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4759" w14:textId="77777777" w:rsidR="00D91D89" w:rsidRPr="00EE2D74" w:rsidRDefault="00D91D89" w:rsidP="00BC5060">
      <w:pPr>
        <w:widowControl w:val="0"/>
        <w:spacing w:after="0" w:line="480" w:lineRule="auto"/>
        <w:jc w:val="center"/>
        <w:rPr>
          <w:b/>
          <w:bCs/>
          <w:color w:val="000000" w:themeColor="text1"/>
          <w:lang w:val="en-US"/>
        </w:rPr>
      </w:pPr>
    </w:p>
    <w:p w14:paraId="79E08EF1" w14:textId="77777777" w:rsidR="006B2A00" w:rsidRPr="00EE2D74" w:rsidRDefault="006B2A00" w:rsidP="006B2A00">
      <w:pPr>
        <w:widowControl w:val="0"/>
        <w:spacing w:after="0" w:line="480" w:lineRule="auto"/>
        <w:jc w:val="center"/>
        <w:rPr>
          <w:b/>
          <w:bCs/>
          <w:color w:val="000000" w:themeColor="text1"/>
          <w:lang w:val="en-US"/>
        </w:rPr>
      </w:pPr>
    </w:p>
    <w:p w14:paraId="30837B29" w14:textId="77777777" w:rsidR="006B2A00" w:rsidRPr="00EE2D74" w:rsidRDefault="006B2A00" w:rsidP="006B2A00">
      <w:pPr>
        <w:widowControl w:val="0"/>
        <w:spacing w:after="0" w:line="480" w:lineRule="auto"/>
        <w:jc w:val="center"/>
        <w:rPr>
          <w:b/>
          <w:bCs/>
          <w:color w:val="000000" w:themeColor="text1"/>
          <w:lang w:val="en-US"/>
        </w:rPr>
      </w:pPr>
    </w:p>
    <w:p w14:paraId="17942268" w14:textId="36D8A6CB" w:rsidR="006B2A00" w:rsidRPr="006E69B2" w:rsidRDefault="006B2A00" w:rsidP="006B2A00">
      <w:pPr>
        <w:widowControl w:val="0"/>
        <w:spacing w:after="0" w:line="480" w:lineRule="auto"/>
        <w:jc w:val="center"/>
        <w:rPr>
          <w:b/>
          <w:bCs/>
          <w:color w:val="000000" w:themeColor="text1"/>
          <w:lang w:val="en-US"/>
        </w:rPr>
      </w:pPr>
      <w:r w:rsidRPr="006E69B2">
        <w:rPr>
          <w:b/>
          <w:bCs/>
          <w:color w:val="000000" w:themeColor="text1"/>
          <w:lang w:val="en-US"/>
        </w:rPr>
        <w:t>Joint attention modulates intergroup altruism via incidental learning of trust</w:t>
      </w:r>
    </w:p>
    <w:p w14:paraId="28F8AD38" w14:textId="77777777" w:rsidR="006B2A00" w:rsidRPr="006E69B2" w:rsidRDefault="006B2A00" w:rsidP="006B2A00">
      <w:pPr>
        <w:widowControl w:val="0"/>
        <w:spacing w:after="0" w:line="480" w:lineRule="auto"/>
        <w:jc w:val="center"/>
        <w:rPr>
          <w:b/>
          <w:bCs/>
          <w:color w:val="000000" w:themeColor="text1"/>
          <w:lang w:val="en-US"/>
        </w:rPr>
      </w:pPr>
    </w:p>
    <w:p w14:paraId="671A041D" w14:textId="77777777" w:rsidR="006B2A00" w:rsidRPr="006E69B2" w:rsidRDefault="006B2A00" w:rsidP="006B2A00">
      <w:pPr>
        <w:widowControl w:val="0"/>
        <w:spacing w:after="0" w:line="480" w:lineRule="auto"/>
        <w:jc w:val="center"/>
        <w:rPr>
          <w:color w:val="000000" w:themeColor="text1"/>
          <w:lang w:val="en-US"/>
        </w:rPr>
      </w:pPr>
    </w:p>
    <w:p w14:paraId="6C1CA8A8" w14:textId="47AD2723" w:rsidR="006B2A00" w:rsidRPr="006E69B2" w:rsidRDefault="006B2A00" w:rsidP="006B2A00">
      <w:pPr>
        <w:widowControl w:val="0"/>
        <w:spacing w:after="0" w:line="480" w:lineRule="auto"/>
        <w:jc w:val="center"/>
        <w:rPr>
          <w:color w:val="000000" w:themeColor="text1"/>
          <w:lang w:val="en-US"/>
        </w:rPr>
      </w:pPr>
      <w:r w:rsidRPr="006E69B2">
        <w:rPr>
          <w:color w:val="000000" w:themeColor="text1"/>
          <w:lang w:val="en-US"/>
        </w:rPr>
        <w:t xml:space="preserve">Clara </w:t>
      </w:r>
      <w:r w:rsidR="005A6600" w:rsidRPr="006E69B2">
        <w:rPr>
          <w:color w:val="000000" w:themeColor="text1"/>
          <w:lang w:val="en-US"/>
        </w:rPr>
        <w:t xml:space="preserve">D. C. </w:t>
      </w:r>
      <w:r w:rsidRPr="006E69B2">
        <w:rPr>
          <w:color w:val="000000" w:themeColor="text1"/>
          <w:lang w:val="en-US"/>
        </w:rPr>
        <w:t>Claveau</w:t>
      </w:r>
      <w:r w:rsidRPr="006E69B2">
        <w:rPr>
          <w:color w:val="000000" w:themeColor="text1"/>
          <w:vertAlign w:val="superscript"/>
          <w:lang w:val="en-US"/>
        </w:rPr>
        <w:t>1+</w:t>
      </w:r>
      <w:r w:rsidRPr="006E69B2">
        <w:rPr>
          <w:color w:val="000000" w:themeColor="text1"/>
          <w:lang w:val="en-US"/>
        </w:rPr>
        <w:t>, Laeticia Fatima Gibbs</w:t>
      </w:r>
      <w:r w:rsidRPr="006E69B2">
        <w:rPr>
          <w:color w:val="000000" w:themeColor="text1"/>
          <w:vertAlign w:val="superscript"/>
          <w:lang w:val="en-US"/>
        </w:rPr>
        <w:t>1+</w:t>
      </w:r>
      <w:r w:rsidRPr="006E69B2">
        <w:rPr>
          <w:color w:val="000000" w:themeColor="text1"/>
          <w:lang w:val="en-US"/>
        </w:rPr>
        <w:t>, Andrew Bayliss</w:t>
      </w:r>
      <w:r w:rsidRPr="006E69B2">
        <w:rPr>
          <w:color w:val="000000" w:themeColor="text1"/>
          <w:vertAlign w:val="superscript"/>
          <w:lang w:val="en-US"/>
        </w:rPr>
        <w:t>2</w:t>
      </w:r>
      <w:r w:rsidRPr="006E69B2">
        <w:rPr>
          <w:color w:val="000000" w:themeColor="text1"/>
          <w:lang w:val="en-US"/>
        </w:rPr>
        <w:t>, Frederick L. Philippe</w:t>
      </w:r>
      <w:r w:rsidRPr="006E69B2">
        <w:rPr>
          <w:color w:val="000000" w:themeColor="text1"/>
          <w:vertAlign w:val="superscript"/>
          <w:lang w:val="en-US"/>
        </w:rPr>
        <w:t>1</w:t>
      </w:r>
      <w:r w:rsidRPr="006E69B2">
        <w:rPr>
          <w:color w:val="000000" w:themeColor="text1"/>
          <w:lang w:val="en-US"/>
        </w:rPr>
        <w:t>, and Francesca Capozzi</w:t>
      </w:r>
      <w:r w:rsidRPr="006E69B2">
        <w:rPr>
          <w:color w:val="000000" w:themeColor="text1"/>
          <w:vertAlign w:val="superscript"/>
          <w:lang w:val="en-US"/>
        </w:rPr>
        <w:t>1*</w:t>
      </w:r>
      <w:r w:rsidRPr="006E69B2">
        <w:rPr>
          <w:color w:val="000000" w:themeColor="text1"/>
          <w:lang w:val="en-US"/>
        </w:rPr>
        <w:t xml:space="preserve"> </w:t>
      </w:r>
    </w:p>
    <w:p w14:paraId="227F2EA4" w14:textId="77777777" w:rsidR="006B2A00" w:rsidRPr="006E69B2" w:rsidRDefault="006B2A00" w:rsidP="006B2A00">
      <w:pPr>
        <w:widowControl w:val="0"/>
        <w:spacing w:line="480" w:lineRule="auto"/>
        <w:rPr>
          <w:b/>
          <w:bCs/>
          <w:color w:val="000000" w:themeColor="text1"/>
          <w:lang w:val="en-US"/>
        </w:rPr>
      </w:pPr>
    </w:p>
    <w:p w14:paraId="042D1BEE" w14:textId="77777777" w:rsidR="006B2A00" w:rsidRPr="006E69B2" w:rsidRDefault="006B2A00" w:rsidP="006B2A00">
      <w:pPr>
        <w:widowControl w:val="0"/>
        <w:spacing w:line="480" w:lineRule="auto"/>
        <w:rPr>
          <w:b/>
          <w:bCs/>
          <w:color w:val="000000" w:themeColor="text1"/>
          <w:lang w:val="en-US"/>
        </w:rPr>
      </w:pPr>
    </w:p>
    <w:p w14:paraId="51951E7A" w14:textId="77777777" w:rsidR="006B2A00" w:rsidRPr="006E69B2" w:rsidRDefault="006B2A00" w:rsidP="006B2A00">
      <w:pPr>
        <w:widowControl w:val="0"/>
        <w:spacing w:line="480" w:lineRule="auto"/>
        <w:rPr>
          <w:b/>
          <w:bCs/>
          <w:color w:val="000000" w:themeColor="text1"/>
          <w:lang w:val="en-US"/>
        </w:rPr>
      </w:pPr>
    </w:p>
    <w:p w14:paraId="60BEFDD1" w14:textId="77777777" w:rsidR="006B2A00" w:rsidRPr="006E69B2" w:rsidRDefault="006B2A00" w:rsidP="006B2A00">
      <w:pPr>
        <w:widowControl w:val="0"/>
        <w:spacing w:line="480" w:lineRule="auto"/>
        <w:rPr>
          <w:color w:val="000000" w:themeColor="text1"/>
          <w:lang w:val="fr-CA"/>
        </w:rPr>
      </w:pPr>
      <w:r w:rsidRPr="006E69B2">
        <w:rPr>
          <w:color w:val="000000" w:themeColor="text1"/>
          <w:vertAlign w:val="superscript"/>
          <w:lang w:val="fr-CA"/>
        </w:rPr>
        <w:t>1</w:t>
      </w:r>
      <w:r w:rsidRPr="006E69B2">
        <w:rPr>
          <w:color w:val="000000" w:themeColor="text1"/>
          <w:lang w:val="fr-CA"/>
        </w:rPr>
        <w:t xml:space="preserve"> Department of Psychology, UQAM | Université du Québec à Montréal, Montreal, QC, Canada</w:t>
      </w:r>
    </w:p>
    <w:p w14:paraId="1A1C306A" w14:textId="77777777" w:rsidR="006B2A00" w:rsidRPr="006E69B2" w:rsidRDefault="006B2A00" w:rsidP="006B2A00">
      <w:pPr>
        <w:widowControl w:val="0"/>
        <w:spacing w:line="480" w:lineRule="auto"/>
        <w:rPr>
          <w:color w:val="000000" w:themeColor="text1"/>
        </w:rPr>
      </w:pPr>
      <w:r w:rsidRPr="006E69B2">
        <w:rPr>
          <w:color w:val="000000" w:themeColor="text1"/>
          <w:vertAlign w:val="superscript"/>
        </w:rPr>
        <w:t>2</w:t>
      </w:r>
      <w:r w:rsidRPr="006E69B2">
        <w:rPr>
          <w:color w:val="000000" w:themeColor="text1"/>
        </w:rPr>
        <w:t xml:space="preserve"> School of Psychology, University of East Anglia, Norwich, United Kingdom</w:t>
      </w:r>
    </w:p>
    <w:p w14:paraId="76C55E06" w14:textId="77777777" w:rsidR="006B2A00" w:rsidRPr="006E69B2" w:rsidRDefault="006B2A00" w:rsidP="006B2A00">
      <w:pPr>
        <w:widowControl w:val="0"/>
        <w:spacing w:line="480" w:lineRule="auto"/>
        <w:rPr>
          <w:color w:val="000000" w:themeColor="text1"/>
        </w:rPr>
      </w:pPr>
    </w:p>
    <w:p w14:paraId="467A2527" w14:textId="4D514DDC" w:rsidR="006B2A00" w:rsidRPr="006E69B2" w:rsidRDefault="006B2A00" w:rsidP="006B2A00">
      <w:pPr>
        <w:widowControl w:val="0"/>
        <w:spacing w:line="480" w:lineRule="auto"/>
        <w:rPr>
          <w:color w:val="000000" w:themeColor="text1"/>
        </w:rPr>
      </w:pPr>
      <w:r w:rsidRPr="006E69B2">
        <w:rPr>
          <w:color w:val="000000" w:themeColor="text1"/>
          <w:vertAlign w:val="superscript"/>
        </w:rPr>
        <w:t>+</w:t>
      </w:r>
      <w:r w:rsidRPr="006E69B2">
        <w:rPr>
          <w:color w:val="000000" w:themeColor="text1"/>
        </w:rPr>
        <w:t xml:space="preserve"> Equal contribution</w:t>
      </w:r>
    </w:p>
    <w:p w14:paraId="1869A032" w14:textId="77777777" w:rsidR="006B2A00" w:rsidRPr="006E69B2" w:rsidRDefault="006B2A00" w:rsidP="006B2A00">
      <w:pPr>
        <w:widowControl w:val="0"/>
        <w:spacing w:line="480" w:lineRule="auto"/>
        <w:rPr>
          <w:color w:val="000000" w:themeColor="text1"/>
        </w:rPr>
      </w:pPr>
    </w:p>
    <w:p w14:paraId="56F0306B" w14:textId="77777777" w:rsidR="006B2A00" w:rsidRPr="006E69B2" w:rsidRDefault="006B2A00" w:rsidP="006B2A00">
      <w:pPr>
        <w:widowControl w:val="0"/>
        <w:spacing w:line="480" w:lineRule="auto"/>
        <w:rPr>
          <w:color w:val="000000" w:themeColor="text1"/>
        </w:rPr>
      </w:pPr>
      <w:r w:rsidRPr="006E69B2">
        <w:rPr>
          <w:color w:val="000000" w:themeColor="text1"/>
          <w:vertAlign w:val="superscript"/>
        </w:rPr>
        <w:t>*</w:t>
      </w:r>
      <w:r w:rsidRPr="006E69B2">
        <w:rPr>
          <w:color w:val="000000" w:themeColor="text1"/>
        </w:rPr>
        <w:t xml:space="preserve"> Correspondence to Francesca Capozzi</w:t>
      </w:r>
    </w:p>
    <w:p w14:paraId="3CECD616" w14:textId="77777777" w:rsidR="006B2A00" w:rsidRPr="006E69B2" w:rsidRDefault="006B2A00" w:rsidP="006B2A00">
      <w:pPr>
        <w:widowControl w:val="0"/>
        <w:spacing w:after="0" w:line="480" w:lineRule="auto"/>
        <w:rPr>
          <w:color w:val="000000" w:themeColor="text1"/>
        </w:rPr>
      </w:pPr>
      <w:r w:rsidRPr="006E69B2">
        <w:rPr>
          <w:color w:val="000000" w:themeColor="text1"/>
          <w:u w:val="single"/>
        </w:rPr>
        <w:t>Email</w:t>
      </w:r>
      <w:r w:rsidRPr="006E69B2">
        <w:rPr>
          <w:color w:val="000000" w:themeColor="text1"/>
        </w:rPr>
        <w:t>: capozzi.francesca@uqam.ca</w:t>
      </w:r>
    </w:p>
    <w:p w14:paraId="2F4C361F" w14:textId="77777777" w:rsidR="006B2A00" w:rsidRPr="006E69B2" w:rsidRDefault="006B2A00">
      <w:pPr>
        <w:rPr>
          <w:color w:val="000000" w:themeColor="text1"/>
        </w:rPr>
      </w:pPr>
      <w:r w:rsidRPr="006E69B2">
        <w:rPr>
          <w:color w:val="000000" w:themeColor="text1"/>
        </w:rPr>
        <w:br w:type="page"/>
      </w:r>
    </w:p>
    <w:p w14:paraId="3B600606" w14:textId="7E0C26DC" w:rsidR="006504CE" w:rsidRPr="006E69B2" w:rsidRDefault="006504CE" w:rsidP="00D64AD9">
      <w:pPr>
        <w:widowControl w:val="0"/>
        <w:spacing w:after="0" w:line="480" w:lineRule="auto"/>
        <w:jc w:val="center"/>
        <w:rPr>
          <w:b/>
          <w:bCs/>
          <w:color w:val="000000" w:themeColor="text1"/>
          <w:lang w:val="en-US"/>
        </w:rPr>
      </w:pPr>
      <w:r w:rsidRPr="006E69B2">
        <w:rPr>
          <w:b/>
          <w:bCs/>
          <w:color w:val="000000" w:themeColor="text1"/>
          <w:lang w:val="en-US"/>
        </w:rPr>
        <w:lastRenderedPageBreak/>
        <w:t>Abstract</w:t>
      </w:r>
    </w:p>
    <w:p w14:paraId="0FF3B53C" w14:textId="4E921992" w:rsidR="00AD59D9" w:rsidRPr="006E69B2" w:rsidRDefault="0002257C" w:rsidP="00AD59D9">
      <w:pPr>
        <w:widowControl w:val="0"/>
        <w:spacing w:after="0" w:line="480" w:lineRule="auto"/>
        <w:rPr>
          <w:color w:val="000000" w:themeColor="text1"/>
          <w:lang w:val="en-US"/>
        </w:rPr>
      </w:pPr>
      <w:r w:rsidRPr="006E69B2">
        <w:rPr>
          <w:color w:val="000000" w:themeColor="text1"/>
          <w:lang w:val="en-US"/>
        </w:rPr>
        <w:t>J</w:t>
      </w:r>
      <w:r w:rsidR="006160CA" w:rsidRPr="006E69B2">
        <w:rPr>
          <w:color w:val="000000" w:themeColor="text1"/>
          <w:lang w:val="en-US"/>
        </w:rPr>
        <w:t xml:space="preserve">oint attention </w:t>
      </w:r>
      <w:r w:rsidRPr="006E69B2">
        <w:rPr>
          <w:color w:val="000000" w:themeColor="text1"/>
          <w:lang w:val="en-US"/>
        </w:rPr>
        <w:t xml:space="preserve">(i.e., looking where others look) </w:t>
      </w:r>
      <w:r w:rsidR="00D2262E" w:rsidRPr="006E69B2">
        <w:rPr>
          <w:color w:val="000000" w:themeColor="text1"/>
          <w:lang w:val="en-US"/>
        </w:rPr>
        <w:t xml:space="preserve">can </w:t>
      </w:r>
      <w:r w:rsidR="002B0CA1" w:rsidRPr="006E69B2">
        <w:rPr>
          <w:color w:val="000000" w:themeColor="text1"/>
          <w:lang w:val="en-US"/>
        </w:rPr>
        <w:t xml:space="preserve">implicitly </w:t>
      </w:r>
      <w:r w:rsidR="006160CA" w:rsidRPr="006E69B2">
        <w:rPr>
          <w:color w:val="000000" w:themeColor="text1"/>
          <w:lang w:val="en-US"/>
        </w:rPr>
        <w:t xml:space="preserve">elicit </w:t>
      </w:r>
      <w:r w:rsidR="00BB5683" w:rsidRPr="006E69B2">
        <w:rPr>
          <w:color w:val="000000" w:themeColor="text1"/>
          <w:lang w:val="en-US"/>
        </w:rPr>
        <w:t>positive social behavior</w:t>
      </w:r>
      <w:r w:rsidR="006160CA" w:rsidRPr="006E69B2">
        <w:rPr>
          <w:color w:val="000000" w:themeColor="text1"/>
          <w:lang w:val="en-US"/>
        </w:rPr>
        <w:t xml:space="preserve">: </w:t>
      </w:r>
      <w:r w:rsidR="00EC6301" w:rsidRPr="006E69B2">
        <w:rPr>
          <w:color w:val="000000" w:themeColor="text1"/>
          <w:lang w:val="en-US"/>
        </w:rPr>
        <w:t>people</w:t>
      </w:r>
      <w:r w:rsidR="006160CA" w:rsidRPr="006E69B2">
        <w:rPr>
          <w:color w:val="000000" w:themeColor="text1"/>
          <w:lang w:val="en-US"/>
        </w:rPr>
        <w:t xml:space="preserve"> </w:t>
      </w:r>
      <w:r w:rsidR="00AA69A7" w:rsidRPr="006E69B2">
        <w:rPr>
          <w:color w:val="000000" w:themeColor="text1"/>
          <w:lang w:val="en-US"/>
        </w:rPr>
        <w:t xml:space="preserve">trust more and </w:t>
      </w:r>
      <w:r w:rsidRPr="006E69B2">
        <w:rPr>
          <w:color w:val="000000" w:themeColor="text1"/>
          <w:lang w:val="en-US"/>
        </w:rPr>
        <w:t>are</w:t>
      </w:r>
      <w:r w:rsidR="006160CA" w:rsidRPr="006E69B2">
        <w:rPr>
          <w:color w:val="000000" w:themeColor="text1"/>
          <w:lang w:val="en-US"/>
        </w:rPr>
        <w:t xml:space="preserve"> more altruistic toward individuals who are helpful in cueing relevant objects than toward unhelpful individuals</w:t>
      </w:r>
      <w:r w:rsidR="00AD59D9" w:rsidRPr="006E69B2">
        <w:rPr>
          <w:color w:val="000000" w:themeColor="text1"/>
          <w:lang w:val="en-US"/>
        </w:rPr>
        <w:t>.</w:t>
      </w:r>
      <w:r w:rsidR="006160CA" w:rsidRPr="006E69B2">
        <w:rPr>
          <w:color w:val="000000" w:themeColor="text1"/>
          <w:lang w:val="en-US"/>
        </w:rPr>
        <w:t xml:space="preserve"> Does this effect extend to intergroup </w:t>
      </w:r>
      <w:r w:rsidRPr="006E69B2">
        <w:rPr>
          <w:color w:val="000000" w:themeColor="text1"/>
          <w:lang w:val="en-US"/>
        </w:rPr>
        <w:t>contexts</w:t>
      </w:r>
      <w:r w:rsidR="006160CA" w:rsidRPr="006E69B2">
        <w:rPr>
          <w:color w:val="000000" w:themeColor="text1"/>
          <w:lang w:val="en-US"/>
        </w:rPr>
        <w:t>?</w:t>
      </w:r>
      <w:r w:rsidR="00AD59D9" w:rsidRPr="006E69B2">
        <w:rPr>
          <w:color w:val="000000" w:themeColor="text1"/>
          <w:lang w:val="en-US"/>
        </w:rPr>
        <w:t xml:space="preserve"> White and Black participants (Stud</w:t>
      </w:r>
      <w:r w:rsidR="00FD0C67" w:rsidRPr="006E69B2">
        <w:rPr>
          <w:color w:val="000000" w:themeColor="text1"/>
          <w:lang w:val="en-US"/>
        </w:rPr>
        <w:t>ies</w:t>
      </w:r>
      <w:r w:rsidR="00AD59D9" w:rsidRPr="006E69B2">
        <w:rPr>
          <w:color w:val="000000" w:themeColor="text1"/>
          <w:lang w:val="en-US"/>
        </w:rPr>
        <w:t xml:space="preserve"> 1</w:t>
      </w:r>
      <w:r w:rsidR="00FD0C67" w:rsidRPr="006E69B2">
        <w:rPr>
          <w:color w:val="000000" w:themeColor="text1"/>
          <w:lang w:val="en-US"/>
        </w:rPr>
        <w:t xml:space="preserve"> and 3</w:t>
      </w:r>
      <w:r w:rsidR="00AD59D9" w:rsidRPr="006E69B2">
        <w:rPr>
          <w:color w:val="000000" w:themeColor="text1"/>
          <w:lang w:val="en-US"/>
        </w:rPr>
        <w:t>) and Male and Female participants (Study</w:t>
      </w:r>
      <w:r w:rsidR="00AA69A7" w:rsidRPr="006E69B2">
        <w:rPr>
          <w:color w:val="000000" w:themeColor="text1"/>
          <w:lang w:val="en-US"/>
        </w:rPr>
        <w:t xml:space="preserve"> 2</w:t>
      </w:r>
      <w:r w:rsidR="00AD59D9" w:rsidRPr="006E69B2">
        <w:rPr>
          <w:color w:val="000000" w:themeColor="text1"/>
          <w:lang w:val="en-US"/>
        </w:rPr>
        <w:t>) completed a joint attention task in which outgroup face</w:t>
      </w:r>
      <w:r w:rsidRPr="006E69B2">
        <w:rPr>
          <w:color w:val="000000" w:themeColor="text1"/>
          <w:lang w:val="en-US"/>
        </w:rPr>
        <w:t>s</w:t>
      </w:r>
      <w:r w:rsidR="00AD59D9" w:rsidRPr="006E69B2">
        <w:rPr>
          <w:color w:val="000000" w:themeColor="text1"/>
          <w:lang w:val="en-US"/>
        </w:rPr>
        <w:t xml:space="preserve"> would provide helpful cues to the response target, and ingroup face</w:t>
      </w:r>
      <w:r w:rsidRPr="006E69B2">
        <w:rPr>
          <w:color w:val="000000" w:themeColor="text1"/>
          <w:lang w:val="en-US"/>
        </w:rPr>
        <w:t>s</w:t>
      </w:r>
      <w:r w:rsidR="00AD59D9" w:rsidRPr="006E69B2">
        <w:rPr>
          <w:color w:val="000000" w:themeColor="text1"/>
          <w:lang w:val="en-US"/>
        </w:rPr>
        <w:t xml:space="preserve"> would be unhelpful. Then, participants completed an economic ultimatum game in which they could make altruistic offers to the same face</w:t>
      </w:r>
      <w:r w:rsidRPr="006E69B2">
        <w:rPr>
          <w:color w:val="000000" w:themeColor="text1"/>
          <w:lang w:val="en-US"/>
        </w:rPr>
        <w:t>s and</w:t>
      </w:r>
      <w:r w:rsidR="00AD59D9" w:rsidRPr="006E69B2">
        <w:rPr>
          <w:color w:val="000000" w:themeColor="text1"/>
          <w:lang w:val="en-US"/>
        </w:rPr>
        <w:t xml:space="preserve"> </w:t>
      </w:r>
      <w:r w:rsidRPr="006E69B2">
        <w:rPr>
          <w:color w:val="000000" w:themeColor="text1"/>
          <w:lang w:val="en-US"/>
        </w:rPr>
        <w:t xml:space="preserve">finally </w:t>
      </w:r>
      <w:r w:rsidR="00AD59D9" w:rsidRPr="006E69B2">
        <w:rPr>
          <w:color w:val="000000" w:themeColor="text1"/>
          <w:lang w:val="en-US"/>
        </w:rPr>
        <w:t>rated the face</w:t>
      </w:r>
      <w:r w:rsidRPr="006E69B2">
        <w:rPr>
          <w:color w:val="000000" w:themeColor="text1"/>
          <w:lang w:val="en-US"/>
        </w:rPr>
        <w:t>s’</w:t>
      </w:r>
      <w:r w:rsidR="00AD59D9" w:rsidRPr="006E69B2">
        <w:rPr>
          <w:color w:val="000000" w:themeColor="text1"/>
          <w:lang w:val="en-US"/>
        </w:rPr>
        <w:t xml:space="preserve"> trustworthiness. </w:t>
      </w:r>
      <w:r w:rsidR="00FD0C67" w:rsidRPr="006E69B2">
        <w:rPr>
          <w:color w:val="000000" w:themeColor="text1"/>
          <w:lang w:val="en-US"/>
        </w:rPr>
        <w:t>Studies 1 and 2</w:t>
      </w:r>
      <w:r w:rsidR="00AD59D9" w:rsidRPr="006E69B2">
        <w:rPr>
          <w:color w:val="000000" w:themeColor="text1"/>
          <w:lang w:val="en-US"/>
        </w:rPr>
        <w:t xml:space="preserve"> show</w:t>
      </w:r>
      <w:r w:rsidR="000E68B2" w:rsidRPr="006E69B2">
        <w:rPr>
          <w:color w:val="000000" w:themeColor="text1"/>
          <w:lang w:val="en-US"/>
        </w:rPr>
        <w:t>ed</w:t>
      </w:r>
      <w:r w:rsidR="00AD59D9" w:rsidRPr="006E69B2">
        <w:rPr>
          <w:color w:val="000000" w:themeColor="text1"/>
          <w:lang w:val="en-US"/>
        </w:rPr>
        <w:t xml:space="preserve"> a reliable intergroup joint attention effect</w:t>
      </w:r>
      <w:r w:rsidR="00AA69A7" w:rsidRPr="006E69B2">
        <w:rPr>
          <w:color w:val="000000" w:themeColor="text1"/>
          <w:lang w:val="en-US"/>
        </w:rPr>
        <w:t xml:space="preserve"> and a relationship between trustworthiness perception and altruism. </w:t>
      </w:r>
      <w:r w:rsidR="00FD0C67" w:rsidRPr="006E69B2">
        <w:rPr>
          <w:color w:val="000000" w:themeColor="text1"/>
          <w:lang w:val="en-US"/>
        </w:rPr>
        <w:t xml:space="preserve">Study 3 showed the independent contribution of gaze-induced trust </w:t>
      </w:r>
      <w:r w:rsidR="00E76632" w:rsidRPr="006E69B2">
        <w:rPr>
          <w:color w:val="000000" w:themeColor="text1"/>
          <w:lang w:val="en-US"/>
        </w:rPr>
        <w:t>learning</w:t>
      </w:r>
      <w:r w:rsidR="00FD0C67" w:rsidRPr="006E69B2">
        <w:rPr>
          <w:color w:val="000000" w:themeColor="text1"/>
          <w:lang w:val="en-US"/>
        </w:rPr>
        <w:t xml:space="preserve"> and intergroup trustworthiness perception</w:t>
      </w:r>
      <w:r w:rsidR="00004005" w:rsidRPr="006E69B2">
        <w:rPr>
          <w:color w:val="000000" w:themeColor="text1"/>
          <w:lang w:val="en-US"/>
        </w:rPr>
        <w:t>, and that the link between social learning and altruism is the most evident when intergroup salience is limited</w:t>
      </w:r>
      <w:r w:rsidR="00FD0C67" w:rsidRPr="006E69B2">
        <w:rPr>
          <w:color w:val="000000" w:themeColor="text1"/>
          <w:lang w:val="en-US"/>
        </w:rPr>
        <w:t xml:space="preserve">. </w:t>
      </w:r>
      <w:r w:rsidR="00AA69A7" w:rsidRPr="006E69B2">
        <w:rPr>
          <w:color w:val="000000" w:themeColor="text1"/>
          <w:lang w:val="en-US"/>
        </w:rPr>
        <w:t xml:space="preserve">Overall, these data indicate that gaze-mediated </w:t>
      </w:r>
      <w:r w:rsidR="00BB5683" w:rsidRPr="006E69B2">
        <w:rPr>
          <w:color w:val="000000" w:themeColor="text1"/>
          <w:lang w:val="en-US"/>
        </w:rPr>
        <w:t xml:space="preserve">social learning </w:t>
      </w:r>
      <w:r w:rsidR="00AA69A7" w:rsidRPr="006E69B2">
        <w:rPr>
          <w:color w:val="000000" w:themeColor="text1"/>
          <w:lang w:val="en-US"/>
        </w:rPr>
        <w:t>increase</w:t>
      </w:r>
      <w:r w:rsidR="00FD0C67" w:rsidRPr="006E69B2">
        <w:rPr>
          <w:color w:val="000000" w:themeColor="text1"/>
          <w:lang w:val="en-US"/>
        </w:rPr>
        <w:t>s</w:t>
      </w:r>
      <w:r w:rsidR="00AA69A7" w:rsidRPr="006E69B2">
        <w:rPr>
          <w:color w:val="000000" w:themeColor="text1"/>
          <w:lang w:val="en-US"/>
        </w:rPr>
        <w:t xml:space="preserve"> intergroup altruism </w:t>
      </w:r>
      <w:r w:rsidRPr="006E69B2">
        <w:rPr>
          <w:color w:val="000000" w:themeColor="text1"/>
          <w:lang w:val="en-US"/>
        </w:rPr>
        <w:t>by affecting</w:t>
      </w:r>
      <w:r w:rsidR="00AA69A7" w:rsidRPr="006E69B2">
        <w:rPr>
          <w:color w:val="000000" w:themeColor="text1"/>
          <w:lang w:val="en-US"/>
        </w:rPr>
        <w:t xml:space="preserve"> perception of trustworthiness.</w:t>
      </w:r>
      <w:r w:rsidR="008B30D6" w:rsidRPr="006E69B2">
        <w:rPr>
          <w:color w:val="000000" w:themeColor="text1"/>
          <w:lang w:val="en-US"/>
        </w:rPr>
        <w:t xml:space="preserve"> </w:t>
      </w:r>
    </w:p>
    <w:p w14:paraId="3CE3B209" w14:textId="57601231" w:rsidR="006504CE" w:rsidRPr="006E69B2" w:rsidRDefault="007E4668" w:rsidP="006504CE">
      <w:pPr>
        <w:widowControl w:val="0"/>
        <w:spacing w:after="0" w:line="480" w:lineRule="auto"/>
        <w:rPr>
          <w:color w:val="000000" w:themeColor="text1"/>
          <w:lang w:val="en-US"/>
        </w:rPr>
      </w:pPr>
      <w:r w:rsidRPr="006E69B2">
        <w:rPr>
          <w:color w:val="000000" w:themeColor="text1"/>
          <w:lang w:val="en-US"/>
        </w:rPr>
        <w:t xml:space="preserve"> </w:t>
      </w:r>
    </w:p>
    <w:p w14:paraId="16B6B09A" w14:textId="4D3735FA" w:rsidR="006504CE" w:rsidRPr="006E69B2" w:rsidRDefault="006504CE" w:rsidP="006504CE">
      <w:pPr>
        <w:widowControl w:val="0"/>
        <w:spacing w:after="0" w:line="480" w:lineRule="auto"/>
        <w:rPr>
          <w:color w:val="000000" w:themeColor="text1"/>
          <w:lang w:val="en-US"/>
        </w:rPr>
      </w:pPr>
      <w:r w:rsidRPr="006E69B2">
        <w:rPr>
          <w:b/>
          <w:bCs/>
          <w:color w:val="000000" w:themeColor="text1"/>
          <w:lang w:val="en-US"/>
        </w:rPr>
        <w:t xml:space="preserve">Keywords: </w:t>
      </w:r>
      <w:r w:rsidR="009B7590" w:rsidRPr="006E69B2">
        <w:rPr>
          <w:color w:val="000000" w:themeColor="text1"/>
          <w:lang w:val="en-US"/>
        </w:rPr>
        <w:t>gaze following;</w:t>
      </w:r>
      <w:r w:rsidR="009B7590" w:rsidRPr="006E69B2">
        <w:rPr>
          <w:b/>
          <w:bCs/>
          <w:color w:val="000000" w:themeColor="text1"/>
          <w:lang w:val="en-US"/>
        </w:rPr>
        <w:t xml:space="preserve"> </w:t>
      </w:r>
      <w:r w:rsidR="00E12AD3" w:rsidRPr="006E69B2">
        <w:rPr>
          <w:color w:val="000000" w:themeColor="text1"/>
          <w:lang w:val="en-US"/>
        </w:rPr>
        <w:t>i</w:t>
      </w:r>
      <w:r w:rsidRPr="006E69B2">
        <w:rPr>
          <w:color w:val="000000" w:themeColor="text1"/>
          <w:lang w:val="en-US"/>
        </w:rPr>
        <w:t xml:space="preserve">mplicit attitudes; </w:t>
      </w:r>
      <w:r w:rsidR="00E12AD3" w:rsidRPr="006E69B2">
        <w:rPr>
          <w:color w:val="000000" w:themeColor="text1"/>
          <w:lang w:val="en-US"/>
        </w:rPr>
        <w:t>i</w:t>
      </w:r>
      <w:r w:rsidRPr="006E69B2">
        <w:rPr>
          <w:color w:val="000000" w:themeColor="text1"/>
          <w:lang w:val="en-US"/>
        </w:rPr>
        <w:t xml:space="preserve">ntergroup bias; </w:t>
      </w:r>
      <w:r w:rsidR="009B7590" w:rsidRPr="006E69B2">
        <w:rPr>
          <w:color w:val="000000" w:themeColor="text1"/>
          <w:lang w:val="en-US"/>
        </w:rPr>
        <w:t xml:space="preserve">prejudice reduction; </w:t>
      </w:r>
      <w:r w:rsidR="00E12AD3" w:rsidRPr="006E69B2">
        <w:rPr>
          <w:color w:val="000000" w:themeColor="text1"/>
          <w:lang w:val="en-US"/>
        </w:rPr>
        <w:t>s</w:t>
      </w:r>
      <w:r w:rsidR="005D3D8F" w:rsidRPr="006E69B2">
        <w:rPr>
          <w:color w:val="000000" w:themeColor="text1"/>
          <w:lang w:val="en-US"/>
        </w:rPr>
        <w:t>ocial attention</w:t>
      </w:r>
      <w:r w:rsidRPr="006E69B2">
        <w:rPr>
          <w:color w:val="000000" w:themeColor="text1"/>
          <w:lang w:val="en-US"/>
        </w:rPr>
        <w:t>.</w:t>
      </w:r>
    </w:p>
    <w:p w14:paraId="778CD9E8" w14:textId="77777777" w:rsidR="006504CE" w:rsidRPr="006E69B2" w:rsidRDefault="006504CE">
      <w:pPr>
        <w:rPr>
          <w:b/>
          <w:bCs/>
          <w:color w:val="000000" w:themeColor="text1"/>
          <w:lang w:val="en-US"/>
        </w:rPr>
      </w:pPr>
      <w:r w:rsidRPr="006E69B2">
        <w:rPr>
          <w:b/>
          <w:bCs/>
          <w:color w:val="000000" w:themeColor="text1"/>
          <w:lang w:val="en-US"/>
        </w:rPr>
        <w:br w:type="page"/>
      </w:r>
    </w:p>
    <w:p w14:paraId="69228F40" w14:textId="47C298BF" w:rsidR="00CE6D5F" w:rsidRPr="006E69B2" w:rsidRDefault="00CE6D5F" w:rsidP="00BC5060">
      <w:pPr>
        <w:pStyle w:val="ListParagraph"/>
        <w:widowControl w:val="0"/>
        <w:numPr>
          <w:ilvl w:val="0"/>
          <w:numId w:val="1"/>
        </w:numPr>
        <w:spacing w:after="0" w:line="480" w:lineRule="auto"/>
        <w:rPr>
          <w:b/>
          <w:bCs/>
          <w:color w:val="000000" w:themeColor="text1"/>
          <w:lang w:val="en-US"/>
        </w:rPr>
      </w:pPr>
      <w:r w:rsidRPr="006E69B2">
        <w:rPr>
          <w:b/>
          <w:bCs/>
          <w:color w:val="000000" w:themeColor="text1"/>
          <w:lang w:val="en-US"/>
        </w:rPr>
        <w:lastRenderedPageBreak/>
        <w:t>Introduction</w:t>
      </w:r>
    </w:p>
    <w:p w14:paraId="2D5FECF3" w14:textId="30EFAA45" w:rsidR="00A60B7B" w:rsidRPr="006E69B2" w:rsidRDefault="00A03E30" w:rsidP="00241F9D">
      <w:pPr>
        <w:spacing w:after="0" w:line="480" w:lineRule="auto"/>
        <w:ind w:firstLine="720"/>
        <w:rPr>
          <w:rFonts w:ascii="Times New Roman" w:hAnsi="Times New Roman" w:cs="Times New Roman"/>
        </w:rPr>
      </w:pPr>
      <w:r w:rsidRPr="006E69B2">
        <w:rPr>
          <w:rFonts w:ascii="Times New Roman" w:hAnsi="Times New Roman" w:cs="Times New Roman"/>
        </w:rPr>
        <w:t>Social discrimination constitutes a major challenge for human societies, and the improvement of social behaviors across social groups remains a key research topic in social and cognitive psychology</w:t>
      </w:r>
      <w:r w:rsidR="001A5881" w:rsidRPr="006E69B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UxZjAwNmItMjY4YS00ZjQ3LTk1YzktYjU2YzdmNWQ3MTg3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
          <w:id w:val="-1460788484"/>
          <w:placeholder>
            <w:docPart w:val="DefaultPlaceholder_-1854013440"/>
          </w:placeholder>
        </w:sdtPr>
        <w:sdtContent>
          <w:r w:rsidR="00841B8A" w:rsidRPr="006E69B2">
            <w:rPr>
              <w:rFonts w:ascii="Times New Roman" w:hAnsi="Times New Roman" w:cs="Times New Roman"/>
              <w:color w:val="000000"/>
            </w:rPr>
            <w:t>(Paluck et al., 2021)</w:t>
          </w:r>
        </w:sdtContent>
      </w:sdt>
      <w:r w:rsidRPr="006E69B2">
        <w:rPr>
          <w:rFonts w:ascii="Times New Roman" w:hAnsi="Times New Roman" w:cs="Times New Roman"/>
        </w:rPr>
        <w:t xml:space="preserve">. </w:t>
      </w:r>
      <w:r w:rsidR="001A5881" w:rsidRPr="006E69B2">
        <w:rPr>
          <w:rFonts w:ascii="Times New Roman" w:hAnsi="Times New Roman" w:cs="Times New Roman"/>
        </w:rPr>
        <w:t xml:space="preserve">Here, we capitalize on recent approaches in cognitive research that focus on the potential of socio-cognitive processes to influence everyday human behavior </w:t>
      </w:r>
      <w:sdt>
        <w:sdtPr>
          <w:rPr>
            <w:rFonts w:ascii="Times New Roman" w:hAnsi="Times New Roman" w:cs="Times New Roman"/>
            <w:color w:val="000000"/>
          </w:rPr>
          <w:tag w:val="MENDELEY_CITATION_v3_eyJjaXRhdGlvbklEIjoiTUVOREVMRVlfQ0lUQVRJT05fMTk1ZGZlZDEtMWRiNC00MzJkLWE5NjAtMGViYTRjOGNkZTFm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"/>
          <w:id w:val="299655026"/>
          <w:placeholder>
            <w:docPart w:val="DefaultPlaceholder_-1854013440"/>
          </w:placeholder>
        </w:sdtPr>
        <w:sdtContent>
          <w:r w:rsidR="00841B8A" w:rsidRPr="006E69B2">
            <w:rPr>
              <w:rFonts w:eastAsia="Times New Roman"/>
              <w:color w:val="000000"/>
            </w:rPr>
            <w:t>(Capozzi &amp; Kingstone, 2024)</w:t>
          </w:r>
        </w:sdtContent>
      </w:sdt>
      <w:r w:rsidR="00D935AD" w:rsidRPr="006E69B2">
        <w:rPr>
          <w:rFonts w:ascii="Times New Roman" w:hAnsi="Times New Roman" w:cs="Times New Roman"/>
        </w:rPr>
        <w:t xml:space="preserve"> and test the </w:t>
      </w:r>
      <w:r w:rsidR="006146B1" w:rsidRPr="006E69B2">
        <w:rPr>
          <w:rFonts w:ascii="Times New Roman" w:hAnsi="Times New Roman" w:cs="Times New Roman"/>
        </w:rPr>
        <w:t xml:space="preserve">potential </w:t>
      </w:r>
      <w:r w:rsidR="00D935AD" w:rsidRPr="006E69B2">
        <w:rPr>
          <w:rFonts w:ascii="Times New Roman" w:hAnsi="Times New Roman" w:cs="Times New Roman"/>
        </w:rPr>
        <w:t xml:space="preserve">of </w:t>
      </w:r>
      <w:r w:rsidR="00387C50" w:rsidRPr="006E69B2">
        <w:rPr>
          <w:rFonts w:ascii="Times New Roman" w:hAnsi="Times New Roman" w:cs="Times New Roman"/>
        </w:rPr>
        <w:t xml:space="preserve">joint attention </w:t>
      </w:r>
      <w:r w:rsidR="00387C50" w:rsidRPr="006E69B2">
        <w:rPr>
          <w:color w:val="000000" w:themeColor="text1"/>
          <w:lang w:val="en-US"/>
        </w:rPr>
        <w:t>(i.e., following others’ gaze to attend to the same objects)</w:t>
      </w:r>
      <w:r w:rsidR="00862302" w:rsidRPr="006E69B2">
        <w:rPr>
          <w:color w:val="000000" w:themeColor="text1"/>
          <w:lang w:val="en-US"/>
        </w:rPr>
        <w:t xml:space="preserve"> to serve as an implicit method to improve intergroup social behavior.</w:t>
      </w:r>
    </w:p>
    <w:p w14:paraId="5A4B47F2" w14:textId="11EB5349" w:rsidR="00961805" w:rsidRPr="006E69B2" w:rsidRDefault="001A5881" w:rsidP="00241F9D">
      <w:pPr>
        <w:spacing w:after="0" w:line="480" w:lineRule="auto"/>
        <w:ind w:firstLine="720"/>
        <w:rPr>
          <w:color w:val="000000" w:themeColor="text1"/>
          <w:lang w:val="en-US"/>
        </w:rPr>
      </w:pPr>
      <w:r w:rsidRPr="006E69B2">
        <w:rPr>
          <w:rFonts w:ascii="Times New Roman" w:hAnsi="Times New Roman" w:cs="Times New Roman"/>
        </w:rPr>
        <w:t xml:space="preserve"> Recent research in prejudice reduction has given increased attention to </w:t>
      </w:r>
      <w:r w:rsidR="00D935AD" w:rsidRPr="006E69B2">
        <w:rPr>
          <w:rFonts w:ascii="Times New Roman" w:hAnsi="Times New Roman" w:cs="Times New Roman"/>
        </w:rPr>
        <w:t xml:space="preserve">implicit and indirect ways to </w:t>
      </w:r>
      <w:r w:rsidRPr="006E69B2">
        <w:rPr>
          <w:rFonts w:ascii="Times New Roman" w:hAnsi="Times New Roman" w:cs="Times New Roman"/>
        </w:rPr>
        <w:t>promot</w:t>
      </w:r>
      <w:r w:rsidR="00D935AD" w:rsidRPr="006E69B2">
        <w:rPr>
          <w:rFonts w:ascii="Times New Roman" w:hAnsi="Times New Roman" w:cs="Times New Roman"/>
        </w:rPr>
        <w:t>e</w:t>
      </w:r>
      <w:r w:rsidRPr="006E69B2">
        <w:rPr>
          <w:rFonts w:ascii="Times New Roman" w:hAnsi="Times New Roman" w:cs="Times New Roman"/>
        </w:rPr>
        <w:t xml:space="preserve"> behavioral change </w:t>
      </w:r>
      <w:sdt>
        <w:sdtPr>
          <w:rPr>
            <w:color w:val="000000"/>
            <w:lang w:val="en-US"/>
          </w:rPr>
          <w:tag w:val="MENDELEY_CITATION_v3_eyJjaXRhdGlvbklEIjoiTUVOREVMRVlfQ0lUQVRJT05fMmU1YjEzOTItMzVhYi00NmQ0LThiNmEtMDVmYmJmODVlNGZm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
          <w:id w:val="193741259"/>
          <w:placeholder>
            <w:docPart w:val="DefaultPlaceholder_-1854013440"/>
          </w:placeholder>
        </w:sdtPr>
        <w:sdtContent>
          <w:r w:rsidR="00841B8A" w:rsidRPr="006E69B2">
            <w:rPr>
              <w:color w:val="000000"/>
              <w:lang w:val="en-US"/>
            </w:rPr>
            <w:t>(Paluck et al., 2021)</w:t>
          </w:r>
        </w:sdtContent>
      </w:sdt>
      <w:r w:rsidR="007A24A7" w:rsidRPr="006E69B2">
        <w:rPr>
          <w:color w:val="000000" w:themeColor="text1"/>
          <w:lang w:val="en-US"/>
        </w:rPr>
        <w:t xml:space="preserve">. </w:t>
      </w:r>
      <w:r w:rsidRPr="006E69B2">
        <w:rPr>
          <w:color w:val="000000" w:themeColor="text1"/>
          <w:lang w:val="en-US"/>
        </w:rPr>
        <w:t>For example, i</w:t>
      </w:r>
      <w:r w:rsidR="00387B75" w:rsidRPr="006E69B2">
        <w:rPr>
          <w:color w:val="000000" w:themeColor="text1"/>
          <w:lang w:val="en-US"/>
        </w:rPr>
        <w:t xml:space="preserve">ntergroup contact theory refers to the notion that </w:t>
      </w:r>
      <w:r w:rsidR="00FD02FF" w:rsidRPr="006E69B2">
        <w:rPr>
          <w:color w:val="000000" w:themeColor="text1"/>
          <w:lang w:val="en-US"/>
        </w:rPr>
        <w:t xml:space="preserve">(positive) </w:t>
      </w:r>
      <w:r w:rsidR="00A177E2" w:rsidRPr="006E69B2">
        <w:rPr>
          <w:color w:val="000000" w:themeColor="text1"/>
          <w:lang w:val="en-US"/>
        </w:rPr>
        <w:t xml:space="preserve">interactions between members of </w:t>
      </w:r>
      <w:r w:rsidR="00FD02FF" w:rsidRPr="006E69B2">
        <w:rPr>
          <w:color w:val="000000" w:themeColor="text1"/>
          <w:lang w:val="en-US"/>
        </w:rPr>
        <w:t>different</w:t>
      </w:r>
      <w:r w:rsidR="00A177E2" w:rsidRPr="006E69B2">
        <w:rPr>
          <w:color w:val="000000" w:themeColor="text1"/>
          <w:lang w:val="en-US"/>
        </w:rPr>
        <w:t xml:space="preserve"> groups </w:t>
      </w:r>
      <w:r w:rsidR="00FD02FF" w:rsidRPr="006E69B2">
        <w:rPr>
          <w:color w:val="000000" w:themeColor="text1"/>
          <w:lang w:val="en-US"/>
        </w:rPr>
        <w:t xml:space="preserve">can </w:t>
      </w:r>
      <w:r w:rsidR="00A177E2" w:rsidRPr="006E69B2">
        <w:rPr>
          <w:color w:val="000000" w:themeColor="text1"/>
          <w:lang w:val="en-US"/>
        </w:rPr>
        <w:t xml:space="preserve">contribute to social cohesion by reducing prejudice, increasing trust, and generally improving behavioral intentions </w:t>
      </w:r>
      <w:sdt>
        <w:sdtPr>
          <w:rPr>
            <w:color w:val="000000"/>
            <w:lang w:val="en-US"/>
          </w:rPr>
          <w:tag w:val="MENDELEY_CITATION_v3_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"/>
          <w:id w:val="-253741650"/>
          <w:placeholder>
            <w:docPart w:val="DefaultPlaceholder_-1854013440"/>
          </w:placeholder>
        </w:sdtPr>
        <w:sdtContent>
          <w:r w:rsidR="00841B8A" w:rsidRPr="006E69B2">
            <w:rPr>
              <w:rFonts w:eastAsia="Times New Roman"/>
              <w:color w:val="000000"/>
            </w:rPr>
            <w:t>(McKeown &amp; Dixon, 2017; Pettigrew, 2008; Turner et al., 2020)</w:t>
          </w:r>
        </w:sdtContent>
      </w:sdt>
      <w:r w:rsidR="00387B75" w:rsidRPr="006E69B2">
        <w:rPr>
          <w:color w:val="000000" w:themeColor="text1"/>
          <w:lang w:val="en-US"/>
        </w:rPr>
        <w:t xml:space="preserve">. </w:t>
      </w:r>
      <w:r w:rsidR="00D935AD" w:rsidRPr="006E69B2">
        <w:rPr>
          <w:color w:val="000000" w:themeColor="text1"/>
          <w:lang w:val="en-US"/>
        </w:rPr>
        <w:t>Yet,</w:t>
      </w:r>
      <w:r w:rsidR="00271EB1" w:rsidRPr="006E69B2">
        <w:rPr>
          <w:color w:val="000000" w:themeColor="text1"/>
          <w:lang w:val="en-US"/>
        </w:rPr>
        <w:t xml:space="preserve"> supporting evidence for this prediction has been mixed. For example, some studies have found positive effects in White participants who were exposed to other ethnic groups</w:t>
      </w:r>
      <w:r w:rsidR="001F304F" w:rsidRPr="006E69B2">
        <w:rPr>
          <w:color w:val="000000" w:themeColor="text1"/>
          <w:lang w:val="en-US"/>
        </w:rPr>
        <w:t>, such as</w:t>
      </w:r>
      <w:r w:rsidR="00B423EB" w:rsidRPr="006E69B2">
        <w:rPr>
          <w:color w:val="000000" w:themeColor="text1"/>
          <w:lang w:val="en-US"/>
        </w:rPr>
        <w:t xml:space="preserve"> </w:t>
      </w:r>
      <w:r w:rsidR="00FE006E" w:rsidRPr="006E69B2">
        <w:rPr>
          <w:color w:val="000000" w:themeColor="text1"/>
          <w:lang w:val="en-US"/>
        </w:rPr>
        <w:t>increased</w:t>
      </w:r>
      <w:r w:rsidR="00B423EB" w:rsidRPr="006E69B2">
        <w:rPr>
          <w:color w:val="000000" w:themeColor="text1"/>
          <w:lang w:val="en-US"/>
        </w:rPr>
        <w:t xml:space="preserve"> positive affect, </w:t>
      </w:r>
      <w:r w:rsidR="00FE006E" w:rsidRPr="006E69B2">
        <w:rPr>
          <w:color w:val="000000" w:themeColor="text1"/>
          <w:lang w:val="en-US"/>
        </w:rPr>
        <w:t>reduced</w:t>
      </w:r>
      <w:r w:rsidR="00B423EB" w:rsidRPr="006E69B2">
        <w:rPr>
          <w:color w:val="000000" w:themeColor="text1"/>
          <w:lang w:val="en-US"/>
        </w:rPr>
        <w:t xml:space="preserve"> symbolic racism</w:t>
      </w:r>
      <w:r w:rsidR="001F304F" w:rsidRPr="006E69B2">
        <w:rPr>
          <w:color w:val="000000" w:themeColor="text1"/>
          <w:lang w:val="en-US"/>
        </w:rPr>
        <w:t>,</w:t>
      </w:r>
      <w:r w:rsidR="00B423EB" w:rsidRPr="006E69B2">
        <w:rPr>
          <w:color w:val="000000" w:themeColor="text1"/>
          <w:lang w:val="en-US"/>
        </w:rPr>
        <w:t xml:space="preserve"> and increas</w:t>
      </w:r>
      <w:r w:rsidR="00FE006E" w:rsidRPr="006E69B2">
        <w:rPr>
          <w:color w:val="000000" w:themeColor="text1"/>
          <w:lang w:val="en-US"/>
        </w:rPr>
        <w:t>ed</w:t>
      </w:r>
      <w:r w:rsidR="00B423EB" w:rsidRPr="006E69B2">
        <w:rPr>
          <w:color w:val="000000" w:themeColor="text1"/>
          <w:lang w:val="en-US"/>
        </w:rPr>
        <w:t xml:space="preserve"> ethnic heterogeneity </w:t>
      </w:r>
      <w:r w:rsidR="00FE006E" w:rsidRPr="006E69B2">
        <w:rPr>
          <w:color w:val="000000" w:themeColor="text1"/>
          <w:lang w:val="en-US"/>
        </w:rPr>
        <w:t>in</w:t>
      </w:r>
      <w:r w:rsidR="00B423EB" w:rsidRPr="006E69B2">
        <w:rPr>
          <w:color w:val="000000" w:themeColor="text1"/>
          <w:lang w:val="en-US"/>
        </w:rPr>
        <w:t xml:space="preserve"> one’s friendship circle</w:t>
      </w:r>
      <w:r w:rsidR="001F304F" w:rsidRPr="006E69B2">
        <w:rPr>
          <w:color w:val="000000" w:themeColor="text1"/>
          <w:lang w:val="en-US"/>
        </w:rPr>
        <w:t xml:space="preserve"> </w:t>
      </w:r>
      <w:sdt>
        <w:sdtPr>
          <w:rPr>
            <w:color w:val="000000"/>
            <w:lang w:val="en-US"/>
          </w:rPr>
          <w:tag w:val="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"/>
          <w:id w:val="921458105"/>
          <w:placeholder>
            <w:docPart w:val="DefaultPlaceholder_-1854013440"/>
          </w:placeholder>
        </w:sdtPr>
        <w:sdtContent>
          <w:r w:rsidR="00841B8A" w:rsidRPr="006E69B2">
            <w:rPr>
              <w:rFonts w:eastAsia="Times New Roman"/>
              <w:color w:val="000000"/>
            </w:rPr>
            <w:t>(Lemmer &amp; Wagner, 2015; Shook et al., 2016; Van Laar et al., 2005)</w:t>
          </w:r>
        </w:sdtContent>
      </w:sdt>
      <w:r w:rsidR="001F304F" w:rsidRPr="006E69B2">
        <w:rPr>
          <w:color w:val="000000" w:themeColor="text1"/>
          <w:lang w:val="en-US"/>
        </w:rPr>
        <w:t xml:space="preserve">. </w:t>
      </w:r>
      <w:r w:rsidR="00910226" w:rsidRPr="006E69B2">
        <w:rPr>
          <w:color w:val="000000" w:themeColor="text1"/>
          <w:lang w:val="en-US"/>
        </w:rPr>
        <w:t xml:space="preserve">However, </w:t>
      </w:r>
      <w:r w:rsidR="00482D2C" w:rsidRPr="006E69B2">
        <w:rPr>
          <w:color w:val="000000" w:themeColor="text1"/>
          <w:lang w:val="en-US"/>
        </w:rPr>
        <w:t>other</w:t>
      </w:r>
      <w:r w:rsidR="00271EB1" w:rsidRPr="006E69B2">
        <w:rPr>
          <w:color w:val="000000" w:themeColor="text1"/>
          <w:lang w:val="en-US"/>
        </w:rPr>
        <w:t xml:space="preserve"> studies reported less convincing evidence</w:t>
      </w:r>
      <w:r w:rsidR="00482D2C" w:rsidRPr="006E69B2">
        <w:rPr>
          <w:color w:val="000000" w:themeColor="text1"/>
          <w:lang w:val="en-US"/>
        </w:rPr>
        <w:t xml:space="preserve"> as they </w:t>
      </w:r>
      <w:r w:rsidR="00EB7CA4" w:rsidRPr="006E69B2">
        <w:rPr>
          <w:color w:val="000000" w:themeColor="text1"/>
          <w:lang w:val="en-US"/>
        </w:rPr>
        <w:t xml:space="preserve">pointed to </w:t>
      </w:r>
      <w:r w:rsidR="00FE006E" w:rsidRPr="006E69B2">
        <w:rPr>
          <w:color w:val="000000" w:themeColor="text1"/>
          <w:lang w:val="en-US"/>
        </w:rPr>
        <w:t>negative effects (such as increased, rather than reduced prejudice) and other potentially negative consequences</w:t>
      </w:r>
      <w:r w:rsidR="001E7729" w:rsidRPr="006E69B2">
        <w:rPr>
          <w:color w:val="000000" w:themeColor="text1"/>
          <w:lang w:val="en-US"/>
        </w:rPr>
        <w:t xml:space="preserve"> </w:t>
      </w:r>
      <w:r w:rsidR="00FE006E" w:rsidRPr="006E69B2">
        <w:rPr>
          <w:color w:val="000000" w:themeColor="text1"/>
          <w:lang w:val="en-US"/>
        </w:rPr>
        <w:t>(such as unnecessary exposure to prejudice</w:t>
      </w:r>
      <w:r w:rsidR="001E7729" w:rsidRPr="006E69B2">
        <w:rPr>
          <w:color w:val="000000" w:themeColor="text1"/>
          <w:lang w:val="en-US"/>
        </w:rPr>
        <w:t>), particularly for underrepresented minorities</w:t>
      </w:r>
      <w:r w:rsidR="00FE006E" w:rsidRPr="006E69B2">
        <w:rPr>
          <w:color w:val="000000" w:themeColor="text1"/>
          <w:lang w:val="en-US"/>
        </w:rPr>
        <w:t xml:space="preserve">  </w:t>
      </w:r>
      <w:sdt>
        <w:sdtPr>
          <w:rPr>
            <w:color w:val="000000"/>
            <w:lang w:val="en-US"/>
          </w:rPr>
          <w:tag w:val="MENDELEY_CITATION_v3_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"/>
          <w:id w:val="-1205783096"/>
          <w:placeholder>
            <w:docPart w:val="DefaultPlaceholder_-1854013440"/>
          </w:placeholder>
        </w:sdtPr>
        <w:sdtContent>
          <w:r w:rsidR="00841B8A" w:rsidRPr="006E69B2">
            <w:rPr>
              <w:rFonts w:eastAsia="Times New Roman"/>
              <w:color w:val="000000"/>
            </w:rPr>
            <w:t>(Dixon et al., 2010; McKeown &amp; Dixon, 2017; Pettigrew, 2008)</w:t>
          </w:r>
        </w:sdtContent>
      </w:sdt>
      <w:r w:rsidR="00FE006E" w:rsidRPr="006E69B2">
        <w:rPr>
          <w:color w:val="000000" w:themeColor="text1"/>
          <w:lang w:val="en-US"/>
        </w:rPr>
        <w:t>.</w:t>
      </w:r>
      <w:r w:rsidR="00CA4FBE" w:rsidRPr="006E69B2">
        <w:rPr>
          <w:color w:val="000000" w:themeColor="text1"/>
          <w:lang w:val="en-US"/>
        </w:rPr>
        <w:t xml:space="preserve"> </w:t>
      </w:r>
      <w:r w:rsidR="00482D2C" w:rsidRPr="006E69B2">
        <w:rPr>
          <w:color w:val="000000" w:themeColor="text1"/>
          <w:lang w:val="en-US"/>
        </w:rPr>
        <w:t xml:space="preserve">Thus, one way to handle this issue is to explore more subtle </w:t>
      </w:r>
      <w:r w:rsidR="001F304F" w:rsidRPr="006E69B2">
        <w:rPr>
          <w:color w:val="000000" w:themeColor="text1"/>
          <w:lang w:val="en-US"/>
        </w:rPr>
        <w:t xml:space="preserve">and indirect </w:t>
      </w:r>
      <w:r w:rsidR="00482D2C" w:rsidRPr="006E69B2">
        <w:rPr>
          <w:color w:val="000000" w:themeColor="text1"/>
          <w:lang w:val="en-US"/>
        </w:rPr>
        <w:t xml:space="preserve">ways to engage intergroup experience </w:t>
      </w:r>
      <w:r w:rsidR="00D935AD" w:rsidRPr="006E69B2">
        <w:rPr>
          <w:color w:val="000000" w:themeColor="text1"/>
          <w:lang w:val="en-US"/>
        </w:rPr>
        <w:t>that do not require face-to-face interactions focus</w:t>
      </w:r>
      <w:r w:rsidR="00E33EE1" w:rsidRPr="006E69B2">
        <w:rPr>
          <w:color w:val="000000" w:themeColor="text1"/>
          <w:lang w:val="en-US"/>
        </w:rPr>
        <w:t>ing</w:t>
      </w:r>
      <w:r w:rsidR="00D935AD" w:rsidRPr="006E69B2">
        <w:rPr>
          <w:color w:val="000000" w:themeColor="text1"/>
          <w:lang w:val="en-US"/>
        </w:rPr>
        <w:t xml:space="preserve"> on intergroup issues</w:t>
      </w:r>
      <w:r w:rsidR="001F304F" w:rsidRPr="006E69B2">
        <w:rPr>
          <w:color w:val="000000" w:themeColor="text1"/>
          <w:lang w:val="en-US"/>
        </w:rPr>
        <w:t xml:space="preserve"> </w:t>
      </w:r>
      <w:sdt>
        <w:sdtPr>
          <w:rPr>
            <w:color w:val="000000"/>
            <w:lang w:val="en-US"/>
          </w:rPr>
          <w:tag w:val="MENDELEY_CITATION_v3_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"/>
          <w:id w:val="1492056122"/>
          <w:placeholder>
            <w:docPart w:val="DefaultPlaceholder_-1854013440"/>
          </w:placeholder>
        </w:sdtPr>
        <w:sdtContent>
          <w:r w:rsidR="00841B8A" w:rsidRPr="006E69B2">
            <w:rPr>
              <w:color w:val="000000"/>
              <w:lang w:val="en-US"/>
            </w:rPr>
            <w:t>(White et al., 2021)</w:t>
          </w:r>
        </w:sdtContent>
      </w:sdt>
      <w:r w:rsidR="001E7729" w:rsidRPr="006E69B2">
        <w:rPr>
          <w:color w:val="000000" w:themeColor="text1"/>
          <w:lang w:val="en-US"/>
        </w:rPr>
        <w:t xml:space="preserve">. </w:t>
      </w:r>
    </w:p>
    <w:p w14:paraId="6E2E1C1B" w14:textId="7BF20FC7" w:rsidR="00862302" w:rsidRPr="006E69B2" w:rsidRDefault="00D935AD" w:rsidP="00241F9D">
      <w:pPr>
        <w:spacing w:after="0" w:line="480" w:lineRule="auto"/>
        <w:ind w:firstLine="720"/>
        <w:rPr>
          <w:color w:val="000000" w:themeColor="text1"/>
          <w:lang w:val="en-US"/>
        </w:rPr>
      </w:pPr>
      <w:r w:rsidRPr="006E69B2">
        <w:rPr>
          <w:color w:val="000000" w:themeColor="text1"/>
          <w:lang w:val="en-US"/>
        </w:rPr>
        <w:lastRenderedPageBreak/>
        <w:t xml:space="preserve">Interestingly, social cognition remains </w:t>
      </w:r>
      <w:r w:rsidR="00E33EE1" w:rsidRPr="006E69B2">
        <w:rPr>
          <w:color w:val="000000" w:themeColor="text1"/>
          <w:lang w:val="en-US"/>
        </w:rPr>
        <w:t xml:space="preserve">surprisingly </w:t>
      </w:r>
      <w:r w:rsidRPr="006E69B2">
        <w:rPr>
          <w:color w:val="000000" w:themeColor="text1"/>
          <w:lang w:val="en-US"/>
        </w:rPr>
        <w:t xml:space="preserve">under-investigated in these processes. </w:t>
      </w:r>
      <w:r w:rsidR="00862302" w:rsidRPr="006E69B2">
        <w:rPr>
          <w:color w:val="000000" w:themeColor="text1"/>
          <w:lang w:val="en-US"/>
        </w:rPr>
        <w:t xml:space="preserve">As humans, we have unique skills to learn from subtle behavioral cues, like gaze behavior </w:t>
      </w:r>
      <w:sdt>
        <w:sdtPr>
          <w:rPr>
            <w:color w:val="000000"/>
            <w:lang w:val="en-US"/>
          </w:rPr>
          <w:tag w:val="MENDELEY_CITATION_v3_eyJjaXRhdGlvbklEIjoiTUVOREVMRVlfQ0lUQVRJT05fZmFjYTVmZDQtZTY1Ni00ODg4LWJkZDEtMGE1MjRmYzZkZDZiIiwicHJvcGVydGllcyI6eyJub3RlSW5kZXgiOjB9LCJpc0VkaXRlZCI6ZmFsc2UsIm1hbnVhbE92ZXJyaWRlIjp7ImlzTWFudWFsbHlPdmVycmlkZGVuIjpmYWxzZSwiY2l0ZXByb2NUZXh0IjoiKEZyaXRoICYjMzg7IEZyaXRoLCAyMDEyKSIsIm1hbnVhbE92ZXJyaWRlVGV4dCI6IiJ9LCJjaXRhdGlvbkl0ZW1zIjpb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
          <w:id w:val="-2019685945"/>
          <w:placeholder>
            <w:docPart w:val="BA467420078B6F4C8A35B60C7E318B7C"/>
          </w:placeholder>
        </w:sdtPr>
        <w:sdtContent>
          <w:r w:rsidR="00841B8A" w:rsidRPr="006E69B2">
            <w:rPr>
              <w:rFonts w:eastAsia="Times New Roman"/>
              <w:color w:val="000000"/>
            </w:rPr>
            <w:t>(Frith &amp; Frith, 2012)</w:t>
          </w:r>
        </w:sdtContent>
      </w:sdt>
      <w:r w:rsidR="00862302" w:rsidRPr="006E69B2">
        <w:rPr>
          <w:color w:val="000000" w:themeColor="text1"/>
          <w:lang w:val="en-US"/>
        </w:rPr>
        <w:t xml:space="preserve">. Even brief instances of joint attention (i.e., following others’ gaze to attend to the same objects) can have significant and long-term effects on social behavior </w:t>
      </w:r>
      <w:sdt>
        <w:sdtPr>
          <w:rPr>
            <w:color w:val="000000"/>
            <w:lang w:val="en-US"/>
          </w:rPr>
          <w:tag w:val="MENDELEY_CITATION_v3_eyJjaXRhdGlvbklEIjoiTUVOREVMRVlfQ0lUQVRJT05fOTNmOTEyNDYtZjU0Zi00MzY5LTgwMGMtMWFkMmU3YjE4YmU5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1667127992"/>
          <w:placeholder>
            <w:docPart w:val="BA467420078B6F4C8A35B60C7E318B7C"/>
          </w:placeholder>
        </w:sdtPr>
        <w:sdtContent>
          <w:r w:rsidR="00841B8A" w:rsidRPr="006E69B2">
            <w:rPr>
              <w:rFonts w:eastAsia="Times New Roman"/>
              <w:color w:val="000000"/>
            </w:rPr>
            <w:t>(Capozzi &amp; Kingstone, 2024)</w:t>
          </w:r>
        </w:sdtContent>
      </w:sdt>
      <w:r w:rsidR="00862302" w:rsidRPr="006E69B2">
        <w:rPr>
          <w:color w:val="000000" w:themeColor="text1"/>
          <w:lang w:val="en-US"/>
        </w:rPr>
        <w:t xml:space="preserve">. For example, following the gaze of someone who often looks at relevant objects in the environment (e.g., an emergency exit in case of fire) increases positive impressions </w:t>
      </w:r>
      <w:sdt>
        <w:sdtPr>
          <w:rPr>
            <w:color w:val="000000"/>
            <w:lang w:val="en-US"/>
          </w:rPr>
          <w:tag w:val="MENDELEY_CITATION_v3_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"/>
          <w:id w:val="-1784261642"/>
          <w:placeholder>
            <w:docPart w:val="BA467420078B6F4C8A35B60C7E318B7C"/>
          </w:placeholder>
        </w:sdtPr>
        <w:sdtContent>
          <w:r w:rsidR="00841B8A" w:rsidRPr="006E69B2">
            <w:rPr>
              <w:rFonts w:eastAsia="Times New Roman"/>
              <w:color w:val="000000"/>
            </w:rPr>
            <w:t>(Bayliss &amp; Tipper, 2006)</w:t>
          </w:r>
        </w:sdtContent>
      </w:sdt>
      <w:r w:rsidR="00862302" w:rsidRPr="006E69B2">
        <w:rPr>
          <w:color w:val="000000" w:themeColor="text1"/>
          <w:lang w:val="en-US"/>
        </w:rPr>
        <w:t xml:space="preserve"> and altruism </w:t>
      </w:r>
      <w:sdt>
        <w:sdtPr>
          <w:rPr>
            <w:color w:val="000000"/>
            <w:lang w:val="en-US"/>
          </w:rPr>
          <w:tag w:val="MENDELEY_CITATION_v3_eyJjaXRhdGlvbklEIjoiTUVOREVMRVlfQ0lUQVRJT05fZTVkZTVkMzMtMGU2Yy00ZmE3LWE2ZWMtNzM1NTNhM2MzNDYx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1487436652"/>
          <w:placeholder>
            <w:docPart w:val="BA467420078B6F4C8A35B60C7E318B7C"/>
          </w:placeholder>
        </w:sdtPr>
        <w:sdtContent>
          <w:r w:rsidR="00841B8A" w:rsidRPr="006E69B2">
            <w:rPr>
              <w:color w:val="000000"/>
              <w:lang w:val="en-US"/>
            </w:rPr>
            <w:t>(Rogers et al., 2014)</w:t>
          </w:r>
        </w:sdtContent>
      </w:sdt>
      <w:r w:rsidR="00862302" w:rsidRPr="006E69B2">
        <w:rPr>
          <w:color w:val="000000" w:themeColor="text1"/>
          <w:lang w:val="en-US"/>
        </w:rPr>
        <w:t xml:space="preserve"> toward that person. These effects have been ascribed to a process called </w:t>
      </w:r>
      <w:r w:rsidR="00862302" w:rsidRPr="006E69B2">
        <w:rPr>
          <w:i/>
          <w:iCs/>
          <w:color w:val="000000" w:themeColor="text1"/>
          <w:lang w:val="en-US"/>
        </w:rPr>
        <w:t>incidental learning of trust</w:t>
      </w:r>
      <w:r w:rsidR="00862302" w:rsidRPr="006E69B2">
        <w:rPr>
          <w:color w:val="000000" w:themeColor="text1"/>
          <w:lang w:val="en-US"/>
        </w:rPr>
        <w:t xml:space="preserve">: observing someone who is often helpful by constantly cueing relevant locations leads to an implicit appraisal of their trustworthiness and elicits, in turn, positive social behavior toward them </w:t>
      </w:r>
      <w:sdt>
        <w:sdtPr>
          <w:rPr>
            <w:color w:val="000000"/>
            <w:lang w:val="en-US"/>
          </w:rPr>
          <w:tag w:val="MENDELEY_CITATION_v3_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
          <w:id w:val="683024457"/>
          <w:placeholder>
            <w:docPart w:val="CBF42086FA49FA4E82E6F85F765448F5"/>
          </w:placeholder>
        </w:sdtPr>
        <w:sdtContent>
          <w:r w:rsidR="00841B8A" w:rsidRPr="006E69B2">
            <w:rPr>
              <w:rFonts w:eastAsia="Times New Roman"/>
              <w:color w:val="000000"/>
            </w:rPr>
            <w:t>(Bayliss et al., 2017; Bayliss &amp; Tipper, 2006; Strachan et al., 2016, 2017; Strachan &amp; Tipper, 2017; Sun et al., 2020)</w:t>
          </w:r>
        </w:sdtContent>
      </w:sdt>
      <w:r w:rsidR="00862302" w:rsidRPr="006E69B2">
        <w:rPr>
          <w:color w:val="000000" w:themeColor="text1"/>
          <w:lang w:val="en-US"/>
        </w:rPr>
        <w:t>.</w:t>
      </w:r>
      <w:r w:rsidR="00E33EE1" w:rsidRPr="006E69B2">
        <w:rPr>
          <w:color w:val="000000" w:themeColor="text1"/>
          <w:lang w:val="en-US"/>
        </w:rPr>
        <w:t xml:space="preserve"> Additionally, j</w:t>
      </w:r>
      <w:r w:rsidR="00862302" w:rsidRPr="006E69B2">
        <w:rPr>
          <w:color w:val="000000" w:themeColor="text1"/>
          <w:lang w:val="en-US"/>
        </w:rPr>
        <w:t xml:space="preserve">oint attention is a potentially ubiquitous socio-cognitive process that requires little effort or explicit knowledge </w:t>
      </w:r>
      <w:sdt>
        <w:sdtPr>
          <w:rPr>
            <w:color w:val="000000"/>
            <w:lang w:val="en-US"/>
          </w:rPr>
          <w:tag w:val="MENDELEY_CITATION_v3_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"/>
          <w:id w:val="18370677"/>
          <w:placeholder>
            <w:docPart w:val="06C7DD966721334DAB0CA44FCA04B4CC"/>
          </w:placeholder>
        </w:sdtPr>
        <w:sdtContent>
          <w:r w:rsidR="00841B8A" w:rsidRPr="006E69B2">
            <w:rPr>
              <w:color w:val="000000"/>
              <w:lang w:val="en-US"/>
            </w:rPr>
            <w:t>(Frischen et al., 2007)</w:t>
          </w:r>
        </w:sdtContent>
      </w:sdt>
      <w:r w:rsidR="00862302" w:rsidRPr="006E69B2">
        <w:rPr>
          <w:color w:val="000000" w:themeColor="text1"/>
          <w:lang w:val="en-US"/>
        </w:rPr>
        <w:t xml:space="preserve">, which makes it easy to reproduce and export into society through media, advertisements, and movies (e.g., </w:t>
      </w:r>
      <w:sdt>
        <w:sdtPr>
          <w:rPr>
            <w:color w:val="000000"/>
            <w:lang w:val="en-US"/>
          </w:rPr>
          <w:tag w:val="MENDELEY_CITATION_v3_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"/>
          <w:id w:val="-33342657"/>
          <w:placeholder>
            <w:docPart w:val="06C7DD966721334DAB0CA44FCA04B4CC"/>
          </w:placeholder>
        </w:sdtPr>
        <w:sdtContent>
          <w:r w:rsidR="00841B8A" w:rsidRPr="006E69B2">
            <w:rPr>
              <w:color w:val="000000"/>
              <w:lang w:val="en-US"/>
            </w:rPr>
            <w:t>Palcu et al., 2017)</w:t>
          </w:r>
        </w:sdtContent>
      </w:sdt>
      <w:r w:rsidR="00862302" w:rsidRPr="006E69B2">
        <w:rPr>
          <w:color w:val="000000" w:themeColor="text1"/>
          <w:lang w:val="en-US"/>
        </w:rPr>
        <w:t>. Thus, it represents an ideal candidate to favor intergroup social learning</w:t>
      </w:r>
      <w:r w:rsidR="00E33EE1" w:rsidRPr="006E69B2">
        <w:rPr>
          <w:color w:val="000000" w:themeColor="text1"/>
          <w:lang w:val="en-US"/>
        </w:rPr>
        <w:t xml:space="preserve"> </w:t>
      </w:r>
      <w:sdt>
        <w:sdtPr>
          <w:rPr>
            <w:color w:val="000000"/>
            <w:lang w:val="en-US"/>
          </w:rPr>
          <w:tag w:val="MENDELEY_CITATION_v3_eyJjaXRhdGlvbklEIjoiTUVOREVMRVlfQ0lUQVRJT05fMzllNDkxYjAtOWNiOC00YWUxLWIzNTctN2I4MDhkYWQ2MThk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
          <w:id w:val="1150016629"/>
          <w:placeholder>
            <w:docPart w:val="DefaultPlaceholder_-1854013440"/>
          </w:placeholder>
        </w:sdtPr>
        <w:sdtContent>
          <w:r w:rsidR="00841B8A" w:rsidRPr="006E69B2">
            <w:rPr>
              <w:color w:val="000000"/>
              <w:lang w:val="en-US"/>
            </w:rPr>
            <w:t>(Paluck et al., 2021)</w:t>
          </w:r>
        </w:sdtContent>
      </w:sdt>
      <w:r w:rsidR="00862302" w:rsidRPr="006E69B2">
        <w:rPr>
          <w:color w:val="000000" w:themeColor="text1"/>
          <w:lang w:val="en-US"/>
        </w:rPr>
        <w:t xml:space="preserve">. However, the current knowledge of intergroup joint attention remains limited.  </w:t>
      </w:r>
    </w:p>
    <w:p w14:paraId="530F02EE" w14:textId="2AD151C1" w:rsidR="00CE6D5F" w:rsidRPr="006E69B2" w:rsidRDefault="003B0CAA" w:rsidP="00E33EE1">
      <w:pPr>
        <w:pStyle w:val="ListParagraph"/>
        <w:widowControl w:val="0"/>
        <w:numPr>
          <w:ilvl w:val="1"/>
          <w:numId w:val="1"/>
        </w:numPr>
        <w:spacing w:after="0" w:line="480" w:lineRule="auto"/>
        <w:rPr>
          <w:b/>
          <w:bCs/>
          <w:color w:val="000000" w:themeColor="text1"/>
          <w:lang w:val="en-US"/>
        </w:rPr>
      </w:pPr>
      <w:r w:rsidRPr="006E69B2">
        <w:rPr>
          <w:b/>
          <w:bCs/>
          <w:color w:val="000000" w:themeColor="text1"/>
          <w:lang w:val="en-US"/>
        </w:rPr>
        <w:t xml:space="preserve">Intergroup </w:t>
      </w:r>
      <w:r w:rsidR="003151C0" w:rsidRPr="006E69B2">
        <w:rPr>
          <w:b/>
          <w:bCs/>
          <w:color w:val="000000" w:themeColor="text1"/>
          <w:lang w:val="en-US"/>
        </w:rPr>
        <w:t>joint attention</w:t>
      </w:r>
      <w:r w:rsidR="00EF7E42" w:rsidRPr="006E69B2">
        <w:rPr>
          <w:b/>
          <w:bCs/>
          <w:color w:val="000000" w:themeColor="text1"/>
          <w:lang w:val="en-US"/>
        </w:rPr>
        <w:t xml:space="preserve"> </w:t>
      </w:r>
      <w:r w:rsidRPr="006E69B2">
        <w:rPr>
          <w:b/>
          <w:bCs/>
          <w:color w:val="000000" w:themeColor="text1"/>
          <w:lang w:val="en-US"/>
        </w:rPr>
        <w:t xml:space="preserve">and </w:t>
      </w:r>
      <w:r w:rsidR="006D4883" w:rsidRPr="006E69B2">
        <w:rPr>
          <w:b/>
          <w:bCs/>
          <w:color w:val="000000" w:themeColor="text1"/>
          <w:lang w:val="en-US"/>
        </w:rPr>
        <w:t>altruism</w:t>
      </w:r>
    </w:p>
    <w:p w14:paraId="20231F92" w14:textId="2CCA410C" w:rsidR="0034498D" w:rsidRPr="006E69B2" w:rsidRDefault="00A05FB6" w:rsidP="00E33EE1">
      <w:pPr>
        <w:widowControl w:val="0"/>
        <w:spacing w:after="0" w:line="480" w:lineRule="auto"/>
        <w:ind w:firstLine="720"/>
        <w:rPr>
          <w:color w:val="000000" w:themeColor="text1"/>
          <w:lang w:val="en-US"/>
        </w:rPr>
      </w:pPr>
      <w:r w:rsidRPr="006E69B2">
        <w:rPr>
          <w:color w:val="000000" w:themeColor="text1"/>
          <w:lang w:val="en-US"/>
        </w:rPr>
        <w:t>Research</w:t>
      </w:r>
      <w:r w:rsidR="00094CE4" w:rsidRPr="006E69B2">
        <w:rPr>
          <w:color w:val="000000" w:themeColor="text1"/>
          <w:lang w:val="en-US"/>
        </w:rPr>
        <w:t xml:space="preserve"> on intergroup joint attention has</w:t>
      </w:r>
      <w:r w:rsidR="002E1606" w:rsidRPr="006E69B2">
        <w:rPr>
          <w:color w:val="000000" w:themeColor="text1"/>
          <w:lang w:val="en-US"/>
        </w:rPr>
        <w:t xml:space="preserve"> been relatively scarce and some</w:t>
      </w:r>
      <w:r w:rsidR="00D75651" w:rsidRPr="006E69B2">
        <w:rPr>
          <w:color w:val="000000" w:themeColor="text1"/>
          <w:lang w:val="en-US"/>
        </w:rPr>
        <w:t>what</w:t>
      </w:r>
      <w:r w:rsidR="002E1606" w:rsidRPr="006E69B2">
        <w:rPr>
          <w:color w:val="000000" w:themeColor="text1"/>
          <w:lang w:val="en-US"/>
        </w:rPr>
        <w:t xml:space="preserve"> disheartening.</w:t>
      </w:r>
      <w:r w:rsidR="00094CE4" w:rsidRPr="006E69B2">
        <w:rPr>
          <w:color w:val="000000" w:themeColor="text1"/>
          <w:lang w:val="en-US"/>
        </w:rPr>
        <w:t xml:space="preserve"> </w:t>
      </w:r>
      <w:r w:rsidR="002E1606" w:rsidRPr="006E69B2">
        <w:rPr>
          <w:color w:val="000000" w:themeColor="text1"/>
          <w:lang w:val="en-US"/>
        </w:rPr>
        <w:t>In general, it has been observed that</w:t>
      </w:r>
      <w:r w:rsidR="00094CE4" w:rsidRPr="006E69B2">
        <w:rPr>
          <w:color w:val="000000" w:themeColor="text1"/>
          <w:lang w:val="en-US"/>
        </w:rPr>
        <w:t xml:space="preserve"> people </w:t>
      </w:r>
      <w:r w:rsidR="00920D18" w:rsidRPr="006E69B2">
        <w:rPr>
          <w:color w:val="000000" w:themeColor="text1"/>
          <w:lang w:val="en-US"/>
        </w:rPr>
        <w:t>who can be categorized as belonging to socially dominant groups</w:t>
      </w:r>
      <w:r w:rsidR="00AE30E4" w:rsidRPr="006E69B2">
        <w:rPr>
          <w:color w:val="000000" w:themeColor="text1"/>
          <w:lang w:val="en-US"/>
        </w:rPr>
        <w:t xml:space="preserve"> </w:t>
      </w:r>
      <w:r w:rsidR="00094CE4" w:rsidRPr="006E69B2">
        <w:rPr>
          <w:color w:val="000000" w:themeColor="text1"/>
          <w:lang w:val="en-US"/>
        </w:rPr>
        <w:t xml:space="preserve">show a decreased propensity to follow the gaze direction of individuals who </w:t>
      </w:r>
      <w:r w:rsidR="001D7184" w:rsidRPr="006E69B2">
        <w:rPr>
          <w:color w:val="000000" w:themeColor="text1"/>
          <w:lang w:val="en-US"/>
        </w:rPr>
        <w:t>can be categorized in</w:t>
      </w:r>
      <w:r w:rsidR="008D07FE" w:rsidRPr="006E69B2">
        <w:rPr>
          <w:color w:val="000000" w:themeColor="text1"/>
          <w:lang w:val="en-US"/>
        </w:rPr>
        <w:t xml:space="preserve"> </w:t>
      </w:r>
      <w:r w:rsidR="001D7184" w:rsidRPr="006E69B2">
        <w:rPr>
          <w:color w:val="000000" w:themeColor="text1"/>
          <w:lang w:val="en-US"/>
        </w:rPr>
        <w:t>underrepresented or minority social groups</w:t>
      </w:r>
      <w:r w:rsidR="00094CE4" w:rsidRPr="006E69B2">
        <w:rPr>
          <w:color w:val="000000" w:themeColor="text1"/>
          <w:lang w:val="en-US"/>
        </w:rPr>
        <w:t xml:space="preserve"> based on visual markers of race or gender</w:t>
      </w:r>
      <w:r w:rsidR="008D07FE" w:rsidRPr="006E69B2">
        <w:rPr>
          <w:color w:val="000000" w:themeColor="text1"/>
          <w:lang w:val="en-US"/>
        </w:rPr>
        <w:t xml:space="preserve"> </w:t>
      </w:r>
      <w:sdt>
        <w:sdtPr>
          <w:rPr>
            <w:color w:val="000000"/>
            <w:lang w:val="en-US"/>
          </w:rPr>
          <w:tag w:val="MENDELEY_CITATION_v3_eyJjaXRhdGlvbklEIjoiTUVOREVMRVlfQ0lUQVRJT05fYmI1NWJmOWUtZTQ5Ny00Y2MxLWJiNWYtMjliYTZiYmVjYjUwIiwicHJvcGVydGllcyI6eyJub3RlSW5kZXgiOjB9LCJpc0VkaXRlZCI6ZmFsc2UsIm1hbnVhbE92ZXJyaWRlIjp7ImlzTWFudWFsbHlPdmVycmlkZGVuIjpmYWxzZSwiY2l0ZXByb2NUZXh0IjoiKERhbG1hc28gZXQgYWwuLCAyMDIwOyBLYXdha2FtaSBldCBhbC4sIDIwMTg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"/>
          <w:id w:val="429406679"/>
          <w:placeholder>
            <w:docPart w:val="DefaultPlaceholder_-1854013440"/>
          </w:placeholder>
        </w:sdtPr>
        <w:sdtContent>
          <w:r w:rsidR="00841B8A" w:rsidRPr="006E69B2">
            <w:rPr>
              <w:color w:val="000000"/>
              <w:lang w:val="en-US"/>
            </w:rPr>
            <w:t>(Dalmaso et al., 2020; Kawakami et al., 2018)</w:t>
          </w:r>
        </w:sdtContent>
      </w:sdt>
      <w:r w:rsidR="00094CE4" w:rsidRPr="006E69B2">
        <w:rPr>
          <w:color w:val="000000" w:themeColor="text1"/>
          <w:lang w:val="en-US"/>
        </w:rPr>
        <w:t xml:space="preserve">. For example, in White-dominant countries, White participants show decreased gaze following in response to </w:t>
      </w:r>
      <w:r w:rsidR="00094CE4" w:rsidRPr="006E69B2">
        <w:rPr>
          <w:color w:val="000000" w:themeColor="text1"/>
          <w:lang w:val="en-US"/>
        </w:rPr>
        <w:lastRenderedPageBreak/>
        <w:t xml:space="preserve">Black faces’ gaze direction </w:t>
      </w:r>
      <w:sdt>
        <w:sdtPr>
          <w:rPr>
            <w:color w:val="000000"/>
            <w:lang w:val="en-US"/>
          </w:rPr>
          <w:tag w:val="MENDELEY_CITATION_v3_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"/>
          <w:id w:val="-2106487507"/>
          <w:placeholder>
            <w:docPart w:val="DefaultPlaceholder_-1854013440"/>
          </w:placeholder>
        </w:sdtPr>
        <w:sdtContent>
          <w:r w:rsidR="00841B8A" w:rsidRPr="006E69B2">
            <w:rPr>
              <w:color w:val="000000"/>
              <w:lang w:val="en-US"/>
            </w:rPr>
            <w:t>(Pavan et al., 2011;</w:t>
          </w:r>
        </w:sdtContent>
      </w:sdt>
      <w:r w:rsidR="00BC384A" w:rsidRPr="006E69B2">
        <w:rPr>
          <w:color w:val="000000"/>
          <w:lang w:val="en-US"/>
        </w:rPr>
        <w:t xml:space="preserve"> </w:t>
      </w:r>
      <w:r w:rsidR="003A485D" w:rsidRPr="006E69B2">
        <w:rPr>
          <w:color w:val="000000" w:themeColor="text1"/>
          <w:lang w:val="en-US"/>
        </w:rPr>
        <w:t xml:space="preserve">see also </w:t>
      </w:r>
      <w:sdt>
        <w:sdtPr>
          <w:rPr>
            <w:color w:val="000000"/>
            <w:lang w:val="en-US"/>
          </w:rPr>
          <w:tag w:val="MENDELEY_CITATION_v3_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"/>
          <w:id w:val="-773629039"/>
          <w:placeholder>
            <w:docPart w:val="DefaultPlaceholder_-1854013440"/>
          </w:placeholder>
        </w:sdtPr>
        <w:sdtContent>
          <w:r w:rsidR="00841B8A" w:rsidRPr="006E69B2">
            <w:rPr>
              <w:color w:val="000000"/>
              <w:lang w:val="en-US"/>
            </w:rPr>
            <w:t>Kawakami et al., 2014; Zhang, Dalmaso, Castelli, Fiorese, et al., 2021; Zhang, Dalmaso, Castelli, Fu, et al., 2021)</w:t>
          </w:r>
        </w:sdtContent>
      </w:sdt>
      <w:r w:rsidR="00094CE4" w:rsidRPr="006E69B2">
        <w:rPr>
          <w:color w:val="000000" w:themeColor="text1"/>
          <w:lang w:val="en-US"/>
        </w:rPr>
        <w:t>. As</w:t>
      </w:r>
      <w:r w:rsidR="008D07FE" w:rsidRPr="006E69B2">
        <w:rPr>
          <w:color w:val="000000" w:themeColor="text1"/>
          <w:lang w:val="en-US"/>
        </w:rPr>
        <w:t xml:space="preserve"> Black participants </w:t>
      </w:r>
      <w:r w:rsidR="00283CCC" w:rsidRPr="006E69B2">
        <w:rPr>
          <w:color w:val="000000" w:themeColor="text1"/>
          <w:lang w:val="en-US"/>
        </w:rPr>
        <w:t>do not seem to</w:t>
      </w:r>
      <w:r w:rsidR="008D07FE" w:rsidRPr="006E69B2">
        <w:rPr>
          <w:color w:val="000000" w:themeColor="text1"/>
          <w:lang w:val="en-US"/>
        </w:rPr>
        <w:t xml:space="preserve"> show</w:t>
      </w:r>
      <w:r w:rsidR="007D3FA6" w:rsidRPr="006E69B2">
        <w:rPr>
          <w:color w:val="000000" w:themeColor="text1"/>
          <w:lang w:val="en-US"/>
        </w:rPr>
        <w:t xml:space="preserve"> the opposite</w:t>
      </w:r>
      <w:r w:rsidR="008D07FE" w:rsidRPr="006E69B2">
        <w:rPr>
          <w:color w:val="000000" w:themeColor="text1"/>
          <w:lang w:val="en-US"/>
        </w:rPr>
        <w:t xml:space="preserve"> pattern</w:t>
      </w:r>
      <w:r w:rsidR="007D3FA6" w:rsidRPr="006E69B2">
        <w:rPr>
          <w:color w:val="000000" w:themeColor="text1"/>
          <w:lang w:val="en-US"/>
        </w:rPr>
        <w:t xml:space="preserve"> (</w:t>
      </w:r>
      <w:r w:rsidR="009856CE" w:rsidRPr="006E69B2">
        <w:rPr>
          <w:color w:val="000000" w:themeColor="text1"/>
          <w:lang w:val="en-US"/>
        </w:rPr>
        <w:t xml:space="preserve">e.g., </w:t>
      </w:r>
      <w:r w:rsidR="007D3FA6" w:rsidRPr="006E69B2">
        <w:rPr>
          <w:color w:val="000000" w:themeColor="text1"/>
          <w:lang w:val="en-US"/>
        </w:rPr>
        <w:t>reduced joint attention in response to White face</w:t>
      </w:r>
      <w:r w:rsidR="004C057E" w:rsidRPr="006E69B2">
        <w:rPr>
          <w:color w:val="000000" w:themeColor="text1"/>
          <w:lang w:val="en-US"/>
        </w:rPr>
        <w:t>s’</w:t>
      </w:r>
      <w:r w:rsidR="007D3FA6" w:rsidRPr="006E69B2">
        <w:rPr>
          <w:color w:val="000000" w:themeColor="text1"/>
          <w:lang w:val="en-US"/>
        </w:rPr>
        <w:t xml:space="preserve"> gaze cues)</w:t>
      </w:r>
      <w:r w:rsidR="00094CE4" w:rsidRPr="006E69B2">
        <w:rPr>
          <w:color w:val="000000" w:themeColor="text1"/>
          <w:lang w:val="en-US"/>
        </w:rPr>
        <w:t xml:space="preserve">, these data </w:t>
      </w:r>
      <w:r w:rsidR="009B28E6" w:rsidRPr="006E69B2">
        <w:rPr>
          <w:color w:val="000000" w:themeColor="text1"/>
          <w:lang w:val="en-US"/>
        </w:rPr>
        <w:t xml:space="preserve">have been taken to </w:t>
      </w:r>
      <w:r w:rsidR="00094CE4" w:rsidRPr="006E69B2">
        <w:rPr>
          <w:color w:val="000000" w:themeColor="text1"/>
          <w:lang w:val="en-US"/>
        </w:rPr>
        <w:t xml:space="preserve">suggest that </w:t>
      </w:r>
      <w:r w:rsidR="00754ED4" w:rsidRPr="006E69B2">
        <w:rPr>
          <w:color w:val="000000" w:themeColor="text1"/>
          <w:lang w:val="en-US"/>
        </w:rPr>
        <w:t xml:space="preserve">stereotypical perception of </w:t>
      </w:r>
      <w:r w:rsidR="00094CE4" w:rsidRPr="006E69B2">
        <w:rPr>
          <w:color w:val="000000" w:themeColor="text1"/>
          <w:lang w:val="en-US"/>
        </w:rPr>
        <w:t xml:space="preserve">group dominance (and not race per se) may modulate joint attention, possibly </w:t>
      </w:r>
      <w:r w:rsidR="006140D6" w:rsidRPr="006E69B2">
        <w:rPr>
          <w:color w:val="000000" w:themeColor="text1"/>
          <w:lang w:val="en-US"/>
        </w:rPr>
        <w:t>reflecting</w:t>
      </w:r>
      <w:r w:rsidR="00094CE4" w:rsidRPr="006E69B2">
        <w:rPr>
          <w:color w:val="000000" w:themeColor="text1"/>
          <w:lang w:val="en-US"/>
        </w:rPr>
        <w:t xml:space="preserve"> the perceived relevance of information from high-status groups </w:t>
      </w:r>
      <w:sdt>
        <w:sdtPr>
          <w:rPr>
            <w:color w:val="000000"/>
            <w:lang w:val="en-US"/>
          </w:rPr>
          <w:tag w:val="MENDELEY_CITATION_v3_eyJjaXRhdGlvbklEIjoiTUVOREVMRVlfQ0lUQVRJT05fMDE3MGFjNGItYjJjNi00OTg2LWE2OGUtNGU4N2ZiNGIzNjU3IiwicHJvcGVydGllcyI6eyJub3RlSW5kZXgiOjB9LCJpc0VkaXRlZCI6ZmFsc2UsIm1hbnVhbE92ZXJyaWRlIjp7ImlzTWFudWFsbHlPdmVycmlkZGVuIjpmYWxzZSwiY2l0ZXByb2NUZXh0IjoiKFdlaXNidWNoIGV0IGFsLiwgMjAxN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1dfQ=="/>
          <w:id w:val="1023277574"/>
          <w:placeholder>
            <w:docPart w:val="DefaultPlaceholder_-1854013440"/>
          </w:placeholder>
        </w:sdtPr>
        <w:sdtContent>
          <w:r w:rsidR="00841B8A" w:rsidRPr="006E69B2">
            <w:rPr>
              <w:color w:val="000000"/>
              <w:lang w:val="en-US"/>
            </w:rPr>
            <w:t>(Weisbuch et al., 2017)</w:t>
          </w:r>
        </w:sdtContent>
      </w:sdt>
      <w:r w:rsidR="00094CE4" w:rsidRPr="006E69B2">
        <w:rPr>
          <w:color w:val="000000" w:themeColor="text1"/>
          <w:lang w:val="en-US"/>
        </w:rPr>
        <w:t>.</w:t>
      </w:r>
      <w:r w:rsidR="009F42D0" w:rsidRPr="006E69B2">
        <w:rPr>
          <w:color w:val="000000" w:themeColor="text1"/>
          <w:lang w:val="en-US"/>
        </w:rPr>
        <w:t xml:space="preserve"> </w:t>
      </w:r>
      <w:r w:rsidR="00D75651" w:rsidRPr="006E69B2">
        <w:rPr>
          <w:color w:val="000000" w:themeColor="text1"/>
          <w:lang w:val="en-US"/>
        </w:rPr>
        <w:t>Similarly</w:t>
      </w:r>
      <w:r w:rsidR="00C76531" w:rsidRPr="006E69B2">
        <w:rPr>
          <w:color w:val="000000" w:themeColor="text1"/>
          <w:lang w:val="en-US"/>
        </w:rPr>
        <w:t>, research has reported increased joint attention from female (vs. male) participants (independent of stimuli’s gender presentation) and more negligible joint attention responses for feminine (vs. masculine) face stimuli (independent of participants</w:t>
      </w:r>
      <w:r w:rsidR="008D07FE" w:rsidRPr="006E69B2">
        <w:rPr>
          <w:color w:val="000000" w:themeColor="text1"/>
          <w:lang w:val="en-US"/>
        </w:rPr>
        <w:t>’</w:t>
      </w:r>
      <w:r w:rsidR="00C76531" w:rsidRPr="006E69B2">
        <w:rPr>
          <w:color w:val="000000" w:themeColor="text1"/>
          <w:lang w:val="en-US"/>
        </w:rPr>
        <w:t xml:space="preserve"> gender</w:t>
      </w:r>
      <w:r w:rsidR="00BC384A" w:rsidRPr="006E69B2">
        <w:rPr>
          <w:color w:val="000000" w:themeColor="text1"/>
          <w:lang w:val="en-US"/>
        </w:rPr>
        <w:t>;</w:t>
      </w:r>
      <w:r w:rsidR="00C76531" w:rsidRPr="006E69B2">
        <w:rPr>
          <w:color w:val="000000" w:themeColor="text1"/>
          <w:lang w:val="en-US"/>
        </w:rPr>
        <w:t xml:space="preserve"> </w:t>
      </w:r>
      <w:sdt>
        <w:sdtPr>
          <w:rPr>
            <w:color w:val="000000"/>
            <w:lang w:val="en-US"/>
          </w:rPr>
          <w:tag w:val="MENDELEY_CITATION_v3_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1dfQ=="/>
          <w:id w:val="-206030642"/>
          <w:placeholder>
            <w:docPart w:val="46E909AB1020A94889409843DA20E014"/>
          </w:placeholder>
        </w:sdtPr>
        <w:sdtContent>
          <w:r w:rsidR="00841B8A" w:rsidRPr="006E69B2">
            <w:rPr>
              <w:rFonts w:eastAsia="Times New Roman"/>
              <w:color w:val="000000"/>
            </w:rPr>
            <w:t>Dalmaso et al., 2020; Frischen et al., 2007; Jones et al., 2010; Ohlsen et al., 2013; Tufft &amp; Gobel, 2022)</w:t>
          </w:r>
        </w:sdtContent>
      </w:sdt>
      <w:r w:rsidR="00C76531" w:rsidRPr="006E69B2">
        <w:rPr>
          <w:color w:val="000000" w:themeColor="text1"/>
          <w:lang w:val="en-US"/>
        </w:rPr>
        <w:t xml:space="preserve">. </w:t>
      </w:r>
    </w:p>
    <w:p w14:paraId="7342FC7E" w14:textId="629597CC" w:rsidR="00C76531" w:rsidRPr="006E69B2" w:rsidRDefault="00C77ED3" w:rsidP="00F071AA">
      <w:pPr>
        <w:widowControl w:val="0"/>
        <w:tabs>
          <w:tab w:val="left" w:pos="567"/>
        </w:tabs>
        <w:spacing w:after="0" w:line="480" w:lineRule="auto"/>
        <w:ind w:firstLine="720"/>
        <w:rPr>
          <w:color w:val="000000" w:themeColor="text1"/>
          <w:lang w:val="en-US"/>
        </w:rPr>
      </w:pPr>
      <w:r w:rsidRPr="006E69B2">
        <w:rPr>
          <w:color w:val="000000" w:themeColor="text1"/>
          <w:lang w:val="en-US"/>
        </w:rPr>
        <w:t>T</w:t>
      </w:r>
      <w:r w:rsidR="0034498D" w:rsidRPr="006E69B2">
        <w:rPr>
          <w:color w:val="000000" w:themeColor="text1"/>
          <w:lang w:val="en-US"/>
        </w:rPr>
        <w:t xml:space="preserve">he available </w:t>
      </w:r>
      <w:r w:rsidR="0032258D" w:rsidRPr="006E69B2">
        <w:rPr>
          <w:color w:val="000000" w:themeColor="text1"/>
          <w:lang w:val="en-US"/>
        </w:rPr>
        <w:t xml:space="preserve">socio-cognitive </w:t>
      </w:r>
      <w:r w:rsidR="0034498D" w:rsidRPr="006E69B2">
        <w:rPr>
          <w:color w:val="000000" w:themeColor="text1"/>
          <w:lang w:val="en-US"/>
        </w:rPr>
        <w:t xml:space="preserve">models explain </w:t>
      </w:r>
      <w:r w:rsidR="00283CCC" w:rsidRPr="006E69B2">
        <w:rPr>
          <w:color w:val="000000" w:themeColor="text1"/>
          <w:lang w:val="en-US"/>
        </w:rPr>
        <w:t>these intergroup differences in joint attention</w:t>
      </w:r>
      <w:r w:rsidRPr="006E69B2">
        <w:rPr>
          <w:color w:val="000000" w:themeColor="text1"/>
          <w:lang w:val="en-US"/>
        </w:rPr>
        <w:t xml:space="preserve"> through the notion that </w:t>
      </w:r>
      <w:r w:rsidR="00304E2F" w:rsidRPr="006E69B2">
        <w:rPr>
          <w:color w:val="000000" w:themeColor="text1"/>
          <w:lang w:val="en-US"/>
        </w:rPr>
        <w:t xml:space="preserve">attentional selection </w:t>
      </w:r>
      <w:r w:rsidR="00603548" w:rsidRPr="006E69B2">
        <w:rPr>
          <w:color w:val="000000" w:themeColor="text1"/>
          <w:lang w:val="en-US"/>
        </w:rPr>
        <w:t>guides and is simultaneously guided by</w:t>
      </w:r>
      <w:r w:rsidRPr="006E69B2">
        <w:rPr>
          <w:color w:val="000000" w:themeColor="text1"/>
          <w:lang w:val="en-US"/>
        </w:rPr>
        <w:t xml:space="preserve"> </w:t>
      </w:r>
      <w:r w:rsidR="00304E2F" w:rsidRPr="006E69B2">
        <w:rPr>
          <w:color w:val="000000" w:themeColor="text1"/>
          <w:lang w:val="en-US"/>
        </w:rPr>
        <w:t xml:space="preserve">social perception </w:t>
      </w:r>
      <w:sdt>
        <w:sdtPr>
          <w:rPr>
            <w:color w:val="000000"/>
            <w:lang w:val="en-US"/>
          </w:rPr>
          <w:tag w:val="MENDELEY_CITATION_v3_eyJjaXRhdGlvbklEIjoiTUVOREVMRVlfQ0lUQVRJT05fM2FiYzAxNDEtYWY5OC00NTYwLTgwZDUtODgyYzMwNGZjYjUz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
          <w:id w:val="-13230827"/>
          <w:placeholder>
            <w:docPart w:val="DefaultPlaceholder_-1854013440"/>
          </w:placeholder>
        </w:sdtPr>
        <w:sdtContent>
          <w:r w:rsidR="00841B8A" w:rsidRPr="006E69B2">
            <w:rPr>
              <w:rFonts w:eastAsia="Times New Roman"/>
              <w:color w:val="000000"/>
            </w:rPr>
            <w:t>(Capozzi &amp; Ristic, 2018)</w:t>
          </w:r>
        </w:sdtContent>
      </w:sdt>
      <w:r w:rsidR="005C0228" w:rsidRPr="006E69B2">
        <w:rPr>
          <w:color w:val="000000" w:themeColor="text1"/>
          <w:lang w:val="en-US"/>
        </w:rPr>
        <w:t>, with</w:t>
      </w:r>
      <w:r w:rsidR="0034498D" w:rsidRPr="006E69B2">
        <w:rPr>
          <w:color w:val="000000" w:themeColor="text1"/>
          <w:lang w:val="en-US"/>
        </w:rPr>
        <w:t xml:space="preserve"> prior </w:t>
      </w:r>
      <w:r w:rsidRPr="006E69B2">
        <w:rPr>
          <w:color w:val="000000" w:themeColor="text1"/>
          <w:lang w:val="en-US"/>
        </w:rPr>
        <w:t xml:space="preserve">(stereotypical) </w:t>
      </w:r>
      <w:r w:rsidR="0034498D" w:rsidRPr="006E69B2">
        <w:rPr>
          <w:color w:val="000000" w:themeColor="text1"/>
          <w:lang w:val="en-US"/>
        </w:rPr>
        <w:t>knowledge dampen</w:t>
      </w:r>
      <w:r w:rsidR="005C0228" w:rsidRPr="006E69B2">
        <w:rPr>
          <w:color w:val="000000" w:themeColor="text1"/>
          <w:lang w:val="en-US"/>
        </w:rPr>
        <w:t>ing</w:t>
      </w:r>
      <w:r w:rsidR="0034498D" w:rsidRPr="006E69B2">
        <w:rPr>
          <w:color w:val="000000" w:themeColor="text1"/>
          <w:lang w:val="en-US"/>
        </w:rPr>
        <w:t xml:space="preserve"> the perceived social relevance of the social information (e.g., gaze cues) coming from social groups perceived as holding lower social status</w:t>
      </w:r>
      <w:r w:rsidRPr="006E69B2">
        <w:rPr>
          <w:color w:val="000000" w:themeColor="text1"/>
          <w:lang w:val="en-US"/>
        </w:rPr>
        <w:t xml:space="preserve"> </w:t>
      </w:r>
      <w:sdt>
        <w:sdtPr>
          <w:rPr>
            <w:color w:val="000000"/>
            <w:lang w:val="en-US"/>
          </w:rPr>
          <w:tag w:val="MENDELEY_CITATION_v3_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
          <w:id w:val="-297913558"/>
          <w:placeholder>
            <w:docPart w:val="DefaultPlaceholder_-1854013440"/>
          </w:placeholder>
        </w:sdtPr>
        <w:sdtContent>
          <w:r w:rsidR="00841B8A" w:rsidRPr="006E69B2">
            <w:rPr>
              <w:color w:val="000000"/>
              <w:lang w:val="en-US"/>
            </w:rPr>
            <w:t>(Capozzi and Kingstone, 2024)</w:t>
          </w:r>
        </w:sdtContent>
      </w:sdt>
      <w:r w:rsidR="0034498D" w:rsidRPr="006E69B2">
        <w:rPr>
          <w:color w:val="000000" w:themeColor="text1"/>
          <w:lang w:val="en-US"/>
        </w:rPr>
        <w:t>.</w:t>
      </w:r>
      <w:r w:rsidRPr="006E69B2">
        <w:rPr>
          <w:color w:val="000000" w:themeColor="text1"/>
          <w:lang w:val="en-US"/>
        </w:rPr>
        <w:t xml:space="preserve"> </w:t>
      </w:r>
      <w:r w:rsidR="00C76531" w:rsidRPr="006E69B2">
        <w:rPr>
          <w:color w:val="000000" w:themeColor="text1"/>
          <w:lang w:val="en-US"/>
        </w:rPr>
        <w:t>However, no</w:t>
      </w:r>
      <w:r w:rsidR="001E0C0D" w:rsidRPr="006E69B2">
        <w:rPr>
          <w:color w:val="000000" w:themeColor="text1"/>
          <w:lang w:val="en-US"/>
        </w:rPr>
        <w:t xml:space="preserve"> study investigating intergroup joint attention </w:t>
      </w:r>
      <w:r w:rsidR="009F42D0" w:rsidRPr="006E69B2">
        <w:rPr>
          <w:color w:val="000000" w:themeColor="text1"/>
          <w:lang w:val="en-US"/>
        </w:rPr>
        <w:t>manipulated stimulus face</w:t>
      </w:r>
      <w:r w:rsidR="00754ED4" w:rsidRPr="006E69B2">
        <w:rPr>
          <w:color w:val="000000" w:themeColor="text1"/>
          <w:lang w:val="en-US"/>
        </w:rPr>
        <w:t>s’</w:t>
      </w:r>
      <w:r w:rsidR="009F42D0" w:rsidRPr="006E69B2">
        <w:rPr>
          <w:color w:val="000000" w:themeColor="text1"/>
          <w:lang w:val="en-US"/>
        </w:rPr>
        <w:t xml:space="preserve"> gaze reliability</w:t>
      </w:r>
      <w:r w:rsidR="0077039E" w:rsidRPr="006E69B2">
        <w:rPr>
          <w:color w:val="000000" w:themeColor="text1"/>
          <w:lang w:val="en-US"/>
        </w:rPr>
        <w:t xml:space="preserve">, thus leaving open the question of whether intergroup joint attention can be achieved when the gaze cues of outgroup identities are always relevant or informative </w:t>
      </w:r>
      <w:sdt>
        <w:sdtPr>
          <w:rPr>
            <w:color w:val="000000"/>
            <w:lang w:val="en-US"/>
          </w:rPr>
          <w:tag w:val="MENDELEY_CITATION_v3_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"/>
          <w:id w:val="-280962160"/>
          <w:placeholder>
            <w:docPart w:val="DefaultPlaceholder_-1854013440"/>
          </w:placeholder>
        </w:sdtPr>
        <w:sdtContent>
          <w:r w:rsidR="00841B8A" w:rsidRPr="006E69B2">
            <w:rPr>
              <w:rFonts w:eastAsia="Times New Roman"/>
              <w:color w:val="000000"/>
            </w:rPr>
            <w:t>(Bayliss &amp; Tipper, 2006)</w:t>
          </w:r>
        </w:sdtContent>
      </w:sdt>
      <w:r w:rsidR="00603548" w:rsidRPr="006E69B2">
        <w:rPr>
          <w:color w:val="000000" w:themeColor="text1"/>
          <w:lang w:val="en-US"/>
        </w:rPr>
        <w:t>.</w:t>
      </w:r>
      <w:r w:rsidR="00A22C03" w:rsidRPr="006E69B2">
        <w:rPr>
          <w:color w:val="000000" w:themeColor="text1"/>
          <w:lang w:val="en-US"/>
        </w:rPr>
        <w:t xml:space="preserve"> </w:t>
      </w:r>
      <w:r w:rsidR="00A05FB6" w:rsidRPr="006E69B2">
        <w:rPr>
          <w:color w:val="000000" w:themeColor="text1"/>
          <w:lang w:val="en-US"/>
        </w:rPr>
        <w:t xml:space="preserve">Gaze-following behavior and the resulting joint attention are hypothesized to reflect evolutionary mechanisms evolved in social animals to ensure the safe and effective localization of resources via social information </w:t>
      </w:r>
      <w:sdt>
        <w:sdtPr>
          <w:rPr>
            <w:color w:val="000000"/>
            <w:lang w:val="en-US"/>
          </w:rPr>
          <w:tag w:val="MENDELEY_CITATION_v3_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"/>
          <w:id w:val="-101572617"/>
          <w:placeholder>
            <w:docPart w:val="40675C1017FC9745A0CAFD962B07D61F"/>
          </w:placeholder>
        </w:sdtPr>
        <w:sdtContent>
          <w:r w:rsidR="00841B8A" w:rsidRPr="006E69B2">
            <w:rPr>
              <w:rFonts w:eastAsia="Times New Roman"/>
              <w:color w:val="000000"/>
            </w:rPr>
            <w:t>(Zuberbühler, 2008)</w:t>
          </w:r>
        </w:sdtContent>
      </w:sdt>
      <w:r w:rsidR="00A05FB6" w:rsidRPr="006E69B2">
        <w:rPr>
          <w:color w:val="000000" w:themeColor="text1"/>
          <w:lang w:val="en-US"/>
        </w:rPr>
        <w:t xml:space="preserve">. Under this view, gaze reliability may act as a reinforcing mechanism that facilitates positive social learning despite pre-existing social knowledge or expectations </w:t>
      </w:r>
      <w:sdt>
        <w:sdtPr>
          <w:rPr>
            <w:color w:val="000000"/>
            <w:lang w:val="en-US"/>
          </w:rPr>
          <w:tag w:val="MENDELEY_CITATION_v3_eyJjaXRhdGlvbklEIjoiTUVOREVMRVlfQ0lUQVRJT05fNDNkNzUzMWEtYjU3YS00MjExLTg4NGYtZmJmNDg1ZmQ1MTgx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1085599554"/>
          <w:placeholder>
            <w:docPart w:val="DefaultPlaceholder_-1854013440"/>
          </w:placeholder>
        </w:sdtPr>
        <w:sdtContent>
          <w:r w:rsidR="00841B8A" w:rsidRPr="006E69B2">
            <w:rPr>
              <w:rFonts w:eastAsia="Times New Roman"/>
              <w:color w:val="000000"/>
            </w:rPr>
            <w:t>(Capozzi &amp; Kingstone, 2024)</w:t>
          </w:r>
        </w:sdtContent>
      </w:sdt>
      <w:r w:rsidR="00952B02" w:rsidRPr="006E69B2">
        <w:rPr>
          <w:color w:val="000000" w:themeColor="text1"/>
          <w:lang w:val="en-US"/>
        </w:rPr>
        <w:t>.</w:t>
      </w:r>
    </w:p>
    <w:p w14:paraId="4ADD8855" w14:textId="3703D20C" w:rsidR="007F6623" w:rsidRPr="006E69B2" w:rsidRDefault="00D75651" w:rsidP="006B6EBC">
      <w:pPr>
        <w:widowControl w:val="0"/>
        <w:spacing w:after="0" w:line="480" w:lineRule="auto"/>
        <w:ind w:firstLine="720"/>
        <w:rPr>
          <w:color w:val="000000" w:themeColor="text1"/>
          <w:lang w:val="en-US"/>
        </w:rPr>
      </w:pPr>
      <w:r w:rsidRPr="006E69B2">
        <w:rPr>
          <w:color w:val="000000" w:themeColor="text1"/>
          <w:lang w:val="en-US"/>
        </w:rPr>
        <w:lastRenderedPageBreak/>
        <w:t>Furthermore</w:t>
      </w:r>
      <w:r w:rsidR="0028725A" w:rsidRPr="006E69B2">
        <w:rPr>
          <w:color w:val="000000" w:themeColor="text1"/>
          <w:lang w:val="en-US"/>
        </w:rPr>
        <w:t xml:space="preserve">, </w:t>
      </w:r>
      <w:r w:rsidRPr="006E69B2">
        <w:rPr>
          <w:color w:val="000000" w:themeColor="text1"/>
          <w:lang w:val="en-US"/>
        </w:rPr>
        <w:t xml:space="preserve">the effects of intergroup joint attention on trust learning and altruism remain poorly understood. </w:t>
      </w:r>
      <w:r w:rsidR="00A05FB6" w:rsidRPr="006E69B2">
        <w:rPr>
          <w:color w:val="000000" w:themeColor="text1"/>
          <w:lang w:val="en-US"/>
        </w:rPr>
        <w:t xml:space="preserve">As mentioned above, </w:t>
      </w:r>
      <w:r w:rsidR="00283CCC" w:rsidRPr="006E69B2">
        <w:rPr>
          <w:color w:val="000000" w:themeColor="text1"/>
          <w:lang w:val="en-US"/>
        </w:rPr>
        <w:t xml:space="preserve">positive joint attention can elicit altruistic behavior: </w:t>
      </w:r>
      <w:r w:rsidR="003144CD" w:rsidRPr="006E69B2">
        <w:rPr>
          <w:color w:val="000000" w:themeColor="text1"/>
          <w:lang w:val="en-US"/>
        </w:rPr>
        <w:t xml:space="preserve">participants in past research made higher money offers to stimulus faces who had been consistently helpful in a previous joint attention task by always shifting their gaze toward the location where the response target would appear, compared to faces who had never been helpful </w:t>
      </w:r>
      <w:sdt>
        <w:sdtPr>
          <w:rPr>
            <w:color w:val="000000"/>
            <w:lang w:val="en-US"/>
          </w:rPr>
          <w:tag w:val="MENDELEY_CITATION_v3_eyJjaXRhdGlvbklEIjoiTUVOREVMRVlfQ0lUQVRJT05fMjgzMGM5ZDgtMDJlMy00OGFmLTgxZmMtMTdhZGY3NmQ4NDIz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252983941"/>
          <w:placeholder>
            <w:docPart w:val="DefaultPlaceholder_-1854013440"/>
          </w:placeholder>
        </w:sdtPr>
        <w:sdtContent>
          <w:r w:rsidR="00841B8A" w:rsidRPr="006E69B2">
            <w:rPr>
              <w:color w:val="000000"/>
              <w:lang w:val="en-US"/>
            </w:rPr>
            <w:t>(Rogers et al., 2014)</w:t>
          </w:r>
        </w:sdtContent>
      </w:sdt>
      <w:r w:rsidR="003144CD" w:rsidRPr="006E69B2">
        <w:rPr>
          <w:color w:val="000000" w:themeColor="text1"/>
          <w:lang w:val="en-US"/>
        </w:rPr>
        <w:t xml:space="preserve">. This </w:t>
      </w:r>
      <w:r w:rsidR="00A05FB6" w:rsidRPr="006E69B2">
        <w:rPr>
          <w:color w:val="000000" w:themeColor="text1"/>
          <w:lang w:val="en-US"/>
        </w:rPr>
        <w:t>altruistic giving toward helpful gazers is hypothesized to result from a trust</w:t>
      </w:r>
      <w:r w:rsidR="00DB28F2" w:rsidRPr="006E69B2">
        <w:rPr>
          <w:color w:val="000000" w:themeColor="text1"/>
          <w:lang w:val="en-US"/>
        </w:rPr>
        <w:t>worthiness-driven</w:t>
      </w:r>
      <w:r w:rsidR="00A05FB6" w:rsidRPr="006E69B2">
        <w:rPr>
          <w:color w:val="000000" w:themeColor="text1"/>
          <w:lang w:val="en-US"/>
        </w:rPr>
        <w:t xml:space="preserve"> </w:t>
      </w:r>
      <w:r w:rsidR="00DB28F2" w:rsidRPr="006E69B2">
        <w:rPr>
          <w:color w:val="000000" w:themeColor="text1"/>
          <w:lang w:val="en-US"/>
        </w:rPr>
        <w:t>reciprocity</w:t>
      </w:r>
      <w:r w:rsidR="00A05FB6" w:rsidRPr="006E69B2">
        <w:rPr>
          <w:color w:val="000000" w:themeColor="text1"/>
          <w:lang w:val="en-US"/>
        </w:rPr>
        <w:t xml:space="preserve"> process, whereby the </w:t>
      </w:r>
      <w:r w:rsidR="00CC115F" w:rsidRPr="006E69B2">
        <w:rPr>
          <w:color w:val="000000" w:themeColor="text1"/>
          <w:lang w:val="en-US"/>
        </w:rPr>
        <w:t xml:space="preserve">helpful </w:t>
      </w:r>
      <w:r w:rsidR="00A05FB6" w:rsidRPr="006E69B2">
        <w:rPr>
          <w:color w:val="000000" w:themeColor="text1"/>
          <w:lang w:val="en-US"/>
        </w:rPr>
        <w:t xml:space="preserve">gazer is acknowledged as trustworthy as opposed to someone who always “deceitfully” cues irrelevant </w:t>
      </w:r>
      <w:r w:rsidR="00C25376" w:rsidRPr="006E69B2">
        <w:rPr>
          <w:color w:val="000000" w:themeColor="text1"/>
          <w:lang w:val="en-US"/>
        </w:rPr>
        <w:t>locations</w:t>
      </w:r>
      <w:r w:rsidR="00A05FB6" w:rsidRPr="006E69B2">
        <w:rPr>
          <w:color w:val="000000" w:themeColor="text1"/>
          <w:lang w:val="en-US"/>
        </w:rPr>
        <w:t xml:space="preserve"> in the environment </w:t>
      </w:r>
      <w:sdt>
        <w:sdtPr>
          <w:rPr>
            <w:color w:val="000000"/>
            <w:lang w:val="en-US"/>
          </w:rPr>
          <w:tag w:val="MENDELEY_CITATION_v3_eyJjaXRhdGlvbklEIjoiTUVOREVMRVlfQ0lUQVRJT05fOWJkN2Y2YmItOTQxYS00MzhjLWI5ZGItOWE4OTcwNWMwYjU0IiwicHJvcGVydGllcyI6eyJub3RlSW5kZXgiOjB9LCJpc0VkaXRlZCI6ZmFsc2UsIm1hbnVhbE92ZXJyaWRlIjp7ImlzTWFudWFsbHlPdmVycmlkZGVuIjpmYWxzZSwiY2l0ZXByb2NUZXh0IjoiKEJheWxpc3MgZXQgYWwuLCAyMDE3OyBCYXlsaXNzICYjMzg7IFRpcHBlciwgMjAwNjsgUm9nZXJzIGV0IGFsLiwgMjAxNCkiLCJtYW51YWxPdmVycmlkZVRleHQiOiIifSwiY2l0YXRpb25JdGVtcyI6W3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
          <w:id w:val="753401956"/>
          <w:placeholder>
            <w:docPart w:val="DefaultPlaceholder_-1854013440"/>
          </w:placeholder>
        </w:sdtPr>
        <w:sdtContent>
          <w:r w:rsidR="00841B8A" w:rsidRPr="006E69B2">
            <w:rPr>
              <w:rFonts w:eastAsia="Times New Roman"/>
              <w:color w:val="000000"/>
            </w:rPr>
            <w:t>(Bayliss et al., 2017; Bayliss &amp; Tipper, 2006; Rogers et al., 2014)</w:t>
          </w:r>
        </w:sdtContent>
      </w:sdt>
      <w:r w:rsidR="00A05FB6" w:rsidRPr="006E69B2">
        <w:rPr>
          <w:color w:val="000000" w:themeColor="text1"/>
          <w:lang w:val="en-US"/>
        </w:rPr>
        <w:t xml:space="preserve">. </w:t>
      </w:r>
    </w:p>
    <w:p w14:paraId="4C1B1C76" w14:textId="25DD7218" w:rsidR="006200C0" w:rsidRPr="006E69B2" w:rsidRDefault="00A05FB6" w:rsidP="00F700ED">
      <w:pPr>
        <w:widowControl w:val="0"/>
        <w:spacing w:after="0" w:line="480" w:lineRule="auto"/>
        <w:ind w:firstLine="720"/>
        <w:rPr>
          <w:color w:val="000000" w:themeColor="text1"/>
          <w:lang w:val="en-US"/>
        </w:rPr>
      </w:pPr>
      <w:r w:rsidRPr="006E69B2">
        <w:rPr>
          <w:color w:val="000000" w:themeColor="text1"/>
          <w:lang w:val="en-US"/>
        </w:rPr>
        <w:t xml:space="preserve">However, it is unclear </w:t>
      </w:r>
      <w:r w:rsidR="00BE7883" w:rsidRPr="006E69B2">
        <w:rPr>
          <w:color w:val="000000" w:themeColor="text1"/>
          <w:lang w:val="en-US"/>
        </w:rPr>
        <w:t xml:space="preserve">how </w:t>
      </w:r>
      <w:r w:rsidRPr="006E69B2">
        <w:rPr>
          <w:color w:val="000000" w:themeColor="text1"/>
          <w:lang w:val="en-US"/>
        </w:rPr>
        <w:t xml:space="preserve">trust learning </w:t>
      </w:r>
      <w:r w:rsidR="006B6EBC" w:rsidRPr="006E69B2">
        <w:rPr>
          <w:color w:val="000000" w:themeColor="text1"/>
          <w:lang w:val="en-US"/>
        </w:rPr>
        <w:t xml:space="preserve">applies to intergroup contexts. </w:t>
      </w:r>
      <w:r w:rsidR="00D75651" w:rsidRPr="006E69B2">
        <w:rPr>
          <w:color w:val="000000" w:themeColor="text1"/>
          <w:lang w:val="en-US"/>
        </w:rPr>
        <w:t>O</w:t>
      </w:r>
      <w:r w:rsidR="00754ED4" w:rsidRPr="006E69B2">
        <w:rPr>
          <w:color w:val="000000" w:themeColor="text1"/>
          <w:lang w:val="en-US"/>
        </w:rPr>
        <w:t>ne study</w:t>
      </w:r>
      <w:r w:rsidR="0028725A" w:rsidRPr="006E69B2">
        <w:rPr>
          <w:color w:val="000000" w:themeColor="text1"/>
          <w:lang w:val="en-US"/>
        </w:rPr>
        <w:t xml:space="preserve"> found that</w:t>
      </w:r>
      <w:r w:rsidR="009F42D0" w:rsidRPr="006E69B2">
        <w:rPr>
          <w:color w:val="000000" w:themeColor="text1"/>
          <w:lang w:val="en-US"/>
        </w:rPr>
        <w:t xml:space="preserve"> White participants </w:t>
      </w:r>
      <w:r w:rsidR="004E4179" w:rsidRPr="006E69B2">
        <w:rPr>
          <w:color w:val="000000" w:themeColor="text1"/>
          <w:lang w:val="en-US"/>
        </w:rPr>
        <w:t xml:space="preserve">exhibited </w:t>
      </w:r>
      <w:r w:rsidR="001D7184" w:rsidRPr="006E69B2">
        <w:rPr>
          <w:color w:val="000000" w:themeColor="text1"/>
          <w:lang w:val="en-US"/>
        </w:rPr>
        <w:t>increased perceptions of trustworthiness</w:t>
      </w:r>
      <w:r w:rsidR="004E4179" w:rsidRPr="006E69B2">
        <w:rPr>
          <w:color w:val="000000" w:themeColor="text1"/>
          <w:lang w:val="en-US"/>
        </w:rPr>
        <w:t>, induced by joint attention,</w:t>
      </w:r>
      <w:r w:rsidR="00920D18" w:rsidRPr="006E69B2">
        <w:rPr>
          <w:color w:val="000000" w:themeColor="text1"/>
          <w:lang w:val="en-US"/>
        </w:rPr>
        <w:t xml:space="preserve"> </w:t>
      </w:r>
      <w:r w:rsidR="0028725A" w:rsidRPr="006E69B2">
        <w:rPr>
          <w:color w:val="000000" w:themeColor="text1"/>
          <w:lang w:val="en-US"/>
        </w:rPr>
        <w:t>only for White-looking, ingroup faces but not for Asian-looking</w:t>
      </w:r>
      <w:r w:rsidR="00EF190F" w:rsidRPr="006E69B2">
        <w:rPr>
          <w:color w:val="000000" w:themeColor="text1"/>
          <w:lang w:val="en-US"/>
        </w:rPr>
        <w:t>, outgroup faces</w:t>
      </w:r>
      <w:r w:rsidR="0028725A" w:rsidRPr="006E69B2">
        <w:rPr>
          <w:color w:val="000000" w:themeColor="text1"/>
          <w:lang w:val="en-US"/>
        </w:rPr>
        <w:t xml:space="preserve"> </w:t>
      </w:r>
      <w:sdt>
        <w:sdtPr>
          <w:rPr>
            <w:color w:val="000000"/>
            <w:lang w:val="en-US"/>
          </w:rPr>
          <w:tag w:val="MENDELEY_CITATION_v3_eyJjaXRhdGlvbklEIjoiTUVOREVMRVlfQ0lUQVRJT05fNDM4NTM5ODgtNDViMC00ODY3LWFjM2YtMTIzYWIyMTgyMGFk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
          <w:id w:val="-898905957"/>
          <w:placeholder>
            <w:docPart w:val="DefaultPlaceholder_-1854013440"/>
          </w:placeholder>
        </w:sdtPr>
        <w:sdtContent>
          <w:r w:rsidR="00841B8A" w:rsidRPr="006E69B2">
            <w:rPr>
              <w:color w:val="000000"/>
              <w:lang w:val="en-US"/>
            </w:rPr>
            <w:t>(Strachan et al., 2017)</w:t>
          </w:r>
        </w:sdtContent>
      </w:sdt>
      <w:r w:rsidR="00920D18" w:rsidRPr="006E69B2">
        <w:rPr>
          <w:color w:val="000000" w:themeColor="text1"/>
          <w:lang w:val="en-US"/>
        </w:rPr>
        <w:t xml:space="preserve">. </w:t>
      </w:r>
      <w:r w:rsidR="00A23E39" w:rsidRPr="006E69B2">
        <w:rPr>
          <w:color w:val="000000" w:themeColor="text1"/>
          <w:lang w:val="en-US"/>
        </w:rPr>
        <w:t>This study confirms the notion that</w:t>
      </w:r>
      <w:r w:rsidR="003C691F" w:rsidRPr="006E69B2">
        <w:rPr>
          <w:color w:val="000000" w:themeColor="text1"/>
          <w:lang w:val="en-US"/>
        </w:rPr>
        <w:t>, especially in contexts where both ingroup and outgroup individuals are present,</w:t>
      </w:r>
      <w:r w:rsidR="00A23E39" w:rsidRPr="006E69B2">
        <w:rPr>
          <w:color w:val="000000" w:themeColor="text1"/>
          <w:lang w:val="en-US"/>
        </w:rPr>
        <w:t xml:space="preserve"> positive social learning occurs more easily for ingroup than</w:t>
      </w:r>
      <w:r w:rsidR="003C691F" w:rsidRPr="006E69B2">
        <w:rPr>
          <w:color w:val="000000" w:themeColor="text1"/>
          <w:lang w:val="en-US"/>
        </w:rPr>
        <w:t xml:space="preserve"> o</w:t>
      </w:r>
      <w:r w:rsidR="00A23E39" w:rsidRPr="006E69B2">
        <w:rPr>
          <w:color w:val="000000" w:themeColor="text1"/>
          <w:lang w:val="en-US"/>
        </w:rPr>
        <w:t>utgroup members.</w:t>
      </w:r>
      <w:r w:rsidR="003C691F" w:rsidRPr="006E69B2">
        <w:rPr>
          <w:color w:val="000000" w:themeColor="text1"/>
          <w:lang w:val="en-US"/>
        </w:rPr>
        <w:t xml:space="preserve"> </w:t>
      </w:r>
      <w:r w:rsidR="00541F33" w:rsidRPr="006E69B2">
        <w:rPr>
          <w:color w:val="000000" w:themeColor="text1"/>
          <w:lang w:val="en-US"/>
        </w:rPr>
        <w:t xml:space="preserve">Ingroup social learning may indeed be facilitated by pre-existing positive biases, as it is in line with the intrinsic motivation of rewarding the ingroup, whereas outgroup social learning may additionally require optimal conditions </w:t>
      </w:r>
      <w:sdt>
        <w:sdtPr>
          <w:rPr>
            <w:color w:val="000000"/>
            <w:lang w:val="en-US"/>
          </w:rPr>
          <w:tag w:val="MENDELEY_CITATION_v3_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"/>
          <w:id w:val="56979869"/>
          <w:placeholder>
            <w:docPart w:val="DefaultPlaceholder_-1854013440"/>
          </w:placeholder>
        </w:sdtPr>
        <w:sdtContent>
          <w:r w:rsidR="00841B8A" w:rsidRPr="006E69B2">
            <w:rPr>
              <w:color w:val="000000"/>
              <w:lang w:val="en-US"/>
            </w:rPr>
            <w:t>(Balliet et al., 2014)</w:t>
          </w:r>
        </w:sdtContent>
      </w:sdt>
      <w:r w:rsidR="00541F33" w:rsidRPr="006E69B2">
        <w:rPr>
          <w:color w:val="000000" w:themeColor="text1"/>
          <w:lang w:val="en-US"/>
        </w:rPr>
        <w:t xml:space="preserve">. </w:t>
      </w:r>
      <w:r w:rsidR="00A95A34" w:rsidRPr="006E69B2">
        <w:rPr>
          <w:color w:val="000000" w:themeColor="text1"/>
          <w:lang w:val="en-US"/>
        </w:rPr>
        <w:t>Thus</w:t>
      </w:r>
      <w:r w:rsidR="00920D18" w:rsidRPr="006E69B2">
        <w:rPr>
          <w:color w:val="000000" w:themeColor="text1"/>
          <w:lang w:val="en-US"/>
        </w:rPr>
        <w:t xml:space="preserve">, it is possible that </w:t>
      </w:r>
      <w:r w:rsidR="00541F33" w:rsidRPr="006E69B2">
        <w:rPr>
          <w:color w:val="000000" w:themeColor="text1"/>
          <w:lang w:val="en-US"/>
        </w:rPr>
        <w:t>previous research</w:t>
      </w:r>
      <w:r w:rsidR="00920D18" w:rsidRPr="006E69B2">
        <w:rPr>
          <w:color w:val="000000" w:themeColor="text1"/>
          <w:lang w:val="en-US"/>
        </w:rPr>
        <w:t xml:space="preserve"> dampened intergroup social learning by manipulating race and gaze reliability orthogonally instead of unambiguously associating outgroup identities with reliable gaze behavior</w:t>
      </w:r>
      <w:r w:rsidR="00EF190F" w:rsidRPr="006E69B2">
        <w:rPr>
          <w:color w:val="000000" w:themeColor="text1"/>
          <w:lang w:val="en-US"/>
        </w:rPr>
        <w:t xml:space="preserve"> </w:t>
      </w:r>
      <w:r w:rsidR="001C577D" w:rsidRPr="006E69B2">
        <w:rPr>
          <w:color w:val="000000" w:themeColor="text1"/>
          <w:lang w:val="en-US"/>
        </w:rPr>
        <w:t xml:space="preserve">cuing relevant information </w:t>
      </w:r>
      <w:r w:rsidR="00EF190F" w:rsidRPr="006E69B2">
        <w:rPr>
          <w:color w:val="000000" w:themeColor="text1"/>
          <w:lang w:val="en-US"/>
        </w:rPr>
        <w:t xml:space="preserve">(e.g., </w:t>
      </w:r>
      <w:sdt>
        <w:sdtPr>
          <w:rPr>
            <w:color w:val="000000"/>
            <w:lang w:val="en-US"/>
          </w:rPr>
          <w:tag w:val="MENDELEY_CITATION_v3_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"/>
          <w:id w:val="-1481850257"/>
          <w:placeholder>
            <w:docPart w:val="DefaultPlaceholder_-1854013440"/>
          </w:placeholder>
        </w:sdtPr>
        <w:sdtContent>
          <w:r w:rsidR="00841B8A" w:rsidRPr="006E69B2">
            <w:rPr>
              <w:color w:val="000000"/>
              <w:lang w:val="en-US"/>
            </w:rPr>
            <w:t>Pavan et al., 2011)</w:t>
          </w:r>
        </w:sdtContent>
      </w:sdt>
      <w:r w:rsidR="00EF190F" w:rsidRPr="006E69B2">
        <w:rPr>
          <w:color w:val="000000" w:themeColor="text1"/>
          <w:lang w:val="en-US"/>
        </w:rPr>
        <w:t>.</w:t>
      </w:r>
      <w:r w:rsidR="0087487A" w:rsidRPr="006E69B2">
        <w:rPr>
          <w:color w:val="000000" w:themeColor="text1"/>
          <w:lang w:val="en-US"/>
        </w:rPr>
        <w:t xml:space="preserve"> </w:t>
      </w:r>
      <w:r w:rsidR="00EF190F" w:rsidRPr="006E69B2">
        <w:rPr>
          <w:color w:val="000000" w:themeColor="text1"/>
          <w:lang w:val="en-US"/>
        </w:rPr>
        <w:t>Additionally</w:t>
      </w:r>
      <w:r w:rsidR="0028725A" w:rsidRPr="006E69B2">
        <w:rPr>
          <w:color w:val="000000" w:themeColor="text1"/>
          <w:lang w:val="en-US"/>
        </w:rPr>
        <w:t xml:space="preserve">, </w:t>
      </w:r>
      <w:r w:rsidR="00EF190F" w:rsidRPr="006E69B2">
        <w:rPr>
          <w:color w:val="000000" w:themeColor="text1"/>
          <w:lang w:val="en-US"/>
        </w:rPr>
        <w:t xml:space="preserve">no </w:t>
      </w:r>
      <w:r w:rsidR="008D1495" w:rsidRPr="006E69B2">
        <w:rPr>
          <w:color w:val="000000" w:themeColor="text1"/>
          <w:lang w:val="en-US"/>
        </w:rPr>
        <w:t>previous research on intergroup joint attention</w:t>
      </w:r>
      <w:r w:rsidR="00EF190F" w:rsidRPr="006E69B2">
        <w:rPr>
          <w:color w:val="000000" w:themeColor="text1"/>
          <w:lang w:val="en-US"/>
        </w:rPr>
        <w:t xml:space="preserve"> investigated whether increased gaze reliability would lead to increased intergroup altruism</w:t>
      </w:r>
      <w:r w:rsidR="006B6EBC" w:rsidRPr="006E69B2">
        <w:rPr>
          <w:color w:val="000000" w:themeColor="text1"/>
          <w:lang w:val="en-US"/>
        </w:rPr>
        <w:t xml:space="preserve">, which </w:t>
      </w:r>
      <w:r w:rsidR="0087487A" w:rsidRPr="006E69B2">
        <w:rPr>
          <w:color w:val="000000" w:themeColor="text1"/>
          <w:lang w:val="en-US"/>
        </w:rPr>
        <w:t xml:space="preserve">is a crucial question to test the applicability of joint attention as an implicit intervention tool to improve social </w:t>
      </w:r>
      <w:r w:rsidR="0087487A" w:rsidRPr="006E69B2">
        <w:rPr>
          <w:color w:val="000000" w:themeColor="text1"/>
          <w:lang w:val="en-US"/>
        </w:rPr>
        <w:lastRenderedPageBreak/>
        <w:t xml:space="preserve">behavior in intergroup contexts </w:t>
      </w:r>
      <w:sdt>
        <w:sdtPr>
          <w:rPr>
            <w:color w:val="000000"/>
            <w:lang w:val="en-US"/>
          </w:rPr>
          <w:tag w:val="MENDELEY_CITATION_v3_eyJjaXRhdGlvbklEIjoiTUVOREVMRVlfQ0lUQVRJT05fNjM3N2I4OTUtNDBlNC00ODE3LWIyNjYtMGEyNGFlYjA2YjFj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2036305923"/>
          <w:placeholder>
            <w:docPart w:val="DefaultPlaceholder_-1854013440"/>
          </w:placeholder>
        </w:sdtPr>
        <w:sdtContent>
          <w:r w:rsidR="00841B8A" w:rsidRPr="006E69B2">
            <w:rPr>
              <w:rFonts w:eastAsia="Times New Roman"/>
              <w:color w:val="000000"/>
            </w:rPr>
            <w:t>(Capozzi &amp; Kingstone, 2024)</w:t>
          </w:r>
        </w:sdtContent>
      </w:sdt>
      <w:r w:rsidR="00180C2F" w:rsidRPr="006E69B2">
        <w:rPr>
          <w:color w:val="000000" w:themeColor="text1"/>
          <w:lang w:val="en-US"/>
        </w:rPr>
        <w:t>.</w:t>
      </w:r>
      <w:r w:rsidR="008D1495" w:rsidRPr="006E69B2">
        <w:rPr>
          <w:color w:val="000000" w:themeColor="text1"/>
          <w:lang w:val="en-US"/>
        </w:rPr>
        <w:t xml:space="preserve"> </w:t>
      </w:r>
      <w:r w:rsidR="00EF190F" w:rsidRPr="006E69B2">
        <w:rPr>
          <w:color w:val="000000" w:themeColor="text1"/>
          <w:lang w:val="en-US"/>
        </w:rPr>
        <w:t>Finally, as most of this research focused on socially dominant groups (e.g., White participants), how these effects would present themselves in underrepresented social groups (e.g., Black participants) remains unknown</w:t>
      </w:r>
      <w:r w:rsidR="00DC473A" w:rsidRPr="006E69B2">
        <w:rPr>
          <w:color w:val="000000" w:themeColor="text1"/>
          <w:lang w:val="en-US"/>
        </w:rPr>
        <w:t xml:space="preserve"> </w:t>
      </w:r>
      <w:sdt>
        <w:sdtPr>
          <w:rPr>
            <w:color w:val="000000"/>
            <w:lang w:val="en-US"/>
          </w:rPr>
          <w:tag w:val="MENDELEY_CITATION_v3_eyJjaXRhdGlvbklEIjoiTUVOREVMRVlfQ0lUQVRJT05fODEwNGNhYTMtZThlZC00NGM3LWExNWEtYzI4MjZkOGYwZjcxIiwicHJvcGVydGllcyI6eyJub3RlSW5kZXgiOjB9LCJpc0VkaXRlZCI6ZmFsc2UsIm1hbnVhbE92ZXJyaWRlIjp7ImlzTWFudWFsbHlPdmVycmlkZGVuIjpmYWxzZSwiY2l0ZXByb2NUZXh0IjoiKE9zd2FsZCAmIzM4OyBBZGFtcywgMjAyMikiLCJtYW51YWxPdmVycmlkZVRleHQiOiI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XX0="/>
          <w:id w:val="-807629081"/>
          <w:placeholder>
            <w:docPart w:val="DefaultPlaceholder_-1854013440"/>
          </w:placeholder>
        </w:sdtPr>
        <w:sdtContent>
          <w:r w:rsidR="00841B8A" w:rsidRPr="006E69B2">
            <w:rPr>
              <w:rFonts w:eastAsia="Times New Roman"/>
              <w:color w:val="000000"/>
            </w:rPr>
            <w:t>(Oswald &amp; Adams, 2022)</w:t>
          </w:r>
        </w:sdtContent>
      </w:sdt>
      <w:r w:rsidR="00EF190F" w:rsidRPr="006E69B2">
        <w:rPr>
          <w:color w:val="000000" w:themeColor="text1"/>
          <w:lang w:val="en-US"/>
        </w:rPr>
        <w:t>.</w:t>
      </w:r>
      <w:r w:rsidR="006140D6" w:rsidRPr="006E69B2">
        <w:rPr>
          <w:color w:val="000000" w:themeColor="text1"/>
          <w:lang w:val="en-US"/>
        </w:rPr>
        <w:t xml:space="preserve"> </w:t>
      </w:r>
    </w:p>
    <w:p w14:paraId="28131890" w14:textId="28F1AB86" w:rsidR="00CE6D5F" w:rsidRPr="006E69B2" w:rsidRDefault="00CE6D5F" w:rsidP="00BC5060">
      <w:pPr>
        <w:pStyle w:val="ListParagraph"/>
        <w:widowControl w:val="0"/>
        <w:numPr>
          <w:ilvl w:val="1"/>
          <w:numId w:val="1"/>
        </w:numPr>
        <w:spacing w:after="0" w:line="480" w:lineRule="auto"/>
        <w:rPr>
          <w:b/>
          <w:bCs/>
          <w:color w:val="000000" w:themeColor="text1"/>
          <w:lang w:val="en-US"/>
        </w:rPr>
      </w:pPr>
      <w:r w:rsidRPr="006E69B2">
        <w:rPr>
          <w:b/>
          <w:bCs/>
          <w:color w:val="000000" w:themeColor="text1"/>
          <w:lang w:val="en-US"/>
        </w:rPr>
        <w:t>The current studies</w:t>
      </w:r>
    </w:p>
    <w:p w14:paraId="32736088" w14:textId="5F51B52A" w:rsidR="00BB5683" w:rsidRPr="006E69B2" w:rsidRDefault="00EF190F" w:rsidP="00BC5060">
      <w:pPr>
        <w:widowControl w:val="0"/>
        <w:spacing w:after="0" w:line="480" w:lineRule="auto"/>
        <w:ind w:firstLine="720"/>
        <w:rPr>
          <w:color w:val="000000" w:themeColor="text1"/>
          <w:lang w:val="en-US"/>
        </w:rPr>
      </w:pPr>
      <w:r w:rsidRPr="006E69B2">
        <w:rPr>
          <w:color w:val="000000" w:themeColor="text1"/>
          <w:lang w:val="en-US"/>
        </w:rPr>
        <w:t xml:space="preserve">The current </w:t>
      </w:r>
      <w:r w:rsidR="00EA12AA" w:rsidRPr="006E69B2">
        <w:rPr>
          <w:color w:val="000000" w:themeColor="text1"/>
          <w:lang w:val="en-US"/>
        </w:rPr>
        <w:t xml:space="preserve">preregistered </w:t>
      </w:r>
      <w:r w:rsidRPr="006E69B2">
        <w:rPr>
          <w:color w:val="000000" w:themeColor="text1"/>
          <w:lang w:val="en-US"/>
        </w:rPr>
        <w:t>studies</w:t>
      </w:r>
      <w:r w:rsidR="00D174AC" w:rsidRPr="006E69B2">
        <w:rPr>
          <w:color w:val="000000" w:themeColor="text1"/>
          <w:lang w:val="en-US"/>
        </w:rPr>
        <w:t xml:space="preserve"> </w:t>
      </w:r>
      <w:r w:rsidRPr="006E69B2">
        <w:rPr>
          <w:color w:val="000000" w:themeColor="text1"/>
          <w:lang w:val="en-US"/>
        </w:rPr>
        <w:t>have been designed to investigate the impact of joint attention on intergroup altruism. To this aim,</w:t>
      </w:r>
      <w:r w:rsidR="0078531C" w:rsidRPr="006E69B2">
        <w:rPr>
          <w:color w:val="000000" w:themeColor="text1"/>
          <w:lang w:val="en-US"/>
        </w:rPr>
        <w:t xml:space="preserve"> </w:t>
      </w:r>
      <w:r w:rsidRPr="006E69B2">
        <w:rPr>
          <w:color w:val="000000" w:themeColor="text1"/>
          <w:lang w:val="en-US"/>
        </w:rPr>
        <w:t xml:space="preserve">participants were </w:t>
      </w:r>
      <w:r w:rsidR="00BB5683" w:rsidRPr="006E69B2">
        <w:rPr>
          <w:color w:val="000000" w:themeColor="text1"/>
          <w:lang w:val="en-US"/>
        </w:rPr>
        <w:t xml:space="preserve">first </w:t>
      </w:r>
      <w:r w:rsidRPr="006E69B2">
        <w:rPr>
          <w:color w:val="000000" w:themeColor="text1"/>
          <w:lang w:val="en-US"/>
        </w:rPr>
        <w:t>administered a joint attention task</w:t>
      </w:r>
      <w:r w:rsidR="00BB5683" w:rsidRPr="006E69B2">
        <w:rPr>
          <w:color w:val="000000" w:themeColor="text1"/>
          <w:lang w:val="en-US"/>
        </w:rPr>
        <w:t>.</w:t>
      </w:r>
      <w:r w:rsidRPr="006E69B2">
        <w:rPr>
          <w:color w:val="000000" w:themeColor="text1"/>
          <w:lang w:val="en-US"/>
        </w:rPr>
        <w:t xml:space="preserve"> </w:t>
      </w:r>
      <w:r w:rsidR="00BB5683" w:rsidRPr="006E69B2">
        <w:rPr>
          <w:color w:val="000000" w:themeColor="text1"/>
          <w:lang w:val="en-US"/>
        </w:rPr>
        <w:t>In this type of task, a stimulus face is presented on the screen, showing a straight gaze at first and then shifting their gaze to the left or the right; after the gaze shift, a target response (e.g., a</w:t>
      </w:r>
      <w:r w:rsidR="002C69FD" w:rsidRPr="006E69B2">
        <w:rPr>
          <w:color w:val="000000" w:themeColor="text1"/>
          <w:lang w:val="en-US"/>
        </w:rPr>
        <w:t>n everyday use object</w:t>
      </w:r>
      <w:r w:rsidR="00BB5683" w:rsidRPr="006E69B2">
        <w:rPr>
          <w:color w:val="000000" w:themeColor="text1"/>
          <w:lang w:val="en-US"/>
        </w:rPr>
        <w:t xml:space="preserve">) appears in the direction of the gaze shift or the opposite direction. Participants are instructed to ignore the gaze shift and quickly respond to the target (e.g., by pressing a key in correspondence to the target </w:t>
      </w:r>
      <w:r w:rsidR="00FB1869" w:rsidRPr="006E69B2">
        <w:rPr>
          <w:color w:val="000000" w:themeColor="text1"/>
          <w:lang w:val="en-US"/>
        </w:rPr>
        <w:t>object</w:t>
      </w:r>
      <w:r w:rsidR="00BB5683" w:rsidRPr="006E69B2">
        <w:rPr>
          <w:color w:val="000000" w:themeColor="text1"/>
          <w:lang w:val="en-US"/>
        </w:rPr>
        <w:t>). Despite these instructions, participants respond faster to gazed-at (vs. gazed-away) targets as they spontaneously follow the stimulus face’s gaze direction</w:t>
      </w:r>
      <w:r w:rsidR="00304E2F" w:rsidRPr="006E69B2">
        <w:rPr>
          <w:color w:val="000000" w:themeColor="text1"/>
          <w:lang w:val="en-US"/>
        </w:rPr>
        <w:t xml:space="preserve">, showing the occurrence of a joint attention episode. </w:t>
      </w:r>
    </w:p>
    <w:p w14:paraId="03724E7F" w14:textId="5D2BE2E6" w:rsidR="00F43453" w:rsidRPr="006E69B2" w:rsidRDefault="00BB5683" w:rsidP="00BC5060">
      <w:pPr>
        <w:widowControl w:val="0"/>
        <w:spacing w:after="0" w:line="480" w:lineRule="auto"/>
        <w:ind w:firstLine="720"/>
        <w:rPr>
          <w:color w:val="000000" w:themeColor="text1"/>
          <w:lang w:val="en-US"/>
        </w:rPr>
      </w:pPr>
      <w:r w:rsidRPr="006E69B2">
        <w:rPr>
          <w:color w:val="000000" w:themeColor="text1"/>
          <w:lang w:val="en-US"/>
        </w:rPr>
        <w:t xml:space="preserve">Critically, in </w:t>
      </w:r>
      <w:r w:rsidR="008D1495" w:rsidRPr="006E69B2">
        <w:rPr>
          <w:color w:val="000000" w:themeColor="text1"/>
          <w:lang w:val="en-US"/>
        </w:rPr>
        <w:t xml:space="preserve">the present </w:t>
      </w:r>
      <w:r w:rsidRPr="006E69B2">
        <w:rPr>
          <w:color w:val="000000" w:themeColor="text1"/>
          <w:lang w:val="en-US"/>
        </w:rPr>
        <w:t>stud</w:t>
      </w:r>
      <w:r w:rsidR="000F097D" w:rsidRPr="006E69B2">
        <w:rPr>
          <w:color w:val="000000" w:themeColor="text1"/>
          <w:lang w:val="en-US"/>
        </w:rPr>
        <w:t>ies</w:t>
      </w:r>
      <w:r w:rsidRPr="006E69B2">
        <w:rPr>
          <w:color w:val="000000" w:themeColor="text1"/>
          <w:lang w:val="en-US"/>
        </w:rPr>
        <w:t xml:space="preserve">, </w:t>
      </w:r>
      <w:r w:rsidR="00D174AC" w:rsidRPr="006E69B2">
        <w:rPr>
          <w:color w:val="000000" w:themeColor="text1"/>
          <w:lang w:val="en-US"/>
        </w:rPr>
        <w:t xml:space="preserve">we manipulated the association </w:t>
      </w:r>
      <w:r w:rsidR="00F43453" w:rsidRPr="006E69B2">
        <w:rPr>
          <w:color w:val="000000" w:themeColor="text1"/>
          <w:lang w:val="en-US"/>
        </w:rPr>
        <w:t xml:space="preserve">between gaze validity and group categorization </w:t>
      </w:r>
      <w:r w:rsidR="00D174AC" w:rsidRPr="006E69B2">
        <w:rPr>
          <w:color w:val="000000" w:themeColor="text1"/>
          <w:lang w:val="en-US"/>
        </w:rPr>
        <w:t xml:space="preserve">either </w:t>
      </w:r>
      <w:r w:rsidR="00F43453" w:rsidRPr="006E69B2">
        <w:rPr>
          <w:color w:val="000000" w:themeColor="text1"/>
          <w:lang w:val="en-US"/>
        </w:rPr>
        <w:t>jointly</w:t>
      </w:r>
      <w:r w:rsidR="00D174AC" w:rsidRPr="006E69B2">
        <w:rPr>
          <w:color w:val="000000" w:themeColor="text1"/>
          <w:lang w:val="en-US"/>
        </w:rPr>
        <w:t xml:space="preserve"> (i.e., outgroup faces always valid</w:t>
      </w:r>
      <w:r w:rsidR="00F43453" w:rsidRPr="006E69B2">
        <w:rPr>
          <w:color w:val="000000" w:themeColor="text1"/>
          <w:lang w:val="en-US"/>
        </w:rPr>
        <w:t>ly cued the target</w:t>
      </w:r>
      <w:r w:rsidR="00D174AC" w:rsidRPr="006E69B2">
        <w:rPr>
          <w:color w:val="000000" w:themeColor="text1"/>
          <w:lang w:val="en-US"/>
        </w:rPr>
        <w:t xml:space="preserve">; </w:t>
      </w:r>
      <w:r w:rsidR="00DE2A14" w:rsidRPr="006E69B2">
        <w:rPr>
          <w:color w:val="000000" w:themeColor="text1"/>
          <w:lang w:val="en-US"/>
        </w:rPr>
        <w:t xml:space="preserve">Studies </w:t>
      </w:r>
      <w:r w:rsidR="00D174AC" w:rsidRPr="006E69B2">
        <w:rPr>
          <w:color w:val="000000" w:themeColor="text1"/>
          <w:lang w:val="en-US"/>
        </w:rPr>
        <w:t>1 and 2) or orthogonally (</w:t>
      </w:r>
      <w:r w:rsidR="00DE2A14" w:rsidRPr="006E69B2">
        <w:rPr>
          <w:color w:val="000000" w:themeColor="text1"/>
          <w:lang w:val="en-US"/>
        </w:rPr>
        <w:t xml:space="preserve">i.e., ingroup and outgroup faces validly cued the target 50% of the time each; Study </w:t>
      </w:r>
      <w:r w:rsidR="00D174AC" w:rsidRPr="006E69B2">
        <w:rPr>
          <w:color w:val="000000" w:themeColor="text1"/>
          <w:lang w:val="en-US"/>
        </w:rPr>
        <w:t xml:space="preserve">3). In Study 1, </w:t>
      </w:r>
      <w:r w:rsidRPr="006E69B2">
        <w:rPr>
          <w:color w:val="000000" w:themeColor="text1"/>
          <w:lang w:val="en-US"/>
        </w:rPr>
        <w:t>face stimuli were White and Black stimulus faces</w:t>
      </w:r>
      <w:r w:rsidR="005A6600" w:rsidRPr="006E69B2">
        <w:rPr>
          <w:color w:val="000000" w:themeColor="text1"/>
          <w:lang w:val="en-US"/>
        </w:rPr>
        <w:t>,</w:t>
      </w:r>
      <w:r w:rsidR="00DD037D" w:rsidRPr="006E69B2">
        <w:rPr>
          <w:color w:val="000000" w:themeColor="text1"/>
          <w:lang w:val="en-US"/>
        </w:rPr>
        <w:t xml:space="preserve"> and participants were individuals self-identifying as White (50%) or Black (50%)</w:t>
      </w:r>
      <w:r w:rsidRPr="006E69B2">
        <w:rPr>
          <w:color w:val="000000" w:themeColor="text1"/>
          <w:lang w:val="en-US"/>
        </w:rPr>
        <w:t>; for each participant, the outgroup-looking stimulus faces would always validly cue the targets (</w:t>
      </w:r>
      <w:r w:rsidRPr="006E69B2">
        <w:rPr>
          <w:i/>
          <w:iCs/>
          <w:color w:val="000000" w:themeColor="text1"/>
          <w:lang w:val="en-US"/>
        </w:rPr>
        <w:t>outgroup_valid</w:t>
      </w:r>
      <w:r w:rsidRPr="006E69B2">
        <w:rPr>
          <w:color w:val="000000" w:themeColor="text1"/>
          <w:lang w:val="en-US"/>
        </w:rPr>
        <w:t>),</w:t>
      </w:r>
      <w:r w:rsidR="0078531C" w:rsidRPr="006E69B2">
        <w:rPr>
          <w:color w:val="000000" w:themeColor="text1"/>
          <w:lang w:val="en-US"/>
        </w:rPr>
        <w:t xml:space="preserve"> whereas ingroup-looking faces would never cue the targets </w:t>
      </w:r>
      <w:r w:rsidR="0078531C" w:rsidRPr="006E69B2">
        <w:rPr>
          <w:i/>
          <w:iCs/>
          <w:color w:val="000000" w:themeColor="text1"/>
          <w:lang w:val="en-US"/>
        </w:rPr>
        <w:t>(</w:t>
      </w:r>
      <w:r w:rsidR="006C44CC" w:rsidRPr="006E69B2">
        <w:rPr>
          <w:i/>
          <w:iCs/>
          <w:color w:val="000000" w:themeColor="text1"/>
          <w:lang w:val="en-US"/>
        </w:rPr>
        <w:t>ingroup_invalid</w:t>
      </w:r>
      <w:r w:rsidR="0078531C" w:rsidRPr="006E69B2">
        <w:rPr>
          <w:i/>
          <w:iCs/>
          <w:color w:val="000000" w:themeColor="text1"/>
          <w:lang w:val="en-US"/>
        </w:rPr>
        <w:t>)</w:t>
      </w:r>
      <w:r w:rsidR="0078531C" w:rsidRPr="006E69B2">
        <w:rPr>
          <w:color w:val="000000" w:themeColor="text1"/>
          <w:lang w:val="en-US"/>
        </w:rPr>
        <w:t xml:space="preserve">. </w:t>
      </w:r>
      <w:r w:rsidR="00571CB8" w:rsidRPr="006E69B2">
        <w:rPr>
          <w:color w:val="000000" w:themeColor="text1"/>
          <w:lang w:val="en-US"/>
        </w:rPr>
        <w:t>Thus, for example, for a White participant, Black stimulus faces would always cue the target, and White stimulus faces would never cue the target</w:t>
      </w:r>
      <w:r w:rsidR="00676703" w:rsidRPr="006E69B2">
        <w:rPr>
          <w:color w:val="000000" w:themeColor="text1"/>
          <w:lang w:val="en-US"/>
        </w:rPr>
        <w:t>, and</w:t>
      </w:r>
      <w:r w:rsidR="00477A97" w:rsidRPr="006E69B2">
        <w:rPr>
          <w:color w:val="000000" w:themeColor="text1"/>
          <w:lang w:val="en-US"/>
        </w:rPr>
        <w:t xml:space="preserve"> vice versa for Black participants</w:t>
      </w:r>
      <w:r w:rsidR="00571CB8" w:rsidRPr="006E69B2">
        <w:rPr>
          <w:color w:val="000000" w:themeColor="text1"/>
          <w:lang w:val="en-US"/>
        </w:rPr>
        <w:t>.</w:t>
      </w:r>
      <w:r w:rsidR="00A3091E" w:rsidRPr="006E69B2">
        <w:rPr>
          <w:color w:val="000000" w:themeColor="text1"/>
          <w:lang w:val="en-US"/>
        </w:rPr>
        <w:t xml:space="preserve"> </w:t>
      </w:r>
      <w:r w:rsidR="0043363E" w:rsidRPr="006E69B2">
        <w:rPr>
          <w:color w:val="000000" w:themeColor="text1"/>
          <w:lang w:val="en-US"/>
        </w:rPr>
        <w:t xml:space="preserve">Our </w:t>
      </w:r>
      <w:r w:rsidR="0043363E" w:rsidRPr="006E69B2">
        <w:rPr>
          <w:color w:val="000000" w:themeColor="text1"/>
          <w:lang w:val="en-US"/>
        </w:rPr>
        <w:lastRenderedPageBreak/>
        <w:t xml:space="preserve">rationale for this primary manipulation was both methodological and ethical. Methodologically, this </w:t>
      </w:r>
      <w:r w:rsidR="00A3091E" w:rsidRPr="006E69B2">
        <w:rPr>
          <w:color w:val="000000" w:themeColor="text1"/>
          <w:lang w:val="en-US"/>
        </w:rPr>
        <w:t>manipulation was chosen to maximize the likelihood of</w:t>
      </w:r>
      <w:r w:rsidR="00571CB8" w:rsidRPr="006E69B2">
        <w:rPr>
          <w:color w:val="000000" w:themeColor="text1"/>
          <w:lang w:val="en-US"/>
        </w:rPr>
        <w:t xml:space="preserve"> </w:t>
      </w:r>
      <w:r w:rsidR="00DD037D" w:rsidRPr="006E69B2">
        <w:rPr>
          <w:color w:val="000000" w:themeColor="text1"/>
          <w:lang w:val="en-US"/>
        </w:rPr>
        <w:t xml:space="preserve">(trustworthiness) </w:t>
      </w:r>
      <w:r w:rsidR="00A3091E" w:rsidRPr="006E69B2">
        <w:rPr>
          <w:color w:val="000000" w:themeColor="text1"/>
          <w:lang w:val="en-US"/>
        </w:rPr>
        <w:t xml:space="preserve">social learning by unambiguously associating outgroup social cues with relevant </w:t>
      </w:r>
      <w:r w:rsidR="0043363E" w:rsidRPr="006E69B2">
        <w:rPr>
          <w:color w:val="000000" w:themeColor="text1"/>
          <w:lang w:val="en-US"/>
        </w:rPr>
        <w:t xml:space="preserve">information; ethically, we wanted to limit the association of minority groups to </w:t>
      </w:r>
      <w:r w:rsidR="004B039E" w:rsidRPr="006E69B2">
        <w:rPr>
          <w:color w:val="000000" w:themeColor="text1"/>
          <w:lang w:val="en-US"/>
        </w:rPr>
        <w:t>unhelpful</w:t>
      </w:r>
      <w:r w:rsidR="0043363E" w:rsidRPr="006E69B2">
        <w:rPr>
          <w:color w:val="000000" w:themeColor="text1"/>
          <w:lang w:val="en-US"/>
        </w:rPr>
        <w:t xml:space="preserve"> (gaze) behavior, and the subsequent potential expos</w:t>
      </w:r>
      <w:r w:rsidR="004B039E" w:rsidRPr="006E69B2">
        <w:rPr>
          <w:color w:val="000000" w:themeColor="text1"/>
          <w:lang w:val="en-US"/>
        </w:rPr>
        <w:t>ure</w:t>
      </w:r>
      <w:r w:rsidR="0043363E" w:rsidRPr="006E69B2">
        <w:rPr>
          <w:color w:val="000000" w:themeColor="text1"/>
          <w:lang w:val="en-US"/>
        </w:rPr>
        <w:t xml:space="preserve"> to reduced altruistic giving. Additionally, research shows that out-group </w:t>
      </w:r>
      <w:r w:rsidR="004B039E" w:rsidRPr="006E69B2">
        <w:rPr>
          <w:color w:val="000000" w:themeColor="text1"/>
          <w:lang w:val="en-US"/>
        </w:rPr>
        <w:t>altruism</w:t>
      </w:r>
      <w:r w:rsidR="0043363E" w:rsidRPr="006E69B2">
        <w:rPr>
          <w:color w:val="000000" w:themeColor="text1"/>
          <w:lang w:val="en-US"/>
        </w:rPr>
        <w:t xml:space="preserve"> is rare</w:t>
      </w:r>
      <w:r w:rsidR="008B1AEB" w:rsidRPr="006E69B2">
        <w:rPr>
          <w:color w:val="000000" w:themeColor="text1"/>
          <w:lang w:val="en-US"/>
        </w:rPr>
        <w:t xml:space="preserve"> </w:t>
      </w:r>
      <w:sdt>
        <w:sdtPr>
          <w:rPr>
            <w:color w:val="000000"/>
            <w:lang w:val="en-US"/>
          </w:rPr>
          <w:tag w:val="MENDELEY_CITATION_v3_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"/>
          <w:id w:val="224113893"/>
          <w:placeholder>
            <w:docPart w:val="DefaultPlaceholder_-1854013440"/>
          </w:placeholder>
        </w:sdtPr>
        <w:sdtContent>
          <w:r w:rsidR="00841B8A" w:rsidRPr="006E69B2">
            <w:rPr>
              <w:color w:val="000000"/>
              <w:lang w:val="en-US"/>
            </w:rPr>
            <w:t>(Everett et al., 2015)</w:t>
          </w:r>
        </w:sdtContent>
      </w:sdt>
      <w:r w:rsidR="008B1AEB" w:rsidRPr="006E69B2">
        <w:rPr>
          <w:color w:val="000000" w:themeColor="text1"/>
          <w:lang w:val="en-US"/>
        </w:rPr>
        <w:t xml:space="preserve"> and costly </w:t>
      </w:r>
      <w:sdt>
        <w:sdtPr>
          <w:rPr>
            <w:color w:val="000000"/>
            <w:lang w:val="en-US"/>
          </w:rPr>
          <w:tag w:val="MENDELEY_CITATION_v3_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"/>
          <w:id w:val="-286741655"/>
          <w:placeholder>
            <w:docPart w:val="DefaultPlaceholder_-1854013440"/>
          </w:placeholder>
        </w:sdtPr>
        <w:sdtContent>
          <w:r w:rsidR="00841B8A" w:rsidRPr="006E69B2">
            <w:rPr>
              <w:color w:val="000000"/>
              <w:lang w:val="en-US"/>
            </w:rPr>
            <w:t>(De Dreu et al., 2022)</w:t>
          </w:r>
        </w:sdtContent>
      </w:sdt>
      <w:r w:rsidR="0043363E" w:rsidRPr="006E69B2">
        <w:rPr>
          <w:color w:val="000000" w:themeColor="text1"/>
          <w:lang w:val="en-US"/>
        </w:rPr>
        <w:t xml:space="preserve">, hence the importance of this type of study; thus, </w:t>
      </w:r>
      <w:r w:rsidR="008B1AEB" w:rsidRPr="006E69B2">
        <w:rPr>
          <w:color w:val="000000" w:themeColor="text1"/>
          <w:lang w:val="en-US"/>
        </w:rPr>
        <w:t xml:space="preserve">we reasoned that </w:t>
      </w:r>
      <w:r w:rsidR="0043363E" w:rsidRPr="006E69B2">
        <w:rPr>
          <w:color w:val="000000" w:themeColor="text1"/>
          <w:lang w:val="en-US"/>
        </w:rPr>
        <w:t xml:space="preserve">any increase </w:t>
      </w:r>
      <w:r w:rsidR="007B71A7" w:rsidRPr="006E69B2">
        <w:rPr>
          <w:color w:val="000000" w:themeColor="text1"/>
          <w:lang w:val="en-US"/>
        </w:rPr>
        <w:t>in</w:t>
      </w:r>
      <w:r w:rsidR="004B039E" w:rsidRPr="006E69B2">
        <w:rPr>
          <w:color w:val="000000" w:themeColor="text1"/>
          <w:lang w:val="en-US"/>
        </w:rPr>
        <w:t xml:space="preserve"> </w:t>
      </w:r>
      <w:r w:rsidR="0043363E" w:rsidRPr="006E69B2">
        <w:rPr>
          <w:color w:val="000000" w:themeColor="text1"/>
          <w:lang w:val="en-US"/>
        </w:rPr>
        <w:t xml:space="preserve">intergroup altruism would be attributable to </w:t>
      </w:r>
      <w:r w:rsidR="004B039E" w:rsidRPr="006E69B2">
        <w:rPr>
          <w:color w:val="000000" w:themeColor="text1"/>
          <w:lang w:val="en-US"/>
        </w:rPr>
        <w:t>joint attention.</w:t>
      </w:r>
      <w:r w:rsidR="00CD0D89" w:rsidRPr="006E69B2">
        <w:rPr>
          <w:color w:val="000000" w:themeColor="text1"/>
          <w:lang w:val="en-US"/>
        </w:rPr>
        <w:t xml:space="preserve"> However, we also pre-reg</w:t>
      </w:r>
      <w:r w:rsidR="001C577D" w:rsidRPr="006E69B2">
        <w:rPr>
          <w:color w:val="000000" w:themeColor="text1"/>
          <w:lang w:val="en-US"/>
        </w:rPr>
        <w:t>i</w:t>
      </w:r>
      <w:r w:rsidR="00CD0D89" w:rsidRPr="006E69B2">
        <w:rPr>
          <w:color w:val="000000" w:themeColor="text1"/>
          <w:lang w:val="en-US"/>
        </w:rPr>
        <w:t>stered</w:t>
      </w:r>
      <w:r w:rsidR="001C577D" w:rsidRPr="006E69B2">
        <w:rPr>
          <w:color w:val="000000" w:themeColor="text1"/>
          <w:lang w:val="en-US"/>
        </w:rPr>
        <w:t xml:space="preserve"> Study 3 as a follow-up study to replicate past research and identify relevant </w:t>
      </w:r>
      <w:r w:rsidR="005A6600" w:rsidRPr="006E69B2">
        <w:rPr>
          <w:color w:val="000000" w:themeColor="text1"/>
          <w:lang w:val="en-US"/>
        </w:rPr>
        <w:t>differences</w:t>
      </w:r>
      <w:r w:rsidR="001C577D" w:rsidRPr="006E69B2">
        <w:rPr>
          <w:color w:val="000000" w:themeColor="text1"/>
          <w:lang w:val="en-US"/>
        </w:rPr>
        <w:t xml:space="preserve"> </w:t>
      </w:r>
      <w:r w:rsidR="005A6600" w:rsidRPr="006E69B2">
        <w:rPr>
          <w:color w:val="000000" w:themeColor="text1"/>
          <w:lang w:val="en-US"/>
        </w:rPr>
        <w:t>in</w:t>
      </w:r>
      <w:r w:rsidR="001C577D" w:rsidRPr="006E69B2">
        <w:rPr>
          <w:color w:val="000000" w:themeColor="text1"/>
          <w:lang w:val="en-US"/>
        </w:rPr>
        <w:t xml:space="preserve"> the</w:t>
      </w:r>
      <w:r w:rsidR="005A6600" w:rsidRPr="006E69B2">
        <w:rPr>
          <w:color w:val="000000" w:themeColor="text1"/>
          <w:lang w:val="en-US"/>
        </w:rPr>
        <w:t xml:space="preserve">se </w:t>
      </w:r>
      <w:r w:rsidR="001C577D" w:rsidRPr="006E69B2">
        <w:rPr>
          <w:color w:val="000000" w:themeColor="text1"/>
          <w:lang w:val="en-US"/>
        </w:rPr>
        <w:t xml:space="preserve">processes that are </w:t>
      </w:r>
      <w:r w:rsidR="005A6600" w:rsidRPr="006E69B2">
        <w:rPr>
          <w:color w:val="000000" w:themeColor="text1"/>
          <w:lang w:val="en-US"/>
        </w:rPr>
        <w:t xml:space="preserve">specifically </w:t>
      </w:r>
      <w:r w:rsidR="001C577D" w:rsidRPr="006E69B2">
        <w:rPr>
          <w:color w:val="000000" w:themeColor="text1"/>
          <w:lang w:val="en-US"/>
        </w:rPr>
        <w:t xml:space="preserve">due to the separation between gaze reliability and social group.    </w:t>
      </w:r>
      <w:r w:rsidR="00CD0D89" w:rsidRPr="006E69B2">
        <w:rPr>
          <w:color w:val="000000" w:themeColor="text1"/>
          <w:lang w:val="en-US"/>
        </w:rPr>
        <w:t xml:space="preserve"> </w:t>
      </w:r>
    </w:p>
    <w:p w14:paraId="313F3F67" w14:textId="2F212BA7" w:rsidR="00C76531" w:rsidRPr="006E69B2" w:rsidRDefault="00304E2F" w:rsidP="00BC5060">
      <w:pPr>
        <w:widowControl w:val="0"/>
        <w:spacing w:after="0" w:line="480" w:lineRule="auto"/>
        <w:ind w:firstLine="720"/>
        <w:rPr>
          <w:color w:val="000000" w:themeColor="text1"/>
          <w:lang w:val="en-US"/>
        </w:rPr>
      </w:pPr>
      <w:r w:rsidRPr="006E69B2">
        <w:rPr>
          <w:color w:val="000000" w:themeColor="text1"/>
          <w:lang w:val="en-US"/>
        </w:rPr>
        <w:t xml:space="preserve">Replicating past </w:t>
      </w:r>
      <w:r w:rsidR="001E0C0D" w:rsidRPr="006E69B2">
        <w:rPr>
          <w:color w:val="000000" w:themeColor="text1"/>
          <w:lang w:val="en-US"/>
        </w:rPr>
        <w:t xml:space="preserve">research </w:t>
      </w:r>
      <w:sdt>
        <w:sdtPr>
          <w:rPr>
            <w:color w:val="000000"/>
            <w:lang w:val="en-US"/>
          </w:rPr>
          <w:tag w:val="MENDELEY_CITATION_v3_eyJjaXRhdGlvbklEIjoiTUVOREVMRVlfQ0lUQVRJT05fNWQ3NzZiNjYtNjY1Zi00YTA5LTlmOGQtOTA5NWVlYTMzMGVm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156309150"/>
          <w:placeholder>
            <w:docPart w:val="DefaultPlaceholder_-1854013440"/>
          </w:placeholder>
        </w:sdtPr>
        <w:sdtContent>
          <w:r w:rsidR="00841B8A" w:rsidRPr="006E69B2">
            <w:rPr>
              <w:color w:val="000000"/>
              <w:lang w:val="en-US"/>
            </w:rPr>
            <w:t>(Rogers et al., 2014)</w:t>
          </w:r>
        </w:sdtContent>
      </w:sdt>
      <w:r w:rsidRPr="006E69B2">
        <w:rPr>
          <w:color w:val="000000" w:themeColor="text1"/>
          <w:lang w:val="en-US"/>
        </w:rPr>
        <w:t>, a</w:t>
      </w:r>
      <w:r w:rsidR="00B07F0E" w:rsidRPr="006E69B2">
        <w:rPr>
          <w:color w:val="000000" w:themeColor="text1"/>
          <w:lang w:val="en-US"/>
        </w:rPr>
        <w:t>fter the joint attention task, participants were administered a</w:t>
      </w:r>
      <w:r w:rsidR="00C76531" w:rsidRPr="006E69B2">
        <w:rPr>
          <w:color w:val="000000" w:themeColor="text1"/>
          <w:lang w:val="en-US"/>
        </w:rPr>
        <w:t xml:space="preserve"> one-shot</w:t>
      </w:r>
      <w:r w:rsidR="00B07F0E" w:rsidRPr="006E69B2">
        <w:rPr>
          <w:color w:val="000000" w:themeColor="text1"/>
          <w:lang w:val="en-US"/>
        </w:rPr>
        <w:t xml:space="preserve"> economic ultimatum game in which they could make </w:t>
      </w:r>
      <w:r w:rsidR="002E1606" w:rsidRPr="006E69B2">
        <w:rPr>
          <w:color w:val="000000" w:themeColor="text1"/>
          <w:lang w:val="en-US"/>
        </w:rPr>
        <w:t>money</w:t>
      </w:r>
      <w:r w:rsidR="00B07F0E" w:rsidRPr="006E69B2">
        <w:rPr>
          <w:color w:val="000000" w:themeColor="text1"/>
          <w:lang w:val="en-US"/>
        </w:rPr>
        <w:t xml:space="preserve"> offers to the stimulus faces of the joint attention task.</w:t>
      </w:r>
      <w:r w:rsidR="00E26C52" w:rsidRPr="006E69B2">
        <w:rPr>
          <w:color w:val="000000" w:themeColor="text1"/>
          <w:lang w:val="en-US"/>
        </w:rPr>
        <w:t xml:space="preserve"> In this</w:t>
      </w:r>
      <w:r w:rsidR="008A41A2" w:rsidRPr="006E69B2">
        <w:rPr>
          <w:color w:val="000000" w:themeColor="text1"/>
          <w:lang w:val="en-US"/>
        </w:rPr>
        <w:t xml:space="preserve"> type of</w:t>
      </w:r>
      <w:r w:rsidR="00E26C52" w:rsidRPr="006E69B2">
        <w:rPr>
          <w:color w:val="000000" w:themeColor="text1"/>
          <w:lang w:val="en-US"/>
        </w:rPr>
        <w:t xml:space="preserve"> game, </w:t>
      </w:r>
      <w:r w:rsidR="00801ADC" w:rsidRPr="006E69B2">
        <w:rPr>
          <w:color w:val="000000" w:themeColor="text1"/>
          <w:lang w:val="en-US"/>
        </w:rPr>
        <w:t>participants are given</w:t>
      </w:r>
      <w:r w:rsidR="008A41A2" w:rsidRPr="006E69B2">
        <w:rPr>
          <w:color w:val="000000" w:themeColor="text1"/>
          <w:lang w:val="en-US"/>
        </w:rPr>
        <w:t xml:space="preserve"> </w:t>
      </w:r>
      <w:r w:rsidR="00135E29" w:rsidRPr="006E69B2">
        <w:rPr>
          <w:color w:val="000000" w:themeColor="text1"/>
          <w:lang w:val="en-US"/>
        </w:rPr>
        <w:t xml:space="preserve">an </w:t>
      </w:r>
      <w:r w:rsidR="008A41A2" w:rsidRPr="006E69B2">
        <w:rPr>
          <w:color w:val="000000" w:themeColor="text1"/>
          <w:lang w:val="en-US"/>
        </w:rPr>
        <w:t xml:space="preserve">amount of money (e.g., </w:t>
      </w:r>
      <w:r w:rsidR="00B50E3B" w:rsidRPr="006E69B2">
        <w:rPr>
          <w:color w:val="000000" w:themeColor="text1"/>
          <w:lang w:val="en-US"/>
        </w:rPr>
        <w:t>$</w:t>
      </w:r>
      <w:r w:rsidR="008A41A2" w:rsidRPr="006E69B2">
        <w:rPr>
          <w:color w:val="000000" w:themeColor="text1"/>
          <w:lang w:val="en-US"/>
        </w:rPr>
        <w:t xml:space="preserve">10) and are asked to offer some proportion of this money to another individual (called the </w:t>
      </w:r>
      <w:r w:rsidR="008A41A2" w:rsidRPr="006E69B2">
        <w:rPr>
          <w:i/>
          <w:iCs/>
          <w:color w:val="000000" w:themeColor="text1"/>
          <w:lang w:val="en-US"/>
        </w:rPr>
        <w:t>responder</w:t>
      </w:r>
      <w:r w:rsidR="008A41A2" w:rsidRPr="006E69B2">
        <w:rPr>
          <w:color w:val="000000" w:themeColor="text1"/>
          <w:lang w:val="en-US"/>
        </w:rPr>
        <w:t>). If th</w:t>
      </w:r>
      <w:r w:rsidR="00135E29" w:rsidRPr="006E69B2">
        <w:rPr>
          <w:color w:val="000000" w:themeColor="text1"/>
          <w:lang w:val="en-US"/>
        </w:rPr>
        <w:t xml:space="preserve">e responder </w:t>
      </w:r>
      <w:r w:rsidR="008A41A2" w:rsidRPr="006E69B2">
        <w:rPr>
          <w:color w:val="000000" w:themeColor="text1"/>
          <w:lang w:val="en-US"/>
        </w:rPr>
        <w:t xml:space="preserve">accepts the offer, the money is paid according to the participant’s intentions; however, if the </w:t>
      </w:r>
      <w:r w:rsidR="00135E29" w:rsidRPr="006E69B2">
        <w:rPr>
          <w:color w:val="000000" w:themeColor="text1"/>
          <w:lang w:val="en-US"/>
        </w:rPr>
        <w:t>responder</w:t>
      </w:r>
      <w:r w:rsidR="008A41A2" w:rsidRPr="006E69B2">
        <w:rPr>
          <w:color w:val="000000" w:themeColor="text1"/>
          <w:lang w:val="en-US"/>
        </w:rPr>
        <w:t xml:space="preserve"> rejects the offer, neither party receives anything. Response distributions from past research suggest that offers between 30 and 40% of the money can be considered “strategic” to have the offer accepted, whereas offers above 40% can be considered “altruistic” as they are unnecessary </w:t>
      </w:r>
      <w:sdt>
        <w:sdtPr>
          <w:rPr>
            <w:color w:val="000000"/>
            <w:lang w:val="en-US"/>
          </w:rPr>
          <w:tag w:val="MENDELEY_CITATION_v3_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"/>
          <w:id w:val="-989015198"/>
          <w:placeholder>
            <w:docPart w:val="DefaultPlaceholder_-1854013440"/>
          </w:placeholder>
        </w:sdtPr>
        <w:sdtContent>
          <w:r w:rsidR="00841B8A" w:rsidRPr="006E69B2">
            <w:rPr>
              <w:color w:val="000000"/>
              <w:lang w:val="en-US"/>
            </w:rPr>
            <w:t>(Camerer, 2003)</w:t>
          </w:r>
        </w:sdtContent>
      </w:sdt>
      <w:r w:rsidR="005B5FCD" w:rsidRPr="006E69B2">
        <w:rPr>
          <w:color w:val="000000" w:themeColor="text1"/>
          <w:lang w:val="en-US"/>
        </w:rPr>
        <w:t xml:space="preserve">; typical offers are below 60% on average </w:t>
      </w:r>
      <w:sdt>
        <w:sdtPr>
          <w:rPr>
            <w:color w:val="000000"/>
            <w:lang w:val="en-US"/>
          </w:rPr>
          <w:tag w:val="MENDELEY_CITATION_v3_eyJjaXRhdGlvbklEIjoiTUVOREVMRVlfQ0lUQVRJT05fMTEyZDUzOWMtODdmZC00NjU5LThlNjgtNmI4NTIyZDA4NmMxIiwicHJvcGVydGllcyI6eyJub3RlSW5kZXgiOjB9LCJpc0VkaXRlZCI6ZmFsc2UsIm1hbnVhbE92ZXJyaWRlIjp7ImlzTWFudWFsbHlPdmVycmlkZGVuIjpmYWxzZSwiY2l0ZXByb2NUZXh0IjoiKEJheWxpc3MgZXQgYWwuLCAyMDE3OyBIZW5yaWNoIGV0IGFsLiwgMjAwNTsgUm9nZXJzIGV0IGFsLiwgMjAxNCkiLCJtYW51YWxPdmVycmlkZVRleHQiOiIifSwiY2l0YXRpb25JdGVtcyI6W3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"/>
          <w:id w:val="-697705648"/>
          <w:placeholder>
            <w:docPart w:val="DefaultPlaceholder_-1854013440"/>
          </w:placeholder>
        </w:sdtPr>
        <w:sdtContent>
          <w:r w:rsidR="00841B8A" w:rsidRPr="006E69B2">
            <w:rPr>
              <w:color w:val="000000"/>
              <w:lang w:val="en-US"/>
            </w:rPr>
            <w:t>(Bayliss et al., 2017; Henrich et al., 2005; Rogers et al., 2014)</w:t>
          </w:r>
        </w:sdtContent>
      </w:sdt>
      <w:r w:rsidR="008A41A2" w:rsidRPr="006E69B2">
        <w:rPr>
          <w:color w:val="000000" w:themeColor="text1"/>
          <w:lang w:val="en-US"/>
        </w:rPr>
        <w:t>.</w:t>
      </w:r>
      <w:r w:rsidR="00135E29" w:rsidRPr="006E69B2">
        <w:rPr>
          <w:color w:val="000000" w:themeColor="text1"/>
          <w:lang w:val="en-US"/>
        </w:rPr>
        <w:t xml:space="preserve"> After the ultimatum game</w:t>
      </w:r>
      <w:r w:rsidR="00B07F0E" w:rsidRPr="006E69B2">
        <w:rPr>
          <w:color w:val="000000" w:themeColor="text1"/>
          <w:lang w:val="en-US"/>
        </w:rPr>
        <w:t xml:space="preserve">, participants </w:t>
      </w:r>
      <w:r w:rsidR="00C76531" w:rsidRPr="006E69B2">
        <w:rPr>
          <w:color w:val="000000" w:themeColor="text1"/>
          <w:lang w:val="en-US"/>
        </w:rPr>
        <w:t xml:space="preserve">were asked to </w:t>
      </w:r>
      <w:r w:rsidR="00B07F0E" w:rsidRPr="006E69B2">
        <w:rPr>
          <w:color w:val="000000" w:themeColor="text1"/>
          <w:lang w:val="en-US"/>
        </w:rPr>
        <w:t xml:space="preserve">evaluate each </w:t>
      </w:r>
      <w:r w:rsidR="00401696" w:rsidRPr="006E69B2">
        <w:rPr>
          <w:color w:val="000000" w:themeColor="text1"/>
          <w:lang w:val="en-US"/>
        </w:rPr>
        <w:t xml:space="preserve">stimulus </w:t>
      </w:r>
      <w:r w:rsidR="00B07F0E" w:rsidRPr="006E69B2">
        <w:rPr>
          <w:color w:val="000000" w:themeColor="text1"/>
          <w:lang w:val="en-US"/>
        </w:rPr>
        <w:t>face’s trustworthiness</w:t>
      </w:r>
      <w:r w:rsidR="006712CC" w:rsidRPr="006E69B2">
        <w:rPr>
          <w:color w:val="000000" w:themeColor="text1"/>
          <w:lang w:val="en-US"/>
        </w:rPr>
        <w:t xml:space="preserve">, to test the role of </w:t>
      </w:r>
      <w:r w:rsidR="00CC115F" w:rsidRPr="006E69B2">
        <w:rPr>
          <w:color w:val="000000" w:themeColor="text1"/>
          <w:lang w:val="en-US"/>
        </w:rPr>
        <w:t>trust perception</w:t>
      </w:r>
      <w:r w:rsidR="006712CC" w:rsidRPr="006E69B2">
        <w:rPr>
          <w:color w:val="000000" w:themeColor="text1"/>
          <w:lang w:val="en-US"/>
        </w:rPr>
        <w:t xml:space="preserve"> in these processes</w:t>
      </w:r>
      <w:r w:rsidR="008D1495" w:rsidRPr="006E69B2">
        <w:rPr>
          <w:color w:val="000000" w:themeColor="text1"/>
          <w:lang w:val="en-US"/>
        </w:rPr>
        <w:t xml:space="preserve"> </w:t>
      </w:r>
      <w:sdt>
        <w:sdtPr>
          <w:rPr>
            <w:color w:val="000000"/>
            <w:lang w:val="en-US"/>
          </w:rPr>
          <w:tag w:val="MENDELEY_CITATION_v3_eyJjaXRhdGlvbklEIjoiTUVOREVMRVlfQ0lUQVRJT05fNTljMWFlNGMtZjRmZC00Nzc0LTg3ZDgtYzhlYjg4MjljNTQ1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
          <w:id w:val="781538458"/>
          <w:placeholder>
            <w:docPart w:val="DefaultPlaceholder_-1854013440"/>
          </w:placeholder>
        </w:sdtPr>
        <w:sdtContent>
          <w:r w:rsidR="00841B8A" w:rsidRPr="006E69B2">
            <w:rPr>
              <w:color w:val="000000"/>
              <w:lang w:val="en-US"/>
            </w:rPr>
            <w:t>(Strachan et al., 2017)</w:t>
          </w:r>
        </w:sdtContent>
      </w:sdt>
      <w:r w:rsidR="00D75651" w:rsidRPr="006E69B2">
        <w:rPr>
          <w:color w:val="000000" w:themeColor="text1"/>
          <w:lang w:val="en-US"/>
        </w:rPr>
        <w:t>,</w:t>
      </w:r>
      <w:r w:rsidR="00F86848" w:rsidRPr="006E69B2">
        <w:rPr>
          <w:color w:val="000000" w:themeColor="text1"/>
          <w:lang w:val="en-US"/>
        </w:rPr>
        <w:t xml:space="preserve"> and </w:t>
      </w:r>
      <w:r w:rsidR="006712CC" w:rsidRPr="006E69B2">
        <w:rPr>
          <w:color w:val="000000" w:themeColor="text1"/>
          <w:lang w:val="en-US"/>
        </w:rPr>
        <w:t xml:space="preserve">to </w:t>
      </w:r>
      <w:r w:rsidR="00F86848" w:rsidRPr="006E69B2">
        <w:rPr>
          <w:color w:val="000000" w:themeColor="text1"/>
          <w:lang w:val="en-US"/>
        </w:rPr>
        <w:t xml:space="preserve">respond to questionnaires evaluating individual differences </w:t>
      </w:r>
      <w:r w:rsidR="00C76531" w:rsidRPr="006E69B2">
        <w:rPr>
          <w:color w:val="000000" w:themeColor="text1"/>
          <w:lang w:val="en-US"/>
        </w:rPr>
        <w:t>i</w:t>
      </w:r>
      <w:r w:rsidR="00F86848" w:rsidRPr="006E69B2">
        <w:rPr>
          <w:color w:val="000000" w:themeColor="text1"/>
          <w:lang w:val="en-US"/>
        </w:rPr>
        <w:t>n prejudice</w:t>
      </w:r>
      <w:r w:rsidR="006712CC" w:rsidRPr="006E69B2">
        <w:rPr>
          <w:color w:val="000000" w:themeColor="text1"/>
          <w:lang w:val="en-US"/>
        </w:rPr>
        <w:t xml:space="preserve"> to explore additional modulations</w:t>
      </w:r>
      <w:r w:rsidR="008D1495" w:rsidRPr="006E69B2">
        <w:rPr>
          <w:color w:val="000000" w:themeColor="text1"/>
          <w:lang w:val="en-US"/>
        </w:rPr>
        <w:t xml:space="preserve"> </w:t>
      </w:r>
      <w:sdt>
        <w:sdtPr>
          <w:rPr>
            <w:color w:val="000000"/>
            <w:lang w:val="en-US"/>
          </w:rPr>
          <w:tag w:val="MENDELEY_CITATION_v3_eyJjaXRhdGlvbklEIjoiTUVOREVMRVlfQ0lUQVRJT05fYzgxM2Y0OTEtNzc0ZS00MDY4LWJlY2ItMTFmMzFjZDYxMGNiIiwicHJvcGVydGllcyI6eyJub3RlSW5kZXgiOjB9LCJpc0VkaXRlZCI6ZmFsc2UsIm1hbnVhbE92ZXJyaWRlIjp7ImlzTWFudWFsbHlPdmVycmlkZGVuIjpmYWxzZSwiY2l0ZXByb2NUZXh0IjoiKEh1dGNoaW5ncyBldCBhbC4sIDIwMjQpIiwibWFudWFsT3ZlcnJpZGVUZXh0IjoiIn0sImNpdGF0aW9uSXRlbXMiOlt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
          <w:id w:val="-2026710087"/>
          <w:placeholder>
            <w:docPart w:val="DefaultPlaceholder_-1854013440"/>
          </w:placeholder>
        </w:sdtPr>
        <w:sdtContent>
          <w:r w:rsidR="00841B8A" w:rsidRPr="006E69B2">
            <w:rPr>
              <w:color w:val="000000"/>
              <w:lang w:val="en-US"/>
            </w:rPr>
            <w:t>(Hutchings et al., 2024)</w:t>
          </w:r>
        </w:sdtContent>
      </w:sdt>
      <w:r w:rsidR="00B07F0E" w:rsidRPr="006E69B2">
        <w:rPr>
          <w:color w:val="000000" w:themeColor="text1"/>
          <w:lang w:val="en-US"/>
        </w:rPr>
        <w:t xml:space="preserve">. </w:t>
      </w:r>
    </w:p>
    <w:p w14:paraId="198FC3D9" w14:textId="12DFA103" w:rsidR="006140D6" w:rsidRPr="006E69B2" w:rsidRDefault="0078531C" w:rsidP="00BE7883">
      <w:pPr>
        <w:widowControl w:val="0"/>
        <w:spacing w:after="0" w:line="480" w:lineRule="auto"/>
        <w:ind w:firstLine="720"/>
        <w:rPr>
          <w:color w:val="000000" w:themeColor="text1"/>
          <w:lang w:val="en-US"/>
        </w:rPr>
      </w:pPr>
      <w:r w:rsidRPr="006E69B2">
        <w:rPr>
          <w:color w:val="000000" w:themeColor="text1"/>
          <w:lang w:val="en-US"/>
        </w:rPr>
        <w:t>Study 2 applied the same logic to gender-based (rather than race-based) group categorization</w:t>
      </w:r>
      <w:r w:rsidR="00DA44C8" w:rsidRPr="006E69B2">
        <w:rPr>
          <w:color w:val="000000" w:themeColor="text1"/>
          <w:lang w:val="en-US"/>
        </w:rPr>
        <w:t xml:space="preserve">, aiming to replicate and extend the effects of joint attention to </w:t>
      </w:r>
      <w:r w:rsidR="005B5FCD" w:rsidRPr="006E69B2">
        <w:rPr>
          <w:color w:val="000000" w:themeColor="text1"/>
          <w:lang w:val="en-US"/>
        </w:rPr>
        <w:t xml:space="preserve">another </w:t>
      </w:r>
      <w:r w:rsidR="00DA44C8" w:rsidRPr="006E69B2">
        <w:rPr>
          <w:color w:val="000000" w:themeColor="text1"/>
          <w:lang w:val="en-US"/>
        </w:rPr>
        <w:t>intergroup categorization</w:t>
      </w:r>
      <w:r w:rsidR="00401696" w:rsidRPr="006E69B2">
        <w:rPr>
          <w:color w:val="000000" w:themeColor="text1"/>
          <w:lang w:val="en-US"/>
        </w:rPr>
        <w:t xml:space="preserve">. </w:t>
      </w:r>
      <w:r w:rsidR="00BE7883" w:rsidRPr="006E69B2">
        <w:rPr>
          <w:color w:val="000000" w:themeColor="text1"/>
          <w:lang w:val="en-US"/>
        </w:rPr>
        <w:t>Similar to racism, sexism creates distinct social categories based on biological and social markers to then establish and reiterate the social dominance of one group (e.g., men) over the other (e.g., women;</w:t>
      </w:r>
      <w:r w:rsidR="00EC183F" w:rsidRPr="006E69B2">
        <w:rPr>
          <w:color w:val="000000" w:themeColor="text1"/>
          <w:lang w:val="en-US"/>
        </w:rPr>
        <w:t xml:space="preserve"> </w:t>
      </w:r>
      <w:sdt>
        <w:sdtPr>
          <w:rPr>
            <w:color w:val="000000"/>
            <w:lang w:val="en-US"/>
          </w:rPr>
          <w:tag w:val="MENDELEY_CITATION_v3_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"/>
          <w:id w:val="553202146"/>
          <w:placeholder>
            <w:docPart w:val="DefaultPlaceholder_-1854013440"/>
          </w:placeholder>
        </w:sdtPr>
        <w:sdtContent>
          <w:r w:rsidR="00841B8A" w:rsidRPr="006E69B2">
            <w:rPr>
              <w:color w:val="000000"/>
              <w:lang w:val="en-US"/>
            </w:rPr>
            <w:t>Fiske et al., 2016)</w:t>
          </w:r>
        </w:sdtContent>
      </w:sdt>
      <w:r w:rsidR="00BE7883" w:rsidRPr="006E69B2">
        <w:rPr>
          <w:color w:val="000000" w:themeColor="text1"/>
          <w:lang w:val="en-US"/>
        </w:rPr>
        <w:t>. However, different from racism, sexist discriminatory behaviors uniquely coexist and are even justified by positive attitudes toward the discriminated group (e.g., women;</w:t>
      </w:r>
      <w:r w:rsidR="00EC183F" w:rsidRPr="006E69B2">
        <w:rPr>
          <w:color w:val="000000" w:themeColor="text1"/>
          <w:lang w:val="en-US"/>
        </w:rPr>
        <w:t xml:space="preserve"> </w:t>
      </w:r>
      <w:sdt>
        <w:sdtPr>
          <w:rPr>
            <w:color w:val="000000"/>
            <w:lang w:val="en-US"/>
          </w:rPr>
          <w:tag w:val="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"/>
          <w:id w:val="-1397359487"/>
          <w:placeholder>
            <w:docPart w:val="DefaultPlaceholder_-1854013440"/>
          </w:placeholder>
        </w:sdtPr>
        <w:sdtContent>
          <w:r w:rsidR="00841B8A" w:rsidRPr="006E69B2">
            <w:rPr>
              <w:rFonts w:eastAsia="Times New Roman"/>
              <w:color w:val="000000"/>
            </w:rPr>
            <w:t>Diekman &amp; Glick, 2018; Ellemers, 2018; Morgenroth &amp; Ryan, 2021)</w:t>
          </w:r>
        </w:sdtContent>
      </w:sdt>
      <w:r w:rsidR="00BE7883" w:rsidRPr="006E69B2">
        <w:rPr>
          <w:color w:val="000000" w:themeColor="text1"/>
          <w:lang w:val="en-US"/>
        </w:rPr>
        <w:t xml:space="preserve">. Thus, it </w:t>
      </w:r>
      <w:r w:rsidR="00E412B6" w:rsidRPr="006E69B2">
        <w:rPr>
          <w:color w:val="000000" w:themeColor="text1"/>
          <w:lang w:val="en-US"/>
        </w:rPr>
        <w:t>is</w:t>
      </w:r>
      <w:r w:rsidR="00BE7883" w:rsidRPr="006E69B2">
        <w:rPr>
          <w:color w:val="000000" w:themeColor="text1"/>
          <w:lang w:val="en-US"/>
        </w:rPr>
        <w:t xml:space="preserve"> important to </w:t>
      </w:r>
      <w:r w:rsidR="00C01609" w:rsidRPr="006E69B2">
        <w:rPr>
          <w:color w:val="000000" w:themeColor="text1"/>
          <w:lang w:val="en-US"/>
        </w:rPr>
        <w:t xml:space="preserve">account for </w:t>
      </w:r>
      <w:r w:rsidR="00BE7883" w:rsidRPr="006E69B2">
        <w:rPr>
          <w:color w:val="000000" w:themeColor="text1"/>
          <w:lang w:val="en-US"/>
        </w:rPr>
        <w:t xml:space="preserve">similarities and differences regarding the </w:t>
      </w:r>
      <w:r w:rsidR="00D817CE" w:rsidRPr="006E69B2">
        <w:rPr>
          <w:color w:val="000000" w:themeColor="text1"/>
          <w:lang w:val="en-US"/>
        </w:rPr>
        <w:t xml:space="preserve">links between </w:t>
      </w:r>
      <w:r w:rsidR="006F0E09" w:rsidRPr="006E69B2">
        <w:rPr>
          <w:color w:val="000000" w:themeColor="text1"/>
          <w:lang w:val="en-US"/>
        </w:rPr>
        <w:t>joint attention and altruism</w:t>
      </w:r>
      <w:r w:rsidR="00F43453" w:rsidRPr="006E69B2">
        <w:rPr>
          <w:color w:val="000000" w:themeColor="text1"/>
          <w:lang w:val="en-US"/>
        </w:rPr>
        <w:t>,</w:t>
      </w:r>
      <w:r w:rsidR="006F0E09" w:rsidRPr="006E69B2">
        <w:rPr>
          <w:color w:val="000000" w:themeColor="text1"/>
          <w:lang w:val="en-US"/>
        </w:rPr>
        <w:t xml:space="preserve"> depending on whether social categorization is based on racialized or gendered categor</w:t>
      </w:r>
      <w:r w:rsidR="00BE7883" w:rsidRPr="006E69B2">
        <w:rPr>
          <w:color w:val="000000" w:themeColor="text1"/>
          <w:lang w:val="en-US"/>
        </w:rPr>
        <w:t xml:space="preserve">ies. </w:t>
      </w:r>
      <w:r w:rsidR="00C01609" w:rsidRPr="006E69B2">
        <w:rPr>
          <w:color w:val="000000" w:themeColor="text1"/>
          <w:lang w:val="en-US"/>
        </w:rPr>
        <w:t>T</w:t>
      </w:r>
      <w:r w:rsidR="005B5FCD" w:rsidRPr="006E69B2">
        <w:rPr>
          <w:color w:val="000000" w:themeColor="text1"/>
          <w:lang w:val="en-US"/>
        </w:rPr>
        <w:t xml:space="preserve">o the extent that intergroup joint attention behavior </w:t>
      </w:r>
      <w:r w:rsidR="00790EE0" w:rsidRPr="006E69B2">
        <w:rPr>
          <w:color w:val="000000" w:themeColor="text1"/>
          <w:lang w:val="en-US"/>
        </w:rPr>
        <w:t>and/</w:t>
      </w:r>
      <w:r w:rsidR="005B5FCD" w:rsidRPr="006E69B2">
        <w:rPr>
          <w:color w:val="000000" w:themeColor="text1"/>
          <w:lang w:val="en-US"/>
        </w:rPr>
        <w:t>or altruism reflect othering processes of outgroup individuals, we should expect</w:t>
      </w:r>
      <w:r w:rsidR="00C01609" w:rsidRPr="006E69B2">
        <w:rPr>
          <w:color w:val="000000" w:themeColor="text1"/>
          <w:lang w:val="en-US"/>
        </w:rPr>
        <w:t xml:space="preserve"> overall</w:t>
      </w:r>
      <w:r w:rsidR="005B5FCD" w:rsidRPr="006E69B2">
        <w:rPr>
          <w:color w:val="000000" w:themeColor="text1"/>
          <w:lang w:val="en-US"/>
        </w:rPr>
        <w:t xml:space="preserve"> similar results across the two studies</w:t>
      </w:r>
      <w:r w:rsidR="00DD02E0" w:rsidRPr="006E69B2">
        <w:rPr>
          <w:color w:val="000000" w:themeColor="text1"/>
          <w:lang w:val="en-US"/>
        </w:rPr>
        <w:t xml:space="preserve">. Alternatively, it is possible that social categorization per se influences subsequent social behavior (independent of joint attention) and that such influence may be different depending on the basis of the categorization </w:t>
      </w:r>
      <w:r w:rsidR="00790EE0" w:rsidRPr="006E69B2">
        <w:rPr>
          <w:color w:val="000000" w:themeColor="text1"/>
          <w:lang w:val="en-US"/>
        </w:rPr>
        <w:t>(</w:t>
      </w:r>
      <w:r w:rsidR="00DD02E0" w:rsidRPr="006E69B2">
        <w:rPr>
          <w:color w:val="000000" w:themeColor="text1"/>
          <w:lang w:val="en-US"/>
        </w:rPr>
        <w:t xml:space="preserve">e.g., positive attitudes toward Women but not Black individuals; </w:t>
      </w:r>
      <w:r w:rsidR="00790EE0" w:rsidRPr="006E69B2">
        <w:rPr>
          <w:color w:val="000000" w:themeColor="text1"/>
          <w:lang w:val="en-US"/>
        </w:rPr>
        <w:t xml:space="preserve">for discussion see </w:t>
      </w:r>
      <w:sdt>
        <w:sdtPr>
          <w:rPr>
            <w:color w:val="000000"/>
            <w:lang w:val="en-US"/>
          </w:rPr>
          <w:tag w:val="MENDELEY_CITATION_v3_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"/>
          <w:id w:val="-994799120"/>
          <w:placeholder>
            <w:docPart w:val="DefaultPlaceholder_-1854013440"/>
          </w:placeholder>
        </w:sdtPr>
        <w:sdtContent>
          <w:r w:rsidR="00841B8A" w:rsidRPr="006E69B2">
            <w:rPr>
              <w:rFonts w:eastAsia="Times New Roman"/>
              <w:color w:val="000000"/>
            </w:rPr>
            <w:t>Hugenberg &amp; Sacco, 2008)</w:t>
          </w:r>
        </w:sdtContent>
      </w:sdt>
      <w:r w:rsidR="000D30AA" w:rsidRPr="006E69B2">
        <w:rPr>
          <w:color w:val="000000" w:themeColor="text1"/>
          <w:lang w:val="en-US"/>
        </w:rPr>
        <w:t>.</w:t>
      </w:r>
      <w:r w:rsidR="00DD02E0" w:rsidRPr="006E69B2">
        <w:rPr>
          <w:color w:val="000000" w:themeColor="text1"/>
          <w:lang w:val="en-US"/>
        </w:rPr>
        <w:t xml:space="preserve"> </w:t>
      </w:r>
      <w:r w:rsidR="00C76531" w:rsidRPr="006E69B2">
        <w:rPr>
          <w:color w:val="000000" w:themeColor="text1"/>
          <w:lang w:val="en-US"/>
        </w:rPr>
        <w:t>Additionally</w:t>
      </w:r>
      <w:r w:rsidR="00401696" w:rsidRPr="006E69B2">
        <w:rPr>
          <w:color w:val="000000" w:themeColor="text1"/>
          <w:lang w:val="en-US"/>
        </w:rPr>
        <w:t xml:space="preserve">, </w:t>
      </w:r>
      <w:r w:rsidR="00CB0497" w:rsidRPr="006E69B2">
        <w:rPr>
          <w:color w:val="000000" w:themeColor="text1"/>
          <w:lang w:val="en-US"/>
        </w:rPr>
        <w:t>S</w:t>
      </w:r>
      <w:r w:rsidR="00401696" w:rsidRPr="006E69B2">
        <w:rPr>
          <w:color w:val="000000" w:themeColor="text1"/>
          <w:lang w:val="en-US"/>
        </w:rPr>
        <w:t>tudies 1 and 2 also provide experimental control to each other as they use the same stimuli but different associations between group categorization and stimuli’s gaze validity.</w:t>
      </w:r>
    </w:p>
    <w:p w14:paraId="409D8BC9" w14:textId="3B3ED763" w:rsidR="00F43453" w:rsidRPr="006E69B2" w:rsidRDefault="00F43453" w:rsidP="00BE7883">
      <w:pPr>
        <w:widowControl w:val="0"/>
        <w:spacing w:after="0" w:line="480" w:lineRule="auto"/>
        <w:ind w:firstLine="720"/>
        <w:rPr>
          <w:color w:val="000000" w:themeColor="text1"/>
          <w:lang w:val="en-US"/>
        </w:rPr>
      </w:pPr>
      <w:r w:rsidRPr="006E69B2">
        <w:rPr>
          <w:color w:val="000000" w:themeColor="text1"/>
          <w:lang w:val="en-US"/>
        </w:rPr>
        <w:t xml:space="preserve">Finally, in Study 3, we orthogonally manipulated the association between gaze validity </w:t>
      </w:r>
      <w:r w:rsidR="00DE2A14" w:rsidRPr="006E69B2">
        <w:rPr>
          <w:color w:val="000000" w:themeColor="text1"/>
          <w:lang w:val="en-US"/>
        </w:rPr>
        <w:t>(valid vs</w:t>
      </w:r>
      <w:r w:rsidR="00DD037D" w:rsidRPr="006E69B2">
        <w:rPr>
          <w:color w:val="000000" w:themeColor="text1"/>
          <w:lang w:val="en-US"/>
        </w:rPr>
        <w:t>.</w:t>
      </w:r>
      <w:r w:rsidR="00DE2A14" w:rsidRPr="006E69B2">
        <w:rPr>
          <w:color w:val="000000" w:themeColor="text1"/>
          <w:lang w:val="en-US"/>
        </w:rPr>
        <w:t xml:space="preserve"> invalid) </w:t>
      </w:r>
      <w:r w:rsidRPr="006E69B2">
        <w:rPr>
          <w:color w:val="000000" w:themeColor="text1"/>
          <w:lang w:val="en-US"/>
        </w:rPr>
        <w:t xml:space="preserve">and group categorization </w:t>
      </w:r>
      <w:r w:rsidR="00DE2A14" w:rsidRPr="006E69B2">
        <w:rPr>
          <w:color w:val="000000" w:themeColor="text1"/>
          <w:lang w:val="en-US"/>
        </w:rPr>
        <w:t xml:space="preserve">(ingroup vs. outgroup) </w:t>
      </w:r>
      <w:r w:rsidRPr="006E69B2">
        <w:rPr>
          <w:color w:val="000000" w:themeColor="text1"/>
          <w:lang w:val="en-US"/>
        </w:rPr>
        <w:t xml:space="preserve">such that valid cues could be provided by both ingroup (50% of the trials) and outgroup (50% of the trials). Thus, for example, for a given participant, some ingroup faces would always validly cue the target, whereas other ingroup faces would never, and some outgroup faces would always validly cue the target, </w:t>
      </w:r>
      <w:r w:rsidRPr="006E69B2">
        <w:rPr>
          <w:color w:val="000000" w:themeColor="text1"/>
          <w:lang w:val="en-US"/>
        </w:rPr>
        <w:lastRenderedPageBreak/>
        <w:t xml:space="preserve">whereas other outgroup faces would never. This manipulation allowed us to assess the </w:t>
      </w:r>
      <w:r w:rsidR="00CF650A" w:rsidRPr="006E69B2">
        <w:rPr>
          <w:color w:val="000000" w:themeColor="text1"/>
          <w:lang w:val="en-US"/>
        </w:rPr>
        <w:t xml:space="preserve">independent </w:t>
      </w:r>
      <w:r w:rsidRPr="006E69B2">
        <w:rPr>
          <w:color w:val="000000" w:themeColor="text1"/>
          <w:lang w:val="en-US"/>
        </w:rPr>
        <w:t>effects of gaze validity and</w:t>
      </w:r>
      <w:r w:rsidR="0056422E" w:rsidRPr="006E69B2">
        <w:rPr>
          <w:color w:val="000000" w:themeColor="text1"/>
          <w:lang w:val="en-US"/>
        </w:rPr>
        <w:t xml:space="preserve"> group categorization </w:t>
      </w:r>
      <w:sdt>
        <w:sdtPr>
          <w:rPr>
            <w:color w:val="000000"/>
            <w:lang w:val="en-US"/>
          </w:rPr>
          <w:tag w:val="MENDELEY_CITATION_v3_eyJjaXRhdGlvbklEIjoiTUVOREVMRVlfQ0lUQVRJT05fYTg3NGM4NjYtNGYxNC00NGQ3LThkOGQtMjJhNTI5Mjg3MDky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
          <w:id w:val="-1592007790"/>
          <w:placeholder>
            <w:docPart w:val="DefaultPlaceholder_-1854013440"/>
          </w:placeholder>
        </w:sdtPr>
        <w:sdtContent>
          <w:r w:rsidR="00841B8A" w:rsidRPr="006E69B2">
            <w:rPr>
              <w:color w:val="000000"/>
              <w:lang w:val="en-US"/>
            </w:rPr>
            <w:t>(Strachan et al., 2017)</w:t>
          </w:r>
        </w:sdtContent>
      </w:sdt>
      <w:r w:rsidR="0056422E" w:rsidRPr="006E69B2">
        <w:rPr>
          <w:color w:val="000000" w:themeColor="text1"/>
          <w:lang w:val="en-US"/>
        </w:rPr>
        <w:t xml:space="preserve">. </w:t>
      </w:r>
      <w:r w:rsidRPr="006E69B2">
        <w:rPr>
          <w:color w:val="000000" w:themeColor="text1"/>
          <w:lang w:val="en-US"/>
        </w:rPr>
        <w:t xml:space="preserve"> </w:t>
      </w:r>
    </w:p>
    <w:p w14:paraId="50CC83AD" w14:textId="7F65E714" w:rsidR="00A3091E" w:rsidRPr="006E69B2" w:rsidRDefault="008E1730" w:rsidP="00BC5060">
      <w:pPr>
        <w:widowControl w:val="0"/>
        <w:spacing w:after="0" w:line="480" w:lineRule="auto"/>
        <w:ind w:firstLine="720"/>
        <w:rPr>
          <w:color w:val="000000" w:themeColor="text1"/>
          <w:lang w:val="en-US"/>
        </w:rPr>
      </w:pPr>
      <w:r w:rsidRPr="006E69B2">
        <w:rPr>
          <w:color w:val="000000" w:themeColor="text1"/>
          <w:lang w:val="en-US"/>
        </w:rPr>
        <w:t xml:space="preserve">Concerning joint attention, one </w:t>
      </w:r>
      <w:r w:rsidR="006F0E09" w:rsidRPr="006E69B2">
        <w:rPr>
          <w:color w:val="000000" w:themeColor="text1"/>
          <w:lang w:val="en-US"/>
        </w:rPr>
        <w:t xml:space="preserve">experimental </w:t>
      </w:r>
      <w:r w:rsidR="00557D27" w:rsidRPr="006E69B2">
        <w:rPr>
          <w:color w:val="000000" w:themeColor="text1"/>
          <w:lang w:val="en-US"/>
        </w:rPr>
        <w:t xml:space="preserve">question is whether </w:t>
      </w:r>
      <w:r w:rsidR="0056422E" w:rsidRPr="006E69B2">
        <w:rPr>
          <w:color w:val="000000" w:themeColor="text1"/>
          <w:lang w:val="en-US"/>
        </w:rPr>
        <w:t xml:space="preserve">jointly </w:t>
      </w:r>
      <w:r w:rsidR="00557D27" w:rsidRPr="006E69B2">
        <w:rPr>
          <w:color w:val="000000" w:themeColor="text1"/>
          <w:lang w:val="en-US"/>
        </w:rPr>
        <w:t xml:space="preserve">manipulating </w:t>
      </w:r>
      <w:r w:rsidR="0056422E" w:rsidRPr="006E69B2">
        <w:rPr>
          <w:color w:val="000000" w:themeColor="text1"/>
          <w:lang w:val="en-US"/>
        </w:rPr>
        <w:t xml:space="preserve">the association between gaze validity and group categorization </w:t>
      </w:r>
      <w:r w:rsidR="00557D27" w:rsidRPr="006E69B2">
        <w:rPr>
          <w:color w:val="000000" w:themeColor="text1"/>
          <w:lang w:val="en-US"/>
        </w:rPr>
        <w:t>(i.e., making outgroup identities always relevant or informative) would elicit</w:t>
      </w:r>
      <w:r w:rsidR="006E5F09" w:rsidRPr="006E69B2">
        <w:rPr>
          <w:color w:val="000000" w:themeColor="text1"/>
          <w:lang w:val="en-US"/>
        </w:rPr>
        <w:t xml:space="preserve"> intergroup joint attention</w:t>
      </w:r>
      <w:r w:rsidR="00E54D96" w:rsidRPr="006E69B2">
        <w:rPr>
          <w:color w:val="000000" w:themeColor="text1"/>
          <w:lang w:val="en-US"/>
        </w:rPr>
        <w:t xml:space="preserve">, and whether it would do so independently of the social group considered (e.g., Black or White participants), as previous research has shown limited intergroup joint attention and differences based on group dominance </w:t>
      </w:r>
      <w:sdt>
        <w:sdtPr>
          <w:rPr>
            <w:color w:val="000000"/>
            <w:lang w:val="en-US"/>
          </w:rPr>
          <w:tag w:val="MENDELEY_CITATION_v3_eyJjaXRhdGlvbklEIjoiTUVOREVMRVlfQ0lUQVRJT05fZGJhZGU1YzMtM2RkYi00ODE2LTgyNjMtN2E1YTIzY2FkMmNiIiwicHJvcGVydGllcyI6eyJub3RlSW5kZXgiOjB9LCJpc0VkaXRlZCI6ZmFsc2UsIm1hbnVhbE92ZXJyaWRlIjp7ImlzTWFudWFsbHlPdmVycmlkZGVuIjpmYWxzZSwiY2l0ZXByb2NUZXh0IjoiKFdlaXNidWNoIGV0IGFsLiwgMjAxN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1dfQ=="/>
          <w:id w:val="-353801239"/>
          <w:placeholder>
            <w:docPart w:val="DefaultPlaceholder_-1854013440"/>
          </w:placeholder>
        </w:sdtPr>
        <w:sdtContent>
          <w:r w:rsidR="00841B8A" w:rsidRPr="006E69B2">
            <w:rPr>
              <w:color w:val="000000"/>
              <w:lang w:val="en-US"/>
            </w:rPr>
            <w:t>(Weisbuch et al., 2017)</w:t>
          </w:r>
        </w:sdtContent>
      </w:sdt>
      <w:r w:rsidR="006E5F09" w:rsidRPr="006E69B2">
        <w:rPr>
          <w:color w:val="000000" w:themeColor="text1"/>
          <w:lang w:val="en-US"/>
        </w:rPr>
        <w:t xml:space="preserve">. Such an effect would confirm that joint attention, rather than being an innate and immutable behavior, is shaped by experience </w:t>
      </w:r>
      <w:sdt>
        <w:sdtPr>
          <w:rPr>
            <w:color w:val="000000"/>
            <w:lang w:val="en-US"/>
          </w:rPr>
          <w:tag w:val="MENDELEY_CITATION_v3_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"/>
          <w:id w:val="-1737167864"/>
          <w:placeholder>
            <w:docPart w:val="DefaultPlaceholder_-1854013440"/>
          </w:placeholder>
        </w:sdtPr>
        <w:sdtContent>
          <w:r w:rsidR="00841B8A" w:rsidRPr="006E69B2">
            <w:rPr>
              <w:rFonts w:eastAsia="Times New Roman"/>
              <w:color w:val="000000"/>
            </w:rPr>
            <w:t>(Capozzi &amp; Ristic, 2018; Dalmaso et al., 2020; Kingstone, 2020)</w:t>
          </w:r>
        </w:sdtContent>
      </w:sdt>
      <w:r w:rsidR="006E5F09" w:rsidRPr="006E69B2">
        <w:rPr>
          <w:color w:val="000000" w:themeColor="text1"/>
          <w:lang w:val="en-US"/>
        </w:rPr>
        <w:t>, importantly extending this notion to intergroup social cognition</w:t>
      </w:r>
      <w:r w:rsidR="003A485D" w:rsidRPr="006E69B2">
        <w:rPr>
          <w:color w:val="000000" w:themeColor="text1"/>
          <w:lang w:val="en-US"/>
        </w:rPr>
        <w:t xml:space="preserve"> </w:t>
      </w:r>
      <w:sdt>
        <w:sdtPr>
          <w:rPr>
            <w:color w:val="000000"/>
            <w:lang w:val="en-US"/>
          </w:rPr>
          <w:tag w:val="MENDELEY_CITATION_v3_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"/>
          <w:id w:val="397491281"/>
          <w:placeholder>
            <w:docPart w:val="DefaultPlaceholder_-1854013440"/>
          </w:placeholder>
        </w:sdtPr>
        <w:sdtContent>
          <w:r w:rsidR="00841B8A" w:rsidRPr="006E69B2">
            <w:rPr>
              <w:color w:val="000000"/>
              <w:lang w:val="en-US"/>
            </w:rPr>
            <w:t>(Kawakami et al., 2018)</w:t>
          </w:r>
        </w:sdtContent>
      </w:sdt>
      <w:r w:rsidR="006E5F09" w:rsidRPr="006E69B2">
        <w:rPr>
          <w:color w:val="000000" w:themeColor="text1"/>
          <w:lang w:val="en-US"/>
        </w:rPr>
        <w:t>.</w:t>
      </w:r>
      <w:r w:rsidR="001B7DB3" w:rsidRPr="006E69B2">
        <w:rPr>
          <w:color w:val="000000" w:themeColor="text1"/>
          <w:lang w:val="en-US"/>
        </w:rPr>
        <w:t xml:space="preserve"> </w:t>
      </w:r>
      <w:r w:rsidR="00CB42F7" w:rsidRPr="006E69B2">
        <w:rPr>
          <w:color w:val="000000" w:themeColor="text1"/>
          <w:lang w:val="en-US"/>
        </w:rPr>
        <w:t>Additionally, i</w:t>
      </w:r>
      <w:r w:rsidR="00DD037D" w:rsidRPr="006E69B2">
        <w:rPr>
          <w:color w:val="000000" w:themeColor="text1"/>
          <w:lang w:val="en-US"/>
        </w:rPr>
        <w:t>ncreasing intergroup joint attention would be critical to explore attention-based social interventions, for example, to improve intergroup attitudes and be</w:t>
      </w:r>
      <w:r w:rsidR="002C1055" w:rsidRPr="006E69B2">
        <w:rPr>
          <w:color w:val="000000" w:themeColor="text1"/>
          <w:lang w:val="en-US"/>
        </w:rPr>
        <w:t xml:space="preserve">haviors, as previous research has linked joint attention to improved social communication </w:t>
      </w:r>
      <w:r w:rsidR="00CB42F7" w:rsidRPr="006E69B2">
        <w:rPr>
          <w:color w:val="000000" w:themeColor="text1"/>
          <w:lang w:val="en-US"/>
        </w:rPr>
        <w:t xml:space="preserve">and behavior </w:t>
      </w:r>
      <w:sdt>
        <w:sdtPr>
          <w:rPr>
            <w:color w:val="000000"/>
            <w:lang w:val="en-US"/>
          </w:rPr>
          <w:tag w:val="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"/>
          <w:id w:val="-2095932525"/>
          <w:placeholder>
            <w:docPart w:val="DefaultPlaceholder_-1854013440"/>
          </w:placeholder>
        </w:sdtPr>
        <w:sdtContent>
          <w:r w:rsidR="00841B8A" w:rsidRPr="006E69B2">
            <w:rPr>
              <w:rFonts w:eastAsia="Times New Roman"/>
              <w:color w:val="000000"/>
            </w:rPr>
            <w:t>(Capozzi &amp; Kingstone, 2024; Mundy &amp; Newell, 2007; Shteynberg, 2015; Shteynberg et al., 2023; Stephenson et al., 2021)</w:t>
          </w:r>
        </w:sdtContent>
      </w:sdt>
    </w:p>
    <w:p w14:paraId="7C1D09E9" w14:textId="160BA8AA" w:rsidR="006F0E09" w:rsidRPr="006E69B2" w:rsidRDefault="00B07F0E" w:rsidP="006F0E09">
      <w:pPr>
        <w:widowControl w:val="0"/>
        <w:spacing w:after="0" w:line="480" w:lineRule="auto"/>
        <w:ind w:firstLine="720"/>
        <w:rPr>
          <w:color w:val="000000" w:themeColor="text1"/>
          <w:lang w:val="en-US"/>
        </w:rPr>
      </w:pPr>
      <w:r w:rsidRPr="006E69B2">
        <w:rPr>
          <w:color w:val="000000" w:themeColor="text1"/>
          <w:lang w:val="en-US"/>
        </w:rPr>
        <w:t>Concerning altruis</w:t>
      </w:r>
      <w:r w:rsidR="00C76531" w:rsidRPr="006E69B2">
        <w:rPr>
          <w:color w:val="000000" w:themeColor="text1"/>
          <w:lang w:val="en-US"/>
        </w:rPr>
        <w:t>tic</w:t>
      </w:r>
      <w:r w:rsidRPr="006E69B2">
        <w:rPr>
          <w:color w:val="000000" w:themeColor="text1"/>
          <w:lang w:val="en-US"/>
        </w:rPr>
        <w:t xml:space="preserve"> behavior, </w:t>
      </w:r>
      <w:r w:rsidR="00571CB8" w:rsidRPr="006E69B2">
        <w:rPr>
          <w:color w:val="000000" w:themeColor="text1"/>
          <w:lang w:val="en-US"/>
        </w:rPr>
        <w:t>a</w:t>
      </w:r>
      <w:r w:rsidRPr="006E69B2">
        <w:rPr>
          <w:color w:val="000000" w:themeColor="text1"/>
          <w:lang w:val="en-US"/>
        </w:rPr>
        <w:t xml:space="preserve"> straightforward hypothesis is that increased gaze reliability globally increases intergroup altruism on average, with overall higher</w:t>
      </w:r>
      <w:r w:rsidR="00A3091E" w:rsidRPr="006E69B2">
        <w:rPr>
          <w:color w:val="000000" w:themeColor="text1"/>
          <w:lang w:val="en-US"/>
        </w:rPr>
        <w:t xml:space="preserve"> trust ratings and</w:t>
      </w:r>
      <w:r w:rsidRPr="006E69B2">
        <w:rPr>
          <w:color w:val="000000" w:themeColor="text1"/>
          <w:lang w:val="en-US"/>
        </w:rPr>
        <w:t xml:space="preserve"> </w:t>
      </w:r>
      <w:r w:rsidR="00C76531" w:rsidRPr="006E69B2">
        <w:rPr>
          <w:color w:val="000000" w:themeColor="text1"/>
          <w:lang w:val="en-US"/>
        </w:rPr>
        <w:t xml:space="preserve">money </w:t>
      </w:r>
      <w:r w:rsidRPr="006E69B2">
        <w:rPr>
          <w:color w:val="000000" w:themeColor="text1"/>
          <w:lang w:val="en-US"/>
        </w:rPr>
        <w:t xml:space="preserve">offers to </w:t>
      </w:r>
      <w:r w:rsidR="00E54D96" w:rsidRPr="006E69B2">
        <w:rPr>
          <w:color w:val="000000" w:themeColor="text1"/>
          <w:lang w:val="en-US"/>
        </w:rPr>
        <w:t>(</w:t>
      </w:r>
      <w:r w:rsidR="006C44CC" w:rsidRPr="006E69B2">
        <w:rPr>
          <w:color w:val="000000" w:themeColor="text1"/>
          <w:lang w:val="en-US"/>
        </w:rPr>
        <w:t>outgroup</w:t>
      </w:r>
      <w:r w:rsidR="00E54D96" w:rsidRPr="006E69B2">
        <w:rPr>
          <w:color w:val="000000" w:themeColor="text1"/>
          <w:lang w:val="en-US"/>
        </w:rPr>
        <w:t xml:space="preserve">) </w:t>
      </w:r>
      <w:r w:rsidR="006C44CC" w:rsidRPr="006E69B2">
        <w:rPr>
          <w:color w:val="000000" w:themeColor="text1"/>
          <w:lang w:val="en-US"/>
        </w:rPr>
        <w:t>valid</w:t>
      </w:r>
      <w:r w:rsidRPr="006E69B2">
        <w:rPr>
          <w:color w:val="000000" w:themeColor="text1"/>
          <w:lang w:val="en-US"/>
        </w:rPr>
        <w:t xml:space="preserve"> faces than to </w:t>
      </w:r>
      <w:r w:rsidR="00E54D96" w:rsidRPr="006E69B2">
        <w:rPr>
          <w:color w:val="000000" w:themeColor="text1"/>
          <w:lang w:val="en-US"/>
        </w:rPr>
        <w:t>(</w:t>
      </w:r>
      <w:r w:rsidR="006C44CC" w:rsidRPr="006E69B2">
        <w:rPr>
          <w:color w:val="000000" w:themeColor="text1"/>
          <w:lang w:val="en-US"/>
        </w:rPr>
        <w:t>ingroup</w:t>
      </w:r>
      <w:r w:rsidR="00E54D96" w:rsidRPr="006E69B2">
        <w:rPr>
          <w:color w:val="000000" w:themeColor="text1"/>
          <w:lang w:val="en-US"/>
        </w:rPr>
        <w:t xml:space="preserve">) </w:t>
      </w:r>
      <w:r w:rsidR="006C44CC" w:rsidRPr="006E69B2">
        <w:rPr>
          <w:color w:val="000000" w:themeColor="text1"/>
          <w:lang w:val="en-US"/>
        </w:rPr>
        <w:t>invalid</w:t>
      </w:r>
      <w:r w:rsidRPr="006E69B2">
        <w:rPr>
          <w:color w:val="000000" w:themeColor="text1"/>
          <w:lang w:val="en-US"/>
        </w:rPr>
        <w:t xml:space="preserve"> faces</w:t>
      </w:r>
      <w:r w:rsidR="0099702C" w:rsidRPr="006E69B2">
        <w:rPr>
          <w:color w:val="000000" w:themeColor="text1"/>
          <w:lang w:val="en-US"/>
        </w:rPr>
        <w:t xml:space="preserve"> </w:t>
      </w:r>
      <w:sdt>
        <w:sdtPr>
          <w:rPr>
            <w:color w:val="000000"/>
            <w:lang w:val="en-US"/>
          </w:rPr>
          <w:tag w:val="MENDELEY_CITATION_v3_eyJjaXRhdGlvbklEIjoiTUVOREVMRVlfQ0lUQVRJT05fNTA0NmEwYjctNTIyYi00OWQ1LTkzMWUtZjFiNTgzZGRiNjU5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772823812"/>
          <w:placeholder>
            <w:docPart w:val="DefaultPlaceholder_-1854013440"/>
          </w:placeholder>
        </w:sdtPr>
        <w:sdtContent>
          <w:r w:rsidR="00841B8A" w:rsidRPr="006E69B2">
            <w:rPr>
              <w:color w:val="000000"/>
              <w:lang w:val="en-US"/>
            </w:rPr>
            <w:t>(Rogers et al., 2014)</w:t>
          </w:r>
        </w:sdtContent>
      </w:sdt>
      <w:r w:rsidRPr="006E69B2">
        <w:rPr>
          <w:color w:val="000000" w:themeColor="text1"/>
          <w:lang w:val="en-US"/>
        </w:rPr>
        <w:t>. Such an effect would</w:t>
      </w:r>
      <w:r w:rsidR="008D1495" w:rsidRPr="006E69B2">
        <w:rPr>
          <w:color w:val="000000" w:themeColor="text1"/>
          <w:lang w:val="en-US"/>
        </w:rPr>
        <w:t xml:space="preserve"> be in line with a categorical understanding of social perception, whereby perceptual </w:t>
      </w:r>
      <w:r w:rsidR="006303E6" w:rsidRPr="006E69B2">
        <w:rPr>
          <w:color w:val="000000" w:themeColor="text1"/>
          <w:lang w:val="en-US"/>
        </w:rPr>
        <w:t>cues</w:t>
      </w:r>
      <w:r w:rsidR="008D1495" w:rsidRPr="006E69B2">
        <w:rPr>
          <w:color w:val="000000" w:themeColor="text1"/>
          <w:lang w:val="en-US"/>
        </w:rPr>
        <w:t xml:space="preserve">, behavioral information, and pre-existing knowledge are integrated into </w:t>
      </w:r>
      <w:r w:rsidR="006303E6" w:rsidRPr="006E69B2">
        <w:rPr>
          <w:color w:val="000000" w:themeColor="text1"/>
          <w:lang w:val="en-US"/>
        </w:rPr>
        <w:t xml:space="preserve">threshold-based </w:t>
      </w:r>
      <w:r w:rsidR="008D1495" w:rsidRPr="006E69B2">
        <w:rPr>
          <w:color w:val="000000" w:themeColor="text1"/>
          <w:lang w:val="en-US"/>
        </w:rPr>
        <w:t>social categorical judgments</w:t>
      </w:r>
      <w:r w:rsidR="006303E6" w:rsidRPr="006E69B2">
        <w:rPr>
          <w:color w:val="000000" w:themeColor="text1"/>
          <w:lang w:val="en-US"/>
        </w:rPr>
        <w:t xml:space="preserve"> </w:t>
      </w:r>
      <w:sdt>
        <w:sdtPr>
          <w:rPr>
            <w:color w:val="000000"/>
            <w:lang w:val="en-US"/>
          </w:rPr>
          <w:tag w:val="MENDELEY_CITATION_v3_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"/>
          <w:id w:val="-1581211168"/>
          <w:placeholder>
            <w:docPart w:val="DefaultPlaceholder_-1854013440"/>
          </w:placeholder>
        </w:sdtPr>
        <w:sdtContent>
          <w:r w:rsidR="00841B8A" w:rsidRPr="006E69B2">
            <w:rPr>
              <w:rFonts w:eastAsia="Times New Roman"/>
              <w:color w:val="000000"/>
            </w:rPr>
            <w:t>(Freeman &amp; Ambady, 2011; Freeman &amp; Johnson, 2016)</w:t>
          </w:r>
        </w:sdtContent>
      </w:sdt>
      <w:r w:rsidR="008D1495" w:rsidRPr="006E69B2">
        <w:rPr>
          <w:color w:val="000000" w:themeColor="text1"/>
          <w:lang w:val="en-US"/>
        </w:rPr>
        <w:t xml:space="preserve">, </w:t>
      </w:r>
      <w:r w:rsidR="006303E6" w:rsidRPr="006E69B2">
        <w:rPr>
          <w:color w:val="000000" w:themeColor="text1"/>
          <w:lang w:val="en-US"/>
        </w:rPr>
        <w:t>and would certainly represent</w:t>
      </w:r>
      <w:r w:rsidRPr="006E69B2">
        <w:rPr>
          <w:color w:val="000000" w:themeColor="text1"/>
          <w:lang w:val="en-US"/>
        </w:rPr>
        <w:t xml:space="preserve"> a striking achievement regarding implicit methods to improve intergroup social behavior </w:t>
      </w:r>
      <w:sdt>
        <w:sdtPr>
          <w:rPr>
            <w:color w:val="000000"/>
            <w:lang w:val="en-US"/>
          </w:rPr>
          <w:tag w:val="MENDELEY_CITATION_v3_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1754724040"/>
          <w:placeholder>
            <w:docPart w:val="DefaultPlaceholder_-1854013440"/>
          </w:placeholder>
        </w:sdtPr>
        <w:sdtContent>
          <w:r w:rsidR="00841B8A" w:rsidRPr="006E69B2">
            <w:rPr>
              <w:rFonts w:eastAsia="Times New Roman"/>
              <w:color w:val="000000"/>
            </w:rPr>
            <w:t>(Capozzi &amp; Kingstone, 2024; Forscher et al., 2019)</w:t>
          </w:r>
        </w:sdtContent>
      </w:sdt>
      <w:r w:rsidRPr="006E69B2">
        <w:rPr>
          <w:color w:val="000000" w:themeColor="text1"/>
          <w:lang w:val="en-US"/>
        </w:rPr>
        <w:t>.</w:t>
      </w:r>
      <w:r w:rsidR="00DD02E0" w:rsidRPr="006E69B2">
        <w:rPr>
          <w:color w:val="000000" w:themeColor="text1"/>
          <w:lang w:val="en-US"/>
        </w:rPr>
        <w:t xml:space="preserve"> This </w:t>
      </w:r>
      <w:r w:rsidR="00DD02E0" w:rsidRPr="006E69B2">
        <w:rPr>
          <w:color w:val="000000" w:themeColor="text1"/>
          <w:lang w:val="en-US"/>
        </w:rPr>
        <w:lastRenderedPageBreak/>
        <w:t>comparison was preregistered as the main analysis.</w:t>
      </w:r>
    </w:p>
    <w:p w14:paraId="48B94046" w14:textId="6CB02A24" w:rsidR="009856CE" w:rsidRPr="006E69B2" w:rsidRDefault="00B07F0E" w:rsidP="005F5FEE">
      <w:pPr>
        <w:widowControl w:val="0"/>
        <w:spacing w:after="0" w:line="480" w:lineRule="auto"/>
        <w:ind w:firstLine="720"/>
        <w:rPr>
          <w:color w:val="000000" w:themeColor="text1"/>
          <w:lang w:val="en-US"/>
        </w:rPr>
      </w:pPr>
      <w:r w:rsidRPr="006E69B2">
        <w:rPr>
          <w:color w:val="000000" w:themeColor="text1"/>
          <w:lang w:val="en-US"/>
        </w:rPr>
        <w:t xml:space="preserve">However, </w:t>
      </w:r>
      <w:r w:rsidR="006F0E09" w:rsidRPr="006E69B2">
        <w:rPr>
          <w:color w:val="000000" w:themeColor="text1"/>
          <w:lang w:val="en-US"/>
        </w:rPr>
        <w:t xml:space="preserve">one could expect (and previous studies have shown) that individual differences are key in joint attention and social </w:t>
      </w:r>
      <w:r w:rsidR="001673FD" w:rsidRPr="006E69B2">
        <w:rPr>
          <w:color w:val="000000" w:themeColor="text1"/>
          <w:lang w:val="en-US"/>
        </w:rPr>
        <w:t xml:space="preserve">learning </w:t>
      </w:r>
      <w:sdt>
        <w:sdtPr>
          <w:rPr>
            <w:color w:val="000000"/>
            <w:lang w:val="en-US"/>
          </w:rPr>
          <w:tag w:val="MENDELEY_CITATION_v3_eyJjaXRhdGlvbklEIjoiTUVOREVMRVlfQ0lUQVRJT05fZmU4MmNiM2ItMDEzZC00YzI2LTk2N2QtNWQ2NzU3ZDc5ODc0IiwicHJvcGVydGllcyI6eyJub3RlSW5kZXgiOjB9LCJpc0VkaXRlZCI6ZmFsc2UsIm1hbnVhbE92ZXJyaWRlIjp7ImlzTWFudWFsbHlPdmVycmlkZGVuIjpmYWxzZSwiY2l0ZXByb2NUZXh0IjoiKEZyaXNjaGVuIGV0IGFsLiwgMjAwNzsgRnJpdGggJiMzODsgRnJpdGgsIDIwMTIpIiwibWFudWFsT3ZlcnJpZGVUZXh0IjoiIn0sImNpdGF0aW9uSXRlbXMiOlt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
          <w:id w:val="-1210189396"/>
          <w:placeholder>
            <w:docPart w:val="DefaultPlaceholder_-1854013440"/>
          </w:placeholder>
        </w:sdtPr>
        <w:sdtContent>
          <w:r w:rsidR="00841B8A" w:rsidRPr="006E69B2">
            <w:rPr>
              <w:rFonts w:eastAsia="Times New Roman"/>
              <w:color w:val="000000"/>
            </w:rPr>
            <w:t>(Frischen et al., 2007; Frith &amp; Frith, 2012)</w:t>
          </w:r>
        </w:sdtContent>
      </w:sdt>
      <w:r w:rsidR="001673FD" w:rsidRPr="006E69B2">
        <w:rPr>
          <w:color w:val="000000" w:themeColor="text1"/>
          <w:lang w:val="en-US"/>
        </w:rPr>
        <w:t xml:space="preserve">. </w:t>
      </w:r>
      <w:r w:rsidR="006F0E09" w:rsidRPr="006E69B2">
        <w:rPr>
          <w:color w:val="000000" w:themeColor="text1"/>
          <w:lang w:val="en-US"/>
        </w:rPr>
        <w:t>For example, individuals may significantly differ in social learning abilities (including the ability to learn implicitly from social gaze) based on a variety of factors, including</w:t>
      </w:r>
      <w:r w:rsidR="008B30D6" w:rsidRPr="006E69B2">
        <w:rPr>
          <w:color w:val="000000" w:themeColor="text1"/>
          <w:lang w:val="en-US"/>
        </w:rPr>
        <w:t xml:space="preserve"> attentional capacities,</w:t>
      </w:r>
      <w:r w:rsidR="006F0E09" w:rsidRPr="006E69B2">
        <w:rPr>
          <w:color w:val="000000" w:themeColor="text1"/>
          <w:lang w:val="en-US"/>
        </w:rPr>
        <w:t xml:space="preserve"> empathic abilities, </w:t>
      </w:r>
      <w:r w:rsidR="008B30D6" w:rsidRPr="006E69B2">
        <w:rPr>
          <w:color w:val="000000" w:themeColor="text1"/>
          <w:lang w:val="en-US"/>
        </w:rPr>
        <w:t xml:space="preserve">and previous social beliefs </w:t>
      </w:r>
      <w:sdt>
        <w:sdtPr>
          <w:rPr>
            <w:color w:val="000000"/>
            <w:lang w:val="en-US"/>
          </w:rPr>
          <w:tag w:val="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LCJjb250YWluZXItdGl0bGUtc2hvcnQiOiJTb2MgUGVyc29uYWwgUHN5Y2hvbCBDb21wYXNzIn0sImlzVGVtcG9yYXJ5IjpmYWxzZX1dfQ=="/>
          <w:id w:val="626976980"/>
          <w:placeholder>
            <w:docPart w:val="99B50D81341E414B9C56C5CC1B03F6B3"/>
          </w:placeholder>
        </w:sdtPr>
        <w:sdtContent>
          <w:r w:rsidR="00841B8A" w:rsidRPr="006E69B2">
            <w:rPr>
              <w:rFonts w:eastAsia="Times New Roman"/>
              <w:color w:val="000000"/>
            </w:rPr>
            <w:t>(Alwall et al., 2010; Bayliss et al., 2017; Cassidy et al., 2019; McCrackin &amp; Itier, 2019; Mitsuda et al., 2019; Mundy et al., 2014; Okumura et al., 2017; Peterson et al., 2016; Turner et al., 2020)</w:t>
          </w:r>
        </w:sdtContent>
      </w:sdt>
      <w:r w:rsidR="008B30D6" w:rsidRPr="006E69B2">
        <w:rPr>
          <w:color w:val="000000" w:themeColor="text1"/>
          <w:lang w:val="en-US"/>
        </w:rPr>
        <w:t xml:space="preserve">. </w:t>
      </w:r>
      <w:r w:rsidR="0083221E" w:rsidRPr="006E69B2">
        <w:rPr>
          <w:color w:val="000000" w:themeColor="text1"/>
          <w:lang w:val="en-US"/>
        </w:rPr>
        <w:t xml:space="preserve">Additionally, individuals vary significantly in their </w:t>
      </w:r>
      <w:r w:rsidR="005F5FEE" w:rsidRPr="006E69B2">
        <w:rPr>
          <w:color w:val="000000" w:themeColor="text1"/>
          <w:lang w:val="en-US"/>
        </w:rPr>
        <w:t>dispositional</w:t>
      </w:r>
      <w:r w:rsidR="0083221E" w:rsidRPr="006E69B2">
        <w:rPr>
          <w:color w:val="000000" w:themeColor="text1"/>
          <w:lang w:val="en-US"/>
        </w:rPr>
        <w:t xml:space="preserve"> attitudes (e.g., the tendency to </w:t>
      </w:r>
      <w:r w:rsidR="005F5FEE" w:rsidRPr="006E69B2">
        <w:rPr>
          <w:color w:val="000000" w:themeColor="text1"/>
          <w:lang w:val="en-US"/>
        </w:rPr>
        <w:t>evaluate</w:t>
      </w:r>
      <w:r w:rsidR="0083221E" w:rsidRPr="006E69B2">
        <w:rPr>
          <w:color w:val="000000" w:themeColor="text1"/>
          <w:lang w:val="en-US"/>
        </w:rPr>
        <w:t xml:space="preserve"> people and objects positively or negatively; </w:t>
      </w:r>
      <w:sdt>
        <w:sdtPr>
          <w:rPr>
            <w:color w:val="000000"/>
            <w:lang w:val="en-US"/>
          </w:rPr>
          <w:tag w:val="MENDELEY_CITATION_v3_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"/>
          <w:id w:val="735056907"/>
          <w:placeholder>
            <w:docPart w:val="DefaultPlaceholder_-1854013440"/>
          </w:placeholder>
        </w:sdtPr>
        <w:sdtContent>
          <w:r w:rsidR="00841B8A" w:rsidRPr="006E69B2">
            <w:rPr>
              <w:rFonts w:eastAsia="Times New Roman"/>
              <w:color w:val="000000"/>
            </w:rPr>
            <w:t>Hepler &amp; Albarracín, 2013)</w:t>
          </w:r>
        </w:sdtContent>
      </w:sdt>
      <w:r w:rsidR="005F5FEE" w:rsidRPr="006E69B2">
        <w:rPr>
          <w:color w:val="000000" w:themeColor="text1"/>
          <w:lang w:val="en-US"/>
        </w:rPr>
        <w:t xml:space="preserve"> and particularly in trustworthiness judgments    </w:t>
      </w:r>
      <w:sdt>
        <w:sdtPr>
          <w:rPr>
            <w:color w:val="000000"/>
            <w:lang w:val="en-US"/>
          </w:rPr>
          <w:tag w:val="MENDELEY_CITATION_v3_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"/>
          <w:id w:val="-213961273"/>
          <w:placeholder>
            <w:docPart w:val="DefaultPlaceholder_-1854013440"/>
          </w:placeholder>
        </w:sdtPr>
        <w:sdtContent>
          <w:r w:rsidR="00841B8A" w:rsidRPr="006E69B2">
            <w:rPr>
              <w:color w:val="000000"/>
              <w:lang w:val="en-US"/>
            </w:rPr>
            <w:t>(Sutherland et al., 2020)</w:t>
          </w:r>
        </w:sdtContent>
      </w:sdt>
      <w:r w:rsidR="005F5FEE" w:rsidRPr="006E69B2">
        <w:rPr>
          <w:color w:val="000000" w:themeColor="text1"/>
          <w:lang w:val="en-US"/>
        </w:rPr>
        <w:t xml:space="preserve">. </w:t>
      </w:r>
      <w:r w:rsidR="006F0E09" w:rsidRPr="006E69B2">
        <w:rPr>
          <w:color w:val="000000" w:themeColor="text1"/>
          <w:lang w:val="en-US"/>
        </w:rPr>
        <w:t xml:space="preserve">Thus, </w:t>
      </w:r>
      <w:r w:rsidRPr="006E69B2">
        <w:rPr>
          <w:color w:val="000000" w:themeColor="text1"/>
          <w:lang w:val="en-US"/>
        </w:rPr>
        <w:t xml:space="preserve">another </w:t>
      </w:r>
      <w:r w:rsidR="005F5FEE" w:rsidRPr="006E69B2">
        <w:rPr>
          <w:color w:val="000000" w:themeColor="text1"/>
          <w:lang w:val="en-US"/>
        </w:rPr>
        <w:t xml:space="preserve">(non-mutually exclusive) </w:t>
      </w:r>
      <w:r w:rsidRPr="006E69B2">
        <w:rPr>
          <w:color w:val="000000" w:themeColor="text1"/>
          <w:lang w:val="en-US"/>
        </w:rPr>
        <w:t xml:space="preserve">possibility is that </w:t>
      </w:r>
      <w:r w:rsidR="008B30D6" w:rsidRPr="006E69B2">
        <w:rPr>
          <w:color w:val="000000" w:themeColor="text1"/>
          <w:lang w:val="en-US"/>
        </w:rPr>
        <w:t xml:space="preserve">individual differences in </w:t>
      </w:r>
      <w:r w:rsidRPr="006E69B2">
        <w:rPr>
          <w:color w:val="000000" w:themeColor="text1"/>
          <w:lang w:val="en-US"/>
        </w:rPr>
        <w:t xml:space="preserve">trust </w:t>
      </w:r>
      <w:r w:rsidR="005F5FEE" w:rsidRPr="006E69B2">
        <w:rPr>
          <w:color w:val="000000" w:themeColor="text1"/>
          <w:lang w:val="en-US"/>
        </w:rPr>
        <w:t xml:space="preserve">perception and </w:t>
      </w:r>
      <w:r w:rsidRPr="006E69B2">
        <w:rPr>
          <w:color w:val="000000" w:themeColor="text1"/>
          <w:lang w:val="en-US"/>
        </w:rPr>
        <w:t>learning modulate these effects</w:t>
      </w:r>
      <w:r w:rsidR="006303E6" w:rsidRPr="006E69B2">
        <w:rPr>
          <w:color w:val="000000" w:themeColor="text1"/>
          <w:lang w:val="en-US"/>
        </w:rPr>
        <w:t xml:space="preserve"> in a correlational fashion (i.e., acting as a </w:t>
      </w:r>
      <w:r w:rsidR="00B50E3B" w:rsidRPr="006E69B2">
        <w:rPr>
          <w:color w:val="000000" w:themeColor="text1"/>
          <w:lang w:val="en-US"/>
        </w:rPr>
        <w:t>moderating factor or covariate</w:t>
      </w:r>
      <w:r w:rsidR="006303E6" w:rsidRPr="006E69B2">
        <w:rPr>
          <w:color w:val="000000" w:themeColor="text1"/>
          <w:lang w:val="en-US"/>
        </w:rPr>
        <w:t>)</w:t>
      </w:r>
      <w:r w:rsidR="007C1EFD" w:rsidRPr="006E69B2">
        <w:rPr>
          <w:color w:val="000000" w:themeColor="text1"/>
          <w:lang w:val="en-US"/>
        </w:rPr>
        <w:t>. S</w:t>
      </w:r>
      <w:r w:rsidRPr="006E69B2">
        <w:rPr>
          <w:color w:val="000000" w:themeColor="text1"/>
          <w:lang w:val="en-US"/>
        </w:rPr>
        <w:t xml:space="preserve">uch a possibility </w:t>
      </w:r>
      <w:r w:rsidR="007C1EFD" w:rsidRPr="006E69B2">
        <w:rPr>
          <w:color w:val="000000" w:themeColor="text1"/>
          <w:lang w:val="en-US"/>
        </w:rPr>
        <w:t xml:space="preserve">would </w:t>
      </w:r>
      <w:r w:rsidR="006303E6" w:rsidRPr="006E69B2">
        <w:rPr>
          <w:color w:val="000000" w:themeColor="text1"/>
          <w:lang w:val="en-US"/>
        </w:rPr>
        <w:t xml:space="preserve">be in line with predictive processing approaches to social perception, whereby new information </w:t>
      </w:r>
      <w:r w:rsidR="000F097D" w:rsidRPr="006E69B2">
        <w:rPr>
          <w:color w:val="000000" w:themeColor="text1"/>
          <w:lang w:val="en-US"/>
        </w:rPr>
        <w:t>and previous biases are</w:t>
      </w:r>
      <w:r w:rsidR="006303E6" w:rsidRPr="006E69B2">
        <w:rPr>
          <w:color w:val="000000" w:themeColor="text1"/>
          <w:lang w:val="en-US"/>
        </w:rPr>
        <w:t xml:space="preserve"> continuously integrated into social judgments </w:t>
      </w:r>
      <w:sdt>
        <w:sdtPr>
          <w:rPr>
            <w:color w:val="000000"/>
            <w:lang w:val="en-US"/>
          </w:rPr>
          <w:tag w:val="MENDELEY_CITATION_v3_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"/>
          <w:id w:val="1955602793"/>
          <w:placeholder>
            <w:docPart w:val="DefaultPlaceholder_-1854013440"/>
          </w:placeholder>
        </w:sdtPr>
        <w:sdtContent>
          <w:r w:rsidR="00841B8A" w:rsidRPr="006E69B2">
            <w:rPr>
              <w:rFonts w:eastAsia="Times New Roman"/>
              <w:color w:val="000000"/>
            </w:rPr>
            <w:t>(McGovern &amp; Otten, 2024; Otten et al., 2017)</w:t>
          </w:r>
        </w:sdtContent>
      </w:sdt>
      <w:r w:rsidR="000F097D" w:rsidRPr="006E69B2">
        <w:rPr>
          <w:color w:val="000000" w:themeColor="text1"/>
          <w:lang w:val="en-US"/>
        </w:rPr>
        <w:t>.</w:t>
      </w:r>
      <w:r w:rsidR="006303E6" w:rsidRPr="006E69B2">
        <w:rPr>
          <w:color w:val="000000" w:themeColor="text1"/>
          <w:lang w:val="en-US"/>
        </w:rPr>
        <w:t xml:space="preserve"> </w:t>
      </w:r>
    </w:p>
    <w:p w14:paraId="51D3BAAC" w14:textId="499A8FB7" w:rsidR="00401696" w:rsidRPr="006E69B2" w:rsidRDefault="003A485D" w:rsidP="00BC5060">
      <w:pPr>
        <w:widowControl w:val="0"/>
        <w:spacing w:after="0" w:line="480" w:lineRule="auto"/>
        <w:ind w:firstLine="720"/>
        <w:rPr>
          <w:color w:val="000000" w:themeColor="text1"/>
          <w:lang w:val="en-US"/>
        </w:rPr>
      </w:pPr>
      <w:r w:rsidRPr="006E69B2">
        <w:rPr>
          <w:color w:val="000000" w:themeColor="text1"/>
          <w:lang w:val="en-US"/>
        </w:rPr>
        <w:t xml:space="preserve">Finally, we also included measures of prejudice in </w:t>
      </w:r>
      <w:r w:rsidR="0056422E" w:rsidRPr="006E69B2">
        <w:rPr>
          <w:color w:val="000000" w:themeColor="text1"/>
          <w:lang w:val="en-US"/>
        </w:rPr>
        <w:t xml:space="preserve">all </w:t>
      </w:r>
      <w:r w:rsidRPr="006E69B2">
        <w:rPr>
          <w:color w:val="000000" w:themeColor="text1"/>
          <w:lang w:val="en-US"/>
        </w:rPr>
        <w:t xml:space="preserve">studies; </w:t>
      </w:r>
      <w:r w:rsidR="00571CB8" w:rsidRPr="006E69B2">
        <w:rPr>
          <w:color w:val="000000" w:themeColor="text1"/>
          <w:lang w:val="en-US"/>
        </w:rPr>
        <w:t xml:space="preserve">although the relatively limited previous research </w:t>
      </w:r>
      <w:r w:rsidR="00371658" w:rsidRPr="006E69B2">
        <w:rPr>
          <w:color w:val="000000" w:themeColor="text1"/>
          <w:lang w:val="en-US"/>
        </w:rPr>
        <w:t>did not allow us</w:t>
      </w:r>
      <w:r w:rsidR="00571CB8" w:rsidRPr="006E69B2">
        <w:rPr>
          <w:color w:val="000000" w:themeColor="text1"/>
          <w:lang w:val="en-US"/>
        </w:rPr>
        <w:t xml:space="preserve"> to formulate </w:t>
      </w:r>
      <w:r w:rsidRPr="006E69B2">
        <w:rPr>
          <w:color w:val="000000" w:themeColor="text1"/>
          <w:lang w:val="en-US"/>
        </w:rPr>
        <w:t xml:space="preserve">specific hypotheses, it </w:t>
      </w:r>
      <w:r w:rsidR="00754ED4" w:rsidRPr="006E69B2">
        <w:rPr>
          <w:color w:val="000000" w:themeColor="text1"/>
          <w:lang w:val="en-US"/>
        </w:rPr>
        <w:t>was</w:t>
      </w:r>
      <w:r w:rsidR="00980DF0" w:rsidRPr="006E69B2">
        <w:rPr>
          <w:color w:val="000000" w:themeColor="text1"/>
          <w:lang w:val="en-US"/>
        </w:rPr>
        <w:t xml:space="preserve"> </w:t>
      </w:r>
      <w:r w:rsidRPr="006E69B2">
        <w:rPr>
          <w:color w:val="000000" w:themeColor="text1"/>
          <w:lang w:val="en-US"/>
        </w:rPr>
        <w:t xml:space="preserve">reasonable to expect that increased prejudice would correspond to decreased intergroup altruism and trust learning </w:t>
      </w:r>
      <w:sdt>
        <w:sdtPr>
          <w:rPr>
            <w:color w:val="000000"/>
            <w:lang w:val="en-US"/>
          </w:rPr>
          <w:tag w:val="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fSwiaXNUZW1wb3JhcnkiOmZhbHNlfSx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
          <w:id w:val="-1744324927"/>
          <w:placeholder>
            <w:docPart w:val="DefaultPlaceholder_-1854013440"/>
          </w:placeholder>
        </w:sdtPr>
        <w:sdtContent>
          <w:r w:rsidR="00841B8A" w:rsidRPr="006E69B2">
            <w:rPr>
              <w:rFonts w:eastAsia="Times New Roman"/>
              <w:color w:val="000000"/>
            </w:rPr>
            <w:t>(Giménez-Fernández et al., 2020; Hugenberg &amp; Bodenhausen, 2003; Hutchings et al., 2024; Turner et al., 2020; Xie et al., 2019)</w:t>
          </w:r>
        </w:sdtContent>
      </w:sdt>
      <w:r w:rsidRPr="006E69B2">
        <w:rPr>
          <w:color w:val="000000" w:themeColor="text1"/>
          <w:lang w:val="en-US"/>
        </w:rPr>
        <w:t>.</w:t>
      </w:r>
      <w:r w:rsidR="00B07F0E" w:rsidRPr="006E69B2">
        <w:rPr>
          <w:color w:val="000000" w:themeColor="text1"/>
          <w:lang w:val="en-US"/>
        </w:rPr>
        <w:t xml:space="preserve"> </w:t>
      </w:r>
      <w:r w:rsidR="00096DED" w:rsidRPr="006E69B2">
        <w:rPr>
          <w:color w:val="000000" w:themeColor="text1"/>
          <w:lang w:val="en-US"/>
        </w:rPr>
        <w:t>All covariate analyses were pre-registered as exploratory or secondary.</w:t>
      </w:r>
      <w:r w:rsidR="00B07F0E" w:rsidRPr="006E69B2">
        <w:rPr>
          <w:color w:val="000000" w:themeColor="text1"/>
          <w:lang w:val="en-US"/>
        </w:rPr>
        <w:t xml:space="preserve"> </w:t>
      </w:r>
    </w:p>
    <w:p w14:paraId="73C96D75" w14:textId="57623B0E" w:rsidR="00476D68" w:rsidRPr="006E69B2" w:rsidRDefault="00476D68" w:rsidP="00BC5060">
      <w:pPr>
        <w:pStyle w:val="ListParagraph"/>
        <w:widowControl w:val="0"/>
        <w:numPr>
          <w:ilvl w:val="1"/>
          <w:numId w:val="1"/>
        </w:numPr>
        <w:spacing w:after="0" w:line="480" w:lineRule="auto"/>
        <w:rPr>
          <w:b/>
          <w:bCs/>
          <w:color w:val="000000" w:themeColor="text1"/>
          <w:lang w:val="en-US"/>
        </w:rPr>
      </w:pPr>
      <w:r w:rsidRPr="006E69B2">
        <w:rPr>
          <w:b/>
          <w:bCs/>
          <w:color w:val="000000" w:themeColor="text1"/>
          <w:lang w:val="en-US"/>
        </w:rPr>
        <w:t>Open science statement</w:t>
      </w:r>
    </w:p>
    <w:p w14:paraId="52B48D8E" w14:textId="07FD98DC" w:rsidR="00476D68" w:rsidRPr="006E69B2" w:rsidRDefault="00476D68" w:rsidP="00BC5060">
      <w:pPr>
        <w:widowControl w:val="0"/>
        <w:spacing w:after="0" w:line="480" w:lineRule="auto"/>
        <w:ind w:firstLine="720"/>
        <w:rPr>
          <w:color w:val="000000" w:themeColor="text1"/>
          <w:lang w:val="en-US"/>
        </w:rPr>
      </w:pPr>
      <w:r w:rsidRPr="006E69B2">
        <w:rPr>
          <w:color w:val="000000" w:themeColor="text1"/>
          <w:lang w:val="en-US"/>
        </w:rPr>
        <w:t xml:space="preserve">We </w:t>
      </w:r>
      <w:r w:rsidR="00CE241B" w:rsidRPr="006E69B2">
        <w:rPr>
          <w:color w:val="000000" w:themeColor="text1"/>
          <w:lang w:val="en-US"/>
        </w:rPr>
        <w:t xml:space="preserve">preregistered </w:t>
      </w:r>
      <w:r w:rsidR="00EA12AA" w:rsidRPr="006E69B2">
        <w:rPr>
          <w:color w:val="000000" w:themeColor="text1"/>
          <w:lang w:val="en-US"/>
        </w:rPr>
        <w:t xml:space="preserve">the </w:t>
      </w:r>
      <w:r w:rsidR="00CE241B" w:rsidRPr="006E69B2">
        <w:rPr>
          <w:color w:val="000000" w:themeColor="text1"/>
          <w:lang w:val="en-US"/>
        </w:rPr>
        <w:t>studies on AsPredicted.org</w:t>
      </w:r>
      <w:r w:rsidR="000B05CB" w:rsidRPr="006E69B2">
        <w:rPr>
          <w:color w:val="000000" w:themeColor="text1"/>
          <w:lang w:val="en-US"/>
        </w:rPr>
        <w:t xml:space="preserve"> (#</w:t>
      </w:r>
      <w:r w:rsidR="0099702C" w:rsidRPr="006E69B2">
        <w:rPr>
          <w:color w:val="000000" w:themeColor="text1"/>
          <w:lang w:val="en-US"/>
        </w:rPr>
        <w:t xml:space="preserve"> </w:t>
      </w:r>
      <w:r w:rsidR="000B05CB" w:rsidRPr="006E69B2">
        <w:rPr>
          <w:color w:val="000000" w:themeColor="text1"/>
          <w:lang w:val="en-US"/>
        </w:rPr>
        <w:t>151292</w:t>
      </w:r>
      <w:r w:rsidR="00D91D89" w:rsidRPr="006E69B2">
        <w:rPr>
          <w:color w:val="000000" w:themeColor="text1"/>
          <w:lang w:val="en-US"/>
        </w:rPr>
        <w:t xml:space="preserve">; </w:t>
      </w:r>
      <w:hyperlink r:id="rId8" w:history="1">
        <w:r w:rsidR="00D91D89" w:rsidRPr="006E69B2">
          <w:rPr>
            <w:rStyle w:val="Hyperlink"/>
            <w:color w:val="000000" w:themeColor="text1"/>
          </w:rPr>
          <w:t>https://aspredicted.org/R9F_S2H</w:t>
        </w:r>
      </w:hyperlink>
      <w:r w:rsidR="000B05CB" w:rsidRPr="006E69B2">
        <w:rPr>
          <w:color w:val="000000" w:themeColor="text1"/>
          <w:lang w:val="en-US"/>
        </w:rPr>
        <w:t>)</w:t>
      </w:r>
      <w:r w:rsidR="00CE241B" w:rsidRPr="006E69B2">
        <w:rPr>
          <w:color w:val="000000" w:themeColor="text1"/>
          <w:lang w:val="en-US"/>
        </w:rPr>
        <w:t xml:space="preserve">; the pre-registered information includes sample size estimation, exclusion criteria, and </w:t>
      </w:r>
      <w:r w:rsidR="00DE2891" w:rsidRPr="006E69B2">
        <w:rPr>
          <w:color w:val="000000" w:themeColor="text1"/>
          <w:lang w:val="en-US"/>
        </w:rPr>
        <w:t>overall analyses</w:t>
      </w:r>
      <w:r w:rsidR="00CE241B" w:rsidRPr="006E69B2">
        <w:rPr>
          <w:color w:val="000000" w:themeColor="text1"/>
          <w:lang w:val="en-US"/>
        </w:rPr>
        <w:t xml:space="preserve">. </w:t>
      </w:r>
      <w:r w:rsidR="006504CE" w:rsidRPr="006E69B2">
        <w:rPr>
          <w:color w:val="000000" w:themeColor="text1"/>
          <w:lang w:val="en-US"/>
        </w:rPr>
        <w:t>All studies, measures, manipulations, and data or participant exclusions are reported in the manuscript or its Supplementary Material</w:t>
      </w:r>
      <w:r w:rsidR="00575885" w:rsidRPr="006E69B2">
        <w:rPr>
          <w:color w:val="000000" w:themeColor="text1"/>
          <w:lang w:val="en-US"/>
        </w:rPr>
        <w:t>s</w:t>
      </w:r>
      <w:r w:rsidR="00DE2D12" w:rsidRPr="006E69B2">
        <w:rPr>
          <w:color w:val="000000" w:themeColor="text1"/>
          <w:lang w:val="en-US"/>
        </w:rPr>
        <w:t xml:space="preserve"> available at this link</w:t>
      </w:r>
      <w:r w:rsidR="00680F33" w:rsidRPr="006E69B2">
        <w:rPr>
          <w:color w:val="000000" w:themeColor="text1"/>
          <w:lang w:val="en-US"/>
        </w:rPr>
        <w:t xml:space="preserve"> (</w:t>
      </w:r>
      <w:hyperlink r:id="rId9" w:history="1">
        <w:r w:rsidR="00680F33" w:rsidRPr="006E69B2">
          <w:rPr>
            <w:rStyle w:val="Hyperlink"/>
            <w:color w:val="000000" w:themeColor="text1"/>
            <w:lang w:val="en-US"/>
          </w:rPr>
          <w:t>https://osf.io/ywvnx/?view_only=d39129317f2b4d0a81b6446a447cf7b5</w:t>
        </w:r>
      </w:hyperlink>
      <w:r w:rsidR="00DE2D12" w:rsidRPr="006E69B2">
        <w:rPr>
          <w:color w:val="000000" w:themeColor="text1"/>
          <w:lang w:val="en-US"/>
        </w:rPr>
        <w:t>)</w:t>
      </w:r>
      <w:r w:rsidR="006504CE" w:rsidRPr="006E69B2">
        <w:rPr>
          <w:color w:val="000000" w:themeColor="text1"/>
          <w:lang w:val="en-US"/>
        </w:rPr>
        <w:t xml:space="preserve">. </w:t>
      </w:r>
      <w:r w:rsidR="00575885" w:rsidRPr="006E69B2">
        <w:rPr>
          <w:color w:val="000000" w:themeColor="text1"/>
          <w:lang w:val="en-US"/>
        </w:rPr>
        <w:t>A p</w:t>
      </w:r>
      <w:r w:rsidR="00CE241B" w:rsidRPr="006E69B2">
        <w:rPr>
          <w:color w:val="000000" w:themeColor="text1"/>
          <w:lang w:val="en-US"/>
        </w:rPr>
        <w:t>rogramming sheet</w:t>
      </w:r>
      <w:r w:rsidR="00575885" w:rsidRPr="006E69B2">
        <w:rPr>
          <w:color w:val="000000" w:themeColor="text1"/>
          <w:lang w:val="en-US"/>
        </w:rPr>
        <w:t xml:space="preserve"> example </w:t>
      </w:r>
      <w:r w:rsidR="00CE241B" w:rsidRPr="006E69B2">
        <w:rPr>
          <w:color w:val="000000" w:themeColor="text1"/>
          <w:lang w:val="en-US"/>
        </w:rPr>
        <w:t xml:space="preserve">and </w:t>
      </w:r>
      <w:r w:rsidR="00575885" w:rsidRPr="006E69B2">
        <w:rPr>
          <w:color w:val="000000" w:themeColor="text1"/>
          <w:lang w:val="en-US"/>
        </w:rPr>
        <w:t xml:space="preserve">the </w:t>
      </w:r>
      <w:r w:rsidR="00CE241B" w:rsidRPr="006E69B2">
        <w:rPr>
          <w:color w:val="000000" w:themeColor="text1"/>
          <w:lang w:val="en-US"/>
        </w:rPr>
        <w:t>anonymized group data</w:t>
      </w:r>
      <w:r w:rsidR="00575885" w:rsidRPr="006E69B2">
        <w:rPr>
          <w:color w:val="000000" w:themeColor="text1"/>
          <w:lang w:val="en-US"/>
        </w:rPr>
        <w:t xml:space="preserve"> are provided in the Supplementary Material; the experimental stimuli</w:t>
      </w:r>
      <w:r w:rsidR="00CE241B" w:rsidRPr="006E69B2">
        <w:rPr>
          <w:color w:val="000000" w:themeColor="text1"/>
          <w:lang w:val="en-US"/>
        </w:rPr>
        <w:t xml:space="preserve"> will be made available upon request to the corresponding author.</w:t>
      </w:r>
      <w:r w:rsidR="000B05CB" w:rsidRPr="006E69B2">
        <w:rPr>
          <w:color w:val="000000" w:themeColor="text1"/>
          <w:lang w:val="en-US"/>
        </w:rPr>
        <w:t xml:space="preserve"> </w:t>
      </w:r>
      <w:r w:rsidR="00974F0C" w:rsidRPr="006E69B2">
        <w:rPr>
          <w:color w:val="000000" w:themeColor="text1"/>
          <w:lang w:val="en-US"/>
        </w:rPr>
        <w:t xml:space="preserve">Finally, we introduce a new method to maximize transparent sampling </w:t>
      </w:r>
      <w:sdt>
        <w:sdtPr>
          <w:rPr>
            <w:color w:val="000000"/>
            <w:lang w:val="en-US"/>
          </w:rPr>
          <w:tag w:val="MENDELEY_CITATION_v3_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"/>
          <w:id w:val="491912729"/>
          <w:placeholder>
            <w:docPart w:val="DefaultPlaceholder_-1854013440"/>
          </w:placeholder>
        </w:sdtPr>
        <w:sdtContent>
          <w:r w:rsidR="00841B8A" w:rsidRPr="006E69B2">
            <w:rPr>
              <w:color w:val="000000"/>
              <w:lang w:val="en-US"/>
            </w:rPr>
            <w:t>(McGorray et al., 2023)</w:t>
          </w:r>
        </w:sdtContent>
      </w:sdt>
      <w:r w:rsidR="00974F0C" w:rsidRPr="006E69B2">
        <w:rPr>
          <w:color w:val="000000" w:themeColor="text1"/>
          <w:lang w:val="en-US"/>
        </w:rPr>
        <w:t xml:space="preserve">; this method addresses a wide range of demographic information (spanning from biological sex to skin tone and immigration history), allowing participants to phrase the responses in their own wording (see Supplementary Materials for the full list of questions). The </w:t>
      </w:r>
      <w:r w:rsidR="00540788" w:rsidRPr="006E69B2">
        <w:rPr>
          <w:color w:val="000000" w:themeColor="text1"/>
          <w:lang w:val="en-US"/>
        </w:rPr>
        <w:t xml:space="preserve">UQAM </w:t>
      </w:r>
      <w:r w:rsidR="003C50B1" w:rsidRPr="006E69B2">
        <w:rPr>
          <w:color w:val="000000" w:themeColor="text1"/>
          <w:lang w:val="en-US"/>
        </w:rPr>
        <w:t>University</w:t>
      </w:r>
      <w:r w:rsidR="00974F0C" w:rsidRPr="006E69B2">
        <w:rPr>
          <w:color w:val="000000" w:themeColor="text1"/>
          <w:lang w:val="en-US"/>
        </w:rPr>
        <w:t xml:space="preserve"> Ethics Committee approved the study (# 2023-5634).</w:t>
      </w:r>
    </w:p>
    <w:p w14:paraId="2C15706A" w14:textId="29E5E686" w:rsidR="0078531C" w:rsidRPr="006E69B2" w:rsidRDefault="004C333E" w:rsidP="00BC5060">
      <w:pPr>
        <w:pStyle w:val="ListParagraph"/>
        <w:widowControl w:val="0"/>
        <w:numPr>
          <w:ilvl w:val="0"/>
          <w:numId w:val="1"/>
        </w:numPr>
        <w:spacing w:after="0" w:line="480" w:lineRule="auto"/>
        <w:rPr>
          <w:b/>
          <w:bCs/>
          <w:color w:val="000000" w:themeColor="text1"/>
          <w:lang w:val="en-US"/>
        </w:rPr>
      </w:pPr>
      <w:r w:rsidRPr="006E69B2">
        <w:rPr>
          <w:b/>
          <w:bCs/>
          <w:color w:val="000000" w:themeColor="text1"/>
          <w:lang w:val="en-US"/>
        </w:rPr>
        <w:t>Study 1, race-based group categories</w:t>
      </w:r>
    </w:p>
    <w:p w14:paraId="0B18DFA9" w14:textId="77777777" w:rsidR="00DE2891" w:rsidRPr="006E69B2" w:rsidRDefault="00DE2891" w:rsidP="00BC5060">
      <w:pPr>
        <w:pStyle w:val="ListParagraph"/>
        <w:widowControl w:val="0"/>
        <w:numPr>
          <w:ilvl w:val="1"/>
          <w:numId w:val="1"/>
        </w:numPr>
        <w:spacing w:after="0" w:line="480" w:lineRule="auto"/>
        <w:rPr>
          <w:b/>
          <w:bCs/>
          <w:color w:val="000000" w:themeColor="text1"/>
          <w:lang w:val="en-US"/>
        </w:rPr>
      </w:pPr>
      <w:r w:rsidRPr="006E69B2">
        <w:rPr>
          <w:b/>
          <w:bCs/>
          <w:color w:val="000000" w:themeColor="text1"/>
          <w:lang w:val="en-US"/>
        </w:rPr>
        <w:t>Methods</w:t>
      </w:r>
    </w:p>
    <w:p w14:paraId="38D0A022" w14:textId="6BC9592D" w:rsidR="0041141B" w:rsidRPr="006E69B2" w:rsidRDefault="004C333E" w:rsidP="0041141B">
      <w:pPr>
        <w:pStyle w:val="ListParagraph"/>
        <w:widowControl w:val="0"/>
        <w:numPr>
          <w:ilvl w:val="2"/>
          <w:numId w:val="1"/>
        </w:numPr>
        <w:spacing w:after="0" w:line="480" w:lineRule="auto"/>
        <w:rPr>
          <w:b/>
          <w:bCs/>
          <w:color w:val="000000" w:themeColor="text1"/>
          <w:lang w:val="en-US"/>
        </w:rPr>
      </w:pPr>
      <w:r w:rsidRPr="006E69B2">
        <w:rPr>
          <w:b/>
          <w:bCs/>
          <w:color w:val="000000" w:themeColor="text1"/>
          <w:lang w:val="en-US"/>
        </w:rPr>
        <w:t>Participants</w:t>
      </w:r>
    </w:p>
    <w:p w14:paraId="68FBB926" w14:textId="0BFEDFD4" w:rsidR="00096DED" w:rsidRPr="006E69B2" w:rsidRDefault="00EC6301" w:rsidP="007F454A">
      <w:pPr>
        <w:widowControl w:val="0"/>
        <w:spacing w:after="0" w:line="480" w:lineRule="auto"/>
        <w:ind w:firstLine="720"/>
        <w:rPr>
          <w:color w:val="000000" w:themeColor="text1"/>
          <w:lang w:val="en-US"/>
        </w:rPr>
      </w:pPr>
      <w:r w:rsidRPr="006E69B2">
        <w:rPr>
          <w:color w:val="000000" w:themeColor="text1"/>
          <w:lang w:val="en-US"/>
        </w:rPr>
        <w:t xml:space="preserve">Participant recruitment was carried out via the online platform Prolific (www.prolific.com) with no geographic restriction. </w:t>
      </w:r>
      <w:r w:rsidR="000B05CB" w:rsidRPr="006E69B2">
        <w:rPr>
          <w:color w:val="000000" w:themeColor="text1"/>
          <w:lang w:val="en-US"/>
        </w:rPr>
        <w:t xml:space="preserve">We aimed </w:t>
      </w:r>
      <w:r w:rsidR="00EE1B71" w:rsidRPr="006E69B2">
        <w:rPr>
          <w:color w:val="000000" w:themeColor="text1"/>
          <w:lang w:val="en-US"/>
        </w:rPr>
        <w:t>to collect</w:t>
      </w:r>
      <w:r w:rsidR="000B05CB" w:rsidRPr="006E69B2">
        <w:rPr>
          <w:color w:val="000000" w:themeColor="text1"/>
          <w:lang w:val="en-US"/>
        </w:rPr>
        <w:t xml:space="preserve"> data from </w:t>
      </w:r>
      <w:r w:rsidR="00974F0C" w:rsidRPr="006E69B2">
        <w:rPr>
          <w:color w:val="000000" w:themeColor="text1"/>
          <w:lang w:val="en-US"/>
        </w:rPr>
        <w:t>60</w:t>
      </w:r>
      <w:r w:rsidR="000B05CB" w:rsidRPr="006E69B2">
        <w:rPr>
          <w:color w:val="000000" w:themeColor="text1"/>
          <w:lang w:val="en-US"/>
        </w:rPr>
        <w:t xml:space="preserve"> </w:t>
      </w:r>
      <w:r w:rsidR="00EE1B71" w:rsidRPr="006E69B2">
        <w:rPr>
          <w:color w:val="000000" w:themeColor="text1"/>
          <w:lang w:val="en-US"/>
        </w:rPr>
        <w:t xml:space="preserve">participants </w:t>
      </w:r>
      <w:r w:rsidR="00CE241B" w:rsidRPr="006E69B2">
        <w:rPr>
          <w:color w:val="000000" w:themeColor="text1"/>
          <w:lang w:val="en-US"/>
        </w:rPr>
        <w:t xml:space="preserve">self-identifying </w:t>
      </w:r>
      <w:r w:rsidRPr="006E69B2">
        <w:rPr>
          <w:color w:val="000000" w:themeColor="text1"/>
          <w:lang w:val="en-US"/>
        </w:rPr>
        <w:t xml:space="preserve">on Prolific </w:t>
      </w:r>
      <w:r w:rsidR="00CE241B" w:rsidRPr="006E69B2">
        <w:rPr>
          <w:color w:val="000000" w:themeColor="text1"/>
          <w:lang w:val="en-US"/>
        </w:rPr>
        <w:t xml:space="preserve">as </w:t>
      </w:r>
      <w:r w:rsidR="004211F4" w:rsidRPr="006E69B2">
        <w:rPr>
          <w:color w:val="000000" w:themeColor="text1"/>
          <w:lang w:val="en-US"/>
        </w:rPr>
        <w:t>White</w:t>
      </w:r>
      <w:r w:rsidR="00CE241B" w:rsidRPr="006E69B2">
        <w:rPr>
          <w:color w:val="000000" w:themeColor="text1"/>
          <w:lang w:val="en-US"/>
        </w:rPr>
        <w:t xml:space="preserve"> and </w:t>
      </w:r>
      <w:r w:rsidR="00974F0C" w:rsidRPr="006E69B2">
        <w:rPr>
          <w:color w:val="000000" w:themeColor="text1"/>
          <w:lang w:val="en-US"/>
        </w:rPr>
        <w:t>60</w:t>
      </w:r>
      <w:r w:rsidR="00CE241B" w:rsidRPr="006E69B2">
        <w:rPr>
          <w:color w:val="000000" w:themeColor="text1"/>
          <w:lang w:val="en-US"/>
        </w:rPr>
        <w:t xml:space="preserve"> as </w:t>
      </w:r>
      <w:r w:rsidR="004211F4" w:rsidRPr="006E69B2">
        <w:rPr>
          <w:color w:val="000000" w:themeColor="text1"/>
          <w:lang w:val="en-US"/>
        </w:rPr>
        <w:t>Black</w:t>
      </w:r>
      <w:r w:rsidR="00CE241B" w:rsidRPr="006E69B2">
        <w:rPr>
          <w:color w:val="000000" w:themeColor="text1"/>
          <w:lang w:val="en-US"/>
        </w:rPr>
        <w:t xml:space="preserve"> </w:t>
      </w:r>
      <w:r w:rsidR="000B05CB" w:rsidRPr="006E69B2">
        <w:rPr>
          <w:color w:val="000000" w:themeColor="text1"/>
          <w:lang w:val="en-US"/>
        </w:rPr>
        <w:t>(N</w:t>
      </w:r>
      <w:r w:rsidR="000B05CB" w:rsidRPr="006E69B2">
        <w:rPr>
          <w:color w:val="000000" w:themeColor="text1"/>
          <w:vertAlign w:val="subscript"/>
          <w:lang w:val="en-US"/>
        </w:rPr>
        <w:t>tot</w:t>
      </w:r>
      <w:r w:rsidR="000B05CB" w:rsidRPr="006E69B2">
        <w:rPr>
          <w:color w:val="000000" w:themeColor="text1"/>
          <w:lang w:val="en-US"/>
        </w:rPr>
        <w:t xml:space="preserve"> = 120). To choose this sample size, we used the software G*Power </w:t>
      </w:r>
      <w:sdt>
        <w:sdtPr>
          <w:rPr>
            <w:color w:val="000000"/>
            <w:lang w:val="en-US"/>
          </w:rPr>
          <w:tag w:val="MENDELEY_CITATION_v3_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"/>
          <w:id w:val="-1407831618"/>
          <w:placeholder>
            <w:docPart w:val="DefaultPlaceholder_-1854013440"/>
          </w:placeholder>
        </w:sdtPr>
        <w:sdtContent>
          <w:r w:rsidR="00841B8A" w:rsidRPr="006E69B2">
            <w:rPr>
              <w:color w:val="000000"/>
              <w:lang w:val="en-US"/>
            </w:rPr>
            <w:t>(Faul et al., 2007)</w:t>
          </w:r>
        </w:sdtContent>
      </w:sdt>
      <w:r w:rsidR="000B05CB" w:rsidRPr="006E69B2">
        <w:rPr>
          <w:color w:val="000000" w:themeColor="text1"/>
          <w:lang w:val="en-US"/>
        </w:rPr>
        <w:t xml:space="preserve"> </w:t>
      </w:r>
      <w:r w:rsidR="008308EA" w:rsidRPr="006E69B2">
        <w:rPr>
          <w:color w:val="000000" w:themeColor="text1"/>
          <w:lang w:val="en-US"/>
        </w:rPr>
        <w:t>to</w:t>
      </w:r>
      <w:r w:rsidR="000B05CB" w:rsidRPr="006E69B2">
        <w:rPr>
          <w:color w:val="000000" w:themeColor="text1"/>
          <w:lang w:val="en-US"/>
        </w:rPr>
        <w:t xml:space="preserve"> perform an a-priori sample size estimation with</w:t>
      </w:r>
      <w:r w:rsidR="008308EA" w:rsidRPr="006E69B2">
        <w:rPr>
          <w:color w:val="000000" w:themeColor="text1"/>
          <w:lang w:val="en-US"/>
        </w:rPr>
        <w:t xml:space="preserve"> </w:t>
      </w:r>
      <w:r w:rsidR="000B05CB" w:rsidRPr="006E69B2">
        <w:rPr>
          <w:color w:val="000000" w:themeColor="text1"/>
          <w:lang w:val="en-US"/>
        </w:rPr>
        <w:t>alpha</w:t>
      </w:r>
      <w:r w:rsidR="00846FBB" w:rsidRPr="006E69B2">
        <w:rPr>
          <w:color w:val="000000" w:themeColor="text1"/>
          <w:lang w:val="en-US"/>
        </w:rPr>
        <w:t xml:space="preserve"> </w:t>
      </w:r>
      <w:r w:rsidR="000B05CB" w:rsidRPr="006E69B2">
        <w:rPr>
          <w:color w:val="000000" w:themeColor="text1"/>
          <w:lang w:val="en-US"/>
        </w:rPr>
        <w:t>=</w:t>
      </w:r>
      <w:r w:rsidR="00846FBB" w:rsidRPr="006E69B2">
        <w:rPr>
          <w:color w:val="000000" w:themeColor="text1"/>
          <w:lang w:val="en-US"/>
        </w:rPr>
        <w:t xml:space="preserve"> </w:t>
      </w:r>
      <w:r w:rsidR="000B05CB" w:rsidRPr="006E69B2">
        <w:rPr>
          <w:color w:val="000000" w:themeColor="text1"/>
          <w:lang w:val="en-US"/>
        </w:rPr>
        <w:t>0.5, beta</w:t>
      </w:r>
      <w:r w:rsidR="00846FBB" w:rsidRPr="006E69B2">
        <w:rPr>
          <w:color w:val="000000" w:themeColor="text1"/>
          <w:lang w:val="en-US"/>
        </w:rPr>
        <w:t xml:space="preserve"> </w:t>
      </w:r>
      <w:r w:rsidR="000B05CB" w:rsidRPr="006E69B2">
        <w:rPr>
          <w:color w:val="000000" w:themeColor="text1"/>
          <w:lang w:val="en-US"/>
        </w:rPr>
        <w:t>=</w:t>
      </w:r>
      <w:r w:rsidR="00846FBB" w:rsidRPr="006E69B2">
        <w:rPr>
          <w:color w:val="000000" w:themeColor="text1"/>
          <w:lang w:val="en-US"/>
        </w:rPr>
        <w:t xml:space="preserve"> </w:t>
      </w:r>
      <w:r w:rsidR="000B05CB" w:rsidRPr="006E69B2">
        <w:rPr>
          <w:color w:val="000000" w:themeColor="text1"/>
          <w:lang w:val="en-US"/>
        </w:rPr>
        <w:t xml:space="preserve">0.2, </w:t>
      </w:r>
      <w:r w:rsidR="008308EA" w:rsidRPr="006E69B2">
        <w:rPr>
          <w:color w:val="000000" w:themeColor="text1"/>
          <w:lang w:val="en-US"/>
        </w:rPr>
        <w:t>and dz</w:t>
      </w:r>
      <w:r w:rsidR="00846FBB" w:rsidRPr="006E69B2">
        <w:rPr>
          <w:color w:val="000000" w:themeColor="text1"/>
          <w:lang w:val="en-US"/>
        </w:rPr>
        <w:t xml:space="preserve"> </w:t>
      </w:r>
      <w:r w:rsidR="008308EA" w:rsidRPr="006E69B2">
        <w:rPr>
          <w:color w:val="000000" w:themeColor="text1"/>
          <w:lang w:val="en-US"/>
        </w:rPr>
        <w:t>=</w:t>
      </w:r>
      <w:r w:rsidR="00846FBB" w:rsidRPr="006E69B2">
        <w:rPr>
          <w:color w:val="000000" w:themeColor="text1"/>
          <w:lang w:val="en-US"/>
        </w:rPr>
        <w:t xml:space="preserve"> </w:t>
      </w:r>
      <w:r w:rsidR="008308EA" w:rsidRPr="006E69B2">
        <w:rPr>
          <w:color w:val="000000" w:themeColor="text1"/>
          <w:lang w:val="en-US"/>
        </w:rPr>
        <w:t xml:space="preserve">0.4, </w:t>
      </w:r>
      <w:r w:rsidR="000B05CB" w:rsidRPr="006E69B2">
        <w:rPr>
          <w:color w:val="000000" w:themeColor="text1"/>
          <w:lang w:val="en-US"/>
        </w:rPr>
        <w:t xml:space="preserve">which </w:t>
      </w:r>
      <w:r w:rsidR="008308EA" w:rsidRPr="006E69B2">
        <w:rPr>
          <w:color w:val="000000" w:themeColor="text1"/>
          <w:lang w:val="en-US"/>
        </w:rPr>
        <w:t>is a</w:t>
      </w:r>
      <w:r w:rsidR="000B05CB" w:rsidRPr="006E69B2">
        <w:rPr>
          <w:color w:val="000000" w:themeColor="text1"/>
          <w:lang w:val="en-US"/>
        </w:rPr>
        <w:t xml:space="preserve"> typical effect size for within-subject modulations of joint attention </w:t>
      </w:r>
      <w:sdt>
        <w:sdtPr>
          <w:rPr>
            <w:color w:val="000000"/>
            <w:lang w:val="en-US"/>
          </w:rPr>
          <w:tag w:val="MENDELEY_CITATION_v3_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XX0="/>
          <w:id w:val="-1760357219"/>
          <w:placeholder>
            <w:docPart w:val="DefaultPlaceholder_-1854013440"/>
          </w:placeholder>
        </w:sdtPr>
        <w:sdtContent>
          <w:r w:rsidR="00841B8A" w:rsidRPr="006E69B2">
            <w:rPr>
              <w:color w:val="000000"/>
              <w:lang w:val="en-US"/>
            </w:rPr>
            <w:t>(Capozzi et al., 2016; Dalmaso et al., 2012; Rogers et al., 2014)</w:t>
          </w:r>
        </w:sdtContent>
      </w:sdt>
      <w:r w:rsidR="000B05CB" w:rsidRPr="006E69B2">
        <w:rPr>
          <w:color w:val="000000" w:themeColor="text1"/>
          <w:lang w:val="en-US"/>
        </w:rPr>
        <w:t xml:space="preserve">. </w:t>
      </w:r>
      <w:r w:rsidR="00AA6F7A" w:rsidRPr="006E69B2">
        <w:rPr>
          <w:color w:val="000000" w:themeColor="text1"/>
          <w:lang w:val="en-US"/>
        </w:rPr>
        <w:t xml:space="preserve">This sample size provided </w:t>
      </w:r>
      <w:r w:rsidR="00FF4907" w:rsidRPr="006E69B2">
        <w:rPr>
          <w:color w:val="000000" w:themeColor="text1"/>
          <w:lang w:val="en-US"/>
        </w:rPr>
        <w:t>&gt;.90</w:t>
      </w:r>
      <w:r w:rsidR="00AA6F7A" w:rsidRPr="006E69B2">
        <w:rPr>
          <w:color w:val="000000" w:themeColor="text1"/>
          <w:lang w:val="en-US"/>
        </w:rPr>
        <w:t xml:space="preserve">% power to detect an effect size of </w:t>
      </w:r>
      <w:r w:rsidR="00FF4907" w:rsidRPr="006E69B2">
        <w:rPr>
          <w:color w:val="000000" w:themeColor="text1"/>
          <w:lang w:val="en-US"/>
        </w:rPr>
        <w:t xml:space="preserve">dz = .3 or greater in a paired-sample t-test and </w:t>
      </w:r>
      <w:r w:rsidR="00AA6F7A" w:rsidRPr="006E69B2">
        <w:rPr>
          <w:color w:val="000000" w:themeColor="text1"/>
          <w:lang w:val="en-US"/>
        </w:rPr>
        <w:t xml:space="preserve">r = .3 or greater in a correlational analysis (5% false-positive rate). </w:t>
      </w:r>
      <w:r w:rsidR="00FA0F6C" w:rsidRPr="006E69B2">
        <w:rPr>
          <w:color w:val="000000" w:themeColor="text1"/>
          <w:lang w:val="en-US"/>
        </w:rPr>
        <w:t xml:space="preserve">Participants had to be fluent in English. </w:t>
      </w:r>
      <w:r w:rsidR="000B05CB" w:rsidRPr="006E69B2">
        <w:rPr>
          <w:color w:val="000000" w:themeColor="text1"/>
          <w:lang w:val="en-US"/>
        </w:rPr>
        <w:t xml:space="preserve">Following </w:t>
      </w:r>
      <w:r w:rsidR="00EE1B71" w:rsidRPr="006E69B2">
        <w:rPr>
          <w:color w:val="000000" w:themeColor="text1"/>
          <w:lang w:val="en-US"/>
        </w:rPr>
        <w:t>previous literature</w:t>
      </w:r>
      <w:r w:rsidR="00DE60F7" w:rsidRPr="006E69B2">
        <w:rPr>
          <w:color w:val="000000" w:themeColor="text1"/>
          <w:lang w:val="en-US"/>
        </w:rPr>
        <w:t xml:space="preserve"> and our preregistration plan</w:t>
      </w:r>
      <w:r w:rsidR="000B05CB" w:rsidRPr="006E69B2">
        <w:rPr>
          <w:color w:val="000000" w:themeColor="text1"/>
          <w:lang w:val="en-US"/>
        </w:rPr>
        <w:t xml:space="preserve">, we excluded the </w:t>
      </w:r>
      <w:r w:rsidR="000B05CB" w:rsidRPr="006E69B2">
        <w:rPr>
          <w:color w:val="000000" w:themeColor="text1"/>
          <w:lang w:val="en-US"/>
        </w:rPr>
        <w:lastRenderedPageBreak/>
        <w:t xml:space="preserve">participants who had less than 80% accuracy in </w:t>
      </w:r>
      <w:r w:rsidR="00EE1B71" w:rsidRPr="006E69B2">
        <w:rPr>
          <w:color w:val="000000" w:themeColor="text1"/>
          <w:lang w:val="en-US"/>
        </w:rPr>
        <w:t xml:space="preserve">and/or more than 20% </w:t>
      </w:r>
      <w:r w:rsidR="00473623" w:rsidRPr="006E69B2">
        <w:rPr>
          <w:color w:val="000000" w:themeColor="text1"/>
          <w:lang w:val="en-US"/>
        </w:rPr>
        <w:t>anticipatory and timed-out responses (i.e., responses faster than 200 ms and slower than 1200 ms</w:t>
      </w:r>
      <w:r w:rsidR="00EE1B71" w:rsidRPr="006E69B2">
        <w:rPr>
          <w:color w:val="000000" w:themeColor="text1"/>
          <w:lang w:val="en-US"/>
        </w:rPr>
        <w:t>) in the joint attention task. Data from 1</w:t>
      </w:r>
      <w:r w:rsidR="00974F0C" w:rsidRPr="006E69B2">
        <w:rPr>
          <w:color w:val="000000" w:themeColor="text1"/>
          <w:lang w:val="en-US"/>
        </w:rPr>
        <w:t>38</w:t>
      </w:r>
      <w:r w:rsidR="00EE1B71" w:rsidRPr="006E69B2">
        <w:rPr>
          <w:color w:val="000000" w:themeColor="text1"/>
          <w:lang w:val="en-US"/>
        </w:rPr>
        <w:t xml:space="preserve"> participants were collected to arrive at the desired sample size of 120 (60 </w:t>
      </w:r>
      <w:r w:rsidR="00FD4A59" w:rsidRPr="006E69B2">
        <w:rPr>
          <w:color w:val="000000" w:themeColor="text1"/>
          <w:lang w:val="en-US"/>
        </w:rPr>
        <w:t xml:space="preserve">self-identifying as </w:t>
      </w:r>
      <w:r w:rsidR="00EE1B71" w:rsidRPr="006E69B2">
        <w:rPr>
          <w:color w:val="000000" w:themeColor="text1"/>
          <w:lang w:val="en-US"/>
        </w:rPr>
        <w:t>White</w:t>
      </w:r>
      <w:r w:rsidR="004211F4" w:rsidRPr="006E69B2">
        <w:rPr>
          <w:color w:val="000000" w:themeColor="text1"/>
          <w:lang w:val="en-US"/>
        </w:rPr>
        <w:t xml:space="preserve">, 60 </w:t>
      </w:r>
      <w:r w:rsidR="00FD4A59" w:rsidRPr="006E69B2">
        <w:rPr>
          <w:color w:val="000000" w:themeColor="text1"/>
          <w:lang w:val="en-US"/>
        </w:rPr>
        <w:t xml:space="preserve">self-identifying as </w:t>
      </w:r>
      <w:r w:rsidR="004211F4" w:rsidRPr="006E69B2">
        <w:rPr>
          <w:color w:val="000000" w:themeColor="text1"/>
          <w:lang w:val="en-US"/>
        </w:rPr>
        <w:t>Black</w:t>
      </w:r>
      <w:r w:rsidR="00EE1B71" w:rsidRPr="006E69B2">
        <w:rPr>
          <w:color w:val="000000" w:themeColor="text1"/>
          <w:lang w:val="en-US"/>
        </w:rPr>
        <w:t xml:space="preserve">), with 18 participants excluded applying </w:t>
      </w:r>
      <w:r w:rsidR="00571CB8" w:rsidRPr="006E69B2">
        <w:rPr>
          <w:color w:val="000000" w:themeColor="text1"/>
          <w:lang w:val="en-US"/>
        </w:rPr>
        <w:t xml:space="preserve">the </w:t>
      </w:r>
      <w:r w:rsidR="00EE1B71" w:rsidRPr="006E69B2">
        <w:rPr>
          <w:color w:val="000000" w:themeColor="text1"/>
          <w:lang w:val="en-US"/>
        </w:rPr>
        <w:t>exclusion criteria.</w:t>
      </w:r>
      <w:r w:rsidR="00974F0C" w:rsidRPr="006E69B2">
        <w:rPr>
          <w:color w:val="000000" w:themeColor="text1"/>
          <w:lang w:val="en-US"/>
        </w:rPr>
        <w:t xml:space="preserve"> Table 1 summarizes </w:t>
      </w:r>
      <w:r w:rsidR="008308EA" w:rsidRPr="006E69B2">
        <w:rPr>
          <w:color w:val="000000" w:themeColor="text1"/>
          <w:lang w:val="en-US"/>
        </w:rPr>
        <w:t xml:space="preserve">the </w:t>
      </w:r>
      <w:r w:rsidR="005B5400" w:rsidRPr="006E69B2">
        <w:rPr>
          <w:color w:val="000000" w:themeColor="text1"/>
          <w:lang w:val="en-US"/>
        </w:rPr>
        <w:t>main demographic information of the final sample participants</w:t>
      </w:r>
      <w:r w:rsidR="008308EA" w:rsidRPr="006E69B2">
        <w:rPr>
          <w:color w:val="000000" w:themeColor="text1"/>
          <w:lang w:val="en-US"/>
        </w:rPr>
        <w:t>.</w:t>
      </w:r>
    </w:p>
    <w:p w14:paraId="0FA5AAEC" w14:textId="77777777" w:rsidR="00096DED" w:rsidRPr="006E69B2" w:rsidRDefault="00096DED" w:rsidP="007F454A">
      <w:pPr>
        <w:widowControl w:val="0"/>
        <w:spacing w:after="0" w:line="480" w:lineRule="auto"/>
        <w:rPr>
          <w:color w:val="000000" w:themeColor="text1"/>
          <w:lang w:val="en-US"/>
        </w:rPr>
      </w:pPr>
    </w:p>
    <w:tbl>
      <w:tblPr>
        <w:tblStyle w:val="TableGrid"/>
        <w:tblW w:w="8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22"/>
        <w:gridCol w:w="719"/>
        <w:gridCol w:w="222"/>
        <w:gridCol w:w="643"/>
        <w:gridCol w:w="222"/>
        <w:gridCol w:w="567"/>
        <w:gridCol w:w="222"/>
        <w:gridCol w:w="567"/>
        <w:gridCol w:w="222"/>
        <w:gridCol w:w="719"/>
        <w:gridCol w:w="222"/>
        <w:gridCol w:w="719"/>
        <w:gridCol w:w="222"/>
        <w:gridCol w:w="421"/>
        <w:gridCol w:w="146"/>
        <w:gridCol w:w="236"/>
        <w:gridCol w:w="569"/>
        <w:gridCol w:w="235"/>
        <w:gridCol w:w="567"/>
      </w:tblGrid>
      <w:tr w:rsidR="00096DED" w:rsidRPr="006E69B2" w14:paraId="76E1360F" w14:textId="77777777" w:rsidTr="003B3534">
        <w:tc>
          <w:tcPr>
            <w:tcW w:w="8381" w:type="dxa"/>
            <w:gridSpan w:val="20"/>
            <w:tcBorders>
              <w:bottom w:val="single" w:sz="4" w:space="0" w:color="auto"/>
            </w:tcBorders>
            <w:vAlign w:val="center"/>
          </w:tcPr>
          <w:p w14:paraId="055DB479" w14:textId="77777777" w:rsidR="00096DED" w:rsidRPr="006E69B2" w:rsidRDefault="00096DED" w:rsidP="003B3534">
            <w:pPr>
              <w:widowControl w:val="0"/>
              <w:spacing w:before="80" w:after="80"/>
              <w:rPr>
                <w:rFonts w:ascii="Calibri" w:hAnsi="Calibri" w:cs="Calibri"/>
                <w:color w:val="000000" w:themeColor="text1"/>
                <w:lang w:val="en-US"/>
              </w:rPr>
            </w:pPr>
            <w:r w:rsidRPr="006E69B2">
              <w:rPr>
                <w:rFonts w:ascii="Calibri" w:hAnsi="Calibri" w:cs="Calibri"/>
                <w:color w:val="000000" w:themeColor="text1"/>
                <w:lang w:val="en-US"/>
              </w:rPr>
              <w:t>Table 1 – Demographic information of Study 1 final sample N = 120</w:t>
            </w:r>
          </w:p>
        </w:tc>
      </w:tr>
      <w:tr w:rsidR="00096DED" w:rsidRPr="006E69B2" w14:paraId="1387D984" w14:textId="77777777" w:rsidTr="003B3534">
        <w:tc>
          <w:tcPr>
            <w:tcW w:w="6628" w:type="dxa"/>
            <w:gridSpan w:val="15"/>
            <w:tcBorders>
              <w:top w:val="single" w:sz="4" w:space="0" w:color="auto"/>
              <w:bottom w:val="single" w:sz="4" w:space="0" w:color="auto"/>
            </w:tcBorders>
            <w:vAlign w:val="center"/>
          </w:tcPr>
          <w:p w14:paraId="38E3CED1"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 How old are you?</w:t>
            </w:r>
          </w:p>
        </w:tc>
        <w:tc>
          <w:tcPr>
            <w:tcW w:w="1753" w:type="dxa"/>
            <w:gridSpan w:val="5"/>
            <w:tcBorders>
              <w:top w:val="single" w:sz="4" w:space="0" w:color="auto"/>
              <w:bottom w:val="single" w:sz="4" w:space="0" w:color="auto"/>
            </w:tcBorders>
            <w:vAlign w:val="center"/>
          </w:tcPr>
          <w:p w14:paraId="1681FB06"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 = 27 (20-39)</w:t>
            </w:r>
          </w:p>
        </w:tc>
      </w:tr>
      <w:tr w:rsidR="00096DED" w:rsidRPr="006E69B2" w14:paraId="7521E480" w14:textId="77777777" w:rsidTr="003B3534">
        <w:tc>
          <w:tcPr>
            <w:tcW w:w="6628" w:type="dxa"/>
            <w:gridSpan w:val="15"/>
            <w:tcBorders>
              <w:top w:val="single" w:sz="4" w:space="0" w:color="auto"/>
            </w:tcBorders>
            <w:vAlign w:val="center"/>
          </w:tcPr>
          <w:p w14:paraId="5DB0699A" w14:textId="77777777" w:rsidR="00096DED" w:rsidRPr="006E69B2" w:rsidRDefault="00096DED"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2. In which country did you grow up for the most part of your childhood?</w:t>
            </w:r>
          </w:p>
        </w:tc>
        <w:tc>
          <w:tcPr>
            <w:tcW w:w="1753" w:type="dxa"/>
            <w:gridSpan w:val="5"/>
            <w:tcBorders>
              <w:top w:val="single" w:sz="4" w:space="0" w:color="auto"/>
            </w:tcBorders>
            <w:vAlign w:val="center"/>
          </w:tcPr>
          <w:p w14:paraId="53D0322E" w14:textId="77777777" w:rsidR="00096DED" w:rsidRPr="006E69B2" w:rsidRDefault="00096DED" w:rsidP="003B3534">
            <w:pPr>
              <w:widowControl w:val="0"/>
              <w:spacing w:before="80" w:after="80"/>
              <w:rPr>
                <w:rFonts w:ascii="Calibri" w:hAnsi="Calibri" w:cs="Calibri"/>
                <w:color w:val="000000" w:themeColor="text1"/>
                <w:sz w:val="18"/>
                <w:szCs w:val="18"/>
                <w:lang w:val="en-US"/>
              </w:rPr>
            </w:pPr>
          </w:p>
        </w:tc>
      </w:tr>
      <w:tr w:rsidR="00096DED" w:rsidRPr="006E69B2" w14:paraId="0AB1B95D" w14:textId="77777777" w:rsidTr="003B3534">
        <w:tc>
          <w:tcPr>
            <w:tcW w:w="6628" w:type="dxa"/>
            <w:gridSpan w:val="15"/>
            <w:tcBorders>
              <w:bottom w:val="single" w:sz="4" w:space="0" w:color="auto"/>
            </w:tcBorders>
            <w:vAlign w:val="center"/>
          </w:tcPr>
          <w:p w14:paraId="304801E1"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Africa</w:t>
            </w:r>
          </w:p>
          <w:p w14:paraId="557CE67C"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Central and South America</w:t>
            </w:r>
          </w:p>
          <w:p w14:paraId="33A30368"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Europe</w:t>
            </w:r>
          </w:p>
          <w:p w14:paraId="0FC676E3"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North America</w:t>
            </w:r>
          </w:p>
          <w:p w14:paraId="4BCBAE97" w14:textId="77777777" w:rsidR="00096DED" w:rsidRPr="006E69B2" w:rsidRDefault="00096DED"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53" w:type="dxa"/>
            <w:gridSpan w:val="5"/>
            <w:tcBorders>
              <w:bottom w:val="single" w:sz="4" w:space="0" w:color="auto"/>
            </w:tcBorders>
            <w:vAlign w:val="center"/>
          </w:tcPr>
          <w:p w14:paraId="5FF5C5AC"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36 (30%)</w:t>
            </w:r>
          </w:p>
          <w:p w14:paraId="72AD4A1F"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 (1%)</w:t>
            </w:r>
          </w:p>
          <w:p w14:paraId="7D018404"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60 (50%)</w:t>
            </w:r>
          </w:p>
          <w:p w14:paraId="3E3277ED"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10 (8%)</w:t>
            </w:r>
          </w:p>
          <w:p w14:paraId="312F9D49"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13 (11%)</w:t>
            </w:r>
          </w:p>
        </w:tc>
      </w:tr>
      <w:tr w:rsidR="00096DED" w:rsidRPr="006E69B2" w14:paraId="0529860A" w14:textId="77777777" w:rsidTr="003B3534">
        <w:tc>
          <w:tcPr>
            <w:tcW w:w="6628" w:type="dxa"/>
            <w:gridSpan w:val="15"/>
            <w:tcBorders>
              <w:top w:val="single" w:sz="4" w:space="0" w:color="auto"/>
            </w:tcBorders>
            <w:vAlign w:val="center"/>
          </w:tcPr>
          <w:p w14:paraId="5F20CEF8"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What is the sex you were assigned at birth?</w:t>
            </w:r>
          </w:p>
        </w:tc>
        <w:tc>
          <w:tcPr>
            <w:tcW w:w="1753" w:type="dxa"/>
            <w:gridSpan w:val="5"/>
            <w:tcBorders>
              <w:top w:val="single" w:sz="4" w:space="0" w:color="auto"/>
            </w:tcBorders>
            <w:vAlign w:val="center"/>
          </w:tcPr>
          <w:p w14:paraId="08B0E40D" w14:textId="77777777" w:rsidR="00096DED" w:rsidRPr="006E69B2" w:rsidRDefault="00096DED" w:rsidP="003B3534">
            <w:pPr>
              <w:widowControl w:val="0"/>
              <w:spacing w:before="80" w:after="80"/>
              <w:rPr>
                <w:rFonts w:ascii="Calibri" w:hAnsi="Calibri" w:cs="Calibri"/>
                <w:color w:val="000000" w:themeColor="text1"/>
                <w:sz w:val="18"/>
                <w:szCs w:val="18"/>
                <w:lang w:val="en-US"/>
              </w:rPr>
            </w:pPr>
          </w:p>
        </w:tc>
      </w:tr>
      <w:tr w:rsidR="00096DED" w:rsidRPr="006E69B2" w14:paraId="19801455" w14:textId="77777777" w:rsidTr="003B3534">
        <w:tc>
          <w:tcPr>
            <w:tcW w:w="6628" w:type="dxa"/>
            <w:gridSpan w:val="15"/>
            <w:tcBorders>
              <w:bottom w:val="single" w:sz="4" w:space="0" w:color="auto"/>
            </w:tcBorders>
            <w:vAlign w:val="center"/>
          </w:tcPr>
          <w:p w14:paraId="2507F3C5"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Female</w:t>
            </w:r>
          </w:p>
          <w:p w14:paraId="3D1F80A4"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Male</w:t>
            </w:r>
          </w:p>
          <w:p w14:paraId="7C96F6A1" w14:textId="77777777" w:rsidR="00096DED" w:rsidRPr="006E69B2" w:rsidRDefault="00096DED"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53" w:type="dxa"/>
            <w:gridSpan w:val="5"/>
            <w:tcBorders>
              <w:bottom w:val="single" w:sz="4" w:space="0" w:color="auto"/>
            </w:tcBorders>
            <w:vAlign w:val="center"/>
          </w:tcPr>
          <w:p w14:paraId="468083A3"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60 (50%)</w:t>
            </w:r>
          </w:p>
          <w:p w14:paraId="4B46D583"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54 (45%)</w:t>
            </w:r>
          </w:p>
          <w:p w14:paraId="7779DF7F"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 (5%)</w:t>
            </w:r>
          </w:p>
        </w:tc>
      </w:tr>
      <w:tr w:rsidR="00096DED" w:rsidRPr="006E69B2" w14:paraId="454A6E86" w14:textId="77777777" w:rsidTr="003B3534">
        <w:tc>
          <w:tcPr>
            <w:tcW w:w="6628" w:type="dxa"/>
            <w:gridSpan w:val="15"/>
            <w:tcBorders>
              <w:top w:val="single" w:sz="4" w:space="0" w:color="auto"/>
            </w:tcBorders>
            <w:vAlign w:val="center"/>
          </w:tcPr>
          <w:p w14:paraId="6198CAD5" w14:textId="77777777" w:rsidR="00096DED" w:rsidRPr="006E69B2" w:rsidRDefault="00096DED"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5. What is your gender identity?</w:t>
            </w:r>
          </w:p>
        </w:tc>
        <w:tc>
          <w:tcPr>
            <w:tcW w:w="1753" w:type="dxa"/>
            <w:gridSpan w:val="5"/>
            <w:tcBorders>
              <w:top w:val="single" w:sz="4" w:space="0" w:color="auto"/>
            </w:tcBorders>
            <w:vAlign w:val="center"/>
          </w:tcPr>
          <w:p w14:paraId="3DAA31EF" w14:textId="77777777" w:rsidR="00096DED" w:rsidRPr="006E69B2" w:rsidRDefault="00096DED" w:rsidP="003B3534">
            <w:pPr>
              <w:widowControl w:val="0"/>
              <w:spacing w:before="80" w:after="80"/>
              <w:rPr>
                <w:rFonts w:ascii="Calibri" w:hAnsi="Calibri" w:cs="Calibri"/>
                <w:color w:val="000000" w:themeColor="text1"/>
                <w:sz w:val="18"/>
                <w:szCs w:val="18"/>
                <w:lang w:val="en-US"/>
              </w:rPr>
            </w:pPr>
          </w:p>
        </w:tc>
      </w:tr>
      <w:tr w:rsidR="00096DED" w:rsidRPr="006E69B2" w14:paraId="619640AF" w14:textId="77777777" w:rsidTr="003B3534">
        <w:tc>
          <w:tcPr>
            <w:tcW w:w="6628" w:type="dxa"/>
            <w:gridSpan w:val="15"/>
            <w:tcBorders>
              <w:bottom w:val="single" w:sz="4" w:space="0" w:color="auto"/>
            </w:tcBorders>
            <w:vAlign w:val="center"/>
          </w:tcPr>
          <w:p w14:paraId="537ED635"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Man</w:t>
            </w:r>
          </w:p>
          <w:p w14:paraId="43EC8CB1"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Non-binary (including Gender fluid and Trans*)</w:t>
            </w:r>
          </w:p>
          <w:p w14:paraId="64DE292E" w14:textId="77777777" w:rsidR="00096DED" w:rsidRPr="006E69B2" w:rsidRDefault="00096DED"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Woman</w:t>
            </w:r>
          </w:p>
          <w:p w14:paraId="39DEC378" w14:textId="77777777" w:rsidR="00096DED" w:rsidRPr="006E69B2" w:rsidRDefault="00096DED"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53" w:type="dxa"/>
            <w:gridSpan w:val="5"/>
            <w:tcBorders>
              <w:bottom w:val="single" w:sz="4" w:space="0" w:color="auto"/>
            </w:tcBorders>
            <w:vAlign w:val="center"/>
          </w:tcPr>
          <w:p w14:paraId="31FDB2CE"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47 (41%)</w:t>
            </w:r>
          </w:p>
          <w:p w14:paraId="6CC14500"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7 (6%)</w:t>
            </w:r>
          </w:p>
          <w:p w14:paraId="4D810BBB"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49 (44%)</w:t>
            </w:r>
          </w:p>
          <w:p w14:paraId="6AABF300" w14:textId="77777777" w:rsidR="00096DED" w:rsidRPr="006E69B2" w:rsidRDefault="00096DED"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11 (9%)</w:t>
            </w:r>
          </w:p>
        </w:tc>
      </w:tr>
      <w:tr w:rsidR="00096DED" w:rsidRPr="006E69B2" w14:paraId="26A9FDFA" w14:textId="77777777" w:rsidTr="003B3534">
        <w:tc>
          <w:tcPr>
            <w:tcW w:w="6628" w:type="dxa"/>
            <w:gridSpan w:val="15"/>
            <w:tcBorders>
              <w:top w:val="single" w:sz="4" w:space="0" w:color="auto"/>
            </w:tcBorders>
            <w:vAlign w:val="center"/>
          </w:tcPr>
          <w:p w14:paraId="5C3C52D0" w14:textId="77777777" w:rsidR="00096DED" w:rsidRPr="006E69B2" w:rsidRDefault="00096DED" w:rsidP="003B3534">
            <w:pPr>
              <w:widowControl w:val="0"/>
              <w:spacing w:before="80" w:after="12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6. Which tone best matches your skin color?</w:t>
            </w:r>
          </w:p>
        </w:tc>
        <w:tc>
          <w:tcPr>
            <w:tcW w:w="1753" w:type="dxa"/>
            <w:gridSpan w:val="5"/>
            <w:tcBorders>
              <w:top w:val="single" w:sz="4" w:space="0" w:color="auto"/>
            </w:tcBorders>
            <w:vAlign w:val="center"/>
          </w:tcPr>
          <w:p w14:paraId="1141DC38" w14:textId="77777777" w:rsidR="00096DED" w:rsidRPr="006E69B2" w:rsidRDefault="00096DED" w:rsidP="003B3534">
            <w:pPr>
              <w:widowControl w:val="0"/>
              <w:spacing w:before="80" w:after="120"/>
              <w:rPr>
                <w:rFonts w:ascii="Calibri" w:hAnsi="Calibri" w:cs="Calibri"/>
                <w:color w:val="000000" w:themeColor="text1"/>
                <w:sz w:val="18"/>
                <w:szCs w:val="18"/>
                <w:lang w:val="en-US"/>
              </w:rPr>
            </w:pPr>
          </w:p>
        </w:tc>
      </w:tr>
      <w:tr w:rsidR="00096DED" w:rsidRPr="006E69B2" w14:paraId="7CE4F0D3" w14:textId="77777777" w:rsidTr="003B3534">
        <w:tc>
          <w:tcPr>
            <w:tcW w:w="719" w:type="dxa"/>
            <w:shd w:val="clear" w:color="auto" w:fill="F6ECE5"/>
            <w:vAlign w:val="center"/>
          </w:tcPr>
          <w:p w14:paraId="62812B0C" w14:textId="77777777" w:rsidR="00096DED" w:rsidRPr="006E69B2" w:rsidRDefault="00096DED"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13(11%)</w:t>
            </w:r>
          </w:p>
        </w:tc>
        <w:tc>
          <w:tcPr>
            <w:tcW w:w="222" w:type="dxa"/>
            <w:vAlign w:val="center"/>
          </w:tcPr>
          <w:p w14:paraId="105D534A" w14:textId="77777777" w:rsidR="00096DED" w:rsidRPr="006E69B2" w:rsidRDefault="00096DED" w:rsidP="003B3534">
            <w:pPr>
              <w:widowControl w:val="0"/>
              <w:spacing w:before="120" w:after="120"/>
              <w:jc w:val="center"/>
              <w:rPr>
                <w:rFonts w:ascii="Calibri" w:hAnsi="Calibri" w:cs="Calibri"/>
                <w:color w:val="825C43"/>
                <w:sz w:val="15"/>
                <w:szCs w:val="15"/>
                <w:lang w:val="en-US"/>
              </w:rPr>
            </w:pPr>
          </w:p>
        </w:tc>
        <w:tc>
          <w:tcPr>
            <w:tcW w:w="719" w:type="dxa"/>
            <w:shd w:val="clear" w:color="auto" w:fill="F4E7DB"/>
            <w:vAlign w:val="center"/>
          </w:tcPr>
          <w:p w14:paraId="6750EEE2" w14:textId="77777777" w:rsidR="00096DED" w:rsidRPr="006E69B2" w:rsidRDefault="00096DED"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26(22%)</w:t>
            </w:r>
          </w:p>
        </w:tc>
        <w:tc>
          <w:tcPr>
            <w:tcW w:w="222" w:type="dxa"/>
            <w:vAlign w:val="center"/>
          </w:tcPr>
          <w:p w14:paraId="26E94C5D" w14:textId="77777777" w:rsidR="00096DED" w:rsidRPr="006E69B2" w:rsidRDefault="00096DED" w:rsidP="003B3534">
            <w:pPr>
              <w:widowControl w:val="0"/>
              <w:spacing w:before="120" w:after="120"/>
              <w:jc w:val="center"/>
              <w:rPr>
                <w:rFonts w:ascii="Calibri" w:hAnsi="Calibri" w:cs="Calibri"/>
                <w:color w:val="825C43"/>
                <w:sz w:val="15"/>
                <w:szCs w:val="15"/>
                <w:lang w:val="en-US"/>
              </w:rPr>
            </w:pPr>
          </w:p>
        </w:tc>
        <w:tc>
          <w:tcPr>
            <w:tcW w:w="643" w:type="dxa"/>
            <w:shd w:val="clear" w:color="auto" w:fill="F8EAD1"/>
            <w:vAlign w:val="center"/>
          </w:tcPr>
          <w:p w14:paraId="5F2353B7" w14:textId="77777777" w:rsidR="00096DED" w:rsidRPr="006E69B2" w:rsidRDefault="00096DED"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10(8%)</w:t>
            </w:r>
          </w:p>
        </w:tc>
        <w:tc>
          <w:tcPr>
            <w:tcW w:w="222" w:type="dxa"/>
            <w:vAlign w:val="center"/>
          </w:tcPr>
          <w:p w14:paraId="694F7BB4" w14:textId="77777777" w:rsidR="00096DED" w:rsidRPr="006E69B2" w:rsidRDefault="00096DED" w:rsidP="003B3534">
            <w:pPr>
              <w:widowControl w:val="0"/>
              <w:spacing w:before="120" w:after="120"/>
              <w:jc w:val="center"/>
              <w:rPr>
                <w:rFonts w:ascii="Calibri" w:hAnsi="Calibri" w:cs="Calibri"/>
                <w:color w:val="825C43"/>
                <w:sz w:val="15"/>
                <w:szCs w:val="15"/>
                <w:lang w:val="en-US"/>
              </w:rPr>
            </w:pPr>
          </w:p>
        </w:tc>
        <w:tc>
          <w:tcPr>
            <w:tcW w:w="567" w:type="dxa"/>
            <w:shd w:val="clear" w:color="auto" w:fill="EADBBB"/>
            <w:vAlign w:val="center"/>
          </w:tcPr>
          <w:p w14:paraId="29499BA2" w14:textId="77777777" w:rsidR="00096DED" w:rsidRPr="006E69B2" w:rsidRDefault="00096DED"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9(8%)</w:t>
            </w:r>
          </w:p>
        </w:tc>
        <w:tc>
          <w:tcPr>
            <w:tcW w:w="222" w:type="dxa"/>
            <w:vAlign w:val="center"/>
          </w:tcPr>
          <w:p w14:paraId="07E45745" w14:textId="77777777" w:rsidR="00096DED" w:rsidRPr="006E69B2" w:rsidRDefault="00096DED" w:rsidP="003B3534">
            <w:pPr>
              <w:widowControl w:val="0"/>
              <w:spacing w:before="120" w:after="120"/>
              <w:jc w:val="center"/>
              <w:rPr>
                <w:rFonts w:ascii="Calibri" w:hAnsi="Calibri" w:cs="Calibri"/>
                <w:color w:val="FFFFFF" w:themeColor="background1"/>
                <w:sz w:val="15"/>
                <w:szCs w:val="15"/>
                <w:lang w:val="en-US"/>
              </w:rPr>
            </w:pPr>
          </w:p>
        </w:tc>
        <w:tc>
          <w:tcPr>
            <w:tcW w:w="567" w:type="dxa"/>
            <w:shd w:val="clear" w:color="auto" w:fill="D8BD96"/>
            <w:vAlign w:val="center"/>
          </w:tcPr>
          <w:p w14:paraId="5DF49522" w14:textId="77777777" w:rsidR="00096DED" w:rsidRPr="006E69B2" w:rsidRDefault="00096DED" w:rsidP="003B3534">
            <w:pPr>
              <w:widowControl w:val="0"/>
              <w:spacing w:before="120" w:after="120"/>
              <w:jc w:val="center"/>
              <w:rPr>
                <w:rFonts w:ascii="Calibri" w:hAnsi="Calibri" w:cs="Calibri"/>
                <w:color w:val="FFFFFF" w:themeColor="background1"/>
                <w:sz w:val="15"/>
                <w:szCs w:val="15"/>
                <w:lang w:val="en-US"/>
              </w:rPr>
            </w:pPr>
            <w:r w:rsidRPr="006E69B2">
              <w:rPr>
                <w:rFonts w:ascii="Calibri" w:hAnsi="Calibri" w:cs="Calibri"/>
                <w:color w:val="825C43"/>
                <w:sz w:val="15"/>
                <w:szCs w:val="15"/>
                <w:lang w:val="en-US"/>
              </w:rPr>
              <w:t>8(7%)</w:t>
            </w:r>
          </w:p>
        </w:tc>
        <w:tc>
          <w:tcPr>
            <w:tcW w:w="222" w:type="dxa"/>
            <w:vAlign w:val="center"/>
          </w:tcPr>
          <w:p w14:paraId="0B0A137E" w14:textId="77777777" w:rsidR="00096DED" w:rsidRPr="006E69B2" w:rsidRDefault="00096DED" w:rsidP="003B3534">
            <w:pPr>
              <w:widowControl w:val="0"/>
              <w:spacing w:before="120" w:after="120"/>
              <w:jc w:val="center"/>
              <w:rPr>
                <w:rFonts w:ascii="Calibri" w:hAnsi="Calibri" w:cs="Calibri"/>
                <w:color w:val="FFFFFF" w:themeColor="background1"/>
                <w:sz w:val="15"/>
                <w:szCs w:val="15"/>
                <w:lang w:val="en-US"/>
              </w:rPr>
            </w:pPr>
          </w:p>
        </w:tc>
        <w:tc>
          <w:tcPr>
            <w:tcW w:w="719" w:type="dxa"/>
            <w:shd w:val="clear" w:color="auto" w:fill="A17E56"/>
            <w:vAlign w:val="center"/>
          </w:tcPr>
          <w:p w14:paraId="1C9A8FF5" w14:textId="77777777" w:rsidR="00096DED" w:rsidRPr="006E69B2" w:rsidRDefault="00096DED"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21(18%)</w:t>
            </w:r>
          </w:p>
        </w:tc>
        <w:tc>
          <w:tcPr>
            <w:tcW w:w="222" w:type="dxa"/>
            <w:vAlign w:val="center"/>
          </w:tcPr>
          <w:p w14:paraId="709172E8" w14:textId="77777777" w:rsidR="00096DED" w:rsidRPr="006E69B2" w:rsidRDefault="00096DED" w:rsidP="003B3534">
            <w:pPr>
              <w:widowControl w:val="0"/>
              <w:spacing w:before="120" w:after="120"/>
              <w:rPr>
                <w:rFonts w:ascii="Calibri" w:hAnsi="Calibri" w:cs="Calibri"/>
                <w:color w:val="D8BD96"/>
                <w:sz w:val="15"/>
                <w:szCs w:val="15"/>
                <w:lang w:val="en-US"/>
              </w:rPr>
            </w:pPr>
          </w:p>
        </w:tc>
        <w:tc>
          <w:tcPr>
            <w:tcW w:w="719" w:type="dxa"/>
            <w:shd w:val="clear" w:color="auto" w:fill="825C43"/>
            <w:vAlign w:val="center"/>
          </w:tcPr>
          <w:p w14:paraId="16F2245F" w14:textId="77777777" w:rsidR="00096DED" w:rsidRPr="006E69B2" w:rsidRDefault="00096DED"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19(16%)</w:t>
            </w:r>
          </w:p>
        </w:tc>
        <w:tc>
          <w:tcPr>
            <w:tcW w:w="222" w:type="dxa"/>
            <w:vAlign w:val="center"/>
          </w:tcPr>
          <w:p w14:paraId="626A0E2D" w14:textId="77777777" w:rsidR="00096DED" w:rsidRPr="006E69B2" w:rsidRDefault="00096DED" w:rsidP="003B3534">
            <w:pPr>
              <w:widowControl w:val="0"/>
              <w:spacing w:before="120" w:after="120"/>
              <w:jc w:val="center"/>
              <w:rPr>
                <w:rFonts w:ascii="Calibri" w:hAnsi="Calibri" w:cs="Calibri"/>
                <w:color w:val="D8BD96"/>
                <w:sz w:val="15"/>
                <w:szCs w:val="15"/>
                <w:lang w:val="en-US"/>
              </w:rPr>
            </w:pPr>
          </w:p>
        </w:tc>
        <w:tc>
          <w:tcPr>
            <w:tcW w:w="567" w:type="dxa"/>
            <w:gridSpan w:val="2"/>
            <w:shd w:val="clear" w:color="auto" w:fill="5F4034"/>
            <w:vAlign w:val="center"/>
          </w:tcPr>
          <w:p w14:paraId="19AEC0FF" w14:textId="77777777" w:rsidR="00096DED" w:rsidRPr="006E69B2" w:rsidRDefault="00096DED"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7(6%)</w:t>
            </w:r>
          </w:p>
        </w:tc>
        <w:tc>
          <w:tcPr>
            <w:tcW w:w="236" w:type="dxa"/>
            <w:vAlign w:val="center"/>
          </w:tcPr>
          <w:p w14:paraId="602EB8A6" w14:textId="77777777" w:rsidR="00096DED" w:rsidRPr="006E69B2" w:rsidRDefault="00096DED" w:rsidP="003B3534">
            <w:pPr>
              <w:widowControl w:val="0"/>
              <w:spacing w:before="120" w:after="120"/>
              <w:jc w:val="center"/>
              <w:rPr>
                <w:rFonts w:ascii="Calibri" w:hAnsi="Calibri" w:cs="Calibri"/>
                <w:color w:val="D8BD96"/>
                <w:sz w:val="15"/>
                <w:szCs w:val="15"/>
                <w:lang w:val="en-US"/>
              </w:rPr>
            </w:pPr>
          </w:p>
        </w:tc>
        <w:tc>
          <w:tcPr>
            <w:tcW w:w="569" w:type="dxa"/>
            <w:shd w:val="clear" w:color="auto" w:fill="39302A"/>
            <w:vAlign w:val="center"/>
          </w:tcPr>
          <w:p w14:paraId="7B6E931D" w14:textId="77777777" w:rsidR="00096DED" w:rsidRPr="006E69B2" w:rsidRDefault="00096DED"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5(4%)</w:t>
            </w:r>
          </w:p>
        </w:tc>
        <w:tc>
          <w:tcPr>
            <w:tcW w:w="235" w:type="dxa"/>
            <w:vAlign w:val="center"/>
          </w:tcPr>
          <w:p w14:paraId="5C0EC56E" w14:textId="77777777" w:rsidR="00096DED" w:rsidRPr="006E69B2" w:rsidRDefault="00096DED" w:rsidP="003B3534">
            <w:pPr>
              <w:widowControl w:val="0"/>
              <w:spacing w:before="120" w:after="120"/>
              <w:jc w:val="center"/>
              <w:rPr>
                <w:rFonts w:ascii="Calibri" w:hAnsi="Calibri" w:cs="Calibri"/>
                <w:color w:val="D8BD96"/>
                <w:sz w:val="15"/>
                <w:szCs w:val="15"/>
                <w:lang w:val="en-US"/>
              </w:rPr>
            </w:pPr>
          </w:p>
        </w:tc>
        <w:tc>
          <w:tcPr>
            <w:tcW w:w="567" w:type="dxa"/>
            <w:shd w:val="clear" w:color="auto" w:fill="29231F"/>
            <w:vAlign w:val="center"/>
          </w:tcPr>
          <w:p w14:paraId="3DB8FD94" w14:textId="77777777" w:rsidR="00096DED" w:rsidRPr="006E69B2" w:rsidRDefault="00096DED"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0(0%)</w:t>
            </w:r>
          </w:p>
        </w:tc>
      </w:tr>
    </w:tbl>
    <w:p w14:paraId="63791D2F" w14:textId="77777777" w:rsidR="001E7729" w:rsidRPr="006E69B2" w:rsidRDefault="001E7729" w:rsidP="00CB2DC9">
      <w:pPr>
        <w:widowControl w:val="0"/>
        <w:spacing w:after="0" w:line="480" w:lineRule="auto"/>
        <w:rPr>
          <w:color w:val="000000" w:themeColor="text1"/>
        </w:rPr>
      </w:pPr>
    </w:p>
    <w:p w14:paraId="77CD70C7" w14:textId="012E2980" w:rsidR="0041141B" w:rsidRPr="006E69B2" w:rsidRDefault="0041141B" w:rsidP="0041141B">
      <w:pPr>
        <w:pStyle w:val="ListParagraph"/>
        <w:widowControl w:val="0"/>
        <w:numPr>
          <w:ilvl w:val="2"/>
          <w:numId w:val="1"/>
        </w:numPr>
        <w:spacing w:after="0" w:line="480" w:lineRule="auto"/>
        <w:rPr>
          <w:b/>
          <w:bCs/>
          <w:color w:val="000000" w:themeColor="text1"/>
          <w:lang w:val="en-US"/>
        </w:rPr>
      </w:pPr>
      <w:r w:rsidRPr="006E69B2">
        <w:rPr>
          <w:b/>
          <w:bCs/>
          <w:color w:val="000000" w:themeColor="text1"/>
          <w:lang w:val="en-US"/>
        </w:rPr>
        <w:t>Stimuli</w:t>
      </w:r>
    </w:p>
    <w:p w14:paraId="2D6BF7D4" w14:textId="7B0EA2FE" w:rsidR="00BE35E1" w:rsidRPr="006E69B2" w:rsidRDefault="008308EA" w:rsidP="00BE35E1">
      <w:pPr>
        <w:widowControl w:val="0"/>
        <w:spacing w:after="0" w:line="480" w:lineRule="auto"/>
        <w:ind w:firstLine="720"/>
        <w:rPr>
          <w:color w:val="000000" w:themeColor="text1"/>
          <w:lang w:val="en-US"/>
        </w:rPr>
      </w:pPr>
      <w:r w:rsidRPr="006E69B2">
        <w:rPr>
          <w:color w:val="000000" w:themeColor="text1"/>
          <w:lang w:val="en-US"/>
        </w:rPr>
        <w:t>We created 16 3D faces using the so</w:t>
      </w:r>
      <w:r w:rsidR="00C76992" w:rsidRPr="006E69B2">
        <w:rPr>
          <w:color w:val="000000" w:themeColor="text1"/>
          <w:lang w:val="en-US"/>
        </w:rPr>
        <w:t xml:space="preserve">ftware </w:t>
      </w:r>
      <w:r w:rsidR="00C76992" w:rsidRPr="006E69B2">
        <w:rPr>
          <w:color w:val="000000" w:themeColor="text1"/>
        </w:rPr>
        <w:t>FaceGen Modeller, which is often used in social perception research</w:t>
      </w:r>
      <w:r w:rsidR="00967BBE" w:rsidRPr="006E69B2">
        <w:rPr>
          <w:color w:val="000000" w:themeColor="text1"/>
        </w:rPr>
        <w:t xml:space="preserve"> to create realistic social stimuli</w:t>
      </w:r>
      <w:r w:rsidR="00C76992" w:rsidRPr="006E69B2">
        <w:rPr>
          <w:color w:val="000000" w:themeColor="text1"/>
        </w:rPr>
        <w:t xml:space="preserve"> (e.g., </w:t>
      </w:r>
      <w:sdt>
        <w:sdtPr>
          <w:rPr>
            <w:color w:val="000000"/>
          </w:rPr>
          <w:tag w:val="MENDELEY_CITATION_v3_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"/>
          <w:id w:val="1156801724"/>
          <w:placeholder>
            <w:docPart w:val="DefaultPlaceholder_-1854013440"/>
          </w:placeholder>
        </w:sdtPr>
        <w:sdtContent>
          <w:r w:rsidR="00841B8A" w:rsidRPr="006E69B2">
            <w:rPr>
              <w:color w:val="000000"/>
            </w:rPr>
            <w:t>Todorov et al., 2008)</w:t>
          </w:r>
        </w:sdtContent>
      </w:sdt>
      <w:r w:rsidR="00C76992" w:rsidRPr="006E69B2">
        <w:rPr>
          <w:color w:val="000000" w:themeColor="text1"/>
          <w:lang w:val="en-US"/>
        </w:rPr>
        <w:t xml:space="preserve">. Half of the </w:t>
      </w:r>
      <w:r w:rsidR="00C76992" w:rsidRPr="006E69B2">
        <w:rPr>
          <w:color w:val="000000" w:themeColor="text1"/>
          <w:lang w:val="en-US"/>
        </w:rPr>
        <w:lastRenderedPageBreak/>
        <w:t xml:space="preserve">faces were identifiable as </w:t>
      </w:r>
      <w:r w:rsidR="004211F4" w:rsidRPr="006E69B2">
        <w:rPr>
          <w:color w:val="000000" w:themeColor="text1"/>
          <w:lang w:val="en-US"/>
        </w:rPr>
        <w:t>White</w:t>
      </w:r>
      <w:r w:rsidR="00C76992" w:rsidRPr="006E69B2">
        <w:rPr>
          <w:color w:val="000000" w:themeColor="text1"/>
          <w:lang w:val="en-US"/>
        </w:rPr>
        <w:t xml:space="preserve">, the other half as </w:t>
      </w:r>
      <w:r w:rsidR="004211F4" w:rsidRPr="006E69B2">
        <w:rPr>
          <w:color w:val="000000" w:themeColor="text1"/>
          <w:lang w:val="en-US"/>
        </w:rPr>
        <w:t>Black</w:t>
      </w:r>
      <w:r w:rsidR="00C76992" w:rsidRPr="006E69B2">
        <w:rPr>
          <w:color w:val="000000" w:themeColor="text1"/>
          <w:lang w:val="en-US"/>
        </w:rPr>
        <w:t xml:space="preserve">; half had a </w:t>
      </w:r>
      <w:r w:rsidR="004211F4" w:rsidRPr="006E69B2">
        <w:rPr>
          <w:color w:val="000000" w:themeColor="text1"/>
          <w:lang w:val="en-US"/>
        </w:rPr>
        <w:t>male</w:t>
      </w:r>
      <w:r w:rsidR="00C76992" w:rsidRPr="006E69B2">
        <w:rPr>
          <w:color w:val="000000" w:themeColor="text1"/>
          <w:lang w:val="en-US"/>
        </w:rPr>
        <w:t xml:space="preserve"> presentation, and the other half had a </w:t>
      </w:r>
      <w:r w:rsidR="004211F4" w:rsidRPr="006E69B2">
        <w:rPr>
          <w:color w:val="000000" w:themeColor="text1"/>
          <w:lang w:val="en-US"/>
        </w:rPr>
        <w:t>fe</w:t>
      </w:r>
      <w:r w:rsidR="00C76992" w:rsidRPr="006E69B2">
        <w:rPr>
          <w:color w:val="000000" w:themeColor="text1"/>
          <w:lang w:val="en-US"/>
        </w:rPr>
        <w:t xml:space="preserve">male presentation. </w:t>
      </w:r>
      <w:r w:rsidR="002C1A31" w:rsidRPr="006E69B2">
        <w:rPr>
          <w:color w:val="000000" w:themeColor="text1"/>
          <w:lang w:val="en-US"/>
        </w:rPr>
        <w:t>The faces vari</w:t>
      </w:r>
      <w:r w:rsidR="0023223C" w:rsidRPr="006E69B2">
        <w:rPr>
          <w:color w:val="000000" w:themeColor="text1"/>
          <w:lang w:val="en-US"/>
        </w:rPr>
        <w:t>ed in size from 3.3° to 4.3° in width and 4.5° to 6.5° in height</w:t>
      </w:r>
      <w:r w:rsidR="00EA16EF" w:rsidRPr="006E69B2">
        <w:rPr>
          <w:color w:val="000000" w:themeColor="text1"/>
          <w:lang w:val="en-US"/>
        </w:rPr>
        <w:t xml:space="preserve"> (visual angle at an approximate distance of 60 cm)</w:t>
      </w:r>
      <w:r w:rsidR="0023223C" w:rsidRPr="006E69B2">
        <w:rPr>
          <w:color w:val="000000" w:themeColor="text1"/>
          <w:lang w:val="en-US"/>
        </w:rPr>
        <w:t xml:space="preserve">. </w:t>
      </w:r>
      <w:r w:rsidR="00C76992" w:rsidRPr="006E69B2">
        <w:rPr>
          <w:color w:val="000000" w:themeColor="text1"/>
          <w:lang w:val="en-US"/>
        </w:rPr>
        <w:t xml:space="preserve">As in previous research, the target stimuli comprised pictures of 32 household objects, 16 typically belonging to the kitchen (e.g., a fork) and 16 to the garage (e.g., a hammer); the objects </w:t>
      </w:r>
      <w:r w:rsidR="0023223C" w:rsidRPr="006E69B2">
        <w:rPr>
          <w:color w:val="000000" w:themeColor="text1"/>
          <w:lang w:val="en-US"/>
        </w:rPr>
        <w:t xml:space="preserve">varied from 1° to 5° in width and 1° to 3° in height and </w:t>
      </w:r>
      <w:r w:rsidR="00C76992" w:rsidRPr="006E69B2">
        <w:rPr>
          <w:color w:val="000000" w:themeColor="text1"/>
          <w:lang w:val="en-US"/>
        </w:rPr>
        <w:t xml:space="preserve">were randomly presented in </w:t>
      </w:r>
      <w:r w:rsidR="005543AD" w:rsidRPr="006E69B2">
        <w:rPr>
          <w:color w:val="000000" w:themeColor="text1"/>
          <w:lang w:val="en-US"/>
        </w:rPr>
        <w:t xml:space="preserve">four </w:t>
      </w:r>
      <w:r w:rsidR="00C76992" w:rsidRPr="006E69B2">
        <w:rPr>
          <w:color w:val="000000" w:themeColor="text1"/>
          <w:lang w:val="en-US"/>
        </w:rPr>
        <w:t xml:space="preserve">different colors (blue, yellow, red, and green). Figure 1 shows an example of </w:t>
      </w:r>
      <w:r w:rsidR="00FD4A59" w:rsidRPr="006E69B2">
        <w:rPr>
          <w:color w:val="000000" w:themeColor="text1"/>
          <w:lang w:val="en-US"/>
        </w:rPr>
        <w:t xml:space="preserve">the </w:t>
      </w:r>
      <w:r w:rsidR="00C76992" w:rsidRPr="006E69B2">
        <w:rPr>
          <w:color w:val="000000" w:themeColor="text1"/>
          <w:lang w:val="en-US"/>
        </w:rPr>
        <w:t>stimul</w:t>
      </w:r>
      <w:r w:rsidR="002C1A31" w:rsidRPr="006E69B2">
        <w:rPr>
          <w:color w:val="000000" w:themeColor="text1"/>
          <w:lang w:val="en-US"/>
        </w:rPr>
        <w:t>i</w:t>
      </w:r>
      <w:r w:rsidR="00C76992" w:rsidRPr="006E69B2">
        <w:rPr>
          <w:color w:val="000000" w:themeColor="text1"/>
          <w:lang w:val="en-US"/>
        </w:rPr>
        <w:t>.</w:t>
      </w:r>
    </w:p>
    <w:p w14:paraId="52A3ACAB" w14:textId="77777777" w:rsidR="00BE35E1" w:rsidRPr="006E69B2" w:rsidRDefault="00BE35E1" w:rsidP="00BE35E1">
      <w:pPr>
        <w:widowControl w:val="0"/>
        <w:spacing w:after="0" w:line="480" w:lineRule="auto"/>
        <w:rPr>
          <w:b/>
          <w:bCs/>
          <w:color w:val="000000" w:themeColor="text1"/>
          <w:lang w:val="en-US"/>
        </w:rPr>
      </w:pPr>
    </w:p>
    <w:p w14:paraId="08336CD8" w14:textId="0DBA1E33" w:rsidR="00BE35E1" w:rsidRPr="006E69B2" w:rsidRDefault="009B7590" w:rsidP="00BE35E1">
      <w:pPr>
        <w:widowControl w:val="0"/>
        <w:spacing w:after="0" w:line="480" w:lineRule="auto"/>
        <w:rPr>
          <w:color w:val="000000" w:themeColor="text1"/>
          <w:lang w:val="en-US"/>
        </w:rPr>
      </w:pPr>
      <w:r w:rsidRPr="006E69B2">
        <w:rPr>
          <w:noProof/>
          <w:color w:val="000000" w:themeColor="text1"/>
          <w:lang w:val="en-US"/>
        </w:rPr>
        <w:lastRenderedPageBreak/>
        <w:drawing>
          <wp:inline distT="0" distB="0" distL="0" distR="0" wp14:anchorId="382536F6" wp14:editId="3AC037B2">
            <wp:extent cx="5943600" cy="6557010"/>
            <wp:effectExtent l="0" t="0" r="0" b="0"/>
            <wp:docPr id="1457534909" name="Picture 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34909" name="Picture 5" descr="A screenshot of a video gam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557010"/>
                    </a:xfrm>
                    <a:prstGeom prst="rect">
                      <a:avLst/>
                    </a:prstGeom>
                  </pic:spPr>
                </pic:pic>
              </a:graphicData>
            </a:graphic>
          </wp:inline>
        </w:drawing>
      </w:r>
    </w:p>
    <w:p w14:paraId="5A4BC39B" w14:textId="77777777" w:rsidR="00096DED" w:rsidRPr="006E69B2" w:rsidRDefault="00096DED" w:rsidP="00096DED">
      <w:pPr>
        <w:widowControl w:val="0"/>
        <w:spacing w:after="0" w:line="240" w:lineRule="auto"/>
        <w:rPr>
          <w:color w:val="000000" w:themeColor="text1"/>
          <w:lang w:val="en-US"/>
        </w:rPr>
      </w:pPr>
      <w:r w:rsidRPr="006E69B2">
        <w:rPr>
          <w:b/>
          <w:bCs/>
          <w:color w:val="000000" w:themeColor="text1"/>
          <w:lang w:val="en-US"/>
        </w:rPr>
        <w:t>Figure 1.</w:t>
      </w:r>
      <w:r w:rsidRPr="006E69B2">
        <w:rPr>
          <w:color w:val="000000" w:themeColor="text1"/>
          <w:lang w:val="en-US"/>
        </w:rPr>
        <w:t xml:space="preserve"> Stimulus presentation sequence for the joint attention task (A; the example shows a valid trial with a correct response), the ultimatum game (B; in the actual study, </w:t>
      </w:r>
      <w:r w:rsidRPr="006E69B2">
        <w:rPr>
          <w:i/>
          <w:iCs/>
          <w:color w:val="000000" w:themeColor="text1"/>
          <w:lang w:val="en-US"/>
        </w:rPr>
        <w:t>X</w:t>
      </w:r>
      <w:r w:rsidRPr="006E69B2">
        <w:rPr>
          <w:color w:val="000000" w:themeColor="text1"/>
          <w:lang w:val="en-US"/>
        </w:rPr>
        <w:t xml:space="preserve"> corresponded to the amount selected by the participant), and the face ratings (C; the order of the adjectives varied randomly across participants and across faces). </w:t>
      </w:r>
    </w:p>
    <w:p w14:paraId="2F8594B7" w14:textId="1AA20CDB" w:rsidR="00BE35E1" w:rsidRPr="006E69B2" w:rsidRDefault="00BE35E1" w:rsidP="00ED67B2">
      <w:pPr>
        <w:widowControl w:val="0"/>
        <w:spacing w:after="0" w:line="480" w:lineRule="auto"/>
        <w:rPr>
          <w:b/>
          <w:bCs/>
          <w:color w:val="000000" w:themeColor="text1"/>
          <w:lang w:val="en-US"/>
        </w:rPr>
      </w:pPr>
    </w:p>
    <w:p w14:paraId="5FC81D43" w14:textId="77777777" w:rsidR="007F454A" w:rsidRPr="006E69B2" w:rsidRDefault="007F454A" w:rsidP="00ED67B2">
      <w:pPr>
        <w:widowControl w:val="0"/>
        <w:spacing w:after="0" w:line="480" w:lineRule="auto"/>
        <w:rPr>
          <w:b/>
          <w:bCs/>
          <w:color w:val="000000" w:themeColor="text1"/>
          <w:lang w:val="en-US"/>
        </w:rPr>
      </w:pPr>
    </w:p>
    <w:p w14:paraId="706E889E" w14:textId="77777777" w:rsidR="0041141B" w:rsidRPr="006E69B2" w:rsidRDefault="0041141B" w:rsidP="0041141B">
      <w:pPr>
        <w:pStyle w:val="ListParagraph"/>
        <w:numPr>
          <w:ilvl w:val="2"/>
          <w:numId w:val="1"/>
        </w:numPr>
        <w:rPr>
          <w:b/>
          <w:bCs/>
          <w:color w:val="000000" w:themeColor="text1"/>
          <w:lang w:val="en-US"/>
        </w:rPr>
      </w:pPr>
      <w:r w:rsidRPr="006E69B2">
        <w:rPr>
          <w:b/>
          <w:bCs/>
          <w:color w:val="000000" w:themeColor="text1"/>
          <w:lang w:val="en-US"/>
        </w:rPr>
        <w:lastRenderedPageBreak/>
        <w:t>Stimuli Apparatus and procedure</w:t>
      </w:r>
    </w:p>
    <w:p w14:paraId="23FAD288" w14:textId="52996D2D" w:rsidR="00DE2891" w:rsidRPr="006E69B2" w:rsidRDefault="008308EA" w:rsidP="0041141B">
      <w:pPr>
        <w:widowControl w:val="0"/>
        <w:spacing w:after="0" w:line="480" w:lineRule="auto"/>
        <w:ind w:firstLine="720"/>
        <w:rPr>
          <w:color w:val="000000" w:themeColor="text1"/>
          <w:lang w:val="en-US"/>
        </w:rPr>
      </w:pPr>
      <w:r w:rsidRPr="006E69B2">
        <w:rPr>
          <w:color w:val="000000" w:themeColor="text1"/>
          <w:lang w:val="en-US"/>
        </w:rPr>
        <w:t xml:space="preserve">All participants were administered a joint attention task, an economic one-shot ultimatum game, face ratings, </w:t>
      </w:r>
      <w:r w:rsidR="00477A97" w:rsidRPr="006E69B2">
        <w:rPr>
          <w:color w:val="000000" w:themeColor="text1"/>
          <w:lang w:val="en-US"/>
        </w:rPr>
        <w:t>questionnaires, and debriefing</w:t>
      </w:r>
      <w:r w:rsidRPr="006E69B2">
        <w:rPr>
          <w:color w:val="000000" w:themeColor="text1"/>
          <w:lang w:val="en-US"/>
        </w:rPr>
        <w:t xml:space="preserve"> in this order. Experiment programming and data collection were carried out through the online software Testable (</w:t>
      </w:r>
      <w:r w:rsidR="004F5080" w:rsidRPr="006E69B2">
        <w:rPr>
          <w:color w:val="000000" w:themeColor="text1"/>
          <w:lang w:val="en-US"/>
        </w:rPr>
        <w:t>www.testable</w:t>
      </w:r>
      <w:r w:rsidRPr="006E69B2">
        <w:rPr>
          <w:color w:val="000000" w:themeColor="text1"/>
          <w:lang w:val="en-US"/>
        </w:rPr>
        <w:t>.org).</w:t>
      </w:r>
      <w:r w:rsidR="00FA0F6C" w:rsidRPr="006E69B2">
        <w:rPr>
          <w:color w:val="000000" w:themeColor="text1"/>
          <w:lang w:val="en-US"/>
        </w:rPr>
        <w:t xml:space="preserve"> The experiment was performed online, and the devices the participants could use were restricted to their desktop or portable computer (i.e., the experiment would not run upon detection of other portable devices like mobile phones or tablets).</w:t>
      </w:r>
      <w:r w:rsidRPr="006E69B2">
        <w:rPr>
          <w:color w:val="000000" w:themeColor="text1"/>
          <w:lang w:val="en-US"/>
        </w:rPr>
        <w:t xml:space="preserve"> Before starting the experiment, participants were instructed to sit approximately 60 cm from their screen to ensure similar stimulus presentation (visual angle). </w:t>
      </w:r>
      <w:r w:rsidR="00F86848" w:rsidRPr="006E69B2">
        <w:rPr>
          <w:color w:val="000000" w:themeColor="text1"/>
          <w:lang w:val="en-US"/>
        </w:rPr>
        <w:t>The study lasted about 50 minutes, and participants were compensated</w:t>
      </w:r>
      <w:r w:rsidR="006D6E1C" w:rsidRPr="006E69B2">
        <w:rPr>
          <w:color w:val="000000" w:themeColor="text1"/>
          <w:lang w:val="en-US"/>
        </w:rPr>
        <w:t xml:space="preserve"> £</w:t>
      </w:r>
      <w:r w:rsidR="00F86848" w:rsidRPr="006E69B2">
        <w:rPr>
          <w:color w:val="000000" w:themeColor="text1"/>
          <w:lang w:val="en-US"/>
        </w:rPr>
        <w:t>7.50</w:t>
      </w:r>
      <w:r w:rsidR="00F86848" w:rsidRPr="006E69B2">
        <w:rPr>
          <w:color w:val="000000" w:themeColor="text1"/>
        </w:rPr>
        <w:t xml:space="preserve"> </w:t>
      </w:r>
      <w:r w:rsidR="00F86848" w:rsidRPr="006E69B2">
        <w:rPr>
          <w:color w:val="000000" w:themeColor="text1"/>
          <w:lang w:val="en-US"/>
        </w:rPr>
        <w:t>for their participation.</w:t>
      </w:r>
    </w:p>
    <w:p w14:paraId="5AF5DA41" w14:textId="7C4FE925" w:rsidR="0085482F" w:rsidRPr="006E69B2" w:rsidRDefault="00304608" w:rsidP="00BC5060">
      <w:pPr>
        <w:widowControl w:val="0"/>
        <w:spacing w:after="0" w:line="480" w:lineRule="auto"/>
        <w:ind w:firstLine="720"/>
        <w:rPr>
          <w:color w:val="000000" w:themeColor="text1"/>
          <w:lang w:val="en-US"/>
        </w:rPr>
      </w:pPr>
      <w:r w:rsidRPr="006E69B2">
        <w:rPr>
          <w:b/>
          <w:bCs/>
          <w:i/>
          <w:iCs/>
          <w:color w:val="000000" w:themeColor="text1"/>
          <w:lang w:val="en-US"/>
        </w:rPr>
        <w:t>The joint attention task</w:t>
      </w:r>
      <w:r w:rsidRPr="006E69B2">
        <w:rPr>
          <w:i/>
          <w:iCs/>
          <w:color w:val="000000" w:themeColor="text1"/>
          <w:lang w:val="en-US"/>
        </w:rPr>
        <w:t>.</w:t>
      </w:r>
      <w:r w:rsidR="00F55EAA" w:rsidRPr="006E69B2">
        <w:rPr>
          <w:color w:val="000000" w:themeColor="text1"/>
          <w:lang w:val="en-US"/>
        </w:rPr>
        <w:t xml:space="preserve"> </w:t>
      </w:r>
      <w:r w:rsidR="004C333E" w:rsidRPr="006E69B2">
        <w:rPr>
          <w:color w:val="000000" w:themeColor="text1"/>
          <w:lang w:val="en-US"/>
        </w:rPr>
        <w:t xml:space="preserve">We used a standard gaze-cueing procedure replicating as closely as possible previous research on joint attention and altruism (e.g., </w:t>
      </w:r>
      <w:sdt>
        <w:sdtPr>
          <w:rPr>
            <w:color w:val="000000"/>
            <w:lang w:val="en-US"/>
          </w:rPr>
          <w:tag w:val="MENDELEY_CITATION_v3_eyJjaXRhdGlvbklEIjoiTUVOREVMRVlfQ0lUQVRJT05fN2NmNTUyZWUtNjViYS00NTZkLThiZjAtMThkMjhiM2Q5MjNlIiwicHJvcGVydGllcyI6eyJub3RlSW5kZXgiOjB9LCJpc0VkaXRlZCI6ZmFsc2UsIm1hbnVhbE92ZXJyaWRlIjp7ImlzTWFudWFsbHlPdmVycmlkZGVuIjp0cnVlLCJjaXRlcHJvY1RleHQiOiIoUm9nZXJzIGV0IGFsLiwgMjAxNCkiLCJtYW51YWxPdmVycmlkZVRleHQiOiJSb2dlcnMgZXQgYWwuLCAyMDE0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754506987"/>
          <w:placeholder>
            <w:docPart w:val="DefaultPlaceholder_-1854013440"/>
          </w:placeholder>
        </w:sdtPr>
        <w:sdtContent>
          <w:r w:rsidR="00841B8A" w:rsidRPr="006E69B2">
            <w:rPr>
              <w:color w:val="000000"/>
              <w:lang w:val="en-US"/>
            </w:rPr>
            <w:t>Rogers et al., 2014</w:t>
          </w:r>
        </w:sdtContent>
      </w:sdt>
      <w:r w:rsidR="00916931" w:rsidRPr="006E69B2">
        <w:rPr>
          <w:color w:val="000000" w:themeColor="text1"/>
          <w:lang w:val="en-US"/>
        </w:rPr>
        <w:t>;</w:t>
      </w:r>
      <w:r w:rsidR="00967BBE" w:rsidRPr="006E69B2">
        <w:rPr>
          <w:color w:val="000000" w:themeColor="text1"/>
          <w:lang w:val="en-US"/>
        </w:rPr>
        <w:t xml:space="preserve"> see also </w:t>
      </w:r>
      <w:sdt>
        <w:sdtPr>
          <w:rPr>
            <w:color w:val="000000"/>
            <w:lang w:val="en-US"/>
          </w:rPr>
          <w:tag w:val="MENDELEY_CITATION_v3_eyJjaXRhdGlvbklEIjoiTUVOREVMRVlfQ0lUQVRJT05fNzFkYzQ5NTMtMjgzMC00NTg1LTkxOTctZDViODFlM2RiNjdkIiwicHJvcGVydGllcyI6eyJub3RlSW5kZXgiOjB9LCJpc0VkaXRlZCI6ZmFsc2UsIm1hbnVhbE92ZXJyaWRlIjp7ImlzTWFudWFsbHlPdmVycmlkZGVuIjp0cnVlLCJjaXRlcHJvY1RleHQiOiIoQmF5bGlzcyAmIzM4OyBUaXBwZXIsIDIwMDYpIiwibWFudWFsT3ZlcnJpZGVUZXh0IjoiQmF5bGlzcyAmIFRpcHBlciwgMjAwNikifSwiY2l0YXRpb25JdGVtcyI6W3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XX0="/>
          <w:id w:val="800109088"/>
          <w:placeholder>
            <w:docPart w:val="DefaultPlaceholder_-1854013440"/>
          </w:placeholder>
        </w:sdtPr>
        <w:sdtContent>
          <w:r w:rsidR="00841B8A" w:rsidRPr="006E69B2">
            <w:rPr>
              <w:rFonts w:eastAsia="Times New Roman"/>
              <w:color w:val="000000"/>
            </w:rPr>
            <w:t>Bayliss &amp; Tipper, 2006)</w:t>
          </w:r>
        </w:sdtContent>
      </w:sdt>
      <w:r w:rsidR="004C333E" w:rsidRPr="006E69B2">
        <w:rPr>
          <w:color w:val="000000" w:themeColor="text1"/>
          <w:lang w:val="en-US"/>
        </w:rPr>
        <w:t xml:space="preserve">. </w:t>
      </w:r>
      <w:r w:rsidR="00FA0F6C" w:rsidRPr="006E69B2">
        <w:rPr>
          <w:color w:val="000000" w:themeColor="text1"/>
          <w:lang w:val="en-US"/>
        </w:rPr>
        <w:t xml:space="preserve">The procedure is shown in Figure 1A. </w:t>
      </w:r>
      <w:r w:rsidR="00F55EAA" w:rsidRPr="006E69B2">
        <w:rPr>
          <w:color w:val="000000" w:themeColor="text1"/>
          <w:lang w:val="en-US"/>
        </w:rPr>
        <w:t>After a fixation cross</w:t>
      </w:r>
      <w:r w:rsidR="004C333E" w:rsidRPr="006E69B2">
        <w:rPr>
          <w:color w:val="000000" w:themeColor="text1"/>
          <w:lang w:val="en-US"/>
        </w:rPr>
        <w:t xml:space="preserve"> (600 ms)</w:t>
      </w:r>
      <w:r w:rsidR="00F55EAA" w:rsidRPr="006E69B2">
        <w:rPr>
          <w:color w:val="000000" w:themeColor="text1"/>
          <w:lang w:val="en-US"/>
        </w:rPr>
        <w:t xml:space="preserve">, a face with </w:t>
      </w:r>
      <w:r w:rsidR="004C333E" w:rsidRPr="006E69B2">
        <w:rPr>
          <w:color w:val="000000" w:themeColor="text1"/>
          <w:lang w:val="en-US"/>
        </w:rPr>
        <w:t>a straight</w:t>
      </w:r>
      <w:r w:rsidR="00F55EAA" w:rsidRPr="006E69B2">
        <w:rPr>
          <w:color w:val="000000" w:themeColor="text1"/>
          <w:lang w:val="en-US"/>
        </w:rPr>
        <w:t xml:space="preserve">-ahead gaze was presented </w:t>
      </w:r>
      <w:r w:rsidR="004C333E" w:rsidRPr="006E69B2">
        <w:rPr>
          <w:color w:val="000000" w:themeColor="text1"/>
          <w:lang w:val="en-US"/>
        </w:rPr>
        <w:t xml:space="preserve">for 500 ms before shifting </w:t>
      </w:r>
      <w:r w:rsidR="008308EA" w:rsidRPr="006E69B2">
        <w:rPr>
          <w:color w:val="000000" w:themeColor="text1"/>
          <w:lang w:val="en-US"/>
        </w:rPr>
        <w:t>its</w:t>
      </w:r>
      <w:r w:rsidR="004C333E" w:rsidRPr="006E69B2">
        <w:rPr>
          <w:color w:val="000000" w:themeColor="text1"/>
          <w:lang w:val="en-US"/>
        </w:rPr>
        <w:t xml:space="preserve"> gaze toward</w:t>
      </w:r>
      <w:r w:rsidR="008308EA" w:rsidRPr="006E69B2">
        <w:rPr>
          <w:color w:val="000000" w:themeColor="text1"/>
          <w:lang w:val="en-US"/>
        </w:rPr>
        <w:t xml:space="preserve"> the left or the right. After 500 ms, a response target (a kitchen or garage </w:t>
      </w:r>
      <w:r w:rsidR="0023223C" w:rsidRPr="006E69B2">
        <w:rPr>
          <w:color w:val="000000" w:themeColor="text1"/>
          <w:lang w:val="en-US"/>
        </w:rPr>
        <w:t>object)</w:t>
      </w:r>
      <w:r w:rsidR="008308EA" w:rsidRPr="006E69B2">
        <w:rPr>
          <w:color w:val="000000" w:themeColor="text1"/>
          <w:lang w:val="en-US"/>
        </w:rPr>
        <w:t xml:space="preserve"> appeared</w:t>
      </w:r>
      <w:r w:rsidR="0023223C" w:rsidRPr="006E69B2">
        <w:rPr>
          <w:color w:val="000000" w:themeColor="text1"/>
          <w:lang w:val="en-US"/>
        </w:rPr>
        <w:t>.</w:t>
      </w:r>
      <w:r w:rsidR="0085482F" w:rsidRPr="006E69B2">
        <w:rPr>
          <w:color w:val="000000" w:themeColor="text1"/>
          <w:lang w:val="en-US"/>
        </w:rPr>
        <w:t xml:space="preserve"> </w:t>
      </w:r>
      <w:r w:rsidR="0023223C" w:rsidRPr="006E69B2">
        <w:rPr>
          <w:color w:val="000000" w:themeColor="text1"/>
          <w:lang w:val="en-US"/>
        </w:rPr>
        <w:t xml:space="preserve">Participants were instructed to ignore the gaze shifts and categorize the target as a kitchen or garage item as quickly and accurately as possible by pressing the corresponding key (“L” or space) on their keyboard. The association between the keys (“L” or space) and </w:t>
      </w:r>
      <w:r w:rsidR="004211F4" w:rsidRPr="006E69B2">
        <w:rPr>
          <w:color w:val="000000" w:themeColor="text1"/>
          <w:lang w:val="en-US"/>
        </w:rPr>
        <w:t xml:space="preserve">the </w:t>
      </w:r>
      <w:r w:rsidR="0023223C" w:rsidRPr="006E69B2">
        <w:rPr>
          <w:color w:val="000000" w:themeColor="text1"/>
          <w:lang w:val="en-US"/>
        </w:rPr>
        <w:t xml:space="preserve">target category (kitchen or garage) was counterbalanced across participants. </w:t>
      </w:r>
      <w:r w:rsidR="00D52211" w:rsidRPr="006E69B2">
        <w:rPr>
          <w:color w:val="000000" w:themeColor="text1"/>
          <w:lang w:val="en-US"/>
        </w:rPr>
        <w:t xml:space="preserve">After the response was given or 2500 ms </w:t>
      </w:r>
      <w:r w:rsidR="004211F4" w:rsidRPr="006E69B2">
        <w:rPr>
          <w:color w:val="000000" w:themeColor="text1"/>
          <w:lang w:val="en-US"/>
        </w:rPr>
        <w:t>had</w:t>
      </w:r>
      <w:r w:rsidR="00D52211" w:rsidRPr="006E69B2">
        <w:rPr>
          <w:color w:val="000000" w:themeColor="text1"/>
          <w:lang w:val="en-US"/>
        </w:rPr>
        <w:t xml:space="preserve"> elapsed, </w:t>
      </w:r>
      <w:r w:rsidR="004211F4" w:rsidRPr="006E69B2">
        <w:rPr>
          <w:color w:val="000000" w:themeColor="text1"/>
          <w:lang w:val="en-US"/>
        </w:rPr>
        <w:t>response feedback</w:t>
      </w:r>
      <w:r w:rsidR="00D52211" w:rsidRPr="006E69B2">
        <w:rPr>
          <w:color w:val="000000" w:themeColor="text1"/>
          <w:lang w:val="en-US"/>
        </w:rPr>
        <w:t xml:space="preserve"> CORRECT (in green) or INCORRECT (in red) appeared for </w:t>
      </w:r>
      <w:r w:rsidR="004211F4" w:rsidRPr="006E69B2">
        <w:rPr>
          <w:color w:val="000000" w:themeColor="text1"/>
          <w:lang w:val="en-US"/>
        </w:rPr>
        <w:t xml:space="preserve">600 msec; a blank screen of 400 ms preceded the next trial. </w:t>
      </w:r>
      <w:r w:rsidR="00FB7088" w:rsidRPr="006E69B2">
        <w:rPr>
          <w:color w:val="000000" w:themeColor="text1"/>
          <w:lang w:val="en-US"/>
        </w:rPr>
        <w:t>After 16 practice trials, in which only examples of target objects (no faces) were shown, p</w:t>
      </w:r>
      <w:r w:rsidR="00FA0F6C" w:rsidRPr="006E69B2">
        <w:rPr>
          <w:color w:val="000000" w:themeColor="text1"/>
          <w:lang w:val="en-US"/>
        </w:rPr>
        <w:t xml:space="preserve">articipants completed 192 experimental trials divided into 2 blocks; participants were allowed to take a short break (max 2 minutes) between the two blocks. </w:t>
      </w:r>
    </w:p>
    <w:p w14:paraId="0537F0E5" w14:textId="77777777" w:rsidR="00DE2891" w:rsidRPr="006E69B2" w:rsidRDefault="004211F4" w:rsidP="00BC5060">
      <w:pPr>
        <w:widowControl w:val="0"/>
        <w:spacing w:after="0" w:line="480" w:lineRule="auto"/>
        <w:ind w:firstLine="720"/>
        <w:rPr>
          <w:b/>
          <w:bCs/>
          <w:color w:val="000000" w:themeColor="text1"/>
          <w:lang w:val="en-US"/>
        </w:rPr>
      </w:pPr>
      <w:r w:rsidRPr="006E69B2">
        <w:rPr>
          <w:color w:val="000000" w:themeColor="text1"/>
          <w:lang w:val="en-US"/>
        </w:rPr>
        <w:lastRenderedPageBreak/>
        <w:t xml:space="preserve">Critically, in this study, the outgroup faces (relative to the participant) always shifted their gaze toward the location of the target, </w:t>
      </w:r>
      <w:r w:rsidR="00477A97" w:rsidRPr="006E69B2">
        <w:rPr>
          <w:color w:val="000000" w:themeColor="text1"/>
          <w:lang w:val="en-US"/>
        </w:rPr>
        <w:t>thus providing valid cues to the response target 100% of the times (</w:t>
      </w:r>
      <w:r w:rsidR="006C44CC" w:rsidRPr="006E69B2">
        <w:rPr>
          <w:color w:val="000000" w:themeColor="text1"/>
          <w:lang w:val="en-US"/>
        </w:rPr>
        <w:t>outgroup_valid</w:t>
      </w:r>
      <w:r w:rsidR="00477A97" w:rsidRPr="006E69B2">
        <w:rPr>
          <w:color w:val="000000" w:themeColor="text1"/>
          <w:lang w:val="en-US"/>
        </w:rPr>
        <w:t xml:space="preserve"> faces); </w:t>
      </w:r>
      <w:r w:rsidRPr="006E69B2">
        <w:rPr>
          <w:color w:val="000000" w:themeColor="text1"/>
          <w:lang w:val="en-US"/>
        </w:rPr>
        <w:t xml:space="preserve">the ingroup faces always </w:t>
      </w:r>
      <w:r w:rsidR="00477A97" w:rsidRPr="006E69B2">
        <w:rPr>
          <w:color w:val="000000" w:themeColor="text1"/>
          <w:lang w:val="en-US"/>
        </w:rPr>
        <w:t xml:space="preserve">shifted their gaze </w:t>
      </w:r>
      <w:r w:rsidRPr="006E69B2">
        <w:rPr>
          <w:color w:val="000000" w:themeColor="text1"/>
          <w:lang w:val="en-US"/>
        </w:rPr>
        <w:t>in the opposite direction</w:t>
      </w:r>
      <w:r w:rsidR="00477A97" w:rsidRPr="006E69B2">
        <w:rPr>
          <w:color w:val="000000" w:themeColor="text1"/>
          <w:lang w:val="en-US"/>
        </w:rPr>
        <w:t>, thus providing invalid cues to the response target 100% of the times</w:t>
      </w:r>
      <w:r w:rsidRPr="006E69B2">
        <w:rPr>
          <w:color w:val="000000" w:themeColor="text1"/>
          <w:lang w:val="en-US"/>
        </w:rPr>
        <w:t xml:space="preserve"> (</w:t>
      </w:r>
      <w:r w:rsidR="006C44CC" w:rsidRPr="006E69B2">
        <w:rPr>
          <w:color w:val="000000" w:themeColor="text1"/>
          <w:lang w:val="en-US"/>
        </w:rPr>
        <w:t>ingroup_invalid</w:t>
      </w:r>
      <w:r w:rsidRPr="006E69B2">
        <w:rPr>
          <w:color w:val="000000" w:themeColor="text1"/>
          <w:lang w:val="en-US"/>
        </w:rPr>
        <w:t xml:space="preserve"> faces</w:t>
      </w:r>
      <w:r w:rsidR="00FB7088" w:rsidRPr="006E69B2">
        <w:rPr>
          <w:color w:val="000000" w:themeColor="text1"/>
          <w:lang w:val="en-US"/>
        </w:rPr>
        <w:t>).</w:t>
      </w:r>
      <w:r w:rsidR="00F86848" w:rsidRPr="006E69B2">
        <w:rPr>
          <w:color w:val="000000" w:themeColor="text1"/>
          <w:lang w:val="en-US"/>
        </w:rPr>
        <w:t xml:space="preserve"> In </w:t>
      </w:r>
      <w:r w:rsidR="00316C69" w:rsidRPr="006E69B2">
        <w:rPr>
          <w:color w:val="000000" w:themeColor="text1"/>
          <w:lang w:val="en-US"/>
        </w:rPr>
        <w:t>S</w:t>
      </w:r>
      <w:r w:rsidR="00F86848" w:rsidRPr="006E69B2">
        <w:rPr>
          <w:color w:val="000000" w:themeColor="text1"/>
          <w:lang w:val="en-US"/>
        </w:rPr>
        <w:t xml:space="preserve">tudy </w:t>
      </w:r>
      <w:r w:rsidR="00316C69" w:rsidRPr="006E69B2">
        <w:rPr>
          <w:color w:val="000000" w:themeColor="text1"/>
          <w:lang w:val="en-US"/>
        </w:rPr>
        <w:t>1</w:t>
      </w:r>
      <w:r w:rsidR="00F86848" w:rsidRPr="006E69B2">
        <w:rPr>
          <w:color w:val="000000" w:themeColor="text1"/>
          <w:lang w:val="en-US"/>
        </w:rPr>
        <w:t>, group categorization was based on racialized skin tone (for the stimuli) and self-identification (for the participants).</w:t>
      </w:r>
    </w:p>
    <w:p w14:paraId="3F7FDA0E" w14:textId="168567B1" w:rsidR="00CB429F" w:rsidRPr="006E69B2" w:rsidRDefault="00DE2891" w:rsidP="00BC5060">
      <w:pPr>
        <w:widowControl w:val="0"/>
        <w:spacing w:after="0" w:line="480" w:lineRule="auto"/>
        <w:ind w:firstLine="720"/>
        <w:rPr>
          <w:b/>
          <w:bCs/>
          <w:color w:val="000000" w:themeColor="text1"/>
          <w:lang w:val="en-US"/>
        </w:rPr>
      </w:pPr>
      <w:r w:rsidRPr="006E69B2">
        <w:rPr>
          <w:b/>
          <w:bCs/>
          <w:i/>
          <w:iCs/>
          <w:color w:val="000000" w:themeColor="text1"/>
          <w:lang w:val="en-US"/>
        </w:rPr>
        <w:t>The ultimatum</w:t>
      </w:r>
      <w:r w:rsidR="00E25B6C" w:rsidRPr="006E69B2">
        <w:rPr>
          <w:b/>
          <w:bCs/>
          <w:i/>
          <w:iCs/>
          <w:color w:val="000000" w:themeColor="text1"/>
          <w:lang w:val="en-US"/>
        </w:rPr>
        <w:t xml:space="preserve"> game.</w:t>
      </w:r>
      <w:r w:rsidR="00477A97" w:rsidRPr="006E69B2">
        <w:rPr>
          <w:color w:val="000000" w:themeColor="text1"/>
          <w:lang w:val="en-US"/>
        </w:rPr>
        <w:t xml:space="preserve"> </w:t>
      </w:r>
      <w:r w:rsidR="00FB7088" w:rsidRPr="006E69B2">
        <w:rPr>
          <w:color w:val="000000" w:themeColor="text1"/>
          <w:lang w:val="en-US"/>
        </w:rPr>
        <w:t xml:space="preserve">Participants were invited to play </w:t>
      </w:r>
      <w:r w:rsidR="00FD4A59" w:rsidRPr="006E69B2">
        <w:rPr>
          <w:color w:val="000000" w:themeColor="text1"/>
          <w:lang w:val="en-US"/>
        </w:rPr>
        <w:t xml:space="preserve">one </w:t>
      </w:r>
      <w:r w:rsidR="00FB7088" w:rsidRPr="006E69B2">
        <w:rPr>
          <w:color w:val="000000" w:themeColor="text1"/>
          <w:lang w:val="en-US"/>
        </w:rPr>
        <w:t>one-shot</w:t>
      </w:r>
      <w:r w:rsidR="00374AC3" w:rsidRPr="006E69B2">
        <w:rPr>
          <w:color w:val="000000" w:themeColor="text1"/>
          <w:lang w:val="en-US"/>
        </w:rPr>
        <w:t xml:space="preserve"> ultimatum game</w:t>
      </w:r>
      <w:r w:rsidR="00FD4A59" w:rsidRPr="006E69B2">
        <w:rPr>
          <w:color w:val="000000" w:themeColor="text1"/>
          <w:lang w:val="en-US"/>
        </w:rPr>
        <w:t xml:space="preserve"> </w:t>
      </w:r>
      <w:r w:rsidR="00FB7088" w:rsidRPr="006E69B2">
        <w:rPr>
          <w:color w:val="000000" w:themeColor="text1"/>
          <w:lang w:val="en-US"/>
        </w:rPr>
        <w:t xml:space="preserve">with each of the 16 faces </w:t>
      </w:r>
      <w:r w:rsidR="00FD4A59" w:rsidRPr="006E69B2">
        <w:rPr>
          <w:color w:val="000000" w:themeColor="text1"/>
          <w:lang w:val="en-US"/>
        </w:rPr>
        <w:t>of</w:t>
      </w:r>
      <w:r w:rsidR="00FB7088" w:rsidRPr="006E69B2">
        <w:rPr>
          <w:color w:val="000000" w:themeColor="text1"/>
          <w:lang w:val="en-US"/>
        </w:rPr>
        <w:t xml:space="preserve"> the </w:t>
      </w:r>
      <w:r w:rsidR="00374AC3" w:rsidRPr="006E69B2">
        <w:rPr>
          <w:color w:val="000000" w:themeColor="text1"/>
          <w:lang w:val="en-US"/>
        </w:rPr>
        <w:t>joint attention</w:t>
      </w:r>
      <w:r w:rsidR="00FB7088" w:rsidRPr="006E69B2">
        <w:rPr>
          <w:color w:val="000000" w:themeColor="text1"/>
          <w:lang w:val="en-US"/>
        </w:rPr>
        <w:t xml:space="preserve"> task</w:t>
      </w:r>
      <w:r w:rsidR="00967BBE" w:rsidRPr="006E69B2">
        <w:rPr>
          <w:color w:val="000000" w:themeColor="text1"/>
          <w:lang w:val="en-US"/>
        </w:rPr>
        <w:t xml:space="preserve">. </w:t>
      </w:r>
      <w:r w:rsidR="00CB429F" w:rsidRPr="006E69B2">
        <w:rPr>
          <w:color w:val="000000" w:themeColor="text1"/>
          <w:lang w:val="en-US"/>
        </w:rPr>
        <w:t xml:space="preserve">Before starting the game, participants were told (the cover story) that the face images belonged to individuals who had attended the laboratory for a different experiment but agreed to participate as respondents in the economic game and that their faces had been rendered in 3D models to protect their privacy </w:t>
      </w:r>
      <w:sdt>
        <w:sdtPr>
          <w:rPr>
            <w:color w:val="000000"/>
            <w:lang w:val="en-US"/>
          </w:rPr>
          <w:tag w:val="MENDELEY_CITATION_v3_eyJjaXRhdGlvbklEIjoiTUVOREVMRVlfQ0lUQVRJT05fYWFmYjFmMDUtODBiMS00NjE2LTg2ZTgtYjM1ZmQyMzdjMjMw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982537719"/>
          <w:placeholder>
            <w:docPart w:val="BC1C64ED44130440930A444F3903ABAD"/>
          </w:placeholder>
        </w:sdtPr>
        <w:sdtContent>
          <w:r w:rsidR="00841B8A" w:rsidRPr="006E69B2">
            <w:rPr>
              <w:color w:val="000000"/>
              <w:lang w:val="en-US"/>
            </w:rPr>
            <w:t>(Rogers et al., 2014)</w:t>
          </w:r>
        </w:sdtContent>
      </w:sdt>
      <w:r w:rsidR="00CB429F" w:rsidRPr="006E69B2">
        <w:rPr>
          <w:color w:val="000000" w:themeColor="text1"/>
          <w:lang w:val="en-US"/>
        </w:rPr>
        <w:t xml:space="preserve">. Participants were also told that the experimenters would subsequently contact the responder in one randomly chosen game and ask him or her to decide whether to accept or reject the participant’s offer. Furthermore, the participants were </w:t>
      </w:r>
      <w:r w:rsidR="00EA12AA" w:rsidRPr="006E69B2">
        <w:rPr>
          <w:color w:val="000000" w:themeColor="text1"/>
          <w:lang w:val="en-US"/>
        </w:rPr>
        <w:t>inform</w:t>
      </w:r>
      <w:r w:rsidR="00CB429F" w:rsidRPr="006E69B2">
        <w:rPr>
          <w:color w:val="000000" w:themeColor="text1"/>
          <w:lang w:val="en-US"/>
        </w:rPr>
        <w:t>ed that the money they elected to keep would be added to their attendance fees if the responders accepted their offer</w:t>
      </w:r>
      <w:r w:rsidR="00EA12AA" w:rsidRPr="006E69B2">
        <w:rPr>
          <w:color w:val="000000" w:themeColor="text1"/>
          <w:lang w:val="en-US"/>
        </w:rPr>
        <w:t>,</w:t>
      </w:r>
      <w:r w:rsidR="00CB429F" w:rsidRPr="006E69B2">
        <w:rPr>
          <w:color w:val="000000" w:themeColor="text1"/>
          <w:lang w:val="en-US"/>
        </w:rPr>
        <w:t xml:space="preserve"> but that no one would receive any money if the offer were rejected.</w:t>
      </w:r>
    </w:p>
    <w:p w14:paraId="0C301EB2" w14:textId="503A9057" w:rsidR="00DE2891" w:rsidRPr="006E69B2" w:rsidRDefault="00967BBE" w:rsidP="00B50E3B">
      <w:pPr>
        <w:widowControl w:val="0"/>
        <w:spacing w:after="0" w:line="480" w:lineRule="auto"/>
        <w:ind w:firstLine="720"/>
        <w:rPr>
          <w:color w:val="000000" w:themeColor="text1"/>
          <w:lang w:val="en-US"/>
        </w:rPr>
      </w:pPr>
      <w:r w:rsidRPr="006E69B2">
        <w:rPr>
          <w:color w:val="000000" w:themeColor="text1"/>
          <w:lang w:val="en-US"/>
        </w:rPr>
        <w:t>Figure 1B shows the game procedure.</w:t>
      </w:r>
      <w:r w:rsidR="00FB7088" w:rsidRPr="006E69B2">
        <w:rPr>
          <w:color w:val="000000" w:themeColor="text1"/>
          <w:lang w:val="en-US"/>
        </w:rPr>
        <w:t xml:space="preserve"> In each </w:t>
      </w:r>
      <w:r w:rsidR="00374AC3" w:rsidRPr="006E69B2">
        <w:rPr>
          <w:color w:val="000000" w:themeColor="text1"/>
          <w:lang w:val="en-US"/>
        </w:rPr>
        <w:t>trial</w:t>
      </w:r>
      <w:r w:rsidR="00FB7088" w:rsidRPr="006E69B2">
        <w:rPr>
          <w:color w:val="000000" w:themeColor="text1"/>
          <w:lang w:val="en-US"/>
        </w:rPr>
        <w:t>,</w:t>
      </w:r>
      <w:r w:rsidR="00374AC3" w:rsidRPr="006E69B2">
        <w:rPr>
          <w:color w:val="000000" w:themeColor="text1"/>
          <w:lang w:val="en-US"/>
        </w:rPr>
        <w:t xml:space="preserve"> </w:t>
      </w:r>
      <w:r w:rsidR="00FB7088" w:rsidRPr="006E69B2">
        <w:rPr>
          <w:color w:val="000000" w:themeColor="text1"/>
          <w:lang w:val="en-US"/>
        </w:rPr>
        <w:t>a</w:t>
      </w:r>
      <w:r w:rsidR="00C76531" w:rsidRPr="006E69B2">
        <w:rPr>
          <w:color w:val="000000" w:themeColor="text1"/>
          <w:lang w:val="en-US"/>
        </w:rPr>
        <w:t>n</w:t>
      </w:r>
      <w:r w:rsidR="00FB7088" w:rsidRPr="006E69B2">
        <w:rPr>
          <w:color w:val="000000" w:themeColor="text1"/>
          <w:lang w:val="en-US"/>
        </w:rPr>
        <w:t xml:space="preserve"> </w:t>
      </w:r>
      <w:r w:rsidR="006C44CC" w:rsidRPr="006E69B2">
        <w:rPr>
          <w:color w:val="000000" w:themeColor="text1"/>
          <w:lang w:val="en-US"/>
        </w:rPr>
        <w:t>outgroup_valid</w:t>
      </w:r>
      <w:r w:rsidR="00FB7088" w:rsidRPr="006E69B2">
        <w:rPr>
          <w:color w:val="000000" w:themeColor="text1"/>
          <w:lang w:val="en-US"/>
        </w:rPr>
        <w:t xml:space="preserve"> or </w:t>
      </w:r>
      <w:r w:rsidR="006C44CC" w:rsidRPr="006E69B2">
        <w:rPr>
          <w:color w:val="000000" w:themeColor="text1"/>
          <w:lang w:val="en-US"/>
        </w:rPr>
        <w:t>ingroup_invalid</w:t>
      </w:r>
      <w:r w:rsidR="00FB7088" w:rsidRPr="006E69B2">
        <w:rPr>
          <w:color w:val="000000" w:themeColor="text1"/>
          <w:lang w:val="en-US"/>
        </w:rPr>
        <w:t xml:space="preserve"> face was presented in the center</w:t>
      </w:r>
      <w:r w:rsidR="00374AC3" w:rsidRPr="006E69B2">
        <w:rPr>
          <w:color w:val="000000" w:themeColor="text1"/>
          <w:lang w:val="en-US"/>
        </w:rPr>
        <w:t xml:space="preserve"> </w:t>
      </w:r>
      <w:r w:rsidR="00FB7088" w:rsidRPr="006E69B2">
        <w:rPr>
          <w:color w:val="000000" w:themeColor="text1"/>
          <w:lang w:val="en-US"/>
        </w:rPr>
        <w:t>of the display above the caption “Here is person n”, where n</w:t>
      </w:r>
      <w:r w:rsidR="005F766E" w:rsidRPr="006E69B2">
        <w:rPr>
          <w:color w:val="000000" w:themeColor="text1"/>
          <w:lang w:val="en-US"/>
        </w:rPr>
        <w:t xml:space="preserve"> </w:t>
      </w:r>
      <w:r w:rsidR="00FB7088" w:rsidRPr="006E69B2">
        <w:rPr>
          <w:color w:val="000000" w:themeColor="text1"/>
          <w:lang w:val="en-US"/>
        </w:rPr>
        <w:t xml:space="preserve">equaled 1–16 faces. Two seconds later, the </w:t>
      </w:r>
      <w:r w:rsidRPr="006E69B2">
        <w:rPr>
          <w:color w:val="000000" w:themeColor="text1"/>
          <w:lang w:val="en-US"/>
        </w:rPr>
        <w:t>text</w:t>
      </w:r>
      <w:r w:rsidR="00FB7088" w:rsidRPr="006E69B2">
        <w:rPr>
          <w:color w:val="000000" w:themeColor="text1"/>
          <w:lang w:val="en-US"/>
        </w:rPr>
        <w:t xml:space="preserve"> “</w:t>
      </w:r>
      <w:r w:rsidRPr="006E69B2">
        <w:rPr>
          <w:color w:val="000000" w:themeColor="text1"/>
          <w:lang w:val="en-US"/>
        </w:rPr>
        <w:t xml:space="preserve">You have </w:t>
      </w:r>
      <w:r w:rsidR="00B50E3B" w:rsidRPr="006E69B2">
        <w:rPr>
          <w:color w:val="000000" w:themeColor="text1"/>
          <w:lang w:val="en-US"/>
        </w:rPr>
        <w:t>$</w:t>
      </w:r>
      <w:r w:rsidRPr="006E69B2">
        <w:rPr>
          <w:color w:val="000000" w:themeColor="text1"/>
          <w:lang w:val="en-US"/>
        </w:rPr>
        <w:t>10. How much would you like to offer this person? Click on the box with the amount you would like to give</w:t>
      </w:r>
      <w:r w:rsidR="00FB7088" w:rsidRPr="006E69B2">
        <w:rPr>
          <w:color w:val="000000" w:themeColor="text1"/>
          <w:lang w:val="en-US"/>
        </w:rPr>
        <w:t xml:space="preserve">” </w:t>
      </w:r>
      <w:r w:rsidRPr="006E69B2">
        <w:rPr>
          <w:color w:val="000000" w:themeColor="text1"/>
          <w:lang w:val="en-US"/>
        </w:rPr>
        <w:t>appeared on top of the face, and buttons from 1 to 10 appeared beneath</w:t>
      </w:r>
      <w:r w:rsidR="00FB7088" w:rsidRPr="006E69B2">
        <w:rPr>
          <w:color w:val="000000" w:themeColor="text1"/>
          <w:lang w:val="en-US"/>
        </w:rPr>
        <w:t xml:space="preserve">. </w:t>
      </w:r>
      <w:r w:rsidR="00B50E3B" w:rsidRPr="006E69B2">
        <w:rPr>
          <w:color w:val="000000" w:themeColor="text1"/>
          <w:lang w:val="en-US"/>
        </w:rPr>
        <w:t xml:space="preserve">As the study was international, we decided to use the USD currency as it is most likely familiar to most countries. </w:t>
      </w:r>
      <w:r w:rsidR="00FB7088" w:rsidRPr="006E69B2">
        <w:rPr>
          <w:color w:val="000000" w:themeColor="text1"/>
          <w:lang w:val="en-US"/>
        </w:rPr>
        <w:t xml:space="preserve">Once participants </w:t>
      </w:r>
      <w:r w:rsidR="00853928" w:rsidRPr="006E69B2">
        <w:rPr>
          <w:color w:val="000000" w:themeColor="text1"/>
          <w:lang w:val="en-US"/>
        </w:rPr>
        <w:t>clicked the button corresponding to</w:t>
      </w:r>
      <w:r w:rsidR="00FB7088" w:rsidRPr="006E69B2">
        <w:rPr>
          <w:color w:val="000000" w:themeColor="text1"/>
          <w:lang w:val="en-US"/>
        </w:rPr>
        <w:t xml:space="preserve"> their</w:t>
      </w:r>
      <w:r w:rsidR="005F766E" w:rsidRPr="006E69B2">
        <w:rPr>
          <w:color w:val="000000" w:themeColor="text1"/>
          <w:lang w:val="en-US"/>
        </w:rPr>
        <w:t xml:space="preserve"> </w:t>
      </w:r>
      <w:r w:rsidR="00FB7088" w:rsidRPr="006E69B2">
        <w:rPr>
          <w:color w:val="000000" w:themeColor="text1"/>
          <w:lang w:val="en-US"/>
        </w:rPr>
        <w:t xml:space="preserve">offer, </w:t>
      </w:r>
      <w:r w:rsidR="00853928" w:rsidRPr="006E69B2">
        <w:rPr>
          <w:color w:val="000000" w:themeColor="text1"/>
          <w:lang w:val="en-US"/>
        </w:rPr>
        <w:t xml:space="preserve">a </w:t>
      </w:r>
      <w:r w:rsidR="007E1F49" w:rsidRPr="006E69B2">
        <w:rPr>
          <w:color w:val="000000" w:themeColor="text1"/>
          <w:lang w:val="en-US"/>
        </w:rPr>
        <w:t xml:space="preserve">3-second </w:t>
      </w:r>
      <w:r w:rsidR="00853928" w:rsidRPr="006E69B2">
        <w:rPr>
          <w:color w:val="000000" w:themeColor="text1"/>
          <w:lang w:val="en-US"/>
        </w:rPr>
        <w:t xml:space="preserve">screen appeared showing the text </w:t>
      </w:r>
      <w:r w:rsidR="00FB7088" w:rsidRPr="006E69B2">
        <w:rPr>
          <w:color w:val="000000" w:themeColor="text1"/>
          <w:lang w:val="en-US"/>
        </w:rPr>
        <w:t xml:space="preserve">“You have </w:t>
      </w:r>
      <w:r w:rsidR="00FB7088" w:rsidRPr="006E69B2">
        <w:rPr>
          <w:color w:val="000000" w:themeColor="text1"/>
          <w:lang w:val="en-US"/>
        </w:rPr>
        <w:lastRenderedPageBreak/>
        <w:t xml:space="preserve">given </w:t>
      </w:r>
      <w:r w:rsidR="00B50E3B" w:rsidRPr="006E69B2">
        <w:rPr>
          <w:color w:val="000000" w:themeColor="text1"/>
          <w:lang w:val="en-US"/>
        </w:rPr>
        <w:t>$</w:t>
      </w:r>
      <w:r w:rsidR="00853928" w:rsidRPr="006E69B2">
        <w:rPr>
          <w:color w:val="000000" w:themeColor="text1"/>
          <w:lang w:val="en-US"/>
        </w:rPr>
        <w:t>X</w:t>
      </w:r>
      <w:r w:rsidR="00FB7088" w:rsidRPr="006E69B2">
        <w:rPr>
          <w:color w:val="000000" w:themeColor="text1"/>
          <w:lang w:val="en-US"/>
        </w:rPr>
        <w:t xml:space="preserve">, you have kept </w:t>
      </w:r>
      <w:r w:rsidR="00B50E3B" w:rsidRPr="006E69B2">
        <w:rPr>
          <w:color w:val="000000" w:themeColor="text1"/>
          <w:lang w:val="en-US"/>
        </w:rPr>
        <w:t>$</w:t>
      </w:r>
      <w:r w:rsidR="007E1F49" w:rsidRPr="006E69B2">
        <w:rPr>
          <w:color w:val="000000" w:themeColor="text1"/>
          <w:lang w:val="en-US"/>
        </w:rPr>
        <w:t>Y</w:t>
      </w:r>
      <w:r w:rsidR="00FB7088" w:rsidRPr="006E69B2">
        <w:rPr>
          <w:color w:val="000000" w:themeColor="text1"/>
          <w:lang w:val="en-US"/>
        </w:rPr>
        <w:t xml:space="preserve">” </w:t>
      </w:r>
      <w:r w:rsidR="007E1F49" w:rsidRPr="006E69B2">
        <w:rPr>
          <w:color w:val="000000" w:themeColor="text1"/>
          <w:lang w:val="en-US"/>
        </w:rPr>
        <w:t xml:space="preserve">– </w:t>
      </w:r>
      <w:r w:rsidR="00FB7088" w:rsidRPr="006E69B2">
        <w:rPr>
          <w:color w:val="000000" w:themeColor="text1"/>
          <w:lang w:val="en-US"/>
        </w:rPr>
        <w:t>where</w:t>
      </w:r>
      <w:r w:rsidR="005F766E" w:rsidRPr="006E69B2">
        <w:rPr>
          <w:color w:val="000000" w:themeColor="text1"/>
          <w:lang w:val="en-US"/>
        </w:rPr>
        <w:t xml:space="preserve"> </w:t>
      </w:r>
      <w:r w:rsidR="00853928" w:rsidRPr="006E69B2">
        <w:rPr>
          <w:color w:val="000000" w:themeColor="text1"/>
          <w:lang w:val="en-US"/>
        </w:rPr>
        <w:t>X</w:t>
      </w:r>
      <w:r w:rsidR="00FB7088" w:rsidRPr="006E69B2">
        <w:rPr>
          <w:color w:val="000000" w:themeColor="text1"/>
          <w:lang w:val="en-US"/>
        </w:rPr>
        <w:t xml:space="preserve"> indicated the amount offered</w:t>
      </w:r>
      <w:r w:rsidR="007E1F49" w:rsidRPr="006E69B2">
        <w:rPr>
          <w:color w:val="000000" w:themeColor="text1"/>
          <w:lang w:val="en-US"/>
        </w:rPr>
        <w:t xml:space="preserve"> and Y the amount kept (Y=10-X). After </w:t>
      </w:r>
      <w:r w:rsidR="00FB7088" w:rsidRPr="006E69B2">
        <w:rPr>
          <w:color w:val="000000" w:themeColor="text1"/>
          <w:lang w:val="en-US"/>
        </w:rPr>
        <w:t xml:space="preserve">a </w:t>
      </w:r>
      <w:r w:rsidR="007E1F49" w:rsidRPr="006E69B2">
        <w:rPr>
          <w:color w:val="000000" w:themeColor="text1"/>
          <w:lang w:val="en-US"/>
        </w:rPr>
        <w:t xml:space="preserve">3-second </w:t>
      </w:r>
      <w:r w:rsidR="00FB7088" w:rsidRPr="006E69B2">
        <w:rPr>
          <w:color w:val="000000" w:themeColor="text1"/>
          <w:lang w:val="en-US"/>
        </w:rPr>
        <w:t>screen</w:t>
      </w:r>
      <w:r w:rsidR="007E1F49" w:rsidRPr="006E69B2">
        <w:rPr>
          <w:color w:val="000000" w:themeColor="text1"/>
          <w:lang w:val="en-US"/>
        </w:rPr>
        <w:t>, the next trial started showing a different face</w:t>
      </w:r>
      <w:r w:rsidR="00FB7088" w:rsidRPr="006E69B2">
        <w:rPr>
          <w:color w:val="000000" w:themeColor="text1"/>
          <w:lang w:val="en-US"/>
        </w:rPr>
        <w:t>.</w:t>
      </w:r>
      <w:r w:rsidR="005F766E" w:rsidRPr="006E69B2">
        <w:rPr>
          <w:color w:val="000000" w:themeColor="text1"/>
          <w:lang w:val="en-US"/>
        </w:rPr>
        <w:t xml:space="preserve"> </w:t>
      </w:r>
      <w:r w:rsidR="007E1F49" w:rsidRPr="006E69B2">
        <w:rPr>
          <w:color w:val="000000" w:themeColor="text1"/>
          <w:lang w:val="en-US"/>
        </w:rPr>
        <w:t xml:space="preserve">The 16 faces were presented in randomized order. </w:t>
      </w:r>
    </w:p>
    <w:p w14:paraId="49C0AFB9" w14:textId="2318D02B" w:rsidR="00DE2891" w:rsidRPr="006E69B2" w:rsidRDefault="00477A97" w:rsidP="00BC5060">
      <w:pPr>
        <w:widowControl w:val="0"/>
        <w:spacing w:after="0" w:line="480" w:lineRule="auto"/>
        <w:ind w:firstLine="720"/>
        <w:rPr>
          <w:b/>
          <w:bCs/>
          <w:color w:val="000000" w:themeColor="text1"/>
          <w:lang w:val="en-US"/>
        </w:rPr>
      </w:pPr>
      <w:r w:rsidRPr="006E69B2">
        <w:rPr>
          <w:b/>
          <w:bCs/>
          <w:i/>
          <w:iCs/>
          <w:color w:val="000000" w:themeColor="text1"/>
          <w:lang w:val="en-US"/>
        </w:rPr>
        <w:t>Face ratings.</w:t>
      </w:r>
      <w:r w:rsidRPr="006E69B2">
        <w:rPr>
          <w:color w:val="000000" w:themeColor="text1"/>
          <w:lang w:val="en-US"/>
        </w:rPr>
        <w:t xml:space="preserve"> </w:t>
      </w:r>
      <w:r w:rsidR="007E1F49" w:rsidRPr="006E69B2">
        <w:rPr>
          <w:color w:val="000000" w:themeColor="text1"/>
          <w:lang w:val="en-US"/>
        </w:rPr>
        <w:t>The 16 faces were again presented one at a time in random order at the center of the screen, w</w:t>
      </w:r>
      <w:r w:rsidR="00517C4E" w:rsidRPr="006E69B2">
        <w:rPr>
          <w:color w:val="000000" w:themeColor="text1"/>
          <w:lang w:val="en-US"/>
        </w:rPr>
        <w:t>ith the</w:t>
      </w:r>
      <w:r w:rsidR="007E1F49" w:rsidRPr="006E69B2">
        <w:rPr>
          <w:color w:val="000000" w:themeColor="text1"/>
          <w:lang w:val="en-US"/>
        </w:rPr>
        <w:t xml:space="preserve"> </w:t>
      </w:r>
      <w:r w:rsidR="00517C4E" w:rsidRPr="006E69B2">
        <w:rPr>
          <w:color w:val="000000" w:themeColor="text1"/>
          <w:lang w:val="en-US"/>
        </w:rPr>
        <w:t>text</w:t>
      </w:r>
      <w:r w:rsidR="007E1F49" w:rsidRPr="006E69B2">
        <w:rPr>
          <w:color w:val="000000" w:themeColor="text1"/>
          <w:lang w:val="en-US"/>
        </w:rPr>
        <w:t xml:space="preserve"> </w:t>
      </w:r>
      <w:r w:rsidR="00517C4E" w:rsidRPr="006E69B2">
        <w:rPr>
          <w:color w:val="000000" w:themeColor="text1"/>
          <w:lang w:val="en-US"/>
        </w:rPr>
        <w:t xml:space="preserve">“How </w:t>
      </w:r>
      <w:r w:rsidR="00517C4E" w:rsidRPr="006E69B2">
        <w:rPr>
          <w:i/>
          <w:iCs/>
          <w:color w:val="000000" w:themeColor="text1"/>
          <w:lang w:val="en-US"/>
        </w:rPr>
        <w:t>adjective</w:t>
      </w:r>
      <w:r w:rsidR="00517C4E" w:rsidRPr="006E69B2">
        <w:rPr>
          <w:color w:val="000000" w:themeColor="text1"/>
          <w:lang w:val="en-US"/>
        </w:rPr>
        <w:t xml:space="preserve"> does this person look to you? Click on the matching button” on top and buttons from 1 to 7 beneath, as shown in Figure 1C. The adjectives were trustworthy, attractive, and dominant (presented in random order), with trustworthiness being the main rating of interest (the others were used to limit socially desirable answers; </w:t>
      </w:r>
      <w:sdt>
        <w:sdtPr>
          <w:rPr>
            <w:color w:val="000000"/>
            <w:lang w:val="en-US"/>
          </w:rPr>
          <w:tag w:val="MENDELEY_CITATION_v3_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"/>
          <w:id w:val="-1721130997"/>
          <w:placeholder>
            <w:docPart w:val="DefaultPlaceholder_-1854013440"/>
          </w:placeholder>
        </w:sdtPr>
        <w:sdtContent>
          <w:r w:rsidR="00841B8A" w:rsidRPr="006E69B2">
            <w:rPr>
              <w:color w:val="000000"/>
              <w:lang w:val="en-US"/>
            </w:rPr>
            <w:t>(Capozzi et al., 2016)</w:t>
          </w:r>
        </w:sdtContent>
      </w:sdt>
      <w:r w:rsidR="00517C4E" w:rsidRPr="006E69B2">
        <w:rPr>
          <w:color w:val="000000" w:themeColor="text1"/>
          <w:lang w:val="en-US"/>
        </w:rPr>
        <w:t xml:space="preserve">. After </w:t>
      </w:r>
      <w:r w:rsidR="00011595" w:rsidRPr="006E69B2">
        <w:rPr>
          <w:color w:val="000000" w:themeColor="text1"/>
          <w:lang w:val="en-US"/>
        </w:rPr>
        <w:t>rating</w:t>
      </w:r>
      <w:r w:rsidR="00517C4E" w:rsidRPr="006E69B2">
        <w:rPr>
          <w:color w:val="000000" w:themeColor="text1"/>
          <w:lang w:val="en-US"/>
        </w:rPr>
        <w:t xml:space="preserve"> one adjective, the next adjective would appear; once a face was rated on the three adjectives, the next face appeared.</w:t>
      </w:r>
    </w:p>
    <w:p w14:paraId="1C349853" w14:textId="2565CDC0" w:rsidR="0085482F" w:rsidRPr="006E69B2" w:rsidRDefault="00477A97" w:rsidP="00BC5060">
      <w:pPr>
        <w:widowControl w:val="0"/>
        <w:spacing w:after="0" w:line="480" w:lineRule="auto"/>
        <w:ind w:firstLine="720"/>
        <w:rPr>
          <w:b/>
          <w:bCs/>
          <w:color w:val="000000" w:themeColor="text1"/>
          <w:lang w:val="en-US"/>
        </w:rPr>
      </w:pPr>
      <w:r w:rsidRPr="006E69B2">
        <w:rPr>
          <w:b/>
          <w:bCs/>
          <w:i/>
          <w:iCs/>
          <w:color w:val="000000" w:themeColor="text1"/>
          <w:lang w:val="en-US"/>
        </w:rPr>
        <w:t>Questionnaires and debriefing</w:t>
      </w:r>
      <w:r w:rsidR="00517C4E" w:rsidRPr="006E69B2">
        <w:rPr>
          <w:b/>
          <w:bCs/>
          <w:i/>
          <w:iCs/>
          <w:color w:val="000000" w:themeColor="text1"/>
          <w:lang w:val="en-US"/>
        </w:rPr>
        <w:t>.</w:t>
      </w:r>
      <w:r w:rsidR="00517C4E" w:rsidRPr="006E69B2">
        <w:rPr>
          <w:color w:val="000000" w:themeColor="text1"/>
          <w:lang w:val="en-US"/>
        </w:rPr>
        <w:t xml:space="preserve"> At the end of the experiment, participants were asked to complete the BARS</w:t>
      </w:r>
      <w:r w:rsidR="00A12F32" w:rsidRPr="006E69B2">
        <w:rPr>
          <w:color w:val="000000" w:themeColor="text1"/>
          <w:lang w:val="en-US"/>
        </w:rPr>
        <w:t xml:space="preserve"> (</w:t>
      </w:r>
      <w:r w:rsidR="00A12F32" w:rsidRPr="006E69B2">
        <w:rPr>
          <w:color w:val="000000" w:themeColor="text1"/>
        </w:rPr>
        <w:t xml:space="preserve">Beliefs About Race Scale; </w:t>
      </w:r>
      <w:sdt>
        <w:sdtPr>
          <w:rPr>
            <w:color w:val="000000"/>
          </w:rPr>
          <w:tag w:val="MENDELEY_CITATION_v3_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"/>
          <w:id w:val="-1609884520"/>
          <w:placeholder>
            <w:docPart w:val="DefaultPlaceholder_-1854013440"/>
          </w:placeholder>
        </w:sdtPr>
        <w:sdtContent>
          <w:r w:rsidR="00841B8A" w:rsidRPr="006E69B2">
            <w:rPr>
              <w:color w:val="000000"/>
            </w:rPr>
            <w:t>Tawa, 2017)</w:t>
          </w:r>
        </w:sdtContent>
      </w:sdt>
      <w:r w:rsidR="00CB429F" w:rsidRPr="006E69B2">
        <w:rPr>
          <w:color w:val="000000" w:themeColor="text1"/>
        </w:rPr>
        <w:t xml:space="preserve"> as a measure of racial prejudice</w:t>
      </w:r>
      <w:r w:rsidR="00A12F32" w:rsidRPr="006E69B2">
        <w:rPr>
          <w:color w:val="000000" w:themeColor="text1"/>
        </w:rPr>
        <w:t xml:space="preserve">. The BARS is a multidimensional </w:t>
      </w:r>
      <w:r w:rsidR="00213500" w:rsidRPr="006E69B2">
        <w:rPr>
          <w:color w:val="000000" w:themeColor="text1"/>
        </w:rPr>
        <w:t xml:space="preserve">16-item </w:t>
      </w:r>
      <w:r w:rsidR="00A12F32" w:rsidRPr="006E69B2">
        <w:rPr>
          <w:color w:val="000000" w:themeColor="text1"/>
        </w:rPr>
        <w:t>measure of racial essentialism, which refers to one’s tendency to consider races and differences across racialized groups as biological (vs. cultural) and immutable (vs. changeable).</w:t>
      </w:r>
      <w:r w:rsidRPr="006E69B2">
        <w:rPr>
          <w:color w:val="000000" w:themeColor="text1"/>
          <w:lang w:val="en-US"/>
        </w:rPr>
        <w:t xml:space="preserve"> </w:t>
      </w:r>
      <w:r w:rsidR="00A12F32" w:rsidRPr="006E69B2">
        <w:rPr>
          <w:color w:val="000000" w:themeColor="text1"/>
          <w:lang w:val="en-US"/>
        </w:rPr>
        <w:t xml:space="preserve">This questionnaire correlates with other prejudice and social dominance measures while being conceived to be administered to both </w:t>
      </w:r>
      <w:r w:rsidR="00EA12AA" w:rsidRPr="006E69B2">
        <w:rPr>
          <w:color w:val="000000" w:themeColor="text1"/>
          <w:lang w:val="en-US"/>
        </w:rPr>
        <w:t>overrepresented</w:t>
      </w:r>
      <w:r w:rsidR="00A12F32" w:rsidRPr="006E69B2">
        <w:rPr>
          <w:color w:val="000000" w:themeColor="text1"/>
          <w:lang w:val="en-US"/>
        </w:rPr>
        <w:t xml:space="preserve"> and </w:t>
      </w:r>
      <w:r w:rsidR="00EA12AA" w:rsidRPr="006E69B2">
        <w:rPr>
          <w:color w:val="000000" w:themeColor="text1"/>
          <w:lang w:val="en-US"/>
        </w:rPr>
        <w:t>underrepresented</w:t>
      </w:r>
      <w:r w:rsidR="00A12F32" w:rsidRPr="006E69B2">
        <w:rPr>
          <w:color w:val="000000" w:themeColor="text1"/>
          <w:lang w:val="en-US"/>
        </w:rPr>
        <w:t xml:space="preserve"> social groups </w:t>
      </w:r>
      <w:sdt>
        <w:sdtPr>
          <w:rPr>
            <w:color w:val="000000"/>
            <w:lang w:val="en-US"/>
          </w:rPr>
          <w:tag w:val="MENDELEY_CITATION_v3_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"/>
          <w:id w:val="-1702781853"/>
          <w:placeholder>
            <w:docPart w:val="DefaultPlaceholder_-1854013440"/>
          </w:placeholder>
        </w:sdtPr>
        <w:sdtContent>
          <w:r w:rsidR="00841B8A" w:rsidRPr="006E69B2">
            <w:rPr>
              <w:rFonts w:eastAsia="Times New Roman"/>
              <w:color w:val="000000"/>
            </w:rPr>
            <w:t>(Tawa, 2017; Tawa &amp; Montoya, 2019)</w:t>
          </w:r>
        </w:sdtContent>
      </w:sdt>
      <w:r w:rsidR="00A12F32" w:rsidRPr="006E69B2">
        <w:rPr>
          <w:color w:val="000000" w:themeColor="text1"/>
          <w:lang w:val="en-US"/>
        </w:rPr>
        <w:t>.</w:t>
      </w:r>
      <w:r w:rsidR="00916392" w:rsidRPr="006E69B2">
        <w:rPr>
          <w:color w:val="000000" w:themeColor="text1"/>
          <w:lang w:val="en-US"/>
        </w:rPr>
        <w:t xml:space="preserve"> In the present study, </w:t>
      </w:r>
      <w:r w:rsidR="00955D26" w:rsidRPr="006E69B2">
        <w:rPr>
          <w:color w:val="000000" w:themeColor="text1"/>
          <w:lang w:val="en-US"/>
        </w:rPr>
        <w:t>it reached a Cronbach alpha</w:t>
      </w:r>
      <w:r w:rsidR="008C030A" w:rsidRPr="006E69B2">
        <w:rPr>
          <w:color w:val="000000" w:themeColor="text1"/>
          <w:lang w:val="en-US"/>
        </w:rPr>
        <w:t xml:space="preserve"> </w:t>
      </w:r>
      <w:r w:rsidR="002B0EC0" w:rsidRPr="006E69B2">
        <w:rPr>
          <w:color w:val="000000" w:themeColor="text1"/>
          <w:lang w:val="en-US"/>
        </w:rPr>
        <w:t xml:space="preserve">of </w:t>
      </w:r>
      <w:r w:rsidR="008C030A" w:rsidRPr="006E69B2">
        <w:rPr>
          <w:color w:val="000000" w:themeColor="text1"/>
          <w:lang w:val="en-US"/>
        </w:rPr>
        <w:t>.981</w:t>
      </w:r>
      <w:r w:rsidR="002B0EC0" w:rsidRPr="006E69B2">
        <w:rPr>
          <w:color w:val="000000" w:themeColor="text1"/>
          <w:lang w:val="en-US"/>
        </w:rPr>
        <w:t xml:space="preserve"> (White participants .798; Black participants .980)</w:t>
      </w:r>
      <w:r w:rsidR="00955D26" w:rsidRPr="006E69B2">
        <w:rPr>
          <w:color w:val="000000" w:themeColor="text1"/>
          <w:lang w:val="en-US"/>
        </w:rPr>
        <w:t xml:space="preserve">. </w:t>
      </w:r>
    </w:p>
    <w:p w14:paraId="23E9E2E8" w14:textId="157A341D" w:rsidR="0077039E" w:rsidRPr="006E69B2" w:rsidRDefault="00955D26" w:rsidP="00BC5060">
      <w:pPr>
        <w:widowControl w:val="0"/>
        <w:spacing w:after="0" w:line="480" w:lineRule="auto"/>
        <w:ind w:firstLine="720"/>
        <w:rPr>
          <w:color w:val="000000" w:themeColor="text1"/>
          <w:lang w:val="en-US"/>
        </w:rPr>
      </w:pPr>
      <w:r w:rsidRPr="006E69B2">
        <w:rPr>
          <w:color w:val="000000" w:themeColor="text1"/>
          <w:lang w:val="en-US"/>
        </w:rPr>
        <w:t>After the demographic questionnaire</w:t>
      </w:r>
      <w:r w:rsidR="002A646F" w:rsidRPr="006E69B2">
        <w:rPr>
          <w:color w:val="000000" w:themeColor="text1"/>
          <w:lang w:val="en-US"/>
        </w:rPr>
        <w:t xml:space="preserve"> (see Table 1)</w:t>
      </w:r>
      <w:r w:rsidRPr="006E69B2">
        <w:rPr>
          <w:color w:val="000000" w:themeColor="text1"/>
          <w:lang w:val="en-US"/>
        </w:rPr>
        <w:t>, participants were debriefed</w:t>
      </w:r>
      <w:r w:rsidR="00420F8F" w:rsidRPr="006E69B2">
        <w:rPr>
          <w:color w:val="000000" w:themeColor="text1"/>
          <w:lang w:val="en-US"/>
        </w:rPr>
        <w:t xml:space="preserve"> and asked whether they noticed that some faces always looked at the target</w:t>
      </w:r>
      <w:r w:rsidR="00E93A2C" w:rsidRPr="006E69B2">
        <w:rPr>
          <w:color w:val="000000" w:themeColor="text1"/>
          <w:lang w:val="en-US"/>
        </w:rPr>
        <w:t>, as previous literature</w:t>
      </w:r>
      <w:r w:rsidR="00FD4A59" w:rsidRPr="006E69B2">
        <w:rPr>
          <w:color w:val="000000" w:themeColor="text1"/>
          <w:lang w:val="en-US"/>
        </w:rPr>
        <w:t xml:space="preserve"> indicated that knowledge of faces’ gaze reliability</w:t>
      </w:r>
      <w:r w:rsidR="00E93A2C" w:rsidRPr="006E69B2">
        <w:rPr>
          <w:color w:val="000000" w:themeColor="text1"/>
          <w:lang w:val="en-US"/>
        </w:rPr>
        <w:t xml:space="preserve"> </w:t>
      </w:r>
      <w:r w:rsidR="00FD4A59" w:rsidRPr="006E69B2">
        <w:rPr>
          <w:color w:val="000000" w:themeColor="text1"/>
          <w:lang w:val="en-US"/>
        </w:rPr>
        <w:t>m</w:t>
      </w:r>
      <w:r w:rsidR="00993BF1" w:rsidRPr="006E69B2">
        <w:rPr>
          <w:color w:val="000000" w:themeColor="text1"/>
          <w:lang w:val="en-US"/>
        </w:rPr>
        <w:t>ight</w:t>
      </w:r>
      <w:r w:rsidR="00FD4A59" w:rsidRPr="006E69B2">
        <w:rPr>
          <w:color w:val="000000" w:themeColor="text1"/>
          <w:lang w:val="en-US"/>
        </w:rPr>
        <w:t xml:space="preserve"> play a role in </w:t>
      </w:r>
      <w:r w:rsidR="00F454E9" w:rsidRPr="006E69B2">
        <w:rPr>
          <w:color w:val="000000" w:themeColor="text1"/>
          <w:lang w:val="en-US"/>
        </w:rPr>
        <w:t xml:space="preserve">the </w:t>
      </w:r>
      <w:r w:rsidR="00993BF1" w:rsidRPr="006E69B2">
        <w:rPr>
          <w:color w:val="000000" w:themeColor="text1"/>
          <w:lang w:val="en-US"/>
        </w:rPr>
        <w:t xml:space="preserve">implicit social learning of trustworthiness </w:t>
      </w:r>
      <w:r w:rsidR="00E93A2C" w:rsidRPr="006E69B2">
        <w:rPr>
          <w:color w:val="000000" w:themeColor="text1"/>
          <w:lang w:val="en-US"/>
        </w:rPr>
        <w:t xml:space="preserve">(e.g., </w:t>
      </w:r>
      <w:sdt>
        <w:sdtPr>
          <w:rPr>
            <w:color w:val="000000"/>
            <w:lang w:val="en-US"/>
          </w:rPr>
          <w:tag w:val="MENDELEY_CITATION_v3_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"/>
          <w:id w:val="276998661"/>
          <w:placeholder>
            <w:docPart w:val="DefaultPlaceholder_-1854013440"/>
          </w:placeholder>
        </w:sdtPr>
        <w:sdtContent>
          <w:r w:rsidR="00841B8A" w:rsidRPr="006E69B2">
            <w:rPr>
              <w:color w:val="000000"/>
              <w:lang w:val="en-US"/>
            </w:rPr>
            <w:t>Rogers et al., 2014)</w:t>
          </w:r>
        </w:sdtContent>
      </w:sdt>
      <w:r w:rsidRPr="006E69B2">
        <w:rPr>
          <w:color w:val="000000" w:themeColor="text1"/>
          <w:lang w:val="en-US"/>
        </w:rPr>
        <w:t>.</w:t>
      </w:r>
    </w:p>
    <w:p w14:paraId="5D5D37B6" w14:textId="4C8E6B1D" w:rsidR="0041141B" w:rsidRPr="006E69B2" w:rsidRDefault="0041141B" w:rsidP="0041141B">
      <w:pPr>
        <w:pStyle w:val="ListParagraph"/>
        <w:numPr>
          <w:ilvl w:val="2"/>
          <w:numId w:val="1"/>
        </w:numPr>
        <w:rPr>
          <w:b/>
          <w:bCs/>
          <w:color w:val="000000" w:themeColor="text1"/>
          <w:lang w:val="en-US"/>
        </w:rPr>
      </w:pPr>
      <w:r w:rsidRPr="006E69B2">
        <w:rPr>
          <w:b/>
          <w:bCs/>
          <w:color w:val="000000" w:themeColor="text1"/>
          <w:lang w:val="en-US"/>
        </w:rPr>
        <w:t xml:space="preserve">Analyses </w:t>
      </w:r>
    </w:p>
    <w:p w14:paraId="6C0A2664" w14:textId="0C355C35" w:rsidR="00386B05" w:rsidRPr="006E69B2" w:rsidRDefault="00E26C52" w:rsidP="00BC5060">
      <w:pPr>
        <w:widowControl w:val="0"/>
        <w:spacing w:after="0" w:line="480" w:lineRule="auto"/>
        <w:ind w:firstLine="720"/>
        <w:rPr>
          <w:b/>
          <w:bCs/>
          <w:color w:val="000000" w:themeColor="text1"/>
          <w:lang w:val="en-US"/>
        </w:rPr>
      </w:pPr>
      <w:r w:rsidRPr="006E69B2">
        <w:rPr>
          <w:b/>
          <w:bCs/>
          <w:i/>
          <w:iCs/>
          <w:color w:val="000000" w:themeColor="text1"/>
          <w:lang w:val="en-US"/>
        </w:rPr>
        <w:t>Joint attention.</w:t>
      </w:r>
      <w:r w:rsidR="00901D6B" w:rsidRPr="006E69B2">
        <w:rPr>
          <w:color w:val="000000" w:themeColor="text1"/>
          <w:lang w:val="en-US"/>
        </w:rPr>
        <w:t xml:space="preserve"> </w:t>
      </w:r>
      <w:r w:rsidR="002A646F" w:rsidRPr="006E69B2">
        <w:rPr>
          <w:color w:val="000000" w:themeColor="text1"/>
          <w:lang w:val="en-US"/>
        </w:rPr>
        <w:t xml:space="preserve">Joint attention is typically measured with a comparison between RT (and </w:t>
      </w:r>
      <w:r w:rsidR="002A646F" w:rsidRPr="006E69B2">
        <w:rPr>
          <w:color w:val="000000" w:themeColor="text1"/>
          <w:lang w:val="en-US"/>
        </w:rPr>
        <w:lastRenderedPageBreak/>
        <w:t>accuracy) in valid vs. invalid trials, with joint attention being reflected in faster (and more accurate) responses in valid vs</w:t>
      </w:r>
      <w:r w:rsidR="00DD037D" w:rsidRPr="006E69B2">
        <w:rPr>
          <w:color w:val="000000" w:themeColor="text1"/>
          <w:lang w:val="en-US"/>
        </w:rPr>
        <w:t>.</w:t>
      </w:r>
      <w:r w:rsidR="002A646F" w:rsidRPr="006E69B2">
        <w:rPr>
          <w:color w:val="000000" w:themeColor="text1"/>
          <w:lang w:val="en-US"/>
        </w:rPr>
        <w:t xml:space="preserve"> invalid </w:t>
      </w:r>
      <w:sdt>
        <w:sdtPr>
          <w:rPr>
            <w:color w:val="000000"/>
            <w:lang w:val="en-US"/>
          </w:rPr>
          <w:tag w:val="MENDELEY_CITATION_v3_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"/>
          <w:id w:val="-712727961"/>
          <w:placeholder>
            <w:docPart w:val="DefaultPlaceholder_-1854013440"/>
          </w:placeholder>
        </w:sdtPr>
        <w:sdtContent>
          <w:r w:rsidR="00841B8A" w:rsidRPr="006E69B2">
            <w:rPr>
              <w:color w:val="000000"/>
              <w:lang w:val="en-US"/>
            </w:rPr>
            <w:t>(McKay et al., 2021)</w:t>
          </w:r>
        </w:sdtContent>
      </w:sdt>
      <w:r w:rsidR="002A646F" w:rsidRPr="006E69B2">
        <w:rPr>
          <w:color w:val="000000" w:themeColor="text1"/>
          <w:lang w:val="en-US"/>
        </w:rPr>
        <w:t xml:space="preserve">. </w:t>
      </w:r>
      <w:r w:rsidR="0085482F" w:rsidRPr="006E69B2">
        <w:rPr>
          <w:color w:val="000000" w:themeColor="text1"/>
          <w:lang w:val="en-US"/>
        </w:rPr>
        <w:t>A</w:t>
      </w:r>
      <w:r w:rsidR="002F0C0C" w:rsidRPr="006E69B2">
        <w:rPr>
          <w:color w:val="000000" w:themeColor="text1"/>
          <w:lang w:val="en-US"/>
        </w:rPr>
        <w:t xml:space="preserve"> joint attention magnitude (calculated as the difference between RT in valid minus invalid trials) is</w:t>
      </w:r>
      <w:r w:rsidR="0085482F" w:rsidRPr="006E69B2">
        <w:rPr>
          <w:color w:val="000000" w:themeColor="text1"/>
          <w:lang w:val="en-US"/>
        </w:rPr>
        <w:t xml:space="preserve"> often</w:t>
      </w:r>
      <w:r w:rsidR="002F0C0C" w:rsidRPr="006E69B2">
        <w:rPr>
          <w:color w:val="000000" w:themeColor="text1"/>
          <w:lang w:val="en-US"/>
        </w:rPr>
        <w:t xml:space="preserve"> used to facilitate direct comparisons</w:t>
      </w:r>
      <w:r w:rsidR="002F2FF1" w:rsidRPr="006E69B2">
        <w:rPr>
          <w:color w:val="000000" w:themeColor="text1"/>
          <w:lang w:val="en-US"/>
        </w:rPr>
        <w:t xml:space="preserve"> </w:t>
      </w:r>
      <w:sdt>
        <w:sdtPr>
          <w:rPr>
            <w:color w:val="000000"/>
            <w:lang w:val="en-US"/>
          </w:rPr>
          <w:tag w:val="MENDELEY_CITATION_v3_eyJjaXRhdGlvbklEIjoiTUVOREVMRVlfQ0lUQVRJT05fZDhmMWE5OWMtNGUzYy00YjRkLThmYjktNDc4ZjdlOTg2Yjlk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
          <w:id w:val="634221888"/>
          <w:placeholder>
            <w:docPart w:val="DefaultPlaceholder_-1854013440"/>
          </w:placeholder>
        </w:sdtPr>
        <w:sdtContent>
          <w:r w:rsidR="00841B8A" w:rsidRPr="006E69B2">
            <w:rPr>
              <w:rFonts w:eastAsia="Times New Roman"/>
              <w:color w:val="000000"/>
            </w:rPr>
            <w:t>(Capozzi &amp; Ristic, 2018)</w:t>
          </w:r>
        </w:sdtContent>
      </w:sdt>
      <w:r w:rsidR="002F2FF1" w:rsidRPr="006E69B2">
        <w:rPr>
          <w:color w:val="000000" w:themeColor="text1"/>
          <w:lang w:val="en-US"/>
        </w:rPr>
        <w:t xml:space="preserve">. </w:t>
      </w:r>
      <w:r w:rsidR="002A646F" w:rsidRPr="006E69B2">
        <w:rPr>
          <w:color w:val="000000" w:themeColor="text1"/>
          <w:lang w:val="en-US"/>
        </w:rPr>
        <w:t>To account for between-group differences, we analyzed</w:t>
      </w:r>
      <w:r w:rsidR="00FC0874" w:rsidRPr="006E69B2">
        <w:rPr>
          <w:color w:val="000000" w:themeColor="text1"/>
          <w:lang w:val="en-US"/>
        </w:rPr>
        <w:t xml:space="preserve"> accuracy and</w:t>
      </w:r>
      <w:r w:rsidR="002A646F" w:rsidRPr="006E69B2">
        <w:rPr>
          <w:color w:val="000000" w:themeColor="text1"/>
          <w:lang w:val="en-US"/>
        </w:rPr>
        <w:t xml:space="preserve"> RT </w:t>
      </w:r>
      <w:r w:rsidR="00C4218C" w:rsidRPr="006E69B2">
        <w:rPr>
          <w:color w:val="000000" w:themeColor="text1"/>
          <w:lang w:val="en-US"/>
        </w:rPr>
        <w:t>using</w:t>
      </w:r>
      <w:r w:rsidR="002A646F" w:rsidRPr="006E69B2">
        <w:rPr>
          <w:color w:val="000000" w:themeColor="text1"/>
          <w:lang w:val="en-US"/>
        </w:rPr>
        <w:t xml:space="preserve"> </w:t>
      </w:r>
      <w:r w:rsidR="00FC0874" w:rsidRPr="006E69B2">
        <w:rPr>
          <w:color w:val="000000" w:themeColor="text1"/>
          <w:lang w:val="en-US"/>
        </w:rPr>
        <w:t>two separate</w:t>
      </w:r>
      <w:r w:rsidR="002A646F" w:rsidRPr="006E69B2">
        <w:rPr>
          <w:color w:val="000000" w:themeColor="text1"/>
          <w:lang w:val="en-US"/>
        </w:rPr>
        <w:t xml:space="preserve"> repeated measure</w:t>
      </w:r>
      <w:r w:rsidR="00586B0E" w:rsidRPr="006E69B2">
        <w:rPr>
          <w:color w:val="000000" w:themeColor="text1"/>
          <w:lang w:val="en-US"/>
        </w:rPr>
        <w:t>s</w:t>
      </w:r>
      <w:r w:rsidR="002A646F" w:rsidRPr="006E69B2">
        <w:rPr>
          <w:color w:val="000000" w:themeColor="text1"/>
          <w:lang w:val="en-US"/>
        </w:rPr>
        <w:t xml:space="preserve"> ANOVA</w:t>
      </w:r>
      <w:r w:rsidR="00FC0874" w:rsidRPr="006E69B2">
        <w:rPr>
          <w:color w:val="000000" w:themeColor="text1"/>
          <w:lang w:val="en-US"/>
        </w:rPr>
        <w:t>s</w:t>
      </w:r>
      <w:r w:rsidR="002A646F" w:rsidRPr="006E69B2">
        <w:rPr>
          <w:color w:val="000000" w:themeColor="text1"/>
          <w:lang w:val="en-US"/>
        </w:rPr>
        <w:t xml:space="preserve"> with </w:t>
      </w:r>
      <w:r w:rsidR="00C4218C" w:rsidRPr="006E69B2">
        <w:rPr>
          <w:color w:val="000000" w:themeColor="text1"/>
          <w:lang w:val="en-US"/>
        </w:rPr>
        <w:t>the</w:t>
      </w:r>
      <w:r w:rsidR="002A646F" w:rsidRPr="006E69B2">
        <w:rPr>
          <w:color w:val="000000" w:themeColor="text1"/>
          <w:lang w:val="en-US"/>
        </w:rPr>
        <w:t xml:space="preserve"> within</w:t>
      </w:r>
      <w:r w:rsidR="00C4218C" w:rsidRPr="006E69B2">
        <w:rPr>
          <w:color w:val="000000" w:themeColor="text1"/>
          <w:lang w:val="en-US"/>
        </w:rPr>
        <w:t>-subject</w:t>
      </w:r>
      <w:r w:rsidR="002A646F" w:rsidRPr="006E69B2">
        <w:rPr>
          <w:color w:val="000000" w:themeColor="text1"/>
          <w:lang w:val="en-US"/>
        </w:rPr>
        <w:t xml:space="preserve"> factor </w:t>
      </w:r>
      <w:r w:rsidR="002A646F" w:rsidRPr="006E69B2">
        <w:rPr>
          <w:i/>
          <w:iCs/>
          <w:color w:val="000000" w:themeColor="text1"/>
          <w:lang w:val="en-US"/>
        </w:rPr>
        <w:t>validity</w:t>
      </w:r>
      <w:r w:rsidR="00C4218C" w:rsidRPr="006E69B2">
        <w:rPr>
          <w:color w:val="000000" w:themeColor="text1"/>
          <w:lang w:val="en-US"/>
        </w:rPr>
        <w:t xml:space="preserve"> (</w:t>
      </w:r>
      <w:r w:rsidR="002A646F" w:rsidRPr="006E69B2">
        <w:rPr>
          <w:color w:val="000000" w:themeColor="text1"/>
          <w:lang w:val="en-US"/>
        </w:rPr>
        <w:t xml:space="preserve">2 levels: </w:t>
      </w:r>
      <w:r w:rsidR="006C44CC" w:rsidRPr="006E69B2">
        <w:rPr>
          <w:color w:val="000000" w:themeColor="text1"/>
          <w:lang w:val="en-US"/>
        </w:rPr>
        <w:t>outgroup_valid</w:t>
      </w:r>
      <w:r w:rsidR="002A646F" w:rsidRPr="006E69B2">
        <w:rPr>
          <w:color w:val="000000" w:themeColor="text1"/>
          <w:lang w:val="en-US"/>
        </w:rPr>
        <w:t>,</w:t>
      </w:r>
      <w:r w:rsidR="00C4218C" w:rsidRPr="006E69B2">
        <w:rPr>
          <w:color w:val="000000" w:themeColor="text1"/>
          <w:lang w:val="en-US"/>
        </w:rPr>
        <w:t xml:space="preserve"> </w:t>
      </w:r>
      <w:r w:rsidR="006C44CC" w:rsidRPr="006E69B2">
        <w:rPr>
          <w:color w:val="000000" w:themeColor="text1"/>
          <w:lang w:val="en-US"/>
        </w:rPr>
        <w:t>ingroup_invalid</w:t>
      </w:r>
      <w:r w:rsidR="00C4218C" w:rsidRPr="006E69B2">
        <w:rPr>
          <w:color w:val="000000" w:themeColor="text1"/>
          <w:lang w:val="en-US"/>
        </w:rPr>
        <w:t>)</w:t>
      </w:r>
      <w:r w:rsidR="002A646F" w:rsidRPr="006E69B2">
        <w:rPr>
          <w:color w:val="000000" w:themeColor="text1"/>
          <w:lang w:val="en-US"/>
        </w:rPr>
        <w:t xml:space="preserve"> </w:t>
      </w:r>
      <w:r w:rsidR="00C4218C" w:rsidRPr="006E69B2">
        <w:rPr>
          <w:color w:val="000000" w:themeColor="text1"/>
          <w:lang w:val="en-US"/>
        </w:rPr>
        <w:t xml:space="preserve">and the between-subject factor </w:t>
      </w:r>
      <w:r w:rsidR="00C4218C" w:rsidRPr="006E69B2">
        <w:rPr>
          <w:i/>
          <w:iCs/>
          <w:color w:val="000000" w:themeColor="text1"/>
          <w:lang w:val="en-US"/>
        </w:rPr>
        <w:t>social group</w:t>
      </w:r>
      <w:r w:rsidR="00C4218C" w:rsidRPr="006E69B2">
        <w:rPr>
          <w:color w:val="000000" w:themeColor="text1"/>
          <w:lang w:val="en-US"/>
        </w:rPr>
        <w:t xml:space="preserve"> (2 levels: White participants, Black participants). </w:t>
      </w:r>
      <w:r w:rsidR="00E22BB5" w:rsidRPr="006E69B2">
        <w:rPr>
          <w:color w:val="000000" w:themeColor="text1"/>
          <w:lang w:val="en-US"/>
        </w:rPr>
        <w:t>Significant interactions were followed up with pa</w:t>
      </w:r>
      <w:r w:rsidR="00F73B12" w:rsidRPr="006E69B2">
        <w:rPr>
          <w:color w:val="000000" w:themeColor="text1"/>
          <w:lang w:val="en-US"/>
        </w:rPr>
        <w:t>i</w:t>
      </w:r>
      <w:r w:rsidR="00E22BB5" w:rsidRPr="006E69B2">
        <w:rPr>
          <w:color w:val="000000" w:themeColor="text1"/>
          <w:lang w:val="en-US"/>
        </w:rPr>
        <w:t>red or two-sample t-tests as appropriate</w:t>
      </w:r>
      <w:r w:rsidR="00E749A7" w:rsidRPr="006E69B2">
        <w:rPr>
          <w:color w:val="000000" w:themeColor="text1"/>
          <w:lang w:val="en-US"/>
        </w:rPr>
        <w:t>,</w:t>
      </w:r>
      <w:r w:rsidR="00F73B12" w:rsidRPr="006E69B2">
        <w:rPr>
          <w:color w:val="000000" w:themeColor="text1"/>
          <w:lang w:val="en-US"/>
        </w:rPr>
        <w:t xml:space="preserve"> and the two-sided </w:t>
      </w:r>
      <w:r w:rsidR="00F73B12" w:rsidRPr="006E69B2">
        <w:rPr>
          <w:i/>
          <w:iCs/>
          <w:color w:val="000000" w:themeColor="text1"/>
          <w:lang w:val="en-US"/>
        </w:rPr>
        <w:t>p</w:t>
      </w:r>
      <w:r w:rsidR="00F73B12" w:rsidRPr="006E69B2">
        <w:rPr>
          <w:color w:val="000000" w:themeColor="text1"/>
          <w:lang w:val="en-US"/>
        </w:rPr>
        <w:t xml:space="preserve"> is reported</w:t>
      </w:r>
      <w:r w:rsidR="00E22BB5" w:rsidRPr="006E69B2">
        <w:rPr>
          <w:color w:val="000000" w:themeColor="text1"/>
          <w:lang w:val="en-US"/>
        </w:rPr>
        <w:t>.</w:t>
      </w:r>
    </w:p>
    <w:p w14:paraId="35D1F941" w14:textId="060FEC1B" w:rsidR="0041141B" w:rsidRPr="006E69B2" w:rsidRDefault="00E26C52" w:rsidP="00BC5060">
      <w:pPr>
        <w:widowControl w:val="0"/>
        <w:spacing w:after="0" w:line="480" w:lineRule="auto"/>
        <w:ind w:firstLine="720"/>
        <w:rPr>
          <w:color w:val="000000" w:themeColor="text1"/>
          <w:lang w:val="en-US"/>
        </w:rPr>
      </w:pPr>
      <w:r w:rsidRPr="006E69B2">
        <w:rPr>
          <w:b/>
          <w:bCs/>
          <w:i/>
          <w:iCs/>
          <w:color w:val="000000" w:themeColor="text1"/>
          <w:lang w:val="en-US"/>
        </w:rPr>
        <w:t>Altruism.</w:t>
      </w:r>
      <w:r w:rsidRPr="006E69B2">
        <w:rPr>
          <w:color w:val="000000" w:themeColor="text1"/>
          <w:lang w:val="en-US"/>
        </w:rPr>
        <w:t xml:space="preserve"> </w:t>
      </w:r>
      <w:r w:rsidR="00901D6B" w:rsidRPr="006E69B2">
        <w:rPr>
          <w:color w:val="000000" w:themeColor="text1"/>
          <w:lang w:val="en-US"/>
        </w:rPr>
        <w:t xml:space="preserve">In this study, altruism is defined in terms of money offers in the ultimatum game, and intergroup altruism is defined as higher offers to </w:t>
      </w:r>
      <w:r w:rsidR="006C44CC" w:rsidRPr="006E69B2">
        <w:rPr>
          <w:color w:val="000000" w:themeColor="text1"/>
          <w:lang w:val="en-US"/>
        </w:rPr>
        <w:t>outgroup_valid</w:t>
      </w:r>
      <w:r w:rsidR="00901D6B" w:rsidRPr="006E69B2">
        <w:rPr>
          <w:color w:val="000000" w:themeColor="text1"/>
          <w:lang w:val="en-US"/>
        </w:rPr>
        <w:t xml:space="preserve"> faces than </w:t>
      </w:r>
      <w:r w:rsidR="006C44CC" w:rsidRPr="006E69B2">
        <w:rPr>
          <w:color w:val="000000" w:themeColor="text1"/>
          <w:lang w:val="en-US"/>
        </w:rPr>
        <w:t>ingroup_invalid</w:t>
      </w:r>
      <w:r w:rsidR="00901D6B" w:rsidRPr="006E69B2">
        <w:rPr>
          <w:color w:val="000000" w:themeColor="text1"/>
          <w:lang w:val="en-US"/>
        </w:rPr>
        <w:t xml:space="preserve"> faces. Thus, </w:t>
      </w:r>
      <w:r w:rsidR="008A41A2" w:rsidRPr="006E69B2">
        <w:rPr>
          <w:color w:val="000000" w:themeColor="text1"/>
          <w:lang w:val="en-US"/>
        </w:rPr>
        <w:t xml:space="preserve">after checking the overall altruistic behavior to identify possible anomalies (e.g., markedly low or excessive offers), </w:t>
      </w:r>
      <w:r w:rsidR="00901D6B" w:rsidRPr="006E69B2">
        <w:rPr>
          <w:color w:val="000000" w:themeColor="text1"/>
          <w:lang w:val="en-US"/>
        </w:rPr>
        <w:t>we applied t</w:t>
      </w:r>
      <w:r w:rsidR="00C4218C" w:rsidRPr="006E69B2">
        <w:rPr>
          <w:color w:val="000000" w:themeColor="text1"/>
          <w:lang w:val="en-US"/>
        </w:rPr>
        <w:t>he same ANOVA</w:t>
      </w:r>
      <w:r w:rsidR="00901D6B" w:rsidRPr="006E69B2">
        <w:rPr>
          <w:color w:val="000000" w:themeColor="text1"/>
          <w:lang w:val="en-US"/>
        </w:rPr>
        <w:t xml:space="preserve"> we used for the joint attention task</w:t>
      </w:r>
      <w:r w:rsidR="00C4218C" w:rsidRPr="006E69B2">
        <w:rPr>
          <w:color w:val="000000" w:themeColor="text1"/>
          <w:lang w:val="en-US"/>
        </w:rPr>
        <w:t xml:space="preserve"> to the money offers in the ultimatum game</w:t>
      </w:r>
      <w:r w:rsidR="00901D6B" w:rsidRPr="006E69B2">
        <w:rPr>
          <w:color w:val="000000" w:themeColor="text1"/>
          <w:lang w:val="en-US"/>
        </w:rPr>
        <w:t>.</w:t>
      </w:r>
      <w:r w:rsidR="00E22BB5" w:rsidRPr="006E69B2">
        <w:rPr>
          <w:color w:val="000000" w:themeColor="text1"/>
          <w:lang w:val="en-US"/>
        </w:rPr>
        <w:t xml:space="preserve"> To</w:t>
      </w:r>
      <w:r w:rsidR="00901D6B" w:rsidRPr="006E69B2">
        <w:rPr>
          <w:color w:val="000000" w:themeColor="text1"/>
          <w:lang w:val="en-US"/>
        </w:rPr>
        <w:t xml:space="preserve"> test the role of </w:t>
      </w:r>
      <w:r w:rsidR="0017237A" w:rsidRPr="006E69B2">
        <w:rPr>
          <w:color w:val="000000" w:themeColor="text1"/>
          <w:lang w:val="en-US"/>
        </w:rPr>
        <w:t xml:space="preserve">trust </w:t>
      </w:r>
      <w:r w:rsidR="00E749A7" w:rsidRPr="006E69B2">
        <w:rPr>
          <w:color w:val="000000" w:themeColor="text1"/>
          <w:lang w:val="en-US"/>
        </w:rPr>
        <w:t>perception</w:t>
      </w:r>
      <w:r w:rsidR="00901D6B" w:rsidRPr="006E69B2">
        <w:rPr>
          <w:color w:val="000000" w:themeColor="text1"/>
          <w:lang w:val="en-US"/>
        </w:rPr>
        <w:t xml:space="preserve">, we calculated a </w:t>
      </w:r>
      <w:r w:rsidR="00901D6B" w:rsidRPr="006E69B2">
        <w:rPr>
          <w:i/>
          <w:iCs/>
          <w:color w:val="000000" w:themeColor="text1"/>
          <w:lang w:val="en-US"/>
        </w:rPr>
        <w:t>trust</w:t>
      </w:r>
      <w:r w:rsidR="00DA44C8" w:rsidRPr="006E69B2">
        <w:rPr>
          <w:i/>
          <w:iCs/>
          <w:color w:val="000000" w:themeColor="text1"/>
          <w:lang w:val="en-US"/>
        </w:rPr>
        <w:t xml:space="preserve"> </w:t>
      </w:r>
      <w:r w:rsidR="00901D6B" w:rsidRPr="006E69B2">
        <w:rPr>
          <w:i/>
          <w:iCs/>
          <w:color w:val="000000" w:themeColor="text1"/>
          <w:lang w:val="en-US"/>
        </w:rPr>
        <w:t>index</w:t>
      </w:r>
      <w:r w:rsidR="00901D6B" w:rsidRPr="006E69B2">
        <w:rPr>
          <w:color w:val="000000" w:themeColor="text1"/>
          <w:lang w:val="en-US"/>
        </w:rPr>
        <w:t xml:space="preserve"> as the difference in </w:t>
      </w:r>
      <w:r w:rsidR="00E749A7" w:rsidRPr="006E69B2">
        <w:rPr>
          <w:color w:val="000000" w:themeColor="text1"/>
          <w:lang w:val="en-US"/>
        </w:rPr>
        <w:t xml:space="preserve">trustworthiness ratings </w:t>
      </w:r>
      <w:r w:rsidR="00901D6B" w:rsidRPr="006E69B2">
        <w:rPr>
          <w:color w:val="000000" w:themeColor="text1"/>
          <w:lang w:val="en-US"/>
        </w:rPr>
        <w:t xml:space="preserve">between </w:t>
      </w:r>
      <w:r w:rsidR="00E749A7" w:rsidRPr="006E69B2">
        <w:rPr>
          <w:color w:val="000000" w:themeColor="text1"/>
          <w:lang w:val="en-US"/>
        </w:rPr>
        <w:t xml:space="preserve">(outgroup) </w:t>
      </w:r>
      <w:r w:rsidR="00901D6B" w:rsidRPr="006E69B2">
        <w:rPr>
          <w:color w:val="000000" w:themeColor="text1"/>
          <w:lang w:val="en-US"/>
        </w:rPr>
        <w:t xml:space="preserve">valid minus </w:t>
      </w:r>
      <w:r w:rsidR="00E749A7" w:rsidRPr="006E69B2">
        <w:rPr>
          <w:color w:val="000000" w:themeColor="text1"/>
          <w:lang w:val="en-US"/>
        </w:rPr>
        <w:t>(</w:t>
      </w:r>
      <w:r w:rsidR="00CB42F7" w:rsidRPr="006E69B2">
        <w:rPr>
          <w:color w:val="000000" w:themeColor="text1"/>
          <w:lang w:val="en-US"/>
        </w:rPr>
        <w:t>in</w:t>
      </w:r>
      <w:r w:rsidR="00E749A7" w:rsidRPr="006E69B2">
        <w:rPr>
          <w:color w:val="000000" w:themeColor="text1"/>
          <w:lang w:val="en-US"/>
        </w:rPr>
        <w:t>group)</w:t>
      </w:r>
      <w:r w:rsidR="00EA12AA" w:rsidRPr="006E69B2">
        <w:rPr>
          <w:color w:val="000000" w:themeColor="text1"/>
          <w:lang w:val="en-US"/>
        </w:rPr>
        <w:t xml:space="preserve"> </w:t>
      </w:r>
      <w:r w:rsidR="00901D6B" w:rsidRPr="006E69B2">
        <w:rPr>
          <w:color w:val="000000" w:themeColor="text1"/>
          <w:lang w:val="en-US"/>
        </w:rPr>
        <w:t>invalid</w:t>
      </w:r>
      <w:r w:rsidR="00E749A7" w:rsidRPr="006E69B2">
        <w:rPr>
          <w:color w:val="000000" w:themeColor="text1"/>
          <w:lang w:val="en-US"/>
        </w:rPr>
        <w:t xml:space="preserve"> faces</w:t>
      </w:r>
      <w:r w:rsidR="00901D6B" w:rsidRPr="006E69B2">
        <w:rPr>
          <w:color w:val="000000" w:themeColor="text1"/>
          <w:lang w:val="en-US"/>
        </w:rPr>
        <w:t xml:space="preserve"> (with higher scores indicating higher trust </w:t>
      </w:r>
      <w:r w:rsidR="00E749A7" w:rsidRPr="006E69B2">
        <w:rPr>
          <w:color w:val="000000" w:themeColor="text1"/>
          <w:lang w:val="en-US"/>
        </w:rPr>
        <w:t xml:space="preserve">perception for </w:t>
      </w:r>
      <w:r w:rsidR="00525BE6" w:rsidRPr="006E69B2">
        <w:rPr>
          <w:color w:val="000000" w:themeColor="text1"/>
          <w:lang w:val="en-US"/>
        </w:rPr>
        <w:t>outgroup, valid identities</w:t>
      </w:r>
      <w:r w:rsidRPr="006E69B2">
        <w:rPr>
          <w:color w:val="000000" w:themeColor="text1"/>
          <w:lang w:val="en-US"/>
        </w:rPr>
        <w:t xml:space="preserve">; </w:t>
      </w:r>
      <w:r w:rsidR="00E37B0B" w:rsidRPr="006E69B2">
        <w:rPr>
          <w:color w:val="000000" w:themeColor="text1"/>
          <w:lang w:val="en-US"/>
        </w:rPr>
        <w:t>see also</w:t>
      </w:r>
      <w:r w:rsidRPr="006E69B2">
        <w:rPr>
          <w:color w:val="000000" w:themeColor="text1"/>
          <w:lang w:val="en-US"/>
        </w:rPr>
        <w:t xml:space="preserve"> </w:t>
      </w:r>
      <w:sdt>
        <w:sdtPr>
          <w:rPr>
            <w:color w:val="000000"/>
            <w:lang w:val="en-US"/>
          </w:rPr>
          <w:tag w:val="MENDELEY_CITATION_v3_eyJjaXRhdGlvbklEIjoiTUVOREVMRVlfQ0lUQVRJT05fNTYxNmFjODEtMjNhMC00ZWVkLWE2MTgtOThjNDY1MmIyYzFkIiwicHJvcGVydGllcyI6eyJub3RlSW5kZXgiOjB9LCJpc0VkaXRlZCI6ZmFsc2UsIm1hbnVhbE92ZXJyaWRlIjp7ImlzTWFudWFsbHlPdmVycmlkZGVuIjp0cnVlLCJjaXRlcHJvY1RleHQiOiIoU3RyYWNoYW4gZXQgYWwuLCAyMDE3KSIsIm1hbnVhbE92ZXJyaWRlVGV4dCI6IlN0cmFjaGFuIGV0IGFsLiwgMjAxNyk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
          <w:id w:val="-366983776"/>
          <w:placeholder>
            <w:docPart w:val="DefaultPlaceholder_-1854013440"/>
          </w:placeholder>
        </w:sdtPr>
        <w:sdtContent>
          <w:r w:rsidR="00841B8A" w:rsidRPr="006E69B2">
            <w:rPr>
              <w:color w:val="000000"/>
              <w:lang w:val="en-US"/>
            </w:rPr>
            <w:t>Strachan et al., 2017)</w:t>
          </w:r>
        </w:sdtContent>
      </w:sdt>
      <w:r w:rsidR="00901D6B" w:rsidRPr="006E69B2">
        <w:rPr>
          <w:color w:val="000000" w:themeColor="text1"/>
          <w:lang w:val="en-US"/>
        </w:rPr>
        <w:t>. We added this index as a covariate in the previous ANOVA</w:t>
      </w:r>
      <w:r w:rsidR="002A646F" w:rsidRPr="006E69B2">
        <w:rPr>
          <w:color w:val="000000" w:themeColor="text1"/>
          <w:lang w:val="en-US"/>
        </w:rPr>
        <w:t xml:space="preserve"> </w:t>
      </w:r>
      <w:r w:rsidR="00901D6B" w:rsidRPr="006E69B2">
        <w:rPr>
          <w:color w:val="000000" w:themeColor="text1"/>
          <w:lang w:val="en-US"/>
        </w:rPr>
        <w:t xml:space="preserve">on money offers. </w:t>
      </w:r>
      <w:r w:rsidR="00420F8F" w:rsidRPr="006E69B2">
        <w:rPr>
          <w:color w:val="000000" w:themeColor="text1"/>
          <w:lang w:val="en-US"/>
        </w:rPr>
        <w:t>Similarly</w:t>
      </w:r>
      <w:r w:rsidR="00901D6B" w:rsidRPr="006E69B2">
        <w:rPr>
          <w:color w:val="000000" w:themeColor="text1"/>
          <w:lang w:val="en-US"/>
        </w:rPr>
        <w:t xml:space="preserve">, we added the BARS global score as </w:t>
      </w:r>
      <w:r w:rsidR="004F5080" w:rsidRPr="006E69B2">
        <w:rPr>
          <w:color w:val="000000" w:themeColor="text1"/>
          <w:lang w:val="en-US"/>
        </w:rPr>
        <w:t xml:space="preserve">a </w:t>
      </w:r>
      <w:r w:rsidR="00901D6B" w:rsidRPr="006E69B2">
        <w:rPr>
          <w:color w:val="000000" w:themeColor="text1"/>
          <w:lang w:val="en-US"/>
        </w:rPr>
        <w:t xml:space="preserve">covariate to the same ANOVA to </w:t>
      </w:r>
      <w:r w:rsidR="00E22BB5" w:rsidRPr="006E69B2">
        <w:rPr>
          <w:color w:val="000000" w:themeColor="text1"/>
          <w:lang w:val="en-US"/>
        </w:rPr>
        <w:t>test the role of individual differences in prejudice. Significant covariate interactions were followed up with Pearson r correlations.</w:t>
      </w:r>
      <w:r w:rsidR="00420F8F" w:rsidRPr="006E69B2">
        <w:rPr>
          <w:color w:val="000000" w:themeColor="text1"/>
          <w:lang w:val="en-US"/>
        </w:rPr>
        <w:t xml:space="preserve"> Finally, we checked whether noticing that some faces always looked at the target </w:t>
      </w:r>
      <w:r w:rsidR="004F5080" w:rsidRPr="006E69B2">
        <w:rPr>
          <w:color w:val="000000" w:themeColor="text1"/>
          <w:lang w:val="en-US"/>
        </w:rPr>
        <w:t>affected</w:t>
      </w:r>
      <w:r w:rsidR="00420F8F" w:rsidRPr="006E69B2">
        <w:rPr>
          <w:color w:val="000000" w:themeColor="text1"/>
          <w:lang w:val="en-US"/>
        </w:rPr>
        <w:t xml:space="preserve"> offers by coding this variable (noticed vs. not noticed</w:t>
      </w:r>
      <w:r w:rsidR="00DA44C8" w:rsidRPr="006E69B2">
        <w:rPr>
          <w:color w:val="000000" w:themeColor="text1"/>
          <w:lang w:val="en-US"/>
        </w:rPr>
        <w:t>)</w:t>
      </w:r>
      <w:r w:rsidR="00420F8F" w:rsidRPr="006E69B2">
        <w:rPr>
          <w:color w:val="000000" w:themeColor="text1"/>
          <w:lang w:val="en-US"/>
        </w:rPr>
        <w:t xml:space="preserve"> as a between-group factor.</w:t>
      </w:r>
    </w:p>
    <w:p w14:paraId="79D08C5A" w14:textId="4E48DC0D" w:rsidR="002A646F" w:rsidRPr="006E69B2" w:rsidRDefault="0041141B" w:rsidP="0041141B">
      <w:pPr>
        <w:pStyle w:val="ListParagraph"/>
        <w:numPr>
          <w:ilvl w:val="1"/>
          <w:numId w:val="1"/>
        </w:numPr>
        <w:rPr>
          <w:b/>
          <w:bCs/>
          <w:color w:val="000000" w:themeColor="text1"/>
          <w:lang w:val="en-US"/>
        </w:rPr>
      </w:pPr>
      <w:r w:rsidRPr="006E69B2">
        <w:rPr>
          <w:b/>
          <w:bCs/>
          <w:color w:val="000000" w:themeColor="text1"/>
          <w:lang w:val="en-US"/>
        </w:rPr>
        <w:t>Results</w:t>
      </w:r>
    </w:p>
    <w:p w14:paraId="392A171F" w14:textId="187C27D2" w:rsidR="00BE35E1" w:rsidRPr="006E69B2" w:rsidRDefault="005E5952" w:rsidP="00BE35E1">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Jo</w:t>
      </w:r>
      <w:r w:rsidR="00C14773" w:rsidRPr="006E69B2">
        <w:rPr>
          <w:b/>
          <w:bCs/>
          <w:i/>
          <w:iCs/>
          <w:color w:val="000000" w:themeColor="text1"/>
          <w:lang w:val="en-US"/>
        </w:rPr>
        <w:t>i</w:t>
      </w:r>
      <w:r w:rsidRPr="006E69B2">
        <w:rPr>
          <w:b/>
          <w:bCs/>
          <w:i/>
          <w:iCs/>
          <w:color w:val="000000" w:themeColor="text1"/>
          <w:lang w:val="en-US"/>
        </w:rPr>
        <w:t>nt attention</w:t>
      </w:r>
      <w:r w:rsidR="00473623" w:rsidRPr="006E69B2">
        <w:rPr>
          <w:b/>
          <w:bCs/>
          <w:i/>
          <w:iCs/>
          <w:color w:val="000000" w:themeColor="text1"/>
          <w:lang w:val="en-US"/>
        </w:rPr>
        <w:t>.</w:t>
      </w:r>
      <w:r w:rsidR="00473623" w:rsidRPr="006E69B2">
        <w:rPr>
          <w:color w:val="000000" w:themeColor="text1"/>
          <w:lang w:val="en-US"/>
        </w:rPr>
        <w:t xml:space="preserve"> The participants performed the task well, with 95% average accuracy and no differential effects based on validity or social group (Fs &lt; 2.658, ps &gt; .106). RT analyses </w:t>
      </w:r>
      <w:r w:rsidR="00473623" w:rsidRPr="006E69B2">
        <w:rPr>
          <w:color w:val="000000" w:themeColor="text1"/>
          <w:lang w:val="en-US"/>
        </w:rPr>
        <w:lastRenderedPageBreak/>
        <w:t xml:space="preserve">additionally excluded any anticipatory and timed-out responses (i.e., responses faster than 200 ms and slower than 1200 ms, </w:t>
      </w:r>
      <w:r w:rsidR="00D17978" w:rsidRPr="006E69B2">
        <w:rPr>
          <w:color w:val="000000" w:themeColor="text1"/>
          <w:lang w:val="en-US"/>
        </w:rPr>
        <w:t>5</w:t>
      </w:r>
      <w:r w:rsidR="00473623" w:rsidRPr="006E69B2">
        <w:rPr>
          <w:color w:val="000000" w:themeColor="text1"/>
          <w:lang w:val="en-US"/>
        </w:rPr>
        <w:t>.</w:t>
      </w:r>
      <w:r w:rsidR="00D17978" w:rsidRPr="006E69B2">
        <w:rPr>
          <w:color w:val="000000" w:themeColor="text1"/>
          <w:lang w:val="en-US"/>
        </w:rPr>
        <w:t>66</w:t>
      </w:r>
      <w:r w:rsidR="00473623" w:rsidRPr="006E69B2">
        <w:rPr>
          <w:color w:val="000000" w:themeColor="text1"/>
          <w:lang w:val="en-US"/>
        </w:rPr>
        <w:t>% of trials).</w:t>
      </w:r>
      <w:r w:rsidR="00D17978" w:rsidRPr="006E69B2">
        <w:rPr>
          <w:color w:val="000000" w:themeColor="text1"/>
          <w:lang w:val="en-US"/>
        </w:rPr>
        <w:t xml:space="preserve"> The analysis revealed a main effect of validity, whereby RT in </w:t>
      </w:r>
      <w:r w:rsidR="006C44CC" w:rsidRPr="006E69B2">
        <w:rPr>
          <w:color w:val="000000" w:themeColor="text1"/>
          <w:lang w:val="en-US"/>
        </w:rPr>
        <w:t>outgroup_valid</w:t>
      </w:r>
      <w:r w:rsidR="00D17978" w:rsidRPr="006E69B2">
        <w:rPr>
          <w:color w:val="000000" w:themeColor="text1"/>
          <w:lang w:val="en-US"/>
        </w:rPr>
        <w:t xml:space="preserve"> trials </w:t>
      </w:r>
      <w:r w:rsidR="006942F6" w:rsidRPr="006E69B2">
        <w:rPr>
          <w:color w:val="000000" w:themeColor="text1"/>
          <w:lang w:val="en-US"/>
        </w:rPr>
        <w:t>(M = 720</w:t>
      </w:r>
      <w:r w:rsidR="00764C88" w:rsidRPr="006E69B2">
        <w:rPr>
          <w:color w:val="000000" w:themeColor="text1"/>
          <w:lang w:val="en-US"/>
        </w:rPr>
        <w:t xml:space="preserve"> ms</w:t>
      </w:r>
      <w:r w:rsidR="006942F6" w:rsidRPr="006E69B2">
        <w:rPr>
          <w:color w:val="000000" w:themeColor="text1"/>
          <w:lang w:val="en-US"/>
        </w:rPr>
        <w:t xml:space="preserve">, CI = 706-733) </w:t>
      </w:r>
      <w:r w:rsidR="00D17978" w:rsidRPr="006E69B2">
        <w:rPr>
          <w:color w:val="000000" w:themeColor="text1"/>
          <w:lang w:val="en-US"/>
        </w:rPr>
        <w:t xml:space="preserve">were faster than RT in </w:t>
      </w:r>
      <w:r w:rsidR="006C44CC" w:rsidRPr="006E69B2">
        <w:rPr>
          <w:color w:val="000000" w:themeColor="text1"/>
          <w:lang w:val="en-US"/>
        </w:rPr>
        <w:t>ingroup_invalid</w:t>
      </w:r>
      <w:r w:rsidR="00D17978" w:rsidRPr="006E69B2">
        <w:rPr>
          <w:color w:val="000000" w:themeColor="text1"/>
          <w:lang w:val="en-US"/>
        </w:rPr>
        <w:t xml:space="preserve"> trials</w:t>
      </w:r>
      <w:r w:rsidR="006942F6" w:rsidRPr="006E69B2">
        <w:rPr>
          <w:color w:val="000000" w:themeColor="text1"/>
          <w:lang w:val="en-US"/>
        </w:rPr>
        <w:t xml:space="preserve"> (M = 734</w:t>
      </w:r>
      <w:r w:rsidR="00764C88" w:rsidRPr="006E69B2">
        <w:rPr>
          <w:color w:val="000000" w:themeColor="text1"/>
          <w:lang w:val="en-US"/>
        </w:rPr>
        <w:t xml:space="preserve"> ms</w:t>
      </w:r>
      <w:r w:rsidR="006942F6" w:rsidRPr="006E69B2">
        <w:rPr>
          <w:color w:val="000000" w:themeColor="text1"/>
          <w:lang w:val="en-US"/>
        </w:rPr>
        <w:t>, CI = 720-747)</w:t>
      </w:r>
      <w:r w:rsidR="00D17978" w:rsidRPr="006E69B2">
        <w:rPr>
          <w:color w:val="000000" w:themeColor="text1"/>
          <w:lang w:val="en-US"/>
        </w:rPr>
        <w:t>,</w:t>
      </w:r>
      <w:r w:rsidR="006942F6" w:rsidRPr="006E69B2">
        <w:rPr>
          <w:color w:val="000000" w:themeColor="text1"/>
          <w:lang w:val="en-US"/>
        </w:rPr>
        <w:t xml:space="preserve"> F</w:t>
      </w:r>
      <w:r w:rsidR="00225857" w:rsidRPr="006E69B2">
        <w:rPr>
          <w:color w:val="000000" w:themeColor="text1"/>
          <w:lang w:val="en-US"/>
        </w:rPr>
        <w:t>(1, 118)</w:t>
      </w:r>
      <w:r w:rsidR="006942F6" w:rsidRPr="006E69B2">
        <w:rPr>
          <w:color w:val="000000" w:themeColor="text1"/>
          <w:lang w:val="en-US"/>
        </w:rPr>
        <w:t xml:space="preserve"> = 47.516, p &lt; .001, η</w:t>
      </w:r>
      <w:r w:rsidR="006942F6" w:rsidRPr="006E69B2">
        <w:rPr>
          <w:color w:val="000000" w:themeColor="text1"/>
          <w:vertAlign w:val="subscript"/>
          <w:lang w:val="en-US"/>
        </w:rPr>
        <w:t>p</w:t>
      </w:r>
      <w:r w:rsidR="006942F6" w:rsidRPr="006E69B2">
        <w:rPr>
          <w:color w:val="000000" w:themeColor="text1"/>
          <w:vertAlign w:val="superscript"/>
          <w:lang w:val="en-US"/>
        </w:rPr>
        <w:t>2</w:t>
      </w:r>
      <w:r w:rsidR="006942F6" w:rsidRPr="006E69B2">
        <w:rPr>
          <w:color w:val="000000" w:themeColor="text1"/>
          <w:lang w:val="en-US"/>
        </w:rPr>
        <w:t xml:space="preserve"> = .287</w:t>
      </w:r>
      <w:r w:rsidR="00D17978" w:rsidRPr="006E69B2">
        <w:rPr>
          <w:color w:val="000000" w:themeColor="text1"/>
          <w:lang w:val="en-US"/>
        </w:rPr>
        <w:t xml:space="preserve">. </w:t>
      </w:r>
      <w:r w:rsidR="00F64A0A" w:rsidRPr="006E69B2">
        <w:rPr>
          <w:color w:val="000000" w:themeColor="text1"/>
          <w:lang w:val="en-US"/>
        </w:rPr>
        <w:t>A social group</w:t>
      </w:r>
      <w:r w:rsidR="006942F6" w:rsidRPr="006E69B2">
        <w:rPr>
          <w:color w:val="000000" w:themeColor="text1"/>
          <w:lang w:val="en-US"/>
        </w:rPr>
        <w:t xml:space="preserve"> main effect indicated that </w:t>
      </w:r>
      <w:r w:rsidR="00AE2C0E" w:rsidRPr="006E69B2">
        <w:rPr>
          <w:color w:val="000000" w:themeColor="text1"/>
          <w:lang w:val="en-US"/>
        </w:rPr>
        <w:t>White participants (M = 708</w:t>
      </w:r>
      <w:r w:rsidR="00764C88" w:rsidRPr="006E69B2">
        <w:rPr>
          <w:color w:val="000000" w:themeColor="text1"/>
          <w:lang w:val="en-US"/>
        </w:rPr>
        <w:t xml:space="preserve"> ms</w:t>
      </w:r>
      <w:r w:rsidR="00AE2C0E" w:rsidRPr="006E69B2">
        <w:rPr>
          <w:color w:val="000000" w:themeColor="text1"/>
          <w:lang w:val="en-US"/>
        </w:rPr>
        <w:t xml:space="preserve">, CI = 689-727) </w:t>
      </w:r>
      <w:r w:rsidR="006942F6" w:rsidRPr="006E69B2">
        <w:rPr>
          <w:color w:val="000000" w:themeColor="text1"/>
          <w:lang w:val="en-US"/>
        </w:rPr>
        <w:t>responded</w:t>
      </w:r>
      <w:r w:rsidR="00AE2C0E" w:rsidRPr="006E69B2">
        <w:rPr>
          <w:color w:val="000000" w:themeColor="text1"/>
          <w:lang w:val="en-US"/>
        </w:rPr>
        <w:t xml:space="preserve"> to the task</w:t>
      </w:r>
      <w:r w:rsidR="006942F6" w:rsidRPr="006E69B2">
        <w:rPr>
          <w:color w:val="000000" w:themeColor="text1"/>
          <w:lang w:val="en-US"/>
        </w:rPr>
        <w:t xml:space="preserve"> overall </w:t>
      </w:r>
      <w:r w:rsidR="00AE2C0E" w:rsidRPr="006E69B2">
        <w:rPr>
          <w:color w:val="000000" w:themeColor="text1"/>
          <w:lang w:val="en-US"/>
        </w:rPr>
        <w:t>faster</w:t>
      </w:r>
      <w:r w:rsidR="006942F6" w:rsidRPr="006E69B2">
        <w:rPr>
          <w:color w:val="000000" w:themeColor="text1"/>
          <w:lang w:val="en-US"/>
        </w:rPr>
        <w:t xml:space="preserve"> than </w:t>
      </w:r>
      <w:r w:rsidR="00AE2C0E" w:rsidRPr="006E69B2">
        <w:rPr>
          <w:color w:val="000000" w:themeColor="text1"/>
          <w:lang w:val="en-US"/>
        </w:rPr>
        <w:t>Black</w:t>
      </w:r>
      <w:r w:rsidR="006942F6" w:rsidRPr="006E69B2">
        <w:rPr>
          <w:color w:val="000000" w:themeColor="text1"/>
          <w:lang w:val="en-US"/>
        </w:rPr>
        <w:t xml:space="preserve"> participants</w:t>
      </w:r>
      <w:r w:rsidR="00AE2C0E" w:rsidRPr="006E69B2">
        <w:rPr>
          <w:color w:val="000000" w:themeColor="text1"/>
          <w:lang w:val="en-US"/>
        </w:rPr>
        <w:t xml:space="preserve"> (M = 746</w:t>
      </w:r>
      <w:r w:rsidR="00764C88" w:rsidRPr="006E69B2">
        <w:rPr>
          <w:color w:val="000000" w:themeColor="text1"/>
          <w:lang w:val="en-US"/>
        </w:rPr>
        <w:t xml:space="preserve"> ms</w:t>
      </w:r>
      <w:r w:rsidR="00AE2C0E" w:rsidRPr="006E69B2">
        <w:rPr>
          <w:color w:val="000000" w:themeColor="text1"/>
          <w:lang w:val="en-US"/>
        </w:rPr>
        <w:t>, CI = 727-764)</w:t>
      </w:r>
      <w:r w:rsidR="006942F6" w:rsidRPr="006E69B2">
        <w:rPr>
          <w:color w:val="000000" w:themeColor="text1"/>
          <w:lang w:val="en-US"/>
        </w:rPr>
        <w:t>, F</w:t>
      </w:r>
      <w:r w:rsidR="00225857" w:rsidRPr="006E69B2">
        <w:rPr>
          <w:color w:val="000000" w:themeColor="text1"/>
          <w:lang w:val="en-US"/>
        </w:rPr>
        <w:t>(1, 118)</w:t>
      </w:r>
      <w:r w:rsidR="006942F6" w:rsidRPr="006E69B2">
        <w:rPr>
          <w:color w:val="000000" w:themeColor="text1"/>
          <w:lang w:val="en-US"/>
        </w:rPr>
        <w:t xml:space="preserve"> = 8.195, p = .005, η</w:t>
      </w:r>
      <w:r w:rsidR="006942F6" w:rsidRPr="006E69B2">
        <w:rPr>
          <w:color w:val="000000" w:themeColor="text1"/>
          <w:vertAlign w:val="subscript"/>
          <w:lang w:val="en-US"/>
        </w:rPr>
        <w:t>p</w:t>
      </w:r>
      <w:r w:rsidR="006942F6" w:rsidRPr="006E69B2">
        <w:rPr>
          <w:color w:val="000000" w:themeColor="text1"/>
          <w:vertAlign w:val="superscript"/>
          <w:lang w:val="en-US"/>
        </w:rPr>
        <w:t>2</w:t>
      </w:r>
      <w:r w:rsidR="006942F6" w:rsidRPr="006E69B2">
        <w:rPr>
          <w:color w:val="000000" w:themeColor="text1"/>
          <w:lang w:val="en-US"/>
        </w:rPr>
        <w:t xml:space="preserve"> = .065. Finally, there was a validity x social group interaction, F</w:t>
      </w:r>
      <w:r w:rsidR="00225857" w:rsidRPr="006E69B2">
        <w:rPr>
          <w:color w:val="000000" w:themeColor="text1"/>
          <w:lang w:val="en-US"/>
        </w:rPr>
        <w:t>(1, 118)</w:t>
      </w:r>
      <w:r w:rsidR="006942F6" w:rsidRPr="006E69B2">
        <w:rPr>
          <w:color w:val="000000" w:themeColor="text1"/>
          <w:lang w:val="en-US"/>
        </w:rPr>
        <w:t xml:space="preserve"> = 10.396, p = .002, η</w:t>
      </w:r>
      <w:r w:rsidR="006942F6" w:rsidRPr="006E69B2">
        <w:rPr>
          <w:color w:val="000000" w:themeColor="text1"/>
          <w:vertAlign w:val="subscript"/>
          <w:lang w:val="en-US"/>
        </w:rPr>
        <w:t>p</w:t>
      </w:r>
      <w:r w:rsidR="006942F6" w:rsidRPr="006E69B2">
        <w:rPr>
          <w:color w:val="000000" w:themeColor="text1"/>
          <w:vertAlign w:val="superscript"/>
          <w:lang w:val="en-US"/>
        </w:rPr>
        <w:t>2</w:t>
      </w:r>
      <w:r w:rsidR="006942F6" w:rsidRPr="006E69B2">
        <w:rPr>
          <w:color w:val="000000" w:themeColor="text1"/>
          <w:lang w:val="en-US"/>
        </w:rPr>
        <w:t xml:space="preserve"> = .081</w:t>
      </w:r>
      <w:r w:rsidR="00AE2C0E" w:rsidRPr="006E69B2">
        <w:rPr>
          <w:color w:val="000000" w:themeColor="text1"/>
          <w:lang w:val="en-US"/>
        </w:rPr>
        <w:t xml:space="preserve">, </w:t>
      </w:r>
      <w:r w:rsidR="004A2794" w:rsidRPr="006E69B2">
        <w:rPr>
          <w:color w:val="000000" w:themeColor="text1"/>
          <w:lang w:val="en-US"/>
        </w:rPr>
        <w:t xml:space="preserve">shown in Figure 2A. This interaction was </w:t>
      </w:r>
      <w:r w:rsidR="006942F6" w:rsidRPr="006E69B2">
        <w:rPr>
          <w:color w:val="000000" w:themeColor="text1"/>
          <w:lang w:val="en-US"/>
        </w:rPr>
        <w:t xml:space="preserve">driven by </w:t>
      </w:r>
      <w:r w:rsidR="00AE2C0E" w:rsidRPr="006E69B2">
        <w:rPr>
          <w:color w:val="000000" w:themeColor="text1"/>
          <w:lang w:val="en-US"/>
        </w:rPr>
        <w:t xml:space="preserve">the fact that White participants showed faster RT for both </w:t>
      </w:r>
      <w:r w:rsidR="006C44CC" w:rsidRPr="006E69B2">
        <w:rPr>
          <w:color w:val="000000" w:themeColor="text1"/>
          <w:lang w:val="en-US"/>
        </w:rPr>
        <w:t>outgroup_valid</w:t>
      </w:r>
      <w:r w:rsidR="00AE2C0E" w:rsidRPr="006E69B2">
        <w:rPr>
          <w:color w:val="000000" w:themeColor="text1"/>
          <w:lang w:val="en-US"/>
        </w:rPr>
        <w:t xml:space="preserve"> and </w:t>
      </w:r>
      <w:r w:rsidR="006C44CC" w:rsidRPr="006E69B2">
        <w:rPr>
          <w:color w:val="000000" w:themeColor="text1"/>
          <w:lang w:val="en-US"/>
        </w:rPr>
        <w:t>ingroup_invalid</w:t>
      </w:r>
      <w:r w:rsidR="00AE2C0E" w:rsidRPr="006E69B2">
        <w:rPr>
          <w:color w:val="000000" w:themeColor="text1"/>
          <w:lang w:val="en-US"/>
        </w:rPr>
        <w:t xml:space="preserve"> trials, resulting in overall smaller joint attention magnitudes than Black participants</w:t>
      </w:r>
      <w:r w:rsidR="002F0C0C" w:rsidRPr="006E69B2">
        <w:rPr>
          <w:color w:val="000000" w:themeColor="text1"/>
          <w:lang w:val="en-US"/>
        </w:rPr>
        <w:t xml:space="preserve"> (</w:t>
      </w:r>
      <w:r w:rsidR="00AE2C0E" w:rsidRPr="006E69B2">
        <w:rPr>
          <w:color w:val="000000" w:themeColor="text1"/>
          <w:lang w:val="en-US"/>
        </w:rPr>
        <w:t xml:space="preserve">White participants: M = </w:t>
      </w:r>
      <w:r w:rsidR="00225857" w:rsidRPr="006E69B2">
        <w:rPr>
          <w:color w:val="000000" w:themeColor="text1"/>
          <w:lang w:val="en-US"/>
        </w:rPr>
        <w:t>8</w:t>
      </w:r>
      <w:r w:rsidR="00764C88" w:rsidRPr="006E69B2">
        <w:rPr>
          <w:color w:val="000000" w:themeColor="text1"/>
          <w:lang w:val="en-US"/>
        </w:rPr>
        <w:t xml:space="preserve"> ms</w:t>
      </w:r>
      <w:r w:rsidR="00AE2C0E" w:rsidRPr="006E69B2">
        <w:rPr>
          <w:color w:val="000000" w:themeColor="text1"/>
          <w:lang w:val="en-US"/>
        </w:rPr>
        <w:t xml:space="preserve">, CI = </w:t>
      </w:r>
      <w:r w:rsidR="00225857" w:rsidRPr="006E69B2">
        <w:rPr>
          <w:color w:val="000000" w:themeColor="text1"/>
          <w:lang w:val="en-US"/>
        </w:rPr>
        <w:t>2</w:t>
      </w:r>
      <w:r w:rsidR="00AE2C0E" w:rsidRPr="006E69B2">
        <w:rPr>
          <w:color w:val="000000" w:themeColor="text1"/>
          <w:lang w:val="en-US"/>
        </w:rPr>
        <w:t>-</w:t>
      </w:r>
      <w:r w:rsidR="00225857" w:rsidRPr="006E69B2">
        <w:rPr>
          <w:color w:val="000000" w:themeColor="text1"/>
          <w:lang w:val="en-US"/>
        </w:rPr>
        <w:t>13</w:t>
      </w:r>
      <w:r w:rsidR="00AE2C0E" w:rsidRPr="006E69B2">
        <w:rPr>
          <w:color w:val="000000" w:themeColor="text1"/>
          <w:lang w:val="en-US"/>
        </w:rPr>
        <w:t>; Black participants: M = 21</w:t>
      </w:r>
      <w:r w:rsidR="00764C88" w:rsidRPr="006E69B2">
        <w:rPr>
          <w:color w:val="000000" w:themeColor="text1"/>
          <w:lang w:val="en-US"/>
        </w:rPr>
        <w:t xml:space="preserve"> ms</w:t>
      </w:r>
      <w:r w:rsidR="00AE2C0E" w:rsidRPr="006E69B2">
        <w:rPr>
          <w:color w:val="000000" w:themeColor="text1"/>
          <w:lang w:val="en-US"/>
        </w:rPr>
        <w:t xml:space="preserve">, CI = </w:t>
      </w:r>
      <w:r w:rsidR="00225857" w:rsidRPr="006E69B2">
        <w:rPr>
          <w:color w:val="000000" w:themeColor="text1"/>
          <w:lang w:val="en-US"/>
        </w:rPr>
        <w:t>14</w:t>
      </w:r>
      <w:r w:rsidR="00AE2C0E" w:rsidRPr="006E69B2">
        <w:rPr>
          <w:color w:val="000000" w:themeColor="text1"/>
          <w:lang w:val="en-US"/>
        </w:rPr>
        <w:t>-</w:t>
      </w:r>
      <w:r w:rsidR="00225857" w:rsidRPr="006E69B2">
        <w:rPr>
          <w:color w:val="000000" w:themeColor="text1"/>
          <w:lang w:val="en-US"/>
        </w:rPr>
        <w:t xml:space="preserve">26; t(118) = 3.224, p = .002, d = </w:t>
      </w:r>
      <w:r w:rsidR="003707F9" w:rsidRPr="006E69B2">
        <w:rPr>
          <w:color w:val="000000" w:themeColor="text1"/>
          <w:lang w:val="en-US"/>
        </w:rPr>
        <w:t>.600</w:t>
      </w:r>
      <w:r w:rsidR="00225857" w:rsidRPr="006E69B2">
        <w:rPr>
          <w:color w:val="000000" w:themeColor="text1"/>
          <w:lang w:val="en-US"/>
        </w:rPr>
        <w:t>)</w:t>
      </w:r>
      <w:r w:rsidR="00BE35E1" w:rsidRPr="006E69B2">
        <w:rPr>
          <w:color w:val="000000" w:themeColor="text1"/>
          <w:lang w:val="en-US"/>
        </w:rPr>
        <w:t xml:space="preserve">. </w:t>
      </w:r>
    </w:p>
    <w:p w14:paraId="25615F3C" w14:textId="343B3637" w:rsidR="00BE35E1" w:rsidRPr="006E69B2" w:rsidRDefault="004932B3" w:rsidP="004932B3">
      <w:pPr>
        <w:widowControl w:val="0"/>
        <w:tabs>
          <w:tab w:val="left" w:pos="567"/>
        </w:tabs>
        <w:spacing w:after="0" w:line="480" w:lineRule="auto"/>
        <w:rPr>
          <w:b/>
          <w:bCs/>
          <w:color w:val="000000" w:themeColor="text1"/>
          <w:lang w:val="en-US"/>
        </w:rPr>
      </w:pPr>
      <w:r w:rsidRPr="006E69B2">
        <w:rPr>
          <w:b/>
          <w:bCs/>
          <w:noProof/>
          <w:color w:val="000000" w:themeColor="text1"/>
          <w:lang w:val="en-US"/>
        </w:rPr>
        <w:lastRenderedPageBreak/>
        <w:drawing>
          <wp:inline distT="0" distB="0" distL="0" distR="0" wp14:anchorId="5E9BA63C" wp14:editId="7ACE0BC7">
            <wp:extent cx="5943600" cy="5073015"/>
            <wp:effectExtent l="0" t="0" r="0" b="0"/>
            <wp:docPr id="1145958842" name="Picture 1"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58842" name="Picture 1" descr="A graph of different sizes and shap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73015"/>
                    </a:xfrm>
                    <a:prstGeom prst="rect">
                      <a:avLst/>
                    </a:prstGeom>
                  </pic:spPr>
                </pic:pic>
              </a:graphicData>
            </a:graphic>
          </wp:inline>
        </w:drawing>
      </w:r>
    </w:p>
    <w:p w14:paraId="196338E2" w14:textId="77777777" w:rsidR="004932B3" w:rsidRPr="006E69B2" w:rsidRDefault="004932B3" w:rsidP="004932B3">
      <w:pPr>
        <w:widowControl w:val="0"/>
        <w:tabs>
          <w:tab w:val="left" w:pos="567"/>
        </w:tabs>
        <w:spacing w:after="0" w:line="240" w:lineRule="auto"/>
        <w:rPr>
          <w:color w:val="000000" w:themeColor="text1"/>
          <w:lang w:val="en-US"/>
        </w:rPr>
      </w:pPr>
      <w:r w:rsidRPr="006E69B2">
        <w:rPr>
          <w:b/>
          <w:bCs/>
          <w:color w:val="000000" w:themeColor="text1"/>
          <w:lang w:val="en-US"/>
        </w:rPr>
        <w:t>Figure 2.</w:t>
      </w:r>
      <w:r w:rsidRPr="006E69B2">
        <w:rPr>
          <w:color w:val="000000" w:themeColor="text1"/>
          <w:lang w:val="en-US"/>
        </w:rPr>
        <w:t xml:space="preserve"> Response times for the joint attention task (A), altruistic behavior from the ultimatum game (B), and correlations between intergroup altruism and trust perception (C) in Study 1.</w:t>
      </w:r>
    </w:p>
    <w:p w14:paraId="0E8A03CE" w14:textId="77777777" w:rsidR="004932B3" w:rsidRPr="006E69B2" w:rsidRDefault="004932B3" w:rsidP="004932B3">
      <w:pPr>
        <w:widowControl w:val="0"/>
        <w:tabs>
          <w:tab w:val="left" w:pos="567"/>
        </w:tabs>
        <w:spacing w:after="0" w:line="240" w:lineRule="auto"/>
        <w:rPr>
          <w:color w:val="000000" w:themeColor="text1"/>
          <w:lang w:val="en-US"/>
        </w:rPr>
      </w:pPr>
    </w:p>
    <w:p w14:paraId="4D9CF95A" w14:textId="77777777" w:rsidR="00BE35E1" w:rsidRPr="006E69B2" w:rsidRDefault="00BE35E1" w:rsidP="001432E3">
      <w:pPr>
        <w:widowControl w:val="0"/>
        <w:tabs>
          <w:tab w:val="left" w:pos="567"/>
        </w:tabs>
        <w:spacing w:after="0" w:line="480" w:lineRule="auto"/>
        <w:rPr>
          <w:color w:val="000000" w:themeColor="text1"/>
          <w:lang w:val="en-US"/>
        </w:rPr>
      </w:pPr>
    </w:p>
    <w:p w14:paraId="6FD85641" w14:textId="0CCACD1D" w:rsidR="00386B05" w:rsidRPr="006E69B2" w:rsidRDefault="00920D18" w:rsidP="00BC5060">
      <w:pPr>
        <w:widowControl w:val="0"/>
        <w:tabs>
          <w:tab w:val="left" w:pos="567"/>
        </w:tabs>
        <w:spacing w:after="0" w:line="480" w:lineRule="auto"/>
        <w:ind w:firstLine="720"/>
        <w:rPr>
          <w:color w:val="000000" w:themeColor="text1"/>
          <w:lang w:val="en-US"/>
        </w:rPr>
      </w:pPr>
      <w:r w:rsidRPr="006E69B2">
        <w:rPr>
          <w:color w:val="000000" w:themeColor="text1"/>
          <w:lang w:val="en-US"/>
        </w:rPr>
        <w:t>Overall</w:t>
      </w:r>
      <w:r w:rsidR="004A2794" w:rsidRPr="006E69B2">
        <w:rPr>
          <w:color w:val="000000" w:themeColor="text1"/>
          <w:lang w:val="en-US"/>
        </w:rPr>
        <w:t>, these data indicate that manipulating outgroup gaze reliability led to an observable intergroup joint attention effect</w:t>
      </w:r>
      <w:r w:rsidR="00A6275E" w:rsidRPr="006E69B2">
        <w:rPr>
          <w:color w:val="000000" w:themeColor="text1"/>
          <w:lang w:val="en-US"/>
        </w:rPr>
        <w:t xml:space="preserve"> with no differential effects across groups</w:t>
      </w:r>
      <w:r w:rsidR="004A2794" w:rsidRPr="006E69B2">
        <w:rPr>
          <w:color w:val="000000" w:themeColor="text1"/>
          <w:lang w:val="en-US"/>
        </w:rPr>
        <w:t xml:space="preserve">. </w:t>
      </w:r>
      <w:r w:rsidR="004F5080" w:rsidRPr="006E69B2">
        <w:rPr>
          <w:color w:val="000000" w:themeColor="text1"/>
          <w:lang w:val="en-US"/>
        </w:rPr>
        <w:t xml:space="preserve">Although </w:t>
      </w:r>
      <w:r w:rsidR="004A2794" w:rsidRPr="006E69B2">
        <w:rPr>
          <w:color w:val="000000" w:themeColor="text1"/>
          <w:lang w:val="en-US"/>
        </w:rPr>
        <w:t xml:space="preserve">both social groups showed such </w:t>
      </w:r>
      <w:r w:rsidR="0017237A" w:rsidRPr="006E69B2">
        <w:rPr>
          <w:color w:val="000000" w:themeColor="text1"/>
          <w:lang w:val="en-US"/>
        </w:rPr>
        <w:t>an</w:t>
      </w:r>
      <w:r w:rsidR="004A2794" w:rsidRPr="006E69B2">
        <w:rPr>
          <w:color w:val="000000" w:themeColor="text1"/>
          <w:lang w:val="en-US"/>
        </w:rPr>
        <w:t xml:space="preserve"> effect, it was overall smaller for White participants than</w:t>
      </w:r>
      <w:r w:rsidR="004F5080" w:rsidRPr="006E69B2">
        <w:rPr>
          <w:color w:val="000000" w:themeColor="text1"/>
          <w:lang w:val="en-US"/>
        </w:rPr>
        <w:t xml:space="preserve"> for</w:t>
      </w:r>
      <w:r w:rsidR="004A2794" w:rsidRPr="006E69B2">
        <w:rPr>
          <w:color w:val="000000" w:themeColor="text1"/>
          <w:lang w:val="en-US"/>
        </w:rPr>
        <w:t xml:space="preserve"> Black participants. </w:t>
      </w:r>
    </w:p>
    <w:p w14:paraId="2A04D1B2" w14:textId="5D01630E" w:rsidR="003707F9" w:rsidRPr="006E69B2" w:rsidRDefault="005E5952" w:rsidP="002F3172">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Altruism</w:t>
      </w:r>
      <w:r w:rsidR="004A2794" w:rsidRPr="006E69B2">
        <w:rPr>
          <w:b/>
          <w:bCs/>
          <w:i/>
          <w:iCs/>
          <w:color w:val="000000" w:themeColor="text1"/>
          <w:lang w:val="en-US"/>
        </w:rPr>
        <w:t>.</w:t>
      </w:r>
      <w:r w:rsidR="004A2794" w:rsidRPr="006E69B2">
        <w:rPr>
          <w:color w:val="000000" w:themeColor="text1"/>
          <w:lang w:val="en-US"/>
        </w:rPr>
        <w:t xml:space="preserve"> </w:t>
      </w:r>
      <w:r w:rsidR="009E7B37" w:rsidRPr="006E69B2">
        <w:rPr>
          <w:color w:val="000000" w:themeColor="text1"/>
          <w:lang w:val="en-US"/>
        </w:rPr>
        <w:t xml:space="preserve">In line with previous literature, participants showed a standard altruistic behavior, with average offers </w:t>
      </w:r>
      <w:r w:rsidR="00F64A0A" w:rsidRPr="006E69B2">
        <w:rPr>
          <w:color w:val="000000" w:themeColor="text1"/>
          <w:lang w:val="en-US"/>
        </w:rPr>
        <w:t xml:space="preserve">during the ultimatum game </w:t>
      </w:r>
      <w:r w:rsidR="006D6E1C" w:rsidRPr="006E69B2">
        <w:rPr>
          <w:color w:val="000000" w:themeColor="text1"/>
          <w:lang w:val="en-US"/>
        </w:rPr>
        <w:t xml:space="preserve">(M = $5.43, CI = 5.08-5.78) </w:t>
      </w:r>
      <w:r w:rsidR="009E7B37" w:rsidRPr="006E69B2">
        <w:rPr>
          <w:color w:val="000000" w:themeColor="text1"/>
          <w:lang w:val="en-US"/>
        </w:rPr>
        <w:lastRenderedPageBreak/>
        <w:t>significantly higher than 40%</w:t>
      </w:r>
      <w:r w:rsidR="006827DB" w:rsidRPr="006E69B2">
        <w:rPr>
          <w:color w:val="000000" w:themeColor="text1"/>
          <w:lang w:val="en-US"/>
        </w:rPr>
        <w:t xml:space="preserve"> (i.e., </w:t>
      </w:r>
      <w:r w:rsidR="00B50E3B" w:rsidRPr="006E69B2">
        <w:rPr>
          <w:color w:val="000000" w:themeColor="text1"/>
          <w:lang w:val="en-US"/>
        </w:rPr>
        <w:t>$</w:t>
      </w:r>
      <w:r w:rsidR="006827DB" w:rsidRPr="006E69B2">
        <w:rPr>
          <w:color w:val="000000" w:themeColor="text1"/>
          <w:lang w:val="en-US"/>
        </w:rPr>
        <w:t>4)</w:t>
      </w:r>
      <w:r w:rsidR="009E7B37" w:rsidRPr="006E69B2">
        <w:rPr>
          <w:color w:val="000000" w:themeColor="text1"/>
          <w:lang w:val="en-US"/>
        </w:rPr>
        <w:t xml:space="preserve">, t(119) = 8.268 p &lt; .001, d = .750, </w:t>
      </w:r>
      <w:r w:rsidR="003707F9" w:rsidRPr="006E69B2">
        <w:rPr>
          <w:color w:val="000000" w:themeColor="text1"/>
          <w:lang w:val="en-US"/>
        </w:rPr>
        <w:t>and</w:t>
      </w:r>
      <w:r w:rsidR="009E7B37" w:rsidRPr="006E69B2">
        <w:rPr>
          <w:color w:val="000000" w:themeColor="text1"/>
          <w:lang w:val="en-US"/>
        </w:rPr>
        <w:t xml:space="preserve"> significantly lower than 60%</w:t>
      </w:r>
      <w:r w:rsidR="006827DB" w:rsidRPr="006E69B2">
        <w:rPr>
          <w:color w:val="000000" w:themeColor="text1"/>
          <w:lang w:val="en-US"/>
        </w:rPr>
        <w:t xml:space="preserve"> (i.e., </w:t>
      </w:r>
      <w:r w:rsidR="00B50E3B" w:rsidRPr="006E69B2">
        <w:rPr>
          <w:color w:val="000000" w:themeColor="text1"/>
          <w:lang w:val="en-US"/>
        </w:rPr>
        <w:t>$</w:t>
      </w:r>
      <w:r w:rsidR="006827DB" w:rsidRPr="006E69B2">
        <w:rPr>
          <w:color w:val="000000" w:themeColor="text1"/>
          <w:lang w:val="en-US"/>
        </w:rPr>
        <w:t>6)</w:t>
      </w:r>
      <w:r w:rsidR="009E7B37" w:rsidRPr="006E69B2">
        <w:rPr>
          <w:color w:val="000000" w:themeColor="text1"/>
          <w:lang w:val="en-US"/>
        </w:rPr>
        <w:t>, t(119) = 3.273, p = .001, d = .297</w:t>
      </w:r>
      <w:r w:rsidR="003707F9" w:rsidRPr="006E69B2">
        <w:rPr>
          <w:color w:val="000000" w:themeColor="text1"/>
          <w:lang w:val="en-US"/>
        </w:rPr>
        <w:t xml:space="preserve">, and no </w:t>
      </w:r>
      <w:r w:rsidR="002F3172" w:rsidRPr="006E69B2">
        <w:rPr>
          <w:color w:val="000000" w:themeColor="text1"/>
          <w:lang w:val="en-US"/>
        </w:rPr>
        <w:t xml:space="preserve">significant </w:t>
      </w:r>
      <w:r w:rsidR="003707F9" w:rsidRPr="006E69B2">
        <w:rPr>
          <w:color w:val="000000" w:themeColor="text1"/>
          <w:lang w:val="en-US"/>
        </w:rPr>
        <w:t>differential effects across social groups</w:t>
      </w:r>
      <w:r w:rsidR="002F3172" w:rsidRPr="006E69B2">
        <w:rPr>
          <w:color w:val="000000" w:themeColor="text1"/>
          <w:lang w:val="en-US"/>
        </w:rPr>
        <w:t>, t(118) = 3.273, p = .120, d = .286</w:t>
      </w:r>
      <w:r w:rsidR="003707F9" w:rsidRPr="006E69B2">
        <w:rPr>
          <w:color w:val="000000" w:themeColor="text1"/>
          <w:lang w:val="en-US"/>
        </w:rPr>
        <w:t>.</w:t>
      </w:r>
      <w:r w:rsidR="009E7B37" w:rsidRPr="006E69B2">
        <w:rPr>
          <w:color w:val="000000" w:themeColor="text1"/>
          <w:lang w:val="en-US"/>
        </w:rPr>
        <w:t xml:space="preserve"> </w:t>
      </w:r>
      <w:r w:rsidR="004A2794" w:rsidRPr="006E69B2">
        <w:rPr>
          <w:color w:val="000000" w:themeColor="text1"/>
          <w:lang w:val="en-US"/>
        </w:rPr>
        <w:t>The ANOVA</w:t>
      </w:r>
      <w:r w:rsidR="00F64A0A" w:rsidRPr="006E69B2">
        <w:rPr>
          <w:color w:val="000000" w:themeColor="text1"/>
          <w:lang w:val="en-US"/>
        </w:rPr>
        <w:t xml:space="preserve"> </w:t>
      </w:r>
      <w:r w:rsidR="004A2794" w:rsidRPr="006E69B2">
        <w:rPr>
          <w:color w:val="000000" w:themeColor="text1"/>
          <w:lang w:val="en-US"/>
        </w:rPr>
        <w:t>revealed a validity x social group interaction, F(1, 118) = 9.865, p = .002, η</w:t>
      </w:r>
      <w:r w:rsidR="004A2794" w:rsidRPr="006E69B2">
        <w:rPr>
          <w:color w:val="000000" w:themeColor="text1"/>
          <w:vertAlign w:val="subscript"/>
          <w:lang w:val="en-US"/>
        </w:rPr>
        <w:t>p</w:t>
      </w:r>
      <w:r w:rsidR="004A2794" w:rsidRPr="006E69B2">
        <w:rPr>
          <w:color w:val="000000" w:themeColor="text1"/>
          <w:vertAlign w:val="superscript"/>
          <w:lang w:val="en-US"/>
        </w:rPr>
        <w:t>2</w:t>
      </w:r>
      <w:r w:rsidR="004A2794" w:rsidRPr="006E69B2">
        <w:rPr>
          <w:color w:val="000000" w:themeColor="text1"/>
          <w:lang w:val="en-US"/>
        </w:rPr>
        <w:t xml:space="preserve"> = .077, shown in Figure 2B</w:t>
      </w:r>
      <w:r w:rsidR="00E8477C" w:rsidRPr="006E69B2">
        <w:rPr>
          <w:color w:val="000000" w:themeColor="text1"/>
          <w:lang w:val="en-US"/>
        </w:rPr>
        <w:t>, and no other significant effects</w:t>
      </w:r>
      <w:r w:rsidR="004A2794" w:rsidRPr="006E69B2">
        <w:rPr>
          <w:color w:val="000000" w:themeColor="text1"/>
          <w:lang w:val="en-US"/>
        </w:rPr>
        <w:t xml:space="preserve"> (</w:t>
      </w:r>
      <w:r w:rsidR="002F3172" w:rsidRPr="006E69B2">
        <w:rPr>
          <w:color w:val="000000" w:themeColor="text1"/>
          <w:lang w:val="en-US"/>
        </w:rPr>
        <w:t>validity: F(1, 118) = 1.481, p = .226, η</w:t>
      </w:r>
      <w:r w:rsidR="002F3172" w:rsidRPr="006E69B2">
        <w:rPr>
          <w:color w:val="000000" w:themeColor="text1"/>
          <w:vertAlign w:val="subscript"/>
          <w:lang w:val="en-US"/>
        </w:rPr>
        <w:t>p</w:t>
      </w:r>
      <w:r w:rsidR="002F3172" w:rsidRPr="006E69B2">
        <w:rPr>
          <w:color w:val="000000" w:themeColor="text1"/>
          <w:vertAlign w:val="superscript"/>
          <w:lang w:val="en-US"/>
        </w:rPr>
        <w:t>2</w:t>
      </w:r>
      <w:r w:rsidR="002F3172" w:rsidRPr="006E69B2">
        <w:rPr>
          <w:color w:val="000000" w:themeColor="text1"/>
          <w:lang w:val="en-US"/>
        </w:rPr>
        <w:t xml:space="preserve"> = .012; social group: F(1, 118) = 2.455, p = .120, η</w:t>
      </w:r>
      <w:r w:rsidR="002F3172" w:rsidRPr="006E69B2">
        <w:rPr>
          <w:color w:val="000000" w:themeColor="text1"/>
          <w:vertAlign w:val="subscript"/>
          <w:lang w:val="en-US"/>
        </w:rPr>
        <w:t>p</w:t>
      </w:r>
      <w:r w:rsidR="002F3172" w:rsidRPr="006E69B2">
        <w:rPr>
          <w:color w:val="000000" w:themeColor="text1"/>
          <w:vertAlign w:val="superscript"/>
          <w:lang w:val="en-US"/>
        </w:rPr>
        <w:t>2</w:t>
      </w:r>
      <w:r w:rsidR="002F3172" w:rsidRPr="006E69B2">
        <w:rPr>
          <w:color w:val="000000" w:themeColor="text1"/>
          <w:lang w:val="en-US"/>
        </w:rPr>
        <w:t xml:space="preserve"> = .020</w:t>
      </w:r>
      <w:r w:rsidR="004A2794" w:rsidRPr="006E69B2">
        <w:rPr>
          <w:color w:val="000000" w:themeColor="text1"/>
          <w:lang w:val="en-US"/>
        </w:rPr>
        <w:t xml:space="preserve">). This interaction was driven by </w:t>
      </w:r>
      <w:r w:rsidR="00F73B12" w:rsidRPr="006E69B2">
        <w:rPr>
          <w:color w:val="000000" w:themeColor="text1"/>
          <w:lang w:val="en-US"/>
        </w:rPr>
        <w:t xml:space="preserve">the fact </w:t>
      </w:r>
      <w:r w:rsidR="004A2794" w:rsidRPr="006E69B2">
        <w:rPr>
          <w:color w:val="000000" w:themeColor="text1"/>
          <w:lang w:val="en-US"/>
        </w:rPr>
        <w:t xml:space="preserve">that Black </w:t>
      </w:r>
      <w:r w:rsidR="00F73B12" w:rsidRPr="006E69B2">
        <w:rPr>
          <w:color w:val="000000" w:themeColor="text1"/>
          <w:lang w:val="en-US"/>
        </w:rPr>
        <w:t>participants</w:t>
      </w:r>
      <w:r w:rsidR="004A2794" w:rsidRPr="006E69B2">
        <w:rPr>
          <w:color w:val="000000" w:themeColor="text1"/>
          <w:lang w:val="en-US"/>
        </w:rPr>
        <w:t xml:space="preserve"> made </w:t>
      </w:r>
      <w:r w:rsidR="00192A76" w:rsidRPr="006E69B2">
        <w:rPr>
          <w:color w:val="000000" w:themeColor="text1"/>
          <w:lang w:val="en-US"/>
        </w:rPr>
        <w:t>lower</w:t>
      </w:r>
      <w:r w:rsidR="004A2794" w:rsidRPr="006E69B2">
        <w:rPr>
          <w:color w:val="000000" w:themeColor="text1"/>
          <w:lang w:val="en-US"/>
        </w:rPr>
        <w:t xml:space="preserve"> money offers to</w:t>
      </w:r>
      <w:r w:rsidR="00192A76" w:rsidRPr="006E69B2">
        <w:rPr>
          <w:color w:val="000000" w:themeColor="text1"/>
          <w:lang w:val="en-US"/>
        </w:rPr>
        <w:t xml:space="preserve"> </w:t>
      </w:r>
      <w:r w:rsidR="006C44CC" w:rsidRPr="006E69B2">
        <w:rPr>
          <w:color w:val="000000" w:themeColor="text1"/>
          <w:lang w:val="en-US"/>
        </w:rPr>
        <w:t>outgroup_valid</w:t>
      </w:r>
      <w:r w:rsidR="00192A76" w:rsidRPr="006E69B2">
        <w:rPr>
          <w:color w:val="000000" w:themeColor="text1"/>
          <w:lang w:val="en-US"/>
        </w:rPr>
        <w:t xml:space="preserve"> identities (M = </w:t>
      </w:r>
      <w:r w:rsidR="00B50E3B" w:rsidRPr="006E69B2">
        <w:rPr>
          <w:color w:val="000000" w:themeColor="text1"/>
          <w:lang w:val="en-US"/>
        </w:rPr>
        <w:t>$</w:t>
      </w:r>
      <w:r w:rsidR="00192A76" w:rsidRPr="006E69B2">
        <w:rPr>
          <w:color w:val="000000" w:themeColor="text1"/>
          <w:lang w:val="en-US"/>
        </w:rPr>
        <w:t>4.97, CI = 4.43-5.50) than to</w:t>
      </w:r>
      <w:r w:rsidR="004A2794" w:rsidRPr="006E69B2">
        <w:rPr>
          <w:color w:val="000000" w:themeColor="text1"/>
          <w:lang w:val="en-US"/>
        </w:rPr>
        <w:t xml:space="preserve"> </w:t>
      </w:r>
      <w:r w:rsidR="006C44CC" w:rsidRPr="006E69B2">
        <w:rPr>
          <w:color w:val="000000" w:themeColor="text1"/>
          <w:lang w:val="en-US"/>
        </w:rPr>
        <w:t>ingroup_invalid</w:t>
      </w:r>
      <w:r w:rsidR="00F73B12" w:rsidRPr="006E69B2">
        <w:rPr>
          <w:color w:val="000000" w:themeColor="text1"/>
          <w:lang w:val="en-US"/>
        </w:rPr>
        <w:t xml:space="preserve"> (M = </w:t>
      </w:r>
      <w:r w:rsidR="00B50E3B" w:rsidRPr="006E69B2">
        <w:rPr>
          <w:color w:val="000000" w:themeColor="text1"/>
          <w:lang w:val="en-US"/>
        </w:rPr>
        <w:t>$</w:t>
      </w:r>
      <w:r w:rsidR="00F73B12" w:rsidRPr="006E69B2">
        <w:rPr>
          <w:color w:val="000000" w:themeColor="text1"/>
          <w:lang w:val="en-US"/>
        </w:rPr>
        <w:t>5.35, CI = 4.82-5.88), t(59) = 3.022, p = .004, d = .</w:t>
      </w:r>
      <w:r w:rsidR="003707F9" w:rsidRPr="006E69B2">
        <w:rPr>
          <w:color w:val="000000" w:themeColor="text1"/>
          <w:lang w:val="en-US"/>
        </w:rPr>
        <w:t>390</w:t>
      </w:r>
      <w:r w:rsidR="004A2794" w:rsidRPr="006E69B2">
        <w:rPr>
          <w:color w:val="000000" w:themeColor="text1"/>
          <w:lang w:val="en-US"/>
        </w:rPr>
        <w:t xml:space="preserve">. </w:t>
      </w:r>
      <w:r w:rsidR="00F73B12" w:rsidRPr="006E69B2">
        <w:rPr>
          <w:color w:val="000000" w:themeColor="text1"/>
          <w:lang w:val="en-US"/>
        </w:rPr>
        <w:t>The same comparison was not significant for White participants (</w:t>
      </w:r>
      <w:r w:rsidR="006C44CC" w:rsidRPr="006E69B2">
        <w:rPr>
          <w:color w:val="000000" w:themeColor="text1"/>
          <w:lang w:val="en-US"/>
        </w:rPr>
        <w:t>outgroup_valid</w:t>
      </w:r>
      <w:r w:rsidR="00F73B12" w:rsidRPr="006E69B2">
        <w:rPr>
          <w:color w:val="000000" w:themeColor="text1"/>
          <w:lang w:val="en-US"/>
        </w:rPr>
        <w:t xml:space="preserve">: M = </w:t>
      </w:r>
      <w:r w:rsidR="00B50E3B" w:rsidRPr="006E69B2">
        <w:rPr>
          <w:color w:val="000000" w:themeColor="text1"/>
          <w:lang w:val="en-US"/>
        </w:rPr>
        <w:t>$</w:t>
      </w:r>
      <w:r w:rsidR="00F73B12" w:rsidRPr="006E69B2">
        <w:rPr>
          <w:color w:val="000000" w:themeColor="text1"/>
          <w:lang w:val="en-US"/>
        </w:rPr>
        <w:t xml:space="preserve">5.79, CI = 5.33-6.25; </w:t>
      </w:r>
      <w:r w:rsidR="006C44CC" w:rsidRPr="006E69B2">
        <w:rPr>
          <w:color w:val="000000" w:themeColor="text1"/>
          <w:lang w:val="en-US"/>
        </w:rPr>
        <w:t>ingroup_invalid</w:t>
      </w:r>
      <w:r w:rsidR="00F73B12" w:rsidRPr="006E69B2">
        <w:rPr>
          <w:color w:val="000000" w:themeColor="text1"/>
          <w:lang w:val="en-US"/>
        </w:rPr>
        <w:t xml:space="preserve">: M = </w:t>
      </w:r>
      <w:r w:rsidR="00B50E3B" w:rsidRPr="006E69B2">
        <w:rPr>
          <w:color w:val="000000" w:themeColor="text1"/>
          <w:lang w:val="en-US"/>
        </w:rPr>
        <w:t>$</w:t>
      </w:r>
      <w:r w:rsidR="00F73B12" w:rsidRPr="006E69B2">
        <w:rPr>
          <w:color w:val="000000" w:themeColor="text1"/>
          <w:lang w:val="en-US"/>
        </w:rPr>
        <w:t xml:space="preserve">5.62, CI = 5.13-6.10; </w:t>
      </w:r>
      <w:r w:rsidR="002F3172" w:rsidRPr="006E69B2">
        <w:rPr>
          <w:color w:val="000000" w:themeColor="text1"/>
          <w:lang w:val="en-US"/>
        </w:rPr>
        <w:t>t(59) = 1.388, p = .170, d = .179</w:t>
      </w:r>
      <w:r w:rsidR="00F73B12" w:rsidRPr="006E69B2">
        <w:rPr>
          <w:color w:val="000000" w:themeColor="text1"/>
          <w:lang w:val="en-US"/>
        </w:rPr>
        <w:t xml:space="preserve">). </w:t>
      </w:r>
      <w:r w:rsidR="00192A76" w:rsidRPr="006E69B2">
        <w:rPr>
          <w:color w:val="000000" w:themeColor="text1"/>
          <w:lang w:val="en-US"/>
        </w:rPr>
        <w:t xml:space="preserve">Additionally, these differences were specifically due to lower offers to </w:t>
      </w:r>
      <w:r w:rsidR="006C44CC" w:rsidRPr="006E69B2">
        <w:rPr>
          <w:color w:val="000000" w:themeColor="text1"/>
          <w:lang w:val="en-US"/>
        </w:rPr>
        <w:t>outgroup_valid</w:t>
      </w:r>
      <w:r w:rsidR="00192A76" w:rsidRPr="006E69B2">
        <w:rPr>
          <w:color w:val="000000" w:themeColor="text1"/>
          <w:lang w:val="en-US"/>
        </w:rPr>
        <w:t xml:space="preserve"> identities (and not to higher offers to </w:t>
      </w:r>
      <w:r w:rsidR="006C44CC" w:rsidRPr="006E69B2">
        <w:rPr>
          <w:color w:val="000000" w:themeColor="text1"/>
          <w:lang w:val="en-US"/>
        </w:rPr>
        <w:t>ingroup_invalid</w:t>
      </w:r>
      <w:r w:rsidR="00192A76" w:rsidRPr="006E69B2">
        <w:rPr>
          <w:color w:val="000000" w:themeColor="text1"/>
          <w:lang w:val="en-US"/>
        </w:rPr>
        <w:t xml:space="preserve"> identities) as Black participants (M = </w:t>
      </w:r>
      <w:r w:rsidR="00B50E3B" w:rsidRPr="006E69B2">
        <w:rPr>
          <w:color w:val="000000" w:themeColor="text1"/>
          <w:lang w:val="en-US"/>
        </w:rPr>
        <w:t>$</w:t>
      </w:r>
      <w:r w:rsidR="00192A76" w:rsidRPr="006E69B2">
        <w:rPr>
          <w:color w:val="000000" w:themeColor="text1"/>
          <w:lang w:val="en-US"/>
        </w:rPr>
        <w:t xml:space="preserve">4.97, CI = 4.48-5.46) offered to </w:t>
      </w:r>
      <w:r w:rsidR="006C44CC" w:rsidRPr="006E69B2">
        <w:rPr>
          <w:color w:val="000000" w:themeColor="text1"/>
          <w:lang w:val="en-US"/>
        </w:rPr>
        <w:t>outgroup_valid</w:t>
      </w:r>
      <w:r w:rsidR="00192A76" w:rsidRPr="006E69B2">
        <w:rPr>
          <w:color w:val="000000" w:themeColor="text1"/>
          <w:lang w:val="en-US"/>
        </w:rPr>
        <w:t xml:space="preserve"> significantly less money than White participants (M = </w:t>
      </w:r>
      <w:r w:rsidR="00B50E3B" w:rsidRPr="006E69B2">
        <w:rPr>
          <w:color w:val="000000" w:themeColor="text1"/>
          <w:lang w:val="en-US"/>
        </w:rPr>
        <w:t>$</w:t>
      </w:r>
      <w:r w:rsidR="00192A76" w:rsidRPr="006E69B2">
        <w:rPr>
          <w:color w:val="000000" w:themeColor="text1"/>
          <w:lang w:val="en-US"/>
        </w:rPr>
        <w:t>5.79, CI = 5.29-6.28)</w:t>
      </w:r>
      <w:r w:rsidR="00801ADC" w:rsidRPr="006E69B2">
        <w:rPr>
          <w:color w:val="000000" w:themeColor="text1"/>
          <w:lang w:val="en-US"/>
        </w:rPr>
        <w:t xml:space="preserve">, t(118) = 2.318, p = .022, d = </w:t>
      </w:r>
      <w:r w:rsidR="003707F9" w:rsidRPr="006E69B2">
        <w:rPr>
          <w:color w:val="000000" w:themeColor="text1"/>
          <w:lang w:val="en-US"/>
        </w:rPr>
        <w:t>.423</w:t>
      </w:r>
      <w:r w:rsidR="00192A76" w:rsidRPr="006E69B2">
        <w:rPr>
          <w:color w:val="000000" w:themeColor="text1"/>
          <w:lang w:val="en-US"/>
        </w:rPr>
        <w:t xml:space="preserve">. No significant differences between social groups were observed for the offers to </w:t>
      </w:r>
      <w:r w:rsidR="006C44CC" w:rsidRPr="006E69B2">
        <w:rPr>
          <w:color w:val="000000" w:themeColor="text1"/>
          <w:lang w:val="en-US"/>
        </w:rPr>
        <w:t>ingroup_invalid</w:t>
      </w:r>
      <w:r w:rsidR="00192A76" w:rsidRPr="006E69B2">
        <w:rPr>
          <w:color w:val="000000" w:themeColor="text1"/>
          <w:lang w:val="en-US"/>
        </w:rPr>
        <w:t xml:space="preserve"> identi</w:t>
      </w:r>
      <w:r w:rsidR="00410CDD" w:rsidRPr="006E69B2">
        <w:rPr>
          <w:color w:val="000000" w:themeColor="text1"/>
          <w:lang w:val="en-US"/>
        </w:rPr>
        <w:t>ti</w:t>
      </w:r>
      <w:r w:rsidR="00192A76" w:rsidRPr="006E69B2">
        <w:rPr>
          <w:color w:val="000000" w:themeColor="text1"/>
          <w:lang w:val="en-US"/>
        </w:rPr>
        <w:t xml:space="preserve">es, </w:t>
      </w:r>
      <w:r w:rsidR="0027745B" w:rsidRPr="006E69B2">
        <w:rPr>
          <w:color w:val="000000" w:themeColor="text1"/>
          <w:lang w:val="en-US"/>
        </w:rPr>
        <w:t>t(118) = .735, p = .464, d = .134</w:t>
      </w:r>
      <w:r w:rsidR="00801ADC" w:rsidRPr="006E69B2">
        <w:rPr>
          <w:color w:val="000000" w:themeColor="text1"/>
          <w:lang w:val="en-US"/>
        </w:rPr>
        <w:t>.</w:t>
      </w:r>
      <w:r w:rsidR="00192A76" w:rsidRPr="006E69B2">
        <w:rPr>
          <w:color w:val="000000" w:themeColor="text1"/>
          <w:lang w:val="en-US"/>
        </w:rPr>
        <w:t xml:space="preserve"> </w:t>
      </w:r>
    </w:p>
    <w:p w14:paraId="2C243943" w14:textId="6E8F3557" w:rsidR="00E6608F" w:rsidRPr="006E69B2" w:rsidRDefault="003707F9" w:rsidP="00BC5060">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When the trust </w:t>
      </w:r>
      <w:r w:rsidR="009202A6" w:rsidRPr="006E69B2">
        <w:rPr>
          <w:color w:val="000000" w:themeColor="text1"/>
          <w:lang w:val="en-US"/>
        </w:rPr>
        <w:t>index</w:t>
      </w:r>
      <w:r w:rsidRPr="006E69B2">
        <w:rPr>
          <w:color w:val="000000" w:themeColor="text1"/>
          <w:lang w:val="en-US"/>
        </w:rPr>
        <w:t xml:space="preserve"> </w:t>
      </w:r>
      <w:r w:rsidR="00CB42F7" w:rsidRPr="006E69B2">
        <w:rPr>
          <w:color w:val="000000" w:themeColor="text1"/>
          <w:lang w:val="en-US"/>
        </w:rPr>
        <w:t xml:space="preserve">(i.e., difference in trustworthiness ratings between outgroup_valid minus ingroup_invalid faces) </w:t>
      </w:r>
      <w:r w:rsidRPr="006E69B2">
        <w:rPr>
          <w:color w:val="000000" w:themeColor="text1"/>
          <w:lang w:val="en-US"/>
        </w:rPr>
        <w:t>and the preju</w:t>
      </w:r>
      <w:r w:rsidR="009202A6" w:rsidRPr="006E69B2">
        <w:rPr>
          <w:color w:val="000000" w:themeColor="text1"/>
          <w:lang w:val="en-US"/>
        </w:rPr>
        <w:t xml:space="preserve">dice measure </w:t>
      </w:r>
      <w:r w:rsidR="00CB42F7" w:rsidRPr="006E69B2">
        <w:rPr>
          <w:color w:val="000000" w:themeColor="text1"/>
          <w:lang w:val="en-US"/>
        </w:rPr>
        <w:t xml:space="preserve">(i.e., BARS global scores) </w:t>
      </w:r>
      <w:r w:rsidR="009202A6" w:rsidRPr="006E69B2">
        <w:rPr>
          <w:color w:val="000000" w:themeColor="text1"/>
          <w:lang w:val="en-US"/>
        </w:rPr>
        <w:t>were added as covariates, the analysis yielded an additional validity x trust index interaction</w:t>
      </w:r>
      <w:r w:rsidR="0027745B" w:rsidRPr="006E69B2">
        <w:rPr>
          <w:color w:val="000000" w:themeColor="text1"/>
          <w:lang w:val="en-US"/>
        </w:rPr>
        <w:t>, F(1, 116) = 10.986, p = .001, η</w:t>
      </w:r>
      <w:r w:rsidR="0027745B" w:rsidRPr="006E69B2">
        <w:rPr>
          <w:color w:val="000000" w:themeColor="text1"/>
          <w:vertAlign w:val="subscript"/>
          <w:lang w:val="en-US"/>
        </w:rPr>
        <w:t>p</w:t>
      </w:r>
      <w:r w:rsidR="0027745B" w:rsidRPr="006E69B2">
        <w:rPr>
          <w:color w:val="000000" w:themeColor="text1"/>
          <w:vertAlign w:val="superscript"/>
          <w:lang w:val="en-US"/>
        </w:rPr>
        <w:t>2</w:t>
      </w:r>
      <w:r w:rsidR="0027745B" w:rsidRPr="006E69B2">
        <w:rPr>
          <w:color w:val="000000" w:themeColor="text1"/>
          <w:lang w:val="en-US"/>
        </w:rPr>
        <w:t xml:space="preserve"> = .087</w:t>
      </w:r>
      <w:r w:rsidR="00CB42F7" w:rsidRPr="006E69B2">
        <w:rPr>
          <w:color w:val="000000" w:themeColor="text1"/>
          <w:lang w:val="en-US"/>
        </w:rPr>
        <w:t xml:space="preserve">, indicating and money offers to valid (outgroup) and invalid (ingroup) faces were </w:t>
      </w:r>
      <w:r w:rsidR="00BA1D21" w:rsidRPr="006E69B2">
        <w:rPr>
          <w:color w:val="000000" w:themeColor="text1"/>
          <w:lang w:val="en-US"/>
        </w:rPr>
        <w:t>modulated by trust perception</w:t>
      </w:r>
      <w:r w:rsidR="009202A6" w:rsidRPr="006E69B2">
        <w:rPr>
          <w:color w:val="000000" w:themeColor="text1"/>
          <w:lang w:val="en-US"/>
        </w:rPr>
        <w:t xml:space="preserve">. The </w:t>
      </w:r>
      <w:r w:rsidR="007541FB" w:rsidRPr="006E69B2">
        <w:rPr>
          <w:color w:val="000000" w:themeColor="text1"/>
          <w:lang w:val="en-US"/>
        </w:rPr>
        <w:t xml:space="preserve">follow-up </w:t>
      </w:r>
      <w:r w:rsidR="009202A6" w:rsidRPr="006E69B2">
        <w:rPr>
          <w:color w:val="000000" w:themeColor="text1"/>
          <w:lang w:val="en-US"/>
        </w:rPr>
        <w:t xml:space="preserve">correlation between intergroup altruism </w:t>
      </w:r>
      <w:r w:rsidR="00CB42F7" w:rsidRPr="006E69B2">
        <w:rPr>
          <w:color w:val="000000" w:themeColor="text1"/>
          <w:lang w:val="en-US"/>
        </w:rPr>
        <w:t>(</w:t>
      </w:r>
      <w:r w:rsidR="00BA1D21" w:rsidRPr="006E69B2">
        <w:rPr>
          <w:color w:val="000000" w:themeColor="text1"/>
          <w:lang w:val="en-US"/>
        </w:rPr>
        <w:t xml:space="preserve">i.e., </w:t>
      </w:r>
      <w:r w:rsidR="00CB42F7" w:rsidRPr="006E69B2">
        <w:rPr>
          <w:color w:val="000000" w:themeColor="text1"/>
          <w:lang w:val="en-US"/>
        </w:rPr>
        <w:t xml:space="preserve">the difference between offers to outgroup_valid minus ingroup_valid faces) </w:t>
      </w:r>
      <w:r w:rsidR="009202A6" w:rsidRPr="006E69B2">
        <w:rPr>
          <w:color w:val="000000" w:themeColor="text1"/>
          <w:lang w:val="en-US"/>
        </w:rPr>
        <w:t xml:space="preserve">and trust </w:t>
      </w:r>
      <w:r w:rsidR="003D3568" w:rsidRPr="006E69B2">
        <w:rPr>
          <w:color w:val="000000" w:themeColor="text1"/>
          <w:lang w:val="en-US"/>
        </w:rPr>
        <w:t xml:space="preserve">learning </w:t>
      </w:r>
      <w:r w:rsidR="009202A6" w:rsidRPr="006E69B2">
        <w:rPr>
          <w:color w:val="000000" w:themeColor="text1"/>
          <w:lang w:val="en-US"/>
        </w:rPr>
        <w:t>index revealed a positive effect, r</w:t>
      </w:r>
      <w:r w:rsidR="0027745B" w:rsidRPr="006E69B2">
        <w:rPr>
          <w:color w:val="000000" w:themeColor="text1"/>
          <w:lang w:val="en-US"/>
        </w:rPr>
        <w:t>(118)</w:t>
      </w:r>
      <w:r w:rsidR="009202A6" w:rsidRPr="006E69B2">
        <w:rPr>
          <w:color w:val="000000" w:themeColor="text1"/>
          <w:lang w:val="en-US"/>
        </w:rPr>
        <w:t xml:space="preserve"> = .352, p &lt; .001</w:t>
      </w:r>
      <w:r w:rsidR="0040785C" w:rsidRPr="006E69B2">
        <w:rPr>
          <w:color w:val="000000" w:themeColor="text1"/>
          <w:lang w:val="en-US"/>
        </w:rPr>
        <w:t xml:space="preserve">, shown in Figure </w:t>
      </w:r>
      <w:r w:rsidR="0040785C" w:rsidRPr="006E69B2">
        <w:rPr>
          <w:color w:val="000000" w:themeColor="text1"/>
          <w:lang w:val="en-US"/>
        </w:rPr>
        <w:lastRenderedPageBreak/>
        <w:t>2C</w:t>
      </w:r>
      <w:r w:rsidR="00A6275E" w:rsidRPr="006E69B2">
        <w:rPr>
          <w:color w:val="000000" w:themeColor="text1"/>
          <w:lang w:val="en-US"/>
        </w:rPr>
        <w:t>, whereby intergroup altruism increased as trust perception increased</w:t>
      </w:r>
      <w:r w:rsidR="009202A6" w:rsidRPr="006E69B2">
        <w:rPr>
          <w:color w:val="000000" w:themeColor="text1"/>
          <w:lang w:val="en-US"/>
        </w:rPr>
        <w:t xml:space="preserve">. </w:t>
      </w:r>
    </w:p>
    <w:p w14:paraId="5602A733" w14:textId="10A2F888" w:rsidR="00AA6F7A" w:rsidRPr="006E69B2" w:rsidRDefault="00E6608F" w:rsidP="00BC5060">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Overall, these data indicate that White participants offered similar amounts to ingroup and outgroup identities and that Black participants offered </w:t>
      </w:r>
      <w:r w:rsidR="00A6275E" w:rsidRPr="006E69B2">
        <w:rPr>
          <w:color w:val="000000" w:themeColor="text1"/>
          <w:lang w:val="en-US"/>
        </w:rPr>
        <w:t>less</w:t>
      </w:r>
      <w:r w:rsidRPr="006E69B2">
        <w:rPr>
          <w:color w:val="000000" w:themeColor="text1"/>
          <w:lang w:val="en-US"/>
        </w:rPr>
        <w:t xml:space="preserve"> money to </w:t>
      </w:r>
      <w:r w:rsidR="00A6275E" w:rsidRPr="006E69B2">
        <w:rPr>
          <w:color w:val="000000" w:themeColor="text1"/>
          <w:lang w:val="en-US"/>
        </w:rPr>
        <w:t>outgroup</w:t>
      </w:r>
      <w:r w:rsidRPr="006E69B2">
        <w:rPr>
          <w:color w:val="000000" w:themeColor="text1"/>
          <w:lang w:val="en-US"/>
        </w:rPr>
        <w:t xml:space="preserve"> identities. These effects were modulated by trust </w:t>
      </w:r>
      <w:r w:rsidR="00525BE6" w:rsidRPr="006E69B2">
        <w:rPr>
          <w:color w:val="000000" w:themeColor="text1"/>
          <w:lang w:val="en-US"/>
        </w:rPr>
        <w:t>perception</w:t>
      </w:r>
      <w:r w:rsidRPr="006E69B2">
        <w:rPr>
          <w:color w:val="000000" w:themeColor="text1"/>
          <w:lang w:val="en-US"/>
        </w:rPr>
        <w:t xml:space="preserve">, such that increased trust </w:t>
      </w:r>
      <w:r w:rsidR="00525BE6" w:rsidRPr="006E69B2">
        <w:rPr>
          <w:color w:val="000000" w:themeColor="text1"/>
          <w:lang w:val="en-US"/>
        </w:rPr>
        <w:t xml:space="preserve">perception for outgroup, valid identities </w:t>
      </w:r>
      <w:r w:rsidRPr="006E69B2">
        <w:rPr>
          <w:color w:val="000000" w:themeColor="text1"/>
          <w:lang w:val="en-US"/>
        </w:rPr>
        <w:t>corresponded to increased intergroup altruism. None of these effects were significantly modulated by whether the participant had noticed (58% of participants) or not noticed (42% of participants) that some faces consistently cued the target (</w:t>
      </w:r>
      <w:r w:rsidR="00E713B0" w:rsidRPr="006E69B2">
        <w:rPr>
          <w:color w:val="000000" w:themeColor="text1"/>
          <w:lang w:val="en-US"/>
        </w:rPr>
        <w:t xml:space="preserve">Fs &lt; 1.090; </w:t>
      </w:r>
      <w:r w:rsidRPr="006E69B2">
        <w:rPr>
          <w:color w:val="000000" w:themeColor="text1"/>
          <w:lang w:val="en-US"/>
        </w:rPr>
        <w:t xml:space="preserve">ps &gt; .595). Furthermore, </w:t>
      </w:r>
      <w:r w:rsidR="0017237A" w:rsidRPr="006E69B2">
        <w:rPr>
          <w:color w:val="000000" w:themeColor="text1"/>
          <w:lang w:val="en-US"/>
        </w:rPr>
        <w:t xml:space="preserve">we </w:t>
      </w:r>
      <w:r w:rsidR="003D3568" w:rsidRPr="006E69B2">
        <w:rPr>
          <w:color w:val="000000" w:themeColor="text1"/>
          <w:lang w:val="en-US"/>
        </w:rPr>
        <w:t>rule</w:t>
      </w:r>
      <w:r w:rsidR="0017237A" w:rsidRPr="006E69B2">
        <w:rPr>
          <w:color w:val="000000" w:themeColor="text1"/>
          <w:lang w:val="en-US"/>
        </w:rPr>
        <w:t>d</w:t>
      </w:r>
      <w:r w:rsidR="003D3568" w:rsidRPr="006E69B2">
        <w:rPr>
          <w:color w:val="000000" w:themeColor="text1"/>
          <w:lang w:val="en-US"/>
        </w:rPr>
        <w:t xml:space="preserve"> out possible stimulus-driven differences</w:t>
      </w:r>
      <w:r w:rsidR="0017237A" w:rsidRPr="006E69B2">
        <w:rPr>
          <w:color w:val="000000" w:themeColor="text1"/>
          <w:lang w:val="en-US"/>
        </w:rPr>
        <w:t xml:space="preserve"> by</w:t>
      </w:r>
      <w:r w:rsidR="003D3568" w:rsidRPr="006E69B2">
        <w:rPr>
          <w:color w:val="000000" w:themeColor="text1"/>
          <w:lang w:val="en-US"/>
        </w:rPr>
        <w:t xml:space="preserve"> analyz</w:t>
      </w:r>
      <w:r w:rsidR="0017237A" w:rsidRPr="006E69B2">
        <w:rPr>
          <w:color w:val="000000" w:themeColor="text1"/>
          <w:lang w:val="en-US"/>
        </w:rPr>
        <w:t>ing</w:t>
      </w:r>
      <w:r w:rsidR="003D3568" w:rsidRPr="006E69B2">
        <w:rPr>
          <w:color w:val="000000" w:themeColor="text1"/>
          <w:lang w:val="en-US"/>
        </w:rPr>
        <w:t xml:space="preserve"> the data from</w:t>
      </w:r>
      <w:r w:rsidRPr="006E69B2">
        <w:rPr>
          <w:color w:val="000000" w:themeColor="text1"/>
          <w:lang w:val="en-US"/>
        </w:rPr>
        <w:t xml:space="preserve"> Study 2</w:t>
      </w:r>
      <w:r w:rsidR="003D3568" w:rsidRPr="006E69B2">
        <w:rPr>
          <w:color w:val="000000" w:themeColor="text1"/>
          <w:lang w:val="en-US"/>
        </w:rPr>
        <w:t xml:space="preserve"> (</w:t>
      </w:r>
      <w:r w:rsidRPr="006E69B2">
        <w:rPr>
          <w:color w:val="000000" w:themeColor="text1"/>
          <w:lang w:val="en-US"/>
        </w:rPr>
        <w:t>in which the same stimuli were used</w:t>
      </w:r>
      <w:r w:rsidR="003D3568" w:rsidRPr="006E69B2">
        <w:rPr>
          <w:color w:val="000000" w:themeColor="text1"/>
          <w:lang w:val="en-US"/>
        </w:rPr>
        <w:t>)</w:t>
      </w:r>
      <w:r w:rsidRPr="006E69B2">
        <w:rPr>
          <w:color w:val="000000" w:themeColor="text1"/>
          <w:lang w:val="en-US"/>
        </w:rPr>
        <w:t xml:space="preserve"> </w:t>
      </w:r>
      <w:r w:rsidR="003D3568" w:rsidRPr="006E69B2">
        <w:rPr>
          <w:color w:val="000000" w:themeColor="text1"/>
          <w:lang w:val="en-US"/>
        </w:rPr>
        <w:t>as a function of</w:t>
      </w:r>
      <w:r w:rsidRPr="006E69B2">
        <w:rPr>
          <w:color w:val="000000" w:themeColor="text1"/>
          <w:lang w:val="en-US"/>
        </w:rPr>
        <w:t xml:space="preserve"> stimuli</w:t>
      </w:r>
      <w:r w:rsidR="003D3568" w:rsidRPr="006E69B2">
        <w:rPr>
          <w:color w:val="000000" w:themeColor="text1"/>
          <w:lang w:val="en-US"/>
        </w:rPr>
        <w:t xml:space="preserve"> racial</w:t>
      </w:r>
      <w:r w:rsidR="0017237A" w:rsidRPr="006E69B2">
        <w:rPr>
          <w:color w:val="000000" w:themeColor="text1"/>
          <w:lang w:val="en-US"/>
        </w:rPr>
        <w:t>ized</w:t>
      </w:r>
      <w:r w:rsidR="003D3568" w:rsidRPr="006E69B2">
        <w:rPr>
          <w:color w:val="000000" w:themeColor="text1"/>
          <w:lang w:val="en-US"/>
        </w:rPr>
        <w:t xml:space="preserve"> presentation</w:t>
      </w:r>
      <w:r w:rsidRPr="006E69B2">
        <w:rPr>
          <w:color w:val="000000" w:themeColor="text1"/>
          <w:lang w:val="en-US"/>
        </w:rPr>
        <w:t xml:space="preserve"> (White</w:t>
      </w:r>
      <w:r w:rsidR="003D3568" w:rsidRPr="006E69B2">
        <w:rPr>
          <w:color w:val="000000" w:themeColor="text1"/>
          <w:lang w:val="en-US"/>
        </w:rPr>
        <w:t xml:space="preserve"> vs</w:t>
      </w:r>
      <w:r w:rsidR="00DD037D" w:rsidRPr="006E69B2">
        <w:rPr>
          <w:color w:val="000000" w:themeColor="text1"/>
          <w:lang w:val="en-US"/>
        </w:rPr>
        <w:t>.</w:t>
      </w:r>
      <w:r w:rsidR="003D3568" w:rsidRPr="006E69B2">
        <w:rPr>
          <w:color w:val="000000" w:themeColor="text1"/>
          <w:lang w:val="en-US"/>
        </w:rPr>
        <w:t xml:space="preserve"> Black</w:t>
      </w:r>
      <w:r w:rsidRPr="006E69B2">
        <w:rPr>
          <w:color w:val="000000" w:themeColor="text1"/>
          <w:lang w:val="en-US"/>
        </w:rPr>
        <w:t xml:space="preserve"> faces)</w:t>
      </w:r>
      <w:r w:rsidR="003D3568" w:rsidRPr="006E69B2">
        <w:rPr>
          <w:color w:val="000000" w:themeColor="text1"/>
          <w:lang w:val="en-US"/>
        </w:rPr>
        <w:t>; no significant differences</w:t>
      </w:r>
      <w:r w:rsidRPr="006E69B2">
        <w:rPr>
          <w:color w:val="000000" w:themeColor="text1"/>
          <w:lang w:val="en-US"/>
        </w:rPr>
        <w:t xml:space="preserve"> were </w:t>
      </w:r>
      <w:r w:rsidR="003D3568" w:rsidRPr="006E69B2">
        <w:rPr>
          <w:color w:val="000000" w:themeColor="text1"/>
          <w:lang w:val="en-US"/>
        </w:rPr>
        <w:t>observed for</w:t>
      </w:r>
      <w:r w:rsidRPr="006E69B2">
        <w:rPr>
          <w:color w:val="000000" w:themeColor="text1"/>
          <w:lang w:val="en-US"/>
        </w:rPr>
        <w:t xml:space="preserve"> RT</w:t>
      </w:r>
      <w:r w:rsidR="00E8477C" w:rsidRPr="006E69B2">
        <w:rPr>
          <w:color w:val="000000" w:themeColor="text1"/>
          <w:lang w:val="en-US"/>
        </w:rPr>
        <w:t>, t(119) = .289, p = .773, d = .026,</w:t>
      </w:r>
      <w:r w:rsidRPr="006E69B2">
        <w:rPr>
          <w:color w:val="000000" w:themeColor="text1"/>
          <w:lang w:val="en-US"/>
        </w:rPr>
        <w:t xml:space="preserve"> or money offers</w:t>
      </w:r>
      <w:r w:rsidR="00E8477C" w:rsidRPr="006E69B2">
        <w:rPr>
          <w:color w:val="000000" w:themeColor="text1"/>
          <w:lang w:val="en-US"/>
        </w:rPr>
        <w:t>,</w:t>
      </w:r>
      <w:r w:rsidRPr="006E69B2">
        <w:rPr>
          <w:color w:val="000000" w:themeColor="text1"/>
          <w:lang w:val="en-US"/>
        </w:rPr>
        <w:t xml:space="preserve"> </w:t>
      </w:r>
      <w:r w:rsidR="00E8477C" w:rsidRPr="006E69B2">
        <w:rPr>
          <w:color w:val="000000" w:themeColor="text1"/>
          <w:lang w:val="en-US"/>
        </w:rPr>
        <w:t>t(119) = .733, p = .465, d = .067</w:t>
      </w:r>
      <w:r w:rsidRPr="006E69B2">
        <w:rPr>
          <w:color w:val="000000" w:themeColor="text1"/>
          <w:lang w:val="en-US"/>
        </w:rPr>
        <w:t>, even if Black faces were judged as more trustworthy than White faces</w:t>
      </w:r>
      <w:r w:rsidR="00E8477C" w:rsidRPr="006E69B2">
        <w:rPr>
          <w:color w:val="000000" w:themeColor="text1"/>
          <w:lang w:val="en-US"/>
        </w:rPr>
        <w:t xml:space="preserve">, t(119) = 4.021, </w:t>
      </w:r>
      <w:r w:rsidRPr="006E69B2">
        <w:rPr>
          <w:color w:val="000000" w:themeColor="text1"/>
          <w:lang w:val="en-US"/>
        </w:rPr>
        <w:t>p &lt; .001</w:t>
      </w:r>
      <w:r w:rsidR="00E8477C" w:rsidRPr="006E69B2">
        <w:rPr>
          <w:color w:val="000000" w:themeColor="text1"/>
          <w:lang w:val="en-US"/>
        </w:rPr>
        <w:t>, d = .367</w:t>
      </w:r>
      <w:r w:rsidRPr="006E69B2">
        <w:rPr>
          <w:color w:val="000000" w:themeColor="text1"/>
          <w:lang w:val="en-US"/>
        </w:rPr>
        <w:t xml:space="preserve">. </w:t>
      </w:r>
    </w:p>
    <w:p w14:paraId="2E98EC64" w14:textId="43412397" w:rsidR="0041141B" w:rsidRPr="006E69B2" w:rsidRDefault="0041141B" w:rsidP="0041141B">
      <w:pPr>
        <w:pStyle w:val="ListParagraph"/>
        <w:numPr>
          <w:ilvl w:val="1"/>
          <w:numId w:val="1"/>
        </w:numPr>
        <w:rPr>
          <w:b/>
          <w:bCs/>
          <w:color w:val="000000" w:themeColor="text1"/>
          <w:lang w:val="en-US"/>
        </w:rPr>
      </w:pPr>
      <w:r w:rsidRPr="006E69B2">
        <w:rPr>
          <w:b/>
          <w:bCs/>
          <w:color w:val="000000" w:themeColor="text1"/>
          <w:lang w:val="en-US"/>
        </w:rPr>
        <w:t>Discussion</w:t>
      </w:r>
    </w:p>
    <w:p w14:paraId="62491DFA" w14:textId="6624E89A" w:rsidR="00D817CE" w:rsidRPr="006E69B2" w:rsidRDefault="00A12667" w:rsidP="00D817CE">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Study 1 </w:t>
      </w:r>
      <w:r w:rsidR="00525BE6" w:rsidRPr="006E69B2">
        <w:rPr>
          <w:color w:val="000000" w:themeColor="text1"/>
          <w:lang w:val="en-US"/>
        </w:rPr>
        <w:t>showed reliable</w:t>
      </w:r>
      <w:r w:rsidRPr="006E69B2">
        <w:rPr>
          <w:color w:val="000000" w:themeColor="text1"/>
          <w:lang w:val="en-US"/>
        </w:rPr>
        <w:t xml:space="preserve"> intergroup joint</w:t>
      </w:r>
      <w:r w:rsidR="00174023" w:rsidRPr="006E69B2">
        <w:rPr>
          <w:color w:val="000000" w:themeColor="text1"/>
          <w:lang w:val="en-US"/>
        </w:rPr>
        <w:t xml:space="preserve"> attention</w:t>
      </w:r>
      <w:r w:rsidR="00525BE6" w:rsidRPr="006E69B2">
        <w:rPr>
          <w:color w:val="000000" w:themeColor="text1"/>
          <w:lang w:val="en-US"/>
        </w:rPr>
        <w:t>, indicating that</w:t>
      </w:r>
      <w:r w:rsidRPr="006E69B2">
        <w:rPr>
          <w:color w:val="000000" w:themeColor="text1"/>
          <w:lang w:val="en-US"/>
        </w:rPr>
        <w:t xml:space="preserve"> outgroup identities’ gaze cues are followed and elicit a joint attention episode to the extent that they provide relevant cues to the environment </w:t>
      </w:r>
      <w:sdt>
        <w:sdtPr>
          <w:rPr>
            <w:color w:val="000000"/>
            <w:lang w:val="en-US"/>
          </w:rPr>
          <w:tag w:val="MENDELEY_CITATION_v3_eyJjaXRhdGlvbklEIjoiTUVOREVMRVlfQ0lUQVRJT05fNGQ4MjljN2MtMWFmMi00ZDMxLWJjM2ItY2M5Y2VjNTBlMzk4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1077664705"/>
          <w:placeholder>
            <w:docPart w:val="DefaultPlaceholder_-1854013440"/>
          </w:placeholder>
        </w:sdtPr>
        <w:sdtContent>
          <w:r w:rsidR="00841B8A" w:rsidRPr="006E69B2">
            <w:rPr>
              <w:rFonts w:eastAsia="Times New Roman"/>
              <w:color w:val="000000"/>
            </w:rPr>
            <w:t>(Capozzi &amp; Kingstone, 2024)</w:t>
          </w:r>
        </w:sdtContent>
      </w:sdt>
      <w:r w:rsidRPr="006E69B2">
        <w:rPr>
          <w:color w:val="000000" w:themeColor="text1"/>
          <w:lang w:val="en-US"/>
        </w:rPr>
        <w:t xml:space="preserve">. </w:t>
      </w:r>
      <w:r w:rsidR="00A92069" w:rsidRPr="006E69B2">
        <w:rPr>
          <w:color w:val="000000" w:themeColor="text1"/>
          <w:lang w:val="en-US"/>
        </w:rPr>
        <w:t>Interestingly</w:t>
      </w:r>
      <w:r w:rsidR="00BF54BF" w:rsidRPr="006E69B2">
        <w:rPr>
          <w:color w:val="000000" w:themeColor="text1"/>
          <w:lang w:val="en-US"/>
        </w:rPr>
        <w:t xml:space="preserve">, </w:t>
      </w:r>
      <w:r w:rsidR="00A724CD" w:rsidRPr="006E69B2">
        <w:rPr>
          <w:color w:val="000000" w:themeColor="text1"/>
          <w:lang w:val="en-US"/>
        </w:rPr>
        <w:t xml:space="preserve">in our study, Black participants showed an overall slower performance and bigger joint attention magnitudes. These results were unexpected, but we can retrospectively connect them to </w:t>
      </w:r>
      <w:r w:rsidR="00A92069" w:rsidRPr="006E69B2">
        <w:rPr>
          <w:color w:val="000000" w:themeColor="text1"/>
          <w:lang w:val="en-US"/>
        </w:rPr>
        <w:t xml:space="preserve">research </w:t>
      </w:r>
      <w:r w:rsidR="00A724CD" w:rsidRPr="006E69B2">
        <w:rPr>
          <w:color w:val="000000" w:themeColor="text1"/>
          <w:lang w:val="en-US"/>
        </w:rPr>
        <w:t>indicating that</w:t>
      </w:r>
      <w:r w:rsidR="00A92069" w:rsidRPr="006E69B2">
        <w:rPr>
          <w:color w:val="000000" w:themeColor="text1"/>
          <w:lang w:val="en-US"/>
        </w:rPr>
        <w:t xml:space="preserve"> </w:t>
      </w:r>
      <w:r w:rsidR="00BF54BF" w:rsidRPr="006E69B2">
        <w:rPr>
          <w:color w:val="000000" w:themeColor="text1"/>
          <w:lang w:val="en-US"/>
        </w:rPr>
        <w:t xml:space="preserve">social threat </w:t>
      </w:r>
      <w:r w:rsidR="00A724CD" w:rsidRPr="006E69B2">
        <w:rPr>
          <w:color w:val="000000" w:themeColor="text1"/>
          <w:lang w:val="en-US"/>
        </w:rPr>
        <w:t xml:space="preserve">is one of the factors affecting </w:t>
      </w:r>
      <w:r w:rsidR="007C1909" w:rsidRPr="006E69B2">
        <w:rPr>
          <w:color w:val="000000" w:themeColor="text1"/>
          <w:lang w:val="en-US"/>
        </w:rPr>
        <w:t xml:space="preserve">increased joint attention </w:t>
      </w:r>
      <w:sdt>
        <w:sdtPr>
          <w:rPr>
            <w:color w:val="000000"/>
            <w:lang w:val="en-US"/>
          </w:rPr>
          <w:tag w:val="MENDELEY_CITATION_v3_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"/>
          <w:id w:val="-1223211797"/>
          <w:placeholder>
            <w:docPart w:val="DefaultPlaceholder_-1854013440"/>
          </w:placeholder>
        </w:sdtPr>
        <w:sdtContent>
          <w:r w:rsidR="00841B8A" w:rsidRPr="006E69B2">
            <w:rPr>
              <w:rFonts w:eastAsia="Times New Roman"/>
              <w:color w:val="000000"/>
            </w:rPr>
            <w:t>(Chen et al., 2017; Chen &amp; Zhao, 2015)</w:t>
          </w:r>
        </w:sdtContent>
      </w:sdt>
      <w:r w:rsidR="007C1909" w:rsidRPr="006E69B2">
        <w:rPr>
          <w:color w:val="000000" w:themeColor="text1"/>
          <w:lang w:val="en-US"/>
        </w:rPr>
        <w:t xml:space="preserve"> and overall attentional alert </w:t>
      </w:r>
      <w:sdt>
        <w:sdtPr>
          <w:rPr>
            <w:color w:val="000000"/>
            <w:lang w:val="en-US"/>
          </w:rPr>
          <w:tag w:val="MENDELEY_CITATION_v3_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"/>
          <w:id w:val="1186327458"/>
          <w:placeholder>
            <w:docPart w:val="DefaultPlaceholder_-1854013440"/>
          </w:placeholder>
        </w:sdtPr>
        <w:sdtContent>
          <w:r w:rsidR="00841B8A" w:rsidRPr="006E69B2">
            <w:rPr>
              <w:color w:val="000000"/>
              <w:lang w:val="en-US"/>
            </w:rPr>
            <w:t>(Trawalter et al., 2008)</w:t>
          </w:r>
        </w:sdtContent>
      </w:sdt>
      <w:r w:rsidR="00A92069" w:rsidRPr="006E69B2">
        <w:rPr>
          <w:color w:val="000000" w:themeColor="text1"/>
          <w:lang w:val="en-US"/>
        </w:rPr>
        <w:t xml:space="preserve">. </w:t>
      </w:r>
      <w:r w:rsidR="00A724CD" w:rsidRPr="006E69B2">
        <w:rPr>
          <w:color w:val="000000" w:themeColor="text1"/>
          <w:lang w:val="en-US"/>
        </w:rPr>
        <w:t xml:space="preserve">Unfortunately, </w:t>
      </w:r>
      <w:r w:rsidR="00FA52D8" w:rsidRPr="006E69B2">
        <w:rPr>
          <w:color w:val="000000" w:themeColor="text1"/>
          <w:lang w:val="en-US"/>
        </w:rPr>
        <w:t>no</w:t>
      </w:r>
      <w:r w:rsidR="0093476E" w:rsidRPr="006E69B2">
        <w:rPr>
          <w:color w:val="000000" w:themeColor="text1"/>
          <w:lang w:val="en-US"/>
        </w:rPr>
        <w:t>ne of these</w:t>
      </w:r>
      <w:r w:rsidR="00FA52D8" w:rsidRPr="006E69B2">
        <w:rPr>
          <w:color w:val="000000" w:themeColor="text1"/>
          <w:lang w:val="en-US"/>
        </w:rPr>
        <w:t xml:space="preserve"> previous</w:t>
      </w:r>
      <w:r w:rsidR="00A724CD" w:rsidRPr="006E69B2">
        <w:rPr>
          <w:color w:val="000000" w:themeColor="text1"/>
          <w:lang w:val="en-US"/>
        </w:rPr>
        <w:t xml:space="preserve"> studies </w:t>
      </w:r>
      <w:r w:rsidR="007C1909" w:rsidRPr="006E69B2">
        <w:rPr>
          <w:color w:val="000000" w:themeColor="text1"/>
          <w:lang w:val="en-US"/>
        </w:rPr>
        <w:t>focused on B</w:t>
      </w:r>
      <w:r w:rsidR="00586B0E" w:rsidRPr="006E69B2">
        <w:rPr>
          <w:color w:val="000000" w:themeColor="text1"/>
          <w:lang w:val="en-US"/>
        </w:rPr>
        <w:t>l</w:t>
      </w:r>
      <w:r w:rsidR="007C1909" w:rsidRPr="006E69B2">
        <w:rPr>
          <w:color w:val="000000" w:themeColor="text1"/>
          <w:lang w:val="en-US"/>
        </w:rPr>
        <w:t>ack participants</w:t>
      </w:r>
      <w:r w:rsidR="0017237A" w:rsidRPr="006E69B2">
        <w:rPr>
          <w:color w:val="000000" w:themeColor="text1"/>
          <w:lang w:val="en-US"/>
        </w:rPr>
        <w:t>,</w:t>
      </w:r>
      <w:r w:rsidR="007C1909" w:rsidRPr="006E69B2">
        <w:rPr>
          <w:color w:val="000000" w:themeColor="text1"/>
          <w:lang w:val="en-US"/>
        </w:rPr>
        <w:t xml:space="preserve"> making it unclear</w:t>
      </w:r>
      <w:r w:rsidR="00A724CD" w:rsidRPr="006E69B2">
        <w:rPr>
          <w:color w:val="000000" w:themeColor="text1"/>
          <w:lang w:val="en-US"/>
        </w:rPr>
        <w:t xml:space="preserve"> to what extent Black people may perceive White people as a threat</w:t>
      </w:r>
      <w:r w:rsidR="007C1909" w:rsidRPr="006E69B2">
        <w:rPr>
          <w:color w:val="000000" w:themeColor="text1"/>
          <w:lang w:val="en-US"/>
        </w:rPr>
        <w:t>. However,</w:t>
      </w:r>
      <w:r w:rsidR="00A724CD" w:rsidRPr="006E69B2">
        <w:rPr>
          <w:color w:val="000000" w:themeColor="text1"/>
          <w:lang w:val="en-US"/>
        </w:rPr>
        <w:t xml:space="preserve"> it’s interesting to speculate that this may be the case considering the widespread</w:t>
      </w:r>
      <w:r w:rsidR="00057363" w:rsidRPr="006E69B2">
        <w:rPr>
          <w:color w:val="000000" w:themeColor="text1"/>
          <w:lang w:val="en-US"/>
        </w:rPr>
        <w:t xml:space="preserve"> </w:t>
      </w:r>
      <w:r w:rsidR="007C1909" w:rsidRPr="006E69B2">
        <w:rPr>
          <w:color w:val="000000" w:themeColor="text1"/>
          <w:lang w:val="en-US"/>
        </w:rPr>
        <w:t>social discrimination affecting Black people</w:t>
      </w:r>
      <w:r w:rsidR="00A724CD" w:rsidRPr="006E69B2">
        <w:rPr>
          <w:color w:val="000000" w:themeColor="text1"/>
          <w:lang w:val="en-US"/>
        </w:rPr>
        <w:t xml:space="preserve"> </w:t>
      </w:r>
      <w:sdt>
        <w:sdtPr>
          <w:rPr>
            <w:color w:val="000000"/>
            <w:lang w:val="en-US"/>
          </w:rPr>
          <w:tag w:val="MENDELEY_CITATION_v3_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"/>
          <w:id w:val="1922988259"/>
          <w:placeholder>
            <w:docPart w:val="DefaultPlaceholder_-1854013440"/>
          </w:placeholder>
        </w:sdtPr>
        <w:sdtContent>
          <w:r w:rsidR="00841B8A" w:rsidRPr="006E69B2">
            <w:rPr>
              <w:rFonts w:eastAsia="Times New Roman"/>
              <w:color w:val="000000"/>
            </w:rPr>
            <w:t>(Kunstman &amp; Fitzpatrick, 2018; Kutlaca &amp; Radke, 2023; Shelton et al., 2023)</w:t>
          </w:r>
        </w:sdtContent>
      </w:sdt>
      <w:r w:rsidR="007C1909" w:rsidRPr="006E69B2">
        <w:rPr>
          <w:color w:val="000000" w:themeColor="text1"/>
          <w:lang w:val="en-US"/>
        </w:rPr>
        <w:t>, and future research</w:t>
      </w:r>
      <w:r w:rsidR="00A553E4" w:rsidRPr="006E69B2">
        <w:rPr>
          <w:color w:val="000000" w:themeColor="text1"/>
          <w:lang w:val="en-US"/>
        </w:rPr>
        <w:t xml:space="preserve"> </w:t>
      </w:r>
      <w:r w:rsidR="007C1909" w:rsidRPr="006E69B2">
        <w:rPr>
          <w:color w:val="000000" w:themeColor="text1"/>
          <w:lang w:val="en-US"/>
        </w:rPr>
        <w:t xml:space="preserve">should </w:t>
      </w:r>
      <w:r w:rsidR="007C1909" w:rsidRPr="006E69B2">
        <w:rPr>
          <w:color w:val="000000" w:themeColor="text1"/>
          <w:lang w:val="en-US"/>
        </w:rPr>
        <w:lastRenderedPageBreak/>
        <w:t xml:space="preserve">explore this notion by investigating </w:t>
      </w:r>
      <w:r w:rsidR="00A553E4" w:rsidRPr="006E69B2">
        <w:rPr>
          <w:color w:val="000000" w:themeColor="text1"/>
          <w:lang w:val="en-US"/>
        </w:rPr>
        <w:t xml:space="preserve">the effects of social threat on joint attention in </w:t>
      </w:r>
      <w:r w:rsidR="00A1729F" w:rsidRPr="006E69B2">
        <w:rPr>
          <w:color w:val="000000" w:themeColor="text1"/>
          <w:lang w:val="en-US"/>
        </w:rPr>
        <w:t>underrepresented</w:t>
      </w:r>
      <w:r w:rsidR="00A553E4" w:rsidRPr="006E69B2">
        <w:rPr>
          <w:color w:val="000000" w:themeColor="text1"/>
          <w:lang w:val="en-US"/>
        </w:rPr>
        <w:t xml:space="preserve"> groups </w:t>
      </w:r>
      <w:sdt>
        <w:sdtPr>
          <w:rPr>
            <w:color w:val="000000"/>
            <w:lang w:val="en-US"/>
          </w:rPr>
          <w:tag w:val="MENDELEY_CITATION_v3_eyJjaXRhdGlvbklEIjoiTUVOREVMRVlfQ0lUQVRJT05fZDA3ZGU0ODItNzE4Yy00MTViLWEwOTAtYzg5MmZlMmNmYmY5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
          <w:id w:val="-930657268"/>
          <w:placeholder>
            <w:docPart w:val="DefaultPlaceholder_-1854013440"/>
          </w:placeholder>
        </w:sdtPr>
        <w:sdtContent>
          <w:r w:rsidR="00841B8A" w:rsidRPr="006E69B2">
            <w:rPr>
              <w:rFonts w:eastAsia="Times New Roman"/>
              <w:color w:val="000000"/>
            </w:rPr>
            <w:t>(Capozzi &amp; Kingstone, 2024)</w:t>
          </w:r>
        </w:sdtContent>
      </w:sdt>
      <w:r w:rsidR="00A553E4" w:rsidRPr="006E69B2">
        <w:rPr>
          <w:color w:val="000000" w:themeColor="text1"/>
          <w:lang w:val="en-US"/>
        </w:rPr>
        <w:t>.</w:t>
      </w:r>
    </w:p>
    <w:p w14:paraId="0ECE33AD" w14:textId="5D8E5AE1" w:rsidR="009D263D" w:rsidRPr="006E69B2" w:rsidRDefault="00A553E4" w:rsidP="009824B2">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Study 1 did not </w:t>
      </w:r>
      <w:r w:rsidR="009D19CD" w:rsidRPr="006E69B2">
        <w:rPr>
          <w:color w:val="000000" w:themeColor="text1"/>
          <w:lang w:val="en-US"/>
        </w:rPr>
        <w:t xml:space="preserve">show reliable evidence that increased joint attention directly </w:t>
      </w:r>
      <w:r w:rsidR="007D3FA6" w:rsidRPr="006E69B2">
        <w:rPr>
          <w:color w:val="000000" w:themeColor="text1"/>
          <w:lang w:val="en-US"/>
        </w:rPr>
        <w:t>increases</w:t>
      </w:r>
      <w:r w:rsidR="009D19CD" w:rsidRPr="006E69B2">
        <w:rPr>
          <w:color w:val="000000" w:themeColor="text1"/>
          <w:lang w:val="en-US"/>
        </w:rPr>
        <w:t xml:space="preserve"> intergroup altruism. On the contrary, White participants did not offer significantly different amounts of money to ingroup and outgroup identities, and Black participants offered </w:t>
      </w:r>
      <w:r w:rsidR="00A1729F" w:rsidRPr="006E69B2">
        <w:rPr>
          <w:color w:val="000000" w:themeColor="text1"/>
          <w:lang w:val="en-US"/>
        </w:rPr>
        <w:t>less</w:t>
      </w:r>
      <w:r w:rsidR="009D19CD" w:rsidRPr="006E69B2">
        <w:rPr>
          <w:color w:val="000000" w:themeColor="text1"/>
          <w:lang w:val="en-US"/>
        </w:rPr>
        <w:t xml:space="preserve"> money to </w:t>
      </w:r>
      <w:r w:rsidR="00A1729F" w:rsidRPr="006E69B2">
        <w:rPr>
          <w:color w:val="000000" w:themeColor="text1"/>
          <w:lang w:val="en-US"/>
        </w:rPr>
        <w:t>outgroup</w:t>
      </w:r>
      <w:r w:rsidR="009D19CD" w:rsidRPr="006E69B2">
        <w:rPr>
          <w:color w:val="000000" w:themeColor="text1"/>
          <w:lang w:val="en-US"/>
        </w:rPr>
        <w:t xml:space="preserve"> identities despite their helpful gaze behavior during the joint attention task.</w:t>
      </w:r>
      <w:r w:rsidR="007541FB" w:rsidRPr="006E69B2">
        <w:rPr>
          <w:color w:val="000000" w:themeColor="text1"/>
          <w:lang w:val="en-US"/>
        </w:rPr>
        <w:t xml:space="preserve"> This </w:t>
      </w:r>
      <w:r w:rsidR="00A1729F" w:rsidRPr="006E69B2">
        <w:rPr>
          <w:color w:val="000000" w:themeColor="text1"/>
          <w:lang w:val="en-US"/>
        </w:rPr>
        <w:t>outgroup penalization</w:t>
      </w:r>
      <w:r w:rsidR="002B6CC1" w:rsidRPr="006E69B2">
        <w:rPr>
          <w:color w:val="000000" w:themeColor="text1"/>
          <w:lang w:val="en-US"/>
        </w:rPr>
        <w:t xml:space="preserve"> </w:t>
      </w:r>
      <w:r w:rsidR="007541FB" w:rsidRPr="006E69B2">
        <w:rPr>
          <w:color w:val="000000" w:themeColor="text1"/>
          <w:lang w:val="en-US"/>
        </w:rPr>
        <w:t>in Black participants is particularly interesting as it may indicate a form of psychological resistance</w:t>
      </w:r>
      <w:r w:rsidR="00D817CE" w:rsidRPr="006E69B2">
        <w:rPr>
          <w:color w:val="000000" w:themeColor="text1"/>
          <w:lang w:val="en-US"/>
        </w:rPr>
        <w:t xml:space="preserve"> to what is perceived as a dominant group (i.e., White identities</w:t>
      </w:r>
      <w:r w:rsidR="002C6082" w:rsidRPr="006E69B2">
        <w:rPr>
          <w:color w:val="000000" w:themeColor="text1"/>
          <w:lang w:val="en-US"/>
        </w:rPr>
        <w:t xml:space="preserve">; </w:t>
      </w:r>
      <w:sdt>
        <w:sdtPr>
          <w:rPr>
            <w:color w:val="000000"/>
            <w:lang w:val="en-US"/>
          </w:rPr>
          <w:tag w:val="MENDELEY_CITATION_v3_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"/>
          <w:id w:val="-1642033280"/>
          <w:placeholder>
            <w:docPart w:val="DefaultPlaceholder_-1854013440"/>
          </w:placeholder>
        </w:sdtPr>
        <w:sdtContent>
          <w:r w:rsidR="00841B8A" w:rsidRPr="006E69B2">
            <w:rPr>
              <w:rFonts w:eastAsia="Times New Roman"/>
              <w:color w:val="000000"/>
            </w:rPr>
            <w:t>(Leach &amp; Allen, 2017)</w:t>
          </w:r>
        </w:sdtContent>
      </w:sdt>
      <w:r w:rsidR="002C6082" w:rsidRPr="006E69B2">
        <w:rPr>
          <w:color w:val="000000"/>
          <w:lang w:val="en-US"/>
        </w:rPr>
        <w:t>, and</w:t>
      </w:r>
      <w:r w:rsidR="007541FB" w:rsidRPr="006E69B2">
        <w:rPr>
          <w:color w:val="000000" w:themeColor="text1"/>
          <w:lang w:val="en-US"/>
        </w:rPr>
        <w:t xml:space="preserve"> further research could investigate the factors that modulate such behavior </w:t>
      </w:r>
      <w:sdt>
        <w:sdtPr>
          <w:rPr>
            <w:color w:val="000000"/>
            <w:lang w:val="en-US"/>
          </w:rPr>
          <w:tag w:val="MENDELEY_CITATION_v3_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"/>
          <w:id w:val="1179541438"/>
          <w:placeholder>
            <w:docPart w:val="DefaultPlaceholder_-1854013440"/>
          </w:placeholder>
        </w:sdtPr>
        <w:sdtContent>
          <w:r w:rsidR="00841B8A" w:rsidRPr="006E69B2">
            <w:rPr>
              <w:color w:val="000000"/>
              <w:lang w:val="en-US"/>
            </w:rPr>
            <w:t>(Olson et al., 2009)</w:t>
          </w:r>
        </w:sdtContent>
      </w:sdt>
      <w:r w:rsidR="007541FB" w:rsidRPr="006E69B2">
        <w:rPr>
          <w:color w:val="000000" w:themeColor="text1"/>
          <w:lang w:val="en-US"/>
        </w:rPr>
        <w:t xml:space="preserve">. </w:t>
      </w:r>
      <w:r w:rsidR="00A1729F" w:rsidRPr="006E69B2">
        <w:rPr>
          <w:color w:val="000000" w:themeColor="text1"/>
          <w:lang w:val="en-US"/>
        </w:rPr>
        <w:t>Finally</w:t>
      </w:r>
      <w:r w:rsidR="00BB494E" w:rsidRPr="006E69B2">
        <w:rPr>
          <w:color w:val="000000" w:themeColor="text1"/>
          <w:lang w:val="en-US"/>
        </w:rPr>
        <w:t>, increased altrui</w:t>
      </w:r>
      <w:r w:rsidR="00E713B0" w:rsidRPr="006E69B2">
        <w:rPr>
          <w:color w:val="000000" w:themeColor="text1"/>
          <w:lang w:val="en-US"/>
        </w:rPr>
        <w:t>stic giving</w:t>
      </w:r>
      <w:r w:rsidR="00BB494E" w:rsidRPr="006E69B2">
        <w:rPr>
          <w:color w:val="000000" w:themeColor="text1"/>
          <w:lang w:val="en-US"/>
        </w:rPr>
        <w:t xml:space="preserve"> was </w:t>
      </w:r>
      <w:r w:rsidR="00A1729F" w:rsidRPr="006E69B2">
        <w:rPr>
          <w:color w:val="000000" w:themeColor="text1"/>
          <w:lang w:val="en-US"/>
        </w:rPr>
        <w:t xml:space="preserve">overall </w:t>
      </w:r>
      <w:r w:rsidR="00BB494E" w:rsidRPr="006E69B2">
        <w:rPr>
          <w:color w:val="000000" w:themeColor="text1"/>
          <w:lang w:val="en-US"/>
        </w:rPr>
        <w:t xml:space="preserve">proportionally connected to </w:t>
      </w:r>
      <w:r w:rsidR="0014066A" w:rsidRPr="006E69B2">
        <w:rPr>
          <w:color w:val="000000" w:themeColor="text1"/>
          <w:lang w:val="en-US"/>
        </w:rPr>
        <w:t>trustworthiness perception</w:t>
      </w:r>
      <w:r w:rsidR="00E71186" w:rsidRPr="006E69B2">
        <w:rPr>
          <w:color w:val="000000" w:themeColor="text1"/>
          <w:lang w:val="en-US"/>
        </w:rPr>
        <w:t xml:space="preserve">, </w:t>
      </w:r>
      <w:r w:rsidR="00672969" w:rsidRPr="006E69B2">
        <w:rPr>
          <w:color w:val="000000" w:themeColor="text1"/>
          <w:lang w:val="en-US"/>
        </w:rPr>
        <w:t xml:space="preserve">which is </w:t>
      </w:r>
      <w:r w:rsidR="00AE600B" w:rsidRPr="006E69B2">
        <w:rPr>
          <w:color w:val="000000" w:themeColor="text1"/>
          <w:lang w:val="en-US"/>
        </w:rPr>
        <w:t>consistent with previous research highlighting the</w:t>
      </w:r>
      <w:r w:rsidR="00E71186" w:rsidRPr="006E69B2">
        <w:rPr>
          <w:color w:val="000000" w:themeColor="text1"/>
          <w:lang w:val="en-US"/>
        </w:rPr>
        <w:t xml:space="preserve"> key role of perceived trustworthiness in modulating social behavior </w:t>
      </w:r>
      <w:sdt>
        <w:sdtPr>
          <w:rPr>
            <w:color w:val="000000"/>
            <w:lang w:val="en-US"/>
          </w:rPr>
          <w:tag w:val="MENDELEY_CITATION_v3_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
          <w:id w:val="-901908092"/>
          <w:placeholder>
            <w:docPart w:val="D78738F55A2B0D4E9F66F9FD948B9C7F"/>
          </w:placeholder>
        </w:sdtPr>
        <w:sdtContent>
          <w:r w:rsidR="00841B8A" w:rsidRPr="006E69B2">
            <w:rPr>
              <w:color w:val="000000"/>
              <w:lang w:val="en-US"/>
            </w:rPr>
            <w:t>(Hutchings et al., 2024; Tracy et al., 2020; Turner et al., 2013)</w:t>
          </w:r>
        </w:sdtContent>
      </w:sdt>
      <w:r w:rsidR="00E71186" w:rsidRPr="006E69B2">
        <w:rPr>
          <w:color w:val="000000" w:themeColor="text1"/>
          <w:lang w:val="en-US"/>
        </w:rPr>
        <w:t>.</w:t>
      </w:r>
      <w:r w:rsidR="00BB494E" w:rsidRPr="006E69B2">
        <w:rPr>
          <w:color w:val="000000" w:themeColor="text1"/>
          <w:lang w:val="en-US"/>
        </w:rPr>
        <w:t xml:space="preserve"> </w:t>
      </w:r>
    </w:p>
    <w:p w14:paraId="2E5F1420" w14:textId="44EF7679" w:rsidR="00BB494E" w:rsidRPr="006E69B2" w:rsidRDefault="00BB494E" w:rsidP="009824B2">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Together, these results </w:t>
      </w:r>
      <w:r w:rsidR="00854B76" w:rsidRPr="006E69B2">
        <w:rPr>
          <w:color w:val="000000" w:themeColor="text1"/>
          <w:lang w:val="en-US"/>
        </w:rPr>
        <w:t>indicate</w:t>
      </w:r>
      <w:r w:rsidR="00AE600B" w:rsidRPr="006E69B2">
        <w:rPr>
          <w:color w:val="000000" w:themeColor="text1"/>
          <w:lang w:val="en-US"/>
        </w:rPr>
        <w:t xml:space="preserve"> that 1) unambiguous gaze validity </w:t>
      </w:r>
      <w:r w:rsidR="00854B76" w:rsidRPr="006E69B2">
        <w:rPr>
          <w:color w:val="000000" w:themeColor="text1"/>
          <w:lang w:val="en-US"/>
        </w:rPr>
        <w:t>led</w:t>
      </w:r>
      <w:r w:rsidR="00AE600B" w:rsidRPr="006E69B2">
        <w:rPr>
          <w:color w:val="000000" w:themeColor="text1"/>
          <w:lang w:val="en-US"/>
        </w:rPr>
        <w:t xml:space="preserve"> to intergroup joint attention, 2) such joint attention </w:t>
      </w:r>
      <w:r w:rsidR="00854B76" w:rsidRPr="006E69B2">
        <w:rPr>
          <w:color w:val="000000" w:themeColor="text1"/>
          <w:lang w:val="en-US"/>
        </w:rPr>
        <w:t>was</w:t>
      </w:r>
      <w:r w:rsidR="00AE600B" w:rsidRPr="006E69B2">
        <w:rPr>
          <w:color w:val="000000" w:themeColor="text1"/>
          <w:lang w:val="en-US"/>
        </w:rPr>
        <w:t xml:space="preserve"> not reliably connected</w:t>
      </w:r>
      <w:r w:rsidR="00A1729F" w:rsidRPr="006E69B2">
        <w:rPr>
          <w:color w:val="000000" w:themeColor="text1"/>
          <w:lang w:val="en-US"/>
        </w:rPr>
        <w:t xml:space="preserve"> to</w:t>
      </w:r>
      <w:r w:rsidR="00D23DFB" w:rsidRPr="006E69B2">
        <w:rPr>
          <w:color w:val="000000" w:themeColor="text1"/>
          <w:lang w:val="en-US"/>
        </w:rPr>
        <w:t xml:space="preserve"> global increases in intergroup altruism on average (e.g., overall higher money offers to outgroup valid faces than to ingroup invalid</w:t>
      </w:r>
      <w:r w:rsidR="00A1729F" w:rsidRPr="006E69B2">
        <w:rPr>
          <w:color w:val="000000" w:themeColor="text1"/>
          <w:lang w:val="en-US"/>
        </w:rPr>
        <w:t>)</w:t>
      </w:r>
      <w:r w:rsidR="00D23DFB" w:rsidRPr="006E69B2">
        <w:rPr>
          <w:color w:val="000000" w:themeColor="text1"/>
          <w:lang w:val="en-US"/>
        </w:rPr>
        <w:t>, and 3) that intergroup altruism increase</w:t>
      </w:r>
      <w:r w:rsidR="00854B76" w:rsidRPr="006E69B2">
        <w:rPr>
          <w:color w:val="000000" w:themeColor="text1"/>
          <w:lang w:val="en-US"/>
        </w:rPr>
        <w:t xml:space="preserve">d </w:t>
      </w:r>
      <w:r w:rsidR="00D23DFB" w:rsidRPr="006E69B2">
        <w:rPr>
          <w:color w:val="000000" w:themeColor="text1"/>
          <w:lang w:val="en-US"/>
        </w:rPr>
        <w:t>proportionally as trust perception of outgroup, valid faces increase</w:t>
      </w:r>
      <w:r w:rsidR="00A1729F" w:rsidRPr="006E69B2">
        <w:rPr>
          <w:color w:val="000000" w:themeColor="text1"/>
          <w:lang w:val="en-US"/>
        </w:rPr>
        <w:t>d</w:t>
      </w:r>
      <w:r w:rsidR="00D23DFB" w:rsidRPr="006E69B2">
        <w:rPr>
          <w:color w:val="000000" w:themeColor="text1"/>
          <w:lang w:val="en-US"/>
        </w:rPr>
        <w:t>. Study 2 assessed whether these results would replicate</w:t>
      </w:r>
      <w:r w:rsidR="00D817CE" w:rsidRPr="006E69B2">
        <w:rPr>
          <w:color w:val="000000" w:themeColor="text1"/>
          <w:lang w:val="en-US"/>
        </w:rPr>
        <w:t xml:space="preserve"> </w:t>
      </w:r>
      <w:r w:rsidR="00D23DFB" w:rsidRPr="006E69B2">
        <w:rPr>
          <w:color w:val="000000" w:themeColor="text1"/>
          <w:lang w:val="en-US"/>
        </w:rPr>
        <w:t>with gender-based group categorization.</w:t>
      </w:r>
    </w:p>
    <w:p w14:paraId="59C89511" w14:textId="77777777" w:rsidR="00E713B0" w:rsidRPr="006E69B2" w:rsidRDefault="00E713B0" w:rsidP="009824B2">
      <w:pPr>
        <w:widowControl w:val="0"/>
        <w:tabs>
          <w:tab w:val="left" w:pos="567"/>
        </w:tabs>
        <w:spacing w:after="0" w:line="480" w:lineRule="auto"/>
        <w:ind w:firstLine="720"/>
        <w:rPr>
          <w:color w:val="000000" w:themeColor="text1"/>
          <w:lang w:val="en-US"/>
        </w:rPr>
      </w:pPr>
    </w:p>
    <w:p w14:paraId="7C60A6EB" w14:textId="77777777" w:rsidR="00E713B0" w:rsidRPr="006E69B2" w:rsidRDefault="00E713B0" w:rsidP="009824B2">
      <w:pPr>
        <w:widowControl w:val="0"/>
        <w:tabs>
          <w:tab w:val="left" w:pos="567"/>
        </w:tabs>
        <w:spacing w:after="0" w:line="480" w:lineRule="auto"/>
        <w:ind w:firstLine="720"/>
        <w:rPr>
          <w:color w:val="000000" w:themeColor="text1"/>
          <w:lang w:val="en-US"/>
        </w:rPr>
      </w:pPr>
    </w:p>
    <w:p w14:paraId="5994F045" w14:textId="77777777" w:rsidR="00E713B0" w:rsidRPr="006E69B2" w:rsidRDefault="00E713B0" w:rsidP="009824B2">
      <w:pPr>
        <w:widowControl w:val="0"/>
        <w:tabs>
          <w:tab w:val="left" w:pos="567"/>
        </w:tabs>
        <w:spacing w:after="0" w:line="480" w:lineRule="auto"/>
        <w:ind w:firstLine="720"/>
        <w:rPr>
          <w:color w:val="000000" w:themeColor="text1"/>
          <w:lang w:val="en-US"/>
        </w:rPr>
      </w:pPr>
    </w:p>
    <w:p w14:paraId="7D00AFD7" w14:textId="77777777" w:rsidR="00E713B0" w:rsidRPr="006E69B2" w:rsidRDefault="00E713B0" w:rsidP="009824B2">
      <w:pPr>
        <w:widowControl w:val="0"/>
        <w:tabs>
          <w:tab w:val="left" w:pos="567"/>
        </w:tabs>
        <w:spacing w:after="0" w:line="480" w:lineRule="auto"/>
        <w:ind w:firstLine="720"/>
        <w:rPr>
          <w:color w:val="000000" w:themeColor="text1"/>
        </w:rPr>
      </w:pPr>
    </w:p>
    <w:p w14:paraId="4E2063D6" w14:textId="695DF35E" w:rsidR="00B75162" w:rsidRPr="006E69B2" w:rsidRDefault="005E5952" w:rsidP="00CB2DC9">
      <w:pPr>
        <w:pStyle w:val="ListParagraph"/>
        <w:widowControl w:val="0"/>
        <w:numPr>
          <w:ilvl w:val="0"/>
          <w:numId w:val="9"/>
        </w:numPr>
        <w:spacing w:after="0" w:line="480" w:lineRule="auto"/>
        <w:rPr>
          <w:b/>
          <w:bCs/>
          <w:color w:val="000000" w:themeColor="text1"/>
          <w:lang w:val="en-US"/>
        </w:rPr>
      </w:pPr>
      <w:r w:rsidRPr="006E69B2">
        <w:rPr>
          <w:b/>
          <w:bCs/>
          <w:color w:val="000000" w:themeColor="text1"/>
          <w:lang w:val="en-US"/>
        </w:rPr>
        <w:lastRenderedPageBreak/>
        <w:t>Study 2, gender-based group categories</w:t>
      </w:r>
    </w:p>
    <w:p w14:paraId="0775C81E" w14:textId="77777777" w:rsidR="00386B05" w:rsidRPr="006E69B2" w:rsidRDefault="00386B05" w:rsidP="00CB2DC9">
      <w:pPr>
        <w:pStyle w:val="ListParagraph"/>
        <w:widowControl w:val="0"/>
        <w:numPr>
          <w:ilvl w:val="1"/>
          <w:numId w:val="9"/>
        </w:numPr>
        <w:spacing w:after="0" w:line="480" w:lineRule="auto"/>
        <w:rPr>
          <w:b/>
          <w:bCs/>
          <w:color w:val="000000" w:themeColor="text1"/>
          <w:lang w:val="en-US"/>
        </w:rPr>
      </w:pPr>
      <w:r w:rsidRPr="006E69B2">
        <w:rPr>
          <w:b/>
          <w:bCs/>
          <w:color w:val="000000" w:themeColor="text1"/>
          <w:lang w:val="en-US"/>
        </w:rPr>
        <w:t>Methods</w:t>
      </w:r>
    </w:p>
    <w:p w14:paraId="3608D14F" w14:textId="270C21F9" w:rsidR="00226947" w:rsidRPr="006E69B2" w:rsidRDefault="006F3238" w:rsidP="00E713B0">
      <w:pPr>
        <w:pStyle w:val="ListParagraph"/>
        <w:widowControl w:val="0"/>
        <w:numPr>
          <w:ilvl w:val="2"/>
          <w:numId w:val="9"/>
        </w:numPr>
        <w:spacing w:after="0" w:line="480" w:lineRule="auto"/>
        <w:ind w:left="0" w:firstLine="720"/>
        <w:rPr>
          <w:color w:val="000000" w:themeColor="text1"/>
          <w:lang w:val="en-US"/>
        </w:rPr>
      </w:pPr>
      <w:r w:rsidRPr="006E69B2">
        <w:rPr>
          <w:b/>
          <w:bCs/>
          <w:i/>
          <w:iCs/>
          <w:color w:val="000000" w:themeColor="text1"/>
          <w:lang w:val="en-US"/>
        </w:rPr>
        <w:t>Participants</w:t>
      </w:r>
      <w:r w:rsidR="00F313E6" w:rsidRPr="006E69B2">
        <w:rPr>
          <w:b/>
          <w:bCs/>
          <w:i/>
          <w:iCs/>
          <w:color w:val="000000" w:themeColor="text1"/>
          <w:lang w:val="en-US"/>
        </w:rPr>
        <w:t>.</w:t>
      </w:r>
      <w:r w:rsidR="00F313E6" w:rsidRPr="006E69B2">
        <w:rPr>
          <w:color w:val="000000" w:themeColor="text1"/>
          <w:lang w:val="en-US"/>
        </w:rPr>
        <w:t xml:space="preserve"> We collected data from 131 participants to obtain the desired sample size of 120 </w:t>
      </w:r>
      <w:r w:rsidR="000E4393" w:rsidRPr="006E69B2">
        <w:rPr>
          <w:color w:val="000000" w:themeColor="text1"/>
          <w:lang w:val="en-US"/>
        </w:rPr>
        <w:t>(</w:t>
      </w:r>
      <w:r w:rsidR="00D64AD9" w:rsidRPr="006E69B2">
        <w:rPr>
          <w:color w:val="000000" w:themeColor="text1"/>
          <w:lang w:val="en-US"/>
        </w:rPr>
        <w:t xml:space="preserve">60 </w:t>
      </w:r>
      <w:r w:rsidR="000E4393" w:rsidRPr="006E69B2">
        <w:rPr>
          <w:color w:val="000000" w:themeColor="text1"/>
          <w:lang w:val="en-US"/>
        </w:rPr>
        <w:t xml:space="preserve">Male, 60 Female) </w:t>
      </w:r>
      <w:r w:rsidR="00E93A2C" w:rsidRPr="006E69B2">
        <w:rPr>
          <w:color w:val="000000" w:themeColor="text1"/>
          <w:lang w:val="en-US"/>
        </w:rPr>
        <w:t xml:space="preserve">according to the same exclusion criteria </w:t>
      </w:r>
      <w:r w:rsidR="000E4393" w:rsidRPr="006E69B2">
        <w:rPr>
          <w:color w:val="000000" w:themeColor="text1"/>
          <w:lang w:val="en-US"/>
        </w:rPr>
        <w:t>as S</w:t>
      </w:r>
      <w:r w:rsidR="00E93A2C" w:rsidRPr="006E69B2">
        <w:rPr>
          <w:color w:val="000000" w:themeColor="text1"/>
          <w:lang w:val="en-US"/>
        </w:rPr>
        <w:t>tudy 1.</w:t>
      </w:r>
      <w:r w:rsidR="000E4393" w:rsidRPr="006E69B2">
        <w:rPr>
          <w:color w:val="000000" w:themeColor="text1"/>
          <w:lang w:val="en-US"/>
        </w:rPr>
        <w:t xml:space="preserve"> Table </w:t>
      </w:r>
      <w:r w:rsidR="00DA2BD8" w:rsidRPr="006E69B2">
        <w:rPr>
          <w:color w:val="000000" w:themeColor="text1"/>
          <w:lang w:val="en-US"/>
        </w:rPr>
        <w:t xml:space="preserve">2 </w:t>
      </w:r>
      <w:r w:rsidR="000E4393" w:rsidRPr="006E69B2">
        <w:rPr>
          <w:color w:val="000000" w:themeColor="text1"/>
          <w:lang w:val="en-US"/>
        </w:rPr>
        <w:t xml:space="preserve">summarizes the </w:t>
      </w:r>
      <w:r w:rsidR="005543AD" w:rsidRPr="006E69B2">
        <w:rPr>
          <w:color w:val="000000" w:themeColor="text1"/>
          <w:lang w:val="en-US"/>
        </w:rPr>
        <w:t>main demographic information of the final sample participants</w:t>
      </w:r>
      <w:r w:rsidR="000E4393" w:rsidRPr="006E69B2">
        <w:rPr>
          <w:color w:val="000000" w:themeColor="text1"/>
          <w:lang w:val="en-US"/>
        </w:rPr>
        <w:t xml:space="preserve">. </w:t>
      </w:r>
    </w:p>
    <w:p w14:paraId="67C60490" w14:textId="77777777" w:rsidR="00991634" w:rsidRPr="006E69B2" w:rsidRDefault="00991634" w:rsidP="00991634">
      <w:pPr>
        <w:pStyle w:val="ListParagraph"/>
        <w:widowControl w:val="0"/>
        <w:spacing w:after="0" w:line="480" w:lineRule="auto"/>
        <w:rPr>
          <w:color w:val="000000" w:themeColor="text1"/>
          <w:lang w:val="en-US"/>
        </w:rPr>
      </w:pPr>
    </w:p>
    <w:tbl>
      <w:tblPr>
        <w:tblStyle w:val="TableGrid"/>
        <w:tblW w:w="8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22"/>
        <w:gridCol w:w="719"/>
        <w:gridCol w:w="222"/>
        <w:gridCol w:w="719"/>
        <w:gridCol w:w="222"/>
        <w:gridCol w:w="719"/>
        <w:gridCol w:w="222"/>
        <w:gridCol w:w="719"/>
        <w:gridCol w:w="222"/>
        <w:gridCol w:w="578"/>
        <w:gridCol w:w="222"/>
        <w:gridCol w:w="578"/>
        <w:gridCol w:w="222"/>
        <w:gridCol w:w="421"/>
        <w:gridCol w:w="146"/>
        <w:gridCol w:w="223"/>
        <w:gridCol w:w="567"/>
        <w:gridCol w:w="223"/>
        <w:gridCol w:w="567"/>
      </w:tblGrid>
      <w:tr w:rsidR="004932B3" w:rsidRPr="006E69B2" w14:paraId="1653845C" w14:textId="77777777" w:rsidTr="003B3534">
        <w:tc>
          <w:tcPr>
            <w:tcW w:w="8381" w:type="dxa"/>
            <w:gridSpan w:val="20"/>
            <w:tcBorders>
              <w:bottom w:val="single" w:sz="4" w:space="0" w:color="auto"/>
            </w:tcBorders>
            <w:vAlign w:val="center"/>
          </w:tcPr>
          <w:p w14:paraId="13509AE8" w14:textId="77777777" w:rsidR="004932B3" w:rsidRPr="006E69B2" w:rsidRDefault="004932B3" w:rsidP="003B3534">
            <w:pPr>
              <w:widowControl w:val="0"/>
              <w:spacing w:before="80" w:after="80"/>
              <w:rPr>
                <w:rFonts w:ascii="Calibri" w:hAnsi="Calibri" w:cs="Calibri"/>
                <w:color w:val="000000" w:themeColor="text1"/>
                <w:lang w:val="en-US"/>
              </w:rPr>
            </w:pPr>
            <w:r w:rsidRPr="006E69B2">
              <w:rPr>
                <w:rFonts w:ascii="Calibri" w:hAnsi="Calibri" w:cs="Calibri"/>
                <w:color w:val="000000" w:themeColor="text1"/>
                <w:lang w:val="en-US"/>
              </w:rPr>
              <w:t>Table 2 – Demographic information of Study 2 final sample N = 120</w:t>
            </w:r>
          </w:p>
        </w:tc>
      </w:tr>
      <w:tr w:rsidR="004932B3" w:rsidRPr="006E69B2" w14:paraId="4627145F" w14:textId="77777777" w:rsidTr="003B3534">
        <w:tc>
          <w:tcPr>
            <w:tcW w:w="6655" w:type="dxa"/>
            <w:gridSpan w:val="15"/>
            <w:tcBorders>
              <w:top w:val="single" w:sz="4" w:space="0" w:color="auto"/>
              <w:bottom w:val="single" w:sz="4" w:space="0" w:color="auto"/>
            </w:tcBorders>
            <w:vAlign w:val="center"/>
          </w:tcPr>
          <w:p w14:paraId="1D097B3D"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 How old are you?</w:t>
            </w:r>
          </w:p>
        </w:tc>
        <w:tc>
          <w:tcPr>
            <w:tcW w:w="1726" w:type="dxa"/>
            <w:gridSpan w:val="5"/>
            <w:tcBorders>
              <w:top w:val="single" w:sz="4" w:space="0" w:color="auto"/>
              <w:bottom w:val="single" w:sz="4" w:space="0" w:color="auto"/>
            </w:tcBorders>
            <w:vAlign w:val="center"/>
          </w:tcPr>
          <w:p w14:paraId="0FC9A762"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 = 26 (18-40)</w:t>
            </w:r>
          </w:p>
        </w:tc>
      </w:tr>
      <w:tr w:rsidR="004932B3" w:rsidRPr="006E69B2" w14:paraId="57767306" w14:textId="77777777" w:rsidTr="003B3534">
        <w:tc>
          <w:tcPr>
            <w:tcW w:w="6655" w:type="dxa"/>
            <w:gridSpan w:val="15"/>
            <w:tcBorders>
              <w:top w:val="single" w:sz="4" w:space="0" w:color="auto"/>
            </w:tcBorders>
            <w:vAlign w:val="center"/>
          </w:tcPr>
          <w:p w14:paraId="64455C12" w14:textId="77777777" w:rsidR="004932B3" w:rsidRPr="006E69B2" w:rsidRDefault="004932B3"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2. In which country did you grow up for the most part of your childhood?</w:t>
            </w:r>
          </w:p>
        </w:tc>
        <w:tc>
          <w:tcPr>
            <w:tcW w:w="1726" w:type="dxa"/>
            <w:gridSpan w:val="5"/>
            <w:tcBorders>
              <w:top w:val="single" w:sz="4" w:space="0" w:color="auto"/>
            </w:tcBorders>
            <w:vAlign w:val="center"/>
          </w:tcPr>
          <w:p w14:paraId="53EA1D64"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5E0ACBE9" w14:textId="77777777" w:rsidTr="003B3534">
        <w:tc>
          <w:tcPr>
            <w:tcW w:w="6655" w:type="dxa"/>
            <w:gridSpan w:val="15"/>
            <w:tcBorders>
              <w:bottom w:val="single" w:sz="4" w:space="0" w:color="auto"/>
            </w:tcBorders>
            <w:vAlign w:val="center"/>
          </w:tcPr>
          <w:p w14:paraId="76278405"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Africa</w:t>
            </w:r>
          </w:p>
          <w:p w14:paraId="6500A1A9"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Central and South America</w:t>
            </w:r>
          </w:p>
          <w:p w14:paraId="6446B52C"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Europe</w:t>
            </w:r>
          </w:p>
          <w:p w14:paraId="07A13E97"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North America</w:t>
            </w:r>
          </w:p>
          <w:p w14:paraId="4FEAE605"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26" w:type="dxa"/>
            <w:gridSpan w:val="5"/>
            <w:tcBorders>
              <w:bottom w:val="single" w:sz="4" w:space="0" w:color="auto"/>
            </w:tcBorders>
            <w:vAlign w:val="center"/>
          </w:tcPr>
          <w:p w14:paraId="01872C61"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22 (18%)</w:t>
            </w:r>
          </w:p>
          <w:p w14:paraId="39BE418E"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15 (13%)</w:t>
            </w:r>
          </w:p>
          <w:p w14:paraId="52E5C6E4"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67 (56%)</w:t>
            </w:r>
          </w:p>
          <w:p w14:paraId="540C0A1E"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(3%)</w:t>
            </w:r>
          </w:p>
          <w:p w14:paraId="6CED1350"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12 (10%)</w:t>
            </w:r>
          </w:p>
        </w:tc>
      </w:tr>
      <w:tr w:rsidR="004932B3" w:rsidRPr="006E69B2" w14:paraId="52E2FF07" w14:textId="77777777" w:rsidTr="003B3534">
        <w:tc>
          <w:tcPr>
            <w:tcW w:w="6655" w:type="dxa"/>
            <w:gridSpan w:val="15"/>
            <w:tcBorders>
              <w:top w:val="single" w:sz="4" w:space="0" w:color="auto"/>
            </w:tcBorders>
            <w:vAlign w:val="center"/>
          </w:tcPr>
          <w:p w14:paraId="5F3DA067"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What is the sex you were assigned at birth?</w:t>
            </w:r>
          </w:p>
        </w:tc>
        <w:tc>
          <w:tcPr>
            <w:tcW w:w="1726" w:type="dxa"/>
            <w:gridSpan w:val="5"/>
            <w:tcBorders>
              <w:top w:val="single" w:sz="4" w:space="0" w:color="auto"/>
            </w:tcBorders>
            <w:vAlign w:val="center"/>
          </w:tcPr>
          <w:p w14:paraId="5A3F8BCC"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25F777CF" w14:textId="77777777" w:rsidTr="003B3534">
        <w:tc>
          <w:tcPr>
            <w:tcW w:w="6655" w:type="dxa"/>
            <w:gridSpan w:val="15"/>
            <w:tcBorders>
              <w:bottom w:val="single" w:sz="4" w:space="0" w:color="auto"/>
            </w:tcBorders>
            <w:vAlign w:val="center"/>
          </w:tcPr>
          <w:p w14:paraId="695E9B4A"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Female</w:t>
            </w:r>
          </w:p>
          <w:p w14:paraId="6D78475D"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Male</w:t>
            </w:r>
          </w:p>
          <w:p w14:paraId="3A56A0B0"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26" w:type="dxa"/>
            <w:gridSpan w:val="5"/>
            <w:tcBorders>
              <w:bottom w:val="single" w:sz="4" w:space="0" w:color="auto"/>
            </w:tcBorders>
            <w:vAlign w:val="center"/>
          </w:tcPr>
          <w:p w14:paraId="285F5AFA"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54 (45%)</w:t>
            </w:r>
          </w:p>
          <w:p w14:paraId="6D31F6E5"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58 (47%)</w:t>
            </w:r>
          </w:p>
          <w:p w14:paraId="30D9935F"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8 (7%)</w:t>
            </w:r>
          </w:p>
        </w:tc>
      </w:tr>
      <w:tr w:rsidR="004932B3" w:rsidRPr="006E69B2" w14:paraId="030FCF5B" w14:textId="77777777" w:rsidTr="003B3534">
        <w:tc>
          <w:tcPr>
            <w:tcW w:w="6655" w:type="dxa"/>
            <w:gridSpan w:val="15"/>
            <w:tcBorders>
              <w:top w:val="single" w:sz="4" w:space="0" w:color="auto"/>
            </w:tcBorders>
            <w:vAlign w:val="center"/>
          </w:tcPr>
          <w:p w14:paraId="21BC00F0" w14:textId="77777777" w:rsidR="004932B3" w:rsidRPr="006E69B2" w:rsidRDefault="004932B3"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5. What is your gender identity?</w:t>
            </w:r>
          </w:p>
        </w:tc>
        <w:tc>
          <w:tcPr>
            <w:tcW w:w="1726" w:type="dxa"/>
            <w:gridSpan w:val="5"/>
            <w:tcBorders>
              <w:top w:val="single" w:sz="4" w:space="0" w:color="auto"/>
            </w:tcBorders>
            <w:vAlign w:val="center"/>
          </w:tcPr>
          <w:p w14:paraId="447CCEA1"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3EDDFAEE" w14:textId="77777777" w:rsidTr="003B3534">
        <w:tc>
          <w:tcPr>
            <w:tcW w:w="6655" w:type="dxa"/>
            <w:gridSpan w:val="15"/>
            <w:tcBorders>
              <w:bottom w:val="single" w:sz="4" w:space="0" w:color="auto"/>
            </w:tcBorders>
            <w:vAlign w:val="center"/>
          </w:tcPr>
          <w:p w14:paraId="109299DF"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Man</w:t>
            </w:r>
          </w:p>
          <w:p w14:paraId="6325C240"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Non-binary (including Gender fluid and Trans*)</w:t>
            </w:r>
          </w:p>
          <w:p w14:paraId="3A99F19C"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Woman</w:t>
            </w:r>
          </w:p>
          <w:p w14:paraId="3ED6B7C7"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26" w:type="dxa"/>
            <w:gridSpan w:val="5"/>
            <w:tcBorders>
              <w:bottom w:val="single" w:sz="4" w:space="0" w:color="auto"/>
            </w:tcBorders>
            <w:vAlign w:val="center"/>
          </w:tcPr>
          <w:p w14:paraId="4E55196B"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54 (45%)</w:t>
            </w:r>
          </w:p>
          <w:p w14:paraId="31BD0CB1"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0 (0%)</w:t>
            </w:r>
          </w:p>
          <w:p w14:paraId="3C9CAE94"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51 (43%)</w:t>
            </w:r>
          </w:p>
          <w:p w14:paraId="61E23A28"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15 (13%)</w:t>
            </w:r>
          </w:p>
        </w:tc>
      </w:tr>
      <w:tr w:rsidR="004932B3" w:rsidRPr="006E69B2" w14:paraId="68CB4444" w14:textId="77777777" w:rsidTr="003B3534">
        <w:tc>
          <w:tcPr>
            <w:tcW w:w="6655" w:type="dxa"/>
            <w:gridSpan w:val="15"/>
            <w:tcBorders>
              <w:top w:val="single" w:sz="4" w:space="0" w:color="auto"/>
            </w:tcBorders>
            <w:vAlign w:val="center"/>
          </w:tcPr>
          <w:p w14:paraId="64F0539A" w14:textId="77777777" w:rsidR="004932B3" w:rsidRPr="006E69B2" w:rsidRDefault="004932B3" w:rsidP="003B3534">
            <w:pPr>
              <w:widowControl w:val="0"/>
              <w:spacing w:before="80" w:after="12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6. Which tone best matches your skin color?</w:t>
            </w:r>
          </w:p>
        </w:tc>
        <w:tc>
          <w:tcPr>
            <w:tcW w:w="1726" w:type="dxa"/>
            <w:gridSpan w:val="5"/>
            <w:tcBorders>
              <w:top w:val="single" w:sz="4" w:space="0" w:color="auto"/>
            </w:tcBorders>
            <w:vAlign w:val="center"/>
          </w:tcPr>
          <w:p w14:paraId="72C41E4C" w14:textId="77777777" w:rsidR="004932B3" w:rsidRPr="006E69B2" w:rsidRDefault="004932B3" w:rsidP="003B3534">
            <w:pPr>
              <w:widowControl w:val="0"/>
              <w:spacing w:before="80" w:after="120"/>
              <w:rPr>
                <w:rFonts w:ascii="Calibri" w:hAnsi="Calibri" w:cs="Calibri"/>
                <w:color w:val="000000" w:themeColor="text1"/>
                <w:sz w:val="18"/>
                <w:szCs w:val="18"/>
                <w:lang w:val="en-US"/>
              </w:rPr>
            </w:pPr>
          </w:p>
        </w:tc>
      </w:tr>
      <w:tr w:rsidR="004932B3" w:rsidRPr="006E69B2" w14:paraId="7B420B90" w14:textId="77777777" w:rsidTr="003B3534">
        <w:tc>
          <w:tcPr>
            <w:tcW w:w="648" w:type="dxa"/>
            <w:shd w:val="clear" w:color="auto" w:fill="F6ECE5"/>
            <w:vAlign w:val="center"/>
          </w:tcPr>
          <w:p w14:paraId="5906CBE1"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11(9%)</w:t>
            </w:r>
          </w:p>
        </w:tc>
        <w:tc>
          <w:tcPr>
            <w:tcW w:w="222" w:type="dxa"/>
            <w:vAlign w:val="center"/>
          </w:tcPr>
          <w:p w14:paraId="74C85525"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719" w:type="dxa"/>
            <w:shd w:val="clear" w:color="auto" w:fill="F4E7DB"/>
            <w:vAlign w:val="center"/>
          </w:tcPr>
          <w:p w14:paraId="4477678C"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29(24%)</w:t>
            </w:r>
          </w:p>
        </w:tc>
        <w:tc>
          <w:tcPr>
            <w:tcW w:w="222" w:type="dxa"/>
            <w:vAlign w:val="center"/>
          </w:tcPr>
          <w:p w14:paraId="33CC507C"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719" w:type="dxa"/>
            <w:shd w:val="clear" w:color="auto" w:fill="F8EAD1"/>
            <w:vAlign w:val="center"/>
          </w:tcPr>
          <w:p w14:paraId="40386ABB"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23(19%)</w:t>
            </w:r>
          </w:p>
        </w:tc>
        <w:tc>
          <w:tcPr>
            <w:tcW w:w="222" w:type="dxa"/>
            <w:vAlign w:val="center"/>
          </w:tcPr>
          <w:p w14:paraId="4F635EED"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719" w:type="dxa"/>
            <w:shd w:val="clear" w:color="auto" w:fill="EADBBB"/>
            <w:vAlign w:val="center"/>
          </w:tcPr>
          <w:p w14:paraId="323D7F84"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13(11%)</w:t>
            </w:r>
          </w:p>
        </w:tc>
        <w:tc>
          <w:tcPr>
            <w:tcW w:w="222" w:type="dxa"/>
            <w:vAlign w:val="center"/>
          </w:tcPr>
          <w:p w14:paraId="7C51C77C"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p>
        </w:tc>
        <w:tc>
          <w:tcPr>
            <w:tcW w:w="719" w:type="dxa"/>
            <w:shd w:val="clear" w:color="auto" w:fill="D8BD96"/>
            <w:vAlign w:val="center"/>
          </w:tcPr>
          <w:p w14:paraId="685EECC3"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r w:rsidRPr="006E69B2">
              <w:rPr>
                <w:rFonts w:ascii="Calibri" w:hAnsi="Calibri" w:cs="Calibri"/>
                <w:color w:val="825C43"/>
                <w:sz w:val="15"/>
                <w:szCs w:val="15"/>
                <w:lang w:val="en-US"/>
              </w:rPr>
              <w:t>21(18%)</w:t>
            </w:r>
          </w:p>
        </w:tc>
        <w:tc>
          <w:tcPr>
            <w:tcW w:w="222" w:type="dxa"/>
            <w:vAlign w:val="center"/>
          </w:tcPr>
          <w:p w14:paraId="1CADD354"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p>
        </w:tc>
        <w:tc>
          <w:tcPr>
            <w:tcW w:w="578" w:type="dxa"/>
            <w:shd w:val="clear" w:color="auto" w:fill="A17E56"/>
            <w:vAlign w:val="center"/>
          </w:tcPr>
          <w:p w14:paraId="5390F2DD"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8(7%)</w:t>
            </w:r>
          </w:p>
        </w:tc>
        <w:tc>
          <w:tcPr>
            <w:tcW w:w="222" w:type="dxa"/>
            <w:vAlign w:val="center"/>
          </w:tcPr>
          <w:p w14:paraId="7AC1EEB5" w14:textId="77777777" w:rsidR="004932B3" w:rsidRPr="006E69B2" w:rsidRDefault="004932B3" w:rsidP="003B3534">
            <w:pPr>
              <w:widowControl w:val="0"/>
              <w:spacing w:before="120" w:after="120"/>
              <w:rPr>
                <w:rFonts w:ascii="Calibri" w:hAnsi="Calibri" w:cs="Calibri"/>
                <w:color w:val="D8BD96"/>
                <w:sz w:val="15"/>
                <w:szCs w:val="15"/>
                <w:lang w:val="en-US"/>
              </w:rPr>
            </w:pPr>
          </w:p>
        </w:tc>
        <w:tc>
          <w:tcPr>
            <w:tcW w:w="578" w:type="dxa"/>
            <w:shd w:val="clear" w:color="auto" w:fill="825C43"/>
            <w:vAlign w:val="center"/>
          </w:tcPr>
          <w:p w14:paraId="7CEFA191"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9(8%)</w:t>
            </w:r>
          </w:p>
        </w:tc>
        <w:tc>
          <w:tcPr>
            <w:tcW w:w="222" w:type="dxa"/>
            <w:vAlign w:val="center"/>
          </w:tcPr>
          <w:p w14:paraId="101635A2"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567" w:type="dxa"/>
            <w:gridSpan w:val="2"/>
            <w:shd w:val="clear" w:color="auto" w:fill="5F4034"/>
            <w:vAlign w:val="center"/>
          </w:tcPr>
          <w:p w14:paraId="3F14485D"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2(2%)</w:t>
            </w:r>
          </w:p>
        </w:tc>
        <w:tc>
          <w:tcPr>
            <w:tcW w:w="223" w:type="dxa"/>
            <w:vAlign w:val="center"/>
          </w:tcPr>
          <w:p w14:paraId="082900B0"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567" w:type="dxa"/>
            <w:shd w:val="clear" w:color="auto" w:fill="39302A"/>
            <w:vAlign w:val="center"/>
          </w:tcPr>
          <w:p w14:paraId="280C1ECE"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1(1%)</w:t>
            </w:r>
          </w:p>
        </w:tc>
        <w:tc>
          <w:tcPr>
            <w:tcW w:w="223" w:type="dxa"/>
            <w:vAlign w:val="center"/>
          </w:tcPr>
          <w:p w14:paraId="74068785"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567" w:type="dxa"/>
            <w:shd w:val="clear" w:color="auto" w:fill="29231F"/>
            <w:vAlign w:val="center"/>
          </w:tcPr>
          <w:p w14:paraId="3989EC7B"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1(1%)</w:t>
            </w:r>
          </w:p>
        </w:tc>
      </w:tr>
    </w:tbl>
    <w:p w14:paraId="771CC4AF" w14:textId="77777777" w:rsidR="000F2232" w:rsidRPr="006E69B2" w:rsidRDefault="000F2232" w:rsidP="000F2232">
      <w:pPr>
        <w:rPr>
          <w:color w:val="000000" w:themeColor="text1"/>
        </w:rPr>
      </w:pPr>
    </w:p>
    <w:p w14:paraId="5B24C7FC" w14:textId="64E1FD53" w:rsidR="000E4393" w:rsidRPr="006E69B2" w:rsidRDefault="006F3238" w:rsidP="00CB2DC9">
      <w:pPr>
        <w:pStyle w:val="ListParagraph"/>
        <w:widowControl w:val="0"/>
        <w:numPr>
          <w:ilvl w:val="2"/>
          <w:numId w:val="9"/>
        </w:numPr>
        <w:spacing w:after="0" w:line="480" w:lineRule="auto"/>
        <w:ind w:left="0" w:firstLine="709"/>
        <w:rPr>
          <w:color w:val="000000" w:themeColor="text1"/>
          <w:lang w:val="en-US"/>
        </w:rPr>
      </w:pPr>
      <w:r w:rsidRPr="006E69B2">
        <w:rPr>
          <w:b/>
          <w:bCs/>
          <w:i/>
          <w:iCs/>
          <w:color w:val="000000" w:themeColor="text1"/>
          <w:lang w:val="en-US"/>
        </w:rPr>
        <w:t xml:space="preserve">Stimuli </w:t>
      </w:r>
      <w:r w:rsidR="000E4393" w:rsidRPr="006E69B2">
        <w:rPr>
          <w:b/>
          <w:bCs/>
          <w:i/>
          <w:iCs/>
          <w:color w:val="000000" w:themeColor="text1"/>
          <w:lang w:val="en-US"/>
        </w:rPr>
        <w:t>and procedure</w:t>
      </w:r>
      <w:r w:rsidR="00316C69" w:rsidRPr="006E69B2">
        <w:rPr>
          <w:b/>
          <w:bCs/>
          <w:i/>
          <w:iCs/>
          <w:color w:val="000000" w:themeColor="text1"/>
          <w:lang w:val="en-US"/>
        </w:rPr>
        <w:t>.</w:t>
      </w:r>
      <w:r w:rsidR="00316C69" w:rsidRPr="006E69B2">
        <w:rPr>
          <w:color w:val="000000" w:themeColor="text1"/>
          <w:lang w:val="en-US"/>
        </w:rPr>
        <w:t xml:space="preserve"> The same stimuli and procedure as Study 1 were used in Study 2, with the exception that group categorization was based on gender presentation (for the stimuli) and self-identification (for the participants). Consequently, the gaze validity x social group categorization changed such that for Male participants, female faces would always provide valid cues to the target, and male faces would always provide invalid </w:t>
      </w:r>
      <w:r w:rsidR="00020D95" w:rsidRPr="006E69B2">
        <w:rPr>
          <w:color w:val="000000" w:themeColor="text1"/>
          <w:lang w:val="en-US"/>
        </w:rPr>
        <w:t>cues,</w:t>
      </w:r>
      <w:r w:rsidR="00316C69" w:rsidRPr="006E69B2">
        <w:rPr>
          <w:color w:val="000000" w:themeColor="text1"/>
          <w:lang w:val="en-US"/>
        </w:rPr>
        <w:t xml:space="preserve"> vice versa for </w:t>
      </w:r>
      <w:r w:rsidR="00D64AD9" w:rsidRPr="006E69B2">
        <w:rPr>
          <w:color w:val="000000" w:themeColor="text1"/>
          <w:lang w:val="en-US"/>
        </w:rPr>
        <w:t>F</w:t>
      </w:r>
      <w:r w:rsidR="00316C69" w:rsidRPr="006E69B2">
        <w:rPr>
          <w:color w:val="000000" w:themeColor="text1"/>
          <w:lang w:val="en-US"/>
        </w:rPr>
        <w:t xml:space="preserve">emale </w:t>
      </w:r>
      <w:r w:rsidR="00316C69" w:rsidRPr="006E69B2">
        <w:rPr>
          <w:color w:val="000000" w:themeColor="text1"/>
          <w:lang w:val="en-US"/>
        </w:rPr>
        <w:lastRenderedPageBreak/>
        <w:t>participants. Additionally, prejudice was assessed with the short versions of the</w:t>
      </w:r>
      <w:r w:rsidR="00316C69" w:rsidRPr="006E69B2">
        <w:rPr>
          <w:color w:val="000000" w:themeColor="text1"/>
        </w:rPr>
        <w:t xml:space="preserve"> </w:t>
      </w:r>
      <w:r w:rsidR="00316C69" w:rsidRPr="006E69B2">
        <w:rPr>
          <w:rFonts w:ascii="Times New Roman" w:hAnsi="Times New Roman" w:cs="Times New Roman"/>
          <w:color w:val="000000" w:themeColor="text1"/>
        </w:rPr>
        <w:t>Ambivalent Sexism Inventory (</w:t>
      </w:r>
      <w:r w:rsidR="002467F9" w:rsidRPr="006E69B2">
        <w:rPr>
          <w:rFonts w:ascii="Times New Roman" w:hAnsi="Times New Roman" w:cs="Times New Roman"/>
          <w:color w:val="000000" w:themeColor="text1"/>
        </w:rPr>
        <w:t xml:space="preserve">ASI) </w:t>
      </w:r>
      <w:r w:rsidR="00316C69" w:rsidRPr="006E69B2">
        <w:rPr>
          <w:rFonts w:ascii="Times New Roman" w:hAnsi="Times New Roman" w:cs="Times New Roman"/>
          <w:color w:val="000000" w:themeColor="text1"/>
        </w:rPr>
        <w:t xml:space="preserve">for Male participants and </w:t>
      </w:r>
      <w:r w:rsidR="00B925C2" w:rsidRPr="006E69B2">
        <w:rPr>
          <w:color w:val="000000" w:themeColor="text1"/>
        </w:rPr>
        <w:t xml:space="preserve">Ambivalence </w:t>
      </w:r>
      <w:r w:rsidR="00316C69" w:rsidRPr="006E69B2">
        <w:rPr>
          <w:color w:val="000000" w:themeColor="text1"/>
          <w:lang w:val="en-US"/>
        </w:rPr>
        <w:t>Toward Men Inventory (</w:t>
      </w:r>
      <w:r w:rsidR="002467F9" w:rsidRPr="006E69B2">
        <w:rPr>
          <w:color w:val="000000" w:themeColor="text1"/>
          <w:lang w:val="en-US"/>
        </w:rPr>
        <w:t xml:space="preserve">AMI) </w:t>
      </w:r>
      <w:r w:rsidR="00316C69" w:rsidRPr="006E69B2">
        <w:rPr>
          <w:color w:val="000000" w:themeColor="text1"/>
          <w:lang w:val="en-US"/>
        </w:rPr>
        <w:t xml:space="preserve">for </w:t>
      </w:r>
      <w:r w:rsidR="00316C69" w:rsidRPr="006E69B2">
        <w:rPr>
          <w:rFonts w:ascii="Times New Roman" w:hAnsi="Times New Roman" w:cs="Times New Roman"/>
          <w:color w:val="000000" w:themeColor="text1"/>
        </w:rPr>
        <w:t xml:space="preserve">Female participants </w:t>
      </w:r>
      <w:sdt>
        <w:sdtPr>
          <w:rPr>
            <w:rFonts w:ascii="Times New Roman" w:hAnsi="Times New Roman" w:cs="Times New Roman"/>
            <w:color w:val="000000"/>
          </w:rPr>
          <w:tag w:val="MENDELEY_CITATION_v3_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"/>
          <w:id w:val="1475255440"/>
          <w:placeholder>
            <w:docPart w:val="DefaultPlaceholder_-1854013440"/>
          </w:placeholder>
        </w:sdtPr>
        <w:sdtContent>
          <w:r w:rsidR="00841B8A" w:rsidRPr="006E69B2">
            <w:rPr>
              <w:rFonts w:ascii="Times New Roman" w:hAnsi="Times New Roman" w:cs="Times New Roman"/>
              <w:color w:val="000000"/>
            </w:rPr>
            <w:t>(Rollero et al., 2014)</w:t>
          </w:r>
        </w:sdtContent>
      </w:sdt>
      <w:r w:rsidR="00316C69" w:rsidRPr="006E69B2">
        <w:rPr>
          <w:rFonts w:ascii="Times New Roman" w:hAnsi="Times New Roman" w:cs="Times New Roman"/>
          <w:color w:val="000000" w:themeColor="text1"/>
        </w:rPr>
        <w:t>. These scales are designed to assess and differentiate hostile and benevolent sexism</w:t>
      </w:r>
      <w:r w:rsidR="00E518E1" w:rsidRPr="006E69B2">
        <w:rPr>
          <w:rFonts w:ascii="Times New Roman" w:hAnsi="Times New Roman" w:cs="Times New Roman"/>
          <w:color w:val="000000" w:themeColor="text1"/>
        </w:rPr>
        <w:t>,</w:t>
      </w:r>
      <w:r w:rsidR="00316C69" w:rsidRPr="006E69B2">
        <w:rPr>
          <w:rFonts w:ascii="Times New Roman" w:hAnsi="Times New Roman" w:cs="Times New Roman"/>
          <w:color w:val="000000" w:themeColor="text1"/>
        </w:rPr>
        <w:t xml:space="preserve"> referring</w:t>
      </w:r>
      <w:r w:rsidR="00E518E1" w:rsidRPr="006E69B2">
        <w:rPr>
          <w:rFonts w:ascii="Times New Roman" w:hAnsi="Times New Roman" w:cs="Times New Roman"/>
          <w:color w:val="000000" w:themeColor="text1"/>
        </w:rPr>
        <w:t>, respectively,</w:t>
      </w:r>
      <w:r w:rsidR="00316C69" w:rsidRPr="006E69B2">
        <w:rPr>
          <w:rFonts w:ascii="Times New Roman" w:hAnsi="Times New Roman" w:cs="Times New Roman"/>
          <w:color w:val="000000" w:themeColor="text1"/>
        </w:rPr>
        <w:t xml:space="preserve"> to negative </w:t>
      </w:r>
      <w:r w:rsidR="00E518E1" w:rsidRPr="006E69B2">
        <w:rPr>
          <w:rFonts w:ascii="Times New Roman" w:hAnsi="Times New Roman" w:cs="Times New Roman"/>
          <w:color w:val="000000" w:themeColor="text1"/>
        </w:rPr>
        <w:t>(</w:t>
      </w:r>
      <w:r w:rsidR="00D75AB8" w:rsidRPr="006E69B2">
        <w:rPr>
          <w:rFonts w:ascii="Times New Roman" w:hAnsi="Times New Roman" w:cs="Times New Roman"/>
          <w:color w:val="000000" w:themeColor="text1"/>
        </w:rPr>
        <w:t xml:space="preserve">e.g., </w:t>
      </w:r>
      <w:r w:rsidR="00E518E1" w:rsidRPr="006E69B2">
        <w:rPr>
          <w:rFonts w:ascii="Times New Roman" w:hAnsi="Times New Roman" w:cs="Times New Roman"/>
          <w:color w:val="000000" w:themeColor="text1"/>
        </w:rPr>
        <w:t xml:space="preserve">“women are weaker than men”) </w:t>
      </w:r>
      <w:r w:rsidR="00316C69" w:rsidRPr="006E69B2">
        <w:rPr>
          <w:rFonts w:ascii="Times New Roman" w:hAnsi="Times New Roman" w:cs="Times New Roman"/>
          <w:color w:val="000000" w:themeColor="text1"/>
        </w:rPr>
        <w:t>or positive (</w:t>
      </w:r>
      <w:r w:rsidR="00D75AB8" w:rsidRPr="006E69B2">
        <w:rPr>
          <w:rFonts w:ascii="Times New Roman" w:hAnsi="Times New Roman" w:cs="Times New Roman"/>
          <w:color w:val="000000" w:themeColor="text1"/>
        </w:rPr>
        <w:t xml:space="preserve">e.g., </w:t>
      </w:r>
      <w:r w:rsidR="00E518E1" w:rsidRPr="006E69B2">
        <w:rPr>
          <w:rFonts w:ascii="Times New Roman" w:hAnsi="Times New Roman" w:cs="Times New Roman"/>
          <w:color w:val="000000" w:themeColor="text1"/>
        </w:rPr>
        <w:t>“women need protection”)</w:t>
      </w:r>
      <w:r w:rsidR="00316C69" w:rsidRPr="006E69B2">
        <w:rPr>
          <w:rFonts w:ascii="Times New Roman" w:hAnsi="Times New Roman" w:cs="Times New Roman"/>
          <w:color w:val="000000" w:themeColor="text1"/>
        </w:rPr>
        <w:t xml:space="preserve"> </w:t>
      </w:r>
      <w:r w:rsidR="00E518E1" w:rsidRPr="006E69B2">
        <w:rPr>
          <w:rFonts w:ascii="Times New Roman" w:hAnsi="Times New Roman" w:cs="Times New Roman"/>
          <w:color w:val="000000" w:themeColor="text1"/>
        </w:rPr>
        <w:t xml:space="preserve">discriminatory </w:t>
      </w:r>
      <w:r w:rsidR="00316C69" w:rsidRPr="006E69B2">
        <w:rPr>
          <w:rFonts w:ascii="Times New Roman" w:hAnsi="Times New Roman" w:cs="Times New Roman"/>
          <w:color w:val="000000" w:themeColor="text1"/>
        </w:rPr>
        <w:t xml:space="preserve">evaluations and stereotypes about a gender </w:t>
      </w:r>
      <w:sdt>
        <w:sdtPr>
          <w:rPr>
            <w:rFonts w:ascii="Times New Roman" w:hAnsi="Times New Roman" w:cs="Times New Roman"/>
            <w:color w:val="000000"/>
          </w:rPr>
          <w:tag w:val="MENDELEY_CITATION_v3_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"/>
          <w:id w:val="-841927534"/>
          <w:placeholder>
            <w:docPart w:val="DefaultPlaceholder_-1854013440"/>
          </w:placeholder>
        </w:sdtPr>
        <w:sdtContent>
          <w:r w:rsidR="00841B8A" w:rsidRPr="006E69B2">
            <w:rPr>
              <w:rFonts w:eastAsia="Times New Roman"/>
              <w:color w:val="000000"/>
            </w:rPr>
            <w:t>(Glide &amp; Fiske, 1996; Rollero et al., 2014)</w:t>
          </w:r>
        </w:sdtContent>
      </w:sdt>
      <w:r w:rsidR="00316C69" w:rsidRPr="006E69B2">
        <w:rPr>
          <w:rFonts w:ascii="Times New Roman" w:hAnsi="Times New Roman" w:cs="Times New Roman"/>
          <w:color w:val="000000" w:themeColor="text1"/>
        </w:rPr>
        <w:t xml:space="preserve">. </w:t>
      </w:r>
      <w:r w:rsidR="007D2FFF" w:rsidRPr="006E69B2">
        <w:rPr>
          <w:rFonts w:ascii="Times New Roman" w:hAnsi="Times New Roman" w:cs="Times New Roman"/>
          <w:color w:val="000000" w:themeColor="text1"/>
        </w:rPr>
        <w:t>A similar number of items and response scales across</w:t>
      </w:r>
      <w:r w:rsidR="00E518E1" w:rsidRPr="006E69B2">
        <w:rPr>
          <w:rFonts w:ascii="Times New Roman" w:hAnsi="Times New Roman" w:cs="Times New Roman"/>
          <w:color w:val="000000" w:themeColor="text1"/>
        </w:rPr>
        <w:t xml:space="preserve"> the</w:t>
      </w:r>
      <w:r w:rsidR="007D2FFF" w:rsidRPr="006E69B2">
        <w:rPr>
          <w:rFonts w:ascii="Times New Roman" w:hAnsi="Times New Roman" w:cs="Times New Roman"/>
          <w:color w:val="000000" w:themeColor="text1"/>
        </w:rPr>
        <w:t xml:space="preserve"> two</w:t>
      </w:r>
      <w:r w:rsidR="00E518E1" w:rsidRPr="006E69B2">
        <w:rPr>
          <w:rFonts w:ascii="Times New Roman" w:hAnsi="Times New Roman" w:cs="Times New Roman"/>
          <w:color w:val="000000" w:themeColor="text1"/>
        </w:rPr>
        <w:t xml:space="preserve"> </w:t>
      </w:r>
      <w:r w:rsidR="007D2FFF" w:rsidRPr="006E69B2">
        <w:rPr>
          <w:rFonts w:ascii="Times New Roman" w:hAnsi="Times New Roman" w:cs="Times New Roman"/>
          <w:color w:val="000000" w:themeColor="text1"/>
        </w:rPr>
        <w:t xml:space="preserve">inventories </w:t>
      </w:r>
      <w:r w:rsidR="00316C69" w:rsidRPr="006E69B2">
        <w:rPr>
          <w:rFonts w:ascii="Times New Roman" w:hAnsi="Times New Roman" w:cs="Times New Roman"/>
          <w:color w:val="000000" w:themeColor="text1"/>
        </w:rPr>
        <w:t>allowed us to calculate hostile and benevolent sexism scores for both Male and Female participants.</w:t>
      </w:r>
      <w:r w:rsidR="002B0EC0" w:rsidRPr="006E69B2">
        <w:rPr>
          <w:rFonts w:ascii="Times New Roman" w:hAnsi="Times New Roman" w:cs="Times New Roman"/>
          <w:color w:val="000000" w:themeColor="text1"/>
        </w:rPr>
        <w:t xml:space="preserve"> </w:t>
      </w:r>
      <w:r w:rsidR="002B0EC0" w:rsidRPr="006E69B2">
        <w:rPr>
          <w:color w:val="000000" w:themeColor="text1"/>
          <w:lang w:val="en-US"/>
        </w:rPr>
        <w:t xml:space="preserve">In the present study, </w:t>
      </w:r>
      <w:r w:rsidR="002467F9" w:rsidRPr="006E69B2">
        <w:rPr>
          <w:color w:val="000000" w:themeColor="text1"/>
          <w:lang w:val="en-US"/>
        </w:rPr>
        <w:t>the ASI</w:t>
      </w:r>
      <w:r w:rsidR="002B0EC0" w:rsidRPr="006E69B2">
        <w:rPr>
          <w:color w:val="000000" w:themeColor="text1"/>
          <w:lang w:val="en-US"/>
        </w:rPr>
        <w:t xml:space="preserve"> reached a Cronbach alpha of .</w:t>
      </w:r>
      <w:r w:rsidR="002467F9" w:rsidRPr="006E69B2">
        <w:rPr>
          <w:color w:val="000000" w:themeColor="text1"/>
          <w:lang w:val="en-US"/>
        </w:rPr>
        <w:t>894, and the AMI</w:t>
      </w:r>
      <w:r w:rsidR="002B0EC0" w:rsidRPr="006E69B2">
        <w:rPr>
          <w:color w:val="000000" w:themeColor="text1"/>
          <w:lang w:val="en-US"/>
        </w:rPr>
        <w:t xml:space="preserve"> </w:t>
      </w:r>
      <w:r w:rsidR="002467F9" w:rsidRPr="006E69B2">
        <w:rPr>
          <w:color w:val="000000" w:themeColor="text1"/>
          <w:lang w:val="en-US"/>
        </w:rPr>
        <w:t>reached a Cronbach alpha of .791</w:t>
      </w:r>
      <w:r w:rsidR="002B0EC0" w:rsidRPr="006E69B2">
        <w:rPr>
          <w:color w:val="000000" w:themeColor="text1"/>
          <w:lang w:val="en-US"/>
        </w:rPr>
        <w:t>.</w:t>
      </w:r>
    </w:p>
    <w:p w14:paraId="0E3054EF" w14:textId="1BA67009" w:rsidR="000E4393" w:rsidRPr="006E69B2" w:rsidRDefault="006F3238" w:rsidP="00CB2DC9">
      <w:pPr>
        <w:pStyle w:val="ListParagraph"/>
        <w:widowControl w:val="0"/>
        <w:numPr>
          <w:ilvl w:val="1"/>
          <w:numId w:val="9"/>
        </w:numPr>
        <w:spacing w:after="0" w:line="480" w:lineRule="auto"/>
        <w:rPr>
          <w:b/>
          <w:bCs/>
          <w:color w:val="000000" w:themeColor="text1"/>
          <w:lang w:val="en-US"/>
        </w:rPr>
      </w:pPr>
      <w:r w:rsidRPr="006E69B2">
        <w:rPr>
          <w:b/>
          <w:bCs/>
          <w:color w:val="000000" w:themeColor="text1"/>
          <w:lang w:val="en-US"/>
        </w:rPr>
        <w:t>Results</w:t>
      </w:r>
    </w:p>
    <w:p w14:paraId="49F76684" w14:textId="67C67F12" w:rsidR="009F5BAC" w:rsidRPr="006E69B2" w:rsidRDefault="006F3238" w:rsidP="00BC5060">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Joint attention</w:t>
      </w:r>
      <w:r w:rsidR="00E518E1" w:rsidRPr="006E69B2">
        <w:rPr>
          <w:b/>
          <w:bCs/>
          <w:i/>
          <w:iCs/>
          <w:color w:val="000000" w:themeColor="text1"/>
          <w:lang w:val="en-US"/>
        </w:rPr>
        <w:t>.</w:t>
      </w:r>
      <w:r w:rsidR="00E518E1" w:rsidRPr="006E69B2">
        <w:rPr>
          <w:color w:val="000000" w:themeColor="text1"/>
          <w:lang w:val="en-US"/>
        </w:rPr>
        <w:t xml:space="preserve"> The participants performed the task well, with 94% average accuracy and no differential effects based</w:t>
      </w:r>
      <w:r w:rsidR="00B928C7" w:rsidRPr="006E69B2">
        <w:rPr>
          <w:color w:val="000000" w:themeColor="text1"/>
          <w:lang w:val="en-US"/>
        </w:rPr>
        <w:t xml:space="preserve"> on</w:t>
      </w:r>
      <w:r w:rsidR="00E518E1" w:rsidRPr="006E69B2">
        <w:rPr>
          <w:color w:val="000000" w:themeColor="text1"/>
          <w:lang w:val="en-US"/>
        </w:rPr>
        <w:t xml:space="preserve"> social group (Fs &lt; .175, ps &gt; .676</w:t>
      </w:r>
      <w:r w:rsidR="00E8477C" w:rsidRPr="006E69B2">
        <w:rPr>
          <w:color w:val="000000" w:themeColor="text1"/>
          <w:lang w:val="en-US"/>
        </w:rPr>
        <w:t>; see Supplementary Analyses 2.1 for detailed statistics</w:t>
      </w:r>
      <w:r w:rsidR="00E518E1" w:rsidRPr="006E69B2">
        <w:rPr>
          <w:color w:val="000000" w:themeColor="text1"/>
          <w:lang w:val="en-US"/>
        </w:rPr>
        <w:t xml:space="preserve">), although responses were slightly more accurate in </w:t>
      </w:r>
      <w:r w:rsidR="006C44CC" w:rsidRPr="006E69B2">
        <w:rPr>
          <w:color w:val="000000" w:themeColor="text1"/>
          <w:lang w:val="en-US"/>
        </w:rPr>
        <w:t>outgroup_valid</w:t>
      </w:r>
      <w:r w:rsidR="00E518E1" w:rsidRPr="006E69B2">
        <w:rPr>
          <w:color w:val="000000" w:themeColor="text1"/>
          <w:lang w:val="en-US"/>
        </w:rPr>
        <w:t xml:space="preserve"> (M = 95%, CI = 94-95) than </w:t>
      </w:r>
      <w:r w:rsidR="006C44CC" w:rsidRPr="006E69B2">
        <w:rPr>
          <w:color w:val="000000" w:themeColor="text1"/>
          <w:lang w:val="en-US"/>
        </w:rPr>
        <w:t>ingroup_invalid</w:t>
      </w:r>
      <w:r w:rsidR="00E518E1" w:rsidRPr="006E69B2">
        <w:rPr>
          <w:color w:val="000000" w:themeColor="text1"/>
          <w:lang w:val="en-US"/>
        </w:rPr>
        <w:t xml:space="preserve"> (M = 94%, CI = 93-95) trials, F(1, 118) = 6.799, p = .010, η</w:t>
      </w:r>
      <w:r w:rsidR="00E518E1" w:rsidRPr="006E69B2">
        <w:rPr>
          <w:color w:val="000000" w:themeColor="text1"/>
          <w:vertAlign w:val="subscript"/>
          <w:lang w:val="en-US"/>
        </w:rPr>
        <w:t>p</w:t>
      </w:r>
      <w:r w:rsidR="00E518E1" w:rsidRPr="006E69B2">
        <w:rPr>
          <w:color w:val="000000" w:themeColor="text1"/>
          <w:vertAlign w:val="superscript"/>
          <w:lang w:val="en-US"/>
        </w:rPr>
        <w:t>2</w:t>
      </w:r>
      <w:r w:rsidR="00E518E1" w:rsidRPr="006E69B2">
        <w:rPr>
          <w:color w:val="000000" w:themeColor="text1"/>
          <w:lang w:val="en-US"/>
        </w:rPr>
        <w:t xml:space="preserve"> = .054. RT analyses additionally excluded any anticipatory and timed-out responses (5.33% of trials). The analysis revealed a main effect of validity, whereby RT in </w:t>
      </w:r>
      <w:r w:rsidR="006C44CC" w:rsidRPr="006E69B2">
        <w:rPr>
          <w:color w:val="000000" w:themeColor="text1"/>
          <w:lang w:val="en-US"/>
        </w:rPr>
        <w:t>outgroup_valid</w:t>
      </w:r>
      <w:bookmarkStart w:id="0" w:name="OLE_LINK1"/>
      <w:bookmarkStart w:id="1" w:name="OLE_LINK2"/>
      <w:r w:rsidR="00E518E1" w:rsidRPr="006E69B2">
        <w:rPr>
          <w:color w:val="000000" w:themeColor="text1"/>
          <w:lang w:val="en-US"/>
        </w:rPr>
        <w:t xml:space="preserve"> </w:t>
      </w:r>
      <w:bookmarkEnd w:id="0"/>
      <w:bookmarkEnd w:id="1"/>
      <w:r w:rsidR="00E518E1" w:rsidRPr="006E69B2">
        <w:rPr>
          <w:color w:val="000000" w:themeColor="text1"/>
          <w:lang w:val="en-US"/>
        </w:rPr>
        <w:t>trials (M = 7</w:t>
      </w:r>
      <w:r w:rsidR="00B76AA7" w:rsidRPr="006E69B2">
        <w:rPr>
          <w:color w:val="000000" w:themeColor="text1"/>
          <w:lang w:val="en-US"/>
        </w:rPr>
        <w:t>06</w:t>
      </w:r>
      <w:r w:rsidR="00764C88" w:rsidRPr="006E69B2">
        <w:rPr>
          <w:color w:val="000000" w:themeColor="text1"/>
          <w:lang w:val="en-US"/>
        </w:rPr>
        <w:t xml:space="preserve"> ms</w:t>
      </w:r>
      <w:r w:rsidR="00E518E1" w:rsidRPr="006E69B2">
        <w:rPr>
          <w:color w:val="000000" w:themeColor="text1"/>
          <w:lang w:val="en-US"/>
        </w:rPr>
        <w:t xml:space="preserve">, CI = </w:t>
      </w:r>
      <w:r w:rsidR="00080A0B" w:rsidRPr="006E69B2">
        <w:rPr>
          <w:color w:val="000000" w:themeColor="text1"/>
          <w:lang w:val="en-US"/>
        </w:rPr>
        <w:t>691</w:t>
      </w:r>
      <w:r w:rsidR="00E518E1" w:rsidRPr="006E69B2">
        <w:rPr>
          <w:color w:val="000000" w:themeColor="text1"/>
          <w:lang w:val="en-US"/>
        </w:rPr>
        <w:t>-7</w:t>
      </w:r>
      <w:r w:rsidR="00080A0B" w:rsidRPr="006E69B2">
        <w:rPr>
          <w:color w:val="000000" w:themeColor="text1"/>
          <w:lang w:val="en-US"/>
        </w:rPr>
        <w:t>21</w:t>
      </w:r>
      <w:r w:rsidR="00E518E1" w:rsidRPr="006E69B2">
        <w:rPr>
          <w:color w:val="000000" w:themeColor="text1"/>
          <w:lang w:val="en-US"/>
        </w:rPr>
        <w:t xml:space="preserve">) were faster than RT in </w:t>
      </w:r>
      <w:r w:rsidR="006C44CC" w:rsidRPr="006E69B2">
        <w:rPr>
          <w:color w:val="000000" w:themeColor="text1"/>
          <w:lang w:val="en-US"/>
        </w:rPr>
        <w:t>ingroup_invalid</w:t>
      </w:r>
      <w:r w:rsidR="00E518E1" w:rsidRPr="006E69B2">
        <w:rPr>
          <w:color w:val="000000" w:themeColor="text1"/>
          <w:lang w:val="en-US"/>
        </w:rPr>
        <w:t xml:space="preserve"> trials (M = 7</w:t>
      </w:r>
      <w:r w:rsidR="00B76AA7" w:rsidRPr="006E69B2">
        <w:rPr>
          <w:color w:val="000000" w:themeColor="text1"/>
          <w:lang w:val="en-US"/>
        </w:rPr>
        <w:t>28</w:t>
      </w:r>
      <w:r w:rsidR="00764C88" w:rsidRPr="006E69B2">
        <w:rPr>
          <w:color w:val="000000" w:themeColor="text1"/>
          <w:lang w:val="en-US"/>
        </w:rPr>
        <w:t xml:space="preserve"> ms</w:t>
      </w:r>
      <w:r w:rsidR="00E518E1" w:rsidRPr="006E69B2">
        <w:rPr>
          <w:color w:val="000000" w:themeColor="text1"/>
          <w:lang w:val="en-US"/>
        </w:rPr>
        <w:t>, CI = 7</w:t>
      </w:r>
      <w:r w:rsidR="00080A0B" w:rsidRPr="006E69B2">
        <w:rPr>
          <w:color w:val="000000" w:themeColor="text1"/>
          <w:lang w:val="en-US"/>
        </w:rPr>
        <w:t>12</w:t>
      </w:r>
      <w:r w:rsidR="00E518E1" w:rsidRPr="006E69B2">
        <w:rPr>
          <w:color w:val="000000" w:themeColor="text1"/>
          <w:lang w:val="en-US"/>
        </w:rPr>
        <w:t>-7</w:t>
      </w:r>
      <w:r w:rsidR="00080A0B" w:rsidRPr="006E69B2">
        <w:rPr>
          <w:color w:val="000000" w:themeColor="text1"/>
          <w:lang w:val="en-US"/>
        </w:rPr>
        <w:t>43</w:t>
      </w:r>
      <w:r w:rsidR="00E518E1" w:rsidRPr="006E69B2">
        <w:rPr>
          <w:color w:val="000000" w:themeColor="text1"/>
          <w:lang w:val="en-US"/>
        </w:rPr>
        <w:t xml:space="preserve">), F(1, 118) = </w:t>
      </w:r>
      <w:r w:rsidR="00080A0B" w:rsidRPr="006E69B2">
        <w:rPr>
          <w:color w:val="000000" w:themeColor="text1"/>
          <w:lang w:val="en-US"/>
        </w:rPr>
        <w:t>99</w:t>
      </w:r>
      <w:r w:rsidR="00E518E1" w:rsidRPr="006E69B2">
        <w:rPr>
          <w:color w:val="000000" w:themeColor="text1"/>
          <w:lang w:val="en-US"/>
        </w:rPr>
        <w:t>.</w:t>
      </w:r>
      <w:r w:rsidR="00080A0B" w:rsidRPr="006E69B2">
        <w:rPr>
          <w:color w:val="000000" w:themeColor="text1"/>
          <w:lang w:val="en-US"/>
        </w:rPr>
        <w:t>300</w:t>
      </w:r>
      <w:r w:rsidR="00E518E1" w:rsidRPr="006E69B2">
        <w:rPr>
          <w:color w:val="000000" w:themeColor="text1"/>
          <w:lang w:val="en-US"/>
        </w:rPr>
        <w:t>, p &lt; .001, η</w:t>
      </w:r>
      <w:r w:rsidR="00E518E1" w:rsidRPr="006E69B2">
        <w:rPr>
          <w:color w:val="000000" w:themeColor="text1"/>
          <w:vertAlign w:val="subscript"/>
          <w:lang w:val="en-US"/>
        </w:rPr>
        <w:t>p</w:t>
      </w:r>
      <w:r w:rsidR="00E518E1" w:rsidRPr="006E69B2">
        <w:rPr>
          <w:color w:val="000000" w:themeColor="text1"/>
          <w:vertAlign w:val="superscript"/>
          <w:lang w:val="en-US"/>
        </w:rPr>
        <w:t>2</w:t>
      </w:r>
      <w:r w:rsidR="00E518E1" w:rsidRPr="006E69B2">
        <w:rPr>
          <w:color w:val="000000" w:themeColor="text1"/>
          <w:lang w:val="en-US"/>
        </w:rPr>
        <w:t xml:space="preserve"> = .</w:t>
      </w:r>
      <w:r w:rsidR="00080A0B" w:rsidRPr="006E69B2">
        <w:rPr>
          <w:color w:val="000000" w:themeColor="text1"/>
          <w:lang w:val="en-US"/>
        </w:rPr>
        <w:t>457</w:t>
      </w:r>
      <w:r w:rsidR="00E518E1" w:rsidRPr="006E69B2">
        <w:rPr>
          <w:color w:val="000000" w:themeColor="text1"/>
          <w:lang w:val="en-US"/>
        </w:rPr>
        <w:t xml:space="preserve">. </w:t>
      </w:r>
      <w:r w:rsidR="00080A0B" w:rsidRPr="006E69B2">
        <w:rPr>
          <w:color w:val="000000" w:themeColor="text1"/>
          <w:lang w:val="en-US"/>
        </w:rPr>
        <w:t>No other effects were significant</w:t>
      </w:r>
      <w:r w:rsidR="00E8477C" w:rsidRPr="006E69B2">
        <w:rPr>
          <w:color w:val="000000" w:themeColor="text1"/>
          <w:lang w:val="en-US"/>
        </w:rPr>
        <w:t xml:space="preserve"> (social group: F(1, 118) = </w:t>
      </w:r>
      <w:r w:rsidR="00DC522E" w:rsidRPr="006E69B2">
        <w:rPr>
          <w:color w:val="000000" w:themeColor="text1"/>
          <w:lang w:val="en-US"/>
        </w:rPr>
        <w:t>.409</w:t>
      </w:r>
      <w:r w:rsidR="00E8477C" w:rsidRPr="006E69B2">
        <w:rPr>
          <w:color w:val="000000" w:themeColor="text1"/>
          <w:lang w:val="en-US"/>
        </w:rPr>
        <w:t>, p = .</w:t>
      </w:r>
      <w:r w:rsidR="00DC522E" w:rsidRPr="006E69B2">
        <w:rPr>
          <w:color w:val="000000" w:themeColor="text1"/>
          <w:lang w:val="en-US"/>
        </w:rPr>
        <w:t>524</w:t>
      </w:r>
      <w:r w:rsidR="00E8477C" w:rsidRPr="006E69B2">
        <w:rPr>
          <w:color w:val="000000" w:themeColor="text1"/>
          <w:lang w:val="en-US"/>
        </w:rPr>
        <w:t>, η</w:t>
      </w:r>
      <w:r w:rsidR="00E8477C" w:rsidRPr="006E69B2">
        <w:rPr>
          <w:color w:val="000000" w:themeColor="text1"/>
          <w:vertAlign w:val="subscript"/>
          <w:lang w:val="en-US"/>
        </w:rPr>
        <w:t>p</w:t>
      </w:r>
      <w:r w:rsidR="00E8477C" w:rsidRPr="006E69B2">
        <w:rPr>
          <w:color w:val="000000" w:themeColor="text1"/>
          <w:vertAlign w:val="superscript"/>
          <w:lang w:val="en-US"/>
        </w:rPr>
        <w:t>2</w:t>
      </w:r>
      <w:r w:rsidR="00E8477C" w:rsidRPr="006E69B2">
        <w:rPr>
          <w:color w:val="000000" w:themeColor="text1"/>
          <w:lang w:val="en-US"/>
        </w:rPr>
        <w:t xml:space="preserve"> = .0</w:t>
      </w:r>
      <w:r w:rsidR="00DC522E" w:rsidRPr="006E69B2">
        <w:rPr>
          <w:color w:val="000000" w:themeColor="text1"/>
          <w:lang w:val="en-US"/>
        </w:rPr>
        <w:t>03</w:t>
      </w:r>
      <w:r w:rsidR="00E8477C" w:rsidRPr="006E69B2">
        <w:rPr>
          <w:color w:val="000000" w:themeColor="text1"/>
          <w:lang w:val="en-US"/>
        </w:rPr>
        <w:t xml:space="preserve">; validity x social group interaction, F(1, 118) = </w:t>
      </w:r>
      <w:r w:rsidR="00DC522E" w:rsidRPr="006E69B2">
        <w:rPr>
          <w:color w:val="000000" w:themeColor="text1"/>
          <w:lang w:val="en-US"/>
        </w:rPr>
        <w:t>1.380</w:t>
      </w:r>
      <w:r w:rsidR="00E8477C" w:rsidRPr="006E69B2">
        <w:rPr>
          <w:color w:val="000000" w:themeColor="text1"/>
          <w:lang w:val="en-US"/>
        </w:rPr>
        <w:t xml:space="preserve">, p = </w:t>
      </w:r>
      <w:r w:rsidR="00DC522E" w:rsidRPr="006E69B2">
        <w:rPr>
          <w:color w:val="000000" w:themeColor="text1"/>
          <w:lang w:val="en-US"/>
        </w:rPr>
        <w:t>.242</w:t>
      </w:r>
      <w:r w:rsidR="00E8477C" w:rsidRPr="006E69B2">
        <w:rPr>
          <w:color w:val="000000" w:themeColor="text1"/>
          <w:lang w:val="en-US"/>
        </w:rPr>
        <w:t>, η</w:t>
      </w:r>
      <w:r w:rsidR="00E8477C" w:rsidRPr="006E69B2">
        <w:rPr>
          <w:color w:val="000000" w:themeColor="text1"/>
          <w:vertAlign w:val="subscript"/>
          <w:lang w:val="en-US"/>
        </w:rPr>
        <w:t>p</w:t>
      </w:r>
      <w:r w:rsidR="00E8477C" w:rsidRPr="006E69B2">
        <w:rPr>
          <w:color w:val="000000" w:themeColor="text1"/>
          <w:vertAlign w:val="superscript"/>
          <w:lang w:val="en-US"/>
        </w:rPr>
        <w:t>2</w:t>
      </w:r>
      <w:r w:rsidR="00E8477C" w:rsidRPr="006E69B2">
        <w:rPr>
          <w:color w:val="000000" w:themeColor="text1"/>
          <w:lang w:val="en-US"/>
        </w:rPr>
        <w:t xml:space="preserve"> = .</w:t>
      </w:r>
      <w:r w:rsidR="00DC522E" w:rsidRPr="006E69B2">
        <w:rPr>
          <w:color w:val="000000" w:themeColor="text1"/>
          <w:lang w:val="en-US"/>
        </w:rPr>
        <w:t>012</w:t>
      </w:r>
      <w:r w:rsidR="00E8477C" w:rsidRPr="006E69B2">
        <w:rPr>
          <w:color w:val="000000" w:themeColor="text1"/>
          <w:lang w:val="en-US"/>
        </w:rPr>
        <w:t>)</w:t>
      </w:r>
      <w:r w:rsidR="00080A0B" w:rsidRPr="006E69B2">
        <w:rPr>
          <w:color w:val="000000" w:themeColor="text1"/>
          <w:lang w:val="en-US"/>
        </w:rPr>
        <w:t xml:space="preserve">. Thus, </w:t>
      </w:r>
      <w:r w:rsidR="00F138C7" w:rsidRPr="006E69B2">
        <w:rPr>
          <w:color w:val="000000" w:themeColor="text1"/>
          <w:lang w:val="en-US"/>
        </w:rPr>
        <w:t xml:space="preserve">like Study 1, </w:t>
      </w:r>
      <w:r w:rsidR="00080A0B" w:rsidRPr="006E69B2">
        <w:rPr>
          <w:color w:val="000000" w:themeColor="text1"/>
          <w:lang w:val="en-US"/>
        </w:rPr>
        <w:t xml:space="preserve">these data indicate that manipulating outgroup gaze reliability led to an observable intergroup joint attention effect, reflected in both accuracy and RT data, with no </w:t>
      </w:r>
      <w:r w:rsidR="00F231EA" w:rsidRPr="006E69B2">
        <w:rPr>
          <w:color w:val="000000" w:themeColor="text1"/>
          <w:lang w:val="en-US"/>
        </w:rPr>
        <w:t xml:space="preserve">significant </w:t>
      </w:r>
      <w:r w:rsidR="00080A0B" w:rsidRPr="006E69B2">
        <w:rPr>
          <w:color w:val="000000" w:themeColor="text1"/>
          <w:lang w:val="en-US"/>
        </w:rPr>
        <w:t>differential effects across social groups (see Figure 3A).</w:t>
      </w:r>
    </w:p>
    <w:p w14:paraId="12A529DA" w14:textId="530CF604" w:rsidR="009F5BAC" w:rsidRPr="006E69B2" w:rsidRDefault="004932B3" w:rsidP="00821B8F">
      <w:pPr>
        <w:widowControl w:val="0"/>
        <w:tabs>
          <w:tab w:val="left" w:pos="567"/>
        </w:tabs>
        <w:spacing w:after="0" w:line="240" w:lineRule="auto"/>
        <w:rPr>
          <w:color w:val="000000" w:themeColor="text1"/>
          <w:lang w:val="en-US"/>
        </w:rPr>
      </w:pPr>
      <w:r w:rsidRPr="006E69B2">
        <w:rPr>
          <w:noProof/>
          <w:color w:val="000000" w:themeColor="text1"/>
          <w:lang w:val="en-US"/>
        </w:rPr>
        <w:lastRenderedPageBreak/>
        <w:drawing>
          <wp:inline distT="0" distB="0" distL="0" distR="0" wp14:anchorId="3346E8AC" wp14:editId="6E096E01">
            <wp:extent cx="5943600" cy="5073015"/>
            <wp:effectExtent l="0" t="0" r="0" b="0"/>
            <wp:docPr id="1189064239" name="Picture 2"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64239" name="Picture 2" descr="A graph of different sizes and shap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73015"/>
                    </a:xfrm>
                    <a:prstGeom prst="rect">
                      <a:avLst/>
                    </a:prstGeom>
                  </pic:spPr>
                </pic:pic>
              </a:graphicData>
            </a:graphic>
          </wp:inline>
        </w:drawing>
      </w:r>
    </w:p>
    <w:p w14:paraId="60FD6D3C" w14:textId="77777777" w:rsidR="004932B3" w:rsidRPr="006E69B2" w:rsidRDefault="004932B3" w:rsidP="004932B3">
      <w:pPr>
        <w:widowControl w:val="0"/>
        <w:tabs>
          <w:tab w:val="left" w:pos="567"/>
        </w:tabs>
        <w:spacing w:after="0" w:line="240" w:lineRule="auto"/>
        <w:rPr>
          <w:color w:val="000000" w:themeColor="text1"/>
          <w:lang w:val="en-US"/>
        </w:rPr>
      </w:pPr>
      <w:r w:rsidRPr="006E69B2">
        <w:rPr>
          <w:b/>
          <w:bCs/>
          <w:color w:val="000000" w:themeColor="text1"/>
          <w:lang w:val="en-US"/>
        </w:rPr>
        <w:t>Figure 3.</w:t>
      </w:r>
      <w:r w:rsidRPr="006E69B2">
        <w:rPr>
          <w:color w:val="000000" w:themeColor="text1"/>
          <w:lang w:val="en-US"/>
        </w:rPr>
        <w:t xml:space="preserve"> Response times for the joint attention task (A), altruistic behavior from the ultimatum game (B), and correlations between intergroup altruism and trust perception (C) in Study 2.</w:t>
      </w:r>
    </w:p>
    <w:p w14:paraId="2CF23E80" w14:textId="77777777" w:rsidR="00BE35E1" w:rsidRPr="006E69B2" w:rsidRDefault="00BE35E1" w:rsidP="00821B8F">
      <w:pPr>
        <w:widowControl w:val="0"/>
        <w:tabs>
          <w:tab w:val="left" w:pos="567"/>
        </w:tabs>
        <w:spacing w:after="0" w:line="240" w:lineRule="auto"/>
        <w:rPr>
          <w:color w:val="000000" w:themeColor="text1"/>
          <w:lang w:val="en-US"/>
        </w:rPr>
      </w:pPr>
    </w:p>
    <w:p w14:paraId="638AEDD8" w14:textId="77777777" w:rsidR="00821B8F" w:rsidRPr="006E69B2" w:rsidRDefault="00821B8F" w:rsidP="00821B8F">
      <w:pPr>
        <w:widowControl w:val="0"/>
        <w:tabs>
          <w:tab w:val="left" w:pos="567"/>
        </w:tabs>
        <w:spacing w:after="0" w:line="240" w:lineRule="auto"/>
        <w:rPr>
          <w:color w:val="000000" w:themeColor="text1"/>
          <w:lang w:val="en-US"/>
        </w:rPr>
      </w:pPr>
    </w:p>
    <w:p w14:paraId="46838D9B" w14:textId="31627037" w:rsidR="009F5BAC" w:rsidRPr="006E69B2" w:rsidRDefault="009F5BAC" w:rsidP="00BC5060">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A</w:t>
      </w:r>
      <w:r w:rsidR="006F3238" w:rsidRPr="006E69B2">
        <w:rPr>
          <w:b/>
          <w:bCs/>
          <w:i/>
          <w:iCs/>
          <w:color w:val="000000" w:themeColor="text1"/>
          <w:lang w:val="en-US"/>
        </w:rPr>
        <w:t>ltruis</w:t>
      </w:r>
      <w:r w:rsidR="00E36798" w:rsidRPr="006E69B2">
        <w:rPr>
          <w:b/>
          <w:bCs/>
          <w:i/>
          <w:iCs/>
          <w:color w:val="000000" w:themeColor="text1"/>
          <w:lang w:val="en-US"/>
        </w:rPr>
        <w:t>m</w:t>
      </w:r>
      <w:r w:rsidR="009B7014" w:rsidRPr="006E69B2">
        <w:rPr>
          <w:b/>
          <w:bCs/>
          <w:i/>
          <w:iCs/>
          <w:color w:val="000000" w:themeColor="text1"/>
          <w:lang w:val="en-US"/>
        </w:rPr>
        <w:t>.</w:t>
      </w:r>
      <w:r w:rsidR="009B7014" w:rsidRPr="006E69B2">
        <w:rPr>
          <w:color w:val="000000" w:themeColor="text1"/>
          <w:lang w:val="en-US"/>
        </w:rPr>
        <w:t xml:space="preserve"> </w:t>
      </w:r>
      <w:r w:rsidR="00E36798" w:rsidRPr="006E69B2">
        <w:rPr>
          <w:color w:val="000000" w:themeColor="text1"/>
          <w:lang w:val="en-US"/>
        </w:rPr>
        <w:t xml:space="preserve">As before, participants showed a standard altruistic behavior, with average offers </w:t>
      </w:r>
      <w:r w:rsidR="00F231EA" w:rsidRPr="006E69B2">
        <w:rPr>
          <w:color w:val="000000" w:themeColor="text1"/>
          <w:lang w:val="en-US"/>
        </w:rPr>
        <w:t xml:space="preserve">(M = $5.62, CI = 5.28-5.95) </w:t>
      </w:r>
      <w:r w:rsidR="00E36798" w:rsidRPr="006E69B2">
        <w:rPr>
          <w:color w:val="000000" w:themeColor="text1"/>
          <w:lang w:val="en-US"/>
        </w:rPr>
        <w:t>significantly higher than 40%</w:t>
      </w:r>
      <w:r w:rsidR="00390668" w:rsidRPr="006E69B2">
        <w:rPr>
          <w:color w:val="000000" w:themeColor="text1"/>
          <w:lang w:val="en-US"/>
        </w:rPr>
        <w:t xml:space="preserve"> (i.e., </w:t>
      </w:r>
      <w:r w:rsidR="00B50E3B" w:rsidRPr="006E69B2">
        <w:rPr>
          <w:color w:val="000000" w:themeColor="text1"/>
          <w:lang w:val="en-US"/>
        </w:rPr>
        <w:t>$</w:t>
      </w:r>
      <w:r w:rsidR="00390668" w:rsidRPr="006E69B2">
        <w:rPr>
          <w:color w:val="000000" w:themeColor="text1"/>
          <w:lang w:val="en-US"/>
        </w:rPr>
        <w:t>4)</w:t>
      </w:r>
      <w:r w:rsidR="00E36798" w:rsidRPr="006E69B2">
        <w:rPr>
          <w:color w:val="000000" w:themeColor="text1"/>
          <w:lang w:val="en-US"/>
        </w:rPr>
        <w:t xml:space="preserve">, t(119) = </w:t>
      </w:r>
      <w:r w:rsidR="009B7014" w:rsidRPr="006E69B2">
        <w:rPr>
          <w:color w:val="000000" w:themeColor="text1"/>
          <w:lang w:val="en-US"/>
        </w:rPr>
        <w:t>9</w:t>
      </w:r>
      <w:r w:rsidR="00E36798" w:rsidRPr="006E69B2">
        <w:rPr>
          <w:color w:val="000000" w:themeColor="text1"/>
          <w:lang w:val="en-US"/>
        </w:rPr>
        <w:t>.5</w:t>
      </w:r>
      <w:r w:rsidR="009B7014" w:rsidRPr="006E69B2">
        <w:rPr>
          <w:color w:val="000000" w:themeColor="text1"/>
          <w:lang w:val="en-US"/>
        </w:rPr>
        <w:t>57</w:t>
      </w:r>
      <w:r w:rsidR="00E36798" w:rsidRPr="006E69B2">
        <w:rPr>
          <w:color w:val="000000" w:themeColor="text1"/>
          <w:lang w:val="en-US"/>
        </w:rPr>
        <w:t>, p &lt; .001, d = .</w:t>
      </w:r>
      <w:r w:rsidR="009B7014" w:rsidRPr="006E69B2">
        <w:rPr>
          <w:color w:val="000000" w:themeColor="text1"/>
          <w:lang w:val="en-US"/>
        </w:rPr>
        <w:t>867</w:t>
      </w:r>
      <w:r w:rsidR="00E36798" w:rsidRPr="006E69B2">
        <w:rPr>
          <w:color w:val="000000" w:themeColor="text1"/>
          <w:lang w:val="en-US"/>
        </w:rPr>
        <w:t>, and significantly lower than 60%</w:t>
      </w:r>
      <w:r w:rsidR="00390668" w:rsidRPr="006E69B2">
        <w:rPr>
          <w:color w:val="000000" w:themeColor="text1"/>
          <w:lang w:val="en-US"/>
        </w:rPr>
        <w:t xml:space="preserve"> (i.e., </w:t>
      </w:r>
      <w:r w:rsidR="00B50E3B" w:rsidRPr="006E69B2">
        <w:rPr>
          <w:color w:val="000000" w:themeColor="text1"/>
          <w:lang w:val="en-US"/>
        </w:rPr>
        <w:t>$</w:t>
      </w:r>
      <w:r w:rsidR="00390668" w:rsidRPr="006E69B2">
        <w:rPr>
          <w:color w:val="000000" w:themeColor="text1"/>
          <w:lang w:val="en-US"/>
        </w:rPr>
        <w:t>6)</w:t>
      </w:r>
      <w:r w:rsidR="00E36798" w:rsidRPr="006E69B2">
        <w:rPr>
          <w:color w:val="000000" w:themeColor="text1"/>
          <w:lang w:val="en-US"/>
        </w:rPr>
        <w:t xml:space="preserve">, t(119) = </w:t>
      </w:r>
      <w:r w:rsidR="009B7014" w:rsidRPr="006E69B2">
        <w:rPr>
          <w:color w:val="000000" w:themeColor="text1"/>
          <w:lang w:val="en-US"/>
        </w:rPr>
        <w:t>2</w:t>
      </w:r>
      <w:r w:rsidR="00E36798" w:rsidRPr="006E69B2">
        <w:rPr>
          <w:color w:val="000000" w:themeColor="text1"/>
          <w:lang w:val="en-US"/>
        </w:rPr>
        <w:t>.2</w:t>
      </w:r>
      <w:r w:rsidR="009B7014" w:rsidRPr="006E69B2">
        <w:rPr>
          <w:color w:val="000000" w:themeColor="text1"/>
          <w:lang w:val="en-US"/>
        </w:rPr>
        <w:t>66</w:t>
      </w:r>
      <w:r w:rsidR="00E36798" w:rsidRPr="006E69B2">
        <w:rPr>
          <w:color w:val="000000" w:themeColor="text1"/>
          <w:lang w:val="en-US"/>
        </w:rPr>
        <w:t>, p = .0</w:t>
      </w:r>
      <w:r w:rsidR="009B7014" w:rsidRPr="006E69B2">
        <w:rPr>
          <w:color w:val="000000" w:themeColor="text1"/>
          <w:lang w:val="en-US"/>
        </w:rPr>
        <w:t>25</w:t>
      </w:r>
      <w:r w:rsidR="00E36798" w:rsidRPr="006E69B2">
        <w:rPr>
          <w:color w:val="000000" w:themeColor="text1"/>
          <w:lang w:val="en-US"/>
        </w:rPr>
        <w:t>, d = .2</w:t>
      </w:r>
      <w:r w:rsidR="009B7014" w:rsidRPr="006E69B2">
        <w:rPr>
          <w:color w:val="000000" w:themeColor="text1"/>
          <w:lang w:val="en-US"/>
        </w:rPr>
        <w:t>0</w:t>
      </w:r>
      <w:r w:rsidR="00E36798" w:rsidRPr="006E69B2">
        <w:rPr>
          <w:color w:val="000000" w:themeColor="text1"/>
          <w:lang w:val="en-US"/>
        </w:rPr>
        <w:t xml:space="preserve">7, </w:t>
      </w:r>
      <w:r w:rsidR="00DC522E" w:rsidRPr="006E69B2">
        <w:rPr>
          <w:color w:val="000000" w:themeColor="text1"/>
          <w:lang w:val="en-US"/>
        </w:rPr>
        <w:t>and no significant differential effects across social groups, t(118) = .713, p = .477, d = .130</w:t>
      </w:r>
      <w:r w:rsidR="00E36798" w:rsidRPr="006E69B2">
        <w:rPr>
          <w:color w:val="000000" w:themeColor="text1"/>
          <w:lang w:val="en-US"/>
        </w:rPr>
        <w:t xml:space="preserve">. The ANOVA on the money offers during the ultimatum game revealed a validity x social group interaction, F(1, 118) = </w:t>
      </w:r>
      <w:r w:rsidR="009B7014" w:rsidRPr="006E69B2">
        <w:rPr>
          <w:color w:val="000000" w:themeColor="text1"/>
          <w:lang w:val="en-US"/>
        </w:rPr>
        <w:t>21</w:t>
      </w:r>
      <w:r w:rsidR="00E36798" w:rsidRPr="006E69B2">
        <w:rPr>
          <w:color w:val="000000" w:themeColor="text1"/>
          <w:lang w:val="en-US"/>
        </w:rPr>
        <w:t>.</w:t>
      </w:r>
      <w:r w:rsidR="009B7014" w:rsidRPr="006E69B2">
        <w:rPr>
          <w:color w:val="000000" w:themeColor="text1"/>
          <w:lang w:val="en-US"/>
        </w:rPr>
        <w:t>47</w:t>
      </w:r>
      <w:r w:rsidR="00E36798" w:rsidRPr="006E69B2">
        <w:rPr>
          <w:color w:val="000000" w:themeColor="text1"/>
          <w:lang w:val="en-US"/>
        </w:rPr>
        <w:t xml:space="preserve">5, p </w:t>
      </w:r>
      <w:r w:rsidR="00100340" w:rsidRPr="006E69B2">
        <w:rPr>
          <w:color w:val="000000" w:themeColor="text1"/>
          <w:lang w:val="en-US"/>
        </w:rPr>
        <w:t>&lt;</w:t>
      </w:r>
      <w:r w:rsidR="00E36798" w:rsidRPr="006E69B2">
        <w:rPr>
          <w:color w:val="000000" w:themeColor="text1"/>
          <w:lang w:val="en-US"/>
        </w:rPr>
        <w:t xml:space="preserve"> .00</w:t>
      </w:r>
      <w:r w:rsidR="00100340" w:rsidRPr="006E69B2">
        <w:rPr>
          <w:color w:val="000000" w:themeColor="text1"/>
          <w:lang w:val="en-US"/>
        </w:rPr>
        <w:t>1</w:t>
      </w:r>
      <w:r w:rsidR="00E36798" w:rsidRPr="006E69B2">
        <w:rPr>
          <w:color w:val="000000" w:themeColor="text1"/>
          <w:lang w:val="en-US"/>
        </w:rPr>
        <w:t>, η</w:t>
      </w:r>
      <w:r w:rsidR="00E36798" w:rsidRPr="006E69B2">
        <w:rPr>
          <w:color w:val="000000" w:themeColor="text1"/>
          <w:vertAlign w:val="subscript"/>
          <w:lang w:val="en-US"/>
        </w:rPr>
        <w:t>p</w:t>
      </w:r>
      <w:r w:rsidR="00E36798" w:rsidRPr="006E69B2">
        <w:rPr>
          <w:color w:val="000000" w:themeColor="text1"/>
          <w:vertAlign w:val="superscript"/>
          <w:lang w:val="en-US"/>
        </w:rPr>
        <w:t>2</w:t>
      </w:r>
      <w:r w:rsidR="00E36798" w:rsidRPr="006E69B2">
        <w:rPr>
          <w:color w:val="000000" w:themeColor="text1"/>
          <w:lang w:val="en-US"/>
        </w:rPr>
        <w:t xml:space="preserve"> = .</w:t>
      </w:r>
      <w:r w:rsidR="009B7014" w:rsidRPr="006E69B2">
        <w:rPr>
          <w:color w:val="000000" w:themeColor="text1"/>
          <w:lang w:val="en-US"/>
        </w:rPr>
        <w:t>154</w:t>
      </w:r>
      <w:r w:rsidR="00E36798" w:rsidRPr="006E69B2">
        <w:rPr>
          <w:color w:val="000000" w:themeColor="text1"/>
          <w:lang w:val="en-US"/>
        </w:rPr>
        <w:t xml:space="preserve">, shown in Figure </w:t>
      </w:r>
      <w:r w:rsidR="009B7014" w:rsidRPr="006E69B2">
        <w:rPr>
          <w:color w:val="000000" w:themeColor="text1"/>
          <w:lang w:val="en-US"/>
        </w:rPr>
        <w:t>3</w:t>
      </w:r>
      <w:r w:rsidR="00E36798" w:rsidRPr="006E69B2">
        <w:rPr>
          <w:color w:val="000000" w:themeColor="text1"/>
          <w:lang w:val="en-US"/>
        </w:rPr>
        <w:t>B</w:t>
      </w:r>
      <w:r w:rsidR="00DC522E" w:rsidRPr="006E69B2">
        <w:rPr>
          <w:color w:val="000000" w:themeColor="text1"/>
          <w:lang w:val="en-US"/>
        </w:rPr>
        <w:t>, and no other significant effects (validity: F(1, 118) = .030, p = .863, η</w:t>
      </w:r>
      <w:r w:rsidR="00DC522E" w:rsidRPr="006E69B2">
        <w:rPr>
          <w:color w:val="000000" w:themeColor="text1"/>
          <w:vertAlign w:val="subscript"/>
          <w:lang w:val="en-US"/>
        </w:rPr>
        <w:t>p</w:t>
      </w:r>
      <w:r w:rsidR="00DC522E" w:rsidRPr="006E69B2">
        <w:rPr>
          <w:color w:val="000000" w:themeColor="text1"/>
          <w:vertAlign w:val="superscript"/>
          <w:lang w:val="en-US"/>
        </w:rPr>
        <w:t>2</w:t>
      </w:r>
      <w:r w:rsidR="00DC522E" w:rsidRPr="006E69B2">
        <w:rPr>
          <w:color w:val="000000" w:themeColor="text1"/>
          <w:lang w:val="en-US"/>
        </w:rPr>
        <w:t xml:space="preserve"> &lt; .001; social group: F(1, 118) = .508, p = .477, </w:t>
      </w:r>
      <w:r w:rsidR="00DC522E" w:rsidRPr="006E69B2">
        <w:rPr>
          <w:color w:val="000000" w:themeColor="text1"/>
          <w:lang w:val="en-US"/>
        </w:rPr>
        <w:lastRenderedPageBreak/>
        <w:t>η</w:t>
      </w:r>
      <w:r w:rsidR="00DC522E" w:rsidRPr="006E69B2">
        <w:rPr>
          <w:color w:val="000000" w:themeColor="text1"/>
          <w:vertAlign w:val="subscript"/>
          <w:lang w:val="en-US"/>
        </w:rPr>
        <w:t>p</w:t>
      </w:r>
      <w:r w:rsidR="00DC522E" w:rsidRPr="006E69B2">
        <w:rPr>
          <w:color w:val="000000" w:themeColor="text1"/>
          <w:vertAlign w:val="superscript"/>
          <w:lang w:val="en-US"/>
        </w:rPr>
        <w:t>2</w:t>
      </w:r>
      <w:r w:rsidR="00DC522E" w:rsidRPr="006E69B2">
        <w:rPr>
          <w:color w:val="000000" w:themeColor="text1"/>
          <w:lang w:val="en-US"/>
        </w:rPr>
        <w:t xml:space="preserve"> = .004)</w:t>
      </w:r>
      <w:r w:rsidR="00E36798" w:rsidRPr="006E69B2">
        <w:rPr>
          <w:color w:val="000000" w:themeColor="text1"/>
          <w:lang w:val="en-US"/>
        </w:rPr>
        <w:t xml:space="preserve">. This interaction was driven by the fact that </w:t>
      </w:r>
      <w:r w:rsidR="00100340" w:rsidRPr="006E69B2">
        <w:rPr>
          <w:color w:val="000000" w:themeColor="text1"/>
          <w:lang w:val="en-US"/>
        </w:rPr>
        <w:t>Male</w:t>
      </w:r>
      <w:r w:rsidR="00E36798" w:rsidRPr="006E69B2">
        <w:rPr>
          <w:color w:val="000000" w:themeColor="text1"/>
          <w:lang w:val="en-US"/>
        </w:rPr>
        <w:t xml:space="preserve"> participants </w:t>
      </w:r>
      <w:r w:rsidR="00100340" w:rsidRPr="006E69B2">
        <w:rPr>
          <w:color w:val="000000" w:themeColor="text1"/>
          <w:lang w:val="en-US"/>
        </w:rPr>
        <w:t>offered more money to valid</w:t>
      </w:r>
      <w:r w:rsidR="00FE0BE5" w:rsidRPr="006E69B2">
        <w:rPr>
          <w:color w:val="000000" w:themeColor="text1"/>
          <w:lang w:val="en-US"/>
        </w:rPr>
        <w:t>_outg</w:t>
      </w:r>
      <w:r w:rsidR="00586B0E" w:rsidRPr="006E69B2">
        <w:rPr>
          <w:color w:val="000000" w:themeColor="text1"/>
          <w:lang w:val="en-US"/>
        </w:rPr>
        <w:t>r</w:t>
      </w:r>
      <w:r w:rsidR="00FE0BE5" w:rsidRPr="006E69B2">
        <w:rPr>
          <w:color w:val="000000" w:themeColor="text1"/>
          <w:lang w:val="en-US"/>
        </w:rPr>
        <w:t>oup</w:t>
      </w:r>
      <w:r w:rsidR="00100340" w:rsidRPr="006E69B2">
        <w:rPr>
          <w:color w:val="000000" w:themeColor="text1"/>
          <w:lang w:val="en-US"/>
        </w:rPr>
        <w:t xml:space="preserve"> identities (M = </w:t>
      </w:r>
      <w:r w:rsidR="00B50E3B" w:rsidRPr="006E69B2">
        <w:rPr>
          <w:color w:val="000000" w:themeColor="text1"/>
          <w:lang w:val="en-US"/>
        </w:rPr>
        <w:t>$</w:t>
      </w:r>
      <w:r w:rsidR="00100340" w:rsidRPr="006E69B2">
        <w:rPr>
          <w:color w:val="000000" w:themeColor="text1"/>
          <w:lang w:val="en-US"/>
        </w:rPr>
        <w:t xml:space="preserve">5.70, CI = 5.22-6.17) than </w:t>
      </w:r>
      <w:r w:rsidR="006C44CC" w:rsidRPr="006E69B2">
        <w:rPr>
          <w:color w:val="000000" w:themeColor="text1"/>
          <w:lang w:val="en-US"/>
        </w:rPr>
        <w:t>ingroup_invalid</w:t>
      </w:r>
      <w:r w:rsidR="00100340" w:rsidRPr="006E69B2">
        <w:rPr>
          <w:color w:val="000000" w:themeColor="text1"/>
          <w:lang w:val="en-US"/>
        </w:rPr>
        <w:t xml:space="preserve"> identities (M = </w:t>
      </w:r>
      <w:r w:rsidR="00B50E3B" w:rsidRPr="006E69B2">
        <w:rPr>
          <w:color w:val="000000" w:themeColor="text1"/>
          <w:lang w:val="en-US"/>
        </w:rPr>
        <w:t>$</w:t>
      </w:r>
      <w:r w:rsidR="00100340" w:rsidRPr="006E69B2">
        <w:rPr>
          <w:color w:val="000000" w:themeColor="text1"/>
          <w:lang w:val="en-US"/>
        </w:rPr>
        <w:t>5.</w:t>
      </w:r>
      <w:r w:rsidR="00FE0BE5" w:rsidRPr="006E69B2">
        <w:rPr>
          <w:color w:val="000000" w:themeColor="text1"/>
          <w:lang w:val="en-US"/>
        </w:rPr>
        <w:t>29</w:t>
      </w:r>
      <w:r w:rsidR="00100340" w:rsidRPr="006E69B2">
        <w:rPr>
          <w:color w:val="000000" w:themeColor="text1"/>
          <w:lang w:val="en-US"/>
        </w:rPr>
        <w:t xml:space="preserve">, </w:t>
      </w:r>
      <w:r w:rsidR="00FE0BE5" w:rsidRPr="006E69B2">
        <w:rPr>
          <w:color w:val="000000" w:themeColor="text1"/>
          <w:lang w:val="en-US"/>
        </w:rPr>
        <w:t>CI = 4.70-5.80</w:t>
      </w:r>
      <w:r w:rsidR="00100340" w:rsidRPr="006E69B2">
        <w:rPr>
          <w:color w:val="000000" w:themeColor="text1"/>
          <w:lang w:val="en-US"/>
        </w:rPr>
        <w:t>), t</w:t>
      </w:r>
      <w:r w:rsidR="00FE0BE5" w:rsidRPr="006E69B2">
        <w:rPr>
          <w:color w:val="000000" w:themeColor="text1"/>
          <w:lang w:val="en-US"/>
        </w:rPr>
        <w:t>(59)</w:t>
      </w:r>
      <w:r w:rsidR="00100340" w:rsidRPr="006E69B2">
        <w:rPr>
          <w:color w:val="000000" w:themeColor="text1"/>
          <w:lang w:val="en-US"/>
        </w:rPr>
        <w:t xml:space="preserve"> = 3.437, p &lt; .001</w:t>
      </w:r>
      <w:r w:rsidR="00FE0BE5" w:rsidRPr="006E69B2">
        <w:rPr>
          <w:color w:val="000000" w:themeColor="text1"/>
          <w:lang w:val="en-US"/>
        </w:rPr>
        <w:t>, d = .444.</w:t>
      </w:r>
      <w:r w:rsidR="00100340" w:rsidRPr="006E69B2">
        <w:rPr>
          <w:color w:val="000000" w:themeColor="text1"/>
          <w:lang w:val="en-US"/>
        </w:rPr>
        <w:t xml:space="preserve"> </w:t>
      </w:r>
      <w:r w:rsidR="00FE0BE5" w:rsidRPr="006E69B2">
        <w:rPr>
          <w:color w:val="000000" w:themeColor="text1"/>
          <w:lang w:val="en-US"/>
        </w:rPr>
        <w:t>The reverse was true for F</w:t>
      </w:r>
      <w:r w:rsidR="00100340" w:rsidRPr="006E69B2">
        <w:rPr>
          <w:color w:val="000000" w:themeColor="text1"/>
          <w:lang w:val="en-US"/>
        </w:rPr>
        <w:t>emale participants</w:t>
      </w:r>
      <w:r w:rsidR="00FE0BE5" w:rsidRPr="006E69B2">
        <w:rPr>
          <w:color w:val="000000" w:themeColor="text1"/>
          <w:lang w:val="en-US"/>
        </w:rPr>
        <w:t>, who</w:t>
      </w:r>
      <w:r w:rsidR="00100340" w:rsidRPr="006E69B2">
        <w:rPr>
          <w:color w:val="000000" w:themeColor="text1"/>
          <w:lang w:val="en-US"/>
        </w:rPr>
        <w:t xml:space="preserve"> offered more money to </w:t>
      </w:r>
      <w:r w:rsidR="006C44CC" w:rsidRPr="006E69B2">
        <w:rPr>
          <w:color w:val="000000" w:themeColor="text1"/>
          <w:lang w:val="en-US"/>
        </w:rPr>
        <w:t>ingroup_invalid</w:t>
      </w:r>
      <w:r w:rsidR="00100340" w:rsidRPr="006E69B2">
        <w:rPr>
          <w:color w:val="000000" w:themeColor="text1"/>
          <w:lang w:val="en-US"/>
        </w:rPr>
        <w:t xml:space="preserve"> identities (M = </w:t>
      </w:r>
      <w:r w:rsidR="00B50E3B" w:rsidRPr="006E69B2">
        <w:rPr>
          <w:color w:val="000000" w:themeColor="text1"/>
          <w:lang w:val="en-US"/>
        </w:rPr>
        <w:t>$</w:t>
      </w:r>
      <w:r w:rsidR="00100340" w:rsidRPr="006E69B2">
        <w:rPr>
          <w:color w:val="000000" w:themeColor="text1"/>
          <w:lang w:val="en-US"/>
        </w:rPr>
        <w:t>5.</w:t>
      </w:r>
      <w:r w:rsidR="00FF5FBD" w:rsidRPr="006E69B2">
        <w:rPr>
          <w:color w:val="000000" w:themeColor="text1"/>
          <w:lang w:val="en-US"/>
        </w:rPr>
        <w:t>92</w:t>
      </w:r>
      <w:r w:rsidR="00100340" w:rsidRPr="006E69B2">
        <w:rPr>
          <w:color w:val="000000" w:themeColor="text1"/>
          <w:lang w:val="en-US"/>
        </w:rPr>
        <w:t xml:space="preserve">, </w:t>
      </w:r>
      <w:r w:rsidR="00FE0BE5" w:rsidRPr="006E69B2">
        <w:rPr>
          <w:color w:val="000000" w:themeColor="text1"/>
          <w:lang w:val="en-US"/>
        </w:rPr>
        <w:t>CI = 5.</w:t>
      </w:r>
      <w:r w:rsidR="00FF5FBD" w:rsidRPr="006E69B2">
        <w:rPr>
          <w:color w:val="000000" w:themeColor="text1"/>
          <w:lang w:val="en-US"/>
        </w:rPr>
        <w:t>4</w:t>
      </w:r>
      <w:r w:rsidR="00FE0BE5" w:rsidRPr="006E69B2">
        <w:rPr>
          <w:color w:val="000000" w:themeColor="text1"/>
          <w:lang w:val="en-US"/>
        </w:rPr>
        <w:t>2-6.</w:t>
      </w:r>
      <w:r w:rsidR="00FF5FBD" w:rsidRPr="006E69B2">
        <w:rPr>
          <w:color w:val="000000" w:themeColor="text1"/>
          <w:lang w:val="en-US"/>
        </w:rPr>
        <w:t>43</w:t>
      </w:r>
      <w:r w:rsidR="00100340" w:rsidRPr="006E69B2">
        <w:rPr>
          <w:color w:val="000000" w:themeColor="text1"/>
          <w:lang w:val="en-US"/>
        </w:rPr>
        <w:t>)</w:t>
      </w:r>
      <w:r w:rsidR="00FE0BE5" w:rsidRPr="006E69B2">
        <w:rPr>
          <w:color w:val="000000" w:themeColor="text1"/>
          <w:lang w:val="en-US"/>
        </w:rPr>
        <w:t xml:space="preserve"> </w:t>
      </w:r>
      <w:r w:rsidR="00100340" w:rsidRPr="006E69B2">
        <w:rPr>
          <w:color w:val="000000" w:themeColor="text1"/>
          <w:lang w:val="en-US"/>
        </w:rPr>
        <w:t xml:space="preserve">than </w:t>
      </w:r>
      <w:r w:rsidR="006C44CC" w:rsidRPr="006E69B2">
        <w:rPr>
          <w:color w:val="000000" w:themeColor="text1"/>
          <w:lang w:val="en-US"/>
        </w:rPr>
        <w:t>outgroup_valid</w:t>
      </w:r>
      <w:r w:rsidR="00100340" w:rsidRPr="006E69B2">
        <w:rPr>
          <w:color w:val="000000" w:themeColor="text1"/>
          <w:lang w:val="en-US"/>
        </w:rPr>
        <w:t xml:space="preserve"> identities (M = </w:t>
      </w:r>
      <w:r w:rsidR="00B50E3B" w:rsidRPr="006E69B2">
        <w:rPr>
          <w:color w:val="000000" w:themeColor="text1"/>
          <w:lang w:val="en-US"/>
        </w:rPr>
        <w:t>$</w:t>
      </w:r>
      <w:r w:rsidR="00100340" w:rsidRPr="006E69B2">
        <w:rPr>
          <w:color w:val="000000" w:themeColor="text1"/>
          <w:lang w:val="en-US"/>
        </w:rPr>
        <w:t>5.</w:t>
      </w:r>
      <w:r w:rsidR="00FF5FBD" w:rsidRPr="006E69B2">
        <w:rPr>
          <w:color w:val="000000" w:themeColor="text1"/>
          <w:lang w:val="en-US"/>
        </w:rPr>
        <w:t>55</w:t>
      </w:r>
      <w:r w:rsidR="00100340" w:rsidRPr="006E69B2">
        <w:rPr>
          <w:color w:val="000000" w:themeColor="text1"/>
          <w:lang w:val="en-US"/>
        </w:rPr>
        <w:t xml:space="preserve">, </w:t>
      </w:r>
      <w:r w:rsidR="00FE0BE5" w:rsidRPr="006E69B2">
        <w:rPr>
          <w:color w:val="000000" w:themeColor="text1"/>
          <w:lang w:val="en-US"/>
        </w:rPr>
        <w:t>CI = 5</w:t>
      </w:r>
      <w:r w:rsidR="00FF5FBD" w:rsidRPr="006E69B2">
        <w:rPr>
          <w:color w:val="000000" w:themeColor="text1"/>
          <w:lang w:val="en-US"/>
        </w:rPr>
        <w:t>.08</w:t>
      </w:r>
      <w:r w:rsidR="00FE0BE5" w:rsidRPr="006E69B2">
        <w:rPr>
          <w:color w:val="000000" w:themeColor="text1"/>
          <w:lang w:val="en-US"/>
        </w:rPr>
        <w:t>-6.</w:t>
      </w:r>
      <w:r w:rsidR="00FF5FBD" w:rsidRPr="006E69B2">
        <w:rPr>
          <w:color w:val="000000" w:themeColor="text1"/>
          <w:lang w:val="en-US"/>
        </w:rPr>
        <w:t>03</w:t>
      </w:r>
      <w:r w:rsidR="00100340" w:rsidRPr="006E69B2">
        <w:rPr>
          <w:color w:val="000000" w:themeColor="text1"/>
          <w:lang w:val="en-US"/>
        </w:rPr>
        <w:t>), t</w:t>
      </w:r>
      <w:r w:rsidR="00FE0BE5" w:rsidRPr="006E69B2">
        <w:rPr>
          <w:color w:val="000000" w:themeColor="text1"/>
          <w:lang w:val="en-US"/>
        </w:rPr>
        <w:t>(59)</w:t>
      </w:r>
      <w:r w:rsidR="00100340" w:rsidRPr="006E69B2">
        <w:rPr>
          <w:color w:val="000000" w:themeColor="text1"/>
          <w:lang w:val="en-US"/>
        </w:rPr>
        <w:t xml:space="preserve"> = 3.120, p </w:t>
      </w:r>
      <w:r w:rsidR="00FF5FBD" w:rsidRPr="006E69B2">
        <w:rPr>
          <w:color w:val="000000" w:themeColor="text1"/>
          <w:lang w:val="en-US"/>
        </w:rPr>
        <w:t>=</w:t>
      </w:r>
      <w:r w:rsidR="00100340" w:rsidRPr="006E69B2">
        <w:rPr>
          <w:color w:val="000000" w:themeColor="text1"/>
          <w:lang w:val="en-US"/>
        </w:rPr>
        <w:t xml:space="preserve"> .00</w:t>
      </w:r>
      <w:r w:rsidR="00FF5FBD" w:rsidRPr="006E69B2">
        <w:rPr>
          <w:color w:val="000000" w:themeColor="text1"/>
          <w:lang w:val="en-US"/>
        </w:rPr>
        <w:t>3</w:t>
      </w:r>
      <w:r w:rsidR="00FE0BE5" w:rsidRPr="006E69B2">
        <w:rPr>
          <w:color w:val="000000" w:themeColor="text1"/>
          <w:lang w:val="en-US"/>
        </w:rPr>
        <w:t>, d = .403</w:t>
      </w:r>
      <w:r w:rsidR="00100340" w:rsidRPr="006E69B2">
        <w:rPr>
          <w:color w:val="000000" w:themeColor="text1"/>
          <w:lang w:val="en-US"/>
        </w:rPr>
        <w:t xml:space="preserve">. In </w:t>
      </w:r>
      <w:r w:rsidR="00FE0BE5" w:rsidRPr="006E69B2">
        <w:rPr>
          <w:color w:val="000000" w:themeColor="text1"/>
          <w:lang w:val="en-US"/>
        </w:rPr>
        <w:t>o</w:t>
      </w:r>
      <w:r w:rsidR="00100340" w:rsidRPr="006E69B2">
        <w:rPr>
          <w:color w:val="000000" w:themeColor="text1"/>
          <w:lang w:val="en-US"/>
        </w:rPr>
        <w:t>ther words, both groups offered more money to female identities.</w:t>
      </w:r>
      <w:r w:rsidRPr="006E69B2">
        <w:rPr>
          <w:color w:val="000000" w:themeColor="text1"/>
          <w:lang w:val="en-US"/>
        </w:rPr>
        <w:t xml:space="preserve"> </w:t>
      </w:r>
    </w:p>
    <w:p w14:paraId="762B79E9" w14:textId="30F634CD" w:rsidR="006F0DA7" w:rsidRPr="006E69B2" w:rsidRDefault="009F5BAC" w:rsidP="00BC5060">
      <w:pPr>
        <w:widowControl w:val="0"/>
        <w:tabs>
          <w:tab w:val="left" w:pos="567"/>
        </w:tabs>
        <w:spacing w:after="0" w:line="480" w:lineRule="auto"/>
        <w:ind w:firstLine="720"/>
        <w:rPr>
          <w:color w:val="000000" w:themeColor="text1"/>
          <w:lang w:val="en-US"/>
        </w:rPr>
      </w:pPr>
      <w:r w:rsidRPr="006E69B2">
        <w:rPr>
          <w:color w:val="000000" w:themeColor="text1"/>
          <w:lang w:val="en-US"/>
        </w:rPr>
        <w:t>When the trust index and the prejudice measure were added as covariates, the analysis yielded a</w:t>
      </w:r>
      <w:r w:rsidR="006541EE" w:rsidRPr="006E69B2">
        <w:rPr>
          <w:color w:val="000000" w:themeColor="text1"/>
          <w:lang w:val="en-US"/>
        </w:rPr>
        <w:t xml:space="preserve"> </w:t>
      </w:r>
      <w:r w:rsidRPr="006E69B2">
        <w:rPr>
          <w:color w:val="000000" w:themeColor="text1"/>
          <w:lang w:val="en-US"/>
        </w:rPr>
        <w:t>validity x trust index interaction</w:t>
      </w:r>
      <w:r w:rsidR="00F138C7" w:rsidRPr="006E69B2">
        <w:rPr>
          <w:color w:val="000000" w:themeColor="text1"/>
          <w:lang w:val="en-US"/>
        </w:rPr>
        <w:t>, F(1, 11</w:t>
      </w:r>
      <w:r w:rsidR="006541EE" w:rsidRPr="006E69B2">
        <w:rPr>
          <w:color w:val="000000" w:themeColor="text1"/>
          <w:lang w:val="en-US"/>
        </w:rPr>
        <w:t>5</w:t>
      </w:r>
      <w:r w:rsidR="00F138C7" w:rsidRPr="006E69B2">
        <w:rPr>
          <w:color w:val="000000" w:themeColor="text1"/>
          <w:lang w:val="en-US"/>
        </w:rPr>
        <w:t xml:space="preserve">) = </w:t>
      </w:r>
      <w:r w:rsidR="006541EE" w:rsidRPr="006E69B2">
        <w:rPr>
          <w:color w:val="000000" w:themeColor="text1"/>
          <w:lang w:val="en-US"/>
        </w:rPr>
        <w:t>6.508</w:t>
      </w:r>
      <w:r w:rsidR="00F138C7" w:rsidRPr="006E69B2">
        <w:rPr>
          <w:color w:val="000000" w:themeColor="text1"/>
          <w:lang w:val="en-US"/>
        </w:rPr>
        <w:t xml:space="preserve">, p </w:t>
      </w:r>
      <w:r w:rsidR="006541EE" w:rsidRPr="006E69B2">
        <w:rPr>
          <w:color w:val="000000" w:themeColor="text1"/>
          <w:lang w:val="en-US"/>
        </w:rPr>
        <w:t>=</w:t>
      </w:r>
      <w:r w:rsidR="00F138C7" w:rsidRPr="006E69B2">
        <w:rPr>
          <w:color w:val="000000" w:themeColor="text1"/>
          <w:lang w:val="en-US"/>
        </w:rPr>
        <w:t xml:space="preserve"> .0</w:t>
      </w:r>
      <w:r w:rsidR="006541EE" w:rsidRPr="006E69B2">
        <w:rPr>
          <w:color w:val="000000" w:themeColor="text1"/>
          <w:lang w:val="en-US"/>
        </w:rPr>
        <w:t>12</w:t>
      </w:r>
      <w:r w:rsidR="00F138C7" w:rsidRPr="006E69B2">
        <w:rPr>
          <w:color w:val="000000" w:themeColor="text1"/>
          <w:lang w:val="en-US"/>
        </w:rPr>
        <w:t>, η</w:t>
      </w:r>
      <w:r w:rsidR="00F138C7" w:rsidRPr="006E69B2">
        <w:rPr>
          <w:color w:val="000000" w:themeColor="text1"/>
          <w:vertAlign w:val="subscript"/>
          <w:lang w:val="en-US"/>
        </w:rPr>
        <w:t>p</w:t>
      </w:r>
      <w:r w:rsidR="00F138C7" w:rsidRPr="006E69B2">
        <w:rPr>
          <w:color w:val="000000" w:themeColor="text1"/>
          <w:vertAlign w:val="superscript"/>
          <w:lang w:val="en-US"/>
        </w:rPr>
        <w:t>2</w:t>
      </w:r>
      <w:r w:rsidR="00F138C7" w:rsidRPr="006E69B2">
        <w:rPr>
          <w:color w:val="000000" w:themeColor="text1"/>
          <w:lang w:val="en-US"/>
        </w:rPr>
        <w:t xml:space="preserve"> = .</w:t>
      </w:r>
      <w:r w:rsidR="006541EE" w:rsidRPr="006E69B2">
        <w:rPr>
          <w:color w:val="000000" w:themeColor="text1"/>
          <w:lang w:val="en-US"/>
        </w:rPr>
        <w:t>0</w:t>
      </w:r>
      <w:r w:rsidR="00F138C7" w:rsidRPr="006E69B2">
        <w:rPr>
          <w:color w:val="000000" w:themeColor="text1"/>
          <w:lang w:val="en-US"/>
        </w:rPr>
        <w:t>54</w:t>
      </w:r>
      <w:r w:rsidR="006541EE" w:rsidRPr="006E69B2">
        <w:rPr>
          <w:color w:val="000000" w:themeColor="text1"/>
          <w:lang w:val="en-US"/>
        </w:rPr>
        <w:t xml:space="preserve"> and a validity x hostile sexism interaction,</w:t>
      </w:r>
      <w:r w:rsidR="00F138C7" w:rsidRPr="006E69B2">
        <w:rPr>
          <w:color w:val="000000" w:themeColor="text1"/>
          <w:lang w:val="en-US"/>
        </w:rPr>
        <w:t xml:space="preserve"> </w:t>
      </w:r>
      <w:r w:rsidR="006541EE" w:rsidRPr="006E69B2">
        <w:rPr>
          <w:color w:val="000000" w:themeColor="text1"/>
          <w:lang w:val="en-US"/>
        </w:rPr>
        <w:t>F(1, 115) = 5.006, p = .027, η</w:t>
      </w:r>
      <w:r w:rsidR="006541EE" w:rsidRPr="006E69B2">
        <w:rPr>
          <w:color w:val="000000" w:themeColor="text1"/>
          <w:vertAlign w:val="subscript"/>
          <w:lang w:val="en-US"/>
        </w:rPr>
        <w:t>p</w:t>
      </w:r>
      <w:r w:rsidR="006541EE" w:rsidRPr="006E69B2">
        <w:rPr>
          <w:color w:val="000000" w:themeColor="text1"/>
          <w:vertAlign w:val="superscript"/>
          <w:lang w:val="en-US"/>
        </w:rPr>
        <w:t>2</w:t>
      </w:r>
      <w:r w:rsidR="006541EE" w:rsidRPr="006E69B2">
        <w:rPr>
          <w:color w:val="000000" w:themeColor="text1"/>
          <w:lang w:val="en-US"/>
        </w:rPr>
        <w:t xml:space="preserve"> = .042, with </w:t>
      </w:r>
      <w:r w:rsidR="00F138C7" w:rsidRPr="006E69B2">
        <w:rPr>
          <w:color w:val="000000" w:themeColor="text1"/>
          <w:lang w:val="en-US"/>
        </w:rPr>
        <w:t>the main effect of validity now becoming significant, F(1, 11</w:t>
      </w:r>
      <w:r w:rsidR="006541EE" w:rsidRPr="006E69B2">
        <w:rPr>
          <w:color w:val="000000" w:themeColor="text1"/>
          <w:lang w:val="en-US"/>
        </w:rPr>
        <w:t>5</w:t>
      </w:r>
      <w:r w:rsidR="00F138C7" w:rsidRPr="006E69B2">
        <w:rPr>
          <w:color w:val="000000" w:themeColor="text1"/>
          <w:lang w:val="en-US"/>
        </w:rPr>
        <w:t xml:space="preserve">) = </w:t>
      </w:r>
      <w:r w:rsidR="006541EE" w:rsidRPr="006E69B2">
        <w:rPr>
          <w:color w:val="000000" w:themeColor="text1"/>
          <w:lang w:val="en-US"/>
        </w:rPr>
        <w:t>4.979</w:t>
      </w:r>
      <w:r w:rsidR="00F138C7" w:rsidRPr="006E69B2">
        <w:rPr>
          <w:color w:val="000000" w:themeColor="text1"/>
          <w:lang w:val="en-US"/>
        </w:rPr>
        <w:t xml:space="preserve">, p </w:t>
      </w:r>
      <w:r w:rsidR="006541EE" w:rsidRPr="006E69B2">
        <w:rPr>
          <w:color w:val="000000" w:themeColor="text1"/>
          <w:lang w:val="en-US"/>
        </w:rPr>
        <w:t>=</w:t>
      </w:r>
      <w:r w:rsidR="00F138C7" w:rsidRPr="006E69B2">
        <w:rPr>
          <w:color w:val="000000" w:themeColor="text1"/>
          <w:lang w:val="en-US"/>
        </w:rPr>
        <w:t xml:space="preserve"> .0</w:t>
      </w:r>
      <w:r w:rsidR="006541EE" w:rsidRPr="006E69B2">
        <w:rPr>
          <w:color w:val="000000" w:themeColor="text1"/>
          <w:lang w:val="en-US"/>
        </w:rPr>
        <w:t>28</w:t>
      </w:r>
      <w:r w:rsidR="00F138C7" w:rsidRPr="006E69B2">
        <w:rPr>
          <w:color w:val="000000" w:themeColor="text1"/>
          <w:lang w:val="en-US"/>
        </w:rPr>
        <w:t>, η</w:t>
      </w:r>
      <w:r w:rsidR="00F138C7" w:rsidRPr="006E69B2">
        <w:rPr>
          <w:color w:val="000000" w:themeColor="text1"/>
          <w:vertAlign w:val="subscript"/>
          <w:lang w:val="en-US"/>
        </w:rPr>
        <w:t>p</w:t>
      </w:r>
      <w:r w:rsidR="00F138C7" w:rsidRPr="006E69B2">
        <w:rPr>
          <w:color w:val="000000" w:themeColor="text1"/>
          <w:vertAlign w:val="superscript"/>
          <w:lang w:val="en-US"/>
        </w:rPr>
        <w:t>2</w:t>
      </w:r>
      <w:r w:rsidR="00F138C7" w:rsidRPr="006E69B2">
        <w:rPr>
          <w:color w:val="000000" w:themeColor="text1"/>
          <w:lang w:val="en-US"/>
        </w:rPr>
        <w:t xml:space="preserve"> = .</w:t>
      </w:r>
      <w:r w:rsidR="006541EE" w:rsidRPr="006E69B2">
        <w:rPr>
          <w:color w:val="000000" w:themeColor="text1"/>
          <w:lang w:val="en-US"/>
        </w:rPr>
        <w:t>041</w:t>
      </w:r>
      <w:r w:rsidRPr="006E69B2">
        <w:rPr>
          <w:color w:val="000000" w:themeColor="text1"/>
          <w:lang w:val="en-US"/>
        </w:rPr>
        <w:t>. The correlation between intergroup altruism and trust index revealed a positive effect, r</w:t>
      </w:r>
      <w:r w:rsidR="00362E54" w:rsidRPr="006E69B2">
        <w:rPr>
          <w:color w:val="000000" w:themeColor="text1"/>
          <w:lang w:val="en-US"/>
        </w:rPr>
        <w:t>(118)</w:t>
      </w:r>
      <w:r w:rsidRPr="006E69B2">
        <w:rPr>
          <w:color w:val="000000" w:themeColor="text1"/>
          <w:lang w:val="en-US"/>
        </w:rPr>
        <w:t xml:space="preserve"> = .3</w:t>
      </w:r>
      <w:r w:rsidR="00527CEB" w:rsidRPr="006E69B2">
        <w:rPr>
          <w:color w:val="000000" w:themeColor="text1"/>
          <w:lang w:val="en-US"/>
        </w:rPr>
        <w:t>81</w:t>
      </w:r>
      <w:r w:rsidRPr="006E69B2">
        <w:rPr>
          <w:color w:val="000000" w:themeColor="text1"/>
          <w:lang w:val="en-US"/>
        </w:rPr>
        <w:t xml:space="preserve">, p &lt; .001, shown in Figure </w:t>
      </w:r>
      <w:r w:rsidR="00527CEB" w:rsidRPr="006E69B2">
        <w:rPr>
          <w:color w:val="000000" w:themeColor="text1"/>
          <w:lang w:val="en-US"/>
        </w:rPr>
        <w:t>3</w:t>
      </w:r>
      <w:r w:rsidRPr="006E69B2">
        <w:rPr>
          <w:color w:val="000000" w:themeColor="text1"/>
          <w:lang w:val="en-US"/>
        </w:rPr>
        <w:t>C</w:t>
      </w:r>
      <w:r w:rsidR="00020D95" w:rsidRPr="006E69B2">
        <w:rPr>
          <w:color w:val="000000" w:themeColor="text1"/>
          <w:lang w:val="en-US"/>
        </w:rPr>
        <w:t xml:space="preserve">, whereby </w:t>
      </w:r>
      <w:r w:rsidR="005E1735" w:rsidRPr="006E69B2">
        <w:rPr>
          <w:color w:val="000000" w:themeColor="text1"/>
          <w:lang w:val="en-US"/>
        </w:rPr>
        <w:t>altruism increased as trust perception increased</w:t>
      </w:r>
      <w:r w:rsidRPr="006E69B2">
        <w:rPr>
          <w:color w:val="000000" w:themeColor="text1"/>
          <w:lang w:val="en-US"/>
        </w:rPr>
        <w:t xml:space="preserve">. </w:t>
      </w:r>
      <w:r w:rsidR="00527CEB" w:rsidRPr="006E69B2">
        <w:rPr>
          <w:color w:val="000000" w:themeColor="text1"/>
          <w:lang w:val="en-US"/>
        </w:rPr>
        <w:t xml:space="preserve">The correlation between intergroup altruism and hostile sexism revealed a negative </w:t>
      </w:r>
      <w:r w:rsidR="00801EC1" w:rsidRPr="006E69B2">
        <w:rPr>
          <w:color w:val="000000" w:themeColor="text1"/>
          <w:lang w:val="en-US"/>
        </w:rPr>
        <w:t>relationship</w:t>
      </w:r>
      <w:r w:rsidR="00527CEB" w:rsidRPr="006E69B2">
        <w:rPr>
          <w:color w:val="000000" w:themeColor="text1"/>
          <w:lang w:val="en-US"/>
        </w:rPr>
        <w:t xml:space="preserve">, r </w:t>
      </w:r>
      <w:r w:rsidR="00362E54" w:rsidRPr="006E69B2">
        <w:rPr>
          <w:color w:val="000000" w:themeColor="text1"/>
          <w:lang w:val="en-US"/>
        </w:rPr>
        <w:t xml:space="preserve">(118) </w:t>
      </w:r>
      <w:r w:rsidR="00527CEB" w:rsidRPr="006E69B2">
        <w:rPr>
          <w:color w:val="000000" w:themeColor="text1"/>
          <w:lang w:val="en-US"/>
        </w:rPr>
        <w:t>= -.310. p &lt; .001</w:t>
      </w:r>
      <w:r w:rsidR="005E1735" w:rsidRPr="006E69B2">
        <w:rPr>
          <w:color w:val="000000" w:themeColor="text1"/>
          <w:lang w:val="en-US"/>
        </w:rPr>
        <w:t>, whereby altruism decreased as hostile sexism increased</w:t>
      </w:r>
      <w:r w:rsidR="0070382A" w:rsidRPr="006E69B2">
        <w:rPr>
          <w:color w:val="000000" w:themeColor="text1"/>
          <w:lang w:val="en-US"/>
        </w:rPr>
        <w:t xml:space="preserve">. </w:t>
      </w:r>
    </w:p>
    <w:p w14:paraId="45E7ED5F" w14:textId="0184C6C6" w:rsidR="0017237A" w:rsidRPr="006E69B2" w:rsidRDefault="0017237A" w:rsidP="00BC5060">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Overall, these data indicate that both Male and Female participants offered more money to </w:t>
      </w:r>
      <w:r w:rsidR="00D75AB8" w:rsidRPr="006E69B2">
        <w:rPr>
          <w:color w:val="000000" w:themeColor="text1"/>
          <w:lang w:val="en-US"/>
        </w:rPr>
        <w:t>female</w:t>
      </w:r>
      <w:r w:rsidRPr="006E69B2">
        <w:rPr>
          <w:color w:val="000000" w:themeColor="text1"/>
          <w:lang w:val="en-US"/>
        </w:rPr>
        <w:t xml:space="preserve"> fac</w:t>
      </w:r>
      <w:r w:rsidR="00D75AB8" w:rsidRPr="006E69B2">
        <w:rPr>
          <w:color w:val="000000" w:themeColor="text1"/>
          <w:lang w:val="en-US"/>
        </w:rPr>
        <w:t>es</w:t>
      </w:r>
      <w:r w:rsidRPr="006E69B2">
        <w:rPr>
          <w:color w:val="000000" w:themeColor="text1"/>
          <w:lang w:val="en-US"/>
        </w:rPr>
        <w:t xml:space="preserve">, independent of group categorization and gaze validity. Corroborating this notion, in Study 1, in which the same stimuli were used, participants also offered more money to </w:t>
      </w:r>
      <w:r w:rsidR="00D75AB8" w:rsidRPr="006E69B2">
        <w:rPr>
          <w:color w:val="000000" w:themeColor="text1"/>
          <w:lang w:val="en-US"/>
        </w:rPr>
        <w:t>female</w:t>
      </w:r>
      <w:r w:rsidRPr="006E69B2">
        <w:rPr>
          <w:color w:val="000000" w:themeColor="text1"/>
          <w:lang w:val="en-US"/>
        </w:rPr>
        <w:t xml:space="preserve"> </w:t>
      </w:r>
      <w:r w:rsidR="00EB6D07" w:rsidRPr="006E69B2">
        <w:rPr>
          <w:color w:val="000000" w:themeColor="text1"/>
          <w:lang w:val="en-US"/>
        </w:rPr>
        <w:t xml:space="preserve">(M = $5.61, CI = 5.25-5.97) </w:t>
      </w:r>
      <w:r w:rsidRPr="006E69B2">
        <w:rPr>
          <w:color w:val="000000" w:themeColor="text1"/>
          <w:lang w:val="en-US"/>
        </w:rPr>
        <w:t xml:space="preserve">than </w:t>
      </w:r>
      <w:r w:rsidR="00D75AB8" w:rsidRPr="006E69B2">
        <w:rPr>
          <w:color w:val="000000" w:themeColor="text1"/>
          <w:lang w:val="en-US"/>
        </w:rPr>
        <w:t>male</w:t>
      </w:r>
      <w:r w:rsidR="00EB6D07" w:rsidRPr="006E69B2">
        <w:rPr>
          <w:color w:val="000000" w:themeColor="text1"/>
          <w:lang w:val="en-US"/>
        </w:rPr>
        <w:t xml:space="preserve"> (M = $5.26, CI = 5.91-5.60)</w:t>
      </w:r>
      <w:r w:rsidRPr="006E69B2">
        <w:rPr>
          <w:color w:val="000000" w:themeColor="text1"/>
          <w:lang w:val="en-US"/>
        </w:rPr>
        <w:t xml:space="preserve"> faces, t(119) = 4.194, p &lt; .001, d = .383.</w:t>
      </w:r>
      <w:r w:rsidR="00891DD3" w:rsidRPr="006E69B2">
        <w:rPr>
          <w:color w:val="000000" w:themeColor="text1"/>
          <w:lang w:val="en-US"/>
        </w:rPr>
        <w:t xml:space="preserve"> </w:t>
      </w:r>
      <w:r w:rsidRPr="006E69B2">
        <w:rPr>
          <w:color w:val="000000" w:themeColor="text1"/>
          <w:lang w:val="en-US"/>
        </w:rPr>
        <w:t xml:space="preserve">However, and </w:t>
      </w:r>
      <w:r w:rsidR="00B925C2" w:rsidRPr="006E69B2">
        <w:rPr>
          <w:color w:val="000000" w:themeColor="text1"/>
          <w:lang w:val="en-US"/>
        </w:rPr>
        <w:t xml:space="preserve">again </w:t>
      </w:r>
      <w:r w:rsidRPr="006E69B2">
        <w:rPr>
          <w:color w:val="000000" w:themeColor="text1"/>
          <w:lang w:val="en-US"/>
        </w:rPr>
        <w:t xml:space="preserve">similar to Study 1, these effects were modulated by trust </w:t>
      </w:r>
      <w:r w:rsidR="00F7022E" w:rsidRPr="006E69B2">
        <w:rPr>
          <w:color w:val="000000" w:themeColor="text1"/>
          <w:lang w:val="en-US"/>
        </w:rPr>
        <w:t>perception</w:t>
      </w:r>
      <w:r w:rsidRPr="006E69B2">
        <w:rPr>
          <w:color w:val="000000" w:themeColor="text1"/>
          <w:lang w:val="en-US"/>
        </w:rPr>
        <w:t xml:space="preserve">, such that increased trust </w:t>
      </w:r>
      <w:r w:rsidR="00F7022E" w:rsidRPr="006E69B2">
        <w:rPr>
          <w:color w:val="000000" w:themeColor="text1"/>
          <w:lang w:val="en-US"/>
        </w:rPr>
        <w:t xml:space="preserve">perception </w:t>
      </w:r>
      <w:r w:rsidRPr="006E69B2">
        <w:rPr>
          <w:color w:val="000000" w:themeColor="text1"/>
          <w:lang w:val="en-US"/>
        </w:rPr>
        <w:t>corresponded to increased altrui</w:t>
      </w:r>
      <w:r w:rsidR="00E713B0" w:rsidRPr="006E69B2">
        <w:rPr>
          <w:color w:val="000000" w:themeColor="text1"/>
          <w:lang w:val="en-US"/>
        </w:rPr>
        <w:t>stic giving</w:t>
      </w:r>
      <w:r w:rsidR="005E1735" w:rsidRPr="006E69B2">
        <w:rPr>
          <w:color w:val="000000" w:themeColor="text1"/>
          <w:lang w:val="en-US"/>
        </w:rPr>
        <w:t xml:space="preserve">. </w:t>
      </w:r>
      <w:r w:rsidR="00F7022E" w:rsidRPr="006E69B2">
        <w:rPr>
          <w:color w:val="000000" w:themeColor="text1"/>
          <w:lang w:val="en-US"/>
        </w:rPr>
        <w:t>Again</w:t>
      </w:r>
      <w:r w:rsidRPr="006E69B2">
        <w:rPr>
          <w:color w:val="000000" w:themeColor="text1"/>
          <w:lang w:val="en-US"/>
        </w:rPr>
        <w:t>, none of these effects were significantly modulated by whether the participant had noticed (65% of participants) or not noticed (35% of participants) that some faces consistently cued the target (</w:t>
      </w:r>
      <w:r w:rsidR="005E1735" w:rsidRPr="006E69B2">
        <w:rPr>
          <w:color w:val="000000" w:themeColor="text1"/>
          <w:lang w:val="en-US"/>
        </w:rPr>
        <w:t>Fs &lt; 1.</w:t>
      </w:r>
      <w:r w:rsidR="00E713B0" w:rsidRPr="006E69B2">
        <w:rPr>
          <w:color w:val="000000" w:themeColor="text1"/>
          <w:lang w:val="en-US"/>
        </w:rPr>
        <w:t>550</w:t>
      </w:r>
      <w:r w:rsidR="005E1735" w:rsidRPr="006E69B2">
        <w:rPr>
          <w:color w:val="000000" w:themeColor="text1"/>
          <w:lang w:val="en-US"/>
        </w:rPr>
        <w:t xml:space="preserve">; </w:t>
      </w:r>
      <w:r w:rsidRPr="006E69B2">
        <w:rPr>
          <w:color w:val="000000" w:themeColor="text1"/>
          <w:lang w:val="en-US"/>
        </w:rPr>
        <w:t>ps &gt; .0</w:t>
      </w:r>
      <w:r w:rsidR="00846FBB" w:rsidRPr="006E69B2">
        <w:rPr>
          <w:color w:val="000000" w:themeColor="text1"/>
          <w:lang w:val="en-US"/>
        </w:rPr>
        <w:t>88</w:t>
      </w:r>
      <w:r w:rsidRPr="006E69B2">
        <w:rPr>
          <w:color w:val="000000" w:themeColor="text1"/>
          <w:lang w:val="en-US"/>
        </w:rPr>
        <w:t>).</w:t>
      </w:r>
    </w:p>
    <w:p w14:paraId="7CB4FBB8" w14:textId="77777777" w:rsidR="006F0DA7" w:rsidRPr="006E69B2" w:rsidRDefault="006F0DA7" w:rsidP="00CB2DC9">
      <w:pPr>
        <w:pStyle w:val="ListParagraph"/>
        <w:widowControl w:val="0"/>
        <w:numPr>
          <w:ilvl w:val="1"/>
          <w:numId w:val="9"/>
        </w:numPr>
        <w:tabs>
          <w:tab w:val="left" w:pos="567"/>
        </w:tabs>
        <w:spacing w:after="0" w:line="480" w:lineRule="auto"/>
        <w:rPr>
          <w:b/>
          <w:bCs/>
          <w:color w:val="000000" w:themeColor="text1"/>
          <w:lang w:val="en-US"/>
        </w:rPr>
      </w:pPr>
      <w:r w:rsidRPr="006E69B2">
        <w:rPr>
          <w:b/>
          <w:bCs/>
          <w:color w:val="000000" w:themeColor="text1"/>
          <w:lang w:val="en-US"/>
        </w:rPr>
        <w:lastRenderedPageBreak/>
        <w:t>Discussion</w:t>
      </w:r>
    </w:p>
    <w:p w14:paraId="05A61491" w14:textId="4104E2AE" w:rsidR="00D05C06" w:rsidRPr="006E69B2" w:rsidRDefault="0017237A" w:rsidP="0017237A">
      <w:pPr>
        <w:widowControl w:val="0"/>
        <w:tabs>
          <w:tab w:val="left" w:pos="567"/>
        </w:tabs>
        <w:spacing w:after="0" w:line="480" w:lineRule="auto"/>
        <w:ind w:firstLine="720"/>
        <w:rPr>
          <w:color w:val="000000" w:themeColor="text1"/>
          <w:lang w:val="en-US"/>
        </w:rPr>
      </w:pPr>
      <w:r w:rsidRPr="006E69B2">
        <w:rPr>
          <w:color w:val="000000" w:themeColor="text1"/>
          <w:lang w:val="en-US"/>
        </w:rPr>
        <w:t>As in Study 1, participants in Study 2 showed reliable intergroup joint attention</w:t>
      </w:r>
      <w:r w:rsidR="00B50ED2" w:rsidRPr="006E69B2">
        <w:rPr>
          <w:color w:val="000000" w:themeColor="text1"/>
          <w:lang w:val="en-US"/>
        </w:rPr>
        <w:t xml:space="preserve">, with no </w:t>
      </w:r>
      <w:r w:rsidR="00DA4AD9" w:rsidRPr="006E69B2">
        <w:rPr>
          <w:color w:val="000000" w:themeColor="text1"/>
          <w:lang w:val="en-US"/>
        </w:rPr>
        <w:t>significant</w:t>
      </w:r>
      <w:r w:rsidR="00B50ED2" w:rsidRPr="006E69B2">
        <w:rPr>
          <w:color w:val="000000" w:themeColor="text1"/>
          <w:lang w:val="en-US"/>
        </w:rPr>
        <w:t xml:space="preserve"> differences across gender groups</w:t>
      </w:r>
      <w:r w:rsidRPr="006E69B2">
        <w:rPr>
          <w:color w:val="000000" w:themeColor="text1"/>
          <w:lang w:val="en-US"/>
        </w:rPr>
        <w:t xml:space="preserve">. </w:t>
      </w:r>
      <w:r w:rsidR="00B50ED2" w:rsidRPr="006E69B2">
        <w:rPr>
          <w:color w:val="000000" w:themeColor="text1"/>
          <w:lang w:val="en-US"/>
        </w:rPr>
        <w:t xml:space="preserve">Interestingly, previous research indicated sex differences in joint attention behavior, with </w:t>
      </w:r>
      <w:r w:rsidR="00D64AD9" w:rsidRPr="006E69B2">
        <w:rPr>
          <w:color w:val="000000" w:themeColor="text1"/>
          <w:lang w:val="en-US"/>
        </w:rPr>
        <w:t>F</w:t>
      </w:r>
      <w:r w:rsidR="00B50ED2" w:rsidRPr="006E69B2">
        <w:rPr>
          <w:color w:val="000000" w:themeColor="text1"/>
          <w:lang w:val="en-US"/>
        </w:rPr>
        <w:t xml:space="preserve">emale participants displaying larger joint attention magnitudes relative to </w:t>
      </w:r>
      <w:r w:rsidR="00D64AD9" w:rsidRPr="006E69B2">
        <w:rPr>
          <w:color w:val="000000" w:themeColor="text1"/>
          <w:lang w:val="en-US"/>
        </w:rPr>
        <w:t>M</w:t>
      </w:r>
      <w:r w:rsidR="00B50ED2" w:rsidRPr="006E69B2">
        <w:rPr>
          <w:color w:val="000000" w:themeColor="text1"/>
          <w:lang w:val="en-US"/>
        </w:rPr>
        <w:t xml:space="preserve">ale participants </w:t>
      </w:r>
      <w:sdt>
        <w:sdtPr>
          <w:rPr>
            <w:color w:val="000000"/>
            <w:lang w:val="en-US"/>
          </w:rPr>
          <w:tag w:val="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"/>
          <w:id w:val="1355386793"/>
          <w:placeholder>
            <w:docPart w:val="DefaultPlaceholder_-1854013440"/>
          </w:placeholder>
        </w:sdtPr>
        <w:sdtContent>
          <w:r w:rsidR="00841B8A" w:rsidRPr="006E69B2">
            <w:rPr>
              <w:color w:val="000000"/>
              <w:lang w:val="en-US"/>
            </w:rPr>
            <w:t>(Alwall et al., 2010; Cooney et al., 2017; Feng et al., 2011; Ohlsen et al., 2013)</w:t>
          </w:r>
        </w:sdtContent>
      </w:sdt>
      <w:r w:rsidR="00B50ED2" w:rsidRPr="006E69B2">
        <w:rPr>
          <w:color w:val="000000" w:themeColor="text1"/>
          <w:lang w:val="en-US"/>
        </w:rPr>
        <w:t>. Our results do not indicate that these differences extend to the appraisal of social gaze reliability, as both gender groups showed joint attention in response to consistently valid vs</w:t>
      </w:r>
      <w:r w:rsidR="00D05C06" w:rsidRPr="006E69B2">
        <w:rPr>
          <w:color w:val="000000" w:themeColor="text1"/>
          <w:lang w:val="en-US"/>
        </w:rPr>
        <w:t xml:space="preserve">. invalid gaze cues </w:t>
      </w:r>
      <w:sdt>
        <w:sdtPr>
          <w:rPr>
            <w:color w:val="000000"/>
            <w:lang w:val="en-US"/>
          </w:rPr>
          <w:tag w:val="MENDELEY_CITATION_v3_eyJjaXRhdGlvbklEIjoiTUVOREVMRVlfQ0lUQVRJT05fNjAyMzk5N2QtOGI1NC00NDE5LTlhZjctOTkxYmViNjlkMjFkIiwicHJvcGVydGllcyI6eyJub3RlSW5kZXgiOjB9LCJpc0VkaXRlZCI6ZmFsc2UsIm1hbnVhbE92ZXJyaWRlIjp7ImlzTWFudWFsbHlPdmVycmlkZGVuIjpmYWxzZSwiY2l0ZXByb2NUZXh0IjoiKERhbG1hc28gZXQgYWwuLCAyMDIwOyBGcmlzY2hlbiBldCBhbC4sIDIwMDc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U0YjBlNjFkLTg4YjAtMzdlOS1iZmUzLTYyMjhlMzk1OTg2OSIsIml0ZW1EYXRhIjp7InR5cGUiOiJhcnRpY2xlLWpvdXJuYWwiLCJpZCI6IjU0YjBlNjFkLTg4YjAtMzdlOS1iZmUzLTYyMjhlMzk1OTg2OSIsInRpdGxlIjoiR2F6ZSBjdWVpbmcgb2YgYXR0ZW50aW9uOiBWaXN1YWwgYXR0ZW50aW9uLCBzb2NpYWwgY29nbml0aW9uLCBhbmQgaW5kaXZpZHVhbCBkaWZmZXJlbmNlcyIsImF1dGhvciI6W3siZmFtaWx5IjoiRnJpc2NoZW4iLCJnaXZlbiI6IkFsZXhhbmRyYSIsInBhcnNlLW5hbWVzIjpmYWxzZSwiZHJvcHBpbmctcGFydGljbGUiOiIiLCJub24tZHJvcHBpbmctcGFydGljbGUiOiIifSx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"/>
          <w:id w:val="434555490"/>
          <w:placeholder>
            <w:docPart w:val="DefaultPlaceholder_-1854013440"/>
          </w:placeholder>
        </w:sdtPr>
        <w:sdtContent>
          <w:r w:rsidR="00841B8A" w:rsidRPr="006E69B2">
            <w:rPr>
              <w:color w:val="000000"/>
              <w:lang w:val="en-US"/>
            </w:rPr>
            <w:t>(Dalmaso et al., 2020; Frischen et al., 2007)</w:t>
          </w:r>
        </w:sdtContent>
      </w:sdt>
      <w:r w:rsidR="00B50ED2" w:rsidRPr="006E69B2">
        <w:rPr>
          <w:color w:val="000000" w:themeColor="text1"/>
          <w:lang w:val="en-US"/>
        </w:rPr>
        <w:t>.</w:t>
      </w:r>
    </w:p>
    <w:p w14:paraId="5BE64897" w14:textId="7B50827E" w:rsidR="00227FED" w:rsidRPr="006E69B2" w:rsidRDefault="00B50ED2" w:rsidP="00227FED">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  </w:t>
      </w:r>
      <w:r w:rsidR="00DC1F88" w:rsidRPr="006E69B2">
        <w:rPr>
          <w:color w:val="000000" w:themeColor="text1"/>
          <w:lang w:val="en-US"/>
        </w:rPr>
        <w:t xml:space="preserve">Additionally, </w:t>
      </w:r>
      <w:r w:rsidR="00C01609" w:rsidRPr="006E69B2">
        <w:rPr>
          <w:color w:val="000000" w:themeColor="text1"/>
          <w:lang w:val="en-US"/>
        </w:rPr>
        <w:t xml:space="preserve">the present </w:t>
      </w:r>
      <w:r w:rsidR="00D05C06" w:rsidRPr="006E69B2">
        <w:rPr>
          <w:color w:val="000000" w:themeColor="text1"/>
          <w:lang w:val="en-US"/>
        </w:rPr>
        <w:t>results also show that both Female and Male participants offered more money to female faces</w:t>
      </w:r>
      <w:r w:rsidR="008948B2" w:rsidRPr="006E69B2">
        <w:rPr>
          <w:color w:val="000000" w:themeColor="text1"/>
          <w:lang w:val="en-US"/>
        </w:rPr>
        <w:t>, which is at odds with the real-life observation that women are systematically penalized in financial attributions</w:t>
      </w:r>
      <w:r w:rsidR="0095641A" w:rsidRPr="006E69B2">
        <w:rPr>
          <w:color w:val="000000" w:themeColor="text1"/>
          <w:lang w:val="en-US"/>
        </w:rPr>
        <w:t xml:space="preserve"> in professional</w:t>
      </w:r>
      <w:r w:rsidR="008948B2" w:rsidRPr="006E69B2">
        <w:rPr>
          <w:color w:val="000000" w:themeColor="text1"/>
          <w:lang w:val="en-US"/>
        </w:rPr>
        <w:t xml:space="preserve"> </w:t>
      </w:r>
      <w:sdt>
        <w:sdtPr>
          <w:rPr>
            <w:color w:val="000000"/>
            <w:lang w:val="en-US"/>
          </w:rPr>
          <w:tag w:val="MENDELEY_CITATION_v3_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"/>
          <w:id w:val="-24706802"/>
          <w:placeholder>
            <w:docPart w:val="DefaultPlaceholder_-1854013440"/>
          </w:placeholder>
        </w:sdtPr>
        <w:sdtContent>
          <w:r w:rsidR="00841B8A" w:rsidRPr="006E69B2">
            <w:rPr>
              <w:color w:val="000000"/>
              <w:lang w:val="en-US"/>
            </w:rPr>
            <w:t>(Quadlin et al., 2023)</w:t>
          </w:r>
        </w:sdtContent>
      </w:sdt>
      <w:r w:rsidR="0095641A" w:rsidRPr="006E69B2">
        <w:rPr>
          <w:color w:val="000000" w:themeColor="text1"/>
          <w:lang w:val="en-US"/>
        </w:rPr>
        <w:t xml:space="preserve"> and scientific </w:t>
      </w:r>
      <w:sdt>
        <w:sdtPr>
          <w:rPr>
            <w:color w:val="000000"/>
            <w:lang w:val="en-US"/>
          </w:rPr>
          <w:tag w:val="MENDELEY_CITATION_v3_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"/>
          <w:id w:val="-1398046788"/>
          <w:placeholder>
            <w:docPart w:val="DefaultPlaceholder_-1854013440"/>
          </w:placeholder>
        </w:sdtPr>
        <w:sdtContent>
          <w:r w:rsidR="00841B8A" w:rsidRPr="006E69B2">
            <w:rPr>
              <w:color w:val="000000"/>
              <w:lang w:val="en-US"/>
            </w:rPr>
            <w:t>(Witteman et al., 2019)</w:t>
          </w:r>
        </w:sdtContent>
      </w:sdt>
      <w:r w:rsidR="0095641A" w:rsidRPr="006E69B2">
        <w:rPr>
          <w:color w:val="000000" w:themeColor="text1"/>
          <w:lang w:val="en-US"/>
        </w:rPr>
        <w:t xml:space="preserve"> domains</w:t>
      </w:r>
      <w:r w:rsidR="00D05C06" w:rsidRPr="006E69B2">
        <w:rPr>
          <w:color w:val="000000" w:themeColor="text1"/>
          <w:lang w:val="en-US"/>
        </w:rPr>
        <w:t xml:space="preserve">. </w:t>
      </w:r>
      <w:r w:rsidR="00891DD3" w:rsidRPr="006E69B2">
        <w:rPr>
          <w:color w:val="000000" w:themeColor="text1"/>
          <w:lang w:val="en-US"/>
        </w:rPr>
        <w:t xml:space="preserve">However, </w:t>
      </w:r>
      <w:r w:rsidR="0095641A" w:rsidRPr="006E69B2">
        <w:rPr>
          <w:color w:val="000000" w:themeColor="text1"/>
          <w:lang w:val="en-US"/>
        </w:rPr>
        <w:t>it is important to emphasize that th</w:t>
      </w:r>
      <w:r w:rsidR="00C01609" w:rsidRPr="006E69B2">
        <w:rPr>
          <w:color w:val="000000" w:themeColor="text1"/>
          <w:lang w:val="en-US"/>
        </w:rPr>
        <w:t>e present</w:t>
      </w:r>
      <w:r w:rsidR="0095641A" w:rsidRPr="006E69B2">
        <w:rPr>
          <w:color w:val="000000" w:themeColor="text1"/>
          <w:lang w:val="en-US"/>
        </w:rPr>
        <w:t xml:space="preserve"> </w:t>
      </w:r>
      <w:r w:rsidR="00C01609" w:rsidRPr="006E69B2">
        <w:rPr>
          <w:color w:val="000000" w:themeColor="text1"/>
          <w:lang w:val="en-US"/>
        </w:rPr>
        <w:t xml:space="preserve">study portrayed </w:t>
      </w:r>
      <w:r w:rsidR="0095641A" w:rsidRPr="006E69B2">
        <w:rPr>
          <w:color w:val="000000" w:themeColor="text1"/>
          <w:lang w:val="en-US"/>
        </w:rPr>
        <w:t xml:space="preserve">a helping context in which positive expectations toward women would be in line with </w:t>
      </w:r>
      <w:r w:rsidR="005F046D" w:rsidRPr="006E69B2">
        <w:rPr>
          <w:color w:val="000000" w:themeColor="text1"/>
          <w:lang w:val="en-US"/>
        </w:rPr>
        <w:t>stereotypical</w:t>
      </w:r>
      <w:r w:rsidR="0095641A" w:rsidRPr="006E69B2">
        <w:rPr>
          <w:color w:val="000000" w:themeColor="text1"/>
          <w:lang w:val="en-US"/>
        </w:rPr>
        <w:t xml:space="preserve"> gender representations</w:t>
      </w:r>
      <w:r w:rsidR="00E20DE5" w:rsidRPr="006E69B2">
        <w:rPr>
          <w:color w:val="000000" w:themeColor="text1"/>
          <w:lang w:val="en-US"/>
        </w:rPr>
        <w:t xml:space="preserve"> that may have, in turn, elicited a more “rewarding” behavior toward female identities</w:t>
      </w:r>
      <w:r w:rsidR="0095641A" w:rsidRPr="006E69B2">
        <w:rPr>
          <w:color w:val="000000" w:themeColor="text1"/>
          <w:lang w:val="en-US"/>
        </w:rPr>
        <w:t xml:space="preserve"> </w:t>
      </w:r>
      <w:sdt>
        <w:sdtPr>
          <w:rPr>
            <w:color w:val="000000"/>
            <w:lang w:val="en-US"/>
          </w:rPr>
          <w:tag w:val="MENDELEY_CITATION_v3_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"/>
          <w:id w:val="-74525668"/>
          <w:placeholder>
            <w:docPart w:val="DefaultPlaceholder_-1854013440"/>
          </w:placeholder>
        </w:sdtPr>
        <w:sdtContent>
          <w:r w:rsidR="00841B8A" w:rsidRPr="006E69B2">
            <w:rPr>
              <w:rFonts w:eastAsia="Times New Roman"/>
              <w:color w:val="000000"/>
            </w:rPr>
            <w:t>(Glick &amp; Fiske, 2011)</w:t>
          </w:r>
        </w:sdtContent>
      </w:sdt>
      <w:r w:rsidR="0095641A" w:rsidRPr="006E69B2">
        <w:rPr>
          <w:color w:val="000000" w:themeColor="text1"/>
          <w:lang w:val="en-US"/>
        </w:rPr>
        <w:t>.</w:t>
      </w:r>
      <w:r w:rsidR="00E20DE5" w:rsidRPr="006E69B2">
        <w:rPr>
          <w:color w:val="000000" w:themeColor="text1"/>
          <w:lang w:val="en-US"/>
        </w:rPr>
        <w:t xml:space="preserve"> </w:t>
      </w:r>
      <w:r w:rsidR="000A5852" w:rsidRPr="006E69B2">
        <w:rPr>
          <w:color w:val="000000" w:themeColor="text1"/>
          <w:lang w:val="en-US"/>
        </w:rPr>
        <w:t>Further research</w:t>
      </w:r>
      <w:r w:rsidR="00F231EC" w:rsidRPr="006E69B2">
        <w:rPr>
          <w:color w:val="000000" w:themeColor="text1"/>
          <w:lang w:val="en-US"/>
        </w:rPr>
        <w:t xml:space="preserve"> examining face-based economic decisions </w:t>
      </w:r>
      <w:r w:rsidR="000A5852" w:rsidRPr="006E69B2">
        <w:rPr>
          <w:color w:val="000000" w:themeColor="text1"/>
          <w:lang w:val="en-US"/>
        </w:rPr>
        <w:t xml:space="preserve">may explore this </w:t>
      </w:r>
      <w:r w:rsidR="004E7EC3" w:rsidRPr="006E69B2">
        <w:rPr>
          <w:color w:val="000000" w:themeColor="text1"/>
          <w:lang w:val="en-US"/>
        </w:rPr>
        <w:t>interesting</w:t>
      </w:r>
      <w:r w:rsidR="008678DA" w:rsidRPr="006E69B2">
        <w:rPr>
          <w:color w:val="000000" w:themeColor="text1"/>
          <w:lang w:val="en-US"/>
        </w:rPr>
        <w:t xml:space="preserve"> </w:t>
      </w:r>
      <w:r w:rsidR="000A5852" w:rsidRPr="006E69B2">
        <w:rPr>
          <w:color w:val="000000" w:themeColor="text1"/>
          <w:lang w:val="en-US"/>
        </w:rPr>
        <w:t>possibility</w:t>
      </w:r>
      <w:r w:rsidR="00F231EC" w:rsidRPr="006E69B2">
        <w:rPr>
          <w:color w:val="000000" w:themeColor="text1"/>
          <w:lang w:val="en-US"/>
        </w:rPr>
        <w:t xml:space="preserve"> by experimentally manipulating helping vs. professional contexts</w:t>
      </w:r>
      <w:r w:rsidR="000A5852" w:rsidRPr="006E69B2">
        <w:rPr>
          <w:color w:val="000000" w:themeColor="text1"/>
          <w:lang w:val="en-US"/>
        </w:rPr>
        <w:t xml:space="preserve"> </w:t>
      </w:r>
      <w:r w:rsidR="008678DA" w:rsidRPr="006E69B2">
        <w:rPr>
          <w:color w:val="000000" w:themeColor="text1"/>
          <w:lang w:val="en-US"/>
        </w:rPr>
        <w:t xml:space="preserve">(for discussion see </w:t>
      </w:r>
      <w:sdt>
        <w:sdtPr>
          <w:rPr>
            <w:color w:val="000000"/>
            <w:lang w:val="en-US"/>
          </w:rPr>
          <w:tag w:val="MENDELEY_CITATION_v3_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"/>
          <w:id w:val="-2019292134"/>
          <w:placeholder>
            <w:docPart w:val="DefaultPlaceholder_-1854013440"/>
          </w:placeholder>
        </w:sdtPr>
        <w:sdtContent>
          <w:r w:rsidR="00841B8A" w:rsidRPr="006E69B2">
            <w:rPr>
              <w:rFonts w:eastAsia="Times New Roman"/>
              <w:color w:val="000000"/>
            </w:rPr>
            <w:t>Rudman &amp; Phelan, 2008)</w:t>
          </w:r>
        </w:sdtContent>
      </w:sdt>
      <w:r w:rsidR="008678DA" w:rsidRPr="006E69B2">
        <w:rPr>
          <w:color w:val="000000" w:themeColor="text1"/>
          <w:lang w:val="en-US"/>
        </w:rPr>
        <w:t>.</w:t>
      </w:r>
      <w:r w:rsidR="00BD73B4" w:rsidRPr="006E69B2">
        <w:rPr>
          <w:color w:val="000000" w:themeColor="text1"/>
          <w:lang w:val="en-US"/>
        </w:rPr>
        <w:t xml:space="preserve"> </w:t>
      </w:r>
    </w:p>
    <w:p w14:paraId="7D182C66" w14:textId="60646803" w:rsidR="000C7A60" w:rsidRPr="006E69B2" w:rsidRDefault="00BD73B4" w:rsidP="00DC1F88">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However, and most critically for our </w:t>
      </w:r>
      <w:r w:rsidR="00645644" w:rsidRPr="006E69B2">
        <w:rPr>
          <w:color w:val="000000" w:themeColor="text1"/>
          <w:lang w:val="en-US"/>
        </w:rPr>
        <w:t>investigation</w:t>
      </w:r>
      <w:r w:rsidRPr="006E69B2">
        <w:rPr>
          <w:color w:val="000000" w:themeColor="text1"/>
          <w:lang w:val="en-US"/>
        </w:rPr>
        <w:t xml:space="preserve">, the results of Study 2 </w:t>
      </w:r>
      <w:r w:rsidR="009824B2" w:rsidRPr="006E69B2">
        <w:rPr>
          <w:color w:val="000000" w:themeColor="text1"/>
          <w:lang w:val="en-US"/>
        </w:rPr>
        <w:t xml:space="preserve">once again </w:t>
      </w:r>
      <w:r w:rsidRPr="006E69B2">
        <w:rPr>
          <w:color w:val="000000" w:themeColor="text1"/>
          <w:lang w:val="en-US"/>
        </w:rPr>
        <w:t xml:space="preserve">showed no </w:t>
      </w:r>
      <w:r w:rsidR="009824B2" w:rsidRPr="006E69B2">
        <w:rPr>
          <w:color w:val="000000" w:themeColor="text1"/>
          <w:lang w:val="en-US"/>
        </w:rPr>
        <w:t xml:space="preserve">reliable </w:t>
      </w:r>
      <w:r w:rsidRPr="006E69B2">
        <w:rPr>
          <w:color w:val="000000" w:themeColor="text1"/>
          <w:lang w:val="en-US"/>
        </w:rPr>
        <w:t>evidence that intergroup joint attention directly increased intergroup altruism</w:t>
      </w:r>
      <w:r w:rsidR="00227FED" w:rsidRPr="006E69B2">
        <w:rPr>
          <w:color w:val="000000" w:themeColor="text1"/>
          <w:lang w:val="en-US"/>
        </w:rPr>
        <w:t xml:space="preserve">; similar to </w:t>
      </w:r>
      <w:r w:rsidR="00A43465" w:rsidRPr="006E69B2">
        <w:rPr>
          <w:color w:val="000000" w:themeColor="text1"/>
          <w:lang w:val="en-US"/>
        </w:rPr>
        <w:t>S</w:t>
      </w:r>
      <w:r w:rsidR="00227FED" w:rsidRPr="006E69B2">
        <w:rPr>
          <w:color w:val="000000" w:themeColor="text1"/>
          <w:lang w:val="en-US"/>
        </w:rPr>
        <w:t>tudy 1,</w:t>
      </w:r>
      <w:r w:rsidRPr="006E69B2">
        <w:rPr>
          <w:color w:val="000000" w:themeColor="text1"/>
          <w:lang w:val="en-US"/>
        </w:rPr>
        <w:t xml:space="preserve"> increased altruism was connected to increased </w:t>
      </w:r>
      <w:r w:rsidR="00F7022E" w:rsidRPr="006E69B2">
        <w:rPr>
          <w:color w:val="000000" w:themeColor="text1"/>
          <w:lang w:val="en-US"/>
        </w:rPr>
        <w:t>trust perception for outgroup, valid identi</w:t>
      </w:r>
      <w:r w:rsidR="00925BEF" w:rsidRPr="006E69B2">
        <w:rPr>
          <w:color w:val="000000" w:themeColor="text1"/>
          <w:lang w:val="en-US"/>
        </w:rPr>
        <w:t>ti</w:t>
      </w:r>
      <w:r w:rsidR="00F7022E" w:rsidRPr="006E69B2">
        <w:rPr>
          <w:color w:val="000000" w:themeColor="text1"/>
          <w:lang w:val="en-US"/>
        </w:rPr>
        <w:t>es</w:t>
      </w:r>
      <w:r w:rsidR="00794167" w:rsidRPr="006E69B2">
        <w:rPr>
          <w:color w:val="000000" w:themeColor="text1"/>
          <w:lang w:val="en-US"/>
        </w:rPr>
        <w:t xml:space="preserve"> </w:t>
      </w:r>
      <w:r w:rsidR="004C057E" w:rsidRPr="006E69B2">
        <w:rPr>
          <w:rFonts w:eastAsia="Times New Roman"/>
          <w:color w:val="000000" w:themeColor="text1"/>
        </w:rPr>
        <w:t xml:space="preserve">and </w:t>
      </w:r>
      <w:r w:rsidR="00DC1F88" w:rsidRPr="006E69B2">
        <w:rPr>
          <w:color w:val="000000" w:themeColor="text1"/>
          <w:lang w:val="en-US"/>
        </w:rPr>
        <w:t xml:space="preserve">individual differences in prejudice, confirming the role of pre-existing biases in modulating social perceptions and learning </w:t>
      </w:r>
      <w:sdt>
        <w:sdtPr>
          <w:rPr>
            <w:color w:val="000000"/>
            <w:lang w:val="en-US"/>
          </w:rPr>
          <w:tag w:val="MENDELEY_CITATION_v3_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"/>
          <w:id w:val="-1693455564"/>
          <w:placeholder>
            <w:docPart w:val="DefaultPlaceholder_-1854013440"/>
          </w:placeholder>
        </w:sdtPr>
        <w:sdtContent>
          <w:r w:rsidR="00841B8A" w:rsidRPr="006E69B2">
            <w:rPr>
              <w:rFonts w:eastAsia="Times New Roman"/>
              <w:color w:val="000000"/>
            </w:rPr>
            <w:t>(Hehman et al., 2019; McGovern &amp; Otten, 2024)</w:t>
          </w:r>
        </w:sdtContent>
      </w:sdt>
      <w:r w:rsidR="00DC1F88" w:rsidRPr="006E69B2">
        <w:rPr>
          <w:color w:val="000000" w:themeColor="text1"/>
          <w:lang w:val="en-US"/>
        </w:rPr>
        <w:t>.</w:t>
      </w:r>
      <w:r w:rsidR="009824B2" w:rsidRPr="006E69B2">
        <w:rPr>
          <w:color w:val="000000" w:themeColor="text1"/>
          <w:lang w:val="en-US"/>
        </w:rPr>
        <w:t xml:space="preserve"> </w:t>
      </w:r>
    </w:p>
    <w:p w14:paraId="04176025" w14:textId="1E12729F" w:rsidR="00006841" w:rsidRPr="006E69B2" w:rsidRDefault="00491608" w:rsidP="009C48FF">
      <w:pPr>
        <w:widowControl w:val="0"/>
        <w:tabs>
          <w:tab w:val="left" w:pos="567"/>
        </w:tabs>
        <w:spacing w:after="0" w:line="480" w:lineRule="auto"/>
        <w:ind w:firstLine="720"/>
        <w:rPr>
          <w:color w:val="000000" w:themeColor="text1"/>
          <w:lang w:val="en-US"/>
        </w:rPr>
      </w:pPr>
      <w:r w:rsidRPr="006E69B2">
        <w:rPr>
          <w:color w:val="000000" w:themeColor="text1"/>
          <w:lang w:val="en-US"/>
        </w:rPr>
        <w:t>Overall</w:t>
      </w:r>
      <w:r w:rsidR="00F7022E" w:rsidRPr="006E69B2">
        <w:rPr>
          <w:color w:val="000000" w:themeColor="text1"/>
          <w:lang w:val="en-US"/>
        </w:rPr>
        <w:t>, Stud</w:t>
      </w:r>
      <w:r w:rsidRPr="006E69B2">
        <w:rPr>
          <w:color w:val="000000" w:themeColor="text1"/>
          <w:lang w:val="en-US"/>
        </w:rPr>
        <w:t>ies</w:t>
      </w:r>
      <w:r w:rsidR="00F7022E" w:rsidRPr="006E69B2">
        <w:rPr>
          <w:color w:val="000000" w:themeColor="text1"/>
          <w:lang w:val="en-US"/>
        </w:rPr>
        <w:t xml:space="preserve"> 1 </w:t>
      </w:r>
      <w:r w:rsidRPr="006E69B2">
        <w:rPr>
          <w:color w:val="000000" w:themeColor="text1"/>
          <w:lang w:val="en-US"/>
        </w:rPr>
        <w:t>and 2 indicate that</w:t>
      </w:r>
      <w:r w:rsidR="00F7022E" w:rsidRPr="006E69B2">
        <w:rPr>
          <w:color w:val="000000" w:themeColor="text1"/>
          <w:lang w:val="en-US"/>
        </w:rPr>
        <w:t xml:space="preserve"> </w:t>
      </w:r>
      <w:r w:rsidR="004E7EC3" w:rsidRPr="006E69B2">
        <w:rPr>
          <w:color w:val="000000" w:themeColor="text1"/>
          <w:lang w:val="en-US"/>
        </w:rPr>
        <w:t>outgroup</w:t>
      </w:r>
      <w:r w:rsidR="00F7022E" w:rsidRPr="006E69B2">
        <w:rPr>
          <w:color w:val="000000" w:themeColor="text1"/>
          <w:lang w:val="en-US"/>
        </w:rPr>
        <w:t xml:space="preserve"> gaze validity le</w:t>
      </w:r>
      <w:r w:rsidRPr="006E69B2">
        <w:rPr>
          <w:color w:val="000000" w:themeColor="text1"/>
          <w:lang w:val="en-US"/>
        </w:rPr>
        <w:t>d</w:t>
      </w:r>
      <w:r w:rsidR="00F7022E" w:rsidRPr="006E69B2">
        <w:rPr>
          <w:color w:val="000000" w:themeColor="text1"/>
          <w:lang w:val="en-US"/>
        </w:rPr>
        <w:t xml:space="preserve"> to intergroup joint </w:t>
      </w:r>
      <w:r w:rsidR="00F7022E" w:rsidRPr="006E69B2">
        <w:rPr>
          <w:color w:val="000000" w:themeColor="text1"/>
          <w:lang w:val="en-US"/>
        </w:rPr>
        <w:lastRenderedPageBreak/>
        <w:t>attention</w:t>
      </w:r>
      <w:r w:rsidR="0099329C" w:rsidRPr="006E69B2">
        <w:rPr>
          <w:color w:val="000000" w:themeColor="text1"/>
          <w:lang w:val="en-US"/>
        </w:rPr>
        <w:t>,</w:t>
      </w:r>
      <w:r w:rsidR="00F7022E" w:rsidRPr="006E69B2">
        <w:rPr>
          <w:color w:val="000000" w:themeColor="text1"/>
          <w:lang w:val="en-US"/>
        </w:rPr>
        <w:t xml:space="preserve"> </w:t>
      </w:r>
      <w:r w:rsidRPr="006E69B2">
        <w:rPr>
          <w:color w:val="000000" w:themeColor="text1"/>
          <w:lang w:val="en-US"/>
        </w:rPr>
        <w:t>but such social attentional behavior</w:t>
      </w:r>
      <w:r w:rsidR="0018269B" w:rsidRPr="006E69B2">
        <w:rPr>
          <w:color w:val="000000" w:themeColor="text1"/>
          <w:lang w:val="en-US"/>
        </w:rPr>
        <w:t xml:space="preserve"> had no significant effects on intergroup altruism</w:t>
      </w:r>
      <w:r w:rsidRPr="006E69B2">
        <w:rPr>
          <w:color w:val="000000" w:themeColor="text1"/>
          <w:lang w:val="en-US"/>
        </w:rPr>
        <w:t xml:space="preserve">, which does not replicate previous research as expected </w:t>
      </w:r>
      <w:sdt>
        <w:sdtPr>
          <w:rPr>
            <w:color w:val="000000"/>
            <w:lang w:val="en-US"/>
          </w:rPr>
          <w:tag w:val="MENDELEY_CITATION_v3_eyJjaXRhdGlvbklEIjoiTUVOREVMRVlfQ0lUQVRJT05fMDhiMTE4OTMtZjgzMi00NjM5LWFhMDItNGRkNGJiZmNmMGJh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1005481442"/>
          <w:placeholder>
            <w:docPart w:val="DefaultPlaceholder_-1854013440"/>
          </w:placeholder>
        </w:sdtPr>
        <w:sdtContent>
          <w:r w:rsidR="00841B8A" w:rsidRPr="006E69B2">
            <w:rPr>
              <w:color w:val="000000"/>
              <w:lang w:val="en-US"/>
            </w:rPr>
            <w:t>(Rogers et al., 2014)</w:t>
          </w:r>
        </w:sdtContent>
      </w:sdt>
      <w:r w:rsidRPr="006E69B2">
        <w:rPr>
          <w:color w:val="000000" w:themeColor="text1"/>
          <w:lang w:val="en-US"/>
        </w:rPr>
        <w:t xml:space="preserve">. </w:t>
      </w:r>
      <w:r w:rsidR="005E07CE" w:rsidRPr="006E69B2">
        <w:rPr>
          <w:color w:val="000000" w:themeColor="text1"/>
          <w:lang w:val="en-US"/>
        </w:rPr>
        <w:t>Could this be due to the confound betwe</w:t>
      </w:r>
      <w:r w:rsidR="00C46C20" w:rsidRPr="006E69B2">
        <w:rPr>
          <w:color w:val="000000" w:themeColor="text1"/>
          <w:lang w:val="en-US"/>
        </w:rPr>
        <w:t xml:space="preserve">en social category and gaze reliability? In studies 1 and 2, we reasoned that unambiguously associating outgroup identities with reliable gaze behavior cuing relevant information would maximize the likelihood of both intergroup joint attention and altruism. The data showed that this was not the case for intergroup altruism. Thus, one critical question to address is whether </w:t>
      </w:r>
      <w:r w:rsidR="00C46C20" w:rsidRPr="006E69B2">
        <w:rPr>
          <w:i/>
          <w:iCs/>
          <w:color w:val="000000" w:themeColor="text1"/>
          <w:lang w:val="en-US"/>
        </w:rPr>
        <w:t>separating</w:t>
      </w:r>
      <w:r w:rsidR="00C46C20" w:rsidRPr="006E69B2">
        <w:rPr>
          <w:color w:val="000000" w:themeColor="text1"/>
          <w:lang w:val="en-US"/>
        </w:rPr>
        <w:t xml:space="preserve"> gaze reliability from social group information would facilitate altruism (e.g., Rogers et al., 2014). </w:t>
      </w:r>
      <w:r w:rsidR="009C48FF" w:rsidRPr="006E69B2">
        <w:rPr>
          <w:color w:val="000000" w:themeColor="text1"/>
          <w:lang w:val="en-US"/>
        </w:rPr>
        <w:t>R</w:t>
      </w:r>
      <w:r w:rsidR="009C48FF" w:rsidRPr="006E69B2">
        <w:rPr>
          <w:color w:val="000000"/>
        </w:rPr>
        <w:t xml:space="preserve">esearch on learning and memory consolidation indicates that adaptive learning benefits from prediction errors and their distribution; in this sense, the “null variance” in the error distribution of Studies 1 and 2 may have interfered with social learning (Diederen et al., 2016). </w:t>
      </w:r>
      <w:r w:rsidR="00C46C20" w:rsidRPr="006E69B2">
        <w:rPr>
          <w:color w:val="000000" w:themeColor="text1"/>
          <w:lang w:val="en-US"/>
        </w:rPr>
        <w:t>For example, it is possible that studies 1 and 2 increased the saliency of group information</w:t>
      </w:r>
      <w:r w:rsidR="002476A5" w:rsidRPr="006E69B2">
        <w:rPr>
          <w:color w:val="000000" w:themeColor="text1"/>
          <w:lang w:val="en-US"/>
        </w:rPr>
        <w:t xml:space="preserve"> by maximizing the consistency of group-associated social behaviors</w:t>
      </w:r>
      <w:r w:rsidR="00C46C20" w:rsidRPr="006E69B2">
        <w:rPr>
          <w:color w:val="000000" w:themeColor="text1"/>
          <w:lang w:val="en-US"/>
        </w:rPr>
        <w:t xml:space="preserve">, making intergroup stereotypes prevail over (gaze-induced) social learning (e.g., Pavan et al. 2011). </w:t>
      </w:r>
      <w:r w:rsidR="00CF7EDB" w:rsidRPr="006E69B2">
        <w:rPr>
          <w:color w:val="000000" w:themeColor="text1"/>
          <w:lang w:val="en-US"/>
        </w:rPr>
        <w:t xml:space="preserve">We </w:t>
      </w:r>
      <w:r w:rsidR="00006841" w:rsidRPr="006E69B2">
        <w:rPr>
          <w:color w:val="000000" w:themeColor="text1"/>
          <w:lang w:val="en-US"/>
        </w:rPr>
        <w:t>tested</w:t>
      </w:r>
      <w:r w:rsidR="00CF7EDB" w:rsidRPr="006E69B2">
        <w:rPr>
          <w:color w:val="000000" w:themeColor="text1"/>
          <w:lang w:val="en-US"/>
        </w:rPr>
        <w:t xml:space="preserve"> this hypothesis</w:t>
      </w:r>
      <w:r w:rsidR="00006841" w:rsidRPr="006E69B2">
        <w:rPr>
          <w:color w:val="000000" w:themeColor="text1"/>
          <w:lang w:val="en-US"/>
        </w:rPr>
        <w:t xml:space="preserve"> in Study 3</w:t>
      </w:r>
      <w:r w:rsidR="00CF7EDB" w:rsidRPr="006E69B2">
        <w:rPr>
          <w:color w:val="000000" w:themeColor="text1"/>
          <w:lang w:val="en-US"/>
        </w:rPr>
        <w:t xml:space="preserve"> by </w:t>
      </w:r>
      <w:r w:rsidR="00006841" w:rsidRPr="006E69B2">
        <w:rPr>
          <w:color w:val="000000" w:themeColor="text1"/>
          <w:lang w:val="en-US"/>
        </w:rPr>
        <w:t xml:space="preserve">orthogonally manipulating gaze validity and group categorization; </w:t>
      </w:r>
      <w:r w:rsidR="002476A5" w:rsidRPr="006E69B2">
        <w:rPr>
          <w:color w:val="000000" w:themeColor="text1"/>
          <w:lang w:val="en-US"/>
        </w:rPr>
        <w:t xml:space="preserve">we reasoned that, if group saliency interfered with social learning in Studies 1 and 2, then associating social group information with both reliable and unreliable (gaze) behavior would </w:t>
      </w:r>
      <w:r w:rsidR="00006841" w:rsidRPr="006E69B2">
        <w:rPr>
          <w:color w:val="000000" w:themeColor="text1"/>
          <w:lang w:val="en-US"/>
        </w:rPr>
        <w:t>restore social learning</w:t>
      </w:r>
      <w:r w:rsidR="002476A5" w:rsidRPr="006E69B2">
        <w:rPr>
          <w:color w:val="000000" w:themeColor="text1"/>
          <w:lang w:val="en-US"/>
        </w:rPr>
        <w:t>.</w:t>
      </w:r>
      <w:r w:rsidR="00006841" w:rsidRPr="006E69B2">
        <w:rPr>
          <w:color w:val="000000" w:themeColor="text1"/>
          <w:lang w:val="en-US"/>
        </w:rPr>
        <w:t xml:space="preserve">  </w:t>
      </w:r>
    </w:p>
    <w:p w14:paraId="34385F67" w14:textId="33965AEB" w:rsidR="005E07CE" w:rsidRPr="006E69B2" w:rsidRDefault="00491608" w:rsidP="007F454A">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Additionally, </w:t>
      </w:r>
      <w:r w:rsidR="002476A5" w:rsidRPr="006E69B2">
        <w:rPr>
          <w:color w:val="000000" w:themeColor="text1"/>
          <w:lang w:val="en-US"/>
        </w:rPr>
        <w:t>S</w:t>
      </w:r>
      <w:r w:rsidRPr="006E69B2">
        <w:rPr>
          <w:color w:val="000000" w:themeColor="text1"/>
          <w:lang w:val="en-US"/>
        </w:rPr>
        <w:t>tudies</w:t>
      </w:r>
      <w:r w:rsidR="0018269B" w:rsidRPr="006E69B2">
        <w:rPr>
          <w:color w:val="000000" w:themeColor="text1"/>
          <w:lang w:val="en-US"/>
        </w:rPr>
        <w:t xml:space="preserve"> </w:t>
      </w:r>
      <w:r w:rsidR="002476A5" w:rsidRPr="006E69B2">
        <w:rPr>
          <w:color w:val="000000" w:themeColor="text1"/>
          <w:lang w:val="en-US"/>
        </w:rPr>
        <w:t xml:space="preserve">1 and 2 </w:t>
      </w:r>
      <w:r w:rsidRPr="006E69B2">
        <w:rPr>
          <w:color w:val="000000" w:themeColor="text1"/>
          <w:lang w:val="en-US"/>
        </w:rPr>
        <w:t>indicate that</w:t>
      </w:r>
      <w:r w:rsidR="00F7022E" w:rsidRPr="006E69B2">
        <w:rPr>
          <w:color w:val="000000" w:themeColor="text1"/>
          <w:lang w:val="en-US"/>
        </w:rPr>
        <w:t xml:space="preserve"> altruism increase</w:t>
      </w:r>
      <w:r w:rsidRPr="006E69B2">
        <w:rPr>
          <w:color w:val="000000" w:themeColor="text1"/>
          <w:lang w:val="en-US"/>
        </w:rPr>
        <w:t>d</w:t>
      </w:r>
      <w:r w:rsidR="00F7022E" w:rsidRPr="006E69B2">
        <w:rPr>
          <w:color w:val="000000" w:themeColor="text1"/>
          <w:lang w:val="en-US"/>
        </w:rPr>
        <w:t xml:space="preserve"> proportionally to trust perception</w:t>
      </w:r>
      <w:r w:rsidRPr="006E69B2">
        <w:rPr>
          <w:color w:val="000000" w:themeColor="text1"/>
          <w:lang w:val="en-US"/>
        </w:rPr>
        <w:t xml:space="preserve">, but their design could not indicate whether trust perception was related to individual differences in the ability to apprehend trust from gaze behavior or a pre-existing, independent appreciation of trust in outgroup identities </w:t>
      </w:r>
      <w:sdt>
        <w:sdtPr>
          <w:rPr>
            <w:color w:val="000000"/>
            <w:lang w:val="en-US"/>
          </w:rPr>
          <w:tag w:val="MENDELEY_CITATION_v3_eyJjaXRhdGlvbklEIjoiTUVOREVMRVlfQ0lUQVRJT05fNDI3MzE3MzAtZjFlMS00NWVhLWI0MGQtNzM1YWU4N2FjNjFjIiwicHJvcGVydGllcyI6eyJub3RlSW5kZXgiOjB9LCJpc0VkaXRlZCI6ZmFsc2UsIm1hbnVhbE92ZXJyaWRlIjp7ImlzTWFudWFsbHlPdmVycmlkZGVuIjpmYWxzZSwiY2l0ZXByb2NUZXh0IjoiKEh1Z2VuYmVyZyAmIzM4OyBCb2RlbmhhdXNlbiwgMjAwMzsgSHV0Y2hpbmdzIGV0IGFsLiwgMjAyNDsgU3RyYWNoYW4gZXQgYWwuLCAyMDE3OyBUcmFjeSBldCBhbC4sIDIwMjApIiwibWFudWFsT3ZlcnJpZGVUZXh0IjoiIn0sImNpdGF0aW9uSXRlbXMiOlt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"/>
          <w:id w:val="1830471970"/>
          <w:placeholder>
            <w:docPart w:val="DefaultPlaceholder_-1854013440"/>
          </w:placeholder>
        </w:sdtPr>
        <w:sdtContent>
          <w:r w:rsidR="00841B8A" w:rsidRPr="006E69B2">
            <w:rPr>
              <w:rFonts w:eastAsia="Times New Roman"/>
              <w:color w:val="000000"/>
            </w:rPr>
            <w:t>(Hugenberg &amp; Bodenhausen, 2003; Hutchings et al., 2024; Strachan et al., 2017; Tracy et al., 2020)</w:t>
          </w:r>
        </w:sdtContent>
      </w:sdt>
      <w:r w:rsidRPr="006E69B2">
        <w:rPr>
          <w:color w:val="000000" w:themeColor="text1"/>
          <w:lang w:val="en-US"/>
        </w:rPr>
        <w:t xml:space="preserve">. </w:t>
      </w:r>
      <w:r w:rsidR="008B1AEB" w:rsidRPr="006E69B2">
        <w:rPr>
          <w:color w:val="000000" w:themeColor="text1"/>
          <w:lang w:val="en-US"/>
        </w:rPr>
        <w:t>Note that this would</w:t>
      </w:r>
      <w:r w:rsidR="00D769DA" w:rsidRPr="006E69B2">
        <w:rPr>
          <w:color w:val="000000" w:themeColor="text1"/>
          <w:lang w:val="en-US"/>
        </w:rPr>
        <w:t xml:space="preserve"> </w:t>
      </w:r>
      <w:r w:rsidR="008B1AEB" w:rsidRPr="006E69B2">
        <w:rPr>
          <w:color w:val="000000" w:themeColor="text1"/>
          <w:lang w:val="en-US"/>
        </w:rPr>
        <w:t xml:space="preserve">be a minor issue if the results had shown an average increase of outgroup-directed altruistic giving. As argued above, </w:t>
      </w:r>
      <w:r w:rsidR="008B1AEB" w:rsidRPr="006E69B2">
        <w:rPr>
          <w:color w:val="000000" w:themeColor="text1"/>
          <w:lang w:val="en-US"/>
        </w:rPr>
        <w:lastRenderedPageBreak/>
        <w:t xml:space="preserve">outgroup altruism is generally rare, and any </w:t>
      </w:r>
      <w:r w:rsidR="008C2C4A" w:rsidRPr="006E69B2">
        <w:rPr>
          <w:color w:val="000000" w:themeColor="text1"/>
          <w:lang w:val="en-US"/>
        </w:rPr>
        <w:t xml:space="preserve">average </w:t>
      </w:r>
      <w:r w:rsidR="008B1AEB" w:rsidRPr="006E69B2">
        <w:rPr>
          <w:color w:val="000000" w:themeColor="text1"/>
          <w:lang w:val="en-US"/>
        </w:rPr>
        <w:t>increase would have made a strong argument for our experimental manipulation. However, the fact that individual differences in trust perception emerged as the main factor modulating altruistic giving in Studies 1 and 2 made it critical to assess the independent effects of gaze validity and group categorization on altruism and trust perception</w:t>
      </w:r>
      <w:r w:rsidR="007F454A" w:rsidRPr="006E69B2">
        <w:rPr>
          <w:color w:val="000000" w:themeColor="text1"/>
          <w:lang w:val="en-US"/>
        </w:rPr>
        <w:t xml:space="preserve">. </w:t>
      </w:r>
    </w:p>
    <w:p w14:paraId="3421CB3C" w14:textId="7FCED3B4" w:rsidR="00F7022E" w:rsidRPr="006E69B2" w:rsidRDefault="00C46C20" w:rsidP="00357AB8">
      <w:pPr>
        <w:widowControl w:val="0"/>
        <w:tabs>
          <w:tab w:val="left" w:pos="567"/>
        </w:tabs>
        <w:spacing w:after="0" w:line="480" w:lineRule="auto"/>
        <w:ind w:firstLine="720"/>
        <w:rPr>
          <w:color w:val="000000" w:themeColor="text1"/>
          <w:lang w:val="en-US"/>
        </w:rPr>
      </w:pPr>
      <w:r w:rsidRPr="006E69B2">
        <w:rPr>
          <w:color w:val="000000" w:themeColor="text1"/>
          <w:lang w:val="en-US"/>
        </w:rPr>
        <w:t>T</w:t>
      </w:r>
      <w:r w:rsidR="005F7548" w:rsidRPr="006E69B2">
        <w:rPr>
          <w:color w:val="000000" w:themeColor="text1"/>
          <w:lang w:val="en-US"/>
        </w:rPr>
        <w:t>o address these issues</w:t>
      </w:r>
      <w:r w:rsidRPr="006E69B2">
        <w:rPr>
          <w:color w:val="000000" w:themeColor="text1"/>
          <w:lang w:val="en-US"/>
        </w:rPr>
        <w:t>, i</w:t>
      </w:r>
      <w:r w:rsidR="007F454A" w:rsidRPr="006E69B2">
        <w:rPr>
          <w:color w:val="000000" w:themeColor="text1"/>
          <w:lang w:val="en-US"/>
        </w:rPr>
        <w:t>n</w:t>
      </w:r>
      <w:r w:rsidR="00F7022E" w:rsidRPr="006E69B2">
        <w:rPr>
          <w:color w:val="000000" w:themeColor="text1"/>
          <w:lang w:val="en-US"/>
        </w:rPr>
        <w:t xml:space="preserve"> Study 3, we </w:t>
      </w:r>
      <w:r w:rsidR="00A9759F" w:rsidRPr="006E69B2">
        <w:rPr>
          <w:color w:val="000000" w:themeColor="text1"/>
          <w:lang w:val="en-US"/>
        </w:rPr>
        <w:t xml:space="preserve">used race-based group categorization </w:t>
      </w:r>
      <w:r w:rsidR="007F454A" w:rsidRPr="006E69B2">
        <w:rPr>
          <w:color w:val="000000" w:themeColor="text1"/>
          <w:lang w:val="en-US"/>
        </w:rPr>
        <w:t>to</w:t>
      </w:r>
      <w:r w:rsidRPr="006E69B2">
        <w:rPr>
          <w:color w:val="000000" w:themeColor="text1"/>
          <w:lang w:val="en-US"/>
        </w:rPr>
        <w:t xml:space="preserve"> test the independent effects of social group </w:t>
      </w:r>
      <w:r w:rsidR="005F7548" w:rsidRPr="006E69B2">
        <w:rPr>
          <w:color w:val="000000" w:themeColor="text1"/>
          <w:lang w:val="en-US"/>
        </w:rPr>
        <w:t>and gaze reliability on joint attention and altruism</w:t>
      </w:r>
      <w:r w:rsidR="00F7022E" w:rsidRPr="006E69B2">
        <w:rPr>
          <w:color w:val="000000" w:themeColor="text1"/>
          <w:lang w:val="en-US"/>
        </w:rPr>
        <w:t>.</w:t>
      </w:r>
      <w:r w:rsidR="00357AB8" w:rsidRPr="006E69B2">
        <w:rPr>
          <w:color w:val="000000" w:themeColor="text1"/>
          <w:lang w:val="en-US"/>
        </w:rPr>
        <w:t xml:space="preserve"> R</w:t>
      </w:r>
      <w:r w:rsidR="008C282B" w:rsidRPr="006E69B2">
        <w:rPr>
          <w:color w:val="000000" w:themeColor="text1"/>
          <w:lang w:val="en-US"/>
        </w:rPr>
        <w:t>ace-based categorization</w:t>
      </w:r>
      <w:r w:rsidR="000E5D3B" w:rsidRPr="006E69B2">
        <w:rPr>
          <w:color w:val="000000" w:themeColor="text1"/>
          <w:lang w:val="en-US"/>
        </w:rPr>
        <w:t xml:space="preserve"> </w:t>
      </w:r>
      <w:r w:rsidR="008C282B" w:rsidRPr="006E69B2">
        <w:rPr>
          <w:color w:val="000000" w:themeColor="text1"/>
          <w:lang w:val="en-US"/>
        </w:rPr>
        <w:t>has a well-</w:t>
      </w:r>
      <w:r w:rsidR="000E5D3B" w:rsidRPr="006E69B2">
        <w:rPr>
          <w:color w:val="000000" w:themeColor="text1"/>
          <w:lang w:val="en-US"/>
        </w:rPr>
        <w:t>established role</w:t>
      </w:r>
      <w:r w:rsidR="00357AB8" w:rsidRPr="006E69B2">
        <w:rPr>
          <w:color w:val="000000" w:themeColor="text1"/>
          <w:lang w:val="en-US"/>
        </w:rPr>
        <w:t xml:space="preserve"> </w:t>
      </w:r>
      <w:r w:rsidR="000E5D3B" w:rsidRPr="006E69B2">
        <w:rPr>
          <w:color w:val="000000" w:themeColor="text1"/>
          <w:lang w:val="en-US"/>
        </w:rPr>
        <w:t xml:space="preserve">in social cognition </w:t>
      </w:r>
      <w:r w:rsidR="00357AB8" w:rsidRPr="006E69B2">
        <w:rPr>
          <w:color w:val="000000" w:themeColor="text1"/>
          <w:lang w:val="en-US"/>
        </w:rPr>
        <w:t xml:space="preserve">as a benchmark to study </w:t>
      </w:r>
      <w:r w:rsidR="000E5D3B" w:rsidRPr="006E69B2">
        <w:rPr>
          <w:color w:val="000000" w:themeColor="text1"/>
          <w:lang w:val="en-US"/>
        </w:rPr>
        <w:t>intergroup behavior (Pavan et al., 2011; Weisbuch et al., 2017)</w:t>
      </w:r>
      <w:r w:rsidR="008C282B" w:rsidRPr="006E69B2">
        <w:rPr>
          <w:color w:val="000000" w:themeColor="text1"/>
          <w:lang w:val="en-US"/>
        </w:rPr>
        <w:t xml:space="preserve"> due to its relevance in intergroup interactions a</w:t>
      </w:r>
      <w:r w:rsidR="00841B8A" w:rsidRPr="006E69B2">
        <w:rPr>
          <w:color w:val="000000" w:themeColor="text1"/>
          <w:lang w:val="en-US"/>
        </w:rPr>
        <w:t>n</w:t>
      </w:r>
      <w:r w:rsidR="008C282B" w:rsidRPr="006E69B2">
        <w:rPr>
          <w:color w:val="000000" w:themeColor="text1"/>
          <w:lang w:val="en-US"/>
        </w:rPr>
        <w:t xml:space="preserve">d social </w:t>
      </w:r>
      <w:r w:rsidR="00357AB8" w:rsidRPr="006E69B2">
        <w:rPr>
          <w:color w:val="000000" w:themeColor="text1"/>
          <w:lang w:val="en-US"/>
        </w:rPr>
        <w:t xml:space="preserve">discrimination </w:t>
      </w:r>
      <w:r w:rsidR="000E5D3B" w:rsidRPr="006E69B2">
        <w:rPr>
          <w:color w:val="000000" w:themeColor="text1"/>
          <w:lang w:val="en-US"/>
        </w:rPr>
        <w:t xml:space="preserve">(Balliet et al., 2014; Hutchings et al., 2024). </w:t>
      </w:r>
      <w:r w:rsidR="00841B8A" w:rsidRPr="006E69B2">
        <w:rPr>
          <w:color w:val="000000" w:themeColor="text1"/>
          <w:lang w:val="en-US"/>
        </w:rPr>
        <w:t>Our S</w:t>
      </w:r>
      <w:r w:rsidR="00357AB8" w:rsidRPr="006E69B2">
        <w:rPr>
          <w:color w:val="000000" w:themeColor="text1"/>
          <w:lang w:val="en-US"/>
        </w:rPr>
        <w:t>tudies 1 and 2 yielded largely similar results, which made it less relevant to follow</w:t>
      </w:r>
      <w:r w:rsidR="00841B8A" w:rsidRPr="006E69B2">
        <w:rPr>
          <w:color w:val="000000" w:themeColor="text1"/>
          <w:lang w:val="en-US"/>
        </w:rPr>
        <w:t xml:space="preserve"> </w:t>
      </w:r>
      <w:r w:rsidR="00357AB8" w:rsidRPr="006E69B2">
        <w:rPr>
          <w:color w:val="000000" w:themeColor="text1"/>
          <w:lang w:val="en-US"/>
        </w:rPr>
        <w:t xml:space="preserve">up on both studies. </w:t>
      </w:r>
      <w:r w:rsidR="00841B8A" w:rsidRPr="006E69B2">
        <w:rPr>
          <w:color w:val="000000" w:themeColor="text1"/>
          <w:lang w:val="en-US"/>
        </w:rPr>
        <w:t xml:space="preserve">Additionally, </w:t>
      </w:r>
      <w:r w:rsidR="00357AB8" w:rsidRPr="006E69B2">
        <w:rPr>
          <w:color w:val="000000" w:themeColor="text1"/>
          <w:lang w:val="en-US"/>
        </w:rPr>
        <w:t>both Female and Male participants offered more money to female faces in Study 2</w:t>
      </w:r>
      <w:r w:rsidR="00841B8A" w:rsidRPr="006E69B2">
        <w:rPr>
          <w:color w:val="000000" w:themeColor="text1"/>
          <w:lang w:val="en-US"/>
        </w:rPr>
        <w:t xml:space="preserve">, which is in </w:t>
      </w:r>
      <w:r w:rsidR="00357AB8" w:rsidRPr="006E69B2">
        <w:rPr>
          <w:color w:val="000000" w:themeColor="text1"/>
          <w:lang w:val="en-US"/>
        </w:rPr>
        <w:t xml:space="preserve">line with </w:t>
      </w:r>
      <w:r w:rsidR="00841B8A" w:rsidRPr="006E69B2">
        <w:rPr>
          <w:color w:val="000000" w:themeColor="text1"/>
          <w:lang w:val="en-US"/>
        </w:rPr>
        <w:t xml:space="preserve">the notion of </w:t>
      </w:r>
      <w:r w:rsidR="00357AB8" w:rsidRPr="006E69B2">
        <w:rPr>
          <w:color w:val="000000" w:themeColor="text1"/>
          <w:lang w:val="en-US"/>
        </w:rPr>
        <w:t xml:space="preserve">benevolent </w:t>
      </w:r>
      <w:r w:rsidR="00841B8A" w:rsidRPr="006E69B2">
        <w:rPr>
          <w:color w:val="000000" w:themeColor="text1"/>
          <w:lang w:val="en-US"/>
        </w:rPr>
        <w:t>sexism discussed above</w:t>
      </w:r>
      <w:r w:rsidR="00357AB8" w:rsidRPr="006E69B2">
        <w:rPr>
          <w:color w:val="000000" w:themeColor="text1"/>
          <w:lang w:val="en-US"/>
        </w:rPr>
        <w:t xml:space="preserve"> (e.g., women; Diekman &amp; Glick, 2018; Ellemers, 2018; Morgenroth &amp; Ryan, 2021)</w:t>
      </w:r>
      <w:r w:rsidR="00841B8A" w:rsidRPr="006E69B2">
        <w:rPr>
          <w:color w:val="000000" w:themeColor="text1"/>
          <w:lang w:val="en-US"/>
        </w:rPr>
        <w:t>, but could also represent a confounding factor to test the independent effects of social group and gaze reliability on joint attention and altruism</w:t>
      </w:r>
      <w:r w:rsidR="00357AB8" w:rsidRPr="006E69B2">
        <w:rPr>
          <w:color w:val="000000" w:themeColor="text1"/>
          <w:lang w:val="en-US"/>
        </w:rPr>
        <w:t>. Thus, we decided to limit Study 3 to race-based social categorization</w:t>
      </w:r>
      <w:r w:rsidR="00841B8A" w:rsidRPr="006E69B2">
        <w:rPr>
          <w:color w:val="000000" w:themeColor="text1"/>
          <w:lang w:val="en-US"/>
        </w:rPr>
        <w:t>.</w:t>
      </w:r>
    </w:p>
    <w:p w14:paraId="069E52AA" w14:textId="635E22C8" w:rsidR="00F86CE5" w:rsidRPr="006E69B2" w:rsidRDefault="00F86CE5" w:rsidP="009856CE">
      <w:pPr>
        <w:pStyle w:val="ListParagraph"/>
        <w:widowControl w:val="0"/>
        <w:numPr>
          <w:ilvl w:val="0"/>
          <w:numId w:val="9"/>
        </w:numPr>
        <w:spacing w:after="0" w:line="480" w:lineRule="auto"/>
        <w:rPr>
          <w:b/>
          <w:bCs/>
          <w:color w:val="000000" w:themeColor="text1"/>
          <w:lang w:val="en-US"/>
        </w:rPr>
      </w:pPr>
      <w:r w:rsidRPr="006E69B2">
        <w:rPr>
          <w:b/>
          <w:bCs/>
          <w:color w:val="000000" w:themeColor="text1"/>
          <w:lang w:val="en-US"/>
        </w:rPr>
        <w:t>Study 3, orthogonal manipulation of gaze validity and group categorization</w:t>
      </w:r>
    </w:p>
    <w:p w14:paraId="2E4F7BCB" w14:textId="77587690" w:rsidR="00F86CE5" w:rsidRPr="006E69B2" w:rsidRDefault="00F86CE5" w:rsidP="00F86CE5">
      <w:pPr>
        <w:pStyle w:val="ListParagraph"/>
        <w:widowControl w:val="0"/>
        <w:numPr>
          <w:ilvl w:val="1"/>
          <w:numId w:val="9"/>
        </w:numPr>
        <w:spacing w:after="0" w:line="480" w:lineRule="auto"/>
        <w:rPr>
          <w:b/>
          <w:bCs/>
          <w:color w:val="000000" w:themeColor="text1"/>
          <w:lang w:val="en-US"/>
        </w:rPr>
      </w:pPr>
      <w:r w:rsidRPr="006E69B2">
        <w:rPr>
          <w:b/>
          <w:bCs/>
          <w:color w:val="000000" w:themeColor="text1"/>
          <w:lang w:val="en-US"/>
        </w:rPr>
        <w:t>Methods</w:t>
      </w:r>
    </w:p>
    <w:p w14:paraId="4F3C2FFC" w14:textId="2C7A701D" w:rsidR="00226947" w:rsidRPr="006E69B2" w:rsidRDefault="00F86CE5" w:rsidP="000F2232">
      <w:pPr>
        <w:pStyle w:val="ListParagraph"/>
        <w:widowControl w:val="0"/>
        <w:numPr>
          <w:ilvl w:val="2"/>
          <w:numId w:val="9"/>
        </w:numPr>
        <w:spacing w:after="0" w:line="480" w:lineRule="auto"/>
        <w:ind w:left="0" w:firstLine="720"/>
        <w:rPr>
          <w:b/>
          <w:bCs/>
          <w:color w:val="000000" w:themeColor="text1"/>
          <w:lang w:val="en-US"/>
        </w:rPr>
      </w:pPr>
      <w:r w:rsidRPr="006E69B2">
        <w:rPr>
          <w:b/>
          <w:bCs/>
          <w:i/>
          <w:iCs/>
          <w:color w:val="000000" w:themeColor="text1"/>
          <w:lang w:val="en-US"/>
        </w:rPr>
        <w:t>Participants</w:t>
      </w:r>
      <w:r w:rsidR="00A933B3" w:rsidRPr="006E69B2">
        <w:rPr>
          <w:b/>
          <w:bCs/>
          <w:i/>
          <w:iCs/>
          <w:color w:val="000000" w:themeColor="text1"/>
          <w:lang w:val="en-US"/>
        </w:rPr>
        <w:t>.</w:t>
      </w:r>
      <w:r w:rsidR="00925BEF" w:rsidRPr="006E69B2">
        <w:rPr>
          <w:b/>
          <w:bCs/>
          <w:color w:val="000000" w:themeColor="text1"/>
          <w:lang w:val="en-US"/>
        </w:rPr>
        <w:t xml:space="preserve"> </w:t>
      </w:r>
      <w:r w:rsidR="00925BEF" w:rsidRPr="006E69B2">
        <w:rPr>
          <w:color w:val="000000" w:themeColor="text1"/>
          <w:lang w:val="en-US"/>
        </w:rPr>
        <w:t>We collected data from 133 participants to obtain the desired sample size of 120 (</w:t>
      </w:r>
      <w:r w:rsidR="00A9759F" w:rsidRPr="006E69B2">
        <w:rPr>
          <w:color w:val="000000" w:themeColor="text1"/>
          <w:lang w:val="en-US"/>
        </w:rPr>
        <w:t>57 Black</w:t>
      </w:r>
      <w:r w:rsidR="00925BEF" w:rsidRPr="006E69B2">
        <w:rPr>
          <w:color w:val="000000" w:themeColor="text1"/>
          <w:lang w:val="en-US"/>
        </w:rPr>
        <w:t xml:space="preserve">, </w:t>
      </w:r>
      <w:r w:rsidR="00A9759F" w:rsidRPr="006E69B2">
        <w:rPr>
          <w:color w:val="000000" w:themeColor="text1"/>
          <w:lang w:val="en-US"/>
        </w:rPr>
        <w:t>63 White</w:t>
      </w:r>
      <w:r w:rsidR="00925BEF" w:rsidRPr="006E69B2">
        <w:rPr>
          <w:color w:val="000000" w:themeColor="text1"/>
          <w:lang w:val="en-US"/>
        </w:rPr>
        <w:t xml:space="preserve">) according to the same exclusion criteria as Study 1. Table </w:t>
      </w:r>
      <w:r w:rsidR="000F2232" w:rsidRPr="006E69B2">
        <w:rPr>
          <w:color w:val="000000" w:themeColor="text1"/>
          <w:lang w:val="en-US"/>
        </w:rPr>
        <w:t>3</w:t>
      </w:r>
      <w:r w:rsidR="00925BEF" w:rsidRPr="006E69B2">
        <w:rPr>
          <w:color w:val="000000" w:themeColor="text1"/>
          <w:lang w:val="en-US"/>
        </w:rPr>
        <w:t xml:space="preserve"> summarizes the main demographic information of the final sample participants.</w:t>
      </w:r>
    </w:p>
    <w:p w14:paraId="7E7458B6" w14:textId="77777777" w:rsidR="004932B3" w:rsidRPr="006E69B2" w:rsidRDefault="004932B3" w:rsidP="00226947">
      <w:pPr>
        <w:rPr>
          <w:lang w:val="en-US"/>
        </w:rPr>
      </w:pPr>
    </w:p>
    <w:p w14:paraId="6D3E1162" w14:textId="77777777" w:rsidR="009C48FF" w:rsidRPr="006E69B2" w:rsidRDefault="009C48FF" w:rsidP="00226947">
      <w:pPr>
        <w:rPr>
          <w:lang w:val="en-US"/>
        </w:rPr>
      </w:pPr>
    </w:p>
    <w:p w14:paraId="5357EC3A" w14:textId="77777777" w:rsidR="009C48FF" w:rsidRPr="006E69B2" w:rsidRDefault="009C48FF" w:rsidP="00226947">
      <w:pPr>
        <w:rPr>
          <w:lang w:val="en-US"/>
        </w:rPr>
      </w:pPr>
    </w:p>
    <w:p w14:paraId="518C9177" w14:textId="77777777" w:rsidR="009C48FF" w:rsidRPr="006E69B2" w:rsidRDefault="009C48FF" w:rsidP="00226947">
      <w:pPr>
        <w:rPr>
          <w:lang w:val="en-US"/>
        </w:rPr>
      </w:pPr>
    </w:p>
    <w:p w14:paraId="16F05091" w14:textId="77777777" w:rsidR="009C48FF" w:rsidRPr="006E69B2" w:rsidRDefault="009C48FF" w:rsidP="00226947">
      <w:pPr>
        <w:rPr>
          <w:lang w:val="en-US"/>
        </w:rPr>
      </w:pPr>
    </w:p>
    <w:tbl>
      <w:tblPr>
        <w:tblStyle w:val="TableGrid"/>
        <w:tblW w:w="8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22"/>
        <w:gridCol w:w="719"/>
        <w:gridCol w:w="222"/>
        <w:gridCol w:w="719"/>
        <w:gridCol w:w="222"/>
        <w:gridCol w:w="567"/>
        <w:gridCol w:w="222"/>
        <w:gridCol w:w="567"/>
        <w:gridCol w:w="222"/>
        <w:gridCol w:w="643"/>
        <w:gridCol w:w="222"/>
        <w:gridCol w:w="719"/>
        <w:gridCol w:w="222"/>
        <w:gridCol w:w="531"/>
        <w:gridCol w:w="188"/>
        <w:gridCol w:w="222"/>
        <w:gridCol w:w="567"/>
        <w:gridCol w:w="222"/>
        <w:gridCol w:w="567"/>
      </w:tblGrid>
      <w:tr w:rsidR="004932B3" w:rsidRPr="006E69B2" w14:paraId="5824277D" w14:textId="77777777" w:rsidTr="003B3534">
        <w:tc>
          <w:tcPr>
            <w:tcW w:w="8428" w:type="dxa"/>
            <w:gridSpan w:val="20"/>
            <w:tcBorders>
              <w:bottom w:val="single" w:sz="4" w:space="0" w:color="auto"/>
            </w:tcBorders>
            <w:vAlign w:val="center"/>
          </w:tcPr>
          <w:p w14:paraId="314250D7" w14:textId="77777777" w:rsidR="004932B3" w:rsidRPr="006E69B2" w:rsidRDefault="004932B3" w:rsidP="003B3534">
            <w:pPr>
              <w:widowControl w:val="0"/>
              <w:spacing w:before="80" w:after="80"/>
              <w:rPr>
                <w:rFonts w:ascii="Calibri" w:hAnsi="Calibri" w:cs="Calibri"/>
                <w:color w:val="000000" w:themeColor="text1"/>
                <w:lang w:val="en-US"/>
              </w:rPr>
            </w:pPr>
            <w:r w:rsidRPr="006E69B2">
              <w:rPr>
                <w:rFonts w:ascii="Calibri" w:hAnsi="Calibri" w:cs="Calibri"/>
                <w:color w:val="000000" w:themeColor="text1"/>
                <w:lang w:val="en-US"/>
              </w:rPr>
              <w:t>Table 3 – Demographic information of Study 3 final sample N = 120</w:t>
            </w:r>
          </w:p>
        </w:tc>
      </w:tr>
      <w:tr w:rsidR="004932B3" w:rsidRPr="006E69B2" w14:paraId="0FEC2469" w14:textId="77777777" w:rsidTr="003B3534">
        <w:tc>
          <w:tcPr>
            <w:tcW w:w="6662" w:type="dxa"/>
            <w:gridSpan w:val="15"/>
            <w:tcBorders>
              <w:top w:val="single" w:sz="4" w:space="0" w:color="auto"/>
              <w:bottom w:val="single" w:sz="4" w:space="0" w:color="auto"/>
            </w:tcBorders>
            <w:vAlign w:val="center"/>
          </w:tcPr>
          <w:p w14:paraId="7E0BC903"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 How old are you?</w:t>
            </w:r>
          </w:p>
        </w:tc>
        <w:tc>
          <w:tcPr>
            <w:tcW w:w="1766" w:type="dxa"/>
            <w:gridSpan w:val="5"/>
            <w:tcBorders>
              <w:top w:val="single" w:sz="4" w:space="0" w:color="auto"/>
              <w:bottom w:val="single" w:sz="4" w:space="0" w:color="auto"/>
            </w:tcBorders>
            <w:vAlign w:val="center"/>
          </w:tcPr>
          <w:p w14:paraId="252B79CB"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 = 27 (18-40)</w:t>
            </w:r>
          </w:p>
        </w:tc>
      </w:tr>
      <w:tr w:rsidR="004932B3" w:rsidRPr="006E69B2" w14:paraId="34F4D496" w14:textId="77777777" w:rsidTr="003B3534">
        <w:tc>
          <w:tcPr>
            <w:tcW w:w="6662" w:type="dxa"/>
            <w:gridSpan w:val="15"/>
            <w:tcBorders>
              <w:top w:val="single" w:sz="4" w:space="0" w:color="auto"/>
            </w:tcBorders>
            <w:vAlign w:val="center"/>
          </w:tcPr>
          <w:p w14:paraId="713D8471" w14:textId="77777777" w:rsidR="004932B3" w:rsidRPr="006E69B2" w:rsidRDefault="004932B3"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2. In which country did you grow up for the most part of your childhood?</w:t>
            </w:r>
          </w:p>
        </w:tc>
        <w:tc>
          <w:tcPr>
            <w:tcW w:w="1766" w:type="dxa"/>
            <w:gridSpan w:val="5"/>
            <w:tcBorders>
              <w:top w:val="single" w:sz="4" w:space="0" w:color="auto"/>
            </w:tcBorders>
            <w:vAlign w:val="center"/>
          </w:tcPr>
          <w:p w14:paraId="600EDB02"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381CC5A8" w14:textId="77777777" w:rsidTr="003B3534">
        <w:tc>
          <w:tcPr>
            <w:tcW w:w="6662" w:type="dxa"/>
            <w:gridSpan w:val="15"/>
            <w:tcBorders>
              <w:bottom w:val="single" w:sz="4" w:space="0" w:color="auto"/>
            </w:tcBorders>
            <w:vAlign w:val="center"/>
          </w:tcPr>
          <w:p w14:paraId="2F8C57CF"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Africa</w:t>
            </w:r>
          </w:p>
          <w:p w14:paraId="36116775"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Central and South America</w:t>
            </w:r>
          </w:p>
          <w:p w14:paraId="54BAC360"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Europe</w:t>
            </w:r>
          </w:p>
          <w:p w14:paraId="1BE62BD8"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North America</w:t>
            </w:r>
          </w:p>
          <w:p w14:paraId="682CBB82"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66" w:type="dxa"/>
            <w:gridSpan w:val="5"/>
            <w:tcBorders>
              <w:bottom w:val="single" w:sz="4" w:space="0" w:color="auto"/>
            </w:tcBorders>
            <w:vAlign w:val="center"/>
          </w:tcPr>
          <w:p w14:paraId="1722535B"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55 (46%)</w:t>
            </w:r>
          </w:p>
          <w:p w14:paraId="1AE47778"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(3%)</w:t>
            </w:r>
          </w:p>
          <w:p w14:paraId="49C7ECEB"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47 (39%)</w:t>
            </w:r>
          </w:p>
          <w:p w14:paraId="15D8C14D"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3 (3%)</w:t>
            </w:r>
          </w:p>
          <w:p w14:paraId="377C56DA"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13 (11%)</w:t>
            </w:r>
          </w:p>
        </w:tc>
      </w:tr>
      <w:tr w:rsidR="004932B3" w:rsidRPr="006E69B2" w14:paraId="06F609E0" w14:textId="77777777" w:rsidTr="003B3534">
        <w:tc>
          <w:tcPr>
            <w:tcW w:w="6662" w:type="dxa"/>
            <w:gridSpan w:val="15"/>
            <w:tcBorders>
              <w:top w:val="single" w:sz="4" w:space="0" w:color="auto"/>
            </w:tcBorders>
            <w:vAlign w:val="center"/>
          </w:tcPr>
          <w:p w14:paraId="42D79D6A"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What is the sex you were assigned at birth?</w:t>
            </w:r>
          </w:p>
        </w:tc>
        <w:tc>
          <w:tcPr>
            <w:tcW w:w="1766" w:type="dxa"/>
            <w:gridSpan w:val="5"/>
            <w:tcBorders>
              <w:top w:val="single" w:sz="4" w:space="0" w:color="auto"/>
            </w:tcBorders>
            <w:vAlign w:val="center"/>
          </w:tcPr>
          <w:p w14:paraId="64BECE1D"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45EDFFBE" w14:textId="77777777" w:rsidTr="003B3534">
        <w:tc>
          <w:tcPr>
            <w:tcW w:w="6662" w:type="dxa"/>
            <w:gridSpan w:val="15"/>
            <w:tcBorders>
              <w:bottom w:val="single" w:sz="4" w:space="0" w:color="auto"/>
            </w:tcBorders>
            <w:vAlign w:val="center"/>
          </w:tcPr>
          <w:p w14:paraId="27E599F6"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Female</w:t>
            </w:r>
          </w:p>
          <w:p w14:paraId="2E504610"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Male</w:t>
            </w:r>
          </w:p>
          <w:p w14:paraId="589CA987"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66" w:type="dxa"/>
            <w:gridSpan w:val="5"/>
            <w:tcBorders>
              <w:bottom w:val="single" w:sz="4" w:space="0" w:color="auto"/>
            </w:tcBorders>
            <w:vAlign w:val="center"/>
          </w:tcPr>
          <w:p w14:paraId="0D209875"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57 (44%)</w:t>
            </w:r>
          </w:p>
          <w:p w14:paraId="36857002"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63 (53%)</w:t>
            </w:r>
          </w:p>
          <w:p w14:paraId="3826DCB6"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4 (3%)</w:t>
            </w:r>
          </w:p>
        </w:tc>
      </w:tr>
      <w:tr w:rsidR="004932B3" w:rsidRPr="006E69B2" w14:paraId="6A82CE55" w14:textId="77777777" w:rsidTr="003B3534">
        <w:tc>
          <w:tcPr>
            <w:tcW w:w="6662" w:type="dxa"/>
            <w:gridSpan w:val="15"/>
            <w:tcBorders>
              <w:top w:val="single" w:sz="4" w:space="0" w:color="auto"/>
            </w:tcBorders>
            <w:vAlign w:val="center"/>
          </w:tcPr>
          <w:p w14:paraId="5678FCC1" w14:textId="77777777" w:rsidR="004932B3" w:rsidRPr="006E69B2" w:rsidRDefault="004932B3" w:rsidP="003B3534">
            <w:pPr>
              <w:widowControl w:val="0"/>
              <w:spacing w:before="80" w:after="8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5. What is your gender identity?</w:t>
            </w:r>
          </w:p>
        </w:tc>
        <w:tc>
          <w:tcPr>
            <w:tcW w:w="1766" w:type="dxa"/>
            <w:gridSpan w:val="5"/>
            <w:tcBorders>
              <w:top w:val="single" w:sz="4" w:space="0" w:color="auto"/>
            </w:tcBorders>
            <w:vAlign w:val="center"/>
          </w:tcPr>
          <w:p w14:paraId="7A85650E" w14:textId="77777777" w:rsidR="004932B3" w:rsidRPr="006E69B2" w:rsidRDefault="004932B3" w:rsidP="003B3534">
            <w:pPr>
              <w:widowControl w:val="0"/>
              <w:spacing w:before="80" w:after="80"/>
              <w:rPr>
                <w:rFonts w:ascii="Calibri" w:hAnsi="Calibri" w:cs="Calibri"/>
                <w:color w:val="000000" w:themeColor="text1"/>
                <w:sz w:val="18"/>
                <w:szCs w:val="18"/>
                <w:lang w:val="en-US"/>
              </w:rPr>
            </w:pPr>
          </w:p>
        </w:tc>
      </w:tr>
      <w:tr w:rsidR="004932B3" w:rsidRPr="006E69B2" w14:paraId="66CB627B" w14:textId="77777777" w:rsidTr="003B3534">
        <w:tc>
          <w:tcPr>
            <w:tcW w:w="6662" w:type="dxa"/>
            <w:gridSpan w:val="15"/>
            <w:tcBorders>
              <w:bottom w:val="single" w:sz="4" w:space="0" w:color="auto"/>
            </w:tcBorders>
            <w:vAlign w:val="center"/>
          </w:tcPr>
          <w:p w14:paraId="373283A6"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Man</w:t>
            </w:r>
          </w:p>
          <w:p w14:paraId="27F138F2"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Non-binary (including Gender fluid and Trans*)</w:t>
            </w:r>
          </w:p>
          <w:p w14:paraId="6C2253E2" w14:textId="77777777" w:rsidR="004932B3" w:rsidRPr="006E69B2" w:rsidRDefault="004932B3" w:rsidP="003B3534">
            <w:pPr>
              <w:widowControl w:val="0"/>
              <w:spacing w:before="80" w:after="80"/>
              <w:ind w:left="449"/>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Woman</w:t>
            </w:r>
          </w:p>
          <w:p w14:paraId="7BF8F93D" w14:textId="77777777" w:rsidR="004932B3" w:rsidRPr="006E69B2" w:rsidRDefault="004932B3" w:rsidP="003B3534">
            <w:pPr>
              <w:widowControl w:val="0"/>
              <w:spacing w:before="80" w:after="80"/>
              <w:ind w:left="449"/>
              <w:rPr>
                <w:rFonts w:ascii="Calibri" w:hAnsi="Calibri" w:cs="Calibri"/>
                <w:i/>
                <w:iCs/>
                <w:color w:val="000000" w:themeColor="text1"/>
                <w:sz w:val="18"/>
                <w:szCs w:val="18"/>
                <w:lang w:val="en-US"/>
              </w:rPr>
            </w:pPr>
            <w:r w:rsidRPr="006E69B2">
              <w:rPr>
                <w:rFonts w:ascii="Calibri" w:hAnsi="Calibri" w:cs="Calibri"/>
                <w:i/>
                <w:iCs/>
                <w:color w:val="000000" w:themeColor="text1"/>
                <w:sz w:val="18"/>
                <w:szCs w:val="18"/>
                <w:lang w:val="en-US"/>
              </w:rPr>
              <w:t>NA</w:t>
            </w:r>
          </w:p>
        </w:tc>
        <w:tc>
          <w:tcPr>
            <w:tcW w:w="1766" w:type="dxa"/>
            <w:gridSpan w:val="5"/>
            <w:tcBorders>
              <w:bottom w:val="single" w:sz="4" w:space="0" w:color="auto"/>
            </w:tcBorders>
            <w:vAlign w:val="center"/>
          </w:tcPr>
          <w:p w14:paraId="197E87D5"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61 (51%)</w:t>
            </w:r>
          </w:p>
          <w:p w14:paraId="262DB4CC"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2 (1%)</w:t>
            </w:r>
          </w:p>
          <w:p w14:paraId="427DB559"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51 (43%)</w:t>
            </w:r>
          </w:p>
          <w:p w14:paraId="6BA2FCDC" w14:textId="77777777" w:rsidR="004932B3" w:rsidRPr="006E69B2" w:rsidRDefault="004932B3" w:rsidP="003B3534">
            <w:pPr>
              <w:widowControl w:val="0"/>
              <w:spacing w:before="80" w:after="80"/>
              <w:rPr>
                <w:rFonts w:ascii="Calibri" w:hAnsi="Calibri" w:cs="Calibri"/>
                <w:color w:val="000000" w:themeColor="text1"/>
                <w:sz w:val="18"/>
                <w:szCs w:val="18"/>
                <w:lang w:val="en-US"/>
              </w:rPr>
            </w:pPr>
            <w:r w:rsidRPr="006E69B2">
              <w:rPr>
                <w:rFonts w:ascii="Calibri" w:hAnsi="Calibri" w:cs="Calibri"/>
                <w:color w:val="000000" w:themeColor="text1"/>
                <w:sz w:val="18"/>
                <w:szCs w:val="18"/>
                <w:lang w:val="en-US"/>
              </w:rPr>
              <w:t>6 (5%)</w:t>
            </w:r>
          </w:p>
        </w:tc>
      </w:tr>
      <w:tr w:rsidR="004932B3" w:rsidRPr="006E69B2" w14:paraId="74E7252E" w14:textId="77777777" w:rsidTr="003B3534">
        <w:tc>
          <w:tcPr>
            <w:tcW w:w="6662" w:type="dxa"/>
            <w:gridSpan w:val="15"/>
            <w:tcBorders>
              <w:top w:val="single" w:sz="4" w:space="0" w:color="auto"/>
            </w:tcBorders>
            <w:vAlign w:val="center"/>
          </w:tcPr>
          <w:p w14:paraId="238DEB5E" w14:textId="77777777" w:rsidR="004932B3" w:rsidRPr="006E69B2" w:rsidRDefault="004932B3" w:rsidP="003B3534">
            <w:pPr>
              <w:widowControl w:val="0"/>
              <w:spacing w:before="80" w:after="120"/>
              <w:rPr>
                <w:rFonts w:ascii="Calibri" w:hAnsi="Calibri" w:cs="Calibri"/>
                <w:color w:val="000000" w:themeColor="text1"/>
                <w:sz w:val="18"/>
                <w:szCs w:val="18"/>
                <w:lang w:val="en-CA"/>
              </w:rPr>
            </w:pPr>
            <w:r w:rsidRPr="006E69B2">
              <w:rPr>
                <w:rFonts w:ascii="Calibri" w:hAnsi="Calibri" w:cs="Calibri"/>
                <w:color w:val="000000" w:themeColor="text1"/>
                <w:sz w:val="18"/>
                <w:szCs w:val="18"/>
                <w:lang w:val="en-US"/>
              </w:rPr>
              <w:t>6. Which tone best matches your skin color?</w:t>
            </w:r>
          </w:p>
        </w:tc>
        <w:tc>
          <w:tcPr>
            <w:tcW w:w="1766" w:type="dxa"/>
            <w:gridSpan w:val="5"/>
            <w:tcBorders>
              <w:top w:val="single" w:sz="4" w:space="0" w:color="auto"/>
            </w:tcBorders>
            <w:vAlign w:val="center"/>
          </w:tcPr>
          <w:p w14:paraId="168B3118" w14:textId="77777777" w:rsidR="004932B3" w:rsidRPr="006E69B2" w:rsidRDefault="004932B3" w:rsidP="003B3534">
            <w:pPr>
              <w:widowControl w:val="0"/>
              <w:spacing w:before="80" w:after="120"/>
              <w:rPr>
                <w:rFonts w:ascii="Calibri" w:hAnsi="Calibri" w:cs="Calibri"/>
                <w:color w:val="000000" w:themeColor="text1"/>
                <w:sz w:val="18"/>
                <w:szCs w:val="18"/>
                <w:lang w:val="en-US"/>
              </w:rPr>
            </w:pPr>
          </w:p>
        </w:tc>
      </w:tr>
      <w:tr w:rsidR="004932B3" w:rsidRPr="006E69B2" w14:paraId="2EFD8212" w14:textId="77777777" w:rsidTr="003B3534">
        <w:tc>
          <w:tcPr>
            <w:tcW w:w="643" w:type="dxa"/>
            <w:shd w:val="clear" w:color="auto" w:fill="F6ECE5"/>
            <w:vAlign w:val="center"/>
          </w:tcPr>
          <w:p w14:paraId="628A5024"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10(8%)</w:t>
            </w:r>
          </w:p>
        </w:tc>
        <w:tc>
          <w:tcPr>
            <w:tcW w:w="222" w:type="dxa"/>
            <w:vAlign w:val="center"/>
          </w:tcPr>
          <w:p w14:paraId="6F316DA3"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719" w:type="dxa"/>
            <w:shd w:val="clear" w:color="auto" w:fill="F4E7DB"/>
            <w:vAlign w:val="center"/>
          </w:tcPr>
          <w:p w14:paraId="5647EA05"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21(17%)</w:t>
            </w:r>
          </w:p>
        </w:tc>
        <w:tc>
          <w:tcPr>
            <w:tcW w:w="222" w:type="dxa"/>
            <w:vAlign w:val="center"/>
          </w:tcPr>
          <w:p w14:paraId="1FE9998F"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719" w:type="dxa"/>
            <w:shd w:val="clear" w:color="auto" w:fill="F8EAD1"/>
            <w:vAlign w:val="center"/>
          </w:tcPr>
          <w:p w14:paraId="5FB4D153"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19(16%)</w:t>
            </w:r>
          </w:p>
        </w:tc>
        <w:tc>
          <w:tcPr>
            <w:tcW w:w="222" w:type="dxa"/>
            <w:vAlign w:val="center"/>
          </w:tcPr>
          <w:p w14:paraId="36CF36D8" w14:textId="77777777" w:rsidR="004932B3" w:rsidRPr="006E69B2" w:rsidRDefault="004932B3" w:rsidP="003B3534">
            <w:pPr>
              <w:widowControl w:val="0"/>
              <w:spacing w:before="120" w:after="120"/>
              <w:jc w:val="center"/>
              <w:rPr>
                <w:rFonts w:ascii="Calibri" w:hAnsi="Calibri" w:cs="Calibri"/>
                <w:color w:val="825C43"/>
                <w:sz w:val="15"/>
                <w:szCs w:val="15"/>
                <w:lang w:val="en-US"/>
              </w:rPr>
            </w:pPr>
          </w:p>
        </w:tc>
        <w:tc>
          <w:tcPr>
            <w:tcW w:w="567" w:type="dxa"/>
            <w:shd w:val="clear" w:color="auto" w:fill="EADBBB"/>
            <w:vAlign w:val="center"/>
          </w:tcPr>
          <w:p w14:paraId="4677C034" w14:textId="77777777" w:rsidR="004932B3" w:rsidRPr="006E69B2" w:rsidRDefault="004932B3" w:rsidP="003B3534">
            <w:pPr>
              <w:widowControl w:val="0"/>
              <w:spacing w:before="120" w:after="120"/>
              <w:jc w:val="center"/>
              <w:rPr>
                <w:rFonts w:ascii="Calibri" w:hAnsi="Calibri" w:cs="Calibri"/>
                <w:color w:val="825C43"/>
                <w:sz w:val="15"/>
                <w:szCs w:val="15"/>
                <w:lang w:val="en-US"/>
              </w:rPr>
            </w:pPr>
            <w:r w:rsidRPr="006E69B2">
              <w:rPr>
                <w:rFonts w:ascii="Calibri" w:hAnsi="Calibri" w:cs="Calibri"/>
                <w:color w:val="825C43"/>
                <w:sz w:val="15"/>
                <w:szCs w:val="15"/>
                <w:lang w:val="en-US"/>
              </w:rPr>
              <w:t>8(7%)</w:t>
            </w:r>
          </w:p>
        </w:tc>
        <w:tc>
          <w:tcPr>
            <w:tcW w:w="222" w:type="dxa"/>
            <w:vAlign w:val="center"/>
          </w:tcPr>
          <w:p w14:paraId="7B156C85"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p>
        </w:tc>
        <w:tc>
          <w:tcPr>
            <w:tcW w:w="567" w:type="dxa"/>
            <w:shd w:val="clear" w:color="auto" w:fill="D8BD96"/>
            <w:vAlign w:val="center"/>
          </w:tcPr>
          <w:p w14:paraId="7FF11E27"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r w:rsidRPr="006E69B2">
              <w:rPr>
                <w:rFonts w:ascii="Calibri" w:hAnsi="Calibri" w:cs="Calibri"/>
                <w:color w:val="825C43"/>
                <w:sz w:val="15"/>
                <w:szCs w:val="15"/>
                <w:lang w:val="en-US"/>
              </w:rPr>
              <w:t>9(7%)</w:t>
            </w:r>
          </w:p>
        </w:tc>
        <w:tc>
          <w:tcPr>
            <w:tcW w:w="222" w:type="dxa"/>
            <w:vAlign w:val="center"/>
          </w:tcPr>
          <w:p w14:paraId="601EB753" w14:textId="77777777" w:rsidR="004932B3" w:rsidRPr="006E69B2" w:rsidRDefault="004932B3" w:rsidP="003B3534">
            <w:pPr>
              <w:widowControl w:val="0"/>
              <w:spacing w:before="120" w:after="120"/>
              <w:jc w:val="center"/>
              <w:rPr>
                <w:rFonts w:ascii="Calibri" w:hAnsi="Calibri" w:cs="Calibri"/>
                <w:color w:val="FFFFFF" w:themeColor="background1"/>
                <w:sz w:val="15"/>
                <w:szCs w:val="15"/>
                <w:lang w:val="en-US"/>
              </w:rPr>
            </w:pPr>
          </w:p>
        </w:tc>
        <w:tc>
          <w:tcPr>
            <w:tcW w:w="643" w:type="dxa"/>
            <w:shd w:val="clear" w:color="auto" w:fill="A17E56"/>
            <w:vAlign w:val="center"/>
          </w:tcPr>
          <w:p w14:paraId="156BE06B"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10(8%)</w:t>
            </w:r>
          </w:p>
        </w:tc>
        <w:tc>
          <w:tcPr>
            <w:tcW w:w="222" w:type="dxa"/>
            <w:vAlign w:val="center"/>
          </w:tcPr>
          <w:p w14:paraId="668D269C" w14:textId="77777777" w:rsidR="004932B3" w:rsidRPr="006E69B2" w:rsidRDefault="004932B3" w:rsidP="003B3534">
            <w:pPr>
              <w:widowControl w:val="0"/>
              <w:spacing w:before="120" w:after="120"/>
              <w:rPr>
                <w:rFonts w:ascii="Calibri" w:hAnsi="Calibri" w:cs="Calibri"/>
                <w:color w:val="D8BD96"/>
                <w:sz w:val="15"/>
                <w:szCs w:val="15"/>
                <w:lang w:val="en-US"/>
              </w:rPr>
            </w:pPr>
          </w:p>
        </w:tc>
        <w:tc>
          <w:tcPr>
            <w:tcW w:w="719" w:type="dxa"/>
            <w:shd w:val="clear" w:color="auto" w:fill="825C43"/>
            <w:vAlign w:val="center"/>
          </w:tcPr>
          <w:p w14:paraId="500F2249"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13(11%)</w:t>
            </w:r>
          </w:p>
        </w:tc>
        <w:tc>
          <w:tcPr>
            <w:tcW w:w="222" w:type="dxa"/>
            <w:vAlign w:val="center"/>
          </w:tcPr>
          <w:p w14:paraId="6FA32EC5"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719" w:type="dxa"/>
            <w:gridSpan w:val="2"/>
            <w:shd w:val="clear" w:color="auto" w:fill="5F4034"/>
            <w:vAlign w:val="center"/>
          </w:tcPr>
          <w:p w14:paraId="62463D1E"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18(15%)</w:t>
            </w:r>
          </w:p>
        </w:tc>
        <w:tc>
          <w:tcPr>
            <w:tcW w:w="222" w:type="dxa"/>
            <w:vAlign w:val="center"/>
          </w:tcPr>
          <w:p w14:paraId="3BA383FC"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567" w:type="dxa"/>
            <w:shd w:val="clear" w:color="auto" w:fill="39302A"/>
            <w:vAlign w:val="center"/>
          </w:tcPr>
          <w:p w14:paraId="0B0B3D75"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9(8%)</w:t>
            </w:r>
          </w:p>
        </w:tc>
        <w:tc>
          <w:tcPr>
            <w:tcW w:w="222" w:type="dxa"/>
            <w:vAlign w:val="center"/>
          </w:tcPr>
          <w:p w14:paraId="49415BFD" w14:textId="77777777" w:rsidR="004932B3" w:rsidRPr="006E69B2" w:rsidRDefault="004932B3" w:rsidP="003B3534">
            <w:pPr>
              <w:widowControl w:val="0"/>
              <w:spacing w:before="120" w:after="120"/>
              <w:jc w:val="center"/>
              <w:rPr>
                <w:rFonts w:ascii="Calibri" w:hAnsi="Calibri" w:cs="Calibri"/>
                <w:color w:val="D8BD96"/>
                <w:sz w:val="15"/>
                <w:szCs w:val="15"/>
                <w:lang w:val="en-US"/>
              </w:rPr>
            </w:pPr>
          </w:p>
        </w:tc>
        <w:tc>
          <w:tcPr>
            <w:tcW w:w="567" w:type="dxa"/>
            <w:shd w:val="clear" w:color="auto" w:fill="29231F"/>
            <w:vAlign w:val="center"/>
          </w:tcPr>
          <w:p w14:paraId="6B72D25F" w14:textId="77777777" w:rsidR="004932B3" w:rsidRPr="006E69B2" w:rsidRDefault="004932B3" w:rsidP="003B3534">
            <w:pPr>
              <w:widowControl w:val="0"/>
              <w:spacing w:before="120" w:after="120"/>
              <w:jc w:val="center"/>
              <w:rPr>
                <w:rFonts w:ascii="Calibri" w:hAnsi="Calibri" w:cs="Calibri"/>
                <w:color w:val="D8BD96"/>
                <w:sz w:val="15"/>
                <w:szCs w:val="15"/>
                <w:lang w:val="en-US"/>
              </w:rPr>
            </w:pPr>
            <w:r w:rsidRPr="006E69B2">
              <w:rPr>
                <w:rFonts w:ascii="Calibri" w:hAnsi="Calibri" w:cs="Calibri"/>
                <w:color w:val="D8BD96"/>
                <w:sz w:val="15"/>
                <w:szCs w:val="15"/>
                <w:lang w:val="en-US"/>
              </w:rPr>
              <w:t>3(3%)</w:t>
            </w:r>
          </w:p>
        </w:tc>
      </w:tr>
    </w:tbl>
    <w:p w14:paraId="5A4B6259" w14:textId="77777777" w:rsidR="00491608" w:rsidRPr="006E69B2" w:rsidRDefault="00491608" w:rsidP="004932B3">
      <w:pPr>
        <w:widowControl w:val="0"/>
        <w:spacing w:after="0" w:line="480" w:lineRule="auto"/>
        <w:rPr>
          <w:b/>
          <w:bCs/>
          <w:color w:val="000000" w:themeColor="text1"/>
          <w:lang w:val="en-US"/>
        </w:rPr>
      </w:pPr>
    </w:p>
    <w:p w14:paraId="379D3D0E" w14:textId="4066A352" w:rsidR="0032258D" w:rsidRPr="006E69B2" w:rsidRDefault="00A933B3" w:rsidP="0032258D">
      <w:pPr>
        <w:pStyle w:val="ListParagraph"/>
        <w:widowControl w:val="0"/>
        <w:numPr>
          <w:ilvl w:val="2"/>
          <w:numId w:val="9"/>
        </w:numPr>
        <w:spacing w:after="0" w:line="480" w:lineRule="auto"/>
        <w:ind w:left="0" w:firstLine="720"/>
        <w:rPr>
          <w:color w:val="000000" w:themeColor="text1"/>
          <w:lang w:val="en-US"/>
        </w:rPr>
      </w:pPr>
      <w:r w:rsidRPr="006E69B2">
        <w:rPr>
          <w:b/>
          <w:bCs/>
          <w:i/>
          <w:iCs/>
          <w:color w:val="000000" w:themeColor="text1"/>
          <w:lang w:val="en-US"/>
        </w:rPr>
        <w:t>Stimuli and procedure.</w:t>
      </w:r>
      <w:r w:rsidR="00925BEF" w:rsidRPr="006E69B2">
        <w:rPr>
          <w:b/>
          <w:bCs/>
          <w:color w:val="000000" w:themeColor="text1"/>
          <w:lang w:val="en-US"/>
        </w:rPr>
        <w:t xml:space="preserve"> </w:t>
      </w:r>
      <w:r w:rsidR="00A9759F" w:rsidRPr="006E69B2">
        <w:rPr>
          <w:color w:val="000000" w:themeColor="text1"/>
          <w:lang w:val="en-US"/>
        </w:rPr>
        <w:t>Study 3 used t</w:t>
      </w:r>
      <w:r w:rsidR="00925BEF" w:rsidRPr="006E69B2">
        <w:rPr>
          <w:color w:val="000000" w:themeColor="text1"/>
          <w:lang w:val="en-US"/>
        </w:rPr>
        <w:t xml:space="preserve">he same stimuli and procedure as Study 1, with the exception that </w:t>
      </w:r>
      <w:r w:rsidR="00A9759F" w:rsidRPr="006E69B2">
        <w:rPr>
          <w:color w:val="000000" w:themeColor="text1"/>
          <w:lang w:val="en-US"/>
        </w:rPr>
        <w:t xml:space="preserve">validity (valid, invalid) and </w:t>
      </w:r>
      <w:r w:rsidR="00925BEF" w:rsidRPr="006E69B2">
        <w:rPr>
          <w:color w:val="000000" w:themeColor="text1"/>
          <w:lang w:val="en-US"/>
        </w:rPr>
        <w:t xml:space="preserve">group categorization </w:t>
      </w:r>
      <w:r w:rsidR="00A9759F" w:rsidRPr="006E69B2">
        <w:rPr>
          <w:color w:val="000000" w:themeColor="text1"/>
          <w:lang w:val="en-US"/>
        </w:rPr>
        <w:t>(ingroup, outgroup) were manipulated orthogonally</w:t>
      </w:r>
      <w:r w:rsidR="00925BEF" w:rsidRPr="006E69B2">
        <w:rPr>
          <w:color w:val="000000" w:themeColor="text1"/>
          <w:lang w:val="en-US"/>
        </w:rPr>
        <w:t xml:space="preserve">. </w:t>
      </w:r>
      <w:r w:rsidR="00A9759F" w:rsidRPr="006E69B2">
        <w:rPr>
          <w:color w:val="000000" w:themeColor="text1"/>
          <w:lang w:val="en-US"/>
        </w:rPr>
        <w:t>The face stimuli that were assigned to each combination (e.g., valid, ingroup) were randomized across participants.</w:t>
      </w:r>
    </w:p>
    <w:p w14:paraId="45035487" w14:textId="77777777" w:rsidR="00A933B3" w:rsidRPr="006E69B2" w:rsidRDefault="00A933B3" w:rsidP="00A933B3">
      <w:pPr>
        <w:pStyle w:val="ListParagraph"/>
        <w:widowControl w:val="0"/>
        <w:numPr>
          <w:ilvl w:val="1"/>
          <w:numId w:val="9"/>
        </w:numPr>
        <w:spacing w:after="0" w:line="480" w:lineRule="auto"/>
        <w:rPr>
          <w:b/>
          <w:bCs/>
          <w:color w:val="000000" w:themeColor="text1"/>
          <w:lang w:val="en-US"/>
        </w:rPr>
      </w:pPr>
      <w:r w:rsidRPr="006E69B2">
        <w:rPr>
          <w:b/>
          <w:bCs/>
          <w:color w:val="000000" w:themeColor="text1"/>
          <w:lang w:val="en-US"/>
        </w:rPr>
        <w:t>Results</w:t>
      </w:r>
    </w:p>
    <w:p w14:paraId="7D827354" w14:textId="511FFB85" w:rsidR="00BE35E1" w:rsidRPr="006E69B2" w:rsidRDefault="00A933B3" w:rsidP="0032258D">
      <w:pPr>
        <w:widowControl w:val="0"/>
        <w:spacing w:after="0" w:line="480" w:lineRule="auto"/>
        <w:ind w:firstLine="851"/>
        <w:rPr>
          <w:color w:val="000000" w:themeColor="text1"/>
          <w:lang w:val="en-US"/>
        </w:rPr>
      </w:pPr>
      <w:r w:rsidRPr="006E69B2">
        <w:rPr>
          <w:b/>
          <w:bCs/>
          <w:i/>
          <w:iCs/>
          <w:color w:val="000000" w:themeColor="text1"/>
          <w:lang w:val="en-US"/>
        </w:rPr>
        <w:t>Joint attention.</w:t>
      </w:r>
      <w:r w:rsidR="00925BEF" w:rsidRPr="006E69B2">
        <w:rPr>
          <w:b/>
          <w:bCs/>
          <w:color w:val="000000" w:themeColor="text1"/>
          <w:lang w:val="en-US"/>
        </w:rPr>
        <w:t xml:space="preserve"> </w:t>
      </w:r>
      <w:r w:rsidR="00FC0874" w:rsidRPr="006E69B2">
        <w:rPr>
          <w:color w:val="000000" w:themeColor="text1"/>
          <w:lang w:val="en-US"/>
        </w:rPr>
        <w:t xml:space="preserve">We analyzed accuracy and RT using </w:t>
      </w:r>
      <w:r w:rsidR="00706EC3" w:rsidRPr="006E69B2">
        <w:rPr>
          <w:color w:val="000000" w:themeColor="text1"/>
          <w:lang w:val="en-US"/>
        </w:rPr>
        <w:t>two separate</w:t>
      </w:r>
      <w:r w:rsidR="00FC0874" w:rsidRPr="006E69B2">
        <w:rPr>
          <w:color w:val="000000" w:themeColor="text1"/>
          <w:lang w:val="en-US"/>
        </w:rPr>
        <w:t xml:space="preserve"> repeated measures ANOVA</w:t>
      </w:r>
      <w:r w:rsidR="00706EC3" w:rsidRPr="006E69B2">
        <w:rPr>
          <w:color w:val="000000" w:themeColor="text1"/>
          <w:lang w:val="en-US"/>
        </w:rPr>
        <w:t>s</w:t>
      </w:r>
      <w:r w:rsidR="00FC0874" w:rsidRPr="006E69B2">
        <w:rPr>
          <w:color w:val="000000" w:themeColor="text1"/>
          <w:lang w:val="en-US"/>
        </w:rPr>
        <w:t xml:space="preserve"> with the within-subject factor</w:t>
      </w:r>
      <w:r w:rsidR="00706EC3" w:rsidRPr="006E69B2">
        <w:rPr>
          <w:color w:val="000000" w:themeColor="text1"/>
          <w:lang w:val="en-US"/>
        </w:rPr>
        <w:t>s</w:t>
      </w:r>
      <w:r w:rsidR="00FC0874" w:rsidRPr="006E69B2">
        <w:rPr>
          <w:color w:val="000000" w:themeColor="text1"/>
          <w:lang w:val="en-US"/>
        </w:rPr>
        <w:t xml:space="preserve"> </w:t>
      </w:r>
      <w:r w:rsidR="00FC0874" w:rsidRPr="006E69B2">
        <w:rPr>
          <w:i/>
          <w:iCs/>
          <w:color w:val="000000" w:themeColor="text1"/>
          <w:lang w:val="en-US"/>
        </w:rPr>
        <w:t>validity</w:t>
      </w:r>
      <w:r w:rsidR="00FC0874" w:rsidRPr="006E69B2">
        <w:rPr>
          <w:color w:val="000000" w:themeColor="text1"/>
          <w:lang w:val="en-US"/>
        </w:rPr>
        <w:t xml:space="preserve"> (2 levels: valid, invalid) and </w:t>
      </w:r>
      <w:r w:rsidR="00706EC3" w:rsidRPr="006E69B2">
        <w:rPr>
          <w:i/>
          <w:iCs/>
          <w:color w:val="000000" w:themeColor="text1"/>
          <w:lang w:val="en-US"/>
        </w:rPr>
        <w:t>group categorization</w:t>
      </w:r>
      <w:r w:rsidR="00706EC3" w:rsidRPr="006E69B2">
        <w:rPr>
          <w:color w:val="000000" w:themeColor="text1"/>
          <w:lang w:val="en-US"/>
        </w:rPr>
        <w:t xml:space="preserve"> (2 levels: ingroup, outgroup), and </w:t>
      </w:r>
      <w:r w:rsidR="00FC0874" w:rsidRPr="006E69B2">
        <w:rPr>
          <w:color w:val="000000" w:themeColor="text1"/>
          <w:lang w:val="en-US"/>
        </w:rPr>
        <w:t xml:space="preserve">the between-subject factor </w:t>
      </w:r>
      <w:r w:rsidR="00FC0874" w:rsidRPr="006E69B2">
        <w:rPr>
          <w:i/>
          <w:iCs/>
          <w:color w:val="000000" w:themeColor="text1"/>
          <w:lang w:val="en-US"/>
        </w:rPr>
        <w:t>social group</w:t>
      </w:r>
      <w:r w:rsidR="00FC0874" w:rsidRPr="006E69B2">
        <w:rPr>
          <w:color w:val="000000" w:themeColor="text1"/>
          <w:lang w:val="en-US"/>
        </w:rPr>
        <w:t xml:space="preserve"> (2 levels: White participants, Black participants). </w:t>
      </w:r>
      <w:r w:rsidR="00925BEF" w:rsidRPr="006E69B2">
        <w:rPr>
          <w:color w:val="000000" w:themeColor="text1"/>
          <w:lang w:val="en-US"/>
        </w:rPr>
        <w:t xml:space="preserve">The participants performed the task well, with </w:t>
      </w:r>
      <w:r w:rsidR="00925BEF" w:rsidRPr="006E69B2">
        <w:rPr>
          <w:color w:val="000000" w:themeColor="text1"/>
          <w:lang w:val="en-US"/>
        </w:rPr>
        <w:lastRenderedPageBreak/>
        <w:t>9</w:t>
      </w:r>
      <w:r w:rsidR="00AC4951" w:rsidRPr="006E69B2">
        <w:rPr>
          <w:color w:val="000000" w:themeColor="text1"/>
          <w:lang w:val="en-US"/>
        </w:rPr>
        <w:t>5</w:t>
      </w:r>
      <w:r w:rsidR="00925BEF" w:rsidRPr="006E69B2">
        <w:rPr>
          <w:color w:val="000000" w:themeColor="text1"/>
          <w:lang w:val="en-US"/>
        </w:rPr>
        <w:t xml:space="preserve">% average accuracy and no differential effects based on </w:t>
      </w:r>
      <w:r w:rsidR="00FC0874" w:rsidRPr="006E69B2">
        <w:rPr>
          <w:color w:val="000000" w:themeColor="text1"/>
          <w:lang w:val="en-US"/>
        </w:rPr>
        <w:t>validity</w:t>
      </w:r>
      <w:r w:rsidR="00AC4951" w:rsidRPr="006E69B2">
        <w:rPr>
          <w:color w:val="000000" w:themeColor="text1"/>
          <w:lang w:val="en-US"/>
        </w:rPr>
        <w:t>, group categorization,</w:t>
      </w:r>
      <w:r w:rsidR="00FC0874" w:rsidRPr="006E69B2">
        <w:rPr>
          <w:color w:val="000000" w:themeColor="text1"/>
          <w:lang w:val="en-US"/>
        </w:rPr>
        <w:t xml:space="preserve"> or </w:t>
      </w:r>
      <w:r w:rsidR="00925BEF" w:rsidRPr="006E69B2">
        <w:rPr>
          <w:color w:val="000000" w:themeColor="text1"/>
          <w:lang w:val="en-US"/>
        </w:rPr>
        <w:t>social group (Fs &lt; .1</w:t>
      </w:r>
      <w:r w:rsidR="00FC0874" w:rsidRPr="006E69B2">
        <w:rPr>
          <w:color w:val="000000" w:themeColor="text1"/>
          <w:lang w:val="en-US"/>
        </w:rPr>
        <w:t>473</w:t>
      </w:r>
      <w:r w:rsidR="00925BEF" w:rsidRPr="006E69B2">
        <w:rPr>
          <w:color w:val="000000" w:themeColor="text1"/>
          <w:lang w:val="en-US"/>
        </w:rPr>
        <w:t>, ps &gt; .</w:t>
      </w:r>
      <w:r w:rsidR="00A9759F" w:rsidRPr="006E69B2">
        <w:rPr>
          <w:color w:val="000000" w:themeColor="text1"/>
          <w:lang w:val="en-US"/>
        </w:rPr>
        <w:t>227</w:t>
      </w:r>
      <w:r w:rsidR="00925BEF" w:rsidRPr="006E69B2">
        <w:rPr>
          <w:color w:val="000000" w:themeColor="text1"/>
          <w:lang w:val="en-US"/>
        </w:rPr>
        <w:t>). RT analyses</w:t>
      </w:r>
      <w:r w:rsidR="00AC4951" w:rsidRPr="006E69B2">
        <w:rPr>
          <w:color w:val="000000" w:themeColor="text1"/>
          <w:lang w:val="en-US"/>
        </w:rPr>
        <w:t>, shown in Figure 4A,</w:t>
      </w:r>
      <w:r w:rsidR="00925BEF" w:rsidRPr="006E69B2">
        <w:rPr>
          <w:color w:val="000000" w:themeColor="text1"/>
          <w:lang w:val="en-US"/>
        </w:rPr>
        <w:t xml:space="preserve"> additionally excluded any anticipatory and timed-out responses (5</w:t>
      </w:r>
      <w:r w:rsidR="00AC4951" w:rsidRPr="006E69B2">
        <w:rPr>
          <w:color w:val="000000" w:themeColor="text1"/>
          <w:lang w:val="en-US"/>
        </w:rPr>
        <w:t>.92</w:t>
      </w:r>
      <w:r w:rsidR="00925BEF" w:rsidRPr="006E69B2">
        <w:rPr>
          <w:color w:val="000000" w:themeColor="text1"/>
          <w:lang w:val="en-US"/>
        </w:rPr>
        <w:t xml:space="preserve">% of trials). </w:t>
      </w:r>
    </w:p>
    <w:p w14:paraId="67FF60BA" w14:textId="77777777" w:rsidR="0032258D" w:rsidRPr="006E69B2" w:rsidRDefault="0032258D" w:rsidP="0032258D">
      <w:pPr>
        <w:widowControl w:val="0"/>
        <w:spacing w:after="0" w:line="480" w:lineRule="auto"/>
        <w:ind w:firstLine="851"/>
        <w:rPr>
          <w:color w:val="000000" w:themeColor="text1"/>
          <w:lang w:val="en-US"/>
        </w:rPr>
      </w:pPr>
    </w:p>
    <w:p w14:paraId="28D75D72" w14:textId="34E6510B" w:rsidR="004932B3" w:rsidRPr="006E69B2" w:rsidRDefault="00254995" w:rsidP="004932B3">
      <w:pPr>
        <w:widowControl w:val="0"/>
        <w:tabs>
          <w:tab w:val="left" w:pos="567"/>
        </w:tabs>
        <w:spacing w:after="0" w:line="240" w:lineRule="auto"/>
        <w:rPr>
          <w:color w:val="000000" w:themeColor="text1"/>
          <w:lang w:val="en-US"/>
        </w:rPr>
      </w:pPr>
      <w:r w:rsidRPr="006E69B2">
        <w:rPr>
          <w:noProof/>
          <w:color w:val="000000" w:themeColor="text1"/>
          <w:lang w:val="en-US"/>
        </w:rPr>
        <w:drawing>
          <wp:inline distT="0" distB="0" distL="0" distR="0" wp14:anchorId="02BFE57F" wp14:editId="2A47C190">
            <wp:extent cx="5943600" cy="5211445"/>
            <wp:effectExtent l="0" t="0" r="0" b="0"/>
            <wp:docPr id="1861237731"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7731" name="Picture 4"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11445"/>
                    </a:xfrm>
                    <a:prstGeom prst="rect">
                      <a:avLst/>
                    </a:prstGeom>
                  </pic:spPr>
                </pic:pic>
              </a:graphicData>
            </a:graphic>
          </wp:inline>
        </w:drawing>
      </w:r>
    </w:p>
    <w:p w14:paraId="6928A033" w14:textId="77777777" w:rsidR="004932B3" w:rsidRPr="006E69B2" w:rsidRDefault="004932B3" w:rsidP="004932B3">
      <w:pPr>
        <w:widowControl w:val="0"/>
        <w:tabs>
          <w:tab w:val="left" w:pos="567"/>
        </w:tabs>
        <w:spacing w:after="0" w:line="240" w:lineRule="auto"/>
        <w:rPr>
          <w:color w:val="000000" w:themeColor="text1"/>
          <w:lang w:val="en-US"/>
        </w:rPr>
      </w:pPr>
      <w:r w:rsidRPr="006E69B2">
        <w:rPr>
          <w:b/>
          <w:bCs/>
          <w:color w:val="000000" w:themeColor="text1"/>
          <w:lang w:val="en-US"/>
        </w:rPr>
        <w:t>Figure 4.</w:t>
      </w:r>
      <w:r w:rsidRPr="006E69B2">
        <w:rPr>
          <w:color w:val="000000" w:themeColor="text1"/>
          <w:lang w:val="en-US"/>
        </w:rPr>
        <w:t xml:space="preserve"> Response times for the joint attention task (A), altruistic behavior from the ultimatum game (B), and correlations between intergroup altruism and trust perception (C) in Study 3.</w:t>
      </w:r>
    </w:p>
    <w:p w14:paraId="37D704EA" w14:textId="77777777" w:rsidR="00BE35E1" w:rsidRPr="006E69B2" w:rsidRDefault="00BE35E1" w:rsidP="00BE35E1">
      <w:pPr>
        <w:widowControl w:val="0"/>
        <w:spacing w:after="0" w:line="480" w:lineRule="auto"/>
        <w:rPr>
          <w:color w:val="000000" w:themeColor="text1"/>
          <w:lang w:val="en-US"/>
        </w:rPr>
      </w:pPr>
    </w:p>
    <w:p w14:paraId="72551214" w14:textId="1EE23877" w:rsidR="00925BEF" w:rsidRPr="006E69B2" w:rsidRDefault="00925BEF" w:rsidP="00400FD3">
      <w:pPr>
        <w:widowControl w:val="0"/>
        <w:spacing w:after="0" w:line="480" w:lineRule="auto"/>
        <w:ind w:firstLine="851"/>
        <w:rPr>
          <w:color w:val="000000" w:themeColor="text1"/>
          <w:lang w:val="en-US"/>
        </w:rPr>
      </w:pPr>
      <w:r w:rsidRPr="006E69B2">
        <w:rPr>
          <w:color w:val="000000" w:themeColor="text1"/>
          <w:lang w:val="en-US"/>
        </w:rPr>
        <w:t xml:space="preserve">The </w:t>
      </w:r>
      <w:r w:rsidR="00615A39" w:rsidRPr="006E69B2">
        <w:rPr>
          <w:color w:val="000000" w:themeColor="text1"/>
          <w:lang w:val="en-US"/>
        </w:rPr>
        <w:t xml:space="preserve">RT </w:t>
      </w:r>
      <w:r w:rsidRPr="006E69B2">
        <w:rPr>
          <w:color w:val="000000" w:themeColor="text1"/>
          <w:lang w:val="en-US"/>
        </w:rPr>
        <w:t>analysis revealed a main effect of validity, whereby RT in valid trials (M = 7</w:t>
      </w:r>
      <w:r w:rsidR="00AC4951" w:rsidRPr="006E69B2">
        <w:rPr>
          <w:color w:val="000000" w:themeColor="text1"/>
          <w:lang w:val="en-US"/>
        </w:rPr>
        <w:t>23</w:t>
      </w:r>
      <w:r w:rsidRPr="006E69B2">
        <w:rPr>
          <w:color w:val="000000" w:themeColor="text1"/>
          <w:lang w:val="en-US"/>
        </w:rPr>
        <w:t xml:space="preserve"> ms, CI = </w:t>
      </w:r>
      <w:r w:rsidR="00AC4951" w:rsidRPr="006E69B2">
        <w:rPr>
          <w:color w:val="000000" w:themeColor="text1"/>
          <w:lang w:val="en-US"/>
        </w:rPr>
        <w:t>708</w:t>
      </w:r>
      <w:r w:rsidRPr="006E69B2">
        <w:rPr>
          <w:color w:val="000000" w:themeColor="text1"/>
          <w:lang w:val="en-US"/>
        </w:rPr>
        <w:t>-</w:t>
      </w:r>
      <w:r w:rsidR="00AC4951" w:rsidRPr="006E69B2">
        <w:rPr>
          <w:color w:val="000000" w:themeColor="text1"/>
          <w:lang w:val="en-US"/>
        </w:rPr>
        <w:t>735</w:t>
      </w:r>
      <w:r w:rsidRPr="006E69B2">
        <w:rPr>
          <w:color w:val="000000" w:themeColor="text1"/>
          <w:lang w:val="en-US"/>
        </w:rPr>
        <w:t>) were faster than RT in invalid trials (M = 7</w:t>
      </w:r>
      <w:r w:rsidR="00AC4951" w:rsidRPr="006E69B2">
        <w:rPr>
          <w:color w:val="000000" w:themeColor="text1"/>
          <w:lang w:val="en-US"/>
        </w:rPr>
        <w:t>40</w:t>
      </w:r>
      <w:r w:rsidRPr="006E69B2">
        <w:rPr>
          <w:color w:val="000000" w:themeColor="text1"/>
          <w:lang w:val="en-US"/>
        </w:rPr>
        <w:t xml:space="preserve"> ms, CI = 7</w:t>
      </w:r>
      <w:r w:rsidR="00AC4951" w:rsidRPr="006E69B2">
        <w:rPr>
          <w:color w:val="000000" w:themeColor="text1"/>
          <w:lang w:val="en-US"/>
        </w:rPr>
        <w:t>27</w:t>
      </w:r>
      <w:r w:rsidRPr="006E69B2">
        <w:rPr>
          <w:color w:val="000000" w:themeColor="text1"/>
          <w:lang w:val="en-US"/>
        </w:rPr>
        <w:t>-7</w:t>
      </w:r>
      <w:r w:rsidR="00AC4951" w:rsidRPr="006E69B2">
        <w:rPr>
          <w:color w:val="000000" w:themeColor="text1"/>
          <w:lang w:val="en-US"/>
        </w:rPr>
        <w:t>53</w:t>
      </w:r>
      <w:r w:rsidRPr="006E69B2">
        <w:rPr>
          <w:color w:val="000000" w:themeColor="text1"/>
          <w:lang w:val="en-US"/>
        </w:rPr>
        <w:t xml:space="preserve">), F(1, 118) = </w:t>
      </w:r>
      <w:r w:rsidR="00AC4951" w:rsidRPr="006E69B2">
        <w:rPr>
          <w:color w:val="000000" w:themeColor="text1"/>
          <w:lang w:val="en-US"/>
        </w:rPr>
        <w:t>73.189</w:t>
      </w:r>
      <w:r w:rsidRPr="006E69B2">
        <w:rPr>
          <w:color w:val="000000" w:themeColor="text1"/>
          <w:lang w:val="en-US"/>
        </w:rPr>
        <w:t>, p &lt; .001, η</w:t>
      </w:r>
      <w:r w:rsidRPr="006E69B2">
        <w:rPr>
          <w:color w:val="000000" w:themeColor="text1"/>
          <w:vertAlign w:val="subscript"/>
          <w:lang w:val="en-US"/>
        </w:rPr>
        <w:t>p</w:t>
      </w:r>
      <w:r w:rsidRPr="006E69B2">
        <w:rPr>
          <w:color w:val="000000" w:themeColor="text1"/>
          <w:vertAlign w:val="superscript"/>
          <w:lang w:val="en-US"/>
        </w:rPr>
        <w:t>2</w:t>
      </w:r>
      <w:r w:rsidRPr="006E69B2">
        <w:rPr>
          <w:color w:val="000000" w:themeColor="text1"/>
          <w:lang w:val="en-US"/>
        </w:rPr>
        <w:t xml:space="preserve"> = </w:t>
      </w:r>
      <w:r w:rsidR="00AC4951" w:rsidRPr="006E69B2">
        <w:rPr>
          <w:color w:val="000000" w:themeColor="text1"/>
          <w:lang w:val="en-US"/>
        </w:rPr>
        <w:t>383</w:t>
      </w:r>
      <w:r w:rsidRPr="006E69B2">
        <w:rPr>
          <w:color w:val="000000" w:themeColor="text1"/>
          <w:lang w:val="en-US"/>
        </w:rPr>
        <w:t xml:space="preserve">. </w:t>
      </w:r>
      <w:r w:rsidR="00AC4951" w:rsidRPr="006E69B2">
        <w:rPr>
          <w:color w:val="000000" w:themeColor="text1"/>
          <w:lang w:val="en-US"/>
        </w:rPr>
        <w:t xml:space="preserve">The analysis also yielded a validity x group categorization </w:t>
      </w:r>
      <w:r w:rsidR="00AC4951" w:rsidRPr="006E69B2">
        <w:rPr>
          <w:color w:val="000000" w:themeColor="text1"/>
          <w:lang w:val="en-US"/>
        </w:rPr>
        <w:lastRenderedPageBreak/>
        <w:t>interaction, F(1, 118) = 9.436, p = .003, η</w:t>
      </w:r>
      <w:r w:rsidR="00AC4951" w:rsidRPr="006E69B2">
        <w:rPr>
          <w:color w:val="000000" w:themeColor="text1"/>
          <w:vertAlign w:val="subscript"/>
          <w:lang w:val="en-US"/>
        </w:rPr>
        <w:t>p</w:t>
      </w:r>
      <w:r w:rsidR="00AC4951" w:rsidRPr="006E69B2">
        <w:rPr>
          <w:color w:val="000000" w:themeColor="text1"/>
          <w:vertAlign w:val="superscript"/>
          <w:lang w:val="en-US"/>
        </w:rPr>
        <w:t>2</w:t>
      </w:r>
      <w:r w:rsidR="00AC4951" w:rsidRPr="006E69B2">
        <w:rPr>
          <w:color w:val="000000" w:themeColor="text1"/>
          <w:lang w:val="en-US"/>
        </w:rPr>
        <w:t xml:space="preserve"> = .074, driven by the fact that the joint attention magnitudes were greater for ingroup (M = </w:t>
      </w:r>
      <w:r w:rsidR="001F4C93" w:rsidRPr="006E69B2">
        <w:rPr>
          <w:color w:val="000000" w:themeColor="text1"/>
          <w:lang w:val="en-US"/>
        </w:rPr>
        <w:t>24</w:t>
      </w:r>
      <w:r w:rsidR="00AC4951" w:rsidRPr="006E69B2">
        <w:rPr>
          <w:color w:val="000000" w:themeColor="text1"/>
          <w:lang w:val="en-US"/>
        </w:rPr>
        <w:t xml:space="preserve"> ms, CI = </w:t>
      </w:r>
      <w:r w:rsidR="001F4C93" w:rsidRPr="006E69B2">
        <w:rPr>
          <w:color w:val="000000" w:themeColor="text1"/>
          <w:lang w:val="en-US"/>
        </w:rPr>
        <w:t>18</w:t>
      </w:r>
      <w:r w:rsidR="00AC4951" w:rsidRPr="006E69B2">
        <w:rPr>
          <w:color w:val="000000" w:themeColor="text1"/>
          <w:lang w:val="en-US"/>
        </w:rPr>
        <w:t>-3</w:t>
      </w:r>
      <w:r w:rsidR="001F4C93" w:rsidRPr="006E69B2">
        <w:rPr>
          <w:color w:val="000000" w:themeColor="text1"/>
          <w:lang w:val="en-US"/>
        </w:rPr>
        <w:t>0</w:t>
      </w:r>
      <w:r w:rsidR="00AC4951" w:rsidRPr="006E69B2">
        <w:rPr>
          <w:color w:val="000000" w:themeColor="text1"/>
          <w:lang w:val="en-US"/>
        </w:rPr>
        <w:t xml:space="preserve">) than outgroup identities (M = </w:t>
      </w:r>
      <w:r w:rsidR="001F4C93" w:rsidRPr="006E69B2">
        <w:rPr>
          <w:color w:val="000000" w:themeColor="text1"/>
          <w:lang w:val="en-US"/>
        </w:rPr>
        <w:t>13</w:t>
      </w:r>
      <w:r w:rsidR="00AC4951" w:rsidRPr="006E69B2">
        <w:rPr>
          <w:color w:val="000000" w:themeColor="text1"/>
          <w:lang w:val="en-US"/>
        </w:rPr>
        <w:t xml:space="preserve"> ms, CI = 7-</w:t>
      </w:r>
      <w:r w:rsidR="001F4C93" w:rsidRPr="006E69B2">
        <w:rPr>
          <w:color w:val="000000" w:themeColor="text1"/>
          <w:lang w:val="en-US"/>
        </w:rPr>
        <w:t>18</w:t>
      </w:r>
      <w:r w:rsidR="00AC4951" w:rsidRPr="006E69B2">
        <w:rPr>
          <w:color w:val="000000" w:themeColor="text1"/>
          <w:lang w:val="en-US"/>
        </w:rPr>
        <w:t>)</w:t>
      </w:r>
      <w:r w:rsidR="001F4C93" w:rsidRPr="006E69B2">
        <w:rPr>
          <w:color w:val="000000" w:themeColor="text1"/>
          <w:lang w:val="en-US"/>
        </w:rPr>
        <w:t>, t(119) = 2.916, p = .004, d = .266</w:t>
      </w:r>
      <w:r w:rsidR="00AC4951" w:rsidRPr="006E69B2">
        <w:rPr>
          <w:color w:val="000000" w:themeColor="text1"/>
          <w:lang w:val="en-US"/>
        </w:rPr>
        <w:t>. A validity x group categorization x social group interaction further qualified the differences in joint attention magnitudes</w:t>
      </w:r>
      <w:r w:rsidR="0004406C" w:rsidRPr="006E69B2">
        <w:rPr>
          <w:color w:val="000000" w:themeColor="text1"/>
          <w:lang w:val="en-US"/>
        </w:rPr>
        <w:t>, F(1, 118) = 4.963, p = .028, η</w:t>
      </w:r>
      <w:r w:rsidR="0004406C" w:rsidRPr="006E69B2">
        <w:rPr>
          <w:color w:val="000000" w:themeColor="text1"/>
          <w:vertAlign w:val="subscript"/>
          <w:lang w:val="en-US"/>
        </w:rPr>
        <w:t>p</w:t>
      </w:r>
      <w:r w:rsidR="0004406C" w:rsidRPr="006E69B2">
        <w:rPr>
          <w:color w:val="000000" w:themeColor="text1"/>
          <w:vertAlign w:val="superscript"/>
          <w:lang w:val="en-US"/>
        </w:rPr>
        <w:t>2</w:t>
      </w:r>
      <w:r w:rsidR="0004406C" w:rsidRPr="006E69B2">
        <w:rPr>
          <w:color w:val="000000" w:themeColor="text1"/>
          <w:lang w:val="en-US"/>
        </w:rPr>
        <w:t xml:space="preserve"> = .040.</w:t>
      </w:r>
      <w:r w:rsidR="00AC4951" w:rsidRPr="006E69B2">
        <w:rPr>
          <w:color w:val="000000" w:themeColor="text1"/>
          <w:lang w:val="en-US"/>
        </w:rPr>
        <w:t xml:space="preserve"> </w:t>
      </w:r>
      <w:r w:rsidR="0004406C" w:rsidRPr="006E69B2">
        <w:rPr>
          <w:color w:val="000000" w:themeColor="text1"/>
          <w:lang w:val="en-US"/>
        </w:rPr>
        <w:t>Whereas both groups showed significant joint attention effects</w:t>
      </w:r>
      <w:r w:rsidR="00400FD3" w:rsidRPr="006E69B2">
        <w:rPr>
          <w:color w:val="000000" w:themeColor="text1"/>
          <w:lang w:val="en-US"/>
        </w:rPr>
        <w:t xml:space="preserve"> with significant differences between valid and invalid trials</w:t>
      </w:r>
      <w:r w:rsidR="0004406C" w:rsidRPr="006E69B2">
        <w:rPr>
          <w:color w:val="000000" w:themeColor="text1"/>
          <w:lang w:val="en-US"/>
        </w:rPr>
        <w:t xml:space="preserve">, summarized in Table </w:t>
      </w:r>
      <w:r w:rsidR="00C74A85" w:rsidRPr="006E69B2">
        <w:rPr>
          <w:color w:val="000000" w:themeColor="text1"/>
          <w:lang w:val="en-US"/>
        </w:rPr>
        <w:t>4</w:t>
      </w:r>
      <w:r w:rsidR="0004406C" w:rsidRPr="006E69B2">
        <w:rPr>
          <w:color w:val="000000" w:themeColor="text1"/>
          <w:lang w:val="en-US"/>
        </w:rPr>
        <w:t xml:space="preserve">, </w:t>
      </w:r>
      <w:r w:rsidR="001F4C93" w:rsidRPr="006E69B2">
        <w:rPr>
          <w:color w:val="000000" w:themeColor="text1"/>
          <w:lang w:val="en-US"/>
        </w:rPr>
        <w:t>Black participants’ responses in invalid, ingroup trials</w:t>
      </w:r>
      <w:r w:rsidR="009B0C6F" w:rsidRPr="006E69B2">
        <w:rPr>
          <w:color w:val="000000" w:themeColor="text1"/>
          <w:lang w:val="en-US"/>
        </w:rPr>
        <w:t xml:space="preserve"> (M = </w:t>
      </w:r>
      <w:r w:rsidR="00904134" w:rsidRPr="006E69B2">
        <w:rPr>
          <w:color w:val="000000" w:themeColor="text1"/>
          <w:lang w:val="en-US"/>
        </w:rPr>
        <w:t>757</w:t>
      </w:r>
      <w:r w:rsidR="009B0C6F" w:rsidRPr="006E69B2">
        <w:rPr>
          <w:color w:val="000000" w:themeColor="text1"/>
          <w:lang w:val="en-US"/>
        </w:rPr>
        <w:t xml:space="preserve"> ms, CI = </w:t>
      </w:r>
      <w:r w:rsidR="00904134" w:rsidRPr="006E69B2">
        <w:rPr>
          <w:color w:val="000000" w:themeColor="text1"/>
          <w:lang w:val="en-US"/>
        </w:rPr>
        <w:t>738</w:t>
      </w:r>
      <w:r w:rsidR="009B0C6F" w:rsidRPr="006E69B2">
        <w:rPr>
          <w:color w:val="000000" w:themeColor="text1"/>
          <w:lang w:val="en-US"/>
        </w:rPr>
        <w:t>-</w:t>
      </w:r>
      <w:r w:rsidR="00904134" w:rsidRPr="006E69B2">
        <w:rPr>
          <w:color w:val="000000" w:themeColor="text1"/>
          <w:lang w:val="en-US"/>
        </w:rPr>
        <w:t>776</w:t>
      </w:r>
      <w:r w:rsidR="009B0C6F" w:rsidRPr="006E69B2">
        <w:rPr>
          <w:color w:val="000000" w:themeColor="text1"/>
          <w:lang w:val="en-US"/>
        </w:rPr>
        <w:t xml:space="preserve">) were slower than </w:t>
      </w:r>
      <w:r w:rsidR="00BA1D21" w:rsidRPr="006E69B2">
        <w:rPr>
          <w:color w:val="000000" w:themeColor="text1"/>
          <w:lang w:val="en-US"/>
        </w:rPr>
        <w:t>their responses</w:t>
      </w:r>
      <w:r w:rsidR="004E4D31" w:rsidRPr="006E69B2">
        <w:rPr>
          <w:color w:val="000000" w:themeColor="text1"/>
          <w:lang w:val="en-US"/>
        </w:rPr>
        <w:t xml:space="preserve"> in</w:t>
      </w:r>
      <w:r w:rsidR="00BA1D21" w:rsidRPr="006E69B2">
        <w:rPr>
          <w:color w:val="000000" w:themeColor="text1"/>
          <w:lang w:val="en-US"/>
        </w:rPr>
        <w:t xml:space="preserve"> invalid, outgroup trials (M = 744 ms, CI = 724-764), t(56) = 3.007, p = .004, d = .398, and slower than </w:t>
      </w:r>
      <w:r w:rsidR="009B0C6F" w:rsidRPr="006E69B2">
        <w:rPr>
          <w:color w:val="000000" w:themeColor="text1"/>
          <w:lang w:val="en-US"/>
        </w:rPr>
        <w:t>White participants’</w:t>
      </w:r>
      <w:r w:rsidR="00BA1D21" w:rsidRPr="006E69B2">
        <w:rPr>
          <w:color w:val="000000" w:themeColor="text1"/>
          <w:lang w:val="en-US"/>
        </w:rPr>
        <w:t xml:space="preserve"> responses in in invalid, ingroup trials </w:t>
      </w:r>
      <w:r w:rsidR="00904134" w:rsidRPr="006E69B2">
        <w:rPr>
          <w:color w:val="000000" w:themeColor="text1"/>
          <w:lang w:val="en-US"/>
        </w:rPr>
        <w:t>(M = 731 ms, CI = 712-750)</w:t>
      </w:r>
      <w:r w:rsidR="001F4C93" w:rsidRPr="006E69B2">
        <w:rPr>
          <w:color w:val="000000" w:themeColor="text1"/>
          <w:lang w:val="en-US"/>
        </w:rPr>
        <w:t>, t(118) = 2.010, p = .047, d = .367</w:t>
      </w:r>
      <w:r w:rsidR="009B0C6F" w:rsidRPr="006E69B2">
        <w:rPr>
          <w:color w:val="000000" w:themeColor="text1"/>
          <w:lang w:val="en-US"/>
        </w:rPr>
        <w:t>.</w:t>
      </w:r>
      <w:r w:rsidR="00615A39" w:rsidRPr="006E69B2">
        <w:rPr>
          <w:color w:val="000000" w:themeColor="text1"/>
          <w:lang w:val="en-US"/>
        </w:rPr>
        <w:t xml:space="preserve"> </w:t>
      </w:r>
      <w:r w:rsidRPr="006E69B2">
        <w:rPr>
          <w:color w:val="000000" w:themeColor="text1"/>
          <w:lang w:val="en-US"/>
        </w:rPr>
        <w:t xml:space="preserve">No other effects were significant </w:t>
      </w:r>
      <w:r w:rsidR="00615A39" w:rsidRPr="006E69B2">
        <w:rPr>
          <w:color w:val="000000" w:themeColor="text1"/>
          <w:lang w:val="en-US"/>
        </w:rPr>
        <w:t>(Fs &lt; 2.137, ps &gt; .146)</w:t>
      </w:r>
      <w:r w:rsidRPr="006E69B2">
        <w:rPr>
          <w:color w:val="000000" w:themeColor="text1"/>
          <w:lang w:val="en-US"/>
        </w:rPr>
        <w:t xml:space="preserve">. </w:t>
      </w:r>
    </w:p>
    <w:p w14:paraId="4E5AF977" w14:textId="77777777" w:rsidR="008F2DBA" w:rsidRPr="006E69B2" w:rsidRDefault="008F2DBA" w:rsidP="00400FD3">
      <w:pPr>
        <w:widowControl w:val="0"/>
        <w:spacing w:after="0" w:line="480" w:lineRule="auto"/>
        <w:ind w:firstLine="851"/>
        <w:rPr>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33"/>
        <w:gridCol w:w="911"/>
        <w:gridCol w:w="911"/>
        <w:gridCol w:w="911"/>
        <w:gridCol w:w="1276"/>
      </w:tblGrid>
      <w:tr w:rsidR="00C74A85" w:rsidRPr="006E69B2" w14:paraId="55884B79" w14:textId="77777777" w:rsidTr="00C74A85">
        <w:tc>
          <w:tcPr>
            <w:tcW w:w="8222" w:type="dxa"/>
            <w:gridSpan w:val="6"/>
            <w:tcBorders>
              <w:bottom w:val="single" w:sz="4" w:space="0" w:color="auto"/>
            </w:tcBorders>
            <w:vAlign w:val="center"/>
          </w:tcPr>
          <w:p w14:paraId="6E6FE3EF" w14:textId="1E7AB072" w:rsidR="00C74A85" w:rsidRPr="006E69B2" w:rsidRDefault="00C74A85"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Table 4 – Validity effects for each social group and group categorization in Study 3</w:t>
            </w:r>
          </w:p>
        </w:tc>
      </w:tr>
      <w:tr w:rsidR="00400FD3" w:rsidRPr="006E69B2" w14:paraId="59D0D580" w14:textId="0F3B2623" w:rsidTr="00C74A85">
        <w:tc>
          <w:tcPr>
            <w:tcW w:w="1980" w:type="dxa"/>
            <w:tcBorders>
              <w:top w:val="single" w:sz="4" w:space="0" w:color="auto"/>
              <w:bottom w:val="single" w:sz="4" w:space="0" w:color="auto"/>
            </w:tcBorders>
            <w:vAlign w:val="center"/>
          </w:tcPr>
          <w:p w14:paraId="5537DFB0" w14:textId="77777777" w:rsidR="00400FD3" w:rsidRPr="006E69B2" w:rsidRDefault="00400FD3"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Social group</w:t>
            </w:r>
          </w:p>
        </w:tc>
        <w:tc>
          <w:tcPr>
            <w:tcW w:w="2233" w:type="dxa"/>
            <w:tcBorders>
              <w:top w:val="single" w:sz="4" w:space="0" w:color="auto"/>
              <w:bottom w:val="single" w:sz="4" w:space="0" w:color="auto"/>
            </w:tcBorders>
            <w:vAlign w:val="center"/>
          </w:tcPr>
          <w:p w14:paraId="5B8D4B20" w14:textId="72B8383D" w:rsidR="00400FD3" w:rsidRPr="006E69B2" w:rsidRDefault="00400FD3"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Group categorization</w:t>
            </w:r>
          </w:p>
        </w:tc>
        <w:tc>
          <w:tcPr>
            <w:tcW w:w="911" w:type="dxa"/>
            <w:tcBorders>
              <w:top w:val="single" w:sz="4" w:space="0" w:color="auto"/>
              <w:bottom w:val="single" w:sz="4" w:space="0" w:color="auto"/>
            </w:tcBorders>
            <w:vAlign w:val="center"/>
          </w:tcPr>
          <w:p w14:paraId="36BED61E" w14:textId="1EBF794C" w:rsidR="00400FD3" w:rsidRPr="006E69B2" w:rsidRDefault="00C74A85"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t (abs)</w:t>
            </w:r>
          </w:p>
        </w:tc>
        <w:tc>
          <w:tcPr>
            <w:tcW w:w="911" w:type="dxa"/>
            <w:tcBorders>
              <w:top w:val="single" w:sz="4" w:space="0" w:color="auto"/>
              <w:bottom w:val="single" w:sz="4" w:space="0" w:color="auto"/>
            </w:tcBorders>
            <w:vAlign w:val="center"/>
          </w:tcPr>
          <w:p w14:paraId="52291743" w14:textId="5CB624BE" w:rsidR="00400FD3" w:rsidRPr="006E69B2" w:rsidRDefault="00400FD3"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df</w:t>
            </w:r>
          </w:p>
        </w:tc>
        <w:tc>
          <w:tcPr>
            <w:tcW w:w="911" w:type="dxa"/>
            <w:tcBorders>
              <w:top w:val="single" w:sz="4" w:space="0" w:color="auto"/>
              <w:bottom w:val="single" w:sz="4" w:space="0" w:color="auto"/>
            </w:tcBorders>
            <w:vAlign w:val="center"/>
          </w:tcPr>
          <w:p w14:paraId="0D6E416E" w14:textId="0ED36F5D" w:rsidR="00400FD3" w:rsidRPr="006E69B2" w:rsidRDefault="00400FD3"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p</w:t>
            </w:r>
          </w:p>
        </w:tc>
        <w:tc>
          <w:tcPr>
            <w:tcW w:w="1276" w:type="dxa"/>
            <w:tcBorders>
              <w:top w:val="single" w:sz="4" w:space="0" w:color="auto"/>
              <w:bottom w:val="single" w:sz="4" w:space="0" w:color="auto"/>
            </w:tcBorders>
            <w:vAlign w:val="center"/>
          </w:tcPr>
          <w:p w14:paraId="6B32CA9A" w14:textId="3296C1BA" w:rsidR="00400FD3" w:rsidRPr="006E69B2" w:rsidRDefault="00400FD3" w:rsidP="00400FD3">
            <w:pPr>
              <w:widowControl w:val="0"/>
              <w:spacing w:line="360" w:lineRule="auto"/>
              <w:rPr>
                <w:rFonts w:ascii="Calibri" w:hAnsi="Calibri" w:cs="Calibri"/>
                <w:b/>
                <w:bCs/>
                <w:color w:val="000000" w:themeColor="text1"/>
                <w:lang w:val="en-US"/>
              </w:rPr>
            </w:pPr>
            <w:r w:rsidRPr="006E69B2">
              <w:rPr>
                <w:rFonts w:ascii="Calibri" w:hAnsi="Calibri" w:cs="Calibri"/>
                <w:b/>
                <w:bCs/>
                <w:color w:val="000000" w:themeColor="text1"/>
                <w:lang w:val="en-US"/>
              </w:rPr>
              <w:t>Cohen’s d</w:t>
            </w:r>
          </w:p>
        </w:tc>
      </w:tr>
      <w:tr w:rsidR="00400FD3" w:rsidRPr="006E69B2" w14:paraId="49903E4A" w14:textId="16937780" w:rsidTr="00C74A85">
        <w:tc>
          <w:tcPr>
            <w:tcW w:w="1980" w:type="dxa"/>
            <w:vMerge w:val="restart"/>
            <w:tcBorders>
              <w:top w:val="single" w:sz="4" w:space="0" w:color="auto"/>
            </w:tcBorders>
            <w:vAlign w:val="center"/>
          </w:tcPr>
          <w:p w14:paraId="3B9B86B6" w14:textId="1F040C15"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Black participants</w:t>
            </w:r>
          </w:p>
        </w:tc>
        <w:tc>
          <w:tcPr>
            <w:tcW w:w="2233" w:type="dxa"/>
            <w:tcBorders>
              <w:top w:val="single" w:sz="4" w:space="0" w:color="auto"/>
            </w:tcBorders>
            <w:vAlign w:val="center"/>
          </w:tcPr>
          <w:p w14:paraId="588BCD95" w14:textId="10F31F69"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Ingroup</w:t>
            </w:r>
          </w:p>
        </w:tc>
        <w:tc>
          <w:tcPr>
            <w:tcW w:w="911" w:type="dxa"/>
            <w:tcBorders>
              <w:top w:val="single" w:sz="4" w:space="0" w:color="auto"/>
            </w:tcBorders>
            <w:vAlign w:val="center"/>
          </w:tcPr>
          <w:p w14:paraId="5E1211C8" w14:textId="5EEAFABF"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6.637</w:t>
            </w:r>
          </w:p>
        </w:tc>
        <w:tc>
          <w:tcPr>
            <w:tcW w:w="911" w:type="dxa"/>
            <w:tcBorders>
              <w:top w:val="single" w:sz="4" w:space="0" w:color="auto"/>
            </w:tcBorders>
            <w:vAlign w:val="center"/>
          </w:tcPr>
          <w:p w14:paraId="7641185E" w14:textId="53771396"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56</w:t>
            </w:r>
          </w:p>
        </w:tc>
        <w:tc>
          <w:tcPr>
            <w:tcW w:w="911" w:type="dxa"/>
            <w:tcBorders>
              <w:top w:val="single" w:sz="4" w:space="0" w:color="auto"/>
            </w:tcBorders>
            <w:vAlign w:val="center"/>
          </w:tcPr>
          <w:p w14:paraId="3A50D1DF" w14:textId="5BB76B87"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&lt;.001</w:t>
            </w:r>
          </w:p>
        </w:tc>
        <w:tc>
          <w:tcPr>
            <w:tcW w:w="1276" w:type="dxa"/>
            <w:tcBorders>
              <w:top w:val="single" w:sz="4" w:space="0" w:color="auto"/>
            </w:tcBorders>
            <w:vAlign w:val="center"/>
          </w:tcPr>
          <w:p w14:paraId="325C1F3A" w14:textId="3ED40315"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.879</w:t>
            </w:r>
          </w:p>
        </w:tc>
      </w:tr>
      <w:tr w:rsidR="00400FD3" w:rsidRPr="006E69B2" w14:paraId="23C1A7F6" w14:textId="1326B09E" w:rsidTr="00C74A85">
        <w:tc>
          <w:tcPr>
            <w:tcW w:w="1980" w:type="dxa"/>
            <w:vMerge/>
            <w:tcBorders>
              <w:bottom w:val="single" w:sz="4" w:space="0" w:color="auto"/>
            </w:tcBorders>
            <w:vAlign w:val="center"/>
          </w:tcPr>
          <w:p w14:paraId="3DB27466" w14:textId="77777777" w:rsidR="00400FD3" w:rsidRPr="006E69B2" w:rsidRDefault="00400FD3" w:rsidP="00400FD3">
            <w:pPr>
              <w:widowControl w:val="0"/>
              <w:spacing w:line="360" w:lineRule="auto"/>
              <w:rPr>
                <w:rFonts w:ascii="Calibri" w:hAnsi="Calibri" w:cs="Calibri"/>
                <w:color w:val="000000" w:themeColor="text1"/>
                <w:lang w:val="en-US"/>
              </w:rPr>
            </w:pPr>
          </w:p>
        </w:tc>
        <w:tc>
          <w:tcPr>
            <w:tcW w:w="2233" w:type="dxa"/>
            <w:tcBorders>
              <w:bottom w:val="single" w:sz="4" w:space="0" w:color="auto"/>
            </w:tcBorders>
            <w:vAlign w:val="center"/>
          </w:tcPr>
          <w:p w14:paraId="02284CE4" w14:textId="75825D03"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Outgroup</w:t>
            </w:r>
          </w:p>
        </w:tc>
        <w:tc>
          <w:tcPr>
            <w:tcW w:w="911" w:type="dxa"/>
            <w:tcBorders>
              <w:bottom w:val="single" w:sz="4" w:space="0" w:color="auto"/>
            </w:tcBorders>
            <w:vAlign w:val="center"/>
          </w:tcPr>
          <w:p w14:paraId="17A75EEF" w14:textId="436D3D79"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2.115</w:t>
            </w:r>
          </w:p>
        </w:tc>
        <w:tc>
          <w:tcPr>
            <w:tcW w:w="911" w:type="dxa"/>
            <w:tcBorders>
              <w:bottom w:val="single" w:sz="4" w:space="0" w:color="auto"/>
            </w:tcBorders>
            <w:vAlign w:val="center"/>
          </w:tcPr>
          <w:p w14:paraId="0AF1AD4D" w14:textId="45572A82"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56</w:t>
            </w:r>
          </w:p>
        </w:tc>
        <w:tc>
          <w:tcPr>
            <w:tcW w:w="911" w:type="dxa"/>
            <w:tcBorders>
              <w:bottom w:val="single" w:sz="4" w:space="0" w:color="auto"/>
            </w:tcBorders>
            <w:vAlign w:val="center"/>
          </w:tcPr>
          <w:p w14:paraId="74921878" w14:textId="3A5F0F45"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.019</w:t>
            </w:r>
          </w:p>
        </w:tc>
        <w:tc>
          <w:tcPr>
            <w:tcW w:w="1276" w:type="dxa"/>
            <w:tcBorders>
              <w:bottom w:val="single" w:sz="4" w:space="0" w:color="auto"/>
            </w:tcBorders>
            <w:vAlign w:val="center"/>
          </w:tcPr>
          <w:p w14:paraId="4E5247E2" w14:textId="4988224D"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.280</w:t>
            </w:r>
          </w:p>
        </w:tc>
      </w:tr>
      <w:tr w:rsidR="00400FD3" w:rsidRPr="006E69B2" w14:paraId="7631FF0F" w14:textId="77777777" w:rsidTr="00C74A85">
        <w:tc>
          <w:tcPr>
            <w:tcW w:w="1980" w:type="dxa"/>
            <w:vMerge w:val="restart"/>
            <w:tcBorders>
              <w:top w:val="single" w:sz="4" w:space="0" w:color="auto"/>
            </w:tcBorders>
            <w:vAlign w:val="center"/>
          </w:tcPr>
          <w:p w14:paraId="5330B4E9" w14:textId="1CB485AC"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White participants</w:t>
            </w:r>
          </w:p>
        </w:tc>
        <w:tc>
          <w:tcPr>
            <w:tcW w:w="2233" w:type="dxa"/>
            <w:tcBorders>
              <w:top w:val="single" w:sz="4" w:space="0" w:color="auto"/>
            </w:tcBorders>
            <w:vAlign w:val="center"/>
          </w:tcPr>
          <w:p w14:paraId="0E993F91" w14:textId="38FB0E71"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Ingroup</w:t>
            </w:r>
          </w:p>
        </w:tc>
        <w:tc>
          <w:tcPr>
            <w:tcW w:w="911" w:type="dxa"/>
            <w:tcBorders>
              <w:top w:val="single" w:sz="4" w:space="0" w:color="auto"/>
            </w:tcBorders>
            <w:vAlign w:val="center"/>
          </w:tcPr>
          <w:p w14:paraId="282846E3" w14:textId="58AFA05E"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5.058</w:t>
            </w:r>
          </w:p>
        </w:tc>
        <w:tc>
          <w:tcPr>
            <w:tcW w:w="911" w:type="dxa"/>
            <w:tcBorders>
              <w:top w:val="single" w:sz="4" w:space="0" w:color="auto"/>
            </w:tcBorders>
            <w:vAlign w:val="center"/>
          </w:tcPr>
          <w:p w14:paraId="2C34488F" w14:textId="30550307"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62</w:t>
            </w:r>
          </w:p>
        </w:tc>
        <w:tc>
          <w:tcPr>
            <w:tcW w:w="911" w:type="dxa"/>
            <w:tcBorders>
              <w:top w:val="single" w:sz="4" w:space="0" w:color="auto"/>
            </w:tcBorders>
            <w:vAlign w:val="center"/>
          </w:tcPr>
          <w:p w14:paraId="6CD06479" w14:textId="50D977A7" w:rsidR="00400FD3" w:rsidRPr="006E69B2" w:rsidRDefault="00C74A85"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&lt;.001</w:t>
            </w:r>
          </w:p>
        </w:tc>
        <w:tc>
          <w:tcPr>
            <w:tcW w:w="1276" w:type="dxa"/>
            <w:tcBorders>
              <w:top w:val="single" w:sz="4" w:space="0" w:color="auto"/>
            </w:tcBorders>
            <w:vAlign w:val="center"/>
          </w:tcPr>
          <w:p w14:paraId="11AB5D96" w14:textId="78BA7F03" w:rsidR="00400FD3" w:rsidRPr="006E69B2" w:rsidRDefault="00C74A85"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.637</w:t>
            </w:r>
          </w:p>
        </w:tc>
      </w:tr>
      <w:tr w:rsidR="00400FD3" w:rsidRPr="006E69B2" w14:paraId="2AF5A663" w14:textId="77777777" w:rsidTr="00C74A85">
        <w:tc>
          <w:tcPr>
            <w:tcW w:w="1980" w:type="dxa"/>
            <w:vMerge/>
            <w:vAlign w:val="center"/>
          </w:tcPr>
          <w:p w14:paraId="5BA8EBA1" w14:textId="77777777" w:rsidR="00400FD3" w:rsidRPr="006E69B2" w:rsidRDefault="00400FD3" w:rsidP="00400FD3">
            <w:pPr>
              <w:widowControl w:val="0"/>
              <w:spacing w:line="360" w:lineRule="auto"/>
              <w:rPr>
                <w:rFonts w:ascii="Calibri" w:hAnsi="Calibri" w:cs="Calibri"/>
                <w:color w:val="000000" w:themeColor="text1"/>
                <w:lang w:val="en-US"/>
              </w:rPr>
            </w:pPr>
          </w:p>
        </w:tc>
        <w:tc>
          <w:tcPr>
            <w:tcW w:w="2233" w:type="dxa"/>
            <w:vAlign w:val="center"/>
          </w:tcPr>
          <w:p w14:paraId="7A6454E7" w14:textId="1265E87C"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Outgroup</w:t>
            </w:r>
          </w:p>
        </w:tc>
        <w:tc>
          <w:tcPr>
            <w:tcW w:w="911" w:type="dxa"/>
            <w:vAlign w:val="center"/>
          </w:tcPr>
          <w:p w14:paraId="761A24D1" w14:textId="0BEC6990" w:rsidR="00400FD3" w:rsidRPr="006E69B2" w:rsidRDefault="00C74A85"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4.359</w:t>
            </w:r>
          </w:p>
        </w:tc>
        <w:tc>
          <w:tcPr>
            <w:tcW w:w="911" w:type="dxa"/>
            <w:vAlign w:val="center"/>
          </w:tcPr>
          <w:p w14:paraId="64034C5A" w14:textId="6D834697" w:rsidR="00400FD3" w:rsidRPr="006E69B2" w:rsidRDefault="00400FD3"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62</w:t>
            </w:r>
          </w:p>
        </w:tc>
        <w:tc>
          <w:tcPr>
            <w:tcW w:w="911" w:type="dxa"/>
            <w:vAlign w:val="center"/>
          </w:tcPr>
          <w:p w14:paraId="6D94FE38" w14:textId="41D01164" w:rsidR="00400FD3" w:rsidRPr="006E69B2" w:rsidRDefault="00C74A85"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&lt;.001</w:t>
            </w:r>
          </w:p>
        </w:tc>
        <w:tc>
          <w:tcPr>
            <w:tcW w:w="1276" w:type="dxa"/>
            <w:vAlign w:val="center"/>
          </w:tcPr>
          <w:p w14:paraId="07E9AF45" w14:textId="4C9CFC5E" w:rsidR="00400FD3" w:rsidRPr="006E69B2" w:rsidRDefault="00C74A85" w:rsidP="00400FD3">
            <w:pPr>
              <w:widowControl w:val="0"/>
              <w:spacing w:line="360" w:lineRule="auto"/>
              <w:rPr>
                <w:rFonts w:ascii="Calibri" w:hAnsi="Calibri" w:cs="Calibri"/>
                <w:color w:val="000000" w:themeColor="text1"/>
                <w:lang w:val="en-US"/>
              </w:rPr>
            </w:pPr>
            <w:r w:rsidRPr="006E69B2">
              <w:rPr>
                <w:rFonts w:ascii="Calibri" w:hAnsi="Calibri" w:cs="Calibri"/>
                <w:color w:val="000000" w:themeColor="text1"/>
                <w:lang w:val="en-US"/>
              </w:rPr>
              <w:t>.549</w:t>
            </w:r>
          </w:p>
        </w:tc>
      </w:tr>
    </w:tbl>
    <w:p w14:paraId="28029319" w14:textId="77777777" w:rsidR="0004406C" w:rsidRPr="006E69B2" w:rsidRDefault="0004406C" w:rsidP="00400FD3">
      <w:pPr>
        <w:widowControl w:val="0"/>
        <w:spacing w:after="0" w:line="480" w:lineRule="auto"/>
        <w:rPr>
          <w:color w:val="000000" w:themeColor="text1"/>
          <w:lang w:val="en-US"/>
        </w:rPr>
      </w:pPr>
    </w:p>
    <w:p w14:paraId="19257F4A" w14:textId="7752A901" w:rsidR="00925BEF" w:rsidRPr="006E69B2" w:rsidRDefault="00925BEF" w:rsidP="00925BEF">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Altruism.</w:t>
      </w:r>
      <w:r w:rsidRPr="006E69B2">
        <w:rPr>
          <w:color w:val="000000" w:themeColor="text1"/>
          <w:lang w:val="en-US"/>
        </w:rPr>
        <w:t xml:space="preserve"> As before, participants showed a standard altruistic behavior, with average offers (M = $5.</w:t>
      </w:r>
      <w:r w:rsidR="00CF5F48" w:rsidRPr="006E69B2">
        <w:rPr>
          <w:color w:val="000000" w:themeColor="text1"/>
          <w:lang w:val="en-US"/>
        </w:rPr>
        <w:t>34</w:t>
      </w:r>
      <w:r w:rsidRPr="006E69B2">
        <w:rPr>
          <w:color w:val="000000" w:themeColor="text1"/>
          <w:lang w:val="en-US"/>
        </w:rPr>
        <w:t>, CI = 5.</w:t>
      </w:r>
      <w:r w:rsidR="00CF5F48" w:rsidRPr="006E69B2">
        <w:rPr>
          <w:color w:val="000000" w:themeColor="text1"/>
          <w:lang w:val="en-US"/>
        </w:rPr>
        <w:t>02</w:t>
      </w:r>
      <w:r w:rsidRPr="006E69B2">
        <w:rPr>
          <w:color w:val="000000" w:themeColor="text1"/>
          <w:lang w:val="en-US"/>
        </w:rPr>
        <w:t>-5.</w:t>
      </w:r>
      <w:r w:rsidR="00CF5F48" w:rsidRPr="006E69B2">
        <w:rPr>
          <w:color w:val="000000" w:themeColor="text1"/>
          <w:lang w:val="en-US"/>
        </w:rPr>
        <w:t>69</w:t>
      </w:r>
      <w:r w:rsidRPr="006E69B2">
        <w:rPr>
          <w:color w:val="000000" w:themeColor="text1"/>
          <w:lang w:val="en-US"/>
        </w:rPr>
        <w:t xml:space="preserve">) significantly higher than 40% (i.e., $4), t(119) = </w:t>
      </w:r>
      <w:r w:rsidR="00CF5F48" w:rsidRPr="006E69B2">
        <w:rPr>
          <w:color w:val="000000" w:themeColor="text1"/>
          <w:lang w:val="en-US"/>
        </w:rPr>
        <w:t>7.959</w:t>
      </w:r>
      <w:r w:rsidRPr="006E69B2">
        <w:rPr>
          <w:color w:val="000000" w:themeColor="text1"/>
          <w:lang w:val="en-US"/>
        </w:rPr>
        <w:t>, p &lt; .001, d = .</w:t>
      </w:r>
      <w:r w:rsidR="00CF5F48" w:rsidRPr="006E69B2">
        <w:rPr>
          <w:color w:val="000000" w:themeColor="text1"/>
          <w:lang w:val="en-US"/>
        </w:rPr>
        <w:t>727</w:t>
      </w:r>
      <w:r w:rsidRPr="006E69B2">
        <w:rPr>
          <w:color w:val="000000" w:themeColor="text1"/>
          <w:lang w:val="en-US"/>
        </w:rPr>
        <w:t xml:space="preserve">, and significantly lower than 60% (i.e., $6), t(119) = </w:t>
      </w:r>
      <w:r w:rsidR="00CF5F48" w:rsidRPr="006E69B2">
        <w:rPr>
          <w:color w:val="000000" w:themeColor="text1"/>
          <w:lang w:val="en-US"/>
        </w:rPr>
        <w:t>3.760</w:t>
      </w:r>
      <w:r w:rsidRPr="006E69B2">
        <w:rPr>
          <w:color w:val="000000" w:themeColor="text1"/>
          <w:lang w:val="en-US"/>
        </w:rPr>
        <w:t xml:space="preserve">, </w:t>
      </w:r>
      <w:r w:rsidR="00CF5F48" w:rsidRPr="006E69B2">
        <w:rPr>
          <w:color w:val="000000" w:themeColor="text1"/>
          <w:lang w:val="en-US"/>
        </w:rPr>
        <w:t>p &lt; .001</w:t>
      </w:r>
      <w:r w:rsidRPr="006E69B2">
        <w:rPr>
          <w:color w:val="000000" w:themeColor="text1"/>
          <w:lang w:val="en-US"/>
        </w:rPr>
        <w:t>, d = .</w:t>
      </w:r>
      <w:r w:rsidR="00CF5F48" w:rsidRPr="006E69B2">
        <w:rPr>
          <w:color w:val="000000" w:themeColor="text1"/>
          <w:lang w:val="en-US"/>
        </w:rPr>
        <w:t>343</w:t>
      </w:r>
      <w:r w:rsidRPr="006E69B2">
        <w:rPr>
          <w:color w:val="000000" w:themeColor="text1"/>
          <w:lang w:val="en-US"/>
        </w:rPr>
        <w:t xml:space="preserve">. The ANOVA on the money offers during the ultimatum game revealed a </w:t>
      </w:r>
      <w:r w:rsidR="00CF5F48" w:rsidRPr="006E69B2">
        <w:rPr>
          <w:color w:val="000000" w:themeColor="text1"/>
          <w:lang w:val="en-US"/>
        </w:rPr>
        <w:t xml:space="preserve">main effect of </w:t>
      </w:r>
      <w:r w:rsidRPr="006E69B2">
        <w:rPr>
          <w:color w:val="000000" w:themeColor="text1"/>
          <w:lang w:val="en-US"/>
        </w:rPr>
        <w:t xml:space="preserve">validity, F(1, 118) = </w:t>
      </w:r>
      <w:r w:rsidR="00CF5F48" w:rsidRPr="006E69B2">
        <w:rPr>
          <w:color w:val="000000" w:themeColor="text1"/>
          <w:lang w:val="en-US"/>
        </w:rPr>
        <w:t>6</w:t>
      </w:r>
      <w:r w:rsidRPr="006E69B2">
        <w:rPr>
          <w:color w:val="000000" w:themeColor="text1"/>
          <w:lang w:val="en-US"/>
        </w:rPr>
        <w:t>.</w:t>
      </w:r>
      <w:r w:rsidR="00CF5F48" w:rsidRPr="006E69B2">
        <w:rPr>
          <w:color w:val="000000" w:themeColor="text1"/>
          <w:lang w:val="en-US"/>
        </w:rPr>
        <w:t>381</w:t>
      </w:r>
      <w:r w:rsidRPr="006E69B2">
        <w:rPr>
          <w:color w:val="000000" w:themeColor="text1"/>
          <w:lang w:val="en-US"/>
        </w:rPr>
        <w:t xml:space="preserve">, p </w:t>
      </w:r>
      <w:r w:rsidR="00CF5F48" w:rsidRPr="006E69B2">
        <w:rPr>
          <w:color w:val="000000" w:themeColor="text1"/>
          <w:lang w:val="en-US"/>
        </w:rPr>
        <w:t>=</w:t>
      </w:r>
      <w:r w:rsidRPr="006E69B2">
        <w:rPr>
          <w:color w:val="000000" w:themeColor="text1"/>
          <w:lang w:val="en-US"/>
        </w:rPr>
        <w:t xml:space="preserve"> .</w:t>
      </w:r>
      <w:r w:rsidR="00CF5F48" w:rsidRPr="006E69B2">
        <w:rPr>
          <w:color w:val="000000" w:themeColor="text1"/>
          <w:lang w:val="en-US"/>
        </w:rPr>
        <w:t>013</w:t>
      </w:r>
      <w:r w:rsidRPr="006E69B2">
        <w:rPr>
          <w:color w:val="000000" w:themeColor="text1"/>
          <w:lang w:val="en-US"/>
        </w:rPr>
        <w:t>, η</w:t>
      </w:r>
      <w:r w:rsidRPr="006E69B2">
        <w:rPr>
          <w:color w:val="000000" w:themeColor="text1"/>
          <w:vertAlign w:val="subscript"/>
          <w:lang w:val="en-US"/>
        </w:rPr>
        <w:t>p</w:t>
      </w:r>
      <w:r w:rsidRPr="006E69B2">
        <w:rPr>
          <w:color w:val="000000" w:themeColor="text1"/>
          <w:vertAlign w:val="superscript"/>
          <w:lang w:val="en-US"/>
        </w:rPr>
        <w:t>2</w:t>
      </w:r>
      <w:r w:rsidRPr="006E69B2">
        <w:rPr>
          <w:color w:val="000000" w:themeColor="text1"/>
          <w:lang w:val="en-US"/>
        </w:rPr>
        <w:t xml:space="preserve"> = .</w:t>
      </w:r>
      <w:r w:rsidR="00CF5F48" w:rsidRPr="006E69B2">
        <w:rPr>
          <w:color w:val="000000" w:themeColor="text1"/>
          <w:lang w:val="en-US"/>
        </w:rPr>
        <w:t>051</w:t>
      </w:r>
      <w:r w:rsidRPr="006E69B2">
        <w:rPr>
          <w:color w:val="000000" w:themeColor="text1"/>
          <w:lang w:val="en-US"/>
        </w:rPr>
        <w:t xml:space="preserve">, </w:t>
      </w:r>
      <w:r w:rsidR="003217B4" w:rsidRPr="006E69B2">
        <w:rPr>
          <w:color w:val="000000" w:themeColor="text1"/>
          <w:lang w:val="en-US"/>
        </w:rPr>
        <w:t xml:space="preserve">shown in Figure 4B, </w:t>
      </w:r>
      <w:r w:rsidR="004E4D31" w:rsidRPr="006E69B2">
        <w:rPr>
          <w:color w:val="000000" w:themeColor="text1"/>
          <w:lang w:val="en-US"/>
        </w:rPr>
        <w:t xml:space="preserve">whereby offers to valid faces </w:t>
      </w:r>
      <w:r w:rsidR="00E713B0" w:rsidRPr="006E69B2">
        <w:rPr>
          <w:color w:val="000000" w:themeColor="text1"/>
          <w:lang w:val="en-US"/>
        </w:rPr>
        <w:t xml:space="preserve">(M = 5.47 ms, CI = 5.12-5.82) </w:t>
      </w:r>
      <w:r w:rsidR="004E4D31" w:rsidRPr="006E69B2">
        <w:rPr>
          <w:color w:val="000000" w:themeColor="text1"/>
          <w:lang w:val="en-US"/>
        </w:rPr>
        <w:t>were higher than offers to invalid faces</w:t>
      </w:r>
      <w:r w:rsidR="00E713B0" w:rsidRPr="006E69B2">
        <w:rPr>
          <w:color w:val="000000" w:themeColor="text1"/>
          <w:lang w:val="en-US"/>
        </w:rPr>
        <w:t xml:space="preserve"> (M = </w:t>
      </w:r>
      <w:r w:rsidR="003217B4" w:rsidRPr="006E69B2">
        <w:rPr>
          <w:color w:val="000000" w:themeColor="text1"/>
          <w:lang w:val="en-US"/>
        </w:rPr>
        <w:t>5.24</w:t>
      </w:r>
      <w:r w:rsidR="00E713B0" w:rsidRPr="006E69B2">
        <w:rPr>
          <w:color w:val="000000" w:themeColor="text1"/>
          <w:lang w:val="en-US"/>
        </w:rPr>
        <w:t xml:space="preserve"> ms, CI = </w:t>
      </w:r>
      <w:r w:rsidR="003217B4" w:rsidRPr="006E69B2">
        <w:rPr>
          <w:color w:val="000000" w:themeColor="text1"/>
          <w:lang w:val="en-US"/>
        </w:rPr>
        <w:t>4.89-5.39</w:t>
      </w:r>
      <w:r w:rsidR="00E713B0" w:rsidRPr="006E69B2">
        <w:rPr>
          <w:color w:val="000000" w:themeColor="text1"/>
          <w:lang w:val="en-US"/>
        </w:rPr>
        <w:t>)</w:t>
      </w:r>
      <w:r w:rsidR="004E4D31" w:rsidRPr="006E69B2">
        <w:rPr>
          <w:color w:val="000000" w:themeColor="text1"/>
          <w:lang w:val="en-US"/>
        </w:rPr>
        <w:t xml:space="preserve">, </w:t>
      </w:r>
      <w:r w:rsidRPr="006E69B2">
        <w:rPr>
          <w:color w:val="000000" w:themeColor="text1"/>
          <w:lang w:val="en-US"/>
        </w:rPr>
        <w:t xml:space="preserve">and </w:t>
      </w:r>
      <w:r w:rsidRPr="006E69B2">
        <w:rPr>
          <w:color w:val="000000" w:themeColor="text1"/>
          <w:lang w:val="en-US"/>
        </w:rPr>
        <w:lastRenderedPageBreak/>
        <w:t>no other significant effects</w:t>
      </w:r>
      <w:r w:rsidR="00CF5F48" w:rsidRPr="006E69B2">
        <w:rPr>
          <w:color w:val="000000" w:themeColor="text1"/>
          <w:lang w:val="en-US"/>
        </w:rPr>
        <w:t xml:space="preserve"> </w:t>
      </w:r>
      <w:r w:rsidR="00927C65" w:rsidRPr="006E69B2">
        <w:rPr>
          <w:color w:val="000000" w:themeColor="text1"/>
          <w:lang w:val="en-US"/>
        </w:rPr>
        <w:t>(</w:t>
      </w:r>
      <w:r w:rsidR="00CF5F48" w:rsidRPr="006E69B2">
        <w:rPr>
          <w:color w:val="000000" w:themeColor="text1"/>
          <w:lang w:val="en-US"/>
        </w:rPr>
        <w:t>Fs &lt; 1.897, ps &gt; .171)</w:t>
      </w:r>
      <w:r w:rsidRPr="006E69B2">
        <w:rPr>
          <w:color w:val="000000" w:themeColor="text1"/>
          <w:lang w:val="en-US"/>
        </w:rPr>
        <w:t xml:space="preserve">. </w:t>
      </w:r>
    </w:p>
    <w:p w14:paraId="3F4FEE8D" w14:textId="35073EE5" w:rsidR="00B50E36" w:rsidRPr="006E69B2" w:rsidRDefault="00CF5F48" w:rsidP="00C760E9">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To </w:t>
      </w:r>
      <w:r w:rsidR="00AB02D9" w:rsidRPr="006E69B2">
        <w:rPr>
          <w:color w:val="000000" w:themeColor="text1"/>
          <w:lang w:val="en-US"/>
        </w:rPr>
        <w:t>account for the role of trust perception, we calculated separately a gaze-induced trust index as the difference between trustworthiness rating</w:t>
      </w:r>
      <w:r w:rsidR="00C760E9" w:rsidRPr="006E69B2">
        <w:rPr>
          <w:color w:val="000000" w:themeColor="text1"/>
          <w:lang w:val="en-US"/>
        </w:rPr>
        <w:t xml:space="preserve">s for valid minus invalid identities, and a group-category trust index as the difference between trustworthiness ratings for outgroup minus ingroup identities. </w:t>
      </w:r>
      <w:r w:rsidR="00925BEF" w:rsidRPr="006E69B2">
        <w:rPr>
          <w:color w:val="000000" w:themeColor="text1"/>
          <w:lang w:val="en-US"/>
        </w:rPr>
        <w:t xml:space="preserve">When </w:t>
      </w:r>
      <w:r w:rsidR="00C760E9" w:rsidRPr="006E69B2">
        <w:rPr>
          <w:color w:val="000000" w:themeColor="text1"/>
          <w:lang w:val="en-US"/>
        </w:rPr>
        <w:t xml:space="preserve">these </w:t>
      </w:r>
      <w:r w:rsidR="00925BEF" w:rsidRPr="006E69B2">
        <w:rPr>
          <w:color w:val="000000" w:themeColor="text1"/>
          <w:lang w:val="en-US"/>
        </w:rPr>
        <w:t>index</w:t>
      </w:r>
      <w:r w:rsidR="00C760E9" w:rsidRPr="006E69B2">
        <w:rPr>
          <w:color w:val="000000" w:themeColor="text1"/>
          <w:lang w:val="en-US"/>
        </w:rPr>
        <w:t>es</w:t>
      </w:r>
      <w:r w:rsidR="00925BEF" w:rsidRPr="006E69B2">
        <w:rPr>
          <w:color w:val="000000" w:themeColor="text1"/>
          <w:lang w:val="en-US"/>
        </w:rPr>
        <w:t xml:space="preserve"> and the prejudice measure were added as covariates</w:t>
      </w:r>
      <w:r w:rsidR="00C760E9" w:rsidRPr="006E69B2">
        <w:rPr>
          <w:color w:val="000000" w:themeColor="text1"/>
          <w:lang w:val="en-US"/>
        </w:rPr>
        <w:t xml:space="preserve"> in the ANOVA on the money offers</w:t>
      </w:r>
      <w:r w:rsidR="00925BEF" w:rsidRPr="006E69B2">
        <w:rPr>
          <w:color w:val="000000" w:themeColor="text1"/>
          <w:lang w:val="en-US"/>
        </w:rPr>
        <w:t xml:space="preserve">, the analysis yielded a </w:t>
      </w:r>
      <w:r w:rsidR="00E962BF" w:rsidRPr="006E69B2">
        <w:rPr>
          <w:color w:val="000000" w:themeColor="text1"/>
          <w:lang w:val="en-US"/>
        </w:rPr>
        <w:t xml:space="preserve">gaze-induced trust </w:t>
      </w:r>
      <w:r w:rsidR="00925BEF" w:rsidRPr="006E69B2">
        <w:rPr>
          <w:color w:val="000000" w:themeColor="text1"/>
          <w:lang w:val="en-US"/>
        </w:rPr>
        <w:t xml:space="preserve">index </w:t>
      </w:r>
      <w:r w:rsidR="00BA1D21" w:rsidRPr="006E69B2">
        <w:rPr>
          <w:color w:val="000000" w:themeColor="text1"/>
          <w:lang w:val="en-US"/>
        </w:rPr>
        <w:t xml:space="preserve">x validity </w:t>
      </w:r>
      <w:r w:rsidR="00925BEF" w:rsidRPr="006E69B2">
        <w:rPr>
          <w:color w:val="000000" w:themeColor="text1"/>
          <w:lang w:val="en-US"/>
        </w:rPr>
        <w:t xml:space="preserve">interaction, F(1, 115) = </w:t>
      </w:r>
      <w:r w:rsidR="00E962BF" w:rsidRPr="006E69B2">
        <w:rPr>
          <w:color w:val="000000" w:themeColor="text1"/>
          <w:lang w:val="en-US"/>
        </w:rPr>
        <w:t>4.141</w:t>
      </w:r>
      <w:r w:rsidR="00925BEF" w:rsidRPr="006E69B2">
        <w:rPr>
          <w:color w:val="000000" w:themeColor="text1"/>
          <w:lang w:val="en-US"/>
        </w:rPr>
        <w:t>, p = .0</w:t>
      </w:r>
      <w:r w:rsidR="00E962BF" w:rsidRPr="006E69B2">
        <w:rPr>
          <w:color w:val="000000" w:themeColor="text1"/>
          <w:lang w:val="en-US"/>
        </w:rPr>
        <w:t>44</w:t>
      </w:r>
      <w:r w:rsidR="00925BEF" w:rsidRPr="006E69B2">
        <w:rPr>
          <w:color w:val="000000" w:themeColor="text1"/>
          <w:lang w:val="en-US"/>
        </w:rPr>
        <w:t>, η</w:t>
      </w:r>
      <w:r w:rsidR="00925BEF" w:rsidRPr="006E69B2">
        <w:rPr>
          <w:color w:val="000000" w:themeColor="text1"/>
          <w:vertAlign w:val="subscript"/>
          <w:lang w:val="en-US"/>
        </w:rPr>
        <w:t>p</w:t>
      </w:r>
      <w:r w:rsidR="00925BEF" w:rsidRPr="006E69B2">
        <w:rPr>
          <w:color w:val="000000" w:themeColor="text1"/>
          <w:vertAlign w:val="superscript"/>
          <w:lang w:val="en-US"/>
        </w:rPr>
        <w:t>2</w:t>
      </w:r>
      <w:r w:rsidR="00925BEF" w:rsidRPr="006E69B2">
        <w:rPr>
          <w:color w:val="000000" w:themeColor="text1"/>
          <w:lang w:val="en-US"/>
        </w:rPr>
        <w:t xml:space="preserve"> = .0</w:t>
      </w:r>
      <w:r w:rsidR="00E962BF" w:rsidRPr="006E69B2">
        <w:rPr>
          <w:color w:val="000000" w:themeColor="text1"/>
          <w:lang w:val="en-US"/>
        </w:rPr>
        <w:t xml:space="preserve">35, a </w:t>
      </w:r>
      <w:r w:rsidR="00BA1D21" w:rsidRPr="006E69B2">
        <w:rPr>
          <w:color w:val="000000" w:themeColor="text1"/>
          <w:lang w:val="en-US"/>
        </w:rPr>
        <w:t xml:space="preserve">group-category </w:t>
      </w:r>
      <w:r w:rsidR="00E962BF" w:rsidRPr="006E69B2">
        <w:rPr>
          <w:color w:val="000000" w:themeColor="text1"/>
          <w:lang w:val="en-US"/>
        </w:rPr>
        <w:t>trust index</w:t>
      </w:r>
      <w:r w:rsidR="00BA1D21" w:rsidRPr="006E69B2">
        <w:rPr>
          <w:color w:val="000000" w:themeColor="text1"/>
          <w:lang w:val="en-US"/>
        </w:rPr>
        <w:t xml:space="preserve"> x group categorization</w:t>
      </w:r>
      <w:r w:rsidR="00E962BF" w:rsidRPr="006E69B2">
        <w:rPr>
          <w:color w:val="000000" w:themeColor="text1"/>
          <w:lang w:val="en-US"/>
        </w:rPr>
        <w:t xml:space="preserve"> interaction, F(1, 115) = 21.950, p &lt; .001, η</w:t>
      </w:r>
      <w:r w:rsidR="00E962BF" w:rsidRPr="006E69B2">
        <w:rPr>
          <w:color w:val="000000" w:themeColor="text1"/>
          <w:vertAlign w:val="subscript"/>
          <w:lang w:val="en-US"/>
        </w:rPr>
        <w:t>p</w:t>
      </w:r>
      <w:r w:rsidR="00E962BF" w:rsidRPr="006E69B2">
        <w:rPr>
          <w:color w:val="000000" w:themeColor="text1"/>
          <w:vertAlign w:val="superscript"/>
          <w:lang w:val="en-US"/>
        </w:rPr>
        <w:t>2</w:t>
      </w:r>
      <w:r w:rsidR="00E962BF" w:rsidRPr="006E69B2">
        <w:rPr>
          <w:color w:val="000000" w:themeColor="text1"/>
          <w:lang w:val="en-US"/>
        </w:rPr>
        <w:t xml:space="preserve"> = .160,</w:t>
      </w:r>
      <w:r w:rsidR="00925BEF" w:rsidRPr="006E69B2">
        <w:rPr>
          <w:color w:val="000000" w:themeColor="text1"/>
          <w:lang w:val="en-US"/>
        </w:rPr>
        <w:t xml:space="preserve"> and a </w:t>
      </w:r>
      <w:r w:rsidR="00801EC1" w:rsidRPr="006E69B2">
        <w:rPr>
          <w:color w:val="000000" w:themeColor="text1"/>
          <w:lang w:val="en-US"/>
        </w:rPr>
        <w:t xml:space="preserve">group categorization </w:t>
      </w:r>
      <w:r w:rsidR="00925BEF" w:rsidRPr="006E69B2">
        <w:rPr>
          <w:color w:val="000000" w:themeColor="text1"/>
          <w:lang w:val="en-US"/>
        </w:rPr>
        <w:t xml:space="preserve">x </w:t>
      </w:r>
      <w:r w:rsidR="00B50E36" w:rsidRPr="006E69B2">
        <w:rPr>
          <w:color w:val="000000" w:themeColor="text1"/>
          <w:lang w:val="en-US"/>
        </w:rPr>
        <w:t>prejudice</w:t>
      </w:r>
      <w:r w:rsidR="00925BEF" w:rsidRPr="006E69B2">
        <w:rPr>
          <w:color w:val="000000" w:themeColor="text1"/>
          <w:lang w:val="en-US"/>
        </w:rPr>
        <w:t xml:space="preserve"> interaction, F(1, 115) = 5.</w:t>
      </w:r>
      <w:r w:rsidR="00E962BF" w:rsidRPr="006E69B2">
        <w:rPr>
          <w:color w:val="000000" w:themeColor="text1"/>
          <w:lang w:val="en-US"/>
        </w:rPr>
        <w:t>401</w:t>
      </w:r>
      <w:r w:rsidR="00925BEF" w:rsidRPr="006E69B2">
        <w:rPr>
          <w:color w:val="000000" w:themeColor="text1"/>
          <w:lang w:val="en-US"/>
        </w:rPr>
        <w:t>, p = .02</w:t>
      </w:r>
      <w:r w:rsidR="00E962BF" w:rsidRPr="006E69B2">
        <w:rPr>
          <w:color w:val="000000" w:themeColor="text1"/>
          <w:lang w:val="en-US"/>
        </w:rPr>
        <w:t>2</w:t>
      </w:r>
      <w:r w:rsidR="00925BEF" w:rsidRPr="006E69B2">
        <w:rPr>
          <w:color w:val="000000" w:themeColor="text1"/>
          <w:lang w:val="en-US"/>
        </w:rPr>
        <w:t>, η</w:t>
      </w:r>
      <w:r w:rsidR="00925BEF" w:rsidRPr="006E69B2">
        <w:rPr>
          <w:color w:val="000000" w:themeColor="text1"/>
          <w:vertAlign w:val="subscript"/>
          <w:lang w:val="en-US"/>
        </w:rPr>
        <w:t>p</w:t>
      </w:r>
      <w:r w:rsidR="00925BEF" w:rsidRPr="006E69B2">
        <w:rPr>
          <w:color w:val="000000" w:themeColor="text1"/>
          <w:vertAlign w:val="superscript"/>
          <w:lang w:val="en-US"/>
        </w:rPr>
        <w:t>2</w:t>
      </w:r>
      <w:r w:rsidR="00925BEF" w:rsidRPr="006E69B2">
        <w:rPr>
          <w:color w:val="000000" w:themeColor="text1"/>
          <w:lang w:val="en-US"/>
        </w:rPr>
        <w:t xml:space="preserve"> = .04</w:t>
      </w:r>
      <w:r w:rsidR="00E962BF" w:rsidRPr="006E69B2">
        <w:rPr>
          <w:color w:val="000000" w:themeColor="text1"/>
          <w:lang w:val="en-US"/>
        </w:rPr>
        <w:t>5</w:t>
      </w:r>
      <w:r w:rsidR="00925BEF" w:rsidRPr="006E69B2">
        <w:rPr>
          <w:color w:val="000000" w:themeColor="text1"/>
          <w:lang w:val="en-US"/>
        </w:rPr>
        <w:t xml:space="preserve">. The </w:t>
      </w:r>
      <w:r w:rsidR="00B50E36" w:rsidRPr="006E69B2">
        <w:rPr>
          <w:color w:val="000000" w:themeColor="text1"/>
          <w:lang w:val="en-US"/>
        </w:rPr>
        <w:t xml:space="preserve">follow-up </w:t>
      </w:r>
      <w:r w:rsidR="00925BEF" w:rsidRPr="006E69B2">
        <w:rPr>
          <w:color w:val="000000" w:themeColor="text1"/>
          <w:lang w:val="en-US"/>
        </w:rPr>
        <w:t>correlation</w:t>
      </w:r>
      <w:r w:rsidR="00B50E36" w:rsidRPr="006E69B2">
        <w:rPr>
          <w:color w:val="000000" w:themeColor="text1"/>
          <w:lang w:val="en-US"/>
        </w:rPr>
        <w:t>s</w:t>
      </w:r>
      <w:r w:rsidR="00925BEF" w:rsidRPr="006E69B2">
        <w:rPr>
          <w:color w:val="000000" w:themeColor="text1"/>
          <w:lang w:val="en-US"/>
        </w:rPr>
        <w:t xml:space="preserve"> </w:t>
      </w:r>
      <w:r w:rsidR="00B50E36" w:rsidRPr="006E69B2">
        <w:rPr>
          <w:color w:val="000000" w:themeColor="text1"/>
          <w:lang w:val="en-US"/>
        </w:rPr>
        <w:t>revealed that altruism toward valid (vs</w:t>
      </w:r>
      <w:r w:rsidR="00DD037D" w:rsidRPr="006E69B2">
        <w:rPr>
          <w:color w:val="000000" w:themeColor="text1"/>
          <w:lang w:val="en-US"/>
        </w:rPr>
        <w:t>.</w:t>
      </w:r>
      <w:r w:rsidR="00B50E36" w:rsidRPr="006E69B2">
        <w:rPr>
          <w:color w:val="000000" w:themeColor="text1"/>
          <w:lang w:val="en-US"/>
        </w:rPr>
        <w:t xml:space="preserve"> invalid) identities increased as gaze-induced trust increased, r(118) = .182, p = .047</w:t>
      </w:r>
      <w:r w:rsidR="00DF3462" w:rsidRPr="006E69B2">
        <w:rPr>
          <w:color w:val="000000" w:themeColor="text1"/>
          <w:lang w:val="en-US"/>
        </w:rPr>
        <w:t xml:space="preserve">. In contrast, </w:t>
      </w:r>
      <w:r w:rsidR="00B50E36" w:rsidRPr="006E69B2">
        <w:rPr>
          <w:color w:val="000000" w:themeColor="text1"/>
          <w:lang w:val="en-US"/>
        </w:rPr>
        <w:t>altruism toward outgroup (vs</w:t>
      </w:r>
      <w:r w:rsidR="00DD037D" w:rsidRPr="006E69B2">
        <w:rPr>
          <w:color w:val="000000" w:themeColor="text1"/>
          <w:lang w:val="en-US"/>
        </w:rPr>
        <w:t>.</w:t>
      </w:r>
      <w:r w:rsidR="00B50E36" w:rsidRPr="006E69B2">
        <w:rPr>
          <w:color w:val="000000" w:themeColor="text1"/>
          <w:lang w:val="en-US"/>
        </w:rPr>
        <w:t xml:space="preserve"> ingroup) identities increased as group-category trust increased, r(118) = .</w:t>
      </w:r>
      <w:r w:rsidR="00DF3462" w:rsidRPr="006E69B2">
        <w:rPr>
          <w:color w:val="000000" w:themeColor="text1"/>
          <w:lang w:val="en-US"/>
        </w:rPr>
        <w:t>398</w:t>
      </w:r>
      <w:r w:rsidR="00B50E36" w:rsidRPr="006E69B2">
        <w:rPr>
          <w:color w:val="000000" w:themeColor="text1"/>
          <w:lang w:val="en-US"/>
        </w:rPr>
        <w:t xml:space="preserve">, p </w:t>
      </w:r>
      <w:r w:rsidR="00DF3462" w:rsidRPr="006E69B2">
        <w:rPr>
          <w:color w:val="000000" w:themeColor="text1"/>
          <w:lang w:val="en-US"/>
        </w:rPr>
        <w:t>&lt;</w:t>
      </w:r>
      <w:r w:rsidR="00B50E36" w:rsidRPr="006E69B2">
        <w:rPr>
          <w:color w:val="000000" w:themeColor="text1"/>
          <w:lang w:val="en-US"/>
        </w:rPr>
        <w:t xml:space="preserve"> .0</w:t>
      </w:r>
      <w:r w:rsidR="00DF3462" w:rsidRPr="006E69B2">
        <w:rPr>
          <w:color w:val="000000" w:themeColor="text1"/>
          <w:lang w:val="en-US"/>
        </w:rPr>
        <w:t>01, and racial prejudice decreased,</w:t>
      </w:r>
      <w:r w:rsidR="00927C65" w:rsidRPr="006E69B2">
        <w:rPr>
          <w:color w:val="000000" w:themeColor="text1"/>
          <w:lang w:val="en-US"/>
        </w:rPr>
        <w:t xml:space="preserve"> r(118) = </w:t>
      </w:r>
      <w:r w:rsidR="00BA4454" w:rsidRPr="006E69B2">
        <w:rPr>
          <w:color w:val="000000" w:themeColor="text1"/>
          <w:lang w:val="en-US"/>
        </w:rPr>
        <w:t>-</w:t>
      </w:r>
      <w:r w:rsidR="00927C65" w:rsidRPr="006E69B2">
        <w:rPr>
          <w:color w:val="000000" w:themeColor="text1"/>
          <w:lang w:val="en-US"/>
        </w:rPr>
        <w:t xml:space="preserve">.198, p = .030. </w:t>
      </w:r>
      <w:r w:rsidR="00DF3462" w:rsidRPr="006E69B2">
        <w:rPr>
          <w:color w:val="000000" w:themeColor="text1"/>
          <w:lang w:val="en-US"/>
        </w:rPr>
        <w:t xml:space="preserve">  </w:t>
      </w:r>
      <w:r w:rsidR="00B50E36" w:rsidRPr="006E69B2">
        <w:rPr>
          <w:color w:val="000000" w:themeColor="text1"/>
          <w:lang w:val="en-US"/>
        </w:rPr>
        <w:t xml:space="preserve">   </w:t>
      </w:r>
    </w:p>
    <w:p w14:paraId="0FF7CA88" w14:textId="392A8FD6" w:rsidR="00925BEF" w:rsidRPr="006E69B2" w:rsidRDefault="00925BEF" w:rsidP="007A4261">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Overall, these data indicate that </w:t>
      </w:r>
      <w:r w:rsidR="00927C65" w:rsidRPr="006E69B2">
        <w:rPr>
          <w:color w:val="000000" w:themeColor="text1"/>
          <w:lang w:val="en-US"/>
        </w:rPr>
        <w:t xml:space="preserve">gaze validity increased (both ingroup and intergroup) altruistic behavior when it was manipulated independently </w:t>
      </w:r>
      <w:r w:rsidR="00854B76" w:rsidRPr="006E69B2">
        <w:rPr>
          <w:color w:val="000000" w:themeColor="text1"/>
          <w:lang w:val="en-US"/>
        </w:rPr>
        <w:t>of</w:t>
      </w:r>
      <w:r w:rsidR="00927C65" w:rsidRPr="006E69B2">
        <w:rPr>
          <w:color w:val="000000" w:themeColor="text1"/>
          <w:lang w:val="en-US"/>
        </w:rPr>
        <w:t xml:space="preserve"> group categorization. </w:t>
      </w:r>
      <w:r w:rsidR="00854B76" w:rsidRPr="006E69B2">
        <w:rPr>
          <w:color w:val="000000" w:themeColor="text1"/>
          <w:lang w:val="en-US"/>
        </w:rPr>
        <w:t xml:space="preserve">These effects were </w:t>
      </w:r>
      <w:r w:rsidR="004E4D31" w:rsidRPr="006E69B2">
        <w:rPr>
          <w:color w:val="000000" w:themeColor="text1"/>
          <w:lang w:val="en-US"/>
        </w:rPr>
        <w:t xml:space="preserve">further </w:t>
      </w:r>
      <w:r w:rsidR="00854B76" w:rsidRPr="006E69B2">
        <w:rPr>
          <w:color w:val="000000" w:themeColor="text1"/>
          <w:lang w:val="en-US"/>
        </w:rPr>
        <w:t xml:space="preserve">modulated by </w:t>
      </w:r>
      <w:r w:rsidR="007F6E95" w:rsidRPr="006E69B2">
        <w:rPr>
          <w:color w:val="000000" w:themeColor="text1"/>
          <w:lang w:val="en-US"/>
        </w:rPr>
        <w:t xml:space="preserve">individual differences in </w:t>
      </w:r>
      <w:r w:rsidR="00854B76" w:rsidRPr="006E69B2">
        <w:rPr>
          <w:color w:val="000000" w:themeColor="text1"/>
          <w:lang w:val="en-US"/>
        </w:rPr>
        <w:t>trust perception</w:t>
      </w:r>
      <w:r w:rsidR="007F6E95" w:rsidRPr="006E69B2">
        <w:rPr>
          <w:color w:val="000000" w:themeColor="text1"/>
          <w:lang w:val="en-US"/>
        </w:rPr>
        <w:t xml:space="preserve"> and learning</w:t>
      </w:r>
      <w:r w:rsidR="00854B76" w:rsidRPr="006E69B2">
        <w:rPr>
          <w:color w:val="000000" w:themeColor="text1"/>
          <w:lang w:val="en-US"/>
        </w:rPr>
        <w:t xml:space="preserve">, such that increased trust perception for outgroup identities was specifically related </w:t>
      </w:r>
      <w:r w:rsidR="007F6E95" w:rsidRPr="006E69B2">
        <w:rPr>
          <w:color w:val="000000" w:themeColor="text1"/>
          <w:lang w:val="en-US"/>
        </w:rPr>
        <w:t xml:space="preserve">to </w:t>
      </w:r>
      <w:r w:rsidR="00854B76" w:rsidRPr="006E69B2">
        <w:rPr>
          <w:color w:val="000000" w:themeColor="text1"/>
          <w:lang w:val="en-US"/>
        </w:rPr>
        <w:t>increased intergroup altruism</w:t>
      </w:r>
      <w:r w:rsidR="00BA4454" w:rsidRPr="006E69B2">
        <w:rPr>
          <w:color w:val="000000" w:themeColor="text1"/>
          <w:lang w:val="en-US"/>
        </w:rPr>
        <w:t>, whereas</w:t>
      </w:r>
      <w:r w:rsidR="007F6E95" w:rsidRPr="006E69B2">
        <w:rPr>
          <w:color w:val="000000" w:themeColor="text1"/>
          <w:lang w:val="en-US"/>
        </w:rPr>
        <w:t xml:space="preserve"> </w:t>
      </w:r>
      <w:r w:rsidR="00854B76" w:rsidRPr="006E69B2">
        <w:rPr>
          <w:color w:val="000000" w:themeColor="text1"/>
          <w:lang w:val="en-US"/>
        </w:rPr>
        <w:t>gaze-</w:t>
      </w:r>
      <w:r w:rsidR="007F6E95" w:rsidRPr="006E69B2">
        <w:rPr>
          <w:color w:val="000000" w:themeColor="text1"/>
          <w:lang w:val="en-US"/>
        </w:rPr>
        <w:t>induced</w:t>
      </w:r>
      <w:r w:rsidR="00854B76" w:rsidRPr="006E69B2">
        <w:rPr>
          <w:color w:val="000000" w:themeColor="text1"/>
          <w:lang w:val="en-US"/>
        </w:rPr>
        <w:t xml:space="preserve"> trust </w:t>
      </w:r>
      <w:r w:rsidR="007F6E95" w:rsidRPr="006E69B2">
        <w:rPr>
          <w:color w:val="000000" w:themeColor="text1"/>
          <w:lang w:val="en-US"/>
        </w:rPr>
        <w:t>learning was specifically related to increased altruism for valid identities</w:t>
      </w:r>
      <w:r w:rsidR="00854B76" w:rsidRPr="006E69B2">
        <w:rPr>
          <w:color w:val="000000" w:themeColor="text1"/>
          <w:lang w:val="en-US"/>
        </w:rPr>
        <w:t xml:space="preserve">. </w:t>
      </w:r>
      <w:r w:rsidR="007F6E95" w:rsidRPr="006E69B2">
        <w:rPr>
          <w:color w:val="000000" w:themeColor="text1"/>
          <w:lang w:val="en-US"/>
        </w:rPr>
        <w:t>N</w:t>
      </w:r>
      <w:r w:rsidRPr="006E69B2">
        <w:rPr>
          <w:color w:val="000000" w:themeColor="text1"/>
          <w:lang w:val="en-US"/>
        </w:rPr>
        <w:t>one of these effects were significantly modulated by whether the participant</w:t>
      </w:r>
      <w:r w:rsidR="00DE2A14" w:rsidRPr="006E69B2">
        <w:rPr>
          <w:color w:val="000000" w:themeColor="text1"/>
          <w:lang w:val="en-US"/>
        </w:rPr>
        <w:t>s</w:t>
      </w:r>
      <w:r w:rsidRPr="006E69B2">
        <w:rPr>
          <w:color w:val="000000" w:themeColor="text1"/>
          <w:lang w:val="en-US"/>
        </w:rPr>
        <w:t xml:space="preserve"> had noticed (</w:t>
      </w:r>
      <w:r w:rsidR="007937FE" w:rsidRPr="006E69B2">
        <w:rPr>
          <w:color w:val="000000" w:themeColor="text1"/>
          <w:lang w:val="en-US"/>
        </w:rPr>
        <w:t>66</w:t>
      </w:r>
      <w:r w:rsidRPr="006E69B2">
        <w:rPr>
          <w:color w:val="000000" w:themeColor="text1"/>
          <w:lang w:val="en-US"/>
        </w:rPr>
        <w:t>% of participants) or not noticed (3</w:t>
      </w:r>
      <w:r w:rsidR="007937FE" w:rsidRPr="006E69B2">
        <w:rPr>
          <w:color w:val="000000" w:themeColor="text1"/>
          <w:lang w:val="en-US"/>
        </w:rPr>
        <w:t>4</w:t>
      </w:r>
      <w:r w:rsidRPr="006E69B2">
        <w:rPr>
          <w:color w:val="000000" w:themeColor="text1"/>
          <w:lang w:val="en-US"/>
        </w:rPr>
        <w:t xml:space="preserve">% of participants) that some faces consistently cued the target </w:t>
      </w:r>
      <w:r w:rsidR="00927C65" w:rsidRPr="006E69B2">
        <w:rPr>
          <w:color w:val="000000" w:themeColor="text1"/>
          <w:lang w:val="en-US"/>
        </w:rPr>
        <w:t>(Fs &lt; 3.056, ps &gt; .083)</w:t>
      </w:r>
      <w:r w:rsidRPr="006E69B2">
        <w:rPr>
          <w:color w:val="000000" w:themeColor="text1"/>
          <w:lang w:val="en-US"/>
        </w:rPr>
        <w:t>.</w:t>
      </w:r>
    </w:p>
    <w:p w14:paraId="4034036D" w14:textId="77777777" w:rsidR="005C1C7E" w:rsidRPr="006E69B2" w:rsidRDefault="005C1C7E" w:rsidP="007A4261">
      <w:pPr>
        <w:widowControl w:val="0"/>
        <w:tabs>
          <w:tab w:val="left" w:pos="567"/>
        </w:tabs>
        <w:spacing w:after="0" w:line="480" w:lineRule="auto"/>
        <w:ind w:firstLine="720"/>
        <w:rPr>
          <w:color w:val="000000" w:themeColor="text1"/>
          <w:lang w:val="en-US"/>
        </w:rPr>
      </w:pPr>
    </w:p>
    <w:p w14:paraId="4577924D" w14:textId="77777777" w:rsidR="005C1C7E" w:rsidRPr="006E69B2" w:rsidRDefault="005C1C7E" w:rsidP="007A4261">
      <w:pPr>
        <w:widowControl w:val="0"/>
        <w:tabs>
          <w:tab w:val="left" w:pos="567"/>
        </w:tabs>
        <w:spacing w:after="0" w:line="480" w:lineRule="auto"/>
        <w:ind w:firstLine="720"/>
        <w:rPr>
          <w:color w:val="000000" w:themeColor="text1"/>
          <w:lang w:val="en-US"/>
        </w:rPr>
      </w:pPr>
    </w:p>
    <w:p w14:paraId="476C3B81" w14:textId="293CA820" w:rsidR="00A933B3" w:rsidRPr="006E69B2" w:rsidRDefault="00A933B3" w:rsidP="007A4261">
      <w:pPr>
        <w:pStyle w:val="ListParagraph"/>
        <w:widowControl w:val="0"/>
        <w:numPr>
          <w:ilvl w:val="1"/>
          <w:numId w:val="9"/>
        </w:numPr>
        <w:spacing w:after="0" w:line="480" w:lineRule="auto"/>
        <w:rPr>
          <w:b/>
          <w:bCs/>
          <w:color w:val="000000" w:themeColor="text1"/>
          <w:lang w:val="en-US"/>
        </w:rPr>
      </w:pPr>
      <w:r w:rsidRPr="006E69B2">
        <w:rPr>
          <w:b/>
          <w:bCs/>
          <w:color w:val="000000" w:themeColor="text1"/>
          <w:lang w:val="en-US"/>
        </w:rPr>
        <w:lastRenderedPageBreak/>
        <w:t>Discussion</w:t>
      </w:r>
    </w:p>
    <w:p w14:paraId="63CCC244" w14:textId="2E5CE460" w:rsidR="00EE2D74" w:rsidRPr="006E69B2" w:rsidRDefault="00BD72F4" w:rsidP="0093164A">
      <w:pPr>
        <w:spacing w:after="0" w:line="480" w:lineRule="auto"/>
        <w:ind w:firstLine="709"/>
        <w:rPr>
          <w:color w:val="000000" w:themeColor="text1"/>
          <w:lang w:val="en-US"/>
        </w:rPr>
      </w:pPr>
      <w:r w:rsidRPr="006E69B2">
        <w:rPr>
          <w:color w:val="000000" w:themeColor="text1"/>
          <w:lang w:val="en-US"/>
        </w:rPr>
        <w:t>Consistent with previous literature</w:t>
      </w:r>
      <w:r w:rsidR="00BA4454" w:rsidRPr="006E69B2">
        <w:rPr>
          <w:color w:val="000000" w:themeColor="text1"/>
          <w:lang w:val="en-US"/>
        </w:rPr>
        <w:t>,</w:t>
      </w:r>
      <w:r w:rsidRPr="006E69B2">
        <w:rPr>
          <w:color w:val="000000" w:themeColor="text1"/>
          <w:lang w:val="en-US"/>
        </w:rPr>
        <w:t xml:space="preserve"> participants in Study 3 showed greater joint attention in response to social cues coming from ingroup (vs. outgroup) identities</w:t>
      </w:r>
      <w:r w:rsidR="00BA4454" w:rsidRPr="006E69B2">
        <w:rPr>
          <w:color w:val="000000" w:themeColor="text1"/>
          <w:lang w:val="en-US"/>
        </w:rPr>
        <w:t xml:space="preserve"> </w:t>
      </w:r>
      <w:sdt>
        <w:sdtPr>
          <w:rPr>
            <w:color w:val="000000"/>
            <w:lang w:val="en-US"/>
          </w:rPr>
          <w:tag w:val="MENDELEY_CITATION_v3_eyJjaXRhdGlvbklEIjoiTUVOREVMRVlfQ0lUQVRJT05fNmMyNTdkMjktNjBjNy00OTgxLWJkZjYtMzhmYTFkNDllMjU5IiwicHJvcGVydGllcyI6eyJub3RlSW5kZXgiOjB9LCJpc0VkaXRlZCI6ZmFsc2UsIm1hbnVhbE92ZXJyaWRlIjp7ImlzTWFudWFsbHlPdmVycmlkZGVuIjpmYWxzZSwiY2l0ZXByb2NUZXh0IjoiKENhcG96emkgJiMzODsgS2luZ3N0b25lLCAyMDI0OyBDYXBvenppICYjMzg7IFJpc3RpYywgMjAxODsgRGFsbWFzbyBldCBhbC4sIDIwMjA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"/>
          <w:id w:val="-1588538550"/>
          <w:placeholder>
            <w:docPart w:val="6FD29A5D5011D041A03F5C47F85E29FD"/>
          </w:placeholder>
        </w:sdtPr>
        <w:sdtContent>
          <w:r w:rsidR="00841B8A" w:rsidRPr="006E69B2">
            <w:rPr>
              <w:rFonts w:eastAsia="Times New Roman"/>
              <w:color w:val="000000"/>
            </w:rPr>
            <w:t>(Capozzi &amp; Kingstone, 2024; Capozzi &amp; Ristic, 2018; Dalmaso et al., 2020)</w:t>
          </w:r>
        </w:sdtContent>
      </w:sdt>
      <w:r w:rsidRPr="006E69B2">
        <w:rPr>
          <w:color w:val="000000" w:themeColor="text1"/>
          <w:lang w:val="en-US"/>
        </w:rPr>
        <w:t>. However, contrary to previous studies, this was the case for both White and Black participants</w:t>
      </w:r>
      <w:r w:rsidR="007A4261" w:rsidRPr="006E69B2">
        <w:rPr>
          <w:color w:val="000000" w:themeColor="text1"/>
          <w:lang w:val="en-US"/>
        </w:rPr>
        <w:t xml:space="preserve">, whereas previous literature has </w:t>
      </w:r>
      <w:r w:rsidR="00A61D82" w:rsidRPr="006E69B2">
        <w:rPr>
          <w:color w:val="000000" w:themeColor="text1"/>
          <w:lang w:val="en-US"/>
        </w:rPr>
        <w:t>rarely</w:t>
      </w:r>
      <w:r w:rsidR="007A4261" w:rsidRPr="006E69B2">
        <w:rPr>
          <w:color w:val="000000" w:themeColor="text1"/>
          <w:lang w:val="en-US"/>
        </w:rPr>
        <w:t xml:space="preserve"> shown such ingroup preferences for </w:t>
      </w:r>
      <w:r w:rsidR="00A61D82" w:rsidRPr="006E69B2">
        <w:rPr>
          <w:color w:val="000000" w:themeColor="text1"/>
          <w:lang w:val="en-US"/>
        </w:rPr>
        <w:t>underrepresented</w:t>
      </w:r>
      <w:r w:rsidR="007A4261" w:rsidRPr="006E69B2">
        <w:rPr>
          <w:color w:val="000000" w:themeColor="text1"/>
          <w:lang w:val="en-US"/>
        </w:rPr>
        <w:t xml:space="preserve"> groups </w:t>
      </w:r>
      <w:sdt>
        <w:sdtPr>
          <w:rPr>
            <w:color w:val="000000"/>
            <w:lang w:val="en-US"/>
          </w:rPr>
          <w:tag w:val="MENDELEY_CITATION_v3_eyJjaXRhdGlvbklEIjoiTUVOREVMRVlfQ0lUQVRJT05fMTM0MjRjZWMtOWRmZS00ZTVhLTkwMzYtYzY5NGNjZDc3YTgzIiwicHJvcGVydGllcyI6eyJub3RlSW5kZXgiOjB9LCJpc0VkaXRlZCI6ZmFsc2UsIm1hbnVhbE92ZXJyaWRlIjp7ImlzTWFudWFsbHlPdmVycmlkZGVuIjpmYWxzZSwiY2l0ZXByb2NUZXh0IjoiKFdlaXNidWNoIGV0IGFsLiwgMjAxNzsgWmhhbmcsIERhbG1hc28sIENhc3RlbGxpLCBGaW9yZXNlLCBldCBhbC4sIDIwMjE7IFpoYW5nIGV0IGFsLiwgMjAyM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0seyJpZCI6IjU3YTEwYWIzLTFhMmEtMzIyMi05YWYwLTI4YjQxYTY1MDZmOSIsIml0ZW1EYXRhIjp7InR5cGUiOiJhcnRpY2xlLWpvdXJuYWwiLCJpZCI6IjU3YTEwYWIzLTFhMmEtMzIyMi05YWYwLTI4YjQxYTY1MDZmOSIsInRpdGxlIjoiVHVuaW5nIHNvY2lhbCBtb2R1bGF0aW9ucyBvZiBnYXplIGN1ZWluZyB2aWEgY29udGV4dHVhbCBmYWN0b3J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"/>
          <w:id w:val="-89088556"/>
          <w:placeholder>
            <w:docPart w:val="DefaultPlaceholder_-1854013440"/>
          </w:placeholder>
        </w:sdtPr>
        <w:sdtContent>
          <w:r w:rsidR="00841B8A" w:rsidRPr="006E69B2">
            <w:rPr>
              <w:color w:val="000000"/>
              <w:lang w:val="en-US"/>
            </w:rPr>
            <w:t>(Weisbuch et al., 2017; Zhang, Dalmaso, Castelli, Fiorese, et al., 2021; Zhang et al., 2023)</w:t>
          </w:r>
        </w:sdtContent>
      </w:sdt>
      <w:r w:rsidR="007A4261" w:rsidRPr="006E69B2">
        <w:rPr>
          <w:color w:val="000000" w:themeColor="text1"/>
          <w:lang w:val="en-US"/>
        </w:rPr>
        <w:t>.</w:t>
      </w:r>
      <w:r w:rsidRPr="006E69B2">
        <w:rPr>
          <w:color w:val="000000" w:themeColor="text1"/>
          <w:lang w:val="en-US"/>
        </w:rPr>
        <w:t xml:space="preserve"> </w:t>
      </w:r>
    </w:p>
    <w:p w14:paraId="292B7DC0" w14:textId="7C04FAEB" w:rsidR="008071DD" w:rsidRPr="006E69B2" w:rsidRDefault="00DA3E83" w:rsidP="0093164A">
      <w:pPr>
        <w:spacing w:after="0" w:line="480" w:lineRule="auto"/>
        <w:ind w:firstLine="709"/>
        <w:rPr>
          <w:color w:val="000000" w:themeColor="text1"/>
          <w:lang w:val="en-US"/>
        </w:rPr>
      </w:pPr>
      <w:r w:rsidRPr="006E69B2">
        <w:rPr>
          <w:color w:val="000000" w:themeColor="text1"/>
          <w:lang w:val="en-US"/>
        </w:rPr>
        <w:t xml:space="preserve">One reason for this novelty may be that previous research has mostly focused on dominant social groups, </w:t>
      </w:r>
      <w:r w:rsidR="00DF4445" w:rsidRPr="006E69B2">
        <w:rPr>
          <w:color w:val="000000" w:themeColor="text1"/>
          <w:lang w:val="en-US"/>
        </w:rPr>
        <w:t>limiting</w:t>
      </w:r>
      <w:r w:rsidRPr="006E69B2">
        <w:rPr>
          <w:color w:val="000000" w:themeColor="text1"/>
          <w:lang w:val="en-US"/>
        </w:rPr>
        <w:t xml:space="preserve"> the accumulation of equal </w:t>
      </w:r>
      <w:r w:rsidR="004E7EC3" w:rsidRPr="006E69B2">
        <w:rPr>
          <w:color w:val="000000" w:themeColor="text1"/>
          <w:lang w:val="en-US"/>
        </w:rPr>
        <w:t xml:space="preserve">amounts of </w:t>
      </w:r>
      <w:r w:rsidRPr="006E69B2">
        <w:rPr>
          <w:color w:val="000000" w:themeColor="text1"/>
          <w:lang w:val="en-US"/>
        </w:rPr>
        <w:t xml:space="preserve">evidence across social groups </w:t>
      </w:r>
      <w:sdt>
        <w:sdtPr>
          <w:rPr>
            <w:color w:val="000000"/>
            <w:lang w:val="en-US"/>
          </w:rPr>
          <w:tag w:val="MENDELEY_CITATION_v3_eyJjaXRhdGlvbklEIjoiTUVOREVMRVlfQ0lUQVRJT05fZmM1NjhiODktYTE0MS00YzA3LWJmZGUtZjRkZWRhOTJmNDA5IiwicHJvcGVydGllcyI6eyJub3RlSW5kZXgiOjB9LCJpc0VkaXRlZCI6ZmFsc2UsIm1hbnVhbE92ZXJyaWRlIjp7ImlzTWFudWFsbHlPdmVycmlkZGVuIjpmYWxzZSwiY2l0ZXByb2NUZXh0IjoiKE9zd2FsZCAmIzM4OyBBZGFtcywgMjAyMikiLCJtYW51YWxPdmVycmlkZVRleHQiOiI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XX0="/>
          <w:id w:val="-246811196"/>
          <w:placeholder>
            <w:docPart w:val="DefaultPlaceholder_-1854013440"/>
          </w:placeholder>
        </w:sdtPr>
        <w:sdtContent>
          <w:r w:rsidR="00841B8A" w:rsidRPr="006E69B2">
            <w:rPr>
              <w:rFonts w:eastAsia="Times New Roman"/>
              <w:color w:val="000000"/>
            </w:rPr>
            <w:t>(Oswald &amp; Adams, 2022)</w:t>
          </w:r>
        </w:sdtContent>
      </w:sdt>
      <w:r w:rsidRPr="006E69B2">
        <w:rPr>
          <w:color w:val="000000" w:themeColor="text1"/>
          <w:lang w:val="en-US"/>
        </w:rPr>
        <w:t>. Additionally,</w:t>
      </w:r>
      <w:r w:rsidR="007A4261" w:rsidRPr="006E69B2">
        <w:rPr>
          <w:color w:val="000000" w:themeColor="text1"/>
          <w:lang w:val="en-US"/>
        </w:rPr>
        <w:t xml:space="preserve"> previous studies</w:t>
      </w:r>
      <w:r w:rsidRPr="006E69B2">
        <w:rPr>
          <w:color w:val="000000" w:themeColor="text1"/>
          <w:lang w:val="en-US"/>
        </w:rPr>
        <w:t xml:space="preserve"> have often</w:t>
      </w:r>
      <w:r w:rsidR="007A4261" w:rsidRPr="006E69B2">
        <w:rPr>
          <w:color w:val="000000" w:themeColor="text1"/>
          <w:lang w:val="en-US"/>
        </w:rPr>
        <w:t xml:space="preserve"> collected data locally (e.g., in the United States), </w:t>
      </w:r>
      <w:r w:rsidR="004E7EC3" w:rsidRPr="006E69B2">
        <w:rPr>
          <w:color w:val="000000" w:themeColor="text1"/>
          <w:lang w:val="en-US"/>
        </w:rPr>
        <w:t>whereas our participants came from all over the world (e.g., 46% from Africa), which allowed us to minimize country-specific effects of social power (see for example</w:t>
      </w:r>
      <w:r w:rsidR="004323FA" w:rsidRPr="006E69B2">
        <w:rPr>
          <w:color w:val="000000" w:themeColor="text1"/>
          <w:lang w:val="en-US"/>
        </w:rPr>
        <w:t xml:space="preserve"> </w:t>
      </w:r>
      <w:sdt>
        <w:sdtPr>
          <w:rPr>
            <w:color w:val="000000"/>
            <w:lang w:val="en-US"/>
          </w:rPr>
          <w:tag w:val="MENDELEY_CITATION_v3_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"/>
          <w:id w:val="2031453425"/>
          <w:placeholder>
            <w:docPart w:val="DefaultPlaceholder_-1854013440"/>
          </w:placeholder>
        </w:sdtPr>
        <w:sdtContent>
          <w:r w:rsidR="00841B8A" w:rsidRPr="006E69B2">
            <w:rPr>
              <w:rFonts w:eastAsia="Times New Roman"/>
              <w:color w:val="000000"/>
            </w:rPr>
            <w:t>Leach &amp; Allen, 2017)</w:t>
          </w:r>
        </w:sdtContent>
      </w:sdt>
      <w:r w:rsidR="007A4261" w:rsidRPr="006E69B2">
        <w:rPr>
          <w:color w:val="000000" w:themeColor="text1"/>
          <w:lang w:val="en-US"/>
        </w:rPr>
        <w:t xml:space="preserve">. These differences reiterate </w:t>
      </w:r>
      <w:r w:rsidR="00BD72F4" w:rsidRPr="006E69B2">
        <w:rPr>
          <w:color w:val="000000" w:themeColor="text1"/>
          <w:lang w:val="en-US"/>
        </w:rPr>
        <w:t>the importance of increased attention to sampling strategies in social sciences</w:t>
      </w:r>
      <w:r w:rsidR="007A4261" w:rsidRPr="006E69B2">
        <w:rPr>
          <w:color w:val="000000" w:themeColor="text1"/>
          <w:lang w:val="en-US"/>
        </w:rPr>
        <w:t xml:space="preserve"> and deserve further investigation in future studies</w:t>
      </w:r>
      <w:r w:rsidR="00BD72F4" w:rsidRPr="006E69B2">
        <w:rPr>
          <w:color w:val="000000" w:themeColor="text1"/>
          <w:lang w:val="en-US"/>
        </w:rPr>
        <w:t xml:space="preserve"> </w:t>
      </w:r>
      <w:sdt>
        <w:sdtPr>
          <w:rPr>
            <w:color w:val="000000"/>
            <w:lang w:val="en-US"/>
          </w:rPr>
          <w:tag w:val="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"/>
          <w:id w:val="1008793573"/>
          <w:placeholder>
            <w:docPart w:val="DefaultPlaceholder_-1854013440"/>
          </w:placeholder>
        </w:sdtPr>
        <w:sdtContent>
          <w:r w:rsidR="00841B8A" w:rsidRPr="006E69B2">
            <w:rPr>
              <w:rFonts w:eastAsia="Times New Roman"/>
              <w:color w:val="000000"/>
            </w:rPr>
            <w:t>(Lamarche et al., 2023; McGorray et al., 2023; Oswald &amp; Adams, 2022; Wang, 2016)</w:t>
          </w:r>
        </w:sdtContent>
      </w:sdt>
      <w:r w:rsidR="008071DD" w:rsidRPr="006E69B2">
        <w:rPr>
          <w:color w:val="000000" w:themeColor="text1"/>
          <w:lang w:val="en-US"/>
        </w:rPr>
        <w:t>.</w:t>
      </w:r>
    </w:p>
    <w:p w14:paraId="75FE823B" w14:textId="6FC0D17C" w:rsidR="001133F4" w:rsidRPr="006E69B2" w:rsidRDefault="00BC384A" w:rsidP="0093164A">
      <w:pPr>
        <w:spacing w:after="0" w:line="480" w:lineRule="auto"/>
        <w:ind w:firstLine="709"/>
        <w:rPr>
          <w:color w:val="000000" w:themeColor="text1"/>
          <w:lang w:val="en-US"/>
        </w:rPr>
      </w:pPr>
      <w:r w:rsidRPr="006E69B2">
        <w:rPr>
          <w:color w:val="000000" w:themeColor="text1"/>
          <w:lang w:val="en-US"/>
        </w:rPr>
        <w:t>Critically, Study 3 r</w:t>
      </w:r>
      <w:r w:rsidR="00995AEE" w:rsidRPr="006E69B2">
        <w:rPr>
          <w:color w:val="000000" w:themeColor="text1"/>
          <w:lang w:val="en-US"/>
        </w:rPr>
        <w:t>eplicat</w:t>
      </w:r>
      <w:r w:rsidRPr="006E69B2">
        <w:rPr>
          <w:color w:val="000000" w:themeColor="text1"/>
          <w:lang w:val="en-US"/>
        </w:rPr>
        <w:t>ed</w:t>
      </w:r>
      <w:r w:rsidR="00995AEE" w:rsidRPr="006E69B2">
        <w:rPr>
          <w:color w:val="000000" w:themeColor="text1"/>
          <w:lang w:val="en-US"/>
        </w:rPr>
        <w:t xml:space="preserve"> previous literature on gaze-induced altruistic giving </w:t>
      </w:r>
      <w:sdt>
        <w:sdtPr>
          <w:rPr>
            <w:color w:val="000000"/>
            <w:lang w:val="en-US"/>
          </w:rPr>
          <w:tag w:val="MENDELEY_CITATION_v3_eyJjaXRhdGlvbklEIjoiTUVOREVMRVlfQ0lUQVRJT05fYjU0NDU1ODktZjM0NC00ZTdhLWI3NDItYWMwOTZmYjQxNGEx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975955232"/>
          <w:placeholder>
            <w:docPart w:val="DefaultPlaceholder_-1854013440"/>
          </w:placeholder>
        </w:sdtPr>
        <w:sdtContent>
          <w:r w:rsidR="00841B8A" w:rsidRPr="006E69B2">
            <w:rPr>
              <w:color w:val="000000"/>
              <w:lang w:val="en-US"/>
            </w:rPr>
            <w:t>(Rogers et al., 2014)</w:t>
          </w:r>
        </w:sdtContent>
      </w:sdt>
      <w:r w:rsidRPr="006E69B2">
        <w:rPr>
          <w:color w:val="000000" w:themeColor="text1"/>
          <w:lang w:val="en-US"/>
        </w:rPr>
        <w:t xml:space="preserve"> and showed that </w:t>
      </w:r>
      <w:r w:rsidR="008071DD" w:rsidRPr="006E69B2">
        <w:rPr>
          <w:color w:val="000000" w:themeColor="text1"/>
          <w:lang w:val="en-US"/>
        </w:rPr>
        <w:t>the face identities that consistently cued the target received more altruistic money offers than th</w:t>
      </w:r>
      <w:r w:rsidR="00995AEE" w:rsidRPr="006E69B2">
        <w:rPr>
          <w:color w:val="000000" w:themeColor="text1"/>
          <w:lang w:val="en-US"/>
        </w:rPr>
        <w:t>ose</w:t>
      </w:r>
      <w:r w:rsidR="008071DD" w:rsidRPr="006E69B2">
        <w:rPr>
          <w:color w:val="000000" w:themeColor="text1"/>
          <w:lang w:val="en-US"/>
        </w:rPr>
        <w:t xml:space="preserve"> that never did. This result confirms the notion that humans implicitly use others’ gaze behavior to learn about their personality </w:t>
      </w:r>
      <w:sdt>
        <w:sdtPr>
          <w:rPr>
            <w:color w:val="000000"/>
            <w:lang w:val="en-US"/>
          </w:rPr>
          <w:tag w:val="MENDELEY_CITATION_v3_eyJjaXRhdGlvbklEIjoiTUVOREVMRVlfQ0lUQVRJT05fYzBkNGZjNTUtNTRmYS00YjZmLTg3MzUtM2M4ZTdjOWRhMmQ1IiwicHJvcGVydGllcyI6eyJub3RlSW5kZXgiOjB9LCJpc0VkaXRlZCI6ZmFsc2UsIm1hbnVhbE92ZXJyaWRlIjp7ImlzTWFudWFsbHlPdmVycmlkZGVuIjpmYWxzZSwiY2l0ZXByb2NUZXh0IjoiKEJheWxpc3MgZXQgYWwuLCAyMDE3OyBCYXlsaXNzICYjMzg7IFRpcHBlciwgMjAwNjsgUm9nZXJzIGV0IGFsLiwgMjAxNCkiLCJtYW51YWxPdmVycmlkZVRleHQiOiIifSwiY2l0YXRpb25JdGVtcyI6W3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LH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
          <w:id w:val="780694004"/>
          <w:placeholder>
            <w:docPart w:val="DefaultPlaceholder_-1854013440"/>
          </w:placeholder>
        </w:sdtPr>
        <w:sdtContent>
          <w:r w:rsidR="00841B8A" w:rsidRPr="006E69B2">
            <w:rPr>
              <w:rFonts w:eastAsia="Times New Roman"/>
              <w:color w:val="000000"/>
            </w:rPr>
            <w:t>(Bayliss et al., 2017; Bayliss &amp; Tipper, 2006; Rogers et al., 2014)</w:t>
          </w:r>
        </w:sdtContent>
      </w:sdt>
      <w:r w:rsidR="008071DD" w:rsidRPr="006E69B2">
        <w:rPr>
          <w:color w:val="000000" w:themeColor="text1"/>
          <w:lang w:val="en-US"/>
        </w:rPr>
        <w:t xml:space="preserve">, and extends it, for the first time, to intergroup contexts </w:t>
      </w:r>
      <w:sdt>
        <w:sdtPr>
          <w:rPr>
            <w:color w:val="000000"/>
            <w:lang w:val="en-US"/>
          </w:rPr>
          <w:tag w:val="MENDELEY_CITATION_v3_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"/>
          <w:id w:val="2108464224"/>
          <w:placeholder>
            <w:docPart w:val="DefaultPlaceholder_-1854013440"/>
          </w:placeholder>
        </w:sdtPr>
        <w:sdtContent>
          <w:r w:rsidR="00841B8A" w:rsidRPr="006E69B2">
            <w:rPr>
              <w:color w:val="000000"/>
              <w:lang w:val="en-US"/>
            </w:rPr>
            <w:t>(Strachan et al., 2017;</w:t>
          </w:r>
        </w:sdtContent>
      </w:sdt>
      <w:r w:rsidR="008071DD" w:rsidRPr="006E69B2">
        <w:rPr>
          <w:color w:val="000000" w:themeColor="text1"/>
          <w:lang w:val="en-US"/>
        </w:rPr>
        <w:t xml:space="preserve"> but see </w:t>
      </w:r>
      <w:sdt>
        <w:sdtPr>
          <w:rPr>
            <w:color w:val="000000"/>
            <w:lang w:val="en-US"/>
          </w:rPr>
          <w:tag w:val="MENDELEY_CITATION_v3_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"/>
          <w:id w:val="896319513"/>
          <w:placeholder>
            <w:docPart w:val="DefaultPlaceholder_-1854013440"/>
          </w:placeholder>
        </w:sdtPr>
        <w:sdtContent>
          <w:r w:rsidR="00841B8A" w:rsidRPr="006E69B2">
            <w:rPr>
              <w:color w:val="000000"/>
              <w:lang w:val="en-US"/>
            </w:rPr>
            <w:t>Sun et al., 2020)</w:t>
          </w:r>
        </w:sdtContent>
      </w:sdt>
      <w:r w:rsidR="008071DD" w:rsidRPr="006E69B2">
        <w:rPr>
          <w:color w:val="000000" w:themeColor="text1"/>
          <w:lang w:val="en-US"/>
        </w:rPr>
        <w:t xml:space="preserve">. </w:t>
      </w:r>
      <w:r w:rsidR="001133F4" w:rsidRPr="006E69B2">
        <w:rPr>
          <w:color w:val="000000" w:themeColor="text1"/>
          <w:lang w:val="en-US"/>
        </w:rPr>
        <w:t xml:space="preserve">Interestingly, these data are inconsistent with another study showing effects of group categorization on (gaze-mediated) incidental learning of trust, whereby White participants presented with White and Asian face stimuli showed ingroup </w:t>
      </w:r>
      <w:r w:rsidR="001133F4" w:rsidRPr="006E69B2">
        <w:rPr>
          <w:color w:val="000000" w:themeColor="text1"/>
          <w:lang w:val="en-US"/>
        </w:rPr>
        <w:lastRenderedPageBreak/>
        <w:t>but not outgroup trust learning</w:t>
      </w:r>
      <w:r w:rsidR="009B2821" w:rsidRPr="006E69B2">
        <w:rPr>
          <w:color w:val="000000" w:themeColor="text1"/>
          <w:lang w:val="en-US"/>
        </w:rPr>
        <w:t xml:space="preserve"> </w:t>
      </w:r>
      <w:sdt>
        <w:sdtPr>
          <w:rPr>
            <w:color w:val="000000"/>
            <w:lang w:val="en-US"/>
          </w:rPr>
          <w:tag w:val="MENDELEY_CITATION_v3_eyJjaXRhdGlvbklEIjoiTUVOREVMRVlfQ0lUQVRJT05fZDRhMjU3YTItMGMxNS00YzgzLThiNjktNzQ1ODgwNTZlYjE0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
          <w:id w:val="-573440100"/>
          <w:placeholder>
            <w:docPart w:val="DefaultPlaceholder_-1854013440"/>
          </w:placeholder>
        </w:sdtPr>
        <w:sdtContent>
          <w:r w:rsidR="00841B8A" w:rsidRPr="006E69B2">
            <w:rPr>
              <w:color w:val="000000"/>
              <w:lang w:val="en-US"/>
            </w:rPr>
            <w:t>(Strachan et al., 2017)</w:t>
          </w:r>
        </w:sdtContent>
      </w:sdt>
      <w:r w:rsidR="001133F4" w:rsidRPr="006E69B2">
        <w:rPr>
          <w:color w:val="000000" w:themeColor="text1"/>
          <w:lang w:val="en-US"/>
        </w:rPr>
        <w:t xml:space="preserve">. However, that study did not include a direct social group comparison (e.g., a group of Asian participants) </w:t>
      </w:r>
      <w:r w:rsidR="009B2821" w:rsidRPr="006E69B2">
        <w:rPr>
          <w:color w:val="000000" w:themeColor="text1"/>
          <w:lang w:val="en-US"/>
        </w:rPr>
        <w:t xml:space="preserve">or economic decisions and money offers, making a direct comparison </w:t>
      </w:r>
      <w:r w:rsidR="00A61D82" w:rsidRPr="006E69B2">
        <w:rPr>
          <w:color w:val="000000" w:themeColor="text1"/>
          <w:lang w:val="en-US"/>
        </w:rPr>
        <w:t xml:space="preserve">with the current studies </w:t>
      </w:r>
      <w:r w:rsidR="009B2821" w:rsidRPr="006E69B2">
        <w:rPr>
          <w:color w:val="000000" w:themeColor="text1"/>
          <w:lang w:val="en-US"/>
        </w:rPr>
        <w:t>hard, and pointing to the importance of further replication studies across different groups (e.g., Asian, Black, White participants</w:t>
      </w:r>
      <w:r w:rsidR="004323FA" w:rsidRPr="006E69B2">
        <w:rPr>
          <w:color w:val="000000" w:themeColor="text1"/>
          <w:lang w:val="en-US"/>
        </w:rPr>
        <w:t xml:space="preserve">; </w:t>
      </w:r>
      <w:sdt>
        <w:sdtPr>
          <w:rPr>
            <w:color w:val="000000"/>
            <w:lang w:val="en-US"/>
          </w:rPr>
          <w:tag w:val="MENDELEY_CITATION_v3_eyJjaXRhdGlvbklEIjoiTUVOREVMRVlfQ0lUQVRJT05fMTNmZDY0N2QtMzU2ZS00YjQ4LTk1MzctMzVkYTZjZTAzZmM1IiwicHJvcGVydGllcyI6eyJub3RlSW5kZXgiOjB9LCJpc0VkaXRlZCI6ZmFsc2UsIm1hbnVhbE92ZXJyaWRlIjp7ImlzTWFudWFsbHlPdmVycmlkZGVuIjp0cnVlLCJjaXRlcHJvY1RleHQiOiIoTGFtYXJjaGUgZXQgYWwuLCAyMDIzOyBPc3dhbGQgJiMzODsgQWRhbXMsIDIwMjI7IFdhbmcsIDIwMTYpIiwibWFudWFsT3ZlcnJpZGVUZXh0IjoiTGFtYXJjaGUgZXQgYWwuLCAyMDIzOyBPc3dhbGQgJiBBZGFtcywgMjAyMjsgV2FuZywgMjAxNik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"/>
          <w:id w:val="1775743738"/>
          <w:placeholder>
            <w:docPart w:val="DefaultPlaceholder_-1854013440"/>
          </w:placeholder>
        </w:sdtPr>
        <w:sdtContent>
          <w:r w:rsidR="00841B8A" w:rsidRPr="006E69B2">
            <w:rPr>
              <w:rFonts w:eastAsia="Times New Roman"/>
              <w:color w:val="000000"/>
            </w:rPr>
            <w:t>Lamarche et al., 2023; Oswald &amp; Adams, 2022; Wang, 2016)</w:t>
          </w:r>
        </w:sdtContent>
      </w:sdt>
      <w:r w:rsidR="009B2821" w:rsidRPr="006E69B2">
        <w:rPr>
          <w:color w:val="000000" w:themeColor="text1"/>
          <w:lang w:val="en-US"/>
        </w:rPr>
        <w:t xml:space="preserve">.  </w:t>
      </w:r>
      <w:r w:rsidR="001133F4" w:rsidRPr="006E69B2">
        <w:rPr>
          <w:color w:val="000000" w:themeColor="text1"/>
          <w:lang w:val="en-US"/>
        </w:rPr>
        <w:t xml:space="preserve"> </w:t>
      </w:r>
    </w:p>
    <w:p w14:paraId="593B0C24" w14:textId="1DA7A2EC" w:rsidR="007A4261" w:rsidRPr="006E69B2" w:rsidRDefault="009B2821" w:rsidP="0093164A">
      <w:pPr>
        <w:spacing w:after="0" w:line="480" w:lineRule="auto"/>
        <w:ind w:firstLine="709"/>
        <w:rPr>
          <w:color w:val="000000" w:themeColor="text1"/>
          <w:lang w:val="en-US"/>
        </w:rPr>
      </w:pPr>
      <w:r w:rsidRPr="006E69B2">
        <w:rPr>
          <w:color w:val="000000" w:themeColor="text1"/>
          <w:lang w:val="en-US"/>
        </w:rPr>
        <w:t>Finally</w:t>
      </w:r>
      <w:r w:rsidR="00A61FA2" w:rsidRPr="006E69B2">
        <w:rPr>
          <w:color w:val="000000" w:themeColor="text1"/>
          <w:lang w:val="en-US"/>
        </w:rPr>
        <w:t xml:space="preserve">, as in Studies 1 and 2, </w:t>
      </w:r>
      <w:r w:rsidR="00995AEE" w:rsidRPr="006E69B2">
        <w:rPr>
          <w:color w:val="000000" w:themeColor="text1"/>
          <w:lang w:val="en-US"/>
        </w:rPr>
        <w:t>altruistic giving</w:t>
      </w:r>
      <w:r w:rsidR="00A61FA2" w:rsidRPr="006E69B2">
        <w:rPr>
          <w:color w:val="000000" w:themeColor="text1"/>
          <w:lang w:val="en-US"/>
        </w:rPr>
        <w:t xml:space="preserve"> </w:t>
      </w:r>
      <w:r w:rsidR="00995AEE" w:rsidRPr="006E69B2">
        <w:rPr>
          <w:color w:val="000000" w:themeColor="text1"/>
          <w:lang w:val="en-US"/>
        </w:rPr>
        <w:t xml:space="preserve">was </w:t>
      </w:r>
      <w:r w:rsidR="00A61FA2" w:rsidRPr="006E69B2">
        <w:rPr>
          <w:color w:val="000000" w:themeColor="text1"/>
          <w:lang w:val="en-US"/>
        </w:rPr>
        <w:t>modulated by trust perception</w:t>
      </w:r>
      <w:r w:rsidR="00196F8C" w:rsidRPr="006E69B2">
        <w:rPr>
          <w:color w:val="000000" w:themeColor="text1"/>
          <w:lang w:val="en-US"/>
        </w:rPr>
        <w:t>, thus confirming the effects of trust perception on social behavior</w:t>
      </w:r>
      <w:r w:rsidR="00196F8C" w:rsidRPr="006E69B2">
        <w:rPr>
          <w:rFonts w:eastAsia="Times New Roman"/>
          <w:color w:val="000000"/>
        </w:rPr>
        <w:t xml:space="preserve">. </w:t>
      </w:r>
      <w:r w:rsidR="0008695A" w:rsidRPr="006E69B2">
        <w:rPr>
          <w:color w:val="000000" w:themeColor="text1"/>
          <w:lang w:val="en-US"/>
        </w:rPr>
        <w:t>However</w:t>
      </w:r>
      <w:r w:rsidR="00A61FA2" w:rsidRPr="006E69B2">
        <w:rPr>
          <w:color w:val="000000" w:themeColor="text1"/>
          <w:lang w:val="en-US"/>
        </w:rPr>
        <w:t xml:space="preserve">, Study 3 </w:t>
      </w:r>
      <w:r w:rsidR="00BC384A" w:rsidRPr="006E69B2">
        <w:rPr>
          <w:color w:val="000000" w:themeColor="text1"/>
          <w:lang w:val="en-US"/>
        </w:rPr>
        <w:t xml:space="preserve">critically </w:t>
      </w:r>
      <w:r w:rsidR="00A61FA2" w:rsidRPr="006E69B2">
        <w:rPr>
          <w:color w:val="000000" w:themeColor="text1"/>
          <w:lang w:val="en-US"/>
        </w:rPr>
        <w:t xml:space="preserve">allowed us to show the independent effects of </w:t>
      </w:r>
      <w:r w:rsidR="0008695A" w:rsidRPr="006E69B2">
        <w:rPr>
          <w:color w:val="000000" w:themeColor="text1"/>
          <w:lang w:val="en-US"/>
        </w:rPr>
        <w:t>gaze-induced trust learning and trustworthiness perception of outgroup identities. Specifically, average intergroup altruism was related to individual differences in</w:t>
      </w:r>
      <w:r w:rsidR="00CA6F91" w:rsidRPr="006E69B2">
        <w:rPr>
          <w:color w:val="000000" w:themeColor="text1"/>
          <w:lang w:val="en-US"/>
        </w:rPr>
        <w:t xml:space="preserve"> racial prejudice and in</w:t>
      </w:r>
      <w:r w:rsidR="0008695A" w:rsidRPr="006E69B2">
        <w:rPr>
          <w:color w:val="000000" w:themeColor="text1"/>
          <w:lang w:val="en-US"/>
        </w:rPr>
        <w:t xml:space="preserve"> the perception of trustworthiness for outgroup identities, consistent with the notion that perceived outgroup trustworthiness plays a key role in intergroup social behavior </w:t>
      </w:r>
      <w:sdt>
        <w:sdtPr>
          <w:rPr>
            <w:color w:val="000000"/>
            <w:lang w:val="en-US"/>
          </w:rPr>
          <w:tag w:val="MENDELEY_CITATION_v3_eyJjaXRhdGlvbklEIjoiTUVOREVMRVlfQ0lUQVRJT05fOTBhMGRkYWQtZDczYS00Njg1LWJjZmQtZDIxZDQyNWMyOTg5IiwicHJvcGVydGllcyI6eyJub3RlSW5kZXgiOjB9LCJpc0VkaXRlZCI6ZmFsc2UsIm1hbnVhbE92ZXJyaWRlIjp7ImlzTWFudWFsbHlPdmVycmlkZGVuIjpmYWxzZSwiY2l0ZXByb2NUZXh0IjoiKFN1dGhlcmxhbmQgZXQgYWwuLCAyMDIwOyBUcmFjeSBldCBhbC4sIDIwMjApIiwibWFudWFsT3ZlcnJpZGVUZXh0IjoiIn0sImNpdGF0aW9uSXRlbXMiOlt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"/>
          <w:id w:val="1901167251"/>
          <w:placeholder>
            <w:docPart w:val="DefaultPlaceholder_-1854013440"/>
          </w:placeholder>
        </w:sdtPr>
        <w:sdtContent>
          <w:r w:rsidR="00841B8A" w:rsidRPr="006E69B2">
            <w:rPr>
              <w:color w:val="000000"/>
              <w:lang w:val="en-US"/>
            </w:rPr>
            <w:t>(Sutherland et al., 2020; Tracy et al., 2020)</w:t>
          </w:r>
        </w:sdtContent>
      </w:sdt>
      <w:r w:rsidR="0008695A" w:rsidRPr="006E69B2">
        <w:rPr>
          <w:color w:val="000000" w:themeColor="text1"/>
          <w:lang w:val="en-US"/>
        </w:rPr>
        <w:t>. Furthermore, average</w:t>
      </w:r>
      <w:r w:rsidR="00FE2DBA" w:rsidRPr="006E69B2">
        <w:rPr>
          <w:color w:val="000000" w:themeColor="text1"/>
          <w:lang w:val="en-US"/>
        </w:rPr>
        <w:t xml:space="preserve"> gaze-induced altruistic giving was specifically related to individual differences in the appraisal of trustworthiness for valid (vs. invalid) identities, consistent with the notion that </w:t>
      </w:r>
      <w:r w:rsidR="008865FC" w:rsidRPr="006E69B2">
        <w:rPr>
          <w:color w:val="000000" w:themeColor="text1"/>
          <w:lang w:val="en-US"/>
        </w:rPr>
        <w:t xml:space="preserve">individual differences in </w:t>
      </w:r>
      <w:r w:rsidR="0093164A" w:rsidRPr="006E69B2">
        <w:rPr>
          <w:color w:val="000000" w:themeColor="text1"/>
          <w:lang w:val="en-US"/>
        </w:rPr>
        <w:t xml:space="preserve">implicit </w:t>
      </w:r>
      <w:r w:rsidR="00FE2DBA" w:rsidRPr="006E69B2">
        <w:rPr>
          <w:color w:val="000000" w:themeColor="text1"/>
          <w:lang w:val="en-US"/>
        </w:rPr>
        <w:t xml:space="preserve">social </w:t>
      </w:r>
      <w:r w:rsidR="008865FC" w:rsidRPr="006E69B2">
        <w:rPr>
          <w:color w:val="000000" w:themeColor="text1"/>
          <w:lang w:val="en-US"/>
        </w:rPr>
        <w:t>learning play a key role in</w:t>
      </w:r>
      <w:r w:rsidR="0093164A" w:rsidRPr="006E69B2">
        <w:rPr>
          <w:color w:val="000000" w:themeColor="text1"/>
          <w:lang w:val="en-US"/>
        </w:rPr>
        <w:t xml:space="preserve"> social behavior </w:t>
      </w:r>
      <w:sdt>
        <w:sdtPr>
          <w:rPr>
            <w:color w:val="000000"/>
            <w:lang w:val="en-US"/>
          </w:rPr>
          <w:tag w:val="MENDELEY_CITATION_v3_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1dfQ=="/>
          <w:id w:val="-547226145"/>
          <w:placeholder>
            <w:docPart w:val="DefaultPlaceholder_-1854013440"/>
          </w:placeholder>
        </w:sdtPr>
        <w:sdtContent>
          <w:r w:rsidR="00841B8A" w:rsidRPr="006E69B2">
            <w:rPr>
              <w:rFonts w:eastAsia="Times New Roman"/>
              <w:color w:val="000000"/>
            </w:rPr>
            <w:t>(Frischen et al., 2007; Frith &amp; Frith, 2012; O’Neil et al., 2025; Turner et al., 2020)</w:t>
          </w:r>
        </w:sdtContent>
      </w:sdt>
      <w:r w:rsidR="0093164A" w:rsidRPr="006E69B2">
        <w:rPr>
          <w:color w:val="000000" w:themeColor="text1"/>
          <w:lang w:val="en-US"/>
        </w:rPr>
        <w:t>.</w:t>
      </w:r>
    </w:p>
    <w:p w14:paraId="6F849D6A" w14:textId="6ECBA99D" w:rsidR="008071DD" w:rsidRPr="006E69B2" w:rsidRDefault="0051490A" w:rsidP="00CA6F91">
      <w:pPr>
        <w:spacing w:after="0" w:line="480" w:lineRule="auto"/>
        <w:ind w:firstLine="709"/>
        <w:rPr>
          <w:color w:val="000000" w:themeColor="text1"/>
          <w:lang w:val="en-US"/>
        </w:rPr>
      </w:pPr>
      <w:r w:rsidRPr="006E69B2">
        <w:rPr>
          <w:color w:val="000000" w:themeColor="text1"/>
          <w:lang w:val="en-US"/>
        </w:rPr>
        <w:t xml:space="preserve">Together, these results indicate that the orthogonal manipulation of gaze validity and group categorization </w:t>
      </w:r>
      <w:r w:rsidR="008E1730" w:rsidRPr="006E69B2">
        <w:rPr>
          <w:color w:val="000000" w:themeColor="text1"/>
          <w:lang w:val="en-US"/>
        </w:rPr>
        <w:t>led to</w:t>
      </w:r>
      <w:r w:rsidRPr="006E69B2">
        <w:rPr>
          <w:color w:val="000000" w:themeColor="text1"/>
          <w:lang w:val="en-US"/>
        </w:rPr>
        <w:t xml:space="preserve"> gaze-induced altruism and that altruistic behavior was modulated by individual differences in implicit social learning, intergroup trustworthiness perception, and racial prejudice. We now turn to the general discussion of the three </w:t>
      </w:r>
      <w:r w:rsidR="00E76632" w:rsidRPr="006E69B2">
        <w:rPr>
          <w:color w:val="000000" w:themeColor="text1"/>
          <w:lang w:val="en-US"/>
        </w:rPr>
        <w:t>s</w:t>
      </w:r>
      <w:r w:rsidRPr="006E69B2">
        <w:rPr>
          <w:color w:val="000000" w:themeColor="text1"/>
          <w:lang w:val="en-US"/>
        </w:rPr>
        <w:t>tudies considered together.</w:t>
      </w:r>
    </w:p>
    <w:p w14:paraId="79FF9ADA" w14:textId="4C1D6CA6" w:rsidR="00956549" w:rsidRPr="006E69B2" w:rsidRDefault="006F0DA7" w:rsidP="009856CE">
      <w:pPr>
        <w:pStyle w:val="ListParagraph"/>
        <w:widowControl w:val="0"/>
        <w:numPr>
          <w:ilvl w:val="0"/>
          <w:numId w:val="9"/>
        </w:numPr>
        <w:spacing w:after="0" w:line="480" w:lineRule="auto"/>
        <w:rPr>
          <w:b/>
          <w:bCs/>
          <w:color w:val="000000" w:themeColor="text1"/>
          <w:lang w:val="en-US"/>
        </w:rPr>
      </w:pPr>
      <w:r w:rsidRPr="006E69B2">
        <w:rPr>
          <w:b/>
          <w:bCs/>
          <w:color w:val="000000" w:themeColor="text1"/>
          <w:lang w:val="en-US"/>
        </w:rPr>
        <w:t xml:space="preserve">General </w:t>
      </w:r>
      <w:r w:rsidR="00227FED" w:rsidRPr="006E69B2">
        <w:rPr>
          <w:b/>
          <w:bCs/>
          <w:color w:val="000000" w:themeColor="text1"/>
          <w:lang w:val="en-US"/>
        </w:rPr>
        <w:t>D</w:t>
      </w:r>
      <w:r w:rsidR="00CE6D5F" w:rsidRPr="006E69B2">
        <w:rPr>
          <w:b/>
          <w:bCs/>
          <w:color w:val="000000" w:themeColor="text1"/>
          <w:lang w:val="en-US"/>
        </w:rPr>
        <w:t>iscussion</w:t>
      </w:r>
    </w:p>
    <w:p w14:paraId="0E12853A" w14:textId="73514AF1" w:rsidR="00E76632" w:rsidRPr="006E69B2" w:rsidRDefault="004323FA" w:rsidP="00CA6963">
      <w:pPr>
        <w:widowControl w:val="0"/>
        <w:tabs>
          <w:tab w:val="left" w:pos="567"/>
        </w:tabs>
        <w:spacing w:after="0" w:line="480" w:lineRule="auto"/>
        <w:ind w:firstLine="720"/>
        <w:rPr>
          <w:color w:val="000000" w:themeColor="text1"/>
          <w:lang w:val="en-US"/>
        </w:rPr>
      </w:pPr>
      <w:r w:rsidRPr="006E69B2">
        <w:rPr>
          <w:color w:val="000000" w:themeColor="text1"/>
          <w:lang w:val="en-US"/>
        </w:rPr>
        <w:t>In</w:t>
      </w:r>
      <w:r w:rsidR="00F91F43" w:rsidRPr="006E69B2">
        <w:rPr>
          <w:color w:val="000000" w:themeColor="text1"/>
          <w:lang w:val="en-US"/>
        </w:rPr>
        <w:t xml:space="preserve"> </w:t>
      </w:r>
      <w:r w:rsidR="008148AD" w:rsidRPr="006E69B2">
        <w:rPr>
          <w:color w:val="000000" w:themeColor="text1"/>
          <w:lang w:val="en-US"/>
        </w:rPr>
        <w:t>three</w:t>
      </w:r>
      <w:r w:rsidR="00F91F43" w:rsidRPr="006E69B2">
        <w:rPr>
          <w:color w:val="000000" w:themeColor="text1"/>
          <w:lang w:val="en-US"/>
        </w:rPr>
        <w:t xml:space="preserve"> studies, we </w:t>
      </w:r>
      <w:r w:rsidR="00E76632" w:rsidRPr="006E69B2">
        <w:rPr>
          <w:color w:val="000000" w:themeColor="text1"/>
          <w:lang w:val="en-US"/>
        </w:rPr>
        <w:t xml:space="preserve">investigated the links between intergroup joint attention and intergroup altruism, and the role of individual differences in these processes. Studies 1 and 2 </w:t>
      </w:r>
      <w:r w:rsidR="00E76632" w:rsidRPr="006E69B2">
        <w:rPr>
          <w:color w:val="000000" w:themeColor="text1"/>
          <w:lang w:val="en-US"/>
        </w:rPr>
        <w:lastRenderedPageBreak/>
        <w:t xml:space="preserve">showed a reliable intergroup joint attention effect and a significant relationship between trustworthiness perception and intergroup altruism. Study 3 showed </w:t>
      </w:r>
      <w:r w:rsidR="003217B4" w:rsidRPr="006E69B2">
        <w:rPr>
          <w:color w:val="000000" w:themeColor="text1"/>
          <w:lang w:val="en-US"/>
        </w:rPr>
        <w:t xml:space="preserve">a direct effect of joint attention on altruism and </w:t>
      </w:r>
      <w:r w:rsidR="00E76632" w:rsidRPr="006E69B2">
        <w:rPr>
          <w:color w:val="000000" w:themeColor="text1"/>
          <w:lang w:val="en-US"/>
        </w:rPr>
        <w:t xml:space="preserve">the independent contribution of gaze-induced trust learning and intergroup trustworthiness perception. Overall, these data </w:t>
      </w:r>
      <w:r w:rsidR="00BC384A" w:rsidRPr="006E69B2">
        <w:rPr>
          <w:color w:val="000000" w:themeColor="text1"/>
          <w:lang w:val="en-US"/>
        </w:rPr>
        <w:t>show, for the first time,</w:t>
      </w:r>
      <w:r w:rsidR="00E76632" w:rsidRPr="006E69B2">
        <w:rPr>
          <w:color w:val="000000" w:themeColor="text1"/>
          <w:lang w:val="en-US"/>
        </w:rPr>
        <w:t xml:space="preserve"> that implicit, gaze-mediated social learning increases intergroup altruism to the extent that it affects social perception of trustworthiness, </w:t>
      </w:r>
      <w:r w:rsidR="003217B4" w:rsidRPr="006E69B2">
        <w:rPr>
          <w:color w:val="000000" w:themeColor="text1"/>
          <w:lang w:val="en-US"/>
        </w:rPr>
        <w:t xml:space="preserve">that the most effective way to expose this link is an orthogonal manipulation crossing gaze reliability and group categorization, </w:t>
      </w:r>
      <w:r w:rsidR="00E76632" w:rsidRPr="006E69B2">
        <w:rPr>
          <w:color w:val="000000" w:themeColor="text1"/>
          <w:lang w:val="en-US"/>
        </w:rPr>
        <w:t xml:space="preserve">and that individual differences play a key role in this link. </w:t>
      </w:r>
    </w:p>
    <w:p w14:paraId="023914A9" w14:textId="689C6572" w:rsidR="00A704E3" w:rsidRPr="006E69B2" w:rsidRDefault="00E76632" w:rsidP="00A65C16">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Joint attention and intergroup altruism.</w:t>
      </w:r>
      <w:r w:rsidRPr="006E69B2">
        <w:rPr>
          <w:color w:val="000000" w:themeColor="text1"/>
          <w:lang w:val="en-US"/>
        </w:rPr>
        <w:t xml:space="preserve"> All studies showed evidence of intergroup joint attention, although this effect was the </w:t>
      </w:r>
      <w:r w:rsidR="00A65C16" w:rsidRPr="006E69B2">
        <w:rPr>
          <w:color w:val="000000" w:themeColor="text1"/>
          <w:lang w:val="en-US"/>
        </w:rPr>
        <w:t>most reliable</w:t>
      </w:r>
      <w:r w:rsidRPr="006E69B2">
        <w:rPr>
          <w:color w:val="000000" w:themeColor="text1"/>
          <w:lang w:val="en-US"/>
        </w:rPr>
        <w:t xml:space="preserve"> when </w:t>
      </w:r>
      <w:r w:rsidR="00A65C16" w:rsidRPr="006E69B2">
        <w:rPr>
          <w:color w:val="000000" w:themeColor="text1"/>
          <w:lang w:val="en-US"/>
        </w:rPr>
        <w:t xml:space="preserve">group categorization (i.e., outgroup, ingroup) was unambiguously associated with gaze validity (i.e., valid, invalid, respectively) in Studies 1 and 2, and </w:t>
      </w:r>
      <w:r w:rsidR="004323FA" w:rsidRPr="006E69B2">
        <w:rPr>
          <w:color w:val="000000" w:themeColor="text1"/>
          <w:lang w:val="en-US"/>
        </w:rPr>
        <w:t xml:space="preserve">was </w:t>
      </w:r>
      <w:r w:rsidR="00A65C16" w:rsidRPr="006E69B2">
        <w:rPr>
          <w:color w:val="000000" w:themeColor="text1"/>
          <w:lang w:val="en-US"/>
        </w:rPr>
        <w:t xml:space="preserve">modulated by group categorization in Study 3. These results </w:t>
      </w:r>
      <w:r w:rsidR="00BF2FF7" w:rsidRPr="006E69B2">
        <w:rPr>
          <w:color w:val="000000" w:themeColor="text1"/>
          <w:lang w:val="en-US"/>
        </w:rPr>
        <w:t>indicat</w:t>
      </w:r>
      <w:r w:rsidR="00A65C16" w:rsidRPr="006E69B2">
        <w:rPr>
          <w:color w:val="000000" w:themeColor="text1"/>
          <w:lang w:val="en-US"/>
        </w:rPr>
        <w:t>e</w:t>
      </w:r>
      <w:r w:rsidR="00BF2FF7" w:rsidRPr="006E69B2">
        <w:rPr>
          <w:color w:val="000000" w:themeColor="text1"/>
          <w:lang w:val="en-US"/>
        </w:rPr>
        <w:t xml:space="preserve"> that</w:t>
      </w:r>
      <w:r w:rsidR="00F91F43" w:rsidRPr="006E69B2">
        <w:rPr>
          <w:color w:val="000000" w:themeColor="text1"/>
          <w:lang w:val="en-US"/>
        </w:rPr>
        <w:t xml:space="preserve"> </w:t>
      </w:r>
      <w:r w:rsidR="00BF2FF7" w:rsidRPr="006E69B2">
        <w:rPr>
          <w:color w:val="000000" w:themeColor="text1"/>
          <w:lang w:val="en-US"/>
        </w:rPr>
        <w:t xml:space="preserve">outgroup identities’ gaze cues elicit joint attention to the extent that they provide relevant cues to the environment </w:t>
      </w:r>
      <w:sdt>
        <w:sdtPr>
          <w:rPr>
            <w:color w:val="000000"/>
            <w:lang w:val="en-US"/>
          </w:rPr>
          <w:tag w:val="MENDELEY_CITATION_v3_eyJjaXRhdGlvbklEIjoiTUVOREVMRVlfQ0lUQVRJT05fNWJiNTQxYTUtMzI0Ny00OWIzLThhZDQtMjJkOTNlOGFhNDE2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
          <w:id w:val="-120913561"/>
          <w:placeholder>
            <w:docPart w:val="04379B0631D77A49B677AA868E503FD4"/>
          </w:placeholder>
        </w:sdtPr>
        <w:sdtContent>
          <w:r w:rsidR="00841B8A" w:rsidRPr="006E69B2">
            <w:rPr>
              <w:rFonts w:eastAsia="Times New Roman"/>
              <w:color w:val="000000"/>
            </w:rPr>
            <w:t>(Capozzi &amp; Ristic, 2018)</w:t>
          </w:r>
        </w:sdtContent>
      </w:sdt>
      <w:r w:rsidR="00A65C16" w:rsidRPr="006E69B2">
        <w:rPr>
          <w:color w:val="000000" w:themeColor="text1"/>
          <w:lang w:val="en-US"/>
        </w:rPr>
        <w:t xml:space="preserve">, but </w:t>
      </w:r>
      <w:r w:rsidR="000A552C" w:rsidRPr="006E69B2">
        <w:rPr>
          <w:color w:val="000000" w:themeColor="text1"/>
          <w:lang w:val="en-US"/>
        </w:rPr>
        <w:t>inter</w:t>
      </w:r>
      <w:r w:rsidR="00A65C16" w:rsidRPr="006E69B2">
        <w:rPr>
          <w:color w:val="000000" w:themeColor="text1"/>
          <w:lang w:val="en-US"/>
        </w:rPr>
        <w:t>group comparison</w:t>
      </w:r>
      <w:r w:rsidR="000A552C" w:rsidRPr="006E69B2">
        <w:rPr>
          <w:color w:val="000000" w:themeColor="text1"/>
          <w:lang w:val="en-US"/>
        </w:rPr>
        <w:t>s</w:t>
      </w:r>
      <w:r w:rsidR="00A65C16" w:rsidRPr="006E69B2">
        <w:rPr>
          <w:color w:val="000000" w:themeColor="text1"/>
          <w:lang w:val="en-US"/>
        </w:rPr>
        <w:t xml:space="preserve"> can interfere with these proces</w:t>
      </w:r>
      <w:r w:rsidR="003C5BF5" w:rsidRPr="006E69B2">
        <w:rPr>
          <w:color w:val="000000" w:themeColor="text1"/>
          <w:lang w:val="en-US"/>
        </w:rPr>
        <w:t>s</w:t>
      </w:r>
      <w:r w:rsidR="00A65C16" w:rsidRPr="006E69B2">
        <w:rPr>
          <w:color w:val="000000" w:themeColor="text1"/>
          <w:lang w:val="en-US"/>
        </w:rPr>
        <w:t xml:space="preserve">es </w:t>
      </w:r>
      <w:sdt>
        <w:sdtPr>
          <w:rPr>
            <w:color w:val="000000"/>
            <w:lang w:val="en-US"/>
          </w:rPr>
          <w:tag w:val="MENDELEY_CITATION_v3_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"/>
          <w:id w:val="-1750496812"/>
          <w:placeholder>
            <w:docPart w:val="DefaultPlaceholder_-1854013440"/>
          </w:placeholder>
        </w:sdtPr>
        <w:sdtContent>
          <w:r w:rsidR="00841B8A" w:rsidRPr="006E69B2">
            <w:rPr>
              <w:color w:val="000000"/>
              <w:lang w:val="en-US"/>
            </w:rPr>
            <w:t>(Zhang et al., 2023)</w:t>
          </w:r>
        </w:sdtContent>
      </w:sdt>
      <w:r w:rsidR="00A65C16" w:rsidRPr="006E69B2">
        <w:rPr>
          <w:color w:val="000000" w:themeColor="text1"/>
          <w:lang w:val="en-US"/>
        </w:rPr>
        <w:t xml:space="preserve">. </w:t>
      </w:r>
    </w:p>
    <w:p w14:paraId="4DEE50FD" w14:textId="43EF5CCE" w:rsidR="003C1A06" w:rsidRPr="006E69B2" w:rsidRDefault="00A704E3" w:rsidP="00A704E3">
      <w:pPr>
        <w:widowControl w:val="0"/>
        <w:tabs>
          <w:tab w:val="left" w:pos="567"/>
        </w:tabs>
        <w:spacing w:after="0" w:line="480" w:lineRule="auto"/>
        <w:ind w:firstLine="720"/>
        <w:rPr>
          <w:color w:val="000000" w:themeColor="text1"/>
          <w:lang w:val="en-US"/>
        </w:rPr>
      </w:pPr>
      <w:r w:rsidRPr="006E69B2">
        <w:rPr>
          <w:color w:val="000000" w:themeColor="text1"/>
          <w:lang w:val="en-US"/>
        </w:rPr>
        <w:t>Most critically to our research question</w:t>
      </w:r>
      <w:r w:rsidR="00A65C16" w:rsidRPr="006E69B2">
        <w:rPr>
          <w:color w:val="000000" w:themeColor="text1"/>
          <w:lang w:val="en-US"/>
        </w:rPr>
        <w:t xml:space="preserve">, the unambiguous association between group categorization and gaze validity </w:t>
      </w:r>
      <w:r w:rsidR="00A65C16" w:rsidRPr="006E69B2">
        <w:rPr>
          <w:i/>
          <w:iCs/>
          <w:color w:val="000000" w:themeColor="text1"/>
          <w:lang w:val="en-US"/>
        </w:rPr>
        <w:t>did not</w:t>
      </w:r>
      <w:r w:rsidR="00A65C16" w:rsidRPr="006E69B2">
        <w:rPr>
          <w:color w:val="000000" w:themeColor="text1"/>
          <w:lang w:val="en-US"/>
        </w:rPr>
        <w:t xml:space="preserve"> lead to an overall increase in intergroup altruism</w:t>
      </w:r>
      <w:r w:rsidR="003217B4" w:rsidRPr="006E69B2">
        <w:rPr>
          <w:color w:val="000000" w:themeColor="text1"/>
          <w:lang w:val="en-US"/>
        </w:rPr>
        <w:t xml:space="preserve">. </w:t>
      </w:r>
      <w:r w:rsidR="004A12F0" w:rsidRPr="006E69B2">
        <w:rPr>
          <w:color w:val="000000" w:themeColor="text1"/>
          <w:lang w:val="en-US"/>
        </w:rPr>
        <w:t xml:space="preserve">In other words, and contrary to our initial assumptions, increasing intergroup joint attention did not increase intergroup altruism. </w:t>
      </w:r>
      <w:r w:rsidRPr="006E69B2">
        <w:rPr>
          <w:color w:val="000000" w:themeColor="text1"/>
          <w:lang w:val="en-US"/>
        </w:rPr>
        <w:t xml:space="preserve">Instead, participants in Studies 1 and 2 often preferred to offer more money to ingroup (vs outgroup) identities. This result is in line with the well-documented tendency for increased cooperation and prosocial behavior toward ingroup members, a form of so-called “parochial altruism” that is often complementary to the propensity to penalize outgroup members (e.g., </w:t>
      </w:r>
      <w:sdt>
        <w:sdtPr>
          <w:rPr>
            <w:color w:val="000000"/>
            <w:lang w:val="en-US"/>
          </w:rPr>
          <w:tag w:val="MENDELEY_CITATION_v3_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"/>
          <w:id w:val="-1563791540"/>
          <w:placeholder>
            <w:docPart w:val="DefaultPlaceholder_-1854013440"/>
          </w:placeholder>
        </w:sdtPr>
        <w:sdtContent>
          <w:r w:rsidR="00841B8A" w:rsidRPr="006E69B2">
            <w:rPr>
              <w:color w:val="000000"/>
              <w:lang w:val="en-US"/>
            </w:rPr>
            <w:t>Balliet et al., 2014; Everett et al., 2015; Reynolds et al., 2015)</w:t>
          </w:r>
        </w:sdtContent>
      </w:sdt>
      <w:r w:rsidRPr="006E69B2">
        <w:rPr>
          <w:color w:val="000000"/>
          <w:lang w:val="en-US"/>
        </w:rPr>
        <w:t xml:space="preserve">. In </w:t>
      </w:r>
      <w:r w:rsidR="004418CC" w:rsidRPr="006E69B2">
        <w:rPr>
          <w:color w:val="000000"/>
          <w:lang w:val="en-US"/>
        </w:rPr>
        <w:t>S</w:t>
      </w:r>
      <w:r w:rsidRPr="006E69B2">
        <w:rPr>
          <w:color w:val="000000"/>
          <w:lang w:val="en-US"/>
        </w:rPr>
        <w:t xml:space="preserve">tudies 1 and 2, </w:t>
      </w:r>
      <w:r w:rsidR="004418CC" w:rsidRPr="006E69B2">
        <w:rPr>
          <w:color w:val="000000"/>
          <w:lang w:val="en-US"/>
        </w:rPr>
        <w:lastRenderedPageBreak/>
        <w:t xml:space="preserve">the </w:t>
      </w:r>
      <w:r w:rsidR="005B23D6" w:rsidRPr="006E69B2">
        <w:rPr>
          <w:color w:val="000000"/>
          <w:lang w:val="en-US"/>
        </w:rPr>
        <w:t xml:space="preserve">unambiguous association </w:t>
      </w:r>
      <w:r w:rsidR="007B71A7" w:rsidRPr="006E69B2">
        <w:rPr>
          <w:color w:val="000000"/>
          <w:lang w:val="en-US"/>
        </w:rPr>
        <w:t xml:space="preserve">of </w:t>
      </w:r>
      <w:r w:rsidR="005B23D6" w:rsidRPr="006E69B2">
        <w:rPr>
          <w:color w:val="000000" w:themeColor="text1"/>
          <w:lang w:val="en-US"/>
        </w:rPr>
        <w:t xml:space="preserve">outgroup identities with reliable gaze behavior </w:t>
      </w:r>
      <w:r w:rsidRPr="006E69B2">
        <w:rPr>
          <w:color w:val="000000"/>
          <w:lang w:val="en-US"/>
        </w:rPr>
        <w:t>was not sufficient to overcome this tendency.</w:t>
      </w:r>
      <w:r w:rsidRPr="006E69B2">
        <w:rPr>
          <w:color w:val="000000" w:themeColor="text1"/>
          <w:lang w:val="en-US"/>
        </w:rPr>
        <w:t xml:space="preserve"> </w:t>
      </w:r>
      <w:r w:rsidR="003217B4" w:rsidRPr="006E69B2">
        <w:rPr>
          <w:color w:val="000000" w:themeColor="text1"/>
          <w:lang w:val="en-US"/>
        </w:rPr>
        <w:t xml:space="preserve">On the contrary, </w:t>
      </w:r>
      <w:r w:rsidR="00A65C16" w:rsidRPr="006E69B2">
        <w:rPr>
          <w:color w:val="000000" w:themeColor="text1"/>
          <w:lang w:val="en-US"/>
        </w:rPr>
        <w:t xml:space="preserve">gaze-induced intergroup altruism </w:t>
      </w:r>
      <w:r w:rsidR="003217B4" w:rsidRPr="006E69B2">
        <w:rPr>
          <w:color w:val="000000" w:themeColor="text1"/>
          <w:lang w:val="en-US"/>
        </w:rPr>
        <w:t>was</w:t>
      </w:r>
      <w:r w:rsidR="00A65C16" w:rsidRPr="006E69B2">
        <w:rPr>
          <w:color w:val="000000" w:themeColor="text1"/>
          <w:lang w:val="en-US"/>
        </w:rPr>
        <w:t xml:space="preserve"> evident only in Study 3</w:t>
      </w:r>
      <w:r w:rsidR="003C5BF5" w:rsidRPr="006E69B2">
        <w:rPr>
          <w:color w:val="000000" w:themeColor="text1"/>
          <w:lang w:val="en-US"/>
        </w:rPr>
        <w:t>, where group categorization and gaze validity were orthogonal to each other</w:t>
      </w:r>
      <w:r w:rsidR="004A12F0" w:rsidRPr="006E69B2">
        <w:rPr>
          <w:color w:val="000000" w:themeColor="text1"/>
          <w:lang w:val="en-US"/>
        </w:rPr>
        <w:t>, and intergroup joint attention was even reduced</w:t>
      </w:r>
      <w:r w:rsidR="00A65C16" w:rsidRPr="006E69B2">
        <w:rPr>
          <w:color w:val="000000" w:themeColor="text1"/>
          <w:lang w:val="en-US"/>
        </w:rPr>
        <w:t xml:space="preserve">. What </w:t>
      </w:r>
      <w:r w:rsidR="003C1A06" w:rsidRPr="006E69B2">
        <w:rPr>
          <w:color w:val="000000" w:themeColor="text1"/>
          <w:lang w:val="en-US"/>
        </w:rPr>
        <w:t>could</w:t>
      </w:r>
      <w:r w:rsidR="00A65C16" w:rsidRPr="006E69B2">
        <w:rPr>
          <w:color w:val="000000" w:themeColor="text1"/>
          <w:lang w:val="en-US"/>
        </w:rPr>
        <w:t xml:space="preserve"> explain this patter</w:t>
      </w:r>
      <w:r w:rsidR="003C5BF5" w:rsidRPr="006E69B2">
        <w:rPr>
          <w:color w:val="000000" w:themeColor="text1"/>
          <w:lang w:val="en-US"/>
        </w:rPr>
        <w:t>n of results?</w:t>
      </w:r>
    </w:p>
    <w:p w14:paraId="326E2A60" w14:textId="0C0F33FE" w:rsidR="006F0C40" w:rsidRPr="006E69B2" w:rsidRDefault="003C1A06" w:rsidP="00A65C16">
      <w:pPr>
        <w:widowControl w:val="0"/>
        <w:tabs>
          <w:tab w:val="left" w:pos="567"/>
        </w:tabs>
        <w:spacing w:after="0" w:line="480" w:lineRule="auto"/>
        <w:ind w:firstLine="720"/>
        <w:rPr>
          <w:color w:val="000000" w:themeColor="text1"/>
          <w:lang w:val="en-US"/>
        </w:rPr>
      </w:pPr>
      <w:r w:rsidRPr="006E69B2">
        <w:rPr>
          <w:color w:val="000000" w:themeColor="text1"/>
          <w:lang w:val="en-US"/>
        </w:rPr>
        <w:t xml:space="preserve">One possibility is that Studies 1 and 2 made </w:t>
      </w:r>
      <w:r w:rsidR="00277605" w:rsidRPr="006E69B2">
        <w:rPr>
          <w:color w:val="000000" w:themeColor="text1"/>
          <w:lang w:val="en-US"/>
        </w:rPr>
        <w:t xml:space="preserve">the </w:t>
      </w:r>
      <w:r w:rsidRPr="006E69B2">
        <w:rPr>
          <w:color w:val="000000" w:themeColor="text1"/>
          <w:lang w:val="en-US"/>
        </w:rPr>
        <w:t xml:space="preserve">experimental manipulation of gaze validity too obvious, thus eliciting a form of </w:t>
      </w:r>
      <w:r w:rsidR="00277605" w:rsidRPr="006E69B2">
        <w:rPr>
          <w:color w:val="000000" w:themeColor="text1"/>
          <w:lang w:val="en-US"/>
        </w:rPr>
        <w:t xml:space="preserve">psychological reactance (i.e., the refusal to act in accordance with external demands when they are perceived as imposed; </w:t>
      </w:r>
      <w:sdt>
        <w:sdtPr>
          <w:rPr>
            <w:color w:val="000000"/>
            <w:lang w:val="en-US"/>
          </w:rPr>
          <w:tag w:val="MENDELEY_CITATION_v3_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"/>
          <w:id w:val="1079721474"/>
          <w:placeholder>
            <w:docPart w:val="DefaultPlaceholder_-1854013440"/>
          </w:placeholder>
        </w:sdtPr>
        <w:sdtContent>
          <w:r w:rsidR="00841B8A" w:rsidRPr="006E69B2">
            <w:rPr>
              <w:rFonts w:eastAsia="Times New Roman"/>
              <w:color w:val="000000"/>
            </w:rPr>
            <w:t>Rosenberg &amp; Siegel, 2018)</w:t>
          </w:r>
        </w:sdtContent>
      </w:sdt>
      <w:r w:rsidR="00277605" w:rsidRPr="006E69B2">
        <w:rPr>
          <w:color w:val="000000" w:themeColor="text1"/>
          <w:lang w:val="en-US"/>
        </w:rPr>
        <w:t xml:space="preserve">, which has been shown to interfere with social learning over and above individual differences </w:t>
      </w:r>
      <w:sdt>
        <w:sdtPr>
          <w:rPr>
            <w:color w:val="000000"/>
            <w:lang w:val="en-US"/>
          </w:rPr>
          <w:tag w:val="MENDELEY_CITATION_v3_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"/>
          <w:id w:val="794105897"/>
          <w:placeholder>
            <w:docPart w:val="DefaultPlaceholder_-1854013440"/>
          </w:placeholder>
        </w:sdtPr>
        <w:sdtContent>
          <w:r w:rsidR="00841B8A" w:rsidRPr="006E69B2">
            <w:rPr>
              <w:color w:val="000000"/>
              <w:lang w:val="en-US"/>
            </w:rPr>
            <w:t>(Reynolds-Tylus, 2019)</w:t>
          </w:r>
        </w:sdtContent>
      </w:sdt>
      <w:r w:rsidR="00277605" w:rsidRPr="006E69B2">
        <w:rPr>
          <w:color w:val="000000" w:themeColor="text1"/>
          <w:lang w:val="en-US"/>
        </w:rPr>
        <w:t xml:space="preserve">. However, this possibility is at odds with the observation that </w:t>
      </w:r>
      <w:r w:rsidR="00345BB4" w:rsidRPr="006E69B2">
        <w:rPr>
          <w:color w:val="000000" w:themeColor="text1"/>
          <w:lang w:val="en-US"/>
        </w:rPr>
        <w:t>the percentage of</w:t>
      </w:r>
      <w:r w:rsidR="00277605" w:rsidRPr="006E69B2">
        <w:rPr>
          <w:color w:val="000000" w:themeColor="text1"/>
          <w:lang w:val="en-US"/>
        </w:rPr>
        <w:t xml:space="preserve"> participants </w:t>
      </w:r>
      <w:r w:rsidR="00345BB4" w:rsidRPr="006E69B2">
        <w:rPr>
          <w:color w:val="000000" w:themeColor="text1"/>
          <w:lang w:val="en-US"/>
        </w:rPr>
        <w:t>who reported</w:t>
      </w:r>
      <w:r w:rsidR="00277605" w:rsidRPr="006E69B2">
        <w:rPr>
          <w:color w:val="000000" w:themeColor="text1"/>
          <w:lang w:val="en-US"/>
        </w:rPr>
        <w:t xml:space="preserve"> noticing the gaze-validity manipulation</w:t>
      </w:r>
      <w:r w:rsidR="00345BB4" w:rsidRPr="006E69B2">
        <w:rPr>
          <w:color w:val="000000" w:themeColor="text1"/>
          <w:lang w:val="en-US"/>
        </w:rPr>
        <w:t xml:space="preserve"> was relatively similar across the three studies (58% in Study 1, </w:t>
      </w:r>
      <w:r w:rsidR="006F0C40" w:rsidRPr="006E69B2">
        <w:rPr>
          <w:color w:val="000000" w:themeColor="text1"/>
          <w:lang w:val="en-US"/>
        </w:rPr>
        <w:t xml:space="preserve">65% in Study 2, and 66% in Study 3), thus making this explanation less plausible. </w:t>
      </w:r>
    </w:p>
    <w:p w14:paraId="1B19C409" w14:textId="27AF7E96" w:rsidR="00F65CAC" w:rsidRPr="006E69B2" w:rsidRDefault="006F0C40" w:rsidP="00F65CAC">
      <w:pPr>
        <w:widowControl w:val="0"/>
        <w:tabs>
          <w:tab w:val="left" w:pos="567"/>
        </w:tabs>
        <w:spacing w:after="0" w:line="480" w:lineRule="auto"/>
        <w:ind w:firstLine="720"/>
        <w:rPr>
          <w:color w:val="000000"/>
          <w:lang w:val="en-US"/>
        </w:rPr>
      </w:pPr>
      <w:r w:rsidRPr="006E69B2">
        <w:rPr>
          <w:color w:val="000000" w:themeColor="text1"/>
          <w:lang w:val="en-US"/>
        </w:rPr>
        <w:t>Another intriguing explanation is that joint attention is useful to induce intergroup altruism</w:t>
      </w:r>
      <w:r w:rsidR="008E1730" w:rsidRPr="006E69B2">
        <w:rPr>
          <w:color w:val="000000" w:themeColor="text1"/>
          <w:lang w:val="en-US"/>
        </w:rPr>
        <w:t>,</w:t>
      </w:r>
      <w:r w:rsidRPr="006E69B2">
        <w:rPr>
          <w:color w:val="000000" w:themeColor="text1"/>
          <w:lang w:val="en-US"/>
        </w:rPr>
        <w:t xml:space="preserve"> but </w:t>
      </w:r>
      <w:r w:rsidR="008E1730" w:rsidRPr="006E69B2">
        <w:rPr>
          <w:color w:val="000000" w:themeColor="text1"/>
          <w:lang w:val="en-US"/>
        </w:rPr>
        <w:t xml:space="preserve">it </w:t>
      </w:r>
      <w:r w:rsidRPr="006E69B2">
        <w:rPr>
          <w:color w:val="000000" w:themeColor="text1"/>
          <w:lang w:val="en-US"/>
        </w:rPr>
        <w:t>is not</w:t>
      </w:r>
      <w:r w:rsidR="008E1730" w:rsidRPr="006E69B2">
        <w:rPr>
          <w:color w:val="000000" w:themeColor="text1"/>
          <w:lang w:val="en-US"/>
        </w:rPr>
        <w:t xml:space="preserve"> specific to this effect</w:t>
      </w:r>
      <w:r w:rsidR="0005185E" w:rsidRPr="006E69B2">
        <w:rPr>
          <w:color w:val="000000" w:themeColor="text1"/>
          <w:lang w:val="en-US"/>
        </w:rPr>
        <w:t xml:space="preserve">. In other words, </w:t>
      </w:r>
      <w:r w:rsidR="000A552C" w:rsidRPr="006E69B2">
        <w:rPr>
          <w:color w:val="000000" w:themeColor="text1"/>
          <w:lang w:val="en-US"/>
        </w:rPr>
        <w:t xml:space="preserve">incidental learning of trust and the consequent </w:t>
      </w:r>
      <w:r w:rsidR="0005185E" w:rsidRPr="006E69B2">
        <w:rPr>
          <w:color w:val="000000" w:themeColor="text1"/>
          <w:lang w:val="en-US"/>
        </w:rPr>
        <w:t xml:space="preserve">altruistic giving may be the result of the appreciation of gaze validity </w:t>
      </w:r>
      <w:r w:rsidR="0005185E" w:rsidRPr="006E69B2">
        <w:rPr>
          <w:i/>
          <w:iCs/>
          <w:color w:val="000000" w:themeColor="text1"/>
          <w:lang w:val="en-US"/>
        </w:rPr>
        <w:t>and</w:t>
      </w:r>
      <w:r w:rsidR="0005185E" w:rsidRPr="006E69B2">
        <w:rPr>
          <w:color w:val="000000" w:themeColor="text1"/>
          <w:lang w:val="en-US"/>
        </w:rPr>
        <w:t xml:space="preserve"> the social comparison between valid (reliable) and invalid (deceitful) identities. </w:t>
      </w:r>
      <w:r w:rsidR="004418CC" w:rsidRPr="006E69B2">
        <w:rPr>
          <w:color w:val="000000" w:themeColor="text1"/>
          <w:lang w:val="en-US"/>
        </w:rPr>
        <w:t xml:space="preserve">By associating social group information with both reliable and unreliable (gaze) behavior, </w:t>
      </w:r>
      <w:r w:rsidR="0005185E" w:rsidRPr="006E69B2">
        <w:rPr>
          <w:color w:val="000000" w:themeColor="text1"/>
          <w:lang w:val="en-US"/>
        </w:rPr>
        <w:t>Study 3</w:t>
      </w:r>
      <w:r w:rsidR="004418CC" w:rsidRPr="006E69B2">
        <w:rPr>
          <w:color w:val="000000" w:themeColor="text1"/>
          <w:lang w:val="en-US"/>
        </w:rPr>
        <w:t xml:space="preserve"> made group categorization less prominent and allowed </w:t>
      </w:r>
      <w:r w:rsidR="0005185E" w:rsidRPr="006E69B2">
        <w:rPr>
          <w:color w:val="000000" w:themeColor="text1"/>
          <w:lang w:val="en-US"/>
        </w:rPr>
        <w:t>th</w:t>
      </w:r>
      <w:r w:rsidR="00F65CAC" w:rsidRPr="006E69B2">
        <w:rPr>
          <w:color w:val="000000" w:themeColor="text1"/>
          <w:lang w:val="en-US"/>
        </w:rPr>
        <w:t>is validity-based</w:t>
      </w:r>
      <w:r w:rsidR="0005185E" w:rsidRPr="006E69B2">
        <w:rPr>
          <w:color w:val="000000" w:themeColor="text1"/>
          <w:lang w:val="en-US"/>
        </w:rPr>
        <w:t xml:space="preserve"> comparison </w:t>
      </w:r>
      <w:r w:rsidR="00F65CAC" w:rsidRPr="006E69B2">
        <w:rPr>
          <w:color w:val="000000" w:themeColor="text1"/>
          <w:lang w:val="en-US"/>
        </w:rPr>
        <w:t>to come to the fore</w:t>
      </w:r>
      <w:r w:rsidR="0005185E" w:rsidRPr="006E69B2">
        <w:rPr>
          <w:color w:val="000000" w:themeColor="text1"/>
          <w:lang w:val="en-US"/>
        </w:rPr>
        <w:t xml:space="preserve"> </w:t>
      </w:r>
      <w:sdt>
        <w:sdtPr>
          <w:rPr>
            <w:color w:val="000000"/>
            <w:lang w:val="en-US"/>
          </w:rPr>
          <w:tag w:val="MENDELEY_CITATION_v3_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"/>
          <w:id w:val="157268819"/>
          <w:placeholder>
            <w:docPart w:val="DefaultPlaceholder_-1854013440"/>
          </w:placeholder>
        </w:sdtPr>
        <w:sdtContent>
          <w:r w:rsidR="00841B8A" w:rsidRPr="006E69B2">
            <w:rPr>
              <w:color w:val="000000"/>
              <w:lang w:val="en-US"/>
            </w:rPr>
            <w:t>(Kuhn et al., 2016; Pavan et al., 2011; Zhang et al., 2023)</w:t>
          </w:r>
        </w:sdtContent>
      </w:sdt>
      <w:r w:rsidR="00361261" w:rsidRPr="006E69B2">
        <w:rPr>
          <w:color w:val="000000" w:themeColor="text1"/>
          <w:lang w:val="en-US"/>
        </w:rPr>
        <w:t xml:space="preserve">. </w:t>
      </w:r>
      <w:r w:rsidR="00AE140E" w:rsidRPr="006E69B2">
        <w:rPr>
          <w:color w:val="000000" w:themeColor="text1"/>
          <w:lang w:val="en-US"/>
        </w:rPr>
        <w:t xml:space="preserve">In these regards, previous research has shown that the effects of gaze-induced social learning can </w:t>
      </w:r>
      <w:r w:rsidR="00F65CAC" w:rsidRPr="006E69B2">
        <w:rPr>
          <w:color w:val="000000" w:themeColor="text1"/>
          <w:lang w:val="en-US"/>
        </w:rPr>
        <w:t xml:space="preserve">indeed </w:t>
      </w:r>
      <w:r w:rsidR="00AE140E" w:rsidRPr="006E69B2">
        <w:rPr>
          <w:color w:val="000000" w:themeColor="text1"/>
          <w:lang w:val="en-US"/>
        </w:rPr>
        <w:t xml:space="preserve">be subtle and easy to disrupt when exposed to the tracking and integration of multiple sources of information (e.g., </w:t>
      </w:r>
      <w:sdt>
        <w:sdtPr>
          <w:rPr>
            <w:color w:val="000000"/>
            <w:lang w:val="en-US"/>
          </w:rPr>
          <w:tag w:val="MENDELEY_CITATION_v3_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"/>
          <w:id w:val="-1525395270"/>
          <w:placeholder>
            <w:docPart w:val="DefaultPlaceholder_-1854013440"/>
          </w:placeholder>
        </w:sdtPr>
        <w:sdtContent>
          <w:r w:rsidR="00841B8A" w:rsidRPr="006E69B2">
            <w:rPr>
              <w:color w:val="000000"/>
              <w:lang w:val="en-US"/>
            </w:rPr>
            <w:t>Rogers et al., 2014)</w:t>
          </w:r>
        </w:sdtContent>
      </w:sdt>
      <w:r w:rsidR="00AE140E" w:rsidRPr="006E69B2">
        <w:rPr>
          <w:color w:val="000000"/>
          <w:lang w:val="en-US"/>
        </w:rPr>
        <w:t xml:space="preserve">. </w:t>
      </w:r>
    </w:p>
    <w:p w14:paraId="650291E8" w14:textId="5B46D124" w:rsidR="005B23D6" w:rsidRPr="006E69B2" w:rsidRDefault="004A12F0" w:rsidP="009C48FF">
      <w:pPr>
        <w:widowControl w:val="0"/>
        <w:tabs>
          <w:tab w:val="left" w:pos="567"/>
        </w:tabs>
        <w:spacing w:after="0" w:line="480" w:lineRule="auto"/>
        <w:rPr>
          <w:color w:val="000000" w:themeColor="text1"/>
          <w:lang w:val="en-US"/>
        </w:rPr>
      </w:pPr>
      <w:r w:rsidRPr="006E69B2">
        <w:rPr>
          <w:color w:val="000000" w:themeColor="text1"/>
          <w:lang w:val="en-US"/>
        </w:rPr>
        <w:t>Consistent with t</w:t>
      </w:r>
      <w:r w:rsidR="00361261" w:rsidRPr="006E69B2">
        <w:rPr>
          <w:color w:val="000000" w:themeColor="text1"/>
          <w:lang w:val="en-US"/>
        </w:rPr>
        <w:t xml:space="preserve">his </w:t>
      </w:r>
      <w:r w:rsidRPr="006E69B2">
        <w:rPr>
          <w:color w:val="000000" w:themeColor="text1"/>
          <w:lang w:val="en-US"/>
        </w:rPr>
        <w:t xml:space="preserve">interpretation, altruistic behavior was modulated by group categorization </w:t>
      </w:r>
      <w:r w:rsidR="00361261" w:rsidRPr="006E69B2">
        <w:rPr>
          <w:color w:val="000000" w:themeColor="text1"/>
          <w:lang w:val="en-US"/>
        </w:rPr>
        <w:t xml:space="preserve">in Studies 1 and 2, but not in Study 3, </w:t>
      </w:r>
      <w:r w:rsidRPr="006E69B2">
        <w:rPr>
          <w:color w:val="000000" w:themeColor="text1"/>
          <w:lang w:val="en-US"/>
        </w:rPr>
        <w:t xml:space="preserve">which supports the notion that </w:t>
      </w:r>
      <w:r w:rsidR="00490A5B" w:rsidRPr="006E69B2">
        <w:rPr>
          <w:color w:val="000000" w:themeColor="text1"/>
          <w:lang w:val="en-US"/>
        </w:rPr>
        <w:t xml:space="preserve">group categorization was a </w:t>
      </w:r>
      <w:r w:rsidR="00490A5B" w:rsidRPr="006E69B2">
        <w:rPr>
          <w:color w:val="000000" w:themeColor="text1"/>
          <w:lang w:val="en-US"/>
        </w:rPr>
        <w:lastRenderedPageBreak/>
        <w:t xml:space="preserve">more salient category driving </w:t>
      </w:r>
      <w:r w:rsidR="007E4668" w:rsidRPr="006E69B2">
        <w:rPr>
          <w:color w:val="000000" w:themeColor="text1"/>
          <w:lang w:val="en-US"/>
        </w:rPr>
        <w:t>social behavior</w:t>
      </w:r>
      <w:r w:rsidR="00490A5B" w:rsidRPr="006E69B2">
        <w:rPr>
          <w:color w:val="000000" w:themeColor="text1"/>
          <w:lang w:val="en-US"/>
        </w:rPr>
        <w:t xml:space="preserve"> </w:t>
      </w:r>
      <w:r w:rsidR="00033D1A" w:rsidRPr="006E69B2">
        <w:rPr>
          <w:color w:val="000000"/>
          <w:lang w:val="en-US"/>
        </w:rPr>
        <w:t>(Zhang et al., 2023; s</w:t>
      </w:r>
      <w:r w:rsidR="003678B1" w:rsidRPr="006E69B2">
        <w:rPr>
          <w:color w:val="000000" w:themeColor="text1"/>
          <w:lang w:val="en-US"/>
        </w:rPr>
        <w:t>ee also</w:t>
      </w:r>
      <w:r w:rsidR="00BC384A" w:rsidRPr="006E69B2">
        <w:rPr>
          <w:color w:val="000000" w:themeColor="text1"/>
          <w:lang w:val="en-US"/>
        </w:rPr>
        <w:t xml:space="preserve"> </w:t>
      </w:r>
      <w:sdt>
        <w:sdtPr>
          <w:rPr>
            <w:color w:val="000000"/>
            <w:lang w:val="en-US"/>
          </w:rPr>
          <w:tag w:val="MENDELEY_CITATION_v3_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"/>
          <w:id w:val="-1432809994"/>
          <w:placeholder>
            <w:docPart w:val="DefaultPlaceholder_-1854013440"/>
          </w:placeholder>
        </w:sdtPr>
        <w:sdtContent>
          <w:r w:rsidR="00841B8A" w:rsidRPr="006E69B2">
            <w:rPr>
              <w:color w:val="000000"/>
              <w:lang w:val="en-US"/>
            </w:rPr>
            <w:t>Spears, 2021)</w:t>
          </w:r>
        </w:sdtContent>
      </w:sdt>
      <w:r w:rsidR="003678B1" w:rsidRPr="006E69B2">
        <w:rPr>
          <w:color w:val="000000" w:themeColor="text1"/>
          <w:lang w:val="en-US"/>
        </w:rPr>
        <w:t>.</w:t>
      </w:r>
      <w:r w:rsidR="00490A5B" w:rsidRPr="006E69B2">
        <w:rPr>
          <w:color w:val="000000" w:themeColor="text1"/>
          <w:lang w:val="en-US"/>
        </w:rPr>
        <w:t xml:space="preserve"> In Study 3, instead, gaze reliability came to the fore and benefited overall altruistic giving with no group-based differences</w:t>
      </w:r>
      <w:r w:rsidR="00F65CAC" w:rsidRPr="006E69B2">
        <w:rPr>
          <w:color w:val="000000" w:themeColor="text1"/>
          <w:lang w:val="en-US"/>
        </w:rPr>
        <w:t xml:space="preserve">, indicating that, appropriately presented, joint attention can have indirect effects on intergroup altruism that are worth considering in further interventions </w:t>
      </w:r>
      <w:sdt>
        <w:sdtPr>
          <w:rPr>
            <w:color w:val="000000"/>
            <w:lang w:val="en-US"/>
          </w:rPr>
          <w:tag w:val="MENDELEY_CITATION_v3_eyJjaXRhdGlvbklEIjoiTUVOREVMRVlfQ0lUQVRJT05fNjg0NDhiZWEtNmE4OC00Mzk0LTlkZWQtZTg1MmQ2M2I4YThi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"/>
          <w:id w:val="1933085672"/>
          <w:placeholder>
            <w:docPart w:val="F545F32EC28CB547A73360DD28202E2A"/>
          </w:placeholder>
        </w:sdtPr>
        <w:sdtContent>
          <w:r w:rsidR="00841B8A" w:rsidRPr="006E69B2">
            <w:rPr>
              <w:rFonts w:eastAsia="Times New Roman"/>
              <w:color w:val="000000"/>
            </w:rPr>
            <w:t>(Capozzi &amp; Kingstone, 2024)</w:t>
          </w:r>
        </w:sdtContent>
      </w:sdt>
      <w:r w:rsidR="00F65CAC" w:rsidRPr="006E69B2">
        <w:rPr>
          <w:color w:val="000000" w:themeColor="text1"/>
          <w:lang w:val="en-US"/>
        </w:rPr>
        <w:t xml:space="preserve">. </w:t>
      </w:r>
      <w:r w:rsidR="00500B13" w:rsidRPr="006E69B2">
        <w:rPr>
          <w:color w:val="000000" w:themeColor="text1"/>
          <w:lang w:val="en-US"/>
        </w:rPr>
        <w:t>More generally</w:t>
      </w:r>
      <w:r w:rsidR="002832B3" w:rsidRPr="006E69B2">
        <w:rPr>
          <w:color w:val="000000" w:themeColor="text1"/>
          <w:lang w:val="en-US"/>
        </w:rPr>
        <w:t xml:space="preserve">, our studies indicate that intergroup social learning is impacted negatively by the prominence of group categorization and positively </w:t>
      </w:r>
      <w:r w:rsidR="00500B13" w:rsidRPr="006E69B2">
        <w:rPr>
          <w:color w:val="000000" w:themeColor="text1"/>
          <w:lang w:val="en-US"/>
        </w:rPr>
        <w:t xml:space="preserve">by </w:t>
      </w:r>
      <w:r w:rsidR="002832B3" w:rsidRPr="006E69B2">
        <w:rPr>
          <w:color w:val="000000" w:themeColor="text1"/>
          <w:lang w:val="en-US"/>
        </w:rPr>
        <w:t xml:space="preserve">the integration of </w:t>
      </w:r>
      <w:r w:rsidR="00500B13" w:rsidRPr="006E69B2">
        <w:rPr>
          <w:color w:val="000000" w:themeColor="text1"/>
          <w:lang w:val="en-US"/>
        </w:rPr>
        <w:t>social</w:t>
      </w:r>
      <w:r w:rsidR="002832B3" w:rsidRPr="006E69B2">
        <w:rPr>
          <w:color w:val="000000" w:themeColor="text1"/>
          <w:lang w:val="en-US"/>
        </w:rPr>
        <w:t xml:space="preserve"> categorization with new information (e.g., gaze reliability)</w:t>
      </w:r>
      <w:r w:rsidR="00500B13" w:rsidRPr="006E69B2">
        <w:rPr>
          <w:color w:val="000000" w:themeColor="text1"/>
          <w:lang w:val="en-US"/>
        </w:rPr>
        <w:t>. We believe that this finding will significantly benefit future research on prejudice using implicit methods to promote behavioral change (Paluck et al., 2021).</w:t>
      </w:r>
    </w:p>
    <w:p w14:paraId="6112C431" w14:textId="514430CB" w:rsidR="009A201F" w:rsidRPr="006E69B2" w:rsidRDefault="00E76632" w:rsidP="00CA6963">
      <w:pPr>
        <w:widowControl w:val="0"/>
        <w:tabs>
          <w:tab w:val="left" w:pos="567"/>
        </w:tabs>
        <w:spacing w:after="0" w:line="480" w:lineRule="auto"/>
        <w:ind w:firstLine="720"/>
        <w:rPr>
          <w:color w:val="000000" w:themeColor="text1"/>
          <w:lang w:val="en-US"/>
        </w:rPr>
      </w:pPr>
      <w:r w:rsidRPr="006E69B2">
        <w:rPr>
          <w:b/>
          <w:bCs/>
          <w:i/>
          <w:iCs/>
          <w:color w:val="000000" w:themeColor="text1"/>
          <w:lang w:val="en-US"/>
        </w:rPr>
        <w:t>Individual differences.</w:t>
      </w:r>
      <w:r w:rsidR="00390ED1" w:rsidRPr="006E69B2">
        <w:rPr>
          <w:color w:val="000000" w:themeColor="text1"/>
          <w:lang w:val="en-US"/>
        </w:rPr>
        <w:t xml:space="preserve"> In all studies, intergroup altruism was modulated by individual differences in trustworthiness perception and, to a lesser extent, prejudice.</w:t>
      </w:r>
      <w:r w:rsidR="007F7521" w:rsidRPr="006E69B2">
        <w:rPr>
          <w:color w:val="000000" w:themeColor="text1"/>
          <w:lang w:val="en-US"/>
        </w:rPr>
        <w:t xml:space="preserve"> The notion of treating trustworthiness judgments as individual differences is relatively recent</w:t>
      </w:r>
      <w:r w:rsidR="00E50283" w:rsidRPr="006E69B2">
        <w:rPr>
          <w:color w:val="000000" w:themeColor="text1"/>
          <w:lang w:val="en-US"/>
        </w:rPr>
        <w:t xml:space="preserve"> </w:t>
      </w:r>
      <w:sdt>
        <w:sdtPr>
          <w:rPr>
            <w:color w:val="000000"/>
            <w:lang w:val="en-US"/>
          </w:rPr>
          <w:tag w:val="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"/>
          <w:id w:val="-1640720492"/>
          <w:placeholder>
            <w:docPart w:val="DefaultPlaceholder_-1854013440"/>
          </w:placeholder>
        </w:sdtPr>
        <w:sdtContent>
          <w:r w:rsidR="00841B8A" w:rsidRPr="006E69B2">
            <w:rPr>
              <w:color w:val="000000"/>
              <w:lang w:val="en-US"/>
            </w:rPr>
            <w:t>(Hehman et al., 2017; Sutherland et al., 2020)</w:t>
          </w:r>
        </w:sdtContent>
      </w:sdt>
      <w:r w:rsidR="007F7521" w:rsidRPr="006E69B2">
        <w:rPr>
          <w:color w:val="000000" w:themeColor="text1"/>
          <w:lang w:val="en-US"/>
        </w:rPr>
        <w:t xml:space="preserve">. </w:t>
      </w:r>
      <w:r w:rsidR="00E50283" w:rsidRPr="006E69B2">
        <w:rPr>
          <w:color w:val="000000" w:themeColor="text1"/>
          <w:lang w:val="en-US"/>
        </w:rPr>
        <w:t>Specifically, although</w:t>
      </w:r>
      <w:r w:rsidR="007F7521" w:rsidRPr="006E69B2">
        <w:rPr>
          <w:color w:val="000000" w:themeColor="text1"/>
          <w:lang w:val="en-US"/>
        </w:rPr>
        <w:t xml:space="preserve"> social perception theories have long recognized that the perceiver’s and the target’s characteristics contribute to impression formation, most research has focused on the target’s characteristics</w:t>
      </w:r>
      <w:r w:rsidR="00F66C5B" w:rsidRPr="006E69B2">
        <w:rPr>
          <w:color w:val="000000" w:themeColor="text1"/>
          <w:lang w:val="en-US"/>
        </w:rPr>
        <w:t xml:space="preserve"> until recently</w:t>
      </w:r>
      <w:r w:rsidR="007F7521" w:rsidRPr="006E69B2">
        <w:rPr>
          <w:color w:val="000000" w:themeColor="text1"/>
          <w:lang w:val="en-US"/>
        </w:rPr>
        <w:t xml:space="preserve"> </w:t>
      </w:r>
      <w:sdt>
        <w:sdtPr>
          <w:rPr>
            <w:color w:val="000000"/>
            <w:lang w:val="en-US"/>
          </w:rPr>
          <w:tag w:val="MENDELEY_CITATION_v3_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"/>
          <w:id w:val="1868561356"/>
          <w:placeholder>
            <w:docPart w:val="DefaultPlaceholder_-1854013440"/>
          </w:placeholder>
        </w:sdtPr>
        <w:sdtContent>
          <w:r w:rsidR="00841B8A" w:rsidRPr="006E69B2">
            <w:rPr>
              <w:color w:val="000000"/>
              <w:lang w:val="en-US"/>
            </w:rPr>
            <w:t>(Hehman et al., 2019; Todorov et al., 2015)</w:t>
          </w:r>
        </w:sdtContent>
      </w:sdt>
      <w:r w:rsidR="007F7521" w:rsidRPr="006E69B2">
        <w:rPr>
          <w:color w:val="000000" w:themeColor="text1"/>
          <w:lang w:val="en-US"/>
        </w:rPr>
        <w:t>.</w:t>
      </w:r>
      <w:r w:rsidR="00E50283" w:rsidRPr="006E69B2">
        <w:rPr>
          <w:color w:val="000000" w:themeColor="text1"/>
          <w:lang w:val="en-US"/>
        </w:rPr>
        <w:t xml:space="preserve"> Our research is in line with the notion that </w:t>
      </w:r>
      <w:r w:rsidR="00F634DD" w:rsidRPr="006E69B2">
        <w:rPr>
          <w:color w:val="000000" w:themeColor="text1"/>
          <w:lang w:val="en-US"/>
        </w:rPr>
        <w:t>perceivers</w:t>
      </w:r>
      <w:r w:rsidR="00E50283" w:rsidRPr="006E69B2">
        <w:rPr>
          <w:color w:val="000000" w:themeColor="text1"/>
          <w:lang w:val="en-US"/>
        </w:rPr>
        <w:t xml:space="preserve"> differ in their tendency to evaluate others positively and that these differences largely contribute to personality judgements and social behavior </w:t>
      </w:r>
      <w:sdt>
        <w:sdtPr>
          <w:rPr>
            <w:color w:val="000000"/>
            <w:lang w:val="en-US"/>
          </w:rPr>
          <w:tag w:val="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"/>
          <w:id w:val="-1261829661"/>
          <w:placeholder>
            <w:docPart w:val="DefaultPlaceholder_-1854013440"/>
          </w:placeholder>
        </w:sdtPr>
        <w:sdtContent>
          <w:r w:rsidR="00841B8A" w:rsidRPr="006E69B2">
            <w:rPr>
              <w:rFonts w:eastAsia="Times New Roman"/>
              <w:color w:val="000000"/>
            </w:rPr>
            <w:t>(Rau et al., 2021; Todorov &amp; Porter, 2014; Tracy et al., 2020)</w:t>
          </w:r>
        </w:sdtContent>
      </w:sdt>
      <w:r w:rsidR="005B4B94" w:rsidRPr="006E69B2">
        <w:rPr>
          <w:color w:val="000000" w:themeColor="text1"/>
          <w:lang w:val="en-US"/>
        </w:rPr>
        <w:t>.</w:t>
      </w:r>
      <w:r w:rsidR="00E50283" w:rsidRPr="006E69B2">
        <w:rPr>
          <w:color w:val="000000" w:themeColor="text1"/>
          <w:lang w:val="en-US"/>
        </w:rPr>
        <w:t xml:space="preserve"> </w:t>
      </w:r>
      <w:r w:rsidR="00ED7878" w:rsidRPr="006E69B2">
        <w:rPr>
          <w:color w:val="000000" w:themeColor="text1"/>
          <w:lang w:val="en-US"/>
        </w:rPr>
        <w:t>Additionally</w:t>
      </w:r>
      <w:r w:rsidR="00F66C5B" w:rsidRPr="006E69B2">
        <w:rPr>
          <w:color w:val="000000" w:themeColor="text1"/>
          <w:lang w:val="en-US"/>
        </w:rPr>
        <w:t xml:space="preserve">, trustworthiness judgments are known to be modulated by </w:t>
      </w:r>
      <w:r w:rsidR="00ED7878" w:rsidRPr="006E69B2">
        <w:rPr>
          <w:color w:val="000000" w:themeColor="text1"/>
          <w:lang w:val="en-US"/>
        </w:rPr>
        <w:t>group categorization</w:t>
      </w:r>
      <w:r w:rsidR="00F66C5B" w:rsidRPr="006E69B2">
        <w:rPr>
          <w:color w:val="000000" w:themeColor="text1"/>
          <w:lang w:val="en-US"/>
        </w:rPr>
        <w:t xml:space="preserve"> </w:t>
      </w:r>
      <w:sdt>
        <w:sdtPr>
          <w:rPr>
            <w:color w:val="000000"/>
            <w:lang w:val="en-US"/>
          </w:rPr>
          <w:tag w:val="MENDELEY_CITATION_v3_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"/>
          <w:id w:val="467632023"/>
          <w:placeholder>
            <w:docPart w:val="DefaultPlaceholder_-1854013440"/>
          </w:placeholder>
        </w:sdtPr>
        <w:sdtContent>
          <w:r w:rsidR="00841B8A" w:rsidRPr="006E69B2">
            <w:rPr>
              <w:color w:val="000000"/>
              <w:lang w:val="en-US"/>
            </w:rPr>
            <w:t>(Xie et al., 2019)</w:t>
          </w:r>
        </w:sdtContent>
      </w:sdt>
      <w:r w:rsidR="00F66C5B" w:rsidRPr="006E69B2">
        <w:rPr>
          <w:color w:val="000000" w:themeColor="text1"/>
          <w:lang w:val="en-US"/>
        </w:rPr>
        <w:t xml:space="preserve">, especially in conjunction with prejudice and pre-existing social biases </w:t>
      </w:r>
      <w:sdt>
        <w:sdtPr>
          <w:rPr>
            <w:color w:val="000000"/>
            <w:lang w:val="en-US"/>
          </w:rPr>
          <w:tag w:val="MENDELEY_CITATION_v3_eyJjaXRhdGlvbklEIjoiTUVOREVMRVlfQ0lUQVRJT05fODkwZDVjNTctYWVhYS00ZDUzLThhYjQtNGQ4ODE2NzYwNjkxIiwicHJvcGVydGllcyI6eyJub3RlSW5kZXgiOjB9LCJpc0VkaXRlZCI6ZmFsc2UsIm1hbnVhbE92ZXJyaWRlIjp7ImlzTWFudWFsbHlPdmVycmlkZGVuIjpmYWxzZSwiY2l0ZXByb2NUZXh0IjoiKEh1dGNoaW5ncyBldCBhbC4sIDIwMjQ7IFdpbHNvbiBldCBhbC4sIDIwMTcpIiwibWFudWFsT3ZlcnJpZGVUZXh0IjoiIn0sImNpdGF0aW9uSXRlbXMiOlt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"/>
          <w:id w:val="506484224"/>
          <w:placeholder>
            <w:docPart w:val="DefaultPlaceholder_-1854013440"/>
          </w:placeholder>
        </w:sdtPr>
        <w:sdtContent>
          <w:r w:rsidR="00841B8A" w:rsidRPr="006E69B2">
            <w:rPr>
              <w:color w:val="000000"/>
              <w:lang w:val="en-US"/>
            </w:rPr>
            <w:t>(Hutchings et al., 2024; Wilson et al., 2017)</w:t>
          </w:r>
        </w:sdtContent>
      </w:sdt>
      <w:r w:rsidR="00ED7878" w:rsidRPr="006E69B2">
        <w:rPr>
          <w:color w:val="000000" w:themeColor="text1"/>
          <w:lang w:val="en-US"/>
        </w:rPr>
        <w:t xml:space="preserve">. Thus, it is perhaps not surprising that intergroup altruism increased as the perception of trustworthiness for outgroup individuals </w:t>
      </w:r>
      <w:r w:rsidR="006842CA" w:rsidRPr="006E69B2">
        <w:rPr>
          <w:color w:val="000000" w:themeColor="text1"/>
          <w:lang w:val="en-US"/>
        </w:rPr>
        <w:t>increased,</w:t>
      </w:r>
      <w:r w:rsidR="009A201F" w:rsidRPr="006E69B2">
        <w:rPr>
          <w:color w:val="000000" w:themeColor="text1"/>
          <w:lang w:val="en-US"/>
        </w:rPr>
        <w:t xml:space="preserve"> and </w:t>
      </w:r>
      <w:r w:rsidR="006842CA" w:rsidRPr="006E69B2">
        <w:rPr>
          <w:color w:val="000000" w:themeColor="text1"/>
          <w:lang w:val="en-US"/>
        </w:rPr>
        <w:t xml:space="preserve">the endorsement of sexist (Study 2) and racial (Study 3) beliefs decreased (see also </w:t>
      </w:r>
      <w:sdt>
        <w:sdtPr>
          <w:rPr>
            <w:color w:val="000000"/>
            <w:lang w:val="en-US"/>
          </w:rPr>
          <w:tag w:val="MENDELEY_CITATION_v3_eyJjaXRhdGlvbklEIjoiTUVOREVMRVlfQ0lUQVRJT05fZDFiMDJlNTEtNjJmMi00MjZlLThjMTYtZTNkYTVlZmZhNDYyIiwicHJvcGVydGllcyI6eyJub3RlSW5kZXgiOjB9LCJpc0VkaXRlZCI6ZmFsc2UsIm1hbnVhbE92ZXJyaWRlIjp7ImlzTWFudWFsbHlPdmVycmlkZGVuIjp0cnVlLCJjaXRlcHJvY1RleHQiOiIoVHVybmVyIGV0IGFsLiwgMjAyMCkiLCJtYW51YWxPdmVycmlkZVRleHQiOiJUdXJuZXIgZXQgYWwuLCAyMDIwKSJ9LCJjaXRhdGlvbkl0ZW1zIjpb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fSwiaXNUZW1wb3JhcnkiOmZhbHNlfV19"/>
          <w:id w:val="1301037691"/>
          <w:placeholder>
            <w:docPart w:val="ADC7A55973EC76448F61E1CCD43ED51D"/>
          </w:placeholder>
        </w:sdtPr>
        <w:sdtContent>
          <w:r w:rsidR="00841B8A" w:rsidRPr="006E69B2">
            <w:rPr>
              <w:color w:val="000000"/>
              <w:lang w:val="en-US"/>
            </w:rPr>
            <w:t>Turner et al., 2020)</w:t>
          </w:r>
        </w:sdtContent>
      </w:sdt>
      <w:r w:rsidR="00ED7878" w:rsidRPr="006E69B2">
        <w:rPr>
          <w:color w:val="000000" w:themeColor="text1"/>
          <w:lang w:val="en-US"/>
        </w:rPr>
        <w:t xml:space="preserve">. </w:t>
      </w:r>
    </w:p>
    <w:p w14:paraId="5A1EF80C" w14:textId="408C52BC" w:rsidR="006842CA" w:rsidRPr="006E69B2" w:rsidRDefault="00ED7878" w:rsidP="006842CA">
      <w:pPr>
        <w:widowControl w:val="0"/>
        <w:tabs>
          <w:tab w:val="left" w:pos="567"/>
        </w:tabs>
        <w:spacing w:after="0" w:line="480" w:lineRule="auto"/>
        <w:ind w:firstLine="720"/>
        <w:rPr>
          <w:color w:val="000000" w:themeColor="text1"/>
          <w:lang w:val="en-US"/>
        </w:rPr>
      </w:pPr>
      <w:r w:rsidRPr="006E69B2">
        <w:rPr>
          <w:color w:val="000000" w:themeColor="text1"/>
          <w:lang w:val="en-US"/>
        </w:rPr>
        <w:lastRenderedPageBreak/>
        <w:t>However, Study 3 demonstrated that the altruism induced by joint attention behavior</w:t>
      </w:r>
      <w:r w:rsidR="006842CA" w:rsidRPr="006E69B2">
        <w:rPr>
          <w:color w:val="000000" w:themeColor="text1"/>
          <w:lang w:val="en-US"/>
        </w:rPr>
        <w:t>s</w:t>
      </w:r>
      <w:r w:rsidRPr="006E69B2">
        <w:rPr>
          <w:color w:val="000000" w:themeColor="text1"/>
          <w:lang w:val="en-US"/>
        </w:rPr>
        <w:t xml:space="preserve"> was more specifically modulated by individual differences in implicit social learning</w:t>
      </w:r>
      <w:r w:rsidR="006842CA" w:rsidRPr="006E69B2">
        <w:rPr>
          <w:color w:val="000000" w:themeColor="text1"/>
          <w:lang w:val="en-US"/>
        </w:rPr>
        <w:t xml:space="preserve">, over and above intergroup trustworthiness perceptions. These results support the notion that individual differences play a key role in social attention behaviors and implicit learning </w:t>
      </w:r>
      <w:sdt>
        <w:sdtPr>
          <w:rPr>
            <w:color w:val="000000"/>
            <w:lang w:val="en-US"/>
          </w:rPr>
          <w:tag w:val="MENDELEY_CITATION_v3_eyJjaXRhdGlvbklEIjoiTUVOREVMRVlfQ0lUQVRJT05fNzJlYTk0NzUtZmI0Ni00NGQwLWE1ZmUtN2U4ODE5MWRmNmIzIiwicHJvcGVydGllcyI6eyJub3RlSW5kZXgiOjB9LCJpc0VkaXRlZCI6ZmFsc2UsIm1hbnVhbE92ZXJyaWRlIjp7ImlzTWFudWFsbHlPdmVycmlkZGVuIjpmYWxzZSwiY2l0ZXByb2NUZXh0IjoiKEZyaXNjaGVuIGV0IGFsLiwgMjAwNzsgRnJpdGggJiMzODsgRnJpdGgsIDIwMTIpIiwibWFudWFsT3ZlcnJpZGVUZXh0IjoiIn0sImNpdGF0aW9uSXRlbXMiOlt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
          <w:id w:val="835962595"/>
          <w:placeholder>
            <w:docPart w:val="13068D7745ACE746A279913376C84BEE"/>
          </w:placeholder>
        </w:sdtPr>
        <w:sdtContent>
          <w:r w:rsidR="00841B8A" w:rsidRPr="006E69B2">
            <w:rPr>
              <w:rFonts w:eastAsia="Times New Roman"/>
              <w:color w:val="000000"/>
            </w:rPr>
            <w:t>(Frischen et al., 2007; Frith &amp; Frith, 2012)</w:t>
          </w:r>
        </w:sdtContent>
      </w:sdt>
      <w:r w:rsidR="006842CA" w:rsidRPr="006E69B2">
        <w:rPr>
          <w:color w:val="000000" w:themeColor="text1"/>
          <w:lang w:val="en-US"/>
        </w:rPr>
        <w:t xml:space="preserve">. For example, previous research has shown that the general population varies in their ability to read and utilize emotional information and social cues based on relatively stable personal characteristics, such as attention to detail and autistic traits </w:t>
      </w:r>
      <w:sdt>
        <w:sdtPr>
          <w:rPr>
            <w:color w:val="000000"/>
            <w:lang w:val="en-US"/>
          </w:rPr>
          <w:tag w:val="MENDELEY_CITATION_v3_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"/>
          <w:id w:val="-1987696228"/>
          <w:placeholder>
            <w:docPart w:val="AEA84655C60D484496B9F2FB0470B548"/>
          </w:placeholder>
        </w:sdtPr>
        <w:sdtContent>
          <w:r w:rsidR="00841B8A" w:rsidRPr="006E69B2">
            <w:rPr>
              <w:rFonts w:eastAsia="Times New Roman"/>
              <w:color w:val="000000"/>
            </w:rPr>
            <w:t>(McCrackin &amp; Itier, 2019)</w:t>
          </w:r>
        </w:sdtContent>
      </w:sdt>
      <w:r w:rsidR="006842CA" w:rsidRPr="006E69B2">
        <w:rPr>
          <w:color w:val="000000" w:themeColor="text1"/>
          <w:lang w:val="en-US"/>
        </w:rPr>
        <w:t xml:space="preserve">, as well as relatively transient person states, such as mood and vulnerability to depression </w:t>
      </w:r>
      <w:sdt>
        <w:sdtPr>
          <w:rPr>
            <w:color w:val="000000"/>
            <w:lang w:val="en-US"/>
          </w:rPr>
          <w:tag w:val="MENDELEY_CITATION_v3_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"/>
          <w:id w:val="-1790881766"/>
          <w:placeholder>
            <w:docPart w:val="AEA84655C60D484496B9F2FB0470B548"/>
          </w:placeholder>
        </w:sdtPr>
        <w:sdtContent>
          <w:r w:rsidR="00841B8A" w:rsidRPr="006E69B2">
            <w:rPr>
              <w:color w:val="000000"/>
              <w:lang w:val="en-US"/>
            </w:rPr>
            <w:t>(Bayliss et al., 2017)</w:t>
          </w:r>
        </w:sdtContent>
      </w:sdt>
      <w:r w:rsidR="006842CA" w:rsidRPr="006E69B2">
        <w:rPr>
          <w:color w:val="000000" w:themeColor="text1"/>
          <w:lang w:val="en-US"/>
        </w:rPr>
        <w:t xml:space="preserve">. The present results are thus in line with the notion that individual differences in relevant aspects relate directly to gaze-induced trust learning and its effect on </w:t>
      </w:r>
      <w:r w:rsidR="008E767F" w:rsidRPr="006E69B2">
        <w:rPr>
          <w:color w:val="000000" w:themeColor="text1"/>
          <w:lang w:val="en-US"/>
        </w:rPr>
        <w:t>altruism and</w:t>
      </w:r>
      <w:r w:rsidR="006842CA" w:rsidRPr="006E69B2">
        <w:rPr>
          <w:color w:val="000000" w:themeColor="text1"/>
          <w:lang w:val="en-US"/>
        </w:rPr>
        <w:t xml:space="preserve"> </w:t>
      </w:r>
      <w:r w:rsidR="0008302E" w:rsidRPr="006E69B2">
        <w:rPr>
          <w:color w:val="000000" w:themeColor="text1"/>
          <w:lang w:val="en-US"/>
        </w:rPr>
        <w:t xml:space="preserve">critically </w:t>
      </w:r>
      <w:r w:rsidR="006842CA" w:rsidRPr="006E69B2">
        <w:rPr>
          <w:color w:val="000000" w:themeColor="text1"/>
          <w:lang w:val="en-US"/>
        </w:rPr>
        <w:t>extend it for the first time to intergroup contexts</w:t>
      </w:r>
      <w:r w:rsidR="002565E9" w:rsidRPr="006E69B2">
        <w:rPr>
          <w:color w:val="000000" w:themeColor="text1"/>
          <w:lang w:val="en-US"/>
        </w:rPr>
        <w:t>.</w:t>
      </w:r>
      <w:r w:rsidR="006842CA" w:rsidRPr="006E69B2">
        <w:rPr>
          <w:color w:val="000000" w:themeColor="text1"/>
          <w:lang w:val="en-US"/>
        </w:rPr>
        <w:t xml:space="preserve"> </w:t>
      </w:r>
      <w:r w:rsidR="007E4668" w:rsidRPr="006E69B2">
        <w:rPr>
          <w:color w:val="000000" w:themeColor="text1"/>
          <w:lang w:val="en-US"/>
        </w:rPr>
        <w:t>More generally, these data show, for the first time, that joint attention can improve intergroup social behavior to the extent that it affects social perception of trustworthiness, and that individual differences play an important role in this link.</w:t>
      </w:r>
    </w:p>
    <w:p w14:paraId="0307157F" w14:textId="215E5B98" w:rsidR="00376531" w:rsidRPr="006E69B2" w:rsidRDefault="00945DE2" w:rsidP="00B40DE9">
      <w:pPr>
        <w:widowControl w:val="0"/>
        <w:spacing w:after="0" w:line="480" w:lineRule="auto"/>
        <w:ind w:firstLine="720"/>
        <w:rPr>
          <w:color w:val="000000" w:themeColor="text1"/>
          <w:lang w:val="en-US"/>
        </w:rPr>
      </w:pPr>
      <w:r w:rsidRPr="006E69B2">
        <w:rPr>
          <w:b/>
          <w:bCs/>
          <w:i/>
          <w:iCs/>
          <w:color w:val="000000" w:themeColor="text1"/>
          <w:lang w:val="en-US"/>
        </w:rPr>
        <w:t>Limitations.</w:t>
      </w:r>
      <w:r w:rsidRPr="006E69B2">
        <w:rPr>
          <w:color w:val="000000" w:themeColor="text1"/>
          <w:lang w:val="en-US"/>
        </w:rPr>
        <w:t xml:space="preserve"> </w:t>
      </w:r>
      <w:r w:rsidR="00740DEC" w:rsidRPr="006E69B2">
        <w:rPr>
          <w:color w:val="000000" w:themeColor="text1"/>
          <w:lang w:val="en-US"/>
        </w:rPr>
        <w:t>One limitation is that t</w:t>
      </w:r>
      <w:r w:rsidR="00B40DE9" w:rsidRPr="006E69B2">
        <w:rPr>
          <w:color w:val="000000" w:themeColor="text1"/>
          <w:lang w:val="en-US"/>
        </w:rPr>
        <w:t>he present studies implemented intergroup cat</w:t>
      </w:r>
      <w:r w:rsidR="002F592F" w:rsidRPr="006E69B2">
        <w:rPr>
          <w:color w:val="000000" w:themeColor="text1"/>
          <w:lang w:val="en-US"/>
        </w:rPr>
        <w:t>egorization with relatively categorical visual markers of racialized or gendered presentation (Freeman and Johnson, 2016), which do not necessarily correspond to how the perceived</w:t>
      </w:r>
      <w:r w:rsidR="00B40DE9" w:rsidRPr="006E69B2">
        <w:rPr>
          <w:color w:val="000000" w:themeColor="text1"/>
          <w:lang w:val="en-US"/>
        </w:rPr>
        <w:t xml:space="preserve"> person identifies (e.g., </w:t>
      </w:r>
      <w:sdt>
        <w:sdtPr>
          <w:rPr>
            <w:color w:val="000000"/>
            <w:lang w:val="en-US"/>
          </w:rPr>
          <w:tag w:val="MENDELEY_CITATION_v3_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"/>
          <w:id w:val="1523048389"/>
          <w:placeholder>
            <w:docPart w:val="DefaultPlaceholder_-1854013440"/>
          </w:placeholder>
        </w:sdtPr>
        <w:sdtContent>
          <w:r w:rsidR="00841B8A" w:rsidRPr="006E69B2">
            <w:rPr>
              <w:rFonts w:eastAsia="Times New Roman"/>
              <w:color w:val="000000"/>
            </w:rPr>
            <w:t>Schudson &amp; Morgenroth, 2022)</w:t>
          </w:r>
        </w:sdtContent>
      </w:sdt>
      <w:r w:rsidR="00B40DE9" w:rsidRPr="006E69B2">
        <w:rPr>
          <w:color w:val="000000" w:themeColor="text1"/>
          <w:lang w:val="en-US"/>
        </w:rPr>
        <w:t>. Thus, fut</w:t>
      </w:r>
      <w:r w:rsidR="002F592F" w:rsidRPr="006E69B2">
        <w:rPr>
          <w:color w:val="000000" w:themeColor="text1"/>
          <w:lang w:val="en-US"/>
        </w:rPr>
        <w:t>u</w:t>
      </w:r>
      <w:r w:rsidR="00B40DE9" w:rsidRPr="006E69B2">
        <w:rPr>
          <w:color w:val="000000" w:themeColor="text1"/>
          <w:lang w:val="en-US"/>
        </w:rPr>
        <w:t xml:space="preserve">re research may </w:t>
      </w:r>
      <w:r w:rsidR="002F592F" w:rsidRPr="006E69B2">
        <w:rPr>
          <w:color w:val="000000" w:themeColor="text1"/>
          <w:lang w:val="en-US"/>
        </w:rPr>
        <w:t>benefit from</w:t>
      </w:r>
      <w:r w:rsidR="00B40DE9" w:rsidRPr="006E69B2">
        <w:rPr>
          <w:color w:val="000000" w:themeColor="text1"/>
          <w:lang w:val="en-US"/>
        </w:rPr>
        <w:t xml:space="preserve"> </w:t>
      </w:r>
      <w:r w:rsidR="002F592F" w:rsidRPr="006E69B2">
        <w:rPr>
          <w:color w:val="000000" w:themeColor="text1"/>
          <w:lang w:val="en-US"/>
        </w:rPr>
        <w:t>exploring how these effects</w:t>
      </w:r>
      <w:r w:rsidR="00B40DE9" w:rsidRPr="006E69B2">
        <w:rPr>
          <w:color w:val="000000" w:themeColor="text1"/>
          <w:lang w:val="en-US"/>
        </w:rPr>
        <w:t xml:space="preserve"> extend to more ambiguous racialized and/or gendered presentations or </w:t>
      </w:r>
      <w:r w:rsidR="00995712" w:rsidRPr="006E69B2">
        <w:rPr>
          <w:color w:val="000000" w:themeColor="text1"/>
          <w:lang w:val="en-US"/>
        </w:rPr>
        <w:t xml:space="preserve">orthogonally </w:t>
      </w:r>
      <w:r w:rsidR="00B40DE9" w:rsidRPr="006E69B2">
        <w:rPr>
          <w:color w:val="000000" w:themeColor="text1"/>
          <w:lang w:val="en-US"/>
        </w:rPr>
        <w:t>manipulating appearance and declared self-identification</w:t>
      </w:r>
      <w:r w:rsidR="00260BB3" w:rsidRPr="006E69B2">
        <w:rPr>
          <w:color w:val="000000" w:themeColor="text1"/>
          <w:lang w:val="en-US"/>
        </w:rPr>
        <w:t>.</w:t>
      </w:r>
      <w:r w:rsidR="002F592F" w:rsidRPr="006E69B2">
        <w:rPr>
          <w:color w:val="000000" w:themeColor="text1"/>
          <w:lang w:val="en-US"/>
        </w:rPr>
        <w:t xml:space="preserve"> </w:t>
      </w:r>
      <w:r w:rsidR="00B40DE9" w:rsidRPr="006E69B2">
        <w:rPr>
          <w:color w:val="000000" w:themeColor="text1"/>
          <w:lang w:val="en-US"/>
        </w:rPr>
        <w:t xml:space="preserve">   </w:t>
      </w:r>
    </w:p>
    <w:p w14:paraId="1A5B3BEC" w14:textId="2471A3C7" w:rsidR="00F91F43" w:rsidRPr="006E69B2" w:rsidRDefault="00F91F43" w:rsidP="00F91F43">
      <w:pPr>
        <w:widowControl w:val="0"/>
        <w:spacing w:after="0" w:line="480" w:lineRule="auto"/>
        <w:ind w:firstLine="720"/>
        <w:rPr>
          <w:color w:val="000000" w:themeColor="text1"/>
          <w:lang w:val="en-US"/>
        </w:rPr>
      </w:pPr>
      <w:r w:rsidRPr="006E69B2">
        <w:rPr>
          <w:color w:val="000000" w:themeColor="text1"/>
          <w:lang w:val="en-US"/>
        </w:rPr>
        <w:t>An</w:t>
      </w:r>
      <w:r w:rsidR="009F6C62" w:rsidRPr="006E69B2">
        <w:rPr>
          <w:color w:val="000000" w:themeColor="text1"/>
          <w:lang w:val="en-US"/>
        </w:rPr>
        <w:t>other</w:t>
      </w:r>
      <w:r w:rsidRPr="006E69B2">
        <w:rPr>
          <w:color w:val="000000" w:themeColor="text1"/>
          <w:lang w:val="en-US"/>
        </w:rPr>
        <w:t xml:space="preserve"> important limitation of our study is that we used computer-generated stimuli in an online experiment, which may have dampened the relevance of the social interactions </w:t>
      </w:r>
      <w:r w:rsidR="00F634DD" w:rsidRPr="006E69B2">
        <w:rPr>
          <w:color w:val="000000" w:themeColor="text1"/>
          <w:lang w:val="en-US"/>
        </w:rPr>
        <w:t>independently of</w:t>
      </w:r>
      <w:r w:rsidRPr="006E69B2">
        <w:rPr>
          <w:color w:val="000000" w:themeColor="text1"/>
          <w:lang w:val="en-US"/>
        </w:rPr>
        <w:t xml:space="preserve"> the credibility of the cover story </w:t>
      </w:r>
      <w:sdt>
        <w:sdtPr>
          <w:rPr>
            <w:color w:val="000000"/>
            <w:lang w:val="en-US"/>
          </w:rPr>
          <w:tag w:val="MENDELEY_CITATION_v3_eyJjaXRhdGlvbklEIjoiTUVOREVMRVlfQ0lUQVRJT05fNGJmMTAzZDctMGM0MC00NjllLWEzYTQtM2MwZjRlM2RiMjg1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1719890585"/>
          <w:placeholder>
            <w:docPart w:val="CCDD0F68D91FAC4B999B92929FE6363E"/>
          </w:placeholder>
        </w:sdtPr>
        <w:sdtContent>
          <w:r w:rsidR="00841B8A" w:rsidRPr="006E69B2">
            <w:rPr>
              <w:color w:val="000000"/>
              <w:lang w:val="en-US"/>
            </w:rPr>
            <w:t>(Rogers et al., 2014)</w:t>
          </w:r>
        </w:sdtContent>
      </w:sdt>
      <w:r w:rsidRPr="006E69B2">
        <w:rPr>
          <w:color w:val="000000" w:themeColor="text1"/>
          <w:lang w:val="en-US"/>
        </w:rPr>
        <w:t xml:space="preserve">. Although previous </w:t>
      </w:r>
      <w:r w:rsidRPr="006E69B2">
        <w:rPr>
          <w:color w:val="000000" w:themeColor="text1"/>
          <w:lang w:val="en-US"/>
        </w:rPr>
        <w:lastRenderedPageBreak/>
        <w:t xml:space="preserve">research on joint attention has reported similar effects in face-to-face situations </w:t>
      </w:r>
      <w:sdt>
        <w:sdtPr>
          <w:rPr>
            <w:color w:val="000000"/>
            <w:lang w:val="en-US"/>
          </w:rPr>
          <w:tag w:val="MENDELEY_CITATION_v3_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"/>
          <w:id w:val="-252507878"/>
          <w:placeholder>
            <w:docPart w:val="CCDD0F68D91FAC4B999B92929FE6363E"/>
          </w:placeholder>
        </w:sdtPr>
        <w:sdtContent>
          <w:r w:rsidR="00841B8A" w:rsidRPr="006E69B2">
            <w:rPr>
              <w:color w:val="000000"/>
              <w:lang w:val="en-US"/>
            </w:rPr>
            <w:t>(Lachat et al., 2012)</w:t>
          </w:r>
        </w:sdtContent>
      </w:sdt>
      <w:r w:rsidRPr="006E69B2">
        <w:rPr>
          <w:color w:val="000000" w:themeColor="text1"/>
          <w:lang w:val="en-US"/>
        </w:rPr>
        <w:t xml:space="preserve"> and direct links with ecologically valid social interactions </w:t>
      </w:r>
      <w:sdt>
        <w:sdtPr>
          <w:rPr>
            <w:color w:val="000000"/>
            <w:lang w:val="en-US"/>
          </w:rPr>
          <w:tag w:val="MENDELEY_CITATION_v3_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"/>
          <w:id w:val="1233506305"/>
          <w:placeholder>
            <w:docPart w:val="CCDD0F68D91FAC4B999B92929FE6363E"/>
          </w:placeholder>
        </w:sdtPr>
        <w:sdtContent>
          <w:r w:rsidR="00841B8A" w:rsidRPr="006E69B2">
            <w:rPr>
              <w:rFonts w:eastAsia="Times New Roman"/>
              <w:color w:val="000000"/>
            </w:rPr>
            <w:t>(Capozzi &amp; Ristic, 2022)</w:t>
          </w:r>
        </w:sdtContent>
      </w:sdt>
      <w:r w:rsidRPr="006E69B2">
        <w:rPr>
          <w:color w:val="000000" w:themeColor="text1"/>
          <w:lang w:val="en-US"/>
        </w:rPr>
        <w:t xml:space="preserve">, it </w:t>
      </w:r>
      <w:r w:rsidR="00DA55FF" w:rsidRPr="006E69B2">
        <w:rPr>
          <w:color w:val="000000" w:themeColor="text1"/>
          <w:lang w:val="en-US"/>
        </w:rPr>
        <w:t>is</w:t>
      </w:r>
      <w:r w:rsidRPr="006E69B2">
        <w:rPr>
          <w:color w:val="000000" w:themeColor="text1"/>
          <w:lang w:val="en-US"/>
        </w:rPr>
        <w:t xml:space="preserve"> possible that more complex factors in real-life interactions additionally modulate these effects, which remains an important question for future research. </w:t>
      </w:r>
    </w:p>
    <w:p w14:paraId="68773994" w14:textId="42BEF687" w:rsidR="00F91F43" w:rsidRPr="006E69B2" w:rsidRDefault="000E6DA3" w:rsidP="00854842">
      <w:pPr>
        <w:widowControl w:val="0"/>
        <w:spacing w:after="0" w:line="480" w:lineRule="auto"/>
        <w:ind w:firstLine="720"/>
        <w:rPr>
          <w:color w:val="000000" w:themeColor="text1"/>
          <w:lang w:val="en-US"/>
        </w:rPr>
      </w:pPr>
      <w:r w:rsidRPr="006E69B2">
        <w:rPr>
          <w:color w:val="000000" w:themeColor="text1"/>
          <w:lang w:val="en-US"/>
        </w:rPr>
        <w:t>A</w:t>
      </w:r>
      <w:r w:rsidR="00F91F43" w:rsidRPr="006E69B2">
        <w:rPr>
          <w:color w:val="000000" w:themeColor="text1"/>
          <w:lang w:val="en-US"/>
        </w:rPr>
        <w:t xml:space="preserve">nother potential limitation of our study is that we </w:t>
      </w:r>
      <w:r w:rsidR="00EC6301" w:rsidRPr="006E69B2">
        <w:rPr>
          <w:color w:val="000000" w:themeColor="text1"/>
          <w:lang w:val="en-US"/>
        </w:rPr>
        <w:t>did not</w:t>
      </w:r>
      <w:r w:rsidR="00F91F43" w:rsidRPr="006E69B2">
        <w:rPr>
          <w:color w:val="000000" w:themeColor="text1"/>
          <w:lang w:val="en-US"/>
        </w:rPr>
        <w:t xml:space="preserve"> control for cultural differences, which was </w:t>
      </w:r>
      <w:r w:rsidR="00995712" w:rsidRPr="006E69B2">
        <w:rPr>
          <w:color w:val="000000" w:themeColor="text1"/>
          <w:lang w:val="en-US"/>
        </w:rPr>
        <w:t>partially related to</w:t>
      </w:r>
      <w:r w:rsidR="00F91F43" w:rsidRPr="006E69B2">
        <w:rPr>
          <w:color w:val="000000" w:themeColor="text1"/>
          <w:lang w:val="en-US"/>
        </w:rPr>
        <w:t xml:space="preserve"> our decision </w:t>
      </w:r>
      <w:r w:rsidR="00DA55FF" w:rsidRPr="006E69B2">
        <w:rPr>
          <w:color w:val="000000" w:themeColor="text1"/>
          <w:lang w:val="en-US"/>
        </w:rPr>
        <w:t>not to</w:t>
      </w:r>
      <w:r w:rsidR="00F91F43" w:rsidRPr="006E69B2">
        <w:rPr>
          <w:color w:val="000000" w:themeColor="text1"/>
          <w:lang w:val="en-US"/>
        </w:rPr>
        <w:t xml:space="preserve"> limit </w:t>
      </w:r>
      <w:r w:rsidR="00740DEC" w:rsidRPr="006E69B2">
        <w:rPr>
          <w:color w:val="000000" w:themeColor="text1"/>
          <w:lang w:val="en-US"/>
        </w:rPr>
        <w:t xml:space="preserve">our sampling strategies </w:t>
      </w:r>
      <w:r w:rsidR="00F91F43" w:rsidRPr="006E69B2">
        <w:rPr>
          <w:color w:val="000000" w:themeColor="text1"/>
          <w:lang w:val="en-US"/>
        </w:rPr>
        <w:t xml:space="preserve">geographically or ethnically. </w:t>
      </w:r>
      <w:r w:rsidR="008F2DBA" w:rsidRPr="006E69B2">
        <w:rPr>
          <w:color w:val="000000" w:themeColor="text1"/>
          <w:lang w:val="en-US"/>
        </w:rPr>
        <w:t>We</w:t>
      </w:r>
      <w:r w:rsidR="00926F01" w:rsidRPr="006E69B2">
        <w:rPr>
          <w:color w:val="000000" w:themeColor="text1"/>
          <w:lang w:val="en-US"/>
        </w:rPr>
        <w:t xml:space="preserve"> aimed to study attentional processes in </w:t>
      </w:r>
      <w:r w:rsidR="008F2DBA" w:rsidRPr="006E69B2">
        <w:rPr>
          <w:color w:val="000000" w:themeColor="text1"/>
          <w:lang w:val="en-US"/>
        </w:rPr>
        <w:t>individuals</w:t>
      </w:r>
      <w:r w:rsidR="00926F01" w:rsidRPr="006E69B2">
        <w:rPr>
          <w:color w:val="000000" w:themeColor="text1"/>
          <w:lang w:val="en-US"/>
        </w:rPr>
        <w:t xml:space="preserve"> from diverse ethnic and racial backgrounds so that our findings would be representative of a broad and heterogeneous population. By including participants from multiple regions (e.g., 46% from Africa), we sought to minimize country-specific effects of social power that can arise when data are collected within a single nation. Previous studies have often relied on local samples (e.g., primarily from the United States</w:t>
      </w:r>
      <w:r w:rsidR="008F2DBA" w:rsidRPr="006E69B2">
        <w:rPr>
          <w:color w:val="000000" w:themeColor="text1"/>
          <w:lang w:val="en-US"/>
        </w:rPr>
        <w:t>;</w:t>
      </w:r>
      <w:r w:rsidR="00926F01" w:rsidRPr="006E69B2">
        <w:rPr>
          <w:color w:val="000000" w:themeColor="text1"/>
          <w:lang w:val="en-US"/>
        </w:rPr>
        <w:t xml:space="preserve"> see Leach &amp; Allen, 2017), which </w:t>
      </w:r>
      <w:r w:rsidR="008F2DBA" w:rsidRPr="006E69B2">
        <w:rPr>
          <w:color w:val="000000" w:themeColor="text1"/>
          <w:lang w:val="en-US"/>
        </w:rPr>
        <w:t>potentially limits</w:t>
      </w:r>
      <w:r w:rsidR="00926F01" w:rsidRPr="006E69B2">
        <w:rPr>
          <w:color w:val="000000" w:themeColor="text1"/>
          <w:lang w:val="en-US"/>
        </w:rPr>
        <w:t xml:space="preserve"> generalizability. In contrast, our approach allows for </w:t>
      </w:r>
      <w:r w:rsidR="008F2DBA" w:rsidRPr="006E69B2">
        <w:rPr>
          <w:color w:val="000000" w:themeColor="text1"/>
          <w:lang w:val="en-US"/>
        </w:rPr>
        <w:t>reliable</w:t>
      </w:r>
      <w:r w:rsidR="00926F01" w:rsidRPr="006E69B2">
        <w:rPr>
          <w:color w:val="000000" w:themeColor="text1"/>
          <w:lang w:val="en-US"/>
        </w:rPr>
        <w:t xml:space="preserve"> external validity and supports the possibility of applying our findings across different social groups. </w:t>
      </w:r>
      <w:r w:rsidR="00F91F43" w:rsidRPr="006E69B2">
        <w:rPr>
          <w:color w:val="000000" w:themeColor="text1"/>
          <w:lang w:val="en-US"/>
        </w:rPr>
        <w:t xml:space="preserve">However, it is possible that cultural differences add to the effects of intergroup categorization based on </w:t>
      </w:r>
      <w:r w:rsidR="00DA55FF" w:rsidRPr="006E69B2">
        <w:rPr>
          <w:color w:val="000000" w:themeColor="text1"/>
          <w:lang w:val="en-US"/>
        </w:rPr>
        <w:t>visual markers</w:t>
      </w:r>
      <w:r w:rsidR="00F91F43" w:rsidRPr="006E69B2">
        <w:rPr>
          <w:color w:val="000000" w:themeColor="text1"/>
          <w:lang w:val="en-US"/>
        </w:rPr>
        <w:t xml:space="preserve"> (e.g., </w:t>
      </w:r>
      <w:sdt>
        <w:sdtPr>
          <w:rPr>
            <w:color w:val="000000"/>
            <w:lang w:val="en-US"/>
          </w:rPr>
          <w:tag w:val="MENDELEY_CITATION_v3_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"/>
          <w:id w:val="354242042"/>
          <w:placeholder>
            <w:docPart w:val="CCDD0F68D91FAC4B999B92929FE6363E"/>
          </w:placeholder>
        </w:sdtPr>
        <w:sdtContent>
          <w:r w:rsidR="00841B8A" w:rsidRPr="006E69B2">
            <w:rPr>
              <w:color w:val="000000"/>
              <w:lang w:val="en-US"/>
            </w:rPr>
            <w:t>Qi et al., 2018)</w:t>
          </w:r>
        </w:sdtContent>
      </w:sdt>
      <w:r w:rsidR="00F91F43" w:rsidRPr="006E69B2">
        <w:rPr>
          <w:color w:val="000000" w:themeColor="text1"/>
          <w:lang w:val="en-US"/>
        </w:rPr>
        <w:t>, and further research is needed to she</w:t>
      </w:r>
      <w:r w:rsidR="00DA55FF" w:rsidRPr="006E69B2">
        <w:rPr>
          <w:color w:val="000000" w:themeColor="text1"/>
          <w:lang w:val="en-US"/>
        </w:rPr>
        <w:t>d</w:t>
      </w:r>
      <w:r w:rsidR="00F91F43" w:rsidRPr="006E69B2">
        <w:rPr>
          <w:color w:val="000000" w:themeColor="text1"/>
          <w:lang w:val="en-US"/>
        </w:rPr>
        <w:t xml:space="preserve"> further light on this possibility </w:t>
      </w:r>
      <w:sdt>
        <w:sdtPr>
          <w:rPr>
            <w:color w:val="000000"/>
            <w:lang w:val="en-US"/>
          </w:rPr>
          <w:tag w:val="MENDELEY_CITATION_v3_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"/>
          <w:id w:val="862480422"/>
          <w:placeholder>
            <w:docPart w:val="CCDD0F68D91FAC4B999B92929FE6363E"/>
          </w:placeholder>
        </w:sdtPr>
        <w:sdtContent>
          <w:r w:rsidR="00841B8A" w:rsidRPr="006E69B2">
            <w:rPr>
              <w:rFonts w:eastAsia="Times New Roman"/>
              <w:color w:val="000000"/>
            </w:rPr>
            <w:t>(McGovern &amp; Otten, 2024; Wang, 2016)</w:t>
          </w:r>
        </w:sdtContent>
      </w:sdt>
      <w:r w:rsidR="00DA55FF" w:rsidRPr="006E69B2">
        <w:rPr>
          <w:color w:val="000000" w:themeColor="text1"/>
          <w:lang w:val="en-US"/>
        </w:rPr>
        <w:t>.</w:t>
      </w:r>
    </w:p>
    <w:p w14:paraId="5176BE24" w14:textId="1E726406" w:rsidR="000E6DA3" w:rsidRPr="006E69B2" w:rsidRDefault="000E6DA3" w:rsidP="00854842">
      <w:pPr>
        <w:widowControl w:val="0"/>
        <w:spacing w:after="0" w:line="480" w:lineRule="auto"/>
        <w:ind w:firstLine="720"/>
        <w:rPr>
          <w:color w:val="000000" w:themeColor="text1"/>
          <w:lang w:val="en-US"/>
        </w:rPr>
      </w:pPr>
      <w:r w:rsidRPr="006E69B2">
        <w:rPr>
          <w:color w:val="000000" w:themeColor="text1"/>
          <w:lang w:val="en-US"/>
        </w:rPr>
        <w:t xml:space="preserve">Finally, we acknowledge that </w:t>
      </w:r>
      <w:r w:rsidR="00991634" w:rsidRPr="006E69B2">
        <w:rPr>
          <w:color w:val="000000" w:themeColor="text1"/>
          <w:lang w:val="en-US"/>
        </w:rPr>
        <w:t xml:space="preserve">our definition of </w:t>
      </w:r>
      <w:r w:rsidRPr="006E69B2">
        <w:rPr>
          <w:color w:val="000000" w:themeColor="text1"/>
          <w:lang w:val="en-US"/>
        </w:rPr>
        <w:t>altrui</w:t>
      </w:r>
      <w:r w:rsidR="00991634" w:rsidRPr="006E69B2">
        <w:rPr>
          <w:color w:val="000000" w:themeColor="text1"/>
          <w:lang w:val="en-US"/>
        </w:rPr>
        <w:t xml:space="preserve">stic giving </w:t>
      </w:r>
      <w:r w:rsidRPr="006E69B2">
        <w:rPr>
          <w:color w:val="000000" w:themeColor="text1"/>
          <w:lang w:val="en-US"/>
        </w:rPr>
        <w:t>as relatively unnecessary donations to the face stimuli</w:t>
      </w:r>
      <w:r w:rsidR="00991634" w:rsidRPr="006E69B2">
        <w:rPr>
          <w:color w:val="000000" w:themeColor="text1"/>
          <w:lang w:val="en-US"/>
        </w:rPr>
        <w:t xml:space="preserve"> is broad and relatively simple</w:t>
      </w:r>
      <w:r w:rsidRPr="006E69B2">
        <w:rPr>
          <w:color w:val="000000" w:themeColor="text1"/>
          <w:lang w:val="en-US"/>
        </w:rPr>
        <w:t xml:space="preserve">. </w:t>
      </w:r>
      <w:r w:rsidR="00991634" w:rsidRPr="006E69B2">
        <w:rPr>
          <w:color w:val="000000" w:themeColor="text1"/>
          <w:lang w:val="en-US"/>
        </w:rPr>
        <w:t xml:space="preserve">Extensive literature addresses </w:t>
      </w:r>
      <w:r w:rsidRPr="006E69B2">
        <w:rPr>
          <w:color w:val="000000" w:themeColor="text1"/>
          <w:lang w:val="en-US"/>
        </w:rPr>
        <w:t xml:space="preserve">defining elements </w:t>
      </w:r>
      <w:r w:rsidR="00991634" w:rsidRPr="006E69B2">
        <w:rPr>
          <w:color w:val="000000" w:themeColor="text1"/>
          <w:lang w:val="en-US"/>
        </w:rPr>
        <w:t>of different definitions of altruism based on</w:t>
      </w:r>
      <w:r w:rsidRPr="006E69B2">
        <w:rPr>
          <w:color w:val="000000" w:themeColor="text1"/>
          <w:lang w:val="en-US"/>
        </w:rPr>
        <w:t xml:space="preserve"> intentions, consequences, and reciprocity that are not considered in the current perspective </w:t>
      </w:r>
      <w:sdt>
        <w:sdtPr>
          <w:rPr>
            <w:color w:val="000000"/>
            <w:lang w:val="en-US"/>
          </w:rPr>
          <w:tag w:val="MENDELEY_CITATION_v3_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"/>
          <w:id w:val="-121392687"/>
          <w:placeholder>
            <w:docPart w:val="DefaultPlaceholder_-1854013440"/>
          </w:placeholder>
        </w:sdtPr>
        <w:sdtContent>
          <w:r w:rsidR="00841B8A" w:rsidRPr="006E69B2">
            <w:rPr>
              <w:color w:val="000000"/>
              <w:lang w:val="en-US"/>
            </w:rPr>
            <w:t>(Pfattheicher et al., 2022)</w:t>
          </w:r>
        </w:sdtContent>
      </w:sdt>
      <w:r w:rsidRPr="006E69B2">
        <w:rPr>
          <w:color w:val="000000"/>
          <w:lang w:val="en-US"/>
        </w:rPr>
        <w:t xml:space="preserve">. Similarly, our paradigm took into account only one economic game to </w:t>
      </w:r>
      <w:r w:rsidR="00991634" w:rsidRPr="006E69B2">
        <w:rPr>
          <w:color w:val="000000"/>
          <w:lang w:val="en-US"/>
        </w:rPr>
        <w:t>replicate</w:t>
      </w:r>
      <w:r w:rsidRPr="006E69B2">
        <w:rPr>
          <w:color w:val="000000"/>
          <w:lang w:val="en-US"/>
        </w:rPr>
        <w:t xml:space="preserve"> previous literature on the be</w:t>
      </w:r>
      <w:r w:rsidR="00991634" w:rsidRPr="006E69B2">
        <w:rPr>
          <w:color w:val="000000"/>
          <w:lang w:val="en-US"/>
        </w:rPr>
        <w:t>havioral</w:t>
      </w:r>
      <w:r w:rsidRPr="006E69B2">
        <w:rPr>
          <w:color w:val="000000"/>
          <w:lang w:val="en-US"/>
        </w:rPr>
        <w:t xml:space="preserve"> effe</w:t>
      </w:r>
      <w:r w:rsidR="00991634" w:rsidRPr="006E69B2">
        <w:rPr>
          <w:color w:val="000000"/>
          <w:lang w:val="en-US"/>
        </w:rPr>
        <w:t>c</w:t>
      </w:r>
      <w:r w:rsidRPr="006E69B2">
        <w:rPr>
          <w:color w:val="000000"/>
          <w:lang w:val="en-US"/>
        </w:rPr>
        <w:t xml:space="preserve">ts of joint attention and related social </w:t>
      </w:r>
      <w:r w:rsidR="00991634" w:rsidRPr="006E69B2">
        <w:rPr>
          <w:color w:val="000000"/>
          <w:lang w:val="en-US"/>
        </w:rPr>
        <w:t xml:space="preserve">aspects </w:t>
      </w:r>
      <w:r w:rsidRPr="006E69B2">
        <w:rPr>
          <w:color w:val="000000"/>
          <w:lang w:val="en-US"/>
        </w:rPr>
        <w:t xml:space="preserve">as closely as possible </w:t>
      </w:r>
      <w:sdt>
        <w:sdtPr>
          <w:rPr>
            <w:color w:val="000000"/>
            <w:lang w:val="en-US"/>
          </w:rPr>
          <w:tag w:val="MENDELEY_CITATION_v3_eyJjaXRhdGlvbklEIjoiTUVOREVMRVlfQ0lUQVRJT05fM2IyMDU1MmYtOWUzOS00ZDFlLTg1ODktZmRiMTFiMmQwYzUw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
          <w:id w:val="-1105266955"/>
          <w:placeholder>
            <w:docPart w:val="DefaultPlaceholder_-1854013440"/>
          </w:placeholder>
        </w:sdtPr>
        <w:sdtContent>
          <w:r w:rsidR="00841B8A" w:rsidRPr="006E69B2">
            <w:rPr>
              <w:color w:val="000000"/>
              <w:lang w:val="en-US"/>
            </w:rPr>
            <w:t xml:space="preserve">(Rogers et </w:t>
          </w:r>
          <w:r w:rsidR="00841B8A" w:rsidRPr="006E69B2">
            <w:rPr>
              <w:color w:val="000000"/>
              <w:lang w:val="en-US"/>
            </w:rPr>
            <w:lastRenderedPageBreak/>
            <w:t>al., 2014)</w:t>
          </w:r>
        </w:sdtContent>
      </w:sdt>
      <w:r w:rsidRPr="006E69B2">
        <w:rPr>
          <w:color w:val="000000"/>
          <w:lang w:val="en-US"/>
        </w:rPr>
        <w:t>. However, other games may reflect other and more specific aspects of altruism that would be of great intere</w:t>
      </w:r>
      <w:r w:rsidR="002C6082" w:rsidRPr="006E69B2">
        <w:rPr>
          <w:rFonts w:eastAsia="Times New Roman"/>
        </w:rPr>
        <w:t>(Camerer &amp; Thaler, 1995; Everett et al., 2015; Pfattheicher et al., 2022)</w:t>
      </w:r>
      <w:sdt>
        <w:sdtPr>
          <w:rPr>
            <w:color w:val="000000"/>
            <w:lang w:val="en-US"/>
          </w:rPr>
          <w:tag w:val="MENDELEY_CITATION_v3_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"/>
          <w:id w:val="1657878813"/>
          <w:placeholder>
            <w:docPart w:val="DefaultPlaceholder_-1854013440"/>
          </w:placeholder>
        </w:sdtPr>
        <w:sdtContent>
          <w:r w:rsidR="00841B8A" w:rsidRPr="006E69B2">
            <w:rPr>
              <w:rFonts w:eastAsia="Times New Roman"/>
              <w:color w:val="000000"/>
            </w:rPr>
            <w:t>2015; Pfattheicher et al., 2022)</w:t>
          </w:r>
        </w:sdtContent>
      </w:sdt>
      <w:r w:rsidRPr="006E69B2">
        <w:rPr>
          <w:color w:val="000000"/>
          <w:lang w:val="en-US"/>
        </w:rPr>
        <w:t>.</w:t>
      </w:r>
      <w:r w:rsidRPr="006E69B2" w:rsidDel="000E6DA3">
        <w:rPr>
          <w:color w:val="000000"/>
          <w:lang w:val="en-US"/>
        </w:rPr>
        <w:t xml:space="preserve"> </w:t>
      </w:r>
    </w:p>
    <w:p w14:paraId="0B0C28BA" w14:textId="7C7B1F45" w:rsidR="006F3238" w:rsidRPr="006E69B2" w:rsidRDefault="006F3238" w:rsidP="00CB2DC9">
      <w:pPr>
        <w:pStyle w:val="ListParagraph"/>
        <w:widowControl w:val="0"/>
        <w:numPr>
          <w:ilvl w:val="0"/>
          <w:numId w:val="9"/>
        </w:numPr>
        <w:spacing w:after="0" w:line="480" w:lineRule="auto"/>
        <w:rPr>
          <w:b/>
          <w:bCs/>
          <w:color w:val="000000" w:themeColor="text1"/>
          <w:lang w:val="en-US"/>
        </w:rPr>
      </w:pPr>
      <w:r w:rsidRPr="006E69B2">
        <w:rPr>
          <w:b/>
          <w:bCs/>
          <w:color w:val="000000" w:themeColor="text1"/>
          <w:lang w:val="en-US"/>
        </w:rPr>
        <w:t>Conclusion</w:t>
      </w:r>
    </w:p>
    <w:p w14:paraId="57486390" w14:textId="6D069319" w:rsidR="00C4569F" w:rsidRPr="006E69B2" w:rsidRDefault="00854842" w:rsidP="00C4569F">
      <w:pPr>
        <w:widowControl w:val="0"/>
        <w:spacing w:after="0" w:line="480" w:lineRule="auto"/>
        <w:ind w:firstLine="720"/>
        <w:rPr>
          <w:color w:val="000000" w:themeColor="text1"/>
          <w:lang w:val="en-US"/>
        </w:rPr>
      </w:pPr>
      <w:r w:rsidRPr="006E69B2">
        <w:rPr>
          <w:color w:val="000000" w:themeColor="text1"/>
          <w:lang w:val="en-US"/>
        </w:rPr>
        <w:t xml:space="preserve">In this paper, we investigated the effects of </w:t>
      </w:r>
      <w:r w:rsidR="00740DEC" w:rsidRPr="006E69B2">
        <w:rPr>
          <w:color w:val="000000" w:themeColor="text1"/>
          <w:lang w:val="en-US"/>
        </w:rPr>
        <w:t xml:space="preserve">intergroup </w:t>
      </w:r>
      <w:r w:rsidRPr="006E69B2">
        <w:rPr>
          <w:color w:val="000000" w:themeColor="text1"/>
          <w:lang w:val="en-US"/>
        </w:rPr>
        <w:t xml:space="preserve">joint attention </w:t>
      </w:r>
      <w:r w:rsidR="007E4668" w:rsidRPr="006E69B2">
        <w:rPr>
          <w:color w:val="000000" w:themeColor="text1"/>
          <w:lang w:val="en-US"/>
        </w:rPr>
        <w:t>on</w:t>
      </w:r>
      <w:r w:rsidRPr="006E69B2">
        <w:rPr>
          <w:color w:val="000000" w:themeColor="text1"/>
          <w:lang w:val="en-US"/>
        </w:rPr>
        <w:t xml:space="preserve"> intergroup altruis</w:t>
      </w:r>
      <w:r w:rsidR="007E4668" w:rsidRPr="006E69B2">
        <w:rPr>
          <w:color w:val="000000" w:themeColor="text1"/>
          <w:lang w:val="en-US"/>
        </w:rPr>
        <w:t>tic giving. Our data show</w:t>
      </w:r>
      <w:r w:rsidR="0008302E" w:rsidRPr="006E69B2">
        <w:rPr>
          <w:color w:val="000000" w:themeColor="text1"/>
          <w:lang w:val="en-US"/>
        </w:rPr>
        <w:t xml:space="preserve">, for the first time, </w:t>
      </w:r>
      <w:r w:rsidR="00C4569F" w:rsidRPr="006E69B2">
        <w:rPr>
          <w:color w:val="000000" w:themeColor="text1"/>
          <w:lang w:val="en-US"/>
        </w:rPr>
        <w:t xml:space="preserve">that </w:t>
      </w:r>
      <w:r w:rsidR="007E4668" w:rsidRPr="006E69B2">
        <w:rPr>
          <w:color w:val="000000" w:themeColor="text1"/>
          <w:lang w:val="en-US"/>
        </w:rPr>
        <w:t>joint attention</w:t>
      </w:r>
      <w:r w:rsidR="00C4569F" w:rsidRPr="006E69B2">
        <w:rPr>
          <w:color w:val="000000" w:themeColor="text1"/>
          <w:lang w:val="en-US"/>
        </w:rPr>
        <w:t xml:space="preserve"> can increase intergroup altruism</w:t>
      </w:r>
      <w:r w:rsidRPr="006E69B2">
        <w:rPr>
          <w:color w:val="000000" w:themeColor="text1"/>
          <w:lang w:val="en-US"/>
        </w:rPr>
        <w:t xml:space="preserve"> via incidental learning of trust</w:t>
      </w:r>
      <w:r w:rsidR="007E4668" w:rsidRPr="006E69B2">
        <w:rPr>
          <w:color w:val="000000" w:themeColor="text1"/>
          <w:lang w:val="en-US"/>
        </w:rPr>
        <w:t xml:space="preserve">, and that this link is the most evident when </w:t>
      </w:r>
      <w:r w:rsidR="00DF6794" w:rsidRPr="006E69B2">
        <w:rPr>
          <w:color w:val="000000" w:themeColor="text1"/>
          <w:lang w:val="en-US"/>
        </w:rPr>
        <w:t>intergroup salience</w:t>
      </w:r>
      <w:r w:rsidR="007E4668" w:rsidRPr="006E69B2">
        <w:rPr>
          <w:color w:val="000000" w:themeColor="text1"/>
          <w:lang w:val="en-US"/>
        </w:rPr>
        <w:t xml:space="preserve"> is limited</w:t>
      </w:r>
      <w:r w:rsidR="00DF6794" w:rsidRPr="006E69B2">
        <w:rPr>
          <w:color w:val="000000" w:themeColor="text1"/>
          <w:lang w:val="en-US"/>
        </w:rPr>
        <w:t xml:space="preserve">. </w:t>
      </w:r>
      <w:r w:rsidR="00C4569F" w:rsidRPr="006E69B2">
        <w:rPr>
          <w:color w:val="000000" w:themeColor="text1"/>
          <w:lang w:val="en-US"/>
        </w:rPr>
        <w:t xml:space="preserve">Future research will be important to </w:t>
      </w:r>
      <w:r w:rsidRPr="006E69B2">
        <w:rPr>
          <w:color w:val="000000" w:themeColor="text1"/>
          <w:lang w:val="en-US"/>
        </w:rPr>
        <w:t>deepen</w:t>
      </w:r>
      <w:r w:rsidR="00C4569F" w:rsidRPr="006E69B2">
        <w:rPr>
          <w:color w:val="000000" w:themeColor="text1"/>
          <w:lang w:val="en-US"/>
        </w:rPr>
        <w:t xml:space="preserve"> our understanding of the individual differences and contextual factors that modulate these effects, especially in reference to underrepresented groups. This type of research is important to fully exploit the potential of non-verbal communication and implicit social cognition to decrease social discrimination and improve social well</w:t>
      </w:r>
      <w:r w:rsidRPr="006E69B2">
        <w:rPr>
          <w:color w:val="000000" w:themeColor="text1"/>
          <w:lang w:val="en-US"/>
        </w:rPr>
        <w:t>-</w:t>
      </w:r>
      <w:r w:rsidR="00C4569F" w:rsidRPr="006E69B2">
        <w:rPr>
          <w:color w:val="000000" w:themeColor="text1"/>
          <w:lang w:val="en-US"/>
        </w:rPr>
        <w:t>being.</w:t>
      </w:r>
    </w:p>
    <w:p w14:paraId="5E9424EF" w14:textId="77777777" w:rsidR="004932B3" w:rsidRPr="006E69B2" w:rsidRDefault="004932B3" w:rsidP="004932B3">
      <w:pPr>
        <w:widowControl w:val="0"/>
        <w:spacing w:after="0" w:line="480" w:lineRule="auto"/>
        <w:rPr>
          <w:color w:val="000000" w:themeColor="text1"/>
          <w:lang w:val="en-US"/>
        </w:rPr>
      </w:pPr>
    </w:p>
    <w:p w14:paraId="3FF40990" w14:textId="52D6387F" w:rsidR="004932B3" w:rsidRPr="006E69B2" w:rsidRDefault="004932B3" w:rsidP="004932B3">
      <w:pPr>
        <w:widowControl w:val="0"/>
        <w:spacing w:after="0" w:line="480" w:lineRule="auto"/>
        <w:rPr>
          <w:color w:val="000000" w:themeColor="text1"/>
          <w:lang w:val="en-US"/>
        </w:rPr>
      </w:pPr>
      <w:r w:rsidRPr="006E69B2">
        <w:rPr>
          <w:b/>
          <w:bCs/>
          <w:color w:val="000000" w:themeColor="text1"/>
          <w:lang w:val="en-US"/>
        </w:rPr>
        <w:t xml:space="preserve">Funding details. </w:t>
      </w:r>
      <w:r w:rsidRPr="006E69B2">
        <w:rPr>
          <w:color w:val="000000" w:themeColor="text1"/>
          <w:lang w:val="en-US"/>
        </w:rPr>
        <w:t>This work was supported by the Fonds de recherche du Québec under Grant #345127.</w:t>
      </w:r>
    </w:p>
    <w:p w14:paraId="2EC47D8D" w14:textId="77777777" w:rsidR="004932B3" w:rsidRPr="006E69B2" w:rsidRDefault="004932B3" w:rsidP="004932B3">
      <w:pPr>
        <w:widowControl w:val="0"/>
        <w:spacing w:after="0" w:line="480" w:lineRule="auto"/>
        <w:rPr>
          <w:b/>
          <w:bCs/>
          <w:color w:val="000000" w:themeColor="text1"/>
          <w:lang w:val="en-US"/>
        </w:rPr>
      </w:pPr>
    </w:p>
    <w:p w14:paraId="4E48C1B1" w14:textId="4F1D3699" w:rsidR="004932B3" w:rsidRPr="006E69B2" w:rsidRDefault="004932B3" w:rsidP="004932B3">
      <w:pPr>
        <w:widowControl w:val="0"/>
        <w:spacing w:after="0" w:line="480" w:lineRule="auto"/>
        <w:rPr>
          <w:color w:val="000000" w:themeColor="text1"/>
          <w:lang w:val="en-US"/>
        </w:rPr>
      </w:pPr>
      <w:r w:rsidRPr="006E69B2">
        <w:rPr>
          <w:b/>
          <w:bCs/>
          <w:color w:val="000000" w:themeColor="text1"/>
          <w:lang w:val="en-US"/>
        </w:rPr>
        <w:t>Disclosure statement.</w:t>
      </w:r>
      <w:r w:rsidRPr="006E69B2">
        <w:rPr>
          <w:color w:val="000000" w:themeColor="text1"/>
          <w:lang w:val="en-US"/>
        </w:rPr>
        <w:t xml:space="preserve"> The authors report there are no competing interests to declare.</w:t>
      </w:r>
    </w:p>
    <w:p w14:paraId="116A9F36" w14:textId="77777777" w:rsidR="004932B3" w:rsidRPr="006E69B2" w:rsidRDefault="004932B3" w:rsidP="004932B3">
      <w:pPr>
        <w:widowControl w:val="0"/>
        <w:spacing w:after="0" w:line="480" w:lineRule="auto"/>
        <w:rPr>
          <w:color w:val="000000" w:themeColor="text1"/>
          <w:lang w:val="en-US"/>
        </w:rPr>
      </w:pPr>
    </w:p>
    <w:p w14:paraId="78EAF8D5" w14:textId="60562DCA" w:rsidR="001E09FB" w:rsidRPr="006E69B2" w:rsidRDefault="00F276B1" w:rsidP="00BC5060">
      <w:pPr>
        <w:widowControl w:val="0"/>
        <w:spacing w:after="0" w:line="480" w:lineRule="auto"/>
        <w:rPr>
          <w:b/>
          <w:bCs/>
          <w:color w:val="000000" w:themeColor="text1"/>
          <w:lang w:val="en-US"/>
        </w:rPr>
      </w:pPr>
      <w:r w:rsidRPr="006E69B2">
        <w:rPr>
          <w:b/>
          <w:bCs/>
          <w:color w:val="000000" w:themeColor="text1"/>
          <w:lang w:val="en-US"/>
        </w:rPr>
        <w:t>References</w:t>
      </w:r>
    </w:p>
    <w:sdt>
      <w:sdtPr>
        <w:rPr>
          <w:color w:val="000000" w:themeColor="text1"/>
          <w:lang w:val="en-US"/>
        </w:rPr>
        <w:tag w:val="MENDELEY_BIBLIOGRAPHY"/>
        <w:id w:val="-1246485831"/>
        <w:placeholder>
          <w:docPart w:val="8A601A262A6E3842B4A09FEC7AC8E873"/>
        </w:placeholder>
      </w:sdtPr>
      <w:sdtContent>
        <w:p w14:paraId="7D50BC30" w14:textId="77777777" w:rsidR="00033D1A" w:rsidRPr="006E69B2" w:rsidRDefault="00033D1A">
          <w:pPr>
            <w:autoSpaceDE w:val="0"/>
            <w:autoSpaceDN w:val="0"/>
            <w:ind w:hanging="480"/>
            <w:divId w:val="1255437470"/>
            <w:rPr>
              <w:rFonts w:eastAsia="Times New Roman"/>
              <w:kern w:val="0"/>
              <w14:ligatures w14:val="none"/>
            </w:rPr>
          </w:pPr>
          <w:r w:rsidRPr="006E69B2">
            <w:rPr>
              <w:rFonts w:eastAsia="Times New Roman"/>
            </w:rPr>
            <w:t xml:space="preserve">Alwall, N., Johansson, D., &amp; Hansen, S. (2010). The gender difference in gaze-cueing: Associations with empathizing and systemizing. </w:t>
          </w:r>
          <w:r w:rsidRPr="006E69B2">
            <w:rPr>
              <w:rFonts w:eastAsia="Times New Roman"/>
              <w:i/>
              <w:iCs/>
            </w:rPr>
            <w:t>Personality and Individual Differences</w:t>
          </w:r>
          <w:r w:rsidRPr="006E69B2">
            <w:rPr>
              <w:rFonts w:eastAsia="Times New Roman"/>
            </w:rPr>
            <w:t xml:space="preserve">, </w:t>
          </w:r>
          <w:r w:rsidRPr="006E69B2">
            <w:rPr>
              <w:rFonts w:eastAsia="Times New Roman"/>
              <w:i/>
              <w:iCs/>
            </w:rPr>
            <w:t>49</w:t>
          </w:r>
          <w:r w:rsidRPr="006E69B2">
            <w:rPr>
              <w:rFonts w:eastAsia="Times New Roman"/>
            </w:rPr>
            <w:t>(7), 729–732. https://doi.org/10.1016/j.paid.2010.06.016</w:t>
          </w:r>
        </w:p>
        <w:p w14:paraId="1D507FAA" w14:textId="77777777" w:rsidR="00033D1A" w:rsidRPr="006E69B2" w:rsidRDefault="00033D1A">
          <w:pPr>
            <w:autoSpaceDE w:val="0"/>
            <w:autoSpaceDN w:val="0"/>
            <w:ind w:hanging="480"/>
            <w:divId w:val="1090809705"/>
            <w:rPr>
              <w:rFonts w:eastAsia="Times New Roman"/>
              <w:lang w:val="fr-CA"/>
            </w:rPr>
          </w:pPr>
          <w:r w:rsidRPr="006E69B2">
            <w:rPr>
              <w:rFonts w:eastAsia="Times New Roman"/>
            </w:rPr>
            <w:t xml:space="preserve">Balliet, D., Wu, J., &amp; De Dreu, C. K. W. (2014). Ingroup favoritism in cooperation: A meta-analysis. </w:t>
          </w:r>
          <w:r w:rsidRPr="006E69B2">
            <w:rPr>
              <w:rFonts w:eastAsia="Times New Roman"/>
              <w:i/>
              <w:iCs/>
              <w:lang w:val="fr-CA"/>
            </w:rPr>
            <w:t>Psychological Bulletin</w:t>
          </w:r>
          <w:r w:rsidRPr="006E69B2">
            <w:rPr>
              <w:rFonts w:eastAsia="Times New Roman"/>
              <w:lang w:val="fr-CA"/>
            </w:rPr>
            <w:t xml:space="preserve">, </w:t>
          </w:r>
          <w:r w:rsidRPr="006E69B2">
            <w:rPr>
              <w:rFonts w:eastAsia="Times New Roman"/>
              <w:i/>
              <w:iCs/>
              <w:lang w:val="fr-CA"/>
            </w:rPr>
            <w:t>140</w:t>
          </w:r>
          <w:r w:rsidRPr="006E69B2">
            <w:rPr>
              <w:rFonts w:eastAsia="Times New Roman"/>
              <w:lang w:val="fr-CA"/>
            </w:rPr>
            <w:t>(6), 1556–1581. https://doi.org/10.1037/a0037737</w:t>
          </w:r>
        </w:p>
        <w:p w14:paraId="343E6AC2" w14:textId="77777777" w:rsidR="00033D1A" w:rsidRPr="006E69B2" w:rsidRDefault="00033D1A">
          <w:pPr>
            <w:autoSpaceDE w:val="0"/>
            <w:autoSpaceDN w:val="0"/>
            <w:ind w:hanging="480"/>
            <w:divId w:val="676856073"/>
            <w:rPr>
              <w:rFonts w:eastAsia="Times New Roman"/>
            </w:rPr>
          </w:pPr>
          <w:r w:rsidRPr="006E69B2">
            <w:rPr>
              <w:rFonts w:eastAsia="Times New Roman"/>
              <w:lang w:val="fr-CA"/>
            </w:rPr>
            <w:lastRenderedPageBreak/>
            <w:t xml:space="preserve">Bayliss, A. P., &amp; Tipper, S. P. (2006). </w:t>
          </w:r>
          <w:r w:rsidRPr="006E69B2">
            <w:rPr>
              <w:rFonts w:eastAsia="Times New Roman"/>
            </w:rPr>
            <w:t xml:space="preserve">Predictive gaze cues and personality judgments: Should eye trust you? </w:t>
          </w:r>
          <w:r w:rsidRPr="006E69B2">
            <w:rPr>
              <w:rFonts w:eastAsia="Times New Roman"/>
              <w:i/>
              <w:iCs/>
            </w:rPr>
            <w:t>Psychological Science</w:t>
          </w:r>
          <w:r w:rsidRPr="006E69B2">
            <w:rPr>
              <w:rFonts w:eastAsia="Times New Roman"/>
            </w:rPr>
            <w:t xml:space="preserve">, </w:t>
          </w:r>
          <w:r w:rsidRPr="006E69B2">
            <w:rPr>
              <w:rFonts w:eastAsia="Times New Roman"/>
              <w:i/>
              <w:iCs/>
            </w:rPr>
            <w:t>17</w:t>
          </w:r>
          <w:r w:rsidRPr="006E69B2">
            <w:rPr>
              <w:rFonts w:eastAsia="Times New Roman"/>
            </w:rPr>
            <w:t>(6), 514–520. https://doi.org/10.1111/j.1467-9280.2006.01737.x</w:t>
          </w:r>
        </w:p>
        <w:p w14:paraId="599271B0" w14:textId="77777777" w:rsidR="00033D1A" w:rsidRPr="006E69B2" w:rsidRDefault="00033D1A">
          <w:pPr>
            <w:autoSpaceDE w:val="0"/>
            <w:autoSpaceDN w:val="0"/>
            <w:ind w:hanging="480"/>
            <w:divId w:val="1909920826"/>
            <w:rPr>
              <w:rFonts w:eastAsia="Times New Roman"/>
            </w:rPr>
          </w:pPr>
          <w:r w:rsidRPr="006E69B2">
            <w:rPr>
              <w:rFonts w:eastAsia="Times New Roman"/>
            </w:rPr>
            <w:t xml:space="preserve">Bayliss, A. P., Tipper, S. P., Wakeley, J., Cowen, P. J., &amp; Rogers, R. D. (2017). Vulnerability to depression is associated with a failure to acquire implicit social appraisals. </w:t>
          </w:r>
          <w:r w:rsidRPr="006E69B2">
            <w:rPr>
              <w:rFonts w:eastAsia="Times New Roman"/>
              <w:i/>
              <w:iCs/>
            </w:rPr>
            <w:t>Cognition and Emotion</w:t>
          </w:r>
          <w:r w:rsidRPr="006E69B2">
            <w:rPr>
              <w:rFonts w:eastAsia="Times New Roman"/>
            </w:rPr>
            <w:t xml:space="preserve">, </w:t>
          </w:r>
          <w:r w:rsidRPr="006E69B2">
            <w:rPr>
              <w:rFonts w:eastAsia="Times New Roman"/>
              <w:i/>
              <w:iCs/>
            </w:rPr>
            <w:t>31</w:t>
          </w:r>
          <w:r w:rsidRPr="006E69B2">
            <w:rPr>
              <w:rFonts w:eastAsia="Times New Roman"/>
            </w:rPr>
            <w:t>(4), 825–833. https://doi.org/10.1080/02699931.2016.1160869</w:t>
          </w:r>
        </w:p>
        <w:p w14:paraId="62204547" w14:textId="77777777" w:rsidR="00033D1A" w:rsidRPr="006E69B2" w:rsidRDefault="00033D1A">
          <w:pPr>
            <w:autoSpaceDE w:val="0"/>
            <w:autoSpaceDN w:val="0"/>
            <w:ind w:hanging="480"/>
            <w:divId w:val="625544801"/>
            <w:rPr>
              <w:rFonts w:eastAsia="Times New Roman"/>
            </w:rPr>
          </w:pPr>
          <w:r w:rsidRPr="006E69B2">
            <w:rPr>
              <w:rFonts w:eastAsia="Times New Roman"/>
            </w:rPr>
            <w:t xml:space="preserve">Camerer, C. (2003). </w:t>
          </w:r>
          <w:r w:rsidRPr="006E69B2">
            <w:rPr>
              <w:rFonts w:eastAsia="Times New Roman"/>
              <w:i/>
              <w:iCs/>
            </w:rPr>
            <w:t>Behavioral game theory: Plausible formal models that predict accurately</w:t>
          </w:r>
          <w:r w:rsidRPr="006E69B2">
            <w:rPr>
              <w:rFonts w:eastAsia="Times New Roman"/>
            </w:rPr>
            <w:t>. Princeton University Press.</w:t>
          </w:r>
        </w:p>
        <w:p w14:paraId="0B0E948E" w14:textId="77777777" w:rsidR="00033D1A" w:rsidRPr="006E69B2" w:rsidRDefault="00033D1A">
          <w:pPr>
            <w:autoSpaceDE w:val="0"/>
            <w:autoSpaceDN w:val="0"/>
            <w:ind w:hanging="480"/>
            <w:divId w:val="890655878"/>
            <w:rPr>
              <w:rFonts w:eastAsia="Times New Roman"/>
            </w:rPr>
          </w:pPr>
          <w:r w:rsidRPr="006E69B2">
            <w:rPr>
              <w:rFonts w:eastAsia="Times New Roman"/>
            </w:rPr>
            <w:t xml:space="preserve">Camerer, C., &amp; Thaler, R. H. (1995). Anomalies: Ultimatums, Dictators and Manners. </w:t>
          </w:r>
          <w:r w:rsidRPr="006E69B2">
            <w:rPr>
              <w:rFonts w:eastAsia="Times New Roman"/>
              <w:i/>
              <w:iCs/>
            </w:rPr>
            <w:t>Journal of Economic Perspectives</w:t>
          </w:r>
          <w:r w:rsidRPr="006E69B2">
            <w:rPr>
              <w:rFonts w:eastAsia="Times New Roman"/>
            </w:rPr>
            <w:t xml:space="preserve">, </w:t>
          </w:r>
          <w:r w:rsidRPr="006E69B2">
            <w:rPr>
              <w:rFonts w:eastAsia="Times New Roman"/>
              <w:i/>
              <w:iCs/>
            </w:rPr>
            <w:t>9</w:t>
          </w:r>
          <w:r w:rsidRPr="006E69B2">
            <w:rPr>
              <w:rFonts w:eastAsia="Times New Roman"/>
            </w:rPr>
            <w:t>(2), 209–219. https://doi.org/10.1257/jep.9.2.209</w:t>
          </w:r>
        </w:p>
        <w:p w14:paraId="4965C44E" w14:textId="77777777" w:rsidR="00033D1A" w:rsidRPr="006E69B2" w:rsidRDefault="00033D1A">
          <w:pPr>
            <w:autoSpaceDE w:val="0"/>
            <w:autoSpaceDN w:val="0"/>
            <w:ind w:hanging="480"/>
            <w:divId w:val="744645232"/>
            <w:rPr>
              <w:rFonts w:eastAsia="Times New Roman"/>
            </w:rPr>
          </w:pPr>
          <w:r w:rsidRPr="006E69B2">
            <w:rPr>
              <w:rFonts w:eastAsia="Times New Roman"/>
            </w:rPr>
            <w:t xml:space="preserve">Capozzi, F., Becchio, C., Willemse, C., &amp; Bayliss, A. P. (2016). Followers are not followed: Observed group interactions modulate subsequent social attention. </w:t>
          </w:r>
          <w:r w:rsidRPr="006E69B2">
            <w:rPr>
              <w:rFonts w:eastAsia="Times New Roman"/>
              <w:i/>
              <w:iCs/>
            </w:rPr>
            <w:t>Journal of Experimental Psychology: General</w:t>
          </w:r>
          <w:r w:rsidRPr="006E69B2">
            <w:rPr>
              <w:rFonts w:eastAsia="Times New Roman"/>
            </w:rPr>
            <w:t xml:space="preserve">, </w:t>
          </w:r>
          <w:r w:rsidRPr="006E69B2">
            <w:rPr>
              <w:rFonts w:eastAsia="Times New Roman"/>
              <w:i/>
              <w:iCs/>
            </w:rPr>
            <w:t>145</w:t>
          </w:r>
          <w:r w:rsidRPr="006E69B2">
            <w:rPr>
              <w:rFonts w:eastAsia="Times New Roman"/>
            </w:rPr>
            <w:t>(5), 531–535. https://doi.org/10.1037/xge0000167</w:t>
          </w:r>
        </w:p>
        <w:p w14:paraId="6028D16E" w14:textId="77777777" w:rsidR="00033D1A" w:rsidRPr="006E69B2" w:rsidRDefault="00033D1A">
          <w:pPr>
            <w:autoSpaceDE w:val="0"/>
            <w:autoSpaceDN w:val="0"/>
            <w:ind w:hanging="480"/>
            <w:divId w:val="657537079"/>
            <w:rPr>
              <w:rFonts w:eastAsia="Times New Roman"/>
            </w:rPr>
          </w:pPr>
          <w:r w:rsidRPr="006E69B2">
            <w:rPr>
              <w:rFonts w:eastAsia="Times New Roman"/>
            </w:rPr>
            <w:t xml:space="preserve">Capozzi, F., &amp; Kingstone, A. (2024). The effects of visual attention on social behavior. </w:t>
          </w:r>
          <w:r w:rsidRPr="006E69B2">
            <w:rPr>
              <w:rFonts w:eastAsia="Times New Roman"/>
              <w:i/>
              <w:iCs/>
            </w:rPr>
            <w:t>Social and Personality Psychology Compass</w:t>
          </w:r>
          <w:r w:rsidRPr="006E69B2">
            <w:rPr>
              <w:rFonts w:eastAsia="Times New Roman"/>
            </w:rPr>
            <w:t>, e12910. https://doi.org/10.1111/spc3.12910</w:t>
          </w:r>
        </w:p>
        <w:p w14:paraId="18F754C9" w14:textId="77777777" w:rsidR="00033D1A" w:rsidRPr="006E69B2" w:rsidRDefault="00033D1A">
          <w:pPr>
            <w:autoSpaceDE w:val="0"/>
            <w:autoSpaceDN w:val="0"/>
            <w:ind w:hanging="480"/>
            <w:divId w:val="1424032229"/>
            <w:rPr>
              <w:rFonts w:eastAsia="Times New Roman"/>
            </w:rPr>
          </w:pPr>
          <w:r w:rsidRPr="006E69B2">
            <w:rPr>
              <w:rFonts w:eastAsia="Times New Roman"/>
            </w:rPr>
            <w:t xml:space="preserve">Capozzi, F., &amp; Ristic, J. (2018). How attention gates social interactions. </w:t>
          </w:r>
          <w:r w:rsidRPr="006E69B2">
            <w:rPr>
              <w:rFonts w:eastAsia="Times New Roman"/>
              <w:i/>
              <w:iCs/>
            </w:rPr>
            <w:t>Annals of the New York Academy of Sciences</w:t>
          </w:r>
          <w:r w:rsidRPr="006E69B2">
            <w:rPr>
              <w:rFonts w:eastAsia="Times New Roman"/>
            </w:rPr>
            <w:t xml:space="preserve">, </w:t>
          </w:r>
          <w:r w:rsidRPr="006E69B2">
            <w:rPr>
              <w:rFonts w:eastAsia="Times New Roman"/>
              <w:i/>
              <w:iCs/>
            </w:rPr>
            <w:t>1426</w:t>
          </w:r>
          <w:r w:rsidRPr="006E69B2">
            <w:rPr>
              <w:rFonts w:eastAsia="Times New Roman"/>
            </w:rPr>
            <w:t>(1), 179–198. https://doi.org/10.1111/nyas.13854</w:t>
          </w:r>
        </w:p>
        <w:p w14:paraId="637C651B" w14:textId="77777777" w:rsidR="00033D1A" w:rsidRPr="006E69B2" w:rsidRDefault="00033D1A">
          <w:pPr>
            <w:autoSpaceDE w:val="0"/>
            <w:autoSpaceDN w:val="0"/>
            <w:ind w:hanging="480"/>
            <w:divId w:val="1530291691"/>
            <w:rPr>
              <w:rFonts w:eastAsia="Times New Roman"/>
            </w:rPr>
          </w:pPr>
          <w:r w:rsidRPr="006E69B2">
            <w:rPr>
              <w:rFonts w:eastAsia="Times New Roman"/>
            </w:rPr>
            <w:t xml:space="preserve">Capozzi, F., &amp; Ristic, J. (2022). Attentional gaze dynamics in group interactions. </w:t>
          </w:r>
          <w:r w:rsidRPr="006E69B2">
            <w:rPr>
              <w:rFonts w:eastAsia="Times New Roman"/>
              <w:i/>
              <w:iCs/>
            </w:rPr>
            <w:t>Visual Cognition</w:t>
          </w:r>
          <w:r w:rsidRPr="006E69B2">
            <w:rPr>
              <w:rFonts w:eastAsia="Times New Roman"/>
            </w:rPr>
            <w:t xml:space="preserve">, </w:t>
          </w:r>
          <w:r w:rsidRPr="006E69B2">
            <w:rPr>
              <w:rFonts w:eastAsia="Times New Roman"/>
              <w:i/>
              <w:iCs/>
            </w:rPr>
            <w:t>30</w:t>
          </w:r>
          <w:r w:rsidRPr="006E69B2">
            <w:rPr>
              <w:rFonts w:eastAsia="Times New Roman"/>
            </w:rPr>
            <w:t>, 135–150. https://doi.org/10.1080/13506285.2021.1925799</w:t>
          </w:r>
        </w:p>
        <w:p w14:paraId="363F9E97" w14:textId="77777777" w:rsidR="00033D1A" w:rsidRPr="006E69B2" w:rsidRDefault="00033D1A">
          <w:pPr>
            <w:autoSpaceDE w:val="0"/>
            <w:autoSpaceDN w:val="0"/>
            <w:ind w:hanging="480"/>
            <w:divId w:val="1930781"/>
            <w:rPr>
              <w:rFonts w:eastAsia="Times New Roman"/>
            </w:rPr>
          </w:pPr>
          <w:r w:rsidRPr="006E69B2">
            <w:rPr>
              <w:rFonts w:eastAsia="Times New Roman"/>
            </w:rPr>
            <w:t xml:space="preserve">Cassidy, B. S., Harding, S. M., Hsu, K. Y., &amp; Krendl, A. C. (2019). Individual differences correspond with attention to the eyes of white versus black faces. </w:t>
          </w:r>
          <w:r w:rsidRPr="006E69B2">
            <w:rPr>
              <w:rFonts w:eastAsia="Times New Roman"/>
              <w:i/>
              <w:iCs/>
            </w:rPr>
            <w:t>Journal of Nonverbal Behavior</w:t>
          </w:r>
          <w:r w:rsidRPr="006E69B2">
            <w:rPr>
              <w:rFonts w:eastAsia="Times New Roman"/>
            </w:rPr>
            <w:t xml:space="preserve">, </w:t>
          </w:r>
          <w:r w:rsidRPr="006E69B2">
            <w:rPr>
              <w:rFonts w:eastAsia="Times New Roman"/>
              <w:i/>
              <w:iCs/>
            </w:rPr>
            <w:t>43</w:t>
          </w:r>
          <w:r w:rsidRPr="006E69B2">
            <w:rPr>
              <w:rFonts w:eastAsia="Times New Roman"/>
            </w:rPr>
            <w:t>, 435–449. https://doi.org/10.1007/s10919-019-00308-z</w:t>
          </w:r>
        </w:p>
        <w:p w14:paraId="41B3E245" w14:textId="77777777" w:rsidR="00033D1A" w:rsidRPr="006E69B2" w:rsidRDefault="00033D1A">
          <w:pPr>
            <w:autoSpaceDE w:val="0"/>
            <w:autoSpaceDN w:val="0"/>
            <w:ind w:hanging="480"/>
            <w:divId w:val="806048474"/>
            <w:rPr>
              <w:rFonts w:eastAsia="Times New Roman"/>
            </w:rPr>
          </w:pPr>
          <w:r w:rsidRPr="006E69B2">
            <w:rPr>
              <w:rFonts w:eastAsia="Times New Roman"/>
            </w:rPr>
            <w:t xml:space="preserve">Chen, Y., &amp; Zhao, Y. (2015). Intergroup threat gates social attention in humans. </w:t>
          </w:r>
          <w:r w:rsidRPr="006E69B2">
            <w:rPr>
              <w:rFonts w:eastAsia="Times New Roman"/>
              <w:i/>
              <w:iCs/>
            </w:rPr>
            <w:t>Biology Letters</w:t>
          </w:r>
          <w:r w:rsidRPr="006E69B2">
            <w:rPr>
              <w:rFonts w:eastAsia="Times New Roman"/>
            </w:rPr>
            <w:t xml:space="preserve">, </w:t>
          </w:r>
          <w:r w:rsidRPr="006E69B2">
            <w:rPr>
              <w:rFonts w:eastAsia="Times New Roman"/>
              <w:i/>
              <w:iCs/>
            </w:rPr>
            <w:t>11</w:t>
          </w:r>
          <w:r w:rsidRPr="006E69B2">
            <w:rPr>
              <w:rFonts w:eastAsia="Times New Roman"/>
            </w:rPr>
            <w:t>(2), 2–5. https://doi.org/10.1098/rsbl.2014.1055</w:t>
          </w:r>
        </w:p>
        <w:p w14:paraId="2CFC3B9F" w14:textId="77777777" w:rsidR="00033D1A" w:rsidRPr="006E69B2" w:rsidRDefault="00033D1A">
          <w:pPr>
            <w:autoSpaceDE w:val="0"/>
            <w:autoSpaceDN w:val="0"/>
            <w:ind w:hanging="480"/>
            <w:divId w:val="1089500665"/>
            <w:rPr>
              <w:rFonts w:eastAsia="Times New Roman"/>
            </w:rPr>
          </w:pPr>
          <w:r w:rsidRPr="006E69B2">
            <w:rPr>
              <w:rFonts w:eastAsia="Times New Roman"/>
            </w:rPr>
            <w:t xml:space="preserve">Chen, Y., Zhao, Y., Song, H., Guan, L., &amp; Wu, X. (2017). The neural basis of intergroup threat effect on social attention. </w:t>
          </w:r>
          <w:r w:rsidRPr="006E69B2">
            <w:rPr>
              <w:rFonts w:eastAsia="Times New Roman"/>
              <w:i/>
              <w:iCs/>
            </w:rPr>
            <w:t>Scientific Reports</w:t>
          </w:r>
          <w:r w:rsidRPr="006E69B2">
            <w:rPr>
              <w:rFonts w:eastAsia="Times New Roman"/>
            </w:rPr>
            <w:t xml:space="preserve">, </w:t>
          </w:r>
          <w:r w:rsidRPr="006E69B2">
            <w:rPr>
              <w:rFonts w:eastAsia="Times New Roman"/>
              <w:i/>
              <w:iCs/>
            </w:rPr>
            <w:t>7</w:t>
          </w:r>
          <w:r w:rsidRPr="006E69B2">
            <w:rPr>
              <w:rFonts w:eastAsia="Times New Roman"/>
            </w:rPr>
            <w:t>, 41062. https://doi.org/10.1038/srep41062</w:t>
          </w:r>
        </w:p>
        <w:p w14:paraId="63881255" w14:textId="77777777" w:rsidR="00033D1A" w:rsidRPr="006E69B2" w:rsidRDefault="00033D1A">
          <w:pPr>
            <w:autoSpaceDE w:val="0"/>
            <w:autoSpaceDN w:val="0"/>
            <w:ind w:hanging="480"/>
            <w:divId w:val="1258372081"/>
            <w:rPr>
              <w:rFonts w:eastAsia="Times New Roman"/>
            </w:rPr>
          </w:pPr>
          <w:r w:rsidRPr="006E69B2">
            <w:rPr>
              <w:rFonts w:eastAsia="Times New Roman"/>
            </w:rPr>
            <w:t xml:space="preserve">Cooney, S. M., Brady, N., &amp; Ryan, K. (2017). Spatial orienting of attention to social cues is modulated by cue type and gender of viewer. </w:t>
          </w:r>
          <w:r w:rsidRPr="006E69B2">
            <w:rPr>
              <w:rFonts w:eastAsia="Times New Roman"/>
              <w:i/>
              <w:iCs/>
            </w:rPr>
            <w:t>Experimental Brain Research</w:t>
          </w:r>
          <w:r w:rsidRPr="006E69B2">
            <w:rPr>
              <w:rFonts w:eastAsia="Times New Roman"/>
            </w:rPr>
            <w:t xml:space="preserve">, </w:t>
          </w:r>
          <w:r w:rsidRPr="006E69B2">
            <w:rPr>
              <w:rFonts w:eastAsia="Times New Roman"/>
              <w:i/>
              <w:iCs/>
            </w:rPr>
            <w:t>235</w:t>
          </w:r>
          <w:r w:rsidRPr="006E69B2">
            <w:rPr>
              <w:rFonts w:eastAsia="Times New Roman"/>
            </w:rPr>
            <w:t>(5), 1481–1490. https://doi.org/10.1007/s00221-017-4909-4</w:t>
          </w:r>
        </w:p>
        <w:p w14:paraId="76344355" w14:textId="77777777" w:rsidR="00033D1A" w:rsidRPr="006E69B2" w:rsidRDefault="00033D1A">
          <w:pPr>
            <w:autoSpaceDE w:val="0"/>
            <w:autoSpaceDN w:val="0"/>
            <w:ind w:hanging="480"/>
            <w:divId w:val="917133771"/>
            <w:rPr>
              <w:rFonts w:eastAsia="Times New Roman"/>
            </w:rPr>
          </w:pPr>
          <w:r w:rsidRPr="006E69B2">
            <w:rPr>
              <w:rFonts w:eastAsia="Times New Roman"/>
            </w:rPr>
            <w:t xml:space="preserve">Dalmaso, M., Castelli, L., &amp; Galfano, G. (2020). Social modulators of gaze-mediated orienting of attention: A review. </w:t>
          </w:r>
          <w:r w:rsidRPr="006E69B2">
            <w:rPr>
              <w:rFonts w:eastAsia="Times New Roman"/>
              <w:i/>
              <w:iCs/>
            </w:rPr>
            <w:t>Psychonomic Bulletin &amp; Review</w:t>
          </w:r>
          <w:r w:rsidRPr="006E69B2">
            <w:rPr>
              <w:rFonts w:eastAsia="Times New Roman"/>
            </w:rPr>
            <w:t xml:space="preserve">, </w:t>
          </w:r>
          <w:r w:rsidRPr="006E69B2">
            <w:rPr>
              <w:rFonts w:eastAsia="Times New Roman"/>
              <w:i/>
              <w:iCs/>
            </w:rPr>
            <w:t>27</w:t>
          </w:r>
          <w:r w:rsidRPr="006E69B2">
            <w:rPr>
              <w:rFonts w:eastAsia="Times New Roman"/>
            </w:rPr>
            <w:t>, 833–855. https://doi.org/10.3758/s13423-020-01730-x</w:t>
          </w:r>
        </w:p>
        <w:p w14:paraId="4E0808C4" w14:textId="77777777" w:rsidR="00033D1A" w:rsidRPr="006E69B2" w:rsidRDefault="00033D1A">
          <w:pPr>
            <w:autoSpaceDE w:val="0"/>
            <w:autoSpaceDN w:val="0"/>
            <w:ind w:hanging="480"/>
            <w:divId w:val="1732194142"/>
            <w:rPr>
              <w:rFonts w:eastAsia="Times New Roman"/>
            </w:rPr>
          </w:pPr>
          <w:r w:rsidRPr="006E69B2">
            <w:rPr>
              <w:rFonts w:eastAsia="Times New Roman"/>
            </w:rPr>
            <w:t xml:space="preserve">Dalmaso, M., Pavan, G., Castelli, L., &amp; Galfano, G. (2012). Social status gates social attention in humans. </w:t>
          </w:r>
          <w:r w:rsidRPr="006E69B2">
            <w:rPr>
              <w:rFonts w:eastAsia="Times New Roman"/>
              <w:i/>
              <w:iCs/>
            </w:rPr>
            <w:t>Biology Letters</w:t>
          </w:r>
          <w:r w:rsidRPr="006E69B2">
            <w:rPr>
              <w:rFonts w:eastAsia="Times New Roman"/>
            </w:rPr>
            <w:t xml:space="preserve">, </w:t>
          </w:r>
          <w:r w:rsidRPr="006E69B2">
            <w:rPr>
              <w:rFonts w:eastAsia="Times New Roman"/>
              <w:i/>
              <w:iCs/>
            </w:rPr>
            <w:t>8</w:t>
          </w:r>
          <w:r w:rsidRPr="006E69B2">
            <w:rPr>
              <w:rFonts w:eastAsia="Times New Roman"/>
            </w:rPr>
            <w:t>(3), 450–452. https://doi.org/10.1098/rsbl.2011.0881</w:t>
          </w:r>
        </w:p>
        <w:p w14:paraId="25452ED5" w14:textId="77777777" w:rsidR="00033D1A" w:rsidRPr="006E69B2" w:rsidRDefault="00033D1A">
          <w:pPr>
            <w:autoSpaceDE w:val="0"/>
            <w:autoSpaceDN w:val="0"/>
            <w:ind w:hanging="480"/>
            <w:divId w:val="800734172"/>
            <w:rPr>
              <w:rFonts w:eastAsia="Times New Roman"/>
            </w:rPr>
          </w:pPr>
          <w:r w:rsidRPr="006E69B2">
            <w:rPr>
              <w:rFonts w:eastAsia="Times New Roman"/>
            </w:rPr>
            <w:lastRenderedPageBreak/>
            <w:t xml:space="preserve">De Dreu, C. K. W., Fariña, A., Gross, J., &amp; Romano, A. (2022). Prosociality as a foundation for intergroup conflict. In </w:t>
          </w:r>
          <w:r w:rsidRPr="006E69B2">
            <w:rPr>
              <w:rFonts w:eastAsia="Times New Roman"/>
              <w:i/>
              <w:iCs/>
            </w:rPr>
            <w:t>Current Opinion in Psychology</w:t>
          </w:r>
          <w:r w:rsidRPr="006E69B2">
            <w:rPr>
              <w:rFonts w:eastAsia="Times New Roman"/>
            </w:rPr>
            <w:t xml:space="preserve"> (Vol. 44, pp. 112–116). Elsevier B.V. https://doi.org/10.1016/j.copsyc.2021.09.002</w:t>
          </w:r>
        </w:p>
        <w:p w14:paraId="6A225CDF" w14:textId="77777777" w:rsidR="00033D1A" w:rsidRPr="006E69B2" w:rsidRDefault="00033D1A">
          <w:pPr>
            <w:autoSpaceDE w:val="0"/>
            <w:autoSpaceDN w:val="0"/>
            <w:ind w:hanging="480"/>
            <w:divId w:val="393891422"/>
            <w:rPr>
              <w:rFonts w:eastAsia="Times New Roman"/>
            </w:rPr>
          </w:pPr>
          <w:r w:rsidRPr="006E69B2">
            <w:rPr>
              <w:rFonts w:eastAsia="Times New Roman"/>
            </w:rPr>
            <w:t xml:space="preserve">Diekman, A. B., &amp; Glick, P. (2018). The role of attitudes in gender. In D. Albarracin &amp; B. T. Johnson (Eds.), </w:t>
          </w:r>
          <w:r w:rsidRPr="006E69B2">
            <w:rPr>
              <w:rFonts w:eastAsia="Times New Roman"/>
              <w:i/>
              <w:iCs/>
            </w:rPr>
            <w:t xml:space="preserve">Handbook of Attitudes, Volume 2: Applications </w:t>
          </w:r>
          <w:r w:rsidRPr="006E69B2">
            <w:rPr>
              <w:rFonts w:eastAsia="Times New Roman"/>
            </w:rPr>
            <w:t>(pp. 398–418).</w:t>
          </w:r>
        </w:p>
        <w:p w14:paraId="4351B965" w14:textId="77777777" w:rsidR="00033D1A" w:rsidRPr="006E69B2" w:rsidRDefault="00033D1A">
          <w:pPr>
            <w:autoSpaceDE w:val="0"/>
            <w:autoSpaceDN w:val="0"/>
            <w:ind w:hanging="480"/>
            <w:divId w:val="1449550338"/>
            <w:rPr>
              <w:rFonts w:eastAsia="Times New Roman"/>
            </w:rPr>
          </w:pPr>
          <w:r w:rsidRPr="006E69B2">
            <w:rPr>
              <w:rFonts w:eastAsia="Times New Roman"/>
              <w:lang w:val="fr-CA"/>
            </w:rPr>
            <w:t xml:space="preserve">Dixon, J., Tropp, L. R., Durrheim, K., &amp; Tredoux, C. (2010). </w:t>
          </w:r>
          <w:r w:rsidRPr="006E69B2">
            <w:rPr>
              <w:rFonts w:eastAsia="Times New Roman"/>
            </w:rPr>
            <w:t xml:space="preserve">“Let them eat harmony”: Prejudice-reduction strategies and attitudes of historically disadvantaged groups. </w:t>
          </w:r>
          <w:r w:rsidRPr="006E69B2">
            <w:rPr>
              <w:rFonts w:eastAsia="Times New Roman"/>
              <w:i/>
              <w:iCs/>
            </w:rPr>
            <w:t>Current Directions in Psychological Science</w:t>
          </w:r>
          <w:r w:rsidRPr="006E69B2">
            <w:rPr>
              <w:rFonts w:eastAsia="Times New Roman"/>
            </w:rPr>
            <w:t xml:space="preserve">, </w:t>
          </w:r>
          <w:r w:rsidRPr="006E69B2">
            <w:rPr>
              <w:rFonts w:eastAsia="Times New Roman"/>
              <w:i/>
              <w:iCs/>
            </w:rPr>
            <w:t>19</w:t>
          </w:r>
          <w:r w:rsidRPr="006E69B2">
            <w:rPr>
              <w:rFonts w:eastAsia="Times New Roman"/>
            </w:rPr>
            <w:t>(2), 76–80. https://doi.org/10.1177/0963721410363366</w:t>
          </w:r>
        </w:p>
        <w:p w14:paraId="31421E20" w14:textId="77777777" w:rsidR="00033D1A" w:rsidRPr="006E69B2" w:rsidRDefault="00033D1A">
          <w:pPr>
            <w:autoSpaceDE w:val="0"/>
            <w:autoSpaceDN w:val="0"/>
            <w:ind w:hanging="480"/>
            <w:divId w:val="1893928273"/>
            <w:rPr>
              <w:rFonts w:eastAsia="Times New Roman"/>
            </w:rPr>
          </w:pPr>
          <w:r w:rsidRPr="006E69B2">
            <w:rPr>
              <w:rFonts w:eastAsia="Times New Roman"/>
            </w:rPr>
            <w:t xml:space="preserve">Ellemers, N. (2018). Gender stereotypes. </w:t>
          </w:r>
          <w:r w:rsidRPr="006E69B2">
            <w:rPr>
              <w:rFonts w:eastAsia="Times New Roman"/>
              <w:i/>
              <w:iCs/>
            </w:rPr>
            <w:t>Annual Review of Psychology</w:t>
          </w:r>
          <w:r w:rsidRPr="006E69B2">
            <w:rPr>
              <w:rFonts w:eastAsia="Times New Roman"/>
            </w:rPr>
            <w:t>, 275–298. https://doi.org/10.1146/annurev-psych-122216</w:t>
          </w:r>
        </w:p>
        <w:p w14:paraId="508A8193" w14:textId="77777777" w:rsidR="00033D1A" w:rsidRPr="006E69B2" w:rsidRDefault="00033D1A">
          <w:pPr>
            <w:autoSpaceDE w:val="0"/>
            <w:autoSpaceDN w:val="0"/>
            <w:ind w:hanging="480"/>
            <w:divId w:val="1055081548"/>
            <w:rPr>
              <w:rFonts w:eastAsia="Times New Roman"/>
            </w:rPr>
          </w:pPr>
          <w:r w:rsidRPr="006E69B2">
            <w:rPr>
              <w:rFonts w:eastAsia="Times New Roman"/>
            </w:rPr>
            <w:t xml:space="preserve">Everett, J. A. C., Faber, N. S., Crockett, M. J., &amp; De Dreu, C. K. W. (2015). Economic games and social neuroscience methods can help elucidate the psychology of parochial altruism. </w:t>
          </w:r>
          <w:r w:rsidRPr="006E69B2">
            <w:rPr>
              <w:rFonts w:eastAsia="Times New Roman"/>
              <w:i/>
              <w:iCs/>
            </w:rPr>
            <w:t>Frontiers in Psychology</w:t>
          </w:r>
          <w:r w:rsidRPr="006E69B2">
            <w:rPr>
              <w:rFonts w:eastAsia="Times New Roman"/>
            </w:rPr>
            <w:t xml:space="preserve">, </w:t>
          </w:r>
          <w:r w:rsidRPr="006E69B2">
            <w:rPr>
              <w:rFonts w:eastAsia="Times New Roman"/>
              <w:i/>
              <w:iCs/>
            </w:rPr>
            <w:t>6</w:t>
          </w:r>
          <w:r w:rsidRPr="006E69B2">
            <w:rPr>
              <w:rFonts w:eastAsia="Times New Roman"/>
            </w:rPr>
            <w:t>, 861. https://doi.org/10.3389/fpsyg.2015.00861</w:t>
          </w:r>
        </w:p>
        <w:p w14:paraId="6C99B6F9" w14:textId="77777777" w:rsidR="00033D1A" w:rsidRPr="006E69B2" w:rsidRDefault="00033D1A">
          <w:pPr>
            <w:autoSpaceDE w:val="0"/>
            <w:autoSpaceDN w:val="0"/>
            <w:ind w:hanging="480"/>
            <w:divId w:val="365328003"/>
            <w:rPr>
              <w:rFonts w:eastAsia="Times New Roman"/>
            </w:rPr>
          </w:pPr>
          <w:r w:rsidRPr="006E69B2">
            <w:rPr>
              <w:rFonts w:eastAsia="Times New Roman"/>
            </w:rPr>
            <w:t xml:space="preserve">Faul, F., Erdfelder, E., Lang, A.-G., &amp; Buchner, A. (2007). G*Power 3: A flexible statistical power analysis program for the social, behavioral, and biomedical sciences. </w:t>
          </w:r>
          <w:r w:rsidRPr="006E69B2">
            <w:rPr>
              <w:rFonts w:eastAsia="Times New Roman"/>
              <w:i/>
              <w:iCs/>
            </w:rPr>
            <w:t>Behavior Research Methods</w:t>
          </w:r>
          <w:r w:rsidRPr="006E69B2">
            <w:rPr>
              <w:rFonts w:eastAsia="Times New Roman"/>
            </w:rPr>
            <w:t xml:space="preserve">, </w:t>
          </w:r>
          <w:r w:rsidRPr="006E69B2">
            <w:rPr>
              <w:rFonts w:eastAsia="Times New Roman"/>
              <w:i/>
              <w:iCs/>
            </w:rPr>
            <w:t>39</w:t>
          </w:r>
          <w:r w:rsidRPr="006E69B2">
            <w:rPr>
              <w:rFonts w:eastAsia="Times New Roman"/>
            </w:rPr>
            <w:t>(2), 175–191. https://doi.org/10.3758/BF03193146</w:t>
          </w:r>
        </w:p>
        <w:p w14:paraId="600D4EBD" w14:textId="77777777" w:rsidR="00033D1A" w:rsidRPr="006E69B2" w:rsidRDefault="00033D1A">
          <w:pPr>
            <w:autoSpaceDE w:val="0"/>
            <w:autoSpaceDN w:val="0"/>
            <w:ind w:hanging="480"/>
            <w:divId w:val="104085291"/>
            <w:rPr>
              <w:rFonts w:eastAsia="Times New Roman"/>
            </w:rPr>
          </w:pPr>
          <w:r w:rsidRPr="006E69B2">
            <w:rPr>
              <w:rFonts w:eastAsia="Times New Roman"/>
            </w:rPr>
            <w:t xml:space="preserve">Feng, Q., Zheng, Y., Zhang, X., Song, Y., Luo, Y. J., Li, Y., &amp; Talhelm, T. (2011). Gender differences in visual reflexive attention shifting: Evidence from an ERP study. </w:t>
          </w:r>
          <w:r w:rsidRPr="006E69B2">
            <w:rPr>
              <w:rFonts w:eastAsia="Times New Roman"/>
              <w:i/>
              <w:iCs/>
            </w:rPr>
            <w:t>Brain Research</w:t>
          </w:r>
          <w:r w:rsidRPr="006E69B2">
            <w:rPr>
              <w:rFonts w:eastAsia="Times New Roman"/>
            </w:rPr>
            <w:t xml:space="preserve">, </w:t>
          </w:r>
          <w:r w:rsidRPr="006E69B2">
            <w:rPr>
              <w:rFonts w:eastAsia="Times New Roman"/>
              <w:i/>
              <w:iCs/>
            </w:rPr>
            <w:t>1401</w:t>
          </w:r>
          <w:r w:rsidRPr="006E69B2">
            <w:rPr>
              <w:rFonts w:eastAsia="Times New Roman"/>
            </w:rPr>
            <w:t>, 59–65. https://doi.org/10.1016/j.brainres.2011.05.041</w:t>
          </w:r>
        </w:p>
        <w:p w14:paraId="7992923B" w14:textId="77777777" w:rsidR="00033D1A" w:rsidRPr="006E69B2" w:rsidRDefault="00033D1A">
          <w:pPr>
            <w:autoSpaceDE w:val="0"/>
            <w:autoSpaceDN w:val="0"/>
            <w:ind w:hanging="480"/>
            <w:divId w:val="223562832"/>
            <w:rPr>
              <w:rFonts w:eastAsia="Times New Roman"/>
            </w:rPr>
          </w:pPr>
          <w:r w:rsidRPr="006E69B2">
            <w:rPr>
              <w:rFonts w:eastAsia="Times New Roman"/>
            </w:rPr>
            <w:t xml:space="preserve">Fiske, S. T., Dupree, C. H., Nicolas, G., &amp; Swencionis, J. K. (2016). Status, power, and intergroup relations: The personal is the societal. </w:t>
          </w:r>
          <w:r w:rsidRPr="006E69B2">
            <w:rPr>
              <w:rFonts w:eastAsia="Times New Roman"/>
              <w:i/>
              <w:iCs/>
            </w:rPr>
            <w:t>Current Opinion in Psychology</w:t>
          </w:r>
          <w:r w:rsidRPr="006E69B2">
            <w:rPr>
              <w:rFonts w:eastAsia="Times New Roman"/>
            </w:rPr>
            <w:t>. https://doi.org/10.1016/j.copsyc.2016.05.012</w:t>
          </w:r>
        </w:p>
        <w:p w14:paraId="0700DF04" w14:textId="77777777" w:rsidR="00033D1A" w:rsidRPr="006E69B2" w:rsidRDefault="00033D1A">
          <w:pPr>
            <w:autoSpaceDE w:val="0"/>
            <w:autoSpaceDN w:val="0"/>
            <w:ind w:hanging="480"/>
            <w:divId w:val="1014647297"/>
            <w:rPr>
              <w:rFonts w:eastAsia="Times New Roman"/>
            </w:rPr>
          </w:pPr>
          <w:r w:rsidRPr="006E69B2">
            <w:rPr>
              <w:rFonts w:eastAsia="Times New Roman"/>
            </w:rPr>
            <w:t xml:space="preserve">Forscher, P. S., Lai, C. K., Axt, J., Ebersole, C. R., Herman, M., Devine, P. G., &amp; Nosek, B. A. (2019). A meta-analysis of procedures to change implicit measures.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117</w:t>
          </w:r>
          <w:r w:rsidRPr="006E69B2">
            <w:rPr>
              <w:rFonts w:eastAsia="Times New Roman"/>
            </w:rPr>
            <w:t>(3), 522–559. https://doi.org/10.1037/pspa0000160</w:t>
          </w:r>
        </w:p>
        <w:p w14:paraId="4778606A" w14:textId="77777777" w:rsidR="00033D1A" w:rsidRPr="006E69B2" w:rsidRDefault="00033D1A">
          <w:pPr>
            <w:autoSpaceDE w:val="0"/>
            <w:autoSpaceDN w:val="0"/>
            <w:ind w:hanging="480"/>
            <w:divId w:val="2124885463"/>
            <w:rPr>
              <w:rFonts w:eastAsia="Times New Roman"/>
            </w:rPr>
          </w:pPr>
          <w:r w:rsidRPr="006E69B2">
            <w:rPr>
              <w:rFonts w:eastAsia="Times New Roman"/>
            </w:rPr>
            <w:t xml:space="preserve">Freeman, J. B., &amp; Ambady, N. (2011). A dynamic interactive theory of person construal. </w:t>
          </w:r>
          <w:r w:rsidRPr="006E69B2">
            <w:rPr>
              <w:rFonts w:eastAsia="Times New Roman"/>
              <w:i/>
              <w:iCs/>
            </w:rPr>
            <w:t>Psychological Review</w:t>
          </w:r>
          <w:r w:rsidRPr="006E69B2">
            <w:rPr>
              <w:rFonts w:eastAsia="Times New Roman"/>
            </w:rPr>
            <w:t xml:space="preserve">, </w:t>
          </w:r>
          <w:r w:rsidRPr="006E69B2">
            <w:rPr>
              <w:rFonts w:eastAsia="Times New Roman"/>
              <w:i/>
              <w:iCs/>
            </w:rPr>
            <w:t>118</w:t>
          </w:r>
          <w:r w:rsidRPr="006E69B2">
            <w:rPr>
              <w:rFonts w:eastAsia="Times New Roman"/>
            </w:rPr>
            <w:t>(2), 247–279. https://doi.org/10.1037/a0022327</w:t>
          </w:r>
        </w:p>
        <w:p w14:paraId="701792AE" w14:textId="77777777" w:rsidR="00033D1A" w:rsidRPr="006E69B2" w:rsidRDefault="00033D1A">
          <w:pPr>
            <w:autoSpaceDE w:val="0"/>
            <w:autoSpaceDN w:val="0"/>
            <w:ind w:hanging="480"/>
            <w:divId w:val="133987322"/>
            <w:rPr>
              <w:rFonts w:eastAsia="Times New Roman"/>
            </w:rPr>
          </w:pPr>
          <w:r w:rsidRPr="006E69B2">
            <w:rPr>
              <w:rFonts w:eastAsia="Times New Roman"/>
            </w:rPr>
            <w:t xml:space="preserve">Freeman, J. B., &amp; Johnson, K. L. (2016). More than meets the eye: Split-second social perception. </w:t>
          </w:r>
          <w:r w:rsidRPr="006E69B2">
            <w:rPr>
              <w:rFonts w:eastAsia="Times New Roman"/>
              <w:i/>
              <w:iCs/>
            </w:rPr>
            <w:t>Trends in Cognitive Sciences</w:t>
          </w:r>
          <w:r w:rsidRPr="006E69B2">
            <w:rPr>
              <w:rFonts w:eastAsia="Times New Roman"/>
            </w:rPr>
            <w:t xml:space="preserve">, </w:t>
          </w:r>
          <w:r w:rsidRPr="006E69B2">
            <w:rPr>
              <w:rFonts w:eastAsia="Times New Roman"/>
              <w:i/>
              <w:iCs/>
            </w:rPr>
            <w:t>20</w:t>
          </w:r>
          <w:r w:rsidRPr="006E69B2">
            <w:rPr>
              <w:rFonts w:eastAsia="Times New Roman"/>
            </w:rPr>
            <w:t>(5), 362–374. https://doi.org/10.1016/j.tics.2016.03.003</w:t>
          </w:r>
        </w:p>
        <w:p w14:paraId="536304B0" w14:textId="77777777" w:rsidR="00033D1A" w:rsidRPr="006E69B2" w:rsidRDefault="00033D1A">
          <w:pPr>
            <w:autoSpaceDE w:val="0"/>
            <w:autoSpaceDN w:val="0"/>
            <w:ind w:hanging="480"/>
            <w:divId w:val="1728525114"/>
            <w:rPr>
              <w:rFonts w:eastAsia="Times New Roman"/>
            </w:rPr>
          </w:pPr>
          <w:r w:rsidRPr="006E69B2">
            <w:rPr>
              <w:rFonts w:eastAsia="Times New Roman"/>
            </w:rPr>
            <w:t xml:space="preserve">Frischen, A., Bayliss, A. P., &amp; Tipper, S. P. (2007). Gaze cueing of attention: Visual attention, social cognition, and individual differences. </w:t>
          </w:r>
          <w:r w:rsidRPr="006E69B2">
            <w:rPr>
              <w:rFonts w:eastAsia="Times New Roman"/>
              <w:i/>
              <w:iCs/>
            </w:rPr>
            <w:t>Psychological Bulletin</w:t>
          </w:r>
          <w:r w:rsidRPr="006E69B2">
            <w:rPr>
              <w:rFonts w:eastAsia="Times New Roman"/>
            </w:rPr>
            <w:t xml:space="preserve">, </w:t>
          </w:r>
          <w:r w:rsidRPr="006E69B2">
            <w:rPr>
              <w:rFonts w:eastAsia="Times New Roman"/>
              <w:i/>
              <w:iCs/>
            </w:rPr>
            <w:t>133</w:t>
          </w:r>
          <w:r w:rsidRPr="006E69B2">
            <w:rPr>
              <w:rFonts w:eastAsia="Times New Roman"/>
            </w:rPr>
            <w:t>(4), 694–724. https://doi.org/10.1037/0033-2909.133.4.694</w:t>
          </w:r>
        </w:p>
        <w:p w14:paraId="18B7A7EF" w14:textId="77777777" w:rsidR="00033D1A" w:rsidRPr="006E69B2" w:rsidRDefault="00033D1A">
          <w:pPr>
            <w:autoSpaceDE w:val="0"/>
            <w:autoSpaceDN w:val="0"/>
            <w:ind w:hanging="480"/>
            <w:divId w:val="756437176"/>
            <w:rPr>
              <w:rFonts w:eastAsia="Times New Roman"/>
            </w:rPr>
          </w:pPr>
          <w:r w:rsidRPr="006E69B2">
            <w:rPr>
              <w:rFonts w:eastAsia="Times New Roman"/>
            </w:rPr>
            <w:lastRenderedPageBreak/>
            <w:t xml:space="preserve">Frith, C. D., &amp; Frith, U. (2012). Mechanisms of social cognition. </w:t>
          </w:r>
          <w:r w:rsidRPr="006E69B2">
            <w:rPr>
              <w:rFonts w:eastAsia="Times New Roman"/>
              <w:i/>
              <w:iCs/>
            </w:rPr>
            <w:t>Annual Review of Psychology</w:t>
          </w:r>
          <w:r w:rsidRPr="006E69B2">
            <w:rPr>
              <w:rFonts w:eastAsia="Times New Roman"/>
            </w:rPr>
            <w:t xml:space="preserve">, </w:t>
          </w:r>
          <w:r w:rsidRPr="006E69B2">
            <w:rPr>
              <w:rFonts w:eastAsia="Times New Roman"/>
              <w:i/>
              <w:iCs/>
            </w:rPr>
            <w:t>63</w:t>
          </w:r>
          <w:r w:rsidRPr="006E69B2">
            <w:rPr>
              <w:rFonts w:eastAsia="Times New Roman"/>
            </w:rPr>
            <w:t>, 287–313. https://doi.org/10.1146/annurev-psych-120710-100449</w:t>
          </w:r>
        </w:p>
        <w:p w14:paraId="58B2470D" w14:textId="77777777" w:rsidR="00033D1A" w:rsidRPr="006E69B2" w:rsidRDefault="00033D1A">
          <w:pPr>
            <w:autoSpaceDE w:val="0"/>
            <w:autoSpaceDN w:val="0"/>
            <w:ind w:hanging="480"/>
            <w:divId w:val="1612589589"/>
            <w:rPr>
              <w:rFonts w:eastAsia="Times New Roman"/>
            </w:rPr>
          </w:pPr>
          <w:r w:rsidRPr="006E69B2">
            <w:rPr>
              <w:rFonts w:eastAsia="Times New Roman"/>
            </w:rPr>
            <w:t xml:space="preserve">Giménez-Fernández, T., Kessel, D., Fernández-Folgueiras, U., Fondevila, S., Méndez-Bértolo, C., Aceves, N., García-Rubio, M. J., &amp; Carretié, L. (2020). Prejudice drives exogenous attention to outgroups. </w:t>
          </w:r>
          <w:r w:rsidRPr="006E69B2">
            <w:rPr>
              <w:rFonts w:eastAsia="Times New Roman"/>
              <w:i/>
              <w:iCs/>
            </w:rPr>
            <w:t>Social Cognitive and Affective Neuroscience</w:t>
          </w:r>
          <w:r w:rsidRPr="006E69B2">
            <w:rPr>
              <w:rFonts w:eastAsia="Times New Roman"/>
            </w:rPr>
            <w:t xml:space="preserve">, </w:t>
          </w:r>
          <w:r w:rsidRPr="006E69B2">
            <w:rPr>
              <w:rFonts w:eastAsia="Times New Roman"/>
              <w:i/>
              <w:iCs/>
            </w:rPr>
            <w:t>15</w:t>
          </w:r>
          <w:r w:rsidRPr="006E69B2">
            <w:rPr>
              <w:rFonts w:eastAsia="Times New Roman"/>
            </w:rPr>
            <w:t>(6), 615–624. https://doi.org/10.1093/scan/nsaa087</w:t>
          </w:r>
        </w:p>
        <w:p w14:paraId="4A5CA5A6" w14:textId="77777777" w:rsidR="00033D1A" w:rsidRPr="006E69B2" w:rsidRDefault="00033D1A">
          <w:pPr>
            <w:autoSpaceDE w:val="0"/>
            <w:autoSpaceDN w:val="0"/>
            <w:ind w:hanging="480"/>
            <w:divId w:val="2141530919"/>
            <w:rPr>
              <w:rFonts w:eastAsia="Times New Roman"/>
            </w:rPr>
          </w:pPr>
          <w:r w:rsidRPr="006E69B2">
            <w:rPr>
              <w:rFonts w:eastAsia="Times New Roman"/>
            </w:rPr>
            <w:t xml:space="preserve">Glick, P., &amp; Fiske, S. T. (2011). Ambivalent sexism revisited. </w:t>
          </w:r>
          <w:r w:rsidRPr="006E69B2">
            <w:rPr>
              <w:rFonts w:eastAsia="Times New Roman"/>
              <w:i/>
              <w:iCs/>
            </w:rPr>
            <w:t>Psychology of Women Quarterly</w:t>
          </w:r>
          <w:r w:rsidRPr="006E69B2">
            <w:rPr>
              <w:rFonts w:eastAsia="Times New Roman"/>
            </w:rPr>
            <w:t xml:space="preserve">, </w:t>
          </w:r>
          <w:r w:rsidRPr="006E69B2">
            <w:rPr>
              <w:rFonts w:eastAsia="Times New Roman"/>
              <w:i/>
              <w:iCs/>
            </w:rPr>
            <w:t>35</w:t>
          </w:r>
          <w:r w:rsidRPr="006E69B2">
            <w:rPr>
              <w:rFonts w:eastAsia="Times New Roman"/>
            </w:rPr>
            <w:t>(3), 530–535. https://doi.org/10.1177/0361684311414832</w:t>
          </w:r>
        </w:p>
        <w:p w14:paraId="5F4BA8AB" w14:textId="77777777" w:rsidR="00033D1A" w:rsidRPr="006E69B2" w:rsidRDefault="00033D1A">
          <w:pPr>
            <w:autoSpaceDE w:val="0"/>
            <w:autoSpaceDN w:val="0"/>
            <w:ind w:hanging="480"/>
            <w:divId w:val="2020234823"/>
            <w:rPr>
              <w:rFonts w:eastAsia="Times New Roman"/>
            </w:rPr>
          </w:pPr>
          <w:r w:rsidRPr="006E69B2">
            <w:rPr>
              <w:rFonts w:eastAsia="Times New Roman"/>
            </w:rPr>
            <w:t xml:space="preserve">Glide, P., &amp; Fiske, S. T. (1996). The Ambivalent Sexism Inventory: Differentiating hostile and benevolent sexism.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70</w:t>
          </w:r>
          <w:r w:rsidRPr="006E69B2">
            <w:rPr>
              <w:rFonts w:eastAsia="Times New Roman"/>
            </w:rPr>
            <w:t>(3), 491–512. https://doi.org/10.1037/0022-3514.70.3.491</w:t>
          </w:r>
        </w:p>
        <w:p w14:paraId="7492A061" w14:textId="77777777" w:rsidR="00033D1A" w:rsidRPr="006E69B2" w:rsidRDefault="00033D1A">
          <w:pPr>
            <w:autoSpaceDE w:val="0"/>
            <w:autoSpaceDN w:val="0"/>
            <w:ind w:hanging="480"/>
            <w:divId w:val="919093905"/>
            <w:rPr>
              <w:rFonts w:eastAsia="Times New Roman"/>
            </w:rPr>
          </w:pPr>
          <w:r w:rsidRPr="006E69B2">
            <w:rPr>
              <w:rFonts w:eastAsia="Times New Roman"/>
            </w:rPr>
            <w:t xml:space="preserve">Hehman, E., Stolier, R. M., Freeman, J. B., Flake, J. K., &amp; Xie, S. Y. (2019). Toward a comprehensive model of face impressions: What we know, what we do not, and paths forward.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13</w:t>
          </w:r>
          <w:r w:rsidRPr="006E69B2">
            <w:rPr>
              <w:rFonts w:eastAsia="Times New Roman"/>
            </w:rPr>
            <w:t>(2), e12431. https://doi.org/10.1111/spc3.12431</w:t>
          </w:r>
        </w:p>
        <w:p w14:paraId="381F9789" w14:textId="77777777" w:rsidR="00033D1A" w:rsidRPr="006E69B2" w:rsidRDefault="00033D1A">
          <w:pPr>
            <w:autoSpaceDE w:val="0"/>
            <w:autoSpaceDN w:val="0"/>
            <w:ind w:hanging="480"/>
            <w:divId w:val="109321002"/>
            <w:rPr>
              <w:rFonts w:eastAsia="Times New Roman"/>
            </w:rPr>
          </w:pPr>
          <w:r w:rsidRPr="006E69B2">
            <w:rPr>
              <w:rFonts w:eastAsia="Times New Roman"/>
            </w:rPr>
            <w:t xml:space="preserve">Hehman, E., Sutherland, C. A. M., Flake, J. K., &amp; Slepian, M. L. (2017). The unique contributions of perceiver and target characteristics in person perception.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113</w:t>
          </w:r>
          <w:r w:rsidRPr="006E69B2">
            <w:rPr>
              <w:rFonts w:eastAsia="Times New Roman"/>
            </w:rPr>
            <w:t>(4), 513–529. https://doi.org/10.1037/pspa0000090</w:t>
          </w:r>
        </w:p>
        <w:p w14:paraId="2F0524A2" w14:textId="77777777" w:rsidR="00033D1A" w:rsidRPr="006E69B2" w:rsidRDefault="00033D1A">
          <w:pPr>
            <w:autoSpaceDE w:val="0"/>
            <w:autoSpaceDN w:val="0"/>
            <w:ind w:hanging="480"/>
            <w:divId w:val="701981148"/>
            <w:rPr>
              <w:rFonts w:eastAsia="Times New Roman"/>
            </w:rPr>
          </w:pPr>
          <w:r w:rsidRPr="006E69B2">
            <w:rPr>
              <w:rFonts w:eastAsia="Times New Roman"/>
            </w:rPr>
            <w:t xml:space="preserve">Henrich, J., Boyd, R., Bowles, S., Camerer, C., Fehr, E., Gintis, H., McElreath, R., Alvard, M., Barr, A., Ensminger, J., Henrich, N. S., Hill, K., Gil-White, F., Gurven, M., Marlowe, F. W., Patton, J. Q., &amp; Tracer, D. (2005). “Economic man” in cross-cultural perspective: behavioral experiments in 15 small-scale societies. </w:t>
          </w:r>
          <w:r w:rsidRPr="006E69B2">
            <w:rPr>
              <w:rFonts w:eastAsia="Times New Roman"/>
              <w:i/>
              <w:iCs/>
            </w:rPr>
            <w:t>The Behavioral and Brain Sciences</w:t>
          </w:r>
          <w:r w:rsidRPr="006E69B2">
            <w:rPr>
              <w:rFonts w:eastAsia="Times New Roman"/>
            </w:rPr>
            <w:t xml:space="preserve">, </w:t>
          </w:r>
          <w:r w:rsidRPr="006E69B2">
            <w:rPr>
              <w:rFonts w:eastAsia="Times New Roman"/>
              <w:i/>
              <w:iCs/>
            </w:rPr>
            <w:t>28</w:t>
          </w:r>
          <w:r w:rsidRPr="006E69B2">
            <w:rPr>
              <w:rFonts w:eastAsia="Times New Roman"/>
            </w:rPr>
            <w:t>(6), 795–815; discussion 815-855. https://doi.org/10.1017/S0140525X05000142</w:t>
          </w:r>
        </w:p>
        <w:p w14:paraId="735B27BA" w14:textId="77777777" w:rsidR="00033D1A" w:rsidRPr="006E69B2" w:rsidRDefault="00033D1A">
          <w:pPr>
            <w:autoSpaceDE w:val="0"/>
            <w:autoSpaceDN w:val="0"/>
            <w:ind w:hanging="480"/>
            <w:divId w:val="401026849"/>
            <w:rPr>
              <w:rFonts w:eastAsia="Times New Roman"/>
            </w:rPr>
          </w:pPr>
          <w:r w:rsidRPr="006E69B2">
            <w:rPr>
              <w:rFonts w:eastAsia="Times New Roman"/>
            </w:rPr>
            <w:t xml:space="preserve">Hepler, J., &amp; Albarracín, D. (2013). Attitudes without objects: Evidence for a dispositional attitude, its measurement, and its consequences.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104</w:t>
          </w:r>
          <w:r w:rsidRPr="006E69B2">
            <w:rPr>
              <w:rFonts w:eastAsia="Times New Roman"/>
            </w:rPr>
            <w:t>(6), 1060–1076. https://doi.org/10.1037/a0032282</w:t>
          </w:r>
        </w:p>
        <w:p w14:paraId="0B0FF259" w14:textId="77777777" w:rsidR="00033D1A" w:rsidRPr="006E69B2" w:rsidRDefault="00033D1A">
          <w:pPr>
            <w:autoSpaceDE w:val="0"/>
            <w:autoSpaceDN w:val="0"/>
            <w:ind w:hanging="480"/>
            <w:divId w:val="1550143742"/>
            <w:rPr>
              <w:rFonts w:eastAsia="Times New Roman"/>
              <w:lang w:val="fr-CA"/>
            </w:rPr>
          </w:pPr>
          <w:r w:rsidRPr="006E69B2">
            <w:rPr>
              <w:rFonts w:eastAsia="Times New Roman"/>
            </w:rPr>
            <w:t xml:space="preserve">Hugenberg, K., &amp; Bodenhausen, G. V. (2003). Facing prejudice: Implicit prejudice and the perception of facial threat. </w:t>
          </w:r>
          <w:r w:rsidRPr="006E69B2">
            <w:rPr>
              <w:rFonts w:eastAsia="Times New Roman"/>
              <w:i/>
              <w:iCs/>
              <w:lang w:val="fr-CA"/>
            </w:rPr>
            <w:t>Psychological Science</w:t>
          </w:r>
          <w:r w:rsidRPr="006E69B2">
            <w:rPr>
              <w:rFonts w:eastAsia="Times New Roman"/>
              <w:lang w:val="fr-CA"/>
            </w:rPr>
            <w:t xml:space="preserve">, </w:t>
          </w:r>
          <w:r w:rsidRPr="006E69B2">
            <w:rPr>
              <w:rFonts w:eastAsia="Times New Roman"/>
              <w:i/>
              <w:iCs/>
              <w:lang w:val="fr-CA"/>
            </w:rPr>
            <w:t>16</w:t>
          </w:r>
          <w:r w:rsidRPr="006E69B2">
            <w:rPr>
              <w:rFonts w:eastAsia="Times New Roman"/>
              <w:lang w:val="fr-CA"/>
            </w:rPr>
            <w:t>, 640–643. https://doi.org/10.1046/j.0956-7976.2003.psci_1478.x</w:t>
          </w:r>
        </w:p>
        <w:p w14:paraId="7DD109D5" w14:textId="77777777" w:rsidR="00033D1A" w:rsidRPr="006E69B2" w:rsidRDefault="00033D1A">
          <w:pPr>
            <w:autoSpaceDE w:val="0"/>
            <w:autoSpaceDN w:val="0"/>
            <w:ind w:hanging="480"/>
            <w:divId w:val="2062364492"/>
            <w:rPr>
              <w:rFonts w:eastAsia="Times New Roman"/>
            </w:rPr>
          </w:pPr>
          <w:r w:rsidRPr="006E69B2">
            <w:rPr>
              <w:rFonts w:eastAsia="Times New Roman"/>
              <w:lang w:val="fr-CA"/>
            </w:rPr>
            <w:t xml:space="preserve">Hugenberg, K., &amp; Sacco, D. F. (2008). </w:t>
          </w:r>
          <w:r w:rsidRPr="006E69B2">
            <w:rPr>
              <w:rFonts w:eastAsia="Times New Roman"/>
            </w:rPr>
            <w:t xml:space="preserve">Social categorization and stereotyping: How social categorization biases person perception and face memory.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2</w:t>
          </w:r>
          <w:r w:rsidRPr="006E69B2">
            <w:rPr>
              <w:rFonts w:eastAsia="Times New Roman"/>
            </w:rPr>
            <w:t>(2), 1052–1072. https://doi.org/10.1111/j.1751-9004.2008.00090.x</w:t>
          </w:r>
        </w:p>
        <w:p w14:paraId="577337D9" w14:textId="77777777" w:rsidR="00033D1A" w:rsidRPr="006E69B2" w:rsidRDefault="00033D1A">
          <w:pPr>
            <w:autoSpaceDE w:val="0"/>
            <w:autoSpaceDN w:val="0"/>
            <w:ind w:hanging="480"/>
            <w:divId w:val="2120904867"/>
            <w:rPr>
              <w:rFonts w:eastAsia="Times New Roman"/>
            </w:rPr>
          </w:pPr>
          <w:r w:rsidRPr="006E69B2">
            <w:rPr>
              <w:rFonts w:eastAsia="Times New Roman"/>
            </w:rPr>
            <w:t xml:space="preserve">Hutchings, R. J., Freiburger, E., Sim, M., &amp; Hugenberg, K. (2024). Racial prejudice affects representations of facial trustworthiness. </w:t>
          </w:r>
          <w:r w:rsidRPr="006E69B2">
            <w:rPr>
              <w:rFonts w:eastAsia="Times New Roman"/>
              <w:i/>
              <w:iCs/>
            </w:rPr>
            <w:t>Psychological Science</w:t>
          </w:r>
          <w:r w:rsidRPr="006E69B2">
            <w:rPr>
              <w:rFonts w:eastAsia="Times New Roman"/>
            </w:rPr>
            <w:t xml:space="preserve">, </w:t>
          </w:r>
          <w:r w:rsidRPr="006E69B2">
            <w:rPr>
              <w:rFonts w:eastAsia="Times New Roman"/>
              <w:i/>
              <w:iCs/>
            </w:rPr>
            <w:t>35</w:t>
          </w:r>
          <w:r w:rsidRPr="006E69B2">
            <w:rPr>
              <w:rFonts w:eastAsia="Times New Roman"/>
            </w:rPr>
            <w:t>(3), 263–276. https://doi.org/10.1177/09567976231225094</w:t>
          </w:r>
        </w:p>
        <w:p w14:paraId="7A326941" w14:textId="77777777" w:rsidR="00033D1A" w:rsidRPr="006E69B2" w:rsidRDefault="00033D1A">
          <w:pPr>
            <w:autoSpaceDE w:val="0"/>
            <w:autoSpaceDN w:val="0"/>
            <w:ind w:hanging="480"/>
            <w:divId w:val="1059551178"/>
            <w:rPr>
              <w:rFonts w:eastAsia="Times New Roman"/>
            </w:rPr>
          </w:pPr>
          <w:r w:rsidRPr="006E69B2">
            <w:rPr>
              <w:rFonts w:eastAsia="Times New Roman"/>
            </w:rPr>
            <w:lastRenderedPageBreak/>
            <w:t xml:space="preserve">Jones, B. C., DeBruine, L. M., Main, J. C., Little, A. C., Welling, L. L. M., Feinberg, D. R., &amp; Tiddeman, B. P. (2010). Facial cues of dominance modulate the short-term gaze-cuing effect in human observers. </w:t>
          </w:r>
          <w:r w:rsidRPr="006E69B2">
            <w:rPr>
              <w:rFonts w:eastAsia="Times New Roman"/>
              <w:i/>
              <w:iCs/>
            </w:rPr>
            <w:t>Proceedings of the Royal Society B: Biological Sciences</w:t>
          </w:r>
          <w:r w:rsidRPr="006E69B2">
            <w:rPr>
              <w:rFonts w:eastAsia="Times New Roman"/>
            </w:rPr>
            <w:t xml:space="preserve">, </w:t>
          </w:r>
          <w:r w:rsidRPr="006E69B2">
            <w:rPr>
              <w:rFonts w:eastAsia="Times New Roman"/>
              <w:i/>
              <w:iCs/>
            </w:rPr>
            <w:t>277</w:t>
          </w:r>
          <w:r w:rsidRPr="006E69B2">
            <w:rPr>
              <w:rFonts w:eastAsia="Times New Roman"/>
            </w:rPr>
            <w:t>(1681), 617–624. https://doi.org/10.1098/rspb.2009.1575</w:t>
          </w:r>
        </w:p>
        <w:p w14:paraId="7AFCD241" w14:textId="77777777" w:rsidR="00033D1A" w:rsidRPr="006E69B2" w:rsidRDefault="00033D1A">
          <w:pPr>
            <w:autoSpaceDE w:val="0"/>
            <w:autoSpaceDN w:val="0"/>
            <w:ind w:hanging="480"/>
            <w:divId w:val="218710999"/>
            <w:rPr>
              <w:rFonts w:eastAsia="Times New Roman"/>
            </w:rPr>
          </w:pPr>
          <w:r w:rsidRPr="006E69B2">
            <w:rPr>
              <w:rFonts w:eastAsia="Times New Roman"/>
            </w:rPr>
            <w:t xml:space="preserve">Kawakami, K., Friesen, J., &amp; Vingilis-Jaremko, L. (2018). Visual attention to members of own and other groups: Preferences, determinants, and consequences.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12</w:t>
          </w:r>
          <w:r w:rsidRPr="006E69B2">
            <w:rPr>
              <w:rFonts w:eastAsia="Times New Roman"/>
            </w:rPr>
            <w:t>(4), 1–16. https://doi.org/10.1111/spc3.12380</w:t>
          </w:r>
        </w:p>
        <w:p w14:paraId="501AFA2E" w14:textId="77777777" w:rsidR="00033D1A" w:rsidRPr="006E69B2" w:rsidRDefault="00033D1A">
          <w:pPr>
            <w:autoSpaceDE w:val="0"/>
            <w:autoSpaceDN w:val="0"/>
            <w:ind w:hanging="480"/>
            <w:divId w:val="1471482745"/>
            <w:rPr>
              <w:rFonts w:eastAsia="Times New Roman"/>
            </w:rPr>
          </w:pPr>
          <w:r w:rsidRPr="006E69B2">
            <w:rPr>
              <w:rFonts w:eastAsia="Times New Roman"/>
            </w:rPr>
            <w:t xml:space="preserve">Kawakami, K., Williams, A., Sidhu, D., Choma, B. L., Rodriguez-Bailón, R., Cañadas, E., Chung, D., &amp; Hugenberg, K. (2014). An eye for the I: Preferential attention to the eyes of ingroup members.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107</w:t>
          </w:r>
          <w:r w:rsidRPr="006E69B2">
            <w:rPr>
              <w:rFonts w:eastAsia="Times New Roman"/>
            </w:rPr>
            <w:t>(1), 1–20. https://doi.org/10.1037/a0036838</w:t>
          </w:r>
        </w:p>
        <w:p w14:paraId="35FC8636" w14:textId="77777777" w:rsidR="00033D1A" w:rsidRPr="006E69B2" w:rsidRDefault="00033D1A">
          <w:pPr>
            <w:autoSpaceDE w:val="0"/>
            <w:autoSpaceDN w:val="0"/>
            <w:ind w:hanging="480"/>
            <w:divId w:val="1731032233"/>
            <w:rPr>
              <w:rFonts w:eastAsia="Times New Roman"/>
            </w:rPr>
          </w:pPr>
          <w:r w:rsidRPr="006E69B2">
            <w:rPr>
              <w:rFonts w:eastAsia="Times New Roman"/>
            </w:rPr>
            <w:t xml:space="preserve">Kingstone, A. (2020). Everyday human cognition and behaviour. </w:t>
          </w:r>
          <w:r w:rsidRPr="006E69B2">
            <w:rPr>
              <w:rFonts w:eastAsia="Times New Roman"/>
              <w:i/>
              <w:iCs/>
            </w:rPr>
            <w:t>Canadian Journal of Experimental Psychology</w:t>
          </w:r>
          <w:r w:rsidRPr="006E69B2">
            <w:rPr>
              <w:rFonts w:eastAsia="Times New Roman"/>
            </w:rPr>
            <w:t xml:space="preserve">, </w:t>
          </w:r>
          <w:r w:rsidRPr="006E69B2">
            <w:rPr>
              <w:rFonts w:eastAsia="Times New Roman"/>
              <w:i/>
              <w:iCs/>
            </w:rPr>
            <w:t>74</w:t>
          </w:r>
          <w:r w:rsidRPr="006E69B2">
            <w:rPr>
              <w:rFonts w:eastAsia="Times New Roman"/>
            </w:rPr>
            <w:t>(4), 267–274. https://doi.org/10.1037/cep0000244</w:t>
          </w:r>
        </w:p>
        <w:p w14:paraId="33B594BE" w14:textId="77777777" w:rsidR="00033D1A" w:rsidRPr="006E69B2" w:rsidRDefault="00033D1A">
          <w:pPr>
            <w:autoSpaceDE w:val="0"/>
            <w:autoSpaceDN w:val="0"/>
            <w:ind w:hanging="480"/>
            <w:divId w:val="1438521150"/>
            <w:rPr>
              <w:rFonts w:eastAsia="Times New Roman"/>
            </w:rPr>
          </w:pPr>
          <w:r w:rsidRPr="006E69B2">
            <w:rPr>
              <w:rFonts w:eastAsia="Times New Roman"/>
            </w:rPr>
            <w:t xml:space="preserve">Kuhn, G., Pickering, A., &amp; Cole, G. G. (2016). “Rare” emotive faces and attentional orienting. </w:t>
          </w:r>
          <w:r w:rsidRPr="006E69B2">
            <w:rPr>
              <w:rFonts w:eastAsia="Times New Roman"/>
              <w:i/>
              <w:iCs/>
            </w:rPr>
            <w:t>Emotion</w:t>
          </w:r>
          <w:r w:rsidRPr="006E69B2">
            <w:rPr>
              <w:rFonts w:eastAsia="Times New Roman"/>
            </w:rPr>
            <w:t xml:space="preserve">, </w:t>
          </w:r>
          <w:r w:rsidRPr="006E69B2">
            <w:rPr>
              <w:rFonts w:eastAsia="Times New Roman"/>
              <w:i/>
              <w:iCs/>
            </w:rPr>
            <w:t>16</w:t>
          </w:r>
          <w:r w:rsidRPr="006E69B2">
            <w:rPr>
              <w:rFonts w:eastAsia="Times New Roman"/>
            </w:rPr>
            <w:t>(1), 1–5. https://doi.org/10.1037/emo0000050</w:t>
          </w:r>
        </w:p>
        <w:p w14:paraId="58180FAB" w14:textId="77777777" w:rsidR="00033D1A" w:rsidRPr="006E69B2" w:rsidRDefault="00033D1A">
          <w:pPr>
            <w:autoSpaceDE w:val="0"/>
            <w:autoSpaceDN w:val="0"/>
            <w:ind w:hanging="480"/>
            <w:divId w:val="966590630"/>
            <w:rPr>
              <w:rFonts w:eastAsia="Times New Roman"/>
            </w:rPr>
          </w:pPr>
          <w:r w:rsidRPr="006E69B2">
            <w:rPr>
              <w:rFonts w:eastAsia="Times New Roman"/>
            </w:rPr>
            <w:t xml:space="preserve">Kunstman, J. W., &amp; Fitzpatrick, C. B. (2018). Why are they being so nice to us? Social identity threat and the suspicion of Whites’ motives. </w:t>
          </w:r>
          <w:r w:rsidRPr="006E69B2">
            <w:rPr>
              <w:rFonts w:eastAsia="Times New Roman"/>
              <w:i/>
              <w:iCs/>
            </w:rPr>
            <w:t>Self and Identity</w:t>
          </w:r>
          <w:r w:rsidRPr="006E69B2">
            <w:rPr>
              <w:rFonts w:eastAsia="Times New Roman"/>
            </w:rPr>
            <w:t xml:space="preserve">, </w:t>
          </w:r>
          <w:r w:rsidRPr="006E69B2">
            <w:rPr>
              <w:rFonts w:eastAsia="Times New Roman"/>
              <w:i/>
              <w:iCs/>
            </w:rPr>
            <w:t>17</w:t>
          </w:r>
          <w:r w:rsidRPr="006E69B2">
            <w:rPr>
              <w:rFonts w:eastAsia="Times New Roman"/>
            </w:rPr>
            <w:t>(4), 432–442. https://doi.org/10.1080/15298868.2017.1413007</w:t>
          </w:r>
        </w:p>
        <w:p w14:paraId="2E1DFA60" w14:textId="77777777" w:rsidR="00033D1A" w:rsidRPr="006E69B2" w:rsidRDefault="00033D1A">
          <w:pPr>
            <w:autoSpaceDE w:val="0"/>
            <w:autoSpaceDN w:val="0"/>
            <w:ind w:hanging="480"/>
            <w:divId w:val="1611006518"/>
            <w:rPr>
              <w:rFonts w:eastAsia="Times New Roman"/>
            </w:rPr>
          </w:pPr>
          <w:r w:rsidRPr="006E69B2">
            <w:rPr>
              <w:rFonts w:eastAsia="Times New Roman"/>
            </w:rPr>
            <w:t xml:space="preserve">Kutlaca, M., &amp; Radke, H. R. M. (2023). Towards an understanding of performative allyship: Definition, antecedents and consequences. In </w:t>
          </w:r>
          <w:r w:rsidRPr="006E69B2">
            <w:rPr>
              <w:rFonts w:eastAsia="Times New Roman"/>
              <w:i/>
              <w:iCs/>
            </w:rPr>
            <w:t>Social and Personality Psychology Compass</w:t>
          </w:r>
          <w:r w:rsidRPr="006E69B2">
            <w:rPr>
              <w:rFonts w:eastAsia="Times New Roman"/>
            </w:rPr>
            <w:t xml:space="preserve"> (Vol. 17, Issue 2). John Wiley and Sons Inc. https://doi.org/10.1111/spc3.12724</w:t>
          </w:r>
        </w:p>
        <w:p w14:paraId="4F1AF3E4" w14:textId="77777777" w:rsidR="00033D1A" w:rsidRPr="006E69B2" w:rsidRDefault="00033D1A">
          <w:pPr>
            <w:autoSpaceDE w:val="0"/>
            <w:autoSpaceDN w:val="0"/>
            <w:ind w:hanging="480"/>
            <w:divId w:val="951934170"/>
            <w:rPr>
              <w:rFonts w:eastAsia="Times New Roman"/>
            </w:rPr>
          </w:pPr>
          <w:r w:rsidRPr="006E69B2">
            <w:rPr>
              <w:rFonts w:eastAsia="Times New Roman"/>
            </w:rPr>
            <w:t xml:space="preserve">Lachat, F., Conty, L., Hugueville, L., &amp; George, N. (2012). Gaze cueing effect in a face-to-face situation. </w:t>
          </w:r>
          <w:r w:rsidRPr="006E69B2">
            <w:rPr>
              <w:rFonts w:eastAsia="Times New Roman"/>
              <w:i/>
              <w:iCs/>
            </w:rPr>
            <w:t>Journal of Nonverbal Behavior</w:t>
          </w:r>
          <w:r w:rsidRPr="006E69B2">
            <w:rPr>
              <w:rFonts w:eastAsia="Times New Roman"/>
            </w:rPr>
            <w:t xml:space="preserve">, </w:t>
          </w:r>
          <w:r w:rsidRPr="006E69B2">
            <w:rPr>
              <w:rFonts w:eastAsia="Times New Roman"/>
              <w:i/>
              <w:iCs/>
            </w:rPr>
            <w:t>36</w:t>
          </w:r>
          <w:r w:rsidRPr="006E69B2">
            <w:rPr>
              <w:rFonts w:eastAsia="Times New Roman"/>
            </w:rPr>
            <w:t>(3), 177–190. https://doi.org/10.1007/s10919-012-0133-x</w:t>
          </w:r>
        </w:p>
        <w:p w14:paraId="580B4273" w14:textId="77777777" w:rsidR="00033D1A" w:rsidRPr="006E69B2" w:rsidRDefault="00033D1A">
          <w:pPr>
            <w:autoSpaceDE w:val="0"/>
            <w:autoSpaceDN w:val="0"/>
            <w:ind w:hanging="480"/>
            <w:divId w:val="864825523"/>
            <w:rPr>
              <w:rFonts w:eastAsia="Times New Roman"/>
            </w:rPr>
          </w:pPr>
          <w:r w:rsidRPr="006E69B2">
            <w:rPr>
              <w:rFonts w:eastAsia="Times New Roman"/>
            </w:rPr>
            <w:t xml:space="preserve">Lamarche, V. M., Tan, K., Stanton, S. C. E., &amp; Carswell, K. L. (2023). Should research samples reflect the diversity of the population? </w:t>
          </w:r>
          <w:r w:rsidRPr="006E69B2">
            <w:rPr>
              <w:rFonts w:eastAsia="Times New Roman"/>
              <w:i/>
              <w:iCs/>
            </w:rPr>
            <w:t>Frontiers in Psychology</w:t>
          </w:r>
          <w:r w:rsidRPr="006E69B2">
            <w:rPr>
              <w:rFonts w:eastAsia="Times New Roman"/>
            </w:rPr>
            <w:t xml:space="preserve">, </w:t>
          </w:r>
          <w:r w:rsidRPr="006E69B2">
            <w:rPr>
              <w:rFonts w:eastAsia="Times New Roman"/>
              <w:i/>
              <w:iCs/>
            </w:rPr>
            <w:t>14</w:t>
          </w:r>
          <w:r w:rsidRPr="006E69B2">
            <w:rPr>
              <w:rFonts w:eastAsia="Times New Roman"/>
            </w:rPr>
            <w:t>, 1162324. https://doi.org/10.1136/jme.2003.004374</w:t>
          </w:r>
        </w:p>
        <w:p w14:paraId="430120B3" w14:textId="77777777" w:rsidR="00033D1A" w:rsidRPr="006E69B2" w:rsidRDefault="00033D1A">
          <w:pPr>
            <w:autoSpaceDE w:val="0"/>
            <w:autoSpaceDN w:val="0"/>
            <w:ind w:hanging="480"/>
            <w:divId w:val="932788734"/>
            <w:rPr>
              <w:rFonts w:eastAsia="Times New Roman"/>
            </w:rPr>
          </w:pPr>
          <w:r w:rsidRPr="006E69B2">
            <w:rPr>
              <w:rFonts w:eastAsia="Times New Roman"/>
            </w:rPr>
            <w:t xml:space="preserve">Leach, C. W., &amp; Allen, A. M. (2017). The social psychology of the Black Lives Matter meme and movement. </w:t>
          </w:r>
          <w:r w:rsidRPr="006E69B2">
            <w:rPr>
              <w:rFonts w:eastAsia="Times New Roman"/>
              <w:i/>
              <w:iCs/>
            </w:rPr>
            <w:t>Current Directions in Psychological Science</w:t>
          </w:r>
          <w:r w:rsidRPr="006E69B2">
            <w:rPr>
              <w:rFonts w:eastAsia="Times New Roman"/>
            </w:rPr>
            <w:t xml:space="preserve">, </w:t>
          </w:r>
          <w:r w:rsidRPr="006E69B2">
            <w:rPr>
              <w:rFonts w:eastAsia="Times New Roman"/>
              <w:i/>
              <w:iCs/>
            </w:rPr>
            <w:t>20</w:t>
          </w:r>
          <w:r w:rsidRPr="006E69B2">
            <w:rPr>
              <w:rFonts w:eastAsia="Times New Roman"/>
            </w:rPr>
            <w:t>(3), 543–547. https://doi.org/10.1177/0963721417719319</w:t>
          </w:r>
        </w:p>
        <w:p w14:paraId="1D505496" w14:textId="77777777" w:rsidR="00033D1A" w:rsidRPr="006E69B2" w:rsidRDefault="00033D1A">
          <w:pPr>
            <w:autoSpaceDE w:val="0"/>
            <w:autoSpaceDN w:val="0"/>
            <w:ind w:hanging="480"/>
            <w:divId w:val="3633287"/>
            <w:rPr>
              <w:rFonts w:eastAsia="Times New Roman"/>
            </w:rPr>
          </w:pPr>
          <w:r w:rsidRPr="006E69B2">
            <w:rPr>
              <w:rFonts w:eastAsia="Times New Roman"/>
            </w:rPr>
            <w:t xml:space="preserve">Lemmer, G., &amp; Wagner, U. (2015). Can we really reduce ethnic prejudice outside the lab? A meta-analysis of direct and indirect contact interventions. </w:t>
          </w:r>
          <w:r w:rsidRPr="006E69B2">
            <w:rPr>
              <w:rFonts w:eastAsia="Times New Roman"/>
              <w:i/>
              <w:iCs/>
            </w:rPr>
            <w:t>European Journal of Social Psychology</w:t>
          </w:r>
          <w:r w:rsidRPr="006E69B2">
            <w:rPr>
              <w:rFonts w:eastAsia="Times New Roman"/>
            </w:rPr>
            <w:t xml:space="preserve">, </w:t>
          </w:r>
          <w:r w:rsidRPr="006E69B2">
            <w:rPr>
              <w:rFonts w:eastAsia="Times New Roman"/>
              <w:i/>
              <w:iCs/>
            </w:rPr>
            <w:t>45</w:t>
          </w:r>
          <w:r w:rsidRPr="006E69B2">
            <w:rPr>
              <w:rFonts w:eastAsia="Times New Roman"/>
            </w:rPr>
            <w:t>(2), 152–168. https://doi.org/10.1002/ejsp.2079</w:t>
          </w:r>
        </w:p>
        <w:p w14:paraId="2DC9C500" w14:textId="77777777" w:rsidR="00033D1A" w:rsidRPr="006E69B2" w:rsidRDefault="00033D1A">
          <w:pPr>
            <w:autoSpaceDE w:val="0"/>
            <w:autoSpaceDN w:val="0"/>
            <w:ind w:hanging="480"/>
            <w:divId w:val="259221440"/>
            <w:rPr>
              <w:rFonts w:eastAsia="Times New Roman"/>
            </w:rPr>
          </w:pPr>
          <w:r w:rsidRPr="006E69B2">
            <w:rPr>
              <w:rFonts w:eastAsia="Times New Roman"/>
            </w:rPr>
            <w:lastRenderedPageBreak/>
            <w:t xml:space="preserve">McCrackin, S. D., &amp; Itier, R. J. (2019). Individual differences in the emotional modulation of gaze-cuing. </w:t>
          </w:r>
          <w:r w:rsidRPr="006E69B2">
            <w:rPr>
              <w:rFonts w:eastAsia="Times New Roman"/>
              <w:i/>
              <w:iCs/>
            </w:rPr>
            <w:t>Cognition and Emotion</w:t>
          </w:r>
          <w:r w:rsidRPr="006E69B2">
            <w:rPr>
              <w:rFonts w:eastAsia="Times New Roman"/>
            </w:rPr>
            <w:t xml:space="preserve">, </w:t>
          </w:r>
          <w:r w:rsidRPr="006E69B2">
            <w:rPr>
              <w:rFonts w:eastAsia="Times New Roman"/>
              <w:i/>
              <w:iCs/>
            </w:rPr>
            <w:t>33</w:t>
          </w:r>
          <w:r w:rsidRPr="006E69B2">
            <w:rPr>
              <w:rFonts w:eastAsia="Times New Roman"/>
            </w:rPr>
            <w:t>(4), 768–800. https://doi.org/10.1080/02699931.2018.1495618</w:t>
          </w:r>
        </w:p>
        <w:p w14:paraId="309767EB" w14:textId="77777777" w:rsidR="00033D1A" w:rsidRPr="006E69B2" w:rsidRDefault="00033D1A">
          <w:pPr>
            <w:autoSpaceDE w:val="0"/>
            <w:autoSpaceDN w:val="0"/>
            <w:ind w:hanging="480"/>
            <w:divId w:val="40910499"/>
            <w:rPr>
              <w:rFonts w:eastAsia="Times New Roman"/>
            </w:rPr>
          </w:pPr>
          <w:r w:rsidRPr="006E69B2">
            <w:rPr>
              <w:rFonts w:eastAsia="Times New Roman"/>
            </w:rPr>
            <w:t xml:space="preserve">McGorray, E. L., Emery, L. F., Garr-Schultz, A., &amp; Finkel, E. J. (2023). “Mostly white, heterosexual couples”: Examining demographic diversity and reporting practices in relationship science research samples.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125</w:t>
          </w:r>
          <w:r w:rsidRPr="006E69B2">
            <w:rPr>
              <w:rFonts w:eastAsia="Times New Roman"/>
            </w:rPr>
            <w:t>, 316–344. https://doi.org/10.1037/pspi0000417</w:t>
          </w:r>
        </w:p>
        <w:p w14:paraId="3B7A70D2" w14:textId="77777777" w:rsidR="00033D1A" w:rsidRPr="006E69B2" w:rsidRDefault="00033D1A">
          <w:pPr>
            <w:autoSpaceDE w:val="0"/>
            <w:autoSpaceDN w:val="0"/>
            <w:ind w:hanging="480"/>
            <w:divId w:val="1226188109"/>
            <w:rPr>
              <w:rFonts w:eastAsia="Times New Roman"/>
            </w:rPr>
          </w:pPr>
          <w:r w:rsidRPr="006E69B2">
            <w:rPr>
              <w:rFonts w:eastAsia="Times New Roman"/>
            </w:rPr>
            <w:t xml:space="preserve">McGovern, H. T., &amp; Otten, M. (2024). Priors and prejudice: Hierarchical predictive processing in intergroup perception. </w:t>
          </w:r>
          <w:r w:rsidRPr="006E69B2">
            <w:rPr>
              <w:rFonts w:eastAsia="Times New Roman"/>
              <w:i/>
              <w:iCs/>
            </w:rPr>
            <w:t>Frontiers in Psychology</w:t>
          </w:r>
          <w:r w:rsidRPr="006E69B2">
            <w:rPr>
              <w:rFonts w:eastAsia="Times New Roman"/>
            </w:rPr>
            <w:t xml:space="preserve">, </w:t>
          </w:r>
          <w:r w:rsidRPr="006E69B2">
            <w:rPr>
              <w:rFonts w:eastAsia="Times New Roman"/>
              <w:i/>
              <w:iCs/>
            </w:rPr>
            <w:t>15</w:t>
          </w:r>
          <w:r w:rsidRPr="006E69B2">
            <w:rPr>
              <w:rFonts w:eastAsia="Times New Roman"/>
            </w:rPr>
            <w:t>, 1386370. https://doi.org/10.3389/fpsyg.2024.1386370</w:t>
          </w:r>
        </w:p>
        <w:p w14:paraId="634708F2" w14:textId="77777777" w:rsidR="00033D1A" w:rsidRPr="006E69B2" w:rsidRDefault="00033D1A">
          <w:pPr>
            <w:autoSpaceDE w:val="0"/>
            <w:autoSpaceDN w:val="0"/>
            <w:ind w:hanging="480"/>
            <w:divId w:val="1628510691"/>
            <w:rPr>
              <w:rFonts w:eastAsia="Times New Roman"/>
              <w:lang w:val="fr-CA"/>
            </w:rPr>
          </w:pPr>
          <w:r w:rsidRPr="006E69B2">
            <w:rPr>
              <w:rFonts w:eastAsia="Times New Roman"/>
            </w:rPr>
            <w:t xml:space="preserve">McKay, K. T., Grainger, S. A., Coundouris, S. P., Skorich, D. P., Phillips, L. H., &amp; Henry, J. D. (2021). Visual attentional orienting by eye gaze: A meta-analytic review of the gaze-cueing effect. </w:t>
          </w:r>
          <w:r w:rsidRPr="006E69B2">
            <w:rPr>
              <w:rFonts w:eastAsia="Times New Roman"/>
              <w:i/>
              <w:iCs/>
              <w:lang w:val="fr-CA"/>
            </w:rPr>
            <w:t>Psychological Bulletin</w:t>
          </w:r>
          <w:r w:rsidRPr="006E69B2">
            <w:rPr>
              <w:rFonts w:eastAsia="Times New Roman"/>
              <w:lang w:val="fr-CA"/>
            </w:rPr>
            <w:t xml:space="preserve">, </w:t>
          </w:r>
          <w:r w:rsidRPr="006E69B2">
            <w:rPr>
              <w:rFonts w:eastAsia="Times New Roman"/>
              <w:i/>
              <w:iCs/>
              <w:lang w:val="fr-CA"/>
            </w:rPr>
            <w:t>147</w:t>
          </w:r>
          <w:r w:rsidRPr="006E69B2">
            <w:rPr>
              <w:rFonts w:eastAsia="Times New Roman"/>
              <w:lang w:val="fr-CA"/>
            </w:rPr>
            <w:t>(12), 1269–1289. https://doi.org/10.1037/bul0000353</w:t>
          </w:r>
        </w:p>
        <w:p w14:paraId="372F11E4" w14:textId="77777777" w:rsidR="00033D1A" w:rsidRPr="006E69B2" w:rsidRDefault="00033D1A">
          <w:pPr>
            <w:autoSpaceDE w:val="0"/>
            <w:autoSpaceDN w:val="0"/>
            <w:ind w:hanging="480"/>
            <w:divId w:val="1562791071"/>
            <w:rPr>
              <w:rFonts w:eastAsia="Times New Roman"/>
            </w:rPr>
          </w:pPr>
          <w:r w:rsidRPr="006E69B2">
            <w:rPr>
              <w:rFonts w:eastAsia="Times New Roman"/>
              <w:lang w:val="fr-CA"/>
            </w:rPr>
            <w:t xml:space="preserve">McKeown, S., &amp; Dixon, J. (2017). </w:t>
          </w:r>
          <w:r w:rsidRPr="006E69B2">
            <w:rPr>
              <w:rFonts w:eastAsia="Times New Roman"/>
            </w:rPr>
            <w:t xml:space="preserve">The “contact hypothesis”: Critical reflections and future directions.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11</w:t>
          </w:r>
          <w:r w:rsidRPr="006E69B2">
            <w:rPr>
              <w:rFonts w:eastAsia="Times New Roman"/>
            </w:rPr>
            <w:t>(1). https://doi.org/10.1111/spc3.12295</w:t>
          </w:r>
        </w:p>
        <w:p w14:paraId="23CE39D6" w14:textId="77777777" w:rsidR="00033D1A" w:rsidRPr="006E69B2" w:rsidRDefault="00033D1A">
          <w:pPr>
            <w:autoSpaceDE w:val="0"/>
            <w:autoSpaceDN w:val="0"/>
            <w:ind w:hanging="480"/>
            <w:divId w:val="1738240750"/>
            <w:rPr>
              <w:rFonts w:eastAsia="Times New Roman"/>
              <w:lang w:val="fr-CA"/>
            </w:rPr>
          </w:pPr>
          <w:r w:rsidRPr="006E69B2">
            <w:rPr>
              <w:rFonts w:eastAsia="Times New Roman"/>
            </w:rPr>
            <w:t xml:space="preserve">Mitsuda, T., Otani, M., &amp; Sugimoto, S. (2019). Gender and individual differences in cueing effects: Visuospatial attention and object likability. </w:t>
          </w:r>
          <w:r w:rsidRPr="006E69B2">
            <w:rPr>
              <w:rFonts w:eastAsia="Times New Roman"/>
              <w:i/>
              <w:iCs/>
              <w:lang w:val="fr-CA"/>
            </w:rPr>
            <w:t>Attention, Perception, and Psychophysics</w:t>
          </w:r>
          <w:r w:rsidRPr="006E69B2">
            <w:rPr>
              <w:rFonts w:eastAsia="Times New Roman"/>
              <w:lang w:val="fr-CA"/>
            </w:rPr>
            <w:t xml:space="preserve">, </w:t>
          </w:r>
          <w:r w:rsidRPr="006E69B2">
            <w:rPr>
              <w:rFonts w:eastAsia="Times New Roman"/>
              <w:i/>
              <w:iCs/>
              <w:lang w:val="fr-CA"/>
            </w:rPr>
            <w:t>81</w:t>
          </w:r>
          <w:r w:rsidRPr="006E69B2">
            <w:rPr>
              <w:rFonts w:eastAsia="Times New Roman"/>
              <w:lang w:val="fr-CA"/>
            </w:rPr>
            <w:t>, 1890–1900. https://doi.org/10.3758/s13414-019-01743-2</w:t>
          </w:r>
        </w:p>
        <w:p w14:paraId="398D90B2" w14:textId="77777777" w:rsidR="00033D1A" w:rsidRPr="006E69B2" w:rsidRDefault="00033D1A">
          <w:pPr>
            <w:autoSpaceDE w:val="0"/>
            <w:autoSpaceDN w:val="0"/>
            <w:ind w:hanging="480"/>
            <w:divId w:val="263416054"/>
            <w:rPr>
              <w:rFonts w:eastAsia="Times New Roman"/>
            </w:rPr>
          </w:pPr>
          <w:r w:rsidRPr="006E69B2">
            <w:rPr>
              <w:rFonts w:eastAsia="Times New Roman"/>
              <w:lang w:val="fr-CA"/>
            </w:rPr>
            <w:t xml:space="preserve">Morgenroth, T., &amp; Ryan, M. K. (2021). </w:t>
          </w:r>
          <w:r w:rsidRPr="006E69B2">
            <w:rPr>
              <w:rFonts w:eastAsia="Times New Roman"/>
            </w:rPr>
            <w:t xml:space="preserve">The effects of gender trouble: An integrative theoretical framework of the perpetuation and disruption of the gender/sex binary. </w:t>
          </w:r>
          <w:r w:rsidRPr="006E69B2">
            <w:rPr>
              <w:rFonts w:eastAsia="Times New Roman"/>
              <w:i/>
              <w:iCs/>
            </w:rPr>
            <w:t>Perspectives on Psychological Science</w:t>
          </w:r>
          <w:r w:rsidRPr="006E69B2">
            <w:rPr>
              <w:rFonts w:eastAsia="Times New Roman"/>
            </w:rPr>
            <w:t xml:space="preserve">, </w:t>
          </w:r>
          <w:r w:rsidRPr="006E69B2">
            <w:rPr>
              <w:rFonts w:eastAsia="Times New Roman"/>
              <w:i/>
              <w:iCs/>
            </w:rPr>
            <w:t>16</w:t>
          </w:r>
          <w:r w:rsidRPr="006E69B2">
            <w:rPr>
              <w:rFonts w:eastAsia="Times New Roman"/>
            </w:rPr>
            <w:t>(6), 1113–1142. https://doi.org/10.1177/1745691620902442</w:t>
          </w:r>
        </w:p>
        <w:p w14:paraId="06F4E139" w14:textId="77777777" w:rsidR="00033D1A" w:rsidRPr="006E69B2" w:rsidRDefault="00033D1A">
          <w:pPr>
            <w:autoSpaceDE w:val="0"/>
            <w:autoSpaceDN w:val="0"/>
            <w:ind w:hanging="480"/>
            <w:divId w:val="2060591973"/>
            <w:rPr>
              <w:rFonts w:eastAsia="Times New Roman"/>
            </w:rPr>
          </w:pPr>
          <w:r w:rsidRPr="006E69B2">
            <w:rPr>
              <w:rFonts w:eastAsia="Times New Roman"/>
            </w:rPr>
            <w:t xml:space="preserve">Mundy, P., Block, J., Delgado, C., Pomares, Y., Van, A. V., Hecke, A. V. Van, &amp; Parlade, M. V. (2014). </w:t>
          </w:r>
          <w:r w:rsidRPr="006E69B2">
            <w:rPr>
              <w:rFonts w:eastAsia="Times New Roman"/>
              <w:i/>
              <w:iCs/>
            </w:rPr>
            <w:t>Individual Differences and the Development of Joint Attention in Infancy</w:t>
          </w:r>
          <w:r w:rsidRPr="006E69B2">
            <w:rPr>
              <w:rFonts w:eastAsia="Times New Roman"/>
            </w:rPr>
            <w:t xml:space="preserve">. </w:t>
          </w:r>
          <w:r w:rsidRPr="006E69B2">
            <w:rPr>
              <w:rFonts w:eastAsia="Times New Roman"/>
              <w:i/>
              <w:iCs/>
            </w:rPr>
            <w:t>78</w:t>
          </w:r>
          <w:r w:rsidRPr="006E69B2">
            <w:rPr>
              <w:rFonts w:eastAsia="Times New Roman"/>
            </w:rPr>
            <w:t>(3), 938–954.</w:t>
          </w:r>
        </w:p>
        <w:p w14:paraId="7B70F20A" w14:textId="77777777" w:rsidR="00033D1A" w:rsidRPr="006E69B2" w:rsidRDefault="00033D1A">
          <w:pPr>
            <w:autoSpaceDE w:val="0"/>
            <w:autoSpaceDN w:val="0"/>
            <w:ind w:hanging="480"/>
            <w:divId w:val="1276672389"/>
            <w:rPr>
              <w:rFonts w:eastAsia="Times New Roman"/>
            </w:rPr>
          </w:pPr>
          <w:r w:rsidRPr="006E69B2">
            <w:rPr>
              <w:rFonts w:eastAsia="Times New Roman"/>
            </w:rPr>
            <w:t xml:space="preserve">Mundy, P., &amp; Newell, L. (2007). Attention, joint attention, and social cognition. </w:t>
          </w:r>
          <w:r w:rsidRPr="006E69B2">
            <w:rPr>
              <w:rFonts w:eastAsia="Times New Roman"/>
              <w:i/>
              <w:iCs/>
            </w:rPr>
            <w:t>Current Directions in Psychological Science</w:t>
          </w:r>
          <w:r w:rsidRPr="006E69B2">
            <w:rPr>
              <w:rFonts w:eastAsia="Times New Roman"/>
            </w:rPr>
            <w:t xml:space="preserve">, </w:t>
          </w:r>
          <w:r w:rsidRPr="006E69B2">
            <w:rPr>
              <w:rFonts w:eastAsia="Times New Roman"/>
              <w:i/>
              <w:iCs/>
            </w:rPr>
            <w:t>16</w:t>
          </w:r>
          <w:r w:rsidRPr="006E69B2">
            <w:rPr>
              <w:rFonts w:eastAsia="Times New Roman"/>
            </w:rPr>
            <w:t>(5), 269–274. https://doi.org/10.1111/j.1467-8721.2007.00518.x</w:t>
          </w:r>
        </w:p>
        <w:p w14:paraId="37025B86" w14:textId="77777777" w:rsidR="00033D1A" w:rsidRPr="006E69B2" w:rsidRDefault="00033D1A">
          <w:pPr>
            <w:autoSpaceDE w:val="0"/>
            <w:autoSpaceDN w:val="0"/>
            <w:ind w:hanging="480"/>
            <w:divId w:val="2115980693"/>
            <w:rPr>
              <w:rFonts w:eastAsia="Times New Roman"/>
            </w:rPr>
          </w:pPr>
          <w:r w:rsidRPr="006E69B2">
            <w:rPr>
              <w:rFonts w:eastAsia="Times New Roman"/>
            </w:rPr>
            <w:t xml:space="preserve">Ohlsen, G., van Zoest, W., &amp; van Vugt, M. (2013). Gender and facial dominance in gaze cuing: Emotional context matters in the eyes that we follow. </w:t>
          </w:r>
          <w:r w:rsidRPr="006E69B2">
            <w:rPr>
              <w:rFonts w:eastAsia="Times New Roman"/>
              <w:i/>
              <w:iCs/>
            </w:rPr>
            <w:t>PLoS ONE</w:t>
          </w:r>
          <w:r w:rsidRPr="006E69B2">
            <w:rPr>
              <w:rFonts w:eastAsia="Times New Roman"/>
            </w:rPr>
            <w:t xml:space="preserve">, </w:t>
          </w:r>
          <w:r w:rsidRPr="006E69B2">
            <w:rPr>
              <w:rFonts w:eastAsia="Times New Roman"/>
              <w:i/>
              <w:iCs/>
            </w:rPr>
            <w:t>8</w:t>
          </w:r>
          <w:r w:rsidRPr="006E69B2">
            <w:rPr>
              <w:rFonts w:eastAsia="Times New Roman"/>
            </w:rPr>
            <w:t>(4), e59471. https://doi.org/10.1371/journal.pone.0059471</w:t>
          </w:r>
        </w:p>
        <w:p w14:paraId="707E011D" w14:textId="77777777" w:rsidR="00033D1A" w:rsidRPr="006E69B2" w:rsidRDefault="00033D1A">
          <w:pPr>
            <w:autoSpaceDE w:val="0"/>
            <w:autoSpaceDN w:val="0"/>
            <w:ind w:hanging="480"/>
            <w:divId w:val="206797476"/>
            <w:rPr>
              <w:rFonts w:eastAsia="Times New Roman"/>
            </w:rPr>
          </w:pPr>
          <w:r w:rsidRPr="006E69B2">
            <w:rPr>
              <w:rFonts w:eastAsia="Times New Roman"/>
            </w:rPr>
            <w:t xml:space="preserve">Okumura, Y., Kanakogi, Y., Kobayashi, T., &amp; Itakura, S. (2017). Individual differences in object-processing explain the relationship between early gaze-following and later language development. </w:t>
          </w:r>
          <w:r w:rsidRPr="006E69B2">
            <w:rPr>
              <w:rFonts w:eastAsia="Times New Roman"/>
              <w:i/>
              <w:iCs/>
            </w:rPr>
            <w:t>Cognition</w:t>
          </w:r>
          <w:r w:rsidRPr="006E69B2">
            <w:rPr>
              <w:rFonts w:eastAsia="Times New Roman"/>
            </w:rPr>
            <w:t xml:space="preserve">, </w:t>
          </w:r>
          <w:r w:rsidRPr="006E69B2">
            <w:rPr>
              <w:rFonts w:eastAsia="Times New Roman"/>
              <w:i/>
              <w:iCs/>
            </w:rPr>
            <w:t>166</w:t>
          </w:r>
          <w:r w:rsidRPr="006E69B2">
            <w:rPr>
              <w:rFonts w:eastAsia="Times New Roman"/>
            </w:rPr>
            <w:t>, 418–424. https://doi.org/10.1016/j.cognition.2017.06.005</w:t>
          </w:r>
        </w:p>
        <w:p w14:paraId="2CFDA2C8" w14:textId="77777777" w:rsidR="00033D1A" w:rsidRPr="006E69B2" w:rsidRDefault="00033D1A">
          <w:pPr>
            <w:autoSpaceDE w:val="0"/>
            <w:autoSpaceDN w:val="0"/>
            <w:ind w:hanging="480"/>
            <w:divId w:val="715665809"/>
            <w:rPr>
              <w:rFonts w:eastAsia="Times New Roman"/>
            </w:rPr>
          </w:pPr>
          <w:r w:rsidRPr="006E69B2">
            <w:rPr>
              <w:rFonts w:eastAsia="Times New Roman"/>
            </w:rPr>
            <w:lastRenderedPageBreak/>
            <w:t xml:space="preserve">Olson, M. A., Crawford, M. T., &amp; Devlin, W. (2009). Evidence for the underestimation of implicit in-group favoritism among low-status groups. </w:t>
          </w:r>
          <w:r w:rsidRPr="006E69B2">
            <w:rPr>
              <w:rFonts w:eastAsia="Times New Roman"/>
              <w:i/>
              <w:iCs/>
            </w:rPr>
            <w:t>Journal of Experimental Social Psychology</w:t>
          </w:r>
          <w:r w:rsidRPr="006E69B2">
            <w:rPr>
              <w:rFonts w:eastAsia="Times New Roman"/>
            </w:rPr>
            <w:t xml:space="preserve">, </w:t>
          </w:r>
          <w:r w:rsidRPr="006E69B2">
            <w:rPr>
              <w:rFonts w:eastAsia="Times New Roman"/>
              <w:i/>
              <w:iCs/>
            </w:rPr>
            <w:t>45</w:t>
          </w:r>
          <w:r w:rsidRPr="006E69B2">
            <w:rPr>
              <w:rFonts w:eastAsia="Times New Roman"/>
            </w:rPr>
            <w:t>(5), 1111–1116. https://doi.org/10.1016/j.jesp.2009.06.021</w:t>
          </w:r>
        </w:p>
        <w:p w14:paraId="195AA60E" w14:textId="77777777" w:rsidR="00033D1A" w:rsidRPr="006E69B2" w:rsidRDefault="00033D1A">
          <w:pPr>
            <w:autoSpaceDE w:val="0"/>
            <w:autoSpaceDN w:val="0"/>
            <w:ind w:hanging="480"/>
            <w:divId w:val="1690645895"/>
            <w:rPr>
              <w:rFonts w:eastAsia="Times New Roman"/>
            </w:rPr>
          </w:pPr>
          <w:r w:rsidRPr="006E69B2">
            <w:rPr>
              <w:rFonts w:eastAsia="Times New Roman"/>
            </w:rPr>
            <w:t xml:space="preserve">O’Neil, M. J., Hampton, R. S., &amp; Shiota, M. N. (2025). Be the change you want to see: Intergroup helping reduces ingroup bias and facilitates outgroup bias in trading behaviors. </w:t>
          </w:r>
          <w:r w:rsidRPr="006E69B2">
            <w:rPr>
              <w:rFonts w:eastAsia="Times New Roman"/>
              <w:i/>
              <w:iCs/>
            </w:rPr>
            <w:t>Personality and Social Psychology Bulletin</w:t>
          </w:r>
          <w:r w:rsidRPr="006E69B2">
            <w:rPr>
              <w:rFonts w:eastAsia="Times New Roman"/>
            </w:rPr>
            <w:t xml:space="preserve">, </w:t>
          </w:r>
          <w:r w:rsidRPr="006E69B2">
            <w:rPr>
              <w:rFonts w:eastAsia="Times New Roman"/>
              <w:i/>
              <w:iCs/>
            </w:rPr>
            <w:t>51</w:t>
          </w:r>
          <w:r w:rsidRPr="006E69B2">
            <w:rPr>
              <w:rFonts w:eastAsia="Times New Roman"/>
            </w:rPr>
            <w:t>, 2135–2149. https://doi.org/10.1177/01461672241242182</w:t>
          </w:r>
        </w:p>
        <w:p w14:paraId="45A120EE" w14:textId="77777777" w:rsidR="00033D1A" w:rsidRPr="006E69B2" w:rsidRDefault="00033D1A">
          <w:pPr>
            <w:autoSpaceDE w:val="0"/>
            <w:autoSpaceDN w:val="0"/>
            <w:ind w:hanging="480"/>
            <w:divId w:val="493420765"/>
            <w:rPr>
              <w:rFonts w:eastAsia="Times New Roman"/>
            </w:rPr>
          </w:pPr>
          <w:r w:rsidRPr="006E69B2">
            <w:rPr>
              <w:rFonts w:eastAsia="Times New Roman"/>
            </w:rPr>
            <w:t xml:space="preserve">Oswald, F., &amp; Adams, R. B. (2022). Feminist social vision: Seeing through the lens of marginalized perceivers. </w:t>
          </w:r>
          <w:r w:rsidRPr="006E69B2">
            <w:rPr>
              <w:rFonts w:eastAsia="Times New Roman"/>
              <w:i/>
              <w:iCs/>
            </w:rPr>
            <w:t>Personality and Social Psychology Review</w:t>
          </w:r>
          <w:r w:rsidRPr="006E69B2">
            <w:rPr>
              <w:rFonts w:eastAsia="Times New Roman"/>
            </w:rPr>
            <w:t>. https://doi.org/10.1177/10888683221126582</w:t>
          </w:r>
        </w:p>
        <w:p w14:paraId="51792CFE" w14:textId="77777777" w:rsidR="00033D1A" w:rsidRPr="006E69B2" w:rsidRDefault="00033D1A">
          <w:pPr>
            <w:autoSpaceDE w:val="0"/>
            <w:autoSpaceDN w:val="0"/>
            <w:ind w:hanging="480"/>
            <w:divId w:val="244146739"/>
            <w:rPr>
              <w:rFonts w:eastAsia="Times New Roman"/>
            </w:rPr>
          </w:pPr>
          <w:r w:rsidRPr="006E69B2">
            <w:rPr>
              <w:rFonts w:eastAsia="Times New Roman"/>
            </w:rPr>
            <w:t xml:space="preserve">Otten, M., Seth, A. K., &amp; Pinto, Y. (2017). A social Bayesian brain: How social knowledge can shape visual perception. </w:t>
          </w:r>
          <w:r w:rsidRPr="006E69B2">
            <w:rPr>
              <w:rFonts w:eastAsia="Times New Roman"/>
              <w:i/>
              <w:iCs/>
            </w:rPr>
            <w:t>Brain and Cognition</w:t>
          </w:r>
          <w:r w:rsidRPr="006E69B2">
            <w:rPr>
              <w:rFonts w:eastAsia="Times New Roman"/>
            </w:rPr>
            <w:t xml:space="preserve">, </w:t>
          </w:r>
          <w:r w:rsidRPr="006E69B2">
            <w:rPr>
              <w:rFonts w:eastAsia="Times New Roman"/>
              <w:i/>
              <w:iCs/>
            </w:rPr>
            <w:t>112</w:t>
          </w:r>
          <w:r w:rsidRPr="006E69B2">
            <w:rPr>
              <w:rFonts w:eastAsia="Times New Roman"/>
            </w:rPr>
            <w:t>, 69–77. https://doi.org/10.1016/j.bandc.2016.05.002</w:t>
          </w:r>
        </w:p>
        <w:p w14:paraId="30BFE0A5" w14:textId="77777777" w:rsidR="00033D1A" w:rsidRPr="006E69B2" w:rsidRDefault="00033D1A">
          <w:pPr>
            <w:autoSpaceDE w:val="0"/>
            <w:autoSpaceDN w:val="0"/>
            <w:ind w:hanging="480"/>
            <w:divId w:val="1488087316"/>
            <w:rPr>
              <w:rFonts w:eastAsia="Times New Roman"/>
            </w:rPr>
          </w:pPr>
          <w:r w:rsidRPr="006E69B2">
            <w:rPr>
              <w:rFonts w:eastAsia="Times New Roman"/>
            </w:rPr>
            <w:t xml:space="preserve">Palcu, J., Sudkamp, J., &amp; Florack, A. (2017). Judgments at gaze value: Gaze cuing in banner advertisements, its effect on attention allocation and product judgments. </w:t>
          </w:r>
          <w:r w:rsidRPr="006E69B2">
            <w:rPr>
              <w:rFonts w:eastAsia="Times New Roman"/>
              <w:i/>
              <w:iCs/>
            </w:rPr>
            <w:t>Frontiers in Psychology</w:t>
          </w:r>
          <w:r w:rsidRPr="006E69B2">
            <w:rPr>
              <w:rFonts w:eastAsia="Times New Roman"/>
            </w:rPr>
            <w:t xml:space="preserve">, </w:t>
          </w:r>
          <w:r w:rsidRPr="006E69B2">
            <w:rPr>
              <w:rFonts w:eastAsia="Times New Roman"/>
              <w:i/>
              <w:iCs/>
            </w:rPr>
            <w:t>8</w:t>
          </w:r>
          <w:r w:rsidRPr="006E69B2">
            <w:rPr>
              <w:rFonts w:eastAsia="Times New Roman"/>
            </w:rPr>
            <w:t>(JUN). https://doi.org/10.3389/fpsyg.2017.00881</w:t>
          </w:r>
        </w:p>
        <w:p w14:paraId="4C19E1A6" w14:textId="77777777" w:rsidR="00033D1A" w:rsidRPr="006E69B2" w:rsidRDefault="00033D1A">
          <w:pPr>
            <w:autoSpaceDE w:val="0"/>
            <w:autoSpaceDN w:val="0"/>
            <w:ind w:hanging="480"/>
            <w:divId w:val="699555362"/>
            <w:rPr>
              <w:rFonts w:eastAsia="Times New Roman"/>
            </w:rPr>
          </w:pPr>
          <w:r w:rsidRPr="006E69B2">
            <w:rPr>
              <w:rFonts w:eastAsia="Times New Roman"/>
            </w:rPr>
            <w:t xml:space="preserve">Paluck, E. L., Porat, R., Clark, C. S., &amp; Green, D. P. (2021). Prejudice reduction: Progress and challenges prejudice. </w:t>
          </w:r>
          <w:r w:rsidRPr="006E69B2">
            <w:rPr>
              <w:rFonts w:eastAsia="Times New Roman"/>
              <w:i/>
              <w:iCs/>
            </w:rPr>
            <w:t>Annual Review of Psychology Downloaded from Www.Annualreviews.Org. Guest</w:t>
          </w:r>
          <w:r w:rsidRPr="006E69B2">
            <w:rPr>
              <w:rFonts w:eastAsia="Times New Roman"/>
            </w:rPr>
            <w:t xml:space="preserve">, </w:t>
          </w:r>
          <w:r w:rsidRPr="006E69B2">
            <w:rPr>
              <w:rFonts w:eastAsia="Times New Roman"/>
              <w:i/>
              <w:iCs/>
            </w:rPr>
            <w:t>72</w:t>
          </w:r>
          <w:r w:rsidRPr="006E69B2">
            <w:rPr>
              <w:rFonts w:eastAsia="Times New Roman"/>
            </w:rPr>
            <w:t>, 533–560. https://doi.org/10.1146/annurev-psych-071620</w:t>
          </w:r>
        </w:p>
        <w:p w14:paraId="17F270A1" w14:textId="77777777" w:rsidR="00033D1A" w:rsidRPr="006E69B2" w:rsidRDefault="00033D1A">
          <w:pPr>
            <w:autoSpaceDE w:val="0"/>
            <w:autoSpaceDN w:val="0"/>
            <w:ind w:hanging="480"/>
            <w:divId w:val="1951619269"/>
            <w:rPr>
              <w:rFonts w:eastAsia="Times New Roman"/>
            </w:rPr>
          </w:pPr>
          <w:r w:rsidRPr="006E69B2">
            <w:rPr>
              <w:rFonts w:eastAsia="Times New Roman"/>
            </w:rPr>
            <w:t xml:space="preserve">Pavan, G., Dalmaso, M., Galfano, G., &amp; Castelli, L. (2011). Racial group membership is associated to gaze-mediated orienting in Italy. </w:t>
          </w:r>
          <w:r w:rsidRPr="006E69B2">
            <w:rPr>
              <w:rFonts w:eastAsia="Times New Roman"/>
              <w:i/>
              <w:iCs/>
            </w:rPr>
            <w:t>PLoS ONE</w:t>
          </w:r>
          <w:r w:rsidRPr="006E69B2">
            <w:rPr>
              <w:rFonts w:eastAsia="Times New Roman"/>
            </w:rPr>
            <w:t xml:space="preserve">, </w:t>
          </w:r>
          <w:r w:rsidRPr="006E69B2">
            <w:rPr>
              <w:rFonts w:eastAsia="Times New Roman"/>
              <w:i/>
              <w:iCs/>
            </w:rPr>
            <w:t>6</w:t>
          </w:r>
          <w:r w:rsidRPr="006E69B2">
            <w:rPr>
              <w:rFonts w:eastAsia="Times New Roman"/>
            </w:rPr>
            <w:t>(10), e25608. https://doi.org/10.1371/journal.pone.0025608</w:t>
          </w:r>
        </w:p>
        <w:p w14:paraId="4AD7835D" w14:textId="77777777" w:rsidR="00033D1A" w:rsidRPr="006E69B2" w:rsidRDefault="00033D1A">
          <w:pPr>
            <w:autoSpaceDE w:val="0"/>
            <w:autoSpaceDN w:val="0"/>
            <w:ind w:hanging="480"/>
            <w:divId w:val="333192880"/>
            <w:rPr>
              <w:rFonts w:eastAsia="Times New Roman"/>
            </w:rPr>
          </w:pPr>
          <w:r w:rsidRPr="006E69B2">
            <w:rPr>
              <w:rFonts w:eastAsia="Times New Roman"/>
            </w:rPr>
            <w:t xml:space="preserve">Peterson, M. F., Lin, J., Zaun, I., &amp; Kanwisher, N. (2016). Individual differences in face looking behavior generalize from the lab to the world. </w:t>
          </w:r>
          <w:r w:rsidRPr="006E69B2">
            <w:rPr>
              <w:rFonts w:eastAsia="Times New Roman"/>
              <w:i/>
              <w:iCs/>
            </w:rPr>
            <w:t>Journal of Vision</w:t>
          </w:r>
          <w:r w:rsidRPr="006E69B2">
            <w:rPr>
              <w:rFonts w:eastAsia="Times New Roman"/>
            </w:rPr>
            <w:t xml:space="preserve">, </w:t>
          </w:r>
          <w:r w:rsidRPr="006E69B2">
            <w:rPr>
              <w:rFonts w:eastAsia="Times New Roman"/>
              <w:i/>
              <w:iCs/>
            </w:rPr>
            <w:t>16</w:t>
          </w:r>
          <w:r w:rsidRPr="006E69B2">
            <w:rPr>
              <w:rFonts w:eastAsia="Times New Roman"/>
            </w:rPr>
            <w:t>(7), 1–18. https://doi.org/10.1167/16.7.12.doi</w:t>
          </w:r>
        </w:p>
        <w:p w14:paraId="48D76D70" w14:textId="77777777" w:rsidR="00033D1A" w:rsidRPr="006E69B2" w:rsidRDefault="00033D1A">
          <w:pPr>
            <w:autoSpaceDE w:val="0"/>
            <w:autoSpaceDN w:val="0"/>
            <w:ind w:hanging="480"/>
            <w:divId w:val="1420364861"/>
            <w:rPr>
              <w:rFonts w:eastAsia="Times New Roman"/>
            </w:rPr>
          </w:pPr>
          <w:r w:rsidRPr="006E69B2">
            <w:rPr>
              <w:rFonts w:eastAsia="Times New Roman"/>
            </w:rPr>
            <w:t xml:space="preserve">Pettigrew, T. F. (2008). Future directions for intergroup contact theory and research. In </w:t>
          </w:r>
          <w:r w:rsidRPr="006E69B2">
            <w:rPr>
              <w:rFonts w:eastAsia="Times New Roman"/>
              <w:i/>
              <w:iCs/>
            </w:rPr>
            <w:t>International Journal of Intercultural Relations</w:t>
          </w:r>
          <w:r w:rsidRPr="006E69B2">
            <w:rPr>
              <w:rFonts w:eastAsia="Times New Roman"/>
            </w:rPr>
            <w:t xml:space="preserve"> (Vol. 32, Issue 3, pp. 187–199). https://doi.org/10.1016/j.ijintrel.2007.12.002</w:t>
          </w:r>
        </w:p>
        <w:p w14:paraId="0B8E35B0" w14:textId="77777777" w:rsidR="00033D1A" w:rsidRPr="006E69B2" w:rsidRDefault="00033D1A">
          <w:pPr>
            <w:autoSpaceDE w:val="0"/>
            <w:autoSpaceDN w:val="0"/>
            <w:ind w:hanging="480"/>
            <w:divId w:val="1689865123"/>
            <w:rPr>
              <w:rFonts w:eastAsia="Times New Roman"/>
            </w:rPr>
          </w:pPr>
          <w:r w:rsidRPr="006E69B2">
            <w:rPr>
              <w:rFonts w:eastAsia="Times New Roman"/>
            </w:rPr>
            <w:t xml:space="preserve">Pfattheicher, S., Nielsen, Y. A., &amp; Thielmann, I. (2022). Prosocial behavior and altruism: A review of concepts and definitions. In </w:t>
          </w:r>
          <w:r w:rsidRPr="006E69B2">
            <w:rPr>
              <w:rFonts w:eastAsia="Times New Roman"/>
              <w:i/>
              <w:iCs/>
            </w:rPr>
            <w:t>Current Opinion in Psychology</w:t>
          </w:r>
          <w:r w:rsidRPr="006E69B2">
            <w:rPr>
              <w:rFonts w:eastAsia="Times New Roman"/>
            </w:rPr>
            <w:t xml:space="preserve"> (Vol. 44, pp. 124–129). Elsevier B.V. https://doi.org/10.1016/j.copsyc.2021.08.021</w:t>
          </w:r>
        </w:p>
        <w:p w14:paraId="69AE45CD" w14:textId="77777777" w:rsidR="00033D1A" w:rsidRPr="006E69B2" w:rsidRDefault="00033D1A">
          <w:pPr>
            <w:autoSpaceDE w:val="0"/>
            <w:autoSpaceDN w:val="0"/>
            <w:ind w:hanging="480"/>
            <w:divId w:val="1124620579"/>
            <w:rPr>
              <w:rFonts w:eastAsia="Times New Roman"/>
            </w:rPr>
          </w:pPr>
          <w:r w:rsidRPr="006E69B2">
            <w:rPr>
              <w:rFonts w:eastAsia="Times New Roman"/>
            </w:rPr>
            <w:t xml:space="preserve">Qi, Y., Li, Q., &amp; Du, F. (2018). Are rich people perceived as more trustworthy? Perceived socioeconomic status modulates judgments of trustworthiness and trust behavior based on </w:t>
          </w:r>
          <w:r w:rsidRPr="006E69B2">
            <w:rPr>
              <w:rFonts w:eastAsia="Times New Roman"/>
            </w:rPr>
            <w:lastRenderedPageBreak/>
            <w:t xml:space="preserve">facial appearance. </w:t>
          </w:r>
          <w:r w:rsidRPr="006E69B2">
            <w:rPr>
              <w:rFonts w:eastAsia="Times New Roman"/>
              <w:i/>
              <w:iCs/>
            </w:rPr>
            <w:t>Frontiers in Psychology</w:t>
          </w:r>
          <w:r w:rsidRPr="006E69B2">
            <w:rPr>
              <w:rFonts w:eastAsia="Times New Roman"/>
            </w:rPr>
            <w:t xml:space="preserve">, </w:t>
          </w:r>
          <w:r w:rsidRPr="006E69B2">
            <w:rPr>
              <w:rFonts w:eastAsia="Times New Roman"/>
              <w:i/>
              <w:iCs/>
            </w:rPr>
            <w:t>9</w:t>
          </w:r>
          <w:r w:rsidRPr="006E69B2">
            <w:rPr>
              <w:rFonts w:eastAsia="Times New Roman"/>
            </w:rPr>
            <w:t>(APR). https://doi.org/10.3389/fpsyg.2018.00512</w:t>
          </w:r>
        </w:p>
        <w:p w14:paraId="5DB8B166" w14:textId="77777777" w:rsidR="00033D1A" w:rsidRPr="006E69B2" w:rsidRDefault="00033D1A">
          <w:pPr>
            <w:autoSpaceDE w:val="0"/>
            <w:autoSpaceDN w:val="0"/>
            <w:ind w:hanging="480"/>
            <w:divId w:val="2073573421"/>
            <w:rPr>
              <w:rFonts w:eastAsia="Times New Roman"/>
            </w:rPr>
          </w:pPr>
          <w:r w:rsidRPr="006E69B2">
            <w:rPr>
              <w:rFonts w:eastAsia="Times New Roman"/>
            </w:rPr>
            <w:t xml:space="preserve">Quadlin, N., VanHeuvelen, T., &amp; Ahearn, C. E. (2023). Higher education and high-wage gender inequality. </w:t>
          </w:r>
          <w:r w:rsidRPr="006E69B2">
            <w:rPr>
              <w:rFonts w:eastAsia="Times New Roman"/>
              <w:i/>
              <w:iCs/>
            </w:rPr>
            <w:t>Social Science Research</w:t>
          </w:r>
          <w:r w:rsidRPr="006E69B2">
            <w:rPr>
              <w:rFonts w:eastAsia="Times New Roman"/>
            </w:rPr>
            <w:t xml:space="preserve">, </w:t>
          </w:r>
          <w:r w:rsidRPr="006E69B2">
            <w:rPr>
              <w:rFonts w:eastAsia="Times New Roman"/>
              <w:i/>
              <w:iCs/>
            </w:rPr>
            <w:t>112</w:t>
          </w:r>
          <w:r w:rsidRPr="006E69B2">
            <w:rPr>
              <w:rFonts w:eastAsia="Times New Roman"/>
            </w:rPr>
            <w:t>. https://doi.org/10.1016/j.ssresearch.2023.102873</w:t>
          </w:r>
        </w:p>
        <w:p w14:paraId="117A6D6D" w14:textId="77777777" w:rsidR="00033D1A" w:rsidRPr="006E69B2" w:rsidRDefault="00033D1A">
          <w:pPr>
            <w:autoSpaceDE w:val="0"/>
            <w:autoSpaceDN w:val="0"/>
            <w:ind w:hanging="480"/>
            <w:divId w:val="911240008"/>
            <w:rPr>
              <w:rFonts w:eastAsia="Times New Roman"/>
            </w:rPr>
          </w:pPr>
          <w:r w:rsidRPr="006E69B2">
            <w:rPr>
              <w:rFonts w:eastAsia="Times New Roman"/>
            </w:rPr>
            <w:t xml:space="preserve">Rau, R., Carlson, E. N., Back, M. D., Barranti, M., Gebauer, J. E., Human, L. J., Leising, D., &amp; Nestler, S. (2021). What is the structure of perceiver effects? On the importance of global positivity and trait-specificity across personality domains and judgment contexts.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120</w:t>
          </w:r>
          <w:r w:rsidRPr="006E69B2">
            <w:rPr>
              <w:rFonts w:eastAsia="Times New Roman"/>
            </w:rPr>
            <w:t>(3), 745–764. https://doi.org/10.1037/pspp0000278</w:t>
          </w:r>
        </w:p>
        <w:p w14:paraId="20C49A22" w14:textId="77777777" w:rsidR="00033D1A" w:rsidRPr="006E69B2" w:rsidRDefault="00033D1A">
          <w:pPr>
            <w:autoSpaceDE w:val="0"/>
            <w:autoSpaceDN w:val="0"/>
            <w:ind w:hanging="480"/>
            <w:divId w:val="1039015615"/>
            <w:rPr>
              <w:rFonts w:eastAsia="Times New Roman"/>
            </w:rPr>
          </w:pPr>
          <w:r w:rsidRPr="006E69B2">
            <w:rPr>
              <w:rFonts w:eastAsia="Times New Roman"/>
            </w:rPr>
            <w:t xml:space="preserve">Reynolds, K. J., Subašić, E., &amp; Tindall, K. (2015). The problem of behaviour change: From social norms to an ingroup focus.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9</w:t>
          </w:r>
          <w:r w:rsidRPr="006E69B2">
            <w:rPr>
              <w:rFonts w:eastAsia="Times New Roman"/>
            </w:rPr>
            <w:t>(1), 45–56. https://doi.org/10.1111/spc3.12155</w:t>
          </w:r>
        </w:p>
        <w:p w14:paraId="3159D249" w14:textId="77777777" w:rsidR="00033D1A" w:rsidRPr="006E69B2" w:rsidRDefault="00033D1A">
          <w:pPr>
            <w:autoSpaceDE w:val="0"/>
            <w:autoSpaceDN w:val="0"/>
            <w:ind w:hanging="480"/>
            <w:divId w:val="634414306"/>
            <w:rPr>
              <w:rFonts w:eastAsia="Times New Roman"/>
            </w:rPr>
          </w:pPr>
          <w:r w:rsidRPr="006E69B2">
            <w:rPr>
              <w:rFonts w:eastAsia="Times New Roman"/>
            </w:rPr>
            <w:t xml:space="preserve">Reynolds-Tylus, T. (2019). Psychological reactance and persuasive health communication: A review of the literature. </w:t>
          </w:r>
          <w:r w:rsidRPr="006E69B2">
            <w:rPr>
              <w:rFonts w:eastAsia="Times New Roman"/>
              <w:i/>
              <w:iCs/>
            </w:rPr>
            <w:t>Frontiers in Communication</w:t>
          </w:r>
          <w:r w:rsidRPr="006E69B2">
            <w:rPr>
              <w:rFonts w:eastAsia="Times New Roman"/>
            </w:rPr>
            <w:t xml:space="preserve">, </w:t>
          </w:r>
          <w:r w:rsidRPr="006E69B2">
            <w:rPr>
              <w:rFonts w:eastAsia="Times New Roman"/>
              <w:i/>
              <w:iCs/>
            </w:rPr>
            <w:t>4</w:t>
          </w:r>
          <w:r w:rsidRPr="006E69B2">
            <w:rPr>
              <w:rFonts w:eastAsia="Times New Roman"/>
            </w:rPr>
            <w:t>, 56. https://doi.org/10.3389/fcomm.2019.00056</w:t>
          </w:r>
        </w:p>
        <w:p w14:paraId="5DE4FC61" w14:textId="77777777" w:rsidR="00033D1A" w:rsidRPr="006E69B2" w:rsidRDefault="00033D1A">
          <w:pPr>
            <w:autoSpaceDE w:val="0"/>
            <w:autoSpaceDN w:val="0"/>
            <w:ind w:hanging="480"/>
            <w:divId w:val="354231081"/>
            <w:rPr>
              <w:rFonts w:eastAsia="Times New Roman"/>
            </w:rPr>
          </w:pPr>
          <w:r w:rsidRPr="006E69B2">
            <w:rPr>
              <w:rFonts w:eastAsia="Times New Roman"/>
            </w:rPr>
            <w:t xml:space="preserve">Rogers, R. D., Bayliss, A. P., Szepietowska, A., Dale, L., Reeder, L., Pizzamiglio, G., Czarna, K., Wakeley, J., Cowen, P. J., &amp; Tipper, S. P. (2014). I want to help you, but I am not sure why: Gaze-cuing induces altruistic giving. </w:t>
          </w:r>
          <w:r w:rsidRPr="006E69B2">
            <w:rPr>
              <w:rFonts w:eastAsia="Times New Roman"/>
              <w:i/>
              <w:iCs/>
            </w:rPr>
            <w:t>Journal of Experimental Psychology: General</w:t>
          </w:r>
          <w:r w:rsidRPr="006E69B2">
            <w:rPr>
              <w:rFonts w:eastAsia="Times New Roman"/>
            </w:rPr>
            <w:t xml:space="preserve">, </w:t>
          </w:r>
          <w:r w:rsidRPr="006E69B2">
            <w:rPr>
              <w:rFonts w:eastAsia="Times New Roman"/>
              <w:i/>
              <w:iCs/>
            </w:rPr>
            <w:t>143</w:t>
          </w:r>
          <w:r w:rsidRPr="006E69B2">
            <w:rPr>
              <w:rFonts w:eastAsia="Times New Roman"/>
            </w:rPr>
            <w:t>(2), 763–777. https://doi.org/10.1037/a0033677</w:t>
          </w:r>
        </w:p>
        <w:p w14:paraId="34B3087B" w14:textId="77777777" w:rsidR="00033D1A" w:rsidRPr="006E69B2" w:rsidRDefault="00033D1A">
          <w:pPr>
            <w:autoSpaceDE w:val="0"/>
            <w:autoSpaceDN w:val="0"/>
            <w:ind w:hanging="480"/>
            <w:divId w:val="276765397"/>
            <w:rPr>
              <w:rFonts w:eastAsia="Times New Roman"/>
            </w:rPr>
          </w:pPr>
          <w:r w:rsidRPr="006E69B2">
            <w:rPr>
              <w:rFonts w:eastAsia="Times New Roman"/>
            </w:rPr>
            <w:t xml:space="preserve">Rollero, C., Glick, P., &amp; Tartaglia, S. (2014). Psychometric properties of short versions of the ambivalent sexism inventory and ambivalence toward men inventory. </w:t>
          </w:r>
          <w:r w:rsidRPr="006E69B2">
            <w:rPr>
              <w:rFonts w:eastAsia="Times New Roman"/>
              <w:i/>
              <w:iCs/>
            </w:rPr>
            <w:t xml:space="preserve">TPM.Testing, Psychometrics, Methodology In Applied Psychology </w:t>
          </w:r>
          <w:r w:rsidRPr="006E69B2">
            <w:rPr>
              <w:rFonts w:eastAsia="Times New Roman"/>
            </w:rPr>
            <w:t xml:space="preserve">, </w:t>
          </w:r>
          <w:r w:rsidRPr="006E69B2">
            <w:rPr>
              <w:rFonts w:eastAsia="Times New Roman"/>
              <w:i/>
              <w:iCs/>
            </w:rPr>
            <w:t>21</w:t>
          </w:r>
          <w:r w:rsidRPr="006E69B2">
            <w:rPr>
              <w:rFonts w:eastAsia="Times New Roman"/>
            </w:rPr>
            <w:t>(2). https://doi.org/10.4473/TPM21.2.3</w:t>
          </w:r>
        </w:p>
        <w:p w14:paraId="53591818" w14:textId="77777777" w:rsidR="00033D1A" w:rsidRPr="006E69B2" w:rsidRDefault="00033D1A">
          <w:pPr>
            <w:autoSpaceDE w:val="0"/>
            <w:autoSpaceDN w:val="0"/>
            <w:ind w:hanging="480"/>
            <w:divId w:val="708797519"/>
            <w:rPr>
              <w:rFonts w:eastAsia="Times New Roman"/>
              <w:lang w:val="fr-CA"/>
            </w:rPr>
          </w:pPr>
          <w:r w:rsidRPr="006E69B2">
            <w:rPr>
              <w:rFonts w:eastAsia="Times New Roman"/>
            </w:rPr>
            <w:t xml:space="preserve">Rosenberg, B. D., &amp; Siegel, J. T. (2018). A 50-year review of psychological reactance theory: Do not read this article. </w:t>
          </w:r>
          <w:r w:rsidRPr="006E69B2">
            <w:rPr>
              <w:rFonts w:eastAsia="Times New Roman"/>
              <w:i/>
              <w:iCs/>
              <w:lang w:val="fr-CA"/>
            </w:rPr>
            <w:t>Motivation Science</w:t>
          </w:r>
          <w:r w:rsidRPr="006E69B2">
            <w:rPr>
              <w:rFonts w:eastAsia="Times New Roman"/>
              <w:lang w:val="fr-CA"/>
            </w:rPr>
            <w:t xml:space="preserve">, </w:t>
          </w:r>
          <w:r w:rsidRPr="006E69B2">
            <w:rPr>
              <w:rFonts w:eastAsia="Times New Roman"/>
              <w:i/>
              <w:iCs/>
              <w:lang w:val="fr-CA"/>
            </w:rPr>
            <w:t>4</w:t>
          </w:r>
          <w:r w:rsidRPr="006E69B2">
            <w:rPr>
              <w:rFonts w:eastAsia="Times New Roman"/>
              <w:lang w:val="fr-CA"/>
            </w:rPr>
            <w:t>(4), 281–300. https://doi.org/10.1037/mot0000091</w:t>
          </w:r>
        </w:p>
        <w:p w14:paraId="1BFE4084" w14:textId="77777777" w:rsidR="00033D1A" w:rsidRPr="006E69B2" w:rsidRDefault="00033D1A">
          <w:pPr>
            <w:autoSpaceDE w:val="0"/>
            <w:autoSpaceDN w:val="0"/>
            <w:ind w:hanging="480"/>
            <w:divId w:val="730156179"/>
            <w:rPr>
              <w:rFonts w:eastAsia="Times New Roman"/>
            </w:rPr>
          </w:pPr>
          <w:r w:rsidRPr="006E69B2">
            <w:rPr>
              <w:rFonts w:eastAsia="Times New Roman"/>
              <w:lang w:val="fr-CA"/>
            </w:rPr>
            <w:t xml:space="preserve">Rudman, L. A., &amp; Phelan, J. E. (2008). </w:t>
          </w:r>
          <w:r w:rsidRPr="006E69B2">
            <w:rPr>
              <w:rFonts w:eastAsia="Times New Roman"/>
            </w:rPr>
            <w:t xml:space="preserve">Backlash effects for disconfirming gender stereotypes in organizations. </w:t>
          </w:r>
          <w:r w:rsidRPr="006E69B2">
            <w:rPr>
              <w:rFonts w:eastAsia="Times New Roman"/>
              <w:i/>
              <w:iCs/>
            </w:rPr>
            <w:t>Research in Organizational Behavior</w:t>
          </w:r>
          <w:r w:rsidRPr="006E69B2">
            <w:rPr>
              <w:rFonts w:eastAsia="Times New Roman"/>
            </w:rPr>
            <w:t xml:space="preserve">, </w:t>
          </w:r>
          <w:r w:rsidRPr="006E69B2">
            <w:rPr>
              <w:rFonts w:eastAsia="Times New Roman"/>
              <w:i/>
              <w:iCs/>
            </w:rPr>
            <w:t>28</w:t>
          </w:r>
          <w:r w:rsidRPr="006E69B2">
            <w:rPr>
              <w:rFonts w:eastAsia="Times New Roman"/>
            </w:rPr>
            <w:t>, 61–79. https://doi.org/10.1016/j.riob.2008.04.003</w:t>
          </w:r>
        </w:p>
        <w:p w14:paraId="03FDBBBC" w14:textId="77777777" w:rsidR="00033D1A" w:rsidRPr="006E69B2" w:rsidRDefault="00033D1A">
          <w:pPr>
            <w:autoSpaceDE w:val="0"/>
            <w:autoSpaceDN w:val="0"/>
            <w:ind w:hanging="480"/>
            <w:divId w:val="1238830577"/>
            <w:rPr>
              <w:rFonts w:eastAsia="Times New Roman"/>
            </w:rPr>
          </w:pPr>
          <w:r w:rsidRPr="006E69B2">
            <w:rPr>
              <w:rFonts w:eastAsia="Times New Roman"/>
            </w:rPr>
            <w:t xml:space="preserve">Schudson, Z. C., &amp; Morgenroth, T. (2022). Non-binary gender/sex identities. </w:t>
          </w:r>
          <w:r w:rsidRPr="006E69B2">
            <w:rPr>
              <w:rFonts w:eastAsia="Times New Roman"/>
              <w:i/>
              <w:iCs/>
            </w:rPr>
            <w:t>Current Opinion in Psychology</w:t>
          </w:r>
          <w:r w:rsidRPr="006E69B2">
            <w:rPr>
              <w:rFonts w:eastAsia="Times New Roman"/>
            </w:rPr>
            <w:t xml:space="preserve">, </w:t>
          </w:r>
          <w:r w:rsidRPr="006E69B2">
            <w:rPr>
              <w:rFonts w:eastAsia="Times New Roman"/>
              <w:i/>
              <w:iCs/>
            </w:rPr>
            <w:t>48</w:t>
          </w:r>
          <w:r w:rsidRPr="006E69B2">
            <w:rPr>
              <w:rFonts w:eastAsia="Times New Roman"/>
            </w:rPr>
            <w:t>, 101499. https://doi.org/10.1016/j.copsyc.2022.101499</w:t>
          </w:r>
        </w:p>
        <w:p w14:paraId="3817BC1E" w14:textId="77777777" w:rsidR="00033D1A" w:rsidRPr="006E69B2" w:rsidRDefault="00033D1A">
          <w:pPr>
            <w:autoSpaceDE w:val="0"/>
            <w:autoSpaceDN w:val="0"/>
            <w:ind w:hanging="480"/>
            <w:divId w:val="821584761"/>
            <w:rPr>
              <w:rFonts w:eastAsia="Times New Roman"/>
            </w:rPr>
          </w:pPr>
          <w:r w:rsidRPr="006E69B2">
            <w:rPr>
              <w:rFonts w:eastAsia="Times New Roman"/>
            </w:rPr>
            <w:t xml:space="preserve">Shelton, J. N., Turetsky, K. M., &amp; Park, Y. (2023). Responsiveness in interracial interactions. </w:t>
          </w:r>
          <w:r w:rsidRPr="006E69B2">
            <w:rPr>
              <w:rFonts w:eastAsia="Times New Roman"/>
              <w:i/>
              <w:iCs/>
            </w:rPr>
            <w:t>Current Opinion in Psychology</w:t>
          </w:r>
          <w:r w:rsidRPr="006E69B2">
            <w:rPr>
              <w:rFonts w:eastAsia="Times New Roman"/>
            </w:rPr>
            <w:t xml:space="preserve">, </w:t>
          </w:r>
          <w:r w:rsidRPr="006E69B2">
            <w:rPr>
              <w:rFonts w:eastAsia="Times New Roman"/>
              <w:i/>
              <w:iCs/>
            </w:rPr>
            <w:t>53</w:t>
          </w:r>
          <w:r w:rsidRPr="006E69B2">
            <w:rPr>
              <w:rFonts w:eastAsia="Times New Roman"/>
            </w:rPr>
            <w:t>. https://doi.org/10.1016/j.copsyc.2023.101653</w:t>
          </w:r>
        </w:p>
        <w:p w14:paraId="019893CF" w14:textId="77777777" w:rsidR="00033D1A" w:rsidRPr="006E69B2" w:rsidRDefault="00033D1A">
          <w:pPr>
            <w:autoSpaceDE w:val="0"/>
            <w:autoSpaceDN w:val="0"/>
            <w:ind w:hanging="480"/>
            <w:divId w:val="455758261"/>
            <w:rPr>
              <w:rFonts w:eastAsia="Times New Roman"/>
            </w:rPr>
          </w:pPr>
          <w:r w:rsidRPr="006E69B2">
            <w:rPr>
              <w:rFonts w:eastAsia="Times New Roman"/>
            </w:rPr>
            <w:t xml:space="preserve">Shook, N. J., Hopkins, P. D., &amp; Koech, J. M. (2016). The effect of intergroup contact on secondary group attitudes and social dominance orientation. </w:t>
          </w:r>
          <w:r w:rsidRPr="006E69B2">
            <w:rPr>
              <w:rFonts w:eastAsia="Times New Roman"/>
              <w:i/>
              <w:iCs/>
            </w:rPr>
            <w:t>Group Processes and Intergroup Relations</w:t>
          </w:r>
          <w:r w:rsidRPr="006E69B2">
            <w:rPr>
              <w:rFonts w:eastAsia="Times New Roman"/>
            </w:rPr>
            <w:t xml:space="preserve">, </w:t>
          </w:r>
          <w:r w:rsidRPr="006E69B2">
            <w:rPr>
              <w:rFonts w:eastAsia="Times New Roman"/>
              <w:i/>
              <w:iCs/>
            </w:rPr>
            <w:t>19</w:t>
          </w:r>
          <w:r w:rsidRPr="006E69B2">
            <w:rPr>
              <w:rFonts w:eastAsia="Times New Roman"/>
            </w:rPr>
            <w:t>(3), 328–342. https://doi.org/10.1177/1368430215572266</w:t>
          </w:r>
        </w:p>
        <w:p w14:paraId="556B158F" w14:textId="77777777" w:rsidR="00033D1A" w:rsidRPr="006E69B2" w:rsidRDefault="00033D1A">
          <w:pPr>
            <w:autoSpaceDE w:val="0"/>
            <w:autoSpaceDN w:val="0"/>
            <w:ind w:hanging="480"/>
            <w:divId w:val="460850304"/>
            <w:rPr>
              <w:rFonts w:eastAsia="Times New Roman"/>
            </w:rPr>
          </w:pPr>
          <w:r w:rsidRPr="006E69B2">
            <w:rPr>
              <w:rFonts w:eastAsia="Times New Roman"/>
            </w:rPr>
            <w:lastRenderedPageBreak/>
            <w:t xml:space="preserve">Shteynberg, G. (2015). Shared attention. </w:t>
          </w:r>
          <w:r w:rsidRPr="006E69B2">
            <w:rPr>
              <w:rFonts w:eastAsia="Times New Roman"/>
              <w:i/>
              <w:iCs/>
            </w:rPr>
            <w:t>Perspectives on Psychological Science</w:t>
          </w:r>
          <w:r w:rsidRPr="006E69B2">
            <w:rPr>
              <w:rFonts w:eastAsia="Times New Roman"/>
            </w:rPr>
            <w:t xml:space="preserve">, </w:t>
          </w:r>
          <w:r w:rsidRPr="006E69B2">
            <w:rPr>
              <w:rFonts w:eastAsia="Times New Roman"/>
              <w:i/>
              <w:iCs/>
            </w:rPr>
            <w:t>10</w:t>
          </w:r>
          <w:r w:rsidRPr="006E69B2">
            <w:rPr>
              <w:rFonts w:eastAsia="Times New Roman"/>
            </w:rPr>
            <w:t>(5), 579–590. https://doi.org/10.1177/1745691615589104</w:t>
          </w:r>
        </w:p>
        <w:p w14:paraId="0826F2FC" w14:textId="77777777" w:rsidR="00033D1A" w:rsidRPr="006E69B2" w:rsidRDefault="00033D1A">
          <w:pPr>
            <w:autoSpaceDE w:val="0"/>
            <w:autoSpaceDN w:val="0"/>
            <w:ind w:hanging="480"/>
            <w:divId w:val="907156424"/>
            <w:rPr>
              <w:rFonts w:eastAsia="Times New Roman"/>
            </w:rPr>
          </w:pPr>
          <w:r w:rsidRPr="006E69B2">
            <w:rPr>
              <w:rFonts w:eastAsia="Times New Roman"/>
            </w:rPr>
            <w:t xml:space="preserve">Shteynberg, G., Hirsh, J. B., Wolf, W., Bargh, J. A., Boothby, E. J., Colman, A. M., Echterhoff, G., &amp; Rossignac-Milon, M. (2023). Theory of collective mind. </w:t>
          </w:r>
          <w:r w:rsidRPr="006E69B2">
            <w:rPr>
              <w:rFonts w:eastAsia="Times New Roman"/>
              <w:i/>
              <w:iCs/>
            </w:rPr>
            <w:t>Trends in Cognitive Sciences</w:t>
          </w:r>
          <w:r w:rsidRPr="006E69B2">
            <w:rPr>
              <w:rFonts w:eastAsia="Times New Roman"/>
            </w:rPr>
            <w:t xml:space="preserve">, </w:t>
          </w:r>
          <w:r w:rsidRPr="006E69B2">
            <w:rPr>
              <w:rFonts w:eastAsia="Times New Roman"/>
              <w:i/>
              <w:iCs/>
            </w:rPr>
            <w:t>27</w:t>
          </w:r>
          <w:r w:rsidRPr="006E69B2">
            <w:rPr>
              <w:rFonts w:eastAsia="Times New Roman"/>
            </w:rPr>
            <w:t>(11), 1019–1031. https://doi.org/10.1016/j.tics.2023.06.009</w:t>
          </w:r>
        </w:p>
        <w:p w14:paraId="594458EE" w14:textId="77777777" w:rsidR="00033D1A" w:rsidRPr="006E69B2" w:rsidRDefault="00033D1A">
          <w:pPr>
            <w:autoSpaceDE w:val="0"/>
            <w:autoSpaceDN w:val="0"/>
            <w:ind w:hanging="480"/>
            <w:divId w:val="1985112548"/>
            <w:rPr>
              <w:rFonts w:eastAsia="Times New Roman"/>
            </w:rPr>
          </w:pPr>
          <w:r w:rsidRPr="006E69B2">
            <w:rPr>
              <w:rFonts w:eastAsia="Times New Roman"/>
            </w:rPr>
            <w:t xml:space="preserve">Spears, R. (2021). Social influence and group identity. </w:t>
          </w:r>
          <w:r w:rsidRPr="006E69B2">
            <w:rPr>
              <w:rFonts w:eastAsia="Times New Roman"/>
              <w:i/>
              <w:iCs/>
            </w:rPr>
            <w:t>Annual Review of Psychology</w:t>
          </w:r>
          <w:r w:rsidRPr="006E69B2">
            <w:rPr>
              <w:rFonts w:eastAsia="Times New Roman"/>
            </w:rPr>
            <w:t xml:space="preserve">, </w:t>
          </w:r>
          <w:r w:rsidRPr="006E69B2">
            <w:rPr>
              <w:rFonts w:eastAsia="Times New Roman"/>
              <w:i/>
              <w:iCs/>
            </w:rPr>
            <w:t>72</w:t>
          </w:r>
          <w:r w:rsidRPr="006E69B2">
            <w:rPr>
              <w:rFonts w:eastAsia="Times New Roman"/>
            </w:rPr>
            <w:t>, 367–390. https://doi.org/10.1146/annurev-psych-070620</w:t>
          </w:r>
        </w:p>
        <w:p w14:paraId="2E1482D2" w14:textId="77777777" w:rsidR="00033D1A" w:rsidRPr="006E69B2" w:rsidRDefault="00033D1A">
          <w:pPr>
            <w:autoSpaceDE w:val="0"/>
            <w:autoSpaceDN w:val="0"/>
            <w:ind w:hanging="480"/>
            <w:divId w:val="1032460199"/>
            <w:rPr>
              <w:rFonts w:eastAsia="Times New Roman"/>
            </w:rPr>
          </w:pPr>
          <w:r w:rsidRPr="006E69B2">
            <w:rPr>
              <w:rFonts w:eastAsia="Times New Roman"/>
            </w:rPr>
            <w:t xml:space="preserve">Stephenson, L. J., Edwards, S. G., &amp; Bayliss, A. P. (2021). From gaze perception to social cognition: The shared attention system. </w:t>
          </w:r>
          <w:r w:rsidRPr="006E69B2">
            <w:rPr>
              <w:rFonts w:eastAsia="Times New Roman"/>
              <w:i/>
              <w:iCs/>
            </w:rPr>
            <w:t>Perspectives on Psychological Science</w:t>
          </w:r>
          <w:r w:rsidRPr="006E69B2">
            <w:rPr>
              <w:rFonts w:eastAsia="Times New Roman"/>
            </w:rPr>
            <w:t xml:space="preserve">, </w:t>
          </w:r>
          <w:r w:rsidRPr="006E69B2">
            <w:rPr>
              <w:rFonts w:eastAsia="Times New Roman"/>
              <w:i/>
              <w:iCs/>
            </w:rPr>
            <w:t>16</w:t>
          </w:r>
          <w:r w:rsidRPr="006E69B2">
            <w:rPr>
              <w:rFonts w:eastAsia="Times New Roman"/>
            </w:rPr>
            <w:t>(3), 553–576. https://doi.org/10.1177/1745691620953773</w:t>
          </w:r>
        </w:p>
        <w:p w14:paraId="63EB7C64" w14:textId="77777777" w:rsidR="00033D1A" w:rsidRPr="006E69B2" w:rsidRDefault="00033D1A">
          <w:pPr>
            <w:autoSpaceDE w:val="0"/>
            <w:autoSpaceDN w:val="0"/>
            <w:ind w:hanging="480"/>
            <w:divId w:val="518081887"/>
            <w:rPr>
              <w:rFonts w:eastAsia="Times New Roman"/>
            </w:rPr>
          </w:pPr>
          <w:r w:rsidRPr="006E69B2">
            <w:rPr>
              <w:rFonts w:eastAsia="Times New Roman"/>
            </w:rPr>
            <w:t xml:space="preserve">Strachan, J. W. A., Kirkham, A. J., Manssuer, L. R., Over, H., &amp; Tipper, S. P. (2017). Incidental learning of trust from eye-gaze: Effects of race and facial trustworthiness. </w:t>
          </w:r>
          <w:r w:rsidRPr="006E69B2">
            <w:rPr>
              <w:rFonts w:eastAsia="Times New Roman"/>
              <w:i/>
              <w:iCs/>
            </w:rPr>
            <w:t>Visual Cognition</w:t>
          </w:r>
          <w:r w:rsidRPr="006E69B2">
            <w:rPr>
              <w:rFonts w:eastAsia="Times New Roman"/>
            </w:rPr>
            <w:t xml:space="preserve">, </w:t>
          </w:r>
          <w:r w:rsidRPr="006E69B2">
            <w:rPr>
              <w:rFonts w:eastAsia="Times New Roman"/>
              <w:i/>
              <w:iCs/>
            </w:rPr>
            <w:t>25</w:t>
          </w:r>
          <w:r w:rsidRPr="006E69B2">
            <w:rPr>
              <w:rFonts w:eastAsia="Times New Roman"/>
            </w:rPr>
            <w:t>(7–8), 802–814. https://doi.org/10.1080/13506285.2017.1338321</w:t>
          </w:r>
        </w:p>
        <w:p w14:paraId="5C0FFAD1" w14:textId="77777777" w:rsidR="00033D1A" w:rsidRPr="006E69B2" w:rsidRDefault="00033D1A">
          <w:pPr>
            <w:autoSpaceDE w:val="0"/>
            <w:autoSpaceDN w:val="0"/>
            <w:ind w:hanging="480"/>
            <w:divId w:val="90709766"/>
            <w:rPr>
              <w:rFonts w:eastAsia="Times New Roman"/>
            </w:rPr>
          </w:pPr>
          <w:r w:rsidRPr="006E69B2">
            <w:rPr>
              <w:rFonts w:eastAsia="Times New Roman"/>
            </w:rPr>
            <w:t xml:space="preserve">Strachan, J. W. A., Kirkham, A., Manssuer, L., &amp; Tipper, S. P. (2016). Incidental learning of trust: Examining the role of emotion and visuomotor fluency. </w:t>
          </w:r>
          <w:r w:rsidRPr="006E69B2">
            <w:rPr>
              <w:rFonts w:eastAsia="Times New Roman"/>
              <w:i/>
              <w:iCs/>
            </w:rPr>
            <w:t>Journal of Experimental Psychology: Learning, Memory, and Cognition</w:t>
          </w:r>
          <w:r w:rsidRPr="006E69B2">
            <w:rPr>
              <w:rFonts w:eastAsia="Times New Roman"/>
            </w:rPr>
            <w:t xml:space="preserve">, </w:t>
          </w:r>
          <w:r w:rsidRPr="006E69B2">
            <w:rPr>
              <w:rFonts w:eastAsia="Times New Roman"/>
              <w:i/>
              <w:iCs/>
            </w:rPr>
            <w:t>42</w:t>
          </w:r>
          <w:r w:rsidRPr="006E69B2">
            <w:rPr>
              <w:rFonts w:eastAsia="Times New Roman"/>
            </w:rPr>
            <w:t>(11), 1759–1773. https://doi.org/10.1037/xlm0000270</w:t>
          </w:r>
        </w:p>
        <w:p w14:paraId="6C1612BE" w14:textId="77777777" w:rsidR="00033D1A" w:rsidRPr="006E69B2" w:rsidRDefault="00033D1A">
          <w:pPr>
            <w:autoSpaceDE w:val="0"/>
            <w:autoSpaceDN w:val="0"/>
            <w:ind w:hanging="480"/>
            <w:divId w:val="58291034"/>
            <w:rPr>
              <w:rFonts w:eastAsia="Times New Roman"/>
            </w:rPr>
          </w:pPr>
          <w:r w:rsidRPr="006E69B2">
            <w:rPr>
              <w:rFonts w:eastAsia="Times New Roman"/>
            </w:rPr>
            <w:t xml:space="preserve">Strachan, J. W. A., &amp; Tipper, S. P. (2017). Examining the durability of incidentally learned trust from gaze cues. </w:t>
          </w:r>
          <w:r w:rsidRPr="006E69B2">
            <w:rPr>
              <w:rFonts w:eastAsia="Times New Roman"/>
              <w:i/>
              <w:iCs/>
            </w:rPr>
            <w:t>Quarterly Journal of Experimental Psychology</w:t>
          </w:r>
          <w:r w:rsidRPr="006E69B2">
            <w:rPr>
              <w:rFonts w:eastAsia="Times New Roman"/>
            </w:rPr>
            <w:t xml:space="preserve">, </w:t>
          </w:r>
          <w:r w:rsidRPr="006E69B2">
            <w:rPr>
              <w:rFonts w:eastAsia="Times New Roman"/>
              <w:i/>
              <w:iCs/>
            </w:rPr>
            <w:t>70</w:t>
          </w:r>
          <w:r w:rsidRPr="006E69B2">
            <w:rPr>
              <w:rFonts w:eastAsia="Times New Roman"/>
            </w:rPr>
            <w:t>(10), 2060–2075. https://doi.org/10.1080/17470218.2016.1220609</w:t>
          </w:r>
        </w:p>
        <w:p w14:paraId="25D9F5AA" w14:textId="77777777" w:rsidR="00033D1A" w:rsidRPr="006E69B2" w:rsidRDefault="00033D1A">
          <w:pPr>
            <w:autoSpaceDE w:val="0"/>
            <w:autoSpaceDN w:val="0"/>
            <w:ind w:hanging="480"/>
            <w:divId w:val="333383136"/>
            <w:rPr>
              <w:rFonts w:eastAsia="Times New Roman"/>
            </w:rPr>
          </w:pPr>
          <w:r w:rsidRPr="006E69B2">
            <w:rPr>
              <w:rFonts w:eastAsia="Times New Roman"/>
            </w:rPr>
            <w:t xml:space="preserve">Sun, Z., He, Z., Zhang, G., Li, X., &amp; Yu, W. (2020). Incidental learning of group trust: Predictive gaze cue matters. </w:t>
          </w:r>
          <w:r w:rsidRPr="006E69B2">
            <w:rPr>
              <w:rFonts w:eastAsia="Times New Roman"/>
              <w:i/>
              <w:iCs/>
            </w:rPr>
            <w:t>Scientific Reports</w:t>
          </w:r>
          <w:r w:rsidRPr="006E69B2">
            <w:rPr>
              <w:rFonts w:eastAsia="Times New Roman"/>
            </w:rPr>
            <w:t xml:space="preserve">, </w:t>
          </w:r>
          <w:r w:rsidRPr="006E69B2">
            <w:rPr>
              <w:rFonts w:eastAsia="Times New Roman"/>
              <w:i/>
              <w:iCs/>
            </w:rPr>
            <w:t>10</w:t>
          </w:r>
          <w:r w:rsidRPr="006E69B2">
            <w:rPr>
              <w:rFonts w:eastAsia="Times New Roman"/>
            </w:rPr>
            <w:t>(1), 7789. https://doi.org/10.1038/s41598-020-64719-5</w:t>
          </w:r>
        </w:p>
        <w:p w14:paraId="35B25127" w14:textId="77777777" w:rsidR="00033D1A" w:rsidRPr="006E69B2" w:rsidRDefault="00033D1A">
          <w:pPr>
            <w:autoSpaceDE w:val="0"/>
            <w:autoSpaceDN w:val="0"/>
            <w:ind w:hanging="480"/>
            <w:divId w:val="14382673"/>
            <w:rPr>
              <w:rFonts w:eastAsia="Times New Roman"/>
            </w:rPr>
          </w:pPr>
          <w:r w:rsidRPr="006E69B2">
            <w:rPr>
              <w:rFonts w:eastAsia="Times New Roman"/>
            </w:rPr>
            <w:t xml:space="preserve">Sutherland, C. A. M., Burton, N. S., Wilmer, J. B., Blokland, G. A. M., Germine, L., Palermo, R., Collova, J. R., &amp; Rhodes, G. (2020). Individual differences in trust evaluations are shaped mostly by environments, not genes. </w:t>
          </w:r>
          <w:r w:rsidRPr="006E69B2">
            <w:rPr>
              <w:rFonts w:eastAsia="Times New Roman"/>
              <w:i/>
              <w:iCs/>
            </w:rPr>
            <w:t>Proceedings of the National Academy of Sciences</w:t>
          </w:r>
          <w:r w:rsidRPr="006E69B2">
            <w:rPr>
              <w:rFonts w:eastAsia="Times New Roman"/>
            </w:rPr>
            <w:t xml:space="preserve">, </w:t>
          </w:r>
          <w:r w:rsidRPr="006E69B2">
            <w:rPr>
              <w:rFonts w:eastAsia="Times New Roman"/>
              <w:i/>
              <w:iCs/>
            </w:rPr>
            <w:t>117</w:t>
          </w:r>
          <w:r w:rsidRPr="006E69B2">
            <w:rPr>
              <w:rFonts w:eastAsia="Times New Roman"/>
            </w:rPr>
            <w:t>(19), 10218–10224. https://doi.org/10.1073/pnas.1920131117</w:t>
          </w:r>
        </w:p>
        <w:p w14:paraId="14E00935" w14:textId="77777777" w:rsidR="00033D1A" w:rsidRPr="006E69B2" w:rsidRDefault="00033D1A">
          <w:pPr>
            <w:autoSpaceDE w:val="0"/>
            <w:autoSpaceDN w:val="0"/>
            <w:ind w:hanging="480"/>
            <w:divId w:val="926114645"/>
            <w:rPr>
              <w:rFonts w:eastAsia="Times New Roman"/>
            </w:rPr>
          </w:pPr>
          <w:r w:rsidRPr="006E69B2">
            <w:rPr>
              <w:rFonts w:eastAsia="Times New Roman"/>
            </w:rPr>
            <w:t xml:space="preserve">Tawa, J. (2017). The beliefs about race scale (BARS): Dimensions of racial essentialism and their psychometric properties. </w:t>
          </w:r>
          <w:r w:rsidRPr="006E69B2">
            <w:rPr>
              <w:rFonts w:eastAsia="Times New Roman"/>
              <w:i/>
              <w:iCs/>
            </w:rPr>
            <w:t>Cultural Diversity and Ethnic Minority Psychology</w:t>
          </w:r>
          <w:r w:rsidRPr="006E69B2">
            <w:rPr>
              <w:rFonts w:eastAsia="Times New Roman"/>
            </w:rPr>
            <w:t xml:space="preserve">, </w:t>
          </w:r>
          <w:r w:rsidRPr="006E69B2">
            <w:rPr>
              <w:rFonts w:eastAsia="Times New Roman"/>
              <w:i/>
              <w:iCs/>
            </w:rPr>
            <w:t>23</w:t>
          </w:r>
          <w:r w:rsidRPr="006E69B2">
            <w:rPr>
              <w:rFonts w:eastAsia="Times New Roman"/>
            </w:rPr>
            <w:t>(4), 516–526. https://doi.org/10.1037/cdp0000151</w:t>
          </w:r>
        </w:p>
        <w:p w14:paraId="71CDE708" w14:textId="77777777" w:rsidR="00033D1A" w:rsidRPr="006E69B2" w:rsidRDefault="00033D1A">
          <w:pPr>
            <w:autoSpaceDE w:val="0"/>
            <w:autoSpaceDN w:val="0"/>
            <w:ind w:hanging="480"/>
            <w:divId w:val="1047028112"/>
            <w:rPr>
              <w:rFonts w:eastAsia="Times New Roman"/>
            </w:rPr>
          </w:pPr>
          <w:r w:rsidRPr="006E69B2">
            <w:rPr>
              <w:rFonts w:eastAsia="Times New Roman"/>
            </w:rPr>
            <w:t xml:space="preserve">Tawa, J., &amp; Montoya, A. K. (2019). Construals of self and group: How racial nominalism can promote adaptive intergroup outcomes for interdependent selves. </w:t>
          </w:r>
          <w:r w:rsidRPr="006E69B2">
            <w:rPr>
              <w:rFonts w:eastAsia="Times New Roman"/>
              <w:i/>
              <w:iCs/>
            </w:rPr>
            <w:t>Group Processes and Intergroup Relations</w:t>
          </w:r>
          <w:r w:rsidRPr="006E69B2">
            <w:rPr>
              <w:rFonts w:eastAsia="Times New Roman"/>
            </w:rPr>
            <w:t xml:space="preserve">, </w:t>
          </w:r>
          <w:r w:rsidRPr="006E69B2">
            <w:rPr>
              <w:rFonts w:eastAsia="Times New Roman"/>
              <w:i/>
              <w:iCs/>
            </w:rPr>
            <w:t>22</w:t>
          </w:r>
          <w:r w:rsidRPr="006E69B2">
            <w:rPr>
              <w:rFonts w:eastAsia="Times New Roman"/>
            </w:rPr>
            <w:t>(7), 1002–1020. https://doi.org/10.1177/1368430218784652</w:t>
          </w:r>
        </w:p>
        <w:p w14:paraId="03250144" w14:textId="77777777" w:rsidR="00033D1A" w:rsidRPr="006E69B2" w:rsidRDefault="00033D1A">
          <w:pPr>
            <w:autoSpaceDE w:val="0"/>
            <w:autoSpaceDN w:val="0"/>
            <w:ind w:hanging="480"/>
            <w:divId w:val="1606572898"/>
            <w:rPr>
              <w:rFonts w:eastAsia="Times New Roman"/>
            </w:rPr>
          </w:pPr>
          <w:r w:rsidRPr="006E69B2">
            <w:rPr>
              <w:rFonts w:eastAsia="Times New Roman"/>
            </w:rPr>
            <w:lastRenderedPageBreak/>
            <w:t xml:space="preserve">Todorov, A., Olivola, C. Y., Dotsch, R., &amp; Mende-Siedlecki, P. (2015). Social attributions from faces: Determinants, consequences, accuracy, and functional significance. </w:t>
          </w:r>
          <w:r w:rsidRPr="006E69B2">
            <w:rPr>
              <w:rFonts w:eastAsia="Times New Roman"/>
              <w:i/>
              <w:iCs/>
            </w:rPr>
            <w:t>Annual Review of Psychology</w:t>
          </w:r>
          <w:r w:rsidRPr="006E69B2">
            <w:rPr>
              <w:rFonts w:eastAsia="Times New Roman"/>
            </w:rPr>
            <w:t xml:space="preserve">, </w:t>
          </w:r>
          <w:r w:rsidRPr="006E69B2">
            <w:rPr>
              <w:rFonts w:eastAsia="Times New Roman"/>
              <w:i/>
              <w:iCs/>
            </w:rPr>
            <w:t>66</w:t>
          </w:r>
          <w:r w:rsidRPr="006E69B2">
            <w:rPr>
              <w:rFonts w:eastAsia="Times New Roman"/>
            </w:rPr>
            <w:t>(1), 519–545. https://doi.org/10.1146/annurev-psych-113011-143831</w:t>
          </w:r>
        </w:p>
        <w:p w14:paraId="3DAE3BA2" w14:textId="77777777" w:rsidR="00033D1A" w:rsidRPr="006E69B2" w:rsidRDefault="00033D1A">
          <w:pPr>
            <w:autoSpaceDE w:val="0"/>
            <w:autoSpaceDN w:val="0"/>
            <w:ind w:hanging="480"/>
            <w:divId w:val="836456911"/>
            <w:rPr>
              <w:rFonts w:eastAsia="Times New Roman"/>
            </w:rPr>
          </w:pPr>
          <w:r w:rsidRPr="006E69B2">
            <w:rPr>
              <w:rFonts w:eastAsia="Times New Roman"/>
            </w:rPr>
            <w:t xml:space="preserve">Todorov, A., &amp; Porter, J. M. (2014). Misleading first impressions: Different for different facial images of the same person. </w:t>
          </w:r>
          <w:r w:rsidRPr="006E69B2">
            <w:rPr>
              <w:rFonts w:eastAsia="Times New Roman"/>
              <w:i/>
              <w:iCs/>
            </w:rPr>
            <w:t>Psychological Science</w:t>
          </w:r>
          <w:r w:rsidRPr="006E69B2">
            <w:rPr>
              <w:rFonts w:eastAsia="Times New Roman"/>
            </w:rPr>
            <w:t xml:space="preserve">, </w:t>
          </w:r>
          <w:r w:rsidRPr="006E69B2">
            <w:rPr>
              <w:rFonts w:eastAsia="Times New Roman"/>
              <w:i/>
              <w:iCs/>
            </w:rPr>
            <w:t>25</w:t>
          </w:r>
          <w:r w:rsidRPr="006E69B2">
            <w:rPr>
              <w:rFonts w:eastAsia="Times New Roman"/>
            </w:rPr>
            <w:t>(7), 1404–1417. https://doi.org/10.1177/0956797614532474</w:t>
          </w:r>
        </w:p>
        <w:p w14:paraId="60329CF4" w14:textId="77777777" w:rsidR="00033D1A" w:rsidRPr="006E69B2" w:rsidRDefault="00033D1A">
          <w:pPr>
            <w:autoSpaceDE w:val="0"/>
            <w:autoSpaceDN w:val="0"/>
            <w:ind w:hanging="480"/>
            <w:divId w:val="857816180"/>
            <w:rPr>
              <w:rFonts w:eastAsia="Times New Roman"/>
            </w:rPr>
          </w:pPr>
          <w:r w:rsidRPr="006E69B2">
            <w:rPr>
              <w:rFonts w:eastAsia="Times New Roman"/>
            </w:rPr>
            <w:t xml:space="preserve">Todorov, A., Said, C. P., Engell, A. D., &amp; Oosterhof, N. N. (2008). Understanding evaluation of faces on social dimensions. </w:t>
          </w:r>
          <w:r w:rsidRPr="006E69B2">
            <w:rPr>
              <w:rFonts w:eastAsia="Times New Roman"/>
              <w:i/>
              <w:iCs/>
            </w:rPr>
            <w:t>Trends in Cognitive Sciences</w:t>
          </w:r>
          <w:r w:rsidRPr="006E69B2">
            <w:rPr>
              <w:rFonts w:eastAsia="Times New Roman"/>
            </w:rPr>
            <w:t xml:space="preserve">, </w:t>
          </w:r>
          <w:r w:rsidRPr="006E69B2">
            <w:rPr>
              <w:rFonts w:eastAsia="Times New Roman"/>
              <w:i/>
              <w:iCs/>
            </w:rPr>
            <w:t>12</w:t>
          </w:r>
          <w:r w:rsidRPr="006E69B2">
            <w:rPr>
              <w:rFonts w:eastAsia="Times New Roman"/>
            </w:rPr>
            <w:t>(12), 455–460. https://doi.org/10.1016/j.tics.2008.10.001</w:t>
          </w:r>
        </w:p>
        <w:p w14:paraId="10BC2B17" w14:textId="77777777" w:rsidR="00033D1A" w:rsidRPr="006E69B2" w:rsidRDefault="00033D1A">
          <w:pPr>
            <w:autoSpaceDE w:val="0"/>
            <w:autoSpaceDN w:val="0"/>
            <w:ind w:hanging="480"/>
            <w:divId w:val="1173881097"/>
            <w:rPr>
              <w:rFonts w:eastAsia="Times New Roman"/>
            </w:rPr>
          </w:pPr>
          <w:r w:rsidRPr="006E69B2">
            <w:rPr>
              <w:rFonts w:eastAsia="Times New Roman"/>
            </w:rPr>
            <w:t xml:space="preserve">Tracy, R. E., Wilson, J. P., Slepian, M. L., &amp; Young, S. G. (2020). Facial trustworthiness predicts ingroup inclusion decisions. </w:t>
          </w:r>
          <w:r w:rsidRPr="006E69B2">
            <w:rPr>
              <w:rFonts w:eastAsia="Times New Roman"/>
              <w:i/>
              <w:iCs/>
            </w:rPr>
            <w:t>Journal of Experimental Social Psychology</w:t>
          </w:r>
          <w:r w:rsidRPr="006E69B2">
            <w:rPr>
              <w:rFonts w:eastAsia="Times New Roman"/>
            </w:rPr>
            <w:t xml:space="preserve">, </w:t>
          </w:r>
          <w:r w:rsidRPr="006E69B2">
            <w:rPr>
              <w:rFonts w:eastAsia="Times New Roman"/>
              <w:i/>
              <w:iCs/>
            </w:rPr>
            <w:t>91</w:t>
          </w:r>
          <w:r w:rsidRPr="006E69B2">
            <w:rPr>
              <w:rFonts w:eastAsia="Times New Roman"/>
            </w:rPr>
            <w:t>, 104047. https://doi.org/10.1016/j.jesp.2020.104047</w:t>
          </w:r>
        </w:p>
        <w:p w14:paraId="1DCDBACB" w14:textId="77777777" w:rsidR="00033D1A" w:rsidRPr="006E69B2" w:rsidRDefault="00033D1A">
          <w:pPr>
            <w:autoSpaceDE w:val="0"/>
            <w:autoSpaceDN w:val="0"/>
            <w:ind w:hanging="480"/>
            <w:divId w:val="76481575"/>
            <w:rPr>
              <w:rFonts w:eastAsia="Times New Roman"/>
            </w:rPr>
          </w:pPr>
          <w:r w:rsidRPr="006E69B2">
            <w:rPr>
              <w:rFonts w:eastAsia="Times New Roman"/>
            </w:rPr>
            <w:t xml:space="preserve">Trawalter, S., Todd, A. R., Baird, A. A., &amp; Richeson, J. A. (2008). Attending to threat: Race-based patterns of selective attention. </w:t>
          </w:r>
          <w:r w:rsidRPr="006E69B2">
            <w:rPr>
              <w:rFonts w:eastAsia="Times New Roman"/>
              <w:i/>
              <w:iCs/>
            </w:rPr>
            <w:t>Journal of Experimental Social Psychology</w:t>
          </w:r>
          <w:r w:rsidRPr="006E69B2">
            <w:rPr>
              <w:rFonts w:eastAsia="Times New Roman"/>
            </w:rPr>
            <w:t xml:space="preserve">, </w:t>
          </w:r>
          <w:r w:rsidRPr="006E69B2">
            <w:rPr>
              <w:rFonts w:eastAsia="Times New Roman"/>
              <w:i/>
              <w:iCs/>
            </w:rPr>
            <w:t>44</w:t>
          </w:r>
          <w:r w:rsidRPr="006E69B2">
            <w:rPr>
              <w:rFonts w:eastAsia="Times New Roman"/>
            </w:rPr>
            <w:t>(5), 1322–1327. https://doi.org/10.1016/j.jesp.2008.03.006</w:t>
          </w:r>
        </w:p>
        <w:p w14:paraId="7883C261" w14:textId="77777777" w:rsidR="00033D1A" w:rsidRPr="006E69B2" w:rsidRDefault="00033D1A">
          <w:pPr>
            <w:autoSpaceDE w:val="0"/>
            <w:autoSpaceDN w:val="0"/>
            <w:ind w:hanging="480"/>
            <w:divId w:val="589579238"/>
            <w:rPr>
              <w:rFonts w:eastAsia="Times New Roman"/>
            </w:rPr>
          </w:pPr>
          <w:r w:rsidRPr="006E69B2">
            <w:rPr>
              <w:rFonts w:eastAsia="Times New Roman"/>
            </w:rPr>
            <w:t xml:space="preserve">Tufft, M. R. A., &amp; Gobel, M. S. (2022). Gender and perceived cooperation modulate visual attention in a joint spatial cueing task. </w:t>
          </w:r>
          <w:r w:rsidRPr="006E69B2">
            <w:rPr>
              <w:rFonts w:eastAsia="Times New Roman"/>
              <w:i/>
              <w:iCs/>
            </w:rPr>
            <w:t>Visual Cognition</w:t>
          </w:r>
          <w:r w:rsidRPr="006E69B2">
            <w:rPr>
              <w:rFonts w:eastAsia="Times New Roman"/>
            </w:rPr>
            <w:t xml:space="preserve">, </w:t>
          </w:r>
          <w:r w:rsidRPr="006E69B2">
            <w:rPr>
              <w:rFonts w:eastAsia="Times New Roman"/>
              <w:i/>
              <w:iCs/>
            </w:rPr>
            <w:t>30</w:t>
          </w:r>
          <w:r w:rsidRPr="006E69B2">
            <w:rPr>
              <w:rFonts w:eastAsia="Times New Roman"/>
            </w:rPr>
            <w:t>(1–2), 6–27. https://doi.org/10.1080/13506285.2021.1976892</w:t>
          </w:r>
        </w:p>
        <w:p w14:paraId="71C4EBC3" w14:textId="77777777" w:rsidR="00033D1A" w:rsidRPr="006E69B2" w:rsidRDefault="00033D1A">
          <w:pPr>
            <w:autoSpaceDE w:val="0"/>
            <w:autoSpaceDN w:val="0"/>
            <w:ind w:hanging="480"/>
            <w:divId w:val="1832942751"/>
            <w:rPr>
              <w:rFonts w:eastAsia="Times New Roman"/>
            </w:rPr>
          </w:pPr>
          <w:r w:rsidRPr="006E69B2">
            <w:rPr>
              <w:rFonts w:eastAsia="Times New Roman"/>
            </w:rPr>
            <w:t xml:space="preserve">Turner, R. N., Hodson, G., &amp; Dhont, K. (2020). The role of individual differences in understanding and enhancing intergroup contact. </w:t>
          </w:r>
          <w:r w:rsidRPr="006E69B2">
            <w:rPr>
              <w:rFonts w:eastAsia="Times New Roman"/>
              <w:i/>
              <w:iCs/>
            </w:rPr>
            <w:t>Social and Personality Psychology Compass</w:t>
          </w:r>
          <w:r w:rsidRPr="006E69B2">
            <w:rPr>
              <w:rFonts w:eastAsia="Times New Roman"/>
            </w:rPr>
            <w:t xml:space="preserve">, </w:t>
          </w:r>
          <w:r w:rsidRPr="006E69B2">
            <w:rPr>
              <w:rFonts w:eastAsia="Times New Roman"/>
              <w:i/>
              <w:iCs/>
            </w:rPr>
            <w:t>14</w:t>
          </w:r>
          <w:r w:rsidRPr="006E69B2">
            <w:rPr>
              <w:rFonts w:eastAsia="Times New Roman"/>
            </w:rPr>
            <w:t>(6). https://doi.org/10.1111/spc3.12533</w:t>
          </w:r>
        </w:p>
        <w:p w14:paraId="2A9580AB" w14:textId="77777777" w:rsidR="00033D1A" w:rsidRPr="006E69B2" w:rsidRDefault="00033D1A">
          <w:pPr>
            <w:autoSpaceDE w:val="0"/>
            <w:autoSpaceDN w:val="0"/>
            <w:ind w:hanging="480"/>
            <w:divId w:val="604073242"/>
            <w:rPr>
              <w:rFonts w:eastAsia="Times New Roman"/>
            </w:rPr>
          </w:pPr>
          <w:r w:rsidRPr="006E69B2">
            <w:rPr>
              <w:rFonts w:eastAsia="Times New Roman"/>
            </w:rPr>
            <w:t xml:space="preserve">Turner, R. N., West, K., &amp; Christie, Z. (2013). Out-group trust, intergroup anxiety, and out-group attitude as mediators of the effect of imagined intergroup contact on intergroup behavioral tendencies. </w:t>
          </w:r>
          <w:r w:rsidRPr="006E69B2">
            <w:rPr>
              <w:rFonts w:eastAsia="Times New Roman"/>
              <w:i/>
              <w:iCs/>
            </w:rPr>
            <w:t>Journal of Applied Social Psychology</w:t>
          </w:r>
          <w:r w:rsidRPr="006E69B2">
            <w:rPr>
              <w:rFonts w:eastAsia="Times New Roman"/>
            </w:rPr>
            <w:t xml:space="preserve">, </w:t>
          </w:r>
          <w:r w:rsidRPr="006E69B2">
            <w:rPr>
              <w:rFonts w:eastAsia="Times New Roman"/>
              <w:i/>
              <w:iCs/>
            </w:rPr>
            <w:t>43</w:t>
          </w:r>
          <w:r w:rsidRPr="006E69B2">
            <w:rPr>
              <w:rFonts w:eastAsia="Times New Roman"/>
            </w:rPr>
            <w:t>. https://doi.org/10.1111/jasp.12019</w:t>
          </w:r>
        </w:p>
        <w:p w14:paraId="4475D818" w14:textId="77777777" w:rsidR="00033D1A" w:rsidRPr="006E69B2" w:rsidRDefault="00033D1A">
          <w:pPr>
            <w:autoSpaceDE w:val="0"/>
            <w:autoSpaceDN w:val="0"/>
            <w:ind w:hanging="480"/>
            <w:divId w:val="1497725966"/>
            <w:rPr>
              <w:rFonts w:eastAsia="Times New Roman"/>
            </w:rPr>
          </w:pPr>
          <w:r w:rsidRPr="006E69B2">
            <w:rPr>
              <w:rFonts w:eastAsia="Times New Roman"/>
            </w:rPr>
            <w:t xml:space="preserve">Van Laar, C., Levin, S., Sinclair, S., &amp; Sidanius, J. (2005). The effect of university roommate contact on ethnic attitudes and behavior. </w:t>
          </w:r>
          <w:r w:rsidRPr="006E69B2">
            <w:rPr>
              <w:rFonts w:eastAsia="Times New Roman"/>
              <w:i/>
              <w:iCs/>
            </w:rPr>
            <w:t>Journal of Experimental Social Psychology</w:t>
          </w:r>
          <w:r w:rsidRPr="006E69B2">
            <w:rPr>
              <w:rFonts w:eastAsia="Times New Roman"/>
            </w:rPr>
            <w:t xml:space="preserve">, </w:t>
          </w:r>
          <w:r w:rsidRPr="006E69B2">
            <w:rPr>
              <w:rFonts w:eastAsia="Times New Roman"/>
              <w:i/>
              <w:iCs/>
            </w:rPr>
            <w:t>41</w:t>
          </w:r>
          <w:r w:rsidRPr="006E69B2">
            <w:rPr>
              <w:rFonts w:eastAsia="Times New Roman"/>
            </w:rPr>
            <w:t>(4), 329–345. https://doi.org/10.1016/j.jesp.2004.08.002</w:t>
          </w:r>
        </w:p>
        <w:p w14:paraId="77EFDE7E" w14:textId="77777777" w:rsidR="00033D1A" w:rsidRPr="006E69B2" w:rsidRDefault="00033D1A">
          <w:pPr>
            <w:autoSpaceDE w:val="0"/>
            <w:autoSpaceDN w:val="0"/>
            <w:ind w:hanging="480"/>
            <w:divId w:val="1075471611"/>
            <w:rPr>
              <w:rFonts w:eastAsia="Times New Roman"/>
            </w:rPr>
          </w:pPr>
          <w:r w:rsidRPr="006E69B2">
            <w:rPr>
              <w:rFonts w:eastAsia="Times New Roman"/>
            </w:rPr>
            <w:t xml:space="preserve">Wang, Q. (2016). Why should we all be cultural psychologists? Lessons from the study of social cognition. </w:t>
          </w:r>
          <w:r w:rsidRPr="006E69B2">
            <w:rPr>
              <w:rFonts w:eastAsia="Times New Roman"/>
              <w:i/>
              <w:iCs/>
            </w:rPr>
            <w:t>Perspectives on Psychological Science</w:t>
          </w:r>
          <w:r w:rsidRPr="006E69B2">
            <w:rPr>
              <w:rFonts w:eastAsia="Times New Roman"/>
            </w:rPr>
            <w:t xml:space="preserve">, </w:t>
          </w:r>
          <w:r w:rsidRPr="006E69B2">
            <w:rPr>
              <w:rFonts w:eastAsia="Times New Roman"/>
              <w:i/>
              <w:iCs/>
            </w:rPr>
            <w:t>11</w:t>
          </w:r>
          <w:r w:rsidRPr="006E69B2">
            <w:rPr>
              <w:rFonts w:eastAsia="Times New Roman"/>
            </w:rPr>
            <w:t>(5), 583–596. https://doi.org/10.1177/1745691616645552</w:t>
          </w:r>
        </w:p>
        <w:p w14:paraId="48377671" w14:textId="77777777" w:rsidR="00033D1A" w:rsidRPr="006E69B2" w:rsidRDefault="00033D1A">
          <w:pPr>
            <w:autoSpaceDE w:val="0"/>
            <w:autoSpaceDN w:val="0"/>
            <w:ind w:hanging="480"/>
            <w:divId w:val="408969880"/>
            <w:rPr>
              <w:rFonts w:eastAsia="Times New Roman"/>
            </w:rPr>
          </w:pPr>
          <w:r w:rsidRPr="006E69B2">
            <w:rPr>
              <w:rFonts w:eastAsia="Times New Roman"/>
            </w:rPr>
            <w:t xml:space="preserve">Weisbuch, M., Pauker, K., Adams, R. B., Lamer, S. A., &amp; Ambady, N. (2017). Race, power, and reflexive gaze following. </w:t>
          </w:r>
          <w:r w:rsidRPr="006E69B2">
            <w:rPr>
              <w:rFonts w:eastAsia="Times New Roman"/>
              <w:i/>
              <w:iCs/>
            </w:rPr>
            <w:t>Social Cognition</w:t>
          </w:r>
          <w:r w:rsidRPr="006E69B2">
            <w:rPr>
              <w:rFonts w:eastAsia="Times New Roman"/>
            </w:rPr>
            <w:t xml:space="preserve">, </w:t>
          </w:r>
          <w:r w:rsidRPr="006E69B2">
            <w:rPr>
              <w:rFonts w:eastAsia="Times New Roman"/>
              <w:i/>
              <w:iCs/>
            </w:rPr>
            <w:t>35</w:t>
          </w:r>
          <w:r w:rsidRPr="006E69B2">
            <w:rPr>
              <w:rFonts w:eastAsia="Times New Roman"/>
            </w:rPr>
            <w:t>(6), 619–638. https://doi.org/10.1521/soco.2017.35.6.619</w:t>
          </w:r>
        </w:p>
        <w:p w14:paraId="12C7B1D5" w14:textId="77777777" w:rsidR="00033D1A" w:rsidRPr="006E69B2" w:rsidRDefault="00033D1A">
          <w:pPr>
            <w:autoSpaceDE w:val="0"/>
            <w:autoSpaceDN w:val="0"/>
            <w:ind w:hanging="480"/>
            <w:divId w:val="187719873"/>
            <w:rPr>
              <w:rFonts w:eastAsia="Times New Roman"/>
            </w:rPr>
          </w:pPr>
          <w:r w:rsidRPr="006E69B2">
            <w:rPr>
              <w:rFonts w:eastAsia="Times New Roman"/>
            </w:rPr>
            <w:t xml:space="preserve">White, F. A., Borinca, I., Vezzali, L., Reynolds, K. J., Blomster Lyshol, J. K., Verrelli, S., &amp; Falomir-Pichastor, J. M. (2021). Beyond direct contact: The theoretical and societal </w:t>
          </w:r>
          <w:r w:rsidRPr="006E69B2">
            <w:rPr>
              <w:rFonts w:eastAsia="Times New Roman"/>
            </w:rPr>
            <w:lastRenderedPageBreak/>
            <w:t xml:space="preserve">relevance of indirect contact for improving intergroup relations. </w:t>
          </w:r>
          <w:r w:rsidRPr="006E69B2">
            <w:rPr>
              <w:rFonts w:eastAsia="Times New Roman"/>
              <w:i/>
              <w:iCs/>
            </w:rPr>
            <w:t>Journal of Social Issues</w:t>
          </w:r>
          <w:r w:rsidRPr="006E69B2">
            <w:rPr>
              <w:rFonts w:eastAsia="Times New Roman"/>
            </w:rPr>
            <w:t xml:space="preserve">, </w:t>
          </w:r>
          <w:r w:rsidRPr="006E69B2">
            <w:rPr>
              <w:rFonts w:eastAsia="Times New Roman"/>
              <w:i/>
              <w:iCs/>
            </w:rPr>
            <w:t>77</w:t>
          </w:r>
          <w:r w:rsidRPr="006E69B2">
            <w:rPr>
              <w:rFonts w:eastAsia="Times New Roman"/>
            </w:rPr>
            <w:t>(1), 132–153. https://doi.org/10.1111/josi.12400</w:t>
          </w:r>
        </w:p>
        <w:p w14:paraId="11FDF79F" w14:textId="77777777" w:rsidR="00033D1A" w:rsidRPr="006E69B2" w:rsidRDefault="00033D1A">
          <w:pPr>
            <w:autoSpaceDE w:val="0"/>
            <w:autoSpaceDN w:val="0"/>
            <w:ind w:hanging="480"/>
            <w:divId w:val="1761099029"/>
            <w:rPr>
              <w:rFonts w:eastAsia="Times New Roman"/>
            </w:rPr>
          </w:pPr>
          <w:r w:rsidRPr="006E69B2">
            <w:rPr>
              <w:rFonts w:eastAsia="Times New Roman"/>
            </w:rPr>
            <w:t xml:space="preserve">Wilson, J. P., Hugenberg, K., &amp; Rule, N. O. (2017). Racial bias in judgments of physical size and formidability: From size to threat.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113</w:t>
          </w:r>
          <w:r w:rsidRPr="006E69B2">
            <w:rPr>
              <w:rFonts w:eastAsia="Times New Roman"/>
            </w:rPr>
            <w:t>, 59–80. https://doi.org/10.1037/pspi0000092</w:t>
          </w:r>
        </w:p>
        <w:p w14:paraId="57114DED" w14:textId="77777777" w:rsidR="00033D1A" w:rsidRPr="006E69B2" w:rsidRDefault="00033D1A">
          <w:pPr>
            <w:autoSpaceDE w:val="0"/>
            <w:autoSpaceDN w:val="0"/>
            <w:ind w:hanging="480"/>
            <w:divId w:val="1805998307"/>
            <w:rPr>
              <w:rFonts w:eastAsia="Times New Roman"/>
            </w:rPr>
          </w:pPr>
          <w:r w:rsidRPr="006E69B2">
            <w:rPr>
              <w:rFonts w:eastAsia="Times New Roman"/>
            </w:rPr>
            <w:t xml:space="preserve">Witteman, H. O., Hendricks, M., Straus, S., &amp; Tannenbaum, C. (2019). Are gender gaps due to evaluations of the applicant or the science? A natural experiment at a national funding agency. </w:t>
          </w:r>
          <w:r w:rsidRPr="006E69B2">
            <w:rPr>
              <w:rFonts w:eastAsia="Times New Roman"/>
              <w:i/>
              <w:iCs/>
            </w:rPr>
            <w:t>The Lancet</w:t>
          </w:r>
          <w:r w:rsidRPr="006E69B2">
            <w:rPr>
              <w:rFonts w:eastAsia="Times New Roman"/>
            </w:rPr>
            <w:t xml:space="preserve">, </w:t>
          </w:r>
          <w:r w:rsidRPr="006E69B2">
            <w:rPr>
              <w:rFonts w:eastAsia="Times New Roman"/>
              <w:i/>
              <w:iCs/>
            </w:rPr>
            <w:t>393</w:t>
          </w:r>
          <w:r w:rsidRPr="006E69B2">
            <w:rPr>
              <w:rFonts w:eastAsia="Times New Roman"/>
            </w:rPr>
            <w:t>(10171), 531–540. https://doi.org/10.1016/S0140-6736(18)32611-4</w:t>
          </w:r>
        </w:p>
        <w:p w14:paraId="4DE75BA8" w14:textId="77777777" w:rsidR="00033D1A" w:rsidRPr="006E69B2" w:rsidRDefault="00033D1A">
          <w:pPr>
            <w:autoSpaceDE w:val="0"/>
            <w:autoSpaceDN w:val="0"/>
            <w:ind w:hanging="480"/>
            <w:divId w:val="690226564"/>
            <w:rPr>
              <w:rFonts w:eastAsia="Times New Roman"/>
            </w:rPr>
          </w:pPr>
          <w:r w:rsidRPr="006E69B2">
            <w:rPr>
              <w:rFonts w:eastAsia="Times New Roman"/>
            </w:rPr>
            <w:t xml:space="preserve">Xie, S. Y., Flake, J. K., &amp; Hehman, E. (2019). Perceiver and target characteristics contribute to impression formation differently across race and gender. </w:t>
          </w:r>
          <w:r w:rsidRPr="006E69B2">
            <w:rPr>
              <w:rFonts w:eastAsia="Times New Roman"/>
              <w:i/>
              <w:iCs/>
            </w:rPr>
            <w:t>Journal of Personality and Social Psychology</w:t>
          </w:r>
          <w:r w:rsidRPr="006E69B2">
            <w:rPr>
              <w:rFonts w:eastAsia="Times New Roman"/>
            </w:rPr>
            <w:t xml:space="preserve">, </w:t>
          </w:r>
          <w:r w:rsidRPr="006E69B2">
            <w:rPr>
              <w:rFonts w:eastAsia="Times New Roman"/>
              <w:i/>
              <w:iCs/>
            </w:rPr>
            <w:t>117</w:t>
          </w:r>
          <w:r w:rsidRPr="006E69B2">
            <w:rPr>
              <w:rFonts w:eastAsia="Times New Roman"/>
            </w:rPr>
            <w:t>, 364–385. https://doi.org/10.1037/pspi0000160</w:t>
          </w:r>
        </w:p>
        <w:p w14:paraId="3FB41EB6" w14:textId="77777777" w:rsidR="00033D1A" w:rsidRPr="006E69B2" w:rsidRDefault="00033D1A">
          <w:pPr>
            <w:autoSpaceDE w:val="0"/>
            <w:autoSpaceDN w:val="0"/>
            <w:ind w:hanging="480"/>
            <w:divId w:val="1270235302"/>
            <w:rPr>
              <w:rFonts w:eastAsia="Times New Roman"/>
            </w:rPr>
          </w:pPr>
          <w:r w:rsidRPr="006E69B2">
            <w:rPr>
              <w:rFonts w:eastAsia="Times New Roman"/>
            </w:rPr>
            <w:t xml:space="preserve">Zhang, X., Dalmaso, M., Castelli, L., Fiorese, A., Lan, Y., Sun, B., Fu, S., &amp; Galfano, G. (2021). Social attention across borders: A cross-cultural investigation of gaze cueing elicited by same- and other-ethnicity faces. </w:t>
          </w:r>
          <w:r w:rsidRPr="006E69B2">
            <w:rPr>
              <w:rFonts w:eastAsia="Times New Roman"/>
              <w:i/>
              <w:iCs/>
            </w:rPr>
            <w:t>British Journal of Psychology</w:t>
          </w:r>
          <w:r w:rsidRPr="006E69B2">
            <w:rPr>
              <w:rFonts w:eastAsia="Times New Roman"/>
            </w:rPr>
            <w:t xml:space="preserve">, </w:t>
          </w:r>
          <w:r w:rsidRPr="006E69B2">
            <w:rPr>
              <w:rFonts w:eastAsia="Times New Roman"/>
              <w:i/>
              <w:iCs/>
            </w:rPr>
            <w:t>112</w:t>
          </w:r>
          <w:r w:rsidRPr="006E69B2">
            <w:rPr>
              <w:rFonts w:eastAsia="Times New Roman"/>
            </w:rPr>
            <w:t>(3), 741–762. https://doi.org/10.1111/bjop.12476</w:t>
          </w:r>
        </w:p>
        <w:p w14:paraId="7C0B0E6B" w14:textId="77777777" w:rsidR="00033D1A" w:rsidRPr="006E69B2" w:rsidRDefault="00033D1A">
          <w:pPr>
            <w:autoSpaceDE w:val="0"/>
            <w:autoSpaceDN w:val="0"/>
            <w:ind w:hanging="480"/>
            <w:divId w:val="2006584945"/>
            <w:rPr>
              <w:rFonts w:eastAsia="Times New Roman"/>
            </w:rPr>
          </w:pPr>
          <w:r w:rsidRPr="006E69B2">
            <w:rPr>
              <w:rFonts w:eastAsia="Times New Roman"/>
            </w:rPr>
            <w:t xml:space="preserve">Zhang, X., Dalmaso, M., Castelli, L., Fu, S., &amp; Galfano, G. (2021). Cross-cultural asymmetries in oculomotor interference elicited by gaze distractors belonging to Asian and White faces. </w:t>
          </w:r>
          <w:r w:rsidRPr="006E69B2">
            <w:rPr>
              <w:rFonts w:eastAsia="Times New Roman"/>
              <w:i/>
              <w:iCs/>
            </w:rPr>
            <w:t>Scientific Reports</w:t>
          </w:r>
          <w:r w:rsidRPr="006E69B2">
            <w:rPr>
              <w:rFonts w:eastAsia="Times New Roman"/>
            </w:rPr>
            <w:t xml:space="preserve">, </w:t>
          </w:r>
          <w:r w:rsidRPr="006E69B2">
            <w:rPr>
              <w:rFonts w:eastAsia="Times New Roman"/>
              <w:i/>
              <w:iCs/>
            </w:rPr>
            <w:t>11</w:t>
          </w:r>
          <w:r w:rsidRPr="006E69B2">
            <w:rPr>
              <w:rFonts w:eastAsia="Times New Roman"/>
            </w:rPr>
            <w:t>, 20410. https://doi.org/10.1038/s41598-021-99954-x</w:t>
          </w:r>
        </w:p>
        <w:p w14:paraId="4F352B10" w14:textId="77777777" w:rsidR="00033D1A" w:rsidRPr="006E69B2" w:rsidRDefault="00033D1A">
          <w:pPr>
            <w:autoSpaceDE w:val="0"/>
            <w:autoSpaceDN w:val="0"/>
            <w:ind w:hanging="480"/>
            <w:divId w:val="1057556587"/>
            <w:rPr>
              <w:rFonts w:eastAsia="Times New Roman"/>
            </w:rPr>
          </w:pPr>
          <w:r w:rsidRPr="006E69B2">
            <w:rPr>
              <w:rFonts w:eastAsia="Times New Roman"/>
            </w:rPr>
            <w:t xml:space="preserve">Zhang, X., Dalmaso, M., Galfano, G., &amp; Castelli, L. (2023). Tuning social modulations of gaze cueing via contextual factors. </w:t>
          </w:r>
          <w:r w:rsidRPr="006E69B2">
            <w:rPr>
              <w:rFonts w:eastAsia="Times New Roman"/>
              <w:i/>
              <w:iCs/>
            </w:rPr>
            <w:t>Psychonomic Bulletin &amp; Review</w:t>
          </w:r>
          <w:r w:rsidRPr="006E69B2">
            <w:rPr>
              <w:rFonts w:eastAsia="Times New Roman"/>
            </w:rPr>
            <w:t xml:space="preserve">, </w:t>
          </w:r>
          <w:r w:rsidRPr="006E69B2">
            <w:rPr>
              <w:rFonts w:eastAsia="Times New Roman"/>
              <w:i/>
              <w:iCs/>
            </w:rPr>
            <w:t>30</w:t>
          </w:r>
          <w:r w:rsidRPr="006E69B2">
            <w:rPr>
              <w:rFonts w:eastAsia="Times New Roman"/>
            </w:rPr>
            <w:t>, 1004–1010. https://doi.org/10.3758/s13423-022-02211-z</w:t>
          </w:r>
        </w:p>
        <w:p w14:paraId="45C1D8F5" w14:textId="77777777" w:rsidR="00033D1A" w:rsidRPr="006E69B2" w:rsidRDefault="00033D1A">
          <w:pPr>
            <w:autoSpaceDE w:val="0"/>
            <w:autoSpaceDN w:val="0"/>
            <w:ind w:hanging="480"/>
            <w:divId w:val="1045636862"/>
            <w:rPr>
              <w:rFonts w:eastAsia="Times New Roman"/>
            </w:rPr>
          </w:pPr>
          <w:r w:rsidRPr="006E69B2">
            <w:rPr>
              <w:rFonts w:eastAsia="Times New Roman"/>
            </w:rPr>
            <w:t xml:space="preserve">Zuberbühler, K. (2008). Gaze following. </w:t>
          </w:r>
          <w:r w:rsidRPr="006E69B2">
            <w:rPr>
              <w:rFonts w:eastAsia="Times New Roman"/>
              <w:i/>
              <w:iCs/>
            </w:rPr>
            <w:t>Current Biology</w:t>
          </w:r>
          <w:r w:rsidRPr="006E69B2">
            <w:rPr>
              <w:rFonts w:eastAsia="Times New Roman"/>
            </w:rPr>
            <w:t xml:space="preserve">, </w:t>
          </w:r>
          <w:r w:rsidRPr="006E69B2">
            <w:rPr>
              <w:rFonts w:eastAsia="Times New Roman"/>
              <w:i/>
              <w:iCs/>
            </w:rPr>
            <w:t>18</w:t>
          </w:r>
          <w:r w:rsidRPr="006E69B2">
            <w:rPr>
              <w:rFonts w:eastAsia="Times New Roman"/>
            </w:rPr>
            <w:t>(11), R453–R455. https://doi.org/10.1016/j.cub.2008.03.015</w:t>
          </w:r>
        </w:p>
        <w:p w14:paraId="3F548C8E" w14:textId="38AD082B" w:rsidR="002C6082" w:rsidRPr="004932B3" w:rsidRDefault="00033D1A" w:rsidP="002C6082">
          <w:pPr>
            <w:autoSpaceDE w:val="0"/>
            <w:autoSpaceDN w:val="0"/>
            <w:spacing w:line="240" w:lineRule="auto"/>
            <w:rPr>
              <w:color w:val="000000" w:themeColor="text1"/>
              <w:lang w:val="en-US"/>
            </w:rPr>
          </w:pPr>
          <w:r w:rsidRPr="006E69B2">
            <w:rPr>
              <w:rFonts w:eastAsia="Times New Roman"/>
            </w:rPr>
            <w:t> </w:t>
          </w:r>
        </w:p>
      </w:sdtContent>
    </w:sdt>
    <w:p w14:paraId="3E795AC0" w14:textId="77777777" w:rsidR="00BE35E1" w:rsidRPr="00BE35E1" w:rsidRDefault="00BE35E1" w:rsidP="002C6082">
      <w:pPr>
        <w:spacing w:line="240" w:lineRule="auto"/>
        <w:rPr>
          <w:rFonts w:eastAsia="Times New Roman"/>
          <w:color w:val="000000" w:themeColor="text1"/>
          <w:lang w:val="en-US"/>
        </w:rPr>
      </w:pPr>
    </w:p>
    <w:sectPr w:rsidR="00BE35E1" w:rsidRPr="00BE35E1" w:rsidSect="00521D9A">
      <w:headerReference w:type="even" r:id="rId14"/>
      <w:headerReference w:type="default" r:id="rId1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FB92" w14:textId="77777777" w:rsidR="00BB3BE4" w:rsidRDefault="00BB3BE4" w:rsidP="00521D9A">
      <w:pPr>
        <w:spacing w:after="0" w:line="240" w:lineRule="auto"/>
      </w:pPr>
      <w:r>
        <w:separator/>
      </w:r>
    </w:p>
  </w:endnote>
  <w:endnote w:type="continuationSeparator" w:id="0">
    <w:p w14:paraId="7BF86DB0" w14:textId="77777777" w:rsidR="00BB3BE4" w:rsidRDefault="00BB3BE4" w:rsidP="00521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77C23" w14:textId="77777777" w:rsidR="00BB3BE4" w:rsidRDefault="00BB3BE4" w:rsidP="00521D9A">
      <w:pPr>
        <w:spacing w:after="0" w:line="240" w:lineRule="auto"/>
      </w:pPr>
      <w:r>
        <w:separator/>
      </w:r>
    </w:p>
  </w:footnote>
  <w:footnote w:type="continuationSeparator" w:id="0">
    <w:p w14:paraId="1F5EDE93" w14:textId="77777777" w:rsidR="00BB3BE4" w:rsidRDefault="00BB3BE4" w:rsidP="00521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6525802"/>
      <w:docPartObj>
        <w:docPartGallery w:val="Page Numbers (Top of Page)"/>
        <w:docPartUnique/>
      </w:docPartObj>
    </w:sdtPr>
    <w:sdtContent>
      <w:p w14:paraId="757E317F" w14:textId="2F2B87FE" w:rsidR="00521D9A" w:rsidRDefault="00521D9A" w:rsidP="00C70F9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CBAB79" w14:textId="77777777" w:rsidR="00521D9A" w:rsidRDefault="00521D9A" w:rsidP="00521D9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33232"/>
      <w:docPartObj>
        <w:docPartGallery w:val="Page Numbers (Top of Page)"/>
        <w:docPartUnique/>
      </w:docPartObj>
    </w:sdtPr>
    <w:sdtContent>
      <w:p w14:paraId="198142D3" w14:textId="0C481F53" w:rsidR="00521D9A" w:rsidRDefault="00521D9A" w:rsidP="00C70F9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15AC56" w14:textId="676ABCB0" w:rsidR="00521D9A" w:rsidRDefault="00917922" w:rsidP="00521D9A">
    <w:pPr>
      <w:pStyle w:val="Header"/>
      <w:ind w:right="360"/>
    </w:pPr>
    <w:r>
      <w:t>INTERGROUP JOINT ATTENTION AND ALTRUISM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7744C"/>
    <w:multiLevelType w:val="multilevel"/>
    <w:tmpl w:val="958C8DF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E52B67"/>
    <w:multiLevelType w:val="multilevel"/>
    <w:tmpl w:val="958C8DF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224BFD"/>
    <w:multiLevelType w:val="hybridMultilevel"/>
    <w:tmpl w:val="CD388DD2"/>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3" w15:restartNumberingAfterBreak="0">
    <w:nsid w:val="37AD2BED"/>
    <w:multiLevelType w:val="hybridMultilevel"/>
    <w:tmpl w:val="9EE67024"/>
    <w:lvl w:ilvl="0" w:tplc="A9140726">
      <w:start w:val="1"/>
      <w:numFmt w:val="decimal"/>
      <w:lvlText w:val="%1."/>
      <w:lvlJc w:val="left"/>
      <w:pPr>
        <w:tabs>
          <w:tab w:val="num" w:pos="720"/>
        </w:tabs>
        <w:ind w:left="720" w:hanging="360"/>
      </w:pPr>
    </w:lvl>
    <w:lvl w:ilvl="1" w:tplc="8A267006" w:tentative="1">
      <w:start w:val="1"/>
      <w:numFmt w:val="decimal"/>
      <w:lvlText w:val="%2."/>
      <w:lvlJc w:val="left"/>
      <w:pPr>
        <w:tabs>
          <w:tab w:val="num" w:pos="1440"/>
        </w:tabs>
        <w:ind w:left="1440" w:hanging="360"/>
      </w:pPr>
    </w:lvl>
    <w:lvl w:ilvl="2" w:tplc="2104171E" w:tentative="1">
      <w:start w:val="1"/>
      <w:numFmt w:val="decimal"/>
      <w:lvlText w:val="%3."/>
      <w:lvlJc w:val="left"/>
      <w:pPr>
        <w:tabs>
          <w:tab w:val="num" w:pos="2160"/>
        </w:tabs>
        <w:ind w:left="2160" w:hanging="360"/>
      </w:pPr>
    </w:lvl>
    <w:lvl w:ilvl="3" w:tplc="1CAEBC86" w:tentative="1">
      <w:start w:val="1"/>
      <w:numFmt w:val="decimal"/>
      <w:lvlText w:val="%4."/>
      <w:lvlJc w:val="left"/>
      <w:pPr>
        <w:tabs>
          <w:tab w:val="num" w:pos="2880"/>
        </w:tabs>
        <w:ind w:left="2880" w:hanging="360"/>
      </w:pPr>
    </w:lvl>
    <w:lvl w:ilvl="4" w:tplc="D7A42E0E" w:tentative="1">
      <w:start w:val="1"/>
      <w:numFmt w:val="decimal"/>
      <w:lvlText w:val="%5."/>
      <w:lvlJc w:val="left"/>
      <w:pPr>
        <w:tabs>
          <w:tab w:val="num" w:pos="3600"/>
        </w:tabs>
        <w:ind w:left="3600" w:hanging="360"/>
      </w:pPr>
    </w:lvl>
    <w:lvl w:ilvl="5" w:tplc="351028B8" w:tentative="1">
      <w:start w:val="1"/>
      <w:numFmt w:val="decimal"/>
      <w:lvlText w:val="%6."/>
      <w:lvlJc w:val="left"/>
      <w:pPr>
        <w:tabs>
          <w:tab w:val="num" w:pos="4320"/>
        </w:tabs>
        <w:ind w:left="4320" w:hanging="360"/>
      </w:pPr>
    </w:lvl>
    <w:lvl w:ilvl="6" w:tplc="77F090CC" w:tentative="1">
      <w:start w:val="1"/>
      <w:numFmt w:val="decimal"/>
      <w:lvlText w:val="%7."/>
      <w:lvlJc w:val="left"/>
      <w:pPr>
        <w:tabs>
          <w:tab w:val="num" w:pos="5040"/>
        </w:tabs>
        <w:ind w:left="5040" w:hanging="360"/>
      </w:pPr>
    </w:lvl>
    <w:lvl w:ilvl="7" w:tplc="8BF80D14" w:tentative="1">
      <w:start w:val="1"/>
      <w:numFmt w:val="decimal"/>
      <w:lvlText w:val="%8."/>
      <w:lvlJc w:val="left"/>
      <w:pPr>
        <w:tabs>
          <w:tab w:val="num" w:pos="5760"/>
        </w:tabs>
        <w:ind w:left="5760" w:hanging="360"/>
      </w:pPr>
    </w:lvl>
    <w:lvl w:ilvl="8" w:tplc="15583460" w:tentative="1">
      <w:start w:val="1"/>
      <w:numFmt w:val="decimal"/>
      <w:lvlText w:val="%9."/>
      <w:lvlJc w:val="left"/>
      <w:pPr>
        <w:tabs>
          <w:tab w:val="num" w:pos="6480"/>
        </w:tabs>
        <w:ind w:left="6480" w:hanging="360"/>
      </w:pPr>
    </w:lvl>
  </w:abstractNum>
  <w:abstractNum w:abstractNumId="4" w15:restartNumberingAfterBreak="0">
    <w:nsid w:val="42E05915"/>
    <w:multiLevelType w:val="hybridMultilevel"/>
    <w:tmpl w:val="95B23E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7B93C65"/>
    <w:multiLevelType w:val="hybridMultilevel"/>
    <w:tmpl w:val="6420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C2459"/>
    <w:multiLevelType w:val="multilevel"/>
    <w:tmpl w:val="958C8DF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741F1C"/>
    <w:multiLevelType w:val="hybridMultilevel"/>
    <w:tmpl w:val="5448D4B2"/>
    <w:lvl w:ilvl="0" w:tplc="55F4F582">
      <w:start w:val="1"/>
      <w:numFmt w:val="bullet"/>
      <w:lvlText w:val="ü"/>
      <w:lvlJc w:val="left"/>
      <w:pPr>
        <w:tabs>
          <w:tab w:val="num" w:pos="720"/>
        </w:tabs>
        <w:ind w:left="720" w:hanging="360"/>
      </w:pPr>
      <w:rPr>
        <w:rFonts w:ascii="Wingdings" w:hAnsi="Wingdings" w:hint="default"/>
      </w:rPr>
    </w:lvl>
    <w:lvl w:ilvl="1" w:tplc="42062F0E" w:tentative="1">
      <w:start w:val="1"/>
      <w:numFmt w:val="bullet"/>
      <w:lvlText w:val="ü"/>
      <w:lvlJc w:val="left"/>
      <w:pPr>
        <w:tabs>
          <w:tab w:val="num" w:pos="1440"/>
        </w:tabs>
        <w:ind w:left="1440" w:hanging="360"/>
      </w:pPr>
      <w:rPr>
        <w:rFonts w:ascii="Wingdings" w:hAnsi="Wingdings" w:hint="default"/>
      </w:rPr>
    </w:lvl>
    <w:lvl w:ilvl="2" w:tplc="AAF62970" w:tentative="1">
      <w:start w:val="1"/>
      <w:numFmt w:val="bullet"/>
      <w:lvlText w:val="ü"/>
      <w:lvlJc w:val="left"/>
      <w:pPr>
        <w:tabs>
          <w:tab w:val="num" w:pos="2160"/>
        </w:tabs>
        <w:ind w:left="2160" w:hanging="360"/>
      </w:pPr>
      <w:rPr>
        <w:rFonts w:ascii="Wingdings" w:hAnsi="Wingdings" w:hint="default"/>
      </w:rPr>
    </w:lvl>
    <w:lvl w:ilvl="3" w:tplc="2CDC748A" w:tentative="1">
      <w:start w:val="1"/>
      <w:numFmt w:val="bullet"/>
      <w:lvlText w:val="ü"/>
      <w:lvlJc w:val="left"/>
      <w:pPr>
        <w:tabs>
          <w:tab w:val="num" w:pos="2880"/>
        </w:tabs>
        <w:ind w:left="2880" w:hanging="360"/>
      </w:pPr>
      <w:rPr>
        <w:rFonts w:ascii="Wingdings" w:hAnsi="Wingdings" w:hint="default"/>
      </w:rPr>
    </w:lvl>
    <w:lvl w:ilvl="4" w:tplc="6E10BA7A" w:tentative="1">
      <w:start w:val="1"/>
      <w:numFmt w:val="bullet"/>
      <w:lvlText w:val="ü"/>
      <w:lvlJc w:val="left"/>
      <w:pPr>
        <w:tabs>
          <w:tab w:val="num" w:pos="3600"/>
        </w:tabs>
        <w:ind w:left="3600" w:hanging="360"/>
      </w:pPr>
      <w:rPr>
        <w:rFonts w:ascii="Wingdings" w:hAnsi="Wingdings" w:hint="default"/>
      </w:rPr>
    </w:lvl>
    <w:lvl w:ilvl="5" w:tplc="7FD6C9E0" w:tentative="1">
      <w:start w:val="1"/>
      <w:numFmt w:val="bullet"/>
      <w:lvlText w:val="ü"/>
      <w:lvlJc w:val="left"/>
      <w:pPr>
        <w:tabs>
          <w:tab w:val="num" w:pos="4320"/>
        </w:tabs>
        <w:ind w:left="4320" w:hanging="360"/>
      </w:pPr>
      <w:rPr>
        <w:rFonts w:ascii="Wingdings" w:hAnsi="Wingdings" w:hint="default"/>
      </w:rPr>
    </w:lvl>
    <w:lvl w:ilvl="6" w:tplc="271005AC" w:tentative="1">
      <w:start w:val="1"/>
      <w:numFmt w:val="bullet"/>
      <w:lvlText w:val="ü"/>
      <w:lvlJc w:val="left"/>
      <w:pPr>
        <w:tabs>
          <w:tab w:val="num" w:pos="5040"/>
        </w:tabs>
        <w:ind w:left="5040" w:hanging="360"/>
      </w:pPr>
      <w:rPr>
        <w:rFonts w:ascii="Wingdings" w:hAnsi="Wingdings" w:hint="default"/>
      </w:rPr>
    </w:lvl>
    <w:lvl w:ilvl="7" w:tplc="D9E255D0" w:tentative="1">
      <w:start w:val="1"/>
      <w:numFmt w:val="bullet"/>
      <w:lvlText w:val="ü"/>
      <w:lvlJc w:val="left"/>
      <w:pPr>
        <w:tabs>
          <w:tab w:val="num" w:pos="5760"/>
        </w:tabs>
        <w:ind w:left="5760" w:hanging="360"/>
      </w:pPr>
      <w:rPr>
        <w:rFonts w:ascii="Wingdings" w:hAnsi="Wingdings" w:hint="default"/>
      </w:rPr>
    </w:lvl>
    <w:lvl w:ilvl="8" w:tplc="955C5E52" w:tentative="1">
      <w:start w:val="1"/>
      <w:numFmt w:val="bullet"/>
      <w:lvlText w:val="ü"/>
      <w:lvlJc w:val="left"/>
      <w:pPr>
        <w:tabs>
          <w:tab w:val="num" w:pos="6480"/>
        </w:tabs>
        <w:ind w:left="6480" w:hanging="360"/>
      </w:pPr>
      <w:rPr>
        <w:rFonts w:ascii="Wingdings" w:hAnsi="Wingdings" w:hint="default"/>
      </w:rPr>
    </w:lvl>
  </w:abstractNum>
  <w:abstractNum w:abstractNumId="8" w15:restartNumberingAfterBreak="0">
    <w:nsid w:val="58767C30"/>
    <w:multiLevelType w:val="multilevel"/>
    <w:tmpl w:val="4942C53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AF06C19"/>
    <w:multiLevelType w:val="hybridMultilevel"/>
    <w:tmpl w:val="8E46B1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00A2274"/>
    <w:multiLevelType w:val="hybridMultilevel"/>
    <w:tmpl w:val="D61C9842"/>
    <w:lvl w:ilvl="0" w:tplc="8110D1D6">
      <w:start w:val="1"/>
      <w:numFmt w:val="decimal"/>
      <w:lvlText w:val="%1."/>
      <w:lvlJc w:val="left"/>
      <w:pPr>
        <w:tabs>
          <w:tab w:val="num" w:pos="720"/>
        </w:tabs>
        <w:ind w:left="720" w:hanging="360"/>
      </w:pPr>
    </w:lvl>
    <w:lvl w:ilvl="1" w:tplc="A61E6F3E" w:tentative="1">
      <w:start w:val="1"/>
      <w:numFmt w:val="decimal"/>
      <w:lvlText w:val="%2."/>
      <w:lvlJc w:val="left"/>
      <w:pPr>
        <w:tabs>
          <w:tab w:val="num" w:pos="1440"/>
        </w:tabs>
        <w:ind w:left="1440" w:hanging="360"/>
      </w:pPr>
    </w:lvl>
    <w:lvl w:ilvl="2" w:tplc="0B003B02" w:tentative="1">
      <w:start w:val="1"/>
      <w:numFmt w:val="decimal"/>
      <w:lvlText w:val="%3."/>
      <w:lvlJc w:val="left"/>
      <w:pPr>
        <w:tabs>
          <w:tab w:val="num" w:pos="2160"/>
        </w:tabs>
        <w:ind w:left="2160" w:hanging="360"/>
      </w:pPr>
    </w:lvl>
    <w:lvl w:ilvl="3" w:tplc="48240B94" w:tentative="1">
      <w:start w:val="1"/>
      <w:numFmt w:val="decimal"/>
      <w:lvlText w:val="%4."/>
      <w:lvlJc w:val="left"/>
      <w:pPr>
        <w:tabs>
          <w:tab w:val="num" w:pos="2880"/>
        </w:tabs>
        <w:ind w:left="2880" w:hanging="360"/>
      </w:pPr>
    </w:lvl>
    <w:lvl w:ilvl="4" w:tplc="84762096" w:tentative="1">
      <w:start w:val="1"/>
      <w:numFmt w:val="decimal"/>
      <w:lvlText w:val="%5."/>
      <w:lvlJc w:val="left"/>
      <w:pPr>
        <w:tabs>
          <w:tab w:val="num" w:pos="3600"/>
        </w:tabs>
        <w:ind w:left="3600" w:hanging="360"/>
      </w:pPr>
    </w:lvl>
    <w:lvl w:ilvl="5" w:tplc="619E52CE" w:tentative="1">
      <w:start w:val="1"/>
      <w:numFmt w:val="decimal"/>
      <w:lvlText w:val="%6."/>
      <w:lvlJc w:val="left"/>
      <w:pPr>
        <w:tabs>
          <w:tab w:val="num" w:pos="4320"/>
        </w:tabs>
        <w:ind w:left="4320" w:hanging="360"/>
      </w:pPr>
    </w:lvl>
    <w:lvl w:ilvl="6" w:tplc="41B2D2CC" w:tentative="1">
      <w:start w:val="1"/>
      <w:numFmt w:val="decimal"/>
      <w:lvlText w:val="%7."/>
      <w:lvlJc w:val="left"/>
      <w:pPr>
        <w:tabs>
          <w:tab w:val="num" w:pos="5040"/>
        </w:tabs>
        <w:ind w:left="5040" w:hanging="360"/>
      </w:pPr>
    </w:lvl>
    <w:lvl w:ilvl="7" w:tplc="5A2E2BFC" w:tentative="1">
      <w:start w:val="1"/>
      <w:numFmt w:val="decimal"/>
      <w:lvlText w:val="%8."/>
      <w:lvlJc w:val="left"/>
      <w:pPr>
        <w:tabs>
          <w:tab w:val="num" w:pos="5760"/>
        </w:tabs>
        <w:ind w:left="5760" w:hanging="360"/>
      </w:pPr>
    </w:lvl>
    <w:lvl w:ilvl="8" w:tplc="DA16FC44" w:tentative="1">
      <w:start w:val="1"/>
      <w:numFmt w:val="decimal"/>
      <w:lvlText w:val="%9."/>
      <w:lvlJc w:val="left"/>
      <w:pPr>
        <w:tabs>
          <w:tab w:val="num" w:pos="6480"/>
        </w:tabs>
        <w:ind w:left="6480" w:hanging="360"/>
      </w:pPr>
    </w:lvl>
  </w:abstractNum>
  <w:abstractNum w:abstractNumId="11" w15:restartNumberingAfterBreak="0">
    <w:nsid w:val="64D92F30"/>
    <w:multiLevelType w:val="multilevel"/>
    <w:tmpl w:val="958C8DF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D30CC8"/>
    <w:multiLevelType w:val="multilevel"/>
    <w:tmpl w:val="958C8DF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9A5272"/>
    <w:multiLevelType w:val="multilevel"/>
    <w:tmpl w:val="AE244F58"/>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72421">
    <w:abstractNumId w:val="1"/>
  </w:num>
  <w:num w:numId="2" w16cid:durableId="1399399306">
    <w:abstractNumId w:val="2"/>
  </w:num>
  <w:num w:numId="3" w16cid:durableId="1710833449">
    <w:abstractNumId w:val="9"/>
  </w:num>
  <w:num w:numId="4" w16cid:durableId="352341946">
    <w:abstractNumId w:val="8"/>
  </w:num>
  <w:num w:numId="5" w16cid:durableId="1753357661">
    <w:abstractNumId w:val="7"/>
  </w:num>
  <w:num w:numId="6" w16cid:durableId="1547176015">
    <w:abstractNumId w:val="11"/>
  </w:num>
  <w:num w:numId="7" w16cid:durableId="176699633">
    <w:abstractNumId w:val="5"/>
  </w:num>
  <w:num w:numId="8" w16cid:durableId="566648304">
    <w:abstractNumId w:val="10"/>
  </w:num>
  <w:num w:numId="9" w16cid:durableId="392315442">
    <w:abstractNumId w:val="13"/>
  </w:num>
  <w:num w:numId="10" w16cid:durableId="1275557549">
    <w:abstractNumId w:val="3"/>
  </w:num>
  <w:num w:numId="11" w16cid:durableId="844593631">
    <w:abstractNumId w:val="4"/>
  </w:num>
  <w:num w:numId="12" w16cid:durableId="354039933">
    <w:abstractNumId w:val="6"/>
  </w:num>
  <w:num w:numId="13" w16cid:durableId="1696033640">
    <w:abstractNumId w:val="0"/>
  </w:num>
  <w:num w:numId="14" w16cid:durableId="2111659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B1"/>
    <w:rsid w:val="000018F2"/>
    <w:rsid w:val="00004005"/>
    <w:rsid w:val="00006841"/>
    <w:rsid w:val="000069A9"/>
    <w:rsid w:val="00011595"/>
    <w:rsid w:val="0001266D"/>
    <w:rsid w:val="00020D95"/>
    <w:rsid w:val="000224BE"/>
    <w:rsid w:val="0002257C"/>
    <w:rsid w:val="00022A36"/>
    <w:rsid w:val="00027861"/>
    <w:rsid w:val="00031D03"/>
    <w:rsid w:val="00033D1A"/>
    <w:rsid w:val="000347C1"/>
    <w:rsid w:val="00035D0B"/>
    <w:rsid w:val="00042A89"/>
    <w:rsid w:val="0004406C"/>
    <w:rsid w:val="0005185E"/>
    <w:rsid w:val="00057363"/>
    <w:rsid w:val="00080A0B"/>
    <w:rsid w:val="0008302E"/>
    <w:rsid w:val="0008695A"/>
    <w:rsid w:val="00087027"/>
    <w:rsid w:val="00093939"/>
    <w:rsid w:val="00094CE4"/>
    <w:rsid w:val="00096DED"/>
    <w:rsid w:val="000A552C"/>
    <w:rsid w:val="000A5852"/>
    <w:rsid w:val="000A6C2E"/>
    <w:rsid w:val="000B05CB"/>
    <w:rsid w:val="000B3537"/>
    <w:rsid w:val="000B4D24"/>
    <w:rsid w:val="000B5510"/>
    <w:rsid w:val="000C077B"/>
    <w:rsid w:val="000C7A60"/>
    <w:rsid w:val="000D1740"/>
    <w:rsid w:val="000D30AA"/>
    <w:rsid w:val="000E4393"/>
    <w:rsid w:val="000E5D3B"/>
    <w:rsid w:val="000E68B2"/>
    <w:rsid w:val="000E6DA3"/>
    <w:rsid w:val="000E7DD9"/>
    <w:rsid w:val="000F097D"/>
    <w:rsid w:val="000F2232"/>
    <w:rsid w:val="00100340"/>
    <w:rsid w:val="0010156F"/>
    <w:rsid w:val="0010735F"/>
    <w:rsid w:val="00110FA5"/>
    <w:rsid w:val="00111039"/>
    <w:rsid w:val="00112D12"/>
    <w:rsid w:val="001133F4"/>
    <w:rsid w:val="00135616"/>
    <w:rsid w:val="00135AEA"/>
    <w:rsid w:val="00135E29"/>
    <w:rsid w:val="0014066A"/>
    <w:rsid w:val="00141121"/>
    <w:rsid w:val="001418D1"/>
    <w:rsid w:val="001432E3"/>
    <w:rsid w:val="00147322"/>
    <w:rsid w:val="00147D5C"/>
    <w:rsid w:val="001673FD"/>
    <w:rsid w:val="001713B5"/>
    <w:rsid w:val="00171764"/>
    <w:rsid w:val="0017237A"/>
    <w:rsid w:val="00172F80"/>
    <w:rsid w:val="00174023"/>
    <w:rsid w:val="00174197"/>
    <w:rsid w:val="00180C2F"/>
    <w:rsid w:val="0018269B"/>
    <w:rsid w:val="00192A76"/>
    <w:rsid w:val="00196F8C"/>
    <w:rsid w:val="001A3AA9"/>
    <w:rsid w:val="001A5881"/>
    <w:rsid w:val="001B10AB"/>
    <w:rsid w:val="001B541F"/>
    <w:rsid w:val="001B7DB3"/>
    <w:rsid w:val="001C577D"/>
    <w:rsid w:val="001D384E"/>
    <w:rsid w:val="001D3AD1"/>
    <w:rsid w:val="001D4CEC"/>
    <w:rsid w:val="001D5C08"/>
    <w:rsid w:val="001D7184"/>
    <w:rsid w:val="001E09FB"/>
    <w:rsid w:val="001E0C0D"/>
    <w:rsid w:val="001E261B"/>
    <w:rsid w:val="001E56FE"/>
    <w:rsid w:val="001E6CFB"/>
    <w:rsid w:val="001E7729"/>
    <w:rsid w:val="001F304F"/>
    <w:rsid w:val="001F4C93"/>
    <w:rsid w:val="002017F7"/>
    <w:rsid w:val="002026F3"/>
    <w:rsid w:val="00211EFE"/>
    <w:rsid w:val="00212AEA"/>
    <w:rsid w:val="00213500"/>
    <w:rsid w:val="00215BF8"/>
    <w:rsid w:val="00221B73"/>
    <w:rsid w:val="00225857"/>
    <w:rsid w:val="00225BEF"/>
    <w:rsid w:val="00226947"/>
    <w:rsid w:val="00227FED"/>
    <w:rsid w:val="0023223C"/>
    <w:rsid w:val="00237716"/>
    <w:rsid w:val="002404A5"/>
    <w:rsid w:val="00241F9D"/>
    <w:rsid w:val="00242F85"/>
    <w:rsid w:val="002467F9"/>
    <w:rsid w:val="002476A5"/>
    <w:rsid w:val="00250630"/>
    <w:rsid w:val="00254995"/>
    <w:rsid w:val="0025544E"/>
    <w:rsid w:val="002565E9"/>
    <w:rsid w:val="00260BB3"/>
    <w:rsid w:val="00266503"/>
    <w:rsid w:val="00270A52"/>
    <w:rsid w:val="00271EB1"/>
    <w:rsid w:val="00275D33"/>
    <w:rsid w:val="00276B0A"/>
    <w:rsid w:val="0027745B"/>
    <w:rsid w:val="00277605"/>
    <w:rsid w:val="002832B3"/>
    <w:rsid w:val="00283CCC"/>
    <w:rsid w:val="0028725A"/>
    <w:rsid w:val="00292A84"/>
    <w:rsid w:val="002A0B00"/>
    <w:rsid w:val="002A31A0"/>
    <w:rsid w:val="002A646F"/>
    <w:rsid w:val="002A6F02"/>
    <w:rsid w:val="002B0CA1"/>
    <w:rsid w:val="002B0EC0"/>
    <w:rsid w:val="002B2251"/>
    <w:rsid w:val="002B293A"/>
    <w:rsid w:val="002B4389"/>
    <w:rsid w:val="002B6CC1"/>
    <w:rsid w:val="002C1055"/>
    <w:rsid w:val="002C1A31"/>
    <w:rsid w:val="002C2A1B"/>
    <w:rsid w:val="002C6082"/>
    <w:rsid w:val="002C69FD"/>
    <w:rsid w:val="002C6FE5"/>
    <w:rsid w:val="002D58E1"/>
    <w:rsid w:val="002E1606"/>
    <w:rsid w:val="002E6F09"/>
    <w:rsid w:val="002F0C0C"/>
    <w:rsid w:val="002F1801"/>
    <w:rsid w:val="002F2F26"/>
    <w:rsid w:val="002F2FF1"/>
    <w:rsid w:val="002F3172"/>
    <w:rsid w:val="002F443B"/>
    <w:rsid w:val="002F592F"/>
    <w:rsid w:val="00304608"/>
    <w:rsid w:val="00304E2F"/>
    <w:rsid w:val="003060E8"/>
    <w:rsid w:val="003144CD"/>
    <w:rsid w:val="003151C0"/>
    <w:rsid w:val="003154D0"/>
    <w:rsid w:val="00315ECE"/>
    <w:rsid w:val="00316C69"/>
    <w:rsid w:val="00317EF4"/>
    <w:rsid w:val="003217B4"/>
    <w:rsid w:val="00321951"/>
    <w:rsid w:val="0032258D"/>
    <w:rsid w:val="00331278"/>
    <w:rsid w:val="0033411C"/>
    <w:rsid w:val="00336408"/>
    <w:rsid w:val="003435EC"/>
    <w:rsid w:val="0034498D"/>
    <w:rsid w:val="00344A39"/>
    <w:rsid w:val="00345BB4"/>
    <w:rsid w:val="0034700C"/>
    <w:rsid w:val="00347065"/>
    <w:rsid w:val="00353798"/>
    <w:rsid w:val="00357AB8"/>
    <w:rsid w:val="00361261"/>
    <w:rsid w:val="00362E54"/>
    <w:rsid w:val="003640FD"/>
    <w:rsid w:val="003663EE"/>
    <w:rsid w:val="003678B1"/>
    <w:rsid w:val="003707F9"/>
    <w:rsid w:val="00371658"/>
    <w:rsid w:val="00371FB2"/>
    <w:rsid w:val="00374AC3"/>
    <w:rsid w:val="00376531"/>
    <w:rsid w:val="003767BA"/>
    <w:rsid w:val="00376AEE"/>
    <w:rsid w:val="00377E4A"/>
    <w:rsid w:val="00383517"/>
    <w:rsid w:val="00386B05"/>
    <w:rsid w:val="00387B75"/>
    <w:rsid w:val="00387C50"/>
    <w:rsid w:val="00390668"/>
    <w:rsid w:val="00390ED1"/>
    <w:rsid w:val="00393A9D"/>
    <w:rsid w:val="00397C42"/>
    <w:rsid w:val="003A18FF"/>
    <w:rsid w:val="003A485D"/>
    <w:rsid w:val="003A589A"/>
    <w:rsid w:val="003B0CAA"/>
    <w:rsid w:val="003B6184"/>
    <w:rsid w:val="003B6D8C"/>
    <w:rsid w:val="003C1122"/>
    <w:rsid w:val="003C18CB"/>
    <w:rsid w:val="003C1A06"/>
    <w:rsid w:val="003C50B1"/>
    <w:rsid w:val="003C5BF5"/>
    <w:rsid w:val="003C691F"/>
    <w:rsid w:val="003D1AF0"/>
    <w:rsid w:val="003D1D43"/>
    <w:rsid w:val="003D3568"/>
    <w:rsid w:val="003E6473"/>
    <w:rsid w:val="003F7979"/>
    <w:rsid w:val="003F7DBF"/>
    <w:rsid w:val="00400FD3"/>
    <w:rsid w:val="00401696"/>
    <w:rsid w:val="004024E2"/>
    <w:rsid w:val="00406E8A"/>
    <w:rsid w:val="0040785C"/>
    <w:rsid w:val="00410CDD"/>
    <w:rsid w:val="0041141B"/>
    <w:rsid w:val="00413675"/>
    <w:rsid w:val="00417B06"/>
    <w:rsid w:val="00420F8F"/>
    <w:rsid w:val="004211F4"/>
    <w:rsid w:val="00424172"/>
    <w:rsid w:val="004323FA"/>
    <w:rsid w:val="0043363E"/>
    <w:rsid w:val="00436F8F"/>
    <w:rsid w:val="004418CC"/>
    <w:rsid w:val="0044190C"/>
    <w:rsid w:val="004457BA"/>
    <w:rsid w:val="00447D88"/>
    <w:rsid w:val="004520DB"/>
    <w:rsid w:val="004522D8"/>
    <w:rsid w:val="00453E4F"/>
    <w:rsid w:val="00470C58"/>
    <w:rsid w:val="00473623"/>
    <w:rsid w:val="00474442"/>
    <w:rsid w:val="00476D68"/>
    <w:rsid w:val="00477A97"/>
    <w:rsid w:val="00481664"/>
    <w:rsid w:val="00482D2C"/>
    <w:rsid w:val="00483372"/>
    <w:rsid w:val="0049003E"/>
    <w:rsid w:val="00490A5B"/>
    <w:rsid w:val="00491608"/>
    <w:rsid w:val="004932B3"/>
    <w:rsid w:val="004A12F0"/>
    <w:rsid w:val="004A2794"/>
    <w:rsid w:val="004B039E"/>
    <w:rsid w:val="004B43E8"/>
    <w:rsid w:val="004B4776"/>
    <w:rsid w:val="004B4FA4"/>
    <w:rsid w:val="004B5C32"/>
    <w:rsid w:val="004C057E"/>
    <w:rsid w:val="004C1826"/>
    <w:rsid w:val="004C333E"/>
    <w:rsid w:val="004C542A"/>
    <w:rsid w:val="004E0B79"/>
    <w:rsid w:val="004E2755"/>
    <w:rsid w:val="004E2B55"/>
    <w:rsid w:val="004E4179"/>
    <w:rsid w:val="004E4D31"/>
    <w:rsid w:val="004E7EC3"/>
    <w:rsid w:val="004F4EB0"/>
    <w:rsid w:val="004F5080"/>
    <w:rsid w:val="00500B13"/>
    <w:rsid w:val="00503A60"/>
    <w:rsid w:val="00506183"/>
    <w:rsid w:val="00511D80"/>
    <w:rsid w:val="005126FA"/>
    <w:rsid w:val="0051490A"/>
    <w:rsid w:val="00514AE8"/>
    <w:rsid w:val="00517C4E"/>
    <w:rsid w:val="00521D9A"/>
    <w:rsid w:val="00525BE6"/>
    <w:rsid w:val="00527CEB"/>
    <w:rsid w:val="00527FFC"/>
    <w:rsid w:val="00532102"/>
    <w:rsid w:val="0053761E"/>
    <w:rsid w:val="00537B13"/>
    <w:rsid w:val="00540788"/>
    <w:rsid w:val="00541F33"/>
    <w:rsid w:val="0055316C"/>
    <w:rsid w:val="005543AD"/>
    <w:rsid w:val="00557D27"/>
    <w:rsid w:val="0056422E"/>
    <w:rsid w:val="00566C98"/>
    <w:rsid w:val="00571CB8"/>
    <w:rsid w:val="0057540A"/>
    <w:rsid w:val="00575885"/>
    <w:rsid w:val="005763FA"/>
    <w:rsid w:val="00583C5C"/>
    <w:rsid w:val="00584832"/>
    <w:rsid w:val="00586B0E"/>
    <w:rsid w:val="00596D7F"/>
    <w:rsid w:val="005A6600"/>
    <w:rsid w:val="005B23D6"/>
    <w:rsid w:val="005B28D1"/>
    <w:rsid w:val="005B4B94"/>
    <w:rsid w:val="005B5400"/>
    <w:rsid w:val="005B5FCD"/>
    <w:rsid w:val="005C0228"/>
    <w:rsid w:val="005C1C7E"/>
    <w:rsid w:val="005C281D"/>
    <w:rsid w:val="005D0542"/>
    <w:rsid w:val="005D0D68"/>
    <w:rsid w:val="005D3D8F"/>
    <w:rsid w:val="005D51D0"/>
    <w:rsid w:val="005D6420"/>
    <w:rsid w:val="005E07CE"/>
    <w:rsid w:val="005E1735"/>
    <w:rsid w:val="005E2D11"/>
    <w:rsid w:val="005E5952"/>
    <w:rsid w:val="005F046D"/>
    <w:rsid w:val="005F2C77"/>
    <w:rsid w:val="005F35DA"/>
    <w:rsid w:val="005F4C1E"/>
    <w:rsid w:val="005F571D"/>
    <w:rsid w:val="005F5FEE"/>
    <w:rsid w:val="005F7548"/>
    <w:rsid w:val="005F766E"/>
    <w:rsid w:val="005F7E6E"/>
    <w:rsid w:val="00603548"/>
    <w:rsid w:val="00604F6E"/>
    <w:rsid w:val="0061021F"/>
    <w:rsid w:val="006140D6"/>
    <w:rsid w:val="006146B1"/>
    <w:rsid w:val="00615A39"/>
    <w:rsid w:val="006160CA"/>
    <w:rsid w:val="006200C0"/>
    <w:rsid w:val="006303E6"/>
    <w:rsid w:val="006319C4"/>
    <w:rsid w:val="00645644"/>
    <w:rsid w:val="00647085"/>
    <w:rsid w:val="0064770C"/>
    <w:rsid w:val="006504CE"/>
    <w:rsid w:val="006527DF"/>
    <w:rsid w:val="0065339B"/>
    <w:rsid w:val="006541EE"/>
    <w:rsid w:val="006663C7"/>
    <w:rsid w:val="006712CC"/>
    <w:rsid w:val="00672157"/>
    <w:rsid w:val="006727B8"/>
    <w:rsid w:val="00672969"/>
    <w:rsid w:val="006753B6"/>
    <w:rsid w:val="00676703"/>
    <w:rsid w:val="00676A8E"/>
    <w:rsid w:val="0068011F"/>
    <w:rsid w:val="00680BAD"/>
    <w:rsid w:val="00680F33"/>
    <w:rsid w:val="006827DB"/>
    <w:rsid w:val="006842CA"/>
    <w:rsid w:val="00690433"/>
    <w:rsid w:val="006942F6"/>
    <w:rsid w:val="006967C2"/>
    <w:rsid w:val="006B2A00"/>
    <w:rsid w:val="006B32E5"/>
    <w:rsid w:val="006B6EBC"/>
    <w:rsid w:val="006C1614"/>
    <w:rsid w:val="006C2BA9"/>
    <w:rsid w:val="006C44CC"/>
    <w:rsid w:val="006C7277"/>
    <w:rsid w:val="006D197D"/>
    <w:rsid w:val="006D3E2C"/>
    <w:rsid w:val="006D46E6"/>
    <w:rsid w:val="006D4883"/>
    <w:rsid w:val="006D4B22"/>
    <w:rsid w:val="006D6E1C"/>
    <w:rsid w:val="006D74D0"/>
    <w:rsid w:val="006E5F09"/>
    <w:rsid w:val="006E641D"/>
    <w:rsid w:val="006E69B2"/>
    <w:rsid w:val="006E74AC"/>
    <w:rsid w:val="006F0C40"/>
    <w:rsid w:val="006F0DA7"/>
    <w:rsid w:val="006F0E09"/>
    <w:rsid w:val="006F3238"/>
    <w:rsid w:val="006F37D4"/>
    <w:rsid w:val="006F63B1"/>
    <w:rsid w:val="0070382A"/>
    <w:rsid w:val="007038B1"/>
    <w:rsid w:val="00703AB2"/>
    <w:rsid w:val="00706EC3"/>
    <w:rsid w:val="00715AD0"/>
    <w:rsid w:val="00720DC9"/>
    <w:rsid w:val="007255FC"/>
    <w:rsid w:val="00726A54"/>
    <w:rsid w:val="00731292"/>
    <w:rsid w:val="00731F6B"/>
    <w:rsid w:val="00740DEC"/>
    <w:rsid w:val="00746394"/>
    <w:rsid w:val="007535B9"/>
    <w:rsid w:val="007541FB"/>
    <w:rsid w:val="0075444E"/>
    <w:rsid w:val="00754484"/>
    <w:rsid w:val="00754BD9"/>
    <w:rsid w:val="00754ED4"/>
    <w:rsid w:val="007564FE"/>
    <w:rsid w:val="00764C88"/>
    <w:rsid w:val="0077039E"/>
    <w:rsid w:val="007709BD"/>
    <w:rsid w:val="00774D85"/>
    <w:rsid w:val="00780F14"/>
    <w:rsid w:val="00781918"/>
    <w:rsid w:val="00782340"/>
    <w:rsid w:val="007837B4"/>
    <w:rsid w:val="00784D44"/>
    <w:rsid w:val="0078531C"/>
    <w:rsid w:val="00790EE0"/>
    <w:rsid w:val="007928CA"/>
    <w:rsid w:val="007937FE"/>
    <w:rsid w:val="00794167"/>
    <w:rsid w:val="007949CD"/>
    <w:rsid w:val="0079644C"/>
    <w:rsid w:val="007A24A7"/>
    <w:rsid w:val="007A4261"/>
    <w:rsid w:val="007B23BD"/>
    <w:rsid w:val="007B71A7"/>
    <w:rsid w:val="007B7C99"/>
    <w:rsid w:val="007C1909"/>
    <w:rsid w:val="007C1EFD"/>
    <w:rsid w:val="007D2FFF"/>
    <w:rsid w:val="007D3FA6"/>
    <w:rsid w:val="007E1F49"/>
    <w:rsid w:val="007E25EF"/>
    <w:rsid w:val="007E3F2B"/>
    <w:rsid w:val="007E4668"/>
    <w:rsid w:val="007F454A"/>
    <w:rsid w:val="007F6623"/>
    <w:rsid w:val="007F6E95"/>
    <w:rsid w:val="007F7521"/>
    <w:rsid w:val="00801ADC"/>
    <w:rsid w:val="00801EC1"/>
    <w:rsid w:val="008037F2"/>
    <w:rsid w:val="008055B1"/>
    <w:rsid w:val="008071DD"/>
    <w:rsid w:val="008148AD"/>
    <w:rsid w:val="0081668F"/>
    <w:rsid w:val="00821B8F"/>
    <w:rsid w:val="008250B8"/>
    <w:rsid w:val="008308EA"/>
    <w:rsid w:val="0083144F"/>
    <w:rsid w:val="0083221E"/>
    <w:rsid w:val="00834329"/>
    <w:rsid w:val="00834A7E"/>
    <w:rsid w:val="00841B8A"/>
    <w:rsid w:val="00846FBB"/>
    <w:rsid w:val="00850289"/>
    <w:rsid w:val="00853928"/>
    <w:rsid w:val="0085482F"/>
    <w:rsid w:val="00854842"/>
    <w:rsid w:val="00854B76"/>
    <w:rsid w:val="008605D4"/>
    <w:rsid w:val="00862302"/>
    <w:rsid w:val="00867306"/>
    <w:rsid w:val="008678DA"/>
    <w:rsid w:val="008738BF"/>
    <w:rsid w:val="0087487A"/>
    <w:rsid w:val="0088547E"/>
    <w:rsid w:val="00885DA8"/>
    <w:rsid w:val="008865FC"/>
    <w:rsid w:val="00891DD3"/>
    <w:rsid w:val="008948B2"/>
    <w:rsid w:val="008970BA"/>
    <w:rsid w:val="008A0831"/>
    <w:rsid w:val="008A1B5E"/>
    <w:rsid w:val="008A3FEF"/>
    <w:rsid w:val="008A41A2"/>
    <w:rsid w:val="008A440A"/>
    <w:rsid w:val="008A680A"/>
    <w:rsid w:val="008B1AEB"/>
    <w:rsid w:val="008B30D6"/>
    <w:rsid w:val="008C030A"/>
    <w:rsid w:val="008C282B"/>
    <w:rsid w:val="008C2C4A"/>
    <w:rsid w:val="008D07FE"/>
    <w:rsid w:val="008D1495"/>
    <w:rsid w:val="008D1EC3"/>
    <w:rsid w:val="008D2277"/>
    <w:rsid w:val="008D3080"/>
    <w:rsid w:val="008D474F"/>
    <w:rsid w:val="008E1730"/>
    <w:rsid w:val="008E58C6"/>
    <w:rsid w:val="008E767F"/>
    <w:rsid w:val="008F2DBA"/>
    <w:rsid w:val="008F5331"/>
    <w:rsid w:val="0090060A"/>
    <w:rsid w:val="00901D6B"/>
    <w:rsid w:val="00904134"/>
    <w:rsid w:val="00905777"/>
    <w:rsid w:val="0090599C"/>
    <w:rsid w:val="00910226"/>
    <w:rsid w:val="00916392"/>
    <w:rsid w:val="00916931"/>
    <w:rsid w:val="00917922"/>
    <w:rsid w:val="009202A6"/>
    <w:rsid w:val="00920D18"/>
    <w:rsid w:val="00925BEF"/>
    <w:rsid w:val="00926F01"/>
    <w:rsid w:val="00927C65"/>
    <w:rsid w:val="0093164A"/>
    <w:rsid w:val="00933A52"/>
    <w:rsid w:val="0093476E"/>
    <w:rsid w:val="00942E92"/>
    <w:rsid w:val="00945DE2"/>
    <w:rsid w:val="00952B02"/>
    <w:rsid w:val="00955D26"/>
    <w:rsid w:val="009561A8"/>
    <w:rsid w:val="0095641A"/>
    <w:rsid w:val="00956549"/>
    <w:rsid w:val="00961805"/>
    <w:rsid w:val="00961ADE"/>
    <w:rsid w:val="00967BBE"/>
    <w:rsid w:val="00974F0C"/>
    <w:rsid w:val="009774BB"/>
    <w:rsid w:val="00980DF0"/>
    <w:rsid w:val="009824B2"/>
    <w:rsid w:val="009839A5"/>
    <w:rsid w:val="009856CE"/>
    <w:rsid w:val="0099087B"/>
    <w:rsid w:val="00991634"/>
    <w:rsid w:val="0099329C"/>
    <w:rsid w:val="0099340C"/>
    <w:rsid w:val="00993BF1"/>
    <w:rsid w:val="00995712"/>
    <w:rsid w:val="00995AEE"/>
    <w:rsid w:val="0099702C"/>
    <w:rsid w:val="009A201F"/>
    <w:rsid w:val="009A222C"/>
    <w:rsid w:val="009A46E7"/>
    <w:rsid w:val="009A5723"/>
    <w:rsid w:val="009A7DAB"/>
    <w:rsid w:val="009B09C3"/>
    <w:rsid w:val="009B0C6F"/>
    <w:rsid w:val="009B2821"/>
    <w:rsid w:val="009B28E6"/>
    <w:rsid w:val="009B6AF9"/>
    <w:rsid w:val="009B7014"/>
    <w:rsid w:val="009B7590"/>
    <w:rsid w:val="009C1A8D"/>
    <w:rsid w:val="009C48FF"/>
    <w:rsid w:val="009D19CD"/>
    <w:rsid w:val="009D263D"/>
    <w:rsid w:val="009E467D"/>
    <w:rsid w:val="009E7B37"/>
    <w:rsid w:val="009E7CCC"/>
    <w:rsid w:val="009F2439"/>
    <w:rsid w:val="009F42D0"/>
    <w:rsid w:val="009F5BAC"/>
    <w:rsid w:val="009F6C62"/>
    <w:rsid w:val="009F7D44"/>
    <w:rsid w:val="00A03E30"/>
    <w:rsid w:val="00A05FB6"/>
    <w:rsid w:val="00A07D22"/>
    <w:rsid w:val="00A120F9"/>
    <w:rsid w:val="00A12667"/>
    <w:rsid w:val="00A12F32"/>
    <w:rsid w:val="00A1729F"/>
    <w:rsid w:val="00A177E2"/>
    <w:rsid w:val="00A20CA5"/>
    <w:rsid w:val="00A21BDE"/>
    <w:rsid w:val="00A22C03"/>
    <w:rsid w:val="00A23E39"/>
    <w:rsid w:val="00A2747F"/>
    <w:rsid w:val="00A3091E"/>
    <w:rsid w:val="00A32641"/>
    <w:rsid w:val="00A43465"/>
    <w:rsid w:val="00A51175"/>
    <w:rsid w:val="00A553E4"/>
    <w:rsid w:val="00A60B7B"/>
    <w:rsid w:val="00A60C95"/>
    <w:rsid w:val="00A61D82"/>
    <w:rsid w:val="00A61FA2"/>
    <w:rsid w:val="00A6275E"/>
    <w:rsid w:val="00A6550D"/>
    <w:rsid w:val="00A65C16"/>
    <w:rsid w:val="00A704E3"/>
    <w:rsid w:val="00A724CD"/>
    <w:rsid w:val="00A74926"/>
    <w:rsid w:val="00A76E9B"/>
    <w:rsid w:val="00A77FD8"/>
    <w:rsid w:val="00A860E1"/>
    <w:rsid w:val="00A9066E"/>
    <w:rsid w:val="00A90CAD"/>
    <w:rsid w:val="00A92069"/>
    <w:rsid w:val="00A933B3"/>
    <w:rsid w:val="00A94E8B"/>
    <w:rsid w:val="00A95A34"/>
    <w:rsid w:val="00A9759F"/>
    <w:rsid w:val="00AA12F4"/>
    <w:rsid w:val="00AA2021"/>
    <w:rsid w:val="00AA69A7"/>
    <w:rsid w:val="00AA6E81"/>
    <w:rsid w:val="00AA6F7A"/>
    <w:rsid w:val="00AB02D9"/>
    <w:rsid w:val="00AB48AB"/>
    <w:rsid w:val="00AC3A80"/>
    <w:rsid w:val="00AC4951"/>
    <w:rsid w:val="00AD49D4"/>
    <w:rsid w:val="00AD59D9"/>
    <w:rsid w:val="00AE140E"/>
    <w:rsid w:val="00AE2C0E"/>
    <w:rsid w:val="00AE30E4"/>
    <w:rsid w:val="00AE600B"/>
    <w:rsid w:val="00AE60E1"/>
    <w:rsid w:val="00AF7AB3"/>
    <w:rsid w:val="00B02420"/>
    <w:rsid w:val="00B07F0E"/>
    <w:rsid w:val="00B113F9"/>
    <w:rsid w:val="00B116FA"/>
    <w:rsid w:val="00B147B9"/>
    <w:rsid w:val="00B17A01"/>
    <w:rsid w:val="00B17ED4"/>
    <w:rsid w:val="00B211A4"/>
    <w:rsid w:val="00B212DB"/>
    <w:rsid w:val="00B347A9"/>
    <w:rsid w:val="00B351A4"/>
    <w:rsid w:val="00B40DE9"/>
    <w:rsid w:val="00B423EB"/>
    <w:rsid w:val="00B50E36"/>
    <w:rsid w:val="00B50E3B"/>
    <w:rsid w:val="00B50ED2"/>
    <w:rsid w:val="00B7209C"/>
    <w:rsid w:val="00B72E99"/>
    <w:rsid w:val="00B7503C"/>
    <w:rsid w:val="00B75162"/>
    <w:rsid w:val="00B76AA7"/>
    <w:rsid w:val="00B925C2"/>
    <w:rsid w:val="00B928C7"/>
    <w:rsid w:val="00B9493E"/>
    <w:rsid w:val="00BA0632"/>
    <w:rsid w:val="00BA1D21"/>
    <w:rsid w:val="00BA2C21"/>
    <w:rsid w:val="00BA4454"/>
    <w:rsid w:val="00BA7BB3"/>
    <w:rsid w:val="00BB0B0E"/>
    <w:rsid w:val="00BB3BE4"/>
    <w:rsid w:val="00BB494E"/>
    <w:rsid w:val="00BB5683"/>
    <w:rsid w:val="00BC384A"/>
    <w:rsid w:val="00BC5060"/>
    <w:rsid w:val="00BC6C77"/>
    <w:rsid w:val="00BD556F"/>
    <w:rsid w:val="00BD6767"/>
    <w:rsid w:val="00BD72F4"/>
    <w:rsid w:val="00BD73B4"/>
    <w:rsid w:val="00BE0F63"/>
    <w:rsid w:val="00BE1CB4"/>
    <w:rsid w:val="00BE35E1"/>
    <w:rsid w:val="00BE7883"/>
    <w:rsid w:val="00BF2FF7"/>
    <w:rsid w:val="00BF4986"/>
    <w:rsid w:val="00BF54BF"/>
    <w:rsid w:val="00C0035C"/>
    <w:rsid w:val="00C01609"/>
    <w:rsid w:val="00C01B4B"/>
    <w:rsid w:val="00C0547A"/>
    <w:rsid w:val="00C05978"/>
    <w:rsid w:val="00C05D8C"/>
    <w:rsid w:val="00C13416"/>
    <w:rsid w:val="00C14773"/>
    <w:rsid w:val="00C175A8"/>
    <w:rsid w:val="00C24845"/>
    <w:rsid w:val="00C25376"/>
    <w:rsid w:val="00C37E50"/>
    <w:rsid w:val="00C37EB5"/>
    <w:rsid w:val="00C40C2E"/>
    <w:rsid w:val="00C4218C"/>
    <w:rsid w:val="00C425BF"/>
    <w:rsid w:val="00C4521E"/>
    <w:rsid w:val="00C45626"/>
    <w:rsid w:val="00C4569F"/>
    <w:rsid w:val="00C46C20"/>
    <w:rsid w:val="00C607DD"/>
    <w:rsid w:val="00C6157D"/>
    <w:rsid w:val="00C62F98"/>
    <w:rsid w:val="00C634F3"/>
    <w:rsid w:val="00C74A85"/>
    <w:rsid w:val="00C760E9"/>
    <w:rsid w:val="00C76531"/>
    <w:rsid w:val="00C76992"/>
    <w:rsid w:val="00C77ED3"/>
    <w:rsid w:val="00C96804"/>
    <w:rsid w:val="00CA4FBE"/>
    <w:rsid w:val="00CA6963"/>
    <w:rsid w:val="00CA6F91"/>
    <w:rsid w:val="00CB0497"/>
    <w:rsid w:val="00CB11C4"/>
    <w:rsid w:val="00CB25B3"/>
    <w:rsid w:val="00CB2714"/>
    <w:rsid w:val="00CB2DC9"/>
    <w:rsid w:val="00CB429F"/>
    <w:rsid w:val="00CB42F7"/>
    <w:rsid w:val="00CB7688"/>
    <w:rsid w:val="00CC08BB"/>
    <w:rsid w:val="00CC115F"/>
    <w:rsid w:val="00CC198F"/>
    <w:rsid w:val="00CC1BB2"/>
    <w:rsid w:val="00CC4EC3"/>
    <w:rsid w:val="00CC5C5D"/>
    <w:rsid w:val="00CC69A2"/>
    <w:rsid w:val="00CD0D89"/>
    <w:rsid w:val="00CD470C"/>
    <w:rsid w:val="00CE241B"/>
    <w:rsid w:val="00CE594D"/>
    <w:rsid w:val="00CE6D5F"/>
    <w:rsid w:val="00CE7A8C"/>
    <w:rsid w:val="00CF3404"/>
    <w:rsid w:val="00CF5F48"/>
    <w:rsid w:val="00CF650A"/>
    <w:rsid w:val="00CF65DB"/>
    <w:rsid w:val="00CF7EDB"/>
    <w:rsid w:val="00D013B2"/>
    <w:rsid w:val="00D05C06"/>
    <w:rsid w:val="00D13ACA"/>
    <w:rsid w:val="00D17481"/>
    <w:rsid w:val="00D174AC"/>
    <w:rsid w:val="00D17978"/>
    <w:rsid w:val="00D17E4F"/>
    <w:rsid w:val="00D2262E"/>
    <w:rsid w:val="00D23DFB"/>
    <w:rsid w:val="00D2661A"/>
    <w:rsid w:val="00D33430"/>
    <w:rsid w:val="00D33DC9"/>
    <w:rsid w:val="00D341C0"/>
    <w:rsid w:val="00D37172"/>
    <w:rsid w:val="00D37C5F"/>
    <w:rsid w:val="00D422B5"/>
    <w:rsid w:val="00D462AD"/>
    <w:rsid w:val="00D51919"/>
    <w:rsid w:val="00D52211"/>
    <w:rsid w:val="00D548D5"/>
    <w:rsid w:val="00D61FBA"/>
    <w:rsid w:val="00D64AD9"/>
    <w:rsid w:val="00D70B41"/>
    <w:rsid w:val="00D71756"/>
    <w:rsid w:val="00D75651"/>
    <w:rsid w:val="00D75AB8"/>
    <w:rsid w:val="00D769DA"/>
    <w:rsid w:val="00D817CE"/>
    <w:rsid w:val="00D91D89"/>
    <w:rsid w:val="00D935AD"/>
    <w:rsid w:val="00DA2BD8"/>
    <w:rsid w:val="00DA3E83"/>
    <w:rsid w:val="00DA3FDD"/>
    <w:rsid w:val="00DA44C8"/>
    <w:rsid w:val="00DA4AD9"/>
    <w:rsid w:val="00DA55FF"/>
    <w:rsid w:val="00DB28F2"/>
    <w:rsid w:val="00DC1440"/>
    <w:rsid w:val="00DC173A"/>
    <w:rsid w:val="00DC1F88"/>
    <w:rsid w:val="00DC473A"/>
    <w:rsid w:val="00DC522E"/>
    <w:rsid w:val="00DC63B0"/>
    <w:rsid w:val="00DD02E0"/>
    <w:rsid w:val="00DD037D"/>
    <w:rsid w:val="00DD0AA6"/>
    <w:rsid w:val="00DD229E"/>
    <w:rsid w:val="00DD6F4E"/>
    <w:rsid w:val="00DE0AA4"/>
    <w:rsid w:val="00DE1B78"/>
    <w:rsid w:val="00DE2891"/>
    <w:rsid w:val="00DE2A14"/>
    <w:rsid w:val="00DE2D12"/>
    <w:rsid w:val="00DE60F7"/>
    <w:rsid w:val="00DF2E0E"/>
    <w:rsid w:val="00DF318D"/>
    <w:rsid w:val="00DF3462"/>
    <w:rsid w:val="00DF39B4"/>
    <w:rsid w:val="00DF4445"/>
    <w:rsid w:val="00DF6794"/>
    <w:rsid w:val="00E10178"/>
    <w:rsid w:val="00E12752"/>
    <w:rsid w:val="00E12AD3"/>
    <w:rsid w:val="00E2085E"/>
    <w:rsid w:val="00E20DE5"/>
    <w:rsid w:val="00E22BB5"/>
    <w:rsid w:val="00E2322E"/>
    <w:rsid w:val="00E25B6C"/>
    <w:rsid w:val="00E26C52"/>
    <w:rsid w:val="00E32853"/>
    <w:rsid w:val="00E33002"/>
    <w:rsid w:val="00E33EE1"/>
    <w:rsid w:val="00E34F0C"/>
    <w:rsid w:val="00E36798"/>
    <w:rsid w:val="00E376AF"/>
    <w:rsid w:val="00E3793A"/>
    <w:rsid w:val="00E37B0B"/>
    <w:rsid w:val="00E40863"/>
    <w:rsid w:val="00E412B6"/>
    <w:rsid w:val="00E50283"/>
    <w:rsid w:val="00E518E1"/>
    <w:rsid w:val="00E54121"/>
    <w:rsid w:val="00E54D96"/>
    <w:rsid w:val="00E574CC"/>
    <w:rsid w:val="00E6334D"/>
    <w:rsid w:val="00E641A0"/>
    <w:rsid w:val="00E6608F"/>
    <w:rsid w:val="00E702A1"/>
    <w:rsid w:val="00E71186"/>
    <w:rsid w:val="00E713B0"/>
    <w:rsid w:val="00E749A7"/>
    <w:rsid w:val="00E76632"/>
    <w:rsid w:val="00E76A16"/>
    <w:rsid w:val="00E829A8"/>
    <w:rsid w:val="00E8477C"/>
    <w:rsid w:val="00E87DD1"/>
    <w:rsid w:val="00E9085F"/>
    <w:rsid w:val="00E93A2C"/>
    <w:rsid w:val="00E95C39"/>
    <w:rsid w:val="00E962BF"/>
    <w:rsid w:val="00EA0D48"/>
    <w:rsid w:val="00EA12AA"/>
    <w:rsid w:val="00EA16EF"/>
    <w:rsid w:val="00EA2D52"/>
    <w:rsid w:val="00EA498E"/>
    <w:rsid w:val="00EB6D07"/>
    <w:rsid w:val="00EB7CA4"/>
    <w:rsid w:val="00EC183F"/>
    <w:rsid w:val="00EC6301"/>
    <w:rsid w:val="00EC7630"/>
    <w:rsid w:val="00ED546E"/>
    <w:rsid w:val="00ED67B2"/>
    <w:rsid w:val="00ED7878"/>
    <w:rsid w:val="00EE1B71"/>
    <w:rsid w:val="00EE2D74"/>
    <w:rsid w:val="00EE2E9F"/>
    <w:rsid w:val="00EF190F"/>
    <w:rsid w:val="00EF2AC6"/>
    <w:rsid w:val="00EF7E42"/>
    <w:rsid w:val="00F00229"/>
    <w:rsid w:val="00F05693"/>
    <w:rsid w:val="00F071AA"/>
    <w:rsid w:val="00F138C7"/>
    <w:rsid w:val="00F2147A"/>
    <w:rsid w:val="00F231EA"/>
    <w:rsid w:val="00F231EC"/>
    <w:rsid w:val="00F249D9"/>
    <w:rsid w:val="00F276B1"/>
    <w:rsid w:val="00F27A69"/>
    <w:rsid w:val="00F313E6"/>
    <w:rsid w:val="00F33ACE"/>
    <w:rsid w:val="00F36D12"/>
    <w:rsid w:val="00F43453"/>
    <w:rsid w:val="00F43D55"/>
    <w:rsid w:val="00F454E9"/>
    <w:rsid w:val="00F549EE"/>
    <w:rsid w:val="00F55EAA"/>
    <w:rsid w:val="00F634DD"/>
    <w:rsid w:val="00F64A0A"/>
    <w:rsid w:val="00F64AD0"/>
    <w:rsid w:val="00F65CAC"/>
    <w:rsid w:val="00F66C5B"/>
    <w:rsid w:val="00F700ED"/>
    <w:rsid w:val="00F7022E"/>
    <w:rsid w:val="00F71764"/>
    <w:rsid w:val="00F73B12"/>
    <w:rsid w:val="00F7420A"/>
    <w:rsid w:val="00F86848"/>
    <w:rsid w:val="00F86CE5"/>
    <w:rsid w:val="00F914F1"/>
    <w:rsid w:val="00F91F43"/>
    <w:rsid w:val="00FA0856"/>
    <w:rsid w:val="00FA0F6C"/>
    <w:rsid w:val="00FA52D8"/>
    <w:rsid w:val="00FB1869"/>
    <w:rsid w:val="00FB6E31"/>
    <w:rsid w:val="00FB7088"/>
    <w:rsid w:val="00FC0874"/>
    <w:rsid w:val="00FC4D67"/>
    <w:rsid w:val="00FD02FF"/>
    <w:rsid w:val="00FD0C67"/>
    <w:rsid w:val="00FD41C0"/>
    <w:rsid w:val="00FD4A59"/>
    <w:rsid w:val="00FD5200"/>
    <w:rsid w:val="00FD6B92"/>
    <w:rsid w:val="00FE006E"/>
    <w:rsid w:val="00FE0BE5"/>
    <w:rsid w:val="00FE146A"/>
    <w:rsid w:val="00FE2DBA"/>
    <w:rsid w:val="00FE7B23"/>
    <w:rsid w:val="00FF4907"/>
    <w:rsid w:val="00FF57EB"/>
    <w:rsid w:val="00FF5F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47E52"/>
  <w15:chartTrackingRefBased/>
  <w15:docId w15:val="{D4DF723B-CFAC-5F4C-84EA-160C4F2A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3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63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63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63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63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63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3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3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3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3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63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63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3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3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3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3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3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3B1"/>
    <w:rPr>
      <w:rFonts w:eastAsiaTheme="majorEastAsia" w:cstheme="majorBidi"/>
      <w:color w:val="272727" w:themeColor="text1" w:themeTint="D8"/>
    </w:rPr>
  </w:style>
  <w:style w:type="paragraph" w:styleId="Title">
    <w:name w:val="Title"/>
    <w:basedOn w:val="Normal"/>
    <w:next w:val="Normal"/>
    <w:link w:val="TitleChar"/>
    <w:uiPriority w:val="10"/>
    <w:qFormat/>
    <w:rsid w:val="006F63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3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3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3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3B1"/>
    <w:pPr>
      <w:spacing w:before="160"/>
      <w:jc w:val="center"/>
    </w:pPr>
    <w:rPr>
      <w:i/>
      <w:iCs/>
      <w:color w:val="404040" w:themeColor="text1" w:themeTint="BF"/>
    </w:rPr>
  </w:style>
  <w:style w:type="character" w:customStyle="1" w:styleId="QuoteChar">
    <w:name w:val="Quote Char"/>
    <w:basedOn w:val="DefaultParagraphFont"/>
    <w:link w:val="Quote"/>
    <w:uiPriority w:val="29"/>
    <w:rsid w:val="006F63B1"/>
    <w:rPr>
      <w:i/>
      <w:iCs/>
      <w:color w:val="404040" w:themeColor="text1" w:themeTint="BF"/>
    </w:rPr>
  </w:style>
  <w:style w:type="paragraph" w:styleId="ListParagraph">
    <w:name w:val="List Paragraph"/>
    <w:basedOn w:val="Normal"/>
    <w:uiPriority w:val="34"/>
    <w:qFormat/>
    <w:rsid w:val="006F63B1"/>
    <w:pPr>
      <w:ind w:left="720"/>
      <w:contextualSpacing/>
    </w:pPr>
  </w:style>
  <w:style w:type="character" w:styleId="IntenseEmphasis">
    <w:name w:val="Intense Emphasis"/>
    <w:basedOn w:val="DefaultParagraphFont"/>
    <w:uiPriority w:val="21"/>
    <w:qFormat/>
    <w:rsid w:val="006F63B1"/>
    <w:rPr>
      <w:i/>
      <w:iCs/>
      <w:color w:val="0F4761" w:themeColor="accent1" w:themeShade="BF"/>
    </w:rPr>
  </w:style>
  <w:style w:type="paragraph" w:styleId="IntenseQuote">
    <w:name w:val="Intense Quote"/>
    <w:basedOn w:val="Normal"/>
    <w:next w:val="Normal"/>
    <w:link w:val="IntenseQuoteChar"/>
    <w:uiPriority w:val="30"/>
    <w:qFormat/>
    <w:rsid w:val="006F63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63B1"/>
    <w:rPr>
      <w:i/>
      <w:iCs/>
      <w:color w:val="0F4761" w:themeColor="accent1" w:themeShade="BF"/>
    </w:rPr>
  </w:style>
  <w:style w:type="character" w:styleId="IntenseReference">
    <w:name w:val="Intense Reference"/>
    <w:basedOn w:val="DefaultParagraphFont"/>
    <w:uiPriority w:val="32"/>
    <w:qFormat/>
    <w:rsid w:val="006F63B1"/>
    <w:rPr>
      <w:b/>
      <w:bCs/>
      <w:smallCaps/>
      <w:color w:val="0F4761" w:themeColor="accent1" w:themeShade="BF"/>
      <w:spacing w:val="5"/>
    </w:rPr>
  </w:style>
  <w:style w:type="character" w:styleId="PlaceholderText">
    <w:name w:val="Placeholder Text"/>
    <w:basedOn w:val="DefaultParagraphFont"/>
    <w:uiPriority w:val="99"/>
    <w:semiHidden/>
    <w:rsid w:val="0064770C"/>
    <w:rPr>
      <w:color w:val="666666"/>
    </w:rPr>
  </w:style>
  <w:style w:type="paragraph" w:styleId="Header">
    <w:name w:val="header"/>
    <w:basedOn w:val="Normal"/>
    <w:link w:val="HeaderChar"/>
    <w:uiPriority w:val="99"/>
    <w:unhideWhenUsed/>
    <w:rsid w:val="00521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D9A"/>
  </w:style>
  <w:style w:type="character" w:styleId="PageNumber">
    <w:name w:val="page number"/>
    <w:basedOn w:val="DefaultParagraphFont"/>
    <w:uiPriority w:val="99"/>
    <w:semiHidden/>
    <w:unhideWhenUsed/>
    <w:rsid w:val="00521D9A"/>
  </w:style>
  <w:style w:type="paragraph" w:styleId="Footer">
    <w:name w:val="footer"/>
    <w:basedOn w:val="Normal"/>
    <w:link w:val="FooterChar"/>
    <w:uiPriority w:val="99"/>
    <w:unhideWhenUsed/>
    <w:rsid w:val="00521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D9A"/>
  </w:style>
  <w:style w:type="character" w:styleId="CommentReference">
    <w:name w:val="annotation reference"/>
    <w:basedOn w:val="DefaultParagraphFont"/>
    <w:uiPriority w:val="99"/>
    <w:semiHidden/>
    <w:unhideWhenUsed/>
    <w:rsid w:val="006967C2"/>
    <w:rPr>
      <w:sz w:val="16"/>
      <w:szCs w:val="16"/>
    </w:rPr>
  </w:style>
  <w:style w:type="paragraph" w:styleId="CommentText">
    <w:name w:val="annotation text"/>
    <w:basedOn w:val="Normal"/>
    <w:link w:val="CommentTextChar"/>
    <w:uiPriority w:val="99"/>
    <w:unhideWhenUsed/>
    <w:rsid w:val="006967C2"/>
    <w:pPr>
      <w:spacing w:line="240" w:lineRule="auto"/>
    </w:pPr>
    <w:rPr>
      <w:sz w:val="20"/>
      <w:szCs w:val="20"/>
    </w:rPr>
  </w:style>
  <w:style w:type="character" w:customStyle="1" w:styleId="CommentTextChar">
    <w:name w:val="Comment Text Char"/>
    <w:basedOn w:val="DefaultParagraphFont"/>
    <w:link w:val="CommentText"/>
    <w:uiPriority w:val="99"/>
    <w:rsid w:val="006967C2"/>
    <w:rPr>
      <w:sz w:val="20"/>
      <w:szCs w:val="20"/>
    </w:rPr>
  </w:style>
  <w:style w:type="paragraph" w:styleId="CommentSubject">
    <w:name w:val="annotation subject"/>
    <w:basedOn w:val="CommentText"/>
    <w:next w:val="CommentText"/>
    <w:link w:val="CommentSubjectChar"/>
    <w:uiPriority w:val="99"/>
    <w:semiHidden/>
    <w:unhideWhenUsed/>
    <w:rsid w:val="006967C2"/>
    <w:rPr>
      <w:b/>
      <w:bCs/>
    </w:rPr>
  </w:style>
  <w:style w:type="character" w:customStyle="1" w:styleId="CommentSubjectChar">
    <w:name w:val="Comment Subject Char"/>
    <w:basedOn w:val="CommentTextChar"/>
    <w:link w:val="CommentSubject"/>
    <w:uiPriority w:val="99"/>
    <w:semiHidden/>
    <w:rsid w:val="006967C2"/>
    <w:rPr>
      <w:b/>
      <w:bCs/>
      <w:sz w:val="20"/>
      <w:szCs w:val="20"/>
    </w:rPr>
  </w:style>
  <w:style w:type="paragraph" w:styleId="Revision">
    <w:name w:val="Revision"/>
    <w:hidden/>
    <w:uiPriority w:val="99"/>
    <w:semiHidden/>
    <w:rsid w:val="00BC5060"/>
    <w:pPr>
      <w:spacing w:after="0" w:line="240" w:lineRule="auto"/>
    </w:pPr>
  </w:style>
  <w:style w:type="table" w:styleId="TableGrid">
    <w:name w:val="Table Grid"/>
    <w:basedOn w:val="TableNormal"/>
    <w:uiPriority w:val="39"/>
    <w:rsid w:val="00CB2DC9"/>
    <w:pPr>
      <w:spacing w:after="0" w:line="240" w:lineRule="auto"/>
    </w:pPr>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4EB0"/>
    <w:rPr>
      <w:color w:val="467886" w:themeColor="hyperlink"/>
      <w:u w:val="single"/>
    </w:rPr>
  </w:style>
  <w:style w:type="character" w:styleId="UnresolvedMention">
    <w:name w:val="Unresolved Mention"/>
    <w:basedOn w:val="DefaultParagraphFont"/>
    <w:uiPriority w:val="99"/>
    <w:semiHidden/>
    <w:unhideWhenUsed/>
    <w:rsid w:val="004F4EB0"/>
    <w:rPr>
      <w:color w:val="605E5C"/>
      <w:shd w:val="clear" w:color="auto" w:fill="E1DFDD"/>
    </w:rPr>
  </w:style>
  <w:style w:type="character" w:styleId="FollowedHyperlink">
    <w:name w:val="FollowedHyperlink"/>
    <w:basedOn w:val="DefaultParagraphFont"/>
    <w:uiPriority w:val="99"/>
    <w:semiHidden/>
    <w:unhideWhenUsed/>
    <w:rsid w:val="003C50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06">
      <w:bodyDiv w:val="1"/>
      <w:marLeft w:val="0"/>
      <w:marRight w:val="0"/>
      <w:marTop w:val="0"/>
      <w:marBottom w:val="0"/>
      <w:divBdr>
        <w:top w:val="none" w:sz="0" w:space="0" w:color="auto"/>
        <w:left w:val="none" w:sz="0" w:space="0" w:color="auto"/>
        <w:bottom w:val="none" w:sz="0" w:space="0" w:color="auto"/>
        <w:right w:val="none" w:sz="0" w:space="0" w:color="auto"/>
      </w:divBdr>
    </w:div>
    <w:div w:id="283985">
      <w:bodyDiv w:val="1"/>
      <w:marLeft w:val="0"/>
      <w:marRight w:val="0"/>
      <w:marTop w:val="0"/>
      <w:marBottom w:val="0"/>
      <w:divBdr>
        <w:top w:val="none" w:sz="0" w:space="0" w:color="auto"/>
        <w:left w:val="none" w:sz="0" w:space="0" w:color="auto"/>
        <w:bottom w:val="none" w:sz="0" w:space="0" w:color="auto"/>
        <w:right w:val="none" w:sz="0" w:space="0" w:color="auto"/>
      </w:divBdr>
    </w:div>
    <w:div w:id="1130549">
      <w:bodyDiv w:val="1"/>
      <w:marLeft w:val="0"/>
      <w:marRight w:val="0"/>
      <w:marTop w:val="0"/>
      <w:marBottom w:val="0"/>
      <w:divBdr>
        <w:top w:val="none" w:sz="0" w:space="0" w:color="auto"/>
        <w:left w:val="none" w:sz="0" w:space="0" w:color="auto"/>
        <w:bottom w:val="none" w:sz="0" w:space="0" w:color="auto"/>
        <w:right w:val="none" w:sz="0" w:space="0" w:color="auto"/>
      </w:divBdr>
    </w:div>
    <w:div w:id="1246623">
      <w:bodyDiv w:val="1"/>
      <w:marLeft w:val="0"/>
      <w:marRight w:val="0"/>
      <w:marTop w:val="0"/>
      <w:marBottom w:val="0"/>
      <w:divBdr>
        <w:top w:val="none" w:sz="0" w:space="0" w:color="auto"/>
        <w:left w:val="none" w:sz="0" w:space="0" w:color="auto"/>
        <w:bottom w:val="none" w:sz="0" w:space="0" w:color="auto"/>
        <w:right w:val="none" w:sz="0" w:space="0" w:color="auto"/>
      </w:divBdr>
    </w:div>
    <w:div w:id="1589408">
      <w:bodyDiv w:val="1"/>
      <w:marLeft w:val="0"/>
      <w:marRight w:val="0"/>
      <w:marTop w:val="0"/>
      <w:marBottom w:val="0"/>
      <w:divBdr>
        <w:top w:val="none" w:sz="0" w:space="0" w:color="auto"/>
        <w:left w:val="none" w:sz="0" w:space="0" w:color="auto"/>
        <w:bottom w:val="none" w:sz="0" w:space="0" w:color="auto"/>
        <w:right w:val="none" w:sz="0" w:space="0" w:color="auto"/>
      </w:divBdr>
    </w:div>
    <w:div w:id="1590622">
      <w:bodyDiv w:val="1"/>
      <w:marLeft w:val="0"/>
      <w:marRight w:val="0"/>
      <w:marTop w:val="0"/>
      <w:marBottom w:val="0"/>
      <w:divBdr>
        <w:top w:val="none" w:sz="0" w:space="0" w:color="auto"/>
        <w:left w:val="none" w:sz="0" w:space="0" w:color="auto"/>
        <w:bottom w:val="none" w:sz="0" w:space="0" w:color="auto"/>
        <w:right w:val="none" w:sz="0" w:space="0" w:color="auto"/>
      </w:divBdr>
    </w:div>
    <w:div w:id="1930781">
      <w:marLeft w:val="480"/>
      <w:marRight w:val="0"/>
      <w:marTop w:val="0"/>
      <w:marBottom w:val="0"/>
      <w:divBdr>
        <w:top w:val="none" w:sz="0" w:space="0" w:color="auto"/>
        <w:left w:val="none" w:sz="0" w:space="0" w:color="auto"/>
        <w:bottom w:val="none" w:sz="0" w:space="0" w:color="auto"/>
        <w:right w:val="none" w:sz="0" w:space="0" w:color="auto"/>
      </w:divBdr>
    </w:div>
    <w:div w:id="2167276">
      <w:bodyDiv w:val="1"/>
      <w:marLeft w:val="0"/>
      <w:marRight w:val="0"/>
      <w:marTop w:val="0"/>
      <w:marBottom w:val="0"/>
      <w:divBdr>
        <w:top w:val="none" w:sz="0" w:space="0" w:color="auto"/>
        <w:left w:val="none" w:sz="0" w:space="0" w:color="auto"/>
        <w:bottom w:val="none" w:sz="0" w:space="0" w:color="auto"/>
        <w:right w:val="none" w:sz="0" w:space="0" w:color="auto"/>
      </w:divBdr>
    </w:div>
    <w:div w:id="2242664">
      <w:bodyDiv w:val="1"/>
      <w:marLeft w:val="0"/>
      <w:marRight w:val="0"/>
      <w:marTop w:val="0"/>
      <w:marBottom w:val="0"/>
      <w:divBdr>
        <w:top w:val="none" w:sz="0" w:space="0" w:color="auto"/>
        <w:left w:val="none" w:sz="0" w:space="0" w:color="auto"/>
        <w:bottom w:val="none" w:sz="0" w:space="0" w:color="auto"/>
        <w:right w:val="none" w:sz="0" w:space="0" w:color="auto"/>
      </w:divBdr>
    </w:div>
    <w:div w:id="2244324">
      <w:bodyDiv w:val="1"/>
      <w:marLeft w:val="0"/>
      <w:marRight w:val="0"/>
      <w:marTop w:val="0"/>
      <w:marBottom w:val="0"/>
      <w:divBdr>
        <w:top w:val="none" w:sz="0" w:space="0" w:color="auto"/>
        <w:left w:val="none" w:sz="0" w:space="0" w:color="auto"/>
        <w:bottom w:val="none" w:sz="0" w:space="0" w:color="auto"/>
        <w:right w:val="none" w:sz="0" w:space="0" w:color="auto"/>
      </w:divBdr>
    </w:div>
    <w:div w:id="2321406">
      <w:bodyDiv w:val="1"/>
      <w:marLeft w:val="0"/>
      <w:marRight w:val="0"/>
      <w:marTop w:val="0"/>
      <w:marBottom w:val="0"/>
      <w:divBdr>
        <w:top w:val="none" w:sz="0" w:space="0" w:color="auto"/>
        <w:left w:val="none" w:sz="0" w:space="0" w:color="auto"/>
        <w:bottom w:val="none" w:sz="0" w:space="0" w:color="auto"/>
        <w:right w:val="none" w:sz="0" w:space="0" w:color="auto"/>
      </w:divBdr>
    </w:div>
    <w:div w:id="2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365740">
          <w:marLeft w:val="480"/>
          <w:marRight w:val="0"/>
          <w:marTop w:val="0"/>
          <w:marBottom w:val="0"/>
          <w:divBdr>
            <w:top w:val="none" w:sz="0" w:space="0" w:color="auto"/>
            <w:left w:val="none" w:sz="0" w:space="0" w:color="auto"/>
            <w:bottom w:val="none" w:sz="0" w:space="0" w:color="auto"/>
            <w:right w:val="none" w:sz="0" w:space="0" w:color="auto"/>
          </w:divBdr>
        </w:div>
        <w:div w:id="391581521">
          <w:marLeft w:val="480"/>
          <w:marRight w:val="0"/>
          <w:marTop w:val="0"/>
          <w:marBottom w:val="0"/>
          <w:divBdr>
            <w:top w:val="none" w:sz="0" w:space="0" w:color="auto"/>
            <w:left w:val="none" w:sz="0" w:space="0" w:color="auto"/>
            <w:bottom w:val="none" w:sz="0" w:space="0" w:color="auto"/>
            <w:right w:val="none" w:sz="0" w:space="0" w:color="auto"/>
          </w:divBdr>
        </w:div>
        <w:div w:id="584068502">
          <w:marLeft w:val="480"/>
          <w:marRight w:val="0"/>
          <w:marTop w:val="0"/>
          <w:marBottom w:val="0"/>
          <w:divBdr>
            <w:top w:val="none" w:sz="0" w:space="0" w:color="auto"/>
            <w:left w:val="none" w:sz="0" w:space="0" w:color="auto"/>
            <w:bottom w:val="none" w:sz="0" w:space="0" w:color="auto"/>
            <w:right w:val="none" w:sz="0" w:space="0" w:color="auto"/>
          </w:divBdr>
        </w:div>
        <w:div w:id="1303729882">
          <w:marLeft w:val="480"/>
          <w:marRight w:val="0"/>
          <w:marTop w:val="0"/>
          <w:marBottom w:val="0"/>
          <w:divBdr>
            <w:top w:val="none" w:sz="0" w:space="0" w:color="auto"/>
            <w:left w:val="none" w:sz="0" w:space="0" w:color="auto"/>
            <w:bottom w:val="none" w:sz="0" w:space="0" w:color="auto"/>
            <w:right w:val="none" w:sz="0" w:space="0" w:color="auto"/>
          </w:divBdr>
        </w:div>
        <w:div w:id="1856266924">
          <w:marLeft w:val="480"/>
          <w:marRight w:val="0"/>
          <w:marTop w:val="0"/>
          <w:marBottom w:val="0"/>
          <w:divBdr>
            <w:top w:val="none" w:sz="0" w:space="0" w:color="auto"/>
            <w:left w:val="none" w:sz="0" w:space="0" w:color="auto"/>
            <w:bottom w:val="none" w:sz="0" w:space="0" w:color="auto"/>
            <w:right w:val="none" w:sz="0" w:space="0" w:color="auto"/>
          </w:divBdr>
        </w:div>
        <w:div w:id="2141144770">
          <w:marLeft w:val="480"/>
          <w:marRight w:val="0"/>
          <w:marTop w:val="0"/>
          <w:marBottom w:val="0"/>
          <w:divBdr>
            <w:top w:val="none" w:sz="0" w:space="0" w:color="auto"/>
            <w:left w:val="none" w:sz="0" w:space="0" w:color="auto"/>
            <w:bottom w:val="none" w:sz="0" w:space="0" w:color="auto"/>
            <w:right w:val="none" w:sz="0" w:space="0" w:color="auto"/>
          </w:divBdr>
        </w:div>
        <w:div w:id="236940414">
          <w:marLeft w:val="480"/>
          <w:marRight w:val="0"/>
          <w:marTop w:val="0"/>
          <w:marBottom w:val="0"/>
          <w:divBdr>
            <w:top w:val="none" w:sz="0" w:space="0" w:color="auto"/>
            <w:left w:val="none" w:sz="0" w:space="0" w:color="auto"/>
            <w:bottom w:val="none" w:sz="0" w:space="0" w:color="auto"/>
            <w:right w:val="none" w:sz="0" w:space="0" w:color="auto"/>
          </w:divBdr>
        </w:div>
        <w:div w:id="1347514610">
          <w:marLeft w:val="480"/>
          <w:marRight w:val="0"/>
          <w:marTop w:val="0"/>
          <w:marBottom w:val="0"/>
          <w:divBdr>
            <w:top w:val="none" w:sz="0" w:space="0" w:color="auto"/>
            <w:left w:val="none" w:sz="0" w:space="0" w:color="auto"/>
            <w:bottom w:val="none" w:sz="0" w:space="0" w:color="auto"/>
            <w:right w:val="none" w:sz="0" w:space="0" w:color="auto"/>
          </w:divBdr>
        </w:div>
        <w:div w:id="1710256272">
          <w:marLeft w:val="480"/>
          <w:marRight w:val="0"/>
          <w:marTop w:val="0"/>
          <w:marBottom w:val="0"/>
          <w:divBdr>
            <w:top w:val="none" w:sz="0" w:space="0" w:color="auto"/>
            <w:left w:val="none" w:sz="0" w:space="0" w:color="auto"/>
            <w:bottom w:val="none" w:sz="0" w:space="0" w:color="auto"/>
            <w:right w:val="none" w:sz="0" w:space="0" w:color="auto"/>
          </w:divBdr>
        </w:div>
        <w:div w:id="635912070">
          <w:marLeft w:val="480"/>
          <w:marRight w:val="0"/>
          <w:marTop w:val="0"/>
          <w:marBottom w:val="0"/>
          <w:divBdr>
            <w:top w:val="none" w:sz="0" w:space="0" w:color="auto"/>
            <w:left w:val="none" w:sz="0" w:space="0" w:color="auto"/>
            <w:bottom w:val="none" w:sz="0" w:space="0" w:color="auto"/>
            <w:right w:val="none" w:sz="0" w:space="0" w:color="auto"/>
          </w:divBdr>
        </w:div>
        <w:div w:id="1327854847">
          <w:marLeft w:val="480"/>
          <w:marRight w:val="0"/>
          <w:marTop w:val="0"/>
          <w:marBottom w:val="0"/>
          <w:divBdr>
            <w:top w:val="none" w:sz="0" w:space="0" w:color="auto"/>
            <w:left w:val="none" w:sz="0" w:space="0" w:color="auto"/>
            <w:bottom w:val="none" w:sz="0" w:space="0" w:color="auto"/>
            <w:right w:val="none" w:sz="0" w:space="0" w:color="auto"/>
          </w:divBdr>
        </w:div>
        <w:div w:id="472067924">
          <w:marLeft w:val="480"/>
          <w:marRight w:val="0"/>
          <w:marTop w:val="0"/>
          <w:marBottom w:val="0"/>
          <w:divBdr>
            <w:top w:val="none" w:sz="0" w:space="0" w:color="auto"/>
            <w:left w:val="none" w:sz="0" w:space="0" w:color="auto"/>
            <w:bottom w:val="none" w:sz="0" w:space="0" w:color="auto"/>
            <w:right w:val="none" w:sz="0" w:space="0" w:color="auto"/>
          </w:divBdr>
        </w:div>
        <w:div w:id="1056129130">
          <w:marLeft w:val="480"/>
          <w:marRight w:val="0"/>
          <w:marTop w:val="0"/>
          <w:marBottom w:val="0"/>
          <w:divBdr>
            <w:top w:val="none" w:sz="0" w:space="0" w:color="auto"/>
            <w:left w:val="none" w:sz="0" w:space="0" w:color="auto"/>
            <w:bottom w:val="none" w:sz="0" w:space="0" w:color="auto"/>
            <w:right w:val="none" w:sz="0" w:space="0" w:color="auto"/>
          </w:divBdr>
        </w:div>
        <w:div w:id="1604072379">
          <w:marLeft w:val="480"/>
          <w:marRight w:val="0"/>
          <w:marTop w:val="0"/>
          <w:marBottom w:val="0"/>
          <w:divBdr>
            <w:top w:val="none" w:sz="0" w:space="0" w:color="auto"/>
            <w:left w:val="none" w:sz="0" w:space="0" w:color="auto"/>
            <w:bottom w:val="none" w:sz="0" w:space="0" w:color="auto"/>
            <w:right w:val="none" w:sz="0" w:space="0" w:color="auto"/>
          </w:divBdr>
        </w:div>
        <w:div w:id="1595280095">
          <w:marLeft w:val="480"/>
          <w:marRight w:val="0"/>
          <w:marTop w:val="0"/>
          <w:marBottom w:val="0"/>
          <w:divBdr>
            <w:top w:val="none" w:sz="0" w:space="0" w:color="auto"/>
            <w:left w:val="none" w:sz="0" w:space="0" w:color="auto"/>
            <w:bottom w:val="none" w:sz="0" w:space="0" w:color="auto"/>
            <w:right w:val="none" w:sz="0" w:space="0" w:color="auto"/>
          </w:divBdr>
        </w:div>
        <w:div w:id="1042558605">
          <w:marLeft w:val="480"/>
          <w:marRight w:val="0"/>
          <w:marTop w:val="0"/>
          <w:marBottom w:val="0"/>
          <w:divBdr>
            <w:top w:val="none" w:sz="0" w:space="0" w:color="auto"/>
            <w:left w:val="none" w:sz="0" w:space="0" w:color="auto"/>
            <w:bottom w:val="none" w:sz="0" w:space="0" w:color="auto"/>
            <w:right w:val="none" w:sz="0" w:space="0" w:color="auto"/>
          </w:divBdr>
        </w:div>
        <w:div w:id="550652562">
          <w:marLeft w:val="480"/>
          <w:marRight w:val="0"/>
          <w:marTop w:val="0"/>
          <w:marBottom w:val="0"/>
          <w:divBdr>
            <w:top w:val="none" w:sz="0" w:space="0" w:color="auto"/>
            <w:left w:val="none" w:sz="0" w:space="0" w:color="auto"/>
            <w:bottom w:val="none" w:sz="0" w:space="0" w:color="auto"/>
            <w:right w:val="none" w:sz="0" w:space="0" w:color="auto"/>
          </w:divBdr>
        </w:div>
        <w:div w:id="2106345623">
          <w:marLeft w:val="480"/>
          <w:marRight w:val="0"/>
          <w:marTop w:val="0"/>
          <w:marBottom w:val="0"/>
          <w:divBdr>
            <w:top w:val="none" w:sz="0" w:space="0" w:color="auto"/>
            <w:left w:val="none" w:sz="0" w:space="0" w:color="auto"/>
            <w:bottom w:val="none" w:sz="0" w:space="0" w:color="auto"/>
            <w:right w:val="none" w:sz="0" w:space="0" w:color="auto"/>
          </w:divBdr>
        </w:div>
        <w:div w:id="22828879">
          <w:marLeft w:val="480"/>
          <w:marRight w:val="0"/>
          <w:marTop w:val="0"/>
          <w:marBottom w:val="0"/>
          <w:divBdr>
            <w:top w:val="none" w:sz="0" w:space="0" w:color="auto"/>
            <w:left w:val="none" w:sz="0" w:space="0" w:color="auto"/>
            <w:bottom w:val="none" w:sz="0" w:space="0" w:color="auto"/>
            <w:right w:val="none" w:sz="0" w:space="0" w:color="auto"/>
          </w:divBdr>
        </w:div>
        <w:div w:id="1180703276">
          <w:marLeft w:val="480"/>
          <w:marRight w:val="0"/>
          <w:marTop w:val="0"/>
          <w:marBottom w:val="0"/>
          <w:divBdr>
            <w:top w:val="none" w:sz="0" w:space="0" w:color="auto"/>
            <w:left w:val="none" w:sz="0" w:space="0" w:color="auto"/>
            <w:bottom w:val="none" w:sz="0" w:space="0" w:color="auto"/>
            <w:right w:val="none" w:sz="0" w:space="0" w:color="auto"/>
          </w:divBdr>
        </w:div>
        <w:div w:id="1055936117">
          <w:marLeft w:val="480"/>
          <w:marRight w:val="0"/>
          <w:marTop w:val="0"/>
          <w:marBottom w:val="0"/>
          <w:divBdr>
            <w:top w:val="none" w:sz="0" w:space="0" w:color="auto"/>
            <w:left w:val="none" w:sz="0" w:space="0" w:color="auto"/>
            <w:bottom w:val="none" w:sz="0" w:space="0" w:color="auto"/>
            <w:right w:val="none" w:sz="0" w:space="0" w:color="auto"/>
          </w:divBdr>
        </w:div>
        <w:div w:id="1555385582">
          <w:marLeft w:val="480"/>
          <w:marRight w:val="0"/>
          <w:marTop w:val="0"/>
          <w:marBottom w:val="0"/>
          <w:divBdr>
            <w:top w:val="none" w:sz="0" w:space="0" w:color="auto"/>
            <w:left w:val="none" w:sz="0" w:space="0" w:color="auto"/>
            <w:bottom w:val="none" w:sz="0" w:space="0" w:color="auto"/>
            <w:right w:val="none" w:sz="0" w:space="0" w:color="auto"/>
          </w:divBdr>
        </w:div>
        <w:div w:id="1412779809">
          <w:marLeft w:val="480"/>
          <w:marRight w:val="0"/>
          <w:marTop w:val="0"/>
          <w:marBottom w:val="0"/>
          <w:divBdr>
            <w:top w:val="none" w:sz="0" w:space="0" w:color="auto"/>
            <w:left w:val="none" w:sz="0" w:space="0" w:color="auto"/>
            <w:bottom w:val="none" w:sz="0" w:space="0" w:color="auto"/>
            <w:right w:val="none" w:sz="0" w:space="0" w:color="auto"/>
          </w:divBdr>
        </w:div>
        <w:div w:id="579170478">
          <w:marLeft w:val="480"/>
          <w:marRight w:val="0"/>
          <w:marTop w:val="0"/>
          <w:marBottom w:val="0"/>
          <w:divBdr>
            <w:top w:val="none" w:sz="0" w:space="0" w:color="auto"/>
            <w:left w:val="none" w:sz="0" w:space="0" w:color="auto"/>
            <w:bottom w:val="none" w:sz="0" w:space="0" w:color="auto"/>
            <w:right w:val="none" w:sz="0" w:space="0" w:color="auto"/>
          </w:divBdr>
        </w:div>
        <w:div w:id="1115518440">
          <w:marLeft w:val="480"/>
          <w:marRight w:val="0"/>
          <w:marTop w:val="0"/>
          <w:marBottom w:val="0"/>
          <w:divBdr>
            <w:top w:val="none" w:sz="0" w:space="0" w:color="auto"/>
            <w:left w:val="none" w:sz="0" w:space="0" w:color="auto"/>
            <w:bottom w:val="none" w:sz="0" w:space="0" w:color="auto"/>
            <w:right w:val="none" w:sz="0" w:space="0" w:color="auto"/>
          </w:divBdr>
        </w:div>
        <w:div w:id="1270628543">
          <w:marLeft w:val="480"/>
          <w:marRight w:val="0"/>
          <w:marTop w:val="0"/>
          <w:marBottom w:val="0"/>
          <w:divBdr>
            <w:top w:val="none" w:sz="0" w:space="0" w:color="auto"/>
            <w:left w:val="none" w:sz="0" w:space="0" w:color="auto"/>
            <w:bottom w:val="none" w:sz="0" w:space="0" w:color="auto"/>
            <w:right w:val="none" w:sz="0" w:space="0" w:color="auto"/>
          </w:divBdr>
        </w:div>
        <w:div w:id="917177035">
          <w:marLeft w:val="480"/>
          <w:marRight w:val="0"/>
          <w:marTop w:val="0"/>
          <w:marBottom w:val="0"/>
          <w:divBdr>
            <w:top w:val="none" w:sz="0" w:space="0" w:color="auto"/>
            <w:left w:val="none" w:sz="0" w:space="0" w:color="auto"/>
            <w:bottom w:val="none" w:sz="0" w:space="0" w:color="auto"/>
            <w:right w:val="none" w:sz="0" w:space="0" w:color="auto"/>
          </w:divBdr>
        </w:div>
        <w:div w:id="441077991">
          <w:marLeft w:val="480"/>
          <w:marRight w:val="0"/>
          <w:marTop w:val="0"/>
          <w:marBottom w:val="0"/>
          <w:divBdr>
            <w:top w:val="none" w:sz="0" w:space="0" w:color="auto"/>
            <w:left w:val="none" w:sz="0" w:space="0" w:color="auto"/>
            <w:bottom w:val="none" w:sz="0" w:space="0" w:color="auto"/>
            <w:right w:val="none" w:sz="0" w:space="0" w:color="auto"/>
          </w:divBdr>
        </w:div>
        <w:div w:id="2143226154">
          <w:marLeft w:val="480"/>
          <w:marRight w:val="0"/>
          <w:marTop w:val="0"/>
          <w:marBottom w:val="0"/>
          <w:divBdr>
            <w:top w:val="none" w:sz="0" w:space="0" w:color="auto"/>
            <w:left w:val="none" w:sz="0" w:space="0" w:color="auto"/>
            <w:bottom w:val="none" w:sz="0" w:space="0" w:color="auto"/>
            <w:right w:val="none" w:sz="0" w:space="0" w:color="auto"/>
          </w:divBdr>
        </w:div>
        <w:div w:id="619841716">
          <w:marLeft w:val="480"/>
          <w:marRight w:val="0"/>
          <w:marTop w:val="0"/>
          <w:marBottom w:val="0"/>
          <w:divBdr>
            <w:top w:val="none" w:sz="0" w:space="0" w:color="auto"/>
            <w:left w:val="none" w:sz="0" w:space="0" w:color="auto"/>
            <w:bottom w:val="none" w:sz="0" w:space="0" w:color="auto"/>
            <w:right w:val="none" w:sz="0" w:space="0" w:color="auto"/>
          </w:divBdr>
        </w:div>
        <w:div w:id="1257248662">
          <w:marLeft w:val="480"/>
          <w:marRight w:val="0"/>
          <w:marTop w:val="0"/>
          <w:marBottom w:val="0"/>
          <w:divBdr>
            <w:top w:val="none" w:sz="0" w:space="0" w:color="auto"/>
            <w:left w:val="none" w:sz="0" w:space="0" w:color="auto"/>
            <w:bottom w:val="none" w:sz="0" w:space="0" w:color="auto"/>
            <w:right w:val="none" w:sz="0" w:space="0" w:color="auto"/>
          </w:divBdr>
        </w:div>
        <w:div w:id="201746460">
          <w:marLeft w:val="480"/>
          <w:marRight w:val="0"/>
          <w:marTop w:val="0"/>
          <w:marBottom w:val="0"/>
          <w:divBdr>
            <w:top w:val="none" w:sz="0" w:space="0" w:color="auto"/>
            <w:left w:val="none" w:sz="0" w:space="0" w:color="auto"/>
            <w:bottom w:val="none" w:sz="0" w:space="0" w:color="auto"/>
            <w:right w:val="none" w:sz="0" w:space="0" w:color="auto"/>
          </w:divBdr>
        </w:div>
        <w:div w:id="620693210">
          <w:marLeft w:val="480"/>
          <w:marRight w:val="0"/>
          <w:marTop w:val="0"/>
          <w:marBottom w:val="0"/>
          <w:divBdr>
            <w:top w:val="none" w:sz="0" w:space="0" w:color="auto"/>
            <w:left w:val="none" w:sz="0" w:space="0" w:color="auto"/>
            <w:bottom w:val="none" w:sz="0" w:space="0" w:color="auto"/>
            <w:right w:val="none" w:sz="0" w:space="0" w:color="auto"/>
          </w:divBdr>
        </w:div>
        <w:div w:id="590815393">
          <w:marLeft w:val="480"/>
          <w:marRight w:val="0"/>
          <w:marTop w:val="0"/>
          <w:marBottom w:val="0"/>
          <w:divBdr>
            <w:top w:val="none" w:sz="0" w:space="0" w:color="auto"/>
            <w:left w:val="none" w:sz="0" w:space="0" w:color="auto"/>
            <w:bottom w:val="none" w:sz="0" w:space="0" w:color="auto"/>
            <w:right w:val="none" w:sz="0" w:space="0" w:color="auto"/>
          </w:divBdr>
        </w:div>
        <w:div w:id="1182820370">
          <w:marLeft w:val="480"/>
          <w:marRight w:val="0"/>
          <w:marTop w:val="0"/>
          <w:marBottom w:val="0"/>
          <w:divBdr>
            <w:top w:val="none" w:sz="0" w:space="0" w:color="auto"/>
            <w:left w:val="none" w:sz="0" w:space="0" w:color="auto"/>
            <w:bottom w:val="none" w:sz="0" w:space="0" w:color="auto"/>
            <w:right w:val="none" w:sz="0" w:space="0" w:color="auto"/>
          </w:divBdr>
        </w:div>
        <w:div w:id="493684945">
          <w:marLeft w:val="480"/>
          <w:marRight w:val="0"/>
          <w:marTop w:val="0"/>
          <w:marBottom w:val="0"/>
          <w:divBdr>
            <w:top w:val="none" w:sz="0" w:space="0" w:color="auto"/>
            <w:left w:val="none" w:sz="0" w:space="0" w:color="auto"/>
            <w:bottom w:val="none" w:sz="0" w:space="0" w:color="auto"/>
            <w:right w:val="none" w:sz="0" w:space="0" w:color="auto"/>
          </w:divBdr>
        </w:div>
        <w:div w:id="1667172796">
          <w:marLeft w:val="480"/>
          <w:marRight w:val="0"/>
          <w:marTop w:val="0"/>
          <w:marBottom w:val="0"/>
          <w:divBdr>
            <w:top w:val="none" w:sz="0" w:space="0" w:color="auto"/>
            <w:left w:val="none" w:sz="0" w:space="0" w:color="auto"/>
            <w:bottom w:val="none" w:sz="0" w:space="0" w:color="auto"/>
            <w:right w:val="none" w:sz="0" w:space="0" w:color="auto"/>
          </w:divBdr>
        </w:div>
        <w:div w:id="2115859284">
          <w:marLeft w:val="480"/>
          <w:marRight w:val="0"/>
          <w:marTop w:val="0"/>
          <w:marBottom w:val="0"/>
          <w:divBdr>
            <w:top w:val="none" w:sz="0" w:space="0" w:color="auto"/>
            <w:left w:val="none" w:sz="0" w:space="0" w:color="auto"/>
            <w:bottom w:val="none" w:sz="0" w:space="0" w:color="auto"/>
            <w:right w:val="none" w:sz="0" w:space="0" w:color="auto"/>
          </w:divBdr>
        </w:div>
        <w:div w:id="1114985543">
          <w:marLeft w:val="480"/>
          <w:marRight w:val="0"/>
          <w:marTop w:val="0"/>
          <w:marBottom w:val="0"/>
          <w:divBdr>
            <w:top w:val="none" w:sz="0" w:space="0" w:color="auto"/>
            <w:left w:val="none" w:sz="0" w:space="0" w:color="auto"/>
            <w:bottom w:val="none" w:sz="0" w:space="0" w:color="auto"/>
            <w:right w:val="none" w:sz="0" w:space="0" w:color="auto"/>
          </w:divBdr>
        </w:div>
        <w:div w:id="1587764140">
          <w:marLeft w:val="480"/>
          <w:marRight w:val="0"/>
          <w:marTop w:val="0"/>
          <w:marBottom w:val="0"/>
          <w:divBdr>
            <w:top w:val="none" w:sz="0" w:space="0" w:color="auto"/>
            <w:left w:val="none" w:sz="0" w:space="0" w:color="auto"/>
            <w:bottom w:val="none" w:sz="0" w:space="0" w:color="auto"/>
            <w:right w:val="none" w:sz="0" w:space="0" w:color="auto"/>
          </w:divBdr>
        </w:div>
        <w:div w:id="232743818">
          <w:marLeft w:val="480"/>
          <w:marRight w:val="0"/>
          <w:marTop w:val="0"/>
          <w:marBottom w:val="0"/>
          <w:divBdr>
            <w:top w:val="none" w:sz="0" w:space="0" w:color="auto"/>
            <w:left w:val="none" w:sz="0" w:space="0" w:color="auto"/>
            <w:bottom w:val="none" w:sz="0" w:space="0" w:color="auto"/>
            <w:right w:val="none" w:sz="0" w:space="0" w:color="auto"/>
          </w:divBdr>
        </w:div>
        <w:div w:id="115605529">
          <w:marLeft w:val="480"/>
          <w:marRight w:val="0"/>
          <w:marTop w:val="0"/>
          <w:marBottom w:val="0"/>
          <w:divBdr>
            <w:top w:val="none" w:sz="0" w:space="0" w:color="auto"/>
            <w:left w:val="none" w:sz="0" w:space="0" w:color="auto"/>
            <w:bottom w:val="none" w:sz="0" w:space="0" w:color="auto"/>
            <w:right w:val="none" w:sz="0" w:space="0" w:color="auto"/>
          </w:divBdr>
        </w:div>
        <w:div w:id="833908900">
          <w:marLeft w:val="480"/>
          <w:marRight w:val="0"/>
          <w:marTop w:val="0"/>
          <w:marBottom w:val="0"/>
          <w:divBdr>
            <w:top w:val="none" w:sz="0" w:space="0" w:color="auto"/>
            <w:left w:val="none" w:sz="0" w:space="0" w:color="auto"/>
            <w:bottom w:val="none" w:sz="0" w:space="0" w:color="auto"/>
            <w:right w:val="none" w:sz="0" w:space="0" w:color="auto"/>
          </w:divBdr>
        </w:div>
        <w:div w:id="1925456063">
          <w:marLeft w:val="480"/>
          <w:marRight w:val="0"/>
          <w:marTop w:val="0"/>
          <w:marBottom w:val="0"/>
          <w:divBdr>
            <w:top w:val="none" w:sz="0" w:space="0" w:color="auto"/>
            <w:left w:val="none" w:sz="0" w:space="0" w:color="auto"/>
            <w:bottom w:val="none" w:sz="0" w:space="0" w:color="auto"/>
            <w:right w:val="none" w:sz="0" w:space="0" w:color="auto"/>
          </w:divBdr>
        </w:div>
        <w:div w:id="386883448">
          <w:marLeft w:val="480"/>
          <w:marRight w:val="0"/>
          <w:marTop w:val="0"/>
          <w:marBottom w:val="0"/>
          <w:divBdr>
            <w:top w:val="none" w:sz="0" w:space="0" w:color="auto"/>
            <w:left w:val="none" w:sz="0" w:space="0" w:color="auto"/>
            <w:bottom w:val="none" w:sz="0" w:space="0" w:color="auto"/>
            <w:right w:val="none" w:sz="0" w:space="0" w:color="auto"/>
          </w:divBdr>
        </w:div>
        <w:div w:id="664280233">
          <w:marLeft w:val="480"/>
          <w:marRight w:val="0"/>
          <w:marTop w:val="0"/>
          <w:marBottom w:val="0"/>
          <w:divBdr>
            <w:top w:val="none" w:sz="0" w:space="0" w:color="auto"/>
            <w:left w:val="none" w:sz="0" w:space="0" w:color="auto"/>
            <w:bottom w:val="none" w:sz="0" w:space="0" w:color="auto"/>
            <w:right w:val="none" w:sz="0" w:space="0" w:color="auto"/>
          </w:divBdr>
        </w:div>
        <w:div w:id="371541491">
          <w:marLeft w:val="480"/>
          <w:marRight w:val="0"/>
          <w:marTop w:val="0"/>
          <w:marBottom w:val="0"/>
          <w:divBdr>
            <w:top w:val="none" w:sz="0" w:space="0" w:color="auto"/>
            <w:left w:val="none" w:sz="0" w:space="0" w:color="auto"/>
            <w:bottom w:val="none" w:sz="0" w:space="0" w:color="auto"/>
            <w:right w:val="none" w:sz="0" w:space="0" w:color="auto"/>
          </w:divBdr>
        </w:div>
        <w:div w:id="1747993361">
          <w:marLeft w:val="480"/>
          <w:marRight w:val="0"/>
          <w:marTop w:val="0"/>
          <w:marBottom w:val="0"/>
          <w:divBdr>
            <w:top w:val="none" w:sz="0" w:space="0" w:color="auto"/>
            <w:left w:val="none" w:sz="0" w:space="0" w:color="auto"/>
            <w:bottom w:val="none" w:sz="0" w:space="0" w:color="auto"/>
            <w:right w:val="none" w:sz="0" w:space="0" w:color="auto"/>
          </w:divBdr>
        </w:div>
        <w:div w:id="476996316">
          <w:marLeft w:val="480"/>
          <w:marRight w:val="0"/>
          <w:marTop w:val="0"/>
          <w:marBottom w:val="0"/>
          <w:divBdr>
            <w:top w:val="none" w:sz="0" w:space="0" w:color="auto"/>
            <w:left w:val="none" w:sz="0" w:space="0" w:color="auto"/>
            <w:bottom w:val="none" w:sz="0" w:space="0" w:color="auto"/>
            <w:right w:val="none" w:sz="0" w:space="0" w:color="auto"/>
          </w:divBdr>
        </w:div>
        <w:div w:id="156459819">
          <w:marLeft w:val="480"/>
          <w:marRight w:val="0"/>
          <w:marTop w:val="0"/>
          <w:marBottom w:val="0"/>
          <w:divBdr>
            <w:top w:val="none" w:sz="0" w:space="0" w:color="auto"/>
            <w:left w:val="none" w:sz="0" w:space="0" w:color="auto"/>
            <w:bottom w:val="none" w:sz="0" w:space="0" w:color="auto"/>
            <w:right w:val="none" w:sz="0" w:space="0" w:color="auto"/>
          </w:divBdr>
        </w:div>
        <w:div w:id="151919432">
          <w:marLeft w:val="480"/>
          <w:marRight w:val="0"/>
          <w:marTop w:val="0"/>
          <w:marBottom w:val="0"/>
          <w:divBdr>
            <w:top w:val="none" w:sz="0" w:space="0" w:color="auto"/>
            <w:left w:val="none" w:sz="0" w:space="0" w:color="auto"/>
            <w:bottom w:val="none" w:sz="0" w:space="0" w:color="auto"/>
            <w:right w:val="none" w:sz="0" w:space="0" w:color="auto"/>
          </w:divBdr>
        </w:div>
        <w:div w:id="1600408168">
          <w:marLeft w:val="480"/>
          <w:marRight w:val="0"/>
          <w:marTop w:val="0"/>
          <w:marBottom w:val="0"/>
          <w:divBdr>
            <w:top w:val="none" w:sz="0" w:space="0" w:color="auto"/>
            <w:left w:val="none" w:sz="0" w:space="0" w:color="auto"/>
            <w:bottom w:val="none" w:sz="0" w:space="0" w:color="auto"/>
            <w:right w:val="none" w:sz="0" w:space="0" w:color="auto"/>
          </w:divBdr>
        </w:div>
        <w:div w:id="1764447517">
          <w:marLeft w:val="480"/>
          <w:marRight w:val="0"/>
          <w:marTop w:val="0"/>
          <w:marBottom w:val="0"/>
          <w:divBdr>
            <w:top w:val="none" w:sz="0" w:space="0" w:color="auto"/>
            <w:left w:val="none" w:sz="0" w:space="0" w:color="auto"/>
            <w:bottom w:val="none" w:sz="0" w:space="0" w:color="auto"/>
            <w:right w:val="none" w:sz="0" w:space="0" w:color="auto"/>
          </w:divBdr>
        </w:div>
        <w:div w:id="86192549">
          <w:marLeft w:val="480"/>
          <w:marRight w:val="0"/>
          <w:marTop w:val="0"/>
          <w:marBottom w:val="0"/>
          <w:divBdr>
            <w:top w:val="none" w:sz="0" w:space="0" w:color="auto"/>
            <w:left w:val="none" w:sz="0" w:space="0" w:color="auto"/>
            <w:bottom w:val="none" w:sz="0" w:space="0" w:color="auto"/>
            <w:right w:val="none" w:sz="0" w:space="0" w:color="auto"/>
          </w:divBdr>
        </w:div>
        <w:div w:id="262301396">
          <w:marLeft w:val="480"/>
          <w:marRight w:val="0"/>
          <w:marTop w:val="0"/>
          <w:marBottom w:val="0"/>
          <w:divBdr>
            <w:top w:val="none" w:sz="0" w:space="0" w:color="auto"/>
            <w:left w:val="none" w:sz="0" w:space="0" w:color="auto"/>
            <w:bottom w:val="none" w:sz="0" w:space="0" w:color="auto"/>
            <w:right w:val="none" w:sz="0" w:space="0" w:color="auto"/>
          </w:divBdr>
        </w:div>
        <w:div w:id="1256866017">
          <w:marLeft w:val="480"/>
          <w:marRight w:val="0"/>
          <w:marTop w:val="0"/>
          <w:marBottom w:val="0"/>
          <w:divBdr>
            <w:top w:val="none" w:sz="0" w:space="0" w:color="auto"/>
            <w:left w:val="none" w:sz="0" w:space="0" w:color="auto"/>
            <w:bottom w:val="none" w:sz="0" w:space="0" w:color="auto"/>
            <w:right w:val="none" w:sz="0" w:space="0" w:color="auto"/>
          </w:divBdr>
        </w:div>
        <w:div w:id="837841703">
          <w:marLeft w:val="480"/>
          <w:marRight w:val="0"/>
          <w:marTop w:val="0"/>
          <w:marBottom w:val="0"/>
          <w:divBdr>
            <w:top w:val="none" w:sz="0" w:space="0" w:color="auto"/>
            <w:left w:val="none" w:sz="0" w:space="0" w:color="auto"/>
            <w:bottom w:val="none" w:sz="0" w:space="0" w:color="auto"/>
            <w:right w:val="none" w:sz="0" w:space="0" w:color="auto"/>
          </w:divBdr>
        </w:div>
        <w:div w:id="1041898458">
          <w:marLeft w:val="480"/>
          <w:marRight w:val="0"/>
          <w:marTop w:val="0"/>
          <w:marBottom w:val="0"/>
          <w:divBdr>
            <w:top w:val="none" w:sz="0" w:space="0" w:color="auto"/>
            <w:left w:val="none" w:sz="0" w:space="0" w:color="auto"/>
            <w:bottom w:val="none" w:sz="0" w:space="0" w:color="auto"/>
            <w:right w:val="none" w:sz="0" w:space="0" w:color="auto"/>
          </w:divBdr>
        </w:div>
        <w:div w:id="1039629569">
          <w:marLeft w:val="480"/>
          <w:marRight w:val="0"/>
          <w:marTop w:val="0"/>
          <w:marBottom w:val="0"/>
          <w:divBdr>
            <w:top w:val="none" w:sz="0" w:space="0" w:color="auto"/>
            <w:left w:val="none" w:sz="0" w:space="0" w:color="auto"/>
            <w:bottom w:val="none" w:sz="0" w:space="0" w:color="auto"/>
            <w:right w:val="none" w:sz="0" w:space="0" w:color="auto"/>
          </w:divBdr>
        </w:div>
        <w:div w:id="774330384">
          <w:marLeft w:val="480"/>
          <w:marRight w:val="0"/>
          <w:marTop w:val="0"/>
          <w:marBottom w:val="0"/>
          <w:divBdr>
            <w:top w:val="none" w:sz="0" w:space="0" w:color="auto"/>
            <w:left w:val="none" w:sz="0" w:space="0" w:color="auto"/>
            <w:bottom w:val="none" w:sz="0" w:space="0" w:color="auto"/>
            <w:right w:val="none" w:sz="0" w:space="0" w:color="auto"/>
          </w:divBdr>
        </w:div>
        <w:div w:id="1411003049">
          <w:marLeft w:val="480"/>
          <w:marRight w:val="0"/>
          <w:marTop w:val="0"/>
          <w:marBottom w:val="0"/>
          <w:divBdr>
            <w:top w:val="none" w:sz="0" w:space="0" w:color="auto"/>
            <w:left w:val="none" w:sz="0" w:space="0" w:color="auto"/>
            <w:bottom w:val="none" w:sz="0" w:space="0" w:color="auto"/>
            <w:right w:val="none" w:sz="0" w:space="0" w:color="auto"/>
          </w:divBdr>
        </w:div>
        <w:div w:id="1983389336">
          <w:marLeft w:val="480"/>
          <w:marRight w:val="0"/>
          <w:marTop w:val="0"/>
          <w:marBottom w:val="0"/>
          <w:divBdr>
            <w:top w:val="none" w:sz="0" w:space="0" w:color="auto"/>
            <w:left w:val="none" w:sz="0" w:space="0" w:color="auto"/>
            <w:bottom w:val="none" w:sz="0" w:space="0" w:color="auto"/>
            <w:right w:val="none" w:sz="0" w:space="0" w:color="auto"/>
          </w:divBdr>
        </w:div>
        <w:div w:id="1619527490">
          <w:marLeft w:val="480"/>
          <w:marRight w:val="0"/>
          <w:marTop w:val="0"/>
          <w:marBottom w:val="0"/>
          <w:divBdr>
            <w:top w:val="none" w:sz="0" w:space="0" w:color="auto"/>
            <w:left w:val="none" w:sz="0" w:space="0" w:color="auto"/>
            <w:bottom w:val="none" w:sz="0" w:space="0" w:color="auto"/>
            <w:right w:val="none" w:sz="0" w:space="0" w:color="auto"/>
          </w:divBdr>
        </w:div>
        <w:div w:id="2093115834">
          <w:marLeft w:val="480"/>
          <w:marRight w:val="0"/>
          <w:marTop w:val="0"/>
          <w:marBottom w:val="0"/>
          <w:divBdr>
            <w:top w:val="none" w:sz="0" w:space="0" w:color="auto"/>
            <w:left w:val="none" w:sz="0" w:space="0" w:color="auto"/>
            <w:bottom w:val="none" w:sz="0" w:space="0" w:color="auto"/>
            <w:right w:val="none" w:sz="0" w:space="0" w:color="auto"/>
          </w:divBdr>
        </w:div>
        <w:div w:id="943076859">
          <w:marLeft w:val="480"/>
          <w:marRight w:val="0"/>
          <w:marTop w:val="0"/>
          <w:marBottom w:val="0"/>
          <w:divBdr>
            <w:top w:val="none" w:sz="0" w:space="0" w:color="auto"/>
            <w:left w:val="none" w:sz="0" w:space="0" w:color="auto"/>
            <w:bottom w:val="none" w:sz="0" w:space="0" w:color="auto"/>
            <w:right w:val="none" w:sz="0" w:space="0" w:color="auto"/>
          </w:divBdr>
        </w:div>
        <w:div w:id="345718561">
          <w:marLeft w:val="480"/>
          <w:marRight w:val="0"/>
          <w:marTop w:val="0"/>
          <w:marBottom w:val="0"/>
          <w:divBdr>
            <w:top w:val="none" w:sz="0" w:space="0" w:color="auto"/>
            <w:left w:val="none" w:sz="0" w:space="0" w:color="auto"/>
            <w:bottom w:val="none" w:sz="0" w:space="0" w:color="auto"/>
            <w:right w:val="none" w:sz="0" w:space="0" w:color="auto"/>
          </w:divBdr>
        </w:div>
        <w:div w:id="1568606263">
          <w:marLeft w:val="480"/>
          <w:marRight w:val="0"/>
          <w:marTop w:val="0"/>
          <w:marBottom w:val="0"/>
          <w:divBdr>
            <w:top w:val="none" w:sz="0" w:space="0" w:color="auto"/>
            <w:left w:val="none" w:sz="0" w:space="0" w:color="auto"/>
            <w:bottom w:val="none" w:sz="0" w:space="0" w:color="auto"/>
            <w:right w:val="none" w:sz="0" w:space="0" w:color="auto"/>
          </w:divBdr>
        </w:div>
        <w:div w:id="1894847197">
          <w:marLeft w:val="480"/>
          <w:marRight w:val="0"/>
          <w:marTop w:val="0"/>
          <w:marBottom w:val="0"/>
          <w:divBdr>
            <w:top w:val="none" w:sz="0" w:space="0" w:color="auto"/>
            <w:left w:val="none" w:sz="0" w:space="0" w:color="auto"/>
            <w:bottom w:val="none" w:sz="0" w:space="0" w:color="auto"/>
            <w:right w:val="none" w:sz="0" w:space="0" w:color="auto"/>
          </w:divBdr>
        </w:div>
        <w:div w:id="1345743809">
          <w:marLeft w:val="480"/>
          <w:marRight w:val="0"/>
          <w:marTop w:val="0"/>
          <w:marBottom w:val="0"/>
          <w:divBdr>
            <w:top w:val="none" w:sz="0" w:space="0" w:color="auto"/>
            <w:left w:val="none" w:sz="0" w:space="0" w:color="auto"/>
            <w:bottom w:val="none" w:sz="0" w:space="0" w:color="auto"/>
            <w:right w:val="none" w:sz="0" w:space="0" w:color="auto"/>
          </w:divBdr>
        </w:div>
        <w:div w:id="476461565">
          <w:marLeft w:val="480"/>
          <w:marRight w:val="0"/>
          <w:marTop w:val="0"/>
          <w:marBottom w:val="0"/>
          <w:divBdr>
            <w:top w:val="none" w:sz="0" w:space="0" w:color="auto"/>
            <w:left w:val="none" w:sz="0" w:space="0" w:color="auto"/>
            <w:bottom w:val="none" w:sz="0" w:space="0" w:color="auto"/>
            <w:right w:val="none" w:sz="0" w:space="0" w:color="auto"/>
          </w:divBdr>
        </w:div>
        <w:div w:id="2087484965">
          <w:marLeft w:val="480"/>
          <w:marRight w:val="0"/>
          <w:marTop w:val="0"/>
          <w:marBottom w:val="0"/>
          <w:divBdr>
            <w:top w:val="none" w:sz="0" w:space="0" w:color="auto"/>
            <w:left w:val="none" w:sz="0" w:space="0" w:color="auto"/>
            <w:bottom w:val="none" w:sz="0" w:space="0" w:color="auto"/>
            <w:right w:val="none" w:sz="0" w:space="0" w:color="auto"/>
          </w:divBdr>
        </w:div>
        <w:div w:id="1998682610">
          <w:marLeft w:val="480"/>
          <w:marRight w:val="0"/>
          <w:marTop w:val="0"/>
          <w:marBottom w:val="0"/>
          <w:divBdr>
            <w:top w:val="none" w:sz="0" w:space="0" w:color="auto"/>
            <w:left w:val="none" w:sz="0" w:space="0" w:color="auto"/>
            <w:bottom w:val="none" w:sz="0" w:space="0" w:color="auto"/>
            <w:right w:val="none" w:sz="0" w:space="0" w:color="auto"/>
          </w:divBdr>
        </w:div>
        <w:div w:id="88552080">
          <w:marLeft w:val="480"/>
          <w:marRight w:val="0"/>
          <w:marTop w:val="0"/>
          <w:marBottom w:val="0"/>
          <w:divBdr>
            <w:top w:val="none" w:sz="0" w:space="0" w:color="auto"/>
            <w:left w:val="none" w:sz="0" w:space="0" w:color="auto"/>
            <w:bottom w:val="none" w:sz="0" w:space="0" w:color="auto"/>
            <w:right w:val="none" w:sz="0" w:space="0" w:color="auto"/>
          </w:divBdr>
        </w:div>
        <w:div w:id="1841462166">
          <w:marLeft w:val="480"/>
          <w:marRight w:val="0"/>
          <w:marTop w:val="0"/>
          <w:marBottom w:val="0"/>
          <w:divBdr>
            <w:top w:val="none" w:sz="0" w:space="0" w:color="auto"/>
            <w:left w:val="none" w:sz="0" w:space="0" w:color="auto"/>
            <w:bottom w:val="none" w:sz="0" w:space="0" w:color="auto"/>
            <w:right w:val="none" w:sz="0" w:space="0" w:color="auto"/>
          </w:divBdr>
        </w:div>
        <w:div w:id="436877607">
          <w:marLeft w:val="480"/>
          <w:marRight w:val="0"/>
          <w:marTop w:val="0"/>
          <w:marBottom w:val="0"/>
          <w:divBdr>
            <w:top w:val="none" w:sz="0" w:space="0" w:color="auto"/>
            <w:left w:val="none" w:sz="0" w:space="0" w:color="auto"/>
            <w:bottom w:val="none" w:sz="0" w:space="0" w:color="auto"/>
            <w:right w:val="none" w:sz="0" w:space="0" w:color="auto"/>
          </w:divBdr>
        </w:div>
        <w:div w:id="1665889195">
          <w:marLeft w:val="480"/>
          <w:marRight w:val="0"/>
          <w:marTop w:val="0"/>
          <w:marBottom w:val="0"/>
          <w:divBdr>
            <w:top w:val="none" w:sz="0" w:space="0" w:color="auto"/>
            <w:left w:val="none" w:sz="0" w:space="0" w:color="auto"/>
            <w:bottom w:val="none" w:sz="0" w:space="0" w:color="auto"/>
            <w:right w:val="none" w:sz="0" w:space="0" w:color="auto"/>
          </w:divBdr>
        </w:div>
        <w:div w:id="467627910">
          <w:marLeft w:val="480"/>
          <w:marRight w:val="0"/>
          <w:marTop w:val="0"/>
          <w:marBottom w:val="0"/>
          <w:divBdr>
            <w:top w:val="none" w:sz="0" w:space="0" w:color="auto"/>
            <w:left w:val="none" w:sz="0" w:space="0" w:color="auto"/>
            <w:bottom w:val="none" w:sz="0" w:space="0" w:color="auto"/>
            <w:right w:val="none" w:sz="0" w:space="0" w:color="auto"/>
          </w:divBdr>
        </w:div>
        <w:div w:id="1655185782">
          <w:marLeft w:val="480"/>
          <w:marRight w:val="0"/>
          <w:marTop w:val="0"/>
          <w:marBottom w:val="0"/>
          <w:divBdr>
            <w:top w:val="none" w:sz="0" w:space="0" w:color="auto"/>
            <w:left w:val="none" w:sz="0" w:space="0" w:color="auto"/>
            <w:bottom w:val="none" w:sz="0" w:space="0" w:color="auto"/>
            <w:right w:val="none" w:sz="0" w:space="0" w:color="auto"/>
          </w:divBdr>
        </w:div>
        <w:div w:id="1874924215">
          <w:marLeft w:val="480"/>
          <w:marRight w:val="0"/>
          <w:marTop w:val="0"/>
          <w:marBottom w:val="0"/>
          <w:divBdr>
            <w:top w:val="none" w:sz="0" w:space="0" w:color="auto"/>
            <w:left w:val="none" w:sz="0" w:space="0" w:color="auto"/>
            <w:bottom w:val="none" w:sz="0" w:space="0" w:color="auto"/>
            <w:right w:val="none" w:sz="0" w:space="0" w:color="auto"/>
          </w:divBdr>
        </w:div>
        <w:div w:id="97993249">
          <w:marLeft w:val="480"/>
          <w:marRight w:val="0"/>
          <w:marTop w:val="0"/>
          <w:marBottom w:val="0"/>
          <w:divBdr>
            <w:top w:val="none" w:sz="0" w:space="0" w:color="auto"/>
            <w:left w:val="none" w:sz="0" w:space="0" w:color="auto"/>
            <w:bottom w:val="none" w:sz="0" w:space="0" w:color="auto"/>
            <w:right w:val="none" w:sz="0" w:space="0" w:color="auto"/>
          </w:divBdr>
        </w:div>
        <w:div w:id="782454968">
          <w:marLeft w:val="480"/>
          <w:marRight w:val="0"/>
          <w:marTop w:val="0"/>
          <w:marBottom w:val="0"/>
          <w:divBdr>
            <w:top w:val="none" w:sz="0" w:space="0" w:color="auto"/>
            <w:left w:val="none" w:sz="0" w:space="0" w:color="auto"/>
            <w:bottom w:val="none" w:sz="0" w:space="0" w:color="auto"/>
            <w:right w:val="none" w:sz="0" w:space="0" w:color="auto"/>
          </w:divBdr>
        </w:div>
        <w:div w:id="491021680">
          <w:marLeft w:val="480"/>
          <w:marRight w:val="0"/>
          <w:marTop w:val="0"/>
          <w:marBottom w:val="0"/>
          <w:divBdr>
            <w:top w:val="none" w:sz="0" w:space="0" w:color="auto"/>
            <w:left w:val="none" w:sz="0" w:space="0" w:color="auto"/>
            <w:bottom w:val="none" w:sz="0" w:space="0" w:color="auto"/>
            <w:right w:val="none" w:sz="0" w:space="0" w:color="auto"/>
          </w:divBdr>
        </w:div>
        <w:div w:id="1827356979">
          <w:marLeft w:val="480"/>
          <w:marRight w:val="0"/>
          <w:marTop w:val="0"/>
          <w:marBottom w:val="0"/>
          <w:divBdr>
            <w:top w:val="none" w:sz="0" w:space="0" w:color="auto"/>
            <w:left w:val="none" w:sz="0" w:space="0" w:color="auto"/>
            <w:bottom w:val="none" w:sz="0" w:space="0" w:color="auto"/>
            <w:right w:val="none" w:sz="0" w:space="0" w:color="auto"/>
          </w:divBdr>
        </w:div>
        <w:div w:id="718549796">
          <w:marLeft w:val="480"/>
          <w:marRight w:val="0"/>
          <w:marTop w:val="0"/>
          <w:marBottom w:val="0"/>
          <w:divBdr>
            <w:top w:val="none" w:sz="0" w:space="0" w:color="auto"/>
            <w:left w:val="none" w:sz="0" w:space="0" w:color="auto"/>
            <w:bottom w:val="none" w:sz="0" w:space="0" w:color="auto"/>
            <w:right w:val="none" w:sz="0" w:space="0" w:color="auto"/>
          </w:divBdr>
        </w:div>
        <w:div w:id="669407678">
          <w:marLeft w:val="480"/>
          <w:marRight w:val="0"/>
          <w:marTop w:val="0"/>
          <w:marBottom w:val="0"/>
          <w:divBdr>
            <w:top w:val="none" w:sz="0" w:space="0" w:color="auto"/>
            <w:left w:val="none" w:sz="0" w:space="0" w:color="auto"/>
            <w:bottom w:val="none" w:sz="0" w:space="0" w:color="auto"/>
            <w:right w:val="none" w:sz="0" w:space="0" w:color="auto"/>
          </w:divBdr>
        </w:div>
        <w:div w:id="157815412">
          <w:marLeft w:val="480"/>
          <w:marRight w:val="0"/>
          <w:marTop w:val="0"/>
          <w:marBottom w:val="0"/>
          <w:divBdr>
            <w:top w:val="none" w:sz="0" w:space="0" w:color="auto"/>
            <w:left w:val="none" w:sz="0" w:space="0" w:color="auto"/>
            <w:bottom w:val="none" w:sz="0" w:space="0" w:color="auto"/>
            <w:right w:val="none" w:sz="0" w:space="0" w:color="auto"/>
          </w:divBdr>
        </w:div>
        <w:div w:id="1766607920">
          <w:marLeft w:val="480"/>
          <w:marRight w:val="0"/>
          <w:marTop w:val="0"/>
          <w:marBottom w:val="0"/>
          <w:divBdr>
            <w:top w:val="none" w:sz="0" w:space="0" w:color="auto"/>
            <w:left w:val="none" w:sz="0" w:space="0" w:color="auto"/>
            <w:bottom w:val="none" w:sz="0" w:space="0" w:color="auto"/>
            <w:right w:val="none" w:sz="0" w:space="0" w:color="auto"/>
          </w:divBdr>
        </w:div>
        <w:div w:id="866484034">
          <w:marLeft w:val="480"/>
          <w:marRight w:val="0"/>
          <w:marTop w:val="0"/>
          <w:marBottom w:val="0"/>
          <w:divBdr>
            <w:top w:val="none" w:sz="0" w:space="0" w:color="auto"/>
            <w:left w:val="none" w:sz="0" w:space="0" w:color="auto"/>
            <w:bottom w:val="none" w:sz="0" w:space="0" w:color="auto"/>
            <w:right w:val="none" w:sz="0" w:space="0" w:color="auto"/>
          </w:divBdr>
        </w:div>
        <w:div w:id="1554272515">
          <w:marLeft w:val="480"/>
          <w:marRight w:val="0"/>
          <w:marTop w:val="0"/>
          <w:marBottom w:val="0"/>
          <w:divBdr>
            <w:top w:val="none" w:sz="0" w:space="0" w:color="auto"/>
            <w:left w:val="none" w:sz="0" w:space="0" w:color="auto"/>
            <w:bottom w:val="none" w:sz="0" w:space="0" w:color="auto"/>
            <w:right w:val="none" w:sz="0" w:space="0" w:color="auto"/>
          </w:divBdr>
        </w:div>
        <w:div w:id="1437747215">
          <w:marLeft w:val="480"/>
          <w:marRight w:val="0"/>
          <w:marTop w:val="0"/>
          <w:marBottom w:val="0"/>
          <w:divBdr>
            <w:top w:val="none" w:sz="0" w:space="0" w:color="auto"/>
            <w:left w:val="none" w:sz="0" w:space="0" w:color="auto"/>
            <w:bottom w:val="none" w:sz="0" w:space="0" w:color="auto"/>
            <w:right w:val="none" w:sz="0" w:space="0" w:color="auto"/>
          </w:divBdr>
        </w:div>
        <w:div w:id="1044014642">
          <w:marLeft w:val="480"/>
          <w:marRight w:val="0"/>
          <w:marTop w:val="0"/>
          <w:marBottom w:val="0"/>
          <w:divBdr>
            <w:top w:val="none" w:sz="0" w:space="0" w:color="auto"/>
            <w:left w:val="none" w:sz="0" w:space="0" w:color="auto"/>
            <w:bottom w:val="none" w:sz="0" w:space="0" w:color="auto"/>
            <w:right w:val="none" w:sz="0" w:space="0" w:color="auto"/>
          </w:divBdr>
        </w:div>
        <w:div w:id="1399133131">
          <w:marLeft w:val="480"/>
          <w:marRight w:val="0"/>
          <w:marTop w:val="0"/>
          <w:marBottom w:val="0"/>
          <w:divBdr>
            <w:top w:val="none" w:sz="0" w:space="0" w:color="auto"/>
            <w:left w:val="none" w:sz="0" w:space="0" w:color="auto"/>
            <w:bottom w:val="none" w:sz="0" w:space="0" w:color="auto"/>
            <w:right w:val="none" w:sz="0" w:space="0" w:color="auto"/>
          </w:divBdr>
        </w:div>
      </w:divsChild>
    </w:div>
    <w:div w:id="2635100">
      <w:bodyDiv w:val="1"/>
      <w:marLeft w:val="0"/>
      <w:marRight w:val="0"/>
      <w:marTop w:val="0"/>
      <w:marBottom w:val="0"/>
      <w:divBdr>
        <w:top w:val="none" w:sz="0" w:space="0" w:color="auto"/>
        <w:left w:val="none" w:sz="0" w:space="0" w:color="auto"/>
        <w:bottom w:val="none" w:sz="0" w:space="0" w:color="auto"/>
        <w:right w:val="none" w:sz="0" w:space="0" w:color="auto"/>
      </w:divBdr>
    </w:div>
    <w:div w:id="2707972">
      <w:bodyDiv w:val="1"/>
      <w:marLeft w:val="0"/>
      <w:marRight w:val="0"/>
      <w:marTop w:val="0"/>
      <w:marBottom w:val="0"/>
      <w:divBdr>
        <w:top w:val="none" w:sz="0" w:space="0" w:color="auto"/>
        <w:left w:val="none" w:sz="0" w:space="0" w:color="auto"/>
        <w:bottom w:val="none" w:sz="0" w:space="0" w:color="auto"/>
        <w:right w:val="none" w:sz="0" w:space="0" w:color="auto"/>
      </w:divBdr>
    </w:div>
    <w:div w:id="2901075">
      <w:bodyDiv w:val="1"/>
      <w:marLeft w:val="0"/>
      <w:marRight w:val="0"/>
      <w:marTop w:val="0"/>
      <w:marBottom w:val="0"/>
      <w:divBdr>
        <w:top w:val="none" w:sz="0" w:space="0" w:color="auto"/>
        <w:left w:val="none" w:sz="0" w:space="0" w:color="auto"/>
        <w:bottom w:val="none" w:sz="0" w:space="0" w:color="auto"/>
        <w:right w:val="none" w:sz="0" w:space="0" w:color="auto"/>
      </w:divBdr>
    </w:div>
    <w:div w:id="2978025">
      <w:bodyDiv w:val="1"/>
      <w:marLeft w:val="0"/>
      <w:marRight w:val="0"/>
      <w:marTop w:val="0"/>
      <w:marBottom w:val="0"/>
      <w:divBdr>
        <w:top w:val="none" w:sz="0" w:space="0" w:color="auto"/>
        <w:left w:val="none" w:sz="0" w:space="0" w:color="auto"/>
        <w:bottom w:val="none" w:sz="0" w:space="0" w:color="auto"/>
        <w:right w:val="none" w:sz="0" w:space="0" w:color="auto"/>
      </w:divBdr>
    </w:div>
    <w:div w:id="3021499">
      <w:bodyDiv w:val="1"/>
      <w:marLeft w:val="0"/>
      <w:marRight w:val="0"/>
      <w:marTop w:val="0"/>
      <w:marBottom w:val="0"/>
      <w:divBdr>
        <w:top w:val="none" w:sz="0" w:space="0" w:color="auto"/>
        <w:left w:val="none" w:sz="0" w:space="0" w:color="auto"/>
        <w:bottom w:val="none" w:sz="0" w:space="0" w:color="auto"/>
        <w:right w:val="none" w:sz="0" w:space="0" w:color="auto"/>
      </w:divBdr>
    </w:div>
    <w:div w:id="3435774">
      <w:bodyDiv w:val="1"/>
      <w:marLeft w:val="0"/>
      <w:marRight w:val="0"/>
      <w:marTop w:val="0"/>
      <w:marBottom w:val="0"/>
      <w:divBdr>
        <w:top w:val="none" w:sz="0" w:space="0" w:color="auto"/>
        <w:left w:val="none" w:sz="0" w:space="0" w:color="auto"/>
        <w:bottom w:val="none" w:sz="0" w:space="0" w:color="auto"/>
        <w:right w:val="none" w:sz="0" w:space="0" w:color="auto"/>
      </w:divBdr>
    </w:div>
    <w:div w:id="3631869">
      <w:bodyDiv w:val="1"/>
      <w:marLeft w:val="0"/>
      <w:marRight w:val="0"/>
      <w:marTop w:val="0"/>
      <w:marBottom w:val="0"/>
      <w:divBdr>
        <w:top w:val="none" w:sz="0" w:space="0" w:color="auto"/>
        <w:left w:val="none" w:sz="0" w:space="0" w:color="auto"/>
        <w:bottom w:val="none" w:sz="0" w:space="0" w:color="auto"/>
        <w:right w:val="none" w:sz="0" w:space="0" w:color="auto"/>
      </w:divBdr>
    </w:div>
    <w:div w:id="3633287">
      <w:marLeft w:val="480"/>
      <w:marRight w:val="0"/>
      <w:marTop w:val="0"/>
      <w:marBottom w:val="0"/>
      <w:divBdr>
        <w:top w:val="none" w:sz="0" w:space="0" w:color="auto"/>
        <w:left w:val="none" w:sz="0" w:space="0" w:color="auto"/>
        <w:bottom w:val="none" w:sz="0" w:space="0" w:color="auto"/>
        <w:right w:val="none" w:sz="0" w:space="0" w:color="auto"/>
      </w:divBdr>
    </w:div>
    <w:div w:id="4210860">
      <w:bodyDiv w:val="1"/>
      <w:marLeft w:val="0"/>
      <w:marRight w:val="0"/>
      <w:marTop w:val="0"/>
      <w:marBottom w:val="0"/>
      <w:divBdr>
        <w:top w:val="none" w:sz="0" w:space="0" w:color="auto"/>
        <w:left w:val="none" w:sz="0" w:space="0" w:color="auto"/>
        <w:bottom w:val="none" w:sz="0" w:space="0" w:color="auto"/>
        <w:right w:val="none" w:sz="0" w:space="0" w:color="auto"/>
      </w:divBdr>
    </w:div>
    <w:div w:id="4291795">
      <w:bodyDiv w:val="1"/>
      <w:marLeft w:val="0"/>
      <w:marRight w:val="0"/>
      <w:marTop w:val="0"/>
      <w:marBottom w:val="0"/>
      <w:divBdr>
        <w:top w:val="none" w:sz="0" w:space="0" w:color="auto"/>
        <w:left w:val="none" w:sz="0" w:space="0" w:color="auto"/>
        <w:bottom w:val="none" w:sz="0" w:space="0" w:color="auto"/>
        <w:right w:val="none" w:sz="0" w:space="0" w:color="auto"/>
      </w:divBdr>
    </w:div>
    <w:div w:id="4595622">
      <w:bodyDiv w:val="1"/>
      <w:marLeft w:val="0"/>
      <w:marRight w:val="0"/>
      <w:marTop w:val="0"/>
      <w:marBottom w:val="0"/>
      <w:divBdr>
        <w:top w:val="none" w:sz="0" w:space="0" w:color="auto"/>
        <w:left w:val="none" w:sz="0" w:space="0" w:color="auto"/>
        <w:bottom w:val="none" w:sz="0" w:space="0" w:color="auto"/>
        <w:right w:val="none" w:sz="0" w:space="0" w:color="auto"/>
      </w:divBdr>
    </w:div>
    <w:div w:id="4598059">
      <w:marLeft w:val="480"/>
      <w:marRight w:val="0"/>
      <w:marTop w:val="0"/>
      <w:marBottom w:val="0"/>
      <w:divBdr>
        <w:top w:val="none" w:sz="0" w:space="0" w:color="auto"/>
        <w:left w:val="none" w:sz="0" w:space="0" w:color="auto"/>
        <w:bottom w:val="none" w:sz="0" w:space="0" w:color="auto"/>
        <w:right w:val="none" w:sz="0" w:space="0" w:color="auto"/>
      </w:divBdr>
    </w:div>
    <w:div w:id="4600795">
      <w:bodyDiv w:val="1"/>
      <w:marLeft w:val="0"/>
      <w:marRight w:val="0"/>
      <w:marTop w:val="0"/>
      <w:marBottom w:val="0"/>
      <w:divBdr>
        <w:top w:val="none" w:sz="0" w:space="0" w:color="auto"/>
        <w:left w:val="none" w:sz="0" w:space="0" w:color="auto"/>
        <w:bottom w:val="none" w:sz="0" w:space="0" w:color="auto"/>
        <w:right w:val="none" w:sz="0" w:space="0" w:color="auto"/>
      </w:divBdr>
    </w:div>
    <w:div w:id="4870205">
      <w:bodyDiv w:val="1"/>
      <w:marLeft w:val="0"/>
      <w:marRight w:val="0"/>
      <w:marTop w:val="0"/>
      <w:marBottom w:val="0"/>
      <w:divBdr>
        <w:top w:val="none" w:sz="0" w:space="0" w:color="auto"/>
        <w:left w:val="none" w:sz="0" w:space="0" w:color="auto"/>
        <w:bottom w:val="none" w:sz="0" w:space="0" w:color="auto"/>
        <w:right w:val="none" w:sz="0" w:space="0" w:color="auto"/>
      </w:divBdr>
    </w:div>
    <w:div w:id="5178395">
      <w:bodyDiv w:val="1"/>
      <w:marLeft w:val="0"/>
      <w:marRight w:val="0"/>
      <w:marTop w:val="0"/>
      <w:marBottom w:val="0"/>
      <w:divBdr>
        <w:top w:val="none" w:sz="0" w:space="0" w:color="auto"/>
        <w:left w:val="none" w:sz="0" w:space="0" w:color="auto"/>
        <w:bottom w:val="none" w:sz="0" w:space="0" w:color="auto"/>
        <w:right w:val="none" w:sz="0" w:space="0" w:color="auto"/>
      </w:divBdr>
    </w:div>
    <w:div w:id="5257222">
      <w:bodyDiv w:val="1"/>
      <w:marLeft w:val="0"/>
      <w:marRight w:val="0"/>
      <w:marTop w:val="0"/>
      <w:marBottom w:val="0"/>
      <w:divBdr>
        <w:top w:val="none" w:sz="0" w:space="0" w:color="auto"/>
        <w:left w:val="none" w:sz="0" w:space="0" w:color="auto"/>
        <w:bottom w:val="none" w:sz="0" w:space="0" w:color="auto"/>
        <w:right w:val="none" w:sz="0" w:space="0" w:color="auto"/>
      </w:divBdr>
    </w:div>
    <w:div w:id="5442671">
      <w:bodyDiv w:val="1"/>
      <w:marLeft w:val="0"/>
      <w:marRight w:val="0"/>
      <w:marTop w:val="0"/>
      <w:marBottom w:val="0"/>
      <w:divBdr>
        <w:top w:val="none" w:sz="0" w:space="0" w:color="auto"/>
        <w:left w:val="none" w:sz="0" w:space="0" w:color="auto"/>
        <w:bottom w:val="none" w:sz="0" w:space="0" w:color="auto"/>
        <w:right w:val="none" w:sz="0" w:space="0" w:color="auto"/>
      </w:divBdr>
    </w:div>
    <w:div w:id="5794802">
      <w:marLeft w:val="480"/>
      <w:marRight w:val="0"/>
      <w:marTop w:val="0"/>
      <w:marBottom w:val="0"/>
      <w:divBdr>
        <w:top w:val="none" w:sz="0" w:space="0" w:color="auto"/>
        <w:left w:val="none" w:sz="0" w:space="0" w:color="auto"/>
        <w:bottom w:val="none" w:sz="0" w:space="0" w:color="auto"/>
        <w:right w:val="none" w:sz="0" w:space="0" w:color="auto"/>
      </w:divBdr>
    </w:div>
    <w:div w:id="6029531">
      <w:bodyDiv w:val="1"/>
      <w:marLeft w:val="0"/>
      <w:marRight w:val="0"/>
      <w:marTop w:val="0"/>
      <w:marBottom w:val="0"/>
      <w:divBdr>
        <w:top w:val="none" w:sz="0" w:space="0" w:color="auto"/>
        <w:left w:val="none" w:sz="0" w:space="0" w:color="auto"/>
        <w:bottom w:val="none" w:sz="0" w:space="0" w:color="auto"/>
        <w:right w:val="none" w:sz="0" w:space="0" w:color="auto"/>
      </w:divBdr>
    </w:div>
    <w:div w:id="6055789">
      <w:bodyDiv w:val="1"/>
      <w:marLeft w:val="0"/>
      <w:marRight w:val="0"/>
      <w:marTop w:val="0"/>
      <w:marBottom w:val="0"/>
      <w:divBdr>
        <w:top w:val="none" w:sz="0" w:space="0" w:color="auto"/>
        <w:left w:val="none" w:sz="0" w:space="0" w:color="auto"/>
        <w:bottom w:val="none" w:sz="0" w:space="0" w:color="auto"/>
        <w:right w:val="none" w:sz="0" w:space="0" w:color="auto"/>
      </w:divBdr>
    </w:div>
    <w:div w:id="6370269">
      <w:bodyDiv w:val="1"/>
      <w:marLeft w:val="0"/>
      <w:marRight w:val="0"/>
      <w:marTop w:val="0"/>
      <w:marBottom w:val="0"/>
      <w:divBdr>
        <w:top w:val="none" w:sz="0" w:space="0" w:color="auto"/>
        <w:left w:val="none" w:sz="0" w:space="0" w:color="auto"/>
        <w:bottom w:val="none" w:sz="0" w:space="0" w:color="auto"/>
        <w:right w:val="none" w:sz="0" w:space="0" w:color="auto"/>
      </w:divBdr>
    </w:div>
    <w:div w:id="6640708">
      <w:bodyDiv w:val="1"/>
      <w:marLeft w:val="0"/>
      <w:marRight w:val="0"/>
      <w:marTop w:val="0"/>
      <w:marBottom w:val="0"/>
      <w:divBdr>
        <w:top w:val="none" w:sz="0" w:space="0" w:color="auto"/>
        <w:left w:val="none" w:sz="0" w:space="0" w:color="auto"/>
        <w:bottom w:val="none" w:sz="0" w:space="0" w:color="auto"/>
        <w:right w:val="none" w:sz="0" w:space="0" w:color="auto"/>
      </w:divBdr>
    </w:div>
    <w:div w:id="6947408">
      <w:bodyDiv w:val="1"/>
      <w:marLeft w:val="0"/>
      <w:marRight w:val="0"/>
      <w:marTop w:val="0"/>
      <w:marBottom w:val="0"/>
      <w:divBdr>
        <w:top w:val="none" w:sz="0" w:space="0" w:color="auto"/>
        <w:left w:val="none" w:sz="0" w:space="0" w:color="auto"/>
        <w:bottom w:val="none" w:sz="0" w:space="0" w:color="auto"/>
        <w:right w:val="none" w:sz="0" w:space="0" w:color="auto"/>
      </w:divBdr>
    </w:div>
    <w:div w:id="6953240">
      <w:bodyDiv w:val="1"/>
      <w:marLeft w:val="0"/>
      <w:marRight w:val="0"/>
      <w:marTop w:val="0"/>
      <w:marBottom w:val="0"/>
      <w:divBdr>
        <w:top w:val="none" w:sz="0" w:space="0" w:color="auto"/>
        <w:left w:val="none" w:sz="0" w:space="0" w:color="auto"/>
        <w:bottom w:val="none" w:sz="0" w:space="0" w:color="auto"/>
        <w:right w:val="none" w:sz="0" w:space="0" w:color="auto"/>
      </w:divBdr>
    </w:div>
    <w:div w:id="7216121">
      <w:bodyDiv w:val="1"/>
      <w:marLeft w:val="0"/>
      <w:marRight w:val="0"/>
      <w:marTop w:val="0"/>
      <w:marBottom w:val="0"/>
      <w:divBdr>
        <w:top w:val="none" w:sz="0" w:space="0" w:color="auto"/>
        <w:left w:val="none" w:sz="0" w:space="0" w:color="auto"/>
        <w:bottom w:val="none" w:sz="0" w:space="0" w:color="auto"/>
        <w:right w:val="none" w:sz="0" w:space="0" w:color="auto"/>
      </w:divBdr>
    </w:div>
    <w:div w:id="7604881">
      <w:bodyDiv w:val="1"/>
      <w:marLeft w:val="0"/>
      <w:marRight w:val="0"/>
      <w:marTop w:val="0"/>
      <w:marBottom w:val="0"/>
      <w:divBdr>
        <w:top w:val="none" w:sz="0" w:space="0" w:color="auto"/>
        <w:left w:val="none" w:sz="0" w:space="0" w:color="auto"/>
        <w:bottom w:val="none" w:sz="0" w:space="0" w:color="auto"/>
        <w:right w:val="none" w:sz="0" w:space="0" w:color="auto"/>
      </w:divBdr>
    </w:div>
    <w:div w:id="7757896">
      <w:bodyDiv w:val="1"/>
      <w:marLeft w:val="0"/>
      <w:marRight w:val="0"/>
      <w:marTop w:val="0"/>
      <w:marBottom w:val="0"/>
      <w:divBdr>
        <w:top w:val="none" w:sz="0" w:space="0" w:color="auto"/>
        <w:left w:val="none" w:sz="0" w:space="0" w:color="auto"/>
        <w:bottom w:val="none" w:sz="0" w:space="0" w:color="auto"/>
        <w:right w:val="none" w:sz="0" w:space="0" w:color="auto"/>
      </w:divBdr>
    </w:div>
    <w:div w:id="7949700">
      <w:marLeft w:val="480"/>
      <w:marRight w:val="0"/>
      <w:marTop w:val="0"/>
      <w:marBottom w:val="0"/>
      <w:divBdr>
        <w:top w:val="none" w:sz="0" w:space="0" w:color="auto"/>
        <w:left w:val="none" w:sz="0" w:space="0" w:color="auto"/>
        <w:bottom w:val="none" w:sz="0" w:space="0" w:color="auto"/>
        <w:right w:val="none" w:sz="0" w:space="0" w:color="auto"/>
      </w:divBdr>
    </w:div>
    <w:div w:id="8138818">
      <w:bodyDiv w:val="1"/>
      <w:marLeft w:val="0"/>
      <w:marRight w:val="0"/>
      <w:marTop w:val="0"/>
      <w:marBottom w:val="0"/>
      <w:divBdr>
        <w:top w:val="none" w:sz="0" w:space="0" w:color="auto"/>
        <w:left w:val="none" w:sz="0" w:space="0" w:color="auto"/>
        <w:bottom w:val="none" w:sz="0" w:space="0" w:color="auto"/>
        <w:right w:val="none" w:sz="0" w:space="0" w:color="auto"/>
      </w:divBdr>
    </w:div>
    <w:div w:id="8141061">
      <w:bodyDiv w:val="1"/>
      <w:marLeft w:val="0"/>
      <w:marRight w:val="0"/>
      <w:marTop w:val="0"/>
      <w:marBottom w:val="0"/>
      <w:divBdr>
        <w:top w:val="none" w:sz="0" w:space="0" w:color="auto"/>
        <w:left w:val="none" w:sz="0" w:space="0" w:color="auto"/>
        <w:bottom w:val="none" w:sz="0" w:space="0" w:color="auto"/>
        <w:right w:val="none" w:sz="0" w:space="0" w:color="auto"/>
      </w:divBdr>
    </w:div>
    <w:div w:id="8223654">
      <w:bodyDiv w:val="1"/>
      <w:marLeft w:val="0"/>
      <w:marRight w:val="0"/>
      <w:marTop w:val="0"/>
      <w:marBottom w:val="0"/>
      <w:divBdr>
        <w:top w:val="none" w:sz="0" w:space="0" w:color="auto"/>
        <w:left w:val="none" w:sz="0" w:space="0" w:color="auto"/>
        <w:bottom w:val="none" w:sz="0" w:space="0" w:color="auto"/>
        <w:right w:val="none" w:sz="0" w:space="0" w:color="auto"/>
      </w:divBdr>
    </w:div>
    <w:div w:id="8258295">
      <w:bodyDiv w:val="1"/>
      <w:marLeft w:val="0"/>
      <w:marRight w:val="0"/>
      <w:marTop w:val="0"/>
      <w:marBottom w:val="0"/>
      <w:divBdr>
        <w:top w:val="none" w:sz="0" w:space="0" w:color="auto"/>
        <w:left w:val="none" w:sz="0" w:space="0" w:color="auto"/>
        <w:bottom w:val="none" w:sz="0" w:space="0" w:color="auto"/>
        <w:right w:val="none" w:sz="0" w:space="0" w:color="auto"/>
      </w:divBdr>
    </w:div>
    <w:div w:id="8802014">
      <w:marLeft w:val="480"/>
      <w:marRight w:val="0"/>
      <w:marTop w:val="0"/>
      <w:marBottom w:val="0"/>
      <w:divBdr>
        <w:top w:val="none" w:sz="0" w:space="0" w:color="auto"/>
        <w:left w:val="none" w:sz="0" w:space="0" w:color="auto"/>
        <w:bottom w:val="none" w:sz="0" w:space="0" w:color="auto"/>
        <w:right w:val="none" w:sz="0" w:space="0" w:color="auto"/>
      </w:divBdr>
    </w:div>
    <w:div w:id="9260222">
      <w:bodyDiv w:val="1"/>
      <w:marLeft w:val="0"/>
      <w:marRight w:val="0"/>
      <w:marTop w:val="0"/>
      <w:marBottom w:val="0"/>
      <w:divBdr>
        <w:top w:val="none" w:sz="0" w:space="0" w:color="auto"/>
        <w:left w:val="none" w:sz="0" w:space="0" w:color="auto"/>
        <w:bottom w:val="none" w:sz="0" w:space="0" w:color="auto"/>
        <w:right w:val="none" w:sz="0" w:space="0" w:color="auto"/>
      </w:divBdr>
    </w:div>
    <w:div w:id="9262738">
      <w:bodyDiv w:val="1"/>
      <w:marLeft w:val="0"/>
      <w:marRight w:val="0"/>
      <w:marTop w:val="0"/>
      <w:marBottom w:val="0"/>
      <w:divBdr>
        <w:top w:val="none" w:sz="0" w:space="0" w:color="auto"/>
        <w:left w:val="none" w:sz="0" w:space="0" w:color="auto"/>
        <w:bottom w:val="none" w:sz="0" w:space="0" w:color="auto"/>
        <w:right w:val="none" w:sz="0" w:space="0" w:color="auto"/>
      </w:divBdr>
    </w:div>
    <w:div w:id="9374729">
      <w:bodyDiv w:val="1"/>
      <w:marLeft w:val="0"/>
      <w:marRight w:val="0"/>
      <w:marTop w:val="0"/>
      <w:marBottom w:val="0"/>
      <w:divBdr>
        <w:top w:val="none" w:sz="0" w:space="0" w:color="auto"/>
        <w:left w:val="none" w:sz="0" w:space="0" w:color="auto"/>
        <w:bottom w:val="none" w:sz="0" w:space="0" w:color="auto"/>
        <w:right w:val="none" w:sz="0" w:space="0" w:color="auto"/>
      </w:divBdr>
    </w:div>
    <w:div w:id="9528066">
      <w:marLeft w:val="480"/>
      <w:marRight w:val="0"/>
      <w:marTop w:val="0"/>
      <w:marBottom w:val="0"/>
      <w:divBdr>
        <w:top w:val="none" w:sz="0" w:space="0" w:color="auto"/>
        <w:left w:val="none" w:sz="0" w:space="0" w:color="auto"/>
        <w:bottom w:val="none" w:sz="0" w:space="0" w:color="auto"/>
        <w:right w:val="none" w:sz="0" w:space="0" w:color="auto"/>
      </w:divBdr>
    </w:div>
    <w:div w:id="9572409">
      <w:bodyDiv w:val="1"/>
      <w:marLeft w:val="0"/>
      <w:marRight w:val="0"/>
      <w:marTop w:val="0"/>
      <w:marBottom w:val="0"/>
      <w:divBdr>
        <w:top w:val="none" w:sz="0" w:space="0" w:color="auto"/>
        <w:left w:val="none" w:sz="0" w:space="0" w:color="auto"/>
        <w:bottom w:val="none" w:sz="0" w:space="0" w:color="auto"/>
        <w:right w:val="none" w:sz="0" w:space="0" w:color="auto"/>
      </w:divBdr>
    </w:div>
    <w:div w:id="9651765">
      <w:bodyDiv w:val="1"/>
      <w:marLeft w:val="0"/>
      <w:marRight w:val="0"/>
      <w:marTop w:val="0"/>
      <w:marBottom w:val="0"/>
      <w:divBdr>
        <w:top w:val="none" w:sz="0" w:space="0" w:color="auto"/>
        <w:left w:val="none" w:sz="0" w:space="0" w:color="auto"/>
        <w:bottom w:val="none" w:sz="0" w:space="0" w:color="auto"/>
        <w:right w:val="none" w:sz="0" w:space="0" w:color="auto"/>
      </w:divBdr>
    </w:div>
    <w:div w:id="10107313">
      <w:bodyDiv w:val="1"/>
      <w:marLeft w:val="0"/>
      <w:marRight w:val="0"/>
      <w:marTop w:val="0"/>
      <w:marBottom w:val="0"/>
      <w:divBdr>
        <w:top w:val="none" w:sz="0" w:space="0" w:color="auto"/>
        <w:left w:val="none" w:sz="0" w:space="0" w:color="auto"/>
        <w:bottom w:val="none" w:sz="0" w:space="0" w:color="auto"/>
        <w:right w:val="none" w:sz="0" w:space="0" w:color="auto"/>
      </w:divBdr>
    </w:div>
    <w:div w:id="10186103">
      <w:bodyDiv w:val="1"/>
      <w:marLeft w:val="0"/>
      <w:marRight w:val="0"/>
      <w:marTop w:val="0"/>
      <w:marBottom w:val="0"/>
      <w:divBdr>
        <w:top w:val="none" w:sz="0" w:space="0" w:color="auto"/>
        <w:left w:val="none" w:sz="0" w:space="0" w:color="auto"/>
        <w:bottom w:val="none" w:sz="0" w:space="0" w:color="auto"/>
        <w:right w:val="none" w:sz="0" w:space="0" w:color="auto"/>
      </w:divBdr>
    </w:div>
    <w:div w:id="10382263">
      <w:bodyDiv w:val="1"/>
      <w:marLeft w:val="0"/>
      <w:marRight w:val="0"/>
      <w:marTop w:val="0"/>
      <w:marBottom w:val="0"/>
      <w:divBdr>
        <w:top w:val="none" w:sz="0" w:space="0" w:color="auto"/>
        <w:left w:val="none" w:sz="0" w:space="0" w:color="auto"/>
        <w:bottom w:val="none" w:sz="0" w:space="0" w:color="auto"/>
        <w:right w:val="none" w:sz="0" w:space="0" w:color="auto"/>
      </w:divBdr>
    </w:div>
    <w:div w:id="10423134">
      <w:bodyDiv w:val="1"/>
      <w:marLeft w:val="0"/>
      <w:marRight w:val="0"/>
      <w:marTop w:val="0"/>
      <w:marBottom w:val="0"/>
      <w:divBdr>
        <w:top w:val="none" w:sz="0" w:space="0" w:color="auto"/>
        <w:left w:val="none" w:sz="0" w:space="0" w:color="auto"/>
        <w:bottom w:val="none" w:sz="0" w:space="0" w:color="auto"/>
        <w:right w:val="none" w:sz="0" w:space="0" w:color="auto"/>
      </w:divBdr>
    </w:div>
    <w:div w:id="10617134">
      <w:bodyDiv w:val="1"/>
      <w:marLeft w:val="0"/>
      <w:marRight w:val="0"/>
      <w:marTop w:val="0"/>
      <w:marBottom w:val="0"/>
      <w:divBdr>
        <w:top w:val="none" w:sz="0" w:space="0" w:color="auto"/>
        <w:left w:val="none" w:sz="0" w:space="0" w:color="auto"/>
        <w:bottom w:val="none" w:sz="0" w:space="0" w:color="auto"/>
        <w:right w:val="none" w:sz="0" w:space="0" w:color="auto"/>
      </w:divBdr>
    </w:div>
    <w:div w:id="10838382">
      <w:bodyDiv w:val="1"/>
      <w:marLeft w:val="0"/>
      <w:marRight w:val="0"/>
      <w:marTop w:val="0"/>
      <w:marBottom w:val="0"/>
      <w:divBdr>
        <w:top w:val="none" w:sz="0" w:space="0" w:color="auto"/>
        <w:left w:val="none" w:sz="0" w:space="0" w:color="auto"/>
        <w:bottom w:val="none" w:sz="0" w:space="0" w:color="auto"/>
        <w:right w:val="none" w:sz="0" w:space="0" w:color="auto"/>
      </w:divBdr>
    </w:div>
    <w:div w:id="10839661">
      <w:bodyDiv w:val="1"/>
      <w:marLeft w:val="0"/>
      <w:marRight w:val="0"/>
      <w:marTop w:val="0"/>
      <w:marBottom w:val="0"/>
      <w:divBdr>
        <w:top w:val="none" w:sz="0" w:space="0" w:color="auto"/>
        <w:left w:val="none" w:sz="0" w:space="0" w:color="auto"/>
        <w:bottom w:val="none" w:sz="0" w:space="0" w:color="auto"/>
        <w:right w:val="none" w:sz="0" w:space="0" w:color="auto"/>
      </w:divBdr>
    </w:div>
    <w:div w:id="11231241">
      <w:bodyDiv w:val="1"/>
      <w:marLeft w:val="0"/>
      <w:marRight w:val="0"/>
      <w:marTop w:val="0"/>
      <w:marBottom w:val="0"/>
      <w:divBdr>
        <w:top w:val="none" w:sz="0" w:space="0" w:color="auto"/>
        <w:left w:val="none" w:sz="0" w:space="0" w:color="auto"/>
        <w:bottom w:val="none" w:sz="0" w:space="0" w:color="auto"/>
        <w:right w:val="none" w:sz="0" w:space="0" w:color="auto"/>
      </w:divBdr>
    </w:div>
    <w:div w:id="11417480">
      <w:bodyDiv w:val="1"/>
      <w:marLeft w:val="0"/>
      <w:marRight w:val="0"/>
      <w:marTop w:val="0"/>
      <w:marBottom w:val="0"/>
      <w:divBdr>
        <w:top w:val="none" w:sz="0" w:space="0" w:color="auto"/>
        <w:left w:val="none" w:sz="0" w:space="0" w:color="auto"/>
        <w:bottom w:val="none" w:sz="0" w:space="0" w:color="auto"/>
        <w:right w:val="none" w:sz="0" w:space="0" w:color="auto"/>
      </w:divBdr>
    </w:div>
    <w:div w:id="11421873">
      <w:bodyDiv w:val="1"/>
      <w:marLeft w:val="0"/>
      <w:marRight w:val="0"/>
      <w:marTop w:val="0"/>
      <w:marBottom w:val="0"/>
      <w:divBdr>
        <w:top w:val="none" w:sz="0" w:space="0" w:color="auto"/>
        <w:left w:val="none" w:sz="0" w:space="0" w:color="auto"/>
        <w:bottom w:val="none" w:sz="0" w:space="0" w:color="auto"/>
        <w:right w:val="none" w:sz="0" w:space="0" w:color="auto"/>
      </w:divBdr>
    </w:div>
    <w:div w:id="11497160">
      <w:bodyDiv w:val="1"/>
      <w:marLeft w:val="0"/>
      <w:marRight w:val="0"/>
      <w:marTop w:val="0"/>
      <w:marBottom w:val="0"/>
      <w:divBdr>
        <w:top w:val="none" w:sz="0" w:space="0" w:color="auto"/>
        <w:left w:val="none" w:sz="0" w:space="0" w:color="auto"/>
        <w:bottom w:val="none" w:sz="0" w:space="0" w:color="auto"/>
        <w:right w:val="none" w:sz="0" w:space="0" w:color="auto"/>
      </w:divBdr>
    </w:div>
    <w:div w:id="11534596">
      <w:marLeft w:val="480"/>
      <w:marRight w:val="0"/>
      <w:marTop w:val="0"/>
      <w:marBottom w:val="0"/>
      <w:divBdr>
        <w:top w:val="none" w:sz="0" w:space="0" w:color="auto"/>
        <w:left w:val="none" w:sz="0" w:space="0" w:color="auto"/>
        <w:bottom w:val="none" w:sz="0" w:space="0" w:color="auto"/>
        <w:right w:val="none" w:sz="0" w:space="0" w:color="auto"/>
      </w:divBdr>
    </w:div>
    <w:div w:id="11958795">
      <w:bodyDiv w:val="1"/>
      <w:marLeft w:val="0"/>
      <w:marRight w:val="0"/>
      <w:marTop w:val="0"/>
      <w:marBottom w:val="0"/>
      <w:divBdr>
        <w:top w:val="none" w:sz="0" w:space="0" w:color="auto"/>
        <w:left w:val="none" w:sz="0" w:space="0" w:color="auto"/>
        <w:bottom w:val="none" w:sz="0" w:space="0" w:color="auto"/>
        <w:right w:val="none" w:sz="0" w:space="0" w:color="auto"/>
      </w:divBdr>
    </w:div>
    <w:div w:id="12076221">
      <w:marLeft w:val="480"/>
      <w:marRight w:val="0"/>
      <w:marTop w:val="0"/>
      <w:marBottom w:val="0"/>
      <w:divBdr>
        <w:top w:val="none" w:sz="0" w:space="0" w:color="auto"/>
        <w:left w:val="none" w:sz="0" w:space="0" w:color="auto"/>
        <w:bottom w:val="none" w:sz="0" w:space="0" w:color="auto"/>
        <w:right w:val="none" w:sz="0" w:space="0" w:color="auto"/>
      </w:divBdr>
    </w:div>
    <w:div w:id="12151930">
      <w:bodyDiv w:val="1"/>
      <w:marLeft w:val="0"/>
      <w:marRight w:val="0"/>
      <w:marTop w:val="0"/>
      <w:marBottom w:val="0"/>
      <w:divBdr>
        <w:top w:val="none" w:sz="0" w:space="0" w:color="auto"/>
        <w:left w:val="none" w:sz="0" w:space="0" w:color="auto"/>
        <w:bottom w:val="none" w:sz="0" w:space="0" w:color="auto"/>
        <w:right w:val="none" w:sz="0" w:space="0" w:color="auto"/>
      </w:divBdr>
    </w:div>
    <w:div w:id="12154987">
      <w:bodyDiv w:val="1"/>
      <w:marLeft w:val="0"/>
      <w:marRight w:val="0"/>
      <w:marTop w:val="0"/>
      <w:marBottom w:val="0"/>
      <w:divBdr>
        <w:top w:val="none" w:sz="0" w:space="0" w:color="auto"/>
        <w:left w:val="none" w:sz="0" w:space="0" w:color="auto"/>
        <w:bottom w:val="none" w:sz="0" w:space="0" w:color="auto"/>
        <w:right w:val="none" w:sz="0" w:space="0" w:color="auto"/>
      </w:divBdr>
    </w:div>
    <w:div w:id="12459897">
      <w:marLeft w:val="480"/>
      <w:marRight w:val="0"/>
      <w:marTop w:val="0"/>
      <w:marBottom w:val="0"/>
      <w:divBdr>
        <w:top w:val="none" w:sz="0" w:space="0" w:color="auto"/>
        <w:left w:val="none" w:sz="0" w:space="0" w:color="auto"/>
        <w:bottom w:val="none" w:sz="0" w:space="0" w:color="auto"/>
        <w:right w:val="none" w:sz="0" w:space="0" w:color="auto"/>
      </w:divBdr>
    </w:div>
    <w:div w:id="12845777">
      <w:bodyDiv w:val="1"/>
      <w:marLeft w:val="0"/>
      <w:marRight w:val="0"/>
      <w:marTop w:val="0"/>
      <w:marBottom w:val="0"/>
      <w:divBdr>
        <w:top w:val="none" w:sz="0" w:space="0" w:color="auto"/>
        <w:left w:val="none" w:sz="0" w:space="0" w:color="auto"/>
        <w:bottom w:val="none" w:sz="0" w:space="0" w:color="auto"/>
        <w:right w:val="none" w:sz="0" w:space="0" w:color="auto"/>
      </w:divBdr>
    </w:div>
    <w:div w:id="12922814">
      <w:bodyDiv w:val="1"/>
      <w:marLeft w:val="0"/>
      <w:marRight w:val="0"/>
      <w:marTop w:val="0"/>
      <w:marBottom w:val="0"/>
      <w:divBdr>
        <w:top w:val="none" w:sz="0" w:space="0" w:color="auto"/>
        <w:left w:val="none" w:sz="0" w:space="0" w:color="auto"/>
        <w:bottom w:val="none" w:sz="0" w:space="0" w:color="auto"/>
        <w:right w:val="none" w:sz="0" w:space="0" w:color="auto"/>
      </w:divBdr>
    </w:div>
    <w:div w:id="13042124">
      <w:bodyDiv w:val="1"/>
      <w:marLeft w:val="0"/>
      <w:marRight w:val="0"/>
      <w:marTop w:val="0"/>
      <w:marBottom w:val="0"/>
      <w:divBdr>
        <w:top w:val="none" w:sz="0" w:space="0" w:color="auto"/>
        <w:left w:val="none" w:sz="0" w:space="0" w:color="auto"/>
        <w:bottom w:val="none" w:sz="0" w:space="0" w:color="auto"/>
        <w:right w:val="none" w:sz="0" w:space="0" w:color="auto"/>
      </w:divBdr>
    </w:div>
    <w:div w:id="13045653">
      <w:bodyDiv w:val="1"/>
      <w:marLeft w:val="0"/>
      <w:marRight w:val="0"/>
      <w:marTop w:val="0"/>
      <w:marBottom w:val="0"/>
      <w:divBdr>
        <w:top w:val="none" w:sz="0" w:space="0" w:color="auto"/>
        <w:left w:val="none" w:sz="0" w:space="0" w:color="auto"/>
        <w:bottom w:val="none" w:sz="0" w:space="0" w:color="auto"/>
        <w:right w:val="none" w:sz="0" w:space="0" w:color="auto"/>
      </w:divBdr>
    </w:div>
    <w:div w:id="13238577">
      <w:bodyDiv w:val="1"/>
      <w:marLeft w:val="0"/>
      <w:marRight w:val="0"/>
      <w:marTop w:val="0"/>
      <w:marBottom w:val="0"/>
      <w:divBdr>
        <w:top w:val="none" w:sz="0" w:space="0" w:color="auto"/>
        <w:left w:val="none" w:sz="0" w:space="0" w:color="auto"/>
        <w:bottom w:val="none" w:sz="0" w:space="0" w:color="auto"/>
        <w:right w:val="none" w:sz="0" w:space="0" w:color="auto"/>
      </w:divBdr>
    </w:div>
    <w:div w:id="13464714">
      <w:bodyDiv w:val="1"/>
      <w:marLeft w:val="0"/>
      <w:marRight w:val="0"/>
      <w:marTop w:val="0"/>
      <w:marBottom w:val="0"/>
      <w:divBdr>
        <w:top w:val="none" w:sz="0" w:space="0" w:color="auto"/>
        <w:left w:val="none" w:sz="0" w:space="0" w:color="auto"/>
        <w:bottom w:val="none" w:sz="0" w:space="0" w:color="auto"/>
        <w:right w:val="none" w:sz="0" w:space="0" w:color="auto"/>
      </w:divBdr>
    </w:div>
    <w:div w:id="13650666">
      <w:bodyDiv w:val="1"/>
      <w:marLeft w:val="0"/>
      <w:marRight w:val="0"/>
      <w:marTop w:val="0"/>
      <w:marBottom w:val="0"/>
      <w:divBdr>
        <w:top w:val="none" w:sz="0" w:space="0" w:color="auto"/>
        <w:left w:val="none" w:sz="0" w:space="0" w:color="auto"/>
        <w:bottom w:val="none" w:sz="0" w:space="0" w:color="auto"/>
        <w:right w:val="none" w:sz="0" w:space="0" w:color="auto"/>
      </w:divBdr>
      <w:divsChild>
        <w:div w:id="2135518523">
          <w:marLeft w:val="480"/>
          <w:marRight w:val="0"/>
          <w:marTop w:val="0"/>
          <w:marBottom w:val="0"/>
          <w:divBdr>
            <w:top w:val="none" w:sz="0" w:space="0" w:color="auto"/>
            <w:left w:val="none" w:sz="0" w:space="0" w:color="auto"/>
            <w:bottom w:val="none" w:sz="0" w:space="0" w:color="auto"/>
            <w:right w:val="none" w:sz="0" w:space="0" w:color="auto"/>
          </w:divBdr>
        </w:div>
        <w:div w:id="425419605">
          <w:marLeft w:val="480"/>
          <w:marRight w:val="0"/>
          <w:marTop w:val="0"/>
          <w:marBottom w:val="0"/>
          <w:divBdr>
            <w:top w:val="none" w:sz="0" w:space="0" w:color="auto"/>
            <w:left w:val="none" w:sz="0" w:space="0" w:color="auto"/>
            <w:bottom w:val="none" w:sz="0" w:space="0" w:color="auto"/>
            <w:right w:val="none" w:sz="0" w:space="0" w:color="auto"/>
          </w:divBdr>
        </w:div>
        <w:div w:id="1403944728">
          <w:marLeft w:val="480"/>
          <w:marRight w:val="0"/>
          <w:marTop w:val="0"/>
          <w:marBottom w:val="0"/>
          <w:divBdr>
            <w:top w:val="none" w:sz="0" w:space="0" w:color="auto"/>
            <w:left w:val="none" w:sz="0" w:space="0" w:color="auto"/>
            <w:bottom w:val="none" w:sz="0" w:space="0" w:color="auto"/>
            <w:right w:val="none" w:sz="0" w:space="0" w:color="auto"/>
          </w:divBdr>
        </w:div>
        <w:div w:id="1645886913">
          <w:marLeft w:val="480"/>
          <w:marRight w:val="0"/>
          <w:marTop w:val="0"/>
          <w:marBottom w:val="0"/>
          <w:divBdr>
            <w:top w:val="none" w:sz="0" w:space="0" w:color="auto"/>
            <w:left w:val="none" w:sz="0" w:space="0" w:color="auto"/>
            <w:bottom w:val="none" w:sz="0" w:space="0" w:color="auto"/>
            <w:right w:val="none" w:sz="0" w:space="0" w:color="auto"/>
          </w:divBdr>
        </w:div>
        <w:div w:id="833226418">
          <w:marLeft w:val="480"/>
          <w:marRight w:val="0"/>
          <w:marTop w:val="0"/>
          <w:marBottom w:val="0"/>
          <w:divBdr>
            <w:top w:val="none" w:sz="0" w:space="0" w:color="auto"/>
            <w:left w:val="none" w:sz="0" w:space="0" w:color="auto"/>
            <w:bottom w:val="none" w:sz="0" w:space="0" w:color="auto"/>
            <w:right w:val="none" w:sz="0" w:space="0" w:color="auto"/>
          </w:divBdr>
        </w:div>
        <w:div w:id="2004576651">
          <w:marLeft w:val="480"/>
          <w:marRight w:val="0"/>
          <w:marTop w:val="0"/>
          <w:marBottom w:val="0"/>
          <w:divBdr>
            <w:top w:val="none" w:sz="0" w:space="0" w:color="auto"/>
            <w:left w:val="none" w:sz="0" w:space="0" w:color="auto"/>
            <w:bottom w:val="none" w:sz="0" w:space="0" w:color="auto"/>
            <w:right w:val="none" w:sz="0" w:space="0" w:color="auto"/>
          </w:divBdr>
        </w:div>
        <w:div w:id="622688823">
          <w:marLeft w:val="480"/>
          <w:marRight w:val="0"/>
          <w:marTop w:val="0"/>
          <w:marBottom w:val="0"/>
          <w:divBdr>
            <w:top w:val="none" w:sz="0" w:space="0" w:color="auto"/>
            <w:left w:val="none" w:sz="0" w:space="0" w:color="auto"/>
            <w:bottom w:val="none" w:sz="0" w:space="0" w:color="auto"/>
            <w:right w:val="none" w:sz="0" w:space="0" w:color="auto"/>
          </w:divBdr>
        </w:div>
        <w:div w:id="1329135621">
          <w:marLeft w:val="480"/>
          <w:marRight w:val="0"/>
          <w:marTop w:val="0"/>
          <w:marBottom w:val="0"/>
          <w:divBdr>
            <w:top w:val="none" w:sz="0" w:space="0" w:color="auto"/>
            <w:left w:val="none" w:sz="0" w:space="0" w:color="auto"/>
            <w:bottom w:val="none" w:sz="0" w:space="0" w:color="auto"/>
            <w:right w:val="none" w:sz="0" w:space="0" w:color="auto"/>
          </w:divBdr>
        </w:div>
        <w:div w:id="1202786965">
          <w:marLeft w:val="480"/>
          <w:marRight w:val="0"/>
          <w:marTop w:val="0"/>
          <w:marBottom w:val="0"/>
          <w:divBdr>
            <w:top w:val="none" w:sz="0" w:space="0" w:color="auto"/>
            <w:left w:val="none" w:sz="0" w:space="0" w:color="auto"/>
            <w:bottom w:val="none" w:sz="0" w:space="0" w:color="auto"/>
            <w:right w:val="none" w:sz="0" w:space="0" w:color="auto"/>
          </w:divBdr>
        </w:div>
        <w:div w:id="1987203222">
          <w:marLeft w:val="480"/>
          <w:marRight w:val="0"/>
          <w:marTop w:val="0"/>
          <w:marBottom w:val="0"/>
          <w:divBdr>
            <w:top w:val="none" w:sz="0" w:space="0" w:color="auto"/>
            <w:left w:val="none" w:sz="0" w:space="0" w:color="auto"/>
            <w:bottom w:val="none" w:sz="0" w:space="0" w:color="auto"/>
            <w:right w:val="none" w:sz="0" w:space="0" w:color="auto"/>
          </w:divBdr>
        </w:div>
        <w:div w:id="1006132392">
          <w:marLeft w:val="480"/>
          <w:marRight w:val="0"/>
          <w:marTop w:val="0"/>
          <w:marBottom w:val="0"/>
          <w:divBdr>
            <w:top w:val="none" w:sz="0" w:space="0" w:color="auto"/>
            <w:left w:val="none" w:sz="0" w:space="0" w:color="auto"/>
            <w:bottom w:val="none" w:sz="0" w:space="0" w:color="auto"/>
            <w:right w:val="none" w:sz="0" w:space="0" w:color="auto"/>
          </w:divBdr>
        </w:div>
        <w:div w:id="1099715309">
          <w:marLeft w:val="480"/>
          <w:marRight w:val="0"/>
          <w:marTop w:val="0"/>
          <w:marBottom w:val="0"/>
          <w:divBdr>
            <w:top w:val="none" w:sz="0" w:space="0" w:color="auto"/>
            <w:left w:val="none" w:sz="0" w:space="0" w:color="auto"/>
            <w:bottom w:val="none" w:sz="0" w:space="0" w:color="auto"/>
            <w:right w:val="none" w:sz="0" w:space="0" w:color="auto"/>
          </w:divBdr>
        </w:div>
        <w:div w:id="1710376111">
          <w:marLeft w:val="480"/>
          <w:marRight w:val="0"/>
          <w:marTop w:val="0"/>
          <w:marBottom w:val="0"/>
          <w:divBdr>
            <w:top w:val="none" w:sz="0" w:space="0" w:color="auto"/>
            <w:left w:val="none" w:sz="0" w:space="0" w:color="auto"/>
            <w:bottom w:val="none" w:sz="0" w:space="0" w:color="auto"/>
            <w:right w:val="none" w:sz="0" w:space="0" w:color="auto"/>
          </w:divBdr>
        </w:div>
        <w:div w:id="2007197811">
          <w:marLeft w:val="480"/>
          <w:marRight w:val="0"/>
          <w:marTop w:val="0"/>
          <w:marBottom w:val="0"/>
          <w:divBdr>
            <w:top w:val="none" w:sz="0" w:space="0" w:color="auto"/>
            <w:left w:val="none" w:sz="0" w:space="0" w:color="auto"/>
            <w:bottom w:val="none" w:sz="0" w:space="0" w:color="auto"/>
            <w:right w:val="none" w:sz="0" w:space="0" w:color="auto"/>
          </w:divBdr>
        </w:div>
        <w:div w:id="545222608">
          <w:marLeft w:val="480"/>
          <w:marRight w:val="0"/>
          <w:marTop w:val="0"/>
          <w:marBottom w:val="0"/>
          <w:divBdr>
            <w:top w:val="none" w:sz="0" w:space="0" w:color="auto"/>
            <w:left w:val="none" w:sz="0" w:space="0" w:color="auto"/>
            <w:bottom w:val="none" w:sz="0" w:space="0" w:color="auto"/>
            <w:right w:val="none" w:sz="0" w:space="0" w:color="auto"/>
          </w:divBdr>
        </w:div>
        <w:div w:id="497384484">
          <w:marLeft w:val="480"/>
          <w:marRight w:val="0"/>
          <w:marTop w:val="0"/>
          <w:marBottom w:val="0"/>
          <w:divBdr>
            <w:top w:val="none" w:sz="0" w:space="0" w:color="auto"/>
            <w:left w:val="none" w:sz="0" w:space="0" w:color="auto"/>
            <w:bottom w:val="none" w:sz="0" w:space="0" w:color="auto"/>
            <w:right w:val="none" w:sz="0" w:space="0" w:color="auto"/>
          </w:divBdr>
        </w:div>
        <w:div w:id="383409440">
          <w:marLeft w:val="480"/>
          <w:marRight w:val="0"/>
          <w:marTop w:val="0"/>
          <w:marBottom w:val="0"/>
          <w:divBdr>
            <w:top w:val="none" w:sz="0" w:space="0" w:color="auto"/>
            <w:left w:val="none" w:sz="0" w:space="0" w:color="auto"/>
            <w:bottom w:val="none" w:sz="0" w:space="0" w:color="auto"/>
            <w:right w:val="none" w:sz="0" w:space="0" w:color="auto"/>
          </w:divBdr>
        </w:div>
        <w:div w:id="807169119">
          <w:marLeft w:val="480"/>
          <w:marRight w:val="0"/>
          <w:marTop w:val="0"/>
          <w:marBottom w:val="0"/>
          <w:divBdr>
            <w:top w:val="none" w:sz="0" w:space="0" w:color="auto"/>
            <w:left w:val="none" w:sz="0" w:space="0" w:color="auto"/>
            <w:bottom w:val="none" w:sz="0" w:space="0" w:color="auto"/>
            <w:right w:val="none" w:sz="0" w:space="0" w:color="auto"/>
          </w:divBdr>
        </w:div>
        <w:div w:id="348222279">
          <w:marLeft w:val="480"/>
          <w:marRight w:val="0"/>
          <w:marTop w:val="0"/>
          <w:marBottom w:val="0"/>
          <w:divBdr>
            <w:top w:val="none" w:sz="0" w:space="0" w:color="auto"/>
            <w:left w:val="none" w:sz="0" w:space="0" w:color="auto"/>
            <w:bottom w:val="none" w:sz="0" w:space="0" w:color="auto"/>
            <w:right w:val="none" w:sz="0" w:space="0" w:color="auto"/>
          </w:divBdr>
        </w:div>
        <w:div w:id="261843954">
          <w:marLeft w:val="480"/>
          <w:marRight w:val="0"/>
          <w:marTop w:val="0"/>
          <w:marBottom w:val="0"/>
          <w:divBdr>
            <w:top w:val="none" w:sz="0" w:space="0" w:color="auto"/>
            <w:left w:val="none" w:sz="0" w:space="0" w:color="auto"/>
            <w:bottom w:val="none" w:sz="0" w:space="0" w:color="auto"/>
            <w:right w:val="none" w:sz="0" w:space="0" w:color="auto"/>
          </w:divBdr>
        </w:div>
        <w:div w:id="1280602128">
          <w:marLeft w:val="480"/>
          <w:marRight w:val="0"/>
          <w:marTop w:val="0"/>
          <w:marBottom w:val="0"/>
          <w:divBdr>
            <w:top w:val="none" w:sz="0" w:space="0" w:color="auto"/>
            <w:left w:val="none" w:sz="0" w:space="0" w:color="auto"/>
            <w:bottom w:val="none" w:sz="0" w:space="0" w:color="auto"/>
            <w:right w:val="none" w:sz="0" w:space="0" w:color="auto"/>
          </w:divBdr>
        </w:div>
        <w:div w:id="788281440">
          <w:marLeft w:val="480"/>
          <w:marRight w:val="0"/>
          <w:marTop w:val="0"/>
          <w:marBottom w:val="0"/>
          <w:divBdr>
            <w:top w:val="none" w:sz="0" w:space="0" w:color="auto"/>
            <w:left w:val="none" w:sz="0" w:space="0" w:color="auto"/>
            <w:bottom w:val="none" w:sz="0" w:space="0" w:color="auto"/>
            <w:right w:val="none" w:sz="0" w:space="0" w:color="auto"/>
          </w:divBdr>
        </w:div>
        <w:div w:id="1655178385">
          <w:marLeft w:val="480"/>
          <w:marRight w:val="0"/>
          <w:marTop w:val="0"/>
          <w:marBottom w:val="0"/>
          <w:divBdr>
            <w:top w:val="none" w:sz="0" w:space="0" w:color="auto"/>
            <w:left w:val="none" w:sz="0" w:space="0" w:color="auto"/>
            <w:bottom w:val="none" w:sz="0" w:space="0" w:color="auto"/>
            <w:right w:val="none" w:sz="0" w:space="0" w:color="auto"/>
          </w:divBdr>
        </w:div>
        <w:div w:id="1183931741">
          <w:marLeft w:val="480"/>
          <w:marRight w:val="0"/>
          <w:marTop w:val="0"/>
          <w:marBottom w:val="0"/>
          <w:divBdr>
            <w:top w:val="none" w:sz="0" w:space="0" w:color="auto"/>
            <w:left w:val="none" w:sz="0" w:space="0" w:color="auto"/>
            <w:bottom w:val="none" w:sz="0" w:space="0" w:color="auto"/>
            <w:right w:val="none" w:sz="0" w:space="0" w:color="auto"/>
          </w:divBdr>
        </w:div>
        <w:div w:id="1673332934">
          <w:marLeft w:val="480"/>
          <w:marRight w:val="0"/>
          <w:marTop w:val="0"/>
          <w:marBottom w:val="0"/>
          <w:divBdr>
            <w:top w:val="none" w:sz="0" w:space="0" w:color="auto"/>
            <w:left w:val="none" w:sz="0" w:space="0" w:color="auto"/>
            <w:bottom w:val="none" w:sz="0" w:space="0" w:color="auto"/>
            <w:right w:val="none" w:sz="0" w:space="0" w:color="auto"/>
          </w:divBdr>
        </w:div>
        <w:div w:id="684212782">
          <w:marLeft w:val="480"/>
          <w:marRight w:val="0"/>
          <w:marTop w:val="0"/>
          <w:marBottom w:val="0"/>
          <w:divBdr>
            <w:top w:val="none" w:sz="0" w:space="0" w:color="auto"/>
            <w:left w:val="none" w:sz="0" w:space="0" w:color="auto"/>
            <w:bottom w:val="none" w:sz="0" w:space="0" w:color="auto"/>
            <w:right w:val="none" w:sz="0" w:space="0" w:color="auto"/>
          </w:divBdr>
        </w:div>
        <w:div w:id="2146729698">
          <w:marLeft w:val="480"/>
          <w:marRight w:val="0"/>
          <w:marTop w:val="0"/>
          <w:marBottom w:val="0"/>
          <w:divBdr>
            <w:top w:val="none" w:sz="0" w:space="0" w:color="auto"/>
            <w:left w:val="none" w:sz="0" w:space="0" w:color="auto"/>
            <w:bottom w:val="none" w:sz="0" w:space="0" w:color="auto"/>
            <w:right w:val="none" w:sz="0" w:space="0" w:color="auto"/>
          </w:divBdr>
        </w:div>
        <w:div w:id="1456633229">
          <w:marLeft w:val="480"/>
          <w:marRight w:val="0"/>
          <w:marTop w:val="0"/>
          <w:marBottom w:val="0"/>
          <w:divBdr>
            <w:top w:val="none" w:sz="0" w:space="0" w:color="auto"/>
            <w:left w:val="none" w:sz="0" w:space="0" w:color="auto"/>
            <w:bottom w:val="none" w:sz="0" w:space="0" w:color="auto"/>
            <w:right w:val="none" w:sz="0" w:space="0" w:color="auto"/>
          </w:divBdr>
        </w:div>
        <w:div w:id="1464468777">
          <w:marLeft w:val="480"/>
          <w:marRight w:val="0"/>
          <w:marTop w:val="0"/>
          <w:marBottom w:val="0"/>
          <w:divBdr>
            <w:top w:val="none" w:sz="0" w:space="0" w:color="auto"/>
            <w:left w:val="none" w:sz="0" w:space="0" w:color="auto"/>
            <w:bottom w:val="none" w:sz="0" w:space="0" w:color="auto"/>
            <w:right w:val="none" w:sz="0" w:space="0" w:color="auto"/>
          </w:divBdr>
        </w:div>
      </w:divsChild>
    </w:div>
    <w:div w:id="14231570">
      <w:bodyDiv w:val="1"/>
      <w:marLeft w:val="0"/>
      <w:marRight w:val="0"/>
      <w:marTop w:val="0"/>
      <w:marBottom w:val="0"/>
      <w:divBdr>
        <w:top w:val="none" w:sz="0" w:space="0" w:color="auto"/>
        <w:left w:val="none" w:sz="0" w:space="0" w:color="auto"/>
        <w:bottom w:val="none" w:sz="0" w:space="0" w:color="auto"/>
        <w:right w:val="none" w:sz="0" w:space="0" w:color="auto"/>
      </w:divBdr>
    </w:div>
    <w:div w:id="14354932">
      <w:bodyDiv w:val="1"/>
      <w:marLeft w:val="0"/>
      <w:marRight w:val="0"/>
      <w:marTop w:val="0"/>
      <w:marBottom w:val="0"/>
      <w:divBdr>
        <w:top w:val="none" w:sz="0" w:space="0" w:color="auto"/>
        <w:left w:val="none" w:sz="0" w:space="0" w:color="auto"/>
        <w:bottom w:val="none" w:sz="0" w:space="0" w:color="auto"/>
        <w:right w:val="none" w:sz="0" w:space="0" w:color="auto"/>
      </w:divBdr>
    </w:div>
    <w:div w:id="14382673">
      <w:marLeft w:val="480"/>
      <w:marRight w:val="0"/>
      <w:marTop w:val="0"/>
      <w:marBottom w:val="0"/>
      <w:divBdr>
        <w:top w:val="none" w:sz="0" w:space="0" w:color="auto"/>
        <w:left w:val="none" w:sz="0" w:space="0" w:color="auto"/>
        <w:bottom w:val="none" w:sz="0" w:space="0" w:color="auto"/>
        <w:right w:val="none" w:sz="0" w:space="0" w:color="auto"/>
      </w:divBdr>
    </w:div>
    <w:div w:id="14965782">
      <w:bodyDiv w:val="1"/>
      <w:marLeft w:val="0"/>
      <w:marRight w:val="0"/>
      <w:marTop w:val="0"/>
      <w:marBottom w:val="0"/>
      <w:divBdr>
        <w:top w:val="none" w:sz="0" w:space="0" w:color="auto"/>
        <w:left w:val="none" w:sz="0" w:space="0" w:color="auto"/>
        <w:bottom w:val="none" w:sz="0" w:space="0" w:color="auto"/>
        <w:right w:val="none" w:sz="0" w:space="0" w:color="auto"/>
      </w:divBdr>
    </w:div>
    <w:div w:id="15037314">
      <w:bodyDiv w:val="1"/>
      <w:marLeft w:val="0"/>
      <w:marRight w:val="0"/>
      <w:marTop w:val="0"/>
      <w:marBottom w:val="0"/>
      <w:divBdr>
        <w:top w:val="none" w:sz="0" w:space="0" w:color="auto"/>
        <w:left w:val="none" w:sz="0" w:space="0" w:color="auto"/>
        <w:bottom w:val="none" w:sz="0" w:space="0" w:color="auto"/>
        <w:right w:val="none" w:sz="0" w:space="0" w:color="auto"/>
      </w:divBdr>
    </w:div>
    <w:div w:id="15080793">
      <w:bodyDiv w:val="1"/>
      <w:marLeft w:val="0"/>
      <w:marRight w:val="0"/>
      <w:marTop w:val="0"/>
      <w:marBottom w:val="0"/>
      <w:divBdr>
        <w:top w:val="none" w:sz="0" w:space="0" w:color="auto"/>
        <w:left w:val="none" w:sz="0" w:space="0" w:color="auto"/>
        <w:bottom w:val="none" w:sz="0" w:space="0" w:color="auto"/>
        <w:right w:val="none" w:sz="0" w:space="0" w:color="auto"/>
      </w:divBdr>
    </w:div>
    <w:div w:id="15279268">
      <w:bodyDiv w:val="1"/>
      <w:marLeft w:val="0"/>
      <w:marRight w:val="0"/>
      <w:marTop w:val="0"/>
      <w:marBottom w:val="0"/>
      <w:divBdr>
        <w:top w:val="none" w:sz="0" w:space="0" w:color="auto"/>
        <w:left w:val="none" w:sz="0" w:space="0" w:color="auto"/>
        <w:bottom w:val="none" w:sz="0" w:space="0" w:color="auto"/>
        <w:right w:val="none" w:sz="0" w:space="0" w:color="auto"/>
      </w:divBdr>
    </w:div>
    <w:div w:id="15351121">
      <w:bodyDiv w:val="1"/>
      <w:marLeft w:val="0"/>
      <w:marRight w:val="0"/>
      <w:marTop w:val="0"/>
      <w:marBottom w:val="0"/>
      <w:divBdr>
        <w:top w:val="none" w:sz="0" w:space="0" w:color="auto"/>
        <w:left w:val="none" w:sz="0" w:space="0" w:color="auto"/>
        <w:bottom w:val="none" w:sz="0" w:space="0" w:color="auto"/>
        <w:right w:val="none" w:sz="0" w:space="0" w:color="auto"/>
      </w:divBdr>
    </w:div>
    <w:div w:id="15860914">
      <w:bodyDiv w:val="1"/>
      <w:marLeft w:val="0"/>
      <w:marRight w:val="0"/>
      <w:marTop w:val="0"/>
      <w:marBottom w:val="0"/>
      <w:divBdr>
        <w:top w:val="none" w:sz="0" w:space="0" w:color="auto"/>
        <w:left w:val="none" w:sz="0" w:space="0" w:color="auto"/>
        <w:bottom w:val="none" w:sz="0" w:space="0" w:color="auto"/>
        <w:right w:val="none" w:sz="0" w:space="0" w:color="auto"/>
      </w:divBdr>
    </w:div>
    <w:div w:id="15887932">
      <w:bodyDiv w:val="1"/>
      <w:marLeft w:val="0"/>
      <w:marRight w:val="0"/>
      <w:marTop w:val="0"/>
      <w:marBottom w:val="0"/>
      <w:divBdr>
        <w:top w:val="none" w:sz="0" w:space="0" w:color="auto"/>
        <w:left w:val="none" w:sz="0" w:space="0" w:color="auto"/>
        <w:bottom w:val="none" w:sz="0" w:space="0" w:color="auto"/>
        <w:right w:val="none" w:sz="0" w:space="0" w:color="auto"/>
      </w:divBdr>
    </w:div>
    <w:div w:id="15931509">
      <w:bodyDiv w:val="1"/>
      <w:marLeft w:val="0"/>
      <w:marRight w:val="0"/>
      <w:marTop w:val="0"/>
      <w:marBottom w:val="0"/>
      <w:divBdr>
        <w:top w:val="none" w:sz="0" w:space="0" w:color="auto"/>
        <w:left w:val="none" w:sz="0" w:space="0" w:color="auto"/>
        <w:bottom w:val="none" w:sz="0" w:space="0" w:color="auto"/>
        <w:right w:val="none" w:sz="0" w:space="0" w:color="auto"/>
      </w:divBdr>
    </w:div>
    <w:div w:id="16005259">
      <w:bodyDiv w:val="1"/>
      <w:marLeft w:val="0"/>
      <w:marRight w:val="0"/>
      <w:marTop w:val="0"/>
      <w:marBottom w:val="0"/>
      <w:divBdr>
        <w:top w:val="none" w:sz="0" w:space="0" w:color="auto"/>
        <w:left w:val="none" w:sz="0" w:space="0" w:color="auto"/>
        <w:bottom w:val="none" w:sz="0" w:space="0" w:color="auto"/>
        <w:right w:val="none" w:sz="0" w:space="0" w:color="auto"/>
      </w:divBdr>
    </w:div>
    <w:div w:id="16087047">
      <w:bodyDiv w:val="1"/>
      <w:marLeft w:val="0"/>
      <w:marRight w:val="0"/>
      <w:marTop w:val="0"/>
      <w:marBottom w:val="0"/>
      <w:divBdr>
        <w:top w:val="none" w:sz="0" w:space="0" w:color="auto"/>
        <w:left w:val="none" w:sz="0" w:space="0" w:color="auto"/>
        <w:bottom w:val="none" w:sz="0" w:space="0" w:color="auto"/>
        <w:right w:val="none" w:sz="0" w:space="0" w:color="auto"/>
      </w:divBdr>
    </w:div>
    <w:div w:id="16126690">
      <w:bodyDiv w:val="1"/>
      <w:marLeft w:val="0"/>
      <w:marRight w:val="0"/>
      <w:marTop w:val="0"/>
      <w:marBottom w:val="0"/>
      <w:divBdr>
        <w:top w:val="none" w:sz="0" w:space="0" w:color="auto"/>
        <w:left w:val="none" w:sz="0" w:space="0" w:color="auto"/>
        <w:bottom w:val="none" w:sz="0" w:space="0" w:color="auto"/>
        <w:right w:val="none" w:sz="0" w:space="0" w:color="auto"/>
      </w:divBdr>
    </w:div>
    <w:div w:id="16394594">
      <w:bodyDiv w:val="1"/>
      <w:marLeft w:val="0"/>
      <w:marRight w:val="0"/>
      <w:marTop w:val="0"/>
      <w:marBottom w:val="0"/>
      <w:divBdr>
        <w:top w:val="none" w:sz="0" w:space="0" w:color="auto"/>
        <w:left w:val="none" w:sz="0" w:space="0" w:color="auto"/>
        <w:bottom w:val="none" w:sz="0" w:space="0" w:color="auto"/>
        <w:right w:val="none" w:sz="0" w:space="0" w:color="auto"/>
      </w:divBdr>
    </w:div>
    <w:div w:id="16583097">
      <w:bodyDiv w:val="1"/>
      <w:marLeft w:val="0"/>
      <w:marRight w:val="0"/>
      <w:marTop w:val="0"/>
      <w:marBottom w:val="0"/>
      <w:divBdr>
        <w:top w:val="none" w:sz="0" w:space="0" w:color="auto"/>
        <w:left w:val="none" w:sz="0" w:space="0" w:color="auto"/>
        <w:bottom w:val="none" w:sz="0" w:space="0" w:color="auto"/>
        <w:right w:val="none" w:sz="0" w:space="0" w:color="auto"/>
      </w:divBdr>
    </w:div>
    <w:div w:id="16809480">
      <w:bodyDiv w:val="1"/>
      <w:marLeft w:val="0"/>
      <w:marRight w:val="0"/>
      <w:marTop w:val="0"/>
      <w:marBottom w:val="0"/>
      <w:divBdr>
        <w:top w:val="none" w:sz="0" w:space="0" w:color="auto"/>
        <w:left w:val="none" w:sz="0" w:space="0" w:color="auto"/>
        <w:bottom w:val="none" w:sz="0" w:space="0" w:color="auto"/>
        <w:right w:val="none" w:sz="0" w:space="0" w:color="auto"/>
      </w:divBdr>
    </w:div>
    <w:div w:id="16853819">
      <w:bodyDiv w:val="1"/>
      <w:marLeft w:val="0"/>
      <w:marRight w:val="0"/>
      <w:marTop w:val="0"/>
      <w:marBottom w:val="0"/>
      <w:divBdr>
        <w:top w:val="none" w:sz="0" w:space="0" w:color="auto"/>
        <w:left w:val="none" w:sz="0" w:space="0" w:color="auto"/>
        <w:bottom w:val="none" w:sz="0" w:space="0" w:color="auto"/>
        <w:right w:val="none" w:sz="0" w:space="0" w:color="auto"/>
      </w:divBdr>
    </w:div>
    <w:div w:id="17243261">
      <w:bodyDiv w:val="1"/>
      <w:marLeft w:val="0"/>
      <w:marRight w:val="0"/>
      <w:marTop w:val="0"/>
      <w:marBottom w:val="0"/>
      <w:divBdr>
        <w:top w:val="none" w:sz="0" w:space="0" w:color="auto"/>
        <w:left w:val="none" w:sz="0" w:space="0" w:color="auto"/>
        <w:bottom w:val="none" w:sz="0" w:space="0" w:color="auto"/>
        <w:right w:val="none" w:sz="0" w:space="0" w:color="auto"/>
      </w:divBdr>
    </w:div>
    <w:div w:id="17704292">
      <w:marLeft w:val="480"/>
      <w:marRight w:val="0"/>
      <w:marTop w:val="0"/>
      <w:marBottom w:val="0"/>
      <w:divBdr>
        <w:top w:val="none" w:sz="0" w:space="0" w:color="auto"/>
        <w:left w:val="none" w:sz="0" w:space="0" w:color="auto"/>
        <w:bottom w:val="none" w:sz="0" w:space="0" w:color="auto"/>
        <w:right w:val="none" w:sz="0" w:space="0" w:color="auto"/>
      </w:divBdr>
    </w:div>
    <w:div w:id="17780839">
      <w:bodyDiv w:val="1"/>
      <w:marLeft w:val="0"/>
      <w:marRight w:val="0"/>
      <w:marTop w:val="0"/>
      <w:marBottom w:val="0"/>
      <w:divBdr>
        <w:top w:val="none" w:sz="0" w:space="0" w:color="auto"/>
        <w:left w:val="none" w:sz="0" w:space="0" w:color="auto"/>
        <w:bottom w:val="none" w:sz="0" w:space="0" w:color="auto"/>
        <w:right w:val="none" w:sz="0" w:space="0" w:color="auto"/>
      </w:divBdr>
    </w:div>
    <w:div w:id="17853323">
      <w:bodyDiv w:val="1"/>
      <w:marLeft w:val="0"/>
      <w:marRight w:val="0"/>
      <w:marTop w:val="0"/>
      <w:marBottom w:val="0"/>
      <w:divBdr>
        <w:top w:val="none" w:sz="0" w:space="0" w:color="auto"/>
        <w:left w:val="none" w:sz="0" w:space="0" w:color="auto"/>
        <w:bottom w:val="none" w:sz="0" w:space="0" w:color="auto"/>
        <w:right w:val="none" w:sz="0" w:space="0" w:color="auto"/>
      </w:divBdr>
    </w:div>
    <w:div w:id="17857905">
      <w:bodyDiv w:val="1"/>
      <w:marLeft w:val="0"/>
      <w:marRight w:val="0"/>
      <w:marTop w:val="0"/>
      <w:marBottom w:val="0"/>
      <w:divBdr>
        <w:top w:val="none" w:sz="0" w:space="0" w:color="auto"/>
        <w:left w:val="none" w:sz="0" w:space="0" w:color="auto"/>
        <w:bottom w:val="none" w:sz="0" w:space="0" w:color="auto"/>
        <w:right w:val="none" w:sz="0" w:space="0" w:color="auto"/>
      </w:divBdr>
    </w:div>
    <w:div w:id="18049729">
      <w:bodyDiv w:val="1"/>
      <w:marLeft w:val="0"/>
      <w:marRight w:val="0"/>
      <w:marTop w:val="0"/>
      <w:marBottom w:val="0"/>
      <w:divBdr>
        <w:top w:val="none" w:sz="0" w:space="0" w:color="auto"/>
        <w:left w:val="none" w:sz="0" w:space="0" w:color="auto"/>
        <w:bottom w:val="none" w:sz="0" w:space="0" w:color="auto"/>
        <w:right w:val="none" w:sz="0" w:space="0" w:color="auto"/>
      </w:divBdr>
    </w:div>
    <w:div w:id="18162894">
      <w:bodyDiv w:val="1"/>
      <w:marLeft w:val="0"/>
      <w:marRight w:val="0"/>
      <w:marTop w:val="0"/>
      <w:marBottom w:val="0"/>
      <w:divBdr>
        <w:top w:val="none" w:sz="0" w:space="0" w:color="auto"/>
        <w:left w:val="none" w:sz="0" w:space="0" w:color="auto"/>
        <w:bottom w:val="none" w:sz="0" w:space="0" w:color="auto"/>
        <w:right w:val="none" w:sz="0" w:space="0" w:color="auto"/>
      </w:divBdr>
    </w:div>
    <w:div w:id="18166301">
      <w:marLeft w:val="480"/>
      <w:marRight w:val="0"/>
      <w:marTop w:val="0"/>
      <w:marBottom w:val="0"/>
      <w:divBdr>
        <w:top w:val="none" w:sz="0" w:space="0" w:color="auto"/>
        <w:left w:val="none" w:sz="0" w:space="0" w:color="auto"/>
        <w:bottom w:val="none" w:sz="0" w:space="0" w:color="auto"/>
        <w:right w:val="none" w:sz="0" w:space="0" w:color="auto"/>
      </w:divBdr>
    </w:div>
    <w:div w:id="18167297">
      <w:bodyDiv w:val="1"/>
      <w:marLeft w:val="0"/>
      <w:marRight w:val="0"/>
      <w:marTop w:val="0"/>
      <w:marBottom w:val="0"/>
      <w:divBdr>
        <w:top w:val="none" w:sz="0" w:space="0" w:color="auto"/>
        <w:left w:val="none" w:sz="0" w:space="0" w:color="auto"/>
        <w:bottom w:val="none" w:sz="0" w:space="0" w:color="auto"/>
        <w:right w:val="none" w:sz="0" w:space="0" w:color="auto"/>
      </w:divBdr>
    </w:div>
    <w:div w:id="18243132">
      <w:bodyDiv w:val="1"/>
      <w:marLeft w:val="0"/>
      <w:marRight w:val="0"/>
      <w:marTop w:val="0"/>
      <w:marBottom w:val="0"/>
      <w:divBdr>
        <w:top w:val="none" w:sz="0" w:space="0" w:color="auto"/>
        <w:left w:val="none" w:sz="0" w:space="0" w:color="auto"/>
        <w:bottom w:val="none" w:sz="0" w:space="0" w:color="auto"/>
        <w:right w:val="none" w:sz="0" w:space="0" w:color="auto"/>
      </w:divBdr>
    </w:div>
    <w:div w:id="18512587">
      <w:bodyDiv w:val="1"/>
      <w:marLeft w:val="0"/>
      <w:marRight w:val="0"/>
      <w:marTop w:val="0"/>
      <w:marBottom w:val="0"/>
      <w:divBdr>
        <w:top w:val="none" w:sz="0" w:space="0" w:color="auto"/>
        <w:left w:val="none" w:sz="0" w:space="0" w:color="auto"/>
        <w:bottom w:val="none" w:sz="0" w:space="0" w:color="auto"/>
        <w:right w:val="none" w:sz="0" w:space="0" w:color="auto"/>
      </w:divBdr>
    </w:div>
    <w:div w:id="18554081">
      <w:bodyDiv w:val="1"/>
      <w:marLeft w:val="0"/>
      <w:marRight w:val="0"/>
      <w:marTop w:val="0"/>
      <w:marBottom w:val="0"/>
      <w:divBdr>
        <w:top w:val="none" w:sz="0" w:space="0" w:color="auto"/>
        <w:left w:val="none" w:sz="0" w:space="0" w:color="auto"/>
        <w:bottom w:val="none" w:sz="0" w:space="0" w:color="auto"/>
        <w:right w:val="none" w:sz="0" w:space="0" w:color="auto"/>
      </w:divBdr>
    </w:div>
    <w:div w:id="18892146">
      <w:bodyDiv w:val="1"/>
      <w:marLeft w:val="0"/>
      <w:marRight w:val="0"/>
      <w:marTop w:val="0"/>
      <w:marBottom w:val="0"/>
      <w:divBdr>
        <w:top w:val="none" w:sz="0" w:space="0" w:color="auto"/>
        <w:left w:val="none" w:sz="0" w:space="0" w:color="auto"/>
        <w:bottom w:val="none" w:sz="0" w:space="0" w:color="auto"/>
        <w:right w:val="none" w:sz="0" w:space="0" w:color="auto"/>
      </w:divBdr>
    </w:div>
    <w:div w:id="19091249">
      <w:bodyDiv w:val="1"/>
      <w:marLeft w:val="0"/>
      <w:marRight w:val="0"/>
      <w:marTop w:val="0"/>
      <w:marBottom w:val="0"/>
      <w:divBdr>
        <w:top w:val="none" w:sz="0" w:space="0" w:color="auto"/>
        <w:left w:val="none" w:sz="0" w:space="0" w:color="auto"/>
        <w:bottom w:val="none" w:sz="0" w:space="0" w:color="auto"/>
        <w:right w:val="none" w:sz="0" w:space="0" w:color="auto"/>
      </w:divBdr>
    </w:div>
    <w:div w:id="19361974">
      <w:bodyDiv w:val="1"/>
      <w:marLeft w:val="0"/>
      <w:marRight w:val="0"/>
      <w:marTop w:val="0"/>
      <w:marBottom w:val="0"/>
      <w:divBdr>
        <w:top w:val="none" w:sz="0" w:space="0" w:color="auto"/>
        <w:left w:val="none" w:sz="0" w:space="0" w:color="auto"/>
        <w:bottom w:val="none" w:sz="0" w:space="0" w:color="auto"/>
        <w:right w:val="none" w:sz="0" w:space="0" w:color="auto"/>
      </w:divBdr>
    </w:div>
    <w:div w:id="19406029">
      <w:bodyDiv w:val="1"/>
      <w:marLeft w:val="0"/>
      <w:marRight w:val="0"/>
      <w:marTop w:val="0"/>
      <w:marBottom w:val="0"/>
      <w:divBdr>
        <w:top w:val="none" w:sz="0" w:space="0" w:color="auto"/>
        <w:left w:val="none" w:sz="0" w:space="0" w:color="auto"/>
        <w:bottom w:val="none" w:sz="0" w:space="0" w:color="auto"/>
        <w:right w:val="none" w:sz="0" w:space="0" w:color="auto"/>
      </w:divBdr>
    </w:div>
    <w:div w:id="19934485">
      <w:bodyDiv w:val="1"/>
      <w:marLeft w:val="0"/>
      <w:marRight w:val="0"/>
      <w:marTop w:val="0"/>
      <w:marBottom w:val="0"/>
      <w:divBdr>
        <w:top w:val="none" w:sz="0" w:space="0" w:color="auto"/>
        <w:left w:val="none" w:sz="0" w:space="0" w:color="auto"/>
        <w:bottom w:val="none" w:sz="0" w:space="0" w:color="auto"/>
        <w:right w:val="none" w:sz="0" w:space="0" w:color="auto"/>
      </w:divBdr>
    </w:div>
    <w:div w:id="20012796">
      <w:bodyDiv w:val="1"/>
      <w:marLeft w:val="0"/>
      <w:marRight w:val="0"/>
      <w:marTop w:val="0"/>
      <w:marBottom w:val="0"/>
      <w:divBdr>
        <w:top w:val="none" w:sz="0" w:space="0" w:color="auto"/>
        <w:left w:val="none" w:sz="0" w:space="0" w:color="auto"/>
        <w:bottom w:val="none" w:sz="0" w:space="0" w:color="auto"/>
        <w:right w:val="none" w:sz="0" w:space="0" w:color="auto"/>
      </w:divBdr>
    </w:div>
    <w:div w:id="20058427">
      <w:marLeft w:val="480"/>
      <w:marRight w:val="0"/>
      <w:marTop w:val="0"/>
      <w:marBottom w:val="0"/>
      <w:divBdr>
        <w:top w:val="none" w:sz="0" w:space="0" w:color="auto"/>
        <w:left w:val="none" w:sz="0" w:space="0" w:color="auto"/>
        <w:bottom w:val="none" w:sz="0" w:space="0" w:color="auto"/>
        <w:right w:val="none" w:sz="0" w:space="0" w:color="auto"/>
      </w:divBdr>
    </w:div>
    <w:div w:id="20136183">
      <w:bodyDiv w:val="1"/>
      <w:marLeft w:val="0"/>
      <w:marRight w:val="0"/>
      <w:marTop w:val="0"/>
      <w:marBottom w:val="0"/>
      <w:divBdr>
        <w:top w:val="none" w:sz="0" w:space="0" w:color="auto"/>
        <w:left w:val="none" w:sz="0" w:space="0" w:color="auto"/>
        <w:bottom w:val="none" w:sz="0" w:space="0" w:color="auto"/>
        <w:right w:val="none" w:sz="0" w:space="0" w:color="auto"/>
      </w:divBdr>
    </w:div>
    <w:div w:id="20401954">
      <w:bodyDiv w:val="1"/>
      <w:marLeft w:val="0"/>
      <w:marRight w:val="0"/>
      <w:marTop w:val="0"/>
      <w:marBottom w:val="0"/>
      <w:divBdr>
        <w:top w:val="none" w:sz="0" w:space="0" w:color="auto"/>
        <w:left w:val="none" w:sz="0" w:space="0" w:color="auto"/>
        <w:bottom w:val="none" w:sz="0" w:space="0" w:color="auto"/>
        <w:right w:val="none" w:sz="0" w:space="0" w:color="auto"/>
      </w:divBdr>
    </w:div>
    <w:div w:id="20471137">
      <w:bodyDiv w:val="1"/>
      <w:marLeft w:val="0"/>
      <w:marRight w:val="0"/>
      <w:marTop w:val="0"/>
      <w:marBottom w:val="0"/>
      <w:divBdr>
        <w:top w:val="none" w:sz="0" w:space="0" w:color="auto"/>
        <w:left w:val="none" w:sz="0" w:space="0" w:color="auto"/>
        <w:bottom w:val="none" w:sz="0" w:space="0" w:color="auto"/>
        <w:right w:val="none" w:sz="0" w:space="0" w:color="auto"/>
      </w:divBdr>
    </w:div>
    <w:div w:id="20522426">
      <w:bodyDiv w:val="1"/>
      <w:marLeft w:val="0"/>
      <w:marRight w:val="0"/>
      <w:marTop w:val="0"/>
      <w:marBottom w:val="0"/>
      <w:divBdr>
        <w:top w:val="none" w:sz="0" w:space="0" w:color="auto"/>
        <w:left w:val="none" w:sz="0" w:space="0" w:color="auto"/>
        <w:bottom w:val="none" w:sz="0" w:space="0" w:color="auto"/>
        <w:right w:val="none" w:sz="0" w:space="0" w:color="auto"/>
      </w:divBdr>
    </w:div>
    <w:div w:id="20668803">
      <w:bodyDiv w:val="1"/>
      <w:marLeft w:val="0"/>
      <w:marRight w:val="0"/>
      <w:marTop w:val="0"/>
      <w:marBottom w:val="0"/>
      <w:divBdr>
        <w:top w:val="none" w:sz="0" w:space="0" w:color="auto"/>
        <w:left w:val="none" w:sz="0" w:space="0" w:color="auto"/>
        <w:bottom w:val="none" w:sz="0" w:space="0" w:color="auto"/>
        <w:right w:val="none" w:sz="0" w:space="0" w:color="auto"/>
      </w:divBdr>
    </w:div>
    <w:div w:id="20713622">
      <w:bodyDiv w:val="1"/>
      <w:marLeft w:val="0"/>
      <w:marRight w:val="0"/>
      <w:marTop w:val="0"/>
      <w:marBottom w:val="0"/>
      <w:divBdr>
        <w:top w:val="none" w:sz="0" w:space="0" w:color="auto"/>
        <w:left w:val="none" w:sz="0" w:space="0" w:color="auto"/>
        <w:bottom w:val="none" w:sz="0" w:space="0" w:color="auto"/>
        <w:right w:val="none" w:sz="0" w:space="0" w:color="auto"/>
      </w:divBdr>
    </w:div>
    <w:div w:id="20785304">
      <w:bodyDiv w:val="1"/>
      <w:marLeft w:val="0"/>
      <w:marRight w:val="0"/>
      <w:marTop w:val="0"/>
      <w:marBottom w:val="0"/>
      <w:divBdr>
        <w:top w:val="none" w:sz="0" w:space="0" w:color="auto"/>
        <w:left w:val="none" w:sz="0" w:space="0" w:color="auto"/>
        <w:bottom w:val="none" w:sz="0" w:space="0" w:color="auto"/>
        <w:right w:val="none" w:sz="0" w:space="0" w:color="auto"/>
      </w:divBdr>
    </w:div>
    <w:div w:id="20867375">
      <w:bodyDiv w:val="1"/>
      <w:marLeft w:val="0"/>
      <w:marRight w:val="0"/>
      <w:marTop w:val="0"/>
      <w:marBottom w:val="0"/>
      <w:divBdr>
        <w:top w:val="none" w:sz="0" w:space="0" w:color="auto"/>
        <w:left w:val="none" w:sz="0" w:space="0" w:color="auto"/>
        <w:bottom w:val="none" w:sz="0" w:space="0" w:color="auto"/>
        <w:right w:val="none" w:sz="0" w:space="0" w:color="auto"/>
      </w:divBdr>
    </w:div>
    <w:div w:id="21130946">
      <w:bodyDiv w:val="1"/>
      <w:marLeft w:val="0"/>
      <w:marRight w:val="0"/>
      <w:marTop w:val="0"/>
      <w:marBottom w:val="0"/>
      <w:divBdr>
        <w:top w:val="none" w:sz="0" w:space="0" w:color="auto"/>
        <w:left w:val="none" w:sz="0" w:space="0" w:color="auto"/>
        <w:bottom w:val="none" w:sz="0" w:space="0" w:color="auto"/>
        <w:right w:val="none" w:sz="0" w:space="0" w:color="auto"/>
      </w:divBdr>
    </w:div>
    <w:div w:id="21371909">
      <w:bodyDiv w:val="1"/>
      <w:marLeft w:val="0"/>
      <w:marRight w:val="0"/>
      <w:marTop w:val="0"/>
      <w:marBottom w:val="0"/>
      <w:divBdr>
        <w:top w:val="none" w:sz="0" w:space="0" w:color="auto"/>
        <w:left w:val="none" w:sz="0" w:space="0" w:color="auto"/>
        <w:bottom w:val="none" w:sz="0" w:space="0" w:color="auto"/>
        <w:right w:val="none" w:sz="0" w:space="0" w:color="auto"/>
      </w:divBdr>
    </w:div>
    <w:div w:id="21444817">
      <w:marLeft w:val="480"/>
      <w:marRight w:val="0"/>
      <w:marTop w:val="0"/>
      <w:marBottom w:val="0"/>
      <w:divBdr>
        <w:top w:val="none" w:sz="0" w:space="0" w:color="auto"/>
        <w:left w:val="none" w:sz="0" w:space="0" w:color="auto"/>
        <w:bottom w:val="none" w:sz="0" w:space="0" w:color="auto"/>
        <w:right w:val="none" w:sz="0" w:space="0" w:color="auto"/>
      </w:divBdr>
    </w:div>
    <w:div w:id="21635616">
      <w:bodyDiv w:val="1"/>
      <w:marLeft w:val="0"/>
      <w:marRight w:val="0"/>
      <w:marTop w:val="0"/>
      <w:marBottom w:val="0"/>
      <w:divBdr>
        <w:top w:val="none" w:sz="0" w:space="0" w:color="auto"/>
        <w:left w:val="none" w:sz="0" w:space="0" w:color="auto"/>
        <w:bottom w:val="none" w:sz="0" w:space="0" w:color="auto"/>
        <w:right w:val="none" w:sz="0" w:space="0" w:color="auto"/>
      </w:divBdr>
    </w:div>
    <w:div w:id="21640377">
      <w:bodyDiv w:val="1"/>
      <w:marLeft w:val="0"/>
      <w:marRight w:val="0"/>
      <w:marTop w:val="0"/>
      <w:marBottom w:val="0"/>
      <w:divBdr>
        <w:top w:val="none" w:sz="0" w:space="0" w:color="auto"/>
        <w:left w:val="none" w:sz="0" w:space="0" w:color="auto"/>
        <w:bottom w:val="none" w:sz="0" w:space="0" w:color="auto"/>
        <w:right w:val="none" w:sz="0" w:space="0" w:color="auto"/>
      </w:divBdr>
    </w:div>
    <w:div w:id="21713083">
      <w:bodyDiv w:val="1"/>
      <w:marLeft w:val="0"/>
      <w:marRight w:val="0"/>
      <w:marTop w:val="0"/>
      <w:marBottom w:val="0"/>
      <w:divBdr>
        <w:top w:val="none" w:sz="0" w:space="0" w:color="auto"/>
        <w:left w:val="none" w:sz="0" w:space="0" w:color="auto"/>
        <w:bottom w:val="none" w:sz="0" w:space="0" w:color="auto"/>
        <w:right w:val="none" w:sz="0" w:space="0" w:color="auto"/>
      </w:divBdr>
    </w:div>
    <w:div w:id="22289775">
      <w:bodyDiv w:val="1"/>
      <w:marLeft w:val="0"/>
      <w:marRight w:val="0"/>
      <w:marTop w:val="0"/>
      <w:marBottom w:val="0"/>
      <w:divBdr>
        <w:top w:val="none" w:sz="0" w:space="0" w:color="auto"/>
        <w:left w:val="none" w:sz="0" w:space="0" w:color="auto"/>
        <w:bottom w:val="none" w:sz="0" w:space="0" w:color="auto"/>
        <w:right w:val="none" w:sz="0" w:space="0" w:color="auto"/>
      </w:divBdr>
    </w:div>
    <w:div w:id="22368370">
      <w:bodyDiv w:val="1"/>
      <w:marLeft w:val="0"/>
      <w:marRight w:val="0"/>
      <w:marTop w:val="0"/>
      <w:marBottom w:val="0"/>
      <w:divBdr>
        <w:top w:val="none" w:sz="0" w:space="0" w:color="auto"/>
        <w:left w:val="none" w:sz="0" w:space="0" w:color="auto"/>
        <w:bottom w:val="none" w:sz="0" w:space="0" w:color="auto"/>
        <w:right w:val="none" w:sz="0" w:space="0" w:color="auto"/>
      </w:divBdr>
    </w:div>
    <w:div w:id="22637013">
      <w:bodyDiv w:val="1"/>
      <w:marLeft w:val="0"/>
      <w:marRight w:val="0"/>
      <w:marTop w:val="0"/>
      <w:marBottom w:val="0"/>
      <w:divBdr>
        <w:top w:val="none" w:sz="0" w:space="0" w:color="auto"/>
        <w:left w:val="none" w:sz="0" w:space="0" w:color="auto"/>
        <w:bottom w:val="none" w:sz="0" w:space="0" w:color="auto"/>
        <w:right w:val="none" w:sz="0" w:space="0" w:color="auto"/>
      </w:divBdr>
    </w:div>
    <w:div w:id="22827963">
      <w:bodyDiv w:val="1"/>
      <w:marLeft w:val="0"/>
      <w:marRight w:val="0"/>
      <w:marTop w:val="0"/>
      <w:marBottom w:val="0"/>
      <w:divBdr>
        <w:top w:val="none" w:sz="0" w:space="0" w:color="auto"/>
        <w:left w:val="none" w:sz="0" w:space="0" w:color="auto"/>
        <w:bottom w:val="none" w:sz="0" w:space="0" w:color="auto"/>
        <w:right w:val="none" w:sz="0" w:space="0" w:color="auto"/>
      </w:divBdr>
    </w:div>
    <w:div w:id="22872504">
      <w:bodyDiv w:val="1"/>
      <w:marLeft w:val="0"/>
      <w:marRight w:val="0"/>
      <w:marTop w:val="0"/>
      <w:marBottom w:val="0"/>
      <w:divBdr>
        <w:top w:val="none" w:sz="0" w:space="0" w:color="auto"/>
        <w:left w:val="none" w:sz="0" w:space="0" w:color="auto"/>
        <w:bottom w:val="none" w:sz="0" w:space="0" w:color="auto"/>
        <w:right w:val="none" w:sz="0" w:space="0" w:color="auto"/>
      </w:divBdr>
    </w:div>
    <w:div w:id="22903753">
      <w:bodyDiv w:val="1"/>
      <w:marLeft w:val="0"/>
      <w:marRight w:val="0"/>
      <w:marTop w:val="0"/>
      <w:marBottom w:val="0"/>
      <w:divBdr>
        <w:top w:val="none" w:sz="0" w:space="0" w:color="auto"/>
        <w:left w:val="none" w:sz="0" w:space="0" w:color="auto"/>
        <w:bottom w:val="none" w:sz="0" w:space="0" w:color="auto"/>
        <w:right w:val="none" w:sz="0" w:space="0" w:color="auto"/>
      </w:divBdr>
      <w:divsChild>
        <w:div w:id="298455889">
          <w:marLeft w:val="480"/>
          <w:marRight w:val="0"/>
          <w:marTop w:val="0"/>
          <w:marBottom w:val="0"/>
          <w:divBdr>
            <w:top w:val="none" w:sz="0" w:space="0" w:color="auto"/>
            <w:left w:val="none" w:sz="0" w:space="0" w:color="auto"/>
            <w:bottom w:val="none" w:sz="0" w:space="0" w:color="auto"/>
            <w:right w:val="none" w:sz="0" w:space="0" w:color="auto"/>
          </w:divBdr>
        </w:div>
        <w:div w:id="687950269">
          <w:marLeft w:val="480"/>
          <w:marRight w:val="0"/>
          <w:marTop w:val="0"/>
          <w:marBottom w:val="0"/>
          <w:divBdr>
            <w:top w:val="none" w:sz="0" w:space="0" w:color="auto"/>
            <w:left w:val="none" w:sz="0" w:space="0" w:color="auto"/>
            <w:bottom w:val="none" w:sz="0" w:space="0" w:color="auto"/>
            <w:right w:val="none" w:sz="0" w:space="0" w:color="auto"/>
          </w:divBdr>
        </w:div>
        <w:div w:id="851727045">
          <w:marLeft w:val="480"/>
          <w:marRight w:val="0"/>
          <w:marTop w:val="0"/>
          <w:marBottom w:val="0"/>
          <w:divBdr>
            <w:top w:val="none" w:sz="0" w:space="0" w:color="auto"/>
            <w:left w:val="none" w:sz="0" w:space="0" w:color="auto"/>
            <w:bottom w:val="none" w:sz="0" w:space="0" w:color="auto"/>
            <w:right w:val="none" w:sz="0" w:space="0" w:color="auto"/>
          </w:divBdr>
        </w:div>
        <w:div w:id="645663591">
          <w:marLeft w:val="480"/>
          <w:marRight w:val="0"/>
          <w:marTop w:val="0"/>
          <w:marBottom w:val="0"/>
          <w:divBdr>
            <w:top w:val="none" w:sz="0" w:space="0" w:color="auto"/>
            <w:left w:val="none" w:sz="0" w:space="0" w:color="auto"/>
            <w:bottom w:val="none" w:sz="0" w:space="0" w:color="auto"/>
            <w:right w:val="none" w:sz="0" w:space="0" w:color="auto"/>
          </w:divBdr>
        </w:div>
        <w:div w:id="188761602">
          <w:marLeft w:val="480"/>
          <w:marRight w:val="0"/>
          <w:marTop w:val="0"/>
          <w:marBottom w:val="0"/>
          <w:divBdr>
            <w:top w:val="none" w:sz="0" w:space="0" w:color="auto"/>
            <w:left w:val="none" w:sz="0" w:space="0" w:color="auto"/>
            <w:bottom w:val="none" w:sz="0" w:space="0" w:color="auto"/>
            <w:right w:val="none" w:sz="0" w:space="0" w:color="auto"/>
          </w:divBdr>
        </w:div>
        <w:div w:id="1242330765">
          <w:marLeft w:val="480"/>
          <w:marRight w:val="0"/>
          <w:marTop w:val="0"/>
          <w:marBottom w:val="0"/>
          <w:divBdr>
            <w:top w:val="none" w:sz="0" w:space="0" w:color="auto"/>
            <w:left w:val="none" w:sz="0" w:space="0" w:color="auto"/>
            <w:bottom w:val="none" w:sz="0" w:space="0" w:color="auto"/>
            <w:right w:val="none" w:sz="0" w:space="0" w:color="auto"/>
          </w:divBdr>
        </w:div>
        <w:div w:id="1810391313">
          <w:marLeft w:val="480"/>
          <w:marRight w:val="0"/>
          <w:marTop w:val="0"/>
          <w:marBottom w:val="0"/>
          <w:divBdr>
            <w:top w:val="none" w:sz="0" w:space="0" w:color="auto"/>
            <w:left w:val="none" w:sz="0" w:space="0" w:color="auto"/>
            <w:bottom w:val="none" w:sz="0" w:space="0" w:color="auto"/>
            <w:right w:val="none" w:sz="0" w:space="0" w:color="auto"/>
          </w:divBdr>
        </w:div>
        <w:div w:id="1447039602">
          <w:marLeft w:val="480"/>
          <w:marRight w:val="0"/>
          <w:marTop w:val="0"/>
          <w:marBottom w:val="0"/>
          <w:divBdr>
            <w:top w:val="none" w:sz="0" w:space="0" w:color="auto"/>
            <w:left w:val="none" w:sz="0" w:space="0" w:color="auto"/>
            <w:bottom w:val="none" w:sz="0" w:space="0" w:color="auto"/>
            <w:right w:val="none" w:sz="0" w:space="0" w:color="auto"/>
          </w:divBdr>
        </w:div>
        <w:div w:id="373580885">
          <w:marLeft w:val="480"/>
          <w:marRight w:val="0"/>
          <w:marTop w:val="0"/>
          <w:marBottom w:val="0"/>
          <w:divBdr>
            <w:top w:val="none" w:sz="0" w:space="0" w:color="auto"/>
            <w:left w:val="none" w:sz="0" w:space="0" w:color="auto"/>
            <w:bottom w:val="none" w:sz="0" w:space="0" w:color="auto"/>
            <w:right w:val="none" w:sz="0" w:space="0" w:color="auto"/>
          </w:divBdr>
        </w:div>
        <w:div w:id="1413431627">
          <w:marLeft w:val="480"/>
          <w:marRight w:val="0"/>
          <w:marTop w:val="0"/>
          <w:marBottom w:val="0"/>
          <w:divBdr>
            <w:top w:val="none" w:sz="0" w:space="0" w:color="auto"/>
            <w:left w:val="none" w:sz="0" w:space="0" w:color="auto"/>
            <w:bottom w:val="none" w:sz="0" w:space="0" w:color="auto"/>
            <w:right w:val="none" w:sz="0" w:space="0" w:color="auto"/>
          </w:divBdr>
        </w:div>
        <w:div w:id="756941281">
          <w:marLeft w:val="480"/>
          <w:marRight w:val="0"/>
          <w:marTop w:val="0"/>
          <w:marBottom w:val="0"/>
          <w:divBdr>
            <w:top w:val="none" w:sz="0" w:space="0" w:color="auto"/>
            <w:left w:val="none" w:sz="0" w:space="0" w:color="auto"/>
            <w:bottom w:val="none" w:sz="0" w:space="0" w:color="auto"/>
            <w:right w:val="none" w:sz="0" w:space="0" w:color="auto"/>
          </w:divBdr>
        </w:div>
        <w:div w:id="2004428219">
          <w:marLeft w:val="480"/>
          <w:marRight w:val="0"/>
          <w:marTop w:val="0"/>
          <w:marBottom w:val="0"/>
          <w:divBdr>
            <w:top w:val="none" w:sz="0" w:space="0" w:color="auto"/>
            <w:left w:val="none" w:sz="0" w:space="0" w:color="auto"/>
            <w:bottom w:val="none" w:sz="0" w:space="0" w:color="auto"/>
            <w:right w:val="none" w:sz="0" w:space="0" w:color="auto"/>
          </w:divBdr>
        </w:div>
        <w:div w:id="24255826">
          <w:marLeft w:val="480"/>
          <w:marRight w:val="0"/>
          <w:marTop w:val="0"/>
          <w:marBottom w:val="0"/>
          <w:divBdr>
            <w:top w:val="none" w:sz="0" w:space="0" w:color="auto"/>
            <w:left w:val="none" w:sz="0" w:space="0" w:color="auto"/>
            <w:bottom w:val="none" w:sz="0" w:space="0" w:color="auto"/>
            <w:right w:val="none" w:sz="0" w:space="0" w:color="auto"/>
          </w:divBdr>
        </w:div>
        <w:div w:id="1138110391">
          <w:marLeft w:val="480"/>
          <w:marRight w:val="0"/>
          <w:marTop w:val="0"/>
          <w:marBottom w:val="0"/>
          <w:divBdr>
            <w:top w:val="none" w:sz="0" w:space="0" w:color="auto"/>
            <w:left w:val="none" w:sz="0" w:space="0" w:color="auto"/>
            <w:bottom w:val="none" w:sz="0" w:space="0" w:color="auto"/>
            <w:right w:val="none" w:sz="0" w:space="0" w:color="auto"/>
          </w:divBdr>
        </w:div>
        <w:div w:id="487089943">
          <w:marLeft w:val="480"/>
          <w:marRight w:val="0"/>
          <w:marTop w:val="0"/>
          <w:marBottom w:val="0"/>
          <w:divBdr>
            <w:top w:val="none" w:sz="0" w:space="0" w:color="auto"/>
            <w:left w:val="none" w:sz="0" w:space="0" w:color="auto"/>
            <w:bottom w:val="none" w:sz="0" w:space="0" w:color="auto"/>
            <w:right w:val="none" w:sz="0" w:space="0" w:color="auto"/>
          </w:divBdr>
        </w:div>
        <w:div w:id="2056157146">
          <w:marLeft w:val="480"/>
          <w:marRight w:val="0"/>
          <w:marTop w:val="0"/>
          <w:marBottom w:val="0"/>
          <w:divBdr>
            <w:top w:val="none" w:sz="0" w:space="0" w:color="auto"/>
            <w:left w:val="none" w:sz="0" w:space="0" w:color="auto"/>
            <w:bottom w:val="none" w:sz="0" w:space="0" w:color="auto"/>
            <w:right w:val="none" w:sz="0" w:space="0" w:color="auto"/>
          </w:divBdr>
        </w:div>
        <w:div w:id="415631231">
          <w:marLeft w:val="480"/>
          <w:marRight w:val="0"/>
          <w:marTop w:val="0"/>
          <w:marBottom w:val="0"/>
          <w:divBdr>
            <w:top w:val="none" w:sz="0" w:space="0" w:color="auto"/>
            <w:left w:val="none" w:sz="0" w:space="0" w:color="auto"/>
            <w:bottom w:val="none" w:sz="0" w:space="0" w:color="auto"/>
            <w:right w:val="none" w:sz="0" w:space="0" w:color="auto"/>
          </w:divBdr>
        </w:div>
        <w:div w:id="1233085021">
          <w:marLeft w:val="480"/>
          <w:marRight w:val="0"/>
          <w:marTop w:val="0"/>
          <w:marBottom w:val="0"/>
          <w:divBdr>
            <w:top w:val="none" w:sz="0" w:space="0" w:color="auto"/>
            <w:left w:val="none" w:sz="0" w:space="0" w:color="auto"/>
            <w:bottom w:val="none" w:sz="0" w:space="0" w:color="auto"/>
            <w:right w:val="none" w:sz="0" w:space="0" w:color="auto"/>
          </w:divBdr>
        </w:div>
        <w:div w:id="844513697">
          <w:marLeft w:val="480"/>
          <w:marRight w:val="0"/>
          <w:marTop w:val="0"/>
          <w:marBottom w:val="0"/>
          <w:divBdr>
            <w:top w:val="none" w:sz="0" w:space="0" w:color="auto"/>
            <w:left w:val="none" w:sz="0" w:space="0" w:color="auto"/>
            <w:bottom w:val="none" w:sz="0" w:space="0" w:color="auto"/>
            <w:right w:val="none" w:sz="0" w:space="0" w:color="auto"/>
          </w:divBdr>
        </w:div>
        <w:div w:id="1934774081">
          <w:marLeft w:val="480"/>
          <w:marRight w:val="0"/>
          <w:marTop w:val="0"/>
          <w:marBottom w:val="0"/>
          <w:divBdr>
            <w:top w:val="none" w:sz="0" w:space="0" w:color="auto"/>
            <w:left w:val="none" w:sz="0" w:space="0" w:color="auto"/>
            <w:bottom w:val="none" w:sz="0" w:space="0" w:color="auto"/>
            <w:right w:val="none" w:sz="0" w:space="0" w:color="auto"/>
          </w:divBdr>
        </w:div>
        <w:div w:id="856772746">
          <w:marLeft w:val="480"/>
          <w:marRight w:val="0"/>
          <w:marTop w:val="0"/>
          <w:marBottom w:val="0"/>
          <w:divBdr>
            <w:top w:val="none" w:sz="0" w:space="0" w:color="auto"/>
            <w:left w:val="none" w:sz="0" w:space="0" w:color="auto"/>
            <w:bottom w:val="none" w:sz="0" w:space="0" w:color="auto"/>
            <w:right w:val="none" w:sz="0" w:space="0" w:color="auto"/>
          </w:divBdr>
        </w:div>
        <w:div w:id="623124275">
          <w:marLeft w:val="480"/>
          <w:marRight w:val="0"/>
          <w:marTop w:val="0"/>
          <w:marBottom w:val="0"/>
          <w:divBdr>
            <w:top w:val="none" w:sz="0" w:space="0" w:color="auto"/>
            <w:left w:val="none" w:sz="0" w:space="0" w:color="auto"/>
            <w:bottom w:val="none" w:sz="0" w:space="0" w:color="auto"/>
            <w:right w:val="none" w:sz="0" w:space="0" w:color="auto"/>
          </w:divBdr>
        </w:div>
        <w:div w:id="1312174551">
          <w:marLeft w:val="480"/>
          <w:marRight w:val="0"/>
          <w:marTop w:val="0"/>
          <w:marBottom w:val="0"/>
          <w:divBdr>
            <w:top w:val="none" w:sz="0" w:space="0" w:color="auto"/>
            <w:left w:val="none" w:sz="0" w:space="0" w:color="auto"/>
            <w:bottom w:val="none" w:sz="0" w:space="0" w:color="auto"/>
            <w:right w:val="none" w:sz="0" w:space="0" w:color="auto"/>
          </w:divBdr>
        </w:div>
        <w:div w:id="1776749348">
          <w:marLeft w:val="480"/>
          <w:marRight w:val="0"/>
          <w:marTop w:val="0"/>
          <w:marBottom w:val="0"/>
          <w:divBdr>
            <w:top w:val="none" w:sz="0" w:space="0" w:color="auto"/>
            <w:left w:val="none" w:sz="0" w:space="0" w:color="auto"/>
            <w:bottom w:val="none" w:sz="0" w:space="0" w:color="auto"/>
            <w:right w:val="none" w:sz="0" w:space="0" w:color="auto"/>
          </w:divBdr>
        </w:div>
        <w:div w:id="246040579">
          <w:marLeft w:val="480"/>
          <w:marRight w:val="0"/>
          <w:marTop w:val="0"/>
          <w:marBottom w:val="0"/>
          <w:divBdr>
            <w:top w:val="none" w:sz="0" w:space="0" w:color="auto"/>
            <w:left w:val="none" w:sz="0" w:space="0" w:color="auto"/>
            <w:bottom w:val="none" w:sz="0" w:space="0" w:color="auto"/>
            <w:right w:val="none" w:sz="0" w:space="0" w:color="auto"/>
          </w:divBdr>
        </w:div>
        <w:div w:id="1009792128">
          <w:marLeft w:val="480"/>
          <w:marRight w:val="0"/>
          <w:marTop w:val="0"/>
          <w:marBottom w:val="0"/>
          <w:divBdr>
            <w:top w:val="none" w:sz="0" w:space="0" w:color="auto"/>
            <w:left w:val="none" w:sz="0" w:space="0" w:color="auto"/>
            <w:bottom w:val="none" w:sz="0" w:space="0" w:color="auto"/>
            <w:right w:val="none" w:sz="0" w:space="0" w:color="auto"/>
          </w:divBdr>
        </w:div>
        <w:div w:id="1043990156">
          <w:marLeft w:val="480"/>
          <w:marRight w:val="0"/>
          <w:marTop w:val="0"/>
          <w:marBottom w:val="0"/>
          <w:divBdr>
            <w:top w:val="none" w:sz="0" w:space="0" w:color="auto"/>
            <w:left w:val="none" w:sz="0" w:space="0" w:color="auto"/>
            <w:bottom w:val="none" w:sz="0" w:space="0" w:color="auto"/>
            <w:right w:val="none" w:sz="0" w:space="0" w:color="auto"/>
          </w:divBdr>
        </w:div>
        <w:div w:id="551163492">
          <w:marLeft w:val="480"/>
          <w:marRight w:val="0"/>
          <w:marTop w:val="0"/>
          <w:marBottom w:val="0"/>
          <w:divBdr>
            <w:top w:val="none" w:sz="0" w:space="0" w:color="auto"/>
            <w:left w:val="none" w:sz="0" w:space="0" w:color="auto"/>
            <w:bottom w:val="none" w:sz="0" w:space="0" w:color="auto"/>
            <w:right w:val="none" w:sz="0" w:space="0" w:color="auto"/>
          </w:divBdr>
        </w:div>
        <w:div w:id="1648972518">
          <w:marLeft w:val="480"/>
          <w:marRight w:val="0"/>
          <w:marTop w:val="0"/>
          <w:marBottom w:val="0"/>
          <w:divBdr>
            <w:top w:val="none" w:sz="0" w:space="0" w:color="auto"/>
            <w:left w:val="none" w:sz="0" w:space="0" w:color="auto"/>
            <w:bottom w:val="none" w:sz="0" w:space="0" w:color="auto"/>
            <w:right w:val="none" w:sz="0" w:space="0" w:color="auto"/>
          </w:divBdr>
        </w:div>
        <w:div w:id="1155219344">
          <w:marLeft w:val="480"/>
          <w:marRight w:val="0"/>
          <w:marTop w:val="0"/>
          <w:marBottom w:val="0"/>
          <w:divBdr>
            <w:top w:val="none" w:sz="0" w:space="0" w:color="auto"/>
            <w:left w:val="none" w:sz="0" w:space="0" w:color="auto"/>
            <w:bottom w:val="none" w:sz="0" w:space="0" w:color="auto"/>
            <w:right w:val="none" w:sz="0" w:space="0" w:color="auto"/>
          </w:divBdr>
        </w:div>
        <w:div w:id="1181310064">
          <w:marLeft w:val="480"/>
          <w:marRight w:val="0"/>
          <w:marTop w:val="0"/>
          <w:marBottom w:val="0"/>
          <w:divBdr>
            <w:top w:val="none" w:sz="0" w:space="0" w:color="auto"/>
            <w:left w:val="none" w:sz="0" w:space="0" w:color="auto"/>
            <w:bottom w:val="none" w:sz="0" w:space="0" w:color="auto"/>
            <w:right w:val="none" w:sz="0" w:space="0" w:color="auto"/>
          </w:divBdr>
        </w:div>
        <w:div w:id="1445732478">
          <w:marLeft w:val="480"/>
          <w:marRight w:val="0"/>
          <w:marTop w:val="0"/>
          <w:marBottom w:val="0"/>
          <w:divBdr>
            <w:top w:val="none" w:sz="0" w:space="0" w:color="auto"/>
            <w:left w:val="none" w:sz="0" w:space="0" w:color="auto"/>
            <w:bottom w:val="none" w:sz="0" w:space="0" w:color="auto"/>
            <w:right w:val="none" w:sz="0" w:space="0" w:color="auto"/>
          </w:divBdr>
        </w:div>
        <w:div w:id="397627687">
          <w:marLeft w:val="480"/>
          <w:marRight w:val="0"/>
          <w:marTop w:val="0"/>
          <w:marBottom w:val="0"/>
          <w:divBdr>
            <w:top w:val="none" w:sz="0" w:space="0" w:color="auto"/>
            <w:left w:val="none" w:sz="0" w:space="0" w:color="auto"/>
            <w:bottom w:val="none" w:sz="0" w:space="0" w:color="auto"/>
            <w:right w:val="none" w:sz="0" w:space="0" w:color="auto"/>
          </w:divBdr>
        </w:div>
        <w:div w:id="1217548220">
          <w:marLeft w:val="480"/>
          <w:marRight w:val="0"/>
          <w:marTop w:val="0"/>
          <w:marBottom w:val="0"/>
          <w:divBdr>
            <w:top w:val="none" w:sz="0" w:space="0" w:color="auto"/>
            <w:left w:val="none" w:sz="0" w:space="0" w:color="auto"/>
            <w:bottom w:val="none" w:sz="0" w:space="0" w:color="auto"/>
            <w:right w:val="none" w:sz="0" w:space="0" w:color="auto"/>
          </w:divBdr>
        </w:div>
        <w:div w:id="2033990001">
          <w:marLeft w:val="480"/>
          <w:marRight w:val="0"/>
          <w:marTop w:val="0"/>
          <w:marBottom w:val="0"/>
          <w:divBdr>
            <w:top w:val="none" w:sz="0" w:space="0" w:color="auto"/>
            <w:left w:val="none" w:sz="0" w:space="0" w:color="auto"/>
            <w:bottom w:val="none" w:sz="0" w:space="0" w:color="auto"/>
            <w:right w:val="none" w:sz="0" w:space="0" w:color="auto"/>
          </w:divBdr>
        </w:div>
        <w:div w:id="1147211980">
          <w:marLeft w:val="480"/>
          <w:marRight w:val="0"/>
          <w:marTop w:val="0"/>
          <w:marBottom w:val="0"/>
          <w:divBdr>
            <w:top w:val="none" w:sz="0" w:space="0" w:color="auto"/>
            <w:left w:val="none" w:sz="0" w:space="0" w:color="auto"/>
            <w:bottom w:val="none" w:sz="0" w:space="0" w:color="auto"/>
            <w:right w:val="none" w:sz="0" w:space="0" w:color="auto"/>
          </w:divBdr>
        </w:div>
        <w:div w:id="1440569403">
          <w:marLeft w:val="480"/>
          <w:marRight w:val="0"/>
          <w:marTop w:val="0"/>
          <w:marBottom w:val="0"/>
          <w:divBdr>
            <w:top w:val="none" w:sz="0" w:space="0" w:color="auto"/>
            <w:left w:val="none" w:sz="0" w:space="0" w:color="auto"/>
            <w:bottom w:val="none" w:sz="0" w:space="0" w:color="auto"/>
            <w:right w:val="none" w:sz="0" w:space="0" w:color="auto"/>
          </w:divBdr>
        </w:div>
        <w:div w:id="715618534">
          <w:marLeft w:val="480"/>
          <w:marRight w:val="0"/>
          <w:marTop w:val="0"/>
          <w:marBottom w:val="0"/>
          <w:divBdr>
            <w:top w:val="none" w:sz="0" w:space="0" w:color="auto"/>
            <w:left w:val="none" w:sz="0" w:space="0" w:color="auto"/>
            <w:bottom w:val="none" w:sz="0" w:space="0" w:color="auto"/>
            <w:right w:val="none" w:sz="0" w:space="0" w:color="auto"/>
          </w:divBdr>
        </w:div>
        <w:div w:id="1227373615">
          <w:marLeft w:val="480"/>
          <w:marRight w:val="0"/>
          <w:marTop w:val="0"/>
          <w:marBottom w:val="0"/>
          <w:divBdr>
            <w:top w:val="none" w:sz="0" w:space="0" w:color="auto"/>
            <w:left w:val="none" w:sz="0" w:space="0" w:color="auto"/>
            <w:bottom w:val="none" w:sz="0" w:space="0" w:color="auto"/>
            <w:right w:val="none" w:sz="0" w:space="0" w:color="auto"/>
          </w:divBdr>
        </w:div>
        <w:div w:id="477839972">
          <w:marLeft w:val="480"/>
          <w:marRight w:val="0"/>
          <w:marTop w:val="0"/>
          <w:marBottom w:val="0"/>
          <w:divBdr>
            <w:top w:val="none" w:sz="0" w:space="0" w:color="auto"/>
            <w:left w:val="none" w:sz="0" w:space="0" w:color="auto"/>
            <w:bottom w:val="none" w:sz="0" w:space="0" w:color="auto"/>
            <w:right w:val="none" w:sz="0" w:space="0" w:color="auto"/>
          </w:divBdr>
        </w:div>
        <w:div w:id="209265620">
          <w:marLeft w:val="480"/>
          <w:marRight w:val="0"/>
          <w:marTop w:val="0"/>
          <w:marBottom w:val="0"/>
          <w:divBdr>
            <w:top w:val="none" w:sz="0" w:space="0" w:color="auto"/>
            <w:left w:val="none" w:sz="0" w:space="0" w:color="auto"/>
            <w:bottom w:val="none" w:sz="0" w:space="0" w:color="auto"/>
            <w:right w:val="none" w:sz="0" w:space="0" w:color="auto"/>
          </w:divBdr>
        </w:div>
        <w:div w:id="128135475">
          <w:marLeft w:val="480"/>
          <w:marRight w:val="0"/>
          <w:marTop w:val="0"/>
          <w:marBottom w:val="0"/>
          <w:divBdr>
            <w:top w:val="none" w:sz="0" w:space="0" w:color="auto"/>
            <w:left w:val="none" w:sz="0" w:space="0" w:color="auto"/>
            <w:bottom w:val="none" w:sz="0" w:space="0" w:color="auto"/>
            <w:right w:val="none" w:sz="0" w:space="0" w:color="auto"/>
          </w:divBdr>
        </w:div>
        <w:div w:id="1102609866">
          <w:marLeft w:val="480"/>
          <w:marRight w:val="0"/>
          <w:marTop w:val="0"/>
          <w:marBottom w:val="0"/>
          <w:divBdr>
            <w:top w:val="none" w:sz="0" w:space="0" w:color="auto"/>
            <w:left w:val="none" w:sz="0" w:space="0" w:color="auto"/>
            <w:bottom w:val="none" w:sz="0" w:space="0" w:color="auto"/>
            <w:right w:val="none" w:sz="0" w:space="0" w:color="auto"/>
          </w:divBdr>
        </w:div>
        <w:div w:id="1463572397">
          <w:marLeft w:val="480"/>
          <w:marRight w:val="0"/>
          <w:marTop w:val="0"/>
          <w:marBottom w:val="0"/>
          <w:divBdr>
            <w:top w:val="none" w:sz="0" w:space="0" w:color="auto"/>
            <w:left w:val="none" w:sz="0" w:space="0" w:color="auto"/>
            <w:bottom w:val="none" w:sz="0" w:space="0" w:color="auto"/>
            <w:right w:val="none" w:sz="0" w:space="0" w:color="auto"/>
          </w:divBdr>
        </w:div>
        <w:div w:id="71125173">
          <w:marLeft w:val="480"/>
          <w:marRight w:val="0"/>
          <w:marTop w:val="0"/>
          <w:marBottom w:val="0"/>
          <w:divBdr>
            <w:top w:val="none" w:sz="0" w:space="0" w:color="auto"/>
            <w:left w:val="none" w:sz="0" w:space="0" w:color="auto"/>
            <w:bottom w:val="none" w:sz="0" w:space="0" w:color="auto"/>
            <w:right w:val="none" w:sz="0" w:space="0" w:color="auto"/>
          </w:divBdr>
        </w:div>
        <w:div w:id="446704826">
          <w:marLeft w:val="480"/>
          <w:marRight w:val="0"/>
          <w:marTop w:val="0"/>
          <w:marBottom w:val="0"/>
          <w:divBdr>
            <w:top w:val="none" w:sz="0" w:space="0" w:color="auto"/>
            <w:left w:val="none" w:sz="0" w:space="0" w:color="auto"/>
            <w:bottom w:val="none" w:sz="0" w:space="0" w:color="auto"/>
            <w:right w:val="none" w:sz="0" w:space="0" w:color="auto"/>
          </w:divBdr>
        </w:div>
        <w:div w:id="2122216294">
          <w:marLeft w:val="480"/>
          <w:marRight w:val="0"/>
          <w:marTop w:val="0"/>
          <w:marBottom w:val="0"/>
          <w:divBdr>
            <w:top w:val="none" w:sz="0" w:space="0" w:color="auto"/>
            <w:left w:val="none" w:sz="0" w:space="0" w:color="auto"/>
            <w:bottom w:val="none" w:sz="0" w:space="0" w:color="auto"/>
            <w:right w:val="none" w:sz="0" w:space="0" w:color="auto"/>
          </w:divBdr>
        </w:div>
        <w:div w:id="623999135">
          <w:marLeft w:val="480"/>
          <w:marRight w:val="0"/>
          <w:marTop w:val="0"/>
          <w:marBottom w:val="0"/>
          <w:divBdr>
            <w:top w:val="none" w:sz="0" w:space="0" w:color="auto"/>
            <w:left w:val="none" w:sz="0" w:space="0" w:color="auto"/>
            <w:bottom w:val="none" w:sz="0" w:space="0" w:color="auto"/>
            <w:right w:val="none" w:sz="0" w:space="0" w:color="auto"/>
          </w:divBdr>
        </w:div>
        <w:div w:id="145324364">
          <w:marLeft w:val="480"/>
          <w:marRight w:val="0"/>
          <w:marTop w:val="0"/>
          <w:marBottom w:val="0"/>
          <w:divBdr>
            <w:top w:val="none" w:sz="0" w:space="0" w:color="auto"/>
            <w:left w:val="none" w:sz="0" w:space="0" w:color="auto"/>
            <w:bottom w:val="none" w:sz="0" w:space="0" w:color="auto"/>
            <w:right w:val="none" w:sz="0" w:space="0" w:color="auto"/>
          </w:divBdr>
        </w:div>
        <w:div w:id="1838567814">
          <w:marLeft w:val="480"/>
          <w:marRight w:val="0"/>
          <w:marTop w:val="0"/>
          <w:marBottom w:val="0"/>
          <w:divBdr>
            <w:top w:val="none" w:sz="0" w:space="0" w:color="auto"/>
            <w:left w:val="none" w:sz="0" w:space="0" w:color="auto"/>
            <w:bottom w:val="none" w:sz="0" w:space="0" w:color="auto"/>
            <w:right w:val="none" w:sz="0" w:space="0" w:color="auto"/>
          </w:divBdr>
        </w:div>
        <w:div w:id="198786090">
          <w:marLeft w:val="480"/>
          <w:marRight w:val="0"/>
          <w:marTop w:val="0"/>
          <w:marBottom w:val="0"/>
          <w:divBdr>
            <w:top w:val="none" w:sz="0" w:space="0" w:color="auto"/>
            <w:left w:val="none" w:sz="0" w:space="0" w:color="auto"/>
            <w:bottom w:val="none" w:sz="0" w:space="0" w:color="auto"/>
            <w:right w:val="none" w:sz="0" w:space="0" w:color="auto"/>
          </w:divBdr>
        </w:div>
        <w:div w:id="685057482">
          <w:marLeft w:val="480"/>
          <w:marRight w:val="0"/>
          <w:marTop w:val="0"/>
          <w:marBottom w:val="0"/>
          <w:divBdr>
            <w:top w:val="none" w:sz="0" w:space="0" w:color="auto"/>
            <w:left w:val="none" w:sz="0" w:space="0" w:color="auto"/>
            <w:bottom w:val="none" w:sz="0" w:space="0" w:color="auto"/>
            <w:right w:val="none" w:sz="0" w:space="0" w:color="auto"/>
          </w:divBdr>
        </w:div>
        <w:div w:id="156306683">
          <w:marLeft w:val="480"/>
          <w:marRight w:val="0"/>
          <w:marTop w:val="0"/>
          <w:marBottom w:val="0"/>
          <w:divBdr>
            <w:top w:val="none" w:sz="0" w:space="0" w:color="auto"/>
            <w:left w:val="none" w:sz="0" w:space="0" w:color="auto"/>
            <w:bottom w:val="none" w:sz="0" w:space="0" w:color="auto"/>
            <w:right w:val="none" w:sz="0" w:space="0" w:color="auto"/>
          </w:divBdr>
        </w:div>
        <w:div w:id="143351476">
          <w:marLeft w:val="480"/>
          <w:marRight w:val="0"/>
          <w:marTop w:val="0"/>
          <w:marBottom w:val="0"/>
          <w:divBdr>
            <w:top w:val="none" w:sz="0" w:space="0" w:color="auto"/>
            <w:left w:val="none" w:sz="0" w:space="0" w:color="auto"/>
            <w:bottom w:val="none" w:sz="0" w:space="0" w:color="auto"/>
            <w:right w:val="none" w:sz="0" w:space="0" w:color="auto"/>
          </w:divBdr>
        </w:div>
        <w:div w:id="1636567824">
          <w:marLeft w:val="480"/>
          <w:marRight w:val="0"/>
          <w:marTop w:val="0"/>
          <w:marBottom w:val="0"/>
          <w:divBdr>
            <w:top w:val="none" w:sz="0" w:space="0" w:color="auto"/>
            <w:left w:val="none" w:sz="0" w:space="0" w:color="auto"/>
            <w:bottom w:val="none" w:sz="0" w:space="0" w:color="auto"/>
            <w:right w:val="none" w:sz="0" w:space="0" w:color="auto"/>
          </w:divBdr>
        </w:div>
        <w:div w:id="362100789">
          <w:marLeft w:val="480"/>
          <w:marRight w:val="0"/>
          <w:marTop w:val="0"/>
          <w:marBottom w:val="0"/>
          <w:divBdr>
            <w:top w:val="none" w:sz="0" w:space="0" w:color="auto"/>
            <w:left w:val="none" w:sz="0" w:space="0" w:color="auto"/>
            <w:bottom w:val="none" w:sz="0" w:space="0" w:color="auto"/>
            <w:right w:val="none" w:sz="0" w:space="0" w:color="auto"/>
          </w:divBdr>
        </w:div>
        <w:div w:id="940602489">
          <w:marLeft w:val="480"/>
          <w:marRight w:val="0"/>
          <w:marTop w:val="0"/>
          <w:marBottom w:val="0"/>
          <w:divBdr>
            <w:top w:val="none" w:sz="0" w:space="0" w:color="auto"/>
            <w:left w:val="none" w:sz="0" w:space="0" w:color="auto"/>
            <w:bottom w:val="none" w:sz="0" w:space="0" w:color="auto"/>
            <w:right w:val="none" w:sz="0" w:space="0" w:color="auto"/>
          </w:divBdr>
        </w:div>
        <w:div w:id="378287165">
          <w:marLeft w:val="480"/>
          <w:marRight w:val="0"/>
          <w:marTop w:val="0"/>
          <w:marBottom w:val="0"/>
          <w:divBdr>
            <w:top w:val="none" w:sz="0" w:space="0" w:color="auto"/>
            <w:left w:val="none" w:sz="0" w:space="0" w:color="auto"/>
            <w:bottom w:val="none" w:sz="0" w:space="0" w:color="auto"/>
            <w:right w:val="none" w:sz="0" w:space="0" w:color="auto"/>
          </w:divBdr>
        </w:div>
        <w:div w:id="1380975056">
          <w:marLeft w:val="480"/>
          <w:marRight w:val="0"/>
          <w:marTop w:val="0"/>
          <w:marBottom w:val="0"/>
          <w:divBdr>
            <w:top w:val="none" w:sz="0" w:space="0" w:color="auto"/>
            <w:left w:val="none" w:sz="0" w:space="0" w:color="auto"/>
            <w:bottom w:val="none" w:sz="0" w:space="0" w:color="auto"/>
            <w:right w:val="none" w:sz="0" w:space="0" w:color="auto"/>
          </w:divBdr>
        </w:div>
        <w:div w:id="1751998074">
          <w:marLeft w:val="480"/>
          <w:marRight w:val="0"/>
          <w:marTop w:val="0"/>
          <w:marBottom w:val="0"/>
          <w:divBdr>
            <w:top w:val="none" w:sz="0" w:space="0" w:color="auto"/>
            <w:left w:val="none" w:sz="0" w:space="0" w:color="auto"/>
            <w:bottom w:val="none" w:sz="0" w:space="0" w:color="auto"/>
            <w:right w:val="none" w:sz="0" w:space="0" w:color="auto"/>
          </w:divBdr>
        </w:div>
        <w:div w:id="667753225">
          <w:marLeft w:val="480"/>
          <w:marRight w:val="0"/>
          <w:marTop w:val="0"/>
          <w:marBottom w:val="0"/>
          <w:divBdr>
            <w:top w:val="none" w:sz="0" w:space="0" w:color="auto"/>
            <w:left w:val="none" w:sz="0" w:space="0" w:color="auto"/>
            <w:bottom w:val="none" w:sz="0" w:space="0" w:color="auto"/>
            <w:right w:val="none" w:sz="0" w:space="0" w:color="auto"/>
          </w:divBdr>
        </w:div>
        <w:div w:id="879971451">
          <w:marLeft w:val="480"/>
          <w:marRight w:val="0"/>
          <w:marTop w:val="0"/>
          <w:marBottom w:val="0"/>
          <w:divBdr>
            <w:top w:val="none" w:sz="0" w:space="0" w:color="auto"/>
            <w:left w:val="none" w:sz="0" w:space="0" w:color="auto"/>
            <w:bottom w:val="none" w:sz="0" w:space="0" w:color="auto"/>
            <w:right w:val="none" w:sz="0" w:space="0" w:color="auto"/>
          </w:divBdr>
        </w:div>
        <w:div w:id="638611658">
          <w:marLeft w:val="480"/>
          <w:marRight w:val="0"/>
          <w:marTop w:val="0"/>
          <w:marBottom w:val="0"/>
          <w:divBdr>
            <w:top w:val="none" w:sz="0" w:space="0" w:color="auto"/>
            <w:left w:val="none" w:sz="0" w:space="0" w:color="auto"/>
            <w:bottom w:val="none" w:sz="0" w:space="0" w:color="auto"/>
            <w:right w:val="none" w:sz="0" w:space="0" w:color="auto"/>
          </w:divBdr>
        </w:div>
        <w:div w:id="1477452507">
          <w:marLeft w:val="480"/>
          <w:marRight w:val="0"/>
          <w:marTop w:val="0"/>
          <w:marBottom w:val="0"/>
          <w:divBdr>
            <w:top w:val="none" w:sz="0" w:space="0" w:color="auto"/>
            <w:left w:val="none" w:sz="0" w:space="0" w:color="auto"/>
            <w:bottom w:val="none" w:sz="0" w:space="0" w:color="auto"/>
            <w:right w:val="none" w:sz="0" w:space="0" w:color="auto"/>
          </w:divBdr>
        </w:div>
        <w:div w:id="1822886456">
          <w:marLeft w:val="480"/>
          <w:marRight w:val="0"/>
          <w:marTop w:val="0"/>
          <w:marBottom w:val="0"/>
          <w:divBdr>
            <w:top w:val="none" w:sz="0" w:space="0" w:color="auto"/>
            <w:left w:val="none" w:sz="0" w:space="0" w:color="auto"/>
            <w:bottom w:val="none" w:sz="0" w:space="0" w:color="auto"/>
            <w:right w:val="none" w:sz="0" w:space="0" w:color="auto"/>
          </w:divBdr>
        </w:div>
        <w:div w:id="2087799278">
          <w:marLeft w:val="480"/>
          <w:marRight w:val="0"/>
          <w:marTop w:val="0"/>
          <w:marBottom w:val="0"/>
          <w:divBdr>
            <w:top w:val="none" w:sz="0" w:space="0" w:color="auto"/>
            <w:left w:val="none" w:sz="0" w:space="0" w:color="auto"/>
            <w:bottom w:val="none" w:sz="0" w:space="0" w:color="auto"/>
            <w:right w:val="none" w:sz="0" w:space="0" w:color="auto"/>
          </w:divBdr>
        </w:div>
        <w:div w:id="884832507">
          <w:marLeft w:val="480"/>
          <w:marRight w:val="0"/>
          <w:marTop w:val="0"/>
          <w:marBottom w:val="0"/>
          <w:divBdr>
            <w:top w:val="none" w:sz="0" w:space="0" w:color="auto"/>
            <w:left w:val="none" w:sz="0" w:space="0" w:color="auto"/>
            <w:bottom w:val="none" w:sz="0" w:space="0" w:color="auto"/>
            <w:right w:val="none" w:sz="0" w:space="0" w:color="auto"/>
          </w:divBdr>
        </w:div>
        <w:div w:id="1662891">
          <w:marLeft w:val="480"/>
          <w:marRight w:val="0"/>
          <w:marTop w:val="0"/>
          <w:marBottom w:val="0"/>
          <w:divBdr>
            <w:top w:val="none" w:sz="0" w:space="0" w:color="auto"/>
            <w:left w:val="none" w:sz="0" w:space="0" w:color="auto"/>
            <w:bottom w:val="none" w:sz="0" w:space="0" w:color="auto"/>
            <w:right w:val="none" w:sz="0" w:space="0" w:color="auto"/>
          </w:divBdr>
        </w:div>
        <w:div w:id="629632409">
          <w:marLeft w:val="480"/>
          <w:marRight w:val="0"/>
          <w:marTop w:val="0"/>
          <w:marBottom w:val="0"/>
          <w:divBdr>
            <w:top w:val="none" w:sz="0" w:space="0" w:color="auto"/>
            <w:left w:val="none" w:sz="0" w:space="0" w:color="auto"/>
            <w:bottom w:val="none" w:sz="0" w:space="0" w:color="auto"/>
            <w:right w:val="none" w:sz="0" w:space="0" w:color="auto"/>
          </w:divBdr>
        </w:div>
        <w:div w:id="785463714">
          <w:marLeft w:val="480"/>
          <w:marRight w:val="0"/>
          <w:marTop w:val="0"/>
          <w:marBottom w:val="0"/>
          <w:divBdr>
            <w:top w:val="none" w:sz="0" w:space="0" w:color="auto"/>
            <w:left w:val="none" w:sz="0" w:space="0" w:color="auto"/>
            <w:bottom w:val="none" w:sz="0" w:space="0" w:color="auto"/>
            <w:right w:val="none" w:sz="0" w:space="0" w:color="auto"/>
          </w:divBdr>
        </w:div>
        <w:div w:id="1531143719">
          <w:marLeft w:val="480"/>
          <w:marRight w:val="0"/>
          <w:marTop w:val="0"/>
          <w:marBottom w:val="0"/>
          <w:divBdr>
            <w:top w:val="none" w:sz="0" w:space="0" w:color="auto"/>
            <w:left w:val="none" w:sz="0" w:space="0" w:color="auto"/>
            <w:bottom w:val="none" w:sz="0" w:space="0" w:color="auto"/>
            <w:right w:val="none" w:sz="0" w:space="0" w:color="auto"/>
          </w:divBdr>
        </w:div>
      </w:divsChild>
    </w:div>
    <w:div w:id="22948244">
      <w:bodyDiv w:val="1"/>
      <w:marLeft w:val="0"/>
      <w:marRight w:val="0"/>
      <w:marTop w:val="0"/>
      <w:marBottom w:val="0"/>
      <w:divBdr>
        <w:top w:val="none" w:sz="0" w:space="0" w:color="auto"/>
        <w:left w:val="none" w:sz="0" w:space="0" w:color="auto"/>
        <w:bottom w:val="none" w:sz="0" w:space="0" w:color="auto"/>
        <w:right w:val="none" w:sz="0" w:space="0" w:color="auto"/>
      </w:divBdr>
    </w:div>
    <w:div w:id="23096446">
      <w:bodyDiv w:val="1"/>
      <w:marLeft w:val="0"/>
      <w:marRight w:val="0"/>
      <w:marTop w:val="0"/>
      <w:marBottom w:val="0"/>
      <w:divBdr>
        <w:top w:val="none" w:sz="0" w:space="0" w:color="auto"/>
        <w:left w:val="none" w:sz="0" w:space="0" w:color="auto"/>
        <w:bottom w:val="none" w:sz="0" w:space="0" w:color="auto"/>
        <w:right w:val="none" w:sz="0" w:space="0" w:color="auto"/>
      </w:divBdr>
    </w:div>
    <w:div w:id="23138802">
      <w:bodyDiv w:val="1"/>
      <w:marLeft w:val="0"/>
      <w:marRight w:val="0"/>
      <w:marTop w:val="0"/>
      <w:marBottom w:val="0"/>
      <w:divBdr>
        <w:top w:val="none" w:sz="0" w:space="0" w:color="auto"/>
        <w:left w:val="none" w:sz="0" w:space="0" w:color="auto"/>
        <w:bottom w:val="none" w:sz="0" w:space="0" w:color="auto"/>
        <w:right w:val="none" w:sz="0" w:space="0" w:color="auto"/>
      </w:divBdr>
    </w:div>
    <w:div w:id="23479508">
      <w:bodyDiv w:val="1"/>
      <w:marLeft w:val="0"/>
      <w:marRight w:val="0"/>
      <w:marTop w:val="0"/>
      <w:marBottom w:val="0"/>
      <w:divBdr>
        <w:top w:val="none" w:sz="0" w:space="0" w:color="auto"/>
        <w:left w:val="none" w:sz="0" w:space="0" w:color="auto"/>
        <w:bottom w:val="none" w:sz="0" w:space="0" w:color="auto"/>
        <w:right w:val="none" w:sz="0" w:space="0" w:color="auto"/>
      </w:divBdr>
    </w:div>
    <w:div w:id="23603020">
      <w:bodyDiv w:val="1"/>
      <w:marLeft w:val="0"/>
      <w:marRight w:val="0"/>
      <w:marTop w:val="0"/>
      <w:marBottom w:val="0"/>
      <w:divBdr>
        <w:top w:val="none" w:sz="0" w:space="0" w:color="auto"/>
        <w:left w:val="none" w:sz="0" w:space="0" w:color="auto"/>
        <w:bottom w:val="none" w:sz="0" w:space="0" w:color="auto"/>
        <w:right w:val="none" w:sz="0" w:space="0" w:color="auto"/>
      </w:divBdr>
    </w:div>
    <w:div w:id="23753768">
      <w:bodyDiv w:val="1"/>
      <w:marLeft w:val="0"/>
      <w:marRight w:val="0"/>
      <w:marTop w:val="0"/>
      <w:marBottom w:val="0"/>
      <w:divBdr>
        <w:top w:val="none" w:sz="0" w:space="0" w:color="auto"/>
        <w:left w:val="none" w:sz="0" w:space="0" w:color="auto"/>
        <w:bottom w:val="none" w:sz="0" w:space="0" w:color="auto"/>
        <w:right w:val="none" w:sz="0" w:space="0" w:color="auto"/>
      </w:divBdr>
    </w:div>
    <w:div w:id="23755260">
      <w:bodyDiv w:val="1"/>
      <w:marLeft w:val="0"/>
      <w:marRight w:val="0"/>
      <w:marTop w:val="0"/>
      <w:marBottom w:val="0"/>
      <w:divBdr>
        <w:top w:val="none" w:sz="0" w:space="0" w:color="auto"/>
        <w:left w:val="none" w:sz="0" w:space="0" w:color="auto"/>
        <w:bottom w:val="none" w:sz="0" w:space="0" w:color="auto"/>
        <w:right w:val="none" w:sz="0" w:space="0" w:color="auto"/>
      </w:divBdr>
    </w:div>
    <w:div w:id="23791691">
      <w:bodyDiv w:val="1"/>
      <w:marLeft w:val="0"/>
      <w:marRight w:val="0"/>
      <w:marTop w:val="0"/>
      <w:marBottom w:val="0"/>
      <w:divBdr>
        <w:top w:val="none" w:sz="0" w:space="0" w:color="auto"/>
        <w:left w:val="none" w:sz="0" w:space="0" w:color="auto"/>
        <w:bottom w:val="none" w:sz="0" w:space="0" w:color="auto"/>
        <w:right w:val="none" w:sz="0" w:space="0" w:color="auto"/>
      </w:divBdr>
    </w:div>
    <w:div w:id="23950008">
      <w:marLeft w:val="480"/>
      <w:marRight w:val="0"/>
      <w:marTop w:val="0"/>
      <w:marBottom w:val="0"/>
      <w:divBdr>
        <w:top w:val="none" w:sz="0" w:space="0" w:color="auto"/>
        <w:left w:val="none" w:sz="0" w:space="0" w:color="auto"/>
        <w:bottom w:val="none" w:sz="0" w:space="0" w:color="auto"/>
        <w:right w:val="none" w:sz="0" w:space="0" w:color="auto"/>
      </w:divBdr>
    </w:div>
    <w:div w:id="23986480">
      <w:bodyDiv w:val="1"/>
      <w:marLeft w:val="0"/>
      <w:marRight w:val="0"/>
      <w:marTop w:val="0"/>
      <w:marBottom w:val="0"/>
      <w:divBdr>
        <w:top w:val="none" w:sz="0" w:space="0" w:color="auto"/>
        <w:left w:val="none" w:sz="0" w:space="0" w:color="auto"/>
        <w:bottom w:val="none" w:sz="0" w:space="0" w:color="auto"/>
        <w:right w:val="none" w:sz="0" w:space="0" w:color="auto"/>
      </w:divBdr>
    </w:div>
    <w:div w:id="24065034">
      <w:bodyDiv w:val="1"/>
      <w:marLeft w:val="0"/>
      <w:marRight w:val="0"/>
      <w:marTop w:val="0"/>
      <w:marBottom w:val="0"/>
      <w:divBdr>
        <w:top w:val="none" w:sz="0" w:space="0" w:color="auto"/>
        <w:left w:val="none" w:sz="0" w:space="0" w:color="auto"/>
        <w:bottom w:val="none" w:sz="0" w:space="0" w:color="auto"/>
        <w:right w:val="none" w:sz="0" w:space="0" w:color="auto"/>
      </w:divBdr>
    </w:div>
    <w:div w:id="24134096">
      <w:bodyDiv w:val="1"/>
      <w:marLeft w:val="0"/>
      <w:marRight w:val="0"/>
      <w:marTop w:val="0"/>
      <w:marBottom w:val="0"/>
      <w:divBdr>
        <w:top w:val="none" w:sz="0" w:space="0" w:color="auto"/>
        <w:left w:val="none" w:sz="0" w:space="0" w:color="auto"/>
        <w:bottom w:val="none" w:sz="0" w:space="0" w:color="auto"/>
        <w:right w:val="none" w:sz="0" w:space="0" w:color="auto"/>
      </w:divBdr>
    </w:div>
    <w:div w:id="24260605">
      <w:bodyDiv w:val="1"/>
      <w:marLeft w:val="0"/>
      <w:marRight w:val="0"/>
      <w:marTop w:val="0"/>
      <w:marBottom w:val="0"/>
      <w:divBdr>
        <w:top w:val="none" w:sz="0" w:space="0" w:color="auto"/>
        <w:left w:val="none" w:sz="0" w:space="0" w:color="auto"/>
        <w:bottom w:val="none" w:sz="0" w:space="0" w:color="auto"/>
        <w:right w:val="none" w:sz="0" w:space="0" w:color="auto"/>
      </w:divBdr>
    </w:div>
    <w:div w:id="24333781">
      <w:bodyDiv w:val="1"/>
      <w:marLeft w:val="0"/>
      <w:marRight w:val="0"/>
      <w:marTop w:val="0"/>
      <w:marBottom w:val="0"/>
      <w:divBdr>
        <w:top w:val="none" w:sz="0" w:space="0" w:color="auto"/>
        <w:left w:val="none" w:sz="0" w:space="0" w:color="auto"/>
        <w:bottom w:val="none" w:sz="0" w:space="0" w:color="auto"/>
        <w:right w:val="none" w:sz="0" w:space="0" w:color="auto"/>
      </w:divBdr>
    </w:div>
    <w:div w:id="24596368">
      <w:bodyDiv w:val="1"/>
      <w:marLeft w:val="0"/>
      <w:marRight w:val="0"/>
      <w:marTop w:val="0"/>
      <w:marBottom w:val="0"/>
      <w:divBdr>
        <w:top w:val="none" w:sz="0" w:space="0" w:color="auto"/>
        <w:left w:val="none" w:sz="0" w:space="0" w:color="auto"/>
        <w:bottom w:val="none" w:sz="0" w:space="0" w:color="auto"/>
        <w:right w:val="none" w:sz="0" w:space="0" w:color="auto"/>
      </w:divBdr>
    </w:div>
    <w:div w:id="24714605">
      <w:bodyDiv w:val="1"/>
      <w:marLeft w:val="0"/>
      <w:marRight w:val="0"/>
      <w:marTop w:val="0"/>
      <w:marBottom w:val="0"/>
      <w:divBdr>
        <w:top w:val="none" w:sz="0" w:space="0" w:color="auto"/>
        <w:left w:val="none" w:sz="0" w:space="0" w:color="auto"/>
        <w:bottom w:val="none" w:sz="0" w:space="0" w:color="auto"/>
        <w:right w:val="none" w:sz="0" w:space="0" w:color="auto"/>
      </w:divBdr>
    </w:div>
    <w:div w:id="24908553">
      <w:bodyDiv w:val="1"/>
      <w:marLeft w:val="0"/>
      <w:marRight w:val="0"/>
      <w:marTop w:val="0"/>
      <w:marBottom w:val="0"/>
      <w:divBdr>
        <w:top w:val="none" w:sz="0" w:space="0" w:color="auto"/>
        <w:left w:val="none" w:sz="0" w:space="0" w:color="auto"/>
        <w:bottom w:val="none" w:sz="0" w:space="0" w:color="auto"/>
        <w:right w:val="none" w:sz="0" w:space="0" w:color="auto"/>
      </w:divBdr>
    </w:div>
    <w:div w:id="24915212">
      <w:bodyDiv w:val="1"/>
      <w:marLeft w:val="0"/>
      <w:marRight w:val="0"/>
      <w:marTop w:val="0"/>
      <w:marBottom w:val="0"/>
      <w:divBdr>
        <w:top w:val="none" w:sz="0" w:space="0" w:color="auto"/>
        <w:left w:val="none" w:sz="0" w:space="0" w:color="auto"/>
        <w:bottom w:val="none" w:sz="0" w:space="0" w:color="auto"/>
        <w:right w:val="none" w:sz="0" w:space="0" w:color="auto"/>
      </w:divBdr>
    </w:div>
    <w:div w:id="24984429">
      <w:bodyDiv w:val="1"/>
      <w:marLeft w:val="0"/>
      <w:marRight w:val="0"/>
      <w:marTop w:val="0"/>
      <w:marBottom w:val="0"/>
      <w:divBdr>
        <w:top w:val="none" w:sz="0" w:space="0" w:color="auto"/>
        <w:left w:val="none" w:sz="0" w:space="0" w:color="auto"/>
        <w:bottom w:val="none" w:sz="0" w:space="0" w:color="auto"/>
        <w:right w:val="none" w:sz="0" w:space="0" w:color="auto"/>
      </w:divBdr>
    </w:div>
    <w:div w:id="25105699">
      <w:bodyDiv w:val="1"/>
      <w:marLeft w:val="0"/>
      <w:marRight w:val="0"/>
      <w:marTop w:val="0"/>
      <w:marBottom w:val="0"/>
      <w:divBdr>
        <w:top w:val="none" w:sz="0" w:space="0" w:color="auto"/>
        <w:left w:val="none" w:sz="0" w:space="0" w:color="auto"/>
        <w:bottom w:val="none" w:sz="0" w:space="0" w:color="auto"/>
        <w:right w:val="none" w:sz="0" w:space="0" w:color="auto"/>
      </w:divBdr>
    </w:div>
    <w:div w:id="25374370">
      <w:bodyDiv w:val="1"/>
      <w:marLeft w:val="0"/>
      <w:marRight w:val="0"/>
      <w:marTop w:val="0"/>
      <w:marBottom w:val="0"/>
      <w:divBdr>
        <w:top w:val="none" w:sz="0" w:space="0" w:color="auto"/>
        <w:left w:val="none" w:sz="0" w:space="0" w:color="auto"/>
        <w:bottom w:val="none" w:sz="0" w:space="0" w:color="auto"/>
        <w:right w:val="none" w:sz="0" w:space="0" w:color="auto"/>
      </w:divBdr>
    </w:div>
    <w:div w:id="25453182">
      <w:bodyDiv w:val="1"/>
      <w:marLeft w:val="0"/>
      <w:marRight w:val="0"/>
      <w:marTop w:val="0"/>
      <w:marBottom w:val="0"/>
      <w:divBdr>
        <w:top w:val="none" w:sz="0" w:space="0" w:color="auto"/>
        <w:left w:val="none" w:sz="0" w:space="0" w:color="auto"/>
        <w:bottom w:val="none" w:sz="0" w:space="0" w:color="auto"/>
        <w:right w:val="none" w:sz="0" w:space="0" w:color="auto"/>
      </w:divBdr>
    </w:div>
    <w:div w:id="25520859">
      <w:bodyDiv w:val="1"/>
      <w:marLeft w:val="0"/>
      <w:marRight w:val="0"/>
      <w:marTop w:val="0"/>
      <w:marBottom w:val="0"/>
      <w:divBdr>
        <w:top w:val="none" w:sz="0" w:space="0" w:color="auto"/>
        <w:left w:val="none" w:sz="0" w:space="0" w:color="auto"/>
        <w:bottom w:val="none" w:sz="0" w:space="0" w:color="auto"/>
        <w:right w:val="none" w:sz="0" w:space="0" w:color="auto"/>
      </w:divBdr>
    </w:div>
    <w:div w:id="25564638">
      <w:bodyDiv w:val="1"/>
      <w:marLeft w:val="0"/>
      <w:marRight w:val="0"/>
      <w:marTop w:val="0"/>
      <w:marBottom w:val="0"/>
      <w:divBdr>
        <w:top w:val="none" w:sz="0" w:space="0" w:color="auto"/>
        <w:left w:val="none" w:sz="0" w:space="0" w:color="auto"/>
        <w:bottom w:val="none" w:sz="0" w:space="0" w:color="auto"/>
        <w:right w:val="none" w:sz="0" w:space="0" w:color="auto"/>
      </w:divBdr>
    </w:div>
    <w:div w:id="25715604">
      <w:bodyDiv w:val="1"/>
      <w:marLeft w:val="0"/>
      <w:marRight w:val="0"/>
      <w:marTop w:val="0"/>
      <w:marBottom w:val="0"/>
      <w:divBdr>
        <w:top w:val="none" w:sz="0" w:space="0" w:color="auto"/>
        <w:left w:val="none" w:sz="0" w:space="0" w:color="auto"/>
        <w:bottom w:val="none" w:sz="0" w:space="0" w:color="auto"/>
        <w:right w:val="none" w:sz="0" w:space="0" w:color="auto"/>
      </w:divBdr>
    </w:div>
    <w:div w:id="25834427">
      <w:bodyDiv w:val="1"/>
      <w:marLeft w:val="0"/>
      <w:marRight w:val="0"/>
      <w:marTop w:val="0"/>
      <w:marBottom w:val="0"/>
      <w:divBdr>
        <w:top w:val="none" w:sz="0" w:space="0" w:color="auto"/>
        <w:left w:val="none" w:sz="0" w:space="0" w:color="auto"/>
        <w:bottom w:val="none" w:sz="0" w:space="0" w:color="auto"/>
        <w:right w:val="none" w:sz="0" w:space="0" w:color="auto"/>
      </w:divBdr>
    </w:div>
    <w:div w:id="25914308">
      <w:bodyDiv w:val="1"/>
      <w:marLeft w:val="0"/>
      <w:marRight w:val="0"/>
      <w:marTop w:val="0"/>
      <w:marBottom w:val="0"/>
      <w:divBdr>
        <w:top w:val="none" w:sz="0" w:space="0" w:color="auto"/>
        <w:left w:val="none" w:sz="0" w:space="0" w:color="auto"/>
        <w:bottom w:val="none" w:sz="0" w:space="0" w:color="auto"/>
        <w:right w:val="none" w:sz="0" w:space="0" w:color="auto"/>
      </w:divBdr>
    </w:div>
    <w:div w:id="26373747">
      <w:bodyDiv w:val="1"/>
      <w:marLeft w:val="0"/>
      <w:marRight w:val="0"/>
      <w:marTop w:val="0"/>
      <w:marBottom w:val="0"/>
      <w:divBdr>
        <w:top w:val="none" w:sz="0" w:space="0" w:color="auto"/>
        <w:left w:val="none" w:sz="0" w:space="0" w:color="auto"/>
        <w:bottom w:val="none" w:sz="0" w:space="0" w:color="auto"/>
        <w:right w:val="none" w:sz="0" w:space="0" w:color="auto"/>
      </w:divBdr>
    </w:div>
    <w:div w:id="26494930">
      <w:bodyDiv w:val="1"/>
      <w:marLeft w:val="0"/>
      <w:marRight w:val="0"/>
      <w:marTop w:val="0"/>
      <w:marBottom w:val="0"/>
      <w:divBdr>
        <w:top w:val="none" w:sz="0" w:space="0" w:color="auto"/>
        <w:left w:val="none" w:sz="0" w:space="0" w:color="auto"/>
        <w:bottom w:val="none" w:sz="0" w:space="0" w:color="auto"/>
        <w:right w:val="none" w:sz="0" w:space="0" w:color="auto"/>
      </w:divBdr>
    </w:div>
    <w:div w:id="26609627">
      <w:bodyDiv w:val="1"/>
      <w:marLeft w:val="0"/>
      <w:marRight w:val="0"/>
      <w:marTop w:val="0"/>
      <w:marBottom w:val="0"/>
      <w:divBdr>
        <w:top w:val="none" w:sz="0" w:space="0" w:color="auto"/>
        <w:left w:val="none" w:sz="0" w:space="0" w:color="auto"/>
        <w:bottom w:val="none" w:sz="0" w:space="0" w:color="auto"/>
        <w:right w:val="none" w:sz="0" w:space="0" w:color="auto"/>
      </w:divBdr>
    </w:div>
    <w:div w:id="26804646">
      <w:bodyDiv w:val="1"/>
      <w:marLeft w:val="0"/>
      <w:marRight w:val="0"/>
      <w:marTop w:val="0"/>
      <w:marBottom w:val="0"/>
      <w:divBdr>
        <w:top w:val="none" w:sz="0" w:space="0" w:color="auto"/>
        <w:left w:val="none" w:sz="0" w:space="0" w:color="auto"/>
        <w:bottom w:val="none" w:sz="0" w:space="0" w:color="auto"/>
        <w:right w:val="none" w:sz="0" w:space="0" w:color="auto"/>
      </w:divBdr>
    </w:div>
    <w:div w:id="27030230">
      <w:bodyDiv w:val="1"/>
      <w:marLeft w:val="0"/>
      <w:marRight w:val="0"/>
      <w:marTop w:val="0"/>
      <w:marBottom w:val="0"/>
      <w:divBdr>
        <w:top w:val="none" w:sz="0" w:space="0" w:color="auto"/>
        <w:left w:val="none" w:sz="0" w:space="0" w:color="auto"/>
        <w:bottom w:val="none" w:sz="0" w:space="0" w:color="auto"/>
        <w:right w:val="none" w:sz="0" w:space="0" w:color="auto"/>
      </w:divBdr>
    </w:div>
    <w:div w:id="27339764">
      <w:bodyDiv w:val="1"/>
      <w:marLeft w:val="0"/>
      <w:marRight w:val="0"/>
      <w:marTop w:val="0"/>
      <w:marBottom w:val="0"/>
      <w:divBdr>
        <w:top w:val="none" w:sz="0" w:space="0" w:color="auto"/>
        <w:left w:val="none" w:sz="0" w:space="0" w:color="auto"/>
        <w:bottom w:val="none" w:sz="0" w:space="0" w:color="auto"/>
        <w:right w:val="none" w:sz="0" w:space="0" w:color="auto"/>
      </w:divBdr>
    </w:div>
    <w:div w:id="27879311">
      <w:bodyDiv w:val="1"/>
      <w:marLeft w:val="0"/>
      <w:marRight w:val="0"/>
      <w:marTop w:val="0"/>
      <w:marBottom w:val="0"/>
      <w:divBdr>
        <w:top w:val="none" w:sz="0" w:space="0" w:color="auto"/>
        <w:left w:val="none" w:sz="0" w:space="0" w:color="auto"/>
        <w:bottom w:val="none" w:sz="0" w:space="0" w:color="auto"/>
        <w:right w:val="none" w:sz="0" w:space="0" w:color="auto"/>
      </w:divBdr>
    </w:div>
    <w:div w:id="27993303">
      <w:bodyDiv w:val="1"/>
      <w:marLeft w:val="0"/>
      <w:marRight w:val="0"/>
      <w:marTop w:val="0"/>
      <w:marBottom w:val="0"/>
      <w:divBdr>
        <w:top w:val="none" w:sz="0" w:space="0" w:color="auto"/>
        <w:left w:val="none" w:sz="0" w:space="0" w:color="auto"/>
        <w:bottom w:val="none" w:sz="0" w:space="0" w:color="auto"/>
        <w:right w:val="none" w:sz="0" w:space="0" w:color="auto"/>
      </w:divBdr>
    </w:div>
    <w:div w:id="27999461">
      <w:bodyDiv w:val="1"/>
      <w:marLeft w:val="0"/>
      <w:marRight w:val="0"/>
      <w:marTop w:val="0"/>
      <w:marBottom w:val="0"/>
      <w:divBdr>
        <w:top w:val="none" w:sz="0" w:space="0" w:color="auto"/>
        <w:left w:val="none" w:sz="0" w:space="0" w:color="auto"/>
        <w:bottom w:val="none" w:sz="0" w:space="0" w:color="auto"/>
        <w:right w:val="none" w:sz="0" w:space="0" w:color="auto"/>
      </w:divBdr>
    </w:div>
    <w:div w:id="28074924">
      <w:bodyDiv w:val="1"/>
      <w:marLeft w:val="0"/>
      <w:marRight w:val="0"/>
      <w:marTop w:val="0"/>
      <w:marBottom w:val="0"/>
      <w:divBdr>
        <w:top w:val="none" w:sz="0" w:space="0" w:color="auto"/>
        <w:left w:val="none" w:sz="0" w:space="0" w:color="auto"/>
        <w:bottom w:val="none" w:sz="0" w:space="0" w:color="auto"/>
        <w:right w:val="none" w:sz="0" w:space="0" w:color="auto"/>
      </w:divBdr>
    </w:div>
    <w:div w:id="28140969">
      <w:bodyDiv w:val="1"/>
      <w:marLeft w:val="0"/>
      <w:marRight w:val="0"/>
      <w:marTop w:val="0"/>
      <w:marBottom w:val="0"/>
      <w:divBdr>
        <w:top w:val="none" w:sz="0" w:space="0" w:color="auto"/>
        <w:left w:val="none" w:sz="0" w:space="0" w:color="auto"/>
        <w:bottom w:val="none" w:sz="0" w:space="0" w:color="auto"/>
        <w:right w:val="none" w:sz="0" w:space="0" w:color="auto"/>
      </w:divBdr>
    </w:div>
    <w:div w:id="28342606">
      <w:bodyDiv w:val="1"/>
      <w:marLeft w:val="0"/>
      <w:marRight w:val="0"/>
      <w:marTop w:val="0"/>
      <w:marBottom w:val="0"/>
      <w:divBdr>
        <w:top w:val="none" w:sz="0" w:space="0" w:color="auto"/>
        <w:left w:val="none" w:sz="0" w:space="0" w:color="auto"/>
        <w:bottom w:val="none" w:sz="0" w:space="0" w:color="auto"/>
        <w:right w:val="none" w:sz="0" w:space="0" w:color="auto"/>
      </w:divBdr>
    </w:div>
    <w:div w:id="28533820">
      <w:bodyDiv w:val="1"/>
      <w:marLeft w:val="0"/>
      <w:marRight w:val="0"/>
      <w:marTop w:val="0"/>
      <w:marBottom w:val="0"/>
      <w:divBdr>
        <w:top w:val="none" w:sz="0" w:space="0" w:color="auto"/>
        <w:left w:val="none" w:sz="0" w:space="0" w:color="auto"/>
        <w:bottom w:val="none" w:sz="0" w:space="0" w:color="auto"/>
        <w:right w:val="none" w:sz="0" w:space="0" w:color="auto"/>
      </w:divBdr>
    </w:div>
    <w:div w:id="28606122">
      <w:marLeft w:val="480"/>
      <w:marRight w:val="0"/>
      <w:marTop w:val="0"/>
      <w:marBottom w:val="0"/>
      <w:divBdr>
        <w:top w:val="none" w:sz="0" w:space="0" w:color="auto"/>
        <w:left w:val="none" w:sz="0" w:space="0" w:color="auto"/>
        <w:bottom w:val="none" w:sz="0" w:space="0" w:color="auto"/>
        <w:right w:val="none" w:sz="0" w:space="0" w:color="auto"/>
      </w:divBdr>
    </w:div>
    <w:div w:id="28729534">
      <w:bodyDiv w:val="1"/>
      <w:marLeft w:val="0"/>
      <w:marRight w:val="0"/>
      <w:marTop w:val="0"/>
      <w:marBottom w:val="0"/>
      <w:divBdr>
        <w:top w:val="none" w:sz="0" w:space="0" w:color="auto"/>
        <w:left w:val="none" w:sz="0" w:space="0" w:color="auto"/>
        <w:bottom w:val="none" w:sz="0" w:space="0" w:color="auto"/>
        <w:right w:val="none" w:sz="0" w:space="0" w:color="auto"/>
      </w:divBdr>
      <w:divsChild>
        <w:div w:id="1277059016">
          <w:marLeft w:val="480"/>
          <w:marRight w:val="0"/>
          <w:marTop w:val="0"/>
          <w:marBottom w:val="0"/>
          <w:divBdr>
            <w:top w:val="none" w:sz="0" w:space="0" w:color="auto"/>
            <w:left w:val="none" w:sz="0" w:space="0" w:color="auto"/>
            <w:bottom w:val="none" w:sz="0" w:space="0" w:color="auto"/>
            <w:right w:val="none" w:sz="0" w:space="0" w:color="auto"/>
          </w:divBdr>
        </w:div>
        <w:div w:id="783772794">
          <w:marLeft w:val="480"/>
          <w:marRight w:val="0"/>
          <w:marTop w:val="0"/>
          <w:marBottom w:val="0"/>
          <w:divBdr>
            <w:top w:val="none" w:sz="0" w:space="0" w:color="auto"/>
            <w:left w:val="none" w:sz="0" w:space="0" w:color="auto"/>
            <w:bottom w:val="none" w:sz="0" w:space="0" w:color="auto"/>
            <w:right w:val="none" w:sz="0" w:space="0" w:color="auto"/>
          </w:divBdr>
        </w:div>
        <w:div w:id="547881400">
          <w:marLeft w:val="480"/>
          <w:marRight w:val="0"/>
          <w:marTop w:val="0"/>
          <w:marBottom w:val="0"/>
          <w:divBdr>
            <w:top w:val="none" w:sz="0" w:space="0" w:color="auto"/>
            <w:left w:val="none" w:sz="0" w:space="0" w:color="auto"/>
            <w:bottom w:val="none" w:sz="0" w:space="0" w:color="auto"/>
            <w:right w:val="none" w:sz="0" w:space="0" w:color="auto"/>
          </w:divBdr>
        </w:div>
        <w:div w:id="90904454">
          <w:marLeft w:val="480"/>
          <w:marRight w:val="0"/>
          <w:marTop w:val="0"/>
          <w:marBottom w:val="0"/>
          <w:divBdr>
            <w:top w:val="none" w:sz="0" w:space="0" w:color="auto"/>
            <w:left w:val="none" w:sz="0" w:space="0" w:color="auto"/>
            <w:bottom w:val="none" w:sz="0" w:space="0" w:color="auto"/>
            <w:right w:val="none" w:sz="0" w:space="0" w:color="auto"/>
          </w:divBdr>
        </w:div>
        <w:div w:id="1861895338">
          <w:marLeft w:val="480"/>
          <w:marRight w:val="0"/>
          <w:marTop w:val="0"/>
          <w:marBottom w:val="0"/>
          <w:divBdr>
            <w:top w:val="none" w:sz="0" w:space="0" w:color="auto"/>
            <w:left w:val="none" w:sz="0" w:space="0" w:color="auto"/>
            <w:bottom w:val="none" w:sz="0" w:space="0" w:color="auto"/>
            <w:right w:val="none" w:sz="0" w:space="0" w:color="auto"/>
          </w:divBdr>
        </w:div>
        <w:div w:id="992879783">
          <w:marLeft w:val="480"/>
          <w:marRight w:val="0"/>
          <w:marTop w:val="0"/>
          <w:marBottom w:val="0"/>
          <w:divBdr>
            <w:top w:val="none" w:sz="0" w:space="0" w:color="auto"/>
            <w:left w:val="none" w:sz="0" w:space="0" w:color="auto"/>
            <w:bottom w:val="none" w:sz="0" w:space="0" w:color="auto"/>
            <w:right w:val="none" w:sz="0" w:space="0" w:color="auto"/>
          </w:divBdr>
        </w:div>
        <w:div w:id="538278103">
          <w:marLeft w:val="480"/>
          <w:marRight w:val="0"/>
          <w:marTop w:val="0"/>
          <w:marBottom w:val="0"/>
          <w:divBdr>
            <w:top w:val="none" w:sz="0" w:space="0" w:color="auto"/>
            <w:left w:val="none" w:sz="0" w:space="0" w:color="auto"/>
            <w:bottom w:val="none" w:sz="0" w:space="0" w:color="auto"/>
            <w:right w:val="none" w:sz="0" w:space="0" w:color="auto"/>
          </w:divBdr>
        </w:div>
        <w:div w:id="174077212">
          <w:marLeft w:val="480"/>
          <w:marRight w:val="0"/>
          <w:marTop w:val="0"/>
          <w:marBottom w:val="0"/>
          <w:divBdr>
            <w:top w:val="none" w:sz="0" w:space="0" w:color="auto"/>
            <w:left w:val="none" w:sz="0" w:space="0" w:color="auto"/>
            <w:bottom w:val="none" w:sz="0" w:space="0" w:color="auto"/>
            <w:right w:val="none" w:sz="0" w:space="0" w:color="auto"/>
          </w:divBdr>
        </w:div>
        <w:div w:id="403064481">
          <w:marLeft w:val="480"/>
          <w:marRight w:val="0"/>
          <w:marTop w:val="0"/>
          <w:marBottom w:val="0"/>
          <w:divBdr>
            <w:top w:val="none" w:sz="0" w:space="0" w:color="auto"/>
            <w:left w:val="none" w:sz="0" w:space="0" w:color="auto"/>
            <w:bottom w:val="none" w:sz="0" w:space="0" w:color="auto"/>
            <w:right w:val="none" w:sz="0" w:space="0" w:color="auto"/>
          </w:divBdr>
        </w:div>
        <w:div w:id="930355138">
          <w:marLeft w:val="480"/>
          <w:marRight w:val="0"/>
          <w:marTop w:val="0"/>
          <w:marBottom w:val="0"/>
          <w:divBdr>
            <w:top w:val="none" w:sz="0" w:space="0" w:color="auto"/>
            <w:left w:val="none" w:sz="0" w:space="0" w:color="auto"/>
            <w:bottom w:val="none" w:sz="0" w:space="0" w:color="auto"/>
            <w:right w:val="none" w:sz="0" w:space="0" w:color="auto"/>
          </w:divBdr>
        </w:div>
      </w:divsChild>
    </w:div>
    <w:div w:id="28848405">
      <w:bodyDiv w:val="1"/>
      <w:marLeft w:val="0"/>
      <w:marRight w:val="0"/>
      <w:marTop w:val="0"/>
      <w:marBottom w:val="0"/>
      <w:divBdr>
        <w:top w:val="none" w:sz="0" w:space="0" w:color="auto"/>
        <w:left w:val="none" w:sz="0" w:space="0" w:color="auto"/>
        <w:bottom w:val="none" w:sz="0" w:space="0" w:color="auto"/>
        <w:right w:val="none" w:sz="0" w:space="0" w:color="auto"/>
      </w:divBdr>
    </w:div>
    <w:div w:id="29038760">
      <w:bodyDiv w:val="1"/>
      <w:marLeft w:val="0"/>
      <w:marRight w:val="0"/>
      <w:marTop w:val="0"/>
      <w:marBottom w:val="0"/>
      <w:divBdr>
        <w:top w:val="none" w:sz="0" w:space="0" w:color="auto"/>
        <w:left w:val="none" w:sz="0" w:space="0" w:color="auto"/>
        <w:bottom w:val="none" w:sz="0" w:space="0" w:color="auto"/>
        <w:right w:val="none" w:sz="0" w:space="0" w:color="auto"/>
      </w:divBdr>
    </w:div>
    <w:div w:id="29229699">
      <w:bodyDiv w:val="1"/>
      <w:marLeft w:val="0"/>
      <w:marRight w:val="0"/>
      <w:marTop w:val="0"/>
      <w:marBottom w:val="0"/>
      <w:divBdr>
        <w:top w:val="none" w:sz="0" w:space="0" w:color="auto"/>
        <w:left w:val="none" w:sz="0" w:space="0" w:color="auto"/>
        <w:bottom w:val="none" w:sz="0" w:space="0" w:color="auto"/>
        <w:right w:val="none" w:sz="0" w:space="0" w:color="auto"/>
      </w:divBdr>
    </w:div>
    <w:div w:id="29231116">
      <w:bodyDiv w:val="1"/>
      <w:marLeft w:val="0"/>
      <w:marRight w:val="0"/>
      <w:marTop w:val="0"/>
      <w:marBottom w:val="0"/>
      <w:divBdr>
        <w:top w:val="none" w:sz="0" w:space="0" w:color="auto"/>
        <w:left w:val="none" w:sz="0" w:space="0" w:color="auto"/>
        <w:bottom w:val="none" w:sz="0" w:space="0" w:color="auto"/>
        <w:right w:val="none" w:sz="0" w:space="0" w:color="auto"/>
      </w:divBdr>
    </w:div>
    <w:div w:id="29307681">
      <w:bodyDiv w:val="1"/>
      <w:marLeft w:val="0"/>
      <w:marRight w:val="0"/>
      <w:marTop w:val="0"/>
      <w:marBottom w:val="0"/>
      <w:divBdr>
        <w:top w:val="none" w:sz="0" w:space="0" w:color="auto"/>
        <w:left w:val="none" w:sz="0" w:space="0" w:color="auto"/>
        <w:bottom w:val="none" w:sz="0" w:space="0" w:color="auto"/>
        <w:right w:val="none" w:sz="0" w:space="0" w:color="auto"/>
      </w:divBdr>
    </w:div>
    <w:div w:id="29453280">
      <w:bodyDiv w:val="1"/>
      <w:marLeft w:val="0"/>
      <w:marRight w:val="0"/>
      <w:marTop w:val="0"/>
      <w:marBottom w:val="0"/>
      <w:divBdr>
        <w:top w:val="none" w:sz="0" w:space="0" w:color="auto"/>
        <w:left w:val="none" w:sz="0" w:space="0" w:color="auto"/>
        <w:bottom w:val="none" w:sz="0" w:space="0" w:color="auto"/>
        <w:right w:val="none" w:sz="0" w:space="0" w:color="auto"/>
      </w:divBdr>
    </w:div>
    <w:div w:id="29572057">
      <w:bodyDiv w:val="1"/>
      <w:marLeft w:val="0"/>
      <w:marRight w:val="0"/>
      <w:marTop w:val="0"/>
      <w:marBottom w:val="0"/>
      <w:divBdr>
        <w:top w:val="none" w:sz="0" w:space="0" w:color="auto"/>
        <w:left w:val="none" w:sz="0" w:space="0" w:color="auto"/>
        <w:bottom w:val="none" w:sz="0" w:space="0" w:color="auto"/>
        <w:right w:val="none" w:sz="0" w:space="0" w:color="auto"/>
      </w:divBdr>
    </w:div>
    <w:div w:id="29688233">
      <w:bodyDiv w:val="1"/>
      <w:marLeft w:val="0"/>
      <w:marRight w:val="0"/>
      <w:marTop w:val="0"/>
      <w:marBottom w:val="0"/>
      <w:divBdr>
        <w:top w:val="none" w:sz="0" w:space="0" w:color="auto"/>
        <w:left w:val="none" w:sz="0" w:space="0" w:color="auto"/>
        <w:bottom w:val="none" w:sz="0" w:space="0" w:color="auto"/>
        <w:right w:val="none" w:sz="0" w:space="0" w:color="auto"/>
      </w:divBdr>
    </w:div>
    <w:div w:id="29916605">
      <w:bodyDiv w:val="1"/>
      <w:marLeft w:val="0"/>
      <w:marRight w:val="0"/>
      <w:marTop w:val="0"/>
      <w:marBottom w:val="0"/>
      <w:divBdr>
        <w:top w:val="none" w:sz="0" w:space="0" w:color="auto"/>
        <w:left w:val="none" w:sz="0" w:space="0" w:color="auto"/>
        <w:bottom w:val="none" w:sz="0" w:space="0" w:color="auto"/>
        <w:right w:val="none" w:sz="0" w:space="0" w:color="auto"/>
      </w:divBdr>
    </w:div>
    <w:div w:id="29962773">
      <w:bodyDiv w:val="1"/>
      <w:marLeft w:val="0"/>
      <w:marRight w:val="0"/>
      <w:marTop w:val="0"/>
      <w:marBottom w:val="0"/>
      <w:divBdr>
        <w:top w:val="none" w:sz="0" w:space="0" w:color="auto"/>
        <w:left w:val="none" w:sz="0" w:space="0" w:color="auto"/>
        <w:bottom w:val="none" w:sz="0" w:space="0" w:color="auto"/>
        <w:right w:val="none" w:sz="0" w:space="0" w:color="auto"/>
      </w:divBdr>
    </w:div>
    <w:div w:id="30157566">
      <w:bodyDiv w:val="1"/>
      <w:marLeft w:val="0"/>
      <w:marRight w:val="0"/>
      <w:marTop w:val="0"/>
      <w:marBottom w:val="0"/>
      <w:divBdr>
        <w:top w:val="none" w:sz="0" w:space="0" w:color="auto"/>
        <w:left w:val="none" w:sz="0" w:space="0" w:color="auto"/>
        <w:bottom w:val="none" w:sz="0" w:space="0" w:color="auto"/>
        <w:right w:val="none" w:sz="0" w:space="0" w:color="auto"/>
      </w:divBdr>
    </w:div>
    <w:div w:id="30349844">
      <w:bodyDiv w:val="1"/>
      <w:marLeft w:val="0"/>
      <w:marRight w:val="0"/>
      <w:marTop w:val="0"/>
      <w:marBottom w:val="0"/>
      <w:divBdr>
        <w:top w:val="none" w:sz="0" w:space="0" w:color="auto"/>
        <w:left w:val="none" w:sz="0" w:space="0" w:color="auto"/>
        <w:bottom w:val="none" w:sz="0" w:space="0" w:color="auto"/>
        <w:right w:val="none" w:sz="0" w:space="0" w:color="auto"/>
      </w:divBdr>
    </w:div>
    <w:div w:id="30351619">
      <w:bodyDiv w:val="1"/>
      <w:marLeft w:val="0"/>
      <w:marRight w:val="0"/>
      <w:marTop w:val="0"/>
      <w:marBottom w:val="0"/>
      <w:divBdr>
        <w:top w:val="none" w:sz="0" w:space="0" w:color="auto"/>
        <w:left w:val="none" w:sz="0" w:space="0" w:color="auto"/>
        <w:bottom w:val="none" w:sz="0" w:space="0" w:color="auto"/>
        <w:right w:val="none" w:sz="0" w:space="0" w:color="auto"/>
      </w:divBdr>
    </w:div>
    <w:div w:id="30764083">
      <w:bodyDiv w:val="1"/>
      <w:marLeft w:val="0"/>
      <w:marRight w:val="0"/>
      <w:marTop w:val="0"/>
      <w:marBottom w:val="0"/>
      <w:divBdr>
        <w:top w:val="none" w:sz="0" w:space="0" w:color="auto"/>
        <w:left w:val="none" w:sz="0" w:space="0" w:color="auto"/>
        <w:bottom w:val="none" w:sz="0" w:space="0" w:color="auto"/>
        <w:right w:val="none" w:sz="0" w:space="0" w:color="auto"/>
      </w:divBdr>
    </w:div>
    <w:div w:id="31423203">
      <w:marLeft w:val="480"/>
      <w:marRight w:val="0"/>
      <w:marTop w:val="0"/>
      <w:marBottom w:val="0"/>
      <w:divBdr>
        <w:top w:val="none" w:sz="0" w:space="0" w:color="auto"/>
        <w:left w:val="none" w:sz="0" w:space="0" w:color="auto"/>
        <w:bottom w:val="none" w:sz="0" w:space="0" w:color="auto"/>
        <w:right w:val="none" w:sz="0" w:space="0" w:color="auto"/>
      </w:divBdr>
    </w:div>
    <w:div w:id="31851365">
      <w:bodyDiv w:val="1"/>
      <w:marLeft w:val="0"/>
      <w:marRight w:val="0"/>
      <w:marTop w:val="0"/>
      <w:marBottom w:val="0"/>
      <w:divBdr>
        <w:top w:val="none" w:sz="0" w:space="0" w:color="auto"/>
        <w:left w:val="none" w:sz="0" w:space="0" w:color="auto"/>
        <w:bottom w:val="none" w:sz="0" w:space="0" w:color="auto"/>
        <w:right w:val="none" w:sz="0" w:space="0" w:color="auto"/>
      </w:divBdr>
    </w:div>
    <w:div w:id="31931044">
      <w:bodyDiv w:val="1"/>
      <w:marLeft w:val="0"/>
      <w:marRight w:val="0"/>
      <w:marTop w:val="0"/>
      <w:marBottom w:val="0"/>
      <w:divBdr>
        <w:top w:val="none" w:sz="0" w:space="0" w:color="auto"/>
        <w:left w:val="none" w:sz="0" w:space="0" w:color="auto"/>
        <w:bottom w:val="none" w:sz="0" w:space="0" w:color="auto"/>
        <w:right w:val="none" w:sz="0" w:space="0" w:color="auto"/>
      </w:divBdr>
    </w:div>
    <w:div w:id="32199096">
      <w:bodyDiv w:val="1"/>
      <w:marLeft w:val="0"/>
      <w:marRight w:val="0"/>
      <w:marTop w:val="0"/>
      <w:marBottom w:val="0"/>
      <w:divBdr>
        <w:top w:val="none" w:sz="0" w:space="0" w:color="auto"/>
        <w:left w:val="none" w:sz="0" w:space="0" w:color="auto"/>
        <w:bottom w:val="none" w:sz="0" w:space="0" w:color="auto"/>
        <w:right w:val="none" w:sz="0" w:space="0" w:color="auto"/>
      </w:divBdr>
    </w:div>
    <w:div w:id="33580500">
      <w:bodyDiv w:val="1"/>
      <w:marLeft w:val="0"/>
      <w:marRight w:val="0"/>
      <w:marTop w:val="0"/>
      <w:marBottom w:val="0"/>
      <w:divBdr>
        <w:top w:val="none" w:sz="0" w:space="0" w:color="auto"/>
        <w:left w:val="none" w:sz="0" w:space="0" w:color="auto"/>
        <w:bottom w:val="none" w:sz="0" w:space="0" w:color="auto"/>
        <w:right w:val="none" w:sz="0" w:space="0" w:color="auto"/>
      </w:divBdr>
    </w:div>
    <w:div w:id="33848717">
      <w:bodyDiv w:val="1"/>
      <w:marLeft w:val="0"/>
      <w:marRight w:val="0"/>
      <w:marTop w:val="0"/>
      <w:marBottom w:val="0"/>
      <w:divBdr>
        <w:top w:val="none" w:sz="0" w:space="0" w:color="auto"/>
        <w:left w:val="none" w:sz="0" w:space="0" w:color="auto"/>
        <w:bottom w:val="none" w:sz="0" w:space="0" w:color="auto"/>
        <w:right w:val="none" w:sz="0" w:space="0" w:color="auto"/>
      </w:divBdr>
    </w:div>
    <w:div w:id="34087432">
      <w:bodyDiv w:val="1"/>
      <w:marLeft w:val="0"/>
      <w:marRight w:val="0"/>
      <w:marTop w:val="0"/>
      <w:marBottom w:val="0"/>
      <w:divBdr>
        <w:top w:val="none" w:sz="0" w:space="0" w:color="auto"/>
        <w:left w:val="none" w:sz="0" w:space="0" w:color="auto"/>
        <w:bottom w:val="none" w:sz="0" w:space="0" w:color="auto"/>
        <w:right w:val="none" w:sz="0" w:space="0" w:color="auto"/>
      </w:divBdr>
    </w:div>
    <w:div w:id="34157284">
      <w:bodyDiv w:val="1"/>
      <w:marLeft w:val="0"/>
      <w:marRight w:val="0"/>
      <w:marTop w:val="0"/>
      <w:marBottom w:val="0"/>
      <w:divBdr>
        <w:top w:val="none" w:sz="0" w:space="0" w:color="auto"/>
        <w:left w:val="none" w:sz="0" w:space="0" w:color="auto"/>
        <w:bottom w:val="none" w:sz="0" w:space="0" w:color="auto"/>
        <w:right w:val="none" w:sz="0" w:space="0" w:color="auto"/>
      </w:divBdr>
      <w:divsChild>
        <w:div w:id="418406495">
          <w:marLeft w:val="480"/>
          <w:marRight w:val="0"/>
          <w:marTop w:val="0"/>
          <w:marBottom w:val="0"/>
          <w:divBdr>
            <w:top w:val="none" w:sz="0" w:space="0" w:color="auto"/>
            <w:left w:val="none" w:sz="0" w:space="0" w:color="auto"/>
            <w:bottom w:val="none" w:sz="0" w:space="0" w:color="auto"/>
            <w:right w:val="none" w:sz="0" w:space="0" w:color="auto"/>
          </w:divBdr>
        </w:div>
        <w:div w:id="347566540">
          <w:marLeft w:val="480"/>
          <w:marRight w:val="0"/>
          <w:marTop w:val="0"/>
          <w:marBottom w:val="0"/>
          <w:divBdr>
            <w:top w:val="none" w:sz="0" w:space="0" w:color="auto"/>
            <w:left w:val="none" w:sz="0" w:space="0" w:color="auto"/>
            <w:bottom w:val="none" w:sz="0" w:space="0" w:color="auto"/>
            <w:right w:val="none" w:sz="0" w:space="0" w:color="auto"/>
          </w:divBdr>
        </w:div>
        <w:div w:id="1842046539">
          <w:marLeft w:val="480"/>
          <w:marRight w:val="0"/>
          <w:marTop w:val="0"/>
          <w:marBottom w:val="0"/>
          <w:divBdr>
            <w:top w:val="none" w:sz="0" w:space="0" w:color="auto"/>
            <w:left w:val="none" w:sz="0" w:space="0" w:color="auto"/>
            <w:bottom w:val="none" w:sz="0" w:space="0" w:color="auto"/>
            <w:right w:val="none" w:sz="0" w:space="0" w:color="auto"/>
          </w:divBdr>
        </w:div>
        <w:div w:id="1354916685">
          <w:marLeft w:val="480"/>
          <w:marRight w:val="0"/>
          <w:marTop w:val="0"/>
          <w:marBottom w:val="0"/>
          <w:divBdr>
            <w:top w:val="none" w:sz="0" w:space="0" w:color="auto"/>
            <w:left w:val="none" w:sz="0" w:space="0" w:color="auto"/>
            <w:bottom w:val="none" w:sz="0" w:space="0" w:color="auto"/>
            <w:right w:val="none" w:sz="0" w:space="0" w:color="auto"/>
          </w:divBdr>
        </w:div>
        <w:div w:id="599025250">
          <w:marLeft w:val="480"/>
          <w:marRight w:val="0"/>
          <w:marTop w:val="0"/>
          <w:marBottom w:val="0"/>
          <w:divBdr>
            <w:top w:val="none" w:sz="0" w:space="0" w:color="auto"/>
            <w:left w:val="none" w:sz="0" w:space="0" w:color="auto"/>
            <w:bottom w:val="none" w:sz="0" w:space="0" w:color="auto"/>
            <w:right w:val="none" w:sz="0" w:space="0" w:color="auto"/>
          </w:divBdr>
        </w:div>
        <w:div w:id="1515026810">
          <w:marLeft w:val="480"/>
          <w:marRight w:val="0"/>
          <w:marTop w:val="0"/>
          <w:marBottom w:val="0"/>
          <w:divBdr>
            <w:top w:val="none" w:sz="0" w:space="0" w:color="auto"/>
            <w:left w:val="none" w:sz="0" w:space="0" w:color="auto"/>
            <w:bottom w:val="none" w:sz="0" w:space="0" w:color="auto"/>
            <w:right w:val="none" w:sz="0" w:space="0" w:color="auto"/>
          </w:divBdr>
        </w:div>
        <w:div w:id="1815097646">
          <w:marLeft w:val="480"/>
          <w:marRight w:val="0"/>
          <w:marTop w:val="0"/>
          <w:marBottom w:val="0"/>
          <w:divBdr>
            <w:top w:val="none" w:sz="0" w:space="0" w:color="auto"/>
            <w:left w:val="none" w:sz="0" w:space="0" w:color="auto"/>
            <w:bottom w:val="none" w:sz="0" w:space="0" w:color="auto"/>
            <w:right w:val="none" w:sz="0" w:space="0" w:color="auto"/>
          </w:divBdr>
        </w:div>
        <w:div w:id="1289625557">
          <w:marLeft w:val="480"/>
          <w:marRight w:val="0"/>
          <w:marTop w:val="0"/>
          <w:marBottom w:val="0"/>
          <w:divBdr>
            <w:top w:val="none" w:sz="0" w:space="0" w:color="auto"/>
            <w:left w:val="none" w:sz="0" w:space="0" w:color="auto"/>
            <w:bottom w:val="none" w:sz="0" w:space="0" w:color="auto"/>
            <w:right w:val="none" w:sz="0" w:space="0" w:color="auto"/>
          </w:divBdr>
        </w:div>
        <w:div w:id="245921634">
          <w:marLeft w:val="480"/>
          <w:marRight w:val="0"/>
          <w:marTop w:val="0"/>
          <w:marBottom w:val="0"/>
          <w:divBdr>
            <w:top w:val="none" w:sz="0" w:space="0" w:color="auto"/>
            <w:left w:val="none" w:sz="0" w:space="0" w:color="auto"/>
            <w:bottom w:val="none" w:sz="0" w:space="0" w:color="auto"/>
            <w:right w:val="none" w:sz="0" w:space="0" w:color="auto"/>
          </w:divBdr>
        </w:div>
        <w:div w:id="1664166778">
          <w:marLeft w:val="480"/>
          <w:marRight w:val="0"/>
          <w:marTop w:val="0"/>
          <w:marBottom w:val="0"/>
          <w:divBdr>
            <w:top w:val="none" w:sz="0" w:space="0" w:color="auto"/>
            <w:left w:val="none" w:sz="0" w:space="0" w:color="auto"/>
            <w:bottom w:val="none" w:sz="0" w:space="0" w:color="auto"/>
            <w:right w:val="none" w:sz="0" w:space="0" w:color="auto"/>
          </w:divBdr>
        </w:div>
        <w:div w:id="90124868">
          <w:marLeft w:val="480"/>
          <w:marRight w:val="0"/>
          <w:marTop w:val="0"/>
          <w:marBottom w:val="0"/>
          <w:divBdr>
            <w:top w:val="none" w:sz="0" w:space="0" w:color="auto"/>
            <w:left w:val="none" w:sz="0" w:space="0" w:color="auto"/>
            <w:bottom w:val="none" w:sz="0" w:space="0" w:color="auto"/>
            <w:right w:val="none" w:sz="0" w:space="0" w:color="auto"/>
          </w:divBdr>
        </w:div>
        <w:div w:id="181432562">
          <w:marLeft w:val="480"/>
          <w:marRight w:val="0"/>
          <w:marTop w:val="0"/>
          <w:marBottom w:val="0"/>
          <w:divBdr>
            <w:top w:val="none" w:sz="0" w:space="0" w:color="auto"/>
            <w:left w:val="none" w:sz="0" w:space="0" w:color="auto"/>
            <w:bottom w:val="none" w:sz="0" w:space="0" w:color="auto"/>
            <w:right w:val="none" w:sz="0" w:space="0" w:color="auto"/>
          </w:divBdr>
        </w:div>
        <w:div w:id="1948997742">
          <w:marLeft w:val="480"/>
          <w:marRight w:val="0"/>
          <w:marTop w:val="0"/>
          <w:marBottom w:val="0"/>
          <w:divBdr>
            <w:top w:val="none" w:sz="0" w:space="0" w:color="auto"/>
            <w:left w:val="none" w:sz="0" w:space="0" w:color="auto"/>
            <w:bottom w:val="none" w:sz="0" w:space="0" w:color="auto"/>
            <w:right w:val="none" w:sz="0" w:space="0" w:color="auto"/>
          </w:divBdr>
        </w:div>
        <w:div w:id="119494255">
          <w:marLeft w:val="480"/>
          <w:marRight w:val="0"/>
          <w:marTop w:val="0"/>
          <w:marBottom w:val="0"/>
          <w:divBdr>
            <w:top w:val="none" w:sz="0" w:space="0" w:color="auto"/>
            <w:left w:val="none" w:sz="0" w:space="0" w:color="auto"/>
            <w:bottom w:val="none" w:sz="0" w:space="0" w:color="auto"/>
            <w:right w:val="none" w:sz="0" w:space="0" w:color="auto"/>
          </w:divBdr>
        </w:div>
        <w:div w:id="185600555">
          <w:marLeft w:val="480"/>
          <w:marRight w:val="0"/>
          <w:marTop w:val="0"/>
          <w:marBottom w:val="0"/>
          <w:divBdr>
            <w:top w:val="none" w:sz="0" w:space="0" w:color="auto"/>
            <w:left w:val="none" w:sz="0" w:space="0" w:color="auto"/>
            <w:bottom w:val="none" w:sz="0" w:space="0" w:color="auto"/>
            <w:right w:val="none" w:sz="0" w:space="0" w:color="auto"/>
          </w:divBdr>
        </w:div>
        <w:div w:id="1689719541">
          <w:marLeft w:val="480"/>
          <w:marRight w:val="0"/>
          <w:marTop w:val="0"/>
          <w:marBottom w:val="0"/>
          <w:divBdr>
            <w:top w:val="none" w:sz="0" w:space="0" w:color="auto"/>
            <w:left w:val="none" w:sz="0" w:space="0" w:color="auto"/>
            <w:bottom w:val="none" w:sz="0" w:space="0" w:color="auto"/>
            <w:right w:val="none" w:sz="0" w:space="0" w:color="auto"/>
          </w:divBdr>
        </w:div>
        <w:div w:id="779107330">
          <w:marLeft w:val="480"/>
          <w:marRight w:val="0"/>
          <w:marTop w:val="0"/>
          <w:marBottom w:val="0"/>
          <w:divBdr>
            <w:top w:val="none" w:sz="0" w:space="0" w:color="auto"/>
            <w:left w:val="none" w:sz="0" w:space="0" w:color="auto"/>
            <w:bottom w:val="none" w:sz="0" w:space="0" w:color="auto"/>
            <w:right w:val="none" w:sz="0" w:space="0" w:color="auto"/>
          </w:divBdr>
        </w:div>
        <w:div w:id="1595938324">
          <w:marLeft w:val="480"/>
          <w:marRight w:val="0"/>
          <w:marTop w:val="0"/>
          <w:marBottom w:val="0"/>
          <w:divBdr>
            <w:top w:val="none" w:sz="0" w:space="0" w:color="auto"/>
            <w:left w:val="none" w:sz="0" w:space="0" w:color="auto"/>
            <w:bottom w:val="none" w:sz="0" w:space="0" w:color="auto"/>
            <w:right w:val="none" w:sz="0" w:space="0" w:color="auto"/>
          </w:divBdr>
        </w:div>
        <w:div w:id="1203518571">
          <w:marLeft w:val="480"/>
          <w:marRight w:val="0"/>
          <w:marTop w:val="0"/>
          <w:marBottom w:val="0"/>
          <w:divBdr>
            <w:top w:val="none" w:sz="0" w:space="0" w:color="auto"/>
            <w:left w:val="none" w:sz="0" w:space="0" w:color="auto"/>
            <w:bottom w:val="none" w:sz="0" w:space="0" w:color="auto"/>
            <w:right w:val="none" w:sz="0" w:space="0" w:color="auto"/>
          </w:divBdr>
        </w:div>
        <w:div w:id="987975414">
          <w:marLeft w:val="480"/>
          <w:marRight w:val="0"/>
          <w:marTop w:val="0"/>
          <w:marBottom w:val="0"/>
          <w:divBdr>
            <w:top w:val="none" w:sz="0" w:space="0" w:color="auto"/>
            <w:left w:val="none" w:sz="0" w:space="0" w:color="auto"/>
            <w:bottom w:val="none" w:sz="0" w:space="0" w:color="auto"/>
            <w:right w:val="none" w:sz="0" w:space="0" w:color="auto"/>
          </w:divBdr>
        </w:div>
        <w:div w:id="227309189">
          <w:marLeft w:val="480"/>
          <w:marRight w:val="0"/>
          <w:marTop w:val="0"/>
          <w:marBottom w:val="0"/>
          <w:divBdr>
            <w:top w:val="none" w:sz="0" w:space="0" w:color="auto"/>
            <w:left w:val="none" w:sz="0" w:space="0" w:color="auto"/>
            <w:bottom w:val="none" w:sz="0" w:space="0" w:color="auto"/>
            <w:right w:val="none" w:sz="0" w:space="0" w:color="auto"/>
          </w:divBdr>
        </w:div>
        <w:div w:id="952782658">
          <w:marLeft w:val="480"/>
          <w:marRight w:val="0"/>
          <w:marTop w:val="0"/>
          <w:marBottom w:val="0"/>
          <w:divBdr>
            <w:top w:val="none" w:sz="0" w:space="0" w:color="auto"/>
            <w:left w:val="none" w:sz="0" w:space="0" w:color="auto"/>
            <w:bottom w:val="none" w:sz="0" w:space="0" w:color="auto"/>
            <w:right w:val="none" w:sz="0" w:space="0" w:color="auto"/>
          </w:divBdr>
        </w:div>
        <w:div w:id="1847204469">
          <w:marLeft w:val="480"/>
          <w:marRight w:val="0"/>
          <w:marTop w:val="0"/>
          <w:marBottom w:val="0"/>
          <w:divBdr>
            <w:top w:val="none" w:sz="0" w:space="0" w:color="auto"/>
            <w:left w:val="none" w:sz="0" w:space="0" w:color="auto"/>
            <w:bottom w:val="none" w:sz="0" w:space="0" w:color="auto"/>
            <w:right w:val="none" w:sz="0" w:space="0" w:color="auto"/>
          </w:divBdr>
        </w:div>
        <w:div w:id="1626230954">
          <w:marLeft w:val="480"/>
          <w:marRight w:val="0"/>
          <w:marTop w:val="0"/>
          <w:marBottom w:val="0"/>
          <w:divBdr>
            <w:top w:val="none" w:sz="0" w:space="0" w:color="auto"/>
            <w:left w:val="none" w:sz="0" w:space="0" w:color="auto"/>
            <w:bottom w:val="none" w:sz="0" w:space="0" w:color="auto"/>
            <w:right w:val="none" w:sz="0" w:space="0" w:color="auto"/>
          </w:divBdr>
        </w:div>
        <w:div w:id="1480684894">
          <w:marLeft w:val="480"/>
          <w:marRight w:val="0"/>
          <w:marTop w:val="0"/>
          <w:marBottom w:val="0"/>
          <w:divBdr>
            <w:top w:val="none" w:sz="0" w:space="0" w:color="auto"/>
            <w:left w:val="none" w:sz="0" w:space="0" w:color="auto"/>
            <w:bottom w:val="none" w:sz="0" w:space="0" w:color="auto"/>
            <w:right w:val="none" w:sz="0" w:space="0" w:color="auto"/>
          </w:divBdr>
        </w:div>
        <w:div w:id="931746168">
          <w:marLeft w:val="480"/>
          <w:marRight w:val="0"/>
          <w:marTop w:val="0"/>
          <w:marBottom w:val="0"/>
          <w:divBdr>
            <w:top w:val="none" w:sz="0" w:space="0" w:color="auto"/>
            <w:left w:val="none" w:sz="0" w:space="0" w:color="auto"/>
            <w:bottom w:val="none" w:sz="0" w:space="0" w:color="auto"/>
            <w:right w:val="none" w:sz="0" w:space="0" w:color="auto"/>
          </w:divBdr>
        </w:div>
        <w:div w:id="1077748830">
          <w:marLeft w:val="480"/>
          <w:marRight w:val="0"/>
          <w:marTop w:val="0"/>
          <w:marBottom w:val="0"/>
          <w:divBdr>
            <w:top w:val="none" w:sz="0" w:space="0" w:color="auto"/>
            <w:left w:val="none" w:sz="0" w:space="0" w:color="auto"/>
            <w:bottom w:val="none" w:sz="0" w:space="0" w:color="auto"/>
            <w:right w:val="none" w:sz="0" w:space="0" w:color="auto"/>
          </w:divBdr>
        </w:div>
        <w:div w:id="1520656708">
          <w:marLeft w:val="480"/>
          <w:marRight w:val="0"/>
          <w:marTop w:val="0"/>
          <w:marBottom w:val="0"/>
          <w:divBdr>
            <w:top w:val="none" w:sz="0" w:space="0" w:color="auto"/>
            <w:left w:val="none" w:sz="0" w:space="0" w:color="auto"/>
            <w:bottom w:val="none" w:sz="0" w:space="0" w:color="auto"/>
            <w:right w:val="none" w:sz="0" w:space="0" w:color="auto"/>
          </w:divBdr>
        </w:div>
        <w:div w:id="1797988954">
          <w:marLeft w:val="480"/>
          <w:marRight w:val="0"/>
          <w:marTop w:val="0"/>
          <w:marBottom w:val="0"/>
          <w:divBdr>
            <w:top w:val="none" w:sz="0" w:space="0" w:color="auto"/>
            <w:left w:val="none" w:sz="0" w:space="0" w:color="auto"/>
            <w:bottom w:val="none" w:sz="0" w:space="0" w:color="auto"/>
            <w:right w:val="none" w:sz="0" w:space="0" w:color="auto"/>
          </w:divBdr>
        </w:div>
        <w:div w:id="558369362">
          <w:marLeft w:val="480"/>
          <w:marRight w:val="0"/>
          <w:marTop w:val="0"/>
          <w:marBottom w:val="0"/>
          <w:divBdr>
            <w:top w:val="none" w:sz="0" w:space="0" w:color="auto"/>
            <w:left w:val="none" w:sz="0" w:space="0" w:color="auto"/>
            <w:bottom w:val="none" w:sz="0" w:space="0" w:color="auto"/>
            <w:right w:val="none" w:sz="0" w:space="0" w:color="auto"/>
          </w:divBdr>
        </w:div>
        <w:div w:id="1651514756">
          <w:marLeft w:val="480"/>
          <w:marRight w:val="0"/>
          <w:marTop w:val="0"/>
          <w:marBottom w:val="0"/>
          <w:divBdr>
            <w:top w:val="none" w:sz="0" w:space="0" w:color="auto"/>
            <w:left w:val="none" w:sz="0" w:space="0" w:color="auto"/>
            <w:bottom w:val="none" w:sz="0" w:space="0" w:color="auto"/>
            <w:right w:val="none" w:sz="0" w:space="0" w:color="auto"/>
          </w:divBdr>
        </w:div>
        <w:div w:id="2147355654">
          <w:marLeft w:val="480"/>
          <w:marRight w:val="0"/>
          <w:marTop w:val="0"/>
          <w:marBottom w:val="0"/>
          <w:divBdr>
            <w:top w:val="none" w:sz="0" w:space="0" w:color="auto"/>
            <w:left w:val="none" w:sz="0" w:space="0" w:color="auto"/>
            <w:bottom w:val="none" w:sz="0" w:space="0" w:color="auto"/>
            <w:right w:val="none" w:sz="0" w:space="0" w:color="auto"/>
          </w:divBdr>
        </w:div>
        <w:div w:id="1185751525">
          <w:marLeft w:val="480"/>
          <w:marRight w:val="0"/>
          <w:marTop w:val="0"/>
          <w:marBottom w:val="0"/>
          <w:divBdr>
            <w:top w:val="none" w:sz="0" w:space="0" w:color="auto"/>
            <w:left w:val="none" w:sz="0" w:space="0" w:color="auto"/>
            <w:bottom w:val="none" w:sz="0" w:space="0" w:color="auto"/>
            <w:right w:val="none" w:sz="0" w:space="0" w:color="auto"/>
          </w:divBdr>
        </w:div>
        <w:div w:id="859195799">
          <w:marLeft w:val="480"/>
          <w:marRight w:val="0"/>
          <w:marTop w:val="0"/>
          <w:marBottom w:val="0"/>
          <w:divBdr>
            <w:top w:val="none" w:sz="0" w:space="0" w:color="auto"/>
            <w:left w:val="none" w:sz="0" w:space="0" w:color="auto"/>
            <w:bottom w:val="none" w:sz="0" w:space="0" w:color="auto"/>
            <w:right w:val="none" w:sz="0" w:space="0" w:color="auto"/>
          </w:divBdr>
        </w:div>
        <w:div w:id="1517958398">
          <w:marLeft w:val="480"/>
          <w:marRight w:val="0"/>
          <w:marTop w:val="0"/>
          <w:marBottom w:val="0"/>
          <w:divBdr>
            <w:top w:val="none" w:sz="0" w:space="0" w:color="auto"/>
            <w:left w:val="none" w:sz="0" w:space="0" w:color="auto"/>
            <w:bottom w:val="none" w:sz="0" w:space="0" w:color="auto"/>
            <w:right w:val="none" w:sz="0" w:space="0" w:color="auto"/>
          </w:divBdr>
        </w:div>
        <w:div w:id="881481631">
          <w:marLeft w:val="480"/>
          <w:marRight w:val="0"/>
          <w:marTop w:val="0"/>
          <w:marBottom w:val="0"/>
          <w:divBdr>
            <w:top w:val="none" w:sz="0" w:space="0" w:color="auto"/>
            <w:left w:val="none" w:sz="0" w:space="0" w:color="auto"/>
            <w:bottom w:val="none" w:sz="0" w:space="0" w:color="auto"/>
            <w:right w:val="none" w:sz="0" w:space="0" w:color="auto"/>
          </w:divBdr>
        </w:div>
        <w:div w:id="1478885584">
          <w:marLeft w:val="480"/>
          <w:marRight w:val="0"/>
          <w:marTop w:val="0"/>
          <w:marBottom w:val="0"/>
          <w:divBdr>
            <w:top w:val="none" w:sz="0" w:space="0" w:color="auto"/>
            <w:left w:val="none" w:sz="0" w:space="0" w:color="auto"/>
            <w:bottom w:val="none" w:sz="0" w:space="0" w:color="auto"/>
            <w:right w:val="none" w:sz="0" w:space="0" w:color="auto"/>
          </w:divBdr>
        </w:div>
        <w:div w:id="718164381">
          <w:marLeft w:val="480"/>
          <w:marRight w:val="0"/>
          <w:marTop w:val="0"/>
          <w:marBottom w:val="0"/>
          <w:divBdr>
            <w:top w:val="none" w:sz="0" w:space="0" w:color="auto"/>
            <w:left w:val="none" w:sz="0" w:space="0" w:color="auto"/>
            <w:bottom w:val="none" w:sz="0" w:space="0" w:color="auto"/>
            <w:right w:val="none" w:sz="0" w:space="0" w:color="auto"/>
          </w:divBdr>
        </w:div>
        <w:div w:id="975569516">
          <w:marLeft w:val="480"/>
          <w:marRight w:val="0"/>
          <w:marTop w:val="0"/>
          <w:marBottom w:val="0"/>
          <w:divBdr>
            <w:top w:val="none" w:sz="0" w:space="0" w:color="auto"/>
            <w:left w:val="none" w:sz="0" w:space="0" w:color="auto"/>
            <w:bottom w:val="none" w:sz="0" w:space="0" w:color="auto"/>
            <w:right w:val="none" w:sz="0" w:space="0" w:color="auto"/>
          </w:divBdr>
        </w:div>
        <w:div w:id="515311861">
          <w:marLeft w:val="480"/>
          <w:marRight w:val="0"/>
          <w:marTop w:val="0"/>
          <w:marBottom w:val="0"/>
          <w:divBdr>
            <w:top w:val="none" w:sz="0" w:space="0" w:color="auto"/>
            <w:left w:val="none" w:sz="0" w:space="0" w:color="auto"/>
            <w:bottom w:val="none" w:sz="0" w:space="0" w:color="auto"/>
            <w:right w:val="none" w:sz="0" w:space="0" w:color="auto"/>
          </w:divBdr>
        </w:div>
        <w:div w:id="1906715887">
          <w:marLeft w:val="480"/>
          <w:marRight w:val="0"/>
          <w:marTop w:val="0"/>
          <w:marBottom w:val="0"/>
          <w:divBdr>
            <w:top w:val="none" w:sz="0" w:space="0" w:color="auto"/>
            <w:left w:val="none" w:sz="0" w:space="0" w:color="auto"/>
            <w:bottom w:val="none" w:sz="0" w:space="0" w:color="auto"/>
            <w:right w:val="none" w:sz="0" w:space="0" w:color="auto"/>
          </w:divBdr>
        </w:div>
        <w:div w:id="30763635">
          <w:marLeft w:val="480"/>
          <w:marRight w:val="0"/>
          <w:marTop w:val="0"/>
          <w:marBottom w:val="0"/>
          <w:divBdr>
            <w:top w:val="none" w:sz="0" w:space="0" w:color="auto"/>
            <w:left w:val="none" w:sz="0" w:space="0" w:color="auto"/>
            <w:bottom w:val="none" w:sz="0" w:space="0" w:color="auto"/>
            <w:right w:val="none" w:sz="0" w:space="0" w:color="auto"/>
          </w:divBdr>
        </w:div>
        <w:div w:id="512962273">
          <w:marLeft w:val="480"/>
          <w:marRight w:val="0"/>
          <w:marTop w:val="0"/>
          <w:marBottom w:val="0"/>
          <w:divBdr>
            <w:top w:val="none" w:sz="0" w:space="0" w:color="auto"/>
            <w:left w:val="none" w:sz="0" w:space="0" w:color="auto"/>
            <w:bottom w:val="none" w:sz="0" w:space="0" w:color="auto"/>
            <w:right w:val="none" w:sz="0" w:space="0" w:color="auto"/>
          </w:divBdr>
        </w:div>
        <w:div w:id="74475526">
          <w:marLeft w:val="480"/>
          <w:marRight w:val="0"/>
          <w:marTop w:val="0"/>
          <w:marBottom w:val="0"/>
          <w:divBdr>
            <w:top w:val="none" w:sz="0" w:space="0" w:color="auto"/>
            <w:left w:val="none" w:sz="0" w:space="0" w:color="auto"/>
            <w:bottom w:val="none" w:sz="0" w:space="0" w:color="auto"/>
            <w:right w:val="none" w:sz="0" w:space="0" w:color="auto"/>
          </w:divBdr>
        </w:div>
        <w:div w:id="2009212038">
          <w:marLeft w:val="480"/>
          <w:marRight w:val="0"/>
          <w:marTop w:val="0"/>
          <w:marBottom w:val="0"/>
          <w:divBdr>
            <w:top w:val="none" w:sz="0" w:space="0" w:color="auto"/>
            <w:left w:val="none" w:sz="0" w:space="0" w:color="auto"/>
            <w:bottom w:val="none" w:sz="0" w:space="0" w:color="auto"/>
            <w:right w:val="none" w:sz="0" w:space="0" w:color="auto"/>
          </w:divBdr>
        </w:div>
        <w:div w:id="1199127781">
          <w:marLeft w:val="480"/>
          <w:marRight w:val="0"/>
          <w:marTop w:val="0"/>
          <w:marBottom w:val="0"/>
          <w:divBdr>
            <w:top w:val="none" w:sz="0" w:space="0" w:color="auto"/>
            <w:left w:val="none" w:sz="0" w:space="0" w:color="auto"/>
            <w:bottom w:val="none" w:sz="0" w:space="0" w:color="auto"/>
            <w:right w:val="none" w:sz="0" w:space="0" w:color="auto"/>
          </w:divBdr>
        </w:div>
        <w:div w:id="1100954408">
          <w:marLeft w:val="480"/>
          <w:marRight w:val="0"/>
          <w:marTop w:val="0"/>
          <w:marBottom w:val="0"/>
          <w:divBdr>
            <w:top w:val="none" w:sz="0" w:space="0" w:color="auto"/>
            <w:left w:val="none" w:sz="0" w:space="0" w:color="auto"/>
            <w:bottom w:val="none" w:sz="0" w:space="0" w:color="auto"/>
            <w:right w:val="none" w:sz="0" w:space="0" w:color="auto"/>
          </w:divBdr>
        </w:div>
        <w:div w:id="982857363">
          <w:marLeft w:val="480"/>
          <w:marRight w:val="0"/>
          <w:marTop w:val="0"/>
          <w:marBottom w:val="0"/>
          <w:divBdr>
            <w:top w:val="none" w:sz="0" w:space="0" w:color="auto"/>
            <w:left w:val="none" w:sz="0" w:space="0" w:color="auto"/>
            <w:bottom w:val="none" w:sz="0" w:space="0" w:color="auto"/>
            <w:right w:val="none" w:sz="0" w:space="0" w:color="auto"/>
          </w:divBdr>
        </w:div>
        <w:div w:id="154423838">
          <w:marLeft w:val="480"/>
          <w:marRight w:val="0"/>
          <w:marTop w:val="0"/>
          <w:marBottom w:val="0"/>
          <w:divBdr>
            <w:top w:val="none" w:sz="0" w:space="0" w:color="auto"/>
            <w:left w:val="none" w:sz="0" w:space="0" w:color="auto"/>
            <w:bottom w:val="none" w:sz="0" w:space="0" w:color="auto"/>
            <w:right w:val="none" w:sz="0" w:space="0" w:color="auto"/>
          </w:divBdr>
        </w:div>
        <w:div w:id="946430341">
          <w:marLeft w:val="480"/>
          <w:marRight w:val="0"/>
          <w:marTop w:val="0"/>
          <w:marBottom w:val="0"/>
          <w:divBdr>
            <w:top w:val="none" w:sz="0" w:space="0" w:color="auto"/>
            <w:left w:val="none" w:sz="0" w:space="0" w:color="auto"/>
            <w:bottom w:val="none" w:sz="0" w:space="0" w:color="auto"/>
            <w:right w:val="none" w:sz="0" w:space="0" w:color="auto"/>
          </w:divBdr>
        </w:div>
        <w:div w:id="273680821">
          <w:marLeft w:val="480"/>
          <w:marRight w:val="0"/>
          <w:marTop w:val="0"/>
          <w:marBottom w:val="0"/>
          <w:divBdr>
            <w:top w:val="none" w:sz="0" w:space="0" w:color="auto"/>
            <w:left w:val="none" w:sz="0" w:space="0" w:color="auto"/>
            <w:bottom w:val="none" w:sz="0" w:space="0" w:color="auto"/>
            <w:right w:val="none" w:sz="0" w:space="0" w:color="auto"/>
          </w:divBdr>
        </w:div>
        <w:div w:id="90975489">
          <w:marLeft w:val="480"/>
          <w:marRight w:val="0"/>
          <w:marTop w:val="0"/>
          <w:marBottom w:val="0"/>
          <w:divBdr>
            <w:top w:val="none" w:sz="0" w:space="0" w:color="auto"/>
            <w:left w:val="none" w:sz="0" w:space="0" w:color="auto"/>
            <w:bottom w:val="none" w:sz="0" w:space="0" w:color="auto"/>
            <w:right w:val="none" w:sz="0" w:space="0" w:color="auto"/>
          </w:divBdr>
        </w:div>
        <w:div w:id="1740592018">
          <w:marLeft w:val="480"/>
          <w:marRight w:val="0"/>
          <w:marTop w:val="0"/>
          <w:marBottom w:val="0"/>
          <w:divBdr>
            <w:top w:val="none" w:sz="0" w:space="0" w:color="auto"/>
            <w:left w:val="none" w:sz="0" w:space="0" w:color="auto"/>
            <w:bottom w:val="none" w:sz="0" w:space="0" w:color="auto"/>
            <w:right w:val="none" w:sz="0" w:space="0" w:color="auto"/>
          </w:divBdr>
        </w:div>
        <w:div w:id="522090809">
          <w:marLeft w:val="480"/>
          <w:marRight w:val="0"/>
          <w:marTop w:val="0"/>
          <w:marBottom w:val="0"/>
          <w:divBdr>
            <w:top w:val="none" w:sz="0" w:space="0" w:color="auto"/>
            <w:left w:val="none" w:sz="0" w:space="0" w:color="auto"/>
            <w:bottom w:val="none" w:sz="0" w:space="0" w:color="auto"/>
            <w:right w:val="none" w:sz="0" w:space="0" w:color="auto"/>
          </w:divBdr>
        </w:div>
        <w:div w:id="697048319">
          <w:marLeft w:val="480"/>
          <w:marRight w:val="0"/>
          <w:marTop w:val="0"/>
          <w:marBottom w:val="0"/>
          <w:divBdr>
            <w:top w:val="none" w:sz="0" w:space="0" w:color="auto"/>
            <w:left w:val="none" w:sz="0" w:space="0" w:color="auto"/>
            <w:bottom w:val="none" w:sz="0" w:space="0" w:color="auto"/>
            <w:right w:val="none" w:sz="0" w:space="0" w:color="auto"/>
          </w:divBdr>
        </w:div>
        <w:div w:id="746655510">
          <w:marLeft w:val="480"/>
          <w:marRight w:val="0"/>
          <w:marTop w:val="0"/>
          <w:marBottom w:val="0"/>
          <w:divBdr>
            <w:top w:val="none" w:sz="0" w:space="0" w:color="auto"/>
            <w:left w:val="none" w:sz="0" w:space="0" w:color="auto"/>
            <w:bottom w:val="none" w:sz="0" w:space="0" w:color="auto"/>
            <w:right w:val="none" w:sz="0" w:space="0" w:color="auto"/>
          </w:divBdr>
        </w:div>
        <w:div w:id="121969086">
          <w:marLeft w:val="480"/>
          <w:marRight w:val="0"/>
          <w:marTop w:val="0"/>
          <w:marBottom w:val="0"/>
          <w:divBdr>
            <w:top w:val="none" w:sz="0" w:space="0" w:color="auto"/>
            <w:left w:val="none" w:sz="0" w:space="0" w:color="auto"/>
            <w:bottom w:val="none" w:sz="0" w:space="0" w:color="auto"/>
            <w:right w:val="none" w:sz="0" w:space="0" w:color="auto"/>
          </w:divBdr>
        </w:div>
        <w:div w:id="1605573525">
          <w:marLeft w:val="480"/>
          <w:marRight w:val="0"/>
          <w:marTop w:val="0"/>
          <w:marBottom w:val="0"/>
          <w:divBdr>
            <w:top w:val="none" w:sz="0" w:space="0" w:color="auto"/>
            <w:left w:val="none" w:sz="0" w:space="0" w:color="auto"/>
            <w:bottom w:val="none" w:sz="0" w:space="0" w:color="auto"/>
            <w:right w:val="none" w:sz="0" w:space="0" w:color="auto"/>
          </w:divBdr>
        </w:div>
        <w:div w:id="433668830">
          <w:marLeft w:val="480"/>
          <w:marRight w:val="0"/>
          <w:marTop w:val="0"/>
          <w:marBottom w:val="0"/>
          <w:divBdr>
            <w:top w:val="none" w:sz="0" w:space="0" w:color="auto"/>
            <w:left w:val="none" w:sz="0" w:space="0" w:color="auto"/>
            <w:bottom w:val="none" w:sz="0" w:space="0" w:color="auto"/>
            <w:right w:val="none" w:sz="0" w:space="0" w:color="auto"/>
          </w:divBdr>
        </w:div>
        <w:div w:id="644817308">
          <w:marLeft w:val="480"/>
          <w:marRight w:val="0"/>
          <w:marTop w:val="0"/>
          <w:marBottom w:val="0"/>
          <w:divBdr>
            <w:top w:val="none" w:sz="0" w:space="0" w:color="auto"/>
            <w:left w:val="none" w:sz="0" w:space="0" w:color="auto"/>
            <w:bottom w:val="none" w:sz="0" w:space="0" w:color="auto"/>
            <w:right w:val="none" w:sz="0" w:space="0" w:color="auto"/>
          </w:divBdr>
        </w:div>
        <w:div w:id="1506744082">
          <w:marLeft w:val="480"/>
          <w:marRight w:val="0"/>
          <w:marTop w:val="0"/>
          <w:marBottom w:val="0"/>
          <w:divBdr>
            <w:top w:val="none" w:sz="0" w:space="0" w:color="auto"/>
            <w:left w:val="none" w:sz="0" w:space="0" w:color="auto"/>
            <w:bottom w:val="none" w:sz="0" w:space="0" w:color="auto"/>
            <w:right w:val="none" w:sz="0" w:space="0" w:color="auto"/>
          </w:divBdr>
        </w:div>
        <w:div w:id="1780759484">
          <w:marLeft w:val="480"/>
          <w:marRight w:val="0"/>
          <w:marTop w:val="0"/>
          <w:marBottom w:val="0"/>
          <w:divBdr>
            <w:top w:val="none" w:sz="0" w:space="0" w:color="auto"/>
            <w:left w:val="none" w:sz="0" w:space="0" w:color="auto"/>
            <w:bottom w:val="none" w:sz="0" w:space="0" w:color="auto"/>
            <w:right w:val="none" w:sz="0" w:space="0" w:color="auto"/>
          </w:divBdr>
        </w:div>
        <w:div w:id="1164203046">
          <w:marLeft w:val="480"/>
          <w:marRight w:val="0"/>
          <w:marTop w:val="0"/>
          <w:marBottom w:val="0"/>
          <w:divBdr>
            <w:top w:val="none" w:sz="0" w:space="0" w:color="auto"/>
            <w:left w:val="none" w:sz="0" w:space="0" w:color="auto"/>
            <w:bottom w:val="none" w:sz="0" w:space="0" w:color="auto"/>
            <w:right w:val="none" w:sz="0" w:space="0" w:color="auto"/>
          </w:divBdr>
        </w:div>
        <w:div w:id="1160730804">
          <w:marLeft w:val="480"/>
          <w:marRight w:val="0"/>
          <w:marTop w:val="0"/>
          <w:marBottom w:val="0"/>
          <w:divBdr>
            <w:top w:val="none" w:sz="0" w:space="0" w:color="auto"/>
            <w:left w:val="none" w:sz="0" w:space="0" w:color="auto"/>
            <w:bottom w:val="none" w:sz="0" w:space="0" w:color="auto"/>
            <w:right w:val="none" w:sz="0" w:space="0" w:color="auto"/>
          </w:divBdr>
        </w:div>
        <w:div w:id="344213122">
          <w:marLeft w:val="480"/>
          <w:marRight w:val="0"/>
          <w:marTop w:val="0"/>
          <w:marBottom w:val="0"/>
          <w:divBdr>
            <w:top w:val="none" w:sz="0" w:space="0" w:color="auto"/>
            <w:left w:val="none" w:sz="0" w:space="0" w:color="auto"/>
            <w:bottom w:val="none" w:sz="0" w:space="0" w:color="auto"/>
            <w:right w:val="none" w:sz="0" w:space="0" w:color="auto"/>
          </w:divBdr>
        </w:div>
        <w:div w:id="1124815250">
          <w:marLeft w:val="480"/>
          <w:marRight w:val="0"/>
          <w:marTop w:val="0"/>
          <w:marBottom w:val="0"/>
          <w:divBdr>
            <w:top w:val="none" w:sz="0" w:space="0" w:color="auto"/>
            <w:left w:val="none" w:sz="0" w:space="0" w:color="auto"/>
            <w:bottom w:val="none" w:sz="0" w:space="0" w:color="auto"/>
            <w:right w:val="none" w:sz="0" w:space="0" w:color="auto"/>
          </w:divBdr>
        </w:div>
        <w:div w:id="1662001932">
          <w:marLeft w:val="480"/>
          <w:marRight w:val="0"/>
          <w:marTop w:val="0"/>
          <w:marBottom w:val="0"/>
          <w:divBdr>
            <w:top w:val="none" w:sz="0" w:space="0" w:color="auto"/>
            <w:left w:val="none" w:sz="0" w:space="0" w:color="auto"/>
            <w:bottom w:val="none" w:sz="0" w:space="0" w:color="auto"/>
            <w:right w:val="none" w:sz="0" w:space="0" w:color="auto"/>
          </w:divBdr>
        </w:div>
        <w:div w:id="1894610647">
          <w:marLeft w:val="480"/>
          <w:marRight w:val="0"/>
          <w:marTop w:val="0"/>
          <w:marBottom w:val="0"/>
          <w:divBdr>
            <w:top w:val="none" w:sz="0" w:space="0" w:color="auto"/>
            <w:left w:val="none" w:sz="0" w:space="0" w:color="auto"/>
            <w:bottom w:val="none" w:sz="0" w:space="0" w:color="auto"/>
            <w:right w:val="none" w:sz="0" w:space="0" w:color="auto"/>
          </w:divBdr>
        </w:div>
        <w:div w:id="1094089738">
          <w:marLeft w:val="480"/>
          <w:marRight w:val="0"/>
          <w:marTop w:val="0"/>
          <w:marBottom w:val="0"/>
          <w:divBdr>
            <w:top w:val="none" w:sz="0" w:space="0" w:color="auto"/>
            <w:left w:val="none" w:sz="0" w:space="0" w:color="auto"/>
            <w:bottom w:val="none" w:sz="0" w:space="0" w:color="auto"/>
            <w:right w:val="none" w:sz="0" w:space="0" w:color="auto"/>
          </w:divBdr>
        </w:div>
        <w:div w:id="240330190">
          <w:marLeft w:val="480"/>
          <w:marRight w:val="0"/>
          <w:marTop w:val="0"/>
          <w:marBottom w:val="0"/>
          <w:divBdr>
            <w:top w:val="none" w:sz="0" w:space="0" w:color="auto"/>
            <w:left w:val="none" w:sz="0" w:space="0" w:color="auto"/>
            <w:bottom w:val="none" w:sz="0" w:space="0" w:color="auto"/>
            <w:right w:val="none" w:sz="0" w:space="0" w:color="auto"/>
          </w:divBdr>
        </w:div>
        <w:div w:id="379979662">
          <w:marLeft w:val="480"/>
          <w:marRight w:val="0"/>
          <w:marTop w:val="0"/>
          <w:marBottom w:val="0"/>
          <w:divBdr>
            <w:top w:val="none" w:sz="0" w:space="0" w:color="auto"/>
            <w:left w:val="none" w:sz="0" w:space="0" w:color="auto"/>
            <w:bottom w:val="none" w:sz="0" w:space="0" w:color="auto"/>
            <w:right w:val="none" w:sz="0" w:space="0" w:color="auto"/>
          </w:divBdr>
        </w:div>
        <w:div w:id="1244559950">
          <w:marLeft w:val="480"/>
          <w:marRight w:val="0"/>
          <w:marTop w:val="0"/>
          <w:marBottom w:val="0"/>
          <w:divBdr>
            <w:top w:val="none" w:sz="0" w:space="0" w:color="auto"/>
            <w:left w:val="none" w:sz="0" w:space="0" w:color="auto"/>
            <w:bottom w:val="none" w:sz="0" w:space="0" w:color="auto"/>
            <w:right w:val="none" w:sz="0" w:space="0" w:color="auto"/>
          </w:divBdr>
        </w:div>
        <w:div w:id="2069450724">
          <w:marLeft w:val="480"/>
          <w:marRight w:val="0"/>
          <w:marTop w:val="0"/>
          <w:marBottom w:val="0"/>
          <w:divBdr>
            <w:top w:val="none" w:sz="0" w:space="0" w:color="auto"/>
            <w:left w:val="none" w:sz="0" w:space="0" w:color="auto"/>
            <w:bottom w:val="none" w:sz="0" w:space="0" w:color="auto"/>
            <w:right w:val="none" w:sz="0" w:space="0" w:color="auto"/>
          </w:divBdr>
        </w:div>
        <w:div w:id="2081293376">
          <w:marLeft w:val="480"/>
          <w:marRight w:val="0"/>
          <w:marTop w:val="0"/>
          <w:marBottom w:val="0"/>
          <w:divBdr>
            <w:top w:val="none" w:sz="0" w:space="0" w:color="auto"/>
            <w:left w:val="none" w:sz="0" w:space="0" w:color="auto"/>
            <w:bottom w:val="none" w:sz="0" w:space="0" w:color="auto"/>
            <w:right w:val="none" w:sz="0" w:space="0" w:color="auto"/>
          </w:divBdr>
        </w:div>
        <w:div w:id="52000185">
          <w:marLeft w:val="480"/>
          <w:marRight w:val="0"/>
          <w:marTop w:val="0"/>
          <w:marBottom w:val="0"/>
          <w:divBdr>
            <w:top w:val="none" w:sz="0" w:space="0" w:color="auto"/>
            <w:left w:val="none" w:sz="0" w:space="0" w:color="auto"/>
            <w:bottom w:val="none" w:sz="0" w:space="0" w:color="auto"/>
            <w:right w:val="none" w:sz="0" w:space="0" w:color="auto"/>
          </w:divBdr>
        </w:div>
        <w:div w:id="1960067865">
          <w:marLeft w:val="480"/>
          <w:marRight w:val="0"/>
          <w:marTop w:val="0"/>
          <w:marBottom w:val="0"/>
          <w:divBdr>
            <w:top w:val="none" w:sz="0" w:space="0" w:color="auto"/>
            <w:left w:val="none" w:sz="0" w:space="0" w:color="auto"/>
            <w:bottom w:val="none" w:sz="0" w:space="0" w:color="auto"/>
            <w:right w:val="none" w:sz="0" w:space="0" w:color="auto"/>
          </w:divBdr>
        </w:div>
        <w:div w:id="383598603">
          <w:marLeft w:val="480"/>
          <w:marRight w:val="0"/>
          <w:marTop w:val="0"/>
          <w:marBottom w:val="0"/>
          <w:divBdr>
            <w:top w:val="none" w:sz="0" w:space="0" w:color="auto"/>
            <w:left w:val="none" w:sz="0" w:space="0" w:color="auto"/>
            <w:bottom w:val="none" w:sz="0" w:space="0" w:color="auto"/>
            <w:right w:val="none" w:sz="0" w:space="0" w:color="auto"/>
          </w:divBdr>
        </w:div>
        <w:div w:id="1484925238">
          <w:marLeft w:val="480"/>
          <w:marRight w:val="0"/>
          <w:marTop w:val="0"/>
          <w:marBottom w:val="0"/>
          <w:divBdr>
            <w:top w:val="none" w:sz="0" w:space="0" w:color="auto"/>
            <w:left w:val="none" w:sz="0" w:space="0" w:color="auto"/>
            <w:bottom w:val="none" w:sz="0" w:space="0" w:color="auto"/>
            <w:right w:val="none" w:sz="0" w:space="0" w:color="auto"/>
          </w:divBdr>
        </w:div>
        <w:div w:id="317148520">
          <w:marLeft w:val="480"/>
          <w:marRight w:val="0"/>
          <w:marTop w:val="0"/>
          <w:marBottom w:val="0"/>
          <w:divBdr>
            <w:top w:val="none" w:sz="0" w:space="0" w:color="auto"/>
            <w:left w:val="none" w:sz="0" w:space="0" w:color="auto"/>
            <w:bottom w:val="none" w:sz="0" w:space="0" w:color="auto"/>
            <w:right w:val="none" w:sz="0" w:space="0" w:color="auto"/>
          </w:divBdr>
        </w:div>
        <w:div w:id="1322126390">
          <w:marLeft w:val="480"/>
          <w:marRight w:val="0"/>
          <w:marTop w:val="0"/>
          <w:marBottom w:val="0"/>
          <w:divBdr>
            <w:top w:val="none" w:sz="0" w:space="0" w:color="auto"/>
            <w:left w:val="none" w:sz="0" w:space="0" w:color="auto"/>
            <w:bottom w:val="none" w:sz="0" w:space="0" w:color="auto"/>
            <w:right w:val="none" w:sz="0" w:space="0" w:color="auto"/>
          </w:divBdr>
        </w:div>
        <w:div w:id="584729405">
          <w:marLeft w:val="480"/>
          <w:marRight w:val="0"/>
          <w:marTop w:val="0"/>
          <w:marBottom w:val="0"/>
          <w:divBdr>
            <w:top w:val="none" w:sz="0" w:space="0" w:color="auto"/>
            <w:left w:val="none" w:sz="0" w:space="0" w:color="auto"/>
            <w:bottom w:val="none" w:sz="0" w:space="0" w:color="auto"/>
            <w:right w:val="none" w:sz="0" w:space="0" w:color="auto"/>
          </w:divBdr>
        </w:div>
        <w:div w:id="1287546739">
          <w:marLeft w:val="480"/>
          <w:marRight w:val="0"/>
          <w:marTop w:val="0"/>
          <w:marBottom w:val="0"/>
          <w:divBdr>
            <w:top w:val="none" w:sz="0" w:space="0" w:color="auto"/>
            <w:left w:val="none" w:sz="0" w:space="0" w:color="auto"/>
            <w:bottom w:val="none" w:sz="0" w:space="0" w:color="auto"/>
            <w:right w:val="none" w:sz="0" w:space="0" w:color="auto"/>
          </w:divBdr>
        </w:div>
        <w:div w:id="112789237">
          <w:marLeft w:val="480"/>
          <w:marRight w:val="0"/>
          <w:marTop w:val="0"/>
          <w:marBottom w:val="0"/>
          <w:divBdr>
            <w:top w:val="none" w:sz="0" w:space="0" w:color="auto"/>
            <w:left w:val="none" w:sz="0" w:space="0" w:color="auto"/>
            <w:bottom w:val="none" w:sz="0" w:space="0" w:color="auto"/>
            <w:right w:val="none" w:sz="0" w:space="0" w:color="auto"/>
          </w:divBdr>
        </w:div>
        <w:div w:id="1028945975">
          <w:marLeft w:val="480"/>
          <w:marRight w:val="0"/>
          <w:marTop w:val="0"/>
          <w:marBottom w:val="0"/>
          <w:divBdr>
            <w:top w:val="none" w:sz="0" w:space="0" w:color="auto"/>
            <w:left w:val="none" w:sz="0" w:space="0" w:color="auto"/>
            <w:bottom w:val="none" w:sz="0" w:space="0" w:color="auto"/>
            <w:right w:val="none" w:sz="0" w:space="0" w:color="auto"/>
          </w:divBdr>
        </w:div>
        <w:div w:id="932202215">
          <w:marLeft w:val="480"/>
          <w:marRight w:val="0"/>
          <w:marTop w:val="0"/>
          <w:marBottom w:val="0"/>
          <w:divBdr>
            <w:top w:val="none" w:sz="0" w:space="0" w:color="auto"/>
            <w:left w:val="none" w:sz="0" w:space="0" w:color="auto"/>
            <w:bottom w:val="none" w:sz="0" w:space="0" w:color="auto"/>
            <w:right w:val="none" w:sz="0" w:space="0" w:color="auto"/>
          </w:divBdr>
        </w:div>
        <w:div w:id="853612788">
          <w:marLeft w:val="480"/>
          <w:marRight w:val="0"/>
          <w:marTop w:val="0"/>
          <w:marBottom w:val="0"/>
          <w:divBdr>
            <w:top w:val="none" w:sz="0" w:space="0" w:color="auto"/>
            <w:left w:val="none" w:sz="0" w:space="0" w:color="auto"/>
            <w:bottom w:val="none" w:sz="0" w:space="0" w:color="auto"/>
            <w:right w:val="none" w:sz="0" w:space="0" w:color="auto"/>
          </w:divBdr>
        </w:div>
        <w:div w:id="933250727">
          <w:marLeft w:val="480"/>
          <w:marRight w:val="0"/>
          <w:marTop w:val="0"/>
          <w:marBottom w:val="0"/>
          <w:divBdr>
            <w:top w:val="none" w:sz="0" w:space="0" w:color="auto"/>
            <w:left w:val="none" w:sz="0" w:space="0" w:color="auto"/>
            <w:bottom w:val="none" w:sz="0" w:space="0" w:color="auto"/>
            <w:right w:val="none" w:sz="0" w:space="0" w:color="auto"/>
          </w:divBdr>
        </w:div>
        <w:div w:id="765925221">
          <w:marLeft w:val="480"/>
          <w:marRight w:val="0"/>
          <w:marTop w:val="0"/>
          <w:marBottom w:val="0"/>
          <w:divBdr>
            <w:top w:val="none" w:sz="0" w:space="0" w:color="auto"/>
            <w:left w:val="none" w:sz="0" w:space="0" w:color="auto"/>
            <w:bottom w:val="none" w:sz="0" w:space="0" w:color="auto"/>
            <w:right w:val="none" w:sz="0" w:space="0" w:color="auto"/>
          </w:divBdr>
        </w:div>
        <w:div w:id="1759865123">
          <w:marLeft w:val="480"/>
          <w:marRight w:val="0"/>
          <w:marTop w:val="0"/>
          <w:marBottom w:val="0"/>
          <w:divBdr>
            <w:top w:val="none" w:sz="0" w:space="0" w:color="auto"/>
            <w:left w:val="none" w:sz="0" w:space="0" w:color="auto"/>
            <w:bottom w:val="none" w:sz="0" w:space="0" w:color="auto"/>
            <w:right w:val="none" w:sz="0" w:space="0" w:color="auto"/>
          </w:divBdr>
        </w:div>
        <w:div w:id="750934646">
          <w:marLeft w:val="480"/>
          <w:marRight w:val="0"/>
          <w:marTop w:val="0"/>
          <w:marBottom w:val="0"/>
          <w:divBdr>
            <w:top w:val="none" w:sz="0" w:space="0" w:color="auto"/>
            <w:left w:val="none" w:sz="0" w:space="0" w:color="auto"/>
            <w:bottom w:val="none" w:sz="0" w:space="0" w:color="auto"/>
            <w:right w:val="none" w:sz="0" w:space="0" w:color="auto"/>
          </w:divBdr>
        </w:div>
        <w:div w:id="510030842">
          <w:marLeft w:val="480"/>
          <w:marRight w:val="0"/>
          <w:marTop w:val="0"/>
          <w:marBottom w:val="0"/>
          <w:divBdr>
            <w:top w:val="none" w:sz="0" w:space="0" w:color="auto"/>
            <w:left w:val="none" w:sz="0" w:space="0" w:color="auto"/>
            <w:bottom w:val="none" w:sz="0" w:space="0" w:color="auto"/>
            <w:right w:val="none" w:sz="0" w:space="0" w:color="auto"/>
          </w:divBdr>
        </w:div>
        <w:div w:id="214201700">
          <w:marLeft w:val="480"/>
          <w:marRight w:val="0"/>
          <w:marTop w:val="0"/>
          <w:marBottom w:val="0"/>
          <w:divBdr>
            <w:top w:val="none" w:sz="0" w:space="0" w:color="auto"/>
            <w:left w:val="none" w:sz="0" w:space="0" w:color="auto"/>
            <w:bottom w:val="none" w:sz="0" w:space="0" w:color="auto"/>
            <w:right w:val="none" w:sz="0" w:space="0" w:color="auto"/>
          </w:divBdr>
        </w:div>
        <w:div w:id="373889370">
          <w:marLeft w:val="480"/>
          <w:marRight w:val="0"/>
          <w:marTop w:val="0"/>
          <w:marBottom w:val="0"/>
          <w:divBdr>
            <w:top w:val="none" w:sz="0" w:space="0" w:color="auto"/>
            <w:left w:val="none" w:sz="0" w:space="0" w:color="auto"/>
            <w:bottom w:val="none" w:sz="0" w:space="0" w:color="auto"/>
            <w:right w:val="none" w:sz="0" w:space="0" w:color="auto"/>
          </w:divBdr>
        </w:div>
        <w:div w:id="644940376">
          <w:marLeft w:val="480"/>
          <w:marRight w:val="0"/>
          <w:marTop w:val="0"/>
          <w:marBottom w:val="0"/>
          <w:divBdr>
            <w:top w:val="none" w:sz="0" w:space="0" w:color="auto"/>
            <w:left w:val="none" w:sz="0" w:space="0" w:color="auto"/>
            <w:bottom w:val="none" w:sz="0" w:space="0" w:color="auto"/>
            <w:right w:val="none" w:sz="0" w:space="0" w:color="auto"/>
          </w:divBdr>
        </w:div>
        <w:div w:id="905650379">
          <w:marLeft w:val="480"/>
          <w:marRight w:val="0"/>
          <w:marTop w:val="0"/>
          <w:marBottom w:val="0"/>
          <w:divBdr>
            <w:top w:val="none" w:sz="0" w:space="0" w:color="auto"/>
            <w:left w:val="none" w:sz="0" w:space="0" w:color="auto"/>
            <w:bottom w:val="none" w:sz="0" w:space="0" w:color="auto"/>
            <w:right w:val="none" w:sz="0" w:space="0" w:color="auto"/>
          </w:divBdr>
        </w:div>
        <w:div w:id="1553541145">
          <w:marLeft w:val="480"/>
          <w:marRight w:val="0"/>
          <w:marTop w:val="0"/>
          <w:marBottom w:val="0"/>
          <w:divBdr>
            <w:top w:val="none" w:sz="0" w:space="0" w:color="auto"/>
            <w:left w:val="none" w:sz="0" w:space="0" w:color="auto"/>
            <w:bottom w:val="none" w:sz="0" w:space="0" w:color="auto"/>
            <w:right w:val="none" w:sz="0" w:space="0" w:color="auto"/>
          </w:divBdr>
        </w:div>
        <w:div w:id="1903833297">
          <w:marLeft w:val="480"/>
          <w:marRight w:val="0"/>
          <w:marTop w:val="0"/>
          <w:marBottom w:val="0"/>
          <w:divBdr>
            <w:top w:val="none" w:sz="0" w:space="0" w:color="auto"/>
            <w:left w:val="none" w:sz="0" w:space="0" w:color="auto"/>
            <w:bottom w:val="none" w:sz="0" w:space="0" w:color="auto"/>
            <w:right w:val="none" w:sz="0" w:space="0" w:color="auto"/>
          </w:divBdr>
        </w:div>
        <w:div w:id="896554733">
          <w:marLeft w:val="480"/>
          <w:marRight w:val="0"/>
          <w:marTop w:val="0"/>
          <w:marBottom w:val="0"/>
          <w:divBdr>
            <w:top w:val="none" w:sz="0" w:space="0" w:color="auto"/>
            <w:left w:val="none" w:sz="0" w:space="0" w:color="auto"/>
            <w:bottom w:val="none" w:sz="0" w:space="0" w:color="auto"/>
            <w:right w:val="none" w:sz="0" w:space="0" w:color="auto"/>
          </w:divBdr>
        </w:div>
        <w:div w:id="1389496776">
          <w:marLeft w:val="480"/>
          <w:marRight w:val="0"/>
          <w:marTop w:val="0"/>
          <w:marBottom w:val="0"/>
          <w:divBdr>
            <w:top w:val="none" w:sz="0" w:space="0" w:color="auto"/>
            <w:left w:val="none" w:sz="0" w:space="0" w:color="auto"/>
            <w:bottom w:val="none" w:sz="0" w:space="0" w:color="auto"/>
            <w:right w:val="none" w:sz="0" w:space="0" w:color="auto"/>
          </w:divBdr>
        </w:div>
        <w:div w:id="813910150">
          <w:marLeft w:val="480"/>
          <w:marRight w:val="0"/>
          <w:marTop w:val="0"/>
          <w:marBottom w:val="0"/>
          <w:divBdr>
            <w:top w:val="none" w:sz="0" w:space="0" w:color="auto"/>
            <w:left w:val="none" w:sz="0" w:space="0" w:color="auto"/>
            <w:bottom w:val="none" w:sz="0" w:space="0" w:color="auto"/>
            <w:right w:val="none" w:sz="0" w:space="0" w:color="auto"/>
          </w:divBdr>
        </w:div>
        <w:div w:id="1807701601">
          <w:marLeft w:val="480"/>
          <w:marRight w:val="0"/>
          <w:marTop w:val="0"/>
          <w:marBottom w:val="0"/>
          <w:divBdr>
            <w:top w:val="none" w:sz="0" w:space="0" w:color="auto"/>
            <w:left w:val="none" w:sz="0" w:space="0" w:color="auto"/>
            <w:bottom w:val="none" w:sz="0" w:space="0" w:color="auto"/>
            <w:right w:val="none" w:sz="0" w:space="0" w:color="auto"/>
          </w:divBdr>
        </w:div>
        <w:div w:id="1165323583">
          <w:marLeft w:val="480"/>
          <w:marRight w:val="0"/>
          <w:marTop w:val="0"/>
          <w:marBottom w:val="0"/>
          <w:divBdr>
            <w:top w:val="none" w:sz="0" w:space="0" w:color="auto"/>
            <w:left w:val="none" w:sz="0" w:space="0" w:color="auto"/>
            <w:bottom w:val="none" w:sz="0" w:space="0" w:color="auto"/>
            <w:right w:val="none" w:sz="0" w:space="0" w:color="auto"/>
          </w:divBdr>
        </w:div>
        <w:div w:id="2006278913">
          <w:marLeft w:val="480"/>
          <w:marRight w:val="0"/>
          <w:marTop w:val="0"/>
          <w:marBottom w:val="0"/>
          <w:divBdr>
            <w:top w:val="none" w:sz="0" w:space="0" w:color="auto"/>
            <w:left w:val="none" w:sz="0" w:space="0" w:color="auto"/>
            <w:bottom w:val="none" w:sz="0" w:space="0" w:color="auto"/>
            <w:right w:val="none" w:sz="0" w:space="0" w:color="auto"/>
          </w:divBdr>
        </w:div>
        <w:div w:id="1641956116">
          <w:marLeft w:val="480"/>
          <w:marRight w:val="0"/>
          <w:marTop w:val="0"/>
          <w:marBottom w:val="0"/>
          <w:divBdr>
            <w:top w:val="none" w:sz="0" w:space="0" w:color="auto"/>
            <w:left w:val="none" w:sz="0" w:space="0" w:color="auto"/>
            <w:bottom w:val="none" w:sz="0" w:space="0" w:color="auto"/>
            <w:right w:val="none" w:sz="0" w:space="0" w:color="auto"/>
          </w:divBdr>
        </w:div>
      </w:divsChild>
    </w:div>
    <w:div w:id="34474251">
      <w:bodyDiv w:val="1"/>
      <w:marLeft w:val="0"/>
      <w:marRight w:val="0"/>
      <w:marTop w:val="0"/>
      <w:marBottom w:val="0"/>
      <w:divBdr>
        <w:top w:val="none" w:sz="0" w:space="0" w:color="auto"/>
        <w:left w:val="none" w:sz="0" w:space="0" w:color="auto"/>
        <w:bottom w:val="none" w:sz="0" w:space="0" w:color="auto"/>
        <w:right w:val="none" w:sz="0" w:space="0" w:color="auto"/>
      </w:divBdr>
    </w:div>
    <w:div w:id="34668683">
      <w:bodyDiv w:val="1"/>
      <w:marLeft w:val="0"/>
      <w:marRight w:val="0"/>
      <w:marTop w:val="0"/>
      <w:marBottom w:val="0"/>
      <w:divBdr>
        <w:top w:val="none" w:sz="0" w:space="0" w:color="auto"/>
        <w:left w:val="none" w:sz="0" w:space="0" w:color="auto"/>
        <w:bottom w:val="none" w:sz="0" w:space="0" w:color="auto"/>
        <w:right w:val="none" w:sz="0" w:space="0" w:color="auto"/>
      </w:divBdr>
    </w:div>
    <w:div w:id="34669032">
      <w:bodyDiv w:val="1"/>
      <w:marLeft w:val="0"/>
      <w:marRight w:val="0"/>
      <w:marTop w:val="0"/>
      <w:marBottom w:val="0"/>
      <w:divBdr>
        <w:top w:val="none" w:sz="0" w:space="0" w:color="auto"/>
        <w:left w:val="none" w:sz="0" w:space="0" w:color="auto"/>
        <w:bottom w:val="none" w:sz="0" w:space="0" w:color="auto"/>
        <w:right w:val="none" w:sz="0" w:space="0" w:color="auto"/>
      </w:divBdr>
    </w:div>
    <w:div w:id="34695039">
      <w:bodyDiv w:val="1"/>
      <w:marLeft w:val="0"/>
      <w:marRight w:val="0"/>
      <w:marTop w:val="0"/>
      <w:marBottom w:val="0"/>
      <w:divBdr>
        <w:top w:val="none" w:sz="0" w:space="0" w:color="auto"/>
        <w:left w:val="none" w:sz="0" w:space="0" w:color="auto"/>
        <w:bottom w:val="none" w:sz="0" w:space="0" w:color="auto"/>
        <w:right w:val="none" w:sz="0" w:space="0" w:color="auto"/>
      </w:divBdr>
    </w:div>
    <w:div w:id="34699692">
      <w:bodyDiv w:val="1"/>
      <w:marLeft w:val="0"/>
      <w:marRight w:val="0"/>
      <w:marTop w:val="0"/>
      <w:marBottom w:val="0"/>
      <w:divBdr>
        <w:top w:val="none" w:sz="0" w:space="0" w:color="auto"/>
        <w:left w:val="none" w:sz="0" w:space="0" w:color="auto"/>
        <w:bottom w:val="none" w:sz="0" w:space="0" w:color="auto"/>
        <w:right w:val="none" w:sz="0" w:space="0" w:color="auto"/>
      </w:divBdr>
    </w:div>
    <w:div w:id="34700064">
      <w:bodyDiv w:val="1"/>
      <w:marLeft w:val="0"/>
      <w:marRight w:val="0"/>
      <w:marTop w:val="0"/>
      <w:marBottom w:val="0"/>
      <w:divBdr>
        <w:top w:val="none" w:sz="0" w:space="0" w:color="auto"/>
        <w:left w:val="none" w:sz="0" w:space="0" w:color="auto"/>
        <w:bottom w:val="none" w:sz="0" w:space="0" w:color="auto"/>
        <w:right w:val="none" w:sz="0" w:space="0" w:color="auto"/>
      </w:divBdr>
    </w:div>
    <w:div w:id="34744629">
      <w:bodyDiv w:val="1"/>
      <w:marLeft w:val="0"/>
      <w:marRight w:val="0"/>
      <w:marTop w:val="0"/>
      <w:marBottom w:val="0"/>
      <w:divBdr>
        <w:top w:val="none" w:sz="0" w:space="0" w:color="auto"/>
        <w:left w:val="none" w:sz="0" w:space="0" w:color="auto"/>
        <w:bottom w:val="none" w:sz="0" w:space="0" w:color="auto"/>
        <w:right w:val="none" w:sz="0" w:space="0" w:color="auto"/>
      </w:divBdr>
    </w:div>
    <w:div w:id="34931524">
      <w:bodyDiv w:val="1"/>
      <w:marLeft w:val="0"/>
      <w:marRight w:val="0"/>
      <w:marTop w:val="0"/>
      <w:marBottom w:val="0"/>
      <w:divBdr>
        <w:top w:val="none" w:sz="0" w:space="0" w:color="auto"/>
        <w:left w:val="none" w:sz="0" w:space="0" w:color="auto"/>
        <w:bottom w:val="none" w:sz="0" w:space="0" w:color="auto"/>
        <w:right w:val="none" w:sz="0" w:space="0" w:color="auto"/>
      </w:divBdr>
    </w:div>
    <w:div w:id="35082297">
      <w:bodyDiv w:val="1"/>
      <w:marLeft w:val="0"/>
      <w:marRight w:val="0"/>
      <w:marTop w:val="0"/>
      <w:marBottom w:val="0"/>
      <w:divBdr>
        <w:top w:val="none" w:sz="0" w:space="0" w:color="auto"/>
        <w:left w:val="none" w:sz="0" w:space="0" w:color="auto"/>
        <w:bottom w:val="none" w:sz="0" w:space="0" w:color="auto"/>
        <w:right w:val="none" w:sz="0" w:space="0" w:color="auto"/>
      </w:divBdr>
    </w:div>
    <w:div w:id="35089688">
      <w:bodyDiv w:val="1"/>
      <w:marLeft w:val="0"/>
      <w:marRight w:val="0"/>
      <w:marTop w:val="0"/>
      <w:marBottom w:val="0"/>
      <w:divBdr>
        <w:top w:val="none" w:sz="0" w:space="0" w:color="auto"/>
        <w:left w:val="none" w:sz="0" w:space="0" w:color="auto"/>
        <w:bottom w:val="none" w:sz="0" w:space="0" w:color="auto"/>
        <w:right w:val="none" w:sz="0" w:space="0" w:color="auto"/>
      </w:divBdr>
    </w:div>
    <w:div w:id="35156279">
      <w:bodyDiv w:val="1"/>
      <w:marLeft w:val="0"/>
      <w:marRight w:val="0"/>
      <w:marTop w:val="0"/>
      <w:marBottom w:val="0"/>
      <w:divBdr>
        <w:top w:val="none" w:sz="0" w:space="0" w:color="auto"/>
        <w:left w:val="none" w:sz="0" w:space="0" w:color="auto"/>
        <w:bottom w:val="none" w:sz="0" w:space="0" w:color="auto"/>
        <w:right w:val="none" w:sz="0" w:space="0" w:color="auto"/>
      </w:divBdr>
    </w:div>
    <w:div w:id="35275893">
      <w:bodyDiv w:val="1"/>
      <w:marLeft w:val="0"/>
      <w:marRight w:val="0"/>
      <w:marTop w:val="0"/>
      <w:marBottom w:val="0"/>
      <w:divBdr>
        <w:top w:val="none" w:sz="0" w:space="0" w:color="auto"/>
        <w:left w:val="none" w:sz="0" w:space="0" w:color="auto"/>
        <w:bottom w:val="none" w:sz="0" w:space="0" w:color="auto"/>
        <w:right w:val="none" w:sz="0" w:space="0" w:color="auto"/>
      </w:divBdr>
    </w:div>
    <w:div w:id="35276814">
      <w:bodyDiv w:val="1"/>
      <w:marLeft w:val="0"/>
      <w:marRight w:val="0"/>
      <w:marTop w:val="0"/>
      <w:marBottom w:val="0"/>
      <w:divBdr>
        <w:top w:val="none" w:sz="0" w:space="0" w:color="auto"/>
        <w:left w:val="none" w:sz="0" w:space="0" w:color="auto"/>
        <w:bottom w:val="none" w:sz="0" w:space="0" w:color="auto"/>
        <w:right w:val="none" w:sz="0" w:space="0" w:color="auto"/>
      </w:divBdr>
    </w:div>
    <w:div w:id="35743478">
      <w:bodyDiv w:val="1"/>
      <w:marLeft w:val="0"/>
      <w:marRight w:val="0"/>
      <w:marTop w:val="0"/>
      <w:marBottom w:val="0"/>
      <w:divBdr>
        <w:top w:val="none" w:sz="0" w:space="0" w:color="auto"/>
        <w:left w:val="none" w:sz="0" w:space="0" w:color="auto"/>
        <w:bottom w:val="none" w:sz="0" w:space="0" w:color="auto"/>
        <w:right w:val="none" w:sz="0" w:space="0" w:color="auto"/>
      </w:divBdr>
    </w:div>
    <w:div w:id="35744265">
      <w:bodyDiv w:val="1"/>
      <w:marLeft w:val="0"/>
      <w:marRight w:val="0"/>
      <w:marTop w:val="0"/>
      <w:marBottom w:val="0"/>
      <w:divBdr>
        <w:top w:val="none" w:sz="0" w:space="0" w:color="auto"/>
        <w:left w:val="none" w:sz="0" w:space="0" w:color="auto"/>
        <w:bottom w:val="none" w:sz="0" w:space="0" w:color="auto"/>
        <w:right w:val="none" w:sz="0" w:space="0" w:color="auto"/>
      </w:divBdr>
    </w:div>
    <w:div w:id="35853449">
      <w:bodyDiv w:val="1"/>
      <w:marLeft w:val="0"/>
      <w:marRight w:val="0"/>
      <w:marTop w:val="0"/>
      <w:marBottom w:val="0"/>
      <w:divBdr>
        <w:top w:val="none" w:sz="0" w:space="0" w:color="auto"/>
        <w:left w:val="none" w:sz="0" w:space="0" w:color="auto"/>
        <w:bottom w:val="none" w:sz="0" w:space="0" w:color="auto"/>
        <w:right w:val="none" w:sz="0" w:space="0" w:color="auto"/>
      </w:divBdr>
    </w:div>
    <w:div w:id="35854249">
      <w:bodyDiv w:val="1"/>
      <w:marLeft w:val="0"/>
      <w:marRight w:val="0"/>
      <w:marTop w:val="0"/>
      <w:marBottom w:val="0"/>
      <w:divBdr>
        <w:top w:val="none" w:sz="0" w:space="0" w:color="auto"/>
        <w:left w:val="none" w:sz="0" w:space="0" w:color="auto"/>
        <w:bottom w:val="none" w:sz="0" w:space="0" w:color="auto"/>
        <w:right w:val="none" w:sz="0" w:space="0" w:color="auto"/>
      </w:divBdr>
    </w:div>
    <w:div w:id="36392685">
      <w:bodyDiv w:val="1"/>
      <w:marLeft w:val="0"/>
      <w:marRight w:val="0"/>
      <w:marTop w:val="0"/>
      <w:marBottom w:val="0"/>
      <w:divBdr>
        <w:top w:val="none" w:sz="0" w:space="0" w:color="auto"/>
        <w:left w:val="none" w:sz="0" w:space="0" w:color="auto"/>
        <w:bottom w:val="none" w:sz="0" w:space="0" w:color="auto"/>
        <w:right w:val="none" w:sz="0" w:space="0" w:color="auto"/>
      </w:divBdr>
    </w:div>
    <w:div w:id="36394129">
      <w:bodyDiv w:val="1"/>
      <w:marLeft w:val="0"/>
      <w:marRight w:val="0"/>
      <w:marTop w:val="0"/>
      <w:marBottom w:val="0"/>
      <w:divBdr>
        <w:top w:val="none" w:sz="0" w:space="0" w:color="auto"/>
        <w:left w:val="none" w:sz="0" w:space="0" w:color="auto"/>
        <w:bottom w:val="none" w:sz="0" w:space="0" w:color="auto"/>
        <w:right w:val="none" w:sz="0" w:space="0" w:color="auto"/>
      </w:divBdr>
    </w:div>
    <w:div w:id="36440766">
      <w:bodyDiv w:val="1"/>
      <w:marLeft w:val="0"/>
      <w:marRight w:val="0"/>
      <w:marTop w:val="0"/>
      <w:marBottom w:val="0"/>
      <w:divBdr>
        <w:top w:val="none" w:sz="0" w:space="0" w:color="auto"/>
        <w:left w:val="none" w:sz="0" w:space="0" w:color="auto"/>
        <w:bottom w:val="none" w:sz="0" w:space="0" w:color="auto"/>
        <w:right w:val="none" w:sz="0" w:space="0" w:color="auto"/>
      </w:divBdr>
    </w:div>
    <w:div w:id="36588462">
      <w:bodyDiv w:val="1"/>
      <w:marLeft w:val="0"/>
      <w:marRight w:val="0"/>
      <w:marTop w:val="0"/>
      <w:marBottom w:val="0"/>
      <w:divBdr>
        <w:top w:val="none" w:sz="0" w:space="0" w:color="auto"/>
        <w:left w:val="none" w:sz="0" w:space="0" w:color="auto"/>
        <w:bottom w:val="none" w:sz="0" w:space="0" w:color="auto"/>
        <w:right w:val="none" w:sz="0" w:space="0" w:color="auto"/>
      </w:divBdr>
    </w:div>
    <w:div w:id="36853117">
      <w:bodyDiv w:val="1"/>
      <w:marLeft w:val="0"/>
      <w:marRight w:val="0"/>
      <w:marTop w:val="0"/>
      <w:marBottom w:val="0"/>
      <w:divBdr>
        <w:top w:val="none" w:sz="0" w:space="0" w:color="auto"/>
        <w:left w:val="none" w:sz="0" w:space="0" w:color="auto"/>
        <w:bottom w:val="none" w:sz="0" w:space="0" w:color="auto"/>
        <w:right w:val="none" w:sz="0" w:space="0" w:color="auto"/>
      </w:divBdr>
    </w:div>
    <w:div w:id="37050869">
      <w:bodyDiv w:val="1"/>
      <w:marLeft w:val="0"/>
      <w:marRight w:val="0"/>
      <w:marTop w:val="0"/>
      <w:marBottom w:val="0"/>
      <w:divBdr>
        <w:top w:val="none" w:sz="0" w:space="0" w:color="auto"/>
        <w:left w:val="none" w:sz="0" w:space="0" w:color="auto"/>
        <w:bottom w:val="none" w:sz="0" w:space="0" w:color="auto"/>
        <w:right w:val="none" w:sz="0" w:space="0" w:color="auto"/>
      </w:divBdr>
    </w:div>
    <w:div w:id="37052548">
      <w:bodyDiv w:val="1"/>
      <w:marLeft w:val="0"/>
      <w:marRight w:val="0"/>
      <w:marTop w:val="0"/>
      <w:marBottom w:val="0"/>
      <w:divBdr>
        <w:top w:val="none" w:sz="0" w:space="0" w:color="auto"/>
        <w:left w:val="none" w:sz="0" w:space="0" w:color="auto"/>
        <w:bottom w:val="none" w:sz="0" w:space="0" w:color="auto"/>
        <w:right w:val="none" w:sz="0" w:space="0" w:color="auto"/>
      </w:divBdr>
    </w:div>
    <w:div w:id="37173156">
      <w:bodyDiv w:val="1"/>
      <w:marLeft w:val="0"/>
      <w:marRight w:val="0"/>
      <w:marTop w:val="0"/>
      <w:marBottom w:val="0"/>
      <w:divBdr>
        <w:top w:val="none" w:sz="0" w:space="0" w:color="auto"/>
        <w:left w:val="none" w:sz="0" w:space="0" w:color="auto"/>
        <w:bottom w:val="none" w:sz="0" w:space="0" w:color="auto"/>
        <w:right w:val="none" w:sz="0" w:space="0" w:color="auto"/>
      </w:divBdr>
    </w:div>
    <w:div w:id="37362339">
      <w:bodyDiv w:val="1"/>
      <w:marLeft w:val="0"/>
      <w:marRight w:val="0"/>
      <w:marTop w:val="0"/>
      <w:marBottom w:val="0"/>
      <w:divBdr>
        <w:top w:val="none" w:sz="0" w:space="0" w:color="auto"/>
        <w:left w:val="none" w:sz="0" w:space="0" w:color="auto"/>
        <w:bottom w:val="none" w:sz="0" w:space="0" w:color="auto"/>
        <w:right w:val="none" w:sz="0" w:space="0" w:color="auto"/>
      </w:divBdr>
    </w:div>
    <w:div w:id="38092174">
      <w:bodyDiv w:val="1"/>
      <w:marLeft w:val="0"/>
      <w:marRight w:val="0"/>
      <w:marTop w:val="0"/>
      <w:marBottom w:val="0"/>
      <w:divBdr>
        <w:top w:val="none" w:sz="0" w:space="0" w:color="auto"/>
        <w:left w:val="none" w:sz="0" w:space="0" w:color="auto"/>
        <w:bottom w:val="none" w:sz="0" w:space="0" w:color="auto"/>
        <w:right w:val="none" w:sz="0" w:space="0" w:color="auto"/>
      </w:divBdr>
    </w:div>
    <w:div w:id="38239510">
      <w:bodyDiv w:val="1"/>
      <w:marLeft w:val="0"/>
      <w:marRight w:val="0"/>
      <w:marTop w:val="0"/>
      <w:marBottom w:val="0"/>
      <w:divBdr>
        <w:top w:val="none" w:sz="0" w:space="0" w:color="auto"/>
        <w:left w:val="none" w:sz="0" w:space="0" w:color="auto"/>
        <w:bottom w:val="none" w:sz="0" w:space="0" w:color="auto"/>
        <w:right w:val="none" w:sz="0" w:space="0" w:color="auto"/>
      </w:divBdr>
    </w:div>
    <w:div w:id="38284103">
      <w:bodyDiv w:val="1"/>
      <w:marLeft w:val="0"/>
      <w:marRight w:val="0"/>
      <w:marTop w:val="0"/>
      <w:marBottom w:val="0"/>
      <w:divBdr>
        <w:top w:val="none" w:sz="0" w:space="0" w:color="auto"/>
        <w:left w:val="none" w:sz="0" w:space="0" w:color="auto"/>
        <w:bottom w:val="none" w:sz="0" w:space="0" w:color="auto"/>
        <w:right w:val="none" w:sz="0" w:space="0" w:color="auto"/>
      </w:divBdr>
    </w:div>
    <w:div w:id="38357751">
      <w:bodyDiv w:val="1"/>
      <w:marLeft w:val="0"/>
      <w:marRight w:val="0"/>
      <w:marTop w:val="0"/>
      <w:marBottom w:val="0"/>
      <w:divBdr>
        <w:top w:val="none" w:sz="0" w:space="0" w:color="auto"/>
        <w:left w:val="none" w:sz="0" w:space="0" w:color="auto"/>
        <w:bottom w:val="none" w:sz="0" w:space="0" w:color="auto"/>
        <w:right w:val="none" w:sz="0" w:space="0" w:color="auto"/>
      </w:divBdr>
    </w:div>
    <w:div w:id="38474759">
      <w:bodyDiv w:val="1"/>
      <w:marLeft w:val="0"/>
      <w:marRight w:val="0"/>
      <w:marTop w:val="0"/>
      <w:marBottom w:val="0"/>
      <w:divBdr>
        <w:top w:val="none" w:sz="0" w:space="0" w:color="auto"/>
        <w:left w:val="none" w:sz="0" w:space="0" w:color="auto"/>
        <w:bottom w:val="none" w:sz="0" w:space="0" w:color="auto"/>
        <w:right w:val="none" w:sz="0" w:space="0" w:color="auto"/>
      </w:divBdr>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025">
      <w:bodyDiv w:val="1"/>
      <w:marLeft w:val="0"/>
      <w:marRight w:val="0"/>
      <w:marTop w:val="0"/>
      <w:marBottom w:val="0"/>
      <w:divBdr>
        <w:top w:val="none" w:sz="0" w:space="0" w:color="auto"/>
        <w:left w:val="none" w:sz="0" w:space="0" w:color="auto"/>
        <w:bottom w:val="none" w:sz="0" w:space="0" w:color="auto"/>
        <w:right w:val="none" w:sz="0" w:space="0" w:color="auto"/>
      </w:divBdr>
    </w:div>
    <w:div w:id="39860986">
      <w:bodyDiv w:val="1"/>
      <w:marLeft w:val="0"/>
      <w:marRight w:val="0"/>
      <w:marTop w:val="0"/>
      <w:marBottom w:val="0"/>
      <w:divBdr>
        <w:top w:val="none" w:sz="0" w:space="0" w:color="auto"/>
        <w:left w:val="none" w:sz="0" w:space="0" w:color="auto"/>
        <w:bottom w:val="none" w:sz="0" w:space="0" w:color="auto"/>
        <w:right w:val="none" w:sz="0" w:space="0" w:color="auto"/>
      </w:divBdr>
    </w:div>
    <w:div w:id="39869272">
      <w:marLeft w:val="480"/>
      <w:marRight w:val="0"/>
      <w:marTop w:val="0"/>
      <w:marBottom w:val="0"/>
      <w:divBdr>
        <w:top w:val="none" w:sz="0" w:space="0" w:color="auto"/>
        <w:left w:val="none" w:sz="0" w:space="0" w:color="auto"/>
        <w:bottom w:val="none" w:sz="0" w:space="0" w:color="auto"/>
        <w:right w:val="none" w:sz="0" w:space="0" w:color="auto"/>
      </w:divBdr>
    </w:div>
    <w:div w:id="40371295">
      <w:bodyDiv w:val="1"/>
      <w:marLeft w:val="0"/>
      <w:marRight w:val="0"/>
      <w:marTop w:val="0"/>
      <w:marBottom w:val="0"/>
      <w:divBdr>
        <w:top w:val="none" w:sz="0" w:space="0" w:color="auto"/>
        <w:left w:val="none" w:sz="0" w:space="0" w:color="auto"/>
        <w:bottom w:val="none" w:sz="0" w:space="0" w:color="auto"/>
        <w:right w:val="none" w:sz="0" w:space="0" w:color="auto"/>
      </w:divBdr>
    </w:div>
    <w:div w:id="40717015">
      <w:marLeft w:val="480"/>
      <w:marRight w:val="0"/>
      <w:marTop w:val="0"/>
      <w:marBottom w:val="0"/>
      <w:divBdr>
        <w:top w:val="none" w:sz="0" w:space="0" w:color="auto"/>
        <w:left w:val="none" w:sz="0" w:space="0" w:color="auto"/>
        <w:bottom w:val="none" w:sz="0" w:space="0" w:color="auto"/>
        <w:right w:val="none" w:sz="0" w:space="0" w:color="auto"/>
      </w:divBdr>
    </w:div>
    <w:div w:id="40784801">
      <w:bodyDiv w:val="1"/>
      <w:marLeft w:val="0"/>
      <w:marRight w:val="0"/>
      <w:marTop w:val="0"/>
      <w:marBottom w:val="0"/>
      <w:divBdr>
        <w:top w:val="none" w:sz="0" w:space="0" w:color="auto"/>
        <w:left w:val="none" w:sz="0" w:space="0" w:color="auto"/>
        <w:bottom w:val="none" w:sz="0" w:space="0" w:color="auto"/>
        <w:right w:val="none" w:sz="0" w:space="0" w:color="auto"/>
      </w:divBdr>
    </w:div>
    <w:div w:id="40832407">
      <w:bodyDiv w:val="1"/>
      <w:marLeft w:val="0"/>
      <w:marRight w:val="0"/>
      <w:marTop w:val="0"/>
      <w:marBottom w:val="0"/>
      <w:divBdr>
        <w:top w:val="none" w:sz="0" w:space="0" w:color="auto"/>
        <w:left w:val="none" w:sz="0" w:space="0" w:color="auto"/>
        <w:bottom w:val="none" w:sz="0" w:space="0" w:color="auto"/>
        <w:right w:val="none" w:sz="0" w:space="0" w:color="auto"/>
      </w:divBdr>
    </w:div>
    <w:div w:id="40910499">
      <w:marLeft w:val="480"/>
      <w:marRight w:val="0"/>
      <w:marTop w:val="0"/>
      <w:marBottom w:val="0"/>
      <w:divBdr>
        <w:top w:val="none" w:sz="0" w:space="0" w:color="auto"/>
        <w:left w:val="none" w:sz="0" w:space="0" w:color="auto"/>
        <w:bottom w:val="none" w:sz="0" w:space="0" w:color="auto"/>
        <w:right w:val="none" w:sz="0" w:space="0" w:color="auto"/>
      </w:divBdr>
    </w:div>
    <w:div w:id="41054864">
      <w:bodyDiv w:val="1"/>
      <w:marLeft w:val="0"/>
      <w:marRight w:val="0"/>
      <w:marTop w:val="0"/>
      <w:marBottom w:val="0"/>
      <w:divBdr>
        <w:top w:val="none" w:sz="0" w:space="0" w:color="auto"/>
        <w:left w:val="none" w:sz="0" w:space="0" w:color="auto"/>
        <w:bottom w:val="none" w:sz="0" w:space="0" w:color="auto"/>
        <w:right w:val="none" w:sz="0" w:space="0" w:color="auto"/>
      </w:divBdr>
    </w:div>
    <w:div w:id="41102017">
      <w:bodyDiv w:val="1"/>
      <w:marLeft w:val="0"/>
      <w:marRight w:val="0"/>
      <w:marTop w:val="0"/>
      <w:marBottom w:val="0"/>
      <w:divBdr>
        <w:top w:val="none" w:sz="0" w:space="0" w:color="auto"/>
        <w:left w:val="none" w:sz="0" w:space="0" w:color="auto"/>
        <w:bottom w:val="none" w:sz="0" w:space="0" w:color="auto"/>
        <w:right w:val="none" w:sz="0" w:space="0" w:color="auto"/>
      </w:divBdr>
      <w:divsChild>
        <w:div w:id="1810395588">
          <w:marLeft w:val="480"/>
          <w:marRight w:val="0"/>
          <w:marTop w:val="0"/>
          <w:marBottom w:val="0"/>
          <w:divBdr>
            <w:top w:val="none" w:sz="0" w:space="0" w:color="auto"/>
            <w:left w:val="none" w:sz="0" w:space="0" w:color="auto"/>
            <w:bottom w:val="none" w:sz="0" w:space="0" w:color="auto"/>
            <w:right w:val="none" w:sz="0" w:space="0" w:color="auto"/>
          </w:divBdr>
        </w:div>
        <w:div w:id="244413773">
          <w:marLeft w:val="480"/>
          <w:marRight w:val="0"/>
          <w:marTop w:val="0"/>
          <w:marBottom w:val="0"/>
          <w:divBdr>
            <w:top w:val="none" w:sz="0" w:space="0" w:color="auto"/>
            <w:left w:val="none" w:sz="0" w:space="0" w:color="auto"/>
            <w:bottom w:val="none" w:sz="0" w:space="0" w:color="auto"/>
            <w:right w:val="none" w:sz="0" w:space="0" w:color="auto"/>
          </w:divBdr>
        </w:div>
        <w:div w:id="1397047580">
          <w:marLeft w:val="480"/>
          <w:marRight w:val="0"/>
          <w:marTop w:val="0"/>
          <w:marBottom w:val="0"/>
          <w:divBdr>
            <w:top w:val="none" w:sz="0" w:space="0" w:color="auto"/>
            <w:left w:val="none" w:sz="0" w:space="0" w:color="auto"/>
            <w:bottom w:val="none" w:sz="0" w:space="0" w:color="auto"/>
            <w:right w:val="none" w:sz="0" w:space="0" w:color="auto"/>
          </w:divBdr>
        </w:div>
        <w:div w:id="2096392540">
          <w:marLeft w:val="480"/>
          <w:marRight w:val="0"/>
          <w:marTop w:val="0"/>
          <w:marBottom w:val="0"/>
          <w:divBdr>
            <w:top w:val="none" w:sz="0" w:space="0" w:color="auto"/>
            <w:left w:val="none" w:sz="0" w:space="0" w:color="auto"/>
            <w:bottom w:val="none" w:sz="0" w:space="0" w:color="auto"/>
            <w:right w:val="none" w:sz="0" w:space="0" w:color="auto"/>
          </w:divBdr>
        </w:div>
        <w:div w:id="677392156">
          <w:marLeft w:val="480"/>
          <w:marRight w:val="0"/>
          <w:marTop w:val="0"/>
          <w:marBottom w:val="0"/>
          <w:divBdr>
            <w:top w:val="none" w:sz="0" w:space="0" w:color="auto"/>
            <w:left w:val="none" w:sz="0" w:space="0" w:color="auto"/>
            <w:bottom w:val="none" w:sz="0" w:space="0" w:color="auto"/>
            <w:right w:val="none" w:sz="0" w:space="0" w:color="auto"/>
          </w:divBdr>
        </w:div>
        <w:div w:id="1419064016">
          <w:marLeft w:val="480"/>
          <w:marRight w:val="0"/>
          <w:marTop w:val="0"/>
          <w:marBottom w:val="0"/>
          <w:divBdr>
            <w:top w:val="none" w:sz="0" w:space="0" w:color="auto"/>
            <w:left w:val="none" w:sz="0" w:space="0" w:color="auto"/>
            <w:bottom w:val="none" w:sz="0" w:space="0" w:color="auto"/>
            <w:right w:val="none" w:sz="0" w:space="0" w:color="auto"/>
          </w:divBdr>
        </w:div>
        <w:div w:id="2143112188">
          <w:marLeft w:val="480"/>
          <w:marRight w:val="0"/>
          <w:marTop w:val="0"/>
          <w:marBottom w:val="0"/>
          <w:divBdr>
            <w:top w:val="none" w:sz="0" w:space="0" w:color="auto"/>
            <w:left w:val="none" w:sz="0" w:space="0" w:color="auto"/>
            <w:bottom w:val="none" w:sz="0" w:space="0" w:color="auto"/>
            <w:right w:val="none" w:sz="0" w:space="0" w:color="auto"/>
          </w:divBdr>
        </w:div>
        <w:div w:id="189999668">
          <w:marLeft w:val="480"/>
          <w:marRight w:val="0"/>
          <w:marTop w:val="0"/>
          <w:marBottom w:val="0"/>
          <w:divBdr>
            <w:top w:val="none" w:sz="0" w:space="0" w:color="auto"/>
            <w:left w:val="none" w:sz="0" w:space="0" w:color="auto"/>
            <w:bottom w:val="none" w:sz="0" w:space="0" w:color="auto"/>
            <w:right w:val="none" w:sz="0" w:space="0" w:color="auto"/>
          </w:divBdr>
        </w:div>
        <w:div w:id="1452749763">
          <w:marLeft w:val="480"/>
          <w:marRight w:val="0"/>
          <w:marTop w:val="0"/>
          <w:marBottom w:val="0"/>
          <w:divBdr>
            <w:top w:val="none" w:sz="0" w:space="0" w:color="auto"/>
            <w:left w:val="none" w:sz="0" w:space="0" w:color="auto"/>
            <w:bottom w:val="none" w:sz="0" w:space="0" w:color="auto"/>
            <w:right w:val="none" w:sz="0" w:space="0" w:color="auto"/>
          </w:divBdr>
        </w:div>
        <w:div w:id="290553273">
          <w:marLeft w:val="480"/>
          <w:marRight w:val="0"/>
          <w:marTop w:val="0"/>
          <w:marBottom w:val="0"/>
          <w:divBdr>
            <w:top w:val="none" w:sz="0" w:space="0" w:color="auto"/>
            <w:left w:val="none" w:sz="0" w:space="0" w:color="auto"/>
            <w:bottom w:val="none" w:sz="0" w:space="0" w:color="auto"/>
            <w:right w:val="none" w:sz="0" w:space="0" w:color="auto"/>
          </w:divBdr>
        </w:div>
        <w:div w:id="1256132942">
          <w:marLeft w:val="480"/>
          <w:marRight w:val="0"/>
          <w:marTop w:val="0"/>
          <w:marBottom w:val="0"/>
          <w:divBdr>
            <w:top w:val="none" w:sz="0" w:space="0" w:color="auto"/>
            <w:left w:val="none" w:sz="0" w:space="0" w:color="auto"/>
            <w:bottom w:val="none" w:sz="0" w:space="0" w:color="auto"/>
            <w:right w:val="none" w:sz="0" w:space="0" w:color="auto"/>
          </w:divBdr>
        </w:div>
        <w:div w:id="214851382">
          <w:marLeft w:val="480"/>
          <w:marRight w:val="0"/>
          <w:marTop w:val="0"/>
          <w:marBottom w:val="0"/>
          <w:divBdr>
            <w:top w:val="none" w:sz="0" w:space="0" w:color="auto"/>
            <w:left w:val="none" w:sz="0" w:space="0" w:color="auto"/>
            <w:bottom w:val="none" w:sz="0" w:space="0" w:color="auto"/>
            <w:right w:val="none" w:sz="0" w:space="0" w:color="auto"/>
          </w:divBdr>
        </w:div>
        <w:div w:id="165247924">
          <w:marLeft w:val="480"/>
          <w:marRight w:val="0"/>
          <w:marTop w:val="0"/>
          <w:marBottom w:val="0"/>
          <w:divBdr>
            <w:top w:val="none" w:sz="0" w:space="0" w:color="auto"/>
            <w:left w:val="none" w:sz="0" w:space="0" w:color="auto"/>
            <w:bottom w:val="none" w:sz="0" w:space="0" w:color="auto"/>
            <w:right w:val="none" w:sz="0" w:space="0" w:color="auto"/>
          </w:divBdr>
        </w:div>
        <w:div w:id="1184442218">
          <w:marLeft w:val="480"/>
          <w:marRight w:val="0"/>
          <w:marTop w:val="0"/>
          <w:marBottom w:val="0"/>
          <w:divBdr>
            <w:top w:val="none" w:sz="0" w:space="0" w:color="auto"/>
            <w:left w:val="none" w:sz="0" w:space="0" w:color="auto"/>
            <w:bottom w:val="none" w:sz="0" w:space="0" w:color="auto"/>
            <w:right w:val="none" w:sz="0" w:space="0" w:color="auto"/>
          </w:divBdr>
        </w:div>
        <w:div w:id="1870675869">
          <w:marLeft w:val="480"/>
          <w:marRight w:val="0"/>
          <w:marTop w:val="0"/>
          <w:marBottom w:val="0"/>
          <w:divBdr>
            <w:top w:val="none" w:sz="0" w:space="0" w:color="auto"/>
            <w:left w:val="none" w:sz="0" w:space="0" w:color="auto"/>
            <w:bottom w:val="none" w:sz="0" w:space="0" w:color="auto"/>
            <w:right w:val="none" w:sz="0" w:space="0" w:color="auto"/>
          </w:divBdr>
        </w:div>
        <w:div w:id="162666182">
          <w:marLeft w:val="480"/>
          <w:marRight w:val="0"/>
          <w:marTop w:val="0"/>
          <w:marBottom w:val="0"/>
          <w:divBdr>
            <w:top w:val="none" w:sz="0" w:space="0" w:color="auto"/>
            <w:left w:val="none" w:sz="0" w:space="0" w:color="auto"/>
            <w:bottom w:val="none" w:sz="0" w:space="0" w:color="auto"/>
            <w:right w:val="none" w:sz="0" w:space="0" w:color="auto"/>
          </w:divBdr>
        </w:div>
        <w:div w:id="1567759577">
          <w:marLeft w:val="480"/>
          <w:marRight w:val="0"/>
          <w:marTop w:val="0"/>
          <w:marBottom w:val="0"/>
          <w:divBdr>
            <w:top w:val="none" w:sz="0" w:space="0" w:color="auto"/>
            <w:left w:val="none" w:sz="0" w:space="0" w:color="auto"/>
            <w:bottom w:val="none" w:sz="0" w:space="0" w:color="auto"/>
            <w:right w:val="none" w:sz="0" w:space="0" w:color="auto"/>
          </w:divBdr>
        </w:div>
        <w:div w:id="1096747281">
          <w:marLeft w:val="480"/>
          <w:marRight w:val="0"/>
          <w:marTop w:val="0"/>
          <w:marBottom w:val="0"/>
          <w:divBdr>
            <w:top w:val="none" w:sz="0" w:space="0" w:color="auto"/>
            <w:left w:val="none" w:sz="0" w:space="0" w:color="auto"/>
            <w:bottom w:val="none" w:sz="0" w:space="0" w:color="auto"/>
            <w:right w:val="none" w:sz="0" w:space="0" w:color="auto"/>
          </w:divBdr>
        </w:div>
        <w:div w:id="1025323131">
          <w:marLeft w:val="480"/>
          <w:marRight w:val="0"/>
          <w:marTop w:val="0"/>
          <w:marBottom w:val="0"/>
          <w:divBdr>
            <w:top w:val="none" w:sz="0" w:space="0" w:color="auto"/>
            <w:left w:val="none" w:sz="0" w:space="0" w:color="auto"/>
            <w:bottom w:val="none" w:sz="0" w:space="0" w:color="auto"/>
            <w:right w:val="none" w:sz="0" w:space="0" w:color="auto"/>
          </w:divBdr>
        </w:div>
        <w:div w:id="126247405">
          <w:marLeft w:val="480"/>
          <w:marRight w:val="0"/>
          <w:marTop w:val="0"/>
          <w:marBottom w:val="0"/>
          <w:divBdr>
            <w:top w:val="none" w:sz="0" w:space="0" w:color="auto"/>
            <w:left w:val="none" w:sz="0" w:space="0" w:color="auto"/>
            <w:bottom w:val="none" w:sz="0" w:space="0" w:color="auto"/>
            <w:right w:val="none" w:sz="0" w:space="0" w:color="auto"/>
          </w:divBdr>
        </w:div>
        <w:div w:id="1828665835">
          <w:marLeft w:val="480"/>
          <w:marRight w:val="0"/>
          <w:marTop w:val="0"/>
          <w:marBottom w:val="0"/>
          <w:divBdr>
            <w:top w:val="none" w:sz="0" w:space="0" w:color="auto"/>
            <w:left w:val="none" w:sz="0" w:space="0" w:color="auto"/>
            <w:bottom w:val="none" w:sz="0" w:space="0" w:color="auto"/>
            <w:right w:val="none" w:sz="0" w:space="0" w:color="auto"/>
          </w:divBdr>
        </w:div>
        <w:div w:id="1507591778">
          <w:marLeft w:val="480"/>
          <w:marRight w:val="0"/>
          <w:marTop w:val="0"/>
          <w:marBottom w:val="0"/>
          <w:divBdr>
            <w:top w:val="none" w:sz="0" w:space="0" w:color="auto"/>
            <w:left w:val="none" w:sz="0" w:space="0" w:color="auto"/>
            <w:bottom w:val="none" w:sz="0" w:space="0" w:color="auto"/>
            <w:right w:val="none" w:sz="0" w:space="0" w:color="auto"/>
          </w:divBdr>
        </w:div>
        <w:div w:id="401565371">
          <w:marLeft w:val="480"/>
          <w:marRight w:val="0"/>
          <w:marTop w:val="0"/>
          <w:marBottom w:val="0"/>
          <w:divBdr>
            <w:top w:val="none" w:sz="0" w:space="0" w:color="auto"/>
            <w:left w:val="none" w:sz="0" w:space="0" w:color="auto"/>
            <w:bottom w:val="none" w:sz="0" w:space="0" w:color="auto"/>
            <w:right w:val="none" w:sz="0" w:space="0" w:color="auto"/>
          </w:divBdr>
        </w:div>
        <w:div w:id="211698638">
          <w:marLeft w:val="480"/>
          <w:marRight w:val="0"/>
          <w:marTop w:val="0"/>
          <w:marBottom w:val="0"/>
          <w:divBdr>
            <w:top w:val="none" w:sz="0" w:space="0" w:color="auto"/>
            <w:left w:val="none" w:sz="0" w:space="0" w:color="auto"/>
            <w:bottom w:val="none" w:sz="0" w:space="0" w:color="auto"/>
            <w:right w:val="none" w:sz="0" w:space="0" w:color="auto"/>
          </w:divBdr>
        </w:div>
        <w:div w:id="536235198">
          <w:marLeft w:val="480"/>
          <w:marRight w:val="0"/>
          <w:marTop w:val="0"/>
          <w:marBottom w:val="0"/>
          <w:divBdr>
            <w:top w:val="none" w:sz="0" w:space="0" w:color="auto"/>
            <w:left w:val="none" w:sz="0" w:space="0" w:color="auto"/>
            <w:bottom w:val="none" w:sz="0" w:space="0" w:color="auto"/>
            <w:right w:val="none" w:sz="0" w:space="0" w:color="auto"/>
          </w:divBdr>
        </w:div>
        <w:div w:id="869076908">
          <w:marLeft w:val="480"/>
          <w:marRight w:val="0"/>
          <w:marTop w:val="0"/>
          <w:marBottom w:val="0"/>
          <w:divBdr>
            <w:top w:val="none" w:sz="0" w:space="0" w:color="auto"/>
            <w:left w:val="none" w:sz="0" w:space="0" w:color="auto"/>
            <w:bottom w:val="none" w:sz="0" w:space="0" w:color="auto"/>
            <w:right w:val="none" w:sz="0" w:space="0" w:color="auto"/>
          </w:divBdr>
        </w:div>
        <w:div w:id="597099185">
          <w:marLeft w:val="480"/>
          <w:marRight w:val="0"/>
          <w:marTop w:val="0"/>
          <w:marBottom w:val="0"/>
          <w:divBdr>
            <w:top w:val="none" w:sz="0" w:space="0" w:color="auto"/>
            <w:left w:val="none" w:sz="0" w:space="0" w:color="auto"/>
            <w:bottom w:val="none" w:sz="0" w:space="0" w:color="auto"/>
            <w:right w:val="none" w:sz="0" w:space="0" w:color="auto"/>
          </w:divBdr>
        </w:div>
        <w:div w:id="1968925162">
          <w:marLeft w:val="480"/>
          <w:marRight w:val="0"/>
          <w:marTop w:val="0"/>
          <w:marBottom w:val="0"/>
          <w:divBdr>
            <w:top w:val="none" w:sz="0" w:space="0" w:color="auto"/>
            <w:left w:val="none" w:sz="0" w:space="0" w:color="auto"/>
            <w:bottom w:val="none" w:sz="0" w:space="0" w:color="auto"/>
            <w:right w:val="none" w:sz="0" w:space="0" w:color="auto"/>
          </w:divBdr>
        </w:div>
        <w:div w:id="260841257">
          <w:marLeft w:val="480"/>
          <w:marRight w:val="0"/>
          <w:marTop w:val="0"/>
          <w:marBottom w:val="0"/>
          <w:divBdr>
            <w:top w:val="none" w:sz="0" w:space="0" w:color="auto"/>
            <w:left w:val="none" w:sz="0" w:space="0" w:color="auto"/>
            <w:bottom w:val="none" w:sz="0" w:space="0" w:color="auto"/>
            <w:right w:val="none" w:sz="0" w:space="0" w:color="auto"/>
          </w:divBdr>
        </w:div>
        <w:div w:id="1723366952">
          <w:marLeft w:val="480"/>
          <w:marRight w:val="0"/>
          <w:marTop w:val="0"/>
          <w:marBottom w:val="0"/>
          <w:divBdr>
            <w:top w:val="none" w:sz="0" w:space="0" w:color="auto"/>
            <w:left w:val="none" w:sz="0" w:space="0" w:color="auto"/>
            <w:bottom w:val="none" w:sz="0" w:space="0" w:color="auto"/>
            <w:right w:val="none" w:sz="0" w:space="0" w:color="auto"/>
          </w:divBdr>
        </w:div>
        <w:div w:id="1644457807">
          <w:marLeft w:val="480"/>
          <w:marRight w:val="0"/>
          <w:marTop w:val="0"/>
          <w:marBottom w:val="0"/>
          <w:divBdr>
            <w:top w:val="none" w:sz="0" w:space="0" w:color="auto"/>
            <w:left w:val="none" w:sz="0" w:space="0" w:color="auto"/>
            <w:bottom w:val="none" w:sz="0" w:space="0" w:color="auto"/>
            <w:right w:val="none" w:sz="0" w:space="0" w:color="auto"/>
          </w:divBdr>
        </w:div>
        <w:div w:id="1869757920">
          <w:marLeft w:val="480"/>
          <w:marRight w:val="0"/>
          <w:marTop w:val="0"/>
          <w:marBottom w:val="0"/>
          <w:divBdr>
            <w:top w:val="none" w:sz="0" w:space="0" w:color="auto"/>
            <w:left w:val="none" w:sz="0" w:space="0" w:color="auto"/>
            <w:bottom w:val="none" w:sz="0" w:space="0" w:color="auto"/>
            <w:right w:val="none" w:sz="0" w:space="0" w:color="auto"/>
          </w:divBdr>
        </w:div>
        <w:div w:id="1000813166">
          <w:marLeft w:val="480"/>
          <w:marRight w:val="0"/>
          <w:marTop w:val="0"/>
          <w:marBottom w:val="0"/>
          <w:divBdr>
            <w:top w:val="none" w:sz="0" w:space="0" w:color="auto"/>
            <w:left w:val="none" w:sz="0" w:space="0" w:color="auto"/>
            <w:bottom w:val="none" w:sz="0" w:space="0" w:color="auto"/>
            <w:right w:val="none" w:sz="0" w:space="0" w:color="auto"/>
          </w:divBdr>
        </w:div>
        <w:div w:id="49155170">
          <w:marLeft w:val="480"/>
          <w:marRight w:val="0"/>
          <w:marTop w:val="0"/>
          <w:marBottom w:val="0"/>
          <w:divBdr>
            <w:top w:val="none" w:sz="0" w:space="0" w:color="auto"/>
            <w:left w:val="none" w:sz="0" w:space="0" w:color="auto"/>
            <w:bottom w:val="none" w:sz="0" w:space="0" w:color="auto"/>
            <w:right w:val="none" w:sz="0" w:space="0" w:color="auto"/>
          </w:divBdr>
        </w:div>
        <w:div w:id="2108959501">
          <w:marLeft w:val="480"/>
          <w:marRight w:val="0"/>
          <w:marTop w:val="0"/>
          <w:marBottom w:val="0"/>
          <w:divBdr>
            <w:top w:val="none" w:sz="0" w:space="0" w:color="auto"/>
            <w:left w:val="none" w:sz="0" w:space="0" w:color="auto"/>
            <w:bottom w:val="none" w:sz="0" w:space="0" w:color="auto"/>
            <w:right w:val="none" w:sz="0" w:space="0" w:color="auto"/>
          </w:divBdr>
        </w:div>
        <w:div w:id="1207908789">
          <w:marLeft w:val="480"/>
          <w:marRight w:val="0"/>
          <w:marTop w:val="0"/>
          <w:marBottom w:val="0"/>
          <w:divBdr>
            <w:top w:val="none" w:sz="0" w:space="0" w:color="auto"/>
            <w:left w:val="none" w:sz="0" w:space="0" w:color="auto"/>
            <w:bottom w:val="none" w:sz="0" w:space="0" w:color="auto"/>
            <w:right w:val="none" w:sz="0" w:space="0" w:color="auto"/>
          </w:divBdr>
        </w:div>
        <w:div w:id="404183401">
          <w:marLeft w:val="480"/>
          <w:marRight w:val="0"/>
          <w:marTop w:val="0"/>
          <w:marBottom w:val="0"/>
          <w:divBdr>
            <w:top w:val="none" w:sz="0" w:space="0" w:color="auto"/>
            <w:left w:val="none" w:sz="0" w:space="0" w:color="auto"/>
            <w:bottom w:val="none" w:sz="0" w:space="0" w:color="auto"/>
            <w:right w:val="none" w:sz="0" w:space="0" w:color="auto"/>
          </w:divBdr>
        </w:div>
        <w:div w:id="177427965">
          <w:marLeft w:val="480"/>
          <w:marRight w:val="0"/>
          <w:marTop w:val="0"/>
          <w:marBottom w:val="0"/>
          <w:divBdr>
            <w:top w:val="none" w:sz="0" w:space="0" w:color="auto"/>
            <w:left w:val="none" w:sz="0" w:space="0" w:color="auto"/>
            <w:bottom w:val="none" w:sz="0" w:space="0" w:color="auto"/>
            <w:right w:val="none" w:sz="0" w:space="0" w:color="auto"/>
          </w:divBdr>
        </w:div>
        <w:div w:id="1322268684">
          <w:marLeft w:val="480"/>
          <w:marRight w:val="0"/>
          <w:marTop w:val="0"/>
          <w:marBottom w:val="0"/>
          <w:divBdr>
            <w:top w:val="none" w:sz="0" w:space="0" w:color="auto"/>
            <w:left w:val="none" w:sz="0" w:space="0" w:color="auto"/>
            <w:bottom w:val="none" w:sz="0" w:space="0" w:color="auto"/>
            <w:right w:val="none" w:sz="0" w:space="0" w:color="auto"/>
          </w:divBdr>
        </w:div>
        <w:div w:id="1456635408">
          <w:marLeft w:val="480"/>
          <w:marRight w:val="0"/>
          <w:marTop w:val="0"/>
          <w:marBottom w:val="0"/>
          <w:divBdr>
            <w:top w:val="none" w:sz="0" w:space="0" w:color="auto"/>
            <w:left w:val="none" w:sz="0" w:space="0" w:color="auto"/>
            <w:bottom w:val="none" w:sz="0" w:space="0" w:color="auto"/>
            <w:right w:val="none" w:sz="0" w:space="0" w:color="auto"/>
          </w:divBdr>
        </w:div>
        <w:div w:id="163519038">
          <w:marLeft w:val="480"/>
          <w:marRight w:val="0"/>
          <w:marTop w:val="0"/>
          <w:marBottom w:val="0"/>
          <w:divBdr>
            <w:top w:val="none" w:sz="0" w:space="0" w:color="auto"/>
            <w:left w:val="none" w:sz="0" w:space="0" w:color="auto"/>
            <w:bottom w:val="none" w:sz="0" w:space="0" w:color="auto"/>
            <w:right w:val="none" w:sz="0" w:space="0" w:color="auto"/>
          </w:divBdr>
        </w:div>
        <w:div w:id="1413041033">
          <w:marLeft w:val="480"/>
          <w:marRight w:val="0"/>
          <w:marTop w:val="0"/>
          <w:marBottom w:val="0"/>
          <w:divBdr>
            <w:top w:val="none" w:sz="0" w:space="0" w:color="auto"/>
            <w:left w:val="none" w:sz="0" w:space="0" w:color="auto"/>
            <w:bottom w:val="none" w:sz="0" w:space="0" w:color="auto"/>
            <w:right w:val="none" w:sz="0" w:space="0" w:color="auto"/>
          </w:divBdr>
        </w:div>
        <w:div w:id="1908295444">
          <w:marLeft w:val="480"/>
          <w:marRight w:val="0"/>
          <w:marTop w:val="0"/>
          <w:marBottom w:val="0"/>
          <w:divBdr>
            <w:top w:val="none" w:sz="0" w:space="0" w:color="auto"/>
            <w:left w:val="none" w:sz="0" w:space="0" w:color="auto"/>
            <w:bottom w:val="none" w:sz="0" w:space="0" w:color="auto"/>
            <w:right w:val="none" w:sz="0" w:space="0" w:color="auto"/>
          </w:divBdr>
        </w:div>
        <w:div w:id="1214997319">
          <w:marLeft w:val="480"/>
          <w:marRight w:val="0"/>
          <w:marTop w:val="0"/>
          <w:marBottom w:val="0"/>
          <w:divBdr>
            <w:top w:val="none" w:sz="0" w:space="0" w:color="auto"/>
            <w:left w:val="none" w:sz="0" w:space="0" w:color="auto"/>
            <w:bottom w:val="none" w:sz="0" w:space="0" w:color="auto"/>
            <w:right w:val="none" w:sz="0" w:space="0" w:color="auto"/>
          </w:divBdr>
        </w:div>
        <w:div w:id="815294070">
          <w:marLeft w:val="480"/>
          <w:marRight w:val="0"/>
          <w:marTop w:val="0"/>
          <w:marBottom w:val="0"/>
          <w:divBdr>
            <w:top w:val="none" w:sz="0" w:space="0" w:color="auto"/>
            <w:left w:val="none" w:sz="0" w:space="0" w:color="auto"/>
            <w:bottom w:val="none" w:sz="0" w:space="0" w:color="auto"/>
            <w:right w:val="none" w:sz="0" w:space="0" w:color="auto"/>
          </w:divBdr>
        </w:div>
        <w:div w:id="470292632">
          <w:marLeft w:val="480"/>
          <w:marRight w:val="0"/>
          <w:marTop w:val="0"/>
          <w:marBottom w:val="0"/>
          <w:divBdr>
            <w:top w:val="none" w:sz="0" w:space="0" w:color="auto"/>
            <w:left w:val="none" w:sz="0" w:space="0" w:color="auto"/>
            <w:bottom w:val="none" w:sz="0" w:space="0" w:color="auto"/>
            <w:right w:val="none" w:sz="0" w:space="0" w:color="auto"/>
          </w:divBdr>
        </w:div>
        <w:div w:id="1532264342">
          <w:marLeft w:val="480"/>
          <w:marRight w:val="0"/>
          <w:marTop w:val="0"/>
          <w:marBottom w:val="0"/>
          <w:divBdr>
            <w:top w:val="none" w:sz="0" w:space="0" w:color="auto"/>
            <w:left w:val="none" w:sz="0" w:space="0" w:color="auto"/>
            <w:bottom w:val="none" w:sz="0" w:space="0" w:color="auto"/>
            <w:right w:val="none" w:sz="0" w:space="0" w:color="auto"/>
          </w:divBdr>
        </w:div>
        <w:div w:id="636839824">
          <w:marLeft w:val="480"/>
          <w:marRight w:val="0"/>
          <w:marTop w:val="0"/>
          <w:marBottom w:val="0"/>
          <w:divBdr>
            <w:top w:val="none" w:sz="0" w:space="0" w:color="auto"/>
            <w:left w:val="none" w:sz="0" w:space="0" w:color="auto"/>
            <w:bottom w:val="none" w:sz="0" w:space="0" w:color="auto"/>
            <w:right w:val="none" w:sz="0" w:space="0" w:color="auto"/>
          </w:divBdr>
        </w:div>
        <w:div w:id="1287809570">
          <w:marLeft w:val="480"/>
          <w:marRight w:val="0"/>
          <w:marTop w:val="0"/>
          <w:marBottom w:val="0"/>
          <w:divBdr>
            <w:top w:val="none" w:sz="0" w:space="0" w:color="auto"/>
            <w:left w:val="none" w:sz="0" w:space="0" w:color="auto"/>
            <w:bottom w:val="none" w:sz="0" w:space="0" w:color="auto"/>
            <w:right w:val="none" w:sz="0" w:space="0" w:color="auto"/>
          </w:divBdr>
        </w:div>
        <w:div w:id="1964730357">
          <w:marLeft w:val="480"/>
          <w:marRight w:val="0"/>
          <w:marTop w:val="0"/>
          <w:marBottom w:val="0"/>
          <w:divBdr>
            <w:top w:val="none" w:sz="0" w:space="0" w:color="auto"/>
            <w:left w:val="none" w:sz="0" w:space="0" w:color="auto"/>
            <w:bottom w:val="none" w:sz="0" w:space="0" w:color="auto"/>
            <w:right w:val="none" w:sz="0" w:space="0" w:color="auto"/>
          </w:divBdr>
        </w:div>
        <w:div w:id="2015498745">
          <w:marLeft w:val="480"/>
          <w:marRight w:val="0"/>
          <w:marTop w:val="0"/>
          <w:marBottom w:val="0"/>
          <w:divBdr>
            <w:top w:val="none" w:sz="0" w:space="0" w:color="auto"/>
            <w:left w:val="none" w:sz="0" w:space="0" w:color="auto"/>
            <w:bottom w:val="none" w:sz="0" w:space="0" w:color="auto"/>
            <w:right w:val="none" w:sz="0" w:space="0" w:color="auto"/>
          </w:divBdr>
        </w:div>
        <w:div w:id="1130055309">
          <w:marLeft w:val="480"/>
          <w:marRight w:val="0"/>
          <w:marTop w:val="0"/>
          <w:marBottom w:val="0"/>
          <w:divBdr>
            <w:top w:val="none" w:sz="0" w:space="0" w:color="auto"/>
            <w:left w:val="none" w:sz="0" w:space="0" w:color="auto"/>
            <w:bottom w:val="none" w:sz="0" w:space="0" w:color="auto"/>
            <w:right w:val="none" w:sz="0" w:space="0" w:color="auto"/>
          </w:divBdr>
        </w:div>
        <w:div w:id="1049494490">
          <w:marLeft w:val="480"/>
          <w:marRight w:val="0"/>
          <w:marTop w:val="0"/>
          <w:marBottom w:val="0"/>
          <w:divBdr>
            <w:top w:val="none" w:sz="0" w:space="0" w:color="auto"/>
            <w:left w:val="none" w:sz="0" w:space="0" w:color="auto"/>
            <w:bottom w:val="none" w:sz="0" w:space="0" w:color="auto"/>
            <w:right w:val="none" w:sz="0" w:space="0" w:color="auto"/>
          </w:divBdr>
        </w:div>
        <w:div w:id="800926571">
          <w:marLeft w:val="480"/>
          <w:marRight w:val="0"/>
          <w:marTop w:val="0"/>
          <w:marBottom w:val="0"/>
          <w:divBdr>
            <w:top w:val="none" w:sz="0" w:space="0" w:color="auto"/>
            <w:left w:val="none" w:sz="0" w:space="0" w:color="auto"/>
            <w:bottom w:val="none" w:sz="0" w:space="0" w:color="auto"/>
            <w:right w:val="none" w:sz="0" w:space="0" w:color="auto"/>
          </w:divBdr>
        </w:div>
        <w:div w:id="8456946">
          <w:marLeft w:val="480"/>
          <w:marRight w:val="0"/>
          <w:marTop w:val="0"/>
          <w:marBottom w:val="0"/>
          <w:divBdr>
            <w:top w:val="none" w:sz="0" w:space="0" w:color="auto"/>
            <w:left w:val="none" w:sz="0" w:space="0" w:color="auto"/>
            <w:bottom w:val="none" w:sz="0" w:space="0" w:color="auto"/>
            <w:right w:val="none" w:sz="0" w:space="0" w:color="auto"/>
          </w:divBdr>
        </w:div>
        <w:div w:id="278684991">
          <w:marLeft w:val="480"/>
          <w:marRight w:val="0"/>
          <w:marTop w:val="0"/>
          <w:marBottom w:val="0"/>
          <w:divBdr>
            <w:top w:val="none" w:sz="0" w:space="0" w:color="auto"/>
            <w:left w:val="none" w:sz="0" w:space="0" w:color="auto"/>
            <w:bottom w:val="none" w:sz="0" w:space="0" w:color="auto"/>
            <w:right w:val="none" w:sz="0" w:space="0" w:color="auto"/>
          </w:divBdr>
        </w:div>
        <w:div w:id="198469077">
          <w:marLeft w:val="480"/>
          <w:marRight w:val="0"/>
          <w:marTop w:val="0"/>
          <w:marBottom w:val="0"/>
          <w:divBdr>
            <w:top w:val="none" w:sz="0" w:space="0" w:color="auto"/>
            <w:left w:val="none" w:sz="0" w:space="0" w:color="auto"/>
            <w:bottom w:val="none" w:sz="0" w:space="0" w:color="auto"/>
            <w:right w:val="none" w:sz="0" w:space="0" w:color="auto"/>
          </w:divBdr>
        </w:div>
        <w:div w:id="491066842">
          <w:marLeft w:val="480"/>
          <w:marRight w:val="0"/>
          <w:marTop w:val="0"/>
          <w:marBottom w:val="0"/>
          <w:divBdr>
            <w:top w:val="none" w:sz="0" w:space="0" w:color="auto"/>
            <w:left w:val="none" w:sz="0" w:space="0" w:color="auto"/>
            <w:bottom w:val="none" w:sz="0" w:space="0" w:color="auto"/>
            <w:right w:val="none" w:sz="0" w:space="0" w:color="auto"/>
          </w:divBdr>
        </w:div>
        <w:div w:id="535238931">
          <w:marLeft w:val="480"/>
          <w:marRight w:val="0"/>
          <w:marTop w:val="0"/>
          <w:marBottom w:val="0"/>
          <w:divBdr>
            <w:top w:val="none" w:sz="0" w:space="0" w:color="auto"/>
            <w:left w:val="none" w:sz="0" w:space="0" w:color="auto"/>
            <w:bottom w:val="none" w:sz="0" w:space="0" w:color="auto"/>
            <w:right w:val="none" w:sz="0" w:space="0" w:color="auto"/>
          </w:divBdr>
        </w:div>
        <w:div w:id="1687706659">
          <w:marLeft w:val="480"/>
          <w:marRight w:val="0"/>
          <w:marTop w:val="0"/>
          <w:marBottom w:val="0"/>
          <w:divBdr>
            <w:top w:val="none" w:sz="0" w:space="0" w:color="auto"/>
            <w:left w:val="none" w:sz="0" w:space="0" w:color="auto"/>
            <w:bottom w:val="none" w:sz="0" w:space="0" w:color="auto"/>
            <w:right w:val="none" w:sz="0" w:space="0" w:color="auto"/>
          </w:divBdr>
        </w:div>
        <w:div w:id="801116179">
          <w:marLeft w:val="480"/>
          <w:marRight w:val="0"/>
          <w:marTop w:val="0"/>
          <w:marBottom w:val="0"/>
          <w:divBdr>
            <w:top w:val="none" w:sz="0" w:space="0" w:color="auto"/>
            <w:left w:val="none" w:sz="0" w:space="0" w:color="auto"/>
            <w:bottom w:val="none" w:sz="0" w:space="0" w:color="auto"/>
            <w:right w:val="none" w:sz="0" w:space="0" w:color="auto"/>
          </w:divBdr>
        </w:div>
        <w:div w:id="888036758">
          <w:marLeft w:val="480"/>
          <w:marRight w:val="0"/>
          <w:marTop w:val="0"/>
          <w:marBottom w:val="0"/>
          <w:divBdr>
            <w:top w:val="none" w:sz="0" w:space="0" w:color="auto"/>
            <w:left w:val="none" w:sz="0" w:space="0" w:color="auto"/>
            <w:bottom w:val="none" w:sz="0" w:space="0" w:color="auto"/>
            <w:right w:val="none" w:sz="0" w:space="0" w:color="auto"/>
          </w:divBdr>
        </w:div>
        <w:div w:id="1704666332">
          <w:marLeft w:val="480"/>
          <w:marRight w:val="0"/>
          <w:marTop w:val="0"/>
          <w:marBottom w:val="0"/>
          <w:divBdr>
            <w:top w:val="none" w:sz="0" w:space="0" w:color="auto"/>
            <w:left w:val="none" w:sz="0" w:space="0" w:color="auto"/>
            <w:bottom w:val="none" w:sz="0" w:space="0" w:color="auto"/>
            <w:right w:val="none" w:sz="0" w:space="0" w:color="auto"/>
          </w:divBdr>
        </w:div>
        <w:div w:id="2107189047">
          <w:marLeft w:val="480"/>
          <w:marRight w:val="0"/>
          <w:marTop w:val="0"/>
          <w:marBottom w:val="0"/>
          <w:divBdr>
            <w:top w:val="none" w:sz="0" w:space="0" w:color="auto"/>
            <w:left w:val="none" w:sz="0" w:space="0" w:color="auto"/>
            <w:bottom w:val="none" w:sz="0" w:space="0" w:color="auto"/>
            <w:right w:val="none" w:sz="0" w:space="0" w:color="auto"/>
          </w:divBdr>
        </w:div>
        <w:div w:id="707068868">
          <w:marLeft w:val="480"/>
          <w:marRight w:val="0"/>
          <w:marTop w:val="0"/>
          <w:marBottom w:val="0"/>
          <w:divBdr>
            <w:top w:val="none" w:sz="0" w:space="0" w:color="auto"/>
            <w:left w:val="none" w:sz="0" w:space="0" w:color="auto"/>
            <w:bottom w:val="none" w:sz="0" w:space="0" w:color="auto"/>
            <w:right w:val="none" w:sz="0" w:space="0" w:color="auto"/>
          </w:divBdr>
        </w:div>
        <w:div w:id="1923950075">
          <w:marLeft w:val="480"/>
          <w:marRight w:val="0"/>
          <w:marTop w:val="0"/>
          <w:marBottom w:val="0"/>
          <w:divBdr>
            <w:top w:val="none" w:sz="0" w:space="0" w:color="auto"/>
            <w:left w:val="none" w:sz="0" w:space="0" w:color="auto"/>
            <w:bottom w:val="none" w:sz="0" w:space="0" w:color="auto"/>
            <w:right w:val="none" w:sz="0" w:space="0" w:color="auto"/>
          </w:divBdr>
        </w:div>
        <w:div w:id="890772627">
          <w:marLeft w:val="480"/>
          <w:marRight w:val="0"/>
          <w:marTop w:val="0"/>
          <w:marBottom w:val="0"/>
          <w:divBdr>
            <w:top w:val="none" w:sz="0" w:space="0" w:color="auto"/>
            <w:left w:val="none" w:sz="0" w:space="0" w:color="auto"/>
            <w:bottom w:val="none" w:sz="0" w:space="0" w:color="auto"/>
            <w:right w:val="none" w:sz="0" w:space="0" w:color="auto"/>
          </w:divBdr>
        </w:div>
        <w:div w:id="207688625">
          <w:marLeft w:val="480"/>
          <w:marRight w:val="0"/>
          <w:marTop w:val="0"/>
          <w:marBottom w:val="0"/>
          <w:divBdr>
            <w:top w:val="none" w:sz="0" w:space="0" w:color="auto"/>
            <w:left w:val="none" w:sz="0" w:space="0" w:color="auto"/>
            <w:bottom w:val="none" w:sz="0" w:space="0" w:color="auto"/>
            <w:right w:val="none" w:sz="0" w:space="0" w:color="auto"/>
          </w:divBdr>
        </w:div>
        <w:div w:id="686636173">
          <w:marLeft w:val="480"/>
          <w:marRight w:val="0"/>
          <w:marTop w:val="0"/>
          <w:marBottom w:val="0"/>
          <w:divBdr>
            <w:top w:val="none" w:sz="0" w:space="0" w:color="auto"/>
            <w:left w:val="none" w:sz="0" w:space="0" w:color="auto"/>
            <w:bottom w:val="none" w:sz="0" w:space="0" w:color="auto"/>
            <w:right w:val="none" w:sz="0" w:space="0" w:color="auto"/>
          </w:divBdr>
        </w:div>
        <w:div w:id="2112121906">
          <w:marLeft w:val="480"/>
          <w:marRight w:val="0"/>
          <w:marTop w:val="0"/>
          <w:marBottom w:val="0"/>
          <w:divBdr>
            <w:top w:val="none" w:sz="0" w:space="0" w:color="auto"/>
            <w:left w:val="none" w:sz="0" w:space="0" w:color="auto"/>
            <w:bottom w:val="none" w:sz="0" w:space="0" w:color="auto"/>
            <w:right w:val="none" w:sz="0" w:space="0" w:color="auto"/>
          </w:divBdr>
        </w:div>
        <w:div w:id="1297643925">
          <w:marLeft w:val="480"/>
          <w:marRight w:val="0"/>
          <w:marTop w:val="0"/>
          <w:marBottom w:val="0"/>
          <w:divBdr>
            <w:top w:val="none" w:sz="0" w:space="0" w:color="auto"/>
            <w:left w:val="none" w:sz="0" w:space="0" w:color="auto"/>
            <w:bottom w:val="none" w:sz="0" w:space="0" w:color="auto"/>
            <w:right w:val="none" w:sz="0" w:space="0" w:color="auto"/>
          </w:divBdr>
        </w:div>
        <w:div w:id="1598056796">
          <w:marLeft w:val="480"/>
          <w:marRight w:val="0"/>
          <w:marTop w:val="0"/>
          <w:marBottom w:val="0"/>
          <w:divBdr>
            <w:top w:val="none" w:sz="0" w:space="0" w:color="auto"/>
            <w:left w:val="none" w:sz="0" w:space="0" w:color="auto"/>
            <w:bottom w:val="none" w:sz="0" w:space="0" w:color="auto"/>
            <w:right w:val="none" w:sz="0" w:space="0" w:color="auto"/>
          </w:divBdr>
        </w:div>
        <w:div w:id="543756399">
          <w:marLeft w:val="480"/>
          <w:marRight w:val="0"/>
          <w:marTop w:val="0"/>
          <w:marBottom w:val="0"/>
          <w:divBdr>
            <w:top w:val="none" w:sz="0" w:space="0" w:color="auto"/>
            <w:left w:val="none" w:sz="0" w:space="0" w:color="auto"/>
            <w:bottom w:val="none" w:sz="0" w:space="0" w:color="auto"/>
            <w:right w:val="none" w:sz="0" w:space="0" w:color="auto"/>
          </w:divBdr>
        </w:div>
        <w:div w:id="445320265">
          <w:marLeft w:val="480"/>
          <w:marRight w:val="0"/>
          <w:marTop w:val="0"/>
          <w:marBottom w:val="0"/>
          <w:divBdr>
            <w:top w:val="none" w:sz="0" w:space="0" w:color="auto"/>
            <w:left w:val="none" w:sz="0" w:space="0" w:color="auto"/>
            <w:bottom w:val="none" w:sz="0" w:space="0" w:color="auto"/>
            <w:right w:val="none" w:sz="0" w:space="0" w:color="auto"/>
          </w:divBdr>
        </w:div>
        <w:div w:id="497504140">
          <w:marLeft w:val="480"/>
          <w:marRight w:val="0"/>
          <w:marTop w:val="0"/>
          <w:marBottom w:val="0"/>
          <w:divBdr>
            <w:top w:val="none" w:sz="0" w:space="0" w:color="auto"/>
            <w:left w:val="none" w:sz="0" w:space="0" w:color="auto"/>
            <w:bottom w:val="none" w:sz="0" w:space="0" w:color="auto"/>
            <w:right w:val="none" w:sz="0" w:space="0" w:color="auto"/>
          </w:divBdr>
        </w:div>
        <w:div w:id="1405568491">
          <w:marLeft w:val="480"/>
          <w:marRight w:val="0"/>
          <w:marTop w:val="0"/>
          <w:marBottom w:val="0"/>
          <w:divBdr>
            <w:top w:val="none" w:sz="0" w:space="0" w:color="auto"/>
            <w:left w:val="none" w:sz="0" w:space="0" w:color="auto"/>
            <w:bottom w:val="none" w:sz="0" w:space="0" w:color="auto"/>
            <w:right w:val="none" w:sz="0" w:space="0" w:color="auto"/>
          </w:divBdr>
        </w:div>
        <w:div w:id="1133215390">
          <w:marLeft w:val="480"/>
          <w:marRight w:val="0"/>
          <w:marTop w:val="0"/>
          <w:marBottom w:val="0"/>
          <w:divBdr>
            <w:top w:val="none" w:sz="0" w:space="0" w:color="auto"/>
            <w:left w:val="none" w:sz="0" w:space="0" w:color="auto"/>
            <w:bottom w:val="none" w:sz="0" w:space="0" w:color="auto"/>
            <w:right w:val="none" w:sz="0" w:space="0" w:color="auto"/>
          </w:divBdr>
        </w:div>
        <w:div w:id="1062368021">
          <w:marLeft w:val="480"/>
          <w:marRight w:val="0"/>
          <w:marTop w:val="0"/>
          <w:marBottom w:val="0"/>
          <w:divBdr>
            <w:top w:val="none" w:sz="0" w:space="0" w:color="auto"/>
            <w:left w:val="none" w:sz="0" w:space="0" w:color="auto"/>
            <w:bottom w:val="none" w:sz="0" w:space="0" w:color="auto"/>
            <w:right w:val="none" w:sz="0" w:space="0" w:color="auto"/>
          </w:divBdr>
        </w:div>
        <w:div w:id="575943607">
          <w:marLeft w:val="480"/>
          <w:marRight w:val="0"/>
          <w:marTop w:val="0"/>
          <w:marBottom w:val="0"/>
          <w:divBdr>
            <w:top w:val="none" w:sz="0" w:space="0" w:color="auto"/>
            <w:left w:val="none" w:sz="0" w:space="0" w:color="auto"/>
            <w:bottom w:val="none" w:sz="0" w:space="0" w:color="auto"/>
            <w:right w:val="none" w:sz="0" w:space="0" w:color="auto"/>
          </w:divBdr>
        </w:div>
        <w:div w:id="1665431626">
          <w:marLeft w:val="480"/>
          <w:marRight w:val="0"/>
          <w:marTop w:val="0"/>
          <w:marBottom w:val="0"/>
          <w:divBdr>
            <w:top w:val="none" w:sz="0" w:space="0" w:color="auto"/>
            <w:left w:val="none" w:sz="0" w:space="0" w:color="auto"/>
            <w:bottom w:val="none" w:sz="0" w:space="0" w:color="auto"/>
            <w:right w:val="none" w:sz="0" w:space="0" w:color="auto"/>
          </w:divBdr>
        </w:div>
        <w:div w:id="92092947">
          <w:marLeft w:val="480"/>
          <w:marRight w:val="0"/>
          <w:marTop w:val="0"/>
          <w:marBottom w:val="0"/>
          <w:divBdr>
            <w:top w:val="none" w:sz="0" w:space="0" w:color="auto"/>
            <w:left w:val="none" w:sz="0" w:space="0" w:color="auto"/>
            <w:bottom w:val="none" w:sz="0" w:space="0" w:color="auto"/>
            <w:right w:val="none" w:sz="0" w:space="0" w:color="auto"/>
          </w:divBdr>
        </w:div>
        <w:div w:id="868876986">
          <w:marLeft w:val="480"/>
          <w:marRight w:val="0"/>
          <w:marTop w:val="0"/>
          <w:marBottom w:val="0"/>
          <w:divBdr>
            <w:top w:val="none" w:sz="0" w:space="0" w:color="auto"/>
            <w:left w:val="none" w:sz="0" w:space="0" w:color="auto"/>
            <w:bottom w:val="none" w:sz="0" w:space="0" w:color="auto"/>
            <w:right w:val="none" w:sz="0" w:space="0" w:color="auto"/>
          </w:divBdr>
        </w:div>
        <w:div w:id="683171065">
          <w:marLeft w:val="480"/>
          <w:marRight w:val="0"/>
          <w:marTop w:val="0"/>
          <w:marBottom w:val="0"/>
          <w:divBdr>
            <w:top w:val="none" w:sz="0" w:space="0" w:color="auto"/>
            <w:left w:val="none" w:sz="0" w:space="0" w:color="auto"/>
            <w:bottom w:val="none" w:sz="0" w:space="0" w:color="auto"/>
            <w:right w:val="none" w:sz="0" w:space="0" w:color="auto"/>
          </w:divBdr>
        </w:div>
        <w:div w:id="834346644">
          <w:marLeft w:val="480"/>
          <w:marRight w:val="0"/>
          <w:marTop w:val="0"/>
          <w:marBottom w:val="0"/>
          <w:divBdr>
            <w:top w:val="none" w:sz="0" w:space="0" w:color="auto"/>
            <w:left w:val="none" w:sz="0" w:space="0" w:color="auto"/>
            <w:bottom w:val="none" w:sz="0" w:space="0" w:color="auto"/>
            <w:right w:val="none" w:sz="0" w:space="0" w:color="auto"/>
          </w:divBdr>
        </w:div>
        <w:div w:id="1019505589">
          <w:marLeft w:val="480"/>
          <w:marRight w:val="0"/>
          <w:marTop w:val="0"/>
          <w:marBottom w:val="0"/>
          <w:divBdr>
            <w:top w:val="none" w:sz="0" w:space="0" w:color="auto"/>
            <w:left w:val="none" w:sz="0" w:space="0" w:color="auto"/>
            <w:bottom w:val="none" w:sz="0" w:space="0" w:color="auto"/>
            <w:right w:val="none" w:sz="0" w:space="0" w:color="auto"/>
          </w:divBdr>
        </w:div>
        <w:div w:id="210460728">
          <w:marLeft w:val="480"/>
          <w:marRight w:val="0"/>
          <w:marTop w:val="0"/>
          <w:marBottom w:val="0"/>
          <w:divBdr>
            <w:top w:val="none" w:sz="0" w:space="0" w:color="auto"/>
            <w:left w:val="none" w:sz="0" w:space="0" w:color="auto"/>
            <w:bottom w:val="none" w:sz="0" w:space="0" w:color="auto"/>
            <w:right w:val="none" w:sz="0" w:space="0" w:color="auto"/>
          </w:divBdr>
        </w:div>
        <w:div w:id="1608393835">
          <w:marLeft w:val="480"/>
          <w:marRight w:val="0"/>
          <w:marTop w:val="0"/>
          <w:marBottom w:val="0"/>
          <w:divBdr>
            <w:top w:val="none" w:sz="0" w:space="0" w:color="auto"/>
            <w:left w:val="none" w:sz="0" w:space="0" w:color="auto"/>
            <w:bottom w:val="none" w:sz="0" w:space="0" w:color="auto"/>
            <w:right w:val="none" w:sz="0" w:space="0" w:color="auto"/>
          </w:divBdr>
        </w:div>
        <w:div w:id="1239633103">
          <w:marLeft w:val="480"/>
          <w:marRight w:val="0"/>
          <w:marTop w:val="0"/>
          <w:marBottom w:val="0"/>
          <w:divBdr>
            <w:top w:val="none" w:sz="0" w:space="0" w:color="auto"/>
            <w:left w:val="none" w:sz="0" w:space="0" w:color="auto"/>
            <w:bottom w:val="none" w:sz="0" w:space="0" w:color="auto"/>
            <w:right w:val="none" w:sz="0" w:space="0" w:color="auto"/>
          </w:divBdr>
        </w:div>
        <w:div w:id="701172867">
          <w:marLeft w:val="480"/>
          <w:marRight w:val="0"/>
          <w:marTop w:val="0"/>
          <w:marBottom w:val="0"/>
          <w:divBdr>
            <w:top w:val="none" w:sz="0" w:space="0" w:color="auto"/>
            <w:left w:val="none" w:sz="0" w:space="0" w:color="auto"/>
            <w:bottom w:val="none" w:sz="0" w:space="0" w:color="auto"/>
            <w:right w:val="none" w:sz="0" w:space="0" w:color="auto"/>
          </w:divBdr>
        </w:div>
        <w:div w:id="1113089736">
          <w:marLeft w:val="480"/>
          <w:marRight w:val="0"/>
          <w:marTop w:val="0"/>
          <w:marBottom w:val="0"/>
          <w:divBdr>
            <w:top w:val="none" w:sz="0" w:space="0" w:color="auto"/>
            <w:left w:val="none" w:sz="0" w:space="0" w:color="auto"/>
            <w:bottom w:val="none" w:sz="0" w:space="0" w:color="auto"/>
            <w:right w:val="none" w:sz="0" w:space="0" w:color="auto"/>
          </w:divBdr>
        </w:div>
        <w:div w:id="530536434">
          <w:marLeft w:val="480"/>
          <w:marRight w:val="0"/>
          <w:marTop w:val="0"/>
          <w:marBottom w:val="0"/>
          <w:divBdr>
            <w:top w:val="none" w:sz="0" w:space="0" w:color="auto"/>
            <w:left w:val="none" w:sz="0" w:space="0" w:color="auto"/>
            <w:bottom w:val="none" w:sz="0" w:space="0" w:color="auto"/>
            <w:right w:val="none" w:sz="0" w:space="0" w:color="auto"/>
          </w:divBdr>
        </w:div>
        <w:div w:id="317267798">
          <w:marLeft w:val="480"/>
          <w:marRight w:val="0"/>
          <w:marTop w:val="0"/>
          <w:marBottom w:val="0"/>
          <w:divBdr>
            <w:top w:val="none" w:sz="0" w:space="0" w:color="auto"/>
            <w:left w:val="none" w:sz="0" w:space="0" w:color="auto"/>
            <w:bottom w:val="none" w:sz="0" w:space="0" w:color="auto"/>
            <w:right w:val="none" w:sz="0" w:space="0" w:color="auto"/>
          </w:divBdr>
        </w:div>
        <w:div w:id="280502732">
          <w:marLeft w:val="480"/>
          <w:marRight w:val="0"/>
          <w:marTop w:val="0"/>
          <w:marBottom w:val="0"/>
          <w:divBdr>
            <w:top w:val="none" w:sz="0" w:space="0" w:color="auto"/>
            <w:left w:val="none" w:sz="0" w:space="0" w:color="auto"/>
            <w:bottom w:val="none" w:sz="0" w:space="0" w:color="auto"/>
            <w:right w:val="none" w:sz="0" w:space="0" w:color="auto"/>
          </w:divBdr>
        </w:div>
        <w:div w:id="167672244">
          <w:marLeft w:val="480"/>
          <w:marRight w:val="0"/>
          <w:marTop w:val="0"/>
          <w:marBottom w:val="0"/>
          <w:divBdr>
            <w:top w:val="none" w:sz="0" w:space="0" w:color="auto"/>
            <w:left w:val="none" w:sz="0" w:space="0" w:color="auto"/>
            <w:bottom w:val="none" w:sz="0" w:space="0" w:color="auto"/>
            <w:right w:val="none" w:sz="0" w:space="0" w:color="auto"/>
          </w:divBdr>
        </w:div>
        <w:div w:id="2037148046">
          <w:marLeft w:val="480"/>
          <w:marRight w:val="0"/>
          <w:marTop w:val="0"/>
          <w:marBottom w:val="0"/>
          <w:divBdr>
            <w:top w:val="none" w:sz="0" w:space="0" w:color="auto"/>
            <w:left w:val="none" w:sz="0" w:space="0" w:color="auto"/>
            <w:bottom w:val="none" w:sz="0" w:space="0" w:color="auto"/>
            <w:right w:val="none" w:sz="0" w:space="0" w:color="auto"/>
          </w:divBdr>
        </w:div>
        <w:div w:id="1838498805">
          <w:marLeft w:val="480"/>
          <w:marRight w:val="0"/>
          <w:marTop w:val="0"/>
          <w:marBottom w:val="0"/>
          <w:divBdr>
            <w:top w:val="none" w:sz="0" w:space="0" w:color="auto"/>
            <w:left w:val="none" w:sz="0" w:space="0" w:color="auto"/>
            <w:bottom w:val="none" w:sz="0" w:space="0" w:color="auto"/>
            <w:right w:val="none" w:sz="0" w:space="0" w:color="auto"/>
          </w:divBdr>
        </w:div>
        <w:div w:id="2098400916">
          <w:marLeft w:val="480"/>
          <w:marRight w:val="0"/>
          <w:marTop w:val="0"/>
          <w:marBottom w:val="0"/>
          <w:divBdr>
            <w:top w:val="none" w:sz="0" w:space="0" w:color="auto"/>
            <w:left w:val="none" w:sz="0" w:space="0" w:color="auto"/>
            <w:bottom w:val="none" w:sz="0" w:space="0" w:color="auto"/>
            <w:right w:val="none" w:sz="0" w:space="0" w:color="auto"/>
          </w:divBdr>
        </w:div>
        <w:div w:id="1074468444">
          <w:marLeft w:val="480"/>
          <w:marRight w:val="0"/>
          <w:marTop w:val="0"/>
          <w:marBottom w:val="0"/>
          <w:divBdr>
            <w:top w:val="none" w:sz="0" w:space="0" w:color="auto"/>
            <w:left w:val="none" w:sz="0" w:space="0" w:color="auto"/>
            <w:bottom w:val="none" w:sz="0" w:space="0" w:color="auto"/>
            <w:right w:val="none" w:sz="0" w:space="0" w:color="auto"/>
          </w:divBdr>
        </w:div>
        <w:div w:id="1980264337">
          <w:marLeft w:val="480"/>
          <w:marRight w:val="0"/>
          <w:marTop w:val="0"/>
          <w:marBottom w:val="0"/>
          <w:divBdr>
            <w:top w:val="none" w:sz="0" w:space="0" w:color="auto"/>
            <w:left w:val="none" w:sz="0" w:space="0" w:color="auto"/>
            <w:bottom w:val="none" w:sz="0" w:space="0" w:color="auto"/>
            <w:right w:val="none" w:sz="0" w:space="0" w:color="auto"/>
          </w:divBdr>
        </w:div>
        <w:div w:id="1116219452">
          <w:marLeft w:val="480"/>
          <w:marRight w:val="0"/>
          <w:marTop w:val="0"/>
          <w:marBottom w:val="0"/>
          <w:divBdr>
            <w:top w:val="none" w:sz="0" w:space="0" w:color="auto"/>
            <w:left w:val="none" w:sz="0" w:space="0" w:color="auto"/>
            <w:bottom w:val="none" w:sz="0" w:space="0" w:color="auto"/>
            <w:right w:val="none" w:sz="0" w:space="0" w:color="auto"/>
          </w:divBdr>
        </w:div>
        <w:div w:id="1467308568">
          <w:marLeft w:val="480"/>
          <w:marRight w:val="0"/>
          <w:marTop w:val="0"/>
          <w:marBottom w:val="0"/>
          <w:divBdr>
            <w:top w:val="none" w:sz="0" w:space="0" w:color="auto"/>
            <w:left w:val="none" w:sz="0" w:space="0" w:color="auto"/>
            <w:bottom w:val="none" w:sz="0" w:space="0" w:color="auto"/>
            <w:right w:val="none" w:sz="0" w:space="0" w:color="auto"/>
          </w:divBdr>
        </w:div>
        <w:div w:id="1643467121">
          <w:marLeft w:val="480"/>
          <w:marRight w:val="0"/>
          <w:marTop w:val="0"/>
          <w:marBottom w:val="0"/>
          <w:divBdr>
            <w:top w:val="none" w:sz="0" w:space="0" w:color="auto"/>
            <w:left w:val="none" w:sz="0" w:space="0" w:color="auto"/>
            <w:bottom w:val="none" w:sz="0" w:space="0" w:color="auto"/>
            <w:right w:val="none" w:sz="0" w:space="0" w:color="auto"/>
          </w:divBdr>
        </w:div>
        <w:div w:id="712728866">
          <w:marLeft w:val="480"/>
          <w:marRight w:val="0"/>
          <w:marTop w:val="0"/>
          <w:marBottom w:val="0"/>
          <w:divBdr>
            <w:top w:val="none" w:sz="0" w:space="0" w:color="auto"/>
            <w:left w:val="none" w:sz="0" w:space="0" w:color="auto"/>
            <w:bottom w:val="none" w:sz="0" w:space="0" w:color="auto"/>
            <w:right w:val="none" w:sz="0" w:space="0" w:color="auto"/>
          </w:divBdr>
        </w:div>
      </w:divsChild>
    </w:div>
    <w:div w:id="41368421">
      <w:bodyDiv w:val="1"/>
      <w:marLeft w:val="0"/>
      <w:marRight w:val="0"/>
      <w:marTop w:val="0"/>
      <w:marBottom w:val="0"/>
      <w:divBdr>
        <w:top w:val="none" w:sz="0" w:space="0" w:color="auto"/>
        <w:left w:val="none" w:sz="0" w:space="0" w:color="auto"/>
        <w:bottom w:val="none" w:sz="0" w:space="0" w:color="auto"/>
        <w:right w:val="none" w:sz="0" w:space="0" w:color="auto"/>
      </w:divBdr>
    </w:div>
    <w:div w:id="41440673">
      <w:bodyDiv w:val="1"/>
      <w:marLeft w:val="0"/>
      <w:marRight w:val="0"/>
      <w:marTop w:val="0"/>
      <w:marBottom w:val="0"/>
      <w:divBdr>
        <w:top w:val="none" w:sz="0" w:space="0" w:color="auto"/>
        <w:left w:val="none" w:sz="0" w:space="0" w:color="auto"/>
        <w:bottom w:val="none" w:sz="0" w:space="0" w:color="auto"/>
        <w:right w:val="none" w:sz="0" w:space="0" w:color="auto"/>
      </w:divBdr>
    </w:div>
    <w:div w:id="41637102">
      <w:bodyDiv w:val="1"/>
      <w:marLeft w:val="0"/>
      <w:marRight w:val="0"/>
      <w:marTop w:val="0"/>
      <w:marBottom w:val="0"/>
      <w:divBdr>
        <w:top w:val="none" w:sz="0" w:space="0" w:color="auto"/>
        <w:left w:val="none" w:sz="0" w:space="0" w:color="auto"/>
        <w:bottom w:val="none" w:sz="0" w:space="0" w:color="auto"/>
        <w:right w:val="none" w:sz="0" w:space="0" w:color="auto"/>
      </w:divBdr>
    </w:div>
    <w:div w:id="41640449">
      <w:bodyDiv w:val="1"/>
      <w:marLeft w:val="0"/>
      <w:marRight w:val="0"/>
      <w:marTop w:val="0"/>
      <w:marBottom w:val="0"/>
      <w:divBdr>
        <w:top w:val="none" w:sz="0" w:space="0" w:color="auto"/>
        <w:left w:val="none" w:sz="0" w:space="0" w:color="auto"/>
        <w:bottom w:val="none" w:sz="0" w:space="0" w:color="auto"/>
        <w:right w:val="none" w:sz="0" w:space="0" w:color="auto"/>
      </w:divBdr>
    </w:div>
    <w:div w:id="41835350">
      <w:bodyDiv w:val="1"/>
      <w:marLeft w:val="0"/>
      <w:marRight w:val="0"/>
      <w:marTop w:val="0"/>
      <w:marBottom w:val="0"/>
      <w:divBdr>
        <w:top w:val="none" w:sz="0" w:space="0" w:color="auto"/>
        <w:left w:val="none" w:sz="0" w:space="0" w:color="auto"/>
        <w:bottom w:val="none" w:sz="0" w:space="0" w:color="auto"/>
        <w:right w:val="none" w:sz="0" w:space="0" w:color="auto"/>
      </w:divBdr>
    </w:div>
    <w:div w:id="41950869">
      <w:bodyDiv w:val="1"/>
      <w:marLeft w:val="0"/>
      <w:marRight w:val="0"/>
      <w:marTop w:val="0"/>
      <w:marBottom w:val="0"/>
      <w:divBdr>
        <w:top w:val="none" w:sz="0" w:space="0" w:color="auto"/>
        <w:left w:val="none" w:sz="0" w:space="0" w:color="auto"/>
        <w:bottom w:val="none" w:sz="0" w:space="0" w:color="auto"/>
        <w:right w:val="none" w:sz="0" w:space="0" w:color="auto"/>
      </w:divBdr>
    </w:div>
    <w:div w:id="42170792">
      <w:bodyDiv w:val="1"/>
      <w:marLeft w:val="0"/>
      <w:marRight w:val="0"/>
      <w:marTop w:val="0"/>
      <w:marBottom w:val="0"/>
      <w:divBdr>
        <w:top w:val="none" w:sz="0" w:space="0" w:color="auto"/>
        <w:left w:val="none" w:sz="0" w:space="0" w:color="auto"/>
        <w:bottom w:val="none" w:sz="0" w:space="0" w:color="auto"/>
        <w:right w:val="none" w:sz="0" w:space="0" w:color="auto"/>
      </w:divBdr>
    </w:div>
    <w:div w:id="42213504">
      <w:bodyDiv w:val="1"/>
      <w:marLeft w:val="0"/>
      <w:marRight w:val="0"/>
      <w:marTop w:val="0"/>
      <w:marBottom w:val="0"/>
      <w:divBdr>
        <w:top w:val="none" w:sz="0" w:space="0" w:color="auto"/>
        <w:left w:val="none" w:sz="0" w:space="0" w:color="auto"/>
        <w:bottom w:val="none" w:sz="0" w:space="0" w:color="auto"/>
        <w:right w:val="none" w:sz="0" w:space="0" w:color="auto"/>
      </w:divBdr>
    </w:div>
    <w:div w:id="42216722">
      <w:bodyDiv w:val="1"/>
      <w:marLeft w:val="0"/>
      <w:marRight w:val="0"/>
      <w:marTop w:val="0"/>
      <w:marBottom w:val="0"/>
      <w:divBdr>
        <w:top w:val="none" w:sz="0" w:space="0" w:color="auto"/>
        <w:left w:val="none" w:sz="0" w:space="0" w:color="auto"/>
        <w:bottom w:val="none" w:sz="0" w:space="0" w:color="auto"/>
        <w:right w:val="none" w:sz="0" w:space="0" w:color="auto"/>
      </w:divBdr>
    </w:div>
    <w:div w:id="42412092">
      <w:bodyDiv w:val="1"/>
      <w:marLeft w:val="0"/>
      <w:marRight w:val="0"/>
      <w:marTop w:val="0"/>
      <w:marBottom w:val="0"/>
      <w:divBdr>
        <w:top w:val="none" w:sz="0" w:space="0" w:color="auto"/>
        <w:left w:val="none" w:sz="0" w:space="0" w:color="auto"/>
        <w:bottom w:val="none" w:sz="0" w:space="0" w:color="auto"/>
        <w:right w:val="none" w:sz="0" w:space="0" w:color="auto"/>
      </w:divBdr>
    </w:div>
    <w:div w:id="42600843">
      <w:bodyDiv w:val="1"/>
      <w:marLeft w:val="0"/>
      <w:marRight w:val="0"/>
      <w:marTop w:val="0"/>
      <w:marBottom w:val="0"/>
      <w:divBdr>
        <w:top w:val="none" w:sz="0" w:space="0" w:color="auto"/>
        <w:left w:val="none" w:sz="0" w:space="0" w:color="auto"/>
        <w:bottom w:val="none" w:sz="0" w:space="0" w:color="auto"/>
        <w:right w:val="none" w:sz="0" w:space="0" w:color="auto"/>
      </w:divBdr>
    </w:div>
    <w:div w:id="42676414">
      <w:bodyDiv w:val="1"/>
      <w:marLeft w:val="0"/>
      <w:marRight w:val="0"/>
      <w:marTop w:val="0"/>
      <w:marBottom w:val="0"/>
      <w:divBdr>
        <w:top w:val="none" w:sz="0" w:space="0" w:color="auto"/>
        <w:left w:val="none" w:sz="0" w:space="0" w:color="auto"/>
        <w:bottom w:val="none" w:sz="0" w:space="0" w:color="auto"/>
        <w:right w:val="none" w:sz="0" w:space="0" w:color="auto"/>
      </w:divBdr>
    </w:div>
    <w:div w:id="42684178">
      <w:bodyDiv w:val="1"/>
      <w:marLeft w:val="0"/>
      <w:marRight w:val="0"/>
      <w:marTop w:val="0"/>
      <w:marBottom w:val="0"/>
      <w:divBdr>
        <w:top w:val="none" w:sz="0" w:space="0" w:color="auto"/>
        <w:left w:val="none" w:sz="0" w:space="0" w:color="auto"/>
        <w:bottom w:val="none" w:sz="0" w:space="0" w:color="auto"/>
        <w:right w:val="none" w:sz="0" w:space="0" w:color="auto"/>
      </w:divBdr>
    </w:div>
    <w:div w:id="42757396">
      <w:bodyDiv w:val="1"/>
      <w:marLeft w:val="0"/>
      <w:marRight w:val="0"/>
      <w:marTop w:val="0"/>
      <w:marBottom w:val="0"/>
      <w:divBdr>
        <w:top w:val="none" w:sz="0" w:space="0" w:color="auto"/>
        <w:left w:val="none" w:sz="0" w:space="0" w:color="auto"/>
        <w:bottom w:val="none" w:sz="0" w:space="0" w:color="auto"/>
        <w:right w:val="none" w:sz="0" w:space="0" w:color="auto"/>
      </w:divBdr>
    </w:div>
    <w:div w:id="43140656">
      <w:bodyDiv w:val="1"/>
      <w:marLeft w:val="0"/>
      <w:marRight w:val="0"/>
      <w:marTop w:val="0"/>
      <w:marBottom w:val="0"/>
      <w:divBdr>
        <w:top w:val="none" w:sz="0" w:space="0" w:color="auto"/>
        <w:left w:val="none" w:sz="0" w:space="0" w:color="auto"/>
        <w:bottom w:val="none" w:sz="0" w:space="0" w:color="auto"/>
        <w:right w:val="none" w:sz="0" w:space="0" w:color="auto"/>
      </w:divBdr>
    </w:div>
    <w:div w:id="43335796">
      <w:bodyDiv w:val="1"/>
      <w:marLeft w:val="0"/>
      <w:marRight w:val="0"/>
      <w:marTop w:val="0"/>
      <w:marBottom w:val="0"/>
      <w:divBdr>
        <w:top w:val="none" w:sz="0" w:space="0" w:color="auto"/>
        <w:left w:val="none" w:sz="0" w:space="0" w:color="auto"/>
        <w:bottom w:val="none" w:sz="0" w:space="0" w:color="auto"/>
        <w:right w:val="none" w:sz="0" w:space="0" w:color="auto"/>
      </w:divBdr>
    </w:div>
    <w:div w:id="43414734">
      <w:bodyDiv w:val="1"/>
      <w:marLeft w:val="0"/>
      <w:marRight w:val="0"/>
      <w:marTop w:val="0"/>
      <w:marBottom w:val="0"/>
      <w:divBdr>
        <w:top w:val="none" w:sz="0" w:space="0" w:color="auto"/>
        <w:left w:val="none" w:sz="0" w:space="0" w:color="auto"/>
        <w:bottom w:val="none" w:sz="0" w:space="0" w:color="auto"/>
        <w:right w:val="none" w:sz="0" w:space="0" w:color="auto"/>
      </w:divBdr>
    </w:div>
    <w:div w:id="43607566">
      <w:marLeft w:val="480"/>
      <w:marRight w:val="0"/>
      <w:marTop w:val="0"/>
      <w:marBottom w:val="0"/>
      <w:divBdr>
        <w:top w:val="none" w:sz="0" w:space="0" w:color="auto"/>
        <w:left w:val="none" w:sz="0" w:space="0" w:color="auto"/>
        <w:bottom w:val="none" w:sz="0" w:space="0" w:color="auto"/>
        <w:right w:val="none" w:sz="0" w:space="0" w:color="auto"/>
      </w:divBdr>
    </w:div>
    <w:div w:id="43724086">
      <w:bodyDiv w:val="1"/>
      <w:marLeft w:val="0"/>
      <w:marRight w:val="0"/>
      <w:marTop w:val="0"/>
      <w:marBottom w:val="0"/>
      <w:divBdr>
        <w:top w:val="none" w:sz="0" w:space="0" w:color="auto"/>
        <w:left w:val="none" w:sz="0" w:space="0" w:color="auto"/>
        <w:bottom w:val="none" w:sz="0" w:space="0" w:color="auto"/>
        <w:right w:val="none" w:sz="0" w:space="0" w:color="auto"/>
      </w:divBdr>
    </w:div>
    <w:div w:id="44106359">
      <w:bodyDiv w:val="1"/>
      <w:marLeft w:val="0"/>
      <w:marRight w:val="0"/>
      <w:marTop w:val="0"/>
      <w:marBottom w:val="0"/>
      <w:divBdr>
        <w:top w:val="none" w:sz="0" w:space="0" w:color="auto"/>
        <w:left w:val="none" w:sz="0" w:space="0" w:color="auto"/>
        <w:bottom w:val="none" w:sz="0" w:space="0" w:color="auto"/>
        <w:right w:val="none" w:sz="0" w:space="0" w:color="auto"/>
      </w:divBdr>
    </w:div>
    <w:div w:id="44184288">
      <w:bodyDiv w:val="1"/>
      <w:marLeft w:val="0"/>
      <w:marRight w:val="0"/>
      <w:marTop w:val="0"/>
      <w:marBottom w:val="0"/>
      <w:divBdr>
        <w:top w:val="none" w:sz="0" w:space="0" w:color="auto"/>
        <w:left w:val="none" w:sz="0" w:space="0" w:color="auto"/>
        <w:bottom w:val="none" w:sz="0" w:space="0" w:color="auto"/>
        <w:right w:val="none" w:sz="0" w:space="0" w:color="auto"/>
      </w:divBdr>
    </w:div>
    <w:div w:id="44257370">
      <w:bodyDiv w:val="1"/>
      <w:marLeft w:val="0"/>
      <w:marRight w:val="0"/>
      <w:marTop w:val="0"/>
      <w:marBottom w:val="0"/>
      <w:divBdr>
        <w:top w:val="none" w:sz="0" w:space="0" w:color="auto"/>
        <w:left w:val="none" w:sz="0" w:space="0" w:color="auto"/>
        <w:bottom w:val="none" w:sz="0" w:space="0" w:color="auto"/>
        <w:right w:val="none" w:sz="0" w:space="0" w:color="auto"/>
      </w:divBdr>
    </w:div>
    <w:div w:id="44260254">
      <w:bodyDiv w:val="1"/>
      <w:marLeft w:val="0"/>
      <w:marRight w:val="0"/>
      <w:marTop w:val="0"/>
      <w:marBottom w:val="0"/>
      <w:divBdr>
        <w:top w:val="none" w:sz="0" w:space="0" w:color="auto"/>
        <w:left w:val="none" w:sz="0" w:space="0" w:color="auto"/>
        <w:bottom w:val="none" w:sz="0" w:space="0" w:color="auto"/>
        <w:right w:val="none" w:sz="0" w:space="0" w:color="auto"/>
      </w:divBdr>
    </w:div>
    <w:div w:id="44331386">
      <w:bodyDiv w:val="1"/>
      <w:marLeft w:val="0"/>
      <w:marRight w:val="0"/>
      <w:marTop w:val="0"/>
      <w:marBottom w:val="0"/>
      <w:divBdr>
        <w:top w:val="none" w:sz="0" w:space="0" w:color="auto"/>
        <w:left w:val="none" w:sz="0" w:space="0" w:color="auto"/>
        <w:bottom w:val="none" w:sz="0" w:space="0" w:color="auto"/>
        <w:right w:val="none" w:sz="0" w:space="0" w:color="auto"/>
      </w:divBdr>
    </w:div>
    <w:div w:id="44456820">
      <w:bodyDiv w:val="1"/>
      <w:marLeft w:val="0"/>
      <w:marRight w:val="0"/>
      <w:marTop w:val="0"/>
      <w:marBottom w:val="0"/>
      <w:divBdr>
        <w:top w:val="none" w:sz="0" w:space="0" w:color="auto"/>
        <w:left w:val="none" w:sz="0" w:space="0" w:color="auto"/>
        <w:bottom w:val="none" w:sz="0" w:space="0" w:color="auto"/>
        <w:right w:val="none" w:sz="0" w:space="0" w:color="auto"/>
      </w:divBdr>
    </w:div>
    <w:div w:id="44530668">
      <w:bodyDiv w:val="1"/>
      <w:marLeft w:val="0"/>
      <w:marRight w:val="0"/>
      <w:marTop w:val="0"/>
      <w:marBottom w:val="0"/>
      <w:divBdr>
        <w:top w:val="none" w:sz="0" w:space="0" w:color="auto"/>
        <w:left w:val="none" w:sz="0" w:space="0" w:color="auto"/>
        <w:bottom w:val="none" w:sz="0" w:space="0" w:color="auto"/>
        <w:right w:val="none" w:sz="0" w:space="0" w:color="auto"/>
      </w:divBdr>
    </w:div>
    <w:div w:id="44766432">
      <w:bodyDiv w:val="1"/>
      <w:marLeft w:val="0"/>
      <w:marRight w:val="0"/>
      <w:marTop w:val="0"/>
      <w:marBottom w:val="0"/>
      <w:divBdr>
        <w:top w:val="none" w:sz="0" w:space="0" w:color="auto"/>
        <w:left w:val="none" w:sz="0" w:space="0" w:color="auto"/>
        <w:bottom w:val="none" w:sz="0" w:space="0" w:color="auto"/>
        <w:right w:val="none" w:sz="0" w:space="0" w:color="auto"/>
      </w:divBdr>
    </w:div>
    <w:div w:id="44837422">
      <w:bodyDiv w:val="1"/>
      <w:marLeft w:val="0"/>
      <w:marRight w:val="0"/>
      <w:marTop w:val="0"/>
      <w:marBottom w:val="0"/>
      <w:divBdr>
        <w:top w:val="none" w:sz="0" w:space="0" w:color="auto"/>
        <w:left w:val="none" w:sz="0" w:space="0" w:color="auto"/>
        <w:bottom w:val="none" w:sz="0" w:space="0" w:color="auto"/>
        <w:right w:val="none" w:sz="0" w:space="0" w:color="auto"/>
      </w:divBdr>
    </w:div>
    <w:div w:id="45185136">
      <w:bodyDiv w:val="1"/>
      <w:marLeft w:val="0"/>
      <w:marRight w:val="0"/>
      <w:marTop w:val="0"/>
      <w:marBottom w:val="0"/>
      <w:divBdr>
        <w:top w:val="none" w:sz="0" w:space="0" w:color="auto"/>
        <w:left w:val="none" w:sz="0" w:space="0" w:color="auto"/>
        <w:bottom w:val="none" w:sz="0" w:space="0" w:color="auto"/>
        <w:right w:val="none" w:sz="0" w:space="0" w:color="auto"/>
      </w:divBdr>
    </w:div>
    <w:div w:id="45299882">
      <w:bodyDiv w:val="1"/>
      <w:marLeft w:val="0"/>
      <w:marRight w:val="0"/>
      <w:marTop w:val="0"/>
      <w:marBottom w:val="0"/>
      <w:divBdr>
        <w:top w:val="none" w:sz="0" w:space="0" w:color="auto"/>
        <w:left w:val="none" w:sz="0" w:space="0" w:color="auto"/>
        <w:bottom w:val="none" w:sz="0" w:space="0" w:color="auto"/>
        <w:right w:val="none" w:sz="0" w:space="0" w:color="auto"/>
      </w:divBdr>
    </w:div>
    <w:div w:id="45300334">
      <w:bodyDiv w:val="1"/>
      <w:marLeft w:val="0"/>
      <w:marRight w:val="0"/>
      <w:marTop w:val="0"/>
      <w:marBottom w:val="0"/>
      <w:divBdr>
        <w:top w:val="none" w:sz="0" w:space="0" w:color="auto"/>
        <w:left w:val="none" w:sz="0" w:space="0" w:color="auto"/>
        <w:bottom w:val="none" w:sz="0" w:space="0" w:color="auto"/>
        <w:right w:val="none" w:sz="0" w:space="0" w:color="auto"/>
      </w:divBdr>
    </w:div>
    <w:div w:id="45416566">
      <w:bodyDiv w:val="1"/>
      <w:marLeft w:val="0"/>
      <w:marRight w:val="0"/>
      <w:marTop w:val="0"/>
      <w:marBottom w:val="0"/>
      <w:divBdr>
        <w:top w:val="none" w:sz="0" w:space="0" w:color="auto"/>
        <w:left w:val="none" w:sz="0" w:space="0" w:color="auto"/>
        <w:bottom w:val="none" w:sz="0" w:space="0" w:color="auto"/>
        <w:right w:val="none" w:sz="0" w:space="0" w:color="auto"/>
      </w:divBdr>
    </w:div>
    <w:div w:id="45567415">
      <w:bodyDiv w:val="1"/>
      <w:marLeft w:val="0"/>
      <w:marRight w:val="0"/>
      <w:marTop w:val="0"/>
      <w:marBottom w:val="0"/>
      <w:divBdr>
        <w:top w:val="none" w:sz="0" w:space="0" w:color="auto"/>
        <w:left w:val="none" w:sz="0" w:space="0" w:color="auto"/>
        <w:bottom w:val="none" w:sz="0" w:space="0" w:color="auto"/>
        <w:right w:val="none" w:sz="0" w:space="0" w:color="auto"/>
      </w:divBdr>
    </w:div>
    <w:div w:id="45639905">
      <w:bodyDiv w:val="1"/>
      <w:marLeft w:val="0"/>
      <w:marRight w:val="0"/>
      <w:marTop w:val="0"/>
      <w:marBottom w:val="0"/>
      <w:divBdr>
        <w:top w:val="none" w:sz="0" w:space="0" w:color="auto"/>
        <w:left w:val="none" w:sz="0" w:space="0" w:color="auto"/>
        <w:bottom w:val="none" w:sz="0" w:space="0" w:color="auto"/>
        <w:right w:val="none" w:sz="0" w:space="0" w:color="auto"/>
      </w:divBdr>
    </w:div>
    <w:div w:id="45837132">
      <w:bodyDiv w:val="1"/>
      <w:marLeft w:val="0"/>
      <w:marRight w:val="0"/>
      <w:marTop w:val="0"/>
      <w:marBottom w:val="0"/>
      <w:divBdr>
        <w:top w:val="none" w:sz="0" w:space="0" w:color="auto"/>
        <w:left w:val="none" w:sz="0" w:space="0" w:color="auto"/>
        <w:bottom w:val="none" w:sz="0" w:space="0" w:color="auto"/>
        <w:right w:val="none" w:sz="0" w:space="0" w:color="auto"/>
      </w:divBdr>
    </w:div>
    <w:div w:id="46301079">
      <w:bodyDiv w:val="1"/>
      <w:marLeft w:val="0"/>
      <w:marRight w:val="0"/>
      <w:marTop w:val="0"/>
      <w:marBottom w:val="0"/>
      <w:divBdr>
        <w:top w:val="none" w:sz="0" w:space="0" w:color="auto"/>
        <w:left w:val="none" w:sz="0" w:space="0" w:color="auto"/>
        <w:bottom w:val="none" w:sz="0" w:space="0" w:color="auto"/>
        <w:right w:val="none" w:sz="0" w:space="0" w:color="auto"/>
      </w:divBdr>
    </w:div>
    <w:div w:id="46531743">
      <w:bodyDiv w:val="1"/>
      <w:marLeft w:val="0"/>
      <w:marRight w:val="0"/>
      <w:marTop w:val="0"/>
      <w:marBottom w:val="0"/>
      <w:divBdr>
        <w:top w:val="none" w:sz="0" w:space="0" w:color="auto"/>
        <w:left w:val="none" w:sz="0" w:space="0" w:color="auto"/>
        <w:bottom w:val="none" w:sz="0" w:space="0" w:color="auto"/>
        <w:right w:val="none" w:sz="0" w:space="0" w:color="auto"/>
      </w:divBdr>
    </w:div>
    <w:div w:id="46534416">
      <w:bodyDiv w:val="1"/>
      <w:marLeft w:val="0"/>
      <w:marRight w:val="0"/>
      <w:marTop w:val="0"/>
      <w:marBottom w:val="0"/>
      <w:divBdr>
        <w:top w:val="none" w:sz="0" w:space="0" w:color="auto"/>
        <w:left w:val="none" w:sz="0" w:space="0" w:color="auto"/>
        <w:bottom w:val="none" w:sz="0" w:space="0" w:color="auto"/>
        <w:right w:val="none" w:sz="0" w:space="0" w:color="auto"/>
      </w:divBdr>
    </w:div>
    <w:div w:id="46612133">
      <w:bodyDiv w:val="1"/>
      <w:marLeft w:val="0"/>
      <w:marRight w:val="0"/>
      <w:marTop w:val="0"/>
      <w:marBottom w:val="0"/>
      <w:divBdr>
        <w:top w:val="none" w:sz="0" w:space="0" w:color="auto"/>
        <w:left w:val="none" w:sz="0" w:space="0" w:color="auto"/>
        <w:bottom w:val="none" w:sz="0" w:space="0" w:color="auto"/>
        <w:right w:val="none" w:sz="0" w:space="0" w:color="auto"/>
      </w:divBdr>
    </w:div>
    <w:div w:id="46883323">
      <w:bodyDiv w:val="1"/>
      <w:marLeft w:val="0"/>
      <w:marRight w:val="0"/>
      <w:marTop w:val="0"/>
      <w:marBottom w:val="0"/>
      <w:divBdr>
        <w:top w:val="none" w:sz="0" w:space="0" w:color="auto"/>
        <w:left w:val="none" w:sz="0" w:space="0" w:color="auto"/>
        <w:bottom w:val="none" w:sz="0" w:space="0" w:color="auto"/>
        <w:right w:val="none" w:sz="0" w:space="0" w:color="auto"/>
      </w:divBdr>
    </w:div>
    <w:div w:id="47001724">
      <w:bodyDiv w:val="1"/>
      <w:marLeft w:val="0"/>
      <w:marRight w:val="0"/>
      <w:marTop w:val="0"/>
      <w:marBottom w:val="0"/>
      <w:divBdr>
        <w:top w:val="none" w:sz="0" w:space="0" w:color="auto"/>
        <w:left w:val="none" w:sz="0" w:space="0" w:color="auto"/>
        <w:bottom w:val="none" w:sz="0" w:space="0" w:color="auto"/>
        <w:right w:val="none" w:sz="0" w:space="0" w:color="auto"/>
      </w:divBdr>
    </w:div>
    <w:div w:id="47076923">
      <w:bodyDiv w:val="1"/>
      <w:marLeft w:val="0"/>
      <w:marRight w:val="0"/>
      <w:marTop w:val="0"/>
      <w:marBottom w:val="0"/>
      <w:divBdr>
        <w:top w:val="none" w:sz="0" w:space="0" w:color="auto"/>
        <w:left w:val="none" w:sz="0" w:space="0" w:color="auto"/>
        <w:bottom w:val="none" w:sz="0" w:space="0" w:color="auto"/>
        <w:right w:val="none" w:sz="0" w:space="0" w:color="auto"/>
      </w:divBdr>
      <w:divsChild>
        <w:div w:id="1939168316">
          <w:marLeft w:val="480"/>
          <w:marRight w:val="0"/>
          <w:marTop w:val="0"/>
          <w:marBottom w:val="0"/>
          <w:divBdr>
            <w:top w:val="none" w:sz="0" w:space="0" w:color="auto"/>
            <w:left w:val="none" w:sz="0" w:space="0" w:color="auto"/>
            <w:bottom w:val="none" w:sz="0" w:space="0" w:color="auto"/>
            <w:right w:val="none" w:sz="0" w:space="0" w:color="auto"/>
          </w:divBdr>
        </w:div>
        <w:div w:id="1948080533">
          <w:marLeft w:val="480"/>
          <w:marRight w:val="0"/>
          <w:marTop w:val="0"/>
          <w:marBottom w:val="0"/>
          <w:divBdr>
            <w:top w:val="none" w:sz="0" w:space="0" w:color="auto"/>
            <w:left w:val="none" w:sz="0" w:space="0" w:color="auto"/>
            <w:bottom w:val="none" w:sz="0" w:space="0" w:color="auto"/>
            <w:right w:val="none" w:sz="0" w:space="0" w:color="auto"/>
          </w:divBdr>
        </w:div>
        <w:div w:id="156697193">
          <w:marLeft w:val="480"/>
          <w:marRight w:val="0"/>
          <w:marTop w:val="0"/>
          <w:marBottom w:val="0"/>
          <w:divBdr>
            <w:top w:val="none" w:sz="0" w:space="0" w:color="auto"/>
            <w:left w:val="none" w:sz="0" w:space="0" w:color="auto"/>
            <w:bottom w:val="none" w:sz="0" w:space="0" w:color="auto"/>
            <w:right w:val="none" w:sz="0" w:space="0" w:color="auto"/>
          </w:divBdr>
        </w:div>
        <w:div w:id="1928881892">
          <w:marLeft w:val="480"/>
          <w:marRight w:val="0"/>
          <w:marTop w:val="0"/>
          <w:marBottom w:val="0"/>
          <w:divBdr>
            <w:top w:val="none" w:sz="0" w:space="0" w:color="auto"/>
            <w:left w:val="none" w:sz="0" w:space="0" w:color="auto"/>
            <w:bottom w:val="none" w:sz="0" w:space="0" w:color="auto"/>
            <w:right w:val="none" w:sz="0" w:space="0" w:color="auto"/>
          </w:divBdr>
        </w:div>
        <w:div w:id="338697803">
          <w:marLeft w:val="480"/>
          <w:marRight w:val="0"/>
          <w:marTop w:val="0"/>
          <w:marBottom w:val="0"/>
          <w:divBdr>
            <w:top w:val="none" w:sz="0" w:space="0" w:color="auto"/>
            <w:left w:val="none" w:sz="0" w:space="0" w:color="auto"/>
            <w:bottom w:val="none" w:sz="0" w:space="0" w:color="auto"/>
            <w:right w:val="none" w:sz="0" w:space="0" w:color="auto"/>
          </w:divBdr>
        </w:div>
        <w:div w:id="903880396">
          <w:marLeft w:val="480"/>
          <w:marRight w:val="0"/>
          <w:marTop w:val="0"/>
          <w:marBottom w:val="0"/>
          <w:divBdr>
            <w:top w:val="none" w:sz="0" w:space="0" w:color="auto"/>
            <w:left w:val="none" w:sz="0" w:space="0" w:color="auto"/>
            <w:bottom w:val="none" w:sz="0" w:space="0" w:color="auto"/>
            <w:right w:val="none" w:sz="0" w:space="0" w:color="auto"/>
          </w:divBdr>
        </w:div>
        <w:div w:id="1088112201">
          <w:marLeft w:val="480"/>
          <w:marRight w:val="0"/>
          <w:marTop w:val="0"/>
          <w:marBottom w:val="0"/>
          <w:divBdr>
            <w:top w:val="none" w:sz="0" w:space="0" w:color="auto"/>
            <w:left w:val="none" w:sz="0" w:space="0" w:color="auto"/>
            <w:bottom w:val="none" w:sz="0" w:space="0" w:color="auto"/>
            <w:right w:val="none" w:sz="0" w:space="0" w:color="auto"/>
          </w:divBdr>
        </w:div>
        <w:div w:id="1255213136">
          <w:marLeft w:val="480"/>
          <w:marRight w:val="0"/>
          <w:marTop w:val="0"/>
          <w:marBottom w:val="0"/>
          <w:divBdr>
            <w:top w:val="none" w:sz="0" w:space="0" w:color="auto"/>
            <w:left w:val="none" w:sz="0" w:space="0" w:color="auto"/>
            <w:bottom w:val="none" w:sz="0" w:space="0" w:color="auto"/>
            <w:right w:val="none" w:sz="0" w:space="0" w:color="auto"/>
          </w:divBdr>
        </w:div>
        <w:div w:id="1972055447">
          <w:marLeft w:val="480"/>
          <w:marRight w:val="0"/>
          <w:marTop w:val="0"/>
          <w:marBottom w:val="0"/>
          <w:divBdr>
            <w:top w:val="none" w:sz="0" w:space="0" w:color="auto"/>
            <w:left w:val="none" w:sz="0" w:space="0" w:color="auto"/>
            <w:bottom w:val="none" w:sz="0" w:space="0" w:color="auto"/>
            <w:right w:val="none" w:sz="0" w:space="0" w:color="auto"/>
          </w:divBdr>
        </w:div>
        <w:div w:id="2002852915">
          <w:marLeft w:val="480"/>
          <w:marRight w:val="0"/>
          <w:marTop w:val="0"/>
          <w:marBottom w:val="0"/>
          <w:divBdr>
            <w:top w:val="none" w:sz="0" w:space="0" w:color="auto"/>
            <w:left w:val="none" w:sz="0" w:space="0" w:color="auto"/>
            <w:bottom w:val="none" w:sz="0" w:space="0" w:color="auto"/>
            <w:right w:val="none" w:sz="0" w:space="0" w:color="auto"/>
          </w:divBdr>
        </w:div>
        <w:div w:id="959721403">
          <w:marLeft w:val="480"/>
          <w:marRight w:val="0"/>
          <w:marTop w:val="0"/>
          <w:marBottom w:val="0"/>
          <w:divBdr>
            <w:top w:val="none" w:sz="0" w:space="0" w:color="auto"/>
            <w:left w:val="none" w:sz="0" w:space="0" w:color="auto"/>
            <w:bottom w:val="none" w:sz="0" w:space="0" w:color="auto"/>
            <w:right w:val="none" w:sz="0" w:space="0" w:color="auto"/>
          </w:divBdr>
        </w:div>
        <w:div w:id="1127236017">
          <w:marLeft w:val="480"/>
          <w:marRight w:val="0"/>
          <w:marTop w:val="0"/>
          <w:marBottom w:val="0"/>
          <w:divBdr>
            <w:top w:val="none" w:sz="0" w:space="0" w:color="auto"/>
            <w:left w:val="none" w:sz="0" w:space="0" w:color="auto"/>
            <w:bottom w:val="none" w:sz="0" w:space="0" w:color="auto"/>
            <w:right w:val="none" w:sz="0" w:space="0" w:color="auto"/>
          </w:divBdr>
        </w:div>
        <w:div w:id="1874658908">
          <w:marLeft w:val="480"/>
          <w:marRight w:val="0"/>
          <w:marTop w:val="0"/>
          <w:marBottom w:val="0"/>
          <w:divBdr>
            <w:top w:val="none" w:sz="0" w:space="0" w:color="auto"/>
            <w:left w:val="none" w:sz="0" w:space="0" w:color="auto"/>
            <w:bottom w:val="none" w:sz="0" w:space="0" w:color="auto"/>
            <w:right w:val="none" w:sz="0" w:space="0" w:color="auto"/>
          </w:divBdr>
        </w:div>
        <w:div w:id="1524779098">
          <w:marLeft w:val="480"/>
          <w:marRight w:val="0"/>
          <w:marTop w:val="0"/>
          <w:marBottom w:val="0"/>
          <w:divBdr>
            <w:top w:val="none" w:sz="0" w:space="0" w:color="auto"/>
            <w:left w:val="none" w:sz="0" w:space="0" w:color="auto"/>
            <w:bottom w:val="none" w:sz="0" w:space="0" w:color="auto"/>
            <w:right w:val="none" w:sz="0" w:space="0" w:color="auto"/>
          </w:divBdr>
        </w:div>
        <w:div w:id="15734165">
          <w:marLeft w:val="480"/>
          <w:marRight w:val="0"/>
          <w:marTop w:val="0"/>
          <w:marBottom w:val="0"/>
          <w:divBdr>
            <w:top w:val="none" w:sz="0" w:space="0" w:color="auto"/>
            <w:left w:val="none" w:sz="0" w:space="0" w:color="auto"/>
            <w:bottom w:val="none" w:sz="0" w:space="0" w:color="auto"/>
            <w:right w:val="none" w:sz="0" w:space="0" w:color="auto"/>
          </w:divBdr>
        </w:div>
        <w:div w:id="960455768">
          <w:marLeft w:val="480"/>
          <w:marRight w:val="0"/>
          <w:marTop w:val="0"/>
          <w:marBottom w:val="0"/>
          <w:divBdr>
            <w:top w:val="none" w:sz="0" w:space="0" w:color="auto"/>
            <w:left w:val="none" w:sz="0" w:space="0" w:color="auto"/>
            <w:bottom w:val="none" w:sz="0" w:space="0" w:color="auto"/>
            <w:right w:val="none" w:sz="0" w:space="0" w:color="auto"/>
          </w:divBdr>
        </w:div>
        <w:div w:id="255745565">
          <w:marLeft w:val="480"/>
          <w:marRight w:val="0"/>
          <w:marTop w:val="0"/>
          <w:marBottom w:val="0"/>
          <w:divBdr>
            <w:top w:val="none" w:sz="0" w:space="0" w:color="auto"/>
            <w:left w:val="none" w:sz="0" w:space="0" w:color="auto"/>
            <w:bottom w:val="none" w:sz="0" w:space="0" w:color="auto"/>
            <w:right w:val="none" w:sz="0" w:space="0" w:color="auto"/>
          </w:divBdr>
        </w:div>
        <w:div w:id="996107852">
          <w:marLeft w:val="480"/>
          <w:marRight w:val="0"/>
          <w:marTop w:val="0"/>
          <w:marBottom w:val="0"/>
          <w:divBdr>
            <w:top w:val="none" w:sz="0" w:space="0" w:color="auto"/>
            <w:left w:val="none" w:sz="0" w:space="0" w:color="auto"/>
            <w:bottom w:val="none" w:sz="0" w:space="0" w:color="auto"/>
            <w:right w:val="none" w:sz="0" w:space="0" w:color="auto"/>
          </w:divBdr>
        </w:div>
        <w:div w:id="1762410215">
          <w:marLeft w:val="480"/>
          <w:marRight w:val="0"/>
          <w:marTop w:val="0"/>
          <w:marBottom w:val="0"/>
          <w:divBdr>
            <w:top w:val="none" w:sz="0" w:space="0" w:color="auto"/>
            <w:left w:val="none" w:sz="0" w:space="0" w:color="auto"/>
            <w:bottom w:val="none" w:sz="0" w:space="0" w:color="auto"/>
            <w:right w:val="none" w:sz="0" w:space="0" w:color="auto"/>
          </w:divBdr>
        </w:div>
        <w:div w:id="512454436">
          <w:marLeft w:val="480"/>
          <w:marRight w:val="0"/>
          <w:marTop w:val="0"/>
          <w:marBottom w:val="0"/>
          <w:divBdr>
            <w:top w:val="none" w:sz="0" w:space="0" w:color="auto"/>
            <w:left w:val="none" w:sz="0" w:space="0" w:color="auto"/>
            <w:bottom w:val="none" w:sz="0" w:space="0" w:color="auto"/>
            <w:right w:val="none" w:sz="0" w:space="0" w:color="auto"/>
          </w:divBdr>
        </w:div>
        <w:div w:id="1783723485">
          <w:marLeft w:val="480"/>
          <w:marRight w:val="0"/>
          <w:marTop w:val="0"/>
          <w:marBottom w:val="0"/>
          <w:divBdr>
            <w:top w:val="none" w:sz="0" w:space="0" w:color="auto"/>
            <w:left w:val="none" w:sz="0" w:space="0" w:color="auto"/>
            <w:bottom w:val="none" w:sz="0" w:space="0" w:color="auto"/>
            <w:right w:val="none" w:sz="0" w:space="0" w:color="auto"/>
          </w:divBdr>
        </w:div>
        <w:div w:id="400257165">
          <w:marLeft w:val="480"/>
          <w:marRight w:val="0"/>
          <w:marTop w:val="0"/>
          <w:marBottom w:val="0"/>
          <w:divBdr>
            <w:top w:val="none" w:sz="0" w:space="0" w:color="auto"/>
            <w:left w:val="none" w:sz="0" w:space="0" w:color="auto"/>
            <w:bottom w:val="none" w:sz="0" w:space="0" w:color="auto"/>
            <w:right w:val="none" w:sz="0" w:space="0" w:color="auto"/>
          </w:divBdr>
        </w:div>
        <w:div w:id="2129279963">
          <w:marLeft w:val="480"/>
          <w:marRight w:val="0"/>
          <w:marTop w:val="0"/>
          <w:marBottom w:val="0"/>
          <w:divBdr>
            <w:top w:val="none" w:sz="0" w:space="0" w:color="auto"/>
            <w:left w:val="none" w:sz="0" w:space="0" w:color="auto"/>
            <w:bottom w:val="none" w:sz="0" w:space="0" w:color="auto"/>
            <w:right w:val="none" w:sz="0" w:space="0" w:color="auto"/>
          </w:divBdr>
        </w:div>
        <w:div w:id="241650020">
          <w:marLeft w:val="480"/>
          <w:marRight w:val="0"/>
          <w:marTop w:val="0"/>
          <w:marBottom w:val="0"/>
          <w:divBdr>
            <w:top w:val="none" w:sz="0" w:space="0" w:color="auto"/>
            <w:left w:val="none" w:sz="0" w:space="0" w:color="auto"/>
            <w:bottom w:val="none" w:sz="0" w:space="0" w:color="auto"/>
            <w:right w:val="none" w:sz="0" w:space="0" w:color="auto"/>
          </w:divBdr>
        </w:div>
        <w:div w:id="1426607701">
          <w:marLeft w:val="480"/>
          <w:marRight w:val="0"/>
          <w:marTop w:val="0"/>
          <w:marBottom w:val="0"/>
          <w:divBdr>
            <w:top w:val="none" w:sz="0" w:space="0" w:color="auto"/>
            <w:left w:val="none" w:sz="0" w:space="0" w:color="auto"/>
            <w:bottom w:val="none" w:sz="0" w:space="0" w:color="auto"/>
            <w:right w:val="none" w:sz="0" w:space="0" w:color="auto"/>
          </w:divBdr>
        </w:div>
        <w:div w:id="1142113417">
          <w:marLeft w:val="480"/>
          <w:marRight w:val="0"/>
          <w:marTop w:val="0"/>
          <w:marBottom w:val="0"/>
          <w:divBdr>
            <w:top w:val="none" w:sz="0" w:space="0" w:color="auto"/>
            <w:left w:val="none" w:sz="0" w:space="0" w:color="auto"/>
            <w:bottom w:val="none" w:sz="0" w:space="0" w:color="auto"/>
            <w:right w:val="none" w:sz="0" w:space="0" w:color="auto"/>
          </w:divBdr>
        </w:div>
        <w:div w:id="527644245">
          <w:marLeft w:val="480"/>
          <w:marRight w:val="0"/>
          <w:marTop w:val="0"/>
          <w:marBottom w:val="0"/>
          <w:divBdr>
            <w:top w:val="none" w:sz="0" w:space="0" w:color="auto"/>
            <w:left w:val="none" w:sz="0" w:space="0" w:color="auto"/>
            <w:bottom w:val="none" w:sz="0" w:space="0" w:color="auto"/>
            <w:right w:val="none" w:sz="0" w:space="0" w:color="auto"/>
          </w:divBdr>
        </w:div>
        <w:div w:id="1446926917">
          <w:marLeft w:val="480"/>
          <w:marRight w:val="0"/>
          <w:marTop w:val="0"/>
          <w:marBottom w:val="0"/>
          <w:divBdr>
            <w:top w:val="none" w:sz="0" w:space="0" w:color="auto"/>
            <w:left w:val="none" w:sz="0" w:space="0" w:color="auto"/>
            <w:bottom w:val="none" w:sz="0" w:space="0" w:color="auto"/>
            <w:right w:val="none" w:sz="0" w:space="0" w:color="auto"/>
          </w:divBdr>
        </w:div>
        <w:div w:id="1036925457">
          <w:marLeft w:val="480"/>
          <w:marRight w:val="0"/>
          <w:marTop w:val="0"/>
          <w:marBottom w:val="0"/>
          <w:divBdr>
            <w:top w:val="none" w:sz="0" w:space="0" w:color="auto"/>
            <w:left w:val="none" w:sz="0" w:space="0" w:color="auto"/>
            <w:bottom w:val="none" w:sz="0" w:space="0" w:color="auto"/>
            <w:right w:val="none" w:sz="0" w:space="0" w:color="auto"/>
          </w:divBdr>
        </w:div>
        <w:div w:id="1746687202">
          <w:marLeft w:val="480"/>
          <w:marRight w:val="0"/>
          <w:marTop w:val="0"/>
          <w:marBottom w:val="0"/>
          <w:divBdr>
            <w:top w:val="none" w:sz="0" w:space="0" w:color="auto"/>
            <w:left w:val="none" w:sz="0" w:space="0" w:color="auto"/>
            <w:bottom w:val="none" w:sz="0" w:space="0" w:color="auto"/>
            <w:right w:val="none" w:sz="0" w:space="0" w:color="auto"/>
          </w:divBdr>
        </w:div>
        <w:div w:id="1148715935">
          <w:marLeft w:val="480"/>
          <w:marRight w:val="0"/>
          <w:marTop w:val="0"/>
          <w:marBottom w:val="0"/>
          <w:divBdr>
            <w:top w:val="none" w:sz="0" w:space="0" w:color="auto"/>
            <w:left w:val="none" w:sz="0" w:space="0" w:color="auto"/>
            <w:bottom w:val="none" w:sz="0" w:space="0" w:color="auto"/>
            <w:right w:val="none" w:sz="0" w:space="0" w:color="auto"/>
          </w:divBdr>
        </w:div>
        <w:div w:id="203948401">
          <w:marLeft w:val="480"/>
          <w:marRight w:val="0"/>
          <w:marTop w:val="0"/>
          <w:marBottom w:val="0"/>
          <w:divBdr>
            <w:top w:val="none" w:sz="0" w:space="0" w:color="auto"/>
            <w:left w:val="none" w:sz="0" w:space="0" w:color="auto"/>
            <w:bottom w:val="none" w:sz="0" w:space="0" w:color="auto"/>
            <w:right w:val="none" w:sz="0" w:space="0" w:color="auto"/>
          </w:divBdr>
        </w:div>
        <w:div w:id="1554271090">
          <w:marLeft w:val="480"/>
          <w:marRight w:val="0"/>
          <w:marTop w:val="0"/>
          <w:marBottom w:val="0"/>
          <w:divBdr>
            <w:top w:val="none" w:sz="0" w:space="0" w:color="auto"/>
            <w:left w:val="none" w:sz="0" w:space="0" w:color="auto"/>
            <w:bottom w:val="none" w:sz="0" w:space="0" w:color="auto"/>
            <w:right w:val="none" w:sz="0" w:space="0" w:color="auto"/>
          </w:divBdr>
        </w:div>
        <w:div w:id="318001899">
          <w:marLeft w:val="480"/>
          <w:marRight w:val="0"/>
          <w:marTop w:val="0"/>
          <w:marBottom w:val="0"/>
          <w:divBdr>
            <w:top w:val="none" w:sz="0" w:space="0" w:color="auto"/>
            <w:left w:val="none" w:sz="0" w:space="0" w:color="auto"/>
            <w:bottom w:val="none" w:sz="0" w:space="0" w:color="auto"/>
            <w:right w:val="none" w:sz="0" w:space="0" w:color="auto"/>
          </w:divBdr>
        </w:div>
        <w:div w:id="55473466">
          <w:marLeft w:val="480"/>
          <w:marRight w:val="0"/>
          <w:marTop w:val="0"/>
          <w:marBottom w:val="0"/>
          <w:divBdr>
            <w:top w:val="none" w:sz="0" w:space="0" w:color="auto"/>
            <w:left w:val="none" w:sz="0" w:space="0" w:color="auto"/>
            <w:bottom w:val="none" w:sz="0" w:space="0" w:color="auto"/>
            <w:right w:val="none" w:sz="0" w:space="0" w:color="auto"/>
          </w:divBdr>
        </w:div>
        <w:div w:id="71002542">
          <w:marLeft w:val="480"/>
          <w:marRight w:val="0"/>
          <w:marTop w:val="0"/>
          <w:marBottom w:val="0"/>
          <w:divBdr>
            <w:top w:val="none" w:sz="0" w:space="0" w:color="auto"/>
            <w:left w:val="none" w:sz="0" w:space="0" w:color="auto"/>
            <w:bottom w:val="none" w:sz="0" w:space="0" w:color="auto"/>
            <w:right w:val="none" w:sz="0" w:space="0" w:color="auto"/>
          </w:divBdr>
        </w:div>
        <w:div w:id="761801960">
          <w:marLeft w:val="480"/>
          <w:marRight w:val="0"/>
          <w:marTop w:val="0"/>
          <w:marBottom w:val="0"/>
          <w:divBdr>
            <w:top w:val="none" w:sz="0" w:space="0" w:color="auto"/>
            <w:left w:val="none" w:sz="0" w:space="0" w:color="auto"/>
            <w:bottom w:val="none" w:sz="0" w:space="0" w:color="auto"/>
            <w:right w:val="none" w:sz="0" w:space="0" w:color="auto"/>
          </w:divBdr>
        </w:div>
        <w:div w:id="1408379369">
          <w:marLeft w:val="480"/>
          <w:marRight w:val="0"/>
          <w:marTop w:val="0"/>
          <w:marBottom w:val="0"/>
          <w:divBdr>
            <w:top w:val="none" w:sz="0" w:space="0" w:color="auto"/>
            <w:left w:val="none" w:sz="0" w:space="0" w:color="auto"/>
            <w:bottom w:val="none" w:sz="0" w:space="0" w:color="auto"/>
            <w:right w:val="none" w:sz="0" w:space="0" w:color="auto"/>
          </w:divBdr>
        </w:div>
        <w:div w:id="1136920499">
          <w:marLeft w:val="480"/>
          <w:marRight w:val="0"/>
          <w:marTop w:val="0"/>
          <w:marBottom w:val="0"/>
          <w:divBdr>
            <w:top w:val="none" w:sz="0" w:space="0" w:color="auto"/>
            <w:left w:val="none" w:sz="0" w:space="0" w:color="auto"/>
            <w:bottom w:val="none" w:sz="0" w:space="0" w:color="auto"/>
            <w:right w:val="none" w:sz="0" w:space="0" w:color="auto"/>
          </w:divBdr>
        </w:div>
        <w:div w:id="1015301336">
          <w:marLeft w:val="480"/>
          <w:marRight w:val="0"/>
          <w:marTop w:val="0"/>
          <w:marBottom w:val="0"/>
          <w:divBdr>
            <w:top w:val="none" w:sz="0" w:space="0" w:color="auto"/>
            <w:left w:val="none" w:sz="0" w:space="0" w:color="auto"/>
            <w:bottom w:val="none" w:sz="0" w:space="0" w:color="auto"/>
            <w:right w:val="none" w:sz="0" w:space="0" w:color="auto"/>
          </w:divBdr>
        </w:div>
        <w:div w:id="1918174013">
          <w:marLeft w:val="480"/>
          <w:marRight w:val="0"/>
          <w:marTop w:val="0"/>
          <w:marBottom w:val="0"/>
          <w:divBdr>
            <w:top w:val="none" w:sz="0" w:space="0" w:color="auto"/>
            <w:left w:val="none" w:sz="0" w:space="0" w:color="auto"/>
            <w:bottom w:val="none" w:sz="0" w:space="0" w:color="auto"/>
            <w:right w:val="none" w:sz="0" w:space="0" w:color="auto"/>
          </w:divBdr>
        </w:div>
        <w:div w:id="362556678">
          <w:marLeft w:val="480"/>
          <w:marRight w:val="0"/>
          <w:marTop w:val="0"/>
          <w:marBottom w:val="0"/>
          <w:divBdr>
            <w:top w:val="none" w:sz="0" w:space="0" w:color="auto"/>
            <w:left w:val="none" w:sz="0" w:space="0" w:color="auto"/>
            <w:bottom w:val="none" w:sz="0" w:space="0" w:color="auto"/>
            <w:right w:val="none" w:sz="0" w:space="0" w:color="auto"/>
          </w:divBdr>
        </w:div>
        <w:div w:id="324479603">
          <w:marLeft w:val="480"/>
          <w:marRight w:val="0"/>
          <w:marTop w:val="0"/>
          <w:marBottom w:val="0"/>
          <w:divBdr>
            <w:top w:val="none" w:sz="0" w:space="0" w:color="auto"/>
            <w:left w:val="none" w:sz="0" w:space="0" w:color="auto"/>
            <w:bottom w:val="none" w:sz="0" w:space="0" w:color="auto"/>
            <w:right w:val="none" w:sz="0" w:space="0" w:color="auto"/>
          </w:divBdr>
        </w:div>
        <w:div w:id="1365474848">
          <w:marLeft w:val="480"/>
          <w:marRight w:val="0"/>
          <w:marTop w:val="0"/>
          <w:marBottom w:val="0"/>
          <w:divBdr>
            <w:top w:val="none" w:sz="0" w:space="0" w:color="auto"/>
            <w:left w:val="none" w:sz="0" w:space="0" w:color="auto"/>
            <w:bottom w:val="none" w:sz="0" w:space="0" w:color="auto"/>
            <w:right w:val="none" w:sz="0" w:space="0" w:color="auto"/>
          </w:divBdr>
        </w:div>
        <w:div w:id="739905625">
          <w:marLeft w:val="480"/>
          <w:marRight w:val="0"/>
          <w:marTop w:val="0"/>
          <w:marBottom w:val="0"/>
          <w:divBdr>
            <w:top w:val="none" w:sz="0" w:space="0" w:color="auto"/>
            <w:left w:val="none" w:sz="0" w:space="0" w:color="auto"/>
            <w:bottom w:val="none" w:sz="0" w:space="0" w:color="auto"/>
            <w:right w:val="none" w:sz="0" w:space="0" w:color="auto"/>
          </w:divBdr>
        </w:div>
        <w:div w:id="1705911252">
          <w:marLeft w:val="480"/>
          <w:marRight w:val="0"/>
          <w:marTop w:val="0"/>
          <w:marBottom w:val="0"/>
          <w:divBdr>
            <w:top w:val="none" w:sz="0" w:space="0" w:color="auto"/>
            <w:left w:val="none" w:sz="0" w:space="0" w:color="auto"/>
            <w:bottom w:val="none" w:sz="0" w:space="0" w:color="auto"/>
            <w:right w:val="none" w:sz="0" w:space="0" w:color="auto"/>
          </w:divBdr>
        </w:div>
        <w:div w:id="611664825">
          <w:marLeft w:val="480"/>
          <w:marRight w:val="0"/>
          <w:marTop w:val="0"/>
          <w:marBottom w:val="0"/>
          <w:divBdr>
            <w:top w:val="none" w:sz="0" w:space="0" w:color="auto"/>
            <w:left w:val="none" w:sz="0" w:space="0" w:color="auto"/>
            <w:bottom w:val="none" w:sz="0" w:space="0" w:color="auto"/>
            <w:right w:val="none" w:sz="0" w:space="0" w:color="auto"/>
          </w:divBdr>
        </w:div>
        <w:div w:id="2015106122">
          <w:marLeft w:val="480"/>
          <w:marRight w:val="0"/>
          <w:marTop w:val="0"/>
          <w:marBottom w:val="0"/>
          <w:divBdr>
            <w:top w:val="none" w:sz="0" w:space="0" w:color="auto"/>
            <w:left w:val="none" w:sz="0" w:space="0" w:color="auto"/>
            <w:bottom w:val="none" w:sz="0" w:space="0" w:color="auto"/>
            <w:right w:val="none" w:sz="0" w:space="0" w:color="auto"/>
          </w:divBdr>
        </w:div>
        <w:div w:id="1710955717">
          <w:marLeft w:val="480"/>
          <w:marRight w:val="0"/>
          <w:marTop w:val="0"/>
          <w:marBottom w:val="0"/>
          <w:divBdr>
            <w:top w:val="none" w:sz="0" w:space="0" w:color="auto"/>
            <w:left w:val="none" w:sz="0" w:space="0" w:color="auto"/>
            <w:bottom w:val="none" w:sz="0" w:space="0" w:color="auto"/>
            <w:right w:val="none" w:sz="0" w:space="0" w:color="auto"/>
          </w:divBdr>
        </w:div>
        <w:div w:id="463037498">
          <w:marLeft w:val="480"/>
          <w:marRight w:val="0"/>
          <w:marTop w:val="0"/>
          <w:marBottom w:val="0"/>
          <w:divBdr>
            <w:top w:val="none" w:sz="0" w:space="0" w:color="auto"/>
            <w:left w:val="none" w:sz="0" w:space="0" w:color="auto"/>
            <w:bottom w:val="none" w:sz="0" w:space="0" w:color="auto"/>
            <w:right w:val="none" w:sz="0" w:space="0" w:color="auto"/>
          </w:divBdr>
        </w:div>
        <w:div w:id="2024891688">
          <w:marLeft w:val="480"/>
          <w:marRight w:val="0"/>
          <w:marTop w:val="0"/>
          <w:marBottom w:val="0"/>
          <w:divBdr>
            <w:top w:val="none" w:sz="0" w:space="0" w:color="auto"/>
            <w:left w:val="none" w:sz="0" w:space="0" w:color="auto"/>
            <w:bottom w:val="none" w:sz="0" w:space="0" w:color="auto"/>
            <w:right w:val="none" w:sz="0" w:space="0" w:color="auto"/>
          </w:divBdr>
        </w:div>
        <w:div w:id="381246641">
          <w:marLeft w:val="480"/>
          <w:marRight w:val="0"/>
          <w:marTop w:val="0"/>
          <w:marBottom w:val="0"/>
          <w:divBdr>
            <w:top w:val="none" w:sz="0" w:space="0" w:color="auto"/>
            <w:left w:val="none" w:sz="0" w:space="0" w:color="auto"/>
            <w:bottom w:val="none" w:sz="0" w:space="0" w:color="auto"/>
            <w:right w:val="none" w:sz="0" w:space="0" w:color="auto"/>
          </w:divBdr>
        </w:div>
        <w:div w:id="1442841841">
          <w:marLeft w:val="480"/>
          <w:marRight w:val="0"/>
          <w:marTop w:val="0"/>
          <w:marBottom w:val="0"/>
          <w:divBdr>
            <w:top w:val="none" w:sz="0" w:space="0" w:color="auto"/>
            <w:left w:val="none" w:sz="0" w:space="0" w:color="auto"/>
            <w:bottom w:val="none" w:sz="0" w:space="0" w:color="auto"/>
            <w:right w:val="none" w:sz="0" w:space="0" w:color="auto"/>
          </w:divBdr>
        </w:div>
        <w:div w:id="177159268">
          <w:marLeft w:val="480"/>
          <w:marRight w:val="0"/>
          <w:marTop w:val="0"/>
          <w:marBottom w:val="0"/>
          <w:divBdr>
            <w:top w:val="none" w:sz="0" w:space="0" w:color="auto"/>
            <w:left w:val="none" w:sz="0" w:space="0" w:color="auto"/>
            <w:bottom w:val="none" w:sz="0" w:space="0" w:color="auto"/>
            <w:right w:val="none" w:sz="0" w:space="0" w:color="auto"/>
          </w:divBdr>
        </w:div>
        <w:div w:id="1111053710">
          <w:marLeft w:val="480"/>
          <w:marRight w:val="0"/>
          <w:marTop w:val="0"/>
          <w:marBottom w:val="0"/>
          <w:divBdr>
            <w:top w:val="none" w:sz="0" w:space="0" w:color="auto"/>
            <w:left w:val="none" w:sz="0" w:space="0" w:color="auto"/>
            <w:bottom w:val="none" w:sz="0" w:space="0" w:color="auto"/>
            <w:right w:val="none" w:sz="0" w:space="0" w:color="auto"/>
          </w:divBdr>
        </w:div>
        <w:div w:id="2070878740">
          <w:marLeft w:val="480"/>
          <w:marRight w:val="0"/>
          <w:marTop w:val="0"/>
          <w:marBottom w:val="0"/>
          <w:divBdr>
            <w:top w:val="none" w:sz="0" w:space="0" w:color="auto"/>
            <w:left w:val="none" w:sz="0" w:space="0" w:color="auto"/>
            <w:bottom w:val="none" w:sz="0" w:space="0" w:color="auto"/>
            <w:right w:val="none" w:sz="0" w:space="0" w:color="auto"/>
          </w:divBdr>
        </w:div>
        <w:div w:id="2010982169">
          <w:marLeft w:val="480"/>
          <w:marRight w:val="0"/>
          <w:marTop w:val="0"/>
          <w:marBottom w:val="0"/>
          <w:divBdr>
            <w:top w:val="none" w:sz="0" w:space="0" w:color="auto"/>
            <w:left w:val="none" w:sz="0" w:space="0" w:color="auto"/>
            <w:bottom w:val="none" w:sz="0" w:space="0" w:color="auto"/>
            <w:right w:val="none" w:sz="0" w:space="0" w:color="auto"/>
          </w:divBdr>
        </w:div>
        <w:div w:id="1528955465">
          <w:marLeft w:val="480"/>
          <w:marRight w:val="0"/>
          <w:marTop w:val="0"/>
          <w:marBottom w:val="0"/>
          <w:divBdr>
            <w:top w:val="none" w:sz="0" w:space="0" w:color="auto"/>
            <w:left w:val="none" w:sz="0" w:space="0" w:color="auto"/>
            <w:bottom w:val="none" w:sz="0" w:space="0" w:color="auto"/>
            <w:right w:val="none" w:sz="0" w:space="0" w:color="auto"/>
          </w:divBdr>
        </w:div>
        <w:div w:id="265040544">
          <w:marLeft w:val="480"/>
          <w:marRight w:val="0"/>
          <w:marTop w:val="0"/>
          <w:marBottom w:val="0"/>
          <w:divBdr>
            <w:top w:val="none" w:sz="0" w:space="0" w:color="auto"/>
            <w:left w:val="none" w:sz="0" w:space="0" w:color="auto"/>
            <w:bottom w:val="none" w:sz="0" w:space="0" w:color="auto"/>
            <w:right w:val="none" w:sz="0" w:space="0" w:color="auto"/>
          </w:divBdr>
        </w:div>
        <w:div w:id="988823724">
          <w:marLeft w:val="480"/>
          <w:marRight w:val="0"/>
          <w:marTop w:val="0"/>
          <w:marBottom w:val="0"/>
          <w:divBdr>
            <w:top w:val="none" w:sz="0" w:space="0" w:color="auto"/>
            <w:left w:val="none" w:sz="0" w:space="0" w:color="auto"/>
            <w:bottom w:val="none" w:sz="0" w:space="0" w:color="auto"/>
            <w:right w:val="none" w:sz="0" w:space="0" w:color="auto"/>
          </w:divBdr>
        </w:div>
        <w:div w:id="1656182119">
          <w:marLeft w:val="480"/>
          <w:marRight w:val="0"/>
          <w:marTop w:val="0"/>
          <w:marBottom w:val="0"/>
          <w:divBdr>
            <w:top w:val="none" w:sz="0" w:space="0" w:color="auto"/>
            <w:left w:val="none" w:sz="0" w:space="0" w:color="auto"/>
            <w:bottom w:val="none" w:sz="0" w:space="0" w:color="auto"/>
            <w:right w:val="none" w:sz="0" w:space="0" w:color="auto"/>
          </w:divBdr>
        </w:div>
        <w:div w:id="755248119">
          <w:marLeft w:val="480"/>
          <w:marRight w:val="0"/>
          <w:marTop w:val="0"/>
          <w:marBottom w:val="0"/>
          <w:divBdr>
            <w:top w:val="none" w:sz="0" w:space="0" w:color="auto"/>
            <w:left w:val="none" w:sz="0" w:space="0" w:color="auto"/>
            <w:bottom w:val="none" w:sz="0" w:space="0" w:color="auto"/>
            <w:right w:val="none" w:sz="0" w:space="0" w:color="auto"/>
          </w:divBdr>
        </w:div>
        <w:div w:id="244729237">
          <w:marLeft w:val="480"/>
          <w:marRight w:val="0"/>
          <w:marTop w:val="0"/>
          <w:marBottom w:val="0"/>
          <w:divBdr>
            <w:top w:val="none" w:sz="0" w:space="0" w:color="auto"/>
            <w:left w:val="none" w:sz="0" w:space="0" w:color="auto"/>
            <w:bottom w:val="none" w:sz="0" w:space="0" w:color="auto"/>
            <w:right w:val="none" w:sz="0" w:space="0" w:color="auto"/>
          </w:divBdr>
        </w:div>
        <w:div w:id="36974676">
          <w:marLeft w:val="480"/>
          <w:marRight w:val="0"/>
          <w:marTop w:val="0"/>
          <w:marBottom w:val="0"/>
          <w:divBdr>
            <w:top w:val="none" w:sz="0" w:space="0" w:color="auto"/>
            <w:left w:val="none" w:sz="0" w:space="0" w:color="auto"/>
            <w:bottom w:val="none" w:sz="0" w:space="0" w:color="auto"/>
            <w:right w:val="none" w:sz="0" w:space="0" w:color="auto"/>
          </w:divBdr>
        </w:div>
        <w:div w:id="2088261277">
          <w:marLeft w:val="480"/>
          <w:marRight w:val="0"/>
          <w:marTop w:val="0"/>
          <w:marBottom w:val="0"/>
          <w:divBdr>
            <w:top w:val="none" w:sz="0" w:space="0" w:color="auto"/>
            <w:left w:val="none" w:sz="0" w:space="0" w:color="auto"/>
            <w:bottom w:val="none" w:sz="0" w:space="0" w:color="auto"/>
            <w:right w:val="none" w:sz="0" w:space="0" w:color="auto"/>
          </w:divBdr>
        </w:div>
        <w:div w:id="2014869549">
          <w:marLeft w:val="480"/>
          <w:marRight w:val="0"/>
          <w:marTop w:val="0"/>
          <w:marBottom w:val="0"/>
          <w:divBdr>
            <w:top w:val="none" w:sz="0" w:space="0" w:color="auto"/>
            <w:left w:val="none" w:sz="0" w:space="0" w:color="auto"/>
            <w:bottom w:val="none" w:sz="0" w:space="0" w:color="auto"/>
            <w:right w:val="none" w:sz="0" w:space="0" w:color="auto"/>
          </w:divBdr>
        </w:div>
        <w:div w:id="2104370946">
          <w:marLeft w:val="480"/>
          <w:marRight w:val="0"/>
          <w:marTop w:val="0"/>
          <w:marBottom w:val="0"/>
          <w:divBdr>
            <w:top w:val="none" w:sz="0" w:space="0" w:color="auto"/>
            <w:left w:val="none" w:sz="0" w:space="0" w:color="auto"/>
            <w:bottom w:val="none" w:sz="0" w:space="0" w:color="auto"/>
            <w:right w:val="none" w:sz="0" w:space="0" w:color="auto"/>
          </w:divBdr>
        </w:div>
        <w:div w:id="1661343927">
          <w:marLeft w:val="480"/>
          <w:marRight w:val="0"/>
          <w:marTop w:val="0"/>
          <w:marBottom w:val="0"/>
          <w:divBdr>
            <w:top w:val="none" w:sz="0" w:space="0" w:color="auto"/>
            <w:left w:val="none" w:sz="0" w:space="0" w:color="auto"/>
            <w:bottom w:val="none" w:sz="0" w:space="0" w:color="auto"/>
            <w:right w:val="none" w:sz="0" w:space="0" w:color="auto"/>
          </w:divBdr>
        </w:div>
        <w:div w:id="1181625386">
          <w:marLeft w:val="480"/>
          <w:marRight w:val="0"/>
          <w:marTop w:val="0"/>
          <w:marBottom w:val="0"/>
          <w:divBdr>
            <w:top w:val="none" w:sz="0" w:space="0" w:color="auto"/>
            <w:left w:val="none" w:sz="0" w:space="0" w:color="auto"/>
            <w:bottom w:val="none" w:sz="0" w:space="0" w:color="auto"/>
            <w:right w:val="none" w:sz="0" w:space="0" w:color="auto"/>
          </w:divBdr>
        </w:div>
        <w:div w:id="440957852">
          <w:marLeft w:val="480"/>
          <w:marRight w:val="0"/>
          <w:marTop w:val="0"/>
          <w:marBottom w:val="0"/>
          <w:divBdr>
            <w:top w:val="none" w:sz="0" w:space="0" w:color="auto"/>
            <w:left w:val="none" w:sz="0" w:space="0" w:color="auto"/>
            <w:bottom w:val="none" w:sz="0" w:space="0" w:color="auto"/>
            <w:right w:val="none" w:sz="0" w:space="0" w:color="auto"/>
          </w:divBdr>
        </w:div>
        <w:div w:id="1919972953">
          <w:marLeft w:val="480"/>
          <w:marRight w:val="0"/>
          <w:marTop w:val="0"/>
          <w:marBottom w:val="0"/>
          <w:divBdr>
            <w:top w:val="none" w:sz="0" w:space="0" w:color="auto"/>
            <w:left w:val="none" w:sz="0" w:space="0" w:color="auto"/>
            <w:bottom w:val="none" w:sz="0" w:space="0" w:color="auto"/>
            <w:right w:val="none" w:sz="0" w:space="0" w:color="auto"/>
          </w:divBdr>
        </w:div>
        <w:div w:id="1731226273">
          <w:marLeft w:val="480"/>
          <w:marRight w:val="0"/>
          <w:marTop w:val="0"/>
          <w:marBottom w:val="0"/>
          <w:divBdr>
            <w:top w:val="none" w:sz="0" w:space="0" w:color="auto"/>
            <w:left w:val="none" w:sz="0" w:space="0" w:color="auto"/>
            <w:bottom w:val="none" w:sz="0" w:space="0" w:color="auto"/>
            <w:right w:val="none" w:sz="0" w:space="0" w:color="auto"/>
          </w:divBdr>
        </w:div>
        <w:div w:id="1671904855">
          <w:marLeft w:val="480"/>
          <w:marRight w:val="0"/>
          <w:marTop w:val="0"/>
          <w:marBottom w:val="0"/>
          <w:divBdr>
            <w:top w:val="none" w:sz="0" w:space="0" w:color="auto"/>
            <w:left w:val="none" w:sz="0" w:space="0" w:color="auto"/>
            <w:bottom w:val="none" w:sz="0" w:space="0" w:color="auto"/>
            <w:right w:val="none" w:sz="0" w:space="0" w:color="auto"/>
          </w:divBdr>
        </w:div>
        <w:div w:id="1637956063">
          <w:marLeft w:val="480"/>
          <w:marRight w:val="0"/>
          <w:marTop w:val="0"/>
          <w:marBottom w:val="0"/>
          <w:divBdr>
            <w:top w:val="none" w:sz="0" w:space="0" w:color="auto"/>
            <w:left w:val="none" w:sz="0" w:space="0" w:color="auto"/>
            <w:bottom w:val="none" w:sz="0" w:space="0" w:color="auto"/>
            <w:right w:val="none" w:sz="0" w:space="0" w:color="auto"/>
          </w:divBdr>
        </w:div>
        <w:div w:id="947349351">
          <w:marLeft w:val="480"/>
          <w:marRight w:val="0"/>
          <w:marTop w:val="0"/>
          <w:marBottom w:val="0"/>
          <w:divBdr>
            <w:top w:val="none" w:sz="0" w:space="0" w:color="auto"/>
            <w:left w:val="none" w:sz="0" w:space="0" w:color="auto"/>
            <w:bottom w:val="none" w:sz="0" w:space="0" w:color="auto"/>
            <w:right w:val="none" w:sz="0" w:space="0" w:color="auto"/>
          </w:divBdr>
        </w:div>
        <w:div w:id="219637290">
          <w:marLeft w:val="480"/>
          <w:marRight w:val="0"/>
          <w:marTop w:val="0"/>
          <w:marBottom w:val="0"/>
          <w:divBdr>
            <w:top w:val="none" w:sz="0" w:space="0" w:color="auto"/>
            <w:left w:val="none" w:sz="0" w:space="0" w:color="auto"/>
            <w:bottom w:val="none" w:sz="0" w:space="0" w:color="auto"/>
            <w:right w:val="none" w:sz="0" w:space="0" w:color="auto"/>
          </w:divBdr>
        </w:div>
        <w:div w:id="2113277200">
          <w:marLeft w:val="480"/>
          <w:marRight w:val="0"/>
          <w:marTop w:val="0"/>
          <w:marBottom w:val="0"/>
          <w:divBdr>
            <w:top w:val="none" w:sz="0" w:space="0" w:color="auto"/>
            <w:left w:val="none" w:sz="0" w:space="0" w:color="auto"/>
            <w:bottom w:val="none" w:sz="0" w:space="0" w:color="auto"/>
            <w:right w:val="none" w:sz="0" w:space="0" w:color="auto"/>
          </w:divBdr>
        </w:div>
        <w:div w:id="251547653">
          <w:marLeft w:val="480"/>
          <w:marRight w:val="0"/>
          <w:marTop w:val="0"/>
          <w:marBottom w:val="0"/>
          <w:divBdr>
            <w:top w:val="none" w:sz="0" w:space="0" w:color="auto"/>
            <w:left w:val="none" w:sz="0" w:space="0" w:color="auto"/>
            <w:bottom w:val="none" w:sz="0" w:space="0" w:color="auto"/>
            <w:right w:val="none" w:sz="0" w:space="0" w:color="auto"/>
          </w:divBdr>
        </w:div>
        <w:div w:id="1496453746">
          <w:marLeft w:val="480"/>
          <w:marRight w:val="0"/>
          <w:marTop w:val="0"/>
          <w:marBottom w:val="0"/>
          <w:divBdr>
            <w:top w:val="none" w:sz="0" w:space="0" w:color="auto"/>
            <w:left w:val="none" w:sz="0" w:space="0" w:color="auto"/>
            <w:bottom w:val="none" w:sz="0" w:space="0" w:color="auto"/>
            <w:right w:val="none" w:sz="0" w:space="0" w:color="auto"/>
          </w:divBdr>
        </w:div>
        <w:div w:id="1103379449">
          <w:marLeft w:val="480"/>
          <w:marRight w:val="0"/>
          <w:marTop w:val="0"/>
          <w:marBottom w:val="0"/>
          <w:divBdr>
            <w:top w:val="none" w:sz="0" w:space="0" w:color="auto"/>
            <w:left w:val="none" w:sz="0" w:space="0" w:color="auto"/>
            <w:bottom w:val="none" w:sz="0" w:space="0" w:color="auto"/>
            <w:right w:val="none" w:sz="0" w:space="0" w:color="auto"/>
          </w:divBdr>
        </w:div>
        <w:div w:id="998532269">
          <w:marLeft w:val="480"/>
          <w:marRight w:val="0"/>
          <w:marTop w:val="0"/>
          <w:marBottom w:val="0"/>
          <w:divBdr>
            <w:top w:val="none" w:sz="0" w:space="0" w:color="auto"/>
            <w:left w:val="none" w:sz="0" w:space="0" w:color="auto"/>
            <w:bottom w:val="none" w:sz="0" w:space="0" w:color="auto"/>
            <w:right w:val="none" w:sz="0" w:space="0" w:color="auto"/>
          </w:divBdr>
        </w:div>
        <w:div w:id="305815599">
          <w:marLeft w:val="480"/>
          <w:marRight w:val="0"/>
          <w:marTop w:val="0"/>
          <w:marBottom w:val="0"/>
          <w:divBdr>
            <w:top w:val="none" w:sz="0" w:space="0" w:color="auto"/>
            <w:left w:val="none" w:sz="0" w:space="0" w:color="auto"/>
            <w:bottom w:val="none" w:sz="0" w:space="0" w:color="auto"/>
            <w:right w:val="none" w:sz="0" w:space="0" w:color="auto"/>
          </w:divBdr>
        </w:div>
        <w:div w:id="1348798612">
          <w:marLeft w:val="480"/>
          <w:marRight w:val="0"/>
          <w:marTop w:val="0"/>
          <w:marBottom w:val="0"/>
          <w:divBdr>
            <w:top w:val="none" w:sz="0" w:space="0" w:color="auto"/>
            <w:left w:val="none" w:sz="0" w:space="0" w:color="auto"/>
            <w:bottom w:val="none" w:sz="0" w:space="0" w:color="auto"/>
            <w:right w:val="none" w:sz="0" w:space="0" w:color="auto"/>
          </w:divBdr>
        </w:div>
        <w:div w:id="989208283">
          <w:marLeft w:val="480"/>
          <w:marRight w:val="0"/>
          <w:marTop w:val="0"/>
          <w:marBottom w:val="0"/>
          <w:divBdr>
            <w:top w:val="none" w:sz="0" w:space="0" w:color="auto"/>
            <w:left w:val="none" w:sz="0" w:space="0" w:color="auto"/>
            <w:bottom w:val="none" w:sz="0" w:space="0" w:color="auto"/>
            <w:right w:val="none" w:sz="0" w:space="0" w:color="auto"/>
          </w:divBdr>
        </w:div>
        <w:div w:id="70204156">
          <w:marLeft w:val="480"/>
          <w:marRight w:val="0"/>
          <w:marTop w:val="0"/>
          <w:marBottom w:val="0"/>
          <w:divBdr>
            <w:top w:val="none" w:sz="0" w:space="0" w:color="auto"/>
            <w:left w:val="none" w:sz="0" w:space="0" w:color="auto"/>
            <w:bottom w:val="none" w:sz="0" w:space="0" w:color="auto"/>
            <w:right w:val="none" w:sz="0" w:space="0" w:color="auto"/>
          </w:divBdr>
        </w:div>
        <w:div w:id="1535725432">
          <w:marLeft w:val="480"/>
          <w:marRight w:val="0"/>
          <w:marTop w:val="0"/>
          <w:marBottom w:val="0"/>
          <w:divBdr>
            <w:top w:val="none" w:sz="0" w:space="0" w:color="auto"/>
            <w:left w:val="none" w:sz="0" w:space="0" w:color="auto"/>
            <w:bottom w:val="none" w:sz="0" w:space="0" w:color="auto"/>
            <w:right w:val="none" w:sz="0" w:space="0" w:color="auto"/>
          </w:divBdr>
        </w:div>
        <w:div w:id="1730179668">
          <w:marLeft w:val="480"/>
          <w:marRight w:val="0"/>
          <w:marTop w:val="0"/>
          <w:marBottom w:val="0"/>
          <w:divBdr>
            <w:top w:val="none" w:sz="0" w:space="0" w:color="auto"/>
            <w:left w:val="none" w:sz="0" w:space="0" w:color="auto"/>
            <w:bottom w:val="none" w:sz="0" w:space="0" w:color="auto"/>
            <w:right w:val="none" w:sz="0" w:space="0" w:color="auto"/>
          </w:divBdr>
        </w:div>
        <w:div w:id="859127878">
          <w:marLeft w:val="480"/>
          <w:marRight w:val="0"/>
          <w:marTop w:val="0"/>
          <w:marBottom w:val="0"/>
          <w:divBdr>
            <w:top w:val="none" w:sz="0" w:space="0" w:color="auto"/>
            <w:left w:val="none" w:sz="0" w:space="0" w:color="auto"/>
            <w:bottom w:val="none" w:sz="0" w:space="0" w:color="auto"/>
            <w:right w:val="none" w:sz="0" w:space="0" w:color="auto"/>
          </w:divBdr>
        </w:div>
        <w:div w:id="1604529135">
          <w:marLeft w:val="480"/>
          <w:marRight w:val="0"/>
          <w:marTop w:val="0"/>
          <w:marBottom w:val="0"/>
          <w:divBdr>
            <w:top w:val="none" w:sz="0" w:space="0" w:color="auto"/>
            <w:left w:val="none" w:sz="0" w:space="0" w:color="auto"/>
            <w:bottom w:val="none" w:sz="0" w:space="0" w:color="auto"/>
            <w:right w:val="none" w:sz="0" w:space="0" w:color="auto"/>
          </w:divBdr>
        </w:div>
        <w:div w:id="1122267048">
          <w:marLeft w:val="480"/>
          <w:marRight w:val="0"/>
          <w:marTop w:val="0"/>
          <w:marBottom w:val="0"/>
          <w:divBdr>
            <w:top w:val="none" w:sz="0" w:space="0" w:color="auto"/>
            <w:left w:val="none" w:sz="0" w:space="0" w:color="auto"/>
            <w:bottom w:val="none" w:sz="0" w:space="0" w:color="auto"/>
            <w:right w:val="none" w:sz="0" w:space="0" w:color="auto"/>
          </w:divBdr>
        </w:div>
        <w:div w:id="672531419">
          <w:marLeft w:val="480"/>
          <w:marRight w:val="0"/>
          <w:marTop w:val="0"/>
          <w:marBottom w:val="0"/>
          <w:divBdr>
            <w:top w:val="none" w:sz="0" w:space="0" w:color="auto"/>
            <w:left w:val="none" w:sz="0" w:space="0" w:color="auto"/>
            <w:bottom w:val="none" w:sz="0" w:space="0" w:color="auto"/>
            <w:right w:val="none" w:sz="0" w:space="0" w:color="auto"/>
          </w:divBdr>
        </w:div>
        <w:div w:id="487596131">
          <w:marLeft w:val="480"/>
          <w:marRight w:val="0"/>
          <w:marTop w:val="0"/>
          <w:marBottom w:val="0"/>
          <w:divBdr>
            <w:top w:val="none" w:sz="0" w:space="0" w:color="auto"/>
            <w:left w:val="none" w:sz="0" w:space="0" w:color="auto"/>
            <w:bottom w:val="none" w:sz="0" w:space="0" w:color="auto"/>
            <w:right w:val="none" w:sz="0" w:space="0" w:color="auto"/>
          </w:divBdr>
        </w:div>
        <w:div w:id="1373187023">
          <w:marLeft w:val="480"/>
          <w:marRight w:val="0"/>
          <w:marTop w:val="0"/>
          <w:marBottom w:val="0"/>
          <w:divBdr>
            <w:top w:val="none" w:sz="0" w:space="0" w:color="auto"/>
            <w:left w:val="none" w:sz="0" w:space="0" w:color="auto"/>
            <w:bottom w:val="none" w:sz="0" w:space="0" w:color="auto"/>
            <w:right w:val="none" w:sz="0" w:space="0" w:color="auto"/>
          </w:divBdr>
        </w:div>
        <w:div w:id="215749886">
          <w:marLeft w:val="480"/>
          <w:marRight w:val="0"/>
          <w:marTop w:val="0"/>
          <w:marBottom w:val="0"/>
          <w:divBdr>
            <w:top w:val="none" w:sz="0" w:space="0" w:color="auto"/>
            <w:left w:val="none" w:sz="0" w:space="0" w:color="auto"/>
            <w:bottom w:val="none" w:sz="0" w:space="0" w:color="auto"/>
            <w:right w:val="none" w:sz="0" w:space="0" w:color="auto"/>
          </w:divBdr>
        </w:div>
        <w:div w:id="150602312">
          <w:marLeft w:val="480"/>
          <w:marRight w:val="0"/>
          <w:marTop w:val="0"/>
          <w:marBottom w:val="0"/>
          <w:divBdr>
            <w:top w:val="none" w:sz="0" w:space="0" w:color="auto"/>
            <w:left w:val="none" w:sz="0" w:space="0" w:color="auto"/>
            <w:bottom w:val="none" w:sz="0" w:space="0" w:color="auto"/>
            <w:right w:val="none" w:sz="0" w:space="0" w:color="auto"/>
          </w:divBdr>
        </w:div>
        <w:div w:id="1915778875">
          <w:marLeft w:val="480"/>
          <w:marRight w:val="0"/>
          <w:marTop w:val="0"/>
          <w:marBottom w:val="0"/>
          <w:divBdr>
            <w:top w:val="none" w:sz="0" w:space="0" w:color="auto"/>
            <w:left w:val="none" w:sz="0" w:space="0" w:color="auto"/>
            <w:bottom w:val="none" w:sz="0" w:space="0" w:color="auto"/>
            <w:right w:val="none" w:sz="0" w:space="0" w:color="auto"/>
          </w:divBdr>
        </w:div>
        <w:div w:id="409692548">
          <w:marLeft w:val="480"/>
          <w:marRight w:val="0"/>
          <w:marTop w:val="0"/>
          <w:marBottom w:val="0"/>
          <w:divBdr>
            <w:top w:val="none" w:sz="0" w:space="0" w:color="auto"/>
            <w:left w:val="none" w:sz="0" w:space="0" w:color="auto"/>
            <w:bottom w:val="none" w:sz="0" w:space="0" w:color="auto"/>
            <w:right w:val="none" w:sz="0" w:space="0" w:color="auto"/>
          </w:divBdr>
        </w:div>
        <w:div w:id="948005728">
          <w:marLeft w:val="480"/>
          <w:marRight w:val="0"/>
          <w:marTop w:val="0"/>
          <w:marBottom w:val="0"/>
          <w:divBdr>
            <w:top w:val="none" w:sz="0" w:space="0" w:color="auto"/>
            <w:left w:val="none" w:sz="0" w:space="0" w:color="auto"/>
            <w:bottom w:val="none" w:sz="0" w:space="0" w:color="auto"/>
            <w:right w:val="none" w:sz="0" w:space="0" w:color="auto"/>
          </w:divBdr>
        </w:div>
        <w:div w:id="433130080">
          <w:marLeft w:val="480"/>
          <w:marRight w:val="0"/>
          <w:marTop w:val="0"/>
          <w:marBottom w:val="0"/>
          <w:divBdr>
            <w:top w:val="none" w:sz="0" w:space="0" w:color="auto"/>
            <w:left w:val="none" w:sz="0" w:space="0" w:color="auto"/>
            <w:bottom w:val="none" w:sz="0" w:space="0" w:color="auto"/>
            <w:right w:val="none" w:sz="0" w:space="0" w:color="auto"/>
          </w:divBdr>
        </w:div>
        <w:div w:id="1873301058">
          <w:marLeft w:val="480"/>
          <w:marRight w:val="0"/>
          <w:marTop w:val="0"/>
          <w:marBottom w:val="0"/>
          <w:divBdr>
            <w:top w:val="none" w:sz="0" w:space="0" w:color="auto"/>
            <w:left w:val="none" w:sz="0" w:space="0" w:color="auto"/>
            <w:bottom w:val="none" w:sz="0" w:space="0" w:color="auto"/>
            <w:right w:val="none" w:sz="0" w:space="0" w:color="auto"/>
          </w:divBdr>
        </w:div>
      </w:divsChild>
    </w:div>
    <w:div w:id="47143765">
      <w:bodyDiv w:val="1"/>
      <w:marLeft w:val="0"/>
      <w:marRight w:val="0"/>
      <w:marTop w:val="0"/>
      <w:marBottom w:val="0"/>
      <w:divBdr>
        <w:top w:val="none" w:sz="0" w:space="0" w:color="auto"/>
        <w:left w:val="none" w:sz="0" w:space="0" w:color="auto"/>
        <w:bottom w:val="none" w:sz="0" w:space="0" w:color="auto"/>
        <w:right w:val="none" w:sz="0" w:space="0" w:color="auto"/>
      </w:divBdr>
    </w:div>
    <w:div w:id="47191970">
      <w:bodyDiv w:val="1"/>
      <w:marLeft w:val="0"/>
      <w:marRight w:val="0"/>
      <w:marTop w:val="0"/>
      <w:marBottom w:val="0"/>
      <w:divBdr>
        <w:top w:val="none" w:sz="0" w:space="0" w:color="auto"/>
        <w:left w:val="none" w:sz="0" w:space="0" w:color="auto"/>
        <w:bottom w:val="none" w:sz="0" w:space="0" w:color="auto"/>
        <w:right w:val="none" w:sz="0" w:space="0" w:color="auto"/>
      </w:divBdr>
    </w:div>
    <w:div w:id="47727714">
      <w:bodyDiv w:val="1"/>
      <w:marLeft w:val="0"/>
      <w:marRight w:val="0"/>
      <w:marTop w:val="0"/>
      <w:marBottom w:val="0"/>
      <w:divBdr>
        <w:top w:val="none" w:sz="0" w:space="0" w:color="auto"/>
        <w:left w:val="none" w:sz="0" w:space="0" w:color="auto"/>
        <w:bottom w:val="none" w:sz="0" w:space="0" w:color="auto"/>
        <w:right w:val="none" w:sz="0" w:space="0" w:color="auto"/>
      </w:divBdr>
    </w:div>
    <w:div w:id="48189731">
      <w:bodyDiv w:val="1"/>
      <w:marLeft w:val="0"/>
      <w:marRight w:val="0"/>
      <w:marTop w:val="0"/>
      <w:marBottom w:val="0"/>
      <w:divBdr>
        <w:top w:val="none" w:sz="0" w:space="0" w:color="auto"/>
        <w:left w:val="none" w:sz="0" w:space="0" w:color="auto"/>
        <w:bottom w:val="none" w:sz="0" w:space="0" w:color="auto"/>
        <w:right w:val="none" w:sz="0" w:space="0" w:color="auto"/>
      </w:divBdr>
    </w:div>
    <w:div w:id="48572457">
      <w:bodyDiv w:val="1"/>
      <w:marLeft w:val="0"/>
      <w:marRight w:val="0"/>
      <w:marTop w:val="0"/>
      <w:marBottom w:val="0"/>
      <w:divBdr>
        <w:top w:val="none" w:sz="0" w:space="0" w:color="auto"/>
        <w:left w:val="none" w:sz="0" w:space="0" w:color="auto"/>
        <w:bottom w:val="none" w:sz="0" w:space="0" w:color="auto"/>
        <w:right w:val="none" w:sz="0" w:space="0" w:color="auto"/>
      </w:divBdr>
    </w:div>
    <w:div w:id="48577793">
      <w:bodyDiv w:val="1"/>
      <w:marLeft w:val="0"/>
      <w:marRight w:val="0"/>
      <w:marTop w:val="0"/>
      <w:marBottom w:val="0"/>
      <w:divBdr>
        <w:top w:val="none" w:sz="0" w:space="0" w:color="auto"/>
        <w:left w:val="none" w:sz="0" w:space="0" w:color="auto"/>
        <w:bottom w:val="none" w:sz="0" w:space="0" w:color="auto"/>
        <w:right w:val="none" w:sz="0" w:space="0" w:color="auto"/>
      </w:divBdr>
    </w:div>
    <w:div w:id="48850002">
      <w:bodyDiv w:val="1"/>
      <w:marLeft w:val="0"/>
      <w:marRight w:val="0"/>
      <w:marTop w:val="0"/>
      <w:marBottom w:val="0"/>
      <w:divBdr>
        <w:top w:val="none" w:sz="0" w:space="0" w:color="auto"/>
        <w:left w:val="none" w:sz="0" w:space="0" w:color="auto"/>
        <w:bottom w:val="none" w:sz="0" w:space="0" w:color="auto"/>
        <w:right w:val="none" w:sz="0" w:space="0" w:color="auto"/>
      </w:divBdr>
    </w:div>
    <w:div w:id="48960631">
      <w:bodyDiv w:val="1"/>
      <w:marLeft w:val="0"/>
      <w:marRight w:val="0"/>
      <w:marTop w:val="0"/>
      <w:marBottom w:val="0"/>
      <w:divBdr>
        <w:top w:val="none" w:sz="0" w:space="0" w:color="auto"/>
        <w:left w:val="none" w:sz="0" w:space="0" w:color="auto"/>
        <w:bottom w:val="none" w:sz="0" w:space="0" w:color="auto"/>
        <w:right w:val="none" w:sz="0" w:space="0" w:color="auto"/>
      </w:divBdr>
    </w:div>
    <w:div w:id="49111378">
      <w:bodyDiv w:val="1"/>
      <w:marLeft w:val="0"/>
      <w:marRight w:val="0"/>
      <w:marTop w:val="0"/>
      <w:marBottom w:val="0"/>
      <w:divBdr>
        <w:top w:val="none" w:sz="0" w:space="0" w:color="auto"/>
        <w:left w:val="none" w:sz="0" w:space="0" w:color="auto"/>
        <w:bottom w:val="none" w:sz="0" w:space="0" w:color="auto"/>
        <w:right w:val="none" w:sz="0" w:space="0" w:color="auto"/>
      </w:divBdr>
    </w:div>
    <w:div w:id="49228213">
      <w:bodyDiv w:val="1"/>
      <w:marLeft w:val="0"/>
      <w:marRight w:val="0"/>
      <w:marTop w:val="0"/>
      <w:marBottom w:val="0"/>
      <w:divBdr>
        <w:top w:val="none" w:sz="0" w:space="0" w:color="auto"/>
        <w:left w:val="none" w:sz="0" w:space="0" w:color="auto"/>
        <w:bottom w:val="none" w:sz="0" w:space="0" w:color="auto"/>
        <w:right w:val="none" w:sz="0" w:space="0" w:color="auto"/>
      </w:divBdr>
    </w:div>
    <w:div w:id="49620864">
      <w:bodyDiv w:val="1"/>
      <w:marLeft w:val="0"/>
      <w:marRight w:val="0"/>
      <w:marTop w:val="0"/>
      <w:marBottom w:val="0"/>
      <w:divBdr>
        <w:top w:val="none" w:sz="0" w:space="0" w:color="auto"/>
        <w:left w:val="none" w:sz="0" w:space="0" w:color="auto"/>
        <w:bottom w:val="none" w:sz="0" w:space="0" w:color="auto"/>
        <w:right w:val="none" w:sz="0" w:space="0" w:color="auto"/>
      </w:divBdr>
    </w:div>
    <w:div w:id="49694898">
      <w:bodyDiv w:val="1"/>
      <w:marLeft w:val="0"/>
      <w:marRight w:val="0"/>
      <w:marTop w:val="0"/>
      <w:marBottom w:val="0"/>
      <w:divBdr>
        <w:top w:val="none" w:sz="0" w:space="0" w:color="auto"/>
        <w:left w:val="none" w:sz="0" w:space="0" w:color="auto"/>
        <w:bottom w:val="none" w:sz="0" w:space="0" w:color="auto"/>
        <w:right w:val="none" w:sz="0" w:space="0" w:color="auto"/>
      </w:divBdr>
    </w:div>
    <w:div w:id="49808797">
      <w:bodyDiv w:val="1"/>
      <w:marLeft w:val="0"/>
      <w:marRight w:val="0"/>
      <w:marTop w:val="0"/>
      <w:marBottom w:val="0"/>
      <w:divBdr>
        <w:top w:val="none" w:sz="0" w:space="0" w:color="auto"/>
        <w:left w:val="none" w:sz="0" w:space="0" w:color="auto"/>
        <w:bottom w:val="none" w:sz="0" w:space="0" w:color="auto"/>
        <w:right w:val="none" w:sz="0" w:space="0" w:color="auto"/>
      </w:divBdr>
    </w:div>
    <w:div w:id="49885919">
      <w:bodyDiv w:val="1"/>
      <w:marLeft w:val="0"/>
      <w:marRight w:val="0"/>
      <w:marTop w:val="0"/>
      <w:marBottom w:val="0"/>
      <w:divBdr>
        <w:top w:val="none" w:sz="0" w:space="0" w:color="auto"/>
        <w:left w:val="none" w:sz="0" w:space="0" w:color="auto"/>
        <w:bottom w:val="none" w:sz="0" w:space="0" w:color="auto"/>
        <w:right w:val="none" w:sz="0" w:space="0" w:color="auto"/>
      </w:divBdr>
    </w:div>
    <w:div w:id="50082816">
      <w:bodyDiv w:val="1"/>
      <w:marLeft w:val="0"/>
      <w:marRight w:val="0"/>
      <w:marTop w:val="0"/>
      <w:marBottom w:val="0"/>
      <w:divBdr>
        <w:top w:val="none" w:sz="0" w:space="0" w:color="auto"/>
        <w:left w:val="none" w:sz="0" w:space="0" w:color="auto"/>
        <w:bottom w:val="none" w:sz="0" w:space="0" w:color="auto"/>
        <w:right w:val="none" w:sz="0" w:space="0" w:color="auto"/>
      </w:divBdr>
    </w:div>
    <w:div w:id="50465684">
      <w:bodyDiv w:val="1"/>
      <w:marLeft w:val="0"/>
      <w:marRight w:val="0"/>
      <w:marTop w:val="0"/>
      <w:marBottom w:val="0"/>
      <w:divBdr>
        <w:top w:val="none" w:sz="0" w:space="0" w:color="auto"/>
        <w:left w:val="none" w:sz="0" w:space="0" w:color="auto"/>
        <w:bottom w:val="none" w:sz="0" w:space="0" w:color="auto"/>
        <w:right w:val="none" w:sz="0" w:space="0" w:color="auto"/>
      </w:divBdr>
    </w:div>
    <w:div w:id="50540545">
      <w:bodyDiv w:val="1"/>
      <w:marLeft w:val="0"/>
      <w:marRight w:val="0"/>
      <w:marTop w:val="0"/>
      <w:marBottom w:val="0"/>
      <w:divBdr>
        <w:top w:val="none" w:sz="0" w:space="0" w:color="auto"/>
        <w:left w:val="none" w:sz="0" w:space="0" w:color="auto"/>
        <w:bottom w:val="none" w:sz="0" w:space="0" w:color="auto"/>
        <w:right w:val="none" w:sz="0" w:space="0" w:color="auto"/>
      </w:divBdr>
    </w:div>
    <w:div w:id="50665246">
      <w:bodyDiv w:val="1"/>
      <w:marLeft w:val="0"/>
      <w:marRight w:val="0"/>
      <w:marTop w:val="0"/>
      <w:marBottom w:val="0"/>
      <w:divBdr>
        <w:top w:val="none" w:sz="0" w:space="0" w:color="auto"/>
        <w:left w:val="none" w:sz="0" w:space="0" w:color="auto"/>
        <w:bottom w:val="none" w:sz="0" w:space="0" w:color="auto"/>
        <w:right w:val="none" w:sz="0" w:space="0" w:color="auto"/>
      </w:divBdr>
    </w:div>
    <w:div w:id="50732195">
      <w:bodyDiv w:val="1"/>
      <w:marLeft w:val="0"/>
      <w:marRight w:val="0"/>
      <w:marTop w:val="0"/>
      <w:marBottom w:val="0"/>
      <w:divBdr>
        <w:top w:val="none" w:sz="0" w:space="0" w:color="auto"/>
        <w:left w:val="none" w:sz="0" w:space="0" w:color="auto"/>
        <w:bottom w:val="none" w:sz="0" w:space="0" w:color="auto"/>
        <w:right w:val="none" w:sz="0" w:space="0" w:color="auto"/>
      </w:divBdr>
    </w:div>
    <w:div w:id="50858593">
      <w:bodyDiv w:val="1"/>
      <w:marLeft w:val="0"/>
      <w:marRight w:val="0"/>
      <w:marTop w:val="0"/>
      <w:marBottom w:val="0"/>
      <w:divBdr>
        <w:top w:val="none" w:sz="0" w:space="0" w:color="auto"/>
        <w:left w:val="none" w:sz="0" w:space="0" w:color="auto"/>
        <w:bottom w:val="none" w:sz="0" w:space="0" w:color="auto"/>
        <w:right w:val="none" w:sz="0" w:space="0" w:color="auto"/>
      </w:divBdr>
    </w:div>
    <w:div w:id="51078065">
      <w:bodyDiv w:val="1"/>
      <w:marLeft w:val="0"/>
      <w:marRight w:val="0"/>
      <w:marTop w:val="0"/>
      <w:marBottom w:val="0"/>
      <w:divBdr>
        <w:top w:val="none" w:sz="0" w:space="0" w:color="auto"/>
        <w:left w:val="none" w:sz="0" w:space="0" w:color="auto"/>
        <w:bottom w:val="none" w:sz="0" w:space="0" w:color="auto"/>
        <w:right w:val="none" w:sz="0" w:space="0" w:color="auto"/>
      </w:divBdr>
    </w:div>
    <w:div w:id="51272230">
      <w:bodyDiv w:val="1"/>
      <w:marLeft w:val="0"/>
      <w:marRight w:val="0"/>
      <w:marTop w:val="0"/>
      <w:marBottom w:val="0"/>
      <w:divBdr>
        <w:top w:val="none" w:sz="0" w:space="0" w:color="auto"/>
        <w:left w:val="none" w:sz="0" w:space="0" w:color="auto"/>
        <w:bottom w:val="none" w:sz="0" w:space="0" w:color="auto"/>
        <w:right w:val="none" w:sz="0" w:space="0" w:color="auto"/>
      </w:divBdr>
    </w:div>
    <w:div w:id="51463641">
      <w:bodyDiv w:val="1"/>
      <w:marLeft w:val="0"/>
      <w:marRight w:val="0"/>
      <w:marTop w:val="0"/>
      <w:marBottom w:val="0"/>
      <w:divBdr>
        <w:top w:val="none" w:sz="0" w:space="0" w:color="auto"/>
        <w:left w:val="none" w:sz="0" w:space="0" w:color="auto"/>
        <w:bottom w:val="none" w:sz="0" w:space="0" w:color="auto"/>
        <w:right w:val="none" w:sz="0" w:space="0" w:color="auto"/>
      </w:divBdr>
    </w:div>
    <w:div w:id="51736384">
      <w:bodyDiv w:val="1"/>
      <w:marLeft w:val="0"/>
      <w:marRight w:val="0"/>
      <w:marTop w:val="0"/>
      <w:marBottom w:val="0"/>
      <w:divBdr>
        <w:top w:val="none" w:sz="0" w:space="0" w:color="auto"/>
        <w:left w:val="none" w:sz="0" w:space="0" w:color="auto"/>
        <w:bottom w:val="none" w:sz="0" w:space="0" w:color="auto"/>
        <w:right w:val="none" w:sz="0" w:space="0" w:color="auto"/>
      </w:divBdr>
    </w:div>
    <w:div w:id="51736928">
      <w:bodyDiv w:val="1"/>
      <w:marLeft w:val="0"/>
      <w:marRight w:val="0"/>
      <w:marTop w:val="0"/>
      <w:marBottom w:val="0"/>
      <w:divBdr>
        <w:top w:val="none" w:sz="0" w:space="0" w:color="auto"/>
        <w:left w:val="none" w:sz="0" w:space="0" w:color="auto"/>
        <w:bottom w:val="none" w:sz="0" w:space="0" w:color="auto"/>
        <w:right w:val="none" w:sz="0" w:space="0" w:color="auto"/>
      </w:divBdr>
    </w:div>
    <w:div w:id="52047249">
      <w:bodyDiv w:val="1"/>
      <w:marLeft w:val="0"/>
      <w:marRight w:val="0"/>
      <w:marTop w:val="0"/>
      <w:marBottom w:val="0"/>
      <w:divBdr>
        <w:top w:val="none" w:sz="0" w:space="0" w:color="auto"/>
        <w:left w:val="none" w:sz="0" w:space="0" w:color="auto"/>
        <w:bottom w:val="none" w:sz="0" w:space="0" w:color="auto"/>
        <w:right w:val="none" w:sz="0" w:space="0" w:color="auto"/>
      </w:divBdr>
    </w:div>
    <w:div w:id="52312806">
      <w:bodyDiv w:val="1"/>
      <w:marLeft w:val="0"/>
      <w:marRight w:val="0"/>
      <w:marTop w:val="0"/>
      <w:marBottom w:val="0"/>
      <w:divBdr>
        <w:top w:val="none" w:sz="0" w:space="0" w:color="auto"/>
        <w:left w:val="none" w:sz="0" w:space="0" w:color="auto"/>
        <w:bottom w:val="none" w:sz="0" w:space="0" w:color="auto"/>
        <w:right w:val="none" w:sz="0" w:space="0" w:color="auto"/>
      </w:divBdr>
    </w:div>
    <w:div w:id="52506429">
      <w:bodyDiv w:val="1"/>
      <w:marLeft w:val="0"/>
      <w:marRight w:val="0"/>
      <w:marTop w:val="0"/>
      <w:marBottom w:val="0"/>
      <w:divBdr>
        <w:top w:val="none" w:sz="0" w:space="0" w:color="auto"/>
        <w:left w:val="none" w:sz="0" w:space="0" w:color="auto"/>
        <w:bottom w:val="none" w:sz="0" w:space="0" w:color="auto"/>
        <w:right w:val="none" w:sz="0" w:space="0" w:color="auto"/>
      </w:divBdr>
    </w:div>
    <w:div w:id="52582082">
      <w:bodyDiv w:val="1"/>
      <w:marLeft w:val="0"/>
      <w:marRight w:val="0"/>
      <w:marTop w:val="0"/>
      <w:marBottom w:val="0"/>
      <w:divBdr>
        <w:top w:val="none" w:sz="0" w:space="0" w:color="auto"/>
        <w:left w:val="none" w:sz="0" w:space="0" w:color="auto"/>
        <w:bottom w:val="none" w:sz="0" w:space="0" w:color="auto"/>
        <w:right w:val="none" w:sz="0" w:space="0" w:color="auto"/>
      </w:divBdr>
    </w:div>
    <w:div w:id="52700334">
      <w:bodyDiv w:val="1"/>
      <w:marLeft w:val="0"/>
      <w:marRight w:val="0"/>
      <w:marTop w:val="0"/>
      <w:marBottom w:val="0"/>
      <w:divBdr>
        <w:top w:val="none" w:sz="0" w:space="0" w:color="auto"/>
        <w:left w:val="none" w:sz="0" w:space="0" w:color="auto"/>
        <w:bottom w:val="none" w:sz="0" w:space="0" w:color="auto"/>
        <w:right w:val="none" w:sz="0" w:space="0" w:color="auto"/>
      </w:divBdr>
    </w:div>
    <w:div w:id="52822343">
      <w:bodyDiv w:val="1"/>
      <w:marLeft w:val="0"/>
      <w:marRight w:val="0"/>
      <w:marTop w:val="0"/>
      <w:marBottom w:val="0"/>
      <w:divBdr>
        <w:top w:val="none" w:sz="0" w:space="0" w:color="auto"/>
        <w:left w:val="none" w:sz="0" w:space="0" w:color="auto"/>
        <w:bottom w:val="none" w:sz="0" w:space="0" w:color="auto"/>
        <w:right w:val="none" w:sz="0" w:space="0" w:color="auto"/>
      </w:divBdr>
    </w:div>
    <w:div w:id="52894316">
      <w:bodyDiv w:val="1"/>
      <w:marLeft w:val="0"/>
      <w:marRight w:val="0"/>
      <w:marTop w:val="0"/>
      <w:marBottom w:val="0"/>
      <w:divBdr>
        <w:top w:val="none" w:sz="0" w:space="0" w:color="auto"/>
        <w:left w:val="none" w:sz="0" w:space="0" w:color="auto"/>
        <w:bottom w:val="none" w:sz="0" w:space="0" w:color="auto"/>
        <w:right w:val="none" w:sz="0" w:space="0" w:color="auto"/>
      </w:divBdr>
    </w:div>
    <w:div w:id="52970414">
      <w:bodyDiv w:val="1"/>
      <w:marLeft w:val="0"/>
      <w:marRight w:val="0"/>
      <w:marTop w:val="0"/>
      <w:marBottom w:val="0"/>
      <w:divBdr>
        <w:top w:val="none" w:sz="0" w:space="0" w:color="auto"/>
        <w:left w:val="none" w:sz="0" w:space="0" w:color="auto"/>
        <w:bottom w:val="none" w:sz="0" w:space="0" w:color="auto"/>
        <w:right w:val="none" w:sz="0" w:space="0" w:color="auto"/>
      </w:divBdr>
    </w:div>
    <w:div w:id="53355235">
      <w:bodyDiv w:val="1"/>
      <w:marLeft w:val="0"/>
      <w:marRight w:val="0"/>
      <w:marTop w:val="0"/>
      <w:marBottom w:val="0"/>
      <w:divBdr>
        <w:top w:val="none" w:sz="0" w:space="0" w:color="auto"/>
        <w:left w:val="none" w:sz="0" w:space="0" w:color="auto"/>
        <w:bottom w:val="none" w:sz="0" w:space="0" w:color="auto"/>
        <w:right w:val="none" w:sz="0" w:space="0" w:color="auto"/>
      </w:divBdr>
    </w:div>
    <w:div w:id="53629381">
      <w:marLeft w:val="480"/>
      <w:marRight w:val="0"/>
      <w:marTop w:val="0"/>
      <w:marBottom w:val="0"/>
      <w:divBdr>
        <w:top w:val="none" w:sz="0" w:space="0" w:color="auto"/>
        <w:left w:val="none" w:sz="0" w:space="0" w:color="auto"/>
        <w:bottom w:val="none" w:sz="0" w:space="0" w:color="auto"/>
        <w:right w:val="none" w:sz="0" w:space="0" w:color="auto"/>
      </w:divBdr>
    </w:div>
    <w:div w:id="53814732">
      <w:bodyDiv w:val="1"/>
      <w:marLeft w:val="0"/>
      <w:marRight w:val="0"/>
      <w:marTop w:val="0"/>
      <w:marBottom w:val="0"/>
      <w:divBdr>
        <w:top w:val="none" w:sz="0" w:space="0" w:color="auto"/>
        <w:left w:val="none" w:sz="0" w:space="0" w:color="auto"/>
        <w:bottom w:val="none" w:sz="0" w:space="0" w:color="auto"/>
        <w:right w:val="none" w:sz="0" w:space="0" w:color="auto"/>
      </w:divBdr>
    </w:div>
    <w:div w:id="53894653">
      <w:bodyDiv w:val="1"/>
      <w:marLeft w:val="0"/>
      <w:marRight w:val="0"/>
      <w:marTop w:val="0"/>
      <w:marBottom w:val="0"/>
      <w:divBdr>
        <w:top w:val="none" w:sz="0" w:space="0" w:color="auto"/>
        <w:left w:val="none" w:sz="0" w:space="0" w:color="auto"/>
        <w:bottom w:val="none" w:sz="0" w:space="0" w:color="auto"/>
        <w:right w:val="none" w:sz="0" w:space="0" w:color="auto"/>
      </w:divBdr>
    </w:div>
    <w:div w:id="54162171">
      <w:bodyDiv w:val="1"/>
      <w:marLeft w:val="0"/>
      <w:marRight w:val="0"/>
      <w:marTop w:val="0"/>
      <w:marBottom w:val="0"/>
      <w:divBdr>
        <w:top w:val="none" w:sz="0" w:space="0" w:color="auto"/>
        <w:left w:val="none" w:sz="0" w:space="0" w:color="auto"/>
        <w:bottom w:val="none" w:sz="0" w:space="0" w:color="auto"/>
        <w:right w:val="none" w:sz="0" w:space="0" w:color="auto"/>
      </w:divBdr>
    </w:div>
    <w:div w:id="54591671">
      <w:bodyDiv w:val="1"/>
      <w:marLeft w:val="0"/>
      <w:marRight w:val="0"/>
      <w:marTop w:val="0"/>
      <w:marBottom w:val="0"/>
      <w:divBdr>
        <w:top w:val="none" w:sz="0" w:space="0" w:color="auto"/>
        <w:left w:val="none" w:sz="0" w:space="0" w:color="auto"/>
        <w:bottom w:val="none" w:sz="0" w:space="0" w:color="auto"/>
        <w:right w:val="none" w:sz="0" w:space="0" w:color="auto"/>
      </w:divBdr>
    </w:div>
    <w:div w:id="54624147">
      <w:bodyDiv w:val="1"/>
      <w:marLeft w:val="0"/>
      <w:marRight w:val="0"/>
      <w:marTop w:val="0"/>
      <w:marBottom w:val="0"/>
      <w:divBdr>
        <w:top w:val="none" w:sz="0" w:space="0" w:color="auto"/>
        <w:left w:val="none" w:sz="0" w:space="0" w:color="auto"/>
        <w:bottom w:val="none" w:sz="0" w:space="0" w:color="auto"/>
        <w:right w:val="none" w:sz="0" w:space="0" w:color="auto"/>
      </w:divBdr>
      <w:divsChild>
        <w:div w:id="1180655679">
          <w:marLeft w:val="547"/>
          <w:marRight w:val="0"/>
          <w:marTop w:val="0"/>
          <w:marBottom w:val="0"/>
          <w:divBdr>
            <w:top w:val="none" w:sz="0" w:space="0" w:color="auto"/>
            <w:left w:val="none" w:sz="0" w:space="0" w:color="auto"/>
            <w:bottom w:val="none" w:sz="0" w:space="0" w:color="auto"/>
            <w:right w:val="none" w:sz="0" w:space="0" w:color="auto"/>
          </w:divBdr>
        </w:div>
      </w:divsChild>
    </w:div>
    <w:div w:id="54740749">
      <w:marLeft w:val="480"/>
      <w:marRight w:val="0"/>
      <w:marTop w:val="0"/>
      <w:marBottom w:val="0"/>
      <w:divBdr>
        <w:top w:val="none" w:sz="0" w:space="0" w:color="auto"/>
        <w:left w:val="none" w:sz="0" w:space="0" w:color="auto"/>
        <w:bottom w:val="none" w:sz="0" w:space="0" w:color="auto"/>
        <w:right w:val="none" w:sz="0" w:space="0" w:color="auto"/>
      </w:divBdr>
    </w:div>
    <w:div w:id="54818401">
      <w:bodyDiv w:val="1"/>
      <w:marLeft w:val="0"/>
      <w:marRight w:val="0"/>
      <w:marTop w:val="0"/>
      <w:marBottom w:val="0"/>
      <w:divBdr>
        <w:top w:val="none" w:sz="0" w:space="0" w:color="auto"/>
        <w:left w:val="none" w:sz="0" w:space="0" w:color="auto"/>
        <w:bottom w:val="none" w:sz="0" w:space="0" w:color="auto"/>
        <w:right w:val="none" w:sz="0" w:space="0" w:color="auto"/>
      </w:divBdr>
    </w:div>
    <w:div w:id="54934642">
      <w:marLeft w:val="480"/>
      <w:marRight w:val="0"/>
      <w:marTop w:val="0"/>
      <w:marBottom w:val="0"/>
      <w:divBdr>
        <w:top w:val="none" w:sz="0" w:space="0" w:color="auto"/>
        <w:left w:val="none" w:sz="0" w:space="0" w:color="auto"/>
        <w:bottom w:val="none" w:sz="0" w:space="0" w:color="auto"/>
        <w:right w:val="none" w:sz="0" w:space="0" w:color="auto"/>
      </w:divBdr>
    </w:div>
    <w:div w:id="55008796">
      <w:marLeft w:val="480"/>
      <w:marRight w:val="0"/>
      <w:marTop w:val="0"/>
      <w:marBottom w:val="0"/>
      <w:divBdr>
        <w:top w:val="none" w:sz="0" w:space="0" w:color="auto"/>
        <w:left w:val="none" w:sz="0" w:space="0" w:color="auto"/>
        <w:bottom w:val="none" w:sz="0" w:space="0" w:color="auto"/>
        <w:right w:val="none" w:sz="0" w:space="0" w:color="auto"/>
      </w:divBdr>
    </w:div>
    <w:div w:id="55511945">
      <w:bodyDiv w:val="1"/>
      <w:marLeft w:val="0"/>
      <w:marRight w:val="0"/>
      <w:marTop w:val="0"/>
      <w:marBottom w:val="0"/>
      <w:divBdr>
        <w:top w:val="none" w:sz="0" w:space="0" w:color="auto"/>
        <w:left w:val="none" w:sz="0" w:space="0" w:color="auto"/>
        <w:bottom w:val="none" w:sz="0" w:space="0" w:color="auto"/>
        <w:right w:val="none" w:sz="0" w:space="0" w:color="auto"/>
      </w:divBdr>
    </w:div>
    <w:div w:id="55512498">
      <w:bodyDiv w:val="1"/>
      <w:marLeft w:val="0"/>
      <w:marRight w:val="0"/>
      <w:marTop w:val="0"/>
      <w:marBottom w:val="0"/>
      <w:divBdr>
        <w:top w:val="none" w:sz="0" w:space="0" w:color="auto"/>
        <w:left w:val="none" w:sz="0" w:space="0" w:color="auto"/>
        <w:bottom w:val="none" w:sz="0" w:space="0" w:color="auto"/>
        <w:right w:val="none" w:sz="0" w:space="0" w:color="auto"/>
      </w:divBdr>
    </w:div>
    <w:div w:id="55903832">
      <w:bodyDiv w:val="1"/>
      <w:marLeft w:val="0"/>
      <w:marRight w:val="0"/>
      <w:marTop w:val="0"/>
      <w:marBottom w:val="0"/>
      <w:divBdr>
        <w:top w:val="none" w:sz="0" w:space="0" w:color="auto"/>
        <w:left w:val="none" w:sz="0" w:space="0" w:color="auto"/>
        <w:bottom w:val="none" w:sz="0" w:space="0" w:color="auto"/>
        <w:right w:val="none" w:sz="0" w:space="0" w:color="auto"/>
      </w:divBdr>
    </w:div>
    <w:div w:id="55905579">
      <w:bodyDiv w:val="1"/>
      <w:marLeft w:val="0"/>
      <w:marRight w:val="0"/>
      <w:marTop w:val="0"/>
      <w:marBottom w:val="0"/>
      <w:divBdr>
        <w:top w:val="none" w:sz="0" w:space="0" w:color="auto"/>
        <w:left w:val="none" w:sz="0" w:space="0" w:color="auto"/>
        <w:bottom w:val="none" w:sz="0" w:space="0" w:color="auto"/>
        <w:right w:val="none" w:sz="0" w:space="0" w:color="auto"/>
      </w:divBdr>
    </w:div>
    <w:div w:id="56174912">
      <w:bodyDiv w:val="1"/>
      <w:marLeft w:val="0"/>
      <w:marRight w:val="0"/>
      <w:marTop w:val="0"/>
      <w:marBottom w:val="0"/>
      <w:divBdr>
        <w:top w:val="none" w:sz="0" w:space="0" w:color="auto"/>
        <w:left w:val="none" w:sz="0" w:space="0" w:color="auto"/>
        <w:bottom w:val="none" w:sz="0" w:space="0" w:color="auto"/>
        <w:right w:val="none" w:sz="0" w:space="0" w:color="auto"/>
      </w:divBdr>
    </w:div>
    <w:div w:id="56364272">
      <w:bodyDiv w:val="1"/>
      <w:marLeft w:val="0"/>
      <w:marRight w:val="0"/>
      <w:marTop w:val="0"/>
      <w:marBottom w:val="0"/>
      <w:divBdr>
        <w:top w:val="none" w:sz="0" w:space="0" w:color="auto"/>
        <w:left w:val="none" w:sz="0" w:space="0" w:color="auto"/>
        <w:bottom w:val="none" w:sz="0" w:space="0" w:color="auto"/>
        <w:right w:val="none" w:sz="0" w:space="0" w:color="auto"/>
      </w:divBdr>
    </w:div>
    <w:div w:id="56437482">
      <w:bodyDiv w:val="1"/>
      <w:marLeft w:val="0"/>
      <w:marRight w:val="0"/>
      <w:marTop w:val="0"/>
      <w:marBottom w:val="0"/>
      <w:divBdr>
        <w:top w:val="none" w:sz="0" w:space="0" w:color="auto"/>
        <w:left w:val="none" w:sz="0" w:space="0" w:color="auto"/>
        <w:bottom w:val="none" w:sz="0" w:space="0" w:color="auto"/>
        <w:right w:val="none" w:sz="0" w:space="0" w:color="auto"/>
      </w:divBdr>
    </w:div>
    <w:div w:id="56630850">
      <w:bodyDiv w:val="1"/>
      <w:marLeft w:val="0"/>
      <w:marRight w:val="0"/>
      <w:marTop w:val="0"/>
      <w:marBottom w:val="0"/>
      <w:divBdr>
        <w:top w:val="none" w:sz="0" w:space="0" w:color="auto"/>
        <w:left w:val="none" w:sz="0" w:space="0" w:color="auto"/>
        <w:bottom w:val="none" w:sz="0" w:space="0" w:color="auto"/>
        <w:right w:val="none" w:sz="0" w:space="0" w:color="auto"/>
      </w:divBdr>
    </w:div>
    <w:div w:id="56830492">
      <w:bodyDiv w:val="1"/>
      <w:marLeft w:val="0"/>
      <w:marRight w:val="0"/>
      <w:marTop w:val="0"/>
      <w:marBottom w:val="0"/>
      <w:divBdr>
        <w:top w:val="none" w:sz="0" w:space="0" w:color="auto"/>
        <w:left w:val="none" w:sz="0" w:space="0" w:color="auto"/>
        <w:bottom w:val="none" w:sz="0" w:space="0" w:color="auto"/>
        <w:right w:val="none" w:sz="0" w:space="0" w:color="auto"/>
      </w:divBdr>
    </w:div>
    <w:div w:id="56979346">
      <w:bodyDiv w:val="1"/>
      <w:marLeft w:val="0"/>
      <w:marRight w:val="0"/>
      <w:marTop w:val="0"/>
      <w:marBottom w:val="0"/>
      <w:divBdr>
        <w:top w:val="none" w:sz="0" w:space="0" w:color="auto"/>
        <w:left w:val="none" w:sz="0" w:space="0" w:color="auto"/>
        <w:bottom w:val="none" w:sz="0" w:space="0" w:color="auto"/>
        <w:right w:val="none" w:sz="0" w:space="0" w:color="auto"/>
      </w:divBdr>
    </w:div>
    <w:div w:id="57024694">
      <w:bodyDiv w:val="1"/>
      <w:marLeft w:val="0"/>
      <w:marRight w:val="0"/>
      <w:marTop w:val="0"/>
      <w:marBottom w:val="0"/>
      <w:divBdr>
        <w:top w:val="none" w:sz="0" w:space="0" w:color="auto"/>
        <w:left w:val="none" w:sz="0" w:space="0" w:color="auto"/>
        <w:bottom w:val="none" w:sz="0" w:space="0" w:color="auto"/>
        <w:right w:val="none" w:sz="0" w:space="0" w:color="auto"/>
      </w:divBdr>
    </w:div>
    <w:div w:id="57244428">
      <w:marLeft w:val="480"/>
      <w:marRight w:val="0"/>
      <w:marTop w:val="0"/>
      <w:marBottom w:val="0"/>
      <w:divBdr>
        <w:top w:val="none" w:sz="0" w:space="0" w:color="auto"/>
        <w:left w:val="none" w:sz="0" w:space="0" w:color="auto"/>
        <w:bottom w:val="none" w:sz="0" w:space="0" w:color="auto"/>
        <w:right w:val="none" w:sz="0" w:space="0" w:color="auto"/>
      </w:divBdr>
    </w:div>
    <w:div w:id="57365775">
      <w:bodyDiv w:val="1"/>
      <w:marLeft w:val="0"/>
      <w:marRight w:val="0"/>
      <w:marTop w:val="0"/>
      <w:marBottom w:val="0"/>
      <w:divBdr>
        <w:top w:val="none" w:sz="0" w:space="0" w:color="auto"/>
        <w:left w:val="none" w:sz="0" w:space="0" w:color="auto"/>
        <w:bottom w:val="none" w:sz="0" w:space="0" w:color="auto"/>
        <w:right w:val="none" w:sz="0" w:space="0" w:color="auto"/>
      </w:divBdr>
    </w:div>
    <w:div w:id="57830695">
      <w:bodyDiv w:val="1"/>
      <w:marLeft w:val="0"/>
      <w:marRight w:val="0"/>
      <w:marTop w:val="0"/>
      <w:marBottom w:val="0"/>
      <w:divBdr>
        <w:top w:val="none" w:sz="0" w:space="0" w:color="auto"/>
        <w:left w:val="none" w:sz="0" w:space="0" w:color="auto"/>
        <w:bottom w:val="none" w:sz="0" w:space="0" w:color="auto"/>
        <w:right w:val="none" w:sz="0" w:space="0" w:color="auto"/>
      </w:divBdr>
    </w:div>
    <w:div w:id="58017391">
      <w:bodyDiv w:val="1"/>
      <w:marLeft w:val="0"/>
      <w:marRight w:val="0"/>
      <w:marTop w:val="0"/>
      <w:marBottom w:val="0"/>
      <w:divBdr>
        <w:top w:val="none" w:sz="0" w:space="0" w:color="auto"/>
        <w:left w:val="none" w:sz="0" w:space="0" w:color="auto"/>
        <w:bottom w:val="none" w:sz="0" w:space="0" w:color="auto"/>
        <w:right w:val="none" w:sz="0" w:space="0" w:color="auto"/>
      </w:divBdr>
    </w:div>
    <w:div w:id="58020534">
      <w:bodyDiv w:val="1"/>
      <w:marLeft w:val="0"/>
      <w:marRight w:val="0"/>
      <w:marTop w:val="0"/>
      <w:marBottom w:val="0"/>
      <w:divBdr>
        <w:top w:val="none" w:sz="0" w:space="0" w:color="auto"/>
        <w:left w:val="none" w:sz="0" w:space="0" w:color="auto"/>
        <w:bottom w:val="none" w:sz="0" w:space="0" w:color="auto"/>
        <w:right w:val="none" w:sz="0" w:space="0" w:color="auto"/>
      </w:divBdr>
    </w:div>
    <w:div w:id="58291034">
      <w:marLeft w:val="480"/>
      <w:marRight w:val="0"/>
      <w:marTop w:val="0"/>
      <w:marBottom w:val="0"/>
      <w:divBdr>
        <w:top w:val="none" w:sz="0" w:space="0" w:color="auto"/>
        <w:left w:val="none" w:sz="0" w:space="0" w:color="auto"/>
        <w:bottom w:val="none" w:sz="0" w:space="0" w:color="auto"/>
        <w:right w:val="none" w:sz="0" w:space="0" w:color="auto"/>
      </w:divBdr>
    </w:div>
    <w:div w:id="58595079">
      <w:bodyDiv w:val="1"/>
      <w:marLeft w:val="0"/>
      <w:marRight w:val="0"/>
      <w:marTop w:val="0"/>
      <w:marBottom w:val="0"/>
      <w:divBdr>
        <w:top w:val="none" w:sz="0" w:space="0" w:color="auto"/>
        <w:left w:val="none" w:sz="0" w:space="0" w:color="auto"/>
        <w:bottom w:val="none" w:sz="0" w:space="0" w:color="auto"/>
        <w:right w:val="none" w:sz="0" w:space="0" w:color="auto"/>
      </w:divBdr>
    </w:div>
    <w:div w:id="59183833">
      <w:bodyDiv w:val="1"/>
      <w:marLeft w:val="0"/>
      <w:marRight w:val="0"/>
      <w:marTop w:val="0"/>
      <w:marBottom w:val="0"/>
      <w:divBdr>
        <w:top w:val="none" w:sz="0" w:space="0" w:color="auto"/>
        <w:left w:val="none" w:sz="0" w:space="0" w:color="auto"/>
        <w:bottom w:val="none" w:sz="0" w:space="0" w:color="auto"/>
        <w:right w:val="none" w:sz="0" w:space="0" w:color="auto"/>
      </w:divBdr>
    </w:div>
    <w:div w:id="59403545">
      <w:bodyDiv w:val="1"/>
      <w:marLeft w:val="0"/>
      <w:marRight w:val="0"/>
      <w:marTop w:val="0"/>
      <w:marBottom w:val="0"/>
      <w:divBdr>
        <w:top w:val="none" w:sz="0" w:space="0" w:color="auto"/>
        <w:left w:val="none" w:sz="0" w:space="0" w:color="auto"/>
        <w:bottom w:val="none" w:sz="0" w:space="0" w:color="auto"/>
        <w:right w:val="none" w:sz="0" w:space="0" w:color="auto"/>
      </w:divBdr>
    </w:div>
    <w:div w:id="59404481">
      <w:bodyDiv w:val="1"/>
      <w:marLeft w:val="0"/>
      <w:marRight w:val="0"/>
      <w:marTop w:val="0"/>
      <w:marBottom w:val="0"/>
      <w:divBdr>
        <w:top w:val="none" w:sz="0" w:space="0" w:color="auto"/>
        <w:left w:val="none" w:sz="0" w:space="0" w:color="auto"/>
        <w:bottom w:val="none" w:sz="0" w:space="0" w:color="auto"/>
        <w:right w:val="none" w:sz="0" w:space="0" w:color="auto"/>
      </w:divBdr>
      <w:divsChild>
        <w:div w:id="1018316171">
          <w:marLeft w:val="0"/>
          <w:marRight w:val="0"/>
          <w:marTop w:val="0"/>
          <w:marBottom w:val="0"/>
          <w:divBdr>
            <w:top w:val="none" w:sz="0" w:space="0" w:color="auto"/>
            <w:left w:val="none" w:sz="0" w:space="0" w:color="auto"/>
            <w:bottom w:val="none" w:sz="0" w:space="0" w:color="auto"/>
            <w:right w:val="none" w:sz="0" w:space="0" w:color="auto"/>
          </w:divBdr>
          <w:divsChild>
            <w:div w:id="98834889">
              <w:marLeft w:val="0"/>
              <w:marRight w:val="0"/>
              <w:marTop w:val="0"/>
              <w:marBottom w:val="180"/>
              <w:divBdr>
                <w:top w:val="none" w:sz="0" w:space="0" w:color="auto"/>
                <w:left w:val="none" w:sz="0" w:space="0" w:color="auto"/>
                <w:bottom w:val="none" w:sz="0" w:space="0" w:color="auto"/>
                <w:right w:val="none" w:sz="0" w:space="0" w:color="auto"/>
              </w:divBdr>
              <w:divsChild>
                <w:div w:id="391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041">
      <w:marLeft w:val="480"/>
      <w:marRight w:val="0"/>
      <w:marTop w:val="0"/>
      <w:marBottom w:val="0"/>
      <w:divBdr>
        <w:top w:val="none" w:sz="0" w:space="0" w:color="auto"/>
        <w:left w:val="none" w:sz="0" w:space="0" w:color="auto"/>
        <w:bottom w:val="none" w:sz="0" w:space="0" w:color="auto"/>
        <w:right w:val="none" w:sz="0" w:space="0" w:color="auto"/>
      </w:divBdr>
    </w:div>
    <w:div w:id="59452114">
      <w:bodyDiv w:val="1"/>
      <w:marLeft w:val="0"/>
      <w:marRight w:val="0"/>
      <w:marTop w:val="0"/>
      <w:marBottom w:val="0"/>
      <w:divBdr>
        <w:top w:val="none" w:sz="0" w:space="0" w:color="auto"/>
        <w:left w:val="none" w:sz="0" w:space="0" w:color="auto"/>
        <w:bottom w:val="none" w:sz="0" w:space="0" w:color="auto"/>
        <w:right w:val="none" w:sz="0" w:space="0" w:color="auto"/>
      </w:divBdr>
    </w:div>
    <w:div w:id="59525371">
      <w:bodyDiv w:val="1"/>
      <w:marLeft w:val="0"/>
      <w:marRight w:val="0"/>
      <w:marTop w:val="0"/>
      <w:marBottom w:val="0"/>
      <w:divBdr>
        <w:top w:val="none" w:sz="0" w:space="0" w:color="auto"/>
        <w:left w:val="none" w:sz="0" w:space="0" w:color="auto"/>
        <w:bottom w:val="none" w:sz="0" w:space="0" w:color="auto"/>
        <w:right w:val="none" w:sz="0" w:space="0" w:color="auto"/>
      </w:divBdr>
    </w:div>
    <w:div w:id="59715425">
      <w:bodyDiv w:val="1"/>
      <w:marLeft w:val="0"/>
      <w:marRight w:val="0"/>
      <w:marTop w:val="0"/>
      <w:marBottom w:val="0"/>
      <w:divBdr>
        <w:top w:val="none" w:sz="0" w:space="0" w:color="auto"/>
        <w:left w:val="none" w:sz="0" w:space="0" w:color="auto"/>
        <w:bottom w:val="none" w:sz="0" w:space="0" w:color="auto"/>
        <w:right w:val="none" w:sz="0" w:space="0" w:color="auto"/>
      </w:divBdr>
    </w:div>
    <w:div w:id="60098497">
      <w:bodyDiv w:val="1"/>
      <w:marLeft w:val="0"/>
      <w:marRight w:val="0"/>
      <w:marTop w:val="0"/>
      <w:marBottom w:val="0"/>
      <w:divBdr>
        <w:top w:val="none" w:sz="0" w:space="0" w:color="auto"/>
        <w:left w:val="none" w:sz="0" w:space="0" w:color="auto"/>
        <w:bottom w:val="none" w:sz="0" w:space="0" w:color="auto"/>
        <w:right w:val="none" w:sz="0" w:space="0" w:color="auto"/>
      </w:divBdr>
    </w:div>
    <w:div w:id="60258699">
      <w:bodyDiv w:val="1"/>
      <w:marLeft w:val="0"/>
      <w:marRight w:val="0"/>
      <w:marTop w:val="0"/>
      <w:marBottom w:val="0"/>
      <w:divBdr>
        <w:top w:val="none" w:sz="0" w:space="0" w:color="auto"/>
        <w:left w:val="none" w:sz="0" w:space="0" w:color="auto"/>
        <w:bottom w:val="none" w:sz="0" w:space="0" w:color="auto"/>
        <w:right w:val="none" w:sz="0" w:space="0" w:color="auto"/>
      </w:divBdr>
    </w:div>
    <w:div w:id="60295771">
      <w:marLeft w:val="480"/>
      <w:marRight w:val="0"/>
      <w:marTop w:val="0"/>
      <w:marBottom w:val="0"/>
      <w:divBdr>
        <w:top w:val="none" w:sz="0" w:space="0" w:color="auto"/>
        <w:left w:val="none" w:sz="0" w:space="0" w:color="auto"/>
        <w:bottom w:val="none" w:sz="0" w:space="0" w:color="auto"/>
        <w:right w:val="none" w:sz="0" w:space="0" w:color="auto"/>
      </w:divBdr>
    </w:div>
    <w:div w:id="60562167">
      <w:bodyDiv w:val="1"/>
      <w:marLeft w:val="0"/>
      <w:marRight w:val="0"/>
      <w:marTop w:val="0"/>
      <w:marBottom w:val="0"/>
      <w:divBdr>
        <w:top w:val="none" w:sz="0" w:space="0" w:color="auto"/>
        <w:left w:val="none" w:sz="0" w:space="0" w:color="auto"/>
        <w:bottom w:val="none" w:sz="0" w:space="0" w:color="auto"/>
        <w:right w:val="none" w:sz="0" w:space="0" w:color="auto"/>
      </w:divBdr>
    </w:div>
    <w:div w:id="60754694">
      <w:bodyDiv w:val="1"/>
      <w:marLeft w:val="0"/>
      <w:marRight w:val="0"/>
      <w:marTop w:val="0"/>
      <w:marBottom w:val="0"/>
      <w:divBdr>
        <w:top w:val="none" w:sz="0" w:space="0" w:color="auto"/>
        <w:left w:val="none" w:sz="0" w:space="0" w:color="auto"/>
        <w:bottom w:val="none" w:sz="0" w:space="0" w:color="auto"/>
        <w:right w:val="none" w:sz="0" w:space="0" w:color="auto"/>
      </w:divBdr>
    </w:div>
    <w:div w:id="61416378">
      <w:bodyDiv w:val="1"/>
      <w:marLeft w:val="0"/>
      <w:marRight w:val="0"/>
      <w:marTop w:val="0"/>
      <w:marBottom w:val="0"/>
      <w:divBdr>
        <w:top w:val="none" w:sz="0" w:space="0" w:color="auto"/>
        <w:left w:val="none" w:sz="0" w:space="0" w:color="auto"/>
        <w:bottom w:val="none" w:sz="0" w:space="0" w:color="auto"/>
        <w:right w:val="none" w:sz="0" w:space="0" w:color="auto"/>
      </w:divBdr>
    </w:div>
    <w:div w:id="61494058">
      <w:bodyDiv w:val="1"/>
      <w:marLeft w:val="0"/>
      <w:marRight w:val="0"/>
      <w:marTop w:val="0"/>
      <w:marBottom w:val="0"/>
      <w:divBdr>
        <w:top w:val="none" w:sz="0" w:space="0" w:color="auto"/>
        <w:left w:val="none" w:sz="0" w:space="0" w:color="auto"/>
        <w:bottom w:val="none" w:sz="0" w:space="0" w:color="auto"/>
        <w:right w:val="none" w:sz="0" w:space="0" w:color="auto"/>
      </w:divBdr>
    </w:div>
    <w:div w:id="61636139">
      <w:marLeft w:val="480"/>
      <w:marRight w:val="0"/>
      <w:marTop w:val="0"/>
      <w:marBottom w:val="0"/>
      <w:divBdr>
        <w:top w:val="none" w:sz="0" w:space="0" w:color="auto"/>
        <w:left w:val="none" w:sz="0" w:space="0" w:color="auto"/>
        <w:bottom w:val="none" w:sz="0" w:space="0" w:color="auto"/>
        <w:right w:val="none" w:sz="0" w:space="0" w:color="auto"/>
      </w:divBdr>
    </w:div>
    <w:div w:id="61801220">
      <w:bodyDiv w:val="1"/>
      <w:marLeft w:val="0"/>
      <w:marRight w:val="0"/>
      <w:marTop w:val="0"/>
      <w:marBottom w:val="0"/>
      <w:divBdr>
        <w:top w:val="none" w:sz="0" w:space="0" w:color="auto"/>
        <w:left w:val="none" w:sz="0" w:space="0" w:color="auto"/>
        <w:bottom w:val="none" w:sz="0" w:space="0" w:color="auto"/>
        <w:right w:val="none" w:sz="0" w:space="0" w:color="auto"/>
      </w:divBdr>
    </w:div>
    <w:div w:id="62023346">
      <w:bodyDiv w:val="1"/>
      <w:marLeft w:val="0"/>
      <w:marRight w:val="0"/>
      <w:marTop w:val="0"/>
      <w:marBottom w:val="0"/>
      <w:divBdr>
        <w:top w:val="none" w:sz="0" w:space="0" w:color="auto"/>
        <w:left w:val="none" w:sz="0" w:space="0" w:color="auto"/>
        <w:bottom w:val="none" w:sz="0" w:space="0" w:color="auto"/>
        <w:right w:val="none" w:sz="0" w:space="0" w:color="auto"/>
      </w:divBdr>
    </w:div>
    <w:div w:id="62141472">
      <w:bodyDiv w:val="1"/>
      <w:marLeft w:val="0"/>
      <w:marRight w:val="0"/>
      <w:marTop w:val="0"/>
      <w:marBottom w:val="0"/>
      <w:divBdr>
        <w:top w:val="none" w:sz="0" w:space="0" w:color="auto"/>
        <w:left w:val="none" w:sz="0" w:space="0" w:color="auto"/>
        <w:bottom w:val="none" w:sz="0" w:space="0" w:color="auto"/>
        <w:right w:val="none" w:sz="0" w:space="0" w:color="auto"/>
      </w:divBdr>
      <w:divsChild>
        <w:div w:id="1806850284">
          <w:marLeft w:val="480"/>
          <w:marRight w:val="0"/>
          <w:marTop w:val="0"/>
          <w:marBottom w:val="0"/>
          <w:divBdr>
            <w:top w:val="none" w:sz="0" w:space="0" w:color="auto"/>
            <w:left w:val="none" w:sz="0" w:space="0" w:color="auto"/>
            <w:bottom w:val="none" w:sz="0" w:space="0" w:color="auto"/>
            <w:right w:val="none" w:sz="0" w:space="0" w:color="auto"/>
          </w:divBdr>
        </w:div>
        <w:div w:id="1539970668">
          <w:marLeft w:val="480"/>
          <w:marRight w:val="0"/>
          <w:marTop w:val="0"/>
          <w:marBottom w:val="0"/>
          <w:divBdr>
            <w:top w:val="none" w:sz="0" w:space="0" w:color="auto"/>
            <w:left w:val="none" w:sz="0" w:space="0" w:color="auto"/>
            <w:bottom w:val="none" w:sz="0" w:space="0" w:color="auto"/>
            <w:right w:val="none" w:sz="0" w:space="0" w:color="auto"/>
          </w:divBdr>
        </w:div>
        <w:div w:id="334916545">
          <w:marLeft w:val="480"/>
          <w:marRight w:val="0"/>
          <w:marTop w:val="0"/>
          <w:marBottom w:val="0"/>
          <w:divBdr>
            <w:top w:val="none" w:sz="0" w:space="0" w:color="auto"/>
            <w:left w:val="none" w:sz="0" w:space="0" w:color="auto"/>
            <w:bottom w:val="none" w:sz="0" w:space="0" w:color="auto"/>
            <w:right w:val="none" w:sz="0" w:space="0" w:color="auto"/>
          </w:divBdr>
        </w:div>
        <w:div w:id="2138794455">
          <w:marLeft w:val="480"/>
          <w:marRight w:val="0"/>
          <w:marTop w:val="0"/>
          <w:marBottom w:val="0"/>
          <w:divBdr>
            <w:top w:val="none" w:sz="0" w:space="0" w:color="auto"/>
            <w:left w:val="none" w:sz="0" w:space="0" w:color="auto"/>
            <w:bottom w:val="none" w:sz="0" w:space="0" w:color="auto"/>
            <w:right w:val="none" w:sz="0" w:space="0" w:color="auto"/>
          </w:divBdr>
        </w:div>
        <w:div w:id="310794872">
          <w:marLeft w:val="480"/>
          <w:marRight w:val="0"/>
          <w:marTop w:val="0"/>
          <w:marBottom w:val="0"/>
          <w:divBdr>
            <w:top w:val="none" w:sz="0" w:space="0" w:color="auto"/>
            <w:left w:val="none" w:sz="0" w:space="0" w:color="auto"/>
            <w:bottom w:val="none" w:sz="0" w:space="0" w:color="auto"/>
            <w:right w:val="none" w:sz="0" w:space="0" w:color="auto"/>
          </w:divBdr>
        </w:div>
        <w:div w:id="96680483">
          <w:marLeft w:val="480"/>
          <w:marRight w:val="0"/>
          <w:marTop w:val="0"/>
          <w:marBottom w:val="0"/>
          <w:divBdr>
            <w:top w:val="none" w:sz="0" w:space="0" w:color="auto"/>
            <w:left w:val="none" w:sz="0" w:space="0" w:color="auto"/>
            <w:bottom w:val="none" w:sz="0" w:space="0" w:color="auto"/>
            <w:right w:val="none" w:sz="0" w:space="0" w:color="auto"/>
          </w:divBdr>
        </w:div>
        <w:div w:id="1140996721">
          <w:marLeft w:val="480"/>
          <w:marRight w:val="0"/>
          <w:marTop w:val="0"/>
          <w:marBottom w:val="0"/>
          <w:divBdr>
            <w:top w:val="none" w:sz="0" w:space="0" w:color="auto"/>
            <w:left w:val="none" w:sz="0" w:space="0" w:color="auto"/>
            <w:bottom w:val="none" w:sz="0" w:space="0" w:color="auto"/>
            <w:right w:val="none" w:sz="0" w:space="0" w:color="auto"/>
          </w:divBdr>
        </w:div>
        <w:div w:id="1390835720">
          <w:marLeft w:val="480"/>
          <w:marRight w:val="0"/>
          <w:marTop w:val="0"/>
          <w:marBottom w:val="0"/>
          <w:divBdr>
            <w:top w:val="none" w:sz="0" w:space="0" w:color="auto"/>
            <w:left w:val="none" w:sz="0" w:space="0" w:color="auto"/>
            <w:bottom w:val="none" w:sz="0" w:space="0" w:color="auto"/>
            <w:right w:val="none" w:sz="0" w:space="0" w:color="auto"/>
          </w:divBdr>
        </w:div>
        <w:div w:id="1238396165">
          <w:marLeft w:val="480"/>
          <w:marRight w:val="0"/>
          <w:marTop w:val="0"/>
          <w:marBottom w:val="0"/>
          <w:divBdr>
            <w:top w:val="none" w:sz="0" w:space="0" w:color="auto"/>
            <w:left w:val="none" w:sz="0" w:space="0" w:color="auto"/>
            <w:bottom w:val="none" w:sz="0" w:space="0" w:color="auto"/>
            <w:right w:val="none" w:sz="0" w:space="0" w:color="auto"/>
          </w:divBdr>
        </w:div>
        <w:div w:id="412122823">
          <w:marLeft w:val="480"/>
          <w:marRight w:val="0"/>
          <w:marTop w:val="0"/>
          <w:marBottom w:val="0"/>
          <w:divBdr>
            <w:top w:val="none" w:sz="0" w:space="0" w:color="auto"/>
            <w:left w:val="none" w:sz="0" w:space="0" w:color="auto"/>
            <w:bottom w:val="none" w:sz="0" w:space="0" w:color="auto"/>
            <w:right w:val="none" w:sz="0" w:space="0" w:color="auto"/>
          </w:divBdr>
        </w:div>
        <w:div w:id="2043281783">
          <w:marLeft w:val="480"/>
          <w:marRight w:val="0"/>
          <w:marTop w:val="0"/>
          <w:marBottom w:val="0"/>
          <w:divBdr>
            <w:top w:val="none" w:sz="0" w:space="0" w:color="auto"/>
            <w:left w:val="none" w:sz="0" w:space="0" w:color="auto"/>
            <w:bottom w:val="none" w:sz="0" w:space="0" w:color="auto"/>
            <w:right w:val="none" w:sz="0" w:space="0" w:color="auto"/>
          </w:divBdr>
        </w:div>
        <w:div w:id="254825329">
          <w:marLeft w:val="480"/>
          <w:marRight w:val="0"/>
          <w:marTop w:val="0"/>
          <w:marBottom w:val="0"/>
          <w:divBdr>
            <w:top w:val="none" w:sz="0" w:space="0" w:color="auto"/>
            <w:left w:val="none" w:sz="0" w:space="0" w:color="auto"/>
            <w:bottom w:val="none" w:sz="0" w:space="0" w:color="auto"/>
            <w:right w:val="none" w:sz="0" w:space="0" w:color="auto"/>
          </w:divBdr>
        </w:div>
        <w:div w:id="949044200">
          <w:marLeft w:val="480"/>
          <w:marRight w:val="0"/>
          <w:marTop w:val="0"/>
          <w:marBottom w:val="0"/>
          <w:divBdr>
            <w:top w:val="none" w:sz="0" w:space="0" w:color="auto"/>
            <w:left w:val="none" w:sz="0" w:space="0" w:color="auto"/>
            <w:bottom w:val="none" w:sz="0" w:space="0" w:color="auto"/>
            <w:right w:val="none" w:sz="0" w:space="0" w:color="auto"/>
          </w:divBdr>
        </w:div>
        <w:div w:id="577516291">
          <w:marLeft w:val="480"/>
          <w:marRight w:val="0"/>
          <w:marTop w:val="0"/>
          <w:marBottom w:val="0"/>
          <w:divBdr>
            <w:top w:val="none" w:sz="0" w:space="0" w:color="auto"/>
            <w:left w:val="none" w:sz="0" w:space="0" w:color="auto"/>
            <w:bottom w:val="none" w:sz="0" w:space="0" w:color="auto"/>
            <w:right w:val="none" w:sz="0" w:space="0" w:color="auto"/>
          </w:divBdr>
        </w:div>
        <w:div w:id="946816328">
          <w:marLeft w:val="480"/>
          <w:marRight w:val="0"/>
          <w:marTop w:val="0"/>
          <w:marBottom w:val="0"/>
          <w:divBdr>
            <w:top w:val="none" w:sz="0" w:space="0" w:color="auto"/>
            <w:left w:val="none" w:sz="0" w:space="0" w:color="auto"/>
            <w:bottom w:val="none" w:sz="0" w:space="0" w:color="auto"/>
            <w:right w:val="none" w:sz="0" w:space="0" w:color="auto"/>
          </w:divBdr>
        </w:div>
        <w:div w:id="1139685186">
          <w:marLeft w:val="480"/>
          <w:marRight w:val="0"/>
          <w:marTop w:val="0"/>
          <w:marBottom w:val="0"/>
          <w:divBdr>
            <w:top w:val="none" w:sz="0" w:space="0" w:color="auto"/>
            <w:left w:val="none" w:sz="0" w:space="0" w:color="auto"/>
            <w:bottom w:val="none" w:sz="0" w:space="0" w:color="auto"/>
            <w:right w:val="none" w:sz="0" w:space="0" w:color="auto"/>
          </w:divBdr>
        </w:div>
        <w:div w:id="1452898706">
          <w:marLeft w:val="480"/>
          <w:marRight w:val="0"/>
          <w:marTop w:val="0"/>
          <w:marBottom w:val="0"/>
          <w:divBdr>
            <w:top w:val="none" w:sz="0" w:space="0" w:color="auto"/>
            <w:left w:val="none" w:sz="0" w:space="0" w:color="auto"/>
            <w:bottom w:val="none" w:sz="0" w:space="0" w:color="auto"/>
            <w:right w:val="none" w:sz="0" w:space="0" w:color="auto"/>
          </w:divBdr>
        </w:div>
        <w:div w:id="59377030">
          <w:marLeft w:val="480"/>
          <w:marRight w:val="0"/>
          <w:marTop w:val="0"/>
          <w:marBottom w:val="0"/>
          <w:divBdr>
            <w:top w:val="none" w:sz="0" w:space="0" w:color="auto"/>
            <w:left w:val="none" w:sz="0" w:space="0" w:color="auto"/>
            <w:bottom w:val="none" w:sz="0" w:space="0" w:color="auto"/>
            <w:right w:val="none" w:sz="0" w:space="0" w:color="auto"/>
          </w:divBdr>
        </w:div>
        <w:div w:id="24406420">
          <w:marLeft w:val="480"/>
          <w:marRight w:val="0"/>
          <w:marTop w:val="0"/>
          <w:marBottom w:val="0"/>
          <w:divBdr>
            <w:top w:val="none" w:sz="0" w:space="0" w:color="auto"/>
            <w:left w:val="none" w:sz="0" w:space="0" w:color="auto"/>
            <w:bottom w:val="none" w:sz="0" w:space="0" w:color="auto"/>
            <w:right w:val="none" w:sz="0" w:space="0" w:color="auto"/>
          </w:divBdr>
        </w:div>
        <w:div w:id="205875874">
          <w:marLeft w:val="480"/>
          <w:marRight w:val="0"/>
          <w:marTop w:val="0"/>
          <w:marBottom w:val="0"/>
          <w:divBdr>
            <w:top w:val="none" w:sz="0" w:space="0" w:color="auto"/>
            <w:left w:val="none" w:sz="0" w:space="0" w:color="auto"/>
            <w:bottom w:val="none" w:sz="0" w:space="0" w:color="auto"/>
            <w:right w:val="none" w:sz="0" w:space="0" w:color="auto"/>
          </w:divBdr>
        </w:div>
        <w:div w:id="389113338">
          <w:marLeft w:val="480"/>
          <w:marRight w:val="0"/>
          <w:marTop w:val="0"/>
          <w:marBottom w:val="0"/>
          <w:divBdr>
            <w:top w:val="none" w:sz="0" w:space="0" w:color="auto"/>
            <w:left w:val="none" w:sz="0" w:space="0" w:color="auto"/>
            <w:bottom w:val="none" w:sz="0" w:space="0" w:color="auto"/>
            <w:right w:val="none" w:sz="0" w:space="0" w:color="auto"/>
          </w:divBdr>
        </w:div>
        <w:div w:id="1969435793">
          <w:marLeft w:val="480"/>
          <w:marRight w:val="0"/>
          <w:marTop w:val="0"/>
          <w:marBottom w:val="0"/>
          <w:divBdr>
            <w:top w:val="none" w:sz="0" w:space="0" w:color="auto"/>
            <w:left w:val="none" w:sz="0" w:space="0" w:color="auto"/>
            <w:bottom w:val="none" w:sz="0" w:space="0" w:color="auto"/>
            <w:right w:val="none" w:sz="0" w:space="0" w:color="auto"/>
          </w:divBdr>
        </w:div>
        <w:div w:id="132063194">
          <w:marLeft w:val="480"/>
          <w:marRight w:val="0"/>
          <w:marTop w:val="0"/>
          <w:marBottom w:val="0"/>
          <w:divBdr>
            <w:top w:val="none" w:sz="0" w:space="0" w:color="auto"/>
            <w:left w:val="none" w:sz="0" w:space="0" w:color="auto"/>
            <w:bottom w:val="none" w:sz="0" w:space="0" w:color="auto"/>
            <w:right w:val="none" w:sz="0" w:space="0" w:color="auto"/>
          </w:divBdr>
        </w:div>
        <w:div w:id="1648852841">
          <w:marLeft w:val="480"/>
          <w:marRight w:val="0"/>
          <w:marTop w:val="0"/>
          <w:marBottom w:val="0"/>
          <w:divBdr>
            <w:top w:val="none" w:sz="0" w:space="0" w:color="auto"/>
            <w:left w:val="none" w:sz="0" w:space="0" w:color="auto"/>
            <w:bottom w:val="none" w:sz="0" w:space="0" w:color="auto"/>
            <w:right w:val="none" w:sz="0" w:space="0" w:color="auto"/>
          </w:divBdr>
        </w:div>
        <w:div w:id="953629922">
          <w:marLeft w:val="480"/>
          <w:marRight w:val="0"/>
          <w:marTop w:val="0"/>
          <w:marBottom w:val="0"/>
          <w:divBdr>
            <w:top w:val="none" w:sz="0" w:space="0" w:color="auto"/>
            <w:left w:val="none" w:sz="0" w:space="0" w:color="auto"/>
            <w:bottom w:val="none" w:sz="0" w:space="0" w:color="auto"/>
            <w:right w:val="none" w:sz="0" w:space="0" w:color="auto"/>
          </w:divBdr>
        </w:div>
        <w:div w:id="1967733552">
          <w:marLeft w:val="480"/>
          <w:marRight w:val="0"/>
          <w:marTop w:val="0"/>
          <w:marBottom w:val="0"/>
          <w:divBdr>
            <w:top w:val="none" w:sz="0" w:space="0" w:color="auto"/>
            <w:left w:val="none" w:sz="0" w:space="0" w:color="auto"/>
            <w:bottom w:val="none" w:sz="0" w:space="0" w:color="auto"/>
            <w:right w:val="none" w:sz="0" w:space="0" w:color="auto"/>
          </w:divBdr>
        </w:div>
        <w:div w:id="1589149530">
          <w:marLeft w:val="480"/>
          <w:marRight w:val="0"/>
          <w:marTop w:val="0"/>
          <w:marBottom w:val="0"/>
          <w:divBdr>
            <w:top w:val="none" w:sz="0" w:space="0" w:color="auto"/>
            <w:left w:val="none" w:sz="0" w:space="0" w:color="auto"/>
            <w:bottom w:val="none" w:sz="0" w:space="0" w:color="auto"/>
            <w:right w:val="none" w:sz="0" w:space="0" w:color="auto"/>
          </w:divBdr>
        </w:div>
        <w:div w:id="1201628011">
          <w:marLeft w:val="480"/>
          <w:marRight w:val="0"/>
          <w:marTop w:val="0"/>
          <w:marBottom w:val="0"/>
          <w:divBdr>
            <w:top w:val="none" w:sz="0" w:space="0" w:color="auto"/>
            <w:left w:val="none" w:sz="0" w:space="0" w:color="auto"/>
            <w:bottom w:val="none" w:sz="0" w:space="0" w:color="auto"/>
            <w:right w:val="none" w:sz="0" w:space="0" w:color="auto"/>
          </w:divBdr>
        </w:div>
        <w:div w:id="1040284274">
          <w:marLeft w:val="480"/>
          <w:marRight w:val="0"/>
          <w:marTop w:val="0"/>
          <w:marBottom w:val="0"/>
          <w:divBdr>
            <w:top w:val="none" w:sz="0" w:space="0" w:color="auto"/>
            <w:left w:val="none" w:sz="0" w:space="0" w:color="auto"/>
            <w:bottom w:val="none" w:sz="0" w:space="0" w:color="auto"/>
            <w:right w:val="none" w:sz="0" w:space="0" w:color="auto"/>
          </w:divBdr>
        </w:div>
        <w:div w:id="1236866384">
          <w:marLeft w:val="480"/>
          <w:marRight w:val="0"/>
          <w:marTop w:val="0"/>
          <w:marBottom w:val="0"/>
          <w:divBdr>
            <w:top w:val="none" w:sz="0" w:space="0" w:color="auto"/>
            <w:left w:val="none" w:sz="0" w:space="0" w:color="auto"/>
            <w:bottom w:val="none" w:sz="0" w:space="0" w:color="auto"/>
            <w:right w:val="none" w:sz="0" w:space="0" w:color="auto"/>
          </w:divBdr>
        </w:div>
        <w:div w:id="695155936">
          <w:marLeft w:val="480"/>
          <w:marRight w:val="0"/>
          <w:marTop w:val="0"/>
          <w:marBottom w:val="0"/>
          <w:divBdr>
            <w:top w:val="none" w:sz="0" w:space="0" w:color="auto"/>
            <w:left w:val="none" w:sz="0" w:space="0" w:color="auto"/>
            <w:bottom w:val="none" w:sz="0" w:space="0" w:color="auto"/>
            <w:right w:val="none" w:sz="0" w:space="0" w:color="auto"/>
          </w:divBdr>
        </w:div>
        <w:div w:id="2103144928">
          <w:marLeft w:val="480"/>
          <w:marRight w:val="0"/>
          <w:marTop w:val="0"/>
          <w:marBottom w:val="0"/>
          <w:divBdr>
            <w:top w:val="none" w:sz="0" w:space="0" w:color="auto"/>
            <w:left w:val="none" w:sz="0" w:space="0" w:color="auto"/>
            <w:bottom w:val="none" w:sz="0" w:space="0" w:color="auto"/>
            <w:right w:val="none" w:sz="0" w:space="0" w:color="auto"/>
          </w:divBdr>
        </w:div>
        <w:div w:id="2102528854">
          <w:marLeft w:val="480"/>
          <w:marRight w:val="0"/>
          <w:marTop w:val="0"/>
          <w:marBottom w:val="0"/>
          <w:divBdr>
            <w:top w:val="none" w:sz="0" w:space="0" w:color="auto"/>
            <w:left w:val="none" w:sz="0" w:space="0" w:color="auto"/>
            <w:bottom w:val="none" w:sz="0" w:space="0" w:color="auto"/>
            <w:right w:val="none" w:sz="0" w:space="0" w:color="auto"/>
          </w:divBdr>
        </w:div>
        <w:div w:id="1733774642">
          <w:marLeft w:val="480"/>
          <w:marRight w:val="0"/>
          <w:marTop w:val="0"/>
          <w:marBottom w:val="0"/>
          <w:divBdr>
            <w:top w:val="none" w:sz="0" w:space="0" w:color="auto"/>
            <w:left w:val="none" w:sz="0" w:space="0" w:color="auto"/>
            <w:bottom w:val="none" w:sz="0" w:space="0" w:color="auto"/>
            <w:right w:val="none" w:sz="0" w:space="0" w:color="auto"/>
          </w:divBdr>
        </w:div>
        <w:div w:id="870608217">
          <w:marLeft w:val="480"/>
          <w:marRight w:val="0"/>
          <w:marTop w:val="0"/>
          <w:marBottom w:val="0"/>
          <w:divBdr>
            <w:top w:val="none" w:sz="0" w:space="0" w:color="auto"/>
            <w:left w:val="none" w:sz="0" w:space="0" w:color="auto"/>
            <w:bottom w:val="none" w:sz="0" w:space="0" w:color="auto"/>
            <w:right w:val="none" w:sz="0" w:space="0" w:color="auto"/>
          </w:divBdr>
        </w:div>
        <w:div w:id="1604532161">
          <w:marLeft w:val="480"/>
          <w:marRight w:val="0"/>
          <w:marTop w:val="0"/>
          <w:marBottom w:val="0"/>
          <w:divBdr>
            <w:top w:val="none" w:sz="0" w:space="0" w:color="auto"/>
            <w:left w:val="none" w:sz="0" w:space="0" w:color="auto"/>
            <w:bottom w:val="none" w:sz="0" w:space="0" w:color="auto"/>
            <w:right w:val="none" w:sz="0" w:space="0" w:color="auto"/>
          </w:divBdr>
        </w:div>
        <w:div w:id="1832138135">
          <w:marLeft w:val="480"/>
          <w:marRight w:val="0"/>
          <w:marTop w:val="0"/>
          <w:marBottom w:val="0"/>
          <w:divBdr>
            <w:top w:val="none" w:sz="0" w:space="0" w:color="auto"/>
            <w:left w:val="none" w:sz="0" w:space="0" w:color="auto"/>
            <w:bottom w:val="none" w:sz="0" w:space="0" w:color="auto"/>
            <w:right w:val="none" w:sz="0" w:space="0" w:color="auto"/>
          </w:divBdr>
        </w:div>
        <w:div w:id="228226062">
          <w:marLeft w:val="480"/>
          <w:marRight w:val="0"/>
          <w:marTop w:val="0"/>
          <w:marBottom w:val="0"/>
          <w:divBdr>
            <w:top w:val="none" w:sz="0" w:space="0" w:color="auto"/>
            <w:left w:val="none" w:sz="0" w:space="0" w:color="auto"/>
            <w:bottom w:val="none" w:sz="0" w:space="0" w:color="auto"/>
            <w:right w:val="none" w:sz="0" w:space="0" w:color="auto"/>
          </w:divBdr>
        </w:div>
        <w:div w:id="1274627345">
          <w:marLeft w:val="480"/>
          <w:marRight w:val="0"/>
          <w:marTop w:val="0"/>
          <w:marBottom w:val="0"/>
          <w:divBdr>
            <w:top w:val="none" w:sz="0" w:space="0" w:color="auto"/>
            <w:left w:val="none" w:sz="0" w:space="0" w:color="auto"/>
            <w:bottom w:val="none" w:sz="0" w:space="0" w:color="auto"/>
            <w:right w:val="none" w:sz="0" w:space="0" w:color="auto"/>
          </w:divBdr>
        </w:div>
        <w:div w:id="1165827025">
          <w:marLeft w:val="480"/>
          <w:marRight w:val="0"/>
          <w:marTop w:val="0"/>
          <w:marBottom w:val="0"/>
          <w:divBdr>
            <w:top w:val="none" w:sz="0" w:space="0" w:color="auto"/>
            <w:left w:val="none" w:sz="0" w:space="0" w:color="auto"/>
            <w:bottom w:val="none" w:sz="0" w:space="0" w:color="auto"/>
            <w:right w:val="none" w:sz="0" w:space="0" w:color="auto"/>
          </w:divBdr>
        </w:div>
        <w:div w:id="241068606">
          <w:marLeft w:val="480"/>
          <w:marRight w:val="0"/>
          <w:marTop w:val="0"/>
          <w:marBottom w:val="0"/>
          <w:divBdr>
            <w:top w:val="none" w:sz="0" w:space="0" w:color="auto"/>
            <w:left w:val="none" w:sz="0" w:space="0" w:color="auto"/>
            <w:bottom w:val="none" w:sz="0" w:space="0" w:color="auto"/>
            <w:right w:val="none" w:sz="0" w:space="0" w:color="auto"/>
          </w:divBdr>
        </w:div>
        <w:div w:id="121002448">
          <w:marLeft w:val="480"/>
          <w:marRight w:val="0"/>
          <w:marTop w:val="0"/>
          <w:marBottom w:val="0"/>
          <w:divBdr>
            <w:top w:val="none" w:sz="0" w:space="0" w:color="auto"/>
            <w:left w:val="none" w:sz="0" w:space="0" w:color="auto"/>
            <w:bottom w:val="none" w:sz="0" w:space="0" w:color="auto"/>
            <w:right w:val="none" w:sz="0" w:space="0" w:color="auto"/>
          </w:divBdr>
        </w:div>
        <w:div w:id="1576741409">
          <w:marLeft w:val="480"/>
          <w:marRight w:val="0"/>
          <w:marTop w:val="0"/>
          <w:marBottom w:val="0"/>
          <w:divBdr>
            <w:top w:val="none" w:sz="0" w:space="0" w:color="auto"/>
            <w:left w:val="none" w:sz="0" w:space="0" w:color="auto"/>
            <w:bottom w:val="none" w:sz="0" w:space="0" w:color="auto"/>
            <w:right w:val="none" w:sz="0" w:space="0" w:color="auto"/>
          </w:divBdr>
        </w:div>
        <w:div w:id="1889217826">
          <w:marLeft w:val="480"/>
          <w:marRight w:val="0"/>
          <w:marTop w:val="0"/>
          <w:marBottom w:val="0"/>
          <w:divBdr>
            <w:top w:val="none" w:sz="0" w:space="0" w:color="auto"/>
            <w:left w:val="none" w:sz="0" w:space="0" w:color="auto"/>
            <w:bottom w:val="none" w:sz="0" w:space="0" w:color="auto"/>
            <w:right w:val="none" w:sz="0" w:space="0" w:color="auto"/>
          </w:divBdr>
        </w:div>
        <w:div w:id="2113501827">
          <w:marLeft w:val="480"/>
          <w:marRight w:val="0"/>
          <w:marTop w:val="0"/>
          <w:marBottom w:val="0"/>
          <w:divBdr>
            <w:top w:val="none" w:sz="0" w:space="0" w:color="auto"/>
            <w:left w:val="none" w:sz="0" w:space="0" w:color="auto"/>
            <w:bottom w:val="none" w:sz="0" w:space="0" w:color="auto"/>
            <w:right w:val="none" w:sz="0" w:space="0" w:color="auto"/>
          </w:divBdr>
        </w:div>
        <w:div w:id="329215037">
          <w:marLeft w:val="480"/>
          <w:marRight w:val="0"/>
          <w:marTop w:val="0"/>
          <w:marBottom w:val="0"/>
          <w:divBdr>
            <w:top w:val="none" w:sz="0" w:space="0" w:color="auto"/>
            <w:left w:val="none" w:sz="0" w:space="0" w:color="auto"/>
            <w:bottom w:val="none" w:sz="0" w:space="0" w:color="auto"/>
            <w:right w:val="none" w:sz="0" w:space="0" w:color="auto"/>
          </w:divBdr>
        </w:div>
        <w:div w:id="364673762">
          <w:marLeft w:val="480"/>
          <w:marRight w:val="0"/>
          <w:marTop w:val="0"/>
          <w:marBottom w:val="0"/>
          <w:divBdr>
            <w:top w:val="none" w:sz="0" w:space="0" w:color="auto"/>
            <w:left w:val="none" w:sz="0" w:space="0" w:color="auto"/>
            <w:bottom w:val="none" w:sz="0" w:space="0" w:color="auto"/>
            <w:right w:val="none" w:sz="0" w:space="0" w:color="auto"/>
          </w:divBdr>
        </w:div>
        <w:div w:id="2141605440">
          <w:marLeft w:val="480"/>
          <w:marRight w:val="0"/>
          <w:marTop w:val="0"/>
          <w:marBottom w:val="0"/>
          <w:divBdr>
            <w:top w:val="none" w:sz="0" w:space="0" w:color="auto"/>
            <w:left w:val="none" w:sz="0" w:space="0" w:color="auto"/>
            <w:bottom w:val="none" w:sz="0" w:space="0" w:color="auto"/>
            <w:right w:val="none" w:sz="0" w:space="0" w:color="auto"/>
          </w:divBdr>
        </w:div>
        <w:div w:id="52511194">
          <w:marLeft w:val="480"/>
          <w:marRight w:val="0"/>
          <w:marTop w:val="0"/>
          <w:marBottom w:val="0"/>
          <w:divBdr>
            <w:top w:val="none" w:sz="0" w:space="0" w:color="auto"/>
            <w:left w:val="none" w:sz="0" w:space="0" w:color="auto"/>
            <w:bottom w:val="none" w:sz="0" w:space="0" w:color="auto"/>
            <w:right w:val="none" w:sz="0" w:space="0" w:color="auto"/>
          </w:divBdr>
        </w:div>
        <w:div w:id="1834099544">
          <w:marLeft w:val="480"/>
          <w:marRight w:val="0"/>
          <w:marTop w:val="0"/>
          <w:marBottom w:val="0"/>
          <w:divBdr>
            <w:top w:val="none" w:sz="0" w:space="0" w:color="auto"/>
            <w:left w:val="none" w:sz="0" w:space="0" w:color="auto"/>
            <w:bottom w:val="none" w:sz="0" w:space="0" w:color="auto"/>
            <w:right w:val="none" w:sz="0" w:space="0" w:color="auto"/>
          </w:divBdr>
        </w:div>
        <w:div w:id="682055081">
          <w:marLeft w:val="480"/>
          <w:marRight w:val="0"/>
          <w:marTop w:val="0"/>
          <w:marBottom w:val="0"/>
          <w:divBdr>
            <w:top w:val="none" w:sz="0" w:space="0" w:color="auto"/>
            <w:left w:val="none" w:sz="0" w:space="0" w:color="auto"/>
            <w:bottom w:val="none" w:sz="0" w:space="0" w:color="auto"/>
            <w:right w:val="none" w:sz="0" w:space="0" w:color="auto"/>
          </w:divBdr>
        </w:div>
        <w:div w:id="979380230">
          <w:marLeft w:val="480"/>
          <w:marRight w:val="0"/>
          <w:marTop w:val="0"/>
          <w:marBottom w:val="0"/>
          <w:divBdr>
            <w:top w:val="none" w:sz="0" w:space="0" w:color="auto"/>
            <w:left w:val="none" w:sz="0" w:space="0" w:color="auto"/>
            <w:bottom w:val="none" w:sz="0" w:space="0" w:color="auto"/>
            <w:right w:val="none" w:sz="0" w:space="0" w:color="auto"/>
          </w:divBdr>
        </w:div>
        <w:div w:id="714894737">
          <w:marLeft w:val="480"/>
          <w:marRight w:val="0"/>
          <w:marTop w:val="0"/>
          <w:marBottom w:val="0"/>
          <w:divBdr>
            <w:top w:val="none" w:sz="0" w:space="0" w:color="auto"/>
            <w:left w:val="none" w:sz="0" w:space="0" w:color="auto"/>
            <w:bottom w:val="none" w:sz="0" w:space="0" w:color="auto"/>
            <w:right w:val="none" w:sz="0" w:space="0" w:color="auto"/>
          </w:divBdr>
        </w:div>
        <w:div w:id="1201437107">
          <w:marLeft w:val="480"/>
          <w:marRight w:val="0"/>
          <w:marTop w:val="0"/>
          <w:marBottom w:val="0"/>
          <w:divBdr>
            <w:top w:val="none" w:sz="0" w:space="0" w:color="auto"/>
            <w:left w:val="none" w:sz="0" w:space="0" w:color="auto"/>
            <w:bottom w:val="none" w:sz="0" w:space="0" w:color="auto"/>
            <w:right w:val="none" w:sz="0" w:space="0" w:color="auto"/>
          </w:divBdr>
        </w:div>
        <w:div w:id="1614746700">
          <w:marLeft w:val="480"/>
          <w:marRight w:val="0"/>
          <w:marTop w:val="0"/>
          <w:marBottom w:val="0"/>
          <w:divBdr>
            <w:top w:val="none" w:sz="0" w:space="0" w:color="auto"/>
            <w:left w:val="none" w:sz="0" w:space="0" w:color="auto"/>
            <w:bottom w:val="none" w:sz="0" w:space="0" w:color="auto"/>
            <w:right w:val="none" w:sz="0" w:space="0" w:color="auto"/>
          </w:divBdr>
        </w:div>
        <w:div w:id="1087455857">
          <w:marLeft w:val="480"/>
          <w:marRight w:val="0"/>
          <w:marTop w:val="0"/>
          <w:marBottom w:val="0"/>
          <w:divBdr>
            <w:top w:val="none" w:sz="0" w:space="0" w:color="auto"/>
            <w:left w:val="none" w:sz="0" w:space="0" w:color="auto"/>
            <w:bottom w:val="none" w:sz="0" w:space="0" w:color="auto"/>
            <w:right w:val="none" w:sz="0" w:space="0" w:color="auto"/>
          </w:divBdr>
        </w:div>
        <w:div w:id="507142351">
          <w:marLeft w:val="480"/>
          <w:marRight w:val="0"/>
          <w:marTop w:val="0"/>
          <w:marBottom w:val="0"/>
          <w:divBdr>
            <w:top w:val="none" w:sz="0" w:space="0" w:color="auto"/>
            <w:left w:val="none" w:sz="0" w:space="0" w:color="auto"/>
            <w:bottom w:val="none" w:sz="0" w:space="0" w:color="auto"/>
            <w:right w:val="none" w:sz="0" w:space="0" w:color="auto"/>
          </w:divBdr>
        </w:div>
        <w:div w:id="419835391">
          <w:marLeft w:val="480"/>
          <w:marRight w:val="0"/>
          <w:marTop w:val="0"/>
          <w:marBottom w:val="0"/>
          <w:divBdr>
            <w:top w:val="none" w:sz="0" w:space="0" w:color="auto"/>
            <w:left w:val="none" w:sz="0" w:space="0" w:color="auto"/>
            <w:bottom w:val="none" w:sz="0" w:space="0" w:color="auto"/>
            <w:right w:val="none" w:sz="0" w:space="0" w:color="auto"/>
          </w:divBdr>
        </w:div>
        <w:div w:id="924529582">
          <w:marLeft w:val="480"/>
          <w:marRight w:val="0"/>
          <w:marTop w:val="0"/>
          <w:marBottom w:val="0"/>
          <w:divBdr>
            <w:top w:val="none" w:sz="0" w:space="0" w:color="auto"/>
            <w:left w:val="none" w:sz="0" w:space="0" w:color="auto"/>
            <w:bottom w:val="none" w:sz="0" w:space="0" w:color="auto"/>
            <w:right w:val="none" w:sz="0" w:space="0" w:color="auto"/>
          </w:divBdr>
        </w:div>
        <w:div w:id="1019310302">
          <w:marLeft w:val="480"/>
          <w:marRight w:val="0"/>
          <w:marTop w:val="0"/>
          <w:marBottom w:val="0"/>
          <w:divBdr>
            <w:top w:val="none" w:sz="0" w:space="0" w:color="auto"/>
            <w:left w:val="none" w:sz="0" w:space="0" w:color="auto"/>
            <w:bottom w:val="none" w:sz="0" w:space="0" w:color="auto"/>
            <w:right w:val="none" w:sz="0" w:space="0" w:color="auto"/>
          </w:divBdr>
        </w:div>
        <w:div w:id="1117530419">
          <w:marLeft w:val="480"/>
          <w:marRight w:val="0"/>
          <w:marTop w:val="0"/>
          <w:marBottom w:val="0"/>
          <w:divBdr>
            <w:top w:val="none" w:sz="0" w:space="0" w:color="auto"/>
            <w:left w:val="none" w:sz="0" w:space="0" w:color="auto"/>
            <w:bottom w:val="none" w:sz="0" w:space="0" w:color="auto"/>
            <w:right w:val="none" w:sz="0" w:space="0" w:color="auto"/>
          </w:divBdr>
        </w:div>
        <w:div w:id="1393121689">
          <w:marLeft w:val="480"/>
          <w:marRight w:val="0"/>
          <w:marTop w:val="0"/>
          <w:marBottom w:val="0"/>
          <w:divBdr>
            <w:top w:val="none" w:sz="0" w:space="0" w:color="auto"/>
            <w:left w:val="none" w:sz="0" w:space="0" w:color="auto"/>
            <w:bottom w:val="none" w:sz="0" w:space="0" w:color="auto"/>
            <w:right w:val="none" w:sz="0" w:space="0" w:color="auto"/>
          </w:divBdr>
        </w:div>
        <w:div w:id="495998183">
          <w:marLeft w:val="480"/>
          <w:marRight w:val="0"/>
          <w:marTop w:val="0"/>
          <w:marBottom w:val="0"/>
          <w:divBdr>
            <w:top w:val="none" w:sz="0" w:space="0" w:color="auto"/>
            <w:left w:val="none" w:sz="0" w:space="0" w:color="auto"/>
            <w:bottom w:val="none" w:sz="0" w:space="0" w:color="auto"/>
            <w:right w:val="none" w:sz="0" w:space="0" w:color="auto"/>
          </w:divBdr>
        </w:div>
        <w:div w:id="1981032111">
          <w:marLeft w:val="480"/>
          <w:marRight w:val="0"/>
          <w:marTop w:val="0"/>
          <w:marBottom w:val="0"/>
          <w:divBdr>
            <w:top w:val="none" w:sz="0" w:space="0" w:color="auto"/>
            <w:left w:val="none" w:sz="0" w:space="0" w:color="auto"/>
            <w:bottom w:val="none" w:sz="0" w:space="0" w:color="auto"/>
            <w:right w:val="none" w:sz="0" w:space="0" w:color="auto"/>
          </w:divBdr>
        </w:div>
        <w:div w:id="699820666">
          <w:marLeft w:val="480"/>
          <w:marRight w:val="0"/>
          <w:marTop w:val="0"/>
          <w:marBottom w:val="0"/>
          <w:divBdr>
            <w:top w:val="none" w:sz="0" w:space="0" w:color="auto"/>
            <w:left w:val="none" w:sz="0" w:space="0" w:color="auto"/>
            <w:bottom w:val="none" w:sz="0" w:space="0" w:color="auto"/>
            <w:right w:val="none" w:sz="0" w:space="0" w:color="auto"/>
          </w:divBdr>
        </w:div>
        <w:div w:id="726538381">
          <w:marLeft w:val="480"/>
          <w:marRight w:val="0"/>
          <w:marTop w:val="0"/>
          <w:marBottom w:val="0"/>
          <w:divBdr>
            <w:top w:val="none" w:sz="0" w:space="0" w:color="auto"/>
            <w:left w:val="none" w:sz="0" w:space="0" w:color="auto"/>
            <w:bottom w:val="none" w:sz="0" w:space="0" w:color="auto"/>
            <w:right w:val="none" w:sz="0" w:space="0" w:color="auto"/>
          </w:divBdr>
        </w:div>
        <w:div w:id="1847398754">
          <w:marLeft w:val="480"/>
          <w:marRight w:val="0"/>
          <w:marTop w:val="0"/>
          <w:marBottom w:val="0"/>
          <w:divBdr>
            <w:top w:val="none" w:sz="0" w:space="0" w:color="auto"/>
            <w:left w:val="none" w:sz="0" w:space="0" w:color="auto"/>
            <w:bottom w:val="none" w:sz="0" w:space="0" w:color="auto"/>
            <w:right w:val="none" w:sz="0" w:space="0" w:color="auto"/>
          </w:divBdr>
        </w:div>
        <w:div w:id="1231304220">
          <w:marLeft w:val="480"/>
          <w:marRight w:val="0"/>
          <w:marTop w:val="0"/>
          <w:marBottom w:val="0"/>
          <w:divBdr>
            <w:top w:val="none" w:sz="0" w:space="0" w:color="auto"/>
            <w:left w:val="none" w:sz="0" w:space="0" w:color="auto"/>
            <w:bottom w:val="none" w:sz="0" w:space="0" w:color="auto"/>
            <w:right w:val="none" w:sz="0" w:space="0" w:color="auto"/>
          </w:divBdr>
        </w:div>
        <w:div w:id="459614381">
          <w:marLeft w:val="480"/>
          <w:marRight w:val="0"/>
          <w:marTop w:val="0"/>
          <w:marBottom w:val="0"/>
          <w:divBdr>
            <w:top w:val="none" w:sz="0" w:space="0" w:color="auto"/>
            <w:left w:val="none" w:sz="0" w:space="0" w:color="auto"/>
            <w:bottom w:val="none" w:sz="0" w:space="0" w:color="auto"/>
            <w:right w:val="none" w:sz="0" w:space="0" w:color="auto"/>
          </w:divBdr>
        </w:div>
        <w:div w:id="1132819874">
          <w:marLeft w:val="480"/>
          <w:marRight w:val="0"/>
          <w:marTop w:val="0"/>
          <w:marBottom w:val="0"/>
          <w:divBdr>
            <w:top w:val="none" w:sz="0" w:space="0" w:color="auto"/>
            <w:left w:val="none" w:sz="0" w:space="0" w:color="auto"/>
            <w:bottom w:val="none" w:sz="0" w:space="0" w:color="auto"/>
            <w:right w:val="none" w:sz="0" w:space="0" w:color="auto"/>
          </w:divBdr>
        </w:div>
        <w:div w:id="109474204">
          <w:marLeft w:val="480"/>
          <w:marRight w:val="0"/>
          <w:marTop w:val="0"/>
          <w:marBottom w:val="0"/>
          <w:divBdr>
            <w:top w:val="none" w:sz="0" w:space="0" w:color="auto"/>
            <w:left w:val="none" w:sz="0" w:space="0" w:color="auto"/>
            <w:bottom w:val="none" w:sz="0" w:space="0" w:color="auto"/>
            <w:right w:val="none" w:sz="0" w:space="0" w:color="auto"/>
          </w:divBdr>
        </w:div>
        <w:div w:id="484274167">
          <w:marLeft w:val="480"/>
          <w:marRight w:val="0"/>
          <w:marTop w:val="0"/>
          <w:marBottom w:val="0"/>
          <w:divBdr>
            <w:top w:val="none" w:sz="0" w:space="0" w:color="auto"/>
            <w:left w:val="none" w:sz="0" w:space="0" w:color="auto"/>
            <w:bottom w:val="none" w:sz="0" w:space="0" w:color="auto"/>
            <w:right w:val="none" w:sz="0" w:space="0" w:color="auto"/>
          </w:divBdr>
        </w:div>
        <w:div w:id="1961719975">
          <w:marLeft w:val="480"/>
          <w:marRight w:val="0"/>
          <w:marTop w:val="0"/>
          <w:marBottom w:val="0"/>
          <w:divBdr>
            <w:top w:val="none" w:sz="0" w:space="0" w:color="auto"/>
            <w:left w:val="none" w:sz="0" w:space="0" w:color="auto"/>
            <w:bottom w:val="none" w:sz="0" w:space="0" w:color="auto"/>
            <w:right w:val="none" w:sz="0" w:space="0" w:color="auto"/>
          </w:divBdr>
        </w:div>
        <w:div w:id="1378241310">
          <w:marLeft w:val="480"/>
          <w:marRight w:val="0"/>
          <w:marTop w:val="0"/>
          <w:marBottom w:val="0"/>
          <w:divBdr>
            <w:top w:val="none" w:sz="0" w:space="0" w:color="auto"/>
            <w:left w:val="none" w:sz="0" w:space="0" w:color="auto"/>
            <w:bottom w:val="none" w:sz="0" w:space="0" w:color="auto"/>
            <w:right w:val="none" w:sz="0" w:space="0" w:color="auto"/>
          </w:divBdr>
        </w:div>
        <w:div w:id="172113515">
          <w:marLeft w:val="480"/>
          <w:marRight w:val="0"/>
          <w:marTop w:val="0"/>
          <w:marBottom w:val="0"/>
          <w:divBdr>
            <w:top w:val="none" w:sz="0" w:space="0" w:color="auto"/>
            <w:left w:val="none" w:sz="0" w:space="0" w:color="auto"/>
            <w:bottom w:val="none" w:sz="0" w:space="0" w:color="auto"/>
            <w:right w:val="none" w:sz="0" w:space="0" w:color="auto"/>
          </w:divBdr>
        </w:div>
        <w:div w:id="798843240">
          <w:marLeft w:val="480"/>
          <w:marRight w:val="0"/>
          <w:marTop w:val="0"/>
          <w:marBottom w:val="0"/>
          <w:divBdr>
            <w:top w:val="none" w:sz="0" w:space="0" w:color="auto"/>
            <w:left w:val="none" w:sz="0" w:space="0" w:color="auto"/>
            <w:bottom w:val="none" w:sz="0" w:space="0" w:color="auto"/>
            <w:right w:val="none" w:sz="0" w:space="0" w:color="auto"/>
          </w:divBdr>
        </w:div>
        <w:div w:id="1710950820">
          <w:marLeft w:val="480"/>
          <w:marRight w:val="0"/>
          <w:marTop w:val="0"/>
          <w:marBottom w:val="0"/>
          <w:divBdr>
            <w:top w:val="none" w:sz="0" w:space="0" w:color="auto"/>
            <w:left w:val="none" w:sz="0" w:space="0" w:color="auto"/>
            <w:bottom w:val="none" w:sz="0" w:space="0" w:color="auto"/>
            <w:right w:val="none" w:sz="0" w:space="0" w:color="auto"/>
          </w:divBdr>
        </w:div>
        <w:div w:id="1383483951">
          <w:marLeft w:val="480"/>
          <w:marRight w:val="0"/>
          <w:marTop w:val="0"/>
          <w:marBottom w:val="0"/>
          <w:divBdr>
            <w:top w:val="none" w:sz="0" w:space="0" w:color="auto"/>
            <w:left w:val="none" w:sz="0" w:space="0" w:color="auto"/>
            <w:bottom w:val="none" w:sz="0" w:space="0" w:color="auto"/>
            <w:right w:val="none" w:sz="0" w:space="0" w:color="auto"/>
          </w:divBdr>
        </w:div>
        <w:div w:id="1424571853">
          <w:marLeft w:val="480"/>
          <w:marRight w:val="0"/>
          <w:marTop w:val="0"/>
          <w:marBottom w:val="0"/>
          <w:divBdr>
            <w:top w:val="none" w:sz="0" w:space="0" w:color="auto"/>
            <w:left w:val="none" w:sz="0" w:space="0" w:color="auto"/>
            <w:bottom w:val="none" w:sz="0" w:space="0" w:color="auto"/>
            <w:right w:val="none" w:sz="0" w:space="0" w:color="auto"/>
          </w:divBdr>
        </w:div>
        <w:div w:id="291637748">
          <w:marLeft w:val="480"/>
          <w:marRight w:val="0"/>
          <w:marTop w:val="0"/>
          <w:marBottom w:val="0"/>
          <w:divBdr>
            <w:top w:val="none" w:sz="0" w:space="0" w:color="auto"/>
            <w:left w:val="none" w:sz="0" w:space="0" w:color="auto"/>
            <w:bottom w:val="none" w:sz="0" w:space="0" w:color="auto"/>
            <w:right w:val="none" w:sz="0" w:space="0" w:color="auto"/>
          </w:divBdr>
        </w:div>
        <w:div w:id="1961105577">
          <w:marLeft w:val="480"/>
          <w:marRight w:val="0"/>
          <w:marTop w:val="0"/>
          <w:marBottom w:val="0"/>
          <w:divBdr>
            <w:top w:val="none" w:sz="0" w:space="0" w:color="auto"/>
            <w:left w:val="none" w:sz="0" w:space="0" w:color="auto"/>
            <w:bottom w:val="none" w:sz="0" w:space="0" w:color="auto"/>
            <w:right w:val="none" w:sz="0" w:space="0" w:color="auto"/>
          </w:divBdr>
        </w:div>
        <w:div w:id="1476800619">
          <w:marLeft w:val="480"/>
          <w:marRight w:val="0"/>
          <w:marTop w:val="0"/>
          <w:marBottom w:val="0"/>
          <w:divBdr>
            <w:top w:val="none" w:sz="0" w:space="0" w:color="auto"/>
            <w:left w:val="none" w:sz="0" w:space="0" w:color="auto"/>
            <w:bottom w:val="none" w:sz="0" w:space="0" w:color="auto"/>
            <w:right w:val="none" w:sz="0" w:space="0" w:color="auto"/>
          </w:divBdr>
        </w:div>
        <w:div w:id="372508677">
          <w:marLeft w:val="480"/>
          <w:marRight w:val="0"/>
          <w:marTop w:val="0"/>
          <w:marBottom w:val="0"/>
          <w:divBdr>
            <w:top w:val="none" w:sz="0" w:space="0" w:color="auto"/>
            <w:left w:val="none" w:sz="0" w:space="0" w:color="auto"/>
            <w:bottom w:val="none" w:sz="0" w:space="0" w:color="auto"/>
            <w:right w:val="none" w:sz="0" w:space="0" w:color="auto"/>
          </w:divBdr>
        </w:div>
        <w:div w:id="1388803310">
          <w:marLeft w:val="480"/>
          <w:marRight w:val="0"/>
          <w:marTop w:val="0"/>
          <w:marBottom w:val="0"/>
          <w:divBdr>
            <w:top w:val="none" w:sz="0" w:space="0" w:color="auto"/>
            <w:left w:val="none" w:sz="0" w:space="0" w:color="auto"/>
            <w:bottom w:val="none" w:sz="0" w:space="0" w:color="auto"/>
            <w:right w:val="none" w:sz="0" w:space="0" w:color="auto"/>
          </w:divBdr>
        </w:div>
        <w:div w:id="653460817">
          <w:marLeft w:val="480"/>
          <w:marRight w:val="0"/>
          <w:marTop w:val="0"/>
          <w:marBottom w:val="0"/>
          <w:divBdr>
            <w:top w:val="none" w:sz="0" w:space="0" w:color="auto"/>
            <w:left w:val="none" w:sz="0" w:space="0" w:color="auto"/>
            <w:bottom w:val="none" w:sz="0" w:space="0" w:color="auto"/>
            <w:right w:val="none" w:sz="0" w:space="0" w:color="auto"/>
          </w:divBdr>
        </w:div>
        <w:div w:id="769621042">
          <w:marLeft w:val="480"/>
          <w:marRight w:val="0"/>
          <w:marTop w:val="0"/>
          <w:marBottom w:val="0"/>
          <w:divBdr>
            <w:top w:val="none" w:sz="0" w:space="0" w:color="auto"/>
            <w:left w:val="none" w:sz="0" w:space="0" w:color="auto"/>
            <w:bottom w:val="none" w:sz="0" w:space="0" w:color="auto"/>
            <w:right w:val="none" w:sz="0" w:space="0" w:color="auto"/>
          </w:divBdr>
        </w:div>
        <w:div w:id="166530305">
          <w:marLeft w:val="480"/>
          <w:marRight w:val="0"/>
          <w:marTop w:val="0"/>
          <w:marBottom w:val="0"/>
          <w:divBdr>
            <w:top w:val="none" w:sz="0" w:space="0" w:color="auto"/>
            <w:left w:val="none" w:sz="0" w:space="0" w:color="auto"/>
            <w:bottom w:val="none" w:sz="0" w:space="0" w:color="auto"/>
            <w:right w:val="none" w:sz="0" w:space="0" w:color="auto"/>
          </w:divBdr>
        </w:div>
        <w:div w:id="468399633">
          <w:marLeft w:val="480"/>
          <w:marRight w:val="0"/>
          <w:marTop w:val="0"/>
          <w:marBottom w:val="0"/>
          <w:divBdr>
            <w:top w:val="none" w:sz="0" w:space="0" w:color="auto"/>
            <w:left w:val="none" w:sz="0" w:space="0" w:color="auto"/>
            <w:bottom w:val="none" w:sz="0" w:space="0" w:color="auto"/>
            <w:right w:val="none" w:sz="0" w:space="0" w:color="auto"/>
          </w:divBdr>
        </w:div>
        <w:div w:id="1324893027">
          <w:marLeft w:val="480"/>
          <w:marRight w:val="0"/>
          <w:marTop w:val="0"/>
          <w:marBottom w:val="0"/>
          <w:divBdr>
            <w:top w:val="none" w:sz="0" w:space="0" w:color="auto"/>
            <w:left w:val="none" w:sz="0" w:space="0" w:color="auto"/>
            <w:bottom w:val="none" w:sz="0" w:space="0" w:color="auto"/>
            <w:right w:val="none" w:sz="0" w:space="0" w:color="auto"/>
          </w:divBdr>
        </w:div>
        <w:div w:id="203711484">
          <w:marLeft w:val="480"/>
          <w:marRight w:val="0"/>
          <w:marTop w:val="0"/>
          <w:marBottom w:val="0"/>
          <w:divBdr>
            <w:top w:val="none" w:sz="0" w:space="0" w:color="auto"/>
            <w:left w:val="none" w:sz="0" w:space="0" w:color="auto"/>
            <w:bottom w:val="none" w:sz="0" w:space="0" w:color="auto"/>
            <w:right w:val="none" w:sz="0" w:space="0" w:color="auto"/>
          </w:divBdr>
        </w:div>
        <w:div w:id="69813232">
          <w:marLeft w:val="480"/>
          <w:marRight w:val="0"/>
          <w:marTop w:val="0"/>
          <w:marBottom w:val="0"/>
          <w:divBdr>
            <w:top w:val="none" w:sz="0" w:space="0" w:color="auto"/>
            <w:left w:val="none" w:sz="0" w:space="0" w:color="auto"/>
            <w:bottom w:val="none" w:sz="0" w:space="0" w:color="auto"/>
            <w:right w:val="none" w:sz="0" w:space="0" w:color="auto"/>
          </w:divBdr>
        </w:div>
        <w:div w:id="1502231267">
          <w:marLeft w:val="480"/>
          <w:marRight w:val="0"/>
          <w:marTop w:val="0"/>
          <w:marBottom w:val="0"/>
          <w:divBdr>
            <w:top w:val="none" w:sz="0" w:space="0" w:color="auto"/>
            <w:left w:val="none" w:sz="0" w:space="0" w:color="auto"/>
            <w:bottom w:val="none" w:sz="0" w:space="0" w:color="auto"/>
            <w:right w:val="none" w:sz="0" w:space="0" w:color="auto"/>
          </w:divBdr>
        </w:div>
        <w:div w:id="310869425">
          <w:marLeft w:val="480"/>
          <w:marRight w:val="0"/>
          <w:marTop w:val="0"/>
          <w:marBottom w:val="0"/>
          <w:divBdr>
            <w:top w:val="none" w:sz="0" w:space="0" w:color="auto"/>
            <w:left w:val="none" w:sz="0" w:space="0" w:color="auto"/>
            <w:bottom w:val="none" w:sz="0" w:space="0" w:color="auto"/>
            <w:right w:val="none" w:sz="0" w:space="0" w:color="auto"/>
          </w:divBdr>
        </w:div>
        <w:div w:id="449670755">
          <w:marLeft w:val="480"/>
          <w:marRight w:val="0"/>
          <w:marTop w:val="0"/>
          <w:marBottom w:val="0"/>
          <w:divBdr>
            <w:top w:val="none" w:sz="0" w:space="0" w:color="auto"/>
            <w:left w:val="none" w:sz="0" w:space="0" w:color="auto"/>
            <w:bottom w:val="none" w:sz="0" w:space="0" w:color="auto"/>
            <w:right w:val="none" w:sz="0" w:space="0" w:color="auto"/>
          </w:divBdr>
        </w:div>
        <w:div w:id="1236014120">
          <w:marLeft w:val="480"/>
          <w:marRight w:val="0"/>
          <w:marTop w:val="0"/>
          <w:marBottom w:val="0"/>
          <w:divBdr>
            <w:top w:val="none" w:sz="0" w:space="0" w:color="auto"/>
            <w:left w:val="none" w:sz="0" w:space="0" w:color="auto"/>
            <w:bottom w:val="none" w:sz="0" w:space="0" w:color="auto"/>
            <w:right w:val="none" w:sz="0" w:space="0" w:color="auto"/>
          </w:divBdr>
        </w:div>
        <w:div w:id="194659080">
          <w:marLeft w:val="480"/>
          <w:marRight w:val="0"/>
          <w:marTop w:val="0"/>
          <w:marBottom w:val="0"/>
          <w:divBdr>
            <w:top w:val="none" w:sz="0" w:space="0" w:color="auto"/>
            <w:left w:val="none" w:sz="0" w:space="0" w:color="auto"/>
            <w:bottom w:val="none" w:sz="0" w:space="0" w:color="auto"/>
            <w:right w:val="none" w:sz="0" w:space="0" w:color="auto"/>
          </w:divBdr>
        </w:div>
        <w:div w:id="1373307944">
          <w:marLeft w:val="480"/>
          <w:marRight w:val="0"/>
          <w:marTop w:val="0"/>
          <w:marBottom w:val="0"/>
          <w:divBdr>
            <w:top w:val="none" w:sz="0" w:space="0" w:color="auto"/>
            <w:left w:val="none" w:sz="0" w:space="0" w:color="auto"/>
            <w:bottom w:val="none" w:sz="0" w:space="0" w:color="auto"/>
            <w:right w:val="none" w:sz="0" w:space="0" w:color="auto"/>
          </w:divBdr>
        </w:div>
        <w:div w:id="1857843592">
          <w:marLeft w:val="480"/>
          <w:marRight w:val="0"/>
          <w:marTop w:val="0"/>
          <w:marBottom w:val="0"/>
          <w:divBdr>
            <w:top w:val="none" w:sz="0" w:space="0" w:color="auto"/>
            <w:left w:val="none" w:sz="0" w:space="0" w:color="auto"/>
            <w:bottom w:val="none" w:sz="0" w:space="0" w:color="auto"/>
            <w:right w:val="none" w:sz="0" w:space="0" w:color="auto"/>
          </w:divBdr>
        </w:div>
        <w:div w:id="1014768234">
          <w:marLeft w:val="480"/>
          <w:marRight w:val="0"/>
          <w:marTop w:val="0"/>
          <w:marBottom w:val="0"/>
          <w:divBdr>
            <w:top w:val="none" w:sz="0" w:space="0" w:color="auto"/>
            <w:left w:val="none" w:sz="0" w:space="0" w:color="auto"/>
            <w:bottom w:val="none" w:sz="0" w:space="0" w:color="auto"/>
            <w:right w:val="none" w:sz="0" w:space="0" w:color="auto"/>
          </w:divBdr>
        </w:div>
        <w:div w:id="549921048">
          <w:marLeft w:val="480"/>
          <w:marRight w:val="0"/>
          <w:marTop w:val="0"/>
          <w:marBottom w:val="0"/>
          <w:divBdr>
            <w:top w:val="none" w:sz="0" w:space="0" w:color="auto"/>
            <w:left w:val="none" w:sz="0" w:space="0" w:color="auto"/>
            <w:bottom w:val="none" w:sz="0" w:space="0" w:color="auto"/>
            <w:right w:val="none" w:sz="0" w:space="0" w:color="auto"/>
          </w:divBdr>
        </w:div>
        <w:div w:id="102188995">
          <w:marLeft w:val="480"/>
          <w:marRight w:val="0"/>
          <w:marTop w:val="0"/>
          <w:marBottom w:val="0"/>
          <w:divBdr>
            <w:top w:val="none" w:sz="0" w:space="0" w:color="auto"/>
            <w:left w:val="none" w:sz="0" w:space="0" w:color="auto"/>
            <w:bottom w:val="none" w:sz="0" w:space="0" w:color="auto"/>
            <w:right w:val="none" w:sz="0" w:space="0" w:color="auto"/>
          </w:divBdr>
        </w:div>
        <w:div w:id="23486468">
          <w:marLeft w:val="480"/>
          <w:marRight w:val="0"/>
          <w:marTop w:val="0"/>
          <w:marBottom w:val="0"/>
          <w:divBdr>
            <w:top w:val="none" w:sz="0" w:space="0" w:color="auto"/>
            <w:left w:val="none" w:sz="0" w:space="0" w:color="auto"/>
            <w:bottom w:val="none" w:sz="0" w:space="0" w:color="auto"/>
            <w:right w:val="none" w:sz="0" w:space="0" w:color="auto"/>
          </w:divBdr>
        </w:div>
        <w:div w:id="187179259">
          <w:marLeft w:val="480"/>
          <w:marRight w:val="0"/>
          <w:marTop w:val="0"/>
          <w:marBottom w:val="0"/>
          <w:divBdr>
            <w:top w:val="none" w:sz="0" w:space="0" w:color="auto"/>
            <w:left w:val="none" w:sz="0" w:space="0" w:color="auto"/>
            <w:bottom w:val="none" w:sz="0" w:space="0" w:color="auto"/>
            <w:right w:val="none" w:sz="0" w:space="0" w:color="auto"/>
          </w:divBdr>
        </w:div>
        <w:div w:id="2065832991">
          <w:marLeft w:val="480"/>
          <w:marRight w:val="0"/>
          <w:marTop w:val="0"/>
          <w:marBottom w:val="0"/>
          <w:divBdr>
            <w:top w:val="none" w:sz="0" w:space="0" w:color="auto"/>
            <w:left w:val="none" w:sz="0" w:space="0" w:color="auto"/>
            <w:bottom w:val="none" w:sz="0" w:space="0" w:color="auto"/>
            <w:right w:val="none" w:sz="0" w:space="0" w:color="auto"/>
          </w:divBdr>
        </w:div>
        <w:div w:id="1004240515">
          <w:marLeft w:val="480"/>
          <w:marRight w:val="0"/>
          <w:marTop w:val="0"/>
          <w:marBottom w:val="0"/>
          <w:divBdr>
            <w:top w:val="none" w:sz="0" w:space="0" w:color="auto"/>
            <w:left w:val="none" w:sz="0" w:space="0" w:color="auto"/>
            <w:bottom w:val="none" w:sz="0" w:space="0" w:color="auto"/>
            <w:right w:val="none" w:sz="0" w:space="0" w:color="auto"/>
          </w:divBdr>
        </w:div>
        <w:div w:id="1334144063">
          <w:marLeft w:val="480"/>
          <w:marRight w:val="0"/>
          <w:marTop w:val="0"/>
          <w:marBottom w:val="0"/>
          <w:divBdr>
            <w:top w:val="none" w:sz="0" w:space="0" w:color="auto"/>
            <w:left w:val="none" w:sz="0" w:space="0" w:color="auto"/>
            <w:bottom w:val="none" w:sz="0" w:space="0" w:color="auto"/>
            <w:right w:val="none" w:sz="0" w:space="0" w:color="auto"/>
          </w:divBdr>
        </w:div>
      </w:divsChild>
    </w:div>
    <w:div w:id="62259644">
      <w:bodyDiv w:val="1"/>
      <w:marLeft w:val="0"/>
      <w:marRight w:val="0"/>
      <w:marTop w:val="0"/>
      <w:marBottom w:val="0"/>
      <w:divBdr>
        <w:top w:val="none" w:sz="0" w:space="0" w:color="auto"/>
        <w:left w:val="none" w:sz="0" w:space="0" w:color="auto"/>
        <w:bottom w:val="none" w:sz="0" w:space="0" w:color="auto"/>
        <w:right w:val="none" w:sz="0" w:space="0" w:color="auto"/>
      </w:divBdr>
    </w:div>
    <w:div w:id="62340991">
      <w:bodyDiv w:val="1"/>
      <w:marLeft w:val="0"/>
      <w:marRight w:val="0"/>
      <w:marTop w:val="0"/>
      <w:marBottom w:val="0"/>
      <w:divBdr>
        <w:top w:val="none" w:sz="0" w:space="0" w:color="auto"/>
        <w:left w:val="none" w:sz="0" w:space="0" w:color="auto"/>
        <w:bottom w:val="none" w:sz="0" w:space="0" w:color="auto"/>
        <w:right w:val="none" w:sz="0" w:space="0" w:color="auto"/>
      </w:divBdr>
    </w:div>
    <w:div w:id="62341975">
      <w:bodyDiv w:val="1"/>
      <w:marLeft w:val="0"/>
      <w:marRight w:val="0"/>
      <w:marTop w:val="0"/>
      <w:marBottom w:val="0"/>
      <w:divBdr>
        <w:top w:val="none" w:sz="0" w:space="0" w:color="auto"/>
        <w:left w:val="none" w:sz="0" w:space="0" w:color="auto"/>
        <w:bottom w:val="none" w:sz="0" w:space="0" w:color="auto"/>
        <w:right w:val="none" w:sz="0" w:space="0" w:color="auto"/>
      </w:divBdr>
      <w:divsChild>
        <w:div w:id="304362826">
          <w:marLeft w:val="480"/>
          <w:marRight w:val="0"/>
          <w:marTop w:val="0"/>
          <w:marBottom w:val="0"/>
          <w:divBdr>
            <w:top w:val="none" w:sz="0" w:space="0" w:color="auto"/>
            <w:left w:val="none" w:sz="0" w:space="0" w:color="auto"/>
            <w:bottom w:val="none" w:sz="0" w:space="0" w:color="auto"/>
            <w:right w:val="none" w:sz="0" w:space="0" w:color="auto"/>
          </w:divBdr>
        </w:div>
        <w:div w:id="1499342038">
          <w:marLeft w:val="480"/>
          <w:marRight w:val="0"/>
          <w:marTop w:val="0"/>
          <w:marBottom w:val="0"/>
          <w:divBdr>
            <w:top w:val="none" w:sz="0" w:space="0" w:color="auto"/>
            <w:left w:val="none" w:sz="0" w:space="0" w:color="auto"/>
            <w:bottom w:val="none" w:sz="0" w:space="0" w:color="auto"/>
            <w:right w:val="none" w:sz="0" w:space="0" w:color="auto"/>
          </w:divBdr>
        </w:div>
        <w:div w:id="2108884796">
          <w:marLeft w:val="480"/>
          <w:marRight w:val="0"/>
          <w:marTop w:val="0"/>
          <w:marBottom w:val="0"/>
          <w:divBdr>
            <w:top w:val="none" w:sz="0" w:space="0" w:color="auto"/>
            <w:left w:val="none" w:sz="0" w:space="0" w:color="auto"/>
            <w:bottom w:val="none" w:sz="0" w:space="0" w:color="auto"/>
            <w:right w:val="none" w:sz="0" w:space="0" w:color="auto"/>
          </w:divBdr>
        </w:div>
        <w:div w:id="178664835">
          <w:marLeft w:val="480"/>
          <w:marRight w:val="0"/>
          <w:marTop w:val="0"/>
          <w:marBottom w:val="0"/>
          <w:divBdr>
            <w:top w:val="none" w:sz="0" w:space="0" w:color="auto"/>
            <w:left w:val="none" w:sz="0" w:space="0" w:color="auto"/>
            <w:bottom w:val="none" w:sz="0" w:space="0" w:color="auto"/>
            <w:right w:val="none" w:sz="0" w:space="0" w:color="auto"/>
          </w:divBdr>
        </w:div>
        <w:div w:id="669256345">
          <w:marLeft w:val="480"/>
          <w:marRight w:val="0"/>
          <w:marTop w:val="0"/>
          <w:marBottom w:val="0"/>
          <w:divBdr>
            <w:top w:val="none" w:sz="0" w:space="0" w:color="auto"/>
            <w:left w:val="none" w:sz="0" w:space="0" w:color="auto"/>
            <w:bottom w:val="none" w:sz="0" w:space="0" w:color="auto"/>
            <w:right w:val="none" w:sz="0" w:space="0" w:color="auto"/>
          </w:divBdr>
        </w:div>
        <w:div w:id="1212499566">
          <w:marLeft w:val="480"/>
          <w:marRight w:val="0"/>
          <w:marTop w:val="0"/>
          <w:marBottom w:val="0"/>
          <w:divBdr>
            <w:top w:val="none" w:sz="0" w:space="0" w:color="auto"/>
            <w:left w:val="none" w:sz="0" w:space="0" w:color="auto"/>
            <w:bottom w:val="none" w:sz="0" w:space="0" w:color="auto"/>
            <w:right w:val="none" w:sz="0" w:space="0" w:color="auto"/>
          </w:divBdr>
        </w:div>
        <w:div w:id="1588802757">
          <w:marLeft w:val="480"/>
          <w:marRight w:val="0"/>
          <w:marTop w:val="0"/>
          <w:marBottom w:val="0"/>
          <w:divBdr>
            <w:top w:val="none" w:sz="0" w:space="0" w:color="auto"/>
            <w:left w:val="none" w:sz="0" w:space="0" w:color="auto"/>
            <w:bottom w:val="none" w:sz="0" w:space="0" w:color="auto"/>
            <w:right w:val="none" w:sz="0" w:space="0" w:color="auto"/>
          </w:divBdr>
        </w:div>
        <w:div w:id="1812290549">
          <w:marLeft w:val="480"/>
          <w:marRight w:val="0"/>
          <w:marTop w:val="0"/>
          <w:marBottom w:val="0"/>
          <w:divBdr>
            <w:top w:val="none" w:sz="0" w:space="0" w:color="auto"/>
            <w:left w:val="none" w:sz="0" w:space="0" w:color="auto"/>
            <w:bottom w:val="none" w:sz="0" w:space="0" w:color="auto"/>
            <w:right w:val="none" w:sz="0" w:space="0" w:color="auto"/>
          </w:divBdr>
        </w:div>
        <w:div w:id="1489403803">
          <w:marLeft w:val="480"/>
          <w:marRight w:val="0"/>
          <w:marTop w:val="0"/>
          <w:marBottom w:val="0"/>
          <w:divBdr>
            <w:top w:val="none" w:sz="0" w:space="0" w:color="auto"/>
            <w:left w:val="none" w:sz="0" w:space="0" w:color="auto"/>
            <w:bottom w:val="none" w:sz="0" w:space="0" w:color="auto"/>
            <w:right w:val="none" w:sz="0" w:space="0" w:color="auto"/>
          </w:divBdr>
        </w:div>
        <w:div w:id="521477695">
          <w:marLeft w:val="480"/>
          <w:marRight w:val="0"/>
          <w:marTop w:val="0"/>
          <w:marBottom w:val="0"/>
          <w:divBdr>
            <w:top w:val="none" w:sz="0" w:space="0" w:color="auto"/>
            <w:left w:val="none" w:sz="0" w:space="0" w:color="auto"/>
            <w:bottom w:val="none" w:sz="0" w:space="0" w:color="auto"/>
            <w:right w:val="none" w:sz="0" w:space="0" w:color="auto"/>
          </w:divBdr>
        </w:div>
        <w:div w:id="1107196245">
          <w:marLeft w:val="480"/>
          <w:marRight w:val="0"/>
          <w:marTop w:val="0"/>
          <w:marBottom w:val="0"/>
          <w:divBdr>
            <w:top w:val="none" w:sz="0" w:space="0" w:color="auto"/>
            <w:left w:val="none" w:sz="0" w:space="0" w:color="auto"/>
            <w:bottom w:val="none" w:sz="0" w:space="0" w:color="auto"/>
            <w:right w:val="none" w:sz="0" w:space="0" w:color="auto"/>
          </w:divBdr>
        </w:div>
        <w:div w:id="1051731980">
          <w:marLeft w:val="480"/>
          <w:marRight w:val="0"/>
          <w:marTop w:val="0"/>
          <w:marBottom w:val="0"/>
          <w:divBdr>
            <w:top w:val="none" w:sz="0" w:space="0" w:color="auto"/>
            <w:left w:val="none" w:sz="0" w:space="0" w:color="auto"/>
            <w:bottom w:val="none" w:sz="0" w:space="0" w:color="auto"/>
            <w:right w:val="none" w:sz="0" w:space="0" w:color="auto"/>
          </w:divBdr>
        </w:div>
        <w:div w:id="1701317592">
          <w:marLeft w:val="480"/>
          <w:marRight w:val="0"/>
          <w:marTop w:val="0"/>
          <w:marBottom w:val="0"/>
          <w:divBdr>
            <w:top w:val="none" w:sz="0" w:space="0" w:color="auto"/>
            <w:left w:val="none" w:sz="0" w:space="0" w:color="auto"/>
            <w:bottom w:val="none" w:sz="0" w:space="0" w:color="auto"/>
            <w:right w:val="none" w:sz="0" w:space="0" w:color="auto"/>
          </w:divBdr>
        </w:div>
        <w:div w:id="438526770">
          <w:marLeft w:val="480"/>
          <w:marRight w:val="0"/>
          <w:marTop w:val="0"/>
          <w:marBottom w:val="0"/>
          <w:divBdr>
            <w:top w:val="none" w:sz="0" w:space="0" w:color="auto"/>
            <w:left w:val="none" w:sz="0" w:space="0" w:color="auto"/>
            <w:bottom w:val="none" w:sz="0" w:space="0" w:color="auto"/>
            <w:right w:val="none" w:sz="0" w:space="0" w:color="auto"/>
          </w:divBdr>
        </w:div>
        <w:div w:id="112409735">
          <w:marLeft w:val="480"/>
          <w:marRight w:val="0"/>
          <w:marTop w:val="0"/>
          <w:marBottom w:val="0"/>
          <w:divBdr>
            <w:top w:val="none" w:sz="0" w:space="0" w:color="auto"/>
            <w:left w:val="none" w:sz="0" w:space="0" w:color="auto"/>
            <w:bottom w:val="none" w:sz="0" w:space="0" w:color="auto"/>
            <w:right w:val="none" w:sz="0" w:space="0" w:color="auto"/>
          </w:divBdr>
        </w:div>
        <w:div w:id="1535340783">
          <w:marLeft w:val="480"/>
          <w:marRight w:val="0"/>
          <w:marTop w:val="0"/>
          <w:marBottom w:val="0"/>
          <w:divBdr>
            <w:top w:val="none" w:sz="0" w:space="0" w:color="auto"/>
            <w:left w:val="none" w:sz="0" w:space="0" w:color="auto"/>
            <w:bottom w:val="none" w:sz="0" w:space="0" w:color="auto"/>
            <w:right w:val="none" w:sz="0" w:space="0" w:color="auto"/>
          </w:divBdr>
        </w:div>
        <w:div w:id="1223326317">
          <w:marLeft w:val="480"/>
          <w:marRight w:val="0"/>
          <w:marTop w:val="0"/>
          <w:marBottom w:val="0"/>
          <w:divBdr>
            <w:top w:val="none" w:sz="0" w:space="0" w:color="auto"/>
            <w:left w:val="none" w:sz="0" w:space="0" w:color="auto"/>
            <w:bottom w:val="none" w:sz="0" w:space="0" w:color="auto"/>
            <w:right w:val="none" w:sz="0" w:space="0" w:color="auto"/>
          </w:divBdr>
        </w:div>
        <w:div w:id="841702298">
          <w:marLeft w:val="480"/>
          <w:marRight w:val="0"/>
          <w:marTop w:val="0"/>
          <w:marBottom w:val="0"/>
          <w:divBdr>
            <w:top w:val="none" w:sz="0" w:space="0" w:color="auto"/>
            <w:left w:val="none" w:sz="0" w:space="0" w:color="auto"/>
            <w:bottom w:val="none" w:sz="0" w:space="0" w:color="auto"/>
            <w:right w:val="none" w:sz="0" w:space="0" w:color="auto"/>
          </w:divBdr>
        </w:div>
        <w:div w:id="319627395">
          <w:marLeft w:val="480"/>
          <w:marRight w:val="0"/>
          <w:marTop w:val="0"/>
          <w:marBottom w:val="0"/>
          <w:divBdr>
            <w:top w:val="none" w:sz="0" w:space="0" w:color="auto"/>
            <w:left w:val="none" w:sz="0" w:space="0" w:color="auto"/>
            <w:bottom w:val="none" w:sz="0" w:space="0" w:color="auto"/>
            <w:right w:val="none" w:sz="0" w:space="0" w:color="auto"/>
          </w:divBdr>
        </w:div>
        <w:div w:id="2045666447">
          <w:marLeft w:val="480"/>
          <w:marRight w:val="0"/>
          <w:marTop w:val="0"/>
          <w:marBottom w:val="0"/>
          <w:divBdr>
            <w:top w:val="none" w:sz="0" w:space="0" w:color="auto"/>
            <w:left w:val="none" w:sz="0" w:space="0" w:color="auto"/>
            <w:bottom w:val="none" w:sz="0" w:space="0" w:color="auto"/>
            <w:right w:val="none" w:sz="0" w:space="0" w:color="auto"/>
          </w:divBdr>
        </w:div>
        <w:div w:id="1780562218">
          <w:marLeft w:val="480"/>
          <w:marRight w:val="0"/>
          <w:marTop w:val="0"/>
          <w:marBottom w:val="0"/>
          <w:divBdr>
            <w:top w:val="none" w:sz="0" w:space="0" w:color="auto"/>
            <w:left w:val="none" w:sz="0" w:space="0" w:color="auto"/>
            <w:bottom w:val="none" w:sz="0" w:space="0" w:color="auto"/>
            <w:right w:val="none" w:sz="0" w:space="0" w:color="auto"/>
          </w:divBdr>
        </w:div>
        <w:div w:id="842665603">
          <w:marLeft w:val="480"/>
          <w:marRight w:val="0"/>
          <w:marTop w:val="0"/>
          <w:marBottom w:val="0"/>
          <w:divBdr>
            <w:top w:val="none" w:sz="0" w:space="0" w:color="auto"/>
            <w:left w:val="none" w:sz="0" w:space="0" w:color="auto"/>
            <w:bottom w:val="none" w:sz="0" w:space="0" w:color="auto"/>
            <w:right w:val="none" w:sz="0" w:space="0" w:color="auto"/>
          </w:divBdr>
        </w:div>
        <w:div w:id="1645306670">
          <w:marLeft w:val="480"/>
          <w:marRight w:val="0"/>
          <w:marTop w:val="0"/>
          <w:marBottom w:val="0"/>
          <w:divBdr>
            <w:top w:val="none" w:sz="0" w:space="0" w:color="auto"/>
            <w:left w:val="none" w:sz="0" w:space="0" w:color="auto"/>
            <w:bottom w:val="none" w:sz="0" w:space="0" w:color="auto"/>
            <w:right w:val="none" w:sz="0" w:space="0" w:color="auto"/>
          </w:divBdr>
        </w:div>
        <w:div w:id="444235507">
          <w:marLeft w:val="480"/>
          <w:marRight w:val="0"/>
          <w:marTop w:val="0"/>
          <w:marBottom w:val="0"/>
          <w:divBdr>
            <w:top w:val="none" w:sz="0" w:space="0" w:color="auto"/>
            <w:left w:val="none" w:sz="0" w:space="0" w:color="auto"/>
            <w:bottom w:val="none" w:sz="0" w:space="0" w:color="auto"/>
            <w:right w:val="none" w:sz="0" w:space="0" w:color="auto"/>
          </w:divBdr>
        </w:div>
        <w:div w:id="200477454">
          <w:marLeft w:val="480"/>
          <w:marRight w:val="0"/>
          <w:marTop w:val="0"/>
          <w:marBottom w:val="0"/>
          <w:divBdr>
            <w:top w:val="none" w:sz="0" w:space="0" w:color="auto"/>
            <w:left w:val="none" w:sz="0" w:space="0" w:color="auto"/>
            <w:bottom w:val="none" w:sz="0" w:space="0" w:color="auto"/>
            <w:right w:val="none" w:sz="0" w:space="0" w:color="auto"/>
          </w:divBdr>
        </w:div>
        <w:div w:id="594947861">
          <w:marLeft w:val="480"/>
          <w:marRight w:val="0"/>
          <w:marTop w:val="0"/>
          <w:marBottom w:val="0"/>
          <w:divBdr>
            <w:top w:val="none" w:sz="0" w:space="0" w:color="auto"/>
            <w:left w:val="none" w:sz="0" w:space="0" w:color="auto"/>
            <w:bottom w:val="none" w:sz="0" w:space="0" w:color="auto"/>
            <w:right w:val="none" w:sz="0" w:space="0" w:color="auto"/>
          </w:divBdr>
        </w:div>
        <w:div w:id="541987382">
          <w:marLeft w:val="480"/>
          <w:marRight w:val="0"/>
          <w:marTop w:val="0"/>
          <w:marBottom w:val="0"/>
          <w:divBdr>
            <w:top w:val="none" w:sz="0" w:space="0" w:color="auto"/>
            <w:left w:val="none" w:sz="0" w:space="0" w:color="auto"/>
            <w:bottom w:val="none" w:sz="0" w:space="0" w:color="auto"/>
            <w:right w:val="none" w:sz="0" w:space="0" w:color="auto"/>
          </w:divBdr>
        </w:div>
        <w:div w:id="2055612287">
          <w:marLeft w:val="480"/>
          <w:marRight w:val="0"/>
          <w:marTop w:val="0"/>
          <w:marBottom w:val="0"/>
          <w:divBdr>
            <w:top w:val="none" w:sz="0" w:space="0" w:color="auto"/>
            <w:left w:val="none" w:sz="0" w:space="0" w:color="auto"/>
            <w:bottom w:val="none" w:sz="0" w:space="0" w:color="auto"/>
            <w:right w:val="none" w:sz="0" w:space="0" w:color="auto"/>
          </w:divBdr>
        </w:div>
        <w:div w:id="659162356">
          <w:marLeft w:val="480"/>
          <w:marRight w:val="0"/>
          <w:marTop w:val="0"/>
          <w:marBottom w:val="0"/>
          <w:divBdr>
            <w:top w:val="none" w:sz="0" w:space="0" w:color="auto"/>
            <w:left w:val="none" w:sz="0" w:space="0" w:color="auto"/>
            <w:bottom w:val="none" w:sz="0" w:space="0" w:color="auto"/>
            <w:right w:val="none" w:sz="0" w:space="0" w:color="auto"/>
          </w:divBdr>
        </w:div>
        <w:div w:id="1969319296">
          <w:marLeft w:val="480"/>
          <w:marRight w:val="0"/>
          <w:marTop w:val="0"/>
          <w:marBottom w:val="0"/>
          <w:divBdr>
            <w:top w:val="none" w:sz="0" w:space="0" w:color="auto"/>
            <w:left w:val="none" w:sz="0" w:space="0" w:color="auto"/>
            <w:bottom w:val="none" w:sz="0" w:space="0" w:color="auto"/>
            <w:right w:val="none" w:sz="0" w:space="0" w:color="auto"/>
          </w:divBdr>
        </w:div>
        <w:div w:id="1830707016">
          <w:marLeft w:val="480"/>
          <w:marRight w:val="0"/>
          <w:marTop w:val="0"/>
          <w:marBottom w:val="0"/>
          <w:divBdr>
            <w:top w:val="none" w:sz="0" w:space="0" w:color="auto"/>
            <w:left w:val="none" w:sz="0" w:space="0" w:color="auto"/>
            <w:bottom w:val="none" w:sz="0" w:space="0" w:color="auto"/>
            <w:right w:val="none" w:sz="0" w:space="0" w:color="auto"/>
          </w:divBdr>
        </w:div>
        <w:div w:id="1314138804">
          <w:marLeft w:val="480"/>
          <w:marRight w:val="0"/>
          <w:marTop w:val="0"/>
          <w:marBottom w:val="0"/>
          <w:divBdr>
            <w:top w:val="none" w:sz="0" w:space="0" w:color="auto"/>
            <w:left w:val="none" w:sz="0" w:space="0" w:color="auto"/>
            <w:bottom w:val="none" w:sz="0" w:space="0" w:color="auto"/>
            <w:right w:val="none" w:sz="0" w:space="0" w:color="auto"/>
          </w:divBdr>
        </w:div>
        <w:div w:id="1245262030">
          <w:marLeft w:val="480"/>
          <w:marRight w:val="0"/>
          <w:marTop w:val="0"/>
          <w:marBottom w:val="0"/>
          <w:divBdr>
            <w:top w:val="none" w:sz="0" w:space="0" w:color="auto"/>
            <w:left w:val="none" w:sz="0" w:space="0" w:color="auto"/>
            <w:bottom w:val="none" w:sz="0" w:space="0" w:color="auto"/>
            <w:right w:val="none" w:sz="0" w:space="0" w:color="auto"/>
          </w:divBdr>
        </w:div>
        <w:div w:id="492722926">
          <w:marLeft w:val="480"/>
          <w:marRight w:val="0"/>
          <w:marTop w:val="0"/>
          <w:marBottom w:val="0"/>
          <w:divBdr>
            <w:top w:val="none" w:sz="0" w:space="0" w:color="auto"/>
            <w:left w:val="none" w:sz="0" w:space="0" w:color="auto"/>
            <w:bottom w:val="none" w:sz="0" w:space="0" w:color="auto"/>
            <w:right w:val="none" w:sz="0" w:space="0" w:color="auto"/>
          </w:divBdr>
        </w:div>
        <w:div w:id="1179274741">
          <w:marLeft w:val="480"/>
          <w:marRight w:val="0"/>
          <w:marTop w:val="0"/>
          <w:marBottom w:val="0"/>
          <w:divBdr>
            <w:top w:val="none" w:sz="0" w:space="0" w:color="auto"/>
            <w:left w:val="none" w:sz="0" w:space="0" w:color="auto"/>
            <w:bottom w:val="none" w:sz="0" w:space="0" w:color="auto"/>
            <w:right w:val="none" w:sz="0" w:space="0" w:color="auto"/>
          </w:divBdr>
        </w:div>
        <w:div w:id="1659724307">
          <w:marLeft w:val="480"/>
          <w:marRight w:val="0"/>
          <w:marTop w:val="0"/>
          <w:marBottom w:val="0"/>
          <w:divBdr>
            <w:top w:val="none" w:sz="0" w:space="0" w:color="auto"/>
            <w:left w:val="none" w:sz="0" w:space="0" w:color="auto"/>
            <w:bottom w:val="none" w:sz="0" w:space="0" w:color="auto"/>
            <w:right w:val="none" w:sz="0" w:space="0" w:color="auto"/>
          </w:divBdr>
        </w:div>
        <w:div w:id="1724795191">
          <w:marLeft w:val="480"/>
          <w:marRight w:val="0"/>
          <w:marTop w:val="0"/>
          <w:marBottom w:val="0"/>
          <w:divBdr>
            <w:top w:val="none" w:sz="0" w:space="0" w:color="auto"/>
            <w:left w:val="none" w:sz="0" w:space="0" w:color="auto"/>
            <w:bottom w:val="none" w:sz="0" w:space="0" w:color="auto"/>
            <w:right w:val="none" w:sz="0" w:space="0" w:color="auto"/>
          </w:divBdr>
        </w:div>
        <w:div w:id="952176188">
          <w:marLeft w:val="480"/>
          <w:marRight w:val="0"/>
          <w:marTop w:val="0"/>
          <w:marBottom w:val="0"/>
          <w:divBdr>
            <w:top w:val="none" w:sz="0" w:space="0" w:color="auto"/>
            <w:left w:val="none" w:sz="0" w:space="0" w:color="auto"/>
            <w:bottom w:val="none" w:sz="0" w:space="0" w:color="auto"/>
            <w:right w:val="none" w:sz="0" w:space="0" w:color="auto"/>
          </w:divBdr>
        </w:div>
        <w:div w:id="532808308">
          <w:marLeft w:val="480"/>
          <w:marRight w:val="0"/>
          <w:marTop w:val="0"/>
          <w:marBottom w:val="0"/>
          <w:divBdr>
            <w:top w:val="none" w:sz="0" w:space="0" w:color="auto"/>
            <w:left w:val="none" w:sz="0" w:space="0" w:color="auto"/>
            <w:bottom w:val="none" w:sz="0" w:space="0" w:color="auto"/>
            <w:right w:val="none" w:sz="0" w:space="0" w:color="auto"/>
          </w:divBdr>
        </w:div>
        <w:div w:id="445202643">
          <w:marLeft w:val="480"/>
          <w:marRight w:val="0"/>
          <w:marTop w:val="0"/>
          <w:marBottom w:val="0"/>
          <w:divBdr>
            <w:top w:val="none" w:sz="0" w:space="0" w:color="auto"/>
            <w:left w:val="none" w:sz="0" w:space="0" w:color="auto"/>
            <w:bottom w:val="none" w:sz="0" w:space="0" w:color="auto"/>
            <w:right w:val="none" w:sz="0" w:space="0" w:color="auto"/>
          </w:divBdr>
        </w:div>
        <w:div w:id="43220318">
          <w:marLeft w:val="480"/>
          <w:marRight w:val="0"/>
          <w:marTop w:val="0"/>
          <w:marBottom w:val="0"/>
          <w:divBdr>
            <w:top w:val="none" w:sz="0" w:space="0" w:color="auto"/>
            <w:left w:val="none" w:sz="0" w:space="0" w:color="auto"/>
            <w:bottom w:val="none" w:sz="0" w:space="0" w:color="auto"/>
            <w:right w:val="none" w:sz="0" w:space="0" w:color="auto"/>
          </w:divBdr>
        </w:div>
        <w:div w:id="1320504151">
          <w:marLeft w:val="480"/>
          <w:marRight w:val="0"/>
          <w:marTop w:val="0"/>
          <w:marBottom w:val="0"/>
          <w:divBdr>
            <w:top w:val="none" w:sz="0" w:space="0" w:color="auto"/>
            <w:left w:val="none" w:sz="0" w:space="0" w:color="auto"/>
            <w:bottom w:val="none" w:sz="0" w:space="0" w:color="auto"/>
            <w:right w:val="none" w:sz="0" w:space="0" w:color="auto"/>
          </w:divBdr>
        </w:div>
        <w:div w:id="1083065640">
          <w:marLeft w:val="480"/>
          <w:marRight w:val="0"/>
          <w:marTop w:val="0"/>
          <w:marBottom w:val="0"/>
          <w:divBdr>
            <w:top w:val="none" w:sz="0" w:space="0" w:color="auto"/>
            <w:left w:val="none" w:sz="0" w:space="0" w:color="auto"/>
            <w:bottom w:val="none" w:sz="0" w:space="0" w:color="auto"/>
            <w:right w:val="none" w:sz="0" w:space="0" w:color="auto"/>
          </w:divBdr>
        </w:div>
        <w:div w:id="957839351">
          <w:marLeft w:val="480"/>
          <w:marRight w:val="0"/>
          <w:marTop w:val="0"/>
          <w:marBottom w:val="0"/>
          <w:divBdr>
            <w:top w:val="none" w:sz="0" w:space="0" w:color="auto"/>
            <w:left w:val="none" w:sz="0" w:space="0" w:color="auto"/>
            <w:bottom w:val="none" w:sz="0" w:space="0" w:color="auto"/>
            <w:right w:val="none" w:sz="0" w:space="0" w:color="auto"/>
          </w:divBdr>
        </w:div>
        <w:div w:id="1096907399">
          <w:marLeft w:val="480"/>
          <w:marRight w:val="0"/>
          <w:marTop w:val="0"/>
          <w:marBottom w:val="0"/>
          <w:divBdr>
            <w:top w:val="none" w:sz="0" w:space="0" w:color="auto"/>
            <w:left w:val="none" w:sz="0" w:space="0" w:color="auto"/>
            <w:bottom w:val="none" w:sz="0" w:space="0" w:color="auto"/>
            <w:right w:val="none" w:sz="0" w:space="0" w:color="auto"/>
          </w:divBdr>
        </w:div>
        <w:div w:id="104082618">
          <w:marLeft w:val="480"/>
          <w:marRight w:val="0"/>
          <w:marTop w:val="0"/>
          <w:marBottom w:val="0"/>
          <w:divBdr>
            <w:top w:val="none" w:sz="0" w:space="0" w:color="auto"/>
            <w:left w:val="none" w:sz="0" w:space="0" w:color="auto"/>
            <w:bottom w:val="none" w:sz="0" w:space="0" w:color="auto"/>
            <w:right w:val="none" w:sz="0" w:space="0" w:color="auto"/>
          </w:divBdr>
        </w:div>
        <w:div w:id="1240167297">
          <w:marLeft w:val="480"/>
          <w:marRight w:val="0"/>
          <w:marTop w:val="0"/>
          <w:marBottom w:val="0"/>
          <w:divBdr>
            <w:top w:val="none" w:sz="0" w:space="0" w:color="auto"/>
            <w:left w:val="none" w:sz="0" w:space="0" w:color="auto"/>
            <w:bottom w:val="none" w:sz="0" w:space="0" w:color="auto"/>
            <w:right w:val="none" w:sz="0" w:space="0" w:color="auto"/>
          </w:divBdr>
        </w:div>
        <w:div w:id="418912657">
          <w:marLeft w:val="480"/>
          <w:marRight w:val="0"/>
          <w:marTop w:val="0"/>
          <w:marBottom w:val="0"/>
          <w:divBdr>
            <w:top w:val="none" w:sz="0" w:space="0" w:color="auto"/>
            <w:left w:val="none" w:sz="0" w:space="0" w:color="auto"/>
            <w:bottom w:val="none" w:sz="0" w:space="0" w:color="auto"/>
            <w:right w:val="none" w:sz="0" w:space="0" w:color="auto"/>
          </w:divBdr>
        </w:div>
        <w:div w:id="130709542">
          <w:marLeft w:val="480"/>
          <w:marRight w:val="0"/>
          <w:marTop w:val="0"/>
          <w:marBottom w:val="0"/>
          <w:divBdr>
            <w:top w:val="none" w:sz="0" w:space="0" w:color="auto"/>
            <w:left w:val="none" w:sz="0" w:space="0" w:color="auto"/>
            <w:bottom w:val="none" w:sz="0" w:space="0" w:color="auto"/>
            <w:right w:val="none" w:sz="0" w:space="0" w:color="auto"/>
          </w:divBdr>
        </w:div>
        <w:div w:id="996572107">
          <w:marLeft w:val="480"/>
          <w:marRight w:val="0"/>
          <w:marTop w:val="0"/>
          <w:marBottom w:val="0"/>
          <w:divBdr>
            <w:top w:val="none" w:sz="0" w:space="0" w:color="auto"/>
            <w:left w:val="none" w:sz="0" w:space="0" w:color="auto"/>
            <w:bottom w:val="none" w:sz="0" w:space="0" w:color="auto"/>
            <w:right w:val="none" w:sz="0" w:space="0" w:color="auto"/>
          </w:divBdr>
        </w:div>
        <w:div w:id="467017223">
          <w:marLeft w:val="480"/>
          <w:marRight w:val="0"/>
          <w:marTop w:val="0"/>
          <w:marBottom w:val="0"/>
          <w:divBdr>
            <w:top w:val="none" w:sz="0" w:space="0" w:color="auto"/>
            <w:left w:val="none" w:sz="0" w:space="0" w:color="auto"/>
            <w:bottom w:val="none" w:sz="0" w:space="0" w:color="auto"/>
            <w:right w:val="none" w:sz="0" w:space="0" w:color="auto"/>
          </w:divBdr>
        </w:div>
        <w:div w:id="894466010">
          <w:marLeft w:val="480"/>
          <w:marRight w:val="0"/>
          <w:marTop w:val="0"/>
          <w:marBottom w:val="0"/>
          <w:divBdr>
            <w:top w:val="none" w:sz="0" w:space="0" w:color="auto"/>
            <w:left w:val="none" w:sz="0" w:space="0" w:color="auto"/>
            <w:bottom w:val="none" w:sz="0" w:space="0" w:color="auto"/>
            <w:right w:val="none" w:sz="0" w:space="0" w:color="auto"/>
          </w:divBdr>
        </w:div>
        <w:div w:id="402916384">
          <w:marLeft w:val="480"/>
          <w:marRight w:val="0"/>
          <w:marTop w:val="0"/>
          <w:marBottom w:val="0"/>
          <w:divBdr>
            <w:top w:val="none" w:sz="0" w:space="0" w:color="auto"/>
            <w:left w:val="none" w:sz="0" w:space="0" w:color="auto"/>
            <w:bottom w:val="none" w:sz="0" w:space="0" w:color="auto"/>
            <w:right w:val="none" w:sz="0" w:space="0" w:color="auto"/>
          </w:divBdr>
        </w:div>
        <w:div w:id="1781606637">
          <w:marLeft w:val="480"/>
          <w:marRight w:val="0"/>
          <w:marTop w:val="0"/>
          <w:marBottom w:val="0"/>
          <w:divBdr>
            <w:top w:val="none" w:sz="0" w:space="0" w:color="auto"/>
            <w:left w:val="none" w:sz="0" w:space="0" w:color="auto"/>
            <w:bottom w:val="none" w:sz="0" w:space="0" w:color="auto"/>
            <w:right w:val="none" w:sz="0" w:space="0" w:color="auto"/>
          </w:divBdr>
        </w:div>
        <w:div w:id="92476653">
          <w:marLeft w:val="480"/>
          <w:marRight w:val="0"/>
          <w:marTop w:val="0"/>
          <w:marBottom w:val="0"/>
          <w:divBdr>
            <w:top w:val="none" w:sz="0" w:space="0" w:color="auto"/>
            <w:left w:val="none" w:sz="0" w:space="0" w:color="auto"/>
            <w:bottom w:val="none" w:sz="0" w:space="0" w:color="auto"/>
            <w:right w:val="none" w:sz="0" w:space="0" w:color="auto"/>
          </w:divBdr>
        </w:div>
        <w:div w:id="203559827">
          <w:marLeft w:val="480"/>
          <w:marRight w:val="0"/>
          <w:marTop w:val="0"/>
          <w:marBottom w:val="0"/>
          <w:divBdr>
            <w:top w:val="none" w:sz="0" w:space="0" w:color="auto"/>
            <w:left w:val="none" w:sz="0" w:space="0" w:color="auto"/>
            <w:bottom w:val="none" w:sz="0" w:space="0" w:color="auto"/>
            <w:right w:val="none" w:sz="0" w:space="0" w:color="auto"/>
          </w:divBdr>
        </w:div>
        <w:div w:id="18747554">
          <w:marLeft w:val="480"/>
          <w:marRight w:val="0"/>
          <w:marTop w:val="0"/>
          <w:marBottom w:val="0"/>
          <w:divBdr>
            <w:top w:val="none" w:sz="0" w:space="0" w:color="auto"/>
            <w:left w:val="none" w:sz="0" w:space="0" w:color="auto"/>
            <w:bottom w:val="none" w:sz="0" w:space="0" w:color="auto"/>
            <w:right w:val="none" w:sz="0" w:space="0" w:color="auto"/>
          </w:divBdr>
        </w:div>
        <w:div w:id="590548915">
          <w:marLeft w:val="480"/>
          <w:marRight w:val="0"/>
          <w:marTop w:val="0"/>
          <w:marBottom w:val="0"/>
          <w:divBdr>
            <w:top w:val="none" w:sz="0" w:space="0" w:color="auto"/>
            <w:left w:val="none" w:sz="0" w:space="0" w:color="auto"/>
            <w:bottom w:val="none" w:sz="0" w:space="0" w:color="auto"/>
            <w:right w:val="none" w:sz="0" w:space="0" w:color="auto"/>
          </w:divBdr>
        </w:div>
        <w:div w:id="1953701588">
          <w:marLeft w:val="480"/>
          <w:marRight w:val="0"/>
          <w:marTop w:val="0"/>
          <w:marBottom w:val="0"/>
          <w:divBdr>
            <w:top w:val="none" w:sz="0" w:space="0" w:color="auto"/>
            <w:left w:val="none" w:sz="0" w:space="0" w:color="auto"/>
            <w:bottom w:val="none" w:sz="0" w:space="0" w:color="auto"/>
            <w:right w:val="none" w:sz="0" w:space="0" w:color="auto"/>
          </w:divBdr>
        </w:div>
        <w:div w:id="175079327">
          <w:marLeft w:val="480"/>
          <w:marRight w:val="0"/>
          <w:marTop w:val="0"/>
          <w:marBottom w:val="0"/>
          <w:divBdr>
            <w:top w:val="none" w:sz="0" w:space="0" w:color="auto"/>
            <w:left w:val="none" w:sz="0" w:space="0" w:color="auto"/>
            <w:bottom w:val="none" w:sz="0" w:space="0" w:color="auto"/>
            <w:right w:val="none" w:sz="0" w:space="0" w:color="auto"/>
          </w:divBdr>
        </w:div>
        <w:div w:id="2069840143">
          <w:marLeft w:val="480"/>
          <w:marRight w:val="0"/>
          <w:marTop w:val="0"/>
          <w:marBottom w:val="0"/>
          <w:divBdr>
            <w:top w:val="none" w:sz="0" w:space="0" w:color="auto"/>
            <w:left w:val="none" w:sz="0" w:space="0" w:color="auto"/>
            <w:bottom w:val="none" w:sz="0" w:space="0" w:color="auto"/>
            <w:right w:val="none" w:sz="0" w:space="0" w:color="auto"/>
          </w:divBdr>
        </w:div>
        <w:div w:id="836385752">
          <w:marLeft w:val="480"/>
          <w:marRight w:val="0"/>
          <w:marTop w:val="0"/>
          <w:marBottom w:val="0"/>
          <w:divBdr>
            <w:top w:val="none" w:sz="0" w:space="0" w:color="auto"/>
            <w:left w:val="none" w:sz="0" w:space="0" w:color="auto"/>
            <w:bottom w:val="none" w:sz="0" w:space="0" w:color="auto"/>
            <w:right w:val="none" w:sz="0" w:space="0" w:color="auto"/>
          </w:divBdr>
        </w:div>
        <w:div w:id="636298188">
          <w:marLeft w:val="480"/>
          <w:marRight w:val="0"/>
          <w:marTop w:val="0"/>
          <w:marBottom w:val="0"/>
          <w:divBdr>
            <w:top w:val="none" w:sz="0" w:space="0" w:color="auto"/>
            <w:left w:val="none" w:sz="0" w:space="0" w:color="auto"/>
            <w:bottom w:val="none" w:sz="0" w:space="0" w:color="auto"/>
            <w:right w:val="none" w:sz="0" w:space="0" w:color="auto"/>
          </w:divBdr>
        </w:div>
        <w:div w:id="810053350">
          <w:marLeft w:val="480"/>
          <w:marRight w:val="0"/>
          <w:marTop w:val="0"/>
          <w:marBottom w:val="0"/>
          <w:divBdr>
            <w:top w:val="none" w:sz="0" w:space="0" w:color="auto"/>
            <w:left w:val="none" w:sz="0" w:space="0" w:color="auto"/>
            <w:bottom w:val="none" w:sz="0" w:space="0" w:color="auto"/>
            <w:right w:val="none" w:sz="0" w:space="0" w:color="auto"/>
          </w:divBdr>
        </w:div>
        <w:div w:id="531846615">
          <w:marLeft w:val="480"/>
          <w:marRight w:val="0"/>
          <w:marTop w:val="0"/>
          <w:marBottom w:val="0"/>
          <w:divBdr>
            <w:top w:val="none" w:sz="0" w:space="0" w:color="auto"/>
            <w:left w:val="none" w:sz="0" w:space="0" w:color="auto"/>
            <w:bottom w:val="none" w:sz="0" w:space="0" w:color="auto"/>
            <w:right w:val="none" w:sz="0" w:space="0" w:color="auto"/>
          </w:divBdr>
        </w:div>
        <w:div w:id="425002645">
          <w:marLeft w:val="480"/>
          <w:marRight w:val="0"/>
          <w:marTop w:val="0"/>
          <w:marBottom w:val="0"/>
          <w:divBdr>
            <w:top w:val="none" w:sz="0" w:space="0" w:color="auto"/>
            <w:left w:val="none" w:sz="0" w:space="0" w:color="auto"/>
            <w:bottom w:val="none" w:sz="0" w:space="0" w:color="auto"/>
            <w:right w:val="none" w:sz="0" w:space="0" w:color="auto"/>
          </w:divBdr>
        </w:div>
        <w:div w:id="1239558693">
          <w:marLeft w:val="480"/>
          <w:marRight w:val="0"/>
          <w:marTop w:val="0"/>
          <w:marBottom w:val="0"/>
          <w:divBdr>
            <w:top w:val="none" w:sz="0" w:space="0" w:color="auto"/>
            <w:left w:val="none" w:sz="0" w:space="0" w:color="auto"/>
            <w:bottom w:val="none" w:sz="0" w:space="0" w:color="auto"/>
            <w:right w:val="none" w:sz="0" w:space="0" w:color="auto"/>
          </w:divBdr>
        </w:div>
        <w:div w:id="204606426">
          <w:marLeft w:val="480"/>
          <w:marRight w:val="0"/>
          <w:marTop w:val="0"/>
          <w:marBottom w:val="0"/>
          <w:divBdr>
            <w:top w:val="none" w:sz="0" w:space="0" w:color="auto"/>
            <w:left w:val="none" w:sz="0" w:space="0" w:color="auto"/>
            <w:bottom w:val="none" w:sz="0" w:space="0" w:color="auto"/>
            <w:right w:val="none" w:sz="0" w:space="0" w:color="auto"/>
          </w:divBdr>
        </w:div>
        <w:div w:id="1068653695">
          <w:marLeft w:val="480"/>
          <w:marRight w:val="0"/>
          <w:marTop w:val="0"/>
          <w:marBottom w:val="0"/>
          <w:divBdr>
            <w:top w:val="none" w:sz="0" w:space="0" w:color="auto"/>
            <w:left w:val="none" w:sz="0" w:space="0" w:color="auto"/>
            <w:bottom w:val="none" w:sz="0" w:space="0" w:color="auto"/>
            <w:right w:val="none" w:sz="0" w:space="0" w:color="auto"/>
          </w:divBdr>
        </w:div>
        <w:div w:id="1611469079">
          <w:marLeft w:val="480"/>
          <w:marRight w:val="0"/>
          <w:marTop w:val="0"/>
          <w:marBottom w:val="0"/>
          <w:divBdr>
            <w:top w:val="none" w:sz="0" w:space="0" w:color="auto"/>
            <w:left w:val="none" w:sz="0" w:space="0" w:color="auto"/>
            <w:bottom w:val="none" w:sz="0" w:space="0" w:color="auto"/>
            <w:right w:val="none" w:sz="0" w:space="0" w:color="auto"/>
          </w:divBdr>
        </w:div>
        <w:div w:id="1867019745">
          <w:marLeft w:val="480"/>
          <w:marRight w:val="0"/>
          <w:marTop w:val="0"/>
          <w:marBottom w:val="0"/>
          <w:divBdr>
            <w:top w:val="none" w:sz="0" w:space="0" w:color="auto"/>
            <w:left w:val="none" w:sz="0" w:space="0" w:color="auto"/>
            <w:bottom w:val="none" w:sz="0" w:space="0" w:color="auto"/>
            <w:right w:val="none" w:sz="0" w:space="0" w:color="auto"/>
          </w:divBdr>
        </w:div>
        <w:div w:id="1546986239">
          <w:marLeft w:val="480"/>
          <w:marRight w:val="0"/>
          <w:marTop w:val="0"/>
          <w:marBottom w:val="0"/>
          <w:divBdr>
            <w:top w:val="none" w:sz="0" w:space="0" w:color="auto"/>
            <w:left w:val="none" w:sz="0" w:space="0" w:color="auto"/>
            <w:bottom w:val="none" w:sz="0" w:space="0" w:color="auto"/>
            <w:right w:val="none" w:sz="0" w:space="0" w:color="auto"/>
          </w:divBdr>
        </w:div>
        <w:div w:id="469594173">
          <w:marLeft w:val="480"/>
          <w:marRight w:val="0"/>
          <w:marTop w:val="0"/>
          <w:marBottom w:val="0"/>
          <w:divBdr>
            <w:top w:val="none" w:sz="0" w:space="0" w:color="auto"/>
            <w:left w:val="none" w:sz="0" w:space="0" w:color="auto"/>
            <w:bottom w:val="none" w:sz="0" w:space="0" w:color="auto"/>
            <w:right w:val="none" w:sz="0" w:space="0" w:color="auto"/>
          </w:divBdr>
        </w:div>
        <w:div w:id="1478105230">
          <w:marLeft w:val="480"/>
          <w:marRight w:val="0"/>
          <w:marTop w:val="0"/>
          <w:marBottom w:val="0"/>
          <w:divBdr>
            <w:top w:val="none" w:sz="0" w:space="0" w:color="auto"/>
            <w:left w:val="none" w:sz="0" w:space="0" w:color="auto"/>
            <w:bottom w:val="none" w:sz="0" w:space="0" w:color="auto"/>
            <w:right w:val="none" w:sz="0" w:space="0" w:color="auto"/>
          </w:divBdr>
        </w:div>
        <w:div w:id="873928468">
          <w:marLeft w:val="480"/>
          <w:marRight w:val="0"/>
          <w:marTop w:val="0"/>
          <w:marBottom w:val="0"/>
          <w:divBdr>
            <w:top w:val="none" w:sz="0" w:space="0" w:color="auto"/>
            <w:left w:val="none" w:sz="0" w:space="0" w:color="auto"/>
            <w:bottom w:val="none" w:sz="0" w:space="0" w:color="auto"/>
            <w:right w:val="none" w:sz="0" w:space="0" w:color="auto"/>
          </w:divBdr>
        </w:div>
        <w:div w:id="799959987">
          <w:marLeft w:val="480"/>
          <w:marRight w:val="0"/>
          <w:marTop w:val="0"/>
          <w:marBottom w:val="0"/>
          <w:divBdr>
            <w:top w:val="none" w:sz="0" w:space="0" w:color="auto"/>
            <w:left w:val="none" w:sz="0" w:space="0" w:color="auto"/>
            <w:bottom w:val="none" w:sz="0" w:space="0" w:color="auto"/>
            <w:right w:val="none" w:sz="0" w:space="0" w:color="auto"/>
          </w:divBdr>
        </w:div>
        <w:div w:id="1388190902">
          <w:marLeft w:val="480"/>
          <w:marRight w:val="0"/>
          <w:marTop w:val="0"/>
          <w:marBottom w:val="0"/>
          <w:divBdr>
            <w:top w:val="none" w:sz="0" w:space="0" w:color="auto"/>
            <w:left w:val="none" w:sz="0" w:space="0" w:color="auto"/>
            <w:bottom w:val="none" w:sz="0" w:space="0" w:color="auto"/>
            <w:right w:val="none" w:sz="0" w:space="0" w:color="auto"/>
          </w:divBdr>
        </w:div>
        <w:div w:id="233011763">
          <w:marLeft w:val="480"/>
          <w:marRight w:val="0"/>
          <w:marTop w:val="0"/>
          <w:marBottom w:val="0"/>
          <w:divBdr>
            <w:top w:val="none" w:sz="0" w:space="0" w:color="auto"/>
            <w:left w:val="none" w:sz="0" w:space="0" w:color="auto"/>
            <w:bottom w:val="none" w:sz="0" w:space="0" w:color="auto"/>
            <w:right w:val="none" w:sz="0" w:space="0" w:color="auto"/>
          </w:divBdr>
        </w:div>
        <w:div w:id="650132984">
          <w:marLeft w:val="480"/>
          <w:marRight w:val="0"/>
          <w:marTop w:val="0"/>
          <w:marBottom w:val="0"/>
          <w:divBdr>
            <w:top w:val="none" w:sz="0" w:space="0" w:color="auto"/>
            <w:left w:val="none" w:sz="0" w:space="0" w:color="auto"/>
            <w:bottom w:val="none" w:sz="0" w:space="0" w:color="auto"/>
            <w:right w:val="none" w:sz="0" w:space="0" w:color="auto"/>
          </w:divBdr>
        </w:div>
        <w:div w:id="1450588152">
          <w:marLeft w:val="480"/>
          <w:marRight w:val="0"/>
          <w:marTop w:val="0"/>
          <w:marBottom w:val="0"/>
          <w:divBdr>
            <w:top w:val="none" w:sz="0" w:space="0" w:color="auto"/>
            <w:left w:val="none" w:sz="0" w:space="0" w:color="auto"/>
            <w:bottom w:val="none" w:sz="0" w:space="0" w:color="auto"/>
            <w:right w:val="none" w:sz="0" w:space="0" w:color="auto"/>
          </w:divBdr>
        </w:div>
        <w:div w:id="1454253869">
          <w:marLeft w:val="480"/>
          <w:marRight w:val="0"/>
          <w:marTop w:val="0"/>
          <w:marBottom w:val="0"/>
          <w:divBdr>
            <w:top w:val="none" w:sz="0" w:space="0" w:color="auto"/>
            <w:left w:val="none" w:sz="0" w:space="0" w:color="auto"/>
            <w:bottom w:val="none" w:sz="0" w:space="0" w:color="auto"/>
            <w:right w:val="none" w:sz="0" w:space="0" w:color="auto"/>
          </w:divBdr>
        </w:div>
        <w:div w:id="990208683">
          <w:marLeft w:val="480"/>
          <w:marRight w:val="0"/>
          <w:marTop w:val="0"/>
          <w:marBottom w:val="0"/>
          <w:divBdr>
            <w:top w:val="none" w:sz="0" w:space="0" w:color="auto"/>
            <w:left w:val="none" w:sz="0" w:space="0" w:color="auto"/>
            <w:bottom w:val="none" w:sz="0" w:space="0" w:color="auto"/>
            <w:right w:val="none" w:sz="0" w:space="0" w:color="auto"/>
          </w:divBdr>
        </w:div>
        <w:div w:id="1421099607">
          <w:marLeft w:val="480"/>
          <w:marRight w:val="0"/>
          <w:marTop w:val="0"/>
          <w:marBottom w:val="0"/>
          <w:divBdr>
            <w:top w:val="none" w:sz="0" w:space="0" w:color="auto"/>
            <w:left w:val="none" w:sz="0" w:space="0" w:color="auto"/>
            <w:bottom w:val="none" w:sz="0" w:space="0" w:color="auto"/>
            <w:right w:val="none" w:sz="0" w:space="0" w:color="auto"/>
          </w:divBdr>
        </w:div>
        <w:div w:id="1811241492">
          <w:marLeft w:val="480"/>
          <w:marRight w:val="0"/>
          <w:marTop w:val="0"/>
          <w:marBottom w:val="0"/>
          <w:divBdr>
            <w:top w:val="none" w:sz="0" w:space="0" w:color="auto"/>
            <w:left w:val="none" w:sz="0" w:space="0" w:color="auto"/>
            <w:bottom w:val="none" w:sz="0" w:space="0" w:color="auto"/>
            <w:right w:val="none" w:sz="0" w:space="0" w:color="auto"/>
          </w:divBdr>
        </w:div>
        <w:div w:id="1717001177">
          <w:marLeft w:val="480"/>
          <w:marRight w:val="0"/>
          <w:marTop w:val="0"/>
          <w:marBottom w:val="0"/>
          <w:divBdr>
            <w:top w:val="none" w:sz="0" w:space="0" w:color="auto"/>
            <w:left w:val="none" w:sz="0" w:space="0" w:color="auto"/>
            <w:bottom w:val="none" w:sz="0" w:space="0" w:color="auto"/>
            <w:right w:val="none" w:sz="0" w:space="0" w:color="auto"/>
          </w:divBdr>
        </w:div>
        <w:div w:id="543828800">
          <w:marLeft w:val="480"/>
          <w:marRight w:val="0"/>
          <w:marTop w:val="0"/>
          <w:marBottom w:val="0"/>
          <w:divBdr>
            <w:top w:val="none" w:sz="0" w:space="0" w:color="auto"/>
            <w:left w:val="none" w:sz="0" w:space="0" w:color="auto"/>
            <w:bottom w:val="none" w:sz="0" w:space="0" w:color="auto"/>
            <w:right w:val="none" w:sz="0" w:space="0" w:color="auto"/>
          </w:divBdr>
        </w:div>
        <w:div w:id="1785078926">
          <w:marLeft w:val="480"/>
          <w:marRight w:val="0"/>
          <w:marTop w:val="0"/>
          <w:marBottom w:val="0"/>
          <w:divBdr>
            <w:top w:val="none" w:sz="0" w:space="0" w:color="auto"/>
            <w:left w:val="none" w:sz="0" w:space="0" w:color="auto"/>
            <w:bottom w:val="none" w:sz="0" w:space="0" w:color="auto"/>
            <w:right w:val="none" w:sz="0" w:space="0" w:color="auto"/>
          </w:divBdr>
        </w:div>
        <w:div w:id="1643150664">
          <w:marLeft w:val="480"/>
          <w:marRight w:val="0"/>
          <w:marTop w:val="0"/>
          <w:marBottom w:val="0"/>
          <w:divBdr>
            <w:top w:val="none" w:sz="0" w:space="0" w:color="auto"/>
            <w:left w:val="none" w:sz="0" w:space="0" w:color="auto"/>
            <w:bottom w:val="none" w:sz="0" w:space="0" w:color="auto"/>
            <w:right w:val="none" w:sz="0" w:space="0" w:color="auto"/>
          </w:divBdr>
        </w:div>
        <w:div w:id="1613903669">
          <w:marLeft w:val="480"/>
          <w:marRight w:val="0"/>
          <w:marTop w:val="0"/>
          <w:marBottom w:val="0"/>
          <w:divBdr>
            <w:top w:val="none" w:sz="0" w:space="0" w:color="auto"/>
            <w:left w:val="none" w:sz="0" w:space="0" w:color="auto"/>
            <w:bottom w:val="none" w:sz="0" w:space="0" w:color="auto"/>
            <w:right w:val="none" w:sz="0" w:space="0" w:color="auto"/>
          </w:divBdr>
        </w:div>
        <w:div w:id="321617811">
          <w:marLeft w:val="480"/>
          <w:marRight w:val="0"/>
          <w:marTop w:val="0"/>
          <w:marBottom w:val="0"/>
          <w:divBdr>
            <w:top w:val="none" w:sz="0" w:space="0" w:color="auto"/>
            <w:left w:val="none" w:sz="0" w:space="0" w:color="auto"/>
            <w:bottom w:val="none" w:sz="0" w:space="0" w:color="auto"/>
            <w:right w:val="none" w:sz="0" w:space="0" w:color="auto"/>
          </w:divBdr>
        </w:div>
        <w:div w:id="808863653">
          <w:marLeft w:val="480"/>
          <w:marRight w:val="0"/>
          <w:marTop w:val="0"/>
          <w:marBottom w:val="0"/>
          <w:divBdr>
            <w:top w:val="none" w:sz="0" w:space="0" w:color="auto"/>
            <w:left w:val="none" w:sz="0" w:space="0" w:color="auto"/>
            <w:bottom w:val="none" w:sz="0" w:space="0" w:color="auto"/>
            <w:right w:val="none" w:sz="0" w:space="0" w:color="auto"/>
          </w:divBdr>
        </w:div>
        <w:div w:id="37828262">
          <w:marLeft w:val="480"/>
          <w:marRight w:val="0"/>
          <w:marTop w:val="0"/>
          <w:marBottom w:val="0"/>
          <w:divBdr>
            <w:top w:val="none" w:sz="0" w:space="0" w:color="auto"/>
            <w:left w:val="none" w:sz="0" w:space="0" w:color="auto"/>
            <w:bottom w:val="none" w:sz="0" w:space="0" w:color="auto"/>
            <w:right w:val="none" w:sz="0" w:space="0" w:color="auto"/>
          </w:divBdr>
        </w:div>
        <w:div w:id="925656158">
          <w:marLeft w:val="480"/>
          <w:marRight w:val="0"/>
          <w:marTop w:val="0"/>
          <w:marBottom w:val="0"/>
          <w:divBdr>
            <w:top w:val="none" w:sz="0" w:space="0" w:color="auto"/>
            <w:left w:val="none" w:sz="0" w:space="0" w:color="auto"/>
            <w:bottom w:val="none" w:sz="0" w:space="0" w:color="auto"/>
            <w:right w:val="none" w:sz="0" w:space="0" w:color="auto"/>
          </w:divBdr>
        </w:div>
        <w:div w:id="107628952">
          <w:marLeft w:val="480"/>
          <w:marRight w:val="0"/>
          <w:marTop w:val="0"/>
          <w:marBottom w:val="0"/>
          <w:divBdr>
            <w:top w:val="none" w:sz="0" w:space="0" w:color="auto"/>
            <w:left w:val="none" w:sz="0" w:space="0" w:color="auto"/>
            <w:bottom w:val="none" w:sz="0" w:space="0" w:color="auto"/>
            <w:right w:val="none" w:sz="0" w:space="0" w:color="auto"/>
          </w:divBdr>
        </w:div>
        <w:div w:id="539323436">
          <w:marLeft w:val="480"/>
          <w:marRight w:val="0"/>
          <w:marTop w:val="0"/>
          <w:marBottom w:val="0"/>
          <w:divBdr>
            <w:top w:val="none" w:sz="0" w:space="0" w:color="auto"/>
            <w:left w:val="none" w:sz="0" w:space="0" w:color="auto"/>
            <w:bottom w:val="none" w:sz="0" w:space="0" w:color="auto"/>
            <w:right w:val="none" w:sz="0" w:space="0" w:color="auto"/>
          </w:divBdr>
        </w:div>
        <w:div w:id="653801395">
          <w:marLeft w:val="480"/>
          <w:marRight w:val="0"/>
          <w:marTop w:val="0"/>
          <w:marBottom w:val="0"/>
          <w:divBdr>
            <w:top w:val="none" w:sz="0" w:space="0" w:color="auto"/>
            <w:left w:val="none" w:sz="0" w:space="0" w:color="auto"/>
            <w:bottom w:val="none" w:sz="0" w:space="0" w:color="auto"/>
            <w:right w:val="none" w:sz="0" w:space="0" w:color="auto"/>
          </w:divBdr>
        </w:div>
        <w:div w:id="1223057326">
          <w:marLeft w:val="480"/>
          <w:marRight w:val="0"/>
          <w:marTop w:val="0"/>
          <w:marBottom w:val="0"/>
          <w:divBdr>
            <w:top w:val="none" w:sz="0" w:space="0" w:color="auto"/>
            <w:left w:val="none" w:sz="0" w:space="0" w:color="auto"/>
            <w:bottom w:val="none" w:sz="0" w:space="0" w:color="auto"/>
            <w:right w:val="none" w:sz="0" w:space="0" w:color="auto"/>
          </w:divBdr>
        </w:div>
        <w:div w:id="220020389">
          <w:marLeft w:val="480"/>
          <w:marRight w:val="0"/>
          <w:marTop w:val="0"/>
          <w:marBottom w:val="0"/>
          <w:divBdr>
            <w:top w:val="none" w:sz="0" w:space="0" w:color="auto"/>
            <w:left w:val="none" w:sz="0" w:space="0" w:color="auto"/>
            <w:bottom w:val="none" w:sz="0" w:space="0" w:color="auto"/>
            <w:right w:val="none" w:sz="0" w:space="0" w:color="auto"/>
          </w:divBdr>
        </w:div>
        <w:div w:id="216940341">
          <w:marLeft w:val="480"/>
          <w:marRight w:val="0"/>
          <w:marTop w:val="0"/>
          <w:marBottom w:val="0"/>
          <w:divBdr>
            <w:top w:val="none" w:sz="0" w:space="0" w:color="auto"/>
            <w:left w:val="none" w:sz="0" w:space="0" w:color="auto"/>
            <w:bottom w:val="none" w:sz="0" w:space="0" w:color="auto"/>
            <w:right w:val="none" w:sz="0" w:space="0" w:color="auto"/>
          </w:divBdr>
        </w:div>
        <w:div w:id="79524687">
          <w:marLeft w:val="480"/>
          <w:marRight w:val="0"/>
          <w:marTop w:val="0"/>
          <w:marBottom w:val="0"/>
          <w:divBdr>
            <w:top w:val="none" w:sz="0" w:space="0" w:color="auto"/>
            <w:left w:val="none" w:sz="0" w:space="0" w:color="auto"/>
            <w:bottom w:val="none" w:sz="0" w:space="0" w:color="auto"/>
            <w:right w:val="none" w:sz="0" w:space="0" w:color="auto"/>
          </w:divBdr>
        </w:div>
        <w:div w:id="1591616328">
          <w:marLeft w:val="480"/>
          <w:marRight w:val="0"/>
          <w:marTop w:val="0"/>
          <w:marBottom w:val="0"/>
          <w:divBdr>
            <w:top w:val="none" w:sz="0" w:space="0" w:color="auto"/>
            <w:left w:val="none" w:sz="0" w:space="0" w:color="auto"/>
            <w:bottom w:val="none" w:sz="0" w:space="0" w:color="auto"/>
            <w:right w:val="none" w:sz="0" w:space="0" w:color="auto"/>
          </w:divBdr>
        </w:div>
        <w:div w:id="1152674271">
          <w:marLeft w:val="480"/>
          <w:marRight w:val="0"/>
          <w:marTop w:val="0"/>
          <w:marBottom w:val="0"/>
          <w:divBdr>
            <w:top w:val="none" w:sz="0" w:space="0" w:color="auto"/>
            <w:left w:val="none" w:sz="0" w:space="0" w:color="auto"/>
            <w:bottom w:val="none" w:sz="0" w:space="0" w:color="auto"/>
            <w:right w:val="none" w:sz="0" w:space="0" w:color="auto"/>
          </w:divBdr>
        </w:div>
        <w:div w:id="1177576470">
          <w:marLeft w:val="480"/>
          <w:marRight w:val="0"/>
          <w:marTop w:val="0"/>
          <w:marBottom w:val="0"/>
          <w:divBdr>
            <w:top w:val="none" w:sz="0" w:space="0" w:color="auto"/>
            <w:left w:val="none" w:sz="0" w:space="0" w:color="auto"/>
            <w:bottom w:val="none" w:sz="0" w:space="0" w:color="auto"/>
            <w:right w:val="none" w:sz="0" w:space="0" w:color="auto"/>
          </w:divBdr>
        </w:div>
        <w:div w:id="1488785863">
          <w:marLeft w:val="480"/>
          <w:marRight w:val="0"/>
          <w:marTop w:val="0"/>
          <w:marBottom w:val="0"/>
          <w:divBdr>
            <w:top w:val="none" w:sz="0" w:space="0" w:color="auto"/>
            <w:left w:val="none" w:sz="0" w:space="0" w:color="auto"/>
            <w:bottom w:val="none" w:sz="0" w:space="0" w:color="auto"/>
            <w:right w:val="none" w:sz="0" w:space="0" w:color="auto"/>
          </w:divBdr>
        </w:div>
        <w:div w:id="653215699">
          <w:marLeft w:val="480"/>
          <w:marRight w:val="0"/>
          <w:marTop w:val="0"/>
          <w:marBottom w:val="0"/>
          <w:divBdr>
            <w:top w:val="none" w:sz="0" w:space="0" w:color="auto"/>
            <w:left w:val="none" w:sz="0" w:space="0" w:color="auto"/>
            <w:bottom w:val="none" w:sz="0" w:space="0" w:color="auto"/>
            <w:right w:val="none" w:sz="0" w:space="0" w:color="auto"/>
          </w:divBdr>
        </w:div>
      </w:divsChild>
    </w:div>
    <w:div w:id="62483853">
      <w:marLeft w:val="480"/>
      <w:marRight w:val="0"/>
      <w:marTop w:val="0"/>
      <w:marBottom w:val="0"/>
      <w:divBdr>
        <w:top w:val="none" w:sz="0" w:space="0" w:color="auto"/>
        <w:left w:val="none" w:sz="0" w:space="0" w:color="auto"/>
        <w:bottom w:val="none" w:sz="0" w:space="0" w:color="auto"/>
        <w:right w:val="none" w:sz="0" w:space="0" w:color="auto"/>
      </w:divBdr>
    </w:div>
    <w:div w:id="62916147">
      <w:bodyDiv w:val="1"/>
      <w:marLeft w:val="0"/>
      <w:marRight w:val="0"/>
      <w:marTop w:val="0"/>
      <w:marBottom w:val="0"/>
      <w:divBdr>
        <w:top w:val="none" w:sz="0" w:space="0" w:color="auto"/>
        <w:left w:val="none" w:sz="0" w:space="0" w:color="auto"/>
        <w:bottom w:val="none" w:sz="0" w:space="0" w:color="auto"/>
        <w:right w:val="none" w:sz="0" w:space="0" w:color="auto"/>
      </w:divBdr>
    </w:div>
    <w:div w:id="63063686">
      <w:bodyDiv w:val="1"/>
      <w:marLeft w:val="0"/>
      <w:marRight w:val="0"/>
      <w:marTop w:val="0"/>
      <w:marBottom w:val="0"/>
      <w:divBdr>
        <w:top w:val="none" w:sz="0" w:space="0" w:color="auto"/>
        <w:left w:val="none" w:sz="0" w:space="0" w:color="auto"/>
        <w:bottom w:val="none" w:sz="0" w:space="0" w:color="auto"/>
        <w:right w:val="none" w:sz="0" w:space="0" w:color="auto"/>
      </w:divBdr>
    </w:div>
    <w:div w:id="63262012">
      <w:bodyDiv w:val="1"/>
      <w:marLeft w:val="0"/>
      <w:marRight w:val="0"/>
      <w:marTop w:val="0"/>
      <w:marBottom w:val="0"/>
      <w:divBdr>
        <w:top w:val="none" w:sz="0" w:space="0" w:color="auto"/>
        <w:left w:val="none" w:sz="0" w:space="0" w:color="auto"/>
        <w:bottom w:val="none" w:sz="0" w:space="0" w:color="auto"/>
        <w:right w:val="none" w:sz="0" w:space="0" w:color="auto"/>
      </w:divBdr>
    </w:div>
    <w:div w:id="63527598">
      <w:bodyDiv w:val="1"/>
      <w:marLeft w:val="0"/>
      <w:marRight w:val="0"/>
      <w:marTop w:val="0"/>
      <w:marBottom w:val="0"/>
      <w:divBdr>
        <w:top w:val="none" w:sz="0" w:space="0" w:color="auto"/>
        <w:left w:val="none" w:sz="0" w:space="0" w:color="auto"/>
        <w:bottom w:val="none" w:sz="0" w:space="0" w:color="auto"/>
        <w:right w:val="none" w:sz="0" w:space="0" w:color="auto"/>
      </w:divBdr>
      <w:divsChild>
        <w:div w:id="135297747">
          <w:marLeft w:val="480"/>
          <w:marRight w:val="0"/>
          <w:marTop w:val="0"/>
          <w:marBottom w:val="0"/>
          <w:divBdr>
            <w:top w:val="none" w:sz="0" w:space="0" w:color="auto"/>
            <w:left w:val="none" w:sz="0" w:space="0" w:color="auto"/>
            <w:bottom w:val="none" w:sz="0" w:space="0" w:color="auto"/>
            <w:right w:val="none" w:sz="0" w:space="0" w:color="auto"/>
          </w:divBdr>
        </w:div>
        <w:div w:id="910893204">
          <w:marLeft w:val="480"/>
          <w:marRight w:val="0"/>
          <w:marTop w:val="0"/>
          <w:marBottom w:val="0"/>
          <w:divBdr>
            <w:top w:val="none" w:sz="0" w:space="0" w:color="auto"/>
            <w:left w:val="none" w:sz="0" w:space="0" w:color="auto"/>
            <w:bottom w:val="none" w:sz="0" w:space="0" w:color="auto"/>
            <w:right w:val="none" w:sz="0" w:space="0" w:color="auto"/>
          </w:divBdr>
        </w:div>
        <w:div w:id="460732846">
          <w:marLeft w:val="480"/>
          <w:marRight w:val="0"/>
          <w:marTop w:val="0"/>
          <w:marBottom w:val="0"/>
          <w:divBdr>
            <w:top w:val="none" w:sz="0" w:space="0" w:color="auto"/>
            <w:left w:val="none" w:sz="0" w:space="0" w:color="auto"/>
            <w:bottom w:val="none" w:sz="0" w:space="0" w:color="auto"/>
            <w:right w:val="none" w:sz="0" w:space="0" w:color="auto"/>
          </w:divBdr>
        </w:div>
        <w:div w:id="1872113119">
          <w:marLeft w:val="480"/>
          <w:marRight w:val="0"/>
          <w:marTop w:val="0"/>
          <w:marBottom w:val="0"/>
          <w:divBdr>
            <w:top w:val="none" w:sz="0" w:space="0" w:color="auto"/>
            <w:left w:val="none" w:sz="0" w:space="0" w:color="auto"/>
            <w:bottom w:val="none" w:sz="0" w:space="0" w:color="auto"/>
            <w:right w:val="none" w:sz="0" w:space="0" w:color="auto"/>
          </w:divBdr>
        </w:div>
        <w:div w:id="1748073899">
          <w:marLeft w:val="480"/>
          <w:marRight w:val="0"/>
          <w:marTop w:val="0"/>
          <w:marBottom w:val="0"/>
          <w:divBdr>
            <w:top w:val="none" w:sz="0" w:space="0" w:color="auto"/>
            <w:left w:val="none" w:sz="0" w:space="0" w:color="auto"/>
            <w:bottom w:val="none" w:sz="0" w:space="0" w:color="auto"/>
            <w:right w:val="none" w:sz="0" w:space="0" w:color="auto"/>
          </w:divBdr>
        </w:div>
        <w:div w:id="1835752998">
          <w:marLeft w:val="480"/>
          <w:marRight w:val="0"/>
          <w:marTop w:val="0"/>
          <w:marBottom w:val="0"/>
          <w:divBdr>
            <w:top w:val="none" w:sz="0" w:space="0" w:color="auto"/>
            <w:left w:val="none" w:sz="0" w:space="0" w:color="auto"/>
            <w:bottom w:val="none" w:sz="0" w:space="0" w:color="auto"/>
            <w:right w:val="none" w:sz="0" w:space="0" w:color="auto"/>
          </w:divBdr>
        </w:div>
        <w:div w:id="887257129">
          <w:marLeft w:val="480"/>
          <w:marRight w:val="0"/>
          <w:marTop w:val="0"/>
          <w:marBottom w:val="0"/>
          <w:divBdr>
            <w:top w:val="none" w:sz="0" w:space="0" w:color="auto"/>
            <w:left w:val="none" w:sz="0" w:space="0" w:color="auto"/>
            <w:bottom w:val="none" w:sz="0" w:space="0" w:color="auto"/>
            <w:right w:val="none" w:sz="0" w:space="0" w:color="auto"/>
          </w:divBdr>
        </w:div>
        <w:div w:id="122815495">
          <w:marLeft w:val="480"/>
          <w:marRight w:val="0"/>
          <w:marTop w:val="0"/>
          <w:marBottom w:val="0"/>
          <w:divBdr>
            <w:top w:val="none" w:sz="0" w:space="0" w:color="auto"/>
            <w:left w:val="none" w:sz="0" w:space="0" w:color="auto"/>
            <w:bottom w:val="none" w:sz="0" w:space="0" w:color="auto"/>
            <w:right w:val="none" w:sz="0" w:space="0" w:color="auto"/>
          </w:divBdr>
        </w:div>
        <w:div w:id="944849554">
          <w:marLeft w:val="480"/>
          <w:marRight w:val="0"/>
          <w:marTop w:val="0"/>
          <w:marBottom w:val="0"/>
          <w:divBdr>
            <w:top w:val="none" w:sz="0" w:space="0" w:color="auto"/>
            <w:left w:val="none" w:sz="0" w:space="0" w:color="auto"/>
            <w:bottom w:val="none" w:sz="0" w:space="0" w:color="auto"/>
            <w:right w:val="none" w:sz="0" w:space="0" w:color="auto"/>
          </w:divBdr>
        </w:div>
        <w:div w:id="515189928">
          <w:marLeft w:val="480"/>
          <w:marRight w:val="0"/>
          <w:marTop w:val="0"/>
          <w:marBottom w:val="0"/>
          <w:divBdr>
            <w:top w:val="none" w:sz="0" w:space="0" w:color="auto"/>
            <w:left w:val="none" w:sz="0" w:space="0" w:color="auto"/>
            <w:bottom w:val="none" w:sz="0" w:space="0" w:color="auto"/>
            <w:right w:val="none" w:sz="0" w:space="0" w:color="auto"/>
          </w:divBdr>
        </w:div>
        <w:div w:id="1354262836">
          <w:marLeft w:val="480"/>
          <w:marRight w:val="0"/>
          <w:marTop w:val="0"/>
          <w:marBottom w:val="0"/>
          <w:divBdr>
            <w:top w:val="none" w:sz="0" w:space="0" w:color="auto"/>
            <w:left w:val="none" w:sz="0" w:space="0" w:color="auto"/>
            <w:bottom w:val="none" w:sz="0" w:space="0" w:color="auto"/>
            <w:right w:val="none" w:sz="0" w:space="0" w:color="auto"/>
          </w:divBdr>
        </w:div>
        <w:div w:id="865751178">
          <w:marLeft w:val="480"/>
          <w:marRight w:val="0"/>
          <w:marTop w:val="0"/>
          <w:marBottom w:val="0"/>
          <w:divBdr>
            <w:top w:val="none" w:sz="0" w:space="0" w:color="auto"/>
            <w:left w:val="none" w:sz="0" w:space="0" w:color="auto"/>
            <w:bottom w:val="none" w:sz="0" w:space="0" w:color="auto"/>
            <w:right w:val="none" w:sz="0" w:space="0" w:color="auto"/>
          </w:divBdr>
        </w:div>
        <w:div w:id="408620910">
          <w:marLeft w:val="480"/>
          <w:marRight w:val="0"/>
          <w:marTop w:val="0"/>
          <w:marBottom w:val="0"/>
          <w:divBdr>
            <w:top w:val="none" w:sz="0" w:space="0" w:color="auto"/>
            <w:left w:val="none" w:sz="0" w:space="0" w:color="auto"/>
            <w:bottom w:val="none" w:sz="0" w:space="0" w:color="auto"/>
            <w:right w:val="none" w:sz="0" w:space="0" w:color="auto"/>
          </w:divBdr>
        </w:div>
        <w:div w:id="1531600746">
          <w:marLeft w:val="480"/>
          <w:marRight w:val="0"/>
          <w:marTop w:val="0"/>
          <w:marBottom w:val="0"/>
          <w:divBdr>
            <w:top w:val="none" w:sz="0" w:space="0" w:color="auto"/>
            <w:left w:val="none" w:sz="0" w:space="0" w:color="auto"/>
            <w:bottom w:val="none" w:sz="0" w:space="0" w:color="auto"/>
            <w:right w:val="none" w:sz="0" w:space="0" w:color="auto"/>
          </w:divBdr>
        </w:div>
        <w:div w:id="138963228">
          <w:marLeft w:val="480"/>
          <w:marRight w:val="0"/>
          <w:marTop w:val="0"/>
          <w:marBottom w:val="0"/>
          <w:divBdr>
            <w:top w:val="none" w:sz="0" w:space="0" w:color="auto"/>
            <w:left w:val="none" w:sz="0" w:space="0" w:color="auto"/>
            <w:bottom w:val="none" w:sz="0" w:space="0" w:color="auto"/>
            <w:right w:val="none" w:sz="0" w:space="0" w:color="auto"/>
          </w:divBdr>
        </w:div>
        <w:div w:id="185875702">
          <w:marLeft w:val="480"/>
          <w:marRight w:val="0"/>
          <w:marTop w:val="0"/>
          <w:marBottom w:val="0"/>
          <w:divBdr>
            <w:top w:val="none" w:sz="0" w:space="0" w:color="auto"/>
            <w:left w:val="none" w:sz="0" w:space="0" w:color="auto"/>
            <w:bottom w:val="none" w:sz="0" w:space="0" w:color="auto"/>
            <w:right w:val="none" w:sz="0" w:space="0" w:color="auto"/>
          </w:divBdr>
        </w:div>
        <w:div w:id="827478216">
          <w:marLeft w:val="480"/>
          <w:marRight w:val="0"/>
          <w:marTop w:val="0"/>
          <w:marBottom w:val="0"/>
          <w:divBdr>
            <w:top w:val="none" w:sz="0" w:space="0" w:color="auto"/>
            <w:left w:val="none" w:sz="0" w:space="0" w:color="auto"/>
            <w:bottom w:val="none" w:sz="0" w:space="0" w:color="auto"/>
            <w:right w:val="none" w:sz="0" w:space="0" w:color="auto"/>
          </w:divBdr>
        </w:div>
        <w:div w:id="2090539696">
          <w:marLeft w:val="480"/>
          <w:marRight w:val="0"/>
          <w:marTop w:val="0"/>
          <w:marBottom w:val="0"/>
          <w:divBdr>
            <w:top w:val="none" w:sz="0" w:space="0" w:color="auto"/>
            <w:left w:val="none" w:sz="0" w:space="0" w:color="auto"/>
            <w:bottom w:val="none" w:sz="0" w:space="0" w:color="auto"/>
            <w:right w:val="none" w:sz="0" w:space="0" w:color="auto"/>
          </w:divBdr>
        </w:div>
        <w:div w:id="123430712">
          <w:marLeft w:val="480"/>
          <w:marRight w:val="0"/>
          <w:marTop w:val="0"/>
          <w:marBottom w:val="0"/>
          <w:divBdr>
            <w:top w:val="none" w:sz="0" w:space="0" w:color="auto"/>
            <w:left w:val="none" w:sz="0" w:space="0" w:color="auto"/>
            <w:bottom w:val="none" w:sz="0" w:space="0" w:color="auto"/>
            <w:right w:val="none" w:sz="0" w:space="0" w:color="auto"/>
          </w:divBdr>
        </w:div>
        <w:div w:id="296421925">
          <w:marLeft w:val="480"/>
          <w:marRight w:val="0"/>
          <w:marTop w:val="0"/>
          <w:marBottom w:val="0"/>
          <w:divBdr>
            <w:top w:val="none" w:sz="0" w:space="0" w:color="auto"/>
            <w:left w:val="none" w:sz="0" w:space="0" w:color="auto"/>
            <w:bottom w:val="none" w:sz="0" w:space="0" w:color="auto"/>
            <w:right w:val="none" w:sz="0" w:space="0" w:color="auto"/>
          </w:divBdr>
        </w:div>
        <w:div w:id="1912234153">
          <w:marLeft w:val="480"/>
          <w:marRight w:val="0"/>
          <w:marTop w:val="0"/>
          <w:marBottom w:val="0"/>
          <w:divBdr>
            <w:top w:val="none" w:sz="0" w:space="0" w:color="auto"/>
            <w:left w:val="none" w:sz="0" w:space="0" w:color="auto"/>
            <w:bottom w:val="none" w:sz="0" w:space="0" w:color="auto"/>
            <w:right w:val="none" w:sz="0" w:space="0" w:color="auto"/>
          </w:divBdr>
        </w:div>
        <w:div w:id="1376857900">
          <w:marLeft w:val="480"/>
          <w:marRight w:val="0"/>
          <w:marTop w:val="0"/>
          <w:marBottom w:val="0"/>
          <w:divBdr>
            <w:top w:val="none" w:sz="0" w:space="0" w:color="auto"/>
            <w:left w:val="none" w:sz="0" w:space="0" w:color="auto"/>
            <w:bottom w:val="none" w:sz="0" w:space="0" w:color="auto"/>
            <w:right w:val="none" w:sz="0" w:space="0" w:color="auto"/>
          </w:divBdr>
        </w:div>
        <w:div w:id="1936667577">
          <w:marLeft w:val="480"/>
          <w:marRight w:val="0"/>
          <w:marTop w:val="0"/>
          <w:marBottom w:val="0"/>
          <w:divBdr>
            <w:top w:val="none" w:sz="0" w:space="0" w:color="auto"/>
            <w:left w:val="none" w:sz="0" w:space="0" w:color="auto"/>
            <w:bottom w:val="none" w:sz="0" w:space="0" w:color="auto"/>
            <w:right w:val="none" w:sz="0" w:space="0" w:color="auto"/>
          </w:divBdr>
        </w:div>
        <w:div w:id="2055889354">
          <w:marLeft w:val="480"/>
          <w:marRight w:val="0"/>
          <w:marTop w:val="0"/>
          <w:marBottom w:val="0"/>
          <w:divBdr>
            <w:top w:val="none" w:sz="0" w:space="0" w:color="auto"/>
            <w:left w:val="none" w:sz="0" w:space="0" w:color="auto"/>
            <w:bottom w:val="none" w:sz="0" w:space="0" w:color="auto"/>
            <w:right w:val="none" w:sz="0" w:space="0" w:color="auto"/>
          </w:divBdr>
        </w:div>
        <w:div w:id="1831092933">
          <w:marLeft w:val="480"/>
          <w:marRight w:val="0"/>
          <w:marTop w:val="0"/>
          <w:marBottom w:val="0"/>
          <w:divBdr>
            <w:top w:val="none" w:sz="0" w:space="0" w:color="auto"/>
            <w:left w:val="none" w:sz="0" w:space="0" w:color="auto"/>
            <w:bottom w:val="none" w:sz="0" w:space="0" w:color="auto"/>
            <w:right w:val="none" w:sz="0" w:space="0" w:color="auto"/>
          </w:divBdr>
        </w:div>
        <w:div w:id="1009872215">
          <w:marLeft w:val="480"/>
          <w:marRight w:val="0"/>
          <w:marTop w:val="0"/>
          <w:marBottom w:val="0"/>
          <w:divBdr>
            <w:top w:val="none" w:sz="0" w:space="0" w:color="auto"/>
            <w:left w:val="none" w:sz="0" w:space="0" w:color="auto"/>
            <w:bottom w:val="none" w:sz="0" w:space="0" w:color="auto"/>
            <w:right w:val="none" w:sz="0" w:space="0" w:color="auto"/>
          </w:divBdr>
        </w:div>
        <w:div w:id="2097246076">
          <w:marLeft w:val="480"/>
          <w:marRight w:val="0"/>
          <w:marTop w:val="0"/>
          <w:marBottom w:val="0"/>
          <w:divBdr>
            <w:top w:val="none" w:sz="0" w:space="0" w:color="auto"/>
            <w:left w:val="none" w:sz="0" w:space="0" w:color="auto"/>
            <w:bottom w:val="none" w:sz="0" w:space="0" w:color="auto"/>
            <w:right w:val="none" w:sz="0" w:space="0" w:color="auto"/>
          </w:divBdr>
        </w:div>
        <w:div w:id="2002348915">
          <w:marLeft w:val="480"/>
          <w:marRight w:val="0"/>
          <w:marTop w:val="0"/>
          <w:marBottom w:val="0"/>
          <w:divBdr>
            <w:top w:val="none" w:sz="0" w:space="0" w:color="auto"/>
            <w:left w:val="none" w:sz="0" w:space="0" w:color="auto"/>
            <w:bottom w:val="none" w:sz="0" w:space="0" w:color="auto"/>
            <w:right w:val="none" w:sz="0" w:space="0" w:color="auto"/>
          </w:divBdr>
        </w:div>
        <w:div w:id="1483231981">
          <w:marLeft w:val="480"/>
          <w:marRight w:val="0"/>
          <w:marTop w:val="0"/>
          <w:marBottom w:val="0"/>
          <w:divBdr>
            <w:top w:val="none" w:sz="0" w:space="0" w:color="auto"/>
            <w:left w:val="none" w:sz="0" w:space="0" w:color="auto"/>
            <w:bottom w:val="none" w:sz="0" w:space="0" w:color="auto"/>
            <w:right w:val="none" w:sz="0" w:space="0" w:color="auto"/>
          </w:divBdr>
        </w:div>
        <w:div w:id="2138451184">
          <w:marLeft w:val="480"/>
          <w:marRight w:val="0"/>
          <w:marTop w:val="0"/>
          <w:marBottom w:val="0"/>
          <w:divBdr>
            <w:top w:val="none" w:sz="0" w:space="0" w:color="auto"/>
            <w:left w:val="none" w:sz="0" w:space="0" w:color="auto"/>
            <w:bottom w:val="none" w:sz="0" w:space="0" w:color="auto"/>
            <w:right w:val="none" w:sz="0" w:space="0" w:color="auto"/>
          </w:divBdr>
        </w:div>
        <w:div w:id="882907873">
          <w:marLeft w:val="480"/>
          <w:marRight w:val="0"/>
          <w:marTop w:val="0"/>
          <w:marBottom w:val="0"/>
          <w:divBdr>
            <w:top w:val="none" w:sz="0" w:space="0" w:color="auto"/>
            <w:left w:val="none" w:sz="0" w:space="0" w:color="auto"/>
            <w:bottom w:val="none" w:sz="0" w:space="0" w:color="auto"/>
            <w:right w:val="none" w:sz="0" w:space="0" w:color="auto"/>
          </w:divBdr>
        </w:div>
        <w:div w:id="128745382">
          <w:marLeft w:val="480"/>
          <w:marRight w:val="0"/>
          <w:marTop w:val="0"/>
          <w:marBottom w:val="0"/>
          <w:divBdr>
            <w:top w:val="none" w:sz="0" w:space="0" w:color="auto"/>
            <w:left w:val="none" w:sz="0" w:space="0" w:color="auto"/>
            <w:bottom w:val="none" w:sz="0" w:space="0" w:color="auto"/>
            <w:right w:val="none" w:sz="0" w:space="0" w:color="auto"/>
          </w:divBdr>
        </w:div>
        <w:div w:id="375007512">
          <w:marLeft w:val="480"/>
          <w:marRight w:val="0"/>
          <w:marTop w:val="0"/>
          <w:marBottom w:val="0"/>
          <w:divBdr>
            <w:top w:val="none" w:sz="0" w:space="0" w:color="auto"/>
            <w:left w:val="none" w:sz="0" w:space="0" w:color="auto"/>
            <w:bottom w:val="none" w:sz="0" w:space="0" w:color="auto"/>
            <w:right w:val="none" w:sz="0" w:space="0" w:color="auto"/>
          </w:divBdr>
        </w:div>
        <w:div w:id="115148612">
          <w:marLeft w:val="480"/>
          <w:marRight w:val="0"/>
          <w:marTop w:val="0"/>
          <w:marBottom w:val="0"/>
          <w:divBdr>
            <w:top w:val="none" w:sz="0" w:space="0" w:color="auto"/>
            <w:left w:val="none" w:sz="0" w:space="0" w:color="auto"/>
            <w:bottom w:val="none" w:sz="0" w:space="0" w:color="auto"/>
            <w:right w:val="none" w:sz="0" w:space="0" w:color="auto"/>
          </w:divBdr>
        </w:div>
        <w:div w:id="1584141251">
          <w:marLeft w:val="480"/>
          <w:marRight w:val="0"/>
          <w:marTop w:val="0"/>
          <w:marBottom w:val="0"/>
          <w:divBdr>
            <w:top w:val="none" w:sz="0" w:space="0" w:color="auto"/>
            <w:left w:val="none" w:sz="0" w:space="0" w:color="auto"/>
            <w:bottom w:val="none" w:sz="0" w:space="0" w:color="auto"/>
            <w:right w:val="none" w:sz="0" w:space="0" w:color="auto"/>
          </w:divBdr>
        </w:div>
        <w:div w:id="444812654">
          <w:marLeft w:val="480"/>
          <w:marRight w:val="0"/>
          <w:marTop w:val="0"/>
          <w:marBottom w:val="0"/>
          <w:divBdr>
            <w:top w:val="none" w:sz="0" w:space="0" w:color="auto"/>
            <w:left w:val="none" w:sz="0" w:space="0" w:color="auto"/>
            <w:bottom w:val="none" w:sz="0" w:space="0" w:color="auto"/>
            <w:right w:val="none" w:sz="0" w:space="0" w:color="auto"/>
          </w:divBdr>
        </w:div>
        <w:div w:id="1271283351">
          <w:marLeft w:val="480"/>
          <w:marRight w:val="0"/>
          <w:marTop w:val="0"/>
          <w:marBottom w:val="0"/>
          <w:divBdr>
            <w:top w:val="none" w:sz="0" w:space="0" w:color="auto"/>
            <w:left w:val="none" w:sz="0" w:space="0" w:color="auto"/>
            <w:bottom w:val="none" w:sz="0" w:space="0" w:color="auto"/>
            <w:right w:val="none" w:sz="0" w:space="0" w:color="auto"/>
          </w:divBdr>
        </w:div>
        <w:div w:id="2016876936">
          <w:marLeft w:val="480"/>
          <w:marRight w:val="0"/>
          <w:marTop w:val="0"/>
          <w:marBottom w:val="0"/>
          <w:divBdr>
            <w:top w:val="none" w:sz="0" w:space="0" w:color="auto"/>
            <w:left w:val="none" w:sz="0" w:space="0" w:color="auto"/>
            <w:bottom w:val="none" w:sz="0" w:space="0" w:color="auto"/>
            <w:right w:val="none" w:sz="0" w:space="0" w:color="auto"/>
          </w:divBdr>
        </w:div>
        <w:div w:id="1462066818">
          <w:marLeft w:val="480"/>
          <w:marRight w:val="0"/>
          <w:marTop w:val="0"/>
          <w:marBottom w:val="0"/>
          <w:divBdr>
            <w:top w:val="none" w:sz="0" w:space="0" w:color="auto"/>
            <w:left w:val="none" w:sz="0" w:space="0" w:color="auto"/>
            <w:bottom w:val="none" w:sz="0" w:space="0" w:color="auto"/>
            <w:right w:val="none" w:sz="0" w:space="0" w:color="auto"/>
          </w:divBdr>
        </w:div>
        <w:div w:id="1434668448">
          <w:marLeft w:val="480"/>
          <w:marRight w:val="0"/>
          <w:marTop w:val="0"/>
          <w:marBottom w:val="0"/>
          <w:divBdr>
            <w:top w:val="none" w:sz="0" w:space="0" w:color="auto"/>
            <w:left w:val="none" w:sz="0" w:space="0" w:color="auto"/>
            <w:bottom w:val="none" w:sz="0" w:space="0" w:color="auto"/>
            <w:right w:val="none" w:sz="0" w:space="0" w:color="auto"/>
          </w:divBdr>
        </w:div>
        <w:div w:id="245769816">
          <w:marLeft w:val="480"/>
          <w:marRight w:val="0"/>
          <w:marTop w:val="0"/>
          <w:marBottom w:val="0"/>
          <w:divBdr>
            <w:top w:val="none" w:sz="0" w:space="0" w:color="auto"/>
            <w:left w:val="none" w:sz="0" w:space="0" w:color="auto"/>
            <w:bottom w:val="none" w:sz="0" w:space="0" w:color="auto"/>
            <w:right w:val="none" w:sz="0" w:space="0" w:color="auto"/>
          </w:divBdr>
        </w:div>
        <w:div w:id="1518540883">
          <w:marLeft w:val="480"/>
          <w:marRight w:val="0"/>
          <w:marTop w:val="0"/>
          <w:marBottom w:val="0"/>
          <w:divBdr>
            <w:top w:val="none" w:sz="0" w:space="0" w:color="auto"/>
            <w:left w:val="none" w:sz="0" w:space="0" w:color="auto"/>
            <w:bottom w:val="none" w:sz="0" w:space="0" w:color="auto"/>
            <w:right w:val="none" w:sz="0" w:space="0" w:color="auto"/>
          </w:divBdr>
        </w:div>
        <w:div w:id="34619608">
          <w:marLeft w:val="480"/>
          <w:marRight w:val="0"/>
          <w:marTop w:val="0"/>
          <w:marBottom w:val="0"/>
          <w:divBdr>
            <w:top w:val="none" w:sz="0" w:space="0" w:color="auto"/>
            <w:left w:val="none" w:sz="0" w:space="0" w:color="auto"/>
            <w:bottom w:val="none" w:sz="0" w:space="0" w:color="auto"/>
            <w:right w:val="none" w:sz="0" w:space="0" w:color="auto"/>
          </w:divBdr>
        </w:div>
        <w:div w:id="1404795980">
          <w:marLeft w:val="480"/>
          <w:marRight w:val="0"/>
          <w:marTop w:val="0"/>
          <w:marBottom w:val="0"/>
          <w:divBdr>
            <w:top w:val="none" w:sz="0" w:space="0" w:color="auto"/>
            <w:left w:val="none" w:sz="0" w:space="0" w:color="auto"/>
            <w:bottom w:val="none" w:sz="0" w:space="0" w:color="auto"/>
            <w:right w:val="none" w:sz="0" w:space="0" w:color="auto"/>
          </w:divBdr>
        </w:div>
        <w:div w:id="2068185303">
          <w:marLeft w:val="480"/>
          <w:marRight w:val="0"/>
          <w:marTop w:val="0"/>
          <w:marBottom w:val="0"/>
          <w:divBdr>
            <w:top w:val="none" w:sz="0" w:space="0" w:color="auto"/>
            <w:left w:val="none" w:sz="0" w:space="0" w:color="auto"/>
            <w:bottom w:val="none" w:sz="0" w:space="0" w:color="auto"/>
            <w:right w:val="none" w:sz="0" w:space="0" w:color="auto"/>
          </w:divBdr>
        </w:div>
        <w:div w:id="594479046">
          <w:marLeft w:val="480"/>
          <w:marRight w:val="0"/>
          <w:marTop w:val="0"/>
          <w:marBottom w:val="0"/>
          <w:divBdr>
            <w:top w:val="none" w:sz="0" w:space="0" w:color="auto"/>
            <w:left w:val="none" w:sz="0" w:space="0" w:color="auto"/>
            <w:bottom w:val="none" w:sz="0" w:space="0" w:color="auto"/>
            <w:right w:val="none" w:sz="0" w:space="0" w:color="auto"/>
          </w:divBdr>
        </w:div>
        <w:div w:id="200560725">
          <w:marLeft w:val="480"/>
          <w:marRight w:val="0"/>
          <w:marTop w:val="0"/>
          <w:marBottom w:val="0"/>
          <w:divBdr>
            <w:top w:val="none" w:sz="0" w:space="0" w:color="auto"/>
            <w:left w:val="none" w:sz="0" w:space="0" w:color="auto"/>
            <w:bottom w:val="none" w:sz="0" w:space="0" w:color="auto"/>
            <w:right w:val="none" w:sz="0" w:space="0" w:color="auto"/>
          </w:divBdr>
        </w:div>
        <w:div w:id="870580723">
          <w:marLeft w:val="480"/>
          <w:marRight w:val="0"/>
          <w:marTop w:val="0"/>
          <w:marBottom w:val="0"/>
          <w:divBdr>
            <w:top w:val="none" w:sz="0" w:space="0" w:color="auto"/>
            <w:left w:val="none" w:sz="0" w:space="0" w:color="auto"/>
            <w:bottom w:val="none" w:sz="0" w:space="0" w:color="auto"/>
            <w:right w:val="none" w:sz="0" w:space="0" w:color="auto"/>
          </w:divBdr>
        </w:div>
        <w:div w:id="1380205305">
          <w:marLeft w:val="480"/>
          <w:marRight w:val="0"/>
          <w:marTop w:val="0"/>
          <w:marBottom w:val="0"/>
          <w:divBdr>
            <w:top w:val="none" w:sz="0" w:space="0" w:color="auto"/>
            <w:left w:val="none" w:sz="0" w:space="0" w:color="auto"/>
            <w:bottom w:val="none" w:sz="0" w:space="0" w:color="auto"/>
            <w:right w:val="none" w:sz="0" w:space="0" w:color="auto"/>
          </w:divBdr>
        </w:div>
        <w:div w:id="54011000">
          <w:marLeft w:val="480"/>
          <w:marRight w:val="0"/>
          <w:marTop w:val="0"/>
          <w:marBottom w:val="0"/>
          <w:divBdr>
            <w:top w:val="none" w:sz="0" w:space="0" w:color="auto"/>
            <w:left w:val="none" w:sz="0" w:space="0" w:color="auto"/>
            <w:bottom w:val="none" w:sz="0" w:space="0" w:color="auto"/>
            <w:right w:val="none" w:sz="0" w:space="0" w:color="auto"/>
          </w:divBdr>
        </w:div>
        <w:div w:id="1760176840">
          <w:marLeft w:val="480"/>
          <w:marRight w:val="0"/>
          <w:marTop w:val="0"/>
          <w:marBottom w:val="0"/>
          <w:divBdr>
            <w:top w:val="none" w:sz="0" w:space="0" w:color="auto"/>
            <w:left w:val="none" w:sz="0" w:space="0" w:color="auto"/>
            <w:bottom w:val="none" w:sz="0" w:space="0" w:color="auto"/>
            <w:right w:val="none" w:sz="0" w:space="0" w:color="auto"/>
          </w:divBdr>
        </w:div>
        <w:div w:id="671448060">
          <w:marLeft w:val="480"/>
          <w:marRight w:val="0"/>
          <w:marTop w:val="0"/>
          <w:marBottom w:val="0"/>
          <w:divBdr>
            <w:top w:val="none" w:sz="0" w:space="0" w:color="auto"/>
            <w:left w:val="none" w:sz="0" w:space="0" w:color="auto"/>
            <w:bottom w:val="none" w:sz="0" w:space="0" w:color="auto"/>
            <w:right w:val="none" w:sz="0" w:space="0" w:color="auto"/>
          </w:divBdr>
        </w:div>
        <w:div w:id="1413623693">
          <w:marLeft w:val="480"/>
          <w:marRight w:val="0"/>
          <w:marTop w:val="0"/>
          <w:marBottom w:val="0"/>
          <w:divBdr>
            <w:top w:val="none" w:sz="0" w:space="0" w:color="auto"/>
            <w:left w:val="none" w:sz="0" w:space="0" w:color="auto"/>
            <w:bottom w:val="none" w:sz="0" w:space="0" w:color="auto"/>
            <w:right w:val="none" w:sz="0" w:space="0" w:color="auto"/>
          </w:divBdr>
        </w:div>
        <w:div w:id="34813508">
          <w:marLeft w:val="480"/>
          <w:marRight w:val="0"/>
          <w:marTop w:val="0"/>
          <w:marBottom w:val="0"/>
          <w:divBdr>
            <w:top w:val="none" w:sz="0" w:space="0" w:color="auto"/>
            <w:left w:val="none" w:sz="0" w:space="0" w:color="auto"/>
            <w:bottom w:val="none" w:sz="0" w:space="0" w:color="auto"/>
            <w:right w:val="none" w:sz="0" w:space="0" w:color="auto"/>
          </w:divBdr>
        </w:div>
        <w:div w:id="318581535">
          <w:marLeft w:val="480"/>
          <w:marRight w:val="0"/>
          <w:marTop w:val="0"/>
          <w:marBottom w:val="0"/>
          <w:divBdr>
            <w:top w:val="none" w:sz="0" w:space="0" w:color="auto"/>
            <w:left w:val="none" w:sz="0" w:space="0" w:color="auto"/>
            <w:bottom w:val="none" w:sz="0" w:space="0" w:color="auto"/>
            <w:right w:val="none" w:sz="0" w:space="0" w:color="auto"/>
          </w:divBdr>
        </w:div>
        <w:div w:id="1241211994">
          <w:marLeft w:val="480"/>
          <w:marRight w:val="0"/>
          <w:marTop w:val="0"/>
          <w:marBottom w:val="0"/>
          <w:divBdr>
            <w:top w:val="none" w:sz="0" w:space="0" w:color="auto"/>
            <w:left w:val="none" w:sz="0" w:space="0" w:color="auto"/>
            <w:bottom w:val="none" w:sz="0" w:space="0" w:color="auto"/>
            <w:right w:val="none" w:sz="0" w:space="0" w:color="auto"/>
          </w:divBdr>
        </w:div>
        <w:div w:id="1554585978">
          <w:marLeft w:val="480"/>
          <w:marRight w:val="0"/>
          <w:marTop w:val="0"/>
          <w:marBottom w:val="0"/>
          <w:divBdr>
            <w:top w:val="none" w:sz="0" w:space="0" w:color="auto"/>
            <w:left w:val="none" w:sz="0" w:space="0" w:color="auto"/>
            <w:bottom w:val="none" w:sz="0" w:space="0" w:color="auto"/>
            <w:right w:val="none" w:sz="0" w:space="0" w:color="auto"/>
          </w:divBdr>
        </w:div>
        <w:div w:id="204604907">
          <w:marLeft w:val="480"/>
          <w:marRight w:val="0"/>
          <w:marTop w:val="0"/>
          <w:marBottom w:val="0"/>
          <w:divBdr>
            <w:top w:val="none" w:sz="0" w:space="0" w:color="auto"/>
            <w:left w:val="none" w:sz="0" w:space="0" w:color="auto"/>
            <w:bottom w:val="none" w:sz="0" w:space="0" w:color="auto"/>
            <w:right w:val="none" w:sz="0" w:space="0" w:color="auto"/>
          </w:divBdr>
        </w:div>
        <w:div w:id="1931430376">
          <w:marLeft w:val="480"/>
          <w:marRight w:val="0"/>
          <w:marTop w:val="0"/>
          <w:marBottom w:val="0"/>
          <w:divBdr>
            <w:top w:val="none" w:sz="0" w:space="0" w:color="auto"/>
            <w:left w:val="none" w:sz="0" w:space="0" w:color="auto"/>
            <w:bottom w:val="none" w:sz="0" w:space="0" w:color="auto"/>
            <w:right w:val="none" w:sz="0" w:space="0" w:color="auto"/>
          </w:divBdr>
        </w:div>
        <w:div w:id="1676111600">
          <w:marLeft w:val="480"/>
          <w:marRight w:val="0"/>
          <w:marTop w:val="0"/>
          <w:marBottom w:val="0"/>
          <w:divBdr>
            <w:top w:val="none" w:sz="0" w:space="0" w:color="auto"/>
            <w:left w:val="none" w:sz="0" w:space="0" w:color="auto"/>
            <w:bottom w:val="none" w:sz="0" w:space="0" w:color="auto"/>
            <w:right w:val="none" w:sz="0" w:space="0" w:color="auto"/>
          </w:divBdr>
        </w:div>
        <w:div w:id="1854998447">
          <w:marLeft w:val="480"/>
          <w:marRight w:val="0"/>
          <w:marTop w:val="0"/>
          <w:marBottom w:val="0"/>
          <w:divBdr>
            <w:top w:val="none" w:sz="0" w:space="0" w:color="auto"/>
            <w:left w:val="none" w:sz="0" w:space="0" w:color="auto"/>
            <w:bottom w:val="none" w:sz="0" w:space="0" w:color="auto"/>
            <w:right w:val="none" w:sz="0" w:space="0" w:color="auto"/>
          </w:divBdr>
        </w:div>
        <w:div w:id="1266302334">
          <w:marLeft w:val="480"/>
          <w:marRight w:val="0"/>
          <w:marTop w:val="0"/>
          <w:marBottom w:val="0"/>
          <w:divBdr>
            <w:top w:val="none" w:sz="0" w:space="0" w:color="auto"/>
            <w:left w:val="none" w:sz="0" w:space="0" w:color="auto"/>
            <w:bottom w:val="none" w:sz="0" w:space="0" w:color="auto"/>
            <w:right w:val="none" w:sz="0" w:space="0" w:color="auto"/>
          </w:divBdr>
        </w:div>
        <w:div w:id="207112784">
          <w:marLeft w:val="480"/>
          <w:marRight w:val="0"/>
          <w:marTop w:val="0"/>
          <w:marBottom w:val="0"/>
          <w:divBdr>
            <w:top w:val="none" w:sz="0" w:space="0" w:color="auto"/>
            <w:left w:val="none" w:sz="0" w:space="0" w:color="auto"/>
            <w:bottom w:val="none" w:sz="0" w:space="0" w:color="auto"/>
            <w:right w:val="none" w:sz="0" w:space="0" w:color="auto"/>
          </w:divBdr>
        </w:div>
        <w:div w:id="1048920673">
          <w:marLeft w:val="480"/>
          <w:marRight w:val="0"/>
          <w:marTop w:val="0"/>
          <w:marBottom w:val="0"/>
          <w:divBdr>
            <w:top w:val="none" w:sz="0" w:space="0" w:color="auto"/>
            <w:left w:val="none" w:sz="0" w:space="0" w:color="auto"/>
            <w:bottom w:val="none" w:sz="0" w:space="0" w:color="auto"/>
            <w:right w:val="none" w:sz="0" w:space="0" w:color="auto"/>
          </w:divBdr>
        </w:div>
        <w:div w:id="114063083">
          <w:marLeft w:val="480"/>
          <w:marRight w:val="0"/>
          <w:marTop w:val="0"/>
          <w:marBottom w:val="0"/>
          <w:divBdr>
            <w:top w:val="none" w:sz="0" w:space="0" w:color="auto"/>
            <w:left w:val="none" w:sz="0" w:space="0" w:color="auto"/>
            <w:bottom w:val="none" w:sz="0" w:space="0" w:color="auto"/>
            <w:right w:val="none" w:sz="0" w:space="0" w:color="auto"/>
          </w:divBdr>
        </w:div>
        <w:div w:id="700397139">
          <w:marLeft w:val="480"/>
          <w:marRight w:val="0"/>
          <w:marTop w:val="0"/>
          <w:marBottom w:val="0"/>
          <w:divBdr>
            <w:top w:val="none" w:sz="0" w:space="0" w:color="auto"/>
            <w:left w:val="none" w:sz="0" w:space="0" w:color="auto"/>
            <w:bottom w:val="none" w:sz="0" w:space="0" w:color="auto"/>
            <w:right w:val="none" w:sz="0" w:space="0" w:color="auto"/>
          </w:divBdr>
        </w:div>
        <w:div w:id="145363776">
          <w:marLeft w:val="480"/>
          <w:marRight w:val="0"/>
          <w:marTop w:val="0"/>
          <w:marBottom w:val="0"/>
          <w:divBdr>
            <w:top w:val="none" w:sz="0" w:space="0" w:color="auto"/>
            <w:left w:val="none" w:sz="0" w:space="0" w:color="auto"/>
            <w:bottom w:val="none" w:sz="0" w:space="0" w:color="auto"/>
            <w:right w:val="none" w:sz="0" w:space="0" w:color="auto"/>
          </w:divBdr>
        </w:div>
        <w:div w:id="927886727">
          <w:marLeft w:val="480"/>
          <w:marRight w:val="0"/>
          <w:marTop w:val="0"/>
          <w:marBottom w:val="0"/>
          <w:divBdr>
            <w:top w:val="none" w:sz="0" w:space="0" w:color="auto"/>
            <w:left w:val="none" w:sz="0" w:space="0" w:color="auto"/>
            <w:bottom w:val="none" w:sz="0" w:space="0" w:color="auto"/>
            <w:right w:val="none" w:sz="0" w:space="0" w:color="auto"/>
          </w:divBdr>
        </w:div>
        <w:div w:id="706224683">
          <w:marLeft w:val="480"/>
          <w:marRight w:val="0"/>
          <w:marTop w:val="0"/>
          <w:marBottom w:val="0"/>
          <w:divBdr>
            <w:top w:val="none" w:sz="0" w:space="0" w:color="auto"/>
            <w:left w:val="none" w:sz="0" w:space="0" w:color="auto"/>
            <w:bottom w:val="none" w:sz="0" w:space="0" w:color="auto"/>
            <w:right w:val="none" w:sz="0" w:space="0" w:color="auto"/>
          </w:divBdr>
        </w:div>
        <w:div w:id="699859760">
          <w:marLeft w:val="480"/>
          <w:marRight w:val="0"/>
          <w:marTop w:val="0"/>
          <w:marBottom w:val="0"/>
          <w:divBdr>
            <w:top w:val="none" w:sz="0" w:space="0" w:color="auto"/>
            <w:left w:val="none" w:sz="0" w:space="0" w:color="auto"/>
            <w:bottom w:val="none" w:sz="0" w:space="0" w:color="auto"/>
            <w:right w:val="none" w:sz="0" w:space="0" w:color="auto"/>
          </w:divBdr>
        </w:div>
        <w:div w:id="1705905479">
          <w:marLeft w:val="480"/>
          <w:marRight w:val="0"/>
          <w:marTop w:val="0"/>
          <w:marBottom w:val="0"/>
          <w:divBdr>
            <w:top w:val="none" w:sz="0" w:space="0" w:color="auto"/>
            <w:left w:val="none" w:sz="0" w:space="0" w:color="auto"/>
            <w:bottom w:val="none" w:sz="0" w:space="0" w:color="auto"/>
            <w:right w:val="none" w:sz="0" w:space="0" w:color="auto"/>
          </w:divBdr>
        </w:div>
        <w:div w:id="89930170">
          <w:marLeft w:val="480"/>
          <w:marRight w:val="0"/>
          <w:marTop w:val="0"/>
          <w:marBottom w:val="0"/>
          <w:divBdr>
            <w:top w:val="none" w:sz="0" w:space="0" w:color="auto"/>
            <w:left w:val="none" w:sz="0" w:space="0" w:color="auto"/>
            <w:bottom w:val="none" w:sz="0" w:space="0" w:color="auto"/>
            <w:right w:val="none" w:sz="0" w:space="0" w:color="auto"/>
          </w:divBdr>
        </w:div>
        <w:div w:id="407725816">
          <w:marLeft w:val="480"/>
          <w:marRight w:val="0"/>
          <w:marTop w:val="0"/>
          <w:marBottom w:val="0"/>
          <w:divBdr>
            <w:top w:val="none" w:sz="0" w:space="0" w:color="auto"/>
            <w:left w:val="none" w:sz="0" w:space="0" w:color="auto"/>
            <w:bottom w:val="none" w:sz="0" w:space="0" w:color="auto"/>
            <w:right w:val="none" w:sz="0" w:space="0" w:color="auto"/>
          </w:divBdr>
        </w:div>
        <w:div w:id="1950887297">
          <w:marLeft w:val="480"/>
          <w:marRight w:val="0"/>
          <w:marTop w:val="0"/>
          <w:marBottom w:val="0"/>
          <w:divBdr>
            <w:top w:val="none" w:sz="0" w:space="0" w:color="auto"/>
            <w:left w:val="none" w:sz="0" w:space="0" w:color="auto"/>
            <w:bottom w:val="none" w:sz="0" w:space="0" w:color="auto"/>
            <w:right w:val="none" w:sz="0" w:space="0" w:color="auto"/>
          </w:divBdr>
        </w:div>
        <w:div w:id="911430787">
          <w:marLeft w:val="480"/>
          <w:marRight w:val="0"/>
          <w:marTop w:val="0"/>
          <w:marBottom w:val="0"/>
          <w:divBdr>
            <w:top w:val="none" w:sz="0" w:space="0" w:color="auto"/>
            <w:left w:val="none" w:sz="0" w:space="0" w:color="auto"/>
            <w:bottom w:val="none" w:sz="0" w:space="0" w:color="auto"/>
            <w:right w:val="none" w:sz="0" w:space="0" w:color="auto"/>
          </w:divBdr>
        </w:div>
        <w:div w:id="552497128">
          <w:marLeft w:val="480"/>
          <w:marRight w:val="0"/>
          <w:marTop w:val="0"/>
          <w:marBottom w:val="0"/>
          <w:divBdr>
            <w:top w:val="none" w:sz="0" w:space="0" w:color="auto"/>
            <w:left w:val="none" w:sz="0" w:space="0" w:color="auto"/>
            <w:bottom w:val="none" w:sz="0" w:space="0" w:color="auto"/>
            <w:right w:val="none" w:sz="0" w:space="0" w:color="auto"/>
          </w:divBdr>
        </w:div>
      </w:divsChild>
    </w:div>
    <w:div w:id="63529537">
      <w:bodyDiv w:val="1"/>
      <w:marLeft w:val="0"/>
      <w:marRight w:val="0"/>
      <w:marTop w:val="0"/>
      <w:marBottom w:val="0"/>
      <w:divBdr>
        <w:top w:val="none" w:sz="0" w:space="0" w:color="auto"/>
        <w:left w:val="none" w:sz="0" w:space="0" w:color="auto"/>
        <w:bottom w:val="none" w:sz="0" w:space="0" w:color="auto"/>
        <w:right w:val="none" w:sz="0" w:space="0" w:color="auto"/>
      </w:divBdr>
    </w:div>
    <w:div w:id="63843852">
      <w:bodyDiv w:val="1"/>
      <w:marLeft w:val="0"/>
      <w:marRight w:val="0"/>
      <w:marTop w:val="0"/>
      <w:marBottom w:val="0"/>
      <w:divBdr>
        <w:top w:val="none" w:sz="0" w:space="0" w:color="auto"/>
        <w:left w:val="none" w:sz="0" w:space="0" w:color="auto"/>
        <w:bottom w:val="none" w:sz="0" w:space="0" w:color="auto"/>
        <w:right w:val="none" w:sz="0" w:space="0" w:color="auto"/>
      </w:divBdr>
    </w:div>
    <w:div w:id="63914120">
      <w:bodyDiv w:val="1"/>
      <w:marLeft w:val="0"/>
      <w:marRight w:val="0"/>
      <w:marTop w:val="0"/>
      <w:marBottom w:val="0"/>
      <w:divBdr>
        <w:top w:val="none" w:sz="0" w:space="0" w:color="auto"/>
        <w:left w:val="none" w:sz="0" w:space="0" w:color="auto"/>
        <w:bottom w:val="none" w:sz="0" w:space="0" w:color="auto"/>
        <w:right w:val="none" w:sz="0" w:space="0" w:color="auto"/>
      </w:divBdr>
    </w:div>
    <w:div w:id="64031673">
      <w:bodyDiv w:val="1"/>
      <w:marLeft w:val="0"/>
      <w:marRight w:val="0"/>
      <w:marTop w:val="0"/>
      <w:marBottom w:val="0"/>
      <w:divBdr>
        <w:top w:val="none" w:sz="0" w:space="0" w:color="auto"/>
        <w:left w:val="none" w:sz="0" w:space="0" w:color="auto"/>
        <w:bottom w:val="none" w:sz="0" w:space="0" w:color="auto"/>
        <w:right w:val="none" w:sz="0" w:space="0" w:color="auto"/>
      </w:divBdr>
    </w:div>
    <w:div w:id="64033212">
      <w:bodyDiv w:val="1"/>
      <w:marLeft w:val="0"/>
      <w:marRight w:val="0"/>
      <w:marTop w:val="0"/>
      <w:marBottom w:val="0"/>
      <w:divBdr>
        <w:top w:val="none" w:sz="0" w:space="0" w:color="auto"/>
        <w:left w:val="none" w:sz="0" w:space="0" w:color="auto"/>
        <w:bottom w:val="none" w:sz="0" w:space="0" w:color="auto"/>
        <w:right w:val="none" w:sz="0" w:space="0" w:color="auto"/>
      </w:divBdr>
    </w:div>
    <w:div w:id="64232238">
      <w:bodyDiv w:val="1"/>
      <w:marLeft w:val="0"/>
      <w:marRight w:val="0"/>
      <w:marTop w:val="0"/>
      <w:marBottom w:val="0"/>
      <w:divBdr>
        <w:top w:val="none" w:sz="0" w:space="0" w:color="auto"/>
        <w:left w:val="none" w:sz="0" w:space="0" w:color="auto"/>
        <w:bottom w:val="none" w:sz="0" w:space="0" w:color="auto"/>
        <w:right w:val="none" w:sz="0" w:space="0" w:color="auto"/>
      </w:divBdr>
    </w:div>
    <w:div w:id="64232420">
      <w:bodyDiv w:val="1"/>
      <w:marLeft w:val="0"/>
      <w:marRight w:val="0"/>
      <w:marTop w:val="0"/>
      <w:marBottom w:val="0"/>
      <w:divBdr>
        <w:top w:val="none" w:sz="0" w:space="0" w:color="auto"/>
        <w:left w:val="none" w:sz="0" w:space="0" w:color="auto"/>
        <w:bottom w:val="none" w:sz="0" w:space="0" w:color="auto"/>
        <w:right w:val="none" w:sz="0" w:space="0" w:color="auto"/>
      </w:divBdr>
    </w:div>
    <w:div w:id="64493167">
      <w:bodyDiv w:val="1"/>
      <w:marLeft w:val="0"/>
      <w:marRight w:val="0"/>
      <w:marTop w:val="0"/>
      <w:marBottom w:val="0"/>
      <w:divBdr>
        <w:top w:val="none" w:sz="0" w:space="0" w:color="auto"/>
        <w:left w:val="none" w:sz="0" w:space="0" w:color="auto"/>
        <w:bottom w:val="none" w:sz="0" w:space="0" w:color="auto"/>
        <w:right w:val="none" w:sz="0" w:space="0" w:color="auto"/>
      </w:divBdr>
    </w:div>
    <w:div w:id="64884392">
      <w:bodyDiv w:val="1"/>
      <w:marLeft w:val="0"/>
      <w:marRight w:val="0"/>
      <w:marTop w:val="0"/>
      <w:marBottom w:val="0"/>
      <w:divBdr>
        <w:top w:val="none" w:sz="0" w:space="0" w:color="auto"/>
        <w:left w:val="none" w:sz="0" w:space="0" w:color="auto"/>
        <w:bottom w:val="none" w:sz="0" w:space="0" w:color="auto"/>
        <w:right w:val="none" w:sz="0" w:space="0" w:color="auto"/>
      </w:divBdr>
    </w:div>
    <w:div w:id="64884806">
      <w:bodyDiv w:val="1"/>
      <w:marLeft w:val="0"/>
      <w:marRight w:val="0"/>
      <w:marTop w:val="0"/>
      <w:marBottom w:val="0"/>
      <w:divBdr>
        <w:top w:val="none" w:sz="0" w:space="0" w:color="auto"/>
        <w:left w:val="none" w:sz="0" w:space="0" w:color="auto"/>
        <w:bottom w:val="none" w:sz="0" w:space="0" w:color="auto"/>
        <w:right w:val="none" w:sz="0" w:space="0" w:color="auto"/>
      </w:divBdr>
    </w:div>
    <w:div w:id="65038908">
      <w:bodyDiv w:val="1"/>
      <w:marLeft w:val="0"/>
      <w:marRight w:val="0"/>
      <w:marTop w:val="0"/>
      <w:marBottom w:val="0"/>
      <w:divBdr>
        <w:top w:val="none" w:sz="0" w:space="0" w:color="auto"/>
        <w:left w:val="none" w:sz="0" w:space="0" w:color="auto"/>
        <w:bottom w:val="none" w:sz="0" w:space="0" w:color="auto"/>
        <w:right w:val="none" w:sz="0" w:space="0" w:color="auto"/>
      </w:divBdr>
    </w:div>
    <w:div w:id="65688015">
      <w:marLeft w:val="480"/>
      <w:marRight w:val="0"/>
      <w:marTop w:val="0"/>
      <w:marBottom w:val="0"/>
      <w:divBdr>
        <w:top w:val="none" w:sz="0" w:space="0" w:color="auto"/>
        <w:left w:val="none" w:sz="0" w:space="0" w:color="auto"/>
        <w:bottom w:val="none" w:sz="0" w:space="0" w:color="auto"/>
        <w:right w:val="none" w:sz="0" w:space="0" w:color="auto"/>
      </w:divBdr>
    </w:div>
    <w:div w:id="66152687">
      <w:bodyDiv w:val="1"/>
      <w:marLeft w:val="0"/>
      <w:marRight w:val="0"/>
      <w:marTop w:val="0"/>
      <w:marBottom w:val="0"/>
      <w:divBdr>
        <w:top w:val="none" w:sz="0" w:space="0" w:color="auto"/>
        <w:left w:val="none" w:sz="0" w:space="0" w:color="auto"/>
        <w:bottom w:val="none" w:sz="0" w:space="0" w:color="auto"/>
        <w:right w:val="none" w:sz="0" w:space="0" w:color="auto"/>
      </w:divBdr>
    </w:div>
    <w:div w:id="66265094">
      <w:bodyDiv w:val="1"/>
      <w:marLeft w:val="0"/>
      <w:marRight w:val="0"/>
      <w:marTop w:val="0"/>
      <w:marBottom w:val="0"/>
      <w:divBdr>
        <w:top w:val="none" w:sz="0" w:space="0" w:color="auto"/>
        <w:left w:val="none" w:sz="0" w:space="0" w:color="auto"/>
        <w:bottom w:val="none" w:sz="0" w:space="0" w:color="auto"/>
        <w:right w:val="none" w:sz="0" w:space="0" w:color="auto"/>
      </w:divBdr>
    </w:div>
    <w:div w:id="66269609">
      <w:bodyDiv w:val="1"/>
      <w:marLeft w:val="0"/>
      <w:marRight w:val="0"/>
      <w:marTop w:val="0"/>
      <w:marBottom w:val="0"/>
      <w:divBdr>
        <w:top w:val="none" w:sz="0" w:space="0" w:color="auto"/>
        <w:left w:val="none" w:sz="0" w:space="0" w:color="auto"/>
        <w:bottom w:val="none" w:sz="0" w:space="0" w:color="auto"/>
        <w:right w:val="none" w:sz="0" w:space="0" w:color="auto"/>
      </w:divBdr>
    </w:div>
    <w:div w:id="66344251">
      <w:bodyDiv w:val="1"/>
      <w:marLeft w:val="0"/>
      <w:marRight w:val="0"/>
      <w:marTop w:val="0"/>
      <w:marBottom w:val="0"/>
      <w:divBdr>
        <w:top w:val="none" w:sz="0" w:space="0" w:color="auto"/>
        <w:left w:val="none" w:sz="0" w:space="0" w:color="auto"/>
        <w:bottom w:val="none" w:sz="0" w:space="0" w:color="auto"/>
        <w:right w:val="none" w:sz="0" w:space="0" w:color="auto"/>
      </w:divBdr>
    </w:div>
    <w:div w:id="66389956">
      <w:bodyDiv w:val="1"/>
      <w:marLeft w:val="0"/>
      <w:marRight w:val="0"/>
      <w:marTop w:val="0"/>
      <w:marBottom w:val="0"/>
      <w:divBdr>
        <w:top w:val="none" w:sz="0" w:space="0" w:color="auto"/>
        <w:left w:val="none" w:sz="0" w:space="0" w:color="auto"/>
        <w:bottom w:val="none" w:sz="0" w:space="0" w:color="auto"/>
        <w:right w:val="none" w:sz="0" w:space="0" w:color="auto"/>
      </w:divBdr>
    </w:div>
    <w:div w:id="66467417">
      <w:bodyDiv w:val="1"/>
      <w:marLeft w:val="0"/>
      <w:marRight w:val="0"/>
      <w:marTop w:val="0"/>
      <w:marBottom w:val="0"/>
      <w:divBdr>
        <w:top w:val="none" w:sz="0" w:space="0" w:color="auto"/>
        <w:left w:val="none" w:sz="0" w:space="0" w:color="auto"/>
        <w:bottom w:val="none" w:sz="0" w:space="0" w:color="auto"/>
        <w:right w:val="none" w:sz="0" w:space="0" w:color="auto"/>
      </w:divBdr>
    </w:div>
    <w:div w:id="66736136">
      <w:bodyDiv w:val="1"/>
      <w:marLeft w:val="0"/>
      <w:marRight w:val="0"/>
      <w:marTop w:val="0"/>
      <w:marBottom w:val="0"/>
      <w:divBdr>
        <w:top w:val="none" w:sz="0" w:space="0" w:color="auto"/>
        <w:left w:val="none" w:sz="0" w:space="0" w:color="auto"/>
        <w:bottom w:val="none" w:sz="0" w:space="0" w:color="auto"/>
        <w:right w:val="none" w:sz="0" w:space="0" w:color="auto"/>
      </w:divBdr>
    </w:div>
    <w:div w:id="67073544">
      <w:bodyDiv w:val="1"/>
      <w:marLeft w:val="0"/>
      <w:marRight w:val="0"/>
      <w:marTop w:val="0"/>
      <w:marBottom w:val="0"/>
      <w:divBdr>
        <w:top w:val="none" w:sz="0" w:space="0" w:color="auto"/>
        <w:left w:val="none" w:sz="0" w:space="0" w:color="auto"/>
        <w:bottom w:val="none" w:sz="0" w:space="0" w:color="auto"/>
        <w:right w:val="none" w:sz="0" w:space="0" w:color="auto"/>
      </w:divBdr>
    </w:div>
    <w:div w:id="67195619">
      <w:bodyDiv w:val="1"/>
      <w:marLeft w:val="0"/>
      <w:marRight w:val="0"/>
      <w:marTop w:val="0"/>
      <w:marBottom w:val="0"/>
      <w:divBdr>
        <w:top w:val="none" w:sz="0" w:space="0" w:color="auto"/>
        <w:left w:val="none" w:sz="0" w:space="0" w:color="auto"/>
        <w:bottom w:val="none" w:sz="0" w:space="0" w:color="auto"/>
        <w:right w:val="none" w:sz="0" w:space="0" w:color="auto"/>
      </w:divBdr>
    </w:div>
    <w:div w:id="67271344">
      <w:bodyDiv w:val="1"/>
      <w:marLeft w:val="0"/>
      <w:marRight w:val="0"/>
      <w:marTop w:val="0"/>
      <w:marBottom w:val="0"/>
      <w:divBdr>
        <w:top w:val="none" w:sz="0" w:space="0" w:color="auto"/>
        <w:left w:val="none" w:sz="0" w:space="0" w:color="auto"/>
        <w:bottom w:val="none" w:sz="0" w:space="0" w:color="auto"/>
        <w:right w:val="none" w:sz="0" w:space="0" w:color="auto"/>
      </w:divBdr>
    </w:div>
    <w:div w:id="67461811">
      <w:bodyDiv w:val="1"/>
      <w:marLeft w:val="0"/>
      <w:marRight w:val="0"/>
      <w:marTop w:val="0"/>
      <w:marBottom w:val="0"/>
      <w:divBdr>
        <w:top w:val="none" w:sz="0" w:space="0" w:color="auto"/>
        <w:left w:val="none" w:sz="0" w:space="0" w:color="auto"/>
        <w:bottom w:val="none" w:sz="0" w:space="0" w:color="auto"/>
        <w:right w:val="none" w:sz="0" w:space="0" w:color="auto"/>
      </w:divBdr>
    </w:div>
    <w:div w:id="67532672">
      <w:bodyDiv w:val="1"/>
      <w:marLeft w:val="0"/>
      <w:marRight w:val="0"/>
      <w:marTop w:val="0"/>
      <w:marBottom w:val="0"/>
      <w:divBdr>
        <w:top w:val="none" w:sz="0" w:space="0" w:color="auto"/>
        <w:left w:val="none" w:sz="0" w:space="0" w:color="auto"/>
        <w:bottom w:val="none" w:sz="0" w:space="0" w:color="auto"/>
        <w:right w:val="none" w:sz="0" w:space="0" w:color="auto"/>
      </w:divBdr>
    </w:div>
    <w:div w:id="67652479">
      <w:bodyDiv w:val="1"/>
      <w:marLeft w:val="0"/>
      <w:marRight w:val="0"/>
      <w:marTop w:val="0"/>
      <w:marBottom w:val="0"/>
      <w:divBdr>
        <w:top w:val="none" w:sz="0" w:space="0" w:color="auto"/>
        <w:left w:val="none" w:sz="0" w:space="0" w:color="auto"/>
        <w:bottom w:val="none" w:sz="0" w:space="0" w:color="auto"/>
        <w:right w:val="none" w:sz="0" w:space="0" w:color="auto"/>
      </w:divBdr>
    </w:div>
    <w:div w:id="67919758">
      <w:bodyDiv w:val="1"/>
      <w:marLeft w:val="0"/>
      <w:marRight w:val="0"/>
      <w:marTop w:val="0"/>
      <w:marBottom w:val="0"/>
      <w:divBdr>
        <w:top w:val="none" w:sz="0" w:space="0" w:color="auto"/>
        <w:left w:val="none" w:sz="0" w:space="0" w:color="auto"/>
        <w:bottom w:val="none" w:sz="0" w:space="0" w:color="auto"/>
        <w:right w:val="none" w:sz="0" w:space="0" w:color="auto"/>
      </w:divBdr>
    </w:div>
    <w:div w:id="67965600">
      <w:bodyDiv w:val="1"/>
      <w:marLeft w:val="0"/>
      <w:marRight w:val="0"/>
      <w:marTop w:val="0"/>
      <w:marBottom w:val="0"/>
      <w:divBdr>
        <w:top w:val="none" w:sz="0" w:space="0" w:color="auto"/>
        <w:left w:val="none" w:sz="0" w:space="0" w:color="auto"/>
        <w:bottom w:val="none" w:sz="0" w:space="0" w:color="auto"/>
        <w:right w:val="none" w:sz="0" w:space="0" w:color="auto"/>
      </w:divBdr>
    </w:div>
    <w:div w:id="68045961">
      <w:bodyDiv w:val="1"/>
      <w:marLeft w:val="0"/>
      <w:marRight w:val="0"/>
      <w:marTop w:val="0"/>
      <w:marBottom w:val="0"/>
      <w:divBdr>
        <w:top w:val="none" w:sz="0" w:space="0" w:color="auto"/>
        <w:left w:val="none" w:sz="0" w:space="0" w:color="auto"/>
        <w:bottom w:val="none" w:sz="0" w:space="0" w:color="auto"/>
        <w:right w:val="none" w:sz="0" w:space="0" w:color="auto"/>
      </w:divBdr>
    </w:div>
    <w:div w:id="68114310">
      <w:bodyDiv w:val="1"/>
      <w:marLeft w:val="0"/>
      <w:marRight w:val="0"/>
      <w:marTop w:val="0"/>
      <w:marBottom w:val="0"/>
      <w:divBdr>
        <w:top w:val="none" w:sz="0" w:space="0" w:color="auto"/>
        <w:left w:val="none" w:sz="0" w:space="0" w:color="auto"/>
        <w:bottom w:val="none" w:sz="0" w:space="0" w:color="auto"/>
        <w:right w:val="none" w:sz="0" w:space="0" w:color="auto"/>
      </w:divBdr>
    </w:div>
    <w:div w:id="68230806">
      <w:bodyDiv w:val="1"/>
      <w:marLeft w:val="0"/>
      <w:marRight w:val="0"/>
      <w:marTop w:val="0"/>
      <w:marBottom w:val="0"/>
      <w:divBdr>
        <w:top w:val="none" w:sz="0" w:space="0" w:color="auto"/>
        <w:left w:val="none" w:sz="0" w:space="0" w:color="auto"/>
        <w:bottom w:val="none" w:sz="0" w:space="0" w:color="auto"/>
        <w:right w:val="none" w:sz="0" w:space="0" w:color="auto"/>
      </w:divBdr>
    </w:div>
    <w:div w:id="68308350">
      <w:bodyDiv w:val="1"/>
      <w:marLeft w:val="0"/>
      <w:marRight w:val="0"/>
      <w:marTop w:val="0"/>
      <w:marBottom w:val="0"/>
      <w:divBdr>
        <w:top w:val="none" w:sz="0" w:space="0" w:color="auto"/>
        <w:left w:val="none" w:sz="0" w:space="0" w:color="auto"/>
        <w:bottom w:val="none" w:sz="0" w:space="0" w:color="auto"/>
        <w:right w:val="none" w:sz="0" w:space="0" w:color="auto"/>
      </w:divBdr>
    </w:div>
    <w:div w:id="68310715">
      <w:bodyDiv w:val="1"/>
      <w:marLeft w:val="0"/>
      <w:marRight w:val="0"/>
      <w:marTop w:val="0"/>
      <w:marBottom w:val="0"/>
      <w:divBdr>
        <w:top w:val="none" w:sz="0" w:space="0" w:color="auto"/>
        <w:left w:val="none" w:sz="0" w:space="0" w:color="auto"/>
        <w:bottom w:val="none" w:sz="0" w:space="0" w:color="auto"/>
        <w:right w:val="none" w:sz="0" w:space="0" w:color="auto"/>
      </w:divBdr>
    </w:div>
    <w:div w:id="68356581">
      <w:bodyDiv w:val="1"/>
      <w:marLeft w:val="0"/>
      <w:marRight w:val="0"/>
      <w:marTop w:val="0"/>
      <w:marBottom w:val="0"/>
      <w:divBdr>
        <w:top w:val="none" w:sz="0" w:space="0" w:color="auto"/>
        <w:left w:val="none" w:sz="0" w:space="0" w:color="auto"/>
        <w:bottom w:val="none" w:sz="0" w:space="0" w:color="auto"/>
        <w:right w:val="none" w:sz="0" w:space="0" w:color="auto"/>
      </w:divBdr>
    </w:div>
    <w:div w:id="68621102">
      <w:bodyDiv w:val="1"/>
      <w:marLeft w:val="0"/>
      <w:marRight w:val="0"/>
      <w:marTop w:val="0"/>
      <w:marBottom w:val="0"/>
      <w:divBdr>
        <w:top w:val="none" w:sz="0" w:space="0" w:color="auto"/>
        <w:left w:val="none" w:sz="0" w:space="0" w:color="auto"/>
        <w:bottom w:val="none" w:sz="0" w:space="0" w:color="auto"/>
        <w:right w:val="none" w:sz="0" w:space="0" w:color="auto"/>
      </w:divBdr>
    </w:div>
    <w:div w:id="68693533">
      <w:bodyDiv w:val="1"/>
      <w:marLeft w:val="0"/>
      <w:marRight w:val="0"/>
      <w:marTop w:val="0"/>
      <w:marBottom w:val="0"/>
      <w:divBdr>
        <w:top w:val="none" w:sz="0" w:space="0" w:color="auto"/>
        <w:left w:val="none" w:sz="0" w:space="0" w:color="auto"/>
        <w:bottom w:val="none" w:sz="0" w:space="0" w:color="auto"/>
        <w:right w:val="none" w:sz="0" w:space="0" w:color="auto"/>
      </w:divBdr>
    </w:div>
    <w:div w:id="68697732">
      <w:bodyDiv w:val="1"/>
      <w:marLeft w:val="0"/>
      <w:marRight w:val="0"/>
      <w:marTop w:val="0"/>
      <w:marBottom w:val="0"/>
      <w:divBdr>
        <w:top w:val="none" w:sz="0" w:space="0" w:color="auto"/>
        <w:left w:val="none" w:sz="0" w:space="0" w:color="auto"/>
        <w:bottom w:val="none" w:sz="0" w:space="0" w:color="auto"/>
        <w:right w:val="none" w:sz="0" w:space="0" w:color="auto"/>
      </w:divBdr>
    </w:div>
    <w:div w:id="68962600">
      <w:bodyDiv w:val="1"/>
      <w:marLeft w:val="0"/>
      <w:marRight w:val="0"/>
      <w:marTop w:val="0"/>
      <w:marBottom w:val="0"/>
      <w:divBdr>
        <w:top w:val="none" w:sz="0" w:space="0" w:color="auto"/>
        <w:left w:val="none" w:sz="0" w:space="0" w:color="auto"/>
        <w:bottom w:val="none" w:sz="0" w:space="0" w:color="auto"/>
        <w:right w:val="none" w:sz="0" w:space="0" w:color="auto"/>
      </w:divBdr>
    </w:div>
    <w:div w:id="69037685">
      <w:marLeft w:val="480"/>
      <w:marRight w:val="0"/>
      <w:marTop w:val="0"/>
      <w:marBottom w:val="0"/>
      <w:divBdr>
        <w:top w:val="none" w:sz="0" w:space="0" w:color="auto"/>
        <w:left w:val="none" w:sz="0" w:space="0" w:color="auto"/>
        <w:bottom w:val="none" w:sz="0" w:space="0" w:color="auto"/>
        <w:right w:val="none" w:sz="0" w:space="0" w:color="auto"/>
      </w:divBdr>
    </w:div>
    <w:div w:id="69083550">
      <w:bodyDiv w:val="1"/>
      <w:marLeft w:val="0"/>
      <w:marRight w:val="0"/>
      <w:marTop w:val="0"/>
      <w:marBottom w:val="0"/>
      <w:divBdr>
        <w:top w:val="none" w:sz="0" w:space="0" w:color="auto"/>
        <w:left w:val="none" w:sz="0" w:space="0" w:color="auto"/>
        <w:bottom w:val="none" w:sz="0" w:space="0" w:color="auto"/>
        <w:right w:val="none" w:sz="0" w:space="0" w:color="auto"/>
      </w:divBdr>
    </w:div>
    <w:div w:id="69230380">
      <w:bodyDiv w:val="1"/>
      <w:marLeft w:val="0"/>
      <w:marRight w:val="0"/>
      <w:marTop w:val="0"/>
      <w:marBottom w:val="0"/>
      <w:divBdr>
        <w:top w:val="none" w:sz="0" w:space="0" w:color="auto"/>
        <w:left w:val="none" w:sz="0" w:space="0" w:color="auto"/>
        <w:bottom w:val="none" w:sz="0" w:space="0" w:color="auto"/>
        <w:right w:val="none" w:sz="0" w:space="0" w:color="auto"/>
      </w:divBdr>
    </w:div>
    <w:div w:id="69424191">
      <w:bodyDiv w:val="1"/>
      <w:marLeft w:val="0"/>
      <w:marRight w:val="0"/>
      <w:marTop w:val="0"/>
      <w:marBottom w:val="0"/>
      <w:divBdr>
        <w:top w:val="none" w:sz="0" w:space="0" w:color="auto"/>
        <w:left w:val="none" w:sz="0" w:space="0" w:color="auto"/>
        <w:bottom w:val="none" w:sz="0" w:space="0" w:color="auto"/>
        <w:right w:val="none" w:sz="0" w:space="0" w:color="auto"/>
      </w:divBdr>
    </w:div>
    <w:div w:id="69424802">
      <w:bodyDiv w:val="1"/>
      <w:marLeft w:val="0"/>
      <w:marRight w:val="0"/>
      <w:marTop w:val="0"/>
      <w:marBottom w:val="0"/>
      <w:divBdr>
        <w:top w:val="none" w:sz="0" w:space="0" w:color="auto"/>
        <w:left w:val="none" w:sz="0" w:space="0" w:color="auto"/>
        <w:bottom w:val="none" w:sz="0" w:space="0" w:color="auto"/>
        <w:right w:val="none" w:sz="0" w:space="0" w:color="auto"/>
      </w:divBdr>
    </w:div>
    <w:div w:id="69429692">
      <w:bodyDiv w:val="1"/>
      <w:marLeft w:val="0"/>
      <w:marRight w:val="0"/>
      <w:marTop w:val="0"/>
      <w:marBottom w:val="0"/>
      <w:divBdr>
        <w:top w:val="none" w:sz="0" w:space="0" w:color="auto"/>
        <w:left w:val="none" w:sz="0" w:space="0" w:color="auto"/>
        <w:bottom w:val="none" w:sz="0" w:space="0" w:color="auto"/>
        <w:right w:val="none" w:sz="0" w:space="0" w:color="auto"/>
      </w:divBdr>
    </w:div>
    <w:div w:id="69618054">
      <w:bodyDiv w:val="1"/>
      <w:marLeft w:val="0"/>
      <w:marRight w:val="0"/>
      <w:marTop w:val="0"/>
      <w:marBottom w:val="0"/>
      <w:divBdr>
        <w:top w:val="none" w:sz="0" w:space="0" w:color="auto"/>
        <w:left w:val="none" w:sz="0" w:space="0" w:color="auto"/>
        <w:bottom w:val="none" w:sz="0" w:space="0" w:color="auto"/>
        <w:right w:val="none" w:sz="0" w:space="0" w:color="auto"/>
      </w:divBdr>
    </w:div>
    <w:div w:id="70392936">
      <w:bodyDiv w:val="1"/>
      <w:marLeft w:val="0"/>
      <w:marRight w:val="0"/>
      <w:marTop w:val="0"/>
      <w:marBottom w:val="0"/>
      <w:divBdr>
        <w:top w:val="none" w:sz="0" w:space="0" w:color="auto"/>
        <w:left w:val="none" w:sz="0" w:space="0" w:color="auto"/>
        <w:bottom w:val="none" w:sz="0" w:space="0" w:color="auto"/>
        <w:right w:val="none" w:sz="0" w:space="0" w:color="auto"/>
      </w:divBdr>
    </w:div>
    <w:div w:id="70664502">
      <w:bodyDiv w:val="1"/>
      <w:marLeft w:val="0"/>
      <w:marRight w:val="0"/>
      <w:marTop w:val="0"/>
      <w:marBottom w:val="0"/>
      <w:divBdr>
        <w:top w:val="none" w:sz="0" w:space="0" w:color="auto"/>
        <w:left w:val="none" w:sz="0" w:space="0" w:color="auto"/>
        <w:bottom w:val="none" w:sz="0" w:space="0" w:color="auto"/>
        <w:right w:val="none" w:sz="0" w:space="0" w:color="auto"/>
      </w:divBdr>
    </w:div>
    <w:div w:id="70742284">
      <w:bodyDiv w:val="1"/>
      <w:marLeft w:val="0"/>
      <w:marRight w:val="0"/>
      <w:marTop w:val="0"/>
      <w:marBottom w:val="0"/>
      <w:divBdr>
        <w:top w:val="none" w:sz="0" w:space="0" w:color="auto"/>
        <w:left w:val="none" w:sz="0" w:space="0" w:color="auto"/>
        <w:bottom w:val="none" w:sz="0" w:space="0" w:color="auto"/>
        <w:right w:val="none" w:sz="0" w:space="0" w:color="auto"/>
      </w:divBdr>
    </w:div>
    <w:div w:id="71314304">
      <w:bodyDiv w:val="1"/>
      <w:marLeft w:val="0"/>
      <w:marRight w:val="0"/>
      <w:marTop w:val="0"/>
      <w:marBottom w:val="0"/>
      <w:divBdr>
        <w:top w:val="none" w:sz="0" w:space="0" w:color="auto"/>
        <w:left w:val="none" w:sz="0" w:space="0" w:color="auto"/>
        <w:bottom w:val="none" w:sz="0" w:space="0" w:color="auto"/>
        <w:right w:val="none" w:sz="0" w:space="0" w:color="auto"/>
      </w:divBdr>
    </w:div>
    <w:div w:id="72163961">
      <w:bodyDiv w:val="1"/>
      <w:marLeft w:val="0"/>
      <w:marRight w:val="0"/>
      <w:marTop w:val="0"/>
      <w:marBottom w:val="0"/>
      <w:divBdr>
        <w:top w:val="none" w:sz="0" w:space="0" w:color="auto"/>
        <w:left w:val="none" w:sz="0" w:space="0" w:color="auto"/>
        <w:bottom w:val="none" w:sz="0" w:space="0" w:color="auto"/>
        <w:right w:val="none" w:sz="0" w:space="0" w:color="auto"/>
      </w:divBdr>
    </w:div>
    <w:div w:id="72438706">
      <w:bodyDiv w:val="1"/>
      <w:marLeft w:val="0"/>
      <w:marRight w:val="0"/>
      <w:marTop w:val="0"/>
      <w:marBottom w:val="0"/>
      <w:divBdr>
        <w:top w:val="none" w:sz="0" w:space="0" w:color="auto"/>
        <w:left w:val="none" w:sz="0" w:space="0" w:color="auto"/>
        <w:bottom w:val="none" w:sz="0" w:space="0" w:color="auto"/>
        <w:right w:val="none" w:sz="0" w:space="0" w:color="auto"/>
      </w:divBdr>
    </w:div>
    <w:div w:id="72440329">
      <w:bodyDiv w:val="1"/>
      <w:marLeft w:val="0"/>
      <w:marRight w:val="0"/>
      <w:marTop w:val="0"/>
      <w:marBottom w:val="0"/>
      <w:divBdr>
        <w:top w:val="none" w:sz="0" w:space="0" w:color="auto"/>
        <w:left w:val="none" w:sz="0" w:space="0" w:color="auto"/>
        <w:bottom w:val="none" w:sz="0" w:space="0" w:color="auto"/>
        <w:right w:val="none" w:sz="0" w:space="0" w:color="auto"/>
      </w:divBdr>
    </w:div>
    <w:div w:id="72511981">
      <w:bodyDiv w:val="1"/>
      <w:marLeft w:val="0"/>
      <w:marRight w:val="0"/>
      <w:marTop w:val="0"/>
      <w:marBottom w:val="0"/>
      <w:divBdr>
        <w:top w:val="none" w:sz="0" w:space="0" w:color="auto"/>
        <w:left w:val="none" w:sz="0" w:space="0" w:color="auto"/>
        <w:bottom w:val="none" w:sz="0" w:space="0" w:color="auto"/>
        <w:right w:val="none" w:sz="0" w:space="0" w:color="auto"/>
      </w:divBdr>
    </w:div>
    <w:div w:id="72750669">
      <w:bodyDiv w:val="1"/>
      <w:marLeft w:val="0"/>
      <w:marRight w:val="0"/>
      <w:marTop w:val="0"/>
      <w:marBottom w:val="0"/>
      <w:divBdr>
        <w:top w:val="none" w:sz="0" w:space="0" w:color="auto"/>
        <w:left w:val="none" w:sz="0" w:space="0" w:color="auto"/>
        <w:bottom w:val="none" w:sz="0" w:space="0" w:color="auto"/>
        <w:right w:val="none" w:sz="0" w:space="0" w:color="auto"/>
      </w:divBdr>
    </w:div>
    <w:div w:id="73018288">
      <w:bodyDiv w:val="1"/>
      <w:marLeft w:val="0"/>
      <w:marRight w:val="0"/>
      <w:marTop w:val="0"/>
      <w:marBottom w:val="0"/>
      <w:divBdr>
        <w:top w:val="none" w:sz="0" w:space="0" w:color="auto"/>
        <w:left w:val="none" w:sz="0" w:space="0" w:color="auto"/>
        <w:bottom w:val="none" w:sz="0" w:space="0" w:color="auto"/>
        <w:right w:val="none" w:sz="0" w:space="0" w:color="auto"/>
      </w:divBdr>
    </w:div>
    <w:div w:id="73359700">
      <w:bodyDiv w:val="1"/>
      <w:marLeft w:val="0"/>
      <w:marRight w:val="0"/>
      <w:marTop w:val="0"/>
      <w:marBottom w:val="0"/>
      <w:divBdr>
        <w:top w:val="none" w:sz="0" w:space="0" w:color="auto"/>
        <w:left w:val="none" w:sz="0" w:space="0" w:color="auto"/>
        <w:bottom w:val="none" w:sz="0" w:space="0" w:color="auto"/>
        <w:right w:val="none" w:sz="0" w:space="0" w:color="auto"/>
      </w:divBdr>
    </w:div>
    <w:div w:id="73554978">
      <w:bodyDiv w:val="1"/>
      <w:marLeft w:val="0"/>
      <w:marRight w:val="0"/>
      <w:marTop w:val="0"/>
      <w:marBottom w:val="0"/>
      <w:divBdr>
        <w:top w:val="none" w:sz="0" w:space="0" w:color="auto"/>
        <w:left w:val="none" w:sz="0" w:space="0" w:color="auto"/>
        <w:bottom w:val="none" w:sz="0" w:space="0" w:color="auto"/>
        <w:right w:val="none" w:sz="0" w:space="0" w:color="auto"/>
      </w:divBdr>
    </w:div>
    <w:div w:id="73598469">
      <w:bodyDiv w:val="1"/>
      <w:marLeft w:val="0"/>
      <w:marRight w:val="0"/>
      <w:marTop w:val="0"/>
      <w:marBottom w:val="0"/>
      <w:divBdr>
        <w:top w:val="none" w:sz="0" w:space="0" w:color="auto"/>
        <w:left w:val="none" w:sz="0" w:space="0" w:color="auto"/>
        <w:bottom w:val="none" w:sz="0" w:space="0" w:color="auto"/>
        <w:right w:val="none" w:sz="0" w:space="0" w:color="auto"/>
      </w:divBdr>
    </w:div>
    <w:div w:id="73673708">
      <w:bodyDiv w:val="1"/>
      <w:marLeft w:val="0"/>
      <w:marRight w:val="0"/>
      <w:marTop w:val="0"/>
      <w:marBottom w:val="0"/>
      <w:divBdr>
        <w:top w:val="none" w:sz="0" w:space="0" w:color="auto"/>
        <w:left w:val="none" w:sz="0" w:space="0" w:color="auto"/>
        <w:bottom w:val="none" w:sz="0" w:space="0" w:color="auto"/>
        <w:right w:val="none" w:sz="0" w:space="0" w:color="auto"/>
      </w:divBdr>
    </w:div>
    <w:div w:id="74400626">
      <w:bodyDiv w:val="1"/>
      <w:marLeft w:val="0"/>
      <w:marRight w:val="0"/>
      <w:marTop w:val="0"/>
      <w:marBottom w:val="0"/>
      <w:divBdr>
        <w:top w:val="none" w:sz="0" w:space="0" w:color="auto"/>
        <w:left w:val="none" w:sz="0" w:space="0" w:color="auto"/>
        <w:bottom w:val="none" w:sz="0" w:space="0" w:color="auto"/>
        <w:right w:val="none" w:sz="0" w:space="0" w:color="auto"/>
      </w:divBdr>
    </w:div>
    <w:div w:id="74517556">
      <w:bodyDiv w:val="1"/>
      <w:marLeft w:val="0"/>
      <w:marRight w:val="0"/>
      <w:marTop w:val="0"/>
      <w:marBottom w:val="0"/>
      <w:divBdr>
        <w:top w:val="none" w:sz="0" w:space="0" w:color="auto"/>
        <w:left w:val="none" w:sz="0" w:space="0" w:color="auto"/>
        <w:bottom w:val="none" w:sz="0" w:space="0" w:color="auto"/>
        <w:right w:val="none" w:sz="0" w:space="0" w:color="auto"/>
      </w:divBdr>
      <w:divsChild>
        <w:div w:id="328020383">
          <w:marLeft w:val="480"/>
          <w:marRight w:val="0"/>
          <w:marTop w:val="0"/>
          <w:marBottom w:val="0"/>
          <w:divBdr>
            <w:top w:val="none" w:sz="0" w:space="0" w:color="auto"/>
            <w:left w:val="none" w:sz="0" w:space="0" w:color="auto"/>
            <w:bottom w:val="none" w:sz="0" w:space="0" w:color="auto"/>
            <w:right w:val="none" w:sz="0" w:space="0" w:color="auto"/>
          </w:divBdr>
        </w:div>
        <w:div w:id="1360358217">
          <w:marLeft w:val="480"/>
          <w:marRight w:val="0"/>
          <w:marTop w:val="0"/>
          <w:marBottom w:val="0"/>
          <w:divBdr>
            <w:top w:val="none" w:sz="0" w:space="0" w:color="auto"/>
            <w:left w:val="none" w:sz="0" w:space="0" w:color="auto"/>
            <w:bottom w:val="none" w:sz="0" w:space="0" w:color="auto"/>
            <w:right w:val="none" w:sz="0" w:space="0" w:color="auto"/>
          </w:divBdr>
        </w:div>
        <w:div w:id="430391770">
          <w:marLeft w:val="480"/>
          <w:marRight w:val="0"/>
          <w:marTop w:val="0"/>
          <w:marBottom w:val="0"/>
          <w:divBdr>
            <w:top w:val="none" w:sz="0" w:space="0" w:color="auto"/>
            <w:left w:val="none" w:sz="0" w:space="0" w:color="auto"/>
            <w:bottom w:val="none" w:sz="0" w:space="0" w:color="auto"/>
            <w:right w:val="none" w:sz="0" w:space="0" w:color="auto"/>
          </w:divBdr>
        </w:div>
        <w:div w:id="2082946922">
          <w:marLeft w:val="480"/>
          <w:marRight w:val="0"/>
          <w:marTop w:val="0"/>
          <w:marBottom w:val="0"/>
          <w:divBdr>
            <w:top w:val="none" w:sz="0" w:space="0" w:color="auto"/>
            <w:left w:val="none" w:sz="0" w:space="0" w:color="auto"/>
            <w:bottom w:val="none" w:sz="0" w:space="0" w:color="auto"/>
            <w:right w:val="none" w:sz="0" w:space="0" w:color="auto"/>
          </w:divBdr>
        </w:div>
        <w:div w:id="321735326">
          <w:marLeft w:val="480"/>
          <w:marRight w:val="0"/>
          <w:marTop w:val="0"/>
          <w:marBottom w:val="0"/>
          <w:divBdr>
            <w:top w:val="none" w:sz="0" w:space="0" w:color="auto"/>
            <w:left w:val="none" w:sz="0" w:space="0" w:color="auto"/>
            <w:bottom w:val="none" w:sz="0" w:space="0" w:color="auto"/>
            <w:right w:val="none" w:sz="0" w:space="0" w:color="auto"/>
          </w:divBdr>
        </w:div>
        <w:div w:id="50425807">
          <w:marLeft w:val="480"/>
          <w:marRight w:val="0"/>
          <w:marTop w:val="0"/>
          <w:marBottom w:val="0"/>
          <w:divBdr>
            <w:top w:val="none" w:sz="0" w:space="0" w:color="auto"/>
            <w:left w:val="none" w:sz="0" w:space="0" w:color="auto"/>
            <w:bottom w:val="none" w:sz="0" w:space="0" w:color="auto"/>
            <w:right w:val="none" w:sz="0" w:space="0" w:color="auto"/>
          </w:divBdr>
        </w:div>
        <w:div w:id="197933974">
          <w:marLeft w:val="480"/>
          <w:marRight w:val="0"/>
          <w:marTop w:val="0"/>
          <w:marBottom w:val="0"/>
          <w:divBdr>
            <w:top w:val="none" w:sz="0" w:space="0" w:color="auto"/>
            <w:left w:val="none" w:sz="0" w:space="0" w:color="auto"/>
            <w:bottom w:val="none" w:sz="0" w:space="0" w:color="auto"/>
            <w:right w:val="none" w:sz="0" w:space="0" w:color="auto"/>
          </w:divBdr>
        </w:div>
        <w:div w:id="760955112">
          <w:marLeft w:val="480"/>
          <w:marRight w:val="0"/>
          <w:marTop w:val="0"/>
          <w:marBottom w:val="0"/>
          <w:divBdr>
            <w:top w:val="none" w:sz="0" w:space="0" w:color="auto"/>
            <w:left w:val="none" w:sz="0" w:space="0" w:color="auto"/>
            <w:bottom w:val="none" w:sz="0" w:space="0" w:color="auto"/>
            <w:right w:val="none" w:sz="0" w:space="0" w:color="auto"/>
          </w:divBdr>
        </w:div>
        <w:div w:id="528447692">
          <w:marLeft w:val="480"/>
          <w:marRight w:val="0"/>
          <w:marTop w:val="0"/>
          <w:marBottom w:val="0"/>
          <w:divBdr>
            <w:top w:val="none" w:sz="0" w:space="0" w:color="auto"/>
            <w:left w:val="none" w:sz="0" w:space="0" w:color="auto"/>
            <w:bottom w:val="none" w:sz="0" w:space="0" w:color="auto"/>
            <w:right w:val="none" w:sz="0" w:space="0" w:color="auto"/>
          </w:divBdr>
        </w:div>
        <w:div w:id="416250664">
          <w:marLeft w:val="480"/>
          <w:marRight w:val="0"/>
          <w:marTop w:val="0"/>
          <w:marBottom w:val="0"/>
          <w:divBdr>
            <w:top w:val="none" w:sz="0" w:space="0" w:color="auto"/>
            <w:left w:val="none" w:sz="0" w:space="0" w:color="auto"/>
            <w:bottom w:val="none" w:sz="0" w:space="0" w:color="auto"/>
            <w:right w:val="none" w:sz="0" w:space="0" w:color="auto"/>
          </w:divBdr>
        </w:div>
        <w:div w:id="929856349">
          <w:marLeft w:val="480"/>
          <w:marRight w:val="0"/>
          <w:marTop w:val="0"/>
          <w:marBottom w:val="0"/>
          <w:divBdr>
            <w:top w:val="none" w:sz="0" w:space="0" w:color="auto"/>
            <w:left w:val="none" w:sz="0" w:space="0" w:color="auto"/>
            <w:bottom w:val="none" w:sz="0" w:space="0" w:color="auto"/>
            <w:right w:val="none" w:sz="0" w:space="0" w:color="auto"/>
          </w:divBdr>
        </w:div>
        <w:div w:id="668827417">
          <w:marLeft w:val="480"/>
          <w:marRight w:val="0"/>
          <w:marTop w:val="0"/>
          <w:marBottom w:val="0"/>
          <w:divBdr>
            <w:top w:val="none" w:sz="0" w:space="0" w:color="auto"/>
            <w:left w:val="none" w:sz="0" w:space="0" w:color="auto"/>
            <w:bottom w:val="none" w:sz="0" w:space="0" w:color="auto"/>
            <w:right w:val="none" w:sz="0" w:space="0" w:color="auto"/>
          </w:divBdr>
        </w:div>
        <w:div w:id="1413966084">
          <w:marLeft w:val="480"/>
          <w:marRight w:val="0"/>
          <w:marTop w:val="0"/>
          <w:marBottom w:val="0"/>
          <w:divBdr>
            <w:top w:val="none" w:sz="0" w:space="0" w:color="auto"/>
            <w:left w:val="none" w:sz="0" w:space="0" w:color="auto"/>
            <w:bottom w:val="none" w:sz="0" w:space="0" w:color="auto"/>
            <w:right w:val="none" w:sz="0" w:space="0" w:color="auto"/>
          </w:divBdr>
        </w:div>
        <w:div w:id="854225169">
          <w:marLeft w:val="480"/>
          <w:marRight w:val="0"/>
          <w:marTop w:val="0"/>
          <w:marBottom w:val="0"/>
          <w:divBdr>
            <w:top w:val="none" w:sz="0" w:space="0" w:color="auto"/>
            <w:left w:val="none" w:sz="0" w:space="0" w:color="auto"/>
            <w:bottom w:val="none" w:sz="0" w:space="0" w:color="auto"/>
            <w:right w:val="none" w:sz="0" w:space="0" w:color="auto"/>
          </w:divBdr>
        </w:div>
        <w:div w:id="1354185601">
          <w:marLeft w:val="480"/>
          <w:marRight w:val="0"/>
          <w:marTop w:val="0"/>
          <w:marBottom w:val="0"/>
          <w:divBdr>
            <w:top w:val="none" w:sz="0" w:space="0" w:color="auto"/>
            <w:left w:val="none" w:sz="0" w:space="0" w:color="auto"/>
            <w:bottom w:val="none" w:sz="0" w:space="0" w:color="auto"/>
            <w:right w:val="none" w:sz="0" w:space="0" w:color="auto"/>
          </w:divBdr>
        </w:div>
        <w:div w:id="569583005">
          <w:marLeft w:val="480"/>
          <w:marRight w:val="0"/>
          <w:marTop w:val="0"/>
          <w:marBottom w:val="0"/>
          <w:divBdr>
            <w:top w:val="none" w:sz="0" w:space="0" w:color="auto"/>
            <w:left w:val="none" w:sz="0" w:space="0" w:color="auto"/>
            <w:bottom w:val="none" w:sz="0" w:space="0" w:color="auto"/>
            <w:right w:val="none" w:sz="0" w:space="0" w:color="auto"/>
          </w:divBdr>
        </w:div>
        <w:div w:id="890119298">
          <w:marLeft w:val="480"/>
          <w:marRight w:val="0"/>
          <w:marTop w:val="0"/>
          <w:marBottom w:val="0"/>
          <w:divBdr>
            <w:top w:val="none" w:sz="0" w:space="0" w:color="auto"/>
            <w:left w:val="none" w:sz="0" w:space="0" w:color="auto"/>
            <w:bottom w:val="none" w:sz="0" w:space="0" w:color="auto"/>
            <w:right w:val="none" w:sz="0" w:space="0" w:color="auto"/>
          </w:divBdr>
        </w:div>
        <w:div w:id="945187176">
          <w:marLeft w:val="480"/>
          <w:marRight w:val="0"/>
          <w:marTop w:val="0"/>
          <w:marBottom w:val="0"/>
          <w:divBdr>
            <w:top w:val="none" w:sz="0" w:space="0" w:color="auto"/>
            <w:left w:val="none" w:sz="0" w:space="0" w:color="auto"/>
            <w:bottom w:val="none" w:sz="0" w:space="0" w:color="auto"/>
            <w:right w:val="none" w:sz="0" w:space="0" w:color="auto"/>
          </w:divBdr>
        </w:div>
        <w:div w:id="157960807">
          <w:marLeft w:val="480"/>
          <w:marRight w:val="0"/>
          <w:marTop w:val="0"/>
          <w:marBottom w:val="0"/>
          <w:divBdr>
            <w:top w:val="none" w:sz="0" w:space="0" w:color="auto"/>
            <w:left w:val="none" w:sz="0" w:space="0" w:color="auto"/>
            <w:bottom w:val="none" w:sz="0" w:space="0" w:color="auto"/>
            <w:right w:val="none" w:sz="0" w:space="0" w:color="auto"/>
          </w:divBdr>
        </w:div>
        <w:div w:id="565722139">
          <w:marLeft w:val="480"/>
          <w:marRight w:val="0"/>
          <w:marTop w:val="0"/>
          <w:marBottom w:val="0"/>
          <w:divBdr>
            <w:top w:val="none" w:sz="0" w:space="0" w:color="auto"/>
            <w:left w:val="none" w:sz="0" w:space="0" w:color="auto"/>
            <w:bottom w:val="none" w:sz="0" w:space="0" w:color="auto"/>
            <w:right w:val="none" w:sz="0" w:space="0" w:color="auto"/>
          </w:divBdr>
        </w:div>
        <w:div w:id="680476191">
          <w:marLeft w:val="480"/>
          <w:marRight w:val="0"/>
          <w:marTop w:val="0"/>
          <w:marBottom w:val="0"/>
          <w:divBdr>
            <w:top w:val="none" w:sz="0" w:space="0" w:color="auto"/>
            <w:left w:val="none" w:sz="0" w:space="0" w:color="auto"/>
            <w:bottom w:val="none" w:sz="0" w:space="0" w:color="auto"/>
            <w:right w:val="none" w:sz="0" w:space="0" w:color="auto"/>
          </w:divBdr>
        </w:div>
        <w:div w:id="950862881">
          <w:marLeft w:val="480"/>
          <w:marRight w:val="0"/>
          <w:marTop w:val="0"/>
          <w:marBottom w:val="0"/>
          <w:divBdr>
            <w:top w:val="none" w:sz="0" w:space="0" w:color="auto"/>
            <w:left w:val="none" w:sz="0" w:space="0" w:color="auto"/>
            <w:bottom w:val="none" w:sz="0" w:space="0" w:color="auto"/>
            <w:right w:val="none" w:sz="0" w:space="0" w:color="auto"/>
          </w:divBdr>
        </w:div>
        <w:div w:id="1831172575">
          <w:marLeft w:val="480"/>
          <w:marRight w:val="0"/>
          <w:marTop w:val="0"/>
          <w:marBottom w:val="0"/>
          <w:divBdr>
            <w:top w:val="none" w:sz="0" w:space="0" w:color="auto"/>
            <w:left w:val="none" w:sz="0" w:space="0" w:color="auto"/>
            <w:bottom w:val="none" w:sz="0" w:space="0" w:color="auto"/>
            <w:right w:val="none" w:sz="0" w:space="0" w:color="auto"/>
          </w:divBdr>
        </w:div>
        <w:div w:id="706100131">
          <w:marLeft w:val="480"/>
          <w:marRight w:val="0"/>
          <w:marTop w:val="0"/>
          <w:marBottom w:val="0"/>
          <w:divBdr>
            <w:top w:val="none" w:sz="0" w:space="0" w:color="auto"/>
            <w:left w:val="none" w:sz="0" w:space="0" w:color="auto"/>
            <w:bottom w:val="none" w:sz="0" w:space="0" w:color="auto"/>
            <w:right w:val="none" w:sz="0" w:space="0" w:color="auto"/>
          </w:divBdr>
        </w:div>
        <w:div w:id="1721704556">
          <w:marLeft w:val="480"/>
          <w:marRight w:val="0"/>
          <w:marTop w:val="0"/>
          <w:marBottom w:val="0"/>
          <w:divBdr>
            <w:top w:val="none" w:sz="0" w:space="0" w:color="auto"/>
            <w:left w:val="none" w:sz="0" w:space="0" w:color="auto"/>
            <w:bottom w:val="none" w:sz="0" w:space="0" w:color="auto"/>
            <w:right w:val="none" w:sz="0" w:space="0" w:color="auto"/>
          </w:divBdr>
        </w:div>
        <w:div w:id="1734305647">
          <w:marLeft w:val="480"/>
          <w:marRight w:val="0"/>
          <w:marTop w:val="0"/>
          <w:marBottom w:val="0"/>
          <w:divBdr>
            <w:top w:val="none" w:sz="0" w:space="0" w:color="auto"/>
            <w:left w:val="none" w:sz="0" w:space="0" w:color="auto"/>
            <w:bottom w:val="none" w:sz="0" w:space="0" w:color="auto"/>
            <w:right w:val="none" w:sz="0" w:space="0" w:color="auto"/>
          </w:divBdr>
        </w:div>
        <w:div w:id="723021588">
          <w:marLeft w:val="480"/>
          <w:marRight w:val="0"/>
          <w:marTop w:val="0"/>
          <w:marBottom w:val="0"/>
          <w:divBdr>
            <w:top w:val="none" w:sz="0" w:space="0" w:color="auto"/>
            <w:left w:val="none" w:sz="0" w:space="0" w:color="auto"/>
            <w:bottom w:val="none" w:sz="0" w:space="0" w:color="auto"/>
            <w:right w:val="none" w:sz="0" w:space="0" w:color="auto"/>
          </w:divBdr>
        </w:div>
        <w:div w:id="114755646">
          <w:marLeft w:val="480"/>
          <w:marRight w:val="0"/>
          <w:marTop w:val="0"/>
          <w:marBottom w:val="0"/>
          <w:divBdr>
            <w:top w:val="none" w:sz="0" w:space="0" w:color="auto"/>
            <w:left w:val="none" w:sz="0" w:space="0" w:color="auto"/>
            <w:bottom w:val="none" w:sz="0" w:space="0" w:color="auto"/>
            <w:right w:val="none" w:sz="0" w:space="0" w:color="auto"/>
          </w:divBdr>
        </w:div>
        <w:div w:id="571811433">
          <w:marLeft w:val="480"/>
          <w:marRight w:val="0"/>
          <w:marTop w:val="0"/>
          <w:marBottom w:val="0"/>
          <w:divBdr>
            <w:top w:val="none" w:sz="0" w:space="0" w:color="auto"/>
            <w:left w:val="none" w:sz="0" w:space="0" w:color="auto"/>
            <w:bottom w:val="none" w:sz="0" w:space="0" w:color="auto"/>
            <w:right w:val="none" w:sz="0" w:space="0" w:color="auto"/>
          </w:divBdr>
        </w:div>
        <w:div w:id="99763867">
          <w:marLeft w:val="480"/>
          <w:marRight w:val="0"/>
          <w:marTop w:val="0"/>
          <w:marBottom w:val="0"/>
          <w:divBdr>
            <w:top w:val="none" w:sz="0" w:space="0" w:color="auto"/>
            <w:left w:val="none" w:sz="0" w:space="0" w:color="auto"/>
            <w:bottom w:val="none" w:sz="0" w:space="0" w:color="auto"/>
            <w:right w:val="none" w:sz="0" w:space="0" w:color="auto"/>
          </w:divBdr>
        </w:div>
        <w:div w:id="707797108">
          <w:marLeft w:val="480"/>
          <w:marRight w:val="0"/>
          <w:marTop w:val="0"/>
          <w:marBottom w:val="0"/>
          <w:divBdr>
            <w:top w:val="none" w:sz="0" w:space="0" w:color="auto"/>
            <w:left w:val="none" w:sz="0" w:space="0" w:color="auto"/>
            <w:bottom w:val="none" w:sz="0" w:space="0" w:color="auto"/>
            <w:right w:val="none" w:sz="0" w:space="0" w:color="auto"/>
          </w:divBdr>
        </w:div>
        <w:div w:id="1935431247">
          <w:marLeft w:val="480"/>
          <w:marRight w:val="0"/>
          <w:marTop w:val="0"/>
          <w:marBottom w:val="0"/>
          <w:divBdr>
            <w:top w:val="none" w:sz="0" w:space="0" w:color="auto"/>
            <w:left w:val="none" w:sz="0" w:space="0" w:color="auto"/>
            <w:bottom w:val="none" w:sz="0" w:space="0" w:color="auto"/>
            <w:right w:val="none" w:sz="0" w:space="0" w:color="auto"/>
          </w:divBdr>
        </w:div>
        <w:div w:id="1386098450">
          <w:marLeft w:val="480"/>
          <w:marRight w:val="0"/>
          <w:marTop w:val="0"/>
          <w:marBottom w:val="0"/>
          <w:divBdr>
            <w:top w:val="none" w:sz="0" w:space="0" w:color="auto"/>
            <w:left w:val="none" w:sz="0" w:space="0" w:color="auto"/>
            <w:bottom w:val="none" w:sz="0" w:space="0" w:color="auto"/>
            <w:right w:val="none" w:sz="0" w:space="0" w:color="auto"/>
          </w:divBdr>
        </w:div>
        <w:div w:id="767970142">
          <w:marLeft w:val="480"/>
          <w:marRight w:val="0"/>
          <w:marTop w:val="0"/>
          <w:marBottom w:val="0"/>
          <w:divBdr>
            <w:top w:val="none" w:sz="0" w:space="0" w:color="auto"/>
            <w:left w:val="none" w:sz="0" w:space="0" w:color="auto"/>
            <w:bottom w:val="none" w:sz="0" w:space="0" w:color="auto"/>
            <w:right w:val="none" w:sz="0" w:space="0" w:color="auto"/>
          </w:divBdr>
        </w:div>
        <w:div w:id="1953395193">
          <w:marLeft w:val="480"/>
          <w:marRight w:val="0"/>
          <w:marTop w:val="0"/>
          <w:marBottom w:val="0"/>
          <w:divBdr>
            <w:top w:val="none" w:sz="0" w:space="0" w:color="auto"/>
            <w:left w:val="none" w:sz="0" w:space="0" w:color="auto"/>
            <w:bottom w:val="none" w:sz="0" w:space="0" w:color="auto"/>
            <w:right w:val="none" w:sz="0" w:space="0" w:color="auto"/>
          </w:divBdr>
        </w:div>
        <w:div w:id="1272007889">
          <w:marLeft w:val="480"/>
          <w:marRight w:val="0"/>
          <w:marTop w:val="0"/>
          <w:marBottom w:val="0"/>
          <w:divBdr>
            <w:top w:val="none" w:sz="0" w:space="0" w:color="auto"/>
            <w:left w:val="none" w:sz="0" w:space="0" w:color="auto"/>
            <w:bottom w:val="none" w:sz="0" w:space="0" w:color="auto"/>
            <w:right w:val="none" w:sz="0" w:space="0" w:color="auto"/>
          </w:divBdr>
        </w:div>
        <w:div w:id="1212226665">
          <w:marLeft w:val="480"/>
          <w:marRight w:val="0"/>
          <w:marTop w:val="0"/>
          <w:marBottom w:val="0"/>
          <w:divBdr>
            <w:top w:val="none" w:sz="0" w:space="0" w:color="auto"/>
            <w:left w:val="none" w:sz="0" w:space="0" w:color="auto"/>
            <w:bottom w:val="none" w:sz="0" w:space="0" w:color="auto"/>
            <w:right w:val="none" w:sz="0" w:space="0" w:color="auto"/>
          </w:divBdr>
        </w:div>
        <w:div w:id="92215658">
          <w:marLeft w:val="480"/>
          <w:marRight w:val="0"/>
          <w:marTop w:val="0"/>
          <w:marBottom w:val="0"/>
          <w:divBdr>
            <w:top w:val="none" w:sz="0" w:space="0" w:color="auto"/>
            <w:left w:val="none" w:sz="0" w:space="0" w:color="auto"/>
            <w:bottom w:val="none" w:sz="0" w:space="0" w:color="auto"/>
            <w:right w:val="none" w:sz="0" w:space="0" w:color="auto"/>
          </w:divBdr>
        </w:div>
        <w:div w:id="945624473">
          <w:marLeft w:val="480"/>
          <w:marRight w:val="0"/>
          <w:marTop w:val="0"/>
          <w:marBottom w:val="0"/>
          <w:divBdr>
            <w:top w:val="none" w:sz="0" w:space="0" w:color="auto"/>
            <w:left w:val="none" w:sz="0" w:space="0" w:color="auto"/>
            <w:bottom w:val="none" w:sz="0" w:space="0" w:color="auto"/>
            <w:right w:val="none" w:sz="0" w:space="0" w:color="auto"/>
          </w:divBdr>
        </w:div>
        <w:div w:id="187569253">
          <w:marLeft w:val="480"/>
          <w:marRight w:val="0"/>
          <w:marTop w:val="0"/>
          <w:marBottom w:val="0"/>
          <w:divBdr>
            <w:top w:val="none" w:sz="0" w:space="0" w:color="auto"/>
            <w:left w:val="none" w:sz="0" w:space="0" w:color="auto"/>
            <w:bottom w:val="none" w:sz="0" w:space="0" w:color="auto"/>
            <w:right w:val="none" w:sz="0" w:space="0" w:color="auto"/>
          </w:divBdr>
        </w:div>
        <w:div w:id="709380864">
          <w:marLeft w:val="480"/>
          <w:marRight w:val="0"/>
          <w:marTop w:val="0"/>
          <w:marBottom w:val="0"/>
          <w:divBdr>
            <w:top w:val="none" w:sz="0" w:space="0" w:color="auto"/>
            <w:left w:val="none" w:sz="0" w:space="0" w:color="auto"/>
            <w:bottom w:val="none" w:sz="0" w:space="0" w:color="auto"/>
            <w:right w:val="none" w:sz="0" w:space="0" w:color="auto"/>
          </w:divBdr>
        </w:div>
        <w:div w:id="989603415">
          <w:marLeft w:val="480"/>
          <w:marRight w:val="0"/>
          <w:marTop w:val="0"/>
          <w:marBottom w:val="0"/>
          <w:divBdr>
            <w:top w:val="none" w:sz="0" w:space="0" w:color="auto"/>
            <w:left w:val="none" w:sz="0" w:space="0" w:color="auto"/>
            <w:bottom w:val="none" w:sz="0" w:space="0" w:color="auto"/>
            <w:right w:val="none" w:sz="0" w:space="0" w:color="auto"/>
          </w:divBdr>
        </w:div>
        <w:div w:id="1319923077">
          <w:marLeft w:val="480"/>
          <w:marRight w:val="0"/>
          <w:marTop w:val="0"/>
          <w:marBottom w:val="0"/>
          <w:divBdr>
            <w:top w:val="none" w:sz="0" w:space="0" w:color="auto"/>
            <w:left w:val="none" w:sz="0" w:space="0" w:color="auto"/>
            <w:bottom w:val="none" w:sz="0" w:space="0" w:color="auto"/>
            <w:right w:val="none" w:sz="0" w:space="0" w:color="auto"/>
          </w:divBdr>
        </w:div>
        <w:div w:id="1067414797">
          <w:marLeft w:val="480"/>
          <w:marRight w:val="0"/>
          <w:marTop w:val="0"/>
          <w:marBottom w:val="0"/>
          <w:divBdr>
            <w:top w:val="none" w:sz="0" w:space="0" w:color="auto"/>
            <w:left w:val="none" w:sz="0" w:space="0" w:color="auto"/>
            <w:bottom w:val="none" w:sz="0" w:space="0" w:color="auto"/>
            <w:right w:val="none" w:sz="0" w:space="0" w:color="auto"/>
          </w:divBdr>
        </w:div>
        <w:div w:id="579370959">
          <w:marLeft w:val="480"/>
          <w:marRight w:val="0"/>
          <w:marTop w:val="0"/>
          <w:marBottom w:val="0"/>
          <w:divBdr>
            <w:top w:val="none" w:sz="0" w:space="0" w:color="auto"/>
            <w:left w:val="none" w:sz="0" w:space="0" w:color="auto"/>
            <w:bottom w:val="none" w:sz="0" w:space="0" w:color="auto"/>
            <w:right w:val="none" w:sz="0" w:space="0" w:color="auto"/>
          </w:divBdr>
        </w:div>
        <w:div w:id="122962982">
          <w:marLeft w:val="480"/>
          <w:marRight w:val="0"/>
          <w:marTop w:val="0"/>
          <w:marBottom w:val="0"/>
          <w:divBdr>
            <w:top w:val="none" w:sz="0" w:space="0" w:color="auto"/>
            <w:left w:val="none" w:sz="0" w:space="0" w:color="auto"/>
            <w:bottom w:val="none" w:sz="0" w:space="0" w:color="auto"/>
            <w:right w:val="none" w:sz="0" w:space="0" w:color="auto"/>
          </w:divBdr>
        </w:div>
        <w:div w:id="728308379">
          <w:marLeft w:val="480"/>
          <w:marRight w:val="0"/>
          <w:marTop w:val="0"/>
          <w:marBottom w:val="0"/>
          <w:divBdr>
            <w:top w:val="none" w:sz="0" w:space="0" w:color="auto"/>
            <w:left w:val="none" w:sz="0" w:space="0" w:color="auto"/>
            <w:bottom w:val="none" w:sz="0" w:space="0" w:color="auto"/>
            <w:right w:val="none" w:sz="0" w:space="0" w:color="auto"/>
          </w:divBdr>
        </w:div>
        <w:div w:id="1911232687">
          <w:marLeft w:val="480"/>
          <w:marRight w:val="0"/>
          <w:marTop w:val="0"/>
          <w:marBottom w:val="0"/>
          <w:divBdr>
            <w:top w:val="none" w:sz="0" w:space="0" w:color="auto"/>
            <w:left w:val="none" w:sz="0" w:space="0" w:color="auto"/>
            <w:bottom w:val="none" w:sz="0" w:space="0" w:color="auto"/>
            <w:right w:val="none" w:sz="0" w:space="0" w:color="auto"/>
          </w:divBdr>
        </w:div>
        <w:div w:id="807477264">
          <w:marLeft w:val="480"/>
          <w:marRight w:val="0"/>
          <w:marTop w:val="0"/>
          <w:marBottom w:val="0"/>
          <w:divBdr>
            <w:top w:val="none" w:sz="0" w:space="0" w:color="auto"/>
            <w:left w:val="none" w:sz="0" w:space="0" w:color="auto"/>
            <w:bottom w:val="none" w:sz="0" w:space="0" w:color="auto"/>
            <w:right w:val="none" w:sz="0" w:space="0" w:color="auto"/>
          </w:divBdr>
        </w:div>
        <w:div w:id="633758542">
          <w:marLeft w:val="480"/>
          <w:marRight w:val="0"/>
          <w:marTop w:val="0"/>
          <w:marBottom w:val="0"/>
          <w:divBdr>
            <w:top w:val="none" w:sz="0" w:space="0" w:color="auto"/>
            <w:left w:val="none" w:sz="0" w:space="0" w:color="auto"/>
            <w:bottom w:val="none" w:sz="0" w:space="0" w:color="auto"/>
            <w:right w:val="none" w:sz="0" w:space="0" w:color="auto"/>
          </w:divBdr>
        </w:div>
        <w:div w:id="1046678952">
          <w:marLeft w:val="480"/>
          <w:marRight w:val="0"/>
          <w:marTop w:val="0"/>
          <w:marBottom w:val="0"/>
          <w:divBdr>
            <w:top w:val="none" w:sz="0" w:space="0" w:color="auto"/>
            <w:left w:val="none" w:sz="0" w:space="0" w:color="auto"/>
            <w:bottom w:val="none" w:sz="0" w:space="0" w:color="auto"/>
            <w:right w:val="none" w:sz="0" w:space="0" w:color="auto"/>
          </w:divBdr>
        </w:div>
        <w:div w:id="88939147">
          <w:marLeft w:val="480"/>
          <w:marRight w:val="0"/>
          <w:marTop w:val="0"/>
          <w:marBottom w:val="0"/>
          <w:divBdr>
            <w:top w:val="none" w:sz="0" w:space="0" w:color="auto"/>
            <w:left w:val="none" w:sz="0" w:space="0" w:color="auto"/>
            <w:bottom w:val="none" w:sz="0" w:space="0" w:color="auto"/>
            <w:right w:val="none" w:sz="0" w:space="0" w:color="auto"/>
          </w:divBdr>
        </w:div>
        <w:div w:id="293560953">
          <w:marLeft w:val="480"/>
          <w:marRight w:val="0"/>
          <w:marTop w:val="0"/>
          <w:marBottom w:val="0"/>
          <w:divBdr>
            <w:top w:val="none" w:sz="0" w:space="0" w:color="auto"/>
            <w:left w:val="none" w:sz="0" w:space="0" w:color="auto"/>
            <w:bottom w:val="none" w:sz="0" w:space="0" w:color="auto"/>
            <w:right w:val="none" w:sz="0" w:space="0" w:color="auto"/>
          </w:divBdr>
        </w:div>
        <w:div w:id="1855413252">
          <w:marLeft w:val="480"/>
          <w:marRight w:val="0"/>
          <w:marTop w:val="0"/>
          <w:marBottom w:val="0"/>
          <w:divBdr>
            <w:top w:val="none" w:sz="0" w:space="0" w:color="auto"/>
            <w:left w:val="none" w:sz="0" w:space="0" w:color="auto"/>
            <w:bottom w:val="none" w:sz="0" w:space="0" w:color="auto"/>
            <w:right w:val="none" w:sz="0" w:space="0" w:color="auto"/>
          </w:divBdr>
        </w:div>
        <w:div w:id="2021740388">
          <w:marLeft w:val="480"/>
          <w:marRight w:val="0"/>
          <w:marTop w:val="0"/>
          <w:marBottom w:val="0"/>
          <w:divBdr>
            <w:top w:val="none" w:sz="0" w:space="0" w:color="auto"/>
            <w:left w:val="none" w:sz="0" w:space="0" w:color="auto"/>
            <w:bottom w:val="none" w:sz="0" w:space="0" w:color="auto"/>
            <w:right w:val="none" w:sz="0" w:space="0" w:color="auto"/>
          </w:divBdr>
        </w:div>
        <w:div w:id="1391273492">
          <w:marLeft w:val="480"/>
          <w:marRight w:val="0"/>
          <w:marTop w:val="0"/>
          <w:marBottom w:val="0"/>
          <w:divBdr>
            <w:top w:val="none" w:sz="0" w:space="0" w:color="auto"/>
            <w:left w:val="none" w:sz="0" w:space="0" w:color="auto"/>
            <w:bottom w:val="none" w:sz="0" w:space="0" w:color="auto"/>
            <w:right w:val="none" w:sz="0" w:space="0" w:color="auto"/>
          </w:divBdr>
        </w:div>
        <w:div w:id="529687456">
          <w:marLeft w:val="480"/>
          <w:marRight w:val="0"/>
          <w:marTop w:val="0"/>
          <w:marBottom w:val="0"/>
          <w:divBdr>
            <w:top w:val="none" w:sz="0" w:space="0" w:color="auto"/>
            <w:left w:val="none" w:sz="0" w:space="0" w:color="auto"/>
            <w:bottom w:val="none" w:sz="0" w:space="0" w:color="auto"/>
            <w:right w:val="none" w:sz="0" w:space="0" w:color="auto"/>
          </w:divBdr>
        </w:div>
        <w:div w:id="1573002789">
          <w:marLeft w:val="480"/>
          <w:marRight w:val="0"/>
          <w:marTop w:val="0"/>
          <w:marBottom w:val="0"/>
          <w:divBdr>
            <w:top w:val="none" w:sz="0" w:space="0" w:color="auto"/>
            <w:left w:val="none" w:sz="0" w:space="0" w:color="auto"/>
            <w:bottom w:val="none" w:sz="0" w:space="0" w:color="auto"/>
            <w:right w:val="none" w:sz="0" w:space="0" w:color="auto"/>
          </w:divBdr>
        </w:div>
        <w:div w:id="71583340">
          <w:marLeft w:val="480"/>
          <w:marRight w:val="0"/>
          <w:marTop w:val="0"/>
          <w:marBottom w:val="0"/>
          <w:divBdr>
            <w:top w:val="none" w:sz="0" w:space="0" w:color="auto"/>
            <w:left w:val="none" w:sz="0" w:space="0" w:color="auto"/>
            <w:bottom w:val="none" w:sz="0" w:space="0" w:color="auto"/>
            <w:right w:val="none" w:sz="0" w:space="0" w:color="auto"/>
          </w:divBdr>
        </w:div>
        <w:div w:id="396246424">
          <w:marLeft w:val="480"/>
          <w:marRight w:val="0"/>
          <w:marTop w:val="0"/>
          <w:marBottom w:val="0"/>
          <w:divBdr>
            <w:top w:val="none" w:sz="0" w:space="0" w:color="auto"/>
            <w:left w:val="none" w:sz="0" w:space="0" w:color="auto"/>
            <w:bottom w:val="none" w:sz="0" w:space="0" w:color="auto"/>
            <w:right w:val="none" w:sz="0" w:space="0" w:color="auto"/>
          </w:divBdr>
        </w:div>
        <w:div w:id="671685906">
          <w:marLeft w:val="480"/>
          <w:marRight w:val="0"/>
          <w:marTop w:val="0"/>
          <w:marBottom w:val="0"/>
          <w:divBdr>
            <w:top w:val="none" w:sz="0" w:space="0" w:color="auto"/>
            <w:left w:val="none" w:sz="0" w:space="0" w:color="auto"/>
            <w:bottom w:val="none" w:sz="0" w:space="0" w:color="auto"/>
            <w:right w:val="none" w:sz="0" w:space="0" w:color="auto"/>
          </w:divBdr>
        </w:div>
        <w:div w:id="422923463">
          <w:marLeft w:val="480"/>
          <w:marRight w:val="0"/>
          <w:marTop w:val="0"/>
          <w:marBottom w:val="0"/>
          <w:divBdr>
            <w:top w:val="none" w:sz="0" w:space="0" w:color="auto"/>
            <w:left w:val="none" w:sz="0" w:space="0" w:color="auto"/>
            <w:bottom w:val="none" w:sz="0" w:space="0" w:color="auto"/>
            <w:right w:val="none" w:sz="0" w:space="0" w:color="auto"/>
          </w:divBdr>
        </w:div>
        <w:div w:id="1534077059">
          <w:marLeft w:val="480"/>
          <w:marRight w:val="0"/>
          <w:marTop w:val="0"/>
          <w:marBottom w:val="0"/>
          <w:divBdr>
            <w:top w:val="none" w:sz="0" w:space="0" w:color="auto"/>
            <w:left w:val="none" w:sz="0" w:space="0" w:color="auto"/>
            <w:bottom w:val="none" w:sz="0" w:space="0" w:color="auto"/>
            <w:right w:val="none" w:sz="0" w:space="0" w:color="auto"/>
          </w:divBdr>
        </w:div>
        <w:div w:id="1582904535">
          <w:marLeft w:val="480"/>
          <w:marRight w:val="0"/>
          <w:marTop w:val="0"/>
          <w:marBottom w:val="0"/>
          <w:divBdr>
            <w:top w:val="none" w:sz="0" w:space="0" w:color="auto"/>
            <w:left w:val="none" w:sz="0" w:space="0" w:color="auto"/>
            <w:bottom w:val="none" w:sz="0" w:space="0" w:color="auto"/>
            <w:right w:val="none" w:sz="0" w:space="0" w:color="auto"/>
          </w:divBdr>
        </w:div>
        <w:div w:id="827670961">
          <w:marLeft w:val="480"/>
          <w:marRight w:val="0"/>
          <w:marTop w:val="0"/>
          <w:marBottom w:val="0"/>
          <w:divBdr>
            <w:top w:val="none" w:sz="0" w:space="0" w:color="auto"/>
            <w:left w:val="none" w:sz="0" w:space="0" w:color="auto"/>
            <w:bottom w:val="none" w:sz="0" w:space="0" w:color="auto"/>
            <w:right w:val="none" w:sz="0" w:space="0" w:color="auto"/>
          </w:divBdr>
        </w:div>
        <w:div w:id="973295991">
          <w:marLeft w:val="480"/>
          <w:marRight w:val="0"/>
          <w:marTop w:val="0"/>
          <w:marBottom w:val="0"/>
          <w:divBdr>
            <w:top w:val="none" w:sz="0" w:space="0" w:color="auto"/>
            <w:left w:val="none" w:sz="0" w:space="0" w:color="auto"/>
            <w:bottom w:val="none" w:sz="0" w:space="0" w:color="auto"/>
            <w:right w:val="none" w:sz="0" w:space="0" w:color="auto"/>
          </w:divBdr>
        </w:div>
        <w:div w:id="1425878241">
          <w:marLeft w:val="480"/>
          <w:marRight w:val="0"/>
          <w:marTop w:val="0"/>
          <w:marBottom w:val="0"/>
          <w:divBdr>
            <w:top w:val="none" w:sz="0" w:space="0" w:color="auto"/>
            <w:left w:val="none" w:sz="0" w:space="0" w:color="auto"/>
            <w:bottom w:val="none" w:sz="0" w:space="0" w:color="auto"/>
            <w:right w:val="none" w:sz="0" w:space="0" w:color="auto"/>
          </w:divBdr>
        </w:div>
        <w:div w:id="1392071862">
          <w:marLeft w:val="480"/>
          <w:marRight w:val="0"/>
          <w:marTop w:val="0"/>
          <w:marBottom w:val="0"/>
          <w:divBdr>
            <w:top w:val="none" w:sz="0" w:space="0" w:color="auto"/>
            <w:left w:val="none" w:sz="0" w:space="0" w:color="auto"/>
            <w:bottom w:val="none" w:sz="0" w:space="0" w:color="auto"/>
            <w:right w:val="none" w:sz="0" w:space="0" w:color="auto"/>
          </w:divBdr>
        </w:div>
        <w:div w:id="337661503">
          <w:marLeft w:val="480"/>
          <w:marRight w:val="0"/>
          <w:marTop w:val="0"/>
          <w:marBottom w:val="0"/>
          <w:divBdr>
            <w:top w:val="none" w:sz="0" w:space="0" w:color="auto"/>
            <w:left w:val="none" w:sz="0" w:space="0" w:color="auto"/>
            <w:bottom w:val="none" w:sz="0" w:space="0" w:color="auto"/>
            <w:right w:val="none" w:sz="0" w:space="0" w:color="auto"/>
          </w:divBdr>
        </w:div>
        <w:div w:id="327907390">
          <w:marLeft w:val="480"/>
          <w:marRight w:val="0"/>
          <w:marTop w:val="0"/>
          <w:marBottom w:val="0"/>
          <w:divBdr>
            <w:top w:val="none" w:sz="0" w:space="0" w:color="auto"/>
            <w:left w:val="none" w:sz="0" w:space="0" w:color="auto"/>
            <w:bottom w:val="none" w:sz="0" w:space="0" w:color="auto"/>
            <w:right w:val="none" w:sz="0" w:space="0" w:color="auto"/>
          </w:divBdr>
        </w:div>
        <w:div w:id="1775321980">
          <w:marLeft w:val="480"/>
          <w:marRight w:val="0"/>
          <w:marTop w:val="0"/>
          <w:marBottom w:val="0"/>
          <w:divBdr>
            <w:top w:val="none" w:sz="0" w:space="0" w:color="auto"/>
            <w:left w:val="none" w:sz="0" w:space="0" w:color="auto"/>
            <w:bottom w:val="none" w:sz="0" w:space="0" w:color="auto"/>
            <w:right w:val="none" w:sz="0" w:space="0" w:color="auto"/>
          </w:divBdr>
        </w:div>
        <w:div w:id="1226263340">
          <w:marLeft w:val="480"/>
          <w:marRight w:val="0"/>
          <w:marTop w:val="0"/>
          <w:marBottom w:val="0"/>
          <w:divBdr>
            <w:top w:val="none" w:sz="0" w:space="0" w:color="auto"/>
            <w:left w:val="none" w:sz="0" w:space="0" w:color="auto"/>
            <w:bottom w:val="none" w:sz="0" w:space="0" w:color="auto"/>
            <w:right w:val="none" w:sz="0" w:space="0" w:color="auto"/>
          </w:divBdr>
        </w:div>
        <w:div w:id="274993162">
          <w:marLeft w:val="480"/>
          <w:marRight w:val="0"/>
          <w:marTop w:val="0"/>
          <w:marBottom w:val="0"/>
          <w:divBdr>
            <w:top w:val="none" w:sz="0" w:space="0" w:color="auto"/>
            <w:left w:val="none" w:sz="0" w:space="0" w:color="auto"/>
            <w:bottom w:val="none" w:sz="0" w:space="0" w:color="auto"/>
            <w:right w:val="none" w:sz="0" w:space="0" w:color="auto"/>
          </w:divBdr>
        </w:div>
        <w:div w:id="139659333">
          <w:marLeft w:val="480"/>
          <w:marRight w:val="0"/>
          <w:marTop w:val="0"/>
          <w:marBottom w:val="0"/>
          <w:divBdr>
            <w:top w:val="none" w:sz="0" w:space="0" w:color="auto"/>
            <w:left w:val="none" w:sz="0" w:space="0" w:color="auto"/>
            <w:bottom w:val="none" w:sz="0" w:space="0" w:color="auto"/>
            <w:right w:val="none" w:sz="0" w:space="0" w:color="auto"/>
          </w:divBdr>
        </w:div>
        <w:div w:id="905602498">
          <w:marLeft w:val="480"/>
          <w:marRight w:val="0"/>
          <w:marTop w:val="0"/>
          <w:marBottom w:val="0"/>
          <w:divBdr>
            <w:top w:val="none" w:sz="0" w:space="0" w:color="auto"/>
            <w:left w:val="none" w:sz="0" w:space="0" w:color="auto"/>
            <w:bottom w:val="none" w:sz="0" w:space="0" w:color="auto"/>
            <w:right w:val="none" w:sz="0" w:space="0" w:color="auto"/>
          </w:divBdr>
        </w:div>
        <w:div w:id="1308391745">
          <w:marLeft w:val="480"/>
          <w:marRight w:val="0"/>
          <w:marTop w:val="0"/>
          <w:marBottom w:val="0"/>
          <w:divBdr>
            <w:top w:val="none" w:sz="0" w:space="0" w:color="auto"/>
            <w:left w:val="none" w:sz="0" w:space="0" w:color="auto"/>
            <w:bottom w:val="none" w:sz="0" w:space="0" w:color="auto"/>
            <w:right w:val="none" w:sz="0" w:space="0" w:color="auto"/>
          </w:divBdr>
        </w:div>
        <w:div w:id="1873151492">
          <w:marLeft w:val="480"/>
          <w:marRight w:val="0"/>
          <w:marTop w:val="0"/>
          <w:marBottom w:val="0"/>
          <w:divBdr>
            <w:top w:val="none" w:sz="0" w:space="0" w:color="auto"/>
            <w:left w:val="none" w:sz="0" w:space="0" w:color="auto"/>
            <w:bottom w:val="none" w:sz="0" w:space="0" w:color="auto"/>
            <w:right w:val="none" w:sz="0" w:space="0" w:color="auto"/>
          </w:divBdr>
        </w:div>
        <w:div w:id="1065253231">
          <w:marLeft w:val="480"/>
          <w:marRight w:val="0"/>
          <w:marTop w:val="0"/>
          <w:marBottom w:val="0"/>
          <w:divBdr>
            <w:top w:val="none" w:sz="0" w:space="0" w:color="auto"/>
            <w:left w:val="none" w:sz="0" w:space="0" w:color="auto"/>
            <w:bottom w:val="none" w:sz="0" w:space="0" w:color="auto"/>
            <w:right w:val="none" w:sz="0" w:space="0" w:color="auto"/>
          </w:divBdr>
        </w:div>
        <w:div w:id="378627231">
          <w:marLeft w:val="480"/>
          <w:marRight w:val="0"/>
          <w:marTop w:val="0"/>
          <w:marBottom w:val="0"/>
          <w:divBdr>
            <w:top w:val="none" w:sz="0" w:space="0" w:color="auto"/>
            <w:left w:val="none" w:sz="0" w:space="0" w:color="auto"/>
            <w:bottom w:val="none" w:sz="0" w:space="0" w:color="auto"/>
            <w:right w:val="none" w:sz="0" w:space="0" w:color="auto"/>
          </w:divBdr>
        </w:div>
        <w:div w:id="1764838353">
          <w:marLeft w:val="480"/>
          <w:marRight w:val="0"/>
          <w:marTop w:val="0"/>
          <w:marBottom w:val="0"/>
          <w:divBdr>
            <w:top w:val="none" w:sz="0" w:space="0" w:color="auto"/>
            <w:left w:val="none" w:sz="0" w:space="0" w:color="auto"/>
            <w:bottom w:val="none" w:sz="0" w:space="0" w:color="auto"/>
            <w:right w:val="none" w:sz="0" w:space="0" w:color="auto"/>
          </w:divBdr>
        </w:div>
        <w:div w:id="658847667">
          <w:marLeft w:val="480"/>
          <w:marRight w:val="0"/>
          <w:marTop w:val="0"/>
          <w:marBottom w:val="0"/>
          <w:divBdr>
            <w:top w:val="none" w:sz="0" w:space="0" w:color="auto"/>
            <w:left w:val="none" w:sz="0" w:space="0" w:color="auto"/>
            <w:bottom w:val="none" w:sz="0" w:space="0" w:color="auto"/>
            <w:right w:val="none" w:sz="0" w:space="0" w:color="auto"/>
          </w:divBdr>
        </w:div>
        <w:div w:id="786392675">
          <w:marLeft w:val="480"/>
          <w:marRight w:val="0"/>
          <w:marTop w:val="0"/>
          <w:marBottom w:val="0"/>
          <w:divBdr>
            <w:top w:val="none" w:sz="0" w:space="0" w:color="auto"/>
            <w:left w:val="none" w:sz="0" w:space="0" w:color="auto"/>
            <w:bottom w:val="none" w:sz="0" w:space="0" w:color="auto"/>
            <w:right w:val="none" w:sz="0" w:space="0" w:color="auto"/>
          </w:divBdr>
        </w:div>
        <w:div w:id="618804146">
          <w:marLeft w:val="480"/>
          <w:marRight w:val="0"/>
          <w:marTop w:val="0"/>
          <w:marBottom w:val="0"/>
          <w:divBdr>
            <w:top w:val="none" w:sz="0" w:space="0" w:color="auto"/>
            <w:left w:val="none" w:sz="0" w:space="0" w:color="auto"/>
            <w:bottom w:val="none" w:sz="0" w:space="0" w:color="auto"/>
            <w:right w:val="none" w:sz="0" w:space="0" w:color="auto"/>
          </w:divBdr>
        </w:div>
        <w:div w:id="1183132700">
          <w:marLeft w:val="480"/>
          <w:marRight w:val="0"/>
          <w:marTop w:val="0"/>
          <w:marBottom w:val="0"/>
          <w:divBdr>
            <w:top w:val="none" w:sz="0" w:space="0" w:color="auto"/>
            <w:left w:val="none" w:sz="0" w:space="0" w:color="auto"/>
            <w:bottom w:val="none" w:sz="0" w:space="0" w:color="auto"/>
            <w:right w:val="none" w:sz="0" w:space="0" w:color="auto"/>
          </w:divBdr>
        </w:div>
        <w:div w:id="84033030">
          <w:marLeft w:val="480"/>
          <w:marRight w:val="0"/>
          <w:marTop w:val="0"/>
          <w:marBottom w:val="0"/>
          <w:divBdr>
            <w:top w:val="none" w:sz="0" w:space="0" w:color="auto"/>
            <w:left w:val="none" w:sz="0" w:space="0" w:color="auto"/>
            <w:bottom w:val="none" w:sz="0" w:space="0" w:color="auto"/>
            <w:right w:val="none" w:sz="0" w:space="0" w:color="auto"/>
          </w:divBdr>
        </w:div>
        <w:div w:id="427700619">
          <w:marLeft w:val="480"/>
          <w:marRight w:val="0"/>
          <w:marTop w:val="0"/>
          <w:marBottom w:val="0"/>
          <w:divBdr>
            <w:top w:val="none" w:sz="0" w:space="0" w:color="auto"/>
            <w:left w:val="none" w:sz="0" w:space="0" w:color="auto"/>
            <w:bottom w:val="none" w:sz="0" w:space="0" w:color="auto"/>
            <w:right w:val="none" w:sz="0" w:space="0" w:color="auto"/>
          </w:divBdr>
        </w:div>
        <w:div w:id="2108425397">
          <w:marLeft w:val="480"/>
          <w:marRight w:val="0"/>
          <w:marTop w:val="0"/>
          <w:marBottom w:val="0"/>
          <w:divBdr>
            <w:top w:val="none" w:sz="0" w:space="0" w:color="auto"/>
            <w:left w:val="none" w:sz="0" w:space="0" w:color="auto"/>
            <w:bottom w:val="none" w:sz="0" w:space="0" w:color="auto"/>
            <w:right w:val="none" w:sz="0" w:space="0" w:color="auto"/>
          </w:divBdr>
        </w:div>
        <w:div w:id="2016954407">
          <w:marLeft w:val="480"/>
          <w:marRight w:val="0"/>
          <w:marTop w:val="0"/>
          <w:marBottom w:val="0"/>
          <w:divBdr>
            <w:top w:val="none" w:sz="0" w:space="0" w:color="auto"/>
            <w:left w:val="none" w:sz="0" w:space="0" w:color="auto"/>
            <w:bottom w:val="none" w:sz="0" w:space="0" w:color="auto"/>
            <w:right w:val="none" w:sz="0" w:space="0" w:color="auto"/>
          </w:divBdr>
        </w:div>
        <w:div w:id="78605119">
          <w:marLeft w:val="480"/>
          <w:marRight w:val="0"/>
          <w:marTop w:val="0"/>
          <w:marBottom w:val="0"/>
          <w:divBdr>
            <w:top w:val="none" w:sz="0" w:space="0" w:color="auto"/>
            <w:left w:val="none" w:sz="0" w:space="0" w:color="auto"/>
            <w:bottom w:val="none" w:sz="0" w:space="0" w:color="auto"/>
            <w:right w:val="none" w:sz="0" w:space="0" w:color="auto"/>
          </w:divBdr>
        </w:div>
        <w:div w:id="1940916510">
          <w:marLeft w:val="480"/>
          <w:marRight w:val="0"/>
          <w:marTop w:val="0"/>
          <w:marBottom w:val="0"/>
          <w:divBdr>
            <w:top w:val="none" w:sz="0" w:space="0" w:color="auto"/>
            <w:left w:val="none" w:sz="0" w:space="0" w:color="auto"/>
            <w:bottom w:val="none" w:sz="0" w:space="0" w:color="auto"/>
            <w:right w:val="none" w:sz="0" w:space="0" w:color="auto"/>
          </w:divBdr>
        </w:div>
        <w:div w:id="909193510">
          <w:marLeft w:val="480"/>
          <w:marRight w:val="0"/>
          <w:marTop w:val="0"/>
          <w:marBottom w:val="0"/>
          <w:divBdr>
            <w:top w:val="none" w:sz="0" w:space="0" w:color="auto"/>
            <w:left w:val="none" w:sz="0" w:space="0" w:color="auto"/>
            <w:bottom w:val="none" w:sz="0" w:space="0" w:color="auto"/>
            <w:right w:val="none" w:sz="0" w:space="0" w:color="auto"/>
          </w:divBdr>
        </w:div>
        <w:div w:id="626086853">
          <w:marLeft w:val="480"/>
          <w:marRight w:val="0"/>
          <w:marTop w:val="0"/>
          <w:marBottom w:val="0"/>
          <w:divBdr>
            <w:top w:val="none" w:sz="0" w:space="0" w:color="auto"/>
            <w:left w:val="none" w:sz="0" w:space="0" w:color="auto"/>
            <w:bottom w:val="none" w:sz="0" w:space="0" w:color="auto"/>
            <w:right w:val="none" w:sz="0" w:space="0" w:color="auto"/>
          </w:divBdr>
        </w:div>
        <w:div w:id="1024597471">
          <w:marLeft w:val="480"/>
          <w:marRight w:val="0"/>
          <w:marTop w:val="0"/>
          <w:marBottom w:val="0"/>
          <w:divBdr>
            <w:top w:val="none" w:sz="0" w:space="0" w:color="auto"/>
            <w:left w:val="none" w:sz="0" w:space="0" w:color="auto"/>
            <w:bottom w:val="none" w:sz="0" w:space="0" w:color="auto"/>
            <w:right w:val="none" w:sz="0" w:space="0" w:color="auto"/>
          </w:divBdr>
        </w:div>
        <w:div w:id="2096659761">
          <w:marLeft w:val="480"/>
          <w:marRight w:val="0"/>
          <w:marTop w:val="0"/>
          <w:marBottom w:val="0"/>
          <w:divBdr>
            <w:top w:val="none" w:sz="0" w:space="0" w:color="auto"/>
            <w:left w:val="none" w:sz="0" w:space="0" w:color="auto"/>
            <w:bottom w:val="none" w:sz="0" w:space="0" w:color="auto"/>
            <w:right w:val="none" w:sz="0" w:space="0" w:color="auto"/>
          </w:divBdr>
        </w:div>
        <w:div w:id="168184341">
          <w:marLeft w:val="480"/>
          <w:marRight w:val="0"/>
          <w:marTop w:val="0"/>
          <w:marBottom w:val="0"/>
          <w:divBdr>
            <w:top w:val="none" w:sz="0" w:space="0" w:color="auto"/>
            <w:left w:val="none" w:sz="0" w:space="0" w:color="auto"/>
            <w:bottom w:val="none" w:sz="0" w:space="0" w:color="auto"/>
            <w:right w:val="none" w:sz="0" w:space="0" w:color="auto"/>
          </w:divBdr>
        </w:div>
        <w:div w:id="1464225636">
          <w:marLeft w:val="480"/>
          <w:marRight w:val="0"/>
          <w:marTop w:val="0"/>
          <w:marBottom w:val="0"/>
          <w:divBdr>
            <w:top w:val="none" w:sz="0" w:space="0" w:color="auto"/>
            <w:left w:val="none" w:sz="0" w:space="0" w:color="auto"/>
            <w:bottom w:val="none" w:sz="0" w:space="0" w:color="auto"/>
            <w:right w:val="none" w:sz="0" w:space="0" w:color="auto"/>
          </w:divBdr>
        </w:div>
        <w:div w:id="446900305">
          <w:marLeft w:val="480"/>
          <w:marRight w:val="0"/>
          <w:marTop w:val="0"/>
          <w:marBottom w:val="0"/>
          <w:divBdr>
            <w:top w:val="none" w:sz="0" w:space="0" w:color="auto"/>
            <w:left w:val="none" w:sz="0" w:space="0" w:color="auto"/>
            <w:bottom w:val="none" w:sz="0" w:space="0" w:color="auto"/>
            <w:right w:val="none" w:sz="0" w:space="0" w:color="auto"/>
          </w:divBdr>
        </w:div>
        <w:div w:id="812453093">
          <w:marLeft w:val="480"/>
          <w:marRight w:val="0"/>
          <w:marTop w:val="0"/>
          <w:marBottom w:val="0"/>
          <w:divBdr>
            <w:top w:val="none" w:sz="0" w:space="0" w:color="auto"/>
            <w:left w:val="none" w:sz="0" w:space="0" w:color="auto"/>
            <w:bottom w:val="none" w:sz="0" w:space="0" w:color="auto"/>
            <w:right w:val="none" w:sz="0" w:space="0" w:color="auto"/>
          </w:divBdr>
        </w:div>
        <w:div w:id="962348571">
          <w:marLeft w:val="480"/>
          <w:marRight w:val="0"/>
          <w:marTop w:val="0"/>
          <w:marBottom w:val="0"/>
          <w:divBdr>
            <w:top w:val="none" w:sz="0" w:space="0" w:color="auto"/>
            <w:left w:val="none" w:sz="0" w:space="0" w:color="auto"/>
            <w:bottom w:val="none" w:sz="0" w:space="0" w:color="auto"/>
            <w:right w:val="none" w:sz="0" w:space="0" w:color="auto"/>
          </w:divBdr>
        </w:div>
        <w:div w:id="1940141581">
          <w:marLeft w:val="480"/>
          <w:marRight w:val="0"/>
          <w:marTop w:val="0"/>
          <w:marBottom w:val="0"/>
          <w:divBdr>
            <w:top w:val="none" w:sz="0" w:space="0" w:color="auto"/>
            <w:left w:val="none" w:sz="0" w:space="0" w:color="auto"/>
            <w:bottom w:val="none" w:sz="0" w:space="0" w:color="auto"/>
            <w:right w:val="none" w:sz="0" w:space="0" w:color="auto"/>
          </w:divBdr>
        </w:div>
        <w:div w:id="529997534">
          <w:marLeft w:val="480"/>
          <w:marRight w:val="0"/>
          <w:marTop w:val="0"/>
          <w:marBottom w:val="0"/>
          <w:divBdr>
            <w:top w:val="none" w:sz="0" w:space="0" w:color="auto"/>
            <w:left w:val="none" w:sz="0" w:space="0" w:color="auto"/>
            <w:bottom w:val="none" w:sz="0" w:space="0" w:color="auto"/>
            <w:right w:val="none" w:sz="0" w:space="0" w:color="auto"/>
          </w:divBdr>
        </w:div>
        <w:div w:id="1890921058">
          <w:marLeft w:val="480"/>
          <w:marRight w:val="0"/>
          <w:marTop w:val="0"/>
          <w:marBottom w:val="0"/>
          <w:divBdr>
            <w:top w:val="none" w:sz="0" w:space="0" w:color="auto"/>
            <w:left w:val="none" w:sz="0" w:space="0" w:color="auto"/>
            <w:bottom w:val="none" w:sz="0" w:space="0" w:color="auto"/>
            <w:right w:val="none" w:sz="0" w:space="0" w:color="auto"/>
          </w:divBdr>
        </w:div>
        <w:div w:id="1898082475">
          <w:marLeft w:val="480"/>
          <w:marRight w:val="0"/>
          <w:marTop w:val="0"/>
          <w:marBottom w:val="0"/>
          <w:divBdr>
            <w:top w:val="none" w:sz="0" w:space="0" w:color="auto"/>
            <w:left w:val="none" w:sz="0" w:space="0" w:color="auto"/>
            <w:bottom w:val="none" w:sz="0" w:space="0" w:color="auto"/>
            <w:right w:val="none" w:sz="0" w:space="0" w:color="auto"/>
          </w:divBdr>
        </w:div>
        <w:div w:id="1052773270">
          <w:marLeft w:val="480"/>
          <w:marRight w:val="0"/>
          <w:marTop w:val="0"/>
          <w:marBottom w:val="0"/>
          <w:divBdr>
            <w:top w:val="none" w:sz="0" w:space="0" w:color="auto"/>
            <w:left w:val="none" w:sz="0" w:space="0" w:color="auto"/>
            <w:bottom w:val="none" w:sz="0" w:space="0" w:color="auto"/>
            <w:right w:val="none" w:sz="0" w:space="0" w:color="auto"/>
          </w:divBdr>
        </w:div>
        <w:div w:id="1148206743">
          <w:marLeft w:val="480"/>
          <w:marRight w:val="0"/>
          <w:marTop w:val="0"/>
          <w:marBottom w:val="0"/>
          <w:divBdr>
            <w:top w:val="none" w:sz="0" w:space="0" w:color="auto"/>
            <w:left w:val="none" w:sz="0" w:space="0" w:color="auto"/>
            <w:bottom w:val="none" w:sz="0" w:space="0" w:color="auto"/>
            <w:right w:val="none" w:sz="0" w:space="0" w:color="auto"/>
          </w:divBdr>
        </w:div>
        <w:div w:id="129252796">
          <w:marLeft w:val="480"/>
          <w:marRight w:val="0"/>
          <w:marTop w:val="0"/>
          <w:marBottom w:val="0"/>
          <w:divBdr>
            <w:top w:val="none" w:sz="0" w:space="0" w:color="auto"/>
            <w:left w:val="none" w:sz="0" w:space="0" w:color="auto"/>
            <w:bottom w:val="none" w:sz="0" w:space="0" w:color="auto"/>
            <w:right w:val="none" w:sz="0" w:space="0" w:color="auto"/>
          </w:divBdr>
        </w:div>
        <w:div w:id="739789141">
          <w:marLeft w:val="480"/>
          <w:marRight w:val="0"/>
          <w:marTop w:val="0"/>
          <w:marBottom w:val="0"/>
          <w:divBdr>
            <w:top w:val="none" w:sz="0" w:space="0" w:color="auto"/>
            <w:left w:val="none" w:sz="0" w:space="0" w:color="auto"/>
            <w:bottom w:val="none" w:sz="0" w:space="0" w:color="auto"/>
            <w:right w:val="none" w:sz="0" w:space="0" w:color="auto"/>
          </w:divBdr>
        </w:div>
      </w:divsChild>
    </w:div>
    <w:div w:id="74668603">
      <w:bodyDiv w:val="1"/>
      <w:marLeft w:val="0"/>
      <w:marRight w:val="0"/>
      <w:marTop w:val="0"/>
      <w:marBottom w:val="0"/>
      <w:divBdr>
        <w:top w:val="none" w:sz="0" w:space="0" w:color="auto"/>
        <w:left w:val="none" w:sz="0" w:space="0" w:color="auto"/>
        <w:bottom w:val="none" w:sz="0" w:space="0" w:color="auto"/>
        <w:right w:val="none" w:sz="0" w:space="0" w:color="auto"/>
      </w:divBdr>
    </w:div>
    <w:div w:id="74672897">
      <w:bodyDiv w:val="1"/>
      <w:marLeft w:val="0"/>
      <w:marRight w:val="0"/>
      <w:marTop w:val="0"/>
      <w:marBottom w:val="0"/>
      <w:divBdr>
        <w:top w:val="none" w:sz="0" w:space="0" w:color="auto"/>
        <w:left w:val="none" w:sz="0" w:space="0" w:color="auto"/>
        <w:bottom w:val="none" w:sz="0" w:space="0" w:color="auto"/>
        <w:right w:val="none" w:sz="0" w:space="0" w:color="auto"/>
      </w:divBdr>
    </w:div>
    <w:div w:id="74783851">
      <w:bodyDiv w:val="1"/>
      <w:marLeft w:val="0"/>
      <w:marRight w:val="0"/>
      <w:marTop w:val="0"/>
      <w:marBottom w:val="0"/>
      <w:divBdr>
        <w:top w:val="none" w:sz="0" w:space="0" w:color="auto"/>
        <w:left w:val="none" w:sz="0" w:space="0" w:color="auto"/>
        <w:bottom w:val="none" w:sz="0" w:space="0" w:color="auto"/>
        <w:right w:val="none" w:sz="0" w:space="0" w:color="auto"/>
      </w:divBdr>
    </w:div>
    <w:div w:id="74785361">
      <w:bodyDiv w:val="1"/>
      <w:marLeft w:val="0"/>
      <w:marRight w:val="0"/>
      <w:marTop w:val="0"/>
      <w:marBottom w:val="0"/>
      <w:divBdr>
        <w:top w:val="none" w:sz="0" w:space="0" w:color="auto"/>
        <w:left w:val="none" w:sz="0" w:space="0" w:color="auto"/>
        <w:bottom w:val="none" w:sz="0" w:space="0" w:color="auto"/>
        <w:right w:val="none" w:sz="0" w:space="0" w:color="auto"/>
      </w:divBdr>
    </w:div>
    <w:div w:id="74936600">
      <w:bodyDiv w:val="1"/>
      <w:marLeft w:val="0"/>
      <w:marRight w:val="0"/>
      <w:marTop w:val="0"/>
      <w:marBottom w:val="0"/>
      <w:divBdr>
        <w:top w:val="none" w:sz="0" w:space="0" w:color="auto"/>
        <w:left w:val="none" w:sz="0" w:space="0" w:color="auto"/>
        <w:bottom w:val="none" w:sz="0" w:space="0" w:color="auto"/>
        <w:right w:val="none" w:sz="0" w:space="0" w:color="auto"/>
      </w:divBdr>
    </w:div>
    <w:div w:id="74978465">
      <w:bodyDiv w:val="1"/>
      <w:marLeft w:val="0"/>
      <w:marRight w:val="0"/>
      <w:marTop w:val="0"/>
      <w:marBottom w:val="0"/>
      <w:divBdr>
        <w:top w:val="none" w:sz="0" w:space="0" w:color="auto"/>
        <w:left w:val="none" w:sz="0" w:space="0" w:color="auto"/>
        <w:bottom w:val="none" w:sz="0" w:space="0" w:color="auto"/>
        <w:right w:val="none" w:sz="0" w:space="0" w:color="auto"/>
      </w:divBdr>
    </w:div>
    <w:div w:id="75246735">
      <w:bodyDiv w:val="1"/>
      <w:marLeft w:val="0"/>
      <w:marRight w:val="0"/>
      <w:marTop w:val="0"/>
      <w:marBottom w:val="0"/>
      <w:divBdr>
        <w:top w:val="none" w:sz="0" w:space="0" w:color="auto"/>
        <w:left w:val="none" w:sz="0" w:space="0" w:color="auto"/>
        <w:bottom w:val="none" w:sz="0" w:space="0" w:color="auto"/>
        <w:right w:val="none" w:sz="0" w:space="0" w:color="auto"/>
      </w:divBdr>
    </w:div>
    <w:div w:id="75371747">
      <w:bodyDiv w:val="1"/>
      <w:marLeft w:val="0"/>
      <w:marRight w:val="0"/>
      <w:marTop w:val="0"/>
      <w:marBottom w:val="0"/>
      <w:divBdr>
        <w:top w:val="none" w:sz="0" w:space="0" w:color="auto"/>
        <w:left w:val="none" w:sz="0" w:space="0" w:color="auto"/>
        <w:bottom w:val="none" w:sz="0" w:space="0" w:color="auto"/>
        <w:right w:val="none" w:sz="0" w:space="0" w:color="auto"/>
      </w:divBdr>
    </w:div>
    <w:div w:id="75517922">
      <w:bodyDiv w:val="1"/>
      <w:marLeft w:val="0"/>
      <w:marRight w:val="0"/>
      <w:marTop w:val="0"/>
      <w:marBottom w:val="0"/>
      <w:divBdr>
        <w:top w:val="none" w:sz="0" w:space="0" w:color="auto"/>
        <w:left w:val="none" w:sz="0" w:space="0" w:color="auto"/>
        <w:bottom w:val="none" w:sz="0" w:space="0" w:color="auto"/>
        <w:right w:val="none" w:sz="0" w:space="0" w:color="auto"/>
      </w:divBdr>
    </w:div>
    <w:div w:id="75712568">
      <w:bodyDiv w:val="1"/>
      <w:marLeft w:val="0"/>
      <w:marRight w:val="0"/>
      <w:marTop w:val="0"/>
      <w:marBottom w:val="0"/>
      <w:divBdr>
        <w:top w:val="none" w:sz="0" w:space="0" w:color="auto"/>
        <w:left w:val="none" w:sz="0" w:space="0" w:color="auto"/>
        <w:bottom w:val="none" w:sz="0" w:space="0" w:color="auto"/>
        <w:right w:val="none" w:sz="0" w:space="0" w:color="auto"/>
      </w:divBdr>
    </w:div>
    <w:div w:id="75857613">
      <w:bodyDiv w:val="1"/>
      <w:marLeft w:val="0"/>
      <w:marRight w:val="0"/>
      <w:marTop w:val="0"/>
      <w:marBottom w:val="0"/>
      <w:divBdr>
        <w:top w:val="none" w:sz="0" w:space="0" w:color="auto"/>
        <w:left w:val="none" w:sz="0" w:space="0" w:color="auto"/>
        <w:bottom w:val="none" w:sz="0" w:space="0" w:color="auto"/>
        <w:right w:val="none" w:sz="0" w:space="0" w:color="auto"/>
      </w:divBdr>
    </w:div>
    <w:div w:id="76024339">
      <w:bodyDiv w:val="1"/>
      <w:marLeft w:val="0"/>
      <w:marRight w:val="0"/>
      <w:marTop w:val="0"/>
      <w:marBottom w:val="0"/>
      <w:divBdr>
        <w:top w:val="none" w:sz="0" w:space="0" w:color="auto"/>
        <w:left w:val="none" w:sz="0" w:space="0" w:color="auto"/>
        <w:bottom w:val="none" w:sz="0" w:space="0" w:color="auto"/>
        <w:right w:val="none" w:sz="0" w:space="0" w:color="auto"/>
      </w:divBdr>
    </w:div>
    <w:div w:id="76025554">
      <w:bodyDiv w:val="1"/>
      <w:marLeft w:val="0"/>
      <w:marRight w:val="0"/>
      <w:marTop w:val="0"/>
      <w:marBottom w:val="0"/>
      <w:divBdr>
        <w:top w:val="none" w:sz="0" w:space="0" w:color="auto"/>
        <w:left w:val="none" w:sz="0" w:space="0" w:color="auto"/>
        <w:bottom w:val="none" w:sz="0" w:space="0" w:color="auto"/>
        <w:right w:val="none" w:sz="0" w:space="0" w:color="auto"/>
      </w:divBdr>
    </w:div>
    <w:div w:id="76052452">
      <w:bodyDiv w:val="1"/>
      <w:marLeft w:val="0"/>
      <w:marRight w:val="0"/>
      <w:marTop w:val="0"/>
      <w:marBottom w:val="0"/>
      <w:divBdr>
        <w:top w:val="none" w:sz="0" w:space="0" w:color="auto"/>
        <w:left w:val="none" w:sz="0" w:space="0" w:color="auto"/>
        <w:bottom w:val="none" w:sz="0" w:space="0" w:color="auto"/>
        <w:right w:val="none" w:sz="0" w:space="0" w:color="auto"/>
      </w:divBdr>
    </w:div>
    <w:div w:id="76245085">
      <w:bodyDiv w:val="1"/>
      <w:marLeft w:val="0"/>
      <w:marRight w:val="0"/>
      <w:marTop w:val="0"/>
      <w:marBottom w:val="0"/>
      <w:divBdr>
        <w:top w:val="none" w:sz="0" w:space="0" w:color="auto"/>
        <w:left w:val="none" w:sz="0" w:space="0" w:color="auto"/>
        <w:bottom w:val="none" w:sz="0" w:space="0" w:color="auto"/>
        <w:right w:val="none" w:sz="0" w:space="0" w:color="auto"/>
      </w:divBdr>
      <w:divsChild>
        <w:div w:id="2112123600">
          <w:marLeft w:val="480"/>
          <w:marRight w:val="0"/>
          <w:marTop w:val="0"/>
          <w:marBottom w:val="0"/>
          <w:divBdr>
            <w:top w:val="none" w:sz="0" w:space="0" w:color="auto"/>
            <w:left w:val="none" w:sz="0" w:space="0" w:color="auto"/>
            <w:bottom w:val="none" w:sz="0" w:space="0" w:color="auto"/>
            <w:right w:val="none" w:sz="0" w:space="0" w:color="auto"/>
          </w:divBdr>
        </w:div>
        <w:div w:id="555356373">
          <w:marLeft w:val="480"/>
          <w:marRight w:val="0"/>
          <w:marTop w:val="0"/>
          <w:marBottom w:val="0"/>
          <w:divBdr>
            <w:top w:val="none" w:sz="0" w:space="0" w:color="auto"/>
            <w:left w:val="none" w:sz="0" w:space="0" w:color="auto"/>
            <w:bottom w:val="none" w:sz="0" w:space="0" w:color="auto"/>
            <w:right w:val="none" w:sz="0" w:space="0" w:color="auto"/>
          </w:divBdr>
        </w:div>
        <w:div w:id="1129251227">
          <w:marLeft w:val="480"/>
          <w:marRight w:val="0"/>
          <w:marTop w:val="0"/>
          <w:marBottom w:val="0"/>
          <w:divBdr>
            <w:top w:val="none" w:sz="0" w:space="0" w:color="auto"/>
            <w:left w:val="none" w:sz="0" w:space="0" w:color="auto"/>
            <w:bottom w:val="none" w:sz="0" w:space="0" w:color="auto"/>
            <w:right w:val="none" w:sz="0" w:space="0" w:color="auto"/>
          </w:divBdr>
        </w:div>
        <w:div w:id="447093082">
          <w:marLeft w:val="480"/>
          <w:marRight w:val="0"/>
          <w:marTop w:val="0"/>
          <w:marBottom w:val="0"/>
          <w:divBdr>
            <w:top w:val="none" w:sz="0" w:space="0" w:color="auto"/>
            <w:left w:val="none" w:sz="0" w:space="0" w:color="auto"/>
            <w:bottom w:val="none" w:sz="0" w:space="0" w:color="auto"/>
            <w:right w:val="none" w:sz="0" w:space="0" w:color="auto"/>
          </w:divBdr>
        </w:div>
        <w:div w:id="1143040313">
          <w:marLeft w:val="480"/>
          <w:marRight w:val="0"/>
          <w:marTop w:val="0"/>
          <w:marBottom w:val="0"/>
          <w:divBdr>
            <w:top w:val="none" w:sz="0" w:space="0" w:color="auto"/>
            <w:left w:val="none" w:sz="0" w:space="0" w:color="auto"/>
            <w:bottom w:val="none" w:sz="0" w:space="0" w:color="auto"/>
            <w:right w:val="none" w:sz="0" w:space="0" w:color="auto"/>
          </w:divBdr>
        </w:div>
        <w:div w:id="580412360">
          <w:marLeft w:val="480"/>
          <w:marRight w:val="0"/>
          <w:marTop w:val="0"/>
          <w:marBottom w:val="0"/>
          <w:divBdr>
            <w:top w:val="none" w:sz="0" w:space="0" w:color="auto"/>
            <w:left w:val="none" w:sz="0" w:space="0" w:color="auto"/>
            <w:bottom w:val="none" w:sz="0" w:space="0" w:color="auto"/>
            <w:right w:val="none" w:sz="0" w:space="0" w:color="auto"/>
          </w:divBdr>
        </w:div>
        <w:div w:id="1665432252">
          <w:marLeft w:val="480"/>
          <w:marRight w:val="0"/>
          <w:marTop w:val="0"/>
          <w:marBottom w:val="0"/>
          <w:divBdr>
            <w:top w:val="none" w:sz="0" w:space="0" w:color="auto"/>
            <w:left w:val="none" w:sz="0" w:space="0" w:color="auto"/>
            <w:bottom w:val="none" w:sz="0" w:space="0" w:color="auto"/>
            <w:right w:val="none" w:sz="0" w:space="0" w:color="auto"/>
          </w:divBdr>
        </w:div>
        <w:div w:id="766581174">
          <w:marLeft w:val="480"/>
          <w:marRight w:val="0"/>
          <w:marTop w:val="0"/>
          <w:marBottom w:val="0"/>
          <w:divBdr>
            <w:top w:val="none" w:sz="0" w:space="0" w:color="auto"/>
            <w:left w:val="none" w:sz="0" w:space="0" w:color="auto"/>
            <w:bottom w:val="none" w:sz="0" w:space="0" w:color="auto"/>
            <w:right w:val="none" w:sz="0" w:space="0" w:color="auto"/>
          </w:divBdr>
        </w:div>
        <w:div w:id="1280605092">
          <w:marLeft w:val="480"/>
          <w:marRight w:val="0"/>
          <w:marTop w:val="0"/>
          <w:marBottom w:val="0"/>
          <w:divBdr>
            <w:top w:val="none" w:sz="0" w:space="0" w:color="auto"/>
            <w:left w:val="none" w:sz="0" w:space="0" w:color="auto"/>
            <w:bottom w:val="none" w:sz="0" w:space="0" w:color="auto"/>
            <w:right w:val="none" w:sz="0" w:space="0" w:color="auto"/>
          </w:divBdr>
        </w:div>
        <w:div w:id="65882231">
          <w:marLeft w:val="480"/>
          <w:marRight w:val="0"/>
          <w:marTop w:val="0"/>
          <w:marBottom w:val="0"/>
          <w:divBdr>
            <w:top w:val="none" w:sz="0" w:space="0" w:color="auto"/>
            <w:left w:val="none" w:sz="0" w:space="0" w:color="auto"/>
            <w:bottom w:val="none" w:sz="0" w:space="0" w:color="auto"/>
            <w:right w:val="none" w:sz="0" w:space="0" w:color="auto"/>
          </w:divBdr>
        </w:div>
        <w:div w:id="696344968">
          <w:marLeft w:val="480"/>
          <w:marRight w:val="0"/>
          <w:marTop w:val="0"/>
          <w:marBottom w:val="0"/>
          <w:divBdr>
            <w:top w:val="none" w:sz="0" w:space="0" w:color="auto"/>
            <w:left w:val="none" w:sz="0" w:space="0" w:color="auto"/>
            <w:bottom w:val="none" w:sz="0" w:space="0" w:color="auto"/>
            <w:right w:val="none" w:sz="0" w:space="0" w:color="auto"/>
          </w:divBdr>
        </w:div>
        <w:div w:id="1071394168">
          <w:marLeft w:val="480"/>
          <w:marRight w:val="0"/>
          <w:marTop w:val="0"/>
          <w:marBottom w:val="0"/>
          <w:divBdr>
            <w:top w:val="none" w:sz="0" w:space="0" w:color="auto"/>
            <w:left w:val="none" w:sz="0" w:space="0" w:color="auto"/>
            <w:bottom w:val="none" w:sz="0" w:space="0" w:color="auto"/>
            <w:right w:val="none" w:sz="0" w:space="0" w:color="auto"/>
          </w:divBdr>
        </w:div>
        <w:div w:id="491143169">
          <w:marLeft w:val="480"/>
          <w:marRight w:val="0"/>
          <w:marTop w:val="0"/>
          <w:marBottom w:val="0"/>
          <w:divBdr>
            <w:top w:val="none" w:sz="0" w:space="0" w:color="auto"/>
            <w:left w:val="none" w:sz="0" w:space="0" w:color="auto"/>
            <w:bottom w:val="none" w:sz="0" w:space="0" w:color="auto"/>
            <w:right w:val="none" w:sz="0" w:space="0" w:color="auto"/>
          </w:divBdr>
        </w:div>
        <w:div w:id="170025445">
          <w:marLeft w:val="480"/>
          <w:marRight w:val="0"/>
          <w:marTop w:val="0"/>
          <w:marBottom w:val="0"/>
          <w:divBdr>
            <w:top w:val="none" w:sz="0" w:space="0" w:color="auto"/>
            <w:left w:val="none" w:sz="0" w:space="0" w:color="auto"/>
            <w:bottom w:val="none" w:sz="0" w:space="0" w:color="auto"/>
            <w:right w:val="none" w:sz="0" w:space="0" w:color="auto"/>
          </w:divBdr>
        </w:div>
        <w:div w:id="304119713">
          <w:marLeft w:val="480"/>
          <w:marRight w:val="0"/>
          <w:marTop w:val="0"/>
          <w:marBottom w:val="0"/>
          <w:divBdr>
            <w:top w:val="none" w:sz="0" w:space="0" w:color="auto"/>
            <w:left w:val="none" w:sz="0" w:space="0" w:color="auto"/>
            <w:bottom w:val="none" w:sz="0" w:space="0" w:color="auto"/>
            <w:right w:val="none" w:sz="0" w:space="0" w:color="auto"/>
          </w:divBdr>
        </w:div>
        <w:div w:id="1667515220">
          <w:marLeft w:val="480"/>
          <w:marRight w:val="0"/>
          <w:marTop w:val="0"/>
          <w:marBottom w:val="0"/>
          <w:divBdr>
            <w:top w:val="none" w:sz="0" w:space="0" w:color="auto"/>
            <w:left w:val="none" w:sz="0" w:space="0" w:color="auto"/>
            <w:bottom w:val="none" w:sz="0" w:space="0" w:color="auto"/>
            <w:right w:val="none" w:sz="0" w:space="0" w:color="auto"/>
          </w:divBdr>
        </w:div>
        <w:div w:id="1918245940">
          <w:marLeft w:val="480"/>
          <w:marRight w:val="0"/>
          <w:marTop w:val="0"/>
          <w:marBottom w:val="0"/>
          <w:divBdr>
            <w:top w:val="none" w:sz="0" w:space="0" w:color="auto"/>
            <w:left w:val="none" w:sz="0" w:space="0" w:color="auto"/>
            <w:bottom w:val="none" w:sz="0" w:space="0" w:color="auto"/>
            <w:right w:val="none" w:sz="0" w:space="0" w:color="auto"/>
          </w:divBdr>
        </w:div>
        <w:div w:id="1910536321">
          <w:marLeft w:val="480"/>
          <w:marRight w:val="0"/>
          <w:marTop w:val="0"/>
          <w:marBottom w:val="0"/>
          <w:divBdr>
            <w:top w:val="none" w:sz="0" w:space="0" w:color="auto"/>
            <w:left w:val="none" w:sz="0" w:space="0" w:color="auto"/>
            <w:bottom w:val="none" w:sz="0" w:space="0" w:color="auto"/>
            <w:right w:val="none" w:sz="0" w:space="0" w:color="auto"/>
          </w:divBdr>
        </w:div>
        <w:div w:id="1358048610">
          <w:marLeft w:val="480"/>
          <w:marRight w:val="0"/>
          <w:marTop w:val="0"/>
          <w:marBottom w:val="0"/>
          <w:divBdr>
            <w:top w:val="none" w:sz="0" w:space="0" w:color="auto"/>
            <w:left w:val="none" w:sz="0" w:space="0" w:color="auto"/>
            <w:bottom w:val="none" w:sz="0" w:space="0" w:color="auto"/>
            <w:right w:val="none" w:sz="0" w:space="0" w:color="auto"/>
          </w:divBdr>
        </w:div>
        <w:div w:id="1683819129">
          <w:marLeft w:val="480"/>
          <w:marRight w:val="0"/>
          <w:marTop w:val="0"/>
          <w:marBottom w:val="0"/>
          <w:divBdr>
            <w:top w:val="none" w:sz="0" w:space="0" w:color="auto"/>
            <w:left w:val="none" w:sz="0" w:space="0" w:color="auto"/>
            <w:bottom w:val="none" w:sz="0" w:space="0" w:color="auto"/>
            <w:right w:val="none" w:sz="0" w:space="0" w:color="auto"/>
          </w:divBdr>
        </w:div>
        <w:div w:id="1036613153">
          <w:marLeft w:val="480"/>
          <w:marRight w:val="0"/>
          <w:marTop w:val="0"/>
          <w:marBottom w:val="0"/>
          <w:divBdr>
            <w:top w:val="none" w:sz="0" w:space="0" w:color="auto"/>
            <w:left w:val="none" w:sz="0" w:space="0" w:color="auto"/>
            <w:bottom w:val="none" w:sz="0" w:space="0" w:color="auto"/>
            <w:right w:val="none" w:sz="0" w:space="0" w:color="auto"/>
          </w:divBdr>
        </w:div>
        <w:div w:id="1555850127">
          <w:marLeft w:val="480"/>
          <w:marRight w:val="0"/>
          <w:marTop w:val="0"/>
          <w:marBottom w:val="0"/>
          <w:divBdr>
            <w:top w:val="none" w:sz="0" w:space="0" w:color="auto"/>
            <w:left w:val="none" w:sz="0" w:space="0" w:color="auto"/>
            <w:bottom w:val="none" w:sz="0" w:space="0" w:color="auto"/>
            <w:right w:val="none" w:sz="0" w:space="0" w:color="auto"/>
          </w:divBdr>
        </w:div>
        <w:div w:id="440881742">
          <w:marLeft w:val="480"/>
          <w:marRight w:val="0"/>
          <w:marTop w:val="0"/>
          <w:marBottom w:val="0"/>
          <w:divBdr>
            <w:top w:val="none" w:sz="0" w:space="0" w:color="auto"/>
            <w:left w:val="none" w:sz="0" w:space="0" w:color="auto"/>
            <w:bottom w:val="none" w:sz="0" w:space="0" w:color="auto"/>
            <w:right w:val="none" w:sz="0" w:space="0" w:color="auto"/>
          </w:divBdr>
        </w:div>
        <w:div w:id="752893570">
          <w:marLeft w:val="480"/>
          <w:marRight w:val="0"/>
          <w:marTop w:val="0"/>
          <w:marBottom w:val="0"/>
          <w:divBdr>
            <w:top w:val="none" w:sz="0" w:space="0" w:color="auto"/>
            <w:left w:val="none" w:sz="0" w:space="0" w:color="auto"/>
            <w:bottom w:val="none" w:sz="0" w:space="0" w:color="auto"/>
            <w:right w:val="none" w:sz="0" w:space="0" w:color="auto"/>
          </w:divBdr>
        </w:div>
        <w:div w:id="1539732915">
          <w:marLeft w:val="480"/>
          <w:marRight w:val="0"/>
          <w:marTop w:val="0"/>
          <w:marBottom w:val="0"/>
          <w:divBdr>
            <w:top w:val="none" w:sz="0" w:space="0" w:color="auto"/>
            <w:left w:val="none" w:sz="0" w:space="0" w:color="auto"/>
            <w:bottom w:val="none" w:sz="0" w:space="0" w:color="auto"/>
            <w:right w:val="none" w:sz="0" w:space="0" w:color="auto"/>
          </w:divBdr>
        </w:div>
        <w:div w:id="1289047820">
          <w:marLeft w:val="480"/>
          <w:marRight w:val="0"/>
          <w:marTop w:val="0"/>
          <w:marBottom w:val="0"/>
          <w:divBdr>
            <w:top w:val="none" w:sz="0" w:space="0" w:color="auto"/>
            <w:left w:val="none" w:sz="0" w:space="0" w:color="auto"/>
            <w:bottom w:val="none" w:sz="0" w:space="0" w:color="auto"/>
            <w:right w:val="none" w:sz="0" w:space="0" w:color="auto"/>
          </w:divBdr>
        </w:div>
        <w:div w:id="293752789">
          <w:marLeft w:val="480"/>
          <w:marRight w:val="0"/>
          <w:marTop w:val="0"/>
          <w:marBottom w:val="0"/>
          <w:divBdr>
            <w:top w:val="none" w:sz="0" w:space="0" w:color="auto"/>
            <w:left w:val="none" w:sz="0" w:space="0" w:color="auto"/>
            <w:bottom w:val="none" w:sz="0" w:space="0" w:color="auto"/>
            <w:right w:val="none" w:sz="0" w:space="0" w:color="auto"/>
          </w:divBdr>
        </w:div>
        <w:div w:id="1098404282">
          <w:marLeft w:val="480"/>
          <w:marRight w:val="0"/>
          <w:marTop w:val="0"/>
          <w:marBottom w:val="0"/>
          <w:divBdr>
            <w:top w:val="none" w:sz="0" w:space="0" w:color="auto"/>
            <w:left w:val="none" w:sz="0" w:space="0" w:color="auto"/>
            <w:bottom w:val="none" w:sz="0" w:space="0" w:color="auto"/>
            <w:right w:val="none" w:sz="0" w:space="0" w:color="auto"/>
          </w:divBdr>
        </w:div>
        <w:div w:id="241570754">
          <w:marLeft w:val="480"/>
          <w:marRight w:val="0"/>
          <w:marTop w:val="0"/>
          <w:marBottom w:val="0"/>
          <w:divBdr>
            <w:top w:val="none" w:sz="0" w:space="0" w:color="auto"/>
            <w:left w:val="none" w:sz="0" w:space="0" w:color="auto"/>
            <w:bottom w:val="none" w:sz="0" w:space="0" w:color="auto"/>
            <w:right w:val="none" w:sz="0" w:space="0" w:color="auto"/>
          </w:divBdr>
        </w:div>
        <w:div w:id="1928227583">
          <w:marLeft w:val="480"/>
          <w:marRight w:val="0"/>
          <w:marTop w:val="0"/>
          <w:marBottom w:val="0"/>
          <w:divBdr>
            <w:top w:val="none" w:sz="0" w:space="0" w:color="auto"/>
            <w:left w:val="none" w:sz="0" w:space="0" w:color="auto"/>
            <w:bottom w:val="none" w:sz="0" w:space="0" w:color="auto"/>
            <w:right w:val="none" w:sz="0" w:space="0" w:color="auto"/>
          </w:divBdr>
        </w:div>
        <w:div w:id="1675036678">
          <w:marLeft w:val="480"/>
          <w:marRight w:val="0"/>
          <w:marTop w:val="0"/>
          <w:marBottom w:val="0"/>
          <w:divBdr>
            <w:top w:val="none" w:sz="0" w:space="0" w:color="auto"/>
            <w:left w:val="none" w:sz="0" w:space="0" w:color="auto"/>
            <w:bottom w:val="none" w:sz="0" w:space="0" w:color="auto"/>
            <w:right w:val="none" w:sz="0" w:space="0" w:color="auto"/>
          </w:divBdr>
        </w:div>
        <w:div w:id="542906772">
          <w:marLeft w:val="480"/>
          <w:marRight w:val="0"/>
          <w:marTop w:val="0"/>
          <w:marBottom w:val="0"/>
          <w:divBdr>
            <w:top w:val="none" w:sz="0" w:space="0" w:color="auto"/>
            <w:left w:val="none" w:sz="0" w:space="0" w:color="auto"/>
            <w:bottom w:val="none" w:sz="0" w:space="0" w:color="auto"/>
            <w:right w:val="none" w:sz="0" w:space="0" w:color="auto"/>
          </w:divBdr>
        </w:div>
        <w:div w:id="2004161410">
          <w:marLeft w:val="480"/>
          <w:marRight w:val="0"/>
          <w:marTop w:val="0"/>
          <w:marBottom w:val="0"/>
          <w:divBdr>
            <w:top w:val="none" w:sz="0" w:space="0" w:color="auto"/>
            <w:left w:val="none" w:sz="0" w:space="0" w:color="auto"/>
            <w:bottom w:val="none" w:sz="0" w:space="0" w:color="auto"/>
            <w:right w:val="none" w:sz="0" w:space="0" w:color="auto"/>
          </w:divBdr>
        </w:div>
        <w:div w:id="60715909">
          <w:marLeft w:val="480"/>
          <w:marRight w:val="0"/>
          <w:marTop w:val="0"/>
          <w:marBottom w:val="0"/>
          <w:divBdr>
            <w:top w:val="none" w:sz="0" w:space="0" w:color="auto"/>
            <w:left w:val="none" w:sz="0" w:space="0" w:color="auto"/>
            <w:bottom w:val="none" w:sz="0" w:space="0" w:color="auto"/>
            <w:right w:val="none" w:sz="0" w:space="0" w:color="auto"/>
          </w:divBdr>
        </w:div>
        <w:div w:id="198081687">
          <w:marLeft w:val="480"/>
          <w:marRight w:val="0"/>
          <w:marTop w:val="0"/>
          <w:marBottom w:val="0"/>
          <w:divBdr>
            <w:top w:val="none" w:sz="0" w:space="0" w:color="auto"/>
            <w:left w:val="none" w:sz="0" w:space="0" w:color="auto"/>
            <w:bottom w:val="none" w:sz="0" w:space="0" w:color="auto"/>
            <w:right w:val="none" w:sz="0" w:space="0" w:color="auto"/>
          </w:divBdr>
        </w:div>
        <w:div w:id="487408881">
          <w:marLeft w:val="480"/>
          <w:marRight w:val="0"/>
          <w:marTop w:val="0"/>
          <w:marBottom w:val="0"/>
          <w:divBdr>
            <w:top w:val="none" w:sz="0" w:space="0" w:color="auto"/>
            <w:left w:val="none" w:sz="0" w:space="0" w:color="auto"/>
            <w:bottom w:val="none" w:sz="0" w:space="0" w:color="auto"/>
            <w:right w:val="none" w:sz="0" w:space="0" w:color="auto"/>
          </w:divBdr>
        </w:div>
        <w:div w:id="864634539">
          <w:marLeft w:val="480"/>
          <w:marRight w:val="0"/>
          <w:marTop w:val="0"/>
          <w:marBottom w:val="0"/>
          <w:divBdr>
            <w:top w:val="none" w:sz="0" w:space="0" w:color="auto"/>
            <w:left w:val="none" w:sz="0" w:space="0" w:color="auto"/>
            <w:bottom w:val="none" w:sz="0" w:space="0" w:color="auto"/>
            <w:right w:val="none" w:sz="0" w:space="0" w:color="auto"/>
          </w:divBdr>
        </w:div>
        <w:div w:id="119424277">
          <w:marLeft w:val="480"/>
          <w:marRight w:val="0"/>
          <w:marTop w:val="0"/>
          <w:marBottom w:val="0"/>
          <w:divBdr>
            <w:top w:val="none" w:sz="0" w:space="0" w:color="auto"/>
            <w:left w:val="none" w:sz="0" w:space="0" w:color="auto"/>
            <w:bottom w:val="none" w:sz="0" w:space="0" w:color="auto"/>
            <w:right w:val="none" w:sz="0" w:space="0" w:color="auto"/>
          </w:divBdr>
        </w:div>
        <w:div w:id="17895968">
          <w:marLeft w:val="480"/>
          <w:marRight w:val="0"/>
          <w:marTop w:val="0"/>
          <w:marBottom w:val="0"/>
          <w:divBdr>
            <w:top w:val="none" w:sz="0" w:space="0" w:color="auto"/>
            <w:left w:val="none" w:sz="0" w:space="0" w:color="auto"/>
            <w:bottom w:val="none" w:sz="0" w:space="0" w:color="auto"/>
            <w:right w:val="none" w:sz="0" w:space="0" w:color="auto"/>
          </w:divBdr>
        </w:div>
        <w:div w:id="1671522349">
          <w:marLeft w:val="480"/>
          <w:marRight w:val="0"/>
          <w:marTop w:val="0"/>
          <w:marBottom w:val="0"/>
          <w:divBdr>
            <w:top w:val="none" w:sz="0" w:space="0" w:color="auto"/>
            <w:left w:val="none" w:sz="0" w:space="0" w:color="auto"/>
            <w:bottom w:val="none" w:sz="0" w:space="0" w:color="auto"/>
            <w:right w:val="none" w:sz="0" w:space="0" w:color="auto"/>
          </w:divBdr>
        </w:div>
        <w:div w:id="1038896603">
          <w:marLeft w:val="480"/>
          <w:marRight w:val="0"/>
          <w:marTop w:val="0"/>
          <w:marBottom w:val="0"/>
          <w:divBdr>
            <w:top w:val="none" w:sz="0" w:space="0" w:color="auto"/>
            <w:left w:val="none" w:sz="0" w:space="0" w:color="auto"/>
            <w:bottom w:val="none" w:sz="0" w:space="0" w:color="auto"/>
            <w:right w:val="none" w:sz="0" w:space="0" w:color="auto"/>
          </w:divBdr>
        </w:div>
        <w:div w:id="1342122479">
          <w:marLeft w:val="480"/>
          <w:marRight w:val="0"/>
          <w:marTop w:val="0"/>
          <w:marBottom w:val="0"/>
          <w:divBdr>
            <w:top w:val="none" w:sz="0" w:space="0" w:color="auto"/>
            <w:left w:val="none" w:sz="0" w:space="0" w:color="auto"/>
            <w:bottom w:val="none" w:sz="0" w:space="0" w:color="auto"/>
            <w:right w:val="none" w:sz="0" w:space="0" w:color="auto"/>
          </w:divBdr>
        </w:div>
        <w:div w:id="1764841479">
          <w:marLeft w:val="480"/>
          <w:marRight w:val="0"/>
          <w:marTop w:val="0"/>
          <w:marBottom w:val="0"/>
          <w:divBdr>
            <w:top w:val="none" w:sz="0" w:space="0" w:color="auto"/>
            <w:left w:val="none" w:sz="0" w:space="0" w:color="auto"/>
            <w:bottom w:val="none" w:sz="0" w:space="0" w:color="auto"/>
            <w:right w:val="none" w:sz="0" w:space="0" w:color="auto"/>
          </w:divBdr>
        </w:div>
        <w:div w:id="2076005087">
          <w:marLeft w:val="480"/>
          <w:marRight w:val="0"/>
          <w:marTop w:val="0"/>
          <w:marBottom w:val="0"/>
          <w:divBdr>
            <w:top w:val="none" w:sz="0" w:space="0" w:color="auto"/>
            <w:left w:val="none" w:sz="0" w:space="0" w:color="auto"/>
            <w:bottom w:val="none" w:sz="0" w:space="0" w:color="auto"/>
            <w:right w:val="none" w:sz="0" w:space="0" w:color="auto"/>
          </w:divBdr>
        </w:div>
        <w:div w:id="212011309">
          <w:marLeft w:val="480"/>
          <w:marRight w:val="0"/>
          <w:marTop w:val="0"/>
          <w:marBottom w:val="0"/>
          <w:divBdr>
            <w:top w:val="none" w:sz="0" w:space="0" w:color="auto"/>
            <w:left w:val="none" w:sz="0" w:space="0" w:color="auto"/>
            <w:bottom w:val="none" w:sz="0" w:space="0" w:color="auto"/>
            <w:right w:val="none" w:sz="0" w:space="0" w:color="auto"/>
          </w:divBdr>
        </w:div>
        <w:div w:id="140319507">
          <w:marLeft w:val="480"/>
          <w:marRight w:val="0"/>
          <w:marTop w:val="0"/>
          <w:marBottom w:val="0"/>
          <w:divBdr>
            <w:top w:val="none" w:sz="0" w:space="0" w:color="auto"/>
            <w:left w:val="none" w:sz="0" w:space="0" w:color="auto"/>
            <w:bottom w:val="none" w:sz="0" w:space="0" w:color="auto"/>
            <w:right w:val="none" w:sz="0" w:space="0" w:color="auto"/>
          </w:divBdr>
        </w:div>
        <w:div w:id="459343791">
          <w:marLeft w:val="480"/>
          <w:marRight w:val="0"/>
          <w:marTop w:val="0"/>
          <w:marBottom w:val="0"/>
          <w:divBdr>
            <w:top w:val="none" w:sz="0" w:space="0" w:color="auto"/>
            <w:left w:val="none" w:sz="0" w:space="0" w:color="auto"/>
            <w:bottom w:val="none" w:sz="0" w:space="0" w:color="auto"/>
            <w:right w:val="none" w:sz="0" w:space="0" w:color="auto"/>
          </w:divBdr>
        </w:div>
        <w:div w:id="1630016625">
          <w:marLeft w:val="480"/>
          <w:marRight w:val="0"/>
          <w:marTop w:val="0"/>
          <w:marBottom w:val="0"/>
          <w:divBdr>
            <w:top w:val="none" w:sz="0" w:space="0" w:color="auto"/>
            <w:left w:val="none" w:sz="0" w:space="0" w:color="auto"/>
            <w:bottom w:val="none" w:sz="0" w:space="0" w:color="auto"/>
            <w:right w:val="none" w:sz="0" w:space="0" w:color="auto"/>
          </w:divBdr>
        </w:div>
        <w:div w:id="988707339">
          <w:marLeft w:val="480"/>
          <w:marRight w:val="0"/>
          <w:marTop w:val="0"/>
          <w:marBottom w:val="0"/>
          <w:divBdr>
            <w:top w:val="none" w:sz="0" w:space="0" w:color="auto"/>
            <w:left w:val="none" w:sz="0" w:space="0" w:color="auto"/>
            <w:bottom w:val="none" w:sz="0" w:space="0" w:color="auto"/>
            <w:right w:val="none" w:sz="0" w:space="0" w:color="auto"/>
          </w:divBdr>
        </w:div>
        <w:div w:id="1803302574">
          <w:marLeft w:val="480"/>
          <w:marRight w:val="0"/>
          <w:marTop w:val="0"/>
          <w:marBottom w:val="0"/>
          <w:divBdr>
            <w:top w:val="none" w:sz="0" w:space="0" w:color="auto"/>
            <w:left w:val="none" w:sz="0" w:space="0" w:color="auto"/>
            <w:bottom w:val="none" w:sz="0" w:space="0" w:color="auto"/>
            <w:right w:val="none" w:sz="0" w:space="0" w:color="auto"/>
          </w:divBdr>
        </w:div>
        <w:div w:id="75054828">
          <w:marLeft w:val="480"/>
          <w:marRight w:val="0"/>
          <w:marTop w:val="0"/>
          <w:marBottom w:val="0"/>
          <w:divBdr>
            <w:top w:val="none" w:sz="0" w:space="0" w:color="auto"/>
            <w:left w:val="none" w:sz="0" w:space="0" w:color="auto"/>
            <w:bottom w:val="none" w:sz="0" w:space="0" w:color="auto"/>
            <w:right w:val="none" w:sz="0" w:space="0" w:color="auto"/>
          </w:divBdr>
        </w:div>
        <w:div w:id="458690596">
          <w:marLeft w:val="480"/>
          <w:marRight w:val="0"/>
          <w:marTop w:val="0"/>
          <w:marBottom w:val="0"/>
          <w:divBdr>
            <w:top w:val="none" w:sz="0" w:space="0" w:color="auto"/>
            <w:left w:val="none" w:sz="0" w:space="0" w:color="auto"/>
            <w:bottom w:val="none" w:sz="0" w:space="0" w:color="auto"/>
            <w:right w:val="none" w:sz="0" w:space="0" w:color="auto"/>
          </w:divBdr>
        </w:div>
        <w:div w:id="498888091">
          <w:marLeft w:val="480"/>
          <w:marRight w:val="0"/>
          <w:marTop w:val="0"/>
          <w:marBottom w:val="0"/>
          <w:divBdr>
            <w:top w:val="none" w:sz="0" w:space="0" w:color="auto"/>
            <w:left w:val="none" w:sz="0" w:space="0" w:color="auto"/>
            <w:bottom w:val="none" w:sz="0" w:space="0" w:color="auto"/>
            <w:right w:val="none" w:sz="0" w:space="0" w:color="auto"/>
          </w:divBdr>
        </w:div>
        <w:div w:id="148787673">
          <w:marLeft w:val="480"/>
          <w:marRight w:val="0"/>
          <w:marTop w:val="0"/>
          <w:marBottom w:val="0"/>
          <w:divBdr>
            <w:top w:val="none" w:sz="0" w:space="0" w:color="auto"/>
            <w:left w:val="none" w:sz="0" w:space="0" w:color="auto"/>
            <w:bottom w:val="none" w:sz="0" w:space="0" w:color="auto"/>
            <w:right w:val="none" w:sz="0" w:space="0" w:color="auto"/>
          </w:divBdr>
        </w:div>
        <w:div w:id="1892379244">
          <w:marLeft w:val="480"/>
          <w:marRight w:val="0"/>
          <w:marTop w:val="0"/>
          <w:marBottom w:val="0"/>
          <w:divBdr>
            <w:top w:val="none" w:sz="0" w:space="0" w:color="auto"/>
            <w:left w:val="none" w:sz="0" w:space="0" w:color="auto"/>
            <w:bottom w:val="none" w:sz="0" w:space="0" w:color="auto"/>
            <w:right w:val="none" w:sz="0" w:space="0" w:color="auto"/>
          </w:divBdr>
        </w:div>
        <w:div w:id="1979996730">
          <w:marLeft w:val="480"/>
          <w:marRight w:val="0"/>
          <w:marTop w:val="0"/>
          <w:marBottom w:val="0"/>
          <w:divBdr>
            <w:top w:val="none" w:sz="0" w:space="0" w:color="auto"/>
            <w:left w:val="none" w:sz="0" w:space="0" w:color="auto"/>
            <w:bottom w:val="none" w:sz="0" w:space="0" w:color="auto"/>
            <w:right w:val="none" w:sz="0" w:space="0" w:color="auto"/>
          </w:divBdr>
        </w:div>
        <w:div w:id="1558396279">
          <w:marLeft w:val="480"/>
          <w:marRight w:val="0"/>
          <w:marTop w:val="0"/>
          <w:marBottom w:val="0"/>
          <w:divBdr>
            <w:top w:val="none" w:sz="0" w:space="0" w:color="auto"/>
            <w:left w:val="none" w:sz="0" w:space="0" w:color="auto"/>
            <w:bottom w:val="none" w:sz="0" w:space="0" w:color="auto"/>
            <w:right w:val="none" w:sz="0" w:space="0" w:color="auto"/>
          </w:divBdr>
        </w:div>
        <w:div w:id="2108233259">
          <w:marLeft w:val="480"/>
          <w:marRight w:val="0"/>
          <w:marTop w:val="0"/>
          <w:marBottom w:val="0"/>
          <w:divBdr>
            <w:top w:val="none" w:sz="0" w:space="0" w:color="auto"/>
            <w:left w:val="none" w:sz="0" w:space="0" w:color="auto"/>
            <w:bottom w:val="none" w:sz="0" w:space="0" w:color="auto"/>
            <w:right w:val="none" w:sz="0" w:space="0" w:color="auto"/>
          </w:divBdr>
        </w:div>
        <w:div w:id="204563586">
          <w:marLeft w:val="480"/>
          <w:marRight w:val="0"/>
          <w:marTop w:val="0"/>
          <w:marBottom w:val="0"/>
          <w:divBdr>
            <w:top w:val="none" w:sz="0" w:space="0" w:color="auto"/>
            <w:left w:val="none" w:sz="0" w:space="0" w:color="auto"/>
            <w:bottom w:val="none" w:sz="0" w:space="0" w:color="auto"/>
            <w:right w:val="none" w:sz="0" w:space="0" w:color="auto"/>
          </w:divBdr>
        </w:div>
        <w:div w:id="2115664117">
          <w:marLeft w:val="480"/>
          <w:marRight w:val="0"/>
          <w:marTop w:val="0"/>
          <w:marBottom w:val="0"/>
          <w:divBdr>
            <w:top w:val="none" w:sz="0" w:space="0" w:color="auto"/>
            <w:left w:val="none" w:sz="0" w:space="0" w:color="auto"/>
            <w:bottom w:val="none" w:sz="0" w:space="0" w:color="auto"/>
            <w:right w:val="none" w:sz="0" w:space="0" w:color="auto"/>
          </w:divBdr>
        </w:div>
        <w:div w:id="91827095">
          <w:marLeft w:val="480"/>
          <w:marRight w:val="0"/>
          <w:marTop w:val="0"/>
          <w:marBottom w:val="0"/>
          <w:divBdr>
            <w:top w:val="none" w:sz="0" w:space="0" w:color="auto"/>
            <w:left w:val="none" w:sz="0" w:space="0" w:color="auto"/>
            <w:bottom w:val="none" w:sz="0" w:space="0" w:color="auto"/>
            <w:right w:val="none" w:sz="0" w:space="0" w:color="auto"/>
          </w:divBdr>
        </w:div>
        <w:div w:id="2081975326">
          <w:marLeft w:val="480"/>
          <w:marRight w:val="0"/>
          <w:marTop w:val="0"/>
          <w:marBottom w:val="0"/>
          <w:divBdr>
            <w:top w:val="none" w:sz="0" w:space="0" w:color="auto"/>
            <w:left w:val="none" w:sz="0" w:space="0" w:color="auto"/>
            <w:bottom w:val="none" w:sz="0" w:space="0" w:color="auto"/>
            <w:right w:val="none" w:sz="0" w:space="0" w:color="auto"/>
          </w:divBdr>
        </w:div>
        <w:div w:id="2014792084">
          <w:marLeft w:val="480"/>
          <w:marRight w:val="0"/>
          <w:marTop w:val="0"/>
          <w:marBottom w:val="0"/>
          <w:divBdr>
            <w:top w:val="none" w:sz="0" w:space="0" w:color="auto"/>
            <w:left w:val="none" w:sz="0" w:space="0" w:color="auto"/>
            <w:bottom w:val="none" w:sz="0" w:space="0" w:color="auto"/>
            <w:right w:val="none" w:sz="0" w:space="0" w:color="auto"/>
          </w:divBdr>
        </w:div>
        <w:div w:id="1093279402">
          <w:marLeft w:val="480"/>
          <w:marRight w:val="0"/>
          <w:marTop w:val="0"/>
          <w:marBottom w:val="0"/>
          <w:divBdr>
            <w:top w:val="none" w:sz="0" w:space="0" w:color="auto"/>
            <w:left w:val="none" w:sz="0" w:space="0" w:color="auto"/>
            <w:bottom w:val="none" w:sz="0" w:space="0" w:color="auto"/>
            <w:right w:val="none" w:sz="0" w:space="0" w:color="auto"/>
          </w:divBdr>
        </w:div>
        <w:div w:id="852844893">
          <w:marLeft w:val="480"/>
          <w:marRight w:val="0"/>
          <w:marTop w:val="0"/>
          <w:marBottom w:val="0"/>
          <w:divBdr>
            <w:top w:val="none" w:sz="0" w:space="0" w:color="auto"/>
            <w:left w:val="none" w:sz="0" w:space="0" w:color="auto"/>
            <w:bottom w:val="none" w:sz="0" w:space="0" w:color="auto"/>
            <w:right w:val="none" w:sz="0" w:space="0" w:color="auto"/>
          </w:divBdr>
        </w:div>
        <w:div w:id="1349065241">
          <w:marLeft w:val="480"/>
          <w:marRight w:val="0"/>
          <w:marTop w:val="0"/>
          <w:marBottom w:val="0"/>
          <w:divBdr>
            <w:top w:val="none" w:sz="0" w:space="0" w:color="auto"/>
            <w:left w:val="none" w:sz="0" w:space="0" w:color="auto"/>
            <w:bottom w:val="none" w:sz="0" w:space="0" w:color="auto"/>
            <w:right w:val="none" w:sz="0" w:space="0" w:color="auto"/>
          </w:divBdr>
        </w:div>
        <w:div w:id="791896259">
          <w:marLeft w:val="480"/>
          <w:marRight w:val="0"/>
          <w:marTop w:val="0"/>
          <w:marBottom w:val="0"/>
          <w:divBdr>
            <w:top w:val="none" w:sz="0" w:space="0" w:color="auto"/>
            <w:left w:val="none" w:sz="0" w:space="0" w:color="auto"/>
            <w:bottom w:val="none" w:sz="0" w:space="0" w:color="auto"/>
            <w:right w:val="none" w:sz="0" w:space="0" w:color="auto"/>
          </w:divBdr>
        </w:div>
        <w:div w:id="658461067">
          <w:marLeft w:val="480"/>
          <w:marRight w:val="0"/>
          <w:marTop w:val="0"/>
          <w:marBottom w:val="0"/>
          <w:divBdr>
            <w:top w:val="none" w:sz="0" w:space="0" w:color="auto"/>
            <w:left w:val="none" w:sz="0" w:space="0" w:color="auto"/>
            <w:bottom w:val="none" w:sz="0" w:space="0" w:color="auto"/>
            <w:right w:val="none" w:sz="0" w:space="0" w:color="auto"/>
          </w:divBdr>
        </w:div>
        <w:div w:id="1159272895">
          <w:marLeft w:val="480"/>
          <w:marRight w:val="0"/>
          <w:marTop w:val="0"/>
          <w:marBottom w:val="0"/>
          <w:divBdr>
            <w:top w:val="none" w:sz="0" w:space="0" w:color="auto"/>
            <w:left w:val="none" w:sz="0" w:space="0" w:color="auto"/>
            <w:bottom w:val="none" w:sz="0" w:space="0" w:color="auto"/>
            <w:right w:val="none" w:sz="0" w:space="0" w:color="auto"/>
          </w:divBdr>
        </w:div>
        <w:div w:id="25564042">
          <w:marLeft w:val="480"/>
          <w:marRight w:val="0"/>
          <w:marTop w:val="0"/>
          <w:marBottom w:val="0"/>
          <w:divBdr>
            <w:top w:val="none" w:sz="0" w:space="0" w:color="auto"/>
            <w:left w:val="none" w:sz="0" w:space="0" w:color="auto"/>
            <w:bottom w:val="none" w:sz="0" w:space="0" w:color="auto"/>
            <w:right w:val="none" w:sz="0" w:space="0" w:color="auto"/>
          </w:divBdr>
        </w:div>
        <w:div w:id="899242530">
          <w:marLeft w:val="480"/>
          <w:marRight w:val="0"/>
          <w:marTop w:val="0"/>
          <w:marBottom w:val="0"/>
          <w:divBdr>
            <w:top w:val="none" w:sz="0" w:space="0" w:color="auto"/>
            <w:left w:val="none" w:sz="0" w:space="0" w:color="auto"/>
            <w:bottom w:val="none" w:sz="0" w:space="0" w:color="auto"/>
            <w:right w:val="none" w:sz="0" w:space="0" w:color="auto"/>
          </w:divBdr>
        </w:div>
        <w:div w:id="410349426">
          <w:marLeft w:val="480"/>
          <w:marRight w:val="0"/>
          <w:marTop w:val="0"/>
          <w:marBottom w:val="0"/>
          <w:divBdr>
            <w:top w:val="none" w:sz="0" w:space="0" w:color="auto"/>
            <w:left w:val="none" w:sz="0" w:space="0" w:color="auto"/>
            <w:bottom w:val="none" w:sz="0" w:space="0" w:color="auto"/>
            <w:right w:val="none" w:sz="0" w:space="0" w:color="auto"/>
          </w:divBdr>
        </w:div>
        <w:div w:id="388379044">
          <w:marLeft w:val="480"/>
          <w:marRight w:val="0"/>
          <w:marTop w:val="0"/>
          <w:marBottom w:val="0"/>
          <w:divBdr>
            <w:top w:val="none" w:sz="0" w:space="0" w:color="auto"/>
            <w:left w:val="none" w:sz="0" w:space="0" w:color="auto"/>
            <w:bottom w:val="none" w:sz="0" w:space="0" w:color="auto"/>
            <w:right w:val="none" w:sz="0" w:space="0" w:color="auto"/>
          </w:divBdr>
        </w:div>
        <w:div w:id="1618102814">
          <w:marLeft w:val="480"/>
          <w:marRight w:val="0"/>
          <w:marTop w:val="0"/>
          <w:marBottom w:val="0"/>
          <w:divBdr>
            <w:top w:val="none" w:sz="0" w:space="0" w:color="auto"/>
            <w:left w:val="none" w:sz="0" w:space="0" w:color="auto"/>
            <w:bottom w:val="none" w:sz="0" w:space="0" w:color="auto"/>
            <w:right w:val="none" w:sz="0" w:space="0" w:color="auto"/>
          </w:divBdr>
        </w:div>
        <w:div w:id="1830098299">
          <w:marLeft w:val="480"/>
          <w:marRight w:val="0"/>
          <w:marTop w:val="0"/>
          <w:marBottom w:val="0"/>
          <w:divBdr>
            <w:top w:val="none" w:sz="0" w:space="0" w:color="auto"/>
            <w:left w:val="none" w:sz="0" w:space="0" w:color="auto"/>
            <w:bottom w:val="none" w:sz="0" w:space="0" w:color="auto"/>
            <w:right w:val="none" w:sz="0" w:space="0" w:color="auto"/>
          </w:divBdr>
        </w:div>
        <w:div w:id="1820075977">
          <w:marLeft w:val="480"/>
          <w:marRight w:val="0"/>
          <w:marTop w:val="0"/>
          <w:marBottom w:val="0"/>
          <w:divBdr>
            <w:top w:val="none" w:sz="0" w:space="0" w:color="auto"/>
            <w:left w:val="none" w:sz="0" w:space="0" w:color="auto"/>
            <w:bottom w:val="none" w:sz="0" w:space="0" w:color="auto"/>
            <w:right w:val="none" w:sz="0" w:space="0" w:color="auto"/>
          </w:divBdr>
        </w:div>
        <w:div w:id="586577863">
          <w:marLeft w:val="480"/>
          <w:marRight w:val="0"/>
          <w:marTop w:val="0"/>
          <w:marBottom w:val="0"/>
          <w:divBdr>
            <w:top w:val="none" w:sz="0" w:space="0" w:color="auto"/>
            <w:left w:val="none" w:sz="0" w:space="0" w:color="auto"/>
            <w:bottom w:val="none" w:sz="0" w:space="0" w:color="auto"/>
            <w:right w:val="none" w:sz="0" w:space="0" w:color="auto"/>
          </w:divBdr>
        </w:div>
        <w:div w:id="553783675">
          <w:marLeft w:val="480"/>
          <w:marRight w:val="0"/>
          <w:marTop w:val="0"/>
          <w:marBottom w:val="0"/>
          <w:divBdr>
            <w:top w:val="none" w:sz="0" w:space="0" w:color="auto"/>
            <w:left w:val="none" w:sz="0" w:space="0" w:color="auto"/>
            <w:bottom w:val="none" w:sz="0" w:space="0" w:color="auto"/>
            <w:right w:val="none" w:sz="0" w:space="0" w:color="auto"/>
          </w:divBdr>
        </w:div>
        <w:div w:id="1414475004">
          <w:marLeft w:val="480"/>
          <w:marRight w:val="0"/>
          <w:marTop w:val="0"/>
          <w:marBottom w:val="0"/>
          <w:divBdr>
            <w:top w:val="none" w:sz="0" w:space="0" w:color="auto"/>
            <w:left w:val="none" w:sz="0" w:space="0" w:color="auto"/>
            <w:bottom w:val="none" w:sz="0" w:space="0" w:color="auto"/>
            <w:right w:val="none" w:sz="0" w:space="0" w:color="auto"/>
          </w:divBdr>
        </w:div>
        <w:div w:id="1957901757">
          <w:marLeft w:val="480"/>
          <w:marRight w:val="0"/>
          <w:marTop w:val="0"/>
          <w:marBottom w:val="0"/>
          <w:divBdr>
            <w:top w:val="none" w:sz="0" w:space="0" w:color="auto"/>
            <w:left w:val="none" w:sz="0" w:space="0" w:color="auto"/>
            <w:bottom w:val="none" w:sz="0" w:space="0" w:color="auto"/>
            <w:right w:val="none" w:sz="0" w:space="0" w:color="auto"/>
          </w:divBdr>
        </w:div>
        <w:div w:id="1318876951">
          <w:marLeft w:val="480"/>
          <w:marRight w:val="0"/>
          <w:marTop w:val="0"/>
          <w:marBottom w:val="0"/>
          <w:divBdr>
            <w:top w:val="none" w:sz="0" w:space="0" w:color="auto"/>
            <w:left w:val="none" w:sz="0" w:space="0" w:color="auto"/>
            <w:bottom w:val="none" w:sz="0" w:space="0" w:color="auto"/>
            <w:right w:val="none" w:sz="0" w:space="0" w:color="auto"/>
          </w:divBdr>
        </w:div>
        <w:div w:id="104932920">
          <w:marLeft w:val="480"/>
          <w:marRight w:val="0"/>
          <w:marTop w:val="0"/>
          <w:marBottom w:val="0"/>
          <w:divBdr>
            <w:top w:val="none" w:sz="0" w:space="0" w:color="auto"/>
            <w:left w:val="none" w:sz="0" w:space="0" w:color="auto"/>
            <w:bottom w:val="none" w:sz="0" w:space="0" w:color="auto"/>
            <w:right w:val="none" w:sz="0" w:space="0" w:color="auto"/>
          </w:divBdr>
        </w:div>
        <w:div w:id="1713117754">
          <w:marLeft w:val="480"/>
          <w:marRight w:val="0"/>
          <w:marTop w:val="0"/>
          <w:marBottom w:val="0"/>
          <w:divBdr>
            <w:top w:val="none" w:sz="0" w:space="0" w:color="auto"/>
            <w:left w:val="none" w:sz="0" w:space="0" w:color="auto"/>
            <w:bottom w:val="none" w:sz="0" w:space="0" w:color="auto"/>
            <w:right w:val="none" w:sz="0" w:space="0" w:color="auto"/>
          </w:divBdr>
        </w:div>
        <w:div w:id="740212">
          <w:marLeft w:val="480"/>
          <w:marRight w:val="0"/>
          <w:marTop w:val="0"/>
          <w:marBottom w:val="0"/>
          <w:divBdr>
            <w:top w:val="none" w:sz="0" w:space="0" w:color="auto"/>
            <w:left w:val="none" w:sz="0" w:space="0" w:color="auto"/>
            <w:bottom w:val="none" w:sz="0" w:space="0" w:color="auto"/>
            <w:right w:val="none" w:sz="0" w:space="0" w:color="auto"/>
          </w:divBdr>
        </w:div>
        <w:div w:id="275597923">
          <w:marLeft w:val="480"/>
          <w:marRight w:val="0"/>
          <w:marTop w:val="0"/>
          <w:marBottom w:val="0"/>
          <w:divBdr>
            <w:top w:val="none" w:sz="0" w:space="0" w:color="auto"/>
            <w:left w:val="none" w:sz="0" w:space="0" w:color="auto"/>
            <w:bottom w:val="none" w:sz="0" w:space="0" w:color="auto"/>
            <w:right w:val="none" w:sz="0" w:space="0" w:color="auto"/>
          </w:divBdr>
        </w:div>
        <w:div w:id="1865054945">
          <w:marLeft w:val="480"/>
          <w:marRight w:val="0"/>
          <w:marTop w:val="0"/>
          <w:marBottom w:val="0"/>
          <w:divBdr>
            <w:top w:val="none" w:sz="0" w:space="0" w:color="auto"/>
            <w:left w:val="none" w:sz="0" w:space="0" w:color="auto"/>
            <w:bottom w:val="none" w:sz="0" w:space="0" w:color="auto"/>
            <w:right w:val="none" w:sz="0" w:space="0" w:color="auto"/>
          </w:divBdr>
        </w:div>
        <w:div w:id="103967576">
          <w:marLeft w:val="480"/>
          <w:marRight w:val="0"/>
          <w:marTop w:val="0"/>
          <w:marBottom w:val="0"/>
          <w:divBdr>
            <w:top w:val="none" w:sz="0" w:space="0" w:color="auto"/>
            <w:left w:val="none" w:sz="0" w:space="0" w:color="auto"/>
            <w:bottom w:val="none" w:sz="0" w:space="0" w:color="auto"/>
            <w:right w:val="none" w:sz="0" w:space="0" w:color="auto"/>
          </w:divBdr>
        </w:div>
        <w:div w:id="907769139">
          <w:marLeft w:val="480"/>
          <w:marRight w:val="0"/>
          <w:marTop w:val="0"/>
          <w:marBottom w:val="0"/>
          <w:divBdr>
            <w:top w:val="none" w:sz="0" w:space="0" w:color="auto"/>
            <w:left w:val="none" w:sz="0" w:space="0" w:color="auto"/>
            <w:bottom w:val="none" w:sz="0" w:space="0" w:color="auto"/>
            <w:right w:val="none" w:sz="0" w:space="0" w:color="auto"/>
          </w:divBdr>
        </w:div>
        <w:div w:id="1849830763">
          <w:marLeft w:val="480"/>
          <w:marRight w:val="0"/>
          <w:marTop w:val="0"/>
          <w:marBottom w:val="0"/>
          <w:divBdr>
            <w:top w:val="none" w:sz="0" w:space="0" w:color="auto"/>
            <w:left w:val="none" w:sz="0" w:space="0" w:color="auto"/>
            <w:bottom w:val="none" w:sz="0" w:space="0" w:color="auto"/>
            <w:right w:val="none" w:sz="0" w:space="0" w:color="auto"/>
          </w:divBdr>
        </w:div>
        <w:div w:id="1929970673">
          <w:marLeft w:val="480"/>
          <w:marRight w:val="0"/>
          <w:marTop w:val="0"/>
          <w:marBottom w:val="0"/>
          <w:divBdr>
            <w:top w:val="none" w:sz="0" w:space="0" w:color="auto"/>
            <w:left w:val="none" w:sz="0" w:space="0" w:color="auto"/>
            <w:bottom w:val="none" w:sz="0" w:space="0" w:color="auto"/>
            <w:right w:val="none" w:sz="0" w:space="0" w:color="auto"/>
          </w:divBdr>
        </w:div>
        <w:div w:id="239752583">
          <w:marLeft w:val="480"/>
          <w:marRight w:val="0"/>
          <w:marTop w:val="0"/>
          <w:marBottom w:val="0"/>
          <w:divBdr>
            <w:top w:val="none" w:sz="0" w:space="0" w:color="auto"/>
            <w:left w:val="none" w:sz="0" w:space="0" w:color="auto"/>
            <w:bottom w:val="none" w:sz="0" w:space="0" w:color="auto"/>
            <w:right w:val="none" w:sz="0" w:space="0" w:color="auto"/>
          </w:divBdr>
        </w:div>
        <w:div w:id="1116750007">
          <w:marLeft w:val="480"/>
          <w:marRight w:val="0"/>
          <w:marTop w:val="0"/>
          <w:marBottom w:val="0"/>
          <w:divBdr>
            <w:top w:val="none" w:sz="0" w:space="0" w:color="auto"/>
            <w:left w:val="none" w:sz="0" w:space="0" w:color="auto"/>
            <w:bottom w:val="none" w:sz="0" w:space="0" w:color="auto"/>
            <w:right w:val="none" w:sz="0" w:space="0" w:color="auto"/>
          </w:divBdr>
        </w:div>
        <w:div w:id="287398061">
          <w:marLeft w:val="480"/>
          <w:marRight w:val="0"/>
          <w:marTop w:val="0"/>
          <w:marBottom w:val="0"/>
          <w:divBdr>
            <w:top w:val="none" w:sz="0" w:space="0" w:color="auto"/>
            <w:left w:val="none" w:sz="0" w:space="0" w:color="auto"/>
            <w:bottom w:val="none" w:sz="0" w:space="0" w:color="auto"/>
            <w:right w:val="none" w:sz="0" w:space="0" w:color="auto"/>
          </w:divBdr>
        </w:div>
        <w:div w:id="296958377">
          <w:marLeft w:val="480"/>
          <w:marRight w:val="0"/>
          <w:marTop w:val="0"/>
          <w:marBottom w:val="0"/>
          <w:divBdr>
            <w:top w:val="none" w:sz="0" w:space="0" w:color="auto"/>
            <w:left w:val="none" w:sz="0" w:space="0" w:color="auto"/>
            <w:bottom w:val="none" w:sz="0" w:space="0" w:color="auto"/>
            <w:right w:val="none" w:sz="0" w:space="0" w:color="auto"/>
          </w:divBdr>
        </w:div>
        <w:div w:id="1348408704">
          <w:marLeft w:val="480"/>
          <w:marRight w:val="0"/>
          <w:marTop w:val="0"/>
          <w:marBottom w:val="0"/>
          <w:divBdr>
            <w:top w:val="none" w:sz="0" w:space="0" w:color="auto"/>
            <w:left w:val="none" w:sz="0" w:space="0" w:color="auto"/>
            <w:bottom w:val="none" w:sz="0" w:space="0" w:color="auto"/>
            <w:right w:val="none" w:sz="0" w:space="0" w:color="auto"/>
          </w:divBdr>
        </w:div>
        <w:div w:id="1659768348">
          <w:marLeft w:val="480"/>
          <w:marRight w:val="0"/>
          <w:marTop w:val="0"/>
          <w:marBottom w:val="0"/>
          <w:divBdr>
            <w:top w:val="none" w:sz="0" w:space="0" w:color="auto"/>
            <w:left w:val="none" w:sz="0" w:space="0" w:color="auto"/>
            <w:bottom w:val="none" w:sz="0" w:space="0" w:color="auto"/>
            <w:right w:val="none" w:sz="0" w:space="0" w:color="auto"/>
          </w:divBdr>
        </w:div>
        <w:div w:id="770972144">
          <w:marLeft w:val="480"/>
          <w:marRight w:val="0"/>
          <w:marTop w:val="0"/>
          <w:marBottom w:val="0"/>
          <w:divBdr>
            <w:top w:val="none" w:sz="0" w:space="0" w:color="auto"/>
            <w:left w:val="none" w:sz="0" w:space="0" w:color="auto"/>
            <w:bottom w:val="none" w:sz="0" w:space="0" w:color="auto"/>
            <w:right w:val="none" w:sz="0" w:space="0" w:color="auto"/>
          </w:divBdr>
        </w:div>
      </w:divsChild>
    </w:div>
    <w:div w:id="76441829">
      <w:bodyDiv w:val="1"/>
      <w:marLeft w:val="0"/>
      <w:marRight w:val="0"/>
      <w:marTop w:val="0"/>
      <w:marBottom w:val="0"/>
      <w:divBdr>
        <w:top w:val="none" w:sz="0" w:space="0" w:color="auto"/>
        <w:left w:val="none" w:sz="0" w:space="0" w:color="auto"/>
        <w:bottom w:val="none" w:sz="0" w:space="0" w:color="auto"/>
        <w:right w:val="none" w:sz="0" w:space="0" w:color="auto"/>
      </w:divBdr>
    </w:div>
    <w:div w:id="76481575">
      <w:marLeft w:val="480"/>
      <w:marRight w:val="0"/>
      <w:marTop w:val="0"/>
      <w:marBottom w:val="0"/>
      <w:divBdr>
        <w:top w:val="none" w:sz="0" w:space="0" w:color="auto"/>
        <w:left w:val="none" w:sz="0" w:space="0" w:color="auto"/>
        <w:bottom w:val="none" w:sz="0" w:space="0" w:color="auto"/>
        <w:right w:val="none" w:sz="0" w:space="0" w:color="auto"/>
      </w:divBdr>
    </w:div>
    <w:div w:id="76486629">
      <w:bodyDiv w:val="1"/>
      <w:marLeft w:val="0"/>
      <w:marRight w:val="0"/>
      <w:marTop w:val="0"/>
      <w:marBottom w:val="0"/>
      <w:divBdr>
        <w:top w:val="none" w:sz="0" w:space="0" w:color="auto"/>
        <w:left w:val="none" w:sz="0" w:space="0" w:color="auto"/>
        <w:bottom w:val="none" w:sz="0" w:space="0" w:color="auto"/>
        <w:right w:val="none" w:sz="0" w:space="0" w:color="auto"/>
      </w:divBdr>
    </w:div>
    <w:div w:id="76905860">
      <w:bodyDiv w:val="1"/>
      <w:marLeft w:val="0"/>
      <w:marRight w:val="0"/>
      <w:marTop w:val="0"/>
      <w:marBottom w:val="0"/>
      <w:divBdr>
        <w:top w:val="none" w:sz="0" w:space="0" w:color="auto"/>
        <w:left w:val="none" w:sz="0" w:space="0" w:color="auto"/>
        <w:bottom w:val="none" w:sz="0" w:space="0" w:color="auto"/>
        <w:right w:val="none" w:sz="0" w:space="0" w:color="auto"/>
      </w:divBdr>
    </w:div>
    <w:div w:id="77139681">
      <w:bodyDiv w:val="1"/>
      <w:marLeft w:val="0"/>
      <w:marRight w:val="0"/>
      <w:marTop w:val="0"/>
      <w:marBottom w:val="0"/>
      <w:divBdr>
        <w:top w:val="none" w:sz="0" w:space="0" w:color="auto"/>
        <w:left w:val="none" w:sz="0" w:space="0" w:color="auto"/>
        <w:bottom w:val="none" w:sz="0" w:space="0" w:color="auto"/>
        <w:right w:val="none" w:sz="0" w:space="0" w:color="auto"/>
      </w:divBdr>
    </w:div>
    <w:div w:id="77333464">
      <w:bodyDiv w:val="1"/>
      <w:marLeft w:val="0"/>
      <w:marRight w:val="0"/>
      <w:marTop w:val="0"/>
      <w:marBottom w:val="0"/>
      <w:divBdr>
        <w:top w:val="none" w:sz="0" w:space="0" w:color="auto"/>
        <w:left w:val="none" w:sz="0" w:space="0" w:color="auto"/>
        <w:bottom w:val="none" w:sz="0" w:space="0" w:color="auto"/>
        <w:right w:val="none" w:sz="0" w:space="0" w:color="auto"/>
      </w:divBdr>
    </w:div>
    <w:div w:id="77406839">
      <w:bodyDiv w:val="1"/>
      <w:marLeft w:val="0"/>
      <w:marRight w:val="0"/>
      <w:marTop w:val="0"/>
      <w:marBottom w:val="0"/>
      <w:divBdr>
        <w:top w:val="none" w:sz="0" w:space="0" w:color="auto"/>
        <w:left w:val="none" w:sz="0" w:space="0" w:color="auto"/>
        <w:bottom w:val="none" w:sz="0" w:space="0" w:color="auto"/>
        <w:right w:val="none" w:sz="0" w:space="0" w:color="auto"/>
      </w:divBdr>
      <w:divsChild>
        <w:div w:id="735978387">
          <w:marLeft w:val="480"/>
          <w:marRight w:val="0"/>
          <w:marTop w:val="0"/>
          <w:marBottom w:val="0"/>
          <w:divBdr>
            <w:top w:val="none" w:sz="0" w:space="0" w:color="auto"/>
            <w:left w:val="none" w:sz="0" w:space="0" w:color="auto"/>
            <w:bottom w:val="none" w:sz="0" w:space="0" w:color="auto"/>
            <w:right w:val="none" w:sz="0" w:space="0" w:color="auto"/>
          </w:divBdr>
        </w:div>
        <w:div w:id="470563661">
          <w:marLeft w:val="480"/>
          <w:marRight w:val="0"/>
          <w:marTop w:val="0"/>
          <w:marBottom w:val="0"/>
          <w:divBdr>
            <w:top w:val="none" w:sz="0" w:space="0" w:color="auto"/>
            <w:left w:val="none" w:sz="0" w:space="0" w:color="auto"/>
            <w:bottom w:val="none" w:sz="0" w:space="0" w:color="auto"/>
            <w:right w:val="none" w:sz="0" w:space="0" w:color="auto"/>
          </w:divBdr>
        </w:div>
        <w:div w:id="1735616314">
          <w:marLeft w:val="480"/>
          <w:marRight w:val="0"/>
          <w:marTop w:val="0"/>
          <w:marBottom w:val="0"/>
          <w:divBdr>
            <w:top w:val="none" w:sz="0" w:space="0" w:color="auto"/>
            <w:left w:val="none" w:sz="0" w:space="0" w:color="auto"/>
            <w:bottom w:val="none" w:sz="0" w:space="0" w:color="auto"/>
            <w:right w:val="none" w:sz="0" w:space="0" w:color="auto"/>
          </w:divBdr>
        </w:div>
        <w:div w:id="1796480189">
          <w:marLeft w:val="480"/>
          <w:marRight w:val="0"/>
          <w:marTop w:val="0"/>
          <w:marBottom w:val="0"/>
          <w:divBdr>
            <w:top w:val="none" w:sz="0" w:space="0" w:color="auto"/>
            <w:left w:val="none" w:sz="0" w:space="0" w:color="auto"/>
            <w:bottom w:val="none" w:sz="0" w:space="0" w:color="auto"/>
            <w:right w:val="none" w:sz="0" w:space="0" w:color="auto"/>
          </w:divBdr>
        </w:div>
        <w:div w:id="1941983961">
          <w:marLeft w:val="480"/>
          <w:marRight w:val="0"/>
          <w:marTop w:val="0"/>
          <w:marBottom w:val="0"/>
          <w:divBdr>
            <w:top w:val="none" w:sz="0" w:space="0" w:color="auto"/>
            <w:left w:val="none" w:sz="0" w:space="0" w:color="auto"/>
            <w:bottom w:val="none" w:sz="0" w:space="0" w:color="auto"/>
            <w:right w:val="none" w:sz="0" w:space="0" w:color="auto"/>
          </w:divBdr>
        </w:div>
        <w:div w:id="108396578">
          <w:marLeft w:val="480"/>
          <w:marRight w:val="0"/>
          <w:marTop w:val="0"/>
          <w:marBottom w:val="0"/>
          <w:divBdr>
            <w:top w:val="none" w:sz="0" w:space="0" w:color="auto"/>
            <w:left w:val="none" w:sz="0" w:space="0" w:color="auto"/>
            <w:bottom w:val="none" w:sz="0" w:space="0" w:color="auto"/>
            <w:right w:val="none" w:sz="0" w:space="0" w:color="auto"/>
          </w:divBdr>
        </w:div>
        <w:div w:id="1214660182">
          <w:marLeft w:val="480"/>
          <w:marRight w:val="0"/>
          <w:marTop w:val="0"/>
          <w:marBottom w:val="0"/>
          <w:divBdr>
            <w:top w:val="none" w:sz="0" w:space="0" w:color="auto"/>
            <w:left w:val="none" w:sz="0" w:space="0" w:color="auto"/>
            <w:bottom w:val="none" w:sz="0" w:space="0" w:color="auto"/>
            <w:right w:val="none" w:sz="0" w:space="0" w:color="auto"/>
          </w:divBdr>
        </w:div>
        <w:div w:id="1374423126">
          <w:marLeft w:val="480"/>
          <w:marRight w:val="0"/>
          <w:marTop w:val="0"/>
          <w:marBottom w:val="0"/>
          <w:divBdr>
            <w:top w:val="none" w:sz="0" w:space="0" w:color="auto"/>
            <w:left w:val="none" w:sz="0" w:space="0" w:color="auto"/>
            <w:bottom w:val="none" w:sz="0" w:space="0" w:color="auto"/>
            <w:right w:val="none" w:sz="0" w:space="0" w:color="auto"/>
          </w:divBdr>
        </w:div>
        <w:div w:id="1045954935">
          <w:marLeft w:val="480"/>
          <w:marRight w:val="0"/>
          <w:marTop w:val="0"/>
          <w:marBottom w:val="0"/>
          <w:divBdr>
            <w:top w:val="none" w:sz="0" w:space="0" w:color="auto"/>
            <w:left w:val="none" w:sz="0" w:space="0" w:color="auto"/>
            <w:bottom w:val="none" w:sz="0" w:space="0" w:color="auto"/>
            <w:right w:val="none" w:sz="0" w:space="0" w:color="auto"/>
          </w:divBdr>
        </w:div>
        <w:div w:id="799147552">
          <w:marLeft w:val="480"/>
          <w:marRight w:val="0"/>
          <w:marTop w:val="0"/>
          <w:marBottom w:val="0"/>
          <w:divBdr>
            <w:top w:val="none" w:sz="0" w:space="0" w:color="auto"/>
            <w:left w:val="none" w:sz="0" w:space="0" w:color="auto"/>
            <w:bottom w:val="none" w:sz="0" w:space="0" w:color="auto"/>
            <w:right w:val="none" w:sz="0" w:space="0" w:color="auto"/>
          </w:divBdr>
        </w:div>
        <w:div w:id="1390033597">
          <w:marLeft w:val="480"/>
          <w:marRight w:val="0"/>
          <w:marTop w:val="0"/>
          <w:marBottom w:val="0"/>
          <w:divBdr>
            <w:top w:val="none" w:sz="0" w:space="0" w:color="auto"/>
            <w:left w:val="none" w:sz="0" w:space="0" w:color="auto"/>
            <w:bottom w:val="none" w:sz="0" w:space="0" w:color="auto"/>
            <w:right w:val="none" w:sz="0" w:space="0" w:color="auto"/>
          </w:divBdr>
        </w:div>
        <w:div w:id="118381912">
          <w:marLeft w:val="480"/>
          <w:marRight w:val="0"/>
          <w:marTop w:val="0"/>
          <w:marBottom w:val="0"/>
          <w:divBdr>
            <w:top w:val="none" w:sz="0" w:space="0" w:color="auto"/>
            <w:left w:val="none" w:sz="0" w:space="0" w:color="auto"/>
            <w:bottom w:val="none" w:sz="0" w:space="0" w:color="auto"/>
            <w:right w:val="none" w:sz="0" w:space="0" w:color="auto"/>
          </w:divBdr>
        </w:div>
        <w:div w:id="1081565408">
          <w:marLeft w:val="480"/>
          <w:marRight w:val="0"/>
          <w:marTop w:val="0"/>
          <w:marBottom w:val="0"/>
          <w:divBdr>
            <w:top w:val="none" w:sz="0" w:space="0" w:color="auto"/>
            <w:left w:val="none" w:sz="0" w:space="0" w:color="auto"/>
            <w:bottom w:val="none" w:sz="0" w:space="0" w:color="auto"/>
            <w:right w:val="none" w:sz="0" w:space="0" w:color="auto"/>
          </w:divBdr>
        </w:div>
        <w:div w:id="1453551324">
          <w:marLeft w:val="480"/>
          <w:marRight w:val="0"/>
          <w:marTop w:val="0"/>
          <w:marBottom w:val="0"/>
          <w:divBdr>
            <w:top w:val="none" w:sz="0" w:space="0" w:color="auto"/>
            <w:left w:val="none" w:sz="0" w:space="0" w:color="auto"/>
            <w:bottom w:val="none" w:sz="0" w:space="0" w:color="auto"/>
            <w:right w:val="none" w:sz="0" w:space="0" w:color="auto"/>
          </w:divBdr>
        </w:div>
        <w:div w:id="121313010">
          <w:marLeft w:val="480"/>
          <w:marRight w:val="0"/>
          <w:marTop w:val="0"/>
          <w:marBottom w:val="0"/>
          <w:divBdr>
            <w:top w:val="none" w:sz="0" w:space="0" w:color="auto"/>
            <w:left w:val="none" w:sz="0" w:space="0" w:color="auto"/>
            <w:bottom w:val="none" w:sz="0" w:space="0" w:color="auto"/>
            <w:right w:val="none" w:sz="0" w:space="0" w:color="auto"/>
          </w:divBdr>
        </w:div>
        <w:div w:id="591745544">
          <w:marLeft w:val="480"/>
          <w:marRight w:val="0"/>
          <w:marTop w:val="0"/>
          <w:marBottom w:val="0"/>
          <w:divBdr>
            <w:top w:val="none" w:sz="0" w:space="0" w:color="auto"/>
            <w:left w:val="none" w:sz="0" w:space="0" w:color="auto"/>
            <w:bottom w:val="none" w:sz="0" w:space="0" w:color="auto"/>
            <w:right w:val="none" w:sz="0" w:space="0" w:color="auto"/>
          </w:divBdr>
        </w:div>
        <w:div w:id="705718915">
          <w:marLeft w:val="480"/>
          <w:marRight w:val="0"/>
          <w:marTop w:val="0"/>
          <w:marBottom w:val="0"/>
          <w:divBdr>
            <w:top w:val="none" w:sz="0" w:space="0" w:color="auto"/>
            <w:left w:val="none" w:sz="0" w:space="0" w:color="auto"/>
            <w:bottom w:val="none" w:sz="0" w:space="0" w:color="auto"/>
            <w:right w:val="none" w:sz="0" w:space="0" w:color="auto"/>
          </w:divBdr>
        </w:div>
        <w:div w:id="1791633130">
          <w:marLeft w:val="480"/>
          <w:marRight w:val="0"/>
          <w:marTop w:val="0"/>
          <w:marBottom w:val="0"/>
          <w:divBdr>
            <w:top w:val="none" w:sz="0" w:space="0" w:color="auto"/>
            <w:left w:val="none" w:sz="0" w:space="0" w:color="auto"/>
            <w:bottom w:val="none" w:sz="0" w:space="0" w:color="auto"/>
            <w:right w:val="none" w:sz="0" w:space="0" w:color="auto"/>
          </w:divBdr>
        </w:div>
        <w:div w:id="1580364074">
          <w:marLeft w:val="480"/>
          <w:marRight w:val="0"/>
          <w:marTop w:val="0"/>
          <w:marBottom w:val="0"/>
          <w:divBdr>
            <w:top w:val="none" w:sz="0" w:space="0" w:color="auto"/>
            <w:left w:val="none" w:sz="0" w:space="0" w:color="auto"/>
            <w:bottom w:val="none" w:sz="0" w:space="0" w:color="auto"/>
            <w:right w:val="none" w:sz="0" w:space="0" w:color="auto"/>
          </w:divBdr>
        </w:div>
        <w:div w:id="382948080">
          <w:marLeft w:val="480"/>
          <w:marRight w:val="0"/>
          <w:marTop w:val="0"/>
          <w:marBottom w:val="0"/>
          <w:divBdr>
            <w:top w:val="none" w:sz="0" w:space="0" w:color="auto"/>
            <w:left w:val="none" w:sz="0" w:space="0" w:color="auto"/>
            <w:bottom w:val="none" w:sz="0" w:space="0" w:color="auto"/>
            <w:right w:val="none" w:sz="0" w:space="0" w:color="auto"/>
          </w:divBdr>
        </w:div>
        <w:div w:id="1754617653">
          <w:marLeft w:val="480"/>
          <w:marRight w:val="0"/>
          <w:marTop w:val="0"/>
          <w:marBottom w:val="0"/>
          <w:divBdr>
            <w:top w:val="none" w:sz="0" w:space="0" w:color="auto"/>
            <w:left w:val="none" w:sz="0" w:space="0" w:color="auto"/>
            <w:bottom w:val="none" w:sz="0" w:space="0" w:color="auto"/>
            <w:right w:val="none" w:sz="0" w:space="0" w:color="auto"/>
          </w:divBdr>
        </w:div>
        <w:div w:id="655845573">
          <w:marLeft w:val="480"/>
          <w:marRight w:val="0"/>
          <w:marTop w:val="0"/>
          <w:marBottom w:val="0"/>
          <w:divBdr>
            <w:top w:val="none" w:sz="0" w:space="0" w:color="auto"/>
            <w:left w:val="none" w:sz="0" w:space="0" w:color="auto"/>
            <w:bottom w:val="none" w:sz="0" w:space="0" w:color="auto"/>
            <w:right w:val="none" w:sz="0" w:space="0" w:color="auto"/>
          </w:divBdr>
        </w:div>
        <w:div w:id="96100027">
          <w:marLeft w:val="480"/>
          <w:marRight w:val="0"/>
          <w:marTop w:val="0"/>
          <w:marBottom w:val="0"/>
          <w:divBdr>
            <w:top w:val="none" w:sz="0" w:space="0" w:color="auto"/>
            <w:left w:val="none" w:sz="0" w:space="0" w:color="auto"/>
            <w:bottom w:val="none" w:sz="0" w:space="0" w:color="auto"/>
            <w:right w:val="none" w:sz="0" w:space="0" w:color="auto"/>
          </w:divBdr>
        </w:div>
        <w:div w:id="792361977">
          <w:marLeft w:val="480"/>
          <w:marRight w:val="0"/>
          <w:marTop w:val="0"/>
          <w:marBottom w:val="0"/>
          <w:divBdr>
            <w:top w:val="none" w:sz="0" w:space="0" w:color="auto"/>
            <w:left w:val="none" w:sz="0" w:space="0" w:color="auto"/>
            <w:bottom w:val="none" w:sz="0" w:space="0" w:color="auto"/>
            <w:right w:val="none" w:sz="0" w:space="0" w:color="auto"/>
          </w:divBdr>
        </w:div>
        <w:div w:id="572741170">
          <w:marLeft w:val="480"/>
          <w:marRight w:val="0"/>
          <w:marTop w:val="0"/>
          <w:marBottom w:val="0"/>
          <w:divBdr>
            <w:top w:val="none" w:sz="0" w:space="0" w:color="auto"/>
            <w:left w:val="none" w:sz="0" w:space="0" w:color="auto"/>
            <w:bottom w:val="none" w:sz="0" w:space="0" w:color="auto"/>
            <w:right w:val="none" w:sz="0" w:space="0" w:color="auto"/>
          </w:divBdr>
        </w:div>
        <w:div w:id="1811630523">
          <w:marLeft w:val="480"/>
          <w:marRight w:val="0"/>
          <w:marTop w:val="0"/>
          <w:marBottom w:val="0"/>
          <w:divBdr>
            <w:top w:val="none" w:sz="0" w:space="0" w:color="auto"/>
            <w:left w:val="none" w:sz="0" w:space="0" w:color="auto"/>
            <w:bottom w:val="none" w:sz="0" w:space="0" w:color="auto"/>
            <w:right w:val="none" w:sz="0" w:space="0" w:color="auto"/>
          </w:divBdr>
        </w:div>
        <w:div w:id="1213158000">
          <w:marLeft w:val="480"/>
          <w:marRight w:val="0"/>
          <w:marTop w:val="0"/>
          <w:marBottom w:val="0"/>
          <w:divBdr>
            <w:top w:val="none" w:sz="0" w:space="0" w:color="auto"/>
            <w:left w:val="none" w:sz="0" w:space="0" w:color="auto"/>
            <w:bottom w:val="none" w:sz="0" w:space="0" w:color="auto"/>
            <w:right w:val="none" w:sz="0" w:space="0" w:color="auto"/>
          </w:divBdr>
        </w:div>
        <w:div w:id="1031300398">
          <w:marLeft w:val="480"/>
          <w:marRight w:val="0"/>
          <w:marTop w:val="0"/>
          <w:marBottom w:val="0"/>
          <w:divBdr>
            <w:top w:val="none" w:sz="0" w:space="0" w:color="auto"/>
            <w:left w:val="none" w:sz="0" w:space="0" w:color="auto"/>
            <w:bottom w:val="none" w:sz="0" w:space="0" w:color="auto"/>
            <w:right w:val="none" w:sz="0" w:space="0" w:color="auto"/>
          </w:divBdr>
        </w:div>
        <w:div w:id="331566732">
          <w:marLeft w:val="480"/>
          <w:marRight w:val="0"/>
          <w:marTop w:val="0"/>
          <w:marBottom w:val="0"/>
          <w:divBdr>
            <w:top w:val="none" w:sz="0" w:space="0" w:color="auto"/>
            <w:left w:val="none" w:sz="0" w:space="0" w:color="auto"/>
            <w:bottom w:val="none" w:sz="0" w:space="0" w:color="auto"/>
            <w:right w:val="none" w:sz="0" w:space="0" w:color="auto"/>
          </w:divBdr>
        </w:div>
        <w:div w:id="1924489050">
          <w:marLeft w:val="480"/>
          <w:marRight w:val="0"/>
          <w:marTop w:val="0"/>
          <w:marBottom w:val="0"/>
          <w:divBdr>
            <w:top w:val="none" w:sz="0" w:space="0" w:color="auto"/>
            <w:left w:val="none" w:sz="0" w:space="0" w:color="auto"/>
            <w:bottom w:val="none" w:sz="0" w:space="0" w:color="auto"/>
            <w:right w:val="none" w:sz="0" w:space="0" w:color="auto"/>
          </w:divBdr>
        </w:div>
        <w:div w:id="1641182242">
          <w:marLeft w:val="480"/>
          <w:marRight w:val="0"/>
          <w:marTop w:val="0"/>
          <w:marBottom w:val="0"/>
          <w:divBdr>
            <w:top w:val="none" w:sz="0" w:space="0" w:color="auto"/>
            <w:left w:val="none" w:sz="0" w:space="0" w:color="auto"/>
            <w:bottom w:val="none" w:sz="0" w:space="0" w:color="auto"/>
            <w:right w:val="none" w:sz="0" w:space="0" w:color="auto"/>
          </w:divBdr>
        </w:div>
        <w:div w:id="904609512">
          <w:marLeft w:val="480"/>
          <w:marRight w:val="0"/>
          <w:marTop w:val="0"/>
          <w:marBottom w:val="0"/>
          <w:divBdr>
            <w:top w:val="none" w:sz="0" w:space="0" w:color="auto"/>
            <w:left w:val="none" w:sz="0" w:space="0" w:color="auto"/>
            <w:bottom w:val="none" w:sz="0" w:space="0" w:color="auto"/>
            <w:right w:val="none" w:sz="0" w:space="0" w:color="auto"/>
          </w:divBdr>
        </w:div>
        <w:div w:id="2070766573">
          <w:marLeft w:val="480"/>
          <w:marRight w:val="0"/>
          <w:marTop w:val="0"/>
          <w:marBottom w:val="0"/>
          <w:divBdr>
            <w:top w:val="none" w:sz="0" w:space="0" w:color="auto"/>
            <w:left w:val="none" w:sz="0" w:space="0" w:color="auto"/>
            <w:bottom w:val="none" w:sz="0" w:space="0" w:color="auto"/>
            <w:right w:val="none" w:sz="0" w:space="0" w:color="auto"/>
          </w:divBdr>
        </w:div>
        <w:div w:id="1832522258">
          <w:marLeft w:val="480"/>
          <w:marRight w:val="0"/>
          <w:marTop w:val="0"/>
          <w:marBottom w:val="0"/>
          <w:divBdr>
            <w:top w:val="none" w:sz="0" w:space="0" w:color="auto"/>
            <w:left w:val="none" w:sz="0" w:space="0" w:color="auto"/>
            <w:bottom w:val="none" w:sz="0" w:space="0" w:color="auto"/>
            <w:right w:val="none" w:sz="0" w:space="0" w:color="auto"/>
          </w:divBdr>
        </w:div>
        <w:div w:id="1727139000">
          <w:marLeft w:val="480"/>
          <w:marRight w:val="0"/>
          <w:marTop w:val="0"/>
          <w:marBottom w:val="0"/>
          <w:divBdr>
            <w:top w:val="none" w:sz="0" w:space="0" w:color="auto"/>
            <w:left w:val="none" w:sz="0" w:space="0" w:color="auto"/>
            <w:bottom w:val="none" w:sz="0" w:space="0" w:color="auto"/>
            <w:right w:val="none" w:sz="0" w:space="0" w:color="auto"/>
          </w:divBdr>
        </w:div>
        <w:div w:id="501551458">
          <w:marLeft w:val="480"/>
          <w:marRight w:val="0"/>
          <w:marTop w:val="0"/>
          <w:marBottom w:val="0"/>
          <w:divBdr>
            <w:top w:val="none" w:sz="0" w:space="0" w:color="auto"/>
            <w:left w:val="none" w:sz="0" w:space="0" w:color="auto"/>
            <w:bottom w:val="none" w:sz="0" w:space="0" w:color="auto"/>
            <w:right w:val="none" w:sz="0" w:space="0" w:color="auto"/>
          </w:divBdr>
        </w:div>
        <w:div w:id="2137748517">
          <w:marLeft w:val="480"/>
          <w:marRight w:val="0"/>
          <w:marTop w:val="0"/>
          <w:marBottom w:val="0"/>
          <w:divBdr>
            <w:top w:val="none" w:sz="0" w:space="0" w:color="auto"/>
            <w:left w:val="none" w:sz="0" w:space="0" w:color="auto"/>
            <w:bottom w:val="none" w:sz="0" w:space="0" w:color="auto"/>
            <w:right w:val="none" w:sz="0" w:space="0" w:color="auto"/>
          </w:divBdr>
        </w:div>
        <w:div w:id="218439569">
          <w:marLeft w:val="480"/>
          <w:marRight w:val="0"/>
          <w:marTop w:val="0"/>
          <w:marBottom w:val="0"/>
          <w:divBdr>
            <w:top w:val="none" w:sz="0" w:space="0" w:color="auto"/>
            <w:left w:val="none" w:sz="0" w:space="0" w:color="auto"/>
            <w:bottom w:val="none" w:sz="0" w:space="0" w:color="auto"/>
            <w:right w:val="none" w:sz="0" w:space="0" w:color="auto"/>
          </w:divBdr>
        </w:div>
        <w:div w:id="1373850217">
          <w:marLeft w:val="480"/>
          <w:marRight w:val="0"/>
          <w:marTop w:val="0"/>
          <w:marBottom w:val="0"/>
          <w:divBdr>
            <w:top w:val="none" w:sz="0" w:space="0" w:color="auto"/>
            <w:left w:val="none" w:sz="0" w:space="0" w:color="auto"/>
            <w:bottom w:val="none" w:sz="0" w:space="0" w:color="auto"/>
            <w:right w:val="none" w:sz="0" w:space="0" w:color="auto"/>
          </w:divBdr>
        </w:div>
        <w:div w:id="2123375233">
          <w:marLeft w:val="480"/>
          <w:marRight w:val="0"/>
          <w:marTop w:val="0"/>
          <w:marBottom w:val="0"/>
          <w:divBdr>
            <w:top w:val="none" w:sz="0" w:space="0" w:color="auto"/>
            <w:left w:val="none" w:sz="0" w:space="0" w:color="auto"/>
            <w:bottom w:val="none" w:sz="0" w:space="0" w:color="auto"/>
            <w:right w:val="none" w:sz="0" w:space="0" w:color="auto"/>
          </w:divBdr>
        </w:div>
        <w:div w:id="1656489648">
          <w:marLeft w:val="480"/>
          <w:marRight w:val="0"/>
          <w:marTop w:val="0"/>
          <w:marBottom w:val="0"/>
          <w:divBdr>
            <w:top w:val="none" w:sz="0" w:space="0" w:color="auto"/>
            <w:left w:val="none" w:sz="0" w:space="0" w:color="auto"/>
            <w:bottom w:val="none" w:sz="0" w:space="0" w:color="auto"/>
            <w:right w:val="none" w:sz="0" w:space="0" w:color="auto"/>
          </w:divBdr>
        </w:div>
        <w:div w:id="68894578">
          <w:marLeft w:val="480"/>
          <w:marRight w:val="0"/>
          <w:marTop w:val="0"/>
          <w:marBottom w:val="0"/>
          <w:divBdr>
            <w:top w:val="none" w:sz="0" w:space="0" w:color="auto"/>
            <w:left w:val="none" w:sz="0" w:space="0" w:color="auto"/>
            <w:bottom w:val="none" w:sz="0" w:space="0" w:color="auto"/>
            <w:right w:val="none" w:sz="0" w:space="0" w:color="auto"/>
          </w:divBdr>
        </w:div>
        <w:div w:id="144518405">
          <w:marLeft w:val="480"/>
          <w:marRight w:val="0"/>
          <w:marTop w:val="0"/>
          <w:marBottom w:val="0"/>
          <w:divBdr>
            <w:top w:val="none" w:sz="0" w:space="0" w:color="auto"/>
            <w:left w:val="none" w:sz="0" w:space="0" w:color="auto"/>
            <w:bottom w:val="none" w:sz="0" w:space="0" w:color="auto"/>
            <w:right w:val="none" w:sz="0" w:space="0" w:color="auto"/>
          </w:divBdr>
        </w:div>
        <w:div w:id="339893170">
          <w:marLeft w:val="480"/>
          <w:marRight w:val="0"/>
          <w:marTop w:val="0"/>
          <w:marBottom w:val="0"/>
          <w:divBdr>
            <w:top w:val="none" w:sz="0" w:space="0" w:color="auto"/>
            <w:left w:val="none" w:sz="0" w:space="0" w:color="auto"/>
            <w:bottom w:val="none" w:sz="0" w:space="0" w:color="auto"/>
            <w:right w:val="none" w:sz="0" w:space="0" w:color="auto"/>
          </w:divBdr>
        </w:div>
        <w:div w:id="1590236092">
          <w:marLeft w:val="480"/>
          <w:marRight w:val="0"/>
          <w:marTop w:val="0"/>
          <w:marBottom w:val="0"/>
          <w:divBdr>
            <w:top w:val="none" w:sz="0" w:space="0" w:color="auto"/>
            <w:left w:val="none" w:sz="0" w:space="0" w:color="auto"/>
            <w:bottom w:val="none" w:sz="0" w:space="0" w:color="auto"/>
            <w:right w:val="none" w:sz="0" w:space="0" w:color="auto"/>
          </w:divBdr>
        </w:div>
        <w:div w:id="222954660">
          <w:marLeft w:val="480"/>
          <w:marRight w:val="0"/>
          <w:marTop w:val="0"/>
          <w:marBottom w:val="0"/>
          <w:divBdr>
            <w:top w:val="none" w:sz="0" w:space="0" w:color="auto"/>
            <w:left w:val="none" w:sz="0" w:space="0" w:color="auto"/>
            <w:bottom w:val="none" w:sz="0" w:space="0" w:color="auto"/>
            <w:right w:val="none" w:sz="0" w:space="0" w:color="auto"/>
          </w:divBdr>
        </w:div>
        <w:div w:id="1310593953">
          <w:marLeft w:val="480"/>
          <w:marRight w:val="0"/>
          <w:marTop w:val="0"/>
          <w:marBottom w:val="0"/>
          <w:divBdr>
            <w:top w:val="none" w:sz="0" w:space="0" w:color="auto"/>
            <w:left w:val="none" w:sz="0" w:space="0" w:color="auto"/>
            <w:bottom w:val="none" w:sz="0" w:space="0" w:color="auto"/>
            <w:right w:val="none" w:sz="0" w:space="0" w:color="auto"/>
          </w:divBdr>
        </w:div>
        <w:div w:id="1529029919">
          <w:marLeft w:val="480"/>
          <w:marRight w:val="0"/>
          <w:marTop w:val="0"/>
          <w:marBottom w:val="0"/>
          <w:divBdr>
            <w:top w:val="none" w:sz="0" w:space="0" w:color="auto"/>
            <w:left w:val="none" w:sz="0" w:space="0" w:color="auto"/>
            <w:bottom w:val="none" w:sz="0" w:space="0" w:color="auto"/>
            <w:right w:val="none" w:sz="0" w:space="0" w:color="auto"/>
          </w:divBdr>
        </w:div>
        <w:div w:id="2106146314">
          <w:marLeft w:val="480"/>
          <w:marRight w:val="0"/>
          <w:marTop w:val="0"/>
          <w:marBottom w:val="0"/>
          <w:divBdr>
            <w:top w:val="none" w:sz="0" w:space="0" w:color="auto"/>
            <w:left w:val="none" w:sz="0" w:space="0" w:color="auto"/>
            <w:bottom w:val="none" w:sz="0" w:space="0" w:color="auto"/>
            <w:right w:val="none" w:sz="0" w:space="0" w:color="auto"/>
          </w:divBdr>
        </w:div>
        <w:div w:id="2133212153">
          <w:marLeft w:val="480"/>
          <w:marRight w:val="0"/>
          <w:marTop w:val="0"/>
          <w:marBottom w:val="0"/>
          <w:divBdr>
            <w:top w:val="none" w:sz="0" w:space="0" w:color="auto"/>
            <w:left w:val="none" w:sz="0" w:space="0" w:color="auto"/>
            <w:bottom w:val="none" w:sz="0" w:space="0" w:color="auto"/>
            <w:right w:val="none" w:sz="0" w:space="0" w:color="auto"/>
          </w:divBdr>
        </w:div>
        <w:div w:id="1649089547">
          <w:marLeft w:val="480"/>
          <w:marRight w:val="0"/>
          <w:marTop w:val="0"/>
          <w:marBottom w:val="0"/>
          <w:divBdr>
            <w:top w:val="none" w:sz="0" w:space="0" w:color="auto"/>
            <w:left w:val="none" w:sz="0" w:space="0" w:color="auto"/>
            <w:bottom w:val="none" w:sz="0" w:space="0" w:color="auto"/>
            <w:right w:val="none" w:sz="0" w:space="0" w:color="auto"/>
          </w:divBdr>
        </w:div>
        <w:div w:id="58333324">
          <w:marLeft w:val="480"/>
          <w:marRight w:val="0"/>
          <w:marTop w:val="0"/>
          <w:marBottom w:val="0"/>
          <w:divBdr>
            <w:top w:val="none" w:sz="0" w:space="0" w:color="auto"/>
            <w:left w:val="none" w:sz="0" w:space="0" w:color="auto"/>
            <w:bottom w:val="none" w:sz="0" w:space="0" w:color="auto"/>
            <w:right w:val="none" w:sz="0" w:space="0" w:color="auto"/>
          </w:divBdr>
        </w:div>
        <w:div w:id="1918710846">
          <w:marLeft w:val="480"/>
          <w:marRight w:val="0"/>
          <w:marTop w:val="0"/>
          <w:marBottom w:val="0"/>
          <w:divBdr>
            <w:top w:val="none" w:sz="0" w:space="0" w:color="auto"/>
            <w:left w:val="none" w:sz="0" w:space="0" w:color="auto"/>
            <w:bottom w:val="none" w:sz="0" w:space="0" w:color="auto"/>
            <w:right w:val="none" w:sz="0" w:space="0" w:color="auto"/>
          </w:divBdr>
        </w:div>
        <w:div w:id="71662384">
          <w:marLeft w:val="480"/>
          <w:marRight w:val="0"/>
          <w:marTop w:val="0"/>
          <w:marBottom w:val="0"/>
          <w:divBdr>
            <w:top w:val="none" w:sz="0" w:space="0" w:color="auto"/>
            <w:left w:val="none" w:sz="0" w:space="0" w:color="auto"/>
            <w:bottom w:val="none" w:sz="0" w:space="0" w:color="auto"/>
            <w:right w:val="none" w:sz="0" w:space="0" w:color="auto"/>
          </w:divBdr>
        </w:div>
        <w:div w:id="473330298">
          <w:marLeft w:val="480"/>
          <w:marRight w:val="0"/>
          <w:marTop w:val="0"/>
          <w:marBottom w:val="0"/>
          <w:divBdr>
            <w:top w:val="none" w:sz="0" w:space="0" w:color="auto"/>
            <w:left w:val="none" w:sz="0" w:space="0" w:color="auto"/>
            <w:bottom w:val="none" w:sz="0" w:space="0" w:color="auto"/>
            <w:right w:val="none" w:sz="0" w:space="0" w:color="auto"/>
          </w:divBdr>
        </w:div>
        <w:div w:id="1401906639">
          <w:marLeft w:val="480"/>
          <w:marRight w:val="0"/>
          <w:marTop w:val="0"/>
          <w:marBottom w:val="0"/>
          <w:divBdr>
            <w:top w:val="none" w:sz="0" w:space="0" w:color="auto"/>
            <w:left w:val="none" w:sz="0" w:space="0" w:color="auto"/>
            <w:bottom w:val="none" w:sz="0" w:space="0" w:color="auto"/>
            <w:right w:val="none" w:sz="0" w:space="0" w:color="auto"/>
          </w:divBdr>
        </w:div>
        <w:div w:id="1615987029">
          <w:marLeft w:val="480"/>
          <w:marRight w:val="0"/>
          <w:marTop w:val="0"/>
          <w:marBottom w:val="0"/>
          <w:divBdr>
            <w:top w:val="none" w:sz="0" w:space="0" w:color="auto"/>
            <w:left w:val="none" w:sz="0" w:space="0" w:color="auto"/>
            <w:bottom w:val="none" w:sz="0" w:space="0" w:color="auto"/>
            <w:right w:val="none" w:sz="0" w:space="0" w:color="auto"/>
          </w:divBdr>
        </w:div>
        <w:div w:id="99616413">
          <w:marLeft w:val="480"/>
          <w:marRight w:val="0"/>
          <w:marTop w:val="0"/>
          <w:marBottom w:val="0"/>
          <w:divBdr>
            <w:top w:val="none" w:sz="0" w:space="0" w:color="auto"/>
            <w:left w:val="none" w:sz="0" w:space="0" w:color="auto"/>
            <w:bottom w:val="none" w:sz="0" w:space="0" w:color="auto"/>
            <w:right w:val="none" w:sz="0" w:space="0" w:color="auto"/>
          </w:divBdr>
        </w:div>
        <w:div w:id="1749886325">
          <w:marLeft w:val="480"/>
          <w:marRight w:val="0"/>
          <w:marTop w:val="0"/>
          <w:marBottom w:val="0"/>
          <w:divBdr>
            <w:top w:val="none" w:sz="0" w:space="0" w:color="auto"/>
            <w:left w:val="none" w:sz="0" w:space="0" w:color="auto"/>
            <w:bottom w:val="none" w:sz="0" w:space="0" w:color="auto"/>
            <w:right w:val="none" w:sz="0" w:space="0" w:color="auto"/>
          </w:divBdr>
        </w:div>
        <w:div w:id="418841416">
          <w:marLeft w:val="480"/>
          <w:marRight w:val="0"/>
          <w:marTop w:val="0"/>
          <w:marBottom w:val="0"/>
          <w:divBdr>
            <w:top w:val="none" w:sz="0" w:space="0" w:color="auto"/>
            <w:left w:val="none" w:sz="0" w:space="0" w:color="auto"/>
            <w:bottom w:val="none" w:sz="0" w:space="0" w:color="auto"/>
            <w:right w:val="none" w:sz="0" w:space="0" w:color="auto"/>
          </w:divBdr>
        </w:div>
        <w:div w:id="1322200298">
          <w:marLeft w:val="480"/>
          <w:marRight w:val="0"/>
          <w:marTop w:val="0"/>
          <w:marBottom w:val="0"/>
          <w:divBdr>
            <w:top w:val="none" w:sz="0" w:space="0" w:color="auto"/>
            <w:left w:val="none" w:sz="0" w:space="0" w:color="auto"/>
            <w:bottom w:val="none" w:sz="0" w:space="0" w:color="auto"/>
            <w:right w:val="none" w:sz="0" w:space="0" w:color="auto"/>
          </w:divBdr>
        </w:div>
        <w:div w:id="551843405">
          <w:marLeft w:val="480"/>
          <w:marRight w:val="0"/>
          <w:marTop w:val="0"/>
          <w:marBottom w:val="0"/>
          <w:divBdr>
            <w:top w:val="none" w:sz="0" w:space="0" w:color="auto"/>
            <w:left w:val="none" w:sz="0" w:space="0" w:color="auto"/>
            <w:bottom w:val="none" w:sz="0" w:space="0" w:color="auto"/>
            <w:right w:val="none" w:sz="0" w:space="0" w:color="auto"/>
          </w:divBdr>
        </w:div>
        <w:div w:id="1383403065">
          <w:marLeft w:val="480"/>
          <w:marRight w:val="0"/>
          <w:marTop w:val="0"/>
          <w:marBottom w:val="0"/>
          <w:divBdr>
            <w:top w:val="none" w:sz="0" w:space="0" w:color="auto"/>
            <w:left w:val="none" w:sz="0" w:space="0" w:color="auto"/>
            <w:bottom w:val="none" w:sz="0" w:space="0" w:color="auto"/>
            <w:right w:val="none" w:sz="0" w:space="0" w:color="auto"/>
          </w:divBdr>
        </w:div>
        <w:div w:id="1031344601">
          <w:marLeft w:val="480"/>
          <w:marRight w:val="0"/>
          <w:marTop w:val="0"/>
          <w:marBottom w:val="0"/>
          <w:divBdr>
            <w:top w:val="none" w:sz="0" w:space="0" w:color="auto"/>
            <w:left w:val="none" w:sz="0" w:space="0" w:color="auto"/>
            <w:bottom w:val="none" w:sz="0" w:space="0" w:color="auto"/>
            <w:right w:val="none" w:sz="0" w:space="0" w:color="auto"/>
          </w:divBdr>
        </w:div>
        <w:div w:id="2087142957">
          <w:marLeft w:val="480"/>
          <w:marRight w:val="0"/>
          <w:marTop w:val="0"/>
          <w:marBottom w:val="0"/>
          <w:divBdr>
            <w:top w:val="none" w:sz="0" w:space="0" w:color="auto"/>
            <w:left w:val="none" w:sz="0" w:space="0" w:color="auto"/>
            <w:bottom w:val="none" w:sz="0" w:space="0" w:color="auto"/>
            <w:right w:val="none" w:sz="0" w:space="0" w:color="auto"/>
          </w:divBdr>
        </w:div>
        <w:div w:id="888683838">
          <w:marLeft w:val="480"/>
          <w:marRight w:val="0"/>
          <w:marTop w:val="0"/>
          <w:marBottom w:val="0"/>
          <w:divBdr>
            <w:top w:val="none" w:sz="0" w:space="0" w:color="auto"/>
            <w:left w:val="none" w:sz="0" w:space="0" w:color="auto"/>
            <w:bottom w:val="none" w:sz="0" w:space="0" w:color="auto"/>
            <w:right w:val="none" w:sz="0" w:space="0" w:color="auto"/>
          </w:divBdr>
        </w:div>
        <w:div w:id="335348643">
          <w:marLeft w:val="480"/>
          <w:marRight w:val="0"/>
          <w:marTop w:val="0"/>
          <w:marBottom w:val="0"/>
          <w:divBdr>
            <w:top w:val="none" w:sz="0" w:space="0" w:color="auto"/>
            <w:left w:val="none" w:sz="0" w:space="0" w:color="auto"/>
            <w:bottom w:val="none" w:sz="0" w:space="0" w:color="auto"/>
            <w:right w:val="none" w:sz="0" w:space="0" w:color="auto"/>
          </w:divBdr>
        </w:div>
        <w:div w:id="1371491383">
          <w:marLeft w:val="480"/>
          <w:marRight w:val="0"/>
          <w:marTop w:val="0"/>
          <w:marBottom w:val="0"/>
          <w:divBdr>
            <w:top w:val="none" w:sz="0" w:space="0" w:color="auto"/>
            <w:left w:val="none" w:sz="0" w:space="0" w:color="auto"/>
            <w:bottom w:val="none" w:sz="0" w:space="0" w:color="auto"/>
            <w:right w:val="none" w:sz="0" w:space="0" w:color="auto"/>
          </w:divBdr>
        </w:div>
        <w:div w:id="651444181">
          <w:marLeft w:val="480"/>
          <w:marRight w:val="0"/>
          <w:marTop w:val="0"/>
          <w:marBottom w:val="0"/>
          <w:divBdr>
            <w:top w:val="none" w:sz="0" w:space="0" w:color="auto"/>
            <w:left w:val="none" w:sz="0" w:space="0" w:color="auto"/>
            <w:bottom w:val="none" w:sz="0" w:space="0" w:color="auto"/>
            <w:right w:val="none" w:sz="0" w:space="0" w:color="auto"/>
          </w:divBdr>
        </w:div>
        <w:div w:id="1205827579">
          <w:marLeft w:val="480"/>
          <w:marRight w:val="0"/>
          <w:marTop w:val="0"/>
          <w:marBottom w:val="0"/>
          <w:divBdr>
            <w:top w:val="none" w:sz="0" w:space="0" w:color="auto"/>
            <w:left w:val="none" w:sz="0" w:space="0" w:color="auto"/>
            <w:bottom w:val="none" w:sz="0" w:space="0" w:color="auto"/>
            <w:right w:val="none" w:sz="0" w:space="0" w:color="auto"/>
          </w:divBdr>
        </w:div>
        <w:div w:id="1242716884">
          <w:marLeft w:val="480"/>
          <w:marRight w:val="0"/>
          <w:marTop w:val="0"/>
          <w:marBottom w:val="0"/>
          <w:divBdr>
            <w:top w:val="none" w:sz="0" w:space="0" w:color="auto"/>
            <w:left w:val="none" w:sz="0" w:space="0" w:color="auto"/>
            <w:bottom w:val="none" w:sz="0" w:space="0" w:color="auto"/>
            <w:right w:val="none" w:sz="0" w:space="0" w:color="auto"/>
          </w:divBdr>
        </w:div>
        <w:div w:id="1724210722">
          <w:marLeft w:val="480"/>
          <w:marRight w:val="0"/>
          <w:marTop w:val="0"/>
          <w:marBottom w:val="0"/>
          <w:divBdr>
            <w:top w:val="none" w:sz="0" w:space="0" w:color="auto"/>
            <w:left w:val="none" w:sz="0" w:space="0" w:color="auto"/>
            <w:bottom w:val="none" w:sz="0" w:space="0" w:color="auto"/>
            <w:right w:val="none" w:sz="0" w:space="0" w:color="auto"/>
          </w:divBdr>
        </w:div>
        <w:div w:id="1931084749">
          <w:marLeft w:val="480"/>
          <w:marRight w:val="0"/>
          <w:marTop w:val="0"/>
          <w:marBottom w:val="0"/>
          <w:divBdr>
            <w:top w:val="none" w:sz="0" w:space="0" w:color="auto"/>
            <w:left w:val="none" w:sz="0" w:space="0" w:color="auto"/>
            <w:bottom w:val="none" w:sz="0" w:space="0" w:color="auto"/>
            <w:right w:val="none" w:sz="0" w:space="0" w:color="auto"/>
          </w:divBdr>
        </w:div>
        <w:div w:id="2087460433">
          <w:marLeft w:val="480"/>
          <w:marRight w:val="0"/>
          <w:marTop w:val="0"/>
          <w:marBottom w:val="0"/>
          <w:divBdr>
            <w:top w:val="none" w:sz="0" w:space="0" w:color="auto"/>
            <w:left w:val="none" w:sz="0" w:space="0" w:color="auto"/>
            <w:bottom w:val="none" w:sz="0" w:space="0" w:color="auto"/>
            <w:right w:val="none" w:sz="0" w:space="0" w:color="auto"/>
          </w:divBdr>
        </w:div>
        <w:div w:id="175585858">
          <w:marLeft w:val="480"/>
          <w:marRight w:val="0"/>
          <w:marTop w:val="0"/>
          <w:marBottom w:val="0"/>
          <w:divBdr>
            <w:top w:val="none" w:sz="0" w:space="0" w:color="auto"/>
            <w:left w:val="none" w:sz="0" w:space="0" w:color="auto"/>
            <w:bottom w:val="none" w:sz="0" w:space="0" w:color="auto"/>
            <w:right w:val="none" w:sz="0" w:space="0" w:color="auto"/>
          </w:divBdr>
        </w:div>
        <w:div w:id="1887645184">
          <w:marLeft w:val="480"/>
          <w:marRight w:val="0"/>
          <w:marTop w:val="0"/>
          <w:marBottom w:val="0"/>
          <w:divBdr>
            <w:top w:val="none" w:sz="0" w:space="0" w:color="auto"/>
            <w:left w:val="none" w:sz="0" w:space="0" w:color="auto"/>
            <w:bottom w:val="none" w:sz="0" w:space="0" w:color="auto"/>
            <w:right w:val="none" w:sz="0" w:space="0" w:color="auto"/>
          </w:divBdr>
        </w:div>
        <w:div w:id="1688748607">
          <w:marLeft w:val="480"/>
          <w:marRight w:val="0"/>
          <w:marTop w:val="0"/>
          <w:marBottom w:val="0"/>
          <w:divBdr>
            <w:top w:val="none" w:sz="0" w:space="0" w:color="auto"/>
            <w:left w:val="none" w:sz="0" w:space="0" w:color="auto"/>
            <w:bottom w:val="none" w:sz="0" w:space="0" w:color="auto"/>
            <w:right w:val="none" w:sz="0" w:space="0" w:color="auto"/>
          </w:divBdr>
        </w:div>
        <w:div w:id="2099906625">
          <w:marLeft w:val="480"/>
          <w:marRight w:val="0"/>
          <w:marTop w:val="0"/>
          <w:marBottom w:val="0"/>
          <w:divBdr>
            <w:top w:val="none" w:sz="0" w:space="0" w:color="auto"/>
            <w:left w:val="none" w:sz="0" w:space="0" w:color="auto"/>
            <w:bottom w:val="none" w:sz="0" w:space="0" w:color="auto"/>
            <w:right w:val="none" w:sz="0" w:space="0" w:color="auto"/>
          </w:divBdr>
        </w:div>
        <w:div w:id="1765375965">
          <w:marLeft w:val="480"/>
          <w:marRight w:val="0"/>
          <w:marTop w:val="0"/>
          <w:marBottom w:val="0"/>
          <w:divBdr>
            <w:top w:val="none" w:sz="0" w:space="0" w:color="auto"/>
            <w:left w:val="none" w:sz="0" w:space="0" w:color="auto"/>
            <w:bottom w:val="none" w:sz="0" w:space="0" w:color="auto"/>
            <w:right w:val="none" w:sz="0" w:space="0" w:color="auto"/>
          </w:divBdr>
        </w:div>
        <w:div w:id="441918817">
          <w:marLeft w:val="480"/>
          <w:marRight w:val="0"/>
          <w:marTop w:val="0"/>
          <w:marBottom w:val="0"/>
          <w:divBdr>
            <w:top w:val="none" w:sz="0" w:space="0" w:color="auto"/>
            <w:left w:val="none" w:sz="0" w:space="0" w:color="auto"/>
            <w:bottom w:val="none" w:sz="0" w:space="0" w:color="auto"/>
            <w:right w:val="none" w:sz="0" w:space="0" w:color="auto"/>
          </w:divBdr>
        </w:div>
        <w:div w:id="195001108">
          <w:marLeft w:val="480"/>
          <w:marRight w:val="0"/>
          <w:marTop w:val="0"/>
          <w:marBottom w:val="0"/>
          <w:divBdr>
            <w:top w:val="none" w:sz="0" w:space="0" w:color="auto"/>
            <w:left w:val="none" w:sz="0" w:space="0" w:color="auto"/>
            <w:bottom w:val="none" w:sz="0" w:space="0" w:color="auto"/>
            <w:right w:val="none" w:sz="0" w:space="0" w:color="auto"/>
          </w:divBdr>
        </w:div>
        <w:div w:id="1896156590">
          <w:marLeft w:val="480"/>
          <w:marRight w:val="0"/>
          <w:marTop w:val="0"/>
          <w:marBottom w:val="0"/>
          <w:divBdr>
            <w:top w:val="none" w:sz="0" w:space="0" w:color="auto"/>
            <w:left w:val="none" w:sz="0" w:space="0" w:color="auto"/>
            <w:bottom w:val="none" w:sz="0" w:space="0" w:color="auto"/>
            <w:right w:val="none" w:sz="0" w:space="0" w:color="auto"/>
          </w:divBdr>
        </w:div>
        <w:div w:id="1228227546">
          <w:marLeft w:val="480"/>
          <w:marRight w:val="0"/>
          <w:marTop w:val="0"/>
          <w:marBottom w:val="0"/>
          <w:divBdr>
            <w:top w:val="none" w:sz="0" w:space="0" w:color="auto"/>
            <w:left w:val="none" w:sz="0" w:space="0" w:color="auto"/>
            <w:bottom w:val="none" w:sz="0" w:space="0" w:color="auto"/>
            <w:right w:val="none" w:sz="0" w:space="0" w:color="auto"/>
          </w:divBdr>
        </w:div>
        <w:div w:id="1103306911">
          <w:marLeft w:val="480"/>
          <w:marRight w:val="0"/>
          <w:marTop w:val="0"/>
          <w:marBottom w:val="0"/>
          <w:divBdr>
            <w:top w:val="none" w:sz="0" w:space="0" w:color="auto"/>
            <w:left w:val="none" w:sz="0" w:space="0" w:color="auto"/>
            <w:bottom w:val="none" w:sz="0" w:space="0" w:color="auto"/>
            <w:right w:val="none" w:sz="0" w:space="0" w:color="auto"/>
          </w:divBdr>
        </w:div>
        <w:div w:id="2076705787">
          <w:marLeft w:val="480"/>
          <w:marRight w:val="0"/>
          <w:marTop w:val="0"/>
          <w:marBottom w:val="0"/>
          <w:divBdr>
            <w:top w:val="none" w:sz="0" w:space="0" w:color="auto"/>
            <w:left w:val="none" w:sz="0" w:space="0" w:color="auto"/>
            <w:bottom w:val="none" w:sz="0" w:space="0" w:color="auto"/>
            <w:right w:val="none" w:sz="0" w:space="0" w:color="auto"/>
          </w:divBdr>
        </w:div>
        <w:div w:id="710881612">
          <w:marLeft w:val="480"/>
          <w:marRight w:val="0"/>
          <w:marTop w:val="0"/>
          <w:marBottom w:val="0"/>
          <w:divBdr>
            <w:top w:val="none" w:sz="0" w:space="0" w:color="auto"/>
            <w:left w:val="none" w:sz="0" w:space="0" w:color="auto"/>
            <w:bottom w:val="none" w:sz="0" w:space="0" w:color="auto"/>
            <w:right w:val="none" w:sz="0" w:space="0" w:color="auto"/>
          </w:divBdr>
        </w:div>
        <w:div w:id="824397916">
          <w:marLeft w:val="480"/>
          <w:marRight w:val="0"/>
          <w:marTop w:val="0"/>
          <w:marBottom w:val="0"/>
          <w:divBdr>
            <w:top w:val="none" w:sz="0" w:space="0" w:color="auto"/>
            <w:left w:val="none" w:sz="0" w:space="0" w:color="auto"/>
            <w:bottom w:val="none" w:sz="0" w:space="0" w:color="auto"/>
            <w:right w:val="none" w:sz="0" w:space="0" w:color="auto"/>
          </w:divBdr>
        </w:div>
        <w:div w:id="1236357041">
          <w:marLeft w:val="480"/>
          <w:marRight w:val="0"/>
          <w:marTop w:val="0"/>
          <w:marBottom w:val="0"/>
          <w:divBdr>
            <w:top w:val="none" w:sz="0" w:space="0" w:color="auto"/>
            <w:left w:val="none" w:sz="0" w:space="0" w:color="auto"/>
            <w:bottom w:val="none" w:sz="0" w:space="0" w:color="auto"/>
            <w:right w:val="none" w:sz="0" w:space="0" w:color="auto"/>
          </w:divBdr>
        </w:div>
        <w:div w:id="1875070678">
          <w:marLeft w:val="480"/>
          <w:marRight w:val="0"/>
          <w:marTop w:val="0"/>
          <w:marBottom w:val="0"/>
          <w:divBdr>
            <w:top w:val="none" w:sz="0" w:space="0" w:color="auto"/>
            <w:left w:val="none" w:sz="0" w:space="0" w:color="auto"/>
            <w:bottom w:val="none" w:sz="0" w:space="0" w:color="auto"/>
            <w:right w:val="none" w:sz="0" w:space="0" w:color="auto"/>
          </w:divBdr>
        </w:div>
        <w:div w:id="1118067421">
          <w:marLeft w:val="480"/>
          <w:marRight w:val="0"/>
          <w:marTop w:val="0"/>
          <w:marBottom w:val="0"/>
          <w:divBdr>
            <w:top w:val="none" w:sz="0" w:space="0" w:color="auto"/>
            <w:left w:val="none" w:sz="0" w:space="0" w:color="auto"/>
            <w:bottom w:val="none" w:sz="0" w:space="0" w:color="auto"/>
            <w:right w:val="none" w:sz="0" w:space="0" w:color="auto"/>
          </w:divBdr>
        </w:div>
        <w:div w:id="1512335896">
          <w:marLeft w:val="480"/>
          <w:marRight w:val="0"/>
          <w:marTop w:val="0"/>
          <w:marBottom w:val="0"/>
          <w:divBdr>
            <w:top w:val="none" w:sz="0" w:space="0" w:color="auto"/>
            <w:left w:val="none" w:sz="0" w:space="0" w:color="auto"/>
            <w:bottom w:val="none" w:sz="0" w:space="0" w:color="auto"/>
            <w:right w:val="none" w:sz="0" w:space="0" w:color="auto"/>
          </w:divBdr>
        </w:div>
        <w:div w:id="408893138">
          <w:marLeft w:val="480"/>
          <w:marRight w:val="0"/>
          <w:marTop w:val="0"/>
          <w:marBottom w:val="0"/>
          <w:divBdr>
            <w:top w:val="none" w:sz="0" w:space="0" w:color="auto"/>
            <w:left w:val="none" w:sz="0" w:space="0" w:color="auto"/>
            <w:bottom w:val="none" w:sz="0" w:space="0" w:color="auto"/>
            <w:right w:val="none" w:sz="0" w:space="0" w:color="auto"/>
          </w:divBdr>
        </w:div>
        <w:div w:id="1987736924">
          <w:marLeft w:val="480"/>
          <w:marRight w:val="0"/>
          <w:marTop w:val="0"/>
          <w:marBottom w:val="0"/>
          <w:divBdr>
            <w:top w:val="none" w:sz="0" w:space="0" w:color="auto"/>
            <w:left w:val="none" w:sz="0" w:space="0" w:color="auto"/>
            <w:bottom w:val="none" w:sz="0" w:space="0" w:color="auto"/>
            <w:right w:val="none" w:sz="0" w:space="0" w:color="auto"/>
          </w:divBdr>
        </w:div>
        <w:div w:id="860899357">
          <w:marLeft w:val="480"/>
          <w:marRight w:val="0"/>
          <w:marTop w:val="0"/>
          <w:marBottom w:val="0"/>
          <w:divBdr>
            <w:top w:val="none" w:sz="0" w:space="0" w:color="auto"/>
            <w:left w:val="none" w:sz="0" w:space="0" w:color="auto"/>
            <w:bottom w:val="none" w:sz="0" w:space="0" w:color="auto"/>
            <w:right w:val="none" w:sz="0" w:space="0" w:color="auto"/>
          </w:divBdr>
        </w:div>
        <w:div w:id="1882280718">
          <w:marLeft w:val="480"/>
          <w:marRight w:val="0"/>
          <w:marTop w:val="0"/>
          <w:marBottom w:val="0"/>
          <w:divBdr>
            <w:top w:val="none" w:sz="0" w:space="0" w:color="auto"/>
            <w:left w:val="none" w:sz="0" w:space="0" w:color="auto"/>
            <w:bottom w:val="none" w:sz="0" w:space="0" w:color="auto"/>
            <w:right w:val="none" w:sz="0" w:space="0" w:color="auto"/>
          </w:divBdr>
        </w:div>
        <w:div w:id="684332886">
          <w:marLeft w:val="480"/>
          <w:marRight w:val="0"/>
          <w:marTop w:val="0"/>
          <w:marBottom w:val="0"/>
          <w:divBdr>
            <w:top w:val="none" w:sz="0" w:space="0" w:color="auto"/>
            <w:left w:val="none" w:sz="0" w:space="0" w:color="auto"/>
            <w:bottom w:val="none" w:sz="0" w:space="0" w:color="auto"/>
            <w:right w:val="none" w:sz="0" w:space="0" w:color="auto"/>
          </w:divBdr>
        </w:div>
        <w:div w:id="132526369">
          <w:marLeft w:val="480"/>
          <w:marRight w:val="0"/>
          <w:marTop w:val="0"/>
          <w:marBottom w:val="0"/>
          <w:divBdr>
            <w:top w:val="none" w:sz="0" w:space="0" w:color="auto"/>
            <w:left w:val="none" w:sz="0" w:space="0" w:color="auto"/>
            <w:bottom w:val="none" w:sz="0" w:space="0" w:color="auto"/>
            <w:right w:val="none" w:sz="0" w:space="0" w:color="auto"/>
          </w:divBdr>
        </w:div>
        <w:div w:id="678196468">
          <w:marLeft w:val="480"/>
          <w:marRight w:val="0"/>
          <w:marTop w:val="0"/>
          <w:marBottom w:val="0"/>
          <w:divBdr>
            <w:top w:val="none" w:sz="0" w:space="0" w:color="auto"/>
            <w:left w:val="none" w:sz="0" w:space="0" w:color="auto"/>
            <w:bottom w:val="none" w:sz="0" w:space="0" w:color="auto"/>
            <w:right w:val="none" w:sz="0" w:space="0" w:color="auto"/>
          </w:divBdr>
        </w:div>
        <w:div w:id="46338390">
          <w:marLeft w:val="480"/>
          <w:marRight w:val="0"/>
          <w:marTop w:val="0"/>
          <w:marBottom w:val="0"/>
          <w:divBdr>
            <w:top w:val="none" w:sz="0" w:space="0" w:color="auto"/>
            <w:left w:val="none" w:sz="0" w:space="0" w:color="auto"/>
            <w:bottom w:val="none" w:sz="0" w:space="0" w:color="auto"/>
            <w:right w:val="none" w:sz="0" w:space="0" w:color="auto"/>
          </w:divBdr>
        </w:div>
        <w:div w:id="425810990">
          <w:marLeft w:val="480"/>
          <w:marRight w:val="0"/>
          <w:marTop w:val="0"/>
          <w:marBottom w:val="0"/>
          <w:divBdr>
            <w:top w:val="none" w:sz="0" w:space="0" w:color="auto"/>
            <w:left w:val="none" w:sz="0" w:space="0" w:color="auto"/>
            <w:bottom w:val="none" w:sz="0" w:space="0" w:color="auto"/>
            <w:right w:val="none" w:sz="0" w:space="0" w:color="auto"/>
          </w:divBdr>
        </w:div>
        <w:div w:id="1144467569">
          <w:marLeft w:val="480"/>
          <w:marRight w:val="0"/>
          <w:marTop w:val="0"/>
          <w:marBottom w:val="0"/>
          <w:divBdr>
            <w:top w:val="none" w:sz="0" w:space="0" w:color="auto"/>
            <w:left w:val="none" w:sz="0" w:space="0" w:color="auto"/>
            <w:bottom w:val="none" w:sz="0" w:space="0" w:color="auto"/>
            <w:right w:val="none" w:sz="0" w:space="0" w:color="auto"/>
          </w:divBdr>
        </w:div>
        <w:div w:id="954601894">
          <w:marLeft w:val="480"/>
          <w:marRight w:val="0"/>
          <w:marTop w:val="0"/>
          <w:marBottom w:val="0"/>
          <w:divBdr>
            <w:top w:val="none" w:sz="0" w:space="0" w:color="auto"/>
            <w:left w:val="none" w:sz="0" w:space="0" w:color="auto"/>
            <w:bottom w:val="none" w:sz="0" w:space="0" w:color="auto"/>
            <w:right w:val="none" w:sz="0" w:space="0" w:color="auto"/>
          </w:divBdr>
        </w:div>
        <w:div w:id="548803500">
          <w:marLeft w:val="480"/>
          <w:marRight w:val="0"/>
          <w:marTop w:val="0"/>
          <w:marBottom w:val="0"/>
          <w:divBdr>
            <w:top w:val="none" w:sz="0" w:space="0" w:color="auto"/>
            <w:left w:val="none" w:sz="0" w:space="0" w:color="auto"/>
            <w:bottom w:val="none" w:sz="0" w:space="0" w:color="auto"/>
            <w:right w:val="none" w:sz="0" w:space="0" w:color="auto"/>
          </w:divBdr>
        </w:div>
        <w:div w:id="1363822223">
          <w:marLeft w:val="480"/>
          <w:marRight w:val="0"/>
          <w:marTop w:val="0"/>
          <w:marBottom w:val="0"/>
          <w:divBdr>
            <w:top w:val="none" w:sz="0" w:space="0" w:color="auto"/>
            <w:left w:val="none" w:sz="0" w:space="0" w:color="auto"/>
            <w:bottom w:val="none" w:sz="0" w:space="0" w:color="auto"/>
            <w:right w:val="none" w:sz="0" w:space="0" w:color="auto"/>
          </w:divBdr>
        </w:div>
        <w:div w:id="760182935">
          <w:marLeft w:val="480"/>
          <w:marRight w:val="0"/>
          <w:marTop w:val="0"/>
          <w:marBottom w:val="0"/>
          <w:divBdr>
            <w:top w:val="none" w:sz="0" w:space="0" w:color="auto"/>
            <w:left w:val="none" w:sz="0" w:space="0" w:color="auto"/>
            <w:bottom w:val="none" w:sz="0" w:space="0" w:color="auto"/>
            <w:right w:val="none" w:sz="0" w:space="0" w:color="auto"/>
          </w:divBdr>
        </w:div>
        <w:div w:id="1035426145">
          <w:marLeft w:val="480"/>
          <w:marRight w:val="0"/>
          <w:marTop w:val="0"/>
          <w:marBottom w:val="0"/>
          <w:divBdr>
            <w:top w:val="none" w:sz="0" w:space="0" w:color="auto"/>
            <w:left w:val="none" w:sz="0" w:space="0" w:color="auto"/>
            <w:bottom w:val="none" w:sz="0" w:space="0" w:color="auto"/>
            <w:right w:val="none" w:sz="0" w:space="0" w:color="auto"/>
          </w:divBdr>
        </w:div>
        <w:div w:id="1557274160">
          <w:marLeft w:val="480"/>
          <w:marRight w:val="0"/>
          <w:marTop w:val="0"/>
          <w:marBottom w:val="0"/>
          <w:divBdr>
            <w:top w:val="none" w:sz="0" w:space="0" w:color="auto"/>
            <w:left w:val="none" w:sz="0" w:space="0" w:color="auto"/>
            <w:bottom w:val="none" w:sz="0" w:space="0" w:color="auto"/>
            <w:right w:val="none" w:sz="0" w:space="0" w:color="auto"/>
          </w:divBdr>
        </w:div>
      </w:divsChild>
    </w:div>
    <w:div w:id="77530408">
      <w:bodyDiv w:val="1"/>
      <w:marLeft w:val="0"/>
      <w:marRight w:val="0"/>
      <w:marTop w:val="0"/>
      <w:marBottom w:val="0"/>
      <w:divBdr>
        <w:top w:val="none" w:sz="0" w:space="0" w:color="auto"/>
        <w:left w:val="none" w:sz="0" w:space="0" w:color="auto"/>
        <w:bottom w:val="none" w:sz="0" w:space="0" w:color="auto"/>
        <w:right w:val="none" w:sz="0" w:space="0" w:color="auto"/>
      </w:divBdr>
    </w:div>
    <w:div w:id="77560252">
      <w:bodyDiv w:val="1"/>
      <w:marLeft w:val="0"/>
      <w:marRight w:val="0"/>
      <w:marTop w:val="0"/>
      <w:marBottom w:val="0"/>
      <w:divBdr>
        <w:top w:val="none" w:sz="0" w:space="0" w:color="auto"/>
        <w:left w:val="none" w:sz="0" w:space="0" w:color="auto"/>
        <w:bottom w:val="none" w:sz="0" w:space="0" w:color="auto"/>
        <w:right w:val="none" w:sz="0" w:space="0" w:color="auto"/>
      </w:divBdr>
    </w:div>
    <w:div w:id="77948362">
      <w:bodyDiv w:val="1"/>
      <w:marLeft w:val="0"/>
      <w:marRight w:val="0"/>
      <w:marTop w:val="0"/>
      <w:marBottom w:val="0"/>
      <w:divBdr>
        <w:top w:val="none" w:sz="0" w:space="0" w:color="auto"/>
        <w:left w:val="none" w:sz="0" w:space="0" w:color="auto"/>
        <w:bottom w:val="none" w:sz="0" w:space="0" w:color="auto"/>
        <w:right w:val="none" w:sz="0" w:space="0" w:color="auto"/>
      </w:divBdr>
    </w:div>
    <w:div w:id="78059741">
      <w:bodyDiv w:val="1"/>
      <w:marLeft w:val="0"/>
      <w:marRight w:val="0"/>
      <w:marTop w:val="0"/>
      <w:marBottom w:val="0"/>
      <w:divBdr>
        <w:top w:val="none" w:sz="0" w:space="0" w:color="auto"/>
        <w:left w:val="none" w:sz="0" w:space="0" w:color="auto"/>
        <w:bottom w:val="none" w:sz="0" w:space="0" w:color="auto"/>
        <w:right w:val="none" w:sz="0" w:space="0" w:color="auto"/>
      </w:divBdr>
    </w:div>
    <w:div w:id="78064719">
      <w:bodyDiv w:val="1"/>
      <w:marLeft w:val="0"/>
      <w:marRight w:val="0"/>
      <w:marTop w:val="0"/>
      <w:marBottom w:val="0"/>
      <w:divBdr>
        <w:top w:val="none" w:sz="0" w:space="0" w:color="auto"/>
        <w:left w:val="none" w:sz="0" w:space="0" w:color="auto"/>
        <w:bottom w:val="none" w:sz="0" w:space="0" w:color="auto"/>
        <w:right w:val="none" w:sz="0" w:space="0" w:color="auto"/>
      </w:divBdr>
    </w:div>
    <w:div w:id="78136723">
      <w:bodyDiv w:val="1"/>
      <w:marLeft w:val="0"/>
      <w:marRight w:val="0"/>
      <w:marTop w:val="0"/>
      <w:marBottom w:val="0"/>
      <w:divBdr>
        <w:top w:val="none" w:sz="0" w:space="0" w:color="auto"/>
        <w:left w:val="none" w:sz="0" w:space="0" w:color="auto"/>
        <w:bottom w:val="none" w:sz="0" w:space="0" w:color="auto"/>
        <w:right w:val="none" w:sz="0" w:space="0" w:color="auto"/>
      </w:divBdr>
    </w:div>
    <w:div w:id="78915138">
      <w:bodyDiv w:val="1"/>
      <w:marLeft w:val="0"/>
      <w:marRight w:val="0"/>
      <w:marTop w:val="0"/>
      <w:marBottom w:val="0"/>
      <w:divBdr>
        <w:top w:val="none" w:sz="0" w:space="0" w:color="auto"/>
        <w:left w:val="none" w:sz="0" w:space="0" w:color="auto"/>
        <w:bottom w:val="none" w:sz="0" w:space="0" w:color="auto"/>
        <w:right w:val="none" w:sz="0" w:space="0" w:color="auto"/>
      </w:divBdr>
    </w:div>
    <w:div w:id="79060188">
      <w:bodyDiv w:val="1"/>
      <w:marLeft w:val="0"/>
      <w:marRight w:val="0"/>
      <w:marTop w:val="0"/>
      <w:marBottom w:val="0"/>
      <w:divBdr>
        <w:top w:val="none" w:sz="0" w:space="0" w:color="auto"/>
        <w:left w:val="none" w:sz="0" w:space="0" w:color="auto"/>
        <w:bottom w:val="none" w:sz="0" w:space="0" w:color="auto"/>
        <w:right w:val="none" w:sz="0" w:space="0" w:color="auto"/>
      </w:divBdr>
    </w:div>
    <w:div w:id="79105385">
      <w:bodyDiv w:val="1"/>
      <w:marLeft w:val="0"/>
      <w:marRight w:val="0"/>
      <w:marTop w:val="0"/>
      <w:marBottom w:val="0"/>
      <w:divBdr>
        <w:top w:val="none" w:sz="0" w:space="0" w:color="auto"/>
        <w:left w:val="none" w:sz="0" w:space="0" w:color="auto"/>
        <w:bottom w:val="none" w:sz="0" w:space="0" w:color="auto"/>
        <w:right w:val="none" w:sz="0" w:space="0" w:color="auto"/>
      </w:divBdr>
    </w:div>
    <w:div w:id="79525224">
      <w:bodyDiv w:val="1"/>
      <w:marLeft w:val="0"/>
      <w:marRight w:val="0"/>
      <w:marTop w:val="0"/>
      <w:marBottom w:val="0"/>
      <w:divBdr>
        <w:top w:val="none" w:sz="0" w:space="0" w:color="auto"/>
        <w:left w:val="none" w:sz="0" w:space="0" w:color="auto"/>
        <w:bottom w:val="none" w:sz="0" w:space="0" w:color="auto"/>
        <w:right w:val="none" w:sz="0" w:space="0" w:color="auto"/>
      </w:divBdr>
    </w:div>
    <w:div w:id="79723150">
      <w:bodyDiv w:val="1"/>
      <w:marLeft w:val="0"/>
      <w:marRight w:val="0"/>
      <w:marTop w:val="0"/>
      <w:marBottom w:val="0"/>
      <w:divBdr>
        <w:top w:val="none" w:sz="0" w:space="0" w:color="auto"/>
        <w:left w:val="none" w:sz="0" w:space="0" w:color="auto"/>
        <w:bottom w:val="none" w:sz="0" w:space="0" w:color="auto"/>
        <w:right w:val="none" w:sz="0" w:space="0" w:color="auto"/>
      </w:divBdr>
    </w:div>
    <w:div w:id="80375593">
      <w:marLeft w:val="480"/>
      <w:marRight w:val="0"/>
      <w:marTop w:val="0"/>
      <w:marBottom w:val="0"/>
      <w:divBdr>
        <w:top w:val="none" w:sz="0" w:space="0" w:color="auto"/>
        <w:left w:val="none" w:sz="0" w:space="0" w:color="auto"/>
        <w:bottom w:val="none" w:sz="0" w:space="0" w:color="auto"/>
        <w:right w:val="none" w:sz="0" w:space="0" w:color="auto"/>
      </w:divBdr>
    </w:div>
    <w:div w:id="80445421">
      <w:marLeft w:val="480"/>
      <w:marRight w:val="0"/>
      <w:marTop w:val="0"/>
      <w:marBottom w:val="0"/>
      <w:divBdr>
        <w:top w:val="none" w:sz="0" w:space="0" w:color="auto"/>
        <w:left w:val="none" w:sz="0" w:space="0" w:color="auto"/>
        <w:bottom w:val="none" w:sz="0" w:space="0" w:color="auto"/>
        <w:right w:val="none" w:sz="0" w:space="0" w:color="auto"/>
      </w:divBdr>
    </w:div>
    <w:div w:id="80609394">
      <w:bodyDiv w:val="1"/>
      <w:marLeft w:val="0"/>
      <w:marRight w:val="0"/>
      <w:marTop w:val="0"/>
      <w:marBottom w:val="0"/>
      <w:divBdr>
        <w:top w:val="none" w:sz="0" w:space="0" w:color="auto"/>
        <w:left w:val="none" w:sz="0" w:space="0" w:color="auto"/>
        <w:bottom w:val="none" w:sz="0" w:space="0" w:color="auto"/>
        <w:right w:val="none" w:sz="0" w:space="0" w:color="auto"/>
      </w:divBdr>
    </w:div>
    <w:div w:id="80689683">
      <w:bodyDiv w:val="1"/>
      <w:marLeft w:val="0"/>
      <w:marRight w:val="0"/>
      <w:marTop w:val="0"/>
      <w:marBottom w:val="0"/>
      <w:divBdr>
        <w:top w:val="none" w:sz="0" w:space="0" w:color="auto"/>
        <w:left w:val="none" w:sz="0" w:space="0" w:color="auto"/>
        <w:bottom w:val="none" w:sz="0" w:space="0" w:color="auto"/>
        <w:right w:val="none" w:sz="0" w:space="0" w:color="auto"/>
      </w:divBdr>
    </w:div>
    <w:div w:id="80759727">
      <w:bodyDiv w:val="1"/>
      <w:marLeft w:val="0"/>
      <w:marRight w:val="0"/>
      <w:marTop w:val="0"/>
      <w:marBottom w:val="0"/>
      <w:divBdr>
        <w:top w:val="none" w:sz="0" w:space="0" w:color="auto"/>
        <w:left w:val="none" w:sz="0" w:space="0" w:color="auto"/>
        <w:bottom w:val="none" w:sz="0" w:space="0" w:color="auto"/>
        <w:right w:val="none" w:sz="0" w:space="0" w:color="auto"/>
      </w:divBdr>
    </w:div>
    <w:div w:id="80876173">
      <w:bodyDiv w:val="1"/>
      <w:marLeft w:val="0"/>
      <w:marRight w:val="0"/>
      <w:marTop w:val="0"/>
      <w:marBottom w:val="0"/>
      <w:divBdr>
        <w:top w:val="none" w:sz="0" w:space="0" w:color="auto"/>
        <w:left w:val="none" w:sz="0" w:space="0" w:color="auto"/>
        <w:bottom w:val="none" w:sz="0" w:space="0" w:color="auto"/>
        <w:right w:val="none" w:sz="0" w:space="0" w:color="auto"/>
      </w:divBdr>
      <w:divsChild>
        <w:div w:id="460659585">
          <w:marLeft w:val="480"/>
          <w:marRight w:val="0"/>
          <w:marTop w:val="0"/>
          <w:marBottom w:val="0"/>
          <w:divBdr>
            <w:top w:val="none" w:sz="0" w:space="0" w:color="auto"/>
            <w:left w:val="none" w:sz="0" w:space="0" w:color="auto"/>
            <w:bottom w:val="none" w:sz="0" w:space="0" w:color="auto"/>
            <w:right w:val="none" w:sz="0" w:space="0" w:color="auto"/>
          </w:divBdr>
        </w:div>
        <w:div w:id="1963071869">
          <w:marLeft w:val="480"/>
          <w:marRight w:val="0"/>
          <w:marTop w:val="0"/>
          <w:marBottom w:val="0"/>
          <w:divBdr>
            <w:top w:val="none" w:sz="0" w:space="0" w:color="auto"/>
            <w:left w:val="none" w:sz="0" w:space="0" w:color="auto"/>
            <w:bottom w:val="none" w:sz="0" w:space="0" w:color="auto"/>
            <w:right w:val="none" w:sz="0" w:space="0" w:color="auto"/>
          </w:divBdr>
        </w:div>
        <w:div w:id="1393314053">
          <w:marLeft w:val="480"/>
          <w:marRight w:val="0"/>
          <w:marTop w:val="0"/>
          <w:marBottom w:val="0"/>
          <w:divBdr>
            <w:top w:val="none" w:sz="0" w:space="0" w:color="auto"/>
            <w:left w:val="none" w:sz="0" w:space="0" w:color="auto"/>
            <w:bottom w:val="none" w:sz="0" w:space="0" w:color="auto"/>
            <w:right w:val="none" w:sz="0" w:space="0" w:color="auto"/>
          </w:divBdr>
        </w:div>
        <w:div w:id="338121540">
          <w:marLeft w:val="480"/>
          <w:marRight w:val="0"/>
          <w:marTop w:val="0"/>
          <w:marBottom w:val="0"/>
          <w:divBdr>
            <w:top w:val="none" w:sz="0" w:space="0" w:color="auto"/>
            <w:left w:val="none" w:sz="0" w:space="0" w:color="auto"/>
            <w:bottom w:val="none" w:sz="0" w:space="0" w:color="auto"/>
            <w:right w:val="none" w:sz="0" w:space="0" w:color="auto"/>
          </w:divBdr>
        </w:div>
        <w:div w:id="1837261051">
          <w:marLeft w:val="480"/>
          <w:marRight w:val="0"/>
          <w:marTop w:val="0"/>
          <w:marBottom w:val="0"/>
          <w:divBdr>
            <w:top w:val="none" w:sz="0" w:space="0" w:color="auto"/>
            <w:left w:val="none" w:sz="0" w:space="0" w:color="auto"/>
            <w:bottom w:val="none" w:sz="0" w:space="0" w:color="auto"/>
            <w:right w:val="none" w:sz="0" w:space="0" w:color="auto"/>
          </w:divBdr>
        </w:div>
        <w:div w:id="610432772">
          <w:marLeft w:val="480"/>
          <w:marRight w:val="0"/>
          <w:marTop w:val="0"/>
          <w:marBottom w:val="0"/>
          <w:divBdr>
            <w:top w:val="none" w:sz="0" w:space="0" w:color="auto"/>
            <w:left w:val="none" w:sz="0" w:space="0" w:color="auto"/>
            <w:bottom w:val="none" w:sz="0" w:space="0" w:color="auto"/>
            <w:right w:val="none" w:sz="0" w:space="0" w:color="auto"/>
          </w:divBdr>
        </w:div>
        <w:div w:id="107506409">
          <w:marLeft w:val="480"/>
          <w:marRight w:val="0"/>
          <w:marTop w:val="0"/>
          <w:marBottom w:val="0"/>
          <w:divBdr>
            <w:top w:val="none" w:sz="0" w:space="0" w:color="auto"/>
            <w:left w:val="none" w:sz="0" w:space="0" w:color="auto"/>
            <w:bottom w:val="none" w:sz="0" w:space="0" w:color="auto"/>
            <w:right w:val="none" w:sz="0" w:space="0" w:color="auto"/>
          </w:divBdr>
        </w:div>
        <w:div w:id="1477264791">
          <w:marLeft w:val="480"/>
          <w:marRight w:val="0"/>
          <w:marTop w:val="0"/>
          <w:marBottom w:val="0"/>
          <w:divBdr>
            <w:top w:val="none" w:sz="0" w:space="0" w:color="auto"/>
            <w:left w:val="none" w:sz="0" w:space="0" w:color="auto"/>
            <w:bottom w:val="none" w:sz="0" w:space="0" w:color="auto"/>
            <w:right w:val="none" w:sz="0" w:space="0" w:color="auto"/>
          </w:divBdr>
        </w:div>
        <w:div w:id="1247958366">
          <w:marLeft w:val="480"/>
          <w:marRight w:val="0"/>
          <w:marTop w:val="0"/>
          <w:marBottom w:val="0"/>
          <w:divBdr>
            <w:top w:val="none" w:sz="0" w:space="0" w:color="auto"/>
            <w:left w:val="none" w:sz="0" w:space="0" w:color="auto"/>
            <w:bottom w:val="none" w:sz="0" w:space="0" w:color="auto"/>
            <w:right w:val="none" w:sz="0" w:space="0" w:color="auto"/>
          </w:divBdr>
        </w:div>
        <w:div w:id="1139148255">
          <w:marLeft w:val="480"/>
          <w:marRight w:val="0"/>
          <w:marTop w:val="0"/>
          <w:marBottom w:val="0"/>
          <w:divBdr>
            <w:top w:val="none" w:sz="0" w:space="0" w:color="auto"/>
            <w:left w:val="none" w:sz="0" w:space="0" w:color="auto"/>
            <w:bottom w:val="none" w:sz="0" w:space="0" w:color="auto"/>
            <w:right w:val="none" w:sz="0" w:space="0" w:color="auto"/>
          </w:divBdr>
        </w:div>
        <w:div w:id="754323363">
          <w:marLeft w:val="480"/>
          <w:marRight w:val="0"/>
          <w:marTop w:val="0"/>
          <w:marBottom w:val="0"/>
          <w:divBdr>
            <w:top w:val="none" w:sz="0" w:space="0" w:color="auto"/>
            <w:left w:val="none" w:sz="0" w:space="0" w:color="auto"/>
            <w:bottom w:val="none" w:sz="0" w:space="0" w:color="auto"/>
            <w:right w:val="none" w:sz="0" w:space="0" w:color="auto"/>
          </w:divBdr>
        </w:div>
        <w:div w:id="1377512611">
          <w:marLeft w:val="480"/>
          <w:marRight w:val="0"/>
          <w:marTop w:val="0"/>
          <w:marBottom w:val="0"/>
          <w:divBdr>
            <w:top w:val="none" w:sz="0" w:space="0" w:color="auto"/>
            <w:left w:val="none" w:sz="0" w:space="0" w:color="auto"/>
            <w:bottom w:val="none" w:sz="0" w:space="0" w:color="auto"/>
            <w:right w:val="none" w:sz="0" w:space="0" w:color="auto"/>
          </w:divBdr>
        </w:div>
        <w:div w:id="1239361324">
          <w:marLeft w:val="480"/>
          <w:marRight w:val="0"/>
          <w:marTop w:val="0"/>
          <w:marBottom w:val="0"/>
          <w:divBdr>
            <w:top w:val="none" w:sz="0" w:space="0" w:color="auto"/>
            <w:left w:val="none" w:sz="0" w:space="0" w:color="auto"/>
            <w:bottom w:val="none" w:sz="0" w:space="0" w:color="auto"/>
            <w:right w:val="none" w:sz="0" w:space="0" w:color="auto"/>
          </w:divBdr>
        </w:div>
        <w:div w:id="1633438369">
          <w:marLeft w:val="480"/>
          <w:marRight w:val="0"/>
          <w:marTop w:val="0"/>
          <w:marBottom w:val="0"/>
          <w:divBdr>
            <w:top w:val="none" w:sz="0" w:space="0" w:color="auto"/>
            <w:left w:val="none" w:sz="0" w:space="0" w:color="auto"/>
            <w:bottom w:val="none" w:sz="0" w:space="0" w:color="auto"/>
            <w:right w:val="none" w:sz="0" w:space="0" w:color="auto"/>
          </w:divBdr>
        </w:div>
        <w:div w:id="679816194">
          <w:marLeft w:val="480"/>
          <w:marRight w:val="0"/>
          <w:marTop w:val="0"/>
          <w:marBottom w:val="0"/>
          <w:divBdr>
            <w:top w:val="none" w:sz="0" w:space="0" w:color="auto"/>
            <w:left w:val="none" w:sz="0" w:space="0" w:color="auto"/>
            <w:bottom w:val="none" w:sz="0" w:space="0" w:color="auto"/>
            <w:right w:val="none" w:sz="0" w:space="0" w:color="auto"/>
          </w:divBdr>
        </w:div>
        <w:div w:id="226117116">
          <w:marLeft w:val="480"/>
          <w:marRight w:val="0"/>
          <w:marTop w:val="0"/>
          <w:marBottom w:val="0"/>
          <w:divBdr>
            <w:top w:val="none" w:sz="0" w:space="0" w:color="auto"/>
            <w:left w:val="none" w:sz="0" w:space="0" w:color="auto"/>
            <w:bottom w:val="none" w:sz="0" w:space="0" w:color="auto"/>
            <w:right w:val="none" w:sz="0" w:space="0" w:color="auto"/>
          </w:divBdr>
        </w:div>
        <w:div w:id="1610241744">
          <w:marLeft w:val="480"/>
          <w:marRight w:val="0"/>
          <w:marTop w:val="0"/>
          <w:marBottom w:val="0"/>
          <w:divBdr>
            <w:top w:val="none" w:sz="0" w:space="0" w:color="auto"/>
            <w:left w:val="none" w:sz="0" w:space="0" w:color="auto"/>
            <w:bottom w:val="none" w:sz="0" w:space="0" w:color="auto"/>
            <w:right w:val="none" w:sz="0" w:space="0" w:color="auto"/>
          </w:divBdr>
        </w:div>
        <w:div w:id="484591335">
          <w:marLeft w:val="480"/>
          <w:marRight w:val="0"/>
          <w:marTop w:val="0"/>
          <w:marBottom w:val="0"/>
          <w:divBdr>
            <w:top w:val="none" w:sz="0" w:space="0" w:color="auto"/>
            <w:left w:val="none" w:sz="0" w:space="0" w:color="auto"/>
            <w:bottom w:val="none" w:sz="0" w:space="0" w:color="auto"/>
            <w:right w:val="none" w:sz="0" w:space="0" w:color="auto"/>
          </w:divBdr>
        </w:div>
        <w:div w:id="1348941134">
          <w:marLeft w:val="480"/>
          <w:marRight w:val="0"/>
          <w:marTop w:val="0"/>
          <w:marBottom w:val="0"/>
          <w:divBdr>
            <w:top w:val="none" w:sz="0" w:space="0" w:color="auto"/>
            <w:left w:val="none" w:sz="0" w:space="0" w:color="auto"/>
            <w:bottom w:val="none" w:sz="0" w:space="0" w:color="auto"/>
            <w:right w:val="none" w:sz="0" w:space="0" w:color="auto"/>
          </w:divBdr>
        </w:div>
        <w:div w:id="184171887">
          <w:marLeft w:val="480"/>
          <w:marRight w:val="0"/>
          <w:marTop w:val="0"/>
          <w:marBottom w:val="0"/>
          <w:divBdr>
            <w:top w:val="none" w:sz="0" w:space="0" w:color="auto"/>
            <w:left w:val="none" w:sz="0" w:space="0" w:color="auto"/>
            <w:bottom w:val="none" w:sz="0" w:space="0" w:color="auto"/>
            <w:right w:val="none" w:sz="0" w:space="0" w:color="auto"/>
          </w:divBdr>
        </w:div>
        <w:div w:id="1537544168">
          <w:marLeft w:val="480"/>
          <w:marRight w:val="0"/>
          <w:marTop w:val="0"/>
          <w:marBottom w:val="0"/>
          <w:divBdr>
            <w:top w:val="none" w:sz="0" w:space="0" w:color="auto"/>
            <w:left w:val="none" w:sz="0" w:space="0" w:color="auto"/>
            <w:bottom w:val="none" w:sz="0" w:space="0" w:color="auto"/>
            <w:right w:val="none" w:sz="0" w:space="0" w:color="auto"/>
          </w:divBdr>
        </w:div>
        <w:div w:id="1816335621">
          <w:marLeft w:val="480"/>
          <w:marRight w:val="0"/>
          <w:marTop w:val="0"/>
          <w:marBottom w:val="0"/>
          <w:divBdr>
            <w:top w:val="none" w:sz="0" w:space="0" w:color="auto"/>
            <w:left w:val="none" w:sz="0" w:space="0" w:color="auto"/>
            <w:bottom w:val="none" w:sz="0" w:space="0" w:color="auto"/>
            <w:right w:val="none" w:sz="0" w:space="0" w:color="auto"/>
          </w:divBdr>
        </w:div>
        <w:div w:id="923489339">
          <w:marLeft w:val="480"/>
          <w:marRight w:val="0"/>
          <w:marTop w:val="0"/>
          <w:marBottom w:val="0"/>
          <w:divBdr>
            <w:top w:val="none" w:sz="0" w:space="0" w:color="auto"/>
            <w:left w:val="none" w:sz="0" w:space="0" w:color="auto"/>
            <w:bottom w:val="none" w:sz="0" w:space="0" w:color="auto"/>
            <w:right w:val="none" w:sz="0" w:space="0" w:color="auto"/>
          </w:divBdr>
        </w:div>
        <w:div w:id="2125727508">
          <w:marLeft w:val="480"/>
          <w:marRight w:val="0"/>
          <w:marTop w:val="0"/>
          <w:marBottom w:val="0"/>
          <w:divBdr>
            <w:top w:val="none" w:sz="0" w:space="0" w:color="auto"/>
            <w:left w:val="none" w:sz="0" w:space="0" w:color="auto"/>
            <w:bottom w:val="none" w:sz="0" w:space="0" w:color="auto"/>
            <w:right w:val="none" w:sz="0" w:space="0" w:color="auto"/>
          </w:divBdr>
        </w:div>
        <w:div w:id="1275750989">
          <w:marLeft w:val="480"/>
          <w:marRight w:val="0"/>
          <w:marTop w:val="0"/>
          <w:marBottom w:val="0"/>
          <w:divBdr>
            <w:top w:val="none" w:sz="0" w:space="0" w:color="auto"/>
            <w:left w:val="none" w:sz="0" w:space="0" w:color="auto"/>
            <w:bottom w:val="none" w:sz="0" w:space="0" w:color="auto"/>
            <w:right w:val="none" w:sz="0" w:space="0" w:color="auto"/>
          </w:divBdr>
        </w:div>
        <w:div w:id="737023089">
          <w:marLeft w:val="480"/>
          <w:marRight w:val="0"/>
          <w:marTop w:val="0"/>
          <w:marBottom w:val="0"/>
          <w:divBdr>
            <w:top w:val="none" w:sz="0" w:space="0" w:color="auto"/>
            <w:left w:val="none" w:sz="0" w:space="0" w:color="auto"/>
            <w:bottom w:val="none" w:sz="0" w:space="0" w:color="auto"/>
            <w:right w:val="none" w:sz="0" w:space="0" w:color="auto"/>
          </w:divBdr>
        </w:div>
        <w:div w:id="471096938">
          <w:marLeft w:val="480"/>
          <w:marRight w:val="0"/>
          <w:marTop w:val="0"/>
          <w:marBottom w:val="0"/>
          <w:divBdr>
            <w:top w:val="none" w:sz="0" w:space="0" w:color="auto"/>
            <w:left w:val="none" w:sz="0" w:space="0" w:color="auto"/>
            <w:bottom w:val="none" w:sz="0" w:space="0" w:color="auto"/>
            <w:right w:val="none" w:sz="0" w:space="0" w:color="auto"/>
          </w:divBdr>
        </w:div>
        <w:div w:id="119613003">
          <w:marLeft w:val="480"/>
          <w:marRight w:val="0"/>
          <w:marTop w:val="0"/>
          <w:marBottom w:val="0"/>
          <w:divBdr>
            <w:top w:val="none" w:sz="0" w:space="0" w:color="auto"/>
            <w:left w:val="none" w:sz="0" w:space="0" w:color="auto"/>
            <w:bottom w:val="none" w:sz="0" w:space="0" w:color="auto"/>
            <w:right w:val="none" w:sz="0" w:space="0" w:color="auto"/>
          </w:divBdr>
        </w:div>
        <w:div w:id="2062702405">
          <w:marLeft w:val="480"/>
          <w:marRight w:val="0"/>
          <w:marTop w:val="0"/>
          <w:marBottom w:val="0"/>
          <w:divBdr>
            <w:top w:val="none" w:sz="0" w:space="0" w:color="auto"/>
            <w:left w:val="none" w:sz="0" w:space="0" w:color="auto"/>
            <w:bottom w:val="none" w:sz="0" w:space="0" w:color="auto"/>
            <w:right w:val="none" w:sz="0" w:space="0" w:color="auto"/>
          </w:divBdr>
        </w:div>
        <w:div w:id="1983270288">
          <w:marLeft w:val="480"/>
          <w:marRight w:val="0"/>
          <w:marTop w:val="0"/>
          <w:marBottom w:val="0"/>
          <w:divBdr>
            <w:top w:val="none" w:sz="0" w:space="0" w:color="auto"/>
            <w:left w:val="none" w:sz="0" w:space="0" w:color="auto"/>
            <w:bottom w:val="none" w:sz="0" w:space="0" w:color="auto"/>
            <w:right w:val="none" w:sz="0" w:space="0" w:color="auto"/>
          </w:divBdr>
        </w:div>
        <w:div w:id="29494326">
          <w:marLeft w:val="480"/>
          <w:marRight w:val="0"/>
          <w:marTop w:val="0"/>
          <w:marBottom w:val="0"/>
          <w:divBdr>
            <w:top w:val="none" w:sz="0" w:space="0" w:color="auto"/>
            <w:left w:val="none" w:sz="0" w:space="0" w:color="auto"/>
            <w:bottom w:val="none" w:sz="0" w:space="0" w:color="auto"/>
            <w:right w:val="none" w:sz="0" w:space="0" w:color="auto"/>
          </w:divBdr>
        </w:div>
        <w:div w:id="1011567994">
          <w:marLeft w:val="480"/>
          <w:marRight w:val="0"/>
          <w:marTop w:val="0"/>
          <w:marBottom w:val="0"/>
          <w:divBdr>
            <w:top w:val="none" w:sz="0" w:space="0" w:color="auto"/>
            <w:left w:val="none" w:sz="0" w:space="0" w:color="auto"/>
            <w:bottom w:val="none" w:sz="0" w:space="0" w:color="auto"/>
            <w:right w:val="none" w:sz="0" w:space="0" w:color="auto"/>
          </w:divBdr>
        </w:div>
        <w:div w:id="635795498">
          <w:marLeft w:val="480"/>
          <w:marRight w:val="0"/>
          <w:marTop w:val="0"/>
          <w:marBottom w:val="0"/>
          <w:divBdr>
            <w:top w:val="none" w:sz="0" w:space="0" w:color="auto"/>
            <w:left w:val="none" w:sz="0" w:space="0" w:color="auto"/>
            <w:bottom w:val="none" w:sz="0" w:space="0" w:color="auto"/>
            <w:right w:val="none" w:sz="0" w:space="0" w:color="auto"/>
          </w:divBdr>
        </w:div>
        <w:div w:id="800659557">
          <w:marLeft w:val="480"/>
          <w:marRight w:val="0"/>
          <w:marTop w:val="0"/>
          <w:marBottom w:val="0"/>
          <w:divBdr>
            <w:top w:val="none" w:sz="0" w:space="0" w:color="auto"/>
            <w:left w:val="none" w:sz="0" w:space="0" w:color="auto"/>
            <w:bottom w:val="none" w:sz="0" w:space="0" w:color="auto"/>
            <w:right w:val="none" w:sz="0" w:space="0" w:color="auto"/>
          </w:divBdr>
        </w:div>
        <w:div w:id="1273779496">
          <w:marLeft w:val="480"/>
          <w:marRight w:val="0"/>
          <w:marTop w:val="0"/>
          <w:marBottom w:val="0"/>
          <w:divBdr>
            <w:top w:val="none" w:sz="0" w:space="0" w:color="auto"/>
            <w:left w:val="none" w:sz="0" w:space="0" w:color="auto"/>
            <w:bottom w:val="none" w:sz="0" w:space="0" w:color="auto"/>
            <w:right w:val="none" w:sz="0" w:space="0" w:color="auto"/>
          </w:divBdr>
        </w:div>
        <w:div w:id="623389754">
          <w:marLeft w:val="480"/>
          <w:marRight w:val="0"/>
          <w:marTop w:val="0"/>
          <w:marBottom w:val="0"/>
          <w:divBdr>
            <w:top w:val="none" w:sz="0" w:space="0" w:color="auto"/>
            <w:left w:val="none" w:sz="0" w:space="0" w:color="auto"/>
            <w:bottom w:val="none" w:sz="0" w:space="0" w:color="auto"/>
            <w:right w:val="none" w:sz="0" w:space="0" w:color="auto"/>
          </w:divBdr>
        </w:div>
        <w:div w:id="418253115">
          <w:marLeft w:val="480"/>
          <w:marRight w:val="0"/>
          <w:marTop w:val="0"/>
          <w:marBottom w:val="0"/>
          <w:divBdr>
            <w:top w:val="none" w:sz="0" w:space="0" w:color="auto"/>
            <w:left w:val="none" w:sz="0" w:space="0" w:color="auto"/>
            <w:bottom w:val="none" w:sz="0" w:space="0" w:color="auto"/>
            <w:right w:val="none" w:sz="0" w:space="0" w:color="auto"/>
          </w:divBdr>
        </w:div>
        <w:div w:id="451554137">
          <w:marLeft w:val="480"/>
          <w:marRight w:val="0"/>
          <w:marTop w:val="0"/>
          <w:marBottom w:val="0"/>
          <w:divBdr>
            <w:top w:val="none" w:sz="0" w:space="0" w:color="auto"/>
            <w:left w:val="none" w:sz="0" w:space="0" w:color="auto"/>
            <w:bottom w:val="none" w:sz="0" w:space="0" w:color="auto"/>
            <w:right w:val="none" w:sz="0" w:space="0" w:color="auto"/>
          </w:divBdr>
        </w:div>
        <w:div w:id="1973947601">
          <w:marLeft w:val="480"/>
          <w:marRight w:val="0"/>
          <w:marTop w:val="0"/>
          <w:marBottom w:val="0"/>
          <w:divBdr>
            <w:top w:val="none" w:sz="0" w:space="0" w:color="auto"/>
            <w:left w:val="none" w:sz="0" w:space="0" w:color="auto"/>
            <w:bottom w:val="none" w:sz="0" w:space="0" w:color="auto"/>
            <w:right w:val="none" w:sz="0" w:space="0" w:color="auto"/>
          </w:divBdr>
        </w:div>
        <w:div w:id="155266305">
          <w:marLeft w:val="480"/>
          <w:marRight w:val="0"/>
          <w:marTop w:val="0"/>
          <w:marBottom w:val="0"/>
          <w:divBdr>
            <w:top w:val="none" w:sz="0" w:space="0" w:color="auto"/>
            <w:left w:val="none" w:sz="0" w:space="0" w:color="auto"/>
            <w:bottom w:val="none" w:sz="0" w:space="0" w:color="auto"/>
            <w:right w:val="none" w:sz="0" w:space="0" w:color="auto"/>
          </w:divBdr>
        </w:div>
        <w:div w:id="166868866">
          <w:marLeft w:val="480"/>
          <w:marRight w:val="0"/>
          <w:marTop w:val="0"/>
          <w:marBottom w:val="0"/>
          <w:divBdr>
            <w:top w:val="none" w:sz="0" w:space="0" w:color="auto"/>
            <w:left w:val="none" w:sz="0" w:space="0" w:color="auto"/>
            <w:bottom w:val="none" w:sz="0" w:space="0" w:color="auto"/>
            <w:right w:val="none" w:sz="0" w:space="0" w:color="auto"/>
          </w:divBdr>
        </w:div>
        <w:div w:id="1842816668">
          <w:marLeft w:val="480"/>
          <w:marRight w:val="0"/>
          <w:marTop w:val="0"/>
          <w:marBottom w:val="0"/>
          <w:divBdr>
            <w:top w:val="none" w:sz="0" w:space="0" w:color="auto"/>
            <w:left w:val="none" w:sz="0" w:space="0" w:color="auto"/>
            <w:bottom w:val="none" w:sz="0" w:space="0" w:color="auto"/>
            <w:right w:val="none" w:sz="0" w:space="0" w:color="auto"/>
          </w:divBdr>
        </w:div>
        <w:div w:id="377897436">
          <w:marLeft w:val="480"/>
          <w:marRight w:val="0"/>
          <w:marTop w:val="0"/>
          <w:marBottom w:val="0"/>
          <w:divBdr>
            <w:top w:val="none" w:sz="0" w:space="0" w:color="auto"/>
            <w:left w:val="none" w:sz="0" w:space="0" w:color="auto"/>
            <w:bottom w:val="none" w:sz="0" w:space="0" w:color="auto"/>
            <w:right w:val="none" w:sz="0" w:space="0" w:color="auto"/>
          </w:divBdr>
        </w:div>
        <w:div w:id="540939673">
          <w:marLeft w:val="480"/>
          <w:marRight w:val="0"/>
          <w:marTop w:val="0"/>
          <w:marBottom w:val="0"/>
          <w:divBdr>
            <w:top w:val="none" w:sz="0" w:space="0" w:color="auto"/>
            <w:left w:val="none" w:sz="0" w:space="0" w:color="auto"/>
            <w:bottom w:val="none" w:sz="0" w:space="0" w:color="auto"/>
            <w:right w:val="none" w:sz="0" w:space="0" w:color="auto"/>
          </w:divBdr>
        </w:div>
        <w:div w:id="1670866377">
          <w:marLeft w:val="480"/>
          <w:marRight w:val="0"/>
          <w:marTop w:val="0"/>
          <w:marBottom w:val="0"/>
          <w:divBdr>
            <w:top w:val="none" w:sz="0" w:space="0" w:color="auto"/>
            <w:left w:val="none" w:sz="0" w:space="0" w:color="auto"/>
            <w:bottom w:val="none" w:sz="0" w:space="0" w:color="auto"/>
            <w:right w:val="none" w:sz="0" w:space="0" w:color="auto"/>
          </w:divBdr>
        </w:div>
        <w:div w:id="983659967">
          <w:marLeft w:val="480"/>
          <w:marRight w:val="0"/>
          <w:marTop w:val="0"/>
          <w:marBottom w:val="0"/>
          <w:divBdr>
            <w:top w:val="none" w:sz="0" w:space="0" w:color="auto"/>
            <w:left w:val="none" w:sz="0" w:space="0" w:color="auto"/>
            <w:bottom w:val="none" w:sz="0" w:space="0" w:color="auto"/>
            <w:right w:val="none" w:sz="0" w:space="0" w:color="auto"/>
          </w:divBdr>
        </w:div>
        <w:div w:id="1832060855">
          <w:marLeft w:val="480"/>
          <w:marRight w:val="0"/>
          <w:marTop w:val="0"/>
          <w:marBottom w:val="0"/>
          <w:divBdr>
            <w:top w:val="none" w:sz="0" w:space="0" w:color="auto"/>
            <w:left w:val="none" w:sz="0" w:space="0" w:color="auto"/>
            <w:bottom w:val="none" w:sz="0" w:space="0" w:color="auto"/>
            <w:right w:val="none" w:sz="0" w:space="0" w:color="auto"/>
          </w:divBdr>
        </w:div>
        <w:div w:id="517742191">
          <w:marLeft w:val="480"/>
          <w:marRight w:val="0"/>
          <w:marTop w:val="0"/>
          <w:marBottom w:val="0"/>
          <w:divBdr>
            <w:top w:val="none" w:sz="0" w:space="0" w:color="auto"/>
            <w:left w:val="none" w:sz="0" w:space="0" w:color="auto"/>
            <w:bottom w:val="none" w:sz="0" w:space="0" w:color="auto"/>
            <w:right w:val="none" w:sz="0" w:space="0" w:color="auto"/>
          </w:divBdr>
        </w:div>
        <w:div w:id="1680959349">
          <w:marLeft w:val="480"/>
          <w:marRight w:val="0"/>
          <w:marTop w:val="0"/>
          <w:marBottom w:val="0"/>
          <w:divBdr>
            <w:top w:val="none" w:sz="0" w:space="0" w:color="auto"/>
            <w:left w:val="none" w:sz="0" w:space="0" w:color="auto"/>
            <w:bottom w:val="none" w:sz="0" w:space="0" w:color="auto"/>
            <w:right w:val="none" w:sz="0" w:space="0" w:color="auto"/>
          </w:divBdr>
        </w:div>
        <w:div w:id="1030959443">
          <w:marLeft w:val="480"/>
          <w:marRight w:val="0"/>
          <w:marTop w:val="0"/>
          <w:marBottom w:val="0"/>
          <w:divBdr>
            <w:top w:val="none" w:sz="0" w:space="0" w:color="auto"/>
            <w:left w:val="none" w:sz="0" w:space="0" w:color="auto"/>
            <w:bottom w:val="none" w:sz="0" w:space="0" w:color="auto"/>
            <w:right w:val="none" w:sz="0" w:space="0" w:color="auto"/>
          </w:divBdr>
        </w:div>
        <w:div w:id="1196046130">
          <w:marLeft w:val="480"/>
          <w:marRight w:val="0"/>
          <w:marTop w:val="0"/>
          <w:marBottom w:val="0"/>
          <w:divBdr>
            <w:top w:val="none" w:sz="0" w:space="0" w:color="auto"/>
            <w:left w:val="none" w:sz="0" w:space="0" w:color="auto"/>
            <w:bottom w:val="none" w:sz="0" w:space="0" w:color="auto"/>
            <w:right w:val="none" w:sz="0" w:space="0" w:color="auto"/>
          </w:divBdr>
        </w:div>
        <w:div w:id="1905408954">
          <w:marLeft w:val="480"/>
          <w:marRight w:val="0"/>
          <w:marTop w:val="0"/>
          <w:marBottom w:val="0"/>
          <w:divBdr>
            <w:top w:val="none" w:sz="0" w:space="0" w:color="auto"/>
            <w:left w:val="none" w:sz="0" w:space="0" w:color="auto"/>
            <w:bottom w:val="none" w:sz="0" w:space="0" w:color="auto"/>
            <w:right w:val="none" w:sz="0" w:space="0" w:color="auto"/>
          </w:divBdr>
        </w:div>
        <w:div w:id="956523588">
          <w:marLeft w:val="480"/>
          <w:marRight w:val="0"/>
          <w:marTop w:val="0"/>
          <w:marBottom w:val="0"/>
          <w:divBdr>
            <w:top w:val="none" w:sz="0" w:space="0" w:color="auto"/>
            <w:left w:val="none" w:sz="0" w:space="0" w:color="auto"/>
            <w:bottom w:val="none" w:sz="0" w:space="0" w:color="auto"/>
            <w:right w:val="none" w:sz="0" w:space="0" w:color="auto"/>
          </w:divBdr>
        </w:div>
        <w:div w:id="909509018">
          <w:marLeft w:val="480"/>
          <w:marRight w:val="0"/>
          <w:marTop w:val="0"/>
          <w:marBottom w:val="0"/>
          <w:divBdr>
            <w:top w:val="none" w:sz="0" w:space="0" w:color="auto"/>
            <w:left w:val="none" w:sz="0" w:space="0" w:color="auto"/>
            <w:bottom w:val="none" w:sz="0" w:space="0" w:color="auto"/>
            <w:right w:val="none" w:sz="0" w:space="0" w:color="auto"/>
          </w:divBdr>
        </w:div>
        <w:div w:id="1234703767">
          <w:marLeft w:val="480"/>
          <w:marRight w:val="0"/>
          <w:marTop w:val="0"/>
          <w:marBottom w:val="0"/>
          <w:divBdr>
            <w:top w:val="none" w:sz="0" w:space="0" w:color="auto"/>
            <w:left w:val="none" w:sz="0" w:space="0" w:color="auto"/>
            <w:bottom w:val="none" w:sz="0" w:space="0" w:color="auto"/>
            <w:right w:val="none" w:sz="0" w:space="0" w:color="auto"/>
          </w:divBdr>
        </w:div>
        <w:div w:id="848252232">
          <w:marLeft w:val="480"/>
          <w:marRight w:val="0"/>
          <w:marTop w:val="0"/>
          <w:marBottom w:val="0"/>
          <w:divBdr>
            <w:top w:val="none" w:sz="0" w:space="0" w:color="auto"/>
            <w:left w:val="none" w:sz="0" w:space="0" w:color="auto"/>
            <w:bottom w:val="none" w:sz="0" w:space="0" w:color="auto"/>
            <w:right w:val="none" w:sz="0" w:space="0" w:color="auto"/>
          </w:divBdr>
        </w:div>
        <w:div w:id="123042411">
          <w:marLeft w:val="480"/>
          <w:marRight w:val="0"/>
          <w:marTop w:val="0"/>
          <w:marBottom w:val="0"/>
          <w:divBdr>
            <w:top w:val="none" w:sz="0" w:space="0" w:color="auto"/>
            <w:left w:val="none" w:sz="0" w:space="0" w:color="auto"/>
            <w:bottom w:val="none" w:sz="0" w:space="0" w:color="auto"/>
            <w:right w:val="none" w:sz="0" w:space="0" w:color="auto"/>
          </w:divBdr>
        </w:div>
        <w:div w:id="1104575281">
          <w:marLeft w:val="480"/>
          <w:marRight w:val="0"/>
          <w:marTop w:val="0"/>
          <w:marBottom w:val="0"/>
          <w:divBdr>
            <w:top w:val="none" w:sz="0" w:space="0" w:color="auto"/>
            <w:left w:val="none" w:sz="0" w:space="0" w:color="auto"/>
            <w:bottom w:val="none" w:sz="0" w:space="0" w:color="auto"/>
            <w:right w:val="none" w:sz="0" w:space="0" w:color="auto"/>
          </w:divBdr>
        </w:div>
        <w:div w:id="770665618">
          <w:marLeft w:val="480"/>
          <w:marRight w:val="0"/>
          <w:marTop w:val="0"/>
          <w:marBottom w:val="0"/>
          <w:divBdr>
            <w:top w:val="none" w:sz="0" w:space="0" w:color="auto"/>
            <w:left w:val="none" w:sz="0" w:space="0" w:color="auto"/>
            <w:bottom w:val="none" w:sz="0" w:space="0" w:color="auto"/>
            <w:right w:val="none" w:sz="0" w:space="0" w:color="auto"/>
          </w:divBdr>
        </w:div>
        <w:div w:id="2055959951">
          <w:marLeft w:val="480"/>
          <w:marRight w:val="0"/>
          <w:marTop w:val="0"/>
          <w:marBottom w:val="0"/>
          <w:divBdr>
            <w:top w:val="none" w:sz="0" w:space="0" w:color="auto"/>
            <w:left w:val="none" w:sz="0" w:space="0" w:color="auto"/>
            <w:bottom w:val="none" w:sz="0" w:space="0" w:color="auto"/>
            <w:right w:val="none" w:sz="0" w:space="0" w:color="auto"/>
          </w:divBdr>
        </w:div>
        <w:div w:id="1683313516">
          <w:marLeft w:val="480"/>
          <w:marRight w:val="0"/>
          <w:marTop w:val="0"/>
          <w:marBottom w:val="0"/>
          <w:divBdr>
            <w:top w:val="none" w:sz="0" w:space="0" w:color="auto"/>
            <w:left w:val="none" w:sz="0" w:space="0" w:color="auto"/>
            <w:bottom w:val="none" w:sz="0" w:space="0" w:color="auto"/>
            <w:right w:val="none" w:sz="0" w:space="0" w:color="auto"/>
          </w:divBdr>
        </w:div>
        <w:div w:id="659583898">
          <w:marLeft w:val="480"/>
          <w:marRight w:val="0"/>
          <w:marTop w:val="0"/>
          <w:marBottom w:val="0"/>
          <w:divBdr>
            <w:top w:val="none" w:sz="0" w:space="0" w:color="auto"/>
            <w:left w:val="none" w:sz="0" w:space="0" w:color="auto"/>
            <w:bottom w:val="none" w:sz="0" w:space="0" w:color="auto"/>
            <w:right w:val="none" w:sz="0" w:space="0" w:color="auto"/>
          </w:divBdr>
        </w:div>
        <w:div w:id="375668771">
          <w:marLeft w:val="480"/>
          <w:marRight w:val="0"/>
          <w:marTop w:val="0"/>
          <w:marBottom w:val="0"/>
          <w:divBdr>
            <w:top w:val="none" w:sz="0" w:space="0" w:color="auto"/>
            <w:left w:val="none" w:sz="0" w:space="0" w:color="auto"/>
            <w:bottom w:val="none" w:sz="0" w:space="0" w:color="auto"/>
            <w:right w:val="none" w:sz="0" w:space="0" w:color="auto"/>
          </w:divBdr>
        </w:div>
        <w:div w:id="1691444255">
          <w:marLeft w:val="480"/>
          <w:marRight w:val="0"/>
          <w:marTop w:val="0"/>
          <w:marBottom w:val="0"/>
          <w:divBdr>
            <w:top w:val="none" w:sz="0" w:space="0" w:color="auto"/>
            <w:left w:val="none" w:sz="0" w:space="0" w:color="auto"/>
            <w:bottom w:val="none" w:sz="0" w:space="0" w:color="auto"/>
            <w:right w:val="none" w:sz="0" w:space="0" w:color="auto"/>
          </w:divBdr>
        </w:div>
        <w:div w:id="603390694">
          <w:marLeft w:val="480"/>
          <w:marRight w:val="0"/>
          <w:marTop w:val="0"/>
          <w:marBottom w:val="0"/>
          <w:divBdr>
            <w:top w:val="none" w:sz="0" w:space="0" w:color="auto"/>
            <w:left w:val="none" w:sz="0" w:space="0" w:color="auto"/>
            <w:bottom w:val="none" w:sz="0" w:space="0" w:color="auto"/>
            <w:right w:val="none" w:sz="0" w:space="0" w:color="auto"/>
          </w:divBdr>
        </w:div>
        <w:div w:id="750153288">
          <w:marLeft w:val="480"/>
          <w:marRight w:val="0"/>
          <w:marTop w:val="0"/>
          <w:marBottom w:val="0"/>
          <w:divBdr>
            <w:top w:val="none" w:sz="0" w:space="0" w:color="auto"/>
            <w:left w:val="none" w:sz="0" w:space="0" w:color="auto"/>
            <w:bottom w:val="none" w:sz="0" w:space="0" w:color="auto"/>
            <w:right w:val="none" w:sz="0" w:space="0" w:color="auto"/>
          </w:divBdr>
        </w:div>
        <w:div w:id="1676108480">
          <w:marLeft w:val="480"/>
          <w:marRight w:val="0"/>
          <w:marTop w:val="0"/>
          <w:marBottom w:val="0"/>
          <w:divBdr>
            <w:top w:val="none" w:sz="0" w:space="0" w:color="auto"/>
            <w:left w:val="none" w:sz="0" w:space="0" w:color="auto"/>
            <w:bottom w:val="none" w:sz="0" w:space="0" w:color="auto"/>
            <w:right w:val="none" w:sz="0" w:space="0" w:color="auto"/>
          </w:divBdr>
        </w:div>
        <w:div w:id="65109743">
          <w:marLeft w:val="480"/>
          <w:marRight w:val="0"/>
          <w:marTop w:val="0"/>
          <w:marBottom w:val="0"/>
          <w:divBdr>
            <w:top w:val="none" w:sz="0" w:space="0" w:color="auto"/>
            <w:left w:val="none" w:sz="0" w:space="0" w:color="auto"/>
            <w:bottom w:val="none" w:sz="0" w:space="0" w:color="auto"/>
            <w:right w:val="none" w:sz="0" w:space="0" w:color="auto"/>
          </w:divBdr>
        </w:div>
        <w:div w:id="1328362511">
          <w:marLeft w:val="480"/>
          <w:marRight w:val="0"/>
          <w:marTop w:val="0"/>
          <w:marBottom w:val="0"/>
          <w:divBdr>
            <w:top w:val="none" w:sz="0" w:space="0" w:color="auto"/>
            <w:left w:val="none" w:sz="0" w:space="0" w:color="auto"/>
            <w:bottom w:val="none" w:sz="0" w:space="0" w:color="auto"/>
            <w:right w:val="none" w:sz="0" w:space="0" w:color="auto"/>
          </w:divBdr>
        </w:div>
        <w:div w:id="522938818">
          <w:marLeft w:val="480"/>
          <w:marRight w:val="0"/>
          <w:marTop w:val="0"/>
          <w:marBottom w:val="0"/>
          <w:divBdr>
            <w:top w:val="none" w:sz="0" w:space="0" w:color="auto"/>
            <w:left w:val="none" w:sz="0" w:space="0" w:color="auto"/>
            <w:bottom w:val="none" w:sz="0" w:space="0" w:color="auto"/>
            <w:right w:val="none" w:sz="0" w:space="0" w:color="auto"/>
          </w:divBdr>
        </w:div>
        <w:div w:id="1186751288">
          <w:marLeft w:val="480"/>
          <w:marRight w:val="0"/>
          <w:marTop w:val="0"/>
          <w:marBottom w:val="0"/>
          <w:divBdr>
            <w:top w:val="none" w:sz="0" w:space="0" w:color="auto"/>
            <w:left w:val="none" w:sz="0" w:space="0" w:color="auto"/>
            <w:bottom w:val="none" w:sz="0" w:space="0" w:color="auto"/>
            <w:right w:val="none" w:sz="0" w:space="0" w:color="auto"/>
          </w:divBdr>
        </w:div>
        <w:div w:id="2004775288">
          <w:marLeft w:val="480"/>
          <w:marRight w:val="0"/>
          <w:marTop w:val="0"/>
          <w:marBottom w:val="0"/>
          <w:divBdr>
            <w:top w:val="none" w:sz="0" w:space="0" w:color="auto"/>
            <w:left w:val="none" w:sz="0" w:space="0" w:color="auto"/>
            <w:bottom w:val="none" w:sz="0" w:space="0" w:color="auto"/>
            <w:right w:val="none" w:sz="0" w:space="0" w:color="auto"/>
          </w:divBdr>
        </w:div>
        <w:div w:id="537427874">
          <w:marLeft w:val="480"/>
          <w:marRight w:val="0"/>
          <w:marTop w:val="0"/>
          <w:marBottom w:val="0"/>
          <w:divBdr>
            <w:top w:val="none" w:sz="0" w:space="0" w:color="auto"/>
            <w:left w:val="none" w:sz="0" w:space="0" w:color="auto"/>
            <w:bottom w:val="none" w:sz="0" w:space="0" w:color="auto"/>
            <w:right w:val="none" w:sz="0" w:space="0" w:color="auto"/>
          </w:divBdr>
        </w:div>
        <w:div w:id="1207064497">
          <w:marLeft w:val="480"/>
          <w:marRight w:val="0"/>
          <w:marTop w:val="0"/>
          <w:marBottom w:val="0"/>
          <w:divBdr>
            <w:top w:val="none" w:sz="0" w:space="0" w:color="auto"/>
            <w:left w:val="none" w:sz="0" w:space="0" w:color="auto"/>
            <w:bottom w:val="none" w:sz="0" w:space="0" w:color="auto"/>
            <w:right w:val="none" w:sz="0" w:space="0" w:color="auto"/>
          </w:divBdr>
        </w:div>
        <w:div w:id="1101605926">
          <w:marLeft w:val="480"/>
          <w:marRight w:val="0"/>
          <w:marTop w:val="0"/>
          <w:marBottom w:val="0"/>
          <w:divBdr>
            <w:top w:val="none" w:sz="0" w:space="0" w:color="auto"/>
            <w:left w:val="none" w:sz="0" w:space="0" w:color="auto"/>
            <w:bottom w:val="none" w:sz="0" w:space="0" w:color="auto"/>
            <w:right w:val="none" w:sz="0" w:space="0" w:color="auto"/>
          </w:divBdr>
        </w:div>
        <w:div w:id="1454442505">
          <w:marLeft w:val="480"/>
          <w:marRight w:val="0"/>
          <w:marTop w:val="0"/>
          <w:marBottom w:val="0"/>
          <w:divBdr>
            <w:top w:val="none" w:sz="0" w:space="0" w:color="auto"/>
            <w:left w:val="none" w:sz="0" w:space="0" w:color="auto"/>
            <w:bottom w:val="none" w:sz="0" w:space="0" w:color="auto"/>
            <w:right w:val="none" w:sz="0" w:space="0" w:color="auto"/>
          </w:divBdr>
        </w:div>
        <w:div w:id="1742751142">
          <w:marLeft w:val="480"/>
          <w:marRight w:val="0"/>
          <w:marTop w:val="0"/>
          <w:marBottom w:val="0"/>
          <w:divBdr>
            <w:top w:val="none" w:sz="0" w:space="0" w:color="auto"/>
            <w:left w:val="none" w:sz="0" w:space="0" w:color="auto"/>
            <w:bottom w:val="none" w:sz="0" w:space="0" w:color="auto"/>
            <w:right w:val="none" w:sz="0" w:space="0" w:color="auto"/>
          </w:divBdr>
        </w:div>
        <w:div w:id="1205096331">
          <w:marLeft w:val="480"/>
          <w:marRight w:val="0"/>
          <w:marTop w:val="0"/>
          <w:marBottom w:val="0"/>
          <w:divBdr>
            <w:top w:val="none" w:sz="0" w:space="0" w:color="auto"/>
            <w:left w:val="none" w:sz="0" w:space="0" w:color="auto"/>
            <w:bottom w:val="none" w:sz="0" w:space="0" w:color="auto"/>
            <w:right w:val="none" w:sz="0" w:space="0" w:color="auto"/>
          </w:divBdr>
        </w:div>
        <w:div w:id="1402487421">
          <w:marLeft w:val="480"/>
          <w:marRight w:val="0"/>
          <w:marTop w:val="0"/>
          <w:marBottom w:val="0"/>
          <w:divBdr>
            <w:top w:val="none" w:sz="0" w:space="0" w:color="auto"/>
            <w:left w:val="none" w:sz="0" w:space="0" w:color="auto"/>
            <w:bottom w:val="none" w:sz="0" w:space="0" w:color="auto"/>
            <w:right w:val="none" w:sz="0" w:space="0" w:color="auto"/>
          </w:divBdr>
        </w:div>
        <w:div w:id="320620328">
          <w:marLeft w:val="480"/>
          <w:marRight w:val="0"/>
          <w:marTop w:val="0"/>
          <w:marBottom w:val="0"/>
          <w:divBdr>
            <w:top w:val="none" w:sz="0" w:space="0" w:color="auto"/>
            <w:left w:val="none" w:sz="0" w:space="0" w:color="auto"/>
            <w:bottom w:val="none" w:sz="0" w:space="0" w:color="auto"/>
            <w:right w:val="none" w:sz="0" w:space="0" w:color="auto"/>
          </w:divBdr>
        </w:div>
        <w:div w:id="1564950923">
          <w:marLeft w:val="480"/>
          <w:marRight w:val="0"/>
          <w:marTop w:val="0"/>
          <w:marBottom w:val="0"/>
          <w:divBdr>
            <w:top w:val="none" w:sz="0" w:space="0" w:color="auto"/>
            <w:left w:val="none" w:sz="0" w:space="0" w:color="auto"/>
            <w:bottom w:val="none" w:sz="0" w:space="0" w:color="auto"/>
            <w:right w:val="none" w:sz="0" w:space="0" w:color="auto"/>
          </w:divBdr>
        </w:div>
        <w:div w:id="1486580778">
          <w:marLeft w:val="480"/>
          <w:marRight w:val="0"/>
          <w:marTop w:val="0"/>
          <w:marBottom w:val="0"/>
          <w:divBdr>
            <w:top w:val="none" w:sz="0" w:space="0" w:color="auto"/>
            <w:left w:val="none" w:sz="0" w:space="0" w:color="auto"/>
            <w:bottom w:val="none" w:sz="0" w:space="0" w:color="auto"/>
            <w:right w:val="none" w:sz="0" w:space="0" w:color="auto"/>
          </w:divBdr>
        </w:div>
        <w:div w:id="1088893303">
          <w:marLeft w:val="480"/>
          <w:marRight w:val="0"/>
          <w:marTop w:val="0"/>
          <w:marBottom w:val="0"/>
          <w:divBdr>
            <w:top w:val="none" w:sz="0" w:space="0" w:color="auto"/>
            <w:left w:val="none" w:sz="0" w:space="0" w:color="auto"/>
            <w:bottom w:val="none" w:sz="0" w:space="0" w:color="auto"/>
            <w:right w:val="none" w:sz="0" w:space="0" w:color="auto"/>
          </w:divBdr>
        </w:div>
        <w:div w:id="667557350">
          <w:marLeft w:val="480"/>
          <w:marRight w:val="0"/>
          <w:marTop w:val="0"/>
          <w:marBottom w:val="0"/>
          <w:divBdr>
            <w:top w:val="none" w:sz="0" w:space="0" w:color="auto"/>
            <w:left w:val="none" w:sz="0" w:space="0" w:color="auto"/>
            <w:bottom w:val="none" w:sz="0" w:space="0" w:color="auto"/>
            <w:right w:val="none" w:sz="0" w:space="0" w:color="auto"/>
          </w:divBdr>
        </w:div>
        <w:div w:id="2040618973">
          <w:marLeft w:val="480"/>
          <w:marRight w:val="0"/>
          <w:marTop w:val="0"/>
          <w:marBottom w:val="0"/>
          <w:divBdr>
            <w:top w:val="none" w:sz="0" w:space="0" w:color="auto"/>
            <w:left w:val="none" w:sz="0" w:space="0" w:color="auto"/>
            <w:bottom w:val="none" w:sz="0" w:space="0" w:color="auto"/>
            <w:right w:val="none" w:sz="0" w:space="0" w:color="auto"/>
          </w:divBdr>
        </w:div>
        <w:div w:id="1130703393">
          <w:marLeft w:val="480"/>
          <w:marRight w:val="0"/>
          <w:marTop w:val="0"/>
          <w:marBottom w:val="0"/>
          <w:divBdr>
            <w:top w:val="none" w:sz="0" w:space="0" w:color="auto"/>
            <w:left w:val="none" w:sz="0" w:space="0" w:color="auto"/>
            <w:bottom w:val="none" w:sz="0" w:space="0" w:color="auto"/>
            <w:right w:val="none" w:sz="0" w:space="0" w:color="auto"/>
          </w:divBdr>
        </w:div>
        <w:div w:id="37946178">
          <w:marLeft w:val="480"/>
          <w:marRight w:val="0"/>
          <w:marTop w:val="0"/>
          <w:marBottom w:val="0"/>
          <w:divBdr>
            <w:top w:val="none" w:sz="0" w:space="0" w:color="auto"/>
            <w:left w:val="none" w:sz="0" w:space="0" w:color="auto"/>
            <w:bottom w:val="none" w:sz="0" w:space="0" w:color="auto"/>
            <w:right w:val="none" w:sz="0" w:space="0" w:color="auto"/>
          </w:divBdr>
        </w:div>
        <w:div w:id="1394354754">
          <w:marLeft w:val="480"/>
          <w:marRight w:val="0"/>
          <w:marTop w:val="0"/>
          <w:marBottom w:val="0"/>
          <w:divBdr>
            <w:top w:val="none" w:sz="0" w:space="0" w:color="auto"/>
            <w:left w:val="none" w:sz="0" w:space="0" w:color="auto"/>
            <w:bottom w:val="none" w:sz="0" w:space="0" w:color="auto"/>
            <w:right w:val="none" w:sz="0" w:space="0" w:color="auto"/>
          </w:divBdr>
        </w:div>
        <w:div w:id="1610237931">
          <w:marLeft w:val="480"/>
          <w:marRight w:val="0"/>
          <w:marTop w:val="0"/>
          <w:marBottom w:val="0"/>
          <w:divBdr>
            <w:top w:val="none" w:sz="0" w:space="0" w:color="auto"/>
            <w:left w:val="none" w:sz="0" w:space="0" w:color="auto"/>
            <w:bottom w:val="none" w:sz="0" w:space="0" w:color="auto"/>
            <w:right w:val="none" w:sz="0" w:space="0" w:color="auto"/>
          </w:divBdr>
        </w:div>
        <w:div w:id="1708287259">
          <w:marLeft w:val="480"/>
          <w:marRight w:val="0"/>
          <w:marTop w:val="0"/>
          <w:marBottom w:val="0"/>
          <w:divBdr>
            <w:top w:val="none" w:sz="0" w:space="0" w:color="auto"/>
            <w:left w:val="none" w:sz="0" w:space="0" w:color="auto"/>
            <w:bottom w:val="none" w:sz="0" w:space="0" w:color="auto"/>
            <w:right w:val="none" w:sz="0" w:space="0" w:color="auto"/>
          </w:divBdr>
        </w:div>
        <w:div w:id="1662005162">
          <w:marLeft w:val="480"/>
          <w:marRight w:val="0"/>
          <w:marTop w:val="0"/>
          <w:marBottom w:val="0"/>
          <w:divBdr>
            <w:top w:val="none" w:sz="0" w:space="0" w:color="auto"/>
            <w:left w:val="none" w:sz="0" w:space="0" w:color="auto"/>
            <w:bottom w:val="none" w:sz="0" w:space="0" w:color="auto"/>
            <w:right w:val="none" w:sz="0" w:space="0" w:color="auto"/>
          </w:divBdr>
        </w:div>
        <w:div w:id="637800277">
          <w:marLeft w:val="480"/>
          <w:marRight w:val="0"/>
          <w:marTop w:val="0"/>
          <w:marBottom w:val="0"/>
          <w:divBdr>
            <w:top w:val="none" w:sz="0" w:space="0" w:color="auto"/>
            <w:left w:val="none" w:sz="0" w:space="0" w:color="auto"/>
            <w:bottom w:val="none" w:sz="0" w:space="0" w:color="auto"/>
            <w:right w:val="none" w:sz="0" w:space="0" w:color="auto"/>
          </w:divBdr>
        </w:div>
        <w:div w:id="1764763660">
          <w:marLeft w:val="480"/>
          <w:marRight w:val="0"/>
          <w:marTop w:val="0"/>
          <w:marBottom w:val="0"/>
          <w:divBdr>
            <w:top w:val="none" w:sz="0" w:space="0" w:color="auto"/>
            <w:left w:val="none" w:sz="0" w:space="0" w:color="auto"/>
            <w:bottom w:val="none" w:sz="0" w:space="0" w:color="auto"/>
            <w:right w:val="none" w:sz="0" w:space="0" w:color="auto"/>
          </w:divBdr>
        </w:div>
        <w:div w:id="174421623">
          <w:marLeft w:val="480"/>
          <w:marRight w:val="0"/>
          <w:marTop w:val="0"/>
          <w:marBottom w:val="0"/>
          <w:divBdr>
            <w:top w:val="none" w:sz="0" w:space="0" w:color="auto"/>
            <w:left w:val="none" w:sz="0" w:space="0" w:color="auto"/>
            <w:bottom w:val="none" w:sz="0" w:space="0" w:color="auto"/>
            <w:right w:val="none" w:sz="0" w:space="0" w:color="auto"/>
          </w:divBdr>
        </w:div>
        <w:div w:id="1912275085">
          <w:marLeft w:val="480"/>
          <w:marRight w:val="0"/>
          <w:marTop w:val="0"/>
          <w:marBottom w:val="0"/>
          <w:divBdr>
            <w:top w:val="none" w:sz="0" w:space="0" w:color="auto"/>
            <w:left w:val="none" w:sz="0" w:space="0" w:color="auto"/>
            <w:bottom w:val="none" w:sz="0" w:space="0" w:color="auto"/>
            <w:right w:val="none" w:sz="0" w:space="0" w:color="auto"/>
          </w:divBdr>
        </w:div>
        <w:div w:id="402804025">
          <w:marLeft w:val="480"/>
          <w:marRight w:val="0"/>
          <w:marTop w:val="0"/>
          <w:marBottom w:val="0"/>
          <w:divBdr>
            <w:top w:val="none" w:sz="0" w:space="0" w:color="auto"/>
            <w:left w:val="none" w:sz="0" w:space="0" w:color="auto"/>
            <w:bottom w:val="none" w:sz="0" w:space="0" w:color="auto"/>
            <w:right w:val="none" w:sz="0" w:space="0" w:color="auto"/>
          </w:divBdr>
        </w:div>
        <w:div w:id="985356469">
          <w:marLeft w:val="480"/>
          <w:marRight w:val="0"/>
          <w:marTop w:val="0"/>
          <w:marBottom w:val="0"/>
          <w:divBdr>
            <w:top w:val="none" w:sz="0" w:space="0" w:color="auto"/>
            <w:left w:val="none" w:sz="0" w:space="0" w:color="auto"/>
            <w:bottom w:val="none" w:sz="0" w:space="0" w:color="auto"/>
            <w:right w:val="none" w:sz="0" w:space="0" w:color="auto"/>
          </w:divBdr>
        </w:div>
        <w:div w:id="209810729">
          <w:marLeft w:val="480"/>
          <w:marRight w:val="0"/>
          <w:marTop w:val="0"/>
          <w:marBottom w:val="0"/>
          <w:divBdr>
            <w:top w:val="none" w:sz="0" w:space="0" w:color="auto"/>
            <w:left w:val="none" w:sz="0" w:space="0" w:color="auto"/>
            <w:bottom w:val="none" w:sz="0" w:space="0" w:color="auto"/>
            <w:right w:val="none" w:sz="0" w:space="0" w:color="auto"/>
          </w:divBdr>
        </w:div>
        <w:div w:id="359016395">
          <w:marLeft w:val="480"/>
          <w:marRight w:val="0"/>
          <w:marTop w:val="0"/>
          <w:marBottom w:val="0"/>
          <w:divBdr>
            <w:top w:val="none" w:sz="0" w:space="0" w:color="auto"/>
            <w:left w:val="none" w:sz="0" w:space="0" w:color="auto"/>
            <w:bottom w:val="none" w:sz="0" w:space="0" w:color="auto"/>
            <w:right w:val="none" w:sz="0" w:space="0" w:color="auto"/>
          </w:divBdr>
        </w:div>
        <w:div w:id="1525241005">
          <w:marLeft w:val="480"/>
          <w:marRight w:val="0"/>
          <w:marTop w:val="0"/>
          <w:marBottom w:val="0"/>
          <w:divBdr>
            <w:top w:val="none" w:sz="0" w:space="0" w:color="auto"/>
            <w:left w:val="none" w:sz="0" w:space="0" w:color="auto"/>
            <w:bottom w:val="none" w:sz="0" w:space="0" w:color="auto"/>
            <w:right w:val="none" w:sz="0" w:space="0" w:color="auto"/>
          </w:divBdr>
        </w:div>
        <w:div w:id="1177765717">
          <w:marLeft w:val="480"/>
          <w:marRight w:val="0"/>
          <w:marTop w:val="0"/>
          <w:marBottom w:val="0"/>
          <w:divBdr>
            <w:top w:val="none" w:sz="0" w:space="0" w:color="auto"/>
            <w:left w:val="none" w:sz="0" w:space="0" w:color="auto"/>
            <w:bottom w:val="none" w:sz="0" w:space="0" w:color="auto"/>
            <w:right w:val="none" w:sz="0" w:space="0" w:color="auto"/>
          </w:divBdr>
        </w:div>
      </w:divsChild>
    </w:div>
    <w:div w:id="80877258">
      <w:bodyDiv w:val="1"/>
      <w:marLeft w:val="0"/>
      <w:marRight w:val="0"/>
      <w:marTop w:val="0"/>
      <w:marBottom w:val="0"/>
      <w:divBdr>
        <w:top w:val="none" w:sz="0" w:space="0" w:color="auto"/>
        <w:left w:val="none" w:sz="0" w:space="0" w:color="auto"/>
        <w:bottom w:val="none" w:sz="0" w:space="0" w:color="auto"/>
        <w:right w:val="none" w:sz="0" w:space="0" w:color="auto"/>
      </w:divBdr>
      <w:divsChild>
        <w:div w:id="1308121114">
          <w:marLeft w:val="480"/>
          <w:marRight w:val="0"/>
          <w:marTop w:val="0"/>
          <w:marBottom w:val="0"/>
          <w:divBdr>
            <w:top w:val="none" w:sz="0" w:space="0" w:color="auto"/>
            <w:left w:val="none" w:sz="0" w:space="0" w:color="auto"/>
            <w:bottom w:val="none" w:sz="0" w:space="0" w:color="auto"/>
            <w:right w:val="none" w:sz="0" w:space="0" w:color="auto"/>
          </w:divBdr>
        </w:div>
        <w:div w:id="51395157">
          <w:marLeft w:val="480"/>
          <w:marRight w:val="0"/>
          <w:marTop w:val="0"/>
          <w:marBottom w:val="0"/>
          <w:divBdr>
            <w:top w:val="none" w:sz="0" w:space="0" w:color="auto"/>
            <w:left w:val="none" w:sz="0" w:space="0" w:color="auto"/>
            <w:bottom w:val="none" w:sz="0" w:space="0" w:color="auto"/>
            <w:right w:val="none" w:sz="0" w:space="0" w:color="auto"/>
          </w:divBdr>
        </w:div>
        <w:div w:id="1693339497">
          <w:marLeft w:val="480"/>
          <w:marRight w:val="0"/>
          <w:marTop w:val="0"/>
          <w:marBottom w:val="0"/>
          <w:divBdr>
            <w:top w:val="none" w:sz="0" w:space="0" w:color="auto"/>
            <w:left w:val="none" w:sz="0" w:space="0" w:color="auto"/>
            <w:bottom w:val="none" w:sz="0" w:space="0" w:color="auto"/>
            <w:right w:val="none" w:sz="0" w:space="0" w:color="auto"/>
          </w:divBdr>
        </w:div>
        <w:div w:id="123933260">
          <w:marLeft w:val="480"/>
          <w:marRight w:val="0"/>
          <w:marTop w:val="0"/>
          <w:marBottom w:val="0"/>
          <w:divBdr>
            <w:top w:val="none" w:sz="0" w:space="0" w:color="auto"/>
            <w:left w:val="none" w:sz="0" w:space="0" w:color="auto"/>
            <w:bottom w:val="none" w:sz="0" w:space="0" w:color="auto"/>
            <w:right w:val="none" w:sz="0" w:space="0" w:color="auto"/>
          </w:divBdr>
        </w:div>
        <w:div w:id="49427092">
          <w:marLeft w:val="480"/>
          <w:marRight w:val="0"/>
          <w:marTop w:val="0"/>
          <w:marBottom w:val="0"/>
          <w:divBdr>
            <w:top w:val="none" w:sz="0" w:space="0" w:color="auto"/>
            <w:left w:val="none" w:sz="0" w:space="0" w:color="auto"/>
            <w:bottom w:val="none" w:sz="0" w:space="0" w:color="auto"/>
            <w:right w:val="none" w:sz="0" w:space="0" w:color="auto"/>
          </w:divBdr>
        </w:div>
        <w:div w:id="1663434983">
          <w:marLeft w:val="480"/>
          <w:marRight w:val="0"/>
          <w:marTop w:val="0"/>
          <w:marBottom w:val="0"/>
          <w:divBdr>
            <w:top w:val="none" w:sz="0" w:space="0" w:color="auto"/>
            <w:left w:val="none" w:sz="0" w:space="0" w:color="auto"/>
            <w:bottom w:val="none" w:sz="0" w:space="0" w:color="auto"/>
            <w:right w:val="none" w:sz="0" w:space="0" w:color="auto"/>
          </w:divBdr>
        </w:div>
        <w:div w:id="745542257">
          <w:marLeft w:val="480"/>
          <w:marRight w:val="0"/>
          <w:marTop w:val="0"/>
          <w:marBottom w:val="0"/>
          <w:divBdr>
            <w:top w:val="none" w:sz="0" w:space="0" w:color="auto"/>
            <w:left w:val="none" w:sz="0" w:space="0" w:color="auto"/>
            <w:bottom w:val="none" w:sz="0" w:space="0" w:color="auto"/>
            <w:right w:val="none" w:sz="0" w:space="0" w:color="auto"/>
          </w:divBdr>
        </w:div>
        <w:div w:id="304824302">
          <w:marLeft w:val="480"/>
          <w:marRight w:val="0"/>
          <w:marTop w:val="0"/>
          <w:marBottom w:val="0"/>
          <w:divBdr>
            <w:top w:val="none" w:sz="0" w:space="0" w:color="auto"/>
            <w:left w:val="none" w:sz="0" w:space="0" w:color="auto"/>
            <w:bottom w:val="none" w:sz="0" w:space="0" w:color="auto"/>
            <w:right w:val="none" w:sz="0" w:space="0" w:color="auto"/>
          </w:divBdr>
        </w:div>
        <w:div w:id="558590443">
          <w:marLeft w:val="480"/>
          <w:marRight w:val="0"/>
          <w:marTop w:val="0"/>
          <w:marBottom w:val="0"/>
          <w:divBdr>
            <w:top w:val="none" w:sz="0" w:space="0" w:color="auto"/>
            <w:left w:val="none" w:sz="0" w:space="0" w:color="auto"/>
            <w:bottom w:val="none" w:sz="0" w:space="0" w:color="auto"/>
            <w:right w:val="none" w:sz="0" w:space="0" w:color="auto"/>
          </w:divBdr>
        </w:div>
        <w:div w:id="24722385">
          <w:marLeft w:val="480"/>
          <w:marRight w:val="0"/>
          <w:marTop w:val="0"/>
          <w:marBottom w:val="0"/>
          <w:divBdr>
            <w:top w:val="none" w:sz="0" w:space="0" w:color="auto"/>
            <w:left w:val="none" w:sz="0" w:space="0" w:color="auto"/>
            <w:bottom w:val="none" w:sz="0" w:space="0" w:color="auto"/>
            <w:right w:val="none" w:sz="0" w:space="0" w:color="auto"/>
          </w:divBdr>
        </w:div>
        <w:div w:id="1530755731">
          <w:marLeft w:val="480"/>
          <w:marRight w:val="0"/>
          <w:marTop w:val="0"/>
          <w:marBottom w:val="0"/>
          <w:divBdr>
            <w:top w:val="none" w:sz="0" w:space="0" w:color="auto"/>
            <w:left w:val="none" w:sz="0" w:space="0" w:color="auto"/>
            <w:bottom w:val="none" w:sz="0" w:space="0" w:color="auto"/>
            <w:right w:val="none" w:sz="0" w:space="0" w:color="auto"/>
          </w:divBdr>
        </w:div>
        <w:div w:id="127936930">
          <w:marLeft w:val="480"/>
          <w:marRight w:val="0"/>
          <w:marTop w:val="0"/>
          <w:marBottom w:val="0"/>
          <w:divBdr>
            <w:top w:val="none" w:sz="0" w:space="0" w:color="auto"/>
            <w:left w:val="none" w:sz="0" w:space="0" w:color="auto"/>
            <w:bottom w:val="none" w:sz="0" w:space="0" w:color="auto"/>
            <w:right w:val="none" w:sz="0" w:space="0" w:color="auto"/>
          </w:divBdr>
        </w:div>
        <w:div w:id="1030373296">
          <w:marLeft w:val="480"/>
          <w:marRight w:val="0"/>
          <w:marTop w:val="0"/>
          <w:marBottom w:val="0"/>
          <w:divBdr>
            <w:top w:val="none" w:sz="0" w:space="0" w:color="auto"/>
            <w:left w:val="none" w:sz="0" w:space="0" w:color="auto"/>
            <w:bottom w:val="none" w:sz="0" w:space="0" w:color="auto"/>
            <w:right w:val="none" w:sz="0" w:space="0" w:color="auto"/>
          </w:divBdr>
        </w:div>
        <w:div w:id="1448046154">
          <w:marLeft w:val="480"/>
          <w:marRight w:val="0"/>
          <w:marTop w:val="0"/>
          <w:marBottom w:val="0"/>
          <w:divBdr>
            <w:top w:val="none" w:sz="0" w:space="0" w:color="auto"/>
            <w:left w:val="none" w:sz="0" w:space="0" w:color="auto"/>
            <w:bottom w:val="none" w:sz="0" w:space="0" w:color="auto"/>
            <w:right w:val="none" w:sz="0" w:space="0" w:color="auto"/>
          </w:divBdr>
        </w:div>
        <w:div w:id="1140342605">
          <w:marLeft w:val="480"/>
          <w:marRight w:val="0"/>
          <w:marTop w:val="0"/>
          <w:marBottom w:val="0"/>
          <w:divBdr>
            <w:top w:val="none" w:sz="0" w:space="0" w:color="auto"/>
            <w:left w:val="none" w:sz="0" w:space="0" w:color="auto"/>
            <w:bottom w:val="none" w:sz="0" w:space="0" w:color="auto"/>
            <w:right w:val="none" w:sz="0" w:space="0" w:color="auto"/>
          </w:divBdr>
        </w:div>
        <w:div w:id="94593877">
          <w:marLeft w:val="480"/>
          <w:marRight w:val="0"/>
          <w:marTop w:val="0"/>
          <w:marBottom w:val="0"/>
          <w:divBdr>
            <w:top w:val="none" w:sz="0" w:space="0" w:color="auto"/>
            <w:left w:val="none" w:sz="0" w:space="0" w:color="auto"/>
            <w:bottom w:val="none" w:sz="0" w:space="0" w:color="auto"/>
            <w:right w:val="none" w:sz="0" w:space="0" w:color="auto"/>
          </w:divBdr>
        </w:div>
        <w:div w:id="1239290562">
          <w:marLeft w:val="480"/>
          <w:marRight w:val="0"/>
          <w:marTop w:val="0"/>
          <w:marBottom w:val="0"/>
          <w:divBdr>
            <w:top w:val="none" w:sz="0" w:space="0" w:color="auto"/>
            <w:left w:val="none" w:sz="0" w:space="0" w:color="auto"/>
            <w:bottom w:val="none" w:sz="0" w:space="0" w:color="auto"/>
            <w:right w:val="none" w:sz="0" w:space="0" w:color="auto"/>
          </w:divBdr>
        </w:div>
        <w:div w:id="484706538">
          <w:marLeft w:val="480"/>
          <w:marRight w:val="0"/>
          <w:marTop w:val="0"/>
          <w:marBottom w:val="0"/>
          <w:divBdr>
            <w:top w:val="none" w:sz="0" w:space="0" w:color="auto"/>
            <w:left w:val="none" w:sz="0" w:space="0" w:color="auto"/>
            <w:bottom w:val="none" w:sz="0" w:space="0" w:color="auto"/>
            <w:right w:val="none" w:sz="0" w:space="0" w:color="auto"/>
          </w:divBdr>
        </w:div>
        <w:div w:id="184368404">
          <w:marLeft w:val="480"/>
          <w:marRight w:val="0"/>
          <w:marTop w:val="0"/>
          <w:marBottom w:val="0"/>
          <w:divBdr>
            <w:top w:val="none" w:sz="0" w:space="0" w:color="auto"/>
            <w:left w:val="none" w:sz="0" w:space="0" w:color="auto"/>
            <w:bottom w:val="none" w:sz="0" w:space="0" w:color="auto"/>
            <w:right w:val="none" w:sz="0" w:space="0" w:color="auto"/>
          </w:divBdr>
        </w:div>
        <w:div w:id="970982899">
          <w:marLeft w:val="480"/>
          <w:marRight w:val="0"/>
          <w:marTop w:val="0"/>
          <w:marBottom w:val="0"/>
          <w:divBdr>
            <w:top w:val="none" w:sz="0" w:space="0" w:color="auto"/>
            <w:left w:val="none" w:sz="0" w:space="0" w:color="auto"/>
            <w:bottom w:val="none" w:sz="0" w:space="0" w:color="auto"/>
            <w:right w:val="none" w:sz="0" w:space="0" w:color="auto"/>
          </w:divBdr>
        </w:div>
        <w:div w:id="1335915183">
          <w:marLeft w:val="480"/>
          <w:marRight w:val="0"/>
          <w:marTop w:val="0"/>
          <w:marBottom w:val="0"/>
          <w:divBdr>
            <w:top w:val="none" w:sz="0" w:space="0" w:color="auto"/>
            <w:left w:val="none" w:sz="0" w:space="0" w:color="auto"/>
            <w:bottom w:val="none" w:sz="0" w:space="0" w:color="auto"/>
            <w:right w:val="none" w:sz="0" w:space="0" w:color="auto"/>
          </w:divBdr>
        </w:div>
        <w:div w:id="1297368135">
          <w:marLeft w:val="480"/>
          <w:marRight w:val="0"/>
          <w:marTop w:val="0"/>
          <w:marBottom w:val="0"/>
          <w:divBdr>
            <w:top w:val="none" w:sz="0" w:space="0" w:color="auto"/>
            <w:left w:val="none" w:sz="0" w:space="0" w:color="auto"/>
            <w:bottom w:val="none" w:sz="0" w:space="0" w:color="auto"/>
            <w:right w:val="none" w:sz="0" w:space="0" w:color="auto"/>
          </w:divBdr>
        </w:div>
        <w:div w:id="59057317">
          <w:marLeft w:val="480"/>
          <w:marRight w:val="0"/>
          <w:marTop w:val="0"/>
          <w:marBottom w:val="0"/>
          <w:divBdr>
            <w:top w:val="none" w:sz="0" w:space="0" w:color="auto"/>
            <w:left w:val="none" w:sz="0" w:space="0" w:color="auto"/>
            <w:bottom w:val="none" w:sz="0" w:space="0" w:color="auto"/>
            <w:right w:val="none" w:sz="0" w:space="0" w:color="auto"/>
          </w:divBdr>
        </w:div>
        <w:div w:id="1453475139">
          <w:marLeft w:val="480"/>
          <w:marRight w:val="0"/>
          <w:marTop w:val="0"/>
          <w:marBottom w:val="0"/>
          <w:divBdr>
            <w:top w:val="none" w:sz="0" w:space="0" w:color="auto"/>
            <w:left w:val="none" w:sz="0" w:space="0" w:color="auto"/>
            <w:bottom w:val="none" w:sz="0" w:space="0" w:color="auto"/>
            <w:right w:val="none" w:sz="0" w:space="0" w:color="auto"/>
          </w:divBdr>
        </w:div>
        <w:div w:id="1063720267">
          <w:marLeft w:val="480"/>
          <w:marRight w:val="0"/>
          <w:marTop w:val="0"/>
          <w:marBottom w:val="0"/>
          <w:divBdr>
            <w:top w:val="none" w:sz="0" w:space="0" w:color="auto"/>
            <w:left w:val="none" w:sz="0" w:space="0" w:color="auto"/>
            <w:bottom w:val="none" w:sz="0" w:space="0" w:color="auto"/>
            <w:right w:val="none" w:sz="0" w:space="0" w:color="auto"/>
          </w:divBdr>
        </w:div>
        <w:div w:id="1922328638">
          <w:marLeft w:val="480"/>
          <w:marRight w:val="0"/>
          <w:marTop w:val="0"/>
          <w:marBottom w:val="0"/>
          <w:divBdr>
            <w:top w:val="none" w:sz="0" w:space="0" w:color="auto"/>
            <w:left w:val="none" w:sz="0" w:space="0" w:color="auto"/>
            <w:bottom w:val="none" w:sz="0" w:space="0" w:color="auto"/>
            <w:right w:val="none" w:sz="0" w:space="0" w:color="auto"/>
          </w:divBdr>
        </w:div>
        <w:div w:id="1116023058">
          <w:marLeft w:val="480"/>
          <w:marRight w:val="0"/>
          <w:marTop w:val="0"/>
          <w:marBottom w:val="0"/>
          <w:divBdr>
            <w:top w:val="none" w:sz="0" w:space="0" w:color="auto"/>
            <w:left w:val="none" w:sz="0" w:space="0" w:color="auto"/>
            <w:bottom w:val="none" w:sz="0" w:space="0" w:color="auto"/>
            <w:right w:val="none" w:sz="0" w:space="0" w:color="auto"/>
          </w:divBdr>
        </w:div>
        <w:div w:id="449587407">
          <w:marLeft w:val="480"/>
          <w:marRight w:val="0"/>
          <w:marTop w:val="0"/>
          <w:marBottom w:val="0"/>
          <w:divBdr>
            <w:top w:val="none" w:sz="0" w:space="0" w:color="auto"/>
            <w:left w:val="none" w:sz="0" w:space="0" w:color="auto"/>
            <w:bottom w:val="none" w:sz="0" w:space="0" w:color="auto"/>
            <w:right w:val="none" w:sz="0" w:space="0" w:color="auto"/>
          </w:divBdr>
        </w:div>
        <w:div w:id="814446776">
          <w:marLeft w:val="480"/>
          <w:marRight w:val="0"/>
          <w:marTop w:val="0"/>
          <w:marBottom w:val="0"/>
          <w:divBdr>
            <w:top w:val="none" w:sz="0" w:space="0" w:color="auto"/>
            <w:left w:val="none" w:sz="0" w:space="0" w:color="auto"/>
            <w:bottom w:val="none" w:sz="0" w:space="0" w:color="auto"/>
            <w:right w:val="none" w:sz="0" w:space="0" w:color="auto"/>
          </w:divBdr>
        </w:div>
        <w:div w:id="1778982534">
          <w:marLeft w:val="480"/>
          <w:marRight w:val="0"/>
          <w:marTop w:val="0"/>
          <w:marBottom w:val="0"/>
          <w:divBdr>
            <w:top w:val="none" w:sz="0" w:space="0" w:color="auto"/>
            <w:left w:val="none" w:sz="0" w:space="0" w:color="auto"/>
            <w:bottom w:val="none" w:sz="0" w:space="0" w:color="auto"/>
            <w:right w:val="none" w:sz="0" w:space="0" w:color="auto"/>
          </w:divBdr>
        </w:div>
        <w:div w:id="2123111829">
          <w:marLeft w:val="480"/>
          <w:marRight w:val="0"/>
          <w:marTop w:val="0"/>
          <w:marBottom w:val="0"/>
          <w:divBdr>
            <w:top w:val="none" w:sz="0" w:space="0" w:color="auto"/>
            <w:left w:val="none" w:sz="0" w:space="0" w:color="auto"/>
            <w:bottom w:val="none" w:sz="0" w:space="0" w:color="auto"/>
            <w:right w:val="none" w:sz="0" w:space="0" w:color="auto"/>
          </w:divBdr>
        </w:div>
        <w:div w:id="2058316884">
          <w:marLeft w:val="480"/>
          <w:marRight w:val="0"/>
          <w:marTop w:val="0"/>
          <w:marBottom w:val="0"/>
          <w:divBdr>
            <w:top w:val="none" w:sz="0" w:space="0" w:color="auto"/>
            <w:left w:val="none" w:sz="0" w:space="0" w:color="auto"/>
            <w:bottom w:val="none" w:sz="0" w:space="0" w:color="auto"/>
            <w:right w:val="none" w:sz="0" w:space="0" w:color="auto"/>
          </w:divBdr>
        </w:div>
        <w:div w:id="2072340066">
          <w:marLeft w:val="480"/>
          <w:marRight w:val="0"/>
          <w:marTop w:val="0"/>
          <w:marBottom w:val="0"/>
          <w:divBdr>
            <w:top w:val="none" w:sz="0" w:space="0" w:color="auto"/>
            <w:left w:val="none" w:sz="0" w:space="0" w:color="auto"/>
            <w:bottom w:val="none" w:sz="0" w:space="0" w:color="auto"/>
            <w:right w:val="none" w:sz="0" w:space="0" w:color="auto"/>
          </w:divBdr>
        </w:div>
        <w:div w:id="1672370858">
          <w:marLeft w:val="480"/>
          <w:marRight w:val="0"/>
          <w:marTop w:val="0"/>
          <w:marBottom w:val="0"/>
          <w:divBdr>
            <w:top w:val="none" w:sz="0" w:space="0" w:color="auto"/>
            <w:left w:val="none" w:sz="0" w:space="0" w:color="auto"/>
            <w:bottom w:val="none" w:sz="0" w:space="0" w:color="auto"/>
            <w:right w:val="none" w:sz="0" w:space="0" w:color="auto"/>
          </w:divBdr>
        </w:div>
        <w:div w:id="1011294976">
          <w:marLeft w:val="480"/>
          <w:marRight w:val="0"/>
          <w:marTop w:val="0"/>
          <w:marBottom w:val="0"/>
          <w:divBdr>
            <w:top w:val="none" w:sz="0" w:space="0" w:color="auto"/>
            <w:left w:val="none" w:sz="0" w:space="0" w:color="auto"/>
            <w:bottom w:val="none" w:sz="0" w:space="0" w:color="auto"/>
            <w:right w:val="none" w:sz="0" w:space="0" w:color="auto"/>
          </w:divBdr>
        </w:div>
        <w:div w:id="1093015457">
          <w:marLeft w:val="480"/>
          <w:marRight w:val="0"/>
          <w:marTop w:val="0"/>
          <w:marBottom w:val="0"/>
          <w:divBdr>
            <w:top w:val="none" w:sz="0" w:space="0" w:color="auto"/>
            <w:left w:val="none" w:sz="0" w:space="0" w:color="auto"/>
            <w:bottom w:val="none" w:sz="0" w:space="0" w:color="auto"/>
            <w:right w:val="none" w:sz="0" w:space="0" w:color="auto"/>
          </w:divBdr>
        </w:div>
        <w:div w:id="14696341">
          <w:marLeft w:val="480"/>
          <w:marRight w:val="0"/>
          <w:marTop w:val="0"/>
          <w:marBottom w:val="0"/>
          <w:divBdr>
            <w:top w:val="none" w:sz="0" w:space="0" w:color="auto"/>
            <w:left w:val="none" w:sz="0" w:space="0" w:color="auto"/>
            <w:bottom w:val="none" w:sz="0" w:space="0" w:color="auto"/>
            <w:right w:val="none" w:sz="0" w:space="0" w:color="auto"/>
          </w:divBdr>
        </w:div>
        <w:div w:id="1617448174">
          <w:marLeft w:val="480"/>
          <w:marRight w:val="0"/>
          <w:marTop w:val="0"/>
          <w:marBottom w:val="0"/>
          <w:divBdr>
            <w:top w:val="none" w:sz="0" w:space="0" w:color="auto"/>
            <w:left w:val="none" w:sz="0" w:space="0" w:color="auto"/>
            <w:bottom w:val="none" w:sz="0" w:space="0" w:color="auto"/>
            <w:right w:val="none" w:sz="0" w:space="0" w:color="auto"/>
          </w:divBdr>
        </w:div>
        <w:div w:id="1558005567">
          <w:marLeft w:val="480"/>
          <w:marRight w:val="0"/>
          <w:marTop w:val="0"/>
          <w:marBottom w:val="0"/>
          <w:divBdr>
            <w:top w:val="none" w:sz="0" w:space="0" w:color="auto"/>
            <w:left w:val="none" w:sz="0" w:space="0" w:color="auto"/>
            <w:bottom w:val="none" w:sz="0" w:space="0" w:color="auto"/>
            <w:right w:val="none" w:sz="0" w:space="0" w:color="auto"/>
          </w:divBdr>
        </w:div>
        <w:div w:id="1552884926">
          <w:marLeft w:val="480"/>
          <w:marRight w:val="0"/>
          <w:marTop w:val="0"/>
          <w:marBottom w:val="0"/>
          <w:divBdr>
            <w:top w:val="none" w:sz="0" w:space="0" w:color="auto"/>
            <w:left w:val="none" w:sz="0" w:space="0" w:color="auto"/>
            <w:bottom w:val="none" w:sz="0" w:space="0" w:color="auto"/>
            <w:right w:val="none" w:sz="0" w:space="0" w:color="auto"/>
          </w:divBdr>
        </w:div>
        <w:div w:id="435910825">
          <w:marLeft w:val="480"/>
          <w:marRight w:val="0"/>
          <w:marTop w:val="0"/>
          <w:marBottom w:val="0"/>
          <w:divBdr>
            <w:top w:val="none" w:sz="0" w:space="0" w:color="auto"/>
            <w:left w:val="none" w:sz="0" w:space="0" w:color="auto"/>
            <w:bottom w:val="none" w:sz="0" w:space="0" w:color="auto"/>
            <w:right w:val="none" w:sz="0" w:space="0" w:color="auto"/>
          </w:divBdr>
        </w:div>
        <w:div w:id="542668499">
          <w:marLeft w:val="480"/>
          <w:marRight w:val="0"/>
          <w:marTop w:val="0"/>
          <w:marBottom w:val="0"/>
          <w:divBdr>
            <w:top w:val="none" w:sz="0" w:space="0" w:color="auto"/>
            <w:left w:val="none" w:sz="0" w:space="0" w:color="auto"/>
            <w:bottom w:val="none" w:sz="0" w:space="0" w:color="auto"/>
            <w:right w:val="none" w:sz="0" w:space="0" w:color="auto"/>
          </w:divBdr>
        </w:div>
        <w:div w:id="467017975">
          <w:marLeft w:val="480"/>
          <w:marRight w:val="0"/>
          <w:marTop w:val="0"/>
          <w:marBottom w:val="0"/>
          <w:divBdr>
            <w:top w:val="none" w:sz="0" w:space="0" w:color="auto"/>
            <w:left w:val="none" w:sz="0" w:space="0" w:color="auto"/>
            <w:bottom w:val="none" w:sz="0" w:space="0" w:color="auto"/>
            <w:right w:val="none" w:sz="0" w:space="0" w:color="auto"/>
          </w:divBdr>
        </w:div>
        <w:div w:id="1029069651">
          <w:marLeft w:val="480"/>
          <w:marRight w:val="0"/>
          <w:marTop w:val="0"/>
          <w:marBottom w:val="0"/>
          <w:divBdr>
            <w:top w:val="none" w:sz="0" w:space="0" w:color="auto"/>
            <w:left w:val="none" w:sz="0" w:space="0" w:color="auto"/>
            <w:bottom w:val="none" w:sz="0" w:space="0" w:color="auto"/>
            <w:right w:val="none" w:sz="0" w:space="0" w:color="auto"/>
          </w:divBdr>
        </w:div>
        <w:div w:id="288514915">
          <w:marLeft w:val="480"/>
          <w:marRight w:val="0"/>
          <w:marTop w:val="0"/>
          <w:marBottom w:val="0"/>
          <w:divBdr>
            <w:top w:val="none" w:sz="0" w:space="0" w:color="auto"/>
            <w:left w:val="none" w:sz="0" w:space="0" w:color="auto"/>
            <w:bottom w:val="none" w:sz="0" w:space="0" w:color="auto"/>
            <w:right w:val="none" w:sz="0" w:space="0" w:color="auto"/>
          </w:divBdr>
        </w:div>
        <w:div w:id="1790470591">
          <w:marLeft w:val="480"/>
          <w:marRight w:val="0"/>
          <w:marTop w:val="0"/>
          <w:marBottom w:val="0"/>
          <w:divBdr>
            <w:top w:val="none" w:sz="0" w:space="0" w:color="auto"/>
            <w:left w:val="none" w:sz="0" w:space="0" w:color="auto"/>
            <w:bottom w:val="none" w:sz="0" w:space="0" w:color="auto"/>
            <w:right w:val="none" w:sz="0" w:space="0" w:color="auto"/>
          </w:divBdr>
        </w:div>
        <w:div w:id="1598752408">
          <w:marLeft w:val="480"/>
          <w:marRight w:val="0"/>
          <w:marTop w:val="0"/>
          <w:marBottom w:val="0"/>
          <w:divBdr>
            <w:top w:val="none" w:sz="0" w:space="0" w:color="auto"/>
            <w:left w:val="none" w:sz="0" w:space="0" w:color="auto"/>
            <w:bottom w:val="none" w:sz="0" w:space="0" w:color="auto"/>
            <w:right w:val="none" w:sz="0" w:space="0" w:color="auto"/>
          </w:divBdr>
        </w:div>
        <w:div w:id="48845848">
          <w:marLeft w:val="480"/>
          <w:marRight w:val="0"/>
          <w:marTop w:val="0"/>
          <w:marBottom w:val="0"/>
          <w:divBdr>
            <w:top w:val="none" w:sz="0" w:space="0" w:color="auto"/>
            <w:left w:val="none" w:sz="0" w:space="0" w:color="auto"/>
            <w:bottom w:val="none" w:sz="0" w:space="0" w:color="auto"/>
            <w:right w:val="none" w:sz="0" w:space="0" w:color="auto"/>
          </w:divBdr>
        </w:div>
        <w:div w:id="1240746373">
          <w:marLeft w:val="480"/>
          <w:marRight w:val="0"/>
          <w:marTop w:val="0"/>
          <w:marBottom w:val="0"/>
          <w:divBdr>
            <w:top w:val="none" w:sz="0" w:space="0" w:color="auto"/>
            <w:left w:val="none" w:sz="0" w:space="0" w:color="auto"/>
            <w:bottom w:val="none" w:sz="0" w:space="0" w:color="auto"/>
            <w:right w:val="none" w:sz="0" w:space="0" w:color="auto"/>
          </w:divBdr>
        </w:div>
        <w:div w:id="49614575">
          <w:marLeft w:val="480"/>
          <w:marRight w:val="0"/>
          <w:marTop w:val="0"/>
          <w:marBottom w:val="0"/>
          <w:divBdr>
            <w:top w:val="none" w:sz="0" w:space="0" w:color="auto"/>
            <w:left w:val="none" w:sz="0" w:space="0" w:color="auto"/>
            <w:bottom w:val="none" w:sz="0" w:space="0" w:color="auto"/>
            <w:right w:val="none" w:sz="0" w:space="0" w:color="auto"/>
          </w:divBdr>
        </w:div>
        <w:div w:id="1931544460">
          <w:marLeft w:val="480"/>
          <w:marRight w:val="0"/>
          <w:marTop w:val="0"/>
          <w:marBottom w:val="0"/>
          <w:divBdr>
            <w:top w:val="none" w:sz="0" w:space="0" w:color="auto"/>
            <w:left w:val="none" w:sz="0" w:space="0" w:color="auto"/>
            <w:bottom w:val="none" w:sz="0" w:space="0" w:color="auto"/>
            <w:right w:val="none" w:sz="0" w:space="0" w:color="auto"/>
          </w:divBdr>
        </w:div>
      </w:divsChild>
    </w:div>
    <w:div w:id="80949642">
      <w:bodyDiv w:val="1"/>
      <w:marLeft w:val="0"/>
      <w:marRight w:val="0"/>
      <w:marTop w:val="0"/>
      <w:marBottom w:val="0"/>
      <w:divBdr>
        <w:top w:val="none" w:sz="0" w:space="0" w:color="auto"/>
        <w:left w:val="none" w:sz="0" w:space="0" w:color="auto"/>
        <w:bottom w:val="none" w:sz="0" w:space="0" w:color="auto"/>
        <w:right w:val="none" w:sz="0" w:space="0" w:color="auto"/>
      </w:divBdr>
    </w:div>
    <w:div w:id="80952418">
      <w:bodyDiv w:val="1"/>
      <w:marLeft w:val="0"/>
      <w:marRight w:val="0"/>
      <w:marTop w:val="0"/>
      <w:marBottom w:val="0"/>
      <w:divBdr>
        <w:top w:val="none" w:sz="0" w:space="0" w:color="auto"/>
        <w:left w:val="none" w:sz="0" w:space="0" w:color="auto"/>
        <w:bottom w:val="none" w:sz="0" w:space="0" w:color="auto"/>
        <w:right w:val="none" w:sz="0" w:space="0" w:color="auto"/>
      </w:divBdr>
    </w:div>
    <w:div w:id="81342114">
      <w:bodyDiv w:val="1"/>
      <w:marLeft w:val="0"/>
      <w:marRight w:val="0"/>
      <w:marTop w:val="0"/>
      <w:marBottom w:val="0"/>
      <w:divBdr>
        <w:top w:val="none" w:sz="0" w:space="0" w:color="auto"/>
        <w:left w:val="none" w:sz="0" w:space="0" w:color="auto"/>
        <w:bottom w:val="none" w:sz="0" w:space="0" w:color="auto"/>
        <w:right w:val="none" w:sz="0" w:space="0" w:color="auto"/>
      </w:divBdr>
    </w:div>
    <w:div w:id="81414020">
      <w:bodyDiv w:val="1"/>
      <w:marLeft w:val="0"/>
      <w:marRight w:val="0"/>
      <w:marTop w:val="0"/>
      <w:marBottom w:val="0"/>
      <w:divBdr>
        <w:top w:val="none" w:sz="0" w:space="0" w:color="auto"/>
        <w:left w:val="none" w:sz="0" w:space="0" w:color="auto"/>
        <w:bottom w:val="none" w:sz="0" w:space="0" w:color="auto"/>
        <w:right w:val="none" w:sz="0" w:space="0" w:color="auto"/>
      </w:divBdr>
    </w:div>
    <w:div w:id="81488651">
      <w:bodyDiv w:val="1"/>
      <w:marLeft w:val="0"/>
      <w:marRight w:val="0"/>
      <w:marTop w:val="0"/>
      <w:marBottom w:val="0"/>
      <w:divBdr>
        <w:top w:val="none" w:sz="0" w:space="0" w:color="auto"/>
        <w:left w:val="none" w:sz="0" w:space="0" w:color="auto"/>
        <w:bottom w:val="none" w:sz="0" w:space="0" w:color="auto"/>
        <w:right w:val="none" w:sz="0" w:space="0" w:color="auto"/>
      </w:divBdr>
    </w:div>
    <w:div w:id="81531720">
      <w:bodyDiv w:val="1"/>
      <w:marLeft w:val="0"/>
      <w:marRight w:val="0"/>
      <w:marTop w:val="0"/>
      <w:marBottom w:val="0"/>
      <w:divBdr>
        <w:top w:val="none" w:sz="0" w:space="0" w:color="auto"/>
        <w:left w:val="none" w:sz="0" w:space="0" w:color="auto"/>
        <w:bottom w:val="none" w:sz="0" w:space="0" w:color="auto"/>
        <w:right w:val="none" w:sz="0" w:space="0" w:color="auto"/>
      </w:divBdr>
    </w:div>
    <w:div w:id="81607384">
      <w:bodyDiv w:val="1"/>
      <w:marLeft w:val="0"/>
      <w:marRight w:val="0"/>
      <w:marTop w:val="0"/>
      <w:marBottom w:val="0"/>
      <w:divBdr>
        <w:top w:val="none" w:sz="0" w:space="0" w:color="auto"/>
        <w:left w:val="none" w:sz="0" w:space="0" w:color="auto"/>
        <w:bottom w:val="none" w:sz="0" w:space="0" w:color="auto"/>
        <w:right w:val="none" w:sz="0" w:space="0" w:color="auto"/>
      </w:divBdr>
    </w:div>
    <w:div w:id="81611484">
      <w:bodyDiv w:val="1"/>
      <w:marLeft w:val="0"/>
      <w:marRight w:val="0"/>
      <w:marTop w:val="0"/>
      <w:marBottom w:val="0"/>
      <w:divBdr>
        <w:top w:val="none" w:sz="0" w:space="0" w:color="auto"/>
        <w:left w:val="none" w:sz="0" w:space="0" w:color="auto"/>
        <w:bottom w:val="none" w:sz="0" w:space="0" w:color="auto"/>
        <w:right w:val="none" w:sz="0" w:space="0" w:color="auto"/>
      </w:divBdr>
    </w:div>
    <w:div w:id="81686209">
      <w:bodyDiv w:val="1"/>
      <w:marLeft w:val="0"/>
      <w:marRight w:val="0"/>
      <w:marTop w:val="0"/>
      <w:marBottom w:val="0"/>
      <w:divBdr>
        <w:top w:val="none" w:sz="0" w:space="0" w:color="auto"/>
        <w:left w:val="none" w:sz="0" w:space="0" w:color="auto"/>
        <w:bottom w:val="none" w:sz="0" w:space="0" w:color="auto"/>
        <w:right w:val="none" w:sz="0" w:space="0" w:color="auto"/>
      </w:divBdr>
    </w:div>
    <w:div w:id="81875965">
      <w:bodyDiv w:val="1"/>
      <w:marLeft w:val="0"/>
      <w:marRight w:val="0"/>
      <w:marTop w:val="0"/>
      <w:marBottom w:val="0"/>
      <w:divBdr>
        <w:top w:val="none" w:sz="0" w:space="0" w:color="auto"/>
        <w:left w:val="none" w:sz="0" w:space="0" w:color="auto"/>
        <w:bottom w:val="none" w:sz="0" w:space="0" w:color="auto"/>
        <w:right w:val="none" w:sz="0" w:space="0" w:color="auto"/>
      </w:divBdr>
    </w:div>
    <w:div w:id="82066725">
      <w:bodyDiv w:val="1"/>
      <w:marLeft w:val="0"/>
      <w:marRight w:val="0"/>
      <w:marTop w:val="0"/>
      <w:marBottom w:val="0"/>
      <w:divBdr>
        <w:top w:val="none" w:sz="0" w:space="0" w:color="auto"/>
        <w:left w:val="none" w:sz="0" w:space="0" w:color="auto"/>
        <w:bottom w:val="none" w:sz="0" w:space="0" w:color="auto"/>
        <w:right w:val="none" w:sz="0" w:space="0" w:color="auto"/>
      </w:divBdr>
    </w:div>
    <w:div w:id="82579181">
      <w:bodyDiv w:val="1"/>
      <w:marLeft w:val="0"/>
      <w:marRight w:val="0"/>
      <w:marTop w:val="0"/>
      <w:marBottom w:val="0"/>
      <w:divBdr>
        <w:top w:val="none" w:sz="0" w:space="0" w:color="auto"/>
        <w:left w:val="none" w:sz="0" w:space="0" w:color="auto"/>
        <w:bottom w:val="none" w:sz="0" w:space="0" w:color="auto"/>
        <w:right w:val="none" w:sz="0" w:space="0" w:color="auto"/>
      </w:divBdr>
    </w:div>
    <w:div w:id="82654625">
      <w:bodyDiv w:val="1"/>
      <w:marLeft w:val="0"/>
      <w:marRight w:val="0"/>
      <w:marTop w:val="0"/>
      <w:marBottom w:val="0"/>
      <w:divBdr>
        <w:top w:val="none" w:sz="0" w:space="0" w:color="auto"/>
        <w:left w:val="none" w:sz="0" w:space="0" w:color="auto"/>
        <w:bottom w:val="none" w:sz="0" w:space="0" w:color="auto"/>
        <w:right w:val="none" w:sz="0" w:space="0" w:color="auto"/>
      </w:divBdr>
    </w:div>
    <w:div w:id="82727754">
      <w:marLeft w:val="480"/>
      <w:marRight w:val="0"/>
      <w:marTop w:val="0"/>
      <w:marBottom w:val="0"/>
      <w:divBdr>
        <w:top w:val="none" w:sz="0" w:space="0" w:color="auto"/>
        <w:left w:val="none" w:sz="0" w:space="0" w:color="auto"/>
        <w:bottom w:val="none" w:sz="0" w:space="0" w:color="auto"/>
        <w:right w:val="none" w:sz="0" w:space="0" w:color="auto"/>
      </w:divBdr>
    </w:div>
    <w:div w:id="82798162">
      <w:bodyDiv w:val="1"/>
      <w:marLeft w:val="0"/>
      <w:marRight w:val="0"/>
      <w:marTop w:val="0"/>
      <w:marBottom w:val="0"/>
      <w:divBdr>
        <w:top w:val="none" w:sz="0" w:space="0" w:color="auto"/>
        <w:left w:val="none" w:sz="0" w:space="0" w:color="auto"/>
        <w:bottom w:val="none" w:sz="0" w:space="0" w:color="auto"/>
        <w:right w:val="none" w:sz="0" w:space="0" w:color="auto"/>
      </w:divBdr>
    </w:div>
    <w:div w:id="82921615">
      <w:bodyDiv w:val="1"/>
      <w:marLeft w:val="0"/>
      <w:marRight w:val="0"/>
      <w:marTop w:val="0"/>
      <w:marBottom w:val="0"/>
      <w:divBdr>
        <w:top w:val="none" w:sz="0" w:space="0" w:color="auto"/>
        <w:left w:val="none" w:sz="0" w:space="0" w:color="auto"/>
        <w:bottom w:val="none" w:sz="0" w:space="0" w:color="auto"/>
        <w:right w:val="none" w:sz="0" w:space="0" w:color="auto"/>
      </w:divBdr>
    </w:div>
    <w:div w:id="83108711">
      <w:bodyDiv w:val="1"/>
      <w:marLeft w:val="0"/>
      <w:marRight w:val="0"/>
      <w:marTop w:val="0"/>
      <w:marBottom w:val="0"/>
      <w:divBdr>
        <w:top w:val="none" w:sz="0" w:space="0" w:color="auto"/>
        <w:left w:val="none" w:sz="0" w:space="0" w:color="auto"/>
        <w:bottom w:val="none" w:sz="0" w:space="0" w:color="auto"/>
        <w:right w:val="none" w:sz="0" w:space="0" w:color="auto"/>
      </w:divBdr>
    </w:div>
    <w:div w:id="83189056">
      <w:bodyDiv w:val="1"/>
      <w:marLeft w:val="0"/>
      <w:marRight w:val="0"/>
      <w:marTop w:val="0"/>
      <w:marBottom w:val="0"/>
      <w:divBdr>
        <w:top w:val="none" w:sz="0" w:space="0" w:color="auto"/>
        <w:left w:val="none" w:sz="0" w:space="0" w:color="auto"/>
        <w:bottom w:val="none" w:sz="0" w:space="0" w:color="auto"/>
        <w:right w:val="none" w:sz="0" w:space="0" w:color="auto"/>
      </w:divBdr>
    </w:div>
    <w:div w:id="83497315">
      <w:bodyDiv w:val="1"/>
      <w:marLeft w:val="0"/>
      <w:marRight w:val="0"/>
      <w:marTop w:val="0"/>
      <w:marBottom w:val="0"/>
      <w:divBdr>
        <w:top w:val="none" w:sz="0" w:space="0" w:color="auto"/>
        <w:left w:val="none" w:sz="0" w:space="0" w:color="auto"/>
        <w:bottom w:val="none" w:sz="0" w:space="0" w:color="auto"/>
        <w:right w:val="none" w:sz="0" w:space="0" w:color="auto"/>
      </w:divBdr>
    </w:div>
    <w:div w:id="83653390">
      <w:marLeft w:val="480"/>
      <w:marRight w:val="0"/>
      <w:marTop w:val="0"/>
      <w:marBottom w:val="0"/>
      <w:divBdr>
        <w:top w:val="none" w:sz="0" w:space="0" w:color="auto"/>
        <w:left w:val="none" w:sz="0" w:space="0" w:color="auto"/>
        <w:bottom w:val="none" w:sz="0" w:space="0" w:color="auto"/>
        <w:right w:val="none" w:sz="0" w:space="0" w:color="auto"/>
      </w:divBdr>
    </w:div>
    <w:div w:id="83653852">
      <w:bodyDiv w:val="1"/>
      <w:marLeft w:val="0"/>
      <w:marRight w:val="0"/>
      <w:marTop w:val="0"/>
      <w:marBottom w:val="0"/>
      <w:divBdr>
        <w:top w:val="none" w:sz="0" w:space="0" w:color="auto"/>
        <w:left w:val="none" w:sz="0" w:space="0" w:color="auto"/>
        <w:bottom w:val="none" w:sz="0" w:space="0" w:color="auto"/>
        <w:right w:val="none" w:sz="0" w:space="0" w:color="auto"/>
      </w:divBdr>
    </w:div>
    <w:div w:id="83697700">
      <w:bodyDiv w:val="1"/>
      <w:marLeft w:val="0"/>
      <w:marRight w:val="0"/>
      <w:marTop w:val="0"/>
      <w:marBottom w:val="0"/>
      <w:divBdr>
        <w:top w:val="none" w:sz="0" w:space="0" w:color="auto"/>
        <w:left w:val="none" w:sz="0" w:space="0" w:color="auto"/>
        <w:bottom w:val="none" w:sz="0" w:space="0" w:color="auto"/>
        <w:right w:val="none" w:sz="0" w:space="0" w:color="auto"/>
      </w:divBdr>
    </w:div>
    <w:div w:id="83840259">
      <w:marLeft w:val="480"/>
      <w:marRight w:val="0"/>
      <w:marTop w:val="0"/>
      <w:marBottom w:val="0"/>
      <w:divBdr>
        <w:top w:val="none" w:sz="0" w:space="0" w:color="auto"/>
        <w:left w:val="none" w:sz="0" w:space="0" w:color="auto"/>
        <w:bottom w:val="none" w:sz="0" w:space="0" w:color="auto"/>
        <w:right w:val="none" w:sz="0" w:space="0" w:color="auto"/>
      </w:divBdr>
    </w:div>
    <w:div w:id="83962320">
      <w:bodyDiv w:val="1"/>
      <w:marLeft w:val="0"/>
      <w:marRight w:val="0"/>
      <w:marTop w:val="0"/>
      <w:marBottom w:val="0"/>
      <w:divBdr>
        <w:top w:val="none" w:sz="0" w:space="0" w:color="auto"/>
        <w:left w:val="none" w:sz="0" w:space="0" w:color="auto"/>
        <w:bottom w:val="none" w:sz="0" w:space="0" w:color="auto"/>
        <w:right w:val="none" w:sz="0" w:space="0" w:color="auto"/>
      </w:divBdr>
    </w:div>
    <w:div w:id="84544034">
      <w:bodyDiv w:val="1"/>
      <w:marLeft w:val="0"/>
      <w:marRight w:val="0"/>
      <w:marTop w:val="0"/>
      <w:marBottom w:val="0"/>
      <w:divBdr>
        <w:top w:val="none" w:sz="0" w:space="0" w:color="auto"/>
        <w:left w:val="none" w:sz="0" w:space="0" w:color="auto"/>
        <w:bottom w:val="none" w:sz="0" w:space="0" w:color="auto"/>
        <w:right w:val="none" w:sz="0" w:space="0" w:color="auto"/>
      </w:divBdr>
    </w:div>
    <w:div w:id="84620603">
      <w:bodyDiv w:val="1"/>
      <w:marLeft w:val="0"/>
      <w:marRight w:val="0"/>
      <w:marTop w:val="0"/>
      <w:marBottom w:val="0"/>
      <w:divBdr>
        <w:top w:val="none" w:sz="0" w:space="0" w:color="auto"/>
        <w:left w:val="none" w:sz="0" w:space="0" w:color="auto"/>
        <w:bottom w:val="none" w:sz="0" w:space="0" w:color="auto"/>
        <w:right w:val="none" w:sz="0" w:space="0" w:color="auto"/>
      </w:divBdr>
    </w:div>
    <w:div w:id="84813135">
      <w:marLeft w:val="480"/>
      <w:marRight w:val="0"/>
      <w:marTop w:val="0"/>
      <w:marBottom w:val="0"/>
      <w:divBdr>
        <w:top w:val="none" w:sz="0" w:space="0" w:color="auto"/>
        <w:left w:val="none" w:sz="0" w:space="0" w:color="auto"/>
        <w:bottom w:val="none" w:sz="0" w:space="0" w:color="auto"/>
        <w:right w:val="none" w:sz="0" w:space="0" w:color="auto"/>
      </w:divBdr>
    </w:div>
    <w:div w:id="84882523">
      <w:bodyDiv w:val="1"/>
      <w:marLeft w:val="0"/>
      <w:marRight w:val="0"/>
      <w:marTop w:val="0"/>
      <w:marBottom w:val="0"/>
      <w:divBdr>
        <w:top w:val="none" w:sz="0" w:space="0" w:color="auto"/>
        <w:left w:val="none" w:sz="0" w:space="0" w:color="auto"/>
        <w:bottom w:val="none" w:sz="0" w:space="0" w:color="auto"/>
        <w:right w:val="none" w:sz="0" w:space="0" w:color="auto"/>
      </w:divBdr>
    </w:div>
    <w:div w:id="85002164">
      <w:bodyDiv w:val="1"/>
      <w:marLeft w:val="0"/>
      <w:marRight w:val="0"/>
      <w:marTop w:val="0"/>
      <w:marBottom w:val="0"/>
      <w:divBdr>
        <w:top w:val="none" w:sz="0" w:space="0" w:color="auto"/>
        <w:left w:val="none" w:sz="0" w:space="0" w:color="auto"/>
        <w:bottom w:val="none" w:sz="0" w:space="0" w:color="auto"/>
        <w:right w:val="none" w:sz="0" w:space="0" w:color="auto"/>
      </w:divBdr>
    </w:div>
    <w:div w:id="85075929">
      <w:bodyDiv w:val="1"/>
      <w:marLeft w:val="0"/>
      <w:marRight w:val="0"/>
      <w:marTop w:val="0"/>
      <w:marBottom w:val="0"/>
      <w:divBdr>
        <w:top w:val="none" w:sz="0" w:space="0" w:color="auto"/>
        <w:left w:val="none" w:sz="0" w:space="0" w:color="auto"/>
        <w:bottom w:val="none" w:sz="0" w:space="0" w:color="auto"/>
        <w:right w:val="none" w:sz="0" w:space="0" w:color="auto"/>
      </w:divBdr>
    </w:div>
    <w:div w:id="85155856">
      <w:bodyDiv w:val="1"/>
      <w:marLeft w:val="0"/>
      <w:marRight w:val="0"/>
      <w:marTop w:val="0"/>
      <w:marBottom w:val="0"/>
      <w:divBdr>
        <w:top w:val="none" w:sz="0" w:space="0" w:color="auto"/>
        <w:left w:val="none" w:sz="0" w:space="0" w:color="auto"/>
        <w:bottom w:val="none" w:sz="0" w:space="0" w:color="auto"/>
        <w:right w:val="none" w:sz="0" w:space="0" w:color="auto"/>
      </w:divBdr>
    </w:div>
    <w:div w:id="85198347">
      <w:bodyDiv w:val="1"/>
      <w:marLeft w:val="0"/>
      <w:marRight w:val="0"/>
      <w:marTop w:val="0"/>
      <w:marBottom w:val="0"/>
      <w:divBdr>
        <w:top w:val="none" w:sz="0" w:space="0" w:color="auto"/>
        <w:left w:val="none" w:sz="0" w:space="0" w:color="auto"/>
        <w:bottom w:val="none" w:sz="0" w:space="0" w:color="auto"/>
        <w:right w:val="none" w:sz="0" w:space="0" w:color="auto"/>
      </w:divBdr>
    </w:div>
    <w:div w:id="85343106">
      <w:bodyDiv w:val="1"/>
      <w:marLeft w:val="0"/>
      <w:marRight w:val="0"/>
      <w:marTop w:val="0"/>
      <w:marBottom w:val="0"/>
      <w:divBdr>
        <w:top w:val="none" w:sz="0" w:space="0" w:color="auto"/>
        <w:left w:val="none" w:sz="0" w:space="0" w:color="auto"/>
        <w:bottom w:val="none" w:sz="0" w:space="0" w:color="auto"/>
        <w:right w:val="none" w:sz="0" w:space="0" w:color="auto"/>
      </w:divBdr>
    </w:div>
    <w:div w:id="85349445">
      <w:bodyDiv w:val="1"/>
      <w:marLeft w:val="0"/>
      <w:marRight w:val="0"/>
      <w:marTop w:val="0"/>
      <w:marBottom w:val="0"/>
      <w:divBdr>
        <w:top w:val="none" w:sz="0" w:space="0" w:color="auto"/>
        <w:left w:val="none" w:sz="0" w:space="0" w:color="auto"/>
        <w:bottom w:val="none" w:sz="0" w:space="0" w:color="auto"/>
        <w:right w:val="none" w:sz="0" w:space="0" w:color="auto"/>
      </w:divBdr>
    </w:div>
    <w:div w:id="85618498">
      <w:marLeft w:val="480"/>
      <w:marRight w:val="0"/>
      <w:marTop w:val="0"/>
      <w:marBottom w:val="0"/>
      <w:divBdr>
        <w:top w:val="none" w:sz="0" w:space="0" w:color="auto"/>
        <w:left w:val="none" w:sz="0" w:space="0" w:color="auto"/>
        <w:bottom w:val="none" w:sz="0" w:space="0" w:color="auto"/>
        <w:right w:val="none" w:sz="0" w:space="0" w:color="auto"/>
      </w:divBdr>
    </w:div>
    <w:div w:id="85731473">
      <w:bodyDiv w:val="1"/>
      <w:marLeft w:val="0"/>
      <w:marRight w:val="0"/>
      <w:marTop w:val="0"/>
      <w:marBottom w:val="0"/>
      <w:divBdr>
        <w:top w:val="none" w:sz="0" w:space="0" w:color="auto"/>
        <w:left w:val="none" w:sz="0" w:space="0" w:color="auto"/>
        <w:bottom w:val="none" w:sz="0" w:space="0" w:color="auto"/>
        <w:right w:val="none" w:sz="0" w:space="0" w:color="auto"/>
      </w:divBdr>
    </w:div>
    <w:div w:id="85735318">
      <w:bodyDiv w:val="1"/>
      <w:marLeft w:val="0"/>
      <w:marRight w:val="0"/>
      <w:marTop w:val="0"/>
      <w:marBottom w:val="0"/>
      <w:divBdr>
        <w:top w:val="none" w:sz="0" w:space="0" w:color="auto"/>
        <w:left w:val="none" w:sz="0" w:space="0" w:color="auto"/>
        <w:bottom w:val="none" w:sz="0" w:space="0" w:color="auto"/>
        <w:right w:val="none" w:sz="0" w:space="0" w:color="auto"/>
      </w:divBdr>
    </w:div>
    <w:div w:id="86509466">
      <w:bodyDiv w:val="1"/>
      <w:marLeft w:val="0"/>
      <w:marRight w:val="0"/>
      <w:marTop w:val="0"/>
      <w:marBottom w:val="0"/>
      <w:divBdr>
        <w:top w:val="none" w:sz="0" w:space="0" w:color="auto"/>
        <w:left w:val="none" w:sz="0" w:space="0" w:color="auto"/>
        <w:bottom w:val="none" w:sz="0" w:space="0" w:color="auto"/>
        <w:right w:val="none" w:sz="0" w:space="0" w:color="auto"/>
      </w:divBdr>
    </w:div>
    <w:div w:id="86539527">
      <w:bodyDiv w:val="1"/>
      <w:marLeft w:val="0"/>
      <w:marRight w:val="0"/>
      <w:marTop w:val="0"/>
      <w:marBottom w:val="0"/>
      <w:divBdr>
        <w:top w:val="none" w:sz="0" w:space="0" w:color="auto"/>
        <w:left w:val="none" w:sz="0" w:space="0" w:color="auto"/>
        <w:bottom w:val="none" w:sz="0" w:space="0" w:color="auto"/>
        <w:right w:val="none" w:sz="0" w:space="0" w:color="auto"/>
      </w:divBdr>
    </w:div>
    <w:div w:id="86654047">
      <w:bodyDiv w:val="1"/>
      <w:marLeft w:val="0"/>
      <w:marRight w:val="0"/>
      <w:marTop w:val="0"/>
      <w:marBottom w:val="0"/>
      <w:divBdr>
        <w:top w:val="none" w:sz="0" w:space="0" w:color="auto"/>
        <w:left w:val="none" w:sz="0" w:space="0" w:color="auto"/>
        <w:bottom w:val="none" w:sz="0" w:space="0" w:color="auto"/>
        <w:right w:val="none" w:sz="0" w:space="0" w:color="auto"/>
      </w:divBdr>
    </w:div>
    <w:div w:id="87165580">
      <w:bodyDiv w:val="1"/>
      <w:marLeft w:val="0"/>
      <w:marRight w:val="0"/>
      <w:marTop w:val="0"/>
      <w:marBottom w:val="0"/>
      <w:divBdr>
        <w:top w:val="none" w:sz="0" w:space="0" w:color="auto"/>
        <w:left w:val="none" w:sz="0" w:space="0" w:color="auto"/>
        <w:bottom w:val="none" w:sz="0" w:space="0" w:color="auto"/>
        <w:right w:val="none" w:sz="0" w:space="0" w:color="auto"/>
      </w:divBdr>
    </w:div>
    <w:div w:id="87233830">
      <w:bodyDiv w:val="1"/>
      <w:marLeft w:val="0"/>
      <w:marRight w:val="0"/>
      <w:marTop w:val="0"/>
      <w:marBottom w:val="0"/>
      <w:divBdr>
        <w:top w:val="none" w:sz="0" w:space="0" w:color="auto"/>
        <w:left w:val="none" w:sz="0" w:space="0" w:color="auto"/>
        <w:bottom w:val="none" w:sz="0" w:space="0" w:color="auto"/>
        <w:right w:val="none" w:sz="0" w:space="0" w:color="auto"/>
      </w:divBdr>
    </w:div>
    <w:div w:id="87310143">
      <w:bodyDiv w:val="1"/>
      <w:marLeft w:val="0"/>
      <w:marRight w:val="0"/>
      <w:marTop w:val="0"/>
      <w:marBottom w:val="0"/>
      <w:divBdr>
        <w:top w:val="none" w:sz="0" w:space="0" w:color="auto"/>
        <w:left w:val="none" w:sz="0" w:space="0" w:color="auto"/>
        <w:bottom w:val="none" w:sz="0" w:space="0" w:color="auto"/>
        <w:right w:val="none" w:sz="0" w:space="0" w:color="auto"/>
      </w:divBdr>
    </w:div>
    <w:div w:id="87359998">
      <w:bodyDiv w:val="1"/>
      <w:marLeft w:val="0"/>
      <w:marRight w:val="0"/>
      <w:marTop w:val="0"/>
      <w:marBottom w:val="0"/>
      <w:divBdr>
        <w:top w:val="none" w:sz="0" w:space="0" w:color="auto"/>
        <w:left w:val="none" w:sz="0" w:space="0" w:color="auto"/>
        <w:bottom w:val="none" w:sz="0" w:space="0" w:color="auto"/>
        <w:right w:val="none" w:sz="0" w:space="0" w:color="auto"/>
      </w:divBdr>
    </w:div>
    <w:div w:id="87384122">
      <w:bodyDiv w:val="1"/>
      <w:marLeft w:val="0"/>
      <w:marRight w:val="0"/>
      <w:marTop w:val="0"/>
      <w:marBottom w:val="0"/>
      <w:divBdr>
        <w:top w:val="none" w:sz="0" w:space="0" w:color="auto"/>
        <w:left w:val="none" w:sz="0" w:space="0" w:color="auto"/>
        <w:bottom w:val="none" w:sz="0" w:space="0" w:color="auto"/>
        <w:right w:val="none" w:sz="0" w:space="0" w:color="auto"/>
      </w:divBdr>
    </w:div>
    <w:div w:id="87771617">
      <w:bodyDiv w:val="1"/>
      <w:marLeft w:val="0"/>
      <w:marRight w:val="0"/>
      <w:marTop w:val="0"/>
      <w:marBottom w:val="0"/>
      <w:divBdr>
        <w:top w:val="none" w:sz="0" w:space="0" w:color="auto"/>
        <w:left w:val="none" w:sz="0" w:space="0" w:color="auto"/>
        <w:bottom w:val="none" w:sz="0" w:space="0" w:color="auto"/>
        <w:right w:val="none" w:sz="0" w:space="0" w:color="auto"/>
      </w:divBdr>
    </w:div>
    <w:div w:id="88045288">
      <w:bodyDiv w:val="1"/>
      <w:marLeft w:val="0"/>
      <w:marRight w:val="0"/>
      <w:marTop w:val="0"/>
      <w:marBottom w:val="0"/>
      <w:divBdr>
        <w:top w:val="none" w:sz="0" w:space="0" w:color="auto"/>
        <w:left w:val="none" w:sz="0" w:space="0" w:color="auto"/>
        <w:bottom w:val="none" w:sz="0" w:space="0" w:color="auto"/>
        <w:right w:val="none" w:sz="0" w:space="0" w:color="auto"/>
      </w:divBdr>
    </w:div>
    <w:div w:id="88241978">
      <w:bodyDiv w:val="1"/>
      <w:marLeft w:val="0"/>
      <w:marRight w:val="0"/>
      <w:marTop w:val="0"/>
      <w:marBottom w:val="0"/>
      <w:divBdr>
        <w:top w:val="none" w:sz="0" w:space="0" w:color="auto"/>
        <w:left w:val="none" w:sz="0" w:space="0" w:color="auto"/>
        <w:bottom w:val="none" w:sz="0" w:space="0" w:color="auto"/>
        <w:right w:val="none" w:sz="0" w:space="0" w:color="auto"/>
      </w:divBdr>
    </w:div>
    <w:div w:id="88281170">
      <w:bodyDiv w:val="1"/>
      <w:marLeft w:val="0"/>
      <w:marRight w:val="0"/>
      <w:marTop w:val="0"/>
      <w:marBottom w:val="0"/>
      <w:divBdr>
        <w:top w:val="none" w:sz="0" w:space="0" w:color="auto"/>
        <w:left w:val="none" w:sz="0" w:space="0" w:color="auto"/>
        <w:bottom w:val="none" w:sz="0" w:space="0" w:color="auto"/>
        <w:right w:val="none" w:sz="0" w:space="0" w:color="auto"/>
      </w:divBdr>
    </w:div>
    <w:div w:id="88359609">
      <w:bodyDiv w:val="1"/>
      <w:marLeft w:val="0"/>
      <w:marRight w:val="0"/>
      <w:marTop w:val="0"/>
      <w:marBottom w:val="0"/>
      <w:divBdr>
        <w:top w:val="none" w:sz="0" w:space="0" w:color="auto"/>
        <w:left w:val="none" w:sz="0" w:space="0" w:color="auto"/>
        <w:bottom w:val="none" w:sz="0" w:space="0" w:color="auto"/>
        <w:right w:val="none" w:sz="0" w:space="0" w:color="auto"/>
      </w:divBdr>
    </w:div>
    <w:div w:id="88430480">
      <w:bodyDiv w:val="1"/>
      <w:marLeft w:val="0"/>
      <w:marRight w:val="0"/>
      <w:marTop w:val="0"/>
      <w:marBottom w:val="0"/>
      <w:divBdr>
        <w:top w:val="none" w:sz="0" w:space="0" w:color="auto"/>
        <w:left w:val="none" w:sz="0" w:space="0" w:color="auto"/>
        <w:bottom w:val="none" w:sz="0" w:space="0" w:color="auto"/>
        <w:right w:val="none" w:sz="0" w:space="0" w:color="auto"/>
      </w:divBdr>
    </w:div>
    <w:div w:id="88475719">
      <w:bodyDiv w:val="1"/>
      <w:marLeft w:val="0"/>
      <w:marRight w:val="0"/>
      <w:marTop w:val="0"/>
      <w:marBottom w:val="0"/>
      <w:divBdr>
        <w:top w:val="none" w:sz="0" w:space="0" w:color="auto"/>
        <w:left w:val="none" w:sz="0" w:space="0" w:color="auto"/>
        <w:bottom w:val="none" w:sz="0" w:space="0" w:color="auto"/>
        <w:right w:val="none" w:sz="0" w:space="0" w:color="auto"/>
      </w:divBdr>
    </w:div>
    <w:div w:id="88477804">
      <w:bodyDiv w:val="1"/>
      <w:marLeft w:val="0"/>
      <w:marRight w:val="0"/>
      <w:marTop w:val="0"/>
      <w:marBottom w:val="0"/>
      <w:divBdr>
        <w:top w:val="none" w:sz="0" w:space="0" w:color="auto"/>
        <w:left w:val="none" w:sz="0" w:space="0" w:color="auto"/>
        <w:bottom w:val="none" w:sz="0" w:space="0" w:color="auto"/>
        <w:right w:val="none" w:sz="0" w:space="0" w:color="auto"/>
      </w:divBdr>
    </w:div>
    <w:div w:id="88817819">
      <w:bodyDiv w:val="1"/>
      <w:marLeft w:val="0"/>
      <w:marRight w:val="0"/>
      <w:marTop w:val="0"/>
      <w:marBottom w:val="0"/>
      <w:divBdr>
        <w:top w:val="none" w:sz="0" w:space="0" w:color="auto"/>
        <w:left w:val="none" w:sz="0" w:space="0" w:color="auto"/>
        <w:bottom w:val="none" w:sz="0" w:space="0" w:color="auto"/>
        <w:right w:val="none" w:sz="0" w:space="0" w:color="auto"/>
      </w:divBdr>
    </w:div>
    <w:div w:id="88937680">
      <w:marLeft w:val="480"/>
      <w:marRight w:val="0"/>
      <w:marTop w:val="0"/>
      <w:marBottom w:val="0"/>
      <w:divBdr>
        <w:top w:val="none" w:sz="0" w:space="0" w:color="auto"/>
        <w:left w:val="none" w:sz="0" w:space="0" w:color="auto"/>
        <w:bottom w:val="none" w:sz="0" w:space="0" w:color="auto"/>
        <w:right w:val="none" w:sz="0" w:space="0" w:color="auto"/>
      </w:divBdr>
    </w:div>
    <w:div w:id="89006788">
      <w:bodyDiv w:val="1"/>
      <w:marLeft w:val="0"/>
      <w:marRight w:val="0"/>
      <w:marTop w:val="0"/>
      <w:marBottom w:val="0"/>
      <w:divBdr>
        <w:top w:val="none" w:sz="0" w:space="0" w:color="auto"/>
        <w:left w:val="none" w:sz="0" w:space="0" w:color="auto"/>
        <w:bottom w:val="none" w:sz="0" w:space="0" w:color="auto"/>
        <w:right w:val="none" w:sz="0" w:space="0" w:color="auto"/>
      </w:divBdr>
    </w:div>
    <w:div w:id="89206093">
      <w:bodyDiv w:val="1"/>
      <w:marLeft w:val="0"/>
      <w:marRight w:val="0"/>
      <w:marTop w:val="0"/>
      <w:marBottom w:val="0"/>
      <w:divBdr>
        <w:top w:val="none" w:sz="0" w:space="0" w:color="auto"/>
        <w:left w:val="none" w:sz="0" w:space="0" w:color="auto"/>
        <w:bottom w:val="none" w:sz="0" w:space="0" w:color="auto"/>
        <w:right w:val="none" w:sz="0" w:space="0" w:color="auto"/>
      </w:divBdr>
    </w:div>
    <w:div w:id="89472698">
      <w:bodyDiv w:val="1"/>
      <w:marLeft w:val="0"/>
      <w:marRight w:val="0"/>
      <w:marTop w:val="0"/>
      <w:marBottom w:val="0"/>
      <w:divBdr>
        <w:top w:val="none" w:sz="0" w:space="0" w:color="auto"/>
        <w:left w:val="none" w:sz="0" w:space="0" w:color="auto"/>
        <w:bottom w:val="none" w:sz="0" w:space="0" w:color="auto"/>
        <w:right w:val="none" w:sz="0" w:space="0" w:color="auto"/>
      </w:divBdr>
    </w:div>
    <w:div w:id="89547195">
      <w:bodyDiv w:val="1"/>
      <w:marLeft w:val="0"/>
      <w:marRight w:val="0"/>
      <w:marTop w:val="0"/>
      <w:marBottom w:val="0"/>
      <w:divBdr>
        <w:top w:val="none" w:sz="0" w:space="0" w:color="auto"/>
        <w:left w:val="none" w:sz="0" w:space="0" w:color="auto"/>
        <w:bottom w:val="none" w:sz="0" w:space="0" w:color="auto"/>
        <w:right w:val="none" w:sz="0" w:space="0" w:color="auto"/>
      </w:divBdr>
    </w:div>
    <w:div w:id="89931717">
      <w:bodyDiv w:val="1"/>
      <w:marLeft w:val="0"/>
      <w:marRight w:val="0"/>
      <w:marTop w:val="0"/>
      <w:marBottom w:val="0"/>
      <w:divBdr>
        <w:top w:val="none" w:sz="0" w:space="0" w:color="auto"/>
        <w:left w:val="none" w:sz="0" w:space="0" w:color="auto"/>
        <w:bottom w:val="none" w:sz="0" w:space="0" w:color="auto"/>
        <w:right w:val="none" w:sz="0" w:space="0" w:color="auto"/>
      </w:divBdr>
      <w:divsChild>
        <w:div w:id="2003895860">
          <w:marLeft w:val="480"/>
          <w:marRight w:val="0"/>
          <w:marTop w:val="0"/>
          <w:marBottom w:val="0"/>
          <w:divBdr>
            <w:top w:val="none" w:sz="0" w:space="0" w:color="auto"/>
            <w:left w:val="none" w:sz="0" w:space="0" w:color="auto"/>
            <w:bottom w:val="none" w:sz="0" w:space="0" w:color="auto"/>
            <w:right w:val="none" w:sz="0" w:space="0" w:color="auto"/>
          </w:divBdr>
        </w:div>
        <w:div w:id="218396310">
          <w:marLeft w:val="480"/>
          <w:marRight w:val="0"/>
          <w:marTop w:val="0"/>
          <w:marBottom w:val="0"/>
          <w:divBdr>
            <w:top w:val="none" w:sz="0" w:space="0" w:color="auto"/>
            <w:left w:val="none" w:sz="0" w:space="0" w:color="auto"/>
            <w:bottom w:val="none" w:sz="0" w:space="0" w:color="auto"/>
            <w:right w:val="none" w:sz="0" w:space="0" w:color="auto"/>
          </w:divBdr>
        </w:div>
        <w:div w:id="205410907">
          <w:marLeft w:val="480"/>
          <w:marRight w:val="0"/>
          <w:marTop w:val="0"/>
          <w:marBottom w:val="0"/>
          <w:divBdr>
            <w:top w:val="none" w:sz="0" w:space="0" w:color="auto"/>
            <w:left w:val="none" w:sz="0" w:space="0" w:color="auto"/>
            <w:bottom w:val="none" w:sz="0" w:space="0" w:color="auto"/>
            <w:right w:val="none" w:sz="0" w:space="0" w:color="auto"/>
          </w:divBdr>
        </w:div>
        <w:div w:id="386878246">
          <w:marLeft w:val="480"/>
          <w:marRight w:val="0"/>
          <w:marTop w:val="0"/>
          <w:marBottom w:val="0"/>
          <w:divBdr>
            <w:top w:val="none" w:sz="0" w:space="0" w:color="auto"/>
            <w:left w:val="none" w:sz="0" w:space="0" w:color="auto"/>
            <w:bottom w:val="none" w:sz="0" w:space="0" w:color="auto"/>
            <w:right w:val="none" w:sz="0" w:space="0" w:color="auto"/>
          </w:divBdr>
        </w:div>
        <w:div w:id="443308218">
          <w:marLeft w:val="480"/>
          <w:marRight w:val="0"/>
          <w:marTop w:val="0"/>
          <w:marBottom w:val="0"/>
          <w:divBdr>
            <w:top w:val="none" w:sz="0" w:space="0" w:color="auto"/>
            <w:left w:val="none" w:sz="0" w:space="0" w:color="auto"/>
            <w:bottom w:val="none" w:sz="0" w:space="0" w:color="auto"/>
            <w:right w:val="none" w:sz="0" w:space="0" w:color="auto"/>
          </w:divBdr>
        </w:div>
        <w:div w:id="1904757320">
          <w:marLeft w:val="480"/>
          <w:marRight w:val="0"/>
          <w:marTop w:val="0"/>
          <w:marBottom w:val="0"/>
          <w:divBdr>
            <w:top w:val="none" w:sz="0" w:space="0" w:color="auto"/>
            <w:left w:val="none" w:sz="0" w:space="0" w:color="auto"/>
            <w:bottom w:val="none" w:sz="0" w:space="0" w:color="auto"/>
            <w:right w:val="none" w:sz="0" w:space="0" w:color="auto"/>
          </w:divBdr>
        </w:div>
        <w:div w:id="1113592404">
          <w:marLeft w:val="480"/>
          <w:marRight w:val="0"/>
          <w:marTop w:val="0"/>
          <w:marBottom w:val="0"/>
          <w:divBdr>
            <w:top w:val="none" w:sz="0" w:space="0" w:color="auto"/>
            <w:left w:val="none" w:sz="0" w:space="0" w:color="auto"/>
            <w:bottom w:val="none" w:sz="0" w:space="0" w:color="auto"/>
            <w:right w:val="none" w:sz="0" w:space="0" w:color="auto"/>
          </w:divBdr>
        </w:div>
        <w:div w:id="826362390">
          <w:marLeft w:val="480"/>
          <w:marRight w:val="0"/>
          <w:marTop w:val="0"/>
          <w:marBottom w:val="0"/>
          <w:divBdr>
            <w:top w:val="none" w:sz="0" w:space="0" w:color="auto"/>
            <w:left w:val="none" w:sz="0" w:space="0" w:color="auto"/>
            <w:bottom w:val="none" w:sz="0" w:space="0" w:color="auto"/>
            <w:right w:val="none" w:sz="0" w:space="0" w:color="auto"/>
          </w:divBdr>
        </w:div>
        <w:div w:id="969241134">
          <w:marLeft w:val="480"/>
          <w:marRight w:val="0"/>
          <w:marTop w:val="0"/>
          <w:marBottom w:val="0"/>
          <w:divBdr>
            <w:top w:val="none" w:sz="0" w:space="0" w:color="auto"/>
            <w:left w:val="none" w:sz="0" w:space="0" w:color="auto"/>
            <w:bottom w:val="none" w:sz="0" w:space="0" w:color="auto"/>
            <w:right w:val="none" w:sz="0" w:space="0" w:color="auto"/>
          </w:divBdr>
        </w:div>
      </w:divsChild>
    </w:div>
    <w:div w:id="90006983">
      <w:bodyDiv w:val="1"/>
      <w:marLeft w:val="0"/>
      <w:marRight w:val="0"/>
      <w:marTop w:val="0"/>
      <w:marBottom w:val="0"/>
      <w:divBdr>
        <w:top w:val="none" w:sz="0" w:space="0" w:color="auto"/>
        <w:left w:val="none" w:sz="0" w:space="0" w:color="auto"/>
        <w:bottom w:val="none" w:sz="0" w:space="0" w:color="auto"/>
        <w:right w:val="none" w:sz="0" w:space="0" w:color="auto"/>
      </w:divBdr>
    </w:div>
    <w:div w:id="90204918">
      <w:bodyDiv w:val="1"/>
      <w:marLeft w:val="0"/>
      <w:marRight w:val="0"/>
      <w:marTop w:val="0"/>
      <w:marBottom w:val="0"/>
      <w:divBdr>
        <w:top w:val="none" w:sz="0" w:space="0" w:color="auto"/>
        <w:left w:val="none" w:sz="0" w:space="0" w:color="auto"/>
        <w:bottom w:val="none" w:sz="0" w:space="0" w:color="auto"/>
        <w:right w:val="none" w:sz="0" w:space="0" w:color="auto"/>
      </w:divBdr>
    </w:div>
    <w:div w:id="90206180">
      <w:bodyDiv w:val="1"/>
      <w:marLeft w:val="0"/>
      <w:marRight w:val="0"/>
      <w:marTop w:val="0"/>
      <w:marBottom w:val="0"/>
      <w:divBdr>
        <w:top w:val="none" w:sz="0" w:space="0" w:color="auto"/>
        <w:left w:val="none" w:sz="0" w:space="0" w:color="auto"/>
        <w:bottom w:val="none" w:sz="0" w:space="0" w:color="auto"/>
        <w:right w:val="none" w:sz="0" w:space="0" w:color="auto"/>
      </w:divBdr>
    </w:div>
    <w:div w:id="90248808">
      <w:bodyDiv w:val="1"/>
      <w:marLeft w:val="0"/>
      <w:marRight w:val="0"/>
      <w:marTop w:val="0"/>
      <w:marBottom w:val="0"/>
      <w:divBdr>
        <w:top w:val="none" w:sz="0" w:space="0" w:color="auto"/>
        <w:left w:val="none" w:sz="0" w:space="0" w:color="auto"/>
        <w:bottom w:val="none" w:sz="0" w:space="0" w:color="auto"/>
        <w:right w:val="none" w:sz="0" w:space="0" w:color="auto"/>
      </w:divBdr>
    </w:div>
    <w:div w:id="90439705">
      <w:bodyDiv w:val="1"/>
      <w:marLeft w:val="0"/>
      <w:marRight w:val="0"/>
      <w:marTop w:val="0"/>
      <w:marBottom w:val="0"/>
      <w:divBdr>
        <w:top w:val="none" w:sz="0" w:space="0" w:color="auto"/>
        <w:left w:val="none" w:sz="0" w:space="0" w:color="auto"/>
        <w:bottom w:val="none" w:sz="0" w:space="0" w:color="auto"/>
        <w:right w:val="none" w:sz="0" w:space="0" w:color="auto"/>
      </w:divBdr>
    </w:div>
    <w:div w:id="90660744">
      <w:bodyDiv w:val="1"/>
      <w:marLeft w:val="0"/>
      <w:marRight w:val="0"/>
      <w:marTop w:val="0"/>
      <w:marBottom w:val="0"/>
      <w:divBdr>
        <w:top w:val="none" w:sz="0" w:space="0" w:color="auto"/>
        <w:left w:val="none" w:sz="0" w:space="0" w:color="auto"/>
        <w:bottom w:val="none" w:sz="0" w:space="0" w:color="auto"/>
        <w:right w:val="none" w:sz="0" w:space="0" w:color="auto"/>
      </w:divBdr>
    </w:div>
    <w:div w:id="90709766">
      <w:marLeft w:val="480"/>
      <w:marRight w:val="0"/>
      <w:marTop w:val="0"/>
      <w:marBottom w:val="0"/>
      <w:divBdr>
        <w:top w:val="none" w:sz="0" w:space="0" w:color="auto"/>
        <w:left w:val="none" w:sz="0" w:space="0" w:color="auto"/>
        <w:bottom w:val="none" w:sz="0" w:space="0" w:color="auto"/>
        <w:right w:val="none" w:sz="0" w:space="0" w:color="auto"/>
      </w:divBdr>
    </w:div>
    <w:div w:id="90857711">
      <w:marLeft w:val="480"/>
      <w:marRight w:val="0"/>
      <w:marTop w:val="0"/>
      <w:marBottom w:val="0"/>
      <w:divBdr>
        <w:top w:val="none" w:sz="0" w:space="0" w:color="auto"/>
        <w:left w:val="none" w:sz="0" w:space="0" w:color="auto"/>
        <w:bottom w:val="none" w:sz="0" w:space="0" w:color="auto"/>
        <w:right w:val="none" w:sz="0" w:space="0" w:color="auto"/>
      </w:divBdr>
    </w:div>
    <w:div w:id="90976704">
      <w:bodyDiv w:val="1"/>
      <w:marLeft w:val="0"/>
      <w:marRight w:val="0"/>
      <w:marTop w:val="0"/>
      <w:marBottom w:val="0"/>
      <w:divBdr>
        <w:top w:val="none" w:sz="0" w:space="0" w:color="auto"/>
        <w:left w:val="none" w:sz="0" w:space="0" w:color="auto"/>
        <w:bottom w:val="none" w:sz="0" w:space="0" w:color="auto"/>
        <w:right w:val="none" w:sz="0" w:space="0" w:color="auto"/>
      </w:divBdr>
    </w:div>
    <w:div w:id="91054987">
      <w:bodyDiv w:val="1"/>
      <w:marLeft w:val="0"/>
      <w:marRight w:val="0"/>
      <w:marTop w:val="0"/>
      <w:marBottom w:val="0"/>
      <w:divBdr>
        <w:top w:val="none" w:sz="0" w:space="0" w:color="auto"/>
        <w:left w:val="none" w:sz="0" w:space="0" w:color="auto"/>
        <w:bottom w:val="none" w:sz="0" w:space="0" w:color="auto"/>
        <w:right w:val="none" w:sz="0" w:space="0" w:color="auto"/>
      </w:divBdr>
    </w:div>
    <w:div w:id="91097798">
      <w:bodyDiv w:val="1"/>
      <w:marLeft w:val="0"/>
      <w:marRight w:val="0"/>
      <w:marTop w:val="0"/>
      <w:marBottom w:val="0"/>
      <w:divBdr>
        <w:top w:val="none" w:sz="0" w:space="0" w:color="auto"/>
        <w:left w:val="none" w:sz="0" w:space="0" w:color="auto"/>
        <w:bottom w:val="none" w:sz="0" w:space="0" w:color="auto"/>
        <w:right w:val="none" w:sz="0" w:space="0" w:color="auto"/>
      </w:divBdr>
    </w:div>
    <w:div w:id="91245890">
      <w:bodyDiv w:val="1"/>
      <w:marLeft w:val="0"/>
      <w:marRight w:val="0"/>
      <w:marTop w:val="0"/>
      <w:marBottom w:val="0"/>
      <w:divBdr>
        <w:top w:val="none" w:sz="0" w:space="0" w:color="auto"/>
        <w:left w:val="none" w:sz="0" w:space="0" w:color="auto"/>
        <w:bottom w:val="none" w:sz="0" w:space="0" w:color="auto"/>
        <w:right w:val="none" w:sz="0" w:space="0" w:color="auto"/>
      </w:divBdr>
    </w:div>
    <w:div w:id="91316950">
      <w:bodyDiv w:val="1"/>
      <w:marLeft w:val="0"/>
      <w:marRight w:val="0"/>
      <w:marTop w:val="0"/>
      <w:marBottom w:val="0"/>
      <w:divBdr>
        <w:top w:val="none" w:sz="0" w:space="0" w:color="auto"/>
        <w:left w:val="none" w:sz="0" w:space="0" w:color="auto"/>
        <w:bottom w:val="none" w:sz="0" w:space="0" w:color="auto"/>
        <w:right w:val="none" w:sz="0" w:space="0" w:color="auto"/>
      </w:divBdr>
    </w:div>
    <w:div w:id="91436755">
      <w:bodyDiv w:val="1"/>
      <w:marLeft w:val="0"/>
      <w:marRight w:val="0"/>
      <w:marTop w:val="0"/>
      <w:marBottom w:val="0"/>
      <w:divBdr>
        <w:top w:val="none" w:sz="0" w:space="0" w:color="auto"/>
        <w:left w:val="none" w:sz="0" w:space="0" w:color="auto"/>
        <w:bottom w:val="none" w:sz="0" w:space="0" w:color="auto"/>
        <w:right w:val="none" w:sz="0" w:space="0" w:color="auto"/>
      </w:divBdr>
    </w:div>
    <w:div w:id="91627741">
      <w:bodyDiv w:val="1"/>
      <w:marLeft w:val="0"/>
      <w:marRight w:val="0"/>
      <w:marTop w:val="0"/>
      <w:marBottom w:val="0"/>
      <w:divBdr>
        <w:top w:val="none" w:sz="0" w:space="0" w:color="auto"/>
        <w:left w:val="none" w:sz="0" w:space="0" w:color="auto"/>
        <w:bottom w:val="none" w:sz="0" w:space="0" w:color="auto"/>
        <w:right w:val="none" w:sz="0" w:space="0" w:color="auto"/>
      </w:divBdr>
    </w:div>
    <w:div w:id="91822074">
      <w:bodyDiv w:val="1"/>
      <w:marLeft w:val="0"/>
      <w:marRight w:val="0"/>
      <w:marTop w:val="0"/>
      <w:marBottom w:val="0"/>
      <w:divBdr>
        <w:top w:val="none" w:sz="0" w:space="0" w:color="auto"/>
        <w:left w:val="none" w:sz="0" w:space="0" w:color="auto"/>
        <w:bottom w:val="none" w:sz="0" w:space="0" w:color="auto"/>
        <w:right w:val="none" w:sz="0" w:space="0" w:color="auto"/>
      </w:divBdr>
    </w:div>
    <w:div w:id="91826569">
      <w:bodyDiv w:val="1"/>
      <w:marLeft w:val="0"/>
      <w:marRight w:val="0"/>
      <w:marTop w:val="0"/>
      <w:marBottom w:val="0"/>
      <w:divBdr>
        <w:top w:val="none" w:sz="0" w:space="0" w:color="auto"/>
        <w:left w:val="none" w:sz="0" w:space="0" w:color="auto"/>
        <w:bottom w:val="none" w:sz="0" w:space="0" w:color="auto"/>
        <w:right w:val="none" w:sz="0" w:space="0" w:color="auto"/>
      </w:divBdr>
    </w:div>
    <w:div w:id="91978201">
      <w:bodyDiv w:val="1"/>
      <w:marLeft w:val="0"/>
      <w:marRight w:val="0"/>
      <w:marTop w:val="0"/>
      <w:marBottom w:val="0"/>
      <w:divBdr>
        <w:top w:val="none" w:sz="0" w:space="0" w:color="auto"/>
        <w:left w:val="none" w:sz="0" w:space="0" w:color="auto"/>
        <w:bottom w:val="none" w:sz="0" w:space="0" w:color="auto"/>
        <w:right w:val="none" w:sz="0" w:space="0" w:color="auto"/>
      </w:divBdr>
    </w:div>
    <w:div w:id="92019754">
      <w:bodyDiv w:val="1"/>
      <w:marLeft w:val="0"/>
      <w:marRight w:val="0"/>
      <w:marTop w:val="0"/>
      <w:marBottom w:val="0"/>
      <w:divBdr>
        <w:top w:val="none" w:sz="0" w:space="0" w:color="auto"/>
        <w:left w:val="none" w:sz="0" w:space="0" w:color="auto"/>
        <w:bottom w:val="none" w:sz="0" w:space="0" w:color="auto"/>
        <w:right w:val="none" w:sz="0" w:space="0" w:color="auto"/>
      </w:divBdr>
    </w:div>
    <w:div w:id="92171899">
      <w:bodyDiv w:val="1"/>
      <w:marLeft w:val="0"/>
      <w:marRight w:val="0"/>
      <w:marTop w:val="0"/>
      <w:marBottom w:val="0"/>
      <w:divBdr>
        <w:top w:val="none" w:sz="0" w:space="0" w:color="auto"/>
        <w:left w:val="none" w:sz="0" w:space="0" w:color="auto"/>
        <w:bottom w:val="none" w:sz="0" w:space="0" w:color="auto"/>
        <w:right w:val="none" w:sz="0" w:space="0" w:color="auto"/>
      </w:divBdr>
    </w:div>
    <w:div w:id="92209248">
      <w:bodyDiv w:val="1"/>
      <w:marLeft w:val="0"/>
      <w:marRight w:val="0"/>
      <w:marTop w:val="0"/>
      <w:marBottom w:val="0"/>
      <w:divBdr>
        <w:top w:val="none" w:sz="0" w:space="0" w:color="auto"/>
        <w:left w:val="none" w:sz="0" w:space="0" w:color="auto"/>
        <w:bottom w:val="none" w:sz="0" w:space="0" w:color="auto"/>
        <w:right w:val="none" w:sz="0" w:space="0" w:color="auto"/>
      </w:divBdr>
    </w:div>
    <w:div w:id="92864996">
      <w:bodyDiv w:val="1"/>
      <w:marLeft w:val="0"/>
      <w:marRight w:val="0"/>
      <w:marTop w:val="0"/>
      <w:marBottom w:val="0"/>
      <w:divBdr>
        <w:top w:val="none" w:sz="0" w:space="0" w:color="auto"/>
        <w:left w:val="none" w:sz="0" w:space="0" w:color="auto"/>
        <w:bottom w:val="none" w:sz="0" w:space="0" w:color="auto"/>
        <w:right w:val="none" w:sz="0" w:space="0" w:color="auto"/>
      </w:divBdr>
    </w:div>
    <w:div w:id="93021690">
      <w:bodyDiv w:val="1"/>
      <w:marLeft w:val="0"/>
      <w:marRight w:val="0"/>
      <w:marTop w:val="0"/>
      <w:marBottom w:val="0"/>
      <w:divBdr>
        <w:top w:val="none" w:sz="0" w:space="0" w:color="auto"/>
        <w:left w:val="none" w:sz="0" w:space="0" w:color="auto"/>
        <w:bottom w:val="none" w:sz="0" w:space="0" w:color="auto"/>
        <w:right w:val="none" w:sz="0" w:space="0" w:color="auto"/>
      </w:divBdr>
    </w:div>
    <w:div w:id="93133023">
      <w:bodyDiv w:val="1"/>
      <w:marLeft w:val="0"/>
      <w:marRight w:val="0"/>
      <w:marTop w:val="0"/>
      <w:marBottom w:val="0"/>
      <w:divBdr>
        <w:top w:val="none" w:sz="0" w:space="0" w:color="auto"/>
        <w:left w:val="none" w:sz="0" w:space="0" w:color="auto"/>
        <w:bottom w:val="none" w:sz="0" w:space="0" w:color="auto"/>
        <w:right w:val="none" w:sz="0" w:space="0" w:color="auto"/>
      </w:divBdr>
    </w:div>
    <w:div w:id="93134735">
      <w:bodyDiv w:val="1"/>
      <w:marLeft w:val="0"/>
      <w:marRight w:val="0"/>
      <w:marTop w:val="0"/>
      <w:marBottom w:val="0"/>
      <w:divBdr>
        <w:top w:val="none" w:sz="0" w:space="0" w:color="auto"/>
        <w:left w:val="none" w:sz="0" w:space="0" w:color="auto"/>
        <w:bottom w:val="none" w:sz="0" w:space="0" w:color="auto"/>
        <w:right w:val="none" w:sz="0" w:space="0" w:color="auto"/>
      </w:divBdr>
    </w:div>
    <w:div w:id="93286755">
      <w:bodyDiv w:val="1"/>
      <w:marLeft w:val="0"/>
      <w:marRight w:val="0"/>
      <w:marTop w:val="0"/>
      <w:marBottom w:val="0"/>
      <w:divBdr>
        <w:top w:val="none" w:sz="0" w:space="0" w:color="auto"/>
        <w:left w:val="none" w:sz="0" w:space="0" w:color="auto"/>
        <w:bottom w:val="none" w:sz="0" w:space="0" w:color="auto"/>
        <w:right w:val="none" w:sz="0" w:space="0" w:color="auto"/>
      </w:divBdr>
    </w:div>
    <w:div w:id="93402080">
      <w:bodyDiv w:val="1"/>
      <w:marLeft w:val="0"/>
      <w:marRight w:val="0"/>
      <w:marTop w:val="0"/>
      <w:marBottom w:val="0"/>
      <w:divBdr>
        <w:top w:val="none" w:sz="0" w:space="0" w:color="auto"/>
        <w:left w:val="none" w:sz="0" w:space="0" w:color="auto"/>
        <w:bottom w:val="none" w:sz="0" w:space="0" w:color="auto"/>
        <w:right w:val="none" w:sz="0" w:space="0" w:color="auto"/>
      </w:divBdr>
    </w:div>
    <w:div w:id="93480857">
      <w:bodyDiv w:val="1"/>
      <w:marLeft w:val="0"/>
      <w:marRight w:val="0"/>
      <w:marTop w:val="0"/>
      <w:marBottom w:val="0"/>
      <w:divBdr>
        <w:top w:val="none" w:sz="0" w:space="0" w:color="auto"/>
        <w:left w:val="none" w:sz="0" w:space="0" w:color="auto"/>
        <w:bottom w:val="none" w:sz="0" w:space="0" w:color="auto"/>
        <w:right w:val="none" w:sz="0" w:space="0" w:color="auto"/>
      </w:divBdr>
    </w:div>
    <w:div w:id="93480872">
      <w:bodyDiv w:val="1"/>
      <w:marLeft w:val="0"/>
      <w:marRight w:val="0"/>
      <w:marTop w:val="0"/>
      <w:marBottom w:val="0"/>
      <w:divBdr>
        <w:top w:val="none" w:sz="0" w:space="0" w:color="auto"/>
        <w:left w:val="none" w:sz="0" w:space="0" w:color="auto"/>
        <w:bottom w:val="none" w:sz="0" w:space="0" w:color="auto"/>
        <w:right w:val="none" w:sz="0" w:space="0" w:color="auto"/>
      </w:divBdr>
    </w:div>
    <w:div w:id="93718578">
      <w:bodyDiv w:val="1"/>
      <w:marLeft w:val="0"/>
      <w:marRight w:val="0"/>
      <w:marTop w:val="0"/>
      <w:marBottom w:val="0"/>
      <w:divBdr>
        <w:top w:val="none" w:sz="0" w:space="0" w:color="auto"/>
        <w:left w:val="none" w:sz="0" w:space="0" w:color="auto"/>
        <w:bottom w:val="none" w:sz="0" w:space="0" w:color="auto"/>
        <w:right w:val="none" w:sz="0" w:space="0" w:color="auto"/>
      </w:divBdr>
    </w:div>
    <w:div w:id="94251466">
      <w:bodyDiv w:val="1"/>
      <w:marLeft w:val="0"/>
      <w:marRight w:val="0"/>
      <w:marTop w:val="0"/>
      <w:marBottom w:val="0"/>
      <w:divBdr>
        <w:top w:val="none" w:sz="0" w:space="0" w:color="auto"/>
        <w:left w:val="none" w:sz="0" w:space="0" w:color="auto"/>
        <w:bottom w:val="none" w:sz="0" w:space="0" w:color="auto"/>
        <w:right w:val="none" w:sz="0" w:space="0" w:color="auto"/>
      </w:divBdr>
    </w:div>
    <w:div w:id="94323978">
      <w:bodyDiv w:val="1"/>
      <w:marLeft w:val="0"/>
      <w:marRight w:val="0"/>
      <w:marTop w:val="0"/>
      <w:marBottom w:val="0"/>
      <w:divBdr>
        <w:top w:val="none" w:sz="0" w:space="0" w:color="auto"/>
        <w:left w:val="none" w:sz="0" w:space="0" w:color="auto"/>
        <w:bottom w:val="none" w:sz="0" w:space="0" w:color="auto"/>
        <w:right w:val="none" w:sz="0" w:space="0" w:color="auto"/>
      </w:divBdr>
    </w:div>
    <w:div w:id="94521686">
      <w:marLeft w:val="480"/>
      <w:marRight w:val="0"/>
      <w:marTop w:val="0"/>
      <w:marBottom w:val="0"/>
      <w:divBdr>
        <w:top w:val="none" w:sz="0" w:space="0" w:color="auto"/>
        <w:left w:val="none" w:sz="0" w:space="0" w:color="auto"/>
        <w:bottom w:val="none" w:sz="0" w:space="0" w:color="auto"/>
        <w:right w:val="none" w:sz="0" w:space="0" w:color="auto"/>
      </w:divBdr>
    </w:div>
    <w:div w:id="94523386">
      <w:bodyDiv w:val="1"/>
      <w:marLeft w:val="0"/>
      <w:marRight w:val="0"/>
      <w:marTop w:val="0"/>
      <w:marBottom w:val="0"/>
      <w:divBdr>
        <w:top w:val="none" w:sz="0" w:space="0" w:color="auto"/>
        <w:left w:val="none" w:sz="0" w:space="0" w:color="auto"/>
        <w:bottom w:val="none" w:sz="0" w:space="0" w:color="auto"/>
        <w:right w:val="none" w:sz="0" w:space="0" w:color="auto"/>
      </w:divBdr>
    </w:div>
    <w:div w:id="94790239">
      <w:bodyDiv w:val="1"/>
      <w:marLeft w:val="0"/>
      <w:marRight w:val="0"/>
      <w:marTop w:val="0"/>
      <w:marBottom w:val="0"/>
      <w:divBdr>
        <w:top w:val="none" w:sz="0" w:space="0" w:color="auto"/>
        <w:left w:val="none" w:sz="0" w:space="0" w:color="auto"/>
        <w:bottom w:val="none" w:sz="0" w:space="0" w:color="auto"/>
        <w:right w:val="none" w:sz="0" w:space="0" w:color="auto"/>
      </w:divBdr>
    </w:div>
    <w:div w:id="94909039">
      <w:bodyDiv w:val="1"/>
      <w:marLeft w:val="0"/>
      <w:marRight w:val="0"/>
      <w:marTop w:val="0"/>
      <w:marBottom w:val="0"/>
      <w:divBdr>
        <w:top w:val="none" w:sz="0" w:space="0" w:color="auto"/>
        <w:left w:val="none" w:sz="0" w:space="0" w:color="auto"/>
        <w:bottom w:val="none" w:sz="0" w:space="0" w:color="auto"/>
        <w:right w:val="none" w:sz="0" w:space="0" w:color="auto"/>
      </w:divBdr>
    </w:div>
    <w:div w:id="95176715">
      <w:bodyDiv w:val="1"/>
      <w:marLeft w:val="0"/>
      <w:marRight w:val="0"/>
      <w:marTop w:val="0"/>
      <w:marBottom w:val="0"/>
      <w:divBdr>
        <w:top w:val="none" w:sz="0" w:space="0" w:color="auto"/>
        <w:left w:val="none" w:sz="0" w:space="0" w:color="auto"/>
        <w:bottom w:val="none" w:sz="0" w:space="0" w:color="auto"/>
        <w:right w:val="none" w:sz="0" w:space="0" w:color="auto"/>
      </w:divBdr>
    </w:div>
    <w:div w:id="95178734">
      <w:bodyDiv w:val="1"/>
      <w:marLeft w:val="0"/>
      <w:marRight w:val="0"/>
      <w:marTop w:val="0"/>
      <w:marBottom w:val="0"/>
      <w:divBdr>
        <w:top w:val="none" w:sz="0" w:space="0" w:color="auto"/>
        <w:left w:val="none" w:sz="0" w:space="0" w:color="auto"/>
        <w:bottom w:val="none" w:sz="0" w:space="0" w:color="auto"/>
        <w:right w:val="none" w:sz="0" w:space="0" w:color="auto"/>
      </w:divBdr>
    </w:div>
    <w:div w:id="95443337">
      <w:bodyDiv w:val="1"/>
      <w:marLeft w:val="0"/>
      <w:marRight w:val="0"/>
      <w:marTop w:val="0"/>
      <w:marBottom w:val="0"/>
      <w:divBdr>
        <w:top w:val="none" w:sz="0" w:space="0" w:color="auto"/>
        <w:left w:val="none" w:sz="0" w:space="0" w:color="auto"/>
        <w:bottom w:val="none" w:sz="0" w:space="0" w:color="auto"/>
        <w:right w:val="none" w:sz="0" w:space="0" w:color="auto"/>
      </w:divBdr>
    </w:div>
    <w:div w:id="95517768">
      <w:bodyDiv w:val="1"/>
      <w:marLeft w:val="0"/>
      <w:marRight w:val="0"/>
      <w:marTop w:val="0"/>
      <w:marBottom w:val="0"/>
      <w:divBdr>
        <w:top w:val="none" w:sz="0" w:space="0" w:color="auto"/>
        <w:left w:val="none" w:sz="0" w:space="0" w:color="auto"/>
        <w:bottom w:val="none" w:sz="0" w:space="0" w:color="auto"/>
        <w:right w:val="none" w:sz="0" w:space="0" w:color="auto"/>
      </w:divBdr>
    </w:div>
    <w:div w:id="95560739">
      <w:bodyDiv w:val="1"/>
      <w:marLeft w:val="0"/>
      <w:marRight w:val="0"/>
      <w:marTop w:val="0"/>
      <w:marBottom w:val="0"/>
      <w:divBdr>
        <w:top w:val="none" w:sz="0" w:space="0" w:color="auto"/>
        <w:left w:val="none" w:sz="0" w:space="0" w:color="auto"/>
        <w:bottom w:val="none" w:sz="0" w:space="0" w:color="auto"/>
        <w:right w:val="none" w:sz="0" w:space="0" w:color="auto"/>
      </w:divBdr>
    </w:div>
    <w:div w:id="95906849">
      <w:bodyDiv w:val="1"/>
      <w:marLeft w:val="0"/>
      <w:marRight w:val="0"/>
      <w:marTop w:val="0"/>
      <w:marBottom w:val="0"/>
      <w:divBdr>
        <w:top w:val="none" w:sz="0" w:space="0" w:color="auto"/>
        <w:left w:val="none" w:sz="0" w:space="0" w:color="auto"/>
        <w:bottom w:val="none" w:sz="0" w:space="0" w:color="auto"/>
        <w:right w:val="none" w:sz="0" w:space="0" w:color="auto"/>
      </w:divBdr>
    </w:div>
    <w:div w:id="95951640">
      <w:bodyDiv w:val="1"/>
      <w:marLeft w:val="0"/>
      <w:marRight w:val="0"/>
      <w:marTop w:val="0"/>
      <w:marBottom w:val="0"/>
      <w:divBdr>
        <w:top w:val="none" w:sz="0" w:space="0" w:color="auto"/>
        <w:left w:val="none" w:sz="0" w:space="0" w:color="auto"/>
        <w:bottom w:val="none" w:sz="0" w:space="0" w:color="auto"/>
        <w:right w:val="none" w:sz="0" w:space="0" w:color="auto"/>
      </w:divBdr>
    </w:div>
    <w:div w:id="95953083">
      <w:bodyDiv w:val="1"/>
      <w:marLeft w:val="0"/>
      <w:marRight w:val="0"/>
      <w:marTop w:val="0"/>
      <w:marBottom w:val="0"/>
      <w:divBdr>
        <w:top w:val="none" w:sz="0" w:space="0" w:color="auto"/>
        <w:left w:val="none" w:sz="0" w:space="0" w:color="auto"/>
        <w:bottom w:val="none" w:sz="0" w:space="0" w:color="auto"/>
        <w:right w:val="none" w:sz="0" w:space="0" w:color="auto"/>
      </w:divBdr>
    </w:div>
    <w:div w:id="96222447">
      <w:bodyDiv w:val="1"/>
      <w:marLeft w:val="0"/>
      <w:marRight w:val="0"/>
      <w:marTop w:val="0"/>
      <w:marBottom w:val="0"/>
      <w:divBdr>
        <w:top w:val="none" w:sz="0" w:space="0" w:color="auto"/>
        <w:left w:val="none" w:sz="0" w:space="0" w:color="auto"/>
        <w:bottom w:val="none" w:sz="0" w:space="0" w:color="auto"/>
        <w:right w:val="none" w:sz="0" w:space="0" w:color="auto"/>
      </w:divBdr>
    </w:div>
    <w:div w:id="96678132">
      <w:bodyDiv w:val="1"/>
      <w:marLeft w:val="0"/>
      <w:marRight w:val="0"/>
      <w:marTop w:val="0"/>
      <w:marBottom w:val="0"/>
      <w:divBdr>
        <w:top w:val="none" w:sz="0" w:space="0" w:color="auto"/>
        <w:left w:val="none" w:sz="0" w:space="0" w:color="auto"/>
        <w:bottom w:val="none" w:sz="0" w:space="0" w:color="auto"/>
        <w:right w:val="none" w:sz="0" w:space="0" w:color="auto"/>
      </w:divBdr>
    </w:div>
    <w:div w:id="96681698">
      <w:bodyDiv w:val="1"/>
      <w:marLeft w:val="0"/>
      <w:marRight w:val="0"/>
      <w:marTop w:val="0"/>
      <w:marBottom w:val="0"/>
      <w:divBdr>
        <w:top w:val="none" w:sz="0" w:space="0" w:color="auto"/>
        <w:left w:val="none" w:sz="0" w:space="0" w:color="auto"/>
        <w:bottom w:val="none" w:sz="0" w:space="0" w:color="auto"/>
        <w:right w:val="none" w:sz="0" w:space="0" w:color="auto"/>
      </w:divBdr>
    </w:div>
    <w:div w:id="96753238">
      <w:bodyDiv w:val="1"/>
      <w:marLeft w:val="0"/>
      <w:marRight w:val="0"/>
      <w:marTop w:val="0"/>
      <w:marBottom w:val="0"/>
      <w:divBdr>
        <w:top w:val="none" w:sz="0" w:space="0" w:color="auto"/>
        <w:left w:val="none" w:sz="0" w:space="0" w:color="auto"/>
        <w:bottom w:val="none" w:sz="0" w:space="0" w:color="auto"/>
        <w:right w:val="none" w:sz="0" w:space="0" w:color="auto"/>
      </w:divBdr>
    </w:div>
    <w:div w:id="97141483">
      <w:bodyDiv w:val="1"/>
      <w:marLeft w:val="0"/>
      <w:marRight w:val="0"/>
      <w:marTop w:val="0"/>
      <w:marBottom w:val="0"/>
      <w:divBdr>
        <w:top w:val="none" w:sz="0" w:space="0" w:color="auto"/>
        <w:left w:val="none" w:sz="0" w:space="0" w:color="auto"/>
        <w:bottom w:val="none" w:sz="0" w:space="0" w:color="auto"/>
        <w:right w:val="none" w:sz="0" w:space="0" w:color="auto"/>
      </w:divBdr>
    </w:div>
    <w:div w:id="97145006">
      <w:bodyDiv w:val="1"/>
      <w:marLeft w:val="0"/>
      <w:marRight w:val="0"/>
      <w:marTop w:val="0"/>
      <w:marBottom w:val="0"/>
      <w:divBdr>
        <w:top w:val="none" w:sz="0" w:space="0" w:color="auto"/>
        <w:left w:val="none" w:sz="0" w:space="0" w:color="auto"/>
        <w:bottom w:val="none" w:sz="0" w:space="0" w:color="auto"/>
        <w:right w:val="none" w:sz="0" w:space="0" w:color="auto"/>
      </w:divBdr>
    </w:div>
    <w:div w:id="97216418">
      <w:bodyDiv w:val="1"/>
      <w:marLeft w:val="0"/>
      <w:marRight w:val="0"/>
      <w:marTop w:val="0"/>
      <w:marBottom w:val="0"/>
      <w:divBdr>
        <w:top w:val="none" w:sz="0" w:space="0" w:color="auto"/>
        <w:left w:val="none" w:sz="0" w:space="0" w:color="auto"/>
        <w:bottom w:val="none" w:sz="0" w:space="0" w:color="auto"/>
        <w:right w:val="none" w:sz="0" w:space="0" w:color="auto"/>
      </w:divBdr>
    </w:div>
    <w:div w:id="97220783">
      <w:bodyDiv w:val="1"/>
      <w:marLeft w:val="0"/>
      <w:marRight w:val="0"/>
      <w:marTop w:val="0"/>
      <w:marBottom w:val="0"/>
      <w:divBdr>
        <w:top w:val="none" w:sz="0" w:space="0" w:color="auto"/>
        <w:left w:val="none" w:sz="0" w:space="0" w:color="auto"/>
        <w:bottom w:val="none" w:sz="0" w:space="0" w:color="auto"/>
        <w:right w:val="none" w:sz="0" w:space="0" w:color="auto"/>
      </w:divBdr>
    </w:div>
    <w:div w:id="97258750">
      <w:bodyDiv w:val="1"/>
      <w:marLeft w:val="0"/>
      <w:marRight w:val="0"/>
      <w:marTop w:val="0"/>
      <w:marBottom w:val="0"/>
      <w:divBdr>
        <w:top w:val="none" w:sz="0" w:space="0" w:color="auto"/>
        <w:left w:val="none" w:sz="0" w:space="0" w:color="auto"/>
        <w:bottom w:val="none" w:sz="0" w:space="0" w:color="auto"/>
        <w:right w:val="none" w:sz="0" w:space="0" w:color="auto"/>
      </w:divBdr>
    </w:div>
    <w:div w:id="97415160">
      <w:bodyDiv w:val="1"/>
      <w:marLeft w:val="0"/>
      <w:marRight w:val="0"/>
      <w:marTop w:val="0"/>
      <w:marBottom w:val="0"/>
      <w:divBdr>
        <w:top w:val="none" w:sz="0" w:space="0" w:color="auto"/>
        <w:left w:val="none" w:sz="0" w:space="0" w:color="auto"/>
        <w:bottom w:val="none" w:sz="0" w:space="0" w:color="auto"/>
        <w:right w:val="none" w:sz="0" w:space="0" w:color="auto"/>
      </w:divBdr>
    </w:div>
    <w:div w:id="98068145">
      <w:bodyDiv w:val="1"/>
      <w:marLeft w:val="0"/>
      <w:marRight w:val="0"/>
      <w:marTop w:val="0"/>
      <w:marBottom w:val="0"/>
      <w:divBdr>
        <w:top w:val="none" w:sz="0" w:space="0" w:color="auto"/>
        <w:left w:val="none" w:sz="0" w:space="0" w:color="auto"/>
        <w:bottom w:val="none" w:sz="0" w:space="0" w:color="auto"/>
        <w:right w:val="none" w:sz="0" w:space="0" w:color="auto"/>
      </w:divBdr>
    </w:div>
    <w:div w:id="98451368">
      <w:bodyDiv w:val="1"/>
      <w:marLeft w:val="0"/>
      <w:marRight w:val="0"/>
      <w:marTop w:val="0"/>
      <w:marBottom w:val="0"/>
      <w:divBdr>
        <w:top w:val="none" w:sz="0" w:space="0" w:color="auto"/>
        <w:left w:val="none" w:sz="0" w:space="0" w:color="auto"/>
        <w:bottom w:val="none" w:sz="0" w:space="0" w:color="auto"/>
        <w:right w:val="none" w:sz="0" w:space="0" w:color="auto"/>
      </w:divBdr>
    </w:div>
    <w:div w:id="98649379">
      <w:bodyDiv w:val="1"/>
      <w:marLeft w:val="0"/>
      <w:marRight w:val="0"/>
      <w:marTop w:val="0"/>
      <w:marBottom w:val="0"/>
      <w:divBdr>
        <w:top w:val="none" w:sz="0" w:space="0" w:color="auto"/>
        <w:left w:val="none" w:sz="0" w:space="0" w:color="auto"/>
        <w:bottom w:val="none" w:sz="0" w:space="0" w:color="auto"/>
        <w:right w:val="none" w:sz="0" w:space="0" w:color="auto"/>
      </w:divBdr>
    </w:div>
    <w:div w:id="98915873">
      <w:bodyDiv w:val="1"/>
      <w:marLeft w:val="0"/>
      <w:marRight w:val="0"/>
      <w:marTop w:val="0"/>
      <w:marBottom w:val="0"/>
      <w:divBdr>
        <w:top w:val="none" w:sz="0" w:space="0" w:color="auto"/>
        <w:left w:val="none" w:sz="0" w:space="0" w:color="auto"/>
        <w:bottom w:val="none" w:sz="0" w:space="0" w:color="auto"/>
        <w:right w:val="none" w:sz="0" w:space="0" w:color="auto"/>
      </w:divBdr>
    </w:div>
    <w:div w:id="98917810">
      <w:bodyDiv w:val="1"/>
      <w:marLeft w:val="0"/>
      <w:marRight w:val="0"/>
      <w:marTop w:val="0"/>
      <w:marBottom w:val="0"/>
      <w:divBdr>
        <w:top w:val="none" w:sz="0" w:space="0" w:color="auto"/>
        <w:left w:val="none" w:sz="0" w:space="0" w:color="auto"/>
        <w:bottom w:val="none" w:sz="0" w:space="0" w:color="auto"/>
        <w:right w:val="none" w:sz="0" w:space="0" w:color="auto"/>
      </w:divBdr>
    </w:div>
    <w:div w:id="99304891">
      <w:bodyDiv w:val="1"/>
      <w:marLeft w:val="0"/>
      <w:marRight w:val="0"/>
      <w:marTop w:val="0"/>
      <w:marBottom w:val="0"/>
      <w:divBdr>
        <w:top w:val="none" w:sz="0" w:space="0" w:color="auto"/>
        <w:left w:val="none" w:sz="0" w:space="0" w:color="auto"/>
        <w:bottom w:val="none" w:sz="0" w:space="0" w:color="auto"/>
        <w:right w:val="none" w:sz="0" w:space="0" w:color="auto"/>
      </w:divBdr>
    </w:div>
    <w:div w:id="99568186">
      <w:bodyDiv w:val="1"/>
      <w:marLeft w:val="0"/>
      <w:marRight w:val="0"/>
      <w:marTop w:val="0"/>
      <w:marBottom w:val="0"/>
      <w:divBdr>
        <w:top w:val="none" w:sz="0" w:space="0" w:color="auto"/>
        <w:left w:val="none" w:sz="0" w:space="0" w:color="auto"/>
        <w:bottom w:val="none" w:sz="0" w:space="0" w:color="auto"/>
        <w:right w:val="none" w:sz="0" w:space="0" w:color="auto"/>
      </w:divBdr>
    </w:div>
    <w:div w:id="99685986">
      <w:bodyDiv w:val="1"/>
      <w:marLeft w:val="0"/>
      <w:marRight w:val="0"/>
      <w:marTop w:val="0"/>
      <w:marBottom w:val="0"/>
      <w:divBdr>
        <w:top w:val="none" w:sz="0" w:space="0" w:color="auto"/>
        <w:left w:val="none" w:sz="0" w:space="0" w:color="auto"/>
        <w:bottom w:val="none" w:sz="0" w:space="0" w:color="auto"/>
        <w:right w:val="none" w:sz="0" w:space="0" w:color="auto"/>
      </w:divBdr>
    </w:div>
    <w:div w:id="99765010">
      <w:bodyDiv w:val="1"/>
      <w:marLeft w:val="0"/>
      <w:marRight w:val="0"/>
      <w:marTop w:val="0"/>
      <w:marBottom w:val="0"/>
      <w:divBdr>
        <w:top w:val="none" w:sz="0" w:space="0" w:color="auto"/>
        <w:left w:val="none" w:sz="0" w:space="0" w:color="auto"/>
        <w:bottom w:val="none" w:sz="0" w:space="0" w:color="auto"/>
        <w:right w:val="none" w:sz="0" w:space="0" w:color="auto"/>
      </w:divBdr>
    </w:div>
    <w:div w:id="99836580">
      <w:bodyDiv w:val="1"/>
      <w:marLeft w:val="0"/>
      <w:marRight w:val="0"/>
      <w:marTop w:val="0"/>
      <w:marBottom w:val="0"/>
      <w:divBdr>
        <w:top w:val="none" w:sz="0" w:space="0" w:color="auto"/>
        <w:left w:val="none" w:sz="0" w:space="0" w:color="auto"/>
        <w:bottom w:val="none" w:sz="0" w:space="0" w:color="auto"/>
        <w:right w:val="none" w:sz="0" w:space="0" w:color="auto"/>
      </w:divBdr>
    </w:div>
    <w:div w:id="100104140">
      <w:bodyDiv w:val="1"/>
      <w:marLeft w:val="0"/>
      <w:marRight w:val="0"/>
      <w:marTop w:val="0"/>
      <w:marBottom w:val="0"/>
      <w:divBdr>
        <w:top w:val="none" w:sz="0" w:space="0" w:color="auto"/>
        <w:left w:val="none" w:sz="0" w:space="0" w:color="auto"/>
        <w:bottom w:val="none" w:sz="0" w:space="0" w:color="auto"/>
        <w:right w:val="none" w:sz="0" w:space="0" w:color="auto"/>
      </w:divBdr>
    </w:div>
    <w:div w:id="100342151">
      <w:marLeft w:val="480"/>
      <w:marRight w:val="0"/>
      <w:marTop w:val="0"/>
      <w:marBottom w:val="0"/>
      <w:divBdr>
        <w:top w:val="none" w:sz="0" w:space="0" w:color="auto"/>
        <w:left w:val="none" w:sz="0" w:space="0" w:color="auto"/>
        <w:bottom w:val="none" w:sz="0" w:space="0" w:color="auto"/>
        <w:right w:val="none" w:sz="0" w:space="0" w:color="auto"/>
      </w:divBdr>
    </w:div>
    <w:div w:id="100494525">
      <w:bodyDiv w:val="1"/>
      <w:marLeft w:val="0"/>
      <w:marRight w:val="0"/>
      <w:marTop w:val="0"/>
      <w:marBottom w:val="0"/>
      <w:divBdr>
        <w:top w:val="none" w:sz="0" w:space="0" w:color="auto"/>
        <w:left w:val="none" w:sz="0" w:space="0" w:color="auto"/>
        <w:bottom w:val="none" w:sz="0" w:space="0" w:color="auto"/>
        <w:right w:val="none" w:sz="0" w:space="0" w:color="auto"/>
      </w:divBdr>
    </w:div>
    <w:div w:id="100808478">
      <w:bodyDiv w:val="1"/>
      <w:marLeft w:val="0"/>
      <w:marRight w:val="0"/>
      <w:marTop w:val="0"/>
      <w:marBottom w:val="0"/>
      <w:divBdr>
        <w:top w:val="none" w:sz="0" w:space="0" w:color="auto"/>
        <w:left w:val="none" w:sz="0" w:space="0" w:color="auto"/>
        <w:bottom w:val="none" w:sz="0" w:space="0" w:color="auto"/>
        <w:right w:val="none" w:sz="0" w:space="0" w:color="auto"/>
      </w:divBdr>
    </w:div>
    <w:div w:id="100880709">
      <w:bodyDiv w:val="1"/>
      <w:marLeft w:val="0"/>
      <w:marRight w:val="0"/>
      <w:marTop w:val="0"/>
      <w:marBottom w:val="0"/>
      <w:divBdr>
        <w:top w:val="none" w:sz="0" w:space="0" w:color="auto"/>
        <w:left w:val="none" w:sz="0" w:space="0" w:color="auto"/>
        <w:bottom w:val="none" w:sz="0" w:space="0" w:color="auto"/>
        <w:right w:val="none" w:sz="0" w:space="0" w:color="auto"/>
      </w:divBdr>
    </w:div>
    <w:div w:id="100997236">
      <w:bodyDiv w:val="1"/>
      <w:marLeft w:val="0"/>
      <w:marRight w:val="0"/>
      <w:marTop w:val="0"/>
      <w:marBottom w:val="0"/>
      <w:divBdr>
        <w:top w:val="none" w:sz="0" w:space="0" w:color="auto"/>
        <w:left w:val="none" w:sz="0" w:space="0" w:color="auto"/>
        <w:bottom w:val="none" w:sz="0" w:space="0" w:color="auto"/>
        <w:right w:val="none" w:sz="0" w:space="0" w:color="auto"/>
      </w:divBdr>
    </w:div>
    <w:div w:id="101000074">
      <w:marLeft w:val="480"/>
      <w:marRight w:val="0"/>
      <w:marTop w:val="0"/>
      <w:marBottom w:val="0"/>
      <w:divBdr>
        <w:top w:val="none" w:sz="0" w:space="0" w:color="auto"/>
        <w:left w:val="none" w:sz="0" w:space="0" w:color="auto"/>
        <w:bottom w:val="none" w:sz="0" w:space="0" w:color="auto"/>
        <w:right w:val="none" w:sz="0" w:space="0" w:color="auto"/>
      </w:divBdr>
    </w:div>
    <w:div w:id="101458241">
      <w:bodyDiv w:val="1"/>
      <w:marLeft w:val="0"/>
      <w:marRight w:val="0"/>
      <w:marTop w:val="0"/>
      <w:marBottom w:val="0"/>
      <w:divBdr>
        <w:top w:val="none" w:sz="0" w:space="0" w:color="auto"/>
        <w:left w:val="none" w:sz="0" w:space="0" w:color="auto"/>
        <w:bottom w:val="none" w:sz="0" w:space="0" w:color="auto"/>
        <w:right w:val="none" w:sz="0" w:space="0" w:color="auto"/>
      </w:divBdr>
    </w:div>
    <w:div w:id="101460882">
      <w:bodyDiv w:val="1"/>
      <w:marLeft w:val="0"/>
      <w:marRight w:val="0"/>
      <w:marTop w:val="0"/>
      <w:marBottom w:val="0"/>
      <w:divBdr>
        <w:top w:val="none" w:sz="0" w:space="0" w:color="auto"/>
        <w:left w:val="none" w:sz="0" w:space="0" w:color="auto"/>
        <w:bottom w:val="none" w:sz="0" w:space="0" w:color="auto"/>
        <w:right w:val="none" w:sz="0" w:space="0" w:color="auto"/>
      </w:divBdr>
    </w:div>
    <w:div w:id="101654151">
      <w:bodyDiv w:val="1"/>
      <w:marLeft w:val="0"/>
      <w:marRight w:val="0"/>
      <w:marTop w:val="0"/>
      <w:marBottom w:val="0"/>
      <w:divBdr>
        <w:top w:val="none" w:sz="0" w:space="0" w:color="auto"/>
        <w:left w:val="none" w:sz="0" w:space="0" w:color="auto"/>
        <w:bottom w:val="none" w:sz="0" w:space="0" w:color="auto"/>
        <w:right w:val="none" w:sz="0" w:space="0" w:color="auto"/>
      </w:divBdr>
    </w:div>
    <w:div w:id="101656186">
      <w:bodyDiv w:val="1"/>
      <w:marLeft w:val="0"/>
      <w:marRight w:val="0"/>
      <w:marTop w:val="0"/>
      <w:marBottom w:val="0"/>
      <w:divBdr>
        <w:top w:val="none" w:sz="0" w:space="0" w:color="auto"/>
        <w:left w:val="none" w:sz="0" w:space="0" w:color="auto"/>
        <w:bottom w:val="none" w:sz="0" w:space="0" w:color="auto"/>
        <w:right w:val="none" w:sz="0" w:space="0" w:color="auto"/>
      </w:divBdr>
    </w:div>
    <w:div w:id="101845571">
      <w:bodyDiv w:val="1"/>
      <w:marLeft w:val="0"/>
      <w:marRight w:val="0"/>
      <w:marTop w:val="0"/>
      <w:marBottom w:val="0"/>
      <w:divBdr>
        <w:top w:val="none" w:sz="0" w:space="0" w:color="auto"/>
        <w:left w:val="none" w:sz="0" w:space="0" w:color="auto"/>
        <w:bottom w:val="none" w:sz="0" w:space="0" w:color="auto"/>
        <w:right w:val="none" w:sz="0" w:space="0" w:color="auto"/>
      </w:divBdr>
    </w:div>
    <w:div w:id="101922038">
      <w:bodyDiv w:val="1"/>
      <w:marLeft w:val="0"/>
      <w:marRight w:val="0"/>
      <w:marTop w:val="0"/>
      <w:marBottom w:val="0"/>
      <w:divBdr>
        <w:top w:val="none" w:sz="0" w:space="0" w:color="auto"/>
        <w:left w:val="none" w:sz="0" w:space="0" w:color="auto"/>
        <w:bottom w:val="none" w:sz="0" w:space="0" w:color="auto"/>
        <w:right w:val="none" w:sz="0" w:space="0" w:color="auto"/>
      </w:divBdr>
    </w:div>
    <w:div w:id="102044880">
      <w:bodyDiv w:val="1"/>
      <w:marLeft w:val="0"/>
      <w:marRight w:val="0"/>
      <w:marTop w:val="0"/>
      <w:marBottom w:val="0"/>
      <w:divBdr>
        <w:top w:val="none" w:sz="0" w:space="0" w:color="auto"/>
        <w:left w:val="none" w:sz="0" w:space="0" w:color="auto"/>
        <w:bottom w:val="none" w:sz="0" w:space="0" w:color="auto"/>
        <w:right w:val="none" w:sz="0" w:space="0" w:color="auto"/>
      </w:divBdr>
    </w:div>
    <w:div w:id="102237058">
      <w:bodyDiv w:val="1"/>
      <w:marLeft w:val="0"/>
      <w:marRight w:val="0"/>
      <w:marTop w:val="0"/>
      <w:marBottom w:val="0"/>
      <w:divBdr>
        <w:top w:val="none" w:sz="0" w:space="0" w:color="auto"/>
        <w:left w:val="none" w:sz="0" w:space="0" w:color="auto"/>
        <w:bottom w:val="none" w:sz="0" w:space="0" w:color="auto"/>
        <w:right w:val="none" w:sz="0" w:space="0" w:color="auto"/>
      </w:divBdr>
    </w:div>
    <w:div w:id="102306830">
      <w:bodyDiv w:val="1"/>
      <w:marLeft w:val="0"/>
      <w:marRight w:val="0"/>
      <w:marTop w:val="0"/>
      <w:marBottom w:val="0"/>
      <w:divBdr>
        <w:top w:val="none" w:sz="0" w:space="0" w:color="auto"/>
        <w:left w:val="none" w:sz="0" w:space="0" w:color="auto"/>
        <w:bottom w:val="none" w:sz="0" w:space="0" w:color="auto"/>
        <w:right w:val="none" w:sz="0" w:space="0" w:color="auto"/>
      </w:divBdr>
    </w:div>
    <w:div w:id="102387316">
      <w:bodyDiv w:val="1"/>
      <w:marLeft w:val="0"/>
      <w:marRight w:val="0"/>
      <w:marTop w:val="0"/>
      <w:marBottom w:val="0"/>
      <w:divBdr>
        <w:top w:val="none" w:sz="0" w:space="0" w:color="auto"/>
        <w:left w:val="none" w:sz="0" w:space="0" w:color="auto"/>
        <w:bottom w:val="none" w:sz="0" w:space="0" w:color="auto"/>
        <w:right w:val="none" w:sz="0" w:space="0" w:color="auto"/>
      </w:divBdr>
    </w:div>
    <w:div w:id="102462591">
      <w:bodyDiv w:val="1"/>
      <w:marLeft w:val="0"/>
      <w:marRight w:val="0"/>
      <w:marTop w:val="0"/>
      <w:marBottom w:val="0"/>
      <w:divBdr>
        <w:top w:val="none" w:sz="0" w:space="0" w:color="auto"/>
        <w:left w:val="none" w:sz="0" w:space="0" w:color="auto"/>
        <w:bottom w:val="none" w:sz="0" w:space="0" w:color="auto"/>
        <w:right w:val="none" w:sz="0" w:space="0" w:color="auto"/>
      </w:divBdr>
    </w:div>
    <w:div w:id="102766330">
      <w:bodyDiv w:val="1"/>
      <w:marLeft w:val="0"/>
      <w:marRight w:val="0"/>
      <w:marTop w:val="0"/>
      <w:marBottom w:val="0"/>
      <w:divBdr>
        <w:top w:val="none" w:sz="0" w:space="0" w:color="auto"/>
        <w:left w:val="none" w:sz="0" w:space="0" w:color="auto"/>
        <w:bottom w:val="none" w:sz="0" w:space="0" w:color="auto"/>
        <w:right w:val="none" w:sz="0" w:space="0" w:color="auto"/>
      </w:divBdr>
    </w:div>
    <w:div w:id="102769204">
      <w:bodyDiv w:val="1"/>
      <w:marLeft w:val="0"/>
      <w:marRight w:val="0"/>
      <w:marTop w:val="0"/>
      <w:marBottom w:val="0"/>
      <w:divBdr>
        <w:top w:val="none" w:sz="0" w:space="0" w:color="auto"/>
        <w:left w:val="none" w:sz="0" w:space="0" w:color="auto"/>
        <w:bottom w:val="none" w:sz="0" w:space="0" w:color="auto"/>
        <w:right w:val="none" w:sz="0" w:space="0" w:color="auto"/>
      </w:divBdr>
    </w:div>
    <w:div w:id="102843633">
      <w:bodyDiv w:val="1"/>
      <w:marLeft w:val="0"/>
      <w:marRight w:val="0"/>
      <w:marTop w:val="0"/>
      <w:marBottom w:val="0"/>
      <w:divBdr>
        <w:top w:val="none" w:sz="0" w:space="0" w:color="auto"/>
        <w:left w:val="none" w:sz="0" w:space="0" w:color="auto"/>
        <w:bottom w:val="none" w:sz="0" w:space="0" w:color="auto"/>
        <w:right w:val="none" w:sz="0" w:space="0" w:color="auto"/>
      </w:divBdr>
    </w:div>
    <w:div w:id="102919389">
      <w:bodyDiv w:val="1"/>
      <w:marLeft w:val="0"/>
      <w:marRight w:val="0"/>
      <w:marTop w:val="0"/>
      <w:marBottom w:val="0"/>
      <w:divBdr>
        <w:top w:val="none" w:sz="0" w:space="0" w:color="auto"/>
        <w:left w:val="none" w:sz="0" w:space="0" w:color="auto"/>
        <w:bottom w:val="none" w:sz="0" w:space="0" w:color="auto"/>
        <w:right w:val="none" w:sz="0" w:space="0" w:color="auto"/>
      </w:divBdr>
      <w:divsChild>
        <w:div w:id="1621380308">
          <w:marLeft w:val="480"/>
          <w:marRight w:val="0"/>
          <w:marTop w:val="0"/>
          <w:marBottom w:val="0"/>
          <w:divBdr>
            <w:top w:val="none" w:sz="0" w:space="0" w:color="auto"/>
            <w:left w:val="none" w:sz="0" w:space="0" w:color="auto"/>
            <w:bottom w:val="none" w:sz="0" w:space="0" w:color="auto"/>
            <w:right w:val="none" w:sz="0" w:space="0" w:color="auto"/>
          </w:divBdr>
        </w:div>
        <w:div w:id="211381529">
          <w:marLeft w:val="480"/>
          <w:marRight w:val="0"/>
          <w:marTop w:val="0"/>
          <w:marBottom w:val="0"/>
          <w:divBdr>
            <w:top w:val="none" w:sz="0" w:space="0" w:color="auto"/>
            <w:left w:val="none" w:sz="0" w:space="0" w:color="auto"/>
            <w:bottom w:val="none" w:sz="0" w:space="0" w:color="auto"/>
            <w:right w:val="none" w:sz="0" w:space="0" w:color="auto"/>
          </w:divBdr>
        </w:div>
        <w:div w:id="2137336757">
          <w:marLeft w:val="480"/>
          <w:marRight w:val="0"/>
          <w:marTop w:val="0"/>
          <w:marBottom w:val="0"/>
          <w:divBdr>
            <w:top w:val="none" w:sz="0" w:space="0" w:color="auto"/>
            <w:left w:val="none" w:sz="0" w:space="0" w:color="auto"/>
            <w:bottom w:val="none" w:sz="0" w:space="0" w:color="auto"/>
            <w:right w:val="none" w:sz="0" w:space="0" w:color="auto"/>
          </w:divBdr>
        </w:div>
        <w:div w:id="1243493686">
          <w:marLeft w:val="480"/>
          <w:marRight w:val="0"/>
          <w:marTop w:val="0"/>
          <w:marBottom w:val="0"/>
          <w:divBdr>
            <w:top w:val="none" w:sz="0" w:space="0" w:color="auto"/>
            <w:left w:val="none" w:sz="0" w:space="0" w:color="auto"/>
            <w:bottom w:val="none" w:sz="0" w:space="0" w:color="auto"/>
            <w:right w:val="none" w:sz="0" w:space="0" w:color="auto"/>
          </w:divBdr>
        </w:div>
        <w:div w:id="1865749008">
          <w:marLeft w:val="480"/>
          <w:marRight w:val="0"/>
          <w:marTop w:val="0"/>
          <w:marBottom w:val="0"/>
          <w:divBdr>
            <w:top w:val="none" w:sz="0" w:space="0" w:color="auto"/>
            <w:left w:val="none" w:sz="0" w:space="0" w:color="auto"/>
            <w:bottom w:val="none" w:sz="0" w:space="0" w:color="auto"/>
            <w:right w:val="none" w:sz="0" w:space="0" w:color="auto"/>
          </w:divBdr>
        </w:div>
        <w:div w:id="1953784058">
          <w:marLeft w:val="480"/>
          <w:marRight w:val="0"/>
          <w:marTop w:val="0"/>
          <w:marBottom w:val="0"/>
          <w:divBdr>
            <w:top w:val="none" w:sz="0" w:space="0" w:color="auto"/>
            <w:left w:val="none" w:sz="0" w:space="0" w:color="auto"/>
            <w:bottom w:val="none" w:sz="0" w:space="0" w:color="auto"/>
            <w:right w:val="none" w:sz="0" w:space="0" w:color="auto"/>
          </w:divBdr>
        </w:div>
      </w:divsChild>
    </w:div>
    <w:div w:id="103352566">
      <w:bodyDiv w:val="1"/>
      <w:marLeft w:val="0"/>
      <w:marRight w:val="0"/>
      <w:marTop w:val="0"/>
      <w:marBottom w:val="0"/>
      <w:divBdr>
        <w:top w:val="none" w:sz="0" w:space="0" w:color="auto"/>
        <w:left w:val="none" w:sz="0" w:space="0" w:color="auto"/>
        <w:bottom w:val="none" w:sz="0" w:space="0" w:color="auto"/>
        <w:right w:val="none" w:sz="0" w:space="0" w:color="auto"/>
      </w:divBdr>
    </w:div>
    <w:div w:id="103427807">
      <w:bodyDiv w:val="1"/>
      <w:marLeft w:val="0"/>
      <w:marRight w:val="0"/>
      <w:marTop w:val="0"/>
      <w:marBottom w:val="0"/>
      <w:divBdr>
        <w:top w:val="none" w:sz="0" w:space="0" w:color="auto"/>
        <w:left w:val="none" w:sz="0" w:space="0" w:color="auto"/>
        <w:bottom w:val="none" w:sz="0" w:space="0" w:color="auto"/>
        <w:right w:val="none" w:sz="0" w:space="0" w:color="auto"/>
      </w:divBdr>
    </w:div>
    <w:div w:id="103498374">
      <w:bodyDiv w:val="1"/>
      <w:marLeft w:val="0"/>
      <w:marRight w:val="0"/>
      <w:marTop w:val="0"/>
      <w:marBottom w:val="0"/>
      <w:divBdr>
        <w:top w:val="none" w:sz="0" w:space="0" w:color="auto"/>
        <w:left w:val="none" w:sz="0" w:space="0" w:color="auto"/>
        <w:bottom w:val="none" w:sz="0" w:space="0" w:color="auto"/>
        <w:right w:val="none" w:sz="0" w:space="0" w:color="auto"/>
      </w:divBdr>
    </w:div>
    <w:div w:id="103501623">
      <w:bodyDiv w:val="1"/>
      <w:marLeft w:val="0"/>
      <w:marRight w:val="0"/>
      <w:marTop w:val="0"/>
      <w:marBottom w:val="0"/>
      <w:divBdr>
        <w:top w:val="none" w:sz="0" w:space="0" w:color="auto"/>
        <w:left w:val="none" w:sz="0" w:space="0" w:color="auto"/>
        <w:bottom w:val="none" w:sz="0" w:space="0" w:color="auto"/>
        <w:right w:val="none" w:sz="0" w:space="0" w:color="auto"/>
      </w:divBdr>
    </w:div>
    <w:div w:id="103574516">
      <w:bodyDiv w:val="1"/>
      <w:marLeft w:val="0"/>
      <w:marRight w:val="0"/>
      <w:marTop w:val="0"/>
      <w:marBottom w:val="0"/>
      <w:divBdr>
        <w:top w:val="none" w:sz="0" w:space="0" w:color="auto"/>
        <w:left w:val="none" w:sz="0" w:space="0" w:color="auto"/>
        <w:bottom w:val="none" w:sz="0" w:space="0" w:color="auto"/>
        <w:right w:val="none" w:sz="0" w:space="0" w:color="auto"/>
      </w:divBdr>
    </w:div>
    <w:div w:id="103576487">
      <w:bodyDiv w:val="1"/>
      <w:marLeft w:val="0"/>
      <w:marRight w:val="0"/>
      <w:marTop w:val="0"/>
      <w:marBottom w:val="0"/>
      <w:divBdr>
        <w:top w:val="none" w:sz="0" w:space="0" w:color="auto"/>
        <w:left w:val="none" w:sz="0" w:space="0" w:color="auto"/>
        <w:bottom w:val="none" w:sz="0" w:space="0" w:color="auto"/>
        <w:right w:val="none" w:sz="0" w:space="0" w:color="auto"/>
      </w:divBdr>
    </w:div>
    <w:div w:id="103623755">
      <w:bodyDiv w:val="1"/>
      <w:marLeft w:val="0"/>
      <w:marRight w:val="0"/>
      <w:marTop w:val="0"/>
      <w:marBottom w:val="0"/>
      <w:divBdr>
        <w:top w:val="none" w:sz="0" w:space="0" w:color="auto"/>
        <w:left w:val="none" w:sz="0" w:space="0" w:color="auto"/>
        <w:bottom w:val="none" w:sz="0" w:space="0" w:color="auto"/>
        <w:right w:val="none" w:sz="0" w:space="0" w:color="auto"/>
      </w:divBdr>
    </w:div>
    <w:div w:id="103694913">
      <w:bodyDiv w:val="1"/>
      <w:marLeft w:val="0"/>
      <w:marRight w:val="0"/>
      <w:marTop w:val="0"/>
      <w:marBottom w:val="0"/>
      <w:divBdr>
        <w:top w:val="none" w:sz="0" w:space="0" w:color="auto"/>
        <w:left w:val="none" w:sz="0" w:space="0" w:color="auto"/>
        <w:bottom w:val="none" w:sz="0" w:space="0" w:color="auto"/>
        <w:right w:val="none" w:sz="0" w:space="0" w:color="auto"/>
      </w:divBdr>
    </w:div>
    <w:div w:id="103884100">
      <w:bodyDiv w:val="1"/>
      <w:marLeft w:val="0"/>
      <w:marRight w:val="0"/>
      <w:marTop w:val="0"/>
      <w:marBottom w:val="0"/>
      <w:divBdr>
        <w:top w:val="none" w:sz="0" w:space="0" w:color="auto"/>
        <w:left w:val="none" w:sz="0" w:space="0" w:color="auto"/>
        <w:bottom w:val="none" w:sz="0" w:space="0" w:color="auto"/>
        <w:right w:val="none" w:sz="0" w:space="0" w:color="auto"/>
      </w:divBdr>
    </w:div>
    <w:div w:id="103891794">
      <w:bodyDiv w:val="1"/>
      <w:marLeft w:val="0"/>
      <w:marRight w:val="0"/>
      <w:marTop w:val="0"/>
      <w:marBottom w:val="0"/>
      <w:divBdr>
        <w:top w:val="none" w:sz="0" w:space="0" w:color="auto"/>
        <w:left w:val="none" w:sz="0" w:space="0" w:color="auto"/>
        <w:bottom w:val="none" w:sz="0" w:space="0" w:color="auto"/>
        <w:right w:val="none" w:sz="0" w:space="0" w:color="auto"/>
      </w:divBdr>
    </w:div>
    <w:div w:id="103892703">
      <w:bodyDiv w:val="1"/>
      <w:marLeft w:val="0"/>
      <w:marRight w:val="0"/>
      <w:marTop w:val="0"/>
      <w:marBottom w:val="0"/>
      <w:divBdr>
        <w:top w:val="none" w:sz="0" w:space="0" w:color="auto"/>
        <w:left w:val="none" w:sz="0" w:space="0" w:color="auto"/>
        <w:bottom w:val="none" w:sz="0" w:space="0" w:color="auto"/>
        <w:right w:val="none" w:sz="0" w:space="0" w:color="auto"/>
      </w:divBdr>
    </w:div>
    <w:div w:id="103964755">
      <w:bodyDiv w:val="1"/>
      <w:marLeft w:val="0"/>
      <w:marRight w:val="0"/>
      <w:marTop w:val="0"/>
      <w:marBottom w:val="0"/>
      <w:divBdr>
        <w:top w:val="none" w:sz="0" w:space="0" w:color="auto"/>
        <w:left w:val="none" w:sz="0" w:space="0" w:color="auto"/>
        <w:bottom w:val="none" w:sz="0" w:space="0" w:color="auto"/>
        <w:right w:val="none" w:sz="0" w:space="0" w:color="auto"/>
      </w:divBdr>
    </w:div>
    <w:div w:id="104010156">
      <w:bodyDiv w:val="1"/>
      <w:marLeft w:val="0"/>
      <w:marRight w:val="0"/>
      <w:marTop w:val="0"/>
      <w:marBottom w:val="0"/>
      <w:divBdr>
        <w:top w:val="none" w:sz="0" w:space="0" w:color="auto"/>
        <w:left w:val="none" w:sz="0" w:space="0" w:color="auto"/>
        <w:bottom w:val="none" w:sz="0" w:space="0" w:color="auto"/>
        <w:right w:val="none" w:sz="0" w:space="0" w:color="auto"/>
      </w:divBdr>
    </w:div>
    <w:div w:id="104085291">
      <w:marLeft w:val="480"/>
      <w:marRight w:val="0"/>
      <w:marTop w:val="0"/>
      <w:marBottom w:val="0"/>
      <w:divBdr>
        <w:top w:val="none" w:sz="0" w:space="0" w:color="auto"/>
        <w:left w:val="none" w:sz="0" w:space="0" w:color="auto"/>
        <w:bottom w:val="none" w:sz="0" w:space="0" w:color="auto"/>
        <w:right w:val="none" w:sz="0" w:space="0" w:color="auto"/>
      </w:divBdr>
    </w:div>
    <w:div w:id="104231208">
      <w:bodyDiv w:val="1"/>
      <w:marLeft w:val="0"/>
      <w:marRight w:val="0"/>
      <w:marTop w:val="0"/>
      <w:marBottom w:val="0"/>
      <w:divBdr>
        <w:top w:val="none" w:sz="0" w:space="0" w:color="auto"/>
        <w:left w:val="none" w:sz="0" w:space="0" w:color="auto"/>
        <w:bottom w:val="none" w:sz="0" w:space="0" w:color="auto"/>
        <w:right w:val="none" w:sz="0" w:space="0" w:color="auto"/>
      </w:divBdr>
    </w:div>
    <w:div w:id="104622101">
      <w:bodyDiv w:val="1"/>
      <w:marLeft w:val="0"/>
      <w:marRight w:val="0"/>
      <w:marTop w:val="0"/>
      <w:marBottom w:val="0"/>
      <w:divBdr>
        <w:top w:val="none" w:sz="0" w:space="0" w:color="auto"/>
        <w:left w:val="none" w:sz="0" w:space="0" w:color="auto"/>
        <w:bottom w:val="none" w:sz="0" w:space="0" w:color="auto"/>
        <w:right w:val="none" w:sz="0" w:space="0" w:color="auto"/>
      </w:divBdr>
    </w:div>
    <w:div w:id="104692297">
      <w:bodyDiv w:val="1"/>
      <w:marLeft w:val="0"/>
      <w:marRight w:val="0"/>
      <w:marTop w:val="0"/>
      <w:marBottom w:val="0"/>
      <w:divBdr>
        <w:top w:val="none" w:sz="0" w:space="0" w:color="auto"/>
        <w:left w:val="none" w:sz="0" w:space="0" w:color="auto"/>
        <w:bottom w:val="none" w:sz="0" w:space="0" w:color="auto"/>
        <w:right w:val="none" w:sz="0" w:space="0" w:color="auto"/>
      </w:divBdr>
    </w:div>
    <w:div w:id="104929901">
      <w:bodyDiv w:val="1"/>
      <w:marLeft w:val="0"/>
      <w:marRight w:val="0"/>
      <w:marTop w:val="0"/>
      <w:marBottom w:val="0"/>
      <w:divBdr>
        <w:top w:val="none" w:sz="0" w:space="0" w:color="auto"/>
        <w:left w:val="none" w:sz="0" w:space="0" w:color="auto"/>
        <w:bottom w:val="none" w:sz="0" w:space="0" w:color="auto"/>
        <w:right w:val="none" w:sz="0" w:space="0" w:color="auto"/>
      </w:divBdr>
    </w:div>
    <w:div w:id="105194127">
      <w:bodyDiv w:val="1"/>
      <w:marLeft w:val="0"/>
      <w:marRight w:val="0"/>
      <w:marTop w:val="0"/>
      <w:marBottom w:val="0"/>
      <w:divBdr>
        <w:top w:val="none" w:sz="0" w:space="0" w:color="auto"/>
        <w:left w:val="none" w:sz="0" w:space="0" w:color="auto"/>
        <w:bottom w:val="none" w:sz="0" w:space="0" w:color="auto"/>
        <w:right w:val="none" w:sz="0" w:space="0" w:color="auto"/>
      </w:divBdr>
    </w:div>
    <w:div w:id="105318789">
      <w:bodyDiv w:val="1"/>
      <w:marLeft w:val="0"/>
      <w:marRight w:val="0"/>
      <w:marTop w:val="0"/>
      <w:marBottom w:val="0"/>
      <w:divBdr>
        <w:top w:val="none" w:sz="0" w:space="0" w:color="auto"/>
        <w:left w:val="none" w:sz="0" w:space="0" w:color="auto"/>
        <w:bottom w:val="none" w:sz="0" w:space="0" w:color="auto"/>
        <w:right w:val="none" w:sz="0" w:space="0" w:color="auto"/>
      </w:divBdr>
    </w:div>
    <w:div w:id="105658788">
      <w:bodyDiv w:val="1"/>
      <w:marLeft w:val="0"/>
      <w:marRight w:val="0"/>
      <w:marTop w:val="0"/>
      <w:marBottom w:val="0"/>
      <w:divBdr>
        <w:top w:val="none" w:sz="0" w:space="0" w:color="auto"/>
        <w:left w:val="none" w:sz="0" w:space="0" w:color="auto"/>
        <w:bottom w:val="none" w:sz="0" w:space="0" w:color="auto"/>
        <w:right w:val="none" w:sz="0" w:space="0" w:color="auto"/>
      </w:divBdr>
    </w:div>
    <w:div w:id="105779790">
      <w:bodyDiv w:val="1"/>
      <w:marLeft w:val="0"/>
      <w:marRight w:val="0"/>
      <w:marTop w:val="0"/>
      <w:marBottom w:val="0"/>
      <w:divBdr>
        <w:top w:val="none" w:sz="0" w:space="0" w:color="auto"/>
        <w:left w:val="none" w:sz="0" w:space="0" w:color="auto"/>
        <w:bottom w:val="none" w:sz="0" w:space="0" w:color="auto"/>
        <w:right w:val="none" w:sz="0" w:space="0" w:color="auto"/>
      </w:divBdr>
    </w:div>
    <w:div w:id="105851085">
      <w:bodyDiv w:val="1"/>
      <w:marLeft w:val="0"/>
      <w:marRight w:val="0"/>
      <w:marTop w:val="0"/>
      <w:marBottom w:val="0"/>
      <w:divBdr>
        <w:top w:val="none" w:sz="0" w:space="0" w:color="auto"/>
        <w:left w:val="none" w:sz="0" w:space="0" w:color="auto"/>
        <w:bottom w:val="none" w:sz="0" w:space="0" w:color="auto"/>
        <w:right w:val="none" w:sz="0" w:space="0" w:color="auto"/>
      </w:divBdr>
    </w:div>
    <w:div w:id="105927741">
      <w:bodyDiv w:val="1"/>
      <w:marLeft w:val="0"/>
      <w:marRight w:val="0"/>
      <w:marTop w:val="0"/>
      <w:marBottom w:val="0"/>
      <w:divBdr>
        <w:top w:val="none" w:sz="0" w:space="0" w:color="auto"/>
        <w:left w:val="none" w:sz="0" w:space="0" w:color="auto"/>
        <w:bottom w:val="none" w:sz="0" w:space="0" w:color="auto"/>
        <w:right w:val="none" w:sz="0" w:space="0" w:color="auto"/>
      </w:divBdr>
    </w:div>
    <w:div w:id="106003005">
      <w:bodyDiv w:val="1"/>
      <w:marLeft w:val="0"/>
      <w:marRight w:val="0"/>
      <w:marTop w:val="0"/>
      <w:marBottom w:val="0"/>
      <w:divBdr>
        <w:top w:val="none" w:sz="0" w:space="0" w:color="auto"/>
        <w:left w:val="none" w:sz="0" w:space="0" w:color="auto"/>
        <w:bottom w:val="none" w:sz="0" w:space="0" w:color="auto"/>
        <w:right w:val="none" w:sz="0" w:space="0" w:color="auto"/>
      </w:divBdr>
    </w:div>
    <w:div w:id="106508465">
      <w:bodyDiv w:val="1"/>
      <w:marLeft w:val="0"/>
      <w:marRight w:val="0"/>
      <w:marTop w:val="0"/>
      <w:marBottom w:val="0"/>
      <w:divBdr>
        <w:top w:val="none" w:sz="0" w:space="0" w:color="auto"/>
        <w:left w:val="none" w:sz="0" w:space="0" w:color="auto"/>
        <w:bottom w:val="none" w:sz="0" w:space="0" w:color="auto"/>
        <w:right w:val="none" w:sz="0" w:space="0" w:color="auto"/>
      </w:divBdr>
    </w:div>
    <w:div w:id="106513151">
      <w:bodyDiv w:val="1"/>
      <w:marLeft w:val="0"/>
      <w:marRight w:val="0"/>
      <w:marTop w:val="0"/>
      <w:marBottom w:val="0"/>
      <w:divBdr>
        <w:top w:val="none" w:sz="0" w:space="0" w:color="auto"/>
        <w:left w:val="none" w:sz="0" w:space="0" w:color="auto"/>
        <w:bottom w:val="none" w:sz="0" w:space="0" w:color="auto"/>
        <w:right w:val="none" w:sz="0" w:space="0" w:color="auto"/>
      </w:divBdr>
    </w:div>
    <w:div w:id="106703549">
      <w:bodyDiv w:val="1"/>
      <w:marLeft w:val="0"/>
      <w:marRight w:val="0"/>
      <w:marTop w:val="0"/>
      <w:marBottom w:val="0"/>
      <w:divBdr>
        <w:top w:val="none" w:sz="0" w:space="0" w:color="auto"/>
        <w:left w:val="none" w:sz="0" w:space="0" w:color="auto"/>
        <w:bottom w:val="none" w:sz="0" w:space="0" w:color="auto"/>
        <w:right w:val="none" w:sz="0" w:space="0" w:color="auto"/>
      </w:divBdr>
      <w:divsChild>
        <w:div w:id="2045666720">
          <w:marLeft w:val="480"/>
          <w:marRight w:val="0"/>
          <w:marTop w:val="0"/>
          <w:marBottom w:val="0"/>
          <w:divBdr>
            <w:top w:val="none" w:sz="0" w:space="0" w:color="auto"/>
            <w:left w:val="none" w:sz="0" w:space="0" w:color="auto"/>
            <w:bottom w:val="none" w:sz="0" w:space="0" w:color="auto"/>
            <w:right w:val="none" w:sz="0" w:space="0" w:color="auto"/>
          </w:divBdr>
        </w:div>
        <w:div w:id="1952318498">
          <w:marLeft w:val="480"/>
          <w:marRight w:val="0"/>
          <w:marTop w:val="0"/>
          <w:marBottom w:val="0"/>
          <w:divBdr>
            <w:top w:val="none" w:sz="0" w:space="0" w:color="auto"/>
            <w:left w:val="none" w:sz="0" w:space="0" w:color="auto"/>
            <w:bottom w:val="none" w:sz="0" w:space="0" w:color="auto"/>
            <w:right w:val="none" w:sz="0" w:space="0" w:color="auto"/>
          </w:divBdr>
        </w:div>
        <w:div w:id="1497768996">
          <w:marLeft w:val="480"/>
          <w:marRight w:val="0"/>
          <w:marTop w:val="0"/>
          <w:marBottom w:val="0"/>
          <w:divBdr>
            <w:top w:val="none" w:sz="0" w:space="0" w:color="auto"/>
            <w:left w:val="none" w:sz="0" w:space="0" w:color="auto"/>
            <w:bottom w:val="none" w:sz="0" w:space="0" w:color="auto"/>
            <w:right w:val="none" w:sz="0" w:space="0" w:color="auto"/>
          </w:divBdr>
        </w:div>
        <w:div w:id="968827483">
          <w:marLeft w:val="480"/>
          <w:marRight w:val="0"/>
          <w:marTop w:val="0"/>
          <w:marBottom w:val="0"/>
          <w:divBdr>
            <w:top w:val="none" w:sz="0" w:space="0" w:color="auto"/>
            <w:left w:val="none" w:sz="0" w:space="0" w:color="auto"/>
            <w:bottom w:val="none" w:sz="0" w:space="0" w:color="auto"/>
            <w:right w:val="none" w:sz="0" w:space="0" w:color="auto"/>
          </w:divBdr>
        </w:div>
        <w:div w:id="1396901230">
          <w:marLeft w:val="480"/>
          <w:marRight w:val="0"/>
          <w:marTop w:val="0"/>
          <w:marBottom w:val="0"/>
          <w:divBdr>
            <w:top w:val="none" w:sz="0" w:space="0" w:color="auto"/>
            <w:left w:val="none" w:sz="0" w:space="0" w:color="auto"/>
            <w:bottom w:val="none" w:sz="0" w:space="0" w:color="auto"/>
            <w:right w:val="none" w:sz="0" w:space="0" w:color="auto"/>
          </w:divBdr>
        </w:div>
        <w:div w:id="612710048">
          <w:marLeft w:val="480"/>
          <w:marRight w:val="0"/>
          <w:marTop w:val="0"/>
          <w:marBottom w:val="0"/>
          <w:divBdr>
            <w:top w:val="none" w:sz="0" w:space="0" w:color="auto"/>
            <w:left w:val="none" w:sz="0" w:space="0" w:color="auto"/>
            <w:bottom w:val="none" w:sz="0" w:space="0" w:color="auto"/>
            <w:right w:val="none" w:sz="0" w:space="0" w:color="auto"/>
          </w:divBdr>
        </w:div>
        <w:div w:id="1294555196">
          <w:marLeft w:val="480"/>
          <w:marRight w:val="0"/>
          <w:marTop w:val="0"/>
          <w:marBottom w:val="0"/>
          <w:divBdr>
            <w:top w:val="none" w:sz="0" w:space="0" w:color="auto"/>
            <w:left w:val="none" w:sz="0" w:space="0" w:color="auto"/>
            <w:bottom w:val="none" w:sz="0" w:space="0" w:color="auto"/>
            <w:right w:val="none" w:sz="0" w:space="0" w:color="auto"/>
          </w:divBdr>
        </w:div>
        <w:div w:id="1103917013">
          <w:marLeft w:val="480"/>
          <w:marRight w:val="0"/>
          <w:marTop w:val="0"/>
          <w:marBottom w:val="0"/>
          <w:divBdr>
            <w:top w:val="none" w:sz="0" w:space="0" w:color="auto"/>
            <w:left w:val="none" w:sz="0" w:space="0" w:color="auto"/>
            <w:bottom w:val="none" w:sz="0" w:space="0" w:color="auto"/>
            <w:right w:val="none" w:sz="0" w:space="0" w:color="auto"/>
          </w:divBdr>
        </w:div>
        <w:div w:id="1739593810">
          <w:marLeft w:val="480"/>
          <w:marRight w:val="0"/>
          <w:marTop w:val="0"/>
          <w:marBottom w:val="0"/>
          <w:divBdr>
            <w:top w:val="none" w:sz="0" w:space="0" w:color="auto"/>
            <w:left w:val="none" w:sz="0" w:space="0" w:color="auto"/>
            <w:bottom w:val="none" w:sz="0" w:space="0" w:color="auto"/>
            <w:right w:val="none" w:sz="0" w:space="0" w:color="auto"/>
          </w:divBdr>
        </w:div>
        <w:div w:id="1492060666">
          <w:marLeft w:val="480"/>
          <w:marRight w:val="0"/>
          <w:marTop w:val="0"/>
          <w:marBottom w:val="0"/>
          <w:divBdr>
            <w:top w:val="none" w:sz="0" w:space="0" w:color="auto"/>
            <w:left w:val="none" w:sz="0" w:space="0" w:color="auto"/>
            <w:bottom w:val="none" w:sz="0" w:space="0" w:color="auto"/>
            <w:right w:val="none" w:sz="0" w:space="0" w:color="auto"/>
          </w:divBdr>
        </w:div>
        <w:div w:id="692609024">
          <w:marLeft w:val="480"/>
          <w:marRight w:val="0"/>
          <w:marTop w:val="0"/>
          <w:marBottom w:val="0"/>
          <w:divBdr>
            <w:top w:val="none" w:sz="0" w:space="0" w:color="auto"/>
            <w:left w:val="none" w:sz="0" w:space="0" w:color="auto"/>
            <w:bottom w:val="none" w:sz="0" w:space="0" w:color="auto"/>
            <w:right w:val="none" w:sz="0" w:space="0" w:color="auto"/>
          </w:divBdr>
        </w:div>
        <w:div w:id="68769732">
          <w:marLeft w:val="480"/>
          <w:marRight w:val="0"/>
          <w:marTop w:val="0"/>
          <w:marBottom w:val="0"/>
          <w:divBdr>
            <w:top w:val="none" w:sz="0" w:space="0" w:color="auto"/>
            <w:left w:val="none" w:sz="0" w:space="0" w:color="auto"/>
            <w:bottom w:val="none" w:sz="0" w:space="0" w:color="auto"/>
            <w:right w:val="none" w:sz="0" w:space="0" w:color="auto"/>
          </w:divBdr>
        </w:div>
        <w:div w:id="1045640947">
          <w:marLeft w:val="480"/>
          <w:marRight w:val="0"/>
          <w:marTop w:val="0"/>
          <w:marBottom w:val="0"/>
          <w:divBdr>
            <w:top w:val="none" w:sz="0" w:space="0" w:color="auto"/>
            <w:left w:val="none" w:sz="0" w:space="0" w:color="auto"/>
            <w:bottom w:val="none" w:sz="0" w:space="0" w:color="auto"/>
            <w:right w:val="none" w:sz="0" w:space="0" w:color="auto"/>
          </w:divBdr>
        </w:div>
        <w:div w:id="1678460205">
          <w:marLeft w:val="480"/>
          <w:marRight w:val="0"/>
          <w:marTop w:val="0"/>
          <w:marBottom w:val="0"/>
          <w:divBdr>
            <w:top w:val="none" w:sz="0" w:space="0" w:color="auto"/>
            <w:left w:val="none" w:sz="0" w:space="0" w:color="auto"/>
            <w:bottom w:val="none" w:sz="0" w:space="0" w:color="auto"/>
            <w:right w:val="none" w:sz="0" w:space="0" w:color="auto"/>
          </w:divBdr>
        </w:div>
        <w:div w:id="475221327">
          <w:marLeft w:val="480"/>
          <w:marRight w:val="0"/>
          <w:marTop w:val="0"/>
          <w:marBottom w:val="0"/>
          <w:divBdr>
            <w:top w:val="none" w:sz="0" w:space="0" w:color="auto"/>
            <w:left w:val="none" w:sz="0" w:space="0" w:color="auto"/>
            <w:bottom w:val="none" w:sz="0" w:space="0" w:color="auto"/>
            <w:right w:val="none" w:sz="0" w:space="0" w:color="auto"/>
          </w:divBdr>
        </w:div>
        <w:div w:id="2124495276">
          <w:marLeft w:val="480"/>
          <w:marRight w:val="0"/>
          <w:marTop w:val="0"/>
          <w:marBottom w:val="0"/>
          <w:divBdr>
            <w:top w:val="none" w:sz="0" w:space="0" w:color="auto"/>
            <w:left w:val="none" w:sz="0" w:space="0" w:color="auto"/>
            <w:bottom w:val="none" w:sz="0" w:space="0" w:color="auto"/>
            <w:right w:val="none" w:sz="0" w:space="0" w:color="auto"/>
          </w:divBdr>
        </w:div>
        <w:div w:id="699479542">
          <w:marLeft w:val="480"/>
          <w:marRight w:val="0"/>
          <w:marTop w:val="0"/>
          <w:marBottom w:val="0"/>
          <w:divBdr>
            <w:top w:val="none" w:sz="0" w:space="0" w:color="auto"/>
            <w:left w:val="none" w:sz="0" w:space="0" w:color="auto"/>
            <w:bottom w:val="none" w:sz="0" w:space="0" w:color="auto"/>
            <w:right w:val="none" w:sz="0" w:space="0" w:color="auto"/>
          </w:divBdr>
        </w:div>
        <w:div w:id="1550725573">
          <w:marLeft w:val="480"/>
          <w:marRight w:val="0"/>
          <w:marTop w:val="0"/>
          <w:marBottom w:val="0"/>
          <w:divBdr>
            <w:top w:val="none" w:sz="0" w:space="0" w:color="auto"/>
            <w:left w:val="none" w:sz="0" w:space="0" w:color="auto"/>
            <w:bottom w:val="none" w:sz="0" w:space="0" w:color="auto"/>
            <w:right w:val="none" w:sz="0" w:space="0" w:color="auto"/>
          </w:divBdr>
        </w:div>
        <w:div w:id="1435438273">
          <w:marLeft w:val="480"/>
          <w:marRight w:val="0"/>
          <w:marTop w:val="0"/>
          <w:marBottom w:val="0"/>
          <w:divBdr>
            <w:top w:val="none" w:sz="0" w:space="0" w:color="auto"/>
            <w:left w:val="none" w:sz="0" w:space="0" w:color="auto"/>
            <w:bottom w:val="none" w:sz="0" w:space="0" w:color="auto"/>
            <w:right w:val="none" w:sz="0" w:space="0" w:color="auto"/>
          </w:divBdr>
        </w:div>
        <w:div w:id="704714777">
          <w:marLeft w:val="480"/>
          <w:marRight w:val="0"/>
          <w:marTop w:val="0"/>
          <w:marBottom w:val="0"/>
          <w:divBdr>
            <w:top w:val="none" w:sz="0" w:space="0" w:color="auto"/>
            <w:left w:val="none" w:sz="0" w:space="0" w:color="auto"/>
            <w:bottom w:val="none" w:sz="0" w:space="0" w:color="auto"/>
            <w:right w:val="none" w:sz="0" w:space="0" w:color="auto"/>
          </w:divBdr>
        </w:div>
        <w:div w:id="213583908">
          <w:marLeft w:val="480"/>
          <w:marRight w:val="0"/>
          <w:marTop w:val="0"/>
          <w:marBottom w:val="0"/>
          <w:divBdr>
            <w:top w:val="none" w:sz="0" w:space="0" w:color="auto"/>
            <w:left w:val="none" w:sz="0" w:space="0" w:color="auto"/>
            <w:bottom w:val="none" w:sz="0" w:space="0" w:color="auto"/>
            <w:right w:val="none" w:sz="0" w:space="0" w:color="auto"/>
          </w:divBdr>
        </w:div>
        <w:div w:id="916206805">
          <w:marLeft w:val="480"/>
          <w:marRight w:val="0"/>
          <w:marTop w:val="0"/>
          <w:marBottom w:val="0"/>
          <w:divBdr>
            <w:top w:val="none" w:sz="0" w:space="0" w:color="auto"/>
            <w:left w:val="none" w:sz="0" w:space="0" w:color="auto"/>
            <w:bottom w:val="none" w:sz="0" w:space="0" w:color="auto"/>
            <w:right w:val="none" w:sz="0" w:space="0" w:color="auto"/>
          </w:divBdr>
        </w:div>
        <w:div w:id="908736821">
          <w:marLeft w:val="480"/>
          <w:marRight w:val="0"/>
          <w:marTop w:val="0"/>
          <w:marBottom w:val="0"/>
          <w:divBdr>
            <w:top w:val="none" w:sz="0" w:space="0" w:color="auto"/>
            <w:left w:val="none" w:sz="0" w:space="0" w:color="auto"/>
            <w:bottom w:val="none" w:sz="0" w:space="0" w:color="auto"/>
            <w:right w:val="none" w:sz="0" w:space="0" w:color="auto"/>
          </w:divBdr>
        </w:div>
        <w:div w:id="855535456">
          <w:marLeft w:val="480"/>
          <w:marRight w:val="0"/>
          <w:marTop w:val="0"/>
          <w:marBottom w:val="0"/>
          <w:divBdr>
            <w:top w:val="none" w:sz="0" w:space="0" w:color="auto"/>
            <w:left w:val="none" w:sz="0" w:space="0" w:color="auto"/>
            <w:bottom w:val="none" w:sz="0" w:space="0" w:color="auto"/>
            <w:right w:val="none" w:sz="0" w:space="0" w:color="auto"/>
          </w:divBdr>
        </w:div>
        <w:div w:id="89550594">
          <w:marLeft w:val="480"/>
          <w:marRight w:val="0"/>
          <w:marTop w:val="0"/>
          <w:marBottom w:val="0"/>
          <w:divBdr>
            <w:top w:val="none" w:sz="0" w:space="0" w:color="auto"/>
            <w:left w:val="none" w:sz="0" w:space="0" w:color="auto"/>
            <w:bottom w:val="none" w:sz="0" w:space="0" w:color="auto"/>
            <w:right w:val="none" w:sz="0" w:space="0" w:color="auto"/>
          </w:divBdr>
        </w:div>
        <w:div w:id="363017037">
          <w:marLeft w:val="480"/>
          <w:marRight w:val="0"/>
          <w:marTop w:val="0"/>
          <w:marBottom w:val="0"/>
          <w:divBdr>
            <w:top w:val="none" w:sz="0" w:space="0" w:color="auto"/>
            <w:left w:val="none" w:sz="0" w:space="0" w:color="auto"/>
            <w:bottom w:val="none" w:sz="0" w:space="0" w:color="auto"/>
            <w:right w:val="none" w:sz="0" w:space="0" w:color="auto"/>
          </w:divBdr>
        </w:div>
        <w:div w:id="1965499188">
          <w:marLeft w:val="480"/>
          <w:marRight w:val="0"/>
          <w:marTop w:val="0"/>
          <w:marBottom w:val="0"/>
          <w:divBdr>
            <w:top w:val="none" w:sz="0" w:space="0" w:color="auto"/>
            <w:left w:val="none" w:sz="0" w:space="0" w:color="auto"/>
            <w:bottom w:val="none" w:sz="0" w:space="0" w:color="auto"/>
            <w:right w:val="none" w:sz="0" w:space="0" w:color="auto"/>
          </w:divBdr>
        </w:div>
        <w:div w:id="1920939879">
          <w:marLeft w:val="480"/>
          <w:marRight w:val="0"/>
          <w:marTop w:val="0"/>
          <w:marBottom w:val="0"/>
          <w:divBdr>
            <w:top w:val="none" w:sz="0" w:space="0" w:color="auto"/>
            <w:left w:val="none" w:sz="0" w:space="0" w:color="auto"/>
            <w:bottom w:val="none" w:sz="0" w:space="0" w:color="auto"/>
            <w:right w:val="none" w:sz="0" w:space="0" w:color="auto"/>
          </w:divBdr>
        </w:div>
        <w:div w:id="454174346">
          <w:marLeft w:val="480"/>
          <w:marRight w:val="0"/>
          <w:marTop w:val="0"/>
          <w:marBottom w:val="0"/>
          <w:divBdr>
            <w:top w:val="none" w:sz="0" w:space="0" w:color="auto"/>
            <w:left w:val="none" w:sz="0" w:space="0" w:color="auto"/>
            <w:bottom w:val="none" w:sz="0" w:space="0" w:color="auto"/>
            <w:right w:val="none" w:sz="0" w:space="0" w:color="auto"/>
          </w:divBdr>
        </w:div>
        <w:div w:id="1492796164">
          <w:marLeft w:val="480"/>
          <w:marRight w:val="0"/>
          <w:marTop w:val="0"/>
          <w:marBottom w:val="0"/>
          <w:divBdr>
            <w:top w:val="none" w:sz="0" w:space="0" w:color="auto"/>
            <w:left w:val="none" w:sz="0" w:space="0" w:color="auto"/>
            <w:bottom w:val="none" w:sz="0" w:space="0" w:color="auto"/>
            <w:right w:val="none" w:sz="0" w:space="0" w:color="auto"/>
          </w:divBdr>
        </w:div>
        <w:div w:id="2125270064">
          <w:marLeft w:val="480"/>
          <w:marRight w:val="0"/>
          <w:marTop w:val="0"/>
          <w:marBottom w:val="0"/>
          <w:divBdr>
            <w:top w:val="none" w:sz="0" w:space="0" w:color="auto"/>
            <w:left w:val="none" w:sz="0" w:space="0" w:color="auto"/>
            <w:bottom w:val="none" w:sz="0" w:space="0" w:color="auto"/>
            <w:right w:val="none" w:sz="0" w:space="0" w:color="auto"/>
          </w:divBdr>
        </w:div>
        <w:div w:id="2093307136">
          <w:marLeft w:val="480"/>
          <w:marRight w:val="0"/>
          <w:marTop w:val="0"/>
          <w:marBottom w:val="0"/>
          <w:divBdr>
            <w:top w:val="none" w:sz="0" w:space="0" w:color="auto"/>
            <w:left w:val="none" w:sz="0" w:space="0" w:color="auto"/>
            <w:bottom w:val="none" w:sz="0" w:space="0" w:color="auto"/>
            <w:right w:val="none" w:sz="0" w:space="0" w:color="auto"/>
          </w:divBdr>
        </w:div>
        <w:div w:id="652022634">
          <w:marLeft w:val="480"/>
          <w:marRight w:val="0"/>
          <w:marTop w:val="0"/>
          <w:marBottom w:val="0"/>
          <w:divBdr>
            <w:top w:val="none" w:sz="0" w:space="0" w:color="auto"/>
            <w:left w:val="none" w:sz="0" w:space="0" w:color="auto"/>
            <w:bottom w:val="none" w:sz="0" w:space="0" w:color="auto"/>
            <w:right w:val="none" w:sz="0" w:space="0" w:color="auto"/>
          </w:divBdr>
        </w:div>
        <w:div w:id="1782459392">
          <w:marLeft w:val="480"/>
          <w:marRight w:val="0"/>
          <w:marTop w:val="0"/>
          <w:marBottom w:val="0"/>
          <w:divBdr>
            <w:top w:val="none" w:sz="0" w:space="0" w:color="auto"/>
            <w:left w:val="none" w:sz="0" w:space="0" w:color="auto"/>
            <w:bottom w:val="none" w:sz="0" w:space="0" w:color="auto"/>
            <w:right w:val="none" w:sz="0" w:space="0" w:color="auto"/>
          </w:divBdr>
        </w:div>
        <w:div w:id="1028674431">
          <w:marLeft w:val="480"/>
          <w:marRight w:val="0"/>
          <w:marTop w:val="0"/>
          <w:marBottom w:val="0"/>
          <w:divBdr>
            <w:top w:val="none" w:sz="0" w:space="0" w:color="auto"/>
            <w:left w:val="none" w:sz="0" w:space="0" w:color="auto"/>
            <w:bottom w:val="none" w:sz="0" w:space="0" w:color="auto"/>
            <w:right w:val="none" w:sz="0" w:space="0" w:color="auto"/>
          </w:divBdr>
        </w:div>
        <w:div w:id="468278727">
          <w:marLeft w:val="480"/>
          <w:marRight w:val="0"/>
          <w:marTop w:val="0"/>
          <w:marBottom w:val="0"/>
          <w:divBdr>
            <w:top w:val="none" w:sz="0" w:space="0" w:color="auto"/>
            <w:left w:val="none" w:sz="0" w:space="0" w:color="auto"/>
            <w:bottom w:val="none" w:sz="0" w:space="0" w:color="auto"/>
            <w:right w:val="none" w:sz="0" w:space="0" w:color="auto"/>
          </w:divBdr>
        </w:div>
        <w:div w:id="627977220">
          <w:marLeft w:val="480"/>
          <w:marRight w:val="0"/>
          <w:marTop w:val="0"/>
          <w:marBottom w:val="0"/>
          <w:divBdr>
            <w:top w:val="none" w:sz="0" w:space="0" w:color="auto"/>
            <w:left w:val="none" w:sz="0" w:space="0" w:color="auto"/>
            <w:bottom w:val="none" w:sz="0" w:space="0" w:color="auto"/>
            <w:right w:val="none" w:sz="0" w:space="0" w:color="auto"/>
          </w:divBdr>
        </w:div>
        <w:div w:id="1821381214">
          <w:marLeft w:val="480"/>
          <w:marRight w:val="0"/>
          <w:marTop w:val="0"/>
          <w:marBottom w:val="0"/>
          <w:divBdr>
            <w:top w:val="none" w:sz="0" w:space="0" w:color="auto"/>
            <w:left w:val="none" w:sz="0" w:space="0" w:color="auto"/>
            <w:bottom w:val="none" w:sz="0" w:space="0" w:color="auto"/>
            <w:right w:val="none" w:sz="0" w:space="0" w:color="auto"/>
          </w:divBdr>
        </w:div>
        <w:div w:id="1000961383">
          <w:marLeft w:val="480"/>
          <w:marRight w:val="0"/>
          <w:marTop w:val="0"/>
          <w:marBottom w:val="0"/>
          <w:divBdr>
            <w:top w:val="none" w:sz="0" w:space="0" w:color="auto"/>
            <w:left w:val="none" w:sz="0" w:space="0" w:color="auto"/>
            <w:bottom w:val="none" w:sz="0" w:space="0" w:color="auto"/>
            <w:right w:val="none" w:sz="0" w:space="0" w:color="auto"/>
          </w:divBdr>
        </w:div>
        <w:div w:id="2140761655">
          <w:marLeft w:val="480"/>
          <w:marRight w:val="0"/>
          <w:marTop w:val="0"/>
          <w:marBottom w:val="0"/>
          <w:divBdr>
            <w:top w:val="none" w:sz="0" w:space="0" w:color="auto"/>
            <w:left w:val="none" w:sz="0" w:space="0" w:color="auto"/>
            <w:bottom w:val="none" w:sz="0" w:space="0" w:color="auto"/>
            <w:right w:val="none" w:sz="0" w:space="0" w:color="auto"/>
          </w:divBdr>
        </w:div>
        <w:div w:id="1126851667">
          <w:marLeft w:val="480"/>
          <w:marRight w:val="0"/>
          <w:marTop w:val="0"/>
          <w:marBottom w:val="0"/>
          <w:divBdr>
            <w:top w:val="none" w:sz="0" w:space="0" w:color="auto"/>
            <w:left w:val="none" w:sz="0" w:space="0" w:color="auto"/>
            <w:bottom w:val="none" w:sz="0" w:space="0" w:color="auto"/>
            <w:right w:val="none" w:sz="0" w:space="0" w:color="auto"/>
          </w:divBdr>
        </w:div>
        <w:div w:id="1404991608">
          <w:marLeft w:val="480"/>
          <w:marRight w:val="0"/>
          <w:marTop w:val="0"/>
          <w:marBottom w:val="0"/>
          <w:divBdr>
            <w:top w:val="none" w:sz="0" w:space="0" w:color="auto"/>
            <w:left w:val="none" w:sz="0" w:space="0" w:color="auto"/>
            <w:bottom w:val="none" w:sz="0" w:space="0" w:color="auto"/>
            <w:right w:val="none" w:sz="0" w:space="0" w:color="auto"/>
          </w:divBdr>
        </w:div>
        <w:div w:id="601382863">
          <w:marLeft w:val="480"/>
          <w:marRight w:val="0"/>
          <w:marTop w:val="0"/>
          <w:marBottom w:val="0"/>
          <w:divBdr>
            <w:top w:val="none" w:sz="0" w:space="0" w:color="auto"/>
            <w:left w:val="none" w:sz="0" w:space="0" w:color="auto"/>
            <w:bottom w:val="none" w:sz="0" w:space="0" w:color="auto"/>
            <w:right w:val="none" w:sz="0" w:space="0" w:color="auto"/>
          </w:divBdr>
        </w:div>
        <w:div w:id="1795172183">
          <w:marLeft w:val="480"/>
          <w:marRight w:val="0"/>
          <w:marTop w:val="0"/>
          <w:marBottom w:val="0"/>
          <w:divBdr>
            <w:top w:val="none" w:sz="0" w:space="0" w:color="auto"/>
            <w:left w:val="none" w:sz="0" w:space="0" w:color="auto"/>
            <w:bottom w:val="none" w:sz="0" w:space="0" w:color="auto"/>
            <w:right w:val="none" w:sz="0" w:space="0" w:color="auto"/>
          </w:divBdr>
        </w:div>
        <w:div w:id="1675304915">
          <w:marLeft w:val="480"/>
          <w:marRight w:val="0"/>
          <w:marTop w:val="0"/>
          <w:marBottom w:val="0"/>
          <w:divBdr>
            <w:top w:val="none" w:sz="0" w:space="0" w:color="auto"/>
            <w:left w:val="none" w:sz="0" w:space="0" w:color="auto"/>
            <w:bottom w:val="none" w:sz="0" w:space="0" w:color="auto"/>
            <w:right w:val="none" w:sz="0" w:space="0" w:color="auto"/>
          </w:divBdr>
        </w:div>
        <w:div w:id="908348763">
          <w:marLeft w:val="480"/>
          <w:marRight w:val="0"/>
          <w:marTop w:val="0"/>
          <w:marBottom w:val="0"/>
          <w:divBdr>
            <w:top w:val="none" w:sz="0" w:space="0" w:color="auto"/>
            <w:left w:val="none" w:sz="0" w:space="0" w:color="auto"/>
            <w:bottom w:val="none" w:sz="0" w:space="0" w:color="auto"/>
            <w:right w:val="none" w:sz="0" w:space="0" w:color="auto"/>
          </w:divBdr>
        </w:div>
        <w:div w:id="985741787">
          <w:marLeft w:val="480"/>
          <w:marRight w:val="0"/>
          <w:marTop w:val="0"/>
          <w:marBottom w:val="0"/>
          <w:divBdr>
            <w:top w:val="none" w:sz="0" w:space="0" w:color="auto"/>
            <w:left w:val="none" w:sz="0" w:space="0" w:color="auto"/>
            <w:bottom w:val="none" w:sz="0" w:space="0" w:color="auto"/>
            <w:right w:val="none" w:sz="0" w:space="0" w:color="auto"/>
          </w:divBdr>
        </w:div>
        <w:div w:id="800733980">
          <w:marLeft w:val="480"/>
          <w:marRight w:val="0"/>
          <w:marTop w:val="0"/>
          <w:marBottom w:val="0"/>
          <w:divBdr>
            <w:top w:val="none" w:sz="0" w:space="0" w:color="auto"/>
            <w:left w:val="none" w:sz="0" w:space="0" w:color="auto"/>
            <w:bottom w:val="none" w:sz="0" w:space="0" w:color="auto"/>
            <w:right w:val="none" w:sz="0" w:space="0" w:color="auto"/>
          </w:divBdr>
        </w:div>
        <w:div w:id="1505242934">
          <w:marLeft w:val="480"/>
          <w:marRight w:val="0"/>
          <w:marTop w:val="0"/>
          <w:marBottom w:val="0"/>
          <w:divBdr>
            <w:top w:val="none" w:sz="0" w:space="0" w:color="auto"/>
            <w:left w:val="none" w:sz="0" w:space="0" w:color="auto"/>
            <w:bottom w:val="none" w:sz="0" w:space="0" w:color="auto"/>
            <w:right w:val="none" w:sz="0" w:space="0" w:color="auto"/>
          </w:divBdr>
        </w:div>
        <w:div w:id="184754718">
          <w:marLeft w:val="480"/>
          <w:marRight w:val="0"/>
          <w:marTop w:val="0"/>
          <w:marBottom w:val="0"/>
          <w:divBdr>
            <w:top w:val="none" w:sz="0" w:space="0" w:color="auto"/>
            <w:left w:val="none" w:sz="0" w:space="0" w:color="auto"/>
            <w:bottom w:val="none" w:sz="0" w:space="0" w:color="auto"/>
            <w:right w:val="none" w:sz="0" w:space="0" w:color="auto"/>
          </w:divBdr>
        </w:div>
        <w:div w:id="4523480">
          <w:marLeft w:val="480"/>
          <w:marRight w:val="0"/>
          <w:marTop w:val="0"/>
          <w:marBottom w:val="0"/>
          <w:divBdr>
            <w:top w:val="none" w:sz="0" w:space="0" w:color="auto"/>
            <w:left w:val="none" w:sz="0" w:space="0" w:color="auto"/>
            <w:bottom w:val="none" w:sz="0" w:space="0" w:color="auto"/>
            <w:right w:val="none" w:sz="0" w:space="0" w:color="auto"/>
          </w:divBdr>
        </w:div>
        <w:div w:id="1833787906">
          <w:marLeft w:val="480"/>
          <w:marRight w:val="0"/>
          <w:marTop w:val="0"/>
          <w:marBottom w:val="0"/>
          <w:divBdr>
            <w:top w:val="none" w:sz="0" w:space="0" w:color="auto"/>
            <w:left w:val="none" w:sz="0" w:space="0" w:color="auto"/>
            <w:bottom w:val="none" w:sz="0" w:space="0" w:color="auto"/>
            <w:right w:val="none" w:sz="0" w:space="0" w:color="auto"/>
          </w:divBdr>
        </w:div>
        <w:div w:id="1168014093">
          <w:marLeft w:val="480"/>
          <w:marRight w:val="0"/>
          <w:marTop w:val="0"/>
          <w:marBottom w:val="0"/>
          <w:divBdr>
            <w:top w:val="none" w:sz="0" w:space="0" w:color="auto"/>
            <w:left w:val="none" w:sz="0" w:space="0" w:color="auto"/>
            <w:bottom w:val="none" w:sz="0" w:space="0" w:color="auto"/>
            <w:right w:val="none" w:sz="0" w:space="0" w:color="auto"/>
          </w:divBdr>
        </w:div>
        <w:div w:id="1892957557">
          <w:marLeft w:val="480"/>
          <w:marRight w:val="0"/>
          <w:marTop w:val="0"/>
          <w:marBottom w:val="0"/>
          <w:divBdr>
            <w:top w:val="none" w:sz="0" w:space="0" w:color="auto"/>
            <w:left w:val="none" w:sz="0" w:space="0" w:color="auto"/>
            <w:bottom w:val="none" w:sz="0" w:space="0" w:color="auto"/>
            <w:right w:val="none" w:sz="0" w:space="0" w:color="auto"/>
          </w:divBdr>
        </w:div>
        <w:div w:id="2045129263">
          <w:marLeft w:val="480"/>
          <w:marRight w:val="0"/>
          <w:marTop w:val="0"/>
          <w:marBottom w:val="0"/>
          <w:divBdr>
            <w:top w:val="none" w:sz="0" w:space="0" w:color="auto"/>
            <w:left w:val="none" w:sz="0" w:space="0" w:color="auto"/>
            <w:bottom w:val="none" w:sz="0" w:space="0" w:color="auto"/>
            <w:right w:val="none" w:sz="0" w:space="0" w:color="auto"/>
          </w:divBdr>
        </w:div>
        <w:div w:id="1726487496">
          <w:marLeft w:val="480"/>
          <w:marRight w:val="0"/>
          <w:marTop w:val="0"/>
          <w:marBottom w:val="0"/>
          <w:divBdr>
            <w:top w:val="none" w:sz="0" w:space="0" w:color="auto"/>
            <w:left w:val="none" w:sz="0" w:space="0" w:color="auto"/>
            <w:bottom w:val="none" w:sz="0" w:space="0" w:color="auto"/>
            <w:right w:val="none" w:sz="0" w:space="0" w:color="auto"/>
          </w:divBdr>
        </w:div>
        <w:div w:id="1557358164">
          <w:marLeft w:val="480"/>
          <w:marRight w:val="0"/>
          <w:marTop w:val="0"/>
          <w:marBottom w:val="0"/>
          <w:divBdr>
            <w:top w:val="none" w:sz="0" w:space="0" w:color="auto"/>
            <w:left w:val="none" w:sz="0" w:space="0" w:color="auto"/>
            <w:bottom w:val="none" w:sz="0" w:space="0" w:color="auto"/>
            <w:right w:val="none" w:sz="0" w:space="0" w:color="auto"/>
          </w:divBdr>
        </w:div>
        <w:div w:id="1131435631">
          <w:marLeft w:val="480"/>
          <w:marRight w:val="0"/>
          <w:marTop w:val="0"/>
          <w:marBottom w:val="0"/>
          <w:divBdr>
            <w:top w:val="none" w:sz="0" w:space="0" w:color="auto"/>
            <w:left w:val="none" w:sz="0" w:space="0" w:color="auto"/>
            <w:bottom w:val="none" w:sz="0" w:space="0" w:color="auto"/>
            <w:right w:val="none" w:sz="0" w:space="0" w:color="auto"/>
          </w:divBdr>
        </w:div>
        <w:div w:id="878861636">
          <w:marLeft w:val="480"/>
          <w:marRight w:val="0"/>
          <w:marTop w:val="0"/>
          <w:marBottom w:val="0"/>
          <w:divBdr>
            <w:top w:val="none" w:sz="0" w:space="0" w:color="auto"/>
            <w:left w:val="none" w:sz="0" w:space="0" w:color="auto"/>
            <w:bottom w:val="none" w:sz="0" w:space="0" w:color="auto"/>
            <w:right w:val="none" w:sz="0" w:space="0" w:color="auto"/>
          </w:divBdr>
        </w:div>
        <w:div w:id="1033070261">
          <w:marLeft w:val="480"/>
          <w:marRight w:val="0"/>
          <w:marTop w:val="0"/>
          <w:marBottom w:val="0"/>
          <w:divBdr>
            <w:top w:val="none" w:sz="0" w:space="0" w:color="auto"/>
            <w:left w:val="none" w:sz="0" w:space="0" w:color="auto"/>
            <w:bottom w:val="none" w:sz="0" w:space="0" w:color="auto"/>
            <w:right w:val="none" w:sz="0" w:space="0" w:color="auto"/>
          </w:divBdr>
        </w:div>
        <w:div w:id="846939935">
          <w:marLeft w:val="480"/>
          <w:marRight w:val="0"/>
          <w:marTop w:val="0"/>
          <w:marBottom w:val="0"/>
          <w:divBdr>
            <w:top w:val="none" w:sz="0" w:space="0" w:color="auto"/>
            <w:left w:val="none" w:sz="0" w:space="0" w:color="auto"/>
            <w:bottom w:val="none" w:sz="0" w:space="0" w:color="auto"/>
            <w:right w:val="none" w:sz="0" w:space="0" w:color="auto"/>
          </w:divBdr>
        </w:div>
        <w:div w:id="1658535481">
          <w:marLeft w:val="480"/>
          <w:marRight w:val="0"/>
          <w:marTop w:val="0"/>
          <w:marBottom w:val="0"/>
          <w:divBdr>
            <w:top w:val="none" w:sz="0" w:space="0" w:color="auto"/>
            <w:left w:val="none" w:sz="0" w:space="0" w:color="auto"/>
            <w:bottom w:val="none" w:sz="0" w:space="0" w:color="auto"/>
            <w:right w:val="none" w:sz="0" w:space="0" w:color="auto"/>
          </w:divBdr>
        </w:div>
        <w:div w:id="359819366">
          <w:marLeft w:val="480"/>
          <w:marRight w:val="0"/>
          <w:marTop w:val="0"/>
          <w:marBottom w:val="0"/>
          <w:divBdr>
            <w:top w:val="none" w:sz="0" w:space="0" w:color="auto"/>
            <w:left w:val="none" w:sz="0" w:space="0" w:color="auto"/>
            <w:bottom w:val="none" w:sz="0" w:space="0" w:color="auto"/>
            <w:right w:val="none" w:sz="0" w:space="0" w:color="auto"/>
          </w:divBdr>
        </w:div>
        <w:div w:id="1830511532">
          <w:marLeft w:val="480"/>
          <w:marRight w:val="0"/>
          <w:marTop w:val="0"/>
          <w:marBottom w:val="0"/>
          <w:divBdr>
            <w:top w:val="none" w:sz="0" w:space="0" w:color="auto"/>
            <w:left w:val="none" w:sz="0" w:space="0" w:color="auto"/>
            <w:bottom w:val="none" w:sz="0" w:space="0" w:color="auto"/>
            <w:right w:val="none" w:sz="0" w:space="0" w:color="auto"/>
          </w:divBdr>
        </w:div>
        <w:div w:id="413016629">
          <w:marLeft w:val="480"/>
          <w:marRight w:val="0"/>
          <w:marTop w:val="0"/>
          <w:marBottom w:val="0"/>
          <w:divBdr>
            <w:top w:val="none" w:sz="0" w:space="0" w:color="auto"/>
            <w:left w:val="none" w:sz="0" w:space="0" w:color="auto"/>
            <w:bottom w:val="none" w:sz="0" w:space="0" w:color="auto"/>
            <w:right w:val="none" w:sz="0" w:space="0" w:color="auto"/>
          </w:divBdr>
        </w:div>
        <w:div w:id="1904293068">
          <w:marLeft w:val="480"/>
          <w:marRight w:val="0"/>
          <w:marTop w:val="0"/>
          <w:marBottom w:val="0"/>
          <w:divBdr>
            <w:top w:val="none" w:sz="0" w:space="0" w:color="auto"/>
            <w:left w:val="none" w:sz="0" w:space="0" w:color="auto"/>
            <w:bottom w:val="none" w:sz="0" w:space="0" w:color="auto"/>
            <w:right w:val="none" w:sz="0" w:space="0" w:color="auto"/>
          </w:divBdr>
        </w:div>
        <w:div w:id="809371796">
          <w:marLeft w:val="480"/>
          <w:marRight w:val="0"/>
          <w:marTop w:val="0"/>
          <w:marBottom w:val="0"/>
          <w:divBdr>
            <w:top w:val="none" w:sz="0" w:space="0" w:color="auto"/>
            <w:left w:val="none" w:sz="0" w:space="0" w:color="auto"/>
            <w:bottom w:val="none" w:sz="0" w:space="0" w:color="auto"/>
            <w:right w:val="none" w:sz="0" w:space="0" w:color="auto"/>
          </w:divBdr>
        </w:div>
        <w:div w:id="511913064">
          <w:marLeft w:val="480"/>
          <w:marRight w:val="0"/>
          <w:marTop w:val="0"/>
          <w:marBottom w:val="0"/>
          <w:divBdr>
            <w:top w:val="none" w:sz="0" w:space="0" w:color="auto"/>
            <w:left w:val="none" w:sz="0" w:space="0" w:color="auto"/>
            <w:bottom w:val="none" w:sz="0" w:space="0" w:color="auto"/>
            <w:right w:val="none" w:sz="0" w:space="0" w:color="auto"/>
          </w:divBdr>
        </w:div>
        <w:div w:id="383797671">
          <w:marLeft w:val="480"/>
          <w:marRight w:val="0"/>
          <w:marTop w:val="0"/>
          <w:marBottom w:val="0"/>
          <w:divBdr>
            <w:top w:val="none" w:sz="0" w:space="0" w:color="auto"/>
            <w:left w:val="none" w:sz="0" w:space="0" w:color="auto"/>
            <w:bottom w:val="none" w:sz="0" w:space="0" w:color="auto"/>
            <w:right w:val="none" w:sz="0" w:space="0" w:color="auto"/>
          </w:divBdr>
        </w:div>
        <w:div w:id="32654964">
          <w:marLeft w:val="480"/>
          <w:marRight w:val="0"/>
          <w:marTop w:val="0"/>
          <w:marBottom w:val="0"/>
          <w:divBdr>
            <w:top w:val="none" w:sz="0" w:space="0" w:color="auto"/>
            <w:left w:val="none" w:sz="0" w:space="0" w:color="auto"/>
            <w:bottom w:val="none" w:sz="0" w:space="0" w:color="auto"/>
            <w:right w:val="none" w:sz="0" w:space="0" w:color="auto"/>
          </w:divBdr>
        </w:div>
        <w:div w:id="940449879">
          <w:marLeft w:val="480"/>
          <w:marRight w:val="0"/>
          <w:marTop w:val="0"/>
          <w:marBottom w:val="0"/>
          <w:divBdr>
            <w:top w:val="none" w:sz="0" w:space="0" w:color="auto"/>
            <w:left w:val="none" w:sz="0" w:space="0" w:color="auto"/>
            <w:bottom w:val="none" w:sz="0" w:space="0" w:color="auto"/>
            <w:right w:val="none" w:sz="0" w:space="0" w:color="auto"/>
          </w:divBdr>
        </w:div>
        <w:div w:id="1442915186">
          <w:marLeft w:val="480"/>
          <w:marRight w:val="0"/>
          <w:marTop w:val="0"/>
          <w:marBottom w:val="0"/>
          <w:divBdr>
            <w:top w:val="none" w:sz="0" w:space="0" w:color="auto"/>
            <w:left w:val="none" w:sz="0" w:space="0" w:color="auto"/>
            <w:bottom w:val="none" w:sz="0" w:space="0" w:color="auto"/>
            <w:right w:val="none" w:sz="0" w:space="0" w:color="auto"/>
          </w:divBdr>
        </w:div>
        <w:div w:id="1895963472">
          <w:marLeft w:val="480"/>
          <w:marRight w:val="0"/>
          <w:marTop w:val="0"/>
          <w:marBottom w:val="0"/>
          <w:divBdr>
            <w:top w:val="none" w:sz="0" w:space="0" w:color="auto"/>
            <w:left w:val="none" w:sz="0" w:space="0" w:color="auto"/>
            <w:bottom w:val="none" w:sz="0" w:space="0" w:color="auto"/>
            <w:right w:val="none" w:sz="0" w:space="0" w:color="auto"/>
          </w:divBdr>
        </w:div>
        <w:div w:id="1380284252">
          <w:marLeft w:val="480"/>
          <w:marRight w:val="0"/>
          <w:marTop w:val="0"/>
          <w:marBottom w:val="0"/>
          <w:divBdr>
            <w:top w:val="none" w:sz="0" w:space="0" w:color="auto"/>
            <w:left w:val="none" w:sz="0" w:space="0" w:color="auto"/>
            <w:bottom w:val="none" w:sz="0" w:space="0" w:color="auto"/>
            <w:right w:val="none" w:sz="0" w:space="0" w:color="auto"/>
          </w:divBdr>
        </w:div>
        <w:div w:id="1170409370">
          <w:marLeft w:val="480"/>
          <w:marRight w:val="0"/>
          <w:marTop w:val="0"/>
          <w:marBottom w:val="0"/>
          <w:divBdr>
            <w:top w:val="none" w:sz="0" w:space="0" w:color="auto"/>
            <w:left w:val="none" w:sz="0" w:space="0" w:color="auto"/>
            <w:bottom w:val="none" w:sz="0" w:space="0" w:color="auto"/>
            <w:right w:val="none" w:sz="0" w:space="0" w:color="auto"/>
          </w:divBdr>
        </w:div>
        <w:div w:id="858542690">
          <w:marLeft w:val="480"/>
          <w:marRight w:val="0"/>
          <w:marTop w:val="0"/>
          <w:marBottom w:val="0"/>
          <w:divBdr>
            <w:top w:val="none" w:sz="0" w:space="0" w:color="auto"/>
            <w:left w:val="none" w:sz="0" w:space="0" w:color="auto"/>
            <w:bottom w:val="none" w:sz="0" w:space="0" w:color="auto"/>
            <w:right w:val="none" w:sz="0" w:space="0" w:color="auto"/>
          </w:divBdr>
        </w:div>
        <w:div w:id="1824850106">
          <w:marLeft w:val="480"/>
          <w:marRight w:val="0"/>
          <w:marTop w:val="0"/>
          <w:marBottom w:val="0"/>
          <w:divBdr>
            <w:top w:val="none" w:sz="0" w:space="0" w:color="auto"/>
            <w:left w:val="none" w:sz="0" w:space="0" w:color="auto"/>
            <w:bottom w:val="none" w:sz="0" w:space="0" w:color="auto"/>
            <w:right w:val="none" w:sz="0" w:space="0" w:color="auto"/>
          </w:divBdr>
        </w:div>
        <w:div w:id="199823124">
          <w:marLeft w:val="480"/>
          <w:marRight w:val="0"/>
          <w:marTop w:val="0"/>
          <w:marBottom w:val="0"/>
          <w:divBdr>
            <w:top w:val="none" w:sz="0" w:space="0" w:color="auto"/>
            <w:left w:val="none" w:sz="0" w:space="0" w:color="auto"/>
            <w:bottom w:val="none" w:sz="0" w:space="0" w:color="auto"/>
            <w:right w:val="none" w:sz="0" w:space="0" w:color="auto"/>
          </w:divBdr>
        </w:div>
        <w:div w:id="789930822">
          <w:marLeft w:val="480"/>
          <w:marRight w:val="0"/>
          <w:marTop w:val="0"/>
          <w:marBottom w:val="0"/>
          <w:divBdr>
            <w:top w:val="none" w:sz="0" w:space="0" w:color="auto"/>
            <w:left w:val="none" w:sz="0" w:space="0" w:color="auto"/>
            <w:bottom w:val="none" w:sz="0" w:space="0" w:color="auto"/>
            <w:right w:val="none" w:sz="0" w:space="0" w:color="auto"/>
          </w:divBdr>
        </w:div>
        <w:div w:id="1623809314">
          <w:marLeft w:val="480"/>
          <w:marRight w:val="0"/>
          <w:marTop w:val="0"/>
          <w:marBottom w:val="0"/>
          <w:divBdr>
            <w:top w:val="none" w:sz="0" w:space="0" w:color="auto"/>
            <w:left w:val="none" w:sz="0" w:space="0" w:color="auto"/>
            <w:bottom w:val="none" w:sz="0" w:space="0" w:color="auto"/>
            <w:right w:val="none" w:sz="0" w:space="0" w:color="auto"/>
          </w:divBdr>
        </w:div>
        <w:div w:id="707923218">
          <w:marLeft w:val="480"/>
          <w:marRight w:val="0"/>
          <w:marTop w:val="0"/>
          <w:marBottom w:val="0"/>
          <w:divBdr>
            <w:top w:val="none" w:sz="0" w:space="0" w:color="auto"/>
            <w:left w:val="none" w:sz="0" w:space="0" w:color="auto"/>
            <w:bottom w:val="none" w:sz="0" w:space="0" w:color="auto"/>
            <w:right w:val="none" w:sz="0" w:space="0" w:color="auto"/>
          </w:divBdr>
        </w:div>
        <w:div w:id="163937265">
          <w:marLeft w:val="480"/>
          <w:marRight w:val="0"/>
          <w:marTop w:val="0"/>
          <w:marBottom w:val="0"/>
          <w:divBdr>
            <w:top w:val="none" w:sz="0" w:space="0" w:color="auto"/>
            <w:left w:val="none" w:sz="0" w:space="0" w:color="auto"/>
            <w:bottom w:val="none" w:sz="0" w:space="0" w:color="auto"/>
            <w:right w:val="none" w:sz="0" w:space="0" w:color="auto"/>
          </w:divBdr>
        </w:div>
        <w:div w:id="1910843721">
          <w:marLeft w:val="480"/>
          <w:marRight w:val="0"/>
          <w:marTop w:val="0"/>
          <w:marBottom w:val="0"/>
          <w:divBdr>
            <w:top w:val="none" w:sz="0" w:space="0" w:color="auto"/>
            <w:left w:val="none" w:sz="0" w:space="0" w:color="auto"/>
            <w:bottom w:val="none" w:sz="0" w:space="0" w:color="auto"/>
            <w:right w:val="none" w:sz="0" w:space="0" w:color="auto"/>
          </w:divBdr>
        </w:div>
        <w:div w:id="1813785770">
          <w:marLeft w:val="480"/>
          <w:marRight w:val="0"/>
          <w:marTop w:val="0"/>
          <w:marBottom w:val="0"/>
          <w:divBdr>
            <w:top w:val="none" w:sz="0" w:space="0" w:color="auto"/>
            <w:left w:val="none" w:sz="0" w:space="0" w:color="auto"/>
            <w:bottom w:val="none" w:sz="0" w:space="0" w:color="auto"/>
            <w:right w:val="none" w:sz="0" w:space="0" w:color="auto"/>
          </w:divBdr>
        </w:div>
        <w:div w:id="885028566">
          <w:marLeft w:val="480"/>
          <w:marRight w:val="0"/>
          <w:marTop w:val="0"/>
          <w:marBottom w:val="0"/>
          <w:divBdr>
            <w:top w:val="none" w:sz="0" w:space="0" w:color="auto"/>
            <w:left w:val="none" w:sz="0" w:space="0" w:color="auto"/>
            <w:bottom w:val="none" w:sz="0" w:space="0" w:color="auto"/>
            <w:right w:val="none" w:sz="0" w:space="0" w:color="auto"/>
          </w:divBdr>
        </w:div>
        <w:div w:id="1605766773">
          <w:marLeft w:val="480"/>
          <w:marRight w:val="0"/>
          <w:marTop w:val="0"/>
          <w:marBottom w:val="0"/>
          <w:divBdr>
            <w:top w:val="none" w:sz="0" w:space="0" w:color="auto"/>
            <w:left w:val="none" w:sz="0" w:space="0" w:color="auto"/>
            <w:bottom w:val="none" w:sz="0" w:space="0" w:color="auto"/>
            <w:right w:val="none" w:sz="0" w:space="0" w:color="auto"/>
          </w:divBdr>
        </w:div>
        <w:div w:id="1652295190">
          <w:marLeft w:val="480"/>
          <w:marRight w:val="0"/>
          <w:marTop w:val="0"/>
          <w:marBottom w:val="0"/>
          <w:divBdr>
            <w:top w:val="none" w:sz="0" w:space="0" w:color="auto"/>
            <w:left w:val="none" w:sz="0" w:space="0" w:color="auto"/>
            <w:bottom w:val="none" w:sz="0" w:space="0" w:color="auto"/>
            <w:right w:val="none" w:sz="0" w:space="0" w:color="auto"/>
          </w:divBdr>
        </w:div>
        <w:div w:id="901912830">
          <w:marLeft w:val="480"/>
          <w:marRight w:val="0"/>
          <w:marTop w:val="0"/>
          <w:marBottom w:val="0"/>
          <w:divBdr>
            <w:top w:val="none" w:sz="0" w:space="0" w:color="auto"/>
            <w:left w:val="none" w:sz="0" w:space="0" w:color="auto"/>
            <w:bottom w:val="none" w:sz="0" w:space="0" w:color="auto"/>
            <w:right w:val="none" w:sz="0" w:space="0" w:color="auto"/>
          </w:divBdr>
        </w:div>
        <w:div w:id="927424934">
          <w:marLeft w:val="480"/>
          <w:marRight w:val="0"/>
          <w:marTop w:val="0"/>
          <w:marBottom w:val="0"/>
          <w:divBdr>
            <w:top w:val="none" w:sz="0" w:space="0" w:color="auto"/>
            <w:left w:val="none" w:sz="0" w:space="0" w:color="auto"/>
            <w:bottom w:val="none" w:sz="0" w:space="0" w:color="auto"/>
            <w:right w:val="none" w:sz="0" w:space="0" w:color="auto"/>
          </w:divBdr>
        </w:div>
        <w:div w:id="921836438">
          <w:marLeft w:val="480"/>
          <w:marRight w:val="0"/>
          <w:marTop w:val="0"/>
          <w:marBottom w:val="0"/>
          <w:divBdr>
            <w:top w:val="none" w:sz="0" w:space="0" w:color="auto"/>
            <w:left w:val="none" w:sz="0" w:space="0" w:color="auto"/>
            <w:bottom w:val="none" w:sz="0" w:space="0" w:color="auto"/>
            <w:right w:val="none" w:sz="0" w:space="0" w:color="auto"/>
          </w:divBdr>
        </w:div>
        <w:div w:id="55520178">
          <w:marLeft w:val="480"/>
          <w:marRight w:val="0"/>
          <w:marTop w:val="0"/>
          <w:marBottom w:val="0"/>
          <w:divBdr>
            <w:top w:val="none" w:sz="0" w:space="0" w:color="auto"/>
            <w:left w:val="none" w:sz="0" w:space="0" w:color="auto"/>
            <w:bottom w:val="none" w:sz="0" w:space="0" w:color="auto"/>
            <w:right w:val="none" w:sz="0" w:space="0" w:color="auto"/>
          </w:divBdr>
        </w:div>
        <w:div w:id="1899784468">
          <w:marLeft w:val="480"/>
          <w:marRight w:val="0"/>
          <w:marTop w:val="0"/>
          <w:marBottom w:val="0"/>
          <w:divBdr>
            <w:top w:val="none" w:sz="0" w:space="0" w:color="auto"/>
            <w:left w:val="none" w:sz="0" w:space="0" w:color="auto"/>
            <w:bottom w:val="none" w:sz="0" w:space="0" w:color="auto"/>
            <w:right w:val="none" w:sz="0" w:space="0" w:color="auto"/>
          </w:divBdr>
        </w:div>
        <w:div w:id="379523590">
          <w:marLeft w:val="480"/>
          <w:marRight w:val="0"/>
          <w:marTop w:val="0"/>
          <w:marBottom w:val="0"/>
          <w:divBdr>
            <w:top w:val="none" w:sz="0" w:space="0" w:color="auto"/>
            <w:left w:val="none" w:sz="0" w:space="0" w:color="auto"/>
            <w:bottom w:val="none" w:sz="0" w:space="0" w:color="auto"/>
            <w:right w:val="none" w:sz="0" w:space="0" w:color="auto"/>
          </w:divBdr>
        </w:div>
        <w:div w:id="1893420839">
          <w:marLeft w:val="480"/>
          <w:marRight w:val="0"/>
          <w:marTop w:val="0"/>
          <w:marBottom w:val="0"/>
          <w:divBdr>
            <w:top w:val="none" w:sz="0" w:space="0" w:color="auto"/>
            <w:left w:val="none" w:sz="0" w:space="0" w:color="auto"/>
            <w:bottom w:val="none" w:sz="0" w:space="0" w:color="auto"/>
            <w:right w:val="none" w:sz="0" w:space="0" w:color="auto"/>
          </w:divBdr>
        </w:div>
        <w:div w:id="1525703975">
          <w:marLeft w:val="480"/>
          <w:marRight w:val="0"/>
          <w:marTop w:val="0"/>
          <w:marBottom w:val="0"/>
          <w:divBdr>
            <w:top w:val="none" w:sz="0" w:space="0" w:color="auto"/>
            <w:left w:val="none" w:sz="0" w:space="0" w:color="auto"/>
            <w:bottom w:val="none" w:sz="0" w:space="0" w:color="auto"/>
            <w:right w:val="none" w:sz="0" w:space="0" w:color="auto"/>
          </w:divBdr>
        </w:div>
        <w:div w:id="979336361">
          <w:marLeft w:val="480"/>
          <w:marRight w:val="0"/>
          <w:marTop w:val="0"/>
          <w:marBottom w:val="0"/>
          <w:divBdr>
            <w:top w:val="none" w:sz="0" w:space="0" w:color="auto"/>
            <w:left w:val="none" w:sz="0" w:space="0" w:color="auto"/>
            <w:bottom w:val="none" w:sz="0" w:space="0" w:color="auto"/>
            <w:right w:val="none" w:sz="0" w:space="0" w:color="auto"/>
          </w:divBdr>
        </w:div>
        <w:div w:id="1604263969">
          <w:marLeft w:val="480"/>
          <w:marRight w:val="0"/>
          <w:marTop w:val="0"/>
          <w:marBottom w:val="0"/>
          <w:divBdr>
            <w:top w:val="none" w:sz="0" w:space="0" w:color="auto"/>
            <w:left w:val="none" w:sz="0" w:space="0" w:color="auto"/>
            <w:bottom w:val="none" w:sz="0" w:space="0" w:color="auto"/>
            <w:right w:val="none" w:sz="0" w:space="0" w:color="auto"/>
          </w:divBdr>
        </w:div>
      </w:divsChild>
    </w:div>
    <w:div w:id="106892826">
      <w:bodyDiv w:val="1"/>
      <w:marLeft w:val="0"/>
      <w:marRight w:val="0"/>
      <w:marTop w:val="0"/>
      <w:marBottom w:val="0"/>
      <w:divBdr>
        <w:top w:val="none" w:sz="0" w:space="0" w:color="auto"/>
        <w:left w:val="none" w:sz="0" w:space="0" w:color="auto"/>
        <w:bottom w:val="none" w:sz="0" w:space="0" w:color="auto"/>
        <w:right w:val="none" w:sz="0" w:space="0" w:color="auto"/>
      </w:divBdr>
    </w:div>
    <w:div w:id="106969605">
      <w:bodyDiv w:val="1"/>
      <w:marLeft w:val="0"/>
      <w:marRight w:val="0"/>
      <w:marTop w:val="0"/>
      <w:marBottom w:val="0"/>
      <w:divBdr>
        <w:top w:val="none" w:sz="0" w:space="0" w:color="auto"/>
        <w:left w:val="none" w:sz="0" w:space="0" w:color="auto"/>
        <w:bottom w:val="none" w:sz="0" w:space="0" w:color="auto"/>
        <w:right w:val="none" w:sz="0" w:space="0" w:color="auto"/>
      </w:divBdr>
    </w:div>
    <w:div w:id="107047851">
      <w:bodyDiv w:val="1"/>
      <w:marLeft w:val="0"/>
      <w:marRight w:val="0"/>
      <w:marTop w:val="0"/>
      <w:marBottom w:val="0"/>
      <w:divBdr>
        <w:top w:val="none" w:sz="0" w:space="0" w:color="auto"/>
        <w:left w:val="none" w:sz="0" w:space="0" w:color="auto"/>
        <w:bottom w:val="none" w:sz="0" w:space="0" w:color="auto"/>
        <w:right w:val="none" w:sz="0" w:space="0" w:color="auto"/>
      </w:divBdr>
    </w:div>
    <w:div w:id="107237154">
      <w:bodyDiv w:val="1"/>
      <w:marLeft w:val="0"/>
      <w:marRight w:val="0"/>
      <w:marTop w:val="0"/>
      <w:marBottom w:val="0"/>
      <w:divBdr>
        <w:top w:val="none" w:sz="0" w:space="0" w:color="auto"/>
        <w:left w:val="none" w:sz="0" w:space="0" w:color="auto"/>
        <w:bottom w:val="none" w:sz="0" w:space="0" w:color="auto"/>
        <w:right w:val="none" w:sz="0" w:space="0" w:color="auto"/>
      </w:divBdr>
    </w:div>
    <w:div w:id="107286546">
      <w:bodyDiv w:val="1"/>
      <w:marLeft w:val="0"/>
      <w:marRight w:val="0"/>
      <w:marTop w:val="0"/>
      <w:marBottom w:val="0"/>
      <w:divBdr>
        <w:top w:val="none" w:sz="0" w:space="0" w:color="auto"/>
        <w:left w:val="none" w:sz="0" w:space="0" w:color="auto"/>
        <w:bottom w:val="none" w:sz="0" w:space="0" w:color="auto"/>
        <w:right w:val="none" w:sz="0" w:space="0" w:color="auto"/>
      </w:divBdr>
    </w:div>
    <w:div w:id="108087555">
      <w:bodyDiv w:val="1"/>
      <w:marLeft w:val="0"/>
      <w:marRight w:val="0"/>
      <w:marTop w:val="0"/>
      <w:marBottom w:val="0"/>
      <w:divBdr>
        <w:top w:val="none" w:sz="0" w:space="0" w:color="auto"/>
        <w:left w:val="none" w:sz="0" w:space="0" w:color="auto"/>
        <w:bottom w:val="none" w:sz="0" w:space="0" w:color="auto"/>
        <w:right w:val="none" w:sz="0" w:space="0" w:color="auto"/>
      </w:divBdr>
    </w:div>
    <w:div w:id="108478173">
      <w:bodyDiv w:val="1"/>
      <w:marLeft w:val="0"/>
      <w:marRight w:val="0"/>
      <w:marTop w:val="0"/>
      <w:marBottom w:val="0"/>
      <w:divBdr>
        <w:top w:val="none" w:sz="0" w:space="0" w:color="auto"/>
        <w:left w:val="none" w:sz="0" w:space="0" w:color="auto"/>
        <w:bottom w:val="none" w:sz="0" w:space="0" w:color="auto"/>
        <w:right w:val="none" w:sz="0" w:space="0" w:color="auto"/>
      </w:divBdr>
    </w:div>
    <w:div w:id="108548476">
      <w:bodyDiv w:val="1"/>
      <w:marLeft w:val="0"/>
      <w:marRight w:val="0"/>
      <w:marTop w:val="0"/>
      <w:marBottom w:val="0"/>
      <w:divBdr>
        <w:top w:val="none" w:sz="0" w:space="0" w:color="auto"/>
        <w:left w:val="none" w:sz="0" w:space="0" w:color="auto"/>
        <w:bottom w:val="none" w:sz="0" w:space="0" w:color="auto"/>
        <w:right w:val="none" w:sz="0" w:space="0" w:color="auto"/>
      </w:divBdr>
    </w:div>
    <w:div w:id="108821645">
      <w:bodyDiv w:val="1"/>
      <w:marLeft w:val="0"/>
      <w:marRight w:val="0"/>
      <w:marTop w:val="0"/>
      <w:marBottom w:val="0"/>
      <w:divBdr>
        <w:top w:val="none" w:sz="0" w:space="0" w:color="auto"/>
        <w:left w:val="none" w:sz="0" w:space="0" w:color="auto"/>
        <w:bottom w:val="none" w:sz="0" w:space="0" w:color="auto"/>
        <w:right w:val="none" w:sz="0" w:space="0" w:color="auto"/>
      </w:divBdr>
    </w:div>
    <w:div w:id="109012646">
      <w:bodyDiv w:val="1"/>
      <w:marLeft w:val="0"/>
      <w:marRight w:val="0"/>
      <w:marTop w:val="0"/>
      <w:marBottom w:val="0"/>
      <w:divBdr>
        <w:top w:val="none" w:sz="0" w:space="0" w:color="auto"/>
        <w:left w:val="none" w:sz="0" w:space="0" w:color="auto"/>
        <w:bottom w:val="none" w:sz="0" w:space="0" w:color="auto"/>
        <w:right w:val="none" w:sz="0" w:space="0" w:color="auto"/>
      </w:divBdr>
    </w:div>
    <w:div w:id="109052519">
      <w:bodyDiv w:val="1"/>
      <w:marLeft w:val="0"/>
      <w:marRight w:val="0"/>
      <w:marTop w:val="0"/>
      <w:marBottom w:val="0"/>
      <w:divBdr>
        <w:top w:val="none" w:sz="0" w:space="0" w:color="auto"/>
        <w:left w:val="none" w:sz="0" w:space="0" w:color="auto"/>
        <w:bottom w:val="none" w:sz="0" w:space="0" w:color="auto"/>
        <w:right w:val="none" w:sz="0" w:space="0" w:color="auto"/>
      </w:divBdr>
    </w:div>
    <w:div w:id="109321002">
      <w:marLeft w:val="480"/>
      <w:marRight w:val="0"/>
      <w:marTop w:val="0"/>
      <w:marBottom w:val="0"/>
      <w:divBdr>
        <w:top w:val="none" w:sz="0" w:space="0" w:color="auto"/>
        <w:left w:val="none" w:sz="0" w:space="0" w:color="auto"/>
        <w:bottom w:val="none" w:sz="0" w:space="0" w:color="auto"/>
        <w:right w:val="none" w:sz="0" w:space="0" w:color="auto"/>
      </w:divBdr>
    </w:div>
    <w:div w:id="109328114">
      <w:bodyDiv w:val="1"/>
      <w:marLeft w:val="0"/>
      <w:marRight w:val="0"/>
      <w:marTop w:val="0"/>
      <w:marBottom w:val="0"/>
      <w:divBdr>
        <w:top w:val="none" w:sz="0" w:space="0" w:color="auto"/>
        <w:left w:val="none" w:sz="0" w:space="0" w:color="auto"/>
        <w:bottom w:val="none" w:sz="0" w:space="0" w:color="auto"/>
        <w:right w:val="none" w:sz="0" w:space="0" w:color="auto"/>
      </w:divBdr>
    </w:div>
    <w:div w:id="109781005">
      <w:bodyDiv w:val="1"/>
      <w:marLeft w:val="0"/>
      <w:marRight w:val="0"/>
      <w:marTop w:val="0"/>
      <w:marBottom w:val="0"/>
      <w:divBdr>
        <w:top w:val="none" w:sz="0" w:space="0" w:color="auto"/>
        <w:left w:val="none" w:sz="0" w:space="0" w:color="auto"/>
        <w:bottom w:val="none" w:sz="0" w:space="0" w:color="auto"/>
        <w:right w:val="none" w:sz="0" w:space="0" w:color="auto"/>
      </w:divBdr>
    </w:div>
    <w:div w:id="109981348">
      <w:bodyDiv w:val="1"/>
      <w:marLeft w:val="0"/>
      <w:marRight w:val="0"/>
      <w:marTop w:val="0"/>
      <w:marBottom w:val="0"/>
      <w:divBdr>
        <w:top w:val="none" w:sz="0" w:space="0" w:color="auto"/>
        <w:left w:val="none" w:sz="0" w:space="0" w:color="auto"/>
        <w:bottom w:val="none" w:sz="0" w:space="0" w:color="auto"/>
        <w:right w:val="none" w:sz="0" w:space="0" w:color="auto"/>
      </w:divBdr>
    </w:div>
    <w:div w:id="110322300">
      <w:bodyDiv w:val="1"/>
      <w:marLeft w:val="0"/>
      <w:marRight w:val="0"/>
      <w:marTop w:val="0"/>
      <w:marBottom w:val="0"/>
      <w:divBdr>
        <w:top w:val="none" w:sz="0" w:space="0" w:color="auto"/>
        <w:left w:val="none" w:sz="0" w:space="0" w:color="auto"/>
        <w:bottom w:val="none" w:sz="0" w:space="0" w:color="auto"/>
        <w:right w:val="none" w:sz="0" w:space="0" w:color="auto"/>
      </w:divBdr>
    </w:div>
    <w:div w:id="110591363">
      <w:bodyDiv w:val="1"/>
      <w:marLeft w:val="0"/>
      <w:marRight w:val="0"/>
      <w:marTop w:val="0"/>
      <w:marBottom w:val="0"/>
      <w:divBdr>
        <w:top w:val="none" w:sz="0" w:space="0" w:color="auto"/>
        <w:left w:val="none" w:sz="0" w:space="0" w:color="auto"/>
        <w:bottom w:val="none" w:sz="0" w:space="0" w:color="auto"/>
        <w:right w:val="none" w:sz="0" w:space="0" w:color="auto"/>
      </w:divBdr>
    </w:div>
    <w:div w:id="110785260">
      <w:bodyDiv w:val="1"/>
      <w:marLeft w:val="0"/>
      <w:marRight w:val="0"/>
      <w:marTop w:val="0"/>
      <w:marBottom w:val="0"/>
      <w:divBdr>
        <w:top w:val="none" w:sz="0" w:space="0" w:color="auto"/>
        <w:left w:val="none" w:sz="0" w:space="0" w:color="auto"/>
        <w:bottom w:val="none" w:sz="0" w:space="0" w:color="auto"/>
        <w:right w:val="none" w:sz="0" w:space="0" w:color="auto"/>
      </w:divBdr>
    </w:div>
    <w:div w:id="111018819">
      <w:bodyDiv w:val="1"/>
      <w:marLeft w:val="0"/>
      <w:marRight w:val="0"/>
      <w:marTop w:val="0"/>
      <w:marBottom w:val="0"/>
      <w:divBdr>
        <w:top w:val="none" w:sz="0" w:space="0" w:color="auto"/>
        <w:left w:val="none" w:sz="0" w:space="0" w:color="auto"/>
        <w:bottom w:val="none" w:sz="0" w:space="0" w:color="auto"/>
        <w:right w:val="none" w:sz="0" w:space="0" w:color="auto"/>
      </w:divBdr>
    </w:div>
    <w:div w:id="111019732">
      <w:bodyDiv w:val="1"/>
      <w:marLeft w:val="0"/>
      <w:marRight w:val="0"/>
      <w:marTop w:val="0"/>
      <w:marBottom w:val="0"/>
      <w:divBdr>
        <w:top w:val="none" w:sz="0" w:space="0" w:color="auto"/>
        <w:left w:val="none" w:sz="0" w:space="0" w:color="auto"/>
        <w:bottom w:val="none" w:sz="0" w:space="0" w:color="auto"/>
        <w:right w:val="none" w:sz="0" w:space="0" w:color="auto"/>
      </w:divBdr>
    </w:div>
    <w:div w:id="111094977">
      <w:bodyDiv w:val="1"/>
      <w:marLeft w:val="0"/>
      <w:marRight w:val="0"/>
      <w:marTop w:val="0"/>
      <w:marBottom w:val="0"/>
      <w:divBdr>
        <w:top w:val="none" w:sz="0" w:space="0" w:color="auto"/>
        <w:left w:val="none" w:sz="0" w:space="0" w:color="auto"/>
        <w:bottom w:val="none" w:sz="0" w:space="0" w:color="auto"/>
        <w:right w:val="none" w:sz="0" w:space="0" w:color="auto"/>
      </w:divBdr>
    </w:div>
    <w:div w:id="111168702">
      <w:bodyDiv w:val="1"/>
      <w:marLeft w:val="0"/>
      <w:marRight w:val="0"/>
      <w:marTop w:val="0"/>
      <w:marBottom w:val="0"/>
      <w:divBdr>
        <w:top w:val="none" w:sz="0" w:space="0" w:color="auto"/>
        <w:left w:val="none" w:sz="0" w:space="0" w:color="auto"/>
        <w:bottom w:val="none" w:sz="0" w:space="0" w:color="auto"/>
        <w:right w:val="none" w:sz="0" w:space="0" w:color="auto"/>
      </w:divBdr>
    </w:div>
    <w:div w:id="111243321">
      <w:bodyDiv w:val="1"/>
      <w:marLeft w:val="0"/>
      <w:marRight w:val="0"/>
      <w:marTop w:val="0"/>
      <w:marBottom w:val="0"/>
      <w:divBdr>
        <w:top w:val="none" w:sz="0" w:space="0" w:color="auto"/>
        <w:left w:val="none" w:sz="0" w:space="0" w:color="auto"/>
        <w:bottom w:val="none" w:sz="0" w:space="0" w:color="auto"/>
        <w:right w:val="none" w:sz="0" w:space="0" w:color="auto"/>
      </w:divBdr>
    </w:div>
    <w:div w:id="111245271">
      <w:bodyDiv w:val="1"/>
      <w:marLeft w:val="0"/>
      <w:marRight w:val="0"/>
      <w:marTop w:val="0"/>
      <w:marBottom w:val="0"/>
      <w:divBdr>
        <w:top w:val="none" w:sz="0" w:space="0" w:color="auto"/>
        <w:left w:val="none" w:sz="0" w:space="0" w:color="auto"/>
        <w:bottom w:val="none" w:sz="0" w:space="0" w:color="auto"/>
        <w:right w:val="none" w:sz="0" w:space="0" w:color="auto"/>
      </w:divBdr>
    </w:div>
    <w:div w:id="111287884">
      <w:bodyDiv w:val="1"/>
      <w:marLeft w:val="0"/>
      <w:marRight w:val="0"/>
      <w:marTop w:val="0"/>
      <w:marBottom w:val="0"/>
      <w:divBdr>
        <w:top w:val="none" w:sz="0" w:space="0" w:color="auto"/>
        <w:left w:val="none" w:sz="0" w:space="0" w:color="auto"/>
        <w:bottom w:val="none" w:sz="0" w:space="0" w:color="auto"/>
        <w:right w:val="none" w:sz="0" w:space="0" w:color="auto"/>
      </w:divBdr>
    </w:div>
    <w:div w:id="111360653">
      <w:bodyDiv w:val="1"/>
      <w:marLeft w:val="0"/>
      <w:marRight w:val="0"/>
      <w:marTop w:val="0"/>
      <w:marBottom w:val="0"/>
      <w:divBdr>
        <w:top w:val="none" w:sz="0" w:space="0" w:color="auto"/>
        <w:left w:val="none" w:sz="0" w:space="0" w:color="auto"/>
        <w:bottom w:val="none" w:sz="0" w:space="0" w:color="auto"/>
        <w:right w:val="none" w:sz="0" w:space="0" w:color="auto"/>
      </w:divBdr>
    </w:div>
    <w:div w:id="111555225">
      <w:bodyDiv w:val="1"/>
      <w:marLeft w:val="0"/>
      <w:marRight w:val="0"/>
      <w:marTop w:val="0"/>
      <w:marBottom w:val="0"/>
      <w:divBdr>
        <w:top w:val="none" w:sz="0" w:space="0" w:color="auto"/>
        <w:left w:val="none" w:sz="0" w:space="0" w:color="auto"/>
        <w:bottom w:val="none" w:sz="0" w:space="0" w:color="auto"/>
        <w:right w:val="none" w:sz="0" w:space="0" w:color="auto"/>
      </w:divBdr>
    </w:div>
    <w:div w:id="111635248">
      <w:marLeft w:val="480"/>
      <w:marRight w:val="0"/>
      <w:marTop w:val="0"/>
      <w:marBottom w:val="0"/>
      <w:divBdr>
        <w:top w:val="none" w:sz="0" w:space="0" w:color="auto"/>
        <w:left w:val="none" w:sz="0" w:space="0" w:color="auto"/>
        <w:bottom w:val="none" w:sz="0" w:space="0" w:color="auto"/>
        <w:right w:val="none" w:sz="0" w:space="0" w:color="auto"/>
      </w:divBdr>
    </w:div>
    <w:div w:id="111829747">
      <w:bodyDiv w:val="1"/>
      <w:marLeft w:val="0"/>
      <w:marRight w:val="0"/>
      <w:marTop w:val="0"/>
      <w:marBottom w:val="0"/>
      <w:divBdr>
        <w:top w:val="none" w:sz="0" w:space="0" w:color="auto"/>
        <w:left w:val="none" w:sz="0" w:space="0" w:color="auto"/>
        <w:bottom w:val="none" w:sz="0" w:space="0" w:color="auto"/>
        <w:right w:val="none" w:sz="0" w:space="0" w:color="auto"/>
      </w:divBdr>
    </w:div>
    <w:div w:id="111939986">
      <w:bodyDiv w:val="1"/>
      <w:marLeft w:val="0"/>
      <w:marRight w:val="0"/>
      <w:marTop w:val="0"/>
      <w:marBottom w:val="0"/>
      <w:divBdr>
        <w:top w:val="none" w:sz="0" w:space="0" w:color="auto"/>
        <w:left w:val="none" w:sz="0" w:space="0" w:color="auto"/>
        <w:bottom w:val="none" w:sz="0" w:space="0" w:color="auto"/>
        <w:right w:val="none" w:sz="0" w:space="0" w:color="auto"/>
      </w:divBdr>
    </w:div>
    <w:div w:id="111941252">
      <w:bodyDiv w:val="1"/>
      <w:marLeft w:val="0"/>
      <w:marRight w:val="0"/>
      <w:marTop w:val="0"/>
      <w:marBottom w:val="0"/>
      <w:divBdr>
        <w:top w:val="none" w:sz="0" w:space="0" w:color="auto"/>
        <w:left w:val="none" w:sz="0" w:space="0" w:color="auto"/>
        <w:bottom w:val="none" w:sz="0" w:space="0" w:color="auto"/>
        <w:right w:val="none" w:sz="0" w:space="0" w:color="auto"/>
      </w:divBdr>
    </w:div>
    <w:div w:id="112138043">
      <w:bodyDiv w:val="1"/>
      <w:marLeft w:val="0"/>
      <w:marRight w:val="0"/>
      <w:marTop w:val="0"/>
      <w:marBottom w:val="0"/>
      <w:divBdr>
        <w:top w:val="none" w:sz="0" w:space="0" w:color="auto"/>
        <w:left w:val="none" w:sz="0" w:space="0" w:color="auto"/>
        <w:bottom w:val="none" w:sz="0" w:space="0" w:color="auto"/>
        <w:right w:val="none" w:sz="0" w:space="0" w:color="auto"/>
      </w:divBdr>
    </w:div>
    <w:div w:id="112217528">
      <w:bodyDiv w:val="1"/>
      <w:marLeft w:val="0"/>
      <w:marRight w:val="0"/>
      <w:marTop w:val="0"/>
      <w:marBottom w:val="0"/>
      <w:divBdr>
        <w:top w:val="none" w:sz="0" w:space="0" w:color="auto"/>
        <w:left w:val="none" w:sz="0" w:space="0" w:color="auto"/>
        <w:bottom w:val="none" w:sz="0" w:space="0" w:color="auto"/>
        <w:right w:val="none" w:sz="0" w:space="0" w:color="auto"/>
      </w:divBdr>
    </w:div>
    <w:div w:id="113330290">
      <w:bodyDiv w:val="1"/>
      <w:marLeft w:val="0"/>
      <w:marRight w:val="0"/>
      <w:marTop w:val="0"/>
      <w:marBottom w:val="0"/>
      <w:divBdr>
        <w:top w:val="none" w:sz="0" w:space="0" w:color="auto"/>
        <w:left w:val="none" w:sz="0" w:space="0" w:color="auto"/>
        <w:bottom w:val="none" w:sz="0" w:space="0" w:color="auto"/>
        <w:right w:val="none" w:sz="0" w:space="0" w:color="auto"/>
      </w:divBdr>
    </w:div>
    <w:div w:id="113334663">
      <w:bodyDiv w:val="1"/>
      <w:marLeft w:val="0"/>
      <w:marRight w:val="0"/>
      <w:marTop w:val="0"/>
      <w:marBottom w:val="0"/>
      <w:divBdr>
        <w:top w:val="none" w:sz="0" w:space="0" w:color="auto"/>
        <w:left w:val="none" w:sz="0" w:space="0" w:color="auto"/>
        <w:bottom w:val="none" w:sz="0" w:space="0" w:color="auto"/>
        <w:right w:val="none" w:sz="0" w:space="0" w:color="auto"/>
      </w:divBdr>
    </w:div>
    <w:div w:id="113404442">
      <w:bodyDiv w:val="1"/>
      <w:marLeft w:val="0"/>
      <w:marRight w:val="0"/>
      <w:marTop w:val="0"/>
      <w:marBottom w:val="0"/>
      <w:divBdr>
        <w:top w:val="none" w:sz="0" w:space="0" w:color="auto"/>
        <w:left w:val="none" w:sz="0" w:space="0" w:color="auto"/>
        <w:bottom w:val="none" w:sz="0" w:space="0" w:color="auto"/>
        <w:right w:val="none" w:sz="0" w:space="0" w:color="auto"/>
      </w:divBdr>
    </w:div>
    <w:div w:id="113408421">
      <w:bodyDiv w:val="1"/>
      <w:marLeft w:val="0"/>
      <w:marRight w:val="0"/>
      <w:marTop w:val="0"/>
      <w:marBottom w:val="0"/>
      <w:divBdr>
        <w:top w:val="none" w:sz="0" w:space="0" w:color="auto"/>
        <w:left w:val="none" w:sz="0" w:space="0" w:color="auto"/>
        <w:bottom w:val="none" w:sz="0" w:space="0" w:color="auto"/>
        <w:right w:val="none" w:sz="0" w:space="0" w:color="auto"/>
      </w:divBdr>
    </w:div>
    <w:div w:id="113446400">
      <w:bodyDiv w:val="1"/>
      <w:marLeft w:val="0"/>
      <w:marRight w:val="0"/>
      <w:marTop w:val="0"/>
      <w:marBottom w:val="0"/>
      <w:divBdr>
        <w:top w:val="none" w:sz="0" w:space="0" w:color="auto"/>
        <w:left w:val="none" w:sz="0" w:space="0" w:color="auto"/>
        <w:bottom w:val="none" w:sz="0" w:space="0" w:color="auto"/>
        <w:right w:val="none" w:sz="0" w:space="0" w:color="auto"/>
      </w:divBdr>
    </w:div>
    <w:div w:id="113448386">
      <w:bodyDiv w:val="1"/>
      <w:marLeft w:val="0"/>
      <w:marRight w:val="0"/>
      <w:marTop w:val="0"/>
      <w:marBottom w:val="0"/>
      <w:divBdr>
        <w:top w:val="none" w:sz="0" w:space="0" w:color="auto"/>
        <w:left w:val="none" w:sz="0" w:space="0" w:color="auto"/>
        <w:bottom w:val="none" w:sz="0" w:space="0" w:color="auto"/>
        <w:right w:val="none" w:sz="0" w:space="0" w:color="auto"/>
      </w:divBdr>
    </w:div>
    <w:div w:id="113450057">
      <w:bodyDiv w:val="1"/>
      <w:marLeft w:val="0"/>
      <w:marRight w:val="0"/>
      <w:marTop w:val="0"/>
      <w:marBottom w:val="0"/>
      <w:divBdr>
        <w:top w:val="none" w:sz="0" w:space="0" w:color="auto"/>
        <w:left w:val="none" w:sz="0" w:space="0" w:color="auto"/>
        <w:bottom w:val="none" w:sz="0" w:space="0" w:color="auto"/>
        <w:right w:val="none" w:sz="0" w:space="0" w:color="auto"/>
      </w:divBdr>
    </w:div>
    <w:div w:id="113452242">
      <w:bodyDiv w:val="1"/>
      <w:marLeft w:val="0"/>
      <w:marRight w:val="0"/>
      <w:marTop w:val="0"/>
      <w:marBottom w:val="0"/>
      <w:divBdr>
        <w:top w:val="none" w:sz="0" w:space="0" w:color="auto"/>
        <w:left w:val="none" w:sz="0" w:space="0" w:color="auto"/>
        <w:bottom w:val="none" w:sz="0" w:space="0" w:color="auto"/>
        <w:right w:val="none" w:sz="0" w:space="0" w:color="auto"/>
      </w:divBdr>
    </w:div>
    <w:div w:id="113452996">
      <w:bodyDiv w:val="1"/>
      <w:marLeft w:val="0"/>
      <w:marRight w:val="0"/>
      <w:marTop w:val="0"/>
      <w:marBottom w:val="0"/>
      <w:divBdr>
        <w:top w:val="none" w:sz="0" w:space="0" w:color="auto"/>
        <w:left w:val="none" w:sz="0" w:space="0" w:color="auto"/>
        <w:bottom w:val="none" w:sz="0" w:space="0" w:color="auto"/>
        <w:right w:val="none" w:sz="0" w:space="0" w:color="auto"/>
      </w:divBdr>
    </w:div>
    <w:div w:id="113596199">
      <w:marLeft w:val="480"/>
      <w:marRight w:val="0"/>
      <w:marTop w:val="0"/>
      <w:marBottom w:val="0"/>
      <w:divBdr>
        <w:top w:val="none" w:sz="0" w:space="0" w:color="auto"/>
        <w:left w:val="none" w:sz="0" w:space="0" w:color="auto"/>
        <w:bottom w:val="none" w:sz="0" w:space="0" w:color="auto"/>
        <w:right w:val="none" w:sz="0" w:space="0" w:color="auto"/>
      </w:divBdr>
    </w:div>
    <w:div w:id="113641845">
      <w:bodyDiv w:val="1"/>
      <w:marLeft w:val="0"/>
      <w:marRight w:val="0"/>
      <w:marTop w:val="0"/>
      <w:marBottom w:val="0"/>
      <w:divBdr>
        <w:top w:val="none" w:sz="0" w:space="0" w:color="auto"/>
        <w:left w:val="none" w:sz="0" w:space="0" w:color="auto"/>
        <w:bottom w:val="none" w:sz="0" w:space="0" w:color="auto"/>
        <w:right w:val="none" w:sz="0" w:space="0" w:color="auto"/>
      </w:divBdr>
    </w:div>
    <w:div w:id="113713818">
      <w:bodyDiv w:val="1"/>
      <w:marLeft w:val="0"/>
      <w:marRight w:val="0"/>
      <w:marTop w:val="0"/>
      <w:marBottom w:val="0"/>
      <w:divBdr>
        <w:top w:val="none" w:sz="0" w:space="0" w:color="auto"/>
        <w:left w:val="none" w:sz="0" w:space="0" w:color="auto"/>
        <w:bottom w:val="none" w:sz="0" w:space="0" w:color="auto"/>
        <w:right w:val="none" w:sz="0" w:space="0" w:color="auto"/>
      </w:divBdr>
    </w:div>
    <w:div w:id="114830347">
      <w:bodyDiv w:val="1"/>
      <w:marLeft w:val="0"/>
      <w:marRight w:val="0"/>
      <w:marTop w:val="0"/>
      <w:marBottom w:val="0"/>
      <w:divBdr>
        <w:top w:val="none" w:sz="0" w:space="0" w:color="auto"/>
        <w:left w:val="none" w:sz="0" w:space="0" w:color="auto"/>
        <w:bottom w:val="none" w:sz="0" w:space="0" w:color="auto"/>
        <w:right w:val="none" w:sz="0" w:space="0" w:color="auto"/>
      </w:divBdr>
    </w:div>
    <w:div w:id="114951492">
      <w:bodyDiv w:val="1"/>
      <w:marLeft w:val="0"/>
      <w:marRight w:val="0"/>
      <w:marTop w:val="0"/>
      <w:marBottom w:val="0"/>
      <w:divBdr>
        <w:top w:val="none" w:sz="0" w:space="0" w:color="auto"/>
        <w:left w:val="none" w:sz="0" w:space="0" w:color="auto"/>
        <w:bottom w:val="none" w:sz="0" w:space="0" w:color="auto"/>
        <w:right w:val="none" w:sz="0" w:space="0" w:color="auto"/>
      </w:divBdr>
    </w:div>
    <w:div w:id="114980631">
      <w:bodyDiv w:val="1"/>
      <w:marLeft w:val="0"/>
      <w:marRight w:val="0"/>
      <w:marTop w:val="0"/>
      <w:marBottom w:val="0"/>
      <w:divBdr>
        <w:top w:val="none" w:sz="0" w:space="0" w:color="auto"/>
        <w:left w:val="none" w:sz="0" w:space="0" w:color="auto"/>
        <w:bottom w:val="none" w:sz="0" w:space="0" w:color="auto"/>
        <w:right w:val="none" w:sz="0" w:space="0" w:color="auto"/>
      </w:divBdr>
    </w:div>
    <w:div w:id="115029916">
      <w:bodyDiv w:val="1"/>
      <w:marLeft w:val="0"/>
      <w:marRight w:val="0"/>
      <w:marTop w:val="0"/>
      <w:marBottom w:val="0"/>
      <w:divBdr>
        <w:top w:val="none" w:sz="0" w:space="0" w:color="auto"/>
        <w:left w:val="none" w:sz="0" w:space="0" w:color="auto"/>
        <w:bottom w:val="none" w:sz="0" w:space="0" w:color="auto"/>
        <w:right w:val="none" w:sz="0" w:space="0" w:color="auto"/>
      </w:divBdr>
    </w:div>
    <w:div w:id="115174934">
      <w:bodyDiv w:val="1"/>
      <w:marLeft w:val="0"/>
      <w:marRight w:val="0"/>
      <w:marTop w:val="0"/>
      <w:marBottom w:val="0"/>
      <w:divBdr>
        <w:top w:val="none" w:sz="0" w:space="0" w:color="auto"/>
        <w:left w:val="none" w:sz="0" w:space="0" w:color="auto"/>
        <w:bottom w:val="none" w:sz="0" w:space="0" w:color="auto"/>
        <w:right w:val="none" w:sz="0" w:space="0" w:color="auto"/>
      </w:divBdr>
    </w:div>
    <w:div w:id="115226049">
      <w:bodyDiv w:val="1"/>
      <w:marLeft w:val="0"/>
      <w:marRight w:val="0"/>
      <w:marTop w:val="0"/>
      <w:marBottom w:val="0"/>
      <w:divBdr>
        <w:top w:val="none" w:sz="0" w:space="0" w:color="auto"/>
        <w:left w:val="none" w:sz="0" w:space="0" w:color="auto"/>
        <w:bottom w:val="none" w:sz="0" w:space="0" w:color="auto"/>
        <w:right w:val="none" w:sz="0" w:space="0" w:color="auto"/>
      </w:divBdr>
    </w:div>
    <w:div w:id="115299574">
      <w:bodyDiv w:val="1"/>
      <w:marLeft w:val="0"/>
      <w:marRight w:val="0"/>
      <w:marTop w:val="0"/>
      <w:marBottom w:val="0"/>
      <w:divBdr>
        <w:top w:val="none" w:sz="0" w:space="0" w:color="auto"/>
        <w:left w:val="none" w:sz="0" w:space="0" w:color="auto"/>
        <w:bottom w:val="none" w:sz="0" w:space="0" w:color="auto"/>
        <w:right w:val="none" w:sz="0" w:space="0" w:color="auto"/>
      </w:divBdr>
      <w:divsChild>
        <w:div w:id="2051565681">
          <w:marLeft w:val="480"/>
          <w:marRight w:val="0"/>
          <w:marTop w:val="0"/>
          <w:marBottom w:val="0"/>
          <w:divBdr>
            <w:top w:val="none" w:sz="0" w:space="0" w:color="auto"/>
            <w:left w:val="none" w:sz="0" w:space="0" w:color="auto"/>
            <w:bottom w:val="none" w:sz="0" w:space="0" w:color="auto"/>
            <w:right w:val="none" w:sz="0" w:space="0" w:color="auto"/>
          </w:divBdr>
        </w:div>
        <w:div w:id="1646546127">
          <w:marLeft w:val="480"/>
          <w:marRight w:val="0"/>
          <w:marTop w:val="0"/>
          <w:marBottom w:val="0"/>
          <w:divBdr>
            <w:top w:val="none" w:sz="0" w:space="0" w:color="auto"/>
            <w:left w:val="none" w:sz="0" w:space="0" w:color="auto"/>
            <w:bottom w:val="none" w:sz="0" w:space="0" w:color="auto"/>
            <w:right w:val="none" w:sz="0" w:space="0" w:color="auto"/>
          </w:divBdr>
        </w:div>
        <w:div w:id="1265579414">
          <w:marLeft w:val="480"/>
          <w:marRight w:val="0"/>
          <w:marTop w:val="0"/>
          <w:marBottom w:val="0"/>
          <w:divBdr>
            <w:top w:val="none" w:sz="0" w:space="0" w:color="auto"/>
            <w:left w:val="none" w:sz="0" w:space="0" w:color="auto"/>
            <w:bottom w:val="none" w:sz="0" w:space="0" w:color="auto"/>
            <w:right w:val="none" w:sz="0" w:space="0" w:color="auto"/>
          </w:divBdr>
        </w:div>
        <w:div w:id="1352223634">
          <w:marLeft w:val="480"/>
          <w:marRight w:val="0"/>
          <w:marTop w:val="0"/>
          <w:marBottom w:val="0"/>
          <w:divBdr>
            <w:top w:val="none" w:sz="0" w:space="0" w:color="auto"/>
            <w:left w:val="none" w:sz="0" w:space="0" w:color="auto"/>
            <w:bottom w:val="none" w:sz="0" w:space="0" w:color="auto"/>
            <w:right w:val="none" w:sz="0" w:space="0" w:color="auto"/>
          </w:divBdr>
        </w:div>
        <w:div w:id="853616658">
          <w:marLeft w:val="480"/>
          <w:marRight w:val="0"/>
          <w:marTop w:val="0"/>
          <w:marBottom w:val="0"/>
          <w:divBdr>
            <w:top w:val="none" w:sz="0" w:space="0" w:color="auto"/>
            <w:left w:val="none" w:sz="0" w:space="0" w:color="auto"/>
            <w:bottom w:val="none" w:sz="0" w:space="0" w:color="auto"/>
            <w:right w:val="none" w:sz="0" w:space="0" w:color="auto"/>
          </w:divBdr>
        </w:div>
        <w:div w:id="1408696468">
          <w:marLeft w:val="480"/>
          <w:marRight w:val="0"/>
          <w:marTop w:val="0"/>
          <w:marBottom w:val="0"/>
          <w:divBdr>
            <w:top w:val="none" w:sz="0" w:space="0" w:color="auto"/>
            <w:left w:val="none" w:sz="0" w:space="0" w:color="auto"/>
            <w:bottom w:val="none" w:sz="0" w:space="0" w:color="auto"/>
            <w:right w:val="none" w:sz="0" w:space="0" w:color="auto"/>
          </w:divBdr>
        </w:div>
        <w:div w:id="1209797577">
          <w:marLeft w:val="480"/>
          <w:marRight w:val="0"/>
          <w:marTop w:val="0"/>
          <w:marBottom w:val="0"/>
          <w:divBdr>
            <w:top w:val="none" w:sz="0" w:space="0" w:color="auto"/>
            <w:left w:val="none" w:sz="0" w:space="0" w:color="auto"/>
            <w:bottom w:val="none" w:sz="0" w:space="0" w:color="auto"/>
            <w:right w:val="none" w:sz="0" w:space="0" w:color="auto"/>
          </w:divBdr>
        </w:div>
        <w:div w:id="798456190">
          <w:marLeft w:val="480"/>
          <w:marRight w:val="0"/>
          <w:marTop w:val="0"/>
          <w:marBottom w:val="0"/>
          <w:divBdr>
            <w:top w:val="none" w:sz="0" w:space="0" w:color="auto"/>
            <w:left w:val="none" w:sz="0" w:space="0" w:color="auto"/>
            <w:bottom w:val="none" w:sz="0" w:space="0" w:color="auto"/>
            <w:right w:val="none" w:sz="0" w:space="0" w:color="auto"/>
          </w:divBdr>
        </w:div>
        <w:div w:id="1949847957">
          <w:marLeft w:val="480"/>
          <w:marRight w:val="0"/>
          <w:marTop w:val="0"/>
          <w:marBottom w:val="0"/>
          <w:divBdr>
            <w:top w:val="none" w:sz="0" w:space="0" w:color="auto"/>
            <w:left w:val="none" w:sz="0" w:space="0" w:color="auto"/>
            <w:bottom w:val="none" w:sz="0" w:space="0" w:color="auto"/>
            <w:right w:val="none" w:sz="0" w:space="0" w:color="auto"/>
          </w:divBdr>
        </w:div>
        <w:div w:id="1948466119">
          <w:marLeft w:val="480"/>
          <w:marRight w:val="0"/>
          <w:marTop w:val="0"/>
          <w:marBottom w:val="0"/>
          <w:divBdr>
            <w:top w:val="none" w:sz="0" w:space="0" w:color="auto"/>
            <w:left w:val="none" w:sz="0" w:space="0" w:color="auto"/>
            <w:bottom w:val="none" w:sz="0" w:space="0" w:color="auto"/>
            <w:right w:val="none" w:sz="0" w:space="0" w:color="auto"/>
          </w:divBdr>
        </w:div>
        <w:div w:id="1577350854">
          <w:marLeft w:val="480"/>
          <w:marRight w:val="0"/>
          <w:marTop w:val="0"/>
          <w:marBottom w:val="0"/>
          <w:divBdr>
            <w:top w:val="none" w:sz="0" w:space="0" w:color="auto"/>
            <w:left w:val="none" w:sz="0" w:space="0" w:color="auto"/>
            <w:bottom w:val="none" w:sz="0" w:space="0" w:color="auto"/>
            <w:right w:val="none" w:sz="0" w:space="0" w:color="auto"/>
          </w:divBdr>
        </w:div>
        <w:div w:id="694423551">
          <w:marLeft w:val="480"/>
          <w:marRight w:val="0"/>
          <w:marTop w:val="0"/>
          <w:marBottom w:val="0"/>
          <w:divBdr>
            <w:top w:val="none" w:sz="0" w:space="0" w:color="auto"/>
            <w:left w:val="none" w:sz="0" w:space="0" w:color="auto"/>
            <w:bottom w:val="none" w:sz="0" w:space="0" w:color="auto"/>
            <w:right w:val="none" w:sz="0" w:space="0" w:color="auto"/>
          </w:divBdr>
        </w:div>
        <w:div w:id="722407237">
          <w:marLeft w:val="480"/>
          <w:marRight w:val="0"/>
          <w:marTop w:val="0"/>
          <w:marBottom w:val="0"/>
          <w:divBdr>
            <w:top w:val="none" w:sz="0" w:space="0" w:color="auto"/>
            <w:left w:val="none" w:sz="0" w:space="0" w:color="auto"/>
            <w:bottom w:val="none" w:sz="0" w:space="0" w:color="auto"/>
            <w:right w:val="none" w:sz="0" w:space="0" w:color="auto"/>
          </w:divBdr>
        </w:div>
        <w:div w:id="1222599735">
          <w:marLeft w:val="480"/>
          <w:marRight w:val="0"/>
          <w:marTop w:val="0"/>
          <w:marBottom w:val="0"/>
          <w:divBdr>
            <w:top w:val="none" w:sz="0" w:space="0" w:color="auto"/>
            <w:left w:val="none" w:sz="0" w:space="0" w:color="auto"/>
            <w:bottom w:val="none" w:sz="0" w:space="0" w:color="auto"/>
            <w:right w:val="none" w:sz="0" w:space="0" w:color="auto"/>
          </w:divBdr>
        </w:div>
        <w:div w:id="738551696">
          <w:marLeft w:val="480"/>
          <w:marRight w:val="0"/>
          <w:marTop w:val="0"/>
          <w:marBottom w:val="0"/>
          <w:divBdr>
            <w:top w:val="none" w:sz="0" w:space="0" w:color="auto"/>
            <w:left w:val="none" w:sz="0" w:space="0" w:color="auto"/>
            <w:bottom w:val="none" w:sz="0" w:space="0" w:color="auto"/>
            <w:right w:val="none" w:sz="0" w:space="0" w:color="auto"/>
          </w:divBdr>
        </w:div>
        <w:div w:id="937450599">
          <w:marLeft w:val="480"/>
          <w:marRight w:val="0"/>
          <w:marTop w:val="0"/>
          <w:marBottom w:val="0"/>
          <w:divBdr>
            <w:top w:val="none" w:sz="0" w:space="0" w:color="auto"/>
            <w:left w:val="none" w:sz="0" w:space="0" w:color="auto"/>
            <w:bottom w:val="none" w:sz="0" w:space="0" w:color="auto"/>
            <w:right w:val="none" w:sz="0" w:space="0" w:color="auto"/>
          </w:divBdr>
        </w:div>
        <w:div w:id="1961645493">
          <w:marLeft w:val="480"/>
          <w:marRight w:val="0"/>
          <w:marTop w:val="0"/>
          <w:marBottom w:val="0"/>
          <w:divBdr>
            <w:top w:val="none" w:sz="0" w:space="0" w:color="auto"/>
            <w:left w:val="none" w:sz="0" w:space="0" w:color="auto"/>
            <w:bottom w:val="none" w:sz="0" w:space="0" w:color="auto"/>
            <w:right w:val="none" w:sz="0" w:space="0" w:color="auto"/>
          </w:divBdr>
        </w:div>
        <w:div w:id="415639320">
          <w:marLeft w:val="480"/>
          <w:marRight w:val="0"/>
          <w:marTop w:val="0"/>
          <w:marBottom w:val="0"/>
          <w:divBdr>
            <w:top w:val="none" w:sz="0" w:space="0" w:color="auto"/>
            <w:left w:val="none" w:sz="0" w:space="0" w:color="auto"/>
            <w:bottom w:val="none" w:sz="0" w:space="0" w:color="auto"/>
            <w:right w:val="none" w:sz="0" w:space="0" w:color="auto"/>
          </w:divBdr>
        </w:div>
        <w:div w:id="1706060916">
          <w:marLeft w:val="480"/>
          <w:marRight w:val="0"/>
          <w:marTop w:val="0"/>
          <w:marBottom w:val="0"/>
          <w:divBdr>
            <w:top w:val="none" w:sz="0" w:space="0" w:color="auto"/>
            <w:left w:val="none" w:sz="0" w:space="0" w:color="auto"/>
            <w:bottom w:val="none" w:sz="0" w:space="0" w:color="auto"/>
            <w:right w:val="none" w:sz="0" w:space="0" w:color="auto"/>
          </w:divBdr>
        </w:div>
        <w:div w:id="1425885116">
          <w:marLeft w:val="480"/>
          <w:marRight w:val="0"/>
          <w:marTop w:val="0"/>
          <w:marBottom w:val="0"/>
          <w:divBdr>
            <w:top w:val="none" w:sz="0" w:space="0" w:color="auto"/>
            <w:left w:val="none" w:sz="0" w:space="0" w:color="auto"/>
            <w:bottom w:val="none" w:sz="0" w:space="0" w:color="auto"/>
            <w:right w:val="none" w:sz="0" w:space="0" w:color="auto"/>
          </w:divBdr>
        </w:div>
        <w:div w:id="376201870">
          <w:marLeft w:val="480"/>
          <w:marRight w:val="0"/>
          <w:marTop w:val="0"/>
          <w:marBottom w:val="0"/>
          <w:divBdr>
            <w:top w:val="none" w:sz="0" w:space="0" w:color="auto"/>
            <w:left w:val="none" w:sz="0" w:space="0" w:color="auto"/>
            <w:bottom w:val="none" w:sz="0" w:space="0" w:color="auto"/>
            <w:right w:val="none" w:sz="0" w:space="0" w:color="auto"/>
          </w:divBdr>
        </w:div>
        <w:div w:id="1989895635">
          <w:marLeft w:val="480"/>
          <w:marRight w:val="0"/>
          <w:marTop w:val="0"/>
          <w:marBottom w:val="0"/>
          <w:divBdr>
            <w:top w:val="none" w:sz="0" w:space="0" w:color="auto"/>
            <w:left w:val="none" w:sz="0" w:space="0" w:color="auto"/>
            <w:bottom w:val="none" w:sz="0" w:space="0" w:color="auto"/>
            <w:right w:val="none" w:sz="0" w:space="0" w:color="auto"/>
          </w:divBdr>
        </w:div>
        <w:div w:id="63651439">
          <w:marLeft w:val="480"/>
          <w:marRight w:val="0"/>
          <w:marTop w:val="0"/>
          <w:marBottom w:val="0"/>
          <w:divBdr>
            <w:top w:val="none" w:sz="0" w:space="0" w:color="auto"/>
            <w:left w:val="none" w:sz="0" w:space="0" w:color="auto"/>
            <w:bottom w:val="none" w:sz="0" w:space="0" w:color="auto"/>
            <w:right w:val="none" w:sz="0" w:space="0" w:color="auto"/>
          </w:divBdr>
        </w:div>
        <w:div w:id="1179588103">
          <w:marLeft w:val="480"/>
          <w:marRight w:val="0"/>
          <w:marTop w:val="0"/>
          <w:marBottom w:val="0"/>
          <w:divBdr>
            <w:top w:val="none" w:sz="0" w:space="0" w:color="auto"/>
            <w:left w:val="none" w:sz="0" w:space="0" w:color="auto"/>
            <w:bottom w:val="none" w:sz="0" w:space="0" w:color="auto"/>
            <w:right w:val="none" w:sz="0" w:space="0" w:color="auto"/>
          </w:divBdr>
        </w:div>
        <w:div w:id="436605453">
          <w:marLeft w:val="480"/>
          <w:marRight w:val="0"/>
          <w:marTop w:val="0"/>
          <w:marBottom w:val="0"/>
          <w:divBdr>
            <w:top w:val="none" w:sz="0" w:space="0" w:color="auto"/>
            <w:left w:val="none" w:sz="0" w:space="0" w:color="auto"/>
            <w:bottom w:val="none" w:sz="0" w:space="0" w:color="auto"/>
            <w:right w:val="none" w:sz="0" w:space="0" w:color="auto"/>
          </w:divBdr>
        </w:div>
        <w:div w:id="478882731">
          <w:marLeft w:val="480"/>
          <w:marRight w:val="0"/>
          <w:marTop w:val="0"/>
          <w:marBottom w:val="0"/>
          <w:divBdr>
            <w:top w:val="none" w:sz="0" w:space="0" w:color="auto"/>
            <w:left w:val="none" w:sz="0" w:space="0" w:color="auto"/>
            <w:bottom w:val="none" w:sz="0" w:space="0" w:color="auto"/>
            <w:right w:val="none" w:sz="0" w:space="0" w:color="auto"/>
          </w:divBdr>
        </w:div>
        <w:div w:id="1318026943">
          <w:marLeft w:val="480"/>
          <w:marRight w:val="0"/>
          <w:marTop w:val="0"/>
          <w:marBottom w:val="0"/>
          <w:divBdr>
            <w:top w:val="none" w:sz="0" w:space="0" w:color="auto"/>
            <w:left w:val="none" w:sz="0" w:space="0" w:color="auto"/>
            <w:bottom w:val="none" w:sz="0" w:space="0" w:color="auto"/>
            <w:right w:val="none" w:sz="0" w:space="0" w:color="auto"/>
          </w:divBdr>
        </w:div>
        <w:div w:id="373240794">
          <w:marLeft w:val="480"/>
          <w:marRight w:val="0"/>
          <w:marTop w:val="0"/>
          <w:marBottom w:val="0"/>
          <w:divBdr>
            <w:top w:val="none" w:sz="0" w:space="0" w:color="auto"/>
            <w:left w:val="none" w:sz="0" w:space="0" w:color="auto"/>
            <w:bottom w:val="none" w:sz="0" w:space="0" w:color="auto"/>
            <w:right w:val="none" w:sz="0" w:space="0" w:color="auto"/>
          </w:divBdr>
        </w:div>
        <w:div w:id="1453942361">
          <w:marLeft w:val="480"/>
          <w:marRight w:val="0"/>
          <w:marTop w:val="0"/>
          <w:marBottom w:val="0"/>
          <w:divBdr>
            <w:top w:val="none" w:sz="0" w:space="0" w:color="auto"/>
            <w:left w:val="none" w:sz="0" w:space="0" w:color="auto"/>
            <w:bottom w:val="none" w:sz="0" w:space="0" w:color="auto"/>
            <w:right w:val="none" w:sz="0" w:space="0" w:color="auto"/>
          </w:divBdr>
        </w:div>
        <w:div w:id="140274280">
          <w:marLeft w:val="480"/>
          <w:marRight w:val="0"/>
          <w:marTop w:val="0"/>
          <w:marBottom w:val="0"/>
          <w:divBdr>
            <w:top w:val="none" w:sz="0" w:space="0" w:color="auto"/>
            <w:left w:val="none" w:sz="0" w:space="0" w:color="auto"/>
            <w:bottom w:val="none" w:sz="0" w:space="0" w:color="auto"/>
            <w:right w:val="none" w:sz="0" w:space="0" w:color="auto"/>
          </w:divBdr>
        </w:div>
        <w:div w:id="1209222743">
          <w:marLeft w:val="480"/>
          <w:marRight w:val="0"/>
          <w:marTop w:val="0"/>
          <w:marBottom w:val="0"/>
          <w:divBdr>
            <w:top w:val="none" w:sz="0" w:space="0" w:color="auto"/>
            <w:left w:val="none" w:sz="0" w:space="0" w:color="auto"/>
            <w:bottom w:val="none" w:sz="0" w:space="0" w:color="auto"/>
            <w:right w:val="none" w:sz="0" w:space="0" w:color="auto"/>
          </w:divBdr>
        </w:div>
        <w:div w:id="389118293">
          <w:marLeft w:val="480"/>
          <w:marRight w:val="0"/>
          <w:marTop w:val="0"/>
          <w:marBottom w:val="0"/>
          <w:divBdr>
            <w:top w:val="none" w:sz="0" w:space="0" w:color="auto"/>
            <w:left w:val="none" w:sz="0" w:space="0" w:color="auto"/>
            <w:bottom w:val="none" w:sz="0" w:space="0" w:color="auto"/>
            <w:right w:val="none" w:sz="0" w:space="0" w:color="auto"/>
          </w:divBdr>
        </w:div>
        <w:div w:id="1870485905">
          <w:marLeft w:val="480"/>
          <w:marRight w:val="0"/>
          <w:marTop w:val="0"/>
          <w:marBottom w:val="0"/>
          <w:divBdr>
            <w:top w:val="none" w:sz="0" w:space="0" w:color="auto"/>
            <w:left w:val="none" w:sz="0" w:space="0" w:color="auto"/>
            <w:bottom w:val="none" w:sz="0" w:space="0" w:color="auto"/>
            <w:right w:val="none" w:sz="0" w:space="0" w:color="auto"/>
          </w:divBdr>
        </w:div>
        <w:div w:id="1001858354">
          <w:marLeft w:val="480"/>
          <w:marRight w:val="0"/>
          <w:marTop w:val="0"/>
          <w:marBottom w:val="0"/>
          <w:divBdr>
            <w:top w:val="none" w:sz="0" w:space="0" w:color="auto"/>
            <w:left w:val="none" w:sz="0" w:space="0" w:color="auto"/>
            <w:bottom w:val="none" w:sz="0" w:space="0" w:color="auto"/>
            <w:right w:val="none" w:sz="0" w:space="0" w:color="auto"/>
          </w:divBdr>
        </w:div>
        <w:div w:id="2099865023">
          <w:marLeft w:val="480"/>
          <w:marRight w:val="0"/>
          <w:marTop w:val="0"/>
          <w:marBottom w:val="0"/>
          <w:divBdr>
            <w:top w:val="none" w:sz="0" w:space="0" w:color="auto"/>
            <w:left w:val="none" w:sz="0" w:space="0" w:color="auto"/>
            <w:bottom w:val="none" w:sz="0" w:space="0" w:color="auto"/>
            <w:right w:val="none" w:sz="0" w:space="0" w:color="auto"/>
          </w:divBdr>
        </w:div>
        <w:div w:id="2062247076">
          <w:marLeft w:val="480"/>
          <w:marRight w:val="0"/>
          <w:marTop w:val="0"/>
          <w:marBottom w:val="0"/>
          <w:divBdr>
            <w:top w:val="none" w:sz="0" w:space="0" w:color="auto"/>
            <w:left w:val="none" w:sz="0" w:space="0" w:color="auto"/>
            <w:bottom w:val="none" w:sz="0" w:space="0" w:color="auto"/>
            <w:right w:val="none" w:sz="0" w:space="0" w:color="auto"/>
          </w:divBdr>
        </w:div>
        <w:div w:id="432867444">
          <w:marLeft w:val="480"/>
          <w:marRight w:val="0"/>
          <w:marTop w:val="0"/>
          <w:marBottom w:val="0"/>
          <w:divBdr>
            <w:top w:val="none" w:sz="0" w:space="0" w:color="auto"/>
            <w:left w:val="none" w:sz="0" w:space="0" w:color="auto"/>
            <w:bottom w:val="none" w:sz="0" w:space="0" w:color="auto"/>
            <w:right w:val="none" w:sz="0" w:space="0" w:color="auto"/>
          </w:divBdr>
        </w:div>
        <w:div w:id="1261448433">
          <w:marLeft w:val="480"/>
          <w:marRight w:val="0"/>
          <w:marTop w:val="0"/>
          <w:marBottom w:val="0"/>
          <w:divBdr>
            <w:top w:val="none" w:sz="0" w:space="0" w:color="auto"/>
            <w:left w:val="none" w:sz="0" w:space="0" w:color="auto"/>
            <w:bottom w:val="none" w:sz="0" w:space="0" w:color="auto"/>
            <w:right w:val="none" w:sz="0" w:space="0" w:color="auto"/>
          </w:divBdr>
        </w:div>
        <w:div w:id="598416240">
          <w:marLeft w:val="480"/>
          <w:marRight w:val="0"/>
          <w:marTop w:val="0"/>
          <w:marBottom w:val="0"/>
          <w:divBdr>
            <w:top w:val="none" w:sz="0" w:space="0" w:color="auto"/>
            <w:left w:val="none" w:sz="0" w:space="0" w:color="auto"/>
            <w:bottom w:val="none" w:sz="0" w:space="0" w:color="auto"/>
            <w:right w:val="none" w:sz="0" w:space="0" w:color="auto"/>
          </w:divBdr>
        </w:div>
        <w:div w:id="977340126">
          <w:marLeft w:val="480"/>
          <w:marRight w:val="0"/>
          <w:marTop w:val="0"/>
          <w:marBottom w:val="0"/>
          <w:divBdr>
            <w:top w:val="none" w:sz="0" w:space="0" w:color="auto"/>
            <w:left w:val="none" w:sz="0" w:space="0" w:color="auto"/>
            <w:bottom w:val="none" w:sz="0" w:space="0" w:color="auto"/>
            <w:right w:val="none" w:sz="0" w:space="0" w:color="auto"/>
          </w:divBdr>
        </w:div>
        <w:div w:id="2074156771">
          <w:marLeft w:val="480"/>
          <w:marRight w:val="0"/>
          <w:marTop w:val="0"/>
          <w:marBottom w:val="0"/>
          <w:divBdr>
            <w:top w:val="none" w:sz="0" w:space="0" w:color="auto"/>
            <w:left w:val="none" w:sz="0" w:space="0" w:color="auto"/>
            <w:bottom w:val="none" w:sz="0" w:space="0" w:color="auto"/>
            <w:right w:val="none" w:sz="0" w:space="0" w:color="auto"/>
          </w:divBdr>
        </w:div>
        <w:div w:id="1893737347">
          <w:marLeft w:val="480"/>
          <w:marRight w:val="0"/>
          <w:marTop w:val="0"/>
          <w:marBottom w:val="0"/>
          <w:divBdr>
            <w:top w:val="none" w:sz="0" w:space="0" w:color="auto"/>
            <w:left w:val="none" w:sz="0" w:space="0" w:color="auto"/>
            <w:bottom w:val="none" w:sz="0" w:space="0" w:color="auto"/>
            <w:right w:val="none" w:sz="0" w:space="0" w:color="auto"/>
          </w:divBdr>
        </w:div>
        <w:div w:id="1987657564">
          <w:marLeft w:val="480"/>
          <w:marRight w:val="0"/>
          <w:marTop w:val="0"/>
          <w:marBottom w:val="0"/>
          <w:divBdr>
            <w:top w:val="none" w:sz="0" w:space="0" w:color="auto"/>
            <w:left w:val="none" w:sz="0" w:space="0" w:color="auto"/>
            <w:bottom w:val="none" w:sz="0" w:space="0" w:color="auto"/>
            <w:right w:val="none" w:sz="0" w:space="0" w:color="auto"/>
          </w:divBdr>
        </w:div>
        <w:div w:id="1122378471">
          <w:marLeft w:val="480"/>
          <w:marRight w:val="0"/>
          <w:marTop w:val="0"/>
          <w:marBottom w:val="0"/>
          <w:divBdr>
            <w:top w:val="none" w:sz="0" w:space="0" w:color="auto"/>
            <w:left w:val="none" w:sz="0" w:space="0" w:color="auto"/>
            <w:bottom w:val="none" w:sz="0" w:space="0" w:color="auto"/>
            <w:right w:val="none" w:sz="0" w:space="0" w:color="auto"/>
          </w:divBdr>
        </w:div>
        <w:div w:id="157503589">
          <w:marLeft w:val="480"/>
          <w:marRight w:val="0"/>
          <w:marTop w:val="0"/>
          <w:marBottom w:val="0"/>
          <w:divBdr>
            <w:top w:val="none" w:sz="0" w:space="0" w:color="auto"/>
            <w:left w:val="none" w:sz="0" w:space="0" w:color="auto"/>
            <w:bottom w:val="none" w:sz="0" w:space="0" w:color="auto"/>
            <w:right w:val="none" w:sz="0" w:space="0" w:color="auto"/>
          </w:divBdr>
        </w:div>
        <w:div w:id="1331641141">
          <w:marLeft w:val="480"/>
          <w:marRight w:val="0"/>
          <w:marTop w:val="0"/>
          <w:marBottom w:val="0"/>
          <w:divBdr>
            <w:top w:val="none" w:sz="0" w:space="0" w:color="auto"/>
            <w:left w:val="none" w:sz="0" w:space="0" w:color="auto"/>
            <w:bottom w:val="none" w:sz="0" w:space="0" w:color="auto"/>
            <w:right w:val="none" w:sz="0" w:space="0" w:color="auto"/>
          </w:divBdr>
        </w:div>
        <w:div w:id="39790743">
          <w:marLeft w:val="480"/>
          <w:marRight w:val="0"/>
          <w:marTop w:val="0"/>
          <w:marBottom w:val="0"/>
          <w:divBdr>
            <w:top w:val="none" w:sz="0" w:space="0" w:color="auto"/>
            <w:left w:val="none" w:sz="0" w:space="0" w:color="auto"/>
            <w:bottom w:val="none" w:sz="0" w:space="0" w:color="auto"/>
            <w:right w:val="none" w:sz="0" w:space="0" w:color="auto"/>
          </w:divBdr>
        </w:div>
        <w:div w:id="818377879">
          <w:marLeft w:val="480"/>
          <w:marRight w:val="0"/>
          <w:marTop w:val="0"/>
          <w:marBottom w:val="0"/>
          <w:divBdr>
            <w:top w:val="none" w:sz="0" w:space="0" w:color="auto"/>
            <w:left w:val="none" w:sz="0" w:space="0" w:color="auto"/>
            <w:bottom w:val="none" w:sz="0" w:space="0" w:color="auto"/>
            <w:right w:val="none" w:sz="0" w:space="0" w:color="auto"/>
          </w:divBdr>
        </w:div>
        <w:div w:id="12348732">
          <w:marLeft w:val="480"/>
          <w:marRight w:val="0"/>
          <w:marTop w:val="0"/>
          <w:marBottom w:val="0"/>
          <w:divBdr>
            <w:top w:val="none" w:sz="0" w:space="0" w:color="auto"/>
            <w:left w:val="none" w:sz="0" w:space="0" w:color="auto"/>
            <w:bottom w:val="none" w:sz="0" w:space="0" w:color="auto"/>
            <w:right w:val="none" w:sz="0" w:space="0" w:color="auto"/>
          </w:divBdr>
        </w:div>
        <w:div w:id="1170026539">
          <w:marLeft w:val="480"/>
          <w:marRight w:val="0"/>
          <w:marTop w:val="0"/>
          <w:marBottom w:val="0"/>
          <w:divBdr>
            <w:top w:val="none" w:sz="0" w:space="0" w:color="auto"/>
            <w:left w:val="none" w:sz="0" w:space="0" w:color="auto"/>
            <w:bottom w:val="none" w:sz="0" w:space="0" w:color="auto"/>
            <w:right w:val="none" w:sz="0" w:space="0" w:color="auto"/>
          </w:divBdr>
        </w:div>
        <w:div w:id="130563295">
          <w:marLeft w:val="480"/>
          <w:marRight w:val="0"/>
          <w:marTop w:val="0"/>
          <w:marBottom w:val="0"/>
          <w:divBdr>
            <w:top w:val="none" w:sz="0" w:space="0" w:color="auto"/>
            <w:left w:val="none" w:sz="0" w:space="0" w:color="auto"/>
            <w:bottom w:val="none" w:sz="0" w:space="0" w:color="auto"/>
            <w:right w:val="none" w:sz="0" w:space="0" w:color="auto"/>
          </w:divBdr>
        </w:div>
        <w:div w:id="1151561554">
          <w:marLeft w:val="480"/>
          <w:marRight w:val="0"/>
          <w:marTop w:val="0"/>
          <w:marBottom w:val="0"/>
          <w:divBdr>
            <w:top w:val="none" w:sz="0" w:space="0" w:color="auto"/>
            <w:left w:val="none" w:sz="0" w:space="0" w:color="auto"/>
            <w:bottom w:val="none" w:sz="0" w:space="0" w:color="auto"/>
            <w:right w:val="none" w:sz="0" w:space="0" w:color="auto"/>
          </w:divBdr>
        </w:div>
        <w:div w:id="1217859103">
          <w:marLeft w:val="480"/>
          <w:marRight w:val="0"/>
          <w:marTop w:val="0"/>
          <w:marBottom w:val="0"/>
          <w:divBdr>
            <w:top w:val="none" w:sz="0" w:space="0" w:color="auto"/>
            <w:left w:val="none" w:sz="0" w:space="0" w:color="auto"/>
            <w:bottom w:val="none" w:sz="0" w:space="0" w:color="auto"/>
            <w:right w:val="none" w:sz="0" w:space="0" w:color="auto"/>
          </w:divBdr>
        </w:div>
        <w:div w:id="978726554">
          <w:marLeft w:val="480"/>
          <w:marRight w:val="0"/>
          <w:marTop w:val="0"/>
          <w:marBottom w:val="0"/>
          <w:divBdr>
            <w:top w:val="none" w:sz="0" w:space="0" w:color="auto"/>
            <w:left w:val="none" w:sz="0" w:space="0" w:color="auto"/>
            <w:bottom w:val="none" w:sz="0" w:space="0" w:color="auto"/>
            <w:right w:val="none" w:sz="0" w:space="0" w:color="auto"/>
          </w:divBdr>
        </w:div>
        <w:div w:id="1824815610">
          <w:marLeft w:val="480"/>
          <w:marRight w:val="0"/>
          <w:marTop w:val="0"/>
          <w:marBottom w:val="0"/>
          <w:divBdr>
            <w:top w:val="none" w:sz="0" w:space="0" w:color="auto"/>
            <w:left w:val="none" w:sz="0" w:space="0" w:color="auto"/>
            <w:bottom w:val="none" w:sz="0" w:space="0" w:color="auto"/>
            <w:right w:val="none" w:sz="0" w:space="0" w:color="auto"/>
          </w:divBdr>
        </w:div>
        <w:div w:id="556866042">
          <w:marLeft w:val="480"/>
          <w:marRight w:val="0"/>
          <w:marTop w:val="0"/>
          <w:marBottom w:val="0"/>
          <w:divBdr>
            <w:top w:val="none" w:sz="0" w:space="0" w:color="auto"/>
            <w:left w:val="none" w:sz="0" w:space="0" w:color="auto"/>
            <w:bottom w:val="none" w:sz="0" w:space="0" w:color="auto"/>
            <w:right w:val="none" w:sz="0" w:space="0" w:color="auto"/>
          </w:divBdr>
        </w:div>
        <w:div w:id="466506139">
          <w:marLeft w:val="480"/>
          <w:marRight w:val="0"/>
          <w:marTop w:val="0"/>
          <w:marBottom w:val="0"/>
          <w:divBdr>
            <w:top w:val="none" w:sz="0" w:space="0" w:color="auto"/>
            <w:left w:val="none" w:sz="0" w:space="0" w:color="auto"/>
            <w:bottom w:val="none" w:sz="0" w:space="0" w:color="auto"/>
            <w:right w:val="none" w:sz="0" w:space="0" w:color="auto"/>
          </w:divBdr>
        </w:div>
        <w:div w:id="1010529985">
          <w:marLeft w:val="480"/>
          <w:marRight w:val="0"/>
          <w:marTop w:val="0"/>
          <w:marBottom w:val="0"/>
          <w:divBdr>
            <w:top w:val="none" w:sz="0" w:space="0" w:color="auto"/>
            <w:left w:val="none" w:sz="0" w:space="0" w:color="auto"/>
            <w:bottom w:val="none" w:sz="0" w:space="0" w:color="auto"/>
            <w:right w:val="none" w:sz="0" w:space="0" w:color="auto"/>
          </w:divBdr>
        </w:div>
        <w:div w:id="60055819">
          <w:marLeft w:val="480"/>
          <w:marRight w:val="0"/>
          <w:marTop w:val="0"/>
          <w:marBottom w:val="0"/>
          <w:divBdr>
            <w:top w:val="none" w:sz="0" w:space="0" w:color="auto"/>
            <w:left w:val="none" w:sz="0" w:space="0" w:color="auto"/>
            <w:bottom w:val="none" w:sz="0" w:space="0" w:color="auto"/>
            <w:right w:val="none" w:sz="0" w:space="0" w:color="auto"/>
          </w:divBdr>
        </w:div>
        <w:div w:id="181629383">
          <w:marLeft w:val="480"/>
          <w:marRight w:val="0"/>
          <w:marTop w:val="0"/>
          <w:marBottom w:val="0"/>
          <w:divBdr>
            <w:top w:val="none" w:sz="0" w:space="0" w:color="auto"/>
            <w:left w:val="none" w:sz="0" w:space="0" w:color="auto"/>
            <w:bottom w:val="none" w:sz="0" w:space="0" w:color="auto"/>
            <w:right w:val="none" w:sz="0" w:space="0" w:color="auto"/>
          </w:divBdr>
        </w:div>
        <w:div w:id="2061587539">
          <w:marLeft w:val="480"/>
          <w:marRight w:val="0"/>
          <w:marTop w:val="0"/>
          <w:marBottom w:val="0"/>
          <w:divBdr>
            <w:top w:val="none" w:sz="0" w:space="0" w:color="auto"/>
            <w:left w:val="none" w:sz="0" w:space="0" w:color="auto"/>
            <w:bottom w:val="none" w:sz="0" w:space="0" w:color="auto"/>
            <w:right w:val="none" w:sz="0" w:space="0" w:color="auto"/>
          </w:divBdr>
        </w:div>
        <w:div w:id="182935930">
          <w:marLeft w:val="480"/>
          <w:marRight w:val="0"/>
          <w:marTop w:val="0"/>
          <w:marBottom w:val="0"/>
          <w:divBdr>
            <w:top w:val="none" w:sz="0" w:space="0" w:color="auto"/>
            <w:left w:val="none" w:sz="0" w:space="0" w:color="auto"/>
            <w:bottom w:val="none" w:sz="0" w:space="0" w:color="auto"/>
            <w:right w:val="none" w:sz="0" w:space="0" w:color="auto"/>
          </w:divBdr>
        </w:div>
        <w:div w:id="633757139">
          <w:marLeft w:val="480"/>
          <w:marRight w:val="0"/>
          <w:marTop w:val="0"/>
          <w:marBottom w:val="0"/>
          <w:divBdr>
            <w:top w:val="none" w:sz="0" w:space="0" w:color="auto"/>
            <w:left w:val="none" w:sz="0" w:space="0" w:color="auto"/>
            <w:bottom w:val="none" w:sz="0" w:space="0" w:color="auto"/>
            <w:right w:val="none" w:sz="0" w:space="0" w:color="auto"/>
          </w:divBdr>
        </w:div>
      </w:divsChild>
    </w:div>
    <w:div w:id="115560833">
      <w:bodyDiv w:val="1"/>
      <w:marLeft w:val="0"/>
      <w:marRight w:val="0"/>
      <w:marTop w:val="0"/>
      <w:marBottom w:val="0"/>
      <w:divBdr>
        <w:top w:val="none" w:sz="0" w:space="0" w:color="auto"/>
        <w:left w:val="none" w:sz="0" w:space="0" w:color="auto"/>
        <w:bottom w:val="none" w:sz="0" w:space="0" w:color="auto"/>
        <w:right w:val="none" w:sz="0" w:space="0" w:color="auto"/>
      </w:divBdr>
    </w:div>
    <w:div w:id="115564297">
      <w:bodyDiv w:val="1"/>
      <w:marLeft w:val="0"/>
      <w:marRight w:val="0"/>
      <w:marTop w:val="0"/>
      <w:marBottom w:val="0"/>
      <w:divBdr>
        <w:top w:val="none" w:sz="0" w:space="0" w:color="auto"/>
        <w:left w:val="none" w:sz="0" w:space="0" w:color="auto"/>
        <w:bottom w:val="none" w:sz="0" w:space="0" w:color="auto"/>
        <w:right w:val="none" w:sz="0" w:space="0" w:color="auto"/>
      </w:divBdr>
    </w:div>
    <w:div w:id="115833383">
      <w:bodyDiv w:val="1"/>
      <w:marLeft w:val="0"/>
      <w:marRight w:val="0"/>
      <w:marTop w:val="0"/>
      <w:marBottom w:val="0"/>
      <w:divBdr>
        <w:top w:val="none" w:sz="0" w:space="0" w:color="auto"/>
        <w:left w:val="none" w:sz="0" w:space="0" w:color="auto"/>
        <w:bottom w:val="none" w:sz="0" w:space="0" w:color="auto"/>
        <w:right w:val="none" w:sz="0" w:space="0" w:color="auto"/>
      </w:divBdr>
    </w:div>
    <w:div w:id="115880835">
      <w:bodyDiv w:val="1"/>
      <w:marLeft w:val="0"/>
      <w:marRight w:val="0"/>
      <w:marTop w:val="0"/>
      <w:marBottom w:val="0"/>
      <w:divBdr>
        <w:top w:val="none" w:sz="0" w:space="0" w:color="auto"/>
        <w:left w:val="none" w:sz="0" w:space="0" w:color="auto"/>
        <w:bottom w:val="none" w:sz="0" w:space="0" w:color="auto"/>
        <w:right w:val="none" w:sz="0" w:space="0" w:color="auto"/>
      </w:divBdr>
    </w:div>
    <w:div w:id="116074036">
      <w:bodyDiv w:val="1"/>
      <w:marLeft w:val="0"/>
      <w:marRight w:val="0"/>
      <w:marTop w:val="0"/>
      <w:marBottom w:val="0"/>
      <w:divBdr>
        <w:top w:val="none" w:sz="0" w:space="0" w:color="auto"/>
        <w:left w:val="none" w:sz="0" w:space="0" w:color="auto"/>
        <w:bottom w:val="none" w:sz="0" w:space="0" w:color="auto"/>
        <w:right w:val="none" w:sz="0" w:space="0" w:color="auto"/>
      </w:divBdr>
    </w:div>
    <w:div w:id="116337462">
      <w:bodyDiv w:val="1"/>
      <w:marLeft w:val="0"/>
      <w:marRight w:val="0"/>
      <w:marTop w:val="0"/>
      <w:marBottom w:val="0"/>
      <w:divBdr>
        <w:top w:val="none" w:sz="0" w:space="0" w:color="auto"/>
        <w:left w:val="none" w:sz="0" w:space="0" w:color="auto"/>
        <w:bottom w:val="none" w:sz="0" w:space="0" w:color="auto"/>
        <w:right w:val="none" w:sz="0" w:space="0" w:color="auto"/>
      </w:divBdr>
    </w:div>
    <w:div w:id="116485149">
      <w:marLeft w:val="480"/>
      <w:marRight w:val="0"/>
      <w:marTop w:val="0"/>
      <w:marBottom w:val="0"/>
      <w:divBdr>
        <w:top w:val="none" w:sz="0" w:space="0" w:color="auto"/>
        <w:left w:val="none" w:sz="0" w:space="0" w:color="auto"/>
        <w:bottom w:val="none" w:sz="0" w:space="0" w:color="auto"/>
        <w:right w:val="none" w:sz="0" w:space="0" w:color="auto"/>
      </w:divBdr>
    </w:div>
    <w:div w:id="116532861">
      <w:bodyDiv w:val="1"/>
      <w:marLeft w:val="0"/>
      <w:marRight w:val="0"/>
      <w:marTop w:val="0"/>
      <w:marBottom w:val="0"/>
      <w:divBdr>
        <w:top w:val="none" w:sz="0" w:space="0" w:color="auto"/>
        <w:left w:val="none" w:sz="0" w:space="0" w:color="auto"/>
        <w:bottom w:val="none" w:sz="0" w:space="0" w:color="auto"/>
        <w:right w:val="none" w:sz="0" w:space="0" w:color="auto"/>
      </w:divBdr>
    </w:div>
    <w:div w:id="116992448">
      <w:bodyDiv w:val="1"/>
      <w:marLeft w:val="0"/>
      <w:marRight w:val="0"/>
      <w:marTop w:val="0"/>
      <w:marBottom w:val="0"/>
      <w:divBdr>
        <w:top w:val="none" w:sz="0" w:space="0" w:color="auto"/>
        <w:left w:val="none" w:sz="0" w:space="0" w:color="auto"/>
        <w:bottom w:val="none" w:sz="0" w:space="0" w:color="auto"/>
        <w:right w:val="none" w:sz="0" w:space="0" w:color="auto"/>
      </w:divBdr>
    </w:div>
    <w:div w:id="117380648">
      <w:bodyDiv w:val="1"/>
      <w:marLeft w:val="0"/>
      <w:marRight w:val="0"/>
      <w:marTop w:val="0"/>
      <w:marBottom w:val="0"/>
      <w:divBdr>
        <w:top w:val="none" w:sz="0" w:space="0" w:color="auto"/>
        <w:left w:val="none" w:sz="0" w:space="0" w:color="auto"/>
        <w:bottom w:val="none" w:sz="0" w:space="0" w:color="auto"/>
        <w:right w:val="none" w:sz="0" w:space="0" w:color="auto"/>
      </w:divBdr>
    </w:div>
    <w:div w:id="117575586">
      <w:bodyDiv w:val="1"/>
      <w:marLeft w:val="0"/>
      <w:marRight w:val="0"/>
      <w:marTop w:val="0"/>
      <w:marBottom w:val="0"/>
      <w:divBdr>
        <w:top w:val="none" w:sz="0" w:space="0" w:color="auto"/>
        <w:left w:val="none" w:sz="0" w:space="0" w:color="auto"/>
        <w:bottom w:val="none" w:sz="0" w:space="0" w:color="auto"/>
        <w:right w:val="none" w:sz="0" w:space="0" w:color="auto"/>
      </w:divBdr>
    </w:div>
    <w:div w:id="117768306">
      <w:bodyDiv w:val="1"/>
      <w:marLeft w:val="0"/>
      <w:marRight w:val="0"/>
      <w:marTop w:val="0"/>
      <w:marBottom w:val="0"/>
      <w:divBdr>
        <w:top w:val="none" w:sz="0" w:space="0" w:color="auto"/>
        <w:left w:val="none" w:sz="0" w:space="0" w:color="auto"/>
        <w:bottom w:val="none" w:sz="0" w:space="0" w:color="auto"/>
        <w:right w:val="none" w:sz="0" w:space="0" w:color="auto"/>
      </w:divBdr>
    </w:div>
    <w:div w:id="118494126">
      <w:bodyDiv w:val="1"/>
      <w:marLeft w:val="0"/>
      <w:marRight w:val="0"/>
      <w:marTop w:val="0"/>
      <w:marBottom w:val="0"/>
      <w:divBdr>
        <w:top w:val="none" w:sz="0" w:space="0" w:color="auto"/>
        <w:left w:val="none" w:sz="0" w:space="0" w:color="auto"/>
        <w:bottom w:val="none" w:sz="0" w:space="0" w:color="auto"/>
        <w:right w:val="none" w:sz="0" w:space="0" w:color="auto"/>
      </w:divBdr>
    </w:div>
    <w:div w:id="118497242">
      <w:bodyDiv w:val="1"/>
      <w:marLeft w:val="0"/>
      <w:marRight w:val="0"/>
      <w:marTop w:val="0"/>
      <w:marBottom w:val="0"/>
      <w:divBdr>
        <w:top w:val="none" w:sz="0" w:space="0" w:color="auto"/>
        <w:left w:val="none" w:sz="0" w:space="0" w:color="auto"/>
        <w:bottom w:val="none" w:sz="0" w:space="0" w:color="auto"/>
        <w:right w:val="none" w:sz="0" w:space="0" w:color="auto"/>
      </w:divBdr>
    </w:div>
    <w:div w:id="118576208">
      <w:bodyDiv w:val="1"/>
      <w:marLeft w:val="0"/>
      <w:marRight w:val="0"/>
      <w:marTop w:val="0"/>
      <w:marBottom w:val="0"/>
      <w:divBdr>
        <w:top w:val="none" w:sz="0" w:space="0" w:color="auto"/>
        <w:left w:val="none" w:sz="0" w:space="0" w:color="auto"/>
        <w:bottom w:val="none" w:sz="0" w:space="0" w:color="auto"/>
        <w:right w:val="none" w:sz="0" w:space="0" w:color="auto"/>
      </w:divBdr>
    </w:div>
    <w:div w:id="118651893">
      <w:bodyDiv w:val="1"/>
      <w:marLeft w:val="0"/>
      <w:marRight w:val="0"/>
      <w:marTop w:val="0"/>
      <w:marBottom w:val="0"/>
      <w:divBdr>
        <w:top w:val="none" w:sz="0" w:space="0" w:color="auto"/>
        <w:left w:val="none" w:sz="0" w:space="0" w:color="auto"/>
        <w:bottom w:val="none" w:sz="0" w:space="0" w:color="auto"/>
        <w:right w:val="none" w:sz="0" w:space="0" w:color="auto"/>
      </w:divBdr>
    </w:div>
    <w:div w:id="118761429">
      <w:bodyDiv w:val="1"/>
      <w:marLeft w:val="0"/>
      <w:marRight w:val="0"/>
      <w:marTop w:val="0"/>
      <w:marBottom w:val="0"/>
      <w:divBdr>
        <w:top w:val="none" w:sz="0" w:space="0" w:color="auto"/>
        <w:left w:val="none" w:sz="0" w:space="0" w:color="auto"/>
        <w:bottom w:val="none" w:sz="0" w:space="0" w:color="auto"/>
        <w:right w:val="none" w:sz="0" w:space="0" w:color="auto"/>
      </w:divBdr>
    </w:div>
    <w:div w:id="118771077">
      <w:bodyDiv w:val="1"/>
      <w:marLeft w:val="0"/>
      <w:marRight w:val="0"/>
      <w:marTop w:val="0"/>
      <w:marBottom w:val="0"/>
      <w:divBdr>
        <w:top w:val="none" w:sz="0" w:space="0" w:color="auto"/>
        <w:left w:val="none" w:sz="0" w:space="0" w:color="auto"/>
        <w:bottom w:val="none" w:sz="0" w:space="0" w:color="auto"/>
        <w:right w:val="none" w:sz="0" w:space="0" w:color="auto"/>
      </w:divBdr>
    </w:div>
    <w:div w:id="118962484">
      <w:marLeft w:val="480"/>
      <w:marRight w:val="0"/>
      <w:marTop w:val="0"/>
      <w:marBottom w:val="0"/>
      <w:divBdr>
        <w:top w:val="none" w:sz="0" w:space="0" w:color="auto"/>
        <w:left w:val="none" w:sz="0" w:space="0" w:color="auto"/>
        <w:bottom w:val="none" w:sz="0" w:space="0" w:color="auto"/>
        <w:right w:val="none" w:sz="0" w:space="0" w:color="auto"/>
      </w:divBdr>
    </w:div>
    <w:div w:id="119080466">
      <w:bodyDiv w:val="1"/>
      <w:marLeft w:val="0"/>
      <w:marRight w:val="0"/>
      <w:marTop w:val="0"/>
      <w:marBottom w:val="0"/>
      <w:divBdr>
        <w:top w:val="none" w:sz="0" w:space="0" w:color="auto"/>
        <w:left w:val="none" w:sz="0" w:space="0" w:color="auto"/>
        <w:bottom w:val="none" w:sz="0" w:space="0" w:color="auto"/>
        <w:right w:val="none" w:sz="0" w:space="0" w:color="auto"/>
      </w:divBdr>
    </w:div>
    <w:div w:id="119224544">
      <w:bodyDiv w:val="1"/>
      <w:marLeft w:val="0"/>
      <w:marRight w:val="0"/>
      <w:marTop w:val="0"/>
      <w:marBottom w:val="0"/>
      <w:divBdr>
        <w:top w:val="none" w:sz="0" w:space="0" w:color="auto"/>
        <w:left w:val="none" w:sz="0" w:space="0" w:color="auto"/>
        <w:bottom w:val="none" w:sz="0" w:space="0" w:color="auto"/>
        <w:right w:val="none" w:sz="0" w:space="0" w:color="auto"/>
      </w:divBdr>
    </w:div>
    <w:div w:id="119230885">
      <w:bodyDiv w:val="1"/>
      <w:marLeft w:val="0"/>
      <w:marRight w:val="0"/>
      <w:marTop w:val="0"/>
      <w:marBottom w:val="0"/>
      <w:divBdr>
        <w:top w:val="none" w:sz="0" w:space="0" w:color="auto"/>
        <w:left w:val="none" w:sz="0" w:space="0" w:color="auto"/>
        <w:bottom w:val="none" w:sz="0" w:space="0" w:color="auto"/>
        <w:right w:val="none" w:sz="0" w:space="0" w:color="auto"/>
      </w:divBdr>
    </w:div>
    <w:div w:id="119499303">
      <w:bodyDiv w:val="1"/>
      <w:marLeft w:val="0"/>
      <w:marRight w:val="0"/>
      <w:marTop w:val="0"/>
      <w:marBottom w:val="0"/>
      <w:divBdr>
        <w:top w:val="none" w:sz="0" w:space="0" w:color="auto"/>
        <w:left w:val="none" w:sz="0" w:space="0" w:color="auto"/>
        <w:bottom w:val="none" w:sz="0" w:space="0" w:color="auto"/>
        <w:right w:val="none" w:sz="0" w:space="0" w:color="auto"/>
      </w:divBdr>
    </w:div>
    <w:div w:id="119567616">
      <w:bodyDiv w:val="1"/>
      <w:marLeft w:val="0"/>
      <w:marRight w:val="0"/>
      <w:marTop w:val="0"/>
      <w:marBottom w:val="0"/>
      <w:divBdr>
        <w:top w:val="none" w:sz="0" w:space="0" w:color="auto"/>
        <w:left w:val="none" w:sz="0" w:space="0" w:color="auto"/>
        <w:bottom w:val="none" w:sz="0" w:space="0" w:color="auto"/>
        <w:right w:val="none" w:sz="0" w:space="0" w:color="auto"/>
      </w:divBdr>
    </w:div>
    <w:div w:id="119688821">
      <w:bodyDiv w:val="1"/>
      <w:marLeft w:val="0"/>
      <w:marRight w:val="0"/>
      <w:marTop w:val="0"/>
      <w:marBottom w:val="0"/>
      <w:divBdr>
        <w:top w:val="none" w:sz="0" w:space="0" w:color="auto"/>
        <w:left w:val="none" w:sz="0" w:space="0" w:color="auto"/>
        <w:bottom w:val="none" w:sz="0" w:space="0" w:color="auto"/>
        <w:right w:val="none" w:sz="0" w:space="0" w:color="auto"/>
      </w:divBdr>
    </w:div>
    <w:div w:id="119957289">
      <w:bodyDiv w:val="1"/>
      <w:marLeft w:val="0"/>
      <w:marRight w:val="0"/>
      <w:marTop w:val="0"/>
      <w:marBottom w:val="0"/>
      <w:divBdr>
        <w:top w:val="none" w:sz="0" w:space="0" w:color="auto"/>
        <w:left w:val="none" w:sz="0" w:space="0" w:color="auto"/>
        <w:bottom w:val="none" w:sz="0" w:space="0" w:color="auto"/>
        <w:right w:val="none" w:sz="0" w:space="0" w:color="auto"/>
      </w:divBdr>
    </w:div>
    <w:div w:id="120538434">
      <w:bodyDiv w:val="1"/>
      <w:marLeft w:val="0"/>
      <w:marRight w:val="0"/>
      <w:marTop w:val="0"/>
      <w:marBottom w:val="0"/>
      <w:divBdr>
        <w:top w:val="none" w:sz="0" w:space="0" w:color="auto"/>
        <w:left w:val="none" w:sz="0" w:space="0" w:color="auto"/>
        <w:bottom w:val="none" w:sz="0" w:space="0" w:color="auto"/>
        <w:right w:val="none" w:sz="0" w:space="0" w:color="auto"/>
      </w:divBdr>
    </w:div>
    <w:div w:id="121003101">
      <w:bodyDiv w:val="1"/>
      <w:marLeft w:val="0"/>
      <w:marRight w:val="0"/>
      <w:marTop w:val="0"/>
      <w:marBottom w:val="0"/>
      <w:divBdr>
        <w:top w:val="none" w:sz="0" w:space="0" w:color="auto"/>
        <w:left w:val="none" w:sz="0" w:space="0" w:color="auto"/>
        <w:bottom w:val="none" w:sz="0" w:space="0" w:color="auto"/>
        <w:right w:val="none" w:sz="0" w:space="0" w:color="auto"/>
      </w:divBdr>
    </w:div>
    <w:div w:id="121116647">
      <w:bodyDiv w:val="1"/>
      <w:marLeft w:val="0"/>
      <w:marRight w:val="0"/>
      <w:marTop w:val="0"/>
      <w:marBottom w:val="0"/>
      <w:divBdr>
        <w:top w:val="none" w:sz="0" w:space="0" w:color="auto"/>
        <w:left w:val="none" w:sz="0" w:space="0" w:color="auto"/>
        <w:bottom w:val="none" w:sz="0" w:space="0" w:color="auto"/>
        <w:right w:val="none" w:sz="0" w:space="0" w:color="auto"/>
      </w:divBdr>
    </w:div>
    <w:div w:id="121190890">
      <w:bodyDiv w:val="1"/>
      <w:marLeft w:val="0"/>
      <w:marRight w:val="0"/>
      <w:marTop w:val="0"/>
      <w:marBottom w:val="0"/>
      <w:divBdr>
        <w:top w:val="none" w:sz="0" w:space="0" w:color="auto"/>
        <w:left w:val="none" w:sz="0" w:space="0" w:color="auto"/>
        <w:bottom w:val="none" w:sz="0" w:space="0" w:color="auto"/>
        <w:right w:val="none" w:sz="0" w:space="0" w:color="auto"/>
      </w:divBdr>
    </w:div>
    <w:div w:id="121196551">
      <w:bodyDiv w:val="1"/>
      <w:marLeft w:val="0"/>
      <w:marRight w:val="0"/>
      <w:marTop w:val="0"/>
      <w:marBottom w:val="0"/>
      <w:divBdr>
        <w:top w:val="none" w:sz="0" w:space="0" w:color="auto"/>
        <w:left w:val="none" w:sz="0" w:space="0" w:color="auto"/>
        <w:bottom w:val="none" w:sz="0" w:space="0" w:color="auto"/>
        <w:right w:val="none" w:sz="0" w:space="0" w:color="auto"/>
      </w:divBdr>
    </w:div>
    <w:div w:id="121507661">
      <w:bodyDiv w:val="1"/>
      <w:marLeft w:val="0"/>
      <w:marRight w:val="0"/>
      <w:marTop w:val="0"/>
      <w:marBottom w:val="0"/>
      <w:divBdr>
        <w:top w:val="none" w:sz="0" w:space="0" w:color="auto"/>
        <w:left w:val="none" w:sz="0" w:space="0" w:color="auto"/>
        <w:bottom w:val="none" w:sz="0" w:space="0" w:color="auto"/>
        <w:right w:val="none" w:sz="0" w:space="0" w:color="auto"/>
      </w:divBdr>
    </w:div>
    <w:div w:id="121508663">
      <w:marLeft w:val="480"/>
      <w:marRight w:val="0"/>
      <w:marTop w:val="0"/>
      <w:marBottom w:val="0"/>
      <w:divBdr>
        <w:top w:val="none" w:sz="0" w:space="0" w:color="auto"/>
        <w:left w:val="none" w:sz="0" w:space="0" w:color="auto"/>
        <w:bottom w:val="none" w:sz="0" w:space="0" w:color="auto"/>
        <w:right w:val="none" w:sz="0" w:space="0" w:color="auto"/>
      </w:divBdr>
    </w:div>
    <w:div w:id="121535951">
      <w:bodyDiv w:val="1"/>
      <w:marLeft w:val="0"/>
      <w:marRight w:val="0"/>
      <w:marTop w:val="0"/>
      <w:marBottom w:val="0"/>
      <w:divBdr>
        <w:top w:val="none" w:sz="0" w:space="0" w:color="auto"/>
        <w:left w:val="none" w:sz="0" w:space="0" w:color="auto"/>
        <w:bottom w:val="none" w:sz="0" w:space="0" w:color="auto"/>
        <w:right w:val="none" w:sz="0" w:space="0" w:color="auto"/>
      </w:divBdr>
    </w:div>
    <w:div w:id="121581321">
      <w:bodyDiv w:val="1"/>
      <w:marLeft w:val="0"/>
      <w:marRight w:val="0"/>
      <w:marTop w:val="0"/>
      <w:marBottom w:val="0"/>
      <w:divBdr>
        <w:top w:val="none" w:sz="0" w:space="0" w:color="auto"/>
        <w:left w:val="none" w:sz="0" w:space="0" w:color="auto"/>
        <w:bottom w:val="none" w:sz="0" w:space="0" w:color="auto"/>
        <w:right w:val="none" w:sz="0" w:space="0" w:color="auto"/>
      </w:divBdr>
    </w:div>
    <w:div w:id="122431315">
      <w:bodyDiv w:val="1"/>
      <w:marLeft w:val="0"/>
      <w:marRight w:val="0"/>
      <w:marTop w:val="0"/>
      <w:marBottom w:val="0"/>
      <w:divBdr>
        <w:top w:val="none" w:sz="0" w:space="0" w:color="auto"/>
        <w:left w:val="none" w:sz="0" w:space="0" w:color="auto"/>
        <w:bottom w:val="none" w:sz="0" w:space="0" w:color="auto"/>
        <w:right w:val="none" w:sz="0" w:space="0" w:color="auto"/>
      </w:divBdr>
    </w:div>
    <w:div w:id="122627337">
      <w:bodyDiv w:val="1"/>
      <w:marLeft w:val="0"/>
      <w:marRight w:val="0"/>
      <w:marTop w:val="0"/>
      <w:marBottom w:val="0"/>
      <w:divBdr>
        <w:top w:val="none" w:sz="0" w:space="0" w:color="auto"/>
        <w:left w:val="none" w:sz="0" w:space="0" w:color="auto"/>
        <w:bottom w:val="none" w:sz="0" w:space="0" w:color="auto"/>
        <w:right w:val="none" w:sz="0" w:space="0" w:color="auto"/>
      </w:divBdr>
    </w:div>
    <w:div w:id="122702175">
      <w:bodyDiv w:val="1"/>
      <w:marLeft w:val="0"/>
      <w:marRight w:val="0"/>
      <w:marTop w:val="0"/>
      <w:marBottom w:val="0"/>
      <w:divBdr>
        <w:top w:val="none" w:sz="0" w:space="0" w:color="auto"/>
        <w:left w:val="none" w:sz="0" w:space="0" w:color="auto"/>
        <w:bottom w:val="none" w:sz="0" w:space="0" w:color="auto"/>
        <w:right w:val="none" w:sz="0" w:space="0" w:color="auto"/>
      </w:divBdr>
    </w:div>
    <w:div w:id="122819665">
      <w:bodyDiv w:val="1"/>
      <w:marLeft w:val="0"/>
      <w:marRight w:val="0"/>
      <w:marTop w:val="0"/>
      <w:marBottom w:val="0"/>
      <w:divBdr>
        <w:top w:val="none" w:sz="0" w:space="0" w:color="auto"/>
        <w:left w:val="none" w:sz="0" w:space="0" w:color="auto"/>
        <w:bottom w:val="none" w:sz="0" w:space="0" w:color="auto"/>
        <w:right w:val="none" w:sz="0" w:space="0" w:color="auto"/>
      </w:divBdr>
    </w:div>
    <w:div w:id="122887841">
      <w:bodyDiv w:val="1"/>
      <w:marLeft w:val="0"/>
      <w:marRight w:val="0"/>
      <w:marTop w:val="0"/>
      <w:marBottom w:val="0"/>
      <w:divBdr>
        <w:top w:val="none" w:sz="0" w:space="0" w:color="auto"/>
        <w:left w:val="none" w:sz="0" w:space="0" w:color="auto"/>
        <w:bottom w:val="none" w:sz="0" w:space="0" w:color="auto"/>
        <w:right w:val="none" w:sz="0" w:space="0" w:color="auto"/>
      </w:divBdr>
    </w:div>
    <w:div w:id="122970214">
      <w:bodyDiv w:val="1"/>
      <w:marLeft w:val="0"/>
      <w:marRight w:val="0"/>
      <w:marTop w:val="0"/>
      <w:marBottom w:val="0"/>
      <w:divBdr>
        <w:top w:val="none" w:sz="0" w:space="0" w:color="auto"/>
        <w:left w:val="none" w:sz="0" w:space="0" w:color="auto"/>
        <w:bottom w:val="none" w:sz="0" w:space="0" w:color="auto"/>
        <w:right w:val="none" w:sz="0" w:space="0" w:color="auto"/>
      </w:divBdr>
    </w:div>
    <w:div w:id="123237083">
      <w:marLeft w:val="480"/>
      <w:marRight w:val="0"/>
      <w:marTop w:val="0"/>
      <w:marBottom w:val="0"/>
      <w:divBdr>
        <w:top w:val="none" w:sz="0" w:space="0" w:color="auto"/>
        <w:left w:val="none" w:sz="0" w:space="0" w:color="auto"/>
        <w:bottom w:val="none" w:sz="0" w:space="0" w:color="auto"/>
        <w:right w:val="none" w:sz="0" w:space="0" w:color="auto"/>
      </w:divBdr>
    </w:div>
    <w:div w:id="123273323">
      <w:bodyDiv w:val="1"/>
      <w:marLeft w:val="0"/>
      <w:marRight w:val="0"/>
      <w:marTop w:val="0"/>
      <w:marBottom w:val="0"/>
      <w:divBdr>
        <w:top w:val="none" w:sz="0" w:space="0" w:color="auto"/>
        <w:left w:val="none" w:sz="0" w:space="0" w:color="auto"/>
        <w:bottom w:val="none" w:sz="0" w:space="0" w:color="auto"/>
        <w:right w:val="none" w:sz="0" w:space="0" w:color="auto"/>
      </w:divBdr>
    </w:div>
    <w:div w:id="123431894">
      <w:bodyDiv w:val="1"/>
      <w:marLeft w:val="0"/>
      <w:marRight w:val="0"/>
      <w:marTop w:val="0"/>
      <w:marBottom w:val="0"/>
      <w:divBdr>
        <w:top w:val="none" w:sz="0" w:space="0" w:color="auto"/>
        <w:left w:val="none" w:sz="0" w:space="0" w:color="auto"/>
        <w:bottom w:val="none" w:sz="0" w:space="0" w:color="auto"/>
        <w:right w:val="none" w:sz="0" w:space="0" w:color="auto"/>
      </w:divBdr>
    </w:div>
    <w:div w:id="123542296">
      <w:bodyDiv w:val="1"/>
      <w:marLeft w:val="0"/>
      <w:marRight w:val="0"/>
      <w:marTop w:val="0"/>
      <w:marBottom w:val="0"/>
      <w:divBdr>
        <w:top w:val="none" w:sz="0" w:space="0" w:color="auto"/>
        <w:left w:val="none" w:sz="0" w:space="0" w:color="auto"/>
        <w:bottom w:val="none" w:sz="0" w:space="0" w:color="auto"/>
        <w:right w:val="none" w:sz="0" w:space="0" w:color="auto"/>
      </w:divBdr>
    </w:div>
    <w:div w:id="123743443">
      <w:bodyDiv w:val="1"/>
      <w:marLeft w:val="0"/>
      <w:marRight w:val="0"/>
      <w:marTop w:val="0"/>
      <w:marBottom w:val="0"/>
      <w:divBdr>
        <w:top w:val="none" w:sz="0" w:space="0" w:color="auto"/>
        <w:left w:val="none" w:sz="0" w:space="0" w:color="auto"/>
        <w:bottom w:val="none" w:sz="0" w:space="0" w:color="auto"/>
        <w:right w:val="none" w:sz="0" w:space="0" w:color="auto"/>
      </w:divBdr>
    </w:div>
    <w:div w:id="124740980">
      <w:bodyDiv w:val="1"/>
      <w:marLeft w:val="0"/>
      <w:marRight w:val="0"/>
      <w:marTop w:val="0"/>
      <w:marBottom w:val="0"/>
      <w:divBdr>
        <w:top w:val="none" w:sz="0" w:space="0" w:color="auto"/>
        <w:left w:val="none" w:sz="0" w:space="0" w:color="auto"/>
        <w:bottom w:val="none" w:sz="0" w:space="0" w:color="auto"/>
        <w:right w:val="none" w:sz="0" w:space="0" w:color="auto"/>
      </w:divBdr>
    </w:div>
    <w:div w:id="124812271">
      <w:bodyDiv w:val="1"/>
      <w:marLeft w:val="0"/>
      <w:marRight w:val="0"/>
      <w:marTop w:val="0"/>
      <w:marBottom w:val="0"/>
      <w:divBdr>
        <w:top w:val="none" w:sz="0" w:space="0" w:color="auto"/>
        <w:left w:val="none" w:sz="0" w:space="0" w:color="auto"/>
        <w:bottom w:val="none" w:sz="0" w:space="0" w:color="auto"/>
        <w:right w:val="none" w:sz="0" w:space="0" w:color="auto"/>
      </w:divBdr>
    </w:div>
    <w:div w:id="124852274">
      <w:bodyDiv w:val="1"/>
      <w:marLeft w:val="0"/>
      <w:marRight w:val="0"/>
      <w:marTop w:val="0"/>
      <w:marBottom w:val="0"/>
      <w:divBdr>
        <w:top w:val="none" w:sz="0" w:space="0" w:color="auto"/>
        <w:left w:val="none" w:sz="0" w:space="0" w:color="auto"/>
        <w:bottom w:val="none" w:sz="0" w:space="0" w:color="auto"/>
        <w:right w:val="none" w:sz="0" w:space="0" w:color="auto"/>
      </w:divBdr>
    </w:div>
    <w:div w:id="125319524">
      <w:bodyDiv w:val="1"/>
      <w:marLeft w:val="0"/>
      <w:marRight w:val="0"/>
      <w:marTop w:val="0"/>
      <w:marBottom w:val="0"/>
      <w:divBdr>
        <w:top w:val="none" w:sz="0" w:space="0" w:color="auto"/>
        <w:left w:val="none" w:sz="0" w:space="0" w:color="auto"/>
        <w:bottom w:val="none" w:sz="0" w:space="0" w:color="auto"/>
        <w:right w:val="none" w:sz="0" w:space="0" w:color="auto"/>
      </w:divBdr>
    </w:div>
    <w:div w:id="125398950">
      <w:bodyDiv w:val="1"/>
      <w:marLeft w:val="0"/>
      <w:marRight w:val="0"/>
      <w:marTop w:val="0"/>
      <w:marBottom w:val="0"/>
      <w:divBdr>
        <w:top w:val="none" w:sz="0" w:space="0" w:color="auto"/>
        <w:left w:val="none" w:sz="0" w:space="0" w:color="auto"/>
        <w:bottom w:val="none" w:sz="0" w:space="0" w:color="auto"/>
        <w:right w:val="none" w:sz="0" w:space="0" w:color="auto"/>
      </w:divBdr>
    </w:div>
    <w:div w:id="125516868">
      <w:bodyDiv w:val="1"/>
      <w:marLeft w:val="0"/>
      <w:marRight w:val="0"/>
      <w:marTop w:val="0"/>
      <w:marBottom w:val="0"/>
      <w:divBdr>
        <w:top w:val="none" w:sz="0" w:space="0" w:color="auto"/>
        <w:left w:val="none" w:sz="0" w:space="0" w:color="auto"/>
        <w:bottom w:val="none" w:sz="0" w:space="0" w:color="auto"/>
        <w:right w:val="none" w:sz="0" w:space="0" w:color="auto"/>
      </w:divBdr>
    </w:div>
    <w:div w:id="125895735">
      <w:bodyDiv w:val="1"/>
      <w:marLeft w:val="0"/>
      <w:marRight w:val="0"/>
      <w:marTop w:val="0"/>
      <w:marBottom w:val="0"/>
      <w:divBdr>
        <w:top w:val="none" w:sz="0" w:space="0" w:color="auto"/>
        <w:left w:val="none" w:sz="0" w:space="0" w:color="auto"/>
        <w:bottom w:val="none" w:sz="0" w:space="0" w:color="auto"/>
        <w:right w:val="none" w:sz="0" w:space="0" w:color="auto"/>
      </w:divBdr>
    </w:div>
    <w:div w:id="125895913">
      <w:bodyDiv w:val="1"/>
      <w:marLeft w:val="0"/>
      <w:marRight w:val="0"/>
      <w:marTop w:val="0"/>
      <w:marBottom w:val="0"/>
      <w:divBdr>
        <w:top w:val="none" w:sz="0" w:space="0" w:color="auto"/>
        <w:left w:val="none" w:sz="0" w:space="0" w:color="auto"/>
        <w:bottom w:val="none" w:sz="0" w:space="0" w:color="auto"/>
        <w:right w:val="none" w:sz="0" w:space="0" w:color="auto"/>
      </w:divBdr>
    </w:div>
    <w:div w:id="125901781">
      <w:bodyDiv w:val="1"/>
      <w:marLeft w:val="0"/>
      <w:marRight w:val="0"/>
      <w:marTop w:val="0"/>
      <w:marBottom w:val="0"/>
      <w:divBdr>
        <w:top w:val="none" w:sz="0" w:space="0" w:color="auto"/>
        <w:left w:val="none" w:sz="0" w:space="0" w:color="auto"/>
        <w:bottom w:val="none" w:sz="0" w:space="0" w:color="auto"/>
        <w:right w:val="none" w:sz="0" w:space="0" w:color="auto"/>
      </w:divBdr>
    </w:div>
    <w:div w:id="126046674">
      <w:marLeft w:val="480"/>
      <w:marRight w:val="0"/>
      <w:marTop w:val="0"/>
      <w:marBottom w:val="0"/>
      <w:divBdr>
        <w:top w:val="none" w:sz="0" w:space="0" w:color="auto"/>
        <w:left w:val="none" w:sz="0" w:space="0" w:color="auto"/>
        <w:bottom w:val="none" w:sz="0" w:space="0" w:color="auto"/>
        <w:right w:val="none" w:sz="0" w:space="0" w:color="auto"/>
      </w:divBdr>
    </w:div>
    <w:div w:id="126317118">
      <w:bodyDiv w:val="1"/>
      <w:marLeft w:val="0"/>
      <w:marRight w:val="0"/>
      <w:marTop w:val="0"/>
      <w:marBottom w:val="0"/>
      <w:divBdr>
        <w:top w:val="none" w:sz="0" w:space="0" w:color="auto"/>
        <w:left w:val="none" w:sz="0" w:space="0" w:color="auto"/>
        <w:bottom w:val="none" w:sz="0" w:space="0" w:color="auto"/>
        <w:right w:val="none" w:sz="0" w:space="0" w:color="auto"/>
      </w:divBdr>
    </w:div>
    <w:div w:id="126319790">
      <w:bodyDiv w:val="1"/>
      <w:marLeft w:val="0"/>
      <w:marRight w:val="0"/>
      <w:marTop w:val="0"/>
      <w:marBottom w:val="0"/>
      <w:divBdr>
        <w:top w:val="none" w:sz="0" w:space="0" w:color="auto"/>
        <w:left w:val="none" w:sz="0" w:space="0" w:color="auto"/>
        <w:bottom w:val="none" w:sz="0" w:space="0" w:color="auto"/>
        <w:right w:val="none" w:sz="0" w:space="0" w:color="auto"/>
      </w:divBdr>
    </w:div>
    <w:div w:id="126357502">
      <w:bodyDiv w:val="1"/>
      <w:marLeft w:val="0"/>
      <w:marRight w:val="0"/>
      <w:marTop w:val="0"/>
      <w:marBottom w:val="0"/>
      <w:divBdr>
        <w:top w:val="none" w:sz="0" w:space="0" w:color="auto"/>
        <w:left w:val="none" w:sz="0" w:space="0" w:color="auto"/>
        <w:bottom w:val="none" w:sz="0" w:space="0" w:color="auto"/>
        <w:right w:val="none" w:sz="0" w:space="0" w:color="auto"/>
      </w:divBdr>
    </w:div>
    <w:div w:id="126362409">
      <w:bodyDiv w:val="1"/>
      <w:marLeft w:val="0"/>
      <w:marRight w:val="0"/>
      <w:marTop w:val="0"/>
      <w:marBottom w:val="0"/>
      <w:divBdr>
        <w:top w:val="none" w:sz="0" w:space="0" w:color="auto"/>
        <w:left w:val="none" w:sz="0" w:space="0" w:color="auto"/>
        <w:bottom w:val="none" w:sz="0" w:space="0" w:color="auto"/>
        <w:right w:val="none" w:sz="0" w:space="0" w:color="auto"/>
      </w:divBdr>
    </w:div>
    <w:div w:id="126432455">
      <w:bodyDiv w:val="1"/>
      <w:marLeft w:val="0"/>
      <w:marRight w:val="0"/>
      <w:marTop w:val="0"/>
      <w:marBottom w:val="0"/>
      <w:divBdr>
        <w:top w:val="none" w:sz="0" w:space="0" w:color="auto"/>
        <w:left w:val="none" w:sz="0" w:space="0" w:color="auto"/>
        <w:bottom w:val="none" w:sz="0" w:space="0" w:color="auto"/>
        <w:right w:val="none" w:sz="0" w:space="0" w:color="auto"/>
      </w:divBdr>
    </w:div>
    <w:div w:id="126509377">
      <w:bodyDiv w:val="1"/>
      <w:marLeft w:val="0"/>
      <w:marRight w:val="0"/>
      <w:marTop w:val="0"/>
      <w:marBottom w:val="0"/>
      <w:divBdr>
        <w:top w:val="none" w:sz="0" w:space="0" w:color="auto"/>
        <w:left w:val="none" w:sz="0" w:space="0" w:color="auto"/>
        <w:bottom w:val="none" w:sz="0" w:space="0" w:color="auto"/>
        <w:right w:val="none" w:sz="0" w:space="0" w:color="auto"/>
      </w:divBdr>
    </w:div>
    <w:div w:id="126894921">
      <w:bodyDiv w:val="1"/>
      <w:marLeft w:val="0"/>
      <w:marRight w:val="0"/>
      <w:marTop w:val="0"/>
      <w:marBottom w:val="0"/>
      <w:divBdr>
        <w:top w:val="none" w:sz="0" w:space="0" w:color="auto"/>
        <w:left w:val="none" w:sz="0" w:space="0" w:color="auto"/>
        <w:bottom w:val="none" w:sz="0" w:space="0" w:color="auto"/>
        <w:right w:val="none" w:sz="0" w:space="0" w:color="auto"/>
      </w:divBdr>
    </w:div>
    <w:div w:id="127087241">
      <w:bodyDiv w:val="1"/>
      <w:marLeft w:val="0"/>
      <w:marRight w:val="0"/>
      <w:marTop w:val="0"/>
      <w:marBottom w:val="0"/>
      <w:divBdr>
        <w:top w:val="none" w:sz="0" w:space="0" w:color="auto"/>
        <w:left w:val="none" w:sz="0" w:space="0" w:color="auto"/>
        <w:bottom w:val="none" w:sz="0" w:space="0" w:color="auto"/>
        <w:right w:val="none" w:sz="0" w:space="0" w:color="auto"/>
      </w:divBdr>
    </w:div>
    <w:div w:id="127284500">
      <w:bodyDiv w:val="1"/>
      <w:marLeft w:val="0"/>
      <w:marRight w:val="0"/>
      <w:marTop w:val="0"/>
      <w:marBottom w:val="0"/>
      <w:divBdr>
        <w:top w:val="none" w:sz="0" w:space="0" w:color="auto"/>
        <w:left w:val="none" w:sz="0" w:space="0" w:color="auto"/>
        <w:bottom w:val="none" w:sz="0" w:space="0" w:color="auto"/>
        <w:right w:val="none" w:sz="0" w:space="0" w:color="auto"/>
      </w:divBdr>
    </w:div>
    <w:div w:id="127357353">
      <w:bodyDiv w:val="1"/>
      <w:marLeft w:val="0"/>
      <w:marRight w:val="0"/>
      <w:marTop w:val="0"/>
      <w:marBottom w:val="0"/>
      <w:divBdr>
        <w:top w:val="none" w:sz="0" w:space="0" w:color="auto"/>
        <w:left w:val="none" w:sz="0" w:space="0" w:color="auto"/>
        <w:bottom w:val="none" w:sz="0" w:space="0" w:color="auto"/>
        <w:right w:val="none" w:sz="0" w:space="0" w:color="auto"/>
      </w:divBdr>
    </w:div>
    <w:div w:id="127364516">
      <w:bodyDiv w:val="1"/>
      <w:marLeft w:val="0"/>
      <w:marRight w:val="0"/>
      <w:marTop w:val="0"/>
      <w:marBottom w:val="0"/>
      <w:divBdr>
        <w:top w:val="none" w:sz="0" w:space="0" w:color="auto"/>
        <w:left w:val="none" w:sz="0" w:space="0" w:color="auto"/>
        <w:bottom w:val="none" w:sz="0" w:space="0" w:color="auto"/>
        <w:right w:val="none" w:sz="0" w:space="0" w:color="auto"/>
      </w:divBdr>
    </w:div>
    <w:div w:id="127600310">
      <w:bodyDiv w:val="1"/>
      <w:marLeft w:val="0"/>
      <w:marRight w:val="0"/>
      <w:marTop w:val="0"/>
      <w:marBottom w:val="0"/>
      <w:divBdr>
        <w:top w:val="none" w:sz="0" w:space="0" w:color="auto"/>
        <w:left w:val="none" w:sz="0" w:space="0" w:color="auto"/>
        <w:bottom w:val="none" w:sz="0" w:space="0" w:color="auto"/>
        <w:right w:val="none" w:sz="0" w:space="0" w:color="auto"/>
      </w:divBdr>
    </w:div>
    <w:div w:id="127630028">
      <w:bodyDiv w:val="1"/>
      <w:marLeft w:val="0"/>
      <w:marRight w:val="0"/>
      <w:marTop w:val="0"/>
      <w:marBottom w:val="0"/>
      <w:divBdr>
        <w:top w:val="none" w:sz="0" w:space="0" w:color="auto"/>
        <w:left w:val="none" w:sz="0" w:space="0" w:color="auto"/>
        <w:bottom w:val="none" w:sz="0" w:space="0" w:color="auto"/>
        <w:right w:val="none" w:sz="0" w:space="0" w:color="auto"/>
      </w:divBdr>
    </w:div>
    <w:div w:id="127819828">
      <w:bodyDiv w:val="1"/>
      <w:marLeft w:val="0"/>
      <w:marRight w:val="0"/>
      <w:marTop w:val="0"/>
      <w:marBottom w:val="0"/>
      <w:divBdr>
        <w:top w:val="none" w:sz="0" w:space="0" w:color="auto"/>
        <w:left w:val="none" w:sz="0" w:space="0" w:color="auto"/>
        <w:bottom w:val="none" w:sz="0" w:space="0" w:color="auto"/>
        <w:right w:val="none" w:sz="0" w:space="0" w:color="auto"/>
      </w:divBdr>
    </w:div>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128481005">
      <w:bodyDiv w:val="1"/>
      <w:marLeft w:val="0"/>
      <w:marRight w:val="0"/>
      <w:marTop w:val="0"/>
      <w:marBottom w:val="0"/>
      <w:divBdr>
        <w:top w:val="none" w:sz="0" w:space="0" w:color="auto"/>
        <w:left w:val="none" w:sz="0" w:space="0" w:color="auto"/>
        <w:bottom w:val="none" w:sz="0" w:space="0" w:color="auto"/>
        <w:right w:val="none" w:sz="0" w:space="0" w:color="auto"/>
      </w:divBdr>
    </w:div>
    <w:div w:id="128599075">
      <w:bodyDiv w:val="1"/>
      <w:marLeft w:val="0"/>
      <w:marRight w:val="0"/>
      <w:marTop w:val="0"/>
      <w:marBottom w:val="0"/>
      <w:divBdr>
        <w:top w:val="none" w:sz="0" w:space="0" w:color="auto"/>
        <w:left w:val="none" w:sz="0" w:space="0" w:color="auto"/>
        <w:bottom w:val="none" w:sz="0" w:space="0" w:color="auto"/>
        <w:right w:val="none" w:sz="0" w:space="0" w:color="auto"/>
      </w:divBdr>
    </w:div>
    <w:div w:id="128665942">
      <w:bodyDiv w:val="1"/>
      <w:marLeft w:val="0"/>
      <w:marRight w:val="0"/>
      <w:marTop w:val="0"/>
      <w:marBottom w:val="0"/>
      <w:divBdr>
        <w:top w:val="none" w:sz="0" w:space="0" w:color="auto"/>
        <w:left w:val="none" w:sz="0" w:space="0" w:color="auto"/>
        <w:bottom w:val="none" w:sz="0" w:space="0" w:color="auto"/>
        <w:right w:val="none" w:sz="0" w:space="0" w:color="auto"/>
      </w:divBdr>
    </w:div>
    <w:div w:id="128674561">
      <w:bodyDiv w:val="1"/>
      <w:marLeft w:val="0"/>
      <w:marRight w:val="0"/>
      <w:marTop w:val="0"/>
      <w:marBottom w:val="0"/>
      <w:divBdr>
        <w:top w:val="none" w:sz="0" w:space="0" w:color="auto"/>
        <w:left w:val="none" w:sz="0" w:space="0" w:color="auto"/>
        <w:bottom w:val="none" w:sz="0" w:space="0" w:color="auto"/>
        <w:right w:val="none" w:sz="0" w:space="0" w:color="auto"/>
      </w:divBdr>
    </w:div>
    <w:div w:id="128743499">
      <w:bodyDiv w:val="1"/>
      <w:marLeft w:val="0"/>
      <w:marRight w:val="0"/>
      <w:marTop w:val="0"/>
      <w:marBottom w:val="0"/>
      <w:divBdr>
        <w:top w:val="none" w:sz="0" w:space="0" w:color="auto"/>
        <w:left w:val="none" w:sz="0" w:space="0" w:color="auto"/>
        <w:bottom w:val="none" w:sz="0" w:space="0" w:color="auto"/>
        <w:right w:val="none" w:sz="0" w:space="0" w:color="auto"/>
      </w:divBdr>
    </w:div>
    <w:div w:id="128865848">
      <w:bodyDiv w:val="1"/>
      <w:marLeft w:val="0"/>
      <w:marRight w:val="0"/>
      <w:marTop w:val="0"/>
      <w:marBottom w:val="0"/>
      <w:divBdr>
        <w:top w:val="none" w:sz="0" w:space="0" w:color="auto"/>
        <w:left w:val="none" w:sz="0" w:space="0" w:color="auto"/>
        <w:bottom w:val="none" w:sz="0" w:space="0" w:color="auto"/>
        <w:right w:val="none" w:sz="0" w:space="0" w:color="auto"/>
      </w:divBdr>
    </w:div>
    <w:div w:id="129058714">
      <w:bodyDiv w:val="1"/>
      <w:marLeft w:val="0"/>
      <w:marRight w:val="0"/>
      <w:marTop w:val="0"/>
      <w:marBottom w:val="0"/>
      <w:divBdr>
        <w:top w:val="none" w:sz="0" w:space="0" w:color="auto"/>
        <w:left w:val="none" w:sz="0" w:space="0" w:color="auto"/>
        <w:bottom w:val="none" w:sz="0" w:space="0" w:color="auto"/>
        <w:right w:val="none" w:sz="0" w:space="0" w:color="auto"/>
      </w:divBdr>
    </w:div>
    <w:div w:id="129371901">
      <w:bodyDiv w:val="1"/>
      <w:marLeft w:val="0"/>
      <w:marRight w:val="0"/>
      <w:marTop w:val="0"/>
      <w:marBottom w:val="0"/>
      <w:divBdr>
        <w:top w:val="none" w:sz="0" w:space="0" w:color="auto"/>
        <w:left w:val="none" w:sz="0" w:space="0" w:color="auto"/>
        <w:bottom w:val="none" w:sz="0" w:space="0" w:color="auto"/>
        <w:right w:val="none" w:sz="0" w:space="0" w:color="auto"/>
      </w:divBdr>
    </w:div>
    <w:div w:id="129783713">
      <w:bodyDiv w:val="1"/>
      <w:marLeft w:val="0"/>
      <w:marRight w:val="0"/>
      <w:marTop w:val="0"/>
      <w:marBottom w:val="0"/>
      <w:divBdr>
        <w:top w:val="none" w:sz="0" w:space="0" w:color="auto"/>
        <w:left w:val="none" w:sz="0" w:space="0" w:color="auto"/>
        <w:bottom w:val="none" w:sz="0" w:space="0" w:color="auto"/>
        <w:right w:val="none" w:sz="0" w:space="0" w:color="auto"/>
      </w:divBdr>
    </w:div>
    <w:div w:id="129832823">
      <w:bodyDiv w:val="1"/>
      <w:marLeft w:val="0"/>
      <w:marRight w:val="0"/>
      <w:marTop w:val="0"/>
      <w:marBottom w:val="0"/>
      <w:divBdr>
        <w:top w:val="none" w:sz="0" w:space="0" w:color="auto"/>
        <w:left w:val="none" w:sz="0" w:space="0" w:color="auto"/>
        <w:bottom w:val="none" w:sz="0" w:space="0" w:color="auto"/>
        <w:right w:val="none" w:sz="0" w:space="0" w:color="auto"/>
      </w:divBdr>
    </w:div>
    <w:div w:id="129985635">
      <w:bodyDiv w:val="1"/>
      <w:marLeft w:val="0"/>
      <w:marRight w:val="0"/>
      <w:marTop w:val="0"/>
      <w:marBottom w:val="0"/>
      <w:divBdr>
        <w:top w:val="none" w:sz="0" w:space="0" w:color="auto"/>
        <w:left w:val="none" w:sz="0" w:space="0" w:color="auto"/>
        <w:bottom w:val="none" w:sz="0" w:space="0" w:color="auto"/>
        <w:right w:val="none" w:sz="0" w:space="0" w:color="auto"/>
      </w:divBdr>
    </w:div>
    <w:div w:id="130251058">
      <w:bodyDiv w:val="1"/>
      <w:marLeft w:val="0"/>
      <w:marRight w:val="0"/>
      <w:marTop w:val="0"/>
      <w:marBottom w:val="0"/>
      <w:divBdr>
        <w:top w:val="none" w:sz="0" w:space="0" w:color="auto"/>
        <w:left w:val="none" w:sz="0" w:space="0" w:color="auto"/>
        <w:bottom w:val="none" w:sz="0" w:space="0" w:color="auto"/>
        <w:right w:val="none" w:sz="0" w:space="0" w:color="auto"/>
      </w:divBdr>
    </w:div>
    <w:div w:id="130682564">
      <w:bodyDiv w:val="1"/>
      <w:marLeft w:val="0"/>
      <w:marRight w:val="0"/>
      <w:marTop w:val="0"/>
      <w:marBottom w:val="0"/>
      <w:divBdr>
        <w:top w:val="none" w:sz="0" w:space="0" w:color="auto"/>
        <w:left w:val="none" w:sz="0" w:space="0" w:color="auto"/>
        <w:bottom w:val="none" w:sz="0" w:space="0" w:color="auto"/>
        <w:right w:val="none" w:sz="0" w:space="0" w:color="auto"/>
      </w:divBdr>
    </w:div>
    <w:div w:id="130825919">
      <w:bodyDiv w:val="1"/>
      <w:marLeft w:val="0"/>
      <w:marRight w:val="0"/>
      <w:marTop w:val="0"/>
      <w:marBottom w:val="0"/>
      <w:divBdr>
        <w:top w:val="none" w:sz="0" w:space="0" w:color="auto"/>
        <w:left w:val="none" w:sz="0" w:space="0" w:color="auto"/>
        <w:bottom w:val="none" w:sz="0" w:space="0" w:color="auto"/>
        <w:right w:val="none" w:sz="0" w:space="0" w:color="auto"/>
      </w:divBdr>
    </w:div>
    <w:div w:id="130832185">
      <w:bodyDiv w:val="1"/>
      <w:marLeft w:val="0"/>
      <w:marRight w:val="0"/>
      <w:marTop w:val="0"/>
      <w:marBottom w:val="0"/>
      <w:divBdr>
        <w:top w:val="none" w:sz="0" w:space="0" w:color="auto"/>
        <w:left w:val="none" w:sz="0" w:space="0" w:color="auto"/>
        <w:bottom w:val="none" w:sz="0" w:space="0" w:color="auto"/>
        <w:right w:val="none" w:sz="0" w:space="0" w:color="auto"/>
      </w:divBdr>
    </w:div>
    <w:div w:id="131094231">
      <w:bodyDiv w:val="1"/>
      <w:marLeft w:val="0"/>
      <w:marRight w:val="0"/>
      <w:marTop w:val="0"/>
      <w:marBottom w:val="0"/>
      <w:divBdr>
        <w:top w:val="none" w:sz="0" w:space="0" w:color="auto"/>
        <w:left w:val="none" w:sz="0" w:space="0" w:color="auto"/>
        <w:bottom w:val="none" w:sz="0" w:space="0" w:color="auto"/>
        <w:right w:val="none" w:sz="0" w:space="0" w:color="auto"/>
      </w:divBdr>
    </w:div>
    <w:div w:id="131100925">
      <w:bodyDiv w:val="1"/>
      <w:marLeft w:val="0"/>
      <w:marRight w:val="0"/>
      <w:marTop w:val="0"/>
      <w:marBottom w:val="0"/>
      <w:divBdr>
        <w:top w:val="none" w:sz="0" w:space="0" w:color="auto"/>
        <w:left w:val="none" w:sz="0" w:space="0" w:color="auto"/>
        <w:bottom w:val="none" w:sz="0" w:space="0" w:color="auto"/>
        <w:right w:val="none" w:sz="0" w:space="0" w:color="auto"/>
      </w:divBdr>
    </w:div>
    <w:div w:id="131409858">
      <w:bodyDiv w:val="1"/>
      <w:marLeft w:val="0"/>
      <w:marRight w:val="0"/>
      <w:marTop w:val="0"/>
      <w:marBottom w:val="0"/>
      <w:divBdr>
        <w:top w:val="none" w:sz="0" w:space="0" w:color="auto"/>
        <w:left w:val="none" w:sz="0" w:space="0" w:color="auto"/>
        <w:bottom w:val="none" w:sz="0" w:space="0" w:color="auto"/>
        <w:right w:val="none" w:sz="0" w:space="0" w:color="auto"/>
      </w:divBdr>
    </w:div>
    <w:div w:id="131483430">
      <w:bodyDiv w:val="1"/>
      <w:marLeft w:val="0"/>
      <w:marRight w:val="0"/>
      <w:marTop w:val="0"/>
      <w:marBottom w:val="0"/>
      <w:divBdr>
        <w:top w:val="none" w:sz="0" w:space="0" w:color="auto"/>
        <w:left w:val="none" w:sz="0" w:space="0" w:color="auto"/>
        <w:bottom w:val="none" w:sz="0" w:space="0" w:color="auto"/>
        <w:right w:val="none" w:sz="0" w:space="0" w:color="auto"/>
      </w:divBdr>
    </w:div>
    <w:div w:id="131484357">
      <w:bodyDiv w:val="1"/>
      <w:marLeft w:val="0"/>
      <w:marRight w:val="0"/>
      <w:marTop w:val="0"/>
      <w:marBottom w:val="0"/>
      <w:divBdr>
        <w:top w:val="none" w:sz="0" w:space="0" w:color="auto"/>
        <w:left w:val="none" w:sz="0" w:space="0" w:color="auto"/>
        <w:bottom w:val="none" w:sz="0" w:space="0" w:color="auto"/>
        <w:right w:val="none" w:sz="0" w:space="0" w:color="auto"/>
      </w:divBdr>
    </w:div>
    <w:div w:id="131599380">
      <w:bodyDiv w:val="1"/>
      <w:marLeft w:val="0"/>
      <w:marRight w:val="0"/>
      <w:marTop w:val="0"/>
      <w:marBottom w:val="0"/>
      <w:divBdr>
        <w:top w:val="none" w:sz="0" w:space="0" w:color="auto"/>
        <w:left w:val="none" w:sz="0" w:space="0" w:color="auto"/>
        <w:bottom w:val="none" w:sz="0" w:space="0" w:color="auto"/>
        <w:right w:val="none" w:sz="0" w:space="0" w:color="auto"/>
      </w:divBdr>
    </w:div>
    <w:div w:id="131947810">
      <w:bodyDiv w:val="1"/>
      <w:marLeft w:val="0"/>
      <w:marRight w:val="0"/>
      <w:marTop w:val="0"/>
      <w:marBottom w:val="0"/>
      <w:divBdr>
        <w:top w:val="none" w:sz="0" w:space="0" w:color="auto"/>
        <w:left w:val="none" w:sz="0" w:space="0" w:color="auto"/>
        <w:bottom w:val="none" w:sz="0" w:space="0" w:color="auto"/>
        <w:right w:val="none" w:sz="0" w:space="0" w:color="auto"/>
      </w:divBdr>
    </w:div>
    <w:div w:id="132060717">
      <w:marLeft w:val="480"/>
      <w:marRight w:val="0"/>
      <w:marTop w:val="0"/>
      <w:marBottom w:val="0"/>
      <w:divBdr>
        <w:top w:val="none" w:sz="0" w:space="0" w:color="auto"/>
        <w:left w:val="none" w:sz="0" w:space="0" w:color="auto"/>
        <w:bottom w:val="none" w:sz="0" w:space="0" w:color="auto"/>
        <w:right w:val="none" w:sz="0" w:space="0" w:color="auto"/>
      </w:divBdr>
    </w:div>
    <w:div w:id="132453477">
      <w:bodyDiv w:val="1"/>
      <w:marLeft w:val="0"/>
      <w:marRight w:val="0"/>
      <w:marTop w:val="0"/>
      <w:marBottom w:val="0"/>
      <w:divBdr>
        <w:top w:val="none" w:sz="0" w:space="0" w:color="auto"/>
        <w:left w:val="none" w:sz="0" w:space="0" w:color="auto"/>
        <w:bottom w:val="none" w:sz="0" w:space="0" w:color="auto"/>
        <w:right w:val="none" w:sz="0" w:space="0" w:color="auto"/>
      </w:divBdr>
    </w:div>
    <w:div w:id="132723848">
      <w:bodyDiv w:val="1"/>
      <w:marLeft w:val="0"/>
      <w:marRight w:val="0"/>
      <w:marTop w:val="0"/>
      <w:marBottom w:val="0"/>
      <w:divBdr>
        <w:top w:val="none" w:sz="0" w:space="0" w:color="auto"/>
        <w:left w:val="none" w:sz="0" w:space="0" w:color="auto"/>
        <w:bottom w:val="none" w:sz="0" w:space="0" w:color="auto"/>
        <w:right w:val="none" w:sz="0" w:space="0" w:color="auto"/>
      </w:divBdr>
    </w:div>
    <w:div w:id="133061328">
      <w:bodyDiv w:val="1"/>
      <w:marLeft w:val="0"/>
      <w:marRight w:val="0"/>
      <w:marTop w:val="0"/>
      <w:marBottom w:val="0"/>
      <w:divBdr>
        <w:top w:val="none" w:sz="0" w:space="0" w:color="auto"/>
        <w:left w:val="none" w:sz="0" w:space="0" w:color="auto"/>
        <w:bottom w:val="none" w:sz="0" w:space="0" w:color="auto"/>
        <w:right w:val="none" w:sz="0" w:space="0" w:color="auto"/>
      </w:divBdr>
    </w:div>
    <w:div w:id="133256168">
      <w:bodyDiv w:val="1"/>
      <w:marLeft w:val="0"/>
      <w:marRight w:val="0"/>
      <w:marTop w:val="0"/>
      <w:marBottom w:val="0"/>
      <w:divBdr>
        <w:top w:val="none" w:sz="0" w:space="0" w:color="auto"/>
        <w:left w:val="none" w:sz="0" w:space="0" w:color="auto"/>
        <w:bottom w:val="none" w:sz="0" w:space="0" w:color="auto"/>
        <w:right w:val="none" w:sz="0" w:space="0" w:color="auto"/>
      </w:divBdr>
    </w:div>
    <w:div w:id="133716474">
      <w:bodyDiv w:val="1"/>
      <w:marLeft w:val="0"/>
      <w:marRight w:val="0"/>
      <w:marTop w:val="0"/>
      <w:marBottom w:val="0"/>
      <w:divBdr>
        <w:top w:val="none" w:sz="0" w:space="0" w:color="auto"/>
        <w:left w:val="none" w:sz="0" w:space="0" w:color="auto"/>
        <w:bottom w:val="none" w:sz="0" w:space="0" w:color="auto"/>
        <w:right w:val="none" w:sz="0" w:space="0" w:color="auto"/>
      </w:divBdr>
    </w:div>
    <w:div w:id="133838632">
      <w:bodyDiv w:val="1"/>
      <w:marLeft w:val="0"/>
      <w:marRight w:val="0"/>
      <w:marTop w:val="0"/>
      <w:marBottom w:val="0"/>
      <w:divBdr>
        <w:top w:val="none" w:sz="0" w:space="0" w:color="auto"/>
        <w:left w:val="none" w:sz="0" w:space="0" w:color="auto"/>
        <w:bottom w:val="none" w:sz="0" w:space="0" w:color="auto"/>
        <w:right w:val="none" w:sz="0" w:space="0" w:color="auto"/>
      </w:divBdr>
      <w:divsChild>
        <w:div w:id="1951007177">
          <w:marLeft w:val="480"/>
          <w:marRight w:val="0"/>
          <w:marTop w:val="0"/>
          <w:marBottom w:val="0"/>
          <w:divBdr>
            <w:top w:val="none" w:sz="0" w:space="0" w:color="auto"/>
            <w:left w:val="none" w:sz="0" w:space="0" w:color="auto"/>
            <w:bottom w:val="none" w:sz="0" w:space="0" w:color="auto"/>
            <w:right w:val="none" w:sz="0" w:space="0" w:color="auto"/>
          </w:divBdr>
        </w:div>
        <w:div w:id="623510228">
          <w:marLeft w:val="480"/>
          <w:marRight w:val="0"/>
          <w:marTop w:val="0"/>
          <w:marBottom w:val="0"/>
          <w:divBdr>
            <w:top w:val="none" w:sz="0" w:space="0" w:color="auto"/>
            <w:left w:val="none" w:sz="0" w:space="0" w:color="auto"/>
            <w:bottom w:val="none" w:sz="0" w:space="0" w:color="auto"/>
            <w:right w:val="none" w:sz="0" w:space="0" w:color="auto"/>
          </w:divBdr>
        </w:div>
        <w:div w:id="141821797">
          <w:marLeft w:val="480"/>
          <w:marRight w:val="0"/>
          <w:marTop w:val="0"/>
          <w:marBottom w:val="0"/>
          <w:divBdr>
            <w:top w:val="none" w:sz="0" w:space="0" w:color="auto"/>
            <w:left w:val="none" w:sz="0" w:space="0" w:color="auto"/>
            <w:bottom w:val="none" w:sz="0" w:space="0" w:color="auto"/>
            <w:right w:val="none" w:sz="0" w:space="0" w:color="auto"/>
          </w:divBdr>
        </w:div>
        <w:div w:id="421225899">
          <w:marLeft w:val="480"/>
          <w:marRight w:val="0"/>
          <w:marTop w:val="0"/>
          <w:marBottom w:val="0"/>
          <w:divBdr>
            <w:top w:val="none" w:sz="0" w:space="0" w:color="auto"/>
            <w:left w:val="none" w:sz="0" w:space="0" w:color="auto"/>
            <w:bottom w:val="none" w:sz="0" w:space="0" w:color="auto"/>
            <w:right w:val="none" w:sz="0" w:space="0" w:color="auto"/>
          </w:divBdr>
        </w:div>
        <w:div w:id="1441948124">
          <w:marLeft w:val="480"/>
          <w:marRight w:val="0"/>
          <w:marTop w:val="0"/>
          <w:marBottom w:val="0"/>
          <w:divBdr>
            <w:top w:val="none" w:sz="0" w:space="0" w:color="auto"/>
            <w:left w:val="none" w:sz="0" w:space="0" w:color="auto"/>
            <w:bottom w:val="none" w:sz="0" w:space="0" w:color="auto"/>
            <w:right w:val="none" w:sz="0" w:space="0" w:color="auto"/>
          </w:divBdr>
        </w:div>
        <w:div w:id="238759021">
          <w:marLeft w:val="480"/>
          <w:marRight w:val="0"/>
          <w:marTop w:val="0"/>
          <w:marBottom w:val="0"/>
          <w:divBdr>
            <w:top w:val="none" w:sz="0" w:space="0" w:color="auto"/>
            <w:left w:val="none" w:sz="0" w:space="0" w:color="auto"/>
            <w:bottom w:val="none" w:sz="0" w:space="0" w:color="auto"/>
            <w:right w:val="none" w:sz="0" w:space="0" w:color="auto"/>
          </w:divBdr>
        </w:div>
        <w:div w:id="643243882">
          <w:marLeft w:val="480"/>
          <w:marRight w:val="0"/>
          <w:marTop w:val="0"/>
          <w:marBottom w:val="0"/>
          <w:divBdr>
            <w:top w:val="none" w:sz="0" w:space="0" w:color="auto"/>
            <w:left w:val="none" w:sz="0" w:space="0" w:color="auto"/>
            <w:bottom w:val="none" w:sz="0" w:space="0" w:color="auto"/>
            <w:right w:val="none" w:sz="0" w:space="0" w:color="auto"/>
          </w:divBdr>
        </w:div>
        <w:div w:id="2078480439">
          <w:marLeft w:val="480"/>
          <w:marRight w:val="0"/>
          <w:marTop w:val="0"/>
          <w:marBottom w:val="0"/>
          <w:divBdr>
            <w:top w:val="none" w:sz="0" w:space="0" w:color="auto"/>
            <w:left w:val="none" w:sz="0" w:space="0" w:color="auto"/>
            <w:bottom w:val="none" w:sz="0" w:space="0" w:color="auto"/>
            <w:right w:val="none" w:sz="0" w:space="0" w:color="auto"/>
          </w:divBdr>
        </w:div>
        <w:div w:id="132448718">
          <w:marLeft w:val="480"/>
          <w:marRight w:val="0"/>
          <w:marTop w:val="0"/>
          <w:marBottom w:val="0"/>
          <w:divBdr>
            <w:top w:val="none" w:sz="0" w:space="0" w:color="auto"/>
            <w:left w:val="none" w:sz="0" w:space="0" w:color="auto"/>
            <w:bottom w:val="none" w:sz="0" w:space="0" w:color="auto"/>
            <w:right w:val="none" w:sz="0" w:space="0" w:color="auto"/>
          </w:divBdr>
        </w:div>
        <w:div w:id="895630113">
          <w:marLeft w:val="480"/>
          <w:marRight w:val="0"/>
          <w:marTop w:val="0"/>
          <w:marBottom w:val="0"/>
          <w:divBdr>
            <w:top w:val="none" w:sz="0" w:space="0" w:color="auto"/>
            <w:left w:val="none" w:sz="0" w:space="0" w:color="auto"/>
            <w:bottom w:val="none" w:sz="0" w:space="0" w:color="auto"/>
            <w:right w:val="none" w:sz="0" w:space="0" w:color="auto"/>
          </w:divBdr>
        </w:div>
        <w:div w:id="1254162717">
          <w:marLeft w:val="480"/>
          <w:marRight w:val="0"/>
          <w:marTop w:val="0"/>
          <w:marBottom w:val="0"/>
          <w:divBdr>
            <w:top w:val="none" w:sz="0" w:space="0" w:color="auto"/>
            <w:left w:val="none" w:sz="0" w:space="0" w:color="auto"/>
            <w:bottom w:val="none" w:sz="0" w:space="0" w:color="auto"/>
            <w:right w:val="none" w:sz="0" w:space="0" w:color="auto"/>
          </w:divBdr>
        </w:div>
        <w:div w:id="270167882">
          <w:marLeft w:val="480"/>
          <w:marRight w:val="0"/>
          <w:marTop w:val="0"/>
          <w:marBottom w:val="0"/>
          <w:divBdr>
            <w:top w:val="none" w:sz="0" w:space="0" w:color="auto"/>
            <w:left w:val="none" w:sz="0" w:space="0" w:color="auto"/>
            <w:bottom w:val="none" w:sz="0" w:space="0" w:color="auto"/>
            <w:right w:val="none" w:sz="0" w:space="0" w:color="auto"/>
          </w:divBdr>
        </w:div>
        <w:div w:id="1501240925">
          <w:marLeft w:val="480"/>
          <w:marRight w:val="0"/>
          <w:marTop w:val="0"/>
          <w:marBottom w:val="0"/>
          <w:divBdr>
            <w:top w:val="none" w:sz="0" w:space="0" w:color="auto"/>
            <w:left w:val="none" w:sz="0" w:space="0" w:color="auto"/>
            <w:bottom w:val="none" w:sz="0" w:space="0" w:color="auto"/>
            <w:right w:val="none" w:sz="0" w:space="0" w:color="auto"/>
          </w:divBdr>
        </w:div>
        <w:div w:id="1553150442">
          <w:marLeft w:val="480"/>
          <w:marRight w:val="0"/>
          <w:marTop w:val="0"/>
          <w:marBottom w:val="0"/>
          <w:divBdr>
            <w:top w:val="none" w:sz="0" w:space="0" w:color="auto"/>
            <w:left w:val="none" w:sz="0" w:space="0" w:color="auto"/>
            <w:bottom w:val="none" w:sz="0" w:space="0" w:color="auto"/>
            <w:right w:val="none" w:sz="0" w:space="0" w:color="auto"/>
          </w:divBdr>
        </w:div>
        <w:div w:id="391200096">
          <w:marLeft w:val="480"/>
          <w:marRight w:val="0"/>
          <w:marTop w:val="0"/>
          <w:marBottom w:val="0"/>
          <w:divBdr>
            <w:top w:val="none" w:sz="0" w:space="0" w:color="auto"/>
            <w:left w:val="none" w:sz="0" w:space="0" w:color="auto"/>
            <w:bottom w:val="none" w:sz="0" w:space="0" w:color="auto"/>
            <w:right w:val="none" w:sz="0" w:space="0" w:color="auto"/>
          </w:divBdr>
        </w:div>
        <w:div w:id="23143713">
          <w:marLeft w:val="480"/>
          <w:marRight w:val="0"/>
          <w:marTop w:val="0"/>
          <w:marBottom w:val="0"/>
          <w:divBdr>
            <w:top w:val="none" w:sz="0" w:space="0" w:color="auto"/>
            <w:left w:val="none" w:sz="0" w:space="0" w:color="auto"/>
            <w:bottom w:val="none" w:sz="0" w:space="0" w:color="auto"/>
            <w:right w:val="none" w:sz="0" w:space="0" w:color="auto"/>
          </w:divBdr>
        </w:div>
        <w:div w:id="669144149">
          <w:marLeft w:val="480"/>
          <w:marRight w:val="0"/>
          <w:marTop w:val="0"/>
          <w:marBottom w:val="0"/>
          <w:divBdr>
            <w:top w:val="none" w:sz="0" w:space="0" w:color="auto"/>
            <w:left w:val="none" w:sz="0" w:space="0" w:color="auto"/>
            <w:bottom w:val="none" w:sz="0" w:space="0" w:color="auto"/>
            <w:right w:val="none" w:sz="0" w:space="0" w:color="auto"/>
          </w:divBdr>
        </w:div>
        <w:div w:id="77413303">
          <w:marLeft w:val="480"/>
          <w:marRight w:val="0"/>
          <w:marTop w:val="0"/>
          <w:marBottom w:val="0"/>
          <w:divBdr>
            <w:top w:val="none" w:sz="0" w:space="0" w:color="auto"/>
            <w:left w:val="none" w:sz="0" w:space="0" w:color="auto"/>
            <w:bottom w:val="none" w:sz="0" w:space="0" w:color="auto"/>
            <w:right w:val="none" w:sz="0" w:space="0" w:color="auto"/>
          </w:divBdr>
        </w:div>
        <w:div w:id="2057385517">
          <w:marLeft w:val="480"/>
          <w:marRight w:val="0"/>
          <w:marTop w:val="0"/>
          <w:marBottom w:val="0"/>
          <w:divBdr>
            <w:top w:val="none" w:sz="0" w:space="0" w:color="auto"/>
            <w:left w:val="none" w:sz="0" w:space="0" w:color="auto"/>
            <w:bottom w:val="none" w:sz="0" w:space="0" w:color="auto"/>
            <w:right w:val="none" w:sz="0" w:space="0" w:color="auto"/>
          </w:divBdr>
        </w:div>
        <w:div w:id="382947437">
          <w:marLeft w:val="480"/>
          <w:marRight w:val="0"/>
          <w:marTop w:val="0"/>
          <w:marBottom w:val="0"/>
          <w:divBdr>
            <w:top w:val="none" w:sz="0" w:space="0" w:color="auto"/>
            <w:left w:val="none" w:sz="0" w:space="0" w:color="auto"/>
            <w:bottom w:val="none" w:sz="0" w:space="0" w:color="auto"/>
            <w:right w:val="none" w:sz="0" w:space="0" w:color="auto"/>
          </w:divBdr>
        </w:div>
        <w:div w:id="587691436">
          <w:marLeft w:val="480"/>
          <w:marRight w:val="0"/>
          <w:marTop w:val="0"/>
          <w:marBottom w:val="0"/>
          <w:divBdr>
            <w:top w:val="none" w:sz="0" w:space="0" w:color="auto"/>
            <w:left w:val="none" w:sz="0" w:space="0" w:color="auto"/>
            <w:bottom w:val="none" w:sz="0" w:space="0" w:color="auto"/>
            <w:right w:val="none" w:sz="0" w:space="0" w:color="auto"/>
          </w:divBdr>
        </w:div>
        <w:div w:id="790250557">
          <w:marLeft w:val="480"/>
          <w:marRight w:val="0"/>
          <w:marTop w:val="0"/>
          <w:marBottom w:val="0"/>
          <w:divBdr>
            <w:top w:val="none" w:sz="0" w:space="0" w:color="auto"/>
            <w:left w:val="none" w:sz="0" w:space="0" w:color="auto"/>
            <w:bottom w:val="none" w:sz="0" w:space="0" w:color="auto"/>
            <w:right w:val="none" w:sz="0" w:space="0" w:color="auto"/>
          </w:divBdr>
        </w:div>
        <w:div w:id="1776054568">
          <w:marLeft w:val="480"/>
          <w:marRight w:val="0"/>
          <w:marTop w:val="0"/>
          <w:marBottom w:val="0"/>
          <w:divBdr>
            <w:top w:val="none" w:sz="0" w:space="0" w:color="auto"/>
            <w:left w:val="none" w:sz="0" w:space="0" w:color="auto"/>
            <w:bottom w:val="none" w:sz="0" w:space="0" w:color="auto"/>
            <w:right w:val="none" w:sz="0" w:space="0" w:color="auto"/>
          </w:divBdr>
        </w:div>
        <w:div w:id="2113236534">
          <w:marLeft w:val="480"/>
          <w:marRight w:val="0"/>
          <w:marTop w:val="0"/>
          <w:marBottom w:val="0"/>
          <w:divBdr>
            <w:top w:val="none" w:sz="0" w:space="0" w:color="auto"/>
            <w:left w:val="none" w:sz="0" w:space="0" w:color="auto"/>
            <w:bottom w:val="none" w:sz="0" w:space="0" w:color="auto"/>
            <w:right w:val="none" w:sz="0" w:space="0" w:color="auto"/>
          </w:divBdr>
        </w:div>
        <w:div w:id="917134117">
          <w:marLeft w:val="480"/>
          <w:marRight w:val="0"/>
          <w:marTop w:val="0"/>
          <w:marBottom w:val="0"/>
          <w:divBdr>
            <w:top w:val="none" w:sz="0" w:space="0" w:color="auto"/>
            <w:left w:val="none" w:sz="0" w:space="0" w:color="auto"/>
            <w:bottom w:val="none" w:sz="0" w:space="0" w:color="auto"/>
            <w:right w:val="none" w:sz="0" w:space="0" w:color="auto"/>
          </w:divBdr>
        </w:div>
        <w:div w:id="207422558">
          <w:marLeft w:val="480"/>
          <w:marRight w:val="0"/>
          <w:marTop w:val="0"/>
          <w:marBottom w:val="0"/>
          <w:divBdr>
            <w:top w:val="none" w:sz="0" w:space="0" w:color="auto"/>
            <w:left w:val="none" w:sz="0" w:space="0" w:color="auto"/>
            <w:bottom w:val="none" w:sz="0" w:space="0" w:color="auto"/>
            <w:right w:val="none" w:sz="0" w:space="0" w:color="auto"/>
          </w:divBdr>
        </w:div>
        <w:div w:id="224877773">
          <w:marLeft w:val="480"/>
          <w:marRight w:val="0"/>
          <w:marTop w:val="0"/>
          <w:marBottom w:val="0"/>
          <w:divBdr>
            <w:top w:val="none" w:sz="0" w:space="0" w:color="auto"/>
            <w:left w:val="none" w:sz="0" w:space="0" w:color="auto"/>
            <w:bottom w:val="none" w:sz="0" w:space="0" w:color="auto"/>
            <w:right w:val="none" w:sz="0" w:space="0" w:color="auto"/>
          </w:divBdr>
        </w:div>
        <w:div w:id="1537766767">
          <w:marLeft w:val="480"/>
          <w:marRight w:val="0"/>
          <w:marTop w:val="0"/>
          <w:marBottom w:val="0"/>
          <w:divBdr>
            <w:top w:val="none" w:sz="0" w:space="0" w:color="auto"/>
            <w:left w:val="none" w:sz="0" w:space="0" w:color="auto"/>
            <w:bottom w:val="none" w:sz="0" w:space="0" w:color="auto"/>
            <w:right w:val="none" w:sz="0" w:space="0" w:color="auto"/>
          </w:divBdr>
        </w:div>
        <w:div w:id="1710913798">
          <w:marLeft w:val="480"/>
          <w:marRight w:val="0"/>
          <w:marTop w:val="0"/>
          <w:marBottom w:val="0"/>
          <w:divBdr>
            <w:top w:val="none" w:sz="0" w:space="0" w:color="auto"/>
            <w:left w:val="none" w:sz="0" w:space="0" w:color="auto"/>
            <w:bottom w:val="none" w:sz="0" w:space="0" w:color="auto"/>
            <w:right w:val="none" w:sz="0" w:space="0" w:color="auto"/>
          </w:divBdr>
        </w:div>
        <w:div w:id="1407797551">
          <w:marLeft w:val="480"/>
          <w:marRight w:val="0"/>
          <w:marTop w:val="0"/>
          <w:marBottom w:val="0"/>
          <w:divBdr>
            <w:top w:val="none" w:sz="0" w:space="0" w:color="auto"/>
            <w:left w:val="none" w:sz="0" w:space="0" w:color="auto"/>
            <w:bottom w:val="none" w:sz="0" w:space="0" w:color="auto"/>
            <w:right w:val="none" w:sz="0" w:space="0" w:color="auto"/>
          </w:divBdr>
        </w:div>
        <w:div w:id="1775857336">
          <w:marLeft w:val="480"/>
          <w:marRight w:val="0"/>
          <w:marTop w:val="0"/>
          <w:marBottom w:val="0"/>
          <w:divBdr>
            <w:top w:val="none" w:sz="0" w:space="0" w:color="auto"/>
            <w:left w:val="none" w:sz="0" w:space="0" w:color="auto"/>
            <w:bottom w:val="none" w:sz="0" w:space="0" w:color="auto"/>
            <w:right w:val="none" w:sz="0" w:space="0" w:color="auto"/>
          </w:divBdr>
        </w:div>
        <w:div w:id="1085499214">
          <w:marLeft w:val="480"/>
          <w:marRight w:val="0"/>
          <w:marTop w:val="0"/>
          <w:marBottom w:val="0"/>
          <w:divBdr>
            <w:top w:val="none" w:sz="0" w:space="0" w:color="auto"/>
            <w:left w:val="none" w:sz="0" w:space="0" w:color="auto"/>
            <w:bottom w:val="none" w:sz="0" w:space="0" w:color="auto"/>
            <w:right w:val="none" w:sz="0" w:space="0" w:color="auto"/>
          </w:divBdr>
        </w:div>
        <w:div w:id="2012223006">
          <w:marLeft w:val="480"/>
          <w:marRight w:val="0"/>
          <w:marTop w:val="0"/>
          <w:marBottom w:val="0"/>
          <w:divBdr>
            <w:top w:val="none" w:sz="0" w:space="0" w:color="auto"/>
            <w:left w:val="none" w:sz="0" w:space="0" w:color="auto"/>
            <w:bottom w:val="none" w:sz="0" w:space="0" w:color="auto"/>
            <w:right w:val="none" w:sz="0" w:space="0" w:color="auto"/>
          </w:divBdr>
        </w:div>
        <w:div w:id="22220479">
          <w:marLeft w:val="480"/>
          <w:marRight w:val="0"/>
          <w:marTop w:val="0"/>
          <w:marBottom w:val="0"/>
          <w:divBdr>
            <w:top w:val="none" w:sz="0" w:space="0" w:color="auto"/>
            <w:left w:val="none" w:sz="0" w:space="0" w:color="auto"/>
            <w:bottom w:val="none" w:sz="0" w:space="0" w:color="auto"/>
            <w:right w:val="none" w:sz="0" w:space="0" w:color="auto"/>
          </w:divBdr>
        </w:div>
        <w:div w:id="493763896">
          <w:marLeft w:val="480"/>
          <w:marRight w:val="0"/>
          <w:marTop w:val="0"/>
          <w:marBottom w:val="0"/>
          <w:divBdr>
            <w:top w:val="none" w:sz="0" w:space="0" w:color="auto"/>
            <w:left w:val="none" w:sz="0" w:space="0" w:color="auto"/>
            <w:bottom w:val="none" w:sz="0" w:space="0" w:color="auto"/>
            <w:right w:val="none" w:sz="0" w:space="0" w:color="auto"/>
          </w:divBdr>
        </w:div>
        <w:div w:id="1720320377">
          <w:marLeft w:val="480"/>
          <w:marRight w:val="0"/>
          <w:marTop w:val="0"/>
          <w:marBottom w:val="0"/>
          <w:divBdr>
            <w:top w:val="none" w:sz="0" w:space="0" w:color="auto"/>
            <w:left w:val="none" w:sz="0" w:space="0" w:color="auto"/>
            <w:bottom w:val="none" w:sz="0" w:space="0" w:color="auto"/>
            <w:right w:val="none" w:sz="0" w:space="0" w:color="auto"/>
          </w:divBdr>
        </w:div>
        <w:div w:id="1399934799">
          <w:marLeft w:val="480"/>
          <w:marRight w:val="0"/>
          <w:marTop w:val="0"/>
          <w:marBottom w:val="0"/>
          <w:divBdr>
            <w:top w:val="none" w:sz="0" w:space="0" w:color="auto"/>
            <w:left w:val="none" w:sz="0" w:space="0" w:color="auto"/>
            <w:bottom w:val="none" w:sz="0" w:space="0" w:color="auto"/>
            <w:right w:val="none" w:sz="0" w:space="0" w:color="auto"/>
          </w:divBdr>
        </w:div>
        <w:div w:id="1435708542">
          <w:marLeft w:val="480"/>
          <w:marRight w:val="0"/>
          <w:marTop w:val="0"/>
          <w:marBottom w:val="0"/>
          <w:divBdr>
            <w:top w:val="none" w:sz="0" w:space="0" w:color="auto"/>
            <w:left w:val="none" w:sz="0" w:space="0" w:color="auto"/>
            <w:bottom w:val="none" w:sz="0" w:space="0" w:color="auto"/>
            <w:right w:val="none" w:sz="0" w:space="0" w:color="auto"/>
          </w:divBdr>
        </w:div>
        <w:div w:id="1685552870">
          <w:marLeft w:val="480"/>
          <w:marRight w:val="0"/>
          <w:marTop w:val="0"/>
          <w:marBottom w:val="0"/>
          <w:divBdr>
            <w:top w:val="none" w:sz="0" w:space="0" w:color="auto"/>
            <w:left w:val="none" w:sz="0" w:space="0" w:color="auto"/>
            <w:bottom w:val="none" w:sz="0" w:space="0" w:color="auto"/>
            <w:right w:val="none" w:sz="0" w:space="0" w:color="auto"/>
          </w:divBdr>
        </w:div>
        <w:div w:id="1240286463">
          <w:marLeft w:val="480"/>
          <w:marRight w:val="0"/>
          <w:marTop w:val="0"/>
          <w:marBottom w:val="0"/>
          <w:divBdr>
            <w:top w:val="none" w:sz="0" w:space="0" w:color="auto"/>
            <w:left w:val="none" w:sz="0" w:space="0" w:color="auto"/>
            <w:bottom w:val="none" w:sz="0" w:space="0" w:color="auto"/>
            <w:right w:val="none" w:sz="0" w:space="0" w:color="auto"/>
          </w:divBdr>
        </w:div>
        <w:div w:id="1366952075">
          <w:marLeft w:val="480"/>
          <w:marRight w:val="0"/>
          <w:marTop w:val="0"/>
          <w:marBottom w:val="0"/>
          <w:divBdr>
            <w:top w:val="none" w:sz="0" w:space="0" w:color="auto"/>
            <w:left w:val="none" w:sz="0" w:space="0" w:color="auto"/>
            <w:bottom w:val="none" w:sz="0" w:space="0" w:color="auto"/>
            <w:right w:val="none" w:sz="0" w:space="0" w:color="auto"/>
          </w:divBdr>
        </w:div>
        <w:div w:id="1008405269">
          <w:marLeft w:val="480"/>
          <w:marRight w:val="0"/>
          <w:marTop w:val="0"/>
          <w:marBottom w:val="0"/>
          <w:divBdr>
            <w:top w:val="none" w:sz="0" w:space="0" w:color="auto"/>
            <w:left w:val="none" w:sz="0" w:space="0" w:color="auto"/>
            <w:bottom w:val="none" w:sz="0" w:space="0" w:color="auto"/>
            <w:right w:val="none" w:sz="0" w:space="0" w:color="auto"/>
          </w:divBdr>
        </w:div>
        <w:div w:id="263660571">
          <w:marLeft w:val="480"/>
          <w:marRight w:val="0"/>
          <w:marTop w:val="0"/>
          <w:marBottom w:val="0"/>
          <w:divBdr>
            <w:top w:val="none" w:sz="0" w:space="0" w:color="auto"/>
            <w:left w:val="none" w:sz="0" w:space="0" w:color="auto"/>
            <w:bottom w:val="none" w:sz="0" w:space="0" w:color="auto"/>
            <w:right w:val="none" w:sz="0" w:space="0" w:color="auto"/>
          </w:divBdr>
        </w:div>
        <w:div w:id="1173102516">
          <w:marLeft w:val="480"/>
          <w:marRight w:val="0"/>
          <w:marTop w:val="0"/>
          <w:marBottom w:val="0"/>
          <w:divBdr>
            <w:top w:val="none" w:sz="0" w:space="0" w:color="auto"/>
            <w:left w:val="none" w:sz="0" w:space="0" w:color="auto"/>
            <w:bottom w:val="none" w:sz="0" w:space="0" w:color="auto"/>
            <w:right w:val="none" w:sz="0" w:space="0" w:color="auto"/>
          </w:divBdr>
        </w:div>
        <w:div w:id="1130896665">
          <w:marLeft w:val="480"/>
          <w:marRight w:val="0"/>
          <w:marTop w:val="0"/>
          <w:marBottom w:val="0"/>
          <w:divBdr>
            <w:top w:val="none" w:sz="0" w:space="0" w:color="auto"/>
            <w:left w:val="none" w:sz="0" w:space="0" w:color="auto"/>
            <w:bottom w:val="none" w:sz="0" w:space="0" w:color="auto"/>
            <w:right w:val="none" w:sz="0" w:space="0" w:color="auto"/>
          </w:divBdr>
        </w:div>
        <w:div w:id="1143037210">
          <w:marLeft w:val="480"/>
          <w:marRight w:val="0"/>
          <w:marTop w:val="0"/>
          <w:marBottom w:val="0"/>
          <w:divBdr>
            <w:top w:val="none" w:sz="0" w:space="0" w:color="auto"/>
            <w:left w:val="none" w:sz="0" w:space="0" w:color="auto"/>
            <w:bottom w:val="none" w:sz="0" w:space="0" w:color="auto"/>
            <w:right w:val="none" w:sz="0" w:space="0" w:color="auto"/>
          </w:divBdr>
        </w:div>
        <w:div w:id="989552159">
          <w:marLeft w:val="480"/>
          <w:marRight w:val="0"/>
          <w:marTop w:val="0"/>
          <w:marBottom w:val="0"/>
          <w:divBdr>
            <w:top w:val="none" w:sz="0" w:space="0" w:color="auto"/>
            <w:left w:val="none" w:sz="0" w:space="0" w:color="auto"/>
            <w:bottom w:val="none" w:sz="0" w:space="0" w:color="auto"/>
            <w:right w:val="none" w:sz="0" w:space="0" w:color="auto"/>
          </w:divBdr>
        </w:div>
        <w:div w:id="197592305">
          <w:marLeft w:val="480"/>
          <w:marRight w:val="0"/>
          <w:marTop w:val="0"/>
          <w:marBottom w:val="0"/>
          <w:divBdr>
            <w:top w:val="none" w:sz="0" w:space="0" w:color="auto"/>
            <w:left w:val="none" w:sz="0" w:space="0" w:color="auto"/>
            <w:bottom w:val="none" w:sz="0" w:space="0" w:color="auto"/>
            <w:right w:val="none" w:sz="0" w:space="0" w:color="auto"/>
          </w:divBdr>
        </w:div>
        <w:div w:id="1370109922">
          <w:marLeft w:val="480"/>
          <w:marRight w:val="0"/>
          <w:marTop w:val="0"/>
          <w:marBottom w:val="0"/>
          <w:divBdr>
            <w:top w:val="none" w:sz="0" w:space="0" w:color="auto"/>
            <w:left w:val="none" w:sz="0" w:space="0" w:color="auto"/>
            <w:bottom w:val="none" w:sz="0" w:space="0" w:color="auto"/>
            <w:right w:val="none" w:sz="0" w:space="0" w:color="auto"/>
          </w:divBdr>
        </w:div>
        <w:div w:id="288169591">
          <w:marLeft w:val="480"/>
          <w:marRight w:val="0"/>
          <w:marTop w:val="0"/>
          <w:marBottom w:val="0"/>
          <w:divBdr>
            <w:top w:val="none" w:sz="0" w:space="0" w:color="auto"/>
            <w:left w:val="none" w:sz="0" w:space="0" w:color="auto"/>
            <w:bottom w:val="none" w:sz="0" w:space="0" w:color="auto"/>
            <w:right w:val="none" w:sz="0" w:space="0" w:color="auto"/>
          </w:divBdr>
        </w:div>
        <w:div w:id="108163269">
          <w:marLeft w:val="480"/>
          <w:marRight w:val="0"/>
          <w:marTop w:val="0"/>
          <w:marBottom w:val="0"/>
          <w:divBdr>
            <w:top w:val="none" w:sz="0" w:space="0" w:color="auto"/>
            <w:left w:val="none" w:sz="0" w:space="0" w:color="auto"/>
            <w:bottom w:val="none" w:sz="0" w:space="0" w:color="auto"/>
            <w:right w:val="none" w:sz="0" w:space="0" w:color="auto"/>
          </w:divBdr>
        </w:div>
        <w:div w:id="951547286">
          <w:marLeft w:val="480"/>
          <w:marRight w:val="0"/>
          <w:marTop w:val="0"/>
          <w:marBottom w:val="0"/>
          <w:divBdr>
            <w:top w:val="none" w:sz="0" w:space="0" w:color="auto"/>
            <w:left w:val="none" w:sz="0" w:space="0" w:color="auto"/>
            <w:bottom w:val="none" w:sz="0" w:space="0" w:color="auto"/>
            <w:right w:val="none" w:sz="0" w:space="0" w:color="auto"/>
          </w:divBdr>
        </w:div>
        <w:div w:id="1423145574">
          <w:marLeft w:val="480"/>
          <w:marRight w:val="0"/>
          <w:marTop w:val="0"/>
          <w:marBottom w:val="0"/>
          <w:divBdr>
            <w:top w:val="none" w:sz="0" w:space="0" w:color="auto"/>
            <w:left w:val="none" w:sz="0" w:space="0" w:color="auto"/>
            <w:bottom w:val="none" w:sz="0" w:space="0" w:color="auto"/>
            <w:right w:val="none" w:sz="0" w:space="0" w:color="auto"/>
          </w:divBdr>
        </w:div>
        <w:div w:id="215900280">
          <w:marLeft w:val="480"/>
          <w:marRight w:val="0"/>
          <w:marTop w:val="0"/>
          <w:marBottom w:val="0"/>
          <w:divBdr>
            <w:top w:val="none" w:sz="0" w:space="0" w:color="auto"/>
            <w:left w:val="none" w:sz="0" w:space="0" w:color="auto"/>
            <w:bottom w:val="none" w:sz="0" w:space="0" w:color="auto"/>
            <w:right w:val="none" w:sz="0" w:space="0" w:color="auto"/>
          </w:divBdr>
        </w:div>
        <w:div w:id="1190487985">
          <w:marLeft w:val="480"/>
          <w:marRight w:val="0"/>
          <w:marTop w:val="0"/>
          <w:marBottom w:val="0"/>
          <w:divBdr>
            <w:top w:val="none" w:sz="0" w:space="0" w:color="auto"/>
            <w:left w:val="none" w:sz="0" w:space="0" w:color="auto"/>
            <w:bottom w:val="none" w:sz="0" w:space="0" w:color="auto"/>
            <w:right w:val="none" w:sz="0" w:space="0" w:color="auto"/>
          </w:divBdr>
        </w:div>
        <w:div w:id="116457700">
          <w:marLeft w:val="480"/>
          <w:marRight w:val="0"/>
          <w:marTop w:val="0"/>
          <w:marBottom w:val="0"/>
          <w:divBdr>
            <w:top w:val="none" w:sz="0" w:space="0" w:color="auto"/>
            <w:left w:val="none" w:sz="0" w:space="0" w:color="auto"/>
            <w:bottom w:val="none" w:sz="0" w:space="0" w:color="auto"/>
            <w:right w:val="none" w:sz="0" w:space="0" w:color="auto"/>
          </w:divBdr>
        </w:div>
        <w:div w:id="378626492">
          <w:marLeft w:val="480"/>
          <w:marRight w:val="0"/>
          <w:marTop w:val="0"/>
          <w:marBottom w:val="0"/>
          <w:divBdr>
            <w:top w:val="none" w:sz="0" w:space="0" w:color="auto"/>
            <w:left w:val="none" w:sz="0" w:space="0" w:color="auto"/>
            <w:bottom w:val="none" w:sz="0" w:space="0" w:color="auto"/>
            <w:right w:val="none" w:sz="0" w:space="0" w:color="auto"/>
          </w:divBdr>
        </w:div>
        <w:div w:id="1260524100">
          <w:marLeft w:val="480"/>
          <w:marRight w:val="0"/>
          <w:marTop w:val="0"/>
          <w:marBottom w:val="0"/>
          <w:divBdr>
            <w:top w:val="none" w:sz="0" w:space="0" w:color="auto"/>
            <w:left w:val="none" w:sz="0" w:space="0" w:color="auto"/>
            <w:bottom w:val="none" w:sz="0" w:space="0" w:color="auto"/>
            <w:right w:val="none" w:sz="0" w:space="0" w:color="auto"/>
          </w:divBdr>
        </w:div>
        <w:div w:id="23944144">
          <w:marLeft w:val="480"/>
          <w:marRight w:val="0"/>
          <w:marTop w:val="0"/>
          <w:marBottom w:val="0"/>
          <w:divBdr>
            <w:top w:val="none" w:sz="0" w:space="0" w:color="auto"/>
            <w:left w:val="none" w:sz="0" w:space="0" w:color="auto"/>
            <w:bottom w:val="none" w:sz="0" w:space="0" w:color="auto"/>
            <w:right w:val="none" w:sz="0" w:space="0" w:color="auto"/>
          </w:divBdr>
        </w:div>
        <w:div w:id="125700630">
          <w:marLeft w:val="480"/>
          <w:marRight w:val="0"/>
          <w:marTop w:val="0"/>
          <w:marBottom w:val="0"/>
          <w:divBdr>
            <w:top w:val="none" w:sz="0" w:space="0" w:color="auto"/>
            <w:left w:val="none" w:sz="0" w:space="0" w:color="auto"/>
            <w:bottom w:val="none" w:sz="0" w:space="0" w:color="auto"/>
            <w:right w:val="none" w:sz="0" w:space="0" w:color="auto"/>
          </w:divBdr>
        </w:div>
        <w:div w:id="329984399">
          <w:marLeft w:val="480"/>
          <w:marRight w:val="0"/>
          <w:marTop w:val="0"/>
          <w:marBottom w:val="0"/>
          <w:divBdr>
            <w:top w:val="none" w:sz="0" w:space="0" w:color="auto"/>
            <w:left w:val="none" w:sz="0" w:space="0" w:color="auto"/>
            <w:bottom w:val="none" w:sz="0" w:space="0" w:color="auto"/>
            <w:right w:val="none" w:sz="0" w:space="0" w:color="auto"/>
          </w:divBdr>
        </w:div>
        <w:div w:id="2104716677">
          <w:marLeft w:val="480"/>
          <w:marRight w:val="0"/>
          <w:marTop w:val="0"/>
          <w:marBottom w:val="0"/>
          <w:divBdr>
            <w:top w:val="none" w:sz="0" w:space="0" w:color="auto"/>
            <w:left w:val="none" w:sz="0" w:space="0" w:color="auto"/>
            <w:bottom w:val="none" w:sz="0" w:space="0" w:color="auto"/>
            <w:right w:val="none" w:sz="0" w:space="0" w:color="auto"/>
          </w:divBdr>
        </w:div>
        <w:div w:id="1220284987">
          <w:marLeft w:val="480"/>
          <w:marRight w:val="0"/>
          <w:marTop w:val="0"/>
          <w:marBottom w:val="0"/>
          <w:divBdr>
            <w:top w:val="none" w:sz="0" w:space="0" w:color="auto"/>
            <w:left w:val="none" w:sz="0" w:space="0" w:color="auto"/>
            <w:bottom w:val="none" w:sz="0" w:space="0" w:color="auto"/>
            <w:right w:val="none" w:sz="0" w:space="0" w:color="auto"/>
          </w:divBdr>
        </w:div>
        <w:div w:id="1154682502">
          <w:marLeft w:val="480"/>
          <w:marRight w:val="0"/>
          <w:marTop w:val="0"/>
          <w:marBottom w:val="0"/>
          <w:divBdr>
            <w:top w:val="none" w:sz="0" w:space="0" w:color="auto"/>
            <w:left w:val="none" w:sz="0" w:space="0" w:color="auto"/>
            <w:bottom w:val="none" w:sz="0" w:space="0" w:color="auto"/>
            <w:right w:val="none" w:sz="0" w:space="0" w:color="auto"/>
          </w:divBdr>
        </w:div>
        <w:div w:id="2027825751">
          <w:marLeft w:val="480"/>
          <w:marRight w:val="0"/>
          <w:marTop w:val="0"/>
          <w:marBottom w:val="0"/>
          <w:divBdr>
            <w:top w:val="none" w:sz="0" w:space="0" w:color="auto"/>
            <w:left w:val="none" w:sz="0" w:space="0" w:color="auto"/>
            <w:bottom w:val="none" w:sz="0" w:space="0" w:color="auto"/>
            <w:right w:val="none" w:sz="0" w:space="0" w:color="auto"/>
          </w:divBdr>
        </w:div>
        <w:div w:id="1518501459">
          <w:marLeft w:val="480"/>
          <w:marRight w:val="0"/>
          <w:marTop w:val="0"/>
          <w:marBottom w:val="0"/>
          <w:divBdr>
            <w:top w:val="none" w:sz="0" w:space="0" w:color="auto"/>
            <w:left w:val="none" w:sz="0" w:space="0" w:color="auto"/>
            <w:bottom w:val="none" w:sz="0" w:space="0" w:color="auto"/>
            <w:right w:val="none" w:sz="0" w:space="0" w:color="auto"/>
          </w:divBdr>
        </w:div>
        <w:div w:id="2074429279">
          <w:marLeft w:val="480"/>
          <w:marRight w:val="0"/>
          <w:marTop w:val="0"/>
          <w:marBottom w:val="0"/>
          <w:divBdr>
            <w:top w:val="none" w:sz="0" w:space="0" w:color="auto"/>
            <w:left w:val="none" w:sz="0" w:space="0" w:color="auto"/>
            <w:bottom w:val="none" w:sz="0" w:space="0" w:color="auto"/>
            <w:right w:val="none" w:sz="0" w:space="0" w:color="auto"/>
          </w:divBdr>
        </w:div>
        <w:div w:id="436876183">
          <w:marLeft w:val="480"/>
          <w:marRight w:val="0"/>
          <w:marTop w:val="0"/>
          <w:marBottom w:val="0"/>
          <w:divBdr>
            <w:top w:val="none" w:sz="0" w:space="0" w:color="auto"/>
            <w:left w:val="none" w:sz="0" w:space="0" w:color="auto"/>
            <w:bottom w:val="none" w:sz="0" w:space="0" w:color="auto"/>
            <w:right w:val="none" w:sz="0" w:space="0" w:color="auto"/>
          </w:divBdr>
        </w:div>
        <w:div w:id="1739786152">
          <w:marLeft w:val="480"/>
          <w:marRight w:val="0"/>
          <w:marTop w:val="0"/>
          <w:marBottom w:val="0"/>
          <w:divBdr>
            <w:top w:val="none" w:sz="0" w:space="0" w:color="auto"/>
            <w:left w:val="none" w:sz="0" w:space="0" w:color="auto"/>
            <w:bottom w:val="none" w:sz="0" w:space="0" w:color="auto"/>
            <w:right w:val="none" w:sz="0" w:space="0" w:color="auto"/>
          </w:divBdr>
        </w:div>
        <w:div w:id="607543717">
          <w:marLeft w:val="480"/>
          <w:marRight w:val="0"/>
          <w:marTop w:val="0"/>
          <w:marBottom w:val="0"/>
          <w:divBdr>
            <w:top w:val="none" w:sz="0" w:space="0" w:color="auto"/>
            <w:left w:val="none" w:sz="0" w:space="0" w:color="auto"/>
            <w:bottom w:val="none" w:sz="0" w:space="0" w:color="auto"/>
            <w:right w:val="none" w:sz="0" w:space="0" w:color="auto"/>
          </w:divBdr>
        </w:div>
        <w:div w:id="164130445">
          <w:marLeft w:val="480"/>
          <w:marRight w:val="0"/>
          <w:marTop w:val="0"/>
          <w:marBottom w:val="0"/>
          <w:divBdr>
            <w:top w:val="none" w:sz="0" w:space="0" w:color="auto"/>
            <w:left w:val="none" w:sz="0" w:space="0" w:color="auto"/>
            <w:bottom w:val="none" w:sz="0" w:space="0" w:color="auto"/>
            <w:right w:val="none" w:sz="0" w:space="0" w:color="auto"/>
          </w:divBdr>
        </w:div>
        <w:div w:id="33773572">
          <w:marLeft w:val="480"/>
          <w:marRight w:val="0"/>
          <w:marTop w:val="0"/>
          <w:marBottom w:val="0"/>
          <w:divBdr>
            <w:top w:val="none" w:sz="0" w:space="0" w:color="auto"/>
            <w:left w:val="none" w:sz="0" w:space="0" w:color="auto"/>
            <w:bottom w:val="none" w:sz="0" w:space="0" w:color="auto"/>
            <w:right w:val="none" w:sz="0" w:space="0" w:color="auto"/>
          </w:divBdr>
        </w:div>
      </w:divsChild>
    </w:div>
    <w:div w:id="133914225">
      <w:bodyDiv w:val="1"/>
      <w:marLeft w:val="0"/>
      <w:marRight w:val="0"/>
      <w:marTop w:val="0"/>
      <w:marBottom w:val="0"/>
      <w:divBdr>
        <w:top w:val="none" w:sz="0" w:space="0" w:color="auto"/>
        <w:left w:val="none" w:sz="0" w:space="0" w:color="auto"/>
        <w:bottom w:val="none" w:sz="0" w:space="0" w:color="auto"/>
        <w:right w:val="none" w:sz="0" w:space="0" w:color="auto"/>
      </w:divBdr>
    </w:div>
    <w:div w:id="133916347">
      <w:bodyDiv w:val="1"/>
      <w:marLeft w:val="0"/>
      <w:marRight w:val="0"/>
      <w:marTop w:val="0"/>
      <w:marBottom w:val="0"/>
      <w:divBdr>
        <w:top w:val="none" w:sz="0" w:space="0" w:color="auto"/>
        <w:left w:val="none" w:sz="0" w:space="0" w:color="auto"/>
        <w:bottom w:val="none" w:sz="0" w:space="0" w:color="auto"/>
        <w:right w:val="none" w:sz="0" w:space="0" w:color="auto"/>
      </w:divBdr>
    </w:div>
    <w:div w:id="133957800">
      <w:bodyDiv w:val="1"/>
      <w:marLeft w:val="0"/>
      <w:marRight w:val="0"/>
      <w:marTop w:val="0"/>
      <w:marBottom w:val="0"/>
      <w:divBdr>
        <w:top w:val="none" w:sz="0" w:space="0" w:color="auto"/>
        <w:left w:val="none" w:sz="0" w:space="0" w:color="auto"/>
        <w:bottom w:val="none" w:sz="0" w:space="0" w:color="auto"/>
        <w:right w:val="none" w:sz="0" w:space="0" w:color="auto"/>
      </w:divBdr>
    </w:div>
    <w:div w:id="133986532">
      <w:bodyDiv w:val="1"/>
      <w:marLeft w:val="0"/>
      <w:marRight w:val="0"/>
      <w:marTop w:val="0"/>
      <w:marBottom w:val="0"/>
      <w:divBdr>
        <w:top w:val="none" w:sz="0" w:space="0" w:color="auto"/>
        <w:left w:val="none" w:sz="0" w:space="0" w:color="auto"/>
        <w:bottom w:val="none" w:sz="0" w:space="0" w:color="auto"/>
        <w:right w:val="none" w:sz="0" w:space="0" w:color="auto"/>
      </w:divBdr>
    </w:div>
    <w:div w:id="133987322">
      <w:marLeft w:val="480"/>
      <w:marRight w:val="0"/>
      <w:marTop w:val="0"/>
      <w:marBottom w:val="0"/>
      <w:divBdr>
        <w:top w:val="none" w:sz="0" w:space="0" w:color="auto"/>
        <w:left w:val="none" w:sz="0" w:space="0" w:color="auto"/>
        <w:bottom w:val="none" w:sz="0" w:space="0" w:color="auto"/>
        <w:right w:val="none" w:sz="0" w:space="0" w:color="auto"/>
      </w:divBdr>
    </w:div>
    <w:div w:id="134034213">
      <w:bodyDiv w:val="1"/>
      <w:marLeft w:val="0"/>
      <w:marRight w:val="0"/>
      <w:marTop w:val="0"/>
      <w:marBottom w:val="0"/>
      <w:divBdr>
        <w:top w:val="none" w:sz="0" w:space="0" w:color="auto"/>
        <w:left w:val="none" w:sz="0" w:space="0" w:color="auto"/>
        <w:bottom w:val="none" w:sz="0" w:space="0" w:color="auto"/>
        <w:right w:val="none" w:sz="0" w:space="0" w:color="auto"/>
      </w:divBdr>
    </w:div>
    <w:div w:id="134570380">
      <w:bodyDiv w:val="1"/>
      <w:marLeft w:val="0"/>
      <w:marRight w:val="0"/>
      <w:marTop w:val="0"/>
      <w:marBottom w:val="0"/>
      <w:divBdr>
        <w:top w:val="none" w:sz="0" w:space="0" w:color="auto"/>
        <w:left w:val="none" w:sz="0" w:space="0" w:color="auto"/>
        <w:bottom w:val="none" w:sz="0" w:space="0" w:color="auto"/>
        <w:right w:val="none" w:sz="0" w:space="0" w:color="auto"/>
      </w:divBdr>
    </w:div>
    <w:div w:id="134572306">
      <w:bodyDiv w:val="1"/>
      <w:marLeft w:val="0"/>
      <w:marRight w:val="0"/>
      <w:marTop w:val="0"/>
      <w:marBottom w:val="0"/>
      <w:divBdr>
        <w:top w:val="none" w:sz="0" w:space="0" w:color="auto"/>
        <w:left w:val="none" w:sz="0" w:space="0" w:color="auto"/>
        <w:bottom w:val="none" w:sz="0" w:space="0" w:color="auto"/>
        <w:right w:val="none" w:sz="0" w:space="0" w:color="auto"/>
      </w:divBdr>
    </w:div>
    <w:div w:id="134611829">
      <w:bodyDiv w:val="1"/>
      <w:marLeft w:val="0"/>
      <w:marRight w:val="0"/>
      <w:marTop w:val="0"/>
      <w:marBottom w:val="0"/>
      <w:divBdr>
        <w:top w:val="none" w:sz="0" w:space="0" w:color="auto"/>
        <w:left w:val="none" w:sz="0" w:space="0" w:color="auto"/>
        <w:bottom w:val="none" w:sz="0" w:space="0" w:color="auto"/>
        <w:right w:val="none" w:sz="0" w:space="0" w:color="auto"/>
      </w:divBdr>
    </w:div>
    <w:div w:id="134761724">
      <w:bodyDiv w:val="1"/>
      <w:marLeft w:val="0"/>
      <w:marRight w:val="0"/>
      <w:marTop w:val="0"/>
      <w:marBottom w:val="0"/>
      <w:divBdr>
        <w:top w:val="none" w:sz="0" w:space="0" w:color="auto"/>
        <w:left w:val="none" w:sz="0" w:space="0" w:color="auto"/>
        <w:bottom w:val="none" w:sz="0" w:space="0" w:color="auto"/>
        <w:right w:val="none" w:sz="0" w:space="0" w:color="auto"/>
      </w:divBdr>
    </w:div>
    <w:div w:id="134807576">
      <w:bodyDiv w:val="1"/>
      <w:marLeft w:val="0"/>
      <w:marRight w:val="0"/>
      <w:marTop w:val="0"/>
      <w:marBottom w:val="0"/>
      <w:divBdr>
        <w:top w:val="none" w:sz="0" w:space="0" w:color="auto"/>
        <w:left w:val="none" w:sz="0" w:space="0" w:color="auto"/>
        <w:bottom w:val="none" w:sz="0" w:space="0" w:color="auto"/>
        <w:right w:val="none" w:sz="0" w:space="0" w:color="auto"/>
      </w:divBdr>
    </w:div>
    <w:div w:id="134954715">
      <w:bodyDiv w:val="1"/>
      <w:marLeft w:val="0"/>
      <w:marRight w:val="0"/>
      <w:marTop w:val="0"/>
      <w:marBottom w:val="0"/>
      <w:divBdr>
        <w:top w:val="none" w:sz="0" w:space="0" w:color="auto"/>
        <w:left w:val="none" w:sz="0" w:space="0" w:color="auto"/>
        <w:bottom w:val="none" w:sz="0" w:space="0" w:color="auto"/>
        <w:right w:val="none" w:sz="0" w:space="0" w:color="auto"/>
      </w:divBdr>
    </w:div>
    <w:div w:id="134955978">
      <w:bodyDiv w:val="1"/>
      <w:marLeft w:val="0"/>
      <w:marRight w:val="0"/>
      <w:marTop w:val="0"/>
      <w:marBottom w:val="0"/>
      <w:divBdr>
        <w:top w:val="none" w:sz="0" w:space="0" w:color="auto"/>
        <w:left w:val="none" w:sz="0" w:space="0" w:color="auto"/>
        <w:bottom w:val="none" w:sz="0" w:space="0" w:color="auto"/>
        <w:right w:val="none" w:sz="0" w:space="0" w:color="auto"/>
      </w:divBdr>
    </w:div>
    <w:div w:id="135027783">
      <w:bodyDiv w:val="1"/>
      <w:marLeft w:val="0"/>
      <w:marRight w:val="0"/>
      <w:marTop w:val="0"/>
      <w:marBottom w:val="0"/>
      <w:divBdr>
        <w:top w:val="none" w:sz="0" w:space="0" w:color="auto"/>
        <w:left w:val="none" w:sz="0" w:space="0" w:color="auto"/>
        <w:bottom w:val="none" w:sz="0" w:space="0" w:color="auto"/>
        <w:right w:val="none" w:sz="0" w:space="0" w:color="auto"/>
      </w:divBdr>
    </w:div>
    <w:div w:id="135034521">
      <w:bodyDiv w:val="1"/>
      <w:marLeft w:val="0"/>
      <w:marRight w:val="0"/>
      <w:marTop w:val="0"/>
      <w:marBottom w:val="0"/>
      <w:divBdr>
        <w:top w:val="none" w:sz="0" w:space="0" w:color="auto"/>
        <w:left w:val="none" w:sz="0" w:space="0" w:color="auto"/>
        <w:bottom w:val="none" w:sz="0" w:space="0" w:color="auto"/>
        <w:right w:val="none" w:sz="0" w:space="0" w:color="auto"/>
      </w:divBdr>
    </w:div>
    <w:div w:id="135725670">
      <w:bodyDiv w:val="1"/>
      <w:marLeft w:val="0"/>
      <w:marRight w:val="0"/>
      <w:marTop w:val="0"/>
      <w:marBottom w:val="0"/>
      <w:divBdr>
        <w:top w:val="none" w:sz="0" w:space="0" w:color="auto"/>
        <w:left w:val="none" w:sz="0" w:space="0" w:color="auto"/>
        <w:bottom w:val="none" w:sz="0" w:space="0" w:color="auto"/>
        <w:right w:val="none" w:sz="0" w:space="0" w:color="auto"/>
      </w:divBdr>
    </w:div>
    <w:div w:id="136147623">
      <w:bodyDiv w:val="1"/>
      <w:marLeft w:val="0"/>
      <w:marRight w:val="0"/>
      <w:marTop w:val="0"/>
      <w:marBottom w:val="0"/>
      <w:divBdr>
        <w:top w:val="none" w:sz="0" w:space="0" w:color="auto"/>
        <w:left w:val="none" w:sz="0" w:space="0" w:color="auto"/>
        <w:bottom w:val="none" w:sz="0" w:space="0" w:color="auto"/>
        <w:right w:val="none" w:sz="0" w:space="0" w:color="auto"/>
      </w:divBdr>
    </w:div>
    <w:div w:id="136529259">
      <w:bodyDiv w:val="1"/>
      <w:marLeft w:val="0"/>
      <w:marRight w:val="0"/>
      <w:marTop w:val="0"/>
      <w:marBottom w:val="0"/>
      <w:divBdr>
        <w:top w:val="none" w:sz="0" w:space="0" w:color="auto"/>
        <w:left w:val="none" w:sz="0" w:space="0" w:color="auto"/>
        <w:bottom w:val="none" w:sz="0" w:space="0" w:color="auto"/>
        <w:right w:val="none" w:sz="0" w:space="0" w:color="auto"/>
      </w:divBdr>
    </w:div>
    <w:div w:id="136647738">
      <w:bodyDiv w:val="1"/>
      <w:marLeft w:val="0"/>
      <w:marRight w:val="0"/>
      <w:marTop w:val="0"/>
      <w:marBottom w:val="0"/>
      <w:divBdr>
        <w:top w:val="none" w:sz="0" w:space="0" w:color="auto"/>
        <w:left w:val="none" w:sz="0" w:space="0" w:color="auto"/>
        <w:bottom w:val="none" w:sz="0" w:space="0" w:color="auto"/>
        <w:right w:val="none" w:sz="0" w:space="0" w:color="auto"/>
      </w:divBdr>
    </w:div>
    <w:div w:id="136650670">
      <w:bodyDiv w:val="1"/>
      <w:marLeft w:val="0"/>
      <w:marRight w:val="0"/>
      <w:marTop w:val="0"/>
      <w:marBottom w:val="0"/>
      <w:divBdr>
        <w:top w:val="none" w:sz="0" w:space="0" w:color="auto"/>
        <w:left w:val="none" w:sz="0" w:space="0" w:color="auto"/>
        <w:bottom w:val="none" w:sz="0" w:space="0" w:color="auto"/>
        <w:right w:val="none" w:sz="0" w:space="0" w:color="auto"/>
      </w:divBdr>
    </w:div>
    <w:div w:id="136653941">
      <w:bodyDiv w:val="1"/>
      <w:marLeft w:val="0"/>
      <w:marRight w:val="0"/>
      <w:marTop w:val="0"/>
      <w:marBottom w:val="0"/>
      <w:divBdr>
        <w:top w:val="none" w:sz="0" w:space="0" w:color="auto"/>
        <w:left w:val="none" w:sz="0" w:space="0" w:color="auto"/>
        <w:bottom w:val="none" w:sz="0" w:space="0" w:color="auto"/>
        <w:right w:val="none" w:sz="0" w:space="0" w:color="auto"/>
      </w:divBdr>
    </w:div>
    <w:div w:id="136726826">
      <w:bodyDiv w:val="1"/>
      <w:marLeft w:val="0"/>
      <w:marRight w:val="0"/>
      <w:marTop w:val="0"/>
      <w:marBottom w:val="0"/>
      <w:divBdr>
        <w:top w:val="none" w:sz="0" w:space="0" w:color="auto"/>
        <w:left w:val="none" w:sz="0" w:space="0" w:color="auto"/>
        <w:bottom w:val="none" w:sz="0" w:space="0" w:color="auto"/>
        <w:right w:val="none" w:sz="0" w:space="0" w:color="auto"/>
      </w:divBdr>
    </w:div>
    <w:div w:id="136730512">
      <w:bodyDiv w:val="1"/>
      <w:marLeft w:val="0"/>
      <w:marRight w:val="0"/>
      <w:marTop w:val="0"/>
      <w:marBottom w:val="0"/>
      <w:divBdr>
        <w:top w:val="none" w:sz="0" w:space="0" w:color="auto"/>
        <w:left w:val="none" w:sz="0" w:space="0" w:color="auto"/>
        <w:bottom w:val="none" w:sz="0" w:space="0" w:color="auto"/>
        <w:right w:val="none" w:sz="0" w:space="0" w:color="auto"/>
      </w:divBdr>
    </w:div>
    <w:div w:id="137036354">
      <w:bodyDiv w:val="1"/>
      <w:marLeft w:val="0"/>
      <w:marRight w:val="0"/>
      <w:marTop w:val="0"/>
      <w:marBottom w:val="0"/>
      <w:divBdr>
        <w:top w:val="none" w:sz="0" w:space="0" w:color="auto"/>
        <w:left w:val="none" w:sz="0" w:space="0" w:color="auto"/>
        <w:bottom w:val="none" w:sz="0" w:space="0" w:color="auto"/>
        <w:right w:val="none" w:sz="0" w:space="0" w:color="auto"/>
      </w:divBdr>
    </w:div>
    <w:div w:id="137308630">
      <w:bodyDiv w:val="1"/>
      <w:marLeft w:val="0"/>
      <w:marRight w:val="0"/>
      <w:marTop w:val="0"/>
      <w:marBottom w:val="0"/>
      <w:divBdr>
        <w:top w:val="none" w:sz="0" w:space="0" w:color="auto"/>
        <w:left w:val="none" w:sz="0" w:space="0" w:color="auto"/>
        <w:bottom w:val="none" w:sz="0" w:space="0" w:color="auto"/>
        <w:right w:val="none" w:sz="0" w:space="0" w:color="auto"/>
      </w:divBdr>
    </w:div>
    <w:div w:id="138231307">
      <w:bodyDiv w:val="1"/>
      <w:marLeft w:val="0"/>
      <w:marRight w:val="0"/>
      <w:marTop w:val="0"/>
      <w:marBottom w:val="0"/>
      <w:divBdr>
        <w:top w:val="none" w:sz="0" w:space="0" w:color="auto"/>
        <w:left w:val="none" w:sz="0" w:space="0" w:color="auto"/>
        <w:bottom w:val="none" w:sz="0" w:space="0" w:color="auto"/>
        <w:right w:val="none" w:sz="0" w:space="0" w:color="auto"/>
      </w:divBdr>
    </w:div>
    <w:div w:id="138233334">
      <w:bodyDiv w:val="1"/>
      <w:marLeft w:val="0"/>
      <w:marRight w:val="0"/>
      <w:marTop w:val="0"/>
      <w:marBottom w:val="0"/>
      <w:divBdr>
        <w:top w:val="none" w:sz="0" w:space="0" w:color="auto"/>
        <w:left w:val="none" w:sz="0" w:space="0" w:color="auto"/>
        <w:bottom w:val="none" w:sz="0" w:space="0" w:color="auto"/>
        <w:right w:val="none" w:sz="0" w:space="0" w:color="auto"/>
      </w:divBdr>
    </w:div>
    <w:div w:id="138495431">
      <w:bodyDiv w:val="1"/>
      <w:marLeft w:val="0"/>
      <w:marRight w:val="0"/>
      <w:marTop w:val="0"/>
      <w:marBottom w:val="0"/>
      <w:divBdr>
        <w:top w:val="none" w:sz="0" w:space="0" w:color="auto"/>
        <w:left w:val="none" w:sz="0" w:space="0" w:color="auto"/>
        <w:bottom w:val="none" w:sz="0" w:space="0" w:color="auto"/>
        <w:right w:val="none" w:sz="0" w:space="0" w:color="auto"/>
      </w:divBdr>
    </w:div>
    <w:div w:id="138807199">
      <w:bodyDiv w:val="1"/>
      <w:marLeft w:val="0"/>
      <w:marRight w:val="0"/>
      <w:marTop w:val="0"/>
      <w:marBottom w:val="0"/>
      <w:divBdr>
        <w:top w:val="none" w:sz="0" w:space="0" w:color="auto"/>
        <w:left w:val="none" w:sz="0" w:space="0" w:color="auto"/>
        <w:bottom w:val="none" w:sz="0" w:space="0" w:color="auto"/>
        <w:right w:val="none" w:sz="0" w:space="0" w:color="auto"/>
      </w:divBdr>
    </w:div>
    <w:div w:id="138811230">
      <w:bodyDiv w:val="1"/>
      <w:marLeft w:val="0"/>
      <w:marRight w:val="0"/>
      <w:marTop w:val="0"/>
      <w:marBottom w:val="0"/>
      <w:divBdr>
        <w:top w:val="none" w:sz="0" w:space="0" w:color="auto"/>
        <w:left w:val="none" w:sz="0" w:space="0" w:color="auto"/>
        <w:bottom w:val="none" w:sz="0" w:space="0" w:color="auto"/>
        <w:right w:val="none" w:sz="0" w:space="0" w:color="auto"/>
      </w:divBdr>
    </w:div>
    <w:div w:id="138884736">
      <w:bodyDiv w:val="1"/>
      <w:marLeft w:val="0"/>
      <w:marRight w:val="0"/>
      <w:marTop w:val="0"/>
      <w:marBottom w:val="0"/>
      <w:divBdr>
        <w:top w:val="none" w:sz="0" w:space="0" w:color="auto"/>
        <w:left w:val="none" w:sz="0" w:space="0" w:color="auto"/>
        <w:bottom w:val="none" w:sz="0" w:space="0" w:color="auto"/>
        <w:right w:val="none" w:sz="0" w:space="0" w:color="auto"/>
      </w:divBdr>
    </w:div>
    <w:div w:id="139201336">
      <w:bodyDiv w:val="1"/>
      <w:marLeft w:val="0"/>
      <w:marRight w:val="0"/>
      <w:marTop w:val="0"/>
      <w:marBottom w:val="0"/>
      <w:divBdr>
        <w:top w:val="none" w:sz="0" w:space="0" w:color="auto"/>
        <w:left w:val="none" w:sz="0" w:space="0" w:color="auto"/>
        <w:bottom w:val="none" w:sz="0" w:space="0" w:color="auto"/>
        <w:right w:val="none" w:sz="0" w:space="0" w:color="auto"/>
      </w:divBdr>
    </w:div>
    <w:div w:id="139348722">
      <w:marLeft w:val="480"/>
      <w:marRight w:val="0"/>
      <w:marTop w:val="0"/>
      <w:marBottom w:val="0"/>
      <w:divBdr>
        <w:top w:val="none" w:sz="0" w:space="0" w:color="auto"/>
        <w:left w:val="none" w:sz="0" w:space="0" w:color="auto"/>
        <w:bottom w:val="none" w:sz="0" w:space="0" w:color="auto"/>
        <w:right w:val="none" w:sz="0" w:space="0" w:color="auto"/>
      </w:divBdr>
    </w:div>
    <w:div w:id="139421525">
      <w:bodyDiv w:val="1"/>
      <w:marLeft w:val="0"/>
      <w:marRight w:val="0"/>
      <w:marTop w:val="0"/>
      <w:marBottom w:val="0"/>
      <w:divBdr>
        <w:top w:val="none" w:sz="0" w:space="0" w:color="auto"/>
        <w:left w:val="none" w:sz="0" w:space="0" w:color="auto"/>
        <w:bottom w:val="none" w:sz="0" w:space="0" w:color="auto"/>
        <w:right w:val="none" w:sz="0" w:space="0" w:color="auto"/>
      </w:divBdr>
    </w:div>
    <w:div w:id="139469592">
      <w:bodyDiv w:val="1"/>
      <w:marLeft w:val="0"/>
      <w:marRight w:val="0"/>
      <w:marTop w:val="0"/>
      <w:marBottom w:val="0"/>
      <w:divBdr>
        <w:top w:val="none" w:sz="0" w:space="0" w:color="auto"/>
        <w:left w:val="none" w:sz="0" w:space="0" w:color="auto"/>
        <w:bottom w:val="none" w:sz="0" w:space="0" w:color="auto"/>
        <w:right w:val="none" w:sz="0" w:space="0" w:color="auto"/>
      </w:divBdr>
    </w:div>
    <w:div w:id="139927628">
      <w:bodyDiv w:val="1"/>
      <w:marLeft w:val="0"/>
      <w:marRight w:val="0"/>
      <w:marTop w:val="0"/>
      <w:marBottom w:val="0"/>
      <w:divBdr>
        <w:top w:val="none" w:sz="0" w:space="0" w:color="auto"/>
        <w:left w:val="none" w:sz="0" w:space="0" w:color="auto"/>
        <w:bottom w:val="none" w:sz="0" w:space="0" w:color="auto"/>
        <w:right w:val="none" w:sz="0" w:space="0" w:color="auto"/>
      </w:divBdr>
    </w:div>
    <w:div w:id="140192901">
      <w:bodyDiv w:val="1"/>
      <w:marLeft w:val="0"/>
      <w:marRight w:val="0"/>
      <w:marTop w:val="0"/>
      <w:marBottom w:val="0"/>
      <w:divBdr>
        <w:top w:val="none" w:sz="0" w:space="0" w:color="auto"/>
        <w:left w:val="none" w:sz="0" w:space="0" w:color="auto"/>
        <w:bottom w:val="none" w:sz="0" w:space="0" w:color="auto"/>
        <w:right w:val="none" w:sz="0" w:space="0" w:color="auto"/>
      </w:divBdr>
      <w:divsChild>
        <w:div w:id="68581918">
          <w:marLeft w:val="547"/>
          <w:marRight w:val="0"/>
          <w:marTop w:val="0"/>
          <w:marBottom w:val="0"/>
          <w:divBdr>
            <w:top w:val="none" w:sz="0" w:space="0" w:color="auto"/>
            <w:left w:val="none" w:sz="0" w:space="0" w:color="auto"/>
            <w:bottom w:val="none" w:sz="0" w:space="0" w:color="auto"/>
            <w:right w:val="none" w:sz="0" w:space="0" w:color="auto"/>
          </w:divBdr>
        </w:div>
      </w:divsChild>
    </w:div>
    <w:div w:id="140462764">
      <w:bodyDiv w:val="1"/>
      <w:marLeft w:val="0"/>
      <w:marRight w:val="0"/>
      <w:marTop w:val="0"/>
      <w:marBottom w:val="0"/>
      <w:divBdr>
        <w:top w:val="none" w:sz="0" w:space="0" w:color="auto"/>
        <w:left w:val="none" w:sz="0" w:space="0" w:color="auto"/>
        <w:bottom w:val="none" w:sz="0" w:space="0" w:color="auto"/>
        <w:right w:val="none" w:sz="0" w:space="0" w:color="auto"/>
      </w:divBdr>
    </w:div>
    <w:div w:id="140928999">
      <w:bodyDiv w:val="1"/>
      <w:marLeft w:val="0"/>
      <w:marRight w:val="0"/>
      <w:marTop w:val="0"/>
      <w:marBottom w:val="0"/>
      <w:divBdr>
        <w:top w:val="none" w:sz="0" w:space="0" w:color="auto"/>
        <w:left w:val="none" w:sz="0" w:space="0" w:color="auto"/>
        <w:bottom w:val="none" w:sz="0" w:space="0" w:color="auto"/>
        <w:right w:val="none" w:sz="0" w:space="0" w:color="auto"/>
      </w:divBdr>
    </w:div>
    <w:div w:id="140930270">
      <w:bodyDiv w:val="1"/>
      <w:marLeft w:val="0"/>
      <w:marRight w:val="0"/>
      <w:marTop w:val="0"/>
      <w:marBottom w:val="0"/>
      <w:divBdr>
        <w:top w:val="none" w:sz="0" w:space="0" w:color="auto"/>
        <w:left w:val="none" w:sz="0" w:space="0" w:color="auto"/>
        <w:bottom w:val="none" w:sz="0" w:space="0" w:color="auto"/>
        <w:right w:val="none" w:sz="0" w:space="0" w:color="auto"/>
      </w:divBdr>
    </w:div>
    <w:div w:id="140968430">
      <w:bodyDiv w:val="1"/>
      <w:marLeft w:val="0"/>
      <w:marRight w:val="0"/>
      <w:marTop w:val="0"/>
      <w:marBottom w:val="0"/>
      <w:divBdr>
        <w:top w:val="none" w:sz="0" w:space="0" w:color="auto"/>
        <w:left w:val="none" w:sz="0" w:space="0" w:color="auto"/>
        <w:bottom w:val="none" w:sz="0" w:space="0" w:color="auto"/>
        <w:right w:val="none" w:sz="0" w:space="0" w:color="auto"/>
      </w:divBdr>
    </w:div>
    <w:div w:id="141124000">
      <w:bodyDiv w:val="1"/>
      <w:marLeft w:val="0"/>
      <w:marRight w:val="0"/>
      <w:marTop w:val="0"/>
      <w:marBottom w:val="0"/>
      <w:divBdr>
        <w:top w:val="none" w:sz="0" w:space="0" w:color="auto"/>
        <w:left w:val="none" w:sz="0" w:space="0" w:color="auto"/>
        <w:bottom w:val="none" w:sz="0" w:space="0" w:color="auto"/>
        <w:right w:val="none" w:sz="0" w:space="0" w:color="auto"/>
      </w:divBdr>
    </w:div>
    <w:div w:id="141195822">
      <w:bodyDiv w:val="1"/>
      <w:marLeft w:val="0"/>
      <w:marRight w:val="0"/>
      <w:marTop w:val="0"/>
      <w:marBottom w:val="0"/>
      <w:divBdr>
        <w:top w:val="none" w:sz="0" w:space="0" w:color="auto"/>
        <w:left w:val="none" w:sz="0" w:space="0" w:color="auto"/>
        <w:bottom w:val="none" w:sz="0" w:space="0" w:color="auto"/>
        <w:right w:val="none" w:sz="0" w:space="0" w:color="auto"/>
      </w:divBdr>
    </w:div>
    <w:div w:id="141233791">
      <w:marLeft w:val="480"/>
      <w:marRight w:val="0"/>
      <w:marTop w:val="0"/>
      <w:marBottom w:val="0"/>
      <w:divBdr>
        <w:top w:val="none" w:sz="0" w:space="0" w:color="auto"/>
        <w:left w:val="none" w:sz="0" w:space="0" w:color="auto"/>
        <w:bottom w:val="none" w:sz="0" w:space="0" w:color="auto"/>
        <w:right w:val="none" w:sz="0" w:space="0" w:color="auto"/>
      </w:divBdr>
    </w:div>
    <w:div w:id="141237513">
      <w:bodyDiv w:val="1"/>
      <w:marLeft w:val="0"/>
      <w:marRight w:val="0"/>
      <w:marTop w:val="0"/>
      <w:marBottom w:val="0"/>
      <w:divBdr>
        <w:top w:val="none" w:sz="0" w:space="0" w:color="auto"/>
        <w:left w:val="none" w:sz="0" w:space="0" w:color="auto"/>
        <w:bottom w:val="none" w:sz="0" w:space="0" w:color="auto"/>
        <w:right w:val="none" w:sz="0" w:space="0" w:color="auto"/>
      </w:divBdr>
    </w:div>
    <w:div w:id="141431780">
      <w:bodyDiv w:val="1"/>
      <w:marLeft w:val="0"/>
      <w:marRight w:val="0"/>
      <w:marTop w:val="0"/>
      <w:marBottom w:val="0"/>
      <w:divBdr>
        <w:top w:val="none" w:sz="0" w:space="0" w:color="auto"/>
        <w:left w:val="none" w:sz="0" w:space="0" w:color="auto"/>
        <w:bottom w:val="none" w:sz="0" w:space="0" w:color="auto"/>
        <w:right w:val="none" w:sz="0" w:space="0" w:color="auto"/>
      </w:divBdr>
    </w:div>
    <w:div w:id="141511971">
      <w:bodyDiv w:val="1"/>
      <w:marLeft w:val="0"/>
      <w:marRight w:val="0"/>
      <w:marTop w:val="0"/>
      <w:marBottom w:val="0"/>
      <w:divBdr>
        <w:top w:val="none" w:sz="0" w:space="0" w:color="auto"/>
        <w:left w:val="none" w:sz="0" w:space="0" w:color="auto"/>
        <w:bottom w:val="none" w:sz="0" w:space="0" w:color="auto"/>
        <w:right w:val="none" w:sz="0" w:space="0" w:color="auto"/>
      </w:divBdr>
    </w:div>
    <w:div w:id="142236807">
      <w:bodyDiv w:val="1"/>
      <w:marLeft w:val="0"/>
      <w:marRight w:val="0"/>
      <w:marTop w:val="0"/>
      <w:marBottom w:val="0"/>
      <w:divBdr>
        <w:top w:val="none" w:sz="0" w:space="0" w:color="auto"/>
        <w:left w:val="none" w:sz="0" w:space="0" w:color="auto"/>
        <w:bottom w:val="none" w:sz="0" w:space="0" w:color="auto"/>
        <w:right w:val="none" w:sz="0" w:space="0" w:color="auto"/>
      </w:divBdr>
    </w:div>
    <w:div w:id="142237567">
      <w:bodyDiv w:val="1"/>
      <w:marLeft w:val="0"/>
      <w:marRight w:val="0"/>
      <w:marTop w:val="0"/>
      <w:marBottom w:val="0"/>
      <w:divBdr>
        <w:top w:val="none" w:sz="0" w:space="0" w:color="auto"/>
        <w:left w:val="none" w:sz="0" w:space="0" w:color="auto"/>
        <w:bottom w:val="none" w:sz="0" w:space="0" w:color="auto"/>
        <w:right w:val="none" w:sz="0" w:space="0" w:color="auto"/>
      </w:divBdr>
    </w:div>
    <w:div w:id="142241703">
      <w:bodyDiv w:val="1"/>
      <w:marLeft w:val="0"/>
      <w:marRight w:val="0"/>
      <w:marTop w:val="0"/>
      <w:marBottom w:val="0"/>
      <w:divBdr>
        <w:top w:val="none" w:sz="0" w:space="0" w:color="auto"/>
        <w:left w:val="none" w:sz="0" w:space="0" w:color="auto"/>
        <w:bottom w:val="none" w:sz="0" w:space="0" w:color="auto"/>
        <w:right w:val="none" w:sz="0" w:space="0" w:color="auto"/>
      </w:divBdr>
    </w:div>
    <w:div w:id="142355871">
      <w:bodyDiv w:val="1"/>
      <w:marLeft w:val="0"/>
      <w:marRight w:val="0"/>
      <w:marTop w:val="0"/>
      <w:marBottom w:val="0"/>
      <w:divBdr>
        <w:top w:val="none" w:sz="0" w:space="0" w:color="auto"/>
        <w:left w:val="none" w:sz="0" w:space="0" w:color="auto"/>
        <w:bottom w:val="none" w:sz="0" w:space="0" w:color="auto"/>
        <w:right w:val="none" w:sz="0" w:space="0" w:color="auto"/>
      </w:divBdr>
    </w:div>
    <w:div w:id="142700971">
      <w:bodyDiv w:val="1"/>
      <w:marLeft w:val="0"/>
      <w:marRight w:val="0"/>
      <w:marTop w:val="0"/>
      <w:marBottom w:val="0"/>
      <w:divBdr>
        <w:top w:val="none" w:sz="0" w:space="0" w:color="auto"/>
        <w:left w:val="none" w:sz="0" w:space="0" w:color="auto"/>
        <w:bottom w:val="none" w:sz="0" w:space="0" w:color="auto"/>
        <w:right w:val="none" w:sz="0" w:space="0" w:color="auto"/>
      </w:divBdr>
    </w:div>
    <w:div w:id="142936568">
      <w:bodyDiv w:val="1"/>
      <w:marLeft w:val="0"/>
      <w:marRight w:val="0"/>
      <w:marTop w:val="0"/>
      <w:marBottom w:val="0"/>
      <w:divBdr>
        <w:top w:val="none" w:sz="0" w:space="0" w:color="auto"/>
        <w:left w:val="none" w:sz="0" w:space="0" w:color="auto"/>
        <w:bottom w:val="none" w:sz="0" w:space="0" w:color="auto"/>
        <w:right w:val="none" w:sz="0" w:space="0" w:color="auto"/>
      </w:divBdr>
      <w:divsChild>
        <w:div w:id="1119833447">
          <w:marLeft w:val="480"/>
          <w:marRight w:val="0"/>
          <w:marTop w:val="0"/>
          <w:marBottom w:val="0"/>
          <w:divBdr>
            <w:top w:val="none" w:sz="0" w:space="0" w:color="auto"/>
            <w:left w:val="none" w:sz="0" w:space="0" w:color="auto"/>
            <w:bottom w:val="none" w:sz="0" w:space="0" w:color="auto"/>
            <w:right w:val="none" w:sz="0" w:space="0" w:color="auto"/>
          </w:divBdr>
        </w:div>
        <w:div w:id="1077091309">
          <w:marLeft w:val="480"/>
          <w:marRight w:val="0"/>
          <w:marTop w:val="0"/>
          <w:marBottom w:val="0"/>
          <w:divBdr>
            <w:top w:val="none" w:sz="0" w:space="0" w:color="auto"/>
            <w:left w:val="none" w:sz="0" w:space="0" w:color="auto"/>
            <w:bottom w:val="none" w:sz="0" w:space="0" w:color="auto"/>
            <w:right w:val="none" w:sz="0" w:space="0" w:color="auto"/>
          </w:divBdr>
        </w:div>
        <w:div w:id="881749113">
          <w:marLeft w:val="480"/>
          <w:marRight w:val="0"/>
          <w:marTop w:val="0"/>
          <w:marBottom w:val="0"/>
          <w:divBdr>
            <w:top w:val="none" w:sz="0" w:space="0" w:color="auto"/>
            <w:left w:val="none" w:sz="0" w:space="0" w:color="auto"/>
            <w:bottom w:val="none" w:sz="0" w:space="0" w:color="auto"/>
            <w:right w:val="none" w:sz="0" w:space="0" w:color="auto"/>
          </w:divBdr>
        </w:div>
        <w:div w:id="432094563">
          <w:marLeft w:val="480"/>
          <w:marRight w:val="0"/>
          <w:marTop w:val="0"/>
          <w:marBottom w:val="0"/>
          <w:divBdr>
            <w:top w:val="none" w:sz="0" w:space="0" w:color="auto"/>
            <w:left w:val="none" w:sz="0" w:space="0" w:color="auto"/>
            <w:bottom w:val="none" w:sz="0" w:space="0" w:color="auto"/>
            <w:right w:val="none" w:sz="0" w:space="0" w:color="auto"/>
          </w:divBdr>
        </w:div>
        <w:div w:id="1138956198">
          <w:marLeft w:val="480"/>
          <w:marRight w:val="0"/>
          <w:marTop w:val="0"/>
          <w:marBottom w:val="0"/>
          <w:divBdr>
            <w:top w:val="none" w:sz="0" w:space="0" w:color="auto"/>
            <w:left w:val="none" w:sz="0" w:space="0" w:color="auto"/>
            <w:bottom w:val="none" w:sz="0" w:space="0" w:color="auto"/>
            <w:right w:val="none" w:sz="0" w:space="0" w:color="auto"/>
          </w:divBdr>
        </w:div>
        <w:div w:id="1216427579">
          <w:marLeft w:val="480"/>
          <w:marRight w:val="0"/>
          <w:marTop w:val="0"/>
          <w:marBottom w:val="0"/>
          <w:divBdr>
            <w:top w:val="none" w:sz="0" w:space="0" w:color="auto"/>
            <w:left w:val="none" w:sz="0" w:space="0" w:color="auto"/>
            <w:bottom w:val="none" w:sz="0" w:space="0" w:color="auto"/>
            <w:right w:val="none" w:sz="0" w:space="0" w:color="auto"/>
          </w:divBdr>
        </w:div>
        <w:div w:id="335621137">
          <w:marLeft w:val="480"/>
          <w:marRight w:val="0"/>
          <w:marTop w:val="0"/>
          <w:marBottom w:val="0"/>
          <w:divBdr>
            <w:top w:val="none" w:sz="0" w:space="0" w:color="auto"/>
            <w:left w:val="none" w:sz="0" w:space="0" w:color="auto"/>
            <w:bottom w:val="none" w:sz="0" w:space="0" w:color="auto"/>
            <w:right w:val="none" w:sz="0" w:space="0" w:color="auto"/>
          </w:divBdr>
        </w:div>
        <w:div w:id="448935055">
          <w:marLeft w:val="480"/>
          <w:marRight w:val="0"/>
          <w:marTop w:val="0"/>
          <w:marBottom w:val="0"/>
          <w:divBdr>
            <w:top w:val="none" w:sz="0" w:space="0" w:color="auto"/>
            <w:left w:val="none" w:sz="0" w:space="0" w:color="auto"/>
            <w:bottom w:val="none" w:sz="0" w:space="0" w:color="auto"/>
            <w:right w:val="none" w:sz="0" w:space="0" w:color="auto"/>
          </w:divBdr>
        </w:div>
        <w:div w:id="1975016072">
          <w:marLeft w:val="480"/>
          <w:marRight w:val="0"/>
          <w:marTop w:val="0"/>
          <w:marBottom w:val="0"/>
          <w:divBdr>
            <w:top w:val="none" w:sz="0" w:space="0" w:color="auto"/>
            <w:left w:val="none" w:sz="0" w:space="0" w:color="auto"/>
            <w:bottom w:val="none" w:sz="0" w:space="0" w:color="auto"/>
            <w:right w:val="none" w:sz="0" w:space="0" w:color="auto"/>
          </w:divBdr>
        </w:div>
        <w:div w:id="184827260">
          <w:marLeft w:val="480"/>
          <w:marRight w:val="0"/>
          <w:marTop w:val="0"/>
          <w:marBottom w:val="0"/>
          <w:divBdr>
            <w:top w:val="none" w:sz="0" w:space="0" w:color="auto"/>
            <w:left w:val="none" w:sz="0" w:space="0" w:color="auto"/>
            <w:bottom w:val="none" w:sz="0" w:space="0" w:color="auto"/>
            <w:right w:val="none" w:sz="0" w:space="0" w:color="auto"/>
          </w:divBdr>
        </w:div>
        <w:div w:id="1643609028">
          <w:marLeft w:val="480"/>
          <w:marRight w:val="0"/>
          <w:marTop w:val="0"/>
          <w:marBottom w:val="0"/>
          <w:divBdr>
            <w:top w:val="none" w:sz="0" w:space="0" w:color="auto"/>
            <w:left w:val="none" w:sz="0" w:space="0" w:color="auto"/>
            <w:bottom w:val="none" w:sz="0" w:space="0" w:color="auto"/>
            <w:right w:val="none" w:sz="0" w:space="0" w:color="auto"/>
          </w:divBdr>
        </w:div>
        <w:div w:id="369693256">
          <w:marLeft w:val="480"/>
          <w:marRight w:val="0"/>
          <w:marTop w:val="0"/>
          <w:marBottom w:val="0"/>
          <w:divBdr>
            <w:top w:val="none" w:sz="0" w:space="0" w:color="auto"/>
            <w:left w:val="none" w:sz="0" w:space="0" w:color="auto"/>
            <w:bottom w:val="none" w:sz="0" w:space="0" w:color="auto"/>
            <w:right w:val="none" w:sz="0" w:space="0" w:color="auto"/>
          </w:divBdr>
        </w:div>
        <w:div w:id="219173379">
          <w:marLeft w:val="480"/>
          <w:marRight w:val="0"/>
          <w:marTop w:val="0"/>
          <w:marBottom w:val="0"/>
          <w:divBdr>
            <w:top w:val="none" w:sz="0" w:space="0" w:color="auto"/>
            <w:left w:val="none" w:sz="0" w:space="0" w:color="auto"/>
            <w:bottom w:val="none" w:sz="0" w:space="0" w:color="auto"/>
            <w:right w:val="none" w:sz="0" w:space="0" w:color="auto"/>
          </w:divBdr>
        </w:div>
        <w:div w:id="1548905807">
          <w:marLeft w:val="480"/>
          <w:marRight w:val="0"/>
          <w:marTop w:val="0"/>
          <w:marBottom w:val="0"/>
          <w:divBdr>
            <w:top w:val="none" w:sz="0" w:space="0" w:color="auto"/>
            <w:left w:val="none" w:sz="0" w:space="0" w:color="auto"/>
            <w:bottom w:val="none" w:sz="0" w:space="0" w:color="auto"/>
            <w:right w:val="none" w:sz="0" w:space="0" w:color="auto"/>
          </w:divBdr>
        </w:div>
        <w:div w:id="395057641">
          <w:marLeft w:val="480"/>
          <w:marRight w:val="0"/>
          <w:marTop w:val="0"/>
          <w:marBottom w:val="0"/>
          <w:divBdr>
            <w:top w:val="none" w:sz="0" w:space="0" w:color="auto"/>
            <w:left w:val="none" w:sz="0" w:space="0" w:color="auto"/>
            <w:bottom w:val="none" w:sz="0" w:space="0" w:color="auto"/>
            <w:right w:val="none" w:sz="0" w:space="0" w:color="auto"/>
          </w:divBdr>
        </w:div>
        <w:div w:id="182743206">
          <w:marLeft w:val="480"/>
          <w:marRight w:val="0"/>
          <w:marTop w:val="0"/>
          <w:marBottom w:val="0"/>
          <w:divBdr>
            <w:top w:val="none" w:sz="0" w:space="0" w:color="auto"/>
            <w:left w:val="none" w:sz="0" w:space="0" w:color="auto"/>
            <w:bottom w:val="none" w:sz="0" w:space="0" w:color="auto"/>
            <w:right w:val="none" w:sz="0" w:space="0" w:color="auto"/>
          </w:divBdr>
        </w:div>
        <w:div w:id="1005278865">
          <w:marLeft w:val="480"/>
          <w:marRight w:val="0"/>
          <w:marTop w:val="0"/>
          <w:marBottom w:val="0"/>
          <w:divBdr>
            <w:top w:val="none" w:sz="0" w:space="0" w:color="auto"/>
            <w:left w:val="none" w:sz="0" w:space="0" w:color="auto"/>
            <w:bottom w:val="none" w:sz="0" w:space="0" w:color="auto"/>
            <w:right w:val="none" w:sz="0" w:space="0" w:color="auto"/>
          </w:divBdr>
        </w:div>
        <w:div w:id="1574897535">
          <w:marLeft w:val="480"/>
          <w:marRight w:val="0"/>
          <w:marTop w:val="0"/>
          <w:marBottom w:val="0"/>
          <w:divBdr>
            <w:top w:val="none" w:sz="0" w:space="0" w:color="auto"/>
            <w:left w:val="none" w:sz="0" w:space="0" w:color="auto"/>
            <w:bottom w:val="none" w:sz="0" w:space="0" w:color="auto"/>
            <w:right w:val="none" w:sz="0" w:space="0" w:color="auto"/>
          </w:divBdr>
        </w:div>
        <w:div w:id="351538306">
          <w:marLeft w:val="480"/>
          <w:marRight w:val="0"/>
          <w:marTop w:val="0"/>
          <w:marBottom w:val="0"/>
          <w:divBdr>
            <w:top w:val="none" w:sz="0" w:space="0" w:color="auto"/>
            <w:left w:val="none" w:sz="0" w:space="0" w:color="auto"/>
            <w:bottom w:val="none" w:sz="0" w:space="0" w:color="auto"/>
            <w:right w:val="none" w:sz="0" w:space="0" w:color="auto"/>
          </w:divBdr>
        </w:div>
        <w:div w:id="812214652">
          <w:marLeft w:val="480"/>
          <w:marRight w:val="0"/>
          <w:marTop w:val="0"/>
          <w:marBottom w:val="0"/>
          <w:divBdr>
            <w:top w:val="none" w:sz="0" w:space="0" w:color="auto"/>
            <w:left w:val="none" w:sz="0" w:space="0" w:color="auto"/>
            <w:bottom w:val="none" w:sz="0" w:space="0" w:color="auto"/>
            <w:right w:val="none" w:sz="0" w:space="0" w:color="auto"/>
          </w:divBdr>
        </w:div>
        <w:div w:id="123231174">
          <w:marLeft w:val="480"/>
          <w:marRight w:val="0"/>
          <w:marTop w:val="0"/>
          <w:marBottom w:val="0"/>
          <w:divBdr>
            <w:top w:val="none" w:sz="0" w:space="0" w:color="auto"/>
            <w:left w:val="none" w:sz="0" w:space="0" w:color="auto"/>
            <w:bottom w:val="none" w:sz="0" w:space="0" w:color="auto"/>
            <w:right w:val="none" w:sz="0" w:space="0" w:color="auto"/>
          </w:divBdr>
        </w:div>
        <w:div w:id="936988464">
          <w:marLeft w:val="480"/>
          <w:marRight w:val="0"/>
          <w:marTop w:val="0"/>
          <w:marBottom w:val="0"/>
          <w:divBdr>
            <w:top w:val="none" w:sz="0" w:space="0" w:color="auto"/>
            <w:left w:val="none" w:sz="0" w:space="0" w:color="auto"/>
            <w:bottom w:val="none" w:sz="0" w:space="0" w:color="auto"/>
            <w:right w:val="none" w:sz="0" w:space="0" w:color="auto"/>
          </w:divBdr>
        </w:div>
        <w:div w:id="1154613535">
          <w:marLeft w:val="480"/>
          <w:marRight w:val="0"/>
          <w:marTop w:val="0"/>
          <w:marBottom w:val="0"/>
          <w:divBdr>
            <w:top w:val="none" w:sz="0" w:space="0" w:color="auto"/>
            <w:left w:val="none" w:sz="0" w:space="0" w:color="auto"/>
            <w:bottom w:val="none" w:sz="0" w:space="0" w:color="auto"/>
            <w:right w:val="none" w:sz="0" w:space="0" w:color="auto"/>
          </w:divBdr>
        </w:div>
        <w:div w:id="1641375240">
          <w:marLeft w:val="480"/>
          <w:marRight w:val="0"/>
          <w:marTop w:val="0"/>
          <w:marBottom w:val="0"/>
          <w:divBdr>
            <w:top w:val="none" w:sz="0" w:space="0" w:color="auto"/>
            <w:left w:val="none" w:sz="0" w:space="0" w:color="auto"/>
            <w:bottom w:val="none" w:sz="0" w:space="0" w:color="auto"/>
            <w:right w:val="none" w:sz="0" w:space="0" w:color="auto"/>
          </w:divBdr>
        </w:div>
        <w:div w:id="1563713687">
          <w:marLeft w:val="480"/>
          <w:marRight w:val="0"/>
          <w:marTop w:val="0"/>
          <w:marBottom w:val="0"/>
          <w:divBdr>
            <w:top w:val="none" w:sz="0" w:space="0" w:color="auto"/>
            <w:left w:val="none" w:sz="0" w:space="0" w:color="auto"/>
            <w:bottom w:val="none" w:sz="0" w:space="0" w:color="auto"/>
            <w:right w:val="none" w:sz="0" w:space="0" w:color="auto"/>
          </w:divBdr>
        </w:div>
        <w:div w:id="345444717">
          <w:marLeft w:val="480"/>
          <w:marRight w:val="0"/>
          <w:marTop w:val="0"/>
          <w:marBottom w:val="0"/>
          <w:divBdr>
            <w:top w:val="none" w:sz="0" w:space="0" w:color="auto"/>
            <w:left w:val="none" w:sz="0" w:space="0" w:color="auto"/>
            <w:bottom w:val="none" w:sz="0" w:space="0" w:color="auto"/>
            <w:right w:val="none" w:sz="0" w:space="0" w:color="auto"/>
          </w:divBdr>
        </w:div>
        <w:div w:id="100683665">
          <w:marLeft w:val="480"/>
          <w:marRight w:val="0"/>
          <w:marTop w:val="0"/>
          <w:marBottom w:val="0"/>
          <w:divBdr>
            <w:top w:val="none" w:sz="0" w:space="0" w:color="auto"/>
            <w:left w:val="none" w:sz="0" w:space="0" w:color="auto"/>
            <w:bottom w:val="none" w:sz="0" w:space="0" w:color="auto"/>
            <w:right w:val="none" w:sz="0" w:space="0" w:color="auto"/>
          </w:divBdr>
        </w:div>
        <w:div w:id="279647234">
          <w:marLeft w:val="480"/>
          <w:marRight w:val="0"/>
          <w:marTop w:val="0"/>
          <w:marBottom w:val="0"/>
          <w:divBdr>
            <w:top w:val="none" w:sz="0" w:space="0" w:color="auto"/>
            <w:left w:val="none" w:sz="0" w:space="0" w:color="auto"/>
            <w:bottom w:val="none" w:sz="0" w:space="0" w:color="auto"/>
            <w:right w:val="none" w:sz="0" w:space="0" w:color="auto"/>
          </w:divBdr>
        </w:div>
        <w:div w:id="215512544">
          <w:marLeft w:val="480"/>
          <w:marRight w:val="0"/>
          <w:marTop w:val="0"/>
          <w:marBottom w:val="0"/>
          <w:divBdr>
            <w:top w:val="none" w:sz="0" w:space="0" w:color="auto"/>
            <w:left w:val="none" w:sz="0" w:space="0" w:color="auto"/>
            <w:bottom w:val="none" w:sz="0" w:space="0" w:color="auto"/>
            <w:right w:val="none" w:sz="0" w:space="0" w:color="auto"/>
          </w:divBdr>
        </w:div>
        <w:div w:id="531656142">
          <w:marLeft w:val="480"/>
          <w:marRight w:val="0"/>
          <w:marTop w:val="0"/>
          <w:marBottom w:val="0"/>
          <w:divBdr>
            <w:top w:val="none" w:sz="0" w:space="0" w:color="auto"/>
            <w:left w:val="none" w:sz="0" w:space="0" w:color="auto"/>
            <w:bottom w:val="none" w:sz="0" w:space="0" w:color="auto"/>
            <w:right w:val="none" w:sz="0" w:space="0" w:color="auto"/>
          </w:divBdr>
        </w:div>
        <w:div w:id="1750078856">
          <w:marLeft w:val="480"/>
          <w:marRight w:val="0"/>
          <w:marTop w:val="0"/>
          <w:marBottom w:val="0"/>
          <w:divBdr>
            <w:top w:val="none" w:sz="0" w:space="0" w:color="auto"/>
            <w:left w:val="none" w:sz="0" w:space="0" w:color="auto"/>
            <w:bottom w:val="none" w:sz="0" w:space="0" w:color="auto"/>
            <w:right w:val="none" w:sz="0" w:space="0" w:color="auto"/>
          </w:divBdr>
        </w:div>
        <w:div w:id="1975285983">
          <w:marLeft w:val="480"/>
          <w:marRight w:val="0"/>
          <w:marTop w:val="0"/>
          <w:marBottom w:val="0"/>
          <w:divBdr>
            <w:top w:val="none" w:sz="0" w:space="0" w:color="auto"/>
            <w:left w:val="none" w:sz="0" w:space="0" w:color="auto"/>
            <w:bottom w:val="none" w:sz="0" w:space="0" w:color="auto"/>
            <w:right w:val="none" w:sz="0" w:space="0" w:color="auto"/>
          </w:divBdr>
        </w:div>
        <w:div w:id="947857948">
          <w:marLeft w:val="480"/>
          <w:marRight w:val="0"/>
          <w:marTop w:val="0"/>
          <w:marBottom w:val="0"/>
          <w:divBdr>
            <w:top w:val="none" w:sz="0" w:space="0" w:color="auto"/>
            <w:left w:val="none" w:sz="0" w:space="0" w:color="auto"/>
            <w:bottom w:val="none" w:sz="0" w:space="0" w:color="auto"/>
            <w:right w:val="none" w:sz="0" w:space="0" w:color="auto"/>
          </w:divBdr>
        </w:div>
        <w:div w:id="1897543904">
          <w:marLeft w:val="480"/>
          <w:marRight w:val="0"/>
          <w:marTop w:val="0"/>
          <w:marBottom w:val="0"/>
          <w:divBdr>
            <w:top w:val="none" w:sz="0" w:space="0" w:color="auto"/>
            <w:left w:val="none" w:sz="0" w:space="0" w:color="auto"/>
            <w:bottom w:val="none" w:sz="0" w:space="0" w:color="auto"/>
            <w:right w:val="none" w:sz="0" w:space="0" w:color="auto"/>
          </w:divBdr>
        </w:div>
        <w:div w:id="1809006589">
          <w:marLeft w:val="480"/>
          <w:marRight w:val="0"/>
          <w:marTop w:val="0"/>
          <w:marBottom w:val="0"/>
          <w:divBdr>
            <w:top w:val="none" w:sz="0" w:space="0" w:color="auto"/>
            <w:left w:val="none" w:sz="0" w:space="0" w:color="auto"/>
            <w:bottom w:val="none" w:sz="0" w:space="0" w:color="auto"/>
            <w:right w:val="none" w:sz="0" w:space="0" w:color="auto"/>
          </w:divBdr>
        </w:div>
        <w:div w:id="1035883119">
          <w:marLeft w:val="480"/>
          <w:marRight w:val="0"/>
          <w:marTop w:val="0"/>
          <w:marBottom w:val="0"/>
          <w:divBdr>
            <w:top w:val="none" w:sz="0" w:space="0" w:color="auto"/>
            <w:left w:val="none" w:sz="0" w:space="0" w:color="auto"/>
            <w:bottom w:val="none" w:sz="0" w:space="0" w:color="auto"/>
            <w:right w:val="none" w:sz="0" w:space="0" w:color="auto"/>
          </w:divBdr>
        </w:div>
        <w:div w:id="1763255798">
          <w:marLeft w:val="480"/>
          <w:marRight w:val="0"/>
          <w:marTop w:val="0"/>
          <w:marBottom w:val="0"/>
          <w:divBdr>
            <w:top w:val="none" w:sz="0" w:space="0" w:color="auto"/>
            <w:left w:val="none" w:sz="0" w:space="0" w:color="auto"/>
            <w:bottom w:val="none" w:sz="0" w:space="0" w:color="auto"/>
            <w:right w:val="none" w:sz="0" w:space="0" w:color="auto"/>
          </w:divBdr>
        </w:div>
        <w:div w:id="1237744041">
          <w:marLeft w:val="480"/>
          <w:marRight w:val="0"/>
          <w:marTop w:val="0"/>
          <w:marBottom w:val="0"/>
          <w:divBdr>
            <w:top w:val="none" w:sz="0" w:space="0" w:color="auto"/>
            <w:left w:val="none" w:sz="0" w:space="0" w:color="auto"/>
            <w:bottom w:val="none" w:sz="0" w:space="0" w:color="auto"/>
            <w:right w:val="none" w:sz="0" w:space="0" w:color="auto"/>
          </w:divBdr>
        </w:div>
        <w:div w:id="169417602">
          <w:marLeft w:val="480"/>
          <w:marRight w:val="0"/>
          <w:marTop w:val="0"/>
          <w:marBottom w:val="0"/>
          <w:divBdr>
            <w:top w:val="none" w:sz="0" w:space="0" w:color="auto"/>
            <w:left w:val="none" w:sz="0" w:space="0" w:color="auto"/>
            <w:bottom w:val="none" w:sz="0" w:space="0" w:color="auto"/>
            <w:right w:val="none" w:sz="0" w:space="0" w:color="auto"/>
          </w:divBdr>
        </w:div>
        <w:div w:id="1542790751">
          <w:marLeft w:val="480"/>
          <w:marRight w:val="0"/>
          <w:marTop w:val="0"/>
          <w:marBottom w:val="0"/>
          <w:divBdr>
            <w:top w:val="none" w:sz="0" w:space="0" w:color="auto"/>
            <w:left w:val="none" w:sz="0" w:space="0" w:color="auto"/>
            <w:bottom w:val="none" w:sz="0" w:space="0" w:color="auto"/>
            <w:right w:val="none" w:sz="0" w:space="0" w:color="auto"/>
          </w:divBdr>
        </w:div>
        <w:div w:id="1363942471">
          <w:marLeft w:val="480"/>
          <w:marRight w:val="0"/>
          <w:marTop w:val="0"/>
          <w:marBottom w:val="0"/>
          <w:divBdr>
            <w:top w:val="none" w:sz="0" w:space="0" w:color="auto"/>
            <w:left w:val="none" w:sz="0" w:space="0" w:color="auto"/>
            <w:bottom w:val="none" w:sz="0" w:space="0" w:color="auto"/>
            <w:right w:val="none" w:sz="0" w:space="0" w:color="auto"/>
          </w:divBdr>
        </w:div>
        <w:div w:id="1298604780">
          <w:marLeft w:val="480"/>
          <w:marRight w:val="0"/>
          <w:marTop w:val="0"/>
          <w:marBottom w:val="0"/>
          <w:divBdr>
            <w:top w:val="none" w:sz="0" w:space="0" w:color="auto"/>
            <w:left w:val="none" w:sz="0" w:space="0" w:color="auto"/>
            <w:bottom w:val="none" w:sz="0" w:space="0" w:color="auto"/>
            <w:right w:val="none" w:sz="0" w:space="0" w:color="auto"/>
          </w:divBdr>
        </w:div>
        <w:div w:id="648287621">
          <w:marLeft w:val="480"/>
          <w:marRight w:val="0"/>
          <w:marTop w:val="0"/>
          <w:marBottom w:val="0"/>
          <w:divBdr>
            <w:top w:val="none" w:sz="0" w:space="0" w:color="auto"/>
            <w:left w:val="none" w:sz="0" w:space="0" w:color="auto"/>
            <w:bottom w:val="none" w:sz="0" w:space="0" w:color="auto"/>
            <w:right w:val="none" w:sz="0" w:space="0" w:color="auto"/>
          </w:divBdr>
        </w:div>
        <w:div w:id="523595749">
          <w:marLeft w:val="480"/>
          <w:marRight w:val="0"/>
          <w:marTop w:val="0"/>
          <w:marBottom w:val="0"/>
          <w:divBdr>
            <w:top w:val="none" w:sz="0" w:space="0" w:color="auto"/>
            <w:left w:val="none" w:sz="0" w:space="0" w:color="auto"/>
            <w:bottom w:val="none" w:sz="0" w:space="0" w:color="auto"/>
            <w:right w:val="none" w:sz="0" w:space="0" w:color="auto"/>
          </w:divBdr>
        </w:div>
        <w:div w:id="1614437756">
          <w:marLeft w:val="480"/>
          <w:marRight w:val="0"/>
          <w:marTop w:val="0"/>
          <w:marBottom w:val="0"/>
          <w:divBdr>
            <w:top w:val="none" w:sz="0" w:space="0" w:color="auto"/>
            <w:left w:val="none" w:sz="0" w:space="0" w:color="auto"/>
            <w:bottom w:val="none" w:sz="0" w:space="0" w:color="auto"/>
            <w:right w:val="none" w:sz="0" w:space="0" w:color="auto"/>
          </w:divBdr>
        </w:div>
        <w:div w:id="626401444">
          <w:marLeft w:val="480"/>
          <w:marRight w:val="0"/>
          <w:marTop w:val="0"/>
          <w:marBottom w:val="0"/>
          <w:divBdr>
            <w:top w:val="none" w:sz="0" w:space="0" w:color="auto"/>
            <w:left w:val="none" w:sz="0" w:space="0" w:color="auto"/>
            <w:bottom w:val="none" w:sz="0" w:space="0" w:color="auto"/>
            <w:right w:val="none" w:sz="0" w:space="0" w:color="auto"/>
          </w:divBdr>
        </w:div>
        <w:div w:id="1675764555">
          <w:marLeft w:val="480"/>
          <w:marRight w:val="0"/>
          <w:marTop w:val="0"/>
          <w:marBottom w:val="0"/>
          <w:divBdr>
            <w:top w:val="none" w:sz="0" w:space="0" w:color="auto"/>
            <w:left w:val="none" w:sz="0" w:space="0" w:color="auto"/>
            <w:bottom w:val="none" w:sz="0" w:space="0" w:color="auto"/>
            <w:right w:val="none" w:sz="0" w:space="0" w:color="auto"/>
          </w:divBdr>
        </w:div>
        <w:div w:id="1762411639">
          <w:marLeft w:val="480"/>
          <w:marRight w:val="0"/>
          <w:marTop w:val="0"/>
          <w:marBottom w:val="0"/>
          <w:divBdr>
            <w:top w:val="none" w:sz="0" w:space="0" w:color="auto"/>
            <w:left w:val="none" w:sz="0" w:space="0" w:color="auto"/>
            <w:bottom w:val="none" w:sz="0" w:space="0" w:color="auto"/>
            <w:right w:val="none" w:sz="0" w:space="0" w:color="auto"/>
          </w:divBdr>
        </w:div>
        <w:div w:id="489440490">
          <w:marLeft w:val="480"/>
          <w:marRight w:val="0"/>
          <w:marTop w:val="0"/>
          <w:marBottom w:val="0"/>
          <w:divBdr>
            <w:top w:val="none" w:sz="0" w:space="0" w:color="auto"/>
            <w:left w:val="none" w:sz="0" w:space="0" w:color="auto"/>
            <w:bottom w:val="none" w:sz="0" w:space="0" w:color="auto"/>
            <w:right w:val="none" w:sz="0" w:space="0" w:color="auto"/>
          </w:divBdr>
        </w:div>
        <w:div w:id="326129849">
          <w:marLeft w:val="480"/>
          <w:marRight w:val="0"/>
          <w:marTop w:val="0"/>
          <w:marBottom w:val="0"/>
          <w:divBdr>
            <w:top w:val="none" w:sz="0" w:space="0" w:color="auto"/>
            <w:left w:val="none" w:sz="0" w:space="0" w:color="auto"/>
            <w:bottom w:val="none" w:sz="0" w:space="0" w:color="auto"/>
            <w:right w:val="none" w:sz="0" w:space="0" w:color="auto"/>
          </w:divBdr>
        </w:div>
        <w:div w:id="2067296423">
          <w:marLeft w:val="480"/>
          <w:marRight w:val="0"/>
          <w:marTop w:val="0"/>
          <w:marBottom w:val="0"/>
          <w:divBdr>
            <w:top w:val="none" w:sz="0" w:space="0" w:color="auto"/>
            <w:left w:val="none" w:sz="0" w:space="0" w:color="auto"/>
            <w:bottom w:val="none" w:sz="0" w:space="0" w:color="auto"/>
            <w:right w:val="none" w:sz="0" w:space="0" w:color="auto"/>
          </w:divBdr>
        </w:div>
        <w:div w:id="1774740972">
          <w:marLeft w:val="480"/>
          <w:marRight w:val="0"/>
          <w:marTop w:val="0"/>
          <w:marBottom w:val="0"/>
          <w:divBdr>
            <w:top w:val="none" w:sz="0" w:space="0" w:color="auto"/>
            <w:left w:val="none" w:sz="0" w:space="0" w:color="auto"/>
            <w:bottom w:val="none" w:sz="0" w:space="0" w:color="auto"/>
            <w:right w:val="none" w:sz="0" w:space="0" w:color="auto"/>
          </w:divBdr>
        </w:div>
        <w:div w:id="1697807373">
          <w:marLeft w:val="480"/>
          <w:marRight w:val="0"/>
          <w:marTop w:val="0"/>
          <w:marBottom w:val="0"/>
          <w:divBdr>
            <w:top w:val="none" w:sz="0" w:space="0" w:color="auto"/>
            <w:left w:val="none" w:sz="0" w:space="0" w:color="auto"/>
            <w:bottom w:val="none" w:sz="0" w:space="0" w:color="auto"/>
            <w:right w:val="none" w:sz="0" w:space="0" w:color="auto"/>
          </w:divBdr>
        </w:div>
        <w:div w:id="579291026">
          <w:marLeft w:val="480"/>
          <w:marRight w:val="0"/>
          <w:marTop w:val="0"/>
          <w:marBottom w:val="0"/>
          <w:divBdr>
            <w:top w:val="none" w:sz="0" w:space="0" w:color="auto"/>
            <w:left w:val="none" w:sz="0" w:space="0" w:color="auto"/>
            <w:bottom w:val="none" w:sz="0" w:space="0" w:color="auto"/>
            <w:right w:val="none" w:sz="0" w:space="0" w:color="auto"/>
          </w:divBdr>
        </w:div>
        <w:div w:id="64693675">
          <w:marLeft w:val="480"/>
          <w:marRight w:val="0"/>
          <w:marTop w:val="0"/>
          <w:marBottom w:val="0"/>
          <w:divBdr>
            <w:top w:val="none" w:sz="0" w:space="0" w:color="auto"/>
            <w:left w:val="none" w:sz="0" w:space="0" w:color="auto"/>
            <w:bottom w:val="none" w:sz="0" w:space="0" w:color="auto"/>
            <w:right w:val="none" w:sz="0" w:space="0" w:color="auto"/>
          </w:divBdr>
        </w:div>
        <w:div w:id="26836489">
          <w:marLeft w:val="480"/>
          <w:marRight w:val="0"/>
          <w:marTop w:val="0"/>
          <w:marBottom w:val="0"/>
          <w:divBdr>
            <w:top w:val="none" w:sz="0" w:space="0" w:color="auto"/>
            <w:left w:val="none" w:sz="0" w:space="0" w:color="auto"/>
            <w:bottom w:val="none" w:sz="0" w:space="0" w:color="auto"/>
            <w:right w:val="none" w:sz="0" w:space="0" w:color="auto"/>
          </w:divBdr>
        </w:div>
        <w:div w:id="291910469">
          <w:marLeft w:val="480"/>
          <w:marRight w:val="0"/>
          <w:marTop w:val="0"/>
          <w:marBottom w:val="0"/>
          <w:divBdr>
            <w:top w:val="none" w:sz="0" w:space="0" w:color="auto"/>
            <w:left w:val="none" w:sz="0" w:space="0" w:color="auto"/>
            <w:bottom w:val="none" w:sz="0" w:space="0" w:color="auto"/>
            <w:right w:val="none" w:sz="0" w:space="0" w:color="auto"/>
          </w:divBdr>
        </w:div>
        <w:div w:id="1877966346">
          <w:marLeft w:val="480"/>
          <w:marRight w:val="0"/>
          <w:marTop w:val="0"/>
          <w:marBottom w:val="0"/>
          <w:divBdr>
            <w:top w:val="none" w:sz="0" w:space="0" w:color="auto"/>
            <w:left w:val="none" w:sz="0" w:space="0" w:color="auto"/>
            <w:bottom w:val="none" w:sz="0" w:space="0" w:color="auto"/>
            <w:right w:val="none" w:sz="0" w:space="0" w:color="auto"/>
          </w:divBdr>
        </w:div>
        <w:div w:id="1013412832">
          <w:marLeft w:val="480"/>
          <w:marRight w:val="0"/>
          <w:marTop w:val="0"/>
          <w:marBottom w:val="0"/>
          <w:divBdr>
            <w:top w:val="none" w:sz="0" w:space="0" w:color="auto"/>
            <w:left w:val="none" w:sz="0" w:space="0" w:color="auto"/>
            <w:bottom w:val="none" w:sz="0" w:space="0" w:color="auto"/>
            <w:right w:val="none" w:sz="0" w:space="0" w:color="auto"/>
          </w:divBdr>
        </w:div>
        <w:div w:id="2061516915">
          <w:marLeft w:val="480"/>
          <w:marRight w:val="0"/>
          <w:marTop w:val="0"/>
          <w:marBottom w:val="0"/>
          <w:divBdr>
            <w:top w:val="none" w:sz="0" w:space="0" w:color="auto"/>
            <w:left w:val="none" w:sz="0" w:space="0" w:color="auto"/>
            <w:bottom w:val="none" w:sz="0" w:space="0" w:color="auto"/>
            <w:right w:val="none" w:sz="0" w:space="0" w:color="auto"/>
          </w:divBdr>
        </w:div>
        <w:div w:id="1932203363">
          <w:marLeft w:val="480"/>
          <w:marRight w:val="0"/>
          <w:marTop w:val="0"/>
          <w:marBottom w:val="0"/>
          <w:divBdr>
            <w:top w:val="none" w:sz="0" w:space="0" w:color="auto"/>
            <w:left w:val="none" w:sz="0" w:space="0" w:color="auto"/>
            <w:bottom w:val="none" w:sz="0" w:space="0" w:color="auto"/>
            <w:right w:val="none" w:sz="0" w:space="0" w:color="auto"/>
          </w:divBdr>
        </w:div>
        <w:div w:id="1135678275">
          <w:marLeft w:val="480"/>
          <w:marRight w:val="0"/>
          <w:marTop w:val="0"/>
          <w:marBottom w:val="0"/>
          <w:divBdr>
            <w:top w:val="none" w:sz="0" w:space="0" w:color="auto"/>
            <w:left w:val="none" w:sz="0" w:space="0" w:color="auto"/>
            <w:bottom w:val="none" w:sz="0" w:space="0" w:color="auto"/>
            <w:right w:val="none" w:sz="0" w:space="0" w:color="auto"/>
          </w:divBdr>
        </w:div>
        <w:div w:id="1323972285">
          <w:marLeft w:val="480"/>
          <w:marRight w:val="0"/>
          <w:marTop w:val="0"/>
          <w:marBottom w:val="0"/>
          <w:divBdr>
            <w:top w:val="none" w:sz="0" w:space="0" w:color="auto"/>
            <w:left w:val="none" w:sz="0" w:space="0" w:color="auto"/>
            <w:bottom w:val="none" w:sz="0" w:space="0" w:color="auto"/>
            <w:right w:val="none" w:sz="0" w:space="0" w:color="auto"/>
          </w:divBdr>
        </w:div>
        <w:div w:id="794493281">
          <w:marLeft w:val="480"/>
          <w:marRight w:val="0"/>
          <w:marTop w:val="0"/>
          <w:marBottom w:val="0"/>
          <w:divBdr>
            <w:top w:val="none" w:sz="0" w:space="0" w:color="auto"/>
            <w:left w:val="none" w:sz="0" w:space="0" w:color="auto"/>
            <w:bottom w:val="none" w:sz="0" w:space="0" w:color="auto"/>
            <w:right w:val="none" w:sz="0" w:space="0" w:color="auto"/>
          </w:divBdr>
        </w:div>
        <w:div w:id="1565216759">
          <w:marLeft w:val="480"/>
          <w:marRight w:val="0"/>
          <w:marTop w:val="0"/>
          <w:marBottom w:val="0"/>
          <w:divBdr>
            <w:top w:val="none" w:sz="0" w:space="0" w:color="auto"/>
            <w:left w:val="none" w:sz="0" w:space="0" w:color="auto"/>
            <w:bottom w:val="none" w:sz="0" w:space="0" w:color="auto"/>
            <w:right w:val="none" w:sz="0" w:space="0" w:color="auto"/>
          </w:divBdr>
        </w:div>
        <w:div w:id="408773120">
          <w:marLeft w:val="480"/>
          <w:marRight w:val="0"/>
          <w:marTop w:val="0"/>
          <w:marBottom w:val="0"/>
          <w:divBdr>
            <w:top w:val="none" w:sz="0" w:space="0" w:color="auto"/>
            <w:left w:val="none" w:sz="0" w:space="0" w:color="auto"/>
            <w:bottom w:val="none" w:sz="0" w:space="0" w:color="auto"/>
            <w:right w:val="none" w:sz="0" w:space="0" w:color="auto"/>
          </w:divBdr>
        </w:div>
        <w:div w:id="862329706">
          <w:marLeft w:val="480"/>
          <w:marRight w:val="0"/>
          <w:marTop w:val="0"/>
          <w:marBottom w:val="0"/>
          <w:divBdr>
            <w:top w:val="none" w:sz="0" w:space="0" w:color="auto"/>
            <w:left w:val="none" w:sz="0" w:space="0" w:color="auto"/>
            <w:bottom w:val="none" w:sz="0" w:space="0" w:color="auto"/>
            <w:right w:val="none" w:sz="0" w:space="0" w:color="auto"/>
          </w:divBdr>
        </w:div>
        <w:div w:id="1409419536">
          <w:marLeft w:val="480"/>
          <w:marRight w:val="0"/>
          <w:marTop w:val="0"/>
          <w:marBottom w:val="0"/>
          <w:divBdr>
            <w:top w:val="none" w:sz="0" w:space="0" w:color="auto"/>
            <w:left w:val="none" w:sz="0" w:space="0" w:color="auto"/>
            <w:bottom w:val="none" w:sz="0" w:space="0" w:color="auto"/>
            <w:right w:val="none" w:sz="0" w:space="0" w:color="auto"/>
          </w:divBdr>
        </w:div>
        <w:div w:id="2061319445">
          <w:marLeft w:val="480"/>
          <w:marRight w:val="0"/>
          <w:marTop w:val="0"/>
          <w:marBottom w:val="0"/>
          <w:divBdr>
            <w:top w:val="none" w:sz="0" w:space="0" w:color="auto"/>
            <w:left w:val="none" w:sz="0" w:space="0" w:color="auto"/>
            <w:bottom w:val="none" w:sz="0" w:space="0" w:color="auto"/>
            <w:right w:val="none" w:sz="0" w:space="0" w:color="auto"/>
          </w:divBdr>
        </w:div>
      </w:divsChild>
    </w:div>
    <w:div w:id="143086714">
      <w:bodyDiv w:val="1"/>
      <w:marLeft w:val="0"/>
      <w:marRight w:val="0"/>
      <w:marTop w:val="0"/>
      <w:marBottom w:val="0"/>
      <w:divBdr>
        <w:top w:val="none" w:sz="0" w:space="0" w:color="auto"/>
        <w:left w:val="none" w:sz="0" w:space="0" w:color="auto"/>
        <w:bottom w:val="none" w:sz="0" w:space="0" w:color="auto"/>
        <w:right w:val="none" w:sz="0" w:space="0" w:color="auto"/>
      </w:divBdr>
    </w:div>
    <w:div w:id="143279446">
      <w:bodyDiv w:val="1"/>
      <w:marLeft w:val="0"/>
      <w:marRight w:val="0"/>
      <w:marTop w:val="0"/>
      <w:marBottom w:val="0"/>
      <w:divBdr>
        <w:top w:val="none" w:sz="0" w:space="0" w:color="auto"/>
        <w:left w:val="none" w:sz="0" w:space="0" w:color="auto"/>
        <w:bottom w:val="none" w:sz="0" w:space="0" w:color="auto"/>
        <w:right w:val="none" w:sz="0" w:space="0" w:color="auto"/>
      </w:divBdr>
    </w:div>
    <w:div w:id="143356490">
      <w:bodyDiv w:val="1"/>
      <w:marLeft w:val="0"/>
      <w:marRight w:val="0"/>
      <w:marTop w:val="0"/>
      <w:marBottom w:val="0"/>
      <w:divBdr>
        <w:top w:val="none" w:sz="0" w:space="0" w:color="auto"/>
        <w:left w:val="none" w:sz="0" w:space="0" w:color="auto"/>
        <w:bottom w:val="none" w:sz="0" w:space="0" w:color="auto"/>
        <w:right w:val="none" w:sz="0" w:space="0" w:color="auto"/>
      </w:divBdr>
    </w:div>
    <w:div w:id="143738444">
      <w:bodyDiv w:val="1"/>
      <w:marLeft w:val="0"/>
      <w:marRight w:val="0"/>
      <w:marTop w:val="0"/>
      <w:marBottom w:val="0"/>
      <w:divBdr>
        <w:top w:val="none" w:sz="0" w:space="0" w:color="auto"/>
        <w:left w:val="none" w:sz="0" w:space="0" w:color="auto"/>
        <w:bottom w:val="none" w:sz="0" w:space="0" w:color="auto"/>
        <w:right w:val="none" w:sz="0" w:space="0" w:color="auto"/>
      </w:divBdr>
    </w:div>
    <w:div w:id="143741206">
      <w:bodyDiv w:val="1"/>
      <w:marLeft w:val="0"/>
      <w:marRight w:val="0"/>
      <w:marTop w:val="0"/>
      <w:marBottom w:val="0"/>
      <w:divBdr>
        <w:top w:val="none" w:sz="0" w:space="0" w:color="auto"/>
        <w:left w:val="none" w:sz="0" w:space="0" w:color="auto"/>
        <w:bottom w:val="none" w:sz="0" w:space="0" w:color="auto"/>
        <w:right w:val="none" w:sz="0" w:space="0" w:color="auto"/>
      </w:divBdr>
    </w:div>
    <w:div w:id="144048851">
      <w:bodyDiv w:val="1"/>
      <w:marLeft w:val="0"/>
      <w:marRight w:val="0"/>
      <w:marTop w:val="0"/>
      <w:marBottom w:val="0"/>
      <w:divBdr>
        <w:top w:val="none" w:sz="0" w:space="0" w:color="auto"/>
        <w:left w:val="none" w:sz="0" w:space="0" w:color="auto"/>
        <w:bottom w:val="none" w:sz="0" w:space="0" w:color="auto"/>
        <w:right w:val="none" w:sz="0" w:space="0" w:color="auto"/>
      </w:divBdr>
    </w:div>
    <w:div w:id="144124763">
      <w:bodyDiv w:val="1"/>
      <w:marLeft w:val="0"/>
      <w:marRight w:val="0"/>
      <w:marTop w:val="0"/>
      <w:marBottom w:val="0"/>
      <w:divBdr>
        <w:top w:val="none" w:sz="0" w:space="0" w:color="auto"/>
        <w:left w:val="none" w:sz="0" w:space="0" w:color="auto"/>
        <w:bottom w:val="none" w:sz="0" w:space="0" w:color="auto"/>
        <w:right w:val="none" w:sz="0" w:space="0" w:color="auto"/>
      </w:divBdr>
    </w:div>
    <w:div w:id="144131534">
      <w:marLeft w:val="480"/>
      <w:marRight w:val="0"/>
      <w:marTop w:val="0"/>
      <w:marBottom w:val="0"/>
      <w:divBdr>
        <w:top w:val="none" w:sz="0" w:space="0" w:color="auto"/>
        <w:left w:val="none" w:sz="0" w:space="0" w:color="auto"/>
        <w:bottom w:val="none" w:sz="0" w:space="0" w:color="auto"/>
        <w:right w:val="none" w:sz="0" w:space="0" w:color="auto"/>
      </w:divBdr>
    </w:div>
    <w:div w:id="144202334">
      <w:bodyDiv w:val="1"/>
      <w:marLeft w:val="0"/>
      <w:marRight w:val="0"/>
      <w:marTop w:val="0"/>
      <w:marBottom w:val="0"/>
      <w:divBdr>
        <w:top w:val="none" w:sz="0" w:space="0" w:color="auto"/>
        <w:left w:val="none" w:sz="0" w:space="0" w:color="auto"/>
        <w:bottom w:val="none" w:sz="0" w:space="0" w:color="auto"/>
        <w:right w:val="none" w:sz="0" w:space="0" w:color="auto"/>
      </w:divBdr>
    </w:div>
    <w:div w:id="144665509">
      <w:bodyDiv w:val="1"/>
      <w:marLeft w:val="0"/>
      <w:marRight w:val="0"/>
      <w:marTop w:val="0"/>
      <w:marBottom w:val="0"/>
      <w:divBdr>
        <w:top w:val="none" w:sz="0" w:space="0" w:color="auto"/>
        <w:left w:val="none" w:sz="0" w:space="0" w:color="auto"/>
        <w:bottom w:val="none" w:sz="0" w:space="0" w:color="auto"/>
        <w:right w:val="none" w:sz="0" w:space="0" w:color="auto"/>
      </w:divBdr>
    </w:div>
    <w:div w:id="144781645">
      <w:bodyDiv w:val="1"/>
      <w:marLeft w:val="0"/>
      <w:marRight w:val="0"/>
      <w:marTop w:val="0"/>
      <w:marBottom w:val="0"/>
      <w:divBdr>
        <w:top w:val="none" w:sz="0" w:space="0" w:color="auto"/>
        <w:left w:val="none" w:sz="0" w:space="0" w:color="auto"/>
        <w:bottom w:val="none" w:sz="0" w:space="0" w:color="auto"/>
        <w:right w:val="none" w:sz="0" w:space="0" w:color="auto"/>
      </w:divBdr>
      <w:divsChild>
        <w:div w:id="1572421093">
          <w:marLeft w:val="640"/>
          <w:marRight w:val="0"/>
          <w:marTop w:val="0"/>
          <w:marBottom w:val="0"/>
          <w:divBdr>
            <w:top w:val="none" w:sz="0" w:space="0" w:color="auto"/>
            <w:left w:val="none" w:sz="0" w:space="0" w:color="auto"/>
            <w:bottom w:val="none" w:sz="0" w:space="0" w:color="auto"/>
            <w:right w:val="none" w:sz="0" w:space="0" w:color="auto"/>
          </w:divBdr>
        </w:div>
        <w:div w:id="126516186">
          <w:marLeft w:val="640"/>
          <w:marRight w:val="0"/>
          <w:marTop w:val="0"/>
          <w:marBottom w:val="0"/>
          <w:divBdr>
            <w:top w:val="none" w:sz="0" w:space="0" w:color="auto"/>
            <w:left w:val="none" w:sz="0" w:space="0" w:color="auto"/>
            <w:bottom w:val="none" w:sz="0" w:space="0" w:color="auto"/>
            <w:right w:val="none" w:sz="0" w:space="0" w:color="auto"/>
          </w:divBdr>
        </w:div>
        <w:div w:id="1257977750">
          <w:marLeft w:val="640"/>
          <w:marRight w:val="0"/>
          <w:marTop w:val="0"/>
          <w:marBottom w:val="0"/>
          <w:divBdr>
            <w:top w:val="none" w:sz="0" w:space="0" w:color="auto"/>
            <w:left w:val="none" w:sz="0" w:space="0" w:color="auto"/>
            <w:bottom w:val="none" w:sz="0" w:space="0" w:color="auto"/>
            <w:right w:val="none" w:sz="0" w:space="0" w:color="auto"/>
          </w:divBdr>
        </w:div>
        <w:div w:id="989675826">
          <w:marLeft w:val="640"/>
          <w:marRight w:val="0"/>
          <w:marTop w:val="0"/>
          <w:marBottom w:val="0"/>
          <w:divBdr>
            <w:top w:val="none" w:sz="0" w:space="0" w:color="auto"/>
            <w:left w:val="none" w:sz="0" w:space="0" w:color="auto"/>
            <w:bottom w:val="none" w:sz="0" w:space="0" w:color="auto"/>
            <w:right w:val="none" w:sz="0" w:space="0" w:color="auto"/>
          </w:divBdr>
        </w:div>
        <w:div w:id="1567184334">
          <w:marLeft w:val="640"/>
          <w:marRight w:val="0"/>
          <w:marTop w:val="0"/>
          <w:marBottom w:val="0"/>
          <w:divBdr>
            <w:top w:val="none" w:sz="0" w:space="0" w:color="auto"/>
            <w:left w:val="none" w:sz="0" w:space="0" w:color="auto"/>
            <w:bottom w:val="none" w:sz="0" w:space="0" w:color="auto"/>
            <w:right w:val="none" w:sz="0" w:space="0" w:color="auto"/>
          </w:divBdr>
        </w:div>
        <w:div w:id="515851608">
          <w:marLeft w:val="640"/>
          <w:marRight w:val="0"/>
          <w:marTop w:val="0"/>
          <w:marBottom w:val="0"/>
          <w:divBdr>
            <w:top w:val="none" w:sz="0" w:space="0" w:color="auto"/>
            <w:left w:val="none" w:sz="0" w:space="0" w:color="auto"/>
            <w:bottom w:val="none" w:sz="0" w:space="0" w:color="auto"/>
            <w:right w:val="none" w:sz="0" w:space="0" w:color="auto"/>
          </w:divBdr>
        </w:div>
        <w:div w:id="935139444">
          <w:marLeft w:val="640"/>
          <w:marRight w:val="0"/>
          <w:marTop w:val="0"/>
          <w:marBottom w:val="0"/>
          <w:divBdr>
            <w:top w:val="none" w:sz="0" w:space="0" w:color="auto"/>
            <w:left w:val="none" w:sz="0" w:space="0" w:color="auto"/>
            <w:bottom w:val="none" w:sz="0" w:space="0" w:color="auto"/>
            <w:right w:val="none" w:sz="0" w:space="0" w:color="auto"/>
          </w:divBdr>
        </w:div>
        <w:div w:id="1569420506">
          <w:marLeft w:val="640"/>
          <w:marRight w:val="0"/>
          <w:marTop w:val="0"/>
          <w:marBottom w:val="0"/>
          <w:divBdr>
            <w:top w:val="none" w:sz="0" w:space="0" w:color="auto"/>
            <w:left w:val="none" w:sz="0" w:space="0" w:color="auto"/>
            <w:bottom w:val="none" w:sz="0" w:space="0" w:color="auto"/>
            <w:right w:val="none" w:sz="0" w:space="0" w:color="auto"/>
          </w:divBdr>
        </w:div>
        <w:div w:id="2110730062">
          <w:marLeft w:val="640"/>
          <w:marRight w:val="0"/>
          <w:marTop w:val="0"/>
          <w:marBottom w:val="0"/>
          <w:divBdr>
            <w:top w:val="none" w:sz="0" w:space="0" w:color="auto"/>
            <w:left w:val="none" w:sz="0" w:space="0" w:color="auto"/>
            <w:bottom w:val="none" w:sz="0" w:space="0" w:color="auto"/>
            <w:right w:val="none" w:sz="0" w:space="0" w:color="auto"/>
          </w:divBdr>
        </w:div>
        <w:div w:id="706174727">
          <w:marLeft w:val="640"/>
          <w:marRight w:val="0"/>
          <w:marTop w:val="0"/>
          <w:marBottom w:val="0"/>
          <w:divBdr>
            <w:top w:val="none" w:sz="0" w:space="0" w:color="auto"/>
            <w:left w:val="none" w:sz="0" w:space="0" w:color="auto"/>
            <w:bottom w:val="none" w:sz="0" w:space="0" w:color="auto"/>
            <w:right w:val="none" w:sz="0" w:space="0" w:color="auto"/>
          </w:divBdr>
        </w:div>
        <w:div w:id="901016719">
          <w:marLeft w:val="640"/>
          <w:marRight w:val="0"/>
          <w:marTop w:val="0"/>
          <w:marBottom w:val="0"/>
          <w:divBdr>
            <w:top w:val="none" w:sz="0" w:space="0" w:color="auto"/>
            <w:left w:val="none" w:sz="0" w:space="0" w:color="auto"/>
            <w:bottom w:val="none" w:sz="0" w:space="0" w:color="auto"/>
            <w:right w:val="none" w:sz="0" w:space="0" w:color="auto"/>
          </w:divBdr>
        </w:div>
        <w:div w:id="1240360026">
          <w:marLeft w:val="640"/>
          <w:marRight w:val="0"/>
          <w:marTop w:val="0"/>
          <w:marBottom w:val="0"/>
          <w:divBdr>
            <w:top w:val="none" w:sz="0" w:space="0" w:color="auto"/>
            <w:left w:val="none" w:sz="0" w:space="0" w:color="auto"/>
            <w:bottom w:val="none" w:sz="0" w:space="0" w:color="auto"/>
            <w:right w:val="none" w:sz="0" w:space="0" w:color="auto"/>
          </w:divBdr>
        </w:div>
        <w:div w:id="1485195862">
          <w:marLeft w:val="640"/>
          <w:marRight w:val="0"/>
          <w:marTop w:val="0"/>
          <w:marBottom w:val="0"/>
          <w:divBdr>
            <w:top w:val="none" w:sz="0" w:space="0" w:color="auto"/>
            <w:left w:val="none" w:sz="0" w:space="0" w:color="auto"/>
            <w:bottom w:val="none" w:sz="0" w:space="0" w:color="auto"/>
            <w:right w:val="none" w:sz="0" w:space="0" w:color="auto"/>
          </w:divBdr>
        </w:div>
        <w:div w:id="1697848585">
          <w:marLeft w:val="640"/>
          <w:marRight w:val="0"/>
          <w:marTop w:val="0"/>
          <w:marBottom w:val="0"/>
          <w:divBdr>
            <w:top w:val="none" w:sz="0" w:space="0" w:color="auto"/>
            <w:left w:val="none" w:sz="0" w:space="0" w:color="auto"/>
            <w:bottom w:val="none" w:sz="0" w:space="0" w:color="auto"/>
            <w:right w:val="none" w:sz="0" w:space="0" w:color="auto"/>
          </w:divBdr>
        </w:div>
        <w:div w:id="1903635815">
          <w:marLeft w:val="640"/>
          <w:marRight w:val="0"/>
          <w:marTop w:val="0"/>
          <w:marBottom w:val="0"/>
          <w:divBdr>
            <w:top w:val="none" w:sz="0" w:space="0" w:color="auto"/>
            <w:left w:val="none" w:sz="0" w:space="0" w:color="auto"/>
            <w:bottom w:val="none" w:sz="0" w:space="0" w:color="auto"/>
            <w:right w:val="none" w:sz="0" w:space="0" w:color="auto"/>
          </w:divBdr>
        </w:div>
        <w:div w:id="137000523">
          <w:marLeft w:val="640"/>
          <w:marRight w:val="0"/>
          <w:marTop w:val="0"/>
          <w:marBottom w:val="0"/>
          <w:divBdr>
            <w:top w:val="none" w:sz="0" w:space="0" w:color="auto"/>
            <w:left w:val="none" w:sz="0" w:space="0" w:color="auto"/>
            <w:bottom w:val="none" w:sz="0" w:space="0" w:color="auto"/>
            <w:right w:val="none" w:sz="0" w:space="0" w:color="auto"/>
          </w:divBdr>
        </w:div>
        <w:div w:id="720327185">
          <w:marLeft w:val="640"/>
          <w:marRight w:val="0"/>
          <w:marTop w:val="0"/>
          <w:marBottom w:val="0"/>
          <w:divBdr>
            <w:top w:val="none" w:sz="0" w:space="0" w:color="auto"/>
            <w:left w:val="none" w:sz="0" w:space="0" w:color="auto"/>
            <w:bottom w:val="none" w:sz="0" w:space="0" w:color="auto"/>
            <w:right w:val="none" w:sz="0" w:space="0" w:color="auto"/>
          </w:divBdr>
        </w:div>
        <w:div w:id="738215530">
          <w:marLeft w:val="640"/>
          <w:marRight w:val="0"/>
          <w:marTop w:val="0"/>
          <w:marBottom w:val="0"/>
          <w:divBdr>
            <w:top w:val="none" w:sz="0" w:space="0" w:color="auto"/>
            <w:left w:val="none" w:sz="0" w:space="0" w:color="auto"/>
            <w:bottom w:val="none" w:sz="0" w:space="0" w:color="auto"/>
            <w:right w:val="none" w:sz="0" w:space="0" w:color="auto"/>
          </w:divBdr>
        </w:div>
        <w:div w:id="1475100540">
          <w:marLeft w:val="640"/>
          <w:marRight w:val="0"/>
          <w:marTop w:val="0"/>
          <w:marBottom w:val="0"/>
          <w:divBdr>
            <w:top w:val="none" w:sz="0" w:space="0" w:color="auto"/>
            <w:left w:val="none" w:sz="0" w:space="0" w:color="auto"/>
            <w:bottom w:val="none" w:sz="0" w:space="0" w:color="auto"/>
            <w:right w:val="none" w:sz="0" w:space="0" w:color="auto"/>
          </w:divBdr>
        </w:div>
        <w:div w:id="1075980723">
          <w:marLeft w:val="640"/>
          <w:marRight w:val="0"/>
          <w:marTop w:val="0"/>
          <w:marBottom w:val="0"/>
          <w:divBdr>
            <w:top w:val="none" w:sz="0" w:space="0" w:color="auto"/>
            <w:left w:val="none" w:sz="0" w:space="0" w:color="auto"/>
            <w:bottom w:val="none" w:sz="0" w:space="0" w:color="auto"/>
            <w:right w:val="none" w:sz="0" w:space="0" w:color="auto"/>
          </w:divBdr>
        </w:div>
        <w:div w:id="1944607181">
          <w:marLeft w:val="640"/>
          <w:marRight w:val="0"/>
          <w:marTop w:val="0"/>
          <w:marBottom w:val="0"/>
          <w:divBdr>
            <w:top w:val="none" w:sz="0" w:space="0" w:color="auto"/>
            <w:left w:val="none" w:sz="0" w:space="0" w:color="auto"/>
            <w:bottom w:val="none" w:sz="0" w:space="0" w:color="auto"/>
            <w:right w:val="none" w:sz="0" w:space="0" w:color="auto"/>
          </w:divBdr>
        </w:div>
        <w:div w:id="668944588">
          <w:marLeft w:val="640"/>
          <w:marRight w:val="0"/>
          <w:marTop w:val="0"/>
          <w:marBottom w:val="0"/>
          <w:divBdr>
            <w:top w:val="none" w:sz="0" w:space="0" w:color="auto"/>
            <w:left w:val="none" w:sz="0" w:space="0" w:color="auto"/>
            <w:bottom w:val="none" w:sz="0" w:space="0" w:color="auto"/>
            <w:right w:val="none" w:sz="0" w:space="0" w:color="auto"/>
          </w:divBdr>
        </w:div>
        <w:div w:id="982737827">
          <w:marLeft w:val="640"/>
          <w:marRight w:val="0"/>
          <w:marTop w:val="0"/>
          <w:marBottom w:val="0"/>
          <w:divBdr>
            <w:top w:val="none" w:sz="0" w:space="0" w:color="auto"/>
            <w:left w:val="none" w:sz="0" w:space="0" w:color="auto"/>
            <w:bottom w:val="none" w:sz="0" w:space="0" w:color="auto"/>
            <w:right w:val="none" w:sz="0" w:space="0" w:color="auto"/>
          </w:divBdr>
        </w:div>
        <w:div w:id="867794342">
          <w:marLeft w:val="640"/>
          <w:marRight w:val="0"/>
          <w:marTop w:val="0"/>
          <w:marBottom w:val="0"/>
          <w:divBdr>
            <w:top w:val="none" w:sz="0" w:space="0" w:color="auto"/>
            <w:left w:val="none" w:sz="0" w:space="0" w:color="auto"/>
            <w:bottom w:val="none" w:sz="0" w:space="0" w:color="auto"/>
            <w:right w:val="none" w:sz="0" w:space="0" w:color="auto"/>
          </w:divBdr>
        </w:div>
        <w:div w:id="1696692958">
          <w:marLeft w:val="640"/>
          <w:marRight w:val="0"/>
          <w:marTop w:val="0"/>
          <w:marBottom w:val="0"/>
          <w:divBdr>
            <w:top w:val="none" w:sz="0" w:space="0" w:color="auto"/>
            <w:left w:val="none" w:sz="0" w:space="0" w:color="auto"/>
            <w:bottom w:val="none" w:sz="0" w:space="0" w:color="auto"/>
            <w:right w:val="none" w:sz="0" w:space="0" w:color="auto"/>
          </w:divBdr>
        </w:div>
        <w:div w:id="485509815">
          <w:marLeft w:val="640"/>
          <w:marRight w:val="0"/>
          <w:marTop w:val="0"/>
          <w:marBottom w:val="0"/>
          <w:divBdr>
            <w:top w:val="none" w:sz="0" w:space="0" w:color="auto"/>
            <w:left w:val="none" w:sz="0" w:space="0" w:color="auto"/>
            <w:bottom w:val="none" w:sz="0" w:space="0" w:color="auto"/>
            <w:right w:val="none" w:sz="0" w:space="0" w:color="auto"/>
          </w:divBdr>
        </w:div>
        <w:div w:id="2056393890">
          <w:marLeft w:val="640"/>
          <w:marRight w:val="0"/>
          <w:marTop w:val="0"/>
          <w:marBottom w:val="0"/>
          <w:divBdr>
            <w:top w:val="none" w:sz="0" w:space="0" w:color="auto"/>
            <w:left w:val="none" w:sz="0" w:space="0" w:color="auto"/>
            <w:bottom w:val="none" w:sz="0" w:space="0" w:color="auto"/>
            <w:right w:val="none" w:sz="0" w:space="0" w:color="auto"/>
          </w:divBdr>
        </w:div>
        <w:div w:id="2023507416">
          <w:marLeft w:val="640"/>
          <w:marRight w:val="0"/>
          <w:marTop w:val="0"/>
          <w:marBottom w:val="0"/>
          <w:divBdr>
            <w:top w:val="none" w:sz="0" w:space="0" w:color="auto"/>
            <w:left w:val="none" w:sz="0" w:space="0" w:color="auto"/>
            <w:bottom w:val="none" w:sz="0" w:space="0" w:color="auto"/>
            <w:right w:val="none" w:sz="0" w:space="0" w:color="auto"/>
          </w:divBdr>
        </w:div>
        <w:div w:id="1786385265">
          <w:marLeft w:val="640"/>
          <w:marRight w:val="0"/>
          <w:marTop w:val="0"/>
          <w:marBottom w:val="0"/>
          <w:divBdr>
            <w:top w:val="none" w:sz="0" w:space="0" w:color="auto"/>
            <w:left w:val="none" w:sz="0" w:space="0" w:color="auto"/>
            <w:bottom w:val="none" w:sz="0" w:space="0" w:color="auto"/>
            <w:right w:val="none" w:sz="0" w:space="0" w:color="auto"/>
          </w:divBdr>
        </w:div>
        <w:div w:id="1849438378">
          <w:marLeft w:val="640"/>
          <w:marRight w:val="0"/>
          <w:marTop w:val="0"/>
          <w:marBottom w:val="0"/>
          <w:divBdr>
            <w:top w:val="none" w:sz="0" w:space="0" w:color="auto"/>
            <w:left w:val="none" w:sz="0" w:space="0" w:color="auto"/>
            <w:bottom w:val="none" w:sz="0" w:space="0" w:color="auto"/>
            <w:right w:val="none" w:sz="0" w:space="0" w:color="auto"/>
          </w:divBdr>
        </w:div>
        <w:div w:id="601571718">
          <w:marLeft w:val="640"/>
          <w:marRight w:val="0"/>
          <w:marTop w:val="0"/>
          <w:marBottom w:val="0"/>
          <w:divBdr>
            <w:top w:val="none" w:sz="0" w:space="0" w:color="auto"/>
            <w:left w:val="none" w:sz="0" w:space="0" w:color="auto"/>
            <w:bottom w:val="none" w:sz="0" w:space="0" w:color="auto"/>
            <w:right w:val="none" w:sz="0" w:space="0" w:color="auto"/>
          </w:divBdr>
        </w:div>
        <w:div w:id="370690478">
          <w:marLeft w:val="640"/>
          <w:marRight w:val="0"/>
          <w:marTop w:val="0"/>
          <w:marBottom w:val="0"/>
          <w:divBdr>
            <w:top w:val="none" w:sz="0" w:space="0" w:color="auto"/>
            <w:left w:val="none" w:sz="0" w:space="0" w:color="auto"/>
            <w:bottom w:val="none" w:sz="0" w:space="0" w:color="auto"/>
            <w:right w:val="none" w:sz="0" w:space="0" w:color="auto"/>
          </w:divBdr>
        </w:div>
        <w:div w:id="1774472903">
          <w:marLeft w:val="640"/>
          <w:marRight w:val="0"/>
          <w:marTop w:val="0"/>
          <w:marBottom w:val="0"/>
          <w:divBdr>
            <w:top w:val="none" w:sz="0" w:space="0" w:color="auto"/>
            <w:left w:val="none" w:sz="0" w:space="0" w:color="auto"/>
            <w:bottom w:val="none" w:sz="0" w:space="0" w:color="auto"/>
            <w:right w:val="none" w:sz="0" w:space="0" w:color="auto"/>
          </w:divBdr>
        </w:div>
        <w:div w:id="1546405330">
          <w:marLeft w:val="640"/>
          <w:marRight w:val="0"/>
          <w:marTop w:val="0"/>
          <w:marBottom w:val="0"/>
          <w:divBdr>
            <w:top w:val="none" w:sz="0" w:space="0" w:color="auto"/>
            <w:left w:val="none" w:sz="0" w:space="0" w:color="auto"/>
            <w:bottom w:val="none" w:sz="0" w:space="0" w:color="auto"/>
            <w:right w:val="none" w:sz="0" w:space="0" w:color="auto"/>
          </w:divBdr>
        </w:div>
        <w:div w:id="73481711">
          <w:marLeft w:val="640"/>
          <w:marRight w:val="0"/>
          <w:marTop w:val="0"/>
          <w:marBottom w:val="0"/>
          <w:divBdr>
            <w:top w:val="none" w:sz="0" w:space="0" w:color="auto"/>
            <w:left w:val="none" w:sz="0" w:space="0" w:color="auto"/>
            <w:bottom w:val="none" w:sz="0" w:space="0" w:color="auto"/>
            <w:right w:val="none" w:sz="0" w:space="0" w:color="auto"/>
          </w:divBdr>
        </w:div>
        <w:div w:id="513572228">
          <w:marLeft w:val="640"/>
          <w:marRight w:val="0"/>
          <w:marTop w:val="0"/>
          <w:marBottom w:val="0"/>
          <w:divBdr>
            <w:top w:val="none" w:sz="0" w:space="0" w:color="auto"/>
            <w:left w:val="none" w:sz="0" w:space="0" w:color="auto"/>
            <w:bottom w:val="none" w:sz="0" w:space="0" w:color="auto"/>
            <w:right w:val="none" w:sz="0" w:space="0" w:color="auto"/>
          </w:divBdr>
        </w:div>
        <w:div w:id="990135221">
          <w:marLeft w:val="640"/>
          <w:marRight w:val="0"/>
          <w:marTop w:val="0"/>
          <w:marBottom w:val="0"/>
          <w:divBdr>
            <w:top w:val="none" w:sz="0" w:space="0" w:color="auto"/>
            <w:left w:val="none" w:sz="0" w:space="0" w:color="auto"/>
            <w:bottom w:val="none" w:sz="0" w:space="0" w:color="auto"/>
            <w:right w:val="none" w:sz="0" w:space="0" w:color="auto"/>
          </w:divBdr>
        </w:div>
        <w:div w:id="1529295390">
          <w:marLeft w:val="640"/>
          <w:marRight w:val="0"/>
          <w:marTop w:val="0"/>
          <w:marBottom w:val="0"/>
          <w:divBdr>
            <w:top w:val="none" w:sz="0" w:space="0" w:color="auto"/>
            <w:left w:val="none" w:sz="0" w:space="0" w:color="auto"/>
            <w:bottom w:val="none" w:sz="0" w:space="0" w:color="auto"/>
            <w:right w:val="none" w:sz="0" w:space="0" w:color="auto"/>
          </w:divBdr>
        </w:div>
        <w:div w:id="1420448052">
          <w:marLeft w:val="640"/>
          <w:marRight w:val="0"/>
          <w:marTop w:val="0"/>
          <w:marBottom w:val="0"/>
          <w:divBdr>
            <w:top w:val="none" w:sz="0" w:space="0" w:color="auto"/>
            <w:left w:val="none" w:sz="0" w:space="0" w:color="auto"/>
            <w:bottom w:val="none" w:sz="0" w:space="0" w:color="auto"/>
            <w:right w:val="none" w:sz="0" w:space="0" w:color="auto"/>
          </w:divBdr>
        </w:div>
        <w:div w:id="2023895446">
          <w:marLeft w:val="640"/>
          <w:marRight w:val="0"/>
          <w:marTop w:val="0"/>
          <w:marBottom w:val="0"/>
          <w:divBdr>
            <w:top w:val="none" w:sz="0" w:space="0" w:color="auto"/>
            <w:left w:val="none" w:sz="0" w:space="0" w:color="auto"/>
            <w:bottom w:val="none" w:sz="0" w:space="0" w:color="auto"/>
            <w:right w:val="none" w:sz="0" w:space="0" w:color="auto"/>
          </w:divBdr>
        </w:div>
        <w:div w:id="1959532095">
          <w:marLeft w:val="640"/>
          <w:marRight w:val="0"/>
          <w:marTop w:val="0"/>
          <w:marBottom w:val="0"/>
          <w:divBdr>
            <w:top w:val="none" w:sz="0" w:space="0" w:color="auto"/>
            <w:left w:val="none" w:sz="0" w:space="0" w:color="auto"/>
            <w:bottom w:val="none" w:sz="0" w:space="0" w:color="auto"/>
            <w:right w:val="none" w:sz="0" w:space="0" w:color="auto"/>
          </w:divBdr>
        </w:div>
        <w:div w:id="2122608459">
          <w:marLeft w:val="640"/>
          <w:marRight w:val="0"/>
          <w:marTop w:val="0"/>
          <w:marBottom w:val="0"/>
          <w:divBdr>
            <w:top w:val="none" w:sz="0" w:space="0" w:color="auto"/>
            <w:left w:val="none" w:sz="0" w:space="0" w:color="auto"/>
            <w:bottom w:val="none" w:sz="0" w:space="0" w:color="auto"/>
            <w:right w:val="none" w:sz="0" w:space="0" w:color="auto"/>
          </w:divBdr>
        </w:div>
        <w:div w:id="156268141">
          <w:marLeft w:val="640"/>
          <w:marRight w:val="0"/>
          <w:marTop w:val="0"/>
          <w:marBottom w:val="0"/>
          <w:divBdr>
            <w:top w:val="none" w:sz="0" w:space="0" w:color="auto"/>
            <w:left w:val="none" w:sz="0" w:space="0" w:color="auto"/>
            <w:bottom w:val="none" w:sz="0" w:space="0" w:color="auto"/>
            <w:right w:val="none" w:sz="0" w:space="0" w:color="auto"/>
          </w:divBdr>
        </w:div>
        <w:div w:id="1897624680">
          <w:marLeft w:val="640"/>
          <w:marRight w:val="0"/>
          <w:marTop w:val="0"/>
          <w:marBottom w:val="0"/>
          <w:divBdr>
            <w:top w:val="none" w:sz="0" w:space="0" w:color="auto"/>
            <w:left w:val="none" w:sz="0" w:space="0" w:color="auto"/>
            <w:bottom w:val="none" w:sz="0" w:space="0" w:color="auto"/>
            <w:right w:val="none" w:sz="0" w:space="0" w:color="auto"/>
          </w:divBdr>
        </w:div>
        <w:div w:id="677654190">
          <w:marLeft w:val="640"/>
          <w:marRight w:val="0"/>
          <w:marTop w:val="0"/>
          <w:marBottom w:val="0"/>
          <w:divBdr>
            <w:top w:val="none" w:sz="0" w:space="0" w:color="auto"/>
            <w:left w:val="none" w:sz="0" w:space="0" w:color="auto"/>
            <w:bottom w:val="none" w:sz="0" w:space="0" w:color="auto"/>
            <w:right w:val="none" w:sz="0" w:space="0" w:color="auto"/>
          </w:divBdr>
        </w:div>
        <w:div w:id="785974365">
          <w:marLeft w:val="640"/>
          <w:marRight w:val="0"/>
          <w:marTop w:val="0"/>
          <w:marBottom w:val="0"/>
          <w:divBdr>
            <w:top w:val="none" w:sz="0" w:space="0" w:color="auto"/>
            <w:left w:val="none" w:sz="0" w:space="0" w:color="auto"/>
            <w:bottom w:val="none" w:sz="0" w:space="0" w:color="auto"/>
            <w:right w:val="none" w:sz="0" w:space="0" w:color="auto"/>
          </w:divBdr>
        </w:div>
        <w:div w:id="256065145">
          <w:marLeft w:val="640"/>
          <w:marRight w:val="0"/>
          <w:marTop w:val="0"/>
          <w:marBottom w:val="0"/>
          <w:divBdr>
            <w:top w:val="none" w:sz="0" w:space="0" w:color="auto"/>
            <w:left w:val="none" w:sz="0" w:space="0" w:color="auto"/>
            <w:bottom w:val="none" w:sz="0" w:space="0" w:color="auto"/>
            <w:right w:val="none" w:sz="0" w:space="0" w:color="auto"/>
          </w:divBdr>
        </w:div>
        <w:div w:id="530069145">
          <w:marLeft w:val="640"/>
          <w:marRight w:val="0"/>
          <w:marTop w:val="0"/>
          <w:marBottom w:val="0"/>
          <w:divBdr>
            <w:top w:val="none" w:sz="0" w:space="0" w:color="auto"/>
            <w:left w:val="none" w:sz="0" w:space="0" w:color="auto"/>
            <w:bottom w:val="none" w:sz="0" w:space="0" w:color="auto"/>
            <w:right w:val="none" w:sz="0" w:space="0" w:color="auto"/>
          </w:divBdr>
        </w:div>
        <w:div w:id="1036926330">
          <w:marLeft w:val="640"/>
          <w:marRight w:val="0"/>
          <w:marTop w:val="0"/>
          <w:marBottom w:val="0"/>
          <w:divBdr>
            <w:top w:val="none" w:sz="0" w:space="0" w:color="auto"/>
            <w:left w:val="none" w:sz="0" w:space="0" w:color="auto"/>
            <w:bottom w:val="none" w:sz="0" w:space="0" w:color="auto"/>
            <w:right w:val="none" w:sz="0" w:space="0" w:color="auto"/>
          </w:divBdr>
        </w:div>
        <w:div w:id="1393428049">
          <w:marLeft w:val="640"/>
          <w:marRight w:val="0"/>
          <w:marTop w:val="0"/>
          <w:marBottom w:val="0"/>
          <w:divBdr>
            <w:top w:val="none" w:sz="0" w:space="0" w:color="auto"/>
            <w:left w:val="none" w:sz="0" w:space="0" w:color="auto"/>
            <w:bottom w:val="none" w:sz="0" w:space="0" w:color="auto"/>
            <w:right w:val="none" w:sz="0" w:space="0" w:color="auto"/>
          </w:divBdr>
        </w:div>
        <w:div w:id="541090957">
          <w:marLeft w:val="640"/>
          <w:marRight w:val="0"/>
          <w:marTop w:val="0"/>
          <w:marBottom w:val="0"/>
          <w:divBdr>
            <w:top w:val="none" w:sz="0" w:space="0" w:color="auto"/>
            <w:left w:val="none" w:sz="0" w:space="0" w:color="auto"/>
            <w:bottom w:val="none" w:sz="0" w:space="0" w:color="auto"/>
            <w:right w:val="none" w:sz="0" w:space="0" w:color="auto"/>
          </w:divBdr>
        </w:div>
        <w:div w:id="107772861">
          <w:marLeft w:val="640"/>
          <w:marRight w:val="0"/>
          <w:marTop w:val="0"/>
          <w:marBottom w:val="0"/>
          <w:divBdr>
            <w:top w:val="none" w:sz="0" w:space="0" w:color="auto"/>
            <w:left w:val="none" w:sz="0" w:space="0" w:color="auto"/>
            <w:bottom w:val="none" w:sz="0" w:space="0" w:color="auto"/>
            <w:right w:val="none" w:sz="0" w:space="0" w:color="auto"/>
          </w:divBdr>
        </w:div>
        <w:div w:id="1262447121">
          <w:marLeft w:val="640"/>
          <w:marRight w:val="0"/>
          <w:marTop w:val="0"/>
          <w:marBottom w:val="0"/>
          <w:divBdr>
            <w:top w:val="none" w:sz="0" w:space="0" w:color="auto"/>
            <w:left w:val="none" w:sz="0" w:space="0" w:color="auto"/>
            <w:bottom w:val="none" w:sz="0" w:space="0" w:color="auto"/>
            <w:right w:val="none" w:sz="0" w:space="0" w:color="auto"/>
          </w:divBdr>
        </w:div>
        <w:div w:id="1582569533">
          <w:marLeft w:val="640"/>
          <w:marRight w:val="0"/>
          <w:marTop w:val="0"/>
          <w:marBottom w:val="0"/>
          <w:divBdr>
            <w:top w:val="none" w:sz="0" w:space="0" w:color="auto"/>
            <w:left w:val="none" w:sz="0" w:space="0" w:color="auto"/>
            <w:bottom w:val="none" w:sz="0" w:space="0" w:color="auto"/>
            <w:right w:val="none" w:sz="0" w:space="0" w:color="auto"/>
          </w:divBdr>
        </w:div>
        <w:div w:id="1839223428">
          <w:marLeft w:val="640"/>
          <w:marRight w:val="0"/>
          <w:marTop w:val="0"/>
          <w:marBottom w:val="0"/>
          <w:divBdr>
            <w:top w:val="none" w:sz="0" w:space="0" w:color="auto"/>
            <w:left w:val="none" w:sz="0" w:space="0" w:color="auto"/>
            <w:bottom w:val="none" w:sz="0" w:space="0" w:color="auto"/>
            <w:right w:val="none" w:sz="0" w:space="0" w:color="auto"/>
          </w:divBdr>
        </w:div>
        <w:div w:id="954557588">
          <w:marLeft w:val="640"/>
          <w:marRight w:val="0"/>
          <w:marTop w:val="0"/>
          <w:marBottom w:val="0"/>
          <w:divBdr>
            <w:top w:val="none" w:sz="0" w:space="0" w:color="auto"/>
            <w:left w:val="none" w:sz="0" w:space="0" w:color="auto"/>
            <w:bottom w:val="none" w:sz="0" w:space="0" w:color="auto"/>
            <w:right w:val="none" w:sz="0" w:space="0" w:color="auto"/>
          </w:divBdr>
        </w:div>
        <w:div w:id="840386382">
          <w:marLeft w:val="640"/>
          <w:marRight w:val="0"/>
          <w:marTop w:val="0"/>
          <w:marBottom w:val="0"/>
          <w:divBdr>
            <w:top w:val="none" w:sz="0" w:space="0" w:color="auto"/>
            <w:left w:val="none" w:sz="0" w:space="0" w:color="auto"/>
            <w:bottom w:val="none" w:sz="0" w:space="0" w:color="auto"/>
            <w:right w:val="none" w:sz="0" w:space="0" w:color="auto"/>
          </w:divBdr>
        </w:div>
        <w:div w:id="2095086400">
          <w:marLeft w:val="640"/>
          <w:marRight w:val="0"/>
          <w:marTop w:val="0"/>
          <w:marBottom w:val="0"/>
          <w:divBdr>
            <w:top w:val="none" w:sz="0" w:space="0" w:color="auto"/>
            <w:left w:val="none" w:sz="0" w:space="0" w:color="auto"/>
            <w:bottom w:val="none" w:sz="0" w:space="0" w:color="auto"/>
            <w:right w:val="none" w:sz="0" w:space="0" w:color="auto"/>
          </w:divBdr>
        </w:div>
        <w:div w:id="538510503">
          <w:marLeft w:val="640"/>
          <w:marRight w:val="0"/>
          <w:marTop w:val="0"/>
          <w:marBottom w:val="0"/>
          <w:divBdr>
            <w:top w:val="none" w:sz="0" w:space="0" w:color="auto"/>
            <w:left w:val="none" w:sz="0" w:space="0" w:color="auto"/>
            <w:bottom w:val="none" w:sz="0" w:space="0" w:color="auto"/>
            <w:right w:val="none" w:sz="0" w:space="0" w:color="auto"/>
          </w:divBdr>
        </w:div>
        <w:div w:id="1741321044">
          <w:marLeft w:val="640"/>
          <w:marRight w:val="0"/>
          <w:marTop w:val="0"/>
          <w:marBottom w:val="0"/>
          <w:divBdr>
            <w:top w:val="none" w:sz="0" w:space="0" w:color="auto"/>
            <w:left w:val="none" w:sz="0" w:space="0" w:color="auto"/>
            <w:bottom w:val="none" w:sz="0" w:space="0" w:color="auto"/>
            <w:right w:val="none" w:sz="0" w:space="0" w:color="auto"/>
          </w:divBdr>
        </w:div>
        <w:div w:id="1320691936">
          <w:marLeft w:val="640"/>
          <w:marRight w:val="0"/>
          <w:marTop w:val="0"/>
          <w:marBottom w:val="0"/>
          <w:divBdr>
            <w:top w:val="none" w:sz="0" w:space="0" w:color="auto"/>
            <w:left w:val="none" w:sz="0" w:space="0" w:color="auto"/>
            <w:bottom w:val="none" w:sz="0" w:space="0" w:color="auto"/>
            <w:right w:val="none" w:sz="0" w:space="0" w:color="auto"/>
          </w:divBdr>
        </w:div>
        <w:div w:id="2102942377">
          <w:marLeft w:val="640"/>
          <w:marRight w:val="0"/>
          <w:marTop w:val="0"/>
          <w:marBottom w:val="0"/>
          <w:divBdr>
            <w:top w:val="none" w:sz="0" w:space="0" w:color="auto"/>
            <w:left w:val="none" w:sz="0" w:space="0" w:color="auto"/>
            <w:bottom w:val="none" w:sz="0" w:space="0" w:color="auto"/>
            <w:right w:val="none" w:sz="0" w:space="0" w:color="auto"/>
          </w:divBdr>
        </w:div>
        <w:div w:id="202795579">
          <w:marLeft w:val="640"/>
          <w:marRight w:val="0"/>
          <w:marTop w:val="0"/>
          <w:marBottom w:val="0"/>
          <w:divBdr>
            <w:top w:val="none" w:sz="0" w:space="0" w:color="auto"/>
            <w:left w:val="none" w:sz="0" w:space="0" w:color="auto"/>
            <w:bottom w:val="none" w:sz="0" w:space="0" w:color="auto"/>
            <w:right w:val="none" w:sz="0" w:space="0" w:color="auto"/>
          </w:divBdr>
        </w:div>
        <w:div w:id="1547137507">
          <w:marLeft w:val="640"/>
          <w:marRight w:val="0"/>
          <w:marTop w:val="0"/>
          <w:marBottom w:val="0"/>
          <w:divBdr>
            <w:top w:val="none" w:sz="0" w:space="0" w:color="auto"/>
            <w:left w:val="none" w:sz="0" w:space="0" w:color="auto"/>
            <w:bottom w:val="none" w:sz="0" w:space="0" w:color="auto"/>
            <w:right w:val="none" w:sz="0" w:space="0" w:color="auto"/>
          </w:divBdr>
        </w:div>
        <w:div w:id="1160578478">
          <w:marLeft w:val="640"/>
          <w:marRight w:val="0"/>
          <w:marTop w:val="0"/>
          <w:marBottom w:val="0"/>
          <w:divBdr>
            <w:top w:val="none" w:sz="0" w:space="0" w:color="auto"/>
            <w:left w:val="none" w:sz="0" w:space="0" w:color="auto"/>
            <w:bottom w:val="none" w:sz="0" w:space="0" w:color="auto"/>
            <w:right w:val="none" w:sz="0" w:space="0" w:color="auto"/>
          </w:divBdr>
        </w:div>
        <w:div w:id="1000080487">
          <w:marLeft w:val="640"/>
          <w:marRight w:val="0"/>
          <w:marTop w:val="0"/>
          <w:marBottom w:val="0"/>
          <w:divBdr>
            <w:top w:val="none" w:sz="0" w:space="0" w:color="auto"/>
            <w:left w:val="none" w:sz="0" w:space="0" w:color="auto"/>
            <w:bottom w:val="none" w:sz="0" w:space="0" w:color="auto"/>
            <w:right w:val="none" w:sz="0" w:space="0" w:color="auto"/>
          </w:divBdr>
        </w:div>
        <w:div w:id="300887104">
          <w:marLeft w:val="640"/>
          <w:marRight w:val="0"/>
          <w:marTop w:val="0"/>
          <w:marBottom w:val="0"/>
          <w:divBdr>
            <w:top w:val="none" w:sz="0" w:space="0" w:color="auto"/>
            <w:left w:val="none" w:sz="0" w:space="0" w:color="auto"/>
            <w:bottom w:val="none" w:sz="0" w:space="0" w:color="auto"/>
            <w:right w:val="none" w:sz="0" w:space="0" w:color="auto"/>
          </w:divBdr>
        </w:div>
        <w:div w:id="1312827553">
          <w:marLeft w:val="640"/>
          <w:marRight w:val="0"/>
          <w:marTop w:val="0"/>
          <w:marBottom w:val="0"/>
          <w:divBdr>
            <w:top w:val="none" w:sz="0" w:space="0" w:color="auto"/>
            <w:left w:val="none" w:sz="0" w:space="0" w:color="auto"/>
            <w:bottom w:val="none" w:sz="0" w:space="0" w:color="auto"/>
            <w:right w:val="none" w:sz="0" w:space="0" w:color="auto"/>
          </w:divBdr>
        </w:div>
        <w:div w:id="1065643536">
          <w:marLeft w:val="640"/>
          <w:marRight w:val="0"/>
          <w:marTop w:val="0"/>
          <w:marBottom w:val="0"/>
          <w:divBdr>
            <w:top w:val="none" w:sz="0" w:space="0" w:color="auto"/>
            <w:left w:val="none" w:sz="0" w:space="0" w:color="auto"/>
            <w:bottom w:val="none" w:sz="0" w:space="0" w:color="auto"/>
            <w:right w:val="none" w:sz="0" w:space="0" w:color="auto"/>
          </w:divBdr>
        </w:div>
        <w:div w:id="1247375160">
          <w:marLeft w:val="640"/>
          <w:marRight w:val="0"/>
          <w:marTop w:val="0"/>
          <w:marBottom w:val="0"/>
          <w:divBdr>
            <w:top w:val="none" w:sz="0" w:space="0" w:color="auto"/>
            <w:left w:val="none" w:sz="0" w:space="0" w:color="auto"/>
            <w:bottom w:val="none" w:sz="0" w:space="0" w:color="auto"/>
            <w:right w:val="none" w:sz="0" w:space="0" w:color="auto"/>
          </w:divBdr>
        </w:div>
        <w:div w:id="648485936">
          <w:marLeft w:val="640"/>
          <w:marRight w:val="0"/>
          <w:marTop w:val="0"/>
          <w:marBottom w:val="0"/>
          <w:divBdr>
            <w:top w:val="none" w:sz="0" w:space="0" w:color="auto"/>
            <w:left w:val="none" w:sz="0" w:space="0" w:color="auto"/>
            <w:bottom w:val="none" w:sz="0" w:space="0" w:color="auto"/>
            <w:right w:val="none" w:sz="0" w:space="0" w:color="auto"/>
          </w:divBdr>
        </w:div>
        <w:div w:id="1944654028">
          <w:marLeft w:val="640"/>
          <w:marRight w:val="0"/>
          <w:marTop w:val="0"/>
          <w:marBottom w:val="0"/>
          <w:divBdr>
            <w:top w:val="none" w:sz="0" w:space="0" w:color="auto"/>
            <w:left w:val="none" w:sz="0" w:space="0" w:color="auto"/>
            <w:bottom w:val="none" w:sz="0" w:space="0" w:color="auto"/>
            <w:right w:val="none" w:sz="0" w:space="0" w:color="auto"/>
          </w:divBdr>
        </w:div>
        <w:div w:id="1775325216">
          <w:marLeft w:val="640"/>
          <w:marRight w:val="0"/>
          <w:marTop w:val="0"/>
          <w:marBottom w:val="0"/>
          <w:divBdr>
            <w:top w:val="none" w:sz="0" w:space="0" w:color="auto"/>
            <w:left w:val="none" w:sz="0" w:space="0" w:color="auto"/>
            <w:bottom w:val="none" w:sz="0" w:space="0" w:color="auto"/>
            <w:right w:val="none" w:sz="0" w:space="0" w:color="auto"/>
          </w:divBdr>
        </w:div>
        <w:div w:id="655956599">
          <w:marLeft w:val="640"/>
          <w:marRight w:val="0"/>
          <w:marTop w:val="0"/>
          <w:marBottom w:val="0"/>
          <w:divBdr>
            <w:top w:val="none" w:sz="0" w:space="0" w:color="auto"/>
            <w:left w:val="none" w:sz="0" w:space="0" w:color="auto"/>
            <w:bottom w:val="none" w:sz="0" w:space="0" w:color="auto"/>
            <w:right w:val="none" w:sz="0" w:space="0" w:color="auto"/>
          </w:divBdr>
        </w:div>
        <w:div w:id="1441333779">
          <w:marLeft w:val="640"/>
          <w:marRight w:val="0"/>
          <w:marTop w:val="0"/>
          <w:marBottom w:val="0"/>
          <w:divBdr>
            <w:top w:val="none" w:sz="0" w:space="0" w:color="auto"/>
            <w:left w:val="none" w:sz="0" w:space="0" w:color="auto"/>
            <w:bottom w:val="none" w:sz="0" w:space="0" w:color="auto"/>
            <w:right w:val="none" w:sz="0" w:space="0" w:color="auto"/>
          </w:divBdr>
        </w:div>
        <w:div w:id="141194567">
          <w:marLeft w:val="640"/>
          <w:marRight w:val="0"/>
          <w:marTop w:val="0"/>
          <w:marBottom w:val="0"/>
          <w:divBdr>
            <w:top w:val="none" w:sz="0" w:space="0" w:color="auto"/>
            <w:left w:val="none" w:sz="0" w:space="0" w:color="auto"/>
            <w:bottom w:val="none" w:sz="0" w:space="0" w:color="auto"/>
            <w:right w:val="none" w:sz="0" w:space="0" w:color="auto"/>
          </w:divBdr>
        </w:div>
        <w:div w:id="679743065">
          <w:marLeft w:val="640"/>
          <w:marRight w:val="0"/>
          <w:marTop w:val="0"/>
          <w:marBottom w:val="0"/>
          <w:divBdr>
            <w:top w:val="none" w:sz="0" w:space="0" w:color="auto"/>
            <w:left w:val="none" w:sz="0" w:space="0" w:color="auto"/>
            <w:bottom w:val="none" w:sz="0" w:space="0" w:color="auto"/>
            <w:right w:val="none" w:sz="0" w:space="0" w:color="auto"/>
          </w:divBdr>
        </w:div>
        <w:div w:id="1178083968">
          <w:marLeft w:val="640"/>
          <w:marRight w:val="0"/>
          <w:marTop w:val="0"/>
          <w:marBottom w:val="0"/>
          <w:divBdr>
            <w:top w:val="none" w:sz="0" w:space="0" w:color="auto"/>
            <w:left w:val="none" w:sz="0" w:space="0" w:color="auto"/>
            <w:bottom w:val="none" w:sz="0" w:space="0" w:color="auto"/>
            <w:right w:val="none" w:sz="0" w:space="0" w:color="auto"/>
          </w:divBdr>
        </w:div>
        <w:div w:id="296496302">
          <w:marLeft w:val="640"/>
          <w:marRight w:val="0"/>
          <w:marTop w:val="0"/>
          <w:marBottom w:val="0"/>
          <w:divBdr>
            <w:top w:val="none" w:sz="0" w:space="0" w:color="auto"/>
            <w:left w:val="none" w:sz="0" w:space="0" w:color="auto"/>
            <w:bottom w:val="none" w:sz="0" w:space="0" w:color="auto"/>
            <w:right w:val="none" w:sz="0" w:space="0" w:color="auto"/>
          </w:divBdr>
        </w:div>
        <w:div w:id="1706641678">
          <w:marLeft w:val="640"/>
          <w:marRight w:val="0"/>
          <w:marTop w:val="0"/>
          <w:marBottom w:val="0"/>
          <w:divBdr>
            <w:top w:val="none" w:sz="0" w:space="0" w:color="auto"/>
            <w:left w:val="none" w:sz="0" w:space="0" w:color="auto"/>
            <w:bottom w:val="none" w:sz="0" w:space="0" w:color="auto"/>
            <w:right w:val="none" w:sz="0" w:space="0" w:color="auto"/>
          </w:divBdr>
        </w:div>
        <w:div w:id="1935551208">
          <w:marLeft w:val="640"/>
          <w:marRight w:val="0"/>
          <w:marTop w:val="0"/>
          <w:marBottom w:val="0"/>
          <w:divBdr>
            <w:top w:val="none" w:sz="0" w:space="0" w:color="auto"/>
            <w:left w:val="none" w:sz="0" w:space="0" w:color="auto"/>
            <w:bottom w:val="none" w:sz="0" w:space="0" w:color="auto"/>
            <w:right w:val="none" w:sz="0" w:space="0" w:color="auto"/>
          </w:divBdr>
        </w:div>
        <w:div w:id="1207061561">
          <w:marLeft w:val="640"/>
          <w:marRight w:val="0"/>
          <w:marTop w:val="0"/>
          <w:marBottom w:val="0"/>
          <w:divBdr>
            <w:top w:val="none" w:sz="0" w:space="0" w:color="auto"/>
            <w:left w:val="none" w:sz="0" w:space="0" w:color="auto"/>
            <w:bottom w:val="none" w:sz="0" w:space="0" w:color="auto"/>
            <w:right w:val="none" w:sz="0" w:space="0" w:color="auto"/>
          </w:divBdr>
        </w:div>
        <w:div w:id="2086104016">
          <w:marLeft w:val="640"/>
          <w:marRight w:val="0"/>
          <w:marTop w:val="0"/>
          <w:marBottom w:val="0"/>
          <w:divBdr>
            <w:top w:val="none" w:sz="0" w:space="0" w:color="auto"/>
            <w:left w:val="none" w:sz="0" w:space="0" w:color="auto"/>
            <w:bottom w:val="none" w:sz="0" w:space="0" w:color="auto"/>
            <w:right w:val="none" w:sz="0" w:space="0" w:color="auto"/>
          </w:divBdr>
        </w:div>
      </w:divsChild>
    </w:div>
    <w:div w:id="144904126">
      <w:bodyDiv w:val="1"/>
      <w:marLeft w:val="0"/>
      <w:marRight w:val="0"/>
      <w:marTop w:val="0"/>
      <w:marBottom w:val="0"/>
      <w:divBdr>
        <w:top w:val="none" w:sz="0" w:space="0" w:color="auto"/>
        <w:left w:val="none" w:sz="0" w:space="0" w:color="auto"/>
        <w:bottom w:val="none" w:sz="0" w:space="0" w:color="auto"/>
        <w:right w:val="none" w:sz="0" w:space="0" w:color="auto"/>
      </w:divBdr>
    </w:div>
    <w:div w:id="144930465">
      <w:bodyDiv w:val="1"/>
      <w:marLeft w:val="0"/>
      <w:marRight w:val="0"/>
      <w:marTop w:val="0"/>
      <w:marBottom w:val="0"/>
      <w:divBdr>
        <w:top w:val="none" w:sz="0" w:space="0" w:color="auto"/>
        <w:left w:val="none" w:sz="0" w:space="0" w:color="auto"/>
        <w:bottom w:val="none" w:sz="0" w:space="0" w:color="auto"/>
        <w:right w:val="none" w:sz="0" w:space="0" w:color="auto"/>
      </w:divBdr>
    </w:div>
    <w:div w:id="145047638">
      <w:bodyDiv w:val="1"/>
      <w:marLeft w:val="0"/>
      <w:marRight w:val="0"/>
      <w:marTop w:val="0"/>
      <w:marBottom w:val="0"/>
      <w:divBdr>
        <w:top w:val="none" w:sz="0" w:space="0" w:color="auto"/>
        <w:left w:val="none" w:sz="0" w:space="0" w:color="auto"/>
        <w:bottom w:val="none" w:sz="0" w:space="0" w:color="auto"/>
        <w:right w:val="none" w:sz="0" w:space="0" w:color="auto"/>
      </w:divBdr>
    </w:div>
    <w:div w:id="145250071">
      <w:bodyDiv w:val="1"/>
      <w:marLeft w:val="0"/>
      <w:marRight w:val="0"/>
      <w:marTop w:val="0"/>
      <w:marBottom w:val="0"/>
      <w:divBdr>
        <w:top w:val="none" w:sz="0" w:space="0" w:color="auto"/>
        <w:left w:val="none" w:sz="0" w:space="0" w:color="auto"/>
        <w:bottom w:val="none" w:sz="0" w:space="0" w:color="auto"/>
        <w:right w:val="none" w:sz="0" w:space="0" w:color="auto"/>
      </w:divBdr>
    </w:div>
    <w:div w:id="145442101">
      <w:bodyDiv w:val="1"/>
      <w:marLeft w:val="0"/>
      <w:marRight w:val="0"/>
      <w:marTop w:val="0"/>
      <w:marBottom w:val="0"/>
      <w:divBdr>
        <w:top w:val="none" w:sz="0" w:space="0" w:color="auto"/>
        <w:left w:val="none" w:sz="0" w:space="0" w:color="auto"/>
        <w:bottom w:val="none" w:sz="0" w:space="0" w:color="auto"/>
        <w:right w:val="none" w:sz="0" w:space="0" w:color="auto"/>
      </w:divBdr>
    </w:div>
    <w:div w:id="145631595">
      <w:bodyDiv w:val="1"/>
      <w:marLeft w:val="0"/>
      <w:marRight w:val="0"/>
      <w:marTop w:val="0"/>
      <w:marBottom w:val="0"/>
      <w:divBdr>
        <w:top w:val="none" w:sz="0" w:space="0" w:color="auto"/>
        <w:left w:val="none" w:sz="0" w:space="0" w:color="auto"/>
        <w:bottom w:val="none" w:sz="0" w:space="0" w:color="auto"/>
        <w:right w:val="none" w:sz="0" w:space="0" w:color="auto"/>
      </w:divBdr>
    </w:div>
    <w:div w:id="145779715">
      <w:bodyDiv w:val="1"/>
      <w:marLeft w:val="0"/>
      <w:marRight w:val="0"/>
      <w:marTop w:val="0"/>
      <w:marBottom w:val="0"/>
      <w:divBdr>
        <w:top w:val="none" w:sz="0" w:space="0" w:color="auto"/>
        <w:left w:val="none" w:sz="0" w:space="0" w:color="auto"/>
        <w:bottom w:val="none" w:sz="0" w:space="0" w:color="auto"/>
        <w:right w:val="none" w:sz="0" w:space="0" w:color="auto"/>
      </w:divBdr>
    </w:div>
    <w:div w:id="145822719">
      <w:bodyDiv w:val="1"/>
      <w:marLeft w:val="0"/>
      <w:marRight w:val="0"/>
      <w:marTop w:val="0"/>
      <w:marBottom w:val="0"/>
      <w:divBdr>
        <w:top w:val="none" w:sz="0" w:space="0" w:color="auto"/>
        <w:left w:val="none" w:sz="0" w:space="0" w:color="auto"/>
        <w:bottom w:val="none" w:sz="0" w:space="0" w:color="auto"/>
        <w:right w:val="none" w:sz="0" w:space="0" w:color="auto"/>
      </w:divBdr>
    </w:div>
    <w:div w:id="145823127">
      <w:bodyDiv w:val="1"/>
      <w:marLeft w:val="0"/>
      <w:marRight w:val="0"/>
      <w:marTop w:val="0"/>
      <w:marBottom w:val="0"/>
      <w:divBdr>
        <w:top w:val="none" w:sz="0" w:space="0" w:color="auto"/>
        <w:left w:val="none" w:sz="0" w:space="0" w:color="auto"/>
        <w:bottom w:val="none" w:sz="0" w:space="0" w:color="auto"/>
        <w:right w:val="none" w:sz="0" w:space="0" w:color="auto"/>
      </w:divBdr>
    </w:div>
    <w:div w:id="146165964">
      <w:bodyDiv w:val="1"/>
      <w:marLeft w:val="0"/>
      <w:marRight w:val="0"/>
      <w:marTop w:val="0"/>
      <w:marBottom w:val="0"/>
      <w:divBdr>
        <w:top w:val="none" w:sz="0" w:space="0" w:color="auto"/>
        <w:left w:val="none" w:sz="0" w:space="0" w:color="auto"/>
        <w:bottom w:val="none" w:sz="0" w:space="0" w:color="auto"/>
        <w:right w:val="none" w:sz="0" w:space="0" w:color="auto"/>
      </w:divBdr>
    </w:div>
    <w:div w:id="146216317">
      <w:bodyDiv w:val="1"/>
      <w:marLeft w:val="0"/>
      <w:marRight w:val="0"/>
      <w:marTop w:val="0"/>
      <w:marBottom w:val="0"/>
      <w:divBdr>
        <w:top w:val="none" w:sz="0" w:space="0" w:color="auto"/>
        <w:left w:val="none" w:sz="0" w:space="0" w:color="auto"/>
        <w:bottom w:val="none" w:sz="0" w:space="0" w:color="auto"/>
        <w:right w:val="none" w:sz="0" w:space="0" w:color="auto"/>
      </w:divBdr>
    </w:div>
    <w:div w:id="146240537">
      <w:bodyDiv w:val="1"/>
      <w:marLeft w:val="0"/>
      <w:marRight w:val="0"/>
      <w:marTop w:val="0"/>
      <w:marBottom w:val="0"/>
      <w:divBdr>
        <w:top w:val="none" w:sz="0" w:space="0" w:color="auto"/>
        <w:left w:val="none" w:sz="0" w:space="0" w:color="auto"/>
        <w:bottom w:val="none" w:sz="0" w:space="0" w:color="auto"/>
        <w:right w:val="none" w:sz="0" w:space="0" w:color="auto"/>
      </w:divBdr>
    </w:div>
    <w:div w:id="146360201">
      <w:bodyDiv w:val="1"/>
      <w:marLeft w:val="0"/>
      <w:marRight w:val="0"/>
      <w:marTop w:val="0"/>
      <w:marBottom w:val="0"/>
      <w:divBdr>
        <w:top w:val="none" w:sz="0" w:space="0" w:color="auto"/>
        <w:left w:val="none" w:sz="0" w:space="0" w:color="auto"/>
        <w:bottom w:val="none" w:sz="0" w:space="0" w:color="auto"/>
        <w:right w:val="none" w:sz="0" w:space="0" w:color="auto"/>
      </w:divBdr>
    </w:div>
    <w:div w:id="146438110">
      <w:bodyDiv w:val="1"/>
      <w:marLeft w:val="0"/>
      <w:marRight w:val="0"/>
      <w:marTop w:val="0"/>
      <w:marBottom w:val="0"/>
      <w:divBdr>
        <w:top w:val="none" w:sz="0" w:space="0" w:color="auto"/>
        <w:left w:val="none" w:sz="0" w:space="0" w:color="auto"/>
        <w:bottom w:val="none" w:sz="0" w:space="0" w:color="auto"/>
        <w:right w:val="none" w:sz="0" w:space="0" w:color="auto"/>
      </w:divBdr>
    </w:div>
    <w:div w:id="146745091">
      <w:bodyDiv w:val="1"/>
      <w:marLeft w:val="0"/>
      <w:marRight w:val="0"/>
      <w:marTop w:val="0"/>
      <w:marBottom w:val="0"/>
      <w:divBdr>
        <w:top w:val="none" w:sz="0" w:space="0" w:color="auto"/>
        <w:left w:val="none" w:sz="0" w:space="0" w:color="auto"/>
        <w:bottom w:val="none" w:sz="0" w:space="0" w:color="auto"/>
        <w:right w:val="none" w:sz="0" w:space="0" w:color="auto"/>
      </w:divBdr>
    </w:div>
    <w:div w:id="146866743">
      <w:bodyDiv w:val="1"/>
      <w:marLeft w:val="0"/>
      <w:marRight w:val="0"/>
      <w:marTop w:val="0"/>
      <w:marBottom w:val="0"/>
      <w:divBdr>
        <w:top w:val="none" w:sz="0" w:space="0" w:color="auto"/>
        <w:left w:val="none" w:sz="0" w:space="0" w:color="auto"/>
        <w:bottom w:val="none" w:sz="0" w:space="0" w:color="auto"/>
        <w:right w:val="none" w:sz="0" w:space="0" w:color="auto"/>
      </w:divBdr>
    </w:div>
    <w:div w:id="147013574">
      <w:bodyDiv w:val="1"/>
      <w:marLeft w:val="0"/>
      <w:marRight w:val="0"/>
      <w:marTop w:val="0"/>
      <w:marBottom w:val="0"/>
      <w:divBdr>
        <w:top w:val="none" w:sz="0" w:space="0" w:color="auto"/>
        <w:left w:val="none" w:sz="0" w:space="0" w:color="auto"/>
        <w:bottom w:val="none" w:sz="0" w:space="0" w:color="auto"/>
        <w:right w:val="none" w:sz="0" w:space="0" w:color="auto"/>
      </w:divBdr>
    </w:div>
    <w:div w:id="147866385">
      <w:bodyDiv w:val="1"/>
      <w:marLeft w:val="0"/>
      <w:marRight w:val="0"/>
      <w:marTop w:val="0"/>
      <w:marBottom w:val="0"/>
      <w:divBdr>
        <w:top w:val="none" w:sz="0" w:space="0" w:color="auto"/>
        <w:left w:val="none" w:sz="0" w:space="0" w:color="auto"/>
        <w:bottom w:val="none" w:sz="0" w:space="0" w:color="auto"/>
        <w:right w:val="none" w:sz="0" w:space="0" w:color="auto"/>
      </w:divBdr>
    </w:div>
    <w:div w:id="147867829">
      <w:bodyDiv w:val="1"/>
      <w:marLeft w:val="0"/>
      <w:marRight w:val="0"/>
      <w:marTop w:val="0"/>
      <w:marBottom w:val="0"/>
      <w:divBdr>
        <w:top w:val="none" w:sz="0" w:space="0" w:color="auto"/>
        <w:left w:val="none" w:sz="0" w:space="0" w:color="auto"/>
        <w:bottom w:val="none" w:sz="0" w:space="0" w:color="auto"/>
        <w:right w:val="none" w:sz="0" w:space="0" w:color="auto"/>
      </w:divBdr>
    </w:div>
    <w:div w:id="147980501">
      <w:bodyDiv w:val="1"/>
      <w:marLeft w:val="0"/>
      <w:marRight w:val="0"/>
      <w:marTop w:val="0"/>
      <w:marBottom w:val="0"/>
      <w:divBdr>
        <w:top w:val="none" w:sz="0" w:space="0" w:color="auto"/>
        <w:left w:val="none" w:sz="0" w:space="0" w:color="auto"/>
        <w:bottom w:val="none" w:sz="0" w:space="0" w:color="auto"/>
        <w:right w:val="none" w:sz="0" w:space="0" w:color="auto"/>
      </w:divBdr>
    </w:div>
    <w:div w:id="148134565">
      <w:bodyDiv w:val="1"/>
      <w:marLeft w:val="0"/>
      <w:marRight w:val="0"/>
      <w:marTop w:val="0"/>
      <w:marBottom w:val="0"/>
      <w:divBdr>
        <w:top w:val="none" w:sz="0" w:space="0" w:color="auto"/>
        <w:left w:val="none" w:sz="0" w:space="0" w:color="auto"/>
        <w:bottom w:val="none" w:sz="0" w:space="0" w:color="auto"/>
        <w:right w:val="none" w:sz="0" w:space="0" w:color="auto"/>
      </w:divBdr>
    </w:div>
    <w:div w:id="148248763">
      <w:bodyDiv w:val="1"/>
      <w:marLeft w:val="0"/>
      <w:marRight w:val="0"/>
      <w:marTop w:val="0"/>
      <w:marBottom w:val="0"/>
      <w:divBdr>
        <w:top w:val="none" w:sz="0" w:space="0" w:color="auto"/>
        <w:left w:val="none" w:sz="0" w:space="0" w:color="auto"/>
        <w:bottom w:val="none" w:sz="0" w:space="0" w:color="auto"/>
        <w:right w:val="none" w:sz="0" w:space="0" w:color="auto"/>
      </w:divBdr>
    </w:div>
    <w:div w:id="148405373">
      <w:bodyDiv w:val="1"/>
      <w:marLeft w:val="0"/>
      <w:marRight w:val="0"/>
      <w:marTop w:val="0"/>
      <w:marBottom w:val="0"/>
      <w:divBdr>
        <w:top w:val="none" w:sz="0" w:space="0" w:color="auto"/>
        <w:left w:val="none" w:sz="0" w:space="0" w:color="auto"/>
        <w:bottom w:val="none" w:sz="0" w:space="0" w:color="auto"/>
        <w:right w:val="none" w:sz="0" w:space="0" w:color="auto"/>
      </w:divBdr>
    </w:div>
    <w:div w:id="148445450">
      <w:bodyDiv w:val="1"/>
      <w:marLeft w:val="0"/>
      <w:marRight w:val="0"/>
      <w:marTop w:val="0"/>
      <w:marBottom w:val="0"/>
      <w:divBdr>
        <w:top w:val="none" w:sz="0" w:space="0" w:color="auto"/>
        <w:left w:val="none" w:sz="0" w:space="0" w:color="auto"/>
        <w:bottom w:val="none" w:sz="0" w:space="0" w:color="auto"/>
        <w:right w:val="none" w:sz="0" w:space="0" w:color="auto"/>
      </w:divBdr>
    </w:div>
    <w:div w:id="148526436">
      <w:bodyDiv w:val="1"/>
      <w:marLeft w:val="0"/>
      <w:marRight w:val="0"/>
      <w:marTop w:val="0"/>
      <w:marBottom w:val="0"/>
      <w:divBdr>
        <w:top w:val="none" w:sz="0" w:space="0" w:color="auto"/>
        <w:left w:val="none" w:sz="0" w:space="0" w:color="auto"/>
        <w:bottom w:val="none" w:sz="0" w:space="0" w:color="auto"/>
        <w:right w:val="none" w:sz="0" w:space="0" w:color="auto"/>
      </w:divBdr>
    </w:div>
    <w:div w:id="148636148">
      <w:bodyDiv w:val="1"/>
      <w:marLeft w:val="0"/>
      <w:marRight w:val="0"/>
      <w:marTop w:val="0"/>
      <w:marBottom w:val="0"/>
      <w:divBdr>
        <w:top w:val="none" w:sz="0" w:space="0" w:color="auto"/>
        <w:left w:val="none" w:sz="0" w:space="0" w:color="auto"/>
        <w:bottom w:val="none" w:sz="0" w:space="0" w:color="auto"/>
        <w:right w:val="none" w:sz="0" w:space="0" w:color="auto"/>
      </w:divBdr>
    </w:div>
    <w:div w:id="148837431">
      <w:bodyDiv w:val="1"/>
      <w:marLeft w:val="0"/>
      <w:marRight w:val="0"/>
      <w:marTop w:val="0"/>
      <w:marBottom w:val="0"/>
      <w:divBdr>
        <w:top w:val="none" w:sz="0" w:space="0" w:color="auto"/>
        <w:left w:val="none" w:sz="0" w:space="0" w:color="auto"/>
        <w:bottom w:val="none" w:sz="0" w:space="0" w:color="auto"/>
        <w:right w:val="none" w:sz="0" w:space="0" w:color="auto"/>
      </w:divBdr>
    </w:div>
    <w:div w:id="149105951">
      <w:bodyDiv w:val="1"/>
      <w:marLeft w:val="0"/>
      <w:marRight w:val="0"/>
      <w:marTop w:val="0"/>
      <w:marBottom w:val="0"/>
      <w:divBdr>
        <w:top w:val="none" w:sz="0" w:space="0" w:color="auto"/>
        <w:left w:val="none" w:sz="0" w:space="0" w:color="auto"/>
        <w:bottom w:val="none" w:sz="0" w:space="0" w:color="auto"/>
        <w:right w:val="none" w:sz="0" w:space="0" w:color="auto"/>
      </w:divBdr>
    </w:div>
    <w:div w:id="149368045">
      <w:bodyDiv w:val="1"/>
      <w:marLeft w:val="0"/>
      <w:marRight w:val="0"/>
      <w:marTop w:val="0"/>
      <w:marBottom w:val="0"/>
      <w:divBdr>
        <w:top w:val="none" w:sz="0" w:space="0" w:color="auto"/>
        <w:left w:val="none" w:sz="0" w:space="0" w:color="auto"/>
        <w:bottom w:val="none" w:sz="0" w:space="0" w:color="auto"/>
        <w:right w:val="none" w:sz="0" w:space="0" w:color="auto"/>
      </w:divBdr>
    </w:div>
    <w:div w:id="150485150">
      <w:bodyDiv w:val="1"/>
      <w:marLeft w:val="0"/>
      <w:marRight w:val="0"/>
      <w:marTop w:val="0"/>
      <w:marBottom w:val="0"/>
      <w:divBdr>
        <w:top w:val="none" w:sz="0" w:space="0" w:color="auto"/>
        <w:left w:val="none" w:sz="0" w:space="0" w:color="auto"/>
        <w:bottom w:val="none" w:sz="0" w:space="0" w:color="auto"/>
        <w:right w:val="none" w:sz="0" w:space="0" w:color="auto"/>
      </w:divBdr>
    </w:div>
    <w:div w:id="150488244">
      <w:bodyDiv w:val="1"/>
      <w:marLeft w:val="0"/>
      <w:marRight w:val="0"/>
      <w:marTop w:val="0"/>
      <w:marBottom w:val="0"/>
      <w:divBdr>
        <w:top w:val="none" w:sz="0" w:space="0" w:color="auto"/>
        <w:left w:val="none" w:sz="0" w:space="0" w:color="auto"/>
        <w:bottom w:val="none" w:sz="0" w:space="0" w:color="auto"/>
        <w:right w:val="none" w:sz="0" w:space="0" w:color="auto"/>
      </w:divBdr>
    </w:div>
    <w:div w:id="150563809">
      <w:bodyDiv w:val="1"/>
      <w:marLeft w:val="0"/>
      <w:marRight w:val="0"/>
      <w:marTop w:val="0"/>
      <w:marBottom w:val="0"/>
      <w:divBdr>
        <w:top w:val="none" w:sz="0" w:space="0" w:color="auto"/>
        <w:left w:val="none" w:sz="0" w:space="0" w:color="auto"/>
        <w:bottom w:val="none" w:sz="0" w:space="0" w:color="auto"/>
        <w:right w:val="none" w:sz="0" w:space="0" w:color="auto"/>
      </w:divBdr>
    </w:div>
    <w:div w:id="150607810">
      <w:bodyDiv w:val="1"/>
      <w:marLeft w:val="0"/>
      <w:marRight w:val="0"/>
      <w:marTop w:val="0"/>
      <w:marBottom w:val="0"/>
      <w:divBdr>
        <w:top w:val="none" w:sz="0" w:space="0" w:color="auto"/>
        <w:left w:val="none" w:sz="0" w:space="0" w:color="auto"/>
        <w:bottom w:val="none" w:sz="0" w:space="0" w:color="auto"/>
        <w:right w:val="none" w:sz="0" w:space="0" w:color="auto"/>
      </w:divBdr>
    </w:div>
    <w:div w:id="150679837">
      <w:bodyDiv w:val="1"/>
      <w:marLeft w:val="0"/>
      <w:marRight w:val="0"/>
      <w:marTop w:val="0"/>
      <w:marBottom w:val="0"/>
      <w:divBdr>
        <w:top w:val="none" w:sz="0" w:space="0" w:color="auto"/>
        <w:left w:val="none" w:sz="0" w:space="0" w:color="auto"/>
        <w:bottom w:val="none" w:sz="0" w:space="0" w:color="auto"/>
        <w:right w:val="none" w:sz="0" w:space="0" w:color="auto"/>
      </w:divBdr>
    </w:div>
    <w:div w:id="151675632">
      <w:bodyDiv w:val="1"/>
      <w:marLeft w:val="0"/>
      <w:marRight w:val="0"/>
      <w:marTop w:val="0"/>
      <w:marBottom w:val="0"/>
      <w:divBdr>
        <w:top w:val="none" w:sz="0" w:space="0" w:color="auto"/>
        <w:left w:val="none" w:sz="0" w:space="0" w:color="auto"/>
        <w:bottom w:val="none" w:sz="0" w:space="0" w:color="auto"/>
        <w:right w:val="none" w:sz="0" w:space="0" w:color="auto"/>
      </w:divBdr>
    </w:div>
    <w:div w:id="151724651">
      <w:bodyDiv w:val="1"/>
      <w:marLeft w:val="0"/>
      <w:marRight w:val="0"/>
      <w:marTop w:val="0"/>
      <w:marBottom w:val="0"/>
      <w:divBdr>
        <w:top w:val="none" w:sz="0" w:space="0" w:color="auto"/>
        <w:left w:val="none" w:sz="0" w:space="0" w:color="auto"/>
        <w:bottom w:val="none" w:sz="0" w:space="0" w:color="auto"/>
        <w:right w:val="none" w:sz="0" w:space="0" w:color="auto"/>
      </w:divBdr>
    </w:div>
    <w:div w:id="151797901">
      <w:bodyDiv w:val="1"/>
      <w:marLeft w:val="0"/>
      <w:marRight w:val="0"/>
      <w:marTop w:val="0"/>
      <w:marBottom w:val="0"/>
      <w:divBdr>
        <w:top w:val="none" w:sz="0" w:space="0" w:color="auto"/>
        <w:left w:val="none" w:sz="0" w:space="0" w:color="auto"/>
        <w:bottom w:val="none" w:sz="0" w:space="0" w:color="auto"/>
        <w:right w:val="none" w:sz="0" w:space="0" w:color="auto"/>
      </w:divBdr>
    </w:div>
    <w:div w:id="151870657">
      <w:bodyDiv w:val="1"/>
      <w:marLeft w:val="0"/>
      <w:marRight w:val="0"/>
      <w:marTop w:val="0"/>
      <w:marBottom w:val="0"/>
      <w:divBdr>
        <w:top w:val="none" w:sz="0" w:space="0" w:color="auto"/>
        <w:left w:val="none" w:sz="0" w:space="0" w:color="auto"/>
        <w:bottom w:val="none" w:sz="0" w:space="0" w:color="auto"/>
        <w:right w:val="none" w:sz="0" w:space="0" w:color="auto"/>
      </w:divBdr>
    </w:div>
    <w:div w:id="152112023">
      <w:bodyDiv w:val="1"/>
      <w:marLeft w:val="0"/>
      <w:marRight w:val="0"/>
      <w:marTop w:val="0"/>
      <w:marBottom w:val="0"/>
      <w:divBdr>
        <w:top w:val="none" w:sz="0" w:space="0" w:color="auto"/>
        <w:left w:val="none" w:sz="0" w:space="0" w:color="auto"/>
        <w:bottom w:val="none" w:sz="0" w:space="0" w:color="auto"/>
        <w:right w:val="none" w:sz="0" w:space="0" w:color="auto"/>
      </w:divBdr>
    </w:div>
    <w:div w:id="152189592">
      <w:bodyDiv w:val="1"/>
      <w:marLeft w:val="0"/>
      <w:marRight w:val="0"/>
      <w:marTop w:val="0"/>
      <w:marBottom w:val="0"/>
      <w:divBdr>
        <w:top w:val="none" w:sz="0" w:space="0" w:color="auto"/>
        <w:left w:val="none" w:sz="0" w:space="0" w:color="auto"/>
        <w:bottom w:val="none" w:sz="0" w:space="0" w:color="auto"/>
        <w:right w:val="none" w:sz="0" w:space="0" w:color="auto"/>
      </w:divBdr>
    </w:div>
    <w:div w:id="152256152">
      <w:bodyDiv w:val="1"/>
      <w:marLeft w:val="0"/>
      <w:marRight w:val="0"/>
      <w:marTop w:val="0"/>
      <w:marBottom w:val="0"/>
      <w:divBdr>
        <w:top w:val="none" w:sz="0" w:space="0" w:color="auto"/>
        <w:left w:val="none" w:sz="0" w:space="0" w:color="auto"/>
        <w:bottom w:val="none" w:sz="0" w:space="0" w:color="auto"/>
        <w:right w:val="none" w:sz="0" w:space="0" w:color="auto"/>
      </w:divBdr>
    </w:div>
    <w:div w:id="152375020">
      <w:bodyDiv w:val="1"/>
      <w:marLeft w:val="0"/>
      <w:marRight w:val="0"/>
      <w:marTop w:val="0"/>
      <w:marBottom w:val="0"/>
      <w:divBdr>
        <w:top w:val="none" w:sz="0" w:space="0" w:color="auto"/>
        <w:left w:val="none" w:sz="0" w:space="0" w:color="auto"/>
        <w:bottom w:val="none" w:sz="0" w:space="0" w:color="auto"/>
        <w:right w:val="none" w:sz="0" w:space="0" w:color="auto"/>
      </w:divBdr>
    </w:div>
    <w:div w:id="152843901">
      <w:bodyDiv w:val="1"/>
      <w:marLeft w:val="0"/>
      <w:marRight w:val="0"/>
      <w:marTop w:val="0"/>
      <w:marBottom w:val="0"/>
      <w:divBdr>
        <w:top w:val="none" w:sz="0" w:space="0" w:color="auto"/>
        <w:left w:val="none" w:sz="0" w:space="0" w:color="auto"/>
        <w:bottom w:val="none" w:sz="0" w:space="0" w:color="auto"/>
        <w:right w:val="none" w:sz="0" w:space="0" w:color="auto"/>
      </w:divBdr>
    </w:div>
    <w:div w:id="152844312">
      <w:bodyDiv w:val="1"/>
      <w:marLeft w:val="0"/>
      <w:marRight w:val="0"/>
      <w:marTop w:val="0"/>
      <w:marBottom w:val="0"/>
      <w:divBdr>
        <w:top w:val="none" w:sz="0" w:space="0" w:color="auto"/>
        <w:left w:val="none" w:sz="0" w:space="0" w:color="auto"/>
        <w:bottom w:val="none" w:sz="0" w:space="0" w:color="auto"/>
        <w:right w:val="none" w:sz="0" w:space="0" w:color="auto"/>
      </w:divBdr>
    </w:div>
    <w:div w:id="152844318">
      <w:bodyDiv w:val="1"/>
      <w:marLeft w:val="0"/>
      <w:marRight w:val="0"/>
      <w:marTop w:val="0"/>
      <w:marBottom w:val="0"/>
      <w:divBdr>
        <w:top w:val="none" w:sz="0" w:space="0" w:color="auto"/>
        <w:left w:val="none" w:sz="0" w:space="0" w:color="auto"/>
        <w:bottom w:val="none" w:sz="0" w:space="0" w:color="auto"/>
        <w:right w:val="none" w:sz="0" w:space="0" w:color="auto"/>
      </w:divBdr>
    </w:div>
    <w:div w:id="153112792">
      <w:bodyDiv w:val="1"/>
      <w:marLeft w:val="0"/>
      <w:marRight w:val="0"/>
      <w:marTop w:val="0"/>
      <w:marBottom w:val="0"/>
      <w:divBdr>
        <w:top w:val="none" w:sz="0" w:space="0" w:color="auto"/>
        <w:left w:val="none" w:sz="0" w:space="0" w:color="auto"/>
        <w:bottom w:val="none" w:sz="0" w:space="0" w:color="auto"/>
        <w:right w:val="none" w:sz="0" w:space="0" w:color="auto"/>
      </w:divBdr>
    </w:div>
    <w:div w:id="153181994">
      <w:bodyDiv w:val="1"/>
      <w:marLeft w:val="0"/>
      <w:marRight w:val="0"/>
      <w:marTop w:val="0"/>
      <w:marBottom w:val="0"/>
      <w:divBdr>
        <w:top w:val="none" w:sz="0" w:space="0" w:color="auto"/>
        <w:left w:val="none" w:sz="0" w:space="0" w:color="auto"/>
        <w:bottom w:val="none" w:sz="0" w:space="0" w:color="auto"/>
        <w:right w:val="none" w:sz="0" w:space="0" w:color="auto"/>
      </w:divBdr>
    </w:div>
    <w:div w:id="153374202">
      <w:bodyDiv w:val="1"/>
      <w:marLeft w:val="0"/>
      <w:marRight w:val="0"/>
      <w:marTop w:val="0"/>
      <w:marBottom w:val="0"/>
      <w:divBdr>
        <w:top w:val="none" w:sz="0" w:space="0" w:color="auto"/>
        <w:left w:val="none" w:sz="0" w:space="0" w:color="auto"/>
        <w:bottom w:val="none" w:sz="0" w:space="0" w:color="auto"/>
        <w:right w:val="none" w:sz="0" w:space="0" w:color="auto"/>
      </w:divBdr>
    </w:div>
    <w:div w:id="153376621">
      <w:bodyDiv w:val="1"/>
      <w:marLeft w:val="0"/>
      <w:marRight w:val="0"/>
      <w:marTop w:val="0"/>
      <w:marBottom w:val="0"/>
      <w:divBdr>
        <w:top w:val="none" w:sz="0" w:space="0" w:color="auto"/>
        <w:left w:val="none" w:sz="0" w:space="0" w:color="auto"/>
        <w:bottom w:val="none" w:sz="0" w:space="0" w:color="auto"/>
        <w:right w:val="none" w:sz="0" w:space="0" w:color="auto"/>
      </w:divBdr>
    </w:div>
    <w:div w:id="153449804">
      <w:marLeft w:val="480"/>
      <w:marRight w:val="0"/>
      <w:marTop w:val="0"/>
      <w:marBottom w:val="0"/>
      <w:divBdr>
        <w:top w:val="none" w:sz="0" w:space="0" w:color="auto"/>
        <w:left w:val="none" w:sz="0" w:space="0" w:color="auto"/>
        <w:bottom w:val="none" w:sz="0" w:space="0" w:color="auto"/>
        <w:right w:val="none" w:sz="0" w:space="0" w:color="auto"/>
      </w:divBdr>
    </w:div>
    <w:div w:id="153495330">
      <w:bodyDiv w:val="1"/>
      <w:marLeft w:val="0"/>
      <w:marRight w:val="0"/>
      <w:marTop w:val="0"/>
      <w:marBottom w:val="0"/>
      <w:divBdr>
        <w:top w:val="none" w:sz="0" w:space="0" w:color="auto"/>
        <w:left w:val="none" w:sz="0" w:space="0" w:color="auto"/>
        <w:bottom w:val="none" w:sz="0" w:space="0" w:color="auto"/>
        <w:right w:val="none" w:sz="0" w:space="0" w:color="auto"/>
      </w:divBdr>
    </w:div>
    <w:div w:id="153566186">
      <w:bodyDiv w:val="1"/>
      <w:marLeft w:val="0"/>
      <w:marRight w:val="0"/>
      <w:marTop w:val="0"/>
      <w:marBottom w:val="0"/>
      <w:divBdr>
        <w:top w:val="none" w:sz="0" w:space="0" w:color="auto"/>
        <w:left w:val="none" w:sz="0" w:space="0" w:color="auto"/>
        <w:bottom w:val="none" w:sz="0" w:space="0" w:color="auto"/>
        <w:right w:val="none" w:sz="0" w:space="0" w:color="auto"/>
      </w:divBdr>
    </w:div>
    <w:div w:id="153693469">
      <w:bodyDiv w:val="1"/>
      <w:marLeft w:val="0"/>
      <w:marRight w:val="0"/>
      <w:marTop w:val="0"/>
      <w:marBottom w:val="0"/>
      <w:divBdr>
        <w:top w:val="none" w:sz="0" w:space="0" w:color="auto"/>
        <w:left w:val="none" w:sz="0" w:space="0" w:color="auto"/>
        <w:bottom w:val="none" w:sz="0" w:space="0" w:color="auto"/>
        <w:right w:val="none" w:sz="0" w:space="0" w:color="auto"/>
      </w:divBdr>
    </w:div>
    <w:div w:id="154155471">
      <w:bodyDiv w:val="1"/>
      <w:marLeft w:val="0"/>
      <w:marRight w:val="0"/>
      <w:marTop w:val="0"/>
      <w:marBottom w:val="0"/>
      <w:divBdr>
        <w:top w:val="none" w:sz="0" w:space="0" w:color="auto"/>
        <w:left w:val="none" w:sz="0" w:space="0" w:color="auto"/>
        <w:bottom w:val="none" w:sz="0" w:space="0" w:color="auto"/>
        <w:right w:val="none" w:sz="0" w:space="0" w:color="auto"/>
      </w:divBdr>
    </w:div>
    <w:div w:id="154423652">
      <w:bodyDiv w:val="1"/>
      <w:marLeft w:val="0"/>
      <w:marRight w:val="0"/>
      <w:marTop w:val="0"/>
      <w:marBottom w:val="0"/>
      <w:divBdr>
        <w:top w:val="none" w:sz="0" w:space="0" w:color="auto"/>
        <w:left w:val="none" w:sz="0" w:space="0" w:color="auto"/>
        <w:bottom w:val="none" w:sz="0" w:space="0" w:color="auto"/>
        <w:right w:val="none" w:sz="0" w:space="0" w:color="auto"/>
      </w:divBdr>
    </w:div>
    <w:div w:id="154805654">
      <w:bodyDiv w:val="1"/>
      <w:marLeft w:val="0"/>
      <w:marRight w:val="0"/>
      <w:marTop w:val="0"/>
      <w:marBottom w:val="0"/>
      <w:divBdr>
        <w:top w:val="none" w:sz="0" w:space="0" w:color="auto"/>
        <w:left w:val="none" w:sz="0" w:space="0" w:color="auto"/>
        <w:bottom w:val="none" w:sz="0" w:space="0" w:color="auto"/>
        <w:right w:val="none" w:sz="0" w:space="0" w:color="auto"/>
      </w:divBdr>
    </w:div>
    <w:div w:id="155145483">
      <w:bodyDiv w:val="1"/>
      <w:marLeft w:val="0"/>
      <w:marRight w:val="0"/>
      <w:marTop w:val="0"/>
      <w:marBottom w:val="0"/>
      <w:divBdr>
        <w:top w:val="none" w:sz="0" w:space="0" w:color="auto"/>
        <w:left w:val="none" w:sz="0" w:space="0" w:color="auto"/>
        <w:bottom w:val="none" w:sz="0" w:space="0" w:color="auto"/>
        <w:right w:val="none" w:sz="0" w:space="0" w:color="auto"/>
      </w:divBdr>
    </w:div>
    <w:div w:id="155339348">
      <w:bodyDiv w:val="1"/>
      <w:marLeft w:val="0"/>
      <w:marRight w:val="0"/>
      <w:marTop w:val="0"/>
      <w:marBottom w:val="0"/>
      <w:divBdr>
        <w:top w:val="none" w:sz="0" w:space="0" w:color="auto"/>
        <w:left w:val="none" w:sz="0" w:space="0" w:color="auto"/>
        <w:bottom w:val="none" w:sz="0" w:space="0" w:color="auto"/>
        <w:right w:val="none" w:sz="0" w:space="0" w:color="auto"/>
      </w:divBdr>
    </w:div>
    <w:div w:id="155461120">
      <w:bodyDiv w:val="1"/>
      <w:marLeft w:val="0"/>
      <w:marRight w:val="0"/>
      <w:marTop w:val="0"/>
      <w:marBottom w:val="0"/>
      <w:divBdr>
        <w:top w:val="none" w:sz="0" w:space="0" w:color="auto"/>
        <w:left w:val="none" w:sz="0" w:space="0" w:color="auto"/>
        <w:bottom w:val="none" w:sz="0" w:space="0" w:color="auto"/>
        <w:right w:val="none" w:sz="0" w:space="0" w:color="auto"/>
      </w:divBdr>
    </w:div>
    <w:div w:id="155802303">
      <w:bodyDiv w:val="1"/>
      <w:marLeft w:val="0"/>
      <w:marRight w:val="0"/>
      <w:marTop w:val="0"/>
      <w:marBottom w:val="0"/>
      <w:divBdr>
        <w:top w:val="none" w:sz="0" w:space="0" w:color="auto"/>
        <w:left w:val="none" w:sz="0" w:space="0" w:color="auto"/>
        <w:bottom w:val="none" w:sz="0" w:space="0" w:color="auto"/>
        <w:right w:val="none" w:sz="0" w:space="0" w:color="auto"/>
      </w:divBdr>
    </w:div>
    <w:div w:id="156072487">
      <w:bodyDiv w:val="1"/>
      <w:marLeft w:val="0"/>
      <w:marRight w:val="0"/>
      <w:marTop w:val="0"/>
      <w:marBottom w:val="0"/>
      <w:divBdr>
        <w:top w:val="none" w:sz="0" w:space="0" w:color="auto"/>
        <w:left w:val="none" w:sz="0" w:space="0" w:color="auto"/>
        <w:bottom w:val="none" w:sz="0" w:space="0" w:color="auto"/>
        <w:right w:val="none" w:sz="0" w:space="0" w:color="auto"/>
      </w:divBdr>
    </w:div>
    <w:div w:id="156309094">
      <w:bodyDiv w:val="1"/>
      <w:marLeft w:val="0"/>
      <w:marRight w:val="0"/>
      <w:marTop w:val="0"/>
      <w:marBottom w:val="0"/>
      <w:divBdr>
        <w:top w:val="none" w:sz="0" w:space="0" w:color="auto"/>
        <w:left w:val="none" w:sz="0" w:space="0" w:color="auto"/>
        <w:bottom w:val="none" w:sz="0" w:space="0" w:color="auto"/>
        <w:right w:val="none" w:sz="0" w:space="0" w:color="auto"/>
      </w:divBdr>
    </w:div>
    <w:div w:id="156500017">
      <w:bodyDiv w:val="1"/>
      <w:marLeft w:val="0"/>
      <w:marRight w:val="0"/>
      <w:marTop w:val="0"/>
      <w:marBottom w:val="0"/>
      <w:divBdr>
        <w:top w:val="none" w:sz="0" w:space="0" w:color="auto"/>
        <w:left w:val="none" w:sz="0" w:space="0" w:color="auto"/>
        <w:bottom w:val="none" w:sz="0" w:space="0" w:color="auto"/>
        <w:right w:val="none" w:sz="0" w:space="0" w:color="auto"/>
      </w:divBdr>
    </w:div>
    <w:div w:id="156503434">
      <w:bodyDiv w:val="1"/>
      <w:marLeft w:val="0"/>
      <w:marRight w:val="0"/>
      <w:marTop w:val="0"/>
      <w:marBottom w:val="0"/>
      <w:divBdr>
        <w:top w:val="none" w:sz="0" w:space="0" w:color="auto"/>
        <w:left w:val="none" w:sz="0" w:space="0" w:color="auto"/>
        <w:bottom w:val="none" w:sz="0" w:space="0" w:color="auto"/>
        <w:right w:val="none" w:sz="0" w:space="0" w:color="auto"/>
      </w:divBdr>
    </w:div>
    <w:div w:id="156531150">
      <w:bodyDiv w:val="1"/>
      <w:marLeft w:val="0"/>
      <w:marRight w:val="0"/>
      <w:marTop w:val="0"/>
      <w:marBottom w:val="0"/>
      <w:divBdr>
        <w:top w:val="none" w:sz="0" w:space="0" w:color="auto"/>
        <w:left w:val="none" w:sz="0" w:space="0" w:color="auto"/>
        <w:bottom w:val="none" w:sz="0" w:space="0" w:color="auto"/>
        <w:right w:val="none" w:sz="0" w:space="0" w:color="auto"/>
      </w:divBdr>
    </w:div>
    <w:div w:id="156918640">
      <w:bodyDiv w:val="1"/>
      <w:marLeft w:val="0"/>
      <w:marRight w:val="0"/>
      <w:marTop w:val="0"/>
      <w:marBottom w:val="0"/>
      <w:divBdr>
        <w:top w:val="none" w:sz="0" w:space="0" w:color="auto"/>
        <w:left w:val="none" w:sz="0" w:space="0" w:color="auto"/>
        <w:bottom w:val="none" w:sz="0" w:space="0" w:color="auto"/>
        <w:right w:val="none" w:sz="0" w:space="0" w:color="auto"/>
      </w:divBdr>
    </w:div>
    <w:div w:id="157039294">
      <w:bodyDiv w:val="1"/>
      <w:marLeft w:val="0"/>
      <w:marRight w:val="0"/>
      <w:marTop w:val="0"/>
      <w:marBottom w:val="0"/>
      <w:divBdr>
        <w:top w:val="none" w:sz="0" w:space="0" w:color="auto"/>
        <w:left w:val="none" w:sz="0" w:space="0" w:color="auto"/>
        <w:bottom w:val="none" w:sz="0" w:space="0" w:color="auto"/>
        <w:right w:val="none" w:sz="0" w:space="0" w:color="auto"/>
      </w:divBdr>
    </w:div>
    <w:div w:id="157507089">
      <w:marLeft w:val="480"/>
      <w:marRight w:val="0"/>
      <w:marTop w:val="0"/>
      <w:marBottom w:val="0"/>
      <w:divBdr>
        <w:top w:val="none" w:sz="0" w:space="0" w:color="auto"/>
        <w:left w:val="none" w:sz="0" w:space="0" w:color="auto"/>
        <w:bottom w:val="none" w:sz="0" w:space="0" w:color="auto"/>
        <w:right w:val="none" w:sz="0" w:space="0" w:color="auto"/>
      </w:divBdr>
    </w:div>
    <w:div w:id="157624225">
      <w:bodyDiv w:val="1"/>
      <w:marLeft w:val="0"/>
      <w:marRight w:val="0"/>
      <w:marTop w:val="0"/>
      <w:marBottom w:val="0"/>
      <w:divBdr>
        <w:top w:val="none" w:sz="0" w:space="0" w:color="auto"/>
        <w:left w:val="none" w:sz="0" w:space="0" w:color="auto"/>
        <w:bottom w:val="none" w:sz="0" w:space="0" w:color="auto"/>
        <w:right w:val="none" w:sz="0" w:space="0" w:color="auto"/>
      </w:divBdr>
    </w:div>
    <w:div w:id="158154407">
      <w:bodyDiv w:val="1"/>
      <w:marLeft w:val="0"/>
      <w:marRight w:val="0"/>
      <w:marTop w:val="0"/>
      <w:marBottom w:val="0"/>
      <w:divBdr>
        <w:top w:val="none" w:sz="0" w:space="0" w:color="auto"/>
        <w:left w:val="none" w:sz="0" w:space="0" w:color="auto"/>
        <w:bottom w:val="none" w:sz="0" w:space="0" w:color="auto"/>
        <w:right w:val="none" w:sz="0" w:space="0" w:color="auto"/>
      </w:divBdr>
    </w:div>
    <w:div w:id="158271899">
      <w:bodyDiv w:val="1"/>
      <w:marLeft w:val="0"/>
      <w:marRight w:val="0"/>
      <w:marTop w:val="0"/>
      <w:marBottom w:val="0"/>
      <w:divBdr>
        <w:top w:val="none" w:sz="0" w:space="0" w:color="auto"/>
        <w:left w:val="none" w:sz="0" w:space="0" w:color="auto"/>
        <w:bottom w:val="none" w:sz="0" w:space="0" w:color="auto"/>
        <w:right w:val="none" w:sz="0" w:space="0" w:color="auto"/>
      </w:divBdr>
    </w:div>
    <w:div w:id="158350975">
      <w:bodyDiv w:val="1"/>
      <w:marLeft w:val="0"/>
      <w:marRight w:val="0"/>
      <w:marTop w:val="0"/>
      <w:marBottom w:val="0"/>
      <w:divBdr>
        <w:top w:val="none" w:sz="0" w:space="0" w:color="auto"/>
        <w:left w:val="none" w:sz="0" w:space="0" w:color="auto"/>
        <w:bottom w:val="none" w:sz="0" w:space="0" w:color="auto"/>
        <w:right w:val="none" w:sz="0" w:space="0" w:color="auto"/>
      </w:divBdr>
    </w:div>
    <w:div w:id="158690845">
      <w:bodyDiv w:val="1"/>
      <w:marLeft w:val="0"/>
      <w:marRight w:val="0"/>
      <w:marTop w:val="0"/>
      <w:marBottom w:val="0"/>
      <w:divBdr>
        <w:top w:val="none" w:sz="0" w:space="0" w:color="auto"/>
        <w:left w:val="none" w:sz="0" w:space="0" w:color="auto"/>
        <w:bottom w:val="none" w:sz="0" w:space="0" w:color="auto"/>
        <w:right w:val="none" w:sz="0" w:space="0" w:color="auto"/>
      </w:divBdr>
    </w:div>
    <w:div w:id="158813427">
      <w:bodyDiv w:val="1"/>
      <w:marLeft w:val="0"/>
      <w:marRight w:val="0"/>
      <w:marTop w:val="0"/>
      <w:marBottom w:val="0"/>
      <w:divBdr>
        <w:top w:val="none" w:sz="0" w:space="0" w:color="auto"/>
        <w:left w:val="none" w:sz="0" w:space="0" w:color="auto"/>
        <w:bottom w:val="none" w:sz="0" w:space="0" w:color="auto"/>
        <w:right w:val="none" w:sz="0" w:space="0" w:color="auto"/>
      </w:divBdr>
    </w:div>
    <w:div w:id="158890091">
      <w:bodyDiv w:val="1"/>
      <w:marLeft w:val="0"/>
      <w:marRight w:val="0"/>
      <w:marTop w:val="0"/>
      <w:marBottom w:val="0"/>
      <w:divBdr>
        <w:top w:val="none" w:sz="0" w:space="0" w:color="auto"/>
        <w:left w:val="none" w:sz="0" w:space="0" w:color="auto"/>
        <w:bottom w:val="none" w:sz="0" w:space="0" w:color="auto"/>
        <w:right w:val="none" w:sz="0" w:space="0" w:color="auto"/>
      </w:divBdr>
    </w:div>
    <w:div w:id="159153739">
      <w:bodyDiv w:val="1"/>
      <w:marLeft w:val="0"/>
      <w:marRight w:val="0"/>
      <w:marTop w:val="0"/>
      <w:marBottom w:val="0"/>
      <w:divBdr>
        <w:top w:val="none" w:sz="0" w:space="0" w:color="auto"/>
        <w:left w:val="none" w:sz="0" w:space="0" w:color="auto"/>
        <w:bottom w:val="none" w:sz="0" w:space="0" w:color="auto"/>
        <w:right w:val="none" w:sz="0" w:space="0" w:color="auto"/>
      </w:divBdr>
    </w:div>
    <w:div w:id="159198353">
      <w:bodyDiv w:val="1"/>
      <w:marLeft w:val="0"/>
      <w:marRight w:val="0"/>
      <w:marTop w:val="0"/>
      <w:marBottom w:val="0"/>
      <w:divBdr>
        <w:top w:val="none" w:sz="0" w:space="0" w:color="auto"/>
        <w:left w:val="none" w:sz="0" w:space="0" w:color="auto"/>
        <w:bottom w:val="none" w:sz="0" w:space="0" w:color="auto"/>
        <w:right w:val="none" w:sz="0" w:space="0" w:color="auto"/>
      </w:divBdr>
    </w:div>
    <w:div w:id="159274718">
      <w:bodyDiv w:val="1"/>
      <w:marLeft w:val="0"/>
      <w:marRight w:val="0"/>
      <w:marTop w:val="0"/>
      <w:marBottom w:val="0"/>
      <w:divBdr>
        <w:top w:val="none" w:sz="0" w:space="0" w:color="auto"/>
        <w:left w:val="none" w:sz="0" w:space="0" w:color="auto"/>
        <w:bottom w:val="none" w:sz="0" w:space="0" w:color="auto"/>
        <w:right w:val="none" w:sz="0" w:space="0" w:color="auto"/>
      </w:divBdr>
    </w:div>
    <w:div w:id="159278628">
      <w:bodyDiv w:val="1"/>
      <w:marLeft w:val="0"/>
      <w:marRight w:val="0"/>
      <w:marTop w:val="0"/>
      <w:marBottom w:val="0"/>
      <w:divBdr>
        <w:top w:val="none" w:sz="0" w:space="0" w:color="auto"/>
        <w:left w:val="none" w:sz="0" w:space="0" w:color="auto"/>
        <w:bottom w:val="none" w:sz="0" w:space="0" w:color="auto"/>
        <w:right w:val="none" w:sz="0" w:space="0" w:color="auto"/>
      </w:divBdr>
    </w:div>
    <w:div w:id="159545770">
      <w:bodyDiv w:val="1"/>
      <w:marLeft w:val="0"/>
      <w:marRight w:val="0"/>
      <w:marTop w:val="0"/>
      <w:marBottom w:val="0"/>
      <w:divBdr>
        <w:top w:val="none" w:sz="0" w:space="0" w:color="auto"/>
        <w:left w:val="none" w:sz="0" w:space="0" w:color="auto"/>
        <w:bottom w:val="none" w:sz="0" w:space="0" w:color="auto"/>
        <w:right w:val="none" w:sz="0" w:space="0" w:color="auto"/>
      </w:divBdr>
    </w:div>
    <w:div w:id="159932825">
      <w:bodyDiv w:val="1"/>
      <w:marLeft w:val="0"/>
      <w:marRight w:val="0"/>
      <w:marTop w:val="0"/>
      <w:marBottom w:val="0"/>
      <w:divBdr>
        <w:top w:val="none" w:sz="0" w:space="0" w:color="auto"/>
        <w:left w:val="none" w:sz="0" w:space="0" w:color="auto"/>
        <w:bottom w:val="none" w:sz="0" w:space="0" w:color="auto"/>
        <w:right w:val="none" w:sz="0" w:space="0" w:color="auto"/>
      </w:divBdr>
    </w:div>
    <w:div w:id="160050430">
      <w:bodyDiv w:val="1"/>
      <w:marLeft w:val="0"/>
      <w:marRight w:val="0"/>
      <w:marTop w:val="0"/>
      <w:marBottom w:val="0"/>
      <w:divBdr>
        <w:top w:val="none" w:sz="0" w:space="0" w:color="auto"/>
        <w:left w:val="none" w:sz="0" w:space="0" w:color="auto"/>
        <w:bottom w:val="none" w:sz="0" w:space="0" w:color="auto"/>
        <w:right w:val="none" w:sz="0" w:space="0" w:color="auto"/>
      </w:divBdr>
    </w:div>
    <w:div w:id="160121945">
      <w:marLeft w:val="480"/>
      <w:marRight w:val="0"/>
      <w:marTop w:val="0"/>
      <w:marBottom w:val="0"/>
      <w:divBdr>
        <w:top w:val="none" w:sz="0" w:space="0" w:color="auto"/>
        <w:left w:val="none" w:sz="0" w:space="0" w:color="auto"/>
        <w:bottom w:val="none" w:sz="0" w:space="0" w:color="auto"/>
        <w:right w:val="none" w:sz="0" w:space="0" w:color="auto"/>
      </w:divBdr>
    </w:div>
    <w:div w:id="160242340">
      <w:marLeft w:val="480"/>
      <w:marRight w:val="0"/>
      <w:marTop w:val="0"/>
      <w:marBottom w:val="0"/>
      <w:divBdr>
        <w:top w:val="none" w:sz="0" w:space="0" w:color="auto"/>
        <w:left w:val="none" w:sz="0" w:space="0" w:color="auto"/>
        <w:bottom w:val="none" w:sz="0" w:space="0" w:color="auto"/>
        <w:right w:val="none" w:sz="0" w:space="0" w:color="auto"/>
      </w:divBdr>
    </w:div>
    <w:div w:id="160316843">
      <w:marLeft w:val="480"/>
      <w:marRight w:val="0"/>
      <w:marTop w:val="0"/>
      <w:marBottom w:val="0"/>
      <w:divBdr>
        <w:top w:val="none" w:sz="0" w:space="0" w:color="auto"/>
        <w:left w:val="none" w:sz="0" w:space="0" w:color="auto"/>
        <w:bottom w:val="none" w:sz="0" w:space="0" w:color="auto"/>
        <w:right w:val="none" w:sz="0" w:space="0" w:color="auto"/>
      </w:divBdr>
    </w:div>
    <w:div w:id="160698672">
      <w:bodyDiv w:val="1"/>
      <w:marLeft w:val="0"/>
      <w:marRight w:val="0"/>
      <w:marTop w:val="0"/>
      <w:marBottom w:val="0"/>
      <w:divBdr>
        <w:top w:val="none" w:sz="0" w:space="0" w:color="auto"/>
        <w:left w:val="none" w:sz="0" w:space="0" w:color="auto"/>
        <w:bottom w:val="none" w:sz="0" w:space="0" w:color="auto"/>
        <w:right w:val="none" w:sz="0" w:space="0" w:color="auto"/>
      </w:divBdr>
    </w:div>
    <w:div w:id="160858033">
      <w:bodyDiv w:val="1"/>
      <w:marLeft w:val="0"/>
      <w:marRight w:val="0"/>
      <w:marTop w:val="0"/>
      <w:marBottom w:val="0"/>
      <w:divBdr>
        <w:top w:val="none" w:sz="0" w:space="0" w:color="auto"/>
        <w:left w:val="none" w:sz="0" w:space="0" w:color="auto"/>
        <w:bottom w:val="none" w:sz="0" w:space="0" w:color="auto"/>
        <w:right w:val="none" w:sz="0" w:space="0" w:color="auto"/>
      </w:divBdr>
    </w:div>
    <w:div w:id="161749097">
      <w:bodyDiv w:val="1"/>
      <w:marLeft w:val="0"/>
      <w:marRight w:val="0"/>
      <w:marTop w:val="0"/>
      <w:marBottom w:val="0"/>
      <w:divBdr>
        <w:top w:val="none" w:sz="0" w:space="0" w:color="auto"/>
        <w:left w:val="none" w:sz="0" w:space="0" w:color="auto"/>
        <w:bottom w:val="none" w:sz="0" w:space="0" w:color="auto"/>
        <w:right w:val="none" w:sz="0" w:space="0" w:color="auto"/>
      </w:divBdr>
    </w:div>
    <w:div w:id="161893538">
      <w:bodyDiv w:val="1"/>
      <w:marLeft w:val="0"/>
      <w:marRight w:val="0"/>
      <w:marTop w:val="0"/>
      <w:marBottom w:val="0"/>
      <w:divBdr>
        <w:top w:val="none" w:sz="0" w:space="0" w:color="auto"/>
        <w:left w:val="none" w:sz="0" w:space="0" w:color="auto"/>
        <w:bottom w:val="none" w:sz="0" w:space="0" w:color="auto"/>
        <w:right w:val="none" w:sz="0" w:space="0" w:color="auto"/>
      </w:divBdr>
    </w:div>
    <w:div w:id="161897219">
      <w:bodyDiv w:val="1"/>
      <w:marLeft w:val="0"/>
      <w:marRight w:val="0"/>
      <w:marTop w:val="0"/>
      <w:marBottom w:val="0"/>
      <w:divBdr>
        <w:top w:val="none" w:sz="0" w:space="0" w:color="auto"/>
        <w:left w:val="none" w:sz="0" w:space="0" w:color="auto"/>
        <w:bottom w:val="none" w:sz="0" w:space="0" w:color="auto"/>
        <w:right w:val="none" w:sz="0" w:space="0" w:color="auto"/>
      </w:divBdr>
    </w:div>
    <w:div w:id="162015188">
      <w:marLeft w:val="480"/>
      <w:marRight w:val="0"/>
      <w:marTop w:val="0"/>
      <w:marBottom w:val="0"/>
      <w:divBdr>
        <w:top w:val="none" w:sz="0" w:space="0" w:color="auto"/>
        <w:left w:val="none" w:sz="0" w:space="0" w:color="auto"/>
        <w:bottom w:val="none" w:sz="0" w:space="0" w:color="auto"/>
        <w:right w:val="none" w:sz="0" w:space="0" w:color="auto"/>
      </w:divBdr>
    </w:div>
    <w:div w:id="162090896">
      <w:marLeft w:val="480"/>
      <w:marRight w:val="0"/>
      <w:marTop w:val="0"/>
      <w:marBottom w:val="0"/>
      <w:divBdr>
        <w:top w:val="none" w:sz="0" w:space="0" w:color="auto"/>
        <w:left w:val="none" w:sz="0" w:space="0" w:color="auto"/>
        <w:bottom w:val="none" w:sz="0" w:space="0" w:color="auto"/>
        <w:right w:val="none" w:sz="0" w:space="0" w:color="auto"/>
      </w:divBdr>
    </w:div>
    <w:div w:id="162398464">
      <w:bodyDiv w:val="1"/>
      <w:marLeft w:val="0"/>
      <w:marRight w:val="0"/>
      <w:marTop w:val="0"/>
      <w:marBottom w:val="0"/>
      <w:divBdr>
        <w:top w:val="none" w:sz="0" w:space="0" w:color="auto"/>
        <w:left w:val="none" w:sz="0" w:space="0" w:color="auto"/>
        <w:bottom w:val="none" w:sz="0" w:space="0" w:color="auto"/>
        <w:right w:val="none" w:sz="0" w:space="0" w:color="auto"/>
      </w:divBdr>
    </w:div>
    <w:div w:id="162399693">
      <w:bodyDiv w:val="1"/>
      <w:marLeft w:val="0"/>
      <w:marRight w:val="0"/>
      <w:marTop w:val="0"/>
      <w:marBottom w:val="0"/>
      <w:divBdr>
        <w:top w:val="none" w:sz="0" w:space="0" w:color="auto"/>
        <w:left w:val="none" w:sz="0" w:space="0" w:color="auto"/>
        <w:bottom w:val="none" w:sz="0" w:space="0" w:color="auto"/>
        <w:right w:val="none" w:sz="0" w:space="0" w:color="auto"/>
      </w:divBdr>
    </w:div>
    <w:div w:id="162480749">
      <w:marLeft w:val="480"/>
      <w:marRight w:val="0"/>
      <w:marTop w:val="0"/>
      <w:marBottom w:val="0"/>
      <w:divBdr>
        <w:top w:val="none" w:sz="0" w:space="0" w:color="auto"/>
        <w:left w:val="none" w:sz="0" w:space="0" w:color="auto"/>
        <w:bottom w:val="none" w:sz="0" w:space="0" w:color="auto"/>
        <w:right w:val="none" w:sz="0" w:space="0" w:color="auto"/>
      </w:divBdr>
    </w:div>
    <w:div w:id="162553111">
      <w:bodyDiv w:val="1"/>
      <w:marLeft w:val="0"/>
      <w:marRight w:val="0"/>
      <w:marTop w:val="0"/>
      <w:marBottom w:val="0"/>
      <w:divBdr>
        <w:top w:val="none" w:sz="0" w:space="0" w:color="auto"/>
        <w:left w:val="none" w:sz="0" w:space="0" w:color="auto"/>
        <w:bottom w:val="none" w:sz="0" w:space="0" w:color="auto"/>
        <w:right w:val="none" w:sz="0" w:space="0" w:color="auto"/>
      </w:divBdr>
    </w:div>
    <w:div w:id="162598006">
      <w:bodyDiv w:val="1"/>
      <w:marLeft w:val="0"/>
      <w:marRight w:val="0"/>
      <w:marTop w:val="0"/>
      <w:marBottom w:val="0"/>
      <w:divBdr>
        <w:top w:val="none" w:sz="0" w:space="0" w:color="auto"/>
        <w:left w:val="none" w:sz="0" w:space="0" w:color="auto"/>
        <w:bottom w:val="none" w:sz="0" w:space="0" w:color="auto"/>
        <w:right w:val="none" w:sz="0" w:space="0" w:color="auto"/>
      </w:divBdr>
    </w:div>
    <w:div w:id="162667399">
      <w:marLeft w:val="480"/>
      <w:marRight w:val="0"/>
      <w:marTop w:val="0"/>
      <w:marBottom w:val="0"/>
      <w:divBdr>
        <w:top w:val="none" w:sz="0" w:space="0" w:color="auto"/>
        <w:left w:val="none" w:sz="0" w:space="0" w:color="auto"/>
        <w:bottom w:val="none" w:sz="0" w:space="0" w:color="auto"/>
        <w:right w:val="none" w:sz="0" w:space="0" w:color="auto"/>
      </w:divBdr>
    </w:div>
    <w:div w:id="163401462">
      <w:bodyDiv w:val="1"/>
      <w:marLeft w:val="0"/>
      <w:marRight w:val="0"/>
      <w:marTop w:val="0"/>
      <w:marBottom w:val="0"/>
      <w:divBdr>
        <w:top w:val="none" w:sz="0" w:space="0" w:color="auto"/>
        <w:left w:val="none" w:sz="0" w:space="0" w:color="auto"/>
        <w:bottom w:val="none" w:sz="0" w:space="0" w:color="auto"/>
        <w:right w:val="none" w:sz="0" w:space="0" w:color="auto"/>
      </w:divBdr>
    </w:div>
    <w:div w:id="163591538">
      <w:bodyDiv w:val="1"/>
      <w:marLeft w:val="0"/>
      <w:marRight w:val="0"/>
      <w:marTop w:val="0"/>
      <w:marBottom w:val="0"/>
      <w:divBdr>
        <w:top w:val="none" w:sz="0" w:space="0" w:color="auto"/>
        <w:left w:val="none" w:sz="0" w:space="0" w:color="auto"/>
        <w:bottom w:val="none" w:sz="0" w:space="0" w:color="auto"/>
        <w:right w:val="none" w:sz="0" w:space="0" w:color="auto"/>
      </w:divBdr>
    </w:div>
    <w:div w:id="163859738">
      <w:bodyDiv w:val="1"/>
      <w:marLeft w:val="0"/>
      <w:marRight w:val="0"/>
      <w:marTop w:val="0"/>
      <w:marBottom w:val="0"/>
      <w:divBdr>
        <w:top w:val="none" w:sz="0" w:space="0" w:color="auto"/>
        <w:left w:val="none" w:sz="0" w:space="0" w:color="auto"/>
        <w:bottom w:val="none" w:sz="0" w:space="0" w:color="auto"/>
        <w:right w:val="none" w:sz="0" w:space="0" w:color="auto"/>
      </w:divBdr>
    </w:div>
    <w:div w:id="164132427">
      <w:bodyDiv w:val="1"/>
      <w:marLeft w:val="0"/>
      <w:marRight w:val="0"/>
      <w:marTop w:val="0"/>
      <w:marBottom w:val="0"/>
      <w:divBdr>
        <w:top w:val="none" w:sz="0" w:space="0" w:color="auto"/>
        <w:left w:val="none" w:sz="0" w:space="0" w:color="auto"/>
        <w:bottom w:val="none" w:sz="0" w:space="0" w:color="auto"/>
        <w:right w:val="none" w:sz="0" w:space="0" w:color="auto"/>
      </w:divBdr>
    </w:div>
    <w:div w:id="164246089">
      <w:bodyDiv w:val="1"/>
      <w:marLeft w:val="0"/>
      <w:marRight w:val="0"/>
      <w:marTop w:val="0"/>
      <w:marBottom w:val="0"/>
      <w:divBdr>
        <w:top w:val="none" w:sz="0" w:space="0" w:color="auto"/>
        <w:left w:val="none" w:sz="0" w:space="0" w:color="auto"/>
        <w:bottom w:val="none" w:sz="0" w:space="0" w:color="auto"/>
        <w:right w:val="none" w:sz="0" w:space="0" w:color="auto"/>
      </w:divBdr>
    </w:div>
    <w:div w:id="164321854">
      <w:marLeft w:val="480"/>
      <w:marRight w:val="0"/>
      <w:marTop w:val="0"/>
      <w:marBottom w:val="0"/>
      <w:divBdr>
        <w:top w:val="none" w:sz="0" w:space="0" w:color="auto"/>
        <w:left w:val="none" w:sz="0" w:space="0" w:color="auto"/>
        <w:bottom w:val="none" w:sz="0" w:space="0" w:color="auto"/>
        <w:right w:val="none" w:sz="0" w:space="0" w:color="auto"/>
      </w:divBdr>
    </w:div>
    <w:div w:id="164634698">
      <w:bodyDiv w:val="1"/>
      <w:marLeft w:val="0"/>
      <w:marRight w:val="0"/>
      <w:marTop w:val="0"/>
      <w:marBottom w:val="0"/>
      <w:divBdr>
        <w:top w:val="none" w:sz="0" w:space="0" w:color="auto"/>
        <w:left w:val="none" w:sz="0" w:space="0" w:color="auto"/>
        <w:bottom w:val="none" w:sz="0" w:space="0" w:color="auto"/>
        <w:right w:val="none" w:sz="0" w:space="0" w:color="auto"/>
      </w:divBdr>
    </w:div>
    <w:div w:id="164636553">
      <w:bodyDiv w:val="1"/>
      <w:marLeft w:val="0"/>
      <w:marRight w:val="0"/>
      <w:marTop w:val="0"/>
      <w:marBottom w:val="0"/>
      <w:divBdr>
        <w:top w:val="none" w:sz="0" w:space="0" w:color="auto"/>
        <w:left w:val="none" w:sz="0" w:space="0" w:color="auto"/>
        <w:bottom w:val="none" w:sz="0" w:space="0" w:color="auto"/>
        <w:right w:val="none" w:sz="0" w:space="0" w:color="auto"/>
      </w:divBdr>
    </w:div>
    <w:div w:id="164785445">
      <w:bodyDiv w:val="1"/>
      <w:marLeft w:val="0"/>
      <w:marRight w:val="0"/>
      <w:marTop w:val="0"/>
      <w:marBottom w:val="0"/>
      <w:divBdr>
        <w:top w:val="none" w:sz="0" w:space="0" w:color="auto"/>
        <w:left w:val="none" w:sz="0" w:space="0" w:color="auto"/>
        <w:bottom w:val="none" w:sz="0" w:space="0" w:color="auto"/>
        <w:right w:val="none" w:sz="0" w:space="0" w:color="auto"/>
      </w:divBdr>
    </w:div>
    <w:div w:id="164905061">
      <w:bodyDiv w:val="1"/>
      <w:marLeft w:val="0"/>
      <w:marRight w:val="0"/>
      <w:marTop w:val="0"/>
      <w:marBottom w:val="0"/>
      <w:divBdr>
        <w:top w:val="none" w:sz="0" w:space="0" w:color="auto"/>
        <w:left w:val="none" w:sz="0" w:space="0" w:color="auto"/>
        <w:bottom w:val="none" w:sz="0" w:space="0" w:color="auto"/>
        <w:right w:val="none" w:sz="0" w:space="0" w:color="auto"/>
      </w:divBdr>
    </w:div>
    <w:div w:id="165049565">
      <w:bodyDiv w:val="1"/>
      <w:marLeft w:val="0"/>
      <w:marRight w:val="0"/>
      <w:marTop w:val="0"/>
      <w:marBottom w:val="0"/>
      <w:divBdr>
        <w:top w:val="none" w:sz="0" w:space="0" w:color="auto"/>
        <w:left w:val="none" w:sz="0" w:space="0" w:color="auto"/>
        <w:bottom w:val="none" w:sz="0" w:space="0" w:color="auto"/>
        <w:right w:val="none" w:sz="0" w:space="0" w:color="auto"/>
      </w:divBdr>
    </w:div>
    <w:div w:id="165092996">
      <w:bodyDiv w:val="1"/>
      <w:marLeft w:val="0"/>
      <w:marRight w:val="0"/>
      <w:marTop w:val="0"/>
      <w:marBottom w:val="0"/>
      <w:divBdr>
        <w:top w:val="none" w:sz="0" w:space="0" w:color="auto"/>
        <w:left w:val="none" w:sz="0" w:space="0" w:color="auto"/>
        <w:bottom w:val="none" w:sz="0" w:space="0" w:color="auto"/>
        <w:right w:val="none" w:sz="0" w:space="0" w:color="auto"/>
      </w:divBdr>
    </w:div>
    <w:div w:id="165292239">
      <w:bodyDiv w:val="1"/>
      <w:marLeft w:val="0"/>
      <w:marRight w:val="0"/>
      <w:marTop w:val="0"/>
      <w:marBottom w:val="0"/>
      <w:divBdr>
        <w:top w:val="none" w:sz="0" w:space="0" w:color="auto"/>
        <w:left w:val="none" w:sz="0" w:space="0" w:color="auto"/>
        <w:bottom w:val="none" w:sz="0" w:space="0" w:color="auto"/>
        <w:right w:val="none" w:sz="0" w:space="0" w:color="auto"/>
      </w:divBdr>
    </w:div>
    <w:div w:id="165556979">
      <w:bodyDiv w:val="1"/>
      <w:marLeft w:val="0"/>
      <w:marRight w:val="0"/>
      <w:marTop w:val="0"/>
      <w:marBottom w:val="0"/>
      <w:divBdr>
        <w:top w:val="none" w:sz="0" w:space="0" w:color="auto"/>
        <w:left w:val="none" w:sz="0" w:space="0" w:color="auto"/>
        <w:bottom w:val="none" w:sz="0" w:space="0" w:color="auto"/>
        <w:right w:val="none" w:sz="0" w:space="0" w:color="auto"/>
      </w:divBdr>
    </w:div>
    <w:div w:id="165825481">
      <w:bodyDiv w:val="1"/>
      <w:marLeft w:val="0"/>
      <w:marRight w:val="0"/>
      <w:marTop w:val="0"/>
      <w:marBottom w:val="0"/>
      <w:divBdr>
        <w:top w:val="none" w:sz="0" w:space="0" w:color="auto"/>
        <w:left w:val="none" w:sz="0" w:space="0" w:color="auto"/>
        <w:bottom w:val="none" w:sz="0" w:space="0" w:color="auto"/>
        <w:right w:val="none" w:sz="0" w:space="0" w:color="auto"/>
      </w:divBdr>
    </w:div>
    <w:div w:id="166331430">
      <w:bodyDiv w:val="1"/>
      <w:marLeft w:val="0"/>
      <w:marRight w:val="0"/>
      <w:marTop w:val="0"/>
      <w:marBottom w:val="0"/>
      <w:divBdr>
        <w:top w:val="none" w:sz="0" w:space="0" w:color="auto"/>
        <w:left w:val="none" w:sz="0" w:space="0" w:color="auto"/>
        <w:bottom w:val="none" w:sz="0" w:space="0" w:color="auto"/>
        <w:right w:val="none" w:sz="0" w:space="0" w:color="auto"/>
      </w:divBdr>
    </w:div>
    <w:div w:id="166555284">
      <w:bodyDiv w:val="1"/>
      <w:marLeft w:val="0"/>
      <w:marRight w:val="0"/>
      <w:marTop w:val="0"/>
      <w:marBottom w:val="0"/>
      <w:divBdr>
        <w:top w:val="none" w:sz="0" w:space="0" w:color="auto"/>
        <w:left w:val="none" w:sz="0" w:space="0" w:color="auto"/>
        <w:bottom w:val="none" w:sz="0" w:space="0" w:color="auto"/>
        <w:right w:val="none" w:sz="0" w:space="0" w:color="auto"/>
      </w:divBdr>
    </w:div>
    <w:div w:id="166558199">
      <w:bodyDiv w:val="1"/>
      <w:marLeft w:val="0"/>
      <w:marRight w:val="0"/>
      <w:marTop w:val="0"/>
      <w:marBottom w:val="0"/>
      <w:divBdr>
        <w:top w:val="none" w:sz="0" w:space="0" w:color="auto"/>
        <w:left w:val="none" w:sz="0" w:space="0" w:color="auto"/>
        <w:bottom w:val="none" w:sz="0" w:space="0" w:color="auto"/>
        <w:right w:val="none" w:sz="0" w:space="0" w:color="auto"/>
      </w:divBdr>
    </w:div>
    <w:div w:id="166674700">
      <w:bodyDiv w:val="1"/>
      <w:marLeft w:val="0"/>
      <w:marRight w:val="0"/>
      <w:marTop w:val="0"/>
      <w:marBottom w:val="0"/>
      <w:divBdr>
        <w:top w:val="none" w:sz="0" w:space="0" w:color="auto"/>
        <w:left w:val="none" w:sz="0" w:space="0" w:color="auto"/>
        <w:bottom w:val="none" w:sz="0" w:space="0" w:color="auto"/>
        <w:right w:val="none" w:sz="0" w:space="0" w:color="auto"/>
      </w:divBdr>
    </w:div>
    <w:div w:id="166794233">
      <w:bodyDiv w:val="1"/>
      <w:marLeft w:val="0"/>
      <w:marRight w:val="0"/>
      <w:marTop w:val="0"/>
      <w:marBottom w:val="0"/>
      <w:divBdr>
        <w:top w:val="none" w:sz="0" w:space="0" w:color="auto"/>
        <w:left w:val="none" w:sz="0" w:space="0" w:color="auto"/>
        <w:bottom w:val="none" w:sz="0" w:space="0" w:color="auto"/>
        <w:right w:val="none" w:sz="0" w:space="0" w:color="auto"/>
      </w:divBdr>
    </w:div>
    <w:div w:id="166872846">
      <w:bodyDiv w:val="1"/>
      <w:marLeft w:val="0"/>
      <w:marRight w:val="0"/>
      <w:marTop w:val="0"/>
      <w:marBottom w:val="0"/>
      <w:divBdr>
        <w:top w:val="none" w:sz="0" w:space="0" w:color="auto"/>
        <w:left w:val="none" w:sz="0" w:space="0" w:color="auto"/>
        <w:bottom w:val="none" w:sz="0" w:space="0" w:color="auto"/>
        <w:right w:val="none" w:sz="0" w:space="0" w:color="auto"/>
      </w:divBdr>
    </w:div>
    <w:div w:id="167136223">
      <w:bodyDiv w:val="1"/>
      <w:marLeft w:val="0"/>
      <w:marRight w:val="0"/>
      <w:marTop w:val="0"/>
      <w:marBottom w:val="0"/>
      <w:divBdr>
        <w:top w:val="none" w:sz="0" w:space="0" w:color="auto"/>
        <w:left w:val="none" w:sz="0" w:space="0" w:color="auto"/>
        <w:bottom w:val="none" w:sz="0" w:space="0" w:color="auto"/>
        <w:right w:val="none" w:sz="0" w:space="0" w:color="auto"/>
      </w:divBdr>
    </w:div>
    <w:div w:id="167255613">
      <w:bodyDiv w:val="1"/>
      <w:marLeft w:val="0"/>
      <w:marRight w:val="0"/>
      <w:marTop w:val="0"/>
      <w:marBottom w:val="0"/>
      <w:divBdr>
        <w:top w:val="none" w:sz="0" w:space="0" w:color="auto"/>
        <w:left w:val="none" w:sz="0" w:space="0" w:color="auto"/>
        <w:bottom w:val="none" w:sz="0" w:space="0" w:color="auto"/>
        <w:right w:val="none" w:sz="0" w:space="0" w:color="auto"/>
      </w:divBdr>
    </w:div>
    <w:div w:id="167451278">
      <w:bodyDiv w:val="1"/>
      <w:marLeft w:val="0"/>
      <w:marRight w:val="0"/>
      <w:marTop w:val="0"/>
      <w:marBottom w:val="0"/>
      <w:divBdr>
        <w:top w:val="none" w:sz="0" w:space="0" w:color="auto"/>
        <w:left w:val="none" w:sz="0" w:space="0" w:color="auto"/>
        <w:bottom w:val="none" w:sz="0" w:space="0" w:color="auto"/>
        <w:right w:val="none" w:sz="0" w:space="0" w:color="auto"/>
      </w:divBdr>
    </w:div>
    <w:div w:id="167526867">
      <w:bodyDiv w:val="1"/>
      <w:marLeft w:val="0"/>
      <w:marRight w:val="0"/>
      <w:marTop w:val="0"/>
      <w:marBottom w:val="0"/>
      <w:divBdr>
        <w:top w:val="none" w:sz="0" w:space="0" w:color="auto"/>
        <w:left w:val="none" w:sz="0" w:space="0" w:color="auto"/>
        <w:bottom w:val="none" w:sz="0" w:space="0" w:color="auto"/>
        <w:right w:val="none" w:sz="0" w:space="0" w:color="auto"/>
      </w:divBdr>
    </w:div>
    <w:div w:id="167602473">
      <w:bodyDiv w:val="1"/>
      <w:marLeft w:val="0"/>
      <w:marRight w:val="0"/>
      <w:marTop w:val="0"/>
      <w:marBottom w:val="0"/>
      <w:divBdr>
        <w:top w:val="none" w:sz="0" w:space="0" w:color="auto"/>
        <w:left w:val="none" w:sz="0" w:space="0" w:color="auto"/>
        <w:bottom w:val="none" w:sz="0" w:space="0" w:color="auto"/>
        <w:right w:val="none" w:sz="0" w:space="0" w:color="auto"/>
      </w:divBdr>
    </w:div>
    <w:div w:id="167603646">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
    <w:div w:id="167716174">
      <w:bodyDiv w:val="1"/>
      <w:marLeft w:val="0"/>
      <w:marRight w:val="0"/>
      <w:marTop w:val="0"/>
      <w:marBottom w:val="0"/>
      <w:divBdr>
        <w:top w:val="none" w:sz="0" w:space="0" w:color="auto"/>
        <w:left w:val="none" w:sz="0" w:space="0" w:color="auto"/>
        <w:bottom w:val="none" w:sz="0" w:space="0" w:color="auto"/>
        <w:right w:val="none" w:sz="0" w:space="0" w:color="auto"/>
      </w:divBdr>
    </w:div>
    <w:div w:id="167984859">
      <w:bodyDiv w:val="1"/>
      <w:marLeft w:val="0"/>
      <w:marRight w:val="0"/>
      <w:marTop w:val="0"/>
      <w:marBottom w:val="0"/>
      <w:divBdr>
        <w:top w:val="none" w:sz="0" w:space="0" w:color="auto"/>
        <w:left w:val="none" w:sz="0" w:space="0" w:color="auto"/>
        <w:bottom w:val="none" w:sz="0" w:space="0" w:color="auto"/>
        <w:right w:val="none" w:sz="0" w:space="0" w:color="auto"/>
      </w:divBdr>
      <w:divsChild>
        <w:div w:id="472865721">
          <w:marLeft w:val="480"/>
          <w:marRight w:val="0"/>
          <w:marTop w:val="0"/>
          <w:marBottom w:val="0"/>
          <w:divBdr>
            <w:top w:val="none" w:sz="0" w:space="0" w:color="auto"/>
            <w:left w:val="none" w:sz="0" w:space="0" w:color="auto"/>
            <w:bottom w:val="none" w:sz="0" w:space="0" w:color="auto"/>
            <w:right w:val="none" w:sz="0" w:space="0" w:color="auto"/>
          </w:divBdr>
        </w:div>
        <w:div w:id="1612276677">
          <w:marLeft w:val="480"/>
          <w:marRight w:val="0"/>
          <w:marTop w:val="0"/>
          <w:marBottom w:val="0"/>
          <w:divBdr>
            <w:top w:val="none" w:sz="0" w:space="0" w:color="auto"/>
            <w:left w:val="none" w:sz="0" w:space="0" w:color="auto"/>
            <w:bottom w:val="none" w:sz="0" w:space="0" w:color="auto"/>
            <w:right w:val="none" w:sz="0" w:space="0" w:color="auto"/>
          </w:divBdr>
        </w:div>
        <w:div w:id="1843356355">
          <w:marLeft w:val="480"/>
          <w:marRight w:val="0"/>
          <w:marTop w:val="0"/>
          <w:marBottom w:val="0"/>
          <w:divBdr>
            <w:top w:val="none" w:sz="0" w:space="0" w:color="auto"/>
            <w:left w:val="none" w:sz="0" w:space="0" w:color="auto"/>
            <w:bottom w:val="none" w:sz="0" w:space="0" w:color="auto"/>
            <w:right w:val="none" w:sz="0" w:space="0" w:color="auto"/>
          </w:divBdr>
        </w:div>
        <w:div w:id="1511869464">
          <w:marLeft w:val="480"/>
          <w:marRight w:val="0"/>
          <w:marTop w:val="0"/>
          <w:marBottom w:val="0"/>
          <w:divBdr>
            <w:top w:val="none" w:sz="0" w:space="0" w:color="auto"/>
            <w:left w:val="none" w:sz="0" w:space="0" w:color="auto"/>
            <w:bottom w:val="none" w:sz="0" w:space="0" w:color="auto"/>
            <w:right w:val="none" w:sz="0" w:space="0" w:color="auto"/>
          </w:divBdr>
        </w:div>
        <w:div w:id="1787384903">
          <w:marLeft w:val="480"/>
          <w:marRight w:val="0"/>
          <w:marTop w:val="0"/>
          <w:marBottom w:val="0"/>
          <w:divBdr>
            <w:top w:val="none" w:sz="0" w:space="0" w:color="auto"/>
            <w:left w:val="none" w:sz="0" w:space="0" w:color="auto"/>
            <w:bottom w:val="none" w:sz="0" w:space="0" w:color="auto"/>
            <w:right w:val="none" w:sz="0" w:space="0" w:color="auto"/>
          </w:divBdr>
        </w:div>
        <w:div w:id="700060213">
          <w:marLeft w:val="480"/>
          <w:marRight w:val="0"/>
          <w:marTop w:val="0"/>
          <w:marBottom w:val="0"/>
          <w:divBdr>
            <w:top w:val="none" w:sz="0" w:space="0" w:color="auto"/>
            <w:left w:val="none" w:sz="0" w:space="0" w:color="auto"/>
            <w:bottom w:val="none" w:sz="0" w:space="0" w:color="auto"/>
            <w:right w:val="none" w:sz="0" w:space="0" w:color="auto"/>
          </w:divBdr>
        </w:div>
        <w:div w:id="654257066">
          <w:marLeft w:val="480"/>
          <w:marRight w:val="0"/>
          <w:marTop w:val="0"/>
          <w:marBottom w:val="0"/>
          <w:divBdr>
            <w:top w:val="none" w:sz="0" w:space="0" w:color="auto"/>
            <w:left w:val="none" w:sz="0" w:space="0" w:color="auto"/>
            <w:bottom w:val="none" w:sz="0" w:space="0" w:color="auto"/>
            <w:right w:val="none" w:sz="0" w:space="0" w:color="auto"/>
          </w:divBdr>
        </w:div>
        <w:div w:id="1572813716">
          <w:marLeft w:val="480"/>
          <w:marRight w:val="0"/>
          <w:marTop w:val="0"/>
          <w:marBottom w:val="0"/>
          <w:divBdr>
            <w:top w:val="none" w:sz="0" w:space="0" w:color="auto"/>
            <w:left w:val="none" w:sz="0" w:space="0" w:color="auto"/>
            <w:bottom w:val="none" w:sz="0" w:space="0" w:color="auto"/>
            <w:right w:val="none" w:sz="0" w:space="0" w:color="auto"/>
          </w:divBdr>
        </w:div>
        <w:div w:id="814881830">
          <w:marLeft w:val="480"/>
          <w:marRight w:val="0"/>
          <w:marTop w:val="0"/>
          <w:marBottom w:val="0"/>
          <w:divBdr>
            <w:top w:val="none" w:sz="0" w:space="0" w:color="auto"/>
            <w:left w:val="none" w:sz="0" w:space="0" w:color="auto"/>
            <w:bottom w:val="none" w:sz="0" w:space="0" w:color="auto"/>
            <w:right w:val="none" w:sz="0" w:space="0" w:color="auto"/>
          </w:divBdr>
        </w:div>
        <w:div w:id="71316185">
          <w:marLeft w:val="480"/>
          <w:marRight w:val="0"/>
          <w:marTop w:val="0"/>
          <w:marBottom w:val="0"/>
          <w:divBdr>
            <w:top w:val="none" w:sz="0" w:space="0" w:color="auto"/>
            <w:left w:val="none" w:sz="0" w:space="0" w:color="auto"/>
            <w:bottom w:val="none" w:sz="0" w:space="0" w:color="auto"/>
            <w:right w:val="none" w:sz="0" w:space="0" w:color="auto"/>
          </w:divBdr>
        </w:div>
        <w:div w:id="1714305427">
          <w:marLeft w:val="480"/>
          <w:marRight w:val="0"/>
          <w:marTop w:val="0"/>
          <w:marBottom w:val="0"/>
          <w:divBdr>
            <w:top w:val="none" w:sz="0" w:space="0" w:color="auto"/>
            <w:left w:val="none" w:sz="0" w:space="0" w:color="auto"/>
            <w:bottom w:val="none" w:sz="0" w:space="0" w:color="auto"/>
            <w:right w:val="none" w:sz="0" w:space="0" w:color="auto"/>
          </w:divBdr>
        </w:div>
        <w:div w:id="1426925101">
          <w:marLeft w:val="480"/>
          <w:marRight w:val="0"/>
          <w:marTop w:val="0"/>
          <w:marBottom w:val="0"/>
          <w:divBdr>
            <w:top w:val="none" w:sz="0" w:space="0" w:color="auto"/>
            <w:left w:val="none" w:sz="0" w:space="0" w:color="auto"/>
            <w:bottom w:val="none" w:sz="0" w:space="0" w:color="auto"/>
            <w:right w:val="none" w:sz="0" w:space="0" w:color="auto"/>
          </w:divBdr>
        </w:div>
        <w:div w:id="1086994643">
          <w:marLeft w:val="480"/>
          <w:marRight w:val="0"/>
          <w:marTop w:val="0"/>
          <w:marBottom w:val="0"/>
          <w:divBdr>
            <w:top w:val="none" w:sz="0" w:space="0" w:color="auto"/>
            <w:left w:val="none" w:sz="0" w:space="0" w:color="auto"/>
            <w:bottom w:val="none" w:sz="0" w:space="0" w:color="auto"/>
            <w:right w:val="none" w:sz="0" w:space="0" w:color="auto"/>
          </w:divBdr>
        </w:div>
        <w:div w:id="169419740">
          <w:marLeft w:val="480"/>
          <w:marRight w:val="0"/>
          <w:marTop w:val="0"/>
          <w:marBottom w:val="0"/>
          <w:divBdr>
            <w:top w:val="none" w:sz="0" w:space="0" w:color="auto"/>
            <w:left w:val="none" w:sz="0" w:space="0" w:color="auto"/>
            <w:bottom w:val="none" w:sz="0" w:space="0" w:color="auto"/>
            <w:right w:val="none" w:sz="0" w:space="0" w:color="auto"/>
          </w:divBdr>
        </w:div>
        <w:div w:id="1383211629">
          <w:marLeft w:val="480"/>
          <w:marRight w:val="0"/>
          <w:marTop w:val="0"/>
          <w:marBottom w:val="0"/>
          <w:divBdr>
            <w:top w:val="none" w:sz="0" w:space="0" w:color="auto"/>
            <w:left w:val="none" w:sz="0" w:space="0" w:color="auto"/>
            <w:bottom w:val="none" w:sz="0" w:space="0" w:color="auto"/>
            <w:right w:val="none" w:sz="0" w:space="0" w:color="auto"/>
          </w:divBdr>
        </w:div>
        <w:div w:id="2113819262">
          <w:marLeft w:val="480"/>
          <w:marRight w:val="0"/>
          <w:marTop w:val="0"/>
          <w:marBottom w:val="0"/>
          <w:divBdr>
            <w:top w:val="none" w:sz="0" w:space="0" w:color="auto"/>
            <w:left w:val="none" w:sz="0" w:space="0" w:color="auto"/>
            <w:bottom w:val="none" w:sz="0" w:space="0" w:color="auto"/>
            <w:right w:val="none" w:sz="0" w:space="0" w:color="auto"/>
          </w:divBdr>
        </w:div>
        <w:div w:id="868684347">
          <w:marLeft w:val="480"/>
          <w:marRight w:val="0"/>
          <w:marTop w:val="0"/>
          <w:marBottom w:val="0"/>
          <w:divBdr>
            <w:top w:val="none" w:sz="0" w:space="0" w:color="auto"/>
            <w:left w:val="none" w:sz="0" w:space="0" w:color="auto"/>
            <w:bottom w:val="none" w:sz="0" w:space="0" w:color="auto"/>
            <w:right w:val="none" w:sz="0" w:space="0" w:color="auto"/>
          </w:divBdr>
        </w:div>
        <w:div w:id="1290358436">
          <w:marLeft w:val="480"/>
          <w:marRight w:val="0"/>
          <w:marTop w:val="0"/>
          <w:marBottom w:val="0"/>
          <w:divBdr>
            <w:top w:val="none" w:sz="0" w:space="0" w:color="auto"/>
            <w:left w:val="none" w:sz="0" w:space="0" w:color="auto"/>
            <w:bottom w:val="none" w:sz="0" w:space="0" w:color="auto"/>
            <w:right w:val="none" w:sz="0" w:space="0" w:color="auto"/>
          </w:divBdr>
        </w:div>
        <w:div w:id="584845200">
          <w:marLeft w:val="480"/>
          <w:marRight w:val="0"/>
          <w:marTop w:val="0"/>
          <w:marBottom w:val="0"/>
          <w:divBdr>
            <w:top w:val="none" w:sz="0" w:space="0" w:color="auto"/>
            <w:left w:val="none" w:sz="0" w:space="0" w:color="auto"/>
            <w:bottom w:val="none" w:sz="0" w:space="0" w:color="auto"/>
            <w:right w:val="none" w:sz="0" w:space="0" w:color="auto"/>
          </w:divBdr>
        </w:div>
        <w:div w:id="297223812">
          <w:marLeft w:val="480"/>
          <w:marRight w:val="0"/>
          <w:marTop w:val="0"/>
          <w:marBottom w:val="0"/>
          <w:divBdr>
            <w:top w:val="none" w:sz="0" w:space="0" w:color="auto"/>
            <w:left w:val="none" w:sz="0" w:space="0" w:color="auto"/>
            <w:bottom w:val="none" w:sz="0" w:space="0" w:color="auto"/>
            <w:right w:val="none" w:sz="0" w:space="0" w:color="auto"/>
          </w:divBdr>
        </w:div>
        <w:div w:id="2060785191">
          <w:marLeft w:val="480"/>
          <w:marRight w:val="0"/>
          <w:marTop w:val="0"/>
          <w:marBottom w:val="0"/>
          <w:divBdr>
            <w:top w:val="none" w:sz="0" w:space="0" w:color="auto"/>
            <w:left w:val="none" w:sz="0" w:space="0" w:color="auto"/>
            <w:bottom w:val="none" w:sz="0" w:space="0" w:color="auto"/>
            <w:right w:val="none" w:sz="0" w:space="0" w:color="auto"/>
          </w:divBdr>
        </w:div>
        <w:div w:id="630089496">
          <w:marLeft w:val="480"/>
          <w:marRight w:val="0"/>
          <w:marTop w:val="0"/>
          <w:marBottom w:val="0"/>
          <w:divBdr>
            <w:top w:val="none" w:sz="0" w:space="0" w:color="auto"/>
            <w:left w:val="none" w:sz="0" w:space="0" w:color="auto"/>
            <w:bottom w:val="none" w:sz="0" w:space="0" w:color="auto"/>
            <w:right w:val="none" w:sz="0" w:space="0" w:color="auto"/>
          </w:divBdr>
        </w:div>
        <w:div w:id="695665498">
          <w:marLeft w:val="480"/>
          <w:marRight w:val="0"/>
          <w:marTop w:val="0"/>
          <w:marBottom w:val="0"/>
          <w:divBdr>
            <w:top w:val="none" w:sz="0" w:space="0" w:color="auto"/>
            <w:left w:val="none" w:sz="0" w:space="0" w:color="auto"/>
            <w:bottom w:val="none" w:sz="0" w:space="0" w:color="auto"/>
            <w:right w:val="none" w:sz="0" w:space="0" w:color="auto"/>
          </w:divBdr>
        </w:div>
        <w:div w:id="1174875146">
          <w:marLeft w:val="480"/>
          <w:marRight w:val="0"/>
          <w:marTop w:val="0"/>
          <w:marBottom w:val="0"/>
          <w:divBdr>
            <w:top w:val="none" w:sz="0" w:space="0" w:color="auto"/>
            <w:left w:val="none" w:sz="0" w:space="0" w:color="auto"/>
            <w:bottom w:val="none" w:sz="0" w:space="0" w:color="auto"/>
            <w:right w:val="none" w:sz="0" w:space="0" w:color="auto"/>
          </w:divBdr>
        </w:div>
        <w:div w:id="1539780622">
          <w:marLeft w:val="480"/>
          <w:marRight w:val="0"/>
          <w:marTop w:val="0"/>
          <w:marBottom w:val="0"/>
          <w:divBdr>
            <w:top w:val="none" w:sz="0" w:space="0" w:color="auto"/>
            <w:left w:val="none" w:sz="0" w:space="0" w:color="auto"/>
            <w:bottom w:val="none" w:sz="0" w:space="0" w:color="auto"/>
            <w:right w:val="none" w:sz="0" w:space="0" w:color="auto"/>
          </w:divBdr>
        </w:div>
        <w:div w:id="42753427">
          <w:marLeft w:val="480"/>
          <w:marRight w:val="0"/>
          <w:marTop w:val="0"/>
          <w:marBottom w:val="0"/>
          <w:divBdr>
            <w:top w:val="none" w:sz="0" w:space="0" w:color="auto"/>
            <w:left w:val="none" w:sz="0" w:space="0" w:color="auto"/>
            <w:bottom w:val="none" w:sz="0" w:space="0" w:color="auto"/>
            <w:right w:val="none" w:sz="0" w:space="0" w:color="auto"/>
          </w:divBdr>
        </w:div>
        <w:div w:id="1218542610">
          <w:marLeft w:val="480"/>
          <w:marRight w:val="0"/>
          <w:marTop w:val="0"/>
          <w:marBottom w:val="0"/>
          <w:divBdr>
            <w:top w:val="none" w:sz="0" w:space="0" w:color="auto"/>
            <w:left w:val="none" w:sz="0" w:space="0" w:color="auto"/>
            <w:bottom w:val="none" w:sz="0" w:space="0" w:color="auto"/>
            <w:right w:val="none" w:sz="0" w:space="0" w:color="auto"/>
          </w:divBdr>
        </w:div>
        <w:div w:id="1043024033">
          <w:marLeft w:val="480"/>
          <w:marRight w:val="0"/>
          <w:marTop w:val="0"/>
          <w:marBottom w:val="0"/>
          <w:divBdr>
            <w:top w:val="none" w:sz="0" w:space="0" w:color="auto"/>
            <w:left w:val="none" w:sz="0" w:space="0" w:color="auto"/>
            <w:bottom w:val="none" w:sz="0" w:space="0" w:color="auto"/>
            <w:right w:val="none" w:sz="0" w:space="0" w:color="auto"/>
          </w:divBdr>
        </w:div>
        <w:div w:id="313728704">
          <w:marLeft w:val="480"/>
          <w:marRight w:val="0"/>
          <w:marTop w:val="0"/>
          <w:marBottom w:val="0"/>
          <w:divBdr>
            <w:top w:val="none" w:sz="0" w:space="0" w:color="auto"/>
            <w:left w:val="none" w:sz="0" w:space="0" w:color="auto"/>
            <w:bottom w:val="none" w:sz="0" w:space="0" w:color="auto"/>
            <w:right w:val="none" w:sz="0" w:space="0" w:color="auto"/>
          </w:divBdr>
        </w:div>
        <w:div w:id="631062497">
          <w:marLeft w:val="480"/>
          <w:marRight w:val="0"/>
          <w:marTop w:val="0"/>
          <w:marBottom w:val="0"/>
          <w:divBdr>
            <w:top w:val="none" w:sz="0" w:space="0" w:color="auto"/>
            <w:left w:val="none" w:sz="0" w:space="0" w:color="auto"/>
            <w:bottom w:val="none" w:sz="0" w:space="0" w:color="auto"/>
            <w:right w:val="none" w:sz="0" w:space="0" w:color="auto"/>
          </w:divBdr>
        </w:div>
        <w:div w:id="990864248">
          <w:marLeft w:val="480"/>
          <w:marRight w:val="0"/>
          <w:marTop w:val="0"/>
          <w:marBottom w:val="0"/>
          <w:divBdr>
            <w:top w:val="none" w:sz="0" w:space="0" w:color="auto"/>
            <w:left w:val="none" w:sz="0" w:space="0" w:color="auto"/>
            <w:bottom w:val="none" w:sz="0" w:space="0" w:color="auto"/>
            <w:right w:val="none" w:sz="0" w:space="0" w:color="auto"/>
          </w:divBdr>
        </w:div>
        <w:div w:id="976765625">
          <w:marLeft w:val="480"/>
          <w:marRight w:val="0"/>
          <w:marTop w:val="0"/>
          <w:marBottom w:val="0"/>
          <w:divBdr>
            <w:top w:val="none" w:sz="0" w:space="0" w:color="auto"/>
            <w:left w:val="none" w:sz="0" w:space="0" w:color="auto"/>
            <w:bottom w:val="none" w:sz="0" w:space="0" w:color="auto"/>
            <w:right w:val="none" w:sz="0" w:space="0" w:color="auto"/>
          </w:divBdr>
        </w:div>
        <w:div w:id="398748996">
          <w:marLeft w:val="480"/>
          <w:marRight w:val="0"/>
          <w:marTop w:val="0"/>
          <w:marBottom w:val="0"/>
          <w:divBdr>
            <w:top w:val="none" w:sz="0" w:space="0" w:color="auto"/>
            <w:left w:val="none" w:sz="0" w:space="0" w:color="auto"/>
            <w:bottom w:val="none" w:sz="0" w:space="0" w:color="auto"/>
            <w:right w:val="none" w:sz="0" w:space="0" w:color="auto"/>
          </w:divBdr>
        </w:div>
        <w:div w:id="636646258">
          <w:marLeft w:val="480"/>
          <w:marRight w:val="0"/>
          <w:marTop w:val="0"/>
          <w:marBottom w:val="0"/>
          <w:divBdr>
            <w:top w:val="none" w:sz="0" w:space="0" w:color="auto"/>
            <w:left w:val="none" w:sz="0" w:space="0" w:color="auto"/>
            <w:bottom w:val="none" w:sz="0" w:space="0" w:color="auto"/>
            <w:right w:val="none" w:sz="0" w:space="0" w:color="auto"/>
          </w:divBdr>
        </w:div>
        <w:div w:id="583996120">
          <w:marLeft w:val="480"/>
          <w:marRight w:val="0"/>
          <w:marTop w:val="0"/>
          <w:marBottom w:val="0"/>
          <w:divBdr>
            <w:top w:val="none" w:sz="0" w:space="0" w:color="auto"/>
            <w:left w:val="none" w:sz="0" w:space="0" w:color="auto"/>
            <w:bottom w:val="none" w:sz="0" w:space="0" w:color="auto"/>
            <w:right w:val="none" w:sz="0" w:space="0" w:color="auto"/>
          </w:divBdr>
        </w:div>
        <w:div w:id="1732726610">
          <w:marLeft w:val="480"/>
          <w:marRight w:val="0"/>
          <w:marTop w:val="0"/>
          <w:marBottom w:val="0"/>
          <w:divBdr>
            <w:top w:val="none" w:sz="0" w:space="0" w:color="auto"/>
            <w:left w:val="none" w:sz="0" w:space="0" w:color="auto"/>
            <w:bottom w:val="none" w:sz="0" w:space="0" w:color="auto"/>
            <w:right w:val="none" w:sz="0" w:space="0" w:color="auto"/>
          </w:divBdr>
        </w:div>
        <w:div w:id="2054839901">
          <w:marLeft w:val="480"/>
          <w:marRight w:val="0"/>
          <w:marTop w:val="0"/>
          <w:marBottom w:val="0"/>
          <w:divBdr>
            <w:top w:val="none" w:sz="0" w:space="0" w:color="auto"/>
            <w:left w:val="none" w:sz="0" w:space="0" w:color="auto"/>
            <w:bottom w:val="none" w:sz="0" w:space="0" w:color="auto"/>
            <w:right w:val="none" w:sz="0" w:space="0" w:color="auto"/>
          </w:divBdr>
        </w:div>
        <w:div w:id="1200894833">
          <w:marLeft w:val="480"/>
          <w:marRight w:val="0"/>
          <w:marTop w:val="0"/>
          <w:marBottom w:val="0"/>
          <w:divBdr>
            <w:top w:val="none" w:sz="0" w:space="0" w:color="auto"/>
            <w:left w:val="none" w:sz="0" w:space="0" w:color="auto"/>
            <w:bottom w:val="none" w:sz="0" w:space="0" w:color="auto"/>
            <w:right w:val="none" w:sz="0" w:space="0" w:color="auto"/>
          </w:divBdr>
        </w:div>
        <w:div w:id="280578937">
          <w:marLeft w:val="480"/>
          <w:marRight w:val="0"/>
          <w:marTop w:val="0"/>
          <w:marBottom w:val="0"/>
          <w:divBdr>
            <w:top w:val="none" w:sz="0" w:space="0" w:color="auto"/>
            <w:left w:val="none" w:sz="0" w:space="0" w:color="auto"/>
            <w:bottom w:val="none" w:sz="0" w:space="0" w:color="auto"/>
            <w:right w:val="none" w:sz="0" w:space="0" w:color="auto"/>
          </w:divBdr>
        </w:div>
        <w:div w:id="688145184">
          <w:marLeft w:val="480"/>
          <w:marRight w:val="0"/>
          <w:marTop w:val="0"/>
          <w:marBottom w:val="0"/>
          <w:divBdr>
            <w:top w:val="none" w:sz="0" w:space="0" w:color="auto"/>
            <w:left w:val="none" w:sz="0" w:space="0" w:color="auto"/>
            <w:bottom w:val="none" w:sz="0" w:space="0" w:color="auto"/>
            <w:right w:val="none" w:sz="0" w:space="0" w:color="auto"/>
          </w:divBdr>
        </w:div>
        <w:div w:id="1459840972">
          <w:marLeft w:val="480"/>
          <w:marRight w:val="0"/>
          <w:marTop w:val="0"/>
          <w:marBottom w:val="0"/>
          <w:divBdr>
            <w:top w:val="none" w:sz="0" w:space="0" w:color="auto"/>
            <w:left w:val="none" w:sz="0" w:space="0" w:color="auto"/>
            <w:bottom w:val="none" w:sz="0" w:space="0" w:color="auto"/>
            <w:right w:val="none" w:sz="0" w:space="0" w:color="auto"/>
          </w:divBdr>
        </w:div>
        <w:div w:id="228467297">
          <w:marLeft w:val="480"/>
          <w:marRight w:val="0"/>
          <w:marTop w:val="0"/>
          <w:marBottom w:val="0"/>
          <w:divBdr>
            <w:top w:val="none" w:sz="0" w:space="0" w:color="auto"/>
            <w:left w:val="none" w:sz="0" w:space="0" w:color="auto"/>
            <w:bottom w:val="none" w:sz="0" w:space="0" w:color="auto"/>
            <w:right w:val="none" w:sz="0" w:space="0" w:color="auto"/>
          </w:divBdr>
        </w:div>
        <w:div w:id="1038511265">
          <w:marLeft w:val="480"/>
          <w:marRight w:val="0"/>
          <w:marTop w:val="0"/>
          <w:marBottom w:val="0"/>
          <w:divBdr>
            <w:top w:val="none" w:sz="0" w:space="0" w:color="auto"/>
            <w:left w:val="none" w:sz="0" w:space="0" w:color="auto"/>
            <w:bottom w:val="none" w:sz="0" w:space="0" w:color="auto"/>
            <w:right w:val="none" w:sz="0" w:space="0" w:color="auto"/>
          </w:divBdr>
        </w:div>
        <w:div w:id="660079307">
          <w:marLeft w:val="480"/>
          <w:marRight w:val="0"/>
          <w:marTop w:val="0"/>
          <w:marBottom w:val="0"/>
          <w:divBdr>
            <w:top w:val="none" w:sz="0" w:space="0" w:color="auto"/>
            <w:left w:val="none" w:sz="0" w:space="0" w:color="auto"/>
            <w:bottom w:val="none" w:sz="0" w:space="0" w:color="auto"/>
            <w:right w:val="none" w:sz="0" w:space="0" w:color="auto"/>
          </w:divBdr>
        </w:div>
        <w:div w:id="240219298">
          <w:marLeft w:val="480"/>
          <w:marRight w:val="0"/>
          <w:marTop w:val="0"/>
          <w:marBottom w:val="0"/>
          <w:divBdr>
            <w:top w:val="none" w:sz="0" w:space="0" w:color="auto"/>
            <w:left w:val="none" w:sz="0" w:space="0" w:color="auto"/>
            <w:bottom w:val="none" w:sz="0" w:space="0" w:color="auto"/>
            <w:right w:val="none" w:sz="0" w:space="0" w:color="auto"/>
          </w:divBdr>
        </w:div>
        <w:div w:id="842819307">
          <w:marLeft w:val="480"/>
          <w:marRight w:val="0"/>
          <w:marTop w:val="0"/>
          <w:marBottom w:val="0"/>
          <w:divBdr>
            <w:top w:val="none" w:sz="0" w:space="0" w:color="auto"/>
            <w:left w:val="none" w:sz="0" w:space="0" w:color="auto"/>
            <w:bottom w:val="none" w:sz="0" w:space="0" w:color="auto"/>
            <w:right w:val="none" w:sz="0" w:space="0" w:color="auto"/>
          </w:divBdr>
        </w:div>
        <w:div w:id="1821073779">
          <w:marLeft w:val="480"/>
          <w:marRight w:val="0"/>
          <w:marTop w:val="0"/>
          <w:marBottom w:val="0"/>
          <w:divBdr>
            <w:top w:val="none" w:sz="0" w:space="0" w:color="auto"/>
            <w:left w:val="none" w:sz="0" w:space="0" w:color="auto"/>
            <w:bottom w:val="none" w:sz="0" w:space="0" w:color="auto"/>
            <w:right w:val="none" w:sz="0" w:space="0" w:color="auto"/>
          </w:divBdr>
        </w:div>
        <w:div w:id="97407644">
          <w:marLeft w:val="480"/>
          <w:marRight w:val="0"/>
          <w:marTop w:val="0"/>
          <w:marBottom w:val="0"/>
          <w:divBdr>
            <w:top w:val="none" w:sz="0" w:space="0" w:color="auto"/>
            <w:left w:val="none" w:sz="0" w:space="0" w:color="auto"/>
            <w:bottom w:val="none" w:sz="0" w:space="0" w:color="auto"/>
            <w:right w:val="none" w:sz="0" w:space="0" w:color="auto"/>
          </w:divBdr>
        </w:div>
        <w:div w:id="1572082702">
          <w:marLeft w:val="480"/>
          <w:marRight w:val="0"/>
          <w:marTop w:val="0"/>
          <w:marBottom w:val="0"/>
          <w:divBdr>
            <w:top w:val="none" w:sz="0" w:space="0" w:color="auto"/>
            <w:left w:val="none" w:sz="0" w:space="0" w:color="auto"/>
            <w:bottom w:val="none" w:sz="0" w:space="0" w:color="auto"/>
            <w:right w:val="none" w:sz="0" w:space="0" w:color="auto"/>
          </w:divBdr>
        </w:div>
        <w:div w:id="805202851">
          <w:marLeft w:val="480"/>
          <w:marRight w:val="0"/>
          <w:marTop w:val="0"/>
          <w:marBottom w:val="0"/>
          <w:divBdr>
            <w:top w:val="none" w:sz="0" w:space="0" w:color="auto"/>
            <w:left w:val="none" w:sz="0" w:space="0" w:color="auto"/>
            <w:bottom w:val="none" w:sz="0" w:space="0" w:color="auto"/>
            <w:right w:val="none" w:sz="0" w:space="0" w:color="auto"/>
          </w:divBdr>
        </w:div>
        <w:div w:id="775755377">
          <w:marLeft w:val="480"/>
          <w:marRight w:val="0"/>
          <w:marTop w:val="0"/>
          <w:marBottom w:val="0"/>
          <w:divBdr>
            <w:top w:val="none" w:sz="0" w:space="0" w:color="auto"/>
            <w:left w:val="none" w:sz="0" w:space="0" w:color="auto"/>
            <w:bottom w:val="none" w:sz="0" w:space="0" w:color="auto"/>
            <w:right w:val="none" w:sz="0" w:space="0" w:color="auto"/>
          </w:divBdr>
        </w:div>
        <w:div w:id="1493985699">
          <w:marLeft w:val="480"/>
          <w:marRight w:val="0"/>
          <w:marTop w:val="0"/>
          <w:marBottom w:val="0"/>
          <w:divBdr>
            <w:top w:val="none" w:sz="0" w:space="0" w:color="auto"/>
            <w:left w:val="none" w:sz="0" w:space="0" w:color="auto"/>
            <w:bottom w:val="none" w:sz="0" w:space="0" w:color="auto"/>
            <w:right w:val="none" w:sz="0" w:space="0" w:color="auto"/>
          </w:divBdr>
        </w:div>
        <w:div w:id="1041369008">
          <w:marLeft w:val="480"/>
          <w:marRight w:val="0"/>
          <w:marTop w:val="0"/>
          <w:marBottom w:val="0"/>
          <w:divBdr>
            <w:top w:val="none" w:sz="0" w:space="0" w:color="auto"/>
            <w:left w:val="none" w:sz="0" w:space="0" w:color="auto"/>
            <w:bottom w:val="none" w:sz="0" w:space="0" w:color="auto"/>
            <w:right w:val="none" w:sz="0" w:space="0" w:color="auto"/>
          </w:divBdr>
        </w:div>
        <w:div w:id="1958294311">
          <w:marLeft w:val="480"/>
          <w:marRight w:val="0"/>
          <w:marTop w:val="0"/>
          <w:marBottom w:val="0"/>
          <w:divBdr>
            <w:top w:val="none" w:sz="0" w:space="0" w:color="auto"/>
            <w:left w:val="none" w:sz="0" w:space="0" w:color="auto"/>
            <w:bottom w:val="none" w:sz="0" w:space="0" w:color="auto"/>
            <w:right w:val="none" w:sz="0" w:space="0" w:color="auto"/>
          </w:divBdr>
        </w:div>
        <w:div w:id="882474719">
          <w:marLeft w:val="480"/>
          <w:marRight w:val="0"/>
          <w:marTop w:val="0"/>
          <w:marBottom w:val="0"/>
          <w:divBdr>
            <w:top w:val="none" w:sz="0" w:space="0" w:color="auto"/>
            <w:left w:val="none" w:sz="0" w:space="0" w:color="auto"/>
            <w:bottom w:val="none" w:sz="0" w:space="0" w:color="auto"/>
            <w:right w:val="none" w:sz="0" w:space="0" w:color="auto"/>
          </w:divBdr>
        </w:div>
        <w:div w:id="879633603">
          <w:marLeft w:val="480"/>
          <w:marRight w:val="0"/>
          <w:marTop w:val="0"/>
          <w:marBottom w:val="0"/>
          <w:divBdr>
            <w:top w:val="none" w:sz="0" w:space="0" w:color="auto"/>
            <w:left w:val="none" w:sz="0" w:space="0" w:color="auto"/>
            <w:bottom w:val="none" w:sz="0" w:space="0" w:color="auto"/>
            <w:right w:val="none" w:sz="0" w:space="0" w:color="auto"/>
          </w:divBdr>
        </w:div>
        <w:div w:id="1122571412">
          <w:marLeft w:val="480"/>
          <w:marRight w:val="0"/>
          <w:marTop w:val="0"/>
          <w:marBottom w:val="0"/>
          <w:divBdr>
            <w:top w:val="none" w:sz="0" w:space="0" w:color="auto"/>
            <w:left w:val="none" w:sz="0" w:space="0" w:color="auto"/>
            <w:bottom w:val="none" w:sz="0" w:space="0" w:color="auto"/>
            <w:right w:val="none" w:sz="0" w:space="0" w:color="auto"/>
          </w:divBdr>
        </w:div>
        <w:div w:id="159084883">
          <w:marLeft w:val="480"/>
          <w:marRight w:val="0"/>
          <w:marTop w:val="0"/>
          <w:marBottom w:val="0"/>
          <w:divBdr>
            <w:top w:val="none" w:sz="0" w:space="0" w:color="auto"/>
            <w:left w:val="none" w:sz="0" w:space="0" w:color="auto"/>
            <w:bottom w:val="none" w:sz="0" w:space="0" w:color="auto"/>
            <w:right w:val="none" w:sz="0" w:space="0" w:color="auto"/>
          </w:divBdr>
        </w:div>
        <w:div w:id="1700353761">
          <w:marLeft w:val="480"/>
          <w:marRight w:val="0"/>
          <w:marTop w:val="0"/>
          <w:marBottom w:val="0"/>
          <w:divBdr>
            <w:top w:val="none" w:sz="0" w:space="0" w:color="auto"/>
            <w:left w:val="none" w:sz="0" w:space="0" w:color="auto"/>
            <w:bottom w:val="none" w:sz="0" w:space="0" w:color="auto"/>
            <w:right w:val="none" w:sz="0" w:space="0" w:color="auto"/>
          </w:divBdr>
        </w:div>
        <w:div w:id="93325390">
          <w:marLeft w:val="480"/>
          <w:marRight w:val="0"/>
          <w:marTop w:val="0"/>
          <w:marBottom w:val="0"/>
          <w:divBdr>
            <w:top w:val="none" w:sz="0" w:space="0" w:color="auto"/>
            <w:left w:val="none" w:sz="0" w:space="0" w:color="auto"/>
            <w:bottom w:val="none" w:sz="0" w:space="0" w:color="auto"/>
            <w:right w:val="none" w:sz="0" w:space="0" w:color="auto"/>
          </w:divBdr>
        </w:div>
        <w:div w:id="882714856">
          <w:marLeft w:val="480"/>
          <w:marRight w:val="0"/>
          <w:marTop w:val="0"/>
          <w:marBottom w:val="0"/>
          <w:divBdr>
            <w:top w:val="none" w:sz="0" w:space="0" w:color="auto"/>
            <w:left w:val="none" w:sz="0" w:space="0" w:color="auto"/>
            <w:bottom w:val="none" w:sz="0" w:space="0" w:color="auto"/>
            <w:right w:val="none" w:sz="0" w:space="0" w:color="auto"/>
          </w:divBdr>
        </w:div>
        <w:div w:id="1282495664">
          <w:marLeft w:val="480"/>
          <w:marRight w:val="0"/>
          <w:marTop w:val="0"/>
          <w:marBottom w:val="0"/>
          <w:divBdr>
            <w:top w:val="none" w:sz="0" w:space="0" w:color="auto"/>
            <w:left w:val="none" w:sz="0" w:space="0" w:color="auto"/>
            <w:bottom w:val="none" w:sz="0" w:space="0" w:color="auto"/>
            <w:right w:val="none" w:sz="0" w:space="0" w:color="auto"/>
          </w:divBdr>
        </w:div>
        <w:div w:id="2001033735">
          <w:marLeft w:val="480"/>
          <w:marRight w:val="0"/>
          <w:marTop w:val="0"/>
          <w:marBottom w:val="0"/>
          <w:divBdr>
            <w:top w:val="none" w:sz="0" w:space="0" w:color="auto"/>
            <w:left w:val="none" w:sz="0" w:space="0" w:color="auto"/>
            <w:bottom w:val="none" w:sz="0" w:space="0" w:color="auto"/>
            <w:right w:val="none" w:sz="0" w:space="0" w:color="auto"/>
          </w:divBdr>
        </w:div>
        <w:div w:id="1041786202">
          <w:marLeft w:val="480"/>
          <w:marRight w:val="0"/>
          <w:marTop w:val="0"/>
          <w:marBottom w:val="0"/>
          <w:divBdr>
            <w:top w:val="none" w:sz="0" w:space="0" w:color="auto"/>
            <w:left w:val="none" w:sz="0" w:space="0" w:color="auto"/>
            <w:bottom w:val="none" w:sz="0" w:space="0" w:color="auto"/>
            <w:right w:val="none" w:sz="0" w:space="0" w:color="auto"/>
          </w:divBdr>
        </w:div>
        <w:div w:id="1138962617">
          <w:marLeft w:val="480"/>
          <w:marRight w:val="0"/>
          <w:marTop w:val="0"/>
          <w:marBottom w:val="0"/>
          <w:divBdr>
            <w:top w:val="none" w:sz="0" w:space="0" w:color="auto"/>
            <w:left w:val="none" w:sz="0" w:space="0" w:color="auto"/>
            <w:bottom w:val="none" w:sz="0" w:space="0" w:color="auto"/>
            <w:right w:val="none" w:sz="0" w:space="0" w:color="auto"/>
          </w:divBdr>
        </w:div>
        <w:div w:id="2046441132">
          <w:marLeft w:val="480"/>
          <w:marRight w:val="0"/>
          <w:marTop w:val="0"/>
          <w:marBottom w:val="0"/>
          <w:divBdr>
            <w:top w:val="none" w:sz="0" w:space="0" w:color="auto"/>
            <w:left w:val="none" w:sz="0" w:space="0" w:color="auto"/>
            <w:bottom w:val="none" w:sz="0" w:space="0" w:color="auto"/>
            <w:right w:val="none" w:sz="0" w:space="0" w:color="auto"/>
          </w:divBdr>
        </w:div>
        <w:div w:id="1339502895">
          <w:marLeft w:val="480"/>
          <w:marRight w:val="0"/>
          <w:marTop w:val="0"/>
          <w:marBottom w:val="0"/>
          <w:divBdr>
            <w:top w:val="none" w:sz="0" w:space="0" w:color="auto"/>
            <w:left w:val="none" w:sz="0" w:space="0" w:color="auto"/>
            <w:bottom w:val="none" w:sz="0" w:space="0" w:color="auto"/>
            <w:right w:val="none" w:sz="0" w:space="0" w:color="auto"/>
          </w:divBdr>
        </w:div>
        <w:div w:id="425808508">
          <w:marLeft w:val="480"/>
          <w:marRight w:val="0"/>
          <w:marTop w:val="0"/>
          <w:marBottom w:val="0"/>
          <w:divBdr>
            <w:top w:val="none" w:sz="0" w:space="0" w:color="auto"/>
            <w:left w:val="none" w:sz="0" w:space="0" w:color="auto"/>
            <w:bottom w:val="none" w:sz="0" w:space="0" w:color="auto"/>
            <w:right w:val="none" w:sz="0" w:space="0" w:color="auto"/>
          </w:divBdr>
        </w:div>
        <w:div w:id="209348695">
          <w:marLeft w:val="480"/>
          <w:marRight w:val="0"/>
          <w:marTop w:val="0"/>
          <w:marBottom w:val="0"/>
          <w:divBdr>
            <w:top w:val="none" w:sz="0" w:space="0" w:color="auto"/>
            <w:left w:val="none" w:sz="0" w:space="0" w:color="auto"/>
            <w:bottom w:val="none" w:sz="0" w:space="0" w:color="auto"/>
            <w:right w:val="none" w:sz="0" w:space="0" w:color="auto"/>
          </w:divBdr>
        </w:div>
        <w:div w:id="2033417818">
          <w:marLeft w:val="480"/>
          <w:marRight w:val="0"/>
          <w:marTop w:val="0"/>
          <w:marBottom w:val="0"/>
          <w:divBdr>
            <w:top w:val="none" w:sz="0" w:space="0" w:color="auto"/>
            <w:left w:val="none" w:sz="0" w:space="0" w:color="auto"/>
            <w:bottom w:val="none" w:sz="0" w:space="0" w:color="auto"/>
            <w:right w:val="none" w:sz="0" w:space="0" w:color="auto"/>
          </w:divBdr>
        </w:div>
        <w:div w:id="1940094455">
          <w:marLeft w:val="480"/>
          <w:marRight w:val="0"/>
          <w:marTop w:val="0"/>
          <w:marBottom w:val="0"/>
          <w:divBdr>
            <w:top w:val="none" w:sz="0" w:space="0" w:color="auto"/>
            <w:left w:val="none" w:sz="0" w:space="0" w:color="auto"/>
            <w:bottom w:val="none" w:sz="0" w:space="0" w:color="auto"/>
            <w:right w:val="none" w:sz="0" w:space="0" w:color="auto"/>
          </w:divBdr>
        </w:div>
        <w:div w:id="1992907355">
          <w:marLeft w:val="480"/>
          <w:marRight w:val="0"/>
          <w:marTop w:val="0"/>
          <w:marBottom w:val="0"/>
          <w:divBdr>
            <w:top w:val="none" w:sz="0" w:space="0" w:color="auto"/>
            <w:left w:val="none" w:sz="0" w:space="0" w:color="auto"/>
            <w:bottom w:val="none" w:sz="0" w:space="0" w:color="auto"/>
            <w:right w:val="none" w:sz="0" w:space="0" w:color="auto"/>
          </w:divBdr>
        </w:div>
        <w:div w:id="629744856">
          <w:marLeft w:val="480"/>
          <w:marRight w:val="0"/>
          <w:marTop w:val="0"/>
          <w:marBottom w:val="0"/>
          <w:divBdr>
            <w:top w:val="none" w:sz="0" w:space="0" w:color="auto"/>
            <w:left w:val="none" w:sz="0" w:space="0" w:color="auto"/>
            <w:bottom w:val="none" w:sz="0" w:space="0" w:color="auto"/>
            <w:right w:val="none" w:sz="0" w:space="0" w:color="auto"/>
          </w:divBdr>
        </w:div>
        <w:div w:id="1432429822">
          <w:marLeft w:val="480"/>
          <w:marRight w:val="0"/>
          <w:marTop w:val="0"/>
          <w:marBottom w:val="0"/>
          <w:divBdr>
            <w:top w:val="none" w:sz="0" w:space="0" w:color="auto"/>
            <w:left w:val="none" w:sz="0" w:space="0" w:color="auto"/>
            <w:bottom w:val="none" w:sz="0" w:space="0" w:color="auto"/>
            <w:right w:val="none" w:sz="0" w:space="0" w:color="auto"/>
          </w:divBdr>
        </w:div>
        <w:div w:id="1586573509">
          <w:marLeft w:val="480"/>
          <w:marRight w:val="0"/>
          <w:marTop w:val="0"/>
          <w:marBottom w:val="0"/>
          <w:divBdr>
            <w:top w:val="none" w:sz="0" w:space="0" w:color="auto"/>
            <w:left w:val="none" w:sz="0" w:space="0" w:color="auto"/>
            <w:bottom w:val="none" w:sz="0" w:space="0" w:color="auto"/>
            <w:right w:val="none" w:sz="0" w:space="0" w:color="auto"/>
          </w:divBdr>
        </w:div>
        <w:div w:id="1938514132">
          <w:marLeft w:val="480"/>
          <w:marRight w:val="0"/>
          <w:marTop w:val="0"/>
          <w:marBottom w:val="0"/>
          <w:divBdr>
            <w:top w:val="none" w:sz="0" w:space="0" w:color="auto"/>
            <w:left w:val="none" w:sz="0" w:space="0" w:color="auto"/>
            <w:bottom w:val="none" w:sz="0" w:space="0" w:color="auto"/>
            <w:right w:val="none" w:sz="0" w:space="0" w:color="auto"/>
          </w:divBdr>
        </w:div>
        <w:div w:id="687027144">
          <w:marLeft w:val="480"/>
          <w:marRight w:val="0"/>
          <w:marTop w:val="0"/>
          <w:marBottom w:val="0"/>
          <w:divBdr>
            <w:top w:val="none" w:sz="0" w:space="0" w:color="auto"/>
            <w:left w:val="none" w:sz="0" w:space="0" w:color="auto"/>
            <w:bottom w:val="none" w:sz="0" w:space="0" w:color="auto"/>
            <w:right w:val="none" w:sz="0" w:space="0" w:color="auto"/>
          </w:divBdr>
        </w:div>
        <w:div w:id="1166870551">
          <w:marLeft w:val="480"/>
          <w:marRight w:val="0"/>
          <w:marTop w:val="0"/>
          <w:marBottom w:val="0"/>
          <w:divBdr>
            <w:top w:val="none" w:sz="0" w:space="0" w:color="auto"/>
            <w:left w:val="none" w:sz="0" w:space="0" w:color="auto"/>
            <w:bottom w:val="none" w:sz="0" w:space="0" w:color="auto"/>
            <w:right w:val="none" w:sz="0" w:space="0" w:color="auto"/>
          </w:divBdr>
        </w:div>
        <w:div w:id="439641562">
          <w:marLeft w:val="480"/>
          <w:marRight w:val="0"/>
          <w:marTop w:val="0"/>
          <w:marBottom w:val="0"/>
          <w:divBdr>
            <w:top w:val="none" w:sz="0" w:space="0" w:color="auto"/>
            <w:left w:val="none" w:sz="0" w:space="0" w:color="auto"/>
            <w:bottom w:val="none" w:sz="0" w:space="0" w:color="auto"/>
            <w:right w:val="none" w:sz="0" w:space="0" w:color="auto"/>
          </w:divBdr>
        </w:div>
        <w:div w:id="909314119">
          <w:marLeft w:val="480"/>
          <w:marRight w:val="0"/>
          <w:marTop w:val="0"/>
          <w:marBottom w:val="0"/>
          <w:divBdr>
            <w:top w:val="none" w:sz="0" w:space="0" w:color="auto"/>
            <w:left w:val="none" w:sz="0" w:space="0" w:color="auto"/>
            <w:bottom w:val="none" w:sz="0" w:space="0" w:color="auto"/>
            <w:right w:val="none" w:sz="0" w:space="0" w:color="auto"/>
          </w:divBdr>
        </w:div>
        <w:div w:id="322121818">
          <w:marLeft w:val="480"/>
          <w:marRight w:val="0"/>
          <w:marTop w:val="0"/>
          <w:marBottom w:val="0"/>
          <w:divBdr>
            <w:top w:val="none" w:sz="0" w:space="0" w:color="auto"/>
            <w:left w:val="none" w:sz="0" w:space="0" w:color="auto"/>
            <w:bottom w:val="none" w:sz="0" w:space="0" w:color="auto"/>
            <w:right w:val="none" w:sz="0" w:space="0" w:color="auto"/>
          </w:divBdr>
        </w:div>
        <w:div w:id="289479482">
          <w:marLeft w:val="480"/>
          <w:marRight w:val="0"/>
          <w:marTop w:val="0"/>
          <w:marBottom w:val="0"/>
          <w:divBdr>
            <w:top w:val="none" w:sz="0" w:space="0" w:color="auto"/>
            <w:left w:val="none" w:sz="0" w:space="0" w:color="auto"/>
            <w:bottom w:val="none" w:sz="0" w:space="0" w:color="auto"/>
            <w:right w:val="none" w:sz="0" w:space="0" w:color="auto"/>
          </w:divBdr>
        </w:div>
        <w:div w:id="1907521702">
          <w:marLeft w:val="480"/>
          <w:marRight w:val="0"/>
          <w:marTop w:val="0"/>
          <w:marBottom w:val="0"/>
          <w:divBdr>
            <w:top w:val="none" w:sz="0" w:space="0" w:color="auto"/>
            <w:left w:val="none" w:sz="0" w:space="0" w:color="auto"/>
            <w:bottom w:val="none" w:sz="0" w:space="0" w:color="auto"/>
            <w:right w:val="none" w:sz="0" w:space="0" w:color="auto"/>
          </w:divBdr>
        </w:div>
        <w:div w:id="1966809592">
          <w:marLeft w:val="480"/>
          <w:marRight w:val="0"/>
          <w:marTop w:val="0"/>
          <w:marBottom w:val="0"/>
          <w:divBdr>
            <w:top w:val="none" w:sz="0" w:space="0" w:color="auto"/>
            <w:left w:val="none" w:sz="0" w:space="0" w:color="auto"/>
            <w:bottom w:val="none" w:sz="0" w:space="0" w:color="auto"/>
            <w:right w:val="none" w:sz="0" w:space="0" w:color="auto"/>
          </w:divBdr>
        </w:div>
        <w:div w:id="860781551">
          <w:marLeft w:val="480"/>
          <w:marRight w:val="0"/>
          <w:marTop w:val="0"/>
          <w:marBottom w:val="0"/>
          <w:divBdr>
            <w:top w:val="none" w:sz="0" w:space="0" w:color="auto"/>
            <w:left w:val="none" w:sz="0" w:space="0" w:color="auto"/>
            <w:bottom w:val="none" w:sz="0" w:space="0" w:color="auto"/>
            <w:right w:val="none" w:sz="0" w:space="0" w:color="auto"/>
          </w:divBdr>
        </w:div>
        <w:div w:id="1976107994">
          <w:marLeft w:val="480"/>
          <w:marRight w:val="0"/>
          <w:marTop w:val="0"/>
          <w:marBottom w:val="0"/>
          <w:divBdr>
            <w:top w:val="none" w:sz="0" w:space="0" w:color="auto"/>
            <w:left w:val="none" w:sz="0" w:space="0" w:color="auto"/>
            <w:bottom w:val="none" w:sz="0" w:space="0" w:color="auto"/>
            <w:right w:val="none" w:sz="0" w:space="0" w:color="auto"/>
          </w:divBdr>
        </w:div>
        <w:div w:id="650594159">
          <w:marLeft w:val="480"/>
          <w:marRight w:val="0"/>
          <w:marTop w:val="0"/>
          <w:marBottom w:val="0"/>
          <w:divBdr>
            <w:top w:val="none" w:sz="0" w:space="0" w:color="auto"/>
            <w:left w:val="none" w:sz="0" w:space="0" w:color="auto"/>
            <w:bottom w:val="none" w:sz="0" w:space="0" w:color="auto"/>
            <w:right w:val="none" w:sz="0" w:space="0" w:color="auto"/>
          </w:divBdr>
        </w:div>
        <w:div w:id="1260990133">
          <w:marLeft w:val="480"/>
          <w:marRight w:val="0"/>
          <w:marTop w:val="0"/>
          <w:marBottom w:val="0"/>
          <w:divBdr>
            <w:top w:val="none" w:sz="0" w:space="0" w:color="auto"/>
            <w:left w:val="none" w:sz="0" w:space="0" w:color="auto"/>
            <w:bottom w:val="none" w:sz="0" w:space="0" w:color="auto"/>
            <w:right w:val="none" w:sz="0" w:space="0" w:color="auto"/>
          </w:divBdr>
        </w:div>
        <w:div w:id="1626279513">
          <w:marLeft w:val="480"/>
          <w:marRight w:val="0"/>
          <w:marTop w:val="0"/>
          <w:marBottom w:val="0"/>
          <w:divBdr>
            <w:top w:val="none" w:sz="0" w:space="0" w:color="auto"/>
            <w:left w:val="none" w:sz="0" w:space="0" w:color="auto"/>
            <w:bottom w:val="none" w:sz="0" w:space="0" w:color="auto"/>
            <w:right w:val="none" w:sz="0" w:space="0" w:color="auto"/>
          </w:divBdr>
        </w:div>
        <w:div w:id="41056218">
          <w:marLeft w:val="480"/>
          <w:marRight w:val="0"/>
          <w:marTop w:val="0"/>
          <w:marBottom w:val="0"/>
          <w:divBdr>
            <w:top w:val="none" w:sz="0" w:space="0" w:color="auto"/>
            <w:left w:val="none" w:sz="0" w:space="0" w:color="auto"/>
            <w:bottom w:val="none" w:sz="0" w:space="0" w:color="auto"/>
            <w:right w:val="none" w:sz="0" w:space="0" w:color="auto"/>
          </w:divBdr>
        </w:div>
        <w:div w:id="560557616">
          <w:marLeft w:val="480"/>
          <w:marRight w:val="0"/>
          <w:marTop w:val="0"/>
          <w:marBottom w:val="0"/>
          <w:divBdr>
            <w:top w:val="none" w:sz="0" w:space="0" w:color="auto"/>
            <w:left w:val="none" w:sz="0" w:space="0" w:color="auto"/>
            <w:bottom w:val="none" w:sz="0" w:space="0" w:color="auto"/>
            <w:right w:val="none" w:sz="0" w:space="0" w:color="auto"/>
          </w:divBdr>
        </w:div>
        <w:div w:id="1984968400">
          <w:marLeft w:val="480"/>
          <w:marRight w:val="0"/>
          <w:marTop w:val="0"/>
          <w:marBottom w:val="0"/>
          <w:divBdr>
            <w:top w:val="none" w:sz="0" w:space="0" w:color="auto"/>
            <w:left w:val="none" w:sz="0" w:space="0" w:color="auto"/>
            <w:bottom w:val="none" w:sz="0" w:space="0" w:color="auto"/>
            <w:right w:val="none" w:sz="0" w:space="0" w:color="auto"/>
          </w:divBdr>
        </w:div>
        <w:div w:id="738357496">
          <w:marLeft w:val="480"/>
          <w:marRight w:val="0"/>
          <w:marTop w:val="0"/>
          <w:marBottom w:val="0"/>
          <w:divBdr>
            <w:top w:val="none" w:sz="0" w:space="0" w:color="auto"/>
            <w:left w:val="none" w:sz="0" w:space="0" w:color="auto"/>
            <w:bottom w:val="none" w:sz="0" w:space="0" w:color="auto"/>
            <w:right w:val="none" w:sz="0" w:space="0" w:color="auto"/>
          </w:divBdr>
        </w:div>
        <w:div w:id="330329761">
          <w:marLeft w:val="480"/>
          <w:marRight w:val="0"/>
          <w:marTop w:val="0"/>
          <w:marBottom w:val="0"/>
          <w:divBdr>
            <w:top w:val="none" w:sz="0" w:space="0" w:color="auto"/>
            <w:left w:val="none" w:sz="0" w:space="0" w:color="auto"/>
            <w:bottom w:val="none" w:sz="0" w:space="0" w:color="auto"/>
            <w:right w:val="none" w:sz="0" w:space="0" w:color="auto"/>
          </w:divBdr>
        </w:div>
        <w:div w:id="2075077683">
          <w:marLeft w:val="480"/>
          <w:marRight w:val="0"/>
          <w:marTop w:val="0"/>
          <w:marBottom w:val="0"/>
          <w:divBdr>
            <w:top w:val="none" w:sz="0" w:space="0" w:color="auto"/>
            <w:left w:val="none" w:sz="0" w:space="0" w:color="auto"/>
            <w:bottom w:val="none" w:sz="0" w:space="0" w:color="auto"/>
            <w:right w:val="none" w:sz="0" w:space="0" w:color="auto"/>
          </w:divBdr>
        </w:div>
        <w:div w:id="1423838754">
          <w:marLeft w:val="480"/>
          <w:marRight w:val="0"/>
          <w:marTop w:val="0"/>
          <w:marBottom w:val="0"/>
          <w:divBdr>
            <w:top w:val="none" w:sz="0" w:space="0" w:color="auto"/>
            <w:left w:val="none" w:sz="0" w:space="0" w:color="auto"/>
            <w:bottom w:val="none" w:sz="0" w:space="0" w:color="auto"/>
            <w:right w:val="none" w:sz="0" w:space="0" w:color="auto"/>
          </w:divBdr>
        </w:div>
        <w:div w:id="1202476954">
          <w:marLeft w:val="480"/>
          <w:marRight w:val="0"/>
          <w:marTop w:val="0"/>
          <w:marBottom w:val="0"/>
          <w:divBdr>
            <w:top w:val="none" w:sz="0" w:space="0" w:color="auto"/>
            <w:left w:val="none" w:sz="0" w:space="0" w:color="auto"/>
            <w:bottom w:val="none" w:sz="0" w:space="0" w:color="auto"/>
            <w:right w:val="none" w:sz="0" w:space="0" w:color="auto"/>
          </w:divBdr>
        </w:div>
        <w:div w:id="268390294">
          <w:marLeft w:val="480"/>
          <w:marRight w:val="0"/>
          <w:marTop w:val="0"/>
          <w:marBottom w:val="0"/>
          <w:divBdr>
            <w:top w:val="none" w:sz="0" w:space="0" w:color="auto"/>
            <w:left w:val="none" w:sz="0" w:space="0" w:color="auto"/>
            <w:bottom w:val="none" w:sz="0" w:space="0" w:color="auto"/>
            <w:right w:val="none" w:sz="0" w:space="0" w:color="auto"/>
          </w:divBdr>
        </w:div>
        <w:div w:id="1771389814">
          <w:marLeft w:val="480"/>
          <w:marRight w:val="0"/>
          <w:marTop w:val="0"/>
          <w:marBottom w:val="0"/>
          <w:divBdr>
            <w:top w:val="none" w:sz="0" w:space="0" w:color="auto"/>
            <w:left w:val="none" w:sz="0" w:space="0" w:color="auto"/>
            <w:bottom w:val="none" w:sz="0" w:space="0" w:color="auto"/>
            <w:right w:val="none" w:sz="0" w:space="0" w:color="auto"/>
          </w:divBdr>
        </w:div>
        <w:div w:id="1677807843">
          <w:marLeft w:val="480"/>
          <w:marRight w:val="0"/>
          <w:marTop w:val="0"/>
          <w:marBottom w:val="0"/>
          <w:divBdr>
            <w:top w:val="none" w:sz="0" w:space="0" w:color="auto"/>
            <w:left w:val="none" w:sz="0" w:space="0" w:color="auto"/>
            <w:bottom w:val="none" w:sz="0" w:space="0" w:color="auto"/>
            <w:right w:val="none" w:sz="0" w:space="0" w:color="auto"/>
          </w:divBdr>
        </w:div>
        <w:div w:id="994525602">
          <w:marLeft w:val="480"/>
          <w:marRight w:val="0"/>
          <w:marTop w:val="0"/>
          <w:marBottom w:val="0"/>
          <w:divBdr>
            <w:top w:val="none" w:sz="0" w:space="0" w:color="auto"/>
            <w:left w:val="none" w:sz="0" w:space="0" w:color="auto"/>
            <w:bottom w:val="none" w:sz="0" w:space="0" w:color="auto"/>
            <w:right w:val="none" w:sz="0" w:space="0" w:color="auto"/>
          </w:divBdr>
        </w:div>
        <w:div w:id="1593977714">
          <w:marLeft w:val="480"/>
          <w:marRight w:val="0"/>
          <w:marTop w:val="0"/>
          <w:marBottom w:val="0"/>
          <w:divBdr>
            <w:top w:val="none" w:sz="0" w:space="0" w:color="auto"/>
            <w:left w:val="none" w:sz="0" w:space="0" w:color="auto"/>
            <w:bottom w:val="none" w:sz="0" w:space="0" w:color="auto"/>
            <w:right w:val="none" w:sz="0" w:space="0" w:color="auto"/>
          </w:divBdr>
        </w:div>
        <w:div w:id="858398105">
          <w:marLeft w:val="480"/>
          <w:marRight w:val="0"/>
          <w:marTop w:val="0"/>
          <w:marBottom w:val="0"/>
          <w:divBdr>
            <w:top w:val="none" w:sz="0" w:space="0" w:color="auto"/>
            <w:left w:val="none" w:sz="0" w:space="0" w:color="auto"/>
            <w:bottom w:val="none" w:sz="0" w:space="0" w:color="auto"/>
            <w:right w:val="none" w:sz="0" w:space="0" w:color="auto"/>
          </w:divBdr>
        </w:div>
        <w:div w:id="524245736">
          <w:marLeft w:val="480"/>
          <w:marRight w:val="0"/>
          <w:marTop w:val="0"/>
          <w:marBottom w:val="0"/>
          <w:divBdr>
            <w:top w:val="none" w:sz="0" w:space="0" w:color="auto"/>
            <w:left w:val="none" w:sz="0" w:space="0" w:color="auto"/>
            <w:bottom w:val="none" w:sz="0" w:space="0" w:color="auto"/>
            <w:right w:val="none" w:sz="0" w:space="0" w:color="auto"/>
          </w:divBdr>
        </w:div>
        <w:div w:id="465585046">
          <w:marLeft w:val="480"/>
          <w:marRight w:val="0"/>
          <w:marTop w:val="0"/>
          <w:marBottom w:val="0"/>
          <w:divBdr>
            <w:top w:val="none" w:sz="0" w:space="0" w:color="auto"/>
            <w:left w:val="none" w:sz="0" w:space="0" w:color="auto"/>
            <w:bottom w:val="none" w:sz="0" w:space="0" w:color="auto"/>
            <w:right w:val="none" w:sz="0" w:space="0" w:color="auto"/>
          </w:divBdr>
        </w:div>
      </w:divsChild>
    </w:div>
    <w:div w:id="168066482">
      <w:bodyDiv w:val="1"/>
      <w:marLeft w:val="0"/>
      <w:marRight w:val="0"/>
      <w:marTop w:val="0"/>
      <w:marBottom w:val="0"/>
      <w:divBdr>
        <w:top w:val="none" w:sz="0" w:space="0" w:color="auto"/>
        <w:left w:val="none" w:sz="0" w:space="0" w:color="auto"/>
        <w:bottom w:val="none" w:sz="0" w:space="0" w:color="auto"/>
        <w:right w:val="none" w:sz="0" w:space="0" w:color="auto"/>
      </w:divBdr>
    </w:div>
    <w:div w:id="168299577">
      <w:bodyDiv w:val="1"/>
      <w:marLeft w:val="0"/>
      <w:marRight w:val="0"/>
      <w:marTop w:val="0"/>
      <w:marBottom w:val="0"/>
      <w:divBdr>
        <w:top w:val="none" w:sz="0" w:space="0" w:color="auto"/>
        <w:left w:val="none" w:sz="0" w:space="0" w:color="auto"/>
        <w:bottom w:val="none" w:sz="0" w:space="0" w:color="auto"/>
        <w:right w:val="none" w:sz="0" w:space="0" w:color="auto"/>
      </w:divBdr>
    </w:div>
    <w:div w:id="168300514">
      <w:bodyDiv w:val="1"/>
      <w:marLeft w:val="0"/>
      <w:marRight w:val="0"/>
      <w:marTop w:val="0"/>
      <w:marBottom w:val="0"/>
      <w:divBdr>
        <w:top w:val="none" w:sz="0" w:space="0" w:color="auto"/>
        <w:left w:val="none" w:sz="0" w:space="0" w:color="auto"/>
        <w:bottom w:val="none" w:sz="0" w:space="0" w:color="auto"/>
        <w:right w:val="none" w:sz="0" w:space="0" w:color="auto"/>
      </w:divBdr>
    </w:div>
    <w:div w:id="168562946">
      <w:bodyDiv w:val="1"/>
      <w:marLeft w:val="0"/>
      <w:marRight w:val="0"/>
      <w:marTop w:val="0"/>
      <w:marBottom w:val="0"/>
      <w:divBdr>
        <w:top w:val="none" w:sz="0" w:space="0" w:color="auto"/>
        <w:left w:val="none" w:sz="0" w:space="0" w:color="auto"/>
        <w:bottom w:val="none" w:sz="0" w:space="0" w:color="auto"/>
        <w:right w:val="none" w:sz="0" w:space="0" w:color="auto"/>
      </w:divBdr>
    </w:div>
    <w:div w:id="169105878">
      <w:bodyDiv w:val="1"/>
      <w:marLeft w:val="0"/>
      <w:marRight w:val="0"/>
      <w:marTop w:val="0"/>
      <w:marBottom w:val="0"/>
      <w:divBdr>
        <w:top w:val="none" w:sz="0" w:space="0" w:color="auto"/>
        <w:left w:val="none" w:sz="0" w:space="0" w:color="auto"/>
        <w:bottom w:val="none" w:sz="0" w:space="0" w:color="auto"/>
        <w:right w:val="none" w:sz="0" w:space="0" w:color="auto"/>
      </w:divBdr>
    </w:div>
    <w:div w:id="169292873">
      <w:bodyDiv w:val="1"/>
      <w:marLeft w:val="0"/>
      <w:marRight w:val="0"/>
      <w:marTop w:val="0"/>
      <w:marBottom w:val="0"/>
      <w:divBdr>
        <w:top w:val="none" w:sz="0" w:space="0" w:color="auto"/>
        <w:left w:val="none" w:sz="0" w:space="0" w:color="auto"/>
        <w:bottom w:val="none" w:sz="0" w:space="0" w:color="auto"/>
        <w:right w:val="none" w:sz="0" w:space="0" w:color="auto"/>
      </w:divBdr>
    </w:div>
    <w:div w:id="169368397">
      <w:bodyDiv w:val="1"/>
      <w:marLeft w:val="0"/>
      <w:marRight w:val="0"/>
      <w:marTop w:val="0"/>
      <w:marBottom w:val="0"/>
      <w:divBdr>
        <w:top w:val="none" w:sz="0" w:space="0" w:color="auto"/>
        <w:left w:val="none" w:sz="0" w:space="0" w:color="auto"/>
        <w:bottom w:val="none" w:sz="0" w:space="0" w:color="auto"/>
        <w:right w:val="none" w:sz="0" w:space="0" w:color="auto"/>
      </w:divBdr>
    </w:div>
    <w:div w:id="169368877">
      <w:bodyDiv w:val="1"/>
      <w:marLeft w:val="0"/>
      <w:marRight w:val="0"/>
      <w:marTop w:val="0"/>
      <w:marBottom w:val="0"/>
      <w:divBdr>
        <w:top w:val="none" w:sz="0" w:space="0" w:color="auto"/>
        <w:left w:val="none" w:sz="0" w:space="0" w:color="auto"/>
        <w:bottom w:val="none" w:sz="0" w:space="0" w:color="auto"/>
        <w:right w:val="none" w:sz="0" w:space="0" w:color="auto"/>
      </w:divBdr>
      <w:divsChild>
        <w:div w:id="2040279225">
          <w:marLeft w:val="480"/>
          <w:marRight w:val="0"/>
          <w:marTop w:val="0"/>
          <w:marBottom w:val="0"/>
          <w:divBdr>
            <w:top w:val="none" w:sz="0" w:space="0" w:color="auto"/>
            <w:left w:val="none" w:sz="0" w:space="0" w:color="auto"/>
            <w:bottom w:val="none" w:sz="0" w:space="0" w:color="auto"/>
            <w:right w:val="none" w:sz="0" w:space="0" w:color="auto"/>
          </w:divBdr>
        </w:div>
        <w:div w:id="305857943">
          <w:marLeft w:val="480"/>
          <w:marRight w:val="0"/>
          <w:marTop w:val="0"/>
          <w:marBottom w:val="0"/>
          <w:divBdr>
            <w:top w:val="none" w:sz="0" w:space="0" w:color="auto"/>
            <w:left w:val="none" w:sz="0" w:space="0" w:color="auto"/>
            <w:bottom w:val="none" w:sz="0" w:space="0" w:color="auto"/>
            <w:right w:val="none" w:sz="0" w:space="0" w:color="auto"/>
          </w:divBdr>
        </w:div>
        <w:div w:id="811598178">
          <w:marLeft w:val="480"/>
          <w:marRight w:val="0"/>
          <w:marTop w:val="0"/>
          <w:marBottom w:val="0"/>
          <w:divBdr>
            <w:top w:val="none" w:sz="0" w:space="0" w:color="auto"/>
            <w:left w:val="none" w:sz="0" w:space="0" w:color="auto"/>
            <w:bottom w:val="none" w:sz="0" w:space="0" w:color="auto"/>
            <w:right w:val="none" w:sz="0" w:space="0" w:color="auto"/>
          </w:divBdr>
        </w:div>
        <w:div w:id="780489421">
          <w:marLeft w:val="480"/>
          <w:marRight w:val="0"/>
          <w:marTop w:val="0"/>
          <w:marBottom w:val="0"/>
          <w:divBdr>
            <w:top w:val="none" w:sz="0" w:space="0" w:color="auto"/>
            <w:left w:val="none" w:sz="0" w:space="0" w:color="auto"/>
            <w:bottom w:val="none" w:sz="0" w:space="0" w:color="auto"/>
            <w:right w:val="none" w:sz="0" w:space="0" w:color="auto"/>
          </w:divBdr>
        </w:div>
        <w:div w:id="483162613">
          <w:marLeft w:val="480"/>
          <w:marRight w:val="0"/>
          <w:marTop w:val="0"/>
          <w:marBottom w:val="0"/>
          <w:divBdr>
            <w:top w:val="none" w:sz="0" w:space="0" w:color="auto"/>
            <w:left w:val="none" w:sz="0" w:space="0" w:color="auto"/>
            <w:bottom w:val="none" w:sz="0" w:space="0" w:color="auto"/>
            <w:right w:val="none" w:sz="0" w:space="0" w:color="auto"/>
          </w:divBdr>
        </w:div>
        <w:div w:id="200679645">
          <w:marLeft w:val="480"/>
          <w:marRight w:val="0"/>
          <w:marTop w:val="0"/>
          <w:marBottom w:val="0"/>
          <w:divBdr>
            <w:top w:val="none" w:sz="0" w:space="0" w:color="auto"/>
            <w:left w:val="none" w:sz="0" w:space="0" w:color="auto"/>
            <w:bottom w:val="none" w:sz="0" w:space="0" w:color="auto"/>
            <w:right w:val="none" w:sz="0" w:space="0" w:color="auto"/>
          </w:divBdr>
        </w:div>
        <w:div w:id="1464693622">
          <w:marLeft w:val="480"/>
          <w:marRight w:val="0"/>
          <w:marTop w:val="0"/>
          <w:marBottom w:val="0"/>
          <w:divBdr>
            <w:top w:val="none" w:sz="0" w:space="0" w:color="auto"/>
            <w:left w:val="none" w:sz="0" w:space="0" w:color="auto"/>
            <w:bottom w:val="none" w:sz="0" w:space="0" w:color="auto"/>
            <w:right w:val="none" w:sz="0" w:space="0" w:color="auto"/>
          </w:divBdr>
        </w:div>
        <w:div w:id="1352336576">
          <w:marLeft w:val="480"/>
          <w:marRight w:val="0"/>
          <w:marTop w:val="0"/>
          <w:marBottom w:val="0"/>
          <w:divBdr>
            <w:top w:val="none" w:sz="0" w:space="0" w:color="auto"/>
            <w:left w:val="none" w:sz="0" w:space="0" w:color="auto"/>
            <w:bottom w:val="none" w:sz="0" w:space="0" w:color="auto"/>
            <w:right w:val="none" w:sz="0" w:space="0" w:color="auto"/>
          </w:divBdr>
        </w:div>
        <w:div w:id="110632083">
          <w:marLeft w:val="480"/>
          <w:marRight w:val="0"/>
          <w:marTop w:val="0"/>
          <w:marBottom w:val="0"/>
          <w:divBdr>
            <w:top w:val="none" w:sz="0" w:space="0" w:color="auto"/>
            <w:left w:val="none" w:sz="0" w:space="0" w:color="auto"/>
            <w:bottom w:val="none" w:sz="0" w:space="0" w:color="auto"/>
            <w:right w:val="none" w:sz="0" w:space="0" w:color="auto"/>
          </w:divBdr>
        </w:div>
        <w:div w:id="616958541">
          <w:marLeft w:val="480"/>
          <w:marRight w:val="0"/>
          <w:marTop w:val="0"/>
          <w:marBottom w:val="0"/>
          <w:divBdr>
            <w:top w:val="none" w:sz="0" w:space="0" w:color="auto"/>
            <w:left w:val="none" w:sz="0" w:space="0" w:color="auto"/>
            <w:bottom w:val="none" w:sz="0" w:space="0" w:color="auto"/>
            <w:right w:val="none" w:sz="0" w:space="0" w:color="auto"/>
          </w:divBdr>
        </w:div>
        <w:div w:id="1720090545">
          <w:marLeft w:val="480"/>
          <w:marRight w:val="0"/>
          <w:marTop w:val="0"/>
          <w:marBottom w:val="0"/>
          <w:divBdr>
            <w:top w:val="none" w:sz="0" w:space="0" w:color="auto"/>
            <w:left w:val="none" w:sz="0" w:space="0" w:color="auto"/>
            <w:bottom w:val="none" w:sz="0" w:space="0" w:color="auto"/>
            <w:right w:val="none" w:sz="0" w:space="0" w:color="auto"/>
          </w:divBdr>
        </w:div>
        <w:div w:id="1918438237">
          <w:marLeft w:val="480"/>
          <w:marRight w:val="0"/>
          <w:marTop w:val="0"/>
          <w:marBottom w:val="0"/>
          <w:divBdr>
            <w:top w:val="none" w:sz="0" w:space="0" w:color="auto"/>
            <w:left w:val="none" w:sz="0" w:space="0" w:color="auto"/>
            <w:bottom w:val="none" w:sz="0" w:space="0" w:color="auto"/>
            <w:right w:val="none" w:sz="0" w:space="0" w:color="auto"/>
          </w:divBdr>
        </w:div>
        <w:div w:id="632254726">
          <w:marLeft w:val="480"/>
          <w:marRight w:val="0"/>
          <w:marTop w:val="0"/>
          <w:marBottom w:val="0"/>
          <w:divBdr>
            <w:top w:val="none" w:sz="0" w:space="0" w:color="auto"/>
            <w:left w:val="none" w:sz="0" w:space="0" w:color="auto"/>
            <w:bottom w:val="none" w:sz="0" w:space="0" w:color="auto"/>
            <w:right w:val="none" w:sz="0" w:space="0" w:color="auto"/>
          </w:divBdr>
        </w:div>
        <w:div w:id="325859199">
          <w:marLeft w:val="480"/>
          <w:marRight w:val="0"/>
          <w:marTop w:val="0"/>
          <w:marBottom w:val="0"/>
          <w:divBdr>
            <w:top w:val="none" w:sz="0" w:space="0" w:color="auto"/>
            <w:left w:val="none" w:sz="0" w:space="0" w:color="auto"/>
            <w:bottom w:val="none" w:sz="0" w:space="0" w:color="auto"/>
            <w:right w:val="none" w:sz="0" w:space="0" w:color="auto"/>
          </w:divBdr>
        </w:div>
        <w:div w:id="213783215">
          <w:marLeft w:val="480"/>
          <w:marRight w:val="0"/>
          <w:marTop w:val="0"/>
          <w:marBottom w:val="0"/>
          <w:divBdr>
            <w:top w:val="none" w:sz="0" w:space="0" w:color="auto"/>
            <w:left w:val="none" w:sz="0" w:space="0" w:color="auto"/>
            <w:bottom w:val="none" w:sz="0" w:space="0" w:color="auto"/>
            <w:right w:val="none" w:sz="0" w:space="0" w:color="auto"/>
          </w:divBdr>
        </w:div>
        <w:div w:id="545338358">
          <w:marLeft w:val="480"/>
          <w:marRight w:val="0"/>
          <w:marTop w:val="0"/>
          <w:marBottom w:val="0"/>
          <w:divBdr>
            <w:top w:val="none" w:sz="0" w:space="0" w:color="auto"/>
            <w:left w:val="none" w:sz="0" w:space="0" w:color="auto"/>
            <w:bottom w:val="none" w:sz="0" w:space="0" w:color="auto"/>
            <w:right w:val="none" w:sz="0" w:space="0" w:color="auto"/>
          </w:divBdr>
        </w:div>
        <w:div w:id="2138332879">
          <w:marLeft w:val="480"/>
          <w:marRight w:val="0"/>
          <w:marTop w:val="0"/>
          <w:marBottom w:val="0"/>
          <w:divBdr>
            <w:top w:val="none" w:sz="0" w:space="0" w:color="auto"/>
            <w:left w:val="none" w:sz="0" w:space="0" w:color="auto"/>
            <w:bottom w:val="none" w:sz="0" w:space="0" w:color="auto"/>
            <w:right w:val="none" w:sz="0" w:space="0" w:color="auto"/>
          </w:divBdr>
        </w:div>
        <w:div w:id="1878077397">
          <w:marLeft w:val="480"/>
          <w:marRight w:val="0"/>
          <w:marTop w:val="0"/>
          <w:marBottom w:val="0"/>
          <w:divBdr>
            <w:top w:val="none" w:sz="0" w:space="0" w:color="auto"/>
            <w:left w:val="none" w:sz="0" w:space="0" w:color="auto"/>
            <w:bottom w:val="none" w:sz="0" w:space="0" w:color="auto"/>
            <w:right w:val="none" w:sz="0" w:space="0" w:color="auto"/>
          </w:divBdr>
        </w:div>
        <w:div w:id="241918471">
          <w:marLeft w:val="480"/>
          <w:marRight w:val="0"/>
          <w:marTop w:val="0"/>
          <w:marBottom w:val="0"/>
          <w:divBdr>
            <w:top w:val="none" w:sz="0" w:space="0" w:color="auto"/>
            <w:left w:val="none" w:sz="0" w:space="0" w:color="auto"/>
            <w:bottom w:val="none" w:sz="0" w:space="0" w:color="auto"/>
            <w:right w:val="none" w:sz="0" w:space="0" w:color="auto"/>
          </w:divBdr>
        </w:div>
        <w:div w:id="566578427">
          <w:marLeft w:val="480"/>
          <w:marRight w:val="0"/>
          <w:marTop w:val="0"/>
          <w:marBottom w:val="0"/>
          <w:divBdr>
            <w:top w:val="none" w:sz="0" w:space="0" w:color="auto"/>
            <w:left w:val="none" w:sz="0" w:space="0" w:color="auto"/>
            <w:bottom w:val="none" w:sz="0" w:space="0" w:color="auto"/>
            <w:right w:val="none" w:sz="0" w:space="0" w:color="auto"/>
          </w:divBdr>
        </w:div>
        <w:div w:id="458567483">
          <w:marLeft w:val="480"/>
          <w:marRight w:val="0"/>
          <w:marTop w:val="0"/>
          <w:marBottom w:val="0"/>
          <w:divBdr>
            <w:top w:val="none" w:sz="0" w:space="0" w:color="auto"/>
            <w:left w:val="none" w:sz="0" w:space="0" w:color="auto"/>
            <w:bottom w:val="none" w:sz="0" w:space="0" w:color="auto"/>
            <w:right w:val="none" w:sz="0" w:space="0" w:color="auto"/>
          </w:divBdr>
        </w:div>
        <w:div w:id="1636569448">
          <w:marLeft w:val="480"/>
          <w:marRight w:val="0"/>
          <w:marTop w:val="0"/>
          <w:marBottom w:val="0"/>
          <w:divBdr>
            <w:top w:val="none" w:sz="0" w:space="0" w:color="auto"/>
            <w:left w:val="none" w:sz="0" w:space="0" w:color="auto"/>
            <w:bottom w:val="none" w:sz="0" w:space="0" w:color="auto"/>
            <w:right w:val="none" w:sz="0" w:space="0" w:color="auto"/>
          </w:divBdr>
        </w:div>
        <w:div w:id="1519126153">
          <w:marLeft w:val="480"/>
          <w:marRight w:val="0"/>
          <w:marTop w:val="0"/>
          <w:marBottom w:val="0"/>
          <w:divBdr>
            <w:top w:val="none" w:sz="0" w:space="0" w:color="auto"/>
            <w:left w:val="none" w:sz="0" w:space="0" w:color="auto"/>
            <w:bottom w:val="none" w:sz="0" w:space="0" w:color="auto"/>
            <w:right w:val="none" w:sz="0" w:space="0" w:color="auto"/>
          </w:divBdr>
        </w:div>
        <w:div w:id="1898006957">
          <w:marLeft w:val="480"/>
          <w:marRight w:val="0"/>
          <w:marTop w:val="0"/>
          <w:marBottom w:val="0"/>
          <w:divBdr>
            <w:top w:val="none" w:sz="0" w:space="0" w:color="auto"/>
            <w:left w:val="none" w:sz="0" w:space="0" w:color="auto"/>
            <w:bottom w:val="none" w:sz="0" w:space="0" w:color="auto"/>
            <w:right w:val="none" w:sz="0" w:space="0" w:color="auto"/>
          </w:divBdr>
        </w:div>
        <w:div w:id="765543440">
          <w:marLeft w:val="480"/>
          <w:marRight w:val="0"/>
          <w:marTop w:val="0"/>
          <w:marBottom w:val="0"/>
          <w:divBdr>
            <w:top w:val="none" w:sz="0" w:space="0" w:color="auto"/>
            <w:left w:val="none" w:sz="0" w:space="0" w:color="auto"/>
            <w:bottom w:val="none" w:sz="0" w:space="0" w:color="auto"/>
            <w:right w:val="none" w:sz="0" w:space="0" w:color="auto"/>
          </w:divBdr>
        </w:div>
        <w:div w:id="1548177882">
          <w:marLeft w:val="480"/>
          <w:marRight w:val="0"/>
          <w:marTop w:val="0"/>
          <w:marBottom w:val="0"/>
          <w:divBdr>
            <w:top w:val="none" w:sz="0" w:space="0" w:color="auto"/>
            <w:left w:val="none" w:sz="0" w:space="0" w:color="auto"/>
            <w:bottom w:val="none" w:sz="0" w:space="0" w:color="auto"/>
            <w:right w:val="none" w:sz="0" w:space="0" w:color="auto"/>
          </w:divBdr>
        </w:div>
        <w:div w:id="1479692499">
          <w:marLeft w:val="480"/>
          <w:marRight w:val="0"/>
          <w:marTop w:val="0"/>
          <w:marBottom w:val="0"/>
          <w:divBdr>
            <w:top w:val="none" w:sz="0" w:space="0" w:color="auto"/>
            <w:left w:val="none" w:sz="0" w:space="0" w:color="auto"/>
            <w:bottom w:val="none" w:sz="0" w:space="0" w:color="auto"/>
            <w:right w:val="none" w:sz="0" w:space="0" w:color="auto"/>
          </w:divBdr>
        </w:div>
        <w:div w:id="2062241113">
          <w:marLeft w:val="480"/>
          <w:marRight w:val="0"/>
          <w:marTop w:val="0"/>
          <w:marBottom w:val="0"/>
          <w:divBdr>
            <w:top w:val="none" w:sz="0" w:space="0" w:color="auto"/>
            <w:left w:val="none" w:sz="0" w:space="0" w:color="auto"/>
            <w:bottom w:val="none" w:sz="0" w:space="0" w:color="auto"/>
            <w:right w:val="none" w:sz="0" w:space="0" w:color="auto"/>
          </w:divBdr>
        </w:div>
        <w:div w:id="1448623514">
          <w:marLeft w:val="480"/>
          <w:marRight w:val="0"/>
          <w:marTop w:val="0"/>
          <w:marBottom w:val="0"/>
          <w:divBdr>
            <w:top w:val="none" w:sz="0" w:space="0" w:color="auto"/>
            <w:left w:val="none" w:sz="0" w:space="0" w:color="auto"/>
            <w:bottom w:val="none" w:sz="0" w:space="0" w:color="auto"/>
            <w:right w:val="none" w:sz="0" w:space="0" w:color="auto"/>
          </w:divBdr>
        </w:div>
        <w:div w:id="624166864">
          <w:marLeft w:val="480"/>
          <w:marRight w:val="0"/>
          <w:marTop w:val="0"/>
          <w:marBottom w:val="0"/>
          <w:divBdr>
            <w:top w:val="none" w:sz="0" w:space="0" w:color="auto"/>
            <w:left w:val="none" w:sz="0" w:space="0" w:color="auto"/>
            <w:bottom w:val="none" w:sz="0" w:space="0" w:color="auto"/>
            <w:right w:val="none" w:sz="0" w:space="0" w:color="auto"/>
          </w:divBdr>
        </w:div>
        <w:div w:id="1443063819">
          <w:marLeft w:val="480"/>
          <w:marRight w:val="0"/>
          <w:marTop w:val="0"/>
          <w:marBottom w:val="0"/>
          <w:divBdr>
            <w:top w:val="none" w:sz="0" w:space="0" w:color="auto"/>
            <w:left w:val="none" w:sz="0" w:space="0" w:color="auto"/>
            <w:bottom w:val="none" w:sz="0" w:space="0" w:color="auto"/>
            <w:right w:val="none" w:sz="0" w:space="0" w:color="auto"/>
          </w:divBdr>
        </w:div>
        <w:div w:id="1813861769">
          <w:marLeft w:val="480"/>
          <w:marRight w:val="0"/>
          <w:marTop w:val="0"/>
          <w:marBottom w:val="0"/>
          <w:divBdr>
            <w:top w:val="none" w:sz="0" w:space="0" w:color="auto"/>
            <w:left w:val="none" w:sz="0" w:space="0" w:color="auto"/>
            <w:bottom w:val="none" w:sz="0" w:space="0" w:color="auto"/>
            <w:right w:val="none" w:sz="0" w:space="0" w:color="auto"/>
          </w:divBdr>
        </w:div>
        <w:div w:id="2074349293">
          <w:marLeft w:val="480"/>
          <w:marRight w:val="0"/>
          <w:marTop w:val="0"/>
          <w:marBottom w:val="0"/>
          <w:divBdr>
            <w:top w:val="none" w:sz="0" w:space="0" w:color="auto"/>
            <w:left w:val="none" w:sz="0" w:space="0" w:color="auto"/>
            <w:bottom w:val="none" w:sz="0" w:space="0" w:color="auto"/>
            <w:right w:val="none" w:sz="0" w:space="0" w:color="auto"/>
          </w:divBdr>
        </w:div>
        <w:div w:id="478575756">
          <w:marLeft w:val="480"/>
          <w:marRight w:val="0"/>
          <w:marTop w:val="0"/>
          <w:marBottom w:val="0"/>
          <w:divBdr>
            <w:top w:val="none" w:sz="0" w:space="0" w:color="auto"/>
            <w:left w:val="none" w:sz="0" w:space="0" w:color="auto"/>
            <w:bottom w:val="none" w:sz="0" w:space="0" w:color="auto"/>
            <w:right w:val="none" w:sz="0" w:space="0" w:color="auto"/>
          </w:divBdr>
        </w:div>
        <w:div w:id="279804134">
          <w:marLeft w:val="480"/>
          <w:marRight w:val="0"/>
          <w:marTop w:val="0"/>
          <w:marBottom w:val="0"/>
          <w:divBdr>
            <w:top w:val="none" w:sz="0" w:space="0" w:color="auto"/>
            <w:left w:val="none" w:sz="0" w:space="0" w:color="auto"/>
            <w:bottom w:val="none" w:sz="0" w:space="0" w:color="auto"/>
            <w:right w:val="none" w:sz="0" w:space="0" w:color="auto"/>
          </w:divBdr>
        </w:div>
        <w:div w:id="1301691205">
          <w:marLeft w:val="480"/>
          <w:marRight w:val="0"/>
          <w:marTop w:val="0"/>
          <w:marBottom w:val="0"/>
          <w:divBdr>
            <w:top w:val="none" w:sz="0" w:space="0" w:color="auto"/>
            <w:left w:val="none" w:sz="0" w:space="0" w:color="auto"/>
            <w:bottom w:val="none" w:sz="0" w:space="0" w:color="auto"/>
            <w:right w:val="none" w:sz="0" w:space="0" w:color="auto"/>
          </w:divBdr>
        </w:div>
        <w:div w:id="792404619">
          <w:marLeft w:val="480"/>
          <w:marRight w:val="0"/>
          <w:marTop w:val="0"/>
          <w:marBottom w:val="0"/>
          <w:divBdr>
            <w:top w:val="none" w:sz="0" w:space="0" w:color="auto"/>
            <w:left w:val="none" w:sz="0" w:space="0" w:color="auto"/>
            <w:bottom w:val="none" w:sz="0" w:space="0" w:color="auto"/>
            <w:right w:val="none" w:sz="0" w:space="0" w:color="auto"/>
          </w:divBdr>
        </w:div>
        <w:div w:id="32274169">
          <w:marLeft w:val="480"/>
          <w:marRight w:val="0"/>
          <w:marTop w:val="0"/>
          <w:marBottom w:val="0"/>
          <w:divBdr>
            <w:top w:val="none" w:sz="0" w:space="0" w:color="auto"/>
            <w:left w:val="none" w:sz="0" w:space="0" w:color="auto"/>
            <w:bottom w:val="none" w:sz="0" w:space="0" w:color="auto"/>
            <w:right w:val="none" w:sz="0" w:space="0" w:color="auto"/>
          </w:divBdr>
        </w:div>
        <w:div w:id="2007433558">
          <w:marLeft w:val="480"/>
          <w:marRight w:val="0"/>
          <w:marTop w:val="0"/>
          <w:marBottom w:val="0"/>
          <w:divBdr>
            <w:top w:val="none" w:sz="0" w:space="0" w:color="auto"/>
            <w:left w:val="none" w:sz="0" w:space="0" w:color="auto"/>
            <w:bottom w:val="none" w:sz="0" w:space="0" w:color="auto"/>
            <w:right w:val="none" w:sz="0" w:space="0" w:color="auto"/>
          </w:divBdr>
        </w:div>
        <w:div w:id="1369187304">
          <w:marLeft w:val="480"/>
          <w:marRight w:val="0"/>
          <w:marTop w:val="0"/>
          <w:marBottom w:val="0"/>
          <w:divBdr>
            <w:top w:val="none" w:sz="0" w:space="0" w:color="auto"/>
            <w:left w:val="none" w:sz="0" w:space="0" w:color="auto"/>
            <w:bottom w:val="none" w:sz="0" w:space="0" w:color="auto"/>
            <w:right w:val="none" w:sz="0" w:space="0" w:color="auto"/>
          </w:divBdr>
        </w:div>
        <w:div w:id="575822102">
          <w:marLeft w:val="480"/>
          <w:marRight w:val="0"/>
          <w:marTop w:val="0"/>
          <w:marBottom w:val="0"/>
          <w:divBdr>
            <w:top w:val="none" w:sz="0" w:space="0" w:color="auto"/>
            <w:left w:val="none" w:sz="0" w:space="0" w:color="auto"/>
            <w:bottom w:val="none" w:sz="0" w:space="0" w:color="auto"/>
            <w:right w:val="none" w:sz="0" w:space="0" w:color="auto"/>
          </w:divBdr>
        </w:div>
        <w:div w:id="358162191">
          <w:marLeft w:val="480"/>
          <w:marRight w:val="0"/>
          <w:marTop w:val="0"/>
          <w:marBottom w:val="0"/>
          <w:divBdr>
            <w:top w:val="none" w:sz="0" w:space="0" w:color="auto"/>
            <w:left w:val="none" w:sz="0" w:space="0" w:color="auto"/>
            <w:bottom w:val="none" w:sz="0" w:space="0" w:color="auto"/>
            <w:right w:val="none" w:sz="0" w:space="0" w:color="auto"/>
          </w:divBdr>
        </w:div>
        <w:div w:id="956444284">
          <w:marLeft w:val="480"/>
          <w:marRight w:val="0"/>
          <w:marTop w:val="0"/>
          <w:marBottom w:val="0"/>
          <w:divBdr>
            <w:top w:val="none" w:sz="0" w:space="0" w:color="auto"/>
            <w:left w:val="none" w:sz="0" w:space="0" w:color="auto"/>
            <w:bottom w:val="none" w:sz="0" w:space="0" w:color="auto"/>
            <w:right w:val="none" w:sz="0" w:space="0" w:color="auto"/>
          </w:divBdr>
        </w:div>
        <w:div w:id="2045910278">
          <w:marLeft w:val="480"/>
          <w:marRight w:val="0"/>
          <w:marTop w:val="0"/>
          <w:marBottom w:val="0"/>
          <w:divBdr>
            <w:top w:val="none" w:sz="0" w:space="0" w:color="auto"/>
            <w:left w:val="none" w:sz="0" w:space="0" w:color="auto"/>
            <w:bottom w:val="none" w:sz="0" w:space="0" w:color="auto"/>
            <w:right w:val="none" w:sz="0" w:space="0" w:color="auto"/>
          </w:divBdr>
        </w:div>
        <w:div w:id="626591104">
          <w:marLeft w:val="480"/>
          <w:marRight w:val="0"/>
          <w:marTop w:val="0"/>
          <w:marBottom w:val="0"/>
          <w:divBdr>
            <w:top w:val="none" w:sz="0" w:space="0" w:color="auto"/>
            <w:left w:val="none" w:sz="0" w:space="0" w:color="auto"/>
            <w:bottom w:val="none" w:sz="0" w:space="0" w:color="auto"/>
            <w:right w:val="none" w:sz="0" w:space="0" w:color="auto"/>
          </w:divBdr>
        </w:div>
        <w:div w:id="751507114">
          <w:marLeft w:val="480"/>
          <w:marRight w:val="0"/>
          <w:marTop w:val="0"/>
          <w:marBottom w:val="0"/>
          <w:divBdr>
            <w:top w:val="none" w:sz="0" w:space="0" w:color="auto"/>
            <w:left w:val="none" w:sz="0" w:space="0" w:color="auto"/>
            <w:bottom w:val="none" w:sz="0" w:space="0" w:color="auto"/>
            <w:right w:val="none" w:sz="0" w:space="0" w:color="auto"/>
          </w:divBdr>
        </w:div>
        <w:div w:id="1777018176">
          <w:marLeft w:val="480"/>
          <w:marRight w:val="0"/>
          <w:marTop w:val="0"/>
          <w:marBottom w:val="0"/>
          <w:divBdr>
            <w:top w:val="none" w:sz="0" w:space="0" w:color="auto"/>
            <w:left w:val="none" w:sz="0" w:space="0" w:color="auto"/>
            <w:bottom w:val="none" w:sz="0" w:space="0" w:color="auto"/>
            <w:right w:val="none" w:sz="0" w:space="0" w:color="auto"/>
          </w:divBdr>
        </w:div>
        <w:div w:id="297494898">
          <w:marLeft w:val="480"/>
          <w:marRight w:val="0"/>
          <w:marTop w:val="0"/>
          <w:marBottom w:val="0"/>
          <w:divBdr>
            <w:top w:val="none" w:sz="0" w:space="0" w:color="auto"/>
            <w:left w:val="none" w:sz="0" w:space="0" w:color="auto"/>
            <w:bottom w:val="none" w:sz="0" w:space="0" w:color="auto"/>
            <w:right w:val="none" w:sz="0" w:space="0" w:color="auto"/>
          </w:divBdr>
        </w:div>
        <w:div w:id="794517377">
          <w:marLeft w:val="480"/>
          <w:marRight w:val="0"/>
          <w:marTop w:val="0"/>
          <w:marBottom w:val="0"/>
          <w:divBdr>
            <w:top w:val="none" w:sz="0" w:space="0" w:color="auto"/>
            <w:left w:val="none" w:sz="0" w:space="0" w:color="auto"/>
            <w:bottom w:val="none" w:sz="0" w:space="0" w:color="auto"/>
            <w:right w:val="none" w:sz="0" w:space="0" w:color="auto"/>
          </w:divBdr>
        </w:div>
        <w:div w:id="963852160">
          <w:marLeft w:val="480"/>
          <w:marRight w:val="0"/>
          <w:marTop w:val="0"/>
          <w:marBottom w:val="0"/>
          <w:divBdr>
            <w:top w:val="none" w:sz="0" w:space="0" w:color="auto"/>
            <w:left w:val="none" w:sz="0" w:space="0" w:color="auto"/>
            <w:bottom w:val="none" w:sz="0" w:space="0" w:color="auto"/>
            <w:right w:val="none" w:sz="0" w:space="0" w:color="auto"/>
          </w:divBdr>
        </w:div>
        <w:div w:id="1764258332">
          <w:marLeft w:val="480"/>
          <w:marRight w:val="0"/>
          <w:marTop w:val="0"/>
          <w:marBottom w:val="0"/>
          <w:divBdr>
            <w:top w:val="none" w:sz="0" w:space="0" w:color="auto"/>
            <w:left w:val="none" w:sz="0" w:space="0" w:color="auto"/>
            <w:bottom w:val="none" w:sz="0" w:space="0" w:color="auto"/>
            <w:right w:val="none" w:sz="0" w:space="0" w:color="auto"/>
          </w:divBdr>
        </w:div>
        <w:div w:id="1020355253">
          <w:marLeft w:val="480"/>
          <w:marRight w:val="0"/>
          <w:marTop w:val="0"/>
          <w:marBottom w:val="0"/>
          <w:divBdr>
            <w:top w:val="none" w:sz="0" w:space="0" w:color="auto"/>
            <w:left w:val="none" w:sz="0" w:space="0" w:color="auto"/>
            <w:bottom w:val="none" w:sz="0" w:space="0" w:color="auto"/>
            <w:right w:val="none" w:sz="0" w:space="0" w:color="auto"/>
          </w:divBdr>
        </w:div>
        <w:div w:id="266160260">
          <w:marLeft w:val="480"/>
          <w:marRight w:val="0"/>
          <w:marTop w:val="0"/>
          <w:marBottom w:val="0"/>
          <w:divBdr>
            <w:top w:val="none" w:sz="0" w:space="0" w:color="auto"/>
            <w:left w:val="none" w:sz="0" w:space="0" w:color="auto"/>
            <w:bottom w:val="none" w:sz="0" w:space="0" w:color="auto"/>
            <w:right w:val="none" w:sz="0" w:space="0" w:color="auto"/>
          </w:divBdr>
        </w:div>
        <w:div w:id="2012364698">
          <w:marLeft w:val="480"/>
          <w:marRight w:val="0"/>
          <w:marTop w:val="0"/>
          <w:marBottom w:val="0"/>
          <w:divBdr>
            <w:top w:val="none" w:sz="0" w:space="0" w:color="auto"/>
            <w:left w:val="none" w:sz="0" w:space="0" w:color="auto"/>
            <w:bottom w:val="none" w:sz="0" w:space="0" w:color="auto"/>
            <w:right w:val="none" w:sz="0" w:space="0" w:color="auto"/>
          </w:divBdr>
        </w:div>
        <w:div w:id="1589577986">
          <w:marLeft w:val="480"/>
          <w:marRight w:val="0"/>
          <w:marTop w:val="0"/>
          <w:marBottom w:val="0"/>
          <w:divBdr>
            <w:top w:val="none" w:sz="0" w:space="0" w:color="auto"/>
            <w:left w:val="none" w:sz="0" w:space="0" w:color="auto"/>
            <w:bottom w:val="none" w:sz="0" w:space="0" w:color="auto"/>
            <w:right w:val="none" w:sz="0" w:space="0" w:color="auto"/>
          </w:divBdr>
        </w:div>
        <w:div w:id="622271041">
          <w:marLeft w:val="480"/>
          <w:marRight w:val="0"/>
          <w:marTop w:val="0"/>
          <w:marBottom w:val="0"/>
          <w:divBdr>
            <w:top w:val="none" w:sz="0" w:space="0" w:color="auto"/>
            <w:left w:val="none" w:sz="0" w:space="0" w:color="auto"/>
            <w:bottom w:val="none" w:sz="0" w:space="0" w:color="auto"/>
            <w:right w:val="none" w:sz="0" w:space="0" w:color="auto"/>
          </w:divBdr>
        </w:div>
        <w:div w:id="1360012935">
          <w:marLeft w:val="480"/>
          <w:marRight w:val="0"/>
          <w:marTop w:val="0"/>
          <w:marBottom w:val="0"/>
          <w:divBdr>
            <w:top w:val="none" w:sz="0" w:space="0" w:color="auto"/>
            <w:left w:val="none" w:sz="0" w:space="0" w:color="auto"/>
            <w:bottom w:val="none" w:sz="0" w:space="0" w:color="auto"/>
            <w:right w:val="none" w:sz="0" w:space="0" w:color="auto"/>
          </w:divBdr>
        </w:div>
        <w:div w:id="926230704">
          <w:marLeft w:val="480"/>
          <w:marRight w:val="0"/>
          <w:marTop w:val="0"/>
          <w:marBottom w:val="0"/>
          <w:divBdr>
            <w:top w:val="none" w:sz="0" w:space="0" w:color="auto"/>
            <w:left w:val="none" w:sz="0" w:space="0" w:color="auto"/>
            <w:bottom w:val="none" w:sz="0" w:space="0" w:color="auto"/>
            <w:right w:val="none" w:sz="0" w:space="0" w:color="auto"/>
          </w:divBdr>
        </w:div>
        <w:div w:id="287051827">
          <w:marLeft w:val="480"/>
          <w:marRight w:val="0"/>
          <w:marTop w:val="0"/>
          <w:marBottom w:val="0"/>
          <w:divBdr>
            <w:top w:val="none" w:sz="0" w:space="0" w:color="auto"/>
            <w:left w:val="none" w:sz="0" w:space="0" w:color="auto"/>
            <w:bottom w:val="none" w:sz="0" w:space="0" w:color="auto"/>
            <w:right w:val="none" w:sz="0" w:space="0" w:color="auto"/>
          </w:divBdr>
        </w:div>
        <w:div w:id="1000498917">
          <w:marLeft w:val="480"/>
          <w:marRight w:val="0"/>
          <w:marTop w:val="0"/>
          <w:marBottom w:val="0"/>
          <w:divBdr>
            <w:top w:val="none" w:sz="0" w:space="0" w:color="auto"/>
            <w:left w:val="none" w:sz="0" w:space="0" w:color="auto"/>
            <w:bottom w:val="none" w:sz="0" w:space="0" w:color="auto"/>
            <w:right w:val="none" w:sz="0" w:space="0" w:color="auto"/>
          </w:divBdr>
        </w:div>
        <w:div w:id="1827044480">
          <w:marLeft w:val="480"/>
          <w:marRight w:val="0"/>
          <w:marTop w:val="0"/>
          <w:marBottom w:val="0"/>
          <w:divBdr>
            <w:top w:val="none" w:sz="0" w:space="0" w:color="auto"/>
            <w:left w:val="none" w:sz="0" w:space="0" w:color="auto"/>
            <w:bottom w:val="none" w:sz="0" w:space="0" w:color="auto"/>
            <w:right w:val="none" w:sz="0" w:space="0" w:color="auto"/>
          </w:divBdr>
        </w:div>
        <w:div w:id="824198845">
          <w:marLeft w:val="480"/>
          <w:marRight w:val="0"/>
          <w:marTop w:val="0"/>
          <w:marBottom w:val="0"/>
          <w:divBdr>
            <w:top w:val="none" w:sz="0" w:space="0" w:color="auto"/>
            <w:left w:val="none" w:sz="0" w:space="0" w:color="auto"/>
            <w:bottom w:val="none" w:sz="0" w:space="0" w:color="auto"/>
            <w:right w:val="none" w:sz="0" w:space="0" w:color="auto"/>
          </w:divBdr>
        </w:div>
        <w:div w:id="836846663">
          <w:marLeft w:val="480"/>
          <w:marRight w:val="0"/>
          <w:marTop w:val="0"/>
          <w:marBottom w:val="0"/>
          <w:divBdr>
            <w:top w:val="none" w:sz="0" w:space="0" w:color="auto"/>
            <w:left w:val="none" w:sz="0" w:space="0" w:color="auto"/>
            <w:bottom w:val="none" w:sz="0" w:space="0" w:color="auto"/>
            <w:right w:val="none" w:sz="0" w:space="0" w:color="auto"/>
          </w:divBdr>
        </w:div>
        <w:div w:id="1208682435">
          <w:marLeft w:val="480"/>
          <w:marRight w:val="0"/>
          <w:marTop w:val="0"/>
          <w:marBottom w:val="0"/>
          <w:divBdr>
            <w:top w:val="none" w:sz="0" w:space="0" w:color="auto"/>
            <w:left w:val="none" w:sz="0" w:space="0" w:color="auto"/>
            <w:bottom w:val="none" w:sz="0" w:space="0" w:color="auto"/>
            <w:right w:val="none" w:sz="0" w:space="0" w:color="auto"/>
          </w:divBdr>
        </w:div>
        <w:div w:id="274531274">
          <w:marLeft w:val="480"/>
          <w:marRight w:val="0"/>
          <w:marTop w:val="0"/>
          <w:marBottom w:val="0"/>
          <w:divBdr>
            <w:top w:val="none" w:sz="0" w:space="0" w:color="auto"/>
            <w:left w:val="none" w:sz="0" w:space="0" w:color="auto"/>
            <w:bottom w:val="none" w:sz="0" w:space="0" w:color="auto"/>
            <w:right w:val="none" w:sz="0" w:space="0" w:color="auto"/>
          </w:divBdr>
        </w:div>
        <w:div w:id="1325862186">
          <w:marLeft w:val="480"/>
          <w:marRight w:val="0"/>
          <w:marTop w:val="0"/>
          <w:marBottom w:val="0"/>
          <w:divBdr>
            <w:top w:val="none" w:sz="0" w:space="0" w:color="auto"/>
            <w:left w:val="none" w:sz="0" w:space="0" w:color="auto"/>
            <w:bottom w:val="none" w:sz="0" w:space="0" w:color="auto"/>
            <w:right w:val="none" w:sz="0" w:space="0" w:color="auto"/>
          </w:divBdr>
        </w:div>
        <w:div w:id="2058431844">
          <w:marLeft w:val="480"/>
          <w:marRight w:val="0"/>
          <w:marTop w:val="0"/>
          <w:marBottom w:val="0"/>
          <w:divBdr>
            <w:top w:val="none" w:sz="0" w:space="0" w:color="auto"/>
            <w:left w:val="none" w:sz="0" w:space="0" w:color="auto"/>
            <w:bottom w:val="none" w:sz="0" w:space="0" w:color="auto"/>
            <w:right w:val="none" w:sz="0" w:space="0" w:color="auto"/>
          </w:divBdr>
        </w:div>
        <w:div w:id="1440296396">
          <w:marLeft w:val="480"/>
          <w:marRight w:val="0"/>
          <w:marTop w:val="0"/>
          <w:marBottom w:val="0"/>
          <w:divBdr>
            <w:top w:val="none" w:sz="0" w:space="0" w:color="auto"/>
            <w:left w:val="none" w:sz="0" w:space="0" w:color="auto"/>
            <w:bottom w:val="none" w:sz="0" w:space="0" w:color="auto"/>
            <w:right w:val="none" w:sz="0" w:space="0" w:color="auto"/>
          </w:divBdr>
        </w:div>
        <w:div w:id="489953257">
          <w:marLeft w:val="480"/>
          <w:marRight w:val="0"/>
          <w:marTop w:val="0"/>
          <w:marBottom w:val="0"/>
          <w:divBdr>
            <w:top w:val="none" w:sz="0" w:space="0" w:color="auto"/>
            <w:left w:val="none" w:sz="0" w:space="0" w:color="auto"/>
            <w:bottom w:val="none" w:sz="0" w:space="0" w:color="auto"/>
            <w:right w:val="none" w:sz="0" w:space="0" w:color="auto"/>
          </w:divBdr>
        </w:div>
        <w:div w:id="1512917364">
          <w:marLeft w:val="480"/>
          <w:marRight w:val="0"/>
          <w:marTop w:val="0"/>
          <w:marBottom w:val="0"/>
          <w:divBdr>
            <w:top w:val="none" w:sz="0" w:space="0" w:color="auto"/>
            <w:left w:val="none" w:sz="0" w:space="0" w:color="auto"/>
            <w:bottom w:val="none" w:sz="0" w:space="0" w:color="auto"/>
            <w:right w:val="none" w:sz="0" w:space="0" w:color="auto"/>
          </w:divBdr>
        </w:div>
        <w:div w:id="1259678016">
          <w:marLeft w:val="480"/>
          <w:marRight w:val="0"/>
          <w:marTop w:val="0"/>
          <w:marBottom w:val="0"/>
          <w:divBdr>
            <w:top w:val="none" w:sz="0" w:space="0" w:color="auto"/>
            <w:left w:val="none" w:sz="0" w:space="0" w:color="auto"/>
            <w:bottom w:val="none" w:sz="0" w:space="0" w:color="auto"/>
            <w:right w:val="none" w:sz="0" w:space="0" w:color="auto"/>
          </w:divBdr>
        </w:div>
        <w:div w:id="1520000600">
          <w:marLeft w:val="480"/>
          <w:marRight w:val="0"/>
          <w:marTop w:val="0"/>
          <w:marBottom w:val="0"/>
          <w:divBdr>
            <w:top w:val="none" w:sz="0" w:space="0" w:color="auto"/>
            <w:left w:val="none" w:sz="0" w:space="0" w:color="auto"/>
            <w:bottom w:val="none" w:sz="0" w:space="0" w:color="auto"/>
            <w:right w:val="none" w:sz="0" w:space="0" w:color="auto"/>
          </w:divBdr>
        </w:div>
        <w:div w:id="794132444">
          <w:marLeft w:val="480"/>
          <w:marRight w:val="0"/>
          <w:marTop w:val="0"/>
          <w:marBottom w:val="0"/>
          <w:divBdr>
            <w:top w:val="none" w:sz="0" w:space="0" w:color="auto"/>
            <w:left w:val="none" w:sz="0" w:space="0" w:color="auto"/>
            <w:bottom w:val="none" w:sz="0" w:space="0" w:color="auto"/>
            <w:right w:val="none" w:sz="0" w:space="0" w:color="auto"/>
          </w:divBdr>
        </w:div>
        <w:div w:id="1906795050">
          <w:marLeft w:val="480"/>
          <w:marRight w:val="0"/>
          <w:marTop w:val="0"/>
          <w:marBottom w:val="0"/>
          <w:divBdr>
            <w:top w:val="none" w:sz="0" w:space="0" w:color="auto"/>
            <w:left w:val="none" w:sz="0" w:space="0" w:color="auto"/>
            <w:bottom w:val="none" w:sz="0" w:space="0" w:color="auto"/>
            <w:right w:val="none" w:sz="0" w:space="0" w:color="auto"/>
          </w:divBdr>
        </w:div>
        <w:div w:id="259871549">
          <w:marLeft w:val="480"/>
          <w:marRight w:val="0"/>
          <w:marTop w:val="0"/>
          <w:marBottom w:val="0"/>
          <w:divBdr>
            <w:top w:val="none" w:sz="0" w:space="0" w:color="auto"/>
            <w:left w:val="none" w:sz="0" w:space="0" w:color="auto"/>
            <w:bottom w:val="none" w:sz="0" w:space="0" w:color="auto"/>
            <w:right w:val="none" w:sz="0" w:space="0" w:color="auto"/>
          </w:divBdr>
        </w:div>
        <w:div w:id="131599381">
          <w:marLeft w:val="480"/>
          <w:marRight w:val="0"/>
          <w:marTop w:val="0"/>
          <w:marBottom w:val="0"/>
          <w:divBdr>
            <w:top w:val="none" w:sz="0" w:space="0" w:color="auto"/>
            <w:left w:val="none" w:sz="0" w:space="0" w:color="auto"/>
            <w:bottom w:val="none" w:sz="0" w:space="0" w:color="auto"/>
            <w:right w:val="none" w:sz="0" w:space="0" w:color="auto"/>
          </w:divBdr>
        </w:div>
        <w:div w:id="491945576">
          <w:marLeft w:val="480"/>
          <w:marRight w:val="0"/>
          <w:marTop w:val="0"/>
          <w:marBottom w:val="0"/>
          <w:divBdr>
            <w:top w:val="none" w:sz="0" w:space="0" w:color="auto"/>
            <w:left w:val="none" w:sz="0" w:space="0" w:color="auto"/>
            <w:bottom w:val="none" w:sz="0" w:space="0" w:color="auto"/>
            <w:right w:val="none" w:sz="0" w:space="0" w:color="auto"/>
          </w:divBdr>
        </w:div>
        <w:div w:id="1381243541">
          <w:marLeft w:val="480"/>
          <w:marRight w:val="0"/>
          <w:marTop w:val="0"/>
          <w:marBottom w:val="0"/>
          <w:divBdr>
            <w:top w:val="none" w:sz="0" w:space="0" w:color="auto"/>
            <w:left w:val="none" w:sz="0" w:space="0" w:color="auto"/>
            <w:bottom w:val="none" w:sz="0" w:space="0" w:color="auto"/>
            <w:right w:val="none" w:sz="0" w:space="0" w:color="auto"/>
          </w:divBdr>
        </w:div>
        <w:div w:id="792555716">
          <w:marLeft w:val="480"/>
          <w:marRight w:val="0"/>
          <w:marTop w:val="0"/>
          <w:marBottom w:val="0"/>
          <w:divBdr>
            <w:top w:val="none" w:sz="0" w:space="0" w:color="auto"/>
            <w:left w:val="none" w:sz="0" w:space="0" w:color="auto"/>
            <w:bottom w:val="none" w:sz="0" w:space="0" w:color="auto"/>
            <w:right w:val="none" w:sz="0" w:space="0" w:color="auto"/>
          </w:divBdr>
        </w:div>
        <w:div w:id="196046735">
          <w:marLeft w:val="480"/>
          <w:marRight w:val="0"/>
          <w:marTop w:val="0"/>
          <w:marBottom w:val="0"/>
          <w:divBdr>
            <w:top w:val="none" w:sz="0" w:space="0" w:color="auto"/>
            <w:left w:val="none" w:sz="0" w:space="0" w:color="auto"/>
            <w:bottom w:val="none" w:sz="0" w:space="0" w:color="auto"/>
            <w:right w:val="none" w:sz="0" w:space="0" w:color="auto"/>
          </w:divBdr>
        </w:div>
        <w:div w:id="1780679030">
          <w:marLeft w:val="480"/>
          <w:marRight w:val="0"/>
          <w:marTop w:val="0"/>
          <w:marBottom w:val="0"/>
          <w:divBdr>
            <w:top w:val="none" w:sz="0" w:space="0" w:color="auto"/>
            <w:left w:val="none" w:sz="0" w:space="0" w:color="auto"/>
            <w:bottom w:val="none" w:sz="0" w:space="0" w:color="auto"/>
            <w:right w:val="none" w:sz="0" w:space="0" w:color="auto"/>
          </w:divBdr>
        </w:div>
        <w:div w:id="1921059063">
          <w:marLeft w:val="480"/>
          <w:marRight w:val="0"/>
          <w:marTop w:val="0"/>
          <w:marBottom w:val="0"/>
          <w:divBdr>
            <w:top w:val="none" w:sz="0" w:space="0" w:color="auto"/>
            <w:left w:val="none" w:sz="0" w:space="0" w:color="auto"/>
            <w:bottom w:val="none" w:sz="0" w:space="0" w:color="auto"/>
            <w:right w:val="none" w:sz="0" w:space="0" w:color="auto"/>
          </w:divBdr>
        </w:div>
        <w:div w:id="2035422064">
          <w:marLeft w:val="480"/>
          <w:marRight w:val="0"/>
          <w:marTop w:val="0"/>
          <w:marBottom w:val="0"/>
          <w:divBdr>
            <w:top w:val="none" w:sz="0" w:space="0" w:color="auto"/>
            <w:left w:val="none" w:sz="0" w:space="0" w:color="auto"/>
            <w:bottom w:val="none" w:sz="0" w:space="0" w:color="auto"/>
            <w:right w:val="none" w:sz="0" w:space="0" w:color="auto"/>
          </w:divBdr>
        </w:div>
        <w:div w:id="948315887">
          <w:marLeft w:val="480"/>
          <w:marRight w:val="0"/>
          <w:marTop w:val="0"/>
          <w:marBottom w:val="0"/>
          <w:divBdr>
            <w:top w:val="none" w:sz="0" w:space="0" w:color="auto"/>
            <w:left w:val="none" w:sz="0" w:space="0" w:color="auto"/>
            <w:bottom w:val="none" w:sz="0" w:space="0" w:color="auto"/>
            <w:right w:val="none" w:sz="0" w:space="0" w:color="auto"/>
          </w:divBdr>
        </w:div>
        <w:div w:id="444884365">
          <w:marLeft w:val="480"/>
          <w:marRight w:val="0"/>
          <w:marTop w:val="0"/>
          <w:marBottom w:val="0"/>
          <w:divBdr>
            <w:top w:val="none" w:sz="0" w:space="0" w:color="auto"/>
            <w:left w:val="none" w:sz="0" w:space="0" w:color="auto"/>
            <w:bottom w:val="none" w:sz="0" w:space="0" w:color="auto"/>
            <w:right w:val="none" w:sz="0" w:space="0" w:color="auto"/>
          </w:divBdr>
        </w:div>
        <w:div w:id="1453593799">
          <w:marLeft w:val="480"/>
          <w:marRight w:val="0"/>
          <w:marTop w:val="0"/>
          <w:marBottom w:val="0"/>
          <w:divBdr>
            <w:top w:val="none" w:sz="0" w:space="0" w:color="auto"/>
            <w:left w:val="none" w:sz="0" w:space="0" w:color="auto"/>
            <w:bottom w:val="none" w:sz="0" w:space="0" w:color="auto"/>
            <w:right w:val="none" w:sz="0" w:space="0" w:color="auto"/>
          </w:divBdr>
        </w:div>
        <w:div w:id="911306723">
          <w:marLeft w:val="480"/>
          <w:marRight w:val="0"/>
          <w:marTop w:val="0"/>
          <w:marBottom w:val="0"/>
          <w:divBdr>
            <w:top w:val="none" w:sz="0" w:space="0" w:color="auto"/>
            <w:left w:val="none" w:sz="0" w:space="0" w:color="auto"/>
            <w:bottom w:val="none" w:sz="0" w:space="0" w:color="auto"/>
            <w:right w:val="none" w:sz="0" w:space="0" w:color="auto"/>
          </w:divBdr>
        </w:div>
        <w:div w:id="597714877">
          <w:marLeft w:val="480"/>
          <w:marRight w:val="0"/>
          <w:marTop w:val="0"/>
          <w:marBottom w:val="0"/>
          <w:divBdr>
            <w:top w:val="none" w:sz="0" w:space="0" w:color="auto"/>
            <w:left w:val="none" w:sz="0" w:space="0" w:color="auto"/>
            <w:bottom w:val="none" w:sz="0" w:space="0" w:color="auto"/>
            <w:right w:val="none" w:sz="0" w:space="0" w:color="auto"/>
          </w:divBdr>
        </w:div>
        <w:div w:id="493692509">
          <w:marLeft w:val="480"/>
          <w:marRight w:val="0"/>
          <w:marTop w:val="0"/>
          <w:marBottom w:val="0"/>
          <w:divBdr>
            <w:top w:val="none" w:sz="0" w:space="0" w:color="auto"/>
            <w:left w:val="none" w:sz="0" w:space="0" w:color="auto"/>
            <w:bottom w:val="none" w:sz="0" w:space="0" w:color="auto"/>
            <w:right w:val="none" w:sz="0" w:space="0" w:color="auto"/>
          </w:divBdr>
        </w:div>
        <w:div w:id="501244809">
          <w:marLeft w:val="480"/>
          <w:marRight w:val="0"/>
          <w:marTop w:val="0"/>
          <w:marBottom w:val="0"/>
          <w:divBdr>
            <w:top w:val="none" w:sz="0" w:space="0" w:color="auto"/>
            <w:left w:val="none" w:sz="0" w:space="0" w:color="auto"/>
            <w:bottom w:val="none" w:sz="0" w:space="0" w:color="auto"/>
            <w:right w:val="none" w:sz="0" w:space="0" w:color="auto"/>
          </w:divBdr>
        </w:div>
        <w:div w:id="372538253">
          <w:marLeft w:val="480"/>
          <w:marRight w:val="0"/>
          <w:marTop w:val="0"/>
          <w:marBottom w:val="0"/>
          <w:divBdr>
            <w:top w:val="none" w:sz="0" w:space="0" w:color="auto"/>
            <w:left w:val="none" w:sz="0" w:space="0" w:color="auto"/>
            <w:bottom w:val="none" w:sz="0" w:space="0" w:color="auto"/>
            <w:right w:val="none" w:sz="0" w:space="0" w:color="auto"/>
          </w:divBdr>
        </w:div>
        <w:div w:id="1289504464">
          <w:marLeft w:val="480"/>
          <w:marRight w:val="0"/>
          <w:marTop w:val="0"/>
          <w:marBottom w:val="0"/>
          <w:divBdr>
            <w:top w:val="none" w:sz="0" w:space="0" w:color="auto"/>
            <w:left w:val="none" w:sz="0" w:space="0" w:color="auto"/>
            <w:bottom w:val="none" w:sz="0" w:space="0" w:color="auto"/>
            <w:right w:val="none" w:sz="0" w:space="0" w:color="auto"/>
          </w:divBdr>
        </w:div>
        <w:div w:id="857154818">
          <w:marLeft w:val="480"/>
          <w:marRight w:val="0"/>
          <w:marTop w:val="0"/>
          <w:marBottom w:val="0"/>
          <w:divBdr>
            <w:top w:val="none" w:sz="0" w:space="0" w:color="auto"/>
            <w:left w:val="none" w:sz="0" w:space="0" w:color="auto"/>
            <w:bottom w:val="none" w:sz="0" w:space="0" w:color="auto"/>
            <w:right w:val="none" w:sz="0" w:space="0" w:color="auto"/>
          </w:divBdr>
        </w:div>
        <w:div w:id="1913276731">
          <w:marLeft w:val="480"/>
          <w:marRight w:val="0"/>
          <w:marTop w:val="0"/>
          <w:marBottom w:val="0"/>
          <w:divBdr>
            <w:top w:val="none" w:sz="0" w:space="0" w:color="auto"/>
            <w:left w:val="none" w:sz="0" w:space="0" w:color="auto"/>
            <w:bottom w:val="none" w:sz="0" w:space="0" w:color="auto"/>
            <w:right w:val="none" w:sz="0" w:space="0" w:color="auto"/>
          </w:divBdr>
        </w:div>
        <w:div w:id="180633923">
          <w:marLeft w:val="480"/>
          <w:marRight w:val="0"/>
          <w:marTop w:val="0"/>
          <w:marBottom w:val="0"/>
          <w:divBdr>
            <w:top w:val="none" w:sz="0" w:space="0" w:color="auto"/>
            <w:left w:val="none" w:sz="0" w:space="0" w:color="auto"/>
            <w:bottom w:val="none" w:sz="0" w:space="0" w:color="auto"/>
            <w:right w:val="none" w:sz="0" w:space="0" w:color="auto"/>
          </w:divBdr>
        </w:div>
        <w:div w:id="1304504020">
          <w:marLeft w:val="480"/>
          <w:marRight w:val="0"/>
          <w:marTop w:val="0"/>
          <w:marBottom w:val="0"/>
          <w:divBdr>
            <w:top w:val="none" w:sz="0" w:space="0" w:color="auto"/>
            <w:left w:val="none" w:sz="0" w:space="0" w:color="auto"/>
            <w:bottom w:val="none" w:sz="0" w:space="0" w:color="auto"/>
            <w:right w:val="none" w:sz="0" w:space="0" w:color="auto"/>
          </w:divBdr>
        </w:div>
        <w:div w:id="1078938175">
          <w:marLeft w:val="480"/>
          <w:marRight w:val="0"/>
          <w:marTop w:val="0"/>
          <w:marBottom w:val="0"/>
          <w:divBdr>
            <w:top w:val="none" w:sz="0" w:space="0" w:color="auto"/>
            <w:left w:val="none" w:sz="0" w:space="0" w:color="auto"/>
            <w:bottom w:val="none" w:sz="0" w:space="0" w:color="auto"/>
            <w:right w:val="none" w:sz="0" w:space="0" w:color="auto"/>
          </w:divBdr>
        </w:div>
        <w:div w:id="1706950708">
          <w:marLeft w:val="480"/>
          <w:marRight w:val="0"/>
          <w:marTop w:val="0"/>
          <w:marBottom w:val="0"/>
          <w:divBdr>
            <w:top w:val="none" w:sz="0" w:space="0" w:color="auto"/>
            <w:left w:val="none" w:sz="0" w:space="0" w:color="auto"/>
            <w:bottom w:val="none" w:sz="0" w:space="0" w:color="auto"/>
            <w:right w:val="none" w:sz="0" w:space="0" w:color="auto"/>
          </w:divBdr>
        </w:div>
        <w:div w:id="1279676925">
          <w:marLeft w:val="480"/>
          <w:marRight w:val="0"/>
          <w:marTop w:val="0"/>
          <w:marBottom w:val="0"/>
          <w:divBdr>
            <w:top w:val="none" w:sz="0" w:space="0" w:color="auto"/>
            <w:left w:val="none" w:sz="0" w:space="0" w:color="auto"/>
            <w:bottom w:val="none" w:sz="0" w:space="0" w:color="auto"/>
            <w:right w:val="none" w:sz="0" w:space="0" w:color="auto"/>
          </w:divBdr>
        </w:div>
        <w:div w:id="2062516085">
          <w:marLeft w:val="480"/>
          <w:marRight w:val="0"/>
          <w:marTop w:val="0"/>
          <w:marBottom w:val="0"/>
          <w:divBdr>
            <w:top w:val="none" w:sz="0" w:space="0" w:color="auto"/>
            <w:left w:val="none" w:sz="0" w:space="0" w:color="auto"/>
            <w:bottom w:val="none" w:sz="0" w:space="0" w:color="auto"/>
            <w:right w:val="none" w:sz="0" w:space="0" w:color="auto"/>
          </w:divBdr>
        </w:div>
      </w:divsChild>
    </w:div>
    <w:div w:id="169411537">
      <w:bodyDiv w:val="1"/>
      <w:marLeft w:val="0"/>
      <w:marRight w:val="0"/>
      <w:marTop w:val="0"/>
      <w:marBottom w:val="0"/>
      <w:divBdr>
        <w:top w:val="none" w:sz="0" w:space="0" w:color="auto"/>
        <w:left w:val="none" w:sz="0" w:space="0" w:color="auto"/>
        <w:bottom w:val="none" w:sz="0" w:space="0" w:color="auto"/>
        <w:right w:val="none" w:sz="0" w:space="0" w:color="auto"/>
      </w:divBdr>
    </w:div>
    <w:div w:id="169835695">
      <w:bodyDiv w:val="1"/>
      <w:marLeft w:val="0"/>
      <w:marRight w:val="0"/>
      <w:marTop w:val="0"/>
      <w:marBottom w:val="0"/>
      <w:divBdr>
        <w:top w:val="none" w:sz="0" w:space="0" w:color="auto"/>
        <w:left w:val="none" w:sz="0" w:space="0" w:color="auto"/>
        <w:bottom w:val="none" w:sz="0" w:space="0" w:color="auto"/>
        <w:right w:val="none" w:sz="0" w:space="0" w:color="auto"/>
      </w:divBdr>
    </w:div>
    <w:div w:id="170150648">
      <w:bodyDiv w:val="1"/>
      <w:marLeft w:val="0"/>
      <w:marRight w:val="0"/>
      <w:marTop w:val="0"/>
      <w:marBottom w:val="0"/>
      <w:divBdr>
        <w:top w:val="none" w:sz="0" w:space="0" w:color="auto"/>
        <w:left w:val="none" w:sz="0" w:space="0" w:color="auto"/>
        <w:bottom w:val="none" w:sz="0" w:space="0" w:color="auto"/>
        <w:right w:val="none" w:sz="0" w:space="0" w:color="auto"/>
      </w:divBdr>
    </w:div>
    <w:div w:id="170267050">
      <w:bodyDiv w:val="1"/>
      <w:marLeft w:val="0"/>
      <w:marRight w:val="0"/>
      <w:marTop w:val="0"/>
      <w:marBottom w:val="0"/>
      <w:divBdr>
        <w:top w:val="none" w:sz="0" w:space="0" w:color="auto"/>
        <w:left w:val="none" w:sz="0" w:space="0" w:color="auto"/>
        <w:bottom w:val="none" w:sz="0" w:space="0" w:color="auto"/>
        <w:right w:val="none" w:sz="0" w:space="0" w:color="auto"/>
      </w:divBdr>
    </w:div>
    <w:div w:id="170796635">
      <w:bodyDiv w:val="1"/>
      <w:marLeft w:val="0"/>
      <w:marRight w:val="0"/>
      <w:marTop w:val="0"/>
      <w:marBottom w:val="0"/>
      <w:divBdr>
        <w:top w:val="none" w:sz="0" w:space="0" w:color="auto"/>
        <w:left w:val="none" w:sz="0" w:space="0" w:color="auto"/>
        <w:bottom w:val="none" w:sz="0" w:space="0" w:color="auto"/>
        <w:right w:val="none" w:sz="0" w:space="0" w:color="auto"/>
      </w:divBdr>
    </w:div>
    <w:div w:id="171647699">
      <w:bodyDiv w:val="1"/>
      <w:marLeft w:val="0"/>
      <w:marRight w:val="0"/>
      <w:marTop w:val="0"/>
      <w:marBottom w:val="0"/>
      <w:divBdr>
        <w:top w:val="none" w:sz="0" w:space="0" w:color="auto"/>
        <w:left w:val="none" w:sz="0" w:space="0" w:color="auto"/>
        <w:bottom w:val="none" w:sz="0" w:space="0" w:color="auto"/>
        <w:right w:val="none" w:sz="0" w:space="0" w:color="auto"/>
      </w:divBdr>
    </w:div>
    <w:div w:id="171650647">
      <w:bodyDiv w:val="1"/>
      <w:marLeft w:val="0"/>
      <w:marRight w:val="0"/>
      <w:marTop w:val="0"/>
      <w:marBottom w:val="0"/>
      <w:divBdr>
        <w:top w:val="none" w:sz="0" w:space="0" w:color="auto"/>
        <w:left w:val="none" w:sz="0" w:space="0" w:color="auto"/>
        <w:bottom w:val="none" w:sz="0" w:space="0" w:color="auto"/>
        <w:right w:val="none" w:sz="0" w:space="0" w:color="auto"/>
      </w:divBdr>
    </w:div>
    <w:div w:id="171652510">
      <w:bodyDiv w:val="1"/>
      <w:marLeft w:val="0"/>
      <w:marRight w:val="0"/>
      <w:marTop w:val="0"/>
      <w:marBottom w:val="0"/>
      <w:divBdr>
        <w:top w:val="none" w:sz="0" w:space="0" w:color="auto"/>
        <w:left w:val="none" w:sz="0" w:space="0" w:color="auto"/>
        <w:bottom w:val="none" w:sz="0" w:space="0" w:color="auto"/>
        <w:right w:val="none" w:sz="0" w:space="0" w:color="auto"/>
      </w:divBdr>
    </w:div>
    <w:div w:id="171728812">
      <w:bodyDiv w:val="1"/>
      <w:marLeft w:val="0"/>
      <w:marRight w:val="0"/>
      <w:marTop w:val="0"/>
      <w:marBottom w:val="0"/>
      <w:divBdr>
        <w:top w:val="none" w:sz="0" w:space="0" w:color="auto"/>
        <w:left w:val="none" w:sz="0" w:space="0" w:color="auto"/>
        <w:bottom w:val="none" w:sz="0" w:space="0" w:color="auto"/>
        <w:right w:val="none" w:sz="0" w:space="0" w:color="auto"/>
      </w:divBdr>
    </w:div>
    <w:div w:id="171993013">
      <w:bodyDiv w:val="1"/>
      <w:marLeft w:val="0"/>
      <w:marRight w:val="0"/>
      <w:marTop w:val="0"/>
      <w:marBottom w:val="0"/>
      <w:divBdr>
        <w:top w:val="none" w:sz="0" w:space="0" w:color="auto"/>
        <w:left w:val="none" w:sz="0" w:space="0" w:color="auto"/>
        <w:bottom w:val="none" w:sz="0" w:space="0" w:color="auto"/>
        <w:right w:val="none" w:sz="0" w:space="0" w:color="auto"/>
      </w:divBdr>
    </w:div>
    <w:div w:id="172039770">
      <w:bodyDiv w:val="1"/>
      <w:marLeft w:val="0"/>
      <w:marRight w:val="0"/>
      <w:marTop w:val="0"/>
      <w:marBottom w:val="0"/>
      <w:divBdr>
        <w:top w:val="none" w:sz="0" w:space="0" w:color="auto"/>
        <w:left w:val="none" w:sz="0" w:space="0" w:color="auto"/>
        <w:bottom w:val="none" w:sz="0" w:space="0" w:color="auto"/>
        <w:right w:val="none" w:sz="0" w:space="0" w:color="auto"/>
      </w:divBdr>
    </w:div>
    <w:div w:id="172377947">
      <w:bodyDiv w:val="1"/>
      <w:marLeft w:val="0"/>
      <w:marRight w:val="0"/>
      <w:marTop w:val="0"/>
      <w:marBottom w:val="0"/>
      <w:divBdr>
        <w:top w:val="none" w:sz="0" w:space="0" w:color="auto"/>
        <w:left w:val="none" w:sz="0" w:space="0" w:color="auto"/>
        <w:bottom w:val="none" w:sz="0" w:space="0" w:color="auto"/>
        <w:right w:val="none" w:sz="0" w:space="0" w:color="auto"/>
      </w:divBdr>
    </w:div>
    <w:div w:id="172380381">
      <w:bodyDiv w:val="1"/>
      <w:marLeft w:val="0"/>
      <w:marRight w:val="0"/>
      <w:marTop w:val="0"/>
      <w:marBottom w:val="0"/>
      <w:divBdr>
        <w:top w:val="none" w:sz="0" w:space="0" w:color="auto"/>
        <w:left w:val="none" w:sz="0" w:space="0" w:color="auto"/>
        <w:bottom w:val="none" w:sz="0" w:space="0" w:color="auto"/>
        <w:right w:val="none" w:sz="0" w:space="0" w:color="auto"/>
      </w:divBdr>
    </w:div>
    <w:div w:id="172426399">
      <w:bodyDiv w:val="1"/>
      <w:marLeft w:val="0"/>
      <w:marRight w:val="0"/>
      <w:marTop w:val="0"/>
      <w:marBottom w:val="0"/>
      <w:divBdr>
        <w:top w:val="none" w:sz="0" w:space="0" w:color="auto"/>
        <w:left w:val="none" w:sz="0" w:space="0" w:color="auto"/>
        <w:bottom w:val="none" w:sz="0" w:space="0" w:color="auto"/>
        <w:right w:val="none" w:sz="0" w:space="0" w:color="auto"/>
      </w:divBdr>
    </w:div>
    <w:div w:id="172652850">
      <w:bodyDiv w:val="1"/>
      <w:marLeft w:val="0"/>
      <w:marRight w:val="0"/>
      <w:marTop w:val="0"/>
      <w:marBottom w:val="0"/>
      <w:divBdr>
        <w:top w:val="none" w:sz="0" w:space="0" w:color="auto"/>
        <w:left w:val="none" w:sz="0" w:space="0" w:color="auto"/>
        <w:bottom w:val="none" w:sz="0" w:space="0" w:color="auto"/>
        <w:right w:val="none" w:sz="0" w:space="0" w:color="auto"/>
      </w:divBdr>
    </w:div>
    <w:div w:id="172687747">
      <w:bodyDiv w:val="1"/>
      <w:marLeft w:val="0"/>
      <w:marRight w:val="0"/>
      <w:marTop w:val="0"/>
      <w:marBottom w:val="0"/>
      <w:divBdr>
        <w:top w:val="none" w:sz="0" w:space="0" w:color="auto"/>
        <w:left w:val="none" w:sz="0" w:space="0" w:color="auto"/>
        <w:bottom w:val="none" w:sz="0" w:space="0" w:color="auto"/>
        <w:right w:val="none" w:sz="0" w:space="0" w:color="auto"/>
      </w:divBdr>
    </w:div>
    <w:div w:id="172689699">
      <w:bodyDiv w:val="1"/>
      <w:marLeft w:val="0"/>
      <w:marRight w:val="0"/>
      <w:marTop w:val="0"/>
      <w:marBottom w:val="0"/>
      <w:divBdr>
        <w:top w:val="none" w:sz="0" w:space="0" w:color="auto"/>
        <w:left w:val="none" w:sz="0" w:space="0" w:color="auto"/>
        <w:bottom w:val="none" w:sz="0" w:space="0" w:color="auto"/>
        <w:right w:val="none" w:sz="0" w:space="0" w:color="auto"/>
      </w:divBdr>
    </w:div>
    <w:div w:id="172841163">
      <w:bodyDiv w:val="1"/>
      <w:marLeft w:val="0"/>
      <w:marRight w:val="0"/>
      <w:marTop w:val="0"/>
      <w:marBottom w:val="0"/>
      <w:divBdr>
        <w:top w:val="none" w:sz="0" w:space="0" w:color="auto"/>
        <w:left w:val="none" w:sz="0" w:space="0" w:color="auto"/>
        <w:bottom w:val="none" w:sz="0" w:space="0" w:color="auto"/>
        <w:right w:val="none" w:sz="0" w:space="0" w:color="auto"/>
      </w:divBdr>
    </w:div>
    <w:div w:id="172846291">
      <w:bodyDiv w:val="1"/>
      <w:marLeft w:val="0"/>
      <w:marRight w:val="0"/>
      <w:marTop w:val="0"/>
      <w:marBottom w:val="0"/>
      <w:divBdr>
        <w:top w:val="none" w:sz="0" w:space="0" w:color="auto"/>
        <w:left w:val="none" w:sz="0" w:space="0" w:color="auto"/>
        <w:bottom w:val="none" w:sz="0" w:space="0" w:color="auto"/>
        <w:right w:val="none" w:sz="0" w:space="0" w:color="auto"/>
      </w:divBdr>
    </w:div>
    <w:div w:id="173033066">
      <w:bodyDiv w:val="1"/>
      <w:marLeft w:val="0"/>
      <w:marRight w:val="0"/>
      <w:marTop w:val="0"/>
      <w:marBottom w:val="0"/>
      <w:divBdr>
        <w:top w:val="none" w:sz="0" w:space="0" w:color="auto"/>
        <w:left w:val="none" w:sz="0" w:space="0" w:color="auto"/>
        <w:bottom w:val="none" w:sz="0" w:space="0" w:color="auto"/>
        <w:right w:val="none" w:sz="0" w:space="0" w:color="auto"/>
      </w:divBdr>
    </w:div>
    <w:div w:id="173342783">
      <w:bodyDiv w:val="1"/>
      <w:marLeft w:val="0"/>
      <w:marRight w:val="0"/>
      <w:marTop w:val="0"/>
      <w:marBottom w:val="0"/>
      <w:divBdr>
        <w:top w:val="none" w:sz="0" w:space="0" w:color="auto"/>
        <w:left w:val="none" w:sz="0" w:space="0" w:color="auto"/>
        <w:bottom w:val="none" w:sz="0" w:space="0" w:color="auto"/>
        <w:right w:val="none" w:sz="0" w:space="0" w:color="auto"/>
      </w:divBdr>
    </w:div>
    <w:div w:id="173419126">
      <w:bodyDiv w:val="1"/>
      <w:marLeft w:val="0"/>
      <w:marRight w:val="0"/>
      <w:marTop w:val="0"/>
      <w:marBottom w:val="0"/>
      <w:divBdr>
        <w:top w:val="none" w:sz="0" w:space="0" w:color="auto"/>
        <w:left w:val="none" w:sz="0" w:space="0" w:color="auto"/>
        <w:bottom w:val="none" w:sz="0" w:space="0" w:color="auto"/>
        <w:right w:val="none" w:sz="0" w:space="0" w:color="auto"/>
      </w:divBdr>
    </w:div>
    <w:div w:id="173568791">
      <w:bodyDiv w:val="1"/>
      <w:marLeft w:val="0"/>
      <w:marRight w:val="0"/>
      <w:marTop w:val="0"/>
      <w:marBottom w:val="0"/>
      <w:divBdr>
        <w:top w:val="none" w:sz="0" w:space="0" w:color="auto"/>
        <w:left w:val="none" w:sz="0" w:space="0" w:color="auto"/>
        <w:bottom w:val="none" w:sz="0" w:space="0" w:color="auto"/>
        <w:right w:val="none" w:sz="0" w:space="0" w:color="auto"/>
      </w:divBdr>
    </w:div>
    <w:div w:id="173737074">
      <w:bodyDiv w:val="1"/>
      <w:marLeft w:val="0"/>
      <w:marRight w:val="0"/>
      <w:marTop w:val="0"/>
      <w:marBottom w:val="0"/>
      <w:divBdr>
        <w:top w:val="none" w:sz="0" w:space="0" w:color="auto"/>
        <w:left w:val="none" w:sz="0" w:space="0" w:color="auto"/>
        <w:bottom w:val="none" w:sz="0" w:space="0" w:color="auto"/>
        <w:right w:val="none" w:sz="0" w:space="0" w:color="auto"/>
      </w:divBdr>
    </w:div>
    <w:div w:id="173805811">
      <w:bodyDiv w:val="1"/>
      <w:marLeft w:val="0"/>
      <w:marRight w:val="0"/>
      <w:marTop w:val="0"/>
      <w:marBottom w:val="0"/>
      <w:divBdr>
        <w:top w:val="none" w:sz="0" w:space="0" w:color="auto"/>
        <w:left w:val="none" w:sz="0" w:space="0" w:color="auto"/>
        <w:bottom w:val="none" w:sz="0" w:space="0" w:color="auto"/>
        <w:right w:val="none" w:sz="0" w:space="0" w:color="auto"/>
      </w:divBdr>
    </w:div>
    <w:div w:id="173880862">
      <w:bodyDiv w:val="1"/>
      <w:marLeft w:val="0"/>
      <w:marRight w:val="0"/>
      <w:marTop w:val="0"/>
      <w:marBottom w:val="0"/>
      <w:divBdr>
        <w:top w:val="none" w:sz="0" w:space="0" w:color="auto"/>
        <w:left w:val="none" w:sz="0" w:space="0" w:color="auto"/>
        <w:bottom w:val="none" w:sz="0" w:space="0" w:color="auto"/>
        <w:right w:val="none" w:sz="0" w:space="0" w:color="auto"/>
      </w:divBdr>
    </w:div>
    <w:div w:id="173886515">
      <w:bodyDiv w:val="1"/>
      <w:marLeft w:val="0"/>
      <w:marRight w:val="0"/>
      <w:marTop w:val="0"/>
      <w:marBottom w:val="0"/>
      <w:divBdr>
        <w:top w:val="none" w:sz="0" w:space="0" w:color="auto"/>
        <w:left w:val="none" w:sz="0" w:space="0" w:color="auto"/>
        <w:bottom w:val="none" w:sz="0" w:space="0" w:color="auto"/>
        <w:right w:val="none" w:sz="0" w:space="0" w:color="auto"/>
      </w:divBdr>
    </w:div>
    <w:div w:id="174536260">
      <w:bodyDiv w:val="1"/>
      <w:marLeft w:val="0"/>
      <w:marRight w:val="0"/>
      <w:marTop w:val="0"/>
      <w:marBottom w:val="0"/>
      <w:divBdr>
        <w:top w:val="none" w:sz="0" w:space="0" w:color="auto"/>
        <w:left w:val="none" w:sz="0" w:space="0" w:color="auto"/>
        <w:bottom w:val="none" w:sz="0" w:space="0" w:color="auto"/>
        <w:right w:val="none" w:sz="0" w:space="0" w:color="auto"/>
      </w:divBdr>
    </w:div>
    <w:div w:id="174540784">
      <w:bodyDiv w:val="1"/>
      <w:marLeft w:val="0"/>
      <w:marRight w:val="0"/>
      <w:marTop w:val="0"/>
      <w:marBottom w:val="0"/>
      <w:divBdr>
        <w:top w:val="none" w:sz="0" w:space="0" w:color="auto"/>
        <w:left w:val="none" w:sz="0" w:space="0" w:color="auto"/>
        <w:bottom w:val="none" w:sz="0" w:space="0" w:color="auto"/>
        <w:right w:val="none" w:sz="0" w:space="0" w:color="auto"/>
      </w:divBdr>
    </w:div>
    <w:div w:id="174730362">
      <w:bodyDiv w:val="1"/>
      <w:marLeft w:val="0"/>
      <w:marRight w:val="0"/>
      <w:marTop w:val="0"/>
      <w:marBottom w:val="0"/>
      <w:divBdr>
        <w:top w:val="none" w:sz="0" w:space="0" w:color="auto"/>
        <w:left w:val="none" w:sz="0" w:space="0" w:color="auto"/>
        <w:bottom w:val="none" w:sz="0" w:space="0" w:color="auto"/>
        <w:right w:val="none" w:sz="0" w:space="0" w:color="auto"/>
      </w:divBdr>
    </w:div>
    <w:div w:id="175048184">
      <w:bodyDiv w:val="1"/>
      <w:marLeft w:val="0"/>
      <w:marRight w:val="0"/>
      <w:marTop w:val="0"/>
      <w:marBottom w:val="0"/>
      <w:divBdr>
        <w:top w:val="none" w:sz="0" w:space="0" w:color="auto"/>
        <w:left w:val="none" w:sz="0" w:space="0" w:color="auto"/>
        <w:bottom w:val="none" w:sz="0" w:space="0" w:color="auto"/>
        <w:right w:val="none" w:sz="0" w:space="0" w:color="auto"/>
      </w:divBdr>
    </w:div>
    <w:div w:id="175313145">
      <w:bodyDiv w:val="1"/>
      <w:marLeft w:val="0"/>
      <w:marRight w:val="0"/>
      <w:marTop w:val="0"/>
      <w:marBottom w:val="0"/>
      <w:divBdr>
        <w:top w:val="none" w:sz="0" w:space="0" w:color="auto"/>
        <w:left w:val="none" w:sz="0" w:space="0" w:color="auto"/>
        <w:bottom w:val="none" w:sz="0" w:space="0" w:color="auto"/>
        <w:right w:val="none" w:sz="0" w:space="0" w:color="auto"/>
      </w:divBdr>
    </w:div>
    <w:div w:id="175458871">
      <w:bodyDiv w:val="1"/>
      <w:marLeft w:val="0"/>
      <w:marRight w:val="0"/>
      <w:marTop w:val="0"/>
      <w:marBottom w:val="0"/>
      <w:divBdr>
        <w:top w:val="none" w:sz="0" w:space="0" w:color="auto"/>
        <w:left w:val="none" w:sz="0" w:space="0" w:color="auto"/>
        <w:bottom w:val="none" w:sz="0" w:space="0" w:color="auto"/>
        <w:right w:val="none" w:sz="0" w:space="0" w:color="auto"/>
      </w:divBdr>
    </w:div>
    <w:div w:id="175702750">
      <w:marLeft w:val="480"/>
      <w:marRight w:val="0"/>
      <w:marTop w:val="0"/>
      <w:marBottom w:val="0"/>
      <w:divBdr>
        <w:top w:val="none" w:sz="0" w:space="0" w:color="auto"/>
        <w:left w:val="none" w:sz="0" w:space="0" w:color="auto"/>
        <w:bottom w:val="none" w:sz="0" w:space="0" w:color="auto"/>
        <w:right w:val="none" w:sz="0" w:space="0" w:color="auto"/>
      </w:divBdr>
    </w:div>
    <w:div w:id="175851739">
      <w:bodyDiv w:val="1"/>
      <w:marLeft w:val="0"/>
      <w:marRight w:val="0"/>
      <w:marTop w:val="0"/>
      <w:marBottom w:val="0"/>
      <w:divBdr>
        <w:top w:val="none" w:sz="0" w:space="0" w:color="auto"/>
        <w:left w:val="none" w:sz="0" w:space="0" w:color="auto"/>
        <w:bottom w:val="none" w:sz="0" w:space="0" w:color="auto"/>
        <w:right w:val="none" w:sz="0" w:space="0" w:color="auto"/>
      </w:divBdr>
    </w:div>
    <w:div w:id="176047094">
      <w:bodyDiv w:val="1"/>
      <w:marLeft w:val="0"/>
      <w:marRight w:val="0"/>
      <w:marTop w:val="0"/>
      <w:marBottom w:val="0"/>
      <w:divBdr>
        <w:top w:val="none" w:sz="0" w:space="0" w:color="auto"/>
        <w:left w:val="none" w:sz="0" w:space="0" w:color="auto"/>
        <w:bottom w:val="none" w:sz="0" w:space="0" w:color="auto"/>
        <w:right w:val="none" w:sz="0" w:space="0" w:color="auto"/>
      </w:divBdr>
    </w:div>
    <w:div w:id="176162089">
      <w:bodyDiv w:val="1"/>
      <w:marLeft w:val="0"/>
      <w:marRight w:val="0"/>
      <w:marTop w:val="0"/>
      <w:marBottom w:val="0"/>
      <w:divBdr>
        <w:top w:val="none" w:sz="0" w:space="0" w:color="auto"/>
        <w:left w:val="none" w:sz="0" w:space="0" w:color="auto"/>
        <w:bottom w:val="none" w:sz="0" w:space="0" w:color="auto"/>
        <w:right w:val="none" w:sz="0" w:space="0" w:color="auto"/>
      </w:divBdr>
    </w:div>
    <w:div w:id="176382904">
      <w:bodyDiv w:val="1"/>
      <w:marLeft w:val="0"/>
      <w:marRight w:val="0"/>
      <w:marTop w:val="0"/>
      <w:marBottom w:val="0"/>
      <w:divBdr>
        <w:top w:val="none" w:sz="0" w:space="0" w:color="auto"/>
        <w:left w:val="none" w:sz="0" w:space="0" w:color="auto"/>
        <w:bottom w:val="none" w:sz="0" w:space="0" w:color="auto"/>
        <w:right w:val="none" w:sz="0" w:space="0" w:color="auto"/>
      </w:divBdr>
    </w:div>
    <w:div w:id="176428224">
      <w:marLeft w:val="480"/>
      <w:marRight w:val="0"/>
      <w:marTop w:val="0"/>
      <w:marBottom w:val="0"/>
      <w:divBdr>
        <w:top w:val="none" w:sz="0" w:space="0" w:color="auto"/>
        <w:left w:val="none" w:sz="0" w:space="0" w:color="auto"/>
        <w:bottom w:val="none" w:sz="0" w:space="0" w:color="auto"/>
        <w:right w:val="none" w:sz="0" w:space="0" w:color="auto"/>
      </w:divBdr>
    </w:div>
    <w:div w:id="176577874">
      <w:bodyDiv w:val="1"/>
      <w:marLeft w:val="0"/>
      <w:marRight w:val="0"/>
      <w:marTop w:val="0"/>
      <w:marBottom w:val="0"/>
      <w:divBdr>
        <w:top w:val="none" w:sz="0" w:space="0" w:color="auto"/>
        <w:left w:val="none" w:sz="0" w:space="0" w:color="auto"/>
        <w:bottom w:val="none" w:sz="0" w:space="0" w:color="auto"/>
        <w:right w:val="none" w:sz="0" w:space="0" w:color="auto"/>
      </w:divBdr>
    </w:div>
    <w:div w:id="176624706">
      <w:bodyDiv w:val="1"/>
      <w:marLeft w:val="0"/>
      <w:marRight w:val="0"/>
      <w:marTop w:val="0"/>
      <w:marBottom w:val="0"/>
      <w:divBdr>
        <w:top w:val="none" w:sz="0" w:space="0" w:color="auto"/>
        <w:left w:val="none" w:sz="0" w:space="0" w:color="auto"/>
        <w:bottom w:val="none" w:sz="0" w:space="0" w:color="auto"/>
        <w:right w:val="none" w:sz="0" w:space="0" w:color="auto"/>
      </w:divBdr>
    </w:div>
    <w:div w:id="176777792">
      <w:bodyDiv w:val="1"/>
      <w:marLeft w:val="0"/>
      <w:marRight w:val="0"/>
      <w:marTop w:val="0"/>
      <w:marBottom w:val="0"/>
      <w:divBdr>
        <w:top w:val="none" w:sz="0" w:space="0" w:color="auto"/>
        <w:left w:val="none" w:sz="0" w:space="0" w:color="auto"/>
        <w:bottom w:val="none" w:sz="0" w:space="0" w:color="auto"/>
        <w:right w:val="none" w:sz="0" w:space="0" w:color="auto"/>
      </w:divBdr>
    </w:div>
    <w:div w:id="177356889">
      <w:bodyDiv w:val="1"/>
      <w:marLeft w:val="0"/>
      <w:marRight w:val="0"/>
      <w:marTop w:val="0"/>
      <w:marBottom w:val="0"/>
      <w:divBdr>
        <w:top w:val="none" w:sz="0" w:space="0" w:color="auto"/>
        <w:left w:val="none" w:sz="0" w:space="0" w:color="auto"/>
        <w:bottom w:val="none" w:sz="0" w:space="0" w:color="auto"/>
        <w:right w:val="none" w:sz="0" w:space="0" w:color="auto"/>
      </w:divBdr>
    </w:div>
    <w:div w:id="177543805">
      <w:marLeft w:val="480"/>
      <w:marRight w:val="0"/>
      <w:marTop w:val="0"/>
      <w:marBottom w:val="0"/>
      <w:divBdr>
        <w:top w:val="none" w:sz="0" w:space="0" w:color="auto"/>
        <w:left w:val="none" w:sz="0" w:space="0" w:color="auto"/>
        <w:bottom w:val="none" w:sz="0" w:space="0" w:color="auto"/>
        <w:right w:val="none" w:sz="0" w:space="0" w:color="auto"/>
      </w:divBdr>
    </w:div>
    <w:div w:id="178011928">
      <w:bodyDiv w:val="1"/>
      <w:marLeft w:val="0"/>
      <w:marRight w:val="0"/>
      <w:marTop w:val="0"/>
      <w:marBottom w:val="0"/>
      <w:divBdr>
        <w:top w:val="none" w:sz="0" w:space="0" w:color="auto"/>
        <w:left w:val="none" w:sz="0" w:space="0" w:color="auto"/>
        <w:bottom w:val="none" w:sz="0" w:space="0" w:color="auto"/>
        <w:right w:val="none" w:sz="0" w:space="0" w:color="auto"/>
      </w:divBdr>
    </w:div>
    <w:div w:id="178014006">
      <w:bodyDiv w:val="1"/>
      <w:marLeft w:val="0"/>
      <w:marRight w:val="0"/>
      <w:marTop w:val="0"/>
      <w:marBottom w:val="0"/>
      <w:divBdr>
        <w:top w:val="none" w:sz="0" w:space="0" w:color="auto"/>
        <w:left w:val="none" w:sz="0" w:space="0" w:color="auto"/>
        <w:bottom w:val="none" w:sz="0" w:space="0" w:color="auto"/>
        <w:right w:val="none" w:sz="0" w:space="0" w:color="auto"/>
      </w:divBdr>
    </w:div>
    <w:div w:id="178200717">
      <w:bodyDiv w:val="1"/>
      <w:marLeft w:val="0"/>
      <w:marRight w:val="0"/>
      <w:marTop w:val="0"/>
      <w:marBottom w:val="0"/>
      <w:divBdr>
        <w:top w:val="none" w:sz="0" w:space="0" w:color="auto"/>
        <w:left w:val="none" w:sz="0" w:space="0" w:color="auto"/>
        <w:bottom w:val="none" w:sz="0" w:space="0" w:color="auto"/>
        <w:right w:val="none" w:sz="0" w:space="0" w:color="auto"/>
      </w:divBdr>
    </w:div>
    <w:div w:id="178352698">
      <w:bodyDiv w:val="1"/>
      <w:marLeft w:val="0"/>
      <w:marRight w:val="0"/>
      <w:marTop w:val="0"/>
      <w:marBottom w:val="0"/>
      <w:divBdr>
        <w:top w:val="none" w:sz="0" w:space="0" w:color="auto"/>
        <w:left w:val="none" w:sz="0" w:space="0" w:color="auto"/>
        <w:bottom w:val="none" w:sz="0" w:space="0" w:color="auto"/>
        <w:right w:val="none" w:sz="0" w:space="0" w:color="auto"/>
      </w:divBdr>
    </w:div>
    <w:div w:id="178475414">
      <w:bodyDiv w:val="1"/>
      <w:marLeft w:val="0"/>
      <w:marRight w:val="0"/>
      <w:marTop w:val="0"/>
      <w:marBottom w:val="0"/>
      <w:divBdr>
        <w:top w:val="none" w:sz="0" w:space="0" w:color="auto"/>
        <w:left w:val="none" w:sz="0" w:space="0" w:color="auto"/>
        <w:bottom w:val="none" w:sz="0" w:space="0" w:color="auto"/>
        <w:right w:val="none" w:sz="0" w:space="0" w:color="auto"/>
      </w:divBdr>
    </w:div>
    <w:div w:id="178589210">
      <w:bodyDiv w:val="1"/>
      <w:marLeft w:val="0"/>
      <w:marRight w:val="0"/>
      <w:marTop w:val="0"/>
      <w:marBottom w:val="0"/>
      <w:divBdr>
        <w:top w:val="none" w:sz="0" w:space="0" w:color="auto"/>
        <w:left w:val="none" w:sz="0" w:space="0" w:color="auto"/>
        <w:bottom w:val="none" w:sz="0" w:space="0" w:color="auto"/>
        <w:right w:val="none" w:sz="0" w:space="0" w:color="auto"/>
      </w:divBdr>
    </w:div>
    <w:div w:id="178663474">
      <w:bodyDiv w:val="1"/>
      <w:marLeft w:val="0"/>
      <w:marRight w:val="0"/>
      <w:marTop w:val="0"/>
      <w:marBottom w:val="0"/>
      <w:divBdr>
        <w:top w:val="none" w:sz="0" w:space="0" w:color="auto"/>
        <w:left w:val="none" w:sz="0" w:space="0" w:color="auto"/>
        <w:bottom w:val="none" w:sz="0" w:space="0" w:color="auto"/>
        <w:right w:val="none" w:sz="0" w:space="0" w:color="auto"/>
      </w:divBdr>
    </w:div>
    <w:div w:id="178665718">
      <w:bodyDiv w:val="1"/>
      <w:marLeft w:val="0"/>
      <w:marRight w:val="0"/>
      <w:marTop w:val="0"/>
      <w:marBottom w:val="0"/>
      <w:divBdr>
        <w:top w:val="none" w:sz="0" w:space="0" w:color="auto"/>
        <w:left w:val="none" w:sz="0" w:space="0" w:color="auto"/>
        <w:bottom w:val="none" w:sz="0" w:space="0" w:color="auto"/>
        <w:right w:val="none" w:sz="0" w:space="0" w:color="auto"/>
      </w:divBdr>
    </w:div>
    <w:div w:id="178735537">
      <w:bodyDiv w:val="1"/>
      <w:marLeft w:val="0"/>
      <w:marRight w:val="0"/>
      <w:marTop w:val="0"/>
      <w:marBottom w:val="0"/>
      <w:divBdr>
        <w:top w:val="none" w:sz="0" w:space="0" w:color="auto"/>
        <w:left w:val="none" w:sz="0" w:space="0" w:color="auto"/>
        <w:bottom w:val="none" w:sz="0" w:space="0" w:color="auto"/>
        <w:right w:val="none" w:sz="0" w:space="0" w:color="auto"/>
      </w:divBdr>
    </w:div>
    <w:div w:id="178742970">
      <w:bodyDiv w:val="1"/>
      <w:marLeft w:val="0"/>
      <w:marRight w:val="0"/>
      <w:marTop w:val="0"/>
      <w:marBottom w:val="0"/>
      <w:divBdr>
        <w:top w:val="none" w:sz="0" w:space="0" w:color="auto"/>
        <w:left w:val="none" w:sz="0" w:space="0" w:color="auto"/>
        <w:bottom w:val="none" w:sz="0" w:space="0" w:color="auto"/>
        <w:right w:val="none" w:sz="0" w:space="0" w:color="auto"/>
      </w:divBdr>
    </w:div>
    <w:div w:id="178783651">
      <w:bodyDiv w:val="1"/>
      <w:marLeft w:val="0"/>
      <w:marRight w:val="0"/>
      <w:marTop w:val="0"/>
      <w:marBottom w:val="0"/>
      <w:divBdr>
        <w:top w:val="none" w:sz="0" w:space="0" w:color="auto"/>
        <w:left w:val="none" w:sz="0" w:space="0" w:color="auto"/>
        <w:bottom w:val="none" w:sz="0" w:space="0" w:color="auto"/>
        <w:right w:val="none" w:sz="0" w:space="0" w:color="auto"/>
      </w:divBdr>
    </w:div>
    <w:div w:id="179008309">
      <w:bodyDiv w:val="1"/>
      <w:marLeft w:val="0"/>
      <w:marRight w:val="0"/>
      <w:marTop w:val="0"/>
      <w:marBottom w:val="0"/>
      <w:divBdr>
        <w:top w:val="none" w:sz="0" w:space="0" w:color="auto"/>
        <w:left w:val="none" w:sz="0" w:space="0" w:color="auto"/>
        <w:bottom w:val="none" w:sz="0" w:space="0" w:color="auto"/>
        <w:right w:val="none" w:sz="0" w:space="0" w:color="auto"/>
      </w:divBdr>
    </w:div>
    <w:div w:id="179055781">
      <w:bodyDiv w:val="1"/>
      <w:marLeft w:val="0"/>
      <w:marRight w:val="0"/>
      <w:marTop w:val="0"/>
      <w:marBottom w:val="0"/>
      <w:divBdr>
        <w:top w:val="none" w:sz="0" w:space="0" w:color="auto"/>
        <w:left w:val="none" w:sz="0" w:space="0" w:color="auto"/>
        <w:bottom w:val="none" w:sz="0" w:space="0" w:color="auto"/>
        <w:right w:val="none" w:sz="0" w:space="0" w:color="auto"/>
      </w:divBdr>
    </w:div>
    <w:div w:id="179784638">
      <w:bodyDiv w:val="1"/>
      <w:marLeft w:val="0"/>
      <w:marRight w:val="0"/>
      <w:marTop w:val="0"/>
      <w:marBottom w:val="0"/>
      <w:divBdr>
        <w:top w:val="none" w:sz="0" w:space="0" w:color="auto"/>
        <w:left w:val="none" w:sz="0" w:space="0" w:color="auto"/>
        <w:bottom w:val="none" w:sz="0" w:space="0" w:color="auto"/>
        <w:right w:val="none" w:sz="0" w:space="0" w:color="auto"/>
      </w:divBdr>
    </w:div>
    <w:div w:id="179853173">
      <w:bodyDiv w:val="1"/>
      <w:marLeft w:val="0"/>
      <w:marRight w:val="0"/>
      <w:marTop w:val="0"/>
      <w:marBottom w:val="0"/>
      <w:divBdr>
        <w:top w:val="none" w:sz="0" w:space="0" w:color="auto"/>
        <w:left w:val="none" w:sz="0" w:space="0" w:color="auto"/>
        <w:bottom w:val="none" w:sz="0" w:space="0" w:color="auto"/>
        <w:right w:val="none" w:sz="0" w:space="0" w:color="auto"/>
      </w:divBdr>
    </w:div>
    <w:div w:id="180357265">
      <w:bodyDiv w:val="1"/>
      <w:marLeft w:val="0"/>
      <w:marRight w:val="0"/>
      <w:marTop w:val="0"/>
      <w:marBottom w:val="0"/>
      <w:divBdr>
        <w:top w:val="none" w:sz="0" w:space="0" w:color="auto"/>
        <w:left w:val="none" w:sz="0" w:space="0" w:color="auto"/>
        <w:bottom w:val="none" w:sz="0" w:space="0" w:color="auto"/>
        <w:right w:val="none" w:sz="0" w:space="0" w:color="auto"/>
      </w:divBdr>
    </w:div>
    <w:div w:id="180701661">
      <w:bodyDiv w:val="1"/>
      <w:marLeft w:val="0"/>
      <w:marRight w:val="0"/>
      <w:marTop w:val="0"/>
      <w:marBottom w:val="0"/>
      <w:divBdr>
        <w:top w:val="none" w:sz="0" w:space="0" w:color="auto"/>
        <w:left w:val="none" w:sz="0" w:space="0" w:color="auto"/>
        <w:bottom w:val="none" w:sz="0" w:space="0" w:color="auto"/>
        <w:right w:val="none" w:sz="0" w:space="0" w:color="auto"/>
      </w:divBdr>
    </w:div>
    <w:div w:id="180749699">
      <w:bodyDiv w:val="1"/>
      <w:marLeft w:val="0"/>
      <w:marRight w:val="0"/>
      <w:marTop w:val="0"/>
      <w:marBottom w:val="0"/>
      <w:divBdr>
        <w:top w:val="none" w:sz="0" w:space="0" w:color="auto"/>
        <w:left w:val="none" w:sz="0" w:space="0" w:color="auto"/>
        <w:bottom w:val="none" w:sz="0" w:space="0" w:color="auto"/>
        <w:right w:val="none" w:sz="0" w:space="0" w:color="auto"/>
      </w:divBdr>
    </w:div>
    <w:div w:id="180752411">
      <w:bodyDiv w:val="1"/>
      <w:marLeft w:val="0"/>
      <w:marRight w:val="0"/>
      <w:marTop w:val="0"/>
      <w:marBottom w:val="0"/>
      <w:divBdr>
        <w:top w:val="none" w:sz="0" w:space="0" w:color="auto"/>
        <w:left w:val="none" w:sz="0" w:space="0" w:color="auto"/>
        <w:bottom w:val="none" w:sz="0" w:space="0" w:color="auto"/>
        <w:right w:val="none" w:sz="0" w:space="0" w:color="auto"/>
      </w:divBdr>
    </w:div>
    <w:div w:id="180822457">
      <w:bodyDiv w:val="1"/>
      <w:marLeft w:val="0"/>
      <w:marRight w:val="0"/>
      <w:marTop w:val="0"/>
      <w:marBottom w:val="0"/>
      <w:divBdr>
        <w:top w:val="none" w:sz="0" w:space="0" w:color="auto"/>
        <w:left w:val="none" w:sz="0" w:space="0" w:color="auto"/>
        <w:bottom w:val="none" w:sz="0" w:space="0" w:color="auto"/>
        <w:right w:val="none" w:sz="0" w:space="0" w:color="auto"/>
      </w:divBdr>
    </w:div>
    <w:div w:id="181170319">
      <w:bodyDiv w:val="1"/>
      <w:marLeft w:val="0"/>
      <w:marRight w:val="0"/>
      <w:marTop w:val="0"/>
      <w:marBottom w:val="0"/>
      <w:divBdr>
        <w:top w:val="none" w:sz="0" w:space="0" w:color="auto"/>
        <w:left w:val="none" w:sz="0" w:space="0" w:color="auto"/>
        <w:bottom w:val="none" w:sz="0" w:space="0" w:color="auto"/>
        <w:right w:val="none" w:sz="0" w:space="0" w:color="auto"/>
      </w:divBdr>
    </w:div>
    <w:div w:id="181671880">
      <w:bodyDiv w:val="1"/>
      <w:marLeft w:val="0"/>
      <w:marRight w:val="0"/>
      <w:marTop w:val="0"/>
      <w:marBottom w:val="0"/>
      <w:divBdr>
        <w:top w:val="none" w:sz="0" w:space="0" w:color="auto"/>
        <w:left w:val="none" w:sz="0" w:space="0" w:color="auto"/>
        <w:bottom w:val="none" w:sz="0" w:space="0" w:color="auto"/>
        <w:right w:val="none" w:sz="0" w:space="0" w:color="auto"/>
      </w:divBdr>
      <w:divsChild>
        <w:div w:id="1128858033">
          <w:marLeft w:val="480"/>
          <w:marRight w:val="0"/>
          <w:marTop w:val="0"/>
          <w:marBottom w:val="0"/>
          <w:divBdr>
            <w:top w:val="none" w:sz="0" w:space="0" w:color="auto"/>
            <w:left w:val="none" w:sz="0" w:space="0" w:color="auto"/>
            <w:bottom w:val="none" w:sz="0" w:space="0" w:color="auto"/>
            <w:right w:val="none" w:sz="0" w:space="0" w:color="auto"/>
          </w:divBdr>
        </w:div>
        <w:div w:id="497113690">
          <w:marLeft w:val="480"/>
          <w:marRight w:val="0"/>
          <w:marTop w:val="0"/>
          <w:marBottom w:val="0"/>
          <w:divBdr>
            <w:top w:val="none" w:sz="0" w:space="0" w:color="auto"/>
            <w:left w:val="none" w:sz="0" w:space="0" w:color="auto"/>
            <w:bottom w:val="none" w:sz="0" w:space="0" w:color="auto"/>
            <w:right w:val="none" w:sz="0" w:space="0" w:color="auto"/>
          </w:divBdr>
        </w:div>
        <w:div w:id="998508414">
          <w:marLeft w:val="480"/>
          <w:marRight w:val="0"/>
          <w:marTop w:val="0"/>
          <w:marBottom w:val="0"/>
          <w:divBdr>
            <w:top w:val="none" w:sz="0" w:space="0" w:color="auto"/>
            <w:left w:val="none" w:sz="0" w:space="0" w:color="auto"/>
            <w:bottom w:val="none" w:sz="0" w:space="0" w:color="auto"/>
            <w:right w:val="none" w:sz="0" w:space="0" w:color="auto"/>
          </w:divBdr>
        </w:div>
        <w:div w:id="112211825">
          <w:marLeft w:val="480"/>
          <w:marRight w:val="0"/>
          <w:marTop w:val="0"/>
          <w:marBottom w:val="0"/>
          <w:divBdr>
            <w:top w:val="none" w:sz="0" w:space="0" w:color="auto"/>
            <w:left w:val="none" w:sz="0" w:space="0" w:color="auto"/>
            <w:bottom w:val="none" w:sz="0" w:space="0" w:color="auto"/>
            <w:right w:val="none" w:sz="0" w:space="0" w:color="auto"/>
          </w:divBdr>
        </w:div>
        <w:div w:id="1934822731">
          <w:marLeft w:val="480"/>
          <w:marRight w:val="0"/>
          <w:marTop w:val="0"/>
          <w:marBottom w:val="0"/>
          <w:divBdr>
            <w:top w:val="none" w:sz="0" w:space="0" w:color="auto"/>
            <w:left w:val="none" w:sz="0" w:space="0" w:color="auto"/>
            <w:bottom w:val="none" w:sz="0" w:space="0" w:color="auto"/>
            <w:right w:val="none" w:sz="0" w:space="0" w:color="auto"/>
          </w:divBdr>
        </w:div>
        <w:div w:id="1783454320">
          <w:marLeft w:val="480"/>
          <w:marRight w:val="0"/>
          <w:marTop w:val="0"/>
          <w:marBottom w:val="0"/>
          <w:divBdr>
            <w:top w:val="none" w:sz="0" w:space="0" w:color="auto"/>
            <w:left w:val="none" w:sz="0" w:space="0" w:color="auto"/>
            <w:bottom w:val="none" w:sz="0" w:space="0" w:color="auto"/>
            <w:right w:val="none" w:sz="0" w:space="0" w:color="auto"/>
          </w:divBdr>
        </w:div>
        <w:div w:id="68234718">
          <w:marLeft w:val="480"/>
          <w:marRight w:val="0"/>
          <w:marTop w:val="0"/>
          <w:marBottom w:val="0"/>
          <w:divBdr>
            <w:top w:val="none" w:sz="0" w:space="0" w:color="auto"/>
            <w:left w:val="none" w:sz="0" w:space="0" w:color="auto"/>
            <w:bottom w:val="none" w:sz="0" w:space="0" w:color="auto"/>
            <w:right w:val="none" w:sz="0" w:space="0" w:color="auto"/>
          </w:divBdr>
        </w:div>
        <w:div w:id="257103724">
          <w:marLeft w:val="480"/>
          <w:marRight w:val="0"/>
          <w:marTop w:val="0"/>
          <w:marBottom w:val="0"/>
          <w:divBdr>
            <w:top w:val="none" w:sz="0" w:space="0" w:color="auto"/>
            <w:left w:val="none" w:sz="0" w:space="0" w:color="auto"/>
            <w:bottom w:val="none" w:sz="0" w:space="0" w:color="auto"/>
            <w:right w:val="none" w:sz="0" w:space="0" w:color="auto"/>
          </w:divBdr>
        </w:div>
        <w:div w:id="1538545989">
          <w:marLeft w:val="480"/>
          <w:marRight w:val="0"/>
          <w:marTop w:val="0"/>
          <w:marBottom w:val="0"/>
          <w:divBdr>
            <w:top w:val="none" w:sz="0" w:space="0" w:color="auto"/>
            <w:left w:val="none" w:sz="0" w:space="0" w:color="auto"/>
            <w:bottom w:val="none" w:sz="0" w:space="0" w:color="auto"/>
            <w:right w:val="none" w:sz="0" w:space="0" w:color="auto"/>
          </w:divBdr>
        </w:div>
        <w:div w:id="417293532">
          <w:marLeft w:val="480"/>
          <w:marRight w:val="0"/>
          <w:marTop w:val="0"/>
          <w:marBottom w:val="0"/>
          <w:divBdr>
            <w:top w:val="none" w:sz="0" w:space="0" w:color="auto"/>
            <w:left w:val="none" w:sz="0" w:space="0" w:color="auto"/>
            <w:bottom w:val="none" w:sz="0" w:space="0" w:color="auto"/>
            <w:right w:val="none" w:sz="0" w:space="0" w:color="auto"/>
          </w:divBdr>
        </w:div>
        <w:div w:id="1215119272">
          <w:marLeft w:val="480"/>
          <w:marRight w:val="0"/>
          <w:marTop w:val="0"/>
          <w:marBottom w:val="0"/>
          <w:divBdr>
            <w:top w:val="none" w:sz="0" w:space="0" w:color="auto"/>
            <w:left w:val="none" w:sz="0" w:space="0" w:color="auto"/>
            <w:bottom w:val="none" w:sz="0" w:space="0" w:color="auto"/>
            <w:right w:val="none" w:sz="0" w:space="0" w:color="auto"/>
          </w:divBdr>
        </w:div>
        <w:div w:id="573469055">
          <w:marLeft w:val="480"/>
          <w:marRight w:val="0"/>
          <w:marTop w:val="0"/>
          <w:marBottom w:val="0"/>
          <w:divBdr>
            <w:top w:val="none" w:sz="0" w:space="0" w:color="auto"/>
            <w:left w:val="none" w:sz="0" w:space="0" w:color="auto"/>
            <w:bottom w:val="none" w:sz="0" w:space="0" w:color="auto"/>
            <w:right w:val="none" w:sz="0" w:space="0" w:color="auto"/>
          </w:divBdr>
        </w:div>
        <w:div w:id="809443751">
          <w:marLeft w:val="480"/>
          <w:marRight w:val="0"/>
          <w:marTop w:val="0"/>
          <w:marBottom w:val="0"/>
          <w:divBdr>
            <w:top w:val="none" w:sz="0" w:space="0" w:color="auto"/>
            <w:left w:val="none" w:sz="0" w:space="0" w:color="auto"/>
            <w:bottom w:val="none" w:sz="0" w:space="0" w:color="auto"/>
            <w:right w:val="none" w:sz="0" w:space="0" w:color="auto"/>
          </w:divBdr>
        </w:div>
        <w:div w:id="1805850399">
          <w:marLeft w:val="480"/>
          <w:marRight w:val="0"/>
          <w:marTop w:val="0"/>
          <w:marBottom w:val="0"/>
          <w:divBdr>
            <w:top w:val="none" w:sz="0" w:space="0" w:color="auto"/>
            <w:left w:val="none" w:sz="0" w:space="0" w:color="auto"/>
            <w:bottom w:val="none" w:sz="0" w:space="0" w:color="auto"/>
            <w:right w:val="none" w:sz="0" w:space="0" w:color="auto"/>
          </w:divBdr>
        </w:div>
        <w:div w:id="280961061">
          <w:marLeft w:val="480"/>
          <w:marRight w:val="0"/>
          <w:marTop w:val="0"/>
          <w:marBottom w:val="0"/>
          <w:divBdr>
            <w:top w:val="none" w:sz="0" w:space="0" w:color="auto"/>
            <w:left w:val="none" w:sz="0" w:space="0" w:color="auto"/>
            <w:bottom w:val="none" w:sz="0" w:space="0" w:color="auto"/>
            <w:right w:val="none" w:sz="0" w:space="0" w:color="auto"/>
          </w:divBdr>
        </w:div>
        <w:div w:id="631446655">
          <w:marLeft w:val="480"/>
          <w:marRight w:val="0"/>
          <w:marTop w:val="0"/>
          <w:marBottom w:val="0"/>
          <w:divBdr>
            <w:top w:val="none" w:sz="0" w:space="0" w:color="auto"/>
            <w:left w:val="none" w:sz="0" w:space="0" w:color="auto"/>
            <w:bottom w:val="none" w:sz="0" w:space="0" w:color="auto"/>
            <w:right w:val="none" w:sz="0" w:space="0" w:color="auto"/>
          </w:divBdr>
        </w:div>
        <w:div w:id="160391887">
          <w:marLeft w:val="480"/>
          <w:marRight w:val="0"/>
          <w:marTop w:val="0"/>
          <w:marBottom w:val="0"/>
          <w:divBdr>
            <w:top w:val="none" w:sz="0" w:space="0" w:color="auto"/>
            <w:left w:val="none" w:sz="0" w:space="0" w:color="auto"/>
            <w:bottom w:val="none" w:sz="0" w:space="0" w:color="auto"/>
            <w:right w:val="none" w:sz="0" w:space="0" w:color="auto"/>
          </w:divBdr>
        </w:div>
        <w:div w:id="2051563466">
          <w:marLeft w:val="480"/>
          <w:marRight w:val="0"/>
          <w:marTop w:val="0"/>
          <w:marBottom w:val="0"/>
          <w:divBdr>
            <w:top w:val="none" w:sz="0" w:space="0" w:color="auto"/>
            <w:left w:val="none" w:sz="0" w:space="0" w:color="auto"/>
            <w:bottom w:val="none" w:sz="0" w:space="0" w:color="auto"/>
            <w:right w:val="none" w:sz="0" w:space="0" w:color="auto"/>
          </w:divBdr>
        </w:div>
        <w:div w:id="505559985">
          <w:marLeft w:val="480"/>
          <w:marRight w:val="0"/>
          <w:marTop w:val="0"/>
          <w:marBottom w:val="0"/>
          <w:divBdr>
            <w:top w:val="none" w:sz="0" w:space="0" w:color="auto"/>
            <w:left w:val="none" w:sz="0" w:space="0" w:color="auto"/>
            <w:bottom w:val="none" w:sz="0" w:space="0" w:color="auto"/>
            <w:right w:val="none" w:sz="0" w:space="0" w:color="auto"/>
          </w:divBdr>
        </w:div>
        <w:div w:id="1475216466">
          <w:marLeft w:val="480"/>
          <w:marRight w:val="0"/>
          <w:marTop w:val="0"/>
          <w:marBottom w:val="0"/>
          <w:divBdr>
            <w:top w:val="none" w:sz="0" w:space="0" w:color="auto"/>
            <w:left w:val="none" w:sz="0" w:space="0" w:color="auto"/>
            <w:bottom w:val="none" w:sz="0" w:space="0" w:color="auto"/>
            <w:right w:val="none" w:sz="0" w:space="0" w:color="auto"/>
          </w:divBdr>
        </w:div>
        <w:div w:id="2021465585">
          <w:marLeft w:val="480"/>
          <w:marRight w:val="0"/>
          <w:marTop w:val="0"/>
          <w:marBottom w:val="0"/>
          <w:divBdr>
            <w:top w:val="none" w:sz="0" w:space="0" w:color="auto"/>
            <w:left w:val="none" w:sz="0" w:space="0" w:color="auto"/>
            <w:bottom w:val="none" w:sz="0" w:space="0" w:color="auto"/>
            <w:right w:val="none" w:sz="0" w:space="0" w:color="auto"/>
          </w:divBdr>
        </w:div>
        <w:div w:id="1767311091">
          <w:marLeft w:val="480"/>
          <w:marRight w:val="0"/>
          <w:marTop w:val="0"/>
          <w:marBottom w:val="0"/>
          <w:divBdr>
            <w:top w:val="none" w:sz="0" w:space="0" w:color="auto"/>
            <w:left w:val="none" w:sz="0" w:space="0" w:color="auto"/>
            <w:bottom w:val="none" w:sz="0" w:space="0" w:color="auto"/>
            <w:right w:val="none" w:sz="0" w:space="0" w:color="auto"/>
          </w:divBdr>
        </w:div>
        <w:div w:id="748620517">
          <w:marLeft w:val="480"/>
          <w:marRight w:val="0"/>
          <w:marTop w:val="0"/>
          <w:marBottom w:val="0"/>
          <w:divBdr>
            <w:top w:val="none" w:sz="0" w:space="0" w:color="auto"/>
            <w:left w:val="none" w:sz="0" w:space="0" w:color="auto"/>
            <w:bottom w:val="none" w:sz="0" w:space="0" w:color="auto"/>
            <w:right w:val="none" w:sz="0" w:space="0" w:color="auto"/>
          </w:divBdr>
        </w:div>
        <w:div w:id="1395423763">
          <w:marLeft w:val="480"/>
          <w:marRight w:val="0"/>
          <w:marTop w:val="0"/>
          <w:marBottom w:val="0"/>
          <w:divBdr>
            <w:top w:val="none" w:sz="0" w:space="0" w:color="auto"/>
            <w:left w:val="none" w:sz="0" w:space="0" w:color="auto"/>
            <w:bottom w:val="none" w:sz="0" w:space="0" w:color="auto"/>
            <w:right w:val="none" w:sz="0" w:space="0" w:color="auto"/>
          </w:divBdr>
        </w:div>
        <w:div w:id="602538474">
          <w:marLeft w:val="480"/>
          <w:marRight w:val="0"/>
          <w:marTop w:val="0"/>
          <w:marBottom w:val="0"/>
          <w:divBdr>
            <w:top w:val="none" w:sz="0" w:space="0" w:color="auto"/>
            <w:left w:val="none" w:sz="0" w:space="0" w:color="auto"/>
            <w:bottom w:val="none" w:sz="0" w:space="0" w:color="auto"/>
            <w:right w:val="none" w:sz="0" w:space="0" w:color="auto"/>
          </w:divBdr>
        </w:div>
        <w:div w:id="290012804">
          <w:marLeft w:val="480"/>
          <w:marRight w:val="0"/>
          <w:marTop w:val="0"/>
          <w:marBottom w:val="0"/>
          <w:divBdr>
            <w:top w:val="none" w:sz="0" w:space="0" w:color="auto"/>
            <w:left w:val="none" w:sz="0" w:space="0" w:color="auto"/>
            <w:bottom w:val="none" w:sz="0" w:space="0" w:color="auto"/>
            <w:right w:val="none" w:sz="0" w:space="0" w:color="auto"/>
          </w:divBdr>
        </w:div>
        <w:div w:id="724832914">
          <w:marLeft w:val="480"/>
          <w:marRight w:val="0"/>
          <w:marTop w:val="0"/>
          <w:marBottom w:val="0"/>
          <w:divBdr>
            <w:top w:val="none" w:sz="0" w:space="0" w:color="auto"/>
            <w:left w:val="none" w:sz="0" w:space="0" w:color="auto"/>
            <w:bottom w:val="none" w:sz="0" w:space="0" w:color="auto"/>
            <w:right w:val="none" w:sz="0" w:space="0" w:color="auto"/>
          </w:divBdr>
        </w:div>
        <w:div w:id="1412044569">
          <w:marLeft w:val="480"/>
          <w:marRight w:val="0"/>
          <w:marTop w:val="0"/>
          <w:marBottom w:val="0"/>
          <w:divBdr>
            <w:top w:val="none" w:sz="0" w:space="0" w:color="auto"/>
            <w:left w:val="none" w:sz="0" w:space="0" w:color="auto"/>
            <w:bottom w:val="none" w:sz="0" w:space="0" w:color="auto"/>
            <w:right w:val="none" w:sz="0" w:space="0" w:color="auto"/>
          </w:divBdr>
        </w:div>
        <w:div w:id="2069379879">
          <w:marLeft w:val="480"/>
          <w:marRight w:val="0"/>
          <w:marTop w:val="0"/>
          <w:marBottom w:val="0"/>
          <w:divBdr>
            <w:top w:val="none" w:sz="0" w:space="0" w:color="auto"/>
            <w:left w:val="none" w:sz="0" w:space="0" w:color="auto"/>
            <w:bottom w:val="none" w:sz="0" w:space="0" w:color="auto"/>
            <w:right w:val="none" w:sz="0" w:space="0" w:color="auto"/>
          </w:divBdr>
        </w:div>
        <w:div w:id="646396756">
          <w:marLeft w:val="480"/>
          <w:marRight w:val="0"/>
          <w:marTop w:val="0"/>
          <w:marBottom w:val="0"/>
          <w:divBdr>
            <w:top w:val="none" w:sz="0" w:space="0" w:color="auto"/>
            <w:left w:val="none" w:sz="0" w:space="0" w:color="auto"/>
            <w:bottom w:val="none" w:sz="0" w:space="0" w:color="auto"/>
            <w:right w:val="none" w:sz="0" w:space="0" w:color="auto"/>
          </w:divBdr>
        </w:div>
        <w:div w:id="1566375948">
          <w:marLeft w:val="480"/>
          <w:marRight w:val="0"/>
          <w:marTop w:val="0"/>
          <w:marBottom w:val="0"/>
          <w:divBdr>
            <w:top w:val="none" w:sz="0" w:space="0" w:color="auto"/>
            <w:left w:val="none" w:sz="0" w:space="0" w:color="auto"/>
            <w:bottom w:val="none" w:sz="0" w:space="0" w:color="auto"/>
            <w:right w:val="none" w:sz="0" w:space="0" w:color="auto"/>
          </w:divBdr>
        </w:div>
        <w:div w:id="1366294807">
          <w:marLeft w:val="480"/>
          <w:marRight w:val="0"/>
          <w:marTop w:val="0"/>
          <w:marBottom w:val="0"/>
          <w:divBdr>
            <w:top w:val="none" w:sz="0" w:space="0" w:color="auto"/>
            <w:left w:val="none" w:sz="0" w:space="0" w:color="auto"/>
            <w:bottom w:val="none" w:sz="0" w:space="0" w:color="auto"/>
            <w:right w:val="none" w:sz="0" w:space="0" w:color="auto"/>
          </w:divBdr>
        </w:div>
        <w:div w:id="1650402970">
          <w:marLeft w:val="480"/>
          <w:marRight w:val="0"/>
          <w:marTop w:val="0"/>
          <w:marBottom w:val="0"/>
          <w:divBdr>
            <w:top w:val="none" w:sz="0" w:space="0" w:color="auto"/>
            <w:left w:val="none" w:sz="0" w:space="0" w:color="auto"/>
            <w:bottom w:val="none" w:sz="0" w:space="0" w:color="auto"/>
            <w:right w:val="none" w:sz="0" w:space="0" w:color="auto"/>
          </w:divBdr>
        </w:div>
        <w:div w:id="2106487306">
          <w:marLeft w:val="480"/>
          <w:marRight w:val="0"/>
          <w:marTop w:val="0"/>
          <w:marBottom w:val="0"/>
          <w:divBdr>
            <w:top w:val="none" w:sz="0" w:space="0" w:color="auto"/>
            <w:left w:val="none" w:sz="0" w:space="0" w:color="auto"/>
            <w:bottom w:val="none" w:sz="0" w:space="0" w:color="auto"/>
            <w:right w:val="none" w:sz="0" w:space="0" w:color="auto"/>
          </w:divBdr>
        </w:div>
        <w:div w:id="588126186">
          <w:marLeft w:val="480"/>
          <w:marRight w:val="0"/>
          <w:marTop w:val="0"/>
          <w:marBottom w:val="0"/>
          <w:divBdr>
            <w:top w:val="none" w:sz="0" w:space="0" w:color="auto"/>
            <w:left w:val="none" w:sz="0" w:space="0" w:color="auto"/>
            <w:bottom w:val="none" w:sz="0" w:space="0" w:color="auto"/>
            <w:right w:val="none" w:sz="0" w:space="0" w:color="auto"/>
          </w:divBdr>
        </w:div>
        <w:div w:id="2014531035">
          <w:marLeft w:val="480"/>
          <w:marRight w:val="0"/>
          <w:marTop w:val="0"/>
          <w:marBottom w:val="0"/>
          <w:divBdr>
            <w:top w:val="none" w:sz="0" w:space="0" w:color="auto"/>
            <w:left w:val="none" w:sz="0" w:space="0" w:color="auto"/>
            <w:bottom w:val="none" w:sz="0" w:space="0" w:color="auto"/>
            <w:right w:val="none" w:sz="0" w:space="0" w:color="auto"/>
          </w:divBdr>
        </w:div>
        <w:div w:id="1143430235">
          <w:marLeft w:val="480"/>
          <w:marRight w:val="0"/>
          <w:marTop w:val="0"/>
          <w:marBottom w:val="0"/>
          <w:divBdr>
            <w:top w:val="none" w:sz="0" w:space="0" w:color="auto"/>
            <w:left w:val="none" w:sz="0" w:space="0" w:color="auto"/>
            <w:bottom w:val="none" w:sz="0" w:space="0" w:color="auto"/>
            <w:right w:val="none" w:sz="0" w:space="0" w:color="auto"/>
          </w:divBdr>
        </w:div>
        <w:div w:id="1023245096">
          <w:marLeft w:val="480"/>
          <w:marRight w:val="0"/>
          <w:marTop w:val="0"/>
          <w:marBottom w:val="0"/>
          <w:divBdr>
            <w:top w:val="none" w:sz="0" w:space="0" w:color="auto"/>
            <w:left w:val="none" w:sz="0" w:space="0" w:color="auto"/>
            <w:bottom w:val="none" w:sz="0" w:space="0" w:color="auto"/>
            <w:right w:val="none" w:sz="0" w:space="0" w:color="auto"/>
          </w:divBdr>
        </w:div>
        <w:div w:id="1232616004">
          <w:marLeft w:val="480"/>
          <w:marRight w:val="0"/>
          <w:marTop w:val="0"/>
          <w:marBottom w:val="0"/>
          <w:divBdr>
            <w:top w:val="none" w:sz="0" w:space="0" w:color="auto"/>
            <w:left w:val="none" w:sz="0" w:space="0" w:color="auto"/>
            <w:bottom w:val="none" w:sz="0" w:space="0" w:color="auto"/>
            <w:right w:val="none" w:sz="0" w:space="0" w:color="auto"/>
          </w:divBdr>
        </w:div>
        <w:div w:id="1850412758">
          <w:marLeft w:val="480"/>
          <w:marRight w:val="0"/>
          <w:marTop w:val="0"/>
          <w:marBottom w:val="0"/>
          <w:divBdr>
            <w:top w:val="none" w:sz="0" w:space="0" w:color="auto"/>
            <w:left w:val="none" w:sz="0" w:space="0" w:color="auto"/>
            <w:bottom w:val="none" w:sz="0" w:space="0" w:color="auto"/>
            <w:right w:val="none" w:sz="0" w:space="0" w:color="auto"/>
          </w:divBdr>
        </w:div>
        <w:div w:id="102117502">
          <w:marLeft w:val="480"/>
          <w:marRight w:val="0"/>
          <w:marTop w:val="0"/>
          <w:marBottom w:val="0"/>
          <w:divBdr>
            <w:top w:val="none" w:sz="0" w:space="0" w:color="auto"/>
            <w:left w:val="none" w:sz="0" w:space="0" w:color="auto"/>
            <w:bottom w:val="none" w:sz="0" w:space="0" w:color="auto"/>
            <w:right w:val="none" w:sz="0" w:space="0" w:color="auto"/>
          </w:divBdr>
        </w:div>
        <w:div w:id="1057321006">
          <w:marLeft w:val="480"/>
          <w:marRight w:val="0"/>
          <w:marTop w:val="0"/>
          <w:marBottom w:val="0"/>
          <w:divBdr>
            <w:top w:val="none" w:sz="0" w:space="0" w:color="auto"/>
            <w:left w:val="none" w:sz="0" w:space="0" w:color="auto"/>
            <w:bottom w:val="none" w:sz="0" w:space="0" w:color="auto"/>
            <w:right w:val="none" w:sz="0" w:space="0" w:color="auto"/>
          </w:divBdr>
        </w:div>
        <w:div w:id="1650354750">
          <w:marLeft w:val="480"/>
          <w:marRight w:val="0"/>
          <w:marTop w:val="0"/>
          <w:marBottom w:val="0"/>
          <w:divBdr>
            <w:top w:val="none" w:sz="0" w:space="0" w:color="auto"/>
            <w:left w:val="none" w:sz="0" w:space="0" w:color="auto"/>
            <w:bottom w:val="none" w:sz="0" w:space="0" w:color="auto"/>
            <w:right w:val="none" w:sz="0" w:space="0" w:color="auto"/>
          </w:divBdr>
        </w:div>
        <w:div w:id="1447964572">
          <w:marLeft w:val="480"/>
          <w:marRight w:val="0"/>
          <w:marTop w:val="0"/>
          <w:marBottom w:val="0"/>
          <w:divBdr>
            <w:top w:val="none" w:sz="0" w:space="0" w:color="auto"/>
            <w:left w:val="none" w:sz="0" w:space="0" w:color="auto"/>
            <w:bottom w:val="none" w:sz="0" w:space="0" w:color="auto"/>
            <w:right w:val="none" w:sz="0" w:space="0" w:color="auto"/>
          </w:divBdr>
        </w:div>
        <w:div w:id="256599986">
          <w:marLeft w:val="480"/>
          <w:marRight w:val="0"/>
          <w:marTop w:val="0"/>
          <w:marBottom w:val="0"/>
          <w:divBdr>
            <w:top w:val="none" w:sz="0" w:space="0" w:color="auto"/>
            <w:left w:val="none" w:sz="0" w:space="0" w:color="auto"/>
            <w:bottom w:val="none" w:sz="0" w:space="0" w:color="auto"/>
            <w:right w:val="none" w:sz="0" w:space="0" w:color="auto"/>
          </w:divBdr>
        </w:div>
        <w:div w:id="1650816583">
          <w:marLeft w:val="480"/>
          <w:marRight w:val="0"/>
          <w:marTop w:val="0"/>
          <w:marBottom w:val="0"/>
          <w:divBdr>
            <w:top w:val="none" w:sz="0" w:space="0" w:color="auto"/>
            <w:left w:val="none" w:sz="0" w:space="0" w:color="auto"/>
            <w:bottom w:val="none" w:sz="0" w:space="0" w:color="auto"/>
            <w:right w:val="none" w:sz="0" w:space="0" w:color="auto"/>
          </w:divBdr>
        </w:div>
        <w:div w:id="527985880">
          <w:marLeft w:val="480"/>
          <w:marRight w:val="0"/>
          <w:marTop w:val="0"/>
          <w:marBottom w:val="0"/>
          <w:divBdr>
            <w:top w:val="none" w:sz="0" w:space="0" w:color="auto"/>
            <w:left w:val="none" w:sz="0" w:space="0" w:color="auto"/>
            <w:bottom w:val="none" w:sz="0" w:space="0" w:color="auto"/>
            <w:right w:val="none" w:sz="0" w:space="0" w:color="auto"/>
          </w:divBdr>
        </w:div>
        <w:div w:id="1291864813">
          <w:marLeft w:val="480"/>
          <w:marRight w:val="0"/>
          <w:marTop w:val="0"/>
          <w:marBottom w:val="0"/>
          <w:divBdr>
            <w:top w:val="none" w:sz="0" w:space="0" w:color="auto"/>
            <w:left w:val="none" w:sz="0" w:space="0" w:color="auto"/>
            <w:bottom w:val="none" w:sz="0" w:space="0" w:color="auto"/>
            <w:right w:val="none" w:sz="0" w:space="0" w:color="auto"/>
          </w:divBdr>
        </w:div>
        <w:div w:id="480316999">
          <w:marLeft w:val="480"/>
          <w:marRight w:val="0"/>
          <w:marTop w:val="0"/>
          <w:marBottom w:val="0"/>
          <w:divBdr>
            <w:top w:val="none" w:sz="0" w:space="0" w:color="auto"/>
            <w:left w:val="none" w:sz="0" w:space="0" w:color="auto"/>
            <w:bottom w:val="none" w:sz="0" w:space="0" w:color="auto"/>
            <w:right w:val="none" w:sz="0" w:space="0" w:color="auto"/>
          </w:divBdr>
        </w:div>
        <w:div w:id="736976876">
          <w:marLeft w:val="480"/>
          <w:marRight w:val="0"/>
          <w:marTop w:val="0"/>
          <w:marBottom w:val="0"/>
          <w:divBdr>
            <w:top w:val="none" w:sz="0" w:space="0" w:color="auto"/>
            <w:left w:val="none" w:sz="0" w:space="0" w:color="auto"/>
            <w:bottom w:val="none" w:sz="0" w:space="0" w:color="auto"/>
            <w:right w:val="none" w:sz="0" w:space="0" w:color="auto"/>
          </w:divBdr>
        </w:div>
        <w:div w:id="1957979222">
          <w:marLeft w:val="480"/>
          <w:marRight w:val="0"/>
          <w:marTop w:val="0"/>
          <w:marBottom w:val="0"/>
          <w:divBdr>
            <w:top w:val="none" w:sz="0" w:space="0" w:color="auto"/>
            <w:left w:val="none" w:sz="0" w:space="0" w:color="auto"/>
            <w:bottom w:val="none" w:sz="0" w:space="0" w:color="auto"/>
            <w:right w:val="none" w:sz="0" w:space="0" w:color="auto"/>
          </w:divBdr>
        </w:div>
        <w:div w:id="353187144">
          <w:marLeft w:val="480"/>
          <w:marRight w:val="0"/>
          <w:marTop w:val="0"/>
          <w:marBottom w:val="0"/>
          <w:divBdr>
            <w:top w:val="none" w:sz="0" w:space="0" w:color="auto"/>
            <w:left w:val="none" w:sz="0" w:space="0" w:color="auto"/>
            <w:bottom w:val="none" w:sz="0" w:space="0" w:color="auto"/>
            <w:right w:val="none" w:sz="0" w:space="0" w:color="auto"/>
          </w:divBdr>
        </w:div>
        <w:div w:id="2078236522">
          <w:marLeft w:val="480"/>
          <w:marRight w:val="0"/>
          <w:marTop w:val="0"/>
          <w:marBottom w:val="0"/>
          <w:divBdr>
            <w:top w:val="none" w:sz="0" w:space="0" w:color="auto"/>
            <w:left w:val="none" w:sz="0" w:space="0" w:color="auto"/>
            <w:bottom w:val="none" w:sz="0" w:space="0" w:color="auto"/>
            <w:right w:val="none" w:sz="0" w:space="0" w:color="auto"/>
          </w:divBdr>
        </w:div>
        <w:div w:id="1981881067">
          <w:marLeft w:val="480"/>
          <w:marRight w:val="0"/>
          <w:marTop w:val="0"/>
          <w:marBottom w:val="0"/>
          <w:divBdr>
            <w:top w:val="none" w:sz="0" w:space="0" w:color="auto"/>
            <w:left w:val="none" w:sz="0" w:space="0" w:color="auto"/>
            <w:bottom w:val="none" w:sz="0" w:space="0" w:color="auto"/>
            <w:right w:val="none" w:sz="0" w:space="0" w:color="auto"/>
          </w:divBdr>
        </w:div>
        <w:div w:id="1249969913">
          <w:marLeft w:val="480"/>
          <w:marRight w:val="0"/>
          <w:marTop w:val="0"/>
          <w:marBottom w:val="0"/>
          <w:divBdr>
            <w:top w:val="none" w:sz="0" w:space="0" w:color="auto"/>
            <w:left w:val="none" w:sz="0" w:space="0" w:color="auto"/>
            <w:bottom w:val="none" w:sz="0" w:space="0" w:color="auto"/>
            <w:right w:val="none" w:sz="0" w:space="0" w:color="auto"/>
          </w:divBdr>
        </w:div>
        <w:div w:id="1478646847">
          <w:marLeft w:val="480"/>
          <w:marRight w:val="0"/>
          <w:marTop w:val="0"/>
          <w:marBottom w:val="0"/>
          <w:divBdr>
            <w:top w:val="none" w:sz="0" w:space="0" w:color="auto"/>
            <w:left w:val="none" w:sz="0" w:space="0" w:color="auto"/>
            <w:bottom w:val="none" w:sz="0" w:space="0" w:color="auto"/>
            <w:right w:val="none" w:sz="0" w:space="0" w:color="auto"/>
          </w:divBdr>
        </w:div>
        <w:div w:id="2102986524">
          <w:marLeft w:val="480"/>
          <w:marRight w:val="0"/>
          <w:marTop w:val="0"/>
          <w:marBottom w:val="0"/>
          <w:divBdr>
            <w:top w:val="none" w:sz="0" w:space="0" w:color="auto"/>
            <w:left w:val="none" w:sz="0" w:space="0" w:color="auto"/>
            <w:bottom w:val="none" w:sz="0" w:space="0" w:color="auto"/>
            <w:right w:val="none" w:sz="0" w:space="0" w:color="auto"/>
          </w:divBdr>
        </w:div>
        <w:div w:id="245070072">
          <w:marLeft w:val="480"/>
          <w:marRight w:val="0"/>
          <w:marTop w:val="0"/>
          <w:marBottom w:val="0"/>
          <w:divBdr>
            <w:top w:val="none" w:sz="0" w:space="0" w:color="auto"/>
            <w:left w:val="none" w:sz="0" w:space="0" w:color="auto"/>
            <w:bottom w:val="none" w:sz="0" w:space="0" w:color="auto"/>
            <w:right w:val="none" w:sz="0" w:space="0" w:color="auto"/>
          </w:divBdr>
        </w:div>
        <w:div w:id="1723365538">
          <w:marLeft w:val="480"/>
          <w:marRight w:val="0"/>
          <w:marTop w:val="0"/>
          <w:marBottom w:val="0"/>
          <w:divBdr>
            <w:top w:val="none" w:sz="0" w:space="0" w:color="auto"/>
            <w:left w:val="none" w:sz="0" w:space="0" w:color="auto"/>
            <w:bottom w:val="none" w:sz="0" w:space="0" w:color="auto"/>
            <w:right w:val="none" w:sz="0" w:space="0" w:color="auto"/>
          </w:divBdr>
        </w:div>
        <w:div w:id="401486537">
          <w:marLeft w:val="480"/>
          <w:marRight w:val="0"/>
          <w:marTop w:val="0"/>
          <w:marBottom w:val="0"/>
          <w:divBdr>
            <w:top w:val="none" w:sz="0" w:space="0" w:color="auto"/>
            <w:left w:val="none" w:sz="0" w:space="0" w:color="auto"/>
            <w:bottom w:val="none" w:sz="0" w:space="0" w:color="auto"/>
            <w:right w:val="none" w:sz="0" w:space="0" w:color="auto"/>
          </w:divBdr>
        </w:div>
        <w:div w:id="1343580992">
          <w:marLeft w:val="480"/>
          <w:marRight w:val="0"/>
          <w:marTop w:val="0"/>
          <w:marBottom w:val="0"/>
          <w:divBdr>
            <w:top w:val="none" w:sz="0" w:space="0" w:color="auto"/>
            <w:left w:val="none" w:sz="0" w:space="0" w:color="auto"/>
            <w:bottom w:val="none" w:sz="0" w:space="0" w:color="auto"/>
            <w:right w:val="none" w:sz="0" w:space="0" w:color="auto"/>
          </w:divBdr>
        </w:div>
        <w:div w:id="270822756">
          <w:marLeft w:val="480"/>
          <w:marRight w:val="0"/>
          <w:marTop w:val="0"/>
          <w:marBottom w:val="0"/>
          <w:divBdr>
            <w:top w:val="none" w:sz="0" w:space="0" w:color="auto"/>
            <w:left w:val="none" w:sz="0" w:space="0" w:color="auto"/>
            <w:bottom w:val="none" w:sz="0" w:space="0" w:color="auto"/>
            <w:right w:val="none" w:sz="0" w:space="0" w:color="auto"/>
          </w:divBdr>
        </w:div>
        <w:div w:id="1871527140">
          <w:marLeft w:val="480"/>
          <w:marRight w:val="0"/>
          <w:marTop w:val="0"/>
          <w:marBottom w:val="0"/>
          <w:divBdr>
            <w:top w:val="none" w:sz="0" w:space="0" w:color="auto"/>
            <w:left w:val="none" w:sz="0" w:space="0" w:color="auto"/>
            <w:bottom w:val="none" w:sz="0" w:space="0" w:color="auto"/>
            <w:right w:val="none" w:sz="0" w:space="0" w:color="auto"/>
          </w:divBdr>
        </w:div>
        <w:div w:id="626741627">
          <w:marLeft w:val="480"/>
          <w:marRight w:val="0"/>
          <w:marTop w:val="0"/>
          <w:marBottom w:val="0"/>
          <w:divBdr>
            <w:top w:val="none" w:sz="0" w:space="0" w:color="auto"/>
            <w:left w:val="none" w:sz="0" w:space="0" w:color="auto"/>
            <w:bottom w:val="none" w:sz="0" w:space="0" w:color="auto"/>
            <w:right w:val="none" w:sz="0" w:space="0" w:color="auto"/>
          </w:divBdr>
        </w:div>
        <w:div w:id="1650206178">
          <w:marLeft w:val="480"/>
          <w:marRight w:val="0"/>
          <w:marTop w:val="0"/>
          <w:marBottom w:val="0"/>
          <w:divBdr>
            <w:top w:val="none" w:sz="0" w:space="0" w:color="auto"/>
            <w:left w:val="none" w:sz="0" w:space="0" w:color="auto"/>
            <w:bottom w:val="none" w:sz="0" w:space="0" w:color="auto"/>
            <w:right w:val="none" w:sz="0" w:space="0" w:color="auto"/>
          </w:divBdr>
        </w:div>
        <w:div w:id="210961888">
          <w:marLeft w:val="480"/>
          <w:marRight w:val="0"/>
          <w:marTop w:val="0"/>
          <w:marBottom w:val="0"/>
          <w:divBdr>
            <w:top w:val="none" w:sz="0" w:space="0" w:color="auto"/>
            <w:left w:val="none" w:sz="0" w:space="0" w:color="auto"/>
            <w:bottom w:val="none" w:sz="0" w:space="0" w:color="auto"/>
            <w:right w:val="none" w:sz="0" w:space="0" w:color="auto"/>
          </w:divBdr>
        </w:div>
        <w:div w:id="1757938257">
          <w:marLeft w:val="480"/>
          <w:marRight w:val="0"/>
          <w:marTop w:val="0"/>
          <w:marBottom w:val="0"/>
          <w:divBdr>
            <w:top w:val="none" w:sz="0" w:space="0" w:color="auto"/>
            <w:left w:val="none" w:sz="0" w:space="0" w:color="auto"/>
            <w:bottom w:val="none" w:sz="0" w:space="0" w:color="auto"/>
            <w:right w:val="none" w:sz="0" w:space="0" w:color="auto"/>
          </w:divBdr>
        </w:div>
        <w:div w:id="2122919459">
          <w:marLeft w:val="480"/>
          <w:marRight w:val="0"/>
          <w:marTop w:val="0"/>
          <w:marBottom w:val="0"/>
          <w:divBdr>
            <w:top w:val="none" w:sz="0" w:space="0" w:color="auto"/>
            <w:left w:val="none" w:sz="0" w:space="0" w:color="auto"/>
            <w:bottom w:val="none" w:sz="0" w:space="0" w:color="auto"/>
            <w:right w:val="none" w:sz="0" w:space="0" w:color="auto"/>
          </w:divBdr>
        </w:div>
        <w:div w:id="129634161">
          <w:marLeft w:val="480"/>
          <w:marRight w:val="0"/>
          <w:marTop w:val="0"/>
          <w:marBottom w:val="0"/>
          <w:divBdr>
            <w:top w:val="none" w:sz="0" w:space="0" w:color="auto"/>
            <w:left w:val="none" w:sz="0" w:space="0" w:color="auto"/>
            <w:bottom w:val="none" w:sz="0" w:space="0" w:color="auto"/>
            <w:right w:val="none" w:sz="0" w:space="0" w:color="auto"/>
          </w:divBdr>
        </w:div>
        <w:div w:id="1758284542">
          <w:marLeft w:val="480"/>
          <w:marRight w:val="0"/>
          <w:marTop w:val="0"/>
          <w:marBottom w:val="0"/>
          <w:divBdr>
            <w:top w:val="none" w:sz="0" w:space="0" w:color="auto"/>
            <w:left w:val="none" w:sz="0" w:space="0" w:color="auto"/>
            <w:bottom w:val="none" w:sz="0" w:space="0" w:color="auto"/>
            <w:right w:val="none" w:sz="0" w:space="0" w:color="auto"/>
          </w:divBdr>
        </w:div>
        <w:div w:id="1274051592">
          <w:marLeft w:val="480"/>
          <w:marRight w:val="0"/>
          <w:marTop w:val="0"/>
          <w:marBottom w:val="0"/>
          <w:divBdr>
            <w:top w:val="none" w:sz="0" w:space="0" w:color="auto"/>
            <w:left w:val="none" w:sz="0" w:space="0" w:color="auto"/>
            <w:bottom w:val="none" w:sz="0" w:space="0" w:color="auto"/>
            <w:right w:val="none" w:sz="0" w:space="0" w:color="auto"/>
          </w:divBdr>
        </w:div>
        <w:div w:id="516235769">
          <w:marLeft w:val="480"/>
          <w:marRight w:val="0"/>
          <w:marTop w:val="0"/>
          <w:marBottom w:val="0"/>
          <w:divBdr>
            <w:top w:val="none" w:sz="0" w:space="0" w:color="auto"/>
            <w:left w:val="none" w:sz="0" w:space="0" w:color="auto"/>
            <w:bottom w:val="none" w:sz="0" w:space="0" w:color="auto"/>
            <w:right w:val="none" w:sz="0" w:space="0" w:color="auto"/>
          </w:divBdr>
        </w:div>
        <w:div w:id="1981031674">
          <w:marLeft w:val="480"/>
          <w:marRight w:val="0"/>
          <w:marTop w:val="0"/>
          <w:marBottom w:val="0"/>
          <w:divBdr>
            <w:top w:val="none" w:sz="0" w:space="0" w:color="auto"/>
            <w:left w:val="none" w:sz="0" w:space="0" w:color="auto"/>
            <w:bottom w:val="none" w:sz="0" w:space="0" w:color="auto"/>
            <w:right w:val="none" w:sz="0" w:space="0" w:color="auto"/>
          </w:divBdr>
        </w:div>
        <w:div w:id="343361512">
          <w:marLeft w:val="480"/>
          <w:marRight w:val="0"/>
          <w:marTop w:val="0"/>
          <w:marBottom w:val="0"/>
          <w:divBdr>
            <w:top w:val="none" w:sz="0" w:space="0" w:color="auto"/>
            <w:left w:val="none" w:sz="0" w:space="0" w:color="auto"/>
            <w:bottom w:val="none" w:sz="0" w:space="0" w:color="auto"/>
            <w:right w:val="none" w:sz="0" w:space="0" w:color="auto"/>
          </w:divBdr>
        </w:div>
        <w:div w:id="790587801">
          <w:marLeft w:val="480"/>
          <w:marRight w:val="0"/>
          <w:marTop w:val="0"/>
          <w:marBottom w:val="0"/>
          <w:divBdr>
            <w:top w:val="none" w:sz="0" w:space="0" w:color="auto"/>
            <w:left w:val="none" w:sz="0" w:space="0" w:color="auto"/>
            <w:bottom w:val="none" w:sz="0" w:space="0" w:color="auto"/>
            <w:right w:val="none" w:sz="0" w:space="0" w:color="auto"/>
          </w:divBdr>
        </w:div>
        <w:div w:id="1508448115">
          <w:marLeft w:val="480"/>
          <w:marRight w:val="0"/>
          <w:marTop w:val="0"/>
          <w:marBottom w:val="0"/>
          <w:divBdr>
            <w:top w:val="none" w:sz="0" w:space="0" w:color="auto"/>
            <w:left w:val="none" w:sz="0" w:space="0" w:color="auto"/>
            <w:bottom w:val="none" w:sz="0" w:space="0" w:color="auto"/>
            <w:right w:val="none" w:sz="0" w:space="0" w:color="auto"/>
          </w:divBdr>
        </w:div>
        <w:div w:id="1383942566">
          <w:marLeft w:val="480"/>
          <w:marRight w:val="0"/>
          <w:marTop w:val="0"/>
          <w:marBottom w:val="0"/>
          <w:divBdr>
            <w:top w:val="none" w:sz="0" w:space="0" w:color="auto"/>
            <w:left w:val="none" w:sz="0" w:space="0" w:color="auto"/>
            <w:bottom w:val="none" w:sz="0" w:space="0" w:color="auto"/>
            <w:right w:val="none" w:sz="0" w:space="0" w:color="auto"/>
          </w:divBdr>
        </w:div>
        <w:div w:id="1284144525">
          <w:marLeft w:val="480"/>
          <w:marRight w:val="0"/>
          <w:marTop w:val="0"/>
          <w:marBottom w:val="0"/>
          <w:divBdr>
            <w:top w:val="none" w:sz="0" w:space="0" w:color="auto"/>
            <w:left w:val="none" w:sz="0" w:space="0" w:color="auto"/>
            <w:bottom w:val="none" w:sz="0" w:space="0" w:color="auto"/>
            <w:right w:val="none" w:sz="0" w:space="0" w:color="auto"/>
          </w:divBdr>
        </w:div>
        <w:div w:id="929002079">
          <w:marLeft w:val="480"/>
          <w:marRight w:val="0"/>
          <w:marTop w:val="0"/>
          <w:marBottom w:val="0"/>
          <w:divBdr>
            <w:top w:val="none" w:sz="0" w:space="0" w:color="auto"/>
            <w:left w:val="none" w:sz="0" w:space="0" w:color="auto"/>
            <w:bottom w:val="none" w:sz="0" w:space="0" w:color="auto"/>
            <w:right w:val="none" w:sz="0" w:space="0" w:color="auto"/>
          </w:divBdr>
        </w:div>
        <w:div w:id="238560869">
          <w:marLeft w:val="480"/>
          <w:marRight w:val="0"/>
          <w:marTop w:val="0"/>
          <w:marBottom w:val="0"/>
          <w:divBdr>
            <w:top w:val="none" w:sz="0" w:space="0" w:color="auto"/>
            <w:left w:val="none" w:sz="0" w:space="0" w:color="auto"/>
            <w:bottom w:val="none" w:sz="0" w:space="0" w:color="auto"/>
            <w:right w:val="none" w:sz="0" w:space="0" w:color="auto"/>
          </w:divBdr>
        </w:div>
        <w:div w:id="109787180">
          <w:marLeft w:val="480"/>
          <w:marRight w:val="0"/>
          <w:marTop w:val="0"/>
          <w:marBottom w:val="0"/>
          <w:divBdr>
            <w:top w:val="none" w:sz="0" w:space="0" w:color="auto"/>
            <w:left w:val="none" w:sz="0" w:space="0" w:color="auto"/>
            <w:bottom w:val="none" w:sz="0" w:space="0" w:color="auto"/>
            <w:right w:val="none" w:sz="0" w:space="0" w:color="auto"/>
          </w:divBdr>
        </w:div>
        <w:div w:id="1159267420">
          <w:marLeft w:val="480"/>
          <w:marRight w:val="0"/>
          <w:marTop w:val="0"/>
          <w:marBottom w:val="0"/>
          <w:divBdr>
            <w:top w:val="none" w:sz="0" w:space="0" w:color="auto"/>
            <w:left w:val="none" w:sz="0" w:space="0" w:color="auto"/>
            <w:bottom w:val="none" w:sz="0" w:space="0" w:color="auto"/>
            <w:right w:val="none" w:sz="0" w:space="0" w:color="auto"/>
          </w:divBdr>
        </w:div>
        <w:div w:id="1136526872">
          <w:marLeft w:val="480"/>
          <w:marRight w:val="0"/>
          <w:marTop w:val="0"/>
          <w:marBottom w:val="0"/>
          <w:divBdr>
            <w:top w:val="none" w:sz="0" w:space="0" w:color="auto"/>
            <w:left w:val="none" w:sz="0" w:space="0" w:color="auto"/>
            <w:bottom w:val="none" w:sz="0" w:space="0" w:color="auto"/>
            <w:right w:val="none" w:sz="0" w:space="0" w:color="auto"/>
          </w:divBdr>
        </w:div>
        <w:div w:id="2078504546">
          <w:marLeft w:val="480"/>
          <w:marRight w:val="0"/>
          <w:marTop w:val="0"/>
          <w:marBottom w:val="0"/>
          <w:divBdr>
            <w:top w:val="none" w:sz="0" w:space="0" w:color="auto"/>
            <w:left w:val="none" w:sz="0" w:space="0" w:color="auto"/>
            <w:bottom w:val="none" w:sz="0" w:space="0" w:color="auto"/>
            <w:right w:val="none" w:sz="0" w:space="0" w:color="auto"/>
          </w:divBdr>
        </w:div>
        <w:div w:id="2057390503">
          <w:marLeft w:val="480"/>
          <w:marRight w:val="0"/>
          <w:marTop w:val="0"/>
          <w:marBottom w:val="0"/>
          <w:divBdr>
            <w:top w:val="none" w:sz="0" w:space="0" w:color="auto"/>
            <w:left w:val="none" w:sz="0" w:space="0" w:color="auto"/>
            <w:bottom w:val="none" w:sz="0" w:space="0" w:color="auto"/>
            <w:right w:val="none" w:sz="0" w:space="0" w:color="auto"/>
          </w:divBdr>
        </w:div>
        <w:div w:id="238103781">
          <w:marLeft w:val="480"/>
          <w:marRight w:val="0"/>
          <w:marTop w:val="0"/>
          <w:marBottom w:val="0"/>
          <w:divBdr>
            <w:top w:val="none" w:sz="0" w:space="0" w:color="auto"/>
            <w:left w:val="none" w:sz="0" w:space="0" w:color="auto"/>
            <w:bottom w:val="none" w:sz="0" w:space="0" w:color="auto"/>
            <w:right w:val="none" w:sz="0" w:space="0" w:color="auto"/>
          </w:divBdr>
        </w:div>
        <w:div w:id="1357736399">
          <w:marLeft w:val="480"/>
          <w:marRight w:val="0"/>
          <w:marTop w:val="0"/>
          <w:marBottom w:val="0"/>
          <w:divBdr>
            <w:top w:val="none" w:sz="0" w:space="0" w:color="auto"/>
            <w:left w:val="none" w:sz="0" w:space="0" w:color="auto"/>
            <w:bottom w:val="none" w:sz="0" w:space="0" w:color="auto"/>
            <w:right w:val="none" w:sz="0" w:space="0" w:color="auto"/>
          </w:divBdr>
        </w:div>
        <w:div w:id="225259148">
          <w:marLeft w:val="480"/>
          <w:marRight w:val="0"/>
          <w:marTop w:val="0"/>
          <w:marBottom w:val="0"/>
          <w:divBdr>
            <w:top w:val="none" w:sz="0" w:space="0" w:color="auto"/>
            <w:left w:val="none" w:sz="0" w:space="0" w:color="auto"/>
            <w:bottom w:val="none" w:sz="0" w:space="0" w:color="auto"/>
            <w:right w:val="none" w:sz="0" w:space="0" w:color="auto"/>
          </w:divBdr>
        </w:div>
        <w:div w:id="1778863082">
          <w:marLeft w:val="480"/>
          <w:marRight w:val="0"/>
          <w:marTop w:val="0"/>
          <w:marBottom w:val="0"/>
          <w:divBdr>
            <w:top w:val="none" w:sz="0" w:space="0" w:color="auto"/>
            <w:left w:val="none" w:sz="0" w:space="0" w:color="auto"/>
            <w:bottom w:val="none" w:sz="0" w:space="0" w:color="auto"/>
            <w:right w:val="none" w:sz="0" w:space="0" w:color="auto"/>
          </w:divBdr>
        </w:div>
        <w:div w:id="1899321949">
          <w:marLeft w:val="480"/>
          <w:marRight w:val="0"/>
          <w:marTop w:val="0"/>
          <w:marBottom w:val="0"/>
          <w:divBdr>
            <w:top w:val="none" w:sz="0" w:space="0" w:color="auto"/>
            <w:left w:val="none" w:sz="0" w:space="0" w:color="auto"/>
            <w:bottom w:val="none" w:sz="0" w:space="0" w:color="auto"/>
            <w:right w:val="none" w:sz="0" w:space="0" w:color="auto"/>
          </w:divBdr>
        </w:div>
        <w:div w:id="469253758">
          <w:marLeft w:val="480"/>
          <w:marRight w:val="0"/>
          <w:marTop w:val="0"/>
          <w:marBottom w:val="0"/>
          <w:divBdr>
            <w:top w:val="none" w:sz="0" w:space="0" w:color="auto"/>
            <w:left w:val="none" w:sz="0" w:space="0" w:color="auto"/>
            <w:bottom w:val="none" w:sz="0" w:space="0" w:color="auto"/>
            <w:right w:val="none" w:sz="0" w:space="0" w:color="auto"/>
          </w:divBdr>
        </w:div>
        <w:div w:id="1600797822">
          <w:marLeft w:val="480"/>
          <w:marRight w:val="0"/>
          <w:marTop w:val="0"/>
          <w:marBottom w:val="0"/>
          <w:divBdr>
            <w:top w:val="none" w:sz="0" w:space="0" w:color="auto"/>
            <w:left w:val="none" w:sz="0" w:space="0" w:color="auto"/>
            <w:bottom w:val="none" w:sz="0" w:space="0" w:color="auto"/>
            <w:right w:val="none" w:sz="0" w:space="0" w:color="auto"/>
          </w:divBdr>
        </w:div>
        <w:div w:id="722751864">
          <w:marLeft w:val="480"/>
          <w:marRight w:val="0"/>
          <w:marTop w:val="0"/>
          <w:marBottom w:val="0"/>
          <w:divBdr>
            <w:top w:val="none" w:sz="0" w:space="0" w:color="auto"/>
            <w:left w:val="none" w:sz="0" w:space="0" w:color="auto"/>
            <w:bottom w:val="none" w:sz="0" w:space="0" w:color="auto"/>
            <w:right w:val="none" w:sz="0" w:space="0" w:color="auto"/>
          </w:divBdr>
        </w:div>
      </w:divsChild>
    </w:div>
    <w:div w:id="181671950">
      <w:bodyDiv w:val="1"/>
      <w:marLeft w:val="0"/>
      <w:marRight w:val="0"/>
      <w:marTop w:val="0"/>
      <w:marBottom w:val="0"/>
      <w:divBdr>
        <w:top w:val="none" w:sz="0" w:space="0" w:color="auto"/>
        <w:left w:val="none" w:sz="0" w:space="0" w:color="auto"/>
        <w:bottom w:val="none" w:sz="0" w:space="0" w:color="auto"/>
        <w:right w:val="none" w:sz="0" w:space="0" w:color="auto"/>
      </w:divBdr>
    </w:div>
    <w:div w:id="182059185">
      <w:bodyDiv w:val="1"/>
      <w:marLeft w:val="0"/>
      <w:marRight w:val="0"/>
      <w:marTop w:val="0"/>
      <w:marBottom w:val="0"/>
      <w:divBdr>
        <w:top w:val="none" w:sz="0" w:space="0" w:color="auto"/>
        <w:left w:val="none" w:sz="0" w:space="0" w:color="auto"/>
        <w:bottom w:val="none" w:sz="0" w:space="0" w:color="auto"/>
        <w:right w:val="none" w:sz="0" w:space="0" w:color="auto"/>
      </w:divBdr>
    </w:div>
    <w:div w:id="182284558">
      <w:bodyDiv w:val="1"/>
      <w:marLeft w:val="0"/>
      <w:marRight w:val="0"/>
      <w:marTop w:val="0"/>
      <w:marBottom w:val="0"/>
      <w:divBdr>
        <w:top w:val="none" w:sz="0" w:space="0" w:color="auto"/>
        <w:left w:val="none" w:sz="0" w:space="0" w:color="auto"/>
        <w:bottom w:val="none" w:sz="0" w:space="0" w:color="auto"/>
        <w:right w:val="none" w:sz="0" w:space="0" w:color="auto"/>
      </w:divBdr>
    </w:div>
    <w:div w:id="182287039">
      <w:bodyDiv w:val="1"/>
      <w:marLeft w:val="0"/>
      <w:marRight w:val="0"/>
      <w:marTop w:val="0"/>
      <w:marBottom w:val="0"/>
      <w:divBdr>
        <w:top w:val="none" w:sz="0" w:space="0" w:color="auto"/>
        <w:left w:val="none" w:sz="0" w:space="0" w:color="auto"/>
        <w:bottom w:val="none" w:sz="0" w:space="0" w:color="auto"/>
        <w:right w:val="none" w:sz="0" w:space="0" w:color="auto"/>
      </w:divBdr>
    </w:div>
    <w:div w:id="182521698">
      <w:bodyDiv w:val="1"/>
      <w:marLeft w:val="0"/>
      <w:marRight w:val="0"/>
      <w:marTop w:val="0"/>
      <w:marBottom w:val="0"/>
      <w:divBdr>
        <w:top w:val="none" w:sz="0" w:space="0" w:color="auto"/>
        <w:left w:val="none" w:sz="0" w:space="0" w:color="auto"/>
        <w:bottom w:val="none" w:sz="0" w:space="0" w:color="auto"/>
        <w:right w:val="none" w:sz="0" w:space="0" w:color="auto"/>
      </w:divBdr>
    </w:div>
    <w:div w:id="182672688">
      <w:bodyDiv w:val="1"/>
      <w:marLeft w:val="0"/>
      <w:marRight w:val="0"/>
      <w:marTop w:val="0"/>
      <w:marBottom w:val="0"/>
      <w:divBdr>
        <w:top w:val="none" w:sz="0" w:space="0" w:color="auto"/>
        <w:left w:val="none" w:sz="0" w:space="0" w:color="auto"/>
        <w:bottom w:val="none" w:sz="0" w:space="0" w:color="auto"/>
        <w:right w:val="none" w:sz="0" w:space="0" w:color="auto"/>
      </w:divBdr>
    </w:div>
    <w:div w:id="182674360">
      <w:bodyDiv w:val="1"/>
      <w:marLeft w:val="0"/>
      <w:marRight w:val="0"/>
      <w:marTop w:val="0"/>
      <w:marBottom w:val="0"/>
      <w:divBdr>
        <w:top w:val="none" w:sz="0" w:space="0" w:color="auto"/>
        <w:left w:val="none" w:sz="0" w:space="0" w:color="auto"/>
        <w:bottom w:val="none" w:sz="0" w:space="0" w:color="auto"/>
        <w:right w:val="none" w:sz="0" w:space="0" w:color="auto"/>
      </w:divBdr>
    </w:div>
    <w:div w:id="182937711">
      <w:bodyDiv w:val="1"/>
      <w:marLeft w:val="0"/>
      <w:marRight w:val="0"/>
      <w:marTop w:val="0"/>
      <w:marBottom w:val="0"/>
      <w:divBdr>
        <w:top w:val="none" w:sz="0" w:space="0" w:color="auto"/>
        <w:left w:val="none" w:sz="0" w:space="0" w:color="auto"/>
        <w:bottom w:val="none" w:sz="0" w:space="0" w:color="auto"/>
        <w:right w:val="none" w:sz="0" w:space="0" w:color="auto"/>
      </w:divBdr>
    </w:div>
    <w:div w:id="182981737">
      <w:marLeft w:val="480"/>
      <w:marRight w:val="0"/>
      <w:marTop w:val="0"/>
      <w:marBottom w:val="0"/>
      <w:divBdr>
        <w:top w:val="none" w:sz="0" w:space="0" w:color="auto"/>
        <w:left w:val="none" w:sz="0" w:space="0" w:color="auto"/>
        <w:bottom w:val="none" w:sz="0" w:space="0" w:color="auto"/>
        <w:right w:val="none" w:sz="0" w:space="0" w:color="auto"/>
      </w:divBdr>
    </w:div>
    <w:div w:id="183055203">
      <w:bodyDiv w:val="1"/>
      <w:marLeft w:val="0"/>
      <w:marRight w:val="0"/>
      <w:marTop w:val="0"/>
      <w:marBottom w:val="0"/>
      <w:divBdr>
        <w:top w:val="none" w:sz="0" w:space="0" w:color="auto"/>
        <w:left w:val="none" w:sz="0" w:space="0" w:color="auto"/>
        <w:bottom w:val="none" w:sz="0" w:space="0" w:color="auto"/>
        <w:right w:val="none" w:sz="0" w:space="0" w:color="auto"/>
      </w:divBdr>
    </w:div>
    <w:div w:id="183176534">
      <w:bodyDiv w:val="1"/>
      <w:marLeft w:val="0"/>
      <w:marRight w:val="0"/>
      <w:marTop w:val="0"/>
      <w:marBottom w:val="0"/>
      <w:divBdr>
        <w:top w:val="none" w:sz="0" w:space="0" w:color="auto"/>
        <w:left w:val="none" w:sz="0" w:space="0" w:color="auto"/>
        <w:bottom w:val="none" w:sz="0" w:space="0" w:color="auto"/>
        <w:right w:val="none" w:sz="0" w:space="0" w:color="auto"/>
      </w:divBdr>
    </w:div>
    <w:div w:id="183176961">
      <w:bodyDiv w:val="1"/>
      <w:marLeft w:val="0"/>
      <w:marRight w:val="0"/>
      <w:marTop w:val="0"/>
      <w:marBottom w:val="0"/>
      <w:divBdr>
        <w:top w:val="none" w:sz="0" w:space="0" w:color="auto"/>
        <w:left w:val="none" w:sz="0" w:space="0" w:color="auto"/>
        <w:bottom w:val="none" w:sz="0" w:space="0" w:color="auto"/>
        <w:right w:val="none" w:sz="0" w:space="0" w:color="auto"/>
      </w:divBdr>
    </w:div>
    <w:div w:id="183633523">
      <w:bodyDiv w:val="1"/>
      <w:marLeft w:val="0"/>
      <w:marRight w:val="0"/>
      <w:marTop w:val="0"/>
      <w:marBottom w:val="0"/>
      <w:divBdr>
        <w:top w:val="none" w:sz="0" w:space="0" w:color="auto"/>
        <w:left w:val="none" w:sz="0" w:space="0" w:color="auto"/>
        <w:bottom w:val="none" w:sz="0" w:space="0" w:color="auto"/>
        <w:right w:val="none" w:sz="0" w:space="0" w:color="auto"/>
      </w:divBdr>
    </w:div>
    <w:div w:id="183711043">
      <w:bodyDiv w:val="1"/>
      <w:marLeft w:val="0"/>
      <w:marRight w:val="0"/>
      <w:marTop w:val="0"/>
      <w:marBottom w:val="0"/>
      <w:divBdr>
        <w:top w:val="none" w:sz="0" w:space="0" w:color="auto"/>
        <w:left w:val="none" w:sz="0" w:space="0" w:color="auto"/>
        <w:bottom w:val="none" w:sz="0" w:space="0" w:color="auto"/>
        <w:right w:val="none" w:sz="0" w:space="0" w:color="auto"/>
      </w:divBdr>
    </w:div>
    <w:div w:id="183715263">
      <w:bodyDiv w:val="1"/>
      <w:marLeft w:val="0"/>
      <w:marRight w:val="0"/>
      <w:marTop w:val="0"/>
      <w:marBottom w:val="0"/>
      <w:divBdr>
        <w:top w:val="none" w:sz="0" w:space="0" w:color="auto"/>
        <w:left w:val="none" w:sz="0" w:space="0" w:color="auto"/>
        <w:bottom w:val="none" w:sz="0" w:space="0" w:color="auto"/>
        <w:right w:val="none" w:sz="0" w:space="0" w:color="auto"/>
      </w:divBdr>
    </w:div>
    <w:div w:id="184247505">
      <w:bodyDiv w:val="1"/>
      <w:marLeft w:val="0"/>
      <w:marRight w:val="0"/>
      <w:marTop w:val="0"/>
      <w:marBottom w:val="0"/>
      <w:divBdr>
        <w:top w:val="none" w:sz="0" w:space="0" w:color="auto"/>
        <w:left w:val="none" w:sz="0" w:space="0" w:color="auto"/>
        <w:bottom w:val="none" w:sz="0" w:space="0" w:color="auto"/>
        <w:right w:val="none" w:sz="0" w:space="0" w:color="auto"/>
      </w:divBdr>
    </w:div>
    <w:div w:id="184252792">
      <w:marLeft w:val="480"/>
      <w:marRight w:val="0"/>
      <w:marTop w:val="0"/>
      <w:marBottom w:val="0"/>
      <w:divBdr>
        <w:top w:val="none" w:sz="0" w:space="0" w:color="auto"/>
        <w:left w:val="none" w:sz="0" w:space="0" w:color="auto"/>
        <w:bottom w:val="none" w:sz="0" w:space="0" w:color="auto"/>
        <w:right w:val="none" w:sz="0" w:space="0" w:color="auto"/>
      </w:divBdr>
    </w:div>
    <w:div w:id="184291158">
      <w:bodyDiv w:val="1"/>
      <w:marLeft w:val="0"/>
      <w:marRight w:val="0"/>
      <w:marTop w:val="0"/>
      <w:marBottom w:val="0"/>
      <w:divBdr>
        <w:top w:val="none" w:sz="0" w:space="0" w:color="auto"/>
        <w:left w:val="none" w:sz="0" w:space="0" w:color="auto"/>
        <w:bottom w:val="none" w:sz="0" w:space="0" w:color="auto"/>
        <w:right w:val="none" w:sz="0" w:space="0" w:color="auto"/>
      </w:divBdr>
    </w:div>
    <w:div w:id="184296544">
      <w:bodyDiv w:val="1"/>
      <w:marLeft w:val="0"/>
      <w:marRight w:val="0"/>
      <w:marTop w:val="0"/>
      <w:marBottom w:val="0"/>
      <w:divBdr>
        <w:top w:val="none" w:sz="0" w:space="0" w:color="auto"/>
        <w:left w:val="none" w:sz="0" w:space="0" w:color="auto"/>
        <w:bottom w:val="none" w:sz="0" w:space="0" w:color="auto"/>
        <w:right w:val="none" w:sz="0" w:space="0" w:color="auto"/>
      </w:divBdr>
    </w:div>
    <w:div w:id="184633787">
      <w:bodyDiv w:val="1"/>
      <w:marLeft w:val="0"/>
      <w:marRight w:val="0"/>
      <w:marTop w:val="0"/>
      <w:marBottom w:val="0"/>
      <w:divBdr>
        <w:top w:val="none" w:sz="0" w:space="0" w:color="auto"/>
        <w:left w:val="none" w:sz="0" w:space="0" w:color="auto"/>
        <w:bottom w:val="none" w:sz="0" w:space="0" w:color="auto"/>
        <w:right w:val="none" w:sz="0" w:space="0" w:color="auto"/>
      </w:divBdr>
    </w:div>
    <w:div w:id="184712434">
      <w:marLeft w:val="480"/>
      <w:marRight w:val="0"/>
      <w:marTop w:val="0"/>
      <w:marBottom w:val="0"/>
      <w:divBdr>
        <w:top w:val="none" w:sz="0" w:space="0" w:color="auto"/>
        <w:left w:val="none" w:sz="0" w:space="0" w:color="auto"/>
        <w:bottom w:val="none" w:sz="0" w:space="0" w:color="auto"/>
        <w:right w:val="none" w:sz="0" w:space="0" w:color="auto"/>
      </w:divBdr>
    </w:div>
    <w:div w:id="185796074">
      <w:bodyDiv w:val="1"/>
      <w:marLeft w:val="0"/>
      <w:marRight w:val="0"/>
      <w:marTop w:val="0"/>
      <w:marBottom w:val="0"/>
      <w:divBdr>
        <w:top w:val="none" w:sz="0" w:space="0" w:color="auto"/>
        <w:left w:val="none" w:sz="0" w:space="0" w:color="auto"/>
        <w:bottom w:val="none" w:sz="0" w:space="0" w:color="auto"/>
        <w:right w:val="none" w:sz="0" w:space="0" w:color="auto"/>
      </w:divBdr>
    </w:div>
    <w:div w:id="185801217">
      <w:bodyDiv w:val="1"/>
      <w:marLeft w:val="0"/>
      <w:marRight w:val="0"/>
      <w:marTop w:val="0"/>
      <w:marBottom w:val="0"/>
      <w:divBdr>
        <w:top w:val="none" w:sz="0" w:space="0" w:color="auto"/>
        <w:left w:val="none" w:sz="0" w:space="0" w:color="auto"/>
        <w:bottom w:val="none" w:sz="0" w:space="0" w:color="auto"/>
        <w:right w:val="none" w:sz="0" w:space="0" w:color="auto"/>
      </w:divBdr>
    </w:div>
    <w:div w:id="185875268">
      <w:bodyDiv w:val="1"/>
      <w:marLeft w:val="0"/>
      <w:marRight w:val="0"/>
      <w:marTop w:val="0"/>
      <w:marBottom w:val="0"/>
      <w:divBdr>
        <w:top w:val="none" w:sz="0" w:space="0" w:color="auto"/>
        <w:left w:val="none" w:sz="0" w:space="0" w:color="auto"/>
        <w:bottom w:val="none" w:sz="0" w:space="0" w:color="auto"/>
        <w:right w:val="none" w:sz="0" w:space="0" w:color="auto"/>
      </w:divBdr>
    </w:div>
    <w:div w:id="186411073">
      <w:bodyDiv w:val="1"/>
      <w:marLeft w:val="0"/>
      <w:marRight w:val="0"/>
      <w:marTop w:val="0"/>
      <w:marBottom w:val="0"/>
      <w:divBdr>
        <w:top w:val="none" w:sz="0" w:space="0" w:color="auto"/>
        <w:left w:val="none" w:sz="0" w:space="0" w:color="auto"/>
        <w:bottom w:val="none" w:sz="0" w:space="0" w:color="auto"/>
        <w:right w:val="none" w:sz="0" w:space="0" w:color="auto"/>
      </w:divBdr>
    </w:div>
    <w:div w:id="186412748">
      <w:bodyDiv w:val="1"/>
      <w:marLeft w:val="0"/>
      <w:marRight w:val="0"/>
      <w:marTop w:val="0"/>
      <w:marBottom w:val="0"/>
      <w:divBdr>
        <w:top w:val="none" w:sz="0" w:space="0" w:color="auto"/>
        <w:left w:val="none" w:sz="0" w:space="0" w:color="auto"/>
        <w:bottom w:val="none" w:sz="0" w:space="0" w:color="auto"/>
        <w:right w:val="none" w:sz="0" w:space="0" w:color="auto"/>
      </w:divBdr>
    </w:div>
    <w:div w:id="186678268">
      <w:marLeft w:val="480"/>
      <w:marRight w:val="0"/>
      <w:marTop w:val="0"/>
      <w:marBottom w:val="0"/>
      <w:divBdr>
        <w:top w:val="none" w:sz="0" w:space="0" w:color="auto"/>
        <w:left w:val="none" w:sz="0" w:space="0" w:color="auto"/>
        <w:bottom w:val="none" w:sz="0" w:space="0" w:color="auto"/>
        <w:right w:val="none" w:sz="0" w:space="0" w:color="auto"/>
      </w:divBdr>
    </w:div>
    <w:div w:id="186868633">
      <w:bodyDiv w:val="1"/>
      <w:marLeft w:val="0"/>
      <w:marRight w:val="0"/>
      <w:marTop w:val="0"/>
      <w:marBottom w:val="0"/>
      <w:divBdr>
        <w:top w:val="none" w:sz="0" w:space="0" w:color="auto"/>
        <w:left w:val="none" w:sz="0" w:space="0" w:color="auto"/>
        <w:bottom w:val="none" w:sz="0" w:space="0" w:color="auto"/>
        <w:right w:val="none" w:sz="0" w:space="0" w:color="auto"/>
      </w:divBdr>
    </w:div>
    <w:div w:id="186916576">
      <w:bodyDiv w:val="1"/>
      <w:marLeft w:val="0"/>
      <w:marRight w:val="0"/>
      <w:marTop w:val="0"/>
      <w:marBottom w:val="0"/>
      <w:divBdr>
        <w:top w:val="none" w:sz="0" w:space="0" w:color="auto"/>
        <w:left w:val="none" w:sz="0" w:space="0" w:color="auto"/>
        <w:bottom w:val="none" w:sz="0" w:space="0" w:color="auto"/>
        <w:right w:val="none" w:sz="0" w:space="0" w:color="auto"/>
      </w:divBdr>
    </w:div>
    <w:div w:id="186988097">
      <w:bodyDiv w:val="1"/>
      <w:marLeft w:val="0"/>
      <w:marRight w:val="0"/>
      <w:marTop w:val="0"/>
      <w:marBottom w:val="0"/>
      <w:divBdr>
        <w:top w:val="none" w:sz="0" w:space="0" w:color="auto"/>
        <w:left w:val="none" w:sz="0" w:space="0" w:color="auto"/>
        <w:bottom w:val="none" w:sz="0" w:space="0" w:color="auto"/>
        <w:right w:val="none" w:sz="0" w:space="0" w:color="auto"/>
      </w:divBdr>
    </w:div>
    <w:div w:id="187108391">
      <w:bodyDiv w:val="1"/>
      <w:marLeft w:val="0"/>
      <w:marRight w:val="0"/>
      <w:marTop w:val="0"/>
      <w:marBottom w:val="0"/>
      <w:divBdr>
        <w:top w:val="none" w:sz="0" w:space="0" w:color="auto"/>
        <w:left w:val="none" w:sz="0" w:space="0" w:color="auto"/>
        <w:bottom w:val="none" w:sz="0" w:space="0" w:color="auto"/>
        <w:right w:val="none" w:sz="0" w:space="0" w:color="auto"/>
      </w:divBdr>
    </w:div>
    <w:div w:id="187110862">
      <w:bodyDiv w:val="1"/>
      <w:marLeft w:val="0"/>
      <w:marRight w:val="0"/>
      <w:marTop w:val="0"/>
      <w:marBottom w:val="0"/>
      <w:divBdr>
        <w:top w:val="none" w:sz="0" w:space="0" w:color="auto"/>
        <w:left w:val="none" w:sz="0" w:space="0" w:color="auto"/>
        <w:bottom w:val="none" w:sz="0" w:space="0" w:color="auto"/>
        <w:right w:val="none" w:sz="0" w:space="0" w:color="auto"/>
      </w:divBdr>
    </w:div>
    <w:div w:id="187372167">
      <w:bodyDiv w:val="1"/>
      <w:marLeft w:val="0"/>
      <w:marRight w:val="0"/>
      <w:marTop w:val="0"/>
      <w:marBottom w:val="0"/>
      <w:divBdr>
        <w:top w:val="none" w:sz="0" w:space="0" w:color="auto"/>
        <w:left w:val="none" w:sz="0" w:space="0" w:color="auto"/>
        <w:bottom w:val="none" w:sz="0" w:space="0" w:color="auto"/>
        <w:right w:val="none" w:sz="0" w:space="0" w:color="auto"/>
      </w:divBdr>
    </w:div>
    <w:div w:id="187453672">
      <w:marLeft w:val="480"/>
      <w:marRight w:val="0"/>
      <w:marTop w:val="0"/>
      <w:marBottom w:val="0"/>
      <w:divBdr>
        <w:top w:val="none" w:sz="0" w:space="0" w:color="auto"/>
        <w:left w:val="none" w:sz="0" w:space="0" w:color="auto"/>
        <w:bottom w:val="none" w:sz="0" w:space="0" w:color="auto"/>
        <w:right w:val="none" w:sz="0" w:space="0" w:color="auto"/>
      </w:divBdr>
    </w:div>
    <w:div w:id="187643617">
      <w:bodyDiv w:val="1"/>
      <w:marLeft w:val="0"/>
      <w:marRight w:val="0"/>
      <w:marTop w:val="0"/>
      <w:marBottom w:val="0"/>
      <w:divBdr>
        <w:top w:val="none" w:sz="0" w:space="0" w:color="auto"/>
        <w:left w:val="none" w:sz="0" w:space="0" w:color="auto"/>
        <w:bottom w:val="none" w:sz="0" w:space="0" w:color="auto"/>
        <w:right w:val="none" w:sz="0" w:space="0" w:color="auto"/>
      </w:divBdr>
    </w:div>
    <w:div w:id="187719873">
      <w:marLeft w:val="480"/>
      <w:marRight w:val="0"/>
      <w:marTop w:val="0"/>
      <w:marBottom w:val="0"/>
      <w:divBdr>
        <w:top w:val="none" w:sz="0" w:space="0" w:color="auto"/>
        <w:left w:val="none" w:sz="0" w:space="0" w:color="auto"/>
        <w:bottom w:val="none" w:sz="0" w:space="0" w:color="auto"/>
        <w:right w:val="none" w:sz="0" w:space="0" w:color="auto"/>
      </w:divBdr>
    </w:div>
    <w:div w:id="187765668">
      <w:bodyDiv w:val="1"/>
      <w:marLeft w:val="0"/>
      <w:marRight w:val="0"/>
      <w:marTop w:val="0"/>
      <w:marBottom w:val="0"/>
      <w:divBdr>
        <w:top w:val="none" w:sz="0" w:space="0" w:color="auto"/>
        <w:left w:val="none" w:sz="0" w:space="0" w:color="auto"/>
        <w:bottom w:val="none" w:sz="0" w:space="0" w:color="auto"/>
        <w:right w:val="none" w:sz="0" w:space="0" w:color="auto"/>
      </w:divBdr>
    </w:div>
    <w:div w:id="188179574">
      <w:bodyDiv w:val="1"/>
      <w:marLeft w:val="0"/>
      <w:marRight w:val="0"/>
      <w:marTop w:val="0"/>
      <w:marBottom w:val="0"/>
      <w:divBdr>
        <w:top w:val="none" w:sz="0" w:space="0" w:color="auto"/>
        <w:left w:val="none" w:sz="0" w:space="0" w:color="auto"/>
        <w:bottom w:val="none" w:sz="0" w:space="0" w:color="auto"/>
        <w:right w:val="none" w:sz="0" w:space="0" w:color="auto"/>
      </w:divBdr>
    </w:div>
    <w:div w:id="188179728">
      <w:bodyDiv w:val="1"/>
      <w:marLeft w:val="0"/>
      <w:marRight w:val="0"/>
      <w:marTop w:val="0"/>
      <w:marBottom w:val="0"/>
      <w:divBdr>
        <w:top w:val="none" w:sz="0" w:space="0" w:color="auto"/>
        <w:left w:val="none" w:sz="0" w:space="0" w:color="auto"/>
        <w:bottom w:val="none" w:sz="0" w:space="0" w:color="auto"/>
        <w:right w:val="none" w:sz="0" w:space="0" w:color="auto"/>
      </w:divBdr>
    </w:div>
    <w:div w:id="188417228">
      <w:bodyDiv w:val="1"/>
      <w:marLeft w:val="0"/>
      <w:marRight w:val="0"/>
      <w:marTop w:val="0"/>
      <w:marBottom w:val="0"/>
      <w:divBdr>
        <w:top w:val="none" w:sz="0" w:space="0" w:color="auto"/>
        <w:left w:val="none" w:sz="0" w:space="0" w:color="auto"/>
        <w:bottom w:val="none" w:sz="0" w:space="0" w:color="auto"/>
        <w:right w:val="none" w:sz="0" w:space="0" w:color="auto"/>
      </w:divBdr>
    </w:div>
    <w:div w:id="188573172">
      <w:bodyDiv w:val="1"/>
      <w:marLeft w:val="0"/>
      <w:marRight w:val="0"/>
      <w:marTop w:val="0"/>
      <w:marBottom w:val="0"/>
      <w:divBdr>
        <w:top w:val="none" w:sz="0" w:space="0" w:color="auto"/>
        <w:left w:val="none" w:sz="0" w:space="0" w:color="auto"/>
        <w:bottom w:val="none" w:sz="0" w:space="0" w:color="auto"/>
        <w:right w:val="none" w:sz="0" w:space="0" w:color="auto"/>
      </w:divBdr>
    </w:div>
    <w:div w:id="188684448">
      <w:bodyDiv w:val="1"/>
      <w:marLeft w:val="0"/>
      <w:marRight w:val="0"/>
      <w:marTop w:val="0"/>
      <w:marBottom w:val="0"/>
      <w:divBdr>
        <w:top w:val="none" w:sz="0" w:space="0" w:color="auto"/>
        <w:left w:val="none" w:sz="0" w:space="0" w:color="auto"/>
        <w:bottom w:val="none" w:sz="0" w:space="0" w:color="auto"/>
        <w:right w:val="none" w:sz="0" w:space="0" w:color="auto"/>
      </w:divBdr>
    </w:div>
    <w:div w:id="188832797">
      <w:bodyDiv w:val="1"/>
      <w:marLeft w:val="0"/>
      <w:marRight w:val="0"/>
      <w:marTop w:val="0"/>
      <w:marBottom w:val="0"/>
      <w:divBdr>
        <w:top w:val="none" w:sz="0" w:space="0" w:color="auto"/>
        <w:left w:val="none" w:sz="0" w:space="0" w:color="auto"/>
        <w:bottom w:val="none" w:sz="0" w:space="0" w:color="auto"/>
        <w:right w:val="none" w:sz="0" w:space="0" w:color="auto"/>
      </w:divBdr>
    </w:div>
    <w:div w:id="188881321">
      <w:bodyDiv w:val="1"/>
      <w:marLeft w:val="0"/>
      <w:marRight w:val="0"/>
      <w:marTop w:val="0"/>
      <w:marBottom w:val="0"/>
      <w:divBdr>
        <w:top w:val="none" w:sz="0" w:space="0" w:color="auto"/>
        <w:left w:val="none" w:sz="0" w:space="0" w:color="auto"/>
        <w:bottom w:val="none" w:sz="0" w:space="0" w:color="auto"/>
        <w:right w:val="none" w:sz="0" w:space="0" w:color="auto"/>
      </w:divBdr>
    </w:div>
    <w:div w:id="189101978">
      <w:bodyDiv w:val="1"/>
      <w:marLeft w:val="0"/>
      <w:marRight w:val="0"/>
      <w:marTop w:val="0"/>
      <w:marBottom w:val="0"/>
      <w:divBdr>
        <w:top w:val="none" w:sz="0" w:space="0" w:color="auto"/>
        <w:left w:val="none" w:sz="0" w:space="0" w:color="auto"/>
        <w:bottom w:val="none" w:sz="0" w:space="0" w:color="auto"/>
        <w:right w:val="none" w:sz="0" w:space="0" w:color="auto"/>
      </w:divBdr>
    </w:div>
    <w:div w:id="189219267">
      <w:bodyDiv w:val="1"/>
      <w:marLeft w:val="0"/>
      <w:marRight w:val="0"/>
      <w:marTop w:val="0"/>
      <w:marBottom w:val="0"/>
      <w:divBdr>
        <w:top w:val="none" w:sz="0" w:space="0" w:color="auto"/>
        <w:left w:val="none" w:sz="0" w:space="0" w:color="auto"/>
        <w:bottom w:val="none" w:sz="0" w:space="0" w:color="auto"/>
        <w:right w:val="none" w:sz="0" w:space="0" w:color="auto"/>
      </w:divBdr>
    </w:div>
    <w:div w:id="189225699">
      <w:bodyDiv w:val="1"/>
      <w:marLeft w:val="0"/>
      <w:marRight w:val="0"/>
      <w:marTop w:val="0"/>
      <w:marBottom w:val="0"/>
      <w:divBdr>
        <w:top w:val="none" w:sz="0" w:space="0" w:color="auto"/>
        <w:left w:val="none" w:sz="0" w:space="0" w:color="auto"/>
        <w:bottom w:val="none" w:sz="0" w:space="0" w:color="auto"/>
        <w:right w:val="none" w:sz="0" w:space="0" w:color="auto"/>
      </w:divBdr>
    </w:div>
    <w:div w:id="189296239">
      <w:bodyDiv w:val="1"/>
      <w:marLeft w:val="0"/>
      <w:marRight w:val="0"/>
      <w:marTop w:val="0"/>
      <w:marBottom w:val="0"/>
      <w:divBdr>
        <w:top w:val="none" w:sz="0" w:space="0" w:color="auto"/>
        <w:left w:val="none" w:sz="0" w:space="0" w:color="auto"/>
        <w:bottom w:val="none" w:sz="0" w:space="0" w:color="auto"/>
        <w:right w:val="none" w:sz="0" w:space="0" w:color="auto"/>
      </w:divBdr>
    </w:div>
    <w:div w:id="189338852">
      <w:bodyDiv w:val="1"/>
      <w:marLeft w:val="0"/>
      <w:marRight w:val="0"/>
      <w:marTop w:val="0"/>
      <w:marBottom w:val="0"/>
      <w:divBdr>
        <w:top w:val="none" w:sz="0" w:space="0" w:color="auto"/>
        <w:left w:val="none" w:sz="0" w:space="0" w:color="auto"/>
        <w:bottom w:val="none" w:sz="0" w:space="0" w:color="auto"/>
        <w:right w:val="none" w:sz="0" w:space="0" w:color="auto"/>
      </w:divBdr>
    </w:div>
    <w:div w:id="189757111">
      <w:bodyDiv w:val="1"/>
      <w:marLeft w:val="0"/>
      <w:marRight w:val="0"/>
      <w:marTop w:val="0"/>
      <w:marBottom w:val="0"/>
      <w:divBdr>
        <w:top w:val="none" w:sz="0" w:space="0" w:color="auto"/>
        <w:left w:val="none" w:sz="0" w:space="0" w:color="auto"/>
        <w:bottom w:val="none" w:sz="0" w:space="0" w:color="auto"/>
        <w:right w:val="none" w:sz="0" w:space="0" w:color="auto"/>
      </w:divBdr>
    </w:div>
    <w:div w:id="189799868">
      <w:bodyDiv w:val="1"/>
      <w:marLeft w:val="0"/>
      <w:marRight w:val="0"/>
      <w:marTop w:val="0"/>
      <w:marBottom w:val="0"/>
      <w:divBdr>
        <w:top w:val="none" w:sz="0" w:space="0" w:color="auto"/>
        <w:left w:val="none" w:sz="0" w:space="0" w:color="auto"/>
        <w:bottom w:val="none" w:sz="0" w:space="0" w:color="auto"/>
        <w:right w:val="none" w:sz="0" w:space="0" w:color="auto"/>
      </w:divBdr>
    </w:div>
    <w:div w:id="190146710">
      <w:bodyDiv w:val="1"/>
      <w:marLeft w:val="0"/>
      <w:marRight w:val="0"/>
      <w:marTop w:val="0"/>
      <w:marBottom w:val="0"/>
      <w:divBdr>
        <w:top w:val="none" w:sz="0" w:space="0" w:color="auto"/>
        <w:left w:val="none" w:sz="0" w:space="0" w:color="auto"/>
        <w:bottom w:val="none" w:sz="0" w:space="0" w:color="auto"/>
        <w:right w:val="none" w:sz="0" w:space="0" w:color="auto"/>
      </w:divBdr>
    </w:div>
    <w:div w:id="190187238">
      <w:bodyDiv w:val="1"/>
      <w:marLeft w:val="0"/>
      <w:marRight w:val="0"/>
      <w:marTop w:val="0"/>
      <w:marBottom w:val="0"/>
      <w:divBdr>
        <w:top w:val="none" w:sz="0" w:space="0" w:color="auto"/>
        <w:left w:val="none" w:sz="0" w:space="0" w:color="auto"/>
        <w:bottom w:val="none" w:sz="0" w:space="0" w:color="auto"/>
        <w:right w:val="none" w:sz="0" w:space="0" w:color="auto"/>
      </w:divBdr>
    </w:div>
    <w:div w:id="190190580">
      <w:bodyDiv w:val="1"/>
      <w:marLeft w:val="0"/>
      <w:marRight w:val="0"/>
      <w:marTop w:val="0"/>
      <w:marBottom w:val="0"/>
      <w:divBdr>
        <w:top w:val="none" w:sz="0" w:space="0" w:color="auto"/>
        <w:left w:val="none" w:sz="0" w:space="0" w:color="auto"/>
        <w:bottom w:val="none" w:sz="0" w:space="0" w:color="auto"/>
        <w:right w:val="none" w:sz="0" w:space="0" w:color="auto"/>
      </w:divBdr>
    </w:div>
    <w:div w:id="190193289">
      <w:bodyDiv w:val="1"/>
      <w:marLeft w:val="0"/>
      <w:marRight w:val="0"/>
      <w:marTop w:val="0"/>
      <w:marBottom w:val="0"/>
      <w:divBdr>
        <w:top w:val="none" w:sz="0" w:space="0" w:color="auto"/>
        <w:left w:val="none" w:sz="0" w:space="0" w:color="auto"/>
        <w:bottom w:val="none" w:sz="0" w:space="0" w:color="auto"/>
        <w:right w:val="none" w:sz="0" w:space="0" w:color="auto"/>
      </w:divBdr>
    </w:div>
    <w:div w:id="190411986">
      <w:bodyDiv w:val="1"/>
      <w:marLeft w:val="0"/>
      <w:marRight w:val="0"/>
      <w:marTop w:val="0"/>
      <w:marBottom w:val="0"/>
      <w:divBdr>
        <w:top w:val="none" w:sz="0" w:space="0" w:color="auto"/>
        <w:left w:val="none" w:sz="0" w:space="0" w:color="auto"/>
        <w:bottom w:val="none" w:sz="0" w:space="0" w:color="auto"/>
        <w:right w:val="none" w:sz="0" w:space="0" w:color="auto"/>
      </w:divBdr>
    </w:div>
    <w:div w:id="190530236">
      <w:marLeft w:val="480"/>
      <w:marRight w:val="0"/>
      <w:marTop w:val="0"/>
      <w:marBottom w:val="0"/>
      <w:divBdr>
        <w:top w:val="none" w:sz="0" w:space="0" w:color="auto"/>
        <w:left w:val="none" w:sz="0" w:space="0" w:color="auto"/>
        <w:bottom w:val="none" w:sz="0" w:space="0" w:color="auto"/>
        <w:right w:val="none" w:sz="0" w:space="0" w:color="auto"/>
      </w:divBdr>
    </w:div>
    <w:div w:id="190610098">
      <w:bodyDiv w:val="1"/>
      <w:marLeft w:val="0"/>
      <w:marRight w:val="0"/>
      <w:marTop w:val="0"/>
      <w:marBottom w:val="0"/>
      <w:divBdr>
        <w:top w:val="none" w:sz="0" w:space="0" w:color="auto"/>
        <w:left w:val="none" w:sz="0" w:space="0" w:color="auto"/>
        <w:bottom w:val="none" w:sz="0" w:space="0" w:color="auto"/>
        <w:right w:val="none" w:sz="0" w:space="0" w:color="auto"/>
      </w:divBdr>
    </w:div>
    <w:div w:id="190841819">
      <w:bodyDiv w:val="1"/>
      <w:marLeft w:val="0"/>
      <w:marRight w:val="0"/>
      <w:marTop w:val="0"/>
      <w:marBottom w:val="0"/>
      <w:divBdr>
        <w:top w:val="none" w:sz="0" w:space="0" w:color="auto"/>
        <w:left w:val="none" w:sz="0" w:space="0" w:color="auto"/>
        <w:bottom w:val="none" w:sz="0" w:space="0" w:color="auto"/>
        <w:right w:val="none" w:sz="0" w:space="0" w:color="auto"/>
      </w:divBdr>
    </w:div>
    <w:div w:id="190917035">
      <w:bodyDiv w:val="1"/>
      <w:marLeft w:val="0"/>
      <w:marRight w:val="0"/>
      <w:marTop w:val="0"/>
      <w:marBottom w:val="0"/>
      <w:divBdr>
        <w:top w:val="none" w:sz="0" w:space="0" w:color="auto"/>
        <w:left w:val="none" w:sz="0" w:space="0" w:color="auto"/>
        <w:bottom w:val="none" w:sz="0" w:space="0" w:color="auto"/>
        <w:right w:val="none" w:sz="0" w:space="0" w:color="auto"/>
      </w:divBdr>
    </w:div>
    <w:div w:id="190994405">
      <w:bodyDiv w:val="1"/>
      <w:marLeft w:val="0"/>
      <w:marRight w:val="0"/>
      <w:marTop w:val="0"/>
      <w:marBottom w:val="0"/>
      <w:divBdr>
        <w:top w:val="none" w:sz="0" w:space="0" w:color="auto"/>
        <w:left w:val="none" w:sz="0" w:space="0" w:color="auto"/>
        <w:bottom w:val="none" w:sz="0" w:space="0" w:color="auto"/>
        <w:right w:val="none" w:sz="0" w:space="0" w:color="auto"/>
      </w:divBdr>
    </w:div>
    <w:div w:id="191458273">
      <w:bodyDiv w:val="1"/>
      <w:marLeft w:val="0"/>
      <w:marRight w:val="0"/>
      <w:marTop w:val="0"/>
      <w:marBottom w:val="0"/>
      <w:divBdr>
        <w:top w:val="none" w:sz="0" w:space="0" w:color="auto"/>
        <w:left w:val="none" w:sz="0" w:space="0" w:color="auto"/>
        <w:bottom w:val="none" w:sz="0" w:space="0" w:color="auto"/>
        <w:right w:val="none" w:sz="0" w:space="0" w:color="auto"/>
      </w:divBdr>
    </w:div>
    <w:div w:id="191497838">
      <w:bodyDiv w:val="1"/>
      <w:marLeft w:val="0"/>
      <w:marRight w:val="0"/>
      <w:marTop w:val="0"/>
      <w:marBottom w:val="0"/>
      <w:divBdr>
        <w:top w:val="none" w:sz="0" w:space="0" w:color="auto"/>
        <w:left w:val="none" w:sz="0" w:space="0" w:color="auto"/>
        <w:bottom w:val="none" w:sz="0" w:space="0" w:color="auto"/>
        <w:right w:val="none" w:sz="0" w:space="0" w:color="auto"/>
      </w:divBdr>
    </w:div>
    <w:div w:id="191503454">
      <w:bodyDiv w:val="1"/>
      <w:marLeft w:val="0"/>
      <w:marRight w:val="0"/>
      <w:marTop w:val="0"/>
      <w:marBottom w:val="0"/>
      <w:divBdr>
        <w:top w:val="none" w:sz="0" w:space="0" w:color="auto"/>
        <w:left w:val="none" w:sz="0" w:space="0" w:color="auto"/>
        <w:bottom w:val="none" w:sz="0" w:space="0" w:color="auto"/>
        <w:right w:val="none" w:sz="0" w:space="0" w:color="auto"/>
      </w:divBdr>
    </w:div>
    <w:div w:id="191695415">
      <w:bodyDiv w:val="1"/>
      <w:marLeft w:val="0"/>
      <w:marRight w:val="0"/>
      <w:marTop w:val="0"/>
      <w:marBottom w:val="0"/>
      <w:divBdr>
        <w:top w:val="none" w:sz="0" w:space="0" w:color="auto"/>
        <w:left w:val="none" w:sz="0" w:space="0" w:color="auto"/>
        <w:bottom w:val="none" w:sz="0" w:space="0" w:color="auto"/>
        <w:right w:val="none" w:sz="0" w:space="0" w:color="auto"/>
      </w:divBdr>
    </w:div>
    <w:div w:id="191848569">
      <w:bodyDiv w:val="1"/>
      <w:marLeft w:val="0"/>
      <w:marRight w:val="0"/>
      <w:marTop w:val="0"/>
      <w:marBottom w:val="0"/>
      <w:divBdr>
        <w:top w:val="none" w:sz="0" w:space="0" w:color="auto"/>
        <w:left w:val="none" w:sz="0" w:space="0" w:color="auto"/>
        <w:bottom w:val="none" w:sz="0" w:space="0" w:color="auto"/>
        <w:right w:val="none" w:sz="0" w:space="0" w:color="auto"/>
      </w:divBdr>
    </w:div>
    <w:div w:id="192033644">
      <w:bodyDiv w:val="1"/>
      <w:marLeft w:val="0"/>
      <w:marRight w:val="0"/>
      <w:marTop w:val="0"/>
      <w:marBottom w:val="0"/>
      <w:divBdr>
        <w:top w:val="none" w:sz="0" w:space="0" w:color="auto"/>
        <w:left w:val="none" w:sz="0" w:space="0" w:color="auto"/>
        <w:bottom w:val="none" w:sz="0" w:space="0" w:color="auto"/>
        <w:right w:val="none" w:sz="0" w:space="0" w:color="auto"/>
      </w:divBdr>
    </w:div>
    <w:div w:id="192348673">
      <w:bodyDiv w:val="1"/>
      <w:marLeft w:val="0"/>
      <w:marRight w:val="0"/>
      <w:marTop w:val="0"/>
      <w:marBottom w:val="0"/>
      <w:divBdr>
        <w:top w:val="none" w:sz="0" w:space="0" w:color="auto"/>
        <w:left w:val="none" w:sz="0" w:space="0" w:color="auto"/>
        <w:bottom w:val="none" w:sz="0" w:space="0" w:color="auto"/>
        <w:right w:val="none" w:sz="0" w:space="0" w:color="auto"/>
      </w:divBdr>
    </w:div>
    <w:div w:id="192420710">
      <w:bodyDiv w:val="1"/>
      <w:marLeft w:val="0"/>
      <w:marRight w:val="0"/>
      <w:marTop w:val="0"/>
      <w:marBottom w:val="0"/>
      <w:divBdr>
        <w:top w:val="none" w:sz="0" w:space="0" w:color="auto"/>
        <w:left w:val="none" w:sz="0" w:space="0" w:color="auto"/>
        <w:bottom w:val="none" w:sz="0" w:space="0" w:color="auto"/>
        <w:right w:val="none" w:sz="0" w:space="0" w:color="auto"/>
      </w:divBdr>
    </w:div>
    <w:div w:id="192616491">
      <w:bodyDiv w:val="1"/>
      <w:marLeft w:val="0"/>
      <w:marRight w:val="0"/>
      <w:marTop w:val="0"/>
      <w:marBottom w:val="0"/>
      <w:divBdr>
        <w:top w:val="none" w:sz="0" w:space="0" w:color="auto"/>
        <w:left w:val="none" w:sz="0" w:space="0" w:color="auto"/>
        <w:bottom w:val="none" w:sz="0" w:space="0" w:color="auto"/>
        <w:right w:val="none" w:sz="0" w:space="0" w:color="auto"/>
      </w:divBdr>
    </w:div>
    <w:div w:id="192617147">
      <w:bodyDiv w:val="1"/>
      <w:marLeft w:val="0"/>
      <w:marRight w:val="0"/>
      <w:marTop w:val="0"/>
      <w:marBottom w:val="0"/>
      <w:divBdr>
        <w:top w:val="none" w:sz="0" w:space="0" w:color="auto"/>
        <w:left w:val="none" w:sz="0" w:space="0" w:color="auto"/>
        <w:bottom w:val="none" w:sz="0" w:space="0" w:color="auto"/>
        <w:right w:val="none" w:sz="0" w:space="0" w:color="auto"/>
      </w:divBdr>
    </w:div>
    <w:div w:id="192690561">
      <w:bodyDiv w:val="1"/>
      <w:marLeft w:val="0"/>
      <w:marRight w:val="0"/>
      <w:marTop w:val="0"/>
      <w:marBottom w:val="0"/>
      <w:divBdr>
        <w:top w:val="none" w:sz="0" w:space="0" w:color="auto"/>
        <w:left w:val="none" w:sz="0" w:space="0" w:color="auto"/>
        <w:bottom w:val="none" w:sz="0" w:space="0" w:color="auto"/>
        <w:right w:val="none" w:sz="0" w:space="0" w:color="auto"/>
      </w:divBdr>
    </w:div>
    <w:div w:id="192691651">
      <w:bodyDiv w:val="1"/>
      <w:marLeft w:val="0"/>
      <w:marRight w:val="0"/>
      <w:marTop w:val="0"/>
      <w:marBottom w:val="0"/>
      <w:divBdr>
        <w:top w:val="none" w:sz="0" w:space="0" w:color="auto"/>
        <w:left w:val="none" w:sz="0" w:space="0" w:color="auto"/>
        <w:bottom w:val="none" w:sz="0" w:space="0" w:color="auto"/>
        <w:right w:val="none" w:sz="0" w:space="0" w:color="auto"/>
      </w:divBdr>
    </w:div>
    <w:div w:id="193006245">
      <w:bodyDiv w:val="1"/>
      <w:marLeft w:val="0"/>
      <w:marRight w:val="0"/>
      <w:marTop w:val="0"/>
      <w:marBottom w:val="0"/>
      <w:divBdr>
        <w:top w:val="none" w:sz="0" w:space="0" w:color="auto"/>
        <w:left w:val="none" w:sz="0" w:space="0" w:color="auto"/>
        <w:bottom w:val="none" w:sz="0" w:space="0" w:color="auto"/>
        <w:right w:val="none" w:sz="0" w:space="0" w:color="auto"/>
      </w:divBdr>
    </w:div>
    <w:div w:id="193230375">
      <w:bodyDiv w:val="1"/>
      <w:marLeft w:val="0"/>
      <w:marRight w:val="0"/>
      <w:marTop w:val="0"/>
      <w:marBottom w:val="0"/>
      <w:divBdr>
        <w:top w:val="none" w:sz="0" w:space="0" w:color="auto"/>
        <w:left w:val="none" w:sz="0" w:space="0" w:color="auto"/>
        <w:bottom w:val="none" w:sz="0" w:space="0" w:color="auto"/>
        <w:right w:val="none" w:sz="0" w:space="0" w:color="auto"/>
      </w:divBdr>
    </w:div>
    <w:div w:id="193269655">
      <w:bodyDiv w:val="1"/>
      <w:marLeft w:val="0"/>
      <w:marRight w:val="0"/>
      <w:marTop w:val="0"/>
      <w:marBottom w:val="0"/>
      <w:divBdr>
        <w:top w:val="none" w:sz="0" w:space="0" w:color="auto"/>
        <w:left w:val="none" w:sz="0" w:space="0" w:color="auto"/>
        <w:bottom w:val="none" w:sz="0" w:space="0" w:color="auto"/>
        <w:right w:val="none" w:sz="0" w:space="0" w:color="auto"/>
      </w:divBdr>
    </w:div>
    <w:div w:id="193349004">
      <w:bodyDiv w:val="1"/>
      <w:marLeft w:val="0"/>
      <w:marRight w:val="0"/>
      <w:marTop w:val="0"/>
      <w:marBottom w:val="0"/>
      <w:divBdr>
        <w:top w:val="none" w:sz="0" w:space="0" w:color="auto"/>
        <w:left w:val="none" w:sz="0" w:space="0" w:color="auto"/>
        <w:bottom w:val="none" w:sz="0" w:space="0" w:color="auto"/>
        <w:right w:val="none" w:sz="0" w:space="0" w:color="auto"/>
      </w:divBdr>
    </w:div>
    <w:div w:id="19346254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4470643">
      <w:bodyDiv w:val="1"/>
      <w:marLeft w:val="0"/>
      <w:marRight w:val="0"/>
      <w:marTop w:val="0"/>
      <w:marBottom w:val="0"/>
      <w:divBdr>
        <w:top w:val="none" w:sz="0" w:space="0" w:color="auto"/>
        <w:left w:val="none" w:sz="0" w:space="0" w:color="auto"/>
        <w:bottom w:val="none" w:sz="0" w:space="0" w:color="auto"/>
        <w:right w:val="none" w:sz="0" w:space="0" w:color="auto"/>
      </w:divBdr>
    </w:div>
    <w:div w:id="194541462">
      <w:bodyDiv w:val="1"/>
      <w:marLeft w:val="0"/>
      <w:marRight w:val="0"/>
      <w:marTop w:val="0"/>
      <w:marBottom w:val="0"/>
      <w:divBdr>
        <w:top w:val="none" w:sz="0" w:space="0" w:color="auto"/>
        <w:left w:val="none" w:sz="0" w:space="0" w:color="auto"/>
        <w:bottom w:val="none" w:sz="0" w:space="0" w:color="auto"/>
        <w:right w:val="none" w:sz="0" w:space="0" w:color="auto"/>
      </w:divBdr>
    </w:div>
    <w:div w:id="194731563">
      <w:bodyDiv w:val="1"/>
      <w:marLeft w:val="0"/>
      <w:marRight w:val="0"/>
      <w:marTop w:val="0"/>
      <w:marBottom w:val="0"/>
      <w:divBdr>
        <w:top w:val="none" w:sz="0" w:space="0" w:color="auto"/>
        <w:left w:val="none" w:sz="0" w:space="0" w:color="auto"/>
        <w:bottom w:val="none" w:sz="0" w:space="0" w:color="auto"/>
        <w:right w:val="none" w:sz="0" w:space="0" w:color="auto"/>
      </w:divBdr>
    </w:div>
    <w:div w:id="194777046">
      <w:bodyDiv w:val="1"/>
      <w:marLeft w:val="0"/>
      <w:marRight w:val="0"/>
      <w:marTop w:val="0"/>
      <w:marBottom w:val="0"/>
      <w:divBdr>
        <w:top w:val="none" w:sz="0" w:space="0" w:color="auto"/>
        <w:left w:val="none" w:sz="0" w:space="0" w:color="auto"/>
        <w:bottom w:val="none" w:sz="0" w:space="0" w:color="auto"/>
        <w:right w:val="none" w:sz="0" w:space="0" w:color="auto"/>
      </w:divBdr>
    </w:div>
    <w:div w:id="194973501">
      <w:bodyDiv w:val="1"/>
      <w:marLeft w:val="0"/>
      <w:marRight w:val="0"/>
      <w:marTop w:val="0"/>
      <w:marBottom w:val="0"/>
      <w:divBdr>
        <w:top w:val="none" w:sz="0" w:space="0" w:color="auto"/>
        <w:left w:val="none" w:sz="0" w:space="0" w:color="auto"/>
        <w:bottom w:val="none" w:sz="0" w:space="0" w:color="auto"/>
        <w:right w:val="none" w:sz="0" w:space="0" w:color="auto"/>
      </w:divBdr>
    </w:div>
    <w:div w:id="195049206">
      <w:bodyDiv w:val="1"/>
      <w:marLeft w:val="0"/>
      <w:marRight w:val="0"/>
      <w:marTop w:val="0"/>
      <w:marBottom w:val="0"/>
      <w:divBdr>
        <w:top w:val="none" w:sz="0" w:space="0" w:color="auto"/>
        <w:left w:val="none" w:sz="0" w:space="0" w:color="auto"/>
        <w:bottom w:val="none" w:sz="0" w:space="0" w:color="auto"/>
        <w:right w:val="none" w:sz="0" w:space="0" w:color="auto"/>
      </w:divBdr>
    </w:div>
    <w:div w:id="195388072">
      <w:bodyDiv w:val="1"/>
      <w:marLeft w:val="0"/>
      <w:marRight w:val="0"/>
      <w:marTop w:val="0"/>
      <w:marBottom w:val="0"/>
      <w:divBdr>
        <w:top w:val="none" w:sz="0" w:space="0" w:color="auto"/>
        <w:left w:val="none" w:sz="0" w:space="0" w:color="auto"/>
        <w:bottom w:val="none" w:sz="0" w:space="0" w:color="auto"/>
        <w:right w:val="none" w:sz="0" w:space="0" w:color="auto"/>
      </w:divBdr>
    </w:div>
    <w:div w:id="195629041">
      <w:bodyDiv w:val="1"/>
      <w:marLeft w:val="0"/>
      <w:marRight w:val="0"/>
      <w:marTop w:val="0"/>
      <w:marBottom w:val="0"/>
      <w:divBdr>
        <w:top w:val="none" w:sz="0" w:space="0" w:color="auto"/>
        <w:left w:val="none" w:sz="0" w:space="0" w:color="auto"/>
        <w:bottom w:val="none" w:sz="0" w:space="0" w:color="auto"/>
        <w:right w:val="none" w:sz="0" w:space="0" w:color="auto"/>
      </w:divBdr>
    </w:div>
    <w:div w:id="195657402">
      <w:bodyDiv w:val="1"/>
      <w:marLeft w:val="0"/>
      <w:marRight w:val="0"/>
      <w:marTop w:val="0"/>
      <w:marBottom w:val="0"/>
      <w:divBdr>
        <w:top w:val="none" w:sz="0" w:space="0" w:color="auto"/>
        <w:left w:val="none" w:sz="0" w:space="0" w:color="auto"/>
        <w:bottom w:val="none" w:sz="0" w:space="0" w:color="auto"/>
        <w:right w:val="none" w:sz="0" w:space="0" w:color="auto"/>
      </w:divBdr>
    </w:div>
    <w:div w:id="195696501">
      <w:bodyDiv w:val="1"/>
      <w:marLeft w:val="0"/>
      <w:marRight w:val="0"/>
      <w:marTop w:val="0"/>
      <w:marBottom w:val="0"/>
      <w:divBdr>
        <w:top w:val="none" w:sz="0" w:space="0" w:color="auto"/>
        <w:left w:val="none" w:sz="0" w:space="0" w:color="auto"/>
        <w:bottom w:val="none" w:sz="0" w:space="0" w:color="auto"/>
        <w:right w:val="none" w:sz="0" w:space="0" w:color="auto"/>
      </w:divBdr>
    </w:div>
    <w:div w:id="196083725">
      <w:bodyDiv w:val="1"/>
      <w:marLeft w:val="0"/>
      <w:marRight w:val="0"/>
      <w:marTop w:val="0"/>
      <w:marBottom w:val="0"/>
      <w:divBdr>
        <w:top w:val="none" w:sz="0" w:space="0" w:color="auto"/>
        <w:left w:val="none" w:sz="0" w:space="0" w:color="auto"/>
        <w:bottom w:val="none" w:sz="0" w:space="0" w:color="auto"/>
        <w:right w:val="none" w:sz="0" w:space="0" w:color="auto"/>
      </w:divBdr>
    </w:div>
    <w:div w:id="196158979">
      <w:bodyDiv w:val="1"/>
      <w:marLeft w:val="0"/>
      <w:marRight w:val="0"/>
      <w:marTop w:val="0"/>
      <w:marBottom w:val="0"/>
      <w:divBdr>
        <w:top w:val="none" w:sz="0" w:space="0" w:color="auto"/>
        <w:left w:val="none" w:sz="0" w:space="0" w:color="auto"/>
        <w:bottom w:val="none" w:sz="0" w:space="0" w:color="auto"/>
        <w:right w:val="none" w:sz="0" w:space="0" w:color="auto"/>
      </w:divBdr>
    </w:div>
    <w:div w:id="196163511">
      <w:bodyDiv w:val="1"/>
      <w:marLeft w:val="0"/>
      <w:marRight w:val="0"/>
      <w:marTop w:val="0"/>
      <w:marBottom w:val="0"/>
      <w:divBdr>
        <w:top w:val="none" w:sz="0" w:space="0" w:color="auto"/>
        <w:left w:val="none" w:sz="0" w:space="0" w:color="auto"/>
        <w:bottom w:val="none" w:sz="0" w:space="0" w:color="auto"/>
        <w:right w:val="none" w:sz="0" w:space="0" w:color="auto"/>
      </w:divBdr>
    </w:div>
    <w:div w:id="196234166">
      <w:marLeft w:val="480"/>
      <w:marRight w:val="0"/>
      <w:marTop w:val="0"/>
      <w:marBottom w:val="0"/>
      <w:divBdr>
        <w:top w:val="none" w:sz="0" w:space="0" w:color="auto"/>
        <w:left w:val="none" w:sz="0" w:space="0" w:color="auto"/>
        <w:bottom w:val="none" w:sz="0" w:space="0" w:color="auto"/>
        <w:right w:val="none" w:sz="0" w:space="0" w:color="auto"/>
      </w:divBdr>
    </w:div>
    <w:div w:id="196358623">
      <w:bodyDiv w:val="1"/>
      <w:marLeft w:val="0"/>
      <w:marRight w:val="0"/>
      <w:marTop w:val="0"/>
      <w:marBottom w:val="0"/>
      <w:divBdr>
        <w:top w:val="none" w:sz="0" w:space="0" w:color="auto"/>
        <w:left w:val="none" w:sz="0" w:space="0" w:color="auto"/>
        <w:bottom w:val="none" w:sz="0" w:space="0" w:color="auto"/>
        <w:right w:val="none" w:sz="0" w:space="0" w:color="auto"/>
      </w:divBdr>
    </w:div>
    <w:div w:id="196817055">
      <w:bodyDiv w:val="1"/>
      <w:marLeft w:val="0"/>
      <w:marRight w:val="0"/>
      <w:marTop w:val="0"/>
      <w:marBottom w:val="0"/>
      <w:divBdr>
        <w:top w:val="none" w:sz="0" w:space="0" w:color="auto"/>
        <w:left w:val="none" w:sz="0" w:space="0" w:color="auto"/>
        <w:bottom w:val="none" w:sz="0" w:space="0" w:color="auto"/>
        <w:right w:val="none" w:sz="0" w:space="0" w:color="auto"/>
      </w:divBdr>
    </w:div>
    <w:div w:id="196819437">
      <w:bodyDiv w:val="1"/>
      <w:marLeft w:val="0"/>
      <w:marRight w:val="0"/>
      <w:marTop w:val="0"/>
      <w:marBottom w:val="0"/>
      <w:divBdr>
        <w:top w:val="none" w:sz="0" w:space="0" w:color="auto"/>
        <w:left w:val="none" w:sz="0" w:space="0" w:color="auto"/>
        <w:bottom w:val="none" w:sz="0" w:space="0" w:color="auto"/>
        <w:right w:val="none" w:sz="0" w:space="0" w:color="auto"/>
      </w:divBdr>
    </w:div>
    <w:div w:id="197279776">
      <w:bodyDiv w:val="1"/>
      <w:marLeft w:val="0"/>
      <w:marRight w:val="0"/>
      <w:marTop w:val="0"/>
      <w:marBottom w:val="0"/>
      <w:divBdr>
        <w:top w:val="none" w:sz="0" w:space="0" w:color="auto"/>
        <w:left w:val="none" w:sz="0" w:space="0" w:color="auto"/>
        <w:bottom w:val="none" w:sz="0" w:space="0" w:color="auto"/>
        <w:right w:val="none" w:sz="0" w:space="0" w:color="auto"/>
      </w:divBdr>
    </w:div>
    <w:div w:id="197281411">
      <w:bodyDiv w:val="1"/>
      <w:marLeft w:val="0"/>
      <w:marRight w:val="0"/>
      <w:marTop w:val="0"/>
      <w:marBottom w:val="0"/>
      <w:divBdr>
        <w:top w:val="none" w:sz="0" w:space="0" w:color="auto"/>
        <w:left w:val="none" w:sz="0" w:space="0" w:color="auto"/>
        <w:bottom w:val="none" w:sz="0" w:space="0" w:color="auto"/>
        <w:right w:val="none" w:sz="0" w:space="0" w:color="auto"/>
      </w:divBdr>
    </w:div>
    <w:div w:id="197356305">
      <w:bodyDiv w:val="1"/>
      <w:marLeft w:val="0"/>
      <w:marRight w:val="0"/>
      <w:marTop w:val="0"/>
      <w:marBottom w:val="0"/>
      <w:divBdr>
        <w:top w:val="none" w:sz="0" w:space="0" w:color="auto"/>
        <w:left w:val="none" w:sz="0" w:space="0" w:color="auto"/>
        <w:bottom w:val="none" w:sz="0" w:space="0" w:color="auto"/>
        <w:right w:val="none" w:sz="0" w:space="0" w:color="auto"/>
      </w:divBdr>
    </w:div>
    <w:div w:id="197548466">
      <w:bodyDiv w:val="1"/>
      <w:marLeft w:val="0"/>
      <w:marRight w:val="0"/>
      <w:marTop w:val="0"/>
      <w:marBottom w:val="0"/>
      <w:divBdr>
        <w:top w:val="none" w:sz="0" w:space="0" w:color="auto"/>
        <w:left w:val="none" w:sz="0" w:space="0" w:color="auto"/>
        <w:bottom w:val="none" w:sz="0" w:space="0" w:color="auto"/>
        <w:right w:val="none" w:sz="0" w:space="0" w:color="auto"/>
      </w:divBdr>
    </w:div>
    <w:div w:id="197789910">
      <w:bodyDiv w:val="1"/>
      <w:marLeft w:val="0"/>
      <w:marRight w:val="0"/>
      <w:marTop w:val="0"/>
      <w:marBottom w:val="0"/>
      <w:divBdr>
        <w:top w:val="none" w:sz="0" w:space="0" w:color="auto"/>
        <w:left w:val="none" w:sz="0" w:space="0" w:color="auto"/>
        <w:bottom w:val="none" w:sz="0" w:space="0" w:color="auto"/>
        <w:right w:val="none" w:sz="0" w:space="0" w:color="auto"/>
      </w:divBdr>
    </w:div>
    <w:div w:id="198053940">
      <w:bodyDiv w:val="1"/>
      <w:marLeft w:val="0"/>
      <w:marRight w:val="0"/>
      <w:marTop w:val="0"/>
      <w:marBottom w:val="0"/>
      <w:divBdr>
        <w:top w:val="none" w:sz="0" w:space="0" w:color="auto"/>
        <w:left w:val="none" w:sz="0" w:space="0" w:color="auto"/>
        <w:bottom w:val="none" w:sz="0" w:space="0" w:color="auto"/>
        <w:right w:val="none" w:sz="0" w:space="0" w:color="auto"/>
      </w:divBdr>
    </w:div>
    <w:div w:id="198055797">
      <w:bodyDiv w:val="1"/>
      <w:marLeft w:val="0"/>
      <w:marRight w:val="0"/>
      <w:marTop w:val="0"/>
      <w:marBottom w:val="0"/>
      <w:divBdr>
        <w:top w:val="none" w:sz="0" w:space="0" w:color="auto"/>
        <w:left w:val="none" w:sz="0" w:space="0" w:color="auto"/>
        <w:bottom w:val="none" w:sz="0" w:space="0" w:color="auto"/>
        <w:right w:val="none" w:sz="0" w:space="0" w:color="auto"/>
      </w:divBdr>
    </w:div>
    <w:div w:id="198275445">
      <w:bodyDiv w:val="1"/>
      <w:marLeft w:val="0"/>
      <w:marRight w:val="0"/>
      <w:marTop w:val="0"/>
      <w:marBottom w:val="0"/>
      <w:divBdr>
        <w:top w:val="none" w:sz="0" w:space="0" w:color="auto"/>
        <w:left w:val="none" w:sz="0" w:space="0" w:color="auto"/>
        <w:bottom w:val="none" w:sz="0" w:space="0" w:color="auto"/>
        <w:right w:val="none" w:sz="0" w:space="0" w:color="auto"/>
      </w:divBdr>
    </w:div>
    <w:div w:id="198325317">
      <w:bodyDiv w:val="1"/>
      <w:marLeft w:val="0"/>
      <w:marRight w:val="0"/>
      <w:marTop w:val="0"/>
      <w:marBottom w:val="0"/>
      <w:divBdr>
        <w:top w:val="none" w:sz="0" w:space="0" w:color="auto"/>
        <w:left w:val="none" w:sz="0" w:space="0" w:color="auto"/>
        <w:bottom w:val="none" w:sz="0" w:space="0" w:color="auto"/>
        <w:right w:val="none" w:sz="0" w:space="0" w:color="auto"/>
      </w:divBdr>
    </w:div>
    <w:div w:id="198474498">
      <w:bodyDiv w:val="1"/>
      <w:marLeft w:val="0"/>
      <w:marRight w:val="0"/>
      <w:marTop w:val="0"/>
      <w:marBottom w:val="0"/>
      <w:divBdr>
        <w:top w:val="none" w:sz="0" w:space="0" w:color="auto"/>
        <w:left w:val="none" w:sz="0" w:space="0" w:color="auto"/>
        <w:bottom w:val="none" w:sz="0" w:space="0" w:color="auto"/>
        <w:right w:val="none" w:sz="0" w:space="0" w:color="auto"/>
      </w:divBdr>
    </w:div>
    <w:div w:id="198474801">
      <w:bodyDiv w:val="1"/>
      <w:marLeft w:val="0"/>
      <w:marRight w:val="0"/>
      <w:marTop w:val="0"/>
      <w:marBottom w:val="0"/>
      <w:divBdr>
        <w:top w:val="none" w:sz="0" w:space="0" w:color="auto"/>
        <w:left w:val="none" w:sz="0" w:space="0" w:color="auto"/>
        <w:bottom w:val="none" w:sz="0" w:space="0" w:color="auto"/>
        <w:right w:val="none" w:sz="0" w:space="0" w:color="auto"/>
      </w:divBdr>
    </w:div>
    <w:div w:id="198587310">
      <w:bodyDiv w:val="1"/>
      <w:marLeft w:val="0"/>
      <w:marRight w:val="0"/>
      <w:marTop w:val="0"/>
      <w:marBottom w:val="0"/>
      <w:divBdr>
        <w:top w:val="none" w:sz="0" w:space="0" w:color="auto"/>
        <w:left w:val="none" w:sz="0" w:space="0" w:color="auto"/>
        <w:bottom w:val="none" w:sz="0" w:space="0" w:color="auto"/>
        <w:right w:val="none" w:sz="0" w:space="0" w:color="auto"/>
      </w:divBdr>
    </w:div>
    <w:div w:id="198789217">
      <w:bodyDiv w:val="1"/>
      <w:marLeft w:val="0"/>
      <w:marRight w:val="0"/>
      <w:marTop w:val="0"/>
      <w:marBottom w:val="0"/>
      <w:divBdr>
        <w:top w:val="none" w:sz="0" w:space="0" w:color="auto"/>
        <w:left w:val="none" w:sz="0" w:space="0" w:color="auto"/>
        <w:bottom w:val="none" w:sz="0" w:space="0" w:color="auto"/>
        <w:right w:val="none" w:sz="0" w:space="0" w:color="auto"/>
      </w:divBdr>
    </w:div>
    <w:div w:id="198905101">
      <w:bodyDiv w:val="1"/>
      <w:marLeft w:val="0"/>
      <w:marRight w:val="0"/>
      <w:marTop w:val="0"/>
      <w:marBottom w:val="0"/>
      <w:divBdr>
        <w:top w:val="none" w:sz="0" w:space="0" w:color="auto"/>
        <w:left w:val="none" w:sz="0" w:space="0" w:color="auto"/>
        <w:bottom w:val="none" w:sz="0" w:space="0" w:color="auto"/>
        <w:right w:val="none" w:sz="0" w:space="0" w:color="auto"/>
      </w:divBdr>
    </w:div>
    <w:div w:id="199053156">
      <w:bodyDiv w:val="1"/>
      <w:marLeft w:val="0"/>
      <w:marRight w:val="0"/>
      <w:marTop w:val="0"/>
      <w:marBottom w:val="0"/>
      <w:divBdr>
        <w:top w:val="none" w:sz="0" w:space="0" w:color="auto"/>
        <w:left w:val="none" w:sz="0" w:space="0" w:color="auto"/>
        <w:bottom w:val="none" w:sz="0" w:space="0" w:color="auto"/>
        <w:right w:val="none" w:sz="0" w:space="0" w:color="auto"/>
      </w:divBdr>
    </w:div>
    <w:div w:id="199363577">
      <w:bodyDiv w:val="1"/>
      <w:marLeft w:val="0"/>
      <w:marRight w:val="0"/>
      <w:marTop w:val="0"/>
      <w:marBottom w:val="0"/>
      <w:divBdr>
        <w:top w:val="none" w:sz="0" w:space="0" w:color="auto"/>
        <w:left w:val="none" w:sz="0" w:space="0" w:color="auto"/>
        <w:bottom w:val="none" w:sz="0" w:space="0" w:color="auto"/>
        <w:right w:val="none" w:sz="0" w:space="0" w:color="auto"/>
      </w:divBdr>
    </w:div>
    <w:div w:id="199515075">
      <w:bodyDiv w:val="1"/>
      <w:marLeft w:val="0"/>
      <w:marRight w:val="0"/>
      <w:marTop w:val="0"/>
      <w:marBottom w:val="0"/>
      <w:divBdr>
        <w:top w:val="none" w:sz="0" w:space="0" w:color="auto"/>
        <w:left w:val="none" w:sz="0" w:space="0" w:color="auto"/>
        <w:bottom w:val="none" w:sz="0" w:space="0" w:color="auto"/>
        <w:right w:val="none" w:sz="0" w:space="0" w:color="auto"/>
      </w:divBdr>
    </w:div>
    <w:div w:id="199636700">
      <w:bodyDiv w:val="1"/>
      <w:marLeft w:val="0"/>
      <w:marRight w:val="0"/>
      <w:marTop w:val="0"/>
      <w:marBottom w:val="0"/>
      <w:divBdr>
        <w:top w:val="none" w:sz="0" w:space="0" w:color="auto"/>
        <w:left w:val="none" w:sz="0" w:space="0" w:color="auto"/>
        <w:bottom w:val="none" w:sz="0" w:space="0" w:color="auto"/>
        <w:right w:val="none" w:sz="0" w:space="0" w:color="auto"/>
      </w:divBdr>
    </w:div>
    <w:div w:id="199705354">
      <w:bodyDiv w:val="1"/>
      <w:marLeft w:val="0"/>
      <w:marRight w:val="0"/>
      <w:marTop w:val="0"/>
      <w:marBottom w:val="0"/>
      <w:divBdr>
        <w:top w:val="none" w:sz="0" w:space="0" w:color="auto"/>
        <w:left w:val="none" w:sz="0" w:space="0" w:color="auto"/>
        <w:bottom w:val="none" w:sz="0" w:space="0" w:color="auto"/>
        <w:right w:val="none" w:sz="0" w:space="0" w:color="auto"/>
      </w:divBdr>
    </w:div>
    <w:div w:id="199709401">
      <w:bodyDiv w:val="1"/>
      <w:marLeft w:val="0"/>
      <w:marRight w:val="0"/>
      <w:marTop w:val="0"/>
      <w:marBottom w:val="0"/>
      <w:divBdr>
        <w:top w:val="none" w:sz="0" w:space="0" w:color="auto"/>
        <w:left w:val="none" w:sz="0" w:space="0" w:color="auto"/>
        <w:bottom w:val="none" w:sz="0" w:space="0" w:color="auto"/>
        <w:right w:val="none" w:sz="0" w:space="0" w:color="auto"/>
      </w:divBdr>
    </w:div>
    <w:div w:id="199830156">
      <w:bodyDiv w:val="1"/>
      <w:marLeft w:val="0"/>
      <w:marRight w:val="0"/>
      <w:marTop w:val="0"/>
      <w:marBottom w:val="0"/>
      <w:divBdr>
        <w:top w:val="none" w:sz="0" w:space="0" w:color="auto"/>
        <w:left w:val="none" w:sz="0" w:space="0" w:color="auto"/>
        <w:bottom w:val="none" w:sz="0" w:space="0" w:color="auto"/>
        <w:right w:val="none" w:sz="0" w:space="0" w:color="auto"/>
      </w:divBdr>
    </w:div>
    <w:div w:id="199975880">
      <w:bodyDiv w:val="1"/>
      <w:marLeft w:val="0"/>
      <w:marRight w:val="0"/>
      <w:marTop w:val="0"/>
      <w:marBottom w:val="0"/>
      <w:divBdr>
        <w:top w:val="none" w:sz="0" w:space="0" w:color="auto"/>
        <w:left w:val="none" w:sz="0" w:space="0" w:color="auto"/>
        <w:bottom w:val="none" w:sz="0" w:space="0" w:color="auto"/>
        <w:right w:val="none" w:sz="0" w:space="0" w:color="auto"/>
      </w:divBdr>
    </w:div>
    <w:div w:id="199981177">
      <w:bodyDiv w:val="1"/>
      <w:marLeft w:val="0"/>
      <w:marRight w:val="0"/>
      <w:marTop w:val="0"/>
      <w:marBottom w:val="0"/>
      <w:divBdr>
        <w:top w:val="none" w:sz="0" w:space="0" w:color="auto"/>
        <w:left w:val="none" w:sz="0" w:space="0" w:color="auto"/>
        <w:bottom w:val="none" w:sz="0" w:space="0" w:color="auto"/>
        <w:right w:val="none" w:sz="0" w:space="0" w:color="auto"/>
      </w:divBdr>
    </w:div>
    <w:div w:id="200215848">
      <w:bodyDiv w:val="1"/>
      <w:marLeft w:val="0"/>
      <w:marRight w:val="0"/>
      <w:marTop w:val="0"/>
      <w:marBottom w:val="0"/>
      <w:divBdr>
        <w:top w:val="none" w:sz="0" w:space="0" w:color="auto"/>
        <w:left w:val="none" w:sz="0" w:space="0" w:color="auto"/>
        <w:bottom w:val="none" w:sz="0" w:space="0" w:color="auto"/>
        <w:right w:val="none" w:sz="0" w:space="0" w:color="auto"/>
      </w:divBdr>
    </w:div>
    <w:div w:id="200287174">
      <w:bodyDiv w:val="1"/>
      <w:marLeft w:val="0"/>
      <w:marRight w:val="0"/>
      <w:marTop w:val="0"/>
      <w:marBottom w:val="0"/>
      <w:divBdr>
        <w:top w:val="none" w:sz="0" w:space="0" w:color="auto"/>
        <w:left w:val="none" w:sz="0" w:space="0" w:color="auto"/>
        <w:bottom w:val="none" w:sz="0" w:space="0" w:color="auto"/>
        <w:right w:val="none" w:sz="0" w:space="0" w:color="auto"/>
      </w:divBdr>
    </w:div>
    <w:div w:id="200366370">
      <w:marLeft w:val="480"/>
      <w:marRight w:val="0"/>
      <w:marTop w:val="0"/>
      <w:marBottom w:val="0"/>
      <w:divBdr>
        <w:top w:val="none" w:sz="0" w:space="0" w:color="auto"/>
        <w:left w:val="none" w:sz="0" w:space="0" w:color="auto"/>
        <w:bottom w:val="none" w:sz="0" w:space="0" w:color="auto"/>
        <w:right w:val="none" w:sz="0" w:space="0" w:color="auto"/>
      </w:divBdr>
    </w:div>
    <w:div w:id="200485761">
      <w:bodyDiv w:val="1"/>
      <w:marLeft w:val="0"/>
      <w:marRight w:val="0"/>
      <w:marTop w:val="0"/>
      <w:marBottom w:val="0"/>
      <w:divBdr>
        <w:top w:val="none" w:sz="0" w:space="0" w:color="auto"/>
        <w:left w:val="none" w:sz="0" w:space="0" w:color="auto"/>
        <w:bottom w:val="none" w:sz="0" w:space="0" w:color="auto"/>
        <w:right w:val="none" w:sz="0" w:space="0" w:color="auto"/>
      </w:divBdr>
      <w:divsChild>
        <w:div w:id="726875735">
          <w:marLeft w:val="480"/>
          <w:marRight w:val="0"/>
          <w:marTop w:val="0"/>
          <w:marBottom w:val="0"/>
          <w:divBdr>
            <w:top w:val="none" w:sz="0" w:space="0" w:color="auto"/>
            <w:left w:val="none" w:sz="0" w:space="0" w:color="auto"/>
            <w:bottom w:val="none" w:sz="0" w:space="0" w:color="auto"/>
            <w:right w:val="none" w:sz="0" w:space="0" w:color="auto"/>
          </w:divBdr>
        </w:div>
        <w:div w:id="229774148">
          <w:marLeft w:val="480"/>
          <w:marRight w:val="0"/>
          <w:marTop w:val="0"/>
          <w:marBottom w:val="0"/>
          <w:divBdr>
            <w:top w:val="none" w:sz="0" w:space="0" w:color="auto"/>
            <w:left w:val="none" w:sz="0" w:space="0" w:color="auto"/>
            <w:bottom w:val="none" w:sz="0" w:space="0" w:color="auto"/>
            <w:right w:val="none" w:sz="0" w:space="0" w:color="auto"/>
          </w:divBdr>
        </w:div>
        <w:div w:id="1604339568">
          <w:marLeft w:val="480"/>
          <w:marRight w:val="0"/>
          <w:marTop w:val="0"/>
          <w:marBottom w:val="0"/>
          <w:divBdr>
            <w:top w:val="none" w:sz="0" w:space="0" w:color="auto"/>
            <w:left w:val="none" w:sz="0" w:space="0" w:color="auto"/>
            <w:bottom w:val="none" w:sz="0" w:space="0" w:color="auto"/>
            <w:right w:val="none" w:sz="0" w:space="0" w:color="auto"/>
          </w:divBdr>
        </w:div>
        <w:div w:id="640812585">
          <w:marLeft w:val="480"/>
          <w:marRight w:val="0"/>
          <w:marTop w:val="0"/>
          <w:marBottom w:val="0"/>
          <w:divBdr>
            <w:top w:val="none" w:sz="0" w:space="0" w:color="auto"/>
            <w:left w:val="none" w:sz="0" w:space="0" w:color="auto"/>
            <w:bottom w:val="none" w:sz="0" w:space="0" w:color="auto"/>
            <w:right w:val="none" w:sz="0" w:space="0" w:color="auto"/>
          </w:divBdr>
        </w:div>
        <w:div w:id="151651869">
          <w:marLeft w:val="480"/>
          <w:marRight w:val="0"/>
          <w:marTop w:val="0"/>
          <w:marBottom w:val="0"/>
          <w:divBdr>
            <w:top w:val="none" w:sz="0" w:space="0" w:color="auto"/>
            <w:left w:val="none" w:sz="0" w:space="0" w:color="auto"/>
            <w:bottom w:val="none" w:sz="0" w:space="0" w:color="auto"/>
            <w:right w:val="none" w:sz="0" w:space="0" w:color="auto"/>
          </w:divBdr>
        </w:div>
        <w:div w:id="1859468413">
          <w:marLeft w:val="480"/>
          <w:marRight w:val="0"/>
          <w:marTop w:val="0"/>
          <w:marBottom w:val="0"/>
          <w:divBdr>
            <w:top w:val="none" w:sz="0" w:space="0" w:color="auto"/>
            <w:left w:val="none" w:sz="0" w:space="0" w:color="auto"/>
            <w:bottom w:val="none" w:sz="0" w:space="0" w:color="auto"/>
            <w:right w:val="none" w:sz="0" w:space="0" w:color="auto"/>
          </w:divBdr>
        </w:div>
        <w:div w:id="938440886">
          <w:marLeft w:val="480"/>
          <w:marRight w:val="0"/>
          <w:marTop w:val="0"/>
          <w:marBottom w:val="0"/>
          <w:divBdr>
            <w:top w:val="none" w:sz="0" w:space="0" w:color="auto"/>
            <w:left w:val="none" w:sz="0" w:space="0" w:color="auto"/>
            <w:bottom w:val="none" w:sz="0" w:space="0" w:color="auto"/>
            <w:right w:val="none" w:sz="0" w:space="0" w:color="auto"/>
          </w:divBdr>
        </w:div>
        <w:div w:id="747115928">
          <w:marLeft w:val="480"/>
          <w:marRight w:val="0"/>
          <w:marTop w:val="0"/>
          <w:marBottom w:val="0"/>
          <w:divBdr>
            <w:top w:val="none" w:sz="0" w:space="0" w:color="auto"/>
            <w:left w:val="none" w:sz="0" w:space="0" w:color="auto"/>
            <w:bottom w:val="none" w:sz="0" w:space="0" w:color="auto"/>
            <w:right w:val="none" w:sz="0" w:space="0" w:color="auto"/>
          </w:divBdr>
        </w:div>
        <w:div w:id="40129570">
          <w:marLeft w:val="480"/>
          <w:marRight w:val="0"/>
          <w:marTop w:val="0"/>
          <w:marBottom w:val="0"/>
          <w:divBdr>
            <w:top w:val="none" w:sz="0" w:space="0" w:color="auto"/>
            <w:left w:val="none" w:sz="0" w:space="0" w:color="auto"/>
            <w:bottom w:val="none" w:sz="0" w:space="0" w:color="auto"/>
            <w:right w:val="none" w:sz="0" w:space="0" w:color="auto"/>
          </w:divBdr>
        </w:div>
        <w:div w:id="1166557247">
          <w:marLeft w:val="480"/>
          <w:marRight w:val="0"/>
          <w:marTop w:val="0"/>
          <w:marBottom w:val="0"/>
          <w:divBdr>
            <w:top w:val="none" w:sz="0" w:space="0" w:color="auto"/>
            <w:left w:val="none" w:sz="0" w:space="0" w:color="auto"/>
            <w:bottom w:val="none" w:sz="0" w:space="0" w:color="auto"/>
            <w:right w:val="none" w:sz="0" w:space="0" w:color="auto"/>
          </w:divBdr>
        </w:div>
        <w:div w:id="602342644">
          <w:marLeft w:val="480"/>
          <w:marRight w:val="0"/>
          <w:marTop w:val="0"/>
          <w:marBottom w:val="0"/>
          <w:divBdr>
            <w:top w:val="none" w:sz="0" w:space="0" w:color="auto"/>
            <w:left w:val="none" w:sz="0" w:space="0" w:color="auto"/>
            <w:bottom w:val="none" w:sz="0" w:space="0" w:color="auto"/>
            <w:right w:val="none" w:sz="0" w:space="0" w:color="auto"/>
          </w:divBdr>
        </w:div>
        <w:div w:id="1649506372">
          <w:marLeft w:val="480"/>
          <w:marRight w:val="0"/>
          <w:marTop w:val="0"/>
          <w:marBottom w:val="0"/>
          <w:divBdr>
            <w:top w:val="none" w:sz="0" w:space="0" w:color="auto"/>
            <w:left w:val="none" w:sz="0" w:space="0" w:color="auto"/>
            <w:bottom w:val="none" w:sz="0" w:space="0" w:color="auto"/>
            <w:right w:val="none" w:sz="0" w:space="0" w:color="auto"/>
          </w:divBdr>
        </w:div>
        <w:div w:id="628517450">
          <w:marLeft w:val="480"/>
          <w:marRight w:val="0"/>
          <w:marTop w:val="0"/>
          <w:marBottom w:val="0"/>
          <w:divBdr>
            <w:top w:val="none" w:sz="0" w:space="0" w:color="auto"/>
            <w:left w:val="none" w:sz="0" w:space="0" w:color="auto"/>
            <w:bottom w:val="none" w:sz="0" w:space="0" w:color="auto"/>
            <w:right w:val="none" w:sz="0" w:space="0" w:color="auto"/>
          </w:divBdr>
        </w:div>
        <w:div w:id="2028944280">
          <w:marLeft w:val="480"/>
          <w:marRight w:val="0"/>
          <w:marTop w:val="0"/>
          <w:marBottom w:val="0"/>
          <w:divBdr>
            <w:top w:val="none" w:sz="0" w:space="0" w:color="auto"/>
            <w:left w:val="none" w:sz="0" w:space="0" w:color="auto"/>
            <w:bottom w:val="none" w:sz="0" w:space="0" w:color="auto"/>
            <w:right w:val="none" w:sz="0" w:space="0" w:color="auto"/>
          </w:divBdr>
        </w:div>
        <w:div w:id="100684010">
          <w:marLeft w:val="480"/>
          <w:marRight w:val="0"/>
          <w:marTop w:val="0"/>
          <w:marBottom w:val="0"/>
          <w:divBdr>
            <w:top w:val="none" w:sz="0" w:space="0" w:color="auto"/>
            <w:left w:val="none" w:sz="0" w:space="0" w:color="auto"/>
            <w:bottom w:val="none" w:sz="0" w:space="0" w:color="auto"/>
            <w:right w:val="none" w:sz="0" w:space="0" w:color="auto"/>
          </w:divBdr>
        </w:div>
        <w:div w:id="1362901911">
          <w:marLeft w:val="480"/>
          <w:marRight w:val="0"/>
          <w:marTop w:val="0"/>
          <w:marBottom w:val="0"/>
          <w:divBdr>
            <w:top w:val="none" w:sz="0" w:space="0" w:color="auto"/>
            <w:left w:val="none" w:sz="0" w:space="0" w:color="auto"/>
            <w:bottom w:val="none" w:sz="0" w:space="0" w:color="auto"/>
            <w:right w:val="none" w:sz="0" w:space="0" w:color="auto"/>
          </w:divBdr>
        </w:div>
        <w:div w:id="984553452">
          <w:marLeft w:val="480"/>
          <w:marRight w:val="0"/>
          <w:marTop w:val="0"/>
          <w:marBottom w:val="0"/>
          <w:divBdr>
            <w:top w:val="none" w:sz="0" w:space="0" w:color="auto"/>
            <w:left w:val="none" w:sz="0" w:space="0" w:color="auto"/>
            <w:bottom w:val="none" w:sz="0" w:space="0" w:color="auto"/>
            <w:right w:val="none" w:sz="0" w:space="0" w:color="auto"/>
          </w:divBdr>
        </w:div>
        <w:div w:id="2110928703">
          <w:marLeft w:val="480"/>
          <w:marRight w:val="0"/>
          <w:marTop w:val="0"/>
          <w:marBottom w:val="0"/>
          <w:divBdr>
            <w:top w:val="none" w:sz="0" w:space="0" w:color="auto"/>
            <w:left w:val="none" w:sz="0" w:space="0" w:color="auto"/>
            <w:bottom w:val="none" w:sz="0" w:space="0" w:color="auto"/>
            <w:right w:val="none" w:sz="0" w:space="0" w:color="auto"/>
          </w:divBdr>
        </w:div>
        <w:div w:id="1326083293">
          <w:marLeft w:val="480"/>
          <w:marRight w:val="0"/>
          <w:marTop w:val="0"/>
          <w:marBottom w:val="0"/>
          <w:divBdr>
            <w:top w:val="none" w:sz="0" w:space="0" w:color="auto"/>
            <w:left w:val="none" w:sz="0" w:space="0" w:color="auto"/>
            <w:bottom w:val="none" w:sz="0" w:space="0" w:color="auto"/>
            <w:right w:val="none" w:sz="0" w:space="0" w:color="auto"/>
          </w:divBdr>
        </w:div>
        <w:div w:id="1954894005">
          <w:marLeft w:val="480"/>
          <w:marRight w:val="0"/>
          <w:marTop w:val="0"/>
          <w:marBottom w:val="0"/>
          <w:divBdr>
            <w:top w:val="none" w:sz="0" w:space="0" w:color="auto"/>
            <w:left w:val="none" w:sz="0" w:space="0" w:color="auto"/>
            <w:bottom w:val="none" w:sz="0" w:space="0" w:color="auto"/>
            <w:right w:val="none" w:sz="0" w:space="0" w:color="auto"/>
          </w:divBdr>
        </w:div>
        <w:div w:id="2003043861">
          <w:marLeft w:val="480"/>
          <w:marRight w:val="0"/>
          <w:marTop w:val="0"/>
          <w:marBottom w:val="0"/>
          <w:divBdr>
            <w:top w:val="none" w:sz="0" w:space="0" w:color="auto"/>
            <w:left w:val="none" w:sz="0" w:space="0" w:color="auto"/>
            <w:bottom w:val="none" w:sz="0" w:space="0" w:color="auto"/>
            <w:right w:val="none" w:sz="0" w:space="0" w:color="auto"/>
          </w:divBdr>
        </w:div>
        <w:div w:id="1711882277">
          <w:marLeft w:val="480"/>
          <w:marRight w:val="0"/>
          <w:marTop w:val="0"/>
          <w:marBottom w:val="0"/>
          <w:divBdr>
            <w:top w:val="none" w:sz="0" w:space="0" w:color="auto"/>
            <w:left w:val="none" w:sz="0" w:space="0" w:color="auto"/>
            <w:bottom w:val="none" w:sz="0" w:space="0" w:color="auto"/>
            <w:right w:val="none" w:sz="0" w:space="0" w:color="auto"/>
          </w:divBdr>
        </w:div>
        <w:div w:id="651908270">
          <w:marLeft w:val="480"/>
          <w:marRight w:val="0"/>
          <w:marTop w:val="0"/>
          <w:marBottom w:val="0"/>
          <w:divBdr>
            <w:top w:val="none" w:sz="0" w:space="0" w:color="auto"/>
            <w:left w:val="none" w:sz="0" w:space="0" w:color="auto"/>
            <w:bottom w:val="none" w:sz="0" w:space="0" w:color="auto"/>
            <w:right w:val="none" w:sz="0" w:space="0" w:color="auto"/>
          </w:divBdr>
        </w:div>
        <w:div w:id="170531248">
          <w:marLeft w:val="480"/>
          <w:marRight w:val="0"/>
          <w:marTop w:val="0"/>
          <w:marBottom w:val="0"/>
          <w:divBdr>
            <w:top w:val="none" w:sz="0" w:space="0" w:color="auto"/>
            <w:left w:val="none" w:sz="0" w:space="0" w:color="auto"/>
            <w:bottom w:val="none" w:sz="0" w:space="0" w:color="auto"/>
            <w:right w:val="none" w:sz="0" w:space="0" w:color="auto"/>
          </w:divBdr>
        </w:div>
        <w:div w:id="1649699184">
          <w:marLeft w:val="480"/>
          <w:marRight w:val="0"/>
          <w:marTop w:val="0"/>
          <w:marBottom w:val="0"/>
          <w:divBdr>
            <w:top w:val="none" w:sz="0" w:space="0" w:color="auto"/>
            <w:left w:val="none" w:sz="0" w:space="0" w:color="auto"/>
            <w:bottom w:val="none" w:sz="0" w:space="0" w:color="auto"/>
            <w:right w:val="none" w:sz="0" w:space="0" w:color="auto"/>
          </w:divBdr>
        </w:div>
        <w:div w:id="1117531999">
          <w:marLeft w:val="480"/>
          <w:marRight w:val="0"/>
          <w:marTop w:val="0"/>
          <w:marBottom w:val="0"/>
          <w:divBdr>
            <w:top w:val="none" w:sz="0" w:space="0" w:color="auto"/>
            <w:left w:val="none" w:sz="0" w:space="0" w:color="auto"/>
            <w:bottom w:val="none" w:sz="0" w:space="0" w:color="auto"/>
            <w:right w:val="none" w:sz="0" w:space="0" w:color="auto"/>
          </w:divBdr>
        </w:div>
        <w:div w:id="1284309817">
          <w:marLeft w:val="480"/>
          <w:marRight w:val="0"/>
          <w:marTop w:val="0"/>
          <w:marBottom w:val="0"/>
          <w:divBdr>
            <w:top w:val="none" w:sz="0" w:space="0" w:color="auto"/>
            <w:left w:val="none" w:sz="0" w:space="0" w:color="auto"/>
            <w:bottom w:val="none" w:sz="0" w:space="0" w:color="auto"/>
            <w:right w:val="none" w:sz="0" w:space="0" w:color="auto"/>
          </w:divBdr>
        </w:div>
        <w:div w:id="1353651044">
          <w:marLeft w:val="480"/>
          <w:marRight w:val="0"/>
          <w:marTop w:val="0"/>
          <w:marBottom w:val="0"/>
          <w:divBdr>
            <w:top w:val="none" w:sz="0" w:space="0" w:color="auto"/>
            <w:left w:val="none" w:sz="0" w:space="0" w:color="auto"/>
            <w:bottom w:val="none" w:sz="0" w:space="0" w:color="auto"/>
            <w:right w:val="none" w:sz="0" w:space="0" w:color="auto"/>
          </w:divBdr>
        </w:div>
        <w:div w:id="962345254">
          <w:marLeft w:val="480"/>
          <w:marRight w:val="0"/>
          <w:marTop w:val="0"/>
          <w:marBottom w:val="0"/>
          <w:divBdr>
            <w:top w:val="none" w:sz="0" w:space="0" w:color="auto"/>
            <w:left w:val="none" w:sz="0" w:space="0" w:color="auto"/>
            <w:bottom w:val="none" w:sz="0" w:space="0" w:color="auto"/>
            <w:right w:val="none" w:sz="0" w:space="0" w:color="auto"/>
          </w:divBdr>
        </w:div>
        <w:div w:id="1871871008">
          <w:marLeft w:val="480"/>
          <w:marRight w:val="0"/>
          <w:marTop w:val="0"/>
          <w:marBottom w:val="0"/>
          <w:divBdr>
            <w:top w:val="none" w:sz="0" w:space="0" w:color="auto"/>
            <w:left w:val="none" w:sz="0" w:space="0" w:color="auto"/>
            <w:bottom w:val="none" w:sz="0" w:space="0" w:color="auto"/>
            <w:right w:val="none" w:sz="0" w:space="0" w:color="auto"/>
          </w:divBdr>
        </w:div>
        <w:div w:id="747767730">
          <w:marLeft w:val="480"/>
          <w:marRight w:val="0"/>
          <w:marTop w:val="0"/>
          <w:marBottom w:val="0"/>
          <w:divBdr>
            <w:top w:val="none" w:sz="0" w:space="0" w:color="auto"/>
            <w:left w:val="none" w:sz="0" w:space="0" w:color="auto"/>
            <w:bottom w:val="none" w:sz="0" w:space="0" w:color="auto"/>
            <w:right w:val="none" w:sz="0" w:space="0" w:color="auto"/>
          </w:divBdr>
        </w:div>
        <w:div w:id="33848344">
          <w:marLeft w:val="480"/>
          <w:marRight w:val="0"/>
          <w:marTop w:val="0"/>
          <w:marBottom w:val="0"/>
          <w:divBdr>
            <w:top w:val="none" w:sz="0" w:space="0" w:color="auto"/>
            <w:left w:val="none" w:sz="0" w:space="0" w:color="auto"/>
            <w:bottom w:val="none" w:sz="0" w:space="0" w:color="auto"/>
            <w:right w:val="none" w:sz="0" w:space="0" w:color="auto"/>
          </w:divBdr>
        </w:div>
        <w:div w:id="326832449">
          <w:marLeft w:val="480"/>
          <w:marRight w:val="0"/>
          <w:marTop w:val="0"/>
          <w:marBottom w:val="0"/>
          <w:divBdr>
            <w:top w:val="none" w:sz="0" w:space="0" w:color="auto"/>
            <w:left w:val="none" w:sz="0" w:space="0" w:color="auto"/>
            <w:bottom w:val="none" w:sz="0" w:space="0" w:color="auto"/>
            <w:right w:val="none" w:sz="0" w:space="0" w:color="auto"/>
          </w:divBdr>
        </w:div>
        <w:div w:id="1033044739">
          <w:marLeft w:val="480"/>
          <w:marRight w:val="0"/>
          <w:marTop w:val="0"/>
          <w:marBottom w:val="0"/>
          <w:divBdr>
            <w:top w:val="none" w:sz="0" w:space="0" w:color="auto"/>
            <w:left w:val="none" w:sz="0" w:space="0" w:color="auto"/>
            <w:bottom w:val="none" w:sz="0" w:space="0" w:color="auto"/>
            <w:right w:val="none" w:sz="0" w:space="0" w:color="auto"/>
          </w:divBdr>
        </w:div>
        <w:div w:id="1353456542">
          <w:marLeft w:val="480"/>
          <w:marRight w:val="0"/>
          <w:marTop w:val="0"/>
          <w:marBottom w:val="0"/>
          <w:divBdr>
            <w:top w:val="none" w:sz="0" w:space="0" w:color="auto"/>
            <w:left w:val="none" w:sz="0" w:space="0" w:color="auto"/>
            <w:bottom w:val="none" w:sz="0" w:space="0" w:color="auto"/>
            <w:right w:val="none" w:sz="0" w:space="0" w:color="auto"/>
          </w:divBdr>
        </w:div>
        <w:div w:id="1158964427">
          <w:marLeft w:val="480"/>
          <w:marRight w:val="0"/>
          <w:marTop w:val="0"/>
          <w:marBottom w:val="0"/>
          <w:divBdr>
            <w:top w:val="none" w:sz="0" w:space="0" w:color="auto"/>
            <w:left w:val="none" w:sz="0" w:space="0" w:color="auto"/>
            <w:bottom w:val="none" w:sz="0" w:space="0" w:color="auto"/>
            <w:right w:val="none" w:sz="0" w:space="0" w:color="auto"/>
          </w:divBdr>
        </w:div>
        <w:div w:id="1076705992">
          <w:marLeft w:val="480"/>
          <w:marRight w:val="0"/>
          <w:marTop w:val="0"/>
          <w:marBottom w:val="0"/>
          <w:divBdr>
            <w:top w:val="none" w:sz="0" w:space="0" w:color="auto"/>
            <w:left w:val="none" w:sz="0" w:space="0" w:color="auto"/>
            <w:bottom w:val="none" w:sz="0" w:space="0" w:color="auto"/>
            <w:right w:val="none" w:sz="0" w:space="0" w:color="auto"/>
          </w:divBdr>
        </w:div>
        <w:div w:id="1217551199">
          <w:marLeft w:val="480"/>
          <w:marRight w:val="0"/>
          <w:marTop w:val="0"/>
          <w:marBottom w:val="0"/>
          <w:divBdr>
            <w:top w:val="none" w:sz="0" w:space="0" w:color="auto"/>
            <w:left w:val="none" w:sz="0" w:space="0" w:color="auto"/>
            <w:bottom w:val="none" w:sz="0" w:space="0" w:color="auto"/>
            <w:right w:val="none" w:sz="0" w:space="0" w:color="auto"/>
          </w:divBdr>
        </w:div>
        <w:div w:id="2085569937">
          <w:marLeft w:val="480"/>
          <w:marRight w:val="0"/>
          <w:marTop w:val="0"/>
          <w:marBottom w:val="0"/>
          <w:divBdr>
            <w:top w:val="none" w:sz="0" w:space="0" w:color="auto"/>
            <w:left w:val="none" w:sz="0" w:space="0" w:color="auto"/>
            <w:bottom w:val="none" w:sz="0" w:space="0" w:color="auto"/>
            <w:right w:val="none" w:sz="0" w:space="0" w:color="auto"/>
          </w:divBdr>
        </w:div>
        <w:div w:id="1478454527">
          <w:marLeft w:val="480"/>
          <w:marRight w:val="0"/>
          <w:marTop w:val="0"/>
          <w:marBottom w:val="0"/>
          <w:divBdr>
            <w:top w:val="none" w:sz="0" w:space="0" w:color="auto"/>
            <w:left w:val="none" w:sz="0" w:space="0" w:color="auto"/>
            <w:bottom w:val="none" w:sz="0" w:space="0" w:color="auto"/>
            <w:right w:val="none" w:sz="0" w:space="0" w:color="auto"/>
          </w:divBdr>
        </w:div>
        <w:div w:id="802574812">
          <w:marLeft w:val="480"/>
          <w:marRight w:val="0"/>
          <w:marTop w:val="0"/>
          <w:marBottom w:val="0"/>
          <w:divBdr>
            <w:top w:val="none" w:sz="0" w:space="0" w:color="auto"/>
            <w:left w:val="none" w:sz="0" w:space="0" w:color="auto"/>
            <w:bottom w:val="none" w:sz="0" w:space="0" w:color="auto"/>
            <w:right w:val="none" w:sz="0" w:space="0" w:color="auto"/>
          </w:divBdr>
        </w:div>
        <w:div w:id="243341301">
          <w:marLeft w:val="480"/>
          <w:marRight w:val="0"/>
          <w:marTop w:val="0"/>
          <w:marBottom w:val="0"/>
          <w:divBdr>
            <w:top w:val="none" w:sz="0" w:space="0" w:color="auto"/>
            <w:left w:val="none" w:sz="0" w:space="0" w:color="auto"/>
            <w:bottom w:val="none" w:sz="0" w:space="0" w:color="auto"/>
            <w:right w:val="none" w:sz="0" w:space="0" w:color="auto"/>
          </w:divBdr>
        </w:div>
        <w:div w:id="1685397224">
          <w:marLeft w:val="480"/>
          <w:marRight w:val="0"/>
          <w:marTop w:val="0"/>
          <w:marBottom w:val="0"/>
          <w:divBdr>
            <w:top w:val="none" w:sz="0" w:space="0" w:color="auto"/>
            <w:left w:val="none" w:sz="0" w:space="0" w:color="auto"/>
            <w:bottom w:val="none" w:sz="0" w:space="0" w:color="auto"/>
            <w:right w:val="none" w:sz="0" w:space="0" w:color="auto"/>
          </w:divBdr>
        </w:div>
        <w:div w:id="852299854">
          <w:marLeft w:val="480"/>
          <w:marRight w:val="0"/>
          <w:marTop w:val="0"/>
          <w:marBottom w:val="0"/>
          <w:divBdr>
            <w:top w:val="none" w:sz="0" w:space="0" w:color="auto"/>
            <w:left w:val="none" w:sz="0" w:space="0" w:color="auto"/>
            <w:bottom w:val="none" w:sz="0" w:space="0" w:color="auto"/>
            <w:right w:val="none" w:sz="0" w:space="0" w:color="auto"/>
          </w:divBdr>
        </w:div>
        <w:div w:id="1249654789">
          <w:marLeft w:val="480"/>
          <w:marRight w:val="0"/>
          <w:marTop w:val="0"/>
          <w:marBottom w:val="0"/>
          <w:divBdr>
            <w:top w:val="none" w:sz="0" w:space="0" w:color="auto"/>
            <w:left w:val="none" w:sz="0" w:space="0" w:color="auto"/>
            <w:bottom w:val="none" w:sz="0" w:space="0" w:color="auto"/>
            <w:right w:val="none" w:sz="0" w:space="0" w:color="auto"/>
          </w:divBdr>
        </w:div>
        <w:div w:id="428815434">
          <w:marLeft w:val="480"/>
          <w:marRight w:val="0"/>
          <w:marTop w:val="0"/>
          <w:marBottom w:val="0"/>
          <w:divBdr>
            <w:top w:val="none" w:sz="0" w:space="0" w:color="auto"/>
            <w:left w:val="none" w:sz="0" w:space="0" w:color="auto"/>
            <w:bottom w:val="none" w:sz="0" w:space="0" w:color="auto"/>
            <w:right w:val="none" w:sz="0" w:space="0" w:color="auto"/>
          </w:divBdr>
        </w:div>
        <w:div w:id="1439838917">
          <w:marLeft w:val="480"/>
          <w:marRight w:val="0"/>
          <w:marTop w:val="0"/>
          <w:marBottom w:val="0"/>
          <w:divBdr>
            <w:top w:val="none" w:sz="0" w:space="0" w:color="auto"/>
            <w:left w:val="none" w:sz="0" w:space="0" w:color="auto"/>
            <w:bottom w:val="none" w:sz="0" w:space="0" w:color="auto"/>
            <w:right w:val="none" w:sz="0" w:space="0" w:color="auto"/>
          </w:divBdr>
        </w:div>
        <w:div w:id="443308355">
          <w:marLeft w:val="480"/>
          <w:marRight w:val="0"/>
          <w:marTop w:val="0"/>
          <w:marBottom w:val="0"/>
          <w:divBdr>
            <w:top w:val="none" w:sz="0" w:space="0" w:color="auto"/>
            <w:left w:val="none" w:sz="0" w:space="0" w:color="auto"/>
            <w:bottom w:val="none" w:sz="0" w:space="0" w:color="auto"/>
            <w:right w:val="none" w:sz="0" w:space="0" w:color="auto"/>
          </w:divBdr>
        </w:div>
        <w:div w:id="1090735247">
          <w:marLeft w:val="480"/>
          <w:marRight w:val="0"/>
          <w:marTop w:val="0"/>
          <w:marBottom w:val="0"/>
          <w:divBdr>
            <w:top w:val="none" w:sz="0" w:space="0" w:color="auto"/>
            <w:left w:val="none" w:sz="0" w:space="0" w:color="auto"/>
            <w:bottom w:val="none" w:sz="0" w:space="0" w:color="auto"/>
            <w:right w:val="none" w:sz="0" w:space="0" w:color="auto"/>
          </w:divBdr>
        </w:div>
        <w:div w:id="587543327">
          <w:marLeft w:val="480"/>
          <w:marRight w:val="0"/>
          <w:marTop w:val="0"/>
          <w:marBottom w:val="0"/>
          <w:divBdr>
            <w:top w:val="none" w:sz="0" w:space="0" w:color="auto"/>
            <w:left w:val="none" w:sz="0" w:space="0" w:color="auto"/>
            <w:bottom w:val="none" w:sz="0" w:space="0" w:color="auto"/>
            <w:right w:val="none" w:sz="0" w:space="0" w:color="auto"/>
          </w:divBdr>
        </w:div>
        <w:div w:id="692848937">
          <w:marLeft w:val="480"/>
          <w:marRight w:val="0"/>
          <w:marTop w:val="0"/>
          <w:marBottom w:val="0"/>
          <w:divBdr>
            <w:top w:val="none" w:sz="0" w:space="0" w:color="auto"/>
            <w:left w:val="none" w:sz="0" w:space="0" w:color="auto"/>
            <w:bottom w:val="none" w:sz="0" w:space="0" w:color="auto"/>
            <w:right w:val="none" w:sz="0" w:space="0" w:color="auto"/>
          </w:divBdr>
        </w:div>
        <w:div w:id="1015772025">
          <w:marLeft w:val="480"/>
          <w:marRight w:val="0"/>
          <w:marTop w:val="0"/>
          <w:marBottom w:val="0"/>
          <w:divBdr>
            <w:top w:val="none" w:sz="0" w:space="0" w:color="auto"/>
            <w:left w:val="none" w:sz="0" w:space="0" w:color="auto"/>
            <w:bottom w:val="none" w:sz="0" w:space="0" w:color="auto"/>
            <w:right w:val="none" w:sz="0" w:space="0" w:color="auto"/>
          </w:divBdr>
        </w:div>
        <w:div w:id="1851216462">
          <w:marLeft w:val="480"/>
          <w:marRight w:val="0"/>
          <w:marTop w:val="0"/>
          <w:marBottom w:val="0"/>
          <w:divBdr>
            <w:top w:val="none" w:sz="0" w:space="0" w:color="auto"/>
            <w:left w:val="none" w:sz="0" w:space="0" w:color="auto"/>
            <w:bottom w:val="none" w:sz="0" w:space="0" w:color="auto"/>
            <w:right w:val="none" w:sz="0" w:space="0" w:color="auto"/>
          </w:divBdr>
        </w:div>
        <w:div w:id="26832641">
          <w:marLeft w:val="480"/>
          <w:marRight w:val="0"/>
          <w:marTop w:val="0"/>
          <w:marBottom w:val="0"/>
          <w:divBdr>
            <w:top w:val="none" w:sz="0" w:space="0" w:color="auto"/>
            <w:left w:val="none" w:sz="0" w:space="0" w:color="auto"/>
            <w:bottom w:val="none" w:sz="0" w:space="0" w:color="auto"/>
            <w:right w:val="none" w:sz="0" w:space="0" w:color="auto"/>
          </w:divBdr>
        </w:div>
        <w:div w:id="885482622">
          <w:marLeft w:val="480"/>
          <w:marRight w:val="0"/>
          <w:marTop w:val="0"/>
          <w:marBottom w:val="0"/>
          <w:divBdr>
            <w:top w:val="none" w:sz="0" w:space="0" w:color="auto"/>
            <w:left w:val="none" w:sz="0" w:space="0" w:color="auto"/>
            <w:bottom w:val="none" w:sz="0" w:space="0" w:color="auto"/>
            <w:right w:val="none" w:sz="0" w:space="0" w:color="auto"/>
          </w:divBdr>
        </w:div>
        <w:div w:id="657728259">
          <w:marLeft w:val="480"/>
          <w:marRight w:val="0"/>
          <w:marTop w:val="0"/>
          <w:marBottom w:val="0"/>
          <w:divBdr>
            <w:top w:val="none" w:sz="0" w:space="0" w:color="auto"/>
            <w:left w:val="none" w:sz="0" w:space="0" w:color="auto"/>
            <w:bottom w:val="none" w:sz="0" w:space="0" w:color="auto"/>
            <w:right w:val="none" w:sz="0" w:space="0" w:color="auto"/>
          </w:divBdr>
        </w:div>
        <w:div w:id="171726166">
          <w:marLeft w:val="480"/>
          <w:marRight w:val="0"/>
          <w:marTop w:val="0"/>
          <w:marBottom w:val="0"/>
          <w:divBdr>
            <w:top w:val="none" w:sz="0" w:space="0" w:color="auto"/>
            <w:left w:val="none" w:sz="0" w:space="0" w:color="auto"/>
            <w:bottom w:val="none" w:sz="0" w:space="0" w:color="auto"/>
            <w:right w:val="none" w:sz="0" w:space="0" w:color="auto"/>
          </w:divBdr>
        </w:div>
        <w:div w:id="1432237058">
          <w:marLeft w:val="480"/>
          <w:marRight w:val="0"/>
          <w:marTop w:val="0"/>
          <w:marBottom w:val="0"/>
          <w:divBdr>
            <w:top w:val="none" w:sz="0" w:space="0" w:color="auto"/>
            <w:left w:val="none" w:sz="0" w:space="0" w:color="auto"/>
            <w:bottom w:val="none" w:sz="0" w:space="0" w:color="auto"/>
            <w:right w:val="none" w:sz="0" w:space="0" w:color="auto"/>
          </w:divBdr>
        </w:div>
        <w:div w:id="104229142">
          <w:marLeft w:val="480"/>
          <w:marRight w:val="0"/>
          <w:marTop w:val="0"/>
          <w:marBottom w:val="0"/>
          <w:divBdr>
            <w:top w:val="none" w:sz="0" w:space="0" w:color="auto"/>
            <w:left w:val="none" w:sz="0" w:space="0" w:color="auto"/>
            <w:bottom w:val="none" w:sz="0" w:space="0" w:color="auto"/>
            <w:right w:val="none" w:sz="0" w:space="0" w:color="auto"/>
          </w:divBdr>
        </w:div>
        <w:div w:id="1293369145">
          <w:marLeft w:val="480"/>
          <w:marRight w:val="0"/>
          <w:marTop w:val="0"/>
          <w:marBottom w:val="0"/>
          <w:divBdr>
            <w:top w:val="none" w:sz="0" w:space="0" w:color="auto"/>
            <w:left w:val="none" w:sz="0" w:space="0" w:color="auto"/>
            <w:bottom w:val="none" w:sz="0" w:space="0" w:color="auto"/>
            <w:right w:val="none" w:sz="0" w:space="0" w:color="auto"/>
          </w:divBdr>
        </w:div>
        <w:div w:id="821386502">
          <w:marLeft w:val="480"/>
          <w:marRight w:val="0"/>
          <w:marTop w:val="0"/>
          <w:marBottom w:val="0"/>
          <w:divBdr>
            <w:top w:val="none" w:sz="0" w:space="0" w:color="auto"/>
            <w:left w:val="none" w:sz="0" w:space="0" w:color="auto"/>
            <w:bottom w:val="none" w:sz="0" w:space="0" w:color="auto"/>
            <w:right w:val="none" w:sz="0" w:space="0" w:color="auto"/>
          </w:divBdr>
        </w:div>
        <w:div w:id="1379821392">
          <w:marLeft w:val="480"/>
          <w:marRight w:val="0"/>
          <w:marTop w:val="0"/>
          <w:marBottom w:val="0"/>
          <w:divBdr>
            <w:top w:val="none" w:sz="0" w:space="0" w:color="auto"/>
            <w:left w:val="none" w:sz="0" w:space="0" w:color="auto"/>
            <w:bottom w:val="none" w:sz="0" w:space="0" w:color="auto"/>
            <w:right w:val="none" w:sz="0" w:space="0" w:color="auto"/>
          </w:divBdr>
        </w:div>
        <w:div w:id="1864246413">
          <w:marLeft w:val="480"/>
          <w:marRight w:val="0"/>
          <w:marTop w:val="0"/>
          <w:marBottom w:val="0"/>
          <w:divBdr>
            <w:top w:val="none" w:sz="0" w:space="0" w:color="auto"/>
            <w:left w:val="none" w:sz="0" w:space="0" w:color="auto"/>
            <w:bottom w:val="none" w:sz="0" w:space="0" w:color="auto"/>
            <w:right w:val="none" w:sz="0" w:space="0" w:color="auto"/>
          </w:divBdr>
        </w:div>
        <w:div w:id="490407903">
          <w:marLeft w:val="480"/>
          <w:marRight w:val="0"/>
          <w:marTop w:val="0"/>
          <w:marBottom w:val="0"/>
          <w:divBdr>
            <w:top w:val="none" w:sz="0" w:space="0" w:color="auto"/>
            <w:left w:val="none" w:sz="0" w:space="0" w:color="auto"/>
            <w:bottom w:val="none" w:sz="0" w:space="0" w:color="auto"/>
            <w:right w:val="none" w:sz="0" w:space="0" w:color="auto"/>
          </w:divBdr>
        </w:div>
        <w:div w:id="1089080250">
          <w:marLeft w:val="480"/>
          <w:marRight w:val="0"/>
          <w:marTop w:val="0"/>
          <w:marBottom w:val="0"/>
          <w:divBdr>
            <w:top w:val="none" w:sz="0" w:space="0" w:color="auto"/>
            <w:left w:val="none" w:sz="0" w:space="0" w:color="auto"/>
            <w:bottom w:val="none" w:sz="0" w:space="0" w:color="auto"/>
            <w:right w:val="none" w:sz="0" w:space="0" w:color="auto"/>
          </w:divBdr>
        </w:div>
        <w:div w:id="1114862021">
          <w:marLeft w:val="480"/>
          <w:marRight w:val="0"/>
          <w:marTop w:val="0"/>
          <w:marBottom w:val="0"/>
          <w:divBdr>
            <w:top w:val="none" w:sz="0" w:space="0" w:color="auto"/>
            <w:left w:val="none" w:sz="0" w:space="0" w:color="auto"/>
            <w:bottom w:val="none" w:sz="0" w:space="0" w:color="auto"/>
            <w:right w:val="none" w:sz="0" w:space="0" w:color="auto"/>
          </w:divBdr>
        </w:div>
        <w:div w:id="52700616">
          <w:marLeft w:val="480"/>
          <w:marRight w:val="0"/>
          <w:marTop w:val="0"/>
          <w:marBottom w:val="0"/>
          <w:divBdr>
            <w:top w:val="none" w:sz="0" w:space="0" w:color="auto"/>
            <w:left w:val="none" w:sz="0" w:space="0" w:color="auto"/>
            <w:bottom w:val="none" w:sz="0" w:space="0" w:color="auto"/>
            <w:right w:val="none" w:sz="0" w:space="0" w:color="auto"/>
          </w:divBdr>
        </w:div>
        <w:div w:id="377126319">
          <w:marLeft w:val="480"/>
          <w:marRight w:val="0"/>
          <w:marTop w:val="0"/>
          <w:marBottom w:val="0"/>
          <w:divBdr>
            <w:top w:val="none" w:sz="0" w:space="0" w:color="auto"/>
            <w:left w:val="none" w:sz="0" w:space="0" w:color="auto"/>
            <w:bottom w:val="none" w:sz="0" w:space="0" w:color="auto"/>
            <w:right w:val="none" w:sz="0" w:space="0" w:color="auto"/>
          </w:divBdr>
        </w:div>
        <w:div w:id="1836609246">
          <w:marLeft w:val="480"/>
          <w:marRight w:val="0"/>
          <w:marTop w:val="0"/>
          <w:marBottom w:val="0"/>
          <w:divBdr>
            <w:top w:val="none" w:sz="0" w:space="0" w:color="auto"/>
            <w:left w:val="none" w:sz="0" w:space="0" w:color="auto"/>
            <w:bottom w:val="none" w:sz="0" w:space="0" w:color="auto"/>
            <w:right w:val="none" w:sz="0" w:space="0" w:color="auto"/>
          </w:divBdr>
        </w:div>
        <w:div w:id="659771118">
          <w:marLeft w:val="480"/>
          <w:marRight w:val="0"/>
          <w:marTop w:val="0"/>
          <w:marBottom w:val="0"/>
          <w:divBdr>
            <w:top w:val="none" w:sz="0" w:space="0" w:color="auto"/>
            <w:left w:val="none" w:sz="0" w:space="0" w:color="auto"/>
            <w:bottom w:val="none" w:sz="0" w:space="0" w:color="auto"/>
            <w:right w:val="none" w:sz="0" w:space="0" w:color="auto"/>
          </w:divBdr>
        </w:div>
        <w:div w:id="1496610373">
          <w:marLeft w:val="480"/>
          <w:marRight w:val="0"/>
          <w:marTop w:val="0"/>
          <w:marBottom w:val="0"/>
          <w:divBdr>
            <w:top w:val="none" w:sz="0" w:space="0" w:color="auto"/>
            <w:left w:val="none" w:sz="0" w:space="0" w:color="auto"/>
            <w:bottom w:val="none" w:sz="0" w:space="0" w:color="auto"/>
            <w:right w:val="none" w:sz="0" w:space="0" w:color="auto"/>
          </w:divBdr>
        </w:div>
        <w:div w:id="522019490">
          <w:marLeft w:val="480"/>
          <w:marRight w:val="0"/>
          <w:marTop w:val="0"/>
          <w:marBottom w:val="0"/>
          <w:divBdr>
            <w:top w:val="none" w:sz="0" w:space="0" w:color="auto"/>
            <w:left w:val="none" w:sz="0" w:space="0" w:color="auto"/>
            <w:bottom w:val="none" w:sz="0" w:space="0" w:color="auto"/>
            <w:right w:val="none" w:sz="0" w:space="0" w:color="auto"/>
          </w:divBdr>
        </w:div>
        <w:div w:id="1103956114">
          <w:marLeft w:val="480"/>
          <w:marRight w:val="0"/>
          <w:marTop w:val="0"/>
          <w:marBottom w:val="0"/>
          <w:divBdr>
            <w:top w:val="none" w:sz="0" w:space="0" w:color="auto"/>
            <w:left w:val="none" w:sz="0" w:space="0" w:color="auto"/>
            <w:bottom w:val="none" w:sz="0" w:space="0" w:color="auto"/>
            <w:right w:val="none" w:sz="0" w:space="0" w:color="auto"/>
          </w:divBdr>
        </w:div>
        <w:div w:id="659499667">
          <w:marLeft w:val="480"/>
          <w:marRight w:val="0"/>
          <w:marTop w:val="0"/>
          <w:marBottom w:val="0"/>
          <w:divBdr>
            <w:top w:val="none" w:sz="0" w:space="0" w:color="auto"/>
            <w:left w:val="none" w:sz="0" w:space="0" w:color="auto"/>
            <w:bottom w:val="none" w:sz="0" w:space="0" w:color="auto"/>
            <w:right w:val="none" w:sz="0" w:space="0" w:color="auto"/>
          </w:divBdr>
        </w:div>
        <w:div w:id="1375809552">
          <w:marLeft w:val="480"/>
          <w:marRight w:val="0"/>
          <w:marTop w:val="0"/>
          <w:marBottom w:val="0"/>
          <w:divBdr>
            <w:top w:val="none" w:sz="0" w:space="0" w:color="auto"/>
            <w:left w:val="none" w:sz="0" w:space="0" w:color="auto"/>
            <w:bottom w:val="none" w:sz="0" w:space="0" w:color="auto"/>
            <w:right w:val="none" w:sz="0" w:space="0" w:color="auto"/>
          </w:divBdr>
        </w:div>
        <w:div w:id="37819351">
          <w:marLeft w:val="480"/>
          <w:marRight w:val="0"/>
          <w:marTop w:val="0"/>
          <w:marBottom w:val="0"/>
          <w:divBdr>
            <w:top w:val="none" w:sz="0" w:space="0" w:color="auto"/>
            <w:left w:val="none" w:sz="0" w:space="0" w:color="auto"/>
            <w:bottom w:val="none" w:sz="0" w:space="0" w:color="auto"/>
            <w:right w:val="none" w:sz="0" w:space="0" w:color="auto"/>
          </w:divBdr>
        </w:div>
        <w:div w:id="1403334895">
          <w:marLeft w:val="480"/>
          <w:marRight w:val="0"/>
          <w:marTop w:val="0"/>
          <w:marBottom w:val="0"/>
          <w:divBdr>
            <w:top w:val="none" w:sz="0" w:space="0" w:color="auto"/>
            <w:left w:val="none" w:sz="0" w:space="0" w:color="auto"/>
            <w:bottom w:val="none" w:sz="0" w:space="0" w:color="auto"/>
            <w:right w:val="none" w:sz="0" w:space="0" w:color="auto"/>
          </w:divBdr>
        </w:div>
        <w:div w:id="1308780260">
          <w:marLeft w:val="480"/>
          <w:marRight w:val="0"/>
          <w:marTop w:val="0"/>
          <w:marBottom w:val="0"/>
          <w:divBdr>
            <w:top w:val="none" w:sz="0" w:space="0" w:color="auto"/>
            <w:left w:val="none" w:sz="0" w:space="0" w:color="auto"/>
            <w:bottom w:val="none" w:sz="0" w:space="0" w:color="auto"/>
            <w:right w:val="none" w:sz="0" w:space="0" w:color="auto"/>
          </w:divBdr>
        </w:div>
        <w:div w:id="306786425">
          <w:marLeft w:val="480"/>
          <w:marRight w:val="0"/>
          <w:marTop w:val="0"/>
          <w:marBottom w:val="0"/>
          <w:divBdr>
            <w:top w:val="none" w:sz="0" w:space="0" w:color="auto"/>
            <w:left w:val="none" w:sz="0" w:space="0" w:color="auto"/>
            <w:bottom w:val="none" w:sz="0" w:space="0" w:color="auto"/>
            <w:right w:val="none" w:sz="0" w:space="0" w:color="auto"/>
          </w:divBdr>
        </w:div>
        <w:div w:id="495926243">
          <w:marLeft w:val="480"/>
          <w:marRight w:val="0"/>
          <w:marTop w:val="0"/>
          <w:marBottom w:val="0"/>
          <w:divBdr>
            <w:top w:val="none" w:sz="0" w:space="0" w:color="auto"/>
            <w:left w:val="none" w:sz="0" w:space="0" w:color="auto"/>
            <w:bottom w:val="none" w:sz="0" w:space="0" w:color="auto"/>
            <w:right w:val="none" w:sz="0" w:space="0" w:color="auto"/>
          </w:divBdr>
        </w:div>
      </w:divsChild>
    </w:div>
    <w:div w:id="200745436">
      <w:bodyDiv w:val="1"/>
      <w:marLeft w:val="0"/>
      <w:marRight w:val="0"/>
      <w:marTop w:val="0"/>
      <w:marBottom w:val="0"/>
      <w:divBdr>
        <w:top w:val="none" w:sz="0" w:space="0" w:color="auto"/>
        <w:left w:val="none" w:sz="0" w:space="0" w:color="auto"/>
        <w:bottom w:val="none" w:sz="0" w:space="0" w:color="auto"/>
        <w:right w:val="none" w:sz="0" w:space="0" w:color="auto"/>
      </w:divBdr>
    </w:div>
    <w:div w:id="200821514">
      <w:marLeft w:val="480"/>
      <w:marRight w:val="0"/>
      <w:marTop w:val="0"/>
      <w:marBottom w:val="0"/>
      <w:divBdr>
        <w:top w:val="none" w:sz="0" w:space="0" w:color="auto"/>
        <w:left w:val="none" w:sz="0" w:space="0" w:color="auto"/>
        <w:bottom w:val="none" w:sz="0" w:space="0" w:color="auto"/>
        <w:right w:val="none" w:sz="0" w:space="0" w:color="auto"/>
      </w:divBdr>
    </w:div>
    <w:div w:id="200871100">
      <w:bodyDiv w:val="1"/>
      <w:marLeft w:val="0"/>
      <w:marRight w:val="0"/>
      <w:marTop w:val="0"/>
      <w:marBottom w:val="0"/>
      <w:divBdr>
        <w:top w:val="none" w:sz="0" w:space="0" w:color="auto"/>
        <w:left w:val="none" w:sz="0" w:space="0" w:color="auto"/>
        <w:bottom w:val="none" w:sz="0" w:space="0" w:color="auto"/>
        <w:right w:val="none" w:sz="0" w:space="0" w:color="auto"/>
      </w:divBdr>
    </w:div>
    <w:div w:id="201208532">
      <w:bodyDiv w:val="1"/>
      <w:marLeft w:val="0"/>
      <w:marRight w:val="0"/>
      <w:marTop w:val="0"/>
      <w:marBottom w:val="0"/>
      <w:divBdr>
        <w:top w:val="none" w:sz="0" w:space="0" w:color="auto"/>
        <w:left w:val="none" w:sz="0" w:space="0" w:color="auto"/>
        <w:bottom w:val="none" w:sz="0" w:space="0" w:color="auto"/>
        <w:right w:val="none" w:sz="0" w:space="0" w:color="auto"/>
      </w:divBdr>
    </w:div>
    <w:div w:id="201330902">
      <w:bodyDiv w:val="1"/>
      <w:marLeft w:val="0"/>
      <w:marRight w:val="0"/>
      <w:marTop w:val="0"/>
      <w:marBottom w:val="0"/>
      <w:divBdr>
        <w:top w:val="none" w:sz="0" w:space="0" w:color="auto"/>
        <w:left w:val="none" w:sz="0" w:space="0" w:color="auto"/>
        <w:bottom w:val="none" w:sz="0" w:space="0" w:color="auto"/>
        <w:right w:val="none" w:sz="0" w:space="0" w:color="auto"/>
      </w:divBdr>
    </w:div>
    <w:div w:id="201600082">
      <w:bodyDiv w:val="1"/>
      <w:marLeft w:val="0"/>
      <w:marRight w:val="0"/>
      <w:marTop w:val="0"/>
      <w:marBottom w:val="0"/>
      <w:divBdr>
        <w:top w:val="none" w:sz="0" w:space="0" w:color="auto"/>
        <w:left w:val="none" w:sz="0" w:space="0" w:color="auto"/>
        <w:bottom w:val="none" w:sz="0" w:space="0" w:color="auto"/>
        <w:right w:val="none" w:sz="0" w:space="0" w:color="auto"/>
      </w:divBdr>
    </w:div>
    <w:div w:id="201672731">
      <w:bodyDiv w:val="1"/>
      <w:marLeft w:val="0"/>
      <w:marRight w:val="0"/>
      <w:marTop w:val="0"/>
      <w:marBottom w:val="0"/>
      <w:divBdr>
        <w:top w:val="none" w:sz="0" w:space="0" w:color="auto"/>
        <w:left w:val="none" w:sz="0" w:space="0" w:color="auto"/>
        <w:bottom w:val="none" w:sz="0" w:space="0" w:color="auto"/>
        <w:right w:val="none" w:sz="0" w:space="0" w:color="auto"/>
      </w:divBdr>
    </w:div>
    <w:div w:id="201745067">
      <w:bodyDiv w:val="1"/>
      <w:marLeft w:val="0"/>
      <w:marRight w:val="0"/>
      <w:marTop w:val="0"/>
      <w:marBottom w:val="0"/>
      <w:divBdr>
        <w:top w:val="none" w:sz="0" w:space="0" w:color="auto"/>
        <w:left w:val="none" w:sz="0" w:space="0" w:color="auto"/>
        <w:bottom w:val="none" w:sz="0" w:space="0" w:color="auto"/>
        <w:right w:val="none" w:sz="0" w:space="0" w:color="auto"/>
      </w:divBdr>
    </w:div>
    <w:div w:id="201795597">
      <w:bodyDiv w:val="1"/>
      <w:marLeft w:val="0"/>
      <w:marRight w:val="0"/>
      <w:marTop w:val="0"/>
      <w:marBottom w:val="0"/>
      <w:divBdr>
        <w:top w:val="none" w:sz="0" w:space="0" w:color="auto"/>
        <w:left w:val="none" w:sz="0" w:space="0" w:color="auto"/>
        <w:bottom w:val="none" w:sz="0" w:space="0" w:color="auto"/>
        <w:right w:val="none" w:sz="0" w:space="0" w:color="auto"/>
      </w:divBdr>
    </w:div>
    <w:div w:id="201939354">
      <w:bodyDiv w:val="1"/>
      <w:marLeft w:val="0"/>
      <w:marRight w:val="0"/>
      <w:marTop w:val="0"/>
      <w:marBottom w:val="0"/>
      <w:divBdr>
        <w:top w:val="none" w:sz="0" w:space="0" w:color="auto"/>
        <w:left w:val="none" w:sz="0" w:space="0" w:color="auto"/>
        <w:bottom w:val="none" w:sz="0" w:space="0" w:color="auto"/>
        <w:right w:val="none" w:sz="0" w:space="0" w:color="auto"/>
      </w:divBdr>
    </w:div>
    <w:div w:id="201983832">
      <w:bodyDiv w:val="1"/>
      <w:marLeft w:val="0"/>
      <w:marRight w:val="0"/>
      <w:marTop w:val="0"/>
      <w:marBottom w:val="0"/>
      <w:divBdr>
        <w:top w:val="none" w:sz="0" w:space="0" w:color="auto"/>
        <w:left w:val="none" w:sz="0" w:space="0" w:color="auto"/>
        <w:bottom w:val="none" w:sz="0" w:space="0" w:color="auto"/>
        <w:right w:val="none" w:sz="0" w:space="0" w:color="auto"/>
      </w:divBdr>
    </w:div>
    <w:div w:id="202520382">
      <w:bodyDiv w:val="1"/>
      <w:marLeft w:val="0"/>
      <w:marRight w:val="0"/>
      <w:marTop w:val="0"/>
      <w:marBottom w:val="0"/>
      <w:divBdr>
        <w:top w:val="none" w:sz="0" w:space="0" w:color="auto"/>
        <w:left w:val="none" w:sz="0" w:space="0" w:color="auto"/>
        <w:bottom w:val="none" w:sz="0" w:space="0" w:color="auto"/>
        <w:right w:val="none" w:sz="0" w:space="0" w:color="auto"/>
      </w:divBdr>
    </w:div>
    <w:div w:id="202523976">
      <w:bodyDiv w:val="1"/>
      <w:marLeft w:val="0"/>
      <w:marRight w:val="0"/>
      <w:marTop w:val="0"/>
      <w:marBottom w:val="0"/>
      <w:divBdr>
        <w:top w:val="none" w:sz="0" w:space="0" w:color="auto"/>
        <w:left w:val="none" w:sz="0" w:space="0" w:color="auto"/>
        <w:bottom w:val="none" w:sz="0" w:space="0" w:color="auto"/>
        <w:right w:val="none" w:sz="0" w:space="0" w:color="auto"/>
      </w:divBdr>
    </w:div>
    <w:div w:id="202602493">
      <w:bodyDiv w:val="1"/>
      <w:marLeft w:val="0"/>
      <w:marRight w:val="0"/>
      <w:marTop w:val="0"/>
      <w:marBottom w:val="0"/>
      <w:divBdr>
        <w:top w:val="none" w:sz="0" w:space="0" w:color="auto"/>
        <w:left w:val="none" w:sz="0" w:space="0" w:color="auto"/>
        <w:bottom w:val="none" w:sz="0" w:space="0" w:color="auto"/>
        <w:right w:val="none" w:sz="0" w:space="0" w:color="auto"/>
      </w:divBdr>
    </w:div>
    <w:div w:id="202836833">
      <w:bodyDiv w:val="1"/>
      <w:marLeft w:val="0"/>
      <w:marRight w:val="0"/>
      <w:marTop w:val="0"/>
      <w:marBottom w:val="0"/>
      <w:divBdr>
        <w:top w:val="none" w:sz="0" w:space="0" w:color="auto"/>
        <w:left w:val="none" w:sz="0" w:space="0" w:color="auto"/>
        <w:bottom w:val="none" w:sz="0" w:space="0" w:color="auto"/>
        <w:right w:val="none" w:sz="0" w:space="0" w:color="auto"/>
      </w:divBdr>
    </w:div>
    <w:div w:id="202863280">
      <w:bodyDiv w:val="1"/>
      <w:marLeft w:val="0"/>
      <w:marRight w:val="0"/>
      <w:marTop w:val="0"/>
      <w:marBottom w:val="0"/>
      <w:divBdr>
        <w:top w:val="none" w:sz="0" w:space="0" w:color="auto"/>
        <w:left w:val="none" w:sz="0" w:space="0" w:color="auto"/>
        <w:bottom w:val="none" w:sz="0" w:space="0" w:color="auto"/>
        <w:right w:val="none" w:sz="0" w:space="0" w:color="auto"/>
      </w:divBdr>
    </w:div>
    <w:div w:id="202864562">
      <w:bodyDiv w:val="1"/>
      <w:marLeft w:val="0"/>
      <w:marRight w:val="0"/>
      <w:marTop w:val="0"/>
      <w:marBottom w:val="0"/>
      <w:divBdr>
        <w:top w:val="none" w:sz="0" w:space="0" w:color="auto"/>
        <w:left w:val="none" w:sz="0" w:space="0" w:color="auto"/>
        <w:bottom w:val="none" w:sz="0" w:space="0" w:color="auto"/>
        <w:right w:val="none" w:sz="0" w:space="0" w:color="auto"/>
      </w:divBdr>
    </w:div>
    <w:div w:id="202911908">
      <w:bodyDiv w:val="1"/>
      <w:marLeft w:val="0"/>
      <w:marRight w:val="0"/>
      <w:marTop w:val="0"/>
      <w:marBottom w:val="0"/>
      <w:divBdr>
        <w:top w:val="none" w:sz="0" w:space="0" w:color="auto"/>
        <w:left w:val="none" w:sz="0" w:space="0" w:color="auto"/>
        <w:bottom w:val="none" w:sz="0" w:space="0" w:color="auto"/>
        <w:right w:val="none" w:sz="0" w:space="0" w:color="auto"/>
      </w:divBdr>
    </w:div>
    <w:div w:id="203254594">
      <w:bodyDiv w:val="1"/>
      <w:marLeft w:val="0"/>
      <w:marRight w:val="0"/>
      <w:marTop w:val="0"/>
      <w:marBottom w:val="0"/>
      <w:divBdr>
        <w:top w:val="none" w:sz="0" w:space="0" w:color="auto"/>
        <w:left w:val="none" w:sz="0" w:space="0" w:color="auto"/>
        <w:bottom w:val="none" w:sz="0" w:space="0" w:color="auto"/>
        <w:right w:val="none" w:sz="0" w:space="0" w:color="auto"/>
      </w:divBdr>
    </w:div>
    <w:div w:id="203373853">
      <w:bodyDiv w:val="1"/>
      <w:marLeft w:val="0"/>
      <w:marRight w:val="0"/>
      <w:marTop w:val="0"/>
      <w:marBottom w:val="0"/>
      <w:divBdr>
        <w:top w:val="none" w:sz="0" w:space="0" w:color="auto"/>
        <w:left w:val="none" w:sz="0" w:space="0" w:color="auto"/>
        <w:bottom w:val="none" w:sz="0" w:space="0" w:color="auto"/>
        <w:right w:val="none" w:sz="0" w:space="0" w:color="auto"/>
      </w:divBdr>
    </w:div>
    <w:div w:id="203448394">
      <w:bodyDiv w:val="1"/>
      <w:marLeft w:val="0"/>
      <w:marRight w:val="0"/>
      <w:marTop w:val="0"/>
      <w:marBottom w:val="0"/>
      <w:divBdr>
        <w:top w:val="none" w:sz="0" w:space="0" w:color="auto"/>
        <w:left w:val="none" w:sz="0" w:space="0" w:color="auto"/>
        <w:bottom w:val="none" w:sz="0" w:space="0" w:color="auto"/>
        <w:right w:val="none" w:sz="0" w:space="0" w:color="auto"/>
      </w:divBdr>
    </w:div>
    <w:div w:id="203517906">
      <w:bodyDiv w:val="1"/>
      <w:marLeft w:val="0"/>
      <w:marRight w:val="0"/>
      <w:marTop w:val="0"/>
      <w:marBottom w:val="0"/>
      <w:divBdr>
        <w:top w:val="none" w:sz="0" w:space="0" w:color="auto"/>
        <w:left w:val="none" w:sz="0" w:space="0" w:color="auto"/>
        <w:bottom w:val="none" w:sz="0" w:space="0" w:color="auto"/>
        <w:right w:val="none" w:sz="0" w:space="0" w:color="auto"/>
      </w:divBdr>
    </w:div>
    <w:div w:id="203755439">
      <w:bodyDiv w:val="1"/>
      <w:marLeft w:val="0"/>
      <w:marRight w:val="0"/>
      <w:marTop w:val="0"/>
      <w:marBottom w:val="0"/>
      <w:divBdr>
        <w:top w:val="none" w:sz="0" w:space="0" w:color="auto"/>
        <w:left w:val="none" w:sz="0" w:space="0" w:color="auto"/>
        <w:bottom w:val="none" w:sz="0" w:space="0" w:color="auto"/>
        <w:right w:val="none" w:sz="0" w:space="0" w:color="auto"/>
      </w:divBdr>
    </w:div>
    <w:div w:id="203829616">
      <w:bodyDiv w:val="1"/>
      <w:marLeft w:val="0"/>
      <w:marRight w:val="0"/>
      <w:marTop w:val="0"/>
      <w:marBottom w:val="0"/>
      <w:divBdr>
        <w:top w:val="none" w:sz="0" w:space="0" w:color="auto"/>
        <w:left w:val="none" w:sz="0" w:space="0" w:color="auto"/>
        <w:bottom w:val="none" w:sz="0" w:space="0" w:color="auto"/>
        <w:right w:val="none" w:sz="0" w:space="0" w:color="auto"/>
      </w:divBdr>
    </w:div>
    <w:div w:id="203911741">
      <w:bodyDiv w:val="1"/>
      <w:marLeft w:val="0"/>
      <w:marRight w:val="0"/>
      <w:marTop w:val="0"/>
      <w:marBottom w:val="0"/>
      <w:divBdr>
        <w:top w:val="none" w:sz="0" w:space="0" w:color="auto"/>
        <w:left w:val="none" w:sz="0" w:space="0" w:color="auto"/>
        <w:bottom w:val="none" w:sz="0" w:space="0" w:color="auto"/>
        <w:right w:val="none" w:sz="0" w:space="0" w:color="auto"/>
      </w:divBdr>
    </w:div>
    <w:div w:id="203912717">
      <w:bodyDiv w:val="1"/>
      <w:marLeft w:val="0"/>
      <w:marRight w:val="0"/>
      <w:marTop w:val="0"/>
      <w:marBottom w:val="0"/>
      <w:divBdr>
        <w:top w:val="none" w:sz="0" w:space="0" w:color="auto"/>
        <w:left w:val="none" w:sz="0" w:space="0" w:color="auto"/>
        <w:bottom w:val="none" w:sz="0" w:space="0" w:color="auto"/>
        <w:right w:val="none" w:sz="0" w:space="0" w:color="auto"/>
      </w:divBdr>
    </w:div>
    <w:div w:id="204293893">
      <w:bodyDiv w:val="1"/>
      <w:marLeft w:val="0"/>
      <w:marRight w:val="0"/>
      <w:marTop w:val="0"/>
      <w:marBottom w:val="0"/>
      <w:divBdr>
        <w:top w:val="none" w:sz="0" w:space="0" w:color="auto"/>
        <w:left w:val="none" w:sz="0" w:space="0" w:color="auto"/>
        <w:bottom w:val="none" w:sz="0" w:space="0" w:color="auto"/>
        <w:right w:val="none" w:sz="0" w:space="0" w:color="auto"/>
      </w:divBdr>
    </w:div>
    <w:div w:id="204611147">
      <w:bodyDiv w:val="1"/>
      <w:marLeft w:val="0"/>
      <w:marRight w:val="0"/>
      <w:marTop w:val="0"/>
      <w:marBottom w:val="0"/>
      <w:divBdr>
        <w:top w:val="none" w:sz="0" w:space="0" w:color="auto"/>
        <w:left w:val="none" w:sz="0" w:space="0" w:color="auto"/>
        <w:bottom w:val="none" w:sz="0" w:space="0" w:color="auto"/>
        <w:right w:val="none" w:sz="0" w:space="0" w:color="auto"/>
      </w:divBdr>
    </w:div>
    <w:div w:id="204685437">
      <w:bodyDiv w:val="1"/>
      <w:marLeft w:val="0"/>
      <w:marRight w:val="0"/>
      <w:marTop w:val="0"/>
      <w:marBottom w:val="0"/>
      <w:divBdr>
        <w:top w:val="none" w:sz="0" w:space="0" w:color="auto"/>
        <w:left w:val="none" w:sz="0" w:space="0" w:color="auto"/>
        <w:bottom w:val="none" w:sz="0" w:space="0" w:color="auto"/>
        <w:right w:val="none" w:sz="0" w:space="0" w:color="auto"/>
      </w:divBdr>
    </w:div>
    <w:div w:id="204946378">
      <w:bodyDiv w:val="1"/>
      <w:marLeft w:val="0"/>
      <w:marRight w:val="0"/>
      <w:marTop w:val="0"/>
      <w:marBottom w:val="0"/>
      <w:divBdr>
        <w:top w:val="none" w:sz="0" w:space="0" w:color="auto"/>
        <w:left w:val="none" w:sz="0" w:space="0" w:color="auto"/>
        <w:bottom w:val="none" w:sz="0" w:space="0" w:color="auto"/>
        <w:right w:val="none" w:sz="0" w:space="0" w:color="auto"/>
      </w:divBdr>
    </w:div>
    <w:div w:id="205023612">
      <w:bodyDiv w:val="1"/>
      <w:marLeft w:val="0"/>
      <w:marRight w:val="0"/>
      <w:marTop w:val="0"/>
      <w:marBottom w:val="0"/>
      <w:divBdr>
        <w:top w:val="none" w:sz="0" w:space="0" w:color="auto"/>
        <w:left w:val="none" w:sz="0" w:space="0" w:color="auto"/>
        <w:bottom w:val="none" w:sz="0" w:space="0" w:color="auto"/>
        <w:right w:val="none" w:sz="0" w:space="0" w:color="auto"/>
      </w:divBdr>
    </w:div>
    <w:div w:id="205029169">
      <w:bodyDiv w:val="1"/>
      <w:marLeft w:val="0"/>
      <w:marRight w:val="0"/>
      <w:marTop w:val="0"/>
      <w:marBottom w:val="0"/>
      <w:divBdr>
        <w:top w:val="none" w:sz="0" w:space="0" w:color="auto"/>
        <w:left w:val="none" w:sz="0" w:space="0" w:color="auto"/>
        <w:bottom w:val="none" w:sz="0" w:space="0" w:color="auto"/>
        <w:right w:val="none" w:sz="0" w:space="0" w:color="auto"/>
      </w:divBdr>
    </w:div>
    <w:div w:id="205066544">
      <w:bodyDiv w:val="1"/>
      <w:marLeft w:val="0"/>
      <w:marRight w:val="0"/>
      <w:marTop w:val="0"/>
      <w:marBottom w:val="0"/>
      <w:divBdr>
        <w:top w:val="none" w:sz="0" w:space="0" w:color="auto"/>
        <w:left w:val="none" w:sz="0" w:space="0" w:color="auto"/>
        <w:bottom w:val="none" w:sz="0" w:space="0" w:color="auto"/>
        <w:right w:val="none" w:sz="0" w:space="0" w:color="auto"/>
      </w:divBdr>
    </w:div>
    <w:div w:id="205071323">
      <w:bodyDiv w:val="1"/>
      <w:marLeft w:val="0"/>
      <w:marRight w:val="0"/>
      <w:marTop w:val="0"/>
      <w:marBottom w:val="0"/>
      <w:divBdr>
        <w:top w:val="none" w:sz="0" w:space="0" w:color="auto"/>
        <w:left w:val="none" w:sz="0" w:space="0" w:color="auto"/>
        <w:bottom w:val="none" w:sz="0" w:space="0" w:color="auto"/>
        <w:right w:val="none" w:sz="0" w:space="0" w:color="auto"/>
      </w:divBdr>
    </w:div>
    <w:div w:id="205265463">
      <w:bodyDiv w:val="1"/>
      <w:marLeft w:val="0"/>
      <w:marRight w:val="0"/>
      <w:marTop w:val="0"/>
      <w:marBottom w:val="0"/>
      <w:divBdr>
        <w:top w:val="none" w:sz="0" w:space="0" w:color="auto"/>
        <w:left w:val="none" w:sz="0" w:space="0" w:color="auto"/>
        <w:bottom w:val="none" w:sz="0" w:space="0" w:color="auto"/>
        <w:right w:val="none" w:sz="0" w:space="0" w:color="auto"/>
      </w:divBdr>
    </w:div>
    <w:div w:id="205332798">
      <w:bodyDiv w:val="1"/>
      <w:marLeft w:val="0"/>
      <w:marRight w:val="0"/>
      <w:marTop w:val="0"/>
      <w:marBottom w:val="0"/>
      <w:divBdr>
        <w:top w:val="none" w:sz="0" w:space="0" w:color="auto"/>
        <w:left w:val="none" w:sz="0" w:space="0" w:color="auto"/>
        <w:bottom w:val="none" w:sz="0" w:space="0" w:color="auto"/>
        <w:right w:val="none" w:sz="0" w:space="0" w:color="auto"/>
      </w:divBdr>
    </w:div>
    <w:div w:id="205336264">
      <w:bodyDiv w:val="1"/>
      <w:marLeft w:val="0"/>
      <w:marRight w:val="0"/>
      <w:marTop w:val="0"/>
      <w:marBottom w:val="0"/>
      <w:divBdr>
        <w:top w:val="none" w:sz="0" w:space="0" w:color="auto"/>
        <w:left w:val="none" w:sz="0" w:space="0" w:color="auto"/>
        <w:bottom w:val="none" w:sz="0" w:space="0" w:color="auto"/>
        <w:right w:val="none" w:sz="0" w:space="0" w:color="auto"/>
      </w:divBdr>
    </w:div>
    <w:div w:id="206067464">
      <w:bodyDiv w:val="1"/>
      <w:marLeft w:val="0"/>
      <w:marRight w:val="0"/>
      <w:marTop w:val="0"/>
      <w:marBottom w:val="0"/>
      <w:divBdr>
        <w:top w:val="none" w:sz="0" w:space="0" w:color="auto"/>
        <w:left w:val="none" w:sz="0" w:space="0" w:color="auto"/>
        <w:bottom w:val="none" w:sz="0" w:space="0" w:color="auto"/>
        <w:right w:val="none" w:sz="0" w:space="0" w:color="auto"/>
      </w:divBdr>
    </w:div>
    <w:div w:id="206334745">
      <w:bodyDiv w:val="1"/>
      <w:marLeft w:val="0"/>
      <w:marRight w:val="0"/>
      <w:marTop w:val="0"/>
      <w:marBottom w:val="0"/>
      <w:divBdr>
        <w:top w:val="none" w:sz="0" w:space="0" w:color="auto"/>
        <w:left w:val="none" w:sz="0" w:space="0" w:color="auto"/>
        <w:bottom w:val="none" w:sz="0" w:space="0" w:color="auto"/>
        <w:right w:val="none" w:sz="0" w:space="0" w:color="auto"/>
      </w:divBdr>
    </w:div>
    <w:div w:id="206797476">
      <w:marLeft w:val="480"/>
      <w:marRight w:val="0"/>
      <w:marTop w:val="0"/>
      <w:marBottom w:val="0"/>
      <w:divBdr>
        <w:top w:val="none" w:sz="0" w:space="0" w:color="auto"/>
        <w:left w:val="none" w:sz="0" w:space="0" w:color="auto"/>
        <w:bottom w:val="none" w:sz="0" w:space="0" w:color="auto"/>
        <w:right w:val="none" w:sz="0" w:space="0" w:color="auto"/>
      </w:divBdr>
    </w:div>
    <w:div w:id="207105993">
      <w:bodyDiv w:val="1"/>
      <w:marLeft w:val="0"/>
      <w:marRight w:val="0"/>
      <w:marTop w:val="0"/>
      <w:marBottom w:val="0"/>
      <w:divBdr>
        <w:top w:val="none" w:sz="0" w:space="0" w:color="auto"/>
        <w:left w:val="none" w:sz="0" w:space="0" w:color="auto"/>
        <w:bottom w:val="none" w:sz="0" w:space="0" w:color="auto"/>
        <w:right w:val="none" w:sz="0" w:space="0" w:color="auto"/>
      </w:divBdr>
    </w:div>
    <w:div w:id="207184857">
      <w:bodyDiv w:val="1"/>
      <w:marLeft w:val="0"/>
      <w:marRight w:val="0"/>
      <w:marTop w:val="0"/>
      <w:marBottom w:val="0"/>
      <w:divBdr>
        <w:top w:val="none" w:sz="0" w:space="0" w:color="auto"/>
        <w:left w:val="none" w:sz="0" w:space="0" w:color="auto"/>
        <w:bottom w:val="none" w:sz="0" w:space="0" w:color="auto"/>
        <w:right w:val="none" w:sz="0" w:space="0" w:color="auto"/>
      </w:divBdr>
    </w:div>
    <w:div w:id="207225305">
      <w:bodyDiv w:val="1"/>
      <w:marLeft w:val="0"/>
      <w:marRight w:val="0"/>
      <w:marTop w:val="0"/>
      <w:marBottom w:val="0"/>
      <w:divBdr>
        <w:top w:val="none" w:sz="0" w:space="0" w:color="auto"/>
        <w:left w:val="none" w:sz="0" w:space="0" w:color="auto"/>
        <w:bottom w:val="none" w:sz="0" w:space="0" w:color="auto"/>
        <w:right w:val="none" w:sz="0" w:space="0" w:color="auto"/>
      </w:divBdr>
    </w:div>
    <w:div w:id="207226337">
      <w:bodyDiv w:val="1"/>
      <w:marLeft w:val="0"/>
      <w:marRight w:val="0"/>
      <w:marTop w:val="0"/>
      <w:marBottom w:val="0"/>
      <w:divBdr>
        <w:top w:val="none" w:sz="0" w:space="0" w:color="auto"/>
        <w:left w:val="none" w:sz="0" w:space="0" w:color="auto"/>
        <w:bottom w:val="none" w:sz="0" w:space="0" w:color="auto"/>
        <w:right w:val="none" w:sz="0" w:space="0" w:color="auto"/>
      </w:divBdr>
    </w:div>
    <w:div w:id="207381942">
      <w:bodyDiv w:val="1"/>
      <w:marLeft w:val="0"/>
      <w:marRight w:val="0"/>
      <w:marTop w:val="0"/>
      <w:marBottom w:val="0"/>
      <w:divBdr>
        <w:top w:val="none" w:sz="0" w:space="0" w:color="auto"/>
        <w:left w:val="none" w:sz="0" w:space="0" w:color="auto"/>
        <w:bottom w:val="none" w:sz="0" w:space="0" w:color="auto"/>
        <w:right w:val="none" w:sz="0" w:space="0" w:color="auto"/>
      </w:divBdr>
    </w:div>
    <w:div w:id="207648855">
      <w:bodyDiv w:val="1"/>
      <w:marLeft w:val="0"/>
      <w:marRight w:val="0"/>
      <w:marTop w:val="0"/>
      <w:marBottom w:val="0"/>
      <w:divBdr>
        <w:top w:val="none" w:sz="0" w:space="0" w:color="auto"/>
        <w:left w:val="none" w:sz="0" w:space="0" w:color="auto"/>
        <w:bottom w:val="none" w:sz="0" w:space="0" w:color="auto"/>
        <w:right w:val="none" w:sz="0" w:space="0" w:color="auto"/>
      </w:divBdr>
    </w:div>
    <w:div w:id="207760330">
      <w:bodyDiv w:val="1"/>
      <w:marLeft w:val="0"/>
      <w:marRight w:val="0"/>
      <w:marTop w:val="0"/>
      <w:marBottom w:val="0"/>
      <w:divBdr>
        <w:top w:val="none" w:sz="0" w:space="0" w:color="auto"/>
        <w:left w:val="none" w:sz="0" w:space="0" w:color="auto"/>
        <w:bottom w:val="none" w:sz="0" w:space="0" w:color="auto"/>
        <w:right w:val="none" w:sz="0" w:space="0" w:color="auto"/>
      </w:divBdr>
    </w:div>
    <w:div w:id="207839538">
      <w:bodyDiv w:val="1"/>
      <w:marLeft w:val="0"/>
      <w:marRight w:val="0"/>
      <w:marTop w:val="0"/>
      <w:marBottom w:val="0"/>
      <w:divBdr>
        <w:top w:val="none" w:sz="0" w:space="0" w:color="auto"/>
        <w:left w:val="none" w:sz="0" w:space="0" w:color="auto"/>
        <w:bottom w:val="none" w:sz="0" w:space="0" w:color="auto"/>
        <w:right w:val="none" w:sz="0" w:space="0" w:color="auto"/>
      </w:divBdr>
    </w:div>
    <w:div w:id="207884741">
      <w:bodyDiv w:val="1"/>
      <w:marLeft w:val="0"/>
      <w:marRight w:val="0"/>
      <w:marTop w:val="0"/>
      <w:marBottom w:val="0"/>
      <w:divBdr>
        <w:top w:val="none" w:sz="0" w:space="0" w:color="auto"/>
        <w:left w:val="none" w:sz="0" w:space="0" w:color="auto"/>
        <w:bottom w:val="none" w:sz="0" w:space="0" w:color="auto"/>
        <w:right w:val="none" w:sz="0" w:space="0" w:color="auto"/>
      </w:divBdr>
    </w:div>
    <w:div w:id="207910709">
      <w:bodyDiv w:val="1"/>
      <w:marLeft w:val="0"/>
      <w:marRight w:val="0"/>
      <w:marTop w:val="0"/>
      <w:marBottom w:val="0"/>
      <w:divBdr>
        <w:top w:val="none" w:sz="0" w:space="0" w:color="auto"/>
        <w:left w:val="none" w:sz="0" w:space="0" w:color="auto"/>
        <w:bottom w:val="none" w:sz="0" w:space="0" w:color="auto"/>
        <w:right w:val="none" w:sz="0" w:space="0" w:color="auto"/>
      </w:divBdr>
    </w:div>
    <w:div w:id="208423915">
      <w:bodyDiv w:val="1"/>
      <w:marLeft w:val="0"/>
      <w:marRight w:val="0"/>
      <w:marTop w:val="0"/>
      <w:marBottom w:val="0"/>
      <w:divBdr>
        <w:top w:val="none" w:sz="0" w:space="0" w:color="auto"/>
        <w:left w:val="none" w:sz="0" w:space="0" w:color="auto"/>
        <w:bottom w:val="none" w:sz="0" w:space="0" w:color="auto"/>
        <w:right w:val="none" w:sz="0" w:space="0" w:color="auto"/>
      </w:divBdr>
    </w:div>
    <w:div w:id="208537419">
      <w:bodyDiv w:val="1"/>
      <w:marLeft w:val="0"/>
      <w:marRight w:val="0"/>
      <w:marTop w:val="0"/>
      <w:marBottom w:val="0"/>
      <w:divBdr>
        <w:top w:val="none" w:sz="0" w:space="0" w:color="auto"/>
        <w:left w:val="none" w:sz="0" w:space="0" w:color="auto"/>
        <w:bottom w:val="none" w:sz="0" w:space="0" w:color="auto"/>
        <w:right w:val="none" w:sz="0" w:space="0" w:color="auto"/>
      </w:divBdr>
    </w:div>
    <w:div w:id="208616713">
      <w:bodyDiv w:val="1"/>
      <w:marLeft w:val="0"/>
      <w:marRight w:val="0"/>
      <w:marTop w:val="0"/>
      <w:marBottom w:val="0"/>
      <w:divBdr>
        <w:top w:val="none" w:sz="0" w:space="0" w:color="auto"/>
        <w:left w:val="none" w:sz="0" w:space="0" w:color="auto"/>
        <w:bottom w:val="none" w:sz="0" w:space="0" w:color="auto"/>
        <w:right w:val="none" w:sz="0" w:space="0" w:color="auto"/>
      </w:divBdr>
    </w:div>
    <w:div w:id="208733975">
      <w:bodyDiv w:val="1"/>
      <w:marLeft w:val="0"/>
      <w:marRight w:val="0"/>
      <w:marTop w:val="0"/>
      <w:marBottom w:val="0"/>
      <w:divBdr>
        <w:top w:val="none" w:sz="0" w:space="0" w:color="auto"/>
        <w:left w:val="none" w:sz="0" w:space="0" w:color="auto"/>
        <w:bottom w:val="none" w:sz="0" w:space="0" w:color="auto"/>
        <w:right w:val="none" w:sz="0" w:space="0" w:color="auto"/>
      </w:divBdr>
    </w:div>
    <w:div w:id="209001752">
      <w:bodyDiv w:val="1"/>
      <w:marLeft w:val="0"/>
      <w:marRight w:val="0"/>
      <w:marTop w:val="0"/>
      <w:marBottom w:val="0"/>
      <w:divBdr>
        <w:top w:val="none" w:sz="0" w:space="0" w:color="auto"/>
        <w:left w:val="none" w:sz="0" w:space="0" w:color="auto"/>
        <w:bottom w:val="none" w:sz="0" w:space="0" w:color="auto"/>
        <w:right w:val="none" w:sz="0" w:space="0" w:color="auto"/>
      </w:divBdr>
    </w:div>
    <w:div w:id="209148036">
      <w:bodyDiv w:val="1"/>
      <w:marLeft w:val="0"/>
      <w:marRight w:val="0"/>
      <w:marTop w:val="0"/>
      <w:marBottom w:val="0"/>
      <w:divBdr>
        <w:top w:val="none" w:sz="0" w:space="0" w:color="auto"/>
        <w:left w:val="none" w:sz="0" w:space="0" w:color="auto"/>
        <w:bottom w:val="none" w:sz="0" w:space="0" w:color="auto"/>
        <w:right w:val="none" w:sz="0" w:space="0" w:color="auto"/>
      </w:divBdr>
    </w:div>
    <w:div w:id="209197867">
      <w:bodyDiv w:val="1"/>
      <w:marLeft w:val="0"/>
      <w:marRight w:val="0"/>
      <w:marTop w:val="0"/>
      <w:marBottom w:val="0"/>
      <w:divBdr>
        <w:top w:val="none" w:sz="0" w:space="0" w:color="auto"/>
        <w:left w:val="none" w:sz="0" w:space="0" w:color="auto"/>
        <w:bottom w:val="none" w:sz="0" w:space="0" w:color="auto"/>
        <w:right w:val="none" w:sz="0" w:space="0" w:color="auto"/>
      </w:divBdr>
    </w:div>
    <w:div w:id="209415924">
      <w:bodyDiv w:val="1"/>
      <w:marLeft w:val="0"/>
      <w:marRight w:val="0"/>
      <w:marTop w:val="0"/>
      <w:marBottom w:val="0"/>
      <w:divBdr>
        <w:top w:val="none" w:sz="0" w:space="0" w:color="auto"/>
        <w:left w:val="none" w:sz="0" w:space="0" w:color="auto"/>
        <w:bottom w:val="none" w:sz="0" w:space="0" w:color="auto"/>
        <w:right w:val="none" w:sz="0" w:space="0" w:color="auto"/>
      </w:divBdr>
    </w:div>
    <w:div w:id="209660014">
      <w:bodyDiv w:val="1"/>
      <w:marLeft w:val="0"/>
      <w:marRight w:val="0"/>
      <w:marTop w:val="0"/>
      <w:marBottom w:val="0"/>
      <w:divBdr>
        <w:top w:val="none" w:sz="0" w:space="0" w:color="auto"/>
        <w:left w:val="none" w:sz="0" w:space="0" w:color="auto"/>
        <w:bottom w:val="none" w:sz="0" w:space="0" w:color="auto"/>
        <w:right w:val="none" w:sz="0" w:space="0" w:color="auto"/>
      </w:divBdr>
    </w:div>
    <w:div w:id="209808022">
      <w:bodyDiv w:val="1"/>
      <w:marLeft w:val="0"/>
      <w:marRight w:val="0"/>
      <w:marTop w:val="0"/>
      <w:marBottom w:val="0"/>
      <w:divBdr>
        <w:top w:val="none" w:sz="0" w:space="0" w:color="auto"/>
        <w:left w:val="none" w:sz="0" w:space="0" w:color="auto"/>
        <w:bottom w:val="none" w:sz="0" w:space="0" w:color="auto"/>
        <w:right w:val="none" w:sz="0" w:space="0" w:color="auto"/>
      </w:divBdr>
      <w:divsChild>
        <w:div w:id="921375962">
          <w:marLeft w:val="480"/>
          <w:marRight w:val="0"/>
          <w:marTop w:val="0"/>
          <w:marBottom w:val="0"/>
          <w:divBdr>
            <w:top w:val="none" w:sz="0" w:space="0" w:color="auto"/>
            <w:left w:val="none" w:sz="0" w:space="0" w:color="auto"/>
            <w:bottom w:val="none" w:sz="0" w:space="0" w:color="auto"/>
            <w:right w:val="none" w:sz="0" w:space="0" w:color="auto"/>
          </w:divBdr>
        </w:div>
        <w:div w:id="1225602655">
          <w:marLeft w:val="480"/>
          <w:marRight w:val="0"/>
          <w:marTop w:val="0"/>
          <w:marBottom w:val="0"/>
          <w:divBdr>
            <w:top w:val="none" w:sz="0" w:space="0" w:color="auto"/>
            <w:left w:val="none" w:sz="0" w:space="0" w:color="auto"/>
            <w:bottom w:val="none" w:sz="0" w:space="0" w:color="auto"/>
            <w:right w:val="none" w:sz="0" w:space="0" w:color="auto"/>
          </w:divBdr>
        </w:div>
        <w:div w:id="300888054">
          <w:marLeft w:val="480"/>
          <w:marRight w:val="0"/>
          <w:marTop w:val="0"/>
          <w:marBottom w:val="0"/>
          <w:divBdr>
            <w:top w:val="none" w:sz="0" w:space="0" w:color="auto"/>
            <w:left w:val="none" w:sz="0" w:space="0" w:color="auto"/>
            <w:bottom w:val="none" w:sz="0" w:space="0" w:color="auto"/>
            <w:right w:val="none" w:sz="0" w:space="0" w:color="auto"/>
          </w:divBdr>
        </w:div>
        <w:div w:id="1190994906">
          <w:marLeft w:val="480"/>
          <w:marRight w:val="0"/>
          <w:marTop w:val="0"/>
          <w:marBottom w:val="0"/>
          <w:divBdr>
            <w:top w:val="none" w:sz="0" w:space="0" w:color="auto"/>
            <w:left w:val="none" w:sz="0" w:space="0" w:color="auto"/>
            <w:bottom w:val="none" w:sz="0" w:space="0" w:color="auto"/>
            <w:right w:val="none" w:sz="0" w:space="0" w:color="auto"/>
          </w:divBdr>
        </w:div>
        <w:div w:id="684213045">
          <w:marLeft w:val="480"/>
          <w:marRight w:val="0"/>
          <w:marTop w:val="0"/>
          <w:marBottom w:val="0"/>
          <w:divBdr>
            <w:top w:val="none" w:sz="0" w:space="0" w:color="auto"/>
            <w:left w:val="none" w:sz="0" w:space="0" w:color="auto"/>
            <w:bottom w:val="none" w:sz="0" w:space="0" w:color="auto"/>
            <w:right w:val="none" w:sz="0" w:space="0" w:color="auto"/>
          </w:divBdr>
        </w:div>
        <w:div w:id="574317306">
          <w:marLeft w:val="480"/>
          <w:marRight w:val="0"/>
          <w:marTop w:val="0"/>
          <w:marBottom w:val="0"/>
          <w:divBdr>
            <w:top w:val="none" w:sz="0" w:space="0" w:color="auto"/>
            <w:left w:val="none" w:sz="0" w:space="0" w:color="auto"/>
            <w:bottom w:val="none" w:sz="0" w:space="0" w:color="auto"/>
            <w:right w:val="none" w:sz="0" w:space="0" w:color="auto"/>
          </w:divBdr>
        </w:div>
        <w:div w:id="1273242908">
          <w:marLeft w:val="480"/>
          <w:marRight w:val="0"/>
          <w:marTop w:val="0"/>
          <w:marBottom w:val="0"/>
          <w:divBdr>
            <w:top w:val="none" w:sz="0" w:space="0" w:color="auto"/>
            <w:left w:val="none" w:sz="0" w:space="0" w:color="auto"/>
            <w:bottom w:val="none" w:sz="0" w:space="0" w:color="auto"/>
            <w:right w:val="none" w:sz="0" w:space="0" w:color="auto"/>
          </w:divBdr>
        </w:div>
        <w:div w:id="1664815599">
          <w:marLeft w:val="480"/>
          <w:marRight w:val="0"/>
          <w:marTop w:val="0"/>
          <w:marBottom w:val="0"/>
          <w:divBdr>
            <w:top w:val="none" w:sz="0" w:space="0" w:color="auto"/>
            <w:left w:val="none" w:sz="0" w:space="0" w:color="auto"/>
            <w:bottom w:val="none" w:sz="0" w:space="0" w:color="auto"/>
            <w:right w:val="none" w:sz="0" w:space="0" w:color="auto"/>
          </w:divBdr>
        </w:div>
        <w:div w:id="1963727709">
          <w:marLeft w:val="480"/>
          <w:marRight w:val="0"/>
          <w:marTop w:val="0"/>
          <w:marBottom w:val="0"/>
          <w:divBdr>
            <w:top w:val="none" w:sz="0" w:space="0" w:color="auto"/>
            <w:left w:val="none" w:sz="0" w:space="0" w:color="auto"/>
            <w:bottom w:val="none" w:sz="0" w:space="0" w:color="auto"/>
            <w:right w:val="none" w:sz="0" w:space="0" w:color="auto"/>
          </w:divBdr>
        </w:div>
        <w:div w:id="67465321">
          <w:marLeft w:val="480"/>
          <w:marRight w:val="0"/>
          <w:marTop w:val="0"/>
          <w:marBottom w:val="0"/>
          <w:divBdr>
            <w:top w:val="none" w:sz="0" w:space="0" w:color="auto"/>
            <w:left w:val="none" w:sz="0" w:space="0" w:color="auto"/>
            <w:bottom w:val="none" w:sz="0" w:space="0" w:color="auto"/>
            <w:right w:val="none" w:sz="0" w:space="0" w:color="auto"/>
          </w:divBdr>
        </w:div>
        <w:div w:id="434639330">
          <w:marLeft w:val="480"/>
          <w:marRight w:val="0"/>
          <w:marTop w:val="0"/>
          <w:marBottom w:val="0"/>
          <w:divBdr>
            <w:top w:val="none" w:sz="0" w:space="0" w:color="auto"/>
            <w:left w:val="none" w:sz="0" w:space="0" w:color="auto"/>
            <w:bottom w:val="none" w:sz="0" w:space="0" w:color="auto"/>
            <w:right w:val="none" w:sz="0" w:space="0" w:color="auto"/>
          </w:divBdr>
        </w:div>
        <w:div w:id="829558273">
          <w:marLeft w:val="480"/>
          <w:marRight w:val="0"/>
          <w:marTop w:val="0"/>
          <w:marBottom w:val="0"/>
          <w:divBdr>
            <w:top w:val="none" w:sz="0" w:space="0" w:color="auto"/>
            <w:left w:val="none" w:sz="0" w:space="0" w:color="auto"/>
            <w:bottom w:val="none" w:sz="0" w:space="0" w:color="auto"/>
            <w:right w:val="none" w:sz="0" w:space="0" w:color="auto"/>
          </w:divBdr>
        </w:div>
        <w:div w:id="1013842242">
          <w:marLeft w:val="480"/>
          <w:marRight w:val="0"/>
          <w:marTop w:val="0"/>
          <w:marBottom w:val="0"/>
          <w:divBdr>
            <w:top w:val="none" w:sz="0" w:space="0" w:color="auto"/>
            <w:left w:val="none" w:sz="0" w:space="0" w:color="auto"/>
            <w:bottom w:val="none" w:sz="0" w:space="0" w:color="auto"/>
            <w:right w:val="none" w:sz="0" w:space="0" w:color="auto"/>
          </w:divBdr>
        </w:div>
        <w:div w:id="313264362">
          <w:marLeft w:val="480"/>
          <w:marRight w:val="0"/>
          <w:marTop w:val="0"/>
          <w:marBottom w:val="0"/>
          <w:divBdr>
            <w:top w:val="none" w:sz="0" w:space="0" w:color="auto"/>
            <w:left w:val="none" w:sz="0" w:space="0" w:color="auto"/>
            <w:bottom w:val="none" w:sz="0" w:space="0" w:color="auto"/>
            <w:right w:val="none" w:sz="0" w:space="0" w:color="auto"/>
          </w:divBdr>
        </w:div>
        <w:div w:id="1234512041">
          <w:marLeft w:val="480"/>
          <w:marRight w:val="0"/>
          <w:marTop w:val="0"/>
          <w:marBottom w:val="0"/>
          <w:divBdr>
            <w:top w:val="none" w:sz="0" w:space="0" w:color="auto"/>
            <w:left w:val="none" w:sz="0" w:space="0" w:color="auto"/>
            <w:bottom w:val="none" w:sz="0" w:space="0" w:color="auto"/>
            <w:right w:val="none" w:sz="0" w:space="0" w:color="auto"/>
          </w:divBdr>
        </w:div>
        <w:div w:id="495460030">
          <w:marLeft w:val="480"/>
          <w:marRight w:val="0"/>
          <w:marTop w:val="0"/>
          <w:marBottom w:val="0"/>
          <w:divBdr>
            <w:top w:val="none" w:sz="0" w:space="0" w:color="auto"/>
            <w:left w:val="none" w:sz="0" w:space="0" w:color="auto"/>
            <w:bottom w:val="none" w:sz="0" w:space="0" w:color="auto"/>
            <w:right w:val="none" w:sz="0" w:space="0" w:color="auto"/>
          </w:divBdr>
        </w:div>
        <w:div w:id="1396469740">
          <w:marLeft w:val="480"/>
          <w:marRight w:val="0"/>
          <w:marTop w:val="0"/>
          <w:marBottom w:val="0"/>
          <w:divBdr>
            <w:top w:val="none" w:sz="0" w:space="0" w:color="auto"/>
            <w:left w:val="none" w:sz="0" w:space="0" w:color="auto"/>
            <w:bottom w:val="none" w:sz="0" w:space="0" w:color="auto"/>
            <w:right w:val="none" w:sz="0" w:space="0" w:color="auto"/>
          </w:divBdr>
        </w:div>
        <w:div w:id="121853793">
          <w:marLeft w:val="480"/>
          <w:marRight w:val="0"/>
          <w:marTop w:val="0"/>
          <w:marBottom w:val="0"/>
          <w:divBdr>
            <w:top w:val="none" w:sz="0" w:space="0" w:color="auto"/>
            <w:left w:val="none" w:sz="0" w:space="0" w:color="auto"/>
            <w:bottom w:val="none" w:sz="0" w:space="0" w:color="auto"/>
            <w:right w:val="none" w:sz="0" w:space="0" w:color="auto"/>
          </w:divBdr>
        </w:div>
        <w:div w:id="542207429">
          <w:marLeft w:val="480"/>
          <w:marRight w:val="0"/>
          <w:marTop w:val="0"/>
          <w:marBottom w:val="0"/>
          <w:divBdr>
            <w:top w:val="none" w:sz="0" w:space="0" w:color="auto"/>
            <w:left w:val="none" w:sz="0" w:space="0" w:color="auto"/>
            <w:bottom w:val="none" w:sz="0" w:space="0" w:color="auto"/>
            <w:right w:val="none" w:sz="0" w:space="0" w:color="auto"/>
          </w:divBdr>
        </w:div>
        <w:div w:id="690185560">
          <w:marLeft w:val="480"/>
          <w:marRight w:val="0"/>
          <w:marTop w:val="0"/>
          <w:marBottom w:val="0"/>
          <w:divBdr>
            <w:top w:val="none" w:sz="0" w:space="0" w:color="auto"/>
            <w:left w:val="none" w:sz="0" w:space="0" w:color="auto"/>
            <w:bottom w:val="none" w:sz="0" w:space="0" w:color="auto"/>
            <w:right w:val="none" w:sz="0" w:space="0" w:color="auto"/>
          </w:divBdr>
        </w:div>
        <w:div w:id="1373265919">
          <w:marLeft w:val="480"/>
          <w:marRight w:val="0"/>
          <w:marTop w:val="0"/>
          <w:marBottom w:val="0"/>
          <w:divBdr>
            <w:top w:val="none" w:sz="0" w:space="0" w:color="auto"/>
            <w:left w:val="none" w:sz="0" w:space="0" w:color="auto"/>
            <w:bottom w:val="none" w:sz="0" w:space="0" w:color="auto"/>
            <w:right w:val="none" w:sz="0" w:space="0" w:color="auto"/>
          </w:divBdr>
        </w:div>
        <w:div w:id="926186107">
          <w:marLeft w:val="480"/>
          <w:marRight w:val="0"/>
          <w:marTop w:val="0"/>
          <w:marBottom w:val="0"/>
          <w:divBdr>
            <w:top w:val="none" w:sz="0" w:space="0" w:color="auto"/>
            <w:left w:val="none" w:sz="0" w:space="0" w:color="auto"/>
            <w:bottom w:val="none" w:sz="0" w:space="0" w:color="auto"/>
            <w:right w:val="none" w:sz="0" w:space="0" w:color="auto"/>
          </w:divBdr>
        </w:div>
        <w:div w:id="381297205">
          <w:marLeft w:val="480"/>
          <w:marRight w:val="0"/>
          <w:marTop w:val="0"/>
          <w:marBottom w:val="0"/>
          <w:divBdr>
            <w:top w:val="none" w:sz="0" w:space="0" w:color="auto"/>
            <w:left w:val="none" w:sz="0" w:space="0" w:color="auto"/>
            <w:bottom w:val="none" w:sz="0" w:space="0" w:color="auto"/>
            <w:right w:val="none" w:sz="0" w:space="0" w:color="auto"/>
          </w:divBdr>
        </w:div>
        <w:div w:id="517044378">
          <w:marLeft w:val="480"/>
          <w:marRight w:val="0"/>
          <w:marTop w:val="0"/>
          <w:marBottom w:val="0"/>
          <w:divBdr>
            <w:top w:val="none" w:sz="0" w:space="0" w:color="auto"/>
            <w:left w:val="none" w:sz="0" w:space="0" w:color="auto"/>
            <w:bottom w:val="none" w:sz="0" w:space="0" w:color="auto"/>
            <w:right w:val="none" w:sz="0" w:space="0" w:color="auto"/>
          </w:divBdr>
        </w:div>
        <w:div w:id="1441409820">
          <w:marLeft w:val="480"/>
          <w:marRight w:val="0"/>
          <w:marTop w:val="0"/>
          <w:marBottom w:val="0"/>
          <w:divBdr>
            <w:top w:val="none" w:sz="0" w:space="0" w:color="auto"/>
            <w:left w:val="none" w:sz="0" w:space="0" w:color="auto"/>
            <w:bottom w:val="none" w:sz="0" w:space="0" w:color="auto"/>
            <w:right w:val="none" w:sz="0" w:space="0" w:color="auto"/>
          </w:divBdr>
        </w:div>
        <w:div w:id="1665746029">
          <w:marLeft w:val="480"/>
          <w:marRight w:val="0"/>
          <w:marTop w:val="0"/>
          <w:marBottom w:val="0"/>
          <w:divBdr>
            <w:top w:val="none" w:sz="0" w:space="0" w:color="auto"/>
            <w:left w:val="none" w:sz="0" w:space="0" w:color="auto"/>
            <w:bottom w:val="none" w:sz="0" w:space="0" w:color="auto"/>
            <w:right w:val="none" w:sz="0" w:space="0" w:color="auto"/>
          </w:divBdr>
        </w:div>
        <w:div w:id="1599559065">
          <w:marLeft w:val="480"/>
          <w:marRight w:val="0"/>
          <w:marTop w:val="0"/>
          <w:marBottom w:val="0"/>
          <w:divBdr>
            <w:top w:val="none" w:sz="0" w:space="0" w:color="auto"/>
            <w:left w:val="none" w:sz="0" w:space="0" w:color="auto"/>
            <w:bottom w:val="none" w:sz="0" w:space="0" w:color="auto"/>
            <w:right w:val="none" w:sz="0" w:space="0" w:color="auto"/>
          </w:divBdr>
        </w:div>
        <w:div w:id="1158961391">
          <w:marLeft w:val="480"/>
          <w:marRight w:val="0"/>
          <w:marTop w:val="0"/>
          <w:marBottom w:val="0"/>
          <w:divBdr>
            <w:top w:val="none" w:sz="0" w:space="0" w:color="auto"/>
            <w:left w:val="none" w:sz="0" w:space="0" w:color="auto"/>
            <w:bottom w:val="none" w:sz="0" w:space="0" w:color="auto"/>
            <w:right w:val="none" w:sz="0" w:space="0" w:color="auto"/>
          </w:divBdr>
        </w:div>
        <w:div w:id="1087773946">
          <w:marLeft w:val="480"/>
          <w:marRight w:val="0"/>
          <w:marTop w:val="0"/>
          <w:marBottom w:val="0"/>
          <w:divBdr>
            <w:top w:val="none" w:sz="0" w:space="0" w:color="auto"/>
            <w:left w:val="none" w:sz="0" w:space="0" w:color="auto"/>
            <w:bottom w:val="none" w:sz="0" w:space="0" w:color="auto"/>
            <w:right w:val="none" w:sz="0" w:space="0" w:color="auto"/>
          </w:divBdr>
        </w:div>
        <w:div w:id="768893305">
          <w:marLeft w:val="480"/>
          <w:marRight w:val="0"/>
          <w:marTop w:val="0"/>
          <w:marBottom w:val="0"/>
          <w:divBdr>
            <w:top w:val="none" w:sz="0" w:space="0" w:color="auto"/>
            <w:left w:val="none" w:sz="0" w:space="0" w:color="auto"/>
            <w:bottom w:val="none" w:sz="0" w:space="0" w:color="auto"/>
            <w:right w:val="none" w:sz="0" w:space="0" w:color="auto"/>
          </w:divBdr>
        </w:div>
        <w:div w:id="1809085838">
          <w:marLeft w:val="480"/>
          <w:marRight w:val="0"/>
          <w:marTop w:val="0"/>
          <w:marBottom w:val="0"/>
          <w:divBdr>
            <w:top w:val="none" w:sz="0" w:space="0" w:color="auto"/>
            <w:left w:val="none" w:sz="0" w:space="0" w:color="auto"/>
            <w:bottom w:val="none" w:sz="0" w:space="0" w:color="auto"/>
            <w:right w:val="none" w:sz="0" w:space="0" w:color="auto"/>
          </w:divBdr>
        </w:div>
        <w:div w:id="1606767962">
          <w:marLeft w:val="480"/>
          <w:marRight w:val="0"/>
          <w:marTop w:val="0"/>
          <w:marBottom w:val="0"/>
          <w:divBdr>
            <w:top w:val="none" w:sz="0" w:space="0" w:color="auto"/>
            <w:left w:val="none" w:sz="0" w:space="0" w:color="auto"/>
            <w:bottom w:val="none" w:sz="0" w:space="0" w:color="auto"/>
            <w:right w:val="none" w:sz="0" w:space="0" w:color="auto"/>
          </w:divBdr>
        </w:div>
        <w:div w:id="1313021885">
          <w:marLeft w:val="480"/>
          <w:marRight w:val="0"/>
          <w:marTop w:val="0"/>
          <w:marBottom w:val="0"/>
          <w:divBdr>
            <w:top w:val="none" w:sz="0" w:space="0" w:color="auto"/>
            <w:left w:val="none" w:sz="0" w:space="0" w:color="auto"/>
            <w:bottom w:val="none" w:sz="0" w:space="0" w:color="auto"/>
            <w:right w:val="none" w:sz="0" w:space="0" w:color="auto"/>
          </w:divBdr>
        </w:div>
        <w:div w:id="1826435057">
          <w:marLeft w:val="480"/>
          <w:marRight w:val="0"/>
          <w:marTop w:val="0"/>
          <w:marBottom w:val="0"/>
          <w:divBdr>
            <w:top w:val="none" w:sz="0" w:space="0" w:color="auto"/>
            <w:left w:val="none" w:sz="0" w:space="0" w:color="auto"/>
            <w:bottom w:val="none" w:sz="0" w:space="0" w:color="auto"/>
            <w:right w:val="none" w:sz="0" w:space="0" w:color="auto"/>
          </w:divBdr>
        </w:div>
        <w:div w:id="355934453">
          <w:marLeft w:val="480"/>
          <w:marRight w:val="0"/>
          <w:marTop w:val="0"/>
          <w:marBottom w:val="0"/>
          <w:divBdr>
            <w:top w:val="none" w:sz="0" w:space="0" w:color="auto"/>
            <w:left w:val="none" w:sz="0" w:space="0" w:color="auto"/>
            <w:bottom w:val="none" w:sz="0" w:space="0" w:color="auto"/>
            <w:right w:val="none" w:sz="0" w:space="0" w:color="auto"/>
          </w:divBdr>
        </w:div>
        <w:div w:id="305935248">
          <w:marLeft w:val="480"/>
          <w:marRight w:val="0"/>
          <w:marTop w:val="0"/>
          <w:marBottom w:val="0"/>
          <w:divBdr>
            <w:top w:val="none" w:sz="0" w:space="0" w:color="auto"/>
            <w:left w:val="none" w:sz="0" w:space="0" w:color="auto"/>
            <w:bottom w:val="none" w:sz="0" w:space="0" w:color="auto"/>
            <w:right w:val="none" w:sz="0" w:space="0" w:color="auto"/>
          </w:divBdr>
        </w:div>
        <w:div w:id="1462915693">
          <w:marLeft w:val="480"/>
          <w:marRight w:val="0"/>
          <w:marTop w:val="0"/>
          <w:marBottom w:val="0"/>
          <w:divBdr>
            <w:top w:val="none" w:sz="0" w:space="0" w:color="auto"/>
            <w:left w:val="none" w:sz="0" w:space="0" w:color="auto"/>
            <w:bottom w:val="none" w:sz="0" w:space="0" w:color="auto"/>
            <w:right w:val="none" w:sz="0" w:space="0" w:color="auto"/>
          </w:divBdr>
        </w:div>
        <w:div w:id="1066798865">
          <w:marLeft w:val="480"/>
          <w:marRight w:val="0"/>
          <w:marTop w:val="0"/>
          <w:marBottom w:val="0"/>
          <w:divBdr>
            <w:top w:val="none" w:sz="0" w:space="0" w:color="auto"/>
            <w:left w:val="none" w:sz="0" w:space="0" w:color="auto"/>
            <w:bottom w:val="none" w:sz="0" w:space="0" w:color="auto"/>
            <w:right w:val="none" w:sz="0" w:space="0" w:color="auto"/>
          </w:divBdr>
        </w:div>
        <w:div w:id="2087217329">
          <w:marLeft w:val="480"/>
          <w:marRight w:val="0"/>
          <w:marTop w:val="0"/>
          <w:marBottom w:val="0"/>
          <w:divBdr>
            <w:top w:val="none" w:sz="0" w:space="0" w:color="auto"/>
            <w:left w:val="none" w:sz="0" w:space="0" w:color="auto"/>
            <w:bottom w:val="none" w:sz="0" w:space="0" w:color="auto"/>
            <w:right w:val="none" w:sz="0" w:space="0" w:color="auto"/>
          </w:divBdr>
        </w:div>
        <w:div w:id="905191812">
          <w:marLeft w:val="480"/>
          <w:marRight w:val="0"/>
          <w:marTop w:val="0"/>
          <w:marBottom w:val="0"/>
          <w:divBdr>
            <w:top w:val="none" w:sz="0" w:space="0" w:color="auto"/>
            <w:left w:val="none" w:sz="0" w:space="0" w:color="auto"/>
            <w:bottom w:val="none" w:sz="0" w:space="0" w:color="auto"/>
            <w:right w:val="none" w:sz="0" w:space="0" w:color="auto"/>
          </w:divBdr>
        </w:div>
        <w:div w:id="1553073796">
          <w:marLeft w:val="480"/>
          <w:marRight w:val="0"/>
          <w:marTop w:val="0"/>
          <w:marBottom w:val="0"/>
          <w:divBdr>
            <w:top w:val="none" w:sz="0" w:space="0" w:color="auto"/>
            <w:left w:val="none" w:sz="0" w:space="0" w:color="auto"/>
            <w:bottom w:val="none" w:sz="0" w:space="0" w:color="auto"/>
            <w:right w:val="none" w:sz="0" w:space="0" w:color="auto"/>
          </w:divBdr>
        </w:div>
        <w:div w:id="2060202524">
          <w:marLeft w:val="480"/>
          <w:marRight w:val="0"/>
          <w:marTop w:val="0"/>
          <w:marBottom w:val="0"/>
          <w:divBdr>
            <w:top w:val="none" w:sz="0" w:space="0" w:color="auto"/>
            <w:left w:val="none" w:sz="0" w:space="0" w:color="auto"/>
            <w:bottom w:val="none" w:sz="0" w:space="0" w:color="auto"/>
            <w:right w:val="none" w:sz="0" w:space="0" w:color="auto"/>
          </w:divBdr>
        </w:div>
        <w:div w:id="911501086">
          <w:marLeft w:val="480"/>
          <w:marRight w:val="0"/>
          <w:marTop w:val="0"/>
          <w:marBottom w:val="0"/>
          <w:divBdr>
            <w:top w:val="none" w:sz="0" w:space="0" w:color="auto"/>
            <w:left w:val="none" w:sz="0" w:space="0" w:color="auto"/>
            <w:bottom w:val="none" w:sz="0" w:space="0" w:color="auto"/>
            <w:right w:val="none" w:sz="0" w:space="0" w:color="auto"/>
          </w:divBdr>
        </w:div>
        <w:div w:id="2028212811">
          <w:marLeft w:val="480"/>
          <w:marRight w:val="0"/>
          <w:marTop w:val="0"/>
          <w:marBottom w:val="0"/>
          <w:divBdr>
            <w:top w:val="none" w:sz="0" w:space="0" w:color="auto"/>
            <w:left w:val="none" w:sz="0" w:space="0" w:color="auto"/>
            <w:bottom w:val="none" w:sz="0" w:space="0" w:color="auto"/>
            <w:right w:val="none" w:sz="0" w:space="0" w:color="auto"/>
          </w:divBdr>
        </w:div>
        <w:div w:id="862089801">
          <w:marLeft w:val="480"/>
          <w:marRight w:val="0"/>
          <w:marTop w:val="0"/>
          <w:marBottom w:val="0"/>
          <w:divBdr>
            <w:top w:val="none" w:sz="0" w:space="0" w:color="auto"/>
            <w:left w:val="none" w:sz="0" w:space="0" w:color="auto"/>
            <w:bottom w:val="none" w:sz="0" w:space="0" w:color="auto"/>
            <w:right w:val="none" w:sz="0" w:space="0" w:color="auto"/>
          </w:divBdr>
        </w:div>
        <w:div w:id="227503044">
          <w:marLeft w:val="480"/>
          <w:marRight w:val="0"/>
          <w:marTop w:val="0"/>
          <w:marBottom w:val="0"/>
          <w:divBdr>
            <w:top w:val="none" w:sz="0" w:space="0" w:color="auto"/>
            <w:left w:val="none" w:sz="0" w:space="0" w:color="auto"/>
            <w:bottom w:val="none" w:sz="0" w:space="0" w:color="auto"/>
            <w:right w:val="none" w:sz="0" w:space="0" w:color="auto"/>
          </w:divBdr>
        </w:div>
        <w:div w:id="1896699609">
          <w:marLeft w:val="480"/>
          <w:marRight w:val="0"/>
          <w:marTop w:val="0"/>
          <w:marBottom w:val="0"/>
          <w:divBdr>
            <w:top w:val="none" w:sz="0" w:space="0" w:color="auto"/>
            <w:left w:val="none" w:sz="0" w:space="0" w:color="auto"/>
            <w:bottom w:val="none" w:sz="0" w:space="0" w:color="auto"/>
            <w:right w:val="none" w:sz="0" w:space="0" w:color="auto"/>
          </w:divBdr>
        </w:div>
        <w:div w:id="1520387837">
          <w:marLeft w:val="480"/>
          <w:marRight w:val="0"/>
          <w:marTop w:val="0"/>
          <w:marBottom w:val="0"/>
          <w:divBdr>
            <w:top w:val="none" w:sz="0" w:space="0" w:color="auto"/>
            <w:left w:val="none" w:sz="0" w:space="0" w:color="auto"/>
            <w:bottom w:val="none" w:sz="0" w:space="0" w:color="auto"/>
            <w:right w:val="none" w:sz="0" w:space="0" w:color="auto"/>
          </w:divBdr>
        </w:div>
        <w:div w:id="156265512">
          <w:marLeft w:val="480"/>
          <w:marRight w:val="0"/>
          <w:marTop w:val="0"/>
          <w:marBottom w:val="0"/>
          <w:divBdr>
            <w:top w:val="none" w:sz="0" w:space="0" w:color="auto"/>
            <w:left w:val="none" w:sz="0" w:space="0" w:color="auto"/>
            <w:bottom w:val="none" w:sz="0" w:space="0" w:color="auto"/>
            <w:right w:val="none" w:sz="0" w:space="0" w:color="auto"/>
          </w:divBdr>
        </w:div>
        <w:div w:id="958874196">
          <w:marLeft w:val="480"/>
          <w:marRight w:val="0"/>
          <w:marTop w:val="0"/>
          <w:marBottom w:val="0"/>
          <w:divBdr>
            <w:top w:val="none" w:sz="0" w:space="0" w:color="auto"/>
            <w:left w:val="none" w:sz="0" w:space="0" w:color="auto"/>
            <w:bottom w:val="none" w:sz="0" w:space="0" w:color="auto"/>
            <w:right w:val="none" w:sz="0" w:space="0" w:color="auto"/>
          </w:divBdr>
        </w:div>
        <w:div w:id="2147038614">
          <w:marLeft w:val="480"/>
          <w:marRight w:val="0"/>
          <w:marTop w:val="0"/>
          <w:marBottom w:val="0"/>
          <w:divBdr>
            <w:top w:val="none" w:sz="0" w:space="0" w:color="auto"/>
            <w:left w:val="none" w:sz="0" w:space="0" w:color="auto"/>
            <w:bottom w:val="none" w:sz="0" w:space="0" w:color="auto"/>
            <w:right w:val="none" w:sz="0" w:space="0" w:color="auto"/>
          </w:divBdr>
        </w:div>
        <w:div w:id="540434314">
          <w:marLeft w:val="480"/>
          <w:marRight w:val="0"/>
          <w:marTop w:val="0"/>
          <w:marBottom w:val="0"/>
          <w:divBdr>
            <w:top w:val="none" w:sz="0" w:space="0" w:color="auto"/>
            <w:left w:val="none" w:sz="0" w:space="0" w:color="auto"/>
            <w:bottom w:val="none" w:sz="0" w:space="0" w:color="auto"/>
            <w:right w:val="none" w:sz="0" w:space="0" w:color="auto"/>
          </w:divBdr>
        </w:div>
        <w:div w:id="1703938560">
          <w:marLeft w:val="480"/>
          <w:marRight w:val="0"/>
          <w:marTop w:val="0"/>
          <w:marBottom w:val="0"/>
          <w:divBdr>
            <w:top w:val="none" w:sz="0" w:space="0" w:color="auto"/>
            <w:left w:val="none" w:sz="0" w:space="0" w:color="auto"/>
            <w:bottom w:val="none" w:sz="0" w:space="0" w:color="auto"/>
            <w:right w:val="none" w:sz="0" w:space="0" w:color="auto"/>
          </w:divBdr>
        </w:div>
        <w:div w:id="1055660849">
          <w:marLeft w:val="480"/>
          <w:marRight w:val="0"/>
          <w:marTop w:val="0"/>
          <w:marBottom w:val="0"/>
          <w:divBdr>
            <w:top w:val="none" w:sz="0" w:space="0" w:color="auto"/>
            <w:left w:val="none" w:sz="0" w:space="0" w:color="auto"/>
            <w:bottom w:val="none" w:sz="0" w:space="0" w:color="auto"/>
            <w:right w:val="none" w:sz="0" w:space="0" w:color="auto"/>
          </w:divBdr>
        </w:div>
        <w:div w:id="367026978">
          <w:marLeft w:val="480"/>
          <w:marRight w:val="0"/>
          <w:marTop w:val="0"/>
          <w:marBottom w:val="0"/>
          <w:divBdr>
            <w:top w:val="none" w:sz="0" w:space="0" w:color="auto"/>
            <w:left w:val="none" w:sz="0" w:space="0" w:color="auto"/>
            <w:bottom w:val="none" w:sz="0" w:space="0" w:color="auto"/>
            <w:right w:val="none" w:sz="0" w:space="0" w:color="auto"/>
          </w:divBdr>
        </w:div>
        <w:div w:id="1842618033">
          <w:marLeft w:val="480"/>
          <w:marRight w:val="0"/>
          <w:marTop w:val="0"/>
          <w:marBottom w:val="0"/>
          <w:divBdr>
            <w:top w:val="none" w:sz="0" w:space="0" w:color="auto"/>
            <w:left w:val="none" w:sz="0" w:space="0" w:color="auto"/>
            <w:bottom w:val="none" w:sz="0" w:space="0" w:color="auto"/>
            <w:right w:val="none" w:sz="0" w:space="0" w:color="auto"/>
          </w:divBdr>
        </w:div>
        <w:div w:id="1610551193">
          <w:marLeft w:val="480"/>
          <w:marRight w:val="0"/>
          <w:marTop w:val="0"/>
          <w:marBottom w:val="0"/>
          <w:divBdr>
            <w:top w:val="none" w:sz="0" w:space="0" w:color="auto"/>
            <w:left w:val="none" w:sz="0" w:space="0" w:color="auto"/>
            <w:bottom w:val="none" w:sz="0" w:space="0" w:color="auto"/>
            <w:right w:val="none" w:sz="0" w:space="0" w:color="auto"/>
          </w:divBdr>
        </w:div>
        <w:div w:id="872962707">
          <w:marLeft w:val="480"/>
          <w:marRight w:val="0"/>
          <w:marTop w:val="0"/>
          <w:marBottom w:val="0"/>
          <w:divBdr>
            <w:top w:val="none" w:sz="0" w:space="0" w:color="auto"/>
            <w:left w:val="none" w:sz="0" w:space="0" w:color="auto"/>
            <w:bottom w:val="none" w:sz="0" w:space="0" w:color="auto"/>
            <w:right w:val="none" w:sz="0" w:space="0" w:color="auto"/>
          </w:divBdr>
        </w:div>
        <w:div w:id="159661008">
          <w:marLeft w:val="480"/>
          <w:marRight w:val="0"/>
          <w:marTop w:val="0"/>
          <w:marBottom w:val="0"/>
          <w:divBdr>
            <w:top w:val="none" w:sz="0" w:space="0" w:color="auto"/>
            <w:left w:val="none" w:sz="0" w:space="0" w:color="auto"/>
            <w:bottom w:val="none" w:sz="0" w:space="0" w:color="auto"/>
            <w:right w:val="none" w:sz="0" w:space="0" w:color="auto"/>
          </w:divBdr>
        </w:div>
        <w:div w:id="1299998146">
          <w:marLeft w:val="480"/>
          <w:marRight w:val="0"/>
          <w:marTop w:val="0"/>
          <w:marBottom w:val="0"/>
          <w:divBdr>
            <w:top w:val="none" w:sz="0" w:space="0" w:color="auto"/>
            <w:left w:val="none" w:sz="0" w:space="0" w:color="auto"/>
            <w:bottom w:val="none" w:sz="0" w:space="0" w:color="auto"/>
            <w:right w:val="none" w:sz="0" w:space="0" w:color="auto"/>
          </w:divBdr>
        </w:div>
        <w:div w:id="259682075">
          <w:marLeft w:val="480"/>
          <w:marRight w:val="0"/>
          <w:marTop w:val="0"/>
          <w:marBottom w:val="0"/>
          <w:divBdr>
            <w:top w:val="none" w:sz="0" w:space="0" w:color="auto"/>
            <w:left w:val="none" w:sz="0" w:space="0" w:color="auto"/>
            <w:bottom w:val="none" w:sz="0" w:space="0" w:color="auto"/>
            <w:right w:val="none" w:sz="0" w:space="0" w:color="auto"/>
          </w:divBdr>
        </w:div>
        <w:div w:id="826701061">
          <w:marLeft w:val="480"/>
          <w:marRight w:val="0"/>
          <w:marTop w:val="0"/>
          <w:marBottom w:val="0"/>
          <w:divBdr>
            <w:top w:val="none" w:sz="0" w:space="0" w:color="auto"/>
            <w:left w:val="none" w:sz="0" w:space="0" w:color="auto"/>
            <w:bottom w:val="none" w:sz="0" w:space="0" w:color="auto"/>
            <w:right w:val="none" w:sz="0" w:space="0" w:color="auto"/>
          </w:divBdr>
        </w:div>
        <w:div w:id="751467880">
          <w:marLeft w:val="480"/>
          <w:marRight w:val="0"/>
          <w:marTop w:val="0"/>
          <w:marBottom w:val="0"/>
          <w:divBdr>
            <w:top w:val="none" w:sz="0" w:space="0" w:color="auto"/>
            <w:left w:val="none" w:sz="0" w:space="0" w:color="auto"/>
            <w:bottom w:val="none" w:sz="0" w:space="0" w:color="auto"/>
            <w:right w:val="none" w:sz="0" w:space="0" w:color="auto"/>
          </w:divBdr>
        </w:div>
        <w:div w:id="1203908374">
          <w:marLeft w:val="480"/>
          <w:marRight w:val="0"/>
          <w:marTop w:val="0"/>
          <w:marBottom w:val="0"/>
          <w:divBdr>
            <w:top w:val="none" w:sz="0" w:space="0" w:color="auto"/>
            <w:left w:val="none" w:sz="0" w:space="0" w:color="auto"/>
            <w:bottom w:val="none" w:sz="0" w:space="0" w:color="auto"/>
            <w:right w:val="none" w:sz="0" w:space="0" w:color="auto"/>
          </w:divBdr>
        </w:div>
        <w:div w:id="327484018">
          <w:marLeft w:val="480"/>
          <w:marRight w:val="0"/>
          <w:marTop w:val="0"/>
          <w:marBottom w:val="0"/>
          <w:divBdr>
            <w:top w:val="none" w:sz="0" w:space="0" w:color="auto"/>
            <w:left w:val="none" w:sz="0" w:space="0" w:color="auto"/>
            <w:bottom w:val="none" w:sz="0" w:space="0" w:color="auto"/>
            <w:right w:val="none" w:sz="0" w:space="0" w:color="auto"/>
          </w:divBdr>
        </w:div>
        <w:div w:id="1373268344">
          <w:marLeft w:val="480"/>
          <w:marRight w:val="0"/>
          <w:marTop w:val="0"/>
          <w:marBottom w:val="0"/>
          <w:divBdr>
            <w:top w:val="none" w:sz="0" w:space="0" w:color="auto"/>
            <w:left w:val="none" w:sz="0" w:space="0" w:color="auto"/>
            <w:bottom w:val="none" w:sz="0" w:space="0" w:color="auto"/>
            <w:right w:val="none" w:sz="0" w:space="0" w:color="auto"/>
          </w:divBdr>
        </w:div>
        <w:div w:id="935864968">
          <w:marLeft w:val="480"/>
          <w:marRight w:val="0"/>
          <w:marTop w:val="0"/>
          <w:marBottom w:val="0"/>
          <w:divBdr>
            <w:top w:val="none" w:sz="0" w:space="0" w:color="auto"/>
            <w:left w:val="none" w:sz="0" w:space="0" w:color="auto"/>
            <w:bottom w:val="none" w:sz="0" w:space="0" w:color="auto"/>
            <w:right w:val="none" w:sz="0" w:space="0" w:color="auto"/>
          </w:divBdr>
        </w:div>
        <w:div w:id="1409767716">
          <w:marLeft w:val="480"/>
          <w:marRight w:val="0"/>
          <w:marTop w:val="0"/>
          <w:marBottom w:val="0"/>
          <w:divBdr>
            <w:top w:val="none" w:sz="0" w:space="0" w:color="auto"/>
            <w:left w:val="none" w:sz="0" w:space="0" w:color="auto"/>
            <w:bottom w:val="none" w:sz="0" w:space="0" w:color="auto"/>
            <w:right w:val="none" w:sz="0" w:space="0" w:color="auto"/>
          </w:divBdr>
        </w:div>
        <w:div w:id="858664740">
          <w:marLeft w:val="480"/>
          <w:marRight w:val="0"/>
          <w:marTop w:val="0"/>
          <w:marBottom w:val="0"/>
          <w:divBdr>
            <w:top w:val="none" w:sz="0" w:space="0" w:color="auto"/>
            <w:left w:val="none" w:sz="0" w:space="0" w:color="auto"/>
            <w:bottom w:val="none" w:sz="0" w:space="0" w:color="auto"/>
            <w:right w:val="none" w:sz="0" w:space="0" w:color="auto"/>
          </w:divBdr>
        </w:div>
        <w:div w:id="631445422">
          <w:marLeft w:val="480"/>
          <w:marRight w:val="0"/>
          <w:marTop w:val="0"/>
          <w:marBottom w:val="0"/>
          <w:divBdr>
            <w:top w:val="none" w:sz="0" w:space="0" w:color="auto"/>
            <w:left w:val="none" w:sz="0" w:space="0" w:color="auto"/>
            <w:bottom w:val="none" w:sz="0" w:space="0" w:color="auto"/>
            <w:right w:val="none" w:sz="0" w:space="0" w:color="auto"/>
          </w:divBdr>
        </w:div>
        <w:div w:id="1057363835">
          <w:marLeft w:val="480"/>
          <w:marRight w:val="0"/>
          <w:marTop w:val="0"/>
          <w:marBottom w:val="0"/>
          <w:divBdr>
            <w:top w:val="none" w:sz="0" w:space="0" w:color="auto"/>
            <w:left w:val="none" w:sz="0" w:space="0" w:color="auto"/>
            <w:bottom w:val="none" w:sz="0" w:space="0" w:color="auto"/>
            <w:right w:val="none" w:sz="0" w:space="0" w:color="auto"/>
          </w:divBdr>
        </w:div>
        <w:div w:id="1042285686">
          <w:marLeft w:val="480"/>
          <w:marRight w:val="0"/>
          <w:marTop w:val="0"/>
          <w:marBottom w:val="0"/>
          <w:divBdr>
            <w:top w:val="none" w:sz="0" w:space="0" w:color="auto"/>
            <w:left w:val="none" w:sz="0" w:space="0" w:color="auto"/>
            <w:bottom w:val="none" w:sz="0" w:space="0" w:color="auto"/>
            <w:right w:val="none" w:sz="0" w:space="0" w:color="auto"/>
          </w:divBdr>
        </w:div>
        <w:div w:id="740493363">
          <w:marLeft w:val="480"/>
          <w:marRight w:val="0"/>
          <w:marTop w:val="0"/>
          <w:marBottom w:val="0"/>
          <w:divBdr>
            <w:top w:val="none" w:sz="0" w:space="0" w:color="auto"/>
            <w:left w:val="none" w:sz="0" w:space="0" w:color="auto"/>
            <w:bottom w:val="none" w:sz="0" w:space="0" w:color="auto"/>
            <w:right w:val="none" w:sz="0" w:space="0" w:color="auto"/>
          </w:divBdr>
        </w:div>
        <w:div w:id="1292710650">
          <w:marLeft w:val="480"/>
          <w:marRight w:val="0"/>
          <w:marTop w:val="0"/>
          <w:marBottom w:val="0"/>
          <w:divBdr>
            <w:top w:val="none" w:sz="0" w:space="0" w:color="auto"/>
            <w:left w:val="none" w:sz="0" w:space="0" w:color="auto"/>
            <w:bottom w:val="none" w:sz="0" w:space="0" w:color="auto"/>
            <w:right w:val="none" w:sz="0" w:space="0" w:color="auto"/>
          </w:divBdr>
        </w:div>
        <w:div w:id="740759275">
          <w:marLeft w:val="480"/>
          <w:marRight w:val="0"/>
          <w:marTop w:val="0"/>
          <w:marBottom w:val="0"/>
          <w:divBdr>
            <w:top w:val="none" w:sz="0" w:space="0" w:color="auto"/>
            <w:left w:val="none" w:sz="0" w:space="0" w:color="auto"/>
            <w:bottom w:val="none" w:sz="0" w:space="0" w:color="auto"/>
            <w:right w:val="none" w:sz="0" w:space="0" w:color="auto"/>
          </w:divBdr>
        </w:div>
        <w:div w:id="204872149">
          <w:marLeft w:val="480"/>
          <w:marRight w:val="0"/>
          <w:marTop w:val="0"/>
          <w:marBottom w:val="0"/>
          <w:divBdr>
            <w:top w:val="none" w:sz="0" w:space="0" w:color="auto"/>
            <w:left w:val="none" w:sz="0" w:space="0" w:color="auto"/>
            <w:bottom w:val="none" w:sz="0" w:space="0" w:color="auto"/>
            <w:right w:val="none" w:sz="0" w:space="0" w:color="auto"/>
          </w:divBdr>
        </w:div>
        <w:div w:id="83722061">
          <w:marLeft w:val="480"/>
          <w:marRight w:val="0"/>
          <w:marTop w:val="0"/>
          <w:marBottom w:val="0"/>
          <w:divBdr>
            <w:top w:val="none" w:sz="0" w:space="0" w:color="auto"/>
            <w:left w:val="none" w:sz="0" w:space="0" w:color="auto"/>
            <w:bottom w:val="none" w:sz="0" w:space="0" w:color="auto"/>
            <w:right w:val="none" w:sz="0" w:space="0" w:color="auto"/>
          </w:divBdr>
        </w:div>
        <w:div w:id="930628235">
          <w:marLeft w:val="480"/>
          <w:marRight w:val="0"/>
          <w:marTop w:val="0"/>
          <w:marBottom w:val="0"/>
          <w:divBdr>
            <w:top w:val="none" w:sz="0" w:space="0" w:color="auto"/>
            <w:left w:val="none" w:sz="0" w:space="0" w:color="auto"/>
            <w:bottom w:val="none" w:sz="0" w:space="0" w:color="auto"/>
            <w:right w:val="none" w:sz="0" w:space="0" w:color="auto"/>
          </w:divBdr>
        </w:div>
        <w:div w:id="1918710999">
          <w:marLeft w:val="480"/>
          <w:marRight w:val="0"/>
          <w:marTop w:val="0"/>
          <w:marBottom w:val="0"/>
          <w:divBdr>
            <w:top w:val="none" w:sz="0" w:space="0" w:color="auto"/>
            <w:left w:val="none" w:sz="0" w:space="0" w:color="auto"/>
            <w:bottom w:val="none" w:sz="0" w:space="0" w:color="auto"/>
            <w:right w:val="none" w:sz="0" w:space="0" w:color="auto"/>
          </w:divBdr>
        </w:div>
        <w:div w:id="1584024627">
          <w:marLeft w:val="480"/>
          <w:marRight w:val="0"/>
          <w:marTop w:val="0"/>
          <w:marBottom w:val="0"/>
          <w:divBdr>
            <w:top w:val="none" w:sz="0" w:space="0" w:color="auto"/>
            <w:left w:val="none" w:sz="0" w:space="0" w:color="auto"/>
            <w:bottom w:val="none" w:sz="0" w:space="0" w:color="auto"/>
            <w:right w:val="none" w:sz="0" w:space="0" w:color="auto"/>
          </w:divBdr>
        </w:div>
        <w:div w:id="2053262785">
          <w:marLeft w:val="480"/>
          <w:marRight w:val="0"/>
          <w:marTop w:val="0"/>
          <w:marBottom w:val="0"/>
          <w:divBdr>
            <w:top w:val="none" w:sz="0" w:space="0" w:color="auto"/>
            <w:left w:val="none" w:sz="0" w:space="0" w:color="auto"/>
            <w:bottom w:val="none" w:sz="0" w:space="0" w:color="auto"/>
            <w:right w:val="none" w:sz="0" w:space="0" w:color="auto"/>
          </w:divBdr>
        </w:div>
        <w:div w:id="1481459393">
          <w:marLeft w:val="480"/>
          <w:marRight w:val="0"/>
          <w:marTop w:val="0"/>
          <w:marBottom w:val="0"/>
          <w:divBdr>
            <w:top w:val="none" w:sz="0" w:space="0" w:color="auto"/>
            <w:left w:val="none" w:sz="0" w:space="0" w:color="auto"/>
            <w:bottom w:val="none" w:sz="0" w:space="0" w:color="auto"/>
            <w:right w:val="none" w:sz="0" w:space="0" w:color="auto"/>
          </w:divBdr>
        </w:div>
        <w:div w:id="974062540">
          <w:marLeft w:val="480"/>
          <w:marRight w:val="0"/>
          <w:marTop w:val="0"/>
          <w:marBottom w:val="0"/>
          <w:divBdr>
            <w:top w:val="none" w:sz="0" w:space="0" w:color="auto"/>
            <w:left w:val="none" w:sz="0" w:space="0" w:color="auto"/>
            <w:bottom w:val="none" w:sz="0" w:space="0" w:color="auto"/>
            <w:right w:val="none" w:sz="0" w:space="0" w:color="auto"/>
          </w:divBdr>
        </w:div>
        <w:div w:id="1284382127">
          <w:marLeft w:val="480"/>
          <w:marRight w:val="0"/>
          <w:marTop w:val="0"/>
          <w:marBottom w:val="0"/>
          <w:divBdr>
            <w:top w:val="none" w:sz="0" w:space="0" w:color="auto"/>
            <w:left w:val="none" w:sz="0" w:space="0" w:color="auto"/>
            <w:bottom w:val="none" w:sz="0" w:space="0" w:color="auto"/>
            <w:right w:val="none" w:sz="0" w:space="0" w:color="auto"/>
          </w:divBdr>
        </w:div>
        <w:div w:id="1611160891">
          <w:marLeft w:val="480"/>
          <w:marRight w:val="0"/>
          <w:marTop w:val="0"/>
          <w:marBottom w:val="0"/>
          <w:divBdr>
            <w:top w:val="none" w:sz="0" w:space="0" w:color="auto"/>
            <w:left w:val="none" w:sz="0" w:space="0" w:color="auto"/>
            <w:bottom w:val="none" w:sz="0" w:space="0" w:color="auto"/>
            <w:right w:val="none" w:sz="0" w:space="0" w:color="auto"/>
          </w:divBdr>
        </w:div>
        <w:div w:id="1980838657">
          <w:marLeft w:val="480"/>
          <w:marRight w:val="0"/>
          <w:marTop w:val="0"/>
          <w:marBottom w:val="0"/>
          <w:divBdr>
            <w:top w:val="none" w:sz="0" w:space="0" w:color="auto"/>
            <w:left w:val="none" w:sz="0" w:space="0" w:color="auto"/>
            <w:bottom w:val="none" w:sz="0" w:space="0" w:color="auto"/>
            <w:right w:val="none" w:sz="0" w:space="0" w:color="auto"/>
          </w:divBdr>
        </w:div>
      </w:divsChild>
    </w:div>
    <w:div w:id="209850930">
      <w:bodyDiv w:val="1"/>
      <w:marLeft w:val="0"/>
      <w:marRight w:val="0"/>
      <w:marTop w:val="0"/>
      <w:marBottom w:val="0"/>
      <w:divBdr>
        <w:top w:val="none" w:sz="0" w:space="0" w:color="auto"/>
        <w:left w:val="none" w:sz="0" w:space="0" w:color="auto"/>
        <w:bottom w:val="none" w:sz="0" w:space="0" w:color="auto"/>
        <w:right w:val="none" w:sz="0" w:space="0" w:color="auto"/>
      </w:divBdr>
    </w:div>
    <w:div w:id="210117711">
      <w:bodyDiv w:val="1"/>
      <w:marLeft w:val="0"/>
      <w:marRight w:val="0"/>
      <w:marTop w:val="0"/>
      <w:marBottom w:val="0"/>
      <w:divBdr>
        <w:top w:val="none" w:sz="0" w:space="0" w:color="auto"/>
        <w:left w:val="none" w:sz="0" w:space="0" w:color="auto"/>
        <w:bottom w:val="none" w:sz="0" w:space="0" w:color="auto"/>
        <w:right w:val="none" w:sz="0" w:space="0" w:color="auto"/>
      </w:divBdr>
    </w:div>
    <w:div w:id="210119393">
      <w:bodyDiv w:val="1"/>
      <w:marLeft w:val="0"/>
      <w:marRight w:val="0"/>
      <w:marTop w:val="0"/>
      <w:marBottom w:val="0"/>
      <w:divBdr>
        <w:top w:val="none" w:sz="0" w:space="0" w:color="auto"/>
        <w:left w:val="none" w:sz="0" w:space="0" w:color="auto"/>
        <w:bottom w:val="none" w:sz="0" w:space="0" w:color="auto"/>
        <w:right w:val="none" w:sz="0" w:space="0" w:color="auto"/>
      </w:divBdr>
    </w:div>
    <w:div w:id="210650811">
      <w:bodyDiv w:val="1"/>
      <w:marLeft w:val="0"/>
      <w:marRight w:val="0"/>
      <w:marTop w:val="0"/>
      <w:marBottom w:val="0"/>
      <w:divBdr>
        <w:top w:val="none" w:sz="0" w:space="0" w:color="auto"/>
        <w:left w:val="none" w:sz="0" w:space="0" w:color="auto"/>
        <w:bottom w:val="none" w:sz="0" w:space="0" w:color="auto"/>
        <w:right w:val="none" w:sz="0" w:space="0" w:color="auto"/>
      </w:divBdr>
    </w:div>
    <w:div w:id="210925134">
      <w:bodyDiv w:val="1"/>
      <w:marLeft w:val="0"/>
      <w:marRight w:val="0"/>
      <w:marTop w:val="0"/>
      <w:marBottom w:val="0"/>
      <w:divBdr>
        <w:top w:val="none" w:sz="0" w:space="0" w:color="auto"/>
        <w:left w:val="none" w:sz="0" w:space="0" w:color="auto"/>
        <w:bottom w:val="none" w:sz="0" w:space="0" w:color="auto"/>
        <w:right w:val="none" w:sz="0" w:space="0" w:color="auto"/>
      </w:divBdr>
    </w:div>
    <w:div w:id="210926091">
      <w:bodyDiv w:val="1"/>
      <w:marLeft w:val="0"/>
      <w:marRight w:val="0"/>
      <w:marTop w:val="0"/>
      <w:marBottom w:val="0"/>
      <w:divBdr>
        <w:top w:val="none" w:sz="0" w:space="0" w:color="auto"/>
        <w:left w:val="none" w:sz="0" w:space="0" w:color="auto"/>
        <w:bottom w:val="none" w:sz="0" w:space="0" w:color="auto"/>
        <w:right w:val="none" w:sz="0" w:space="0" w:color="auto"/>
      </w:divBdr>
    </w:div>
    <w:div w:id="211429185">
      <w:bodyDiv w:val="1"/>
      <w:marLeft w:val="0"/>
      <w:marRight w:val="0"/>
      <w:marTop w:val="0"/>
      <w:marBottom w:val="0"/>
      <w:divBdr>
        <w:top w:val="none" w:sz="0" w:space="0" w:color="auto"/>
        <w:left w:val="none" w:sz="0" w:space="0" w:color="auto"/>
        <w:bottom w:val="none" w:sz="0" w:space="0" w:color="auto"/>
        <w:right w:val="none" w:sz="0" w:space="0" w:color="auto"/>
      </w:divBdr>
      <w:divsChild>
        <w:div w:id="1446732373">
          <w:marLeft w:val="446"/>
          <w:marRight w:val="0"/>
          <w:marTop w:val="0"/>
          <w:marBottom w:val="0"/>
          <w:divBdr>
            <w:top w:val="none" w:sz="0" w:space="0" w:color="auto"/>
            <w:left w:val="none" w:sz="0" w:space="0" w:color="auto"/>
            <w:bottom w:val="none" w:sz="0" w:space="0" w:color="auto"/>
            <w:right w:val="none" w:sz="0" w:space="0" w:color="auto"/>
          </w:divBdr>
        </w:div>
      </w:divsChild>
    </w:div>
    <w:div w:id="211623769">
      <w:bodyDiv w:val="1"/>
      <w:marLeft w:val="0"/>
      <w:marRight w:val="0"/>
      <w:marTop w:val="0"/>
      <w:marBottom w:val="0"/>
      <w:divBdr>
        <w:top w:val="none" w:sz="0" w:space="0" w:color="auto"/>
        <w:left w:val="none" w:sz="0" w:space="0" w:color="auto"/>
        <w:bottom w:val="none" w:sz="0" w:space="0" w:color="auto"/>
        <w:right w:val="none" w:sz="0" w:space="0" w:color="auto"/>
      </w:divBdr>
    </w:div>
    <w:div w:id="211813358">
      <w:bodyDiv w:val="1"/>
      <w:marLeft w:val="0"/>
      <w:marRight w:val="0"/>
      <w:marTop w:val="0"/>
      <w:marBottom w:val="0"/>
      <w:divBdr>
        <w:top w:val="none" w:sz="0" w:space="0" w:color="auto"/>
        <w:left w:val="none" w:sz="0" w:space="0" w:color="auto"/>
        <w:bottom w:val="none" w:sz="0" w:space="0" w:color="auto"/>
        <w:right w:val="none" w:sz="0" w:space="0" w:color="auto"/>
      </w:divBdr>
    </w:div>
    <w:div w:id="211843017">
      <w:bodyDiv w:val="1"/>
      <w:marLeft w:val="0"/>
      <w:marRight w:val="0"/>
      <w:marTop w:val="0"/>
      <w:marBottom w:val="0"/>
      <w:divBdr>
        <w:top w:val="none" w:sz="0" w:space="0" w:color="auto"/>
        <w:left w:val="none" w:sz="0" w:space="0" w:color="auto"/>
        <w:bottom w:val="none" w:sz="0" w:space="0" w:color="auto"/>
        <w:right w:val="none" w:sz="0" w:space="0" w:color="auto"/>
      </w:divBdr>
    </w:div>
    <w:div w:id="211843293">
      <w:bodyDiv w:val="1"/>
      <w:marLeft w:val="0"/>
      <w:marRight w:val="0"/>
      <w:marTop w:val="0"/>
      <w:marBottom w:val="0"/>
      <w:divBdr>
        <w:top w:val="none" w:sz="0" w:space="0" w:color="auto"/>
        <w:left w:val="none" w:sz="0" w:space="0" w:color="auto"/>
        <w:bottom w:val="none" w:sz="0" w:space="0" w:color="auto"/>
        <w:right w:val="none" w:sz="0" w:space="0" w:color="auto"/>
      </w:divBdr>
    </w:div>
    <w:div w:id="211887069">
      <w:bodyDiv w:val="1"/>
      <w:marLeft w:val="0"/>
      <w:marRight w:val="0"/>
      <w:marTop w:val="0"/>
      <w:marBottom w:val="0"/>
      <w:divBdr>
        <w:top w:val="none" w:sz="0" w:space="0" w:color="auto"/>
        <w:left w:val="none" w:sz="0" w:space="0" w:color="auto"/>
        <w:bottom w:val="none" w:sz="0" w:space="0" w:color="auto"/>
        <w:right w:val="none" w:sz="0" w:space="0" w:color="auto"/>
      </w:divBdr>
    </w:div>
    <w:div w:id="211890581">
      <w:bodyDiv w:val="1"/>
      <w:marLeft w:val="0"/>
      <w:marRight w:val="0"/>
      <w:marTop w:val="0"/>
      <w:marBottom w:val="0"/>
      <w:divBdr>
        <w:top w:val="none" w:sz="0" w:space="0" w:color="auto"/>
        <w:left w:val="none" w:sz="0" w:space="0" w:color="auto"/>
        <w:bottom w:val="none" w:sz="0" w:space="0" w:color="auto"/>
        <w:right w:val="none" w:sz="0" w:space="0" w:color="auto"/>
      </w:divBdr>
    </w:div>
    <w:div w:id="212229992">
      <w:bodyDiv w:val="1"/>
      <w:marLeft w:val="0"/>
      <w:marRight w:val="0"/>
      <w:marTop w:val="0"/>
      <w:marBottom w:val="0"/>
      <w:divBdr>
        <w:top w:val="none" w:sz="0" w:space="0" w:color="auto"/>
        <w:left w:val="none" w:sz="0" w:space="0" w:color="auto"/>
        <w:bottom w:val="none" w:sz="0" w:space="0" w:color="auto"/>
        <w:right w:val="none" w:sz="0" w:space="0" w:color="auto"/>
      </w:divBdr>
    </w:div>
    <w:div w:id="212354792">
      <w:bodyDiv w:val="1"/>
      <w:marLeft w:val="0"/>
      <w:marRight w:val="0"/>
      <w:marTop w:val="0"/>
      <w:marBottom w:val="0"/>
      <w:divBdr>
        <w:top w:val="none" w:sz="0" w:space="0" w:color="auto"/>
        <w:left w:val="none" w:sz="0" w:space="0" w:color="auto"/>
        <w:bottom w:val="none" w:sz="0" w:space="0" w:color="auto"/>
        <w:right w:val="none" w:sz="0" w:space="0" w:color="auto"/>
      </w:divBdr>
    </w:div>
    <w:div w:id="212431682">
      <w:bodyDiv w:val="1"/>
      <w:marLeft w:val="0"/>
      <w:marRight w:val="0"/>
      <w:marTop w:val="0"/>
      <w:marBottom w:val="0"/>
      <w:divBdr>
        <w:top w:val="none" w:sz="0" w:space="0" w:color="auto"/>
        <w:left w:val="none" w:sz="0" w:space="0" w:color="auto"/>
        <w:bottom w:val="none" w:sz="0" w:space="0" w:color="auto"/>
        <w:right w:val="none" w:sz="0" w:space="0" w:color="auto"/>
      </w:divBdr>
    </w:div>
    <w:div w:id="212544890">
      <w:bodyDiv w:val="1"/>
      <w:marLeft w:val="0"/>
      <w:marRight w:val="0"/>
      <w:marTop w:val="0"/>
      <w:marBottom w:val="0"/>
      <w:divBdr>
        <w:top w:val="none" w:sz="0" w:space="0" w:color="auto"/>
        <w:left w:val="none" w:sz="0" w:space="0" w:color="auto"/>
        <w:bottom w:val="none" w:sz="0" w:space="0" w:color="auto"/>
        <w:right w:val="none" w:sz="0" w:space="0" w:color="auto"/>
      </w:divBdr>
    </w:div>
    <w:div w:id="212547281">
      <w:bodyDiv w:val="1"/>
      <w:marLeft w:val="0"/>
      <w:marRight w:val="0"/>
      <w:marTop w:val="0"/>
      <w:marBottom w:val="0"/>
      <w:divBdr>
        <w:top w:val="none" w:sz="0" w:space="0" w:color="auto"/>
        <w:left w:val="none" w:sz="0" w:space="0" w:color="auto"/>
        <w:bottom w:val="none" w:sz="0" w:space="0" w:color="auto"/>
        <w:right w:val="none" w:sz="0" w:space="0" w:color="auto"/>
      </w:divBdr>
    </w:div>
    <w:div w:id="212617438">
      <w:bodyDiv w:val="1"/>
      <w:marLeft w:val="0"/>
      <w:marRight w:val="0"/>
      <w:marTop w:val="0"/>
      <w:marBottom w:val="0"/>
      <w:divBdr>
        <w:top w:val="none" w:sz="0" w:space="0" w:color="auto"/>
        <w:left w:val="none" w:sz="0" w:space="0" w:color="auto"/>
        <w:bottom w:val="none" w:sz="0" w:space="0" w:color="auto"/>
        <w:right w:val="none" w:sz="0" w:space="0" w:color="auto"/>
      </w:divBdr>
    </w:div>
    <w:div w:id="212664962">
      <w:bodyDiv w:val="1"/>
      <w:marLeft w:val="0"/>
      <w:marRight w:val="0"/>
      <w:marTop w:val="0"/>
      <w:marBottom w:val="0"/>
      <w:divBdr>
        <w:top w:val="none" w:sz="0" w:space="0" w:color="auto"/>
        <w:left w:val="none" w:sz="0" w:space="0" w:color="auto"/>
        <w:bottom w:val="none" w:sz="0" w:space="0" w:color="auto"/>
        <w:right w:val="none" w:sz="0" w:space="0" w:color="auto"/>
      </w:divBdr>
    </w:div>
    <w:div w:id="212695044">
      <w:marLeft w:val="480"/>
      <w:marRight w:val="0"/>
      <w:marTop w:val="0"/>
      <w:marBottom w:val="0"/>
      <w:divBdr>
        <w:top w:val="none" w:sz="0" w:space="0" w:color="auto"/>
        <w:left w:val="none" w:sz="0" w:space="0" w:color="auto"/>
        <w:bottom w:val="none" w:sz="0" w:space="0" w:color="auto"/>
        <w:right w:val="none" w:sz="0" w:space="0" w:color="auto"/>
      </w:divBdr>
    </w:div>
    <w:div w:id="212695766">
      <w:bodyDiv w:val="1"/>
      <w:marLeft w:val="0"/>
      <w:marRight w:val="0"/>
      <w:marTop w:val="0"/>
      <w:marBottom w:val="0"/>
      <w:divBdr>
        <w:top w:val="none" w:sz="0" w:space="0" w:color="auto"/>
        <w:left w:val="none" w:sz="0" w:space="0" w:color="auto"/>
        <w:bottom w:val="none" w:sz="0" w:space="0" w:color="auto"/>
        <w:right w:val="none" w:sz="0" w:space="0" w:color="auto"/>
      </w:divBdr>
    </w:div>
    <w:div w:id="213079673">
      <w:bodyDiv w:val="1"/>
      <w:marLeft w:val="0"/>
      <w:marRight w:val="0"/>
      <w:marTop w:val="0"/>
      <w:marBottom w:val="0"/>
      <w:divBdr>
        <w:top w:val="none" w:sz="0" w:space="0" w:color="auto"/>
        <w:left w:val="none" w:sz="0" w:space="0" w:color="auto"/>
        <w:bottom w:val="none" w:sz="0" w:space="0" w:color="auto"/>
        <w:right w:val="none" w:sz="0" w:space="0" w:color="auto"/>
      </w:divBdr>
    </w:div>
    <w:div w:id="213271694">
      <w:bodyDiv w:val="1"/>
      <w:marLeft w:val="0"/>
      <w:marRight w:val="0"/>
      <w:marTop w:val="0"/>
      <w:marBottom w:val="0"/>
      <w:divBdr>
        <w:top w:val="none" w:sz="0" w:space="0" w:color="auto"/>
        <w:left w:val="none" w:sz="0" w:space="0" w:color="auto"/>
        <w:bottom w:val="none" w:sz="0" w:space="0" w:color="auto"/>
        <w:right w:val="none" w:sz="0" w:space="0" w:color="auto"/>
      </w:divBdr>
    </w:div>
    <w:div w:id="213548227">
      <w:bodyDiv w:val="1"/>
      <w:marLeft w:val="0"/>
      <w:marRight w:val="0"/>
      <w:marTop w:val="0"/>
      <w:marBottom w:val="0"/>
      <w:divBdr>
        <w:top w:val="none" w:sz="0" w:space="0" w:color="auto"/>
        <w:left w:val="none" w:sz="0" w:space="0" w:color="auto"/>
        <w:bottom w:val="none" w:sz="0" w:space="0" w:color="auto"/>
        <w:right w:val="none" w:sz="0" w:space="0" w:color="auto"/>
      </w:divBdr>
    </w:div>
    <w:div w:id="214006734">
      <w:bodyDiv w:val="1"/>
      <w:marLeft w:val="0"/>
      <w:marRight w:val="0"/>
      <w:marTop w:val="0"/>
      <w:marBottom w:val="0"/>
      <w:divBdr>
        <w:top w:val="none" w:sz="0" w:space="0" w:color="auto"/>
        <w:left w:val="none" w:sz="0" w:space="0" w:color="auto"/>
        <w:bottom w:val="none" w:sz="0" w:space="0" w:color="auto"/>
        <w:right w:val="none" w:sz="0" w:space="0" w:color="auto"/>
      </w:divBdr>
    </w:div>
    <w:div w:id="214048708">
      <w:bodyDiv w:val="1"/>
      <w:marLeft w:val="0"/>
      <w:marRight w:val="0"/>
      <w:marTop w:val="0"/>
      <w:marBottom w:val="0"/>
      <w:divBdr>
        <w:top w:val="none" w:sz="0" w:space="0" w:color="auto"/>
        <w:left w:val="none" w:sz="0" w:space="0" w:color="auto"/>
        <w:bottom w:val="none" w:sz="0" w:space="0" w:color="auto"/>
        <w:right w:val="none" w:sz="0" w:space="0" w:color="auto"/>
      </w:divBdr>
    </w:div>
    <w:div w:id="214050637">
      <w:bodyDiv w:val="1"/>
      <w:marLeft w:val="0"/>
      <w:marRight w:val="0"/>
      <w:marTop w:val="0"/>
      <w:marBottom w:val="0"/>
      <w:divBdr>
        <w:top w:val="none" w:sz="0" w:space="0" w:color="auto"/>
        <w:left w:val="none" w:sz="0" w:space="0" w:color="auto"/>
        <w:bottom w:val="none" w:sz="0" w:space="0" w:color="auto"/>
        <w:right w:val="none" w:sz="0" w:space="0" w:color="auto"/>
      </w:divBdr>
    </w:div>
    <w:div w:id="214239186">
      <w:bodyDiv w:val="1"/>
      <w:marLeft w:val="0"/>
      <w:marRight w:val="0"/>
      <w:marTop w:val="0"/>
      <w:marBottom w:val="0"/>
      <w:divBdr>
        <w:top w:val="none" w:sz="0" w:space="0" w:color="auto"/>
        <w:left w:val="none" w:sz="0" w:space="0" w:color="auto"/>
        <w:bottom w:val="none" w:sz="0" w:space="0" w:color="auto"/>
        <w:right w:val="none" w:sz="0" w:space="0" w:color="auto"/>
      </w:divBdr>
    </w:div>
    <w:div w:id="214244070">
      <w:bodyDiv w:val="1"/>
      <w:marLeft w:val="0"/>
      <w:marRight w:val="0"/>
      <w:marTop w:val="0"/>
      <w:marBottom w:val="0"/>
      <w:divBdr>
        <w:top w:val="none" w:sz="0" w:space="0" w:color="auto"/>
        <w:left w:val="none" w:sz="0" w:space="0" w:color="auto"/>
        <w:bottom w:val="none" w:sz="0" w:space="0" w:color="auto"/>
        <w:right w:val="none" w:sz="0" w:space="0" w:color="auto"/>
      </w:divBdr>
    </w:div>
    <w:div w:id="214313455">
      <w:bodyDiv w:val="1"/>
      <w:marLeft w:val="0"/>
      <w:marRight w:val="0"/>
      <w:marTop w:val="0"/>
      <w:marBottom w:val="0"/>
      <w:divBdr>
        <w:top w:val="none" w:sz="0" w:space="0" w:color="auto"/>
        <w:left w:val="none" w:sz="0" w:space="0" w:color="auto"/>
        <w:bottom w:val="none" w:sz="0" w:space="0" w:color="auto"/>
        <w:right w:val="none" w:sz="0" w:space="0" w:color="auto"/>
      </w:divBdr>
    </w:div>
    <w:div w:id="214703260">
      <w:bodyDiv w:val="1"/>
      <w:marLeft w:val="0"/>
      <w:marRight w:val="0"/>
      <w:marTop w:val="0"/>
      <w:marBottom w:val="0"/>
      <w:divBdr>
        <w:top w:val="none" w:sz="0" w:space="0" w:color="auto"/>
        <w:left w:val="none" w:sz="0" w:space="0" w:color="auto"/>
        <w:bottom w:val="none" w:sz="0" w:space="0" w:color="auto"/>
        <w:right w:val="none" w:sz="0" w:space="0" w:color="auto"/>
      </w:divBdr>
    </w:div>
    <w:div w:id="214783588">
      <w:bodyDiv w:val="1"/>
      <w:marLeft w:val="0"/>
      <w:marRight w:val="0"/>
      <w:marTop w:val="0"/>
      <w:marBottom w:val="0"/>
      <w:divBdr>
        <w:top w:val="none" w:sz="0" w:space="0" w:color="auto"/>
        <w:left w:val="none" w:sz="0" w:space="0" w:color="auto"/>
        <w:bottom w:val="none" w:sz="0" w:space="0" w:color="auto"/>
        <w:right w:val="none" w:sz="0" w:space="0" w:color="auto"/>
      </w:divBdr>
    </w:div>
    <w:div w:id="214901346">
      <w:bodyDiv w:val="1"/>
      <w:marLeft w:val="0"/>
      <w:marRight w:val="0"/>
      <w:marTop w:val="0"/>
      <w:marBottom w:val="0"/>
      <w:divBdr>
        <w:top w:val="none" w:sz="0" w:space="0" w:color="auto"/>
        <w:left w:val="none" w:sz="0" w:space="0" w:color="auto"/>
        <w:bottom w:val="none" w:sz="0" w:space="0" w:color="auto"/>
        <w:right w:val="none" w:sz="0" w:space="0" w:color="auto"/>
      </w:divBdr>
    </w:div>
    <w:div w:id="214970296">
      <w:bodyDiv w:val="1"/>
      <w:marLeft w:val="0"/>
      <w:marRight w:val="0"/>
      <w:marTop w:val="0"/>
      <w:marBottom w:val="0"/>
      <w:divBdr>
        <w:top w:val="none" w:sz="0" w:space="0" w:color="auto"/>
        <w:left w:val="none" w:sz="0" w:space="0" w:color="auto"/>
        <w:bottom w:val="none" w:sz="0" w:space="0" w:color="auto"/>
        <w:right w:val="none" w:sz="0" w:space="0" w:color="auto"/>
      </w:divBdr>
    </w:div>
    <w:div w:id="215094932">
      <w:bodyDiv w:val="1"/>
      <w:marLeft w:val="0"/>
      <w:marRight w:val="0"/>
      <w:marTop w:val="0"/>
      <w:marBottom w:val="0"/>
      <w:divBdr>
        <w:top w:val="none" w:sz="0" w:space="0" w:color="auto"/>
        <w:left w:val="none" w:sz="0" w:space="0" w:color="auto"/>
        <w:bottom w:val="none" w:sz="0" w:space="0" w:color="auto"/>
        <w:right w:val="none" w:sz="0" w:space="0" w:color="auto"/>
      </w:divBdr>
    </w:div>
    <w:div w:id="215121550">
      <w:bodyDiv w:val="1"/>
      <w:marLeft w:val="0"/>
      <w:marRight w:val="0"/>
      <w:marTop w:val="0"/>
      <w:marBottom w:val="0"/>
      <w:divBdr>
        <w:top w:val="none" w:sz="0" w:space="0" w:color="auto"/>
        <w:left w:val="none" w:sz="0" w:space="0" w:color="auto"/>
        <w:bottom w:val="none" w:sz="0" w:space="0" w:color="auto"/>
        <w:right w:val="none" w:sz="0" w:space="0" w:color="auto"/>
      </w:divBdr>
    </w:div>
    <w:div w:id="215315877">
      <w:bodyDiv w:val="1"/>
      <w:marLeft w:val="0"/>
      <w:marRight w:val="0"/>
      <w:marTop w:val="0"/>
      <w:marBottom w:val="0"/>
      <w:divBdr>
        <w:top w:val="none" w:sz="0" w:space="0" w:color="auto"/>
        <w:left w:val="none" w:sz="0" w:space="0" w:color="auto"/>
        <w:bottom w:val="none" w:sz="0" w:space="0" w:color="auto"/>
        <w:right w:val="none" w:sz="0" w:space="0" w:color="auto"/>
      </w:divBdr>
    </w:div>
    <w:div w:id="215434654">
      <w:bodyDiv w:val="1"/>
      <w:marLeft w:val="0"/>
      <w:marRight w:val="0"/>
      <w:marTop w:val="0"/>
      <w:marBottom w:val="0"/>
      <w:divBdr>
        <w:top w:val="none" w:sz="0" w:space="0" w:color="auto"/>
        <w:left w:val="none" w:sz="0" w:space="0" w:color="auto"/>
        <w:bottom w:val="none" w:sz="0" w:space="0" w:color="auto"/>
        <w:right w:val="none" w:sz="0" w:space="0" w:color="auto"/>
      </w:divBdr>
    </w:div>
    <w:div w:id="215505355">
      <w:bodyDiv w:val="1"/>
      <w:marLeft w:val="0"/>
      <w:marRight w:val="0"/>
      <w:marTop w:val="0"/>
      <w:marBottom w:val="0"/>
      <w:divBdr>
        <w:top w:val="none" w:sz="0" w:space="0" w:color="auto"/>
        <w:left w:val="none" w:sz="0" w:space="0" w:color="auto"/>
        <w:bottom w:val="none" w:sz="0" w:space="0" w:color="auto"/>
        <w:right w:val="none" w:sz="0" w:space="0" w:color="auto"/>
      </w:divBdr>
    </w:div>
    <w:div w:id="215511642">
      <w:bodyDiv w:val="1"/>
      <w:marLeft w:val="0"/>
      <w:marRight w:val="0"/>
      <w:marTop w:val="0"/>
      <w:marBottom w:val="0"/>
      <w:divBdr>
        <w:top w:val="none" w:sz="0" w:space="0" w:color="auto"/>
        <w:left w:val="none" w:sz="0" w:space="0" w:color="auto"/>
        <w:bottom w:val="none" w:sz="0" w:space="0" w:color="auto"/>
        <w:right w:val="none" w:sz="0" w:space="0" w:color="auto"/>
      </w:divBdr>
    </w:div>
    <w:div w:id="215746203">
      <w:bodyDiv w:val="1"/>
      <w:marLeft w:val="0"/>
      <w:marRight w:val="0"/>
      <w:marTop w:val="0"/>
      <w:marBottom w:val="0"/>
      <w:divBdr>
        <w:top w:val="none" w:sz="0" w:space="0" w:color="auto"/>
        <w:left w:val="none" w:sz="0" w:space="0" w:color="auto"/>
        <w:bottom w:val="none" w:sz="0" w:space="0" w:color="auto"/>
        <w:right w:val="none" w:sz="0" w:space="0" w:color="auto"/>
      </w:divBdr>
    </w:div>
    <w:div w:id="215891878">
      <w:bodyDiv w:val="1"/>
      <w:marLeft w:val="0"/>
      <w:marRight w:val="0"/>
      <w:marTop w:val="0"/>
      <w:marBottom w:val="0"/>
      <w:divBdr>
        <w:top w:val="none" w:sz="0" w:space="0" w:color="auto"/>
        <w:left w:val="none" w:sz="0" w:space="0" w:color="auto"/>
        <w:bottom w:val="none" w:sz="0" w:space="0" w:color="auto"/>
        <w:right w:val="none" w:sz="0" w:space="0" w:color="auto"/>
      </w:divBdr>
    </w:div>
    <w:div w:id="215901164">
      <w:bodyDiv w:val="1"/>
      <w:marLeft w:val="0"/>
      <w:marRight w:val="0"/>
      <w:marTop w:val="0"/>
      <w:marBottom w:val="0"/>
      <w:divBdr>
        <w:top w:val="none" w:sz="0" w:space="0" w:color="auto"/>
        <w:left w:val="none" w:sz="0" w:space="0" w:color="auto"/>
        <w:bottom w:val="none" w:sz="0" w:space="0" w:color="auto"/>
        <w:right w:val="none" w:sz="0" w:space="0" w:color="auto"/>
      </w:divBdr>
    </w:div>
    <w:div w:id="215942938">
      <w:marLeft w:val="480"/>
      <w:marRight w:val="0"/>
      <w:marTop w:val="0"/>
      <w:marBottom w:val="0"/>
      <w:divBdr>
        <w:top w:val="none" w:sz="0" w:space="0" w:color="auto"/>
        <w:left w:val="none" w:sz="0" w:space="0" w:color="auto"/>
        <w:bottom w:val="none" w:sz="0" w:space="0" w:color="auto"/>
        <w:right w:val="none" w:sz="0" w:space="0" w:color="auto"/>
      </w:divBdr>
    </w:div>
    <w:div w:id="215971185">
      <w:bodyDiv w:val="1"/>
      <w:marLeft w:val="0"/>
      <w:marRight w:val="0"/>
      <w:marTop w:val="0"/>
      <w:marBottom w:val="0"/>
      <w:divBdr>
        <w:top w:val="none" w:sz="0" w:space="0" w:color="auto"/>
        <w:left w:val="none" w:sz="0" w:space="0" w:color="auto"/>
        <w:bottom w:val="none" w:sz="0" w:space="0" w:color="auto"/>
        <w:right w:val="none" w:sz="0" w:space="0" w:color="auto"/>
      </w:divBdr>
    </w:div>
    <w:div w:id="216011463">
      <w:bodyDiv w:val="1"/>
      <w:marLeft w:val="0"/>
      <w:marRight w:val="0"/>
      <w:marTop w:val="0"/>
      <w:marBottom w:val="0"/>
      <w:divBdr>
        <w:top w:val="none" w:sz="0" w:space="0" w:color="auto"/>
        <w:left w:val="none" w:sz="0" w:space="0" w:color="auto"/>
        <w:bottom w:val="none" w:sz="0" w:space="0" w:color="auto"/>
        <w:right w:val="none" w:sz="0" w:space="0" w:color="auto"/>
      </w:divBdr>
    </w:div>
    <w:div w:id="216011544">
      <w:bodyDiv w:val="1"/>
      <w:marLeft w:val="0"/>
      <w:marRight w:val="0"/>
      <w:marTop w:val="0"/>
      <w:marBottom w:val="0"/>
      <w:divBdr>
        <w:top w:val="none" w:sz="0" w:space="0" w:color="auto"/>
        <w:left w:val="none" w:sz="0" w:space="0" w:color="auto"/>
        <w:bottom w:val="none" w:sz="0" w:space="0" w:color="auto"/>
        <w:right w:val="none" w:sz="0" w:space="0" w:color="auto"/>
      </w:divBdr>
    </w:div>
    <w:div w:id="216018848">
      <w:bodyDiv w:val="1"/>
      <w:marLeft w:val="0"/>
      <w:marRight w:val="0"/>
      <w:marTop w:val="0"/>
      <w:marBottom w:val="0"/>
      <w:divBdr>
        <w:top w:val="none" w:sz="0" w:space="0" w:color="auto"/>
        <w:left w:val="none" w:sz="0" w:space="0" w:color="auto"/>
        <w:bottom w:val="none" w:sz="0" w:space="0" w:color="auto"/>
        <w:right w:val="none" w:sz="0" w:space="0" w:color="auto"/>
      </w:divBdr>
    </w:div>
    <w:div w:id="216019479">
      <w:bodyDiv w:val="1"/>
      <w:marLeft w:val="0"/>
      <w:marRight w:val="0"/>
      <w:marTop w:val="0"/>
      <w:marBottom w:val="0"/>
      <w:divBdr>
        <w:top w:val="none" w:sz="0" w:space="0" w:color="auto"/>
        <w:left w:val="none" w:sz="0" w:space="0" w:color="auto"/>
        <w:bottom w:val="none" w:sz="0" w:space="0" w:color="auto"/>
        <w:right w:val="none" w:sz="0" w:space="0" w:color="auto"/>
      </w:divBdr>
    </w:div>
    <w:div w:id="216090827">
      <w:bodyDiv w:val="1"/>
      <w:marLeft w:val="0"/>
      <w:marRight w:val="0"/>
      <w:marTop w:val="0"/>
      <w:marBottom w:val="0"/>
      <w:divBdr>
        <w:top w:val="none" w:sz="0" w:space="0" w:color="auto"/>
        <w:left w:val="none" w:sz="0" w:space="0" w:color="auto"/>
        <w:bottom w:val="none" w:sz="0" w:space="0" w:color="auto"/>
        <w:right w:val="none" w:sz="0" w:space="0" w:color="auto"/>
      </w:divBdr>
    </w:div>
    <w:div w:id="216164900">
      <w:bodyDiv w:val="1"/>
      <w:marLeft w:val="0"/>
      <w:marRight w:val="0"/>
      <w:marTop w:val="0"/>
      <w:marBottom w:val="0"/>
      <w:divBdr>
        <w:top w:val="none" w:sz="0" w:space="0" w:color="auto"/>
        <w:left w:val="none" w:sz="0" w:space="0" w:color="auto"/>
        <w:bottom w:val="none" w:sz="0" w:space="0" w:color="auto"/>
        <w:right w:val="none" w:sz="0" w:space="0" w:color="auto"/>
      </w:divBdr>
    </w:div>
    <w:div w:id="216169514">
      <w:marLeft w:val="480"/>
      <w:marRight w:val="0"/>
      <w:marTop w:val="0"/>
      <w:marBottom w:val="0"/>
      <w:divBdr>
        <w:top w:val="none" w:sz="0" w:space="0" w:color="auto"/>
        <w:left w:val="none" w:sz="0" w:space="0" w:color="auto"/>
        <w:bottom w:val="none" w:sz="0" w:space="0" w:color="auto"/>
        <w:right w:val="none" w:sz="0" w:space="0" w:color="auto"/>
      </w:divBdr>
    </w:div>
    <w:div w:id="216624644">
      <w:bodyDiv w:val="1"/>
      <w:marLeft w:val="0"/>
      <w:marRight w:val="0"/>
      <w:marTop w:val="0"/>
      <w:marBottom w:val="0"/>
      <w:divBdr>
        <w:top w:val="none" w:sz="0" w:space="0" w:color="auto"/>
        <w:left w:val="none" w:sz="0" w:space="0" w:color="auto"/>
        <w:bottom w:val="none" w:sz="0" w:space="0" w:color="auto"/>
        <w:right w:val="none" w:sz="0" w:space="0" w:color="auto"/>
      </w:divBdr>
    </w:div>
    <w:div w:id="217397570">
      <w:bodyDiv w:val="1"/>
      <w:marLeft w:val="0"/>
      <w:marRight w:val="0"/>
      <w:marTop w:val="0"/>
      <w:marBottom w:val="0"/>
      <w:divBdr>
        <w:top w:val="none" w:sz="0" w:space="0" w:color="auto"/>
        <w:left w:val="none" w:sz="0" w:space="0" w:color="auto"/>
        <w:bottom w:val="none" w:sz="0" w:space="0" w:color="auto"/>
        <w:right w:val="none" w:sz="0" w:space="0" w:color="auto"/>
      </w:divBdr>
    </w:div>
    <w:div w:id="217478668">
      <w:bodyDiv w:val="1"/>
      <w:marLeft w:val="0"/>
      <w:marRight w:val="0"/>
      <w:marTop w:val="0"/>
      <w:marBottom w:val="0"/>
      <w:divBdr>
        <w:top w:val="none" w:sz="0" w:space="0" w:color="auto"/>
        <w:left w:val="none" w:sz="0" w:space="0" w:color="auto"/>
        <w:bottom w:val="none" w:sz="0" w:space="0" w:color="auto"/>
        <w:right w:val="none" w:sz="0" w:space="0" w:color="auto"/>
      </w:divBdr>
    </w:div>
    <w:div w:id="217593648">
      <w:bodyDiv w:val="1"/>
      <w:marLeft w:val="0"/>
      <w:marRight w:val="0"/>
      <w:marTop w:val="0"/>
      <w:marBottom w:val="0"/>
      <w:divBdr>
        <w:top w:val="none" w:sz="0" w:space="0" w:color="auto"/>
        <w:left w:val="none" w:sz="0" w:space="0" w:color="auto"/>
        <w:bottom w:val="none" w:sz="0" w:space="0" w:color="auto"/>
        <w:right w:val="none" w:sz="0" w:space="0" w:color="auto"/>
      </w:divBdr>
    </w:div>
    <w:div w:id="217597491">
      <w:bodyDiv w:val="1"/>
      <w:marLeft w:val="0"/>
      <w:marRight w:val="0"/>
      <w:marTop w:val="0"/>
      <w:marBottom w:val="0"/>
      <w:divBdr>
        <w:top w:val="none" w:sz="0" w:space="0" w:color="auto"/>
        <w:left w:val="none" w:sz="0" w:space="0" w:color="auto"/>
        <w:bottom w:val="none" w:sz="0" w:space="0" w:color="auto"/>
        <w:right w:val="none" w:sz="0" w:space="0" w:color="auto"/>
      </w:divBdr>
    </w:div>
    <w:div w:id="217981576">
      <w:bodyDiv w:val="1"/>
      <w:marLeft w:val="0"/>
      <w:marRight w:val="0"/>
      <w:marTop w:val="0"/>
      <w:marBottom w:val="0"/>
      <w:divBdr>
        <w:top w:val="none" w:sz="0" w:space="0" w:color="auto"/>
        <w:left w:val="none" w:sz="0" w:space="0" w:color="auto"/>
        <w:bottom w:val="none" w:sz="0" w:space="0" w:color="auto"/>
        <w:right w:val="none" w:sz="0" w:space="0" w:color="auto"/>
      </w:divBdr>
    </w:div>
    <w:div w:id="218245329">
      <w:bodyDiv w:val="1"/>
      <w:marLeft w:val="0"/>
      <w:marRight w:val="0"/>
      <w:marTop w:val="0"/>
      <w:marBottom w:val="0"/>
      <w:divBdr>
        <w:top w:val="none" w:sz="0" w:space="0" w:color="auto"/>
        <w:left w:val="none" w:sz="0" w:space="0" w:color="auto"/>
        <w:bottom w:val="none" w:sz="0" w:space="0" w:color="auto"/>
        <w:right w:val="none" w:sz="0" w:space="0" w:color="auto"/>
      </w:divBdr>
    </w:div>
    <w:div w:id="218326930">
      <w:bodyDiv w:val="1"/>
      <w:marLeft w:val="0"/>
      <w:marRight w:val="0"/>
      <w:marTop w:val="0"/>
      <w:marBottom w:val="0"/>
      <w:divBdr>
        <w:top w:val="none" w:sz="0" w:space="0" w:color="auto"/>
        <w:left w:val="none" w:sz="0" w:space="0" w:color="auto"/>
        <w:bottom w:val="none" w:sz="0" w:space="0" w:color="auto"/>
        <w:right w:val="none" w:sz="0" w:space="0" w:color="auto"/>
      </w:divBdr>
    </w:div>
    <w:div w:id="218395962">
      <w:bodyDiv w:val="1"/>
      <w:marLeft w:val="0"/>
      <w:marRight w:val="0"/>
      <w:marTop w:val="0"/>
      <w:marBottom w:val="0"/>
      <w:divBdr>
        <w:top w:val="none" w:sz="0" w:space="0" w:color="auto"/>
        <w:left w:val="none" w:sz="0" w:space="0" w:color="auto"/>
        <w:bottom w:val="none" w:sz="0" w:space="0" w:color="auto"/>
        <w:right w:val="none" w:sz="0" w:space="0" w:color="auto"/>
      </w:divBdr>
    </w:div>
    <w:div w:id="218707029">
      <w:bodyDiv w:val="1"/>
      <w:marLeft w:val="0"/>
      <w:marRight w:val="0"/>
      <w:marTop w:val="0"/>
      <w:marBottom w:val="0"/>
      <w:divBdr>
        <w:top w:val="none" w:sz="0" w:space="0" w:color="auto"/>
        <w:left w:val="none" w:sz="0" w:space="0" w:color="auto"/>
        <w:bottom w:val="none" w:sz="0" w:space="0" w:color="auto"/>
        <w:right w:val="none" w:sz="0" w:space="0" w:color="auto"/>
      </w:divBdr>
    </w:div>
    <w:div w:id="218710999">
      <w:marLeft w:val="480"/>
      <w:marRight w:val="0"/>
      <w:marTop w:val="0"/>
      <w:marBottom w:val="0"/>
      <w:divBdr>
        <w:top w:val="none" w:sz="0" w:space="0" w:color="auto"/>
        <w:left w:val="none" w:sz="0" w:space="0" w:color="auto"/>
        <w:bottom w:val="none" w:sz="0" w:space="0" w:color="auto"/>
        <w:right w:val="none" w:sz="0" w:space="0" w:color="auto"/>
      </w:divBdr>
    </w:div>
    <w:div w:id="218787333">
      <w:bodyDiv w:val="1"/>
      <w:marLeft w:val="0"/>
      <w:marRight w:val="0"/>
      <w:marTop w:val="0"/>
      <w:marBottom w:val="0"/>
      <w:divBdr>
        <w:top w:val="none" w:sz="0" w:space="0" w:color="auto"/>
        <w:left w:val="none" w:sz="0" w:space="0" w:color="auto"/>
        <w:bottom w:val="none" w:sz="0" w:space="0" w:color="auto"/>
        <w:right w:val="none" w:sz="0" w:space="0" w:color="auto"/>
      </w:divBdr>
    </w:div>
    <w:div w:id="218977604">
      <w:bodyDiv w:val="1"/>
      <w:marLeft w:val="0"/>
      <w:marRight w:val="0"/>
      <w:marTop w:val="0"/>
      <w:marBottom w:val="0"/>
      <w:divBdr>
        <w:top w:val="none" w:sz="0" w:space="0" w:color="auto"/>
        <w:left w:val="none" w:sz="0" w:space="0" w:color="auto"/>
        <w:bottom w:val="none" w:sz="0" w:space="0" w:color="auto"/>
        <w:right w:val="none" w:sz="0" w:space="0" w:color="auto"/>
      </w:divBdr>
    </w:div>
    <w:div w:id="219050803">
      <w:bodyDiv w:val="1"/>
      <w:marLeft w:val="0"/>
      <w:marRight w:val="0"/>
      <w:marTop w:val="0"/>
      <w:marBottom w:val="0"/>
      <w:divBdr>
        <w:top w:val="none" w:sz="0" w:space="0" w:color="auto"/>
        <w:left w:val="none" w:sz="0" w:space="0" w:color="auto"/>
        <w:bottom w:val="none" w:sz="0" w:space="0" w:color="auto"/>
        <w:right w:val="none" w:sz="0" w:space="0" w:color="auto"/>
      </w:divBdr>
    </w:div>
    <w:div w:id="219051286">
      <w:bodyDiv w:val="1"/>
      <w:marLeft w:val="0"/>
      <w:marRight w:val="0"/>
      <w:marTop w:val="0"/>
      <w:marBottom w:val="0"/>
      <w:divBdr>
        <w:top w:val="none" w:sz="0" w:space="0" w:color="auto"/>
        <w:left w:val="none" w:sz="0" w:space="0" w:color="auto"/>
        <w:bottom w:val="none" w:sz="0" w:space="0" w:color="auto"/>
        <w:right w:val="none" w:sz="0" w:space="0" w:color="auto"/>
      </w:divBdr>
    </w:div>
    <w:div w:id="219168742">
      <w:bodyDiv w:val="1"/>
      <w:marLeft w:val="0"/>
      <w:marRight w:val="0"/>
      <w:marTop w:val="0"/>
      <w:marBottom w:val="0"/>
      <w:divBdr>
        <w:top w:val="none" w:sz="0" w:space="0" w:color="auto"/>
        <w:left w:val="none" w:sz="0" w:space="0" w:color="auto"/>
        <w:bottom w:val="none" w:sz="0" w:space="0" w:color="auto"/>
        <w:right w:val="none" w:sz="0" w:space="0" w:color="auto"/>
      </w:divBdr>
      <w:divsChild>
        <w:div w:id="1933852891">
          <w:marLeft w:val="480"/>
          <w:marRight w:val="0"/>
          <w:marTop w:val="0"/>
          <w:marBottom w:val="0"/>
          <w:divBdr>
            <w:top w:val="none" w:sz="0" w:space="0" w:color="auto"/>
            <w:left w:val="none" w:sz="0" w:space="0" w:color="auto"/>
            <w:bottom w:val="none" w:sz="0" w:space="0" w:color="auto"/>
            <w:right w:val="none" w:sz="0" w:space="0" w:color="auto"/>
          </w:divBdr>
        </w:div>
        <w:div w:id="158886617">
          <w:marLeft w:val="480"/>
          <w:marRight w:val="0"/>
          <w:marTop w:val="0"/>
          <w:marBottom w:val="0"/>
          <w:divBdr>
            <w:top w:val="none" w:sz="0" w:space="0" w:color="auto"/>
            <w:left w:val="none" w:sz="0" w:space="0" w:color="auto"/>
            <w:bottom w:val="none" w:sz="0" w:space="0" w:color="auto"/>
            <w:right w:val="none" w:sz="0" w:space="0" w:color="auto"/>
          </w:divBdr>
        </w:div>
        <w:div w:id="379673065">
          <w:marLeft w:val="480"/>
          <w:marRight w:val="0"/>
          <w:marTop w:val="0"/>
          <w:marBottom w:val="0"/>
          <w:divBdr>
            <w:top w:val="none" w:sz="0" w:space="0" w:color="auto"/>
            <w:left w:val="none" w:sz="0" w:space="0" w:color="auto"/>
            <w:bottom w:val="none" w:sz="0" w:space="0" w:color="auto"/>
            <w:right w:val="none" w:sz="0" w:space="0" w:color="auto"/>
          </w:divBdr>
        </w:div>
        <w:div w:id="589003526">
          <w:marLeft w:val="480"/>
          <w:marRight w:val="0"/>
          <w:marTop w:val="0"/>
          <w:marBottom w:val="0"/>
          <w:divBdr>
            <w:top w:val="none" w:sz="0" w:space="0" w:color="auto"/>
            <w:left w:val="none" w:sz="0" w:space="0" w:color="auto"/>
            <w:bottom w:val="none" w:sz="0" w:space="0" w:color="auto"/>
            <w:right w:val="none" w:sz="0" w:space="0" w:color="auto"/>
          </w:divBdr>
        </w:div>
        <w:div w:id="1534147286">
          <w:marLeft w:val="480"/>
          <w:marRight w:val="0"/>
          <w:marTop w:val="0"/>
          <w:marBottom w:val="0"/>
          <w:divBdr>
            <w:top w:val="none" w:sz="0" w:space="0" w:color="auto"/>
            <w:left w:val="none" w:sz="0" w:space="0" w:color="auto"/>
            <w:bottom w:val="none" w:sz="0" w:space="0" w:color="auto"/>
            <w:right w:val="none" w:sz="0" w:space="0" w:color="auto"/>
          </w:divBdr>
        </w:div>
        <w:div w:id="1995135008">
          <w:marLeft w:val="480"/>
          <w:marRight w:val="0"/>
          <w:marTop w:val="0"/>
          <w:marBottom w:val="0"/>
          <w:divBdr>
            <w:top w:val="none" w:sz="0" w:space="0" w:color="auto"/>
            <w:left w:val="none" w:sz="0" w:space="0" w:color="auto"/>
            <w:bottom w:val="none" w:sz="0" w:space="0" w:color="auto"/>
            <w:right w:val="none" w:sz="0" w:space="0" w:color="auto"/>
          </w:divBdr>
        </w:div>
        <w:div w:id="528376235">
          <w:marLeft w:val="480"/>
          <w:marRight w:val="0"/>
          <w:marTop w:val="0"/>
          <w:marBottom w:val="0"/>
          <w:divBdr>
            <w:top w:val="none" w:sz="0" w:space="0" w:color="auto"/>
            <w:left w:val="none" w:sz="0" w:space="0" w:color="auto"/>
            <w:bottom w:val="none" w:sz="0" w:space="0" w:color="auto"/>
            <w:right w:val="none" w:sz="0" w:space="0" w:color="auto"/>
          </w:divBdr>
        </w:div>
        <w:div w:id="944115452">
          <w:marLeft w:val="480"/>
          <w:marRight w:val="0"/>
          <w:marTop w:val="0"/>
          <w:marBottom w:val="0"/>
          <w:divBdr>
            <w:top w:val="none" w:sz="0" w:space="0" w:color="auto"/>
            <w:left w:val="none" w:sz="0" w:space="0" w:color="auto"/>
            <w:bottom w:val="none" w:sz="0" w:space="0" w:color="auto"/>
            <w:right w:val="none" w:sz="0" w:space="0" w:color="auto"/>
          </w:divBdr>
        </w:div>
        <w:div w:id="1217887389">
          <w:marLeft w:val="480"/>
          <w:marRight w:val="0"/>
          <w:marTop w:val="0"/>
          <w:marBottom w:val="0"/>
          <w:divBdr>
            <w:top w:val="none" w:sz="0" w:space="0" w:color="auto"/>
            <w:left w:val="none" w:sz="0" w:space="0" w:color="auto"/>
            <w:bottom w:val="none" w:sz="0" w:space="0" w:color="auto"/>
            <w:right w:val="none" w:sz="0" w:space="0" w:color="auto"/>
          </w:divBdr>
        </w:div>
        <w:div w:id="1759908990">
          <w:marLeft w:val="480"/>
          <w:marRight w:val="0"/>
          <w:marTop w:val="0"/>
          <w:marBottom w:val="0"/>
          <w:divBdr>
            <w:top w:val="none" w:sz="0" w:space="0" w:color="auto"/>
            <w:left w:val="none" w:sz="0" w:space="0" w:color="auto"/>
            <w:bottom w:val="none" w:sz="0" w:space="0" w:color="auto"/>
            <w:right w:val="none" w:sz="0" w:space="0" w:color="auto"/>
          </w:divBdr>
        </w:div>
        <w:div w:id="1012877969">
          <w:marLeft w:val="480"/>
          <w:marRight w:val="0"/>
          <w:marTop w:val="0"/>
          <w:marBottom w:val="0"/>
          <w:divBdr>
            <w:top w:val="none" w:sz="0" w:space="0" w:color="auto"/>
            <w:left w:val="none" w:sz="0" w:space="0" w:color="auto"/>
            <w:bottom w:val="none" w:sz="0" w:space="0" w:color="auto"/>
            <w:right w:val="none" w:sz="0" w:space="0" w:color="auto"/>
          </w:divBdr>
        </w:div>
        <w:div w:id="667951726">
          <w:marLeft w:val="480"/>
          <w:marRight w:val="0"/>
          <w:marTop w:val="0"/>
          <w:marBottom w:val="0"/>
          <w:divBdr>
            <w:top w:val="none" w:sz="0" w:space="0" w:color="auto"/>
            <w:left w:val="none" w:sz="0" w:space="0" w:color="auto"/>
            <w:bottom w:val="none" w:sz="0" w:space="0" w:color="auto"/>
            <w:right w:val="none" w:sz="0" w:space="0" w:color="auto"/>
          </w:divBdr>
        </w:div>
        <w:div w:id="387190894">
          <w:marLeft w:val="480"/>
          <w:marRight w:val="0"/>
          <w:marTop w:val="0"/>
          <w:marBottom w:val="0"/>
          <w:divBdr>
            <w:top w:val="none" w:sz="0" w:space="0" w:color="auto"/>
            <w:left w:val="none" w:sz="0" w:space="0" w:color="auto"/>
            <w:bottom w:val="none" w:sz="0" w:space="0" w:color="auto"/>
            <w:right w:val="none" w:sz="0" w:space="0" w:color="auto"/>
          </w:divBdr>
        </w:div>
        <w:div w:id="700936292">
          <w:marLeft w:val="480"/>
          <w:marRight w:val="0"/>
          <w:marTop w:val="0"/>
          <w:marBottom w:val="0"/>
          <w:divBdr>
            <w:top w:val="none" w:sz="0" w:space="0" w:color="auto"/>
            <w:left w:val="none" w:sz="0" w:space="0" w:color="auto"/>
            <w:bottom w:val="none" w:sz="0" w:space="0" w:color="auto"/>
            <w:right w:val="none" w:sz="0" w:space="0" w:color="auto"/>
          </w:divBdr>
        </w:div>
        <w:div w:id="1058241784">
          <w:marLeft w:val="480"/>
          <w:marRight w:val="0"/>
          <w:marTop w:val="0"/>
          <w:marBottom w:val="0"/>
          <w:divBdr>
            <w:top w:val="none" w:sz="0" w:space="0" w:color="auto"/>
            <w:left w:val="none" w:sz="0" w:space="0" w:color="auto"/>
            <w:bottom w:val="none" w:sz="0" w:space="0" w:color="auto"/>
            <w:right w:val="none" w:sz="0" w:space="0" w:color="auto"/>
          </w:divBdr>
        </w:div>
        <w:div w:id="94441825">
          <w:marLeft w:val="480"/>
          <w:marRight w:val="0"/>
          <w:marTop w:val="0"/>
          <w:marBottom w:val="0"/>
          <w:divBdr>
            <w:top w:val="none" w:sz="0" w:space="0" w:color="auto"/>
            <w:left w:val="none" w:sz="0" w:space="0" w:color="auto"/>
            <w:bottom w:val="none" w:sz="0" w:space="0" w:color="auto"/>
            <w:right w:val="none" w:sz="0" w:space="0" w:color="auto"/>
          </w:divBdr>
        </w:div>
        <w:div w:id="1476218472">
          <w:marLeft w:val="480"/>
          <w:marRight w:val="0"/>
          <w:marTop w:val="0"/>
          <w:marBottom w:val="0"/>
          <w:divBdr>
            <w:top w:val="none" w:sz="0" w:space="0" w:color="auto"/>
            <w:left w:val="none" w:sz="0" w:space="0" w:color="auto"/>
            <w:bottom w:val="none" w:sz="0" w:space="0" w:color="auto"/>
            <w:right w:val="none" w:sz="0" w:space="0" w:color="auto"/>
          </w:divBdr>
        </w:div>
        <w:div w:id="1230308808">
          <w:marLeft w:val="480"/>
          <w:marRight w:val="0"/>
          <w:marTop w:val="0"/>
          <w:marBottom w:val="0"/>
          <w:divBdr>
            <w:top w:val="none" w:sz="0" w:space="0" w:color="auto"/>
            <w:left w:val="none" w:sz="0" w:space="0" w:color="auto"/>
            <w:bottom w:val="none" w:sz="0" w:space="0" w:color="auto"/>
            <w:right w:val="none" w:sz="0" w:space="0" w:color="auto"/>
          </w:divBdr>
        </w:div>
        <w:div w:id="983776983">
          <w:marLeft w:val="480"/>
          <w:marRight w:val="0"/>
          <w:marTop w:val="0"/>
          <w:marBottom w:val="0"/>
          <w:divBdr>
            <w:top w:val="none" w:sz="0" w:space="0" w:color="auto"/>
            <w:left w:val="none" w:sz="0" w:space="0" w:color="auto"/>
            <w:bottom w:val="none" w:sz="0" w:space="0" w:color="auto"/>
            <w:right w:val="none" w:sz="0" w:space="0" w:color="auto"/>
          </w:divBdr>
        </w:div>
        <w:div w:id="1160582545">
          <w:marLeft w:val="480"/>
          <w:marRight w:val="0"/>
          <w:marTop w:val="0"/>
          <w:marBottom w:val="0"/>
          <w:divBdr>
            <w:top w:val="none" w:sz="0" w:space="0" w:color="auto"/>
            <w:left w:val="none" w:sz="0" w:space="0" w:color="auto"/>
            <w:bottom w:val="none" w:sz="0" w:space="0" w:color="auto"/>
            <w:right w:val="none" w:sz="0" w:space="0" w:color="auto"/>
          </w:divBdr>
        </w:div>
        <w:div w:id="1298221913">
          <w:marLeft w:val="480"/>
          <w:marRight w:val="0"/>
          <w:marTop w:val="0"/>
          <w:marBottom w:val="0"/>
          <w:divBdr>
            <w:top w:val="none" w:sz="0" w:space="0" w:color="auto"/>
            <w:left w:val="none" w:sz="0" w:space="0" w:color="auto"/>
            <w:bottom w:val="none" w:sz="0" w:space="0" w:color="auto"/>
            <w:right w:val="none" w:sz="0" w:space="0" w:color="auto"/>
          </w:divBdr>
        </w:div>
        <w:div w:id="1618951923">
          <w:marLeft w:val="480"/>
          <w:marRight w:val="0"/>
          <w:marTop w:val="0"/>
          <w:marBottom w:val="0"/>
          <w:divBdr>
            <w:top w:val="none" w:sz="0" w:space="0" w:color="auto"/>
            <w:left w:val="none" w:sz="0" w:space="0" w:color="auto"/>
            <w:bottom w:val="none" w:sz="0" w:space="0" w:color="auto"/>
            <w:right w:val="none" w:sz="0" w:space="0" w:color="auto"/>
          </w:divBdr>
        </w:div>
        <w:div w:id="608271877">
          <w:marLeft w:val="480"/>
          <w:marRight w:val="0"/>
          <w:marTop w:val="0"/>
          <w:marBottom w:val="0"/>
          <w:divBdr>
            <w:top w:val="none" w:sz="0" w:space="0" w:color="auto"/>
            <w:left w:val="none" w:sz="0" w:space="0" w:color="auto"/>
            <w:bottom w:val="none" w:sz="0" w:space="0" w:color="auto"/>
            <w:right w:val="none" w:sz="0" w:space="0" w:color="auto"/>
          </w:divBdr>
        </w:div>
        <w:div w:id="704794843">
          <w:marLeft w:val="480"/>
          <w:marRight w:val="0"/>
          <w:marTop w:val="0"/>
          <w:marBottom w:val="0"/>
          <w:divBdr>
            <w:top w:val="none" w:sz="0" w:space="0" w:color="auto"/>
            <w:left w:val="none" w:sz="0" w:space="0" w:color="auto"/>
            <w:bottom w:val="none" w:sz="0" w:space="0" w:color="auto"/>
            <w:right w:val="none" w:sz="0" w:space="0" w:color="auto"/>
          </w:divBdr>
        </w:div>
        <w:div w:id="1017463899">
          <w:marLeft w:val="480"/>
          <w:marRight w:val="0"/>
          <w:marTop w:val="0"/>
          <w:marBottom w:val="0"/>
          <w:divBdr>
            <w:top w:val="none" w:sz="0" w:space="0" w:color="auto"/>
            <w:left w:val="none" w:sz="0" w:space="0" w:color="auto"/>
            <w:bottom w:val="none" w:sz="0" w:space="0" w:color="auto"/>
            <w:right w:val="none" w:sz="0" w:space="0" w:color="auto"/>
          </w:divBdr>
        </w:div>
        <w:div w:id="440220424">
          <w:marLeft w:val="480"/>
          <w:marRight w:val="0"/>
          <w:marTop w:val="0"/>
          <w:marBottom w:val="0"/>
          <w:divBdr>
            <w:top w:val="none" w:sz="0" w:space="0" w:color="auto"/>
            <w:left w:val="none" w:sz="0" w:space="0" w:color="auto"/>
            <w:bottom w:val="none" w:sz="0" w:space="0" w:color="auto"/>
            <w:right w:val="none" w:sz="0" w:space="0" w:color="auto"/>
          </w:divBdr>
        </w:div>
        <w:div w:id="549725243">
          <w:marLeft w:val="480"/>
          <w:marRight w:val="0"/>
          <w:marTop w:val="0"/>
          <w:marBottom w:val="0"/>
          <w:divBdr>
            <w:top w:val="none" w:sz="0" w:space="0" w:color="auto"/>
            <w:left w:val="none" w:sz="0" w:space="0" w:color="auto"/>
            <w:bottom w:val="none" w:sz="0" w:space="0" w:color="auto"/>
            <w:right w:val="none" w:sz="0" w:space="0" w:color="auto"/>
          </w:divBdr>
        </w:div>
        <w:div w:id="1933469252">
          <w:marLeft w:val="480"/>
          <w:marRight w:val="0"/>
          <w:marTop w:val="0"/>
          <w:marBottom w:val="0"/>
          <w:divBdr>
            <w:top w:val="none" w:sz="0" w:space="0" w:color="auto"/>
            <w:left w:val="none" w:sz="0" w:space="0" w:color="auto"/>
            <w:bottom w:val="none" w:sz="0" w:space="0" w:color="auto"/>
            <w:right w:val="none" w:sz="0" w:space="0" w:color="auto"/>
          </w:divBdr>
        </w:div>
        <w:div w:id="84419148">
          <w:marLeft w:val="480"/>
          <w:marRight w:val="0"/>
          <w:marTop w:val="0"/>
          <w:marBottom w:val="0"/>
          <w:divBdr>
            <w:top w:val="none" w:sz="0" w:space="0" w:color="auto"/>
            <w:left w:val="none" w:sz="0" w:space="0" w:color="auto"/>
            <w:bottom w:val="none" w:sz="0" w:space="0" w:color="auto"/>
            <w:right w:val="none" w:sz="0" w:space="0" w:color="auto"/>
          </w:divBdr>
        </w:div>
        <w:div w:id="1506743893">
          <w:marLeft w:val="480"/>
          <w:marRight w:val="0"/>
          <w:marTop w:val="0"/>
          <w:marBottom w:val="0"/>
          <w:divBdr>
            <w:top w:val="none" w:sz="0" w:space="0" w:color="auto"/>
            <w:left w:val="none" w:sz="0" w:space="0" w:color="auto"/>
            <w:bottom w:val="none" w:sz="0" w:space="0" w:color="auto"/>
            <w:right w:val="none" w:sz="0" w:space="0" w:color="auto"/>
          </w:divBdr>
        </w:div>
        <w:div w:id="552085929">
          <w:marLeft w:val="480"/>
          <w:marRight w:val="0"/>
          <w:marTop w:val="0"/>
          <w:marBottom w:val="0"/>
          <w:divBdr>
            <w:top w:val="none" w:sz="0" w:space="0" w:color="auto"/>
            <w:left w:val="none" w:sz="0" w:space="0" w:color="auto"/>
            <w:bottom w:val="none" w:sz="0" w:space="0" w:color="auto"/>
            <w:right w:val="none" w:sz="0" w:space="0" w:color="auto"/>
          </w:divBdr>
        </w:div>
        <w:div w:id="1289704081">
          <w:marLeft w:val="480"/>
          <w:marRight w:val="0"/>
          <w:marTop w:val="0"/>
          <w:marBottom w:val="0"/>
          <w:divBdr>
            <w:top w:val="none" w:sz="0" w:space="0" w:color="auto"/>
            <w:left w:val="none" w:sz="0" w:space="0" w:color="auto"/>
            <w:bottom w:val="none" w:sz="0" w:space="0" w:color="auto"/>
            <w:right w:val="none" w:sz="0" w:space="0" w:color="auto"/>
          </w:divBdr>
        </w:div>
        <w:div w:id="286812523">
          <w:marLeft w:val="480"/>
          <w:marRight w:val="0"/>
          <w:marTop w:val="0"/>
          <w:marBottom w:val="0"/>
          <w:divBdr>
            <w:top w:val="none" w:sz="0" w:space="0" w:color="auto"/>
            <w:left w:val="none" w:sz="0" w:space="0" w:color="auto"/>
            <w:bottom w:val="none" w:sz="0" w:space="0" w:color="auto"/>
            <w:right w:val="none" w:sz="0" w:space="0" w:color="auto"/>
          </w:divBdr>
        </w:div>
        <w:div w:id="833303993">
          <w:marLeft w:val="480"/>
          <w:marRight w:val="0"/>
          <w:marTop w:val="0"/>
          <w:marBottom w:val="0"/>
          <w:divBdr>
            <w:top w:val="none" w:sz="0" w:space="0" w:color="auto"/>
            <w:left w:val="none" w:sz="0" w:space="0" w:color="auto"/>
            <w:bottom w:val="none" w:sz="0" w:space="0" w:color="auto"/>
            <w:right w:val="none" w:sz="0" w:space="0" w:color="auto"/>
          </w:divBdr>
        </w:div>
        <w:div w:id="2139686845">
          <w:marLeft w:val="480"/>
          <w:marRight w:val="0"/>
          <w:marTop w:val="0"/>
          <w:marBottom w:val="0"/>
          <w:divBdr>
            <w:top w:val="none" w:sz="0" w:space="0" w:color="auto"/>
            <w:left w:val="none" w:sz="0" w:space="0" w:color="auto"/>
            <w:bottom w:val="none" w:sz="0" w:space="0" w:color="auto"/>
            <w:right w:val="none" w:sz="0" w:space="0" w:color="auto"/>
          </w:divBdr>
        </w:div>
        <w:div w:id="800807245">
          <w:marLeft w:val="480"/>
          <w:marRight w:val="0"/>
          <w:marTop w:val="0"/>
          <w:marBottom w:val="0"/>
          <w:divBdr>
            <w:top w:val="none" w:sz="0" w:space="0" w:color="auto"/>
            <w:left w:val="none" w:sz="0" w:space="0" w:color="auto"/>
            <w:bottom w:val="none" w:sz="0" w:space="0" w:color="auto"/>
            <w:right w:val="none" w:sz="0" w:space="0" w:color="auto"/>
          </w:divBdr>
        </w:div>
        <w:div w:id="175467019">
          <w:marLeft w:val="480"/>
          <w:marRight w:val="0"/>
          <w:marTop w:val="0"/>
          <w:marBottom w:val="0"/>
          <w:divBdr>
            <w:top w:val="none" w:sz="0" w:space="0" w:color="auto"/>
            <w:left w:val="none" w:sz="0" w:space="0" w:color="auto"/>
            <w:bottom w:val="none" w:sz="0" w:space="0" w:color="auto"/>
            <w:right w:val="none" w:sz="0" w:space="0" w:color="auto"/>
          </w:divBdr>
        </w:div>
        <w:div w:id="1070150307">
          <w:marLeft w:val="480"/>
          <w:marRight w:val="0"/>
          <w:marTop w:val="0"/>
          <w:marBottom w:val="0"/>
          <w:divBdr>
            <w:top w:val="none" w:sz="0" w:space="0" w:color="auto"/>
            <w:left w:val="none" w:sz="0" w:space="0" w:color="auto"/>
            <w:bottom w:val="none" w:sz="0" w:space="0" w:color="auto"/>
            <w:right w:val="none" w:sz="0" w:space="0" w:color="auto"/>
          </w:divBdr>
        </w:div>
        <w:div w:id="1986735933">
          <w:marLeft w:val="480"/>
          <w:marRight w:val="0"/>
          <w:marTop w:val="0"/>
          <w:marBottom w:val="0"/>
          <w:divBdr>
            <w:top w:val="none" w:sz="0" w:space="0" w:color="auto"/>
            <w:left w:val="none" w:sz="0" w:space="0" w:color="auto"/>
            <w:bottom w:val="none" w:sz="0" w:space="0" w:color="auto"/>
            <w:right w:val="none" w:sz="0" w:space="0" w:color="auto"/>
          </w:divBdr>
        </w:div>
        <w:div w:id="1019313966">
          <w:marLeft w:val="480"/>
          <w:marRight w:val="0"/>
          <w:marTop w:val="0"/>
          <w:marBottom w:val="0"/>
          <w:divBdr>
            <w:top w:val="none" w:sz="0" w:space="0" w:color="auto"/>
            <w:left w:val="none" w:sz="0" w:space="0" w:color="auto"/>
            <w:bottom w:val="none" w:sz="0" w:space="0" w:color="auto"/>
            <w:right w:val="none" w:sz="0" w:space="0" w:color="auto"/>
          </w:divBdr>
        </w:div>
        <w:div w:id="1927692701">
          <w:marLeft w:val="480"/>
          <w:marRight w:val="0"/>
          <w:marTop w:val="0"/>
          <w:marBottom w:val="0"/>
          <w:divBdr>
            <w:top w:val="none" w:sz="0" w:space="0" w:color="auto"/>
            <w:left w:val="none" w:sz="0" w:space="0" w:color="auto"/>
            <w:bottom w:val="none" w:sz="0" w:space="0" w:color="auto"/>
            <w:right w:val="none" w:sz="0" w:space="0" w:color="auto"/>
          </w:divBdr>
        </w:div>
        <w:div w:id="1697004960">
          <w:marLeft w:val="480"/>
          <w:marRight w:val="0"/>
          <w:marTop w:val="0"/>
          <w:marBottom w:val="0"/>
          <w:divBdr>
            <w:top w:val="none" w:sz="0" w:space="0" w:color="auto"/>
            <w:left w:val="none" w:sz="0" w:space="0" w:color="auto"/>
            <w:bottom w:val="none" w:sz="0" w:space="0" w:color="auto"/>
            <w:right w:val="none" w:sz="0" w:space="0" w:color="auto"/>
          </w:divBdr>
        </w:div>
        <w:div w:id="1045837214">
          <w:marLeft w:val="480"/>
          <w:marRight w:val="0"/>
          <w:marTop w:val="0"/>
          <w:marBottom w:val="0"/>
          <w:divBdr>
            <w:top w:val="none" w:sz="0" w:space="0" w:color="auto"/>
            <w:left w:val="none" w:sz="0" w:space="0" w:color="auto"/>
            <w:bottom w:val="none" w:sz="0" w:space="0" w:color="auto"/>
            <w:right w:val="none" w:sz="0" w:space="0" w:color="auto"/>
          </w:divBdr>
        </w:div>
        <w:div w:id="256252329">
          <w:marLeft w:val="480"/>
          <w:marRight w:val="0"/>
          <w:marTop w:val="0"/>
          <w:marBottom w:val="0"/>
          <w:divBdr>
            <w:top w:val="none" w:sz="0" w:space="0" w:color="auto"/>
            <w:left w:val="none" w:sz="0" w:space="0" w:color="auto"/>
            <w:bottom w:val="none" w:sz="0" w:space="0" w:color="auto"/>
            <w:right w:val="none" w:sz="0" w:space="0" w:color="auto"/>
          </w:divBdr>
        </w:div>
        <w:div w:id="699669333">
          <w:marLeft w:val="480"/>
          <w:marRight w:val="0"/>
          <w:marTop w:val="0"/>
          <w:marBottom w:val="0"/>
          <w:divBdr>
            <w:top w:val="none" w:sz="0" w:space="0" w:color="auto"/>
            <w:left w:val="none" w:sz="0" w:space="0" w:color="auto"/>
            <w:bottom w:val="none" w:sz="0" w:space="0" w:color="auto"/>
            <w:right w:val="none" w:sz="0" w:space="0" w:color="auto"/>
          </w:divBdr>
        </w:div>
        <w:div w:id="1797408588">
          <w:marLeft w:val="480"/>
          <w:marRight w:val="0"/>
          <w:marTop w:val="0"/>
          <w:marBottom w:val="0"/>
          <w:divBdr>
            <w:top w:val="none" w:sz="0" w:space="0" w:color="auto"/>
            <w:left w:val="none" w:sz="0" w:space="0" w:color="auto"/>
            <w:bottom w:val="none" w:sz="0" w:space="0" w:color="auto"/>
            <w:right w:val="none" w:sz="0" w:space="0" w:color="auto"/>
          </w:divBdr>
        </w:div>
        <w:div w:id="2058433934">
          <w:marLeft w:val="480"/>
          <w:marRight w:val="0"/>
          <w:marTop w:val="0"/>
          <w:marBottom w:val="0"/>
          <w:divBdr>
            <w:top w:val="none" w:sz="0" w:space="0" w:color="auto"/>
            <w:left w:val="none" w:sz="0" w:space="0" w:color="auto"/>
            <w:bottom w:val="none" w:sz="0" w:space="0" w:color="auto"/>
            <w:right w:val="none" w:sz="0" w:space="0" w:color="auto"/>
          </w:divBdr>
        </w:div>
        <w:div w:id="937954669">
          <w:marLeft w:val="480"/>
          <w:marRight w:val="0"/>
          <w:marTop w:val="0"/>
          <w:marBottom w:val="0"/>
          <w:divBdr>
            <w:top w:val="none" w:sz="0" w:space="0" w:color="auto"/>
            <w:left w:val="none" w:sz="0" w:space="0" w:color="auto"/>
            <w:bottom w:val="none" w:sz="0" w:space="0" w:color="auto"/>
            <w:right w:val="none" w:sz="0" w:space="0" w:color="auto"/>
          </w:divBdr>
        </w:div>
        <w:div w:id="669798039">
          <w:marLeft w:val="480"/>
          <w:marRight w:val="0"/>
          <w:marTop w:val="0"/>
          <w:marBottom w:val="0"/>
          <w:divBdr>
            <w:top w:val="none" w:sz="0" w:space="0" w:color="auto"/>
            <w:left w:val="none" w:sz="0" w:space="0" w:color="auto"/>
            <w:bottom w:val="none" w:sz="0" w:space="0" w:color="auto"/>
            <w:right w:val="none" w:sz="0" w:space="0" w:color="auto"/>
          </w:divBdr>
        </w:div>
        <w:div w:id="624039947">
          <w:marLeft w:val="480"/>
          <w:marRight w:val="0"/>
          <w:marTop w:val="0"/>
          <w:marBottom w:val="0"/>
          <w:divBdr>
            <w:top w:val="none" w:sz="0" w:space="0" w:color="auto"/>
            <w:left w:val="none" w:sz="0" w:space="0" w:color="auto"/>
            <w:bottom w:val="none" w:sz="0" w:space="0" w:color="auto"/>
            <w:right w:val="none" w:sz="0" w:space="0" w:color="auto"/>
          </w:divBdr>
        </w:div>
        <w:div w:id="1904557202">
          <w:marLeft w:val="480"/>
          <w:marRight w:val="0"/>
          <w:marTop w:val="0"/>
          <w:marBottom w:val="0"/>
          <w:divBdr>
            <w:top w:val="none" w:sz="0" w:space="0" w:color="auto"/>
            <w:left w:val="none" w:sz="0" w:space="0" w:color="auto"/>
            <w:bottom w:val="none" w:sz="0" w:space="0" w:color="auto"/>
            <w:right w:val="none" w:sz="0" w:space="0" w:color="auto"/>
          </w:divBdr>
        </w:div>
        <w:div w:id="830564422">
          <w:marLeft w:val="480"/>
          <w:marRight w:val="0"/>
          <w:marTop w:val="0"/>
          <w:marBottom w:val="0"/>
          <w:divBdr>
            <w:top w:val="none" w:sz="0" w:space="0" w:color="auto"/>
            <w:left w:val="none" w:sz="0" w:space="0" w:color="auto"/>
            <w:bottom w:val="none" w:sz="0" w:space="0" w:color="auto"/>
            <w:right w:val="none" w:sz="0" w:space="0" w:color="auto"/>
          </w:divBdr>
        </w:div>
        <w:div w:id="378435075">
          <w:marLeft w:val="480"/>
          <w:marRight w:val="0"/>
          <w:marTop w:val="0"/>
          <w:marBottom w:val="0"/>
          <w:divBdr>
            <w:top w:val="none" w:sz="0" w:space="0" w:color="auto"/>
            <w:left w:val="none" w:sz="0" w:space="0" w:color="auto"/>
            <w:bottom w:val="none" w:sz="0" w:space="0" w:color="auto"/>
            <w:right w:val="none" w:sz="0" w:space="0" w:color="auto"/>
          </w:divBdr>
        </w:div>
        <w:div w:id="324821975">
          <w:marLeft w:val="480"/>
          <w:marRight w:val="0"/>
          <w:marTop w:val="0"/>
          <w:marBottom w:val="0"/>
          <w:divBdr>
            <w:top w:val="none" w:sz="0" w:space="0" w:color="auto"/>
            <w:left w:val="none" w:sz="0" w:space="0" w:color="auto"/>
            <w:bottom w:val="none" w:sz="0" w:space="0" w:color="auto"/>
            <w:right w:val="none" w:sz="0" w:space="0" w:color="auto"/>
          </w:divBdr>
        </w:div>
        <w:div w:id="1468546318">
          <w:marLeft w:val="480"/>
          <w:marRight w:val="0"/>
          <w:marTop w:val="0"/>
          <w:marBottom w:val="0"/>
          <w:divBdr>
            <w:top w:val="none" w:sz="0" w:space="0" w:color="auto"/>
            <w:left w:val="none" w:sz="0" w:space="0" w:color="auto"/>
            <w:bottom w:val="none" w:sz="0" w:space="0" w:color="auto"/>
            <w:right w:val="none" w:sz="0" w:space="0" w:color="auto"/>
          </w:divBdr>
        </w:div>
        <w:div w:id="118649720">
          <w:marLeft w:val="480"/>
          <w:marRight w:val="0"/>
          <w:marTop w:val="0"/>
          <w:marBottom w:val="0"/>
          <w:divBdr>
            <w:top w:val="none" w:sz="0" w:space="0" w:color="auto"/>
            <w:left w:val="none" w:sz="0" w:space="0" w:color="auto"/>
            <w:bottom w:val="none" w:sz="0" w:space="0" w:color="auto"/>
            <w:right w:val="none" w:sz="0" w:space="0" w:color="auto"/>
          </w:divBdr>
        </w:div>
        <w:div w:id="2068798585">
          <w:marLeft w:val="480"/>
          <w:marRight w:val="0"/>
          <w:marTop w:val="0"/>
          <w:marBottom w:val="0"/>
          <w:divBdr>
            <w:top w:val="none" w:sz="0" w:space="0" w:color="auto"/>
            <w:left w:val="none" w:sz="0" w:space="0" w:color="auto"/>
            <w:bottom w:val="none" w:sz="0" w:space="0" w:color="auto"/>
            <w:right w:val="none" w:sz="0" w:space="0" w:color="auto"/>
          </w:divBdr>
        </w:div>
        <w:div w:id="1516768277">
          <w:marLeft w:val="480"/>
          <w:marRight w:val="0"/>
          <w:marTop w:val="0"/>
          <w:marBottom w:val="0"/>
          <w:divBdr>
            <w:top w:val="none" w:sz="0" w:space="0" w:color="auto"/>
            <w:left w:val="none" w:sz="0" w:space="0" w:color="auto"/>
            <w:bottom w:val="none" w:sz="0" w:space="0" w:color="auto"/>
            <w:right w:val="none" w:sz="0" w:space="0" w:color="auto"/>
          </w:divBdr>
        </w:div>
        <w:div w:id="1613318668">
          <w:marLeft w:val="480"/>
          <w:marRight w:val="0"/>
          <w:marTop w:val="0"/>
          <w:marBottom w:val="0"/>
          <w:divBdr>
            <w:top w:val="none" w:sz="0" w:space="0" w:color="auto"/>
            <w:left w:val="none" w:sz="0" w:space="0" w:color="auto"/>
            <w:bottom w:val="none" w:sz="0" w:space="0" w:color="auto"/>
            <w:right w:val="none" w:sz="0" w:space="0" w:color="auto"/>
          </w:divBdr>
        </w:div>
        <w:div w:id="142435178">
          <w:marLeft w:val="480"/>
          <w:marRight w:val="0"/>
          <w:marTop w:val="0"/>
          <w:marBottom w:val="0"/>
          <w:divBdr>
            <w:top w:val="none" w:sz="0" w:space="0" w:color="auto"/>
            <w:left w:val="none" w:sz="0" w:space="0" w:color="auto"/>
            <w:bottom w:val="none" w:sz="0" w:space="0" w:color="auto"/>
            <w:right w:val="none" w:sz="0" w:space="0" w:color="auto"/>
          </w:divBdr>
        </w:div>
        <w:div w:id="1611275600">
          <w:marLeft w:val="480"/>
          <w:marRight w:val="0"/>
          <w:marTop w:val="0"/>
          <w:marBottom w:val="0"/>
          <w:divBdr>
            <w:top w:val="none" w:sz="0" w:space="0" w:color="auto"/>
            <w:left w:val="none" w:sz="0" w:space="0" w:color="auto"/>
            <w:bottom w:val="none" w:sz="0" w:space="0" w:color="auto"/>
            <w:right w:val="none" w:sz="0" w:space="0" w:color="auto"/>
          </w:divBdr>
        </w:div>
        <w:div w:id="1229535903">
          <w:marLeft w:val="480"/>
          <w:marRight w:val="0"/>
          <w:marTop w:val="0"/>
          <w:marBottom w:val="0"/>
          <w:divBdr>
            <w:top w:val="none" w:sz="0" w:space="0" w:color="auto"/>
            <w:left w:val="none" w:sz="0" w:space="0" w:color="auto"/>
            <w:bottom w:val="none" w:sz="0" w:space="0" w:color="auto"/>
            <w:right w:val="none" w:sz="0" w:space="0" w:color="auto"/>
          </w:divBdr>
        </w:div>
        <w:div w:id="10491726">
          <w:marLeft w:val="480"/>
          <w:marRight w:val="0"/>
          <w:marTop w:val="0"/>
          <w:marBottom w:val="0"/>
          <w:divBdr>
            <w:top w:val="none" w:sz="0" w:space="0" w:color="auto"/>
            <w:left w:val="none" w:sz="0" w:space="0" w:color="auto"/>
            <w:bottom w:val="none" w:sz="0" w:space="0" w:color="auto"/>
            <w:right w:val="none" w:sz="0" w:space="0" w:color="auto"/>
          </w:divBdr>
        </w:div>
        <w:div w:id="1280186583">
          <w:marLeft w:val="480"/>
          <w:marRight w:val="0"/>
          <w:marTop w:val="0"/>
          <w:marBottom w:val="0"/>
          <w:divBdr>
            <w:top w:val="none" w:sz="0" w:space="0" w:color="auto"/>
            <w:left w:val="none" w:sz="0" w:space="0" w:color="auto"/>
            <w:bottom w:val="none" w:sz="0" w:space="0" w:color="auto"/>
            <w:right w:val="none" w:sz="0" w:space="0" w:color="auto"/>
          </w:divBdr>
        </w:div>
        <w:div w:id="1797989039">
          <w:marLeft w:val="480"/>
          <w:marRight w:val="0"/>
          <w:marTop w:val="0"/>
          <w:marBottom w:val="0"/>
          <w:divBdr>
            <w:top w:val="none" w:sz="0" w:space="0" w:color="auto"/>
            <w:left w:val="none" w:sz="0" w:space="0" w:color="auto"/>
            <w:bottom w:val="none" w:sz="0" w:space="0" w:color="auto"/>
            <w:right w:val="none" w:sz="0" w:space="0" w:color="auto"/>
          </w:divBdr>
        </w:div>
        <w:div w:id="725490028">
          <w:marLeft w:val="480"/>
          <w:marRight w:val="0"/>
          <w:marTop w:val="0"/>
          <w:marBottom w:val="0"/>
          <w:divBdr>
            <w:top w:val="none" w:sz="0" w:space="0" w:color="auto"/>
            <w:left w:val="none" w:sz="0" w:space="0" w:color="auto"/>
            <w:bottom w:val="none" w:sz="0" w:space="0" w:color="auto"/>
            <w:right w:val="none" w:sz="0" w:space="0" w:color="auto"/>
          </w:divBdr>
        </w:div>
        <w:div w:id="682055449">
          <w:marLeft w:val="480"/>
          <w:marRight w:val="0"/>
          <w:marTop w:val="0"/>
          <w:marBottom w:val="0"/>
          <w:divBdr>
            <w:top w:val="none" w:sz="0" w:space="0" w:color="auto"/>
            <w:left w:val="none" w:sz="0" w:space="0" w:color="auto"/>
            <w:bottom w:val="none" w:sz="0" w:space="0" w:color="auto"/>
            <w:right w:val="none" w:sz="0" w:space="0" w:color="auto"/>
          </w:divBdr>
        </w:div>
        <w:div w:id="2115442215">
          <w:marLeft w:val="480"/>
          <w:marRight w:val="0"/>
          <w:marTop w:val="0"/>
          <w:marBottom w:val="0"/>
          <w:divBdr>
            <w:top w:val="none" w:sz="0" w:space="0" w:color="auto"/>
            <w:left w:val="none" w:sz="0" w:space="0" w:color="auto"/>
            <w:bottom w:val="none" w:sz="0" w:space="0" w:color="auto"/>
            <w:right w:val="none" w:sz="0" w:space="0" w:color="auto"/>
          </w:divBdr>
        </w:div>
        <w:div w:id="1551379883">
          <w:marLeft w:val="480"/>
          <w:marRight w:val="0"/>
          <w:marTop w:val="0"/>
          <w:marBottom w:val="0"/>
          <w:divBdr>
            <w:top w:val="none" w:sz="0" w:space="0" w:color="auto"/>
            <w:left w:val="none" w:sz="0" w:space="0" w:color="auto"/>
            <w:bottom w:val="none" w:sz="0" w:space="0" w:color="auto"/>
            <w:right w:val="none" w:sz="0" w:space="0" w:color="auto"/>
          </w:divBdr>
        </w:div>
        <w:div w:id="608700409">
          <w:marLeft w:val="480"/>
          <w:marRight w:val="0"/>
          <w:marTop w:val="0"/>
          <w:marBottom w:val="0"/>
          <w:divBdr>
            <w:top w:val="none" w:sz="0" w:space="0" w:color="auto"/>
            <w:left w:val="none" w:sz="0" w:space="0" w:color="auto"/>
            <w:bottom w:val="none" w:sz="0" w:space="0" w:color="auto"/>
            <w:right w:val="none" w:sz="0" w:space="0" w:color="auto"/>
          </w:divBdr>
        </w:div>
        <w:div w:id="201211889">
          <w:marLeft w:val="480"/>
          <w:marRight w:val="0"/>
          <w:marTop w:val="0"/>
          <w:marBottom w:val="0"/>
          <w:divBdr>
            <w:top w:val="none" w:sz="0" w:space="0" w:color="auto"/>
            <w:left w:val="none" w:sz="0" w:space="0" w:color="auto"/>
            <w:bottom w:val="none" w:sz="0" w:space="0" w:color="auto"/>
            <w:right w:val="none" w:sz="0" w:space="0" w:color="auto"/>
          </w:divBdr>
        </w:div>
        <w:div w:id="1171681420">
          <w:marLeft w:val="480"/>
          <w:marRight w:val="0"/>
          <w:marTop w:val="0"/>
          <w:marBottom w:val="0"/>
          <w:divBdr>
            <w:top w:val="none" w:sz="0" w:space="0" w:color="auto"/>
            <w:left w:val="none" w:sz="0" w:space="0" w:color="auto"/>
            <w:bottom w:val="none" w:sz="0" w:space="0" w:color="auto"/>
            <w:right w:val="none" w:sz="0" w:space="0" w:color="auto"/>
          </w:divBdr>
        </w:div>
        <w:div w:id="507908595">
          <w:marLeft w:val="480"/>
          <w:marRight w:val="0"/>
          <w:marTop w:val="0"/>
          <w:marBottom w:val="0"/>
          <w:divBdr>
            <w:top w:val="none" w:sz="0" w:space="0" w:color="auto"/>
            <w:left w:val="none" w:sz="0" w:space="0" w:color="auto"/>
            <w:bottom w:val="none" w:sz="0" w:space="0" w:color="auto"/>
            <w:right w:val="none" w:sz="0" w:space="0" w:color="auto"/>
          </w:divBdr>
        </w:div>
        <w:div w:id="1531408160">
          <w:marLeft w:val="480"/>
          <w:marRight w:val="0"/>
          <w:marTop w:val="0"/>
          <w:marBottom w:val="0"/>
          <w:divBdr>
            <w:top w:val="none" w:sz="0" w:space="0" w:color="auto"/>
            <w:left w:val="none" w:sz="0" w:space="0" w:color="auto"/>
            <w:bottom w:val="none" w:sz="0" w:space="0" w:color="auto"/>
            <w:right w:val="none" w:sz="0" w:space="0" w:color="auto"/>
          </w:divBdr>
        </w:div>
        <w:div w:id="2141454534">
          <w:marLeft w:val="480"/>
          <w:marRight w:val="0"/>
          <w:marTop w:val="0"/>
          <w:marBottom w:val="0"/>
          <w:divBdr>
            <w:top w:val="none" w:sz="0" w:space="0" w:color="auto"/>
            <w:left w:val="none" w:sz="0" w:space="0" w:color="auto"/>
            <w:bottom w:val="none" w:sz="0" w:space="0" w:color="auto"/>
            <w:right w:val="none" w:sz="0" w:space="0" w:color="auto"/>
          </w:divBdr>
        </w:div>
        <w:div w:id="823745368">
          <w:marLeft w:val="480"/>
          <w:marRight w:val="0"/>
          <w:marTop w:val="0"/>
          <w:marBottom w:val="0"/>
          <w:divBdr>
            <w:top w:val="none" w:sz="0" w:space="0" w:color="auto"/>
            <w:left w:val="none" w:sz="0" w:space="0" w:color="auto"/>
            <w:bottom w:val="none" w:sz="0" w:space="0" w:color="auto"/>
            <w:right w:val="none" w:sz="0" w:space="0" w:color="auto"/>
          </w:divBdr>
        </w:div>
        <w:div w:id="2054186325">
          <w:marLeft w:val="480"/>
          <w:marRight w:val="0"/>
          <w:marTop w:val="0"/>
          <w:marBottom w:val="0"/>
          <w:divBdr>
            <w:top w:val="none" w:sz="0" w:space="0" w:color="auto"/>
            <w:left w:val="none" w:sz="0" w:space="0" w:color="auto"/>
            <w:bottom w:val="none" w:sz="0" w:space="0" w:color="auto"/>
            <w:right w:val="none" w:sz="0" w:space="0" w:color="auto"/>
          </w:divBdr>
        </w:div>
        <w:div w:id="1220746041">
          <w:marLeft w:val="480"/>
          <w:marRight w:val="0"/>
          <w:marTop w:val="0"/>
          <w:marBottom w:val="0"/>
          <w:divBdr>
            <w:top w:val="none" w:sz="0" w:space="0" w:color="auto"/>
            <w:left w:val="none" w:sz="0" w:space="0" w:color="auto"/>
            <w:bottom w:val="none" w:sz="0" w:space="0" w:color="auto"/>
            <w:right w:val="none" w:sz="0" w:space="0" w:color="auto"/>
          </w:divBdr>
        </w:div>
        <w:div w:id="2053189331">
          <w:marLeft w:val="480"/>
          <w:marRight w:val="0"/>
          <w:marTop w:val="0"/>
          <w:marBottom w:val="0"/>
          <w:divBdr>
            <w:top w:val="none" w:sz="0" w:space="0" w:color="auto"/>
            <w:left w:val="none" w:sz="0" w:space="0" w:color="auto"/>
            <w:bottom w:val="none" w:sz="0" w:space="0" w:color="auto"/>
            <w:right w:val="none" w:sz="0" w:space="0" w:color="auto"/>
          </w:divBdr>
        </w:div>
        <w:div w:id="391194224">
          <w:marLeft w:val="480"/>
          <w:marRight w:val="0"/>
          <w:marTop w:val="0"/>
          <w:marBottom w:val="0"/>
          <w:divBdr>
            <w:top w:val="none" w:sz="0" w:space="0" w:color="auto"/>
            <w:left w:val="none" w:sz="0" w:space="0" w:color="auto"/>
            <w:bottom w:val="none" w:sz="0" w:space="0" w:color="auto"/>
            <w:right w:val="none" w:sz="0" w:space="0" w:color="auto"/>
          </w:divBdr>
        </w:div>
        <w:div w:id="1883132191">
          <w:marLeft w:val="480"/>
          <w:marRight w:val="0"/>
          <w:marTop w:val="0"/>
          <w:marBottom w:val="0"/>
          <w:divBdr>
            <w:top w:val="none" w:sz="0" w:space="0" w:color="auto"/>
            <w:left w:val="none" w:sz="0" w:space="0" w:color="auto"/>
            <w:bottom w:val="none" w:sz="0" w:space="0" w:color="auto"/>
            <w:right w:val="none" w:sz="0" w:space="0" w:color="auto"/>
          </w:divBdr>
        </w:div>
        <w:div w:id="1647471489">
          <w:marLeft w:val="480"/>
          <w:marRight w:val="0"/>
          <w:marTop w:val="0"/>
          <w:marBottom w:val="0"/>
          <w:divBdr>
            <w:top w:val="none" w:sz="0" w:space="0" w:color="auto"/>
            <w:left w:val="none" w:sz="0" w:space="0" w:color="auto"/>
            <w:bottom w:val="none" w:sz="0" w:space="0" w:color="auto"/>
            <w:right w:val="none" w:sz="0" w:space="0" w:color="auto"/>
          </w:divBdr>
        </w:div>
        <w:div w:id="949236516">
          <w:marLeft w:val="480"/>
          <w:marRight w:val="0"/>
          <w:marTop w:val="0"/>
          <w:marBottom w:val="0"/>
          <w:divBdr>
            <w:top w:val="none" w:sz="0" w:space="0" w:color="auto"/>
            <w:left w:val="none" w:sz="0" w:space="0" w:color="auto"/>
            <w:bottom w:val="none" w:sz="0" w:space="0" w:color="auto"/>
            <w:right w:val="none" w:sz="0" w:space="0" w:color="auto"/>
          </w:divBdr>
        </w:div>
        <w:div w:id="737627455">
          <w:marLeft w:val="480"/>
          <w:marRight w:val="0"/>
          <w:marTop w:val="0"/>
          <w:marBottom w:val="0"/>
          <w:divBdr>
            <w:top w:val="none" w:sz="0" w:space="0" w:color="auto"/>
            <w:left w:val="none" w:sz="0" w:space="0" w:color="auto"/>
            <w:bottom w:val="none" w:sz="0" w:space="0" w:color="auto"/>
            <w:right w:val="none" w:sz="0" w:space="0" w:color="auto"/>
          </w:divBdr>
        </w:div>
        <w:div w:id="1401295314">
          <w:marLeft w:val="480"/>
          <w:marRight w:val="0"/>
          <w:marTop w:val="0"/>
          <w:marBottom w:val="0"/>
          <w:divBdr>
            <w:top w:val="none" w:sz="0" w:space="0" w:color="auto"/>
            <w:left w:val="none" w:sz="0" w:space="0" w:color="auto"/>
            <w:bottom w:val="none" w:sz="0" w:space="0" w:color="auto"/>
            <w:right w:val="none" w:sz="0" w:space="0" w:color="auto"/>
          </w:divBdr>
        </w:div>
        <w:div w:id="794835889">
          <w:marLeft w:val="480"/>
          <w:marRight w:val="0"/>
          <w:marTop w:val="0"/>
          <w:marBottom w:val="0"/>
          <w:divBdr>
            <w:top w:val="none" w:sz="0" w:space="0" w:color="auto"/>
            <w:left w:val="none" w:sz="0" w:space="0" w:color="auto"/>
            <w:bottom w:val="none" w:sz="0" w:space="0" w:color="auto"/>
            <w:right w:val="none" w:sz="0" w:space="0" w:color="auto"/>
          </w:divBdr>
        </w:div>
        <w:div w:id="1393312494">
          <w:marLeft w:val="480"/>
          <w:marRight w:val="0"/>
          <w:marTop w:val="0"/>
          <w:marBottom w:val="0"/>
          <w:divBdr>
            <w:top w:val="none" w:sz="0" w:space="0" w:color="auto"/>
            <w:left w:val="none" w:sz="0" w:space="0" w:color="auto"/>
            <w:bottom w:val="none" w:sz="0" w:space="0" w:color="auto"/>
            <w:right w:val="none" w:sz="0" w:space="0" w:color="auto"/>
          </w:divBdr>
        </w:div>
        <w:div w:id="2021925583">
          <w:marLeft w:val="480"/>
          <w:marRight w:val="0"/>
          <w:marTop w:val="0"/>
          <w:marBottom w:val="0"/>
          <w:divBdr>
            <w:top w:val="none" w:sz="0" w:space="0" w:color="auto"/>
            <w:left w:val="none" w:sz="0" w:space="0" w:color="auto"/>
            <w:bottom w:val="none" w:sz="0" w:space="0" w:color="auto"/>
            <w:right w:val="none" w:sz="0" w:space="0" w:color="auto"/>
          </w:divBdr>
        </w:div>
        <w:div w:id="2080639242">
          <w:marLeft w:val="480"/>
          <w:marRight w:val="0"/>
          <w:marTop w:val="0"/>
          <w:marBottom w:val="0"/>
          <w:divBdr>
            <w:top w:val="none" w:sz="0" w:space="0" w:color="auto"/>
            <w:left w:val="none" w:sz="0" w:space="0" w:color="auto"/>
            <w:bottom w:val="none" w:sz="0" w:space="0" w:color="auto"/>
            <w:right w:val="none" w:sz="0" w:space="0" w:color="auto"/>
          </w:divBdr>
        </w:div>
        <w:div w:id="2124761556">
          <w:marLeft w:val="480"/>
          <w:marRight w:val="0"/>
          <w:marTop w:val="0"/>
          <w:marBottom w:val="0"/>
          <w:divBdr>
            <w:top w:val="none" w:sz="0" w:space="0" w:color="auto"/>
            <w:left w:val="none" w:sz="0" w:space="0" w:color="auto"/>
            <w:bottom w:val="none" w:sz="0" w:space="0" w:color="auto"/>
            <w:right w:val="none" w:sz="0" w:space="0" w:color="auto"/>
          </w:divBdr>
        </w:div>
        <w:div w:id="178736723">
          <w:marLeft w:val="480"/>
          <w:marRight w:val="0"/>
          <w:marTop w:val="0"/>
          <w:marBottom w:val="0"/>
          <w:divBdr>
            <w:top w:val="none" w:sz="0" w:space="0" w:color="auto"/>
            <w:left w:val="none" w:sz="0" w:space="0" w:color="auto"/>
            <w:bottom w:val="none" w:sz="0" w:space="0" w:color="auto"/>
            <w:right w:val="none" w:sz="0" w:space="0" w:color="auto"/>
          </w:divBdr>
        </w:div>
        <w:div w:id="477843419">
          <w:marLeft w:val="480"/>
          <w:marRight w:val="0"/>
          <w:marTop w:val="0"/>
          <w:marBottom w:val="0"/>
          <w:divBdr>
            <w:top w:val="none" w:sz="0" w:space="0" w:color="auto"/>
            <w:left w:val="none" w:sz="0" w:space="0" w:color="auto"/>
            <w:bottom w:val="none" w:sz="0" w:space="0" w:color="auto"/>
            <w:right w:val="none" w:sz="0" w:space="0" w:color="auto"/>
          </w:divBdr>
        </w:div>
        <w:div w:id="2088451605">
          <w:marLeft w:val="480"/>
          <w:marRight w:val="0"/>
          <w:marTop w:val="0"/>
          <w:marBottom w:val="0"/>
          <w:divBdr>
            <w:top w:val="none" w:sz="0" w:space="0" w:color="auto"/>
            <w:left w:val="none" w:sz="0" w:space="0" w:color="auto"/>
            <w:bottom w:val="none" w:sz="0" w:space="0" w:color="auto"/>
            <w:right w:val="none" w:sz="0" w:space="0" w:color="auto"/>
          </w:divBdr>
        </w:div>
        <w:div w:id="171921774">
          <w:marLeft w:val="480"/>
          <w:marRight w:val="0"/>
          <w:marTop w:val="0"/>
          <w:marBottom w:val="0"/>
          <w:divBdr>
            <w:top w:val="none" w:sz="0" w:space="0" w:color="auto"/>
            <w:left w:val="none" w:sz="0" w:space="0" w:color="auto"/>
            <w:bottom w:val="none" w:sz="0" w:space="0" w:color="auto"/>
            <w:right w:val="none" w:sz="0" w:space="0" w:color="auto"/>
          </w:divBdr>
        </w:div>
        <w:div w:id="1456635306">
          <w:marLeft w:val="480"/>
          <w:marRight w:val="0"/>
          <w:marTop w:val="0"/>
          <w:marBottom w:val="0"/>
          <w:divBdr>
            <w:top w:val="none" w:sz="0" w:space="0" w:color="auto"/>
            <w:left w:val="none" w:sz="0" w:space="0" w:color="auto"/>
            <w:bottom w:val="none" w:sz="0" w:space="0" w:color="auto"/>
            <w:right w:val="none" w:sz="0" w:space="0" w:color="auto"/>
          </w:divBdr>
        </w:div>
        <w:div w:id="1388651884">
          <w:marLeft w:val="480"/>
          <w:marRight w:val="0"/>
          <w:marTop w:val="0"/>
          <w:marBottom w:val="0"/>
          <w:divBdr>
            <w:top w:val="none" w:sz="0" w:space="0" w:color="auto"/>
            <w:left w:val="none" w:sz="0" w:space="0" w:color="auto"/>
            <w:bottom w:val="none" w:sz="0" w:space="0" w:color="auto"/>
            <w:right w:val="none" w:sz="0" w:space="0" w:color="auto"/>
          </w:divBdr>
        </w:div>
        <w:div w:id="735779883">
          <w:marLeft w:val="480"/>
          <w:marRight w:val="0"/>
          <w:marTop w:val="0"/>
          <w:marBottom w:val="0"/>
          <w:divBdr>
            <w:top w:val="none" w:sz="0" w:space="0" w:color="auto"/>
            <w:left w:val="none" w:sz="0" w:space="0" w:color="auto"/>
            <w:bottom w:val="none" w:sz="0" w:space="0" w:color="auto"/>
            <w:right w:val="none" w:sz="0" w:space="0" w:color="auto"/>
          </w:divBdr>
        </w:div>
        <w:div w:id="1664624718">
          <w:marLeft w:val="480"/>
          <w:marRight w:val="0"/>
          <w:marTop w:val="0"/>
          <w:marBottom w:val="0"/>
          <w:divBdr>
            <w:top w:val="none" w:sz="0" w:space="0" w:color="auto"/>
            <w:left w:val="none" w:sz="0" w:space="0" w:color="auto"/>
            <w:bottom w:val="none" w:sz="0" w:space="0" w:color="auto"/>
            <w:right w:val="none" w:sz="0" w:space="0" w:color="auto"/>
          </w:divBdr>
        </w:div>
        <w:div w:id="295993208">
          <w:marLeft w:val="480"/>
          <w:marRight w:val="0"/>
          <w:marTop w:val="0"/>
          <w:marBottom w:val="0"/>
          <w:divBdr>
            <w:top w:val="none" w:sz="0" w:space="0" w:color="auto"/>
            <w:left w:val="none" w:sz="0" w:space="0" w:color="auto"/>
            <w:bottom w:val="none" w:sz="0" w:space="0" w:color="auto"/>
            <w:right w:val="none" w:sz="0" w:space="0" w:color="auto"/>
          </w:divBdr>
        </w:div>
        <w:div w:id="884953463">
          <w:marLeft w:val="480"/>
          <w:marRight w:val="0"/>
          <w:marTop w:val="0"/>
          <w:marBottom w:val="0"/>
          <w:divBdr>
            <w:top w:val="none" w:sz="0" w:space="0" w:color="auto"/>
            <w:left w:val="none" w:sz="0" w:space="0" w:color="auto"/>
            <w:bottom w:val="none" w:sz="0" w:space="0" w:color="auto"/>
            <w:right w:val="none" w:sz="0" w:space="0" w:color="auto"/>
          </w:divBdr>
        </w:div>
        <w:div w:id="1910186630">
          <w:marLeft w:val="480"/>
          <w:marRight w:val="0"/>
          <w:marTop w:val="0"/>
          <w:marBottom w:val="0"/>
          <w:divBdr>
            <w:top w:val="none" w:sz="0" w:space="0" w:color="auto"/>
            <w:left w:val="none" w:sz="0" w:space="0" w:color="auto"/>
            <w:bottom w:val="none" w:sz="0" w:space="0" w:color="auto"/>
            <w:right w:val="none" w:sz="0" w:space="0" w:color="auto"/>
          </w:divBdr>
        </w:div>
        <w:div w:id="1891570512">
          <w:marLeft w:val="480"/>
          <w:marRight w:val="0"/>
          <w:marTop w:val="0"/>
          <w:marBottom w:val="0"/>
          <w:divBdr>
            <w:top w:val="none" w:sz="0" w:space="0" w:color="auto"/>
            <w:left w:val="none" w:sz="0" w:space="0" w:color="auto"/>
            <w:bottom w:val="none" w:sz="0" w:space="0" w:color="auto"/>
            <w:right w:val="none" w:sz="0" w:space="0" w:color="auto"/>
          </w:divBdr>
        </w:div>
        <w:div w:id="1890914618">
          <w:marLeft w:val="480"/>
          <w:marRight w:val="0"/>
          <w:marTop w:val="0"/>
          <w:marBottom w:val="0"/>
          <w:divBdr>
            <w:top w:val="none" w:sz="0" w:space="0" w:color="auto"/>
            <w:left w:val="none" w:sz="0" w:space="0" w:color="auto"/>
            <w:bottom w:val="none" w:sz="0" w:space="0" w:color="auto"/>
            <w:right w:val="none" w:sz="0" w:space="0" w:color="auto"/>
          </w:divBdr>
        </w:div>
        <w:div w:id="1165557965">
          <w:marLeft w:val="480"/>
          <w:marRight w:val="0"/>
          <w:marTop w:val="0"/>
          <w:marBottom w:val="0"/>
          <w:divBdr>
            <w:top w:val="none" w:sz="0" w:space="0" w:color="auto"/>
            <w:left w:val="none" w:sz="0" w:space="0" w:color="auto"/>
            <w:bottom w:val="none" w:sz="0" w:space="0" w:color="auto"/>
            <w:right w:val="none" w:sz="0" w:space="0" w:color="auto"/>
          </w:divBdr>
        </w:div>
        <w:div w:id="261649539">
          <w:marLeft w:val="480"/>
          <w:marRight w:val="0"/>
          <w:marTop w:val="0"/>
          <w:marBottom w:val="0"/>
          <w:divBdr>
            <w:top w:val="none" w:sz="0" w:space="0" w:color="auto"/>
            <w:left w:val="none" w:sz="0" w:space="0" w:color="auto"/>
            <w:bottom w:val="none" w:sz="0" w:space="0" w:color="auto"/>
            <w:right w:val="none" w:sz="0" w:space="0" w:color="auto"/>
          </w:divBdr>
        </w:div>
        <w:div w:id="1021080668">
          <w:marLeft w:val="480"/>
          <w:marRight w:val="0"/>
          <w:marTop w:val="0"/>
          <w:marBottom w:val="0"/>
          <w:divBdr>
            <w:top w:val="none" w:sz="0" w:space="0" w:color="auto"/>
            <w:left w:val="none" w:sz="0" w:space="0" w:color="auto"/>
            <w:bottom w:val="none" w:sz="0" w:space="0" w:color="auto"/>
            <w:right w:val="none" w:sz="0" w:space="0" w:color="auto"/>
          </w:divBdr>
        </w:div>
        <w:div w:id="254753056">
          <w:marLeft w:val="480"/>
          <w:marRight w:val="0"/>
          <w:marTop w:val="0"/>
          <w:marBottom w:val="0"/>
          <w:divBdr>
            <w:top w:val="none" w:sz="0" w:space="0" w:color="auto"/>
            <w:left w:val="none" w:sz="0" w:space="0" w:color="auto"/>
            <w:bottom w:val="none" w:sz="0" w:space="0" w:color="auto"/>
            <w:right w:val="none" w:sz="0" w:space="0" w:color="auto"/>
          </w:divBdr>
        </w:div>
        <w:div w:id="1645501513">
          <w:marLeft w:val="480"/>
          <w:marRight w:val="0"/>
          <w:marTop w:val="0"/>
          <w:marBottom w:val="0"/>
          <w:divBdr>
            <w:top w:val="none" w:sz="0" w:space="0" w:color="auto"/>
            <w:left w:val="none" w:sz="0" w:space="0" w:color="auto"/>
            <w:bottom w:val="none" w:sz="0" w:space="0" w:color="auto"/>
            <w:right w:val="none" w:sz="0" w:space="0" w:color="auto"/>
          </w:divBdr>
        </w:div>
        <w:div w:id="235746740">
          <w:marLeft w:val="480"/>
          <w:marRight w:val="0"/>
          <w:marTop w:val="0"/>
          <w:marBottom w:val="0"/>
          <w:divBdr>
            <w:top w:val="none" w:sz="0" w:space="0" w:color="auto"/>
            <w:left w:val="none" w:sz="0" w:space="0" w:color="auto"/>
            <w:bottom w:val="none" w:sz="0" w:space="0" w:color="auto"/>
            <w:right w:val="none" w:sz="0" w:space="0" w:color="auto"/>
          </w:divBdr>
        </w:div>
      </w:divsChild>
    </w:div>
    <w:div w:id="219245572">
      <w:bodyDiv w:val="1"/>
      <w:marLeft w:val="0"/>
      <w:marRight w:val="0"/>
      <w:marTop w:val="0"/>
      <w:marBottom w:val="0"/>
      <w:divBdr>
        <w:top w:val="none" w:sz="0" w:space="0" w:color="auto"/>
        <w:left w:val="none" w:sz="0" w:space="0" w:color="auto"/>
        <w:bottom w:val="none" w:sz="0" w:space="0" w:color="auto"/>
        <w:right w:val="none" w:sz="0" w:space="0" w:color="auto"/>
      </w:divBdr>
    </w:div>
    <w:div w:id="219562591">
      <w:bodyDiv w:val="1"/>
      <w:marLeft w:val="0"/>
      <w:marRight w:val="0"/>
      <w:marTop w:val="0"/>
      <w:marBottom w:val="0"/>
      <w:divBdr>
        <w:top w:val="none" w:sz="0" w:space="0" w:color="auto"/>
        <w:left w:val="none" w:sz="0" w:space="0" w:color="auto"/>
        <w:bottom w:val="none" w:sz="0" w:space="0" w:color="auto"/>
        <w:right w:val="none" w:sz="0" w:space="0" w:color="auto"/>
      </w:divBdr>
    </w:div>
    <w:div w:id="219749277">
      <w:bodyDiv w:val="1"/>
      <w:marLeft w:val="0"/>
      <w:marRight w:val="0"/>
      <w:marTop w:val="0"/>
      <w:marBottom w:val="0"/>
      <w:divBdr>
        <w:top w:val="none" w:sz="0" w:space="0" w:color="auto"/>
        <w:left w:val="none" w:sz="0" w:space="0" w:color="auto"/>
        <w:bottom w:val="none" w:sz="0" w:space="0" w:color="auto"/>
        <w:right w:val="none" w:sz="0" w:space="0" w:color="auto"/>
      </w:divBdr>
    </w:div>
    <w:div w:id="219832964">
      <w:bodyDiv w:val="1"/>
      <w:marLeft w:val="0"/>
      <w:marRight w:val="0"/>
      <w:marTop w:val="0"/>
      <w:marBottom w:val="0"/>
      <w:divBdr>
        <w:top w:val="none" w:sz="0" w:space="0" w:color="auto"/>
        <w:left w:val="none" w:sz="0" w:space="0" w:color="auto"/>
        <w:bottom w:val="none" w:sz="0" w:space="0" w:color="auto"/>
        <w:right w:val="none" w:sz="0" w:space="0" w:color="auto"/>
      </w:divBdr>
    </w:div>
    <w:div w:id="219942516">
      <w:bodyDiv w:val="1"/>
      <w:marLeft w:val="0"/>
      <w:marRight w:val="0"/>
      <w:marTop w:val="0"/>
      <w:marBottom w:val="0"/>
      <w:divBdr>
        <w:top w:val="none" w:sz="0" w:space="0" w:color="auto"/>
        <w:left w:val="none" w:sz="0" w:space="0" w:color="auto"/>
        <w:bottom w:val="none" w:sz="0" w:space="0" w:color="auto"/>
        <w:right w:val="none" w:sz="0" w:space="0" w:color="auto"/>
      </w:divBdr>
    </w:div>
    <w:div w:id="220022022">
      <w:bodyDiv w:val="1"/>
      <w:marLeft w:val="0"/>
      <w:marRight w:val="0"/>
      <w:marTop w:val="0"/>
      <w:marBottom w:val="0"/>
      <w:divBdr>
        <w:top w:val="none" w:sz="0" w:space="0" w:color="auto"/>
        <w:left w:val="none" w:sz="0" w:space="0" w:color="auto"/>
        <w:bottom w:val="none" w:sz="0" w:space="0" w:color="auto"/>
        <w:right w:val="none" w:sz="0" w:space="0" w:color="auto"/>
      </w:divBdr>
    </w:div>
    <w:div w:id="220217216">
      <w:bodyDiv w:val="1"/>
      <w:marLeft w:val="0"/>
      <w:marRight w:val="0"/>
      <w:marTop w:val="0"/>
      <w:marBottom w:val="0"/>
      <w:divBdr>
        <w:top w:val="none" w:sz="0" w:space="0" w:color="auto"/>
        <w:left w:val="none" w:sz="0" w:space="0" w:color="auto"/>
        <w:bottom w:val="none" w:sz="0" w:space="0" w:color="auto"/>
        <w:right w:val="none" w:sz="0" w:space="0" w:color="auto"/>
      </w:divBdr>
    </w:div>
    <w:div w:id="220484504">
      <w:bodyDiv w:val="1"/>
      <w:marLeft w:val="0"/>
      <w:marRight w:val="0"/>
      <w:marTop w:val="0"/>
      <w:marBottom w:val="0"/>
      <w:divBdr>
        <w:top w:val="none" w:sz="0" w:space="0" w:color="auto"/>
        <w:left w:val="none" w:sz="0" w:space="0" w:color="auto"/>
        <w:bottom w:val="none" w:sz="0" w:space="0" w:color="auto"/>
        <w:right w:val="none" w:sz="0" w:space="0" w:color="auto"/>
      </w:divBdr>
    </w:div>
    <w:div w:id="220556514">
      <w:bodyDiv w:val="1"/>
      <w:marLeft w:val="0"/>
      <w:marRight w:val="0"/>
      <w:marTop w:val="0"/>
      <w:marBottom w:val="0"/>
      <w:divBdr>
        <w:top w:val="none" w:sz="0" w:space="0" w:color="auto"/>
        <w:left w:val="none" w:sz="0" w:space="0" w:color="auto"/>
        <w:bottom w:val="none" w:sz="0" w:space="0" w:color="auto"/>
        <w:right w:val="none" w:sz="0" w:space="0" w:color="auto"/>
      </w:divBdr>
    </w:div>
    <w:div w:id="220675754">
      <w:marLeft w:val="480"/>
      <w:marRight w:val="0"/>
      <w:marTop w:val="0"/>
      <w:marBottom w:val="0"/>
      <w:divBdr>
        <w:top w:val="none" w:sz="0" w:space="0" w:color="auto"/>
        <w:left w:val="none" w:sz="0" w:space="0" w:color="auto"/>
        <w:bottom w:val="none" w:sz="0" w:space="0" w:color="auto"/>
        <w:right w:val="none" w:sz="0" w:space="0" w:color="auto"/>
      </w:divBdr>
    </w:div>
    <w:div w:id="220794580">
      <w:bodyDiv w:val="1"/>
      <w:marLeft w:val="0"/>
      <w:marRight w:val="0"/>
      <w:marTop w:val="0"/>
      <w:marBottom w:val="0"/>
      <w:divBdr>
        <w:top w:val="none" w:sz="0" w:space="0" w:color="auto"/>
        <w:left w:val="none" w:sz="0" w:space="0" w:color="auto"/>
        <w:bottom w:val="none" w:sz="0" w:space="0" w:color="auto"/>
        <w:right w:val="none" w:sz="0" w:space="0" w:color="auto"/>
      </w:divBdr>
    </w:div>
    <w:div w:id="220989292">
      <w:bodyDiv w:val="1"/>
      <w:marLeft w:val="0"/>
      <w:marRight w:val="0"/>
      <w:marTop w:val="0"/>
      <w:marBottom w:val="0"/>
      <w:divBdr>
        <w:top w:val="none" w:sz="0" w:space="0" w:color="auto"/>
        <w:left w:val="none" w:sz="0" w:space="0" w:color="auto"/>
        <w:bottom w:val="none" w:sz="0" w:space="0" w:color="auto"/>
        <w:right w:val="none" w:sz="0" w:space="0" w:color="auto"/>
      </w:divBdr>
    </w:div>
    <w:div w:id="221134571">
      <w:bodyDiv w:val="1"/>
      <w:marLeft w:val="0"/>
      <w:marRight w:val="0"/>
      <w:marTop w:val="0"/>
      <w:marBottom w:val="0"/>
      <w:divBdr>
        <w:top w:val="none" w:sz="0" w:space="0" w:color="auto"/>
        <w:left w:val="none" w:sz="0" w:space="0" w:color="auto"/>
        <w:bottom w:val="none" w:sz="0" w:space="0" w:color="auto"/>
        <w:right w:val="none" w:sz="0" w:space="0" w:color="auto"/>
      </w:divBdr>
    </w:div>
    <w:div w:id="221209501">
      <w:bodyDiv w:val="1"/>
      <w:marLeft w:val="0"/>
      <w:marRight w:val="0"/>
      <w:marTop w:val="0"/>
      <w:marBottom w:val="0"/>
      <w:divBdr>
        <w:top w:val="none" w:sz="0" w:space="0" w:color="auto"/>
        <w:left w:val="none" w:sz="0" w:space="0" w:color="auto"/>
        <w:bottom w:val="none" w:sz="0" w:space="0" w:color="auto"/>
        <w:right w:val="none" w:sz="0" w:space="0" w:color="auto"/>
      </w:divBdr>
    </w:div>
    <w:div w:id="221259444">
      <w:bodyDiv w:val="1"/>
      <w:marLeft w:val="0"/>
      <w:marRight w:val="0"/>
      <w:marTop w:val="0"/>
      <w:marBottom w:val="0"/>
      <w:divBdr>
        <w:top w:val="none" w:sz="0" w:space="0" w:color="auto"/>
        <w:left w:val="none" w:sz="0" w:space="0" w:color="auto"/>
        <w:bottom w:val="none" w:sz="0" w:space="0" w:color="auto"/>
        <w:right w:val="none" w:sz="0" w:space="0" w:color="auto"/>
      </w:divBdr>
    </w:div>
    <w:div w:id="221261504">
      <w:bodyDiv w:val="1"/>
      <w:marLeft w:val="0"/>
      <w:marRight w:val="0"/>
      <w:marTop w:val="0"/>
      <w:marBottom w:val="0"/>
      <w:divBdr>
        <w:top w:val="none" w:sz="0" w:space="0" w:color="auto"/>
        <w:left w:val="none" w:sz="0" w:space="0" w:color="auto"/>
        <w:bottom w:val="none" w:sz="0" w:space="0" w:color="auto"/>
        <w:right w:val="none" w:sz="0" w:space="0" w:color="auto"/>
      </w:divBdr>
    </w:div>
    <w:div w:id="221403743">
      <w:bodyDiv w:val="1"/>
      <w:marLeft w:val="0"/>
      <w:marRight w:val="0"/>
      <w:marTop w:val="0"/>
      <w:marBottom w:val="0"/>
      <w:divBdr>
        <w:top w:val="none" w:sz="0" w:space="0" w:color="auto"/>
        <w:left w:val="none" w:sz="0" w:space="0" w:color="auto"/>
        <w:bottom w:val="none" w:sz="0" w:space="0" w:color="auto"/>
        <w:right w:val="none" w:sz="0" w:space="0" w:color="auto"/>
      </w:divBdr>
    </w:div>
    <w:div w:id="221643106">
      <w:bodyDiv w:val="1"/>
      <w:marLeft w:val="0"/>
      <w:marRight w:val="0"/>
      <w:marTop w:val="0"/>
      <w:marBottom w:val="0"/>
      <w:divBdr>
        <w:top w:val="none" w:sz="0" w:space="0" w:color="auto"/>
        <w:left w:val="none" w:sz="0" w:space="0" w:color="auto"/>
        <w:bottom w:val="none" w:sz="0" w:space="0" w:color="auto"/>
        <w:right w:val="none" w:sz="0" w:space="0" w:color="auto"/>
      </w:divBdr>
    </w:div>
    <w:div w:id="221719837">
      <w:bodyDiv w:val="1"/>
      <w:marLeft w:val="0"/>
      <w:marRight w:val="0"/>
      <w:marTop w:val="0"/>
      <w:marBottom w:val="0"/>
      <w:divBdr>
        <w:top w:val="none" w:sz="0" w:space="0" w:color="auto"/>
        <w:left w:val="none" w:sz="0" w:space="0" w:color="auto"/>
        <w:bottom w:val="none" w:sz="0" w:space="0" w:color="auto"/>
        <w:right w:val="none" w:sz="0" w:space="0" w:color="auto"/>
      </w:divBdr>
    </w:div>
    <w:div w:id="221721107">
      <w:marLeft w:val="480"/>
      <w:marRight w:val="0"/>
      <w:marTop w:val="0"/>
      <w:marBottom w:val="0"/>
      <w:divBdr>
        <w:top w:val="none" w:sz="0" w:space="0" w:color="auto"/>
        <w:left w:val="none" w:sz="0" w:space="0" w:color="auto"/>
        <w:bottom w:val="none" w:sz="0" w:space="0" w:color="auto"/>
        <w:right w:val="none" w:sz="0" w:space="0" w:color="auto"/>
      </w:divBdr>
    </w:div>
    <w:div w:id="221867906">
      <w:marLeft w:val="480"/>
      <w:marRight w:val="0"/>
      <w:marTop w:val="0"/>
      <w:marBottom w:val="0"/>
      <w:divBdr>
        <w:top w:val="none" w:sz="0" w:space="0" w:color="auto"/>
        <w:left w:val="none" w:sz="0" w:space="0" w:color="auto"/>
        <w:bottom w:val="none" w:sz="0" w:space="0" w:color="auto"/>
        <w:right w:val="none" w:sz="0" w:space="0" w:color="auto"/>
      </w:divBdr>
    </w:div>
    <w:div w:id="221912563">
      <w:bodyDiv w:val="1"/>
      <w:marLeft w:val="0"/>
      <w:marRight w:val="0"/>
      <w:marTop w:val="0"/>
      <w:marBottom w:val="0"/>
      <w:divBdr>
        <w:top w:val="none" w:sz="0" w:space="0" w:color="auto"/>
        <w:left w:val="none" w:sz="0" w:space="0" w:color="auto"/>
        <w:bottom w:val="none" w:sz="0" w:space="0" w:color="auto"/>
        <w:right w:val="none" w:sz="0" w:space="0" w:color="auto"/>
      </w:divBdr>
    </w:div>
    <w:div w:id="222177323">
      <w:bodyDiv w:val="1"/>
      <w:marLeft w:val="0"/>
      <w:marRight w:val="0"/>
      <w:marTop w:val="0"/>
      <w:marBottom w:val="0"/>
      <w:divBdr>
        <w:top w:val="none" w:sz="0" w:space="0" w:color="auto"/>
        <w:left w:val="none" w:sz="0" w:space="0" w:color="auto"/>
        <w:bottom w:val="none" w:sz="0" w:space="0" w:color="auto"/>
        <w:right w:val="none" w:sz="0" w:space="0" w:color="auto"/>
      </w:divBdr>
    </w:div>
    <w:div w:id="222178675">
      <w:bodyDiv w:val="1"/>
      <w:marLeft w:val="0"/>
      <w:marRight w:val="0"/>
      <w:marTop w:val="0"/>
      <w:marBottom w:val="0"/>
      <w:divBdr>
        <w:top w:val="none" w:sz="0" w:space="0" w:color="auto"/>
        <w:left w:val="none" w:sz="0" w:space="0" w:color="auto"/>
        <w:bottom w:val="none" w:sz="0" w:space="0" w:color="auto"/>
        <w:right w:val="none" w:sz="0" w:space="0" w:color="auto"/>
      </w:divBdr>
    </w:div>
    <w:div w:id="222760322">
      <w:bodyDiv w:val="1"/>
      <w:marLeft w:val="0"/>
      <w:marRight w:val="0"/>
      <w:marTop w:val="0"/>
      <w:marBottom w:val="0"/>
      <w:divBdr>
        <w:top w:val="none" w:sz="0" w:space="0" w:color="auto"/>
        <w:left w:val="none" w:sz="0" w:space="0" w:color="auto"/>
        <w:bottom w:val="none" w:sz="0" w:space="0" w:color="auto"/>
        <w:right w:val="none" w:sz="0" w:space="0" w:color="auto"/>
      </w:divBdr>
    </w:div>
    <w:div w:id="223222902">
      <w:bodyDiv w:val="1"/>
      <w:marLeft w:val="0"/>
      <w:marRight w:val="0"/>
      <w:marTop w:val="0"/>
      <w:marBottom w:val="0"/>
      <w:divBdr>
        <w:top w:val="none" w:sz="0" w:space="0" w:color="auto"/>
        <w:left w:val="none" w:sz="0" w:space="0" w:color="auto"/>
        <w:bottom w:val="none" w:sz="0" w:space="0" w:color="auto"/>
        <w:right w:val="none" w:sz="0" w:space="0" w:color="auto"/>
      </w:divBdr>
    </w:div>
    <w:div w:id="223562832">
      <w:marLeft w:val="480"/>
      <w:marRight w:val="0"/>
      <w:marTop w:val="0"/>
      <w:marBottom w:val="0"/>
      <w:divBdr>
        <w:top w:val="none" w:sz="0" w:space="0" w:color="auto"/>
        <w:left w:val="none" w:sz="0" w:space="0" w:color="auto"/>
        <w:bottom w:val="none" w:sz="0" w:space="0" w:color="auto"/>
        <w:right w:val="none" w:sz="0" w:space="0" w:color="auto"/>
      </w:divBdr>
    </w:div>
    <w:div w:id="223681349">
      <w:bodyDiv w:val="1"/>
      <w:marLeft w:val="0"/>
      <w:marRight w:val="0"/>
      <w:marTop w:val="0"/>
      <w:marBottom w:val="0"/>
      <w:divBdr>
        <w:top w:val="none" w:sz="0" w:space="0" w:color="auto"/>
        <w:left w:val="none" w:sz="0" w:space="0" w:color="auto"/>
        <w:bottom w:val="none" w:sz="0" w:space="0" w:color="auto"/>
        <w:right w:val="none" w:sz="0" w:space="0" w:color="auto"/>
      </w:divBdr>
    </w:div>
    <w:div w:id="223684263">
      <w:bodyDiv w:val="1"/>
      <w:marLeft w:val="0"/>
      <w:marRight w:val="0"/>
      <w:marTop w:val="0"/>
      <w:marBottom w:val="0"/>
      <w:divBdr>
        <w:top w:val="none" w:sz="0" w:space="0" w:color="auto"/>
        <w:left w:val="none" w:sz="0" w:space="0" w:color="auto"/>
        <w:bottom w:val="none" w:sz="0" w:space="0" w:color="auto"/>
        <w:right w:val="none" w:sz="0" w:space="0" w:color="auto"/>
      </w:divBdr>
      <w:divsChild>
        <w:div w:id="1827239764">
          <w:marLeft w:val="480"/>
          <w:marRight w:val="0"/>
          <w:marTop w:val="0"/>
          <w:marBottom w:val="0"/>
          <w:divBdr>
            <w:top w:val="none" w:sz="0" w:space="0" w:color="auto"/>
            <w:left w:val="none" w:sz="0" w:space="0" w:color="auto"/>
            <w:bottom w:val="none" w:sz="0" w:space="0" w:color="auto"/>
            <w:right w:val="none" w:sz="0" w:space="0" w:color="auto"/>
          </w:divBdr>
        </w:div>
        <w:div w:id="1122698328">
          <w:marLeft w:val="480"/>
          <w:marRight w:val="0"/>
          <w:marTop w:val="0"/>
          <w:marBottom w:val="0"/>
          <w:divBdr>
            <w:top w:val="none" w:sz="0" w:space="0" w:color="auto"/>
            <w:left w:val="none" w:sz="0" w:space="0" w:color="auto"/>
            <w:bottom w:val="none" w:sz="0" w:space="0" w:color="auto"/>
            <w:right w:val="none" w:sz="0" w:space="0" w:color="auto"/>
          </w:divBdr>
        </w:div>
        <w:div w:id="492722767">
          <w:marLeft w:val="480"/>
          <w:marRight w:val="0"/>
          <w:marTop w:val="0"/>
          <w:marBottom w:val="0"/>
          <w:divBdr>
            <w:top w:val="none" w:sz="0" w:space="0" w:color="auto"/>
            <w:left w:val="none" w:sz="0" w:space="0" w:color="auto"/>
            <w:bottom w:val="none" w:sz="0" w:space="0" w:color="auto"/>
            <w:right w:val="none" w:sz="0" w:space="0" w:color="auto"/>
          </w:divBdr>
        </w:div>
        <w:div w:id="994181963">
          <w:marLeft w:val="480"/>
          <w:marRight w:val="0"/>
          <w:marTop w:val="0"/>
          <w:marBottom w:val="0"/>
          <w:divBdr>
            <w:top w:val="none" w:sz="0" w:space="0" w:color="auto"/>
            <w:left w:val="none" w:sz="0" w:space="0" w:color="auto"/>
            <w:bottom w:val="none" w:sz="0" w:space="0" w:color="auto"/>
            <w:right w:val="none" w:sz="0" w:space="0" w:color="auto"/>
          </w:divBdr>
        </w:div>
        <w:div w:id="2125029027">
          <w:marLeft w:val="480"/>
          <w:marRight w:val="0"/>
          <w:marTop w:val="0"/>
          <w:marBottom w:val="0"/>
          <w:divBdr>
            <w:top w:val="none" w:sz="0" w:space="0" w:color="auto"/>
            <w:left w:val="none" w:sz="0" w:space="0" w:color="auto"/>
            <w:bottom w:val="none" w:sz="0" w:space="0" w:color="auto"/>
            <w:right w:val="none" w:sz="0" w:space="0" w:color="auto"/>
          </w:divBdr>
        </w:div>
        <w:div w:id="64112794">
          <w:marLeft w:val="480"/>
          <w:marRight w:val="0"/>
          <w:marTop w:val="0"/>
          <w:marBottom w:val="0"/>
          <w:divBdr>
            <w:top w:val="none" w:sz="0" w:space="0" w:color="auto"/>
            <w:left w:val="none" w:sz="0" w:space="0" w:color="auto"/>
            <w:bottom w:val="none" w:sz="0" w:space="0" w:color="auto"/>
            <w:right w:val="none" w:sz="0" w:space="0" w:color="auto"/>
          </w:divBdr>
        </w:div>
        <w:div w:id="766268818">
          <w:marLeft w:val="480"/>
          <w:marRight w:val="0"/>
          <w:marTop w:val="0"/>
          <w:marBottom w:val="0"/>
          <w:divBdr>
            <w:top w:val="none" w:sz="0" w:space="0" w:color="auto"/>
            <w:left w:val="none" w:sz="0" w:space="0" w:color="auto"/>
            <w:bottom w:val="none" w:sz="0" w:space="0" w:color="auto"/>
            <w:right w:val="none" w:sz="0" w:space="0" w:color="auto"/>
          </w:divBdr>
        </w:div>
        <w:div w:id="2001735677">
          <w:marLeft w:val="480"/>
          <w:marRight w:val="0"/>
          <w:marTop w:val="0"/>
          <w:marBottom w:val="0"/>
          <w:divBdr>
            <w:top w:val="none" w:sz="0" w:space="0" w:color="auto"/>
            <w:left w:val="none" w:sz="0" w:space="0" w:color="auto"/>
            <w:bottom w:val="none" w:sz="0" w:space="0" w:color="auto"/>
            <w:right w:val="none" w:sz="0" w:space="0" w:color="auto"/>
          </w:divBdr>
        </w:div>
        <w:div w:id="1649162948">
          <w:marLeft w:val="480"/>
          <w:marRight w:val="0"/>
          <w:marTop w:val="0"/>
          <w:marBottom w:val="0"/>
          <w:divBdr>
            <w:top w:val="none" w:sz="0" w:space="0" w:color="auto"/>
            <w:left w:val="none" w:sz="0" w:space="0" w:color="auto"/>
            <w:bottom w:val="none" w:sz="0" w:space="0" w:color="auto"/>
            <w:right w:val="none" w:sz="0" w:space="0" w:color="auto"/>
          </w:divBdr>
        </w:div>
        <w:div w:id="1680161545">
          <w:marLeft w:val="480"/>
          <w:marRight w:val="0"/>
          <w:marTop w:val="0"/>
          <w:marBottom w:val="0"/>
          <w:divBdr>
            <w:top w:val="none" w:sz="0" w:space="0" w:color="auto"/>
            <w:left w:val="none" w:sz="0" w:space="0" w:color="auto"/>
            <w:bottom w:val="none" w:sz="0" w:space="0" w:color="auto"/>
            <w:right w:val="none" w:sz="0" w:space="0" w:color="auto"/>
          </w:divBdr>
        </w:div>
        <w:div w:id="1467888196">
          <w:marLeft w:val="480"/>
          <w:marRight w:val="0"/>
          <w:marTop w:val="0"/>
          <w:marBottom w:val="0"/>
          <w:divBdr>
            <w:top w:val="none" w:sz="0" w:space="0" w:color="auto"/>
            <w:left w:val="none" w:sz="0" w:space="0" w:color="auto"/>
            <w:bottom w:val="none" w:sz="0" w:space="0" w:color="auto"/>
            <w:right w:val="none" w:sz="0" w:space="0" w:color="auto"/>
          </w:divBdr>
        </w:div>
        <w:div w:id="401759359">
          <w:marLeft w:val="480"/>
          <w:marRight w:val="0"/>
          <w:marTop w:val="0"/>
          <w:marBottom w:val="0"/>
          <w:divBdr>
            <w:top w:val="none" w:sz="0" w:space="0" w:color="auto"/>
            <w:left w:val="none" w:sz="0" w:space="0" w:color="auto"/>
            <w:bottom w:val="none" w:sz="0" w:space="0" w:color="auto"/>
            <w:right w:val="none" w:sz="0" w:space="0" w:color="auto"/>
          </w:divBdr>
        </w:div>
        <w:div w:id="479998118">
          <w:marLeft w:val="480"/>
          <w:marRight w:val="0"/>
          <w:marTop w:val="0"/>
          <w:marBottom w:val="0"/>
          <w:divBdr>
            <w:top w:val="none" w:sz="0" w:space="0" w:color="auto"/>
            <w:left w:val="none" w:sz="0" w:space="0" w:color="auto"/>
            <w:bottom w:val="none" w:sz="0" w:space="0" w:color="auto"/>
            <w:right w:val="none" w:sz="0" w:space="0" w:color="auto"/>
          </w:divBdr>
        </w:div>
        <w:div w:id="1789423458">
          <w:marLeft w:val="480"/>
          <w:marRight w:val="0"/>
          <w:marTop w:val="0"/>
          <w:marBottom w:val="0"/>
          <w:divBdr>
            <w:top w:val="none" w:sz="0" w:space="0" w:color="auto"/>
            <w:left w:val="none" w:sz="0" w:space="0" w:color="auto"/>
            <w:bottom w:val="none" w:sz="0" w:space="0" w:color="auto"/>
            <w:right w:val="none" w:sz="0" w:space="0" w:color="auto"/>
          </w:divBdr>
        </w:div>
        <w:div w:id="341932365">
          <w:marLeft w:val="480"/>
          <w:marRight w:val="0"/>
          <w:marTop w:val="0"/>
          <w:marBottom w:val="0"/>
          <w:divBdr>
            <w:top w:val="none" w:sz="0" w:space="0" w:color="auto"/>
            <w:left w:val="none" w:sz="0" w:space="0" w:color="auto"/>
            <w:bottom w:val="none" w:sz="0" w:space="0" w:color="auto"/>
            <w:right w:val="none" w:sz="0" w:space="0" w:color="auto"/>
          </w:divBdr>
        </w:div>
        <w:div w:id="1638103101">
          <w:marLeft w:val="480"/>
          <w:marRight w:val="0"/>
          <w:marTop w:val="0"/>
          <w:marBottom w:val="0"/>
          <w:divBdr>
            <w:top w:val="none" w:sz="0" w:space="0" w:color="auto"/>
            <w:left w:val="none" w:sz="0" w:space="0" w:color="auto"/>
            <w:bottom w:val="none" w:sz="0" w:space="0" w:color="auto"/>
            <w:right w:val="none" w:sz="0" w:space="0" w:color="auto"/>
          </w:divBdr>
        </w:div>
        <w:div w:id="1861355007">
          <w:marLeft w:val="480"/>
          <w:marRight w:val="0"/>
          <w:marTop w:val="0"/>
          <w:marBottom w:val="0"/>
          <w:divBdr>
            <w:top w:val="none" w:sz="0" w:space="0" w:color="auto"/>
            <w:left w:val="none" w:sz="0" w:space="0" w:color="auto"/>
            <w:bottom w:val="none" w:sz="0" w:space="0" w:color="auto"/>
            <w:right w:val="none" w:sz="0" w:space="0" w:color="auto"/>
          </w:divBdr>
        </w:div>
        <w:div w:id="341007032">
          <w:marLeft w:val="480"/>
          <w:marRight w:val="0"/>
          <w:marTop w:val="0"/>
          <w:marBottom w:val="0"/>
          <w:divBdr>
            <w:top w:val="none" w:sz="0" w:space="0" w:color="auto"/>
            <w:left w:val="none" w:sz="0" w:space="0" w:color="auto"/>
            <w:bottom w:val="none" w:sz="0" w:space="0" w:color="auto"/>
            <w:right w:val="none" w:sz="0" w:space="0" w:color="auto"/>
          </w:divBdr>
        </w:div>
        <w:div w:id="1521580316">
          <w:marLeft w:val="480"/>
          <w:marRight w:val="0"/>
          <w:marTop w:val="0"/>
          <w:marBottom w:val="0"/>
          <w:divBdr>
            <w:top w:val="none" w:sz="0" w:space="0" w:color="auto"/>
            <w:left w:val="none" w:sz="0" w:space="0" w:color="auto"/>
            <w:bottom w:val="none" w:sz="0" w:space="0" w:color="auto"/>
            <w:right w:val="none" w:sz="0" w:space="0" w:color="auto"/>
          </w:divBdr>
        </w:div>
        <w:div w:id="1595632501">
          <w:marLeft w:val="480"/>
          <w:marRight w:val="0"/>
          <w:marTop w:val="0"/>
          <w:marBottom w:val="0"/>
          <w:divBdr>
            <w:top w:val="none" w:sz="0" w:space="0" w:color="auto"/>
            <w:left w:val="none" w:sz="0" w:space="0" w:color="auto"/>
            <w:bottom w:val="none" w:sz="0" w:space="0" w:color="auto"/>
            <w:right w:val="none" w:sz="0" w:space="0" w:color="auto"/>
          </w:divBdr>
        </w:div>
        <w:div w:id="1998070957">
          <w:marLeft w:val="480"/>
          <w:marRight w:val="0"/>
          <w:marTop w:val="0"/>
          <w:marBottom w:val="0"/>
          <w:divBdr>
            <w:top w:val="none" w:sz="0" w:space="0" w:color="auto"/>
            <w:left w:val="none" w:sz="0" w:space="0" w:color="auto"/>
            <w:bottom w:val="none" w:sz="0" w:space="0" w:color="auto"/>
            <w:right w:val="none" w:sz="0" w:space="0" w:color="auto"/>
          </w:divBdr>
        </w:div>
        <w:div w:id="1981881319">
          <w:marLeft w:val="480"/>
          <w:marRight w:val="0"/>
          <w:marTop w:val="0"/>
          <w:marBottom w:val="0"/>
          <w:divBdr>
            <w:top w:val="none" w:sz="0" w:space="0" w:color="auto"/>
            <w:left w:val="none" w:sz="0" w:space="0" w:color="auto"/>
            <w:bottom w:val="none" w:sz="0" w:space="0" w:color="auto"/>
            <w:right w:val="none" w:sz="0" w:space="0" w:color="auto"/>
          </w:divBdr>
        </w:div>
        <w:div w:id="1347320074">
          <w:marLeft w:val="480"/>
          <w:marRight w:val="0"/>
          <w:marTop w:val="0"/>
          <w:marBottom w:val="0"/>
          <w:divBdr>
            <w:top w:val="none" w:sz="0" w:space="0" w:color="auto"/>
            <w:left w:val="none" w:sz="0" w:space="0" w:color="auto"/>
            <w:bottom w:val="none" w:sz="0" w:space="0" w:color="auto"/>
            <w:right w:val="none" w:sz="0" w:space="0" w:color="auto"/>
          </w:divBdr>
        </w:div>
        <w:div w:id="339505806">
          <w:marLeft w:val="480"/>
          <w:marRight w:val="0"/>
          <w:marTop w:val="0"/>
          <w:marBottom w:val="0"/>
          <w:divBdr>
            <w:top w:val="none" w:sz="0" w:space="0" w:color="auto"/>
            <w:left w:val="none" w:sz="0" w:space="0" w:color="auto"/>
            <w:bottom w:val="none" w:sz="0" w:space="0" w:color="auto"/>
            <w:right w:val="none" w:sz="0" w:space="0" w:color="auto"/>
          </w:divBdr>
        </w:div>
        <w:div w:id="397481493">
          <w:marLeft w:val="480"/>
          <w:marRight w:val="0"/>
          <w:marTop w:val="0"/>
          <w:marBottom w:val="0"/>
          <w:divBdr>
            <w:top w:val="none" w:sz="0" w:space="0" w:color="auto"/>
            <w:left w:val="none" w:sz="0" w:space="0" w:color="auto"/>
            <w:bottom w:val="none" w:sz="0" w:space="0" w:color="auto"/>
            <w:right w:val="none" w:sz="0" w:space="0" w:color="auto"/>
          </w:divBdr>
        </w:div>
        <w:div w:id="1841894917">
          <w:marLeft w:val="480"/>
          <w:marRight w:val="0"/>
          <w:marTop w:val="0"/>
          <w:marBottom w:val="0"/>
          <w:divBdr>
            <w:top w:val="none" w:sz="0" w:space="0" w:color="auto"/>
            <w:left w:val="none" w:sz="0" w:space="0" w:color="auto"/>
            <w:bottom w:val="none" w:sz="0" w:space="0" w:color="auto"/>
            <w:right w:val="none" w:sz="0" w:space="0" w:color="auto"/>
          </w:divBdr>
        </w:div>
        <w:div w:id="1737119257">
          <w:marLeft w:val="480"/>
          <w:marRight w:val="0"/>
          <w:marTop w:val="0"/>
          <w:marBottom w:val="0"/>
          <w:divBdr>
            <w:top w:val="none" w:sz="0" w:space="0" w:color="auto"/>
            <w:left w:val="none" w:sz="0" w:space="0" w:color="auto"/>
            <w:bottom w:val="none" w:sz="0" w:space="0" w:color="auto"/>
            <w:right w:val="none" w:sz="0" w:space="0" w:color="auto"/>
          </w:divBdr>
        </w:div>
        <w:div w:id="977958713">
          <w:marLeft w:val="480"/>
          <w:marRight w:val="0"/>
          <w:marTop w:val="0"/>
          <w:marBottom w:val="0"/>
          <w:divBdr>
            <w:top w:val="none" w:sz="0" w:space="0" w:color="auto"/>
            <w:left w:val="none" w:sz="0" w:space="0" w:color="auto"/>
            <w:bottom w:val="none" w:sz="0" w:space="0" w:color="auto"/>
            <w:right w:val="none" w:sz="0" w:space="0" w:color="auto"/>
          </w:divBdr>
        </w:div>
        <w:div w:id="1787238451">
          <w:marLeft w:val="480"/>
          <w:marRight w:val="0"/>
          <w:marTop w:val="0"/>
          <w:marBottom w:val="0"/>
          <w:divBdr>
            <w:top w:val="none" w:sz="0" w:space="0" w:color="auto"/>
            <w:left w:val="none" w:sz="0" w:space="0" w:color="auto"/>
            <w:bottom w:val="none" w:sz="0" w:space="0" w:color="auto"/>
            <w:right w:val="none" w:sz="0" w:space="0" w:color="auto"/>
          </w:divBdr>
        </w:div>
        <w:div w:id="314526650">
          <w:marLeft w:val="480"/>
          <w:marRight w:val="0"/>
          <w:marTop w:val="0"/>
          <w:marBottom w:val="0"/>
          <w:divBdr>
            <w:top w:val="none" w:sz="0" w:space="0" w:color="auto"/>
            <w:left w:val="none" w:sz="0" w:space="0" w:color="auto"/>
            <w:bottom w:val="none" w:sz="0" w:space="0" w:color="auto"/>
            <w:right w:val="none" w:sz="0" w:space="0" w:color="auto"/>
          </w:divBdr>
        </w:div>
        <w:div w:id="498085683">
          <w:marLeft w:val="480"/>
          <w:marRight w:val="0"/>
          <w:marTop w:val="0"/>
          <w:marBottom w:val="0"/>
          <w:divBdr>
            <w:top w:val="none" w:sz="0" w:space="0" w:color="auto"/>
            <w:left w:val="none" w:sz="0" w:space="0" w:color="auto"/>
            <w:bottom w:val="none" w:sz="0" w:space="0" w:color="auto"/>
            <w:right w:val="none" w:sz="0" w:space="0" w:color="auto"/>
          </w:divBdr>
        </w:div>
        <w:div w:id="1964001154">
          <w:marLeft w:val="480"/>
          <w:marRight w:val="0"/>
          <w:marTop w:val="0"/>
          <w:marBottom w:val="0"/>
          <w:divBdr>
            <w:top w:val="none" w:sz="0" w:space="0" w:color="auto"/>
            <w:left w:val="none" w:sz="0" w:space="0" w:color="auto"/>
            <w:bottom w:val="none" w:sz="0" w:space="0" w:color="auto"/>
            <w:right w:val="none" w:sz="0" w:space="0" w:color="auto"/>
          </w:divBdr>
        </w:div>
        <w:div w:id="1391270279">
          <w:marLeft w:val="480"/>
          <w:marRight w:val="0"/>
          <w:marTop w:val="0"/>
          <w:marBottom w:val="0"/>
          <w:divBdr>
            <w:top w:val="none" w:sz="0" w:space="0" w:color="auto"/>
            <w:left w:val="none" w:sz="0" w:space="0" w:color="auto"/>
            <w:bottom w:val="none" w:sz="0" w:space="0" w:color="auto"/>
            <w:right w:val="none" w:sz="0" w:space="0" w:color="auto"/>
          </w:divBdr>
        </w:div>
        <w:div w:id="1871602246">
          <w:marLeft w:val="480"/>
          <w:marRight w:val="0"/>
          <w:marTop w:val="0"/>
          <w:marBottom w:val="0"/>
          <w:divBdr>
            <w:top w:val="none" w:sz="0" w:space="0" w:color="auto"/>
            <w:left w:val="none" w:sz="0" w:space="0" w:color="auto"/>
            <w:bottom w:val="none" w:sz="0" w:space="0" w:color="auto"/>
            <w:right w:val="none" w:sz="0" w:space="0" w:color="auto"/>
          </w:divBdr>
        </w:div>
        <w:div w:id="2017413520">
          <w:marLeft w:val="480"/>
          <w:marRight w:val="0"/>
          <w:marTop w:val="0"/>
          <w:marBottom w:val="0"/>
          <w:divBdr>
            <w:top w:val="none" w:sz="0" w:space="0" w:color="auto"/>
            <w:left w:val="none" w:sz="0" w:space="0" w:color="auto"/>
            <w:bottom w:val="none" w:sz="0" w:space="0" w:color="auto"/>
            <w:right w:val="none" w:sz="0" w:space="0" w:color="auto"/>
          </w:divBdr>
        </w:div>
        <w:div w:id="400061255">
          <w:marLeft w:val="480"/>
          <w:marRight w:val="0"/>
          <w:marTop w:val="0"/>
          <w:marBottom w:val="0"/>
          <w:divBdr>
            <w:top w:val="none" w:sz="0" w:space="0" w:color="auto"/>
            <w:left w:val="none" w:sz="0" w:space="0" w:color="auto"/>
            <w:bottom w:val="none" w:sz="0" w:space="0" w:color="auto"/>
            <w:right w:val="none" w:sz="0" w:space="0" w:color="auto"/>
          </w:divBdr>
        </w:div>
        <w:div w:id="1490707433">
          <w:marLeft w:val="480"/>
          <w:marRight w:val="0"/>
          <w:marTop w:val="0"/>
          <w:marBottom w:val="0"/>
          <w:divBdr>
            <w:top w:val="none" w:sz="0" w:space="0" w:color="auto"/>
            <w:left w:val="none" w:sz="0" w:space="0" w:color="auto"/>
            <w:bottom w:val="none" w:sz="0" w:space="0" w:color="auto"/>
            <w:right w:val="none" w:sz="0" w:space="0" w:color="auto"/>
          </w:divBdr>
        </w:div>
        <w:div w:id="1126654910">
          <w:marLeft w:val="480"/>
          <w:marRight w:val="0"/>
          <w:marTop w:val="0"/>
          <w:marBottom w:val="0"/>
          <w:divBdr>
            <w:top w:val="none" w:sz="0" w:space="0" w:color="auto"/>
            <w:left w:val="none" w:sz="0" w:space="0" w:color="auto"/>
            <w:bottom w:val="none" w:sz="0" w:space="0" w:color="auto"/>
            <w:right w:val="none" w:sz="0" w:space="0" w:color="auto"/>
          </w:divBdr>
        </w:div>
        <w:div w:id="583074453">
          <w:marLeft w:val="480"/>
          <w:marRight w:val="0"/>
          <w:marTop w:val="0"/>
          <w:marBottom w:val="0"/>
          <w:divBdr>
            <w:top w:val="none" w:sz="0" w:space="0" w:color="auto"/>
            <w:left w:val="none" w:sz="0" w:space="0" w:color="auto"/>
            <w:bottom w:val="none" w:sz="0" w:space="0" w:color="auto"/>
            <w:right w:val="none" w:sz="0" w:space="0" w:color="auto"/>
          </w:divBdr>
        </w:div>
        <w:div w:id="2102987463">
          <w:marLeft w:val="480"/>
          <w:marRight w:val="0"/>
          <w:marTop w:val="0"/>
          <w:marBottom w:val="0"/>
          <w:divBdr>
            <w:top w:val="none" w:sz="0" w:space="0" w:color="auto"/>
            <w:left w:val="none" w:sz="0" w:space="0" w:color="auto"/>
            <w:bottom w:val="none" w:sz="0" w:space="0" w:color="auto"/>
            <w:right w:val="none" w:sz="0" w:space="0" w:color="auto"/>
          </w:divBdr>
        </w:div>
        <w:div w:id="1565332288">
          <w:marLeft w:val="480"/>
          <w:marRight w:val="0"/>
          <w:marTop w:val="0"/>
          <w:marBottom w:val="0"/>
          <w:divBdr>
            <w:top w:val="none" w:sz="0" w:space="0" w:color="auto"/>
            <w:left w:val="none" w:sz="0" w:space="0" w:color="auto"/>
            <w:bottom w:val="none" w:sz="0" w:space="0" w:color="auto"/>
            <w:right w:val="none" w:sz="0" w:space="0" w:color="auto"/>
          </w:divBdr>
        </w:div>
        <w:div w:id="1591813212">
          <w:marLeft w:val="480"/>
          <w:marRight w:val="0"/>
          <w:marTop w:val="0"/>
          <w:marBottom w:val="0"/>
          <w:divBdr>
            <w:top w:val="none" w:sz="0" w:space="0" w:color="auto"/>
            <w:left w:val="none" w:sz="0" w:space="0" w:color="auto"/>
            <w:bottom w:val="none" w:sz="0" w:space="0" w:color="auto"/>
            <w:right w:val="none" w:sz="0" w:space="0" w:color="auto"/>
          </w:divBdr>
        </w:div>
        <w:div w:id="1025599885">
          <w:marLeft w:val="480"/>
          <w:marRight w:val="0"/>
          <w:marTop w:val="0"/>
          <w:marBottom w:val="0"/>
          <w:divBdr>
            <w:top w:val="none" w:sz="0" w:space="0" w:color="auto"/>
            <w:left w:val="none" w:sz="0" w:space="0" w:color="auto"/>
            <w:bottom w:val="none" w:sz="0" w:space="0" w:color="auto"/>
            <w:right w:val="none" w:sz="0" w:space="0" w:color="auto"/>
          </w:divBdr>
        </w:div>
        <w:div w:id="693844737">
          <w:marLeft w:val="480"/>
          <w:marRight w:val="0"/>
          <w:marTop w:val="0"/>
          <w:marBottom w:val="0"/>
          <w:divBdr>
            <w:top w:val="none" w:sz="0" w:space="0" w:color="auto"/>
            <w:left w:val="none" w:sz="0" w:space="0" w:color="auto"/>
            <w:bottom w:val="none" w:sz="0" w:space="0" w:color="auto"/>
            <w:right w:val="none" w:sz="0" w:space="0" w:color="auto"/>
          </w:divBdr>
        </w:div>
        <w:div w:id="392239697">
          <w:marLeft w:val="480"/>
          <w:marRight w:val="0"/>
          <w:marTop w:val="0"/>
          <w:marBottom w:val="0"/>
          <w:divBdr>
            <w:top w:val="none" w:sz="0" w:space="0" w:color="auto"/>
            <w:left w:val="none" w:sz="0" w:space="0" w:color="auto"/>
            <w:bottom w:val="none" w:sz="0" w:space="0" w:color="auto"/>
            <w:right w:val="none" w:sz="0" w:space="0" w:color="auto"/>
          </w:divBdr>
        </w:div>
        <w:div w:id="2070614309">
          <w:marLeft w:val="480"/>
          <w:marRight w:val="0"/>
          <w:marTop w:val="0"/>
          <w:marBottom w:val="0"/>
          <w:divBdr>
            <w:top w:val="none" w:sz="0" w:space="0" w:color="auto"/>
            <w:left w:val="none" w:sz="0" w:space="0" w:color="auto"/>
            <w:bottom w:val="none" w:sz="0" w:space="0" w:color="auto"/>
            <w:right w:val="none" w:sz="0" w:space="0" w:color="auto"/>
          </w:divBdr>
        </w:div>
        <w:div w:id="1825462185">
          <w:marLeft w:val="480"/>
          <w:marRight w:val="0"/>
          <w:marTop w:val="0"/>
          <w:marBottom w:val="0"/>
          <w:divBdr>
            <w:top w:val="none" w:sz="0" w:space="0" w:color="auto"/>
            <w:left w:val="none" w:sz="0" w:space="0" w:color="auto"/>
            <w:bottom w:val="none" w:sz="0" w:space="0" w:color="auto"/>
            <w:right w:val="none" w:sz="0" w:space="0" w:color="auto"/>
          </w:divBdr>
        </w:div>
        <w:div w:id="441071808">
          <w:marLeft w:val="480"/>
          <w:marRight w:val="0"/>
          <w:marTop w:val="0"/>
          <w:marBottom w:val="0"/>
          <w:divBdr>
            <w:top w:val="none" w:sz="0" w:space="0" w:color="auto"/>
            <w:left w:val="none" w:sz="0" w:space="0" w:color="auto"/>
            <w:bottom w:val="none" w:sz="0" w:space="0" w:color="auto"/>
            <w:right w:val="none" w:sz="0" w:space="0" w:color="auto"/>
          </w:divBdr>
        </w:div>
        <w:div w:id="678897715">
          <w:marLeft w:val="480"/>
          <w:marRight w:val="0"/>
          <w:marTop w:val="0"/>
          <w:marBottom w:val="0"/>
          <w:divBdr>
            <w:top w:val="none" w:sz="0" w:space="0" w:color="auto"/>
            <w:left w:val="none" w:sz="0" w:space="0" w:color="auto"/>
            <w:bottom w:val="none" w:sz="0" w:space="0" w:color="auto"/>
            <w:right w:val="none" w:sz="0" w:space="0" w:color="auto"/>
          </w:divBdr>
        </w:div>
        <w:div w:id="50036232">
          <w:marLeft w:val="480"/>
          <w:marRight w:val="0"/>
          <w:marTop w:val="0"/>
          <w:marBottom w:val="0"/>
          <w:divBdr>
            <w:top w:val="none" w:sz="0" w:space="0" w:color="auto"/>
            <w:left w:val="none" w:sz="0" w:space="0" w:color="auto"/>
            <w:bottom w:val="none" w:sz="0" w:space="0" w:color="auto"/>
            <w:right w:val="none" w:sz="0" w:space="0" w:color="auto"/>
          </w:divBdr>
        </w:div>
        <w:div w:id="1536848934">
          <w:marLeft w:val="480"/>
          <w:marRight w:val="0"/>
          <w:marTop w:val="0"/>
          <w:marBottom w:val="0"/>
          <w:divBdr>
            <w:top w:val="none" w:sz="0" w:space="0" w:color="auto"/>
            <w:left w:val="none" w:sz="0" w:space="0" w:color="auto"/>
            <w:bottom w:val="none" w:sz="0" w:space="0" w:color="auto"/>
            <w:right w:val="none" w:sz="0" w:space="0" w:color="auto"/>
          </w:divBdr>
        </w:div>
        <w:div w:id="6954944">
          <w:marLeft w:val="480"/>
          <w:marRight w:val="0"/>
          <w:marTop w:val="0"/>
          <w:marBottom w:val="0"/>
          <w:divBdr>
            <w:top w:val="none" w:sz="0" w:space="0" w:color="auto"/>
            <w:left w:val="none" w:sz="0" w:space="0" w:color="auto"/>
            <w:bottom w:val="none" w:sz="0" w:space="0" w:color="auto"/>
            <w:right w:val="none" w:sz="0" w:space="0" w:color="auto"/>
          </w:divBdr>
        </w:div>
        <w:div w:id="175845764">
          <w:marLeft w:val="480"/>
          <w:marRight w:val="0"/>
          <w:marTop w:val="0"/>
          <w:marBottom w:val="0"/>
          <w:divBdr>
            <w:top w:val="none" w:sz="0" w:space="0" w:color="auto"/>
            <w:left w:val="none" w:sz="0" w:space="0" w:color="auto"/>
            <w:bottom w:val="none" w:sz="0" w:space="0" w:color="auto"/>
            <w:right w:val="none" w:sz="0" w:space="0" w:color="auto"/>
          </w:divBdr>
        </w:div>
        <w:div w:id="1017460895">
          <w:marLeft w:val="480"/>
          <w:marRight w:val="0"/>
          <w:marTop w:val="0"/>
          <w:marBottom w:val="0"/>
          <w:divBdr>
            <w:top w:val="none" w:sz="0" w:space="0" w:color="auto"/>
            <w:left w:val="none" w:sz="0" w:space="0" w:color="auto"/>
            <w:bottom w:val="none" w:sz="0" w:space="0" w:color="auto"/>
            <w:right w:val="none" w:sz="0" w:space="0" w:color="auto"/>
          </w:divBdr>
        </w:div>
        <w:div w:id="1322347740">
          <w:marLeft w:val="480"/>
          <w:marRight w:val="0"/>
          <w:marTop w:val="0"/>
          <w:marBottom w:val="0"/>
          <w:divBdr>
            <w:top w:val="none" w:sz="0" w:space="0" w:color="auto"/>
            <w:left w:val="none" w:sz="0" w:space="0" w:color="auto"/>
            <w:bottom w:val="none" w:sz="0" w:space="0" w:color="auto"/>
            <w:right w:val="none" w:sz="0" w:space="0" w:color="auto"/>
          </w:divBdr>
        </w:div>
        <w:div w:id="2004240306">
          <w:marLeft w:val="480"/>
          <w:marRight w:val="0"/>
          <w:marTop w:val="0"/>
          <w:marBottom w:val="0"/>
          <w:divBdr>
            <w:top w:val="none" w:sz="0" w:space="0" w:color="auto"/>
            <w:left w:val="none" w:sz="0" w:space="0" w:color="auto"/>
            <w:bottom w:val="none" w:sz="0" w:space="0" w:color="auto"/>
            <w:right w:val="none" w:sz="0" w:space="0" w:color="auto"/>
          </w:divBdr>
        </w:div>
        <w:div w:id="95370360">
          <w:marLeft w:val="480"/>
          <w:marRight w:val="0"/>
          <w:marTop w:val="0"/>
          <w:marBottom w:val="0"/>
          <w:divBdr>
            <w:top w:val="none" w:sz="0" w:space="0" w:color="auto"/>
            <w:left w:val="none" w:sz="0" w:space="0" w:color="auto"/>
            <w:bottom w:val="none" w:sz="0" w:space="0" w:color="auto"/>
            <w:right w:val="none" w:sz="0" w:space="0" w:color="auto"/>
          </w:divBdr>
        </w:div>
        <w:div w:id="1699970399">
          <w:marLeft w:val="480"/>
          <w:marRight w:val="0"/>
          <w:marTop w:val="0"/>
          <w:marBottom w:val="0"/>
          <w:divBdr>
            <w:top w:val="none" w:sz="0" w:space="0" w:color="auto"/>
            <w:left w:val="none" w:sz="0" w:space="0" w:color="auto"/>
            <w:bottom w:val="none" w:sz="0" w:space="0" w:color="auto"/>
            <w:right w:val="none" w:sz="0" w:space="0" w:color="auto"/>
          </w:divBdr>
        </w:div>
        <w:div w:id="1766610392">
          <w:marLeft w:val="480"/>
          <w:marRight w:val="0"/>
          <w:marTop w:val="0"/>
          <w:marBottom w:val="0"/>
          <w:divBdr>
            <w:top w:val="none" w:sz="0" w:space="0" w:color="auto"/>
            <w:left w:val="none" w:sz="0" w:space="0" w:color="auto"/>
            <w:bottom w:val="none" w:sz="0" w:space="0" w:color="auto"/>
            <w:right w:val="none" w:sz="0" w:space="0" w:color="auto"/>
          </w:divBdr>
        </w:div>
        <w:div w:id="2102407442">
          <w:marLeft w:val="480"/>
          <w:marRight w:val="0"/>
          <w:marTop w:val="0"/>
          <w:marBottom w:val="0"/>
          <w:divBdr>
            <w:top w:val="none" w:sz="0" w:space="0" w:color="auto"/>
            <w:left w:val="none" w:sz="0" w:space="0" w:color="auto"/>
            <w:bottom w:val="none" w:sz="0" w:space="0" w:color="auto"/>
            <w:right w:val="none" w:sz="0" w:space="0" w:color="auto"/>
          </w:divBdr>
        </w:div>
        <w:div w:id="879631593">
          <w:marLeft w:val="480"/>
          <w:marRight w:val="0"/>
          <w:marTop w:val="0"/>
          <w:marBottom w:val="0"/>
          <w:divBdr>
            <w:top w:val="none" w:sz="0" w:space="0" w:color="auto"/>
            <w:left w:val="none" w:sz="0" w:space="0" w:color="auto"/>
            <w:bottom w:val="none" w:sz="0" w:space="0" w:color="auto"/>
            <w:right w:val="none" w:sz="0" w:space="0" w:color="auto"/>
          </w:divBdr>
        </w:div>
        <w:div w:id="550264417">
          <w:marLeft w:val="480"/>
          <w:marRight w:val="0"/>
          <w:marTop w:val="0"/>
          <w:marBottom w:val="0"/>
          <w:divBdr>
            <w:top w:val="none" w:sz="0" w:space="0" w:color="auto"/>
            <w:left w:val="none" w:sz="0" w:space="0" w:color="auto"/>
            <w:bottom w:val="none" w:sz="0" w:space="0" w:color="auto"/>
            <w:right w:val="none" w:sz="0" w:space="0" w:color="auto"/>
          </w:divBdr>
        </w:div>
        <w:div w:id="1401907061">
          <w:marLeft w:val="480"/>
          <w:marRight w:val="0"/>
          <w:marTop w:val="0"/>
          <w:marBottom w:val="0"/>
          <w:divBdr>
            <w:top w:val="none" w:sz="0" w:space="0" w:color="auto"/>
            <w:left w:val="none" w:sz="0" w:space="0" w:color="auto"/>
            <w:bottom w:val="none" w:sz="0" w:space="0" w:color="auto"/>
            <w:right w:val="none" w:sz="0" w:space="0" w:color="auto"/>
          </w:divBdr>
        </w:div>
        <w:div w:id="483133392">
          <w:marLeft w:val="480"/>
          <w:marRight w:val="0"/>
          <w:marTop w:val="0"/>
          <w:marBottom w:val="0"/>
          <w:divBdr>
            <w:top w:val="none" w:sz="0" w:space="0" w:color="auto"/>
            <w:left w:val="none" w:sz="0" w:space="0" w:color="auto"/>
            <w:bottom w:val="none" w:sz="0" w:space="0" w:color="auto"/>
            <w:right w:val="none" w:sz="0" w:space="0" w:color="auto"/>
          </w:divBdr>
        </w:div>
        <w:div w:id="111562914">
          <w:marLeft w:val="480"/>
          <w:marRight w:val="0"/>
          <w:marTop w:val="0"/>
          <w:marBottom w:val="0"/>
          <w:divBdr>
            <w:top w:val="none" w:sz="0" w:space="0" w:color="auto"/>
            <w:left w:val="none" w:sz="0" w:space="0" w:color="auto"/>
            <w:bottom w:val="none" w:sz="0" w:space="0" w:color="auto"/>
            <w:right w:val="none" w:sz="0" w:space="0" w:color="auto"/>
          </w:divBdr>
        </w:div>
        <w:div w:id="13503680">
          <w:marLeft w:val="480"/>
          <w:marRight w:val="0"/>
          <w:marTop w:val="0"/>
          <w:marBottom w:val="0"/>
          <w:divBdr>
            <w:top w:val="none" w:sz="0" w:space="0" w:color="auto"/>
            <w:left w:val="none" w:sz="0" w:space="0" w:color="auto"/>
            <w:bottom w:val="none" w:sz="0" w:space="0" w:color="auto"/>
            <w:right w:val="none" w:sz="0" w:space="0" w:color="auto"/>
          </w:divBdr>
        </w:div>
        <w:div w:id="1566141680">
          <w:marLeft w:val="480"/>
          <w:marRight w:val="0"/>
          <w:marTop w:val="0"/>
          <w:marBottom w:val="0"/>
          <w:divBdr>
            <w:top w:val="none" w:sz="0" w:space="0" w:color="auto"/>
            <w:left w:val="none" w:sz="0" w:space="0" w:color="auto"/>
            <w:bottom w:val="none" w:sz="0" w:space="0" w:color="auto"/>
            <w:right w:val="none" w:sz="0" w:space="0" w:color="auto"/>
          </w:divBdr>
        </w:div>
        <w:div w:id="1666591893">
          <w:marLeft w:val="480"/>
          <w:marRight w:val="0"/>
          <w:marTop w:val="0"/>
          <w:marBottom w:val="0"/>
          <w:divBdr>
            <w:top w:val="none" w:sz="0" w:space="0" w:color="auto"/>
            <w:left w:val="none" w:sz="0" w:space="0" w:color="auto"/>
            <w:bottom w:val="none" w:sz="0" w:space="0" w:color="auto"/>
            <w:right w:val="none" w:sz="0" w:space="0" w:color="auto"/>
          </w:divBdr>
        </w:div>
        <w:div w:id="1245726578">
          <w:marLeft w:val="480"/>
          <w:marRight w:val="0"/>
          <w:marTop w:val="0"/>
          <w:marBottom w:val="0"/>
          <w:divBdr>
            <w:top w:val="none" w:sz="0" w:space="0" w:color="auto"/>
            <w:left w:val="none" w:sz="0" w:space="0" w:color="auto"/>
            <w:bottom w:val="none" w:sz="0" w:space="0" w:color="auto"/>
            <w:right w:val="none" w:sz="0" w:space="0" w:color="auto"/>
          </w:divBdr>
        </w:div>
        <w:div w:id="1698699961">
          <w:marLeft w:val="480"/>
          <w:marRight w:val="0"/>
          <w:marTop w:val="0"/>
          <w:marBottom w:val="0"/>
          <w:divBdr>
            <w:top w:val="none" w:sz="0" w:space="0" w:color="auto"/>
            <w:left w:val="none" w:sz="0" w:space="0" w:color="auto"/>
            <w:bottom w:val="none" w:sz="0" w:space="0" w:color="auto"/>
            <w:right w:val="none" w:sz="0" w:space="0" w:color="auto"/>
          </w:divBdr>
        </w:div>
        <w:div w:id="283733361">
          <w:marLeft w:val="480"/>
          <w:marRight w:val="0"/>
          <w:marTop w:val="0"/>
          <w:marBottom w:val="0"/>
          <w:divBdr>
            <w:top w:val="none" w:sz="0" w:space="0" w:color="auto"/>
            <w:left w:val="none" w:sz="0" w:space="0" w:color="auto"/>
            <w:bottom w:val="none" w:sz="0" w:space="0" w:color="auto"/>
            <w:right w:val="none" w:sz="0" w:space="0" w:color="auto"/>
          </w:divBdr>
        </w:div>
        <w:div w:id="1547837130">
          <w:marLeft w:val="480"/>
          <w:marRight w:val="0"/>
          <w:marTop w:val="0"/>
          <w:marBottom w:val="0"/>
          <w:divBdr>
            <w:top w:val="none" w:sz="0" w:space="0" w:color="auto"/>
            <w:left w:val="none" w:sz="0" w:space="0" w:color="auto"/>
            <w:bottom w:val="none" w:sz="0" w:space="0" w:color="auto"/>
            <w:right w:val="none" w:sz="0" w:space="0" w:color="auto"/>
          </w:divBdr>
        </w:div>
        <w:div w:id="1670522772">
          <w:marLeft w:val="480"/>
          <w:marRight w:val="0"/>
          <w:marTop w:val="0"/>
          <w:marBottom w:val="0"/>
          <w:divBdr>
            <w:top w:val="none" w:sz="0" w:space="0" w:color="auto"/>
            <w:left w:val="none" w:sz="0" w:space="0" w:color="auto"/>
            <w:bottom w:val="none" w:sz="0" w:space="0" w:color="auto"/>
            <w:right w:val="none" w:sz="0" w:space="0" w:color="auto"/>
          </w:divBdr>
        </w:div>
        <w:div w:id="531573699">
          <w:marLeft w:val="480"/>
          <w:marRight w:val="0"/>
          <w:marTop w:val="0"/>
          <w:marBottom w:val="0"/>
          <w:divBdr>
            <w:top w:val="none" w:sz="0" w:space="0" w:color="auto"/>
            <w:left w:val="none" w:sz="0" w:space="0" w:color="auto"/>
            <w:bottom w:val="none" w:sz="0" w:space="0" w:color="auto"/>
            <w:right w:val="none" w:sz="0" w:space="0" w:color="auto"/>
          </w:divBdr>
        </w:div>
        <w:div w:id="1239943365">
          <w:marLeft w:val="480"/>
          <w:marRight w:val="0"/>
          <w:marTop w:val="0"/>
          <w:marBottom w:val="0"/>
          <w:divBdr>
            <w:top w:val="none" w:sz="0" w:space="0" w:color="auto"/>
            <w:left w:val="none" w:sz="0" w:space="0" w:color="auto"/>
            <w:bottom w:val="none" w:sz="0" w:space="0" w:color="auto"/>
            <w:right w:val="none" w:sz="0" w:space="0" w:color="auto"/>
          </w:divBdr>
        </w:div>
        <w:div w:id="1535388719">
          <w:marLeft w:val="480"/>
          <w:marRight w:val="0"/>
          <w:marTop w:val="0"/>
          <w:marBottom w:val="0"/>
          <w:divBdr>
            <w:top w:val="none" w:sz="0" w:space="0" w:color="auto"/>
            <w:left w:val="none" w:sz="0" w:space="0" w:color="auto"/>
            <w:bottom w:val="none" w:sz="0" w:space="0" w:color="auto"/>
            <w:right w:val="none" w:sz="0" w:space="0" w:color="auto"/>
          </w:divBdr>
        </w:div>
        <w:div w:id="1979844630">
          <w:marLeft w:val="480"/>
          <w:marRight w:val="0"/>
          <w:marTop w:val="0"/>
          <w:marBottom w:val="0"/>
          <w:divBdr>
            <w:top w:val="none" w:sz="0" w:space="0" w:color="auto"/>
            <w:left w:val="none" w:sz="0" w:space="0" w:color="auto"/>
            <w:bottom w:val="none" w:sz="0" w:space="0" w:color="auto"/>
            <w:right w:val="none" w:sz="0" w:space="0" w:color="auto"/>
          </w:divBdr>
        </w:div>
        <w:div w:id="1592854697">
          <w:marLeft w:val="480"/>
          <w:marRight w:val="0"/>
          <w:marTop w:val="0"/>
          <w:marBottom w:val="0"/>
          <w:divBdr>
            <w:top w:val="none" w:sz="0" w:space="0" w:color="auto"/>
            <w:left w:val="none" w:sz="0" w:space="0" w:color="auto"/>
            <w:bottom w:val="none" w:sz="0" w:space="0" w:color="auto"/>
            <w:right w:val="none" w:sz="0" w:space="0" w:color="auto"/>
          </w:divBdr>
        </w:div>
        <w:div w:id="1033850138">
          <w:marLeft w:val="480"/>
          <w:marRight w:val="0"/>
          <w:marTop w:val="0"/>
          <w:marBottom w:val="0"/>
          <w:divBdr>
            <w:top w:val="none" w:sz="0" w:space="0" w:color="auto"/>
            <w:left w:val="none" w:sz="0" w:space="0" w:color="auto"/>
            <w:bottom w:val="none" w:sz="0" w:space="0" w:color="auto"/>
            <w:right w:val="none" w:sz="0" w:space="0" w:color="auto"/>
          </w:divBdr>
        </w:div>
        <w:div w:id="122234348">
          <w:marLeft w:val="480"/>
          <w:marRight w:val="0"/>
          <w:marTop w:val="0"/>
          <w:marBottom w:val="0"/>
          <w:divBdr>
            <w:top w:val="none" w:sz="0" w:space="0" w:color="auto"/>
            <w:left w:val="none" w:sz="0" w:space="0" w:color="auto"/>
            <w:bottom w:val="none" w:sz="0" w:space="0" w:color="auto"/>
            <w:right w:val="none" w:sz="0" w:space="0" w:color="auto"/>
          </w:divBdr>
        </w:div>
        <w:div w:id="278613803">
          <w:marLeft w:val="480"/>
          <w:marRight w:val="0"/>
          <w:marTop w:val="0"/>
          <w:marBottom w:val="0"/>
          <w:divBdr>
            <w:top w:val="none" w:sz="0" w:space="0" w:color="auto"/>
            <w:left w:val="none" w:sz="0" w:space="0" w:color="auto"/>
            <w:bottom w:val="none" w:sz="0" w:space="0" w:color="auto"/>
            <w:right w:val="none" w:sz="0" w:space="0" w:color="auto"/>
          </w:divBdr>
        </w:div>
        <w:div w:id="839582720">
          <w:marLeft w:val="480"/>
          <w:marRight w:val="0"/>
          <w:marTop w:val="0"/>
          <w:marBottom w:val="0"/>
          <w:divBdr>
            <w:top w:val="none" w:sz="0" w:space="0" w:color="auto"/>
            <w:left w:val="none" w:sz="0" w:space="0" w:color="auto"/>
            <w:bottom w:val="none" w:sz="0" w:space="0" w:color="auto"/>
            <w:right w:val="none" w:sz="0" w:space="0" w:color="auto"/>
          </w:divBdr>
        </w:div>
        <w:div w:id="2061056129">
          <w:marLeft w:val="480"/>
          <w:marRight w:val="0"/>
          <w:marTop w:val="0"/>
          <w:marBottom w:val="0"/>
          <w:divBdr>
            <w:top w:val="none" w:sz="0" w:space="0" w:color="auto"/>
            <w:left w:val="none" w:sz="0" w:space="0" w:color="auto"/>
            <w:bottom w:val="none" w:sz="0" w:space="0" w:color="auto"/>
            <w:right w:val="none" w:sz="0" w:space="0" w:color="auto"/>
          </w:divBdr>
        </w:div>
        <w:div w:id="420835257">
          <w:marLeft w:val="480"/>
          <w:marRight w:val="0"/>
          <w:marTop w:val="0"/>
          <w:marBottom w:val="0"/>
          <w:divBdr>
            <w:top w:val="none" w:sz="0" w:space="0" w:color="auto"/>
            <w:left w:val="none" w:sz="0" w:space="0" w:color="auto"/>
            <w:bottom w:val="none" w:sz="0" w:space="0" w:color="auto"/>
            <w:right w:val="none" w:sz="0" w:space="0" w:color="auto"/>
          </w:divBdr>
        </w:div>
        <w:div w:id="1647784944">
          <w:marLeft w:val="480"/>
          <w:marRight w:val="0"/>
          <w:marTop w:val="0"/>
          <w:marBottom w:val="0"/>
          <w:divBdr>
            <w:top w:val="none" w:sz="0" w:space="0" w:color="auto"/>
            <w:left w:val="none" w:sz="0" w:space="0" w:color="auto"/>
            <w:bottom w:val="none" w:sz="0" w:space="0" w:color="auto"/>
            <w:right w:val="none" w:sz="0" w:space="0" w:color="auto"/>
          </w:divBdr>
        </w:div>
        <w:div w:id="1112818310">
          <w:marLeft w:val="480"/>
          <w:marRight w:val="0"/>
          <w:marTop w:val="0"/>
          <w:marBottom w:val="0"/>
          <w:divBdr>
            <w:top w:val="none" w:sz="0" w:space="0" w:color="auto"/>
            <w:left w:val="none" w:sz="0" w:space="0" w:color="auto"/>
            <w:bottom w:val="none" w:sz="0" w:space="0" w:color="auto"/>
            <w:right w:val="none" w:sz="0" w:space="0" w:color="auto"/>
          </w:divBdr>
        </w:div>
        <w:div w:id="1139492354">
          <w:marLeft w:val="480"/>
          <w:marRight w:val="0"/>
          <w:marTop w:val="0"/>
          <w:marBottom w:val="0"/>
          <w:divBdr>
            <w:top w:val="none" w:sz="0" w:space="0" w:color="auto"/>
            <w:left w:val="none" w:sz="0" w:space="0" w:color="auto"/>
            <w:bottom w:val="none" w:sz="0" w:space="0" w:color="auto"/>
            <w:right w:val="none" w:sz="0" w:space="0" w:color="auto"/>
          </w:divBdr>
        </w:div>
        <w:div w:id="152457483">
          <w:marLeft w:val="480"/>
          <w:marRight w:val="0"/>
          <w:marTop w:val="0"/>
          <w:marBottom w:val="0"/>
          <w:divBdr>
            <w:top w:val="none" w:sz="0" w:space="0" w:color="auto"/>
            <w:left w:val="none" w:sz="0" w:space="0" w:color="auto"/>
            <w:bottom w:val="none" w:sz="0" w:space="0" w:color="auto"/>
            <w:right w:val="none" w:sz="0" w:space="0" w:color="auto"/>
          </w:divBdr>
        </w:div>
        <w:div w:id="1843545668">
          <w:marLeft w:val="480"/>
          <w:marRight w:val="0"/>
          <w:marTop w:val="0"/>
          <w:marBottom w:val="0"/>
          <w:divBdr>
            <w:top w:val="none" w:sz="0" w:space="0" w:color="auto"/>
            <w:left w:val="none" w:sz="0" w:space="0" w:color="auto"/>
            <w:bottom w:val="none" w:sz="0" w:space="0" w:color="auto"/>
            <w:right w:val="none" w:sz="0" w:space="0" w:color="auto"/>
          </w:divBdr>
        </w:div>
        <w:div w:id="2088381527">
          <w:marLeft w:val="480"/>
          <w:marRight w:val="0"/>
          <w:marTop w:val="0"/>
          <w:marBottom w:val="0"/>
          <w:divBdr>
            <w:top w:val="none" w:sz="0" w:space="0" w:color="auto"/>
            <w:left w:val="none" w:sz="0" w:space="0" w:color="auto"/>
            <w:bottom w:val="none" w:sz="0" w:space="0" w:color="auto"/>
            <w:right w:val="none" w:sz="0" w:space="0" w:color="auto"/>
          </w:divBdr>
        </w:div>
        <w:div w:id="2016228744">
          <w:marLeft w:val="480"/>
          <w:marRight w:val="0"/>
          <w:marTop w:val="0"/>
          <w:marBottom w:val="0"/>
          <w:divBdr>
            <w:top w:val="none" w:sz="0" w:space="0" w:color="auto"/>
            <w:left w:val="none" w:sz="0" w:space="0" w:color="auto"/>
            <w:bottom w:val="none" w:sz="0" w:space="0" w:color="auto"/>
            <w:right w:val="none" w:sz="0" w:space="0" w:color="auto"/>
          </w:divBdr>
        </w:div>
        <w:div w:id="383258256">
          <w:marLeft w:val="480"/>
          <w:marRight w:val="0"/>
          <w:marTop w:val="0"/>
          <w:marBottom w:val="0"/>
          <w:divBdr>
            <w:top w:val="none" w:sz="0" w:space="0" w:color="auto"/>
            <w:left w:val="none" w:sz="0" w:space="0" w:color="auto"/>
            <w:bottom w:val="none" w:sz="0" w:space="0" w:color="auto"/>
            <w:right w:val="none" w:sz="0" w:space="0" w:color="auto"/>
          </w:divBdr>
        </w:div>
        <w:div w:id="1140271986">
          <w:marLeft w:val="480"/>
          <w:marRight w:val="0"/>
          <w:marTop w:val="0"/>
          <w:marBottom w:val="0"/>
          <w:divBdr>
            <w:top w:val="none" w:sz="0" w:space="0" w:color="auto"/>
            <w:left w:val="none" w:sz="0" w:space="0" w:color="auto"/>
            <w:bottom w:val="none" w:sz="0" w:space="0" w:color="auto"/>
            <w:right w:val="none" w:sz="0" w:space="0" w:color="auto"/>
          </w:divBdr>
        </w:div>
        <w:div w:id="605230785">
          <w:marLeft w:val="480"/>
          <w:marRight w:val="0"/>
          <w:marTop w:val="0"/>
          <w:marBottom w:val="0"/>
          <w:divBdr>
            <w:top w:val="none" w:sz="0" w:space="0" w:color="auto"/>
            <w:left w:val="none" w:sz="0" w:space="0" w:color="auto"/>
            <w:bottom w:val="none" w:sz="0" w:space="0" w:color="auto"/>
            <w:right w:val="none" w:sz="0" w:space="0" w:color="auto"/>
          </w:divBdr>
        </w:div>
        <w:div w:id="250817791">
          <w:marLeft w:val="480"/>
          <w:marRight w:val="0"/>
          <w:marTop w:val="0"/>
          <w:marBottom w:val="0"/>
          <w:divBdr>
            <w:top w:val="none" w:sz="0" w:space="0" w:color="auto"/>
            <w:left w:val="none" w:sz="0" w:space="0" w:color="auto"/>
            <w:bottom w:val="none" w:sz="0" w:space="0" w:color="auto"/>
            <w:right w:val="none" w:sz="0" w:space="0" w:color="auto"/>
          </w:divBdr>
        </w:div>
        <w:div w:id="1219438978">
          <w:marLeft w:val="480"/>
          <w:marRight w:val="0"/>
          <w:marTop w:val="0"/>
          <w:marBottom w:val="0"/>
          <w:divBdr>
            <w:top w:val="none" w:sz="0" w:space="0" w:color="auto"/>
            <w:left w:val="none" w:sz="0" w:space="0" w:color="auto"/>
            <w:bottom w:val="none" w:sz="0" w:space="0" w:color="auto"/>
            <w:right w:val="none" w:sz="0" w:space="0" w:color="auto"/>
          </w:divBdr>
        </w:div>
        <w:div w:id="265503397">
          <w:marLeft w:val="480"/>
          <w:marRight w:val="0"/>
          <w:marTop w:val="0"/>
          <w:marBottom w:val="0"/>
          <w:divBdr>
            <w:top w:val="none" w:sz="0" w:space="0" w:color="auto"/>
            <w:left w:val="none" w:sz="0" w:space="0" w:color="auto"/>
            <w:bottom w:val="none" w:sz="0" w:space="0" w:color="auto"/>
            <w:right w:val="none" w:sz="0" w:space="0" w:color="auto"/>
          </w:divBdr>
        </w:div>
        <w:div w:id="1070493921">
          <w:marLeft w:val="480"/>
          <w:marRight w:val="0"/>
          <w:marTop w:val="0"/>
          <w:marBottom w:val="0"/>
          <w:divBdr>
            <w:top w:val="none" w:sz="0" w:space="0" w:color="auto"/>
            <w:left w:val="none" w:sz="0" w:space="0" w:color="auto"/>
            <w:bottom w:val="none" w:sz="0" w:space="0" w:color="auto"/>
            <w:right w:val="none" w:sz="0" w:space="0" w:color="auto"/>
          </w:divBdr>
        </w:div>
        <w:div w:id="838275730">
          <w:marLeft w:val="480"/>
          <w:marRight w:val="0"/>
          <w:marTop w:val="0"/>
          <w:marBottom w:val="0"/>
          <w:divBdr>
            <w:top w:val="none" w:sz="0" w:space="0" w:color="auto"/>
            <w:left w:val="none" w:sz="0" w:space="0" w:color="auto"/>
            <w:bottom w:val="none" w:sz="0" w:space="0" w:color="auto"/>
            <w:right w:val="none" w:sz="0" w:space="0" w:color="auto"/>
          </w:divBdr>
        </w:div>
        <w:div w:id="190804210">
          <w:marLeft w:val="480"/>
          <w:marRight w:val="0"/>
          <w:marTop w:val="0"/>
          <w:marBottom w:val="0"/>
          <w:divBdr>
            <w:top w:val="none" w:sz="0" w:space="0" w:color="auto"/>
            <w:left w:val="none" w:sz="0" w:space="0" w:color="auto"/>
            <w:bottom w:val="none" w:sz="0" w:space="0" w:color="auto"/>
            <w:right w:val="none" w:sz="0" w:space="0" w:color="auto"/>
          </w:divBdr>
        </w:div>
        <w:div w:id="1485465964">
          <w:marLeft w:val="480"/>
          <w:marRight w:val="0"/>
          <w:marTop w:val="0"/>
          <w:marBottom w:val="0"/>
          <w:divBdr>
            <w:top w:val="none" w:sz="0" w:space="0" w:color="auto"/>
            <w:left w:val="none" w:sz="0" w:space="0" w:color="auto"/>
            <w:bottom w:val="none" w:sz="0" w:space="0" w:color="auto"/>
            <w:right w:val="none" w:sz="0" w:space="0" w:color="auto"/>
          </w:divBdr>
        </w:div>
        <w:div w:id="1510438532">
          <w:marLeft w:val="480"/>
          <w:marRight w:val="0"/>
          <w:marTop w:val="0"/>
          <w:marBottom w:val="0"/>
          <w:divBdr>
            <w:top w:val="none" w:sz="0" w:space="0" w:color="auto"/>
            <w:left w:val="none" w:sz="0" w:space="0" w:color="auto"/>
            <w:bottom w:val="none" w:sz="0" w:space="0" w:color="auto"/>
            <w:right w:val="none" w:sz="0" w:space="0" w:color="auto"/>
          </w:divBdr>
        </w:div>
        <w:div w:id="676922803">
          <w:marLeft w:val="480"/>
          <w:marRight w:val="0"/>
          <w:marTop w:val="0"/>
          <w:marBottom w:val="0"/>
          <w:divBdr>
            <w:top w:val="none" w:sz="0" w:space="0" w:color="auto"/>
            <w:left w:val="none" w:sz="0" w:space="0" w:color="auto"/>
            <w:bottom w:val="none" w:sz="0" w:space="0" w:color="auto"/>
            <w:right w:val="none" w:sz="0" w:space="0" w:color="auto"/>
          </w:divBdr>
        </w:div>
        <w:div w:id="1019042407">
          <w:marLeft w:val="480"/>
          <w:marRight w:val="0"/>
          <w:marTop w:val="0"/>
          <w:marBottom w:val="0"/>
          <w:divBdr>
            <w:top w:val="none" w:sz="0" w:space="0" w:color="auto"/>
            <w:left w:val="none" w:sz="0" w:space="0" w:color="auto"/>
            <w:bottom w:val="none" w:sz="0" w:space="0" w:color="auto"/>
            <w:right w:val="none" w:sz="0" w:space="0" w:color="auto"/>
          </w:divBdr>
        </w:div>
        <w:div w:id="1148859791">
          <w:marLeft w:val="480"/>
          <w:marRight w:val="0"/>
          <w:marTop w:val="0"/>
          <w:marBottom w:val="0"/>
          <w:divBdr>
            <w:top w:val="none" w:sz="0" w:space="0" w:color="auto"/>
            <w:left w:val="none" w:sz="0" w:space="0" w:color="auto"/>
            <w:bottom w:val="none" w:sz="0" w:space="0" w:color="auto"/>
            <w:right w:val="none" w:sz="0" w:space="0" w:color="auto"/>
          </w:divBdr>
        </w:div>
        <w:div w:id="1506018807">
          <w:marLeft w:val="480"/>
          <w:marRight w:val="0"/>
          <w:marTop w:val="0"/>
          <w:marBottom w:val="0"/>
          <w:divBdr>
            <w:top w:val="none" w:sz="0" w:space="0" w:color="auto"/>
            <w:left w:val="none" w:sz="0" w:space="0" w:color="auto"/>
            <w:bottom w:val="none" w:sz="0" w:space="0" w:color="auto"/>
            <w:right w:val="none" w:sz="0" w:space="0" w:color="auto"/>
          </w:divBdr>
        </w:div>
        <w:div w:id="1781030299">
          <w:marLeft w:val="480"/>
          <w:marRight w:val="0"/>
          <w:marTop w:val="0"/>
          <w:marBottom w:val="0"/>
          <w:divBdr>
            <w:top w:val="none" w:sz="0" w:space="0" w:color="auto"/>
            <w:left w:val="none" w:sz="0" w:space="0" w:color="auto"/>
            <w:bottom w:val="none" w:sz="0" w:space="0" w:color="auto"/>
            <w:right w:val="none" w:sz="0" w:space="0" w:color="auto"/>
          </w:divBdr>
        </w:div>
        <w:div w:id="1910651186">
          <w:marLeft w:val="480"/>
          <w:marRight w:val="0"/>
          <w:marTop w:val="0"/>
          <w:marBottom w:val="0"/>
          <w:divBdr>
            <w:top w:val="none" w:sz="0" w:space="0" w:color="auto"/>
            <w:left w:val="none" w:sz="0" w:space="0" w:color="auto"/>
            <w:bottom w:val="none" w:sz="0" w:space="0" w:color="auto"/>
            <w:right w:val="none" w:sz="0" w:space="0" w:color="auto"/>
          </w:divBdr>
        </w:div>
        <w:div w:id="203563549">
          <w:marLeft w:val="480"/>
          <w:marRight w:val="0"/>
          <w:marTop w:val="0"/>
          <w:marBottom w:val="0"/>
          <w:divBdr>
            <w:top w:val="none" w:sz="0" w:space="0" w:color="auto"/>
            <w:left w:val="none" w:sz="0" w:space="0" w:color="auto"/>
            <w:bottom w:val="none" w:sz="0" w:space="0" w:color="auto"/>
            <w:right w:val="none" w:sz="0" w:space="0" w:color="auto"/>
          </w:divBdr>
        </w:div>
      </w:divsChild>
    </w:div>
    <w:div w:id="224023887">
      <w:bodyDiv w:val="1"/>
      <w:marLeft w:val="0"/>
      <w:marRight w:val="0"/>
      <w:marTop w:val="0"/>
      <w:marBottom w:val="0"/>
      <w:divBdr>
        <w:top w:val="none" w:sz="0" w:space="0" w:color="auto"/>
        <w:left w:val="none" w:sz="0" w:space="0" w:color="auto"/>
        <w:bottom w:val="none" w:sz="0" w:space="0" w:color="auto"/>
        <w:right w:val="none" w:sz="0" w:space="0" w:color="auto"/>
      </w:divBdr>
    </w:div>
    <w:div w:id="224029821">
      <w:bodyDiv w:val="1"/>
      <w:marLeft w:val="0"/>
      <w:marRight w:val="0"/>
      <w:marTop w:val="0"/>
      <w:marBottom w:val="0"/>
      <w:divBdr>
        <w:top w:val="none" w:sz="0" w:space="0" w:color="auto"/>
        <w:left w:val="none" w:sz="0" w:space="0" w:color="auto"/>
        <w:bottom w:val="none" w:sz="0" w:space="0" w:color="auto"/>
        <w:right w:val="none" w:sz="0" w:space="0" w:color="auto"/>
      </w:divBdr>
    </w:div>
    <w:div w:id="224073647">
      <w:bodyDiv w:val="1"/>
      <w:marLeft w:val="0"/>
      <w:marRight w:val="0"/>
      <w:marTop w:val="0"/>
      <w:marBottom w:val="0"/>
      <w:divBdr>
        <w:top w:val="none" w:sz="0" w:space="0" w:color="auto"/>
        <w:left w:val="none" w:sz="0" w:space="0" w:color="auto"/>
        <w:bottom w:val="none" w:sz="0" w:space="0" w:color="auto"/>
        <w:right w:val="none" w:sz="0" w:space="0" w:color="auto"/>
      </w:divBdr>
    </w:div>
    <w:div w:id="224336373">
      <w:bodyDiv w:val="1"/>
      <w:marLeft w:val="0"/>
      <w:marRight w:val="0"/>
      <w:marTop w:val="0"/>
      <w:marBottom w:val="0"/>
      <w:divBdr>
        <w:top w:val="none" w:sz="0" w:space="0" w:color="auto"/>
        <w:left w:val="none" w:sz="0" w:space="0" w:color="auto"/>
        <w:bottom w:val="none" w:sz="0" w:space="0" w:color="auto"/>
        <w:right w:val="none" w:sz="0" w:space="0" w:color="auto"/>
      </w:divBdr>
    </w:div>
    <w:div w:id="224336609">
      <w:bodyDiv w:val="1"/>
      <w:marLeft w:val="0"/>
      <w:marRight w:val="0"/>
      <w:marTop w:val="0"/>
      <w:marBottom w:val="0"/>
      <w:divBdr>
        <w:top w:val="none" w:sz="0" w:space="0" w:color="auto"/>
        <w:left w:val="none" w:sz="0" w:space="0" w:color="auto"/>
        <w:bottom w:val="none" w:sz="0" w:space="0" w:color="auto"/>
        <w:right w:val="none" w:sz="0" w:space="0" w:color="auto"/>
      </w:divBdr>
    </w:div>
    <w:div w:id="224341272">
      <w:bodyDiv w:val="1"/>
      <w:marLeft w:val="0"/>
      <w:marRight w:val="0"/>
      <w:marTop w:val="0"/>
      <w:marBottom w:val="0"/>
      <w:divBdr>
        <w:top w:val="none" w:sz="0" w:space="0" w:color="auto"/>
        <w:left w:val="none" w:sz="0" w:space="0" w:color="auto"/>
        <w:bottom w:val="none" w:sz="0" w:space="0" w:color="auto"/>
        <w:right w:val="none" w:sz="0" w:space="0" w:color="auto"/>
      </w:divBdr>
    </w:div>
    <w:div w:id="224343028">
      <w:bodyDiv w:val="1"/>
      <w:marLeft w:val="0"/>
      <w:marRight w:val="0"/>
      <w:marTop w:val="0"/>
      <w:marBottom w:val="0"/>
      <w:divBdr>
        <w:top w:val="none" w:sz="0" w:space="0" w:color="auto"/>
        <w:left w:val="none" w:sz="0" w:space="0" w:color="auto"/>
        <w:bottom w:val="none" w:sz="0" w:space="0" w:color="auto"/>
        <w:right w:val="none" w:sz="0" w:space="0" w:color="auto"/>
      </w:divBdr>
    </w:div>
    <w:div w:id="224877984">
      <w:bodyDiv w:val="1"/>
      <w:marLeft w:val="0"/>
      <w:marRight w:val="0"/>
      <w:marTop w:val="0"/>
      <w:marBottom w:val="0"/>
      <w:divBdr>
        <w:top w:val="none" w:sz="0" w:space="0" w:color="auto"/>
        <w:left w:val="none" w:sz="0" w:space="0" w:color="auto"/>
        <w:bottom w:val="none" w:sz="0" w:space="0" w:color="auto"/>
        <w:right w:val="none" w:sz="0" w:space="0" w:color="auto"/>
      </w:divBdr>
    </w:div>
    <w:div w:id="224993468">
      <w:bodyDiv w:val="1"/>
      <w:marLeft w:val="0"/>
      <w:marRight w:val="0"/>
      <w:marTop w:val="0"/>
      <w:marBottom w:val="0"/>
      <w:divBdr>
        <w:top w:val="none" w:sz="0" w:space="0" w:color="auto"/>
        <w:left w:val="none" w:sz="0" w:space="0" w:color="auto"/>
        <w:bottom w:val="none" w:sz="0" w:space="0" w:color="auto"/>
        <w:right w:val="none" w:sz="0" w:space="0" w:color="auto"/>
      </w:divBdr>
    </w:div>
    <w:div w:id="225065668">
      <w:bodyDiv w:val="1"/>
      <w:marLeft w:val="0"/>
      <w:marRight w:val="0"/>
      <w:marTop w:val="0"/>
      <w:marBottom w:val="0"/>
      <w:divBdr>
        <w:top w:val="none" w:sz="0" w:space="0" w:color="auto"/>
        <w:left w:val="none" w:sz="0" w:space="0" w:color="auto"/>
        <w:bottom w:val="none" w:sz="0" w:space="0" w:color="auto"/>
        <w:right w:val="none" w:sz="0" w:space="0" w:color="auto"/>
      </w:divBdr>
    </w:div>
    <w:div w:id="225456045">
      <w:bodyDiv w:val="1"/>
      <w:marLeft w:val="0"/>
      <w:marRight w:val="0"/>
      <w:marTop w:val="0"/>
      <w:marBottom w:val="0"/>
      <w:divBdr>
        <w:top w:val="none" w:sz="0" w:space="0" w:color="auto"/>
        <w:left w:val="none" w:sz="0" w:space="0" w:color="auto"/>
        <w:bottom w:val="none" w:sz="0" w:space="0" w:color="auto"/>
        <w:right w:val="none" w:sz="0" w:space="0" w:color="auto"/>
      </w:divBdr>
    </w:div>
    <w:div w:id="225724450">
      <w:bodyDiv w:val="1"/>
      <w:marLeft w:val="0"/>
      <w:marRight w:val="0"/>
      <w:marTop w:val="0"/>
      <w:marBottom w:val="0"/>
      <w:divBdr>
        <w:top w:val="none" w:sz="0" w:space="0" w:color="auto"/>
        <w:left w:val="none" w:sz="0" w:space="0" w:color="auto"/>
        <w:bottom w:val="none" w:sz="0" w:space="0" w:color="auto"/>
        <w:right w:val="none" w:sz="0" w:space="0" w:color="auto"/>
      </w:divBdr>
    </w:div>
    <w:div w:id="225726777">
      <w:bodyDiv w:val="1"/>
      <w:marLeft w:val="0"/>
      <w:marRight w:val="0"/>
      <w:marTop w:val="0"/>
      <w:marBottom w:val="0"/>
      <w:divBdr>
        <w:top w:val="none" w:sz="0" w:space="0" w:color="auto"/>
        <w:left w:val="none" w:sz="0" w:space="0" w:color="auto"/>
        <w:bottom w:val="none" w:sz="0" w:space="0" w:color="auto"/>
        <w:right w:val="none" w:sz="0" w:space="0" w:color="auto"/>
      </w:divBdr>
    </w:div>
    <w:div w:id="226189899">
      <w:bodyDiv w:val="1"/>
      <w:marLeft w:val="0"/>
      <w:marRight w:val="0"/>
      <w:marTop w:val="0"/>
      <w:marBottom w:val="0"/>
      <w:divBdr>
        <w:top w:val="none" w:sz="0" w:space="0" w:color="auto"/>
        <w:left w:val="none" w:sz="0" w:space="0" w:color="auto"/>
        <w:bottom w:val="none" w:sz="0" w:space="0" w:color="auto"/>
        <w:right w:val="none" w:sz="0" w:space="0" w:color="auto"/>
      </w:divBdr>
      <w:divsChild>
        <w:div w:id="1610890317">
          <w:marLeft w:val="480"/>
          <w:marRight w:val="0"/>
          <w:marTop w:val="0"/>
          <w:marBottom w:val="0"/>
          <w:divBdr>
            <w:top w:val="none" w:sz="0" w:space="0" w:color="auto"/>
            <w:left w:val="none" w:sz="0" w:space="0" w:color="auto"/>
            <w:bottom w:val="none" w:sz="0" w:space="0" w:color="auto"/>
            <w:right w:val="none" w:sz="0" w:space="0" w:color="auto"/>
          </w:divBdr>
        </w:div>
        <w:div w:id="1777169353">
          <w:marLeft w:val="480"/>
          <w:marRight w:val="0"/>
          <w:marTop w:val="0"/>
          <w:marBottom w:val="0"/>
          <w:divBdr>
            <w:top w:val="none" w:sz="0" w:space="0" w:color="auto"/>
            <w:left w:val="none" w:sz="0" w:space="0" w:color="auto"/>
            <w:bottom w:val="none" w:sz="0" w:space="0" w:color="auto"/>
            <w:right w:val="none" w:sz="0" w:space="0" w:color="auto"/>
          </w:divBdr>
        </w:div>
        <w:div w:id="3869427">
          <w:marLeft w:val="480"/>
          <w:marRight w:val="0"/>
          <w:marTop w:val="0"/>
          <w:marBottom w:val="0"/>
          <w:divBdr>
            <w:top w:val="none" w:sz="0" w:space="0" w:color="auto"/>
            <w:left w:val="none" w:sz="0" w:space="0" w:color="auto"/>
            <w:bottom w:val="none" w:sz="0" w:space="0" w:color="auto"/>
            <w:right w:val="none" w:sz="0" w:space="0" w:color="auto"/>
          </w:divBdr>
        </w:div>
        <w:div w:id="483620371">
          <w:marLeft w:val="480"/>
          <w:marRight w:val="0"/>
          <w:marTop w:val="0"/>
          <w:marBottom w:val="0"/>
          <w:divBdr>
            <w:top w:val="none" w:sz="0" w:space="0" w:color="auto"/>
            <w:left w:val="none" w:sz="0" w:space="0" w:color="auto"/>
            <w:bottom w:val="none" w:sz="0" w:space="0" w:color="auto"/>
            <w:right w:val="none" w:sz="0" w:space="0" w:color="auto"/>
          </w:divBdr>
        </w:div>
        <w:div w:id="1380595968">
          <w:marLeft w:val="480"/>
          <w:marRight w:val="0"/>
          <w:marTop w:val="0"/>
          <w:marBottom w:val="0"/>
          <w:divBdr>
            <w:top w:val="none" w:sz="0" w:space="0" w:color="auto"/>
            <w:left w:val="none" w:sz="0" w:space="0" w:color="auto"/>
            <w:bottom w:val="none" w:sz="0" w:space="0" w:color="auto"/>
            <w:right w:val="none" w:sz="0" w:space="0" w:color="auto"/>
          </w:divBdr>
        </w:div>
        <w:div w:id="1337994346">
          <w:marLeft w:val="480"/>
          <w:marRight w:val="0"/>
          <w:marTop w:val="0"/>
          <w:marBottom w:val="0"/>
          <w:divBdr>
            <w:top w:val="none" w:sz="0" w:space="0" w:color="auto"/>
            <w:left w:val="none" w:sz="0" w:space="0" w:color="auto"/>
            <w:bottom w:val="none" w:sz="0" w:space="0" w:color="auto"/>
            <w:right w:val="none" w:sz="0" w:space="0" w:color="auto"/>
          </w:divBdr>
        </w:div>
        <w:div w:id="1738281921">
          <w:marLeft w:val="480"/>
          <w:marRight w:val="0"/>
          <w:marTop w:val="0"/>
          <w:marBottom w:val="0"/>
          <w:divBdr>
            <w:top w:val="none" w:sz="0" w:space="0" w:color="auto"/>
            <w:left w:val="none" w:sz="0" w:space="0" w:color="auto"/>
            <w:bottom w:val="none" w:sz="0" w:space="0" w:color="auto"/>
            <w:right w:val="none" w:sz="0" w:space="0" w:color="auto"/>
          </w:divBdr>
        </w:div>
        <w:div w:id="1468743317">
          <w:marLeft w:val="480"/>
          <w:marRight w:val="0"/>
          <w:marTop w:val="0"/>
          <w:marBottom w:val="0"/>
          <w:divBdr>
            <w:top w:val="none" w:sz="0" w:space="0" w:color="auto"/>
            <w:left w:val="none" w:sz="0" w:space="0" w:color="auto"/>
            <w:bottom w:val="none" w:sz="0" w:space="0" w:color="auto"/>
            <w:right w:val="none" w:sz="0" w:space="0" w:color="auto"/>
          </w:divBdr>
        </w:div>
        <w:div w:id="2053186105">
          <w:marLeft w:val="480"/>
          <w:marRight w:val="0"/>
          <w:marTop w:val="0"/>
          <w:marBottom w:val="0"/>
          <w:divBdr>
            <w:top w:val="none" w:sz="0" w:space="0" w:color="auto"/>
            <w:left w:val="none" w:sz="0" w:space="0" w:color="auto"/>
            <w:bottom w:val="none" w:sz="0" w:space="0" w:color="auto"/>
            <w:right w:val="none" w:sz="0" w:space="0" w:color="auto"/>
          </w:divBdr>
        </w:div>
        <w:div w:id="1957712502">
          <w:marLeft w:val="480"/>
          <w:marRight w:val="0"/>
          <w:marTop w:val="0"/>
          <w:marBottom w:val="0"/>
          <w:divBdr>
            <w:top w:val="none" w:sz="0" w:space="0" w:color="auto"/>
            <w:left w:val="none" w:sz="0" w:space="0" w:color="auto"/>
            <w:bottom w:val="none" w:sz="0" w:space="0" w:color="auto"/>
            <w:right w:val="none" w:sz="0" w:space="0" w:color="auto"/>
          </w:divBdr>
        </w:div>
        <w:div w:id="184751296">
          <w:marLeft w:val="480"/>
          <w:marRight w:val="0"/>
          <w:marTop w:val="0"/>
          <w:marBottom w:val="0"/>
          <w:divBdr>
            <w:top w:val="none" w:sz="0" w:space="0" w:color="auto"/>
            <w:left w:val="none" w:sz="0" w:space="0" w:color="auto"/>
            <w:bottom w:val="none" w:sz="0" w:space="0" w:color="auto"/>
            <w:right w:val="none" w:sz="0" w:space="0" w:color="auto"/>
          </w:divBdr>
        </w:div>
        <w:div w:id="160396130">
          <w:marLeft w:val="480"/>
          <w:marRight w:val="0"/>
          <w:marTop w:val="0"/>
          <w:marBottom w:val="0"/>
          <w:divBdr>
            <w:top w:val="none" w:sz="0" w:space="0" w:color="auto"/>
            <w:left w:val="none" w:sz="0" w:space="0" w:color="auto"/>
            <w:bottom w:val="none" w:sz="0" w:space="0" w:color="auto"/>
            <w:right w:val="none" w:sz="0" w:space="0" w:color="auto"/>
          </w:divBdr>
        </w:div>
        <w:div w:id="632254039">
          <w:marLeft w:val="480"/>
          <w:marRight w:val="0"/>
          <w:marTop w:val="0"/>
          <w:marBottom w:val="0"/>
          <w:divBdr>
            <w:top w:val="none" w:sz="0" w:space="0" w:color="auto"/>
            <w:left w:val="none" w:sz="0" w:space="0" w:color="auto"/>
            <w:bottom w:val="none" w:sz="0" w:space="0" w:color="auto"/>
            <w:right w:val="none" w:sz="0" w:space="0" w:color="auto"/>
          </w:divBdr>
        </w:div>
        <w:div w:id="529151526">
          <w:marLeft w:val="480"/>
          <w:marRight w:val="0"/>
          <w:marTop w:val="0"/>
          <w:marBottom w:val="0"/>
          <w:divBdr>
            <w:top w:val="none" w:sz="0" w:space="0" w:color="auto"/>
            <w:left w:val="none" w:sz="0" w:space="0" w:color="auto"/>
            <w:bottom w:val="none" w:sz="0" w:space="0" w:color="auto"/>
            <w:right w:val="none" w:sz="0" w:space="0" w:color="auto"/>
          </w:divBdr>
        </w:div>
        <w:div w:id="1538932816">
          <w:marLeft w:val="480"/>
          <w:marRight w:val="0"/>
          <w:marTop w:val="0"/>
          <w:marBottom w:val="0"/>
          <w:divBdr>
            <w:top w:val="none" w:sz="0" w:space="0" w:color="auto"/>
            <w:left w:val="none" w:sz="0" w:space="0" w:color="auto"/>
            <w:bottom w:val="none" w:sz="0" w:space="0" w:color="auto"/>
            <w:right w:val="none" w:sz="0" w:space="0" w:color="auto"/>
          </w:divBdr>
        </w:div>
        <w:div w:id="1514996064">
          <w:marLeft w:val="480"/>
          <w:marRight w:val="0"/>
          <w:marTop w:val="0"/>
          <w:marBottom w:val="0"/>
          <w:divBdr>
            <w:top w:val="none" w:sz="0" w:space="0" w:color="auto"/>
            <w:left w:val="none" w:sz="0" w:space="0" w:color="auto"/>
            <w:bottom w:val="none" w:sz="0" w:space="0" w:color="auto"/>
            <w:right w:val="none" w:sz="0" w:space="0" w:color="auto"/>
          </w:divBdr>
        </w:div>
        <w:div w:id="898056072">
          <w:marLeft w:val="480"/>
          <w:marRight w:val="0"/>
          <w:marTop w:val="0"/>
          <w:marBottom w:val="0"/>
          <w:divBdr>
            <w:top w:val="none" w:sz="0" w:space="0" w:color="auto"/>
            <w:left w:val="none" w:sz="0" w:space="0" w:color="auto"/>
            <w:bottom w:val="none" w:sz="0" w:space="0" w:color="auto"/>
            <w:right w:val="none" w:sz="0" w:space="0" w:color="auto"/>
          </w:divBdr>
        </w:div>
        <w:div w:id="1664317736">
          <w:marLeft w:val="480"/>
          <w:marRight w:val="0"/>
          <w:marTop w:val="0"/>
          <w:marBottom w:val="0"/>
          <w:divBdr>
            <w:top w:val="none" w:sz="0" w:space="0" w:color="auto"/>
            <w:left w:val="none" w:sz="0" w:space="0" w:color="auto"/>
            <w:bottom w:val="none" w:sz="0" w:space="0" w:color="auto"/>
            <w:right w:val="none" w:sz="0" w:space="0" w:color="auto"/>
          </w:divBdr>
        </w:div>
        <w:div w:id="478813025">
          <w:marLeft w:val="480"/>
          <w:marRight w:val="0"/>
          <w:marTop w:val="0"/>
          <w:marBottom w:val="0"/>
          <w:divBdr>
            <w:top w:val="none" w:sz="0" w:space="0" w:color="auto"/>
            <w:left w:val="none" w:sz="0" w:space="0" w:color="auto"/>
            <w:bottom w:val="none" w:sz="0" w:space="0" w:color="auto"/>
            <w:right w:val="none" w:sz="0" w:space="0" w:color="auto"/>
          </w:divBdr>
        </w:div>
        <w:div w:id="1878469263">
          <w:marLeft w:val="480"/>
          <w:marRight w:val="0"/>
          <w:marTop w:val="0"/>
          <w:marBottom w:val="0"/>
          <w:divBdr>
            <w:top w:val="none" w:sz="0" w:space="0" w:color="auto"/>
            <w:left w:val="none" w:sz="0" w:space="0" w:color="auto"/>
            <w:bottom w:val="none" w:sz="0" w:space="0" w:color="auto"/>
            <w:right w:val="none" w:sz="0" w:space="0" w:color="auto"/>
          </w:divBdr>
        </w:div>
        <w:div w:id="1261723377">
          <w:marLeft w:val="480"/>
          <w:marRight w:val="0"/>
          <w:marTop w:val="0"/>
          <w:marBottom w:val="0"/>
          <w:divBdr>
            <w:top w:val="none" w:sz="0" w:space="0" w:color="auto"/>
            <w:left w:val="none" w:sz="0" w:space="0" w:color="auto"/>
            <w:bottom w:val="none" w:sz="0" w:space="0" w:color="auto"/>
            <w:right w:val="none" w:sz="0" w:space="0" w:color="auto"/>
          </w:divBdr>
        </w:div>
        <w:div w:id="1588152936">
          <w:marLeft w:val="480"/>
          <w:marRight w:val="0"/>
          <w:marTop w:val="0"/>
          <w:marBottom w:val="0"/>
          <w:divBdr>
            <w:top w:val="none" w:sz="0" w:space="0" w:color="auto"/>
            <w:left w:val="none" w:sz="0" w:space="0" w:color="auto"/>
            <w:bottom w:val="none" w:sz="0" w:space="0" w:color="auto"/>
            <w:right w:val="none" w:sz="0" w:space="0" w:color="auto"/>
          </w:divBdr>
        </w:div>
        <w:div w:id="184171325">
          <w:marLeft w:val="480"/>
          <w:marRight w:val="0"/>
          <w:marTop w:val="0"/>
          <w:marBottom w:val="0"/>
          <w:divBdr>
            <w:top w:val="none" w:sz="0" w:space="0" w:color="auto"/>
            <w:left w:val="none" w:sz="0" w:space="0" w:color="auto"/>
            <w:bottom w:val="none" w:sz="0" w:space="0" w:color="auto"/>
            <w:right w:val="none" w:sz="0" w:space="0" w:color="auto"/>
          </w:divBdr>
        </w:div>
        <w:div w:id="458651613">
          <w:marLeft w:val="480"/>
          <w:marRight w:val="0"/>
          <w:marTop w:val="0"/>
          <w:marBottom w:val="0"/>
          <w:divBdr>
            <w:top w:val="none" w:sz="0" w:space="0" w:color="auto"/>
            <w:left w:val="none" w:sz="0" w:space="0" w:color="auto"/>
            <w:bottom w:val="none" w:sz="0" w:space="0" w:color="auto"/>
            <w:right w:val="none" w:sz="0" w:space="0" w:color="auto"/>
          </w:divBdr>
        </w:div>
        <w:div w:id="259290324">
          <w:marLeft w:val="480"/>
          <w:marRight w:val="0"/>
          <w:marTop w:val="0"/>
          <w:marBottom w:val="0"/>
          <w:divBdr>
            <w:top w:val="none" w:sz="0" w:space="0" w:color="auto"/>
            <w:left w:val="none" w:sz="0" w:space="0" w:color="auto"/>
            <w:bottom w:val="none" w:sz="0" w:space="0" w:color="auto"/>
            <w:right w:val="none" w:sz="0" w:space="0" w:color="auto"/>
          </w:divBdr>
        </w:div>
        <w:div w:id="258102416">
          <w:marLeft w:val="480"/>
          <w:marRight w:val="0"/>
          <w:marTop w:val="0"/>
          <w:marBottom w:val="0"/>
          <w:divBdr>
            <w:top w:val="none" w:sz="0" w:space="0" w:color="auto"/>
            <w:left w:val="none" w:sz="0" w:space="0" w:color="auto"/>
            <w:bottom w:val="none" w:sz="0" w:space="0" w:color="auto"/>
            <w:right w:val="none" w:sz="0" w:space="0" w:color="auto"/>
          </w:divBdr>
        </w:div>
        <w:div w:id="1021709684">
          <w:marLeft w:val="480"/>
          <w:marRight w:val="0"/>
          <w:marTop w:val="0"/>
          <w:marBottom w:val="0"/>
          <w:divBdr>
            <w:top w:val="none" w:sz="0" w:space="0" w:color="auto"/>
            <w:left w:val="none" w:sz="0" w:space="0" w:color="auto"/>
            <w:bottom w:val="none" w:sz="0" w:space="0" w:color="auto"/>
            <w:right w:val="none" w:sz="0" w:space="0" w:color="auto"/>
          </w:divBdr>
        </w:div>
        <w:div w:id="893464192">
          <w:marLeft w:val="480"/>
          <w:marRight w:val="0"/>
          <w:marTop w:val="0"/>
          <w:marBottom w:val="0"/>
          <w:divBdr>
            <w:top w:val="none" w:sz="0" w:space="0" w:color="auto"/>
            <w:left w:val="none" w:sz="0" w:space="0" w:color="auto"/>
            <w:bottom w:val="none" w:sz="0" w:space="0" w:color="auto"/>
            <w:right w:val="none" w:sz="0" w:space="0" w:color="auto"/>
          </w:divBdr>
        </w:div>
        <w:div w:id="178660169">
          <w:marLeft w:val="480"/>
          <w:marRight w:val="0"/>
          <w:marTop w:val="0"/>
          <w:marBottom w:val="0"/>
          <w:divBdr>
            <w:top w:val="none" w:sz="0" w:space="0" w:color="auto"/>
            <w:left w:val="none" w:sz="0" w:space="0" w:color="auto"/>
            <w:bottom w:val="none" w:sz="0" w:space="0" w:color="auto"/>
            <w:right w:val="none" w:sz="0" w:space="0" w:color="auto"/>
          </w:divBdr>
        </w:div>
        <w:div w:id="1064332008">
          <w:marLeft w:val="480"/>
          <w:marRight w:val="0"/>
          <w:marTop w:val="0"/>
          <w:marBottom w:val="0"/>
          <w:divBdr>
            <w:top w:val="none" w:sz="0" w:space="0" w:color="auto"/>
            <w:left w:val="none" w:sz="0" w:space="0" w:color="auto"/>
            <w:bottom w:val="none" w:sz="0" w:space="0" w:color="auto"/>
            <w:right w:val="none" w:sz="0" w:space="0" w:color="auto"/>
          </w:divBdr>
        </w:div>
        <w:div w:id="1702975472">
          <w:marLeft w:val="480"/>
          <w:marRight w:val="0"/>
          <w:marTop w:val="0"/>
          <w:marBottom w:val="0"/>
          <w:divBdr>
            <w:top w:val="none" w:sz="0" w:space="0" w:color="auto"/>
            <w:left w:val="none" w:sz="0" w:space="0" w:color="auto"/>
            <w:bottom w:val="none" w:sz="0" w:space="0" w:color="auto"/>
            <w:right w:val="none" w:sz="0" w:space="0" w:color="auto"/>
          </w:divBdr>
        </w:div>
        <w:div w:id="1015888458">
          <w:marLeft w:val="480"/>
          <w:marRight w:val="0"/>
          <w:marTop w:val="0"/>
          <w:marBottom w:val="0"/>
          <w:divBdr>
            <w:top w:val="none" w:sz="0" w:space="0" w:color="auto"/>
            <w:left w:val="none" w:sz="0" w:space="0" w:color="auto"/>
            <w:bottom w:val="none" w:sz="0" w:space="0" w:color="auto"/>
            <w:right w:val="none" w:sz="0" w:space="0" w:color="auto"/>
          </w:divBdr>
        </w:div>
        <w:div w:id="1034187897">
          <w:marLeft w:val="480"/>
          <w:marRight w:val="0"/>
          <w:marTop w:val="0"/>
          <w:marBottom w:val="0"/>
          <w:divBdr>
            <w:top w:val="none" w:sz="0" w:space="0" w:color="auto"/>
            <w:left w:val="none" w:sz="0" w:space="0" w:color="auto"/>
            <w:bottom w:val="none" w:sz="0" w:space="0" w:color="auto"/>
            <w:right w:val="none" w:sz="0" w:space="0" w:color="auto"/>
          </w:divBdr>
        </w:div>
        <w:div w:id="1639453793">
          <w:marLeft w:val="480"/>
          <w:marRight w:val="0"/>
          <w:marTop w:val="0"/>
          <w:marBottom w:val="0"/>
          <w:divBdr>
            <w:top w:val="none" w:sz="0" w:space="0" w:color="auto"/>
            <w:left w:val="none" w:sz="0" w:space="0" w:color="auto"/>
            <w:bottom w:val="none" w:sz="0" w:space="0" w:color="auto"/>
            <w:right w:val="none" w:sz="0" w:space="0" w:color="auto"/>
          </w:divBdr>
        </w:div>
        <w:div w:id="1421607401">
          <w:marLeft w:val="480"/>
          <w:marRight w:val="0"/>
          <w:marTop w:val="0"/>
          <w:marBottom w:val="0"/>
          <w:divBdr>
            <w:top w:val="none" w:sz="0" w:space="0" w:color="auto"/>
            <w:left w:val="none" w:sz="0" w:space="0" w:color="auto"/>
            <w:bottom w:val="none" w:sz="0" w:space="0" w:color="auto"/>
            <w:right w:val="none" w:sz="0" w:space="0" w:color="auto"/>
          </w:divBdr>
        </w:div>
        <w:div w:id="1086656035">
          <w:marLeft w:val="480"/>
          <w:marRight w:val="0"/>
          <w:marTop w:val="0"/>
          <w:marBottom w:val="0"/>
          <w:divBdr>
            <w:top w:val="none" w:sz="0" w:space="0" w:color="auto"/>
            <w:left w:val="none" w:sz="0" w:space="0" w:color="auto"/>
            <w:bottom w:val="none" w:sz="0" w:space="0" w:color="auto"/>
            <w:right w:val="none" w:sz="0" w:space="0" w:color="auto"/>
          </w:divBdr>
        </w:div>
        <w:div w:id="1366179646">
          <w:marLeft w:val="480"/>
          <w:marRight w:val="0"/>
          <w:marTop w:val="0"/>
          <w:marBottom w:val="0"/>
          <w:divBdr>
            <w:top w:val="none" w:sz="0" w:space="0" w:color="auto"/>
            <w:left w:val="none" w:sz="0" w:space="0" w:color="auto"/>
            <w:bottom w:val="none" w:sz="0" w:space="0" w:color="auto"/>
            <w:right w:val="none" w:sz="0" w:space="0" w:color="auto"/>
          </w:divBdr>
        </w:div>
        <w:div w:id="1074473836">
          <w:marLeft w:val="480"/>
          <w:marRight w:val="0"/>
          <w:marTop w:val="0"/>
          <w:marBottom w:val="0"/>
          <w:divBdr>
            <w:top w:val="none" w:sz="0" w:space="0" w:color="auto"/>
            <w:left w:val="none" w:sz="0" w:space="0" w:color="auto"/>
            <w:bottom w:val="none" w:sz="0" w:space="0" w:color="auto"/>
            <w:right w:val="none" w:sz="0" w:space="0" w:color="auto"/>
          </w:divBdr>
        </w:div>
        <w:div w:id="1624848946">
          <w:marLeft w:val="480"/>
          <w:marRight w:val="0"/>
          <w:marTop w:val="0"/>
          <w:marBottom w:val="0"/>
          <w:divBdr>
            <w:top w:val="none" w:sz="0" w:space="0" w:color="auto"/>
            <w:left w:val="none" w:sz="0" w:space="0" w:color="auto"/>
            <w:bottom w:val="none" w:sz="0" w:space="0" w:color="auto"/>
            <w:right w:val="none" w:sz="0" w:space="0" w:color="auto"/>
          </w:divBdr>
        </w:div>
        <w:div w:id="975453839">
          <w:marLeft w:val="480"/>
          <w:marRight w:val="0"/>
          <w:marTop w:val="0"/>
          <w:marBottom w:val="0"/>
          <w:divBdr>
            <w:top w:val="none" w:sz="0" w:space="0" w:color="auto"/>
            <w:left w:val="none" w:sz="0" w:space="0" w:color="auto"/>
            <w:bottom w:val="none" w:sz="0" w:space="0" w:color="auto"/>
            <w:right w:val="none" w:sz="0" w:space="0" w:color="auto"/>
          </w:divBdr>
        </w:div>
        <w:div w:id="2132551954">
          <w:marLeft w:val="480"/>
          <w:marRight w:val="0"/>
          <w:marTop w:val="0"/>
          <w:marBottom w:val="0"/>
          <w:divBdr>
            <w:top w:val="none" w:sz="0" w:space="0" w:color="auto"/>
            <w:left w:val="none" w:sz="0" w:space="0" w:color="auto"/>
            <w:bottom w:val="none" w:sz="0" w:space="0" w:color="auto"/>
            <w:right w:val="none" w:sz="0" w:space="0" w:color="auto"/>
          </w:divBdr>
        </w:div>
        <w:div w:id="947934177">
          <w:marLeft w:val="480"/>
          <w:marRight w:val="0"/>
          <w:marTop w:val="0"/>
          <w:marBottom w:val="0"/>
          <w:divBdr>
            <w:top w:val="none" w:sz="0" w:space="0" w:color="auto"/>
            <w:left w:val="none" w:sz="0" w:space="0" w:color="auto"/>
            <w:bottom w:val="none" w:sz="0" w:space="0" w:color="auto"/>
            <w:right w:val="none" w:sz="0" w:space="0" w:color="auto"/>
          </w:divBdr>
        </w:div>
        <w:div w:id="164589698">
          <w:marLeft w:val="480"/>
          <w:marRight w:val="0"/>
          <w:marTop w:val="0"/>
          <w:marBottom w:val="0"/>
          <w:divBdr>
            <w:top w:val="none" w:sz="0" w:space="0" w:color="auto"/>
            <w:left w:val="none" w:sz="0" w:space="0" w:color="auto"/>
            <w:bottom w:val="none" w:sz="0" w:space="0" w:color="auto"/>
            <w:right w:val="none" w:sz="0" w:space="0" w:color="auto"/>
          </w:divBdr>
        </w:div>
        <w:div w:id="1210919674">
          <w:marLeft w:val="480"/>
          <w:marRight w:val="0"/>
          <w:marTop w:val="0"/>
          <w:marBottom w:val="0"/>
          <w:divBdr>
            <w:top w:val="none" w:sz="0" w:space="0" w:color="auto"/>
            <w:left w:val="none" w:sz="0" w:space="0" w:color="auto"/>
            <w:bottom w:val="none" w:sz="0" w:space="0" w:color="auto"/>
            <w:right w:val="none" w:sz="0" w:space="0" w:color="auto"/>
          </w:divBdr>
        </w:div>
        <w:div w:id="1348404566">
          <w:marLeft w:val="480"/>
          <w:marRight w:val="0"/>
          <w:marTop w:val="0"/>
          <w:marBottom w:val="0"/>
          <w:divBdr>
            <w:top w:val="none" w:sz="0" w:space="0" w:color="auto"/>
            <w:left w:val="none" w:sz="0" w:space="0" w:color="auto"/>
            <w:bottom w:val="none" w:sz="0" w:space="0" w:color="auto"/>
            <w:right w:val="none" w:sz="0" w:space="0" w:color="auto"/>
          </w:divBdr>
        </w:div>
        <w:div w:id="1259564318">
          <w:marLeft w:val="480"/>
          <w:marRight w:val="0"/>
          <w:marTop w:val="0"/>
          <w:marBottom w:val="0"/>
          <w:divBdr>
            <w:top w:val="none" w:sz="0" w:space="0" w:color="auto"/>
            <w:left w:val="none" w:sz="0" w:space="0" w:color="auto"/>
            <w:bottom w:val="none" w:sz="0" w:space="0" w:color="auto"/>
            <w:right w:val="none" w:sz="0" w:space="0" w:color="auto"/>
          </w:divBdr>
        </w:div>
        <w:div w:id="819999954">
          <w:marLeft w:val="480"/>
          <w:marRight w:val="0"/>
          <w:marTop w:val="0"/>
          <w:marBottom w:val="0"/>
          <w:divBdr>
            <w:top w:val="none" w:sz="0" w:space="0" w:color="auto"/>
            <w:left w:val="none" w:sz="0" w:space="0" w:color="auto"/>
            <w:bottom w:val="none" w:sz="0" w:space="0" w:color="auto"/>
            <w:right w:val="none" w:sz="0" w:space="0" w:color="auto"/>
          </w:divBdr>
        </w:div>
        <w:div w:id="1772968065">
          <w:marLeft w:val="480"/>
          <w:marRight w:val="0"/>
          <w:marTop w:val="0"/>
          <w:marBottom w:val="0"/>
          <w:divBdr>
            <w:top w:val="none" w:sz="0" w:space="0" w:color="auto"/>
            <w:left w:val="none" w:sz="0" w:space="0" w:color="auto"/>
            <w:bottom w:val="none" w:sz="0" w:space="0" w:color="auto"/>
            <w:right w:val="none" w:sz="0" w:space="0" w:color="auto"/>
          </w:divBdr>
        </w:div>
        <w:div w:id="2102144820">
          <w:marLeft w:val="480"/>
          <w:marRight w:val="0"/>
          <w:marTop w:val="0"/>
          <w:marBottom w:val="0"/>
          <w:divBdr>
            <w:top w:val="none" w:sz="0" w:space="0" w:color="auto"/>
            <w:left w:val="none" w:sz="0" w:space="0" w:color="auto"/>
            <w:bottom w:val="none" w:sz="0" w:space="0" w:color="auto"/>
            <w:right w:val="none" w:sz="0" w:space="0" w:color="auto"/>
          </w:divBdr>
        </w:div>
        <w:div w:id="1656256557">
          <w:marLeft w:val="480"/>
          <w:marRight w:val="0"/>
          <w:marTop w:val="0"/>
          <w:marBottom w:val="0"/>
          <w:divBdr>
            <w:top w:val="none" w:sz="0" w:space="0" w:color="auto"/>
            <w:left w:val="none" w:sz="0" w:space="0" w:color="auto"/>
            <w:bottom w:val="none" w:sz="0" w:space="0" w:color="auto"/>
            <w:right w:val="none" w:sz="0" w:space="0" w:color="auto"/>
          </w:divBdr>
        </w:div>
        <w:div w:id="2145728227">
          <w:marLeft w:val="480"/>
          <w:marRight w:val="0"/>
          <w:marTop w:val="0"/>
          <w:marBottom w:val="0"/>
          <w:divBdr>
            <w:top w:val="none" w:sz="0" w:space="0" w:color="auto"/>
            <w:left w:val="none" w:sz="0" w:space="0" w:color="auto"/>
            <w:bottom w:val="none" w:sz="0" w:space="0" w:color="auto"/>
            <w:right w:val="none" w:sz="0" w:space="0" w:color="auto"/>
          </w:divBdr>
        </w:div>
        <w:div w:id="1135565313">
          <w:marLeft w:val="480"/>
          <w:marRight w:val="0"/>
          <w:marTop w:val="0"/>
          <w:marBottom w:val="0"/>
          <w:divBdr>
            <w:top w:val="none" w:sz="0" w:space="0" w:color="auto"/>
            <w:left w:val="none" w:sz="0" w:space="0" w:color="auto"/>
            <w:bottom w:val="none" w:sz="0" w:space="0" w:color="auto"/>
            <w:right w:val="none" w:sz="0" w:space="0" w:color="auto"/>
          </w:divBdr>
        </w:div>
      </w:divsChild>
    </w:div>
    <w:div w:id="226230969">
      <w:bodyDiv w:val="1"/>
      <w:marLeft w:val="0"/>
      <w:marRight w:val="0"/>
      <w:marTop w:val="0"/>
      <w:marBottom w:val="0"/>
      <w:divBdr>
        <w:top w:val="none" w:sz="0" w:space="0" w:color="auto"/>
        <w:left w:val="none" w:sz="0" w:space="0" w:color="auto"/>
        <w:bottom w:val="none" w:sz="0" w:space="0" w:color="auto"/>
        <w:right w:val="none" w:sz="0" w:space="0" w:color="auto"/>
      </w:divBdr>
    </w:div>
    <w:div w:id="226385240">
      <w:bodyDiv w:val="1"/>
      <w:marLeft w:val="0"/>
      <w:marRight w:val="0"/>
      <w:marTop w:val="0"/>
      <w:marBottom w:val="0"/>
      <w:divBdr>
        <w:top w:val="none" w:sz="0" w:space="0" w:color="auto"/>
        <w:left w:val="none" w:sz="0" w:space="0" w:color="auto"/>
        <w:bottom w:val="none" w:sz="0" w:space="0" w:color="auto"/>
        <w:right w:val="none" w:sz="0" w:space="0" w:color="auto"/>
      </w:divBdr>
    </w:div>
    <w:div w:id="226838248">
      <w:bodyDiv w:val="1"/>
      <w:marLeft w:val="0"/>
      <w:marRight w:val="0"/>
      <w:marTop w:val="0"/>
      <w:marBottom w:val="0"/>
      <w:divBdr>
        <w:top w:val="none" w:sz="0" w:space="0" w:color="auto"/>
        <w:left w:val="none" w:sz="0" w:space="0" w:color="auto"/>
        <w:bottom w:val="none" w:sz="0" w:space="0" w:color="auto"/>
        <w:right w:val="none" w:sz="0" w:space="0" w:color="auto"/>
      </w:divBdr>
    </w:div>
    <w:div w:id="226845570">
      <w:bodyDiv w:val="1"/>
      <w:marLeft w:val="0"/>
      <w:marRight w:val="0"/>
      <w:marTop w:val="0"/>
      <w:marBottom w:val="0"/>
      <w:divBdr>
        <w:top w:val="none" w:sz="0" w:space="0" w:color="auto"/>
        <w:left w:val="none" w:sz="0" w:space="0" w:color="auto"/>
        <w:bottom w:val="none" w:sz="0" w:space="0" w:color="auto"/>
        <w:right w:val="none" w:sz="0" w:space="0" w:color="auto"/>
      </w:divBdr>
    </w:div>
    <w:div w:id="226916224">
      <w:bodyDiv w:val="1"/>
      <w:marLeft w:val="0"/>
      <w:marRight w:val="0"/>
      <w:marTop w:val="0"/>
      <w:marBottom w:val="0"/>
      <w:divBdr>
        <w:top w:val="none" w:sz="0" w:space="0" w:color="auto"/>
        <w:left w:val="none" w:sz="0" w:space="0" w:color="auto"/>
        <w:bottom w:val="none" w:sz="0" w:space="0" w:color="auto"/>
        <w:right w:val="none" w:sz="0" w:space="0" w:color="auto"/>
      </w:divBdr>
    </w:div>
    <w:div w:id="227034380">
      <w:bodyDiv w:val="1"/>
      <w:marLeft w:val="0"/>
      <w:marRight w:val="0"/>
      <w:marTop w:val="0"/>
      <w:marBottom w:val="0"/>
      <w:divBdr>
        <w:top w:val="none" w:sz="0" w:space="0" w:color="auto"/>
        <w:left w:val="none" w:sz="0" w:space="0" w:color="auto"/>
        <w:bottom w:val="none" w:sz="0" w:space="0" w:color="auto"/>
        <w:right w:val="none" w:sz="0" w:space="0" w:color="auto"/>
      </w:divBdr>
    </w:div>
    <w:div w:id="227375533">
      <w:bodyDiv w:val="1"/>
      <w:marLeft w:val="0"/>
      <w:marRight w:val="0"/>
      <w:marTop w:val="0"/>
      <w:marBottom w:val="0"/>
      <w:divBdr>
        <w:top w:val="none" w:sz="0" w:space="0" w:color="auto"/>
        <w:left w:val="none" w:sz="0" w:space="0" w:color="auto"/>
        <w:bottom w:val="none" w:sz="0" w:space="0" w:color="auto"/>
        <w:right w:val="none" w:sz="0" w:space="0" w:color="auto"/>
      </w:divBdr>
    </w:div>
    <w:div w:id="227375812">
      <w:bodyDiv w:val="1"/>
      <w:marLeft w:val="0"/>
      <w:marRight w:val="0"/>
      <w:marTop w:val="0"/>
      <w:marBottom w:val="0"/>
      <w:divBdr>
        <w:top w:val="none" w:sz="0" w:space="0" w:color="auto"/>
        <w:left w:val="none" w:sz="0" w:space="0" w:color="auto"/>
        <w:bottom w:val="none" w:sz="0" w:space="0" w:color="auto"/>
        <w:right w:val="none" w:sz="0" w:space="0" w:color="auto"/>
      </w:divBdr>
    </w:div>
    <w:div w:id="227612128">
      <w:bodyDiv w:val="1"/>
      <w:marLeft w:val="0"/>
      <w:marRight w:val="0"/>
      <w:marTop w:val="0"/>
      <w:marBottom w:val="0"/>
      <w:divBdr>
        <w:top w:val="none" w:sz="0" w:space="0" w:color="auto"/>
        <w:left w:val="none" w:sz="0" w:space="0" w:color="auto"/>
        <w:bottom w:val="none" w:sz="0" w:space="0" w:color="auto"/>
        <w:right w:val="none" w:sz="0" w:space="0" w:color="auto"/>
      </w:divBdr>
    </w:div>
    <w:div w:id="227620341">
      <w:bodyDiv w:val="1"/>
      <w:marLeft w:val="0"/>
      <w:marRight w:val="0"/>
      <w:marTop w:val="0"/>
      <w:marBottom w:val="0"/>
      <w:divBdr>
        <w:top w:val="none" w:sz="0" w:space="0" w:color="auto"/>
        <w:left w:val="none" w:sz="0" w:space="0" w:color="auto"/>
        <w:bottom w:val="none" w:sz="0" w:space="0" w:color="auto"/>
        <w:right w:val="none" w:sz="0" w:space="0" w:color="auto"/>
      </w:divBdr>
    </w:div>
    <w:div w:id="228152754">
      <w:bodyDiv w:val="1"/>
      <w:marLeft w:val="0"/>
      <w:marRight w:val="0"/>
      <w:marTop w:val="0"/>
      <w:marBottom w:val="0"/>
      <w:divBdr>
        <w:top w:val="none" w:sz="0" w:space="0" w:color="auto"/>
        <w:left w:val="none" w:sz="0" w:space="0" w:color="auto"/>
        <w:bottom w:val="none" w:sz="0" w:space="0" w:color="auto"/>
        <w:right w:val="none" w:sz="0" w:space="0" w:color="auto"/>
      </w:divBdr>
    </w:div>
    <w:div w:id="228226080">
      <w:bodyDiv w:val="1"/>
      <w:marLeft w:val="0"/>
      <w:marRight w:val="0"/>
      <w:marTop w:val="0"/>
      <w:marBottom w:val="0"/>
      <w:divBdr>
        <w:top w:val="none" w:sz="0" w:space="0" w:color="auto"/>
        <w:left w:val="none" w:sz="0" w:space="0" w:color="auto"/>
        <w:bottom w:val="none" w:sz="0" w:space="0" w:color="auto"/>
        <w:right w:val="none" w:sz="0" w:space="0" w:color="auto"/>
      </w:divBdr>
    </w:div>
    <w:div w:id="228228971">
      <w:bodyDiv w:val="1"/>
      <w:marLeft w:val="0"/>
      <w:marRight w:val="0"/>
      <w:marTop w:val="0"/>
      <w:marBottom w:val="0"/>
      <w:divBdr>
        <w:top w:val="none" w:sz="0" w:space="0" w:color="auto"/>
        <w:left w:val="none" w:sz="0" w:space="0" w:color="auto"/>
        <w:bottom w:val="none" w:sz="0" w:space="0" w:color="auto"/>
        <w:right w:val="none" w:sz="0" w:space="0" w:color="auto"/>
      </w:divBdr>
    </w:div>
    <w:div w:id="228541550">
      <w:bodyDiv w:val="1"/>
      <w:marLeft w:val="0"/>
      <w:marRight w:val="0"/>
      <w:marTop w:val="0"/>
      <w:marBottom w:val="0"/>
      <w:divBdr>
        <w:top w:val="none" w:sz="0" w:space="0" w:color="auto"/>
        <w:left w:val="none" w:sz="0" w:space="0" w:color="auto"/>
        <w:bottom w:val="none" w:sz="0" w:space="0" w:color="auto"/>
        <w:right w:val="none" w:sz="0" w:space="0" w:color="auto"/>
      </w:divBdr>
    </w:div>
    <w:div w:id="228542558">
      <w:bodyDiv w:val="1"/>
      <w:marLeft w:val="0"/>
      <w:marRight w:val="0"/>
      <w:marTop w:val="0"/>
      <w:marBottom w:val="0"/>
      <w:divBdr>
        <w:top w:val="none" w:sz="0" w:space="0" w:color="auto"/>
        <w:left w:val="none" w:sz="0" w:space="0" w:color="auto"/>
        <w:bottom w:val="none" w:sz="0" w:space="0" w:color="auto"/>
        <w:right w:val="none" w:sz="0" w:space="0" w:color="auto"/>
      </w:divBdr>
    </w:div>
    <w:div w:id="228618696">
      <w:bodyDiv w:val="1"/>
      <w:marLeft w:val="0"/>
      <w:marRight w:val="0"/>
      <w:marTop w:val="0"/>
      <w:marBottom w:val="0"/>
      <w:divBdr>
        <w:top w:val="none" w:sz="0" w:space="0" w:color="auto"/>
        <w:left w:val="none" w:sz="0" w:space="0" w:color="auto"/>
        <w:bottom w:val="none" w:sz="0" w:space="0" w:color="auto"/>
        <w:right w:val="none" w:sz="0" w:space="0" w:color="auto"/>
      </w:divBdr>
    </w:div>
    <w:div w:id="229002865">
      <w:bodyDiv w:val="1"/>
      <w:marLeft w:val="0"/>
      <w:marRight w:val="0"/>
      <w:marTop w:val="0"/>
      <w:marBottom w:val="0"/>
      <w:divBdr>
        <w:top w:val="none" w:sz="0" w:space="0" w:color="auto"/>
        <w:left w:val="none" w:sz="0" w:space="0" w:color="auto"/>
        <w:bottom w:val="none" w:sz="0" w:space="0" w:color="auto"/>
        <w:right w:val="none" w:sz="0" w:space="0" w:color="auto"/>
      </w:divBdr>
    </w:div>
    <w:div w:id="229393585">
      <w:bodyDiv w:val="1"/>
      <w:marLeft w:val="0"/>
      <w:marRight w:val="0"/>
      <w:marTop w:val="0"/>
      <w:marBottom w:val="0"/>
      <w:divBdr>
        <w:top w:val="none" w:sz="0" w:space="0" w:color="auto"/>
        <w:left w:val="none" w:sz="0" w:space="0" w:color="auto"/>
        <w:bottom w:val="none" w:sz="0" w:space="0" w:color="auto"/>
        <w:right w:val="none" w:sz="0" w:space="0" w:color="auto"/>
      </w:divBdr>
    </w:div>
    <w:div w:id="229659627">
      <w:bodyDiv w:val="1"/>
      <w:marLeft w:val="0"/>
      <w:marRight w:val="0"/>
      <w:marTop w:val="0"/>
      <w:marBottom w:val="0"/>
      <w:divBdr>
        <w:top w:val="none" w:sz="0" w:space="0" w:color="auto"/>
        <w:left w:val="none" w:sz="0" w:space="0" w:color="auto"/>
        <w:bottom w:val="none" w:sz="0" w:space="0" w:color="auto"/>
        <w:right w:val="none" w:sz="0" w:space="0" w:color="auto"/>
      </w:divBdr>
    </w:div>
    <w:div w:id="229854225">
      <w:bodyDiv w:val="1"/>
      <w:marLeft w:val="0"/>
      <w:marRight w:val="0"/>
      <w:marTop w:val="0"/>
      <w:marBottom w:val="0"/>
      <w:divBdr>
        <w:top w:val="none" w:sz="0" w:space="0" w:color="auto"/>
        <w:left w:val="none" w:sz="0" w:space="0" w:color="auto"/>
        <w:bottom w:val="none" w:sz="0" w:space="0" w:color="auto"/>
        <w:right w:val="none" w:sz="0" w:space="0" w:color="auto"/>
      </w:divBdr>
    </w:div>
    <w:div w:id="230383609">
      <w:bodyDiv w:val="1"/>
      <w:marLeft w:val="0"/>
      <w:marRight w:val="0"/>
      <w:marTop w:val="0"/>
      <w:marBottom w:val="0"/>
      <w:divBdr>
        <w:top w:val="none" w:sz="0" w:space="0" w:color="auto"/>
        <w:left w:val="none" w:sz="0" w:space="0" w:color="auto"/>
        <w:bottom w:val="none" w:sz="0" w:space="0" w:color="auto"/>
        <w:right w:val="none" w:sz="0" w:space="0" w:color="auto"/>
      </w:divBdr>
    </w:div>
    <w:div w:id="230389810">
      <w:bodyDiv w:val="1"/>
      <w:marLeft w:val="0"/>
      <w:marRight w:val="0"/>
      <w:marTop w:val="0"/>
      <w:marBottom w:val="0"/>
      <w:divBdr>
        <w:top w:val="none" w:sz="0" w:space="0" w:color="auto"/>
        <w:left w:val="none" w:sz="0" w:space="0" w:color="auto"/>
        <w:bottom w:val="none" w:sz="0" w:space="0" w:color="auto"/>
        <w:right w:val="none" w:sz="0" w:space="0" w:color="auto"/>
      </w:divBdr>
    </w:div>
    <w:div w:id="230506229">
      <w:bodyDiv w:val="1"/>
      <w:marLeft w:val="0"/>
      <w:marRight w:val="0"/>
      <w:marTop w:val="0"/>
      <w:marBottom w:val="0"/>
      <w:divBdr>
        <w:top w:val="none" w:sz="0" w:space="0" w:color="auto"/>
        <w:left w:val="none" w:sz="0" w:space="0" w:color="auto"/>
        <w:bottom w:val="none" w:sz="0" w:space="0" w:color="auto"/>
        <w:right w:val="none" w:sz="0" w:space="0" w:color="auto"/>
      </w:divBdr>
    </w:div>
    <w:div w:id="230581038">
      <w:bodyDiv w:val="1"/>
      <w:marLeft w:val="0"/>
      <w:marRight w:val="0"/>
      <w:marTop w:val="0"/>
      <w:marBottom w:val="0"/>
      <w:divBdr>
        <w:top w:val="none" w:sz="0" w:space="0" w:color="auto"/>
        <w:left w:val="none" w:sz="0" w:space="0" w:color="auto"/>
        <w:bottom w:val="none" w:sz="0" w:space="0" w:color="auto"/>
        <w:right w:val="none" w:sz="0" w:space="0" w:color="auto"/>
      </w:divBdr>
    </w:div>
    <w:div w:id="230776583">
      <w:bodyDiv w:val="1"/>
      <w:marLeft w:val="0"/>
      <w:marRight w:val="0"/>
      <w:marTop w:val="0"/>
      <w:marBottom w:val="0"/>
      <w:divBdr>
        <w:top w:val="none" w:sz="0" w:space="0" w:color="auto"/>
        <w:left w:val="none" w:sz="0" w:space="0" w:color="auto"/>
        <w:bottom w:val="none" w:sz="0" w:space="0" w:color="auto"/>
        <w:right w:val="none" w:sz="0" w:space="0" w:color="auto"/>
      </w:divBdr>
      <w:divsChild>
        <w:div w:id="1091663044">
          <w:marLeft w:val="480"/>
          <w:marRight w:val="0"/>
          <w:marTop w:val="0"/>
          <w:marBottom w:val="0"/>
          <w:divBdr>
            <w:top w:val="none" w:sz="0" w:space="0" w:color="auto"/>
            <w:left w:val="none" w:sz="0" w:space="0" w:color="auto"/>
            <w:bottom w:val="none" w:sz="0" w:space="0" w:color="auto"/>
            <w:right w:val="none" w:sz="0" w:space="0" w:color="auto"/>
          </w:divBdr>
        </w:div>
        <w:div w:id="930745268">
          <w:marLeft w:val="480"/>
          <w:marRight w:val="0"/>
          <w:marTop w:val="0"/>
          <w:marBottom w:val="0"/>
          <w:divBdr>
            <w:top w:val="none" w:sz="0" w:space="0" w:color="auto"/>
            <w:left w:val="none" w:sz="0" w:space="0" w:color="auto"/>
            <w:bottom w:val="none" w:sz="0" w:space="0" w:color="auto"/>
            <w:right w:val="none" w:sz="0" w:space="0" w:color="auto"/>
          </w:divBdr>
        </w:div>
        <w:div w:id="1680422590">
          <w:marLeft w:val="480"/>
          <w:marRight w:val="0"/>
          <w:marTop w:val="0"/>
          <w:marBottom w:val="0"/>
          <w:divBdr>
            <w:top w:val="none" w:sz="0" w:space="0" w:color="auto"/>
            <w:left w:val="none" w:sz="0" w:space="0" w:color="auto"/>
            <w:bottom w:val="none" w:sz="0" w:space="0" w:color="auto"/>
            <w:right w:val="none" w:sz="0" w:space="0" w:color="auto"/>
          </w:divBdr>
        </w:div>
        <w:div w:id="919174598">
          <w:marLeft w:val="480"/>
          <w:marRight w:val="0"/>
          <w:marTop w:val="0"/>
          <w:marBottom w:val="0"/>
          <w:divBdr>
            <w:top w:val="none" w:sz="0" w:space="0" w:color="auto"/>
            <w:left w:val="none" w:sz="0" w:space="0" w:color="auto"/>
            <w:bottom w:val="none" w:sz="0" w:space="0" w:color="auto"/>
            <w:right w:val="none" w:sz="0" w:space="0" w:color="auto"/>
          </w:divBdr>
        </w:div>
        <w:div w:id="1064641703">
          <w:marLeft w:val="480"/>
          <w:marRight w:val="0"/>
          <w:marTop w:val="0"/>
          <w:marBottom w:val="0"/>
          <w:divBdr>
            <w:top w:val="none" w:sz="0" w:space="0" w:color="auto"/>
            <w:left w:val="none" w:sz="0" w:space="0" w:color="auto"/>
            <w:bottom w:val="none" w:sz="0" w:space="0" w:color="auto"/>
            <w:right w:val="none" w:sz="0" w:space="0" w:color="auto"/>
          </w:divBdr>
        </w:div>
        <w:div w:id="1154758162">
          <w:marLeft w:val="480"/>
          <w:marRight w:val="0"/>
          <w:marTop w:val="0"/>
          <w:marBottom w:val="0"/>
          <w:divBdr>
            <w:top w:val="none" w:sz="0" w:space="0" w:color="auto"/>
            <w:left w:val="none" w:sz="0" w:space="0" w:color="auto"/>
            <w:bottom w:val="none" w:sz="0" w:space="0" w:color="auto"/>
            <w:right w:val="none" w:sz="0" w:space="0" w:color="auto"/>
          </w:divBdr>
        </w:div>
        <w:div w:id="473645222">
          <w:marLeft w:val="480"/>
          <w:marRight w:val="0"/>
          <w:marTop w:val="0"/>
          <w:marBottom w:val="0"/>
          <w:divBdr>
            <w:top w:val="none" w:sz="0" w:space="0" w:color="auto"/>
            <w:left w:val="none" w:sz="0" w:space="0" w:color="auto"/>
            <w:bottom w:val="none" w:sz="0" w:space="0" w:color="auto"/>
            <w:right w:val="none" w:sz="0" w:space="0" w:color="auto"/>
          </w:divBdr>
        </w:div>
        <w:div w:id="1568999866">
          <w:marLeft w:val="480"/>
          <w:marRight w:val="0"/>
          <w:marTop w:val="0"/>
          <w:marBottom w:val="0"/>
          <w:divBdr>
            <w:top w:val="none" w:sz="0" w:space="0" w:color="auto"/>
            <w:left w:val="none" w:sz="0" w:space="0" w:color="auto"/>
            <w:bottom w:val="none" w:sz="0" w:space="0" w:color="auto"/>
            <w:right w:val="none" w:sz="0" w:space="0" w:color="auto"/>
          </w:divBdr>
        </w:div>
        <w:div w:id="1902593976">
          <w:marLeft w:val="480"/>
          <w:marRight w:val="0"/>
          <w:marTop w:val="0"/>
          <w:marBottom w:val="0"/>
          <w:divBdr>
            <w:top w:val="none" w:sz="0" w:space="0" w:color="auto"/>
            <w:left w:val="none" w:sz="0" w:space="0" w:color="auto"/>
            <w:bottom w:val="none" w:sz="0" w:space="0" w:color="auto"/>
            <w:right w:val="none" w:sz="0" w:space="0" w:color="auto"/>
          </w:divBdr>
        </w:div>
        <w:div w:id="1921207654">
          <w:marLeft w:val="480"/>
          <w:marRight w:val="0"/>
          <w:marTop w:val="0"/>
          <w:marBottom w:val="0"/>
          <w:divBdr>
            <w:top w:val="none" w:sz="0" w:space="0" w:color="auto"/>
            <w:left w:val="none" w:sz="0" w:space="0" w:color="auto"/>
            <w:bottom w:val="none" w:sz="0" w:space="0" w:color="auto"/>
            <w:right w:val="none" w:sz="0" w:space="0" w:color="auto"/>
          </w:divBdr>
        </w:div>
        <w:div w:id="216205335">
          <w:marLeft w:val="480"/>
          <w:marRight w:val="0"/>
          <w:marTop w:val="0"/>
          <w:marBottom w:val="0"/>
          <w:divBdr>
            <w:top w:val="none" w:sz="0" w:space="0" w:color="auto"/>
            <w:left w:val="none" w:sz="0" w:space="0" w:color="auto"/>
            <w:bottom w:val="none" w:sz="0" w:space="0" w:color="auto"/>
            <w:right w:val="none" w:sz="0" w:space="0" w:color="auto"/>
          </w:divBdr>
        </w:div>
        <w:div w:id="1065375320">
          <w:marLeft w:val="480"/>
          <w:marRight w:val="0"/>
          <w:marTop w:val="0"/>
          <w:marBottom w:val="0"/>
          <w:divBdr>
            <w:top w:val="none" w:sz="0" w:space="0" w:color="auto"/>
            <w:left w:val="none" w:sz="0" w:space="0" w:color="auto"/>
            <w:bottom w:val="none" w:sz="0" w:space="0" w:color="auto"/>
            <w:right w:val="none" w:sz="0" w:space="0" w:color="auto"/>
          </w:divBdr>
        </w:div>
        <w:div w:id="1323385579">
          <w:marLeft w:val="480"/>
          <w:marRight w:val="0"/>
          <w:marTop w:val="0"/>
          <w:marBottom w:val="0"/>
          <w:divBdr>
            <w:top w:val="none" w:sz="0" w:space="0" w:color="auto"/>
            <w:left w:val="none" w:sz="0" w:space="0" w:color="auto"/>
            <w:bottom w:val="none" w:sz="0" w:space="0" w:color="auto"/>
            <w:right w:val="none" w:sz="0" w:space="0" w:color="auto"/>
          </w:divBdr>
        </w:div>
        <w:div w:id="1456565033">
          <w:marLeft w:val="480"/>
          <w:marRight w:val="0"/>
          <w:marTop w:val="0"/>
          <w:marBottom w:val="0"/>
          <w:divBdr>
            <w:top w:val="none" w:sz="0" w:space="0" w:color="auto"/>
            <w:left w:val="none" w:sz="0" w:space="0" w:color="auto"/>
            <w:bottom w:val="none" w:sz="0" w:space="0" w:color="auto"/>
            <w:right w:val="none" w:sz="0" w:space="0" w:color="auto"/>
          </w:divBdr>
        </w:div>
        <w:div w:id="2126608080">
          <w:marLeft w:val="480"/>
          <w:marRight w:val="0"/>
          <w:marTop w:val="0"/>
          <w:marBottom w:val="0"/>
          <w:divBdr>
            <w:top w:val="none" w:sz="0" w:space="0" w:color="auto"/>
            <w:left w:val="none" w:sz="0" w:space="0" w:color="auto"/>
            <w:bottom w:val="none" w:sz="0" w:space="0" w:color="auto"/>
            <w:right w:val="none" w:sz="0" w:space="0" w:color="auto"/>
          </w:divBdr>
        </w:div>
        <w:div w:id="1647469721">
          <w:marLeft w:val="480"/>
          <w:marRight w:val="0"/>
          <w:marTop w:val="0"/>
          <w:marBottom w:val="0"/>
          <w:divBdr>
            <w:top w:val="none" w:sz="0" w:space="0" w:color="auto"/>
            <w:left w:val="none" w:sz="0" w:space="0" w:color="auto"/>
            <w:bottom w:val="none" w:sz="0" w:space="0" w:color="auto"/>
            <w:right w:val="none" w:sz="0" w:space="0" w:color="auto"/>
          </w:divBdr>
        </w:div>
        <w:div w:id="398478334">
          <w:marLeft w:val="480"/>
          <w:marRight w:val="0"/>
          <w:marTop w:val="0"/>
          <w:marBottom w:val="0"/>
          <w:divBdr>
            <w:top w:val="none" w:sz="0" w:space="0" w:color="auto"/>
            <w:left w:val="none" w:sz="0" w:space="0" w:color="auto"/>
            <w:bottom w:val="none" w:sz="0" w:space="0" w:color="auto"/>
            <w:right w:val="none" w:sz="0" w:space="0" w:color="auto"/>
          </w:divBdr>
        </w:div>
        <w:div w:id="13776019">
          <w:marLeft w:val="480"/>
          <w:marRight w:val="0"/>
          <w:marTop w:val="0"/>
          <w:marBottom w:val="0"/>
          <w:divBdr>
            <w:top w:val="none" w:sz="0" w:space="0" w:color="auto"/>
            <w:left w:val="none" w:sz="0" w:space="0" w:color="auto"/>
            <w:bottom w:val="none" w:sz="0" w:space="0" w:color="auto"/>
            <w:right w:val="none" w:sz="0" w:space="0" w:color="auto"/>
          </w:divBdr>
        </w:div>
        <w:div w:id="972173877">
          <w:marLeft w:val="480"/>
          <w:marRight w:val="0"/>
          <w:marTop w:val="0"/>
          <w:marBottom w:val="0"/>
          <w:divBdr>
            <w:top w:val="none" w:sz="0" w:space="0" w:color="auto"/>
            <w:left w:val="none" w:sz="0" w:space="0" w:color="auto"/>
            <w:bottom w:val="none" w:sz="0" w:space="0" w:color="auto"/>
            <w:right w:val="none" w:sz="0" w:space="0" w:color="auto"/>
          </w:divBdr>
        </w:div>
        <w:div w:id="1055396190">
          <w:marLeft w:val="480"/>
          <w:marRight w:val="0"/>
          <w:marTop w:val="0"/>
          <w:marBottom w:val="0"/>
          <w:divBdr>
            <w:top w:val="none" w:sz="0" w:space="0" w:color="auto"/>
            <w:left w:val="none" w:sz="0" w:space="0" w:color="auto"/>
            <w:bottom w:val="none" w:sz="0" w:space="0" w:color="auto"/>
            <w:right w:val="none" w:sz="0" w:space="0" w:color="auto"/>
          </w:divBdr>
        </w:div>
        <w:div w:id="770735524">
          <w:marLeft w:val="480"/>
          <w:marRight w:val="0"/>
          <w:marTop w:val="0"/>
          <w:marBottom w:val="0"/>
          <w:divBdr>
            <w:top w:val="none" w:sz="0" w:space="0" w:color="auto"/>
            <w:left w:val="none" w:sz="0" w:space="0" w:color="auto"/>
            <w:bottom w:val="none" w:sz="0" w:space="0" w:color="auto"/>
            <w:right w:val="none" w:sz="0" w:space="0" w:color="auto"/>
          </w:divBdr>
        </w:div>
        <w:div w:id="1468157960">
          <w:marLeft w:val="480"/>
          <w:marRight w:val="0"/>
          <w:marTop w:val="0"/>
          <w:marBottom w:val="0"/>
          <w:divBdr>
            <w:top w:val="none" w:sz="0" w:space="0" w:color="auto"/>
            <w:left w:val="none" w:sz="0" w:space="0" w:color="auto"/>
            <w:bottom w:val="none" w:sz="0" w:space="0" w:color="auto"/>
            <w:right w:val="none" w:sz="0" w:space="0" w:color="auto"/>
          </w:divBdr>
        </w:div>
        <w:div w:id="747388247">
          <w:marLeft w:val="480"/>
          <w:marRight w:val="0"/>
          <w:marTop w:val="0"/>
          <w:marBottom w:val="0"/>
          <w:divBdr>
            <w:top w:val="none" w:sz="0" w:space="0" w:color="auto"/>
            <w:left w:val="none" w:sz="0" w:space="0" w:color="auto"/>
            <w:bottom w:val="none" w:sz="0" w:space="0" w:color="auto"/>
            <w:right w:val="none" w:sz="0" w:space="0" w:color="auto"/>
          </w:divBdr>
        </w:div>
        <w:div w:id="1052729573">
          <w:marLeft w:val="480"/>
          <w:marRight w:val="0"/>
          <w:marTop w:val="0"/>
          <w:marBottom w:val="0"/>
          <w:divBdr>
            <w:top w:val="none" w:sz="0" w:space="0" w:color="auto"/>
            <w:left w:val="none" w:sz="0" w:space="0" w:color="auto"/>
            <w:bottom w:val="none" w:sz="0" w:space="0" w:color="auto"/>
            <w:right w:val="none" w:sz="0" w:space="0" w:color="auto"/>
          </w:divBdr>
        </w:div>
        <w:div w:id="102310163">
          <w:marLeft w:val="480"/>
          <w:marRight w:val="0"/>
          <w:marTop w:val="0"/>
          <w:marBottom w:val="0"/>
          <w:divBdr>
            <w:top w:val="none" w:sz="0" w:space="0" w:color="auto"/>
            <w:left w:val="none" w:sz="0" w:space="0" w:color="auto"/>
            <w:bottom w:val="none" w:sz="0" w:space="0" w:color="auto"/>
            <w:right w:val="none" w:sz="0" w:space="0" w:color="auto"/>
          </w:divBdr>
        </w:div>
        <w:div w:id="786046668">
          <w:marLeft w:val="480"/>
          <w:marRight w:val="0"/>
          <w:marTop w:val="0"/>
          <w:marBottom w:val="0"/>
          <w:divBdr>
            <w:top w:val="none" w:sz="0" w:space="0" w:color="auto"/>
            <w:left w:val="none" w:sz="0" w:space="0" w:color="auto"/>
            <w:bottom w:val="none" w:sz="0" w:space="0" w:color="auto"/>
            <w:right w:val="none" w:sz="0" w:space="0" w:color="auto"/>
          </w:divBdr>
        </w:div>
        <w:div w:id="157305121">
          <w:marLeft w:val="480"/>
          <w:marRight w:val="0"/>
          <w:marTop w:val="0"/>
          <w:marBottom w:val="0"/>
          <w:divBdr>
            <w:top w:val="none" w:sz="0" w:space="0" w:color="auto"/>
            <w:left w:val="none" w:sz="0" w:space="0" w:color="auto"/>
            <w:bottom w:val="none" w:sz="0" w:space="0" w:color="auto"/>
            <w:right w:val="none" w:sz="0" w:space="0" w:color="auto"/>
          </w:divBdr>
        </w:div>
        <w:div w:id="1301689797">
          <w:marLeft w:val="480"/>
          <w:marRight w:val="0"/>
          <w:marTop w:val="0"/>
          <w:marBottom w:val="0"/>
          <w:divBdr>
            <w:top w:val="none" w:sz="0" w:space="0" w:color="auto"/>
            <w:left w:val="none" w:sz="0" w:space="0" w:color="auto"/>
            <w:bottom w:val="none" w:sz="0" w:space="0" w:color="auto"/>
            <w:right w:val="none" w:sz="0" w:space="0" w:color="auto"/>
          </w:divBdr>
        </w:div>
        <w:div w:id="113524163">
          <w:marLeft w:val="480"/>
          <w:marRight w:val="0"/>
          <w:marTop w:val="0"/>
          <w:marBottom w:val="0"/>
          <w:divBdr>
            <w:top w:val="none" w:sz="0" w:space="0" w:color="auto"/>
            <w:left w:val="none" w:sz="0" w:space="0" w:color="auto"/>
            <w:bottom w:val="none" w:sz="0" w:space="0" w:color="auto"/>
            <w:right w:val="none" w:sz="0" w:space="0" w:color="auto"/>
          </w:divBdr>
        </w:div>
        <w:div w:id="1295795595">
          <w:marLeft w:val="480"/>
          <w:marRight w:val="0"/>
          <w:marTop w:val="0"/>
          <w:marBottom w:val="0"/>
          <w:divBdr>
            <w:top w:val="none" w:sz="0" w:space="0" w:color="auto"/>
            <w:left w:val="none" w:sz="0" w:space="0" w:color="auto"/>
            <w:bottom w:val="none" w:sz="0" w:space="0" w:color="auto"/>
            <w:right w:val="none" w:sz="0" w:space="0" w:color="auto"/>
          </w:divBdr>
        </w:div>
        <w:div w:id="2092002161">
          <w:marLeft w:val="480"/>
          <w:marRight w:val="0"/>
          <w:marTop w:val="0"/>
          <w:marBottom w:val="0"/>
          <w:divBdr>
            <w:top w:val="none" w:sz="0" w:space="0" w:color="auto"/>
            <w:left w:val="none" w:sz="0" w:space="0" w:color="auto"/>
            <w:bottom w:val="none" w:sz="0" w:space="0" w:color="auto"/>
            <w:right w:val="none" w:sz="0" w:space="0" w:color="auto"/>
          </w:divBdr>
        </w:div>
        <w:div w:id="1547527909">
          <w:marLeft w:val="480"/>
          <w:marRight w:val="0"/>
          <w:marTop w:val="0"/>
          <w:marBottom w:val="0"/>
          <w:divBdr>
            <w:top w:val="none" w:sz="0" w:space="0" w:color="auto"/>
            <w:left w:val="none" w:sz="0" w:space="0" w:color="auto"/>
            <w:bottom w:val="none" w:sz="0" w:space="0" w:color="auto"/>
            <w:right w:val="none" w:sz="0" w:space="0" w:color="auto"/>
          </w:divBdr>
        </w:div>
        <w:div w:id="274561053">
          <w:marLeft w:val="480"/>
          <w:marRight w:val="0"/>
          <w:marTop w:val="0"/>
          <w:marBottom w:val="0"/>
          <w:divBdr>
            <w:top w:val="none" w:sz="0" w:space="0" w:color="auto"/>
            <w:left w:val="none" w:sz="0" w:space="0" w:color="auto"/>
            <w:bottom w:val="none" w:sz="0" w:space="0" w:color="auto"/>
            <w:right w:val="none" w:sz="0" w:space="0" w:color="auto"/>
          </w:divBdr>
        </w:div>
        <w:div w:id="983630947">
          <w:marLeft w:val="480"/>
          <w:marRight w:val="0"/>
          <w:marTop w:val="0"/>
          <w:marBottom w:val="0"/>
          <w:divBdr>
            <w:top w:val="none" w:sz="0" w:space="0" w:color="auto"/>
            <w:left w:val="none" w:sz="0" w:space="0" w:color="auto"/>
            <w:bottom w:val="none" w:sz="0" w:space="0" w:color="auto"/>
            <w:right w:val="none" w:sz="0" w:space="0" w:color="auto"/>
          </w:divBdr>
        </w:div>
        <w:div w:id="2096971009">
          <w:marLeft w:val="480"/>
          <w:marRight w:val="0"/>
          <w:marTop w:val="0"/>
          <w:marBottom w:val="0"/>
          <w:divBdr>
            <w:top w:val="none" w:sz="0" w:space="0" w:color="auto"/>
            <w:left w:val="none" w:sz="0" w:space="0" w:color="auto"/>
            <w:bottom w:val="none" w:sz="0" w:space="0" w:color="auto"/>
            <w:right w:val="none" w:sz="0" w:space="0" w:color="auto"/>
          </w:divBdr>
        </w:div>
        <w:div w:id="2007902726">
          <w:marLeft w:val="480"/>
          <w:marRight w:val="0"/>
          <w:marTop w:val="0"/>
          <w:marBottom w:val="0"/>
          <w:divBdr>
            <w:top w:val="none" w:sz="0" w:space="0" w:color="auto"/>
            <w:left w:val="none" w:sz="0" w:space="0" w:color="auto"/>
            <w:bottom w:val="none" w:sz="0" w:space="0" w:color="auto"/>
            <w:right w:val="none" w:sz="0" w:space="0" w:color="auto"/>
          </w:divBdr>
        </w:div>
        <w:div w:id="709301543">
          <w:marLeft w:val="480"/>
          <w:marRight w:val="0"/>
          <w:marTop w:val="0"/>
          <w:marBottom w:val="0"/>
          <w:divBdr>
            <w:top w:val="none" w:sz="0" w:space="0" w:color="auto"/>
            <w:left w:val="none" w:sz="0" w:space="0" w:color="auto"/>
            <w:bottom w:val="none" w:sz="0" w:space="0" w:color="auto"/>
            <w:right w:val="none" w:sz="0" w:space="0" w:color="auto"/>
          </w:divBdr>
        </w:div>
        <w:div w:id="454447657">
          <w:marLeft w:val="480"/>
          <w:marRight w:val="0"/>
          <w:marTop w:val="0"/>
          <w:marBottom w:val="0"/>
          <w:divBdr>
            <w:top w:val="none" w:sz="0" w:space="0" w:color="auto"/>
            <w:left w:val="none" w:sz="0" w:space="0" w:color="auto"/>
            <w:bottom w:val="none" w:sz="0" w:space="0" w:color="auto"/>
            <w:right w:val="none" w:sz="0" w:space="0" w:color="auto"/>
          </w:divBdr>
        </w:div>
        <w:div w:id="286664805">
          <w:marLeft w:val="480"/>
          <w:marRight w:val="0"/>
          <w:marTop w:val="0"/>
          <w:marBottom w:val="0"/>
          <w:divBdr>
            <w:top w:val="none" w:sz="0" w:space="0" w:color="auto"/>
            <w:left w:val="none" w:sz="0" w:space="0" w:color="auto"/>
            <w:bottom w:val="none" w:sz="0" w:space="0" w:color="auto"/>
            <w:right w:val="none" w:sz="0" w:space="0" w:color="auto"/>
          </w:divBdr>
        </w:div>
        <w:div w:id="2063599413">
          <w:marLeft w:val="480"/>
          <w:marRight w:val="0"/>
          <w:marTop w:val="0"/>
          <w:marBottom w:val="0"/>
          <w:divBdr>
            <w:top w:val="none" w:sz="0" w:space="0" w:color="auto"/>
            <w:left w:val="none" w:sz="0" w:space="0" w:color="auto"/>
            <w:bottom w:val="none" w:sz="0" w:space="0" w:color="auto"/>
            <w:right w:val="none" w:sz="0" w:space="0" w:color="auto"/>
          </w:divBdr>
        </w:div>
        <w:div w:id="567762119">
          <w:marLeft w:val="480"/>
          <w:marRight w:val="0"/>
          <w:marTop w:val="0"/>
          <w:marBottom w:val="0"/>
          <w:divBdr>
            <w:top w:val="none" w:sz="0" w:space="0" w:color="auto"/>
            <w:left w:val="none" w:sz="0" w:space="0" w:color="auto"/>
            <w:bottom w:val="none" w:sz="0" w:space="0" w:color="auto"/>
            <w:right w:val="none" w:sz="0" w:space="0" w:color="auto"/>
          </w:divBdr>
        </w:div>
        <w:div w:id="870336263">
          <w:marLeft w:val="480"/>
          <w:marRight w:val="0"/>
          <w:marTop w:val="0"/>
          <w:marBottom w:val="0"/>
          <w:divBdr>
            <w:top w:val="none" w:sz="0" w:space="0" w:color="auto"/>
            <w:left w:val="none" w:sz="0" w:space="0" w:color="auto"/>
            <w:bottom w:val="none" w:sz="0" w:space="0" w:color="auto"/>
            <w:right w:val="none" w:sz="0" w:space="0" w:color="auto"/>
          </w:divBdr>
        </w:div>
        <w:div w:id="1206410630">
          <w:marLeft w:val="480"/>
          <w:marRight w:val="0"/>
          <w:marTop w:val="0"/>
          <w:marBottom w:val="0"/>
          <w:divBdr>
            <w:top w:val="none" w:sz="0" w:space="0" w:color="auto"/>
            <w:left w:val="none" w:sz="0" w:space="0" w:color="auto"/>
            <w:bottom w:val="none" w:sz="0" w:space="0" w:color="auto"/>
            <w:right w:val="none" w:sz="0" w:space="0" w:color="auto"/>
          </w:divBdr>
        </w:div>
        <w:div w:id="668481135">
          <w:marLeft w:val="480"/>
          <w:marRight w:val="0"/>
          <w:marTop w:val="0"/>
          <w:marBottom w:val="0"/>
          <w:divBdr>
            <w:top w:val="none" w:sz="0" w:space="0" w:color="auto"/>
            <w:left w:val="none" w:sz="0" w:space="0" w:color="auto"/>
            <w:bottom w:val="none" w:sz="0" w:space="0" w:color="auto"/>
            <w:right w:val="none" w:sz="0" w:space="0" w:color="auto"/>
          </w:divBdr>
        </w:div>
        <w:div w:id="1906066876">
          <w:marLeft w:val="480"/>
          <w:marRight w:val="0"/>
          <w:marTop w:val="0"/>
          <w:marBottom w:val="0"/>
          <w:divBdr>
            <w:top w:val="none" w:sz="0" w:space="0" w:color="auto"/>
            <w:left w:val="none" w:sz="0" w:space="0" w:color="auto"/>
            <w:bottom w:val="none" w:sz="0" w:space="0" w:color="auto"/>
            <w:right w:val="none" w:sz="0" w:space="0" w:color="auto"/>
          </w:divBdr>
        </w:div>
        <w:div w:id="105275975">
          <w:marLeft w:val="480"/>
          <w:marRight w:val="0"/>
          <w:marTop w:val="0"/>
          <w:marBottom w:val="0"/>
          <w:divBdr>
            <w:top w:val="none" w:sz="0" w:space="0" w:color="auto"/>
            <w:left w:val="none" w:sz="0" w:space="0" w:color="auto"/>
            <w:bottom w:val="none" w:sz="0" w:space="0" w:color="auto"/>
            <w:right w:val="none" w:sz="0" w:space="0" w:color="auto"/>
          </w:divBdr>
        </w:div>
        <w:div w:id="1671330835">
          <w:marLeft w:val="480"/>
          <w:marRight w:val="0"/>
          <w:marTop w:val="0"/>
          <w:marBottom w:val="0"/>
          <w:divBdr>
            <w:top w:val="none" w:sz="0" w:space="0" w:color="auto"/>
            <w:left w:val="none" w:sz="0" w:space="0" w:color="auto"/>
            <w:bottom w:val="none" w:sz="0" w:space="0" w:color="auto"/>
            <w:right w:val="none" w:sz="0" w:space="0" w:color="auto"/>
          </w:divBdr>
        </w:div>
        <w:div w:id="1136215243">
          <w:marLeft w:val="480"/>
          <w:marRight w:val="0"/>
          <w:marTop w:val="0"/>
          <w:marBottom w:val="0"/>
          <w:divBdr>
            <w:top w:val="none" w:sz="0" w:space="0" w:color="auto"/>
            <w:left w:val="none" w:sz="0" w:space="0" w:color="auto"/>
            <w:bottom w:val="none" w:sz="0" w:space="0" w:color="auto"/>
            <w:right w:val="none" w:sz="0" w:space="0" w:color="auto"/>
          </w:divBdr>
        </w:div>
        <w:div w:id="1146168473">
          <w:marLeft w:val="480"/>
          <w:marRight w:val="0"/>
          <w:marTop w:val="0"/>
          <w:marBottom w:val="0"/>
          <w:divBdr>
            <w:top w:val="none" w:sz="0" w:space="0" w:color="auto"/>
            <w:left w:val="none" w:sz="0" w:space="0" w:color="auto"/>
            <w:bottom w:val="none" w:sz="0" w:space="0" w:color="auto"/>
            <w:right w:val="none" w:sz="0" w:space="0" w:color="auto"/>
          </w:divBdr>
        </w:div>
        <w:div w:id="1494949612">
          <w:marLeft w:val="480"/>
          <w:marRight w:val="0"/>
          <w:marTop w:val="0"/>
          <w:marBottom w:val="0"/>
          <w:divBdr>
            <w:top w:val="none" w:sz="0" w:space="0" w:color="auto"/>
            <w:left w:val="none" w:sz="0" w:space="0" w:color="auto"/>
            <w:bottom w:val="none" w:sz="0" w:space="0" w:color="auto"/>
            <w:right w:val="none" w:sz="0" w:space="0" w:color="auto"/>
          </w:divBdr>
        </w:div>
        <w:div w:id="246424413">
          <w:marLeft w:val="480"/>
          <w:marRight w:val="0"/>
          <w:marTop w:val="0"/>
          <w:marBottom w:val="0"/>
          <w:divBdr>
            <w:top w:val="none" w:sz="0" w:space="0" w:color="auto"/>
            <w:left w:val="none" w:sz="0" w:space="0" w:color="auto"/>
            <w:bottom w:val="none" w:sz="0" w:space="0" w:color="auto"/>
            <w:right w:val="none" w:sz="0" w:space="0" w:color="auto"/>
          </w:divBdr>
        </w:div>
        <w:div w:id="2021735773">
          <w:marLeft w:val="480"/>
          <w:marRight w:val="0"/>
          <w:marTop w:val="0"/>
          <w:marBottom w:val="0"/>
          <w:divBdr>
            <w:top w:val="none" w:sz="0" w:space="0" w:color="auto"/>
            <w:left w:val="none" w:sz="0" w:space="0" w:color="auto"/>
            <w:bottom w:val="none" w:sz="0" w:space="0" w:color="auto"/>
            <w:right w:val="none" w:sz="0" w:space="0" w:color="auto"/>
          </w:divBdr>
        </w:div>
        <w:div w:id="2011711520">
          <w:marLeft w:val="480"/>
          <w:marRight w:val="0"/>
          <w:marTop w:val="0"/>
          <w:marBottom w:val="0"/>
          <w:divBdr>
            <w:top w:val="none" w:sz="0" w:space="0" w:color="auto"/>
            <w:left w:val="none" w:sz="0" w:space="0" w:color="auto"/>
            <w:bottom w:val="none" w:sz="0" w:space="0" w:color="auto"/>
            <w:right w:val="none" w:sz="0" w:space="0" w:color="auto"/>
          </w:divBdr>
        </w:div>
        <w:div w:id="747314190">
          <w:marLeft w:val="480"/>
          <w:marRight w:val="0"/>
          <w:marTop w:val="0"/>
          <w:marBottom w:val="0"/>
          <w:divBdr>
            <w:top w:val="none" w:sz="0" w:space="0" w:color="auto"/>
            <w:left w:val="none" w:sz="0" w:space="0" w:color="auto"/>
            <w:bottom w:val="none" w:sz="0" w:space="0" w:color="auto"/>
            <w:right w:val="none" w:sz="0" w:space="0" w:color="auto"/>
          </w:divBdr>
        </w:div>
        <w:div w:id="1838185661">
          <w:marLeft w:val="480"/>
          <w:marRight w:val="0"/>
          <w:marTop w:val="0"/>
          <w:marBottom w:val="0"/>
          <w:divBdr>
            <w:top w:val="none" w:sz="0" w:space="0" w:color="auto"/>
            <w:left w:val="none" w:sz="0" w:space="0" w:color="auto"/>
            <w:bottom w:val="none" w:sz="0" w:space="0" w:color="auto"/>
            <w:right w:val="none" w:sz="0" w:space="0" w:color="auto"/>
          </w:divBdr>
        </w:div>
        <w:div w:id="1169562724">
          <w:marLeft w:val="480"/>
          <w:marRight w:val="0"/>
          <w:marTop w:val="0"/>
          <w:marBottom w:val="0"/>
          <w:divBdr>
            <w:top w:val="none" w:sz="0" w:space="0" w:color="auto"/>
            <w:left w:val="none" w:sz="0" w:space="0" w:color="auto"/>
            <w:bottom w:val="none" w:sz="0" w:space="0" w:color="auto"/>
            <w:right w:val="none" w:sz="0" w:space="0" w:color="auto"/>
          </w:divBdr>
        </w:div>
        <w:div w:id="1162889691">
          <w:marLeft w:val="480"/>
          <w:marRight w:val="0"/>
          <w:marTop w:val="0"/>
          <w:marBottom w:val="0"/>
          <w:divBdr>
            <w:top w:val="none" w:sz="0" w:space="0" w:color="auto"/>
            <w:left w:val="none" w:sz="0" w:space="0" w:color="auto"/>
            <w:bottom w:val="none" w:sz="0" w:space="0" w:color="auto"/>
            <w:right w:val="none" w:sz="0" w:space="0" w:color="auto"/>
          </w:divBdr>
        </w:div>
        <w:div w:id="505556908">
          <w:marLeft w:val="480"/>
          <w:marRight w:val="0"/>
          <w:marTop w:val="0"/>
          <w:marBottom w:val="0"/>
          <w:divBdr>
            <w:top w:val="none" w:sz="0" w:space="0" w:color="auto"/>
            <w:left w:val="none" w:sz="0" w:space="0" w:color="auto"/>
            <w:bottom w:val="none" w:sz="0" w:space="0" w:color="auto"/>
            <w:right w:val="none" w:sz="0" w:space="0" w:color="auto"/>
          </w:divBdr>
        </w:div>
        <w:div w:id="1370375763">
          <w:marLeft w:val="480"/>
          <w:marRight w:val="0"/>
          <w:marTop w:val="0"/>
          <w:marBottom w:val="0"/>
          <w:divBdr>
            <w:top w:val="none" w:sz="0" w:space="0" w:color="auto"/>
            <w:left w:val="none" w:sz="0" w:space="0" w:color="auto"/>
            <w:bottom w:val="none" w:sz="0" w:space="0" w:color="auto"/>
            <w:right w:val="none" w:sz="0" w:space="0" w:color="auto"/>
          </w:divBdr>
        </w:div>
        <w:div w:id="1309016585">
          <w:marLeft w:val="480"/>
          <w:marRight w:val="0"/>
          <w:marTop w:val="0"/>
          <w:marBottom w:val="0"/>
          <w:divBdr>
            <w:top w:val="none" w:sz="0" w:space="0" w:color="auto"/>
            <w:left w:val="none" w:sz="0" w:space="0" w:color="auto"/>
            <w:bottom w:val="none" w:sz="0" w:space="0" w:color="auto"/>
            <w:right w:val="none" w:sz="0" w:space="0" w:color="auto"/>
          </w:divBdr>
        </w:div>
        <w:div w:id="1429741048">
          <w:marLeft w:val="480"/>
          <w:marRight w:val="0"/>
          <w:marTop w:val="0"/>
          <w:marBottom w:val="0"/>
          <w:divBdr>
            <w:top w:val="none" w:sz="0" w:space="0" w:color="auto"/>
            <w:left w:val="none" w:sz="0" w:space="0" w:color="auto"/>
            <w:bottom w:val="none" w:sz="0" w:space="0" w:color="auto"/>
            <w:right w:val="none" w:sz="0" w:space="0" w:color="auto"/>
          </w:divBdr>
        </w:div>
        <w:div w:id="1375813486">
          <w:marLeft w:val="480"/>
          <w:marRight w:val="0"/>
          <w:marTop w:val="0"/>
          <w:marBottom w:val="0"/>
          <w:divBdr>
            <w:top w:val="none" w:sz="0" w:space="0" w:color="auto"/>
            <w:left w:val="none" w:sz="0" w:space="0" w:color="auto"/>
            <w:bottom w:val="none" w:sz="0" w:space="0" w:color="auto"/>
            <w:right w:val="none" w:sz="0" w:space="0" w:color="auto"/>
          </w:divBdr>
        </w:div>
        <w:div w:id="1301880776">
          <w:marLeft w:val="480"/>
          <w:marRight w:val="0"/>
          <w:marTop w:val="0"/>
          <w:marBottom w:val="0"/>
          <w:divBdr>
            <w:top w:val="none" w:sz="0" w:space="0" w:color="auto"/>
            <w:left w:val="none" w:sz="0" w:space="0" w:color="auto"/>
            <w:bottom w:val="none" w:sz="0" w:space="0" w:color="auto"/>
            <w:right w:val="none" w:sz="0" w:space="0" w:color="auto"/>
          </w:divBdr>
        </w:div>
        <w:div w:id="1514681505">
          <w:marLeft w:val="480"/>
          <w:marRight w:val="0"/>
          <w:marTop w:val="0"/>
          <w:marBottom w:val="0"/>
          <w:divBdr>
            <w:top w:val="none" w:sz="0" w:space="0" w:color="auto"/>
            <w:left w:val="none" w:sz="0" w:space="0" w:color="auto"/>
            <w:bottom w:val="none" w:sz="0" w:space="0" w:color="auto"/>
            <w:right w:val="none" w:sz="0" w:space="0" w:color="auto"/>
          </w:divBdr>
        </w:div>
        <w:div w:id="2045641091">
          <w:marLeft w:val="480"/>
          <w:marRight w:val="0"/>
          <w:marTop w:val="0"/>
          <w:marBottom w:val="0"/>
          <w:divBdr>
            <w:top w:val="none" w:sz="0" w:space="0" w:color="auto"/>
            <w:left w:val="none" w:sz="0" w:space="0" w:color="auto"/>
            <w:bottom w:val="none" w:sz="0" w:space="0" w:color="auto"/>
            <w:right w:val="none" w:sz="0" w:space="0" w:color="auto"/>
          </w:divBdr>
        </w:div>
        <w:div w:id="923880797">
          <w:marLeft w:val="480"/>
          <w:marRight w:val="0"/>
          <w:marTop w:val="0"/>
          <w:marBottom w:val="0"/>
          <w:divBdr>
            <w:top w:val="none" w:sz="0" w:space="0" w:color="auto"/>
            <w:left w:val="none" w:sz="0" w:space="0" w:color="auto"/>
            <w:bottom w:val="none" w:sz="0" w:space="0" w:color="auto"/>
            <w:right w:val="none" w:sz="0" w:space="0" w:color="auto"/>
          </w:divBdr>
        </w:div>
        <w:div w:id="1053382384">
          <w:marLeft w:val="480"/>
          <w:marRight w:val="0"/>
          <w:marTop w:val="0"/>
          <w:marBottom w:val="0"/>
          <w:divBdr>
            <w:top w:val="none" w:sz="0" w:space="0" w:color="auto"/>
            <w:left w:val="none" w:sz="0" w:space="0" w:color="auto"/>
            <w:bottom w:val="none" w:sz="0" w:space="0" w:color="auto"/>
            <w:right w:val="none" w:sz="0" w:space="0" w:color="auto"/>
          </w:divBdr>
        </w:div>
        <w:div w:id="615874521">
          <w:marLeft w:val="480"/>
          <w:marRight w:val="0"/>
          <w:marTop w:val="0"/>
          <w:marBottom w:val="0"/>
          <w:divBdr>
            <w:top w:val="none" w:sz="0" w:space="0" w:color="auto"/>
            <w:left w:val="none" w:sz="0" w:space="0" w:color="auto"/>
            <w:bottom w:val="none" w:sz="0" w:space="0" w:color="auto"/>
            <w:right w:val="none" w:sz="0" w:space="0" w:color="auto"/>
          </w:divBdr>
        </w:div>
        <w:div w:id="761221172">
          <w:marLeft w:val="480"/>
          <w:marRight w:val="0"/>
          <w:marTop w:val="0"/>
          <w:marBottom w:val="0"/>
          <w:divBdr>
            <w:top w:val="none" w:sz="0" w:space="0" w:color="auto"/>
            <w:left w:val="none" w:sz="0" w:space="0" w:color="auto"/>
            <w:bottom w:val="none" w:sz="0" w:space="0" w:color="auto"/>
            <w:right w:val="none" w:sz="0" w:space="0" w:color="auto"/>
          </w:divBdr>
        </w:div>
        <w:div w:id="1781803585">
          <w:marLeft w:val="480"/>
          <w:marRight w:val="0"/>
          <w:marTop w:val="0"/>
          <w:marBottom w:val="0"/>
          <w:divBdr>
            <w:top w:val="none" w:sz="0" w:space="0" w:color="auto"/>
            <w:left w:val="none" w:sz="0" w:space="0" w:color="auto"/>
            <w:bottom w:val="none" w:sz="0" w:space="0" w:color="auto"/>
            <w:right w:val="none" w:sz="0" w:space="0" w:color="auto"/>
          </w:divBdr>
        </w:div>
        <w:div w:id="903299277">
          <w:marLeft w:val="480"/>
          <w:marRight w:val="0"/>
          <w:marTop w:val="0"/>
          <w:marBottom w:val="0"/>
          <w:divBdr>
            <w:top w:val="none" w:sz="0" w:space="0" w:color="auto"/>
            <w:left w:val="none" w:sz="0" w:space="0" w:color="auto"/>
            <w:bottom w:val="none" w:sz="0" w:space="0" w:color="auto"/>
            <w:right w:val="none" w:sz="0" w:space="0" w:color="auto"/>
          </w:divBdr>
        </w:div>
        <w:div w:id="146409876">
          <w:marLeft w:val="480"/>
          <w:marRight w:val="0"/>
          <w:marTop w:val="0"/>
          <w:marBottom w:val="0"/>
          <w:divBdr>
            <w:top w:val="none" w:sz="0" w:space="0" w:color="auto"/>
            <w:left w:val="none" w:sz="0" w:space="0" w:color="auto"/>
            <w:bottom w:val="none" w:sz="0" w:space="0" w:color="auto"/>
            <w:right w:val="none" w:sz="0" w:space="0" w:color="auto"/>
          </w:divBdr>
        </w:div>
        <w:div w:id="926840874">
          <w:marLeft w:val="480"/>
          <w:marRight w:val="0"/>
          <w:marTop w:val="0"/>
          <w:marBottom w:val="0"/>
          <w:divBdr>
            <w:top w:val="none" w:sz="0" w:space="0" w:color="auto"/>
            <w:left w:val="none" w:sz="0" w:space="0" w:color="auto"/>
            <w:bottom w:val="none" w:sz="0" w:space="0" w:color="auto"/>
            <w:right w:val="none" w:sz="0" w:space="0" w:color="auto"/>
          </w:divBdr>
        </w:div>
        <w:div w:id="11303288">
          <w:marLeft w:val="480"/>
          <w:marRight w:val="0"/>
          <w:marTop w:val="0"/>
          <w:marBottom w:val="0"/>
          <w:divBdr>
            <w:top w:val="none" w:sz="0" w:space="0" w:color="auto"/>
            <w:left w:val="none" w:sz="0" w:space="0" w:color="auto"/>
            <w:bottom w:val="none" w:sz="0" w:space="0" w:color="auto"/>
            <w:right w:val="none" w:sz="0" w:space="0" w:color="auto"/>
          </w:divBdr>
        </w:div>
        <w:div w:id="1670448717">
          <w:marLeft w:val="480"/>
          <w:marRight w:val="0"/>
          <w:marTop w:val="0"/>
          <w:marBottom w:val="0"/>
          <w:divBdr>
            <w:top w:val="none" w:sz="0" w:space="0" w:color="auto"/>
            <w:left w:val="none" w:sz="0" w:space="0" w:color="auto"/>
            <w:bottom w:val="none" w:sz="0" w:space="0" w:color="auto"/>
            <w:right w:val="none" w:sz="0" w:space="0" w:color="auto"/>
          </w:divBdr>
        </w:div>
        <w:div w:id="1577862978">
          <w:marLeft w:val="480"/>
          <w:marRight w:val="0"/>
          <w:marTop w:val="0"/>
          <w:marBottom w:val="0"/>
          <w:divBdr>
            <w:top w:val="none" w:sz="0" w:space="0" w:color="auto"/>
            <w:left w:val="none" w:sz="0" w:space="0" w:color="auto"/>
            <w:bottom w:val="none" w:sz="0" w:space="0" w:color="auto"/>
            <w:right w:val="none" w:sz="0" w:space="0" w:color="auto"/>
          </w:divBdr>
        </w:div>
        <w:div w:id="950667575">
          <w:marLeft w:val="480"/>
          <w:marRight w:val="0"/>
          <w:marTop w:val="0"/>
          <w:marBottom w:val="0"/>
          <w:divBdr>
            <w:top w:val="none" w:sz="0" w:space="0" w:color="auto"/>
            <w:left w:val="none" w:sz="0" w:space="0" w:color="auto"/>
            <w:bottom w:val="none" w:sz="0" w:space="0" w:color="auto"/>
            <w:right w:val="none" w:sz="0" w:space="0" w:color="auto"/>
          </w:divBdr>
        </w:div>
        <w:div w:id="1036468095">
          <w:marLeft w:val="480"/>
          <w:marRight w:val="0"/>
          <w:marTop w:val="0"/>
          <w:marBottom w:val="0"/>
          <w:divBdr>
            <w:top w:val="none" w:sz="0" w:space="0" w:color="auto"/>
            <w:left w:val="none" w:sz="0" w:space="0" w:color="auto"/>
            <w:bottom w:val="none" w:sz="0" w:space="0" w:color="auto"/>
            <w:right w:val="none" w:sz="0" w:space="0" w:color="auto"/>
          </w:divBdr>
        </w:div>
        <w:div w:id="1484422599">
          <w:marLeft w:val="480"/>
          <w:marRight w:val="0"/>
          <w:marTop w:val="0"/>
          <w:marBottom w:val="0"/>
          <w:divBdr>
            <w:top w:val="none" w:sz="0" w:space="0" w:color="auto"/>
            <w:left w:val="none" w:sz="0" w:space="0" w:color="auto"/>
            <w:bottom w:val="none" w:sz="0" w:space="0" w:color="auto"/>
            <w:right w:val="none" w:sz="0" w:space="0" w:color="auto"/>
          </w:divBdr>
        </w:div>
        <w:div w:id="482357344">
          <w:marLeft w:val="480"/>
          <w:marRight w:val="0"/>
          <w:marTop w:val="0"/>
          <w:marBottom w:val="0"/>
          <w:divBdr>
            <w:top w:val="none" w:sz="0" w:space="0" w:color="auto"/>
            <w:left w:val="none" w:sz="0" w:space="0" w:color="auto"/>
            <w:bottom w:val="none" w:sz="0" w:space="0" w:color="auto"/>
            <w:right w:val="none" w:sz="0" w:space="0" w:color="auto"/>
          </w:divBdr>
        </w:div>
        <w:div w:id="760839064">
          <w:marLeft w:val="480"/>
          <w:marRight w:val="0"/>
          <w:marTop w:val="0"/>
          <w:marBottom w:val="0"/>
          <w:divBdr>
            <w:top w:val="none" w:sz="0" w:space="0" w:color="auto"/>
            <w:left w:val="none" w:sz="0" w:space="0" w:color="auto"/>
            <w:bottom w:val="none" w:sz="0" w:space="0" w:color="auto"/>
            <w:right w:val="none" w:sz="0" w:space="0" w:color="auto"/>
          </w:divBdr>
        </w:div>
        <w:div w:id="189028118">
          <w:marLeft w:val="480"/>
          <w:marRight w:val="0"/>
          <w:marTop w:val="0"/>
          <w:marBottom w:val="0"/>
          <w:divBdr>
            <w:top w:val="none" w:sz="0" w:space="0" w:color="auto"/>
            <w:left w:val="none" w:sz="0" w:space="0" w:color="auto"/>
            <w:bottom w:val="none" w:sz="0" w:space="0" w:color="auto"/>
            <w:right w:val="none" w:sz="0" w:space="0" w:color="auto"/>
          </w:divBdr>
        </w:div>
        <w:div w:id="1706296748">
          <w:marLeft w:val="480"/>
          <w:marRight w:val="0"/>
          <w:marTop w:val="0"/>
          <w:marBottom w:val="0"/>
          <w:divBdr>
            <w:top w:val="none" w:sz="0" w:space="0" w:color="auto"/>
            <w:left w:val="none" w:sz="0" w:space="0" w:color="auto"/>
            <w:bottom w:val="none" w:sz="0" w:space="0" w:color="auto"/>
            <w:right w:val="none" w:sz="0" w:space="0" w:color="auto"/>
          </w:divBdr>
        </w:div>
        <w:div w:id="1052532966">
          <w:marLeft w:val="480"/>
          <w:marRight w:val="0"/>
          <w:marTop w:val="0"/>
          <w:marBottom w:val="0"/>
          <w:divBdr>
            <w:top w:val="none" w:sz="0" w:space="0" w:color="auto"/>
            <w:left w:val="none" w:sz="0" w:space="0" w:color="auto"/>
            <w:bottom w:val="none" w:sz="0" w:space="0" w:color="auto"/>
            <w:right w:val="none" w:sz="0" w:space="0" w:color="auto"/>
          </w:divBdr>
        </w:div>
        <w:div w:id="305663780">
          <w:marLeft w:val="480"/>
          <w:marRight w:val="0"/>
          <w:marTop w:val="0"/>
          <w:marBottom w:val="0"/>
          <w:divBdr>
            <w:top w:val="none" w:sz="0" w:space="0" w:color="auto"/>
            <w:left w:val="none" w:sz="0" w:space="0" w:color="auto"/>
            <w:bottom w:val="none" w:sz="0" w:space="0" w:color="auto"/>
            <w:right w:val="none" w:sz="0" w:space="0" w:color="auto"/>
          </w:divBdr>
        </w:div>
        <w:div w:id="1745566321">
          <w:marLeft w:val="480"/>
          <w:marRight w:val="0"/>
          <w:marTop w:val="0"/>
          <w:marBottom w:val="0"/>
          <w:divBdr>
            <w:top w:val="none" w:sz="0" w:space="0" w:color="auto"/>
            <w:left w:val="none" w:sz="0" w:space="0" w:color="auto"/>
            <w:bottom w:val="none" w:sz="0" w:space="0" w:color="auto"/>
            <w:right w:val="none" w:sz="0" w:space="0" w:color="auto"/>
          </w:divBdr>
        </w:div>
        <w:div w:id="472218775">
          <w:marLeft w:val="480"/>
          <w:marRight w:val="0"/>
          <w:marTop w:val="0"/>
          <w:marBottom w:val="0"/>
          <w:divBdr>
            <w:top w:val="none" w:sz="0" w:space="0" w:color="auto"/>
            <w:left w:val="none" w:sz="0" w:space="0" w:color="auto"/>
            <w:bottom w:val="none" w:sz="0" w:space="0" w:color="auto"/>
            <w:right w:val="none" w:sz="0" w:space="0" w:color="auto"/>
          </w:divBdr>
        </w:div>
        <w:div w:id="1145514475">
          <w:marLeft w:val="480"/>
          <w:marRight w:val="0"/>
          <w:marTop w:val="0"/>
          <w:marBottom w:val="0"/>
          <w:divBdr>
            <w:top w:val="none" w:sz="0" w:space="0" w:color="auto"/>
            <w:left w:val="none" w:sz="0" w:space="0" w:color="auto"/>
            <w:bottom w:val="none" w:sz="0" w:space="0" w:color="auto"/>
            <w:right w:val="none" w:sz="0" w:space="0" w:color="auto"/>
          </w:divBdr>
        </w:div>
        <w:div w:id="1714648270">
          <w:marLeft w:val="480"/>
          <w:marRight w:val="0"/>
          <w:marTop w:val="0"/>
          <w:marBottom w:val="0"/>
          <w:divBdr>
            <w:top w:val="none" w:sz="0" w:space="0" w:color="auto"/>
            <w:left w:val="none" w:sz="0" w:space="0" w:color="auto"/>
            <w:bottom w:val="none" w:sz="0" w:space="0" w:color="auto"/>
            <w:right w:val="none" w:sz="0" w:space="0" w:color="auto"/>
          </w:divBdr>
        </w:div>
        <w:div w:id="14230837">
          <w:marLeft w:val="480"/>
          <w:marRight w:val="0"/>
          <w:marTop w:val="0"/>
          <w:marBottom w:val="0"/>
          <w:divBdr>
            <w:top w:val="none" w:sz="0" w:space="0" w:color="auto"/>
            <w:left w:val="none" w:sz="0" w:space="0" w:color="auto"/>
            <w:bottom w:val="none" w:sz="0" w:space="0" w:color="auto"/>
            <w:right w:val="none" w:sz="0" w:space="0" w:color="auto"/>
          </w:divBdr>
        </w:div>
        <w:div w:id="101002770">
          <w:marLeft w:val="480"/>
          <w:marRight w:val="0"/>
          <w:marTop w:val="0"/>
          <w:marBottom w:val="0"/>
          <w:divBdr>
            <w:top w:val="none" w:sz="0" w:space="0" w:color="auto"/>
            <w:left w:val="none" w:sz="0" w:space="0" w:color="auto"/>
            <w:bottom w:val="none" w:sz="0" w:space="0" w:color="auto"/>
            <w:right w:val="none" w:sz="0" w:space="0" w:color="auto"/>
          </w:divBdr>
        </w:div>
      </w:divsChild>
    </w:div>
    <w:div w:id="230820532">
      <w:bodyDiv w:val="1"/>
      <w:marLeft w:val="0"/>
      <w:marRight w:val="0"/>
      <w:marTop w:val="0"/>
      <w:marBottom w:val="0"/>
      <w:divBdr>
        <w:top w:val="none" w:sz="0" w:space="0" w:color="auto"/>
        <w:left w:val="none" w:sz="0" w:space="0" w:color="auto"/>
        <w:bottom w:val="none" w:sz="0" w:space="0" w:color="auto"/>
        <w:right w:val="none" w:sz="0" w:space="0" w:color="auto"/>
      </w:divBdr>
    </w:div>
    <w:div w:id="231044017">
      <w:bodyDiv w:val="1"/>
      <w:marLeft w:val="0"/>
      <w:marRight w:val="0"/>
      <w:marTop w:val="0"/>
      <w:marBottom w:val="0"/>
      <w:divBdr>
        <w:top w:val="none" w:sz="0" w:space="0" w:color="auto"/>
        <w:left w:val="none" w:sz="0" w:space="0" w:color="auto"/>
        <w:bottom w:val="none" w:sz="0" w:space="0" w:color="auto"/>
        <w:right w:val="none" w:sz="0" w:space="0" w:color="auto"/>
      </w:divBdr>
    </w:div>
    <w:div w:id="231084639">
      <w:bodyDiv w:val="1"/>
      <w:marLeft w:val="0"/>
      <w:marRight w:val="0"/>
      <w:marTop w:val="0"/>
      <w:marBottom w:val="0"/>
      <w:divBdr>
        <w:top w:val="none" w:sz="0" w:space="0" w:color="auto"/>
        <w:left w:val="none" w:sz="0" w:space="0" w:color="auto"/>
        <w:bottom w:val="none" w:sz="0" w:space="0" w:color="auto"/>
        <w:right w:val="none" w:sz="0" w:space="0" w:color="auto"/>
      </w:divBdr>
    </w:div>
    <w:div w:id="231089906">
      <w:bodyDiv w:val="1"/>
      <w:marLeft w:val="0"/>
      <w:marRight w:val="0"/>
      <w:marTop w:val="0"/>
      <w:marBottom w:val="0"/>
      <w:divBdr>
        <w:top w:val="none" w:sz="0" w:space="0" w:color="auto"/>
        <w:left w:val="none" w:sz="0" w:space="0" w:color="auto"/>
        <w:bottom w:val="none" w:sz="0" w:space="0" w:color="auto"/>
        <w:right w:val="none" w:sz="0" w:space="0" w:color="auto"/>
      </w:divBdr>
    </w:div>
    <w:div w:id="231279075">
      <w:bodyDiv w:val="1"/>
      <w:marLeft w:val="0"/>
      <w:marRight w:val="0"/>
      <w:marTop w:val="0"/>
      <w:marBottom w:val="0"/>
      <w:divBdr>
        <w:top w:val="none" w:sz="0" w:space="0" w:color="auto"/>
        <w:left w:val="none" w:sz="0" w:space="0" w:color="auto"/>
        <w:bottom w:val="none" w:sz="0" w:space="0" w:color="auto"/>
        <w:right w:val="none" w:sz="0" w:space="0" w:color="auto"/>
      </w:divBdr>
    </w:div>
    <w:div w:id="231547357">
      <w:bodyDiv w:val="1"/>
      <w:marLeft w:val="0"/>
      <w:marRight w:val="0"/>
      <w:marTop w:val="0"/>
      <w:marBottom w:val="0"/>
      <w:divBdr>
        <w:top w:val="none" w:sz="0" w:space="0" w:color="auto"/>
        <w:left w:val="none" w:sz="0" w:space="0" w:color="auto"/>
        <w:bottom w:val="none" w:sz="0" w:space="0" w:color="auto"/>
        <w:right w:val="none" w:sz="0" w:space="0" w:color="auto"/>
      </w:divBdr>
    </w:div>
    <w:div w:id="231621333">
      <w:bodyDiv w:val="1"/>
      <w:marLeft w:val="0"/>
      <w:marRight w:val="0"/>
      <w:marTop w:val="0"/>
      <w:marBottom w:val="0"/>
      <w:divBdr>
        <w:top w:val="none" w:sz="0" w:space="0" w:color="auto"/>
        <w:left w:val="none" w:sz="0" w:space="0" w:color="auto"/>
        <w:bottom w:val="none" w:sz="0" w:space="0" w:color="auto"/>
        <w:right w:val="none" w:sz="0" w:space="0" w:color="auto"/>
      </w:divBdr>
    </w:div>
    <w:div w:id="231699839">
      <w:bodyDiv w:val="1"/>
      <w:marLeft w:val="0"/>
      <w:marRight w:val="0"/>
      <w:marTop w:val="0"/>
      <w:marBottom w:val="0"/>
      <w:divBdr>
        <w:top w:val="none" w:sz="0" w:space="0" w:color="auto"/>
        <w:left w:val="none" w:sz="0" w:space="0" w:color="auto"/>
        <w:bottom w:val="none" w:sz="0" w:space="0" w:color="auto"/>
        <w:right w:val="none" w:sz="0" w:space="0" w:color="auto"/>
      </w:divBdr>
    </w:div>
    <w:div w:id="231813789">
      <w:bodyDiv w:val="1"/>
      <w:marLeft w:val="0"/>
      <w:marRight w:val="0"/>
      <w:marTop w:val="0"/>
      <w:marBottom w:val="0"/>
      <w:divBdr>
        <w:top w:val="none" w:sz="0" w:space="0" w:color="auto"/>
        <w:left w:val="none" w:sz="0" w:space="0" w:color="auto"/>
        <w:bottom w:val="none" w:sz="0" w:space="0" w:color="auto"/>
        <w:right w:val="none" w:sz="0" w:space="0" w:color="auto"/>
      </w:divBdr>
    </w:div>
    <w:div w:id="231817307">
      <w:bodyDiv w:val="1"/>
      <w:marLeft w:val="0"/>
      <w:marRight w:val="0"/>
      <w:marTop w:val="0"/>
      <w:marBottom w:val="0"/>
      <w:divBdr>
        <w:top w:val="none" w:sz="0" w:space="0" w:color="auto"/>
        <w:left w:val="none" w:sz="0" w:space="0" w:color="auto"/>
        <w:bottom w:val="none" w:sz="0" w:space="0" w:color="auto"/>
        <w:right w:val="none" w:sz="0" w:space="0" w:color="auto"/>
      </w:divBdr>
    </w:div>
    <w:div w:id="232203889">
      <w:bodyDiv w:val="1"/>
      <w:marLeft w:val="0"/>
      <w:marRight w:val="0"/>
      <w:marTop w:val="0"/>
      <w:marBottom w:val="0"/>
      <w:divBdr>
        <w:top w:val="none" w:sz="0" w:space="0" w:color="auto"/>
        <w:left w:val="none" w:sz="0" w:space="0" w:color="auto"/>
        <w:bottom w:val="none" w:sz="0" w:space="0" w:color="auto"/>
        <w:right w:val="none" w:sz="0" w:space="0" w:color="auto"/>
      </w:divBdr>
    </w:div>
    <w:div w:id="232398598">
      <w:bodyDiv w:val="1"/>
      <w:marLeft w:val="0"/>
      <w:marRight w:val="0"/>
      <w:marTop w:val="0"/>
      <w:marBottom w:val="0"/>
      <w:divBdr>
        <w:top w:val="none" w:sz="0" w:space="0" w:color="auto"/>
        <w:left w:val="none" w:sz="0" w:space="0" w:color="auto"/>
        <w:bottom w:val="none" w:sz="0" w:space="0" w:color="auto"/>
        <w:right w:val="none" w:sz="0" w:space="0" w:color="auto"/>
      </w:divBdr>
    </w:div>
    <w:div w:id="232545095">
      <w:bodyDiv w:val="1"/>
      <w:marLeft w:val="0"/>
      <w:marRight w:val="0"/>
      <w:marTop w:val="0"/>
      <w:marBottom w:val="0"/>
      <w:divBdr>
        <w:top w:val="none" w:sz="0" w:space="0" w:color="auto"/>
        <w:left w:val="none" w:sz="0" w:space="0" w:color="auto"/>
        <w:bottom w:val="none" w:sz="0" w:space="0" w:color="auto"/>
        <w:right w:val="none" w:sz="0" w:space="0" w:color="auto"/>
      </w:divBdr>
    </w:div>
    <w:div w:id="233005690">
      <w:bodyDiv w:val="1"/>
      <w:marLeft w:val="0"/>
      <w:marRight w:val="0"/>
      <w:marTop w:val="0"/>
      <w:marBottom w:val="0"/>
      <w:divBdr>
        <w:top w:val="none" w:sz="0" w:space="0" w:color="auto"/>
        <w:left w:val="none" w:sz="0" w:space="0" w:color="auto"/>
        <w:bottom w:val="none" w:sz="0" w:space="0" w:color="auto"/>
        <w:right w:val="none" w:sz="0" w:space="0" w:color="auto"/>
      </w:divBdr>
    </w:div>
    <w:div w:id="233007043">
      <w:bodyDiv w:val="1"/>
      <w:marLeft w:val="0"/>
      <w:marRight w:val="0"/>
      <w:marTop w:val="0"/>
      <w:marBottom w:val="0"/>
      <w:divBdr>
        <w:top w:val="none" w:sz="0" w:space="0" w:color="auto"/>
        <w:left w:val="none" w:sz="0" w:space="0" w:color="auto"/>
        <w:bottom w:val="none" w:sz="0" w:space="0" w:color="auto"/>
        <w:right w:val="none" w:sz="0" w:space="0" w:color="auto"/>
      </w:divBdr>
    </w:div>
    <w:div w:id="233012195">
      <w:bodyDiv w:val="1"/>
      <w:marLeft w:val="0"/>
      <w:marRight w:val="0"/>
      <w:marTop w:val="0"/>
      <w:marBottom w:val="0"/>
      <w:divBdr>
        <w:top w:val="none" w:sz="0" w:space="0" w:color="auto"/>
        <w:left w:val="none" w:sz="0" w:space="0" w:color="auto"/>
        <w:bottom w:val="none" w:sz="0" w:space="0" w:color="auto"/>
        <w:right w:val="none" w:sz="0" w:space="0" w:color="auto"/>
      </w:divBdr>
    </w:div>
    <w:div w:id="233702261">
      <w:bodyDiv w:val="1"/>
      <w:marLeft w:val="0"/>
      <w:marRight w:val="0"/>
      <w:marTop w:val="0"/>
      <w:marBottom w:val="0"/>
      <w:divBdr>
        <w:top w:val="none" w:sz="0" w:space="0" w:color="auto"/>
        <w:left w:val="none" w:sz="0" w:space="0" w:color="auto"/>
        <w:bottom w:val="none" w:sz="0" w:space="0" w:color="auto"/>
        <w:right w:val="none" w:sz="0" w:space="0" w:color="auto"/>
      </w:divBdr>
    </w:div>
    <w:div w:id="233785556">
      <w:bodyDiv w:val="1"/>
      <w:marLeft w:val="0"/>
      <w:marRight w:val="0"/>
      <w:marTop w:val="0"/>
      <w:marBottom w:val="0"/>
      <w:divBdr>
        <w:top w:val="none" w:sz="0" w:space="0" w:color="auto"/>
        <w:left w:val="none" w:sz="0" w:space="0" w:color="auto"/>
        <w:bottom w:val="none" w:sz="0" w:space="0" w:color="auto"/>
        <w:right w:val="none" w:sz="0" w:space="0" w:color="auto"/>
      </w:divBdr>
    </w:div>
    <w:div w:id="233901196">
      <w:marLeft w:val="480"/>
      <w:marRight w:val="0"/>
      <w:marTop w:val="0"/>
      <w:marBottom w:val="0"/>
      <w:divBdr>
        <w:top w:val="none" w:sz="0" w:space="0" w:color="auto"/>
        <w:left w:val="none" w:sz="0" w:space="0" w:color="auto"/>
        <w:bottom w:val="none" w:sz="0" w:space="0" w:color="auto"/>
        <w:right w:val="none" w:sz="0" w:space="0" w:color="auto"/>
      </w:divBdr>
    </w:div>
    <w:div w:id="233930484">
      <w:bodyDiv w:val="1"/>
      <w:marLeft w:val="0"/>
      <w:marRight w:val="0"/>
      <w:marTop w:val="0"/>
      <w:marBottom w:val="0"/>
      <w:divBdr>
        <w:top w:val="none" w:sz="0" w:space="0" w:color="auto"/>
        <w:left w:val="none" w:sz="0" w:space="0" w:color="auto"/>
        <w:bottom w:val="none" w:sz="0" w:space="0" w:color="auto"/>
        <w:right w:val="none" w:sz="0" w:space="0" w:color="auto"/>
      </w:divBdr>
      <w:divsChild>
        <w:div w:id="1298874807">
          <w:marLeft w:val="480"/>
          <w:marRight w:val="0"/>
          <w:marTop w:val="0"/>
          <w:marBottom w:val="0"/>
          <w:divBdr>
            <w:top w:val="none" w:sz="0" w:space="0" w:color="auto"/>
            <w:left w:val="none" w:sz="0" w:space="0" w:color="auto"/>
            <w:bottom w:val="none" w:sz="0" w:space="0" w:color="auto"/>
            <w:right w:val="none" w:sz="0" w:space="0" w:color="auto"/>
          </w:divBdr>
        </w:div>
        <w:div w:id="438381655">
          <w:marLeft w:val="480"/>
          <w:marRight w:val="0"/>
          <w:marTop w:val="0"/>
          <w:marBottom w:val="0"/>
          <w:divBdr>
            <w:top w:val="none" w:sz="0" w:space="0" w:color="auto"/>
            <w:left w:val="none" w:sz="0" w:space="0" w:color="auto"/>
            <w:bottom w:val="none" w:sz="0" w:space="0" w:color="auto"/>
            <w:right w:val="none" w:sz="0" w:space="0" w:color="auto"/>
          </w:divBdr>
        </w:div>
        <w:div w:id="403260570">
          <w:marLeft w:val="480"/>
          <w:marRight w:val="0"/>
          <w:marTop w:val="0"/>
          <w:marBottom w:val="0"/>
          <w:divBdr>
            <w:top w:val="none" w:sz="0" w:space="0" w:color="auto"/>
            <w:left w:val="none" w:sz="0" w:space="0" w:color="auto"/>
            <w:bottom w:val="none" w:sz="0" w:space="0" w:color="auto"/>
            <w:right w:val="none" w:sz="0" w:space="0" w:color="auto"/>
          </w:divBdr>
        </w:div>
        <w:div w:id="1929197100">
          <w:marLeft w:val="480"/>
          <w:marRight w:val="0"/>
          <w:marTop w:val="0"/>
          <w:marBottom w:val="0"/>
          <w:divBdr>
            <w:top w:val="none" w:sz="0" w:space="0" w:color="auto"/>
            <w:left w:val="none" w:sz="0" w:space="0" w:color="auto"/>
            <w:bottom w:val="none" w:sz="0" w:space="0" w:color="auto"/>
            <w:right w:val="none" w:sz="0" w:space="0" w:color="auto"/>
          </w:divBdr>
        </w:div>
        <w:div w:id="1075858494">
          <w:marLeft w:val="480"/>
          <w:marRight w:val="0"/>
          <w:marTop w:val="0"/>
          <w:marBottom w:val="0"/>
          <w:divBdr>
            <w:top w:val="none" w:sz="0" w:space="0" w:color="auto"/>
            <w:left w:val="none" w:sz="0" w:space="0" w:color="auto"/>
            <w:bottom w:val="none" w:sz="0" w:space="0" w:color="auto"/>
            <w:right w:val="none" w:sz="0" w:space="0" w:color="auto"/>
          </w:divBdr>
        </w:div>
        <w:div w:id="2017077168">
          <w:marLeft w:val="480"/>
          <w:marRight w:val="0"/>
          <w:marTop w:val="0"/>
          <w:marBottom w:val="0"/>
          <w:divBdr>
            <w:top w:val="none" w:sz="0" w:space="0" w:color="auto"/>
            <w:left w:val="none" w:sz="0" w:space="0" w:color="auto"/>
            <w:bottom w:val="none" w:sz="0" w:space="0" w:color="auto"/>
            <w:right w:val="none" w:sz="0" w:space="0" w:color="auto"/>
          </w:divBdr>
        </w:div>
        <w:div w:id="399064761">
          <w:marLeft w:val="480"/>
          <w:marRight w:val="0"/>
          <w:marTop w:val="0"/>
          <w:marBottom w:val="0"/>
          <w:divBdr>
            <w:top w:val="none" w:sz="0" w:space="0" w:color="auto"/>
            <w:left w:val="none" w:sz="0" w:space="0" w:color="auto"/>
            <w:bottom w:val="none" w:sz="0" w:space="0" w:color="auto"/>
            <w:right w:val="none" w:sz="0" w:space="0" w:color="auto"/>
          </w:divBdr>
        </w:div>
        <w:div w:id="1487092397">
          <w:marLeft w:val="480"/>
          <w:marRight w:val="0"/>
          <w:marTop w:val="0"/>
          <w:marBottom w:val="0"/>
          <w:divBdr>
            <w:top w:val="none" w:sz="0" w:space="0" w:color="auto"/>
            <w:left w:val="none" w:sz="0" w:space="0" w:color="auto"/>
            <w:bottom w:val="none" w:sz="0" w:space="0" w:color="auto"/>
            <w:right w:val="none" w:sz="0" w:space="0" w:color="auto"/>
          </w:divBdr>
        </w:div>
        <w:div w:id="127552843">
          <w:marLeft w:val="480"/>
          <w:marRight w:val="0"/>
          <w:marTop w:val="0"/>
          <w:marBottom w:val="0"/>
          <w:divBdr>
            <w:top w:val="none" w:sz="0" w:space="0" w:color="auto"/>
            <w:left w:val="none" w:sz="0" w:space="0" w:color="auto"/>
            <w:bottom w:val="none" w:sz="0" w:space="0" w:color="auto"/>
            <w:right w:val="none" w:sz="0" w:space="0" w:color="auto"/>
          </w:divBdr>
        </w:div>
        <w:div w:id="1561285901">
          <w:marLeft w:val="480"/>
          <w:marRight w:val="0"/>
          <w:marTop w:val="0"/>
          <w:marBottom w:val="0"/>
          <w:divBdr>
            <w:top w:val="none" w:sz="0" w:space="0" w:color="auto"/>
            <w:left w:val="none" w:sz="0" w:space="0" w:color="auto"/>
            <w:bottom w:val="none" w:sz="0" w:space="0" w:color="auto"/>
            <w:right w:val="none" w:sz="0" w:space="0" w:color="auto"/>
          </w:divBdr>
        </w:div>
        <w:div w:id="1962418455">
          <w:marLeft w:val="480"/>
          <w:marRight w:val="0"/>
          <w:marTop w:val="0"/>
          <w:marBottom w:val="0"/>
          <w:divBdr>
            <w:top w:val="none" w:sz="0" w:space="0" w:color="auto"/>
            <w:left w:val="none" w:sz="0" w:space="0" w:color="auto"/>
            <w:bottom w:val="none" w:sz="0" w:space="0" w:color="auto"/>
            <w:right w:val="none" w:sz="0" w:space="0" w:color="auto"/>
          </w:divBdr>
        </w:div>
        <w:div w:id="282230756">
          <w:marLeft w:val="480"/>
          <w:marRight w:val="0"/>
          <w:marTop w:val="0"/>
          <w:marBottom w:val="0"/>
          <w:divBdr>
            <w:top w:val="none" w:sz="0" w:space="0" w:color="auto"/>
            <w:left w:val="none" w:sz="0" w:space="0" w:color="auto"/>
            <w:bottom w:val="none" w:sz="0" w:space="0" w:color="auto"/>
            <w:right w:val="none" w:sz="0" w:space="0" w:color="auto"/>
          </w:divBdr>
        </w:div>
        <w:div w:id="2077432817">
          <w:marLeft w:val="480"/>
          <w:marRight w:val="0"/>
          <w:marTop w:val="0"/>
          <w:marBottom w:val="0"/>
          <w:divBdr>
            <w:top w:val="none" w:sz="0" w:space="0" w:color="auto"/>
            <w:left w:val="none" w:sz="0" w:space="0" w:color="auto"/>
            <w:bottom w:val="none" w:sz="0" w:space="0" w:color="auto"/>
            <w:right w:val="none" w:sz="0" w:space="0" w:color="auto"/>
          </w:divBdr>
        </w:div>
        <w:div w:id="1779836135">
          <w:marLeft w:val="480"/>
          <w:marRight w:val="0"/>
          <w:marTop w:val="0"/>
          <w:marBottom w:val="0"/>
          <w:divBdr>
            <w:top w:val="none" w:sz="0" w:space="0" w:color="auto"/>
            <w:left w:val="none" w:sz="0" w:space="0" w:color="auto"/>
            <w:bottom w:val="none" w:sz="0" w:space="0" w:color="auto"/>
            <w:right w:val="none" w:sz="0" w:space="0" w:color="auto"/>
          </w:divBdr>
        </w:div>
        <w:div w:id="995495682">
          <w:marLeft w:val="480"/>
          <w:marRight w:val="0"/>
          <w:marTop w:val="0"/>
          <w:marBottom w:val="0"/>
          <w:divBdr>
            <w:top w:val="none" w:sz="0" w:space="0" w:color="auto"/>
            <w:left w:val="none" w:sz="0" w:space="0" w:color="auto"/>
            <w:bottom w:val="none" w:sz="0" w:space="0" w:color="auto"/>
            <w:right w:val="none" w:sz="0" w:space="0" w:color="auto"/>
          </w:divBdr>
        </w:div>
        <w:div w:id="1515800448">
          <w:marLeft w:val="480"/>
          <w:marRight w:val="0"/>
          <w:marTop w:val="0"/>
          <w:marBottom w:val="0"/>
          <w:divBdr>
            <w:top w:val="none" w:sz="0" w:space="0" w:color="auto"/>
            <w:left w:val="none" w:sz="0" w:space="0" w:color="auto"/>
            <w:bottom w:val="none" w:sz="0" w:space="0" w:color="auto"/>
            <w:right w:val="none" w:sz="0" w:space="0" w:color="auto"/>
          </w:divBdr>
        </w:div>
        <w:div w:id="568344548">
          <w:marLeft w:val="480"/>
          <w:marRight w:val="0"/>
          <w:marTop w:val="0"/>
          <w:marBottom w:val="0"/>
          <w:divBdr>
            <w:top w:val="none" w:sz="0" w:space="0" w:color="auto"/>
            <w:left w:val="none" w:sz="0" w:space="0" w:color="auto"/>
            <w:bottom w:val="none" w:sz="0" w:space="0" w:color="auto"/>
            <w:right w:val="none" w:sz="0" w:space="0" w:color="auto"/>
          </w:divBdr>
        </w:div>
        <w:div w:id="996038678">
          <w:marLeft w:val="480"/>
          <w:marRight w:val="0"/>
          <w:marTop w:val="0"/>
          <w:marBottom w:val="0"/>
          <w:divBdr>
            <w:top w:val="none" w:sz="0" w:space="0" w:color="auto"/>
            <w:left w:val="none" w:sz="0" w:space="0" w:color="auto"/>
            <w:bottom w:val="none" w:sz="0" w:space="0" w:color="auto"/>
            <w:right w:val="none" w:sz="0" w:space="0" w:color="auto"/>
          </w:divBdr>
        </w:div>
        <w:div w:id="1570461547">
          <w:marLeft w:val="480"/>
          <w:marRight w:val="0"/>
          <w:marTop w:val="0"/>
          <w:marBottom w:val="0"/>
          <w:divBdr>
            <w:top w:val="none" w:sz="0" w:space="0" w:color="auto"/>
            <w:left w:val="none" w:sz="0" w:space="0" w:color="auto"/>
            <w:bottom w:val="none" w:sz="0" w:space="0" w:color="auto"/>
            <w:right w:val="none" w:sz="0" w:space="0" w:color="auto"/>
          </w:divBdr>
        </w:div>
        <w:div w:id="1031154215">
          <w:marLeft w:val="480"/>
          <w:marRight w:val="0"/>
          <w:marTop w:val="0"/>
          <w:marBottom w:val="0"/>
          <w:divBdr>
            <w:top w:val="none" w:sz="0" w:space="0" w:color="auto"/>
            <w:left w:val="none" w:sz="0" w:space="0" w:color="auto"/>
            <w:bottom w:val="none" w:sz="0" w:space="0" w:color="auto"/>
            <w:right w:val="none" w:sz="0" w:space="0" w:color="auto"/>
          </w:divBdr>
        </w:div>
        <w:div w:id="989405243">
          <w:marLeft w:val="480"/>
          <w:marRight w:val="0"/>
          <w:marTop w:val="0"/>
          <w:marBottom w:val="0"/>
          <w:divBdr>
            <w:top w:val="none" w:sz="0" w:space="0" w:color="auto"/>
            <w:left w:val="none" w:sz="0" w:space="0" w:color="auto"/>
            <w:bottom w:val="none" w:sz="0" w:space="0" w:color="auto"/>
            <w:right w:val="none" w:sz="0" w:space="0" w:color="auto"/>
          </w:divBdr>
        </w:div>
        <w:div w:id="251933164">
          <w:marLeft w:val="480"/>
          <w:marRight w:val="0"/>
          <w:marTop w:val="0"/>
          <w:marBottom w:val="0"/>
          <w:divBdr>
            <w:top w:val="none" w:sz="0" w:space="0" w:color="auto"/>
            <w:left w:val="none" w:sz="0" w:space="0" w:color="auto"/>
            <w:bottom w:val="none" w:sz="0" w:space="0" w:color="auto"/>
            <w:right w:val="none" w:sz="0" w:space="0" w:color="auto"/>
          </w:divBdr>
        </w:div>
        <w:div w:id="1060059954">
          <w:marLeft w:val="480"/>
          <w:marRight w:val="0"/>
          <w:marTop w:val="0"/>
          <w:marBottom w:val="0"/>
          <w:divBdr>
            <w:top w:val="none" w:sz="0" w:space="0" w:color="auto"/>
            <w:left w:val="none" w:sz="0" w:space="0" w:color="auto"/>
            <w:bottom w:val="none" w:sz="0" w:space="0" w:color="auto"/>
            <w:right w:val="none" w:sz="0" w:space="0" w:color="auto"/>
          </w:divBdr>
        </w:div>
        <w:div w:id="165049829">
          <w:marLeft w:val="480"/>
          <w:marRight w:val="0"/>
          <w:marTop w:val="0"/>
          <w:marBottom w:val="0"/>
          <w:divBdr>
            <w:top w:val="none" w:sz="0" w:space="0" w:color="auto"/>
            <w:left w:val="none" w:sz="0" w:space="0" w:color="auto"/>
            <w:bottom w:val="none" w:sz="0" w:space="0" w:color="auto"/>
            <w:right w:val="none" w:sz="0" w:space="0" w:color="auto"/>
          </w:divBdr>
        </w:div>
        <w:div w:id="97333628">
          <w:marLeft w:val="480"/>
          <w:marRight w:val="0"/>
          <w:marTop w:val="0"/>
          <w:marBottom w:val="0"/>
          <w:divBdr>
            <w:top w:val="none" w:sz="0" w:space="0" w:color="auto"/>
            <w:left w:val="none" w:sz="0" w:space="0" w:color="auto"/>
            <w:bottom w:val="none" w:sz="0" w:space="0" w:color="auto"/>
            <w:right w:val="none" w:sz="0" w:space="0" w:color="auto"/>
          </w:divBdr>
        </w:div>
        <w:div w:id="2064910013">
          <w:marLeft w:val="480"/>
          <w:marRight w:val="0"/>
          <w:marTop w:val="0"/>
          <w:marBottom w:val="0"/>
          <w:divBdr>
            <w:top w:val="none" w:sz="0" w:space="0" w:color="auto"/>
            <w:left w:val="none" w:sz="0" w:space="0" w:color="auto"/>
            <w:bottom w:val="none" w:sz="0" w:space="0" w:color="auto"/>
            <w:right w:val="none" w:sz="0" w:space="0" w:color="auto"/>
          </w:divBdr>
        </w:div>
        <w:div w:id="184365837">
          <w:marLeft w:val="480"/>
          <w:marRight w:val="0"/>
          <w:marTop w:val="0"/>
          <w:marBottom w:val="0"/>
          <w:divBdr>
            <w:top w:val="none" w:sz="0" w:space="0" w:color="auto"/>
            <w:left w:val="none" w:sz="0" w:space="0" w:color="auto"/>
            <w:bottom w:val="none" w:sz="0" w:space="0" w:color="auto"/>
            <w:right w:val="none" w:sz="0" w:space="0" w:color="auto"/>
          </w:divBdr>
        </w:div>
        <w:div w:id="383866877">
          <w:marLeft w:val="480"/>
          <w:marRight w:val="0"/>
          <w:marTop w:val="0"/>
          <w:marBottom w:val="0"/>
          <w:divBdr>
            <w:top w:val="none" w:sz="0" w:space="0" w:color="auto"/>
            <w:left w:val="none" w:sz="0" w:space="0" w:color="auto"/>
            <w:bottom w:val="none" w:sz="0" w:space="0" w:color="auto"/>
            <w:right w:val="none" w:sz="0" w:space="0" w:color="auto"/>
          </w:divBdr>
        </w:div>
        <w:div w:id="360859774">
          <w:marLeft w:val="480"/>
          <w:marRight w:val="0"/>
          <w:marTop w:val="0"/>
          <w:marBottom w:val="0"/>
          <w:divBdr>
            <w:top w:val="none" w:sz="0" w:space="0" w:color="auto"/>
            <w:left w:val="none" w:sz="0" w:space="0" w:color="auto"/>
            <w:bottom w:val="none" w:sz="0" w:space="0" w:color="auto"/>
            <w:right w:val="none" w:sz="0" w:space="0" w:color="auto"/>
          </w:divBdr>
        </w:div>
        <w:div w:id="683289818">
          <w:marLeft w:val="480"/>
          <w:marRight w:val="0"/>
          <w:marTop w:val="0"/>
          <w:marBottom w:val="0"/>
          <w:divBdr>
            <w:top w:val="none" w:sz="0" w:space="0" w:color="auto"/>
            <w:left w:val="none" w:sz="0" w:space="0" w:color="auto"/>
            <w:bottom w:val="none" w:sz="0" w:space="0" w:color="auto"/>
            <w:right w:val="none" w:sz="0" w:space="0" w:color="auto"/>
          </w:divBdr>
        </w:div>
        <w:div w:id="914171294">
          <w:marLeft w:val="480"/>
          <w:marRight w:val="0"/>
          <w:marTop w:val="0"/>
          <w:marBottom w:val="0"/>
          <w:divBdr>
            <w:top w:val="none" w:sz="0" w:space="0" w:color="auto"/>
            <w:left w:val="none" w:sz="0" w:space="0" w:color="auto"/>
            <w:bottom w:val="none" w:sz="0" w:space="0" w:color="auto"/>
            <w:right w:val="none" w:sz="0" w:space="0" w:color="auto"/>
          </w:divBdr>
        </w:div>
        <w:div w:id="736783978">
          <w:marLeft w:val="480"/>
          <w:marRight w:val="0"/>
          <w:marTop w:val="0"/>
          <w:marBottom w:val="0"/>
          <w:divBdr>
            <w:top w:val="none" w:sz="0" w:space="0" w:color="auto"/>
            <w:left w:val="none" w:sz="0" w:space="0" w:color="auto"/>
            <w:bottom w:val="none" w:sz="0" w:space="0" w:color="auto"/>
            <w:right w:val="none" w:sz="0" w:space="0" w:color="auto"/>
          </w:divBdr>
        </w:div>
        <w:div w:id="13922224">
          <w:marLeft w:val="480"/>
          <w:marRight w:val="0"/>
          <w:marTop w:val="0"/>
          <w:marBottom w:val="0"/>
          <w:divBdr>
            <w:top w:val="none" w:sz="0" w:space="0" w:color="auto"/>
            <w:left w:val="none" w:sz="0" w:space="0" w:color="auto"/>
            <w:bottom w:val="none" w:sz="0" w:space="0" w:color="auto"/>
            <w:right w:val="none" w:sz="0" w:space="0" w:color="auto"/>
          </w:divBdr>
        </w:div>
        <w:div w:id="1439832806">
          <w:marLeft w:val="480"/>
          <w:marRight w:val="0"/>
          <w:marTop w:val="0"/>
          <w:marBottom w:val="0"/>
          <w:divBdr>
            <w:top w:val="none" w:sz="0" w:space="0" w:color="auto"/>
            <w:left w:val="none" w:sz="0" w:space="0" w:color="auto"/>
            <w:bottom w:val="none" w:sz="0" w:space="0" w:color="auto"/>
            <w:right w:val="none" w:sz="0" w:space="0" w:color="auto"/>
          </w:divBdr>
        </w:div>
        <w:div w:id="30620337">
          <w:marLeft w:val="480"/>
          <w:marRight w:val="0"/>
          <w:marTop w:val="0"/>
          <w:marBottom w:val="0"/>
          <w:divBdr>
            <w:top w:val="none" w:sz="0" w:space="0" w:color="auto"/>
            <w:left w:val="none" w:sz="0" w:space="0" w:color="auto"/>
            <w:bottom w:val="none" w:sz="0" w:space="0" w:color="auto"/>
            <w:right w:val="none" w:sz="0" w:space="0" w:color="auto"/>
          </w:divBdr>
        </w:div>
        <w:div w:id="879130351">
          <w:marLeft w:val="480"/>
          <w:marRight w:val="0"/>
          <w:marTop w:val="0"/>
          <w:marBottom w:val="0"/>
          <w:divBdr>
            <w:top w:val="none" w:sz="0" w:space="0" w:color="auto"/>
            <w:left w:val="none" w:sz="0" w:space="0" w:color="auto"/>
            <w:bottom w:val="none" w:sz="0" w:space="0" w:color="auto"/>
            <w:right w:val="none" w:sz="0" w:space="0" w:color="auto"/>
          </w:divBdr>
        </w:div>
        <w:div w:id="1821192124">
          <w:marLeft w:val="480"/>
          <w:marRight w:val="0"/>
          <w:marTop w:val="0"/>
          <w:marBottom w:val="0"/>
          <w:divBdr>
            <w:top w:val="none" w:sz="0" w:space="0" w:color="auto"/>
            <w:left w:val="none" w:sz="0" w:space="0" w:color="auto"/>
            <w:bottom w:val="none" w:sz="0" w:space="0" w:color="auto"/>
            <w:right w:val="none" w:sz="0" w:space="0" w:color="auto"/>
          </w:divBdr>
        </w:div>
        <w:div w:id="1649280252">
          <w:marLeft w:val="480"/>
          <w:marRight w:val="0"/>
          <w:marTop w:val="0"/>
          <w:marBottom w:val="0"/>
          <w:divBdr>
            <w:top w:val="none" w:sz="0" w:space="0" w:color="auto"/>
            <w:left w:val="none" w:sz="0" w:space="0" w:color="auto"/>
            <w:bottom w:val="none" w:sz="0" w:space="0" w:color="auto"/>
            <w:right w:val="none" w:sz="0" w:space="0" w:color="auto"/>
          </w:divBdr>
        </w:div>
        <w:div w:id="799346112">
          <w:marLeft w:val="480"/>
          <w:marRight w:val="0"/>
          <w:marTop w:val="0"/>
          <w:marBottom w:val="0"/>
          <w:divBdr>
            <w:top w:val="none" w:sz="0" w:space="0" w:color="auto"/>
            <w:left w:val="none" w:sz="0" w:space="0" w:color="auto"/>
            <w:bottom w:val="none" w:sz="0" w:space="0" w:color="auto"/>
            <w:right w:val="none" w:sz="0" w:space="0" w:color="auto"/>
          </w:divBdr>
        </w:div>
        <w:div w:id="188421345">
          <w:marLeft w:val="480"/>
          <w:marRight w:val="0"/>
          <w:marTop w:val="0"/>
          <w:marBottom w:val="0"/>
          <w:divBdr>
            <w:top w:val="none" w:sz="0" w:space="0" w:color="auto"/>
            <w:left w:val="none" w:sz="0" w:space="0" w:color="auto"/>
            <w:bottom w:val="none" w:sz="0" w:space="0" w:color="auto"/>
            <w:right w:val="none" w:sz="0" w:space="0" w:color="auto"/>
          </w:divBdr>
        </w:div>
        <w:div w:id="2036153341">
          <w:marLeft w:val="480"/>
          <w:marRight w:val="0"/>
          <w:marTop w:val="0"/>
          <w:marBottom w:val="0"/>
          <w:divBdr>
            <w:top w:val="none" w:sz="0" w:space="0" w:color="auto"/>
            <w:left w:val="none" w:sz="0" w:space="0" w:color="auto"/>
            <w:bottom w:val="none" w:sz="0" w:space="0" w:color="auto"/>
            <w:right w:val="none" w:sz="0" w:space="0" w:color="auto"/>
          </w:divBdr>
        </w:div>
        <w:div w:id="1835602918">
          <w:marLeft w:val="480"/>
          <w:marRight w:val="0"/>
          <w:marTop w:val="0"/>
          <w:marBottom w:val="0"/>
          <w:divBdr>
            <w:top w:val="none" w:sz="0" w:space="0" w:color="auto"/>
            <w:left w:val="none" w:sz="0" w:space="0" w:color="auto"/>
            <w:bottom w:val="none" w:sz="0" w:space="0" w:color="auto"/>
            <w:right w:val="none" w:sz="0" w:space="0" w:color="auto"/>
          </w:divBdr>
        </w:div>
        <w:div w:id="1557938065">
          <w:marLeft w:val="480"/>
          <w:marRight w:val="0"/>
          <w:marTop w:val="0"/>
          <w:marBottom w:val="0"/>
          <w:divBdr>
            <w:top w:val="none" w:sz="0" w:space="0" w:color="auto"/>
            <w:left w:val="none" w:sz="0" w:space="0" w:color="auto"/>
            <w:bottom w:val="none" w:sz="0" w:space="0" w:color="auto"/>
            <w:right w:val="none" w:sz="0" w:space="0" w:color="auto"/>
          </w:divBdr>
        </w:div>
        <w:div w:id="827018287">
          <w:marLeft w:val="480"/>
          <w:marRight w:val="0"/>
          <w:marTop w:val="0"/>
          <w:marBottom w:val="0"/>
          <w:divBdr>
            <w:top w:val="none" w:sz="0" w:space="0" w:color="auto"/>
            <w:left w:val="none" w:sz="0" w:space="0" w:color="auto"/>
            <w:bottom w:val="none" w:sz="0" w:space="0" w:color="auto"/>
            <w:right w:val="none" w:sz="0" w:space="0" w:color="auto"/>
          </w:divBdr>
        </w:div>
        <w:div w:id="904992377">
          <w:marLeft w:val="480"/>
          <w:marRight w:val="0"/>
          <w:marTop w:val="0"/>
          <w:marBottom w:val="0"/>
          <w:divBdr>
            <w:top w:val="none" w:sz="0" w:space="0" w:color="auto"/>
            <w:left w:val="none" w:sz="0" w:space="0" w:color="auto"/>
            <w:bottom w:val="none" w:sz="0" w:space="0" w:color="auto"/>
            <w:right w:val="none" w:sz="0" w:space="0" w:color="auto"/>
          </w:divBdr>
        </w:div>
        <w:div w:id="792599673">
          <w:marLeft w:val="480"/>
          <w:marRight w:val="0"/>
          <w:marTop w:val="0"/>
          <w:marBottom w:val="0"/>
          <w:divBdr>
            <w:top w:val="none" w:sz="0" w:space="0" w:color="auto"/>
            <w:left w:val="none" w:sz="0" w:space="0" w:color="auto"/>
            <w:bottom w:val="none" w:sz="0" w:space="0" w:color="auto"/>
            <w:right w:val="none" w:sz="0" w:space="0" w:color="auto"/>
          </w:divBdr>
        </w:div>
        <w:div w:id="1404986178">
          <w:marLeft w:val="480"/>
          <w:marRight w:val="0"/>
          <w:marTop w:val="0"/>
          <w:marBottom w:val="0"/>
          <w:divBdr>
            <w:top w:val="none" w:sz="0" w:space="0" w:color="auto"/>
            <w:left w:val="none" w:sz="0" w:space="0" w:color="auto"/>
            <w:bottom w:val="none" w:sz="0" w:space="0" w:color="auto"/>
            <w:right w:val="none" w:sz="0" w:space="0" w:color="auto"/>
          </w:divBdr>
        </w:div>
      </w:divsChild>
    </w:div>
    <w:div w:id="234164103">
      <w:bodyDiv w:val="1"/>
      <w:marLeft w:val="0"/>
      <w:marRight w:val="0"/>
      <w:marTop w:val="0"/>
      <w:marBottom w:val="0"/>
      <w:divBdr>
        <w:top w:val="none" w:sz="0" w:space="0" w:color="auto"/>
        <w:left w:val="none" w:sz="0" w:space="0" w:color="auto"/>
        <w:bottom w:val="none" w:sz="0" w:space="0" w:color="auto"/>
        <w:right w:val="none" w:sz="0" w:space="0" w:color="auto"/>
      </w:divBdr>
    </w:div>
    <w:div w:id="234365936">
      <w:bodyDiv w:val="1"/>
      <w:marLeft w:val="0"/>
      <w:marRight w:val="0"/>
      <w:marTop w:val="0"/>
      <w:marBottom w:val="0"/>
      <w:divBdr>
        <w:top w:val="none" w:sz="0" w:space="0" w:color="auto"/>
        <w:left w:val="none" w:sz="0" w:space="0" w:color="auto"/>
        <w:bottom w:val="none" w:sz="0" w:space="0" w:color="auto"/>
        <w:right w:val="none" w:sz="0" w:space="0" w:color="auto"/>
      </w:divBdr>
    </w:div>
    <w:div w:id="234441162">
      <w:bodyDiv w:val="1"/>
      <w:marLeft w:val="0"/>
      <w:marRight w:val="0"/>
      <w:marTop w:val="0"/>
      <w:marBottom w:val="0"/>
      <w:divBdr>
        <w:top w:val="none" w:sz="0" w:space="0" w:color="auto"/>
        <w:left w:val="none" w:sz="0" w:space="0" w:color="auto"/>
        <w:bottom w:val="none" w:sz="0" w:space="0" w:color="auto"/>
        <w:right w:val="none" w:sz="0" w:space="0" w:color="auto"/>
      </w:divBdr>
    </w:div>
    <w:div w:id="234554895">
      <w:bodyDiv w:val="1"/>
      <w:marLeft w:val="0"/>
      <w:marRight w:val="0"/>
      <w:marTop w:val="0"/>
      <w:marBottom w:val="0"/>
      <w:divBdr>
        <w:top w:val="none" w:sz="0" w:space="0" w:color="auto"/>
        <w:left w:val="none" w:sz="0" w:space="0" w:color="auto"/>
        <w:bottom w:val="none" w:sz="0" w:space="0" w:color="auto"/>
        <w:right w:val="none" w:sz="0" w:space="0" w:color="auto"/>
      </w:divBdr>
    </w:div>
    <w:div w:id="234631861">
      <w:bodyDiv w:val="1"/>
      <w:marLeft w:val="0"/>
      <w:marRight w:val="0"/>
      <w:marTop w:val="0"/>
      <w:marBottom w:val="0"/>
      <w:divBdr>
        <w:top w:val="none" w:sz="0" w:space="0" w:color="auto"/>
        <w:left w:val="none" w:sz="0" w:space="0" w:color="auto"/>
        <w:bottom w:val="none" w:sz="0" w:space="0" w:color="auto"/>
        <w:right w:val="none" w:sz="0" w:space="0" w:color="auto"/>
      </w:divBdr>
    </w:div>
    <w:div w:id="234635429">
      <w:bodyDiv w:val="1"/>
      <w:marLeft w:val="0"/>
      <w:marRight w:val="0"/>
      <w:marTop w:val="0"/>
      <w:marBottom w:val="0"/>
      <w:divBdr>
        <w:top w:val="none" w:sz="0" w:space="0" w:color="auto"/>
        <w:left w:val="none" w:sz="0" w:space="0" w:color="auto"/>
        <w:bottom w:val="none" w:sz="0" w:space="0" w:color="auto"/>
        <w:right w:val="none" w:sz="0" w:space="0" w:color="auto"/>
      </w:divBdr>
    </w:div>
    <w:div w:id="235166815">
      <w:bodyDiv w:val="1"/>
      <w:marLeft w:val="0"/>
      <w:marRight w:val="0"/>
      <w:marTop w:val="0"/>
      <w:marBottom w:val="0"/>
      <w:divBdr>
        <w:top w:val="none" w:sz="0" w:space="0" w:color="auto"/>
        <w:left w:val="none" w:sz="0" w:space="0" w:color="auto"/>
        <w:bottom w:val="none" w:sz="0" w:space="0" w:color="auto"/>
        <w:right w:val="none" w:sz="0" w:space="0" w:color="auto"/>
      </w:divBdr>
    </w:div>
    <w:div w:id="235896025">
      <w:bodyDiv w:val="1"/>
      <w:marLeft w:val="0"/>
      <w:marRight w:val="0"/>
      <w:marTop w:val="0"/>
      <w:marBottom w:val="0"/>
      <w:divBdr>
        <w:top w:val="none" w:sz="0" w:space="0" w:color="auto"/>
        <w:left w:val="none" w:sz="0" w:space="0" w:color="auto"/>
        <w:bottom w:val="none" w:sz="0" w:space="0" w:color="auto"/>
        <w:right w:val="none" w:sz="0" w:space="0" w:color="auto"/>
      </w:divBdr>
    </w:div>
    <w:div w:id="235937869">
      <w:marLeft w:val="480"/>
      <w:marRight w:val="0"/>
      <w:marTop w:val="0"/>
      <w:marBottom w:val="0"/>
      <w:divBdr>
        <w:top w:val="none" w:sz="0" w:space="0" w:color="auto"/>
        <w:left w:val="none" w:sz="0" w:space="0" w:color="auto"/>
        <w:bottom w:val="none" w:sz="0" w:space="0" w:color="auto"/>
        <w:right w:val="none" w:sz="0" w:space="0" w:color="auto"/>
      </w:divBdr>
    </w:div>
    <w:div w:id="236061182">
      <w:bodyDiv w:val="1"/>
      <w:marLeft w:val="0"/>
      <w:marRight w:val="0"/>
      <w:marTop w:val="0"/>
      <w:marBottom w:val="0"/>
      <w:divBdr>
        <w:top w:val="none" w:sz="0" w:space="0" w:color="auto"/>
        <w:left w:val="none" w:sz="0" w:space="0" w:color="auto"/>
        <w:bottom w:val="none" w:sz="0" w:space="0" w:color="auto"/>
        <w:right w:val="none" w:sz="0" w:space="0" w:color="auto"/>
      </w:divBdr>
    </w:div>
    <w:div w:id="236131195">
      <w:bodyDiv w:val="1"/>
      <w:marLeft w:val="0"/>
      <w:marRight w:val="0"/>
      <w:marTop w:val="0"/>
      <w:marBottom w:val="0"/>
      <w:divBdr>
        <w:top w:val="none" w:sz="0" w:space="0" w:color="auto"/>
        <w:left w:val="none" w:sz="0" w:space="0" w:color="auto"/>
        <w:bottom w:val="none" w:sz="0" w:space="0" w:color="auto"/>
        <w:right w:val="none" w:sz="0" w:space="0" w:color="auto"/>
      </w:divBdr>
    </w:div>
    <w:div w:id="236332882">
      <w:bodyDiv w:val="1"/>
      <w:marLeft w:val="0"/>
      <w:marRight w:val="0"/>
      <w:marTop w:val="0"/>
      <w:marBottom w:val="0"/>
      <w:divBdr>
        <w:top w:val="none" w:sz="0" w:space="0" w:color="auto"/>
        <w:left w:val="none" w:sz="0" w:space="0" w:color="auto"/>
        <w:bottom w:val="none" w:sz="0" w:space="0" w:color="auto"/>
        <w:right w:val="none" w:sz="0" w:space="0" w:color="auto"/>
      </w:divBdr>
    </w:div>
    <w:div w:id="236407279">
      <w:bodyDiv w:val="1"/>
      <w:marLeft w:val="0"/>
      <w:marRight w:val="0"/>
      <w:marTop w:val="0"/>
      <w:marBottom w:val="0"/>
      <w:divBdr>
        <w:top w:val="none" w:sz="0" w:space="0" w:color="auto"/>
        <w:left w:val="none" w:sz="0" w:space="0" w:color="auto"/>
        <w:bottom w:val="none" w:sz="0" w:space="0" w:color="auto"/>
        <w:right w:val="none" w:sz="0" w:space="0" w:color="auto"/>
      </w:divBdr>
    </w:div>
    <w:div w:id="236408109">
      <w:bodyDiv w:val="1"/>
      <w:marLeft w:val="0"/>
      <w:marRight w:val="0"/>
      <w:marTop w:val="0"/>
      <w:marBottom w:val="0"/>
      <w:divBdr>
        <w:top w:val="none" w:sz="0" w:space="0" w:color="auto"/>
        <w:left w:val="none" w:sz="0" w:space="0" w:color="auto"/>
        <w:bottom w:val="none" w:sz="0" w:space="0" w:color="auto"/>
        <w:right w:val="none" w:sz="0" w:space="0" w:color="auto"/>
      </w:divBdr>
    </w:div>
    <w:div w:id="236865342">
      <w:bodyDiv w:val="1"/>
      <w:marLeft w:val="0"/>
      <w:marRight w:val="0"/>
      <w:marTop w:val="0"/>
      <w:marBottom w:val="0"/>
      <w:divBdr>
        <w:top w:val="none" w:sz="0" w:space="0" w:color="auto"/>
        <w:left w:val="none" w:sz="0" w:space="0" w:color="auto"/>
        <w:bottom w:val="none" w:sz="0" w:space="0" w:color="auto"/>
        <w:right w:val="none" w:sz="0" w:space="0" w:color="auto"/>
      </w:divBdr>
    </w:div>
    <w:div w:id="236986245">
      <w:bodyDiv w:val="1"/>
      <w:marLeft w:val="0"/>
      <w:marRight w:val="0"/>
      <w:marTop w:val="0"/>
      <w:marBottom w:val="0"/>
      <w:divBdr>
        <w:top w:val="none" w:sz="0" w:space="0" w:color="auto"/>
        <w:left w:val="none" w:sz="0" w:space="0" w:color="auto"/>
        <w:bottom w:val="none" w:sz="0" w:space="0" w:color="auto"/>
        <w:right w:val="none" w:sz="0" w:space="0" w:color="auto"/>
      </w:divBdr>
    </w:div>
    <w:div w:id="237062707">
      <w:bodyDiv w:val="1"/>
      <w:marLeft w:val="0"/>
      <w:marRight w:val="0"/>
      <w:marTop w:val="0"/>
      <w:marBottom w:val="0"/>
      <w:divBdr>
        <w:top w:val="none" w:sz="0" w:space="0" w:color="auto"/>
        <w:left w:val="none" w:sz="0" w:space="0" w:color="auto"/>
        <w:bottom w:val="none" w:sz="0" w:space="0" w:color="auto"/>
        <w:right w:val="none" w:sz="0" w:space="0" w:color="auto"/>
      </w:divBdr>
    </w:div>
    <w:div w:id="237206855">
      <w:bodyDiv w:val="1"/>
      <w:marLeft w:val="0"/>
      <w:marRight w:val="0"/>
      <w:marTop w:val="0"/>
      <w:marBottom w:val="0"/>
      <w:divBdr>
        <w:top w:val="none" w:sz="0" w:space="0" w:color="auto"/>
        <w:left w:val="none" w:sz="0" w:space="0" w:color="auto"/>
        <w:bottom w:val="none" w:sz="0" w:space="0" w:color="auto"/>
        <w:right w:val="none" w:sz="0" w:space="0" w:color="auto"/>
      </w:divBdr>
    </w:div>
    <w:div w:id="237373357">
      <w:bodyDiv w:val="1"/>
      <w:marLeft w:val="0"/>
      <w:marRight w:val="0"/>
      <w:marTop w:val="0"/>
      <w:marBottom w:val="0"/>
      <w:divBdr>
        <w:top w:val="none" w:sz="0" w:space="0" w:color="auto"/>
        <w:left w:val="none" w:sz="0" w:space="0" w:color="auto"/>
        <w:bottom w:val="none" w:sz="0" w:space="0" w:color="auto"/>
        <w:right w:val="none" w:sz="0" w:space="0" w:color="auto"/>
      </w:divBdr>
    </w:div>
    <w:div w:id="237638139">
      <w:bodyDiv w:val="1"/>
      <w:marLeft w:val="0"/>
      <w:marRight w:val="0"/>
      <w:marTop w:val="0"/>
      <w:marBottom w:val="0"/>
      <w:divBdr>
        <w:top w:val="none" w:sz="0" w:space="0" w:color="auto"/>
        <w:left w:val="none" w:sz="0" w:space="0" w:color="auto"/>
        <w:bottom w:val="none" w:sz="0" w:space="0" w:color="auto"/>
        <w:right w:val="none" w:sz="0" w:space="0" w:color="auto"/>
      </w:divBdr>
    </w:div>
    <w:div w:id="237794024">
      <w:bodyDiv w:val="1"/>
      <w:marLeft w:val="0"/>
      <w:marRight w:val="0"/>
      <w:marTop w:val="0"/>
      <w:marBottom w:val="0"/>
      <w:divBdr>
        <w:top w:val="none" w:sz="0" w:space="0" w:color="auto"/>
        <w:left w:val="none" w:sz="0" w:space="0" w:color="auto"/>
        <w:bottom w:val="none" w:sz="0" w:space="0" w:color="auto"/>
        <w:right w:val="none" w:sz="0" w:space="0" w:color="auto"/>
      </w:divBdr>
    </w:div>
    <w:div w:id="237911170">
      <w:bodyDiv w:val="1"/>
      <w:marLeft w:val="0"/>
      <w:marRight w:val="0"/>
      <w:marTop w:val="0"/>
      <w:marBottom w:val="0"/>
      <w:divBdr>
        <w:top w:val="none" w:sz="0" w:space="0" w:color="auto"/>
        <w:left w:val="none" w:sz="0" w:space="0" w:color="auto"/>
        <w:bottom w:val="none" w:sz="0" w:space="0" w:color="auto"/>
        <w:right w:val="none" w:sz="0" w:space="0" w:color="auto"/>
      </w:divBdr>
    </w:div>
    <w:div w:id="238059195">
      <w:bodyDiv w:val="1"/>
      <w:marLeft w:val="0"/>
      <w:marRight w:val="0"/>
      <w:marTop w:val="0"/>
      <w:marBottom w:val="0"/>
      <w:divBdr>
        <w:top w:val="none" w:sz="0" w:space="0" w:color="auto"/>
        <w:left w:val="none" w:sz="0" w:space="0" w:color="auto"/>
        <w:bottom w:val="none" w:sz="0" w:space="0" w:color="auto"/>
        <w:right w:val="none" w:sz="0" w:space="0" w:color="auto"/>
      </w:divBdr>
    </w:div>
    <w:div w:id="238254356">
      <w:bodyDiv w:val="1"/>
      <w:marLeft w:val="0"/>
      <w:marRight w:val="0"/>
      <w:marTop w:val="0"/>
      <w:marBottom w:val="0"/>
      <w:divBdr>
        <w:top w:val="none" w:sz="0" w:space="0" w:color="auto"/>
        <w:left w:val="none" w:sz="0" w:space="0" w:color="auto"/>
        <w:bottom w:val="none" w:sz="0" w:space="0" w:color="auto"/>
        <w:right w:val="none" w:sz="0" w:space="0" w:color="auto"/>
      </w:divBdr>
    </w:div>
    <w:div w:id="238296050">
      <w:bodyDiv w:val="1"/>
      <w:marLeft w:val="0"/>
      <w:marRight w:val="0"/>
      <w:marTop w:val="0"/>
      <w:marBottom w:val="0"/>
      <w:divBdr>
        <w:top w:val="none" w:sz="0" w:space="0" w:color="auto"/>
        <w:left w:val="none" w:sz="0" w:space="0" w:color="auto"/>
        <w:bottom w:val="none" w:sz="0" w:space="0" w:color="auto"/>
        <w:right w:val="none" w:sz="0" w:space="0" w:color="auto"/>
      </w:divBdr>
    </w:div>
    <w:div w:id="238370183">
      <w:bodyDiv w:val="1"/>
      <w:marLeft w:val="0"/>
      <w:marRight w:val="0"/>
      <w:marTop w:val="0"/>
      <w:marBottom w:val="0"/>
      <w:divBdr>
        <w:top w:val="none" w:sz="0" w:space="0" w:color="auto"/>
        <w:left w:val="none" w:sz="0" w:space="0" w:color="auto"/>
        <w:bottom w:val="none" w:sz="0" w:space="0" w:color="auto"/>
        <w:right w:val="none" w:sz="0" w:space="0" w:color="auto"/>
      </w:divBdr>
    </w:div>
    <w:div w:id="238490194">
      <w:bodyDiv w:val="1"/>
      <w:marLeft w:val="0"/>
      <w:marRight w:val="0"/>
      <w:marTop w:val="0"/>
      <w:marBottom w:val="0"/>
      <w:divBdr>
        <w:top w:val="none" w:sz="0" w:space="0" w:color="auto"/>
        <w:left w:val="none" w:sz="0" w:space="0" w:color="auto"/>
        <w:bottom w:val="none" w:sz="0" w:space="0" w:color="auto"/>
        <w:right w:val="none" w:sz="0" w:space="0" w:color="auto"/>
      </w:divBdr>
    </w:div>
    <w:div w:id="238560400">
      <w:bodyDiv w:val="1"/>
      <w:marLeft w:val="0"/>
      <w:marRight w:val="0"/>
      <w:marTop w:val="0"/>
      <w:marBottom w:val="0"/>
      <w:divBdr>
        <w:top w:val="none" w:sz="0" w:space="0" w:color="auto"/>
        <w:left w:val="none" w:sz="0" w:space="0" w:color="auto"/>
        <w:bottom w:val="none" w:sz="0" w:space="0" w:color="auto"/>
        <w:right w:val="none" w:sz="0" w:space="0" w:color="auto"/>
      </w:divBdr>
    </w:div>
    <w:div w:id="238567398">
      <w:bodyDiv w:val="1"/>
      <w:marLeft w:val="0"/>
      <w:marRight w:val="0"/>
      <w:marTop w:val="0"/>
      <w:marBottom w:val="0"/>
      <w:divBdr>
        <w:top w:val="none" w:sz="0" w:space="0" w:color="auto"/>
        <w:left w:val="none" w:sz="0" w:space="0" w:color="auto"/>
        <w:bottom w:val="none" w:sz="0" w:space="0" w:color="auto"/>
        <w:right w:val="none" w:sz="0" w:space="0" w:color="auto"/>
      </w:divBdr>
    </w:div>
    <w:div w:id="238753355">
      <w:bodyDiv w:val="1"/>
      <w:marLeft w:val="0"/>
      <w:marRight w:val="0"/>
      <w:marTop w:val="0"/>
      <w:marBottom w:val="0"/>
      <w:divBdr>
        <w:top w:val="none" w:sz="0" w:space="0" w:color="auto"/>
        <w:left w:val="none" w:sz="0" w:space="0" w:color="auto"/>
        <w:bottom w:val="none" w:sz="0" w:space="0" w:color="auto"/>
        <w:right w:val="none" w:sz="0" w:space="0" w:color="auto"/>
      </w:divBdr>
    </w:div>
    <w:div w:id="238829377">
      <w:bodyDiv w:val="1"/>
      <w:marLeft w:val="0"/>
      <w:marRight w:val="0"/>
      <w:marTop w:val="0"/>
      <w:marBottom w:val="0"/>
      <w:divBdr>
        <w:top w:val="none" w:sz="0" w:space="0" w:color="auto"/>
        <w:left w:val="none" w:sz="0" w:space="0" w:color="auto"/>
        <w:bottom w:val="none" w:sz="0" w:space="0" w:color="auto"/>
        <w:right w:val="none" w:sz="0" w:space="0" w:color="auto"/>
      </w:divBdr>
    </w:div>
    <w:div w:id="238947015">
      <w:bodyDiv w:val="1"/>
      <w:marLeft w:val="0"/>
      <w:marRight w:val="0"/>
      <w:marTop w:val="0"/>
      <w:marBottom w:val="0"/>
      <w:divBdr>
        <w:top w:val="none" w:sz="0" w:space="0" w:color="auto"/>
        <w:left w:val="none" w:sz="0" w:space="0" w:color="auto"/>
        <w:bottom w:val="none" w:sz="0" w:space="0" w:color="auto"/>
        <w:right w:val="none" w:sz="0" w:space="0" w:color="auto"/>
      </w:divBdr>
    </w:div>
    <w:div w:id="239025393">
      <w:bodyDiv w:val="1"/>
      <w:marLeft w:val="0"/>
      <w:marRight w:val="0"/>
      <w:marTop w:val="0"/>
      <w:marBottom w:val="0"/>
      <w:divBdr>
        <w:top w:val="none" w:sz="0" w:space="0" w:color="auto"/>
        <w:left w:val="none" w:sz="0" w:space="0" w:color="auto"/>
        <w:bottom w:val="none" w:sz="0" w:space="0" w:color="auto"/>
        <w:right w:val="none" w:sz="0" w:space="0" w:color="auto"/>
      </w:divBdr>
    </w:div>
    <w:div w:id="239098593">
      <w:bodyDiv w:val="1"/>
      <w:marLeft w:val="0"/>
      <w:marRight w:val="0"/>
      <w:marTop w:val="0"/>
      <w:marBottom w:val="0"/>
      <w:divBdr>
        <w:top w:val="none" w:sz="0" w:space="0" w:color="auto"/>
        <w:left w:val="none" w:sz="0" w:space="0" w:color="auto"/>
        <w:bottom w:val="none" w:sz="0" w:space="0" w:color="auto"/>
        <w:right w:val="none" w:sz="0" w:space="0" w:color="auto"/>
      </w:divBdr>
    </w:div>
    <w:div w:id="239102246">
      <w:bodyDiv w:val="1"/>
      <w:marLeft w:val="0"/>
      <w:marRight w:val="0"/>
      <w:marTop w:val="0"/>
      <w:marBottom w:val="0"/>
      <w:divBdr>
        <w:top w:val="none" w:sz="0" w:space="0" w:color="auto"/>
        <w:left w:val="none" w:sz="0" w:space="0" w:color="auto"/>
        <w:bottom w:val="none" w:sz="0" w:space="0" w:color="auto"/>
        <w:right w:val="none" w:sz="0" w:space="0" w:color="auto"/>
      </w:divBdr>
    </w:div>
    <w:div w:id="239413320">
      <w:bodyDiv w:val="1"/>
      <w:marLeft w:val="0"/>
      <w:marRight w:val="0"/>
      <w:marTop w:val="0"/>
      <w:marBottom w:val="0"/>
      <w:divBdr>
        <w:top w:val="none" w:sz="0" w:space="0" w:color="auto"/>
        <w:left w:val="none" w:sz="0" w:space="0" w:color="auto"/>
        <w:bottom w:val="none" w:sz="0" w:space="0" w:color="auto"/>
        <w:right w:val="none" w:sz="0" w:space="0" w:color="auto"/>
      </w:divBdr>
    </w:div>
    <w:div w:id="239609007">
      <w:bodyDiv w:val="1"/>
      <w:marLeft w:val="0"/>
      <w:marRight w:val="0"/>
      <w:marTop w:val="0"/>
      <w:marBottom w:val="0"/>
      <w:divBdr>
        <w:top w:val="none" w:sz="0" w:space="0" w:color="auto"/>
        <w:left w:val="none" w:sz="0" w:space="0" w:color="auto"/>
        <w:bottom w:val="none" w:sz="0" w:space="0" w:color="auto"/>
        <w:right w:val="none" w:sz="0" w:space="0" w:color="auto"/>
      </w:divBdr>
    </w:div>
    <w:div w:id="239680292">
      <w:bodyDiv w:val="1"/>
      <w:marLeft w:val="0"/>
      <w:marRight w:val="0"/>
      <w:marTop w:val="0"/>
      <w:marBottom w:val="0"/>
      <w:divBdr>
        <w:top w:val="none" w:sz="0" w:space="0" w:color="auto"/>
        <w:left w:val="none" w:sz="0" w:space="0" w:color="auto"/>
        <w:bottom w:val="none" w:sz="0" w:space="0" w:color="auto"/>
        <w:right w:val="none" w:sz="0" w:space="0" w:color="auto"/>
      </w:divBdr>
    </w:div>
    <w:div w:id="239751392">
      <w:bodyDiv w:val="1"/>
      <w:marLeft w:val="0"/>
      <w:marRight w:val="0"/>
      <w:marTop w:val="0"/>
      <w:marBottom w:val="0"/>
      <w:divBdr>
        <w:top w:val="none" w:sz="0" w:space="0" w:color="auto"/>
        <w:left w:val="none" w:sz="0" w:space="0" w:color="auto"/>
        <w:bottom w:val="none" w:sz="0" w:space="0" w:color="auto"/>
        <w:right w:val="none" w:sz="0" w:space="0" w:color="auto"/>
      </w:divBdr>
    </w:div>
    <w:div w:id="239756657">
      <w:bodyDiv w:val="1"/>
      <w:marLeft w:val="0"/>
      <w:marRight w:val="0"/>
      <w:marTop w:val="0"/>
      <w:marBottom w:val="0"/>
      <w:divBdr>
        <w:top w:val="none" w:sz="0" w:space="0" w:color="auto"/>
        <w:left w:val="none" w:sz="0" w:space="0" w:color="auto"/>
        <w:bottom w:val="none" w:sz="0" w:space="0" w:color="auto"/>
        <w:right w:val="none" w:sz="0" w:space="0" w:color="auto"/>
      </w:divBdr>
    </w:div>
    <w:div w:id="239993307">
      <w:bodyDiv w:val="1"/>
      <w:marLeft w:val="0"/>
      <w:marRight w:val="0"/>
      <w:marTop w:val="0"/>
      <w:marBottom w:val="0"/>
      <w:divBdr>
        <w:top w:val="none" w:sz="0" w:space="0" w:color="auto"/>
        <w:left w:val="none" w:sz="0" w:space="0" w:color="auto"/>
        <w:bottom w:val="none" w:sz="0" w:space="0" w:color="auto"/>
        <w:right w:val="none" w:sz="0" w:space="0" w:color="auto"/>
      </w:divBdr>
    </w:div>
    <w:div w:id="240068118">
      <w:bodyDiv w:val="1"/>
      <w:marLeft w:val="0"/>
      <w:marRight w:val="0"/>
      <w:marTop w:val="0"/>
      <w:marBottom w:val="0"/>
      <w:divBdr>
        <w:top w:val="none" w:sz="0" w:space="0" w:color="auto"/>
        <w:left w:val="none" w:sz="0" w:space="0" w:color="auto"/>
        <w:bottom w:val="none" w:sz="0" w:space="0" w:color="auto"/>
        <w:right w:val="none" w:sz="0" w:space="0" w:color="auto"/>
      </w:divBdr>
    </w:div>
    <w:div w:id="240217195">
      <w:bodyDiv w:val="1"/>
      <w:marLeft w:val="0"/>
      <w:marRight w:val="0"/>
      <w:marTop w:val="0"/>
      <w:marBottom w:val="0"/>
      <w:divBdr>
        <w:top w:val="none" w:sz="0" w:space="0" w:color="auto"/>
        <w:left w:val="none" w:sz="0" w:space="0" w:color="auto"/>
        <w:bottom w:val="none" w:sz="0" w:space="0" w:color="auto"/>
        <w:right w:val="none" w:sz="0" w:space="0" w:color="auto"/>
      </w:divBdr>
    </w:div>
    <w:div w:id="240529674">
      <w:bodyDiv w:val="1"/>
      <w:marLeft w:val="0"/>
      <w:marRight w:val="0"/>
      <w:marTop w:val="0"/>
      <w:marBottom w:val="0"/>
      <w:divBdr>
        <w:top w:val="none" w:sz="0" w:space="0" w:color="auto"/>
        <w:left w:val="none" w:sz="0" w:space="0" w:color="auto"/>
        <w:bottom w:val="none" w:sz="0" w:space="0" w:color="auto"/>
        <w:right w:val="none" w:sz="0" w:space="0" w:color="auto"/>
      </w:divBdr>
    </w:div>
    <w:div w:id="240801623">
      <w:bodyDiv w:val="1"/>
      <w:marLeft w:val="0"/>
      <w:marRight w:val="0"/>
      <w:marTop w:val="0"/>
      <w:marBottom w:val="0"/>
      <w:divBdr>
        <w:top w:val="none" w:sz="0" w:space="0" w:color="auto"/>
        <w:left w:val="none" w:sz="0" w:space="0" w:color="auto"/>
        <w:bottom w:val="none" w:sz="0" w:space="0" w:color="auto"/>
        <w:right w:val="none" w:sz="0" w:space="0" w:color="auto"/>
      </w:divBdr>
    </w:div>
    <w:div w:id="241180960">
      <w:bodyDiv w:val="1"/>
      <w:marLeft w:val="0"/>
      <w:marRight w:val="0"/>
      <w:marTop w:val="0"/>
      <w:marBottom w:val="0"/>
      <w:divBdr>
        <w:top w:val="none" w:sz="0" w:space="0" w:color="auto"/>
        <w:left w:val="none" w:sz="0" w:space="0" w:color="auto"/>
        <w:bottom w:val="none" w:sz="0" w:space="0" w:color="auto"/>
        <w:right w:val="none" w:sz="0" w:space="0" w:color="auto"/>
      </w:divBdr>
    </w:div>
    <w:div w:id="241181794">
      <w:bodyDiv w:val="1"/>
      <w:marLeft w:val="0"/>
      <w:marRight w:val="0"/>
      <w:marTop w:val="0"/>
      <w:marBottom w:val="0"/>
      <w:divBdr>
        <w:top w:val="none" w:sz="0" w:space="0" w:color="auto"/>
        <w:left w:val="none" w:sz="0" w:space="0" w:color="auto"/>
        <w:bottom w:val="none" w:sz="0" w:space="0" w:color="auto"/>
        <w:right w:val="none" w:sz="0" w:space="0" w:color="auto"/>
      </w:divBdr>
    </w:div>
    <w:div w:id="241643952">
      <w:bodyDiv w:val="1"/>
      <w:marLeft w:val="0"/>
      <w:marRight w:val="0"/>
      <w:marTop w:val="0"/>
      <w:marBottom w:val="0"/>
      <w:divBdr>
        <w:top w:val="none" w:sz="0" w:space="0" w:color="auto"/>
        <w:left w:val="none" w:sz="0" w:space="0" w:color="auto"/>
        <w:bottom w:val="none" w:sz="0" w:space="0" w:color="auto"/>
        <w:right w:val="none" w:sz="0" w:space="0" w:color="auto"/>
      </w:divBdr>
    </w:div>
    <w:div w:id="241767165">
      <w:bodyDiv w:val="1"/>
      <w:marLeft w:val="0"/>
      <w:marRight w:val="0"/>
      <w:marTop w:val="0"/>
      <w:marBottom w:val="0"/>
      <w:divBdr>
        <w:top w:val="none" w:sz="0" w:space="0" w:color="auto"/>
        <w:left w:val="none" w:sz="0" w:space="0" w:color="auto"/>
        <w:bottom w:val="none" w:sz="0" w:space="0" w:color="auto"/>
        <w:right w:val="none" w:sz="0" w:space="0" w:color="auto"/>
      </w:divBdr>
    </w:div>
    <w:div w:id="241767509">
      <w:bodyDiv w:val="1"/>
      <w:marLeft w:val="0"/>
      <w:marRight w:val="0"/>
      <w:marTop w:val="0"/>
      <w:marBottom w:val="0"/>
      <w:divBdr>
        <w:top w:val="none" w:sz="0" w:space="0" w:color="auto"/>
        <w:left w:val="none" w:sz="0" w:space="0" w:color="auto"/>
        <w:bottom w:val="none" w:sz="0" w:space="0" w:color="auto"/>
        <w:right w:val="none" w:sz="0" w:space="0" w:color="auto"/>
      </w:divBdr>
    </w:div>
    <w:div w:id="241918303">
      <w:bodyDiv w:val="1"/>
      <w:marLeft w:val="0"/>
      <w:marRight w:val="0"/>
      <w:marTop w:val="0"/>
      <w:marBottom w:val="0"/>
      <w:divBdr>
        <w:top w:val="none" w:sz="0" w:space="0" w:color="auto"/>
        <w:left w:val="none" w:sz="0" w:space="0" w:color="auto"/>
        <w:bottom w:val="none" w:sz="0" w:space="0" w:color="auto"/>
        <w:right w:val="none" w:sz="0" w:space="0" w:color="auto"/>
      </w:divBdr>
    </w:div>
    <w:div w:id="242028452">
      <w:bodyDiv w:val="1"/>
      <w:marLeft w:val="0"/>
      <w:marRight w:val="0"/>
      <w:marTop w:val="0"/>
      <w:marBottom w:val="0"/>
      <w:divBdr>
        <w:top w:val="none" w:sz="0" w:space="0" w:color="auto"/>
        <w:left w:val="none" w:sz="0" w:space="0" w:color="auto"/>
        <w:bottom w:val="none" w:sz="0" w:space="0" w:color="auto"/>
        <w:right w:val="none" w:sz="0" w:space="0" w:color="auto"/>
      </w:divBdr>
    </w:div>
    <w:div w:id="242035837">
      <w:bodyDiv w:val="1"/>
      <w:marLeft w:val="0"/>
      <w:marRight w:val="0"/>
      <w:marTop w:val="0"/>
      <w:marBottom w:val="0"/>
      <w:divBdr>
        <w:top w:val="none" w:sz="0" w:space="0" w:color="auto"/>
        <w:left w:val="none" w:sz="0" w:space="0" w:color="auto"/>
        <w:bottom w:val="none" w:sz="0" w:space="0" w:color="auto"/>
        <w:right w:val="none" w:sz="0" w:space="0" w:color="auto"/>
      </w:divBdr>
    </w:div>
    <w:div w:id="242298569">
      <w:bodyDiv w:val="1"/>
      <w:marLeft w:val="0"/>
      <w:marRight w:val="0"/>
      <w:marTop w:val="0"/>
      <w:marBottom w:val="0"/>
      <w:divBdr>
        <w:top w:val="none" w:sz="0" w:space="0" w:color="auto"/>
        <w:left w:val="none" w:sz="0" w:space="0" w:color="auto"/>
        <w:bottom w:val="none" w:sz="0" w:space="0" w:color="auto"/>
        <w:right w:val="none" w:sz="0" w:space="0" w:color="auto"/>
      </w:divBdr>
      <w:divsChild>
        <w:div w:id="1361467207">
          <w:marLeft w:val="480"/>
          <w:marRight w:val="0"/>
          <w:marTop w:val="0"/>
          <w:marBottom w:val="0"/>
          <w:divBdr>
            <w:top w:val="none" w:sz="0" w:space="0" w:color="auto"/>
            <w:left w:val="none" w:sz="0" w:space="0" w:color="auto"/>
            <w:bottom w:val="none" w:sz="0" w:space="0" w:color="auto"/>
            <w:right w:val="none" w:sz="0" w:space="0" w:color="auto"/>
          </w:divBdr>
        </w:div>
        <w:div w:id="990136740">
          <w:marLeft w:val="480"/>
          <w:marRight w:val="0"/>
          <w:marTop w:val="0"/>
          <w:marBottom w:val="0"/>
          <w:divBdr>
            <w:top w:val="none" w:sz="0" w:space="0" w:color="auto"/>
            <w:left w:val="none" w:sz="0" w:space="0" w:color="auto"/>
            <w:bottom w:val="none" w:sz="0" w:space="0" w:color="auto"/>
            <w:right w:val="none" w:sz="0" w:space="0" w:color="auto"/>
          </w:divBdr>
        </w:div>
        <w:div w:id="1552494236">
          <w:marLeft w:val="480"/>
          <w:marRight w:val="0"/>
          <w:marTop w:val="0"/>
          <w:marBottom w:val="0"/>
          <w:divBdr>
            <w:top w:val="none" w:sz="0" w:space="0" w:color="auto"/>
            <w:left w:val="none" w:sz="0" w:space="0" w:color="auto"/>
            <w:bottom w:val="none" w:sz="0" w:space="0" w:color="auto"/>
            <w:right w:val="none" w:sz="0" w:space="0" w:color="auto"/>
          </w:divBdr>
        </w:div>
        <w:div w:id="530994635">
          <w:marLeft w:val="480"/>
          <w:marRight w:val="0"/>
          <w:marTop w:val="0"/>
          <w:marBottom w:val="0"/>
          <w:divBdr>
            <w:top w:val="none" w:sz="0" w:space="0" w:color="auto"/>
            <w:left w:val="none" w:sz="0" w:space="0" w:color="auto"/>
            <w:bottom w:val="none" w:sz="0" w:space="0" w:color="auto"/>
            <w:right w:val="none" w:sz="0" w:space="0" w:color="auto"/>
          </w:divBdr>
        </w:div>
        <w:div w:id="2145852667">
          <w:marLeft w:val="480"/>
          <w:marRight w:val="0"/>
          <w:marTop w:val="0"/>
          <w:marBottom w:val="0"/>
          <w:divBdr>
            <w:top w:val="none" w:sz="0" w:space="0" w:color="auto"/>
            <w:left w:val="none" w:sz="0" w:space="0" w:color="auto"/>
            <w:bottom w:val="none" w:sz="0" w:space="0" w:color="auto"/>
            <w:right w:val="none" w:sz="0" w:space="0" w:color="auto"/>
          </w:divBdr>
        </w:div>
        <w:div w:id="2007441118">
          <w:marLeft w:val="480"/>
          <w:marRight w:val="0"/>
          <w:marTop w:val="0"/>
          <w:marBottom w:val="0"/>
          <w:divBdr>
            <w:top w:val="none" w:sz="0" w:space="0" w:color="auto"/>
            <w:left w:val="none" w:sz="0" w:space="0" w:color="auto"/>
            <w:bottom w:val="none" w:sz="0" w:space="0" w:color="auto"/>
            <w:right w:val="none" w:sz="0" w:space="0" w:color="auto"/>
          </w:divBdr>
        </w:div>
        <w:div w:id="1289430120">
          <w:marLeft w:val="480"/>
          <w:marRight w:val="0"/>
          <w:marTop w:val="0"/>
          <w:marBottom w:val="0"/>
          <w:divBdr>
            <w:top w:val="none" w:sz="0" w:space="0" w:color="auto"/>
            <w:left w:val="none" w:sz="0" w:space="0" w:color="auto"/>
            <w:bottom w:val="none" w:sz="0" w:space="0" w:color="auto"/>
            <w:right w:val="none" w:sz="0" w:space="0" w:color="auto"/>
          </w:divBdr>
        </w:div>
        <w:div w:id="1570536644">
          <w:marLeft w:val="480"/>
          <w:marRight w:val="0"/>
          <w:marTop w:val="0"/>
          <w:marBottom w:val="0"/>
          <w:divBdr>
            <w:top w:val="none" w:sz="0" w:space="0" w:color="auto"/>
            <w:left w:val="none" w:sz="0" w:space="0" w:color="auto"/>
            <w:bottom w:val="none" w:sz="0" w:space="0" w:color="auto"/>
            <w:right w:val="none" w:sz="0" w:space="0" w:color="auto"/>
          </w:divBdr>
        </w:div>
        <w:div w:id="34622553">
          <w:marLeft w:val="480"/>
          <w:marRight w:val="0"/>
          <w:marTop w:val="0"/>
          <w:marBottom w:val="0"/>
          <w:divBdr>
            <w:top w:val="none" w:sz="0" w:space="0" w:color="auto"/>
            <w:left w:val="none" w:sz="0" w:space="0" w:color="auto"/>
            <w:bottom w:val="none" w:sz="0" w:space="0" w:color="auto"/>
            <w:right w:val="none" w:sz="0" w:space="0" w:color="auto"/>
          </w:divBdr>
        </w:div>
        <w:div w:id="1685401610">
          <w:marLeft w:val="480"/>
          <w:marRight w:val="0"/>
          <w:marTop w:val="0"/>
          <w:marBottom w:val="0"/>
          <w:divBdr>
            <w:top w:val="none" w:sz="0" w:space="0" w:color="auto"/>
            <w:left w:val="none" w:sz="0" w:space="0" w:color="auto"/>
            <w:bottom w:val="none" w:sz="0" w:space="0" w:color="auto"/>
            <w:right w:val="none" w:sz="0" w:space="0" w:color="auto"/>
          </w:divBdr>
        </w:div>
        <w:div w:id="1343628296">
          <w:marLeft w:val="480"/>
          <w:marRight w:val="0"/>
          <w:marTop w:val="0"/>
          <w:marBottom w:val="0"/>
          <w:divBdr>
            <w:top w:val="none" w:sz="0" w:space="0" w:color="auto"/>
            <w:left w:val="none" w:sz="0" w:space="0" w:color="auto"/>
            <w:bottom w:val="none" w:sz="0" w:space="0" w:color="auto"/>
            <w:right w:val="none" w:sz="0" w:space="0" w:color="auto"/>
          </w:divBdr>
        </w:div>
        <w:div w:id="1565919246">
          <w:marLeft w:val="480"/>
          <w:marRight w:val="0"/>
          <w:marTop w:val="0"/>
          <w:marBottom w:val="0"/>
          <w:divBdr>
            <w:top w:val="none" w:sz="0" w:space="0" w:color="auto"/>
            <w:left w:val="none" w:sz="0" w:space="0" w:color="auto"/>
            <w:bottom w:val="none" w:sz="0" w:space="0" w:color="auto"/>
            <w:right w:val="none" w:sz="0" w:space="0" w:color="auto"/>
          </w:divBdr>
        </w:div>
        <w:div w:id="1867399487">
          <w:marLeft w:val="480"/>
          <w:marRight w:val="0"/>
          <w:marTop w:val="0"/>
          <w:marBottom w:val="0"/>
          <w:divBdr>
            <w:top w:val="none" w:sz="0" w:space="0" w:color="auto"/>
            <w:left w:val="none" w:sz="0" w:space="0" w:color="auto"/>
            <w:bottom w:val="none" w:sz="0" w:space="0" w:color="auto"/>
            <w:right w:val="none" w:sz="0" w:space="0" w:color="auto"/>
          </w:divBdr>
        </w:div>
        <w:div w:id="613294516">
          <w:marLeft w:val="480"/>
          <w:marRight w:val="0"/>
          <w:marTop w:val="0"/>
          <w:marBottom w:val="0"/>
          <w:divBdr>
            <w:top w:val="none" w:sz="0" w:space="0" w:color="auto"/>
            <w:left w:val="none" w:sz="0" w:space="0" w:color="auto"/>
            <w:bottom w:val="none" w:sz="0" w:space="0" w:color="auto"/>
            <w:right w:val="none" w:sz="0" w:space="0" w:color="auto"/>
          </w:divBdr>
        </w:div>
        <w:div w:id="1059980518">
          <w:marLeft w:val="480"/>
          <w:marRight w:val="0"/>
          <w:marTop w:val="0"/>
          <w:marBottom w:val="0"/>
          <w:divBdr>
            <w:top w:val="none" w:sz="0" w:space="0" w:color="auto"/>
            <w:left w:val="none" w:sz="0" w:space="0" w:color="auto"/>
            <w:bottom w:val="none" w:sz="0" w:space="0" w:color="auto"/>
            <w:right w:val="none" w:sz="0" w:space="0" w:color="auto"/>
          </w:divBdr>
        </w:div>
        <w:div w:id="445081241">
          <w:marLeft w:val="480"/>
          <w:marRight w:val="0"/>
          <w:marTop w:val="0"/>
          <w:marBottom w:val="0"/>
          <w:divBdr>
            <w:top w:val="none" w:sz="0" w:space="0" w:color="auto"/>
            <w:left w:val="none" w:sz="0" w:space="0" w:color="auto"/>
            <w:bottom w:val="none" w:sz="0" w:space="0" w:color="auto"/>
            <w:right w:val="none" w:sz="0" w:space="0" w:color="auto"/>
          </w:divBdr>
        </w:div>
        <w:div w:id="931158379">
          <w:marLeft w:val="480"/>
          <w:marRight w:val="0"/>
          <w:marTop w:val="0"/>
          <w:marBottom w:val="0"/>
          <w:divBdr>
            <w:top w:val="none" w:sz="0" w:space="0" w:color="auto"/>
            <w:left w:val="none" w:sz="0" w:space="0" w:color="auto"/>
            <w:bottom w:val="none" w:sz="0" w:space="0" w:color="auto"/>
            <w:right w:val="none" w:sz="0" w:space="0" w:color="auto"/>
          </w:divBdr>
        </w:div>
        <w:div w:id="1539199576">
          <w:marLeft w:val="480"/>
          <w:marRight w:val="0"/>
          <w:marTop w:val="0"/>
          <w:marBottom w:val="0"/>
          <w:divBdr>
            <w:top w:val="none" w:sz="0" w:space="0" w:color="auto"/>
            <w:left w:val="none" w:sz="0" w:space="0" w:color="auto"/>
            <w:bottom w:val="none" w:sz="0" w:space="0" w:color="auto"/>
            <w:right w:val="none" w:sz="0" w:space="0" w:color="auto"/>
          </w:divBdr>
        </w:div>
        <w:div w:id="1195582272">
          <w:marLeft w:val="480"/>
          <w:marRight w:val="0"/>
          <w:marTop w:val="0"/>
          <w:marBottom w:val="0"/>
          <w:divBdr>
            <w:top w:val="none" w:sz="0" w:space="0" w:color="auto"/>
            <w:left w:val="none" w:sz="0" w:space="0" w:color="auto"/>
            <w:bottom w:val="none" w:sz="0" w:space="0" w:color="auto"/>
            <w:right w:val="none" w:sz="0" w:space="0" w:color="auto"/>
          </w:divBdr>
        </w:div>
        <w:div w:id="1238712228">
          <w:marLeft w:val="480"/>
          <w:marRight w:val="0"/>
          <w:marTop w:val="0"/>
          <w:marBottom w:val="0"/>
          <w:divBdr>
            <w:top w:val="none" w:sz="0" w:space="0" w:color="auto"/>
            <w:left w:val="none" w:sz="0" w:space="0" w:color="auto"/>
            <w:bottom w:val="none" w:sz="0" w:space="0" w:color="auto"/>
            <w:right w:val="none" w:sz="0" w:space="0" w:color="auto"/>
          </w:divBdr>
        </w:div>
        <w:div w:id="159202384">
          <w:marLeft w:val="480"/>
          <w:marRight w:val="0"/>
          <w:marTop w:val="0"/>
          <w:marBottom w:val="0"/>
          <w:divBdr>
            <w:top w:val="none" w:sz="0" w:space="0" w:color="auto"/>
            <w:left w:val="none" w:sz="0" w:space="0" w:color="auto"/>
            <w:bottom w:val="none" w:sz="0" w:space="0" w:color="auto"/>
            <w:right w:val="none" w:sz="0" w:space="0" w:color="auto"/>
          </w:divBdr>
        </w:div>
        <w:div w:id="240331923">
          <w:marLeft w:val="480"/>
          <w:marRight w:val="0"/>
          <w:marTop w:val="0"/>
          <w:marBottom w:val="0"/>
          <w:divBdr>
            <w:top w:val="none" w:sz="0" w:space="0" w:color="auto"/>
            <w:left w:val="none" w:sz="0" w:space="0" w:color="auto"/>
            <w:bottom w:val="none" w:sz="0" w:space="0" w:color="auto"/>
            <w:right w:val="none" w:sz="0" w:space="0" w:color="auto"/>
          </w:divBdr>
        </w:div>
        <w:div w:id="1096747251">
          <w:marLeft w:val="480"/>
          <w:marRight w:val="0"/>
          <w:marTop w:val="0"/>
          <w:marBottom w:val="0"/>
          <w:divBdr>
            <w:top w:val="none" w:sz="0" w:space="0" w:color="auto"/>
            <w:left w:val="none" w:sz="0" w:space="0" w:color="auto"/>
            <w:bottom w:val="none" w:sz="0" w:space="0" w:color="auto"/>
            <w:right w:val="none" w:sz="0" w:space="0" w:color="auto"/>
          </w:divBdr>
        </w:div>
        <w:div w:id="1818842023">
          <w:marLeft w:val="480"/>
          <w:marRight w:val="0"/>
          <w:marTop w:val="0"/>
          <w:marBottom w:val="0"/>
          <w:divBdr>
            <w:top w:val="none" w:sz="0" w:space="0" w:color="auto"/>
            <w:left w:val="none" w:sz="0" w:space="0" w:color="auto"/>
            <w:bottom w:val="none" w:sz="0" w:space="0" w:color="auto"/>
            <w:right w:val="none" w:sz="0" w:space="0" w:color="auto"/>
          </w:divBdr>
        </w:div>
        <w:div w:id="370688671">
          <w:marLeft w:val="480"/>
          <w:marRight w:val="0"/>
          <w:marTop w:val="0"/>
          <w:marBottom w:val="0"/>
          <w:divBdr>
            <w:top w:val="none" w:sz="0" w:space="0" w:color="auto"/>
            <w:left w:val="none" w:sz="0" w:space="0" w:color="auto"/>
            <w:bottom w:val="none" w:sz="0" w:space="0" w:color="auto"/>
            <w:right w:val="none" w:sz="0" w:space="0" w:color="auto"/>
          </w:divBdr>
        </w:div>
        <w:div w:id="524906337">
          <w:marLeft w:val="480"/>
          <w:marRight w:val="0"/>
          <w:marTop w:val="0"/>
          <w:marBottom w:val="0"/>
          <w:divBdr>
            <w:top w:val="none" w:sz="0" w:space="0" w:color="auto"/>
            <w:left w:val="none" w:sz="0" w:space="0" w:color="auto"/>
            <w:bottom w:val="none" w:sz="0" w:space="0" w:color="auto"/>
            <w:right w:val="none" w:sz="0" w:space="0" w:color="auto"/>
          </w:divBdr>
        </w:div>
        <w:div w:id="1685785275">
          <w:marLeft w:val="480"/>
          <w:marRight w:val="0"/>
          <w:marTop w:val="0"/>
          <w:marBottom w:val="0"/>
          <w:divBdr>
            <w:top w:val="none" w:sz="0" w:space="0" w:color="auto"/>
            <w:left w:val="none" w:sz="0" w:space="0" w:color="auto"/>
            <w:bottom w:val="none" w:sz="0" w:space="0" w:color="auto"/>
            <w:right w:val="none" w:sz="0" w:space="0" w:color="auto"/>
          </w:divBdr>
        </w:div>
        <w:div w:id="1662082337">
          <w:marLeft w:val="480"/>
          <w:marRight w:val="0"/>
          <w:marTop w:val="0"/>
          <w:marBottom w:val="0"/>
          <w:divBdr>
            <w:top w:val="none" w:sz="0" w:space="0" w:color="auto"/>
            <w:left w:val="none" w:sz="0" w:space="0" w:color="auto"/>
            <w:bottom w:val="none" w:sz="0" w:space="0" w:color="auto"/>
            <w:right w:val="none" w:sz="0" w:space="0" w:color="auto"/>
          </w:divBdr>
        </w:div>
        <w:div w:id="127943281">
          <w:marLeft w:val="480"/>
          <w:marRight w:val="0"/>
          <w:marTop w:val="0"/>
          <w:marBottom w:val="0"/>
          <w:divBdr>
            <w:top w:val="none" w:sz="0" w:space="0" w:color="auto"/>
            <w:left w:val="none" w:sz="0" w:space="0" w:color="auto"/>
            <w:bottom w:val="none" w:sz="0" w:space="0" w:color="auto"/>
            <w:right w:val="none" w:sz="0" w:space="0" w:color="auto"/>
          </w:divBdr>
        </w:div>
        <w:div w:id="132794986">
          <w:marLeft w:val="480"/>
          <w:marRight w:val="0"/>
          <w:marTop w:val="0"/>
          <w:marBottom w:val="0"/>
          <w:divBdr>
            <w:top w:val="none" w:sz="0" w:space="0" w:color="auto"/>
            <w:left w:val="none" w:sz="0" w:space="0" w:color="auto"/>
            <w:bottom w:val="none" w:sz="0" w:space="0" w:color="auto"/>
            <w:right w:val="none" w:sz="0" w:space="0" w:color="auto"/>
          </w:divBdr>
        </w:div>
        <w:div w:id="1276598284">
          <w:marLeft w:val="480"/>
          <w:marRight w:val="0"/>
          <w:marTop w:val="0"/>
          <w:marBottom w:val="0"/>
          <w:divBdr>
            <w:top w:val="none" w:sz="0" w:space="0" w:color="auto"/>
            <w:left w:val="none" w:sz="0" w:space="0" w:color="auto"/>
            <w:bottom w:val="none" w:sz="0" w:space="0" w:color="auto"/>
            <w:right w:val="none" w:sz="0" w:space="0" w:color="auto"/>
          </w:divBdr>
        </w:div>
        <w:div w:id="892039547">
          <w:marLeft w:val="480"/>
          <w:marRight w:val="0"/>
          <w:marTop w:val="0"/>
          <w:marBottom w:val="0"/>
          <w:divBdr>
            <w:top w:val="none" w:sz="0" w:space="0" w:color="auto"/>
            <w:left w:val="none" w:sz="0" w:space="0" w:color="auto"/>
            <w:bottom w:val="none" w:sz="0" w:space="0" w:color="auto"/>
            <w:right w:val="none" w:sz="0" w:space="0" w:color="auto"/>
          </w:divBdr>
        </w:div>
        <w:div w:id="370761896">
          <w:marLeft w:val="480"/>
          <w:marRight w:val="0"/>
          <w:marTop w:val="0"/>
          <w:marBottom w:val="0"/>
          <w:divBdr>
            <w:top w:val="none" w:sz="0" w:space="0" w:color="auto"/>
            <w:left w:val="none" w:sz="0" w:space="0" w:color="auto"/>
            <w:bottom w:val="none" w:sz="0" w:space="0" w:color="auto"/>
            <w:right w:val="none" w:sz="0" w:space="0" w:color="auto"/>
          </w:divBdr>
        </w:div>
        <w:div w:id="286084335">
          <w:marLeft w:val="480"/>
          <w:marRight w:val="0"/>
          <w:marTop w:val="0"/>
          <w:marBottom w:val="0"/>
          <w:divBdr>
            <w:top w:val="none" w:sz="0" w:space="0" w:color="auto"/>
            <w:left w:val="none" w:sz="0" w:space="0" w:color="auto"/>
            <w:bottom w:val="none" w:sz="0" w:space="0" w:color="auto"/>
            <w:right w:val="none" w:sz="0" w:space="0" w:color="auto"/>
          </w:divBdr>
        </w:div>
        <w:div w:id="2084401839">
          <w:marLeft w:val="480"/>
          <w:marRight w:val="0"/>
          <w:marTop w:val="0"/>
          <w:marBottom w:val="0"/>
          <w:divBdr>
            <w:top w:val="none" w:sz="0" w:space="0" w:color="auto"/>
            <w:left w:val="none" w:sz="0" w:space="0" w:color="auto"/>
            <w:bottom w:val="none" w:sz="0" w:space="0" w:color="auto"/>
            <w:right w:val="none" w:sz="0" w:space="0" w:color="auto"/>
          </w:divBdr>
        </w:div>
        <w:div w:id="78258794">
          <w:marLeft w:val="480"/>
          <w:marRight w:val="0"/>
          <w:marTop w:val="0"/>
          <w:marBottom w:val="0"/>
          <w:divBdr>
            <w:top w:val="none" w:sz="0" w:space="0" w:color="auto"/>
            <w:left w:val="none" w:sz="0" w:space="0" w:color="auto"/>
            <w:bottom w:val="none" w:sz="0" w:space="0" w:color="auto"/>
            <w:right w:val="none" w:sz="0" w:space="0" w:color="auto"/>
          </w:divBdr>
        </w:div>
        <w:div w:id="988482091">
          <w:marLeft w:val="480"/>
          <w:marRight w:val="0"/>
          <w:marTop w:val="0"/>
          <w:marBottom w:val="0"/>
          <w:divBdr>
            <w:top w:val="none" w:sz="0" w:space="0" w:color="auto"/>
            <w:left w:val="none" w:sz="0" w:space="0" w:color="auto"/>
            <w:bottom w:val="none" w:sz="0" w:space="0" w:color="auto"/>
            <w:right w:val="none" w:sz="0" w:space="0" w:color="auto"/>
          </w:divBdr>
        </w:div>
        <w:div w:id="1528373014">
          <w:marLeft w:val="480"/>
          <w:marRight w:val="0"/>
          <w:marTop w:val="0"/>
          <w:marBottom w:val="0"/>
          <w:divBdr>
            <w:top w:val="none" w:sz="0" w:space="0" w:color="auto"/>
            <w:left w:val="none" w:sz="0" w:space="0" w:color="auto"/>
            <w:bottom w:val="none" w:sz="0" w:space="0" w:color="auto"/>
            <w:right w:val="none" w:sz="0" w:space="0" w:color="auto"/>
          </w:divBdr>
        </w:div>
        <w:div w:id="805318248">
          <w:marLeft w:val="480"/>
          <w:marRight w:val="0"/>
          <w:marTop w:val="0"/>
          <w:marBottom w:val="0"/>
          <w:divBdr>
            <w:top w:val="none" w:sz="0" w:space="0" w:color="auto"/>
            <w:left w:val="none" w:sz="0" w:space="0" w:color="auto"/>
            <w:bottom w:val="none" w:sz="0" w:space="0" w:color="auto"/>
            <w:right w:val="none" w:sz="0" w:space="0" w:color="auto"/>
          </w:divBdr>
        </w:div>
        <w:div w:id="1100760159">
          <w:marLeft w:val="480"/>
          <w:marRight w:val="0"/>
          <w:marTop w:val="0"/>
          <w:marBottom w:val="0"/>
          <w:divBdr>
            <w:top w:val="none" w:sz="0" w:space="0" w:color="auto"/>
            <w:left w:val="none" w:sz="0" w:space="0" w:color="auto"/>
            <w:bottom w:val="none" w:sz="0" w:space="0" w:color="auto"/>
            <w:right w:val="none" w:sz="0" w:space="0" w:color="auto"/>
          </w:divBdr>
        </w:div>
        <w:div w:id="1655988726">
          <w:marLeft w:val="480"/>
          <w:marRight w:val="0"/>
          <w:marTop w:val="0"/>
          <w:marBottom w:val="0"/>
          <w:divBdr>
            <w:top w:val="none" w:sz="0" w:space="0" w:color="auto"/>
            <w:left w:val="none" w:sz="0" w:space="0" w:color="auto"/>
            <w:bottom w:val="none" w:sz="0" w:space="0" w:color="auto"/>
            <w:right w:val="none" w:sz="0" w:space="0" w:color="auto"/>
          </w:divBdr>
        </w:div>
        <w:div w:id="338460077">
          <w:marLeft w:val="480"/>
          <w:marRight w:val="0"/>
          <w:marTop w:val="0"/>
          <w:marBottom w:val="0"/>
          <w:divBdr>
            <w:top w:val="none" w:sz="0" w:space="0" w:color="auto"/>
            <w:left w:val="none" w:sz="0" w:space="0" w:color="auto"/>
            <w:bottom w:val="none" w:sz="0" w:space="0" w:color="auto"/>
            <w:right w:val="none" w:sz="0" w:space="0" w:color="auto"/>
          </w:divBdr>
        </w:div>
        <w:div w:id="2100708502">
          <w:marLeft w:val="480"/>
          <w:marRight w:val="0"/>
          <w:marTop w:val="0"/>
          <w:marBottom w:val="0"/>
          <w:divBdr>
            <w:top w:val="none" w:sz="0" w:space="0" w:color="auto"/>
            <w:left w:val="none" w:sz="0" w:space="0" w:color="auto"/>
            <w:bottom w:val="none" w:sz="0" w:space="0" w:color="auto"/>
            <w:right w:val="none" w:sz="0" w:space="0" w:color="auto"/>
          </w:divBdr>
        </w:div>
        <w:div w:id="1965886241">
          <w:marLeft w:val="480"/>
          <w:marRight w:val="0"/>
          <w:marTop w:val="0"/>
          <w:marBottom w:val="0"/>
          <w:divBdr>
            <w:top w:val="none" w:sz="0" w:space="0" w:color="auto"/>
            <w:left w:val="none" w:sz="0" w:space="0" w:color="auto"/>
            <w:bottom w:val="none" w:sz="0" w:space="0" w:color="auto"/>
            <w:right w:val="none" w:sz="0" w:space="0" w:color="auto"/>
          </w:divBdr>
        </w:div>
        <w:div w:id="1453481871">
          <w:marLeft w:val="480"/>
          <w:marRight w:val="0"/>
          <w:marTop w:val="0"/>
          <w:marBottom w:val="0"/>
          <w:divBdr>
            <w:top w:val="none" w:sz="0" w:space="0" w:color="auto"/>
            <w:left w:val="none" w:sz="0" w:space="0" w:color="auto"/>
            <w:bottom w:val="none" w:sz="0" w:space="0" w:color="auto"/>
            <w:right w:val="none" w:sz="0" w:space="0" w:color="auto"/>
          </w:divBdr>
        </w:div>
        <w:div w:id="1875852046">
          <w:marLeft w:val="480"/>
          <w:marRight w:val="0"/>
          <w:marTop w:val="0"/>
          <w:marBottom w:val="0"/>
          <w:divBdr>
            <w:top w:val="none" w:sz="0" w:space="0" w:color="auto"/>
            <w:left w:val="none" w:sz="0" w:space="0" w:color="auto"/>
            <w:bottom w:val="none" w:sz="0" w:space="0" w:color="auto"/>
            <w:right w:val="none" w:sz="0" w:space="0" w:color="auto"/>
          </w:divBdr>
        </w:div>
        <w:div w:id="1104685975">
          <w:marLeft w:val="480"/>
          <w:marRight w:val="0"/>
          <w:marTop w:val="0"/>
          <w:marBottom w:val="0"/>
          <w:divBdr>
            <w:top w:val="none" w:sz="0" w:space="0" w:color="auto"/>
            <w:left w:val="none" w:sz="0" w:space="0" w:color="auto"/>
            <w:bottom w:val="none" w:sz="0" w:space="0" w:color="auto"/>
            <w:right w:val="none" w:sz="0" w:space="0" w:color="auto"/>
          </w:divBdr>
        </w:div>
        <w:div w:id="1493566576">
          <w:marLeft w:val="480"/>
          <w:marRight w:val="0"/>
          <w:marTop w:val="0"/>
          <w:marBottom w:val="0"/>
          <w:divBdr>
            <w:top w:val="none" w:sz="0" w:space="0" w:color="auto"/>
            <w:left w:val="none" w:sz="0" w:space="0" w:color="auto"/>
            <w:bottom w:val="none" w:sz="0" w:space="0" w:color="auto"/>
            <w:right w:val="none" w:sz="0" w:space="0" w:color="auto"/>
          </w:divBdr>
        </w:div>
        <w:div w:id="992836340">
          <w:marLeft w:val="480"/>
          <w:marRight w:val="0"/>
          <w:marTop w:val="0"/>
          <w:marBottom w:val="0"/>
          <w:divBdr>
            <w:top w:val="none" w:sz="0" w:space="0" w:color="auto"/>
            <w:left w:val="none" w:sz="0" w:space="0" w:color="auto"/>
            <w:bottom w:val="none" w:sz="0" w:space="0" w:color="auto"/>
            <w:right w:val="none" w:sz="0" w:space="0" w:color="auto"/>
          </w:divBdr>
        </w:div>
        <w:div w:id="585118619">
          <w:marLeft w:val="480"/>
          <w:marRight w:val="0"/>
          <w:marTop w:val="0"/>
          <w:marBottom w:val="0"/>
          <w:divBdr>
            <w:top w:val="none" w:sz="0" w:space="0" w:color="auto"/>
            <w:left w:val="none" w:sz="0" w:space="0" w:color="auto"/>
            <w:bottom w:val="none" w:sz="0" w:space="0" w:color="auto"/>
            <w:right w:val="none" w:sz="0" w:space="0" w:color="auto"/>
          </w:divBdr>
        </w:div>
        <w:div w:id="1736852211">
          <w:marLeft w:val="480"/>
          <w:marRight w:val="0"/>
          <w:marTop w:val="0"/>
          <w:marBottom w:val="0"/>
          <w:divBdr>
            <w:top w:val="none" w:sz="0" w:space="0" w:color="auto"/>
            <w:left w:val="none" w:sz="0" w:space="0" w:color="auto"/>
            <w:bottom w:val="none" w:sz="0" w:space="0" w:color="auto"/>
            <w:right w:val="none" w:sz="0" w:space="0" w:color="auto"/>
          </w:divBdr>
        </w:div>
        <w:div w:id="1141145319">
          <w:marLeft w:val="480"/>
          <w:marRight w:val="0"/>
          <w:marTop w:val="0"/>
          <w:marBottom w:val="0"/>
          <w:divBdr>
            <w:top w:val="none" w:sz="0" w:space="0" w:color="auto"/>
            <w:left w:val="none" w:sz="0" w:space="0" w:color="auto"/>
            <w:bottom w:val="none" w:sz="0" w:space="0" w:color="auto"/>
            <w:right w:val="none" w:sz="0" w:space="0" w:color="auto"/>
          </w:divBdr>
        </w:div>
        <w:div w:id="851452020">
          <w:marLeft w:val="480"/>
          <w:marRight w:val="0"/>
          <w:marTop w:val="0"/>
          <w:marBottom w:val="0"/>
          <w:divBdr>
            <w:top w:val="none" w:sz="0" w:space="0" w:color="auto"/>
            <w:left w:val="none" w:sz="0" w:space="0" w:color="auto"/>
            <w:bottom w:val="none" w:sz="0" w:space="0" w:color="auto"/>
            <w:right w:val="none" w:sz="0" w:space="0" w:color="auto"/>
          </w:divBdr>
        </w:div>
        <w:div w:id="1043596339">
          <w:marLeft w:val="480"/>
          <w:marRight w:val="0"/>
          <w:marTop w:val="0"/>
          <w:marBottom w:val="0"/>
          <w:divBdr>
            <w:top w:val="none" w:sz="0" w:space="0" w:color="auto"/>
            <w:left w:val="none" w:sz="0" w:space="0" w:color="auto"/>
            <w:bottom w:val="none" w:sz="0" w:space="0" w:color="auto"/>
            <w:right w:val="none" w:sz="0" w:space="0" w:color="auto"/>
          </w:divBdr>
        </w:div>
        <w:div w:id="203104391">
          <w:marLeft w:val="480"/>
          <w:marRight w:val="0"/>
          <w:marTop w:val="0"/>
          <w:marBottom w:val="0"/>
          <w:divBdr>
            <w:top w:val="none" w:sz="0" w:space="0" w:color="auto"/>
            <w:left w:val="none" w:sz="0" w:space="0" w:color="auto"/>
            <w:bottom w:val="none" w:sz="0" w:space="0" w:color="auto"/>
            <w:right w:val="none" w:sz="0" w:space="0" w:color="auto"/>
          </w:divBdr>
        </w:div>
        <w:div w:id="774516507">
          <w:marLeft w:val="480"/>
          <w:marRight w:val="0"/>
          <w:marTop w:val="0"/>
          <w:marBottom w:val="0"/>
          <w:divBdr>
            <w:top w:val="none" w:sz="0" w:space="0" w:color="auto"/>
            <w:left w:val="none" w:sz="0" w:space="0" w:color="auto"/>
            <w:bottom w:val="none" w:sz="0" w:space="0" w:color="auto"/>
            <w:right w:val="none" w:sz="0" w:space="0" w:color="auto"/>
          </w:divBdr>
        </w:div>
        <w:div w:id="1266379810">
          <w:marLeft w:val="480"/>
          <w:marRight w:val="0"/>
          <w:marTop w:val="0"/>
          <w:marBottom w:val="0"/>
          <w:divBdr>
            <w:top w:val="none" w:sz="0" w:space="0" w:color="auto"/>
            <w:left w:val="none" w:sz="0" w:space="0" w:color="auto"/>
            <w:bottom w:val="none" w:sz="0" w:space="0" w:color="auto"/>
            <w:right w:val="none" w:sz="0" w:space="0" w:color="auto"/>
          </w:divBdr>
        </w:div>
        <w:div w:id="162550416">
          <w:marLeft w:val="480"/>
          <w:marRight w:val="0"/>
          <w:marTop w:val="0"/>
          <w:marBottom w:val="0"/>
          <w:divBdr>
            <w:top w:val="none" w:sz="0" w:space="0" w:color="auto"/>
            <w:left w:val="none" w:sz="0" w:space="0" w:color="auto"/>
            <w:bottom w:val="none" w:sz="0" w:space="0" w:color="auto"/>
            <w:right w:val="none" w:sz="0" w:space="0" w:color="auto"/>
          </w:divBdr>
        </w:div>
        <w:div w:id="2074961009">
          <w:marLeft w:val="480"/>
          <w:marRight w:val="0"/>
          <w:marTop w:val="0"/>
          <w:marBottom w:val="0"/>
          <w:divBdr>
            <w:top w:val="none" w:sz="0" w:space="0" w:color="auto"/>
            <w:left w:val="none" w:sz="0" w:space="0" w:color="auto"/>
            <w:bottom w:val="none" w:sz="0" w:space="0" w:color="auto"/>
            <w:right w:val="none" w:sz="0" w:space="0" w:color="auto"/>
          </w:divBdr>
        </w:div>
        <w:div w:id="1836454103">
          <w:marLeft w:val="480"/>
          <w:marRight w:val="0"/>
          <w:marTop w:val="0"/>
          <w:marBottom w:val="0"/>
          <w:divBdr>
            <w:top w:val="none" w:sz="0" w:space="0" w:color="auto"/>
            <w:left w:val="none" w:sz="0" w:space="0" w:color="auto"/>
            <w:bottom w:val="none" w:sz="0" w:space="0" w:color="auto"/>
            <w:right w:val="none" w:sz="0" w:space="0" w:color="auto"/>
          </w:divBdr>
        </w:div>
        <w:div w:id="165049725">
          <w:marLeft w:val="480"/>
          <w:marRight w:val="0"/>
          <w:marTop w:val="0"/>
          <w:marBottom w:val="0"/>
          <w:divBdr>
            <w:top w:val="none" w:sz="0" w:space="0" w:color="auto"/>
            <w:left w:val="none" w:sz="0" w:space="0" w:color="auto"/>
            <w:bottom w:val="none" w:sz="0" w:space="0" w:color="auto"/>
            <w:right w:val="none" w:sz="0" w:space="0" w:color="auto"/>
          </w:divBdr>
        </w:div>
        <w:div w:id="2059821022">
          <w:marLeft w:val="480"/>
          <w:marRight w:val="0"/>
          <w:marTop w:val="0"/>
          <w:marBottom w:val="0"/>
          <w:divBdr>
            <w:top w:val="none" w:sz="0" w:space="0" w:color="auto"/>
            <w:left w:val="none" w:sz="0" w:space="0" w:color="auto"/>
            <w:bottom w:val="none" w:sz="0" w:space="0" w:color="auto"/>
            <w:right w:val="none" w:sz="0" w:space="0" w:color="auto"/>
          </w:divBdr>
        </w:div>
        <w:div w:id="506672951">
          <w:marLeft w:val="480"/>
          <w:marRight w:val="0"/>
          <w:marTop w:val="0"/>
          <w:marBottom w:val="0"/>
          <w:divBdr>
            <w:top w:val="none" w:sz="0" w:space="0" w:color="auto"/>
            <w:left w:val="none" w:sz="0" w:space="0" w:color="auto"/>
            <w:bottom w:val="none" w:sz="0" w:space="0" w:color="auto"/>
            <w:right w:val="none" w:sz="0" w:space="0" w:color="auto"/>
          </w:divBdr>
        </w:div>
        <w:div w:id="481196566">
          <w:marLeft w:val="480"/>
          <w:marRight w:val="0"/>
          <w:marTop w:val="0"/>
          <w:marBottom w:val="0"/>
          <w:divBdr>
            <w:top w:val="none" w:sz="0" w:space="0" w:color="auto"/>
            <w:left w:val="none" w:sz="0" w:space="0" w:color="auto"/>
            <w:bottom w:val="none" w:sz="0" w:space="0" w:color="auto"/>
            <w:right w:val="none" w:sz="0" w:space="0" w:color="auto"/>
          </w:divBdr>
        </w:div>
        <w:div w:id="710568800">
          <w:marLeft w:val="480"/>
          <w:marRight w:val="0"/>
          <w:marTop w:val="0"/>
          <w:marBottom w:val="0"/>
          <w:divBdr>
            <w:top w:val="none" w:sz="0" w:space="0" w:color="auto"/>
            <w:left w:val="none" w:sz="0" w:space="0" w:color="auto"/>
            <w:bottom w:val="none" w:sz="0" w:space="0" w:color="auto"/>
            <w:right w:val="none" w:sz="0" w:space="0" w:color="auto"/>
          </w:divBdr>
        </w:div>
        <w:div w:id="39793107">
          <w:marLeft w:val="480"/>
          <w:marRight w:val="0"/>
          <w:marTop w:val="0"/>
          <w:marBottom w:val="0"/>
          <w:divBdr>
            <w:top w:val="none" w:sz="0" w:space="0" w:color="auto"/>
            <w:left w:val="none" w:sz="0" w:space="0" w:color="auto"/>
            <w:bottom w:val="none" w:sz="0" w:space="0" w:color="auto"/>
            <w:right w:val="none" w:sz="0" w:space="0" w:color="auto"/>
          </w:divBdr>
        </w:div>
        <w:div w:id="809712728">
          <w:marLeft w:val="480"/>
          <w:marRight w:val="0"/>
          <w:marTop w:val="0"/>
          <w:marBottom w:val="0"/>
          <w:divBdr>
            <w:top w:val="none" w:sz="0" w:space="0" w:color="auto"/>
            <w:left w:val="none" w:sz="0" w:space="0" w:color="auto"/>
            <w:bottom w:val="none" w:sz="0" w:space="0" w:color="auto"/>
            <w:right w:val="none" w:sz="0" w:space="0" w:color="auto"/>
          </w:divBdr>
        </w:div>
        <w:div w:id="1227184640">
          <w:marLeft w:val="480"/>
          <w:marRight w:val="0"/>
          <w:marTop w:val="0"/>
          <w:marBottom w:val="0"/>
          <w:divBdr>
            <w:top w:val="none" w:sz="0" w:space="0" w:color="auto"/>
            <w:left w:val="none" w:sz="0" w:space="0" w:color="auto"/>
            <w:bottom w:val="none" w:sz="0" w:space="0" w:color="auto"/>
            <w:right w:val="none" w:sz="0" w:space="0" w:color="auto"/>
          </w:divBdr>
        </w:div>
        <w:div w:id="1697317165">
          <w:marLeft w:val="480"/>
          <w:marRight w:val="0"/>
          <w:marTop w:val="0"/>
          <w:marBottom w:val="0"/>
          <w:divBdr>
            <w:top w:val="none" w:sz="0" w:space="0" w:color="auto"/>
            <w:left w:val="none" w:sz="0" w:space="0" w:color="auto"/>
            <w:bottom w:val="none" w:sz="0" w:space="0" w:color="auto"/>
            <w:right w:val="none" w:sz="0" w:space="0" w:color="auto"/>
          </w:divBdr>
        </w:div>
        <w:div w:id="1911423067">
          <w:marLeft w:val="480"/>
          <w:marRight w:val="0"/>
          <w:marTop w:val="0"/>
          <w:marBottom w:val="0"/>
          <w:divBdr>
            <w:top w:val="none" w:sz="0" w:space="0" w:color="auto"/>
            <w:left w:val="none" w:sz="0" w:space="0" w:color="auto"/>
            <w:bottom w:val="none" w:sz="0" w:space="0" w:color="auto"/>
            <w:right w:val="none" w:sz="0" w:space="0" w:color="auto"/>
          </w:divBdr>
        </w:div>
        <w:div w:id="40985401">
          <w:marLeft w:val="480"/>
          <w:marRight w:val="0"/>
          <w:marTop w:val="0"/>
          <w:marBottom w:val="0"/>
          <w:divBdr>
            <w:top w:val="none" w:sz="0" w:space="0" w:color="auto"/>
            <w:left w:val="none" w:sz="0" w:space="0" w:color="auto"/>
            <w:bottom w:val="none" w:sz="0" w:space="0" w:color="auto"/>
            <w:right w:val="none" w:sz="0" w:space="0" w:color="auto"/>
          </w:divBdr>
        </w:div>
        <w:div w:id="2009672446">
          <w:marLeft w:val="480"/>
          <w:marRight w:val="0"/>
          <w:marTop w:val="0"/>
          <w:marBottom w:val="0"/>
          <w:divBdr>
            <w:top w:val="none" w:sz="0" w:space="0" w:color="auto"/>
            <w:left w:val="none" w:sz="0" w:space="0" w:color="auto"/>
            <w:bottom w:val="none" w:sz="0" w:space="0" w:color="auto"/>
            <w:right w:val="none" w:sz="0" w:space="0" w:color="auto"/>
          </w:divBdr>
        </w:div>
        <w:div w:id="601844306">
          <w:marLeft w:val="480"/>
          <w:marRight w:val="0"/>
          <w:marTop w:val="0"/>
          <w:marBottom w:val="0"/>
          <w:divBdr>
            <w:top w:val="none" w:sz="0" w:space="0" w:color="auto"/>
            <w:left w:val="none" w:sz="0" w:space="0" w:color="auto"/>
            <w:bottom w:val="none" w:sz="0" w:space="0" w:color="auto"/>
            <w:right w:val="none" w:sz="0" w:space="0" w:color="auto"/>
          </w:divBdr>
        </w:div>
        <w:div w:id="664015632">
          <w:marLeft w:val="480"/>
          <w:marRight w:val="0"/>
          <w:marTop w:val="0"/>
          <w:marBottom w:val="0"/>
          <w:divBdr>
            <w:top w:val="none" w:sz="0" w:space="0" w:color="auto"/>
            <w:left w:val="none" w:sz="0" w:space="0" w:color="auto"/>
            <w:bottom w:val="none" w:sz="0" w:space="0" w:color="auto"/>
            <w:right w:val="none" w:sz="0" w:space="0" w:color="auto"/>
          </w:divBdr>
        </w:div>
        <w:div w:id="1191257305">
          <w:marLeft w:val="480"/>
          <w:marRight w:val="0"/>
          <w:marTop w:val="0"/>
          <w:marBottom w:val="0"/>
          <w:divBdr>
            <w:top w:val="none" w:sz="0" w:space="0" w:color="auto"/>
            <w:left w:val="none" w:sz="0" w:space="0" w:color="auto"/>
            <w:bottom w:val="none" w:sz="0" w:space="0" w:color="auto"/>
            <w:right w:val="none" w:sz="0" w:space="0" w:color="auto"/>
          </w:divBdr>
        </w:div>
        <w:div w:id="347950559">
          <w:marLeft w:val="480"/>
          <w:marRight w:val="0"/>
          <w:marTop w:val="0"/>
          <w:marBottom w:val="0"/>
          <w:divBdr>
            <w:top w:val="none" w:sz="0" w:space="0" w:color="auto"/>
            <w:left w:val="none" w:sz="0" w:space="0" w:color="auto"/>
            <w:bottom w:val="none" w:sz="0" w:space="0" w:color="auto"/>
            <w:right w:val="none" w:sz="0" w:space="0" w:color="auto"/>
          </w:divBdr>
        </w:div>
        <w:div w:id="1186407269">
          <w:marLeft w:val="480"/>
          <w:marRight w:val="0"/>
          <w:marTop w:val="0"/>
          <w:marBottom w:val="0"/>
          <w:divBdr>
            <w:top w:val="none" w:sz="0" w:space="0" w:color="auto"/>
            <w:left w:val="none" w:sz="0" w:space="0" w:color="auto"/>
            <w:bottom w:val="none" w:sz="0" w:space="0" w:color="auto"/>
            <w:right w:val="none" w:sz="0" w:space="0" w:color="auto"/>
          </w:divBdr>
        </w:div>
        <w:div w:id="922445873">
          <w:marLeft w:val="480"/>
          <w:marRight w:val="0"/>
          <w:marTop w:val="0"/>
          <w:marBottom w:val="0"/>
          <w:divBdr>
            <w:top w:val="none" w:sz="0" w:space="0" w:color="auto"/>
            <w:left w:val="none" w:sz="0" w:space="0" w:color="auto"/>
            <w:bottom w:val="none" w:sz="0" w:space="0" w:color="auto"/>
            <w:right w:val="none" w:sz="0" w:space="0" w:color="auto"/>
          </w:divBdr>
        </w:div>
        <w:div w:id="613710119">
          <w:marLeft w:val="480"/>
          <w:marRight w:val="0"/>
          <w:marTop w:val="0"/>
          <w:marBottom w:val="0"/>
          <w:divBdr>
            <w:top w:val="none" w:sz="0" w:space="0" w:color="auto"/>
            <w:left w:val="none" w:sz="0" w:space="0" w:color="auto"/>
            <w:bottom w:val="none" w:sz="0" w:space="0" w:color="auto"/>
            <w:right w:val="none" w:sz="0" w:space="0" w:color="auto"/>
          </w:divBdr>
        </w:div>
        <w:div w:id="675614264">
          <w:marLeft w:val="480"/>
          <w:marRight w:val="0"/>
          <w:marTop w:val="0"/>
          <w:marBottom w:val="0"/>
          <w:divBdr>
            <w:top w:val="none" w:sz="0" w:space="0" w:color="auto"/>
            <w:left w:val="none" w:sz="0" w:space="0" w:color="auto"/>
            <w:bottom w:val="none" w:sz="0" w:space="0" w:color="auto"/>
            <w:right w:val="none" w:sz="0" w:space="0" w:color="auto"/>
          </w:divBdr>
        </w:div>
        <w:div w:id="951942146">
          <w:marLeft w:val="480"/>
          <w:marRight w:val="0"/>
          <w:marTop w:val="0"/>
          <w:marBottom w:val="0"/>
          <w:divBdr>
            <w:top w:val="none" w:sz="0" w:space="0" w:color="auto"/>
            <w:left w:val="none" w:sz="0" w:space="0" w:color="auto"/>
            <w:bottom w:val="none" w:sz="0" w:space="0" w:color="auto"/>
            <w:right w:val="none" w:sz="0" w:space="0" w:color="auto"/>
          </w:divBdr>
        </w:div>
        <w:div w:id="1827014139">
          <w:marLeft w:val="480"/>
          <w:marRight w:val="0"/>
          <w:marTop w:val="0"/>
          <w:marBottom w:val="0"/>
          <w:divBdr>
            <w:top w:val="none" w:sz="0" w:space="0" w:color="auto"/>
            <w:left w:val="none" w:sz="0" w:space="0" w:color="auto"/>
            <w:bottom w:val="none" w:sz="0" w:space="0" w:color="auto"/>
            <w:right w:val="none" w:sz="0" w:space="0" w:color="auto"/>
          </w:divBdr>
        </w:div>
        <w:div w:id="776799395">
          <w:marLeft w:val="480"/>
          <w:marRight w:val="0"/>
          <w:marTop w:val="0"/>
          <w:marBottom w:val="0"/>
          <w:divBdr>
            <w:top w:val="none" w:sz="0" w:space="0" w:color="auto"/>
            <w:left w:val="none" w:sz="0" w:space="0" w:color="auto"/>
            <w:bottom w:val="none" w:sz="0" w:space="0" w:color="auto"/>
            <w:right w:val="none" w:sz="0" w:space="0" w:color="auto"/>
          </w:divBdr>
        </w:div>
        <w:div w:id="1957448845">
          <w:marLeft w:val="480"/>
          <w:marRight w:val="0"/>
          <w:marTop w:val="0"/>
          <w:marBottom w:val="0"/>
          <w:divBdr>
            <w:top w:val="none" w:sz="0" w:space="0" w:color="auto"/>
            <w:left w:val="none" w:sz="0" w:space="0" w:color="auto"/>
            <w:bottom w:val="none" w:sz="0" w:space="0" w:color="auto"/>
            <w:right w:val="none" w:sz="0" w:space="0" w:color="auto"/>
          </w:divBdr>
        </w:div>
        <w:div w:id="1511993089">
          <w:marLeft w:val="480"/>
          <w:marRight w:val="0"/>
          <w:marTop w:val="0"/>
          <w:marBottom w:val="0"/>
          <w:divBdr>
            <w:top w:val="none" w:sz="0" w:space="0" w:color="auto"/>
            <w:left w:val="none" w:sz="0" w:space="0" w:color="auto"/>
            <w:bottom w:val="none" w:sz="0" w:space="0" w:color="auto"/>
            <w:right w:val="none" w:sz="0" w:space="0" w:color="auto"/>
          </w:divBdr>
        </w:div>
        <w:div w:id="886448561">
          <w:marLeft w:val="480"/>
          <w:marRight w:val="0"/>
          <w:marTop w:val="0"/>
          <w:marBottom w:val="0"/>
          <w:divBdr>
            <w:top w:val="none" w:sz="0" w:space="0" w:color="auto"/>
            <w:left w:val="none" w:sz="0" w:space="0" w:color="auto"/>
            <w:bottom w:val="none" w:sz="0" w:space="0" w:color="auto"/>
            <w:right w:val="none" w:sz="0" w:space="0" w:color="auto"/>
          </w:divBdr>
        </w:div>
        <w:div w:id="1460878996">
          <w:marLeft w:val="480"/>
          <w:marRight w:val="0"/>
          <w:marTop w:val="0"/>
          <w:marBottom w:val="0"/>
          <w:divBdr>
            <w:top w:val="none" w:sz="0" w:space="0" w:color="auto"/>
            <w:left w:val="none" w:sz="0" w:space="0" w:color="auto"/>
            <w:bottom w:val="none" w:sz="0" w:space="0" w:color="auto"/>
            <w:right w:val="none" w:sz="0" w:space="0" w:color="auto"/>
          </w:divBdr>
        </w:div>
        <w:div w:id="1366979855">
          <w:marLeft w:val="480"/>
          <w:marRight w:val="0"/>
          <w:marTop w:val="0"/>
          <w:marBottom w:val="0"/>
          <w:divBdr>
            <w:top w:val="none" w:sz="0" w:space="0" w:color="auto"/>
            <w:left w:val="none" w:sz="0" w:space="0" w:color="auto"/>
            <w:bottom w:val="none" w:sz="0" w:space="0" w:color="auto"/>
            <w:right w:val="none" w:sz="0" w:space="0" w:color="auto"/>
          </w:divBdr>
        </w:div>
        <w:div w:id="2000575228">
          <w:marLeft w:val="480"/>
          <w:marRight w:val="0"/>
          <w:marTop w:val="0"/>
          <w:marBottom w:val="0"/>
          <w:divBdr>
            <w:top w:val="none" w:sz="0" w:space="0" w:color="auto"/>
            <w:left w:val="none" w:sz="0" w:space="0" w:color="auto"/>
            <w:bottom w:val="none" w:sz="0" w:space="0" w:color="auto"/>
            <w:right w:val="none" w:sz="0" w:space="0" w:color="auto"/>
          </w:divBdr>
        </w:div>
        <w:div w:id="1820029999">
          <w:marLeft w:val="480"/>
          <w:marRight w:val="0"/>
          <w:marTop w:val="0"/>
          <w:marBottom w:val="0"/>
          <w:divBdr>
            <w:top w:val="none" w:sz="0" w:space="0" w:color="auto"/>
            <w:left w:val="none" w:sz="0" w:space="0" w:color="auto"/>
            <w:bottom w:val="none" w:sz="0" w:space="0" w:color="auto"/>
            <w:right w:val="none" w:sz="0" w:space="0" w:color="auto"/>
          </w:divBdr>
        </w:div>
        <w:div w:id="1438402285">
          <w:marLeft w:val="480"/>
          <w:marRight w:val="0"/>
          <w:marTop w:val="0"/>
          <w:marBottom w:val="0"/>
          <w:divBdr>
            <w:top w:val="none" w:sz="0" w:space="0" w:color="auto"/>
            <w:left w:val="none" w:sz="0" w:space="0" w:color="auto"/>
            <w:bottom w:val="none" w:sz="0" w:space="0" w:color="auto"/>
            <w:right w:val="none" w:sz="0" w:space="0" w:color="auto"/>
          </w:divBdr>
        </w:div>
        <w:div w:id="1517114571">
          <w:marLeft w:val="480"/>
          <w:marRight w:val="0"/>
          <w:marTop w:val="0"/>
          <w:marBottom w:val="0"/>
          <w:divBdr>
            <w:top w:val="none" w:sz="0" w:space="0" w:color="auto"/>
            <w:left w:val="none" w:sz="0" w:space="0" w:color="auto"/>
            <w:bottom w:val="none" w:sz="0" w:space="0" w:color="auto"/>
            <w:right w:val="none" w:sz="0" w:space="0" w:color="auto"/>
          </w:divBdr>
        </w:div>
        <w:div w:id="878325475">
          <w:marLeft w:val="480"/>
          <w:marRight w:val="0"/>
          <w:marTop w:val="0"/>
          <w:marBottom w:val="0"/>
          <w:divBdr>
            <w:top w:val="none" w:sz="0" w:space="0" w:color="auto"/>
            <w:left w:val="none" w:sz="0" w:space="0" w:color="auto"/>
            <w:bottom w:val="none" w:sz="0" w:space="0" w:color="auto"/>
            <w:right w:val="none" w:sz="0" w:space="0" w:color="auto"/>
          </w:divBdr>
        </w:div>
        <w:div w:id="2066441771">
          <w:marLeft w:val="480"/>
          <w:marRight w:val="0"/>
          <w:marTop w:val="0"/>
          <w:marBottom w:val="0"/>
          <w:divBdr>
            <w:top w:val="none" w:sz="0" w:space="0" w:color="auto"/>
            <w:left w:val="none" w:sz="0" w:space="0" w:color="auto"/>
            <w:bottom w:val="none" w:sz="0" w:space="0" w:color="auto"/>
            <w:right w:val="none" w:sz="0" w:space="0" w:color="auto"/>
          </w:divBdr>
        </w:div>
        <w:div w:id="179199065">
          <w:marLeft w:val="480"/>
          <w:marRight w:val="0"/>
          <w:marTop w:val="0"/>
          <w:marBottom w:val="0"/>
          <w:divBdr>
            <w:top w:val="none" w:sz="0" w:space="0" w:color="auto"/>
            <w:left w:val="none" w:sz="0" w:space="0" w:color="auto"/>
            <w:bottom w:val="none" w:sz="0" w:space="0" w:color="auto"/>
            <w:right w:val="none" w:sz="0" w:space="0" w:color="auto"/>
          </w:divBdr>
        </w:div>
        <w:div w:id="1094207405">
          <w:marLeft w:val="480"/>
          <w:marRight w:val="0"/>
          <w:marTop w:val="0"/>
          <w:marBottom w:val="0"/>
          <w:divBdr>
            <w:top w:val="none" w:sz="0" w:space="0" w:color="auto"/>
            <w:left w:val="none" w:sz="0" w:space="0" w:color="auto"/>
            <w:bottom w:val="none" w:sz="0" w:space="0" w:color="auto"/>
            <w:right w:val="none" w:sz="0" w:space="0" w:color="auto"/>
          </w:divBdr>
        </w:div>
        <w:div w:id="673142730">
          <w:marLeft w:val="480"/>
          <w:marRight w:val="0"/>
          <w:marTop w:val="0"/>
          <w:marBottom w:val="0"/>
          <w:divBdr>
            <w:top w:val="none" w:sz="0" w:space="0" w:color="auto"/>
            <w:left w:val="none" w:sz="0" w:space="0" w:color="auto"/>
            <w:bottom w:val="none" w:sz="0" w:space="0" w:color="auto"/>
            <w:right w:val="none" w:sz="0" w:space="0" w:color="auto"/>
          </w:divBdr>
        </w:div>
        <w:div w:id="1733693539">
          <w:marLeft w:val="480"/>
          <w:marRight w:val="0"/>
          <w:marTop w:val="0"/>
          <w:marBottom w:val="0"/>
          <w:divBdr>
            <w:top w:val="none" w:sz="0" w:space="0" w:color="auto"/>
            <w:left w:val="none" w:sz="0" w:space="0" w:color="auto"/>
            <w:bottom w:val="none" w:sz="0" w:space="0" w:color="auto"/>
            <w:right w:val="none" w:sz="0" w:space="0" w:color="auto"/>
          </w:divBdr>
        </w:div>
        <w:div w:id="1253006484">
          <w:marLeft w:val="480"/>
          <w:marRight w:val="0"/>
          <w:marTop w:val="0"/>
          <w:marBottom w:val="0"/>
          <w:divBdr>
            <w:top w:val="none" w:sz="0" w:space="0" w:color="auto"/>
            <w:left w:val="none" w:sz="0" w:space="0" w:color="auto"/>
            <w:bottom w:val="none" w:sz="0" w:space="0" w:color="auto"/>
            <w:right w:val="none" w:sz="0" w:space="0" w:color="auto"/>
          </w:divBdr>
        </w:div>
        <w:div w:id="1478382134">
          <w:marLeft w:val="480"/>
          <w:marRight w:val="0"/>
          <w:marTop w:val="0"/>
          <w:marBottom w:val="0"/>
          <w:divBdr>
            <w:top w:val="none" w:sz="0" w:space="0" w:color="auto"/>
            <w:left w:val="none" w:sz="0" w:space="0" w:color="auto"/>
            <w:bottom w:val="none" w:sz="0" w:space="0" w:color="auto"/>
            <w:right w:val="none" w:sz="0" w:space="0" w:color="auto"/>
          </w:divBdr>
        </w:div>
      </w:divsChild>
    </w:div>
    <w:div w:id="242302288">
      <w:bodyDiv w:val="1"/>
      <w:marLeft w:val="0"/>
      <w:marRight w:val="0"/>
      <w:marTop w:val="0"/>
      <w:marBottom w:val="0"/>
      <w:divBdr>
        <w:top w:val="none" w:sz="0" w:space="0" w:color="auto"/>
        <w:left w:val="none" w:sz="0" w:space="0" w:color="auto"/>
        <w:bottom w:val="none" w:sz="0" w:space="0" w:color="auto"/>
        <w:right w:val="none" w:sz="0" w:space="0" w:color="auto"/>
      </w:divBdr>
      <w:divsChild>
        <w:div w:id="2011518959">
          <w:marLeft w:val="480"/>
          <w:marRight w:val="0"/>
          <w:marTop w:val="0"/>
          <w:marBottom w:val="0"/>
          <w:divBdr>
            <w:top w:val="none" w:sz="0" w:space="0" w:color="auto"/>
            <w:left w:val="none" w:sz="0" w:space="0" w:color="auto"/>
            <w:bottom w:val="none" w:sz="0" w:space="0" w:color="auto"/>
            <w:right w:val="none" w:sz="0" w:space="0" w:color="auto"/>
          </w:divBdr>
        </w:div>
        <w:div w:id="445076595">
          <w:marLeft w:val="480"/>
          <w:marRight w:val="0"/>
          <w:marTop w:val="0"/>
          <w:marBottom w:val="0"/>
          <w:divBdr>
            <w:top w:val="none" w:sz="0" w:space="0" w:color="auto"/>
            <w:left w:val="none" w:sz="0" w:space="0" w:color="auto"/>
            <w:bottom w:val="none" w:sz="0" w:space="0" w:color="auto"/>
            <w:right w:val="none" w:sz="0" w:space="0" w:color="auto"/>
          </w:divBdr>
        </w:div>
        <w:div w:id="1410887696">
          <w:marLeft w:val="480"/>
          <w:marRight w:val="0"/>
          <w:marTop w:val="0"/>
          <w:marBottom w:val="0"/>
          <w:divBdr>
            <w:top w:val="none" w:sz="0" w:space="0" w:color="auto"/>
            <w:left w:val="none" w:sz="0" w:space="0" w:color="auto"/>
            <w:bottom w:val="none" w:sz="0" w:space="0" w:color="auto"/>
            <w:right w:val="none" w:sz="0" w:space="0" w:color="auto"/>
          </w:divBdr>
        </w:div>
        <w:div w:id="1267730921">
          <w:marLeft w:val="480"/>
          <w:marRight w:val="0"/>
          <w:marTop w:val="0"/>
          <w:marBottom w:val="0"/>
          <w:divBdr>
            <w:top w:val="none" w:sz="0" w:space="0" w:color="auto"/>
            <w:left w:val="none" w:sz="0" w:space="0" w:color="auto"/>
            <w:bottom w:val="none" w:sz="0" w:space="0" w:color="auto"/>
            <w:right w:val="none" w:sz="0" w:space="0" w:color="auto"/>
          </w:divBdr>
        </w:div>
        <w:div w:id="1218279822">
          <w:marLeft w:val="480"/>
          <w:marRight w:val="0"/>
          <w:marTop w:val="0"/>
          <w:marBottom w:val="0"/>
          <w:divBdr>
            <w:top w:val="none" w:sz="0" w:space="0" w:color="auto"/>
            <w:left w:val="none" w:sz="0" w:space="0" w:color="auto"/>
            <w:bottom w:val="none" w:sz="0" w:space="0" w:color="auto"/>
            <w:right w:val="none" w:sz="0" w:space="0" w:color="auto"/>
          </w:divBdr>
        </w:div>
        <w:div w:id="1668315371">
          <w:marLeft w:val="480"/>
          <w:marRight w:val="0"/>
          <w:marTop w:val="0"/>
          <w:marBottom w:val="0"/>
          <w:divBdr>
            <w:top w:val="none" w:sz="0" w:space="0" w:color="auto"/>
            <w:left w:val="none" w:sz="0" w:space="0" w:color="auto"/>
            <w:bottom w:val="none" w:sz="0" w:space="0" w:color="auto"/>
            <w:right w:val="none" w:sz="0" w:space="0" w:color="auto"/>
          </w:divBdr>
        </w:div>
        <w:div w:id="55126634">
          <w:marLeft w:val="480"/>
          <w:marRight w:val="0"/>
          <w:marTop w:val="0"/>
          <w:marBottom w:val="0"/>
          <w:divBdr>
            <w:top w:val="none" w:sz="0" w:space="0" w:color="auto"/>
            <w:left w:val="none" w:sz="0" w:space="0" w:color="auto"/>
            <w:bottom w:val="none" w:sz="0" w:space="0" w:color="auto"/>
            <w:right w:val="none" w:sz="0" w:space="0" w:color="auto"/>
          </w:divBdr>
        </w:div>
        <w:div w:id="857041220">
          <w:marLeft w:val="480"/>
          <w:marRight w:val="0"/>
          <w:marTop w:val="0"/>
          <w:marBottom w:val="0"/>
          <w:divBdr>
            <w:top w:val="none" w:sz="0" w:space="0" w:color="auto"/>
            <w:left w:val="none" w:sz="0" w:space="0" w:color="auto"/>
            <w:bottom w:val="none" w:sz="0" w:space="0" w:color="auto"/>
            <w:right w:val="none" w:sz="0" w:space="0" w:color="auto"/>
          </w:divBdr>
        </w:div>
        <w:div w:id="1985424885">
          <w:marLeft w:val="480"/>
          <w:marRight w:val="0"/>
          <w:marTop w:val="0"/>
          <w:marBottom w:val="0"/>
          <w:divBdr>
            <w:top w:val="none" w:sz="0" w:space="0" w:color="auto"/>
            <w:left w:val="none" w:sz="0" w:space="0" w:color="auto"/>
            <w:bottom w:val="none" w:sz="0" w:space="0" w:color="auto"/>
            <w:right w:val="none" w:sz="0" w:space="0" w:color="auto"/>
          </w:divBdr>
        </w:div>
        <w:div w:id="395051638">
          <w:marLeft w:val="480"/>
          <w:marRight w:val="0"/>
          <w:marTop w:val="0"/>
          <w:marBottom w:val="0"/>
          <w:divBdr>
            <w:top w:val="none" w:sz="0" w:space="0" w:color="auto"/>
            <w:left w:val="none" w:sz="0" w:space="0" w:color="auto"/>
            <w:bottom w:val="none" w:sz="0" w:space="0" w:color="auto"/>
            <w:right w:val="none" w:sz="0" w:space="0" w:color="auto"/>
          </w:divBdr>
        </w:div>
        <w:div w:id="1694382126">
          <w:marLeft w:val="480"/>
          <w:marRight w:val="0"/>
          <w:marTop w:val="0"/>
          <w:marBottom w:val="0"/>
          <w:divBdr>
            <w:top w:val="none" w:sz="0" w:space="0" w:color="auto"/>
            <w:left w:val="none" w:sz="0" w:space="0" w:color="auto"/>
            <w:bottom w:val="none" w:sz="0" w:space="0" w:color="auto"/>
            <w:right w:val="none" w:sz="0" w:space="0" w:color="auto"/>
          </w:divBdr>
        </w:div>
        <w:div w:id="1639533433">
          <w:marLeft w:val="480"/>
          <w:marRight w:val="0"/>
          <w:marTop w:val="0"/>
          <w:marBottom w:val="0"/>
          <w:divBdr>
            <w:top w:val="none" w:sz="0" w:space="0" w:color="auto"/>
            <w:left w:val="none" w:sz="0" w:space="0" w:color="auto"/>
            <w:bottom w:val="none" w:sz="0" w:space="0" w:color="auto"/>
            <w:right w:val="none" w:sz="0" w:space="0" w:color="auto"/>
          </w:divBdr>
        </w:div>
        <w:div w:id="306672420">
          <w:marLeft w:val="480"/>
          <w:marRight w:val="0"/>
          <w:marTop w:val="0"/>
          <w:marBottom w:val="0"/>
          <w:divBdr>
            <w:top w:val="none" w:sz="0" w:space="0" w:color="auto"/>
            <w:left w:val="none" w:sz="0" w:space="0" w:color="auto"/>
            <w:bottom w:val="none" w:sz="0" w:space="0" w:color="auto"/>
            <w:right w:val="none" w:sz="0" w:space="0" w:color="auto"/>
          </w:divBdr>
        </w:div>
        <w:div w:id="1473600582">
          <w:marLeft w:val="480"/>
          <w:marRight w:val="0"/>
          <w:marTop w:val="0"/>
          <w:marBottom w:val="0"/>
          <w:divBdr>
            <w:top w:val="none" w:sz="0" w:space="0" w:color="auto"/>
            <w:left w:val="none" w:sz="0" w:space="0" w:color="auto"/>
            <w:bottom w:val="none" w:sz="0" w:space="0" w:color="auto"/>
            <w:right w:val="none" w:sz="0" w:space="0" w:color="auto"/>
          </w:divBdr>
        </w:div>
        <w:div w:id="65154248">
          <w:marLeft w:val="480"/>
          <w:marRight w:val="0"/>
          <w:marTop w:val="0"/>
          <w:marBottom w:val="0"/>
          <w:divBdr>
            <w:top w:val="none" w:sz="0" w:space="0" w:color="auto"/>
            <w:left w:val="none" w:sz="0" w:space="0" w:color="auto"/>
            <w:bottom w:val="none" w:sz="0" w:space="0" w:color="auto"/>
            <w:right w:val="none" w:sz="0" w:space="0" w:color="auto"/>
          </w:divBdr>
        </w:div>
        <w:div w:id="2106613680">
          <w:marLeft w:val="480"/>
          <w:marRight w:val="0"/>
          <w:marTop w:val="0"/>
          <w:marBottom w:val="0"/>
          <w:divBdr>
            <w:top w:val="none" w:sz="0" w:space="0" w:color="auto"/>
            <w:left w:val="none" w:sz="0" w:space="0" w:color="auto"/>
            <w:bottom w:val="none" w:sz="0" w:space="0" w:color="auto"/>
            <w:right w:val="none" w:sz="0" w:space="0" w:color="auto"/>
          </w:divBdr>
        </w:div>
        <w:div w:id="305476420">
          <w:marLeft w:val="480"/>
          <w:marRight w:val="0"/>
          <w:marTop w:val="0"/>
          <w:marBottom w:val="0"/>
          <w:divBdr>
            <w:top w:val="none" w:sz="0" w:space="0" w:color="auto"/>
            <w:left w:val="none" w:sz="0" w:space="0" w:color="auto"/>
            <w:bottom w:val="none" w:sz="0" w:space="0" w:color="auto"/>
            <w:right w:val="none" w:sz="0" w:space="0" w:color="auto"/>
          </w:divBdr>
        </w:div>
        <w:div w:id="1425761984">
          <w:marLeft w:val="480"/>
          <w:marRight w:val="0"/>
          <w:marTop w:val="0"/>
          <w:marBottom w:val="0"/>
          <w:divBdr>
            <w:top w:val="none" w:sz="0" w:space="0" w:color="auto"/>
            <w:left w:val="none" w:sz="0" w:space="0" w:color="auto"/>
            <w:bottom w:val="none" w:sz="0" w:space="0" w:color="auto"/>
            <w:right w:val="none" w:sz="0" w:space="0" w:color="auto"/>
          </w:divBdr>
        </w:div>
        <w:div w:id="1944264973">
          <w:marLeft w:val="480"/>
          <w:marRight w:val="0"/>
          <w:marTop w:val="0"/>
          <w:marBottom w:val="0"/>
          <w:divBdr>
            <w:top w:val="none" w:sz="0" w:space="0" w:color="auto"/>
            <w:left w:val="none" w:sz="0" w:space="0" w:color="auto"/>
            <w:bottom w:val="none" w:sz="0" w:space="0" w:color="auto"/>
            <w:right w:val="none" w:sz="0" w:space="0" w:color="auto"/>
          </w:divBdr>
        </w:div>
        <w:div w:id="9187112">
          <w:marLeft w:val="480"/>
          <w:marRight w:val="0"/>
          <w:marTop w:val="0"/>
          <w:marBottom w:val="0"/>
          <w:divBdr>
            <w:top w:val="none" w:sz="0" w:space="0" w:color="auto"/>
            <w:left w:val="none" w:sz="0" w:space="0" w:color="auto"/>
            <w:bottom w:val="none" w:sz="0" w:space="0" w:color="auto"/>
            <w:right w:val="none" w:sz="0" w:space="0" w:color="auto"/>
          </w:divBdr>
        </w:div>
        <w:div w:id="672494132">
          <w:marLeft w:val="480"/>
          <w:marRight w:val="0"/>
          <w:marTop w:val="0"/>
          <w:marBottom w:val="0"/>
          <w:divBdr>
            <w:top w:val="none" w:sz="0" w:space="0" w:color="auto"/>
            <w:left w:val="none" w:sz="0" w:space="0" w:color="auto"/>
            <w:bottom w:val="none" w:sz="0" w:space="0" w:color="auto"/>
            <w:right w:val="none" w:sz="0" w:space="0" w:color="auto"/>
          </w:divBdr>
        </w:div>
        <w:div w:id="1750543076">
          <w:marLeft w:val="480"/>
          <w:marRight w:val="0"/>
          <w:marTop w:val="0"/>
          <w:marBottom w:val="0"/>
          <w:divBdr>
            <w:top w:val="none" w:sz="0" w:space="0" w:color="auto"/>
            <w:left w:val="none" w:sz="0" w:space="0" w:color="auto"/>
            <w:bottom w:val="none" w:sz="0" w:space="0" w:color="auto"/>
            <w:right w:val="none" w:sz="0" w:space="0" w:color="auto"/>
          </w:divBdr>
        </w:div>
        <w:div w:id="1995521933">
          <w:marLeft w:val="480"/>
          <w:marRight w:val="0"/>
          <w:marTop w:val="0"/>
          <w:marBottom w:val="0"/>
          <w:divBdr>
            <w:top w:val="none" w:sz="0" w:space="0" w:color="auto"/>
            <w:left w:val="none" w:sz="0" w:space="0" w:color="auto"/>
            <w:bottom w:val="none" w:sz="0" w:space="0" w:color="auto"/>
            <w:right w:val="none" w:sz="0" w:space="0" w:color="auto"/>
          </w:divBdr>
        </w:div>
      </w:divsChild>
    </w:div>
    <w:div w:id="242373987">
      <w:bodyDiv w:val="1"/>
      <w:marLeft w:val="0"/>
      <w:marRight w:val="0"/>
      <w:marTop w:val="0"/>
      <w:marBottom w:val="0"/>
      <w:divBdr>
        <w:top w:val="none" w:sz="0" w:space="0" w:color="auto"/>
        <w:left w:val="none" w:sz="0" w:space="0" w:color="auto"/>
        <w:bottom w:val="none" w:sz="0" w:space="0" w:color="auto"/>
        <w:right w:val="none" w:sz="0" w:space="0" w:color="auto"/>
      </w:divBdr>
    </w:div>
    <w:div w:id="242423165">
      <w:bodyDiv w:val="1"/>
      <w:marLeft w:val="0"/>
      <w:marRight w:val="0"/>
      <w:marTop w:val="0"/>
      <w:marBottom w:val="0"/>
      <w:divBdr>
        <w:top w:val="none" w:sz="0" w:space="0" w:color="auto"/>
        <w:left w:val="none" w:sz="0" w:space="0" w:color="auto"/>
        <w:bottom w:val="none" w:sz="0" w:space="0" w:color="auto"/>
        <w:right w:val="none" w:sz="0" w:space="0" w:color="auto"/>
      </w:divBdr>
    </w:div>
    <w:div w:id="242423193">
      <w:bodyDiv w:val="1"/>
      <w:marLeft w:val="0"/>
      <w:marRight w:val="0"/>
      <w:marTop w:val="0"/>
      <w:marBottom w:val="0"/>
      <w:divBdr>
        <w:top w:val="none" w:sz="0" w:space="0" w:color="auto"/>
        <w:left w:val="none" w:sz="0" w:space="0" w:color="auto"/>
        <w:bottom w:val="none" w:sz="0" w:space="0" w:color="auto"/>
        <w:right w:val="none" w:sz="0" w:space="0" w:color="auto"/>
      </w:divBdr>
    </w:div>
    <w:div w:id="242566995">
      <w:bodyDiv w:val="1"/>
      <w:marLeft w:val="0"/>
      <w:marRight w:val="0"/>
      <w:marTop w:val="0"/>
      <w:marBottom w:val="0"/>
      <w:divBdr>
        <w:top w:val="none" w:sz="0" w:space="0" w:color="auto"/>
        <w:left w:val="none" w:sz="0" w:space="0" w:color="auto"/>
        <w:bottom w:val="none" w:sz="0" w:space="0" w:color="auto"/>
        <w:right w:val="none" w:sz="0" w:space="0" w:color="auto"/>
      </w:divBdr>
    </w:div>
    <w:div w:id="242689148">
      <w:bodyDiv w:val="1"/>
      <w:marLeft w:val="0"/>
      <w:marRight w:val="0"/>
      <w:marTop w:val="0"/>
      <w:marBottom w:val="0"/>
      <w:divBdr>
        <w:top w:val="none" w:sz="0" w:space="0" w:color="auto"/>
        <w:left w:val="none" w:sz="0" w:space="0" w:color="auto"/>
        <w:bottom w:val="none" w:sz="0" w:space="0" w:color="auto"/>
        <w:right w:val="none" w:sz="0" w:space="0" w:color="auto"/>
      </w:divBdr>
    </w:div>
    <w:div w:id="242954953">
      <w:bodyDiv w:val="1"/>
      <w:marLeft w:val="0"/>
      <w:marRight w:val="0"/>
      <w:marTop w:val="0"/>
      <w:marBottom w:val="0"/>
      <w:divBdr>
        <w:top w:val="none" w:sz="0" w:space="0" w:color="auto"/>
        <w:left w:val="none" w:sz="0" w:space="0" w:color="auto"/>
        <w:bottom w:val="none" w:sz="0" w:space="0" w:color="auto"/>
        <w:right w:val="none" w:sz="0" w:space="0" w:color="auto"/>
      </w:divBdr>
    </w:div>
    <w:div w:id="242957738">
      <w:bodyDiv w:val="1"/>
      <w:marLeft w:val="0"/>
      <w:marRight w:val="0"/>
      <w:marTop w:val="0"/>
      <w:marBottom w:val="0"/>
      <w:divBdr>
        <w:top w:val="none" w:sz="0" w:space="0" w:color="auto"/>
        <w:left w:val="none" w:sz="0" w:space="0" w:color="auto"/>
        <w:bottom w:val="none" w:sz="0" w:space="0" w:color="auto"/>
        <w:right w:val="none" w:sz="0" w:space="0" w:color="auto"/>
      </w:divBdr>
    </w:div>
    <w:div w:id="243028501">
      <w:bodyDiv w:val="1"/>
      <w:marLeft w:val="0"/>
      <w:marRight w:val="0"/>
      <w:marTop w:val="0"/>
      <w:marBottom w:val="0"/>
      <w:divBdr>
        <w:top w:val="none" w:sz="0" w:space="0" w:color="auto"/>
        <w:left w:val="none" w:sz="0" w:space="0" w:color="auto"/>
        <w:bottom w:val="none" w:sz="0" w:space="0" w:color="auto"/>
        <w:right w:val="none" w:sz="0" w:space="0" w:color="auto"/>
      </w:divBdr>
    </w:div>
    <w:div w:id="243030358">
      <w:bodyDiv w:val="1"/>
      <w:marLeft w:val="0"/>
      <w:marRight w:val="0"/>
      <w:marTop w:val="0"/>
      <w:marBottom w:val="0"/>
      <w:divBdr>
        <w:top w:val="none" w:sz="0" w:space="0" w:color="auto"/>
        <w:left w:val="none" w:sz="0" w:space="0" w:color="auto"/>
        <w:bottom w:val="none" w:sz="0" w:space="0" w:color="auto"/>
        <w:right w:val="none" w:sz="0" w:space="0" w:color="auto"/>
      </w:divBdr>
    </w:div>
    <w:div w:id="243224409">
      <w:bodyDiv w:val="1"/>
      <w:marLeft w:val="0"/>
      <w:marRight w:val="0"/>
      <w:marTop w:val="0"/>
      <w:marBottom w:val="0"/>
      <w:divBdr>
        <w:top w:val="none" w:sz="0" w:space="0" w:color="auto"/>
        <w:left w:val="none" w:sz="0" w:space="0" w:color="auto"/>
        <w:bottom w:val="none" w:sz="0" w:space="0" w:color="auto"/>
        <w:right w:val="none" w:sz="0" w:space="0" w:color="auto"/>
      </w:divBdr>
    </w:div>
    <w:div w:id="243270146">
      <w:bodyDiv w:val="1"/>
      <w:marLeft w:val="0"/>
      <w:marRight w:val="0"/>
      <w:marTop w:val="0"/>
      <w:marBottom w:val="0"/>
      <w:divBdr>
        <w:top w:val="none" w:sz="0" w:space="0" w:color="auto"/>
        <w:left w:val="none" w:sz="0" w:space="0" w:color="auto"/>
        <w:bottom w:val="none" w:sz="0" w:space="0" w:color="auto"/>
        <w:right w:val="none" w:sz="0" w:space="0" w:color="auto"/>
      </w:divBdr>
    </w:div>
    <w:div w:id="243420282">
      <w:bodyDiv w:val="1"/>
      <w:marLeft w:val="0"/>
      <w:marRight w:val="0"/>
      <w:marTop w:val="0"/>
      <w:marBottom w:val="0"/>
      <w:divBdr>
        <w:top w:val="none" w:sz="0" w:space="0" w:color="auto"/>
        <w:left w:val="none" w:sz="0" w:space="0" w:color="auto"/>
        <w:bottom w:val="none" w:sz="0" w:space="0" w:color="auto"/>
        <w:right w:val="none" w:sz="0" w:space="0" w:color="auto"/>
      </w:divBdr>
    </w:div>
    <w:div w:id="243683796">
      <w:bodyDiv w:val="1"/>
      <w:marLeft w:val="0"/>
      <w:marRight w:val="0"/>
      <w:marTop w:val="0"/>
      <w:marBottom w:val="0"/>
      <w:divBdr>
        <w:top w:val="none" w:sz="0" w:space="0" w:color="auto"/>
        <w:left w:val="none" w:sz="0" w:space="0" w:color="auto"/>
        <w:bottom w:val="none" w:sz="0" w:space="0" w:color="auto"/>
        <w:right w:val="none" w:sz="0" w:space="0" w:color="auto"/>
      </w:divBdr>
    </w:div>
    <w:div w:id="243731531">
      <w:bodyDiv w:val="1"/>
      <w:marLeft w:val="0"/>
      <w:marRight w:val="0"/>
      <w:marTop w:val="0"/>
      <w:marBottom w:val="0"/>
      <w:divBdr>
        <w:top w:val="none" w:sz="0" w:space="0" w:color="auto"/>
        <w:left w:val="none" w:sz="0" w:space="0" w:color="auto"/>
        <w:bottom w:val="none" w:sz="0" w:space="0" w:color="auto"/>
        <w:right w:val="none" w:sz="0" w:space="0" w:color="auto"/>
      </w:divBdr>
    </w:div>
    <w:div w:id="243732071">
      <w:bodyDiv w:val="1"/>
      <w:marLeft w:val="0"/>
      <w:marRight w:val="0"/>
      <w:marTop w:val="0"/>
      <w:marBottom w:val="0"/>
      <w:divBdr>
        <w:top w:val="none" w:sz="0" w:space="0" w:color="auto"/>
        <w:left w:val="none" w:sz="0" w:space="0" w:color="auto"/>
        <w:bottom w:val="none" w:sz="0" w:space="0" w:color="auto"/>
        <w:right w:val="none" w:sz="0" w:space="0" w:color="auto"/>
      </w:divBdr>
    </w:div>
    <w:div w:id="243925266">
      <w:bodyDiv w:val="1"/>
      <w:marLeft w:val="0"/>
      <w:marRight w:val="0"/>
      <w:marTop w:val="0"/>
      <w:marBottom w:val="0"/>
      <w:divBdr>
        <w:top w:val="none" w:sz="0" w:space="0" w:color="auto"/>
        <w:left w:val="none" w:sz="0" w:space="0" w:color="auto"/>
        <w:bottom w:val="none" w:sz="0" w:space="0" w:color="auto"/>
        <w:right w:val="none" w:sz="0" w:space="0" w:color="auto"/>
      </w:divBdr>
    </w:div>
    <w:div w:id="244145761">
      <w:bodyDiv w:val="1"/>
      <w:marLeft w:val="0"/>
      <w:marRight w:val="0"/>
      <w:marTop w:val="0"/>
      <w:marBottom w:val="0"/>
      <w:divBdr>
        <w:top w:val="none" w:sz="0" w:space="0" w:color="auto"/>
        <w:left w:val="none" w:sz="0" w:space="0" w:color="auto"/>
        <w:bottom w:val="none" w:sz="0" w:space="0" w:color="auto"/>
        <w:right w:val="none" w:sz="0" w:space="0" w:color="auto"/>
      </w:divBdr>
    </w:div>
    <w:div w:id="244146739">
      <w:marLeft w:val="480"/>
      <w:marRight w:val="0"/>
      <w:marTop w:val="0"/>
      <w:marBottom w:val="0"/>
      <w:divBdr>
        <w:top w:val="none" w:sz="0" w:space="0" w:color="auto"/>
        <w:left w:val="none" w:sz="0" w:space="0" w:color="auto"/>
        <w:bottom w:val="none" w:sz="0" w:space="0" w:color="auto"/>
        <w:right w:val="none" w:sz="0" w:space="0" w:color="auto"/>
      </w:divBdr>
    </w:div>
    <w:div w:id="244843235">
      <w:bodyDiv w:val="1"/>
      <w:marLeft w:val="0"/>
      <w:marRight w:val="0"/>
      <w:marTop w:val="0"/>
      <w:marBottom w:val="0"/>
      <w:divBdr>
        <w:top w:val="none" w:sz="0" w:space="0" w:color="auto"/>
        <w:left w:val="none" w:sz="0" w:space="0" w:color="auto"/>
        <w:bottom w:val="none" w:sz="0" w:space="0" w:color="auto"/>
        <w:right w:val="none" w:sz="0" w:space="0" w:color="auto"/>
      </w:divBdr>
    </w:div>
    <w:div w:id="244917570">
      <w:bodyDiv w:val="1"/>
      <w:marLeft w:val="0"/>
      <w:marRight w:val="0"/>
      <w:marTop w:val="0"/>
      <w:marBottom w:val="0"/>
      <w:divBdr>
        <w:top w:val="none" w:sz="0" w:space="0" w:color="auto"/>
        <w:left w:val="none" w:sz="0" w:space="0" w:color="auto"/>
        <w:bottom w:val="none" w:sz="0" w:space="0" w:color="auto"/>
        <w:right w:val="none" w:sz="0" w:space="0" w:color="auto"/>
      </w:divBdr>
    </w:div>
    <w:div w:id="245268245">
      <w:bodyDiv w:val="1"/>
      <w:marLeft w:val="0"/>
      <w:marRight w:val="0"/>
      <w:marTop w:val="0"/>
      <w:marBottom w:val="0"/>
      <w:divBdr>
        <w:top w:val="none" w:sz="0" w:space="0" w:color="auto"/>
        <w:left w:val="none" w:sz="0" w:space="0" w:color="auto"/>
        <w:bottom w:val="none" w:sz="0" w:space="0" w:color="auto"/>
        <w:right w:val="none" w:sz="0" w:space="0" w:color="auto"/>
      </w:divBdr>
    </w:div>
    <w:div w:id="245456542">
      <w:marLeft w:val="480"/>
      <w:marRight w:val="0"/>
      <w:marTop w:val="0"/>
      <w:marBottom w:val="0"/>
      <w:divBdr>
        <w:top w:val="none" w:sz="0" w:space="0" w:color="auto"/>
        <w:left w:val="none" w:sz="0" w:space="0" w:color="auto"/>
        <w:bottom w:val="none" w:sz="0" w:space="0" w:color="auto"/>
        <w:right w:val="none" w:sz="0" w:space="0" w:color="auto"/>
      </w:divBdr>
    </w:div>
    <w:div w:id="245460453">
      <w:bodyDiv w:val="1"/>
      <w:marLeft w:val="0"/>
      <w:marRight w:val="0"/>
      <w:marTop w:val="0"/>
      <w:marBottom w:val="0"/>
      <w:divBdr>
        <w:top w:val="none" w:sz="0" w:space="0" w:color="auto"/>
        <w:left w:val="none" w:sz="0" w:space="0" w:color="auto"/>
        <w:bottom w:val="none" w:sz="0" w:space="0" w:color="auto"/>
        <w:right w:val="none" w:sz="0" w:space="0" w:color="auto"/>
      </w:divBdr>
    </w:div>
    <w:div w:id="245461344">
      <w:bodyDiv w:val="1"/>
      <w:marLeft w:val="0"/>
      <w:marRight w:val="0"/>
      <w:marTop w:val="0"/>
      <w:marBottom w:val="0"/>
      <w:divBdr>
        <w:top w:val="none" w:sz="0" w:space="0" w:color="auto"/>
        <w:left w:val="none" w:sz="0" w:space="0" w:color="auto"/>
        <w:bottom w:val="none" w:sz="0" w:space="0" w:color="auto"/>
        <w:right w:val="none" w:sz="0" w:space="0" w:color="auto"/>
      </w:divBdr>
    </w:div>
    <w:div w:id="246042581">
      <w:bodyDiv w:val="1"/>
      <w:marLeft w:val="0"/>
      <w:marRight w:val="0"/>
      <w:marTop w:val="0"/>
      <w:marBottom w:val="0"/>
      <w:divBdr>
        <w:top w:val="none" w:sz="0" w:space="0" w:color="auto"/>
        <w:left w:val="none" w:sz="0" w:space="0" w:color="auto"/>
        <w:bottom w:val="none" w:sz="0" w:space="0" w:color="auto"/>
        <w:right w:val="none" w:sz="0" w:space="0" w:color="auto"/>
      </w:divBdr>
    </w:div>
    <w:div w:id="246113605">
      <w:bodyDiv w:val="1"/>
      <w:marLeft w:val="0"/>
      <w:marRight w:val="0"/>
      <w:marTop w:val="0"/>
      <w:marBottom w:val="0"/>
      <w:divBdr>
        <w:top w:val="none" w:sz="0" w:space="0" w:color="auto"/>
        <w:left w:val="none" w:sz="0" w:space="0" w:color="auto"/>
        <w:bottom w:val="none" w:sz="0" w:space="0" w:color="auto"/>
        <w:right w:val="none" w:sz="0" w:space="0" w:color="auto"/>
      </w:divBdr>
    </w:div>
    <w:div w:id="246426703">
      <w:bodyDiv w:val="1"/>
      <w:marLeft w:val="0"/>
      <w:marRight w:val="0"/>
      <w:marTop w:val="0"/>
      <w:marBottom w:val="0"/>
      <w:divBdr>
        <w:top w:val="none" w:sz="0" w:space="0" w:color="auto"/>
        <w:left w:val="none" w:sz="0" w:space="0" w:color="auto"/>
        <w:bottom w:val="none" w:sz="0" w:space="0" w:color="auto"/>
        <w:right w:val="none" w:sz="0" w:space="0" w:color="auto"/>
      </w:divBdr>
    </w:div>
    <w:div w:id="246427985">
      <w:bodyDiv w:val="1"/>
      <w:marLeft w:val="0"/>
      <w:marRight w:val="0"/>
      <w:marTop w:val="0"/>
      <w:marBottom w:val="0"/>
      <w:divBdr>
        <w:top w:val="none" w:sz="0" w:space="0" w:color="auto"/>
        <w:left w:val="none" w:sz="0" w:space="0" w:color="auto"/>
        <w:bottom w:val="none" w:sz="0" w:space="0" w:color="auto"/>
        <w:right w:val="none" w:sz="0" w:space="0" w:color="auto"/>
      </w:divBdr>
    </w:div>
    <w:div w:id="246496326">
      <w:bodyDiv w:val="1"/>
      <w:marLeft w:val="0"/>
      <w:marRight w:val="0"/>
      <w:marTop w:val="0"/>
      <w:marBottom w:val="0"/>
      <w:divBdr>
        <w:top w:val="none" w:sz="0" w:space="0" w:color="auto"/>
        <w:left w:val="none" w:sz="0" w:space="0" w:color="auto"/>
        <w:bottom w:val="none" w:sz="0" w:space="0" w:color="auto"/>
        <w:right w:val="none" w:sz="0" w:space="0" w:color="auto"/>
      </w:divBdr>
    </w:div>
    <w:div w:id="246577407">
      <w:bodyDiv w:val="1"/>
      <w:marLeft w:val="0"/>
      <w:marRight w:val="0"/>
      <w:marTop w:val="0"/>
      <w:marBottom w:val="0"/>
      <w:divBdr>
        <w:top w:val="none" w:sz="0" w:space="0" w:color="auto"/>
        <w:left w:val="none" w:sz="0" w:space="0" w:color="auto"/>
        <w:bottom w:val="none" w:sz="0" w:space="0" w:color="auto"/>
        <w:right w:val="none" w:sz="0" w:space="0" w:color="auto"/>
      </w:divBdr>
    </w:div>
    <w:div w:id="246614580">
      <w:bodyDiv w:val="1"/>
      <w:marLeft w:val="0"/>
      <w:marRight w:val="0"/>
      <w:marTop w:val="0"/>
      <w:marBottom w:val="0"/>
      <w:divBdr>
        <w:top w:val="none" w:sz="0" w:space="0" w:color="auto"/>
        <w:left w:val="none" w:sz="0" w:space="0" w:color="auto"/>
        <w:bottom w:val="none" w:sz="0" w:space="0" w:color="auto"/>
        <w:right w:val="none" w:sz="0" w:space="0" w:color="auto"/>
      </w:divBdr>
    </w:div>
    <w:div w:id="246615298">
      <w:bodyDiv w:val="1"/>
      <w:marLeft w:val="0"/>
      <w:marRight w:val="0"/>
      <w:marTop w:val="0"/>
      <w:marBottom w:val="0"/>
      <w:divBdr>
        <w:top w:val="none" w:sz="0" w:space="0" w:color="auto"/>
        <w:left w:val="none" w:sz="0" w:space="0" w:color="auto"/>
        <w:bottom w:val="none" w:sz="0" w:space="0" w:color="auto"/>
        <w:right w:val="none" w:sz="0" w:space="0" w:color="auto"/>
      </w:divBdr>
    </w:div>
    <w:div w:id="246765358">
      <w:bodyDiv w:val="1"/>
      <w:marLeft w:val="0"/>
      <w:marRight w:val="0"/>
      <w:marTop w:val="0"/>
      <w:marBottom w:val="0"/>
      <w:divBdr>
        <w:top w:val="none" w:sz="0" w:space="0" w:color="auto"/>
        <w:left w:val="none" w:sz="0" w:space="0" w:color="auto"/>
        <w:bottom w:val="none" w:sz="0" w:space="0" w:color="auto"/>
        <w:right w:val="none" w:sz="0" w:space="0" w:color="auto"/>
      </w:divBdr>
    </w:div>
    <w:div w:id="247036979">
      <w:bodyDiv w:val="1"/>
      <w:marLeft w:val="0"/>
      <w:marRight w:val="0"/>
      <w:marTop w:val="0"/>
      <w:marBottom w:val="0"/>
      <w:divBdr>
        <w:top w:val="none" w:sz="0" w:space="0" w:color="auto"/>
        <w:left w:val="none" w:sz="0" w:space="0" w:color="auto"/>
        <w:bottom w:val="none" w:sz="0" w:space="0" w:color="auto"/>
        <w:right w:val="none" w:sz="0" w:space="0" w:color="auto"/>
      </w:divBdr>
    </w:div>
    <w:div w:id="247229825">
      <w:bodyDiv w:val="1"/>
      <w:marLeft w:val="0"/>
      <w:marRight w:val="0"/>
      <w:marTop w:val="0"/>
      <w:marBottom w:val="0"/>
      <w:divBdr>
        <w:top w:val="none" w:sz="0" w:space="0" w:color="auto"/>
        <w:left w:val="none" w:sz="0" w:space="0" w:color="auto"/>
        <w:bottom w:val="none" w:sz="0" w:space="0" w:color="auto"/>
        <w:right w:val="none" w:sz="0" w:space="0" w:color="auto"/>
      </w:divBdr>
    </w:div>
    <w:div w:id="247421641">
      <w:marLeft w:val="480"/>
      <w:marRight w:val="0"/>
      <w:marTop w:val="0"/>
      <w:marBottom w:val="0"/>
      <w:divBdr>
        <w:top w:val="none" w:sz="0" w:space="0" w:color="auto"/>
        <w:left w:val="none" w:sz="0" w:space="0" w:color="auto"/>
        <w:bottom w:val="none" w:sz="0" w:space="0" w:color="auto"/>
        <w:right w:val="none" w:sz="0" w:space="0" w:color="auto"/>
      </w:divBdr>
    </w:div>
    <w:div w:id="247616701">
      <w:bodyDiv w:val="1"/>
      <w:marLeft w:val="0"/>
      <w:marRight w:val="0"/>
      <w:marTop w:val="0"/>
      <w:marBottom w:val="0"/>
      <w:divBdr>
        <w:top w:val="none" w:sz="0" w:space="0" w:color="auto"/>
        <w:left w:val="none" w:sz="0" w:space="0" w:color="auto"/>
        <w:bottom w:val="none" w:sz="0" w:space="0" w:color="auto"/>
        <w:right w:val="none" w:sz="0" w:space="0" w:color="auto"/>
      </w:divBdr>
    </w:div>
    <w:div w:id="247731531">
      <w:bodyDiv w:val="1"/>
      <w:marLeft w:val="0"/>
      <w:marRight w:val="0"/>
      <w:marTop w:val="0"/>
      <w:marBottom w:val="0"/>
      <w:divBdr>
        <w:top w:val="none" w:sz="0" w:space="0" w:color="auto"/>
        <w:left w:val="none" w:sz="0" w:space="0" w:color="auto"/>
        <w:bottom w:val="none" w:sz="0" w:space="0" w:color="auto"/>
        <w:right w:val="none" w:sz="0" w:space="0" w:color="auto"/>
      </w:divBdr>
      <w:divsChild>
        <w:div w:id="593830773">
          <w:marLeft w:val="480"/>
          <w:marRight w:val="0"/>
          <w:marTop w:val="0"/>
          <w:marBottom w:val="0"/>
          <w:divBdr>
            <w:top w:val="none" w:sz="0" w:space="0" w:color="auto"/>
            <w:left w:val="none" w:sz="0" w:space="0" w:color="auto"/>
            <w:bottom w:val="none" w:sz="0" w:space="0" w:color="auto"/>
            <w:right w:val="none" w:sz="0" w:space="0" w:color="auto"/>
          </w:divBdr>
        </w:div>
        <w:div w:id="716665752">
          <w:marLeft w:val="480"/>
          <w:marRight w:val="0"/>
          <w:marTop w:val="0"/>
          <w:marBottom w:val="0"/>
          <w:divBdr>
            <w:top w:val="none" w:sz="0" w:space="0" w:color="auto"/>
            <w:left w:val="none" w:sz="0" w:space="0" w:color="auto"/>
            <w:bottom w:val="none" w:sz="0" w:space="0" w:color="auto"/>
            <w:right w:val="none" w:sz="0" w:space="0" w:color="auto"/>
          </w:divBdr>
        </w:div>
        <w:div w:id="1407915221">
          <w:marLeft w:val="480"/>
          <w:marRight w:val="0"/>
          <w:marTop w:val="0"/>
          <w:marBottom w:val="0"/>
          <w:divBdr>
            <w:top w:val="none" w:sz="0" w:space="0" w:color="auto"/>
            <w:left w:val="none" w:sz="0" w:space="0" w:color="auto"/>
            <w:bottom w:val="none" w:sz="0" w:space="0" w:color="auto"/>
            <w:right w:val="none" w:sz="0" w:space="0" w:color="auto"/>
          </w:divBdr>
        </w:div>
        <w:div w:id="987592566">
          <w:marLeft w:val="480"/>
          <w:marRight w:val="0"/>
          <w:marTop w:val="0"/>
          <w:marBottom w:val="0"/>
          <w:divBdr>
            <w:top w:val="none" w:sz="0" w:space="0" w:color="auto"/>
            <w:left w:val="none" w:sz="0" w:space="0" w:color="auto"/>
            <w:bottom w:val="none" w:sz="0" w:space="0" w:color="auto"/>
            <w:right w:val="none" w:sz="0" w:space="0" w:color="auto"/>
          </w:divBdr>
        </w:div>
        <w:div w:id="1737780723">
          <w:marLeft w:val="480"/>
          <w:marRight w:val="0"/>
          <w:marTop w:val="0"/>
          <w:marBottom w:val="0"/>
          <w:divBdr>
            <w:top w:val="none" w:sz="0" w:space="0" w:color="auto"/>
            <w:left w:val="none" w:sz="0" w:space="0" w:color="auto"/>
            <w:bottom w:val="none" w:sz="0" w:space="0" w:color="auto"/>
            <w:right w:val="none" w:sz="0" w:space="0" w:color="auto"/>
          </w:divBdr>
        </w:div>
        <w:div w:id="812217674">
          <w:marLeft w:val="480"/>
          <w:marRight w:val="0"/>
          <w:marTop w:val="0"/>
          <w:marBottom w:val="0"/>
          <w:divBdr>
            <w:top w:val="none" w:sz="0" w:space="0" w:color="auto"/>
            <w:left w:val="none" w:sz="0" w:space="0" w:color="auto"/>
            <w:bottom w:val="none" w:sz="0" w:space="0" w:color="auto"/>
            <w:right w:val="none" w:sz="0" w:space="0" w:color="auto"/>
          </w:divBdr>
        </w:div>
        <w:div w:id="1020011949">
          <w:marLeft w:val="480"/>
          <w:marRight w:val="0"/>
          <w:marTop w:val="0"/>
          <w:marBottom w:val="0"/>
          <w:divBdr>
            <w:top w:val="none" w:sz="0" w:space="0" w:color="auto"/>
            <w:left w:val="none" w:sz="0" w:space="0" w:color="auto"/>
            <w:bottom w:val="none" w:sz="0" w:space="0" w:color="auto"/>
            <w:right w:val="none" w:sz="0" w:space="0" w:color="auto"/>
          </w:divBdr>
        </w:div>
        <w:div w:id="1942061052">
          <w:marLeft w:val="480"/>
          <w:marRight w:val="0"/>
          <w:marTop w:val="0"/>
          <w:marBottom w:val="0"/>
          <w:divBdr>
            <w:top w:val="none" w:sz="0" w:space="0" w:color="auto"/>
            <w:left w:val="none" w:sz="0" w:space="0" w:color="auto"/>
            <w:bottom w:val="none" w:sz="0" w:space="0" w:color="auto"/>
            <w:right w:val="none" w:sz="0" w:space="0" w:color="auto"/>
          </w:divBdr>
        </w:div>
        <w:div w:id="805703012">
          <w:marLeft w:val="480"/>
          <w:marRight w:val="0"/>
          <w:marTop w:val="0"/>
          <w:marBottom w:val="0"/>
          <w:divBdr>
            <w:top w:val="none" w:sz="0" w:space="0" w:color="auto"/>
            <w:left w:val="none" w:sz="0" w:space="0" w:color="auto"/>
            <w:bottom w:val="none" w:sz="0" w:space="0" w:color="auto"/>
            <w:right w:val="none" w:sz="0" w:space="0" w:color="auto"/>
          </w:divBdr>
        </w:div>
        <w:div w:id="1545142413">
          <w:marLeft w:val="480"/>
          <w:marRight w:val="0"/>
          <w:marTop w:val="0"/>
          <w:marBottom w:val="0"/>
          <w:divBdr>
            <w:top w:val="none" w:sz="0" w:space="0" w:color="auto"/>
            <w:left w:val="none" w:sz="0" w:space="0" w:color="auto"/>
            <w:bottom w:val="none" w:sz="0" w:space="0" w:color="auto"/>
            <w:right w:val="none" w:sz="0" w:space="0" w:color="auto"/>
          </w:divBdr>
        </w:div>
        <w:div w:id="774907257">
          <w:marLeft w:val="480"/>
          <w:marRight w:val="0"/>
          <w:marTop w:val="0"/>
          <w:marBottom w:val="0"/>
          <w:divBdr>
            <w:top w:val="none" w:sz="0" w:space="0" w:color="auto"/>
            <w:left w:val="none" w:sz="0" w:space="0" w:color="auto"/>
            <w:bottom w:val="none" w:sz="0" w:space="0" w:color="auto"/>
            <w:right w:val="none" w:sz="0" w:space="0" w:color="auto"/>
          </w:divBdr>
        </w:div>
        <w:div w:id="153885085">
          <w:marLeft w:val="480"/>
          <w:marRight w:val="0"/>
          <w:marTop w:val="0"/>
          <w:marBottom w:val="0"/>
          <w:divBdr>
            <w:top w:val="none" w:sz="0" w:space="0" w:color="auto"/>
            <w:left w:val="none" w:sz="0" w:space="0" w:color="auto"/>
            <w:bottom w:val="none" w:sz="0" w:space="0" w:color="auto"/>
            <w:right w:val="none" w:sz="0" w:space="0" w:color="auto"/>
          </w:divBdr>
        </w:div>
        <w:div w:id="1299453376">
          <w:marLeft w:val="480"/>
          <w:marRight w:val="0"/>
          <w:marTop w:val="0"/>
          <w:marBottom w:val="0"/>
          <w:divBdr>
            <w:top w:val="none" w:sz="0" w:space="0" w:color="auto"/>
            <w:left w:val="none" w:sz="0" w:space="0" w:color="auto"/>
            <w:bottom w:val="none" w:sz="0" w:space="0" w:color="auto"/>
            <w:right w:val="none" w:sz="0" w:space="0" w:color="auto"/>
          </w:divBdr>
        </w:div>
        <w:div w:id="755515891">
          <w:marLeft w:val="480"/>
          <w:marRight w:val="0"/>
          <w:marTop w:val="0"/>
          <w:marBottom w:val="0"/>
          <w:divBdr>
            <w:top w:val="none" w:sz="0" w:space="0" w:color="auto"/>
            <w:left w:val="none" w:sz="0" w:space="0" w:color="auto"/>
            <w:bottom w:val="none" w:sz="0" w:space="0" w:color="auto"/>
            <w:right w:val="none" w:sz="0" w:space="0" w:color="auto"/>
          </w:divBdr>
        </w:div>
        <w:div w:id="1816684367">
          <w:marLeft w:val="480"/>
          <w:marRight w:val="0"/>
          <w:marTop w:val="0"/>
          <w:marBottom w:val="0"/>
          <w:divBdr>
            <w:top w:val="none" w:sz="0" w:space="0" w:color="auto"/>
            <w:left w:val="none" w:sz="0" w:space="0" w:color="auto"/>
            <w:bottom w:val="none" w:sz="0" w:space="0" w:color="auto"/>
            <w:right w:val="none" w:sz="0" w:space="0" w:color="auto"/>
          </w:divBdr>
        </w:div>
        <w:div w:id="123040724">
          <w:marLeft w:val="480"/>
          <w:marRight w:val="0"/>
          <w:marTop w:val="0"/>
          <w:marBottom w:val="0"/>
          <w:divBdr>
            <w:top w:val="none" w:sz="0" w:space="0" w:color="auto"/>
            <w:left w:val="none" w:sz="0" w:space="0" w:color="auto"/>
            <w:bottom w:val="none" w:sz="0" w:space="0" w:color="auto"/>
            <w:right w:val="none" w:sz="0" w:space="0" w:color="auto"/>
          </w:divBdr>
        </w:div>
        <w:div w:id="293995506">
          <w:marLeft w:val="480"/>
          <w:marRight w:val="0"/>
          <w:marTop w:val="0"/>
          <w:marBottom w:val="0"/>
          <w:divBdr>
            <w:top w:val="none" w:sz="0" w:space="0" w:color="auto"/>
            <w:left w:val="none" w:sz="0" w:space="0" w:color="auto"/>
            <w:bottom w:val="none" w:sz="0" w:space="0" w:color="auto"/>
            <w:right w:val="none" w:sz="0" w:space="0" w:color="auto"/>
          </w:divBdr>
        </w:div>
        <w:div w:id="867448401">
          <w:marLeft w:val="480"/>
          <w:marRight w:val="0"/>
          <w:marTop w:val="0"/>
          <w:marBottom w:val="0"/>
          <w:divBdr>
            <w:top w:val="none" w:sz="0" w:space="0" w:color="auto"/>
            <w:left w:val="none" w:sz="0" w:space="0" w:color="auto"/>
            <w:bottom w:val="none" w:sz="0" w:space="0" w:color="auto"/>
            <w:right w:val="none" w:sz="0" w:space="0" w:color="auto"/>
          </w:divBdr>
        </w:div>
        <w:div w:id="721446787">
          <w:marLeft w:val="480"/>
          <w:marRight w:val="0"/>
          <w:marTop w:val="0"/>
          <w:marBottom w:val="0"/>
          <w:divBdr>
            <w:top w:val="none" w:sz="0" w:space="0" w:color="auto"/>
            <w:left w:val="none" w:sz="0" w:space="0" w:color="auto"/>
            <w:bottom w:val="none" w:sz="0" w:space="0" w:color="auto"/>
            <w:right w:val="none" w:sz="0" w:space="0" w:color="auto"/>
          </w:divBdr>
        </w:div>
        <w:div w:id="1871798637">
          <w:marLeft w:val="480"/>
          <w:marRight w:val="0"/>
          <w:marTop w:val="0"/>
          <w:marBottom w:val="0"/>
          <w:divBdr>
            <w:top w:val="none" w:sz="0" w:space="0" w:color="auto"/>
            <w:left w:val="none" w:sz="0" w:space="0" w:color="auto"/>
            <w:bottom w:val="none" w:sz="0" w:space="0" w:color="auto"/>
            <w:right w:val="none" w:sz="0" w:space="0" w:color="auto"/>
          </w:divBdr>
        </w:div>
        <w:div w:id="817914976">
          <w:marLeft w:val="480"/>
          <w:marRight w:val="0"/>
          <w:marTop w:val="0"/>
          <w:marBottom w:val="0"/>
          <w:divBdr>
            <w:top w:val="none" w:sz="0" w:space="0" w:color="auto"/>
            <w:left w:val="none" w:sz="0" w:space="0" w:color="auto"/>
            <w:bottom w:val="none" w:sz="0" w:space="0" w:color="auto"/>
            <w:right w:val="none" w:sz="0" w:space="0" w:color="auto"/>
          </w:divBdr>
        </w:div>
        <w:div w:id="2099868782">
          <w:marLeft w:val="480"/>
          <w:marRight w:val="0"/>
          <w:marTop w:val="0"/>
          <w:marBottom w:val="0"/>
          <w:divBdr>
            <w:top w:val="none" w:sz="0" w:space="0" w:color="auto"/>
            <w:left w:val="none" w:sz="0" w:space="0" w:color="auto"/>
            <w:bottom w:val="none" w:sz="0" w:space="0" w:color="auto"/>
            <w:right w:val="none" w:sz="0" w:space="0" w:color="auto"/>
          </w:divBdr>
        </w:div>
        <w:div w:id="768046413">
          <w:marLeft w:val="480"/>
          <w:marRight w:val="0"/>
          <w:marTop w:val="0"/>
          <w:marBottom w:val="0"/>
          <w:divBdr>
            <w:top w:val="none" w:sz="0" w:space="0" w:color="auto"/>
            <w:left w:val="none" w:sz="0" w:space="0" w:color="auto"/>
            <w:bottom w:val="none" w:sz="0" w:space="0" w:color="auto"/>
            <w:right w:val="none" w:sz="0" w:space="0" w:color="auto"/>
          </w:divBdr>
        </w:div>
        <w:div w:id="1317148254">
          <w:marLeft w:val="480"/>
          <w:marRight w:val="0"/>
          <w:marTop w:val="0"/>
          <w:marBottom w:val="0"/>
          <w:divBdr>
            <w:top w:val="none" w:sz="0" w:space="0" w:color="auto"/>
            <w:left w:val="none" w:sz="0" w:space="0" w:color="auto"/>
            <w:bottom w:val="none" w:sz="0" w:space="0" w:color="auto"/>
            <w:right w:val="none" w:sz="0" w:space="0" w:color="auto"/>
          </w:divBdr>
        </w:div>
        <w:div w:id="2092776922">
          <w:marLeft w:val="480"/>
          <w:marRight w:val="0"/>
          <w:marTop w:val="0"/>
          <w:marBottom w:val="0"/>
          <w:divBdr>
            <w:top w:val="none" w:sz="0" w:space="0" w:color="auto"/>
            <w:left w:val="none" w:sz="0" w:space="0" w:color="auto"/>
            <w:bottom w:val="none" w:sz="0" w:space="0" w:color="auto"/>
            <w:right w:val="none" w:sz="0" w:space="0" w:color="auto"/>
          </w:divBdr>
        </w:div>
        <w:div w:id="1685784877">
          <w:marLeft w:val="480"/>
          <w:marRight w:val="0"/>
          <w:marTop w:val="0"/>
          <w:marBottom w:val="0"/>
          <w:divBdr>
            <w:top w:val="none" w:sz="0" w:space="0" w:color="auto"/>
            <w:left w:val="none" w:sz="0" w:space="0" w:color="auto"/>
            <w:bottom w:val="none" w:sz="0" w:space="0" w:color="auto"/>
            <w:right w:val="none" w:sz="0" w:space="0" w:color="auto"/>
          </w:divBdr>
        </w:div>
        <w:div w:id="1276524832">
          <w:marLeft w:val="480"/>
          <w:marRight w:val="0"/>
          <w:marTop w:val="0"/>
          <w:marBottom w:val="0"/>
          <w:divBdr>
            <w:top w:val="none" w:sz="0" w:space="0" w:color="auto"/>
            <w:left w:val="none" w:sz="0" w:space="0" w:color="auto"/>
            <w:bottom w:val="none" w:sz="0" w:space="0" w:color="auto"/>
            <w:right w:val="none" w:sz="0" w:space="0" w:color="auto"/>
          </w:divBdr>
        </w:div>
        <w:div w:id="1781610256">
          <w:marLeft w:val="480"/>
          <w:marRight w:val="0"/>
          <w:marTop w:val="0"/>
          <w:marBottom w:val="0"/>
          <w:divBdr>
            <w:top w:val="none" w:sz="0" w:space="0" w:color="auto"/>
            <w:left w:val="none" w:sz="0" w:space="0" w:color="auto"/>
            <w:bottom w:val="none" w:sz="0" w:space="0" w:color="auto"/>
            <w:right w:val="none" w:sz="0" w:space="0" w:color="auto"/>
          </w:divBdr>
        </w:div>
        <w:div w:id="49348708">
          <w:marLeft w:val="480"/>
          <w:marRight w:val="0"/>
          <w:marTop w:val="0"/>
          <w:marBottom w:val="0"/>
          <w:divBdr>
            <w:top w:val="none" w:sz="0" w:space="0" w:color="auto"/>
            <w:left w:val="none" w:sz="0" w:space="0" w:color="auto"/>
            <w:bottom w:val="none" w:sz="0" w:space="0" w:color="auto"/>
            <w:right w:val="none" w:sz="0" w:space="0" w:color="auto"/>
          </w:divBdr>
        </w:div>
        <w:div w:id="1451512809">
          <w:marLeft w:val="480"/>
          <w:marRight w:val="0"/>
          <w:marTop w:val="0"/>
          <w:marBottom w:val="0"/>
          <w:divBdr>
            <w:top w:val="none" w:sz="0" w:space="0" w:color="auto"/>
            <w:left w:val="none" w:sz="0" w:space="0" w:color="auto"/>
            <w:bottom w:val="none" w:sz="0" w:space="0" w:color="auto"/>
            <w:right w:val="none" w:sz="0" w:space="0" w:color="auto"/>
          </w:divBdr>
        </w:div>
        <w:div w:id="2028285316">
          <w:marLeft w:val="480"/>
          <w:marRight w:val="0"/>
          <w:marTop w:val="0"/>
          <w:marBottom w:val="0"/>
          <w:divBdr>
            <w:top w:val="none" w:sz="0" w:space="0" w:color="auto"/>
            <w:left w:val="none" w:sz="0" w:space="0" w:color="auto"/>
            <w:bottom w:val="none" w:sz="0" w:space="0" w:color="auto"/>
            <w:right w:val="none" w:sz="0" w:space="0" w:color="auto"/>
          </w:divBdr>
        </w:div>
        <w:div w:id="1681732164">
          <w:marLeft w:val="480"/>
          <w:marRight w:val="0"/>
          <w:marTop w:val="0"/>
          <w:marBottom w:val="0"/>
          <w:divBdr>
            <w:top w:val="none" w:sz="0" w:space="0" w:color="auto"/>
            <w:left w:val="none" w:sz="0" w:space="0" w:color="auto"/>
            <w:bottom w:val="none" w:sz="0" w:space="0" w:color="auto"/>
            <w:right w:val="none" w:sz="0" w:space="0" w:color="auto"/>
          </w:divBdr>
        </w:div>
        <w:div w:id="300812440">
          <w:marLeft w:val="480"/>
          <w:marRight w:val="0"/>
          <w:marTop w:val="0"/>
          <w:marBottom w:val="0"/>
          <w:divBdr>
            <w:top w:val="none" w:sz="0" w:space="0" w:color="auto"/>
            <w:left w:val="none" w:sz="0" w:space="0" w:color="auto"/>
            <w:bottom w:val="none" w:sz="0" w:space="0" w:color="auto"/>
            <w:right w:val="none" w:sz="0" w:space="0" w:color="auto"/>
          </w:divBdr>
        </w:div>
        <w:div w:id="487672187">
          <w:marLeft w:val="480"/>
          <w:marRight w:val="0"/>
          <w:marTop w:val="0"/>
          <w:marBottom w:val="0"/>
          <w:divBdr>
            <w:top w:val="none" w:sz="0" w:space="0" w:color="auto"/>
            <w:left w:val="none" w:sz="0" w:space="0" w:color="auto"/>
            <w:bottom w:val="none" w:sz="0" w:space="0" w:color="auto"/>
            <w:right w:val="none" w:sz="0" w:space="0" w:color="auto"/>
          </w:divBdr>
        </w:div>
        <w:div w:id="420294834">
          <w:marLeft w:val="480"/>
          <w:marRight w:val="0"/>
          <w:marTop w:val="0"/>
          <w:marBottom w:val="0"/>
          <w:divBdr>
            <w:top w:val="none" w:sz="0" w:space="0" w:color="auto"/>
            <w:left w:val="none" w:sz="0" w:space="0" w:color="auto"/>
            <w:bottom w:val="none" w:sz="0" w:space="0" w:color="auto"/>
            <w:right w:val="none" w:sz="0" w:space="0" w:color="auto"/>
          </w:divBdr>
        </w:div>
        <w:div w:id="1057706733">
          <w:marLeft w:val="480"/>
          <w:marRight w:val="0"/>
          <w:marTop w:val="0"/>
          <w:marBottom w:val="0"/>
          <w:divBdr>
            <w:top w:val="none" w:sz="0" w:space="0" w:color="auto"/>
            <w:left w:val="none" w:sz="0" w:space="0" w:color="auto"/>
            <w:bottom w:val="none" w:sz="0" w:space="0" w:color="auto"/>
            <w:right w:val="none" w:sz="0" w:space="0" w:color="auto"/>
          </w:divBdr>
        </w:div>
        <w:div w:id="27874751">
          <w:marLeft w:val="480"/>
          <w:marRight w:val="0"/>
          <w:marTop w:val="0"/>
          <w:marBottom w:val="0"/>
          <w:divBdr>
            <w:top w:val="none" w:sz="0" w:space="0" w:color="auto"/>
            <w:left w:val="none" w:sz="0" w:space="0" w:color="auto"/>
            <w:bottom w:val="none" w:sz="0" w:space="0" w:color="auto"/>
            <w:right w:val="none" w:sz="0" w:space="0" w:color="auto"/>
          </w:divBdr>
        </w:div>
        <w:div w:id="208419381">
          <w:marLeft w:val="480"/>
          <w:marRight w:val="0"/>
          <w:marTop w:val="0"/>
          <w:marBottom w:val="0"/>
          <w:divBdr>
            <w:top w:val="none" w:sz="0" w:space="0" w:color="auto"/>
            <w:left w:val="none" w:sz="0" w:space="0" w:color="auto"/>
            <w:bottom w:val="none" w:sz="0" w:space="0" w:color="auto"/>
            <w:right w:val="none" w:sz="0" w:space="0" w:color="auto"/>
          </w:divBdr>
        </w:div>
        <w:div w:id="183372869">
          <w:marLeft w:val="480"/>
          <w:marRight w:val="0"/>
          <w:marTop w:val="0"/>
          <w:marBottom w:val="0"/>
          <w:divBdr>
            <w:top w:val="none" w:sz="0" w:space="0" w:color="auto"/>
            <w:left w:val="none" w:sz="0" w:space="0" w:color="auto"/>
            <w:bottom w:val="none" w:sz="0" w:space="0" w:color="auto"/>
            <w:right w:val="none" w:sz="0" w:space="0" w:color="auto"/>
          </w:divBdr>
        </w:div>
        <w:div w:id="1500463487">
          <w:marLeft w:val="480"/>
          <w:marRight w:val="0"/>
          <w:marTop w:val="0"/>
          <w:marBottom w:val="0"/>
          <w:divBdr>
            <w:top w:val="none" w:sz="0" w:space="0" w:color="auto"/>
            <w:left w:val="none" w:sz="0" w:space="0" w:color="auto"/>
            <w:bottom w:val="none" w:sz="0" w:space="0" w:color="auto"/>
            <w:right w:val="none" w:sz="0" w:space="0" w:color="auto"/>
          </w:divBdr>
        </w:div>
        <w:div w:id="1336031788">
          <w:marLeft w:val="480"/>
          <w:marRight w:val="0"/>
          <w:marTop w:val="0"/>
          <w:marBottom w:val="0"/>
          <w:divBdr>
            <w:top w:val="none" w:sz="0" w:space="0" w:color="auto"/>
            <w:left w:val="none" w:sz="0" w:space="0" w:color="auto"/>
            <w:bottom w:val="none" w:sz="0" w:space="0" w:color="auto"/>
            <w:right w:val="none" w:sz="0" w:space="0" w:color="auto"/>
          </w:divBdr>
        </w:div>
        <w:div w:id="322438738">
          <w:marLeft w:val="480"/>
          <w:marRight w:val="0"/>
          <w:marTop w:val="0"/>
          <w:marBottom w:val="0"/>
          <w:divBdr>
            <w:top w:val="none" w:sz="0" w:space="0" w:color="auto"/>
            <w:left w:val="none" w:sz="0" w:space="0" w:color="auto"/>
            <w:bottom w:val="none" w:sz="0" w:space="0" w:color="auto"/>
            <w:right w:val="none" w:sz="0" w:space="0" w:color="auto"/>
          </w:divBdr>
        </w:div>
        <w:div w:id="1851067803">
          <w:marLeft w:val="480"/>
          <w:marRight w:val="0"/>
          <w:marTop w:val="0"/>
          <w:marBottom w:val="0"/>
          <w:divBdr>
            <w:top w:val="none" w:sz="0" w:space="0" w:color="auto"/>
            <w:left w:val="none" w:sz="0" w:space="0" w:color="auto"/>
            <w:bottom w:val="none" w:sz="0" w:space="0" w:color="auto"/>
            <w:right w:val="none" w:sz="0" w:space="0" w:color="auto"/>
          </w:divBdr>
        </w:div>
        <w:div w:id="597447665">
          <w:marLeft w:val="480"/>
          <w:marRight w:val="0"/>
          <w:marTop w:val="0"/>
          <w:marBottom w:val="0"/>
          <w:divBdr>
            <w:top w:val="none" w:sz="0" w:space="0" w:color="auto"/>
            <w:left w:val="none" w:sz="0" w:space="0" w:color="auto"/>
            <w:bottom w:val="none" w:sz="0" w:space="0" w:color="auto"/>
            <w:right w:val="none" w:sz="0" w:space="0" w:color="auto"/>
          </w:divBdr>
        </w:div>
        <w:div w:id="573901528">
          <w:marLeft w:val="480"/>
          <w:marRight w:val="0"/>
          <w:marTop w:val="0"/>
          <w:marBottom w:val="0"/>
          <w:divBdr>
            <w:top w:val="none" w:sz="0" w:space="0" w:color="auto"/>
            <w:left w:val="none" w:sz="0" w:space="0" w:color="auto"/>
            <w:bottom w:val="none" w:sz="0" w:space="0" w:color="auto"/>
            <w:right w:val="none" w:sz="0" w:space="0" w:color="auto"/>
          </w:divBdr>
        </w:div>
        <w:div w:id="1799445150">
          <w:marLeft w:val="480"/>
          <w:marRight w:val="0"/>
          <w:marTop w:val="0"/>
          <w:marBottom w:val="0"/>
          <w:divBdr>
            <w:top w:val="none" w:sz="0" w:space="0" w:color="auto"/>
            <w:left w:val="none" w:sz="0" w:space="0" w:color="auto"/>
            <w:bottom w:val="none" w:sz="0" w:space="0" w:color="auto"/>
            <w:right w:val="none" w:sz="0" w:space="0" w:color="auto"/>
          </w:divBdr>
        </w:div>
        <w:div w:id="1769807803">
          <w:marLeft w:val="480"/>
          <w:marRight w:val="0"/>
          <w:marTop w:val="0"/>
          <w:marBottom w:val="0"/>
          <w:divBdr>
            <w:top w:val="none" w:sz="0" w:space="0" w:color="auto"/>
            <w:left w:val="none" w:sz="0" w:space="0" w:color="auto"/>
            <w:bottom w:val="none" w:sz="0" w:space="0" w:color="auto"/>
            <w:right w:val="none" w:sz="0" w:space="0" w:color="auto"/>
          </w:divBdr>
        </w:div>
        <w:div w:id="1482967028">
          <w:marLeft w:val="480"/>
          <w:marRight w:val="0"/>
          <w:marTop w:val="0"/>
          <w:marBottom w:val="0"/>
          <w:divBdr>
            <w:top w:val="none" w:sz="0" w:space="0" w:color="auto"/>
            <w:left w:val="none" w:sz="0" w:space="0" w:color="auto"/>
            <w:bottom w:val="none" w:sz="0" w:space="0" w:color="auto"/>
            <w:right w:val="none" w:sz="0" w:space="0" w:color="auto"/>
          </w:divBdr>
        </w:div>
        <w:div w:id="1869295030">
          <w:marLeft w:val="480"/>
          <w:marRight w:val="0"/>
          <w:marTop w:val="0"/>
          <w:marBottom w:val="0"/>
          <w:divBdr>
            <w:top w:val="none" w:sz="0" w:space="0" w:color="auto"/>
            <w:left w:val="none" w:sz="0" w:space="0" w:color="auto"/>
            <w:bottom w:val="none" w:sz="0" w:space="0" w:color="auto"/>
            <w:right w:val="none" w:sz="0" w:space="0" w:color="auto"/>
          </w:divBdr>
        </w:div>
        <w:div w:id="714306684">
          <w:marLeft w:val="480"/>
          <w:marRight w:val="0"/>
          <w:marTop w:val="0"/>
          <w:marBottom w:val="0"/>
          <w:divBdr>
            <w:top w:val="none" w:sz="0" w:space="0" w:color="auto"/>
            <w:left w:val="none" w:sz="0" w:space="0" w:color="auto"/>
            <w:bottom w:val="none" w:sz="0" w:space="0" w:color="auto"/>
            <w:right w:val="none" w:sz="0" w:space="0" w:color="auto"/>
          </w:divBdr>
        </w:div>
        <w:div w:id="587009546">
          <w:marLeft w:val="480"/>
          <w:marRight w:val="0"/>
          <w:marTop w:val="0"/>
          <w:marBottom w:val="0"/>
          <w:divBdr>
            <w:top w:val="none" w:sz="0" w:space="0" w:color="auto"/>
            <w:left w:val="none" w:sz="0" w:space="0" w:color="auto"/>
            <w:bottom w:val="none" w:sz="0" w:space="0" w:color="auto"/>
            <w:right w:val="none" w:sz="0" w:space="0" w:color="auto"/>
          </w:divBdr>
        </w:div>
        <w:div w:id="1412699217">
          <w:marLeft w:val="480"/>
          <w:marRight w:val="0"/>
          <w:marTop w:val="0"/>
          <w:marBottom w:val="0"/>
          <w:divBdr>
            <w:top w:val="none" w:sz="0" w:space="0" w:color="auto"/>
            <w:left w:val="none" w:sz="0" w:space="0" w:color="auto"/>
            <w:bottom w:val="none" w:sz="0" w:space="0" w:color="auto"/>
            <w:right w:val="none" w:sz="0" w:space="0" w:color="auto"/>
          </w:divBdr>
        </w:div>
        <w:div w:id="901328489">
          <w:marLeft w:val="480"/>
          <w:marRight w:val="0"/>
          <w:marTop w:val="0"/>
          <w:marBottom w:val="0"/>
          <w:divBdr>
            <w:top w:val="none" w:sz="0" w:space="0" w:color="auto"/>
            <w:left w:val="none" w:sz="0" w:space="0" w:color="auto"/>
            <w:bottom w:val="none" w:sz="0" w:space="0" w:color="auto"/>
            <w:right w:val="none" w:sz="0" w:space="0" w:color="auto"/>
          </w:divBdr>
        </w:div>
        <w:div w:id="2078235304">
          <w:marLeft w:val="480"/>
          <w:marRight w:val="0"/>
          <w:marTop w:val="0"/>
          <w:marBottom w:val="0"/>
          <w:divBdr>
            <w:top w:val="none" w:sz="0" w:space="0" w:color="auto"/>
            <w:left w:val="none" w:sz="0" w:space="0" w:color="auto"/>
            <w:bottom w:val="none" w:sz="0" w:space="0" w:color="auto"/>
            <w:right w:val="none" w:sz="0" w:space="0" w:color="auto"/>
          </w:divBdr>
        </w:div>
        <w:div w:id="147675518">
          <w:marLeft w:val="480"/>
          <w:marRight w:val="0"/>
          <w:marTop w:val="0"/>
          <w:marBottom w:val="0"/>
          <w:divBdr>
            <w:top w:val="none" w:sz="0" w:space="0" w:color="auto"/>
            <w:left w:val="none" w:sz="0" w:space="0" w:color="auto"/>
            <w:bottom w:val="none" w:sz="0" w:space="0" w:color="auto"/>
            <w:right w:val="none" w:sz="0" w:space="0" w:color="auto"/>
          </w:divBdr>
        </w:div>
        <w:div w:id="352729831">
          <w:marLeft w:val="480"/>
          <w:marRight w:val="0"/>
          <w:marTop w:val="0"/>
          <w:marBottom w:val="0"/>
          <w:divBdr>
            <w:top w:val="none" w:sz="0" w:space="0" w:color="auto"/>
            <w:left w:val="none" w:sz="0" w:space="0" w:color="auto"/>
            <w:bottom w:val="none" w:sz="0" w:space="0" w:color="auto"/>
            <w:right w:val="none" w:sz="0" w:space="0" w:color="auto"/>
          </w:divBdr>
        </w:div>
        <w:div w:id="776411334">
          <w:marLeft w:val="480"/>
          <w:marRight w:val="0"/>
          <w:marTop w:val="0"/>
          <w:marBottom w:val="0"/>
          <w:divBdr>
            <w:top w:val="none" w:sz="0" w:space="0" w:color="auto"/>
            <w:left w:val="none" w:sz="0" w:space="0" w:color="auto"/>
            <w:bottom w:val="none" w:sz="0" w:space="0" w:color="auto"/>
            <w:right w:val="none" w:sz="0" w:space="0" w:color="auto"/>
          </w:divBdr>
        </w:div>
        <w:div w:id="25377230">
          <w:marLeft w:val="480"/>
          <w:marRight w:val="0"/>
          <w:marTop w:val="0"/>
          <w:marBottom w:val="0"/>
          <w:divBdr>
            <w:top w:val="none" w:sz="0" w:space="0" w:color="auto"/>
            <w:left w:val="none" w:sz="0" w:space="0" w:color="auto"/>
            <w:bottom w:val="none" w:sz="0" w:space="0" w:color="auto"/>
            <w:right w:val="none" w:sz="0" w:space="0" w:color="auto"/>
          </w:divBdr>
        </w:div>
        <w:div w:id="2044086443">
          <w:marLeft w:val="480"/>
          <w:marRight w:val="0"/>
          <w:marTop w:val="0"/>
          <w:marBottom w:val="0"/>
          <w:divBdr>
            <w:top w:val="none" w:sz="0" w:space="0" w:color="auto"/>
            <w:left w:val="none" w:sz="0" w:space="0" w:color="auto"/>
            <w:bottom w:val="none" w:sz="0" w:space="0" w:color="auto"/>
            <w:right w:val="none" w:sz="0" w:space="0" w:color="auto"/>
          </w:divBdr>
        </w:div>
        <w:div w:id="1509638181">
          <w:marLeft w:val="480"/>
          <w:marRight w:val="0"/>
          <w:marTop w:val="0"/>
          <w:marBottom w:val="0"/>
          <w:divBdr>
            <w:top w:val="none" w:sz="0" w:space="0" w:color="auto"/>
            <w:left w:val="none" w:sz="0" w:space="0" w:color="auto"/>
            <w:bottom w:val="none" w:sz="0" w:space="0" w:color="auto"/>
            <w:right w:val="none" w:sz="0" w:space="0" w:color="auto"/>
          </w:divBdr>
        </w:div>
        <w:div w:id="1340622225">
          <w:marLeft w:val="480"/>
          <w:marRight w:val="0"/>
          <w:marTop w:val="0"/>
          <w:marBottom w:val="0"/>
          <w:divBdr>
            <w:top w:val="none" w:sz="0" w:space="0" w:color="auto"/>
            <w:left w:val="none" w:sz="0" w:space="0" w:color="auto"/>
            <w:bottom w:val="none" w:sz="0" w:space="0" w:color="auto"/>
            <w:right w:val="none" w:sz="0" w:space="0" w:color="auto"/>
          </w:divBdr>
        </w:div>
        <w:div w:id="1470629572">
          <w:marLeft w:val="480"/>
          <w:marRight w:val="0"/>
          <w:marTop w:val="0"/>
          <w:marBottom w:val="0"/>
          <w:divBdr>
            <w:top w:val="none" w:sz="0" w:space="0" w:color="auto"/>
            <w:left w:val="none" w:sz="0" w:space="0" w:color="auto"/>
            <w:bottom w:val="none" w:sz="0" w:space="0" w:color="auto"/>
            <w:right w:val="none" w:sz="0" w:space="0" w:color="auto"/>
          </w:divBdr>
        </w:div>
        <w:div w:id="779489266">
          <w:marLeft w:val="480"/>
          <w:marRight w:val="0"/>
          <w:marTop w:val="0"/>
          <w:marBottom w:val="0"/>
          <w:divBdr>
            <w:top w:val="none" w:sz="0" w:space="0" w:color="auto"/>
            <w:left w:val="none" w:sz="0" w:space="0" w:color="auto"/>
            <w:bottom w:val="none" w:sz="0" w:space="0" w:color="auto"/>
            <w:right w:val="none" w:sz="0" w:space="0" w:color="auto"/>
          </w:divBdr>
        </w:div>
        <w:div w:id="526332442">
          <w:marLeft w:val="480"/>
          <w:marRight w:val="0"/>
          <w:marTop w:val="0"/>
          <w:marBottom w:val="0"/>
          <w:divBdr>
            <w:top w:val="none" w:sz="0" w:space="0" w:color="auto"/>
            <w:left w:val="none" w:sz="0" w:space="0" w:color="auto"/>
            <w:bottom w:val="none" w:sz="0" w:space="0" w:color="auto"/>
            <w:right w:val="none" w:sz="0" w:space="0" w:color="auto"/>
          </w:divBdr>
        </w:div>
        <w:div w:id="445806293">
          <w:marLeft w:val="480"/>
          <w:marRight w:val="0"/>
          <w:marTop w:val="0"/>
          <w:marBottom w:val="0"/>
          <w:divBdr>
            <w:top w:val="none" w:sz="0" w:space="0" w:color="auto"/>
            <w:left w:val="none" w:sz="0" w:space="0" w:color="auto"/>
            <w:bottom w:val="none" w:sz="0" w:space="0" w:color="auto"/>
            <w:right w:val="none" w:sz="0" w:space="0" w:color="auto"/>
          </w:divBdr>
        </w:div>
        <w:div w:id="1334147082">
          <w:marLeft w:val="480"/>
          <w:marRight w:val="0"/>
          <w:marTop w:val="0"/>
          <w:marBottom w:val="0"/>
          <w:divBdr>
            <w:top w:val="none" w:sz="0" w:space="0" w:color="auto"/>
            <w:left w:val="none" w:sz="0" w:space="0" w:color="auto"/>
            <w:bottom w:val="none" w:sz="0" w:space="0" w:color="auto"/>
            <w:right w:val="none" w:sz="0" w:space="0" w:color="auto"/>
          </w:divBdr>
        </w:div>
        <w:div w:id="893078273">
          <w:marLeft w:val="480"/>
          <w:marRight w:val="0"/>
          <w:marTop w:val="0"/>
          <w:marBottom w:val="0"/>
          <w:divBdr>
            <w:top w:val="none" w:sz="0" w:space="0" w:color="auto"/>
            <w:left w:val="none" w:sz="0" w:space="0" w:color="auto"/>
            <w:bottom w:val="none" w:sz="0" w:space="0" w:color="auto"/>
            <w:right w:val="none" w:sz="0" w:space="0" w:color="auto"/>
          </w:divBdr>
        </w:div>
        <w:div w:id="306593623">
          <w:marLeft w:val="480"/>
          <w:marRight w:val="0"/>
          <w:marTop w:val="0"/>
          <w:marBottom w:val="0"/>
          <w:divBdr>
            <w:top w:val="none" w:sz="0" w:space="0" w:color="auto"/>
            <w:left w:val="none" w:sz="0" w:space="0" w:color="auto"/>
            <w:bottom w:val="none" w:sz="0" w:space="0" w:color="auto"/>
            <w:right w:val="none" w:sz="0" w:space="0" w:color="auto"/>
          </w:divBdr>
        </w:div>
        <w:div w:id="1624000274">
          <w:marLeft w:val="480"/>
          <w:marRight w:val="0"/>
          <w:marTop w:val="0"/>
          <w:marBottom w:val="0"/>
          <w:divBdr>
            <w:top w:val="none" w:sz="0" w:space="0" w:color="auto"/>
            <w:left w:val="none" w:sz="0" w:space="0" w:color="auto"/>
            <w:bottom w:val="none" w:sz="0" w:space="0" w:color="auto"/>
            <w:right w:val="none" w:sz="0" w:space="0" w:color="auto"/>
          </w:divBdr>
        </w:div>
        <w:div w:id="719326959">
          <w:marLeft w:val="480"/>
          <w:marRight w:val="0"/>
          <w:marTop w:val="0"/>
          <w:marBottom w:val="0"/>
          <w:divBdr>
            <w:top w:val="none" w:sz="0" w:space="0" w:color="auto"/>
            <w:left w:val="none" w:sz="0" w:space="0" w:color="auto"/>
            <w:bottom w:val="none" w:sz="0" w:space="0" w:color="auto"/>
            <w:right w:val="none" w:sz="0" w:space="0" w:color="auto"/>
          </w:divBdr>
        </w:div>
        <w:div w:id="827135052">
          <w:marLeft w:val="480"/>
          <w:marRight w:val="0"/>
          <w:marTop w:val="0"/>
          <w:marBottom w:val="0"/>
          <w:divBdr>
            <w:top w:val="none" w:sz="0" w:space="0" w:color="auto"/>
            <w:left w:val="none" w:sz="0" w:space="0" w:color="auto"/>
            <w:bottom w:val="none" w:sz="0" w:space="0" w:color="auto"/>
            <w:right w:val="none" w:sz="0" w:space="0" w:color="auto"/>
          </w:divBdr>
        </w:div>
        <w:div w:id="895118004">
          <w:marLeft w:val="480"/>
          <w:marRight w:val="0"/>
          <w:marTop w:val="0"/>
          <w:marBottom w:val="0"/>
          <w:divBdr>
            <w:top w:val="none" w:sz="0" w:space="0" w:color="auto"/>
            <w:left w:val="none" w:sz="0" w:space="0" w:color="auto"/>
            <w:bottom w:val="none" w:sz="0" w:space="0" w:color="auto"/>
            <w:right w:val="none" w:sz="0" w:space="0" w:color="auto"/>
          </w:divBdr>
        </w:div>
        <w:div w:id="694236944">
          <w:marLeft w:val="480"/>
          <w:marRight w:val="0"/>
          <w:marTop w:val="0"/>
          <w:marBottom w:val="0"/>
          <w:divBdr>
            <w:top w:val="none" w:sz="0" w:space="0" w:color="auto"/>
            <w:left w:val="none" w:sz="0" w:space="0" w:color="auto"/>
            <w:bottom w:val="none" w:sz="0" w:space="0" w:color="auto"/>
            <w:right w:val="none" w:sz="0" w:space="0" w:color="auto"/>
          </w:divBdr>
        </w:div>
        <w:div w:id="1986473833">
          <w:marLeft w:val="480"/>
          <w:marRight w:val="0"/>
          <w:marTop w:val="0"/>
          <w:marBottom w:val="0"/>
          <w:divBdr>
            <w:top w:val="none" w:sz="0" w:space="0" w:color="auto"/>
            <w:left w:val="none" w:sz="0" w:space="0" w:color="auto"/>
            <w:bottom w:val="none" w:sz="0" w:space="0" w:color="auto"/>
            <w:right w:val="none" w:sz="0" w:space="0" w:color="auto"/>
          </w:divBdr>
        </w:div>
        <w:div w:id="407655086">
          <w:marLeft w:val="480"/>
          <w:marRight w:val="0"/>
          <w:marTop w:val="0"/>
          <w:marBottom w:val="0"/>
          <w:divBdr>
            <w:top w:val="none" w:sz="0" w:space="0" w:color="auto"/>
            <w:left w:val="none" w:sz="0" w:space="0" w:color="auto"/>
            <w:bottom w:val="none" w:sz="0" w:space="0" w:color="auto"/>
            <w:right w:val="none" w:sz="0" w:space="0" w:color="auto"/>
          </w:divBdr>
        </w:div>
        <w:div w:id="536505422">
          <w:marLeft w:val="480"/>
          <w:marRight w:val="0"/>
          <w:marTop w:val="0"/>
          <w:marBottom w:val="0"/>
          <w:divBdr>
            <w:top w:val="none" w:sz="0" w:space="0" w:color="auto"/>
            <w:left w:val="none" w:sz="0" w:space="0" w:color="auto"/>
            <w:bottom w:val="none" w:sz="0" w:space="0" w:color="auto"/>
            <w:right w:val="none" w:sz="0" w:space="0" w:color="auto"/>
          </w:divBdr>
        </w:div>
        <w:div w:id="1328434450">
          <w:marLeft w:val="480"/>
          <w:marRight w:val="0"/>
          <w:marTop w:val="0"/>
          <w:marBottom w:val="0"/>
          <w:divBdr>
            <w:top w:val="none" w:sz="0" w:space="0" w:color="auto"/>
            <w:left w:val="none" w:sz="0" w:space="0" w:color="auto"/>
            <w:bottom w:val="none" w:sz="0" w:space="0" w:color="auto"/>
            <w:right w:val="none" w:sz="0" w:space="0" w:color="auto"/>
          </w:divBdr>
        </w:div>
        <w:div w:id="2008702134">
          <w:marLeft w:val="480"/>
          <w:marRight w:val="0"/>
          <w:marTop w:val="0"/>
          <w:marBottom w:val="0"/>
          <w:divBdr>
            <w:top w:val="none" w:sz="0" w:space="0" w:color="auto"/>
            <w:left w:val="none" w:sz="0" w:space="0" w:color="auto"/>
            <w:bottom w:val="none" w:sz="0" w:space="0" w:color="auto"/>
            <w:right w:val="none" w:sz="0" w:space="0" w:color="auto"/>
          </w:divBdr>
        </w:div>
        <w:div w:id="357975954">
          <w:marLeft w:val="480"/>
          <w:marRight w:val="0"/>
          <w:marTop w:val="0"/>
          <w:marBottom w:val="0"/>
          <w:divBdr>
            <w:top w:val="none" w:sz="0" w:space="0" w:color="auto"/>
            <w:left w:val="none" w:sz="0" w:space="0" w:color="auto"/>
            <w:bottom w:val="none" w:sz="0" w:space="0" w:color="auto"/>
            <w:right w:val="none" w:sz="0" w:space="0" w:color="auto"/>
          </w:divBdr>
        </w:div>
        <w:div w:id="2135367516">
          <w:marLeft w:val="480"/>
          <w:marRight w:val="0"/>
          <w:marTop w:val="0"/>
          <w:marBottom w:val="0"/>
          <w:divBdr>
            <w:top w:val="none" w:sz="0" w:space="0" w:color="auto"/>
            <w:left w:val="none" w:sz="0" w:space="0" w:color="auto"/>
            <w:bottom w:val="none" w:sz="0" w:space="0" w:color="auto"/>
            <w:right w:val="none" w:sz="0" w:space="0" w:color="auto"/>
          </w:divBdr>
        </w:div>
        <w:div w:id="530536979">
          <w:marLeft w:val="480"/>
          <w:marRight w:val="0"/>
          <w:marTop w:val="0"/>
          <w:marBottom w:val="0"/>
          <w:divBdr>
            <w:top w:val="none" w:sz="0" w:space="0" w:color="auto"/>
            <w:left w:val="none" w:sz="0" w:space="0" w:color="auto"/>
            <w:bottom w:val="none" w:sz="0" w:space="0" w:color="auto"/>
            <w:right w:val="none" w:sz="0" w:space="0" w:color="auto"/>
          </w:divBdr>
        </w:div>
        <w:div w:id="2041010070">
          <w:marLeft w:val="480"/>
          <w:marRight w:val="0"/>
          <w:marTop w:val="0"/>
          <w:marBottom w:val="0"/>
          <w:divBdr>
            <w:top w:val="none" w:sz="0" w:space="0" w:color="auto"/>
            <w:left w:val="none" w:sz="0" w:space="0" w:color="auto"/>
            <w:bottom w:val="none" w:sz="0" w:space="0" w:color="auto"/>
            <w:right w:val="none" w:sz="0" w:space="0" w:color="auto"/>
          </w:divBdr>
        </w:div>
        <w:div w:id="1344623042">
          <w:marLeft w:val="480"/>
          <w:marRight w:val="0"/>
          <w:marTop w:val="0"/>
          <w:marBottom w:val="0"/>
          <w:divBdr>
            <w:top w:val="none" w:sz="0" w:space="0" w:color="auto"/>
            <w:left w:val="none" w:sz="0" w:space="0" w:color="auto"/>
            <w:bottom w:val="none" w:sz="0" w:space="0" w:color="auto"/>
            <w:right w:val="none" w:sz="0" w:space="0" w:color="auto"/>
          </w:divBdr>
        </w:div>
        <w:div w:id="1171019034">
          <w:marLeft w:val="480"/>
          <w:marRight w:val="0"/>
          <w:marTop w:val="0"/>
          <w:marBottom w:val="0"/>
          <w:divBdr>
            <w:top w:val="none" w:sz="0" w:space="0" w:color="auto"/>
            <w:left w:val="none" w:sz="0" w:space="0" w:color="auto"/>
            <w:bottom w:val="none" w:sz="0" w:space="0" w:color="auto"/>
            <w:right w:val="none" w:sz="0" w:space="0" w:color="auto"/>
          </w:divBdr>
        </w:div>
        <w:div w:id="379672755">
          <w:marLeft w:val="480"/>
          <w:marRight w:val="0"/>
          <w:marTop w:val="0"/>
          <w:marBottom w:val="0"/>
          <w:divBdr>
            <w:top w:val="none" w:sz="0" w:space="0" w:color="auto"/>
            <w:left w:val="none" w:sz="0" w:space="0" w:color="auto"/>
            <w:bottom w:val="none" w:sz="0" w:space="0" w:color="auto"/>
            <w:right w:val="none" w:sz="0" w:space="0" w:color="auto"/>
          </w:divBdr>
        </w:div>
        <w:div w:id="1179731013">
          <w:marLeft w:val="480"/>
          <w:marRight w:val="0"/>
          <w:marTop w:val="0"/>
          <w:marBottom w:val="0"/>
          <w:divBdr>
            <w:top w:val="none" w:sz="0" w:space="0" w:color="auto"/>
            <w:left w:val="none" w:sz="0" w:space="0" w:color="auto"/>
            <w:bottom w:val="none" w:sz="0" w:space="0" w:color="auto"/>
            <w:right w:val="none" w:sz="0" w:space="0" w:color="auto"/>
          </w:divBdr>
        </w:div>
        <w:div w:id="1753090406">
          <w:marLeft w:val="480"/>
          <w:marRight w:val="0"/>
          <w:marTop w:val="0"/>
          <w:marBottom w:val="0"/>
          <w:divBdr>
            <w:top w:val="none" w:sz="0" w:space="0" w:color="auto"/>
            <w:left w:val="none" w:sz="0" w:space="0" w:color="auto"/>
            <w:bottom w:val="none" w:sz="0" w:space="0" w:color="auto"/>
            <w:right w:val="none" w:sz="0" w:space="0" w:color="auto"/>
          </w:divBdr>
        </w:div>
        <w:div w:id="489634427">
          <w:marLeft w:val="480"/>
          <w:marRight w:val="0"/>
          <w:marTop w:val="0"/>
          <w:marBottom w:val="0"/>
          <w:divBdr>
            <w:top w:val="none" w:sz="0" w:space="0" w:color="auto"/>
            <w:left w:val="none" w:sz="0" w:space="0" w:color="auto"/>
            <w:bottom w:val="none" w:sz="0" w:space="0" w:color="auto"/>
            <w:right w:val="none" w:sz="0" w:space="0" w:color="auto"/>
          </w:divBdr>
        </w:div>
        <w:div w:id="1724790885">
          <w:marLeft w:val="480"/>
          <w:marRight w:val="0"/>
          <w:marTop w:val="0"/>
          <w:marBottom w:val="0"/>
          <w:divBdr>
            <w:top w:val="none" w:sz="0" w:space="0" w:color="auto"/>
            <w:left w:val="none" w:sz="0" w:space="0" w:color="auto"/>
            <w:bottom w:val="none" w:sz="0" w:space="0" w:color="auto"/>
            <w:right w:val="none" w:sz="0" w:space="0" w:color="auto"/>
          </w:divBdr>
        </w:div>
        <w:div w:id="161480820">
          <w:marLeft w:val="480"/>
          <w:marRight w:val="0"/>
          <w:marTop w:val="0"/>
          <w:marBottom w:val="0"/>
          <w:divBdr>
            <w:top w:val="none" w:sz="0" w:space="0" w:color="auto"/>
            <w:left w:val="none" w:sz="0" w:space="0" w:color="auto"/>
            <w:bottom w:val="none" w:sz="0" w:space="0" w:color="auto"/>
            <w:right w:val="none" w:sz="0" w:space="0" w:color="auto"/>
          </w:divBdr>
        </w:div>
        <w:div w:id="1813477051">
          <w:marLeft w:val="480"/>
          <w:marRight w:val="0"/>
          <w:marTop w:val="0"/>
          <w:marBottom w:val="0"/>
          <w:divBdr>
            <w:top w:val="none" w:sz="0" w:space="0" w:color="auto"/>
            <w:left w:val="none" w:sz="0" w:space="0" w:color="auto"/>
            <w:bottom w:val="none" w:sz="0" w:space="0" w:color="auto"/>
            <w:right w:val="none" w:sz="0" w:space="0" w:color="auto"/>
          </w:divBdr>
        </w:div>
        <w:div w:id="2127504427">
          <w:marLeft w:val="480"/>
          <w:marRight w:val="0"/>
          <w:marTop w:val="0"/>
          <w:marBottom w:val="0"/>
          <w:divBdr>
            <w:top w:val="none" w:sz="0" w:space="0" w:color="auto"/>
            <w:left w:val="none" w:sz="0" w:space="0" w:color="auto"/>
            <w:bottom w:val="none" w:sz="0" w:space="0" w:color="auto"/>
            <w:right w:val="none" w:sz="0" w:space="0" w:color="auto"/>
          </w:divBdr>
        </w:div>
      </w:divsChild>
    </w:div>
    <w:div w:id="247858587">
      <w:bodyDiv w:val="1"/>
      <w:marLeft w:val="0"/>
      <w:marRight w:val="0"/>
      <w:marTop w:val="0"/>
      <w:marBottom w:val="0"/>
      <w:divBdr>
        <w:top w:val="none" w:sz="0" w:space="0" w:color="auto"/>
        <w:left w:val="none" w:sz="0" w:space="0" w:color="auto"/>
        <w:bottom w:val="none" w:sz="0" w:space="0" w:color="auto"/>
        <w:right w:val="none" w:sz="0" w:space="0" w:color="auto"/>
      </w:divBdr>
    </w:div>
    <w:div w:id="248005130">
      <w:bodyDiv w:val="1"/>
      <w:marLeft w:val="0"/>
      <w:marRight w:val="0"/>
      <w:marTop w:val="0"/>
      <w:marBottom w:val="0"/>
      <w:divBdr>
        <w:top w:val="none" w:sz="0" w:space="0" w:color="auto"/>
        <w:left w:val="none" w:sz="0" w:space="0" w:color="auto"/>
        <w:bottom w:val="none" w:sz="0" w:space="0" w:color="auto"/>
        <w:right w:val="none" w:sz="0" w:space="0" w:color="auto"/>
      </w:divBdr>
    </w:div>
    <w:div w:id="248006963">
      <w:bodyDiv w:val="1"/>
      <w:marLeft w:val="0"/>
      <w:marRight w:val="0"/>
      <w:marTop w:val="0"/>
      <w:marBottom w:val="0"/>
      <w:divBdr>
        <w:top w:val="none" w:sz="0" w:space="0" w:color="auto"/>
        <w:left w:val="none" w:sz="0" w:space="0" w:color="auto"/>
        <w:bottom w:val="none" w:sz="0" w:space="0" w:color="auto"/>
        <w:right w:val="none" w:sz="0" w:space="0" w:color="auto"/>
      </w:divBdr>
    </w:div>
    <w:div w:id="248319167">
      <w:bodyDiv w:val="1"/>
      <w:marLeft w:val="0"/>
      <w:marRight w:val="0"/>
      <w:marTop w:val="0"/>
      <w:marBottom w:val="0"/>
      <w:divBdr>
        <w:top w:val="none" w:sz="0" w:space="0" w:color="auto"/>
        <w:left w:val="none" w:sz="0" w:space="0" w:color="auto"/>
        <w:bottom w:val="none" w:sz="0" w:space="0" w:color="auto"/>
        <w:right w:val="none" w:sz="0" w:space="0" w:color="auto"/>
      </w:divBdr>
    </w:div>
    <w:div w:id="248663203">
      <w:bodyDiv w:val="1"/>
      <w:marLeft w:val="0"/>
      <w:marRight w:val="0"/>
      <w:marTop w:val="0"/>
      <w:marBottom w:val="0"/>
      <w:divBdr>
        <w:top w:val="none" w:sz="0" w:space="0" w:color="auto"/>
        <w:left w:val="none" w:sz="0" w:space="0" w:color="auto"/>
        <w:bottom w:val="none" w:sz="0" w:space="0" w:color="auto"/>
        <w:right w:val="none" w:sz="0" w:space="0" w:color="auto"/>
      </w:divBdr>
    </w:div>
    <w:div w:id="248807240">
      <w:bodyDiv w:val="1"/>
      <w:marLeft w:val="0"/>
      <w:marRight w:val="0"/>
      <w:marTop w:val="0"/>
      <w:marBottom w:val="0"/>
      <w:divBdr>
        <w:top w:val="none" w:sz="0" w:space="0" w:color="auto"/>
        <w:left w:val="none" w:sz="0" w:space="0" w:color="auto"/>
        <w:bottom w:val="none" w:sz="0" w:space="0" w:color="auto"/>
        <w:right w:val="none" w:sz="0" w:space="0" w:color="auto"/>
      </w:divBdr>
    </w:div>
    <w:div w:id="248858158">
      <w:bodyDiv w:val="1"/>
      <w:marLeft w:val="0"/>
      <w:marRight w:val="0"/>
      <w:marTop w:val="0"/>
      <w:marBottom w:val="0"/>
      <w:divBdr>
        <w:top w:val="none" w:sz="0" w:space="0" w:color="auto"/>
        <w:left w:val="none" w:sz="0" w:space="0" w:color="auto"/>
        <w:bottom w:val="none" w:sz="0" w:space="0" w:color="auto"/>
        <w:right w:val="none" w:sz="0" w:space="0" w:color="auto"/>
      </w:divBdr>
    </w:div>
    <w:div w:id="249124113">
      <w:bodyDiv w:val="1"/>
      <w:marLeft w:val="0"/>
      <w:marRight w:val="0"/>
      <w:marTop w:val="0"/>
      <w:marBottom w:val="0"/>
      <w:divBdr>
        <w:top w:val="none" w:sz="0" w:space="0" w:color="auto"/>
        <w:left w:val="none" w:sz="0" w:space="0" w:color="auto"/>
        <w:bottom w:val="none" w:sz="0" w:space="0" w:color="auto"/>
        <w:right w:val="none" w:sz="0" w:space="0" w:color="auto"/>
      </w:divBdr>
    </w:div>
    <w:div w:id="249193503">
      <w:bodyDiv w:val="1"/>
      <w:marLeft w:val="0"/>
      <w:marRight w:val="0"/>
      <w:marTop w:val="0"/>
      <w:marBottom w:val="0"/>
      <w:divBdr>
        <w:top w:val="none" w:sz="0" w:space="0" w:color="auto"/>
        <w:left w:val="none" w:sz="0" w:space="0" w:color="auto"/>
        <w:bottom w:val="none" w:sz="0" w:space="0" w:color="auto"/>
        <w:right w:val="none" w:sz="0" w:space="0" w:color="auto"/>
      </w:divBdr>
    </w:div>
    <w:div w:id="249705788">
      <w:bodyDiv w:val="1"/>
      <w:marLeft w:val="0"/>
      <w:marRight w:val="0"/>
      <w:marTop w:val="0"/>
      <w:marBottom w:val="0"/>
      <w:divBdr>
        <w:top w:val="none" w:sz="0" w:space="0" w:color="auto"/>
        <w:left w:val="none" w:sz="0" w:space="0" w:color="auto"/>
        <w:bottom w:val="none" w:sz="0" w:space="0" w:color="auto"/>
        <w:right w:val="none" w:sz="0" w:space="0" w:color="auto"/>
      </w:divBdr>
    </w:div>
    <w:div w:id="249849823">
      <w:bodyDiv w:val="1"/>
      <w:marLeft w:val="0"/>
      <w:marRight w:val="0"/>
      <w:marTop w:val="0"/>
      <w:marBottom w:val="0"/>
      <w:divBdr>
        <w:top w:val="none" w:sz="0" w:space="0" w:color="auto"/>
        <w:left w:val="none" w:sz="0" w:space="0" w:color="auto"/>
        <w:bottom w:val="none" w:sz="0" w:space="0" w:color="auto"/>
        <w:right w:val="none" w:sz="0" w:space="0" w:color="auto"/>
      </w:divBdr>
    </w:div>
    <w:div w:id="249851870">
      <w:bodyDiv w:val="1"/>
      <w:marLeft w:val="0"/>
      <w:marRight w:val="0"/>
      <w:marTop w:val="0"/>
      <w:marBottom w:val="0"/>
      <w:divBdr>
        <w:top w:val="none" w:sz="0" w:space="0" w:color="auto"/>
        <w:left w:val="none" w:sz="0" w:space="0" w:color="auto"/>
        <w:bottom w:val="none" w:sz="0" w:space="0" w:color="auto"/>
        <w:right w:val="none" w:sz="0" w:space="0" w:color="auto"/>
      </w:divBdr>
    </w:div>
    <w:div w:id="249891314">
      <w:bodyDiv w:val="1"/>
      <w:marLeft w:val="0"/>
      <w:marRight w:val="0"/>
      <w:marTop w:val="0"/>
      <w:marBottom w:val="0"/>
      <w:divBdr>
        <w:top w:val="none" w:sz="0" w:space="0" w:color="auto"/>
        <w:left w:val="none" w:sz="0" w:space="0" w:color="auto"/>
        <w:bottom w:val="none" w:sz="0" w:space="0" w:color="auto"/>
        <w:right w:val="none" w:sz="0" w:space="0" w:color="auto"/>
      </w:divBdr>
    </w:div>
    <w:div w:id="249891375">
      <w:bodyDiv w:val="1"/>
      <w:marLeft w:val="0"/>
      <w:marRight w:val="0"/>
      <w:marTop w:val="0"/>
      <w:marBottom w:val="0"/>
      <w:divBdr>
        <w:top w:val="none" w:sz="0" w:space="0" w:color="auto"/>
        <w:left w:val="none" w:sz="0" w:space="0" w:color="auto"/>
        <w:bottom w:val="none" w:sz="0" w:space="0" w:color="auto"/>
        <w:right w:val="none" w:sz="0" w:space="0" w:color="auto"/>
      </w:divBdr>
    </w:div>
    <w:div w:id="250089276">
      <w:bodyDiv w:val="1"/>
      <w:marLeft w:val="0"/>
      <w:marRight w:val="0"/>
      <w:marTop w:val="0"/>
      <w:marBottom w:val="0"/>
      <w:divBdr>
        <w:top w:val="none" w:sz="0" w:space="0" w:color="auto"/>
        <w:left w:val="none" w:sz="0" w:space="0" w:color="auto"/>
        <w:bottom w:val="none" w:sz="0" w:space="0" w:color="auto"/>
        <w:right w:val="none" w:sz="0" w:space="0" w:color="auto"/>
      </w:divBdr>
    </w:div>
    <w:div w:id="250310059">
      <w:bodyDiv w:val="1"/>
      <w:marLeft w:val="0"/>
      <w:marRight w:val="0"/>
      <w:marTop w:val="0"/>
      <w:marBottom w:val="0"/>
      <w:divBdr>
        <w:top w:val="none" w:sz="0" w:space="0" w:color="auto"/>
        <w:left w:val="none" w:sz="0" w:space="0" w:color="auto"/>
        <w:bottom w:val="none" w:sz="0" w:space="0" w:color="auto"/>
        <w:right w:val="none" w:sz="0" w:space="0" w:color="auto"/>
      </w:divBdr>
    </w:div>
    <w:div w:id="250897809">
      <w:bodyDiv w:val="1"/>
      <w:marLeft w:val="0"/>
      <w:marRight w:val="0"/>
      <w:marTop w:val="0"/>
      <w:marBottom w:val="0"/>
      <w:divBdr>
        <w:top w:val="none" w:sz="0" w:space="0" w:color="auto"/>
        <w:left w:val="none" w:sz="0" w:space="0" w:color="auto"/>
        <w:bottom w:val="none" w:sz="0" w:space="0" w:color="auto"/>
        <w:right w:val="none" w:sz="0" w:space="0" w:color="auto"/>
      </w:divBdr>
    </w:div>
    <w:div w:id="250898150">
      <w:bodyDiv w:val="1"/>
      <w:marLeft w:val="0"/>
      <w:marRight w:val="0"/>
      <w:marTop w:val="0"/>
      <w:marBottom w:val="0"/>
      <w:divBdr>
        <w:top w:val="none" w:sz="0" w:space="0" w:color="auto"/>
        <w:left w:val="none" w:sz="0" w:space="0" w:color="auto"/>
        <w:bottom w:val="none" w:sz="0" w:space="0" w:color="auto"/>
        <w:right w:val="none" w:sz="0" w:space="0" w:color="auto"/>
      </w:divBdr>
    </w:div>
    <w:div w:id="250938606">
      <w:bodyDiv w:val="1"/>
      <w:marLeft w:val="0"/>
      <w:marRight w:val="0"/>
      <w:marTop w:val="0"/>
      <w:marBottom w:val="0"/>
      <w:divBdr>
        <w:top w:val="none" w:sz="0" w:space="0" w:color="auto"/>
        <w:left w:val="none" w:sz="0" w:space="0" w:color="auto"/>
        <w:bottom w:val="none" w:sz="0" w:space="0" w:color="auto"/>
        <w:right w:val="none" w:sz="0" w:space="0" w:color="auto"/>
      </w:divBdr>
    </w:div>
    <w:div w:id="250939332">
      <w:bodyDiv w:val="1"/>
      <w:marLeft w:val="0"/>
      <w:marRight w:val="0"/>
      <w:marTop w:val="0"/>
      <w:marBottom w:val="0"/>
      <w:divBdr>
        <w:top w:val="none" w:sz="0" w:space="0" w:color="auto"/>
        <w:left w:val="none" w:sz="0" w:space="0" w:color="auto"/>
        <w:bottom w:val="none" w:sz="0" w:space="0" w:color="auto"/>
        <w:right w:val="none" w:sz="0" w:space="0" w:color="auto"/>
      </w:divBdr>
    </w:div>
    <w:div w:id="251624478">
      <w:bodyDiv w:val="1"/>
      <w:marLeft w:val="0"/>
      <w:marRight w:val="0"/>
      <w:marTop w:val="0"/>
      <w:marBottom w:val="0"/>
      <w:divBdr>
        <w:top w:val="none" w:sz="0" w:space="0" w:color="auto"/>
        <w:left w:val="none" w:sz="0" w:space="0" w:color="auto"/>
        <w:bottom w:val="none" w:sz="0" w:space="0" w:color="auto"/>
        <w:right w:val="none" w:sz="0" w:space="0" w:color="auto"/>
      </w:divBdr>
    </w:div>
    <w:div w:id="251744907">
      <w:bodyDiv w:val="1"/>
      <w:marLeft w:val="0"/>
      <w:marRight w:val="0"/>
      <w:marTop w:val="0"/>
      <w:marBottom w:val="0"/>
      <w:divBdr>
        <w:top w:val="none" w:sz="0" w:space="0" w:color="auto"/>
        <w:left w:val="none" w:sz="0" w:space="0" w:color="auto"/>
        <w:bottom w:val="none" w:sz="0" w:space="0" w:color="auto"/>
        <w:right w:val="none" w:sz="0" w:space="0" w:color="auto"/>
      </w:divBdr>
    </w:div>
    <w:div w:id="251858510">
      <w:bodyDiv w:val="1"/>
      <w:marLeft w:val="0"/>
      <w:marRight w:val="0"/>
      <w:marTop w:val="0"/>
      <w:marBottom w:val="0"/>
      <w:divBdr>
        <w:top w:val="none" w:sz="0" w:space="0" w:color="auto"/>
        <w:left w:val="none" w:sz="0" w:space="0" w:color="auto"/>
        <w:bottom w:val="none" w:sz="0" w:space="0" w:color="auto"/>
        <w:right w:val="none" w:sz="0" w:space="0" w:color="auto"/>
      </w:divBdr>
    </w:div>
    <w:div w:id="252249947">
      <w:bodyDiv w:val="1"/>
      <w:marLeft w:val="0"/>
      <w:marRight w:val="0"/>
      <w:marTop w:val="0"/>
      <w:marBottom w:val="0"/>
      <w:divBdr>
        <w:top w:val="none" w:sz="0" w:space="0" w:color="auto"/>
        <w:left w:val="none" w:sz="0" w:space="0" w:color="auto"/>
        <w:bottom w:val="none" w:sz="0" w:space="0" w:color="auto"/>
        <w:right w:val="none" w:sz="0" w:space="0" w:color="auto"/>
      </w:divBdr>
    </w:div>
    <w:div w:id="252277321">
      <w:bodyDiv w:val="1"/>
      <w:marLeft w:val="0"/>
      <w:marRight w:val="0"/>
      <w:marTop w:val="0"/>
      <w:marBottom w:val="0"/>
      <w:divBdr>
        <w:top w:val="none" w:sz="0" w:space="0" w:color="auto"/>
        <w:left w:val="none" w:sz="0" w:space="0" w:color="auto"/>
        <w:bottom w:val="none" w:sz="0" w:space="0" w:color="auto"/>
        <w:right w:val="none" w:sz="0" w:space="0" w:color="auto"/>
      </w:divBdr>
    </w:div>
    <w:div w:id="252278940">
      <w:bodyDiv w:val="1"/>
      <w:marLeft w:val="0"/>
      <w:marRight w:val="0"/>
      <w:marTop w:val="0"/>
      <w:marBottom w:val="0"/>
      <w:divBdr>
        <w:top w:val="none" w:sz="0" w:space="0" w:color="auto"/>
        <w:left w:val="none" w:sz="0" w:space="0" w:color="auto"/>
        <w:bottom w:val="none" w:sz="0" w:space="0" w:color="auto"/>
        <w:right w:val="none" w:sz="0" w:space="0" w:color="auto"/>
      </w:divBdr>
    </w:div>
    <w:div w:id="252709510">
      <w:bodyDiv w:val="1"/>
      <w:marLeft w:val="0"/>
      <w:marRight w:val="0"/>
      <w:marTop w:val="0"/>
      <w:marBottom w:val="0"/>
      <w:divBdr>
        <w:top w:val="none" w:sz="0" w:space="0" w:color="auto"/>
        <w:left w:val="none" w:sz="0" w:space="0" w:color="auto"/>
        <w:bottom w:val="none" w:sz="0" w:space="0" w:color="auto"/>
        <w:right w:val="none" w:sz="0" w:space="0" w:color="auto"/>
      </w:divBdr>
    </w:div>
    <w:div w:id="252780654">
      <w:bodyDiv w:val="1"/>
      <w:marLeft w:val="0"/>
      <w:marRight w:val="0"/>
      <w:marTop w:val="0"/>
      <w:marBottom w:val="0"/>
      <w:divBdr>
        <w:top w:val="none" w:sz="0" w:space="0" w:color="auto"/>
        <w:left w:val="none" w:sz="0" w:space="0" w:color="auto"/>
        <w:bottom w:val="none" w:sz="0" w:space="0" w:color="auto"/>
        <w:right w:val="none" w:sz="0" w:space="0" w:color="auto"/>
      </w:divBdr>
    </w:div>
    <w:div w:id="252781741">
      <w:bodyDiv w:val="1"/>
      <w:marLeft w:val="0"/>
      <w:marRight w:val="0"/>
      <w:marTop w:val="0"/>
      <w:marBottom w:val="0"/>
      <w:divBdr>
        <w:top w:val="none" w:sz="0" w:space="0" w:color="auto"/>
        <w:left w:val="none" w:sz="0" w:space="0" w:color="auto"/>
        <w:bottom w:val="none" w:sz="0" w:space="0" w:color="auto"/>
        <w:right w:val="none" w:sz="0" w:space="0" w:color="auto"/>
      </w:divBdr>
    </w:div>
    <w:div w:id="253242529">
      <w:bodyDiv w:val="1"/>
      <w:marLeft w:val="0"/>
      <w:marRight w:val="0"/>
      <w:marTop w:val="0"/>
      <w:marBottom w:val="0"/>
      <w:divBdr>
        <w:top w:val="none" w:sz="0" w:space="0" w:color="auto"/>
        <w:left w:val="none" w:sz="0" w:space="0" w:color="auto"/>
        <w:bottom w:val="none" w:sz="0" w:space="0" w:color="auto"/>
        <w:right w:val="none" w:sz="0" w:space="0" w:color="auto"/>
      </w:divBdr>
    </w:div>
    <w:div w:id="253322134">
      <w:bodyDiv w:val="1"/>
      <w:marLeft w:val="0"/>
      <w:marRight w:val="0"/>
      <w:marTop w:val="0"/>
      <w:marBottom w:val="0"/>
      <w:divBdr>
        <w:top w:val="none" w:sz="0" w:space="0" w:color="auto"/>
        <w:left w:val="none" w:sz="0" w:space="0" w:color="auto"/>
        <w:bottom w:val="none" w:sz="0" w:space="0" w:color="auto"/>
        <w:right w:val="none" w:sz="0" w:space="0" w:color="auto"/>
      </w:divBdr>
    </w:div>
    <w:div w:id="253828061">
      <w:bodyDiv w:val="1"/>
      <w:marLeft w:val="0"/>
      <w:marRight w:val="0"/>
      <w:marTop w:val="0"/>
      <w:marBottom w:val="0"/>
      <w:divBdr>
        <w:top w:val="none" w:sz="0" w:space="0" w:color="auto"/>
        <w:left w:val="none" w:sz="0" w:space="0" w:color="auto"/>
        <w:bottom w:val="none" w:sz="0" w:space="0" w:color="auto"/>
        <w:right w:val="none" w:sz="0" w:space="0" w:color="auto"/>
      </w:divBdr>
    </w:div>
    <w:div w:id="254024366">
      <w:bodyDiv w:val="1"/>
      <w:marLeft w:val="0"/>
      <w:marRight w:val="0"/>
      <w:marTop w:val="0"/>
      <w:marBottom w:val="0"/>
      <w:divBdr>
        <w:top w:val="none" w:sz="0" w:space="0" w:color="auto"/>
        <w:left w:val="none" w:sz="0" w:space="0" w:color="auto"/>
        <w:bottom w:val="none" w:sz="0" w:space="0" w:color="auto"/>
        <w:right w:val="none" w:sz="0" w:space="0" w:color="auto"/>
      </w:divBdr>
    </w:div>
    <w:div w:id="254171661">
      <w:bodyDiv w:val="1"/>
      <w:marLeft w:val="0"/>
      <w:marRight w:val="0"/>
      <w:marTop w:val="0"/>
      <w:marBottom w:val="0"/>
      <w:divBdr>
        <w:top w:val="none" w:sz="0" w:space="0" w:color="auto"/>
        <w:left w:val="none" w:sz="0" w:space="0" w:color="auto"/>
        <w:bottom w:val="none" w:sz="0" w:space="0" w:color="auto"/>
        <w:right w:val="none" w:sz="0" w:space="0" w:color="auto"/>
      </w:divBdr>
    </w:div>
    <w:div w:id="254217126">
      <w:bodyDiv w:val="1"/>
      <w:marLeft w:val="0"/>
      <w:marRight w:val="0"/>
      <w:marTop w:val="0"/>
      <w:marBottom w:val="0"/>
      <w:divBdr>
        <w:top w:val="none" w:sz="0" w:space="0" w:color="auto"/>
        <w:left w:val="none" w:sz="0" w:space="0" w:color="auto"/>
        <w:bottom w:val="none" w:sz="0" w:space="0" w:color="auto"/>
        <w:right w:val="none" w:sz="0" w:space="0" w:color="auto"/>
      </w:divBdr>
    </w:div>
    <w:div w:id="254366756">
      <w:bodyDiv w:val="1"/>
      <w:marLeft w:val="0"/>
      <w:marRight w:val="0"/>
      <w:marTop w:val="0"/>
      <w:marBottom w:val="0"/>
      <w:divBdr>
        <w:top w:val="none" w:sz="0" w:space="0" w:color="auto"/>
        <w:left w:val="none" w:sz="0" w:space="0" w:color="auto"/>
        <w:bottom w:val="none" w:sz="0" w:space="0" w:color="auto"/>
        <w:right w:val="none" w:sz="0" w:space="0" w:color="auto"/>
      </w:divBdr>
    </w:div>
    <w:div w:id="254438679">
      <w:bodyDiv w:val="1"/>
      <w:marLeft w:val="0"/>
      <w:marRight w:val="0"/>
      <w:marTop w:val="0"/>
      <w:marBottom w:val="0"/>
      <w:divBdr>
        <w:top w:val="none" w:sz="0" w:space="0" w:color="auto"/>
        <w:left w:val="none" w:sz="0" w:space="0" w:color="auto"/>
        <w:bottom w:val="none" w:sz="0" w:space="0" w:color="auto"/>
        <w:right w:val="none" w:sz="0" w:space="0" w:color="auto"/>
      </w:divBdr>
    </w:div>
    <w:div w:id="254680125">
      <w:bodyDiv w:val="1"/>
      <w:marLeft w:val="0"/>
      <w:marRight w:val="0"/>
      <w:marTop w:val="0"/>
      <w:marBottom w:val="0"/>
      <w:divBdr>
        <w:top w:val="none" w:sz="0" w:space="0" w:color="auto"/>
        <w:left w:val="none" w:sz="0" w:space="0" w:color="auto"/>
        <w:bottom w:val="none" w:sz="0" w:space="0" w:color="auto"/>
        <w:right w:val="none" w:sz="0" w:space="0" w:color="auto"/>
      </w:divBdr>
    </w:div>
    <w:div w:id="254750113">
      <w:bodyDiv w:val="1"/>
      <w:marLeft w:val="0"/>
      <w:marRight w:val="0"/>
      <w:marTop w:val="0"/>
      <w:marBottom w:val="0"/>
      <w:divBdr>
        <w:top w:val="none" w:sz="0" w:space="0" w:color="auto"/>
        <w:left w:val="none" w:sz="0" w:space="0" w:color="auto"/>
        <w:bottom w:val="none" w:sz="0" w:space="0" w:color="auto"/>
        <w:right w:val="none" w:sz="0" w:space="0" w:color="auto"/>
      </w:divBdr>
    </w:div>
    <w:div w:id="255021944">
      <w:bodyDiv w:val="1"/>
      <w:marLeft w:val="0"/>
      <w:marRight w:val="0"/>
      <w:marTop w:val="0"/>
      <w:marBottom w:val="0"/>
      <w:divBdr>
        <w:top w:val="none" w:sz="0" w:space="0" w:color="auto"/>
        <w:left w:val="none" w:sz="0" w:space="0" w:color="auto"/>
        <w:bottom w:val="none" w:sz="0" w:space="0" w:color="auto"/>
        <w:right w:val="none" w:sz="0" w:space="0" w:color="auto"/>
      </w:divBdr>
    </w:div>
    <w:div w:id="255216552">
      <w:bodyDiv w:val="1"/>
      <w:marLeft w:val="0"/>
      <w:marRight w:val="0"/>
      <w:marTop w:val="0"/>
      <w:marBottom w:val="0"/>
      <w:divBdr>
        <w:top w:val="none" w:sz="0" w:space="0" w:color="auto"/>
        <w:left w:val="none" w:sz="0" w:space="0" w:color="auto"/>
        <w:bottom w:val="none" w:sz="0" w:space="0" w:color="auto"/>
        <w:right w:val="none" w:sz="0" w:space="0" w:color="auto"/>
      </w:divBdr>
    </w:div>
    <w:div w:id="255481548">
      <w:bodyDiv w:val="1"/>
      <w:marLeft w:val="0"/>
      <w:marRight w:val="0"/>
      <w:marTop w:val="0"/>
      <w:marBottom w:val="0"/>
      <w:divBdr>
        <w:top w:val="none" w:sz="0" w:space="0" w:color="auto"/>
        <w:left w:val="none" w:sz="0" w:space="0" w:color="auto"/>
        <w:bottom w:val="none" w:sz="0" w:space="0" w:color="auto"/>
        <w:right w:val="none" w:sz="0" w:space="0" w:color="auto"/>
      </w:divBdr>
    </w:div>
    <w:div w:id="255484671">
      <w:bodyDiv w:val="1"/>
      <w:marLeft w:val="0"/>
      <w:marRight w:val="0"/>
      <w:marTop w:val="0"/>
      <w:marBottom w:val="0"/>
      <w:divBdr>
        <w:top w:val="none" w:sz="0" w:space="0" w:color="auto"/>
        <w:left w:val="none" w:sz="0" w:space="0" w:color="auto"/>
        <w:bottom w:val="none" w:sz="0" w:space="0" w:color="auto"/>
        <w:right w:val="none" w:sz="0" w:space="0" w:color="auto"/>
      </w:divBdr>
    </w:div>
    <w:div w:id="255554453">
      <w:bodyDiv w:val="1"/>
      <w:marLeft w:val="0"/>
      <w:marRight w:val="0"/>
      <w:marTop w:val="0"/>
      <w:marBottom w:val="0"/>
      <w:divBdr>
        <w:top w:val="none" w:sz="0" w:space="0" w:color="auto"/>
        <w:left w:val="none" w:sz="0" w:space="0" w:color="auto"/>
        <w:bottom w:val="none" w:sz="0" w:space="0" w:color="auto"/>
        <w:right w:val="none" w:sz="0" w:space="0" w:color="auto"/>
      </w:divBdr>
    </w:div>
    <w:div w:id="255751545">
      <w:bodyDiv w:val="1"/>
      <w:marLeft w:val="0"/>
      <w:marRight w:val="0"/>
      <w:marTop w:val="0"/>
      <w:marBottom w:val="0"/>
      <w:divBdr>
        <w:top w:val="none" w:sz="0" w:space="0" w:color="auto"/>
        <w:left w:val="none" w:sz="0" w:space="0" w:color="auto"/>
        <w:bottom w:val="none" w:sz="0" w:space="0" w:color="auto"/>
        <w:right w:val="none" w:sz="0" w:space="0" w:color="auto"/>
      </w:divBdr>
    </w:div>
    <w:div w:id="255790649">
      <w:bodyDiv w:val="1"/>
      <w:marLeft w:val="0"/>
      <w:marRight w:val="0"/>
      <w:marTop w:val="0"/>
      <w:marBottom w:val="0"/>
      <w:divBdr>
        <w:top w:val="none" w:sz="0" w:space="0" w:color="auto"/>
        <w:left w:val="none" w:sz="0" w:space="0" w:color="auto"/>
        <w:bottom w:val="none" w:sz="0" w:space="0" w:color="auto"/>
        <w:right w:val="none" w:sz="0" w:space="0" w:color="auto"/>
      </w:divBdr>
    </w:div>
    <w:div w:id="256134798">
      <w:bodyDiv w:val="1"/>
      <w:marLeft w:val="0"/>
      <w:marRight w:val="0"/>
      <w:marTop w:val="0"/>
      <w:marBottom w:val="0"/>
      <w:divBdr>
        <w:top w:val="none" w:sz="0" w:space="0" w:color="auto"/>
        <w:left w:val="none" w:sz="0" w:space="0" w:color="auto"/>
        <w:bottom w:val="none" w:sz="0" w:space="0" w:color="auto"/>
        <w:right w:val="none" w:sz="0" w:space="0" w:color="auto"/>
      </w:divBdr>
      <w:divsChild>
        <w:div w:id="1915815523">
          <w:marLeft w:val="480"/>
          <w:marRight w:val="0"/>
          <w:marTop w:val="0"/>
          <w:marBottom w:val="0"/>
          <w:divBdr>
            <w:top w:val="none" w:sz="0" w:space="0" w:color="auto"/>
            <w:left w:val="none" w:sz="0" w:space="0" w:color="auto"/>
            <w:bottom w:val="none" w:sz="0" w:space="0" w:color="auto"/>
            <w:right w:val="none" w:sz="0" w:space="0" w:color="auto"/>
          </w:divBdr>
        </w:div>
        <w:div w:id="1269586488">
          <w:marLeft w:val="480"/>
          <w:marRight w:val="0"/>
          <w:marTop w:val="0"/>
          <w:marBottom w:val="0"/>
          <w:divBdr>
            <w:top w:val="none" w:sz="0" w:space="0" w:color="auto"/>
            <w:left w:val="none" w:sz="0" w:space="0" w:color="auto"/>
            <w:bottom w:val="none" w:sz="0" w:space="0" w:color="auto"/>
            <w:right w:val="none" w:sz="0" w:space="0" w:color="auto"/>
          </w:divBdr>
        </w:div>
        <w:div w:id="93482675">
          <w:marLeft w:val="480"/>
          <w:marRight w:val="0"/>
          <w:marTop w:val="0"/>
          <w:marBottom w:val="0"/>
          <w:divBdr>
            <w:top w:val="none" w:sz="0" w:space="0" w:color="auto"/>
            <w:left w:val="none" w:sz="0" w:space="0" w:color="auto"/>
            <w:bottom w:val="none" w:sz="0" w:space="0" w:color="auto"/>
            <w:right w:val="none" w:sz="0" w:space="0" w:color="auto"/>
          </w:divBdr>
        </w:div>
        <w:div w:id="350374688">
          <w:marLeft w:val="480"/>
          <w:marRight w:val="0"/>
          <w:marTop w:val="0"/>
          <w:marBottom w:val="0"/>
          <w:divBdr>
            <w:top w:val="none" w:sz="0" w:space="0" w:color="auto"/>
            <w:left w:val="none" w:sz="0" w:space="0" w:color="auto"/>
            <w:bottom w:val="none" w:sz="0" w:space="0" w:color="auto"/>
            <w:right w:val="none" w:sz="0" w:space="0" w:color="auto"/>
          </w:divBdr>
        </w:div>
        <w:div w:id="421226002">
          <w:marLeft w:val="480"/>
          <w:marRight w:val="0"/>
          <w:marTop w:val="0"/>
          <w:marBottom w:val="0"/>
          <w:divBdr>
            <w:top w:val="none" w:sz="0" w:space="0" w:color="auto"/>
            <w:left w:val="none" w:sz="0" w:space="0" w:color="auto"/>
            <w:bottom w:val="none" w:sz="0" w:space="0" w:color="auto"/>
            <w:right w:val="none" w:sz="0" w:space="0" w:color="auto"/>
          </w:divBdr>
        </w:div>
        <w:div w:id="787896817">
          <w:marLeft w:val="480"/>
          <w:marRight w:val="0"/>
          <w:marTop w:val="0"/>
          <w:marBottom w:val="0"/>
          <w:divBdr>
            <w:top w:val="none" w:sz="0" w:space="0" w:color="auto"/>
            <w:left w:val="none" w:sz="0" w:space="0" w:color="auto"/>
            <w:bottom w:val="none" w:sz="0" w:space="0" w:color="auto"/>
            <w:right w:val="none" w:sz="0" w:space="0" w:color="auto"/>
          </w:divBdr>
        </w:div>
        <w:div w:id="1779449878">
          <w:marLeft w:val="480"/>
          <w:marRight w:val="0"/>
          <w:marTop w:val="0"/>
          <w:marBottom w:val="0"/>
          <w:divBdr>
            <w:top w:val="none" w:sz="0" w:space="0" w:color="auto"/>
            <w:left w:val="none" w:sz="0" w:space="0" w:color="auto"/>
            <w:bottom w:val="none" w:sz="0" w:space="0" w:color="auto"/>
            <w:right w:val="none" w:sz="0" w:space="0" w:color="auto"/>
          </w:divBdr>
        </w:div>
        <w:div w:id="460924394">
          <w:marLeft w:val="480"/>
          <w:marRight w:val="0"/>
          <w:marTop w:val="0"/>
          <w:marBottom w:val="0"/>
          <w:divBdr>
            <w:top w:val="none" w:sz="0" w:space="0" w:color="auto"/>
            <w:left w:val="none" w:sz="0" w:space="0" w:color="auto"/>
            <w:bottom w:val="none" w:sz="0" w:space="0" w:color="auto"/>
            <w:right w:val="none" w:sz="0" w:space="0" w:color="auto"/>
          </w:divBdr>
        </w:div>
        <w:div w:id="1481774399">
          <w:marLeft w:val="480"/>
          <w:marRight w:val="0"/>
          <w:marTop w:val="0"/>
          <w:marBottom w:val="0"/>
          <w:divBdr>
            <w:top w:val="none" w:sz="0" w:space="0" w:color="auto"/>
            <w:left w:val="none" w:sz="0" w:space="0" w:color="auto"/>
            <w:bottom w:val="none" w:sz="0" w:space="0" w:color="auto"/>
            <w:right w:val="none" w:sz="0" w:space="0" w:color="auto"/>
          </w:divBdr>
        </w:div>
        <w:div w:id="617181721">
          <w:marLeft w:val="480"/>
          <w:marRight w:val="0"/>
          <w:marTop w:val="0"/>
          <w:marBottom w:val="0"/>
          <w:divBdr>
            <w:top w:val="none" w:sz="0" w:space="0" w:color="auto"/>
            <w:left w:val="none" w:sz="0" w:space="0" w:color="auto"/>
            <w:bottom w:val="none" w:sz="0" w:space="0" w:color="auto"/>
            <w:right w:val="none" w:sz="0" w:space="0" w:color="auto"/>
          </w:divBdr>
        </w:div>
        <w:div w:id="685138771">
          <w:marLeft w:val="480"/>
          <w:marRight w:val="0"/>
          <w:marTop w:val="0"/>
          <w:marBottom w:val="0"/>
          <w:divBdr>
            <w:top w:val="none" w:sz="0" w:space="0" w:color="auto"/>
            <w:left w:val="none" w:sz="0" w:space="0" w:color="auto"/>
            <w:bottom w:val="none" w:sz="0" w:space="0" w:color="auto"/>
            <w:right w:val="none" w:sz="0" w:space="0" w:color="auto"/>
          </w:divBdr>
        </w:div>
        <w:div w:id="1522623355">
          <w:marLeft w:val="480"/>
          <w:marRight w:val="0"/>
          <w:marTop w:val="0"/>
          <w:marBottom w:val="0"/>
          <w:divBdr>
            <w:top w:val="none" w:sz="0" w:space="0" w:color="auto"/>
            <w:left w:val="none" w:sz="0" w:space="0" w:color="auto"/>
            <w:bottom w:val="none" w:sz="0" w:space="0" w:color="auto"/>
            <w:right w:val="none" w:sz="0" w:space="0" w:color="auto"/>
          </w:divBdr>
        </w:div>
        <w:div w:id="1553155503">
          <w:marLeft w:val="480"/>
          <w:marRight w:val="0"/>
          <w:marTop w:val="0"/>
          <w:marBottom w:val="0"/>
          <w:divBdr>
            <w:top w:val="none" w:sz="0" w:space="0" w:color="auto"/>
            <w:left w:val="none" w:sz="0" w:space="0" w:color="auto"/>
            <w:bottom w:val="none" w:sz="0" w:space="0" w:color="auto"/>
            <w:right w:val="none" w:sz="0" w:space="0" w:color="auto"/>
          </w:divBdr>
        </w:div>
        <w:div w:id="683440706">
          <w:marLeft w:val="480"/>
          <w:marRight w:val="0"/>
          <w:marTop w:val="0"/>
          <w:marBottom w:val="0"/>
          <w:divBdr>
            <w:top w:val="none" w:sz="0" w:space="0" w:color="auto"/>
            <w:left w:val="none" w:sz="0" w:space="0" w:color="auto"/>
            <w:bottom w:val="none" w:sz="0" w:space="0" w:color="auto"/>
            <w:right w:val="none" w:sz="0" w:space="0" w:color="auto"/>
          </w:divBdr>
        </w:div>
        <w:div w:id="919364970">
          <w:marLeft w:val="480"/>
          <w:marRight w:val="0"/>
          <w:marTop w:val="0"/>
          <w:marBottom w:val="0"/>
          <w:divBdr>
            <w:top w:val="none" w:sz="0" w:space="0" w:color="auto"/>
            <w:left w:val="none" w:sz="0" w:space="0" w:color="auto"/>
            <w:bottom w:val="none" w:sz="0" w:space="0" w:color="auto"/>
            <w:right w:val="none" w:sz="0" w:space="0" w:color="auto"/>
          </w:divBdr>
        </w:div>
        <w:div w:id="455372664">
          <w:marLeft w:val="480"/>
          <w:marRight w:val="0"/>
          <w:marTop w:val="0"/>
          <w:marBottom w:val="0"/>
          <w:divBdr>
            <w:top w:val="none" w:sz="0" w:space="0" w:color="auto"/>
            <w:left w:val="none" w:sz="0" w:space="0" w:color="auto"/>
            <w:bottom w:val="none" w:sz="0" w:space="0" w:color="auto"/>
            <w:right w:val="none" w:sz="0" w:space="0" w:color="auto"/>
          </w:divBdr>
        </w:div>
        <w:div w:id="394360382">
          <w:marLeft w:val="480"/>
          <w:marRight w:val="0"/>
          <w:marTop w:val="0"/>
          <w:marBottom w:val="0"/>
          <w:divBdr>
            <w:top w:val="none" w:sz="0" w:space="0" w:color="auto"/>
            <w:left w:val="none" w:sz="0" w:space="0" w:color="auto"/>
            <w:bottom w:val="none" w:sz="0" w:space="0" w:color="auto"/>
            <w:right w:val="none" w:sz="0" w:space="0" w:color="auto"/>
          </w:divBdr>
        </w:div>
        <w:div w:id="2013755739">
          <w:marLeft w:val="480"/>
          <w:marRight w:val="0"/>
          <w:marTop w:val="0"/>
          <w:marBottom w:val="0"/>
          <w:divBdr>
            <w:top w:val="none" w:sz="0" w:space="0" w:color="auto"/>
            <w:left w:val="none" w:sz="0" w:space="0" w:color="auto"/>
            <w:bottom w:val="none" w:sz="0" w:space="0" w:color="auto"/>
            <w:right w:val="none" w:sz="0" w:space="0" w:color="auto"/>
          </w:divBdr>
        </w:div>
        <w:div w:id="1398434596">
          <w:marLeft w:val="480"/>
          <w:marRight w:val="0"/>
          <w:marTop w:val="0"/>
          <w:marBottom w:val="0"/>
          <w:divBdr>
            <w:top w:val="none" w:sz="0" w:space="0" w:color="auto"/>
            <w:left w:val="none" w:sz="0" w:space="0" w:color="auto"/>
            <w:bottom w:val="none" w:sz="0" w:space="0" w:color="auto"/>
            <w:right w:val="none" w:sz="0" w:space="0" w:color="auto"/>
          </w:divBdr>
        </w:div>
        <w:div w:id="1549611966">
          <w:marLeft w:val="480"/>
          <w:marRight w:val="0"/>
          <w:marTop w:val="0"/>
          <w:marBottom w:val="0"/>
          <w:divBdr>
            <w:top w:val="none" w:sz="0" w:space="0" w:color="auto"/>
            <w:left w:val="none" w:sz="0" w:space="0" w:color="auto"/>
            <w:bottom w:val="none" w:sz="0" w:space="0" w:color="auto"/>
            <w:right w:val="none" w:sz="0" w:space="0" w:color="auto"/>
          </w:divBdr>
        </w:div>
        <w:div w:id="1822773014">
          <w:marLeft w:val="480"/>
          <w:marRight w:val="0"/>
          <w:marTop w:val="0"/>
          <w:marBottom w:val="0"/>
          <w:divBdr>
            <w:top w:val="none" w:sz="0" w:space="0" w:color="auto"/>
            <w:left w:val="none" w:sz="0" w:space="0" w:color="auto"/>
            <w:bottom w:val="none" w:sz="0" w:space="0" w:color="auto"/>
            <w:right w:val="none" w:sz="0" w:space="0" w:color="auto"/>
          </w:divBdr>
        </w:div>
        <w:div w:id="1580095233">
          <w:marLeft w:val="480"/>
          <w:marRight w:val="0"/>
          <w:marTop w:val="0"/>
          <w:marBottom w:val="0"/>
          <w:divBdr>
            <w:top w:val="none" w:sz="0" w:space="0" w:color="auto"/>
            <w:left w:val="none" w:sz="0" w:space="0" w:color="auto"/>
            <w:bottom w:val="none" w:sz="0" w:space="0" w:color="auto"/>
            <w:right w:val="none" w:sz="0" w:space="0" w:color="auto"/>
          </w:divBdr>
        </w:div>
        <w:div w:id="845559554">
          <w:marLeft w:val="480"/>
          <w:marRight w:val="0"/>
          <w:marTop w:val="0"/>
          <w:marBottom w:val="0"/>
          <w:divBdr>
            <w:top w:val="none" w:sz="0" w:space="0" w:color="auto"/>
            <w:left w:val="none" w:sz="0" w:space="0" w:color="auto"/>
            <w:bottom w:val="none" w:sz="0" w:space="0" w:color="auto"/>
            <w:right w:val="none" w:sz="0" w:space="0" w:color="auto"/>
          </w:divBdr>
        </w:div>
        <w:div w:id="671565572">
          <w:marLeft w:val="480"/>
          <w:marRight w:val="0"/>
          <w:marTop w:val="0"/>
          <w:marBottom w:val="0"/>
          <w:divBdr>
            <w:top w:val="none" w:sz="0" w:space="0" w:color="auto"/>
            <w:left w:val="none" w:sz="0" w:space="0" w:color="auto"/>
            <w:bottom w:val="none" w:sz="0" w:space="0" w:color="auto"/>
            <w:right w:val="none" w:sz="0" w:space="0" w:color="auto"/>
          </w:divBdr>
        </w:div>
        <w:div w:id="1268729132">
          <w:marLeft w:val="480"/>
          <w:marRight w:val="0"/>
          <w:marTop w:val="0"/>
          <w:marBottom w:val="0"/>
          <w:divBdr>
            <w:top w:val="none" w:sz="0" w:space="0" w:color="auto"/>
            <w:left w:val="none" w:sz="0" w:space="0" w:color="auto"/>
            <w:bottom w:val="none" w:sz="0" w:space="0" w:color="auto"/>
            <w:right w:val="none" w:sz="0" w:space="0" w:color="auto"/>
          </w:divBdr>
        </w:div>
        <w:div w:id="1493133624">
          <w:marLeft w:val="480"/>
          <w:marRight w:val="0"/>
          <w:marTop w:val="0"/>
          <w:marBottom w:val="0"/>
          <w:divBdr>
            <w:top w:val="none" w:sz="0" w:space="0" w:color="auto"/>
            <w:left w:val="none" w:sz="0" w:space="0" w:color="auto"/>
            <w:bottom w:val="none" w:sz="0" w:space="0" w:color="auto"/>
            <w:right w:val="none" w:sz="0" w:space="0" w:color="auto"/>
          </w:divBdr>
        </w:div>
        <w:div w:id="1497257694">
          <w:marLeft w:val="480"/>
          <w:marRight w:val="0"/>
          <w:marTop w:val="0"/>
          <w:marBottom w:val="0"/>
          <w:divBdr>
            <w:top w:val="none" w:sz="0" w:space="0" w:color="auto"/>
            <w:left w:val="none" w:sz="0" w:space="0" w:color="auto"/>
            <w:bottom w:val="none" w:sz="0" w:space="0" w:color="auto"/>
            <w:right w:val="none" w:sz="0" w:space="0" w:color="auto"/>
          </w:divBdr>
        </w:div>
        <w:div w:id="1248921727">
          <w:marLeft w:val="480"/>
          <w:marRight w:val="0"/>
          <w:marTop w:val="0"/>
          <w:marBottom w:val="0"/>
          <w:divBdr>
            <w:top w:val="none" w:sz="0" w:space="0" w:color="auto"/>
            <w:left w:val="none" w:sz="0" w:space="0" w:color="auto"/>
            <w:bottom w:val="none" w:sz="0" w:space="0" w:color="auto"/>
            <w:right w:val="none" w:sz="0" w:space="0" w:color="auto"/>
          </w:divBdr>
        </w:div>
        <w:div w:id="189418408">
          <w:marLeft w:val="480"/>
          <w:marRight w:val="0"/>
          <w:marTop w:val="0"/>
          <w:marBottom w:val="0"/>
          <w:divBdr>
            <w:top w:val="none" w:sz="0" w:space="0" w:color="auto"/>
            <w:left w:val="none" w:sz="0" w:space="0" w:color="auto"/>
            <w:bottom w:val="none" w:sz="0" w:space="0" w:color="auto"/>
            <w:right w:val="none" w:sz="0" w:space="0" w:color="auto"/>
          </w:divBdr>
        </w:div>
        <w:div w:id="71581995">
          <w:marLeft w:val="480"/>
          <w:marRight w:val="0"/>
          <w:marTop w:val="0"/>
          <w:marBottom w:val="0"/>
          <w:divBdr>
            <w:top w:val="none" w:sz="0" w:space="0" w:color="auto"/>
            <w:left w:val="none" w:sz="0" w:space="0" w:color="auto"/>
            <w:bottom w:val="none" w:sz="0" w:space="0" w:color="auto"/>
            <w:right w:val="none" w:sz="0" w:space="0" w:color="auto"/>
          </w:divBdr>
        </w:div>
        <w:div w:id="1574120485">
          <w:marLeft w:val="480"/>
          <w:marRight w:val="0"/>
          <w:marTop w:val="0"/>
          <w:marBottom w:val="0"/>
          <w:divBdr>
            <w:top w:val="none" w:sz="0" w:space="0" w:color="auto"/>
            <w:left w:val="none" w:sz="0" w:space="0" w:color="auto"/>
            <w:bottom w:val="none" w:sz="0" w:space="0" w:color="auto"/>
            <w:right w:val="none" w:sz="0" w:space="0" w:color="auto"/>
          </w:divBdr>
        </w:div>
        <w:div w:id="633563135">
          <w:marLeft w:val="480"/>
          <w:marRight w:val="0"/>
          <w:marTop w:val="0"/>
          <w:marBottom w:val="0"/>
          <w:divBdr>
            <w:top w:val="none" w:sz="0" w:space="0" w:color="auto"/>
            <w:left w:val="none" w:sz="0" w:space="0" w:color="auto"/>
            <w:bottom w:val="none" w:sz="0" w:space="0" w:color="auto"/>
            <w:right w:val="none" w:sz="0" w:space="0" w:color="auto"/>
          </w:divBdr>
        </w:div>
        <w:div w:id="652225476">
          <w:marLeft w:val="480"/>
          <w:marRight w:val="0"/>
          <w:marTop w:val="0"/>
          <w:marBottom w:val="0"/>
          <w:divBdr>
            <w:top w:val="none" w:sz="0" w:space="0" w:color="auto"/>
            <w:left w:val="none" w:sz="0" w:space="0" w:color="auto"/>
            <w:bottom w:val="none" w:sz="0" w:space="0" w:color="auto"/>
            <w:right w:val="none" w:sz="0" w:space="0" w:color="auto"/>
          </w:divBdr>
        </w:div>
        <w:div w:id="1620910315">
          <w:marLeft w:val="480"/>
          <w:marRight w:val="0"/>
          <w:marTop w:val="0"/>
          <w:marBottom w:val="0"/>
          <w:divBdr>
            <w:top w:val="none" w:sz="0" w:space="0" w:color="auto"/>
            <w:left w:val="none" w:sz="0" w:space="0" w:color="auto"/>
            <w:bottom w:val="none" w:sz="0" w:space="0" w:color="auto"/>
            <w:right w:val="none" w:sz="0" w:space="0" w:color="auto"/>
          </w:divBdr>
        </w:div>
        <w:div w:id="1445417397">
          <w:marLeft w:val="480"/>
          <w:marRight w:val="0"/>
          <w:marTop w:val="0"/>
          <w:marBottom w:val="0"/>
          <w:divBdr>
            <w:top w:val="none" w:sz="0" w:space="0" w:color="auto"/>
            <w:left w:val="none" w:sz="0" w:space="0" w:color="auto"/>
            <w:bottom w:val="none" w:sz="0" w:space="0" w:color="auto"/>
            <w:right w:val="none" w:sz="0" w:space="0" w:color="auto"/>
          </w:divBdr>
        </w:div>
        <w:div w:id="1992244843">
          <w:marLeft w:val="480"/>
          <w:marRight w:val="0"/>
          <w:marTop w:val="0"/>
          <w:marBottom w:val="0"/>
          <w:divBdr>
            <w:top w:val="none" w:sz="0" w:space="0" w:color="auto"/>
            <w:left w:val="none" w:sz="0" w:space="0" w:color="auto"/>
            <w:bottom w:val="none" w:sz="0" w:space="0" w:color="auto"/>
            <w:right w:val="none" w:sz="0" w:space="0" w:color="auto"/>
          </w:divBdr>
        </w:div>
        <w:div w:id="1626353734">
          <w:marLeft w:val="480"/>
          <w:marRight w:val="0"/>
          <w:marTop w:val="0"/>
          <w:marBottom w:val="0"/>
          <w:divBdr>
            <w:top w:val="none" w:sz="0" w:space="0" w:color="auto"/>
            <w:left w:val="none" w:sz="0" w:space="0" w:color="auto"/>
            <w:bottom w:val="none" w:sz="0" w:space="0" w:color="auto"/>
            <w:right w:val="none" w:sz="0" w:space="0" w:color="auto"/>
          </w:divBdr>
        </w:div>
        <w:div w:id="738405037">
          <w:marLeft w:val="480"/>
          <w:marRight w:val="0"/>
          <w:marTop w:val="0"/>
          <w:marBottom w:val="0"/>
          <w:divBdr>
            <w:top w:val="none" w:sz="0" w:space="0" w:color="auto"/>
            <w:left w:val="none" w:sz="0" w:space="0" w:color="auto"/>
            <w:bottom w:val="none" w:sz="0" w:space="0" w:color="auto"/>
            <w:right w:val="none" w:sz="0" w:space="0" w:color="auto"/>
          </w:divBdr>
        </w:div>
        <w:div w:id="1323696687">
          <w:marLeft w:val="480"/>
          <w:marRight w:val="0"/>
          <w:marTop w:val="0"/>
          <w:marBottom w:val="0"/>
          <w:divBdr>
            <w:top w:val="none" w:sz="0" w:space="0" w:color="auto"/>
            <w:left w:val="none" w:sz="0" w:space="0" w:color="auto"/>
            <w:bottom w:val="none" w:sz="0" w:space="0" w:color="auto"/>
            <w:right w:val="none" w:sz="0" w:space="0" w:color="auto"/>
          </w:divBdr>
        </w:div>
        <w:div w:id="1182816507">
          <w:marLeft w:val="480"/>
          <w:marRight w:val="0"/>
          <w:marTop w:val="0"/>
          <w:marBottom w:val="0"/>
          <w:divBdr>
            <w:top w:val="none" w:sz="0" w:space="0" w:color="auto"/>
            <w:left w:val="none" w:sz="0" w:space="0" w:color="auto"/>
            <w:bottom w:val="none" w:sz="0" w:space="0" w:color="auto"/>
            <w:right w:val="none" w:sz="0" w:space="0" w:color="auto"/>
          </w:divBdr>
        </w:div>
        <w:div w:id="1454447342">
          <w:marLeft w:val="480"/>
          <w:marRight w:val="0"/>
          <w:marTop w:val="0"/>
          <w:marBottom w:val="0"/>
          <w:divBdr>
            <w:top w:val="none" w:sz="0" w:space="0" w:color="auto"/>
            <w:left w:val="none" w:sz="0" w:space="0" w:color="auto"/>
            <w:bottom w:val="none" w:sz="0" w:space="0" w:color="auto"/>
            <w:right w:val="none" w:sz="0" w:space="0" w:color="auto"/>
          </w:divBdr>
        </w:div>
        <w:div w:id="1926524363">
          <w:marLeft w:val="480"/>
          <w:marRight w:val="0"/>
          <w:marTop w:val="0"/>
          <w:marBottom w:val="0"/>
          <w:divBdr>
            <w:top w:val="none" w:sz="0" w:space="0" w:color="auto"/>
            <w:left w:val="none" w:sz="0" w:space="0" w:color="auto"/>
            <w:bottom w:val="none" w:sz="0" w:space="0" w:color="auto"/>
            <w:right w:val="none" w:sz="0" w:space="0" w:color="auto"/>
          </w:divBdr>
        </w:div>
        <w:div w:id="724449232">
          <w:marLeft w:val="480"/>
          <w:marRight w:val="0"/>
          <w:marTop w:val="0"/>
          <w:marBottom w:val="0"/>
          <w:divBdr>
            <w:top w:val="none" w:sz="0" w:space="0" w:color="auto"/>
            <w:left w:val="none" w:sz="0" w:space="0" w:color="auto"/>
            <w:bottom w:val="none" w:sz="0" w:space="0" w:color="auto"/>
            <w:right w:val="none" w:sz="0" w:space="0" w:color="auto"/>
          </w:divBdr>
        </w:div>
        <w:div w:id="1254046635">
          <w:marLeft w:val="480"/>
          <w:marRight w:val="0"/>
          <w:marTop w:val="0"/>
          <w:marBottom w:val="0"/>
          <w:divBdr>
            <w:top w:val="none" w:sz="0" w:space="0" w:color="auto"/>
            <w:left w:val="none" w:sz="0" w:space="0" w:color="auto"/>
            <w:bottom w:val="none" w:sz="0" w:space="0" w:color="auto"/>
            <w:right w:val="none" w:sz="0" w:space="0" w:color="auto"/>
          </w:divBdr>
        </w:div>
        <w:div w:id="894583345">
          <w:marLeft w:val="480"/>
          <w:marRight w:val="0"/>
          <w:marTop w:val="0"/>
          <w:marBottom w:val="0"/>
          <w:divBdr>
            <w:top w:val="none" w:sz="0" w:space="0" w:color="auto"/>
            <w:left w:val="none" w:sz="0" w:space="0" w:color="auto"/>
            <w:bottom w:val="none" w:sz="0" w:space="0" w:color="auto"/>
            <w:right w:val="none" w:sz="0" w:space="0" w:color="auto"/>
          </w:divBdr>
        </w:div>
        <w:div w:id="2113478166">
          <w:marLeft w:val="480"/>
          <w:marRight w:val="0"/>
          <w:marTop w:val="0"/>
          <w:marBottom w:val="0"/>
          <w:divBdr>
            <w:top w:val="none" w:sz="0" w:space="0" w:color="auto"/>
            <w:left w:val="none" w:sz="0" w:space="0" w:color="auto"/>
            <w:bottom w:val="none" w:sz="0" w:space="0" w:color="auto"/>
            <w:right w:val="none" w:sz="0" w:space="0" w:color="auto"/>
          </w:divBdr>
        </w:div>
        <w:div w:id="1540896003">
          <w:marLeft w:val="480"/>
          <w:marRight w:val="0"/>
          <w:marTop w:val="0"/>
          <w:marBottom w:val="0"/>
          <w:divBdr>
            <w:top w:val="none" w:sz="0" w:space="0" w:color="auto"/>
            <w:left w:val="none" w:sz="0" w:space="0" w:color="auto"/>
            <w:bottom w:val="none" w:sz="0" w:space="0" w:color="auto"/>
            <w:right w:val="none" w:sz="0" w:space="0" w:color="auto"/>
          </w:divBdr>
        </w:div>
        <w:div w:id="1210922400">
          <w:marLeft w:val="480"/>
          <w:marRight w:val="0"/>
          <w:marTop w:val="0"/>
          <w:marBottom w:val="0"/>
          <w:divBdr>
            <w:top w:val="none" w:sz="0" w:space="0" w:color="auto"/>
            <w:left w:val="none" w:sz="0" w:space="0" w:color="auto"/>
            <w:bottom w:val="none" w:sz="0" w:space="0" w:color="auto"/>
            <w:right w:val="none" w:sz="0" w:space="0" w:color="auto"/>
          </w:divBdr>
        </w:div>
        <w:div w:id="1362635371">
          <w:marLeft w:val="480"/>
          <w:marRight w:val="0"/>
          <w:marTop w:val="0"/>
          <w:marBottom w:val="0"/>
          <w:divBdr>
            <w:top w:val="none" w:sz="0" w:space="0" w:color="auto"/>
            <w:left w:val="none" w:sz="0" w:space="0" w:color="auto"/>
            <w:bottom w:val="none" w:sz="0" w:space="0" w:color="auto"/>
            <w:right w:val="none" w:sz="0" w:space="0" w:color="auto"/>
          </w:divBdr>
        </w:div>
        <w:div w:id="1474567512">
          <w:marLeft w:val="480"/>
          <w:marRight w:val="0"/>
          <w:marTop w:val="0"/>
          <w:marBottom w:val="0"/>
          <w:divBdr>
            <w:top w:val="none" w:sz="0" w:space="0" w:color="auto"/>
            <w:left w:val="none" w:sz="0" w:space="0" w:color="auto"/>
            <w:bottom w:val="none" w:sz="0" w:space="0" w:color="auto"/>
            <w:right w:val="none" w:sz="0" w:space="0" w:color="auto"/>
          </w:divBdr>
        </w:div>
        <w:div w:id="1099641242">
          <w:marLeft w:val="480"/>
          <w:marRight w:val="0"/>
          <w:marTop w:val="0"/>
          <w:marBottom w:val="0"/>
          <w:divBdr>
            <w:top w:val="none" w:sz="0" w:space="0" w:color="auto"/>
            <w:left w:val="none" w:sz="0" w:space="0" w:color="auto"/>
            <w:bottom w:val="none" w:sz="0" w:space="0" w:color="auto"/>
            <w:right w:val="none" w:sz="0" w:space="0" w:color="auto"/>
          </w:divBdr>
        </w:div>
        <w:div w:id="583295177">
          <w:marLeft w:val="480"/>
          <w:marRight w:val="0"/>
          <w:marTop w:val="0"/>
          <w:marBottom w:val="0"/>
          <w:divBdr>
            <w:top w:val="none" w:sz="0" w:space="0" w:color="auto"/>
            <w:left w:val="none" w:sz="0" w:space="0" w:color="auto"/>
            <w:bottom w:val="none" w:sz="0" w:space="0" w:color="auto"/>
            <w:right w:val="none" w:sz="0" w:space="0" w:color="auto"/>
          </w:divBdr>
        </w:div>
        <w:div w:id="1405225679">
          <w:marLeft w:val="480"/>
          <w:marRight w:val="0"/>
          <w:marTop w:val="0"/>
          <w:marBottom w:val="0"/>
          <w:divBdr>
            <w:top w:val="none" w:sz="0" w:space="0" w:color="auto"/>
            <w:left w:val="none" w:sz="0" w:space="0" w:color="auto"/>
            <w:bottom w:val="none" w:sz="0" w:space="0" w:color="auto"/>
            <w:right w:val="none" w:sz="0" w:space="0" w:color="auto"/>
          </w:divBdr>
        </w:div>
        <w:div w:id="1496258717">
          <w:marLeft w:val="480"/>
          <w:marRight w:val="0"/>
          <w:marTop w:val="0"/>
          <w:marBottom w:val="0"/>
          <w:divBdr>
            <w:top w:val="none" w:sz="0" w:space="0" w:color="auto"/>
            <w:left w:val="none" w:sz="0" w:space="0" w:color="auto"/>
            <w:bottom w:val="none" w:sz="0" w:space="0" w:color="auto"/>
            <w:right w:val="none" w:sz="0" w:space="0" w:color="auto"/>
          </w:divBdr>
        </w:div>
        <w:div w:id="1033845327">
          <w:marLeft w:val="480"/>
          <w:marRight w:val="0"/>
          <w:marTop w:val="0"/>
          <w:marBottom w:val="0"/>
          <w:divBdr>
            <w:top w:val="none" w:sz="0" w:space="0" w:color="auto"/>
            <w:left w:val="none" w:sz="0" w:space="0" w:color="auto"/>
            <w:bottom w:val="none" w:sz="0" w:space="0" w:color="auto"/>
            <w:right w:val="none" w:sz="0" w:space="0" w:color="auto"/>
          </w:divBdr>
        </w:div>
        <w:div w:id="849494136">
          <w:marLeft w:val="480"/>
          <w:marRight w:val="0"/>
          <w:marTop w:val="0"/>
          <w:marBottom w:val="0"/>
          <w:divBdr>
            <w:top w:val="none" w:sz="0" w:space="0" w:color="auto"/>
            <w:left w:val="none" w:sz="0" w:space="0" w:color="auto"/>
            <w:bottom w:val="none" w:sz="0" w:space="0" w:color="auto"/>
            <w:right w:val="none" w:sz="0" w:space="0" w:color="auto"/>
          </w:divBdr>
        </w:div>
        <w:div w:id="589194428">
          <w:marLeft w:val="480"/>
          <w:marRight w:val="0"/>
          <w:marTop w:val="0"/>
          <w:marBottom w:val="0"/>
          <w:divBdr>
            <w:top w:val="none" w:sz="0" w:space="0" w:color="auto"/>
            <w:left w:val="none" w:sz="0" w:space="0" w:color="auto"/>
            <w:bottom w:val="none" w:sz="0" w:space="0" w:color="auto"/>
            <w:right w:val="none" w:sz="0" w:space="0" w:color="auto"/>
          </w:divBdr>
        </w:div>
        <w:div w:id="143787077">
          <w:marLeft w:val="480"/>
          <w:marRight w:val="0"/>
          <w:marTop w:val="0"/>
          <w:marBottom w:val="0"/>
          <w:divBdr>
            <w:top w:val="none" w:sz="0" w:space="0" w:color="auto"/>
            <w:left w:val="none" w:sz="0" w:space="0" w:color="auto"/>
            <w:bottom w:val="none" w:sz="0" w:space="0" w:color="auto"/>
            <w:right w:val="none" w:sz="0" w:space="0" w:color="auto"/>
          </w:divBdr>
        </w:div>
        <w:div w:id="967198648">
          <w:marLeft w:val="480"/>
          <w:marRight w:val="0"/>
          <w:marTop w:val="0"/>
          <w:marBottom w:val="0"/>
          <w:divBdr>
            <w:top w:val="none" w:sz="0" w:space="0" w:color="auto"/>
            <w:left w:val="none" w:sz="0" w:space="0" w:color="auto"/>
            <w:bottom w:val="none" w:sz="0" w:space="0" w:color="auto"/>
            <w:right w:val="none" w:sz="0" w:space="0" w:color="auto"/>
          </w:divBdr>
        </w:div>
        <w:div w:id="64033395">
          <w:marLeft w:val="480"/>
          <w:marRight w:val="0"/>
          <w:marTop w:val="0"/>
          <w:marBottom w:val="0"/>
          <w:divBdr>
            <w:top w:val="none" w:sz="0" w:space="0" w:color="auto"/>
            <w:left w:val="none" w:sz="0" w:space="0" w:color="auto"/>
            <w:bottom w:val="none" w:sz="0" w:space="0" w:color="auto"/>
            <w:right w:val="none" w:sz="0" w:space="0" w:color="auto"/>
          </w:divBdr>
        </w:div>
        <w:div w:id="1413893903">
          <w:marLeft w:val="480"/>
          <w:marRight w:val="0"/>
          <w:marTop w:val="0"/>
          <w:marBottom w:val="0"/>
          <w:divBdr>
            <w:top w:val="none" w:sz="0" w:space="0" w:color="auto"/>
            <w:left w:val="none" w:sz="0" w:space="0" w:color="auto"/>
            <w:bottom w:val="none" w:sz="0" w:space="0" w:color="auto"/>
            <w:right w:val="none" w:sz="0" w:space="0" w:color="auto"/>
          </w:divBdr>
        </w:div>
        <w:div w:id="870262492">
          <w:marLeft w:val="480"/>
          <w:marRight w:val="0"/>
          <w:marTop w:val="0"/>
          <w:marBottom w:val="0"/>
          <w:divBdr>
            <w:top w:val="none" w:sz="0" w:space="0" w:color="auto"/>
            <w:left w:val="none" w:sz="0" w:space="0" w:color="auto"/>
            <w:bottom w:val="none" w:sz="0" w:space="0" w:color="auto"/>
            <w:right w:val="none" w:sz="0" w:space="0" w:color="auto"/>
          </w:divBdr>
        </w:div>
        <w:div w:id="1059400877">
          <w:marLeft w:val="480"/>
          <w:marRight w:val="0"/>
          <w:marTop w:val="0"/>
          <w:marBottom w:val="0"/>
          <w:divBdr>
            <w:top w:val="none" w:sz="0" w:space="0" w:color="auto"/>
            <w:left w:val="none" w:sz="0" w:space="0" w:color="auto"/>
            <w:bottom w:val="none" w:sz="0" w:space="0" w:color="auto"/>
            <w:right w:val="none" w:sz="0" w:space="0" w:color="auto"/>
          </w:divBdr>
        </w:div>
        <w:div w:id="1322544811">
          <w:marLeft w:val="480"/>
          <w:marRight w:val="0"/>
          <w:marTop w:val="0"/>
          <w:marBottom w:val="0"/>
          <w:divBdr>
            <w:top w:val="none" w:sz="0" w:space="0" w:color="auto"/>
            <w:left w:val="none" w:sz="0" w:space="0" w:color="auto"/>
            <w:bottom w:val="none" w:sz="0" w:space="0" w:color="auto"/>
            <w:right w:val="none" w:sz="0" w:space="0" w:color="auto"/>
          </w:divBdr>
        </w:div>
        <w:div w:id="1655646403">
          <w:marLeft w:val="480"/>
          <w:marRight w:val="0"/>
          <w:marTop w:val="0"/>
          <w:marBottom w:val="0"/>
          <w:divBdr>
            <w:top w:val="none" w:sz="0" w:space="0" w:color="auto"/>
            <w:left w:val="none" w:sz="0" w:space="0" w:color="auto"/>
            <w:bottom w:val="none" w:sz="0" w:space="0" w:color="auto"/>
            <w:right w:val="none" w:sz="0" w:space="0" w:color="auto"/>
          </w:divBdr>
        </w:div>
        <w:div w:id="96753480">
          <w:marLeft w:val="480"/>
          <w:marRight w:val="0"/>
          <w:marTop w:val="0"/>
          <w:marBottom w:val="0"/>
          <w:divBdr>
            <w:top w:val="none" w:sz="0" w:space="0" w:color="auto"/>
            <w:left w:val="none" w:sz="0" w:space="0" w:color="auto"/>
            <w:bottom w:val="none" w:sz="0" w:space="0" w:color="auto"/>
            <w:right w:val="none" w:sz="0" w:space="0" w:color="auto"/>
          </w:divBdr>
        </w:div>
        <w:div w:id="1838574100">
          <w:marLeft w:val="480"/>
          <w:marRight w:val="0"/>
          <w:marTop w:val="0"/>
          <w:marBottom w:val="0"/>
          <w:divBdr>
            <w:top w:val="none" w:sz="0" w:space="0" w:color="auto"/>
            <w:left w:val="none" w:sz="0" w:space="0" w:color="auto"/>
            <w:bottom w:val="none" w:sz="0" w:space="0" w:color="auto"/>
            <w:right w:val="none" w:sz="0" w:space="0" w:color="auto"/>
          </w:divBdr>
        </w:div>
        <w:div w:id="238638201">
          <w:marLeft w:val="480"/>
          <w:marRight w:val="0"/>
          <w:marTop w:val="0"/>
          <w:marBottom w:val="0"/>
          <w:divBdr>
            <w:top w:val="none" w:sz="0" w:space="0" w:color="auto"/>
            <w:left w:val="none" w:sz="0" w:space="0" w:color="auto"/>
            <w:bottom w:val="none" w:sz="0" w:space="0" w:color="auto"/>
            <w:right w:val="none" w:sz="0" w:space="0" w:color="auto"/>
          </w:divBdr>
        </w:div>
        <w:div w:id="340400584">
          <w:marLeft w:val="480"/>
          <w:marRight w:val="0"/>
          <w:marTop w:val="0"/>
          <w:marBottom w:val="0"/>
          <w:divBdr>
            <w:top w:val="none" w:sz="0" w:space="0" w:color="auto"/>
            <w:left w:val="none" w:sz="0" w:space="0" w:color="auto"/>
            <w:bottom w:val="none" w:sz="0" w:space="0" w:color="auto"/>
            <w:right w:val="none" w:sz="0" w:space="0" w:color="auto"/>
          </w:divBdr>
        </w:div>
        <w:div w:id="1789201811">
          <w:marLeft w:val="480"/>
          <w:marRight w:val="0"/>
          <w:marTop w:val="0"/>
          <w:marBottom w:val="0"/>
          <w:divBdr>
            <w:top w:val="none" w:sz="0" w:space="0" w:color="auto"/>
            <w:left w:val="none" w:sz="0" w:space="0" w:color="auto"/>
            <w:bottom w:val="none" w:sz="0" w:space="0" w:color="auto"/>
            <w:right w:val="none" w:sz="0" w:space="0" w:color="auto"/>
          </w:divBdr>
        </w:div>
        <w:div w:id="1823035841">
          <w:marLeft w:val="480"/>
          <w:marRight w:val="0"/>
          <w:marTop w:val="0"/>
          <w:marBottom w:val="0"/>
          <w:divBdr>
            <w:top w:val="none" w:sz="0" w:space="0" w:color="auto"/>
            <w:left w:val="none" w:sz="0" w:space="0" w:color="auto"/>
            <w:bottom w:val="none" w:sz="0" w:space="0" w:color="auto"/>
            <w:right w:val="none" w:sz="0" w:space="0" w:color="auto"/>
          </w:divBdr>
        </w:div>
        <w:div w:id="1075012373">
          <w:marLeft w:val="480"/>
          <w:marRight w:val="0"/>
          <w:marTop w:val="0"/>
          <w:marBottom w:val="0"/>
          <w:divBdr>
            <w:top w:val="none" w:sz="0" w:space="0" w:color="auto"/>
            <w:left w:val="none" w:sz="0" w:space="0" w:color="auto"/>
            <w:bottom w:val="none" w:sz="0" w:space="0" w:color="auto"/>
            <w:right w:val="none" w:sz="0" w:space="0" w:color="auto"/>
          </w:divBdr>
        </w:div>
        <w:div w:id="893660264">
          <w:marLeft w:val="480"/>
          <w:marRight w:val="0"/>
          <w:marTop w:val="0"/>
          <w:marBottom w:val="0"/>
          <w:divBdr>
            <w:top w:val="none" w:sz="0" w:space="0" w:color="auto"/>
            <w:left w:val="none" w:sz="0" w:space="0" w:color="auto"/>
            <w:bottom w:val="none" w:sz="0" w:space="0" w:color="auto"/>
            <w:right w:val="none" w:sz="0" w:space="0" w:color="auto"/>
          </w:divBdr>
        </w:div>
        <w:div w:id="46881491">
          <w:marLeft w:val="480"/>
          <w:marRight w:val="0"/>
          <w:marTop w:val="0"/>
          <w:marBottom w:val="0"/>
          <w:divBdr>
            <w:top w:val="none" w:sz="0" w:space="0" w:color="auto"/>
            <w:left w:val="none" w:sz="0" w:space="0" w:color="auto"/>
            <w:bottom w:val="none" w:sz="0" w:space="0" w:color="auto"/>
            <w:right w:val="none" w:sz="0" w:space="0" w:color="auto"/>
          </w:divBdr>
        </w:div>
        <w:div w:id="1657614342">
          <w:marLeft w:val="480"/>
          <w:marRight w:val="0"/>
          <w:marTop w:val="0"/>
          <w:marBottom w:val="0"/>
          <w:divBdr>
            <w:top w:val="none" w:sz="0" w:space="0" w:color="auto"/>
            <w:left w:val="none" w:sz="0" w:space="0" w:color="auto"/>
            <w:bottom w:val="none" w:sz="0" w:space="0" w:color="auto"/>
            <w:right w:val="none" w:sz="0" w:space="0" w:color="auto"/>
          </w:divBdr>
        </w:div>
        <w:div w:id="1674644865">
          <w:marLeft w:val="480"/>
          <w:marRight w:val="0"/>
          <w:marTop w:val="0"/>
          <w:marBottom w:val="0"/>
          <w:divBdr>
            <w:top w:val="none" w:sz="0" w:space="0" w:color="auto"/>
            <w:left w:val="none" w:sz="0" w:space="0" w:color="auto"/>
            <w:bottom w:val="none" w:sz="0" w:space="0" w:color="auto"/>
            <w:right w:val="none" w:sz="0" w:space="0" w:color="auto"/>
          </w:divBdr>
        </w:div>
        <w:div w:id="251399244">
          <w:marLeft w:val="480"/>
          <w:marRight w:val="0"/>
          <w:marTop w:val="0"/>
          <w:marBottom w:val="0"/>
          <w:divBdr>
            <w:top w:val="none" w:sz="0" w:space="0" w:color="auto"/>
            <w:left w:val="none" w:sz="0" w:space="0" w:color="auto"/>
            <w:bottom w:val="none" w:sz="0" w:space="0" w:color="auto"/>
            <w:right w:val="none" w:sz="0" w:space="0" w:color="auto"/>
          </w:divBdr>
        </w:div>
        <w:div w:id="80373565">
          <w:marLeft w:val="480"/>
          <w:marRight w:val="0"/>
          <w:marTop w:val="0"/>
          <w:marBottom w:val="0"/>
          <w:divBdr>
            <w:top w:val="none" w:sz="0" w:space="0" w:color="auto"/>
            <w:left w:val="none" w:sz="0" w:space="0" w:color="auto"/>
            <w:bottom w:val="none" w:sz="0" w:space="0" w:color="auto"/>
            <w:right w:val="none" w:sz="0" w:space="0" w:color="auto"/>
          </w:divBdr>
        </w:div>
        <w:div w:id="1682274779">
          <w:marLeft w:val="480"/>
          <w:marRight w:val="0"/>
          <w:marTop w:val="0"/>
          <w:marBottom w:val="0"/>
          <w:divBdr>
            <w:top w:val="none" w:sz="0" w:space="0" w:color="auto"/>
            <w:left w:val="none" w:sz="0" w:space="0" w:color="auto"/>
            <w:bottom w:val="none" w:sz="0" w:space="0" w:color="auto"/>
            <w:right w:val="none" w:sz="0" w:space="0" w:color="auto"/>
          </w:divBdr>
        </w:div>
        <w:div w:id="1332878957">
          <w:marLeft w:val="480"/>
          <w:marRight w:val="0"/>
          <w:marTop w:val="0"/>
          <w:marBottom w:val="0"/>
          <w:divBdr>
            <w:top w:val="none" w:sz="0" w:space="0" w:color="auto"/>
            <w:left w:val="none" w:sz="0" w:space="0" w:color="auto"/>
            <w:bottom w:val="none" w:sz="0" w:space="0" w:color="auto"/>
            <w:right w:val="none" w:sz="0" w:space="0" w:color="auto"/>
          </w:divBdr>
        </w:div>
        <w:div w:id="496188871">
          <w:marLeft w:val="480"/>
          <w:marRight w:val="0"/>
          <w:marTop w:val="0"/>
          <w:marBottom w:val="0"/>
          <w:divBdr>
            <w:top w:val="none" w:sz="0" w:space="0" w:color="auto"/>
            <w:left w:val="none" w:sz="0" w:space="0" w:color="auto"/>
            <w:bottom w:val="none" w:sz="0" w:space="0" w:color="auto"/>
            <w:right w:val="none" w:sz="0" w:space="0" w:color="auto"/>
          </w:divBdr>
        </w:div>
        <w:div w:id="525951143">
          <w:marLeft w:val="480"/>
          <w:marRight w:val="0"/>
          <w:marTop w:val="0"/>
          <w:marBottom w:val="0"/>
          <w:divBdr>
            <w:top w:val="none" w:sz="0" w:space="0" w:color="auto"/>
            <w:left w:val="none" w:sz="0" w:space="0" w:color="auto"/>
            <w:bottom w:val="none" w:sz="0" w:space="0" w:color="auto"/>
            <w:right w:val="none" w:sz="0" w:space="0" w:color="auto"/>
          </w:divBdr>
        </w:div>
        <w:div w:id="1514686578">
          <w:marLeft w:val="480"/>
          <w:marRight w:val="0"/>
          <w:marTop w:val="0"/>
          <w:marBottom w:val="0"/>
          <w:divBdr>
            <w:top w:val="none" w:sz="0" w:space="0" w:color="auto"/>
            <w:left w:val="none" w:sz="0" w:space="0" w:color="auto"/>
            <w:bottom w:val="none" w:sz="0" w:space="0" w:color="auto"/>
            <w:right w:val="none" w:sz="0" w:space="0" w:color="auto"/>
          </w:divBdr>
        </w:div>
        <w:div w:id="1230000521">
          <w:marLeft w:val="480"/>
          <w:marRight w:val="0"/>
          <w:marTop w:val="0"/>
          <w:marBottom w:val="0"/>
          <w:divBdr>
            <w:top w:val="none" w:sz="0" w:space="0" w:color="auto"/>
            <w:left w:val="none" w:sz="0" w:space="0" w:color="auto"/>
            <w:bottom w:val="none" w:sz="0" w:space="0" w:color="auto"/>
            <w:right w:val="none" w:sz="0" w:space="0" w:color="auto"/>
          </w:divBdr>
        </w:div>
        <w:div w:id="525364247">
          <w:marLeft w:val="480"/>
          <w:marRight w:val="0"/>
          <w:marTop w:val="0"/>
          <w:marBottom w:val="0"/>
          <w:divBdr>
            <w:top w:val="none" w:sz="0" w:space="0" w:color="auto"/>
            <w:left w:val="none" w:sz="0" w:space="0" w:color="auto"/>
            <w:bottom w:val="none" w:sz="0" w:space="0" w:color="auto"/>
            <w:right w:val="none" w:sz="0" w:space="0" w:color="auto"/>
          </w:divBdr>
        </w:div>
        <w:div w:id="45837849">
          <w:marLeft w:val="480"/>
          <w:marRight w:val="0"/>
          <w:marTop w:val="0"/>
          <w:marBottom w:val="0"/>
          <w:divBdr>
            <w:top w:val="none" w:sz="0" w:space="0" w:color="auto"/>
            <w:left w:val="none" w:sz="0" w:space="0" w:color="auto"/>
            <w:bottom w:val="none" w:sz="0" w:space="0" w:color="auto"/>
            <w:right w:val="none" w:sz="0" w:space="0" w:color="auto"/>
          </w:divBdr>
        </w:div>
        <w:div w:id="1528983313">
          <w:marLeft w:val="480"/>
          <w:marRight w:val="0"/>
          <w:marTop w:val="0"/>
          <w:marBottom w:val="0"/>
          <w:divBdr>
            <w:top w:val="none" w:sz="0" w:space="0" w:color="auto"/>
            <w:left w:val="none" w:sz="0" w:space="0" w:color="auto"/>
            <w:bottom w:val="none" w:sz="0" w:space="0" w:color="auto"/>
            <w:right w:val="none" w:sz="0" w:space="0" w:color="auto"/>
          </w:divBdr>
        </w:div>
        <w:div w:id="1350372671">
          <w:marLeft w:val="480"/>
          <w:marRight w:val="0"/>
          <w:marTop w:val="0"/>
          <w:marBottom w:val="0"/>
          <w:divBdr>
            <w:top w:val="none" w:sz="0" w:space="0" w:color="auto"/>
            <w:left w:val="none" w:sz="0" w:space="0" w:color="auto"/>
            <w:bottom w:val="none" w:sz="0" w:space="0" w:color="auto"/>
            <w:right w:val="none" w:sz="0" w:space="0" w:color="auto"/>
          </w:divBdr>
        </w:div>
        <w:div w:id="2053579310">
          <w:marLeft w:val="480"/>
          <w:marRight w:val="0"/>
          <w:marTop w:val="0"/>
          <w:marBottom w:val="0"/>
          <w:divBdr>
            <w:top w:val="none" w:sz="0" w:space="0" w:color="auto"/>
            <w:left w:val="none" w:sz="0" w:space="0" w:color="auto"/>
            <w:bottom w:val="none" w:sz="0" w:space="0" w:color="auto"/>
            <w:right w:val="none" w:sz="0" w:space="0" w:color="auto"/>
          </w:divBdr>
        </w:div>
        <w:div w:id="1167406399">
          <w:marLeft w:val="480"/>
          <w:marRight w:val="0"/>
          <w:marTop w:val="0"/>
          <w:marBottom w:val="0"/>
          <w:divBdr>
            <w:top w:val="none" w:sz="0" w:space="0" w:color="auto"/>
            <w:left w:val="none" w:sz="0" w:space="0" w:color="auto"/>
            <w:bottom w:val="none" w:sz="0" w:space="0" w:color="auto"/>
            <w:right w:val="none" w:sz="0" w:space="0" w:color="auto"/>
          </w:divBdr>
        </w:div>
        <w:div w:id="627510741">
          <w:marLeft w:val="480"/>
          <w:marRight w:val="0"/>
          <w:marTop w:val="0"/>
          <w:marBottom w:val="0"/>
          <w:divBdr>
            <w:top w:val="none" w:sz="0" w:space="0" w:color="auto"/>
            <w:left w:val="none" w:sz="0" w:space="0" w:color="auto"/>
            <w:bottom w:val="none" w:sz="0" w:space="0" w:color="auto"/>
            <w:right w:val="none" w:sz="0" w:space="0" w:color="auto"/>
          </w:divBdr>
        </w:div>
        <w:div w:id="672613722">
          <w:marLeft w:val="480"/>
          <w:marRight w:val="0"/>
          <w:marTop w:val="0"/>
          <w:marBottom w:val="0"/>
          <w:divBdr>
            <w:top w:val="none" w:sz="0" w:space="0" w:color="auto"/>
            <w:left w:val="none" w:sz="0" w:space="0" w:color="auto"/>
            <w:bottom w:val="none" w:sz="0" w:space="0" w:color="auto"/>
            <w:right w:val="none" w:sz="0" w:space="0" w:color="auto"/>
          </w:divBdr>
        </w:div>
        <w:div w:id="1964267237">
          <w:marLeft w:val="480"/>
          <w:marRight w:val="0"/>
          <w:marTop w:val="0"/>
          <w:marBottom w:val="0"/>
          <w:divBdr>
            <w:top w:val="none" w:sz="0" w:space="0" w:color="auto"/>
            <w:left w:val="none" w:sz="0" w:space="0" w:color="auto"/>
            <w:bottom w:val="none" w:sz="0" w:space="0" w:color="auto"/>
            <w:right w:val="none" w:sz="0" w:space="0" w:color="auto"/>
          </w:divBdr>
        </w:div>
        <w:div w:id="1951819107">
          <w:marLeft w:val="480"/>
          <w:marRight w:val="0"/>
          <w:marTop w:val="0"/>
          <w:marBottom w:val="0"/>
          <w:divBdr>
            <w:top w:val="none" w:sz="0" w:space="0" w:color="auto"/>
            <w:left w:val="none" w:sz="0" w:space="0" w:color="auto"/>
            <w:bottom w:val="none" w:sz="0" w:space="0" w:color="auto"/>
            <w:right w:val="none" w:sz="0" w:space="0" w:color="auto"/>
          </w:divBdr>
        </w:div>
        <w:div w:id="1241019859">
          <w:marLeft w:val="480"/>
          <w:marRight w:val="0"/>
          <w:marTop w:val="0"/>
          <w:marBottom w:val="0"/>
          <w:divBdr>
            <w:top w:val="none" w:sz="0" w:space="0" w:color="auto"/>
            <w:left w:val="none" w:sz="0" w:space="0" w:color="auto"/>
            <w:bottom w:val="none" w:sz="0" w:space="0" w:color="auto"/>
            <w:right w:val="none" w:sz="0" w:space="0" w:color="auto"/>
          </w:divBdr>
        </w:div>
        <w:div w:id="1050878691">
          <w:marLeft w:val="480"/>
          <w:marRight w:val="0"/>
          <w:marTop w:val="0"/>
          <w:marBottom w:val="0"/>
          <w:divBdr>
            <w:top w:val="none" w:sz="0" w:space="0" w:color="auto"/>
            <w:left w:val="none" w:sz="0" w:space="0" w:color="auto"/>
            <w:bottom w:val="none" w:sz="0" w:space="0" w:color="auto"/>
            <w:right w:val="none" w:sz="0" w:space="0" w:color="auto"/>
          </w:divBdr>
        </w:div>
        <w:div w:id="545989924">
          <w:marLeft w:val="480"/>
          <w:marRight w:val="0"/>
          <w:marTop w:val="0"/>
          <w:marBottom w:val="0"/>
          <w:divBdr>
            <w:top w:val="none" w:sz="0" w:space="0" w:color="auto"/>
            <w:left w:val="none" w:sz="0" w:space="0" w:color="auto"/>
            <w:bottom w:val="none" w:sz="0" w:space="0" w:color="auto"/>
            <w:right w:val="none" w:sz="0" w:space="0" w:color="auto"/>
          </w:divBdr>
        </w:div>
        <w:div w:id="2034963276">
          <w:marLeft w:val="480"/>
          <w:marRight w:val="0"/>
          <w:marTop w:val="0"/>
          <w:marBottom w:val="0"/>
          <w:divBdr>
            <w:top w:val="none" w:sz="0" w:space="0" w:color="auto"/>
            <w:left w:val="none" w:sz="0" w:space="0" w:color="auto"/>
            <w:bottom w:val="none" w:sz="0" w:space="0" w:color="auto"/>
            <w:right w:val="none" w:sz="0" w:space="0" w:color="auto"/>
          </w:divBdr>
        </w:div>
        <w:div w:id="336471149">
          <w:marLeft w:val="480"/>
          <w:marRight w:val="0"/>
          <w:marTop w:val="0"/>
          <w:marBottom w:val="0"/>
          <w:divBdr>
            <w:top w:val="none" w:sz="0" w:space="0" w:color="auto"/>
            <w:left w:val="none" w:sz="0" w:space="0" w:color="auto"/>
            <w:bottom w:val="none" w:sz="0" w:space="0" w:color="auto"/>
            <w:right w:val="none" w:sz="0" w:space="0" w:color="auto"/>
          </w:divBdr>
        </w:div>
        <w:div w:id="521476148">
          <w:marLeft w:val="480"/>
          <w:marRight w:val="0"/>
          <w:marTop w:val="0"/>
          <w:marBottom w:val="0"/>
          <w:divBdr>
            <w:top w:val="none" w:sz="0" w:space="0" w:color="auto"/>
            <w:left w:val="none" w:sz="0" w:space="0" w:color="auto"/>
            <w:bottom w:val="none" w:sz="0" w:space="0" w:color="auto"/>
            <w:right w:val="none" w:sz="0" w:space="0" w:color="auto"/>
          </w:divBdr>
        </w:div>
      </w:divsChild>
    </w:div>
    <w:div w:id="256250665">
      <w:bodyDiv w:val="1"/>
      <w:marLeft w:val="0"/>
      <w:marRight w:val="0"/>
      <w:marTop w:val="0"/>
      <w:marBottom w:val="0"/>
      <w:divBdr>
        <w:top w:val="none" w:sz="0" w:space="0" w:color="auto"/>
        <w:left w:val="none" w:sz="0" w:space="0" w:color="auto"/>
        <w:bottom w:val="none" w:sz="0" w:space="0" w:color="auto"/>
        <w:right w:val="none" w:sz="0" w:space="0" w:color="auto"/>
      </w:divBdr>
    </w:div>
    <w:div w:id="256256604">
      <w:bodyDiv w:val="1"/>
      <w:marLeft w:val="0"/>
      <w:marRight w:val="0"/>
      <w:marTop w:val="0"/>
      <w:marBottom w:val="0"/>
      <w:divBdr>
        <w:top w:val="none" w:sz="0" w:space="0" w:color="auto"/>
        <w:left w:val="none" w:sz="0" w:space="0" w:color="auto"/>
        <w:bottom w:val="none" w:sz="0" w:space="0" w:color="auto"/>
        <w:right w:val="none" w:sz="0" w:space="0" w:color="auto"/>
      </w:divBdr>
    </w:div>
    <w:div w:id="256259148">
      <w:marLeft w:val="480"/>
      <w:marRight w:val="0"/>
      <w:marTop w:val="0"/>
      <w:marBottom w:val="0"/>
      <w:divBdr>
        <w:top w:val="none" w:sz="0" w:space="0" w:color="auto"/>
        <w:left w:val="none" w:sz="0" w:space="0" w:color="auto"/>
        <w:bottom w:val="none" w:sz="0" w:space="0" w:color="auto"/>
        <w:right w:val="none" w:sz="0" w:space="0" w:color="auto"/>
      </w:divBdr>
    </w:div>
    <w:div w:id="256451644">
      <w:bodyDiv w:val="1"/>
      <w:marLeft w:val="0"/>
      <w:marRight w:val="0"/>
      <w:marTop w:val="0"/>
      <w:marBottom w:val="0"/>
      <w:divBdr>
        <w:top w:val="none" w:sz="0" w:space="0" w:color="auto"/>
        <w:left w:val="none" w:sz="0" w:space="0" w:color="auto"/>
        <w:bottom w:val="none" w:sz="0" w:space="0" w:color="auto"/>
        <w:right w:val="none" w:sz="0" w:space="0" w:color="auto"/>
      </w:divBdr>
    </w:div>
    <w:div w:id="256717160">
      <w:bodyDiv w:val="1"/>
      <w:marLeft w:val="0"/>
      <w:marRight w:val="0"/>
      <w:marTop w:val="0"/>
      <w:marBottom w:val="0"/>
      <w:divBdr>
        <w:top w:val="none" w:sz="0" w:space="0" w:color="auto"/>
        <w:left w:val="none" w:sz="0" w:space="0" w:color="auto"/>
        <w:bottom w:val="none" w:sz="0" w:space="0" w:color="auto"/>
        <w:right w:val="none" w:sz="0" w:space="0" w:color="auto"/>
      </w:divBdr>
      <w:divsChild>
        <w:div w:id="1130783299">
          <w:marLeft w:val="480"/>
          <w:marRight w:val="0"/>
          <w:marTop w:val="0"/>
          <w:marBottom w:val="0"/>
          <w:divBdr>
            <w:top w:val="none" w:sz="0" w:space="0" w:color="auto"/>
            <w:left w:val="none" w:sz="0" w:space="0" w:color="auto"/>
            <w:bottom w:val="none" w:sz="0" w:space="0" w:color="auto"/>
            <w:right w:val="none" w:sz="0" w:space="0" w:color="auto"/>
          </w:divBdr>
        </w:div>
        <w:div w:id="418718095">
          <w:marLeft w:val="480"/>
          <w:marRight w:val="0"/>
          <w:marTop w:val="0"/>
          <w:marBottom w:val="0"/>
          <w:divBdr>
            <w:top w:val="none" w:sz="0" w:space="0" w:color="auto"/>
            <w:left w:val="none" w:sz="0" w:space="0" w:color="auto"/>
            <w:bottom w:val="none" w:sz="0" w:space="0" w:color="auto"/>
            <w:right w:val="none" w:sz="0" w:space="0" w:color="auto"/>
          </w:divBdr>
        </w:div>
        <w:div w:id="768354888">
          <w:marLeft w:val="480"/>
          <w:marRight w:val="0"/>
          <w:marTop w:val="0"/>
          <w:marBottom w:val="0"/>
          <w:divBdr>
            <w:top w:val="none" w:sz="0" w:space="0" w:color="auto"/>
            <w:left w:val="none" w:sz="0" w:space="0" w:color="auto"/>
            <w:bottom w:val="none" w:sz="0" w:space="0" w:color="auto"/>
            <w:right w:val="none" w:sz="0" w:space="0" w:color="auto"/>
          </w:divBdr>
        </w:div>
        <w:div w:id="1142192222">
          <w:marLeft w:val="480"/>
          <w:marRight w:val="0"/>
          <w:marTop w:val="0"/>
          <w:marBottom w:val="0"/>
          <w:divBdr>
            <w:top w:val="none" w:sz="0" w:space="0" w:color="auto"/>
            <w:left w:val="none" w:sz="0" w:space="0" w:color="auto"/>
            <w:bottom w:val="none" w:sz="0" w:space="0" w:color="auto"/>
            <w:right w:val="none" w:sz="0" w:space="0" w:color="auto"/>
          </w:divBdr>
        </w:div>
        <w:div w:id="143553045">
          <w:marLeft w:val="480"/>
          <w:marRight w:val="0"/>
          <w:marTop w:val="0"/>
          <w:marBottom w:val="0"/>
          <w:divBdr>
            <w:top w:val="none" w:sz="0" w:space="0" w:color="auto"/>
            <w:left w:val="none" w:sz="0" w:space="0" w:color="auto"/>
            <w:bottom w:val="none" w:sz="0" w:space="0" w:color="auto"/>
            <w:right w:val="none" w:sz="0" w:space="0" w:color="auto"/>
          </w:divBdr>
        </w:div>
        <w:div w:id="1146313975">
          <w:marLeft w:val="480"/>
          <w:marRight w:val="0"/>
          <w:marTop w:val="0"/>
          <w:marBottom w:val="0"/>
          <w:divBdr>
            <w:top w:val="none" w:sz="0" w:space="0" w:color="auto"/>
            <w:left w:val="none" w:sz="0" w:space="0" w:color="auto"/>
            <w:bottom w:val="none" w:sz="0" w:space="0" w:color="auto"/>
            <w:right w:val="none" w:sz="0" w:space="0" w:color="auto"/>
          </w:divBdr>
        </w:div>
        <w:div w:id="850875587">
          <w:marLeft w:val="480"/>
          <w:marRight w:val="0"/>
          <w:marTop w:val="0"/>
          <w:marBottom w:val="0"/>
          <w:divBdr>
            <w:top w:val="none" w:sz="0" w:space="0" w:color="auto"/>
            <w:left w:val="none" w:sz="0" w:space="0" w:color="auto"/>
            <w:bottom w:val="none" w:sz="0" w:space="0" w:color="auto"/>
            <w:right w:val="none" w:sz="0" w:space="0" w:color="auto"/>
          </w:divBdr>
        </w:div>
        <w:div w:id="205798295">
          <w:marLeft w:val="480"/>
          <w:marRight w:val="0"/>
          <w:marTop w:val="0"/>
          <w:marBottom w:val="0"/>
          <w:divBdr>
            <w:top w:val="none" w:sz="0" w:space="0" w:color="auto"/>
            <w:left w:val="none" w:sz="0" w:space="0" w:color="auto"/>
            <w:bottom w:val="none" w:sz="0" w:space="0" w:color="auto"/>
            <w:right w:val="none" w:sz="0" w:space="0" w:color="auto"/>
          </w:divBdr>
        </w:div>
        <w:div w:id="2007973511">
          <w:marLeft w:val="480"/>
          <w:marRight w:val="0"/>
          <w:marTop w:val="0"/>
          <w:marBottom w:val="0"/>
          <w:divBdr>
            <w:top w:val="none" w:sz="0" w:space="0" w:color="auto"/>
            <w:left w:val="none" w:sz="0" w:space="0" w:color="auto"/>
            <w:bottom w:val="none" w:sz="0" w:space="0" w:color="auto"/>
            <w:right w:val="none" w:sz="0" w:space="0" w:color="auto"/>
          </w:divBdr>
        </w:div>
        <w:div w:id="887226701">
          <w:marLeft w:val="480"/>
          <w:marRight w:val="0"/>
          <w:marTop w:val="0"/>
          <w:marBottom w:val="0"/>
          <w:divBdr>
            <w:top w:val="none" w:sz="0" w:space="0" w:color="auto"/>
            <w:left w:val="none" w:sz="0" w:space="0" w:color="auto"/>
            <w:bottom w:val="none" w:sz="0" w:space="0" w:color="auto"/>
            <w:right w:val="none" w:sz="0" w:space="0" w:color="auto"/>
          </w:divBdr>
        </w:div>
        <w:div w:id="1847673134">
          <w:marLeft w:val="480"/>
          <w:marRight w:val="0"/>
          <w:marTop w:val="0"/>
          <w:marBottom w:val="0"/>
          <w:divBdr>
            <w:top w:val="none" w:sz="0" w:space="0" w:color="auto"/>
            <w:left w:val="none" w:sz="0" w:space="0" w:color="auto"/>
            <w:bottom w:val="none" w:sz="0" w:space="0" w:color="auto"/>
            <w:right w:val="none" w:sz="0" w:space="0" w:color="auto"/>
          </w:divBdr>
        </w:div>
        <w:div w:id="1025399285">
          <w:marLeft w:val="480"/>
          <w:marRight w:val="0"/>
          <w:marTop w:val="0"/>
          <w:marBottom w:val="0"/>
          <w:divBdr>
            <w:top w:val="none" w:sz="0" w:space="0" w:color="auto"/>
            <w:left w:val="none" w:sz="0" w:space="0" w:color="auto"/>
            <w:bottom w:val="none" w:sz="0" w:space="0" w:color="auto"/>
            <w:right w:val="none" w:sz="0" w:space="0" w:color="auto"/>
          </w:divBdr>
        </w:div>
        <w:div w:id="928003499">
          <w:marLeft w:val="480"/>
          <w:marRight w:val="0"/>
          <w:marTop w:val="0"/>
          <w:marBottom w:val="0"/>
          <w:divBdr>
            <w:top w:val="none" w:sz="0" w:space="0" w:color="auto"/>
            <w:left w:val="none" w:sz="0" w:space="0" w:color="auto"/>
            <w:bottom w:val="none" w:sz="0" w:space="0" w:color="auto"/>
            <w:right w:val="none" w:sz="0" w:space="0" w:color="auto"/>
          </w:divBdr>
        </w:div>
        <w:div w:id="1659184309">
          <w:marLeft w:val="480"/>
          <w:marRight w:val="0"/>
          <w:marTop w:val="0"/>
          <w:marBottom w:val="0"/>
          <w:divBdr>
            <w:top w:val="none" w:sz="0" w:space="0" w:color="auto"/>
            <w:left w:val="none" w:sz="0" w:space="0" w:color="auto"/>
            <w:bottom w:val="none" w:sz="0" w:space="0" w:color="auto"/>
            <w:right w:val="none" w:sz="0" w:space="0" w:color="auto"/>
          </w:divBdr>
        </w:div>
        <w:div w:id="1629317734">
          <w:marLeft w:val="480"/>
          <w:marRight w:val="0"/>
          <w:marTop w:val="0"/>
          <w:marBottom w:val="0"/>
          <w:divBdr>
            <w:top w:val="none" w:sz="0" w:space="0" w:color="auto"/>
            <w:left w:val="none" w:sz="0" w:space="0" w:color="auto"/>
            <w:bottom w:val="none" w:sz="0" w:space="0" w:color="auto"/>
            <w:right w:val="none" w:sz="0" w:space="0" w:color="auto"/>
          </w:divBdr>
        </w:div>
        <w:div w:id="712003030">
          <w:marLeft w:val="480"/>
          <w:marRight w:val="0"/>
          <w:marTop w:val="0"/>
          <w:marBottom w:val="0"/>
          <w:divBdr>
            <w:top w:val="none" w:sz="0" w:space="0" w:color="auto"/>
            <w:left w:val="none" w:sz="0" w:space="0" w:color="auto"/>
            <w:bottom w:val="none" w:sz="0" w:space="0" w:color="auto"/>
            <w:right w:val="none" w:sz="0" w:space="0" w:color="auto"/>
          </w:divBdr>
        </w:div>
        <w:div w:id="1386685100">
          <w:marLeft w:val="480"/>
          <w:marRight w:val="0"/>
          <w:marTop w:val="0"/>
          <w:marBottom w:val="0"/>
          <w:divBdr>
            <w:top w:val="none" w:sz="0" w:space="0" w:color="auto"/>
            <w:left w:val="none" w:sz="0" w:space="0" w:color="auto"/>
            <w:bottom w:val="none" w:sz="0" w:space="0" w:color="auto"/>
            <w:right w:val="none" w:sz="0" w:space="0" w:color="auto"/>
          </w:divBdr>
        </w:div>
        <w:div w:id="2060787929">
          <w:marLeft w:val="480"/>
          <w:marRight w:val="0"/>
          <w:marTop w:val="0"/>
          <w:marBottom w:val="0"/>
          <w:divBdr>
            <w:top w:val="none" w:sz="0" w:space="0" w:color="auto"/>
            <w:left w:val="none" w:sz="0" w:space="0" w:color="auto"/>
            <w:bottom w:val="none" w:sz="0" w:space="0" w:color="auto"/>
            <w:right w:val="none" w:sz="0" w:space="0" w:color="auto"/>
          </w:divBdr>
        </w:div>
        <w:div w:id="95180648">
          <w:marLeft w:val="480"/>
          <w:marRight w:val="0"/>
          <w:marTop w:val="0"/>
          <w:marBottom w:val="0"/>
          <w:divBdr>
            <w:top w:val="none" w:sz="0" w:space="0" w:color="auto"/>
            <w:left w:val="none" w:sz="0" w:space="0" w:color="auto"/>
            <w:bottom w:val="none" w:sz="0" w:space="0" w:color="auto"/>
            <w:right w:val="none" w:sz="0" w:space="0" w:color="auto"/>
          </w:divBdr>
        </w:div>
        <w:div w:id="584534771">
          <w:marLeft w:val="480"/>
          <w:marRight w:val="0"/>
          <w:marTop w:val="0"/>
          <w:marBottom w:val="0"/>
          <w:divBdr>
            <w:top w:val="none" w:sz="0" w:space="0" w:color="auto"/>
            <w:left w:val="none" w:sz="0" w:space="0" w:color="auto"/>
            <w:bottom w:val="none" w:sz="0" w:space="0" w:color="auto"/>
            <w:right w:val="none" w:sz="0" w:space="0" w:color="auto"/>
          </w:divBdr>
        </w:div>
        <w:div w:id="1862351932">
          <w:marLeft w:val="480"/>
          <w:marRight w:val="0"/>
          <w:marTop w:val="0"/>
          <w:marBottom w:val="0"/>
          <w:divBdr>
            <w:top w:val="none" w:sz="0" w:space="0" w:color="auto"/>
            <w:left w:val="none" w:sz="0" w:space="0" w:color="auto"/>
            <w:bottom w:val="none" w:sz="0" w:space="0" w:color="auto"/>
            <w:right w:val="none" w:sz="0" w:space="0" w:color="auto"/>
          </w:divBdr>
        </w:div>
        <w:div w:id="1188834760">
          <w:marLeft w:val="480"/>
          <w:marRight w:val="0"/>
          <w:marTop w:val="0"/>
          <w:marBottom w:val="0"/>
          <w:divBdr>
            <w:top w:val="none" w:sz="0" w:space="0" w:color="auto"/>
            <w:left w:val="none" w:sz="0" w:space="0" w:color="auto"/>
            <w:bottom w:val="none" w:sz="0" w:space="0" w:color="auto"/>
            <w:right w:val="none" w:sz="0" w:space="0" w:color="auto"/>
          </w:divBdr>
        </w:div>
        <w:div w:id="318657970">
          <w:marLeft w:val="480"/>
          <w:marRight w:val="0"/>
          <w:marTop w:val="0"/>
          <w:marBottom w:val="0"/>
          <w:divBdr>
            <w:top w:val="none" w:sz="0" w:space="0" w:color="auto"/>
            <w:left w:val="none" w:sz="0" w:space="0" w:color="auto"/>
            <w:bottom w:val="none" w:sz="0" w:space="0" w:color="auto"/>
            <w:right w:val="none" w:sz="0" w:space="0" w:color="auto"/>
          </w:divBdr>
        </w:div>
        <w:div w:id="2127039660">
          <w:marLeft w:val="480"/>
          <w:marRight w:val="0"/>
          <w:marTop w:val="0"/>
          <w:marBottom w:val="0"/>
          <w:divBdr>
            <w:top w:val="none" w:sz="0" w:space="0" w:color="auto"/>
            <w:left w:val="none" w:sz="0" w:space="0" w:color="auto"/>
            <w:bottom w:val="none" w:sz="0" w:space="0" w:color="auto"/>
            <w:right w:val="none" w:sz="0" w:space="0" w:color="auto"/>
          </w:divBdr>
        </w:div>
        <w:div w:id="1056197987">
          <w:marLeft w:val="480"/>
          <w:marRight w:val="0"/>
          <w:marTop w:val="0"/>
          <w:marBottom w:val="0"/>
          <w:divBdr>
            <w:top w:val="none" w:sz="0" w:space="0" w:color="auto"/>
            <w:left w:val="none" w:sz="0" w:space="0" w:color="auto"/>
            <w:bottom w:val="none" w:sz="0" w:space="0" w:color="auto"/>
            <w:right w:val="none" w:sz="0" w:space="0" w:color="auto"/>
          </w:divBdr>
        </w:div>
        <w:div w:id="832837250">
          <w:marLeft w:val="480"/>
          <w:marRight w:val="0"/>
          <w:marTop w:val="0"/>
          <w:marBottom w:val="0"/>
          <w:divBdr>
            <w:top w:val="none" w:sz="0" w:space="0" w:color="auto"/>
            <w:left w:val="none" w:sz="0" w:space="0" w:color="auto"/>
            <w:bottom w:val="none" w:sz="0" w:space="0" w:color="auto"/>
            <w:right w:val="none" w:sz="0" w:space="0" w:color="auto"/>
          </w:divBdr>
        </w:div>
        <w:div w:id="29305259">
          <w:marLeft w:val="480"/>
          <w:marRight w:val="0"/>
          <w:marTop w:val="0"/>
          <w:marBottom w:val="0"/>
          <w:divBdr>
            <w:top w:val="none" w:sz="0" w:space="0" w:color="auto"/>
            <w:left w:val="none" w:sz="0" w:space="0" w:color="auto"/>
            <w:bottom w:val="none" w:sz="0" w:space="0" w:color="auto"/>
            <w:right w:val="none" w:sz="0" w:space="0" w:color="auto"/>
          </w:divBdr>
        </w:div>
        <w:div w:id="1816021491">
          <w:marLeft w:val="480"/>
          <w:marRight w:val="0"/>
          <w:marTop w:val="0"/>
          <w:marBottom w:val="0"/>
          <w:divBdr>
            <w:top w:val="none" w:sz="0" w:space="0" w:color="auto"/>
            <w:left w:val="none" w:sz="0" w:space="0" w:color="auto"/>
            <w:bottom w:val="none" w:sz="0" w:space="0" w:color="auto"/>
            <w:right w:val="none" w:sz="0" w:space="0" w:color="auto"/>
          </w:divBdr>
        </w:div>
        <w:div w:id="1216893818">
          <w:marLeft w:val="480"/>
          <w:marRight w:val="0"/>
          <w:marTop w:val="0"/>
          <w:marBottom w:val="0"/>
          <w:divBdr>
            <w:top w:val="none" w:sz="0" w:space="0" w:color="auto"/>
            <w:left w:val="none" w:sz="0" w:space="0" w:color="auto"/>
            <w:bottom w:val="none" w:sz="0" w:space="0" w:color="auto"/>
            <w:right w:val="none" w:sz="0" w:space="0" w:color="auto"/>
          </w:divBdr>
        </w:div>
        <w:div w:id="812791375">
          <w:marLeft w:val="480"/>
          <w:marRight w:val="0"/>
          <w:marTop w:val="0"/>
          <w:marBottom w:val="0"/>
          <w:divBdr>
            <w:top w:val="none" w:sz="0" w:space="0" w:color="auto"/>
            <w:left w:val="none" w:sz="0" w:space="0" w:color="auto"/>
            <w:bottom w:val="none" w:sz="0" w:space="0" w:color="auto"/>
            <w:right w:val="none" w:sz="0" w:space="0" w:color="auto"/>
          </w:divBdr>
        </w:div>
        <w:div w:id="341201780">
          <w:marLeft w:val="480"/>
          <w:marRight w:val="0"/>
          <w:marTop w:val="0"/>
          <w:marBottom w:val="0"/>
          <w:divBdr>
            <w:top w:val="none" w:sz="0" w:space="0" w:color="auto"/>
            <w:left w:val="none" w:sz="0" w:space="0" w:color="auto"/>
            <w:bottom w:val="none" w:sz="0" w:space="0" w:color="auto"/>
            <w:right w:val="none" w:sz="0" w:space="0" w:color="auto"/>
          </w:divBdr>
        </w:div>
        <w:div w:id="1075207882">
          <w:marLeft w:val="480"/>
          <w:marRight w:val="0"/>
          <w:marTop w:val="0"/>
          <w:marBottom w:val="0"/>
          <w:divBdr>
            <w:top w:val="none" w:sz="0" w:space="0" w:color="auto"/>
            <w:left w:val="none" w:sz="0" w:space="0" w:color="auto"/>
            <w:bottom w:val="none" w:sz="0" w:space="0" w:color="auto"/>
            <w:right w:val="none" w:sz="0" w:space="0" w:color="auto"/>
          </w:divBdr>
        </w:div>
        <w:div w:id="1175876879">
          <w:marLeft w:val="480"/>
          <w:marRight w:val="0"/>
          <w:marTop w:val="0"/>
          <w:marBottom w:val="0"/>
          <w:divBdr>
            <w:top w:val="none" w:sz="0" w:space="0" w:color="auto"/>
            <w:left w:val="none" w:sz="0" w:space="0" w:color="auto"/>
            <w:bottom w:val="none" w:sz="0" w:space="0" w:color="auto"/>
            <w:right w:val="none" w:sz="0" w:space="0" w:color="auto"/>
          </w:divBdr>
        </w:div>
        <w:div w:id="1431047326">
          <w:marLeft w:val="480"/>
          <w:marRight w:val="0"/>
          <w:marTop w:val="0"/>
          <w:marBottom w:val="0"/>
          <w:divBdr>
            <w:top w:val="none" w:sz="0" w:space="0" w:color="auto"/>
            <w:left w:val="none" w:sz="0" w:space="0" w:color="auto"/>
            <w:bottom w:val="none" w:sz="0" w:space="0" w:color="auto"/>
            <w:right w:val="none" w:sz="0" w:space="0" w:color="auto"/>
          </w:divBdr>
        </w:div>
        <w:div w:id="778069080">
          <w:marLeft w:val="480"/>
          <w:marRight w:val="0"/>
          <w:marTop w:val="0"/>
          <w:marBottom w:val="0"/>
          <w:divBdr>
            <w:top w:val="none" w:sz="0" w:space="0" w:color="auto"/>
            <w:left w:val="none" w:sz="0" w:space="0" w:color="auto"/>
            <w:bottom w:val="none" w:sz="0" w:space="0" w:color="auto"/>
            <w:right w:val="none" w:sz="0" w:space="0" w:color="auto"/>
          </w:divBdr>
        </w:div>
        <w:div w:id="653727006">
          <w:marLeft w:val="480"/>
          <w:marRight w:val="0"/>
          <w:marTop w:val="0"/>
          <w:marBottom w:val="0"/>
          <w:divBdr>
            <w:top w:val="none" w:sz="0" w:space="0" w:color="auto"/>
            <w:left w:val="none" w:sz="0" w:space="0" w:color="auto"/>
            <w:bottom w:val="none" w:sz="0" w:space="0" w:color="auto"/>
            <w:right w:val="none" w:sz="0" w:space="0" w:color="auto"/>
          </w:divBdr>
        </w:div>
        <w:div w:id="250050743">
          <w:marLeft w:val="480"/>
          <w:marRight w:val="0"/>
          <w:marTop w:val="0"/>
          <w:marBottom w:val="0"/>
          <w:divBdr>
            <w:top w:val="none" w:sz="0" w:space="0" w:color="auto"/>
            <w:left w:val="none" w:sz="0" w:space="0" w:color="auto"/>
            <w:bottom w:val="none" w:sz="0" w:space="0" w:color="auto"/>
            <w:right w:val="none" w:sz="0" w:space="0" w:color="auto"/>
          </w:divBdr>
        </w:div>
        <w:div w:id="344602737">
          <w:marLeft w:val="480"/>
          <w:marRight w:val="0"/>
          <w:marTop w:val="0"/>
          <w:marBottom w:val="0"/>
          <w:divBdr>
            <w:top w:val="none" w:sz="0" w:space="0" w:color="auto"/>
            <w:left w:val="none" w:sz="0" w:space="0" w:color="auto"/>
            <w:bottom w:val="none" w:sz="0" w:space="0" w:color="auto"/>
            <w:right w:val="none" w:sz="0" w:space="0" w:color="auto"/>
          </w:divBdr>
        </w:div>
        <w:div w:id="1796289066">
          <w:marLeft w:val="480"/>
          <w:marRight w:val="0"/>
          <w:marTop w:val="0"/>
          <w:marBottom w:val="0"/>
          <w:divBdr>
            <w:top w:val="none" w:sz="0" w:space="0" w:color="auto"/>
            <w:left w:val="none" w:sz="0" w:space="0" w:color="auto"/>
            <w:bottom w:val="none" w:sz="0" w:space="0" w:color="auto"/>
            <w:right w:val="none" w:sz="0" w:space="0" w:color="auto"/>
          </w:divBdr>
        </w:div>
        <w:div w:id="53430317">
          <w:marLeft w:val="480"/>
          <w:marRight w:val="0"/>
          <w:marTop w:val="0"/>
          <w:marBottom w:val="0"/>
          <w:divBdr>
            <w:top w:val="none" w:sz="0" w:space="0" w:color="auto"/>
            <w:left w:val="none" w:sz="0" w:space="0" w:color="auto"/>
            <w:bottom w:val="none" w:sz="0" w:space="0" w:color="auto"/>
            <w:right w:val="none" w:sz="0" w:space="0" w:color="auto"/>
          </w:divBdr>
        </w:div>
        <w:div w:id="2130658507">
          <w:marLeft w:val="480"/>
          <w:marRight w:val="0"/>
          <w:marTop w:val="0"/>
          <w:marBottom w:val="0"/>
          <w:divBdr>
            <w:top w:val="none" w:sz="0" w:space="0" w:color="auto"/>
            <w:left w:val="none" w:sz="0" w:space="0" w:color="auto"/>
            <w:bottom w:val="none" w:sz="0" w:space="0" w:color="auto"/>
            <w:right w:val="none" w:sz="0" w:space="0" w:color="auto"/>
          </w:divBdr>
        </w:div>
        <w:div w:id="883521945">
          <w:marLeft w:val="480"/>
          <w:marRight w:val="0"/>
          <w:marTop w:val="0"/>
          <w:marBottom w:val="0"/>
          <w:divBdr>
            <w:top w:val="none" w:sz="0" w:space="0" w:color="auto"/>
            <w:left w:val="none" w:sz="0" w:space="0" w:color="auto"/>
            <w:bottom w:val="none" w:sz="0" w:space="0" w:color="auto"/>
            <w:right w:val="none" w:sz="0" w:space="0" w:color="auto"/>
          </w:divBdr>
        </w:div>
        <w:div w:id="799375085">
          <w:marLeft w:val="480"/>
          <w:marRight w:val="0"/>
          <w:marTop w:val="0"/>
          <w:marBottom w:val="0"/>
          <w:divBdr>
            <w:top w:val="none" w:sz="0" w:space="0" w:color="auto"/>
            <w:left w:val="none" w:sz="0" w:space="0" w:color="auto"/>
            <w:bottom w:val="none" w:sz="0" w:space="0" w:color="auto"/>
            <w:right w:val="none" w:sz="0" w:space="0" w:color="auto"/>
          </w:divBdr>
        </w:div>
        <w:div w:id="1623028173">
          <w:marLeft w:val="480"/>
          <w:marRight w:val="0"/>
          <w:marTop w:val="0"/>
          <w:marBottom w:val="0"/>
          <w:divBdr>
            <w:top w:val="none" w:sz="0" w:space="0" w:color="auto"/>
            <w:left w:val="none" w:sz="0" w:space="0" w:color="auto"/>
            <w:bottom w:val="none" w:sz="0" w:space="0" w:color="auto"/>
            <w:right w:val="none" w:sz="0" w:space="0" w:color="auto"/>
          </w:divBdr>
        </w:div>
        <w:div w:id="1836409782">
          <w:marLeft w:val="480"/>
          <w:marRight w:val="0"/>
          <w:marTop w:val="0"/>
          <w:marBottom w:val="0"/>
          <w:divBdr>
            <w:top w:val="none" w:sz="0" w:space="0" w:color="auto"/>
            <w:left w:val="none" w:sz="0" w:space="0" w:color="auto"/>
            <w:bottom w:val="none" w:sz="0" w:space="0" w:color="auto"/>
            <w:right w:val="none" w:sz="0" w:space="0" w:color="auto"/>
          </w:divBdr>
        </w:div>
        <w:div w:id="1004627366">
          <w:marLeft w:val="480"/>
          <w:marRight w:val="0"/>
          <w:marTop w:val="0"/>
          <w:marBottom w:val="0"/>
          <w:divBdr>
            <w:top w:val="none" w:sz="0" w:space="0" w:color="auto"/>
            <w:left w:val="none" w:sz="0" w:space="0" w:color="auto"/>
            <w:bottom w:val="none" w:sz="0" w:space="0" w:color="auto"/>
            <w:right w:val="none" w:sz="0" w:space="0" w:color="auto"/>
          </w:divBdr>
        </w:div>
        <w:div w:id="1556117410">
          <w:marLeft w:val="480"/>
          <w:marRight w:val="0"/>
          <w:marTop w:val="0"/>
          <w:marBottom w:val="0"/>
          <w:divBdr>
            <w:top w:val="none" w:sz="0" w:space="0" w:color="auto"/>
            <w:left w:val="none" w:sz="0" w:space="0" w:color="auto"/>
            <w:bottom w:val="none" w:sz="0" w:space="0" w:color="auto"/>
            <w:right w:val="none" w:sz="0" w:space="0" w:color="auto"/>
          </w:divBdr>
        </w:div>
        <w:div w:id="1790705892">
          <w:marLeft w:val="480"/>
          <w:marRight w:val="0"/>
          <w:marTop w:val="0"/>
          <w:marBottom w:val="0"/>
          <w:divBdr>
            <w:top w:val="none" w:sz="0" w:space="0" w:color="auto"/>
            <w:left w:val="none" w:sz="0" w:space="0" w:color="auto"/>
            <w:bottom w:val="none" w:sz="0" w:space="0" w:color="auto"/>
            <w:right w:val="none" w:sz="0" w:space="0" w:color="auto"/>
          </w:divBdr>
        </w:div>
        <w:div w:id="375861758">
          <w:marLeft w:val="480"/>
          <w:marRight w:val="0"/>
          <w:marTop w:val="0"/>
          <w:marBottom w:val="0"/>
          <w:divBdr>
            <w:top w:val="none" w:sz="0" w:space="0" w:color="auto"/>
            <w:left w:val="none" w:sz="0" w:space="0" w:color="auto"/>
            <w:bottom w:val="none" w:sz="0" w:space="0" w:color="auto"/>
            <w:right w:val="none" w:sz="0" w:space="0" w:color="auto"/>
          </w:divBdr>
        </w:div>
        <w:div w:id="2111267814">
          <w:marLeft w:val="480"/>
          <w:marRight w:val="0"/>
          <w:marTop w:val="0"/>
          <w:marBottom w:val="0"/>
          <w:divBdr>
            <w:top w:val="none" w:sz="0" w:space="0" w:color="auto"/>
            <w:left w:val="none" w:sz="0" w:space="0" w:color="auto"/>
            <w:bottom w:val="none" w:sz="0" w:space="0" w:color="auto"/>
            <w:right w:val="none" w:sz="0" w:space="0" w:color="auto"/>
          </w:divBdr>
        </w:div>
        <w:div w:id="910575846">
          <w:marLeft w:val="480"/>
          <w:marRight w:val="0"/>
          <w:marTop w:val="0"/>
          <w:marBottom w:val="0"/>
          <w:divBdr>
            <w:top w:val="none" w:sz="0" w:space="0" w:color="auto"/>
            <w:left w:val="none" w:sz="0" w:space="0" w:color="auto"/>
            <w:bottom w:val="none" w:sz="0" w:space="0" w:color="auto"/>
            <w:right w:val="none" w:sz="0" w:space="0" w:color="auto"/>
          </w:divBdr>
        </w:div>
        <w:div w:id="63766686">
          <w:marLeft w:val="480"/>
          <w:marRight w:val="0"/>
          <w:marTop w:val="0"/>
          <w:marBottom w:val="0"/>
          <w:divBdr>
            <w:top w:val="none" w:sz="0" w:space="0" w:color="auto"/>
            <w:left w:val="none" w:sz="0" w:space="0" w:color="auto"/>
            <w:bottom w:val="none" w:sz="0" w:space="0" w:color="auto"/>
            <w:right w:val="none" w:sz="0" w:space="0" w:color="auto"/>
          </w:divBdr>
        </w:div>
        <w:div w:id="1173102933">
          <w:marLeft w:val="480"/>
          <w:marRight w:val="0"/>
          <w:marTop w:val="0"/>
          <w:marBottom w:val="0"/>
          <w:divBdr>
            <w:top w:val="none" w:sz="0" w:space="0" w:color="auto"/>
            <w:left w:val="none" w:sz="0" w:space="0" w:color="auto"/>
            <w:bottom w:val="none" w:sz="0" w:space="0" w:color="auto"/>
            <w:right w:val="none" w:sz="0" w:space="0" w:color="auto"/>
          </w:divBdr>
        </w:div>
        <w:div w:id="1358580390">
          <w:marLeft w:val="480"/>
          <w:marRight w:val="0"/>
          <w:marTop w:val="0"/>
          <w:marBottom w:val="0"/>
          <w:divBdr>
            <w:top w:val="none" w:sz="0" w:space="0" w:color="auto"/>
            <w:left w:val="none" w:sz="0" w:space="0" w:color="auto"/>
            <w:bottom w:val="none" w:sz="0" w:space="0" w:color="auto"/>
            <w:right w:val="none" w:sz="0" w:space="0" w:color="auto"/>
          </w:divBdr>
        </w:div>
        <w:div w:id="2043433019">
          <w:marLeft w:val="480"/>
          <w:marRight w:val="0"/>
          <w:marTop w:val="0"/>
          <w:marBottom w:val="0"/>
          <w:divBdr>
            <w:top w:val="none" w:sz="0" w:space="0" w:color="auto"/>
            <w:left w:val="none" w:sz="0" w:space="0" w:color="auto"/>
            <w:bottom w:val="none" w:sz="0" w:space="0" w:color="auto"/>
            <w:right w:val="none" w:sz="0" w:space="0" w:color="auto"/>
          </w:divBdr>
        </w:div>
        <w:div w:id="1089471106">
          <w:marLeft w:val="480"/>
          <w:marRight w:val="0"/>
          <w:marTop w:val="0"/>
          <w:marBottom w:val="0"/>
          <w:divBdr>
            <w:top w:val="none" w:sz="0" w:space="0" w:color="auto"/>
            <w:left w:val="none" w:sz="0" w:space="0" w:color="auto"/>
            <w:bottom w:val="none" w:sz="0" w:space="0" w:color="auto"/>
            <w:right w:val="none" w:sz="0" w:space="0" w:color="auto"/>
          </w:divBdr>
        </w:div>
        <w:div w:id="1891920743">
          <w:marLeft w:val="480"/>
          <w:marRight w:val="0"/>
          <w:marTop w:val="0"/>
          <w:marBottom w:val="0"/>
          <w:divBdr>
            <w:top w:val="none" w:sz="0" w:space="0" w:color="auto"/>
            <w:left w:val="none" w:sz="0" w:space="0" w:color="auto"/>
            <w:bottom w:val="none" w:sz="0" w:space="0" w:color="auto"/>
            <w:right w:val="none" w:sz="0" w:space="0" w:color="auto"/>
          </w:divBdr>
        </w:div>
        <w:div w:id="1601139040">
          <w:marLeft w:val="480"/>
          <w:marRight w:val="0"/>
          <w:marTop w:val="0"/>
          <w:marBottom w:val="0"/>
          <w:divBdr>
            <w:top w:val="none" w:sz="0" w:space="0" w:color="auto"/>
            <w:left w:val="none" w:sz="0" w:space="0" w:color="auto"/>
            <w:bottom w:val="none" w:sz="0" w:space="0" w:color="auto"/>
            <w:right w:val="none" w:sz="0" w:space="0" w:color="auto"/>
          </w:divBdr>
        </w:div>
        <w:div w:id="1173303633">
          <w:marLeft w:val="480"/>
          <w:marRight w:val="0"/>
          <w:marTop w:val="0"/>
          <w:marBottom w:val="0"/>
          <w:divBdr>
            <w:top w:val="none" w:sz="0" w:space="0" w:color="auto"/>
            <w:left w:val="none" w:sz="0" w:space="0" w:color="auto"/>
            <w:bottom w:val="none" w:sz="0" w:space="0" w:color="auto"/>
            <w:right w:val="none" w:sz="0" w:space="0" w:color="auto"/>
          </w:divBdr>
        </w:div>
        <w:div w:id="875240688">
          <w:marLeft w:val="480"/>
          <w:marRight w:val="0"/>
          <w:marTop w:val="0"/>
          <w:marBottom w:val="0"/>
          <w:divBdr>
            <w:top w:val="none" w:sz="0" w:space="0" w:color="auto"/>
            <w:left w:val="none" w:sz="0" w:space="0" w:color="auto"/>
            <w:bottom w:val="none" w:sz="0" w:space="0" w:color="auto"/>
            <w:right w:val="none" w:sz="0" w:space="0" w:color="auto"/>
          </w:divBdr>
        </w:div>
        <w:div w:id="1690253281">
          <w:marLeft w:val="480"/>
          <w:marRight w:val="0"/>
          <w:marTop w:val="0"/>
          <w:marBottom w:val="0"/>
          <w:divBdr>
            <w:top w:val="none" w:sz="0" w:space="0" w:color="auto"/>
            <w:left w:val="none" w:sz="0" w:space="0" w:color="auto"/>
            <w:bottom w:val="none" w:sz="0" w:space="0" w:color="auto"/>
            <w:right w:val="none" w:sz="0" w:space="0" w:color="auto"/>
          </w:divBdr>
        </w:div>
        <w:div w:id="509103354">
          <w:marLeft w:val="480"/>
          <w:marRight w:val="0"/>
          <w:marTop w:val="0"/>
          <w:marBottom w:val="0"/>
          <w:divBdr>
            <w:top w:val="none" w:sz="0" w:space="0" w:color="auto"/>
            <w:left w:val="none" w:sz="0" w:space="0" w:color="auto"/>
            <w:bottom w:val="none" w:sz="0" w:space="0" w:color="auto"/>
            <w:right w:val="none" w:sz="0" w:space="0" w:color="auto"/>
          </w:divBdr>
        </w:div>
        <w:div w:id="70153756">
          <w:marLeft w:val="480"/>
          <w:marRight w:val="0"/>
          <w:marTop w:val="0"/>
          <w:marBottom w:val="0"/>
          <w:divBdr>
            <w:top w:val="none" w:sz="0" w:space="0" w:color="auto"/>
            <w:left w:val="none" w:sz="0" w:space="0" w:color="auto"/>
            <w:bottom w:val="none" w:sz="0" w:space="0" w:color="auto"/>
            <w:right w:val="none" w:sz="0" w:space="0" w:color="auto"/>
          </w:divBdr>
        </w:div>
        <w:div w:id="976254125">
          <w:marLeft w:val="480"/>
          <w:marRight w:val="0"/>
          <w:marTop w:val="0"/>
          <w:marBottom w:val="0"/>
          <w:divBdr>
            <w:top w:val="none" w:sz="0" w:space="0" w:color="auto"/>
            <w:left w:val="none" w:sz="0" w:space="0" w:color="auto"/>
            <w:bottom w:val="none" w:sz="0" w:space="0" w:color="auto"/>
            <w:right w:val="none" w:sz="0" w:space="0" w:color="auto"/>
          </w:divBdr>
        </w:div>
        <w:div w:id="145516537">
          <w:marLeft w:val="480"/>
          <w:marRight w:val="0"/>
          <w:marTop w:val="0"/>
          <w:marBottom w:val="0"/>
          <w:divBdr>
            <w:top w:val="none" w:sz="0" w:space="0" w:color="auto"/>
            <w:left w:val="none" w:sz="0" w:space="0" w:color="auto"/>
            <w:bottom w:val="none" w:sz="0" w:space="0" w:color="auto"/>
            <w:right w:val="none" w:sz="0" w:space="0" w:color="auto"/>
          </w:divBdr>
        </w:div>
        <w:div w:id="828522345">
          <w:marLeft w:val="480"/>
          <w:marRight w:val="0"/>
          <w:marTop w:val="0"/>
          <w:marBottom w:val="0"/>
          <w:divBdr>
            <w:top w:val="none" w:sz="0" w:space="0" w:color="auto"/>
            <w:left w:val="none" w:sz="0" w:space="0" w:color="auto"/>
            <w:bottom w:val="none" w:sz="0" w:space="0" w:color="auto"/>
            <w:right w:val="none" w:sz="0" w:space="0" w:color="auto"/>
          </w:divBdr>
        </w:div>
        <w:div w:id="1616711842">
          <w:marLeft w:val="480"/>
          <w:marRight w:val="0"/>
          <w:marTop w:val="0"/>
          <w:marBottom w:val="0"/>
          <w:divBdr>
            <w:top w:val="none" w:sz="0" w:space="0" w:color="auto"/>
            <w:left w:val="none" w:sz="0" w:space="0" w:color="auto"/>
            <w:bottom w:val="none" w:sz="0" w:space="0" w:color="auto"/>
            <w:right w:val="none" w:sz="0" w:space="0" w:color="auto"/>
          </w:divBdr>
        </w:div>
        <w:div w:id="895630065">
          <w:marLeft w:val="480"/>
          <w:marRight w:val="0"/>
          <w:marTop w:val="0"/>
          <w:marBottom w:val="0"/>
          <w:divBdr>
            <w:top w:val="none" w:sz="0" w:space="0" w:color="auto"/>
            <w:left w:val="none" w:sz="0" w:space="0" w:color="auto"/>
            <w:bottom w:val="none" w:sz="0" w:space="0" w:color="auto"/>
            <w:right w:val="none" w:sz="0" w:space="0" w:color="auto"/>
          </w:divBdr>
        </w:div>
        <w:div w:id="1575164062">
          <w:marLeft w:val="480"/>
          <w:marRight w:val="0"/>
          <w:marTop w:val="0"/>
          <w:marBottom w:val="0"/>
          <w:divBdr>
            <w:top w:val="none" w:sz="0" w:space="0" w:color="auto"/>
            <w:left w:val="none" w:sz="0" w:space="0" w:color="auto"/>
            <w:bottom w:val="none" w:sz="0" w:space="0" w:color="auto"/>
            <w:right w:val="none" w:sz="0" w:space="0" w:color="auto"/>
          </w:divBdr>
        </w:div>
        <w:div w:id="513541839">
          <w:marLeft w:val="480"/>
          <w:marRight w:val="0"/>
          <w:marTop w:val="0"/>
          <w:marBottom w:val="0"/>
          <w:divBdr>
            <w:top w:val="none" w:sz="0" w:space="0" w:color="auto"/>
            <w:left w:val="none" w:sz="0" w:space="0" w:color="auto"/>
            <w:bottom w:val="none" w:sz="0" w:space="0" w:color="auto"/>
            <w:right w:val="none" w:sz="0" w:space="0" w:color="auto"/>
          </w:divBdr>
        </w:div>
        <w:div w:id="675766485">
          <w:marLeft w:val="480"/>
          <w:marRight w:val="0"/>
          <w:marTop w:val="0"/>
          <w:marBottom w:val="0"/>
          <w:divBdr>
            <w:top w:val="none" w:sz="0" w:space="0" w:color="auto"/>
            <w:left w:val="none" w:sz="0" w:space="0" w:color="auto"/>
            <w:bottom w:val="none" w:sz="0" w:space="0" w:color="auto"/>
            <w:right w:val="none" w:sz="0" w:space="0" w:color="auto"/>
          </w:divBdr>
        </w:div>
        <w:div w:id="1499299155">
          <w:marLeft w:val="480"/>
          <w:marRight w:val="0"/>
          <w:marTop w:val="0"/>
          <w:marBottom w:val="0"/>
          <w:divBdr>
            <w:top w:val="none" w:sz="0" w:space="0" w:color="auto"/>
            <w:left w:val="none" w:sz="0" w:space="0" w:color="auto"/>
            <w:bottom w:val="none" w:sz="0" w:space="0" w:color="auto"/>
            <w:right w:val="none" w:sz="0" w:space="0" w:color="auto"/>
          </w:divBdr>
        </w:div>
        <w:div w:id="109323087">
          <w:marLeft w:val="480"/>
          <w:marRight w:val="0"/>
          <w:marTop w:val="0"/>
          <w:marBottom w:val="0"/>
          <w:divBdr>
            <w:top w:val="none" w:sz="0" w:space="0" w:color="auto"/>
            <w:left w:val="none" w:sz="0" w:space="0" w:color="auto"/>
            <w:bottom w:val="none" w:sz="0" w:space="0" w:color="auto"/>
            <w:right w:val="none" w:sz="0" w:space="0" w:color="auto"/>
          </w:divBdr>
        </w:div>
        <w:div w:id="1218735605">
          <w:marLeft w:val="480"/>
          <w:marRight w:val="0"/>
          <w:marTop w:val="0"/>
          <w:marBottom w:val="0"/>
          <w:divBdr>
            <w:top w:val="none" w:sz="0" w:space="0" w:color="auto"/>
            <w:left w:val="none" w:sz="0" w:space="0" w:color="auto"/>
            <w:bottom w:val="none" w:sz="0" w:space="0" w:color="auto"/>
            <w:right w:val="none" w:sz="0" w:space="0" w:color="auto"/>
          </w:divBdr>
        </w:div>
        <w:div w:id="1493983213">
          <w:marLeft w:val="480"/>
          <w:marRight w:val="0"/>
          <w:marTop w:val="0"/>
          <w:marBottom w:val="0"/>
          <w:divBdr>
            <w:top w:val="none" w:sz="0" w:space="0" w:color="auto"/>
            <w:left w:val="none" w:sz="0" w:space="0" w:color="auto"/>
            <w:bottom w:val="none" w:sz="0" w:space="0" w:color="auto"/>
            <w:right w:val="none" w:sz="0" w:space="0" w:color="auto"/>
          </w:divBdr>
        </w:div>
        <w:div w:id="1453129864">
          <w:marLeft w:val="480"/>
          <w:marRight w:val="0"/>
          <w:marTop w:val="0"/>
          <w:marBottom w:val="0"/>
          <w:divBdr>
            <w:top w:val="none" w:sz="0" w:space="0" w:color="auto"/>
            <w:left w:val="none" w:sz="0" w:space="0" w:color="auto"/>
            <w:bottom w:val="none" w:sz="0" w:space="0" w:color="auto"/>
            <w:right w:val="none" w:sz="0" w:space="0" w:color="auto"/>
          </w:divBdr>
        </w:div>
        <w:div w:id="896355903">
          <w:marLeft w:val="480"/>
          <w:marRight w:val="0"/>
          <w:marTop w:val="0"/>
          <w:marBottom w:val="0"/>
          <w:divBdr>
            <w:top w:val="none" w:sz="0" w:space="0" w:color="auto"/>
            <w:left w:val="none" w:sz="0" w:space="0" w:color="auto"/>
            <w:bottom w:val="none" w:sz="0" w:space="0" w:color="auto"/>
            <w:right w:val="none" w:sz="0" w:space="0" w:color="auto"/>
          </w:divBdr>
        </w:div>
        <w:div w:id="681132826">
          <w:marLeft w:val="480"/>
          <w:marRight w:val="0"/>
          <w:marTop w:val="0"/>
          <w:marBottom w:val="0"/>
          <w:divBdr>
            <w:top w:val="none" w:sz="0" w:space="0" w:color="auto"/>
            <w:left w:val="none" w:sz="0" w:space="0" w:color="auto"/>
            <w:bottom w:val="none" w:sz="0" w:space="0" w:color="auto"/>
            <w:right w:val="none" w:sz="0" w:space="0" w:color="auto"/>
          </w:divBdr>
        </w:div>
        <w:div w:id="27415743">
          <w:marLeft w:val="480"/>
          <w:marRight w:val="0"/>
          <w:marTop w:val="0"/>
          <w:marBottom w:val="0"/>
          <w:divBdr>
            <w:top w:val="none" w:sz="0" w:space="0" w:color="auto"/>
            <w:left w:val="none" w:sz="0" w:space="0" w:color="auto"/>
            <w:bottom w:val="none" w:sz="0" w:space="0" w:color="auto"/>
            <w:right w:val="none" w:sz="0" w:space="0" w:color="auto"/>
          </w:divBdr>
        </w:div>
        <w:div w:id="1723669698">
          <w:marLeft w:val="480"/>
          <w:marRight w:val="0"/>
          <w:marTop w:val="0"/>
          <w:marBottom w:val="0"/>
          <w:divBdr>
            <w:top w:val="none" w:sz="0" w:space="0" w:color="auto"/>
            <w:left w:val="none" w:sz="0" w:space="0" w:color="auto"/>
            <w:bottom w:val="none" w:sz="0" w:space="0" w:color="auto"/>
            <w:right w:val="none" w:sz="0" w:space="0" w:color="auto"/>
          </w:divBdr>
        </w:div>
        <w:div w:id="992029450">
          <w:marLeft w:val="480"/>
          <w:marRight w:val="0"/>
          <w:marTop w:val="0"/>
          <w:marBottom w:val="0"/>
          <w:divBdr>
            <w:top w:val="none" w:sz="0" w:space="0" w:color="auto"/>
            <w:left w:val="none" w:sz="0" w:space="0" w:color="auto"/>
            <w:bottom w:val="none" w:sz="0" w:space="0" w:color="auto"/>
            <w:right w:val="none" w:sz="0" w:space="0" w:color="auto"/>
          </w:divBdr>
        </w:div>
        <w:div w:id="1609503236">
          <w:marLeft w:val="480"/>
          <w:marRight w:val="0"/>
          <w:marTop w:val="0"/>
          <w:marBottom w:val="0"/>
          <w:divBdr>
            <w:top w:val="none" w:sz="0" w:space="0" w:color="auto"/>
            <w:left w:val="none" w:sz="0" w:space="0" w:color="auto"/>
            <w:bottom w:val="none" w:sz="0" w:space="0" w:color="auto"/>
            <w:right w:val="none" w:sz="0" w:space="0" w:color="auto"/>
          </w:divBdr>
        </w:div>
        <w:div w:id="514001633">
          <w:marLeft w:val="480"/>
          <w:marRight w:val="0"/>
          <w:marTop w:val="0"/>
          <w:marBottom w:val="0"/>
          <w:divBdr>
            <w:top w:val="none" w:sz="0" w:space="0" w:color="auto"/>
            <w:left w:val="none" w:sz="0" w:space="0" w:color="auto"/>
            <w:bottom w:val="none" w:sz="0" w:space="0" w:color="auto"/>
            <w:right w:val="none" w:sz="0" w:space="0" w:color="auto"/>
          </w:divBdr>
        </w:div>
      </w:divsChild>
    </w:div>
    <w:div w:id="257098604">
      <w:bodyDiv w:val="1"/>
      <w:marLeft w:val="0"/>
      <w:marRight w:val="0"/>
      <w:marTop w:val="0"/>
      <w:marBottom w:val="0"/>
      <w:divBdr>
        <w:top w:val="none" w:sz="0" w:space="0" w:color="auto"/>
        <w:left w:val="none" w:sz="0" w:space="0" w:color="auto"/>
        <w:bottom w:val="none" w:sz="0" w:space="0" w:color="auto"/>
        <w:right w:val="none" w:sz="0" w:space="0" w:color="auto"/>
      </w:divBdr>
    </w:div>
    <w:div w:id="257104550">
      <w:bodyDiv w:val="1"/>
      <w:marLeft w:val="0"/>
      <w:marRight w:val="0"/>
      <w:marTop w:val="0"/>
      <w:marBottom w:val="0"/>
      <w:divBdr>
        <w:top w:val="none" w:sz="0" w:space="0" w:color="auto"/>
        <w:left w:val="none" w:sz="0" w:space="0" w:color="auto"/>
        <w:bottom w:val="none" w:sz="0" w:space="0" w:color="auto"/>
        <w:right w:val="none" w:sz="0" w:space="0" w:color="auto"/>
      </w:divBdr>
    </w:div>
    <w:div w:id="257179502">
      <w:bodyDiv w:val="1"/>
      <w:marLeft w:val="0"/>
      <w:marRight w:val="0"/>
      <w:marTop w:val="0"/>
      <w:marBottom w:val="0"/>
      <w:divBdr>
        <w:top w:val="none" w:sz="0" w:space="0" w:color="auto"/>
        <w:left w:val="none" w:sz="0" w:space="0" w:color="auto"/>
        <w:bottom w:val="none" w:sz="0" w:space="0" w:color="auto"/>
        <w:right w:val="none" w:sz="0" w:space="0" w:color="auto"/>
      </w:divBdr>
    </w:div>
    <w:div w:id="257258640">
      <w:bodyDiv w:val="1"/>
      <w:marLeft w:val="0"/>
      <w:marRight w:val="0"/>
      <w:marTop w:val="0"/>
      <w:marBottom w:val="0"/>
      <w:divBdr>
        <w:top w:val="none" w:sz="0" w:space="0" w:color="auto"/>
        <w:left w:val="none" w:sz="0" w:space="0" w:color="auto"/>
        <w:bottom w:val="none" w:sz="0" w:space="0" w:color="auto"/>
        <w:right w:val="none" w:sz="0" w:space="0" w:color="auto"/>
      </w:divBdr>
    </w:div>
    <w:div w:id="257568584">
      <w:bodyDiv w:val="1"/>
      <w:marLeft w:val="0"/>
      <w:marRight w:val="0"/>
      <w:marTop w:val="0"/>
      <w:marBottom w:val="0"/>
      <w:divBdr>
        <w:top w:val="none" w:sz="0" w:space="0" w:color="auto"/>
        <w:left w:val="none" w:sz="0" w:space="0" w:color="auto"/>
        <w:bottom w:val="none" w:sz="0" w:space="0" w:color="auto"/>
        <w:right w:val="none" w:sz="0" w:space="0" w:color="auto"/>
      </w:divBdr>
    </w:div>
    <w:div w:id="257638530">
      <w:bodyDiv w:val="1"/>
      <w:marLeft w:val="0"/>
      <w:marRight w:val="0"/>
      <w:marTop w:val="0"/>
      <w:marBottom w:val="0"/>
      <w:divBdr>
        <w:top w:val="none" w:sz="0" w:space="0" w:color="auto"/>
        <w:left w:val="none" w:sz="0" w:space="0" w:color="auto"/>
        <w:bottom w:val="none" w:sz="0" w:space="0" w:color="auto"/>
        <w:right w:val="none" w:sz="0" w:space="0" w:color="auto"/>
      </w:divBdr>
    </w:div>
    <w:div w:id="257711840">
      <w:bodyDiv w:val="1"/>
      <w:marLeft w:val="0"/>
      <w:marRight w:val="0"/>
      <w:marTop w:val="0"/>
      <w:marBottom w:val="0"/>
      <w:divBdr>
        <w:top w:val="none" w:sz="0" w:space="0" w:color="auto"/>
        <w:left w:val="none" w:sz="0" w:space="0" w:color="auto"/>
        <w:bottom w:val="none" w:sz="0" w:space="0" w:color="auto"/>
        <w:right w:val="none" w:sz="0" w:space="0" w:color="auto"/>
      </w:divBdr>
    </w:div>
    <w:div w:id="257835616">
      <w:marLeft w:val="480"/>
      <w:marRight w:val="0"/>
      <w:marTop w:val="0"/>
      <w:marBottom w:val="0"/>
      <w:divBdr>
        <w:top w:val="none" w:sz="0" w:space="0" w:color="auto"/>
        <w:left w:val="none" w:sz="0" w:space="0" w:color="auto"/>
        <w:bottom w:val="none" w:sz="0" w:space="0" w:color="auto"/>
        <w:right w:val="none" w:sz="0" w:space="0" w:color="auto"/>
      </w:divBdr>
    </w:div>
    <w:div w:id="257953052">
      <w:bodyDiv w:val="1"/>
      <w:marLeft w:val="0"/>
      <w:marRight w:val="0"/>
      <w:marTop w:val="0"/>
      <w:marBottom w:val="0"/>
      <w:divBdr>
        <w:top w:val="none" w:sz="0" w:space="0" w:color="auto"/>
        <w:left w:val="none" w:sz="0" w:space="0" w:color="auto"/>
        <w:bottom w:val="none" w:sz="0" w:space="0" w:color="auto"/>
        <w:right w:val="none" w:sz="0" w:space="0" w:color="auto"/>
      </w:divBdr>
    </w:div>
    <w:div w:id="258101052">
      <w:bodyDiv w:val="1"/>
      <w:marLeft w:val="0"/>
      <w:marRight w:val="0"/>
      <w:marTop w:val="0"/>
      <w:marBottom w:val="0"/>
      <w:divBdr>
        <w:top w:val="none" w:sz="0" w:space="0" w:color="auto"/>
        <w:left w:val="none" w:sz="0" w:space="0" w:color="auto"/>
        <w:bottom w:val="none" w:sz="0" w:space="0" w:color="auto"/>
        <w:right w:val="none" w:sz="0" w:space="0" w:color="auto"/>
      </w:divBdr>
      <w:divsChild>
        <w:div w:id="1856461937">
          <w:marLeft w:val="480"/>
          <w:marRight w:val="0"/>
          <w:marTop w:val="0"/>
          <w:marBottom w:val="0"/>
          <w:divBdr>
            <w:top w:val="none" w:sz="0" w:space="0" w:color="auto"/>
            <w:left w:val="none" w:sz="0" w:space="0" w:color="auto"/>
            <w:bottom w:val="none" w:sz="0" w:space="0" w:color="auto"/>
            <w:right w:val="none" w:sz="0" w:space="0" w:color="auto"/>
          </w:divBdr>
        </w:div>
        <w:div w:id="331759297">
          <w:marLeft w:val="480"/>
          <w:marRight w:val="0"/>
          <w:marTop w:val="0"/>
          <w:marBottom w:val="0"/>
          <w:divBdr>
            <w:top w:val="none" w:sz="0" w:space="0" w:color="auto"/>
            <w:left w:val="none" w:sz="0" w:space="0" w:color="auto"/>
            <w:bottom w:val="none" w:sz="0" w:space="0" w:color="auto"/>
            <w:right w:val="none" w:sz="0" w:space="0" w:color="auto"/>
          </w:divBdr>
        </w:div>
        <w:div w:id="1141076650">
          <w:marLeft w:val="480"/>
          <w:marRight w:val="0"/>
          <w:marTop w:val="0"/>
          <w:marBottom w:val="0"/>
          <w:divBdr>
            <w:top w:val="none" w:sz="0" w:space="0" w:color="auto"/>
            <w:left w:val="none" w:sz="0" w:space="0" w:color="auto"/>
            <w:bottom w:val="none" w:sz="0" w:space="0" w:color="auto"/>
            <w:right w:val="none" w:sz="0" w:space="0" w:color="auto"/>
          </w:divBdr>
        </w:div>
        <w:div w:id="1635258485">
          <w:marLeft w:val="480"/>
          <w:marRight w:val="0"/>
          <w:marTop w:val="0"/>
          <w:marBottom w:val="0"/>
          <w:divBdr>
            <w:top w:val="none" w:sz="0" w:space="0" w:color="auto"/>
            <w:left w:val="none" w:sz="0" w:space="0" w:color="auto"/>
            <w:bottom w:val="none" w:sz="0" w:space="0" w:color="auto"/>
            <w:right w:val="none" w:sz="0" w:space="0" w:color="auto"/>
          </w:divBdr>
        </w:div>
        <w:div w:id="1580871929">
          <w:marLeft w:val="480"/>
          <w:marRight w:val="0"/>
          <w:marTop w:val="0"/>
          <w:marBottom w:val="0"/>
          <w:divBdr>
            <w:top w:val="none" w:sz="0" w:space="0" w:color="auto"/>
            <w:left w:val="none" w:sz="0" w:space="0" w:color="auto"/>
            <w:bottom w:val="none" w:sz="0" w:space="0" w:color="auto"/>
            <w:right w:val="none" w:sz="0" w:space="0" w:color="auto"/>
          </w:divBdr>
        </w:div>
        <w:div w:id="884829008">
          <w:marLeft w:val="480"/>
          <w:marRight w:val="0"/>
          <w:marTop w:val="0"/>
          <w:marBottom w:val="0"/>
          <w:divBdr>
            <w:top w:val="none" w:sz="0" w:space="0" w:color="auto"/>
            <w:left w:val="none" w:sz="0" w:space="0" w:color="auto"/>
            <w:bottom w:val="none" w:sz="0" w:space="0" w:color="auto"/>
            <w:right w:val="none" w:sz="0" w:space="0" w:color="auto"/>
          </w:divBdr>
        </w:div>
        <w:div w:id="562369704">
          <w:marLeft w:val="480"/>
          <w:marRight w:val="0"/>
          <w:marTop w:val="0"/>
          <w:marBottom w:val="0"/>
          <w:divBdr>
            <w:top w:val="none" w:sz="0" w:space="0" w:color="auto"/>
            <w:left w:val="none" w:sz="0" w:space="0" w:color="auto"/>
            <w:bottom w:val="none" w:sz="0" w:space="0" w:color="auto"/>
            <w:right w:val="none" w:sz="0" w:space="0" w:color="auto"/>
          </w:divBdr>
        </w:div>
        <w:div w:id="998462934">
          <w:marLeft w:val="480"/>
          <w:marRight w:val="0"/>
          <w:marTop w:val="0"/>
          <w:marBottom w:val="0"/>
          <w:divBdr>
            <w:top w:val="none" w:sz="0" w:space="0" w:color="auto"/>
            <w:left w:val="none" w:sz="0" w:space="0" w:color="auto"/>
            <w:bottom w:val="none" w:sz="0" w:space="0" w:color="auto"/>
            <w:right w:val="none" w:sz="0" w:space="0" w:color="auto"/>
          </w:divBdr>
        </w:div>
        <w:div w:id="804547626">
          <w:marLeft w:val="480"/>
          <w:marRight w:val="0"/>
          <w:marTop w:val="0"/>
          <w:marBottom w:val="0"/>
          <w:divBdr>
            <w:top w:val="none" w:sz="0" w:space="0" w:color="auto"/>
            <w:left w:val="none" w:sz="0" w:space="0" w:color="auto"/>
            <w:bottom w:val="none" w:sz="0" w:space="0" w:color="auto"/>
            <w:right w:val="none" w:sz="0" w:space="0" w:color="auto"/>
          </w:divBdr>
        </w:div>
        <w:div w:id="2032031857">
          <w:marLeft w:val="480"/>
          <w:marRight w:val="0"/>
          <w:marTop w:val="0"/>
          <w:marBottom w:val="0"/>
          <w:divBdr>
            <w:top w:val="none" w:sz="0" w:space="0" w:color="auto"/>
            <w:left w:val="none" w:sz="0" w:space="0" w:color="auto"/>
            <w:bottom w:val="none" w:sz="0" w:space="0" w:color="auto"/>
            <w:right w:val="none" w:sz="0" w:space="0" w:color="auto"/>
          </w:divBdr>
        </w:div>
        <w:div w:id="1785881719">
          <w:marLeft w:val="480"/>
          <w:marRight w:val="0"/>
          <w:marTop w:val="0"/>
          <w:marBottom w:val="0"/>
          <w:divBdr>
            <w:top w:val="none" w:sz="0" w:space="0" w:color="auto"/>
            <w:left w:val="none" w:sz="0" w:space="0" w:color="auto"/>
            <w:bottom w:val="none" w:sz="0" w:space="0" w:color="auto"/>
            <w:right w:val="none" w:sz="0" w:space="0" w:color="auto"/>
          </w:divBdr>
        </w:div>
        <w:div w:id="1873416884">
          <w:marLeft w:val="480"/>
          <w:marRight w:val="0"/>
          <w:marTop w:val="0"/>
          <w:marBottom w:val="0"/>
          <w:divBdr>
            <w:top w:val="none" w:sz="0" w:space="0" w:color="auto"/>
            <w:left w:val="none" w:sz="0" w:space="0" w:color="auto"/>
            <w:bottom w:val="none" w:sz="0" w:space="0" w:color="auto"/>
            <w:right w:val="none" w:sz="0" w:space="0" w:color="auto"/>
          </w:divBdr>
        </w:div>
        <w:div w:id="2105104447">
          <w:marLeft w:val="480"/>
          <w:marRight w:val="0"/>
          <w:marTop w:val="0"/>
          <w:marBottom w:val="0"/>
          <w:divBdr>
            <w:top w:val="none" w:sz="0" w:space="0" w:color="auto"/>
            <w:left w:val="none" w:sz="0" w:space="0" w:color="auto"/>
            <w:bottom w:val="none" w:sz="0" w:space="0" w:color="auto"/>
            <w:right w:val="none" w:sz="0" w:space="0" w:color="auto"/>
          </w:divBdr>
        </w:div>
        <w:div w:id="1205799517">
          <w:marLeft w:val="480"/>
          <w:marRight w:val="0"/>
          <w:marTop w:val="0"/>
          <w:marBottom w:val="0"/>
          <w:divBdr>
            <w:top w:val="none" w:sz="0" w:space="0" w:color="auto"/>
            <w:left w:val="none" w:sz="0" w:space="0" w:color="auto"/>
            <w:bottom w:val="none" w:sz="0" w:space="0" w:color="auto"/>
            <w:right w:val="none" w:sz="0" w:space="0" w:color="auto"/>
          </w:divBdr>
        </w:div>
        <w:div w:id="806750921">
          <w:marLeft w:val="480"/>
          <w:marRight w:val="0"/>
          <w:marTop w:val="0"/>
          <w:marBottom w:val="0"/>
          <w:divBdr>
            <w:top w:val="none" w:sz="0" w:space="0" w:color="auto"/>
            <w:left w:val="none" w:sz="0" w:space="0" w:color="auto"/>
            <w:bottom w:val="none" w:sz="0" w:space="0" w:color="auto"/>
            <w:right w:val="none" w:sz="0" w:space="0" w:color="auto"/>
          </w:divBdr>
        </w:div>
        <w:div w:id="557515492">
          <w:marLeft w:val="480"/>
          <w:marRight w:val="0"/>
          <w:marTop w:val="0"/>
          <w:marBottom w:val="0"/>
          <w:divBdr>
            <w:top w:val="none" w:sz="0" w:space="0" w:color="auto"/>
            <w:left w:val="none" w:sz="0" w:space="0" w:color="auto"/>
            <w:bottom w:val="none" w:sz="0" w:space="0" w:color="auto"/>
            <w:right w:val="none" w:sz="0" w:space="0" w:color="auto"/>
          </w:divBdr>
        </w:div>
        <w:div w:id="1768424587">
          <w:marLeft w:val="480"/>
          <w:marRight w:val="0"/>
          <w:marTop w:val="0"/>
          <w:marBottom w:val="0"/>
          <w:divBdr>
            <w:top w:val="none" w:sz="0" w:space="0" w:color="auto"/>
            <w:left w:val="none" w:sz="0" w:space="0" w:color="auto"/>
            <w:bottom w:val="none" w:sz="0" w:space="0" w:color="auto"/>
            <w:right w:val="none" w:sz="0" w:space="0" w:color="auto"/>
          </w:divBdr>
        </w:div>
        <w:div w:id="588007483">
          <w:marLeft w:val="480"/>
          <w:marRight w:val="0"/>
          <w:marTop w:val="0"/>
          <w:marBottom w:val="0"/>
          <w:divBdr>
            <w:top w:val="none" w:sz="0" w:space="0" w:color="auto"/>
            <w:left w:val="none" w:sz="0" w:space="0" w:color="auto"/>
            <w:bottom w:val="none" w:sz="0" w:space="0" w:color="auto"/>
            <w:right w:val="none" w:sz="0" w:space="0" w:color="auto"/>
          </w:divBdr>
        </w:div>
        <w:div w:id="1147819401">
          <w:marLeft w:val="480"/>
          <w:marRight w:val="0"/>
          <w:marTop w:val="0"/>
          <w:marBottom w:val="0"/>
          <w:divBdr>
            <w:top w:val="none" w:sz="0" w:space="0" w:color="auto"/>
            <w:left w:val="none" w:sz="0" w:space="0" w:color="auto"/>
            <w:bottom w:val="none" w:sz="0" w:space="0" w:color="auto"/>
            <w:right w:val="none" w:sz="0" w:space="0" w:color="auto"/>
          </w:divBdr>
        </w:div>
        <w:div w:id="498733413">
          <w:marLeft w:val="480"/>
          <w:marRight w:val="0"/>
          <w:marTop w:val="0"/>
          <w:marBottom w:val="0"/>
          <w:divBdr>
            <w:top w:val="none" w:sz="0" w:space="0" w:color="auto"/>
            <w:left w:val="none" w:sz="0" w:space="0" w:color="auto"/>
            <w:bottom w:val="none" w:sz="0" w:space="0" w:color="auto"/>
            <w:right w:val="none" w:sz="0" w:space="0" w:color="auto"/>
          </w:divBdr>
        </w:div>
        <w:div w:id="474759516">
          <w:marLeft w:val="480"/>
          <w:marRight w:val="0"/>
          <w:marTop w:val="0"/>
          <w:marBottom w:val="0"/>
          <w:divBdr>
            <w:top w:val="none" w:sz="0" w:space="0" w:color="auto"/>
            <w:left w:val="none" w:sz="0" w:space="0" w:color="auto"/>
            <w:bottom w:val="none" w:sz="0" w:space="0" w:color="auto"/>
            <w:right w:val="none" w:sz="0" w:space="0" w:color="auto"/>
          </w:divBdr>
        </w:div>
        <w:div w:id="886332431">
          <w:marLeft w:val="480"/>
          <w:marRight w:val="0"/>
          <w:marTop w:val="0"/>
          <w:marBottom w:val="0"/>
          <w:divBdr>
            <w:top w:val="none" w:sz="0" w:space="0" w:color="auto"/>
            <w:left w:val="none" w:sz="0" w:space="0" w:color="auto"/>
            <w:bottom w:val="none" w:sz="0" w:space="0" w:color="auto"/>
            <w:right w:val="none" w:sz="0" w:space="0" w:color="auto"/>
          </w:divBdr>
        </w:div>
        <w:div w:id="1760905466">
          <w:marLeft w:val="480"/>
          <w:marRight w:val="0"/>
          <w:marTop w:val="0"/>
          <w:marBottom w:val="0"/>
          <w:divBdr>
            <w:top w:val="none" w:sz="0" w:space="0" w:color="auto"/>
            <w:left w:val="none" w:sz="0" w:space="0" w:color="auto"/>
            <w:bottom w:val="none" w:sz="0" w:space="0" w:color="auto"/>
            <w:right w:val="none" w:sz="0" w:space="0" w:color="auto"/>
          </w:divBdr>
        </w:div>
        <w:div w:id="491332844">
          <w:marLeft w:val="480"/>
          <w:marRight w:val="0"/>
          <w:marTop w:val="0"/>
          <w:marBottom w:val="0"/>
          <w:divBdr>
            <w:top w:val="none" w:sz="0" w:space="0" w:color="auto"/>
            <w:left w:val="none" w:sz="0" w:space="0" w:color="auto"/>
            <w:bottom w:val="none" w:sz="0" w:space="0" w:color="auto"/>
            <w:right w:val="none" w:sz="0" w:space="0" w:color="auto"/>
          </w:divBdr>
        </w:div>
        <w:div w:id="1625384369">
          <w:marLeft w:val="480"/>
          <w:marRight w:val="0"/>
          <w:marTop w:val="0"/>
          <w:marBottom w:val="0"/>
          <w:divBdr>
            <w:top w:val="none" w:sz="0" w:space="0" w:color="auto"/>
            <w:left w:val="none" w:sz="0" w:space="0" w:color="auto"/>
            <w:bottom w:val="none" w:sz="0" w:space="0" w:color="auto"/>
            <w:right w:val="none" w:sz="0" w:space="0" w:color="auto"/>
          </w:divBdr>
        </w:div>
        <w:div w:id="2119253909">
          <w:marLeft w:val="480"/>
          <w:marRight w:val="0"/>
          <w:marTop w:val="0"/>
          <w:marBottom w:val="0"/>
          <w:divBdr>
            <w:top w:val="none" w:sz="0" w:space="0" w:color="auto"/>
            <w:left w:val="none" w:sz="0" w:space="0" w:color="auto"/>
            <w:bottom w:val="none" w:sz="0" w:space="0" w:color="auto"/>
            <w:right w:val="none" w:sz="0" w:space="0" w:color="auto"/>
          </w:divBdr>
        </w:div>
        <w:div w:id="546379802">
          <w:marLeft w:val="480"/>
          <w:marRight w:val="0"/>
          <w:marTop w:val="0"/>
          <w:marBottom w:val="0"/>
          <w:divBdr>
            <w:top w:val="none" w:sz="0" w:space="0" w:color="auto"/>
            <w:left w:val="none" w:sz="0" w:space="0" w:color="auto"/>
            <w:bottom w:val="none" w:sz="0" w:space="0" w:color="auto"/>
            <w:right w:val="none" w:sz="0" w:space="0" w:color="auto"/>
          </w:divBdr>
        </w:div>
        <w:div w:id="939527379">
          <w:marLeft w:val="480"/>
          <w:marRight w:val="0"/>
          <w:marTop w:val="0"/>
          <w:marBottom w:val="0"/>
          <w:divBdr>
            <w:top w:val="none" w:sz="0" w:space="0" w:color="auto"/>
            <w:left w:val="none" w:sz="0" w:space="0" w:color="auto"/>
            <w:bottom w:val="none" w:sz="0" w:space="0" w:color="auto"/>
            <w:right w:val="none" w:sz="0" w:space="0" w:color="auto"/>
          </w:divBdr>
        </w:div>
        <w:div w:id="2040279736">
          <w:marLeft w:val="480"/>
          <w:marRight w:val="0"/>
          <w:marTop w:val="0"/>
          <w:marBottom w:val="0"/>
          <w:divBdr>
            <w:top w:val="none" w:sz="0" w:space="0" w:color="auto"/>
            <w:left w:val="none" w:sz="0" w:space="0" w:color="auto"/>
            <w:bottom w:val="none" w:sz="0" w:space="0" w:color="auto"/>
            <w:right w:val="none" w:sz="0" w:space="0" w:color="auto"/>
          </w:divBdr>
        </w:div>
        <w:div w:id="1054894898">
          <w:marLeft w:val="480"/>
          <w:marRight w:val="0"/>
          <w:marTop w:val="0"/>
          <w:marBottom w:val="0"/>
          <w:divBdr>
            <w:top w:val="none" w:sz="0" w:space="0" w:color="auto"/>
            <w:left w:val="none" w:sz="0" w:space="0" w:color="auto"/>
            <w:bottom w:val="none" w:sz="0" w:space="0" w:color="auto"/>
            <w:right w:val="none" w:sz="0" w:space="0" w:color="auto"/>
          </w:divBdr>
        </w:div>
        <w:div w:id="109083805">
          <w:marLeft w:val="480"/>
          <w:marRight w:val="0"/>
          <w:marTop w:val="0"/>
          <w:marBottom w:val="0"/>
          <w:divBdr>
            <w:top w:val="none" w:sz="0" w:space="0" w:color="auto"/>
            <w:left w:val="none" w:sz="0" w:space="0" w:color="auto"/>
            <w:bottom w:val="none" w:sz="0" w:space="0" w:color="auto"/>
            <w:right w:val="none" w:sz="0" w:space="0" w:color="auto"/>
          </w:divBdr>
        </w:div>
        <w:div w:id="49697371">
          <w:marLeft w:val="480"/>
          <w:marRight w:val="0"/>
          <w:marTop w:val="0"/>
          <w:marBottom w:val="0"/>
          <w:divBdr>
            <w:top w:val="none" w:sz="0" w:space="0" w:color="auto"/>
            <w:left w:val="none" w:sz="0" w:space="0" w:color="auto"/>
            <w:bottom w:val="none" w:sz="0" w:space="0" w:color="auto"/>
            <w:right w:val="none" w:sz="0" w:space="0" w:color="auto"/>
          </w:divBdr>
        </w:div>
        <w:div w:id="999503211">
          <w:marLeft w:val="480"/>
          <w:marRight w:val="0"/>
          <w:marTop w:val="0"/>
          <w:marBottom w:val="0"/>
          <w:divBdr>
            <w:top w:val="none" w:sz="0" w:space="0" w:color="auto"/>
            <w:left w:val="none" w:sz="0" w:space="0" w:color="auto"/>
            <w:bottom w:val="none" w:sz="0" w:space="0" w:color="auto"/>
            <w:right w:val="none" w:sz="0" w:space="0" w:color="auto"/>
          </w:divBdr>
        </w:div>
        <w:div w:id="1123767107">
          <w:marLeft w:val="480"/>
          <w:marRight w:val="0"/>
          <w:marTop w:val="0"/>
          <w:marBottom w:val="0"/>
          <w:divBdr>
            <w:top w:val="none" w:sz="0" w:space="0" w:color="auto"/>
            <w:left w:val="none" w:sz="0" w:space="0" w:color="auto"/>
            <w:bottom w:val="none" w:sz="0" w:space="0" w:color="auto"/>
            <w:right w:val="none" w:sz="0" w:space="0" w:color="auto"/>
          </w:divBdr>
        </w:div>
        <w:div w:id="481048566">
          <w:marLeft w:val="480"/>
          <w:marRight w:val="0"/>
          <w:marTop w:val="0"/>
          <w:marBottom w:val="0"/>
          <w:divBdr>
            <w:top w:val="none" w:sz="0" w:space="0" w:color="auto"/>
            <w:left w:val="none" w:sz="0" w:space="0" w:color="auto"/>
            <w:bottom w:val="none" w:sz="0" w:space="0" w:color="auto"/>
            <w:right w:val="none" w:sz="0" w:space="0" w:color="auto"/>
          </w:divBdr>
        </w:div>
        <w:div w:id="1343315485">
          <w:marLeft w:val="480"/>
          <w:marRight w:val="0"/>
          <w:marTop w:val="0"/>
          <w:marBottom w:val="0"/>
          <w:divBdr>
            <w:top w:val="none" w:sz="0" w:space="0" w:color="auto"/>
            <w:left w:val="none" w:sz="0" w:space="0" w:color="auto"/>
            <w:bottom w:val="none" w:sz="0" w:space="0" w:color="auto"/>
            <w:right w:val="none" w:sz="0" w:space="0" w:color="auto"/>
          </w:divBdr>
        </w:div>
        <w:div w:id="733892967">
          <w:marLeft w:val="480"/>
          <w:marRight w:val="0"/>
          <w:marTop w:val="0"/>
          <w:marBottom w:val="0"/>
          <w:divBdr>
            <w:top w:val="none" w:sz="0" w:space="0" w:color="auto"/>
            <w:left w:val="none" w:sz="0" w:space="0" w:color="auto"/>
            <w:bottom w:val="none" w:sz="0" w:space="0" w:color="auto"/>
            <w:right w:val="none" w:sz="0" w:space="0" w:color="auto"/>
          </w:divBdr>
        </w:div>
        <w:div w:id="1787193419">
          <w:marLeft w:val="480"/>
          <w:marRight w:val="0"/>
          <w:marTop w:val="0"/>
          <w:marBottom w:val="0"/>
          <w:divBdr>
            <w:top w:val="none" w:sz="0" w:space="0" w:color="auto"/>
            <w:left w:val="none" w:sz="0" w:space="0" w:color="auto"/>
            <w:bottom w:val="none" w:sz="0" w:space="0" w:color="auto"/>
            <w:right w:val="none" w:sz="0" w:space="0" w:color="auto"/>
          </w:divBdr>
        </w:div>
        <w:div w:id="1349524874">
          <w:marLeft w:val="480"/>
          <w:marRight w:val="0"/>
          <w:marTop w:val="0"/>
          <w:marBottom w:val="0"/>
          <w:divBdr>
            <w:top w:val="none" w:sz="0" w:space="0" w:color="auto"/>
            <w:left w:val="none" w:sz="0" w:space="0" w:color="auto"/>
            <w:bottom w:val="none" w:sz="0" w:space="0" w:color="auto"/>
            <w:right w:val="none" w:sz="0" w:space="0" w:color="auto"/>
          </w:divBdr>
        </w:div>
        <w:div w:id="1357729011">
          <w:marLeft w:val="480"/>
          <w:marRight w:val="0"/>
          <w:marTop w:val="0"/>
          <w:marBottom w:val="0"/>
          <w:divBdr>
            <w:top w:val="none" w:sz="0" w:space="0" w:color="auto"/>
            <w:left w:val="none" w:sz="0" w:space="0" w:color="auto"/>
            <w:bottom w:val="none" w:sz="0" w:space="0" w:color="auto"/>
            <w:right w:val="none" w:sz="0" w:space="0" w:color="auto"/>
          </w:divBdr>
        </w:div>
        <w:div w:id="20477604">
          <w:marLeft w:val="480"/>
          <w:marRight w:val="0"/>
          <w:marTop w:val="0"/>
          <w:marBottom w:val="0"/>
          <w:divBdr>
            <w:top w:val="none" w:sz="0" w:space="0" w:color="auto"/>
            <w:left w:val="none" w:sz="0" w:space="0" w:color="auto"/>
            <w:bottom w:val="none" w:sz="0" w:space="0" w:color="auto"/>
            <w:right w:val="none" w:sz="0" w:space="0" w:color="auto"/>
          </w:divBdr>
        </w:div>
        <w:div w:id="29041212">
          <w:marLeft w:val="480"/>
          <w:marRight w:val="0"/>
          <w:marTop w:val="0"/>
          <w:marBottom w:val="0"/>
          <w:divBdr>
            <w:top w:val="none" w:sz="0" w:space="0" w:color="auto"/>
            <w:left w:val="none" w:sz="0" w:space="0" w:color="auto"/>
            <w:bottom w:val="none" w:sz="0" w:space="0" w:color="auto"/>
            <w:right w:val="none" w:sz="0" w:space="0" w:color="auto"/>
          </w:divBdr>
        </w:div>
        <w:div w:id="1889341286">
          <w:marLeft w:val="480"/>
          <w:marRight w:val="0"/>
          <w:marTop w:val="0"/>
          <w:marBottom w:val="0"/>
          <w:divBdr>
            <w:top w:val="none" w:sz="0" w:space="0" w:color="auto"/>
            <w:left w:val="none" w:sz="0" w:space="0" w:color="auto"/>
            <w:bottom w:val="none" w:sz="0" w:space="0" w:color="auto"/>
            <w:right w:val="none" w:sz="0" w:space="0" w:color="auto"/>
          </w:divBdr>
        </w:div>
        <w:div w:id="263615520">
          <w:marLeft w:val="480"/>
          <w:marRight w:val="0"/>
          <w:marTop w:val="0"/>
          <w:marBottom w:val="0"/>
          <w:divBdr>
            <w:top w:val="none" w:sz="0" w:space="0" w:color="auto"/>
            <w:left w:val="none" w:sz="0" w:space="0" w:color="auto"/>
            <w:bottom w:val="none" w:sz="0" w:space="0" w:color="auto"/>
            <w:right w:val="none" w:sz="0" w:space="0" w:color="auto"/>
          </w:divBdr>
        </w:div>
        <w:div w:id="1422024199">
          <w:marLeft w:val="480"/>
          <w:marRight w:val="0"/>
          <w:marTop w:val="0"/>
          <w:marBottom w:val="0"/>
          <w:divBdr>
            <w:top w:val="none" w:sz="0" w:space="0" w:color="auto"/>
            <w:left w:val="none" w:sz="0" w:space="0" w:color="auto"/>
            <w:bottom w:val="none" w:sz="0" w:space="0" w:color="auto"/>
            <w:right w:val="none" w:sz="0" w:space="0" w:color="auto"/>
          </w:divBdr>
        </w:div>
        <w:div w:id="842671055">
          <w:marLeft w:val="480"/>
          <w:marRight w:val="0"/>
          <w:marTop w:val="0"/>
          <w:marBottom w:val="0"/>
          <w:divBdr>
            <w:top w:val="none" w:sz="0" w:space="0" w:color="auto"/>
            <w:left w:val="none" w:sz="0" w:space="0" w:color="auto"/>
            <w:bottom w:val="none" w:sz="0" w:space="0" w:color="auto"/>
            <w:right w:val="none" w:sz="0" w:space="0" w:color="auto"/>
          </w:divBdr>
        </w:div>
        <w:div w:id="1425414547">
          <w:marLeft w:val="480"/>
          <w:marRight w:val="0"/>
          <w:marTop w:val="0"/>
          <w:marBottom w:val="0"/>
          <w:divBdr>
            <w:top w:val="none" w:sz="0" w:space="0" w:color="auto"/>
            <w:left w:val="none" w:sz="0" w:space="0" w:color="auto"/>
            <w:bottom w:val="none" w:sz="0" w:space="0" w:color="auto"/>
            <w:right w:val="none" w:sz="0" w:space="0" w:color="auto"/>
          </w:divBdr>
        </w:div>
        <w:div w:id="456489749">
          <w:marLeft w:val="480"/>
          <w:marRight w:val="0"/>
          <w:marTop w:val="0"/>
          <w:marBottom w:val="0"/>
          <w:divBdr>
            <w:top w:val="none" w:sz="0" w:space="0" w:color="auto"/>
            <w:left w:val="none" w:sz="0" w:space="0" w:color="auto"/>
            <w:bottom w:val="none" w:sz="0" w:space="0" w:color="auto"/>
            <w:right w:val="none" w:sz="0" w:space="0" w:color="auto"/>
          </w:divBdr>
        </w:div>
        <w:div w:id="2082095820">
          <w:marLeft w:val="480"/>
          <w:marRight w:val="0"/>
          <w:marTop w:val="0"/>
          <w:marBottom w:val="0"/>
          <w:divBdr>
            <w:top w:val="none" w:sz="0" w:space="0" w:color="auto"/>
            <w:left w:val="none" w:sz="0" w:space="0" w:color="auto"/>
            <w:bottom w:val="none" w:sz="0" w:space="0" w:color="auto"/>
            <w:right w:val="none" w:sz="0" w:space="0" w:color="auto"/>
          </w:divBdr>
        </w:div>
        <w:div w:id="1016074780">
          <w:marLeft w:val="480"/>
          <w:marRight w:val="0"/>
          <w:marTop w:val="0"/>
          <w:marBottom w:val="0"/>
          <w:divBdr>
            <w:top w:val="none" w:sz="0" w:space="0" w:color="auto"/>
            <w:left w:val="none" w:sz="0" w:space="0" w:color="auto"/>
            <w:bottom w:val="none" w:sz="0" w:space="0" w:color="auto"/>
            <w:right w:val="none" w:sz="0" w:space="0" w:color="auto"/>
          </w:divBdr>
        </w:div>
        <w:div w:id="2076464208">
          <w:marLeft w:val="480"/>
          <w:marRight w:val="0"/>
          <w:marTop w:val="0"/>
          <w:marBottom w:val="0"/>
          <w:divBdr>
            <w:top w:val="none" w:sz="0" w:space="0" w:color="auto"/>
            <w:left w:val="none" w:sz="0" w:space="0" w:color="auto"/>
            <w:bottom w:val="none" w:sz="0" w:space="0" w:color="auto"/>
            <w:right w:val="none" w:sz="0" w:space="0" w:color="auto"/>
          </w:divBdr>
        </w:div>
        <w:div w:id="2118327446">
          <w:marLeft w:val="480"/>
          <w:marRight w:val="0"/>
          <w:marTop w:val="0"/>
          <w:marBottom w:val="0"/>
          <w:divBdr>
            <w:top w:val="none" w:sz="0" w:space="0" w:color="auto"/>
            <w:left w:val="none" w:sz="0" w:space="0" w:color="auto"/>
            <w:bottom w:val="none" w:sz="0" w:space="0" w:color="auto"/>
            <w:right w:val="none" w:sz="0" w:space="0" w:color="auto"/>
          </w:divBdr>
        </w:div>
        <w:div w:id="1582837296">
          <w:marLeft w:val="480"/>
          <w:marRight w:val="0"/>
          <w:marTop w:val="0"/>
          <w:marBottom w:val="0"/>
          <w:divBdr>
            <w:top w:val="none" w:sz="0" w:space="0" w:color="auto"/>
            <w:left w:val="none" w:sz="0" w:space="0" w:color="auto"/>
            <w:bottom w:val="none" w:sz="0" w:space="0" w:color="auto"/>
            <w:right w:val="none" w:sz="0" w:space="0" w:color="auto"/>
          </w:divBdr>
        </w:div>
        <w:div w:id="1502351133">
          <w:marLeft w:val="480"/>
          <w:marRight w:val="0"/>
          <w:marTop w:val="0"/>
          <w:marBottom w:val="0"/>
          <w:divBdr>
            <w:top w:val="none" w:sz="0" w:space="0" w:color="auto"/>
            <w:left w:val="none" w:sz="0" w:space="0" w:color="auto"/>
            <w:bottom w:val="none" w:sz="0" w:space="0" w:color="auto"/>
            <w:right w:val="none" w:sz="0" w:space="0" w:color="auto"/>
          </w:divBdr>
        </w:div>
        <w:div w:id="1085565629">
          <w:marLeft w:val="480"/>
          <w:marRight w:val="0"/>
          <w:marTop w:val="0"/>
          <w:marBottom w:val="0"/>
          <w:divBdr>
            <w:top w:val="none" w:sz="0" w:space="0" w:color="auto"/>
            <w:left w:val="none" w:sz="0" w:space="0" w:color="auto"/>
            <w:bottom w:val="none" w:sz="0" w:space="0" w:color="auto"/>
            <w:right w:val="none" w:sz="0" w:space="0" w:color="auto"/>
          </w:divBdr>
        </w:div>
        <w:div w:id="1467624223">
          <w:marLeft w:val="480"/>
          <w:marRight w:val="0"/>
          <w:marTop w:val="0"/>
          <w:marBottom w:val="0"/>
          <w:divBdr>
            <w:top w:val="none" w:sz="0" w:space="0" w:color="auto"/>
            <w:left w:val="none" w:sz="0" w:space="0" w:color="auto"/>
            <w:bottom w:val="none" w:sz="0" w:space="0" w:color="auto"/>
            <w:right w:val="none" w:sz="0" w:space="0" w:color="auto"/>
          </w:divBdr>
        </w:div>
        <w:div w:id="1486624242">
          <w:marLeft w:val="480"/>
          <w:marRight w:val="0"/>
          <w:marTop w:val="0"/>
          <w:marBottom w:val="0"/>
          <w:divBdr>
            <w:top w:val="none" w:sz="0" w:space="0" w:color="auto"/>
            <w:left w:val="none" w:sz="0" w:space="0" w:color="auto"/>
            <w:bottom w:val="none" w:sz="0" w:space="0" w:color="auto"/>
            <w:right w:val="none" w:sz="0" w:space="0" w:color="auto"/>
          </w:divBdr>
        </w:div>
        <w:div w:id="1363940728">
          <w:marLeft w:val="480"/>
          <w:marRight w:val="0"/>
          <w:marTop w:val="0"/>
          <w:marBottom w:val="0"/>
          <w:divBdr>
            <w:top w:val="none" w:sz="0" w:space="0" w:color="auto"/>
            <w:left w:val="none" w:sz="0" w:space="0" w:color="auto"/>
            <w:bottom w:val="none" w:sz="0" w:space="0" w:color="auto"/>
            <w:right w:val="none" w:sz="0" w:space="0" w:color="auto"/>
          </w:divBdr>
        </w:div>
        <w:div w:id="1606379046">
          <w:marLeft w:val="480"/>
          <w:marRight w:val="0"/>
          <w:marTop w:val="0"/>
          <w:marBottom w:val="0"/>
          <w:divBdr>
            <w:top w:val="none" w:sz="0" w:space="0" w:color="auto"/>
            <w:left w:val="none" w:sz="0" w:space="0" w:color="auto"/>
            <w:bottom w:val="none" w:sz="0" w:space="0" w:color="auto"/>
            <w:right w:val="none" w:sz="0" w:space="0" w:color="auto"/>
          </w:divBdr>
        </w:div>
        <w:div w:id="2027171694">
          <w:marLeft w:val="480"/>
          <w:marRight w:val="0"/>
          <w:marTop w:val="0"/>
          <w:marBottom w:val="0"/>
          <w:divBdr>
            <w:top w:val="none" w:sz="0" w:space="0" w:color="auto"/>
            <w:left w:val="none" w:sz="0" w:space="0" w:color="auto"/>
            <w:bottom w:val="none" w:sz="0" w:space="0" w:color="auto"/>
            <w:right w:val="none" w:sz="0" w:space="0" w:color="auto"/>
          </w:divBdr>
        </w:div>
        <w:div w:id="191693170">
          <w:marLeft w:val="480"/>
          <w:marRight w:val="0"/>
          <w:marTop w:val="0"/>
          <w:marBottom w:val="0"/>
          <w:divBdr>
            <w:top w:val="none" w:sz="0" w:space="0" w:color="auto"/>
            <w:left w:val="none" w:sz="0" w:space="0" w:color="auto"/>
            <w:bottom w:val="none" w:sz="0" w:space="0" w:color="auto"/>
            <w:right w:val="none" w:sz="0" w:space="0" w:color="auto"/>
          </w:divBdr>
        </w:div>
        <w:div w:id="1032420228">
          <w:marLeft w:val="480"/>
          <w:marRight w:val="0"/>
          <w:marTop w:val="0"/>
          <w:marBottom w:val="0"/>
          <w:divBdr>
            <w:top w:val="none" w:sz="0" w:space="0" w:color="auto"/>
            <w:left w:val="none" w:sz="0" w:space="0" w:color="auto"/>
            <w:bottom w:val="none" w:sz="0" w:space="0" w:color="auto"/>
            <w:right w:val="none" w:sz="0" w:space="0" w:color="auto"/>
          </w:divBdr>
        </w:div>
        <w:div w:id="495850374">
          <w:marLeft w:val="480"/>
          <w:marRight w:val="0"/>
          <w:marTop w:val="0"/>
          <w:marBottom w:val="0"/>
          <w:divBdr>
            <w:top w:val="none" w:sz="0" w:space="0" w:color="auto"/>
            <w:left w:val="none" w:sz="0" w:space="0" w:color="auto"/>
            <w:bottom w:val="none" w:sz="0" w:space="0" w:color="auto"/>
            <w:right w:val="none" w:sz="0" w:space="0" w:color="auto"/>
          </w:divBdr>
        </w:div>
        <w:div w:id="1593316643">
          <w:marLeft w:val="480"/>
          <w:marRight w:val="0"/>
          <w:marTop w:val="0"/>
          <w:marBottom w:val="0"/>
          <w:divBdr>
            <w:top w:val="none" w:sz="0" w:space="0" w:color="auto"/>
            <w:left w:val="none" w:sz="0" w:space="0" w:color="auto"/>
            <w:bottom w:val="none" w:sz="0" w:space="0" w:color="auto"/>
            <w:right w:val="none" w:sz="0" w:space="0" w:color="auto"/>
          </w:divBdr>
        </w:div>
        <w:div w:id="1838887587">
          <w:marLeft w:val="480"/>
          <w:marRight w:val="0"/>
          <w:marTop w:val="0"/>
          <w:marBottom w:val="0"/>
          <w:divBdr>
            <w:top w:val="none" w:sz="0" w:space="0" w:color="auto"/>
            <w:left w:val="none" w:sz="0" w:space="0" w:color="auto"/>
            <w:bottom w:val="none" w:sz="0" w:space="0" w:color="auto"/>
            <w:right w:val="none" w:sz="0" w:space="0" w:color="auto"/>
          </w:divBdr>
        </w:div>
        <w:div w:id="844441657">
          <w:marLeft w:val="480"/>
          <w:marRight w:val="0"/>
          <w:marTop w:val="0"/>
          <w:marBottom w:val="0"/>
          <w:divBdr>
            <w:top w:val="none" w:sz="0" w:space="0" w:color="auto"/>
            <w:left w:val="none" w:sz="0" w:space="0" w:color="auto"/>
            <w:bottom w:val="none" w:sz="0" w:space="0" w:color="auto"/>
            <w:right w:val="none" w:sz="0" w:space="0" w:color="auto"/>
          </w:divBdr>
        </w:div>
        <w:div w:id="211113136">
          <w:marLeft w:val="480"/>
          <w:marRight w:val="0"/>
          <w:marTop w:val="0"/>
          <w:marBottom w:val="0"/>
          <w:divBdr>
            <w:top w:val="none" w:sz="0" w:space="0" w:color="auto"/>
            <w:left w:val="none" w:sz="0" w:space="0" w:color="auto"/>
            <w:bottom w:val="none" w:sz="0" w:space="0" w:color="auto"/>
            <w:right w:val="none" w:sz="0" w:space="0" w:color="auto"/>
          </w:divBdr>
        </w:div>
        <w:div w:id="91753447">
          <w:marLeft w:val="480"/>
          <w:marRight w:val="0"/>
          <w:marTop w:val="0"/>
          <w:marBottom w:val="0"/>
          <w:divBdr>
            <w:top w:val="none" w:sz="0" w:space="0" w:color="auto"/>
            <w:left w:val="none" w:sz="0" w:space="0" w:color="auto"/>
            <w:bottom w:val="none" w:sz="0" w:space="0" w:color="auto"/>
            <w:right w:val="none" w:sz="0" w:space="0" w:color="auto"/>
          </w:divBdr>
        </w:div>
        <w:div w:id="534732432">
          <w:marLeft w:val="480"/>
          <w:marRight w:val="0"/>
          <w:marTop w:val="0"/>
          <w:marBottom w:val="0"/>
          <w:divBdr>
            <w:top w:val="none" w:sz="0" w:space="0" w:color="auto"/>
            <w:left w:val="none" w:sz="0" w:space="0" w:color="auto"/>
            <w:bottom w:val="none" w:sz="0" w:space="0" w:color="auto"/>
            <w:right w:val="none" w:sz="0" w:space="0" w:color="auto"/>
          </w:divBdr>
        </w:div>
        <w:div w:id="1436746526">
          <w:marLeft w:val="480"/>
          <w:marRight w:val="0"/>
          <w:marTop w:val="0"/>
          <w:marBottom w:val="0"/>
          <w:divBdr>
            <w:top w:val="none" w:sz="0" w:space="0" w:color="auto"/>
            <w:left w:val="none" w:sz="0" w:space="0" w:color="auto"/>
            <w:bottom w:val="none" w:sz="0" w:space="0" w:color="auto"/>
            <w:right w:val="none" w:sz="0" w:space="0" w:color="auto"/>
          </w:divBdr>
        </w:div>
        <w:div w:id="1695350934">
          <w:marLeft w:val="480"/>
          <w:marRight w:val="0"/>
          <w:marTop w:val="0"/>
          <w:marBottom w:val="0"/>
          <w:divBdr>
            <w:top w:val="none" w:sz="0" w:space="0" w:color="auto"/>
            <w:left w:val="none" w:sz="0" w:space="0" w:color="auto"/>
            <w:bottom w:val="none" w:sz="0" w:space="0" w:color="auto"/>
            <w:right w:val="none" w:sz="0" w:space="0" w:color="auto"/>
          </w:divBdr>
        </w:div>
        <w:div w:id="291835138">
          <w:marLeft w:val="480"/>
          <w:marRight w:val="0"/>
          <w:marTop w:val="0"/>
          <w:marBottom w:val="0"/>
          <w:divBdr>
            <w:top w:val="none" w:sz="0" w:space="0" w:color="auto"/>
            <w:left w:val="none" w:sz="0" w:space="0" w:color="auto"/>
            <w:bottom w:val="none" w:sz="0" w:space="0" w:color="auto"/>
            <w:right w:val="none" w:sz="0" w:space="0" w:color="auto"/>
          </w:divBdr>
        </w:div>
        <w:div w:id="1883593131">
          <w:marLeft w:val="480"/>
          <w:marRight w:val="0"/>
          <w:marTop w:val="0"/>
          <w:marBottom w:val="0"/>
          <w:divBdr>
            <w:top w:val="none" w:sz="0" w:space="0" w:color="auto"/>
            <w:left w:val="none" w:sz="0" w:space="0" w:color="auto"/>
            <w:bottom w:val="none" w:sz="0" w:space="0" w:color="auto"/>
            <w:right w:val="none" w:sz="0" w:space="0" w:color="auto"/>
          </w:divBdr>
        </w:div>
        <w:div w:id="207424626">
          <w:marLeft w:val="480"/>
          <w:marRight w:val="0"/>
          <w:marTop w:val="0"/>
          <w:marBottom w:val="0"/>
          <w:divBdr>
            <w:top w:val="none" w:sz="0" w:space="0" w:color="auto"/>
            <w:left w:val="none" w:sz="0" w:space="0" w:color="auto"/>
            <w:bottom w:val="none" w:sz="0" w:space="0" w:color="auto"/>
            <w:right w:val="none" w:sz="0" w:space="0" w:color="auto"/>
          </w:divBdr>
        </w:div>
        <w:div w:id="1515345520">
          <w:marLeft w:val="480"/>
          <w:marRight w:val="0"/>
          <w:marTop w:val="0"/>
          <w:marBottom w:val="0"/>
          <w:divBdr>
            <w:top w:val="none" w:sz="0" w:space="0" w:color="auto"/>
            <w:left w:val="none" w:sz="0" w:space="0" w:color="auto"/>
            <w:bottom w:val="none" w:sz="0" w:space="0" w:color="auto"/>
            <w:right w:val="none" w:sz="0" w:space="0" w:color="auto"/>
          </w:divBdr>
        </w:div>
        <w:div w:id="1975983633">
          <w:marLeft w:val="480"/>
          <w:marRight w:val="0"/>
          <w:marTop w:val="0"/>
          <w:marBottom w:val="0"/>
          <w:divBdr>
            <w:top w:val="none" w:sz="0" w:space="0" w:color="auto"/>
            <w:left w:val="none" w:sz="0" w:space="0" w:color="auto"/>
            <w:bottom w:val="none" w:sz="0" w:space="0" w:color="auto"/>
            <w:right w:val="none" w:sz="0" w:space="0" w:color="auto"/>
          </w:divBdr>
        </w:div>
        <w:div w:id="2024166058">
          <w:marLeft w:val="480"/>
          <w:marRight w:val="0"/>
          <w:marTop w:val="0"/>
          <w:marBottom w:val="0"/>
          <w:divBdr>
            <w:top w:val="none" w:sz="0" w:space="0" w:color="auto"/>
            <w:left w:val="none" w:sz="0" w:space="0" w:color="auto"/>
            <w:bottom w:val="none" w:sz="0" w:space="0" w:color="auto"/>
            <w:right w:val="none" w:sz="0" w:space="0" w:color="auto"/>
          </w:divBdr>
        </w:div>
        <w:div w:id="1614244648">
          <w:marLeft w:val="480"/>
          <w:marRight w:val="0"/>
          <w:marTop w:val="0"/>
          <w:marBottom w:val="0"/>
          <w:divBdr>
            <w:top w:val="none" w:sz="0" w:space="0" w:color="auto"/>
            <w:left w:val="none" w:sz="0" w:space="0" w:color="auto"/>
            <w:bottom w:val="none" w:sz="0" w:space="0" w:color="auto"/>
            <w:right w:val="none" w:sz="0" w:space="0" w:color="auto"/>
          </w:divBdr>
        </w:div>
        <w:div w:id="1163736001">
          <w:marLeft w:val="480"/>
          <w:marRight w:val="0"/>
          <w:marTop w:val="0"/>
          <w:marBottom w:val="0"/>
          <w:divBdr>
            <w:top w:val="none" w:sz="0" w:space="0" w:color="auto"/>
            <w:left w:val="none" w:sz="0" w:space="0" w:color="auto"/>
            <w:bottom w:val="none" w:sz="0" w:space="0" w:color="auto"/>
            <w:right w:val="none" w:sz="0" w:space="0" w:color="auto"/>
          </w:divBdr>
        </w:div>
        <w:div w:id="309481814">
          <w:marLeft w:val="480"/>
          <w:marRight w:val="0"/>
          <w:marTop w:val="0"/>
          <w:marBottom w:val="0"/>
          <w:divBdr>
            <w:top w:val="none" w:sz="0" w:space="0" w:color="auto"/>
            <w:left w:val="none" w:sz="0" w:space="0" w:color="auto"/>
            <w:bottom w:val="none" w:sz="0" w:space="0" w:color="auto"/>
            <w:right w:val="none" w:sz="0" w:space="0" w:color="auto"/>
          </w:divBdr>
        </w:div>
        <w:div w:id="1306662101">
          <w:marLeft w:val="480"/>
          <w:marRight w:val="0"/>
          <w:marTop w:val="0"/>
          <w:marBottom w:val="0"/>
          <w:divBdr>
            <w:top w:val="none" w:sz="0" w:space="0" w:color="auto"/>
            <w:left w:val="none" w:sz="0" w:space="0" w:color="auto"/>
            <w:bottom w:val="none" w:sz="0" w:space="0" w:color="auto"/>
            <w:right w:val="none" w:sz="0" w:space="0" w:color="auto"/>
          </w:divBdr>
        </w:div>
        <w:div w:id="2043897447">
          <w:marLeft w:val="480"/>
          <w:marRight w:val="0"/>
          <w:marTop w:val="0"/>
          <w:marBottom w:val="0"/>
          <w:divBdr>
            <w:top w:val="none" w:sz="0" w:space="0" w:color="auto"/>
            <w:left w:val="none" w:sz="0" w:space="0" w:color="auto"/>
            <w:bottom w:val="none" w:sz="0" w:space="0" w:color="auto"/>
            <w:right w:val="none" w:sz="0" w:space="0" w:color="auto"/>
          </w:divBdr>
        </w:div>
        <w:div w:id="878198545">
          <w:marLeft w:val="480"/>
          <w:marRight w:val="0"/>
          <w:marTop w:val="0"/>
          <w:marBottom w:val="0"/>
          <w:divBdr>
            <w:top w:val="none" w:sz="0" w:space="0" w:color="auto"/>
            <w:left w:val="none" w:sz="0" w:space="0" w:color="auto"/>
            <w:bottom w:val="none" w:sz="0" w:space="0" w:color="auto"/>
            <w:right w:val="none" w:sz="0" w:space="0" w:color="auto"/>
          </w:divBdr>
        </w:div>
        <w:div w:id="1994554944">
          <w:marLeft w:val="480"/>
          <w:marRight w:val="0"/>
          <w:marTop w:val="0"/>
          <w:marBottom w:val="0"/>
          <w:divBdr>
            <w:top w:val="none" w:sz="0" w:space="0" w:color="auto"/>
            <w:left w:val="none" w:sz="0" w:space="0" w:color="auto"/>
            <w:bottom w:val="none" w:sz="0" w:space="0" w:color="auto"/>
            <w:right w:val="none" w:sz="0" w:space="0" w:color="auto"/>
          </w:divBdr>
        </w:div>
        <w:div w:id="334573754">
          <w:marLeft w:val="480"/>
          <w:marRight w:val="0"/>
          <w:marTop w:val="0"/>
          <w:marBottom w:val="0"/>
          <w:divBdr>
            <w:top w:val="none" w:sz="0" w:space="0" w:color="auto"/>
            <w:left w:val="none" w:sz="0" w:space="0" w:color="auto"/>
            <w:bottom w:val="none" w:sz="0" w:space="0" w:color="auto"/>
            <w:right w:val="none" w:sz="0" w:space="0" w:color="auto"/>
          </w:divBdr>
        </w:div>
        <w:div w:id="105932761">
          <w:marLeft w:val="480"/>
          <w:marRight w:val="0"/>
          <w:marTop w:val="0"/>
          <w:marBottom w:val="0"/>
          <w:divBdr>
            <w:top w:val="none" w:sz="0" w:space="0" w:color="auto"/>
            <w:left w:val="none" w:sz="0" w:space="0" w:color="auto"/>
            <w:bottom w:val="none" w:sz="0" w:space="0" w:color="auto"/>
            <w:right w:val="none" w:sz="0" w:space="0" w:color="auto"/>
          </w:divBdr>
        </w:div>
        <w:div w:id="2121951691">
          <w:marLeft w:val="480"/>
          <w:marRight w:val="0"/>
          <w:marTop w:val="0"/>
          <w:marBottom w:val="0"/>
          <w:divBdr>
            <w:top w:val="none" w:sz="0" w:space="0" w:color="auto"/>
            <w:left w:val="none" w:sz="0" w:space="0" w:color="auto"/>
            <w:bottom w:val="none" w:sz="0" w:space="0" w:color="auto"/>
            <w:right w:val="none" w:sz="0" w:space="0" w:color="auto"/>
          </w:divBdr>
        </w:div>
        <w:div w:id="405493897">
          <w:marLeft w:val="480"/>
          <w:marRight w:val="0"/>
          <w:marTop w:val="0"/>
          <w:marBottom w:val="0"/>
          <w:divBdr>
            <w:top w:val="none" w:sz="0" w:space="0" w:color="auto"/>
            <w:left w:val="none" w:sz="0" w:space="0" w:color="auto"/>
            <w:bottom w:val="none" w:sz="0" w:space="0" w:color="auto"/>
            <w:right w:val="none" w:sz="0" w:space="0" w:color="auto"/>
          </w:divBdr>
        </w:div>
        <w:div w:id="1217398258">
          <w:marLeft w:val="480"/>
          <w:marRight w:val="0"/>
          <w:marTop w:val="0"/>
          <w:marBottom w:val="0"/>
          <w:divBdr>
            <w:top w:val="none" w:sz="0" w:space="0" w:color="auto"/>
            <w:left w:val="none" w:sz="0" w:space="0" w:color="auto"/>
            <w:bottom w:val="none" w:sz="0" w:space="0" w:color="auto"/>
            <w:right w:val="none" w:sz="0" w:space="0" w:color="auto"/>
          </w:divBdr>
        </w:div>
        <w:div w:id="736053813">
          <w:marLeft w:val="480"/>
          <w:marRight w:val="0"/>
          <w:marTop w:val="0"/>
          <w:marBottom w:val="0"/>
          <w:divBdr>
            <w:top w:val="none" w:sz="0" w:space="0" w:color="auto"/>
            <w:left w:val="none" w:sz="0" w:space="0" w:color="auto"/>
            <w:bottom w:val="none" w:sz="0" w:space="0" w:color="auto"/>
            <w:right w:val="none" w:sz="0" w:space="0" w:color="auto"/>
          </w:divBdr>
        </w:div>
        <w:div w:id="618874486">
          <w:marLeft w:val="480"/>
          <w:marRight w:val="0"/>
          <w:marTop w:val="0"/>
          <w:marBottom w:val="0"/>
          <w:divBdr>
            <w:top w:val="none" w:sz="0" w:space="0" w:color="auto"/>
            <w:left w:val="none" w:sz="0" w:space="0" w:color="auto"/>
            <w:bottom w:val="none" w:sz="0" w:space="0" w:color="auto"/>
            <w:right w:val="none" w:sz="0" w:space="0" w:color="auto"/>
          </w:divBdr>
        </w:div>
        <w:div w:id="1463689159">
          <w:marLeft w:val="480"/>
          <w:marRight w:val="0"/>
          <w:marTop w:val="0"/>
          <w:marBottom w:val="0"/>
          <w:divBdr>
            <w:top w:val="none" w:sz="0" w:space="0" w:color="auto"/>
            <w:left w:val="none" w:sz="0" w:space="0" w:color="auto"/>
            <w:bottom w:val="none" w:sz="0" w:space="0" w:color="auto"/>
            <w:right w:val="none" w:sz="0" w:space="0" w:color="auto"/>
          </w:divBdr>
        </w:div>
        <w:div w:id="1735734895">
          <w:marLeft w:val="480"/>
          <w:marRight w:val="0"/>
          <w:marTop w:val="0"/>
          <w:marBottom w:val="0"/>
          <w:divBdr>
            <w:top w:val="none" w:sz="0" w:space="0" w:color="auto"/>
            <w:left w:val="none" w:sz="0" w:space="0" w:color="auto"/>
            <w:bottom w:val="none" w:sz="0" w:space="0" w:color="auto"/>
            <w:right w:val="none" w:sz="0" w:space="0" w:color="auto"/>
          </w:divBdr>
        </w:div>
        <w:div w:id="1270427173">
          <w:marLeft w:val="480"/>
          <w:marRight w:val="0"/>
          <w:marTop w:val="0"/>
          <w:marBottom w:val="0"/>
          <w:divBdr>
            <w:top w:val="none" w:sz="0" w:space="0" w:color="auto"/>
            <w:left w:val="none" w:sz="0" w:space="0" w:color="auto"/>
            <w:bottom w:val="none" w:sz="0" w:space="0" w:color="auto"/>
            <w:right w:val="none" w:sz="0" w:space="0" w:color="auto"/>
          </w:divBdr>
        </w:div>
        <w:div w:id="382095121">
          <w:marLeft w:val="480"/>
          <w:marRight w:val="0"/>
          <w:marTop w:val="0"/>
          <w:marBottom w:val="0"/>
          <w:divBdr>
            <w:top w:val="none" w:sz="0" w:space="0" w:color="auto"/>
            <w:left w:val="none" w:sz="0" w:space="0" w:color="auto"/>
            <w:bottom w:val="none" w:sz="0" w:space="0" w:color="auto"/>
            <w:right w:val="none" w:sz="0" w:space="0" w:color="auto"/>
          </w:divBdr>
        </w:div>
        <w:div w:id="1749762969">
          <w:marLeft w:val="480"/>
          <w:marRight w:val="0"/>
          <w:marTop w:val="0"/>
          <w:marBottom w:val="0"/>
          <w:divBdr>
            <w:top w:val="none" w:sz="0" w:space="0" w:color="auto"/>
            <w:left w:val="none" w:sz="0" w:space="0" w:color="auto"/>
            <w:bottom w:val="none" w:sz="0" w:space="0" w:color="auto"/>
            <w:right w:val="none" w:sz="0" w:space="0" w:color="auto"/>
          </w:divBdr>
        </w:div>
        <w:div w:id="1770270097">
          <w:marLeft w:val="480"/>
          <w:marRight w:val="0"/>
          <w:marTop w:val="0"/>
          <w:marBottom w:val="0"/>
          <w:divBdr>
            <w:top w:val="none" w:sz="0" w:space="0" w:color="auto"/>
            <w:left w:val="none" w:sz="0" w:space="0" w:color="auto"/>
            <w:bottom w:val="none" w:sz="0" w:space="0" w:color="auto"/>
            <w:right w:val="none" w:sz="0" w:space="0" w:color="auto"/>
          </w:divBdr>
        </w:div>
        <w:div w:id="975646984">
          <w:marLeft w:val="480"/>
          <w:marRight w:val="0"/>
          <w:marTop w:val="0"/>
          <w:marBottom w:val="0"/>
          <w:divBdr>
            <w:top w:val="none" w:sz="0" w:space="0" w:color="auto"/>
            <w:left w:val="none" w:sz="0" w:space="0" w:color="auto"/>
            <w:bottom w:val="none" w:sz="0" w:space="0" w:color="auto"/>
            <w:right w:val="none" w:sz="0" w:space="0" w:color="auto"/>
          </w:divBdr>
        </w:div>
        <w:div w:id="1589853260">
          <w:marLeft w:val="480"/>
          <w:marRight w:val="0"/>
          <w:marTop w:val="0"/>
          <w:marBottom w:val="0"/>
          <w:divBdr>
            <w:top w:val="none" w:sz="0" w:space="0" w:color="auto"/>
            <w:left w:val="none" w:sz="0" w:space="0" w:color="auto"/>
            <w:bottom w:val="none" w:sz="0" w:space="0" w:color="auto"/>
            <w:right w:val="none" w:sz="0" w:space="0" w:color="auto"/>
          </w:divBdr>
        </w:div>
        <w:div w:id="1704942643">
          <w:marLeft w:val="480"/>
          <w:marRight w:val="0"/>
          <w:marTop w:val="0"/>
          <w:marBottom w:val="0"/>
          <w:divBdr>
            <w:top w:val="none" w:sz="0" w:space="0" w:color="auto"/>
            <w:left w:val="none" w:sz="0" w:space="0" w:color="auto"/>
            <w:bottom w:val="none" w:sz="0" w:space="0" w:color="auto"/>
            <w:right w:val="none" w:sz="0" w:space="0" w:color="auto"/>
          </w:divBdr>
        </w:div>
      </w:divsChild>
    </w:div>
    <w:div w:id="258373022">
      <w:bodyDiv w:val="1"/>
      <w:marLeft w:val="0"/>
      <w:marRight w:val="0"/>
      <w:marTop w:val="0"/>
      <w:marBottom w:val="0"/>
      <w:divBdr>
        <w:top w:val="none" w:sz="0" w:space="0" w:color="auto"/>
        <w:left w:val="none" w:sz="0" w:space="0" w:color="auto"/>
        <w:bottom w:val="none" w:sz="0" w:space="0" w:color="auto"/>
        <w:right w:val="none" w:sz="0" w:space="0" w:color="auto"/>
      </w:divBdr>
    </w:div>
    <w:div w:id="258413998">
      <w:bodyDiv w:val="1"/>
      <w:marLeft w:val="0"/>
      <w:marRight w:val="0"/>
      <w:marTop w:val="0"/>
      <w:marBottom w:val="0"/>
      <w:divBdr>
        <w:top w:val="none" w:sz="0" w:space="0" w:color="auto"/>
        <w:left w:val="none" w:sz="0" w:space="0" w:color="auto"/>
        <w:bottom w:val="none" w:sz="0" w:space="0" w:color="auto"/>
        <w:right w:val="none" w:sz="0" w:space="0" w:color="auto"/>
      </w:divBdr>
    </w:div>
    <w:div w:id="258567540">
      <w:bodyDiv w:val="1"/>
      <w:marLeft w:val="0"/>
      <w:marRight w:val="0"/>
      <w:marTop w:val="0"/>
      <w:marBottom w:val="0"/>
      <w:divBdr>
        <w:top w:val="none" w:sz="0" w:space="0" w:color="auto"/>
        <w:left w:val="none" w:sz="0" w:space="0" w:color="auto"/>
        <w:bottom w:val="none" w:sz="0" w:space="0" w:color="auto"/>
        <w:right w:val="none" w:sz="0" w:space="0" w:color="auto"/>
      </w:divBdr>
    </w:div>
    <w:div w:id="258568239">
      <w:bodyDiv w:val="1"/>
      <w:marLeft w:val="0"/>
      <w:marRight w:val="0"/>
      <w:marTop w:val="0"/>
      <w:marBottom w:val="0"/>
      <w:divBdr>
        <w:top w:val="none" w:sz="0" w:space="0" w:color="auto"/>
        <w:left w:val="none" w:sz="0" w:space="0" w:color="auto"/>
        <w:bottom w:val="none" w:sz="0" w:space="0" w:color="auto"/>
        <w:right w:val="none" w:sz="0" w:space="0" w:color="auto"/>
      </w:divBdr>
    </w:div>
    <w:div w:id="259145879">
      <w:bodyDiv w:val="1"/>
      <w:marLeft w:val="0"/>
      <w:marRight w:val="0"/>
      <w:marTop w:val="0"/>
      <w:marBottom w:val="0"/>
      <w:divBdr>
        <w:top w:val="none" w:sz="0" w:space="0" w:color="auto"/>
        <w:left w:val="none" w:sz="0" w:space="0" w:color="auto"/>
        <w:bottom w:val="none" w:sz="0" w:space="0" w:color="auto"/>
        <w:right w:val="none" w:sz="0" w:space="0" w:color="auto"/>
      </w:divBdr>
    </w:div>
    <w:div w:id="259221440">
      <w:marLeft w:val="480"/>
      <w:marRight w:val="0"/>
      <w:marTop w:val="0"/>
      <w:marBottom w:val="0"/>
      <w:divBdr>
        <w:top w:val="none" w:sz="0" w:space="0" w:color="auto"/>
        <w:left w:val="none" w:sz="0" w:space="0" w:color="auto"/>
        <w:bottom w:val="none" w:sz="0" w:space="0" w:color="auto"/>
        <w:right w:val="none" w:sz="0" w:space="0" w:color="auto"/>
      </w:divBdr>
    </w:div>
    <w:div w:id="259533298">
      <w:bodyDiv w:val="1"/>
      <w:marLeft w:val="0"/>
      <w:marRight w:val="0"/>
      <w:marTop w:val="0"/>
      <w:marBottom w:val="0"/>
      <w:divBdr>
        <w:top w:val="none" w:sz="0" w:space="0" w:color="auto"/>
        <w:left w:val="none" w:sz="0" w:space="0" w:color="auto"/>
        <w:bottom w:val="none" w:sz="0" w:space="0" w:color="auto"/>
        <w:right w:val="none" w:sz="0" w:space="0" w:color="auto"/>
      </w:divBdr>
    </w:div>
    <w:div w:id="259677303">
      <w:bodyDiv w:val="1"/>
      <w:marLeft w:val="0"/>
      <w:marRight w:val="0"/>
      <w:marTop w:val="0"/>
      <w:marBottom w:val="0"/>
      <w:divBdr>
        <w:top w:val="none" w:sz="0" w:space="0" w:color="auto"/>
        <w:left w:val="none" w:sz="0" w:space="0" w:color="auto"/>
        <w:bottom w:val="none" w:sz="0" w:space="0" w:color="auto"/>
        <w:right w:val="none" w:sz="0" w:space="0" w:color="auto"/>
      </w:divBdr>
    </w:div>
    <w:div w:id="259680450">
      <w:bodyDiv w:val="1"/>
      <w:marLeft w:val="0"/>
      <w:marRight w:val="0"/>
      <w:marTop w:val="0"/>
      <w:marBottom w:val="0"/>
      <w:divBdr>
        <w:top w:val="none" w:sz="0" w:space="0" w:color="auto"/>
        <w:left w:val="none" w:sz="0" w:space="0" w:color="auto"/>
        <w:bottom w:val="none" w:sz="0" w:space="0" w:color="auto"/>
        <w:right w:val="none" w:sz="0" w:space="0" w:color="auto"/>
      </w:divBdr>
    </w:div>
    <w:div w:id="259686069">
      <w:bodyDiv w:val="1"/>
      <w:marLeft w:val="0"/>
      <w:marRight w:val="0"/>
      <w:marTop w:val="0"/>
      <w:marBottom w:val="0"/>
      <w:divBdr>
        <w:top w:val="none" w:sz="0" w:space="0" w:color="auto"/>
        <w:left w:val="none" w:sz="0" w:space="0" w:color="auto"/>
        <w:bottom w:val="none" w:sz="0" w:space="0" w:color="auto"/>
        <w:right w:val="none" w:sz="0" w:space="0" w:color="auto"/>
      </w:divBdr>
    </w:div>
    <w:div w:id="259796368">
      <w:bodyDiv w:val="1"/>
      <w:marLeft w:val="0"/>
      <w:marRight w:val="0"/>
      <w:marTop w:val="0"/>
      <w:marBottom w:val="0"/>
      <w:divBdr>
        <w:top w:val="none" w:sz="0" w:space="0" w:color="auto"/>
        <w:left w:val="none" w:sz="0" w:space="0" w:color="auto"/>
        <w:bottom w:val="none" w:sz="0" w:space="0" w:color="auto"/>
        <w:right w:val="none" w:sz="0" w:space="0" w:color="auto"/>
      </w:divBdr>
    </w:div>
    <w:div w:id="259879281">
      <w:bodyDiv w:val="1"/>
      <w:marLeft w:val="0"/>
      <w:marRight w:val="0"/>
      <w:marTop w:val="0"/>
      <w:marBottom w:val="0"/>
      <w:divBdr>
        <w:top w:val="none" w:sz="0" w:space="0" w:color="auto"/>
        <w:left w:val="none" w:sz="0" w:space="0" w:color="auto"/>
        <w:bottom w:val="none" w:sz="0" w:space="0" w:color="auto"/>
        <w:right w:val="none" w:sz="0" w:space="0" w:color="auto"/>
      </w:divBdr>
    </w:div>
    <w:div w:id="260571981">
      <w:bodyDiv w:val="1"/>
      <w:marLeft w:val="0"/>
      <w:marRight w:val="0"/>
      <w:marTop w:val="0"/>
      <w:marBottom w:val="0"/>
      <w:divBdr>
        <w:top w:val="none" w:sz="0" w:space="0" w:color="auto"/>
        <w:left w:val="none" w:sz="0" w:space="0" w:color="auto"/>
        <w:bottom w:val="none" w:sz="0" w:space="0" w:color="auto"/>
        <w:right w:val="none" w:sz="0" w:space="0" w:color="auto"/>
      </w:divBdr>
    </w:div>
    <w:div w:id="260920455">
      <w:bodyDiv w:val="1"/>
      <w:marLeft w:val="0"/>
      <w:marRight w:val="0"/>
      <w:marTop w:val="0"/>
      <w:marBottom w:val="0"/>
      <w:divBdr>
        <w:top w:val="none" w:sz="0" w:space="0" w:color="auto"/>
        <w:left w:val="none" w:sz="0" w:space="0" w:color="auto"/>
        <w:bottom w:val="none" w:sz="0" w:space="0" w:color="auto"/>
        <w:right w:val="none" w:sz="0" w:space="0" w:color="auto"/>
      </w:divBdr>
    </w:div>
    <w:div w:id="260992098">
      <w:bodyDiv w:val="1"/>
      <w:marLeft w:val="0"/>
      <w:marRight w:val="0"/>
      <w:marTop w:val="0"/>
      <w:marBottom w:val="0"/>
      <w:divBdr>
        <w:top w:val="none" w:sz="0" w:space="0" w:color="auto"/>
        <w:left w:val="none" w:sz="0" w:space="0" w:color="auto"/>
        <w:bottom w:val="none" w:sz="0" w:space="0" w:color="auto"/>
        <w:right w:val="none" w:sz="0" w:space="0" w:color="auto"/>
      </w:divBdr>
    </w:div>
    <w:div w:id="261106063">
      <w:bodyDiv w:val="1"/>
      <w:marLeft w:val="0"/>
      <w:marRight w:val="0"/>
      <w:marTop w:val="0"/>
      <w:marBottom w:val="0"/>
      <w:divBdr>
        <w:top w:val="none" w:sz="0" w:space="0" w:color="auto"/>
        <w:left w:val="none" w:sz="0" w:space="0" w:color="auto"/>
        <w:bottom w:val="none" w:sz="0" w:space="0" w:color="auto"/>
        <w:right w:val="none" w:sz="0" w:space="0" w:color="auto"/>
      </w:divBdr>
    </w:div>
    <w:div w:id="261106975">
      <w:bodyDiv w:val="1"/>
      <w:marLeft w:val="0"/>
      <w:marRight w:val="0"/>
      <w:marTop w:val="0"/>
      <w:marBottom w:val="0"/>
      <w:divBdr>
        <w:top w:val="none" w:sz="0" w:space="0" w:color="auto"/>
        <w:left w:val="none" w:sz="0" w:space="0" w:color="auto"/>
        <w:bottom w:val="none" w:sz="0" w:space="0" w:color="auto"/>
        <w:right w:val="none" w:sz="0" w:space="0" w:color="auto"/>
      </w:divBdr>
    </w:div>
    <w:div w:id="261452281">
      <w:bodyDiv w:val="1"/>
      <w:marLeft w:val="0"/>
      <w:marRight w:val="0"/>
      <w:marTop w:val="0"/>
      <w:marBottom w:val="0"/>
      <w:divBdr>
        <w:top w:val="none" w:sz="0" w:space="0" w:color="auto"/>
        <w:left w:val="none" w:sz="0" w:space="0" w:color="auto"/>
        <w:bottom w:val="none" w:sz="0" w:space="0" w:color="auto"/>
        <w:right w:val="none" w:sz="0" w:space="0" w:color="auto"/>
      </w:divBdr>
    </w:div>
    <w:div w:id="261494779">
      <w:bodyDiv w:val="1"/>
      <w:marLeft w:val="0"/>
      <w:marRight w:val="0"/>
      <w:marTop w:val="0"/>
      <w:marBottom w:val="0"/>
      <w:divBdr>
        <w:top w:val="none" w:sz="0" w:space="0" w:color="auto"/>
        <w:left w:val="none" w:sz="0" w:space="0" w:color="auto"/>
        <w:bottom w:val="none" w:sz="0" w:space="0" w:color="auto"/>
        <w:right w:val="none" w:sz="0" w:space="0" w:color="auto"/>
      </w:divBdr>
    </w:div>
    <w:div w:id="261574118">
      <w:bodyDiv w:val="1"/>
      <w:marLeft w:val="0"/>
      <w:marRight w:val="0"/>
      <w:marTop w:val="0"/>
      <w:marBottom w:val="0"/>
      <w:divBdr>
        <w:top w:val="none" w:sz="0" w:space="0" w:color="auto"/>
        <w:left w:val="none" w:sz="0" w:space="0" w:color="auto"/>
        <w:bottom w:val="none" w:sz="0" w:space="0" w:color="auto"/>
        <w:right w:val="none" w:sz="0" w:space="0" w:color="auto"/>
      </w:divBdr>
    </w:div>
    <w:div w:id="261843956">
      <w:bodyDiv w:val="1"/>
      <w:marLeft w:val="0"/>
      <w:marRight w:val="0"/>
      <w:marTop w:val="0"/>
      <w:marBottom w:val="0"/>
      <w:divBdr>
        <w:top w:val="none" w:sz="0" w:space="0" w:color="auto"/>
        <w:left w:val="none" w:sz="0" w:space="0" w:color="auto"/>
        <w:bottom w:val="none" w:sz="0" w:space="0" w:color="auto"/>
        <w:right w:val="none" w:sz="0" w:space="0" w:color="auto"/>
      </w:divBdr>
    </w:div>
    <w:div w:id="261883965">
      <w:bodyDiv w:val="1"/>
      <w:marLeft w:val="0"/>
      <w:marRight w:val="0"/>
      <w:marTop w:val="0"/>
      <w:marBottom w:val="0"/>
      <w:divBdr>
        <w:top w:val="none" w:sz="0" w:space="0" w:color="auto"/>
        <w:left w:val="none" w:sz="0" w:space="0" w:color="auto"/>
        <w:bottom w:val="none" w:sz="0" w:space="0" w:color="auto"/>
        <w:right w:val="none" w:sz="0" w:space="0" w:color="auto"/>
      </w:divBdr>
    </w:div>
    <w:div w:id="261963556">
      <w:bodyDiv w:val="1"/>
      <w:marLeft w:val="0"/>
      <w:marRight w:val="0"/>
      <w:marTop w:val="0"/>
      <w:marBottom w:val="0"/>
      <w:divBdr>
        <w:top w:val="none" w:sz="0" w:space="0" w:color="auto"/>
        <w:left w:val="none" w:sz="0" w:space="0" w:color="auto"/>
        <w:bottom w:val="none" w:sz="0" w:space="0" w:color="auto"/>
        <w:right w:val="none" w:sz="0" w:space="0" w:color="auto"/>
      </w:divBdr>
    </w:div>
    <w:div w:id="262035811">
      <w:bodyDiv w:val="1"/>
      <w:marLeft w:val="0"/>
      <w:marRight w:val="0"/>
      <w:marTop w:val="0"/>
      <w:marBottom w:val="0"/>
      <w:divBdr>
        <w:top w:val="none" w:sz="0" w:space="0" w:color="auto"/>
        <w:left w:val="none" w:sz="0" w:space="0" w:color="auto"/>
        <w:bottom w:val="none" w:sz="0" w:space="0" w:color="auto"/>
        <w:right w:val="none" w:sz="0" w:space="0" w:color="auto"/>
      </w:divBdr>
    </w:div>
    <w:div w:id="262036366">
      <w:bodyDiv w:val="1"/>
      <w:marLeft w:val="0"/>
      <w:marRight w:val="0"/>
      <w:marTop w:val="0"/>
      <w:marBottom w:val="0"/>
      <w:divBdr>
        <w:top w:val="none" w:sz="0" w:space="0" w:color="auto"/>
        <w:left w:val="none" w:sz="0" w:space="0" w:color="auto"/>
        <w:bottom w:val="none" w:sz="0" w:space="0" w:color="auto"/>
        <w:right w:val="none" w:sz="0" w:space="0" w:color="auto"/>
      </w:divBdr>
    </w:div>
    <w:div w:id="262539542">
      <w:bodyDiv w:val="1"/>
      <w:marLeft w:val="0"/>
      <w:marRight w:val="0"/>
      <w:marTop w:val="0"/>
      <w:marBottom w:val="0"/>
      <w:divBdr>
        <w:top w:val="none" w:sz="0" w:space="0" w:color="auto"/>
        <w:left w:val="none" w:sz="0" w:space="0" w:color="auto"/>
        <w:bottom w:val="none" w:sz="0" w:space="0" w:color="auto"/>
        <w:right w:val="none" w:sz="0" w:space="0" w:color="auto"/>
      </w:divBdr>
    </w:div>
    <w:div w:id="262736786">
      <w:bodyDiv w:val="1"/>
      <w:marLeft w:val="0"/>
      <w:marRight w:val="0"/>
      <w:marTop w:val="0"/>
      <w:marBottom w:val="0"/>
      <w:divBdr>
        <w:top w:val="none" w:sz="0" w:space="0" w:color="auto"/>
        <w:left w:val="none" w:sz="0" w:space="0" w:color="auto"/>
        <w:bottom w:val="none" w:sz="0" w:space="0" w:color="auto"/>
        <w:right w:val="none" w:sz="0" w:space="0" w:color="auto"/>
      </w:divBdr>
    </w:div>
    <w:div w:id="262956572">
      <w:bodyDiv w:val="1"/>
      <w:marLeft w:val="0"/>
      <w:marRight w:val="0"/>
      <w:marTop w:val="0"/>
      <w:marBottom w:val="0"/>
      <w:divBdr>
        <w:top w:val="none" w:sz="0" w:space="0" w:color="auto"/>
        <w:left w:val="none" w:sz="0" w:space="0" w:color="auto"/>
        <w:bottom w:val="none" w:sz="0" w:space="0" w:color="auto"/>
        <w:right w:val="none" w:sz="0" w:space="0" w:color="auto"/>
      </w:divBdr>
    </w:div>
    <w:div w:id="263071532">
      <w:bodyDiv w:val="1"/>
      <w:marLeft w:val="0"/>
      <w:marRight w:val="0"/>
      <w:marTop w:val="0"/>
      <w:marBottom w:val="0"/>
      <w:divBdr>
        <w:top w:val="none" w:sz="0" w:space="0" w:color="auto"/>
        <w:left w:val="none" w:sz="0" w:space="0" w:color="auto"/>
        <w:bottom w:val="none" w:sz="0" w:space="0" w:color="auto"/>
        <w:right w:val="none" w:sz="0" w:space="0" w:color="auto"/>
      </w:divBdr>
    </w:div>
    <w:div w:id="263152771">
      <w:bodyDiv w:val="1"/>
      <w:marLeft w:val="0"/>
      <w:marRight w:val="0"/>
      <w:marTop w:val="0"/>
      <w:marBottom w:val="0"/>
      <w:divBdr>
        <w:top w:val="none" w:sz="0" w:space="0" w:color="auto"/>
        <w:left w:val="none" w:sz="0" w:space="0" w:color="auto"/>
        <w:bottom w:val="none" w:sz="0" w:space="0" w:color="auto"/>
        <w:right w:val="none" w:sz="0" w:space="0" w:color="auto"/>
      </w:divBdr>
    </w:div>
    <w:div w:id="263193231">
      <w:bodyDiv w:val="1"/>
      <w:marLeft w:val="0"/>
      <w:marRight w:val="0"/>
      <w:marTop w:val="0"/>
      <w:marBottom w:val="0"/>
      <w:divBdr>
        <w:top w:val="none" w:sz="0" w:space="0" w:color="auto"/>
        <w:left w:val="none" w:sz="0" w:space="0" w:color="auto"/>
        <w:bottom w:val="none" w:sz="0" w:space="0" w:color="auto"/>
        <w:right w:val="none" w:sz="0" w:space="0" w:color="auto"/>
      </w:divBdr>
    </w:div>
    <w:div w:id="263270453">
      <w:bodyDiv w:val="1"/>
      <w:marLeft w:val="0"/>
      <w:marRight w:val="0"/>
      <w:marTop w:val="0"/>
      <w:marBottom w:val="0"/>
      <w:divBdr>
        <w:top w:val="none" w:sz="0" w:space="0" w:color="auto"/>
        <w:left w:val="none" w:sz="0" w:space="0" w:color="auto"/>
        <w:bottom w:val="none" w:sz="0" w:space="0" w:color="auto"/>
        <w:right w:val="none" w:sz="0" w:space="0" w:color="auto"/>
      </w:divBdr>
    </w:div>
    <w:div w:id="263416054">
      <w:marLeft w:val="480"/>
      <w:marRight w:val="0"/>
      <w:marTop w:val="0"/>
      <w:marBottom w:val="0"/>
      <w:divBdr>
        <w:top w:val="none" w:sz="0" w:space="0" w:color="auto"/>
        <w:left w:val="none" w:sz="0" w:space="0" w:color="auto"/>
        <w:bottom w:val="none" w:sz="0" w:space="0" w:color="auto"/>
        <w:right w:val="none" w:sz="0" w:space="0" w:color="auto"/>
      </w:divBdr>
    </w:div>
    <w:div w:id="263656580">
      <w:bodyDiv w:val="1"/>
      <w:marLeft w:val="0"/>
      <w:marRight w:val="0"/>
      <w:marTop w:val="0"/>
      <w:marBottom w:val="0"/>
      <w:divBdr>
        <w:top w:val="none" w:sz="0" w:space="0" w:color="auto"/>
        <w:left w:val="none" w:sz="0" w:space="0" w:color="auto"/>
        <w:bottom w:val="none" w:sz="0" w:space="0" w:color="auto"/>
        <w:right w:val="none" w:sz="0" w:space="0" w:color="auto"/>
      </w:divBdr>
    </w:div>
    <w:div w:id="263656774">
      <w:bodyDiv w:val="1"/>
      <w:marLeft w:val="0"/>
      <w:marRight w:val="0"/>
      <w:marTop w:val="0"/>
      <w:marBottom w:val="0"/>
      <w:divBdr>
        <w:top w:val="none" w:sz="0" w:space="0" w:color="auto"/>
        <w:left w:val="none" w:sz="0" w:space="0" w:color="auto"/>
        <w:bottom w:val="none" w:sz="0" w:space="0" w:color="auto"/>
        <w:right w:val="none" w:sz="0" w:space="0" w:color="auto"/>
      </w:divBdr>
    </w:div>
    <w:div w:id="263659957">
      <w:bodyDiv w:val="1"/>
      <w:marLeft w:val="0"/>
      <w:marRight w:val="0"/>
      <w:marTop w:val="0"/>
      <w:marBottom w:val="0"/>
      <w:divBdr>
        <w:top w:val="none" w:sz="0" w:space="0" w:color="auto"/>
        <w:left w:val="none" w:sz="0" w:space="0" w:color="auto"/>
        <w:bottom w:val="none" w:sz="0" w:space="0" w:color="auto"/>
        <w:right w:val="none" w:sz="0" w:space="0" w:color="auto"/>
      </w:divBdr>
    </w:div>
    <w:div w:id="263805926">
      <w:bodyDiv w:val="1"/>
      <w:marLeft w:val="0"/>
      <w:marRight w:val="0"/>
      <w:marTop w:val="0"/>
      <w:marBottom w:val="0"/>
      <w:divBdr>
        <w:top w:val="none" w:sz="0" w:space="0" w:color="auto"/>
        <w:left w:val="none" w:sz="0" w:space="0" w:color="auto"/>
        <w:bottom w:val="none" w:sz="0" w:space="0" w:color="auto"/>
        <w:right w:val="none" w:sz="0" w:space="0" w:color="auto"/>
      </w:divBdr>
    </w:div>
    <w:div w:id="263927637">
      <w:bodyDiv w:val="1"/>
      <w:marLeft w:val="0"/>
      <w:marRight w:val="0"/>
      <w:marTop w:val="0"/>
      <w:marBottom w:val="0"/>
      <w:divBdr>
        <w:top w:val="none" w:sz="0" w:space="0" w:color="auto"/>
        <w:left w:val="none" w:sz="0" w:space="0" w:color="auto"/>
        <w:bottom w:val="none" w:sz="0" w:space="0" w:color="auto"/>
        <w:right w:val="none" w:sz="0" w:space="0" w:color="auto"/>
      </w:divBdr>
    </w:div>
    <w:div w:id="263997903">
      <w:bodyDiv w:val="1"/>
      <w:marLeft w:val="0"/>
      <w:marRight w:val="0"/>
      <w:marTop w:val="0"/>
      <w:marBottom w:val="0"/>
      <w:divBdr>
        <w:top w:val="none" w:sz="0" w:space="0" w:color="auto"/>
        <w:left w:val="none" w:sz="0" w:space="0" w:color="auto"/>
        <w:bottom w:val="none" w:sz="0" w:space="0" w:color="auto"/>
        <w:right w:val="none" w:sz="0" w:space="0" w:color="auto"/>
      </w:divBdr>
    </w:div>
    <w:div w:id="264074354">
      <w:bodyDiv w:val="1"/>
      <w:marLeft w:val="0"/>
      <w:marRight w:val="0"/>
      <w:marTop w:val="0"/>
      <w:marBottom w:val="0"/>
      <w:divBdr>
        <w:top w:val="none" w:sz="0" w:space="0" w:color="auto"/>
        <w:left w:val="none" w:sz="0" w:space="0" w:color="auto"/>
        <w:bottom w:val="none" w:sz="0" w:space="0" w:color="auto"/>
        <w:right w:val="none" w:sz="0" w:space="0" w:color="auto"/>
      </w:divBdr>
    </w:div>
    <w:div w:id="264309577">
      <w:bodyDiv w:val="1"/>
      <w:marLeft w:val="0"/>
      <w:marRight w:val="0"/>
      <w:marTop w:val="0"/>
      <w:marBottom w:val="0"/>
      <w:divBdr>
        <w:top w:val="none" w:sz="0" w:space="0" w:color="auto"/>
        <w:left w:val="none" w:sz="0" w:space="0" w:color="auto"/>
        <w:bottom w:val="none" w:sz="0" w:space="0" w:color="auto"/>
        <w:right w:val="none" w:sz="0" w:space="0" w:color="auto"/>
      </w:divBdr>
    </w:div>
    <w:div w:id="264389301">
      <w:bodyDiv w:val="1"/>
      <w:marLeft w:val="0"/>
      <w:marRight w:val="0"/>
      <w:marTop w:val="0"/>
      <w:marBottom w:val="0"/>
      <w:divBdr>
        <w:top w:val="none" w:sz="0" w:space="0" w:color="auto"/>
        <w:left w:val="none" w:sz="0" w:space="0" w:color="auto"/>
        <w:bottom w:val="none" w:sz="0" w:space="0" w:color="auto"/>
        <w:right w:val="none" w:sz="0" w:space="0" w:color="auto"/>
      </w:divBdr>
    </w:div>
    <w:div w:id="264729850">
      <w:bodyDiv w:val="1"/>
      <w:marLeft w:val="0"/>
      <w:marRight w:val="0"/>
      <w:marTop w:val="0"/>
      <w:marBottom w:val="0"/>
      <w:divBdr>
        <w:top w:val="none" w:sz="0" w:space="0" w:color="auto"/>
        <w:left w:val="none" w:sz="0" w:space="0" w:color="auto"/>
        <w:bottom w:val="none" w:sz="0" w:space="0" w:color="auto"/>
        <w:right w:val="none" w:sz="0" w:space="0" w:color="auto"/>
      </w:divBdr>
    </w:div>
    <w:div w:id="264848171">
      <w:bodyDiv w:val="1"/>
      <w:marLeft w:val="0"/>
      <w:marRight w:val="0"/>
      <w:marTop w:val="0"/>
      <w:marBottom w:val="0"/>
      <w:divBdr>
        <w:top w:val="none" w:sz="0" w:space="0" w:color="auto"/>
        <w:left w:val="none" w:sz="0" w:space="0" w:color="auto"/>
        <w:bottom w:val="none" w:sz="0" w:space="0" w:color="auto"/>
        <w:right w:val="none" w:sz="0" w:space="0" w:color="auto"/>
      </w:divBdr>
    </w:div>
    <w:div w:id="264852781">
      <w:bodyDiv w:val="1"/>
      <w:marLeft w:val="0"/>
      <w:marRight w:val="0"/>
      <w:marTop w:val="0"/>
      <w:marBottom w:val="0"/>
      <w:divBdr>
        <w:top w:val="none" w:sz="0" w:space="0" w:color="auto"/>
        <w:left w:val="none" w:sz="0" w:space="0" w:color="auto"/>
        <w:bottom w:val="none" w:sz="0" w:space="0" w:color="auto"/>
        <w:right w:val="none" w:sz="0" w:space="0" w:color="auto"/>
      </w:divBdr>
    </w:div>
    <w:div w:id="265433202">
      <w:bodyDiv w:val="1"/>
      <w:marLeft w:val="0"/>
      <w:marRight w:val="0"/>
      <w:marTop w:val="0"/>
      <w:marBottom w:val="0"/>
      <w:divBdr>
        <w:top w:val="none" w:sz="0" w:space="0" w:color="auto"/>
        <w:left w:val="none" w:sz="0" w:space="0" w:color="auto"/>
        <w:bottom w:val="none" w:sz="0" w:space="0" w:color="auto"/>
        <w:right w:val="none" w:sz="0" w:space="0" w:color="auto"/>
      </w:divBdr>
    </w:div>
    <w:div w:id="265584002">
      <w:bodyDiv w:val="1"/>
      <w:marLeft w:val="0"/>
      <w:marRight w:val="0"/>
      <w:marTop w:val="0"/>
      <w:marBottom w:val="0"/>
      <w:divBdr>
        <w:top w:val="none" w:sz="0" w:space="0" w:color="auto"/>
        <w:left w:val="none" w:sz="0" w:space="0" w:color="auto"/>
        <w:bottom w:val="none" w:sz="0" w:space="0" w:color="auto"/>
        <w:right w:val="none" w:sz="0" w:space="0" w:color="auto"/>
      </w:divBdr>
    </w:div>
    <w:div w:id="265814593">
      <w:bodyDiv w:val="1"/>
      <w:marLeft w:val="0"/>
      <w:marRight w:val="0"/>
      <w:marTop w:val="0"/>
      <w:marBottom w:val="0"/>
      <w:divBdr>
        <w:top w:val="none" w:sz="0" w:space="0" w:color="auto"/>
        <w:left w:val="none" w:sz="0" w:space="0" w:color="auto"/>
        <w:bottom w:val="none" w:sz="0" w:space="0" w:color="auto"/>
        <w:right w:val="none" w:sz="0" w:space="0" w:color="auto"/>
      </w:divBdr>
    </w:div>
    <w:div w:id="265893116">
      <w:bodyDiv w:val="1"/>
      <w:marLeft w:val="0"/>
      <w:marRight w:val="0"/>
      <w:marTop w:val="0"/>
      <w:marBottom w:val="0"/>
      <w:divBdr>
        <w:top w:val="none" w:sz="0" w:space="0" w:color="auto"/>
        <w:left w:val="none" w:sz="0" w:space="0" w:color="auto"/>
        <w:bottom w:val="none" w:sz="0" w:space="0" w:color="auto"/>
        <w:right w:val="none" w:sz="0" w:space="0" w:color="auto"/>
      </w:divBdr>
    </w:div>
    <w:div w:id="265970240">
      <w:marLeft w:val="480"/>
      <w:marRight w:val="0"/>
      <w:marTop w:val="0"/>
      <w:marBottom w:val="0"/>
      <w:divBdr>
        <w:top w:val="none" w:sz="0" w:space="0" w:color="auto"/>
        <w:left w:val="none" w:sz="0" w:space="0" w:color="auto"/>
        <w:bottom w:val="none" w:sz="0" w:space="0" w:color="auto"/>
        <w:right w:val="none" w:sz="0" w:space="0" w:color="auto"/>
      </w:divBdr>
    </w:div>
    <w:div w:id="266349045">
      <w:bodyDiv w:val="1"/>
      <w:marLeft w:val="0"/>
      <w:marRight w:val="0"/>
      <w:marTop w:val="0"/>
      <w:marBottom w:val="0"/>
      <w:divBdr>
        <w:top w:val="none" w:sz="0" w:space="0" w:color="auto"/>
        <w:left w:val="none" w:sz="0" w:space="0" w:color="auto"/>
        <w:bottom w:val="none" w:sz="0" w:space="0" w:color="auto"/>
        <w:right w:val="none" w:sz="0" w:space="0" w:color="auto"/>
      </w:divBdr>
    </w:div>
    <w:div w:id="266501307">
      <w:bodyDiv w:val="1"/>
      <w:marLeft w:val="0"/>
      <w:marRight w:val="0"/>
      <w:marTop w:val="0"/>
      <w:marBottom w:val="0"/>
      <w:divBdr>
        <w:top w:val="none" w:sz="0" w:space="0" w:color="auto"/>
        <w:left w:val="none" w:sz="0" w:space="0" w:color="auto"/>
        <w:bottom w:val="none" w:sz="0" w:space="0" w:color="auto"/>
        <w:right w:val="none" w:sz="0" w:space="0" w:color="auto"/>
      </w:divBdr>
    </w:div>
    <w:div w:id="267011478">
      <w:bodyDiv w:val="1"/>
      <w:marLeft w:val="0"/>
      <w:marRight w:val="0"/>
      <w:marTop w:val="0"/>
      <w:marBottom w:val="0"/>
      <w:divBdr>
        <w:top w:val="none" w:sz="0" w:space="0" w:color="auto"/>
        <w:left w:val="none" w:sz="0" w:space="0" w:color="auto"/>
        <w:bottom w:val="none" w:sz="0" w:space="0" w:color="auto"/>
        <w:right w:val="none" w:sz="0" w:space="0" w:color="auto"/>
      </w:divBdr>
    </w:div>
    <w:div w:id="267390313">
      <w:bodyDiv w:val="1"/>
      <w:marLeft w:val="0"/>
      <w:marRight w:val="0"/>
      <w:marTop w:val="0"/>
      <w:marBottom w:val="0"/>
      <w:divBdr>
        <w:top w:val="none" w:sz="0" w:space="0" w:color="auto"/>
        <w:left w:val="none" w:sz="0" w:space="0" w:color="auto"/>
        <w:bottom w:val="none" w:sz="0" w:space="0" w:color="auto"/>
        <w:right w:val="none" w:sz="0" w:space="0" w:color="auto"/>
      </w:divBdr>
    </w:div>
    <w:div w:id="267591130">
      <w:bodyDiv w:val="1"/>
      <w:marLeft w:val="0"/>
      <w:marRight w:val="0"/>
      <w:marTop w:val="0"/>
      <w:marBottom w:val="0"/>
      <w:divBdr>
        <w:top w:val="none" w:sz="0" w:space="0" w:color="auto"/>
        <w:left w:val="none" w:sz="0" w:space="0" w:color="auto"/>
        <w:bottom w:val="none" w:sz="0" w:space="0" w:color="auto"/>
        <w:right w:val="none" w:sz="0" w:space="0" w:color="auto"/>
      </w:divBdr>
    </w:div>
    <w:div w:id="267664863">
      <w:bodyDiv w:val="1"/>
      <w:marLeft w:val="0"/>
      <w:marRight w:val="0"/>
      <w:marTop w:val="0"/>
      <w:marBottom w:val="0"/>
      <w:divBdr>
        <w:top w:val="none" w:sz="0" w:space="0" w:color="auto"/>
        <w:left w:val="none" w:sz="0" w:space="0" w:color="auto"/>
        <w:bottom w:val="none" w:sz="0" w:space="0" w:color="auto"/>
        <w:right w:val="none" w:sz="0" w:space="0" w:color="auto"/>
      </w:divBdr>
    </w:div>
    <w:div w:id="267741819">
      <w:bodyDiv w:val="1"/>
      <w:marLeft w:val="0"/>
      <w:marRight w:val="0"/>
      <w:marTop w:val="0"/>
      <w:marBottom w:val="0"/>
      <w:divBdr>
        <w:top w:val="none" w:sz="0" w:space="0" w:color="auto"/>
        <w:left w:val="none" w:sz="0" w:space="0" w:color="auto"/>
        <w:bottom w:val="none" w:sz="0" w:space="0" w:color="auto"/>
        <w:right w:val="none" w:sz="0" w:space="0" w:color="auto"/>
      </w:divBdr>
    </w:div>
    <w:div w:id="267810667">
      <w:bodyDiv w:val="1"/>
      <w:marLeft w:val="0"/>
      <w:marRight w:val="0"/>
      <w:marTop w:val="0"/>
      <w:marBottom w:val="0"/>
      <w:divBdr>
        <w:top w:val="none" w:sz="0" w:space="0" w:color="auto"/>
        <w:left w:val="none" w:sz="0" w:space="0" w:color="auto"/>
        <w:bottom w:val="none" w:sz="0" w:space="0" w:color="auto"/>
        <w:right w:val="none" w:sz="0" w:space="0" w:color="auto"/>
      </w:divBdr>
    </w:div>
    <w:div w:id="267859635">
      <w:bodyDiv w:val="1"/>
      <w:marLeft w:val="0"/>
      <w:marRight w:val="0"/>
      <w:marTop w:val="0"/>
      <w:marBottom w:val="0"/>
      <w:divBdr>
        <w:top w:val="none" w:sz="0" w:space="0" w:color="auto"/>
        <w:left w:val="none" w:sz="0" w:space="0" w:color="auto"/>
        <w:bottom w:val="none" w:sz="0" w:space="0" w:color="auto"/>
        <w:right w:val="none" w:sz="0" w:space="0" w:color="auto"/>
      </w:divBdr>
    </w:div>
    <w:div w:id="268007452">
      <w:bodyDiv w:val="1"/>
      <w:marLeft w:val="0"/>
      <w:marRight w:val="0"/>
      <w:marTop w:val="0"/>
      <w:marBottom w:val="0"/>
      <w:divBdr>
        <w:top w:val="none" w:sz="0" w:space="0" w:color="auto"/>
        <w:left w:val="none" w:sz="0" w:space="0" w:color="auto"/>
        <w:bottom w:val="none" w:sz="0" w:space="0" w:color="auto"/>
        <w:right w:val="none" w:sz="0" w:space="0" w:color="auto"/>
      </w:divBdr>
    </w:div>
    <w:div w:id="268240468">
      <w:bodyDiv w:val="1"/>
      <w:marLeft w:val="0"/>
      <w:marRight w:val="0"/>
      <w:marTop w:val="0"/>
      <w:marBottom w:val="0"/>
      <w:divBdr>
        <w:top w:val="none" w:sz="0" w:space="0" w:color="auto"/>
        <w:left w:val="none" w:sz="0" w:space="0" w:color="auto"/>
        <w:bottom w:val="none" w:sz="0" w:space="0" w:color="auto"/>
        <w:right w:val="none" w:sz="0" w:space="0" w:color="auto"/>
      </w:divBdr>
    </w:div>
    <w:div w:id="268700241">
      <w:bodyDiv w:val="1"/>
      <w:marLeft w:val="0"/>
      <w:marRight w:val="0"/>
      <w:marTop w:val="0"/>
      <w:marBottom w:val="0"/>
      <w:divBdr>
        <w:top w:val="none" w:sz="0" w:space="0" w:color="auto"/>
        <w:left w:val="none" w:sz="0" w:space="0" w:color="auto"/>
        <w:bottom w:val="none" w:sz="0" w:space="0" w:color="auto"/>
        <w:right w:val="none" w:sz="0" w:space="0" w:color="auto"/>
      </w:divBdr>
    </w:div>
    <w:div w:id="268895908">
      <w:marLeft w:val="480"/>
      <w:marRight w:val="0"/>
      <w:marTop w:val="0"/>
      <w:marBottom w:val="0"/>
      <w:divBdr>
        <w:top w:val="none" w:sz="0" w:space="0" w:color="auto"/>
        <w:left w:val="none" w:sz="0" w:space="0" w:color="auto"/>
        <w:bottom w:val="none" w:sz="0" w:space="0" w:color="auto"/>
        <w:right w:val="none" w:sz="0" w:space="0" w:color="auto"/>
      </w:divBdr>
    </w:div>
    <w:div w:id="268926649">
      <w:bodyDiv w:val="1"/>
      <w:marLeft w:val="0"/>
      <w:marRight w:val="0"/>
      <w:marTop w:val="0"/>
      <w:marBottom w:val="0"/>
      <w:divBdr>
        <w:top w:val="none" w:sz="0" w:space="0" w:color="auto"/>
        <w:left w:val="none" w:sz="0" w:space="0" w:color="auto"/>
        <w:bottom w:val="none" w:sz="0" w:space="0" w:color="auto"/>
        <w:right w:val="none" w:sz="0" w:space="0" w:color="auto"/>
      </w:divBdr>
    </w:div>
    <w:div w:id="268972037">
      <w:bodyDiv w:val="1"/>
      <w:marLeft w:val="0"/>
      <w:marRight w:val="0"/>
      <w:marTop w:val="0"/>
      <w:marBottom w:val="0"/>
      <w:divBdr>
        <w:top w:val="none" w:sz="0" w:space="0" w:color="auto"/>
        <w:left w:val="none" w:sz="0" w:space="0" w:color="auto"/>
        <w:bottom w:val="none" w:sz="0" w:space="0" w:color="auto"/>
        <w:right w:val="none" w:sz="0" w:space="0" w:color="auto"/>
      </w:divBdr>
    </w:div>
    <w:div w:id="269169903">
      <w:bodyDiv w:val="1"/>
      <w:marLeft w:val="0"/>
      <w:marRight w:val="0"/>
      <w:marTop w:val="0"/>
      <w:marBottom w:val="0"/>
      <w:divBdr>
        <w:top w:val="none" w:sz="0" w:space="0" w:color="auto"/>
        <w:left w:val="none" w:sz="0" w:space="0" w:color="auto"/>
        <w:bottom w:val="none" w:sz="0" w:space="0" w:color="auto"/>
        <w:right w:val="none" w:sz="0" w:space="0" w:color="auto"/>
      </w:divBdr>
    </w:div>
    <w:div w:id="269314915">
      <w:bodyDiv w:val="1"/>
      <w:marLeft w:val="0"/>
      <w:marRight w:val="0"/>
      <w:marTop w:val="0"/>
      <w:marBottom w:val="0"/>
      <w:divBdr>
        <w:top w:val="none" w:sz="0" w:space="0" w:color="auto"/>
        <w:left w:val="none" w:sz="0" w:space="0" w:color="auto"/>
        <w:bottom w:val="none" w:sz="0" w:space="0" w:color="auto"/>
        <w:right w:val="none" w:sz="0" w:space="0" w:color="auto"/>
      </w:divBdr>
    </w:div>
    <w:div w:id="269363549">
      <w:bodyDiv w:val="1"/>
      <w:marLeft w:val="0"/>
      <w:marRight w:val="0"/>
      <w:marTop w:val="0"/>
      <w:marBottom w:val="0"/>
      <w:divBdr>
        <w:top w:val="none" w:sz="0" w:space="0" w:color="auto"/>
        <w:left w:val="none" w:sz="0" w:space="0" w:color="auto"/>
        <w:bottom w:val="none" w:sz="0" w:space="0" w:color="auto"/>
        <w:right w:val="none" w:sz="0" w:space="0" w:color="auto"/>
      </w:divBdr>
    </w:div>
    <w:div w:id="269513698">
      <w:bodyDiv w:val="1"/>
      <w:marLeft w:val="0"/>
      <w:marRight w:val="0"/>
      <w:marTop w:val="0"/>
      <w:marBottom w:val="0"/>
      <w:divBdr>
        <w:top w:val="none" w:sz="0" w:space="0" w:color="auto"/>
        <w:left w:val="none" w:sz="0" w:space="0" w:color="auto"/>
        <w:bottom w:val="none" w:sz="0" w:space="0" w:color="auto"/>
        <w:right w:val="none" w:sz="0" w:space="0" w:color="auto"/>
      </w:divBdr>
    </w:div>
    <w:div w:id="270357811">
      <w:marLeft w:val="480"/>
      <w:marRight w:val="0"/>
      <w:marTop w:val="0"/>
      <w:marBottom w:val="0"/>
      <w:divBdr>
        <w:top w:val="none" w:sz="0" w:space="0" w:color="auto"/>
        <w:left w:val="none" w:sz="0" w:space="0" w:color="auto"/>
        <w:bottom w:val="none" w:sz="0" w:space="0" w:color="auto"/>
        <w:right w:val="none" w:sz="0" w:space="0" w:color="auto"/>
      </w:divBdr>
    </w:div>
    <w:div w:id="271019422">
      <w:bodyDiv w:val="1"/>
      <w:marLeft w:val="0"/>
      <w:marRight w:val="0"/>
      <w:marTop w:val="0"/>
      <w:marBottom w:val="0"/>
      <w:divBdr>
        <w:top w:val="none" w:sz="0" w:space="0" w:color="auto"/>
        <w:left w:val="none" w:sz="0" w:space="0" w:color="auto"/>
        <w:bottom w:val="none" w:sz="0" w:space="0" w:color="auto"/>
        <w:right w:val="none" w:sz="0" w:space="0" w:color="auto"/>
      </w:divBdr>
    </w:div>
    <w:div w:id="271057035">
      <w:bodyDiv w:val="1"/>
      <w:marLeft w:val="0"/>
      <w:marRight w:val="0"/>
      <w:marTop w:val="0"/>
      <w:marBottom w:val="0"/>
      <w:divBdr>
        <w:top w:val="none" w:sz="0" w:space="0" w:color="auto"/>
        <w:left w:val="none" w:sz="0" w:space="0" w:color="auto"/>
        <w:bottom w:val="none" w:sz="0" w:space="0" w:color="auto"/>
        <w:right w:val="none" w:sz="0" w:space="0" w:color="auto"/>
      </w:divBdr>
    </w:div>
    <w:div w:id="271206140">
      <w:bodyDiv w:val="1"/>
      <w:marLeft w:val="0"/>
      <w:marRight w:val="0"/>
      <w:marTop w:val="0"/>
      <w:marBottom w:val="0"/>
      <w:divBdr>
        <w:top w:val="none" w:sz="0" w:space="0" w:color="auto"/>
        <w:left w:val="none" w:sz="0" w:space="0" w:color="auto"/>
        <w:bottom w:val="none" w:sz="0" w:space="0" w:color="auto"/>
        <w:right w:val="none" w:sz="0" w:space="0" w:color="auto"/>
      </w:divBdr>
    </w:div>
    <w:div w:id="271322602">
      <w:bodyDiv w:val="1"/>
      <w:marLeft w:val="0"/>
      <w:marRight w:val="0"/>
      <w:marTop w:val="0"/>
      <w:marBottom w:val="0"/>
      <w:divBdr>
        <w:top w:val="none" w:sz="0" w:space="0" w:color="auto"/>
        <w:left w:val="none" w:sz="0" w:space="0" w:color="auto"/>
        <w:bottom w:val="none" w:sz="0" w:space="0" w:color="auto"/>
        <w:right w:val="none" w:sz="0" w:space="0" w:color="auto"/>
      </w:divBdr>
    </w:div>
    <w:div w:id="271328337">
      <w:bodyDiv w:val="1"/>
      <w:marLeft w:val="0"/>
      <w:marRight w:val="0"/>
      <w:marTop w:val="0"/>
      <w:marBottom w:val="0"/>
      <w:divBdr>
        <w:top w:val="none" w:sz="0" w:space="0" w:color="auto"/>
        <w:left w:val="none" w:sz="0" w:space="0" w:color="auto"/>
        <w:bottom w:val="none" w:sz="0" w:space="0" w:color="auto"/>
        <w:right w:val="none" w:sz="0" w:space="0" w:color="auto"/>
      </w:divBdr>
    </w:div>
    <w:div w:id="271522546">
      <w:marLeft w:val="480"/>
      <w:marRight w:val="0"/>
      <w:marTop w:val="0"/>
      <w:marBottom w:val="0"/>
      <w:divBdr>
        <w:top w:val="none" w:sz="0" w:space="0" w:color="auto"/>
        <w:left w:val="none" w:sz="0" w:space="0" w:color="auto"/>
        <w:bottom w:val="none" w:sz="0" w:space="0" w:color="auto"/>
        <w:right w:val="none" w:sz="0" w:space="0" w:color="auto"/>
      </w:divBdr>
    </w:div>
    <w:div w:id="271672272">
      <w:marLeft w:val="480"/>
      <w:marRight w:val="0"/>
      <w:marTop w:val="0"/>
      <w:marBottom w:val="0"/>
      <w:divBdr>
        <w:top w:val="none" w:sz="0" w:space="0" w:color="auto"/>
        <w:left w:val="none" w:sz="0" w:space="0" w:color="auto"/>
        <w:bottom w:val="none" w:sz="0" w:space="0" w:color="auto"/>
        <w:right w:val="none" w:sz="0" w:space="0" w:color="auto"/>
      </w:divBdr>
    </w:div>
    <w:div w:id="271741147">
      <w:bodyDiv w:val="1"/>
      <w:marLeft w:val="0"/>
      <w:marRight w:val="0"/>
      <w:marTop w:val="0"/>
      <w:marBottom w:val="0"/>
      <w:divBdr>
        <w:top w:val="none" w:sz="0" w:space="0" w:color="auto"/>
        <w:left w:val="none" w:sz="0" w:space="0" w:color="auto"/>
        <w:bottom w:val="none" w:sz="0" w:space="0" w:color="auto"/>
        <w:right w:val="none" w:sz="0" w:space="0" w:color="auto"/>
      </w:divBdr>
    </w:div>
    <w:div w:id="271744912">
      <w:bodyDiv w:val="1"/>
      <w:marLeft w:val="0"/>
      <w:marRight w:val="0"/>
      <w:marTop w:val="0"/>
      <w:marBottom w:val="0"/>
      <w:divBdr>
        <w:top w:val="none" w:sz="0" w:space="0" w:color="auto"/>
        <w:left w:val="none" w:sz="0" w:space="0" w:color="auto"/>
        <w:bottom w:val="none" w:sz="0" w:space="0" w:color="auto"/>
        <w:right w:val="none" w:sz="0" w:space="0" w:color="auto"/>
      </w:divBdr>
    </w:div>
    <w:div w:id="271864353">
      <w:bodyDiv w:val="1"/>
      <w:marLeft w:val="0"/>
      <w:marRight w:val="0"/>
      <w:marTop w:val="0"/>
      <w:marBottom w:val="0"/>
      <w:divBdr>
        <w:top w:val="none" w:sz="0" w:space="0" w:color="auto"/>
        <w:left w:val="none" w:sz="0" w:space="0" w:color="auto"/>
        <w:bottom w:val="none" w:sz="0" w:space="0" w:color="auto"/>
        <w:right w:val="none" w:sz="0" w:space="0" w:color="auto"/>
      </w:divBdr>
    </w:div>
    <w:div w:id="271867096">
      <w:bodyDiv w:val="1"/>
      <w:marLeft w:val="0"/>
      <w:marRight w:val="0"/>
      <w:marTop w:val="0"/>
      <w:marBottom w:val="0"/>
      <w:divBdr>
        <w:top w:val="none" w:sz="0" w:space="0" w:color="auto"/>
        <w:left w:val="none" w:sz="0" w:space="0" w:color="auto"/>
        <w:bottom w:val="none" w:sz="0" w:space="0" w:color="auto"/>
        <w:right w:val="none" w:sz="0" w:space="0" w:color="auto"/>
      </w:divBdr>
    </w:div>
    <w:div w:id="271935936">
      <w:bodyDiv w:val="1"/>
      <w:marLeft w:val="0"/>
      <w:marRight w:val="0"/>
      <w:marTop w:val="0"/>
      <w:marBottom w:val="0"/>
      <w:divBdr>
        <w:top w:val="none" w:sz="0" w:space="0" w:color="auto"/>
        <w:left w:val="none" w:sz="0" w:space="0" w:color="auto"/>
        <w:bottom w:val="none" w:sz="0" w:space="0" w:color="auto"/>
        <w:right w:val="none" w:sz="0" w:space="0" w:color="auto"/>
      </w:divBdr>
    </w:div>
    <w:div w:id="272322008">
      <w:bodyDiv w:val="1"/>
      <w:marLeft w:val="0"/>
      <w:marRight w:val="0"/>
      <w:marTop w:val="0"/>
      <w:marBottom w:val="0"/>
      <w:divBdr>
        <w:top w:val="none" w:sz="0" w:space="0" w:color="auto"/>
        <w:left w:val="none" w:sz="0" w:space="0" w:color="auto"/>
        <w:bottom w:val="none" w:sz="0" w:space="0" w:color="auto"/>
        <w:right w:val="none" w:sz="0" w:space="0" w:color="auto"/>
      </w:divBdr>
    </w:div>
    <w:div w:id="272323163">
      <w:bodyDiv w:val="1"/>
      <w:marLeft w:val="0"/>
      <w:marRight w:val="0"/>
      <w:marTop w:val="0"/>
      <w:marBottom w:val="0"/>
      <w:divBdr>
        <w:top w:val="none" w:sz="0" w:space="0" w:color="auto"/>
        <w:left w:val="none" w:sz="0" w:space="0" w:color="auto"/>
        <w:bottom w:val="none" w:sz="0" w:space="0" w:color="auto"/>
        <w:right w:val="none" w:sz="0" w:space="0" w:color="auto"/>
      </w:divBdr>
    </w:div>
    <w:div w:id="272439562">
      <w:bodyDiv w:val="1"/>
      <w:marLeft w:val="0"/>
      <w:marRight w:val="0"/>
      <w:marTop w:val="0"/>
      <w:marBottom w:val="0"/>
      <w:divBdr>
        <w:top w:val="none" w:sz="0" w:space="0" w:color="auto"/>
        <w:left w:val="none" w:sz="0" w:space="0" w:color="auto"/>
        <w:bottom w:val="none" w:sz="0" w:space="0" w:color="auto"/>
        <w:right w:val="none" w:sz="0" w:space="0" w:color="auto"/>
      </w:divBdr>
    </w:div>
    <w:div w:id="272448109">
      <w:bodyDiv w:val="1"/>
      <w:marLeft w:val="0"/>
      <w:marRight w:val="0"/>
      <w:marTop w:val="0"/>
      <w:marBottom w:val="0"/>
      <w:divBdr>
        <w:top w:val="none" w:sz="0" w:space="0" w:color="auto"/>
        <w:left w:val="none" w:sz="0" w:space="0" w:color="auto"/>
        <w:bottom w:val="none" w:sz="0" w:space="0" w:color="auto"/>
        <w:right w:val="none" w:sz="0" w:space="0" w:color="auto"/>
      </w:divBdr>
    </w:div>
    <w:div w:id="272640806">
      <w:bodyDiv w:val="1"/>
      <w:marLeft w:val="0"/>
      <w:marRight w:val="0"/>
      <w:marTop w:val="0"/>
      <w:marBottom w:val="0"/>
      <w:divBdr>
        <w:top w:val="none" w:sz="0" w:space="0" w:color="auto"/>
        <w:left w:val="none" w:sz="0" w:space="0" w:color="auto"/>
        <w:bottom w:val="none" w:sz="0" w:space="0" w:color="auto"/>
        <w:right w:val="none" w:sz="0" w:space="0" w:color="auto"/>
      </w:divBdr>
    </w:div>
    <w:div w:id="272709621">
      <w:bodyDiv w:val="1"/>
      <w:marLeft w:val="0"/>
      <w:marRight w:val="0"/>
      <w:marTop w:val="0"/>
      <w:marBottom w:val="0"/>
      <w:divBdr>
        <w:top w:val="none" w:sz="0" w:space="0" w:color="auto"/>
        <w:left w:val="none" w:sz="0" w:space="0" w:color="auto"/>
        <w:bottom w:val="none" w:sz="0" w:space="0" w:color="auto"/>
        <w:right w:val="none" w:sz="0" w:space="0" w:color="auto"/>
      </w:divBdr>
    </w:div>
    <w:div w:id="272716019">
      <w:marLeft w:val="480"/>
      <w:marRight w:val="0"/>
      <w:marTop w:val="0"/>
      <w:marBottom w:val="0"/>
      <w:divBdr>
        <w:top w:val="none" w:sz="0" w:space="0" w:color="auto"/>
        <w:left w:val="none" w:sz="0" w:space="0" w:color="auto"/>
        <w:bottom w:val="none" w:sz="0" w:space="0" w:color="auto"/>
        <w:right w:val="none" w:sz="0" w:space="0" w:color="auto"/>
      </w:divBdr>
    </w:div>
    <w:div w:id="273094646">
      <w:bodyDiv w:val="1"/>
      <w:marLeft w:val="0"/>
      <w:marRight w:val="0"/>
      <w:marTop w:val="0"/>
      <w:marBottom w:val="0"/>
      <w:divBdr>
        <w:top w:val="none" w:sz="0" w:space="0" w:color="auto"/>
        <w:left w:val="none" w:sz="0" w:space="0" w:color="auto"/>
        <w:bottom w:val="none" w:sz="0" w:space="0" w:color="auto"/>
        <w:right w:val="none" w:sz="0" w:space="0" w:color="auto"/>
      </w:divBdr>
    </w:div>
    <w:div w:id="273173545">
      <w:bodyDiv w:val="1"/>
      <w:marLeft w:val="0"/>
      <w:marRight w:val="0"/>
      <w:marTop w:val="0"/>
      <w:marBottom w:val="0"/>
      <w:divBdr>
        <w:top w:val="none" w:sz="0" w:space="0" w:color="auto"/>
        <w:left w:val="none" w:sz="0" w:space="0" w:color="auto"/>
        <w:bottom w:val="none" w:sz="0" w:space="0" w:color="auto"/>
        <w:right w:val="none" w:sz="0" w:space="0" w:color="auto"/>
      </w:divBdr>
    </w:div>
    <w:div w:id="273287312">
      <w:bodyDiv w:val="1"/>
      <w:marLeft w:val="0"/>
      <w:marRight w:val="0"/>
      <w:marTop w:val="0"/>
      <w:marBottom w:val="0"/>
      <w:divBdr>
        <w:top w:val="none" w:sz="0" w:space="0" w:color="auto"/>
        <w:left w:val="none" w:sz="0" w:space="0" w:color="auto"/>
        <w:bottom w:val="none" w:sz="0" w:space="0" w:color="auto"/>
        <w:right w:val="none" w:sz="0" w:space="0" w:color="auto"/>
      </w:divBdr>
    </w:div>
    <w:div w:id="273830760">
      <w:bodyDiv w:val="1"/>
      <w:marLeft w:val="0"/>
      <w:marRight w:val="0"/>
      <w:marTop w:val="0"/>
      <w:marBottom w:val="0"/>
      <w:divBdr>
        <w:top w:val="none" w:sz="0" w:space="0" w:color="auto"/>
        <w:left w:val="none" w:sz="0" w:space="0" w:color="auto"/>
        <w:bottom w:val="none" w:sz="0" w:space="0" w:color="auto"/>
        <w:right w:val="none" w:sz="0" w:space="0" w:color="auto"/>
      </w:divBdr>
    </w:div>
    <w:div w:id="274021031">
      <w:bodyDiv w:val="1"/>
      <w:marLeft w:val="0"/>
      <w:marRight w:val="0"/>
      <w:marTop w:val="0"/>
      <w:marBottom w:val="0"/>
      <w:divBdr>
        <w:top w:val="none" w:sz="0" w:space="0" w:color="auto"/>
        <w:left w:val="none" w:sz="0" w:space="0" w:color="auto"/>
        <w:bottom w:val="none" w:sz="0" w:space="0" w:color="auto"/>
        <w:right w:val="none" w:sz="0" w:space="0" w:color="auto"/>
      </w:divBdr>
    </w:div>
    <w:div w:id="274093239">
      <w:bodyDiv w:val="1"/>
      <w:marLeft w:val="0"/>
      <w:marRight w:val="0"/>
      <w:marTop w:val="0"/>
      <w:marBottom w:val="0"/>
      <w:divBdr>
        <w:top w:val="none" w:sz="0" w:space="0" w:color="auto"/>
        <w:left w:val="none" w:sz="0" w:space="0" w:color="auto"/>
        <w:bottom w:val="none" w:sz="0" w:space="0" w:color="auto"/>
        <w:right w:val="none" w:sz="0" w:space="0" w:color="auto"/>
      </w:divBdr>
    </w:div>
    <w:div w:id="274169743">
      <w:bodyDiv w:val="1"/>
      <w:marLeft w:val="0"/>
      <w:marRight w:val="0"/>
      <w:marTop w:val="0"/>
      <w:marBottom w:val="0"/>
      <w:divBdr>
        <w:top w:val="none" w:sz="0" w:space="0" w:color="auto"/>
        <w:left w:val="none" w:sz="0" w:space="0" w:color="auto"/>
        <w:bottom w:val="none" w:sz="0" w:space="0" w:color="auto"/>
        <w:right w:val="none" w:sz="0" w:space="0" w:color="auto"/>
      </w:divBdr>
    </w:div>
    <w:div w:id="274216588">
      <w:bodyDiv w:val="1"/>
      <w:marLeft w:val="0"/>
      <w:marRight w:val="0"/>
      <w:marTop w:val="0"/>
      <w:marBottom w:val="0"/>
      <w:divBdr>
        <w:top w:val="none" w:sz="0" w:space="0" w:color="auto"/>
        <w:left w:val="none" w:sz="0" w:space="0" w:color="auto"/>
        <w:bottom w:val="none" w:sz="0" w:space="0" w:color="auto"/>
        <w:right w:val="none" w:sz="0" w:space="0" w:color="auto"/>
      </w:divBdr>
    </w:div>
    <w:div w:id="274556282">
      <w:bodyDiv w:val="1"/>
      <w:marLeft w:val="0"/>
      <w:marRight w:val="0"/>
      <w:marTop w:val="0"/>
      <w:marBottom w:val="0"/>
      <w:divBdr>
        <w:top w:val="none" w:sz="0" w:space="0" w:color="auto"/>
        <w:left w:val="none" w:sz="0" w:space="0" w:color="auto"/>
        <w:bottom w:val="none" w:sz="0" w:space="0" w:color="auto"/>
        <w:right w:val="none" w:sz="0" w:space="0" w:color="auto"/>
      </w:divBdr>
    </w:div>
    <w:div w:id="274799579">
      <w:bodyDiv w:val="1"/>
      <w:marLeft w:val="0"/>
      <w:marRight w:val="0"/>
      <w:marTop w:val="0"/>
      <w:marBottom w:val="0"/>
      <w:divBdr>
        <w:top w:val="none" w:sz="0" w:space="0" w:color="auto"/>
        <w:left w:val="none" w:sz="0" w:space="0" w:color="auto"/>
        <w:bottom w:val="none" w:sz="0" w:space="0" w:color="auto"/>
        <w:right w:val="none" w:sz="0" w:space="0" w:color="auto"/>
      </w:divBdr>
    </w:div>
    <w:div w:id="275410757">
      <w:bodyDiv w:val="1"/>
      <w:marLeft w:val="0"/>
      <w:marRight w:val="0"/>
      <w:marTop w:val="0"/>
      <w:marBottom w:val="0"/>
      <w:divBdr>
        <w:top w:val="none" w:sz="0" w:space="0" w:color="auto"/>
        <w:left w:val="none" w:sz="0" w:space="0" w:color="auto"/>
        <w:bottom w:val="none" w:sz="0" w:space="0" w:color="auto"/>
        <w:right w:val="none" w:sz="0" w:space="0" w:color="auto"/>
      </w:divBdr>
    </w:div>
    <w:div w:id="275791559">
      <w:bodyDiv w:val="1"/>
      <w:marLeft w:val="0"/>
      <w:marRight w:val="0"/>
      <w:marTop w:val="0"/>
      <w:marBottom w:val="0"/>
      <w:divBdr>
        <w:top w:val="none" w:sz="0" w:space="0" w:color="auto"/>
        <w:left w:val="none" w:sz="0" w:space="0" w:color="auto"/>
        <w:bottom w:val="none" w:sz="0" w:space="0" w:color="auto"/>
        <w:right w:val="none" w:sz="0" w:space="0" w:color="auto"/>
      </w:divBdr>
    </w:div>
    <w:div w:id="275793601">
      <w:bodyDiv w:val="1"/>
      <w:marLeft w:val="0"/>
      <w:marRight w:val="0"/>
      <w:marTop w:val="0"/>
      <w:marBottom w:val="0"/>
      <w:divBdr>
        <w:top w:val="none" w:sz="0" w:space="0" w:color="auto"/>
        <w:left w:val="none" w:sz="0" w:space="0" w:color="auto"/>
        <w:bottom w:val="none" w:sz="0" w:space="0" w:color="auto"/>
        <w:right w:val="none" w:sz="0" w:space="0" w:color="auto"/>
      </w:divBdr>
    </w:div>
    <w:div w:id="276181177">
      <w:bodyDiv w:val="1"/>
      <w:marLeft w:val="0"/>
      <w:marRight w:val="0"/>
      <w:marTop w:val="0"/>
      <w:marBottom w:val="0"/>
      <w:divBdr>
        <w:top w:val="none" w:sz="0" w:space="0" w:color="auto"/>
        <w:left w:val="none" w:sz="0" w:space="0" w:color="auto"/>
        <w:bottom w:val="none" w:sz="0" w:space="0" w:color="auto"/>
        <w:right w:val="none" w:sz="0" w:space="0" w:color="auto"/>
      </w:divBdr>
    </w:div>
    <w:div w:id="276372668">
      <w:bodyDiv w:val="1"/>
      <w:marLeft w:val="0"/>
      <w:marRight w:val="0"/>
      <w:marTop w:val="0"/>
      <w:marBottom w:val="0"/>
      <w:divBdr>
        <w:top w:val="none" w:sz="0" w:space="0" w:color="auto"/>
        <w:left w:val="none" w:sz="0" w:space="0" w:color="auto"/>
        <w:bottom w:val="none" w:sz="0" w:space="0" w:color="auto"/>
        <w:right w:val="none" w:sz="0" w:space="0" w:color="auto"/>
      </w:divBdr>
    </w:div>
    <w:div w:id="276373325">
      <w:bodyDiv w:val="1"/>
      <w:marLeft w:val="0"/>
      <w:marRight w:val="0"/>
      <w:marTop w:val="0"/>
      <w:marBottom w:val="0"/>
      <w:divBdr>
        <w:top w:val="none" w:sz="0" w:space="0" w:color="auto"/>
        <w:left w:val="none" w:sz="0" w:space="0" w:color="auto"/>
        <w:bottom w:val="none" w:sz="0" w:space="0" w:color="auto"/>
        <w:right w:val="none" w:sz="0" w:space="0" w:color="auto"/>
      </w:divBdr>
    </w:div>
    <w:div w:id="276454084">
      <w:bodyDiv w:val="1"/>
      <w:marLeft w:val="0"/>
      <w:marRight w:val="0"/>
      <w:marTop w:val="0"/>
      <w:marBottom w:val="0"/>
      <w:divBdr>
        <w:top w:val="none" w:sz="0" w:space="0" w:color="auto"/>
        <w:left w:val="none" w:sz="0" w:space="0" w:color="auto"/>
        <w:bottom w:val="none" w:sz="0" w:space="0" w:color="auto"/>
        <w:right w:val="none" w:sz="0" w:space="0" w:color="auto"/>
      </w:divBdr>
    </w:div>
    <w:div w:id="276646954">
      <w:bodyDiv w:val="1"/>
      <w:marLeft w:val="0"/>
      <w:marRight w:val="0"/>
      <w:marTop w:val="0"/>
      <w:marBottom w:val="0"/>
      <w:divBdr>
        <w:top w:val="none" w:sz="0" w:space="0" w:color="auto"/>
        <w:left w:val="none" w:sz="0" w:space="0" w:color="auto"/>
        <w:bottom w:val="none" w:sz="0" w:space="0" w:color="auto"/>
        <w:right w:val="none" w:sz="0" w:space="0" w:color="auto"/>
      </w:divBdr>
    </w:div>
    <w:div w:id="276765397">
      <w:marLeft w:val="480"/>
      <w:marRight w:val="0"/>
      <w:marTop w:val="0"/>
      <w:marBottom w:val="0"/>
      <w:divBdr>
        <w:top w:val="none" w:sz="0" w:space="0" w:color="auto"/>
        <w:left w:val="none" w:sz="0" w:space="0" w:color="auto"/>
        <w:bottom w:val="none" w:sz="0" w:space="0" w:color="auto"/>
        <w:right w:val="none" w:sz="0" w:space="0" w:color="auto"/>
      </w:divBdr>
    </w:div>
    <w:div w:id="276913831">
      <w:bodyDiv w:val="1"/>
      <w:marLeft w:val="0"/>
      <w:marRight w:val="0"/>
      <w:marTop w:val="0"/>
      <w:marBottom w:val="0"/>
      <w:divBdr>
        <w:top w:val="none" w:sz="0" w:space="0" w:color="auto"/>
        <w:left w:val="none" w:sz="0" w:space="0" w:color="auto"/>
        <w:bottom w:val="none" w:sz="0" w:space="0" w:color="auto"/>
        <w:right w:val="none" w:sz="0" w:space="0" w:color="auto"/>
      </w:divBdr>
    </w:div>
    <w:div w:id="276915403">
      <w:bodyDiv w:val="1"/>
      <w:marLeft w:val="0"/>
      <w:marRight w:val="0"/>
      <w:marTop w:val="0"/>
      <w:marBottom w:val="0"/>
      <w:divBdr>
        <w:top w:val="none" w:sz="0" w:space="0" w:color="auto"/>
        <w:left w:val="none" w:sz="0" w:space="0" w:color="auto"/>
        <w:bottom w:val="none" w:sz="0" w:space="0" w:color="auto"/>
        <w:right w:val="none" w:sz="0" w:space="0" w:color="auto"/>
      </w:divBdr>
    </w:div>
    <w:div w:id="276915793">
      <w:bodyDiv w:val="1"/>
      <w:marLeft w:val="0"/>
      <w:marRight w:val="0"/>
      <w:marTop w:val="0"/>
      <w:marBottom w:val="0"/>
      <w:divBdr>
        <w:top w:val="none" w:sz="0" w:space="0" w:color="auto"/>
        <w:left w:val="none" w:sz="0" w:space="0" w:color="auto"/>
        <w:bottom w:val="none" w:sz="0" w:space="0" w:color="auto"/>
        <w:right w:val="none" w:sz="0" w:space="0" w:color="auto"/>
      </w:divBdr>
    </w:div>
    <w:div w:id="277102275">
      <w:bodyDiv w:val="1"/>
      <w:marLeft w:val="0"/>
      <w:marRight w:val="0"/>
      <w:marTop w:val="0"/>
      <w:marBottom w:val="0"/>
      <w:divBdr>
        <w:top w:val="none" w:sz="0" w:space="0" w:color="auto"/>
        <w:left w:val="none" w:sz="0" w:space="0" w:color="auto"/>
        <w:bottom w:val="none" w:sz="0" w:space="0" w:color="auto"/>
        <w:right w:val="none" w:sz="0" w:space="0" w:color="auto"/>
      </w:divBdr>
    </w:div>
    <w:div w:id="277301348">
      <w:bodyDiv w:val="1"/>
      <w:marLeft w:val="0"/>
      <w:marRight w:val="0"/>
      <w:marTop w:val="0"/>
      <w:marBottom w:val="0"/>
      <w:divBdr>
        <w:top w:val="none" w:sz="0" w:space="0" w:color="auto"/>
        <w:left w:val="none" w:sz="0" w:space="0" w:color="auto"/>
        <w:bottom w:val="none" w:sz="0" w:space="0" w:color="auto"/>
        <w:right w:val="none" w:sz="0" w:space="0" w:color="auto"/>
      </w:divBdr>
    </w:div>
    <w:div w:id="277683798">
      <w:bodyDiv w:val="1"/>
      <w:marLeft w:val="0"/>
      <w:marRight w:val="0"/>
      <w:marTop w:val="0"/>
      <w:marBottom w:val="0"/>
      <w:divBdr>
        <w:top w:val="none" w:sz="0" w:space="0" w:color="auto"/>
        <w:left w:val="none" w:sz="0" w:space="0" w:color="auto"/>
        <w:bottom w:val="none" w:sz="0" w:space="0" w:color="auto"/>
        <w:right w:val="none" w:sz="0" w:space="0" w:color="auto"/>
      </w:divBdr>
    </w:div>
    <w:div w:id="277833629">
      <w:bodyDiv w:val="1"/>
      <w:marLeft w:val="0"/>
      <w:marRight w:val="0"/>
      <w:marTop w:val="0"/>
      <w:marBottom w:val="0"/>
      <w:divBdr>
        <w:top w:val="none" w:sz="0" w:space="0" w:color="auto"/>
        <w:left w:val="none" w:sz="0" w:space="0" w:color="auto"/>
        <w:bottom w:val="none" w:sz="0" w:space="0" w:color="auto"/>
        <w:right w:val="none" w:sz="0" w:space="0" w:color="auto"/>
      </w:divBdr>
    </w:div>
    <w:div w:id="278026678">
      <w:bodyDiv w:val="1"/>
      <w:marLeft w:val="0"/>
      <w:marRight w:val="0"/>
      <w:marTop w:val="0"/>
      <w:marBottom w:val="0"/>
      <w:divBdr>
        <w:top w:val="none" w:sz="0" w:space="0" w:color="auto"/>
        <w:left w:val="none" w:sz="0" w:space="0" w:color="auto"/>
        <w:bottom w:val="none" w:sz="0" w:space="0" w:color="auto"/>
        <w:right w:val="none" w:sz="0" w:space="0" w:color="auto"/>
      </w:divBdr>
    </w:div>
    <w:div w:id="278339813">
      <w:bodyDiv w:val="1"/>
      <w:marLeft w:val="0"/>
      <w:marRight w:val="0"/>
      <w:marTop w:val="0"/>
      <w:marBottom w:val="0"/>
      <w:divBdr>
        <w:top w:val="none" w:sz="0" w:space="0" w:color="auto"/>
        <w:left w:val="none" w:sz="0" w:space="0" w:color="auto"/>
        <w:bottom w:val="none" w:sz="0" w:space="0" w:color="auto"/>
        <w:right w:val="none" w:sz="0" w:space="0" w:color="auto"/>
      </w:divBdr>
    </w:div>
    <w:div w:id="278534721">
      <w:bodyDiv w:val="1"/>
      <w:marLeft w:val="0"/>
      <w:marRight w:val="0"/>
      <w:marTop w:val="0"/>
      <w:marBottom w:val="0"/>
      <w:divBdr>
        <w:top w:val="none" w:sz="0" w:space="0" w:color="auto"/>
        <w:left w:val="none" w:sz="0" w:space="0" w:color="auto"/>
        <w:bottom w:val="none" w:sz="0" w:space="0" w:color="auto"/>
        <w:right w:val="none" w:sz="0" w:space="0" w:color="auto"/>
      </w:divBdr>
    </w:div>
    <w:div w:id="278537179">
      <w:bodyDiv w:val="1"/>
      <w:marLeft w:val="0"/>
      <w:marRight w:val="0"/>
      <w:marTop w:val="0"/>
      <w:marBottom w:val="0"/>
      <w:divBdr>
        <w:top w:val="none" w:sz="0" w:space="0" w:color="auto"/>
        <w:left w:val="none" w:sz="0" w:space="0" w:color="auto"/>
        <w:bottom w:val="none" w:sz="0" w:space="0" w:color="auto"/>
        <w:right w:val="none" w:sz="0" w:space="0" w:color="auto"/>
      </w:divBdr>
    </w:div>
    <w:div w:id="278609536">
      <w:bodyDiv w:val="1"/>
      <w:marLeft w:val="0"/>
      <w:marRight w:val="0"/>
      <w:marTop w:val="0"/>
      <w:marBottom w:val="0"/>
      <w:divBdr>
        <w:top w:val="none" w:sz="0" w:space="0" w:color="auto"/>
        <w:left w:val="none" w:sz="0" w:space="0" w:color="auto"/>
        <w:bottom w:val="none" w:sz="0" w:space="0" w:color="auto"/>
        <w:right w:val="none" w:sz="0" w:space="0" w:color="auto"/>
      </w:divBdr>
    </w:div>
    <w:div w:id="278683026">
      <w:bodyDiv w:val="1"/>
      <w:marLeft w:val="0"/>
      <w:marRight w:val="0"/>
      <w:marTop w:val="0"/>
      <w:marBottom w:val="0"/>
      <w:divBdr>
        <w:top w:val="none" w:sz="0" w:space="0" w:color="auto"/>
        <w:left w:val="none" w:sz="0" w:space="0" w:color="auto"/>
        <w:bottom w:val="none" w:sz="0" w:space="0" w:color="auto"/>
        <w:right w:val="none" w:sz="0" w:space="0" w:color="auto"/>
      </w:divBdr>
    </w:div>
    <w:div w:id="278875659">
      <w:bodyDiv w:val="1"/>
      <w:marLeft w:val="0"/>
      <w:marRight w:val="0"/>
      <w:marTop w:val="0"/>
      <w:marBottom w:val="0"/>
      <w:divBdr>
        <w:top w:val="none" w:sz="0" w:space="0" w:color="auto"/>
        <w:left w:val="none" w:sz="0" w:space="0" w:color="auto"/>
        <w:bottom w:val="none" w:sz="0" w:space="0" w:color="auto"/>
        <w:right w:val="none" w:sz="0" w:space="0" w:color="auto"/>
      </w:divBdr>
    </w:div>
    <w:div w:id="279266249">
      <w:bodyDiv w:val="1"/>
      <w:marLeft w:val="0"/>
      <w:marRight w:val="0"/>
      <w:marTop w:val="0"/>
      <w:marBottom w:val="0"/>
      <w:divBdr>
        <w:top w:val="none" w:sz="0" w:space="0" w:color="auto"/>
        <w:left w:val="none" w:sz="0" w:space="0" w:color="auto"/>
        <w:bottom w:val="none" w:sz="0" w:space="0" w:color="auto"/>
        <w:right w:val="none" w:sz="0" w:space="0" w:color="auto"/>
      </w:divBdr>
    </w:div>
    <w:div w:id="279462146">
      <w:bodyDiv w:val="1"/>
      <w:marLeft w:val="0"/>
      <w:marRight w:val="0"/>
      <w:marTop w:val="0"/>
      <w:marBottom w:val="0"/>
      <w:divBdr>
        <w:top w:val="none" w:sz="0" w:space="0" w:color="auto"/>
        <w:left w:val="none" w:sz="0" w:space="0" w:color="auto"/>
        <w:bottom w:val="none" w:sz="0" w:space="0" w:color="auto"/>
        <w:right w:val="none" w:sz="0" w:space="0" w:color="auto"/>
      </w:divBdr>
    </w:div>
    <w:div w:id="279843871">
      <w:bodyDiv w:val="1"/>
      <w:marLeft w:val="0"/>
      <w:marRight w:val="0"/>
      <w:marTop w:val="0"/>
      <w:marBottom w:val="0"/>
      <w:divBdr>
        <w:top w:val="none" w:sz="0" w:space="0" w:color="auto"/>
        <w:left w:val="none" w:sz="0" w:space="0" w:color="auto"/>
        <w:bottom w:val="none" w:sz="0" w:space="0" w:color="auto"/>
        <w:right w:val="none" w:sz="0" w:space="0" w:color="auto"/>
      </w:divBdr>
    </w:div>
    <w:div w:id="279916327">
      <w:bodyDiv w:val="1"/>
      <w:marLeft w:val="0"/>
      <w:marRight w:val="0"/>
      <w:marTop w:val="0"/>
      <w:marBottom w:val="0"/>
      <w:divBdr>
        <w:top w:val="none" w:sz="0" w:space="0" w:color="auto"/>
        <w:left w:val="none" w:sz="0" w:space="0" w:color="auto"/>
        <w:bottom w:val="none" w:sz="0" w:space="0" w:color="auto"/>
        <w:right w:val="none" w:sz="0" w:space="0" w:color="auto"/>
      </w:divBdr>
    </w:div>
    <w:div w:id="280113560">
      <w:bodyDiv w:val="1"/>
      <w:marLeft w:val="0"/>
      <w:marRight w:val="0"/>
      <w:marTop w:val="0"/>
      <w:marBottom w:val="0"/>
      <w:divBdr>
        <w:top w:val="none" w:sz="0" w:space="0" w:color="auto"/>
        <w:left w:val="none" w:sz="0" w:space="0" w:color="auto"/>
        <w:bottom w:val="none" w:sz="0" w:space="0" w:color="auto"/>
        <w:right w:val="none" w:sz="0" w:space="0" w:color="auto"/>
      </w:divBdr>
    </w:div>
    <w:div w:id="280184711">
      <w:marLeft w:val="480"/>
      <w:marRight w:val="0"/>
      <w:marTop w:val="0"/>
      <w:marBottom w:val="0"/>
      <w:divBdr>
        <w:top w:val="none" w:sz="0" w:space="0" w:color="auto"/>
        <w:left w:val="none" w:sz="0" w:space="0" w:color="auto"/>
        <w:bottom w:val="none" w:sz="0" w:space="0" w:color="auto"/>
        <w:right w:val="none" w:sz="0" w:space="0" w:color="auto"/>
      </w:divBdr>
    </w:div>
    <w:div w:id="280190442">
      <w:bodyDiv w:val="1"/>
      <w:marLeft w:val="0"/>
      <w:marRight w:val="0"/>
      <w:marTop w:val="0"/>
      <w:marBottom w:val="0"/>
      <w:divBdr>
        <w:top w:val="none" w:sz="0" w:space="0" w:color="auto"/>
        <w:left w:val="none" w:sz="0" w:space="0" w:color="auto"/>
        <w:bottom w:val="none" w:sz="0" w:space="0" w:color="auto"/>
        <w:right w:val="none" w:sz="0" w:space="0" w:color="auto"/>
      </w:divBdr>
    </w:div>
    <w:div w:id="280576142">
      <w:bodyDiv w:val="1"/>
      <w:marLeft w:val="0"/>
      <w:marRight w:val="0"/>
      <w:marTop w:val="0"/>
      <w:marBottom w:val="0"/>
      <w:divBdr>
        <w:top w:val="none" w:sz="0" w:space="0" w:color="auto"/>
        <w:left w:val="none" w:sz="0" w:space="0" w:color="auto"/>
        <w:bottom w:val="none" w:sz="0" w:space="0" w:color="auto"/>
        <w:right w:val="none" w:sz="0" w:space="0" w:color="auto"/>
      </w:divBdr>
    </w:div>
    <w:div w:id="280650473">
      <w:bodyDiv w:val="1"/>
      <w:marLeft w:val="0"/>
      <w:marRight w:val="0"/>
      <w:marTop w:val="0"/>
      <w:marBottom w:val="0"/>
      <w:divBdr>
        <w:top w:val="none" w:sz="0" w:space="0" w:color="auto"/>
        <w:left w:val="none" w:sz="0" w:space="0" w:color="auto"/>
        <w:bottom w:val="none" w:sz="0" w:space="0" w:color="auto"/>
        <w:right w:val="none" w:sz="0" w:space="0" w:color="auto"/>
      </w:divBdr>
    </w:div>
    <w:div w:id="280765751">
      <w:bodyDiv w:val="1"/>
      <w:marLeft w:val="0"/>
      <w:marRight w:val="0"/>
      <w:marTop w:val="0"/>
      <w:marBottom w:val="0"/>
      <w:divBdr>
        <w:top w:val="none" w:sz="0" w:space="0" w:color="auto"/>
        <w:left w:val="none" w:sz="0" w:space="0" w:color="auto"/>
        <w:bottom w:val="none" w:sz="0" w:space="0" w:color="auto"/>
        <w:right w:val="none" w:sz="0" w:space="0" w:color="auto"/>
      </w:divBdr>
    </w:div>
    <w:div w:id="280848613">
      <w:bodyDiv w:val="1"/>
      <w:marLeft w:val="0"/>
      <w:marRight w:val="0"/>
      <w:marTop w:val="0"/>
      <w:marBottom w:val="0"/>
      <w:divBdr>
        <w:top w:val="none" w:sz="0" w:space="0" w:color="auto"/>
        <w:left w:val="none" w:sz="0" w:space="0" w:color="auto"/>
        <w:bottom w:val="none" w:sz="0" w:space="0" w:color="auto"/>
        <w:right w:val="none" w:sz="0" w:space="0" w:color="auto"/>
      </w:divBdr>
    </w:div>
    <w:div w:id="281306677">
      <w:bodyDiv w:val="1"/>
      <w:marLeft w:val="0"/>
      <w:marRight w:val="0"/>
      <w:marTop w:val="0"/>
      <w:marBottom w:val="0"/>
      <w:divBdr>
        <w:top w:val="none" w:sz="0" w:space="0" w:color="auto"/>
        <w:left w:val="none" w:sz="0" w:space="0" w:color="auto"/>
        <w:bottom w:val="none" w:sz="0" w:space="0" w:color="auto"/>
        <w:right w:val="none" w:sz="0" w:space="0" w:color="auto"/>
      </w:divBdr>
    </w:div>
    <w:div w:id="281376540">
      <w:bodyDiv w:val="1"/>
      <w:marLeft w:val="0"/>
      <w:marRight w:val="0"/>
      <w:marTop w:val="0"/>
      <w:marBottom w:val="0"/>
      <w:divBdr>
        <w:top w:val="none" w:sz="0" w:space="0" w:color="auto"/>
        <w:left w:val="none" w:sz="0" w:space="0" w:color="auto"/>
        <w:bottom w:val="none" w:sz="0" w:space="0" w:color="auto"/>
        <w:right w:val="none" w:sz="0" w:space="0" w:color="auto"/>
      </w:divBdr>
    </w:div>
    <w:div w:id="281763011">
      <w:marLeft w:val="480"/>
      <w:marRight w:val="0"/>
      <w:marTop w:val="0"/>
      <w:marBottom w:val="0"/>
      <w:divBdr>
        <w:top w:val="none" w:sz="0" w:space="0" w:color="auto"/>
        <w:left w:val="none" w:sz="0" w:space="0" w:color="auto"/>
        <w:bottom w:val="none" w:sz="0" w:space="0" w:color="auto"/>
        <w:right w:val="none" w:sz="0" w:space="0" w:color="auto"/>
      </w:divBdr>
    </w:div>
    <w:div w:id="281815025">
      <w:bodyDiv w:val="1"/>
      <w:marLeft w:val="0"/>
      <w:marRight w:val="0"/>
      <w:marTop w:val="0"/>
      <w:marBottom w:val="0"/>
      <w:divBdr>
        <w:top w:val="none" w:sz="0" w:space="0" w:color="auto"/>
        <w:left w:val="none" w:sz="0" w:space="0" w:color="auto"/>
        <w:bottom w:val="none" w:sz="0" w:space="0" w:color="auto"/>
        <w:right w:val="none" w:sz="0" w:space="0" w:color="auto"/>
      </w:divBdr>
    </w:div>
    <w:div w:id="281957670">
      <w:marLeft w:val="480"/>
      <w:marRight w:val="0"/>
      <w:marTop w:val="0"/>
      <w:marBottom w:val="0"/>
      <w:divBdr>
        <w:top w:val="none" w:sz="0" w:space="0" w:color="auto"/>
        <w:left w:val="none" w:sz="0" w:space="0" w:color="auto"/>
        <w:bottom w:val="none" w:sz="0" w:space="0" w:color="auto"/>
        <w:right w:val="none" w:sz="0" w:space="0" w:color="auto"/>
      </w:divBdr>
    </w:div>
    <w:div w:id="282156766">
      <w:bodyDiv w:val="1"/>
      <w:marLeft w:val="0"/>
      <w:marRight w:val="0"/>
      <w:marTop w:val="0"/>
      <w:marBottom w:val="0"/>
      <w:divBdr>
        <w:top w:val="none" w:sz="0" w:space="0" w:color="auto"/>
        <w:left w:val="none" w:sz="0" w:space="0" w:color="auto"/>
        <w:bottom w:val="none" w:sz="0" w:space="0" w:color="auto"/>
        <w:right w:val="none" w:sz="0" w:space="0" w:color="auto"/>
      </w:divBdr>
    </w:div>
    <w:div w:id="282541259">
      <w:bodyDiv w:val="1"/>
      <w:marLeft w:val="0"/>
      <w:marRight w:val="0"/>
      <w:marTop w:val="0"/>
      <w:marBottom w:val="0"/>
      <w:divBdr>
        <w:top w:val="none" w:sz="0" w:space="0" w:color="auto"/>
        <w:left w:val="none" w:sz="0" w:space="0" w:color="auto"/>
        <w:bottom w:val="none" w:sz="0" w:space="0" w:color="auto"/>
        <w:right w:val="none" w:sz="0" w:space="0" w:color="auto"/>
      </w:divBdr>
    </w:div>
    <w:div w:id="282619978">
      <w:bodyDiv w:val="1"/>
      <w:marLeft w:val="0"/>
      <w:marRight w:val="0"/>
      <w:marTop w:val="0"/>
      <w:marBottom w:val="0"/>
      <w:divBdr>
        <w:top w:val="none" w:sz="0" w:space="0" w:color="auto"/>
        <w:left w:val="none" w:sz="0" w:space="0" w:color="auto"/>
        <w:bottom w:val="none" w:sz="0" w:space="0" w:color="auto"/>
        <w:right w:val="none" w:sz="0" w:space="0" w:color="auto"/>
      </w:divBdr>
    </w:div>
    <w:div w:id="282660070">
      <w:marLeft w:val="480"/>
      <w:marRight w:val="0"/>
      <w:marTop w:val="0"/>
      <w:marBottom w:val="0"/>
      <w:divBdr>
        <w:top w:val="none" w:sz="0" w:space="0" w:color="auto"/>
        <w:left w:val="none" w:sz="0" w:space="0" w:color="auto"/>
        <w:bottom w:val="none" w:sz="0" w:space="0" w:color="auto"/>
        <w:right w:val="none" w:sz="0" w:space="0" w:color="auto"/>
      </w:divBdr>
    </w:div>
    <w:div w:id="282812891">
      <w:bodyDiv w:val="1"/>
      <w:marLeft w:val="0"/>
      <w:marRight w:val="0"/>
      <w:marTop w:val="0"/>
      <w:marBottom w:val="0"/>
      <w:divBdr>
        <w:top w:val="none" w:sz="0" w:space="0" w:color="auto"/>
        <w:left w:val="none" w:sz="0" w:space="0" w:color="auto"/>
        <w:bottom w:val="none" w:sz="0" w:space="0" w:color="auto"/>
        <w:right w:val="none" w:sz="0" w:space="0" w:color="auto"/>
      </w:divBdr>
    </w:div>
    <w:div w:id="282883639">
      <w:bodyDiv w:val="1"/>
      <w:marLeft w:val="0"/>
      <w:marRight w:val="0"/>
      <w:marTop w:val="0"/>
      <w:marBottom w:val="0"/>
      <w:divBdr>
        <w:top w:val="none" w:sz="0" w:space="0" w:color="auto"/>
        <w:left w:val="none" w:sz="0" w:space="0" w:color="auto"/>
        <w:bottom w:val="none" w:sz="0" w:space="0" w:color="auto"/>
        <w:right w:val="none" w:sz="0" w:space="0" w:color="auto"/>
      </w:divBdr>
    </w:div>
    <w:div w:id="283005354">
      <w:bodyDiv w:val="1"/>
      <w:marLeft w:val="0"/>
      <w:marRight w:val="0"/>
      <w:marTop w:val="0"/>
      <w:marBottom w:val="0"/>
      <w:divBdr>
        <w:top w:val="none" w:sz="0" w:space="0" w:color="auto"/>
        <w:left w:val="none" w:sz="0" w:space="0" w:color="auto"/>
        <w:bottom w:val="none" w:sz="0" w:space="0" w:color="auto"/>
        <w:right w:val="none" w:sz="0" w:space="0" w:color="auto"/>
      </w:divBdr>
    </w:div>
    <w:div w:id="283119280">
      <w:bodyDiv w:val="1"/>
      <w:marLeft w:val="0"/>
      <w:marRight w:val="0"/>
      <w:marTop w:val="0"/>
      <w:marBottom w:val="0"/>
      <w:divBdr>
        <w:top w:val="none" w:sz="0" w:space="0" w:color="auto"/>
        <w:left w:val="none" w:sz="0" w:space="0" w:color="auto"/>
        <w:bottom w:val="none" w:sz="0" w:space="0" w:color="auto"/>
        <w:right w:val="none" w:sz="0" w:space="0" w:color="auto"/>
      </w:divBdr>
    </w:div>
    <w:div w:id="283316269">
      <w:bodyDiv w:val="1"/>
      <w:marLeft w:val="0"/>
      <w:marRight w:val="0"/>
      <w:marTop w:val="0"/>
      <w:marBottom w:val="0"/>
      <w:divBdr>
        <w:top w:val="none" w:sz="0" w:space="0" w:color="auto"/>
        <w:left w:val="none" w:sz="0" w:space="0" w:color="auto"/>
        <w:bottom w:val="none" w:sz="0" w:space="0" w:color="auto"/>
        <w:right w:val="none" w:sz="0" w:space="0" w:color="auto"/>
      </w:divBdr>
    </w:div>
    <w:div w:id="283390937">
      <w:bodyDiv w:val="1"/>
      <w:marLeft w:val="0"/>
      <w:marRight w:val="0"/>
      <w:marTop w:val="0"/>
      <w:marBottom w:val="0"/>
      <w:divBdr>
        <w:top w:val="none" w:sz="0" w:space="0" w:color="auto"/>
        <w:left w:val="none" w:sz="0" w:space="0" w:color="auto"/>
        <w:bottom w:val="none" w:sz="0" w:space="0" w:color="auto"/>
        <w:right w:val="none" w:sz="0" w:space="0" w:color="auto"/>
      </w:divBdr>
    </w:div>
    <w:div w:id="283661145">
      <w:bodyDiv w:val="1"/>
      <w:marLeft w:val="0"/>
      <w:marRight w:val="0"/>
      <w:marTop w:val="0"/>
      <w:marBottom w:val="0"/>
      <w:divBdr>
        <w:top w:val="none" w:sz="0" w:space="0" w:color="auto"/>
        <w:left w:val="none" w:sz="0" w:space="0" w:color="auto"/>
        <w:bottom w:val="none" w:sz="0" w:space="0" w:color="auto"/>
        <w:right w:val="none" w:sz="0" w:space="0" w:color="auto"/>
      </w:divBdr>
    </w:div>
    <w:div w:id="283854566">
      <w:bodyDiv w:val="1"/>
      <w:marLeft w:val="0"/>
      <w:marRight w:val="0"/>
      <w:marTop w:val="0"/>
      <w:marBottom w:val="0"/>
      <w:divBdr>
        <w:top w:val="none" w:sz="0" w:space="0" w:color="auto"/>
        <w:left w:val="none" w:sz="0" w:space="0" w:color="auto"/>
        <w:bottom w:val="none" w:sz="0" w:space="0" w:color="auto"/>
        <w:right w:val="none" w:sz="0" w:space="0" w:color="auto"/>
      </w:divBdr>
    </w:div>
    <w:div w:id="284000252">
      <w:bodyDiv w:val="1"/>
      <w:marLeft w:val="0"/>
      <w:marRight w:val="0"/>
      <w:marTop w:val="0"/>
      <w:marBottom w:val="0"/>
      <w:divBdr>
        <w:top w:val="none" w:sz="0" w:space="0" w:color="auto"/>
        <w:left w:val="none" w:sz="0" w:space="0" w:color="auto"/>
        <w:bottom w:val="none" w:sz="0" w:space="0" w:color="auto"/>
        <w:right w:val="none" w:sz="0" w:space="0" w:color="auto"/>
      </w:divBdr>
    </w:div>
    <w:div w:id="284040367">
      <w:bodyDiv w:val="1"/>
      <w:marLeft w:val="0"/>
      <w:marRight w:val="0"/>
      <w:marTop w:val="0"/>
      <w:marBottom w:val="0"/>
      <w:divBdr>
        <w:top w:val="none" w:sz="0" w:space="0" w:color="auto"/>
        <w:left w:val="none" w:sz="0" w:space="0" w:color="auto"/>
        <w:bottom w:val="none" w:sz="0" w:space="0" w:color="auto"/>
        <w:right w:val="none" w:sz="0" w:space="0" w:color="auto"/>
      </w:divBdr>
    </w:div>
    <w:div w:id="284429702">
      <w:bodyDiv w:val="1"/>
      <w:marLeft w:val="0"/>
      <w:marRight w:val="0"/>
      <w:marTop w:val="0"/>
      <w:marBottom w:val="0"/>
      <w:divBdr>
        <w:top w:val="none" w:sz="0" w:space="0" w:color="auto"/>
        <w:left w:val="none" w:sz="0" w:space="0" w:color="auto"/>
        <w:bottom w:val="none" w:sz="0" w:space="0" w:color="auto"/>
        <w:right w:val="none" w:sz="0" w:space="0" w:color="auto"/>
      </w:divBdr>
    </w:div>
    <w:div w:id="284578286">
      <w:bodyDiv w:val="1"/>
      <w:marLeft w:val="0"/>
      <w:marRight w:val="0"/>
      <w:marTop w:val="0"/>
      <w:marBottom w:val="0"/>
      <w:divBdr>
        <w:top w:val="none" w:sz="0" w:space="0" w:color="auto"/>
        <w:left w:val="none" w:sz="0" w:space="0" w:color="auto"/>
        <w:bottom w:val="none" w:sz="0" w:space="0" w:color="auto"/>
        <w:right w:val="none" w:sz="0" w:space="0" w:color="auto"/>
      </w:divBdr>
    </w:div>
    <w:div w:id="284822560">
      <w:bodyDiv w:val="1"/>
      <w:marLeft w:val="0"/>
      <w:marRight w:val="0"/>
      <w:marTop w:val="0"/>
      <w:marBottom w:val="0"/>
      <w:divBdr>
        <w:top w:val="none" w:sz="0" w:space="0" w:color="auto"/>
        <w:left w:val="none" w:sz="0" w:space="0" w:color="auto"/>
        <w:bottom w:val="none" w:sz="0" w:space="0" w:color="auto"/>
        <w:right w:val="none" w:sz="0" w:space="0" w:color="auto"/>
      </w:divBdr>
    </w:div>
    <w:div w:id="284972264">
      <w:marLeft w:val="480"/>
      <w:marRight w:val="0"/>
      <w:marTop w:val="0"/>
      <w:marBottom w:val="0"/>
      <w:divBdr>
        <w:top w:val="none" w:sz="0" w:space="0" w:color="auto"/>
        <w:left w:val="none" w:sz="0" w:space="0" w:color="auto"/>
        <w:bottom w:val="none" w:sz="0" w:space="0" w:color="auto"/>
        <w:right w:val="none" w:sz="0" w:space="0" w:color="auto"/>
      </w:divBdr>
    </w:div>
    <w:div w:id="285041986">
      <w:bodyDiv w:val="1"/>
      <w:marLeft w:val="0"/>
      <w:marRight w:val="0"/>
      <w:marTop w:val="0"/>
      <w:marBottom w:val="0"/>
      <w:divBdr>
        <w:top w:val="none" w:sz="0" w:space="0" w:color="auto"/>
        <w:left w:val="none" w:sz="0" w:space="0" w:color="auto"/>
        <w:bottom w:val="none" w:sz="0" w:space="0" w:color="auto"/>
        <w:right w:val="none" w:sz="0" w:space="0" w:color="auto"/>
      </w:divBdr>
    </w:div>
    <w:div w:id="285159822">
      <w:bodyDiv w:val="1"/>
      <w:marLeft w:val="0"/>
      <w:marRight w:val="0"/>
      <w:marTop w:val="0"/>
      <w:marBottom w:val="0"/>
      <w:divBdr>
        <w:top w:val="none" w:sz="0" w:space="0" w:color="auto"/>
        <w:left w:val="none" w:sz="0" w:space="0" w:color="auto"/>
        <w:bottom w:val="none" w:sz="0" w:space="0" w:color="auto"/>
        <w:right w:val="none" w:sz="0" w:space="0" w:color="auto"/>
      </w:divBdr>
    </w:div>
    <w:div w:id="285241333">
      <w:bodyDiv w:val="1"/>
      <w:marLeft w:val="0"/>
      <w:marRight w:val="0"/>
      <w:marTop w:val="0"/>
      <w:marBottom w:val="0"/>
      <w:divBdr>
        <w:top w:val="none" w:sz="0" w:space="0" w:color="auto"/>
        <w:left w:val="none" w:sz="0" w:space="0" w:color="auto"/>
        <w:bottom w:val="none" w:sz="0" w:space="0" w:color="auto"/>
        <w:right w:val="none" w:sz="0" w:space="0" w:color="auto"/>
      </w:divBdr>
    </w:div>
    <w:div w:id="285282055">
      <w:bodyDiv w:val="1"/>
      <w:marLeft w:val="0"/>
      <w:marRight w:val="0"/>
      <w:marTop w:val="0"/>
      <w:marBottom w:val="0"/>
      <w:divBdr>
        <w:top w:val="none" w:sz="0" w:space="0" w:color="auto"/>
        <w:left w:val="none" w:sz="0" w:space="0" w:color="auto"/>
        <w:bottom w:val="none" w:sz="0" w:space="0" w:color="auto"/>
        <w:right w:val="none" w:sz="0" w:space="0" w:color="auto"/>
      </w:divBdr>
    </w:div>
    <w:div w:id="285283950">
      <w:bodyDiv w:val="1"/>
      <w:marLeft w:val="0"/>
      <w:marRight w:val="0"/>
      <w:marTop w:val="0"/>
      <w:marBottom w:val="0"/>
      <w:divBdr>
        <w:top w:val="none" w:sz="0" w:space="0" w:color="auto"/>
        <w:left w:val="none" w:sz="0" w:space="0" w:color="auto"/>
        <w:bottom w:val="none" w:sz="0" w:space="0" w:color="auto"/>
        <w:right w:val="none" w:sz="0" w:space="0" w:color="auto"/>
      </w:divBdr>
    </w:div>
    <w:div w:id="285506609">
      <w:bodyDiv w:val="1"/>
      <w:marLeft w:val="0"/>
      <w:marRight w:val="0"/>
      <w:marTop w:val="0"/>
      <w:marBottom w:val="0"/>
      <w:divBdr>
        <w:top w:val="none" w:sz="0" w:space="0" w:color="auto"/>
        <w:left w:val="none" w:sz="0" w:space="0" w:color="auto"/>
        <w:bottom w:val="none" w:sz="0" w:space="0" w:color="auto"/>
        <w:right w:val="none" w:sz="0" w:space="0" w:color="auto"/>
      </w:divBdr>
    </w:div>
    <w:div w:id="286009972">
      <w:bodyDiv w:val="1"/>
      <w:marLeft w:val="0"/>
      <w:marRight w:val="0"/>
      <w:marTop w:val="0"/>
      <w:marBottom w:val="0"/>
      <w:divBdr>
        <w:top w:val="none" w:sz="0" w:space="0" w:color="auto"/>
        <w:left w:val="none" w:sz="0" w:space="0" w:color="auto"/>
        <w:bottom w:val="none" w:sz="0" w:space="0" w:color="auto"/>
        <w:right w:val="none" w:sz="0" w:space="0" w:color="auto"/>
      </w:divBdr>
    </w:div>
    <w:div w:id="286552398">
      <w:bodyDiv w:val="1"/>
      <w:marLeft w:val="0"/>
      <w:marRight w:val="0"/>
      <w:marTop w:val="0"/>
      <w:marBottom w:val="0"/>
      <w:divBdr>
        <w:top w:val="none" w:sz="0" w:space="0" w:color="auto"/>
        <w:left w:val="none" w:sz="0" w:space="0" w:color="auto"/>
        <w:bottom w:val="none" w:sz="0" w:space="0" w:color="auto"/>
        <w:right w:val="none" w:sz="0" w:space="0" w:color="auto"/>
      </w:divBdr>
    </w:div>
    <w:div w:id="287006102">
      <w:bodyDiv w:val="1"/>
      <w:marLeft w:val="0"/>
      <w:marRight w:val="0"/>
      <w:marTop w:val="0"/>
      <w:marBottom w:val="0"/>
      <w:divBdr>
        <w:top w:val="none" w:sz="0" w:space="0" w:color="auto"/>
        <w:left w:val="none" w:sz="0" w:space="0" w:color="auto"/>
        <w:bottom w:val="none" w:sz="0" w:space="0" w:color="auto"/>
        <w:right w:val="none" w:sz="0" w:space="0" w:color="auto"/>
      </w:divBdr>
    </w:div>
    <w:div w:id="287318839">
      <w:marLeft w:val="480"/>
      <w:marRight w:val="0"/>
      <w:marTop w:val="0"/>
      <w:marBottom w:val="0"/>
      <w:divBdr>
        <w:top w:val="none" w:sz="0" w:space="0" w:color="auto"/>
        <w:left w:val="none" w:sz="0" w:space="0" w:color="auto"/>
        <w:bottom w:val="none" w:sz="0" w:space="0" w:color="auto"/>
        <w:right w:val="none" w:sz="0" w:space="0" w:color="auto"/>
      </w:divBdr>
    </w:div>
    <w:div w:id="287319568">
      <w:bodyDiv w:val="1"/>
      <w:marLeft w:val="0"/>
      <w:marRight w:val="0"/>
      <w:marTop w:val="0"/>
      <w:marBottom w:val="0"/>
      <w:divBdr>
        <w:top w:val="none" w:sz="0" w:space="0" w:color="auto"/>
        <w:left w:val="none" w:sz="0" w:space="0" w:color="auto"/>
        <w:bottom w:val="none" w:sz="0" w:space="0" w:color="auto"/>
        <w:right w:val="none" w:sz="0" w:space="0" w:color="auto"/>
      </w:divBdr>
    </w:div>
    <w:div w:id="287663013">
      <w:bodyDiv w:val="1"/>
      <w:marLeft w:val="0"/>
      <w:marRight w:val="0"/>
      <w:marTop w:val="0"/>
      <w:marBottom w:val="0"/>
      <w:divBdr>
        <w:top w:val="none" w:sz="0" w:space="0" w:color="auto"/>
        <w:left w:val="none" w:sz="0" w:space="0" w:color="auto"/>
        <w:bottom w:val="none" w:sz="0" w:space="0" w:color="auto"/>
        <w:right w:val="none" w:sz="0" w:space="0" w:color="auto"/>
      </w:divBdr>
    </w:div>
    <w:div w:id="287784753">
      <w:bodyDiv w:val="1"/>
      <w:marLeft w:val="0"/>
      <w:marRight w:val="0"/>
      <w:marTop w:val="0"/>
      <w:marBottom w:val="0"/>
      <w:divBdr>
        <w:top w:val="none" w:sz="0" w:space="0" w:color="auto"/>
        <w:left w:val="none" w:sz="0" w:space="0" w:color="auto"/>
        <w:bottom w:val="none" w:sz="0" w:space="0" w:color="auto"/>
        <w:right w:val="none" w:sz="0" w:space="0" w:color="auto"/>
      </w:divBdr>
    </w:div>
    <w:div w:id="288245837">
      <w:bodyDiv w:val="1"/>
      <w:marLeft w:val="0"/>
      <w:marRight w:val="0"/>
      <w:marTop w:val="0"/>
      <w:marBottom w:val="0"/>
      <w:divBdr>
        <w:top w:val="none" w:sz="0" w:space="0" w:color="auto"/>
        <w:left w:val="none" w:sz="0" w:space="0" w:color="auto"/>
        <w:bottom w:val="none" w:sz="0" w:space="0" w:color="auto"/>
        <w:right w:val="none" w:sz="0" w:space="0" w:color="auto"/>
      </w:divBdr>
    </w:div>
    <w:div w:id="288249229">
      <w:bodyDiv w:val="1"/>
      <w:marLeft w:val="0"/>
      <w:marRight w:val="0"/>
      <w:marTop w:val="0"/>
      <w:marBottom w:val="0"/>
      <w:divBdr>
        <w:top w:val="none" w:sz="0" w:space="0" w:color="auto"/>
        <w:left w:val="none" w:sz="0" w:space="0" w:color="auto"/>
        <w:bottom w:val="none" w:sz="0" w:space="0" w:color="auto"/>
        <w:right w:val="none" w:sz="0" w:space="0" w:color="auto"/>
      </w:divBdr>
    </w:div>
    <w:div w:id="288365989">
      <w:bodyDiv w:val="1"/>
      <w:marLeft w:val="0"/>
      <w:marRight w:val="0"/>
      <w:marTop w:val="0"/>
      <w:marBottom w:val="0"/>
      <w:divBdr>
        <w:top w:val="none" w:sz="0" w:space="0" w:color="auto"/>
        <w:left w:val="none" w:sz="0" w:space="0" w:color="auto"/>
        <w:bottom w:val="none" w:sz="0" w:space="0" w:color="auto"/>
        <w:right w:val="none" w:sz="0" w:space="0" w:color="auto"/>
      </w:divBdr>
    </w:div>
    <w:div w:id="288433441">
      <w:bodyDiv w:val="1"/>
      <w:marLeft w:val="0"/>
      <w:marRight w:val="0"/>
      <w:marTop w:val="0"/>
      <w:marBottom w:val="0"/>
      <w:divBdr>
        <w:top w:val="none" w:sz="0" w:space="0" w:color="auto"/>
        <w:left w:val="none" w:sz="0" w:space="0" w:color="auto"/>
        <w:bottom w:val="none" w:sz="0" w:space="0" w:color="auto"/>
        <w:right w:val="none" w:sz="0" w:space="0" w:color="auto"/>
      </w:divBdr>
    </w:div>
    <w:div w:id="288631254">
      <w:bodyDiv w:val="1"/>
      <w:marLeft w:val="0"/>
      <w:marRight w:val="0"/>
      <w:marTop w:val="0"/>
      <w:marBottom w:val="0"/>
      <w:divBdr>
        <w:top w:val="none" w:sz="0" w:space="0" w:color="auto"/>
        <w:left w:val="none" w:sz="0" w:space="0" w:color="auto"/>
        <w:bottom w:val="none" w:sz="0" w:space="0" w:color="auto"/>
        <w:right w:val="none" w:sz="0" w:space="0" w:color="auto"/>
      </w:divBdr>
      <w:divsChild>
        <w:div w:id="1338310840">
          <w:marLeft w:val="480"/>
          <w:marRight w:val="0"/>
          <w:marTop w:val="0"/>
          <w:marBottom w:val="0"/>
          <w:divBdr>
            <w:top w:val="none" w:sz="0" w:space="0" w:color="auto"/>
            <w:left w:val="none" w:sz="0" w:space="0" w:color="auto"/>
            <w:bottom w:val="none" w:sz="0" w:space="0" w:color="auto"/>
            <w:right w:val="none" w:sz="0" w:space="0" w:color="auto"/>
          </w:divBdr>
        </w:div>
        <w:div w:id="671758289">
          <w:marLeft w:val="480"/>
          <w:marRight w:val="0"/>
          <w:marTop w:val="0"/>
          <w:marBottom w:val="0"/>
          <w:divBdr>
            <w:top w:val="none" w:sz="0" w:space="0" w:color="auto"/>
            <w:left w:val="none" w:sz="0" w:space="0" w:color="auto"/>
            <w:bottom w:val="none" w:sz="0" w:space="0" w:color="auto"/>
            <w:right w:val="none" w:sz="0" w:space="0" w:color="auto"/>
          </w:divBdr>
        </w:div>
        <w:div w:id="281620609">
          <w:marLeft w:val="480"/>
          <w:marRight w:val="0"/>
          <w:marTop w:val="0"/>
          <w:marBottom w:val="0"/>
          <w:divBdr>
            <w:top w:val="none" w:sz="0" w:space="0" w:color="auto"/>
            <w:left w:val="none" w:sz="0" w:space="0" w:color="auto"/>
            <w:bottom w:val="none" w:sz="0" w:space="0" w:color="auto"/>
            <w:right w:val="none" w:sz="0" w:space="0" w:color="auto"/>
          </w:divBdr>
        </w:div>
        <w:div w:id="763913471">
          <w:marLeft w:val="480"/>
          <w:marRight w:val="0"/>
          <w:marTop w:val="0"/>
          <w:marBottom w:val="0"/>
          <w:divBdr>
            <w:top w:val="none" w:sz="0" w:space="0" w:color="auto"/>
            <w:left w:val="none" w:sz="0" w:space="0" w:color="auto"/>
            <w:bottom w:val="none" w:sz="0" w:space="0" w:color="auto"/>
            <w:right w:val="none" w:sz="0" w:space="0" w:color="auto"/>
          </w:divBdr>
        </w:div>
        <w:div w:id="586965224">
          <w:marLeft w:val="480"/>
          <w:marRight w:val="0"/>
          <w:marTop w:val="0"/>
          <w:marBottom w:val="0"/>
          <w:divBdr>
            <w:top w:val="none" w:sz="0" w:space="0" w:color="auto"/>
            <w:left w:val="none" w:sz="0" w:space="0" w:color="auto"/>
            <w:bottom w:val="none" w:sz="0" w:space="0" w:color="auto"/>
            <w:right w:val="none" w:sz="0" w:space="0" w:color="auto"/>
          </w:divBdr>
        </w:div>
        <w:div w:id="1073114882">
          <w:marLeft w:val="480"/>
          <w:marRight w:val="0"/>
          <w:marTop w:val="0"/>
          <w:marBottom w:val="0"/>
          <w:divBdr>
            <w:top w:val="none" w:sz="0" w:space="0" w:color="auto"/>
            <w:left w:val="none" w:sz="0" w:space="0" w:color="auto"/>
            <w:bottom w:val="none" w:sz="0" w:space="0" w:color="auto"/>
            <w:right w:val="none" w:sz="0" w:space="0" w:color="auto"/>
          </w:divBdr>
        </w:div>
        <w:div w:id="1478960571">
          <w:marLeft w:val="480"/>
          <w:marRight w:val="0"/>
          <w:marTop w:val="0"/>
          <w:marBottom w:val="0"/>
          <w:divBdr>
            <w:top w:val="none" w:sz="0" w:space="0" w:color="auto"/>
            <w:left w:val="none" w:sz="0" w:space="0" w:color="auto"/>
            <w:bottom w:val="none" w:sz="0" w:space="0" w:color="auto"/>
            <w:right w:val="none" w:sz="0" w:space="0" w:color="auto"/>
          </w:divBdr>
        </w:div>
        <w:div w:id="326833284">
          <w:marLeft w:val="480"/>
          <w:marRight w:val="0"/>
          <w:marTop w:val="0"/>
          <w:marBottom w:val="0"/>
          <w:divBdr>
            <w:top w:val="none" w:sz="0" w:space="0" w:color="auto"/>
            <w:left w:val="none" w:sz="0" w:space="0" w:color="auto"/>
            <w:bottom w:val="none" w:sz="0" w:space="0" w:color="auto"/>
            <w:right w:val="none" w:sz="0" w:space="0" w:color="auto"/>
          </w:divBdr>
        </w:div>
        <w:div w:id="333457722">
          <w:marLeft w:val="480"/>
          <w:marRight w:val="0"/>
          <w:marTop w:val="0"/>
          <w:marBottom w:val="0"/>
          <w:divBdr>
            <w:top w:val="none" w:sz="0" w:space="0" w:color="auto"/>
            <w:left w:val="none" w:sz="0" w:space="0" w:color="auto"/>
            <w:bottom w:val="none" w:sz="0" w:space="0" w:color="auto"/>
            <w:right w:val="none" w:sz="0" w:space="0" w:color="auto"/>
          </w:divBdr>
        </w:div>
        <w:div w:id="63071462">
          <w:marLeft w:val="480"/>
          <w:marRight w:val="0"/>
          <w:marTop w:val="0"/>
          <w:marBottom w:val="0"/>
          <w:divBdr>
            <w:top w:val="none" w:sz="0" w:space="0" w:color="auto"/>
            <w:left w:val="none" w:sz="0" w:space="0" w:color="auto"/>
            <w:bottom w:val="none" w:sz="0" w:space="0" w:color="auto"/>
            <w:right w:val="none" w:sz="0" w:space="0" w:color="auto"/>
          </w:divBdr>
        </w:div>
        <w:div w:id="1803381930">
          <w:marLeft w:val="480"/>
          <w:marRight w:val="0"/>
          <w:marTop w:val="0"/>
          <w:marBottom w:val="0"/>
          <w:divBdr>
            <w:top w:val="none" w:sz="0" w:space="0" w:color="auto"/>
            <w:left w:val="none" w:sz="0" w:space="0" w:color="auto"/>
            <w:bottom w:val="none" w:sz="0" w:space="0" w:color="auto"/>
            <w:right w:val="none" w:sz="0" w:space="0" w:color="auto"/>
          </w:divBdr>
        </w:div>
        <w:div w:id="2043942698">
          <w:marLeft w:val="480"/>
          <w:marRight w:val="0"/>
          <w:marTop w:val="0"/>
          <w:marBottom w:val="0"/>
          <w:divBdr>
            <w:top w:val="none" w:sz="0" w:space="0" w:color="auto"/>
            <w:left w:val="none" w:sz="0" w:space="0" w:color="auto"/>
            <w:bottom w:val="none" w:sz="0" w:space="0" w:color="auto"/>
            <w:right w:val="none" w:sz="0" w:space="0" w:color="auto"/>
          </w:divBdr>
        </w:div>
        <w:div w:id="1404836397">
          <w:marLeft w:val="480"/>
          <w:marRight w:val="0"/>
          <w:marTop w:val="0"/>
          <w:marBottom w:val="0"/>
          <w:divBdr>
            <w:top w:val="none" w:sz="0" w:space="0" w:color="auto"/>
            <w:left w:val="none" w:sz="0" w:space="0" w:color="auto"/>
            <w:bottom w:val="none" w:sz="0" w:space="0" w:color="auto"/>
            <w:right w:val="none" w:sz="0" w:space="0" w:color="auto"/>
          </w:divBdr>
        </w:div>
        <w:div w:id="520356527">
          <w:marLeft w:val="480"/>
          <w:marRight w:val="0"/>
          <w:marTop w:val="0"/>
          <w:marBottom w:val="0"/>
          <w:divBdr>
            <w:top w:val="none" w:sz="0" w:space="0" w:color="auto"/>
            <w:left w:val="none" w:sz="0" w:space="0" w:color="auto"/>
            <w:bottom w:val="none" w:sz="0" w:space="0" w:color="auto"/>
            <w:right w:val="none" w:sz="0" w:space="0" w:color="auto"/>
          </w:divBdr>
        </w:div>
        <w:div w:id="2064867346">
          <w:marLeft w:val="480"/>
          <w:marRight w:val="0"/>
          <w:marTop w:val="0"/>
          <w:marBottom w:val="0"/>
          <w:divBdr>
            <w:top w:val="none" w:sz="0" w:space="0" w:color="auto"/>
            <w:left w:val="none" w:sz="0" w:space="0" w:color="auto"/>
            <w:bottom w:val="none" w:sz="0" w:space="0" w:color="auto"/>
            <w:right w:val="none" w:sz="0" w:space="0" w:color="auto"/>
          </w:divBdr>
        </w:div>
        <w:div w:id="2017919076">
          <w:marLeft w:val="480"/>
          <w:marRight w:val="0"/>
          <w:marTop w:val="0"/>
          <w:marBottom w:val="0"/>
          <w:divBdr>
            <w:top w:val="none" w:sz="0" w:space="0" w:color="auto"/>
            <w:left w:val="none" w:sz="0" w:space="0" w:color="auto"/>
            <w:bottom w:val="none" w:sz="0" w:space="0" w:color="auto"/>
            <w:right w:val="none" w:sz="0" w:space="0" w:color="auto"/>
          </w:divBdr>
        </w:div>
        <w:div w:id="234096863">
          <w:marLeft w:val="480"/>
          <w:marRight w:val="0"/>
          <w:marTop w:val="0"/>
          <w:marBottom w:val="0"/>
          <w:divBdr>
            <w:top w:val="none" w:sz="0" w:space="0" w:color="auto"/>
            <w:left w:val="none" w:sz="0" w:space="0" w:color="auto"/>
            <w:bottom w:val="none" w:sz="0" w:space="0" w:color="auto"/>
            <w:right w:val="none" w:sz="0" w:space="0" w:color="auto"/>
          </w:divBdr>
        </w:div>
        <w:div w:id="477915334">
          <w:marLeft w:val="480"/>
          <w:marRight w:val="0"/>
          <w:marTop w:val="0"/>
          <w:marBottom w:val="0"/>
          <w:divBdr>
            <w:top w:val="none" w:sz="0" w:space="0" w:color="auto"/>
            <w:left w:val="none" w:sz="0" w:space="0" w:color="auto"/>
            <w:bottom w:val="none" w:sz="0" w:space="0" w:color="auto"/>
            <w:right w:val="none" w:sz="0" w:space="0" w:color="auto"/>
          </w:divBdr>
        </w:div>
        <w:div w:id="1379822776">
          <w:marLeft w:val="480"/>
          <w:marRight w:val="0"/>
          <w:marTop w:val="0"/>
          <w:marBottom w:val="0"/>
          <w:divBdr>
            <w:top w:val="none" w:sz="0" w:space="0" w:color="auto"/>
            <w:left w:val="none" w:sz="0" w:space="0" w:color="auto"/>
            <w:bottom w:val="none" w:sz="0" w:space="0" w:color="auto"/>
            <w:right w:val="none" w:sz="0" w:space="0" w:color="auto"/>
          </w:divBdr>
        </w:div>
        <w:div w:id="1528254405">
          <w:marLeft w:val="480"/>
          <w:marRight w:val="0"/>
          <w:marTop w:val="0"/>
          <w:marBottom w:val="0"/>
          <w:divBdr>
            <w:top w:val="none" w:sz="0" w:space="0" w:color="auto"/>
            <w:left w:val="none" w:sz="0" w:space="0" w:color="auto"/>
            <w:bottom w:val="none" w:sz="0" w:space="0" w:color="auto"/>
            <w:right w:val="none" w:sz="0" w:space="0" w:color="auto"/>
          </w:divBdr>
        </w:div>
        <w:div w:id="2058779366">
          <w:marLeft w:val="480"/>
          <w:marRight w:val="0"/>
          <w:marTop w:val="0"/>
          <w:marBottom w:val="0"/>
          <w:divBdr>
            <w:top w:val="none" w:sz="0" w:space="0" w:color="auto"/>
            <w:left w:val="none" w:sz="0" w:space="0" w:color="auto"/>
            <w:bottom w:val="none" w:sz="0" w:space="0" w:color="auto"/>
            <w:right w:val="none" w:sz="0" w:space="0" w:color="auto"/>
          </w:divBdr>
        </w:div>
        <w:div w:id="1123764220">
          <w:marLeft w:val="480"/>
          <w:marRight w:val="0"/>
          <w:marTop w:val="0"/>
          <w:marBottom w:val="0"/>
          <w:divBdr>
            <w:top w:val="none" w:sz="0" w:space="0" w:color="auto"/>
            <w:left w:val="none" w:sz="0" w:space="0" w:color="auto"/>
            <w:bottom w:val="none" w:sz="0" w:space="0" w:color="auto"/>
            <w:right w:val="none" w:sz="0" w:space="0" w:color="auto"/>
          </w:divBdr>
        </w:div>
        <w:div w:id="656105217">
          <w:marLeft w:val="480"/>
          <w:marRight w:val="0"/>
          <w:marTop w:val="0"/>
          <w:marBottom w:val="0"/>
          <w:divBdr>
            <w:top w:val="none" w:sz="0" w:space="0" w:color="auto"/>
            <w:left w:val="none" w:sz="0" w:space="0" w:color="auto"/>
            <w:bottom w:val="none" w:sz="0" w:space="0" w:color="auto"/>
            <w:right w:val="none" w:sz="0" w:space="0" w:color="auto"/>
          </w:divBdr>
        </w:div>
        <w:div w:id="1127701360">
          <w:marLeft w:val="480"/>
          <w:marRight w:val="0"/>
          <w:marTop w:val="0"/>
          <w:marBottom w:val="0"/>
          <w:divBdr>
            <w:top w:val="none" w:sz="0" w:space="0" w:color="auto"/>
            <w:left w:val="none" w:sz="0" w:space="0" w:color="auto"/>
            <w:bottom w:val="none" w:sz="0" w:space="0" w:color="auto"/>
            <w:right w:val="none" w:sz="0" w:space="0" w:color="auto"/>
          </w:divBdr>
        </w:div>
        <w:div w:id="1936094212">
          <w:marLeft w:val="480"/>
          <w:marRight w:val="0"/>
          <w:marTop w:val="0"/>
          <w:marBottom w:val="0"/>
          <w:divBdr>
            <w:top w:val="none" w:sz="0" w:space="0" w:color="auto"/>
            <w:left w:val="none" w:sz="0" w:space="0" w:color="auto"/>
            <w:bottom w:val="none" w:sz="0" w:space="0" w:color="auto"/>
            <w:right w:val="none" w:sz="0" w:space="0" w:color="auto"/>
          </w:divBdr>
        </w:div>
        <w:div w:id="1288660121">
          <w:marLeft w:val="480"/>
          <w:marRight w:val="0"/>
          <w:marTop w:val="0"/>
          <w:marBottom w:val="0"/>
          <w:divBdr>
            <w:top w:val="none" w:sz="0" w:space="0" w:color="auto"/>
            <w:left w:val="none" w:sz="0" w:space="0" w:color="auto"/>
            <w:bottom w:val="none" w:sz="0" w:space="0" w:color="auto"/>
            <w:right w:val="none" w:sz="0" w:space="0" w:color="auto"/>
          </w:divBdr>
        </w:div>
        <w:div w:id="1725833311">
          <w:marLeft w:val="480"/>
          <w:marRight w:val="0"/>
          <w:marTop w:val="0"/>
          <w:marBottom w:val="0"/>
          <w:divBdr>
            <w:top w:val="none" w:sz="0" w:space="0" w:color="auto"/>
            <w:left w:val="none" w:sz="0" w:space="0" w:color="auto"/>
            <w:bottom w:val="none" w:sz="0" w:space="0" w:color="auto"/>
            <w:right w:val="none" w:sz="0" w:space="0" w:color="auto"/>
          </w:divBdr>
        </w:div>
        <w:div w:id="388843592">
          <w:marLeft w:val="480"/>
          <w:marRight w:val="0"/>
          <w:marTop w:val="0"/>
          <w:marBottom w:val="0"/>
          <w:divBdr>
            <w:top w:val="none" w:sz="0" w:space="0" w:color="auto"/>
            <w:left w:val="none" w:sz="0" w:space="0" w:color="auto"/>
            <w:bottom w:val="none" w:sz="0" w:space="0" w:color="auto"/>
            <w:right w:val="none" w:sz="0" w:space="0" w:color="auto"/>
          </w:divBdr>
        </w:div>
        <w:div w:id="1255817296">
          <w:marLeft w:val="480"/>
          <w:marRight w:val="0"/>
          <w:marTop w:val="0"/>
          <w:marBottom w:val="0"/>
          <w:divBdr>
            <w:top w:val="none" w:sz="0" w:space="0" w:color="auto"/>
            <w:left w:val="none" w:sz="0" w:space="0" w:color="auto"/>
            <w:bottom w:val="none" w:sz="0" w:space="0" w:color="auto"/>
            <w:right w:val="none" w:sz="0" w:space="0" w:color="auto"/>
          </w:divBdr>
        </w:div>
        <w:div w:id="21252140">
          <w:marLeft w:val="480"/>
          <w:marRight w:val="0"/>
          <w:marTop w:val="0"/>
          <w:marBottom w:val="0"/>
          <w:divBdr>
            <w:top w:val="none" w:sz="0" w:space="0" w:color="auto"/>
            <w:left w:val="none" w:sz="0" w:space="0" w:color="auto"/>
            <w:bottom w:val="none" w:sz="0" w:space="0" w:color="auto"/>
            <w:right w:val="none" w:sz="0" w:space="0" w:color="auto"/>
          </w:divBdr>
        </w:div>
        <w:div w:id="1132482849">
          <w:marLeft w:val="480"/>
          <w:marRight w:val="0"/>
          <w:marTop w:val="0"/>
          <w:marBottom w:val="0"/>
          <w:divBdr>
            <w:top w:val="none" w:sz="0" w:space="0" w:color="auto"/>
            <w:left w:val="none" w:sz="0" w:space="0" w:color="auto"/>
            <w:bottom w:val="none" w:sz="0" w:space="0" w:color="auto"/>
            <w:right w:val="none" w:sz="0" w:space="0" w:color="auto"/>
          </w:divBdr>
        </w:div>
        <w:div w:id="838808239">
          <w:marLeft w:val="480"/>
          <w:marRight w:val="0"/>
          <w:marTop w:val="0"/>
          <w:marBottom w:val="0"/>
          <w:divBdr>
            <w:top w:val="none" w:sz="0" w:space="0" w:color="auto"/>
            <w:left w:val="none" w:sz="0" w:space="0" w:color="auto"/>
            <w:bottom w:val="none" w:sz="0" w:space="0" w:color="auto"/>
            <w:right w:val="none" w:sz="0" w:space="0" w:color="auto"/>
          </w:divBdr>
        </w:div>
        <w:div w:id="285621586">
          <w:marLeft w:val="480"/>
          <w:marRight w:val="0"/>
          <w:marTop w:val="0"/>
          <w:marBottom w:val="0"/>
          <w:divBdr>
            <w:top w:val="none" w:sz="0" w:space="0" w:color="auto"/>
            <w:left w:val="none" w:sz="0" w:space="0" w:color="auto"/>
            <w:bottom w:val="none" w:sz="0" w:space="0" w:color="auto"/>
            <w:right w:val="none" w:sz="0" w:space="0" w:color="auto"/>
          </w:divBdr>
        </w:div>
        <w:div w:id="1622496455">
          <w:marLeft w:val="480"/>
          <w:marRight w:val="0"/>
          <w:marTop w:val="0"/>
          <w:marBottom w:val="0"/>
          <w:divBdr>
            <w:top w:val="none" w:sz="0" w:space="0" w:color="auto"/>
            <w:left w:val="none" w:sz="0" w:space="0" w:color="auto"/>
            <w:bottom w:val="none" w:sz="0" w:space="0" w:color="auto"/>
            <w:right w:val="none" w:sz="0" w:space="0" w:color="auto"/>
          </w:divBdr>
        </w:div>
        <w:div w:id="1494567118">
          <w:marLeft w:val="480"/>
          <w:marRight w:val="0"/>
          <w:marTop w:val="0"/>
          <w:marBottom w:val="0"/>
          <w:divBdr>
            <w:top w:val="none" w:sz="0" w:space="0" w:color="auto"/>
            <w:left w:val="none" w:sz="0" w:space="0" w:color="auto"/>
            <w:bottom w:val="none" w:sz="0" w:space="0" w:color="auto"/>
            <w:right w:val="none" w:sz="0" w:space="0" w:color="auto"/>
          </w:divBdr>
        </w:div>
        <w:div w:id="12610829">
          <w:marLeft w:val="480"/>
          <w:marRight w:val="0"/>
          <w:marTop w:val="0"/>
          <w:marBottom w:val="0"/>
          <w:divBdr>
            <w:top w:val="none" w:sz="0" w:space="0" w:color="auto"/>
            <w:left w:val="none" w:sz="0" w:space="0" w:color="auto"/>
            <w:bottom w:val="none" w:sz="0" w:space="0" w:color="auto"/>
            <w:right w:val="none" w:sz="0" w:space="0" w:color="auto"/>
          </w:divBdr>
        </w:div>
        <w:div w:id="889927145">
          <w:marLeft w:val="480"/>
          <w:marRight w:val="0"/>
          <w:marTop w:val="0"/>
          <w:marBottom w:val="0"/>
          <w:divBdr>
            <w:top w:val="none" w:sz="0" w:space="0" w:color="auto"/>
            <w:left w:val="none" w:sz="0" w:space="0" w:color="auto"/>
            <w:bottom w:val="none" w:sz="0" w:space="0" w:color="auto"/>
            <w:right w:val="none" w:sz="0" w:space="0" w:color="auto"/>
          </w:divBdr>
        </w:div>
        <w:div w:id="320280103">
          <w:marLeft w:val="480"/>
          <w:marRight w:val="0"/>
          <w:marTop w:val="0"/>
          <w:marBottom w:val="0"/>
          <w:divBdr>
            <w:top w:val="none" w:sz="0" w:space="0" w:color="auto"/>
            <w:left w:val="none" w:sz="0" w:space="0" w:color="auto"/>
            <w:bottom w:val="none" w:sz="0" w:space="0" w:color="auto"/>
            <w:right w:val="none" w:sz="0" w:space="0" w:color="auto"/>
          </w:divBdr>
        </w:div>
        <w:div w:id="1639528937">
          <w:marLeft w:val="480"/>
          <w:marRight w:val="0"/>
          <w:marTop w:val="0"/>
          <w:marBottom w:val="0"/>
          <w:divBdr>
            <w:top w:val="none" w:sz="0" w:space="0" w:color="auto"/>
            <w:left w:val="none" w:sz="0" w:space="0" w:color="auto"/>
            <w:bottom w:val="none" w:sz="0" w:space="0" w:color="auto"/>
            <w:right w:val="none" w:sz="0" w:space="0" w:color="auto"/>
          </w:divBdr>
        </w:div>
        <w:div w:id="1852985648">
          <w:marLeft w:val="480"/>
          <w:marRight w:val="0"/>
          <w:marTop w:val="0"/>
          <w:marBottom w:val="0"/>
          <w:divBdr>
            <w:top w:val="none" w:sz="0" w:space="0" w:color="auto"/>
            <w:left w:val="none" w:sz="0" w:space="0" w:color="auto"/>
            <w:bottom w:val="none" w:sz="0" w:space="0" w:color="auto"/>
            <w:right w:val="none" w:sz="0" w:space="0" w:color="auto"/>
          </w:divBdr>
        </w:div>
        <w:div w:id="88359941">
          <w:marLeft w:val="480"/>
          <w:marRight w:val="0"/>
          <w:marTop w:val="0"/>
          <w:marBottom w:val="0"/>
          <w:divBdr>
            <w:top w:val="none" w:sz="0" w:space="0" w:color="auto"/>
            <w:left w:val="none" w:sz="0" w:space="0" w:color="auto"/>
            <w:bottom w:val="none" w:sz="0" w:space="0" w:color="auto"/>
            <w:right w:val="none" w:sz="0" w:space="0" w:color="auto"/>
          </w:divBdr>
        </w:div>
        <w:div w:id="1846281432">
          <w:marLeft w:val="480"/>
          <w:marRight w:val="0"/>
          <w:marTop w:val="0"/>
          <w:marBottom w:val="0"/>
          <w:divBdr>
            <w:top w:val="none" w:sz="0" w:space="0" w:color="auto"/>
            <w:left w:val="none" w:sz="0" w:space="0" w:color="auto"/>
            <w:bottom w:val="none" w:sz="0" w:space="0" w:color="auto"/>
            <w:right w:val="none" w:sz="0" w:space="0" w:color="auto"/>
          </w:divBdr>
        </w:div>
        <w:div w:id="76635023">
          <w:marLeft w:val="480"/>
          <w:marRight w:val="0"/>
          <w:marTop w:val="0"/>
          <w:marBottom w:val="0"/>
          <w:divBdr>
            <w:top w:val="none" w:sz="0" w:space="0" w:color="auto"/>
            <w:left w:val="none" w:sz="0" w:space="0" w:color="auto"/>
            <w:bottom w:val="none" w:sz="0" w:space="0" w:color="auto"/>
            <w:right w:val="none" w:sz="0" w:space="0" w:color="auto"/>
          </w:divBdr>
        </w:div>
        <w:div w:id="1574196595">
          <w:marLeft w:val="480"/>
          <w:marRight w:val="0"/>
          <w:marTop w:val="0"/>
          <w:marBottom w:val="0"/>
          <w:divBdr>
            <w:top w:val="none" w:sz="0" w:space="0" w:color="auto"/>
            <w:left w:val="none" w:sz="0" w:space="0" w:color="auto"/>
            <w:bottom w:val="none" w:sz="0" w:space="0" w:color="auto"/>
            <w:right w:val="none" w:sz="0" w:space="0" w:color="auto"/>
          </w:divBdr>
        </w:div>
        <w:div w:id="504172592">
          <w:marLeft w:val="480"/>
          <w:marRight w:val="0"/>
          <w:marTop w:val="0"/>
          <w:marBottom w:val="0"/>
          <w:divBdr>
            <w:top w:val="none" w:sz="0" w:space="0" w:color="auto"/>
            <w:left w:val="none" w:sz="0" w:space="0" w:color="auto"/>
            <w:bottom w:val="none" w:sz="0" w:space="0" w:color="auto"/>
            <w:right w:val="none" w:sz="0" w:space="0" w:color="auto"/>
          </w:divBdr>
        </w:div>
        <w:div w:id="1055816420">
          <w:marLeft w:val="480"/>
          <w:marRight w:val="0"/>
          <w:marTop w:val="0"/>
          <w:marBottom w:val="0"/>
          <w:divBdr>
            <w:top w:val="none" w:sz="0" w:space="0" w:color="auto"/>
            <w:left w:val="none" w:sz="0" w:space="0" w:color="auto"/>
            <w:bottom w:val="none" w:sz="0" w:space="0" w:color="auto"/>
            <w:right w:val="none" w:sz="0" w:space="0" w:color="auto"/>
          </w:divBdr>
        </w:div>
        <w:div w:id="1399136854">
          <w:marLeft w:val="480"/>
          <w:marRight w:val="0"/>
          <w:marTop w:val="0"/>
          <w:marBottom w:val="0"/>
          <w:divBdr>
            <w:top w:val="none" w:sz="0" w:space="0" w:color="auto"/>
            <w:left w:val="none" w:sz="0" w:space="0" w:color="auto"/>
            <w:bottom w:val="none" w:sz="0" w:space="0" w:color="auto"/>
            <w:right w:val="none" w:sz="0" w:space="0" w:color="auto"/>
          </w:divBdr>
        </w:div>
        <w:div w:id="1056047380">
          <w:marLeft w:val="480"/>
          <w:marRight w:val="0"/>
          <w:marTop w:val="0"/>
          <w:marBottom w:val="0"/>
          <w:divBdr>
            <w:top w:val="none" w:sz="0" w:space="0" w:color="auto"/>
            <w:left w:val="none" w:sz="0" w:space="0" w:color="auto"/>
            <w:bottom w:val="none" w:sz="0" w:space="0" w:color="auto"/>
            <w:right w:val="none" w:sz="0" w:space="0" w:color="auto"/>
          </w:divBdr>
        </w:div>
        <w:div w:id="709888418">
          <w:marLeft w:val="480"/>
          <w:marRight w:val="0"/>
          <w:marTop w:val="0"/>
          <w:marBottom w:val="0"/>
          <w:divBdr>
            <w:top w:val="none" w:sz="0" w:space="0" w:color="auto"/>
            <w:left w:val="none" w:sz="0" w:space="0" w:color="auto"/>
            <w:bottom w:val="none" w:sz="0" w:space="0" w:color="auto"/>
            <w:right w:val="none" w:sz="0" w:space="0" w:color="auto"/>
          </w:divBdr>
        </w:div>
        <w:div w:id="217521574">
          <w:marLeft w:val="480"/>
          <w:marRight w:val="0"/>
          <w:marTop w:val="0"/>
          <w:marBottom w:val="0"/>
          <w:divBdr>
            <w:top w:val="none" w:sz="0" w:space="0" w:color="auto"/>
            <w:left w:val="none" w:sz="0" w:space="0" w:color="auto"/>
            <w:bottom w:val="none" w:sz="0" w:space="0" w:color="auto"/>
            <w:right w:val="none" w:sz="0" w:space="0" w:color="auto"/>
          </w:divBdr>
        </w:div>
        <w:div w:id="1003631805">
          <w:marLeft w:val="480"/>
          <w:marRight w:val="0"/>
          <w:marTop w:val="0"/>
          <w:marBottom w:val="0"/>
          <w:divBdr>
            <w:top w:val="none" w:sz="0" w:space="0" w:color="auto"/>
            <w:left w:val="none" w:sz="0" w:space="0" w:color="auto"/>
            <w:bottom w:val="none" w:sz="0" w:space="0" w:color="auto"/>
            <w:right w:val="none" w:sz="0" w:space="0" w:color="auto"/>
          </w:divBdr>
        </w:div>
        <w:div w:id="2051998990">
          <w:marLeft w:val="480"/>
          <w:marRight w:val="0"/>
          <w:marTop w:val="0"/>
          <w:marBottom w:val="0"/>
          <w:divBdr>
            <w:top w:val="none" w:sz="0" w:space="0" w:color="auto"/>
            <w:left w:val="none" w:sz="0" w:space="0" w:color="auto"/>
            <w:bottom w:val="none" w:sz="0" w:space="0" w:color="auto"/>
            <w:right w:val="none" w:sz="0" w:space="0" w:color="auto"/>
          </w:divBdr>
        </w:div>
        <w:div w:id="1694529200">
          <w:marLeft w:val="480"/>
          <w:marRight w:val="0"/>
          <w:marTop w:val="0"/>
          <w:marBottom w:val="0"/>
          <w:divBdr>
            <w:top w:val="none" w:sz="0" w:space="0" w:color="auto"/>
            <w:left w:val="none" w:sz="0" w:space="0" w:color="auto"/>
            <w:bottom w:val="none" w:sz="0" w:space="0" w:color="auto"/>
            <w:right w:val="none" w:sz="0" w:space="0" w:color="auto"/>
          </w:divBdr>
        </w:div>
        <w:div w:id="184253148">
          <w:marLeft w:val="480"/>
          <w:marRight w:val="0"/>
          <w:marTop w:val="0"/>
          <w:marBottom w:val="0"/>
          <w:divBdr>
            <w:top w:val="none" w:sz="0" w:space="0" w:color="auto"/>
            <w:left w:val="none" w:sz="0" w:space="0" w:color="auto"/>
            <w:bottom w:val="none" w:sz="0" w:space="0" w:color="auto"/>
            <w:right w:val="none" w:sz="0" w:space="0" w:color="auto"/>
          </w:divBdr>
        </w:div>
        <w:div w:id="1592202561">
          <w:marLeft w:val="480"/>
          <w:marRight w:val="0"/>
          <w:marTop w:val="0"/>
          <w:marBottom w:val="0"/>
          <w:divBdr>
            <w:top w:val="none" w:sz="0" w:space="0" w:color="auto"/>
            <w:left w:val="none" w:sz="0" w:space="0" w:color="auto"/>
            <w:bottom w:val="none" w:sz="0" w:space="0" w:color="auto"/>
            <w:right w:val="none" w:sz="0" w:space="0" w:color="auto"/>
          </w:divBdr>
        </w:div>
        <w:div w:id="1960182444">
          <w:marLeft w:val="480"/>
          <w:marRight w:val="0"/>
          <w:marTop w:val="0"/>
          <w:marBottom w:val="0"/>
          <w:divBdr>
            <w:top w:val="none" w:sz="0" w:space="0" w:color="auto"/>
            <w:left w:val="none" w:sz="0" w:space="0" w:color="auto"/>
            <w:bottom w:val="none" w:sz="0" w:space="0" w:color="auto"/>
            <w:right w:val="none" w:sz="0" w:space="0" w:color="auto"/>
          </w:divBdr>
        </w:div>
        <w:div w:id="1127695727">
          <w:marLeft w:val="480"/>
          <w:marRight w:val="0"/>
          <w:marTop w:val="0"/>
          <w:marBottom w:val="0"/>
          <w:divBdr>
            <w:top w:val="none" w:sz="0" w:space="0" w:color="auto"/>
            <w:left w:val="none" w:sz="0" w:space="0" w:color="auto"/>
            <w:bottom w:val="none" w:sz="0" w:space="0" w:color="auto"/>
            <w:right w:val="none" w:sz="0" w:space="0" w:color="auto"/>
          </w:divBdr>
        </w:div>
        <w:div w:id="1213079891">
          <w:marLeft w:val="480"/>
          <w:marRight w:val="0"/>
          <w:marTop w:val="0"/>
          <w:marBottom w:val="0"/>
          <w:divBdr>
            <w:top w:val="none" w:sz="0" w:space="0" w:color="auto"/>
            <w:left w:val="none" w:sz="0" w:space="0" w:color="auto"/>
            <w:bottom w:val="none" w:sz="0" w:space="0" w:color="auto"/>
            <w:right w:val="none" w:sz="0" w:space="0" w:color="auto"/>
          </w:divBdr>
        </w:div>
        <w:div w:id="1165630827">
          <w:marLeft w:val="480"/>
          <w:marRight w:val="0"/>
          <w:marTop w:val="0"/>
          <w:marBottom w:val="0"/>
          <w:divBdr>
            <w:top w:val="none" w:sz="0" w:space="0" w:color="auto"/>
            <w:left w:val="none" w:sz="0" w:space="0" w:color="auto"/>
            <w:bottom w:val="none" w:sz="0" w:space="0" w:color="auto"/>
            <w:right w:val="none" w:sz="0" w:space="0" w:color="auto"/>
          </w:divBdr>
        </w:div>
        <w:div w:id="1443960427">
          <w:marLeft w:val="480"/>
          <w:marRight w:val="0"/>
          <w:marTop w:val="0"/>
          <w:marBottom w:val="0"/>
          <w:divBdr>
            <w:top w:val="none" w:sz="0" w:space="0" w:color="auto"/>
            <w:left w:val="none" w:sz="0" w:space="0" w:color="auto"/>
            <w:bottom w:val="none" w:sz="0" w:space="0" w:color="auto"/>
            <w:right w:val="none" w:sz="0" w:space="0" w:color="auto"/>
          </w:divBdr>
        </w:div>
        <w:div w:id="2097898986">
          <w:marLeft w:val="480"/>
          <w:marRight w:val="0"/>
          <w:marTop w:val="0"/>
          <w:marBottom w:val="0"/>
          <w:divBdr>
            <w:top w:val="none" w:sz="0" w:space="0" w:color="auto"/>
            <w:left w:val="none" w:sz="0" w:space="0" w:color="auto"/>
            <w:bottom w:val="none" w:sz="0" w:space="0" w:color="auto"/>
            <w:right w:val="none" w:sz="0" w:space="0" w:color="auto"/>
          </w:divBdr>
        </w:div>
        <w:div w:id="897087685">
          <w:marLeft w:val="480"/>
          <w:marRight w:val="0"/>
          <w:marTop w:val="0"/>
          <w:marBottom w:val="0"/>
          <w:divBdr>
            <w:top w:val="none" w:sz="0" w:space="0" w:color="auto"/>
            <w:left w:val="none" w:sz="0" w:space="0" w:color="auto"/>
            <w:bottom w:val="none" w:sz="0" w:space="0" w:color="auto"/>
            <w:right w:val="none" w:sz="0" w:space="0" w:color="auto"/>
          </w:divBdr>
        </w:div>
        <w:div w:id="1582988996">
          <w:marLeft w:val="480"/>
          <w:marRight w:val="0"/>
          <w:marTop w:val="0"/>
          <w:marBottom w:val="0"/>
          <w:divBdr>
            <w:top w:val="none" w:sz="0" w:space="0" w:color="auto"/>
            <w:left w:val="none" w:sz="0" w:space="0" w:color="auto"/>
            <w:bottom w:val="none" w:sz="0" w:space="0" w:color="auto"/>
            <w:right w:val="none" w:sz="0" w:space="0" w:color="auto"/>
          </w:divBdr>
        </w:div>
        <w:div w:id="9843449">
          <w:marLeft w:val="480"/>
          <w:marRight w:val="0"/>
          <w:marTop w:val="0"/>
          <w:marBottom w:val="0"/>
          <w:divBdr>
            <w:top w:val="none" w:sz="0" w:space="0" w:color="auto"/>
            <w:left w:val="none" w:sz="0" w:space="0" w:color="auto"/>
            <w:bottom w:val="none" w:sz="0" w:space="0" w:color="auto"/>
            <w:right w:val="none" w:sz="0" w:space="0" w:color="auto"/>
          </w:divBdr>
        </w:div>
        <w:div w:id="1128814023">
          <w:marLeft w:val="480"/>
          <w:marRight w:val="0"/>
          <w:marTop w:val="0"/>
          <w:marBottom w:val="0"/>
          <w:divBdr>
            <w:top w:val="none" w:sz="0" w:space="0" w:color="auto"/>
            <w:left w:val="none" w:sz="0" w:space="0" w:color="auto"/>
            <w:bottom w:val="none" w:sz="0" w:space="0" w:color="auto"/>
            <w:right w:val="none" w:sz="0" w:space="0" w:color="auto"/>
          </w:divBdr>
        </w:div>
        <w:div w:id="1599824270">
          <w:marLeft w:val="480"/>
          <w:marRight w:val="0"/>
          <w:marTop w:val="0"/>
          <w:marBottom w:val="0"/>
          <w:divBdr>
            <w:top w:val="none" w:sz="0" w:space="0" w:color="auto"/>
            <w:left w:val="none" w:sz="0" w:space="0" w:color="auto"/>
            <w:bottom w:val="none" w:sz="0" w:space="0" w:color="auto"/>
            <w:right w:val="none" w:sz="0" w:space="0" w:color="auto"/>
          </w:divBdr>
        </w:div>
        <w:div w:id="2116365898">
          <w:marLeft w:val="480"/>
          <w:marRight w:val="0"/>
          <w:marTop w:val="0"/>
          <w:marBottom w:val="0"/>
          <w:divBdr>
            <w:top w:val="none" w:sz="0" w:space="0" w:color="auto"/>
            <w:left w:val="none" w:sz="0" w:space="0" w:color="auto"/>
            <w:bottom w:val="none" w:sz="0" w:space="0" w:color="auto"/>
            <w:right w:val="none" w:sz="0" w:space="0" w:color="auto"/>
          </w:divBdr>
        </w:div>
        <w:div w:id="1234193196">
          <w:marLeft w:val="480"/>
          <w:marRight w:val="0"/>
          <w:marTop w:val="0"/>
          <w:marBottom w:val="0"/>
          <w:divBdr>
            <w:top w:val="none" w:sz="0" w:space="0" w:color="auto"/>
            <w:left w:val="none" w:sz="0" w:space="0" w:color="auto"/>
            <w:bottom w:val="none" w:sz="0" w:space="0" w:color="auto"/>
            <w:right w:val="none" w:sz="0" w:space="0" w:color="auto"/>
          </w:divBdr>
        </w:div>
        <w:div w:id="276524983">
          <w:marLeft w:val="480"/>
          <w:marRight w:val="0"/>
          <w:marTop w:val="0"/>
          <w:marBottom w:val="0"/>
          <w:divBdr>
            <w:top w:val="none" w:sz="0" w:space="0" w:color="auto"/>
            <w:left w:val="none" w:sz="0" w:space="0" w:color="auto"/>
            <w:bottom w:val="none" w:sz="0" w:space="0" w:color="auto"/>
            <w:right w:val="none" w:sz="0" w:space="0" w:color="auto"/>
          </w:divBdr>
        </w:div>
        <w:div w:id="705445100">
          <w:marLeft w:val="480"/>
          <w:marRight w:val="0"/>
          <w:marTop w:val="0"/>
          <w:marBottom w:val="0"/>
          <w:divBdr>
            <w:top w:val="none" w:sz="0" w:space="0" w:color="auto"/>
            <w:left w:val="none" w:sz="0" w:space="0" w:color="auto"/>
            <w:bottom w:val="none" w:sz="0" w:space="0" w:color="auto"/>
            <w:right w:val="none" w:sz="0" w:space="0" w:color="auto"/>
          </w:divBdr>
        </w:div>
        <w:div w:id="444934549">
          <w:marLeft w:val="480"/>
          <w:marRight w:val="0"/>
          <w:marTop w:val="0"/>
          <w:marBottom w:val="0"/>
          <w:divBdr>
            <w:top w:val="none" w:sz="0" w:space="0" w:color="auto"/>
            <w:left w:val="none" w:sz="0" w:space="0" w:color="auto"/>
            <w:bottom w:val="none" w:sz="0" w:space="0" w:color="auto"/>
            <w:right w:val="none" w:sz="0" w:space="0" w:color="auto"/>
          </w:divBdr>
        </w:div>
        <w:div w:id="1353536317">
          <w:marLeft w:val="480"/>
          <w:marRight w:val="0"/>
          <w:marTop w:val="0"/>
          <w:marBottom w:val="0"/>
          <w:divBdr>
            <w:top w:val="none" w:sz="0" w:space="0" w:color="auto"/>
            <w:left w:val="none" w:sz="0" w:space="0" w:color="auto"/>
            <w:bottom w:val="none" w:sz="0" w:space="0" w:color="auto"/>
            <w:right w:val="none" w:sz="0" w:space="0" w:color="auto"/>
          </w:divBdr>
        </w:div>
        <w:div w:id="1688213600">
          <w:marLeft w:val="480"/>
          <w:marRight w:val="0"/>
          <w:marTop w:val="0"/>
          <w:marBottom w:val="0"/>
          <w:divBdr>
            <w:top w:val="none" w:sz="0" w:space="0" w:color="auto"/>
            <w:left w:val="none" w:sz="0" w:space="0" w:color="auto"/>
            <w:bottom w:val="none" w:sz="0" w:space="0" w:color="auto"/>
            <w:right w:val="none" w:sz="0" w:space="0" w:color="auto"/>
          </w:divBdr>
        </w:div>
        <w:div w:id="570122721">
          <w:marLeft w:val="480"/>
          <w:marRight w:val="0"/>
          <w:marTop w:val="0"/>
          <w:marBottom w:val="0"/>
          <w:divBdr>
            <w:top w:val="none" w:sz="0" w:space="0" w:color="auto"/>
            <w:left w:val="none" w:sz="0" w:space="0" w:color="auto"/>
            <w:bottom w:val="none" w:sz="0" w:space="0" w:color="auto"/>
            <w:right w:val="none" w:sz="0" w:space="0" w:color="auto"/>
          </w:divBdr>
        </w:div>
        <w:div w:id="1868444792">
          <w:marLeft w:val="480"/>
          <w:marRight w:val="0"/>
          <w:marTop w:val="0"/>
          <w:marBottom w:val="0"/>
          <w:divBdr>
            <w:top w:val="none" w:sz="0" w:space="0" w:color="auto"/>
            <w:left w:val="none" w:sz="0" w:space="0" w:color="auto"/>
            <w:bottom w:val="none" w:sz="0" w:space="0" w:color="auto"/>
            <w:right w:val="none" w:sz="0" w:space="0" w:color="auto"/>
          </w:divBdr>
        </w:div>
        <w:div w:id="1556817505">
          <w:marLeft w:val="480"/>
          <w:marRight w:val="0"/>
          <w:marTop w:val="0"/>
          <w:marBottom w:val="0"/>
          <w:divBdr>
            <w:top w:val="none" w:sz="0" w:space="0" w:color="auto"/>
            <w:left w:val="none" w:sz="0" w:space="0" w:color="auto"/>
            <w:bottom w:val="none" w:sz="0" w:space="0" w:color="auto"/>
            <w:right w:val="none" w:sz="0" w:space="0" w:color="auto"/>
          </w:divBdr>
        </w:div>
        <w:div w:id="545263316">
          <w:marLeft w:val="480"/>
          <w:marRight w:val="0"/>
          <w:marTop w:val="0"/>
          <w:marBottom w:val="0"/>
          <w:divBdr>
            <w:top w:val="none" w:sz="0" w:space="0" w:color="auto"/>
            <w:left w:val="none" w:sz="0" w:space="0" w:color="auto"/>
            <w:bottom w:val="none" w:sz="0" w:space="0" w:color="auto"/>
            <w:right w:val="none" w:sz="0" w:space="0" w:color="auto"/>
          </w:divBdr>
        </w:div>
        <w:div w:id="1968048539">
          <w:marLeft w:val="480"/>
          <w:marRight w:val="0"/>
          <w:marTop w:val="0"/>
          <w:marBottom w:val="0"/>
          <w:divBdr>
            <w:top w:val="none" w:sz="0" w:space="0" w:color="auto"/>
            <w:left w:val="none" w:sz="0" w:space="0" w:color="auto"/>
            <w:bottom w:val="none" w:sz="0" w:space="0" w:color="auto"/>
            <w:right w:val="none" w:sz="0" w:space="0" w:color="auto"/>
          </w:divBdr>
        </w:div>
        <w:div w:id="68579228">
          <w:marLeft w:val="480"/>
          <w:marRight w:val="0"/>
          <w:marTop w:val="0"/>
          <w:marBottom w:val="0"/>
          <w:divBdr>
            <w:top w:val="none" w:sz="0" w:space="0" w:color="auto"/>
            <w:left w:val="none" w:sz="0" w:space="0" w:color="auto"/>
            <w:bottom w:val="none" w:sz="0" w:space="0" w:color="auto"/>
            <w:right w:val="none" w:sz="0" w:space="0" w:color="auto"/>
          </w:divBdr>
        </w:div>
        <w:div w:id="1356930805">
          <w:marLeft w:val="480"/>
          <w:marRight w:val="0"/>
          <w:marTop w:val="0"/>
          <w:marBottom w:val="0"/>
          <w:divBdr>
            <w:top w:val="none" w:sz="0" w:space="0" w:color="auto"/>
            <w:left w:val="none" w:sz="0" w:space="0" w:color="auto"/>
            <w:bottom w:val="none" w:sz="0" w:space="0" w:color="auto"/>
            <w:right w:val="none" w:sz="0" w:space="0" w:color="auto"/>
          </w:divBdr>
        </w:div>
        <w:div w:id="1357003582">
          <w:marLeft w:val="480"/>
          <w:marRight w:val="0"/>
          <w:marTop w:val="0"/>
          <w:marBottom w:val="0"/>
          <w:divBdr>
            <w:top w:val="none" w:sz="0" w:space="0" w:color="auto"/>
            <w:left w:val="none" w:sz="0" w:space="0" w:color="auto"/>
            <w:bottom w:val="none" w:sz="0" w:space="0" w:color="auto"/>
            <w:right w:val="none" w:sz="0" w:space="0" w:color="auto"/>
          </w:divBdr>
        </w:div>
        <w:div w:id="25062949">
          <w:marLeft w:val="480"/>
          <w:marRight w:val="0"/>
          <w:marTop w:val="0"/>
          <w:marBottom w:val="0"/>
          <w:divBdr>
            <w:top w:val="none" w:sz="0" w:space="0" w:color="auto"/>
            <w:left w:val="none" w:sz="0" w:space="0" w:color="auto"/>
            <w:bottom w:val="none" w:sz="0" w:space="0" w:color="auto"/>
            <w:right w:val="none" w:sz="0" w:space="0" w:color="auto"/>
          </w:divBdr>
        </w:div>
        <w:div w:id="957027035">
          <w:marLeft w:val="480"/>
          <w:marRight w:val="0"/>
          <w:marTop w:val="0"/>
          <w:marBottom w:val="0"/>
          <w:divBdr>
            <w:top w:val="none" w:sz="0" w:space="0" w:color="auto"/>
            <w:left w:val="none" w:sz="0" w:space="0" w:color="auto"/>
            <w:bottom w:val="none" w:sz="0" w:space="0" w:color="auto"/>
            <w:right w:val="none" w:sz="0" w:space="0" w:color="auto"/>
          </w:divBdr>
        </w:div>
        <w:div w:id="1739596451">
          <w:marLeft w:val="480"/>
          <w:marRight w:val="0"/>
          <w:marTop w:val="0"/>
          <w:marBottom w:val="0"/>
          <w:divBdr>
            <w:top w:val="none" w:sz="0" w:space="0" w:color="auto"/>
            <w:left w:val="none" w:sz="0" w:space="0" w:color="auto"/>
            <w:bottom w:val="none" w:sz="0" w:space="0" w:color="auto"/>
            <w:right w:val="none" w:sz="0" w:space="0" w:color="auto"/>
          </w:divBdr>
        </w:div>
        <w:div w:id="1872112524">
          <w:marLeft w:val="480"/>
          <w:marRight w:val="0"/>
          <w:marTop w:val="0"/>
          <w:marBottom w:val="0"/>
          <w:divBdr>
            <w:top w:val="none" w:sz="0" w:space="0" w:color="auto"/>
            <w:left w:val="none" w:sz="0" w:space="0" w:color="auto"/>
            <w:bottom w:val="none" w:sz="0" w:space="0" w:color="auto"/>
            <w:right w:val="none" w:sz="0" w:space="0" w:color="auto"/>
          </w:divBdr>
        </w:div>
      </w:divsChild>
    </w:div>
    <w:div w:id="288703768">
      <w:bodyDiv w:val="1"/>
      <w:marLeft w:val="0"/>
      <w:marRight w:val="0"/>
      <w:marTop w:val="0"/>
      <w:marBottom w:val="0"/>
      <w:divBdr>
        <w:top w:val="none" w:sz="0" w:space="0" w:color="auto"/>
        <w:left w:val="none" w:sz="0" w:space="0" w:color="auto"/>
        <w:bottom w:val="none" w:sz="0" w:space="0" w:color="auto"/>
        <w:right w:val="none" w:sz="0" w:space="0" w:color="auto"/>
      </w:divBdr>
    </w:div>
    <w:div w:id="288753763">
      <w:bodyDiv w:val="1"/>
      <w:marLeft w:val="0"/>
      <w:marRight w:val="0"/>
      <w:marTop w:val="0"/>
      <w:marBottom w:val="0"/>
      <w:divBdr>
        <w:top w:val="none" w:sz="0" w:space="0" w:color="auto"/>
        <w:left w:val="none" w:sz="0" w:space="0" w:color="auto"/>
        <w:bottom w:val="none" w:sz="0" w:space="0" w:color="auto"/>
        <w:right w:val="none" w:sz="0" w:space="0" w:color="auto"/>
      </w:divBdr>
    </w:div>
    <w:div w:id="288897635">
      <w:bodyDiv w:val="1"/>
      <w:marLeft w:val="0"/>
      <w:marRight w:val="0"/>
      <w:marTop w:val="0"/>
      <w:marBottom w:val="0"/>
      <w:divBdr>
        <w:top w:val="none" w:sz="0" w:space="0" w:color="auto"/>
        <w:left w:val="none" w:sz="0" w:space="0" w:color="auto"/>
        <w:bottom w:val="none" w:sz="0" w:space="0" w:color="auto"/>
        <w:right w:val="none" w:sz="0" w:space="0" w:color="auto"/>
      </w:divBdr>
    </w:div>
    <w:div w:id="288899292">
      <w:bodyDiv w:val="1"/>
      <w:marLeft w:val="0"/>
      <w:marRight w:val="0"/>
      <w:marTop w:val="0"/>
      <w:marBottom w:val="0"/>
      <w:divBdr>
        <w:top w:val="none" w:sz="0" w:space="0" w:color="auto"/>
        <w:left w:val="none" w:sz="0" w:space="0" w:color="auto"/>
        <w:bottom w:val="none" w:sz="0" w:space="0" w:color="auto"/>
        <w:right w:val="none" w:sz="0" w:space="0" w:color="auto"/>
      </w:divBdr>
    </w:div>
    <w:div w:id="288973990">
      <w:bodyDiv w:val="1"/>
      <w:marLeft w:val="0"/>
      <w:marRight w:val="0"/>
      <w:marTop w:val="0"/>
      <w:marBottom w:val="0"/>
      <w:divBdr>
        <w:top w:val="none" w:sz="0" w:space="0" w:color="auto"/>
        <w:left w:val="none" w:sz="0" w:space="0" w:color="auto"/>
        <w:bottom w:val="none" w:sz="0" w:space="0" w:color="auto"/>
        <w:right w:val="none" w:sz="0" w:space="0" w:color="auto"/>
      </w:divBdr>
    </w:div>
    <w:div w:id="289022878">
      <w:bodyDiv w:val="1"/>
      <w:marLeft w:val="0"/>
      <w:marRight w:val="0"/>
      <w:marTop w:val="0"/>
      <w:marBottom w:val="0"/>
      <w:divBdr>
        <w:top w:val="none" w:sz="0" w:space="0" w:color="auto"/>
        <w:left w:val="none" w:sz="0" w:space="0" w:color="auto"/>
        <w:bottom w:val="none" w:sz="0" w:space="0" w:color="auto"/>
        <w:right w:val="none" w:sz="0" w:space="0" w:color="auto"/>
      </w:divBdr>
    </w:div>
    <w:div w:id="289169830">
      <w:bodyDiv w:val="1"/>
      <w:marLeft w:val="0"/>
      <w:marRight w:val="0"/>
      <w:marTop w:val="0"/>
      <w:marBottom w:val="0"/>
      <w:divBdr>
        <w:top w:val="none" w:sz="0" w:space="0" w:color="auto"/>
        <w:left w:val="none" w:sz="0" w:space="0" w:color="auto"/>
        <w:bottom w:val="none" w:sz="0" w:space="0" w:color="auto"/>
        <w:right w:val="none" w:sz="0" w:space="0" w:color="auto"/>
      </w:divBdr>
    </w:div>
    <w:div w:id="289366522">
      <w:bodyDiv w:val="1"/>
      <w:marLeft w:val="0"/>
      <w:marRight w:val="0"/>
      <w:marTop w:val="0"/>
      <w:marBottom w:val="0"/>
      <w:divBdr>
        <w:top w:val="none" w:sz="0" w:space="0" w:color="auto"/>
        <w:left w:val="none" w:sz="0" w:space="0" w:color="auto"/>
        <w:bottom w:val="none" w:sz="0" w:space="0" w:color="auto"/>
        <w:right w:val="none" w:sz="0" w:space="0" w:color="auto"/>
      </w:divBdr>
    </w:div>
    <w:div w:id="289560267">
      <w:bodyDiv w:val="1"/>
      <w:marLeft w:val="0"/>
      <w:marRight w:val="0"/>
      <w:marTop w:val="0"/>
      <w:marBottom w:val="0"/>
      <w:divBdr>
        <w:top w:val="none" w:sz="0" w:space="0" w:color="auto"/>
        <w:left w:val="none" w:sz="0" w:space="0" w:color="auto"/>
        <w:bottom w:val="none" w:sz="0" w:space="0" w:color="auto"/>
        <w:right w:val="none" w:sz="0" w:space="0" w:color="auto"/>
      </w:divBdr>
    </w:div>
    <w:div w:id="289672333">
      <w:bodyDiv w:val="1"/>
      <w:marLeft w:val="0"/>
      <w:marRight w:val="0"/>
      <w:marTop w:val="0"/>
      <w:marBottom w:val="0"/>
      <w:divBdr>
        <w:top w:val="none" w:sz="0" w:space="0" w:color="auto"/>
        <w:left w:val="none" w:sz="0" w:space="0" w:color="auto"/>
        <w:bottom w:val="none" w:sz="0" w:space="0" w:color="auto"/>
        <w:right w:val="none" w:sz="0" w:space="0" w:color="auto"/>
      </w:divBdr>
    </w:div>
    <w:div w:id="290215068">
      <w:bodyDiv w:val="1"/>
      <w:marLeft w:val="0"/>
      <w:marRight w:val="0"/>
      <w:marTop w:val="0"/>
      <w:marBottom w:val="0"/>
      <w:divBdr>
        <w:top w:val="none" w:sz="0" w:space="0" w:color="auto"/>
        <w:left w:val="none" w:sz="0" w:space="0" w:color="auto"/>
        <w:bottom w:val="none" w:sz="0" w:space="0" w:color="auto"/>
        <w:right w:val="none" w:sz="0" w:space="0" w:color="auto"/>
      </w:divBdr>
      <w:divsChild>
        <w:div w:id="1691835723">
          <w:marLeft w:val="480"/>
          <w:marRight w:val="0"/>
          <w:marTop w:val="0"/>
          <w:marBottom w:val="0"/>
          <w:divBdr>
            <w:top w:val="none" w:sz="0" w:space="0" w:color="auto"/>
            <w:left w:val="none" w:sz="0" w:space="0" w:color="auto"/>
            <w:bottom w:val="none" w:sz="0" w:space="0" w:color="auto"/>
            <w:right w:val="none" w:sz="0" w:space="0" w:color="auto"/>
          </w:divBdr>
        </w:div>
        <w:div w:id="736320101">
          <w:marLeft w:val="480"/>
          <w:marRight w:val="0"/>
          <w:marTop w:val="0"/>
          <w:marBottom w:val="0"/>
          <w:divBdr>
            <w:top w:val="none" w:sz="0" w:space="0" w:color="auto"/>
            <w:left w:val="none" w:sz="0" w:space="0" w:color="auto"/>
            <w:bottom w:val="none" w:sz="0" w:space="0" w:color="auto"/>
            <w:right w:val="none" w:sz="0" w:space="0" w:color="auto"/>
          </w:divBdr>
        </w:div>
        <w:div w:id="1411151008">
          <w:marLeft w:val="480"/>
          <w:marRight w:val="0"/>
          <w:marTop w:val="0"/>
          <w:marBottom w:val="0"/>
          <w:divBdr>
            <w:top w:val="none" w:sz="0" w:space="0" w:color="auto"/>
            <w:left w:val="none" w:sz="0" w:space="0" w:color="auto"/>
            <w:bottom w:val="none" w:sz="0" w:space="0" w:color="auto"/>
            <w:right w:val="none" w:sz="0" w:space="0" w:color="auto"/>
          </w:divBdr>
        </w:div>
        <w:div w:id="226889285">
          <w:marLeft w:val="480"/>
          <w:marRight w:val="0"/>
          <w:marTop w:val="0"/>
          <w:marBottom w:val="0"/>
          <w:divBdr>
            <w:top w:val="none" w:sz="0" w:space="0" w:color="auto"/>
            <w:left w:val="none" w:sz="0" w:space="0" w:color="auto"/>
            <w:bottom w:val="none" w:sz="0" w:space="0" w:color="auto"/>
            <w:right w:val="none" w:sz="0" w:space="0" w:color="auto"/>
          </w:divBdr>
        </w:div>
        <w:div w:id="1053697069">
          <w:marLeft w:val="480"/>
          <w:marRight w:val="0"/>
          <w:marTop w:val="0"/>
          <w:marBottom w:val="0"/>
          <w:divBdr>
            <w:top w:val="none" w:sz="0" w:space="0" w:color="auto"/>
            <w:left w:val="none" w:sz="0" w:space="0" w:color="auto"/>
            <w:bottom w:val="none" w:sz="0" w:space="0" w:color="auto"/>
            <w:right w:val="none" w:sz="0" w:space="0" w:color="auto"/>
          </w:divBdr>
        </w:div>
        <w:div w:id="2004122866">
          <w:marLeft w:val="480"/>
          <w:marRight w:val="0"/>
          <w:marTop w:val="0"/>
          <w:marBottom w:val="0"/>
          <w:divBdr>
            <w:top w:val="none" w:sz="0" w:space="0" w:color="auto"/>
            <w:left w:val="none" w:sz="0" w:space="0" w:color="auto"/>
            <w:bottom w:val="none" w:sz="0" w:space="0" w:color="auto"/>
            <w:right w:val="none" w:sz="0" w:space="0" w:color="auto"/>
          </w:divBdr>
        </w:div>
        <w:div w:id="676346606">
          <w:marLeft w:val="480"/>
          <w:marRight w:val="0"/>
          <w:marTop w:val="0"/>
          <w:marBottom w:val="0"/>
          <w:divBdr>
            <w:top w:val="none" w:sz="0" w:space="0" w:color="auto"/>
            <w:left w:val="none" w:sz="0" w:space="0" w:color="auto"/>
            <w:bottom w:val="none" w:sz="0" w:space="0" w:color="auto"/>
            <w:right w:val="none" w:sz="0" w:space="0" w:color="auto"/>
          </w:divBdr>
        </w:div>
        <w:div w:id="994917170">
          <w:marLeft w:val="480"/>
          <w:marRight w:val="0"/>
          <w:marTop w:val="0"/>
          <w:marBottom w:val="0"/>
          <w:divBdr>
            <w:top w:val="none" w:sz="0" w:space="0" w:color="auto"/>
            <w:left w:val="none" w:sz="0" w:space="0" w:color="auto"/>
            <w:bottom w:val="none" w:sz="0" w:space="0" w:color="auto"/>
            <w:right w:val="none" w:sz="0" w:space="0" w:color="auto"/>
          </w:divBdr>
        </w:div>
        <w:div w:id="1067220683">
          <w:marLeft w:val="480"/>
          <w:marRight w:val="0"/>
          <w:marTop w:val="0"/>
          <w:marBottom w:val="0"/>
          <w:divBdr>
            <w:top w:val="none" w:sz="0" w:space="0" w:color="auto"/>
            <w:left w:val="none" w:sz="0" w:space="0" w:color="auto"/>
            <w:bottom w:val="none" w:sz="0" w:space="0" w:color="auto"/>
            <w:right w:val="none" w:sz="0" w:space="0" w:color="auto"/>
          </w:divBdr>
        </w:div>
        <w:div w:id="2066025828">
          <w:marLeft w:val="480"/>
          <w:marRight w:val="0"/>
          <w:marTop w:val="0"/>
          <w:marBottom w:val="0"/>
          <w:divBdr>
            <w:top w:val="none" w:sz="0" w:space="0" w:color="auto"/>
            <w:left w:val="none" w:sz="0" w:space="0" w:color="auto"/>
            <w:bottom w:val="none" w:sz="0" w:space="0" w:color="auto"/>
            <w:right w:val="none" w:sz="0" w:space="0" w:color="auto"/>
          </w:divBdr>
        </w:div>
        <w:div w:id="337657196">
          <w:marLeft w:val="480"/>
          <w:marRight w:val="0"/>
          <w:marTop w:val="0"/>
          <w:marBottom w:val="0"/>
          <w:divBdr>
            <w:top w:val="none" w:sz="0" w:space="0" w:color="auto"/>
            <w:left w:val="none" w:sz="0" w:space="0" w:color="auto"/>
            <w:bottom w:val="none" w:sz="0" w:space="0" w:color="auto"/>
            <w:right w:val="none" w:sz="0" w:space="0" w:color="auto"/>
          </w:divBdr>
        </w:div>
        <w:div w:id="1819952593">
          <w:marLeft w:val="480"/>
          <w:marRight w:val="0"/>
          <w:marTop w:val="0"/>
          <w:marBottom w:val="0"/>
          <w:divBdr>
            <w:top w:val="none" w:sz="0" w:space="0" w:color="auto"/>
            <w:left w:val="none" w:sz="0" w:space="0" w:color="auto"/>
            <w:bottom w:val="none" w:sz="0" w:space="0" w:color="auto"/>
            <w:right w:val="none" w:sz="0" w:space="0" w:color="auto"/>
          </w:divBdr>
        </w:div>
        <w:div w:id="1007250289">
          <w:marLeft w:val="480"/>
          <w:marRight w:val="0"/>
          <w:marTop w:val="0"/>
          <w:marBottom w:val="0"/>
          <w:divBdr>
            <w:top w:val="none" w:sz="0" w:space="0" w:color="auto"/>
            <w:left w:val="none" w:sz="0" w:space="0" w:color="auto"/>
            <w:bottom w:val="none" w:sz="0" w:space="0" w:color="auto"/>
            <w:right w:val="none" w:sz="0" w:space="0" w:color="auto"/>
          </w:divBdr>
        </w:div>
        <w:div w:id="1759986069">
          <w:marLeft w:val="480"/>
          <w:marRight w:val="0"/>
          <w:marTop w:val="0"/>
          <w:marBottom w:val="0"/>
          <w:divBdr>
            <w:top w:val="none" w:sz="0" w:space="0" w:color="auto"/>
            <w:left w:val="none" w:sz="0" w:space="0" w:color="auto"/>
            <w:bottom w:val="none" w:sz="0" w:space="0" w:color="auto"/>
            <w:right w:val="none" w:sz="0" w:space="0" w:color="auto"/>
          </w:divBdr>
        </w:div>
        <w:div w:id="732392168">
          <w:marLeft w:val="480"/>
          <w:marRight w:val="0"/>
          <w:marTop w:val="0"/>
          <w:marBottom w:val="0"/>
          <w:divBdr>
            <w:top w:val="none" w:sz="0" w:space="0" w:color="auto"/>
            <w:left w:val="none" w:sz="0" w:space="0" w:color="auto"/>
            <w:bottom w:val="none" w:sz="0" w:space="0" w:color="auto"/>
            <w:right w:val="none" w:sz="0" w:space="0" w:color="auto"/>
          </w:divBdr>
        </w:div>
        <w:div w:id="1918784122">
          <w:marLeft w:val="480"/>
          <w:marRight w:val="0"/>
          <w:marTop w:val="0"/>
          <w:marBottom w:val="0"/>
          <w:divBdr>
            <w:top w:val="none" w:sz="0" w:space="0" w:color="auto"/>
            <w:left w:val="none" w:sz="0" w:space="0" w:color="auto"/>
            <w:bottom w:val="none" w:sz="0" w:space="0" w:color="auto"/>
            <w:right w:val="none" w:sz="0" w:space="0" w:color="auto"/>
          </w:divBdr>
        </w:div>
        <w:div w:id="3365839">
          <w:marLeft w:val="480"/>
          <w:marRight w:val="0"/>
          <w:marTop w:val="0"/>
          <w:marBottom w:val="0"/>
          <w:divBdr>
            <w:top w:val="none" w:sz="0" w:space="0" w:color="auto"/>
            <w:left w:val="none" w:sz="0" w:space="0" w:color="auto"/>
            <w:bottom w:val="none" w:sz="0" w:space="0" w:color="auto"/>
            <w:right w:val="none" w:sz="0" w:space="0" w:color="auto"/>
          </w:divBdr>
        </w:div>
        <w:div w:id="1659260555">
          <w:marLeft w:val="480"/>
          <w:marRight w:val="0"/>
          <w:marTop w:val="0"/>
          <w:marBottom w:val="0"/>
          <w:divBdr>
            <w:top w:val="none" w:sz="0" w:space="0" w:color="auto"/>
            <w:left w:val="none" w:sz="0" w:space="0" w:color="auto"/>
            <w:bottom w:val="none" w:sz="0" w:space="0" w:color="auto"/>
            <w:right w:val="none" w:sz="0" w:space="0" w:color="auto"/>
          </w:divBdr>
        </w:div>
        <w:div w:id="757406459">
          <w:marLeft w:val="480"/>
          <w:marRight w:val="0"/>
          <w:marTop w:val="0"/>
          <w:marBottom w:val="0"/>
          <w:divBdr>
            <w:top w:val="none" w:sz="0" w:space="0" w:color="auto"/>
            <w:left w:val="none" w:sz="0" w:space="0" w:color="auto"/>
            <w:bottom w:val="none" w:sz="0" w:space="0" w:color="auto"/>
            <w:right w:val="none" w:sz="0" w:space="0" w:color="auto"/>
          </w:divBdr>
        </w:div>
        <w:div w:id="1115292674">
          <w:marLeft w:val="480"/>
          <w:marRight w:val="0"/>
          <w:marTop w:val="0"/>
          <w:marBottom w:val="0"/>
          <w:divBdr>
            <w:top w:val="none" w:sz="0" w:space="0" w:color="auto"/>
            <w:left w:val="none" w:sz="0" w:space="0" w:color="auto"/>
            <w:bottom w:val="none" w:sz="0" w:space="0" w:color="auto"/>
            <w:right w:val="none" w:sz="0" w:space="0" w:color="auto"/>
          </w:divBdr>
        </w:div>
        <w:div w:id="627711769">
          <w:marLeft w:val="480"/>
          <w:marRight w:val="0"/>
          <w:marTop w:val="0"/>
          <w:marBottom w:val="0"/>
          <w:divBdr>
            <w:top w:val="none" w:sz="0" w:space="0" w:color="auto"/>
            <w:left w:val="none" w:sz="0" w:space="0" w:color="auto"/>
            <w:bottom w:val="none" w:sz="0" w:space="0" w:color="auto"/>
            <w:right w:val="none" w:sz="0" w:space="0" w:color="auto"/>
          </w:divBdr>
        </w:div>
        <w:div w:id="747387945">
          <w:marLeft w:val="480"/>
          <w:marRight w:val="0"/>
          <w:marTop w:val="0"/>
          <w:marBottom w:val="0"/>
          <w:divBdr>
            <w:top w:val="none" w:sz="0" w:space="0" w:color="auto"/>
            <w:left w:val="none" w:sz="0" w:space="0" w:color="auto"/>
            <w:bottom w:val="none" w:sz="0" w:space="0" w:color="auto"/>
            <w:right w:val="none" w:sz="0" w:space="0" w:color="auto"/>
          </w:divBdr>
        </w:div>
        <w:div w:id="1532567994">
          <w:marLeft w:val="480"/>
          <w:marRight w:val="0"/>
          <w:marTop w:val="0"/>
          <w:marBottom w:val="0"/>
          <w:divBdr>
            <w:top w:val="none" w:sz="0" w:space="0" w:color="auto"/>
            <w:left w:val="none" w:sz="0" w:space="0" w:color="auto"/>
            <w:bottom w:val="none" w:sz="0" w:space="0" w:color="auto"/>
            <w:right w:val="none" w:sz="0" w:space="0" w:color="auto"/>
          </w:divBdr>
        </w:div>
        <w:div w:id="1441874615">
          <w:marLeft w:val="480"/>
          <w:marRight w:val="0"/>
          <w:marTop w:val="0"/>
          <w:marBottom w:val="0"/>
          <w:divBdr>
            <w:top w:val="none" w:sz="0" w:space="0" w:color="auto"/>
            <w:left w:val="none" w:sz="0" w:space="0" w:color="auto"/>
            <w:bottom w:val="none" w:sz="0" w:space="0" w:color="auto"/>
            <w:right w:val="none" w:sz="0" w:space="0" w:color="auto"/>
          </w:divBdr>
        </w:div>
        <w:div w:id="1544488467">
          <w:marLeft w:val="480"/>
          <w:marRight w:val="0"/>
          <w:marTop w:val="0"/>
          <w:marBottom w:val="0"/>
          <w:divBdr>
            <w:top w:val="none" w:sz="0" w:space="0" w:color="auto"/>
            <w:left w:val="none" w:sz="0" w:space="0" w:color="auto"/>
            <w:bottom w:val="none" w:sz="0" w:space="0" w:color="auto"/>
            <w:right w:val="none" w:sz="0" w:space="0" w:color="auto"/>
          </w:divBdr>
        </w:div>
        <w:div w:id="979925248">
          <w:marLeft w:val="480"/>
          <w:marRight w:val="0"/>
          <w:marTop w:val="0"/>
          <w:marBottom w:val="0"/>
          <w:divBdr>
            <w:top w:val="none" w:sz="0" w:space="0" w:color="auto"/>
            <w:left w:val="none" w:sz="0" w:space="0" w:color="auto"/>
            <w:bottom w:val="none" w:sz="0" w:space="0" w:color="auto"/>
            <w:right w:val="none" w:sz="0" w:space="0" w:color="auto"/>
          </w:divBdr>
        </w:div>
        <w:div w:id="238713308">
          <w:marLeft w:val="480"/>
          <w:marRight w:val="0"/>
          <w:marTop w:val="0"/>
          <w:marBottom w:val="0"/>
          <w:divBdr>
            <w:top w:val="none" w:sz="0" w:space="0" w:color="auto"/>
            <w:left w:val="none" w:sz="0" w:space="0" w:color="auto"/>
            <w:bottom w:val="none" w:sz="0" w:space="0" w:color="auto"/>
            <w:right w:val="none" w:sz="0" w:space="0" w:color="auto"/>
          </w:divBdr>
        </w:div>
        <w:div w:id="1835141281">
          <w:marLeft w:val="480"/>
          <w:marRight w:val="0"/>
          <w:marTop w:val="0"/>
          <w:marBottom w:val="0"/>
          <w:divBdr>
            <w:top w:val="none" w:sz="0" w:space="0" w:color="auto"/>
            <w:left w:val="none" w:sz="0" w:space="0" w:color="auto"/>
            <w:bottom w:val="none" w:sz="0" w:space="0" w:color="auto"/>
            <w:right w:val="none" w:sz="0" w:space="0" w:color="auto"/>
          </w:divBdr>
        </w:div>
        <w:div w:id="263349451">
          <w:marLeft w:val="480"/>
          <w:marRight w:val="0"/>
          <w:marTop w:val="0"/>
          <w:marBottom w:val="0"/>
          <w:divBdr>
            <w:top w:val="none" w:sz="0" w:space="0" w:color="auto"/>
            <w:left w:val="none" w:sz="0" w:space="0" w:color="auto"/>
            <w:bottom w:val="none" w:sz="0" w:space="0" w:color="auto"/>
            <w:right w:val="none" w:sz="0" w:space="0" w:color="auto"/>
          </w:divBdr>
        </w:div>
        <w:div w:id="1463841063">
          <w:marLeft w:val="480"/>
          <w:marRight w:val="0"/>
          <w:marTop w:val="0"/>
          <w:marBottom w:val="0"/>
          <w:divBdr>
            <w:top w:val="none" w:sz="0" w:space="0" w:color="auto"/>
            <w:left w:val="none" w:sz="0" w:space="0" w:color="auto"/>
            <w:bottom w:val="none" w:sz="0" w:space="0" w:color="auto"/>
            <w:right w:val="none" w:sz="0" w:space="0" w:color="auto"/>
          </w:divBdr>
        </w:div>
        <w:div w:id="2043480237">
          <w:marLeft w:val="480"/>
          <w:marRight w:val="0"/>
          <w:marTop w:val="0"/>
          <w:marBottom w:val="0"/>
          <w:divBdr>
            <w:top w:val="none" w:sz="0" w:space="0" w:color="auto"/>
            <w:left w:val="none" w:sz="0" w:space="0" w:color="auto"/>
            <w:bottom w:val="none" w:sz="0" w:space="0" w:color="auto"/>
            <w:right w:val="none" w:sz="0" w:space="0" w:color="auto"/>
          </w:divBdr>
        </w:div>
        <w:div w:id="1839927099">
          <w:marLeft w:val="480"/>
          <w:marRight w:val="0"/>
          <w:marTop w:val="0"/>
          <w:marBottom w:val="0"/>
          <w:divBdr>
            <w:top w:val="none" w:sz="0" w:space="0" w:color="auto"/>
            <w:left w:val="none" w:sz="0" w:space="0" w:color="auto"/>
            <w:bottom w:val="none" w:sz="0" w:space="0" w:color="auto"/>
            <w:right w:val="none" w:sz="0" w:space="0" w:color="auto"/>
          </w:divBdr>
        </w:div>
        <w:div w:id="377364258">
          <w:marLeft w:val="480"/>
          <w:marRight w:val="0"/>
          <w:marTop w:val="0"/>
          <w:marBottom w:val="0"/>
          <w:divBdr>
            <w:top w:val="none" w:sz="0" w:space="0" w:color="auto"/>
            <w:left w:val="none" w:sz="0" w:space="0" w:color="auto"/>
            <w:bottom w:val="none" w:sz="0" w:space="0" w:color="auto"/>
            <w:right w:val="none" w:sz="0" w:space="0" w:color="auto"/>
          </w:divBdr>
        </w:div>
        <w:div w:id="1617828862">
          <w:marLeft w:val="480"/>
          <w:marRight w:val="0"/>
          <w:marTop w:val="0"/>
          <w:marBottom w:val="0"/>
          <w:divBdr>
            <w:top w:val="none" w:sz="0" w:space="0" w:color="auto"/>
            <w:left w:val="none" w:sz="0" w:space="0" w:color="auto"/>
            <w:bottom w:val="none" w:sz="0" w:space="0" w:color="auto"/>
            <w:right w:val="none" w:sz="0" w:space="0" w:color="auto"/>
          </w:divBdr>
        </w:div>
        <w:div w:id="353919506">
          <w:marLeft w:val="480"/>
          <w:marRight w:val="0"/>
          <w:marTop w:val="0"/>
          <w:marBottom w:val="0"/>
          <w:divBdr>
            <w:top w:val="none" w:sz="0" w:space="0" w:color="auto"/>
            <w:left w:val="none" w:sz="0" w:space="0" w:color="auto"/>
            <w:bottom w:val="none" w:sz="0" w:space="0" w:color="auto"/>
            <w:right w:val="none" w:sz="0" w:space="0" w:color="auto"/>
          </w:divBdr>
        </w:div>
        <w:div w:id="576205707">
          <w:marLeft w:val="480"/>
          <w:marRight w:val="0"/>
          <w:marTop w:val="0"/>
          <w:marBottom w:val="0"/>
          <w:divBdr>
            <w:top w:val="none" w:sz="0" w:space="0" w:color="auto"/>
            <w:left w:val="none" w:sz="0" w:space="0" w:color="auto"/>
            <w:bottom w:val="none" w:sz="0" w:space="0" w:color="auto"/>
            <w:right w:val="none" w:sz="0" w:space="0" w:color="auto"/>
          </w:divBdr>
        </w:div>
        <w:div w:id="717700498">
          <w:marLeft w:val="480"/>
          <w:marRight w:val="0"/>
          <w:marTop w:val="0"/>
          <w:marBottom w:val="0"/>
          <w:divBdr>
            <w:top w:val="none" w:sz="0" w:space="0" w:color="auto"/>
            <w:left w:val="none" w:sz="0" w:space="0" w:color="auto"/>
            <w:bottom w:val="none" w:sz="0" w:space="0" w:color="auto"/>
            <w:right w:val="none" w:sz="0" w:space="0" w:color="auto"/>
          </w:divBdr>
        </w:div>
        <w:div w:id="485435717">
          <w:marLeft w:val="480"/>
          <w:marRight w:val="0"/>
          <w:marTop w:val="0"/>
          <w:marBottom w:val="0"/>
          <w:divBdr>
            <w:top w:val="none" w:sz="0" w:space="0" w:color="auto"/>
            <w:left w:val="none" w:sz="0" w:space="0" w:color="auto"/>
            <w:bottom w:val="none" w:sz="0" w:space="0" w:color="auto"/>
            <w:right w:val="none" w:sz="0" w:space="0" w:color="auto"/>
          </w:divBdr>
        </w:div>
        <w:div w:id="1542475258">
          <w:marLeft w:val="480"/>
          <w:marRight w:val="0"/>
          <w:marTop w:val="0"/>
          <w:marBottom w:val="0"/>
          <w:divBdr>
            <w:top w:val="none" w:sz="0" w:space="0" w:color="auto"/>
            <w:left w:val="none" w:sz="0" w:space="0" w:color="auto"/>
            <w:bottom w:val="none" w:sz="0" w:space="0" w:color="auto"/>
            <w:right w:val="none" w:sz="0" w:space="0" w:color="auto"/>
          </w:divBdr>
        </w:div>
        <w:div w:id="819813859">
          <w:marLeft w:val="480"/>
          <w:marRight w:val="0"/>
          <w:marTop w:val="0"/>
          <w:marBottom w:val="0"/>
          <w:divBdr>
            <w:top w:val="none" w:sz="0" w:space="0" w:color="auto"/>
            <w:left w:val="none" w:sz="0" w:space="0" w:color="auto"/>
            <w:bottom w:val="none" w:sz="0" w:space="0" w:color="auto"/>
            <w:right w:val="none" w:sz="0" w:space="0" w:color="auto"/>
          </w:divBdr>
        </w:div>
        <w:div w:id="364671430">
          <w:marLeft w:val="480"/>
          <w:marRight w:val="0"/>
          <w:marTop w:val="0"/>
          <w:marBottom w:val="0"/>
          <w:divBdr>
            <w:top w:val="none" w:sz="0" w:space="0" w:color="auto"/>
            <w:left w:val="none" w:sz="0" w:space="0" w:color="auto"/>
            <w:bottom w:val="none" w:sz="0" w:space="0" w:color="auto"/>
            <w:right w:val="none" w:sz="0" w:space="0" w:color="auto"/>
          </w:divBdr>
        </w:div>
        <w:div w:id="2079858264">
          <w:marLeft w:val="480"/>
          <w:marRight w:val="0"/>
          <w:marTop w:val="0"/>
          <w:marBottom w:val="0"/>
          <w:divBdr>
            <w:top w:val="none" w:sz="0" w:space="0" w:color="auto"/>
            <w:left w:val="none" w:sz="0" w:space="0" w:color="auto"/>
            <w:bottom w:val="none" w:sz="0" w:space="0" w:color="auto"/>
            <w:right w:val="none" w:sz="0" w:space="0" w:color="auto"/>
          </w:divBdr>
        </w:div>
        <w:div w:id="544684317">
          <w:marLeft w:val="480"/>
          <w:marRight w:val="0"/>
          <w:marTop w:val="0"/>
          <w:marBottom w:val="0"/>
          <w:divBdr>
            <w:top w:val="none" w:sz="0" w:space="0" w:color="auto"/>
            <w:left w:val="none" w:sz="0" w:space="0" w:color="auto"/>
            <w:bottom w:val="none" w:sz="0" w:space="0" w:color="auto"/>
            <w:right w:val="none" w:sz="0" w:space="0" w:color="auto"/>
          </w:divBdr>
        </w:div>
        <w:div w:id="1705055209">
          <w:marLeft w:val="480"/>
          <w:marRight w:val="0"/>
          <w:marTop w:val="0"/>
          <w:marBottom w:val="0"/>
          <w:divBdr>
            <w:top w:val="none" w:sz="0" w:space="0" w:color="auto"/>
            <w:left w:val="none" w:sz="0" w:space="0" w:color="auto"/>
            <w:bottom w:val="none" w:sz="0" w:space="0" w:color="auto"/>
            <w:right w:val="none" w:sz="0" w:space="0" w:color="auto"/>
          </w:divBdr>
        </w:div>
        <w:div w:id="595287520">
          <w:marLeft w:val="480"/>
          <w:marRight w:val="0"/>
          <w:marTop w:val="0"/>
          <w:marBottom w:val="0"/>
          <w:divBdr>
            <w:top w:val="none" w:sz="0" w:space="0" w:color="auto"/>
            <w:left w:val="none" w:sz="0" w:space="0" w:color="auto"/>
            <w:bottom w:val="none" w:sz="0" w:space="0" w:color="auto"/>
            <w:right w:val="none" w:sz="0" w:space="0" w:color="auto"/>
          </w:divBdr>
        </w:div>
        <w:div w:id="2091733375">
          <w:marLeft w:val="480"/>
          <w:marRight w:val="0"/>
          <w:marTop w:val="0"/>
          <w:marBottom w:val="0"/>
          <w:divBdr>
            <w:top w:val="none" w:sz="0" w:space="0" w:color="auto"/>
            <w:left w:val="none" w:sz="0" w:space="0" w:color="auto"/>
            <w:bottom w:val="none" w:sz="0" w:space="0" w:color="auto"/>
            <w:right w:val="none" w:sz="0" w:space="0" w:color="auto"/>
          </w:divBdr>
        </w:div>
        <w:div w:id="775491087">
          <w:marLeft w:val="480"/>
          <w:marRight w:val="0"/>
          <w:marTop w:val="0"/>
          <w:marBottom w:val="0"/>
          <w:divBdr>
            <w:top w:val="none" w:sz="0" w:space="0" w:color="auto"/>
            <w:left w:val="none" w:sz="0" w:space="0" w:color="auto"/>
            <w:bottom w:val="none" w:sz="0" w:space="0" w:color="auto"/>
            <w:right w:val="none" w:sz="0" w:space="0" w:color="auto"/>
          </w:divBdr>
        </w:div>
        <w:div w:id="774596248">
          <w:marLeft w:val="480"/>
          <w:marRight w:val="0"/>
          <w:marTop w:val="0"/>
          <w:marBottom w:val="0"/>
          <w:divBdr>
            <w:top w:val="none" w:sz="0" w:space="0" w:color="auto"/>
            <w:left w:val="none" w:sz="0" w:space="0" w:color="auto"/>
            <w:bottom w:val="none" w:sz="0" w:space="0" w:color="auto"/>
            <w:right w:val="none" w:sz="0" w:space="0" w:color="auto"/>
          </w:divBdr>
        </w:div>
        <w:div w:id="1369793728">
          <w:marLeft w:val="480"/>
          <w:marRight w:val="0"/>
          <w:marTop w:val="0"/>
          <w:marBottom w:val="0"/>
          <w:divBdr>
            <w:top w:val="none" w:sz="0" w:space="0" w:color="auto"/>
            <w:left w:val="none" w:sz="0" w:space="0" w:color="auto"/>
            <w:bottom w:val="none" w:sz="0" w:space="0" w:color="auto"/>
            <w:right w:val="none" w:sz="0" w:space="0" w:color="auto"/>
          </w:divBdr>
        </w:div>
        <w:div w:id="490558536">
          <w:marLeft w:val="480"/>
          <w:marRight w:val="0"/>
          <w:marTop w:val="0"/>
          <w:marBottom w:val="0"/>
          <w:divBdr>
            <w:top w:val="none" w:sz="0" w:space="0" w:color="auto"/>
            <w:left w:val="none" w:sz="0" w:space="0" w:color="auto"/>
            <w:bottom w:val="none" w:sz="0" w:space="0" w:color="auto"/>
            <w:right w:val="none" w:sz="0" w:space="0" w:color="auto"/>
          </w:divBdr>
        </w:div>
        <w:div w:id="1005089763">
          <w:marLeft w:val="480"/>
          <w:marRight w:val="0"/>
          <w:marTop w:val="0"/>
          <w:marBottom w:val="0"/>
          <w:divBdr>
            <w:top w:val="none" w:sz="0" w:space="0" w:color="auto"/>
            <w:left w:val="none" w:sz="0" w:space="0" w:color="auto"/>
            <w:bottom w:val="none" w:sz="0" w:space="0" w:color="auto"/>
            <w:right w:val="none" w:sz="0" w:space="0" w:color="auto"/>
          </w:divBdr>
        </w:div>
        <w:div w:id="1363633742">
          <w:marLeft w:val="480"/>
          <w:marRight w:val="0"/>
          <w:marTop w:val="0"/>
          <w:marBottom w:val="0"/>
          <w:divBdr>
            <w:top w:val="none" w:sz="0" w:space="0" w:color="auto"/>
            <w:left w:val="none" w:sz="0" w:space="0" w:color="auto"/>
            <w:bottom w:val="none" w:sz="0" w:space="0" w:color="auto"/>
            <w:right w:val="none" w:sz="0" w:space="0" w:color="auto"/>
          </w:divBdr>
        </w:div>
        <w:div w:id="1225677813">
          <w:marLeft w:val="480"/>
          <w:marRight w:val="0"/>
          <w:marTop w:val="0"/>
          <w:marBottom w:val="0"/>
          <w:divBdr>
            <w:top w:val="none" w:sz="0" w:space="0" w:color="auto"/>
            <w:left w:val="none" w:sz="0" w:space="0" w:color="auto"/>
            <w:bottom w:val="none" w:sz="0" w:space="0" w:color="auto"/>
            <w:right w:val="none" w:sz="0" w:space="0" w:color="auto"/>
          </w:divBdr>
        </w:div>
        <w:div w:id="183204954">
          <w:marLeft w:val="480"/>
          <w:marRight w:val="0"/>
          <w:marTop w:val="0"/>
          <w:marBottom w:val="0"/>
          <w:divBdr>
            <w:top w:val="none" w:sz="0" w:space="0" w:color="auto"/>
            <w:left w:val="none" w:sz="0" w:space="0" w:color="auto"/>
            <w:bottom w:val="none" w:sz="0" w:space="0" w:color="auto"/>
            <w:right w:val="none" w:sz="0" w:space="0" w:color="auto"/>
          </w:divBdr>
        </w:div>
        <w:div w:id="1432968137">
          <w:marLeft w:val="480"/>
          <w:marRight w:val="0"/>
          <w:marTop w:val="0"/>
          <w:marBottom w:val="0"/>
          <w:divBdr>
            <w:top w:val="none" w:sz="0" w:space="0" w:color="auto"/>
            <w:left w:val="none" w:sz="0" w:space="0" w:color="auto"/>
            <w:bottom w:val="none" w:sz="0" w:space="0" w:color="auto"/>
            <w:right w:val="none" w:sz="0" w:space="0" w:color="auto"/>
          </w:divBdr>
        </w:div>
        <w:div w:id="794520306">
          <w:marLeft w:val="480"/>
          <w:marRight w:val="0"/>
          <w:marTop w:val="0"/>
          <w:marBottom w:val="0"/>
          <w:divBdr>
            <w:top w:val="none" w:sz="0" w:space="0" w:color="auto"/>
            <w:left w:val="none" w:sz="0" w:space="0" w:color="auto"/>
            <w:bottom w:val="none" w:sz="0" w:space="0" w:color="auto"/>
            <w:right w:val="none" w:sz="0" w:space="0" w:color="auto"/>
          </w:divBdr>
        </w:div>
        <w:div w:id="36708999">
          <w:marLeft w:val="480"/>
          <w:marRight w:val="0"/>
          <w:marTop w:val="0"/>
          <w:marBottom w:val="0"/>
          <w:divBdr>
            <w:top w:val="none" w:sz="0" w:space="0" w:color="auto"/>
            <w:left w:val="none" w:sz="0" w:space="0" w:color="auto"/>
            <w:bottom w:val="none" w:sz="0" w:space="0" w:color="auto"/>
            <w:right w:val="none" w:sz="0" w:space="0" w:color="auto"/>
          </w:divBdr>
        </w:div>
        <w:div w:id="1895575774">
          <w:marLeft w:val="480"/>
          <w:marRight w:val="0"/>
          <w:marTop w:val="0"/>
          <w:marBottom w:val="0"/>
          <w:divBdr>
            <w:top w:val="none" w:sz="0" w:space="0" w:color="auto"/>
            <w:left w:val="none" w:sz="0" w:space="0" w:color="auto"/>
            <w:bottom w:val="none" w:sz="0" w:space="0" w:color="auto"/>
            <w:right w:val="none" w:sz="0" w:space="0" w:color="auto"/>
          </w:divBdr>
        </w:div>
        <w:div w:id="1712076399">
          <w:marLeft w:val="480"/>
          <w:marRight w:val="0"/>
          <w:marTop w:val="0"/>
          <w:marBottom w:val="0"/>
          <w:divBdr>
            <w:top w:val="none" w:sz="0" w:space="0" w:color="auto"/>
            <w:left w:val="none" w:sz="0" w:space="0" w:color="auto"/>
            <w:bottom w:val="none" w:sz="0" w:space="0" w:color="auto"/>
            <w:right w:val="none" w:sz="0" w:space="0" w:color="auto"/>
          </w:divBdr>
        </w:div>
        <w:div w:id="800803147">
          <w:marLeft w:val="480"/>
          <w:marRight w:val="0"/>
          <w:marTop w:val="0"/>
          <w:marBottom w:val="0"/>
          <w:divBdr>
            <w:top w:val="none" w:sz="0" w:space="0" w:color="auto"/>
            <w:left w:val="none" w:sz="0" w:space="0" w:color="auto"/>
            <w:bottom w:val="none" w:sz="0" w:space="0" w:color="auto"/>
            <w:right w:val="none" w:sz="0" w:space="0" w:color="auto"/>
          </w:divBdr>
        </w:div>
        <w:div w:id="449397124">
          <w:marLeft w:val="480"/>
          <w:marRight w:val="0"/>
          <w:marTop w:val="0"/>
          <w:marBottom w:val="0"/>
          <w:divBdr>
            <w:top w:val="none" w:sz="0" w:space="0" w:color="auto"/>
            <w:left w:val="none" w:sz="0" w:space="0" w:color="auto"/>
            <w:bottom w:val="none" w:sz="0" w:space="0" w:color="auto"/>
            <w:right w:val="none" w:sz="0" w:space="0" w:color="auto"/>
          </w:divBdr>
        </w:div>
        <w:div w:id="552540507">
          <w:marLeft w:val="480"/>
          <w:marRight w:val="0"/>
          <w:marTop w:val="0"/>
          <w:marBottom w:val="0"/>
          <w:divBdr>
            <w:top w:val="none" w:sz="0" w:space="0" w:color="auto"/>
            <w:left w:val="none" w:sz="0" w:space="0" w:color="auto"/>
            <w:bottom w:val="none" w:sz="0" w:space="0" w:color="auto"/>
            <w:right w:val="none" w:sz="0" w:space="0" w:color="auto"/>
          </w:divBdr>
        </w:div>
        <w:div w:id="1455715525">
          <w:marLeft w:val="480"/>
          <w:marRight w:val="0"/>
          <w:marTop w:val="0"/>
          <w:marBottom w:val="0"/>
          <w:divBdr>
            <w:top w:val="none" w:sz="0" w:space="0" w:color="auto"/>
            <w:left w:val="none" w:sz="0" w:space="0" w:color="auto"/>
            <w:bottom w:val="none" w:sz="0" w:space="0" w:color="auto"/>
            <w:right w:val="none" w:sz="0" w:space="0" w:color="auto"/>
          </w:divBdr>
        </w:div>
        <w:div w:id="1550680020">
          <w:marLeft w:val="480"/>
          <w:marRight w:val="0"/>
          <w:marTop w:val="0"/>
          <w:marBottom w:val="0"/>
          <w:divBdr>
            <w:top w:val="none" w:sz="0" w:space="0" w:color="auto"/>
            <w:left w:val="none" w:sz="0" w:space="0" w:color="auto"/>
            <w:bottom w:val="none" w:sz="0" w:space="0" w:color="auto"/>
            <w:right w:val="none" w:sz="0" w:space="0" w:color="auto"/>
          </w:divBdr>
        </w:div>
        <w:div w:id="823351128">
          <w:marLeft w:val="480"/>
          <w:marRight w:val="0"/>
          <w:marTop w:val="0"/>
          <w:marBottom w:val="0"/>
          <w:divBdr>
            <w:top w:val="none" w:sz="0" w:space="0" w:color="auto"/>
            <w:left w:val="none" w:sz="0" w:space="0" w:color="auto"/>
            <w:bottom w:val="none" w:sz="0" w:space="0" w:color="auto"/>
            <w:right w:val="none" w:sz="0" w:space="0" w:color="auto"/>
          </w:divBdr>
        </w:div>
        <w:div w:id="590312794">
          <w:marLeft w:val="480"/>
          <w:marRight w:val="0"/>
          <w:marTop w:val="0"/>
          <w:marBottom w:val="0"/>
          <w:divBdr>
            <w:top w:val="none" w:sz="0" w:space="0" w:color="auto"/>
            <w:left w:val="none" w:sz="0" w:space="0" w:color="auto"/>
            <w:bottom w:val="none" w:sz="0" w:space="0" w:color="auto"/>
            <w:right w:val="none" w:sz="0" w:space="0" w:color="auto"/>
          </w:divBdr>
        </w:div>
        <w:div w:id="64954781">
          <w:marLeft w:val="480"/>
          <w:marRight w:val="0"/>
          <w:marTop w:val="0"/>
          <w:marBottom w:val="0"/>
          <w:divBdr>
            <w:top w:val="none" w:sz="0" w:space="0" w:color="auto"/>
            <w:left w:val="none" w:sz="0" w:space="0" w:color="auto"/>
            <w:bottom w:val="none" w:sz="0" w:space="0" w:color="auto"/>
            <w:right w:val="none" w:sz="0" w:space="0" w:color="auto"/>
          </w:divBdr>
        </w:div>
        <w:div w:id="475531333">
          <w:marLeft w:val="480"/>
          <w:marRight w:val="0"/>
          <w:marTop w:val="0"/>
          <w:marBottom w:val="0"/>
          <w:divBdr>
            <w:top w:val="none" w:sz="0" w:space="0" w:color="auto"/>
            <w:left w:val="none" w:sz="0" w:space="0" w:color="auto"/>
            <w:bottom w:val="none" w:sz="0" w:space="0" w:color="auto"/>
            <w:right w:val="none" w:sz="0" w:space="0" w:color="auto"/>
          </w:divBdr>
        </w:div>
        <w:div w:id="654918820">
          <w:marLeft w:val="480"/>
          <w:marRight w:val="0"/>
          <w:marTop w:val="0"/>
          <w:marBottom w:val="0"/>
          <w:divBdr>
            <w:top w:val="none" w:sz="0" w:space="0" w:color="auto"/>
            <w:left w:val="none" w:sz="0" w:space="0" w:color="auto"/>
            <w:bottom w:val="none" w:sz="0" w:space="0" w:color="auto"/>
            <w:right w:val="none" w:sz="0" w:space="0" w:color="auto"/>
          </w:divBdr>
        </w:div>
        <w:div w:id="164396110">
          <w:marLeft w:val="480"/>
          <w:marRight w:val="0"/>
          <w:marTop w:val="0"/>
          <w:marBottom w:val="0"/>
          <w:divBdr>
            <w:top w:val="none" w:sz="0" w:space="0" w:color="auto"/>
            <w:left w:val="none" w:sz="0" w:space="0" w:color="auto"/>
            <w:bottom w:val="none" w:sz="0" w:space="0" w:color="auto"/>
            <w:right w:val="none" w:sz="0" w:space="0" w:color="auto"/>
          </w:divBdr>
        </w:div>
        <w:div w:id="2056195485">
          <w:marLeft w:val="480"/>
          <w:marRight w:val="0"/>
          <w:marTop w:val="0"/>
          <w:marBottom w:val="0"/>
          <w:divBdr>
            <w:top w:val="none" w:sz="0" w:space="0" w:color="auto"/>
            <w:left w:val="none" w:sz="0" w:space="0" w:color="auto"/>
            <w:bottom w:val="none" w:sz="0" w:space="0" w:color="auto"/>
            <w:right w:val="none" w:sz="0" w:space="0" w:color="auto"/>
          </w:divBdr>
        </w:div>
        <w:div w:id="1063410660">
          <w:marLeft w:val="480"/>
          <w:marRight w:val="0"/>
          <w:marTop w:val="0"/>
          <w:marBottom w:val="0"/>
          <w:divBdr>
            <w:top w:val="none" w:sz="0" w:space="0" w:color="auto"/>
            <w:left w:val="none" w:sz="0" w:space="0" w:color="auto"/>
            <w:bottom w:val="none" w:sz="0" w:space="0" w:color="auto"/>
            <w:right w:val="none" w:sz="0" w:space="0" w:color="auto"/>
          </w:divBdr>
        </w:div>
        <w:div w:id="688338051">
          <w:marLeft w:val="480"/>
          <w:marRight w:val="0"/>
          <w:marTop w:val="0"/>
          <w:marBottom w:val="0"/>
          <w:divBdr>
            <w:top w:val="none" w:sz="0" w:space="0" w:color="auto"/>
            <w:left w:val="none" w:sz="0" w:space="0" w:color="auto"/>
            <w:bottom w:val="none" w:sz="0" w:space="0" w:color="auto"/>
            <w:right w:val="none" w:sz="0" w:space="0" w:color="auto"/>
          </w:divBdr>
        </w:div>
        <w:div w:id="1229682169">
          <w:marLeft w:val="480"/>
          <w:marRight w:val="0"/>
          <w:marTop w:val="0"/>
          <w:marBottom w:val="0"/>
          <w:divBdr>
            <w:top w:val="none" w:sz="0" w:space="0" w:color="auto"/>
            <w:left w:val="none" w:sz="0" w:space="0" w:color="auto"/>
            <w:bottom w:val="none" w:sz="0" w:space="0" w:color="auto"/>
            <w:right w:val="none" w:sz="0" w:space="0" w:color="auto"/>
          </w:divBdr>
        </w:div>
        <w:div w:id="1838762789">
          <w:marLeft w:val="480"/>
          <w:marRight w:val="0"/>
          <w:marTop w:val="0"/>
          <w:marBottom w:val="0"/>
          <w:divBdr>
            <w:top w:val="none" w:sz="0" w:space="0" w:color="auto"/>
            <w:left w:val="none" w:sz="0" w:space="0" w:color="auto"/>
            <w:bottom w:val="none" w:sz="0" w:space="0" w:color="auto"/>
            <w:right w:val="none" w:sz="0" w:space="0" w:color="auto"/>
          </w:divBdr>
        </w:div>
        <w:div w:id="623390578">
          <w:marLeft w:val="480"/>
          <w:marRight w:val="0"/>
          <w:marTop w:val="0"/>
          <w:marBottom w:val="0"/>
          <w:divBdr>
            <w:top w:val="none" w:sz="0" w:space="0" w:color="auto"/>
            <w:left w:val="none" w:sz="0" w:space="0" w:color="auto"/>
            <w:bottom w:val="none" w:sz="0" w:space="0" w:color="auto"/>
            <w:right w:val="none" w:sz="0" w:space="0" w:color="auto"/>
          </w:divBdr>
        </w:div>
        <w:div w:id="1495875512">
          <w:marLeft w:val="480"/>
          <w:marRight w:val="0"/>
          <w:marTop w:val="0"/>
          <w:marBottom w:val="0"/>
          <w:divBdr>
            <w:top w:val="none" w:sz="0" w:space="0" w:color="auto"/>
            <w:left w:val="none" w:sz="0" w:space="0" w:color="auto"/>
            <w:bottom w:val="none" w:sz="0" w:space="0" w:color="auto"/>
            <w:right w:val="none" w:sz="0" w:space="0" w:color="auto"/>
          </w:divBdr>
        </w:div>
        <w:div w:id="333726134">
          <w:marLeft w:val="480"/>
          <w:marRight w:val="0"/>
          <w:marTop w:val="0"/>
          <w:marBottom w:val="0"/>
          <w:divBdr>
            <w:top w:val="none" w:sz="0" w:space="0" w:color="auto"/>
            <w:left w:val="none" w:sz="0" w:space="0" w:color="auto"/>
            <w:bottom w:val="none" w:sz="0" w:space="0" w:color="auto"/>
            <w:right w:val="none" w:sz="0" w:space="0" w:color="auto"/>
          </w:divBdr>
        </w:div>
        <w:div w:id="197279365">
          <w:marLeft w:val="480"/>
          <w:marRight w:val="0"/>
          <w:marTop w:val="0"/>
          <w:marBottom w:val="0"/>
          <w:divBdr>
            <w:top w:val="none" w:sz="0" w:space="0" w:color="auto"/>
            <w:left w:val="none" w:sz="0" w:space="0" w:color="auto"/>
            <w:bottom w:val="none" w:sz="0" w:space="0" w:color="auto"/>
            <w:right w:val="none" w:sz="0" w:space="0" w:color="auto"/>
          </w:divBdr>
        </w:div>
        <w:div w:id="385177847">
          <w:marLeft w:val="480"/>
          <w:marRight w:val="0"/>
          <w:marTop w:val="0"/>
          <w:marBottom w:val="0"/>
          <w:divBdr>
            <w:top w:val="none" w:sz="0" w:space="0" w:color="auto"/>
            <w:left w:val="none" w:sz="0" w:space="0" w:color="auto"/>
            <w:bottom w:val="none" w:sz="0" w:space="0" w:color="auto"/>
            <w:right w:val="none" w:sz="0" w:space="0" w:color="auto"/>
          </w:divBdr>
        </w:div>
        <w:div w:id="614406354">
          <w:marLeft w:val="480"/>
          <w:marRight w:val="0"/>
          <w:marTop w:val="0"/>
          <w:marBottom w:val="0"/>
          <w:divBdr>
            <w:top w:val="none" w:sz="0" w:space="0" w:color="auto"/>
            <w:left w:val="none" w:sz="0" w:space="0" w:color="auto"/>
            <w:bottom w:val="none" w:sz="0" w:space="0" w:color="auto"/>
            <w:right w:val="none" w:sz="0" w:space="0" w:color="auto"/>
          </w:divBdr>
        </w:div>
        <w:div w:id="1068460543">
          <w:marLeft w:val="480"/>
          <w:marRight w:val="0"/>
          <w:marTop w:val="0"/>
          <w:marBottom w:val="0"/>
          <w:divBdr>
            <w:top w:val="none" w:sz="0" w:space="0" w:color="auto"/>
            <w:left w:val="none" w:sz="0" w:space="0" w:color="auto"/>
            <w:bottom w:val="none" w:sz="0" w:space="0" w:color="auto"/>
            <w:right w:val="none" w:sz="0" w:space="0" w:color="auto"/>
          </w:divBdr>
        </w:div>
        <w:div w:id="79983349">
          <w:marLeft w:val="480"/>
          <w:marRight w:val="0"/>
          <w:marTop w:val="0"/>
          <w:marBottom w:val="0"/>
          <w:divBdr>
            <w:top w:val="none" w:sz="0" w:space="0" w:color="auto"/>
            <w:left w:val="none" w:sz="0" w:space="0" w:color="auto"/>
            <w:bottom w:val="none" w:sz="0" w:space="0" w:color="auto"/>
            <w:right w:val="none" w:sz="0" w:space="0" w:color="auto"/>
          </w:divBdr>
        </w:div>
        <w:div w:id="1696543502">
          <w:marLeft w:val="480"/>
          <w:marRight w:val="0"/>
          <w:marTop w:val="0"/>
          <w:marBottom w:val="0"/>
          <w:divBdr>
            <w:top w:val="none" w:sz="0" w:space="0" w:color="auto"/>
            <w:left w:val="none" w:sz="0" w:space="0" w:color="auto"/>
            <w:bottom w:val="none" w:sz="0" w:space="0" w:color="auto"/>
            <w:right w:val="none" w:sz="0" w:space="0" w:color="auto"/>
          </w:divBdr>
        </w:div>
        <w:div w:id="420564839">
          <w:marLeft w:val="480"/>
          <w:marRight w:val="0"/>
          <w:marTop w:val="0"/>
          <w:marBottom w:val="0"/>
          <w:divBdr>
            <w:top w:val="none" w:sz="0" w:space="0" w:color="auto"/>
            <w:left w:val="none" w:sz="0" w:space="0" w:color="auto"/>
            <w:bottom w:val="none" w:sz="0" w:space="0" w:color="auto"/>
            <w:right w:val="none" w:sz="0" w:space="0" w:color="auto"/>
          </w:divBdr>
        </w:div>
        <w:div w:id="1411586081">
          <w:marLeft w:val="480"/>
          <w:marRight w:val="0"/>
          <w:marTop w:val="0"/>
          <w:marBottom w:val="0"/>
          <w:divBdr>
            <w:top w:val="none" w:sz="0" w:space="0" w:color="auto"/>
            <w:left w:val="none" w:sz="0" w:space="0" w:color="auto"/>
            <w:bottom w:val="none" w:sz="0" w:space="0" w:color="auto"/>
            <w:right w:val="none" w:sz="0" w:space="0" w:color="auto"/>
          </w:divBdr>
        </w:div>
        <w:div w:id="1111628605">
          <w:marLeft w:val="480"/>
          <w:marRight w:val="0"/>
          <w:marTop w:val="0"/>
          <w:marBottom w:val="0"/>
          <w:divBdr>
            <w:top w:val="none" w:sz="0" w:space="0" w:color="auto"/>
            <w:left w:val="none" w:sz="0" w:space="0" w:color="auto"/>
            <w:bottom w:val="none" w:sz="0" w:space="0" w:color="auto"/>
            <w:right w:val="none" w:sz="0" w:space="0" w:color="auto"/>
          </w:divBdr>
        </w:div>
        <w:div w:id="1221601333">
          <w:marLeft w:val="480"/>
          <w:marRight w:val="0"/>
          <w:marTop w:val="0"/>
          <w:marBottom w:val="0"/>
          <w:divBdr>
            <w:top w:val="none" w:sz="0" w:space="0" w:color="auto"/>
            <w:left w:val="none" w:sz="0" w:space="0" w:color="auto"/>
            <w:bottom w:val="none" w:sz="0" w:space="0" w:color="auto"/>
            <w:right w:val="none" w:sz="0" w:space="0" w:color="auto"/>
          </w:divBdr>
        </w:div>
        <w:div w:id="509177316">
          <w:marLeft w:val="480"/>
          <w:marRight w:val="0"/>
          <w:marTop w:val="0"/>
          <w:marBottom w:val="0"/>
          <w:divBdr>
            <w:top w:val="none" w:sz="0" w:space="0" w:color="auto"/>
            <w:left w:val="none" w:sz="0" w:space="0" w:color="auto"/>
            <w:bottom w:val="none" w:sz="0" w:space="0" w:color="auto"/>
            <w:right w:val="none" w:sz="0" w:space="0" w:color="auto"/>
          </w:divBdr>
        </w:div>
        <w:div w:id="1037973225">
          <w:marLeft w:val="480"/>
          <w:marRight w:val="0"/>
          <w:marTop w:val="0"/>
          <w:marBottom w:val="0"/>
          <w:divBdr>
            <w:top w:val="none" w:sz="0" w:space="0" w:color="auto"/>
            <w:left w:val="none" w:sz="0" w:space="0" w:color="auto"/>
            <w:bottom w:val="none" w:sz="0" w:space="0" w:color="auto"/>
            <w:right w:val="none" w:sz="0" w:space="0" w:color="auto"/>
          </w:divBdr>
        </w:div>
        <w:div w:id="1774787798">
          <w:marLeft w:val="480"/>
          <w:marRight w:val="0"/>
          <w:marTop w:val="0"/>
          <w:marBottom w:val="0"/>
          <w:divBdr>
            <w:top w:val="none" w:sz="0" w:space="0" w:color="auto"/>
            <w:left w:val="none" w:sz="0" w:space="0" w:color="auto"/>
            <w:bottom w:val="none" w:sz="0" w:space="0" w:color="auto"/>
            <w:right w:val="none" w:sz="0" w:space="0" w:color="auto"/>
          </w:divBdr>
        </w:div>
        <w:div w:id="1978341516">
          <w:marLeft w:val="480"/>
          <w:marRight w:val="0"/>
          <w:marTop w:val="0"/>
          <w:marBottom w:val="0"/>
          <w:divBdr>
            <w:top w:val="none" w:sz="0" w:space="0" w:color="auto"/>
            <w:left w:val="none" w:sz="0" w:space="0" w:color="auto"/>
            <w:bottom w:val="none" w:sz="0" w:space="0" w:color="auto"/>
            <w:right w:val="none" w:sz="0" w:space="0" w:color="auto"/>
          </w:divBdr>
        </w:div>
        <w:div w:id="1075779731">
          <w:marLeft w:val="480"/>
          <w:marRight w:val="0"/>
          <w:marTop w:val="0"/>
          <w:marBottom w:val="0"/>
          <w:divBdr>
            <w:top w:val="none" w:sz="0" w:space="0" w:color="auto"/>
            <w:left w:val="none" w:sz="0" w:space="0" w:color="auto"/>
            <w:bottom w:val="none" w:sz="0" w:space="0" w:color="auto"/>
            <w:right w:val="none" w:sz="0" w:space="0" w:color="auto"/>
          </w:divBdr>
        </w:div>
        <w:div w:id="762730007">
          <w:marLeft w:val="480"/>
          <w:marRight w:val="0"/>
          <w:marTop w:val="0"/>
          <w:marBottom w:val="0"/>
          <w:divBdr>
            <w:top w:val="none" w:sz="0" w:space="0" w:color="auto"/>
            <w:left w:val="none" w:sz="0" w:space="0" w:color="auto"/>
            <w:bottom w:val="none" w:sz="0" w:space="0" w:color="auto"/>
            <w:right w:val="none" w:sz="0" w:space="0" w:color="auto"/>
          </w:divBdr>
        </w:div>
        <w:div w:id="1876307834">
          <w:marLeft w:val="480"/>
          <w:marRight w:val="0"/>
          <w:marTop w:val="0"/>
          <w:marBottom w:val="0"/>
          <w:divBdr>
            <w:top w:val="none" w:sz="0" w:space="0" w:color="auto"/>
            <w:left w:val="none" w:sz="0" w:space="0" w:color="auto"/>
            <w:bottom w:val="none" w:sz="0" w:space="0" w:color="auto"/>
            <w:right w:val="none" w:sz="0" w:space="0" w:color="auto"/>
          </w:divBdr>
        </w:div>
        <w:div w:id="1029792294">
          <w:marLeft w:val="480"/>
          <w:marRight w:val="0"/>
          <w:marTop w:val="0"/>
          <w:marBottom w:val="0"/>
          <w:divBdr>
            <w:top w:val="none" w:sz="0" w:space="0" w:color="auto"/>
            <w:left w:val="none" w:sz="0" w:space="0" w:color="auto"/>
            <w:bottom w:val="none" w:sz="0" w:space="0" w:color="auto"/>
            <w:right w:val="none" w:sz="0" w:space="0" w:color="auto"/>
          </w:divBdr>
        </w:div>
        <w:div w:id="1920554730">
          <w:marLeft w:val="480"/>
          <w:marRight w:val="0"/>
          <w:marTop w:val="0"/>
          <w:marBottom w:val="0"/>
          <w:divBdr>
            <w:top w:val="none" w:sz="0" w:space="0" w:color="auto"/>
            <w:left w:val="none" w:sz="0" w:space="0" w:color="auto"/>
            <w:bottom w:val="none" w:sz="0" w:space="0" w:color="auto"/>
            <w:right w:val="none" w:sz="0" w:space="0" w:color="auto"/>
          </w:divBdr>
        </w:div>
        <w:div w:id="7218127">
          <w:marLeft w:val="480"/>
          <w:marRight w:val="0"/>
          <w:marTop w:val="0"/>
          <w:marBottom w:val="0"/>
          <w:divBdr>
            <w:top w:val="none" w:sz="0" w:space="0" w:color="auto"/>
            <w:left w:val="none" w:sz="0" w:space="0" w:color="auto"/>
            <w:bottom w:val="none" w:sz="0" w:space="0" w:color="auto"/>
            <w:right w:val="none" w:sz="0" w:space="0" w:color="auto"/>
          </w:divBdr>
        </w:div>
        <w:div w:id="1206526587">
          <w:marLeft w:val="480"/>
          <w:marRight w:val="0"/>
          <w:marTop w:val="0"/>
          <w:marBottom w:val="0"/>
          <w:divBdr>
            <w:top w:val="none" w:sz="0" w:space="0" w:color="auto"/>
            <w:left w:val="none" w:sz="0" w:space="0" w:color="auto"/>
            <w:bottom w:val="none" w:sz="0" w:space="0" w:color="auto"/>
            <w:right w:val="none" w:sz="0" w:space="0" w:color="auto"/>
          </w:divBdr>
        </w:div>
        <w:div w:id="1115562588">
          <w:marLeft w:val="480"/>
          <w:marRight w:val="0"/>
          <w:marTop w:val="0"/>
          <w:marBottom w:val="0"/>
          <w:divBdr>
            <w:top w:val="none" w:sz="0" w:space="0" w:color="auto"/>
            <w:left w:val="none" w:sz="0" w:space="0" w:color="auto"/>
            <w:bottom w:val="none" w:sz="0" w:space="0" w:color="auto"/>
            <w:right w:val="none" w:sz="0" w:space="0" w:color="auto"/>
          </w:divBdr>
        </w:div>
        <w:div w:id="1552613774">
          <w:marLeft w:val="480"/>
          <w:marRight w:val="0"/>
          <w:marTop w:val="0"/>
          <w:marBottom w:val="0"/>
          <w:divBdr>
            <w:top w:val="none" w:sz="0" w:space="0" w:color="auto"/>
            <w:left w:val="none" w:sz="0" w:space="0" w:color="auto"/>
            <w:bottom w:val="none" w:sz="0" w:space="0" w:color="auto"/>
            <w:right w:val="none" w:sz="0" w:space="0" w:color="auto"/>
          </w:divBdr>
        </w:div>
        <w:div w:id="1789474104">
          <w:marLeft w:val="480"/>
          <w:marRight w:val="0"/>
          <w:marTop w:val="0"/>
          <w:marBottom w:val="0"/>
          <w:divBdr>
            <w:top w:val="none" w:sz="0" w:space="0" w:color="auto"/>
            <w:left w:val="none" w:sz="0" w:space="0" w:color="auto"/>
            <w:bottom w:val="none" w:sz="0" w:space="0" w:color="auto"/>
            <w:right w:val="none" w:sz="0" w:space="0" w:color="auto"/>
          </w:divBdr>
        </w:div>
        <w:div w:id="1537499820">
          <w:marLeft w:val="480"/>
          <w:marRight w:val="0"/>
          <w:marTop w:val="0"/>
          <w:marBottom w:val="0"/>
          <w:divBdr>
            <w:top w:val="none" w:sz="0" w:space="0" w:color="auto"/>
            <w:left w:val="none" w:sz="0" w:space="0" w:color="auto"/>
            <w:bottom w:val="none" w:sz="0" w:space="0" w:color="auto"/>
            <w:right w:val="none" w:sz="0" w:space="0" w:color="auto"/>
          </w:divBdr>
        </w:div>
        <w:div w:id="1444153129">
          <w:marLeft w:val="480"/>
          <w:marRight w:val="0"/>
          <w:marTop w:val="0"/>
          <w:marBottom w:val="0"/>
          <w:divBdr>
            <w:top w:val="none" w:sz="0" w:space="0" w:color="auto"/>
            <w:left w:val="none" w:sz="0" w:space="0" w:color="auto"/>
            <w:bottom w:val="none" w:sz="0" w:space="0" w:color="auto"/>
            <w:right w:val="none" w:sz="0" w:space="0" w:color="auto"/>
          </w:divBdr>
        </w:div>
        <w:div w:id="848525222">
          <w:marLeft w:val="480"/>
          <w:marRight w:val="0"/>
          <w:marTop w:val="0"/>
          <w:marBottom w:val="0"/>
          <w:divBdr>
            <w:top w:val="none" w:sz="0" w:space="0" w:color="auto"/>
            <w:left w:val="none" w:sz="0" w:space="0" w:color="auto"/>
            <w:bottom w:val="none" w:sz="0" w:space="0" w:color="auto"/>
            <w:right w:val="none" w:sz="0" w:space="0" w:color="auto"/>
          </w:divBdr>
        </w:div>
        <w:div w:id="1138568938">
          <w:marLeft w:val="480"/>
          <w:marRight w:val="0"/>
          <w:marTop w:val="0"/>
          <w:marBottom w:val="0"/>
          <w:divBdr>
            <w:top w:val="none" w:sz="0" w:space="0" w:color="auto"/>
            <w:left w:val="none" w:sz="0" w:space="0" w:color="auto"/>
            <w:bottom w:val="none" w:sz="0" w:space="0" w:color="auto"/>
            <w:right w:val="none" w:sz="0" w:space="0" w:color="auto"/>
          </w:divBdr>
        </w:div>
        <w:div w:id="1584755421">
          <w:marLeft w:val="480"/>
          <w:marRight w:val="0"/>
          <w:marTop w:val="0"/>
          <w:marBottom w:val="0"/>
          <w:divBdr>
            <w:top w:val="none" w:sz="0" w:space="0" w:color="auto"/>
            <w:left w:val="none" w:sz="0" w:space="0" w:color="auto"/>
            <w:bottom w:val="none" w:sz="0" w:space="0" w:color="auto"/>
            <w:right w:val="none" w:sz="0" w:space="0" w:color="auto"/>
          </w:divBdr>
        </w:div>
      </w:divsChild>
    </w:div>
    <w:div w:id="290289191">
      <w:bodyDiv w:val="1"/>
      <w:marLeft w:val="0"/>
      <w:marRight w:val="0"/>
      <w:marTop w:val="0"/>
      <w:marBottom w:val="0"/>
      <w:divBdr>
        <w:top w:val="none" w:sz="0" w:space="0" w:color="auto"/>
        <w:left w:val="none" w:sz="0" w:space="0" w:color="auto"/>
        <w:bottom w:val="none" w:sz="0" w:space="0" w:color="auto"/>
        <w:right w:val="none" w:sz="0" w:space="0" w:color="auto"/>
      </w:divBdr>
    </w:div>
    <w:div w:id="290331666">
      <w:bodyDiv w:val="1"/>
      <w:marLeft w:val="0"/>
      <w:marRight w:val="0"/>
      <w:marTop w:val="0"/>
      <w:marBottom w:val="0"/>
      <w:divBdr>
        <w:top w:val="none" w:sz="0" w:space="0" w:color="auto"/>
        <w:left w:val="none" w:sz="0" w:space="0" w:color="auto"/>
        <w:bottom w:val="none" w:sz="0" w:space="0" w:color="auto"/>
        <w:right w:val="none" w:sz="0" w:space="0" w:color="auto"/>
      </w:divBdr>
    </w:div>
    <w:div w:id="290865676">
      <w:bodyDiv w:val="1"/>
      <w:marLeft w:val="0"/>
      <w:marRight w:val="0"/>
      <w:marTop w:val="0"/>
      <w:marBottom w:val="0"/>
      <w:divBdr>
        <w:top w:val="none" w:sz="0" w:space="0" w:color="auto"/>
        <w:left w:val="none" w:sz="0" w:space="0" w:color="auto"/>
        <w:bottom w:val="none" w:sz="0" w:space="0" w:color="auto"/>
        <w:right w:val="none" w:sz="0" w:space="0" w:color="auto"/>
      </w:divBdr>
    </w:div>
    <w:div w:id="291176716">
      <w:marLeft w:val="480"/>
      <w:marRight w:val="0"/>
      <w:marTop w:val="0"/>
      <w:marBottom w:val="0"/>
      <w:divBdr>
        <w:top w:val="none" w:sz="0" w:space="0" w:color="auto"/>
        <w:left w:val="none" w:sz="0" w:space="0" w:color="auto"/>
        <w:bottom w:val="none" w:sz="0" w:space="0" w:color="auto"/>
        <w:right w:val="none" w:sz="0" w:space="0" w:color="auto"/>
      </w:divBdr>
    </w:div>
    <w:div w:id="291206559">
      <w:bodyDiv w:val="1"/>
      <w:marLeft w:val="0"/>
      <w:marRight w:val="0"/>
      <w:marTop w:val="0"/>
      <w:marBottom w:val="0"/>
      <w:divBdr>
        <w:top w:val="none" w:sz="0" w:space="0" w:color="auto"/>
        <w:left w:val="none" w:sz="0" w:space="0" w:color="auto"/>
        <w:bottom w:val="none" w:sz="0" w:space="0" w:color="auto"/>
        <w:right w:val="none" w:sz="0" w:space="0" w:color="auto"/>
      </w:divBdr>
    </w:div>
    <w:div w:id="291249878">
      <w:bodyDiv w:val="1"/>
      <w:marLeft w:val="0"/>
      <w:marRight w:val="0"/>
      <w:marTop w:val="0"/>
      <w:marBottom w:val="0"/>
      <w:divBdr>
        <w:top w:val="none" w:sz="0" w:space="0" w:color="auto"/>
        <w:left w:val="none" w:sz="0" w:space="0" w:color="auto"/>
        <w:bottom w:val="none" w:sz="0" w:space="0" w:color="auto"/>
        <w:right w:val="none" w:sz="0" w:space="0" w:color="auto"/>
      </w:divBdr>
    </w:div>
    <w:div w:id="291521231">
      <w:bodyDiv w:val="1"/>
      <w:marLeft w:val="0"/>
      <w:marRight w:val="0"/>
      <w:marTop w:val="0"/>
      <w:marBottom w:val="0"/>
      <w:divBdr>
        <w:top w:val="none" w:sz="0" w:space="0" w:color="auto"/>
        <w:left w:val="none" w:sz="0" w:space="0" w:color="auto"/>
        <w:bottom w:val="none" w:sz="0" w:space="0" w:color="auto"/>
        <w:right w:val="none" w:sz="0" w:space="0" w:color="auto"/>
      </w:divBdr>
    </w:div>
    <w:div w:id="291524023">
      <w:bodyDiv w:val="1"/>
      <w:marLeft w:val="0"/>
      <w:marRight w:val="0"/>
      <w:marTop w:val="0"/>
      <w:marBottom w:val="0"/>
      <w:divBdr>
        <w:top w:val="none" w:sz="0" w:space="0" w:color="auto"/>
        <w:left w:val="none" w:sz="0" w:space="0" w:color="auto"/>
        <w:bottom w:val="none" w:sz="0" w:space="0" w:color="auto"/>
        <w:right w:val="none" w:sz="0" w:space="0" w:color="auto"/>
      </w:divBdr>
    </w:div>
    <w:div w:id="291598817">
      <w:bodyDiv w:val="1"/>
      <w:marLeft w:val="0"/>
      <w:marRight w:val="0"/>
      <w:marTop w:val="0"/>
      <w:marBottom w:val="0"/>
      <w:divBdr>
        <w:top w:val="none" w:sz="0" w:space="0" w:color="auto"/>
        <w:left w:val="none" w:sz="0" w:space="0" w:color="auto"/>
        <w:bottom w:val="none" w:sz="0" w:space="0" w:color="auto"/>
        <w:right w:val="none" w:sz="0" w:space="0" w:color="auto"/>
      </w:divBdr>
    </w:div>
    <w:div w:id="291637438">
      <w:bodyDiv w:val="1"/>
      <w:marLeft w:val="0"/>
      <w:marRight w:val="0"/>
      <w:marTop w:val="0"/>
      <w:marBottom w:val="0"/>
      <w:divBdr>
        <w:top w:val="none" w:sz="0" w:space="0" w:color="auto"/>
        <w:left w:val="none" w:sz="0" w:space="0" w:color="auto"/>
        <w:bottom w:val="none" w:sz="0" w:space="0" w:color="auto"/>
        <w:right w:val="none" w:sz="0" w:space="0" w:color="auto"/>
      </w:divBdr>
    </w:div>
    <w:div w:id="291643498">
      <w:bodyDiv w:val="1"/>
      <w:marLeft w:val="0"/>
      <w:marRight w:val="0"/>
      <w:marTop w:val="0"/>
      <w:marBottom w:val="0"/>
      <w:divBdr>
        <w:top w:val="none" w:sz="0" w:space="0" w:color="auto"/>
        <w:left w:val="none" w:sz="0" w:space="0" w:color="auto"/>
        <w:bottom w:val="none" w:sz="0" w:space="0" w:color="auto"/>
        <w:right w:val="none" w:sz="0" w:space="0" w:color="auto"/>
      </w:divBdr>
      <w:divsChild>
        <w:div w:id="842939190">
          <w:marLeft w:val="480"/>
          <w:marRight w:val="0"/>
          <w:marTop w:val="0"/>
          <w:marBottom w:val="0"/>
          <w:divBdr>
            <w:top w:val="none" w:sz="0" w:space="0" w:color="auto"/>
            <w:left w:val="none" w:sz="0" w:space="0" w:color="auto"/>
            <w:bottom w:val="none" w:sz="0" w:space="0" w:color="auto"/>
            <w:right w:val="none" w:sz="0" w:space="0" w:color="auto"/>
          </w:divBdr>
        </w:div>
        <w:div w:id="364602804">
          <w:marLeft w:val="480"/>
          <w:marRight w:val="0"/>
          <w:marTop w:val="0"/>
          <w:marBottom w:val="0"/>
          <w:divBdr>
            <w:top w:val="none" w:sz="0" w:space="0" w:color="auto"/>
            <w:left w:val="none" w:sz="0" w:space="0" w:color="auto"/>
            <w:bottom w:val="none" w:sz="0" w:space="0" w:color="auto"/>
            <w:right w:val="none" w:sz="0" w:space="0" w:color="auto"/>
          </w:divBdr>
        </w:div>
        <w:div w:id="1581677721">
          <w:marLeft w:val="480"/>
          <w:marRight w:val="0"/>
          <w:marTop w:val="0"/>
          <w:marBottom w:val="0"/>
          <w:divBdr>
            <w:top w:val="none" w:sz="0" w:space="0" w:color="auto"/>
            <w:left w:val="none" w:sz="0" w:space="0" w:color="auto"/>
            <w:bottom w:val="none" w:sz="0" w:space="0" w:color="auto"/>
            <w:right w:val="none" w:sz="0" w:space="0" w:color="auto"/>
          </w:divBdr>
        </w:div>
        <w:div w:id="613825648">
          <w:marLeft w:val="480"/>
          <w:marRight w:val="0"/>
          <w:marTop w:val="0"/>
          <w:marBottom w:val="0"/>
          <w:divBdr>
            <w:top w:val="none" w:sz="0" w:space="0" w:color="auto"/>
            <w:left w:val="none" w:sz="0" w:space="0" w:color="auto"/>
            <w:bottom w:val="none" w:sz="0" w:space="0" w:color="auto"/>
            <w:right w:val="none" w:sz="0" w:space="0" w:color="auto"/>
          </w:divBdr>
        </w:div>
        <w:div w:id="992762369">
          <w:marLeft w:val="480"/>
          <w:marRight w:val="0"/>
          <w:marTop w:val="0"/>
          <w:marBottom w:val="0"/>
          <w:divBdr>
            <w:top w:val="none" w:sz="0" w:space="0" w:color="auto"/>
            <w:left w:val="none" w:sz="0" w:space="0" w:color="auto"/>
            <w:bottom w:val="none" w:sz="0" w:space="0" w:color="auto"/>
            <w:right w:val="none" w:sz="0" w:space="0" w:color="auto"/>
          </w:divBdr>
        </w:div>
        <w:div w:id="1763456498">
          <w:marLeft w:val="480"/>
          <w:marRight w:val="0"/>
          <w:marTop w:val="0"/>
          <w:marBottom w:val="0"/>
          <w:divBdr>
            <w:top w:val="none" w:sz="0" w:space="0" w:color="auto"/>
            <w:left w:val="none" w:sz="0" w:space="0" w:color="auto"/>
            <w:bottom w:val="none" w:sz="0" w:space="0" w:color="auto"/>
            <w:right w:val="none" w:sz="0" w:space="0" w:color="auto"/>
          </w:divBdr>
        </w:div>
        <w:div w:id="611320942">
          <w:marLeft w:val="480"/>
          <w:marRight w:val="0"/>
          <w:marTop w:val="0"/>
          <w:marBottom w:val="0"/>
          <w:divBdr>
            <w:top w:val="none" w:sz="0" w:space="0" w:color="auto"/>
            <w:left w:val="none" w:sz="0" w:space="0" w:color="auto"/>
            <w:bottom w:val="none" w:sz="0" w:space="0" w:color="auto"/>
            <w:right w:val="none" w:sz="0" w:space="0" w:color="auto"/>
          </w:divBdr>
        </w:div>
        <w:div w:id="121846491">
          <w:marLeft w:val="480"/>
          <w:marRight w:val="0"/>
          <w:marTop w:val="0"/>
          <w:marBottom w:val="0"/>
          <w:divBdr>
            <w:top w:val="none" w:sz="0" w:space="0" w:color="auto"/>
            <w:left w:val="none" w:sz="0" w:space="0" w:color="auto"/>
            <w:bottom w:val="none" w:sz="0" w:space="0" w:color="auto"/>
            <w:right w:val="none" w:sz="0" w:space="0" w:color="auto"/>
          </w:divBdr>
        </w:div>
        <w:div w:id="2106418998">
          <w:marLeft w:val="480"/>
          <w:marRight w:val="0"/>
          <w:marTop w:val="0"/>
          <w:marBottom w:val="0"/>
          <w:divBdr>
            <w:top w:val="none" w:sz="0" w:space="0" w:color="auto"/>
            <w:left w:val="none" w:sz="0" w:space="0" w:color="auto"/>
            <w:bottom w:val="none" w:sz="0" w:space="0" w:color="auto"/>
            <w:right w:val="none" w:sz="0" w:space="0" w:color="auto"/>
          </w:divBdr>
        </w:div>
        <w:div w:id="508059575">
          <w:marLeft w:val="480"/>
          <w:marRight w:val="0"/>
          <w:marTop w:val="0"/>
          <w:marBottom w:val="0"/>
          <w:divBdr>
            <w:top w:val="none" w:sz="0" w:space="0" w:color="auto"/>
            <w:left w:val="none" w:sz="0" w:space="0" w:color="auto"/>
            <w:bottom w:val="none" w:sz="0" w:space="0" w:color="auto"/>
            <w:right w:val="none" w:sz="0" w:space="0" w:color="auto"/>
          </w:divBdr>
        </w:div>
        <w:div w:id="150289728">
          <w:marLeft w:val="480"/>
          <w:marRight w:val="0"/>
          <w:marTop w:val="0"/>
          <w:marBottom w:val="0"/>
          <w:divBdr>
            <w:top w:val="none" w:sz="0" w:space="0" w:color="auto"/>
            <w:left w:val="none" w:sz="0" w:space="0" w:color="auto"/>
            <w:bottom w:val="none" w:sz="0" w:space="0" w:color="auto"/>
            <w:right w:val="none" w:sz="0" w:space="0" w:color="auto"/>
          </w:divBdr>
        </w:div>
        <w:div w:id="1560823977">
          <w:marLeft w:val="480"/>
          <w:marRight w:val="0"/>
          <w:marTop w:val="0"/>
          <w:marBottom w:val="0"/>
          <w:divBdr>
            <w:top w:val="none" w:sz="0" w:space="0" w:color="auto"/>
            <w:left w:val="none" w:sz="0" w:space="0" w:color="auto"/>
            <w:bottom w:val="none" w:sz="0" w:space="0" w:color="auto"/>
            <w:right w:val="none" w:sz="0" w:space="0" w:color="auto"/>
          </w:divBdr>
        </w:div>
        <w:div w:id="705252125">
          <w:marLeft w:val="480"/>
          <w:marRight w:val="0"/>
          <w:marTop w:val="0"/>
          <w:marBottom w:val="0"/>
          <w:divBdr>
            <w:top w:val="none" w:sz="0" w:space="0" w:color="auto"/>
            <w:left w:val="none" w:sz="0" w:space="0" w:color="auto"/>
            <w:bottom w:val="none" w:sz="0" w:space="0" w:color="auto"/>
            <w:right w:val="none" w:sz="0" w:space="0" w:color="auto"/>
          </w:divBdr>
        </w:div>
        <w:div w:id="1048721464">
          <w:marLeft w:val="480"/>
          <w:marRight w:val="0"/>
          <w:marTop w:val="0"/>
          <w:marBottom w:val="0"/>
          <w:divBdr>
            <w:top w:val="none" w:sz="0" w:space="0" w:color="auto"/>
            <w:left w:val="none" w:sz="0" w:space="0" w:color="auto"/>
            <w:bottom w:val="none" w:sz="0" w:space="0" w:color="auto"/>
            <w:right w:val="none" w:sz="0" w:space="0" w:color="auto"/>
          </w:divBdr>
        </w:div>
        <w:div w:id="1381317548">
          <w:marLeft w:val="480"/>
          <w:marRight w:val="0"/>
          <w:marTop w:val="0"/>
          <w:marBottom w:val="0"/>
          <w:divBdr>
            <w:top w:val="none" w:sz="0" w:space="0" w:color="auto"/>
            <w:left w:val="none" w:sz="0" w:space="0" w:color="auto"/>
            <w:bottom w:val="none" w:sz="0" w:space="0" w:color="auto"/>
            <w:right w:val="none" w:sz="0" w:space="0" w:color="auto"/>
          </w:divBdr>
        </w:div>
        <w:div w:id="1572887802">
          <w:marLeft w:val="480"/>
          <w:marRight w:val="0"/>
          <w:marTop w:val="0"/>
          <w:marBottom w:val="0"/>
          <w:divBdr>
            <w:top w:val="none" w:sz="0" w:space="0" w:color="auto"/>
            <w:left w:val="none" w:sz="0" w:space="0" w:color="auto"/>
            <w:bottom w:val="none" w:sz="0" w:space="0" w:color="auto"/>
            <w:right w:val="none" w:sz="0" w:space="0" w:color="auto"/>
          </w:divBdr>
        </w:div>
        <w:div w:id="2123455648">
          <w:marLeft w:val="480"/>
          <w:marRight w:val="0"/>
          <w:marTop w:val="0"/>
          <w:marBottom w:val="0"/>
          <w:divBdr>
            <w:top w:val="none" w:sz="0" w:space="0" w:color="auto"/>
            <w:left w:val="none" w:sz="0" w:space="0" w:color="auto"/>
            <w:bottom w:val="none" w:sz="0" w:space="0" w:color="auto"/>
            <w:right w:val="none" w:sz="0" w:space="0" w:color="auto"/>
          </w:divBdr>
        </w:div>
        <w:div w:id="2145191665">
          <w:marLeft w:val="480"/>
          <w:marRight w:val="0"/>
          <w:marTop w:val="0"/>
          <w:marBottom w:val="0"/>
          <w:divBdr>
            <w:top w:val="none" w:sz="0" w:space="0" w:color="auto"/>
            <w:left w:val="none" w:sz="0" w:space="0" w:color="auto"/>
            <w:bottom w:val="none" w:sz="0" w:space="0" w:color="auto"/>
            <w:right w:val="none" w:sz="0" w:space="0" w:color="auto"/>
          </w:divBdr>
        </w:div>
        <w:div w:id="1644386458">
          <w:marLeft w:val="480"/>
          <w:marRight w:val="0"/>
          <w:marTop w:val="0"/>
          <w:marBottom w:val="0"/>
          <w:divBdr>
            <w:top w:val="none" w:sz="0" w:space="0" w:color="auto"/>
            <w:left w:val="none" w:sz="0" w:space="0" w:color="auto"/>
            <w:bottom w:val="none" w:sz="0" w:space="0" w:color="auto"/>
            <w:right w:val="none" w:sz="0" w:space="0" w:color="auto"/>
          </w:divBdr>
        </w:div>
        <w:div w:id="961226955">
          <w:marLeft w:val="480"/>
          <w:marRight w:val="0"/>
          <w:marTop w:val="0"/>
          <w:marBottom w:val="0"/>
          <w:divBdr>
            <w:top w:val="none" w:sz="0" w:space="0" w:color="auto"/>
            <w:left w:val="none" w:sz="0" w:space="0" w:color="auto"/>
            <w:bottom w:val="none" w:sz="0" w:space="0" w:color="auto"/>
            <w:right w:val="none" w:sz="0" w:space="0" w:color="auto"/>
          </w:divBdr>
        </w:div>
        <w:div w:id="2114934911">
          <w:marLeft w:val="480"/>
          <w:marRight w:val="0"/>
          <w:marTop w:val="0"/>
          <w:marBottom w:val="0"/>
          <w:divBdr>
            <w:top w:val="none" w:sz="0" w:space="0" w:color="auto"/>
            <w:left w:val="none" w:sz="0" w:space="0" w:color="auto"/>
            <w:bottom w:val="none" w:sz="0" w:space="0" w:color="auto"/>
            <w:right w:val="none" w:sz="0" w:space="0" w:color="auto"/>
          </w:divBdr>
        </w:div>
        <w:div w:id="767235883">
          <w:marLeft w:val="480"/>
          <w:marRight w:val="0"/>
          <w:marTop w:val="0"/>
          <w:marBottom w:val="0"/>
          <w:divBdr>
            <w:top w:val="none" w:sz="0" w:space="0" w:color="auto"/>
            <w:left w:val="none" w:sz="0" w:space="0" w:color="auto"/>
            <w:bottom w:val="none" w:sz="0" w:space="0" w:color="auto"/>
            <w:right w:val="none" w:sz="0" w:space="0" w:color="auto"/>
          </w:divBdr>
        </w:div>
        <w:div w:id="1256743614">
          <w:marLeft w:val="480"/>
          <w:marRight w:val="0"/>
          <w:marTop w:val="0"/>
          <w:marBottom w:val="0"/>
          <w:divBdr>
            <w:top w:val="none" w:sz="0" w:space="0" w:color="auto"/>
            <w:left w:val="none" w:sz="0" w:space="0" w:color="auto"/>
            <w:bottom w:val="none" w:sz="0" w:space="0" w:color="auto"/>
            <w:right w:val="none" w:sz="0" w:space="0" w:color="auto"/>
          </w:divBdr>
        </w:div>
        <w:div w:id="991256133">
          <w:marLeft w:val="480"/>
          <w:marRight w:val="0"/>
          <w:marTop w:val="0"/>
          <w:marBottom w:val="0"/>
          <w:divBdr>
            <w:top w:val="none" w:sz="0" w:space="0" w:color="auto"/>
            <w:left w:val="none" w:sz="0" w:space="0" w:color="auto"/>
            <w:bottom w:val="none" w:sz="0" w:space="0" w:color="auto"/>
            <w:right w:val="none" w:sz="0" w:space="0" w:color="auto"/>
          </w:divBdr>
        </w:div>
        <w:div w:id="856578807">
          <w:marLeft w:val="480"/>
          <w:marRight w:val="0"/>
          <w:marTop w:val="0"/>
          <w:marBottom w:val="0"/>
          <w:divBdr>
            <w:top w:val="none" w:sz="0" w:space="0" w:color="auto"/>
            <w:left w:val="none" w:sz="0" w:space="0" w:color="auto"/>
            <w:bottom w:val="none" w:sz="0" w:space="0" w:color="auto"/>
            <w:right w:val="none" w:sz="0" w:space="0" w:color="auto"/>
          </w:divBdr>
        </w:div>
        <w:div w:id="1495025354">
          <w:marLeft w:val="480"/>
          <w:marRight w:val="0"/>
          <w:marTop w:val="0"/>
          <w:marBottom w:val="0"/>
          <w:divBdr>
            <w:top w:val="none" w:sz="0" w:space="0" w:color="auto"/>
            <w:left w:val="none" w:sz="0" w:space="0" w:color="auto"/>
            <w:bottom w:val="none" w:sz="0" w:space="0" w:color="auto"/>
            <w:right w:val="none" w:sz="0" w:space="0" w:color="auto"/>
          </w:divBdr>
        </w:div>
        <w:div w:id="1570529789">
          <w:marLeft w:val="480"/>
          <w:marRight w:val="0"/>
          <w:marTop w:val="0"/>
          <w:marBottom w:val="0"/>
          <w:divBdr>
            <w:top w:val="none" w:sz="0" w:space="0" w:color="auto"/>
            <w:left w:val="none" w:sz="0" w:space="0" w:color="auto"/>
            <w:bottom w:val="none" w:sz="0" w:space="0" w:color="auto"/>
            <w:right w:val="none" w:sz="0" w:space="0" w:color="auto"/>
          </w:divBdr>
        </w:div>
        <w:div w:id="980698524">
          <w:marLeft w:val="480"/>
          <w:marRight w:val="0"/>
          <w:marTop w:val="0"/>
          <w:marBottom w:val="0"/>
          <w:divBdr>
            <w:top w:val="none" w:sz="0" w:space="0" w:color="auto"/>
            <w:left w:val="none" w:sz="0" w:space="0" w:color="auto"/>
            <w:bottom w:val="none" w:sz="0" w:space="0" w:color="auto"/>
            <w:right w:val="none" w:sz="0" w:space="0" w:color="auto"/>
          </w:divBdr>
        </w:div>
        <w:div w:id="392046037">
          <w:marLeft w:val="480"/>
          <w:marRight w:val="0"/>
          <w:marTop w:val="0"/>
          <w:marBottom w:val="0"/>
          <w:divBdr>
            <w:top w:val="none" w:sz="0" w:space="0" w:color="auto"/>
            <w:left w:val="none" w:sz="0" w:space="0" w:color="auto"/>
            <w:bottom w:val="none" w:sz="0" w:space="0" w:color="auto"/>
            <w:right w:val="none" w:sz="0" w:space="0" w:color="auto"/>
          </w:divBdr>
        </w:div>
        <w:div w:id="1760638624">
          <w:marLeft w:val="480"/>
          <w:marRight w:val="0"/>
          <w:marTop w:val="0"/>
          <w:marBottom w:val="0"/>
          <w:divBdr>
            <w:top w:val="none" w:sz="0" w:space="0" w:color="auto"/>
            <w:left w:val="none" w:sz="0" w:space="0" w:color="auto"/>
            <w:bottom w:val="none" w:sz="0" w:space="0" w:color="auto"/>
            <w:right w:val="none" w:sz="0" w:space="0" w:color="auto"/>
          </w:divBdr>
        </w:div>
        <w:div w:id="954405624">
          <w:marLeft w:val="480"/>
          <w:marRight w:val="0"/>
          <w:marTop w:val="0"/>
          <w:marBottom w:val="0"/>
          <w:divBdr>
            <w:top w:val="none" w:sz="0" w:space="0" w:color="auto"/>
            <w:left w:val="none" w:sz="0" w:space="0" w:color="auto"/>
            <w:bottom w:val="none" w:sz="0" w:space="0" w:color="auto"/>
            <w:right w:val="none" w:sz="0" w:space="0" w:color="auto"/>
          </w:divBdr>
        </w:div>
        <w:div w:id="1310132580">
          <w:marLeft w:val="480"/>
          <w:marRight w:val="0"/>
          <w:marTop w:val="0"/>
          <w:marBottom w:val="0"/>
          <w:divBdr>
            <w:top w:val="none" w:sz="0" w:space="0" w:color="auto"/>
            <w:left w:val="none" w:sz="0" w:space="0" w:color="auto"/>
            <w:bottom w:val="none" w:sz="0" w:space="0" w:color="auto"/>
            <w:right w:val="none" w:sz="0" w:space="0" w:color="auto"/>
          </w:divBdr>
        </w:div>
        <w:div w:id="1339190199">
          <w:marLeft w:val="480"/>
          <w:marRight w:val="0"/>
          <w:marTop w:val="0"/>
          <w:marBottom w:val="0"/>
          <w:divBdr>
            <w:top w:val="none" w:sz="0" w:space="0" w:color="auto"/>
            <w:left w:val="none" w:sz="0" w:space="0" w:color="auto"/>
            <w:bottom w:val="none" w:sz="0" w:space="0" w:color="auto"/>
            <w:right w:val="none" w:sz="0" w:space="0" w:color="auto"/>
          </w:divBdr>
        </w:div>
        <w:div w:id="2045906709">
          <w:marLeft w:val="480"/>
          <w:marRight w:val="0"/>
          <w:marTop w:val="0"/>
          <w:marBottom w:val="0"/>
          <w:divBdr>
            <w:top w:val="none" w:sz="0" w:space="0" w:color="auto"/>
            <w:left w:val="none" w:sz="0" w:space="0" w:color="auto"/>
            <w:bottom w:val="none" w:sz="0" w:space="0" w:color="auto"/>
            <w:right w:val="none" w:sz="0" w:space="0" w:color="auto"/>
          </w:divBdr>
        </w:div>
        <w:div w:id="871308941">
          <w:marLeft w:val="480"/>
          <w:marRight w:val="0"/>
          <w:marTop w:val="0"/>
          <w:marBottom w:val="0"/>
          <w:divBdr>
            <w:top w:val="none" w:sz="0" w:space="0" w:color="auto"/>
            <w:left w:val="none" w:sz="0" w:space="0" w:color="auto"/>
            <w:bottom w:val="none" w:sz="0" w:space="0" w:color="auto"/>
            <w:right w:val="none" w:sz="0" w:space="0" w:color="auto"/>
          </w:divBdr>
        </w:div>
        <w:div w:id="387190218">
          <w:marLeft w:val="480"/>
          <w:marRight w:val="0"/>
          <w:marTop w:val="0"/>
          <w:marBottom w:val="0"/>
          <w:divBdr>
            <w:top w:val="none" w:sz="0" w:space="0" w:color="auto"/>
            <w:left w:val="none" w:sz="0" w:space="0" w:color="auto"/>
            <w:bottom w:val="none" w:sz="0" w:space="0" w:color="auto"/>
            <w:right w:val="none" w:sz="0" w:space="0" w:color="auto"/>
          </w:divBdr>
        </w:div>
        <w:div w:id="2068602101">
          <w:marLeft w:val="480"/>
          <w:marRight w:val="0"/>
          <w:marTop w:val="0"/>
          <w:marBottom w:val="0"/>
          <w:divBdr>
            <w:top w:val="none" w:sz="0" w:space="0" w:color="auto"/>
            <w:left w:val="none" w:sz="0" w:space="0" w:color="auto"/>
            <w:bottom w:val="none" w:sz="0" w:space="0" w:color="auto"/>
            <w:right w:val="none" w:sz="0" w:space="0" w:color="auto"/>
          </w:divBdr>
        </w:div>
        <w:div w:id="1226915252">
          <w:marLeft w:val="480"/>
          <w:marRight w:val="0"/>
          <w:marTop w:val="0"/>
          <w:marBottom w:val="0"/>
          <w:divBdr>
            <w:top w:val="none" w:sz="0" w:space="0" w:color="auto"/>
            <w:left w:val="none" w:sz="0" w:space="0" w:color="auto"/>
            <w:bottom w:val="none" w:sz="0" w:space="0" w:color="auto"/>
            <w:right w:val="none" w:sz="0" w:space="0" w:color="auto"/>
          </w:divBdr>
        </w:div>
        <w:div w:id="999693648">
          <w:marLeft w:val="480"/>
          <w:marRight w:val="0"/>
          <w:marTop w:val="0"/>
          <w:marBottom w:val="0"/>
          <w:divBdr>
            <w:top w:val="none" w:sz="0" w:space="0" w:color="auto"/>
            <w:left w:val="none" w:sz="0" w:space="0" w:color="auto"/>
            <w:bottom w:val="none" w:sz="0" w:space="0" w:color="auto"/>
            <w:right w:val="none" w:sz="0" w:space="0" w:color="auto"/>
          </w:divBdr>
        </w:div>
        <w:div w:id="295721740">
          <w:marLeft w:val="480"/>
          <w:marRight w:val="0"/>
          <w:marTop w:val="0"/>
          <w:marBottom w:val="0"/>
          <w:divBdr>
            <w:top w:val="none" w:sz="0" w:space="0" w:color="auto"/>
            <w:left w:val="none" w:sz="0" w:space="0" w:color="auto"/>
            <w:bottom w:val="none" w:sz="0" w:space="0" w:color="auto"/>
            <w:right w:val="none" w:sz="0" w:space="0" w:color="auto"/>
          </w:divBdr>
        </w:div>
        <w:div w:id="2028560233">
          <w:marLeft w:val="480"/>
          <w:marRight w:val="0"/>
          <w:marTop w:val="0"/>
          <w:marBottom w:val="0"/>
          <w:divBdr>
            <w:top w:val="none" w:sz="0" w:space="0" w:color="auto"/>
            <w:left w:val="none" w:sz="0" w:space="0" w:color="auto"/>
            <w:bottom w:val="none" w:sz="0" w:space="0" w:color="auto"/>
            <w:right w:val="none" w:sz="0" w:space="0" w:color="auto"/>
          </w:divBdr>
        </w:div>
        <w:div w:id="1364745499">
          <w:marLeft w:val="480"/>
          <w:marRight w:val="0"/>
          <w:marTop w:val="0"/>
          <w:marBottom w:val="0"/>
          <w:divBdr>
            <w:top w:val="none" w:sz="0" w:space="0" w:color="auto"/>
            <w:left w:val="none" w:sz="0" w:space="0" w:color="auto"/>
            <w:bottom w:val="none" w:sz="0" w:space="0" w:color="auto"/>
            <w:right w:val="none" w:sz="0" w:space="0" w:color="auto"/>
          </w:divBdr>
        </w:div>
        <w:div w:id="82991677">
          <w:marLeft w:val="480"/>
          <w:marRight w:val="0"/>
          <w:marTop w:val="0"/>
          <w:marBottom w:val="0"/>
          <w:divBdr>
            <w:top w:val="none" w:sz="0" w:space="0" w:color="auto"/>
            <w:left w:val="none" w:sz="0" w:space="0" w:color="auto"/>
            <w:bottom w:val="none" w:sz="0" w:space="0" w:color="auto"/>
            <w:right w:val="none" w:sz="0" w:space="0" w:color="auto"/>
          </w:divBdr>
        </w:div>
        <w:div w:id="146288114">
          <w:marLeft w:val="480"/>
          <w:marRight w:val="0"/>
          <w:marTop w:val="0"/>
          <w:marBottom w:val="0"/>
          <w:divBdr>
            <w:top w:val="none" w:sz="0" w:space="0" w:color="auto"/>
            <w:left w:val="none" w:sz="0" w:space="0" w:color="auto"/>
            <w:bottom w:val="none" w:sz="0" w:space="0" w:color="auto"/>
            <w:right w:val="none" w:sz="0" w:space="0" w:color="auto"/>
          </w:divBdr>
        </w:div>
        <w:div w:id="611329116">
          <w:marLeft w:val="480"/>
          <w:marRight w:val="0"/>
          <w:marTop w:val="0"/>
          <w:marBottom w:val="0"/>
          <w:divBdr>
            <w:top w:val="none" w:sz="0" w:space="0" w:color="auto"/>
            <w:left w:val="none" w:sz="0" w:space="0" w:color="auto"/>
            <w:bottom w:val="none" w:sz="0" w:space="0" w:color="auto"/>
            <w:right w:val="none" w:sz="0" w:space="0" w:color="auto"/>
          </w:divBdr>
        </w:div>
        <w:div w:id="1767537414">
          <w:marLeft w:val="480"/>
          <w:marRight w:val="0"/>
          <w:marTop w:val="0"/>
          <w:marBottom w:val="0"/>
          <w:divBdr>
            <w:top w:val="none" w:sz="0" w:space="0" w:color="auto"/>
            <w:left w:val="none" w:sz="0" w:space="0" w:color="auto"/>
            <w:bottom w:val="none" w:sz="0" w:space="0" w:color="auto"/>
            <w:right w:val="none" w:sz="0" w:space="0" w:color="auto"/>
          </w:divBdr>
        </w:div>
        <w:div w:id="1220244193">
          <w:marLeft w:val="480"/>
          <w:marRight w:val="0"/>
          <w:marTop w:val="0"/>
          <w:marBottom w:val="0"/>
          <w:divBdr>
            <w:top w:val="none" w:sz="0" w:space="0" w:color="auto"/>
            <w:left w:val="none" w:sz="0" w:space="0" w:color="auto"/>
            <w:bottom w:val="none" w:sz="0" w:space="0" w:color="auto"/>
            <w:right w:val="none" w:sz="0" w:space="0" w:color="auto"/>
          </w:divBdr>
        </w:div>
        <w:div w:id="1364553885">
          <w:marLeft w:val="480"/>
          <w:marRight w:val="0"/>
          <w:marTop w:val="0"/>
          <w:marBottom w:val="0"/>
          <w:divBdr>
            <w:top w:val="none" w:sz="0" w:space="0" w:color="auto"/>
            <w:left w:val="none" w:sz="0" w:space="0" w:color="auto"/>
            <w:bottom w:val="none" w:sz="0" w:space="0" w:color="auto"/>
            <w:right w:val="none" w:sz="0" w:space="0" w:color="auto"/>
          </w:divBdr>
        </w:div>
        <w:div w:id="1385566419">
          <w:marLeft w:val="480"/>
          <w:marRight w:val="0"/>
          <w:marTop w:val="0"/>
          <w:marBottom w:val="0"/>
          <w:divBdr>
            <w:top w:val="none" w:sz="0" w:space="0" w:color="auto"/>
            <w:left w:val="none" w:sz="0" w:space="0" w:color="auto"/>
            <w:bottom w:val="none" w:sz="0" w:space="0" w:color="auto"/>
            <w:right w:val="none" w:sz="0" w:space="0" w:color="auto"/>
          </w:divBdr>
        </w:div>
        <w:div w:id="2048483876">
          <w:marLeft w:val="480"/>
          <w:marRight w:val="0"/>
          <w:marTop w:val="0"/>
          <w:marBottom w:val="0"/>
          <w:divBdr>
            <w:top w:val="none" w:sz="0" w:space="0" w:color="auto"/>
            <w:left w:val="none" w:sz="0" w:space="0" w:color="auto"/>
            <w:bottom w:val="none" w:sz="0" w:space="0" w:color="auto"/>
            <w:right w:val="none" w:sz="0" w:space="0" w:color="auto"/>
          </w:divBdr>
        </w:div>
        <w:div w:id="701714536">
          <w:marLeft w:val="480"/>
          <w:marRight w:val="0"/>
          <w:marTop w:val="0"/>
          <w:marBottom w:val="0"/>
          <w:divBdr>
            <w:top w:val="none" w:sz="0" w:space="0" w:color="auto"/>
            <w:left w:val="none" w:sz="0" w:space="0" w:color="auto"/>
            <w:bottom w:val="none" w:sz="0" w:space="0" w:color="auto"/>
            <w:right w:val="none" w:sz="0" w:space="0" w:color="auto"/>
          </w:divBdr>
        </w:div>
        <w:div w:id="976715034">
          <w:marLeft w:val="480"/>
          <w:marRight w:val="0"/>
          <w:marTop w:val="0"/>
          <w:marBottom w:val="0"/>
          <w:divBdr>
            <w:top w:val="none" w:sz="0" w:space="0" w:color="auto"/>
            <w:left w:val="none" w:sz="0" w:space="0" w:color="auto"/>
            <w:bottom w:val="none" w:sz="0" w:space="0" w:color="auto"/>
            <w:right w:val="none" w:sz="0" w:space="0" w:color="auto"/>
          </w:divBdr>
        </w:div>
        <w:div w:id="192574907">
          <w:marLeft w:val="480"/>
          <w:marRight w:val="0"/>
          <w:marTop w:val="0"/>
          <w:marBottom w:val="0"/>
          <w:divBdr>
            <w:top w:val="none" w:sz="0" w:space="0" w:color="auto"/>
            <w:left w:val="none" w:sz="0" w:space="0" w:color="auto"/>
            <w:bottom w:val="none" w:sz="0" w:space="0" w:color="auto"/>
            <w:right w:val="none" w:sz="0" w:space="0" w:color="auto"/>
          </w:divBdr>
        </w:div>
        <w:div w:id="768963689">
          <w:marLeft w:val="480"/>
          <w:marRight w:val="0"/>
          <w:marTop w:val="0"/>
          <w:marBottom w:val="0"/>
          <w:divBdr>
            <w:top w:val="none" w:sz="0" w:space="0" w:color="auto"/>
            <w:left w:val="none" w:sz="0" w:space="0" w:color="auto"/>
            <w:bottom w:val="none" w:sz="0" w:space="0" w:color="auto"/>
            <w:right w:val="none" w:sz="0" w:space="0" w:color="auto"/>
          </w:divBdr>
        </w:div>
        <w:div w:id="466439107">
          <w:marLeft w:val="480"/>
          <w:marRight w:val="0"/>
          <w:marTop w:val="0"/>
          <w:marBottom w:val="0"/>
          <w:divBdr>
            <w:top w:val="none" w:sz="0" w:space="0" w:color="auto"/>
            <w:left w:val="none" w:sz="0" w:space="0" w:color="auto"/>
            <w:bottom w:val="none" w:sz="0" w:space="0" w:color="auto"/>
            <w:right w:val="none" w:sz="0" w:space="0" w:color="auto"/>
          </w:divBdr>
        </w:div>
        <w:div w:id="155806694">
          <w:marLeft w:val="480"/>
          <w:marRight w:val="0"/>
          <w:marTop w:val="0"/>
          <w:marBottom w:val="0"/>
          <w:divBdr>
            <w:top w:val="none" w:sz="0" w:space="0" w:color="auto"/>
            <w:left w:val="none" w:sz="0" w:space="0" w:color="auto"/>
            <w:bottom w:val="none" w:sz="0" w:space="0" w:color="auto"/>
            <w:right w:val="none" w:sz="0" w:space="0" w:color="auto"/>
          </w:divBdr>
        </w:div>
        <w:div w:id="2054428706">
          <w:marLeft w:val="480"/>
          <w:marRight w:val="0"/>
          <w:marTop w:val="0"/>
          <w:marBottom w:val="0"/>
          <w:divBdr>
            <w:top w:val="none" w:sz="0" w:space="0" w:color="auto"/>
            <w:left w:val="none" w:sz="0" w:space="0" w:color="auto"/>
            <w:bottom w:val="none" w:sz="0" w:space="0" w:color="auto"/>
            <w:right w:val="none" w:sz="0" w:space="0" w:color="auto"/>
          </w:divBdr>
        </w:div>
        <w:div w:id="1368675108">
          <w:marLeft w:val="480"/>
          <w:marRight w:val="0"/>
          <w:marTop w:val="0"/>
          <w:marBottom w:val="0"/>
          <w:divBdr>
            <w:top w:val="none" w:sz="0" w:space="0" w:color="auto"/>
            <w:left w:val="none" w:sz="0" w:space="0" w:color="auto"/>
            <w:bottom w:val="none" w:sz="0" w:space="0" w:color="auto"/>
            <w:right w:val="none" w:sz="0" w:space="0" w:color="auto"/>
          </w:divBdr>
        </w:div>
        <w:div w:id="559051569">
          <w:marLeft w:val="480"/>
          <w:marRight w:val="0"/>
          <w:marTop w:val="0"/>
          <w:marBottom w:val="0"/>
          <w:divBdr>
            <w:top w:val="none" w:sz="0" w:space="0" w:color="auto"/>
            <w:left w:val="none" w:sz="0" w:space="0" w:color="auto"/>
            <w:bottom w:val="none" w:sz="0" w:space="0" w:color="auto"/>
            <w:right w:val="none" w:sz="0" w:space="0" w:color="auto"/>
          </w:divBdr>
        </w:div>
        <w:div w:id="1058895958">
          <w:marLeft w:val="480"/>
          <w:marRight w:val="0"/>
          <w:marTop w:val="0"/>
          <w:marBottom w:val="0"/>
          <w:divBdr>
            <w:top w:val="none" w:sz="0" w:space="0" w:color="auto"/>
            <w:left w:val="none" w:sz="0" w:space="0" w:color="auto"/>
            <w:bottom w:val="none" w:sz="0" w:space="0" w:color="auto"/>
            <w:right w:val="none" w:sz="0" w:space="0" w:color="auto"/>
          </w:divBdr>
        </w:div>
        <w:div w:id="810946196">
          <w:marLeft w:val="480"/>
          <w:marRight w:val="0"/>
          <w:marTop w:val="0"/>
          <w:marBottom w:val="0"/>
          <w:divBdr>
            <w:top w:val="none" w:sz="0" w:space="0" w:color="auto"/>
            <w:left w:val="none" w:sz="0" w:space="0" w:color="auto"/>
            <w:bottom w:val="none" w:sz="0" w:space="0" w:color="auto"/>
            <w:right w:val="none" w:sz="0" w:space="0" w:color="auto"/>
          </w:divBdr>
        </w:div>
        <w:div w:id="1316951500">
          <w:marLeft w:val="480"/>
          <w:marRight w:val="0"/>
          <w:marTop w:val="0"/>
          <w:marBottom w:val="0"/>
          <w:divBdr>
            <w:top w:val="none" w:sz="0" w:space="0" w:color="auto"/>
            <w:left w:val="none" w:sz="0" w:space="0" w:color="auto"/>
            <w:bottom w:val="none" w:sz="0" w:space="0" w:color="auto"/>
            <w:right w:val="none" w:sz="0" w:space="0" w:color="auto"/>
          </w:divBdr>
        </w:div>
        <w:div w:id="1252814071">
          <w:marLeft w:val="480"/>
          <w:marRight w:val="0"/>
          <w:marTop w:val="0"/>
          <w:marBottom w:val="0"/>
          <w:divBdr>
            <w:top w:val="none" w:sz="0" w:space="0" w:color="auto"/>
            <w:left w:val="none" w:sz="0" w:space="0" w:color="auto"/>
            <w:bottom w:val="none" w:sz="0" w:space="0" w:color="auto"/>
            <w:right w:val="none" w:sz="0" w:space="0" w:color="auto"/>
          </w:divBdr>
        </w:div>
        <w:div w:id="1643777409">
          <w:marLeft w:val="480"/>
          <w:marRight w:val="0"/>
          <w:marTop w:val="0"/>
          <w:marBottom w:val="0"/>
          <w:divBdr>
            <w:top w:val="none" w:sz="0" w:space="0" w:color="auto"/>
            <w:left w:val="none" w:sz="0" w:space="0" w:color="auto"/>
            <w:bottom w:val="none" w:sz="0" w:space="0" w:color="auto"/>
            <w:right w:val="none" w:sz="0" w:space="0" w:color="auto"/>
          </w:divBdr>
        </w:div>
      </w:divsChild>
    </w:div>
    <w:div w:id="291717875">
      <w:bodyDiv w:val="1"/>
      <w:marLeft w:val="0"/>
      <w:marRight w:val="0"/>
      <w:marTop w:val="0"/>
      <w:marBottom w:val="0"/>
      <w:divBdr>
        <w:top w:val="none" w:sz="0" w:space="0" w:color="auto"/>
        <w:left w:val="none" w:sz="0" w:space="0" w:color="auto"/>
        <w:bottom w:val="none" w:sz="0" w:space="0" w:color="auto"/>
        <w:right w:val="none" w:sz="0" w:space="0" w:color="auto"/>
      </w:divBdr>
    </w:div>
    <w:div w:id="291905880">
      <w:bodyDiv w:val="1"/>
      <w:marLeft w:val="0"/>
      <w:marRight w:val="0"/>
      <w:marTop w:val="0"/>
      <w:marBottom w:val="0"/>
      <w:divBdr>
        <w:top w:val="none" w:sz="0" w:space="0" w:color="auto"/>
        <w:left w:val="none" w:sz="0" w:space="0" w:color="auto"/>
        <w:bottom w:val="none" w:sz="0" w:space="0" w:color="auto"/>
        <w:right w:val="none" w:sz="0" w:space="0" w:color="auto"/>
      </w:divBdr>
    </w:div>
    <w:div w:id="291907201">
      <w:marLeft w:val="480"/>
      <w:marRight w:val="0"/>
      <w:marTop w:val="0"/>
      <w:marBottom w:val="0"/>
      <w:divBdr>
        <w:top w:val="none" w:sz="0" w:space="0" w:color="auto"/>
        <w:left w:val="none" w:sz="0" w:space="0" w:color="auto"/>
        <w:bottom w:val="none" w:sz="0" w:space="0" w:color="auto"/>
        <w:right w:val="none" w:sz="0" w:space="0" w:color="auto"/>
      </w:divBdr>
    </w:div>
    <w:div w:id="291986319">
      <w:bodyDiv w:val="1"/>
      <w:marLeft w:val="0"/>
      <w:marRight w:val="0"/>
      <w:marTop w:val="0"/>
      <w:marBottom w:val="0"/>
      <w:divBdr>
        <w:top w:val="none" w:sz="0" w:space="0" w:color="auto"/>
        <w:left w:val="none" w:sz="0" w:space="0" w:color="auto"/>
        <w:bottom w:val="none" w:sz="0" w:space="0" w:color="auto"/>
        <w:right w:val="none" w:sz="0" w:space="0" w:color="auto"/>
      </w:divBdr>
    </w:div>
    <w:div w:id="292057575">
      <w:bodyDiv w:val="1"/>
      <w:marLeft w:val="0"/>
      <w:marRight w:val="0"/>
      <w:marTop w:val="0"/>
      <w:marBottom w:val="0"/>
      <w:divBdr>
        <w:top w:val="none" w:sz="0" w:space="0" w:color="auto"/>
        <w:left w:val="none" w:sz="0" w:space="0" w:color="auto"/>
        <w:bottom w:val="none" w:sz="0" w:space="0" w:color="auto"/>
        <w:right w:val="none" w:sz="0" w:space="0" w:color="auto"/>
      </w:divBdr>
    </w:div>
    <w:div w:id="292105633">
      <w:bodyDiv w:val="1"/>
      <w:marLeft w:val="0"/>
      <w:marRight w:val="0"/>
      <w:marTop w:val="0"/>
      <w:marBottom w:val="0"/>
      <w:divBdr>
        <w:top w:val="none" w:sz="0" w:space="0" w:color="auto"/>
        <w:left w:val="none" w:sz="0" w:space="0" w:color="auto"/>
        <w:bottom w:val="none" w:sz="0" w:space="0" w:color="auto"/>
        <w:right w:val="none" w:sz="0" w:space="0" w:color="auto"/>
      </w:divBdr>
    </w:div>
    <w:div w:id="292254138">
      <w:bodyDiv w:val="1"/>
      <w:marLeft w:val="0"/>
      <w:marRight w:val="0"/>
      <w:marTop w:val="0"/>
      <w:marBottom w:val="0"/>
      <w:divBdr>
        <w:top w:val="none" w:sz="0" w:space="0" w:color="auto"/>
        <w:left w:val="none" w:sz="0" w:space="0" w:color="auto"/>
        <w:bottom w:val="none" w:sz="0" w:space="0" w:color="auto"/>
        <w:right w:val="none" w:sz="0" w:space="0" w:color="auto"/>
      </w:divBdr>
    </w:div>
    <w:div w:id="292294366">
      <w:bodyDiv w:val="1"/>
      <w:marLeft w:val="0"/>
      <w:marRight w:val="0"/>
      <w:marTop w:val="0"/>
      <w:marBottom w:val="0"/>
      <w:divBdr>
        <w:top w:val="none" w:sz="0" w:space="0" w:color="auto"/>
        <w:left w:val="none" w:sz="0" w:space="0" w:color="auto"/>
        <w:bottom w:val="none" w:sz="0" w:space="0" w:color="auto"/>
        <w:right w:val="none" w:sz="0" w:space="0" w:color="auto"/>
      </w:divBdr>
    </w:div>
    <w:div w:id="292295077">
      <w:bodyDiv w:val="1"/>
      <w:marLeft w:val="0"/>
      <w:marRight w:val="0"/>
      <w:marTop w:val="0"/>
      <w:marBottom w:val="0"/>
      <w:divBdr>
        <w:top w:val="none" w:sz="0" w:space="0" w:color="auto"/>
        <w:left w:val="none" w:sz="0" w:space="0" w:color="auto"/>
        <w:bottom w:val="none" w:sz="0" w:space="0" w:color="auto"/>
        <w:right w:val="none" w:sz="0" w:space="0" w:color="auto"/>
      </w:divBdr>
    </w:div>
    <w:div w:id="292444906">
      <w:bodyDiv w:val="1"/>
      <w:marLeft w:val="0"/>
      <w:marRight w:val="0"/>
      <w:marTop w:val="0"/>
      <w:marBottom w:val="0"/>
      <w:divBdr>
        <w:top w:val="none" w:sz="0" w:space="0" w:color="auto"/>
        <w:left w:val="none" w:sz="0" w:space="0" w:color="auto"/>
        <w:bottom w:val="none" w:sz="0" w:space="0" w:color="auto"/>
        <w:right w:val="none" w:sz="0" w:space="0" w:color="auto"/>
      </w:divBdr>
    </w:div>
    <w:div w:id="292489627">
      <w:bodyDiv w:val="1"/>
      <w:marLeft w:val="0"/>
      <w:marRight w:val="0"/>
      <w:marTop w:val="0"/>
      <w:marBottom w:val="0"/>
      <w:divBdr>
        <w:top w:val="none" w:sz="0" w:space="0" w:color="auto"/>
        <w:left w:val="none" w:sz="0" w:space="0" w:color="auto"/>
        <w:bottom w:val="none" w:sz="0" w:space="0" w:color="auto"/>
        <w:right w:val="none" w:sz="0" w:space="0" w:color="auto"/>
      </w:divBdr>
    </w:div>
    <w:div w:id="292638793">
      <w:bodyDiv w:val="1"/>
      <w:marLeft w:val="0"/>
      <w:marRight w:val="0"/>
      <w:marTop w:val="0"/>
      <w:marBottom w:val="0"/>
      <w:divBdr>
        <w:top w:val="none" w:sz="0" w:space="0" w:color="auto"/>
        <w:left w:val="none" w:sz="0" w:space="0" w:color="auto"/>
        <w:bottom w:val="none" w:sz="0" w:space="0" w:color="auto"/>
        <w:right w:val="none" w:sz="0" w:space="0" w:color="auto"/>
      </w:divBdr>
    </w:div>
    <w:div w:id="292910854">
      <w:bodyDiv w:val="1"/>
      <w:marLeft w:val="0"/>
      <w:marRight w:val="0"/>
      <w:marTop w:val="0"/>
      <w:marBottom w:val="0"/>
      <w:divBdr>
        <w:top w:val="none" w:sz="0" w:space="0" w:color="auto"/>
        <w:left w:val="none" w:sz="0" w:space="0" w:color="auto"/>
        <w:bottom w:val="none" w:sz="0" w:space="0" w:color="auto"/>
        <w:right w:val="none" w:sz="0" w:space="0" w:color="auto"/>
      </w:divBdr>
    </w:div>
    <w:div w:id="292978307">
      <w:bodyDiv w:val="1"/>
      <w:marLeft w:val="0"/>
      <w:marRight w:val="0"/>
      <w:marTop w:val="0"/>
      <w:marBottom w:val="0"/>
      <w:divBdr>
        <w:top w:val="none" w:sz="0" w:space="0" w:color="auto"/>
        <w:left w:val="none" w:sz="0" w:space="0" w:color="auto"/>
        <w:bottom w:val="none" w:sz="0" w:space="0" w:color="auto"/>
        <w:right w:val="none" w:sz="0" w:space="0" w:color="auto"/>
      </w:divBdr>
    </w:div>
    <w:div w:id="293028160">
      <w:bodyDiv w:val="1"/>
      <w:marLeft w:val="0"/>
      <w:marRight w:val="0"/>
      <w:marTop w:val="0"/>
      <w:marBottom w:val="0"/>
      <w:divBdr>
        <w:top w:val="none" w:sz="0" w:space="0" w:color="auto"/>
        <w:left w:val="none" w:sz="0" w:space="0" w:color="auto"/>
        <w:bottom w:val="none" w:sz="0" w:space="0" w:color="auto"/>
        <w:right w:val="none" w:sz="0" w:space="0" w:color="auto"/>
      </w:divBdr>
    </w:div>
    <w:div w:id="293144514">
      <w:bodyDiv w:val="1"/>
      <w:marLeft w:val="0"/>
      <w:marRight w:val="0"/>
      <w:marTop w:val="0"/>
      <w:marBottom w:val="0"/>
      <w:divBdr>
        <w:top w:val="none" w:sz="0" w:space="0" w:color="auto"/>
        <w:left w:val="none" w:sz="0" w:space="0" w:color="auto"/>
        <w:bottom w:val="none" w:sz="0" w:space="0" w:color="auto"/>
        <w:right w:val="none" w:sz="0" w:space="0" w:color="auto"/>
      </w:divBdr>
    </w:div>
    <w:div w:id="293218709">
      <w:marLeft w:val="480"/>
      <w:marRight w:val="0"/>
      <w:marTop w:val="0"/>
      <w:marBottom w:val="0"/>
      <w:divBdr>
        <w:top w:val="none" w:sz="0" w:space="0" w:color="auto"/>
        <w:left w:val="none" w:sz="0" w:space="0" w:color="auto"/>
        <w:bottom w:val="none" w:sz="0" w:space="0" w:color="auto"/>
        <w:right w:val="none" w:sz="0" w:space="0" w:color="auto"/>
      </w:divBdr>
    </w:div>
    <w:div w:id="293371596">
      <w:marLeft w:val="480"/>
      <w:marRight w:val="0"/>
      <w:marTop w:val="0"/>
      <w:marBottom w:val="0"/>
      <w:divBdr>
        <w:top w:val="none" w:sz="0" w:space="0" w:color="auto"/>
        <w:left w:val="none" w:sz="0" w:space="0" w:color="auto"/>
        <w:bottom w:val="none" w:sz="0" w:space="0" w:color="auto"/>
        <w:right w:val="none" w:sz="0" w:space="0" w:color="auto"/>
      </w:divBdr>
    </w:div>
    <w:div w:id="293605577">
      <w:bodyDiv w:val="1"/>
      <w:marLeft w:val="0"/>
      <w:marRight w:val="0"/>
      <w:marTop w:val="0"/>
      <w:marBottom w:val="0"/>
      <w:divBdr>
        <w:top w:val="none" w:sz="0" w:space="0" w:color="auto"/>
        <w:left w:val="none" w:sz="0" w:space="0" w:color="auto"/>
        <w:bottom w:val="none" w:sz="0" w:space="0" w:color="auto"/>
        <w:right w:val="none" w:sz="0" w:space="0" w:color="auto"/>
      </w:divBdr>
      <w:divsChild>
        <w:div w:id="341783634">
          <w:marLeft w:val="480"/>
          <w:marRight w:val="0"/>
          <w:marTop w:val="0"/>
          <w:marBottom w:val="0"/>
          <w:divBdr>
            <w:top w:val="none" w:sz="0" w:space="0" w:color="auto"/>
            <w:left w:val="none" w:sz="0" w:space="0" w:color="auto"/>
            <w:bottom w:val="none" w:sz="0" w:space="0" w:color="auto"/>
            <w:right w:val="none" w:sz="0" w:space="0" w:color="auto"/>
          </w:divBdr>
        </w:div>
        <w:div w:id="826020443">
          <w:marLeft w:val="480"/>
          <w:marRight w:val="0"/>
          <w:marTop w:val="0"/>
          <w:marBottom w:val="0"/>
          <w:divBdr>
            <w:top w:val="none" w:sz="0" w:space="0" w:color="auto"/>
            <w:left w:val="none" w:sz="0" w:space="0" w:color="auto"/>
            <w:bottom w:val="none" w:sz="0" w:space="0" w:color="auto"/>
            <w:right w:val="none" w:sz="0" w:space="0" w:color="auto"/>
          </w:divBdr>
        </w:div>
        <w:div w:id="1958830140">
          <w:marLeft w:val="480"/>
          <w:marRight w:val="0"/>
          <w:marTop w:val="0"/>
          <w:marBottom w:val="0"/>
          <w:divBdr>
            <w:top w:val="none" w:sz="0" w:space="0" w:color="auto"/>
            <w:left w:val="none" w:sz="0" w:space="0" w:color="auto"/>
            <w:bottom w:val="none" w:sz="0" w:space="0" w:color="auto"/>
            <w:right w:val="none" w:sz="0" w:space="0" w:color="auto"/>
          </w:divBdr>
        </w:div>
        <w:div w:id="921766853">
          <w:marLeft w:val="480"/>
          <w:marRight w:val="0"/>
          <w:marTop w:val="0"/>
          <w:marBottom w:val="0"/>
          <w:divBdr>
            <w:top w:val="none" w:sz="0" w:space="0" w:color="auto"/>
            <w:left w:val="none" w:sz="0" w:space="0" w:color="auto"/>
            <w:bottom w:val="none" w:sz="0" w:space="0" w:color="auto"/>
            <w:right w:val="none" w:sz="0" w:space="0" w:color="auto"/>
          </w:divBdr>
        </w:div>
        <w:div w:id="385104007">
          <w:marLeft w:val="480"/>
          <w:marRight w:val="0"/>
          <w:marTop w:val="0"/>
          <w:marBottom w:val="0"/>
          <w:divBdr>
            <w:top w:val="none" w:sz="0" w:space="0" w:color="auto"/>
            <w:left w:val="none" w:sz="0" w:space="0" w:color="auto"/>
            <w:bottom w:val="none" w:sz="0" w:space="0" w:color="auto"/>
            <w:right w:val="none" w:sz="0" w:space="0" w:color="auto"/>
          </w:divBdr>
        </w:div>
        <w:div w:id="344017279">
          <w:marLeft w:val="480"/>
          <w:marRight w:val="0"/>
          <w:marTop w:val="0"/>
          <w:marBottom w:val="0"/>
          <w:divBdr>
            <w:top w:val="none" w:sz="0" w:space="0" w:color="auto"/>
            <w:left w:val="none" w:sz="0" w:space="0" w:color="auto"/>
            <w:bottom w:val="none" w:sz="0" w:space="0" w:color="auto"/>
            <w:right w:val="none" w:sz="0" w:space="0" w:color="auto"/>
          </w:divBdr>
        </w:div>
        <w:div w:id="1751195613">
          <w:marLeft w:val="480"/>
          <w:marRight w:val="0"/>
          <w:marTop w:val="0"/>
          <w:marBottom w:val="0"/>
          <w:divBdr>
            <w:top w:val="none" w:sz="0" w:space="0" w:color="auto"/>
            <w:left w:val="none" w:sz="0" w:space="0" w:color="auto"/>
            <w:bottom w:val="none" w:sz="0" w:space="0" w:color="auto"/>
            <w:right w:val="none" w:sz="0" w:space="0" w:color="auto"/>
          </w:divBdr>
        </w:div>
        <w:div w:id="2141722038">
          <w:marLeft w:val="480"/>
          <w:marRight w:val="0"/>
          <w:marTop w:val="0"/>
          <w:marBottom w:val="0"/>
          <w:divBdr>
            <w:top w:val="none" w:sz="0" w:space="0" w:color="auto"/>
            <w:left w:val="none" w:sz="0" w:space="0" w:color="auto"/>
            <w:bottom w:val="none" w:sz="0" w:space="0" w:color="auto"/>
            <w:right w:val="none" w:sz="0" w:space="0" w:color="auto"/>
          </w:divBdr>
        </w:div>
        <w:div w:id="2045010045">
          <w:marLeft w:val="480"/>
          <w:marRight w:val="0"/>
          <w:marTop w:val="0"/>
          <w:marBottom w:val="0"/>
          <w:divBdr>
            <w:top w:val="none" w:sz="0" w:space="0" w:color="auto"/>
            <w:left w:val="none" w:sz="0" w:space="0" w:color="auto"/>
            <w:bottom w:val="none" w:sz="0" w:space="0" w:color="auto"/>
            <w:right w:val="none" w:sz="0" w:space="0" w:color="auto"/>
          </w:divBdr>
        </w:div>
        <w:div w:id="1153109529">
          <w:marLeft w:val="480"/>
          <w:marRight w:val="0"/>
          <w:marTop w:val="0"/>
          <w:marBottom w:val="0"/>
          <w:divBdr>
            <w:top w:val="none" w:sz="0" w:space="0" w:color="auto"/>
            <w:left w:val="none" w:sz="0" w:space="0" w:color="auto"/>
            <w:bottom w:val="none" w:sz="0" w:space="0" w:color="auto"/>
            <w:right w:val="none" w:sz="0" w:space="0" w:color="auto"/>
          </w:divBdr>
        </w:div>
        <w:div w:id="1500072182">
          <w:marLeft w:val="480"/>
          <w:marRight w:val="0"/>
          <w:marTop w:val="0"/>
          <w:marBottom w:val="0"/>
          <w:divBdr>
            <w:top w:val="none" w:sz="0" w:space="0" w:color="auto"/>
            <w:left w:val="none" w:sz="0" w:space="0" w:color="auto"/>
            <w:bottom w:val="none" w:sz="0" w:space="0" w:color="auto"/>
            <w:right w:val="none" w:sz="0" w:space="0" w:color="auto"/>
          </w:divBdr>
        </w:div>
        <w:div w:id="1783915019">
          <w:marLeft w:val="480"/>
          <w:marRight w:val="0"/>
          <w:marTop w:val="0"/>
          <w:marBottom w:val="0"/>
          <w:divBdr>
            <w:top w:val="none" w:sz="0" w:space="0" w:color="auto"/>
            <w:left w:val="none" w:sz="0" w:space="0" w:color="auto"/>
            <w:bottom w:val="none" w:sz="0" w:space="0" w:color="auto"/>
            <w:right w:val="none" w:sz="0" w:space="0" w:color="auto"/>
          </w:divBdr>
        </w:div>
        <w:div w:id="1982733522">
          <w:marLeft w:val="480"/>
          <w:marRight w:val="0"/>
          <w:marTop w:val="0"/>
          <w:marBottom w:val="0"/>
          <w:divBdr>
            <w:top w:val="none" w:sz="0" w:space="0" w:color="auto"/>
            <w:left w:val="none" w:sz="0" w:space="0" w:color="auto"/>
            <w:bottom w:val="none" w:sz="0" w:space="0" w:color="auto"/>
            <w:right w:val="none" w:sz="0" w:space="0" w:color="auto"/>
          </w:divBdr>
        </w:div>
        <w:div w:id="670766452">
          <w:marLeft w:val="480"/>
          <w:marRight w:val="0"/>
          <w:marTop w:val="0"/>
          <w:marBottom w:val="0"/>
          <w:divBdr>
            <w:top w:val="none" w:sz="0" w:space="0" w:color="auto"/>
            <w:left w:val="none" w:sz="0" w:space="0" w:color="auto"/>
            <w:bottom w:val="none" w:sz="0" w:space="0" w:color="auto"/>
            <w:right w:val="none" w:sz="0" w:space="0" w:color="auto"/>
          </w:divBdr>
        </w:div>
        <w:div w:id="2068214580">
          <w:marLeft w:val="480"/>
          <w:marRight w:val="0"/>
          <w:marTop w:val="0"/>
          <w:marBottom w:val="0"/>
          <w:divBdr>
            <w:top w:val="none" w:sz="0" w:space="0" w:color="auto"/>
            <w:left w:val="none" w:sz="0" w:space="0" w:color="auto"/>
            <w:bottom w:val="none" w:sz="0" w:space="0" w:color="auto"/>
            <w:right w:val="none" w:sz="0" w:space="0" w:color="auto"/>
          </w:divBdr>
        </w:div>
        <w:div w:id="716314630">
          <w:marLeft w:val="480"/>
          <w:marRight w:val="0"/>
          <w:marTop w:val="0"/>
          <w:marBottom w:val="0"/>
          <w:divBdr>
            <w:top w:val="none" w:sz="0" w:space="0" w:color="auto"/>
            <w:left w:val="none" w:sz="0" w:space="0" w:color="auto"/>
            <w:bottom w:val="none" w:sz="0" w:space="0" w:color="auto"/>
            <w:right w:val="none" w:sz="0" w:space="0" w:color="auto"/>
          </w:divBdr>
        </w:div>
        <w:div w:id="1050425598">
          <w:marLeft w:val="480"/>
          <w:marRight w:val="0"/>
          <w:marTop w:val="0"/>
          <w:marBottom w:val="0"/>
          <w:divBdr>
            <w:top w:val="none" w:sz="0" w:space="0" w:color="auto"/>
            <w:left w:val="none" w:sz="0" w:space="0" w:color="auto"/>
            <w:bottom w:val="none" w:sz="0" w:space="0" w:color="auto"/>
            <w:right w:val="none" w:sz="0" w:space="0" w:color="auto"/>
          </w:divBdr>
        </w:div>
        <w:div w:id="1856966242">
          <w:marLeft w:val="480"/>
          <w:marRight w:val="0"/>
          <w:marTop w:val="0"/>
          <w:marBottom w:val="0"/>
          <w:divBdr>
            <w:top w:val="none" w:sz="0" w:space="0" w:color="auto"/>
            <w:left w:val="none" w:sz="0" w:space="0" w:color="auto"/>
            <w:bottom w:val="none" w:sz="0" w:space="0" w:color="auto"/>
            <w:right w:val="none" w:sz="0" w:space="0" w:color="auto"/>
          </w:divBdr>
        </w:div>
        <w:div w:id="64687210">
          <w:marLeft w:val="480"/>
          <w:marRight w:val="0"/>
          <w:marTop w:val="0"/>
          <w:marBottom w:val="0"/>
          <w:divBdr>
            <w:top w:val="none" w:sz="0" w:space="0" w:color="auto"/>
            <w:left w:val="none" w:sz="0" w:space="0" w:color="auto"/>
            <w:bottom w:val="none" w:sz="0" w:space="0" w:color="auto"/>
            <w:right w:val="none" w:sz="0" w:space="0" w:color="auto"/>
          </w:divBdr>
        </w:div>
        <w:div w:id="1722515317">
          <w:marLeft w:val="480"/>
          <w:marRight w:val="0"/>
          <w:marTop w:val="0"/>
          <w:marBottom w:val="0"/>
          <w:divBdr>
            <w:top w:val="none" w:sz="0" w:space="0" w:color="auto"/>
            <w:left w:val="none" w:sz="0" w:space="0" w:color="auto"/>
            <w:bottom w:val="none" w:sz="0" w:space="0" w:color="auto"/>
            <w:right w:val="none" w:sz="0" w:space="0" w:color="auto"/>
          </w:divBdr>
        </w:div>
        <w:div w:id="327514376">
          <w:marLeft w:val="480"/>
          <w:marRight w:val="0"/>
          <w:marTop w:val="0"/>
          <w:marBottom w:val="0"/>
          <w:divBdr>
            <w:top w:val="none" w:sz="0" w:space="0" w:color="auto"/>
            <w:left w:val="none" w:sz="0" w:space="0" w:color="auto"/>
            <w:bottom w:val="none" w:sz="0" w:space="0" w:color="auto"/>
            <w:right w:val="none" w:sz="0" w:space="0" w:color="auto"/>
          </w:divBdr>
        </w:div>
        <w:div w:id="1555193650">
          <w:marLeft w:val="480"/>
          <w:marRight w:val="0"/>
          <w:marTop w:val="0"/>
          <w:marBottom w:val="0"/>
          <w:divBdr>
            <w:top w:val="none" w:sz="0" w:space="0" w:color="auto"/>
            <w:left w:val="none" w:sz="0" w:space="0" w:color="auto"/>
            <w:bottom w:val="none" w:sz="0" w:space="0" w:color="auto"/>
            <w:right w:val="none" w:sz="0" w:space="0" w:color="auto"/>
          </w:divBdr>
        </w:div>
        <w:div w:id="1881160837">
          <w:marLeft w:val="480"/>
          <w:marRight w:val="0"/>
          <w:marTop w:val="0"/>
          <w:marBottom w:val="0"/>
          <w:divBdr>
            <w:top w:val="none" w:sz="0" w:space="0" w:color="auto"/>
            <w:left w:val="none" w:sz="0" w:space="0" w:color="auto"/>
            <w:bottom w:val="none" w:sz="0" w:space="0" w:color="auto"/>
            <w:right w:val="none" w:sz="0" w:space="0" w:color="auto"/>
          </w:divBdr>
        </w:div>
        <w:div w:id="569316231">
          <w:marLeft w:val="480"/>
          <w:marRight w:val="0"/>
          <w:marTop w:val="0"/>
          <w:marBottom w:val="0"/>
          <w:divBdr>
            <w:top w:val="none" w:sz="0" w:space="0" w:color="auto"/>
            <w:left w:val="none" w:sz="0" w:space="0" w:color="auto"/>
            <w:bottom w:val="none" w:sz="0" w:space="0" w:color="auto"/>
            <w:right w:val="none" w:sz="0" w:space="0" w:color="auto"/>
          </w:divBdr>
        </w:div>
        <w:div w:id="94131302">
          <w:marLeft w:val="480"/>
          <w:marRight w:val="0"/>
          <w:marTop w:val="0"/>
          <w:marBottom w:val="0"/>
          <w:divBdr>
            <w:top w:val="none" w:sz="0" w:space="0" w:color="auto"/>
            <w:left w:val="none" w:sz="0" w:space="0" w:color="auto"/>
            <w:bottom w:val="none" w:sz="0" w:space="0" w:color="auto"/>
            <w:right w:val="none" w:sz="0" w:space="0" w:color="auto"/>
          </w:divBdr>
        </w:div>
        <w:div w:id="2095591371">
          <w:marLeft w:val="480"/>
          <w:marRight w:val="0"/>
          <w:marTop w:val="0"/>
          <w:marBottom w:val="0"/>
          <w:divBdr>
            <w:top w:val="none" w:sz="0" w:space="0" w:color="auto"/>
            <w:left w:val="none" w:sz="0" w:space="0" w:color="auto"/>
            <w:bottom w:val="none" w:sz="0" w:space="0" w:color="auto"/>
            <w:right w:val="none" w:sz="0" w:space="0" w:color="auto"/>
          </w:divBdr>
        </w:div>
        <w:div w:id="918977183">
          <w:marLeft w:val="480"/>
          <w:marRight w:val="0"/>
          <w:marTop w:val="0"/>
          <w:marBottom w:val="0"/>
          <w:divBdr>
            <w:top w:val="none" w:sz="0" w:space="0" w:color="auto"/>
            <w:left w:val="none" w:sz="0" w:space="0" w:color="auto"/>
            <w:bottom w:val="none" w:sz="0" w:space="0" w:color="auto"/>
            <w:right w:val="none" w:sz="0" w:space="0" w:color="auto"/>
          </w:divBdr>
        </w:div>
        <w:div w:id="2100252179">
          <w:marLeft w:val="480"/>
          <w:marRight w:val="0"/>
          <w:marTop w:val="0"/>
          <w:marBottom w:val="0"/>
          <w:divBdr>
            <w:top w:val="none" w:sz="0" w:space="0" w:color="auto"/>
            <w:left w:val="none" w:sz="0" w:space="0" w:color="auto"/>
            <w:bottom w:val="none" w:sz="0" w:space="0" w:color="auto"/>
            <w:right w:val="none" w:sz="0" w:space="0" w:color="auto"/>
          </w:divBdr>
        </w:div>
        <w:div w:id="1242452107">
          <w:marLeft w:val="480"/>
          <w:marRight w:val="0"/>
          <w:marTop w:val="0"/>
          <w:marBottom w:val="0"/>
          <w:divBdr>
            <w:top w:val="none" w:sz="0" w:space="0" w:color="auto"/>
            <w:left w:val="none" w:sz="0" w:space="0" w:color="auto"/>
            <w:bottom w:val="none" w:sz="0" w:space="0" w:color="auto"/>
            <w:right w:val="none" w:sz="0" w:space="0" w:color="auto"/>
          </w:divBdr>
        </w:div>
        <w:div w:id="767847642">
          <w:marLeft w:val="480"/>
          <w:marRight w:val="0"/>
          <w:marTop w:val="0"/>
          <w:marBottom w:val="0"/>
          <w:divBdr>
            <w:top w:val="none" w:sz="0" w:space="0" w:color="auto"/>
            <w:left w:val="none" w:sz="0" w:space="0" w:color="auto"/>
            <w:bottom w:val="none" w:sz="0" w:space="0" w:color="auto"/>
            <w:right w:val="none" w:sz="0" w:space="0" w:color="auto"/>
          </w:divBdr>
        </w:div>
        <w:div w:id="767967183">
          <w:marLeft w:val="480"/>
          <w:marRight w:val="0"/>
          <w:marTop w:val="0"/>
          <w:marBottom w:val="0"/>
          <w:divBdr>
            <w:top w:val="none" w:sz="0" w:space="0" w:color="auto"/>
            <w:left w:val="none" w:sz="0" w:space="0" w:color="auto"/>
            <w:bottom w:val="none" w:sz="0" w:space="0" w:color="auto"/>
            <w:right w:val="none" w:sz="0" w:space="0" w:color="auto"/>
          </w:divBdr>
        </w:div>
        <w:div w:id="1889024822">
          <w:marLeft w:val="480"/>
          <w:marRight w:val="0"/>
          <w:marTop w:val="0"/>
          <w:marBottom w:val="0"/>
          <w:divBdr>
            <w:top w:val="none" w:sz="0" w:space="0" w:color="auto"/>
            <w:left w:val="none" w:sz="0" w:space="0" w:color="auto"/>
            <w:bottom w:val="none" w:sz="0" w:space="0" w:color="auto"/>
            <w:right w:val="none" w:sz="0" w:space="0" w:color="auto"/>
          </w:divBdr>
        </w:div>
        <w:div w:id="400956006">
          <w:marLeft w:val="480"/>
          <w:marRight w:val="0"/>
          <w:marTop w:val="0"/>
          <w:marBottom w:val="0"/>
          <w:divBdr>
            <w:top w:val="none" w:sz="0" w:space="0" w:color="auto"/>
            <w:left w:val="none" w:sz="0" w:space="0" w:color="auto"/>
            <w:bottom w:val="none" w:sz="0" w:space="0" w:color="auto"/>
            <w:right w:val="none" w:sz="0" w:space="0" w:color="auto"/>
          </w:divBdr>
        </w:div>
        <w:div w:id="672494540">
          <w:marLeft w:val="480"/>
          <w:marRight w:val="0"/>
          <w:marTop w:val="0"/>
          <w:marBottom w:val="0"/>
          <w:divBdr>
            <w:top w:val="none" w:sz="0" w:space="0" w:color="auto"/>
            <w:left w:val="none" w:sz="0" w:space="0" w:color="auto"/>
            <w:bottom w:val="none" w:sz="0" w:space="0" w:color="auto"/>
            <w:right w:val="none" w:sz="0" w:space="0" w:color="auto"/>
          </w:divBdr>
        </w:div>
        <w:div w:id="1735079208">
          <w:marLeft w:val="480"/>
          <w:marRight w:val="0"/>
          <w:marTop w:val="0"/>
          <w:marBottom w:val="0"/>
          <w:divBdr>
            <w:top w:val="none" w:sz="0" w:space="0" w:color="auto"/>
            <w:left w:val="none" w:sz="0" w:space="0" w:color="auto"/>
            <w:bottom w:val="none" w:sz="0" w:space="0" w:color="auto"/>
            <w:right w:val="none" w:sz="0" w:space="0" w:color="auto"/>
          </w:divBdr>
        </w:div>
        <w:div w:id="953370798">
          <w:marLeft w:val="480"/>
          <w:marRight w:val="0"/>
          <w:marTop w:val="0"/>
          <w:marBottom w:val="0"/>
          <w:divBdr>
            <w:top w:val="none" w:sz="0" w:space="0" w:color="auto"/>
            <w:left w:val="none" w:sz="0" w:space="0" w:color="auto"/>
            <w:bottom w:val="none" w:sz="0" w:space="0" w:color="auto"/>
            <w:right w:val="none" w:sz="0" w:space="0" w:color="auto"/>
          </w:divBdr>
        </w:div>
        <w:div w:id="1690763986">
          <w:marLeft w:val="480"/>
          <w:marRight w:val="0"/>
          <w:marTop w:val="0"/>
          <w:marBottom w:val="0"/>
          <w:divBdr>
            <w:top w:val="none" w:sz="0" w:space="0" w:color="auto"/>
            <w:left w:val="none" w:sz="0" w:space="0" w:color="auto"/>
            <w:bottom w:val="none" w:sz="0" w:space="0" w:color="auto"/>
            <w:right w:val="none" w:sz="0" w:space="0" w:color="auto"/>
          </w:divBdr>
        </w:div>
        <w:div w:id="1404572360">
          <w:marLeft w:val="480"/>
          <w:marRight w:val="0"/>
          <w:marTop w:val="0"/>
          <w:marBottom w:val="0"/>
          <w:divBdr>
            <w:top w:val="none" w:sz="0" w:space="0" w:color="auto"/>
            <w:left w:val="none" w:sz="0" w:space="0" w:color="auto"/>
            <w:bottom w:val="none" w:sz="0" w:space="0" w:color="auto"/>
            <w:right w:val="none" w:sz="0" w:space="0" w:color="auto"/>
          </w:divBdr>
        </w:div>
        <w:div w:id="1170633663">
          <w:marLeft w:val="480"/>
          <w:marRight w:val="0"/>
          <w:marTop w:val="0"/>
          <w:marBottom w:val="0"/>
          <w:divBdr>
            <w:top w:val="none" w:sz="0" w:space="0" w:color="auto"/>
            <w:left w:val="none" w:sz="0" w:space="0" w:color="auto"/>
            <w:bottom w:val="none" w:sz="0" w:space="0" w:color="auto"/>
            <w:right w:val="none" w:sz="0" w:space="0" w:color="auto"/>
          </w:divBdr>
        </w:div>
        <w:div w:id="86074836">
          <w:marLeft w:val="480"/>
          <w:marRight w:val="0"/>
          <w:marTop w:val="0"/>
          <w:marBottom w:val="0"/>
          <w:divBdr>
            <w:top w:val="none" w:sz="0" w:space="0" w:color="auto"/>
            <w:left w:val="none" w:sz="0" w:space="0" w:color="auto"/>
            <w:bottom w:val="none" w:sz="0" w:space="0" w:color="auto"/>
            <w:right w:val="none" w:sz="0" w:space="0" w:color="auto"/>
          </w:divBdr>
        </w:div>
        <w:div w:id="1823883004">
          <w:marLeft w:val="480"/>
          <w:marRight w:val="0"/>
          <w:marTop w:val="0"/>
          <w:marBottom w:val="0"/>
          <w:divBdr>
            <w:top w:val="none" w:sz="0" w:space="0" w:color="auto"/>
            <w:left w:val="none" w:sz="0" w:space="0" w:color="auto"/>
            <w:bottom w:val="none" w:sz="0" w:space="0" w:color="auto"/>
            <w:right w:val="none" w:sz="0" w:space="0" w:color="auto"/>
          </w:divBdr>
        </w:div>
        <w:div w:id="930310013">
          <w:marLeft w:val="480"/>
          <w:marRight w:val="0"/>
          <w:marTop w:val="0"/>
          <w:marBottom w:val="0"/>
          <w:divBdr>
            <w:top w:val="none" w:sz="0" w:space="0" w:color="auto"/>
            <w:left w:val="none" w:sz="0" w:space="0" w:color="auto"/>
            <w:bottom w:val="none" w:sz="0" w:space="0" w:color="auto"/>
            <w:right w:val="none" w:sz="0" w:space="0" w:color="auto"/>
          </w:divBdr>
        </w:div>
        <w:div w:id="2008749179">
          <w:marLeft w:val="480"/>
          <w:marRight w:val="0"/>
          <w:marTop w:val="0"/>
          <w:marBottom w:val="0"/>
          <w:divBdr>
            <w:top w:val="none" w:sz="0" w:space="0" w:color="auto"/>
            <w:left w:val="none" w:sz="0" w:space="0" w:color="auto"/>
            <w:bottom w:val="none" w:sz="0" w:space="0" w:color="auto"/>
            <w:right w:val="none" w:sz="0" w:space="0" w:color="auto"/>
          </w:divBdr>
        </w:div>
        <w:div w:id="110563562">
          <w:marLeft w:val="480"/>
          <w:marRight w:val="0"/>
          <w:marTop w:val="0"/>
          <w:marBottom w:val="0"/>
          <w:divBdr>
            <w:top w:val="none" w:sz="0" w:space="0" w:color="auto"/>
            <w:left w:val="none" w:sz="0" w:space="0" w:color="auto"/>
            <w:bottom w:val="none" w:sz="0" w:space="0" w:color="auto"/>
            <w:right w:val="none" w:sz="0" w:space="0" w:color="auto"/>
          </w:divBdr>
        </w:div>
        <w:div w:id="2013681270">
          <w:marLeft w:val="480"/>
          <w:marRight w:val="0"/>
          <w:marTop w:val="0"/>
          <w:marBottom w:val="0"/>
          <w:divBdr>
            <w:top w:val="none" w:sz="0" w:space="0" w:color="auto"/>
            <w:left w:val="none" w:sz="0" w:space="0" w:color="auto"/>
            <w:bottom w:val="none" w:sz="0" w:space="0" w:color="auto"/>
            <w:right w:val="none" w:sz="0" w:space="0" w:color="auto"/>
          </w:divBdr>
        </w:div>
        <w:div w:id="343047265">
          <w:marLeft w:val="480"/>
          <w:marRight w:val="0"/>
          <w:marTop w:val="0"/>
          <w:marBottom w:val="0"/>
          <w:divBdr>
            <w:top w:val="none" w:sz="0" w:space="0" w:color="auto"/>
            <w:left w:val="none" w:sz="0" w:space="0" w:color="auto"/>
            <w:bottom w:val="none" w:sz="0" w:space="0" w:color="auto"/>
            <w:right w:val="none" w:sz="0" w:space="0" w:color="auto"/>
          </w:divBdr>
        </w:div>
        <w:div w:id="1715082235">
          <w:marLeft w:val="480"/>
          <w:marRight w:val="0"/>
          <w:marTop w:val="0"/>
          <w:marBottom w:val="0"/>
          <w:divBdr>
            <w:top w:val="none" w:sz="0" w:space="0" w:color="auto"/>
            <w:left w:val="none" w:sz="0" w:space="0" w:color="auto"/>
            <w:bottom w:val="none" w:sz="0" w:space="0" w:color="auto"/>
            <w:right w:val="none" w:sz="0" w:space="0" w:color="auto"/>
          </w:divBdr>
        </w:div>
        <w:div w:id="258871866">
          <w:marLeft w:val="480"/>
          <w:marRight w:val="0"/>
          <w:marTop w:val="0"/>
          <w:marBottom w:val="0"/>
          <w:divBdr>
            <w:top w:val="none" w:sz="0" w:space="0" w:color="auto"/>
            <w:left w:val="none" w:sz="0" w:space="0" w:color="auto"/>
            <w:bottom w:val="none" w:sz="0" w:space="0" w:color="auto"/>
            <w:right w:val="none" w:sz="0" w:space="0" w:color="auto"/>
          </w:divBdr>
        </w:div>
        <w:div w:id="1117137281">
          <w:marLeft w:val="480"/>
          <w:marRight w:val="0"/>
          <w:marTop w:val="0"/>
          <w:marBottom w:val="0"/>
          <w:divBdr>
            <w:top w:val="none" w:sz="0" w:space="0" w:color="auto"/>
            <w:left w:val="none" w:sz="0" w:space="0" w:color="auto"/>
            <w:bottom w:val="none" w:sz="0" w:space="0" w:color="auto"/>
            <w:right w:val="none" w:sz="0" w:space="0" w:color="auto"/>
          </w:divBdr>
        </w:div>
        <w:div w:id="1093740302">
          <w:marLeft w:val="480"/>
          <w:marRight w:val="0"/>
          <w:marTop w:val="0"/>
          <w:marBottom w:val="0"/>
          <w:divBdr>
            <w:top w:val="none" w:sz="0" w:space="0" w:color="auto"/>
            <w:left w:val="none" w:sz="0" w:space="0" w:color="auto"/>
            <w:bottom w:val="none" w:sz="0" w:space="0" w:color="auto"/>
            <w:right w:val="none" w:sz="0" w:space="0" w:color="auto"/>
          </w:divBdr>
        </w:div>
        <w:div w:id="1640307354">
          <w:marLeft w:val="480"/>
          <w:marRight w:val="0"/>
          <w:marTop w:val="0"/>
          <w:marBottom w:val="0"/>
          <w:divBdr>
            <w:top w:val="none" w:sz="0" w:space="0" w:color="auto"/>
            <w:left w:val="none" w:sz="0" w:space="0" w:color="auto"/>
            <w:bottom w:val="none" w:sz="0" w:space="0" w:color="auto"/>
            <w:right w:val="none" w:sz="0" w:space="0" w:color="auto"/>
          </w:divBdr>
        </w:div>
        <w:div w:id="103502910">
          <w:marLeft w:val="480"/>
          <w:marRight w:val="0"/>
          <w:marTop w:val="0"/>
          <w:marBottom w:val="0"/>
          <w:divBdr>
            <w:top w:val="none" w:sz="0" w:space="0" w:color="auto"/>
            <w:left w:val="none" w:sz="0" w:space="0" w:color="auto"/>
            <w:bottom w:val="none" w:sz="0" w:space="0" w:color="auto"/>
            <w:right w:val="none" w:sz="0" w:space="0" w:color="auto"/>
          </w:divBdr>
        </w:div>
        <w:div w:id="353961472">
          <w:marLeft w:val="480"/>
          <w:marRight w:val="0"/>
          <w:marTop w:val="0"/>
          <w:marBottom w:val="0"/>
          <w:divBdr>
            <w:top w:val="none" w:sz="0" w:space="0" w:color="auto"/>
            <w:left w:val="none" w:sz="0" w:space="0" w:color="auto"/>
            <w:bottom w:val="none" w:sz="0" w:space="0" w:color="auto"/>
            <w:right w:val="none" w:sz="0" w:space="0" w:color="auto"/>
          </w:divBdr>
        </w:div>
        <w:div w:id="1979069222">
          <w:marLeft w:val="480"/>
          <w:marRight w:val="0"/>
          <w:marTop w:val="0"/>
          <w:marBottom w:val="0"/>
          <w:divBdr>
            <w:top w:val="none" w:sz="0" w:space="0" w:color="auto"/>
            <w:left w:val="none" w:sz="0" w:space="0" w:color="auto"/>
            <w:bottom w:val="none" w:sz="0" w:space="0" w:color="auto"/>
            <w:right w:val="none" w:sz="0" w:space="0" w:color="auto"/>
          </w:divBdr>
        </w:div>
        <w:div w:id="146560850">
          <w:marLeft w:val="480"/>
          <w:marRight w:val="0"/>
          <w:marTop w:val="0"/>
          <w:marBottom w:val="0"/>
          <w:divBdr>
            <w:top w:val="none" w:sz="0" w:space="0" w:color="auto"/>
            <w:left w:val="none" w:sz="0" w:space="0" w:color="auto"/>
            <w:bottom w:val="none" w:sz="0" w:space="0" w:color="auto"/>
            <w:right w:val="none" w:sz="0" w:space="0" w:color="auto"/>
          </w:divBdr>
        </w:div>
        <w:div w:id="1840273081">
          <w:marLeft w:val="480"/>
          <w:marRight w:val="0"/>
          <w:marTop w:val="0"/>
          <w:marBottom w:val="0"/>
          <w:divBdr>
            <w:top w:val="none" w:sz="0" w:space="0" w:color="auto"/>
            <w:left w:val="none" w:sz="0" w:space="0" w:color="auto"/>
            <w:bottom w:val="none" w:sz="0" w:space="0" w:color="auto"/>
            <w:right w:val="none" w:sz="0" w:space="0" w:color="auto"/>
          </w:divBdr>
        </w:div>
        <w:div w:id="1689480230">
          <w:marLeft w:val="480"/>
          <w:marRight w:val="0"/>
          <w:marTop w:val="0"/>
          <w:marBottom w:val="0"/>
          <w:divBdr>
            <w:top w:val="none" w:sz="0" w:space="0" w:color="auto"/>
            <w:left w:val="none" w:sz="0" w:space="0" w:color="auto"/>
            <w:bottom w:val="none" w:sz="0" w:space="0" w:color="auto"/>
            <w:right w:val="none" w:sz="0" w:space="0" w:color="auto"/>
          </w:divBdr>
        </w:div>
        <w:div w:id="2010792428">
          <w:marLeft w:val="480"/>
          <w:marRight w:val="0"/>
          <w:marTop w:val="0"/>
          <w:marBottom w:val="0"/>
          <w:divBdr>
            <w:top w:val="none" w:sz="0" w:space="0" w:color="auto"/>
            <w:left w:val="none" w:sz="0" w:space="0" w:color="auto"/>
            <w:bottom w:val="none" w:sz="0" w:space="0" w:color="auto"/>
            <w:right w:val="none" w:sz="0" w:space="0" w:color="auto"/>
          </w:divBdr>
        </w:div>
        <w:div w:id="809901350">
          <w:marLeft w:val="480"/>
          <w:marRight w:val="0"/>
          <w:marTop w:val="0"/>
          <w:marBottom w:val="0"/>
          <w:divBdr>
            <w:top w:val="none" w:sz="0" w:space="0" w:color="auto"/>
            <w:left w:val="none" w:sz="0" w:space="0" w:color="auto"/>
            <w:bottom w:val="none" w:sz="0" w:space="0" w:color="auto"/>
            <w:right w:val="none" w:sz="0" w:space="0" w:color="auto"/>
          </w:divBdr>
        </w:div>
        <w:div w:id="1152715090">
          <w:marLeft w:val="480"/>
          <w:marRight w:val="0"/>
          <w:marTop w:val="0"/>
          <w:marBottom w:val="0"/>
          <w:divBdr>
            <w:top w:val="none" w:sz="0" w:space="0" w:color="auto"/>
            <w:left w:val="none" w:sz="0" w:space="0" w:color="auto"/>
            <w:bottom w:val="none" w:sz="0" w:space="0" w:color="auto"/>
            <w:right w:val="none" w:sz="0" w:space="0" w:color="auto"/>
          </w:divBdr>
        </w:div>
        <w:div w:id="2013338043">
          <w:marLeft w:val="480"/>
          <w:marRight w:val="0"/>
          <w:marTop w:val="0"/>
          <w:marBottom w:val="0"/>
          <w:divBdr>
            <w:top w:val="none" w:sz="0" w:space="0" w:color="auto"/>
            <w:left w:val="none" w:sz="0" w:space="0" w:color="auto"/>
            <w:bottom w:val="none" w:sz="0" w:space="0" w:color="auto"/>
            <w:right w:val="none" w:sz="0" w:space="0" w:color="auto"/>
          </w:divBdr>
        </w:div>
        <w:div w:id="622544768">
          <w:marLeft w:val="480"/>
          <w:marRight w:val="0"/>
          <w:marTop w:val="0"/>
          <w:marBottom w:val="0"/>
          <w:divBdr>
            <w:top w:val="none" w:sz="0" w:space="0" w:color="auto"/>
            <w:left w:val="none" w:sz="0" w:space="0" w:color="auto"/>
            <w:bottom w:val="none" w:sz="0" w:space="0" w:color="auto"/>
            <w:right w:val="none" w:sz="0" w:space="0" w:color="auto"/>
          </w:divBdr>
        </w:div>
        <w:div w:id="531576464">
          <w:marLeft w:val="480"/>
          <w:marRight w:val="0"/>
          <w:marTop w:val="0"/>
          <w:marBottom w:val="0"/>
          <w:divBdr>
            <w:top w:val="none" w:sz="0" w:space="0" w:color="auto"/>
            <w:left w:val="none" w:sz="0" w:space="0" w:color="auto"/>
            <w:bottom w:val="none" w:sz="0" w:space="0" w:color="auto"/>
            <w:right w:val="none" w:sz="0" w:space="0" w:color="auto"/>
          </w:divBdr>
        </w:div>
        <w:div w:id="1233586397">
          <w:marLeft w:val="480"/>
          <w:marRight w:val="0"/>
          <w:marTop w:val="0"/>
          <w:marBottom w:val="0"/>
          <w:divBdr>
            <w:top w:val="none" w:sz="0" w:space="0" w:color="auto"/>
            <w:left w:val="none" w:sz="0" w:space="0" w:color="auto"/>
            <w:bottom w:val="none" w:sz="0" w:space="0" w:color="auto"/>
            <w:right w:val="none" w:sz="0" w:space="0" w:color="auto"/>
          </w:divBdr>
        </w:div>
        <w:div w:id="1252933359">
          <w:marLeft w:val="480"/>
          <w:marRight w:val="0"/>
          <w:marTop w:val="0"/>
          <w:marBottom w:val="0"/>
          <w:divBdr>
            <w:top w:val="none" w:sz="0" w:space="0" w:color="auto"/>
            <w:left w:val="none" w:sz="0" w:space="0" w:color="auto"/>
            <w:bottom w:val="none" w:sz="0" w:space="0" w:color="auto"/>
            <w:right w:val="none" w:sz="0" w:space="0" w:color="auto"/>
          </w:divBdr>
        </w:div>
        <w:div w:id="862672786">
          <w:marLeft w:val="480"/>
          <w:marRight w:val="0"/>
          <w:marTop w:val="0"/>
          <w:marBottom w:val="0"/>
          <w:divBdr>
            <w:top w:val="none" w:sz="0" w:space="0" w:color="auto"/>
            <w:left w:val="none" w:sz="0" w:space="0" w:color="auto"/>
            <w:bottom w:val="none" w:sz="0" w:space="0" w:color="auto"/>
            <w:right w:val="none" w:sz="0" w:space="0" w:color="auto"/>
          </w:divBdr>
        </w:div>
        <w:div w:id="360395354">
          <w:marLeft w:val="480"/>
          <w:marRight w:val="0"/>
          <w:marTop w:val="0"/>
          <w:marBottom w:val="0"/>
          <w:divBdr>
            <w:top w:val="none" w:sz="0" w:space="0" w:color="auto"/>
            <w:left w:val="none" w:sz="0" w:space="0" w:color="auto"/>
            <w:bottom w:val="none" w:sz="0" w:space="0" w:color="auto"/>
            <w:right w:val="none" w:sz="0" w:space="0" w:color="auto"/>
          </w:divBdr>
        </w:div>
        <w:div w:id="7948547">
          <w:marLeft w:val="480"/>
          <w:marRight w:val="0"/>
          <w:marTop w:val="0"/>
          <w:marBottom w:val="0"/>
          <w:divBdr>
            <w:top w:val="none" w:sz="0" w:space="0" w:color="auto"/>
            <w:left w:val="none" w:sz="0" w:space="0" w:color="auto"/>
            <w:bottom w:val="none" w:sz="0" w:space="0" w:color="auto"/>
            <w:right w:val="none" w:sz="0" w:space="0" w:color="auto"/>
          </w:divBdr>
        </w:div>
        <w:div w:id="346568260">
          <w:marLeft w:val="480"/>
          <w:marRight w:val="0"/>
          <w:marTop w:val="0"/>
          <w:marBottom w:val="0"/>
          <w:divBdr>
            <w:top w:val="none" w:sz="0" w:space="0" w:color="auto"/>
            <w:left w:val="none" w:sz="0" w:space="0" w:color="auto"/>
            <w:bottom w:val="none" w:sz="0" w:space="0" w:color="auto"/>
            <w:right w:val="none" w:sz="0" w:space="0" w:color="auto"/>
          </w:divBdr>
        </w:div>
        <w:div w:id="43408514">
          <w:marLeft w:val="480"/>
          <w:marRight w:val="0"/>
          <w:marTop w:val="0"/>
          <w:marBottom w:val="0"/>
          <w:divBdr>
            <w:top w:val="none" w:sz="0" w:space="0" w:color="auto"/>
            <w:left w:val="none" w:sz="0" w:space="0" w:color="auto"/>
            <w:bottom w:val="none" w:sz="0" w:space="0" w:color="auto"/>
            <w:right w:val="none" w:sz="0" w:space="0" w:color="auto"/>
          </w:divBdr>
        </w:div>
        <w:div w:id="1885949017">
          <w:marLeft w:val="480"/>
          <w:marRight w:val="0"/>
          <w:marTop w:val="0"/>
          <w:marBottom w:val="0"/>
          <w:divBdr>
            <w:top w:val="none" w:sz="0" w:space="0" w:color="auto"/>
            <w:left w:val="none" w:sz="0" w:space="0" w:color="auto"/>
            <w:bottom w:val="none" w:sz="0" w:space="0" w:color="auto"/>
            <w:right w:val="none" w:sz="0" w:space="0" w:color="auto"/>
          </w:divBdr>
        </w:div>
        <w:div w:id="1934513322">
          <w:marLeft w:val="480"/>
          <w:marRight w:val="0"/>
          <w:marTop w:val="0"/>
          <w:marBottom w:val="0"/>
          <w:divBdr>
            <w:top w:val="none" w:sz="0" w:space="0" w:color="auto"/>
            <w:left w:val="none" w:sz="0" w:space="0" w:color="auto"/>
            <w:bottom w:val="none" w:sz="0" w:space="0" w:color="auto"/>
            <w:right w:val="none" w:sz="0" w:space="0" w:color="auto"/>
          </w:divBdr>
        </w:div>
        <w:div w:id="454300257">
          <w:marLeft w:val="480"/>
          <w:marRight w:val="0"/>
          <w:marTop w:val="0"/>
          <w:marBottom w:val="0"/>
          <w:divBdr>
            <w:top w:val="none" w:sz="0" w:space="0" w:color="auto"/>
            <w:left w:val="none" w:sz="0" w:space="0" w:color="auto"/>
            <w:bottom w:val="none" w:sz="0" w:space="0" w:color="auto"/>
            <w:right w:val="none" w:sz="0" w:space="0" w:color="auto"/>
          </w:divBdr>
        </w:div>
        <w:div w:id="1363168748">
          <w:marLeft w:val="480"/>
          <w:marRight w:val="0"/>
          <w:marTop w:val="0"/>
          <w:marBottom w:val="0"/>
          <w:divBdr>
            <w:top w:val="none" w:sz="0" w:space="0" w:color="auto"/>
            <w:left w:val="none" w:sz="0" w:space="0" w:color="auto"/>
            <w:bottom w:val="none" w:sz="0" w:space="0" w:color="auto"/>
            <w:right w:val="none" w:sz="0" w:space="0" w:color="auto"/>
          </w:divBdr>
        </w:div>
        <w:div w:id="1166438814">
          <w:marLeft w:val="480"/>
          <w:marRight w:val="0"/>
          <w:marTop w:val="0"/>
          <w:marBottom w:val="0"/>
          <w:divBdr>
            <w:top w:val="none" w:sz="0" w:space="0" w:color="auto"/>
            <w:left w:val="none" w:sz="0" w:space="0" w:color="auto"/>
            <w:bottom w:val="none" w:sz="0" w:space="0" w:color="auto"/>
            <w:right w:val="none" w:sz="0" w:space="0" w:color="auto"/>
          </w:divBdr>
        </w:div>
        <w:div w:id="1287661399">
          <w:marLeft w:val="480"/>
          <w:marRight w:val="0"/>
          <w:marTop w:val="0"/>
          <w:marBottom w:val="0"/>
          <w:divBdr>
            <w:top w:val="none" w:sz="0" w:space="0" w:color="auto"/>
            <w:left w:val="none" w:sz="0" w:space="0" w:color="auto"/>
            <w:bottom w:val="none" w:sz="0" w:space="0" w:color="auto"/>
            <w:right w:val="none" w:sz="0" w:space="0" w:color="auto"/>
          </w:divBdr>
        </w:div>
        <w:div w:id="1700741197">
          <w:marLeft w:val="480"/>
          <w:marRight w:val="0"/>
          <w:marTop w:val="0"/>
          <w:marBottom w:val="0"/>
          <w:divBdr>
            <w:top w:val="none" w:sz="0" w:space="0" w:color="auto"/>
            <w:left w:val="none" w:sz="0" w:space="0" w:color="auto"/>
            <w:bottom w:val="none" w:sz="0" w:space="0" w:color="auto"/>
            <w:right w:val="none" w:sz="0" w:space="0" w:color="auto"/>
          </w:divBdr>
        </w:div>
        <w:div w:id="103422030">
          <w:marLeft w:val="480"/>
          <w:marRight w:val="0"/>
          <w:marTop w:val="0"/>
          <w:marBottom w:val="0"/>
          <w:divBdr>
            <w:top w:val="none" w:sz="0" w:space="0" w:color="auto"/>
            <w:left w:val="none" w:sz="0" w:space="0" w:color="auto"/>
            <w:bottom w:val="none" w:sz="0" w:space="0" w:color="auto"/>
            <w:right w:val="none" w:sz="0" w:space="0" w:color="auto"/>
          </w:divBdr>
        </w:div>
        <w:div w:id="407457565">
          <w:marLeft w:val="480"/>
          <w:marRight w:val="0"/>
          <w:marTop w:val="0"/>
          <w:marBottom w:val="0"/>
          <w:divBdr>
            <w:top w:val="none" w:sz="0" w:space="0" w:color="auto"/>
            <w:left w:val="none" w:sz="0" w:space="0" w:color="auto"/>
            <w:bottom w:val="none" w:sz="0" w:space="0" w:color="auto"/>
            <w:right w:val="none" w:sz="0" w:space="0" w:color="auto"/>
          </w:divBdr>
        </w:div>
        <w:div w:id="410083153">
          <w:marLeft w:val="480"/>
          <w:marRight w:val="0"/>
          <w:marTop w:val="0"/>
          <w:marBottom w:val="0"/>
          <w:divBdr>
            <w:top w:val="none" w:sz="0" w:space="0" w:color="auto"/>
            <w:left w:val="none" w:sz="0" w:space="0" w:color="auto"/>
            <w:bottom w:val="none" w:sz="0" w:space="0" w:color="auto"/>
            <w:right w:val="none" w:sz="0" w:space="0" w:color="auto"/>
          </w:divBdr>
        </w:div>
        <w:div w:id="2134784377">
          <w:marLeft w:val="480"/>
          <w:marRight w:val="0"/>
          <w:marTop w:val="0"/>
          <w:marBottom w:val="0"/>
          <w:divBdr>
            <w:top w:val="none" w:sz="0" w:space="0" w:color="auto"/>
            <w:left w:val="none" w:sz="0" w:space="0" w:color="auto"/>
            <w:bottom w:val="none" w:sz="0" w:space="0" w:color="auto"/>
            <w:right w:val="none" w:sz="0" w:space="0" w:color="auto"/>
          </w:divBdr>
        </w:div>
        <w:div w:id="1930120075">
          <w:marLeft w:val="480"/>
          <w:marRight w:val="0"/>
          <w:marTop w:val="0"/>
          <w:marBottom w:val="0"/>
          <w:divBdr>
            <w:top w:val="none" w:sz="0" w:space="0" w:color="auto"/>
            <w:left w:val="none" w:sz="0" w:space="0" w:color="auto"/>
            <w:bottom w:val="none" w:sz="0" w:space="0" w:color="auto"/>
            <w:right w:val="none" w:sz="0" w:space="0" w:color="auto"/>
          </w:divBdr>
        </w:div>
        <w:div w:id="1335721316">
          <w:marLeft w:val="480"/>
          <w:marRight w:val="0"/>
          <w:marTop w:val="0"/>
          <w:marBottom w:val="0"/>
          <w:divBdr>
            <w:top w:val="none" w:sz="0" w:space="0" w:color="auto"/>
            <w:left w:val="none" w:sz="0" w:space="0" w:color="auto"/>
            <w:bottom w:val="none" w:sz="0" w:space="0" w:color="auto"/>
            <w:right w:val="none" w:sz="0" w:space="0" w:color="auto"/>
          </w:divBdr>
        </w:div>
        <w:div w:id="757598938">
          <w:marLeft w:val="480"/>
          <w:marRight w:val="0"/>
          <w:marTop w:val="0"/>
          <w:marBottom w:val="0"/>
          <w:divBdr>
            <w:top w:val="none" w:sz="0" w:space="0" w:color="auto"/>
            <w:left w:val="none" w:sz="0" w:space="0" w:color="auto"/>
            <w:bottom w:val="none" w:sz="0" w:space="0" w:color="auto"/>
            <w:right w:val="none" w:sz="0" w:space="0" w:color="auto"/>
          </w:divBdr>
        </w:div>
        <w:div w:id="385181386">
          <w:marLeft w:val="480"/>
          <w:marRight w:val="0"/>
          <w:marTop w:val="0"/>
          <w:marBottom w:val="0"/>
          <w:divBdr>
            <w:top w:val="none" w:sz="0" w:space="0" w:color="auto"/>
            <w:left w:val="none" w:sz="0" w:space="0" w:color="auto"/>
            <w:bottom w:val="none" w:sz="0" w:space="0" w:color="auto"/>
            <w:right w:val="none" w:sz="0" w:space="0" w:color="auto"/>
          </w:divBdr>
        </w:div>
        <w:div w:id="1469201723">
          <w:marLeft w:val="480"/>
          <w:marRight w:val="0"/>
          <w:marTop w:val="0"/>
          <w:marBottom w:val="0"/>
          <w:divBdr>
            <w:top w:val="none" w:sz="0" w:space="0" w:color="auto"/>
            <w:left w:val="none" w:sz="0" w:space="0" w:color="auto"/>
            <w:bottom w:val="none" w:sz="0" w:space="0" w:color="auto"/>
            <w:right w:val="none" w:sz="0" w:space="0" w:color="auto"/>
          </w:divBdr>
        </w:div>
        <w:div w:id="1180310524">
          <w:marLeft w:val="480"/>
          <w:marRight w:val="0"/>
          <w:marTop w:val="0"/>
          <w:marBottom w:val="0"/>
          <w:divBdr>
            <w:top w:val="none" w:sz="0" w:space="0" w:color="auto"/>
            <w:left w:val="none" w:sz="0" w:space="0" w:color="auto"/>
            <w:bottom w:val="none" w:sz="0" w:space="0" w:color="auto"/>
            <w:right w:val="none" w:sz="0" w:space="0" w:color="auto"/>
          </w:divBdr>
        </w:div>
        <w:div w:id="173107796">
          <w:marLeft w:val="480"/>
          <w:marRight w:val="0"/>
          <w:marTop w:val="0"/>
          <w:marBottom w:val="0"/>
          <w:divBdr>
            <w:top w:val="none" w:sz="0" w:space="0" w:color="auto"/>
            <w:left w:val="none" w:sz="0" w:space="0" w:color="auto"/>
            <w:bottom w:val="none" w:sz="0" w:space="0" w:color="auto"/>
            <w:right w:val="none" w:sz="0" w:space="0" w:color="auto"/>
          </w:divBdr>
        </w:div>
        <w:div w:id="488134061">
          <w:marLeft w:val="480"/>
          <w:marRight w:val="0"/>
          <w:marTop w:val="0"/>
          <w:marBottom w:val="0"/>
          <w:divBdr>
            <w:top w:val="none" w:sz="0" w:space="0" w:color="auto"/>
            <w:left w:val="none" w:sz="0" w:space="0" w:color="auto"/>
            <w:bottom w:val="none" w:sz="0" w:space="0" w:color="auto"/>
            <w:right w:val="none" w:sz="0" w:space="0" w:color="auto"/>
          </w:divBdr>
        </w:div>
        <w:div w:id="1165897851">
          <w:marLeft w:val="480"/>
          <w:marRight w:val="0"/>
          <w:marTop w:val="0"/>
          <w:marBottom w:val="0"/>
          <w:divBdr>
            <w:top w:val="none" w:sz="0" w:space="0" w:color="auto"/>
            <w:left w:val="none" w:sz="0" w:space="0" w:color="auto"/>
            <w:bottom w:val="none" w:sz="0" w:space="0" w:color="auto"/>
            <w:right w:val="none" w:sz="0" w:space="0" w:color="auto"/>
          </w:divBdr>
        </w:div>
        <w:div w:id="1322194067">
          <w:marLeft w:val="480"/>
          <w:marRight w:val="0"/>
          <w:marTop w:val="0"/>
          <w:marBottom w:val="0"/>
          <w:divBdr>
            <w:top w:val="none" w:sz="0" w:space="0" w:color="auto"/>
            <w:left w:val="none" w:sz="0" w:space="0" w:color="auto"/>
            <w:bottom w:val="none" w:sz="0" w:space="0" w:color="auto"/>
            <w:right w:val="none" w:sz="0" w:space="0" w:color="auto"/>
          </w:divBdr>
        </w:div>
        <w:div w:id="305091793">
          <w:marLeft w:val="480"/>
          <w:marRight w:val="0"/>
          <w:marTop w:val="0"/>
          <w:marBottom w:val="0"/>
          <w:divBdr>
            <w:top w:val="none" w:sz="0" w:space="0" w:color="auto"/>
            <w:left w:val="none" w:sz="0" w:space="0" w:color="auto"/>
            <w:bottom w:val="none" w:sz="0" w:space="0" w:color="auto"/>
            <w:right w:val="none" w:sz="0" w:space="0" w:color="auto"/>
          </w:divBdr>
        </w:div>
        <w:div w:id="256865635">
          <w:marLeft w:val="480"/>
          <w:marRight w:val="0"/>
          <w:marTop w:val="0"/>
          <w:marBottom w:val="0"/>
          <w:divBdr>
            <w:top w:val="none" w:sz="0" w:space="0" w:color="auto"/>
            <w:left w:val="none" w:sz="0" w:space="0" w:color="auto"/>
            <w:bottom w:val="none" w:sz="0" w:space="0" w:color="auto"/>
            <w:right w:val="none" w:sz="0" w:space="0" w:color="auto"/>
          </w:divBdr>
        </w:div>
        <w:div w:id="1008096707">
          <w:marLeft w:val="480"/>
          <w:marRight w:val="0"/>
          <w:marTop w:val="0"/>
          <w:marBottom w:val="0"/>
          <w:divBdr>
            <w:top w:val="none" w:sz="0" w:space="0" w:color="auto"/>
            <w:left w:val="none" w:sz="0" w:space="0" w:color="auto"/>
            <w:bottom w:val="none" w:sz="0" w:space="0" w:color="auto"/>
            <w:right w:val="none" w:sz="0" w:space="0" w:color="auto"/>
          </w:divBdr>
        </w:div>
        <w:div w:id="1978801161">
          <w:marLeft w:val="480"/>
          <w:marRight w:val="0"/>
          <w:marTop w:val="0"/>
          <w:marBottom w:val="0"/>
          <w:divBdr>
            <w:top w:val="none" w:sz="0" w:space="0" w:color="auto"/>
            <w:left w:val="none" w:sz="0" w:space="0" w:color="auto"/>
            <w:bottom w:val="none" w:sz="0" w:space="0" w:color="auto"/>
            <w:right w:val="none" w:sz="0" w:space="0" w:color="auto"/>
          </w:divBdr>
        </w:div>
        <w:div w:id="2065448306">
          <w:marLeft w:val="480"/>
          <w:marRight w:val="0"/>
          <w:marTop w:val="0"/>
          <w:marBottom w:val="0"/>
          <w:divBdr>
            <w:top w:val="none" w:sz="0" w:space="0" w:color="auto"/>
            <w:left w:val="none" w:sz="0" w:space="0" w:color="auto"/>
            <w:bottom w:val="none" w:sz="0" w:space="0" w:color="auto"/>
            <w:right w:val="none" w:sz="0" w:space="0" w:color="auto"/>
          </w:divBdr>
        </w:div>
        <w:div w:id="1102340176">
          <w:marLeft w:val="480"/>
          <w:marRight w:val="0"/>
          <w:marTop w:val="0"/>
          <w:marBottom w:val="0"/>
          <w:divBdr>
            <w:top w:val="none" w:sz="0" w:space="0" w:color="auto"/>
            <w:left w:val="none" w:sz="0" w:space="0" w:color="auto"/>
            <w:bottom w:val="none" w:sz="0" w:space="0" w:color="auto"/>
            <w:right w:val="none" w:sz="0" w:space="0" w:color="auto"/>
          </w:divBdr>
        </w:div>
        <w:div w:id="1508709149">
          <w:marLeft w:val="480"/>
          <w:marRight w:val="0"/>
          <w:marTop w:val="0"/>
          <w:marBottom w:val="0"/>
          <w:divBdr>
            <w:top w:val="none" w:sz="0" w:space="0" w:color="auto"/>
            <w:left w:val="none" w:sz="0" w:space="0" w:color="auto"/>
            <w:bottom w:val="none" w:sz="0" w:space="0" w:color="auto"/>
            <w:right w:val="none" w:sz="0" w:space="0" w:color="auto"/>
          </w:divBdr>
        </w:div>
        <w:div w:id="557715452">
          <w:marLeft w:val="480"/>
          <w:marRight w:val="0"/>
          <w:marTop w:val="0"/>
          <w:marBottom w:val="0"/>
          <w:divBdr>
            <w:top w:val="none" w:sz="0" w:space="0" w:color="auto"/>
            <w:left w:val="none" w:sz="0" w:space="0" w:color="auto"/>
            <w:bottom w:val="none" w:sz="0" w:space="0" w:color="auto"/>
            <w:right w:val="none" w:sz="0" w:space="0" w:color="auto"/>
          </w:divBdr>
        </w:div>
        <w:div w:id="1127354981">
          <w:marLeft w:val="480"/>
          <w:marRight w:val="0"/>
          <w:marTop w:val="0"/>
          <w:marBottom w:val="0"/>
          <w:divBdr>
            <w:top w:val="none" w:sz="0" w:space="0" w:color="auto"/>
            <w:left w:val="none" w:sz="0" w:space="0" w:color="auto"/>
            <w:bottom w:val="none" w:sz="0" w:space="0" w:color="auto"/>
            <w:right w:val="none" w:sz="0" w:space="0" w:color="auto"/>
          </w:divBdr>
        </w:div>
        <w:div w:id="1606157216">
          <w:marLeft w:val="480"/>
          <w:marRight w:val="0"/>
          <w:marTop w:val="0"/>
          <w:marBottom w:val="0"/>
          <w:divBdr>
            <w:top w:val="none" w:sz="0" w:space="0" w:color="auto"/>
            <w:left w:val="none" w:sz="0" w:space="0" w:color="auto"/>
            <w:bottom w:val="none" w:sz="0" w:space="0" w:color="auto"/>
            <w:right w:val="none" w:sz="0" w:space="0" w:color="auto"/>
          </w:divBdr>
        </w:div>
        <w:div w:id="1203711375">
          <w:marLeft w:val="480"/>
          <w:marRight w:val="0"/>
          <w:marTop w:val="0"/>
          <w:marBottom w:val="0"/>
          <w:divBdr>
            <w:top w:val="none" w:sz="0" w:space="0" w:color="auto"/>
            <w:left w:val="none" w:sz="0" w:space="0" w:color="auto"/>
            <w:bottom w:val="none" w:sz="0" w:space="0" w:color="auto"/>
            <w:right w:val="none" w:sz="0" w:space="0" w:color="auto"/>
          </w:divBdr>
        </w:div>
        <w:div w:id="910850497">
          <w:marLeft w:val="480"/>
          <w:marRight w:val="0"/>
          <w:marTop w:val="0"/>
          <w:marBottom w:val="0"/>
          <w:divBdr>
            <w:top w:val="none" w:sz="0" w:space="0" w:color="auto"/>
            <w:left w:val="none" w:sz="0" w:space="0" w:color="auto"/>
            <w:bottom w:val="none" w:sz="0" w:space="0" w:color="auto"/>
            <w:right w:val="none" w:sz="0" w:space="0" w:color="auto"/>
          </w:divBdr>
        </w:div>
        <w:div w:id="2001545341">
          <w:marLeft w:val="480"/>
          <w:marRight w:val="0"/>
          <w:marTop w:val="0"/>
          <w:marBottom w:val="0"/>
          <w:divBdr>
            <w:top w:val="none" w:sz="0" w:space="0" w:color="auto"/>
            <w:left w:val="none" w:sz="0" w:space="0" w:color="auto"/>
            <w:bottom w:val="none" w:sz="0" w:space="0" w:color="auto"/>
            <w:right w:val="none" w:sz="0" w:space="0" w:color="auto"/>
          </w:divBdr>
        </w:div>
        <w:div w:id="815300016">
          <w:marLeft w:val="480"/>
          <w:marRight w:val="0"/>
          <w:marTop w:val="0"/>
          <w:marBottom w:val="0"/>
          <w:divBdr>
            <w:top w:val="none" w:sz="0" w:space="0" w:color="auto"/>
            <w:left w:val="none" w:sz="0" w:space="0" w:color="auto"/>
            <w:bottom w:val="none" w:sz="0" w:space="0" w:color="auto"/>
            <w:right w:val="none" w:sz="0" w:space="0" w:color="auto"/>
          </w:divBdr>
        </w:div>
      </w:divsChild>
    </w:div>
    <w:div w:id="293606588">
      <w:bodyDiv w:val="1"/>
      <w:marLeft w:val="0"/>
      <w:marRight w:val="0"/>
      <w:marTop w:val="0"/>
      <w:marBottom w:val="0"/>
      <w:divBdr>
        <w:top w:val="none" w:sz="0" w:space="0" w:color="auto"/>
        <w:left w:val="none" w:sz="0" w:space="0" w:color="auto"/>
        <w:bottom w:val="none" w:sz="0" w:space="0" w:color="auto"/>
        <w:right w:val="none" w:sz="0" w:space="0" w:color="auto"/>
      </w:divBdr>
    </w:div>
    <w:div w:id="293869107">
      <w:bodyDiv w:val="1"/>
      <w:marLeft w:val="0"/>
      <w:marRight w:val="0"/>
      <w:marTop w:val="0"/>
      <w:marBottom w:val="0"/>
      <w:divBdr>
        <w:top w:val="none" w:sz="0" w:space="0" w:color="auto"/>
        <w:left w:val="none" w:sz="0" w:space="0" w:color="auto"/>
        <w:bottom w:val="none" w:sz="0" w:space="0" w:color="auto"/>
        <w:right w:val="none" w:sz="0" w:space="0" w:color="auto"/>
      </w:divBdr>
    </w:div>
    <w:div w:id="294070473">
      <w:bodyDiv w:val="1"/>
      <w:marLeft w:val="0"/>
      <w:marRight w:val="0"/>
      <w:marTop w:val="0"/>
      <w:marBottom w:val="0"/>
      <w:divBdr>
        <w:top w:val="none" w:sz="0" w:space="0" w:color="auto"/>
        <w:left w:val="none" w:sz="0" w:space="0" w:color="auto"/>
        <w:bottom w:val="none" w:sz="0" w:space="0" w:color="auto"/>
        <w:right w:val="none" w:sz="0" w:space="0" w:color="auto"/>
      </w:divBdr>
    </w:div>
    <w:div w:id="294146161">
      <w:bodyDiv w:val="1"/>
      <w:marLeft w:val="0"/>
      <w:marRight w:val="0"/>
      <w:marTop w:val="0"/>
      <w:marBottom w:val="0"/>
      <w:divBdr>
        <w:top w:val="none" w:sz="0" w:space="0" w:color="auto"/>
        <w:left w:val="none" w:sz="0" w:space="0" w:color="auto"/>
        <w:bottom w:val="none" w:sz="0" w:space="0" w:color="auto"/>
        <w:right w:val="none" w:sz="0" w:space="0" w:color="auto"/>
      </w:divBdr>
    </w:div>
    <w:div w:id="294215565">
      <w:bodyDiv w:val="1"/>
      <w:marLeft w:val="0"/>
      <w:marRight w:val="0"/>
      <w:marTop w:val="0"/>
      <w:marBottom w:val="0"/>
      <w:divBdr>
        <w:top w:val="none" w:sz="0" w:space="0" w:color="auto"/>
        <w:left w:val="none" w:sz="0" w:space="0" w:color="auto"/>
        <w:bottom w:val="none" w:sz="0" w:space="0" w:color="auto"/>
        <w:right w:val="none" w:sz="0" w:space="0" w:color="auto"/>
      </w:divBdr>
    </w:div>
    <w:div w:id="294218101">
      <w:bodyDiv w:val="1"/>
      <w:marLeft w:val="0"/>
      <w:marRight w:val="0"/>
      <w:marTop w:val="0"/>
      <w:marBottom w:val="0"/>
      <w:divBdr>
        <w:top w:val="none" w:sz="0" w:space="0" w:color="auto"/>
        <w:left w:val="none" w:sz="0" w:space="0" w:color="auto"/>
        <w:bottom w:val="none" w:sz="0" w:space="0" w:color="auto"/>
        <w:right w:val="none" w:sz="0" w:space="0" w:color="auto"/>
      </w:divBdr>
    </w:div>
    <w:div w:id="294220879">
      <w:bodyDiv w:val="1"/>
      <w:marLeft w:val="0"/>
      <w:marRight w:val="0"/>
      <w:marTop w:val="0"/>
      <w:marBottom w:val="0"/>
      <w:divBdr>
        <w:top w:val="none" w:sz="0" w:space="0" w:color="auto"/>
        <w:left w:val="none" w:sz="0" w:space="0" w:color="auto"/>
        <w:bottom w:val="none" w:sz="0" w:space="0" w:color="auto"/>
        <w:right w:val="none" w:sz="0" w:space="0" w:color="auto"/>
      </w:divBdr>
    </w:div>
    <w:div w:id="294335778">
      <w:bodyDiv w:val="1"/>
      <w:marLeft w:val="0"/>
      <w:marRight w:val="0"/>
      <w:marTop w:val="0"/>
      <w:marBottom w:val="0"/>
      <w:divBdr>
        <w:top w:val="none" w:sz="0" w:space="0" w:color="auto"/>
        <w:left w:val="none" w:sz="0" w:space="0" w:color="auto"/>
        <w:bottom w:val="none" w:sz="0" w:space="0" w:color="auto"/>
        <w:right w:val="none" w:sz="0" w:space="0" w:color="auto"/>
      </w:divBdr>
      <w:divsChild>
        <w:div w:id="458501405">
          <w:marLeft w:val="480"/>
          <w:marRight w:val="0"/>
          <w:marTop w:val="0"/>
          <w:marBottom w:val="0"/>
          <w:divBdr>
            <w:top w:val="none" w:sz="0" w:space="0" w:color="auto"/>
            <w:left w:val="none" w:sz="0" w:space="0" w:color="auto"/>
            <w:bottom w:val="none" w:sz="0" w:space="0" w:color="auto"/>
            <w:right w:val="none" w:sz="0" w:space="0" w:color="auto"/>
          </w:divBdr>
        </w:div>
        <w:div w:id="1379471538">
          <w:marLeft w:val="480"/>
          <w:marRight w:val="0"/>
          <w:marTop w:val="0"/>
          <w:marBottom w:val="0"/>
          <w:divBdr>
            <w:top w:val="none" w:sz="0" w:space="0" w:color="auto"/>
            <w:left w:val="none" w:sz="0" w:space="0" w:color="auto"/>
            <w:bottom w:val="none" w:sz="0" w:space="0" w:color="auto"/>
            <w:right w:val="none" w:sz="0" w:space="0" w:color="auto"/>
          </w:divBdr>
        </w:div>
        <w:div w:id="330107349">
          <w:marLeft w:val="480"/>
          <w:marRight w:val="0"/>
          <w:marTop w:val="0"/>
          <w:marBottom w:val="0"/>
          <w:divBdr>
            <w:top w:val="none" w:sz="0" w:space="0" w:color="auto"/>
            <w:left w:val="none" w:sz="0" w:space="0" w:color="auto"/>
            <w:bottom w:val="none" w:sz="0" w:space="0" w:color="auto"/>
            <w:right w:val="none" w:sz="0" w:space="0" w:color="auto"/>
          </w:divBdr>
        </w:div>
        <w:div w:id="754085380">
          <w:marLeft w:val="480"/>
          <w:marRight w:val="0"/>
          <w:marTop w:val="0"/>
          <w:marBottom w:val="0"/>
          <w:divBdr>
            <w:top w:val="none" w:sz="0" w:space="0" w:color="auto"/>
            <w:left w:val="none" w:sz="0" w:space="0" w:color="auto"/>
            <w:bottom w:val="none" w:sz="0" w:space="0" w:color="auto"/>
            <w:right w:val="none" w:sz="0" w:space="0" w:color="auto"/>
          </w:divBdr>
        </w:div>
        <w:div w:id="904923566">
          <w:marLeft w:val="480"/>
          <w:marRight w:val="0"/>
          <w:marTop w:val="0"/>
          <w:marBottom w:val="0"/>
          <w:divBdr>
            <w:top w:val="none" w:sz="0" w:space="0" w:color="auto"/>
            <w:left w:val="none" w:sz="0" w:space="0" w:color="auto"/>
            <w:bottom w:val="none" w:sz="0" w:space="0" w:color="auto"/>
            <w:right w:val="none" w:sz="0" w:space="0" w:color="auto"/>
          </w:divBdr>
        </w:div>
        <w:div w:id="1805155131">
          <w:marLeft w:val="480"/>
          <w:marRight w:val="0"/>
          <w:marTop w:val="0"/>
          <w:marBottom w:val="0"/>
          <w:divBdr>
            <w:top w:val="none" w:sz="0" w:space="0" w:color="auto"/>
            <w:left w:val="none" w:sz="0" w:space="0" w:color="auto"/>
            <w:bottom w:val="none" w:sz="0" w:space="0" w:color="auto"/>
            <w:right w:val="none" w:sz="0" w:space="0" w:color="auto"/>
          </w:divBdr>
        </w:div>
        <w:div w:id="889267601">
          <w:marLeft w:val="480"/>
          <w:marRight w:val="0"/>
          <w:marTop w:val="0"/>
          <w:marBottom w:val="0"/>
          <w:divBdr>
            <w:top w:val="none" w:sz="0" w:space="0" w:color="auto"/>
            <w:left w:val="none" w:sz="0" w:space="0" w:color="auto"/>
            <w:bottom w:val="none" w:sz="0" w:space="0" w:color="auto"/>
            <w:right w:val="none" w:sz="0" w:space="0" w:color="auto"/>
          </w:divBdr>
        </w:div>
        <w:div w:id="1336498734">
          <w:marLeft w:val="480"/>
          <w:marRight w:val="0"/>
          <w:marTop w:val="0"/>
          <w:marBottom w:val="0"/>
          <w:divBdr>
            <w:top w:val="none" w:sz="0" w:space="0" w:color="auto"/>
            <w:left w:val="none" w:sz="0" w:space="0" w:color="auto"/>
            <w:bottom w:val="none" w:sz="0" w:space="0" w:color="auto"/>
            <w:right w:val="none" w:sz="0" w:space="0" w:color="auto"/>
          </w:divBdr>
        </w:div>
        <w:div w:id="728070956">
          <w:marLeft w:val="480"/>
          <w:marRight w:val="0"/>
          <w:marTop w:val="0"/>
          <w:marBottom w:val="0"/>
          <w:divBdr>
            <w:top w:val="none" w:sz="0" w:space="0" w:color="auto"/>
            <w:left w:val="none" w:sz="0" w:space="0" w:color="auto"/>
            <w:bottom w:val="none" w:sz="0" w:space="0" w:color="auto"/>
            <w:right w:val="none" w:sz="0" w:space="0" w:color="auto"/>
          </w:divBdr>
        </w:div>
        <w:div w:id="1960794743">
          <w:marLeft w:val="480"/>
          <w:marRight w:val="0"/>
          <w:marTop w:val="0"/>
          <w:marBottom w:val="0"/>
          <w:divBdr>
            <w:top w:val="none" w:sz="0" w:space="0" w:color="auto"/>
            <w:left w:val="none" w:sz="0" w:space="0" w:color="auto"/>
            <w:bottom w:val="none" w:sz="0" w:space="0" w:color="auto"/>
            <w:right w:val="none" w:sz="0" w:space="0" w:color="auto"/>
          </w:divBdr>
        </w:div>
        <w:div w:id="775101610">
          <w:marLeft w:val="480"/>
          <w:marRight w:val="0"/>
          <w:marTop w:val="0"/>
          <w:marBottom w:val="0"/>
          <w:divBdr>
            <w:top w:val="none" w:sz="0" w:space="0" w:color="auto"/>
            <w:left w:val="none" w:sz="0" w:space="0" w:color="auto"/>
            <w:bottom w:val="none" w:sz="0" w:space="0" w:color="auto"/>
            <w:right w:val="none" w:sz="0" w:space="0" w:color="auto"/>
          </w:divBdr>
        </w:div>
        <w:div w:id="1146896271">
          <w:marLeft w:val="480"/>
          <w:marRight w:val="0"/>
          <w:marTop w:val="0"/>
          <w:marBottom w:val="0"/>
          <w:divBdr>
            <w:top w:val="none" w:sz="0" w:space="0" w:color="auto"/>
            <w:left w:val="none" w:sz="0" w:space="0" w:color="auto"/>
            <w:bottom w:val="none" w:sz="0" w:space="0" w:color="auto"/>
            <w:right w:val="none" w:sz="0" w:space="0" w:color="auto"/>
          </w:divBdr>
        </w:div>
        <w:div w:id="1763406970">
          <w:marLeft w:val="480"/>
          <w:marRight w:val="0"/>
          <w:marTop w:val="0"/>
          <w:marBottom w:val="0"/>
          <w:divBdr>
            <w:top w:val="none" w:sz="0" w:space="0" w:color="auto"/>
            <w:left w:val="none" w:sz="0" w:space="0" w:color="auto"/>
            <w:bottom w:val="none" w:sz="0" w:space="0" w:color="auto"/>
            <w:right w:val="none" w:sz="0" w:space="0" w:color="auto"/>
          </w:divBdr>
        </w:div>
        <w:div w:id="444151757">
          <w:marLeft w:val="480"/>
          <w:marRight w:val="0"/>
          <w:marTop w:val="0"/>
          <w:marBottom w:val="0"/>
          <w:divBdr>
            <w:top w:val="none" w:sz="0" w:space="0" w:color="auto"/>
            <w:left w:val="none" w:sz="0" w:space="0" w:color="auto"/>
            <w:bottom w:val="none" w:sz="0" w:space="0" w:color="auto"/>
            <w:right w:val="none" w:sz="0" w:space="0" w:color="auto"/>
          </w:divBdr>
        </w:div>
        <w:div w:id="1060251113">
          <w:marLeft w:val="480"/>
          <w:marRight w:val="0"/>
          <w:marTop w:val="0"/>
          <w:marBottom w:val="0"/>
          <w:divBdr>
            <w:top w:val="none" w:sz="0" w:space="0" w:color="auto"/>
            <w:left w:val="none" w:sz="0" w:space="0" w:color="auto"/>
            <w:bottom w:val="none" w:sz="0" w:space="0" w:color="auto"/>
            <w:right w:val="none" w:sz="0" w:space="0" w:color="auto"/>
          </w:divBdr>
        </w:div>
        <w:div w:id="2099136509">
          <w:marLeft w:val="480"/>
          <w:marRight w:val="0"/>
          <w:marTop w:val="0"/>
          <w:marBottom w:val="0"/>
          <w:divBdr>
            <w:top w:val="none" w:sz="0" w:space="0" w:color="auto"/>
            <w:left w:val="none" w:sz="0" w:space="0" w:color="auto"/>
            <w:bottom w:val="none" w:sz="0" w:space="0" w:color="auto"/>
            <w:right w:val="none" w:sz="0" w:space="0" w:color="auto"/>
          </w:divBdr>
        </w:div>
        <w:div w:id="1563756096">
          <w:marLeft w:val="480"/>
          <w:marRight w:val="0"/>
          <w:marTop w:val="0"/>
          <w:marBottom w:val="0"/>
          <w:divBdr>
            <w:top w:val="none" w:sz="0" w:space="0" w:color="auto"/>
            <w:left w:val="none" w:sz="0" w:space="0" w:color="auto"/>
            <w:bottom w:val="none" w:sz="0" w:space="0" w:color="auto"/>
            <w:right w:val="none" w:sz="0" w:space="0" w:color="auto"/>
          </w:divBdr>
        </w:div>
        <w:div w:id="1332876382">
          <w:marLeft w:val="480"/>
          <w:marRight w:val="0"/>
          <w:marTop w:val="0"/>
          <w:marBottom w:val="0"/>
          <w:divBdr>
            <w:top w:val="none" w:sz="0" w:space="0" w:color="auto"/>
            <w:left w:val="none" w:sz="0" w:space="0" w:color="auto"/>
            <w:bottom w:val="none" w:sz="0" w:space="0" w:color="auto"/>
            <w:right w:val="none" w:sz="0" w:space="0" w:color="auto"/>
          </w:divBdr>
        </w:div>
        <w:div w:id="1858425281">
          <w:marLeft w:val="480"/>
          <w:marRight w:val="0"/>
          <w:marTop w:val="0"/>
          <w:marBottom w:val="0"/>
          <w:divBdr>
            <w:top w:val="none" w:sz="0" w:space="0" w:color="auto"/>
            <w:left w:val="none" w:sz="0" w:space="0" w:color="auto"/>
            <w:bottom w:val="none" w:sz="0" w:space="0" w:color="auto"/>
            <w:right w:val="none" w:sz="0" w:space="0" w:color="auto"/>
          </w:divBdr>
        </w:div>
        <w:div w:id="84956934">
          <w:marLeft w:val="480"/>
          <w:marRight w:val="0"/>
          <w:marTop w:val="0"/>
          <w:marBottom w:val="0"/>
          <w:divBdr>
            <w:top w:val="none" w:sz="0" w:space="0" w:color="auto"/>
            <w:left w:val="none" w:sz="0" w:space="0" w:color="auto"/>
            <w:bottom w:val="none" w:sz="0" w:space="0" w:color="auto"/>
            <w:right w:val="none" w:sz="0" w:space="0" w:color="auto"/>
          </w:divBdr>
        </w:div>
        <w:div w:id="457528310">
          <w:marLeft w:val="480"/>
          <w:marRight w:val="0"/>
          <w:marTop w:val="0"/>
          <w:marBottom w:val="0"/>
          <w:divBdr>
            <w:top w:val="none" w:sz="0" w:space="0" w:color="auto"/>
            <w:left w:val="none" w:sz="0" w:space="0" w:color="auto"/>
            <w:bottom w:val="none" w:sz="0" w:space="0" w:color="auto"/>
            <w:right w:val="none" w:sz="0" w:space="0" w:color="auto"/>
          </w:divBdr>
        </w:div>
        <w:div w:id="758714033">
          <w:marLeft w:val="480"/>
          <w:marRight w:val="0"/>
          <w:marTop w:val="0"/>
          <w:marBottom w:val="0"/>
          <w:divBdr>
            <w:top w:val="none" w:sz="0" w:space="0" w:color="auto"/>
            <w:left w:val="none" w:sz="0" w:space="0" w:color="auto"/>
            <w:bottom w:val="none" w:sz="0" w:space="0" w:color="auto"/>
            <w:right w:val="none" w:sz="0" w:space="0" w:color="auto"/>
          </w:divBdr>
        </w:div>
        <w:div w:id="914820752">
          <w:marLeft w:val="480"/>
          <w:marRight w:val="0"/>
          <w:marTop w:val="0"/>
          <w:marBottom w:val="0"/>
          <w:divBdr>
            <w:top w:val="none" w:sz="0" w:space="0" w:color="auto"/>
            <w:left w:val="none" w:sz="0" w:space="0" w:color="auto"/>
            <w:bottom w:val="none" w:sz="0" w:space="0" w:color="auto"/>
            <w:right w:val="none" w:sz="0" w:space="0" w:color="auto"/>
          </w:divBdr>
        </w:div>
        <w:div w:id="1232544681">
          <w:marLeft w:val="480"/>
          <w:marRight w:val="0"/>
          <w:marTop w:val="0"/>
          <w:marBottom w:val="0"/>
          <w:divBdr>
            <w:top w:val="none" w:sz="0" w:space="0" w:color="auto"/>
            <w:left w:val="none" w:sz="0" w:space="0" w:color="auto"/>
            <w:bottom w:val="none" w:sz="0" w:space="0" w:color="auto"/>
            <w:right w:val="none" w:sz="0" w:space="0" w:color="auto"/>
          </w:divBdr>
        </w:div>
      </w:divsChild>
    </w:div>
    <w:div w:id="294532206">
      <w:bodyDiv w:val="1"/>
      <w:marLeft w:val="0"/>
      <w:marRight w:val="0"/>
      <w:marTop w:val="0"/>
      <w:marBottom w:val="0"/>
      <w:divBdr>
        <w:top w:val="none" w:sz="0" w:space="0" w:color="auto"/>
        <w:left w:val="none" w:sz="0" w:space="0" w:color="auto"/>
        <w:bottom w:val="none" w:sz="0" w:space="0" w:color="auto"/>
        <w:right w:val="none" w:sz="0" w:space="0" w:color="auto"/>
      </w:divBdr>
    </w:div>
    <w:div w:id="294532553">
      <w:bodyDiv w:val="1"/>
      <w:marLeft w:val="0"/>
      <w:marRight w:val="0"/>
      <w:marTop w:val="0"/>
      <w:marBottom w:val="0"/>
      <w:divBdr>
        <w:top w:val="none" w:sz="0" w:space="0" w:color="auto"/>
        <w:left w:val="none" w:sz="0" w:space="0" w:color="auto"/>
        <w:bottom w:val="none" w:sz="0" w:space="0" w:color="auto"/>
        <w:right w:val="none" w:sz="0" w:space="0" w:color="auto"/>
      </w:divBdr>
    </w:div>
    <w:div w:id="294602265">
      <w:bodyDiv w:val="1"/>
      <w:marLeft w:val="0"/>
      <w:marRight w:val="0"/>
      <w:marTop w:val="0"/>
      <w:marBottom w:val="0"/>
      <w:divBdr>
        <w:top w:val="none" w:sz="0" w:space="0" w:color="auto"/>
        <w:left w:val="none" w:sz="0" w:space="0" w:color="auto"/>
        <w:bottom w:val="none" w:sz="0" w:space="0" w:color="auto"/>
        <w:right w:val="none" w:sz="0" w:space="0" w:color="auto"/>
      </w:divBdr>
    </w:div>
    <w:div w:id="294606624">
      <w:bodyDiv w:val="1"/>
      <w:marLeft w:val="0"/>
      <w:marRight w:val="0"/>
      <w:marTop w:val="0"/>
      <w:marBottom w:val="0"/>
      <w:divBdr>
        <w:top w:val="none" w:sz="0" w:space="0" w:color="auto"/>
        <w:left w:val="none" w:sz="0" w:space="0" w:color="auto"/>
        <w:bottom w:val="none" w:sz="0" w:space="0" w:color="auto"/>
        <w:right w:val="none" w:sz="0" w:space="0" w:color="auto"/>
      </w:divBdr>
    </w:div>
    <w:div w:id="294722337">
      <w:bodyDiv w:val="1"/>
      <w:marLeft w:val="0"/>
      <w:marRight w:val="0"/>
      <w:marTop w:val="0"/>
      <w:marBottom w:val="0"/>
      <w:divBdr>
        <w:top w:val="none" w:sz="0" w:space="0" w:color="auto"/>
        <w:left w:val="none" w:sz="0" w:space="0" w:color="auto"/>
        <w:bottom w:val="none" w:sz="0" w:space="0" w:color="auto"/>
        <w:right w:val="none" w:sz="0" w:space="0" w:color="auto"/>
      </w:divBdr>
    </w:div>
    <w:div w:id="294799710">
      <w:bodyDiv w:val="1"/>
      <w:marLeft w:val="0"/>
      <w:marRight w:val="0"/>
      <w:marTop w:val="0"/>
      <w:marBottom w:val="0"/>
      <w:divBdr>
        <w:top w:val="none" w:sz="0" w:space="0" w:color="auto"/>
        <w:left w:val="none" w:sz="0" w:space="0" w:color="auto"/>
        <w:bottom w:val="none" w:sz="0" w:space="0" w:color="auto"/>
        <w:right w:val="none" w:sz="0" w:space="0" w:color="auto"/>
      </w:divBdr>
    </w:div>
    <w:div w:id="294914222">
      <w:bodyDiv w:val="1"/>
      <w:marLeft w:val="0"/>
      <w:marRight w:val="0"/>
      <w:marTop w:val="0"/>
      <w:marBottom w:val="0"/>
      <w:divBdr>
        <w:top w:val="none" w:sz="0" w:space="0" w:color="auto"/>
        <w:left w:val="none" w:sz="0" w:space="0" w:color="auto"/>
        <w:bottom w:val="none" w:sz="0" w:space="0" w:color="auto"/>
        <w:right w:val="none" w:sz="0" w:space="0" w:color="auto"/>
      </w:divBdr>
    </w:div>
    <w:div w:id="295139830">
      <w:bodyDiv w:val="1"/>
      <w:marLeft w:val="0"/>
      <w:marRight w:val="0"/>
      <w:marTop w:val="0"/>
      <w:marBottom w:val="0"/>
      <w:divBdr>
        <w:top w:val="none" w:sz="0" w:space="0" w:color="auto"/>
        <w:left w:val="none" w:sz="0" w:space="0" w:color="auto"/>
        <w:bottom w:val="none" w:sz="0" w:space="0" w:color="auto"/>
        <w:right w:val="none" w:sz="0" w:space="0" w:color="auto"/>
      </w:divBdr>
    </w:div>
    <w:div w:id="295140996">
      <w:bodyDiv w:val="1"/>
      <w:marLeft w:val="0"/>
      <w:marRight w:val="0"/>
      <w:marTop w:val="0"/>
      <w:marBottom w:val="0"/>
      <w:divBdr>
        <w:top w:val="none" w:sz="0" w:space="0" w:color="auto"/>
        <w:left w:val="none" w:sz="0" w:space="0" w:color="auto"/>
        <w:bottom w:val="none" w:sz="0" w:space="0" w:color="auto"/>
        <w:right w:val="none" w:sz="0" w:space="0" w:color="auto"/>
      </w:divBdr>
      <w:divsChild>
        <w:div w:id="1809978145">
          <w:marLeft w:val="480"/>
          <w:marRight w:val="0"/>
          <w:marTop w:val="0"/>
          <w:marBottom w:val="0"/>
          <w:divBdr>
            <w:top w:val="none" w:sz="0" w:space="0" w:color="auto"/>
            <w:left w:val="none" w:sz="0" w:space="0" w:color="auto"/>
            <w:bottom w:val="none" w:sz="0" w:space="0" w:color="auto"/>
            <w:right w:val="none" w:sz="0" w:space="0" w:color="auto"/>
          </w:divBdr>
        </w:div>
        <w:div w:id="1278952981">
          <w:marLeft w:val="480"/>
          <w:marRight w:val="0"/>
          <w:marTop w:val="0"/>
          <w:marBottom w:val="0"/>
          <w:divBdr>
            <w:top w:val="none" w:sz="0" w:space="0" w:color="auto"/>
            <w:left w:val="none" w:sz="0" w:space="0" w:color="auto"/>
            <w:bottom w:val="none" w:sz="0" w:space="0" w:color="auto"/>
            <w:right w:val="none" w:sz="0" w:space="0" w:color="auto"/>
          </w:divBdr>
        </w:div>
        <w:div w:id="2073691065">
          <w:marLeft w:val="480"/>
          <w:marRight w:val="0"/>
          <w:marTop w:val="0"/>
          <w:marBottom w:val="0"/>
          <w:divBdr>
            <w:top w:val="none" w:sz="0" w:space="0" w:color="auto"/>
            <w:left w:val="none" w:sz="0" w:space="0" w:color="auto"/>
            <w:bottom w:val="none" w:sz="0" w:space="0" w:color="auto"/>
            <w:right w:val="none" w:sz="0" w:space="0" w:color="auto"/>
          </w:divBdr>
        </w:div>
        <w:div w:id="1719428840">
          <w:marLeft w:val="480"/>
          <w:marRight w:val="0"/>
          <w:marTop w:val="0"/>
          <w:marBottom w:val="0"/>
          <w:divBdr>
            <w:top w:val="none" w:sz="0" w:space="0" w:color="auto"/>
            <w:left w:val="none" w:sz="0" w:space="0" w:color="auto"/>
            <w:bottom w:val="none" w:sz="0" w:space="0" w:color="auto"/>
            <w:right w:val="none" w:sz="0" w:space="0" w:color="auto"/>
          </w:divBdr>
        </w:div>
        <w:div w:id="224486289">
          <w:marLeft w:val="480"/>
          <w:marRight w:val="0"/>
          <w:marTop w:val="0"/>
          <w:marBottom w:val="0"/>
          <w:divBdr>
            <w:top w:val="none" w:sz="0" w:space="0" w:color="auto"/>
            <w:left w:val="none" w:sz="0" w:space="0" w:color="auto"/>
            <w:bottom w:val="none" w:sz="0" w:space="0" w:color="auto"/>
            <w:right w:val="none" w:sz="0" w:space="0" w:color="auto"/>
          </w:divBdr>
        </w:div>
        <w:div w:id="134639920">
          <w:marLeft w:val="480"/>
          <w:marRight w:val="0"/>
          <w:marTop w:val="0"/>
          <w:marBottom w:val="0"/>
          <w:divBdr>
            <w:top w:val="none" w:sz="0" w:space="0" w:color="auto"/>
            <w:left w:val="none" w:sz="0" w:space="0" w:color="auto"/>
            <w:bottom w:val="none" w:sz="0" w:space="0" w:color="auto"/>
            <w:right w:val="none" w:sz="0" w:space="0" w:color="auto"/>
          </w:divBdr>
        </w:div>
        <w:div w:id="916212824">
          <w:marLeft w:val="480"/>
          <w:marRight w:val="0"/>
          <w:marTop w:val="0"/>
          <w:marBottom w:val="0"/>
          <w:divBdr>
            <w:top w:val="none" w:sz="0" w:space="0" w:color="auto"/>
            <w:left w:val="none" w:sz="0" w:space="0" w:color="auto"/>
            <w:bottom w:val="none" w:sz="0" w:space="0" w:color="auto"/>
            <w:right w:val="none" w:sz="0" w:space="0" w:color="auto"/>
          </w:divBdr>
        </w:div>
        <w:div w:id="1747649256">
          <w:marLeft w:val="480"/>
          <w:marRight w:val="0"/>
          <w:marTop w:val="0"/>
          <w:marBottom w:val="0"/>
          <w:divBdr>
            <w:top w:val="none" w:sz="0" w:space="0" w:color="auto"/>
            <w:left w:val="none" w:sz="0" w:space="0" w:color="auto"/>
            <w:bottom w:val="none" w:sz="0" w:space="0" w:color="auto"/>
            <w:right w:val="none" w:sz="0" w:space="0" w:color="auto"/>
          </w:divBdr>
        </w:div>
        <w:div w:id="1978684443">
          <w:marLeft w:val="480"/>
          <w:marRight w:val="0"/>
          <w:marTop w:val="0"/>
          <w:marBottom w:val="0"/>
          <w:divBdr>
            <w:top w:val="none" w:sz="0" w:space="0" w:color="auto"/>
            <w:left w:val="none" w:sz="0" w:space="0" w:color="auto"/>
            <w:bottom w:val="none" w:sz="0" w:space="0" w:color="auto"/>
            <w:right w:val="none" w:sz="0" w:space="0" w:color="auto"/>
          </w:divBdr>
        </w:div>
        <w:div w:id="362874451">
          <w:marLeft w:val="480"/>
          <w:marRight w:val="0"/>
          <w:marTop w:val="0"/>
          <w:marBottom w:val="0"/>
          <w:divBdr>
            <w:top w:val="none" w:sz="0" w:space="0" w:color="auto"/>
            <w:left w:val="none" w:sz="0" w:space="0" w:color="auto"/>
            <w:bottom w:val="none" w:sz="0" w:space="0" w:color="auto"/>
            <w:right w:val="none" w:sz="0" w:space="0" w:color="auto"/>
          </w:divBdr>
        </w:div>
        <w:div w:id="559945288">
          <w:marLeft w:val="480"/>
          <w:marRight w:val="0"/>
          <w:marTop w:val="0"/>
          <w:marBottom w:val="0"/>
          <w:divBdr>
            <w:top w:val="none" w:sz="0" w:space="0" w:color="auto"/>
            <w:left w:val="none" w:sz="0" w:space="0" w:color="auto"/>
            <w:bottom w:val="none" w:sz="0" w:space="0" w:color="auto"/>
            <w:right w:val="none" w:sz="0" w:space="0" w:color="auto"/>
          </w:divBdr>
        </w:div>
        <w:div w:id="927274584">
          <w:marLeft w:val="480"/>
          <w:marRight w:val="0"/>
          <w:marTop w:val="0"/>
          <w:marBottom w:val="0"/>
          <w:divBdr>
            <w:top w:val="none" w:sz="0" w:space="0" w:color="auto"/>
            <w:left w:val="none" w:sz="0" w:space="0" w:color="auto"/>
            <w:bottom w:val="none" w:sz="0" w:space="0" w:color="auto"/>
            <w:right w:val="none" w:sz="0" w:space="0" w:color="auto"/>
          </w:divBdr>
        </w:div>
        <w:div w:id="442772751">
          <w:marLeft w:val="480"/>
          <w:marRight w:val="0"/>
          <w:marTop w:val="0"/>
          <w:marBottom w:val="0"/>
          <w:divBdr>
            <w:top w:val="none" w:sz="0" w:space="0" w:color="auto"/>
            <w:left w:val="none" w:sz="0" w:space="0" w:color="auto"/>
            <w:bottom w:val="none" w:sz="0" w:space="0" w:color="auto"/>
            <w:right w:val="none" w:sz="0" w:space="0" w:color="auto"/>
          </w:divBdr>
        </w:div>
        <w:div w:id="892275821">
          <w:marLeft w:val="480"/>
          <w:marRight w:val="0"/>
          <w:marTop w:val="0"/>
          <w:marBottom w:val="0"/>
          <w:divBdr>
            <w:top w:val="none" w:sz="0" w:space="0" w:color="auto"/>
            <w:left w:val="none" w:sz="0" w:space="0" w:color="auto"/>
            <w:bottom w:val="none" w:sz="0" w:space="0" w:color="auto"/>
            <w:right w:val="none" w:sz="0" w:space="0" w:color="auto"/>
          </w:divBdr>
        </w:div>
        <w:div w:id="383483064">
          <w:marLeft w:val="480"/>
          <w:marRight w:val="0"/>
          <w:marTop w:val="0"/>
          <w:marBottom w:val="0"/>
          <w:divBdr>
            <w:top w:val="none" w:sz="0" w:space="0" w:color="auto"/>
            <w:left w:val="none" w:sz="0" w:space="0" w:color="auto"/>
            <w:bottom w:val="none" w:sz="0" w:space="0" w:color="auto"/>
            <w:right w:val="none" w:sz="0" w:space="0" w:color="auto"/>
          </w:divBdr>
        </w:div>
        <w:div w:id="1593198375">
          <w:marLeft w:val="480"/>
          <w:marRight w:val="0"/>
          <w:marTop w:val="0"/>
          <w:marBottom w:val="0"/>
          <w:divBdr>
            <w:top w:val="none" w:sz="0" w:space="0" w:color="auto"/>
            <w:left w:val="none" w:sz="0" w:space="0" w:color="auto"/>
            <w:bottom w:val="none" w:sz="0" w:space="0" w:color="auto"/>
            <w:right w:val="none" w:sz="0" w:space="0" w:color="auto"/>
          </w:divBdr>
        </w:div>
        <w:div w:id="1030762328">
          <w:marLeft w:val="480"/>
          <w:marRight w:val="0"/>
          <w:marTop w:val="0"/>
          <w:marBottom w:val="0"/>
          <w:divBdr>
            <w:top w:val="none" w:sz="0" w:space="0" w:color="auto"/>
            <w:left w:val="none" w:sz="0" w:space="0" w:color="auto"/>
            <w:bottom w:val="none" w:sz="0" w:space="0" w:color="auto"/>
            <w:right w:val="none" w:sz="0" w:space="0" w:color="auto"/>
          </w:divBdr>
        </w:div>
        <w:div w:id="1051615204">
          <w:marLeft w:val="480"/>
          <w:marRight w:val="0"/>
          <w:marTop w:val="0"/>
          <w:marBottom w:val="0"/>
          <w:divBdr>
            <w:top w:val="none" w:sz="0" w:space="0" w:color="auto"/>
            <w:left w:val="none" w:sz="0" w:space="0" w:color="auto"/>
            <w:bottom w:val="none" w:sz="0" w:space="0" w:color="auto"/>
            <w:right w:val="none" w:sz="0" w:space="0" w:color="auto"/>
          </w:divBdr>
        </w:div>
        <w:div w:id="692340541">
          <w:marLeft w:val="480"/>
          <w:marRight w:val="0"/>
          <w:marTop w:val="0"/>
          <w:marBottom w:val="0"/>
          <w:divBdr>
            <w:top w:val="none" w:sz="0" w:space="0" w:color="auto"/>
            <w:left w:val="none" w:sz="0" w:space="0" w:color="auto"/>
            <w:bottom w:val="none" w:sz="0" w:space="0" w:color="auto"/>
            <w:right w:val="none" w:sz="0" w:space="0" w:color="auto"/>
          </w:divBdr>
        </w:div>
        <w:div w:id="191382709">
          <w:marLeft w:val="480"/>
          <w:marRight w:val="0"/>
          <w:marTop w:val="0"/>
          <w:marBottom w:val="0"/>
          <w:divBdr>
            <w:top w:val="none" w:sz="0" w:space="0" w:color="auto"/>
            <w:left w:val="none" w:sz="0" w:space="0" w:color="auto"/>
            <w:bottom w:val="none" w:sz="0" w:space="0" w:color="auto"/>
            <w:right w:val="none" w:sz="0" w:space="0" w:color="auto"/>
          </w:divBdr>
        </w:div>
        <w:div w:id="482352623">
          <w:marLeft w:val="480"/>
          <w:marRight w:val="0"/>
          <w:marTop w:val="0"/>
          <w:marBottom w:val="0"/>
          <w:divBdr>
            <w:top w:val="none" w:sz="0" w:space="0" w:color="auto"/>
            <w:left w:val="none" w:sz="0" w:space="0" w:color="auto"/>
            <w:bottom w:val="none" w:sz="0" w:space="0" w:color="auto"/>
            <w:right w:val="none" w:sz="0" w:space="0" w:color="auto"/>
          </w:divBdr>
        </w:div>
        <w:div w:id="2015260563">
          <w:marLeft w:val="480"/>
          <w:marRight w:val="0"/>
          <w:marTop w:val="0"/>
          <w:marBottom w:val="0"/>
          <w:divBdr>
            <w:top w:val="none" w:sz="0" w:space="0" w:color="auto"/>
            <w:left w:val="none" w:sz="0" w:space="0" w:color="auto"/>
            <w:bottom w:val="none" w:sz="0" w:space="0" w:color="auto"/>
            <w:right w:val="none" w:sz="0" w:space="0" w:color="auto"/>
          </w:divBdr>
        </w:div>
        <w:div w:id="241570729">
          <w:marLeft w:val="480"/>
          <w:marRight w:val="0"/>
          <w:marTop w:val="0"/>
          <w:marBottom w:val="0"/>
          <w:divBdr>
            <w:top w:val="none" w:sz="0" w:space="0" w:color="auto"/>
            <w:left w:val="none" w:sz="0" w:space="0" w:color="auto"/>
            <w:bottom w:val="none" w:sz="0" w:space="0" w:color="auto"/>
            <w:right w:val="none" w:sz="0" w:space="0" w:color="auto"/>
          </w:divBdr>
        </w:div>
        <w:div w:id="1622106700">
          <w:marLeft w:val="480"/>
          <w:marRight w:val="0"/>
          <w:marTop w:val="0"/>
          <w:marBottom w:val="0"/>
          <w:divBdr>
            <w:top w:val="none" w:sz="0" w:space="0" w:color="auto"/>
            <w:left w:val="none" w:sz="0" w:space="0" w:color="auto"/>
            <w:bottom w:val="none" w:sz="0" w:space="0" w:color="auto"/>
            <w:right w:val="none" w:sz="0" w:space="0" w:color="auto"/>
          </w:divBdr>
        </w:div>
        <w:div w:id="418908512">
          <w:marLeft w:val="480"/>
          <w:marRight w:val="0"/>
          <w:marTop w:val="0"/>
          <w:marBottom w:val="0"/>
          <w:divBdr>
            <w:top w:val="none" w:sz="0" w:space="0" w:color="auto"/>
            <w:left w:val="none" w:sz="0" w:space="0" w:color="auto"/>
            <w:bottom w:val="none" w:sz="0" w:space="0" w:color="auto"/>
            <w:right w:val="none" w:sz="0" w:space="0" w:color="auto"/>
          </w:divBdr>
        </w:div>
        <w:div w:id="1386683997">
          <w:marLeft w:val="480"/>
          <w:marRight w:val="0"/>
          <w:marTop w:val="0"/>
          <w:marBottom w:val="0"/>
          <w:divBdr>
            <w:top w:val="none" w:sz="0" w:space="0" w:color="auto"/>
            <w:left w:val="none" w:sz="0" w:space="0" w:color="auto"/>
            <w:bottom w:val="none" w:sz="0" w:space="0" w:color="auto"/>
            <w:right w:val="none" w:sz="0" w:space="0" w:color="auto"/>
          </w:divBdr>
        </w:div>
        <w:div w:id="267348256">
          <w:marLeft w:val="480"/>
          <w:marRight w:val="0"/>
          <w:marTop w:val="0"/>
          <w:marBottom w:val="0"/>
          <w:divBdr>
            <w:top w:val="none" w:sz="0" w:space="0" w:color="auto"/>
            <w:left w:val="none" w:sz="0" w:space="0" w:color="auto"/>
            <w:bottom w:val="none" w:sz="0" w:space="0" w:color="auto"/>
            <w:right w:val="none" w:sz="0" w:space="0" w:color="auto"/>
          </w:divBdr>
        </w:div>
        <w:div w:id="980035441">
          <w:marLeft w:val="480"/>
          <w:marRight w:val="0"/>
          <w:marTop w:val="0"/>
          <w:marBottom w:val="0"/>
          <w:divBdr>
            <w:top w:val="none" w:sz="0" w:space="0" w:color="auto"/>
            <w:left w:val="none" w:sz="0" w:space="0" w:color="auto"/>
            <w:bottom w:val="none" w:sz="0" w:space="0" w:color="auto"/>
            <w:right w:val="none" w:sz="0" w:space="0" w:color="auto"/>
          </w:divBdr>
        </w:div>
        <w:div w:id="1849902393">
          <w:marLeft w:val="480"/>
          <w:marRight w:val="0"/>
          <w:marTop w:val="0"/>
          <w:marBottom w:val="0"/>
          <w:divBdr>
            <w:top w:val="none" w:sz="0" w:space="0" w:color="auto"/>
            <w:left w:val="none" w:sz="0" w:space="0" w:color="auto"/>
            <w:bottom w:val="none" w:sz="0" w:space="0" w:color="auto"/>
            <w:right w:val="none" w:sz="0" w:space="0" w:color="auto"/>
          </w:divBdr>
        </w:div>
        <w:div w:id="709502006">
          <w:marLeft w:val="480"/>
          <w:marRight w:val="0"/>
          <w:marTop w:val="0"/>
          <w:marBottom w:val="0"/>
          <w:divBdr>
            <w:top w:val="none" w:sz="0" w:space="0" w:color="auto"/>
            <w:left w:val="none" w:sz="0" w:space="0" w:color="auto"/>
            <w:bottom w:val="none" w:sz="0" w:space="0" w:color="auto"/>
            <w:right w:val="none" w:sz="0" w:space="0" w:color="auto"/>
          </w:divBdr>
        </w:div>
        <w:div w:id="878248414">
          <w:marLeft w:val="480"/>
          <w:marRight w:val="0"/>
          <w:marTop w:val="0"/>
          <w:marBottom w:val="0"/>
          <w:divBdr>
            <w:top w:val="none" w:sz="0" w:space="0" w:color="auto"/>
            <w:left w:val="none" w:sz="0" w:space="0" w:color="auto"/>
            <w:bottom w:val="none" w:sz="0" w:space="0" w:color="auto"/>
            <w:right w:val="none" w:sz="0" w:space="0" w:color="auto"/>
          </w:divBdr>
        </w:div>
        <w:div w:id="1769352358">
          <w:marLeft w:val="480"/>
          <w:marRight w:val="0"/>
          <w:marTop w:val="0"/>
          <w:marBottom w:val="0"/>
          <w:divBdr>
            <w:top w:val="none" w:sz="0" w:space="0" w:color="auto"/>
            <w:left w:val="none" w:sz="0" w:space="0" w:color="auto"/>
            <w:bottom w:val="none" w:sz="0" w:space="0" w:color="auto"/>
            <w:right w:val="none" w:sz="0" w:space="0" w:color="auto"/>
          </w:divBdr>
        </w:div>
        <w:div w:id="1724521287">
          <w:marLeft w:val="480"/>
          <w:marRight w:val="0"/>
          <w:marTop w:val="0"/>
          <w:marBottom w:val="0"/>
          <w:divBdr>
            <w:top w:val="none" w:sz="0" w:space="0" w:color="auto"/>
            <w:left w:val="none" w:sz="0" w:space="0" w:color="auto"/>
            <w:bottom w:val="none" w:sz="0" w:space="0" w:color="auto"/>
            <w:right w:val="none" w:sz="0" w:space="0" w:color="auto"/>
          </w:divBdr>
        </w:div>
        <w:div w:id="1658917739">
          <w:marLeft w:val="480"/>
          <w:marRight w:val="0"/>
          <w:marTop w:val="0"/>
          <w:marBottom w:val="0"/>
          <w:divBdr>
            <w:top w:val="none" w:sz="0" w:space="0" w:color="auto"/>
            <w:left w:val="none" w:sz="0" w:space="0" w:color="auto"/>
            <w:bottom w:val="none" w:sz="0" w:space="0" w:color="auto"/>
            <w:right w:val="none" w:sz="0" w:space="0" w:color="auto"/>
          </w:divBdr>
        </w:div>
        <w:div w:id="1254708909">
          <w:marLeft w:val="480"/>
          <w:marRight w:val="0"/>
          <w:marTop w:val="0"/>
          <w:marBottom w:val="0"/>
          <w:divBdr>
            <w:top w:val="none" w:sz="0" w:space="0" w:color="auto"/>
            <w:left w:val="none" w:sz="0" w:space="0" w:color="auto"/>
            <w:bottom w:val="none" w:sz="0" w:space="0" w:color="auto"/>
            <w:right w:val="none" w:sz="0" w:space="0" w:color="auto"/>
          </w:divBdr>
        </w:div>
        <w:div w:id="1900239942">
          <w:marLeft w:val="480"/>
          <w:marRight w:val="0"/>
          <w:marTop w:val="0"/>
          <w:marBottom w:val="0"/>
          <w:divBdr>
            <w:top w:val="none" w:sz="0" w:space="0" w:color="auto"/>
            <w:left w:val="none" w:sz="0" w:space="0" w:color="auto"/>
            <w:bottom w:val="none" w:sz="0" w:space="0" w:color="auto"/>
            <w:right w:val="none" w:sz="0" w:space="0" w:color="auto"/>
          </w:divBdr>
        </w:div>
        <w:div w:id="276374633">
          <w:marLeft w:val="480"/>
          <w:marRight w:val="0"/>
          <w:marTop w:val="0"/>
          <w:marBottom w:val="0"/>
          <w:divBdr>
            <w:top w:val="none" w:sz="0" w:space="0" w:color="auto"/>
            <w:left w:val="none" w:sz="0" w:space="0" w:color="auto"/>
            <w:bottom w:val="none" w:sz="0" w:space="0" w:color="auto"/>
            <w:right w:val="none" w:sz="0" w:space="0" w:color="auto"/>
          </w:divBdr>
        </w:div>
        <w:div w:id="1065835616">
          <w:marLeft w:val="480"/>
          <w:marRight w:val="0"/>
          <w:marTop w:val="0"/>
          <w:marBottom w:val="0"/>
          <w:divBdr>
            <w:top w:val="none" w:sz="0" w:space="0" w:color="auto"/>
            <w:left w:val="none" w:sz="0" w:space="0" w:color="auto"/>
            <w:bottom w:val="none" w:sz="0" w:space="0" w:color="auto"/>
            <w:right w:val="none" w:sz="0" w:space="0" w:color="auto"/>
          </w:divBdr>
        </w:div>
        <w:div w:id="11149794">
          <w:marLeft w:val="480"/>
          <w:marRight w:val="0"/>
          <w:marTop w:val="0"/>
          <w:marBottom w:val="0"/>
          <w:divBdr>
            <w:top w:val="none" w:sz="0" w:space="0" w:color="auto"/>
            <w:left w:val="none" w:sz="0" w:space="0" w:color="auto"/>
            <w:bottom w:val="none" w:sz="0" w:space="0" w:color="auto"/>
            <w:right w:val="none" w:sz="0" w:space="0" w:color="auto"/>
          </w:divBdr>
        </w:div>
        <w:div w:id="1893343473">
          <w:marLeft w:val="480"/>
          <w:marRight w:val="0"/>
          <w:marTop w:val="0"/>
          <w:marBottom w:val="0"/>
          <w:divBdr>
            <w:top w:val="none" w:sz="0" w:space="0" w:color="auto"/>
            <w:left w:val="none" w:sz="0" w:space="0" w:color="auto"/>
            <w:bottom w:val="none" w:sz="0" w:space="0" w:color="auto"/>
            <w:right w:val="none" w:sz="0" w:space="0" w:color="auto"/>
          </w:divBdr>
        </w:div>
        <w:div w:id="1105689975">
          <w:marLeft w:val="480"/>
          <w:marRight w:val="0"/>
          <w:marTop w:val="0"/>
          <w:marBottom w:val="0"/>
          <w:divBdr>
            <w:top w:val="none" w:sz="0" w:space="0" w:color="auto"/>
            <w:left w:val="none" w:sz="0" w:space="0" w:color="auto"/>
            <w:bottom w:val="none" w:sz="0" w:space="0" w:color="auto"/>
            <w:right w:val="none" w:sz="0" w:space="0" w:color="auto"/>
          </w:divBdr>
        </w:div>
        <w:div w:id="1664820561">
          <w:marLeft w:val="480"/>
          <w:marRight w:val="0"/>
          <w:marTop w:val="0"/>
          <w:marBottom w:val="0"/>
          <w:divBdr>
            <w:top w:val="none" w:sz="0" w:space="0" w:color="auto"/>
            <w:left w:val="none" w:sz="0" w:space="0" w:color="auto"/>
            <w:bottom w:val="none" w:sz="0" w:space="0" w:color="auto"/>
            <w:right w:val="none" w:sz="0" w:space="0" w:color="auto"/>
          </w:divBdr>
        </w:div>
        <w:div w:id="1990864195">
          <w:marLeft w:val="480"/>
          <w:marRight w:val="0"/>
          <w:marTop w:val="0"/>
          <w:marBottom w:val="0"/>
          <w:divBdr>
            <w:top w:val="none" w:sz="0" w:space="0" w:color="auto"/>
            <w:left w:val="none" w:sz="0" w:space="0" w:color="auto"/>
            <w:bottom w:val="none" w:sz="0" w:space="0" w:color="auto"/>
            <w:right w:val="none" w:sz="0" w:space="0" w:color="auto"/>
          </w:divBdr>
        </w:div>
        <w:div w:id="738941736">
          <w:marLeft w:val="480"/>
          <w:marRight w:val="0"/>
          <w:marTop w:val="0"/>
          <w:marBottom w:val="0"/>
          <w:divBdr>
            <w:top w:val="none" w:sz="0" w:space="0" w:color="auto"/>
            <w:left w:val="none" w:sz="0" w:space="0" w:color="auto"/>
            <w:bottom w:val="none" w:sz="0" w:space="0" w:color="auto"/>
            <w:right w:val="none" w:sz="0" w:space="0" w:color="auto"/>
          </w:divBdr>
        </w:div>
        <w:div w:id="1120340069">
          <w:marLeft w:val="480"/>
          <w:marRight w:val="0"/>
          <w:marTop w:val="0"/>
          <w:marBottom w:val="0"/>
          <w:divBdr>
            <w:top w:val="none" w:sz="0" w:space="0" w:color="auto"/>
            <w:left w:val="none" w:sz="0" w:space="0" w:color="auto"/>
            <w:bottom w:val="none" w:sz="0" w:space="0" w:color="auto"/>
            <w:right w:val="none" w:sz="0" w:space="0" w:color="auto"/>
          </w:divBdr>
        </w:div>
        <w:div w:id="228200968">
          <w:marLeft w:val="480"/>
          <w:marRight w:val="0"/>
          <w:marTop w:val="0"/>
          <w:marBottom w:val="0"/>
          <w:divBdr>
            <w:top w:val="none" w:sz="0" w:space="0" w:color="auto"/>
            <w:left w:val="none" w:sz="0" w:space="0" w:color="auto"/>
            <w:bottom w:val="none" w:sz="0" w:space="0" w:color="auto"/>
            <w:right w:val="none" w:sz="0" w:space="0" w:color="auto"/>
          </w:divBdr>
        </w:div>
        <w:div w:id="1907185886">
          <w:marLeft w:val="480"/>
          <w:marRight w:val="0"/>
          <w:marTop w:val="0"/>
          <w:marBottom w:val="0"/>
          <w:divBdr>
            <w:top w:val="none" w:sz="0" w:space="0" w:color="auto"/>
            <w:left w:val="none" w:sz="0" w:space="0" w:color="auto"/>
            <w:bottom w:val="none" w:sz="0" w:space="0" w:color="auto"/>
            <w:right w:val="none" w:sz="0" w:space="0" w:color="auto"/>
          </w:divBdr>
        </w:div>
        <w:div w:id="1491873250">
          <w:marLeft w:val="480"/>
          <w:marRight w:val="0"/>
          <w:marTop w:val="0"/>
          <w:marBottom w:val="0"/>
          <w:divBdr>
            <w:top w:val="none" w:sz="0" w:space="0" w:color="auto"/>
            <w:left w:val="none" w:sz="0" w:space="0" w:color="auto"/>
            <w:bottom w:val="none" w:sz="0" w:space="0" w:color="auto"/>
            <w:right w:val="none" w:sz="0" w:space="0" w:color="auto"/>
          </w:divBdr>
        </w:div>
        <w:div w:id="87773955">
          <w:marLeft w:val="480"/>
          <w:marRight w:val="0"/>
          <w:marTop w:val="0"/>
          <w:marBottom w:val="0"/>
          <w:divBdr>
            <w:top w:val="none" w:sz="0" w:space="0" w:color="auto"/>
            <w:left w:val="none" w:sz="0" w:space="0" w:color="auto"/>
            <w:bottom w:val="none" w:sz="0" w:space="0" w:color="auto"/>
            <w:right w:val="none" w:sz="0" w:space="0" w:color="auto"/>
          </w:divBdr>
        </w:div>
        <w:div w:id="187105319">
          <w:marLeft w:val="480"/>
          <w:marRight w:val="0"/>
          <w:marTop w:val="0"/>
          <w:marBottom w:val="0"/>
          <w:divBdr>
            <w:top w:val="none" w:sz="0" w:space="0" w:color="auto"/>
            <w:left w:val="none" w:sz="0" w:space="0" w:color="auto"/>
            <w:bottom w:val="none" w:sz="0" w:space="0" w:color="auto"/>
            <w:right w:val="none" w:sz="0" w:space="0" w:color="auto"/>
          </w:divBdr>
        </w:div>
        <w:div w:id="1943873162">
          <w:marLeft w:val="480"/>
          <w:marRight w:val="0"/>
          <w:marTop w:val="0"/>
          <w:marBottom w:val="0"/>
          <w:divBdr>
            <w:top w:val="none" w:sz="0" w:space="0" w:color="auto"/>
            <w:left w:val="none" w:sz="0" w:space="0" w:color="auto"/>
            <w:bottom w:val="none" w:sz="0" w:space="0" w:color="auto"/>
            <w:right w:val="none" w:sz="0" w:space="0" w:color="auto"/>
          </w:divBdr>
        </w:div>
        <w:div w:id="574819623">
          <w:marLeft w:val="480"/>
          <w:marRight w:val="0"/>
          <w:marTop w:val="0"/>
          <w:marBottom w:val="0"/>
          <w:divBdr>
            <w:top w:val="none" w:sz="0" w:space="0" w:color="auto"/>
            <w:left w:val="none" w:sz="0" w:space="0" w:color="auto"/>
            <w:bottom w:val="none" w:sz="0" w:space="0" w:color="auto"/>
            <w:right w:val="none" w:sz="0" w:space="0" w:color="auto"/>
          </w:divBdr>
        </w:div>
        <w:div w:id="711736431">
          <w:marLeft w:val="480"/>
          <w:marRight w:val="0"/>
          <w:marTop w:val="0"/>
          <w:marBottom w:val="0"/>
          <w:divBdr>
            <w:top w:val="none" w:sz="0" w:space="0" w:color="auto"/>
            <w:left w:val="none" w:sz="0" w:space="0" w:color="auto"/>
            <w:bottom w:val="none" w:sz="0" w:space="0" w:color="auto"/>
            <w:right w:val="none" w:sz="0" w:space="0" w:color="auto"/>
          </w:divBdr>
        </w:div>
        <w:div w:id="632103561">
          <w:marLeft w:val="480"/>
          <w:marRight w:val="0"/>
          <w:marTop w:val="0"/>
          <w:marBottom w:val="0"/>
          <w:divBdr>
            <w:top w:val="none" w:sz="0" w:space="0" w:color="auto"/>
            <w:left w:val="none" w:sz="0" w:space="0" w:color="auto"/>
            <w:bottom w:val="none" w:sz="0" w:space="0" w:color="auto"/>
            <w:right w:val="none" w:sz="0" w:space="0" w:color="auto"/>
          </w:divBdr>
        </w:div>
        <w:div w:id="1353218683">
          <w:marLeft w:val="480"/>
          <w:marRight w:val="0"/>
          <w:marTop w:val="0"/>
          <w:marBottom w:val="0"/>
          <w:divBdr>
            <w:top w:val="none" w:sz="0" w:space="0" w:color="auto"/>
            <w:left w:val="none" w:sz="0" w:space="0" w:color="auto"/>
            <w:bottom w:val="none" w:sz="0" w:space="0" w:color="auto"/>
            <w:right w:val="none" w:sz="0" w:space="0" w:color="auto"/>
          </w:divBdr>
        </w:div>
        <w:div w:id="472866604">
          <w:marLeft w:val="480"/>
          <w:marRight w:val="0"/>
          <w:marTop w:val="0"/>
          <w:marBottom w:val="0"/>
          <w:divBdr>
            <w:top w:val="none" w:sz="0" w:space="0" w:color="auto"/>
            <w:left w:val="none" w:sz="0" w:space="0" w:color="auto"/>
            <w:bottom w:val="none" w:sz="0" w:space="0" w:color="auto"/>
            <w:right w:val="none" w:sz="0" w:space="0" w:color="auto"/>
          </w:divBdr>
        </w:div>
        <w:div w:id="735128848">
          <w:marLeft w:val="480"/>
          <w:marRight w:val="0"/>
          <w:marTop w:val="0"/>
          <w:marBottom w:val="0"/>
          <w:divBdr>
            <w:top w:val="none" w:sz="0" w:space="0" w:color="auto"/>
            <w:left w:val="none" w:sz="0" w:space="0" w:color="auto"/>
            <w:bottom w:val="none" w:sz="0" w:space="0" w:color="auto"/>
            <w:right w:val="none" w:sz="0" w:space="0" w:color="auto"/>
          </w:divBdr>
        </w:div>
        <w:div w:id="234046998">
          <w:marLeft w:val="480"/>
          <w:marRight w:val="0"/>
          <w:marTop w:val="0"/>
          <w:marBottom w:val="0"/>
          <w:divBdr>
            <w:top w:val="none" w:sz="0" w:space="0" w:color="auto"/>
            <w:left w:val="none" w:sz="0" w:space="0" w:color="auto"/>
            <w:bottom w:val="none" w:sz="0" w:space="0" w:color="auto"/>
            <w:right w:val="none" w:sz="0" w:space="0" w:color="auto"/>
          </w:divBdr>
        </w:div>
        <w:div w:id="480074040">
          <w:marLeft w:val="480"/>
          <w:marRight w:val="0"/>
          <w:marTop w:val="0"/>
          <w:marBottom w:val="0"/>
          <w:divBdr>
            <w:top w:val="none" w:sz="0" w:space="0" w:color="auto"/>
            <w:left w:val="none" w:sz="0" w:space="0" w:color="auto"/>
            <w:bottom w:val="none" w:sz="0" w:space="0" w:color="auto"/>
            <w:right w:val="none" w:sz="0" w:space="0" w:color="auto"/>
          </w:divBdr>
        </w:div>
        <w:div w:id="1279222073">
          <w:marLeft w:val="480"/>
          <w:marRight w:val="0"/>
          <w:marTop w:val="0"/>
          <w:marBottom w:val="0"/>
          <w:divBdr>
            <w:top w:val="none" w:sz="0" w:space="0" w:color="auto"/>
            <w:left w:val="none" w:sz="0" w:space="0" w:color="auto"/>
            <w:bottom w:val="none" w:sz="0" w:space="0" w:color="auto"/>
            <w:right w:val="none" w:sz="0" w:space="0" w:color="auto"/>
          </w:divBdr>
        </w:div>
        <w:div w:id="497891043">
          <w:marLeft w:val="480"/>
          <w:marRight w:val="0"/>
          <w:marTop w:val="0"/>
          <w:marBottom w:val="0"/>
          <w:divBdr>
            <w:top w:val="none" w:sz="0" w:space="0" w:color="auto"/>
            <w:left w:val="none" w:sz="0" w:space="0" w:color="auto"/>
            <w:bottom w:val="none" w:sz="0" w:space="0" w:color="auto"/>
            <w:right w:val="none" w:sz="0" w:space="0" w:color="auto"/>
          </w:divBdr>
        </w:div>
        <w:div w:id="1700466206">
          <w:marLeft w:val="480"/>
          <w:marRight w:val="0"/>
          <w:marTop w:val="0"/>
          <w:marBottom w:val="0"/>
          <w:divBdr>
            <w:top w:val="none" w:sz="0" w:space="0" w:color="auto"/>
            <w:left w:val="none" w:sz="0" w:space="0" w:color="auto"/>
            <w:bottom w:val="none" w:sz="0" w:space="0" w:color="auto"/>
            <w:right w:val="none" w:sz="0" w:space="0" w:color="auto"/>
          </w:divBdr>
        </w:div>
        <w:div w:id="897086133">
          <w:marLeft w:val="480"/>
          <w:marRight w:val="0"/>
          <w:marTop w:val="0"/>
          <w:marBottom w:val="0"/>
          <w:divBdr>
            <w:top w:val="none" w:sz="0" w:space="0" w:color="auto"/>
            <w:left w:val="none" w:sz="0" w:space="0" w:color="auto"/>
            <w:bottom w:val="none" w:sz="0" w:space="0" w:color="auto"/>
            <w:right w:val="none" w:sz="0" w:space="0" w:color="auto"/>
          </w:divBdr>
        </w:div>
        <w:div w:id="1194268583">
          <w:marLeft w:val="480"/>
          <w:marRight w:val="0"/>
          <w:marTop w:val="0"/>
          <w:marBottom w:val="0"/>
          <w:divBdr>
            <w:top w:val="none" w:sz="0" w:space="0" w:color="auto"/>
            <w:left w:val="none" w:sz="0" w:space="0" w:color="auto"/>
            <w:bottom w:val="none" w:sz="0" w:space="0" w:color="auto"/>
            <w:right w:val="none" w:sz="0" w:space="0" w:color="auto"/>
          </w:divBdr>
        </w:div>
        <w:div w:id="1492409195">
          <w:marLeft w:val="480"/>
          <w:marRight w:val="0"/>
          <w:marTop w:val="0"/>
          <w:marBottom w:val="0"/>
          <w:divBdr>
            <w:top w:val="none" w:sz="0" w:space="0" w:color="auto"/>
            <w:left w:val="none" w:sz="0" w:space="0" w:color="auto"/>
            <w:bottom w:val="none" w:sz="0" w:space="0" w:color="auto"/>
            <w:right w:val="none" w:sz="0" w:space="0" w:color="auto"/>
          </w:divBdr>
        </w:div>
        <w:div w:id="877473400">
          <w:marLeft w:val="480"/>
          <w:marRight w:val="0"/>
          <w:marTop w:val="0"/>
          <w:marBottom w:val="0"/>
          <w:divBdr>
            <w:top w:val="none" w:sz="0" w:space="0" w:color="auto"/>
            <w:left w:val="none" w:sz="0" w:space="0" w:color="auto"/>
            <w:bottom w:val="none" w:sz="0" w:space="0" w:color="auto"/>
            <w:right w:val="none" w:sz="0" w:space="0" w:color="auto"/>
          </w:divBdr>
        </w:div>
        <w:div w:id="1334727596">
          <w:marLeft w:val="480"/>
          <w:marRight w:val="0"/>
          <w:marTop w:val="0"/>
          <w:marBottom w:val="0"/>
          <w:divBdr>
            <w:top w:val="none" w:sz="0" w:space="0" w:color="auto"/>
            <w:left w:val="none" w:sz="0" w:space="0" w:color="auto"/>
            <w:bottom w:val="none" w:sz="0" w:space="0" w:color="auto"/>
            <w:right w:val="none" w:sz="0" w:space="0" w:color="auto"/>
          </w:divBdr>
        </w:div>
        <w:div w:id="1003775115">
          <w:marLeft w:val="480"/>
          <w:marRight w:val="0"/>
          <w:marTop w:val="0"/>
          <w:marBottom w:val="0"/>
          <w:divBdr>
            <w:top w:val="none" w:sz="0" w:space="0" w:color="auto"/>
            <w:left w:val="none" w:sz="0" w:space="0" w:color="auto"/>
            <w:bottom w:val="none" w:sz="0" w:space="0" w:color="auto"/>
            <w:right w:val="none" w:sz="0" w:space="0" w:color="auto"/>
          </w:divBdr>
        </w:div>
        <w:div w:id="1264612493">
          <w:marLeft w:val="480"/>
          <w:marRight w:val="0"/>
          <w:marTop w:val="0"/>
          <w:marBottom w:val="0"/>
          <w:divBdr>
            <w:top w:val="none" w:sz="0" w:space="0" w:color="auto"/>
            <w:left w:val="none" w:sz="0" w:space="0" w:color="auto"/>
            <w:bottom w:val="none" w:sz="0" w:space="0" w:color="auto"/>
            <w:right w:val="none" w:sz="0" w:space="0" w:color="auto"/>
          </w:divBdr>
        </w:div>
        <w:div w:id="686366068">
          <w:marLeft w:val="480"/>
          <w:marRight w:val="0"/>
          <w:marTop w:val="0"/>
          <w:marBottom w:val="0"/>
          <w:divBdr>
            <w:top w:val="none" w:sz="0" w:space="0" w:color="auto"/>
            <w:left w:val="none" w:sz="0" w:space="0" w:color="auto"/>
            <w:bottom w:val="none" w:sz="0" w:space="0" w:color="auto"/>
            <w:right w:val="none" w:sz="0" w:space="0" w:color="auto"/>
          </w:divBdr>
        </w:div>
        <w:div w:id="1363626016">
          <w:marLeft w:val="480"/>
          <w:marRight w:val="0"/>
          <w:marTop w:val="0"/>
          <w:marBottom w:val="0"/>
          <w:divBdr>
            <w:top w:val="none" w:sz="0" w:space="0" w:color="auto"/>
            <w:left w:val="none" w:sz="0" w:space="0" w:color="auto"/>
            <w:bottom w:val="none" w:sz="0" w:space="0" w:color="auto"/>
            <w:right w:val="none" w:sz="0" w:space="0" w:color="auto"/>
          </w:divBdr>
        </w:div>
        <w:div w:id="1095832856">
          <w:marLeft w:val="480"/>
          <w:marRight w:val="0"/>
          <w:marTop w:val="0"/>
          <w:marBottom w:val="0"/>
          <w:divBdr>
            <w:top w:val="none" w:sz="0" w:space="0" w:color="auto"/>
            <w:left w:val="none" w:sz="0" w:space="0" w:color="auto"/>
            <w:bottom w:val="none" w:sz="0" w:space="0" w:color="auto"/>
            <w:right w:val="none" w:sz="0" w:space="0" w:color="auto"/>
          </w:divBdr>
        </w:div>
        <w:div w:id="644894188">
          <w:marLeft w:val="480"/>
          <w:marRight w:val="0"/>
          <w:marTop w:val="0"/>
          <w:marBottom w:val="0"/>
          <w:divBdr>
            <w:top w:val="none" w:sz="0" w:space="0" w:color="auto"/>
            <w:left w:val="none" w:sz="0" w:space="0" w:color="auto"/>
            <w:bottom w:val="none" w:sz="0" w:space="0" w:color="auto"/>
            <w:right w:val="none" w:sz="0" w:space="0" w:color="auto"/>
          </w:divBdr>
        </w:div>
        <w:div w:id="962155128">
          <w:marLeft w:val="480"/>
          <w:marRight w:val="0"/>
          <w:marTop w:val="0"/>
          <w:marBottom w:val="0"/>
          <w:divBdr>
            <w:top w:val="none" w:sz="0" w:space="0" w:color="auto"/>
            <w:left w:val="none" w:sz="0" w:space="0" w:color="auto"/>
            <w:bottom w:val="none" w:sz="0" w:space="0" w:color="auto"/>
            <w:right w:val="none" w:sz="0" w:space="0" w:color="auto"/>
          </w:divBdr>
        </w:div>
        <w:div w:id="804666195">
          <w:marLeft w:val="480"/>
          <w:marRight w:val="0"/>
          <w:marTop w:val="0"/>
          <w:marBottom w:val="0"/>
          <w:divBdr>
            <w:top w:val="none" w:sz="0" w:space="0" w:color="auto"/>
            <w:left w:val="none" w:sz="0" w:space="0" w:color="auto"/>
            <w:bottom w:val="none" w:sz="0" w:space="0" w:color="auto"/>
            <w:right w:val="none" w:sz="0" w:space="0" w:color="auto"/>
          </w:divBdr>
        </w:div>
        <w:div w:id="1723481355">
          <w:marLeft w:val="480"/>
          <w:marRight w:val="0"/>
          <w:marTop w:val="0"/>
          <w:marBottom w:val="0"/>
          <w:divBdr>
            <w:top w:val="none" w:sz="0" w:space="0" w:color="auto"/>
            <w:left w:val="none" w:sz="0" w:space="0" w:color="auto"/>
            <w:bottom w:val="none" w:sz="0" w:space="0" w:color="auto"/>
            <w:right w:val="none" w:sz="0" w:space="0" w:color="auto"/>
          </w:divBdr>
        </w:div>
        <w:div w:id="722948025">
          <w:marLeft w:val="480"/>
          <w:marRight w:val="0"/>
          <w:marTop w:val="0"/>
          <w:marBottom w:val="0"/>
          <w:divBdr>
            <w:top w:val="none" w:sz="0" w:space="0" w:color="auto"/>
            <w:left w:val="none" w:sz="0" w:space="0" w:color="auto"/>
            <w:bottom w:val="none" w:sz="0" w:space="0" w:color="auto"/>
            <w:right w:val="none" w:sz="0" w:space="0" w:color="auto"/>
          </w:divBdr>
        </w:div>
        <w:div w:id="1613974110">
          <w:marLeft w:val="480"/>
          <w:marRight w:val="0"/>
          <w:marTop w:val="0"/>
          <w:marBottom w:val="0"/>
          <w:divBdr>
            <w:top w:val="none" w:sz="0" w:space="0" w:color="auto"/>
            <w:left w:val="none" w:sz="0" w:space="0" w:color="auto"/>
            <w:bottom w:val="none" w:sz="0" w:space="0" w:color="auto"/>
            <w:right w:val="none" w:sz="0" w:space="0" w:color="auto"/>
          </w:divBdr>
        </w:div>
        <w:div w:id="328215686">
          <w:marLeft w:val="480"/>
          <w:marRight w:val="0"/>
          <w:marTop w:val="0"/>
          <w:marBottom w:val="0"/>
          <w:divBdr>
            <w:top w:val="none" w:sz="0" w:space="0" w:color="auto"/>
            <w:left w:val="none" w:sz="0" w:space="0" w:color="auto"/>
            <w:bottom w:val="none" w:sz="0" w:space="0" w:color="auto"/>
            <w:right w:val="none" w:sz="0" w:space="0" w:color="auto"/>
          </w:divBdr>
        </w:div>
        <w:div w:id="1880436344">
          <w:marLeft w:val="480"/>
          <w:marRight w:val="0"/>
          <w:marTop w:val="0"/>
          <w:marBottom w:val="0"/>
          <w:divBdr>
            <w:top w:val="none" w:sz="0" w:space="0" w:color="auto"/>
            <w:left w:val="none" w:sz="0" w:space="0" w:color="auto"/>
            <w:bottom w:val="none" w:sz="0" w:space="0" w:color="auto"/>
            <w:right w:val="none" w:sz="0" w:space="0" w:color="auto"/>
          </w:divBdr>
        </w:div>
        <w:div w:id="1542013607">
          <w:marLeft w:val="480"/>
          <w:marRight w:val="0"/>
          <w:marTop w:val="0"/>
          <w:marBottom w:val="0"/>
          <w:divBdr>
            <w:top w:val="none" w:sz="0" w:space="0" w:color="auto"/>
            <w:left w:val="none" w:sz="0" w:space="0" w:color="auto"/>
            <w:bottom w:val="none" w:sz="0" w:space="0" w:color="auto"/>
            <w:right w:val="none" w:sz="0" w:space="0" w:color="auto"/>
          </w:divBdr>
        </w:div>
        <w:div w:id="1622107786">
          <w:marLeft w:val="480"/>
          <w:marRight w:val="0"/>
          <w:marTop w:val="0"/>
          <w:marBottom w:val="0"/>
          <w:divBdr>
            <w:top w:val="none" w:sz="0" w:space="0" w:color="auto"/>
            <w:left w:val="none" w:sz="0" w:space="0" w:color="auto"/>
            <w:bottom w:val="none" w:sz="0" w:space="0" w:color="auto"/>
            <w:right w:val="none" w:sz="0" w:space="0" w:color="auto"/>
          </w:divBdr>
        </w:div>
        <w:div w:id="421880893">
          <w:marLeft w:val="480"/>
          <w:marRight w:val="0"/>
          <w:marTop w:val="0"/>
          <w:marBottom w:val="0"/>
          <w:divBdr>
            <w:top w:val="none" w:sz="0" w:space="0" w:color="auto"/>
            <w:left w:val="none" w:sz="0" w:space="0" w:color="auto"/>
            <w:bottom w:val="none" w:sz="0" w:space="0" w:color="auto"/>
            <w:right w:val="none" w:sz="0" w:space="0" w:color="auto"/>
          </w:divBdr>
        </w:div>
        <w:div w:id="2118911610">
          <w:marLeft w:val="480"/>
          <w:marRight w:val="0"/>
          <w:marTop w:val="0"/>
          <w:marBottom w:val="0"/>
          <w:divBdr>
            <w:top w:val="none" w:sz="0" w:space="0" w:color="auto"/>
            <w:left w:val="none" w:sz="0" w:space="0" w:color="auto"/>
            <w:bottom w:val="none" w:sz="0" w:space="0" w:color="auto"/>
            <w:right w:val="none" w:sz="0" w:space="0" w:color="auto"/>
          </w:divBdr>
        </w:div>
        <w:div w:id="1507865721">
          <w:marLeft w:val="480"/>
          <w:marRight w:val="0"/>
          <w:marTop w:val="0"/>
          <w:marBottom w:val="0"/>
          <w:divBdr>
            <w:top w:val="none" w:sz="0" w:space="0" w:color="auto"/>
            <w:left w:val="none" w:sz="0" w:space="0" w:color="auto"/>
            <w:bottom w:val="none" w:sz="0" w:space="0" w:color="auto"/>
            <w:right w:val="none" w:sz="0" w:space="0" w:color="auto"/>
          </w:divBdr>
        </w:div>
        <w:div w:id="422531330">
          <w:marLeft w:val="480"/>
          <w:marRight w:val="0"/>
          <w:marTop w:val="0"/>
          <w:marBottom w:val="0"/>
          <w:divBdr>
            <w:top w:val="none" w:sz="0" w:space="0" w:color="auto"/>
            <w:left w:val="none" w:sz="0" w:space="0" w:color="auto"/>
            <w:bottom w:val="none" w:sz="0" w:space="0" w:color="auto"/>
            <w:right w:val="none" w:sz="0" w:space="0" w:color="auto"/>
          </w:divBdr>
        </w:div>
        <w:div w:id="316543927">
          <w:marLeft w:val="480"/>
          <w:marRight w:val="0"/>
          <w:marTop w:val="0"/>
          <w:marBottom w:val="0"/>
          <w:divBdr>
            <w:top w:val="none" w:sz="0" w:space="0" w:color="auto"/>
            <w:left w:val="none" w:sz="0" w:space="0" w:color="auto"/>
            <w:bottom w:val="none" w:sz="0" w:space="0" w:color="auto"/>
            <w:right w:val="none" w:sz="0" w:space="0" w:color="auto"/>
          </w:divBdr>
        </w:div>
        <w:div w:id="1999339006">
          <w:marLeft w:val="480"/>
          <w:marRight w:val="0"/>
          <w:marTop w:val="0"/>
          <w:marBottom w:val="0"/>
          <w:divBdr>
            <w:top w:val="none" w:sz="0" w:space="0" w:color="auto"/>
            <w:left w:val="none" w:sz="0" w:space="0" w:color="auto"/>
            <w:bottom w:val="none" w:sz="0" w:space="0" w:color="auto"/>
            <w:right w:val="none" w:sz="0" w:space="0" w:color="auto"/>
          </w:divBdr>
        </w:div>
        <w:div w:id="580138259">
          <w:marLeft w:val="480"/>
          <w:marRight w:val="0"/>
          <w:marTop w:val="0"/>
          <w:marBottom w:val="0"/>
          <w:divBdr>
            <w:top w:val="none" w:sz="0" w:space="0" w:color="auto"/>
            <w:left w:val="none" w:sz="0" w:space="0" w:color="auto"/>
            <w:bottom w:val="none" w:sz="0" w:space="0" w:color="auto"/>
            <w:right w:val="none" w:sz="0" w:space="0" w:color="auto"/>
          </w:divBdr>
        </w:div>
        <w:div w:id="343559116">
          <w:marLeft w:val="480"/>
          <w:marRight w:val="0"/>
          <w:marTop w:val="0"/>
          <w:marBottom w:val="0"/>
          <w:divBdr>
            <w:top w:val="none" w:sz="0" w:space="0" w:color="auto"/>
            <w:left w:val="none" w:sz="0" w:space="0" w:color="auto"/>
            <w:bottom w:val="none" w:sz="0" w:space="0" w:color="auto"/>
            <w:right w:val="none" w:sz="0" w:space="0" w:color="auto"/>
          </w:divBdr>
        </w:div>
        <w:div w:id="541943804">
          <w:marLeft w:val="480"/>
          <w:marRight w:val="0"/>
          <w:marTop w:val="0"/>
          <w:marBottom w:val="0"/>
          <w:divBdr>
            <w:top w:val="none" w:sz="0" w:space="0" w:color="auto"/>
            <w:left w:val="none" w:sz="0" w:space="0" w:color="auto"/>
            <w:bottom w:val="none" w:sz="0" w:space="0" w:color="auto"/>
            <w:right w:val="none" w:sz="0" w:space="0" w:color="auto"/>
          </w:divBdr>
        </w:div>
        <w:div w:id="182398847">
          <w:marLeft w:val="480"/>
          <w:marRight w:val="0"/>
          <w:marTop w:val="0"/>
          <w:marBottom w:val="0"/>
          <w:divBdr>
            <w:top w:val="none" w:sz="0" w:space="0" w:color="auto"/>
            <w:left w:val="none" w:sz="0" w:space="0" w:color="auto"/>
            <w:bottom w:val="none" w:sz="0" w:space="0" w:color="auto"/>
            <w:right w:val="none" w:sz="0" w:space="0" w:color="auto"/>
          </w:divBdr>
        </w:div>
        <w:div w:id="1396855542">
          <w:marLeft w:val="480"/>
          <w:marRight w:val="0"/>
          <w:marTop w:val="0"/>
          <w:marBottom w:val="0"/>
          <w:divBdr>
            <w:top w:val="none" w:sz="0" w:space="0" w:color="auto"/>
            <w:left w:val="none" w:sz="0" w:space="0" w:color="auto"/>
            <w:bottom w:val="none" w:sz="0" w:space="0" w:color="auto"/>
            <w:right w:val="none" w:sz="0" w:space="0" w:color="auto"/>
          </w:divBdr>
        </w:div>
        <w:div w:id="1659534476">
          <w:marLeft w:val="480"/>
          <w:marRight w:val="0"/>
          <w:marTop w:val="0"/>
          <w:marBottom w:val="0"/>
          <w:divBdr>
            <w:top w:val="none" w:sz="0" w:space="0" w:color="auto"/>
            <w:left w:val="none" w:sz="0" w:space="0" w:color="auto"/>
            <w:bottom w:val="none" w:sz="0" w:space="0" w:color="auto"/>
            <w:right w:val="none" w:sz="0" w:space="0" w:color="auto"/>
          </w:divBdr>
        </w:div>
        <w:div w:id="179393647">
          <w:marLeft w:val="480"/>
          <w:marRight w:val="0"/>
          <w:marTop w:val="0"/>
          <w:marBottom w:val="0"/>
          <w:divBdr>
            <w:top w:val="none" w:sz="0" w:space="0" w:color="auto"/>
            <w:left w:val="none" w:sz="0" w:space="0" w:color="auto"/>
            <w:bottom w:val="none" w:sz="0" w:space="0" w:color="auto"/>
            <w:right w:val="none" w:sz="0" w:space="0" w:color="auto"/>
          </w:divBdr>
        </w:div>
        <w:div w:id="106199923">
          <w:marLeft w:val="480"/>
          <w:marRight w:val="0"/>
          <w:marTop w:val="0"/>
          <w:marBottom w:val="0"/>
          <w:divBdr>
            <w:top w:val="none" w:sz="0" w:space="0" w:color="auto"/>
            <w:left w:val="none" w:sz="0" w:space="0" w:color="auto"/>
            <w:bottom w:val="none" w:sz="0" w:space="0" w:color="auto"/>
            <w:right w:val="none" w:sz="0" w:space="0" w:color="auto"/>
          </w:divBdr>
        </w:div>
        <w:div w:id="1051349324">
          <w:marLeft w:val="480"/>
          <w:marRight w:val="0"/>
          <w:marTop w:val="0"/>
          <w:marBottom w:val="0"/>
          <w:divBdr>
            <w:top w:val="none" w:sz="0" w:space="0" w:color="auto"/>
            <w:left w:val="none" w:sz="0" w:space="0" w:color="auto"/>
            <w:bottom w:val="none" w:sz="0" w:space="0" w:color="auto"/>
            <w:right w:val="none" w:sz="0" w:space="0" w:color="auto"/>
          </w:divBdr>
        </w:div>
        <w:div w:id="1168521268">
          <w:marLeft w:val="480"/>
          <w:marRight w:val="0"/>
          <w:marTop w:val="0"/>
          <w:marBottom w:val="0"/>
          <w:divBdr>
            <w:top w:val="none" w:sz="0" w:space="0" w:color="auto"/>
            <w:left w:val="none" w:sz="0" w:space="0" w:color="auto"/>
            <w:bottom w:val="none" w:sz="0" w:space="0" w:color="auto"/>
            <w:right w:val="none" w:sz="0" w:space="0" w:color="auto"/>
          </w:divBdr>
        </w:div>
        <w:div w:id="603654010">
          <w:marLeft w:val="480"/>
          <w:marRight w:val="0"/>
          <w:marTop w:val="0"/>
          <w:marBottom w:val="0"/>
          <w:divBdr>
            <w:top w:val="none" w:sz="0" w:space="0" w:color="auto"/>
            <w:left w:val="none" w:sz="0" w:space="0" w:color="auto"/>
            <w:bottom w:val="none" w:sz="0" w:space="0" w:color="auto"/>
            <w:right w:val="none" w:sz="0" w:space="0" w:color="auto"/>
          </w:divBdr>
        </w:div>
        <w:div w:id="1581914382">
          <w:marLeft w:val="480"/>
          <w:marRight w:val="0"/>
          <w:marTop w:val="0"/>
          <w:marBottom w:val="0"/>
          <w:divBdr>
            <w:top w:val="none" w:sz="0" w:space="0" w:color="auto"/>
            <w:left w:val="none" w:sz="0" w:space="0" w:color="auto"/>
            <w:bottom w:val="none" w:sz="0" w:space="0" w:color="auto"/>
            <w:right w:val="none" w:sz="0" w:space="0" w:color="auto"/>
          </w:divBdr>
        </w:div>
        <w:div w:id="659892921">
          <w:marLeft w:val="480"/>
          <w:marRight w:val="0"/>
          <w:marTop w:val="0"/>
          <w:marBottom w:val="0"/>
          <w:divBdr>
            <w:top w:val="none" w:sz="0" w:space="0" w:color="auto"/>
            <w:left w:val="none" w:sz="0" w:space="0" w:color="auto"/>
            <w:bottom w:val="none" w:sz="0" w:space="0" w:color="auto"/>
            <w:right w:val="none" w:sz="0" w:space="0" w:color="auto"/>
          </w:divBdr>
        </w:div>
        <w:div w:id="1236354033">
          <w:marLeft w:val="480"/>
          <w:marRight w:val="0"/>
          <w:marTop w:val="0"/>
          <w:marBottom w:val="0"/>
          <w:divBdr>
            <w:top w:val="none" w:sz="0" w:space="0" w:color="auto"/>
            <w:left w:val="none" w:sz="0" w:space="0" w:color="auto"/>
            <w:bottom w:val="none" w:sz="0" w:space="0" w:color="auto"/>
            <w:right w:val="none" w:sz="0" w:space="0" w:color="auto"/>
          </w:divBdr>
        </w:div>
        <w:div w:id="2132622814">
          <w:marLeft w:val="480"/>
          <w:marRight w:val="0"/>
          <w:marTop w:val="0"/>
          <w:marBottom w:val="0"/>
          <w:divBdr>
            <w:top w:val="none" w:sz="0" w:space="0" w:color="auto"/>
            <w:left w:val="none" w:sz="0" w:space="0" w:color="auto"/>
            <w:bottom w:val="none" w:sz="0" w:space="0" w:color="auto"/>
            <w:right w:val="none" w:sz="0" w:space="0" w:color="auto"/>
          </w:divBdr>
        </w:div>
      </w:divsChild>
    </w:div>
    <w:div w:id="295768615">
      <w:bodyDiv w:val="1"/>
      <w:marLeft w:val="0"/>
      <w:marRight w:val="0"/>
      <w:marTop w:val="0"/>
      <w:marBottom w:val="0"/>
      <w:divBdr>
        <w:top w:val="none" w:sz="0" w:space="0" w:color="auto"/>
        <w:left w:val="none" w:sz="0" w:space="0" w:color="auto"/>
        <w:bottom w:val="none" w:sz="0" w:space="0" w:color="auto"/>
        <w:right w:val="none" w:sz="0" w:space="0" w:color="auto"/>
      </w:divBdr>
    </w:div>
    <w:div w:id="295839709">
      <w:bodyDiv w:val="1"/>
      <w:marLeft w:val="0"/>
      <w:marRight w:val="0"/>
      <w:marTop w:val="0"/>
      <w:marBottom w:val="0"/>
      <w:divBdr>
        <w:top w:val="none" w:sz="0" w:space="0" w:color="auto"/>
        <w:left w:val="none" w:sz="0" w:space="0" w:color="auto"/>
        <w:bottom w:val="none" w:sz="0" w:space="0" w:color="auto"/>
        <w:right w:val="none" w:sz="0" w:space="0" w:color="auto"/>
      </w:divBdr>
    </w:div>
    <w:div w:id="295842119">
      <w:bodyDiv w:val="1"/>
      <w:marLeft w:val="0"/>
      <w:marRight w:val="0"/>
      <w:marTop w:val="0"/>
      <w:marBottom w:val="0"/>
      <w:divBdr>
        <w:top w:val="none" w:sz="0" w:space="0" w:color="auto"/>
        <w:left w:val="none" w:sz="0" w:space="0" w:color="auto"/>
        <w:bottom w:val="none" w:sz="0" w:space="0" w:color="auto"/>
        <w:right w:val="none" w:sz="0" w:space="0" w:color="auto"/>
      </w:divBdr>
    </w:div>
    <w:div w:id="296037575">
      <w:bodyDiv w:val="1"/>
      <w:marLeft w:val="0"/>
      <w:marRight w:val="0"/>
      <w:marTop w:val="0"/>
      <w:marBottom w:val="0"/>
      <w:divBdr>
        <w:top w:val="none" w:sz="0" w:space="0" w:color="auto"/>
        <w:left w:val="none" w:sz="0" w:space="0" w:color="auto"/>
        <w:bottom w:val="none" w:sz="0" w:space="0" w:color="auto"/>
        <w:right w:val="none" w:sz="0" w:space="0" w:color="auto"/>
      </w:divBdr>
    </w:div>
    <w:div w:id="296111345">
      <w:bodyDiv w:val="1"/>
      <w:marLeft w:val="0"/>
      <w:marRight w:val="0"/>
      <w:marTop w:val="0"/>
      <w:marBottom w:val="0"/>
      <w:divBdr>
        <w:top w:val="none" w:sz="0" w:space="0" w:color="auto"/>
        <w:left w:val="none" w:sz="0" w:space="0" w:color="auto"/>
        <w:bottom w:val="none" w:sz="0" w:space="0" w:color="auto"/>
        <w:right w:val="none" w:sz="0" w:space="0" w:color="auto"/>
      </w:divBdr>
    </w:div>
    <w:div w:id="296449166">
      <w:bodyDiv w:val="1"/>
      <w:marLeft w:val="0"/>
      <w:marRight w:val="0"/>
      <w:marTop w:val="0"/>
      <w:marBottom w:val="0"/>
      <w:divBdr>
        <w:top w:val="none" w:sz="0" w:space="0" w:color="auto"/>
        <w:left w:val="none" w:sz="0" w:space="0" w:color="auto"/>
        <w:bottom w:val="none" w:sz="0" w:space="0" w:color="auto"/>
        <w:right w:val="none" w:sz="0" w:space="0" w:color="auto"/>
      </w:divBdr>
    </w:div>
    <w:div w:id="297035396">
      <w:bodyDiv w:val="1"/>
      <w:marLeft w:val="0"/>
      <w:marRight w:val="0"/>
      <w:marTop w:val="0"/>
      <w:marBottom w:val="0"/>
      <w:divBdr>
        <w:top w:val="none" w:sz="0" w:space="0" w:color="auto"/>
        <w:left w:val="none" w:sz="0" w:space="0" w:color="auto"/>
        <w:bottom w:val="none" w:sz="0" w:space="0" w:color="auto"/>
        <w:right w:val="none" w:sz="0" w:space="0" w:color="auto"/>
      </w:divBdr>
    </w:div>
    <w:div w:id="297149204">
      <w:bodyDiv w:val="1"/>
      <w:marLeft w:val="0"/>
      <w:marRight w:val="0"/>
      <w:marTop w:val="0"/>
      <w:marBottom w:val="0"/>
      <w:divBdr>
        <w:top w:val="none" w:sz="0" w:space="0" w:color="auto"/>
        <w:left w:val="none" w:sz="0" w:space="0" w:color="auto"/>
        <w:bottom w:val="none" w:sz="0" w:space="0" w:color="auto"/>
        <w:right w:val="none" w:sz="0" w:space="0" w:color="auto"/>
      </w:divBdr>
    </w:div>
    <w:div w:id="297227772">
      <w:bodyDiv w:val="1"/>
      <w:marLeft w:val="0"/>
      <w:marRight w:val="0"/>
      <w:marTop w:val="0"/>
      <w:marBottom w:val="0"/>
      <w:divBdr>
        <w:top w:val="none" w:sz="0" w:space="0" w:color="auto"/>
        <w:left w:val="none" w:sz="0" w:space="0" w:color="auto"/>
        <w:bottom w:val="none" w:sz="0" w:space="0" w:color="auto"/>
        <w:right w:val="none" w:sz="0" w:space="0" w:color="auto"/>
      </w:divBdr>
    </w:div>
    <w:div w:id="297303351">
      <w:bodyDiv w:val="1"/>
      <w:marLeft w:val="0"/>
      <w:marRight w:val="0"/>
      <w:marTop w:val="0"/>
      <w:marBottom w:val="0"/>
      <w:divBdr>
        <w:top w:val="none" w:sz="0" w:space="0" w:color="auto"/>
        <w:left w:val="none" w:sz="0" w:space="0" w:color="auto"/>
        <w:bottom w:val="none" w:sz="0" w:space="0" w:color="auto"/>
        <w:right w:val="none" w:sz="0" w:space="0" w:color="auto"/>
      </w:divBdr>
    </w:div>
    <w:div w:id="297414334">
      <w:bodyDiv w:val="1"/>
      <w:marLeft w:val="0"/>
      <w:marRight w:val="0"/>
      <w:marTop w:val="0"/>
      <w:marBottom w:val="0"/>
      <w:divBdr>
        <w:top w:val="none" w:sz="0" w:space="0" w:color="auto"/>
        <w:left w:val="none" w:sz="0" w:space="0" w:color="auto"/>
        <w:bottom w:val="none" w:sz="0" w:space="0" w:color="auto"/>
        <w:right w:val="none" w:sz="0" w:space="0" w:color="auto"/>
      </w:divBdr>
    </w:div>
    <w:div w:id="297610335">
      <w:bodyDiv w:val="1"/>
      <w:marLeft w:val="0"/>
      <w:marRight w:val="0"/>
      <w:marTop w:val="0"/>
      <w:marBottom w:val="0"/>
      <w:divBdr>
        <w:top w:val="none" w:sz="0" w:space="0" w:color="auto"/>
        <w:left w:val="none" w:sz="0" w:space="0" w:color="auto"/>
        <w:bottom w:val="none" w:sz="0" w:space="0" w:color="auto"/>
        <w:right w:val="none" w:sz="0" w:space="0" w:color="auto"/>
      </w:divBdr>
    </w:div>
    <w:div w:id="297686115">
      <w:bodyDiv w:val="1"/>
      <w:marLeft w:val="0"/>
      <w:marRight w:val="0"/>
      <w:marTop w:val="0"/>
      <w:marBottom w:val="0"/>
      <w:divBdr>
        <w:top w:val="none" w:sz="0" w:space="0" w:color="auto"/>
        <w:left w:val="none" w:sz="0" w:space="0" w:color="auto"/>
        <w:bottom w:val="none" w:sz="0" w:space="0" w:color="auto"/>
        <w:right w:val="none" w:sz="0" w:space="0" w:color="auto"/>
      </w:divBdr>
    </w:div>
    <w:div w:id="297730851">
      <w:bodyDiv w:val="1"/>
      <w:marLeft w:val="0"/>
      <w:marRight w:val="0"/>
      <w:marTop w:val="0"/>
      <w:marBottom w:val="0"/>
      <w:divBdr>
        <w:top w:val="none" w:sz="0" w:space="0" w:color="auto"/>
        <w:left w:val="none" w:sz="0" w:space="0" w:color="auto"/>
        <w:bottom w:val="none" w:sz="0" w:space="0" w:color="auto"/>
        <w:right w:val="none" w:sz="0" w:space="0" w:color="auto"/>
      </w:divBdr>
    </w:div>
    <w:div w:id="297883791">
      <w:bodyDiv w:val="1"/>
      <w:marLeft w:val="0"/>
      <w:marRight w:val="0"/>
      <w:marTop w:val="0"/>
      <w:marBottom w:val="0"/>
      <w:divBdr>
        <w:top w:val="none" w:sz="0" w:space="0" w:color="auto"/>
        <w:left w:val="none" w:sz="0" w:space="0" w:color="auto"/>
        <w:bottom w:val="none" w:sz="0" w:space="0" w:color="auto"/>
        <w:right w:val="none" w:sz="0" w:space="0" w:color="auto"/>
      </w:divBdr>
    </w:div>
    <w:div w:id="298655830">
      <w:bodyDiv w:val="1"/>
      <w:marLeft w:val="0"/>
      <w:marRight w:val="0"/>
      <w:marTop w:val="0"/>
      <w:marBottom w:val="0"/>
      <w:divBdr>
        <w:top w:val="none" w:sz="0" w:space="0" w:color="auto"/>
        <w:left w:val="none" w:sz="0" w:space="0" w:color="auto"/>
        <w:bottom w:val="none" w:sz="0" w:space="0" w:color="auto"/>
        <w:right w:val="none" w:sz="0" w:space="0" w:color="auto"/>
      </w:divBdr>
    </w:div>
    <w:div w:id="298728618">
      <w:bodyDiv w:val="1"/>
      <w:marLeft w:val="0"/>
      <w:marRight w:val="0"/>
      <w:marTop w:val="0"/>
      <w:marBottom w:val="0"/>
      <w:divBdr>
        <w:top w:val="none" w:sz="0" w:space="0" w:color="auto"/>
        <w:left w:val="none" w:sz="0" w:space="0" w:color="auto"/>
        <w:bottom w:val="none" w:sz="0" w:space="0" w:color="auto"/>
        <w:right w:val="none" w:sz="0" w:space="0" w:color="auto"/>
      </w:divBdr>
    </w:div>
    <w:div w:id="298849801">
      <w:bodyDiv w:val="1"/>
      <w:marLeft w:val="0"/>
      <w:marRight w:val="0"/>
      <w:marTop w:val="0"/>
      <w:marBottom w:val="0"/>
      <w:divBdr>
        <w:top w:val="none" w:sz="0" w:space="0" w:color="auto"/>
        <w:left w:val="none" w:sz="0" w:space="0" w:color="auto"/>
        <w:bottom w:val="none" w:sz="0" w:space="0" w:color="auto"/>
        <w:right w:val="none" w:sz="0" w:space="0" w:color="auto"/>
      </w:divBdr>
    </w:div>
    <w:div w:id="298850597">
      <w:bodyDiv w:val="1"/>
      <w:marLeft w:val="0"/>
      <w:marRight w:val="0"/>
      <w:marTop w:val="0"/>
      <w:marBottom w:val="0"/>
      <w:divBdr>
        <w:top w:val="none" w:sz="0" w:space="0" w:color="auto"/>
        <w:left w:val="none" w:sz="0" w:space="0" w:color="auto"/>
        <w:bottom w:val="none" w:sz="0" w:space="0" w:color="auto"/>
        <w:right w:val="none" w:sz="0" w:space="0" w:color="auto"/>
      </w:divBdr>
    </w:div>
    <w:div w:id="299070851">
      <w:bodyDiv w:val="1"/>
      <w:marLeft w:val="0"/>
      <w:marRight w:val="0"/>
      <w:marTop w:val="0"/>
      <w:marBottom w:val="0"/>
      <w:divBdr>
        <w:top w:val="none" w:sz="0" w:space="0" w:color="auto"/>
        <w:left w:val="none" w:sz="0" w:space="0" w:color="auto"/>
        <w:bottom w:val="none" w:sz="0" w:space="0" w:color="auto"/>
        <w:right w:val="none" w:sz="0" w:space="0" w:color="auto"/>
      </w:divBdr>
    </w:div>
    <w:div w:id="299192892">
      <w:bodyDiv w:val="1"/>
      <w:marLeft w:val="0"/>
      <w:marRight w:val="0"/>
      <w:marTop w:val="0"/>
      <w:marBottom w:val="0"/>
      <w:divBdr>
        <w:top w:val="none" w:sz="0" w:space="0" w:color="auto"/>
        <w:left w:val="none" w:sz="0" w:space="0" w:color="auto"/>
        <w:bottom w:val="none" w:sz="0" w:space="0" w:color="auto"/>
        <w:right w:val="none" w:sz="0" w:space="0" w:color="auto"/>
      </w:divBdr>
    </w:div>
    <w:div w:id="299459778">
      <w:bodyDiv w:val="1"/>
      <w:marLeft w:val="0"/>
      <w:marRight w:val="0"/>
      <w:marTop w:val="0"/>
      <w:marBottom w:val="0"/>
      <w:divBdr>
        <w:top w:val="none" w:sz="0" w:space="0" w:color="auto"/>
        <w:left w:val="none" w:sz="0" w:space="0" w:color="auto"/>
        <w:bottom w:val="none" w:sz="0" w:space="0" w:color="auto"/>
        <w:right w:val="none" w:sz="0" w:space="0" w:color="auto"/>
      </w:divBdr>
    </w:div>
    <w:div w:id="299530489">
      <w:bodyDiv w:val="1"/>
      <w:marLeft w:val="0"/>
      <w:marRight w:val="0"/>
      <w:marTop w:val="0"/>
      <w:marBottom w:val="0"/>
      <w:divBdr>
        <w:top w:val="none" w:sz="0" w:space="0" w:color="auto"/>
        <w:left w:val="none" w:sz="0" w:space="0" w:color="auto"/>
        <w:bottom w:val="none" w:sz="0" w:space="0" w:color="auto"/>
        <w:right w:val="none" w:sz="0" w:space="0" w:color="auto"/>
      </w:divBdr>
    </w:div>
    <w:div w:id="299651038">
      <w:bodyDiv w:val="1"/>
      <w:marLeft w:val="0"/>
      <w:marRight w:val="0"/>
      <w:marTop w:val="0"/>
      <w:marBottom w:val="0"/>
      <w:divBdr>
        <w:top w:val="none" w:sz="0" w:space="0" w:color="auto"/>
        <w:left w:val="none" w:sz="0" w:space="0" w:color="auto"/>
        <w:bottom w:val="none" w:sz="0" w:space="0" w:color="auto"/>
        <w:right w:val="none" w:sz="0" w:space="0" w:color="auto"/>
      </w:divBdr>
    </w:div>
    <w:div w:id="299775970">
      <w:bodyDiv w:val="1"/>
      <w:marLeft w:val="0"/>
      <w:marRight w:val="0"/>
      <w:marTop w:val="0"/>
      <w:marBottom w:val="0"/>
      <w:divBdr>
        <w:top w:val="none" w:sz="0" w:space="0" w:color="auto"/>
        <w:left w:val="none" w:sz="0" w:space="0" w:color="auto"/>
        <w:bottom w:val="none" w:sz="0" w:space="0" w:color="auto"/>
        <w:right w:val="none" w:sz="0" w:space="0" w:color="auto"/>
      </w:divBdr>
    </w:div>
    <w:div w:id="300041068">
      <w:bodyDiv w:val="1"/>
      <w:marLeft w:val="0"/>
      <w:marRight w:val="0"/>
      <w:marTop w:val="0"/>
      <w:marBottom w:val="0"/>
      <w:divBdr>
        <w:top w:val="none" w:sz="0" w:space="0" w:color="auto"/>
        <w:left w:val="none" w:sz="0" w:space="0" w:color="auto"/>
        <w:bottom w:val="none" w:sz="0" w:space="0" w:color="auto"/>
        <w:right w:val="none" w:sz="0" w:space="0" w:color="auto"/>
      </w:divBdr>
    </w:div>
    <w:div w:id="300236117">
      <w:bodyDiv w:val="1"/>
      <w:marLeft w:val="0"/>
      <w:marRight w:val="0"/>
      <w:marTop w:val="0"/>
      <w:marBottom w:val="0"/>
      <w:divBdr>
        <w:top w:val="none" w:sz="0" w:space="0" w:color="auto"/>
        <w:left w:val="none" w:sz="0" w:space="0" w:color="auto"/>
        <w:bottom w:val="none" w:sz="0" w:space="0" w:color="auto"/>
        <w:right w:val="none" w:sz="0" w:space="0" w:color="auto"/>
      </w:divBdr>
    </w:div>
    <w:div w:id="300503461">
      <w:bodyDiv w:val="1"/>
      <w:marLeft w:val="0"/>
      <w:marRight w:val="0"/>
      <w:marTop w:val="0"/>
      <w:marBottom w:val="0"/>
      <w:divBdr>
        <w:top w:val="none" w:sz="0" w:space="0" w:color="auto"/>
        <w:left w:val="none" w:sz="0" w:space="0" w:color="auto"/>
        <w:bottom w:val="none" w:sz="0" w:space="0" w:color="auto"/>
        <w:right w:val="none" w:sz="0" w:space="0" w:color="auto"/>
      </w:divBdr>
      <w:divsChild>
        <w:div w:id="1177573387">
          <w:marLeft w:val="480"/>
          <w:marRight w:val="0"/>
          <w:marTop w:val="0"/>
          <w:marBottom w:val="0"/>
          <w:divBdr>
            <w:top w:val="none" w:sz="0" w:space="0" w:color="auto"/>
            <w:left w:val="none" w:sz="0" w:space="0" w:color="auto"/>
            <w:bottom w:val="none" w:sz="0" w:space="0" w:color="auto"/>
            <w:right w:val="none" w:sz="0" w:space="0" w:color="auto"/>
          </w:divBdr>
        </w:div>
        <w:div w:id="1101149136">
          <w:marLeft w:val="480"/>
          <w:marRight w:val="0"/>
          <w:marTop w:val="0"/>
          <w:marBottom w:val="0"/>
          <w:divBdr>
            <w:top w:val="none" w:sz="0" w:space="0" w:color="auto"/>
            <w:left w:val="none" w:sz="0" w:space="0" w:color="auto"/>
            <w:bottom w:val="none" w:sz="0" w:space="0" w:color="auto"/>
            <w:right w:val="none" w:sz="0" w:space="0" w:color="auto"/>
          </w:divBdr>
        </w:div>
        <w:div w:id="1553809412">
          <w:marLeft w:val="480"/>
          <w:marRight w:val="0"/>
          <w:marTop w:val="0"/>
          <w:marBottom w:val="0"/>
          <w:divBdr>
            <w:top w:val="none" w:sz="0" w:space="0" w:color="auto"/>
            <w:left w:val="none" w:sz="0" w:space="0" w:color="auto"/>
            <w:bottom w:val="none" w:sz="0" w:space="0" w:color="auto"/>
            <w:right w:val="none" w:sz="0" w:space="0" w:color="auto"/>
          </w:divBdr>
        </w:div>
        <w:div w:id="1656302705">
          <w:marLeft w:val="480"/>
          <w:marRight w:val="0"/>
          <w:marTop w:val="0"/>
          <w:marBottom w:val="0"/>
          <w:divBdr>
            <w:top w:val="none" w:sz="0" w:space="0" w:color="auto"/>
            <w:left w:val="none" w:sz="0" w:space="0" w:color="auto"/>
            <w:bottom w:val="none" w:sz="0" w:space="0" w:color="auto"/>
            <w:right w:val="none" w:sz="0" w:space="0" w:color="auto"/>
          </w:divBdr>
        </w:div>
        <w:div w:id="1915162995">
          <w:marLeft w:val="480"/>
          <w:marRight w:val="0"/>
          <w:marTop w:val="0"/>
          <w:marBottom w:val="0"/>
          <w:divBdr>
            <w:top w:val="none" w:sz="0" w:space="0" w:color="auto"/>
            <w:left w:val="none" w:sz="0" w:space="0" w:color="auto"/>
            <w:bottom w:val="none" w:sz="0" w:space="0" w:color="auto"/>
            <w:right w:val="none" w:sz="0" w:space="0" w:color="auto"/>
          </w:divBdr>
        </w:div>
        <w:div w:id="223640944">
          <w:marLeft w:val="480"/>
          <w:marRight w:val="0"/>
          <w:marTop w:val="0"/>
          <w:marBottom w:val="0"/>
          <w:divBdr>
            <w:top w:val="none" w:sz="0" w:space="0" w:color="auto"/>
            <w:left w:val="none" w:sz="0" w:space="0" w:color="auto"/>
            <w:bottom w:val="none" w:sz="0" w:space="0" w:color="auto"/>
            <w:right w:val="none" w:sz="0" w:space="0" w:color="auto"/>
          </w:divBdr>
        </w:div>
        <w:div w:id="1007707887">
          <w:marLeft w:val="480"/>
          <w:marRight w:val="0"/>
          <w:marTop w:val="0"/>
          <w:marBottom w:val="0"/>
          <w:divBdr>
            <w:top w:val="none" w:sz="0" w:space="0" w:color="auto"/>
            <w:left w:val="none" w:sz="0" w:space="0" w:color="auto"/>
            <w:bottom w:val="none" w:sz="0" w:space="0" w:color="auto"/>
            <w:right w:val="none" w:sz="0" w:space="0" w:color="auto"/>
          </w:divBdr>
        </w:div>
        <w:div w:id="265698813">
          <w:marLeft w:val="480"/>
          <w:marRight w:val="0"/>
          <w:marTop w:val="0"/>
          <w:marBottom w:val="0"/>
          <w:divBdr>
            <w:top w:val="none" w:sz="0" w:space="0" w:color="auto"/>
            <w:left w:val="none" w:sz="0" w:space="0" w:color="auto"/>
            <w:bottom w:val="none" w:sz="0" w:space="0" w:color="auto"/>
            <w:right w:val="none" w:sz="0" w:space="0" w:color="auto"/>
          </w:divBdr>
        </w:div>
        <w:div w:id="490364810">
          <w:marLeft w:val="480"/>
          <w:marRight w:val="0"/>
          <w:marTop w:val="0"/>
          <w:marBottom w:val="0"/>
          <w:divBdr>
            <w:top w:val="none" w:sz="0" w:space="0" w:color="auto"/>
            <w:left w:val="none" w:sz="0" w:space="0" w:color="auto"/>
            <w:bottom w:val="none" w:sz="0" w:space="0" w:color="auto"/>
            <w:right w:val="none" w:sz="0" w:space="0" w:color="auto"/>
          </w:divBdr>
        </w:div>
        <w:div w:id="1162501391">
          <w:marLeft w:val="480"/>
          <w:marRight w:val="0"/>
          <w:marTop w:val="0"/>
          <w:marBottom w:val="0"/>
          <w:divBdr>
            <w:top w:val="none" w:sz="0" w:space="0" w:color="auto"/>
            <w:left w:val="none" w:sz="0" w:space="0" w:color="auto"/>
            <w:bottom w:val="none" w:sz="0" w:space="0" w:color="auto"/>
            <w:right w:val="none" w:sz="0" w:space="0" w:color="auto"/>
          </w:divBdr>
        </w:div>
        <w:div w:id="91555055">
          <w:marLeft w:val="480"/>
          <w:marRight w:val="0"/>
          <w:marTop w:val="0"/>
          <w:marBottom w:val="0"/>
          <w:divBdr>
            <w:top w:val="none" w:sz="0" w:space="0" w:color="auto"/>
            <w:left w:val="none" w:sz="0" w:space="0" w:color="auto"/>
            <w:bottom w:val="none" w:sz="0" w:space="0" w:color="auto"/>
            <w:right w:val="none" w:sz="0" w:space="0" w:color="auto"/>
          </w:divBdr>
        </w:div>
        <w:div w:id="1052463173">
          <w:marLeft w:val="480"/>
          <w:marRight w:val="0"/>
          <w:marTop w:val="0"/>
          <w:marBottom w:val="0"/>
          <w:divBdr>
            <w:top w:val="none" w:sz="0" w:space="0" w:color="auto"/>
            <w:left w:val="none" w:sz="0" w:space="0" w:color="auto"/>
            <w:bottom w:val="none" w:sz="0" w:space="0" w:color="auto"/>
            <w:right w:val="none" w:sz="0" w:space="0" w:color="auto"/>
          </w:divBdr>
        </w:div>
        <w:div w:id="1865971242">
          <w:marLeft w:val="480"/>
          <w:marRight w:val="0"/>
          <w:marTop w:val="0"/>
          <w:marBottom w:val="0"/>
          <w:divBdr>
            <w:top w:val="none" w:sz="0" w:space="0" w:color="auto"/>
            <w:left w:val="none" w:sz="0" w:space="0" w:color="auto"/>
            <w:bottom w:val="none" w:sz="0" w:space="0" w:color="auto"/>
            <w:right w:val="none" w:sz="0" w:space="0" w:color="auto"/>
          </w:divBdr>
        </w:div>
        <w:div w:id="314919746">
          <w:marLeft w:val="480"/>
          <w:marRight w:val="0"/>
          <w:marTop w:val="0"/>
          <w:marBottom w:val="0"/>
          <w:divBdr>
            <w:top w:val="none" w:sz="0" w:space="0" w:color="auto"/>
            <w:left w:val="none" w:sz="0" w:space="0" w:color="auto"/>
            <w:bottom w:val="none" w:sz="0" w:space="0" w:color="auto"/>
            <w:right w:val="none" w:sz="0" w:space="0" w:color="auto"/>
          </w:divBdr>
        </w:div>
        <w:div w:id="2050955952">
          <w:marLeft w:val="480"/>
          <w:marRight w:val="0"/>
          <w:marTop w:val="0"/>
          <w:marBottom w:val="0"/>
          <w:divBdr>
            <w:top w:val="none" w:sz="0" w:space="0" w:color="auto"/>
            <w:left w:val="none" w:sz="0" w:space="0" w:color="auto"/>
            <w:bottom w:val="none" w:sz="0" w:space="0" w:color="auto"/>
            <w:right w:val="none" w:sz="0" w:space="0" w:color="auto"/>
          </w:divBdr>
        </w:div>
        <w:div w:id="1678724642">
          <w:marLeft w:val="480"/>
          <w:marRight w:val="0"/>
          <w:marTop w:val="0"/>
          <w:marBottom w:val="0"/>
          <w:divBdr>
            <w:top w:val="none" w:sz="0" w:space="0" w:color="auto"/>
            <w:left w:val="none" w:sz="0" w:space="0" w:color="auto"/>
            <w:bottom w:val="none" w:sz="0" w:space="0" w:color="auto"/>
            <w:right w:val="none" w:sz="0" w:space="0" w:color="auto"/>
          </w:divBdr>
        </w:div>
        <w:div w:id="927806622">
          <w:marLeft w:val="480"/>
          <w:marRight w:val="0"/>
          <w:marTop w:val="0"/>
          <w:marBottom w:val="0"/>
          <w:divBdr>
            <w:top w:val="none" w:sz="0" w:space="0" w:color="auto"/>
            <w:left w:val="none" w:sz="0" w:space="0" w:color="auto"/>
            <w:bottom w:val="none" w:sz="0" w:space="0" w:color="auto"/>
            <w:right w:val="none" w:sz="0" w:space="0" w:color="auto"/>
          </w:divBdr>
        </w:div>
        <w:div w:id="2134900839">
          <w:marLeft w:val="480"/>
          <w:marRight w:val="0"/>
          <w:marTop w:val="0"/>
          <w:marBottom w:val="0"/>
          <w:divBdr>
            <w:top w:val="none" w:sz="0" w:space="0" w:color="auto"/>
            <w:left w:val="none" w:sz="0" w:space="0" w:color="auto"/>
            <w:bottom w:val="none" w:sz="0" w:space="0" w:color="auto"/>
            <w:right w:val="none" w:sz="0" w:space="0" w:color="auto"/>
          </w:divBdr>
        </w:div>
        <w:div w:id="1345132828">
          <w:marLeft w:val="480"/>
          <w:marRight w:val="0"/>
          <w:marTop w:val="0"/>
          <w:marBottom w:val="0"/>
          <w:divBdr>
            <w:top w:val="none" w:sz="0" w:space="0" w:color="auto"/>
            <w:left w:val="none" w:sz="0" w:space="0" w:color="auto"/>
            <w:bottom w:val="none" w:sz="0" w:space="0" w:color="auto"/>
            <w:right w:val="none" w:sz="0" w:space="0" w:color="auto"/>
          </w:divBdr>
        </w:div>
        <w:div w:id="63186881">
          <w:marLeft w:val="480"/>
          <w:marRight w:val="0"/>
          <w:marTop w:val="0"/>
          <w:marBottom w:val="0"/>
          <w:divBdr>
            <w:top w:val="none" w:sz="0" w:space="0" w:color="auto"/>
            <w:left w:val="none" w:sz="0" w:space="0" w:color="auto"/>
            <w:bottom w:val="none" w:sz="0" w:space="0" w:color="auto"/>
            <w:right w:val="none" w:sz="0" w:space="0" w:color="auto"/>
          </w:divBdr>
        </w:div>
        <w:div w:id="1530990756">
          <w:marLeft w:val="480"/>
          <w:marRight w:val="0"/>
          <w:marTop w:val="0"/>
          <w:marBottom w:val="0"/>
          <w:divBdr>
            <w:top w:val="none" w:sz="0" w:space="0" w:color="auto"/>
            <w:left w:val="none" w:sz="0" w:space="0" w:color="auto"/>
            <w:bottom w:val="none" w:sz="0" w:space="0" w:color="auto"/>
            <w:right w:val="none" w:sz="0" w:space="0" w:color="auto"/>
          </w:divBdr>
        </w:div>
        <w:div w:id="974287666">
          <w:marLeft w:val="480"/>
          <w:marRight w:val="0"/>
          <w:marTop w:val="0"/>
          <w:marBottom w:val="0"/>
          <w:divBdr>
            <w:top w:val="none" w:sz="0" w:space="0" w:color="auto"/>
            <w:left w:val="none" w:sz="0" w:space="0" w:color="auto"/>
            <w:bottom w:val="none" w:sz="0" w:space="0" w:color="auto"/>
            <w:right w:val="none" w:sz="0" w:space="0" w:color="auto"/>
          </w:divBdr>
        </w:div>
        <w:div w:id="1319266270">
          <w:marLeft w:val="480"/>
          <w:marRight w:val="0"/>
          <w:marTop w:val="0"/>
          <w:marBottom w:val="0"/>
          <w:divBdr>
            <w:top w:val="none" w:sz="0" w:space="0" w:color="auto"/>
            <w:left w:val="none" w:sz="0" w:space="0" w:color="auto"/>
            <w:bottom w:val="none" w:sz="0" w:space="0" w:color="auto"/>
            <w:right w:val="none" w:sz="0" w:space="0" w:color="auto"/>
          </w:divBdr>
        </w:div>
        <w:div w:id="83889866">
          <w:marLeft w:val="480"/>
          <w:marRight w:val="0"/>
          <w:marTop w:val="0"/>
          <w:marBottom w:val="0"/>
          <w:divBdr>
            <w:top w:val="none" w:sz="0" w:space="0" w:color="auto"/>
            <w:left w:val="none" w:sz="0" w:space="0" w:color="auto"/>
            <w:bottom w:val="none" w:sz="0" w:space="0" w:color="auto"/>
            <w:right w:val="none" w:sz="0" w:space="0" w:color="auto"/>
          </w:divBdr>
        </w:div>
        <w:div w:id="1069838448">
          <w:marLeft w:val="480"/>
          <w:marRight w:val="0"/>
          <w:marTop w:val="0"/>
          <w:marBottom w:val="0"/>
          <w:divBdr>
            <w:top w:val="none" w:sz="0" w:space="0" w:color="auto"/>
            <w:left w:val="none" w:sz="0" w:space="0" w:color="auto"/>
            <w:bottom w:val="none" w:sz="0" w:space="0" w:color="auto"/>
            <w:right w:val="none" w:sz="0" w:space="0" w:color="auto"/>
          </w:divBdr>
        </w:div>
        <w:div w:id="702049238">
          <w:marLeft w:val="480"/>
          <w:marRight w:val="0"/>
          <w:marTop w:val="0"/>
          <w:marBottom w:val="0"/>
          <w:divBdr>
            <w:top w:val="none" w:sz="0" w:space="0" w:color="auto"/>
            <w:left w:val="none" w:sz="0" w:space="0" w:color="auto"/>
            <w:bottom w:val="none" w:sz="0" w:space="0" w:color="auto"/>
            <w:right w:val="none" w:sz="0" w:space="0" w:color="auto"/>
          </w:divBdr>
        </w:div>
        <w:div w:id="968171935">
          <w:marLeft w:val="480"/>
          <w:marRight w:val="0"/>
          <w:marTop w:val="0"/>
          <w:marBottom w:val="0"/>
          <w:divBdr>
            <w:top w:val="none" w:sz="0" w:space="0" w:color="auto"/>
            <w:left w:val="none" w:sz="0" w:space="0" w:color="auto"/>
            <w:bottom w:val="none" w:sz="0" w:space="0" w:color="auto"/>
            <w:right w:val="none" w:sz="0" w:space="0" w:color="auto"/>
          </w:divBdr>
        </w:div>
        <w:div w:id="490105319">
          <w:marLeft w:val="480"/>
          <w:marRight w:val="0"/>
          <w:marTop w:val="0"/>
          <w:marBottom w:val="0"/>
          <w:divBdr>
            <w:top w:val="none" w:sz="0" w:space="0" w:color="auto"/>
            <w:left w:val="none" w:sz="0" w:space="0" w:color="auto"/>
            <w:bottom w:val="none" w:sz="0" w:space="0" w:color="auto"/>
            <w:right w:val="none" w:sz="0" w:space="0" w:color="auto"/>
          </w:divBdr>
        </w:div>
        <w:div w:id="1829982365">
          <w:marLeft w:val="480"/>
          <w:marRight w:val="0"/>
          <w:marTop w:val="0"/>
          <w:marBottom w:val="0"/>
          <w:divBdr>
            <w:top w:val="none" w:sz="0" w:space="0" w:color="auto"/>
            <w:left w:val="none" w:sz="0" w:space="0" w:color="auto"/>
            <w:bottom w:val="none" w:sz="0" w:space="0" w:color="auto"/>
            <w:right w:val="none" w:sz="0" w:space="0" w:color="auto"/>
          </w:divBdr>
        </w:div>
        <w:div w:id="1114203901">
          <w:marLeft w:val="480"/>
          <w:marRight w:val="0"/>
          <w:marTop w:val="0"/>
          <w:marBottom w:val="0"/>
          <w:divBdr>
            <w:top w:val="none" w:sz="0" w:space="0" w:color="auto"/>
            <w:left w:val="none" w:sz="0" w:space="0" w:color="auto"/>
            <w:bottom w:val="none" w:sz="0" w:space="0" w:color="auto"/>
            <w:right w:val="none" w:sz="0" w:space="0" w:color="auto"/>
          </w:divBdr>
        </w:div>
        <w:div w:id="749548014">
          <w:marLeft w:val="480"/>
          <w:marRight w:val="0"/>
          <w:marTop w:val="0"/>
          <w:marBottom w:val="0"/>
          <w:divBdr>
            <w:top w:val="none" w:sz="0" w:space="0" w:color="auto"/>
            <w:left w:val="none" w:sz="0" w:space="0" w:color="auto"/>
            <w:bottom w:val="none" w:sz="0" w:space="0" w:color="auto"/>
            <w:right w:val="none" w:sz="0" w:space="0" w:color="auto"/>
          </w:divBdr>
        </w:div>
        <w:div w:id="453403568">
          <w:marLeft w:val="480"/>
          <w:marRight w:val="0"/>
          <w:marTop w:val="0"/>
          <w:marBottom w:val="0"/>
          <w:divBdr>
            <w:top w:val="none" w:sz="0" w:space="0" w:color="auto"/>
            <w:left w:val="none" w:sz="0" w:space="0" w:color="auto"/>
            <w:bottom w:val="none" w:sz="0" w:space="0" w:color="auto"/>
            <w:right w:val="none" w:sz="0" w:space="0" w:color="auto"/>
          </w:divBdr>
        </w:div>
        <w:div w:id="1284072560">
          <w:marLeft w:val="480"/>
          <w:marRight w:val="0"/>
          <w:marTop w:val="0"/>
          <w:marBottom w:val="0"/>
          <w:divBdr>
            <w:top w:val="none" w:sz="0" w:space="0" w:color="auto"/>
            <w:left w:val="none" w:sz="0" w:space="0" w:color="auto"/>
            <w:bottom w:val="none" w:sz="0" w:space="0" w:color="auto"/>
            <w:right w:val="none" w:sz="0" w:space="0" w:color="auto"/>
          </w:divBdr>
        </w:div>
        <w:div w:id="801266838">
          <w:marLeft w:val="480"/>
          <w:marRight w:val="0"/>
          <w:marTop w:val="0"/>
          <w:marBottom w:val="0"/>
          <w:divBdr>
            <w:top w:val="none" w:sz="0" w:space="0" w:color="auto"/>
            <w:left w:val="none" w:sz="0" w:space="0" w:color="auto"/>
            <w:bottom w:val="none" w:sz="0" w:space="0" w:color="auto"/>
            <w:right w:val="none" w:sz="0" w:space="0" w:color="auto"/>
          </w:divBdr>
        </w:div>
        <w:div w:id="1514881286">
          <w:marLeft w:val="480"/>
          <w:marRight w:val="0"/>
          <w:marTop w:val="0"/>
          <w:marBottom w:val="0"/>
          <w:divBdr>
            <w:top w:val="none" w:sz="0" w:space="0" w:color="auto"/>
            <w:left w:val="none" w:sz="0" w:space="0" w:color="auto"/>
            <w:bottom w:val="none" w:sz="0" w:space="0" w:color="auto"/>
            <w:right w:val="none" w:sz="0" w:space="0" w:color="auto"/>
          </w:divBdr>
        </w:div>
        <w:div w:id="1198547988">
          <w:marLeft w:val="480"/>
          <w:marRight w:val="0"/>
          <w:marTop w:val="0"/>
          <w:marBottom w:val="0"/>
          <w:divBdr>
            <w:top w:val="none" w:sz="0" w:space="0" w:color="auto"/>
            <w:left w:val="none" w:sz="0" w:space="0" w:color="auto"/>
            <w:bottom w:val="none" w:sz="0" w:space="0" w:color="auto"/>
            <w:right w:val="none" w:sz="0" w:space="0" w:color="auto"/>
          </w:divBdr>
        </w:div>
        <w:div w:id="2139830625">
          <w:marLeft w:val="480"/>
          <w:marRight w:val="0"/>
          <w:marTop w:val="0"/>
          <w:marBottom w:val="0"/>
          <w:divBdr>
            <w:top w:val="none" w:sz="0" w:space="0" w:color="auto"/>
            <w:left w:val="none" w:sz="0" w:space="0" w:color="auto"/>
            <w:bottom w:val="none" w:sz="0" w:space="0" w:color="auto"/>
            <w:right w:val="none" w:sz="0" w:space="0" w:color="auto"/>
          </w:divBdr>
        </w:div>
        <w:div w:id="350883970">
          <w:marLeft w:val="480"/>
          <w:marRight w:val="0"/>
          <w:marTop w:val="0"/>
          <w:marBottom w:val="0"/>
          <w:divBdr>
            <w:top w:val="none" w:sz="0" w:space="0" w:color="auto"/>
            <w:left w:val="none" w:sz="0" w:space="0" w:color="auto"/>
            <w:bottom w:val="none" w:sz="0" w:space="0" w:color="auto"/>
            <w:right w:val="none" w:sz="0" w:space="0" w:color="auto"/>
          </w:divBdr>
        </w:div>
        <w:div w:id="1116095612">
          <w:marLeft w:val="480"/>
          <w:marRight w:val="0"/>
          <w:marTop w:val="0"/>
          <w:marBottom w:val="0"/>
          <w:divBdr>
            <w:top w:val="none" w:sz="0" w:space="0" w:color="auto"/>
            <w:left w:val="none" w:sz="0" w:space="0" w:color="auto"/>
            <w:bottom w:val="none" w:sz="0" w:space="0" w:color="auto"/>
            <w:right w:val="none" w:sz="0" w:space="0" w:color="auto"/>
          </w:divBdr>
        </w:div>
        <w:div w:id="296834686">
          <w:marLeft w:val="480"/>
          <w:marRight w:val="0"/>
          <w:marTop w:val="0"/>
          <w:marBottom w:val="0"/>
          <w:divBdr>
            <w:top w:val="none" w:sz="0" w:space="0" w:color="auto"/>
            <w:left w:val="none" w:sz="0" w:space="0" w:color="auto"/>
            <w:bottom w:val="none" w:sz="0" w:space="0" w:color="auto"/>
            <w:right w:val="none" w:sz="0" w:space="0" w:color="auto"/>
          </w:divBdr>
        </w:div>
        <w:div w:id="58600425">
          <w:marLeft w:val="480"/>
          <w:marRight w:val="0"/>
          <w:marTop w:val="0"/>
          <w:marBottom w:val="0"/>
          <w:divBdr>
            <w:top w:val="none" w:sz="0" w:space="0" w:color="auto"/>
            <w:left w:val="none" w:sz="0" w:space="0" w:color="auto"/>
            <w:bottom w:val="none" w:sz="0" w:space="0" w:color="auto"/>
            <w:right w:val="none" w:sz="0" w:space="0" w:color="auto"/>
          </w:divBdr>
        </w:div>
        <w:div w:id="1563442379">
          <w:marLeft w:val="480"/>
          <w:marRight w:val="0"/>
          <w:marTop w:val="0"/>
          <w:marBottom w:val="0"/>
          <w:divBdr>
            <w:top w:val="none" w:sz="0" w:space="0" w:color="auto"/>
            <w:left w:val="none" w:sz="0" w:space="0" w:color="auto"/>
            <w:bottom w:val="none" w:sz="0" w:space="0" w:color="auto"/>
            <w:right w:val="none" w:sz="0" w:space="0" w:color="auto"/>
          </w:divBdr>
        </w:div>
        <w:div w:id="1233464609">
          <w:marLeft w:val="480"/>
          <w:marRight w:val="0"/>
          <w:marTop w:val="0"/>
          <w:marBottom w:val="0"/>
          <w:divBdr>
            <w:top w:val="none" w:sz="0" w:space="0" w:color="auto"/>
            <w:left w:val="none" w:sz="0" w:space="0" w:color="auto"/>
            <w:bottom w:val="none" w:sz="0" w:space="0" w:color="auto"/>
            <w:right w:val="none" w:sz="0" w:space="0" w:color="auto"/>
          </w:divBdr>
        </w:div>
        <w:div w:id="1033774483">
          <w:marLeft w:val="480"/>
          <w:marRight w:val="0"/>
          <w:marTop w:val="0"/>
          <w:marBottom w:val="0"/>
          <w:divBdr>
            <w:top w:val="none" w:sz="0" w:space="0" w:color="auto"/>
            <w:left w:val="none" w:sz="0" w:space="0" w:color="auto"/>
            <w:bottom w:val="none" w:sz="0" w:space="0" w:color="auto"/>
            <w:right w:val="none" w:sz="0" w:space="0" w:color="auto"/>
          </w:divBdr>
        </w:div>
        <w:div w:id="377318981">
          <w:marLeft w:val="480"/>
          <w:marRight w:val="0"/>
          <w:marTop w:val="0"/>
          <w:marBottom w:val="0"/>
          <w:divBdr>
            <w:top w:val="none" w:sz="0" w:space="0" w:color="auto"/>
            <w:left w:val="none" w:sz="0" w:space="0" w:color="auto"/>
            <w:bottom w:val="none" w:sz="0" w:space="0" w:color="auto"/>
            <w:right w:val="none" w:sz="0" w:space="0" w:color="auto"/>
          </w:divBdr>
        </w:div>
        <w:div w:id="120803847">
          <w:marLeft w:val="480"/>
          <w:marRight w:val="0"/>
          <w:marTop w:val="0"/>
          <w:marBottom w:val="0"/>
          <w:divBdr>
            <w:top w:val="none" w:sz="0" w:space="0" w:color="auto"/>
            <w:left w:val="none" w:sz="0" w:space="0" w:color="auto"/>
            <w:bottom w:val="none" w:sz="0" w:space="0" w:color="auto"/>
            <w:right w:val="none" w:sz="0" w:space="0" w:color="auto"/>
          </w:divBdr>
        </w:div>
        <w:div w:id="1472165370">
          <w:marLeft w:val="480"/>
          <w:marRight w:val="0"/>
          <w:marTop w:val="0"/>
          <w:marBottom w:val="0"/>
          <w:divBdr>
            <w:top w:val="none" w:sz="0" w:space="0" w:color="auto"/>
            <w:left w:val="none" w:sz="0" w:space="0" w:color="auto"/>
            <w:bottom w:val="none" w:sz="0" w:space="0" w:color="auto"/>
            <w:right w:val="none" w:sz="0" w:space="0" w:color="auto"/>
          </w:divBdr>
        </w:div>
        <w:div w:id="1938127431">
          <w:marLeft w:val="480"/>
          <w:marRight w:val="0"/>
          <w:marTop w:val="0"/>
          <w:marBottom w:val="0"/>
          <w:divBdr>
            <w:top w:val="none" w:sz="0" w:space="0" w:color="auto"/>
            <w:left w:val="none" w:sz="0" w:space="0" w:color="auto"/>
            <w:bottom w:val="none" w:sz="0" w:space="0" w:color="auto"/>
            <w:right w:val="none" w:sz="0" w:space="0" w:color="auto"/>
          </w:divBdr>
        </w:div>
        <w:div w:id="2124880382">
          <w:marLeft w:val="480"/>
          <w:marRight w:val="0"/>
          <w:marTop w:val="0"/>
          <w:marBottom w:val="0"/>
          <w:divBdr>
            <w:top w:val="none" w:sz="0" w:space="0" w:color="auto"/>
            <w:left w:val="none" w:sz="0" w:space="0" w:color="auto"/>
            <w:bottom w:val="none" w:sz="0" w:space="0" w:color="auto"/>
            <w:right w:val="none" w:sz="0" w:space="0" w:color="auto"/>
          </w:divBdr>
        </w:div>
        <w:div w:id="109056636">
          <w:marLeft w:val="480"/>
          <w:marRight w:val="0"/>
          <w:marTop w:val="0"/>
          <w:marBottom w:val="0"/>
          <w:divBdr>
            <w:top w:val="none" w:sz="0" w:space="0" w:color="auto"/>
            <w:left w:val="none" w:sz="0" w:space="0" w:color="auto"/>
            <w:bottom w:val="none" w:sz="0" w:space="0" w:color="auto"/>
            <w:right w:val="none" w:sz="0" w:space="0" w:color="auto"/>
          </w:divBdr>
        </w:div>
        <w:div w:id="196428624">
          <w:marLeft w:val="480"/>
          <w:marRight w:val="0"/>
          <w:marTop w:val="0"/>
          <w:marBottom w:val="0"/>
          <w:divBdr>
            <w:top w:val="none" w:sz="0" w:space="0" w:color="auto"/>
            <w:left w:val="none" w:sz="0" w:space="0" w:color="auto"/>
            <w:bottom w:val="none" w:sz="0" w:space="0" w:color="auto"/>
            <w:right w:val="none" w:sz="0" w:space="0" w:color="auto"/>
          </w:divBdr>
        </w:div>
        <w:div w:id="1827503926">
          <w:marLeft w:val="480"/>
          <w:marRight w:val="0"/>
          <w:marTop w:val="0"/>
          <w:marBottom w:val="0"/>
          <w:divBdr>
            <w:top w:val="none" w:sz="0" w:space="0" w:color="auto"/>
            <w:left w:val="none" w:sz="0" w:space="0" w:color="auto"/>
            <w:bottom w:val="none" w:sz="0" w:space="0" w:color="auto"/>
            <w:right w:val="none" w:sz="0" w:space="0" w:color="auto"/>
          </w:divBdr>
        </w:div>
        <w:div w:id="1096900483">
          <w:marLeft w:val="480"/>
          <w:marRight w:val="0"/>
          <w:marTop w:val="0"/>
          <w:marBottom w:val="0"/>
          <w:divBdr>
            <w:top w:val="none" w:sz="0" w:space="0" w:color="auto"/>
            <w:left w:val="none" w:sz="0" w:space="0" w:color="auto"/>
            <w:bottom w:val="none" w:sz="0" w:space="0" w:color="auto"/>
            <w:right w:val="none" w:sz="0" w:space="0" w:color="auto"/>
          </w:divBdr>
        </w:div>
        <w:div w:id="561522332">
          <w:marLeft w:val="480"/>
          <w:marRight w:val="0"/>
          <w:marTop w:val="0"/>
          <w:marBottom w:val="0"/>
          <w:divBdr>
            <w:top w:val="none" w:sz="0" w:space="0" w:color="auto"/>
            <w:left w:val="none" w:sz="0" w:space="0" w:color="auto"/>
            <w:bottom w:val="none" w:sz="0" w:space="0" w:color="auto"/>
            <w:right w:val="none" w:sz="0" w:space="0" w:color="auto"/>
          </w:divBdr>
        </w:div>
        <w:div w:id="204682388">
          <w:marLeft w:val="480"/>
          <w:marRight w:val="0"/>
          <w:marTop w:val="0"/>
          <w:marBottom w:val="0"/>
          <w:divBdr>
            <w:top w:val="none" w:sz="0" w:space="0" w:color="auto"/>
            <w:left w:val="none" w:sz="0" w:space="0" w:color="auto"/>
            <w:bottom w:val="none" w:sz="0" w:space="0" w:color="auto"/>
            <w:right w:val="none" w:sz="0" w:space="0" w:color="auto"/>
          </w:divBdr>
        </w:div>
        <w:div w:id="616252539">
          <w:marLeft w:val="480"/>
          <w:marRight w:val="0"/>
          <w:marTop w:val="0"/>
          <w:marBottom w:val="0"/>
          <w:divBdr>
            <w:top w:val="none" w:sz="0" w:space="0" w:color="auto"/>
            <w:left w:val="none" w:sz="0" w:space="0" w:color="auto"/>
            <w:bottom w:val="none" w:sz="0" w:space="0" w:color="auto"/>
            <w:right w:val="none" w:sz="0" w:space="0" w:color="auto"/>
          </w:divBdr>
        </w:div>
        <w:div w:id="1097824081">
          <w:marLeft w:val="480"/>
          <w:marRight w:val="0"/>
          <w:marTop w:val="0"/>
          <w:marBottom w:val="0"/>
          <w:divBdr>
            <w:top w:val="none" w:sz="0" w:space="0" w:color="auto"/>
            <w:left w:val="none" w:sz="0" w:space="0" w:color="auto"/>
            <w:bottom w:val="none" w:sz="0" w:space="0" w:color="auto"/>
            <w:right w:val="none" w:sz="0" w:space="0" w:color="auto"/>
          </w:divBdr>
        </w:div>
        <w:div w:id="1814055003">
          <w:marLeft w:val="480"/>
          <w:marRight w:val="0"/>
          <w:marTop w:val="0"/>
          <w:marBottom w:val="0"/>
          <w:divBdr>
            <w:top w:val="none" w:sz="0" w:space="0" w:color="auto"/>
            <w:left w:val="none" w:sz="0" w:space="0" w:color="auto"/>
            <w:bottom w:val="none" w:sz="0" w:space="0" w:color="auto"/>
            <w:right w:val="none" w:sz="0" w:space="0" w:color="auto"/>
          </w:divBdr>
        </w:div>
        <w:div w:id="1895501485">
          <w:marLeft w:val="480"/>
          <w:marRight w:val="0"/>
          <w:marTop w:val="0"/>
          <w:marBottom w:val="0"/>
          <w:divBdr>
            <w:top w:val="none" w:sz="0" w:space="0" w:color="auto"/>
            <w:left w:val="none" w:sz="0" w:space="0" w:color="auto"/>
            <w:bottom w:val="none" w:sz="0" w:space="0" w:color="auto"/>
            <w:right w:val="none" w:sz="0" w:space="0" w:color="auto"/>
          </w:divBdr>
        </w:div>
        <w:div w:id="449056543">
          <w:marLeft w:val="480"/>
          <w:marRight w:val="0"/>
          <w:marTop w:val="0"/>
          <w:marBottom w:val="0"/>
          <w:divBdr>
            <w:top w:val="none" w:sz="0" w:space="0" w:color="auto"/>
            <w:left w:val="none" w:sz="0" w:space="0" w:color="auto"/>
            <w:bottom w:val="none" w:sz="0" w:space="0" w:color="auto"/>
            <w:right w:val="none" w:sz="0" w:space="0" w:color="auto"/>
          </w:divBdr>
        </w:div>
        <w:div w:id="1202207327">
          <w:marLeft w:val="480"/>
          <w:marRight w:val="0"/>
          <w:marTop w:val="0"/>
          <w:marBottom w:val="0"/>
          <w:divBdr>
            <w:top w:val="none" w:sz="0" w:space="0" w:color="auto"/>
            <w:left w:val="none" w:sz="0" w:space="0" w:color="auto"/>
            <w:bottom w:val="none" w:sz="0" w:space="0" w:color="auto"/>
            <w:right w:val="none" w:sz="0" w:space="0" w:color="auto"/>
          </w:divBdr>
        </w:div>
        <w:div w:id="1801606138">
          <w:marLeft w:val="480"/>
          <w:marRight w:val="0"/>
          <w:marTop w:val="0"/>
          <w:marBottom w:val="0"/>
          <w:divBdr>
            <w:top w:val="none" w:sz="0" w:space="0" w:color="auto"/>
            <w:left w:val="none" w:sz="0" w:space="0" w:color="auto"/>
            <w:bottom w:val="none" w:sz="0" w:space="0" w:color="auto"/>
            <w:right w:val="none" w:sz="0" w:space="0" w:color="auto"/>
          </w:divBdr>
        </w:div>
        <w:div w:id="1984583921">
          <w:marLeft w:val="480"/>
          <w:marRight w:val="0"/>
          <w:marTop w:val="0"/>
          <w:marBottom w:val="0"/>
          <w:divBdr>
            <w:top w:val="none" w:sz="0" w:space="0" w:color="auto"/>
            <w:left w:val="none" w:sz="0" w:space="0" w:color="auto"/>
            <w:bottom w:val="none" w:sz="0" w:space="0" w:color="auto"/>
            <w:right w:val="none" w:sz="0" w:space="0" w:color="auto"/>
          </w:divBdr>
        </w:div>
        <w:div w:id="156963522">
          <w:marLeft w:val="480"/>
          <w:marRight w:val="0"/>
          <w:marTop w:val="0"/>
          <w:marBottom w:val="0"/>
          <w:divBdr>
            <w:top w:val="none" w:sz="0" w:space="0" w:color="auto"/>
            <w:left w:val="none" w:sz="0" w:space="0" w:color="auto"/>
            <w:bottom w:val="none" w:sz="0" w:space="0" w:color="auto"/>
            <w:right w:val="none" w:sz="0" w:space="0" w:color="auto"/>
          </w:divBdr>
        </w:div>
        <w:div w:id="655886131">
          <w:marLeft w:val="480"/>
          <w:marRight w:val="0"/>
          <w:marTop w:val="0"/>
          <w:marBottom w:val="0"/>
          <w:divBdr>
            <w:top w:val="none" w:sz="0" w:space="0" w:color="auto"/>
            <w:left w:val="none" w:sz="0" w:space="0" w:color="auto"/>
            <w:bottom w:val="none" w:sz="0" w:space="0" w:color="auto"/>
            <w:right w:val="none" w:sz="0" w:space="0" w:color="auto"/>
          </w:divBdr>
        </w:div>
        <w:div w:id="1399211309">
          <w:marLeft w:val="480"/>
          <w:marRight w:val="0"/>
          <w:marTop w:val="0"/>
          <w:marBottom w:val="0"/>
          <w:divBdr>
            <w:top w:val="none" w:sz="0" w:space="0" w:color="auto"/>
            <w:left w:val="none" w:sz="0" w:space="0" w:color="auto"/>
            <w:bottom w:val="none" w:sz="0" w:space="0" w:color="auto"/>
            <w:right w:val="none" w:sz="0" w:space="0" w:color="auto"/>
          </w:divBdr>
        </w:div>
        <w:div w:id="1948655476">
          <w:marLeft w:val="480"/>
          <w:marRight w:val="0"/>
          <w:marTop w:val="0"/>
          <w:marBottom w:val="0"/>
          <w:divBdr>
            <w:top w:val="none" w:sz="0" w:space="0" w:color="auto"/>
            <w:left w:val="none" w:sz="0" w:space="0" w:color="auto"/>
            <w:bottom w:val="none" w:sz="0" w:space="0" w:color="auto"/>
            <w:right w:val="none" w:sz="0" w:space="0" w:color="auto"/>
          </w:divBdr>
        </w:div>
        <w:div w:id="125510673">
          <w:marLeft w:val="480"/>
          <w:marRight w:val="0"/>
          <w:marTop w:val="0"/>
          <w:marBottom w:val="0"/>
          <w:divBdr>
            <w:top w:val="none" w:sz="0" w:space="0" w:color="auto"/>
            <w:left w:val="none" w:sz="0" w:space="0" w:color="auto"/>
            <w:bottom w:val="none" w:sz="0" w:space="0" w:color="auto"/>
            <w:right w:val="none" w:sz="0" w:space="0" w:color="auto"/>
          </w:divBdr>
        </w:div>
        <w:div w:id="2011981882">
          <w:marLeft w:val="480"/>
          <w:marRight w:val="0"/>
          <w:marTop w:val="0"/>
          <w:marBottom w:val="0"/>
          <w:divBdr>
            <w:top w:val="none" w:sz="0" w:space="0" w:color="auto"/>
            <w:left w:val="none" w:sz="0" w:space="0" w:color="auto"/>
            <w:bottom w:val="none" w:sz="0" w:space="0" w:color="auto"/>
            <w:right w:val="none" w:sz="0" w:space="0" w:color="auto"/>
          </w:divBdr>
        </w:div>
        <w:div w:id="30083288">
          <w:marLeft w:val="480"/>
          <w:marRight w:val="0"/>
          <w:marTop w:val="0"/>
          <w:marBottom w:val="0"/>
          <w:divBdr>
            <w:top w:val="none" w:sz="0" w:space="0" w:color="auto"/>
            <w:left w:val="none" w:sz="0" w:space="0" w:color="auto"/>
            <w:bottom w:val="none" w:sz="0" w:space="0" w:color="auto"/>
            <w:right w:val="none" w:sz="0" w:space="0" w:color="auto"/>
          </w:divBdr>
        </w:div>
        <w:div w:id="1278754437">
          <w:marLeft w:val="480"/>
          <w:marRight w:val="0"/>
          <w:marTop w:val="0"/>
          <w:marBottom w:val="0"/>
          <w:divBdr>
            <w:top w:val="none" w:sz="0" w:space="0" w:color="auto"/>
            <w:left w:val="none" w:sz="0" w:space="0" w:color="auto"/>
            <w:bottom w:val="none" w:sz="0" w:space="0" w:color="auto"/>
            <w:right w:val="none" w:sz="0" w:space="0" w:color="auto"/>
          </w:divBdr>
        </w:div>
        <w:div w:id="570696665">
          <w:marLeft w:val="480"/>
          <w:marRight w:val="0"/>
          <w:marTop w:val="0"/>
          <w:marBottom w:val="0"/>
          <w:divBdr>
            <w:top w:val="none" w:sz="0" w:space="0" w:color="auto"/>
            <w:left w:val="none" w:sz="0" w:space="0" w:color="auto"/>
            <w:bottom w:val="none" w:sz="0" w:space="0" w:color="auto"/>
            <w:right w:val="none" w:sz="0" w:space="0" w:color="auto"/>
          </w:divBdr>
        </w:div>
        <w:div w:id="1967660600">
          <w:marLeft w:val="480"/>
          <w:marRight w:val="0"/>
          <w:marTop w:val="0"/>
          <w:marBottom w:val="0"/>
          <w:divBdr>
            <w:top w:val="none" w:sz="0" w:space="0" w:color="auto"/>
            <w:left w:val="none" w:sz="0" w:space="0" w:color="auto"/>
            <w:bottom w:val="none" w:sz="0" w:space="0" w:color="auto"/>
            <w:right w:val="none" w:sz="0" w:space="0" w:color="auto"/>
          </w:divBdr>
        </w:div>
        <w:div w:id="558323041">
          <w:marLeft w:val="480"/>
          <w:marRight w:val="0"/>
          <w:marTop w:val="0"/>
          <w:marBottom w:val="0"/>
          <w:divBdr>
            <w:top w:val="none" w:sz="0" w:space="0" w:color="auto"/>
            <w:left w:val="none" w:sz="0" w:space="0" w:color="auto"/>
            <w:bottom w:val="none" w:sz="0" w:space="0" w:color="auto"/>
            <w:right w:val="none" w:sz="0" w:space="0" w:color="auto"/>
          </w:divBdr>
        </w:div>
        <w:div w:id="2044596758">
          <w:marLeft w:val="480"/>
          <w:marRight w:val="0"/>
          <w:marTop w:val="0"/>
          <w:marBottom w:val="0"/>
          <w:divBdr>
            <w:top w:val="none" w:sz="0" w:space="0" w:color="auto"/>
            <w:left w:val="none" w:sz="0" w:space="0" w:color="auto"/>
            <w:bottom w:val="none" w:sz="0" w:space="0" w:color="auto"/>
            <w:right w:val="none" w:sz="0" w:space="0" w:color="auto"/>
          </w:divBdr>
        </w:div>
        <w:div w:id="101607976">
          <w:marLeft w:val="480"/>
          <w:marRight w:val="0"/>
          <w:marTop w:val="0"/>
          <w:marBottom w:val="0"/>
          <w:divBdr>
            <w:top w:val="none" w:sz="0" w:space="0" w:color="auto"/>
            <w:left w:val="none" w:sz="0" w:space="0" w:color="auto"/>
            <w:bottom w:val="none" w:sz="0" w:space="0" w:color="auto"/>
            <w:right w:val="none" w:sz="0" w:space="0" w:color="auto"/>
          </w:divBdr>
        </w:div>
        <w:div w:id="152066108">
          <w:marLeft w:val="480"/>
          <w:marRight w:val="0"/>
          <w:marTop w:val="0"/>
          <w:marBottom w:val="0"/>
          <w:divBdr>
            <w:top w:val="none" w:sz="0" w:space="0" w:color="auto"/>
            <w:left w:val="none" w:sz="0" w:space="0" w:color="auto"/>
            <w:bottom w:val="none" w:sz="0" w:space="0" w:color="auto"/>
            <w:right w:val="none" w:sz="0" w:space="0" w:color="auto"/>
          </w:divBdr>
        </w:div>
        <w:div w:id="935015032">
          <w:marLeft w:val="480"/>
          <w:marRight w:val="0"/>
          <w:marTop w:val="0"/>
          <w:marBottom w:val="0"/>
          <w:divBdr>
            <w:top w:val="none" w:sz="0" w:space="0" w:color="auto"/>
            <w:left w:val="none" w:sz="0" w:space="0" w:color="auto"/>
            <w:bottom w:val="none" w:sz="0" w:space="0" w:color="auto"/>
            <w:right w:val="none" w:sz="0" w:space="0" w:color="auto"/>
          </w:divBdr>
        </w:div>
        <w:div w:id="1265073580">
          <w:marLeft w:val="480"/>
          <w:marRight w:val="0"/>
          <w:marTop w:val="0"/>
          <w:marBottom w:val="0"/>
          <w:divBdr>
            <w:top w:val="none" w:sz="0" w:space="0" w:color="auto"/>
            <w:left w:val="none" w:sz="0" w:space="0" w:color="auto"/>
            <w:bottom w:val="none" w:sz="0" w:space="0" w:color="auto"/>
            <w:right w:val="none" w:sz="0" w:space="0" w:color="auto"/>
          </w:divBdr>
        </w:div>
        <w:div w:id="620650248">
          <w:marLeft w:val="480"/>
          <w:marRight w:val="0"/>
          <w:marTop w:val="0"/>
          <w:marBottom w:val="0"/>
          <w:divBdr>
            <w:top w:val="none" w:sz="0" w:space="0" w:color="auto"/>
            <w:left w:val="none" w:sz="0" w:space="0" w:color="auto"/>
            <w:bottom w:val="none" w:sz="0" w:space="0" w:color="auto"/>
            <w:right w:val="none" w:sz="0" w:space="0" w:color="auto"/>
          </w:divBdr>
        </w:div>
        <w:div w:id="509149217">
          <w:marLeft w:val="480"/>
          <w:marRight w:val="0"/>
          <w:marTop w:val="0"/>
          <w:marBottom w:val="0"/>
          <w:divBdr>
            <w:top w:val="none" w:sz="0" w:space="0" w:color="auto"/>
            <w:left w:val="none" w:sz="0" w:space="0" w:color="auto"/>
            <w:bottom w:val="none" w:sz="0" w:space="0" w:color="auto"/>
            <w:right w:val="none" w:sz="0" w:space="0" w:color="auto"/>
          </w:divBdr>
        </w:div>
        <w:div w:id="1906795872">
          <w:marLeft w:val="480"/>
          <w:marRight w:val="0"/>
          <w:marTop w:val="0"/>
          <w:marBottom w:val="0"/>
          <w:divBdr>
            <w:top w:val="none" w:sz="0" w:space="0" w:color="auto"/>
            <w:left w:val="none" w:sz="0" w:space="0" w:color="auto"/>
            <w:bottom w:val="none" w:sz="0" w:space="0" w:color="auto"/>
            <w:right w:val="none" w:sz="0" w:space="0" w:color="auto"/>
          </w:divBdr>
        </w:div>
        <w:div w:id="436801735">
          <w:marLeft w:val="480"/>
          <w:marRight w:val="0"/>
          <w:marTop w:val="0"/>
          <w:marBottom w:val="0"/>
          <w:divBdr>
            <w:top w:val="none" w:sz="0" w:space="0" w:color="auto"/>
            <w:left w:val="none" w:sz="0" w:space="0" w:color="auto"/>
            <w:bottom w:val="none" w:sz="0" w:space="0" w:color="auto"/>
            <w:right w:val="none" w:sz="0" w:space="0" w:color="auto"/>
          </w:divBdr>
        </w:div>
        <w:div w:id="2033413213">
          <w:marLeft w:val="480"/>
          <w:marRight w:val="0"/>
          <w:marTop w:val="0"/>
          <w:marBottom w:val="0"/>
          <w:divBdr>
            <w:top w:val="none" w:sz="0" w:space="0" w:color="auto"/>
            <w:left w:val="none" w:sz="0" w:space="0" w:color="auto"/>
            <w:bottom w:val="none" w:sz="0" w:space="0" w:color="auto"/>
            <w:right w:val="none" w:sz="0" w:space="0" w:color="auto"/>
          </w:divBdr>
        </w:div>
        <w:div w:id="312374449">
          <w:marLeft w:val="480"/>
          <w:marRight w:val="0"/>
          <w:marTop w:val="0"/>
          <w:marBottom w:val="0"/>
          <w:divBdr>
            <w:top w:val="none" w:sz="0" w:space="0" w:color="auto"/>
            <w:left w:val="none" w:sz="0" w:space="0" w:color="auto"/>
            <w:bottom w:val="none" w:sz="0" w:space="0" w:color="auto"/>
            <w:right w:val="none" w:sz="0" w:space="0" w:color="auto"/>
          </w:divBdr>
        </w:div>
        <w:div w:id="2018116651">
          <w:marLeft w:val="480"/>
          <w:marRight w:val="0"/>
          <w:marTop w:val="0"/>
          <w:marBottom w:val="0"/>
          <w:divBdr>
            <w:top w:val="none" w:sz="0" w:space="0" w:color="auto"/>
            <w:left w:val="none" w:sz="0" w:space="0" w:color="auto"/>
            <w:bottom w:val="none" w:sz="0" w:space="0" w:color="auto"/>
            <w:right w:val="none" w:sz="0" w:space="0" w:color="auto"/>
          </w:divBdr>
        </w:div>
        <w:div w:id="966469840">
          <w:marLeft w:val="480"/>
          <w:marRight w:val="0"/>
          <w:marTop w:val="0"/>
          <w:marBottom w:val="0"/>
          <w:divBdr>
            <w:top w:val="none" w:sz="0" w:space="0" w:color="auto"/>
            <w:left w:val="none" w:sz="0" w:space="0" w:color="auto"/>
            <w:bottom w:val="none" w:sz="0" w:space="0" w:color="auto"/>
            <w:right w:val="none" w:sz="0" w:space="0" w:color="auto"/>
          </w:divBdr>
        </w:div>
        <w:div w:id="2068718072">
          <w:marLeft w:val="480"/>
          <w:marRight w:val="0"/>
          <w:marTop w:val="0"/>
          <w:marBottom w:val="0"/>
          <w:divBdr>
            <w:top w:val="none" w:sz="0" w:space="0" w:color="auto"/>
            <w:left w:val="none" w:sz="0" w:space="0" w:color="auto"/>
            <w:bottom w:val="none" w:sz="0" w:space="0" w:color="auto"/>
            <w:right w:val="none" w:sz="0" w:space="0" w:color="auto"/>
          </w:divBdr>
        </w:div>
        <w:div w:id="1293099637">
          <w:marLeft w:val="480"/>
          <w:marRight w:val="0"/>
          <w:marTop w:val="0"/>
          <w:marBottom w:val="0"/>
          <w:divBdr>
            <w:top w:val="none" w:sz="0" w:space="0" w:color="auto"/>
            <w:left w:val="none" w:sz="0" w:space="0" w:color="auto"/>
            <w:bottom w:val="none" w:sz="0" w:space="0" w:color="auto"/>
            <w:right w:val="none" w:sz="0" w:space="0" w:color="auto"/>
          </w:divBdr>
        </w:div>
      </w:divsChild>
    </w:div>
    <w:div w:id="300503894">
      <w:bodyDiv w:val="1"/>
      <w:marLeft w:val="0"/>
      <w:marRight w:val="0"/>
      <w:marTop w:val="0"/>
      <w:marBottom w:val="0"/>
      <w:divBdr>
        <w:top w:val="none" w:sz="0" w:space="0" w:color="auto"/>
        <w:left w:val="none" w:sz="0" w:space="0" w:color="auto"/>
        <w:bottom w:val="none" w:sz="0" w:space="0" w:color="auto"/>
        <w:right w:val="none" w:sz="0" w:space="0" w:color="auto"/>
      </w:divBdr>
    </w:div>
    <w:div w:id="300577292">
      <w:bodyDiv w:val="1"/>
      <w:marLeft w:val="0"/>
      <w:marRight w:val="0"/>
      <w:marTop w:val="0"/>
      <w:marBottom w:val="0"/>
      <w:divBdr>
        <w:top w:val="none" w:sz="0" w:space="0" w:color="auto"/>
        <w:left w:val="none" w:sz="0" w:space="0" w:color="auto"/>
        <w:bottom w:val="none" w:sz="0" w:space="0" w:color="auto"/>
        <w:right w:val="none" w:sz="0" w:space="0" w:color="auto"/>
      </w:divBdr>
    </w:div>
    <w:div w:id="300690594">
      <w:bodyDiv w:val="1"/>
      <w:marLeft w:val="0"/>
      <w:marRight w:val="0"/>
      <w:marTop w:val="0"/>
      <w:marBottom w:val="0"/>
      <w:divBdr>
        <w:top w:val="none" w:sz="0" w:space="0" w:color="auto"/>
        <w:left w:val="none" w:sz="0" w:space="0" w:color="auto"/>
        <w:bottom w:val="none" w:sz="0" w:space="0" w:color="auto"/>
        <w:right w:val="none" w:sz="0" w:space="0" w:color="auto"/>
      </w:divBdr>
    </w:div>
    <w:div w:id="301076945">
      <w:bodyDiv w:val="1"/>
      <w:marLeft w:val="0"/>
      <w:marRight w:val="0"/>
      <w:marTop w:val="0"/>
      <w:marBottom w:val="0"/>
      <w:divBdr>
        <w:top w:val="none" w:sz="0" w:space="0" w:color="auto"/>
        <w:left w:val="none" w:sz="0" w:space="0" w:color="auto"/>
        <w:bottom w:val="none" w:sz="0" w:space="0" w:color="auto"/>
        <w:right w:val="none" w:sz="0" w:space="0" w:color="auto"/>
      </w:divBdr>
    </w:div>
    <w:div w:id="301084697">
      <w:bodyDiv w:val="1"/>
      <w:marLeft w:val="0"/>
      <w:marRight w:val="0"/>
      <w:marTop w:val="0"/>
      <w:marBottom w:val="0"/>
      <w:divBdr>
        <w:top w:val="none" w:sz="0" w:space="0" w:color="auto"/>
        <w:left w:val="none" w:sz="0" w:space="0" w:color="auto"/>
        <w:bottom w:val="none" w:sz="0" w:space="0" w:color="auto"/>
        <w:right w:val="none" w:sz="0" w:space="0" w:color="auto"/>
      </w:divBdr>
    </w:div>
    <w:div w:id="301235255">
      <w:bodyDiv w:val="1"/>
      <w:marLeft w:val="0"/>
      <w:marRight w:val="0"/>
      <w:marTop w:val="0"/>
      <w:marBottom w:val="0"/>
      <w:divBdr>
        <w:top w:val="none" w:sz="0" w:space="0" w:color="auto"/>
        <w:left w:val="none" w:sz="0" w:space="0" w:color="auto"/>
        <w:bottom w:val="none" w:sz="0" w:space="0" w:color="auto"/>
        <w:right w:val="none" w:sz="0" w:space="0" w:color="auto"/>
      </w:divBdr>
    </w:div>
    <w:div w:id="301274974">
      <w:bodyDiv w:val="1"/>
      <w:marLeft w:val="0"/>
      <w:marRight w:val="0"/>
      <w:marTop w:val="0"/>
      <w:marBottom w:val="0"/>
      <w:divBdr>
        <w:top w:val="none" w:sz="0" w:space="0" w:color="auto"/>
        <w:left w:val="none" w:sz="0" w:space="0" w:color="auto"/>
        <w:bottom w:val="none" w:sz="0" w:space="0" w:color="auto"/>
        <w:right w:val="none" w:sz="0" w:space="0" w:color="auto"/>
      </w:divBdr>
    </w:div>
    <w:div w:id="301467840">
      <w:bodyDiv w:val="1"/>
      <w:marLeft w:val="0"/>
      <w:marRight w:val="0"/>
      <w:marTop w:val="0"/>
      <w:marBottom w:val="0"/>
      <w:divBdr>
        <w:top w:val="none" w:sz="0" w:space="0" w:color="auto"/>
        <w:left w:val="none" w:sz="0" w:space="0" w:color="auto"/>
        <w:bottom w:val="none" w:sz="0" w:space="0" w:color="auto"/>
        <w:right w:val="none" w:sz="0" w:space="0" w:color="auto"/>
      </w:divBdr>
    </w:div>
    <w:div w:id="301496275">
      <w:bodyDiv w:val="1"/>
      <w:marLeft w:val="0"/>
      <w:marRight w:val="0"/>
      <w:marTop w:val="0"/>
      <w:marBottom w:val="0"/>
      <w:divBdr>
        <w:top w:val="none" w:sz="0" w:space="0" w:color="auto"/>
        <w:left w:val="none" w:sz="0" w:space="0" w:color="auto"/>
        <w:bottom w:val="none" w:sz="0" w:space="0" w:color="auto"/>
        <w:right w:val="none" w:sz="0" w:space="0" w:color="auto"/>
      </w:divBdr>
    </w:div>
    <w:div w:id="301666340">
      <w:bodyDiv w:val="1"/>
      <w:marLeft w:val="0"/>
      <w:marRight w:val="0"/>
      <w:marTop w:val="0"/>
      <w:marBottom w:val="0"/>
      <w:divBdr>
        <w:top w:val="none" w:sz="0" w:space="0" w:color="auto"/>
        <w:left w:val="none" w:sz="0" w:space="0" w:color="auto"/>
        <w:bottom w:val="none" w:sz="0" w:space="0" w:color="auto"/>
        <w:right w:val="none" w:sz="0" w:space="0" w:color="auto"/>
      </w:divBdr>
    </w:div>
    <w:div w:id="301810025">
      <w:bodyDiv w:val="1"/>
      <w:marLeft w:val="0"/>
      <w:marRight w:val="0"/>
      <w:marTop w:val="0"/>
      <w:marBottom w:val="0"/>
      <w:divBdr>
        <w:top w:val="none" w:sz="0" w:space="0" w:color="auto"/>
        <w:left w:val="none" w:sz="0" w:space="0" w:color="auto"/>
        <w:bottom w:val="none" w:sz="0" w:space="0" w:color="auto"/>
        <w:right w:val="none" w:sz="0" w:space="0" w:color="auto"/>
      </w:divBdr>
    </w:div>
    <w:div w:id="302272240">
      <w:bodyDiv w:val="1"/>
      <w:marLeft w:val="0"/>
      <w:marRight w:val="0"/>
      <w:marTop w:val="0"/>
      <w:marBottom w:val="0"/>
      <w:divBdr>
        <w:top w:val="none" w:sz="0" w:space="0" w:color="auto"/>
        <w:left w:val="none" w:sz="0" w:space="0" w:color="auto"/>
        <w:bottom w:val="none" w:sz="0" w:space="0" w:color="auto"/>
        <w:right w:val="none" w:sz="0" w:space="0" w:color="auto"/>
      </w:divBdr>
    </w:div>
    <w:div w:id="302319999">
      <w:bodyDiv w:val="1"/>
      <w:marLeft w:val="0"/>
      <w:marRight w:val="0"/>
      <w:marTop w:val="0"/>
      <w:marBottom w:val="0"/>
      <w:divBdr>
        <w:top w:val="none" w:sz="0" w:space="0" w:color="auto"/>
        <w:left w:val="none" w:sz="0" w:space="0" w:color="auto"/>
        <w:bottom w:val="none" w:sz="0" w:space="0" w:color="auto"/>
        <w:right w:val="none" w:sz="0" w:space="0" w:color="auto"/>
      </w:divBdr>
    </w:div>
    <w:div w:id="302663144">
      <w:bodyDiv w:val="1"/>
      <w:marLeft w:val="0"/>
      <w:marRight w:val="0"/>
      <w:marTop w:val="0"/>
      <w:marBottom w:val="0"/>
      <w:divBdr>
        <w:top w:val="none" w:sz="0" w:space="0" w:color="auto"/>
        <w:left w:val="none" w:sz="0" w:space="0" w:color="auto"/>
        <w:bottom w:val="none" w:sz="0" w:space="0" w:color="auto"/>
        <w:right w:val="none" w:sz="0" w:space="0" w:color="auto"/>
      </w:divBdr>
    </w:div>
    <w:div w:id="302976926">
      <w:bodyDiv w:val="1"/>
      <w:marLeft w:val="0"/>
      <w:marRight w:val="0"/>
      <w:marTop w:val="0"/>
      <w:marBottom w:val="0"/>
      <w:divBdr>
        <w:top w:val="none" w:sz="0" w:space="0" w:color="auto"/>
        <w:left w:val="none" w:sz="0" w:space="0" w:color="auto"/>
        <w:bottom w:val="none" w:sz="0" w:space="0" w:color="auto"/>
        <w:right w:val="none" w:sz="0" w:space="0" w:color="auto"/>
      </w:divBdr>
    </w:div>
    <w:div w:id="303046234">
      <w:bodyDiv w:val="1"/>
      <w:marLeft w:val="0"/>
      <w:marRight w:val="0"/>
      <w:marTop w:val="0"/>
      <w:marBottom w:val="0"/>
      <w:divBdr>
        <w:top w:val="none" w:sz="0" w:space="0" w:color="auto"/>
        <w:left w:val="none" w:sz="0" w:space="0" w:color="auto"/>
        <w:bottom w:val="none" w:sz="0" w:space="0" w:color="auto"/>
        <w:right w:val="none" w:sz="0" w:space="0" w:color="auto"/>
      </w:divBdr>
    </w:div>
    <w:div w:id="303046635">
      <w:bodyDiv w:val="1"/>
      <w:marLeft w:val="0"/>
      <w:marRight w:val="0"/>
      <w:marTop w:val="0"/>
      <w:marBottom w:val="0"/>
      <w:divBdr>
        <w:top w:val="none" w:sz="0" w:space="0" w:color="auto"/>
        <w:left w:val="none" w:sz="0" w:space="0" w:color="auto"/>
        <w:bottom w:val="none" w:sz="0" w:space="0" w:color="auto"/>
        <w:right w:val="none" w:sz="0" w:space="0" w:color="auto"/>
      </w:divBdr>
    </w:div>
    <w:div w:id="303126595">
      <w:bodyDiv w:val="1"/>
      <w:marLeft w:val="0"/>
      <w:marRight w:val="0"/>
      <w:marTop w:val="0"/>
      <w:marBottom w:val="0"/>
      <w:divBdr>
        <w:top w:val="none" w:sz="0" w:space="0" w:color="auto"/>
        <w:left w:val="none" w:sz="0" w:space="0" w:color="auto"/>
        <w:bottom w:val="none" w:sz="0" w:space="0" w:color="auto"/>
        <w:right w:val="none" w:sz="0" w:space="0" w:color="auto"/>
      </w:divBdr>
    </w:div>
    <w:div w:id="303193857">
      <w:bodyDiv w:val="1"/>
      <w:marLeft w:val="0"/>
      <w:marRight w:val="0"/>
      <w:marTop w:val="0"/>
      <w:marBottom w:val="0"/>
      <w:divBdr>
        <w:top w:val="none" w:sz="0" w:space="0" w:color="auto"/>
        <w:left w:val="none" w:sz="0" w:space="0" w:color="auto"/>
        <w:bottom w:val="none" w:sz="0" w:space="0" w:color="auto"/>
        <w:right w:val="none" w:sz="0" w:space="0" w:color="auto"/>
      </w:divBdr>
    </w:div>
    <w:div w:id="303239543">
      <w:bodyDiv w:val="1"/>
      <w:marLeft w:val="0"/>
      <w:marRight w:val="0"/>
      <w:marTop w:val="0"/>
      <w:marBottom w:val="0"/>
      <w:divBdr>
        <w:top w:val="none" w:sz="0" w:space="0" w:color="auto"/>
        <w:left w:val="none" w:sz="0" w:space="0" w:color="auto"/>
        <w:bottom w:val="none" w:sz="0" w:space="0" w:color="auto"/>
        <w:right w:val="none" w:sz="0" w:space="0" w:color="auto"/>
      </w:divBdr>
    </w:div>
    <w:div w:id="303243446">
      <w:bodyDiv w:val="1"/>
      <w:marLeft w:val="0"/>
      <w:marRight w:val="0"/>
      <w:marTop w:val="0"/>
      <w:marBottom w:val="0"/>
      <w:divBdr>
        <w:top w:val="none" w:sz="0" w:space="0" w:color="auto"/>
        <w:left w:val="none" w:sz="0" w:space="0" w:color="auto"/>
        <w:bottom w:val="none" w:sz="0" w:space="0" w:color="auto"/>
        <w:right w:val="none" w:sz="0" w:space="0" w:color="auto"/>
      </w:divBdr>
    </w:div>
    <w:div w:id="303780487">
      <w:bodyDiv w:val="1"/>
      <w:marLeft w:val="0"/>
      <w:marRight w:val="0"/>
      <w:marTop w:val="0"/>
      <w:marBottom w:val="0"/>
      <w:divBdr>
        <w:top w:val="none" w:sz="0" w:space="0" w:color="auto"/>
        <w:left w:val="none" w:sz="0" w:space="0" w:color="auto"/>
        <w:bottom w:val="none" w:sz="0" w:space="0" w:color="auto"/>
        <w:right w:val="none" w:sz="0" w:space="0" w:color="auto"/>
      </w:divBdr>
    </w:div>
    <w:div w:id="303782764">
      <w:bodyDiv w:val="1"/>
      <w:marLeft w:val="0"/>
      <w:marRight w:val="0"/>
      <w:marTop w:val="0"/>
      <w:marBottom w:val="0"/>
      <w:divBdr>
        <w:top w:val="none" w:sz="0" w:space="0" w:color="auto"/>
        <w:left w:val="none" w:sz="0" w:space="0" w:color="auto"/>
        <w:bottom w:val="none" w:sz="0" w:space="0" w:color="auto"/>
        <w:right w:val="none" w:sz="0" w:space="0" w:color="auto"/>
      </w:divBdr>
    </w:div>
    <w:div w:id="304311594">
      <w:bodyDiv w:val="1"/>
      <w:marLeft w:val="0"/>
      <w:marRight w:val="0"/>
      <w:marTop w:val="0"/>
      <w:marBottom w:val="0"/>
      <w:divBdr>
        <w:top w:val="none" w:sz="0" w:space="0" w:color="auto"/>
        <w:left w:val="none" w:sz="0" w:space="0" w:color="auto"/>
        <w:bottom w:val="none" w:sz="0" w:space="0" w:color="auto"/>
        <w:right w:val="none" w:sz="0" w:space="0" w:color="auto"/>
      </w:divBdr>
    </w:div>
    <w:div w:id="304314404">
      <w:bodyDiv w:val="1"/>
      <w:marLeft w:val="0"/>
      <w:marRight w:val="0"/>
      <w:marTop w:val="0"/>
      <w:marBottom w:val="0"/>
      <w:divBdr>
        <w:top w:val="none" w:sz="0" w:space="0" w:color="auto"/>
        <w:left w:val="none" w:sz="0" w:space="0" w:color="auto"/>
        <w:bottom w:val="none" w:sz="0" w:space="0" w:color="auto"/>
        <w:right w:val="none" w:sz="0" w:space="0" w:color="auto"/>
      </w:divBdr>
    </w:div>
    <w:div w:id="304555997">
      <w:marLeft w:val="480"/>
      <w:marRight w:val="0"/>
      <w:marTop w:val="0"/>
      <w:marBottom w:val="0"/>
      <w:divBdr>
        <w:top w:val="none" w:sz="0" w:space="0" w:color="auto"/>
        <w:left w:val="none" w:sz="0" w:space="0" w:color="auto"/>
        <w:bottom w:val="none" w:sz="0" w:space="0" w:color="auto"/>
        <w:right w:val="none" w:sz="0" w:space="0" w:color="auto"/>
      </w:divBdr>
    </w:div>
    <w:div w:id="304697212">
      <w:bodyDiv w:val="1"/>
      <w:marLeft w:val="0"/>
      <w:marRight w:val="0"/>
      <w:marTop w:val="0"/>
      <w:marBottom w:val="0"/>
      <w:divBdr>
        <w:top w:val="none" w:sz="0" w:space="0" w:color="auto"/>
        <w:left w:val="none" w:sz="0" w:space="0" w:color="auto"/>
        <w:bottom w:val="none" w:sz="0" w:space="0" w:color="auto"/>
        <w:right w:val="none" w:sz="0" w:space="0" w:color="auto"/>
      </w:divBdr>
    </w:div>
    <w:div w:id="304706264">
      <w:bodyDiv w:val="1"/>
      <w:marLeft w:val="0"/>
      <w:marRight w:val="0"/>
      <w:marTop w:val="0"/>
      <w:marBottom w:val="0"/>
      <w:divBdr>
        <w:top w:val="none" w:sz="0" w:space="0" w:color="auto"/>
        <w:left w:val="none" w:sz="0" w:space="0" w:color="auto"/>
        <w:bottom w:val="none" w:sz="0" w:space="0" w:color="auto"/>
        <w:right w:val="none" w:sz="0" w:space="0" w:color="auto"/>
      </w:divBdr>
    </w:div>
    <w:div w:id="304823362">
      <w:bodyDiv w:val="1"/>
      <w:marLeft w:val="0"/>
      <w:marRight w:val="0"/>
      <w:marTop w:val="0"/>
      <w:marBottom w:val="0"/>
      <w:divBdr>
        <w:top w:val="none" w:sz="0" w:space="0" w:color="auto"/>
        <w:left w:val="none" w:sz="0" w:space="0" w:color="auto"/>
        <w:bottom w:val="none" w:sz="0" w:space="0" w:color="auto"/>
        <w:right w:val="none" w:sz="0" w:space="0" w:color="auto"/>
      </w:divBdr>
      <w:divsChild>
        <w:div w:id="528759501">
          <w:marLeft w:val="480"/>
          <w:marRight w:val="0"/>
          <w:marTop w:val="0"/>
          <w:marBottom w:val="0"/>
          <w:divBdr>
            <w:top w:val="none" w:sz="0" w:space="0" w:color="auto"/>
            <w:left w:val="none" w:sz="0" w:space="0" w:color="auto"/>
            <w:bottom w:val="none" w:sz="0" w:space="0" w:color="auto"/>
            <w:right w:val="none" w:sz="0" w:space="0" w:color="auto"/>
          </w:divBdr>
        </w:div>
        <w:div w:id="836925825">
          <w:marLeft w:val="480"/>
          <w:marRight w:val="0"/>
          <w:marTop w:val="0"/>
          <w:marBottom w:val="0"/>
          <w:divBdr>
            <w:top w:val="none" w:sz="0" w:space="0" w:color="auto"/>
            <w:left w:val="none" w:sz="0" w:space="0" w:color="auto"/>
            <w:bottom w:val="none" w:sz="0" w:space="0" w:color="auto"/>
            <w:right w:val="none" w:sz="0" w:space="0" w:color="auto"/>
          </w:divBdr>
        </w:div>
        <w:div w:id="254438527">
          <w:marLeft w:val="480"/>
          <w:marRight w:val="0"/>
          <w:marTop w:val="0"/>
          <w:marBottom w:val="0"/>
          <w:divBdr>
            <w:top w:val="none" w:sz="0" w:space="0" w:color="auto"/>
            <w:left w:val="none" w:sz="0" w:space="0" w:color="auto"/>
            <w:bottom w:val="none" w:sz="0" w:space="0" w:color="auto"/>
            <w:right w:val="none" w:sz="0" w:space="0" w:color="auto"/>
          </w:divBdr>
        </w:div>
        <w:div w:id="1446927562">
          <w:marLeft w:val="480"/>
          <w:marRight w:val="0"/>
          <w:marTop w:val="0"/>
          <w:marBottom w:val="0"/>
          <w:divBdr>
            <w:top w:val="none" w:sz="0" w:space="0" w:color="auto"/>
            <w:left w:val="none" w:sz="0" w:space="0" w:color="auto"/>
            <w:bottom w:val="none" w:sz="0" w:space="0" w:color="auto"/>
            <w:right w:val="none" w:sz="0" w:space="0" w:color="auto"/>
          </w:divBdr>
        </w:div>
        <w:div w:id="169369178">
          <w:marLeft w:val="480"/>
          <w:marRight w:val="0"/>
          <w:marTop w:val="0"/>
          <w:marBottom w:val="0"/>
          <w:divBdr>
            <w:top w:val="none" w:sz="0" w:space="0" w:color="auto"/>
            <w:left w:val="none" w:sz="0" w:space="0" w:color="auto"/>
            <w:bottom w:val="none" w:sz="0" w:space="0" w:color="auto"/>
            <w:right w:val="none" w:sz="0" w:space="0" w:color="auto"/>
          </w:divBdr>
        </w:div>
        <w:div w:id="674722360">
          <w:marLeft w:val="480"/>
          <w:marRight w:val="0"/>
          <w:marTop w:val="0"/>
          <w:marBottom w:val="0"/>
          <w:divBdr>
            <w:top w:val="none" w:sz="0" w:space="0" w:color="auto"/>
            <w:left w:val="none" w:sz="0" w:space="0" w:color="auto"/>
            <w:bottom w:val="none" w:sz="0" w:space="0" w:color="auto"/>
            <w:right w:val="none" w:sz="0" w:space="0" w:color="auto"/>
          </w:divBdr>
        </w:div>
        <w:div w:id="2066902718">
          <w:marLeft w:val="480"/>
          <w:marRight w:val="0"/>
          <w:marTop w:val="0"/>
          <w:marBottom w:val="0"/>
          <w:divBdr>
            <w:top w:val="none" w:sz="0" w:space="0" w:color="auto"/>
            <w:left w:val="none" w:sz="0" w:space="0" w:color="auto"/>
            <w:bottom w:val="none" w:sz="0" w:space="0" w:color="auto"/>
            <w:right w:val="none" w:sz="0" w:space="0" w:color="auto"/>
          </w:divBdr>
        </w:div>
        <w:div w:id="821390354">
          <w:marLeft w:val="480"/>
          <w:marRight w:val="0"/>
          <w:marTop w:val="0"/>
          <w:marBottom w:val="0"/>
          <w:divBdr>
            <w:top w:val="none" w:sz="0" w:space="0" w:color="auto"/>
            <w:left w:val="none" w:sz="0" w:space="0" w:color="auto"/>
            <w:bottom w:val="none" w:sz="0" w:space="0" w:color="auto"/>
            <w:right w:val="none" w:sz="0" w:space="0" w:color="auto"/>
          </w:divBdr>
        </w:div>
        <w:div w:id="1169251825">
          <w:marLeft w:val="480"/>
          <w:marRight w:val="0"/>
          <w:marTop w:val="0"/>
          <w:marBottom w:val="0"/>
          <w:divBdr>
            <w:top w:val="none" w:sz="0" w:space="0" w:color="auto"/>
            <w:left w:val="none" w:sz="0" w:space="0" w:color="auto"/>
            <w:bottom w:val="none" w:sz="0" w:space="0" w:color="auto"/>
            <w:right w:val="none" w:sz="0" w:space="0" w:color="auto"/>
          </w:divBdr>
        </w:div>
        <w:div w:id="1814758646">
          <w:marLeft w:val="480"/>
          <w:marRight w:val="0"/>
          <w:marTop w:val="0"/>
          <w:marBottom w:val="0"/>
          <w:divBdr>
            <w:top w:val="none" w:sz="0" w:space="0" w:color="auto"/>
            <w:left w:val="none" w:sz="0" w:space="0" w:color="auto"/>
            <w:bottom w:val="none" w:sz="0" w:space="0" w:color="auto"/>
            <w:right w:val="none" w:sz="0" w:space="0" w:color="auto"/>
          </w:divBdr>
        </w:div>
        <w:div w:id="737748465">
          <w:marLeft w:val="480"/>
          <w:marRight w:val="0"/>
          <w:marTop w:val="0"/>
          <w:marBottom w:val="0"/>
          <w:divBdr>
            <w:top w:val="none" w:sz="0" w:space="0" w:color="auto"/>
            <w:left w:val="none" w:sz="0" w:space="0" w:color="auto"/>
            <w:bottom w:val="none" w:sz="0" w:space="0" w:color="auto"/>
            <w:right w:val="none" w:sz="0" w:space="0" w:color="auto"/>
          </w:divBdr>
        </w:div>
        <w:div w:id="1788699951">
          <w:marLeft w:val="480"/>
          <w:marRight w:val="0"/>
          <w:marTop w:val="0"/>
          <w:marBottom w:val="0"/>
          <w:divBdr>
            <w:top w:val="none" w:sz="0" w:space="0" w:color="auto"/>
            <w:left w:val="none" w:sz="0" w:space="0" w:color="auto"/>
            <w:bottom w:val="none" w:sz="0" w:space="0" w:color="auto"/>
            <w:right w:val="none" w:sz="0" w:space="0" w:color="auto"/>
          </w:divBdr>
        </w:div>
        <w:div w:id="843669589">
          <w:marLeft w:val="480"/>
          <w:marRight w:val="0"/>
          <w:marTop w:val="0"/>
          <w:marBottom w:val="0"/>
          <w:divBdr>
            <w:top w:val="none" w:sz="0" w:space="0" w:color="auto"/>
            <w:left w:val="none" w:sz="0" w:space="0" w:color="auto"/>
            <w:bottom w:val="none" w:sz="0" w:space="0" w:color="auto"/>
            <w:right w:val="none" w:sz="0" w:space="0" w:color="auto"/>
          </w:divBdr>
        </w:div>
        <w:div w:id="348726038">
          <w:marLeft w:val="480"/>
          <w:marRight w:val="0"/>
          <w:marTop w:val="0"/>
          <w:marBottom w:val="0"/>
          <w:divBdr>
            <w:top w:val="none" w:sz="0" w:space="0" w:color="auto"/>
            <w:left w:val="none" w:sz="0" w:space="0" w:color="auto"/>
            <w:bottom w:val="none" w:sz="0" w:space="0" w:color="auto"/>
            <w:right w:val="none" w:sz="0" w:space="0" w:color="auto"/>
          </w:divBdr>
        </w:div>
        <w:div w:id="812646440">
          <w:marLeft w:val="480"/>
          <w:marRight w:val="0"/>
          <w:marTop w:val="0"/>
          <w:marBottom w:val="0"/>
          <w:divBdr>
            <w:top w:val="none" w:sz="0" w:space="0" w:color="auto"/>
            <w:left w:val="none" w:sz="0" w:space="0" w:color="auto"/>
            <w:bottom w:val="none" w:sz="0" w:space="0" w:color="auto"/>
            <w:right w:val="none" w:sz="0" w:space="0" w:color="auto"/>
          </w:divBdr>
        </w:div>
        <w:div w:id="1516575833">
          <w:marLeft w:val="480"/>
          <w:marRight w:val="0"/>
          <w:marTop w:val="0"/>
          <w:marBottom w:val="0"/>
          <w:divBdr>
            <w:top w:val="none" w:sz="0" w:space="0" w:color="auto"/>
            <w:left w:val="none" w:sz="0" w:space="0" w:color="auto"/>
            <w:bottom w:val="none" w:sz="0" w:space="0" w:color="auto"/>
            <w:right w:val="none" w:sz="0" w:space="0" w:color="auto"/>
          </w:divBdr>
        </w:div>
        <w:div w:id="2081127442">
          <w:marLeft w:val="480"/>
          <w:marRight w:val="0"/>
          <w:marTop w:val="0"/>
          <w:marBottom w:val="0"/>
          <w:divBdr>
            <w:top w:val="none" w:sz="0" w:space="0" w:color="auto"/>
            <w:left w:val="none" w:sz="0" w:space="0" w:color="auto"/>
            <w:bottom w:val="none" w:sz="0" w:space="0" w:color="auto"/>
            <w:right w:val="none" w:sz="0" w:space="0" w:color="auto"/>
          </w:divBdr>
        </w:div>
        <w:div w:id="1198159628">
          <w:marLeft w:val="480"/>
          <w:marRight w:val="0"/>
          <w:marTop w:val="0"/>
          <w:marBottom w:val="0"/>
          <w:divBdr>
            <w:top w:val="none" w:sz="0" w:space="0" w:color="auto"/>
            <w:left w:val="none" w:sz="0" w:space="0" w:color="auto"/>
            <w:bottom w:val="none" w:sz="0" w:space="0" w:color="auto"/>
            <w:right w:val="none" w:sz="0" w:space="0" w:color="auto"/>
          </w:divBdr>
        </w:div>
        <w:div w:id="1091782424">
          <w:marLeft w:val="480"/>
          <w:marRight w:val="0"/>
          <w:marTop w:val="0"/>
          <w:marBottom w:val="0"/>
          <w:divBdr>
            <w:top w:val="none" w:sz="0" w:space="0" w:color="auto"/>
            <w:left w:val="none" w:sz="0" w:space="0" w:color="auto"/>
            <w:bottom w:val="none" w:sz="0" w:space="0" w:color="auto"/>
            <w:right w:val="none" w:sz="0" w:space="0" w:color="auto"/>
          </w:divBdr>
        </w:div>
        <w:div w:id="106969536">
          <w:marLeft w:val="480"/>
          <w:marRight w:val="0"/>
          <w:marTop w:val="0"/>
          <w:marBottom w:val="0"/>
          <w:divBdr>
            <w:top w:val="none" w:sz="0" w:space="0" w:color="auto"/>
            <w:left w:val="none" w:sz="0" w:space="0" w:color="auto"/>
            <w:bottom w:val="none" w:sz="0" w:space="0" w:color="auto"/>
            <w:right w:val="none" w:sz="0" w:space="0" w:color="auto"/>
          </w:divBdr>
        </w:div>
        <w:div w:id="1016926854">
          <w:marLeft w:val="480"/>
          <w:marRight w:val="0"/>
          <w:marTop w:val="0"/>
          <w:marBottom w:val="0"/>
          <w:divBdr>
            <w:top w:val="none" w:sz="0" w:space="0" w:color="auto"/>
            <w:left w:val="none" w:sz="0" w:space="0" w:color="auto"/>
            <w:bottom w:val="none" w:sz="0" w:space="0" w:color="auto"/>
            <w:right w:val="none" w:sz="0" w:space="0" w:color="auto"/>
          </w:divBdr>
        </w:div>
        <w:div w:id="1329400414">
          <w:marLeft w:val="480"/>
          <w:marRight w:val="0"/>
          <w:marTop w:val="0"/>
          <w:marBottom w:val="0"/>
          <w:divBdr>
            <w:top w:val="none" w:sz="0" w:space="0" w:color="auto"/>
            <w:left w:val="none" w:sz="0" w:space="0" w:color="auto"/>
            <w:bottom w:val="none" w:sz="0" w:space="0" w:color="auto"/>
            <w:right w:val="none" w:sz="0" w:space="0" w:color="auto"/>
          </w:divBdr>
        </w:div>
        <w:div w:id="526793217">
          <w:marLeft w:val="480"/>
          <w:marRight w:val="0"/>
          <w:marTop w:val="0"/>
          <w:marBottom w:val="0"/>
          <w:divBdr>
            <w:top w:val="none" w:sz="0" w:space="0" w:color="auto"/>
            <w:left w:val="none" w:sz="0" w:space="0" w:color="auto"/>
            <w:bottom w:val="none" w:sz="0" w:space="0" w:color="auto"/>
            <w:right w:val="none" w:sz="0" w:space="0" w:color="auto"/>
          </w:divBdr>
        </w:div>
        <w:div w:id="885919296">
          <w:marLeft w:val="480"/>
          <w:marRight w:val="0"/>
          <w:marTop w:val="0"/>
          <w:marBottom w:val="0"/>
          <w:divBdr>
            <w:top w:val="none" w:sz="0" w:space="0" w:color="auto"/>
            <w:left w:val="none" w:sz="0" w:space="0" w:color="auto"/>
            <w:bottom w:val="none" w:sz="0" w:space="0" w:color="auto"/>
            <w:right w:val="none" w:sz="0" w:space="0" w:color="auto"/>
          </w:divBdr>
        </w:div>
        <w:div w:id="987588719">
          <w:marLeft w:val="480"/>
          <w:marRight w:val="0"/>
          <w:marTop w:val="0"/>
          <w:marBottom w:val="0"/>
          <w:divBdr>
            <w:top w:val="none" w:sz="0" w:space="0" w:color="auto"/>
            <w:left w:val="none" w:sz="0" w:space="0" w:color="auto"/>
            <w:bottom w:val="none" w:sz="0" w:space="0" w:color="auto"/>
            <w:right w:val="none" w:sz="0" w:space="0" w:color="auto"/>
          </w:divBdr>
        </w:div>
        <w:div w:id="370233358">
          <w:marLeft w:val="480"/>
          <w:marRight w:val="0"/>
          <w:marTop w:val="0"/>
          <w:marBottom w:val="0"/>
          <w:divBdr>
            <w:top w:val="none" w:sz="0" w:space="0" w:color="auto"/>
            <w:left w:val="none" w:sz="0" w:space="0" w:color="auto"/>
            <w:bottom w:val="none" w:sz="0" w:space="0" w:color="auto"/>
            <w:right w:val="none" w:sz="0" w:space="0" w:color="auto"/>
          </w:divBdr>
        </w:div>
        <w:div w:id="495417672">
          <w:marLeft w:val="480"/>
          <w:marRight w:val="0"/>
          <w:marTop w:val="0"/>
          <w:marBottom w:val="0"/>
          <w:divBdr>
            <w:top w:val="none" w:sz="0" w:space="0" w:color="auto"/>
            <w:left w:val="none" w:sz="0" w:space="0" w:color="auto"/>
            <w:bottom w:val="none" w:sz="0" w:space="0" w:color="auto"/>
            <w:right w:val="none" w:sz="0" w:space="0" w:color="auto"/>
          </w:divBdr>
        </w:div>
        <w:div w:id="1944680432">
          <w:marLeft w:val="480"/>
          <w:marRight w:val="0"/>
          <w:marTop w:val="0"/>
          <w:marBottom w:val="0"/>
          <w:divBdr>
            <w:top w:val="none" w:sz="0" w:space="0" w:color="auto"/>
            <w:left w:val="none" w:sz="0" w:space="0" w:color="auto"/>
            <w:bottom w:val="none" w:sz="0" w:space="0" w:color="auto"/>
            <w:right w:val="none" w:sz="0" w:space="0" w:color="auto"/>
          </w:divBdr>
        </w:div>
        <w:div w:id="1038627672">
          <w:marLeft w:val="480"/>
          <w:marRight w:val="0"/>
          <w:marTop w:val="0"/>
          <w:marBottom w:val="0"/>
          <w:divBdr>
            <w:top w:val="none" w:sz="0" w:space="0" w:color="auto"/>
            <w:left w:val="none" w:sz="0" w:space="0" w:color="auto"/>
            <w:bottom w:val="none" w:sz="0" w:space="0" w:color="auto"/>
            <w:right w:val="none" w:sz="0" w:space="0" w:color="auto"/>
          </w:divBdr>
        </w:div>
        <w:div w:id="1896547770">
          <w:marLeft w:val="480"/>
          <w:marRight w:val="0"/>
          <w:marTop w:val="0"/>
          <w:marBottom w:val="0"/>
          <w:divBdr>
            <w:top w:val="none" w:sz="0" w:space="0" w:color="auto"/>
            <w:left w:val="none" w:sz="0" w:space="0" w:color="auto"/>
            <w:bottom w:val="none" w:sz="0" w:space="0" w:color="auto"/>
            <w:right w:val="none" w:sz="0" w:space="0" w:color="auto"/>
          </w:divBdr>
        </w:div>
        <w:div w:id="1351761160">
          <w:marLeft w:val="480"/>
          <w:marRight w:val="0"/>
          <w:marTop w:val="0"/>
          <w:marBottom w:val="0"/>
          <w:divBdr>
            <w:top w:val="none" w:sz="0" w:space="0" w:color="auto"/>
            <w:left w:val="none" w:sz="0" w:space="0" w:color="auto"/>
            <w:bottom w:val="none" w:sz="0" w:space="0" w:color="auto"/>
            <w:right w:val="none" w:sz="0" w:space="0" w:color="auto"/>
          </w:divBdr>
        </w:div>
        <w:div w:id="85612230">
          <w:marLeft w:val="480"/>
          <w:marRight w:val="0"/>
          <w:marTop w:val="0"/>
          <w:marBottom w:val="0"/>
          <w:divBdr>
            <w:top w:val="none" w:sz="0" w:space="0" w:color="auto"/>
            <w:left w:val="none" w:sz="0" w:space="0" w:color="auto"/>
            <w:bottom w:val="none" w:sz="0" w:space="0" w:color="auto"/>
            <w:right w:val="none" w:sz="0" w:space="0" w:color="auto"/>
          </w:divBdr>
        </w:div>
        <w:div w:id="904604996">
          <w:marLeft w:val="480"/>
          <w:marRight w:val="0"/>
          <w:marTop w:val="0"/>
          <w:marBottom w:val="0"/>
          <w:divBdr>
            <w:top w:val="none" w:sz="0" w:space="0" w:color="auto"/>
            <w:left w:val="none" w:sz="0" w:space="0" w:color="auto"/>
            <w:bottom w:val="none" w:sz="0" w:space="0" w:color="auto"/>
            <w:right w:val="none" w:sz="0" w:space="0" w:color="auto"/>
          </w:divBdr>
        </w:div>
        <w:div w:id="2038431875">
          <w:marLeft w:val="480"/>
          <w:marRight w:val="0"/>
          <w:marTop w:val="0"/>
          <w:marBottom w:val="0"/>
          <w:divBdr>
            <w:top w:val="none" w:sz="0" w:space="0" w:color="auto"/>
            <w:left w:val="none" w:sz="0" w:space="0" w:color="auto"/>
            <w:bottom w:val="none" w:sz="0" w:space="0" w:color="auto"/>
            <w:right w:val="none" w:sz="0" w:space="0" w:color="auto"/>
          </w:divBdr>
        </w:div>
        <w:div w:id="225772929">
          <w:marLeft w:val="480"/>
          <w:marRight w:val="0"/>
          <w:marTop w:val="0"/>
          <w:marBottom w:val="0"/>
          <w:divBdr>
            <w:top w:val="none" w:sz="0" w:space="0" w:color="auto"/>
            <w:left w:val="none" w:sz="0" w:space="0" w:color="auto"/>
            <w:bottom w:val="none" w:sz="0" w:space="0" w:color="auto"/>
            <w:right w:val="none" w:sz="0" w:space="0" w:color="auto"/>
          </w:divBdr>
        </w:div>
        <w:div w:id="422187879">
          <w:marLeft w:val="480"/>
          <w:marRight w:val="0"/>
          <w:marTop w:val="0"/>
          <w:marBottom w:val="0"/>
          <w:divBdr>
            <w:top w:val="none" w:sz="0" w:space="0" w:color="auto"/>
            <w:left w:val="none" w:sz="0" w:space="0" w:color="auto"/>
            <w:bottom w:val="none" w:sz="0" w:space="0" w:color="auto"/>
            <w:right w:val="none" w:sz="0" w:space="0" w:color="auto"/>
          </w:divBdr>
        </w:div>
        <w:div w:id="1910842130">
          <w:marLeft w:val="480"/>
          <w:marRight w:val="0"/>
          <w:marTop w:val="0"/>
          <w:marBottom w:val="0"/>
          <w:divBdr>
            <w:top w:val="none" w:sz="0" w:space="0" w:color="auto"/>
            <w:left w:val="none" w:sz="0" w:space="0" w:color="auto"/>
            <w:bottom w:val="none" w:sz="0" w:space="0" w:color="auto"/>
            <w:right w:val="none" w:sz="0" w:space="0" w:color="auto"/>
          </w:divBdr>
        </w:div>
        <w:div w:id="1442333305">
          <w:marLeft w:val="480"/>
          <w:marRight w:val="0"/>
          <w:marTop w:val="0"/>
          <w:marBottom w:val="0"/>
          <w:divBdr>
            <w:top w:val="none" w:sz="0" w:space="0" w:color="auto"/>
            <w:left w:val="none" w:sz="0" w:space="0" w:color="auto"/>
            <w:bottom w:val="none" w:sz="0" w:space="0" w:color="auto"/>
            <w:right w:val="none" w:sz="0" w:space="0" w:color="auto"/>
          </w:divBdr>
        </w:div>
        <w:div w:id="1527451446">
          <w:marLeft w:val="480"/>
          <w:marRight w:val="0"/>
          <w:marTop w:val="0"/>
          <w:marBottom w:val="0"/>
          <w:divBdr>
            <w:top w:val="none" w:sz="0" w:space="0" w:color="auto"/>
            <w:left w:val="none" w:sz="0" w:space="0" w:color="auto"/>
            <w:bottom w:val="none" w:sz="0" w:space="0" w:color="auto"/>
            <w:right w:val="none" w:sz="0" w:space="0" w:color="auto"/>
          </w:divBdr>
        </w:div>
        <w:div w:id="1704550189">
          <w:marLeft w:val="480"/>
          <w:marRight w:val="0"/>
          <w:marTop w:val="0"/>
          <w:marBottom w:val="0"/>
          <w:divBdr>
            <w:top w:val="none" w:sz="0" w:space="0" w:color="auto"/>
            <w:left w:val="none" w:sz="0" w:space="0" w:color="auto"/>
            <w:bottom w:val="none" w:sz="0" w:space="0" w:color="auto"/>
            <w:right w:val="none" w:sz="0" w:space="0" w:color="auto"/>
          </w:divBdr>
        </w:div>
        <w:div w:id="1716351211">
          <w:marLeft w:val="480"/>
          <w:marRight w:val="0"/>
          <w:marTop w:val="0"/>
          <w:marBottom w:val="0"/>
          <w:divBdr>
            <w:top w:val="none" w:sz="0" w:space="0" w:color="auto"/>
            <w:left w:val="none" w:sz="0" w:space="0" w:color="auto"/>
            <w:bottom w:val="none" w:sz="0" w:space="0" w:color="auto"/>
            <w:right w:val="none" w:sz="0" w:space="0" w:color="auto"/>
          </w:divBdr>
        </w:div>
        <w:div w:id="1379814824">
          <w:marLeft w:val="480"/>
          <w:marRight w:val="0"/>
          <w:marTop w:val="0"/>
          <w:marBottom w:val="0"/>
          <w:divBdr>
            <w:top w:val="none" w:sz="0" w:space="0" w:color="auto"/>
            <w:left w:val="none" w:sz="0" w:space="0" w:color="auto"/>
            <w:bottom w:val="none" w:sz="0" w:space="0" w:color="auto"/>
            <w:right w:val="none" w:sz="0" w:space="0" w:color="auto"/>
          </w:divBdr>
        </w:div>
        <w:div w:id="1536233027">
          <w:marLeft w:val="480"/>
          <w:marRight w:val="0"/>
          <w:marTop w:val="0"/>
          <w:marBottom w:val="0"/>
          <w:divBdr>
            <w:top w:val="none" w:sz="0" w:space="0" w:color="auto"/>
            <w:left w:val="none" w:sz="0" w:space="0" w:color="auto"/>
            <w:bottom w:val="none" w:sz="0" w:space="0" w:color="auto"/>
            <w:right w:val="none" w:sz="0" w:space="0" w:color="auto"/>
          </w:divBdr>
        </w:div>
        <w:div w:id="594021808">
          <w:marLeft w:val="480"/>
          <w:marRight w:val="0"/>
          <w:marTop w:val="0"/>
          <w:marBottom w:val="0"/>
          <w:divBdr>
            <w:top w:val="none" w:sz="0" w:space="0" w:color="auto"/>
            <w:left w:val="none" w:sz="0" w:space="0" w:color="auto"/>
            <w:bottom w:val="none" w:sz="0" w:space="0" w:color="auto"/>
            <w:right w:val="none" w:sz="0" w:space="0" w:color="auto"/>
          </w:divBdr>
        </w:div>
        <w:div w:id="1664429193">
          <w:marLeft w:val="480"/>
          <w:marRight w:val="0"/>
          <w:marTop w:val="0"/>
          <w:marBottom w:val="0"/>
          <w:divBdr>
            <w:top w:val="none" w:sz="0" w:space="0" w:color="auto"/>
            <w:left w:val="none" w:sz="0" w:space="0" w:color="auto"/>
            <w:bottom w:val="none" w:sz="0" w:space="0" w:color="auto"/>
            <w:right w:val="none" w:sz="0" w:space="0" w:color="auto"/>
          </w:divBdr>
        </w:div>
        <w:div w:id="2098937000">
          <w:marLeft w:val="480"/>
          <w:marRight w:val="0"/>
          <w:marTop w:val="0"/>
          <w:marBottom w:val="0"/>
          <w:divBdr>
            <w:top w:val="none" w:sz="0" w:space="0" w:color="auto"/>
            <w:left w:val="none" w:sz="0" w:space="0" w:color="auto"/>
            <w:bottom w:val="none" w:sz="0" w:space="0" w:color="auto"/>
            <w:right w:val="none" w:sz="0" w:space="0" w:color="auto"/>
          </w:divBdr>
        </w:div>
        <w:div w:id="1296911205">
          <w:marLeft w:val="480"/>
          <w:marRight w:val="0"/>
          <w:marTop w:val="0"/>
          <w:marBottom w:val="0"/>
          <w:divBdr>
            <w:top w:val="none" w:sz="0" w:space="0" w:color="auto"/>
            <w:left w:val="none" w:sz="0" w:space="0" w:color="auto"/>
            <w:bottom w:val="none" w:sz="0" w:space="0" w:color="auto"/>
            <w:right w:val="none" w:sz="0" w:space="0" w:color="auto"/>
          </w:divBdr>
        </w:div>
        <w:div w:id="1328706154">
          <w:marLeft w:val="480"/>
          <w:marRight w:val="0"/>
          <w:marTop w:val="0"/>
          <w:marBottom w:val="0"/>
          <w:divBdr>
            <w:top w:val="none" w:sz="0" w:space="0" w:color="auto"/>
            <w:left w:val="none" w:sz="0" w:space="0" w:color="auto"/>
            <w:bottom w:val="none" w:sz="0" w:space="0" w:color="auto"/>
            <w:right w:val="none" w:sz="0" w:space="0" w:color="auto"/>
          </w:divBdr>
        </w:div>
        <w:div w:id="1458795237">
          <w:marLeft w:val="480"/>
          <w:marRight w:val="0"/>
          <w:marTop w:val="0"/>
          <w:marBottom w:val="0"/>
          <w:divBdr>
            <w:top w:val="none" w:sz="0" w:space="0" w:color="auto"/>
            <w:left w:val="none" w:sz="0" w:space="0" w:color="auto"/>
            <w:bottom w:val="none" w:sz="0" w:space="0" w:color="auto"/>
            <w:right w:val="none" w:sz="0" w:space="0" w:color="auto"/>
          </w:divBdr>
        </w:div>
        <w:div w:id="1679188652">
          <w:marLeft w:val="480"/>
          <w:marRight w:val="0"/>
          <w:marTop w:val="0"/>
          <w:marBottom w:val="0"/>
          <w:divBdr>
            <w:top w:val="none" w:sz="0" w:space="0" w:color="auto"/>
            <w:left w:val="none" w:sz="0" w:space="0" w:color="auto"/>
            <w:bottom w:val="none" w:sz="0" w:space="0" w:color="auto"/>
            <w:right w:val="none" w:sz="0" w:space="0" w:color="auto"/>
          </w:divBdr>
        </w:div>
        <w:div w:id="286160019">
          <w:marLeft w:val="480"/>
          <w:marRight w:val="0"/>
          <w:marTop w:val="0"/>
          <w:marBottom w:val="0"/>
          <w:divBdr>
            <w:top w:val="none" w:sz="0" w:space="0" w:color="auto"/>
            <w:left w:val="none" w:sz="0" w:space="0" w:color="auto"/>
            <w:bottom w:val="none" w:sz="0" w:space="0" w:color="auto"/>
            <w:right w:val="none" w:sz="0" w:space="0" w:color="auto"/>
          </w:divBdr>
        </w:div>
        <w:div w:id="286787776">
          <w:marLeft w:val="480"/>
          <w:marRight w:val="0"/>
          <w:marTop w:val="0"/>
          <w:marBottom w:val="0"/>
          <w:divBdr>
            <w:top w:val="none" w:sz="0" w:space="0" w:color="auto"/>
            <w:left w:val="none" w:sz="0" w:space="0" w:color="auto"/>
            <w:bottom w:val="none" w:sz="0" w:space="0" w:color="auto"/>
            <w:right w:val="none" w:sz="0" w:space="0" w:color="auto"/>
          </w:divBdr>
        </w:div>
        <w:div w:id="1704331148">
          <w:marLeft w:val="480"/>
          <w:marRight w:val="0"/>
          <w:marTop w:val="0"/>
          <w:marBottom w:val="0"/>
          <w:divBdr>
            <w:top w:val="none" w:sz="0" w:space="0" w:color="auto"/>
            <w:left w:val="none" w:sz="0" w:space="0" w:color="auto"/>
            <w:bottom w:val="none" w:sz="0" w:space="0" w:color="auto"/>
            <w:right w:val="none" w:sz="0" w:space="0" w:color="auto"/>
          </w:divBdr>
        </w:div>
        <w:div w:id="732653526">
          <w:marLeft w:val="480"/>
          <w:marRight w:val="0"/>
          <w:marTop w:val="0"/>
          <w:marBottom w:val="0"/>
          <w:divBdr>
            <w:top w:val="none" w:sz="0" w:space="0" w:color="auto"/>
            <w:left w:val="none" w:sz="0" w:space="0" w:color="auto"/>
            <w:bottom w:val="none" w:sz="0" w:space="0" w:color="auto"/>
            <w:right w:val="none" w:sz="0" w:space="0" w:color="auto"/>
          </w:divBdr>
        </w:div>
        <w:div w:id="1416364334">
          <w:marLeft w:val="480"/>
          <w:marRight w:val="0"/>
          <w:marTop w:val="0"/>
          <w:marBottom w:val="0"/>
          <w:divBdr>
            <w:top w:val="none" w:sz="0" w:space="0" w:color="auto"/>
            <w:left w:val="none" w:sz="0" w:space="0" w:color="auto"/>
            <w:bottom w:val="none" w:sz="0" w:space="0" w:color="auto"/>
            <w:right w:val="none" w:sz="0" w:space="0" w:color="auto"/>
          </w:divBdr>
        </w:div>
        <w:div w:id="1435516835">
          <w:marLeft w:val="480"/>
          <w:marRight w:val="0"/>
          <w:marTop w:val="0"/>
          <w:marBottom w:val="0"/>
          <w:divBdr>
            <w:top w:val="none" w:sz="0" w:space="0" w:color="auto"/>
            <w:left w:val="none" w:sz="0" w:space="0" w:color="auto"/>
            <w:bottom w:val="none" w:sz="0" w:space="0" w:color="auto"/>
            <w:right w:val="none" w:sz="0" w:space="0" w:color="auto"/>
          </w:divBdr>
        </w:div>
        <w:div w:id="1284776191">
          <w:marLeft w:val="480"/>
          <w:marRight w:val="0"/>
          <w:marTop w:val="0"/>
          <w:marBottom w:val="0"/>
          <w:divBdr>
            <w:top w:val="none" w:sz="0" w:space="0" w:color="auto"/>
            <w:left w:val="none" w:sz="0" w:space="0" w:color="auto"/>
            <w:bottom w:val="none" w:sz="0" w:space="0" w:color="auto"/>
            <w:right w:val="none" w:sz="0" w:space="0" w:color="auto"/>
          </w:divBdr>
        </w:div>
        <w:div w:id="86314570">
          <w:marLeft w:val="480"/>
          <w:marRight w:val="0"/>
          <w:marTop w:val="0"/>
          <w:marBottom w:val="0"/>
          <w:divBdr>
            <w:top w:val="none" w:sz="0" w:space="0" w:color="auto"/>
            <w:left w:val="none" w:sz="0" w:space="0" w:color="auto"/>
            <w:bottom w:val="none" w:sz="0" w:space="0" w:color="auto"/>
            <w:right w:val="none" w:sz="0" w:space="0" w:color="auto"/>
          </w:divBdr>
        </w:div>
        <w:div w:id="1032533940">
          <w:marLeft w:val="480"/>
          <w:marRight w:val="0"/>
          <w:marTop w:val="0"/>
          <w:marBottom w:val="0"/>
          <w:divBdr>
            <w:top w:val="none" w:sz="0" w:space="0" w:color="auto"/>
            <w:left w:val="none" w:sz="0" w:space="0" w:color="auto"/>
            <w:bottom w:val="none" w:sz="0" w:space="0" w:color="auto"/>
            <w:right w:val="none" w:sz="0" w:space="0" w:color="auto"/>
          </w:divBdr>
        </w:div>
        <w:div w:id="778599287">
          <w:marLeft w:val="480"/>
          <w:marRight w:val="0"/>
          <w:marTop w:val="0"/>
          <w:marBottom w:val="0"/>
          <w:divBdr>
            <w:top w:val="none" w:sz="0" w:space="0" w:color="auto"/>
            <w:left w:val="none" w:sz="0" w:space="0" w:color="auto"/>
            <w:bottom w:val="none" w:sz="0" w:space="0" w:color="auto"/>
            <w:right w:val="none" w:sz="0" w:space="0" w:color="auto"/>
          </w:divBdr>
        </w:div>
        <w:div w:id="1525317368">
          <w:marLeft w:val="480"/>
          <w:marRight w:val="0"/>
          <w:marTop w:val="0"/>
          <w:marBottom w:val="0"/>
          <w:divBdr>
            <w:top w:val="none" w:sz="0" w:space="0" w:color="auto"/>
            <w:left w:val="none" w:sz="0" w:space="0" w:color="auto"/>
            <w:bottom w:val="none" w:sz="0" w:space="0" w:color="auto"/>
            <w:right w:val="none" w:sz="0" w:space="0" w:color="auto"/>
          </w:divBdr>
        </w:div>
        <w:div w:id="2000116051">
          <w:marLeft w:val="480"/>
          <w:marRight w:val="0"/>
          <w:marTop w:val="0"/>
          <w:marBottom w:val="0"/>
          <w:divBdr>
            <w:top w:val="none" w:sz="0" w:space="0" w:color="auto"/>
            <w:left w:val="none" w:sz="0" w:space="0" w:color="auto"/>
            <w:bottom w:val="none" w:sz="0" w:space="0" w:color="auto"/>
            <w:right w:val="none" w:sz="0" w:space="0" w:color="auto"/>
          </w:divBdr>
        </w:div>
        <w:div w:id="552546670">
          <w:marLeft w:val="480"/>
          <w:marRight w:val="0"/>
          <w:marTop w:val="0"/>
          <w:marBottom w:val="0"/>
          <w:divBdr>
            <w:top w:val="none" w:sz="0" w:space="0" w:color="auto"/>
            <w:left w:val="none" w:sz="0" w:space="0" w:color="auto"/>
            <w:bottom w:val="none" w:sz="0" w:space="0" w:color="auto"/>
            <w:right w:val="none" w:sz="0" w:space="0" w:color="auto"/>
          </w:divBdr>
        </w:div>
        <w:div w:id="525601525">
          <w:marLeft w:val="480"/>
          <w:marRight w:val="0"/>
          <w:marTop w:val="0"/>
          <w:marBottom w:val="0"/>
          <w:divBdr>
            <w:top w:val="none" w:sz="0" w:space="0" w:color="auto"/>
            <w:left w:val="none" w:sz="0" w:space="0" w:color="auto"/>
            <w:bottom w:val="none" w:sz="0" w:space="0" w:color="auto"/>
            <w:right w:val="none" w:sz="0" w:space="0" w:color="auto"/>
          </w:divBdr>
        </w:div>
        <w:div w:id="1751346004">
          <w:marLeft w:val="480"/>
          <w:marRight w:val="0"/>
          <w:marTop w:val="0"/>
          <w:marBottom w:val="0"/>
          <w:divBdr>
            <w:top w:val="none" w:sz="0" w:space="0" w:color="auto"/>
            <w:left w:val="none" w:sz="0" w:space="0" w:color="auto"/>
            <w:bottom w:val="none" w:sz="0" w:space="0" w:color="auto"/>
            <w:right w:val="none" w:sz="0" w:space="0" w:color="auto"/>
          </w:divBdr>
        </w:div>
        <w:div w:id="897863689">
          <w:marLeft w:val="480"/>
          <w:marRight w:val="0"/>
          <w:marTop w:val="0"/>
          <w:marBottom w:val="0"/>
          <w:divBdr>
            <w:top w:val="none" w:sz="0" w:space="0" w:color="auto"/>
            <w:left w:val="none" w:sz="0" w:space="0" w:color="auto"/>
            <w:bottom w:val="none" w:sz="0" w:space="0" w:color="auto"/>
            <w:right w:val="none" w:sz="0" w:space="0" w:color="auto"/>
          </w:divBdr>
        </w:div>
        <w:div w:id="936475217">
          <w:marLeft w:val="480"/>
          <w:marRight w:val="0"/>
          <w:marTop w:val="0"/>
          <w:marBottom w:val="0"/>
          <w:divBdr>
            <w:top w:val="none" w:sz="0" w:space="0" w:color="auto"/>
            <w:left w:val="none" w:sz="0" w:space="0" w:color="auto"/>
            <w:bottom w:val="none" w:sz="0" w:space="0" w:color="auto"/>
            <w:right w:val="none" w:sz="0" w:space="0" w:color="auto"/>
          </w:divBdr>
        </w:div>
        <w:div w:id="1999655199">
          <w:marLeft w:val="480"/>
          <w:marRight w:val="0"/>
          <w:marTop w:val="0"/>
          <w:marBottom w:val="0"/>
          <w:divBdr>
            <w:top w:val="none" w:sz="0" w:space="0" w:color="auto"/>
            <w:left w:val="none" w:sz="0" w:space="0" w:color="auto"/>
            <w:bottom w:val="none" w:sz="0" w:space="0" w:color="auto"/>
            <w:right w:val="none" w:sz="0" w:space="0" w:color="auto"/>
          </w:divBdr>
        </w:div>
        <w:div w:id="275067137">
          <w:marLeft w:val="480"/>
          <w:marRight w:val="0"/>
          <w:marTop w:val="0"/>
          <w:marBottom w:val="0"/>
          <w:divBdr>
            <w:top w:val="none" w:sz="0" w:space="0" w:color="auto"/>
            <w:left w:val="none" w:sz="0" w:space="0" w:color="auto"/>
            <w:bottom w:val="none" w:sz="0" w:space="0" w:color="auto"/>
            <w:right w:val="none" w:sz="0" w:space="0" w:color="auto"/>
          </w:divBdr>
        </w:div>
        <w:div w:id="756285685">
          <w:marLeft w:val="480"/>
          <w:marRight w:val="0"/>
          <w:marTop w:val="0"/>
          <w:marBottom w:val="0"/>
          <w:divBdr>
            <w:top w:val="none" w:sz="0" w:space="0" w:color="auto"/>
            <w:left w:val="none" w:sz="0" w:space="0" w:color="auto"/>
            <w:bottom w:val="none" w:sz="0" w:space="0" w:color="auto"/>
            <w:right w:val="none" w:sz="0" w:space="0" w:color="auto"/>
          </w:divBdr>
        </w:div>
        <w:div w:id="2100326134">
          <w:marLeft w:val="480"/>
          <w:marRight w:val="0"/>
          <w:marTop w:val="0"/>
          <w:marBottom w:val="0"/>
          <w:divBdr>
            <w:top w:val="none" w:sz="0" w:space="0" w:color="auto"/>
            <w:left w:val="none" w:sz="0" w:space="0" w:color="auto"/>
            <w:bottom w:val="none" w:sz="0" w:space="0" w:color="auto"/>
            <w:right w:val="none" w:sz="0" w:space="0" w:color="auto"/>
          </w:divBdr>
        </w:div>
      </w:divsChild>
    </w:div>
    <w:div w:id="305283972">
      <w:bodyDiv w:val="1"/>
      <w:marLeft w:val="0"/>
      <w:marRight w:val="0"/>
      <w:marTop w:val="0"/>
      <w:marBottom w:val="0"/>
      <w:divBdr>
        <w:top w:val="none" w:sz="0" w:space="0" w:color="auto"/>
        <w:left w:val="none" w:sz="0" w:space="0" w:color="auto"/>
        <w:bottom w:val="none" w:sz="0" w:space="0" w:color="auto"/>
        <w:right w:val="none" w:sz="0" w:space="0" w:color="auto"/>
      </w:divBdr>
    </w:div>
    <w:div w:id="305360524">
      <w:bodyDiv w:val="1"/>
      <w:marLeft w:val="0"/>
      <w:marRight w:val="0"/>
      <w:marTop w:val="0"/>
      <w:marBottom w:val="0"/>
      <w:divBdr>
        <w:top w:val="none" w:sz="0" w:space="0" w:color="auto"/>
        <w:left w:val="none" w:sz="0" w:space="0" w:color="auto"/>
        <w:bottom w:val="none" w:sz="0" w:space="0" w:color="auto"/>
        <w:right w:val="none" w:sz="0" w:space="0" w:color="auto"/>
      </w:divBdr>
    </w:div>
    <w:div w:id="305552040">
      <w:bodyDiv w:val="1"/>
      <w:marLeft w:val="0"/>
      <w:marRight w:val="0"/>
      <w:marTop w:val="0"/>
      <w:marBottom w:val="0"/>
      <w:divBdr>
        <w:top w:val="none" w:sz="0" w:space="0" w:color="auto"/>
        <w:left w:val="none" w:sz="0" w:space="0" w:color="auto"/>
        <w:bottom w:val="none" w:sz="0" w:space="0" w:color="auto"/>
        <w:right w:val="none" w:sz="0" w:space="0" w:color="auto"/>
      </w:divBdr>
    </w:div>
    <w:div w:id="305673119">
      <w:bodyDiv w:val="1"/>
      <w:marLeft w:val="0"/>
      <w:marRight w:val="0"/>
      <w:marTop w:val="0"/>
      <w:marBottom w:val="0"/>
      <w:divBdr>
        <w:top w:val="none" w:sz="0" w:space="0" w:color="auto"/>
        <w:left w:val="none" w:sz="0" w:space="0" w:color="auto"/>
        <w:bottom w:val="none" w:sz="0" w:space="0" w:color="auto"/>
        <w:right w:val="none" w:sz="0" w:space="0" w:color="auto"/>
      </w:divBdr>
      <w:divsChild>
        <w:div w:id="1897080285">
          <w:marLeft w:val="480"/>
          <w:marRight w:val="0"/>
          <w:marTop w:val="0"/>
          <w:marBottom w:val="0"/>
          <w:divBdr>
            <w:top w:val="none" w:sz="0" w:space="0" w:color="auto"/>
            <w:left w:val="none" w:sz="0" w:space="0" w:color="auto"/>
            <w:bottom w:val="none" w:sz="0" w:space="0" w:color="auto"/>
            <w:right w:val="none" w:sz="0" w:space="0" w:color="auto"/>
          </w:divBdr>
        </w:div>
        <w:div w:id="548611519">
          <w:marLeft w:val="480"/>
          <w:marRight w:val="0"/>
          <w:marTop w:val="0"/>
          <w:marBottom w:val="0"/>
          <w:divBdr>
            <w:top w:val="none" w:sz="0" w:space="0" w:color="auto"/>
            <w:left w:val="none" w:sz="0" w:space="0" w:color="auto"/>
            <w:bottom w:val="none" w:sz="0" w:space="0" w:color="auto"/>
            <w:right w:val="none" w:sz="0" w:space="0" w:color="auto"/>
          </w:divBdr>
        </w:div>
        <w:div w:id="457459518">
          <w:marLeft w:val="480"/>
          <w:marRight w:val="0"/>
          <w:marTop w:val="0"/>
          <w:marBottom w:val="0"/>
          <w:divBdr>
            <w:top w:val="none" w:sz="0" w:space="0" w:color="auto"/>
            <w:left w:val="none" w:sz="0" w:space="0" w:color="auto"/>
            <w:bottom w:val="none" w:sz="0" w:space="0" w:color="auto"/>
            <w:right w:val="none" w:sz="0" w:space="0" w:color="auto"/>
          </w:divBdr>
        </w:div>
        <w:div w:id="803307276">
          <w:marLeft w:val="480"/>
          <w:marRight w:val="0"/>
          <w:marTop w:val="0"/>
          <w:marBottom w:val="0"/>
          <w:divBdr>
            <w:top w:val="none" w:sz="0" w:space="0" w:color="auto"/>
            <w:left w:val="none" w:sz="0" w:space="0" w:color="auto"/>
            <w:bottom w:val="none" w:sz="0" w:space="0" w:color="auto"/>
            <w:right w:val="none" w:sz="0" w:space="0" w:color="auto"/>
          </w:divBdr>
        </w:div>
      </w:divsChild>
    </w:div>
    <w:div w:id="306016370">
      <w:bodyDiv w:val="1"/>
      <w:marLeft w:val="0"/>
      <w:marRight w:val="0"/>
      <w:marTop w:val="0"/>
      <w:marBottom w:val="0"/>
      <w:divBdr>
        <w:top w:val="none" w:sz="0" w:space="0" w:color="auto"/>
        <w:left w:val="none" w:sz="0" w:space="0" w:color="auto"/>
        <w:bottom w:val="none" w:sz="0" w:space="0" w:color="auto"/>
        <w:right w:val="none" w:sz="0" w:space="0" w:color="auto"/>
      </w:divBdr>
    </w:div>
    <w:div w:id="306055283">
      <w:bodyDiv w:val="1"/>
      <w:marLeft w:val="0"/>
      <w:marRight w:val="0"/>
      <w:marTop w:val="0"/>
      <w:marBottom w:val="0"/>
      <w:divBdr>
        <w:top w:val="none" w:sz="0" w:space="0" w:color="auto"/>
        <w:left w:val="none" w:sz="0" w:space="0" w:color="auto"/>
        <w:bottom w:val="none" w:sz="0" w:space="0" w:color="auto"/>
        <w:right w:val="none" w:sz="0" w:space="0" w:color="auto"/>
      </w:divBdr>
    </w:div>
    <w:div w:id="306127839">
      <w:bodyDiv w:val="1"/>
      <w:marLeft w:val="0"/>
      <w:marRight w:val="0"/>
      <w:marTop w:val="0"/>
      <w:marBottom w:val="0"/>
      <w:divBdr>
        <w:top w:val="none" w:sz="0" w:space="0" w:color="auto"/>
        <w:left w:val="none" w:sz="0" w:space="0" w:color="auto"/>
        <w:bottom w:val="none" w:sz="0" w:space="0" w:color="auto"/>
        <w:right w:val="none" w:sz="0" w:space="0" w:color="auto"/>
      </w:divBdr>
    </w:div>
    <w:div w:id="306201518">
      <w:bodyDiv w:val="1"/>
      <w:marLeft w:val="0"/>
      <w:marRight w:val="0"/>
      <w:marTop w:val="0"/>
      <w:marBottom w:val="0"/>
      <w:divBdr>
        <w:top w:val="none" w:sz="0" w:space="0" w:color="auto"/>
        <w:left w:val="none" w:sz="0" w:space="0" w:color="auto"/>
        <w:bottom w:val="none" w:sz="0" w:space="0" w:color="auto"/>
        <w:right w:val="none" w:sz="0" w:space="0" w:color="auto"/>
      </w:divBdr>
    </w:div>
    <w:div w:id="306320073">
      <w:bodyDiv w:val="1"/>
      <w:marLeft w:val="0"/>
      <w:marRight w:val="0"/>
      <w:marTop w:val="0"/>
      <w:marBottom w:val="0"/>
      <w:divBdr>
        <w:top w:val="none" w:sz="0" w:space="0" w:color="auto"/>
        <w:left w:val="none" w:sz="0" w:space="0" w:color="auto"/>
        <w:bottom w:val="none" w:sz="0" w:space="0" w:color="auto"/>
        <w:right w:val="none" w:sz="0" w:space="0" w:color="auto"/>
      </w:divBdr>
    </w:div>
    <w:div w:id="306394671">
      <w:bodyDiv w:val="1"/>
      <w:marLeft w:val="0"/>
      <w:marRight w:val="0"/>
      <w:marTop w:val="0"/>
      <w:marBottom w:val="0"/>
      <w:divBdr>
        <w:top w:val="none" w:sz="0" w:space="0" w:color="auto"/>
        <w:left w:val="none" w:sz="0" w:space="0" w:color="auto"/>
        <w:bottom w:val="none" w:sz="0" w:space="0" w:color="auto"/>
        <w:right w:val="none" w:sz="0" w:space="0" w:color="auto"/>
      </w:divBdr>
    </w:div>
    <w:div w:id="306589937">
      <w:bodyDiv w:val="1"/>
      <w:marLeft w:val="0"/>
      <w:marRight w:val="0"/>
      <w:marTop w:val="0"/>
      <w:marBottom w:val="0"/>
      <w:divBdr>
        <w:top w:val="none" w:sz="0" w:space="0" w:color="auto"/>
        <w:left w:val="none" w:sz="0" w:space="0" w:color="auto"/>
        <w:bottom w:val="none" w:sz="0" w:space="0" w:color="auto"/>
        <w:right w:val="none" w:sz="0" w:space="0" w:color="auto"/>
      </w:divBdr>
    </w:div>
    <w:div w:id="306787736">
      <w:bodyDiv w:val="1"/>
      <w:marLeft w:val="0"/>
      <w:marRight w:val="0"/>
      <w:marTop w:val="0"/>
      <w:marBottom w:val="0"/>
      <w:divBdr>
        <w:top w:val="none" w:sz="0" w:space="0" w:color="auto"/>
        <w:left w:val="none" w:sz="0" w:space="0" w:color="auto"/>
        <w:bottom w:val="none" w:sz="0" w:space="0" w:color="auto"/>
        <w:right w:val="none" w:sz="0" w:space="0" w:color="auto"/>
      </w:divBdr>
    </w:div>
    <w:div w:id="307130112">
      <w:bodyDiv w:val="1"/>
      <w:marLeft w:val="0"/>
      <w:marRight w:val="0"/>
      <w:marTop w:val="0"/>
      <w:marBottom w:val="0"/>
      <w:divBdr>
        <w:top w:val="none" w:sz="0" w:space="0" w:color="auto"/>
        <w:left w:val="none" w:sz="0" w:space="0" w:color="auto"/>
        <w:bottom w:val="none" w:sz="0" w:space="0" w:color="auto"/>
        <w:right w:val="none" w:sz="0" w:space="0" w:color="auto"/>
      </w:divBdr>
    </w:div>
    <w:div w:id="307170939">
      <w:bodyDiv w:val="1"/>
      <w:marLeft w:val="0"/>
      <w:marRight w:val="0"/>
      <w:marTop w:val="0"/>
      <w:marBottom w:val="0"/>
      <w:divBdr>
        <w:top w:val="none" w:sz="0" w:space="0" w:color="auto"/>
        <w:left w:val="none" w:sz="0" w:space="0" w:color="auto"/>
        <w:bottom w:val="none" w:sz="0" w:space="0" w:color="auto"/>
        <w:right w:val="none" w:sz="0" w:space="0" w:color="auto"/>
      </w:divBdr>
    </w:div>
    <w:div w:id="307245367">
      <w:bodyDiv w:val="1"/>
      <w:marLeft w:val="0"/>
      <w:marRight w:val="0"/>
      <w:marTop w:val="0"/>
      <w:marBottom w:val="0"/>
      <w:divBdr>
        <w:top w:val="none" w:sz="0" w:space="0" w:color="auto"/>
        <w:left w:val="none" w:sz="0" w:space="0" w:color="auto"/>
        <w:bottom w:val="none" w:sz="0" w:space="0" w:color="auto"/>
        <w:right w:val="none" w:sz="0" w:space="0" w:color="auto"/>
      </w:divBdr>
    </w:div>
    <w:div w:id="307782152">
      <w:bodyDiv w:val="1"/>
      <w:marLeft w:val="0"/>
      <w:marRight w:val="0"/>
      <w:marTop w:val="0"/>
      <w:marBottom w:val="0"/>
      <w:divBdr>
        <w:top w:val="none" w:sz="0" w:space="0" w:color="auto"/>
        <w:left w:val="none" w:sz="0" w:space="0" w:color="auto"/>
        <w:bottom w:val="none" w:sz="0" w:space="0" w:color="auto"/>
        <w:right w:val="none" w:sz="0" w:space="0" w:color="auto"/>
      </w:divBdr>
    </w:div>
    <w:div w:id="307828597">
      <w:bodyDiv w:val="1"/>
      <w:marLeft w:val="0"/>
      <w:marRight w:val="0"/>
      <w:marTop w:val="0"/>
      <w:marBottom w:val="0"/>
      <w:divBdr>
        <w:top w:val="none" w:sz="0" w:space="0" w:color="auto"/>
        <w:left w:val="none" w:sz="0" w:space="0" w:color="auto"/>
        <w:bottom w:val="none" w:sz="0" w:space="0" w:color="auto"/>
        <w:right w:val="none" w:sz="0" w:space="0" w:color="auto"/>
      </w:divBdr>
    </w:div>
    <w:div w:id="307973946">
      <w:bodyDiv w:val="1"/>
      <w:marLeft w:val="0"/>
      <w:marRight w:val="0"/>
      <w:marTop w:val="0"/>
      <w:marBottom w:val="0"/>
      <w:divBdr>
        <w:top w:val="none" w:sz="0" w:space="0" w:color="auto"/>
        <w:left w:val="none" w:sz="0" w:space="0" w:color="auto"/>
        <w:bottom w:val="none" w:sz="0" w:space="0" w:color="auto"/>
        <w:right w:val="none" w:sz="0" w:space="0" w:color="auto"/>
      </w:divBdr>
    </w:div>
    <w:div w:id="308097156">
      <w:bodyDiv w:val="1"/>
      <w:marLeft w:val="0"/>
      <w:marRight w:val="0"/>
      <w:marTop w:val="0"/>
      <w:marBottom w:val="0"/>
      <w:divBdr>
        <w:top w:val="none" w:sz="0" w:space="0" w:color="auto"/>
        <w:left w:val="none" w:sz="0" w:space="0" w:color="auto"/>
        <w:bottom w:val="none" w:sz="0" w:space="0" w:color="auto"/>
        <w:right w:val="none" w:sz="0" w:space="0" w:color="auto"/>
      </w:divBdr>
    </w:div>
    <w:div w:id="308483818">
      <w:bodyDiv w:val="1"/>
      <w:marLeft w:val="0"/>
      <w:marRight w:val="0"/>
      <w:marTop w:val="0"/>
      <w:marBottom w:val="0"/>
      <w:divBdr>
        <w:top w:val="none" w:sz="0" w:space="0" w:color="auto"/>
        <w:left w:val="none" w:sz="0" w:space="0" w:color="auto"/>
        <w:bottom w:val="none" w:sz="0" w:space="0" w:color="auto"/>
        <w:right w:val="none" w:sz="0" w:space="0" w:color="auto"/>
      </w:divBdr>
    </w:div>
    <w:div w:id="308633396">
      <w:bodyDiv w:val="1"/>
      <w:marLeft w:val="0"/>
      <w:marRight w:val="0"/>
      <w:marTop w:val="0"/>
      <w:marBottom w:val="0"/>
      <w:divBdr>
        <w:top w:val="none" w:sz="0" w:space="0" w:color="auto"/>
        <w:left w:val="none" w:sz="0" w:space="0" w:color="auto"/>
        <w:bottom w:val="none" w:sz="0" w:space="0" w:color="auto"/>
        <w:right w:val="none" w:sz="0" w:space="0" w:color="auto"/>
      </w:divBdr>
    </w:div>
    <w:div w:id="309135724">
      <w:bodyDiv w:val="1"/>
      <w:marLeft w:val="0"/>
      <w:marRight w:val="0"/>
      <w:marTop w:val="0"/>
      <w:marBottom w:val="0"/>
      <w:divBdr>
        <w:top w:val="none" w:sz="0" w:space="0" w:color="auto"/>
        <w:left w:val="none" w:sz="0" w:space="0" w:color="auto"/>
        <w:bottom w:val="none" w:sz="0" w:space="0" w:color="auto"/>
        <w:right w:val="none" w:sz="0" w:space="0" w:color="auto"/>
      </w:divBdr>
    </w:div>
    <w:div w:id="309138798">
      <w:bodyDiv w:val="1"/>
      <w:marLeft w:val="0"/>
      <w:marRight w:val="0"/>
      <w:marTop w:val="0"/>
      <w:marBottom w:val="0"/>
      <w:divBdr>
        <w:top w:val="none" w:sz="0" w:space="0" w:color="auto"/>
        <w:left w:val="none" w:sz="0" w:space="0" w:color="auto"/>
        <w:bottom w:val="none" w:sz="0" w:space="0" w:color="auto"/>
        <w:right w:val="none" w:sz="0" w:space="0" w:color="auto"/>
      </w:divBdr>
    </w:div>
    <w:div w:id="309215661">
      <w:bodyDiv w:val="1"/>
      <w:marLeft w:val="0"/>
      <w:marRight w:val="0"/>
      <w:marTop w:val="0"/>
      <w:marBottom w:val="0"/>
      <w:divBdr>
        <w:top w:val="none" w:sz="0" w:space="0" w:color="auto"/>
        <w:left w:val="none" w:sz="0" w:space="0" w:color="auto"/>
        <w:bottom w:val="none" w:sz="0" w:space="0" w:color="auto"/>
        <w:right w:val="none" w:sz="0" w:space="0" w:color="auto"/>
      </w:divBdr>
    </w:div>
    <w:div w:id="309360439">
      <w:bodyDiv w:val="1"/>
      <w:marLeft w:val="0"/>
      <w:marRight w:val="0"/>
      <w:marTop w:val="0"/>
      <w:marBottom w:val="0"/>
      <w:divBdr>
        <w:top w:val="none" w:sz="0" w:space="0" w:color="auto"/>
        <w:left w:val="none" w:sz="0" w:space="0" w:color="auto"/>
        <w:bottom w:val="none" w:sz="0" w:space="0" w:color="auto"/>
        <w:right w:val="none" w:sz="0" w:space="0" w:color="auto"/>
      </w:divBdr>
    </w:div>
    <w:div w:id="309407060">
      <w:bodyDiv w:val="1"/>
      <w:marLeft w:val="0"/>
      <w:marRight w:val="0"/>
      <w:marTop w:val="0"/>
      <w:marBottom w:val="0"/>
      <w:divBdr>
        <w:top w:val="none" w:sz="0" w:space="0" w:color="auto"/>
        <w:left w:val="none" w:sz="0" w:space="0" w:color="auto"/>
        <w:bottom w:val="none" w:sz="0" w:space="0" w:color="auto"/>
        <w:right w:val="none" w:sz="0" w:space="0" w:color="auto"/>
      </w:divBdr>
    </w:div>
    <w:div w:id="309411533">
      <w:bodyDiv w:val="1"/>
      <w:marLeft w:val="0"/>
      <w:marRight w:val="0"/>
      <w:marTop w:val="0"/>
      <w:marBottom w:val="0"/>
      <w:divBdr>
        <w:top w:val="none" w:sz="0" w:space="0" w:color="auto"/>
        <w:left w:val="none" w:sz="0" w:space="0" w:color="auto"/>
        <w:bottom w:val="none" w:sz="0" w:space="0" w:color="auto"/>
        <w:right w:val="none" w:sz="0" w:space="0" w:color="auto"/>
      </w:divBdr>
    </w:div>
    <w:div w:id="309480423">
      <w:bodyDiv w:val="1"/>
      <w:marLeft w:val="0"/>
      <w:marRight w:val="0"/>
      <w:marTop w:val="0"/>
      <w:marBottom w:val="0"/>
      <w:divBdr>
        <w:top w:val="none" w:sz="0" w:space="0" w:color="auto"/>
        <w:left w:val="none" w:sz="0" w:space="0" w:color="auto"/>
        <w:bottom w:val="none" w:sz="0" w:space="0" w:color="auto"/>
        <w:right w:val="none" w:sz="0" w:space="0" w:color="auto"/>
      </w:divBdr>
    </w:div>
    <w:div w:id="309747776">
      <w:marLeft w:val="480"/>
      <w:marRight w:val="0"/>
      <w:marTop w:val="0"/>
      <w:marBottom w:val="0"/>
      <w:divBdr>
        <w:top w:val="none" w:sz="0" w:space="0" w:color="auto"/>
        <w:left w:val="none" w:sz="0" w:space="0" w:color="auto"/>
        <w:bottom w:val="none" w:sz="0" w:space="0" w:color="auto"/>
        <w:right w:val="none" w:sz="0" w:space="0" w:color="auto"/>
      </w:divBdr>
    </w:div>
    <w:div w:id="309748034">
      <w:bodyDiv w:val="1"/>
      <w:marLeft w:val="0"/>
      <w:marRight w:val="0"/>
      <w:marTop w:val="0"/>
      <w:marBottom w:val="0"/>
      <w:divBdr>
        <w:top w:val="none" w:sz="0" w:space="0" w:color="auto"/>
        <w:left w:val="none" w:sz="0" w:space="0" w:color="auto"/>
        <w:bottom w:val="none" w:sz="0" w:space="0" w:color="auto"/>
        <w:right w:val="none" w:sz="0" w:space="0" w:color="auto"/>
      </w:divBdr>
    </w:div>
    <w:div w:id="309790174">
      <w:bodyDiv w:val="1"/>
      <w:marLeft w:val="0"/>
      <w:marRight w:val="0"/>
      <w:marTop w:val="0"/>
      <w:marBottom w:val="0"/>
      <w:divBdr>
        <w:top w:val="none" w:sz="0" w:space="0" w:color="auto"/>
        <w:left w:val="none" w:sz="0" w:space="0" w:color="auto"/>
        <w:bottom w:val="none" w:sz="0" w:space="0" w:color="auto"/>
        <w:right w:val="none" w:sz="0" w:space="0" w:color="auto"/>
      </w:divBdr>
    </w:div>
    <w:div w:id="309792406">
      <w:bodyDiv w:val="1"/>
      <w:marLeft w:val="0"/>
      <w:marRight w:val="0"/>
      <w:marTop w:val="0"/>
      <w:marBottom w:val="0"/>
      <w:divBdr>
        <w:top w:val="none" w:sz="0" w:space="0" w:color="auto"/>
        <w:left w:val="none" w:sz="0" w:space="0" w:color="auto"/>
        <w:bottom w:val="none" w:sz="0" w:space="0" w:color="auto"/>
        <w:right w:val="none" w:sz="0" w:space="0" w:color="auto"/>
      </w:divBdr>
    </w:div>
    <w:div w:id="309941524">
      <w:bodyDiv w:val="1"/>
      <w:marLeft w:val="0"/>
      <w:marRight w:val="0"/>
      <w:marTop w:val="0"/>
      <w:marBottom w:val="0"/>
      <w:divBdr>
        <w:top w:val="none" w:sz="0" w:space="0" w:color="auto"/>
        <w:left w:val="none" w:sz="0" w:space="0" w:color="auto"/>
        <w:bottom w:val="none" w:sz="0" w:space="0" w:color="auto"/>
        <w:right w:val="none" w:sz="0" w:space="0" w:color="auto"/>
      </w:divBdr>
    </w:div>
    <w:div w:id="310210973">
      <w:bodyDiv w:val="1"/>
      <w:marLeft w:val="0"/>
      <w:marRight w:val="0"/>
      <w:marTop w:val="0"/>
      <w:marBottom w:val="0"/>
      <w:divBdr>
        <w:top w:val="none" w:sz="0" w:space="0" w:color="auto"/>
        <w:left w:val="none" w:sz="0" w:space="0" w:color="auto"/>
        <w:bottom w:val="none" w:sz="0" w:space="0" w:color="auto"/>
        <w:right w:val="none" w:sz="0" w:space="0" w:color="auto"/>
      </w:divBdr>
    </w:div>
    <w:div w:id="310594956">
      <w:bodyDiv w:val="1"/>
      <w:marLeft w:val="0"/>
      <w:marRight w:val="0"/>
      <w:marTop w:val="0"/>
      <w:marBottom w:val="0"/>
      <w:divBdr>
        <w:top w:val="none" w:sz="0" w:space="0" w:color="auto"/>
        <w:left w:val="none" w:sz="0" w:space="0" w:color="auto"/>
        <w:bottom w:val="none" w:sz="0" w:space="0" w:color="auto"/>
        <w:right w:val="none" w:sz="0" w:space="0" w:color="auto"/>
      </w:divBdr>
    </w:div>
    <w:div w:id="310641813">
      <w:bodyDiv w:val="1"/>
      <w:marLeft w:val="0"/>
      <w:marRight w:val="0"/>
      <w:marTop w:val="0"/>
      <w:marBottom w:val="0"/>
      <w:divBdr>
        <w:top w:val="none" w:sz="0" w:space="0" w:color="auto"/>
        <w:left w:val="none" w:sz="0" w:space="0" w:color="auto"/>
        <w:bottom w:val="none" w:sz="0" w:space="0" w:color="auto"/>
        <w:right w:val="none" w:sz="0" w:space="0" w:color="auto"/>
      </w:divBdr>
    </w:div>
    <w:div w:id="310643457">
      <w:bodyDiv w:val="1"/>
      <w:marLeft w:val="0"/>
      <w:marRight w:val="0"/>
      <w:marTop w:val="0"/>
      <w:marBottom w:val="0"/>
      <w:divBdr>
        <w:top w:val="none" w:sz="0" w:space="0" w:color="auto"/>
        <w:left w:val="none" w:sz="0" w:space="0" w:color="auto"/>
        <w:bottom w:val="none" w:sz="0" w:space="0" w:color="auto"/>
        <w:right w:val="none" w:sz="0" w:space="0" w:color="auto"/>
      </w:divBdr>
    </w:div>
    <w:div w:id="310714252">
      <w:bodyDiv w:val="1"/>
      <w:marLeft w:val="0"/>
      <w:marRight w:val="0"/>
      <w:marTop w:val="0"/>
      <w:marBottom w:val="0"/>
      <w:divBdr>
        <w:top w:val="none" w:sz="0" w:space="0" w:color="auto"/>
        <w:left w:val="none" w:sz="0" w:space="0" w:color="auto"/>
        <w:bottom w:val="none" w:sz="0" w:space="0" w:color="auto"/>
        <w:right w:val="none" w:sz="0" w:space="0" w:color="auto"/>
      </w:divBdr>
    </w:div>
    <w:div w:id="310839981">
      <w:bodyDiv w:val="1"/>
      <w:marLeft w:val="0"/>
      <w:marRight w:val="0"/>
      <w:marTop w:val="0"/>
      <w:marBottom w:val="0"/>
      <w:divBdr>
        <w:top w:val="none" w:sz="0" w:space="0" w:color="auto"/>
        <w:left w:val="none" w:sz="0" w:space="0" w:color="auto"/>
        <w:bottom w:val="none" w:sz="0" w:space="0" w:color="auto"/>
        <w:right w:val="none" w:sz="0" w:space="0" w:color="auto"/>
      </w:divBdr>
    </w:div>
    <w:div w:id="310912478">
      <w:bodyDiv w:val="1"/>
      <w:marLeft w:val="0"/>
      <w:marRight w:val="0"/>
      <w:marTop w:val="0"/>
      <w:marBottom w:val="0"/>
      <w:divBdr>
        <w:top w:val="none" w:sz="0" w:space="0" w:color="auto"/>
        <w:left w:val="none" w:sz="0" w:space="0" w:color="auto"/>
        <w:bottom w:val="none" w:sz="0" w:space="0" w:color="auto"/>
        <w:right w:val="none" w:sz="0" w:space="0" w:color="auto"/>
      </w:divBdr>
    </w:div>
    <w:div w:id="310982152">
      <w:bodyDiv w:val="1"/>
      <w:marLeft w:val="0"/>
      <w:marRight w:val="0"/>
      <w:marTop w:val="0"/>
      <w:marBottom w:val="0"/>
      <w:divBdr>
        <w:top w:val="none" w:sz="0" w:space="0" w:color="auto"/>
        <w:left w:val="none" w:sz="0" w:space="0" w:color="auto"/>
        <w:bottom w:val="none" w:sz="0" w:space="0" w:color="auto"/>
        <w:right w:val="none" w:sz="0" w:space="0" w:color="auto"/>
      </w:divBdr>
    </w:div>
    <w:div w:id="311525044">
      <w:bodyDiv w:val="1"/>
      <w:marLeft w:val="0"/>
      <w:marRight w:val="0"/>
      <w:marTop w:val="0"/>
      <w:marBottom w:val="0"/>
      <w:divBdr>
        <w:top w:val="none" w:sz="0" w:space="0" w:color="auto"/>
        <w:left w:val="none" w:sz="0" w:space="0" w:color="auto"/>
        <w:bottom w:val="none" w:sz="0" w:space="0" w:color="auto"/>
        <w:right w:val="none" w:sz="0" w:space="0" w:color="auto"/>
      </w:divBdr>
    </w:div>
    <w:div w:id="311641836">
      <w:bodyDiv w:val="1"/>
      <w:marLeft w:val="0"/>
      <w:marRight w:val="0"/>
      <w:marTop w:val="0"/>
      <w:marBottom w:val="0"/>
      <w:divBdr>
        <w:top w:val="none" w:sz="0" w:space="0" w:color="auto"/>
        <w:left w:val="none" w:sz="0" w:space="0" w:color="auto"/>
        <w:bottom w:val="none" w:sz="0" w:space="0" w:color="auto"/>
        <w:right w:val="none" w:sz="0" w:space="0" w:color="auto"/>
      </w:divBdr>
    </w:div>
    <w:div w:id="311757484">
      <w:bodyDiv w:val="1"/>
      <w:marLeft w:val="0"/>
      <w:marRight w:val="0"/>
      <w:marTop w:val="0"/>
      <w:marBottom w:val="0"/>
      <w:divBdr>
        <w:top w:val="none" w:sz="0" w:space="0" w:color="auto"/>
        <w:left w:val="none" w:sz="0" w:space="0" w:color="auto"/>
        <w:bottom w:val="none" w:sz="0" w:space="0" w:color="auto"/>
        <w:right w:val="none" w:sz="0" w:space="0" w:color="auto"/>
      </w:divBdr>
    </w:div>
    <w:div w:id="311758343">
      <w:bodyDiv w:val="1"/>
      <w:marLeft w:val="0"/>
      <w:marRight w:val="0"/>
      <w:marTop w:val="0"/>
      <w:marBottom w:val="0"/>
      <w:divBdr>
        <w:top w:val="none" w:sz="0" w:space="0" w:color="auto"/>
        <w:left w:val="none" w:sz="0" w:space="0" w:color="auto"/>
        <w:bottom w:val="none" w:sz="0" w:space="0" w:color="auto"/>
        <w:right w:val="none" w:sz="0" w:space="0" w:color="auto"/>
      </w:divBdr>
    </w:div>
    <w:div w:id="311834323">
      <w:bodyDiv w:val="1"/>
      <w:marLeft w:val="0"/>
      <w:marRight w:val="0"/>
      <w:marTop w:val="0"/>
      <w:marBottom w:val="0"/>
      <w:divBdr>
        <w:top w:val="none" w:sz="0" w:space="0" w:color="auto"/>
        <w:left w:val="none" w:sz="0" w:space="0" w:color="auto"/>
        <w:bottom w:val="none" w:sz="0" w:space="0" w:color="auto"/>
        <w:right w:val="none" w:sz="0" w:space="0" w:color="auto"/>
      </w:divBdr>
    </w:div>
    <w:div w:id="312025896">
      <w:bodyDiv w:val="1"/>
      <w:marLeft w:val="0"/>
      <w:marRight w:val="0"/>
      <w:marTop w:val="0"/>
      <w:marBottom w:val="0"/>
      <w:divBdr>
        <w:top w:val="none" w:sz="0" w:space="0" w:color="auto"/>
        <w:left w:val="none" w:sz="0" w:space="0" w:color="auto"/>
        <w:bottom w:val="none" w:sz="0" w:space="0" w:color="auto"/>
        <w:right w:val="none" w:sz="0" w:space="0" w:color="auto"/>
      </w:divBdr>
    </w:div>
    <w:div w:id="312030691">
      <w:bodyDiv w:val="1"/>
      <w:marLeft w:val="0"/>
      <w:marRight w:val="0"/>
      <w:marTop w:val="0"/>
      <w:marBottom w:val="0"/>
      <w:divBdr>
        <w:top w:val="none" w:sz="0" w:space="0" w:color="auto"/>
        <w:left w:val="none" w:sz="0" w:space="0" w:color="auto"/>
        <w:bottom w:val="none" w:sz="0" w:space="0" w:color="auto"/>
        <w:right w:val="none" w:sz="0" w:space="0" w:color="auto"/>
      </w:divBdr>
    </w:div>
    <w:div w:id="312031613">
      <w:bodyDiv w:val="1"/>
      <w:marLeft w:val="0"/>
      <w:marRight w:val="0"/>
      <w:marTop w:val="0"/>
      <w:marBottom w:val="0"/>
      <w:divBdr>
        <w:top w:val="none" w:sz="0" w:space="0" w:color="auto"/>
        <w:left w:val="none" w:sz="0" w:space="0" w:color="auto"/>
        <w:bottom w:val="none" w:sz="0" w:space="0" w:color="auto"/>
        <w:right w:val="none" w:sz="0" w:space="0" w:color="auto"/>
      </w:divBdr>
    </w:div>
    <w:div w:id="312099608">
      <w:bodyDiv w:val="1"/>
      <w:marLeft w:val="0"/>
      <w:marRight w:val="0"/>
      <w:marTop w:val="0"/>
      <w:marBottom w:val="0"/>
      <w:divBdr>
        <w:top w:val="none" w:sz="0" w:space="0" w:color="auto"/>
        <w:left w:val="none" w:sz="0" w:space="0" w:color="auto"/>
        <w:bottom w:val="none" w:sz="0" w:space="0" w:color="auto"/>
        <w:right w:val="none" w:sz="0" w:space="0" w:color="auto"/>
      </w:divBdr>
    </w:div>
    <w:div w:id="312104220">
      <w:bodyDiv w:val="1"/>
      <w:marLeft w:val="0"/>
      <w:marRight w:val="0"/>
      <w:marTop w:val="0"/>
      <w:marBottom w:val="0"/>
      <w:divBdr>
        <w:top w:val="none" w:sz="0" w:space="0" w:color="auto"/>
        <w:left w:val="none" w:sz="0" w:space="0" w:color="auto"/>
        <w:bottom w:val="none" w:sz="0" w:space="0" w:color="auto"/>
        <w:right w:val="none" w:sz="0" w:space="0" w:color="auto"/>
      </w:divBdr>
    </w:div>
    <w:div w:id="312149568">
      <w:bodyDiv w:val="1"/>
      <w:marLeft w:val="0"/>
      <w:marRight w:val="0"/>
      <w:marTop w:val="0"/>
      <w:marBottom w:val="0"/>
      <w:divBdr>
        <w:top w:val="none" w:sz="0" w:space="0" w:color="auto"/>
        <w:left w:val="none" w:sz="0" w:space="0" w:color="auto"/>
        <w:bottom w:val="none" w:sz="0" w:space="0" w:color="auto"/>
        <w:right w:val="none" w:sz="0" w:space="0" w:color="auto"/>
      </w:divBdr>
      <w:divsChild>
        <w:div w:id="1720592988">
          <w:marLeft w:val="480"/>
          <w:marRight w:val="0"/>
          <w:marTop w:val="0"/>
          <w:marBottom w:val="0"/>
          <w:divBdr>
            <w:top w:val="none" w:sz="0" w:space="0" w:color="auto"/>
            <w:left w:val="none" w:sz="0" w:space="0" w:color="auto"/>
            <w:bottom w:val="none" w:sz="0" w:space="0" w:color="auto"/>
            <w:right w:val="none" w:sz="0" w:space="0" w:color="auto"/>
          </w:divBdr>
        </w:div>
        <w:div w:id="785080693">
          <w:marLeft w:val="480"/>
          <w:marRight w:val="0"/>
          <w:marTop w:val="0"/>
          <w:marBottom w:val="0"/>
          <w:divBdr>
            <w:top w:val="none" w:sz="0" w:space="0" w:color="auto"/>
            <w:left w:val="none" w:sz="0" w:space="0" w:color="auto"/>
            <w:bottom w:val="none" w:sz="0" w:space="0" w:color="auto"/>
            <w:right w:val="none" w:sz="0" w:space="0" w:color="auto"/>
          </w:divBdr>
        </w:div>
        <w:div w:id="1599564011">
          <w:marLeft w:val="480"/>
          <w:marRight w:val="0"/>
          <w:marTop w:val="0"/>
          <w:marBottom w:val="0"/>
          <w:divBdr>
            <w:top w:val="none" w:sz="0" w:space="0" w:color="auto"/>
            <w:left w:val="none" w:sz="0" w:space="0" w:color="auto"/>
            <w:bottom w:val="none" w:sz="0" w:space="0" w:color="auto"/>
            <w:right w:val="none" w:sz="0" w:space="0" w:color="auto"/>
          </w:divBdr>
        </w:div>
        <w:div w:id="820537387">
          <w:marLeft w:val="480"/>
          <w:marRight w:val="0"/>
          <w:marTop w:val="0"/>
          <w:marBottom w:val="0"/>
          <w:divBdr>
            <w:top w:val="none" w:sz="0" w:space="0" w:color="auto"/>
            <w:left w:val="none" w:sz="0" w:space="0" w:color="auto"/>
            <w:bottom w:val="none" w:sz="0" w:space="0" w:color="auto"/>
            <w:right w:val="none" w:sz="0" w:space="0" w:color="auto"/>
          </w:divBdr>
        </w:div>
        <w:div w:id="1768892273">
          <w:marLeft w:val="480"/>
          <w:marRight w:val="0"/>
          <w:marTop w:val="0"/>
          <w:marBottom w:val="0"/>
          <w:divBdr>
            <w:top w:val="none" w:sz="0" w:space="0" w:color="auto"/>
            <w:left w:val="none" w:sz="0" w:space="0" w:color="auto"/>
            <w:bottom w:val="none" w:sz="0" w:space="0" w:color="auto"/>
            <w:right w:val="none" w:sz="0" w:space="0" w:color="auto"/>
          </w:divBdr>
        </w:div>
        <w:div w:id="546842415">
          <w:marLeft w:val="480"/>
          <w:marRight w:val="0"/>
          <w:marTop w:val="0"/>
          <w:marBottom w:val="0"/>
          <w:divBdr>
            <w:top w:val="none" w:sz="0" w:space="0" w:color="auto"/>
            <w:left w:val="none" w:sz="0" w:space="0" w:color="auto"/>
            <w:bottom w:val="none" w:sz="0" w:space="0" w:color="auto"/>
            <w:right w:val="none" w:sz="0" w:space="0" w:color="auto"/>
          </w:divBdr>
        </w:div>
        <w:div w:id="1233926534">
          <w:marLeft w:val="480"/>
          <w:marRight w:val="0"/>
          <w:marTop w:val="0"/>
          <w:marBottom w:val="0"/>
          <w:divBdr>
            <w:top w:val="none" w:sz="0" w:space="0" w:color="auto"/>
            <w:left w:val="none" w:sz="0" w:space="0" w:color="auto"/>
            <w:bottom w:val="none" w:sz="0" w:space="0" w:color="auto"/>
            <w:right w:val="none" w:sz="0" w:space="0" w:color="auto"/>
          </w:divBdr>
        </w:div>
        <w:div w:id="1555702760">
          <w:marLeft w:val="480"/>
          <w:marRight w:val="0"/>
          <w:marTop w:val="0"/>
          <w:marBottom w:val="0"/>
          <w:divBdr>
            <w:top w:val="none" w:sz="0" w:space="0" w:color="auto"/>
            <w:left w:val="none" w:sz="0" w:space="0" w:color="auto"/>
            <w:bottom w:val="none" w:sz="0" w:space="0" w:color="auto"/>
            <w:right w:val="none" w:sz="0" w:space="0" w:color="auto"/>
          </w:divBdr>
        </w:div>
        <w:div w:id="2068413277">
          <w:marLeft w:val="480"/>
          <w:marRight w:val="0"/>
          <w:marTop w:val="0"/>
          <w:marBottom w:val="0"/>
          <w:divBdr>
            <w:top w:val="none" w:sz="0" w:space="0" w:color="auto"/>
            <w:left w:val="none" w:sz="0" w:space="0" w:color="auto"/>
            <w:bottom w:val="none" w:sz="0" w:space="0" w:color="auto"/>
            <w:right w:val="none" w:sz="0" w:space="0" w:color="auto"/>
          </w:divBdr>
        </w:div>
        <w:div w:id="1043869411">
          <w:marLeft w:val="480"/>
          <w:marRight w:val="0"/>
          <w:marTop w:val="0"/>
          <w:marBottom w:val="0"/>
          <w:divBdr>
            <w:top w:val="none" w:sz="0" w:space="0" w:color="auto"/>
            <w:left w:val="none" w:sz="0" w:space="0" w:color="auto"/>
            <w:bottom w:val="none" w:sz="0" w:space="0" w:color="auto"/>
            <w:right w:val="none" w:sz="0" w:space="0" w:color="auto"/>
          </w:divBdr>
        </w:div>
        <w:div w:id="1067649769">
          <w:marLeft w:val="480"/>
          <w:marRight w:val="0"/>
          <w:marTop w:val="0"/>
          <w:marBottom w:val="0"/>
          <w:divBdr>
            <w:top w:val="none" w:sz="0" w:space="0" w:color="auto"/>
            <w:left w:val="none" w:sz="0" w:space="0" w:color="auto"/>
            <w:bottom w:val="none" w:sz="0" w:space="0" w:color="auto"/>
            <w:right w:val="none" w:sz="0" w:space="0" w:color="auto"/>
          </w:divBdr>
        </w:div>
        <w:div w:id="578371497">
          <w:marLeft w:val="480"/>
          <w:marRight w:val="0"/>
          <w:marTop w:val="0"/>
          <w:marBottom w:val="0"/>
          <w:divBdr>
            <w:top w:val="none" w:sz="0" w:space="0" w:color="auto"/>
            <w:left w:val="none" w:sz="0" w:space="0" w:color="auto"/>
            <w:bottom w:val="none" w:sz="0" w:space="0" w:color="auto"/>
            <w:right w:val="none" w:sz="0" w:space="0" w:color="auto"/>
          </w:divBdr>
        </w:div>
        <w:div w:id="1086194017">
          <w:marLeft w:val="480"/>
          <w:marRight w:val="0"/>
          <w:marTop w:val="0"/>
          <w:marBottom w:val="0"/>
          <w:divBdr>
            <w:top w:val="none" w:sz="0" w:space="0" w:color="auto"/>
            <w:left w:val="none" w:sz="0" w:space="0" w:color="auto"/>
            <w:bottom w:val="none" w:sz="0" w:space="0" w:color="auto"/>
            <w:right w:val="none" w:sz="0" w:space="0" w:color="auto"/>
          </w:divBdr>
        </w:div>
        <w:div w:id="2043901403">
          <w:marLeft w:val="480"/>
          <w:marRight w:val="0"/>
          <w:marTop w:val="0"/>
          <w:marBottom w:val="0"/>
          <w:divBdr>
            <w:top w:val="none" w:sz="0" w:space="0" w:color="auto"/>
            <w:left w:val="none" w:sz="0" w:space="0" w:color="auto"/>
            <w:bottom w:val="none" w:sz="0" w:space="0" w:color="auto"/>
            <w:right w:val="none" w:sz="0" w:space="0" w:color="auto"/>
          </w:divBdr>
        </w:div>
        <w:div w:id="2105108173">
          <w:marLeft w:val="480"/>
          <w:marRight w:val="0"/>
          <w:marTop w:val="0"/>
          <w:marBottom w:val="0"/>
          <w:divBdr>
            <w:top w:val="none" w:sz="0" w:space="0" w:color="auto"/>
            <w:left w:val="none" w:sz="0" w:space="0" w:color="auto"/>
            <w:bottom w:val="none" w:sz="0" w:space="0" w:color="auto"/>
            <w:right w:val="none" w:sz="0" w:space="0" w:color="auto"/>
          </w:divBdr>
        </w:div>
        <w:div w:id="2074422867">
          <w:marLeft w:val="480"/>
          <w:marRight w:val="0"/>
          <w:marTop w:val="0"/>
          <w:marBottom w:val="0"/>
          <w:divBdr>
            <w:top w:val="none" w:sz="0" w:space="0" w:color="auto"/>
            <w:left w:val="none" w:sz="0" w:space="0" w:color="auto"/>
            <w:bottom w:val="none" w:sz="0" w:space="0" w:color="auto"/>
            <w:right w:val="none" w:sz="0" w:space="0" w:color="auto"/>
          </w:divBdr>
        </w:div>
        <w:div w:id="1240335216">
          <w:marLeft w:val="480"/>
          <w:marRight w:val="0"/>
          <w:marTop w:val="0"/>
          <w:marBottom w:val="0"/>
          <w:divBdr>
            <w:top w:val="none" w:sz="0" w:space="0" w:color="auto"/>
            <w:left w:val="none" w:sz="0" w:space="0" w:color="auto"/>
            <w:bottom w:val="none" w:sz="0" w:space="0" w:color="auto"/>
            <w:right w:val="none" w:sz="0" w:space="0" w:color="auto"/>
          </w:divBdr>
        </w:div>
        <w:div w:id="1530332133">
          <w:marLeft w:val="480"/>
          <w:marRight w:val="0"/>
          <w:marTop w:val="0"/>
          <w:marBottom w:val="0"/>
          <w:divBdr>
            <w:top w:val="none" w:sz="0" w:space="0" w:color="auto"/>
            <w:left w:val="none" w:sz="0" w:space="0" w:color="auto"/>
            <w:bottom w:val="none" w:sz="0" w:space="0" w:color="auto"/>
            <w:right w:val="none" w:sz="0" w:space="0" w:color="auto"/>
          </w:divBdr>
        </w:div>
        <w:div w:id="2131973702">
          <w:marLeft w:val="480"/>
          <w:marRight w:val="0"/>
          <w:marTop w:val="0"/>
          <w:marBottom w:val="0"/>
          <w:divBdr>
            <w:top w:val="none" w:sz="0" w:space="0" w:color="auto"/>
            <w:left w:val="none" w:sz="0" w:space="0" w:color="auto"/>
            <w:bottom w:val="none" w:sz="0" w:space="0" w:color="auto"/>
            <w:right w:val="none" w:sz="0" w:space="0" w:color="auto"/>
          </w:divBdr>
        </w:div>
        <w:div w:id="1387147968">
          <w:marLeft w:val="480"/>
          <w:marRight w:val="0"/>
          <w:marTop w:val="0"/>
          <w:marBottom w:val="0"/>
          <w:divBdr>
            <w:top w:val="none" w:sz="0" w:space="0" w:color="auto"/>
            <w:left w:val="none" w:sz="0" w:space="0" w:color="auto"/>
            <w:bottom w:val="none" w:sz="0" w:space="0" w:color="auto"/>
            <w:right w:val="none" w:sz="0" w:space="0" w:color="auto"/>
          </w:divBdr>
        </w:div>
        <w:div w:id="2087191083">
          <w:marLeft w:val="480"/>
          <w:marRight w:val="0"/>
          <w:marTop w:val="0"/>
          <w:marBottom w:val="0"/>
          <w:divBdr>
            <w:top w:val="none" w:sz="0" w:space="0" w:color="auto"/>
            <w:left w:val="none" w:sz="0" w:space="0" w:color="auto"/>
            <w:bottom w:val="none" w:sz="0" w:space="0" w:color="auto"/>
            <w:right w:val="none" w:sz="0" w:space="0" w:color="auto"/>
          </w:divBdr>
        </w:div>
        <w:div w:id="1047995376">
          <w:marLeft w:val="480"/>
          <w:marRight w:val="0"/>
          <w:marTop w:val="0"/>
          <w:marBottom w:val="0"/>
          <w:divBdr>
            <w:top w:val="none" w:sz="0" w:space="0" w:color="auto"/>
            <w:left w:val="none" w:sz="0" w:space="0" w:color="auto"/>
            <w:bottom w:val="none" w:sz="0" w:space="0" w:color="auto"/>
            <w:right w:val="none" w:sz="0" w:space="0" w:color="auto"/>
          </w:divBdr>
        </w:div>
        <w:div w:id="987325296">
          <w:marLeft w:val="480"/>
          <w:marRight w:val="0"/>
          <w:marTop w:val="0"/>
          <w:marBottom w:val="0"/>
          <w:divBdr>
            <w:top w:val="none" w:sz="0" w:space="0" w:color="auto"/>
            <w:left w:val="none" w:sz="0" w:space="0" w:color="auto"/>
            <w:bottom w:val="none" w:sz="0" w:space="0" w:color="auto"/>
            <w:right w:val="none" w:sz="0" w:space="0" w:color="auto"/>
          </w:divBdr>
        </w:div>
        <w:div w:id="1570647674">
          <w:marLeft w:val="480"/>
          <w:marRight w:val="0"/>
          <w:marTop w:val="0"/>
          <w:marBottom w:val="0"/>
          <w:divBdr>
            <w:top w:val="none" w:sz="0" w:space="0" w:color="auto"/>
            <w:left w:val="none" w:sz="0" w:space="0" w:color="auto"/>
            <w:bottom w:val="none" w:sz="0" w:space="0" w:color="auto"/>
            <w:right w:val="none" w:sz="0" w:space="0" w:color="auto"/>
          </w:divBdr>
        </w:div>
        <w:div w:id="505051848">
          <w:marLeft w:val="480"/>
          <w:marRight w:val="0"/>
          <w:marTop w:val="0"/>
          <w:marBottom w:val="0"/>
          <w:divBdr>
            <w:top w:val="none" w:sz="0" w:space="0" w:color="auto"/>
            <w:left w:val="none" w:sz="0" w:space="0" w:color="auto"/>
            <w:bottom w:val="none" w:sz="0" w:space="0" w:color="auto"/>
            <w:right w:val="none" w:sz="0" w:space="0" w:color="auto"/>
          </w:divBdr>
        </w:div>
        <w:div w:id="1799564157">
          <w:marLeft w:val="480"/>
          <w:marRight w:val="0"/>
          <w:marTop w:val="0"/>
          <w:marBottom w:val="0"/>
          <w:divBdr>
            <w:top w:val="none" w:sz="0" w:space="0" w:color="auto"/>
            <w:left w:val="none" w:sz="0" w:space="0" w:color="auto"/>
            <w:bottom w:val="none" w:sz="0" w:space="0" w:color="auto"/>
            <w:right w:val="none" w:sz="0" w:space="0" w:color="auto"/>
          </w:divBdr>
        </w:div>
        <w:div w:id="1882748623">
          <w:marLeft w:val="480"/>
          <w:marRight w:val="0"/>
          <w:marTop w:val="0"/>
          <w:marBottom w:val="0"/>
          <w:divBdr>
            <w:top w:val="none" w:sz="0" w:space="0" w:color="auto"/>
            <w:left w:val="none" w:sz="0" w:space="0" w:color="auto"/>
            <w:bottom w:val="none" w:sz="0" w:space="0" w:color="auto"/>
            <w:right w:val="none" w:sz="0" w:space="0" w:color="auto"/>
          </w:divBdr>
        </w:div>
        <w:div w:id="411852179">
          <w:marLeft w:val="480"/>
          <w:marRight w:val="0"/>
          <w:marTop w:val="0"/>
          <w:marBottom w:val="0"/>
          <w:divBdr>
            <w:top w:val="none" w:sz="0" w:space="0" w:color="auto"/>
            <w:left w:val="none" w:sz="0" w:space="0" w:color="auto"/>
            <w:bottom w:val="none" w:sz="0" w:space="0" w:color="auto"/>
            <w:right w:val="none" w:sz="0" w:space="0" w:color="auto"/>
          </w:divBdr>
        </w:div>
        <w:div w:id="1968732455">
          <w:marLeft w:val="480"/>
          <w:marRight w:val="0"/>
          <w:marTop w:val="0"/>
          <w:marBottom w:val="0"/>
          <w:divBdr>
            <w:top w:val="none" w:sz="0" w:space="0" w:color="auto"/>
            <w:left w:val="none" w:sz="0" w:space="0" w:color="auto"/>
            <w:bottom w:val="none" w:sz="0" w:space="0" w:color="auto"/>
            <w:right w:val="none" w:sz="0" w:space="0" w:color="auto"/>
          </w:divBdr>
        </w:div>
        <w:div w:id="1901088140">
          <w:marLeft w:val="480"/>
          <w:marRight w:val="0"/>
          <w:marTop w:val="0"/>
          <w:marBottom w:val="0"/>
          <w:divBdr>
            <w:top w:val="none" w:sz="0" w:space="0" w:color="auto"/>
            <w:left w:val="none" w:sz="0" w:space="0" w:color="auto"/>
            <w:bottom w:val="none" w:sz="0" w:space="0" w:color="auto"/>
            <w:right w:val="none" w:sz="0" w:space="0" w:color="auto"/>
          </w:divBdr>
        </w:div>
        <w:div w:id="364018959">
          <w:marLeft w:val="480"/>
          <w:marRight w:val="0"/>
          <w:marTop w:val="0"/>
          <w:marBottom w:val="0"/>
          <w:divBdr>
            <w:top w:val="none" w:sz="0" w:space="0" w:color="auto"/>
            <w:left w:val="none" w:sz="0" w:space="0" w:color="auto"/>
            <w:bottom w:val="none" w:sz="0" w:space="0" w:color="auto"/>
            <w:right w:val="none" w:sz="0" w:space="0" w:color="auto"/>
          </w:divBdr>
        </w:div>
        <w:div w:id="1224877712">
          <w:marLeft w:val="480"/>
          <w:marRight w:val="0"/>
          <w:marTop w:val="0"/>
          <w:marBottom w:val="0"/>
          <w:divBdr>
            <w:top w:val="none" w:sz="0" w:space="0" w:color="auto"/>
            <w:left w:val="none" w:sz="0" w:space="0" w:color="auto"/>
            <w:bottom w:val="none" w:sz="0" w:space="0" w:color="auto"/>
            <w:right w:val="none" w:sz="0" w:space="0" w:color="auto"/>
          </w:divBdr>
        </w:div>
        <w:div w:id="1852182355">
          <w:marLeft w:val="480"/>
          <w:marRight w:val="0"/>
          <w:marTop w:val="0"/>
          <w:marBottom w:val="0"/>
          <w:divBdr>
            <w:top w:val="none" w:sz="0" w:space="0" w:color="auto"/>
            <w:left w:val="none" w:sz="0" w:space="0" w:color="auto"/>
            <w:bottom w:val="none" w:sz="0" w:space="0" w:color="auto"/>
            <w:right w:val="none" w:sz="0" w:space="0" w:color="auto"/>
          </w:divBdr>
        </w:div>
        <w:div w:id="2041082151">
          <w:marLeft w:val="480"/>
          <w:marRight w:val="0"/>
          <w:marTop w:val="0"/>
          <w:marBottom w:val="0"/>
          <w:divBdr>
            <w:top w:val="none" w:sz="0" w:space="0" w:color="auto"/>
            <w:left w:val="none" w:sz="0" w:space="0" w:color="auto"/>
            <w:bottom w:val="none" w:sz="0" w:space="0" w:color="auto"/>
            <w:right w:val="none" w:sz="0" w:space="0" w:color="auto"/>
          </w:divBdr>
        </w:div>
        <w:div w:id="215237104">
          <w:marLeft w:val="480"/>
          <w:marRight w:val="0"/>
          <w:marTop w:val="0"/>
          <w:marBottom w:val="0"/>
          <w:divBdr>
            <w:top w:val="none" w:sz="0" w:space="0" w:color="auto"/>
            <w:left w:val="none" w:sz="0" w:space="0" w:color="auto"/>
            <w:bottom w:val="none" w:sz="0" w:space="0" w:color="auto"/>
            <w:right w:val="none" w:sz="0" w:space="0" w:color="auto"/>
          </w:divBdr>
        </w:div>
        <w:div w:id="526212458">
          <w:marLeft w:val="480"/>
          <w:marRight w:val="0"/>
          <w:marTop w:val="0"/>
          <w:marBottom w:val="0"/>
          <w:divBdr>
            <w:top w:val="none" w:sz="0" w:space="0" w:color="auto"/>
            <w:left w:val="none" w:sz="0" w:space="0" w:color="auto"/>
            <w:bottom w:val="none" w:sz="0" w:space="0" w:color="auto"/>
            <w:right w:val="none" w:sz="0" w:space="0" w:color="auto"/>
          </w:divBdr>
        </w:div>
        <w:div w:id="1333023840">
          <w:marLeft w:val="480"/>
          <w:marRight w:val="0"/>
          <w:marTop w:val="0"/>
          <w:marBottom w:val="0"/>
          <w:divBdr>
            <w:top w:val="none" w:sz="0" w:space="0" w:color="auto"/>
            <w:left w:val="none" w:sz="0" w:space="0" w:color="auto"/>
            <w:bottom w:val="none" w:sz="0" w:space="0" w:color="auto"/>
            <w:right w:val="none" w:sz="0" w:space="0" w:color="auto"/>
          </w:divBdr>
        </w:div>
        <w:div w:id="366027768">
          <w:marLeft w:val="480"/>
          <w:marRight w:val="0"/>
          <w:marTop w:val="0"/>
          <w:marBottom w:val="0"/>
          <w:divBdr>
            <w:top w:val="none" w:sz="0" w:space="0" w:color="auto"/>
            <w:left w:val="none" w:sz="0" w:space="0" w:color="auto"/>
            <w:bottom w:val="none" w:sz="0" w:space="0" w:color="auto"/>
            <w:right w:val="none" w:sz="0" w:space="0" w:color="auto"/>
          </w:divBdr>
        </w:div>
        <w:div w:id="83497921">
          <w:marLeft w:val="480"/>
          <w:marRight w:val="0"/>
          <w:marTop w:val="0"/>
          <w:marBottom w:val="0"/>
          <w:divBdr>
            <w:top w:val="none" w:sz="0" w:space="0" w:color="auto"/>
            <w:left w:val="none" w:sz="0" w:space="0" w:color="auto"/>
            <w:bottom w:val="none" w:sz="0" w:space="0" w:color="auto"/>
            <w:right w:val="none" w:sz="0" w:space="0" w:color="auto"/>
          </w:divBdr>
        </w:div>
        <w:div w:id="1615135746">
          <w:marLeft w:val="480"/>
          <w:marRight w:val="0"/>
          <w:marTop w:val="0"/>
          <w:marBottom w:val="0"/>
          <w:divBdr>
            <w:top w:val="none" w:sz="0" w:space="0" w:color="auto"/>
            <w:left w:val="none" w:sz="0" w:space="0" w:color="auto"/>
            <w:bottom w:val="none" w:sz="0" w:space="0" w:color="auto"/>
            <w:right w:val="none" w:sz="0" w:space="0" w:color="auto"/>
          </w:divBdr>
        </w:div>
        <w:div w:id="1287852417">
          <w:marLeft w:val="480"/>
          <w:marRight w:val="0"/>
          <w:marTop w:val="0"/>
          <w:marBottom w:val="0"/>
          <w:divBdr>
            <w:top w:val="none" w:sz="0" w:space="0" w:color="auto"/>
            <w:left w:val="none" w:sz="0" w:space="0" w:color="auto"/>
            <w:bottom w:val="none" w:sz="0" w:space="0" w:color="auto"/>
            <w:right w:val="none" w:sz="0" w:space="0" w:color="auto"/>
          </w:divBdr>
        </w:div>
        <w:div w:id="132211296">
          <w:marLeft w:val="480"/>
          <w:marRight w:val="0"/>
          <w:marTop w:val="0"/>
          <w:marBottom w:val="0"/>
          <w:divBdr>
            <w:top w:val="none" w:sz="0" w:space="0" w:color="auto"/>
            <w:left w:val="none" w:sz="0" w:space="0" w:color="auto"/>
            <w:bottom w:val="none" w:sz="0" w:space="0" w:color="auto"/>
            <w:right w:val="none" w:sz="0" w:space="0" w:color="auto"/>
          </w:divBdr>
        </w:div>
        <w:div w:id="572811000">
          <w:marLeft w:val="480"/>
          <w:marRight w:val="0"/>
          <w:marTop w:val="0"/>
          <w:marBottom w:val="0"/>
          <w:divBdr>
            <w:top w:val="none" w:sz="0" w:space="0" w:color="auto"/>
            <w:left w:val="none" w:sz="0" w:space="0" w:color="auto"/>
            <w:bottom w:val="none" w:sz="0" w:space="0" w:color="auto"/>
            <w:right w:val="none" w:sz="0" w:space="0" w:color="auto"/>
          </w:divBdr>
        </w:div>
        <w:div w:id="1834027732">
          <w:marLeft w:val="480"/>
          <w:marRight w:val="0"/>
          <w:marTop w:val="0"/>
          <w:marBottom w:val="0"/>
          <w:divBdr>
            <w:top w:val="none" w:sz="0" w:space="0" w:color="auto"/>
            <w:left w:val="none" w:sz="0" w:space="0" w:color="auto"/>
            <w:bottom w:val="none" w:sz="0" w:space="0" w:color="auto"/>
            <w:right w:val="none" w:sz="0" w:space="0" w:color="auto"/>
          </w:divBdr>
        </w:div>
        <w:div w:id="40371272">
          <w:marLeft w:val="480"/>
          <w:marRight w:val="0"/>
          <w:marTop w:val="0"/>
          <w:marBottom w:val="0"/>
          <w:divBdr>
            <w:top w:val="none" w:sz="0" w:space="0" w:color="auto"/>
            <w:left w:val="none" w:sz="0" w:space="0" w:color="auto"/>
            <w:bottom w:val="none" w:sz="0" w:space="0" w:color="auto"/>
            <w:right w:val="none" w:sz="0" w:space="0" w:color="auto"/>
          </w:divBdr>
        </w:div>
        <w:div w:id="1371955840">
          <w:marLeft w:val="480"/>
          <w:marRight w:val="0"/>
          <w:marTop w:val="0"/>
          <w:marBottom w:val="0"/>
          <w:divBdr>
            <w:top w:val="none" w:sz="0" w:space="0" w:color="auto"/>
            <w:left w:val="none" w:sz="0" w:space="0" w:color="auto"/>
            <w:bottom w:val="none" w:sz="0" w:space="0" w:color="auto"/>
            <w:right w:val="none" w:sz="0" w:space="0" w:color="auto"/>
          </w:divBdr>
        </w:div>
        <w:div w:id="1946110753">
          <w:marLeft w:val="480"/>
          <w:marRight w:val="0"/>
          <w:marTop w:val="0"/>
          <w:marBottom w:val="0"/>
          <w:divBdr>
            <w:top w:val="none" w:sz="0" w:space="0" w:color="auto"/>
            <w:left w:val="none" w:sz="0" w:space="0" w:color="auto"/>
            <w:bottom w:val="none" w:sz="0" w:space="0" w:color="auto"/>
            <w:right w:val="none" w:sz="0" w:space="0" w:color="auto"/>
          </w:divBdr>
        </w:div>
        <w:div w:id="1132944342">
          <w:marLeft w:val="480"/>
          <w:marRight w:val="0"/>
          <w:marTop w:val="0"/>
          <w:marBottom w:val="0"/>
          <w:divBdr>
            <w:top w:val="none" w:sz="0" w:space="0" w:color="auto"/>
            <w:left w:val="none" w:sz="0" w:space="0" w:color="auto"/>
            <w:bottom w:val="none" w:sz="0" w:space="0" w:color="auto"/>
            <w:right w:val="none" w:sz="0" w:space="0" w:color="auto"/>
          </w:divBdr>
        </w:div>
        <w:div w:id="973364199">
          <w:marLeft w:val="480"/>
          <w:marRight w:val="0"/>
          <w:marTop w:val="0"/>
          <w:marBottom w:val="0"/>
          <w:divBdr>
            <w:top w:val="none" w:sz="0" w:space="0" w:color="auto"/>
            <w:left w:val="none" w:sz="0" w:space="0" w:color="auto"/>
            <w:bottom w:val="none" w:sz="0" w:space="0" w:color="auto"/>
            <w:right w:val="none" w:sz="0" w:space="0" w:color="auto"/>
          </w:divBdr>
        </w:div>
        <w:div w:id="1354111760">
          <w:marLeft w:val="480"/>
          <w:marRight w:val="0"/>
          <w:marTop w:val="0"/>
          <w:marBottom w:val="0"/>
          <w:divBdr>
            <w:top w:val="none" w:sz="0" w:space="0" w:color="auto"/>
            <w:left w:val="none" w:sz="0" w:space="0" w:color="auto"/>
            <w:bottom w:val="none" w:sz="0" w:space="0" w:color="auto"/>
            <w:right w:val="none" w:sz="0" w:space="0" w:color="auto"/>
          </w:divBdr>
        </w:div>
        <w:div w:id="1307973807">
          <w:marLeft w:val="480"/>
          <w:marRight w:val="0"/>
          <w:marTop w:val="0"/>
          <w:marBottom w:val="0"/>
          <w:divBdr>
            <w:top w:val="none" w:sz="0" w:space="0" w:color="auto"/>
            <w:left w:val="none" w:sz="0" w:space="0" w:color="auto"/>
            <w:bottom w:val="none" w:sz="0" w:space="0" w:color="auto"/>
            <w:right w:val="none" w:sz="0" w:space="0" w:color="auto"/>
          </w:divBdr>
        </w:div>
      </w:divsChild>
    </w:div>
    <w:div w:id="312373967">
      <w:bodyDiv w:val="1"/>
      <w:marLeft w:val="0"/>
      <w:marRight w:val="0"/>
      <w:marTop w:val="0"/>
      <w:marBottom w:val="0"/>
      <w:divBdr>
        <w:top w:val="none" w:sz="0" w:space="0" w:color="auto"/>
        <w:left w:val="none" w:sz="0" w:space="0" w:color="auto"/>
        <w:bottom w:val="none" w:sz="0" w:space="0" w:color="auto"/>
        <w:right w:val="none" w:sz="0" w:space="0" w:color="auto"/>
      </w:divBdr>
    </w:div>
    <w:div w:id="312418484">
      <w:bodyDiv w:val="1"/>
      <w:marLeft w:val="0"/>
      <w:marRight w:val="0"/>
      <w:marTop w:val="0"/>
      <w:marBottom w:val="0"/>
      <w:divBdr>
        <w:top w:val="none" w:sz="0" w:space="0" w:color="auto"/>
        <w:left w:val="none" w:sz="0" w:space="0" w:color="auto"/>
        <w:bottom w:val="none" w:sz="0" w:space="0" w:color="auto"/>
        <w:right w:val="none" w:sz="0" w:space="0" w:color="auto"/>
      </w:divBdr>
    </w:div>
    <w:div w:id="312607681">
      <w:bodyDiv w:val="1"/>
      <w:marLeft w:val="0"/>
      <w:marRight w:val="0"/>
      <w:marTop w:val="0"/>
      <w:marBottom w:val="0"/>
      <w:divBdr>
        <w:top w:val="none" w:sz="0" w:space="0" w:color="auto"/>
        <w:left w:val="none" w:sz="0" w:space="0" w:color="auto"/>
        <w:bottom w:val="none" w:sz="0" w:space="0" w:color="auto"/>
        <w:right w:val="none" w:sz="0" w:space="0" w:color="auto"/>
      </w:divBdr>
    </w:div>
    <w:div w:id="312687543">
      <w:bodyDiv w:val="1"/>
      <w:marLeft w:val="0"/>
      <w:marRight w:val="0"/>
      <w:marTop w:val="0"/>
      <w:marBottom w:val="0"/>
      <w:divBdr>
        <w:top w:val="none" w:sz="0" w:space="0" w:color="auto"/>
        <w:left w:val="none" w:sz="0" w:space="0" w:color="auto"/>
        <w:bottom w:val="none" w:sz="0" w:space="0" w:color="auto"/>
        <w:right w:val="none" w:sz="0" w:space="0" w:color="auto"/>
      </w:divBdr>
    </w:div>
    <w:div w:id="312754674">
      <w:bodyDiv w:val="1"/>
      <w:marLeft w:val="0"/>
      <w:marRight w:val="0"/>
      <w:marTop w:val="0"/>
      <w:marBottom w:val="0"/>
      <w:divBdr>
        <w:top w:val="none" w:sz="0" w:space="0" w:color="auto"/>
        <w:left w:val="none" w:sz="0" w:space="0" w:color="auto"/>
        <w:bottom w:val="none" w:sz="0" w:space="0" w:color="auto"/>
        <w:right w:val="none" w:sz="0" w:space="0" w:color="auto"/>
      </w:divBdr>
    </w:div>
    <w:div w:id="312834109">
      <w:marLeft w:val="480"/>
      <w:marRight w:val="0"/>
      <w:marTop w:val="0"/>
      <w:marBottom w:val="0"/>
      <w:divBdr>
        <w:top w:val="none" w:sz="0" w:space="0" w:color="auto"/>
        <w:left w:val="none" w:sz="0" w:space="0" w:color="auto"/>
        <w:bottom w:val="none" w:sz="0" w:space="0" w:color="auto"/>
        <w:right w:val="none" w:sz="0" w:space="0" w:color="auto"/>
      </w:divBdr>
    </w:div>
    <w:div w:id="313140914">
      <w:bodyDiv w:val="1"/>
      <w:marLeft w:val="0"/>
      <w:marRight w:val="0"/>
      <w:marTop w:val="0"/>
      <w:marBottom w:val="0"/>
      <w:divBdr>
        <w:top w:val="none" w:sz="0" w:space="0" w:color="auto"/>
        <w:left w:val="none" w:sz="0" w:space="0" w:color="auto"/>
        <w:bottom w:val="none" w:sz="0" w:space="0" w:color="auto"/>
        <w:right w:val="none" w:sz="0" w:space="0" w:color="auto"/>
      </w:divBdr>
    </w:div>
    <w:div w:id="313336221">
      <w:bodyDiv w:val="1"/>
      <w:marLeft w:val="0"/>
      <w:marRight w:val="0"/>
      <w:marTop w:val="0"/>
      <w:marBottom w:val="0"/>
      <w:divBdr>
        <w:top w:val="none" w:sz="0" w:space="0" w:color="auto"/>
        <w:left w:val="none" w:sz="0" w:space="0" w:color="auto"/>
        <w:bottom w:val="none" w:sz="0" w:space="0" w:color="auto"/>
        <w:right w:val="none" w:sz="0" w:space="0" w:color="auto"/>
      </w:divBdr>
    </w:div>
    <w:div w:id="313683228">
      <w:bodyDiv w:val="1"/>
      <w:marLeft w:val="0"/>
      <w:marRight w:val="0"/>
      <w:marTop w:val="0"/>
      <w:marBottom w:val="0"/>
      <w:divBdr>
        <w:top w:val="none" w:sz="0" w:space="0" w:color="auto"/>
        <w:left w:val="none" w:sz="0" w:space="0" w:color="auto"/>
        <w:bottom w:val="none" w:sz="0" w:space="0" w:color="auto"/>
        <w:right w:val="none" w:sz="0" w:space="0" w:color="auto"/>
      </w:divBdr>
    </w:div>
    <w:div w:id="313687438">
      <w:bodyDiv w:val="1"/>
      <w:marLeft w:val="0"/>
      <w:marRight w:val="0"/>
      <w:marTop w:val="0"/>
      <w:marBottom w:val="0"/>
      <w:divBdr>
        <w:top w:val="none" w:sz="0" w:space="0" w:color="auto"/>
        <w:left w:val="none" w:sz="0" w:space="0" w:color="auto"/>
        <w:bottom w:val="none" w:sz="0" w:space="0" w:color="auto"/>
        <w:right w:val="none" w:sz="0" w:space="0" w:color="auto"/>
      </w:divBdr>
    </w:div>
    <w:div w:id="314454456">
      <w:bodyDiv w:val="1"/>
      <w:marLeft w:val="0"/>
      <w:marRight w:val="0"/>
      <w:marTop w:val="0"/>
      <w:marBottom w:val="0"/>
      <w:divBdr>
        <w:top w:val="none" w:sz="0" w:space="0" w:color="auto"/>
        <w:left w:val="none" w:sz="0" w:space="0" w:color="auto"/>
        <w:bottom w:val="none" w:sz="0" w:space="0" w:color="auto"/>
        <w:right w:val="none" w:sz="0" w:space="0" w:color="auto"/>
      </w:divBdr>
    </w:div>
    <w:div w:id="314527305">
      <w:bodyDiv w:val="1"/>
      <w:marLeft w:val="0"/>
      <w:marRight w:val="0"/>
      <w:marTop w:val="0"/>
      <w:marBottom w:val="0"/>
      <w:divBdr>
        <w:top w:val="none" w:sz="0" w:space="0" w:color="auto"/>
        <w:left w:val="none" w:sz="0" w:space="0" w:color="auto"/>
        <w:bottom w:val="none" w:sz="0" w:space="0" w:color="auto"/>
        <w:right w:val="none" w:sz="0" w:space="0" w:color="auto"/>
      </w:divBdr>
    </w:div>
    <w:div w:id="314529352">
      <w:bodyDiv w:val="1"/>
      <w:marLeft w:val="0"/>
      <w:marRight w:val="0"/>
      <w:marTop w:val="0"/>
      <w:marBottom w:val="0"/>
      <w:divBdr>
        <w:top w:val="none" w:sz="0" w:space="0" w:color="auto"/>
        <w:left w:val="none" w:sz="0" w:space="0" w:color="auto"/>
        <w:bottom w:val="none" w:sz="0" w:space="0" w:color="auto"/>
        <w:right w:val="none" w:sz="0" w:space="0" w:color="auto"/>
      </w:divBdr>
    </w:div>
    <w:div w:id="314533468">
      <w:bodyDiv w:val="1"/>
      <w:marLeft w:val="0"/>
      <w:marRight w:val="0"/>
      <w:marTop w:val="0"/>
      <w:marBottom w:val="0"/>
      <w:divBdr>
        <w:top w:val="none" w:sz="0" w:space="0" w:color="auto"/>
        <w:left w:val="none" w:sz="0" w:space="0" w:color="auto"/>
        <w:bottom w:val="none" w:sz="0" w:space="0" w:color="auto"/>
        <w:right w:val="none" w:sz="0" w:space="0" w:color="auto"/>
      </w:divBdr>
    </w:div>
    <w:div w:id="314652095">
      <w:bodyDiv w:val="1"/>
      <w:marLeft w:val="0"/>
      <w:marRight w:val="0"/>
      <w:marTop w:val="0"/>
      <w:marBottom w:val="0"/>
      <w:divBdr>
        <w:top w:val="none" w:sz="0" w:space="0" w:color="auto"/>
        <w:left w:val="none" w:sz="0" w:space="0" w:color="auto"/>
        <w:bottom w:val="none" w:sz="0" w:space="0" w:color="auto"/>
        <w:right w:val="none" w:sz="0" w:space="0" w:color="auto"/>
      </w:divBdr>
    </w:div>
    <w:div w:id="315186078">
      <w:bodyDiv w:val="1"/>
      <w:marLeft w:val="0"/>
      <w:marRight w:val="0"/>
      <w:marTop w:val="0"/>
      <w:marBottom w:val="0"/>
      <w:divBdr>
        <w:top w:val="none" w:sz="0" w:space="0" w:color="auto"/>
        <w:left w:val="none" w:sz="0" w:space="0" w:color="auto"/>
        <w:bottom w:val="none" w:sz="0" w:space="0" w:color="auto"/>
        <w:right w:val="none" w:sz="0" w:space="0" w:color="auto"/>
      </w:divBdr>
    </w:div>
    <w:div w:id="315232860">
      <w:bodyDiv w:val="1"/>
      <w:marLeft w:val="0"/>
      <w:marRight w:val="0"/>
      <w:marTop w:val="0"/>
      <w:marBottom w:val="0"/>
      <w:divBdr>
        <w:top w:val="none" w:sz="0" w:space="0" w:color="auto"/>
        <w:left w:val="none" w:sz="0" w:space="0" w:color="auto"/>
        <w:bottom w:val="none" w:sz="0" w:space="0" w:color="auto"/>
        <w:right w:val="none" w:sz="0" w:space="0" w:color="auto"/>
      </w:divBdr>
    </w:div>
    <w:div w:id="315257238">
      <w:bodyDiv w:val="1"/>
      <w:marLeft w:val="0"/>
      <w:marRight w:val="0"/>
      <w:marTop w:val="0"/>
      <w:marBottom w:val="0"/>
      <w:divBdr>
        <w:top w:val="none" w:sz="0" w:space="0" w:color="auto"/>
        <w:left w:val="none" w:sz="0" w:space="0" w:color="auto"/>
        <w:bottom w:val="none" w:sz="0" w:space="0" w:color="auto"/>
        <w:right w:val="none" w:sz="0" w:space="0" w:color="auto"/>
      </w:divBdr>
    </w:div>
    <w:div w:id="315646626">
      <w:bodyDiv w:val="1"/>
      <w:marLeft w:val="0"/>
      <w:marRight w:val="0"/>
      <w:marTop w:val="0"/>
      <w:marBottom w:val="0"/>
      <w:divBdr>
        <w:top w:val="none" w:sz="0" w:space="0" w:color="auto"/>
        <w:left w:val="none" w:sz="0" w:space="0" w:color="auto"/>
        <w:bottom w:val="none" w:sz="0" w:space="0" w:color="auto"/>
        <w:right w:val="none" w:sz="0" w:space="0" w:color="auto"/>
      </w:divBdr>
    </w:div>
    <w:div w:id="315963885">
      <w:bodyDiv w:val="1"/>
      <w:marLeft w:val="0"/>
      <w:marRight w:val="0"/>
      <w:marTop w:val="0"/>
      <w:marBottom w:val="0"/>
      <w:divBdr>
        <w:top w:val="none" w:sz="0" w:space="0" w:color="auto"/>
        <w:left w:val="none" w:sz="0" w:space="0" w:color="auto"/>
        <w:bottom w:val="none" w:sz="0" w:space="0" w:color="auto"/>
        <w:right w:val="none" w:sz="0" w:space="0" w:color="auto"/>
      </w:divBdr>
    </w:div>
    <w:div w:id="316030264">
      <w:bodyDiv w:val="1"/>
      <w:marLeft w:val="0"/>
      <w:marRight w:val="0"/>
      <w:marTop w:val="0"/>
      <w:marBottom w:val="0"/>
      <w:divBdr>
        <w:top w:val="none" w:sz="0" w:space="0" w:color="auto"/>
        <w:left w:val="none" w:sz="0" w:space="0" w:color="auto"/>
        <w:bottom w:val="none" w:sz="0" w:space="0" w:color="auto"/>
        <w:right w:val="none" w:sz="0" w:space="0" w:color="auto"/>
      </w:divBdr>
    </w:div>
    <w:div w:id="316033900">
      <w:marLeft w:val="480"/>
      <w:marRight w:val="0"/>
      <w:marTop w:val="0"/>
      <w:marBottom w:val="0"/>
      <w:divBdr>
        <w:top w:val="none" w:sz="0" w:space="0" w:color="auto"/>
        <w:left w:val="none" w:sz="0" w:space="0" w:color="auto"/>
        <w:bottom w:val="none" w:sz="0" w:space="0" w:color="auto"/>
        <w:right w:val="none" w:sz="0" w:space="0" w:color="auto"/>
      </w:divBdr>
    </w:div>
    <w:div w:id="316302184">
      <w:bodyDiv w:val="1"/>
      <w:marLeft w:val="0"/>
      <w:marRight w:val="0"/>
      <w:marTop w:val="0"/>
      <w:marBottom w:val="0"/>
      <w:divBdr>
        <w:top w:val="none" w:sz="0" w:space="0" w:color="auto"/>
        <w:left w:val="none" w:sz="0" w:space="0" w:color="auto"/>
        <w:bottom w:val="none" w:sz="0" w:space="0" w:color="auto"/>
        <w:right w:val="none" w:sz="0" w:space="0" w:color="auto"/>
      </w:divBdr>
    </w:div>
    <w:div w:id="316344579">
      <w:bodyDiv w:val="1"/>
      <w:marLeft w:val="0"/>
      <w:marRight w:val="0"/>
      <w:marTop w:val="0"/>
      <w:marBottom w:val="0"/>
      <w:divBdr>
        <w:top w:val="none" w:sz="0" w:space="0" w:color="auto"/>
        <w:left w:val="none" w:sz="0" w:space="0" w:color="auto"/>
        <w:bottom w:val="none" w:sz="0" w:space="0" w:color="auto"/>
        <w:right w:val="none" w:sz="0" w:space="0" w:color="auto"/>
      </w:divBdr>
    </w:div>
    <w:div w:id="316345255">
      <w:bodyDiv w:val="1"/>
      <w:marLeft w:val="0"/>
      <w:marRight w:val="0"/>
      <w:marTop w:val="0"/>
      <w:marBottom w:val="0"/>
      <w:divBdr>
        <w:top w:val="none" w:sz="0" w:space="0" w:color="auto"/>
        <w:left w:val="none" w:sz="0" w:space="0" w:color="auto"/>
        <w:bottom w:val="none" w:sz="0" w:space="0" w:color="auto"/>
        <w:right w:val="none" w:sz="0" w:space="0" w:color="auto"/>
      </w:divBdr>
    </w:div>
    <w:div w:id="316499962">
      <w:bodyDiv w:val="1"/>
      <w:marLeft w:val="0"/>
      <w:marRight w:val="0"/>
      <w:marTop w:val="0"/>
      <w:marBottom w:val="0"/>
      <w:divBdr>
        <w:top w:val="none" w:sz="0" w:space="0" w:color="auto"/>
        <w:left w:val="none" w:sz="0" w:space="0" w:color="auto"/>
        <w:bottom w:val="none" w:sz="0" w:space="0" w:color="auto"/>
        <w:right w:val="none" w:sz="0" w:space="0" w:color="auto"/>
      </w:divBdr>
    </w:div>
    <w:div w:id="316687688">
      <w:bodyDiv w:val="1"/>
      <w:marLeft w:val="0"/>
      <w:marRight w:val="0"/>
      <w:marTop w:val="0"/>
      <w:marBottom w:val="0"/>
      <w:divBdr>
        <w:top w:val="none" w:sz="0" w:space="0" w:color="auto"/>
        <w:left w:val="none" w:sz="0" w:space="0" w:color="auto"/>
        <w:bottom w:val="none" w:sz="0" w:space="0" w:color="auto"/>
        <w:right w:val="none" w:sz="0" w:space="0" w:color="auto"/>
      </w:divBdr>
    </w:div>
    <w:div w:id="316688898">
      <w:bodyDiv w:val="1"/>
      <w:marLeft w:val="0"/>
      <w:marRight w:val="0"/>
      <w:marTop w:val="0"/>
      <w:marBottom w:val="0"/>
      <w:divBdr>
        <w:top w:val="none" w:sz="0" w:space="0" w:color="auto"/>
        <w:left w:val="none" w:sz="0" w:space="0" w:color="auto"/>
        <w:bottom w:val="none" w:sz="0" w:space="0" w:color="auto"/>
        <w:right w:val="none" w:sz="0" w:space="0" w:color="auto"/>
      </w:divBdr>
    </w:div>
    <w:div w:id="316807221">
      <w:bodyDiv w:val="1"/>
      <w:marLeft w:val="0"/>
      <w:marRight w:val="0"/>
      <w:marTop w:val="0"/>
      <w:marBottom w:val="0"/>
      <w:divBdr>
        <w:top w:val="none" w:sz="0" w:space="0" w:color="auto"/>
        <w:left w:val="none" w:sz="0" w:space="0" w:color="auto"/>
        <w:bottom w:val="none" w:sz="0" w:space="0" w:color="auto"/>
        <w:right w:val="none" w:sz="0" w:space="0" w:color="auto"/>
      </w:divBdr>
    </w:div>
    <w:div w:id="316812866">
      <w:bodyDiv w:val="1"/>
      <w:marLeft w:val="0"/>
      <w:marRight w:val="0"/>
      <w:marTop w:val="0"/>
      <w:marBottom w:val="0"/>
      <w:divBdr>
        <w:top w:val="none" w:sz="0" w:space="0" w:color="auto"/>
        <w:left w:val="none" w:sz="0" w:space="0" w:color="auto"/>
        <w:bottom w:val="none" w:sz="0" w:space="0" w:color="auto"/>
        <w:right w:val="none" w:sz="0" w:space="0" w:color="auto"/>
      </w:divBdr>
    </w:div>
    <w:div w:id="317030002">
      <w:bodyDiv w:val="1"/>
      <w:marLeft w:val="0"/>
      <w:marRight w:val="0"/>
      <w:marTop w:val="0"/>
      <w:marBottom w:val="0"/>
      <w:divBdr>
        <w:top w:val="none" w:sz="0" w:space="0" w:color="auto"/>
        <w:left w:val="none" w:sz="0" w:space="0" w:color="auto"/>
        <w:bottom w:val="none" w:sz="0" w:space="0" w:color="auto"/>
        <w:right w:val="none" w:sz="0" w:space="0" w:color="auto"/>
      </w:divBdr>
    </w:div>
    <w:div w:id="317080803">
      <w:bodyDiv w:val="1"/>
      <w:marLeft w:val="0"/>
      <w:marRight w:val="0"/>
      <w:marTop w:val="0"/>
      <w:marBottom w:val="0"/>
      <w:divBdr>
        <w:top w:val="none" w:sz="0" w:space="0" w:color="auto"/>
        <w:left w:val="none" w:sz="0" w:space="0" w:color="auto"/>
        <w:bottom w:val="none" w:sz="0" w:space="0" w:color="auto"/>
        <w:right w:val="none" w:sz="0" w:space="0" w:color="auto"/>
      </w:divBdr>
    </w:div>
    <w:div w:id="317536376">
      <w:bodyDiv w:val="1"/>
      <w:marLeft w:val="0"/>
      <w:marRight w:val="0"/>
      <w:marTop w:val="0"/>
      <w:marBottom w:val="0"/>
      <w:divBdr>
        <w:top w:val="none" w:sz="0" w:space="0" w:color="auto"/>
        <w:left w:val="none" w:sz="0" w:space="0" w:color="auto"/>
        <w:bottom w:val="none" w:sz="0" w:space="0" w:color="auto"/>
        <w:right w:val="none" w:sz="0" w:space="0" w:color="auto"/>
      </w:divBdr>
    </w:div>
    <w:div w:id="317612488">
      <w:bodyDiv w:val="1"/>
      <w:marLeft w:val="0"/>
      <w:marRight w:val="0"/>
      <w:marTop w:val="0"/>
      <w:marBottom w:val="0"/>
      <w:divBdr>
        <w:top w:val="none" w:sz="0" w:space="0" w:color="auto"/>
        <w:left w:val="none" w:sz="0" w:space="0" w:color="auto"/>
        <w:bottom w:val="none" w:sz="0" w:space="0" w:color="auto"/>
        <w:right w:val="none" w:sz="0" w:space="0" w:color="auto"/>
      </w:divBdr>
    </w:div>
    <w:div w:id="317728134">
      <w:bodyDiv w:val="1"/>
      <w:marLeft w:val="0"/>
      <w:marRight w:val="0"/>
      <w:marTop w:val="0"/>
      <w:marBottom w:val="0"/>
      <w:divBdr>
        <w:top w:val="none" w:sz="0" w:space="0" w:color="auto"/>
        <w:left w:val="none" w:sz="0" w:space="0" w:color="auto"/>
        <w:bottom w:val="none" w:sz="0" w:space="0" w:color="auto"/>
        <w:right w:val="none" w:sz="0" w:space="0" w:color="auto"/>
      </w:divBdr>
    </w:div>
    <w:div w:id="317735810">
      <w:bodyDiv w:val="1"/>
      <w:marLeft w:val="0"/>
      <w:marRight w:val="0"/>
      <w:marTop w:val="0"/>
      <w:marBottom w:val="0"/>
      <w:divBdr>
        <w:top w:val="none" w:sz="0" w:space="0" w:color="auto"/>
        <w:left w:val="none" w:sz="0" w:space="0" w:color="auto"/>
        <w:bottom w:val="none" w:sz="0" w:space="0" w:color="auto"/>
        <w:right w:val="none" w:sz="0" w:space="0" w:color="auto"/>
      </w:divBdr>
    </w:div>
    <w:div w:id="318925274">
      <w:marLeft w:val="480"/>
      <w:marRight w:val="0"/>
      <w:marTop w:val="0"/>
      <w:marBottom w:val="0"/>
      <w:divBdr>
        <w:top w:val="none" w:sz="0" w:space="0" w:color="auto"/>
        <w:left w:val="none" w:sz="0" w:space="0" w:color="auto"/>
        <w:bottom w:val="none" w:sz="0" w:space="0" w:color="auto"/>
        <w:right w:val="none" w:sz="0" w:space="0" w:color="auto"/>
      </w:divBdr>
    </w:div>
    <w:div w:id="319038681">
      <w:bodyDiv w:val="1"/>
      <w:marLeft w:val="0"/>
      <w:marRight w:val="0"/>
      <w:marTop w:val="0"/>
      <w:marBottom w:val="0"/>
      <w:divBdr>
        <w:top w:val="none" w:sz="0" w:space="0" w:color="auto"/>
        <w:left w:val="none" w:sz="0" w:space="0" w:color="auto"/>
        <w:bottom w:val="none" w:sz="0" w:space="0" w:color="auto"/>
        <w:right w:val="none" w:sz="0" w:space="0" w:color="auto"/>
      </w:divBdr>
    </w:div>
    <w:div w:id="319427323">
      <w:bodyDiv w:val="1"/>
      <w:marLeft w:val="0"/>
      <w:marRight w:val="0"/>
      <w:marTop w:val="0"/>
      <w:marBottom w:val="0"/>
      <w:divBdr>
        <w:top w:val="none" w:sz="0" w:space="0" w:color="auto"/>
        <w:left w:val="none" w:sz="0" w:space="0" w:color="auto"/>
        <w:bottom w:val="none" w:sz="0" w:space="0" w:color="auto"/>
        <w:right w:val="none" w:sz="0" w:space="0" w:color="auto"/>
      </w:divBdr>
    </w:div>
    <w:div w:id="319430255">
      <w:bodyDiv w:val="1"/>
      <w:marLeft w:val="0"/>
      <w:marRight w:val="0"/>
      <w:marTop w:val="0"/>
      <w:marBottom w:val="0"/>
      <w:divBdr>
        <w:top w:val="none" w:sz="0" w:space="0" w:color="auto"/>
        <w:left w:val="none" w:sz="0" w:space="0" w:color="auto"/>
        <w:bottom w:val="none" w:sz="0" w:space="0" w:color="auto"/>
        <w:right w:val="none" w:sz="0" w:space="0" w:color="auto"/>
      </w:divBdr>
    </w:div>
    <w:div w:id="319893592">
      <w:bodyDiv w:val="1"/>
      <w:marLeft w:val="0"/>
      <w:marRight w:val="0"/>
      <w:marTop w:val="0"/>
      <w:marBottom w:val="0"/>
      <w:divBdr>
        <w:top w:val="none" w:sz="0" w:space="0" w:color="auto"/>
        <w:left w:val="none" w:sz="0" w:space="0" w:color="auto"/>
        <w:bottom w:val="none" w:sz="0" w:space="0" w:color="auto"/>
        <w:right w:val="none" w:sz="0" w:space="0" w:color="auto"/>
      </w:divBdr>
    </w:div>
    <w:div w:id="320155646">
      <w:bodyDiv w:val="1"/>
      <w:marLeft w:val="0"/>
      <w:marRight w:val="0"/>
      <w:marTop w:val="0"/>
      <w:marBottom w:val="0"/>
      <w:divBdr>
        <w:top w:val="none" w:sz="0" w:space="0" w:color="auto"/>
        <w:left w:val="none" w:sz="0" w:space="0" w:color="auto"/>
        <w:bottom w:val="none" w:sz="0" w:space="0" w:color="auto"/>
        <w:right w:val="none" w:sz="0" w:space="0" w:color="auto"/>
      </w:divBdr>
    </w:div>
    <w:div w:id="320275739">
      <w:bodyDiv w:val="1"/>
      <w:marLeft w:val="0"/>
      <w:marRight w:val="0"/>
      <w:marTop w:val="0"/>
      <w:marBottom w:val="0"/>
      <w:divBdr>
        <w:top w:val="none" w:sz="0" w:space="0" w:color="auto"/>
        <w:left w:val="none" w:sz="0" w:space="0" w:color="auto"/>
        <w:bottom w:val="none" w:sz="0" w:space="0" w:color="auto"/>
        <w:right w:val="none" w:sz="0" w:space="0" w:color="auto"/>
      </w:divBdr>
    </w:div>
    <w:div w:id="320277449">
      <w:bodyDiv w:val="1"/>
      <w:marLeft w:val="0"/>
      <w:marRight w:val="0"/>
      <w:marTop w:val="0"/>
      <w:marBottom w:val="0"/>
      <w:divBdr>
        <w:top w:val="none" w:sz="0" w:space="0" w:color="auto"/>
        <w:left w:val="none" w:sz="0" w:space="0" w:color="auto"/>
        <w:bottom w:val="none" w:sz="0" w:space="0" w:color="auto"/>
        <w:right w:val="none" w:sz="0" w:space="0" w:color="auto"/>
      </w:divBdr>
    </w:div>
    <w:div w:id="320623049">
      <w:bodyDiv w:val="1"/>
      <w:marLeft w:val="0"/>
      <w:marRight w:val="0"/>
      <w:marTop w:val="0"/>
      <w:marBottom w:val="0"/>
      <w:divBdr>
        <w:top w:val="none" w:sz="0" w:space="0" w:color="auto"/>
        <w:left w:val="none" w:sz="0" w:space="0" w:color="auto"/>
        <w:bottom w:val="none" w:sz="0" w:space="0" w:color="auto"/>
        <w:right w:val="none" w:sz="0" w:space="0" w:color="auto"/>
      </w:divBdr>
    </w:div>
    <w:div w:id="320692920">
      <w:bodyDiv w:val="1"/>
      <w:marLeft w:val="0"/>
      <w:marRight w:val="0"/>
      <w:marTop w:val="0"/>
      <w:marBottom w:val="0"/>
      <w:divBdr>
        <w:top w:val="none" w:sz="0" w:space="0" w:color="auto"/>
        <w:left w:val="none" w:sz="0" w:space="0" w:color="auto"/>
        <w:bottom w:val="none" w:sz="0" w:space="0" w:color="auto"/>
        <w:right w:val="none" w:sz="0" w:space="0" w:color="auto"/>
      </w:divBdr>
    </w:div>
    <w:div w:id="320741772">
      <w:bodyDiv w:val="1"/>
      <w:marLeft w:val="0"/>
      <w:marRight w:val="0"/>
      <w:marTop w:val="0"/>
      <w:marBottom w:val="0"/>
      <w:divBdr>
        <w:top w:val="none" w:sz="0" w:space="0" w:color="auto"/>
        <w:left w:val="none" w:sz="0" w:space="0" w:color="auto"/>
        <w:bottom w:val="none" w:sz="0" w:space="0" w:color="auto"/>
        <w:right w:val="none" w:sz="0" w:space="0" w:color="auto"/>
      </w:divBdr>
    </w:div>
    <w:div w:id="321274578">
      <w:bodyDiv w:val="1"/>
      <w:marLeft w:val="0"/>
      <w:marRight w:val="0"/>
      <w:marTop w:val="0"/>
      <w:marBottom w:val="0"/>
      <w:divBdr>
        <w:top w:val="none" w:sz="0" w:space="0" w:color="auto"/>
        <w:left w:val="none" w:sz="0" w:space="0" w:color="auto"/>
        <w:bottom w:val="none" w:sz="0" w:space="0" w:color="auto"/>
        <w:right w:val="none" w:sz="0" w:space="0" w:color="auto"/>
      </w:divBdr>
    </w:div>
    <w:div w:id="321278002">
      <w:marLeft w:val="480"/>
      <w:marRight w:val="0"/>
      <w:marTop w:val="0"/>
      <w:marBottom w:val="0"/>
      <w:divBdr>
        <w:top w:val="none" w:sz="0" w:space="0" w:color="auto"/>
        <w:left w:val="none" w:sz="0" w:space="0" w:color="auto"/>
        <w:bottom w:val="none" w:sz="0" w:space="0" w:color="auto"/>
        <w:right w:val="none" w:sz="0" w:space="0" w:color="auto"/>
      </w:divBdr>
    </w:div>
    <w:div w:id="321354335">
      <w:bodyDiv w:val="1"/>
      <w:marLeft w:val="0"/>
      <w:marRight w:val="0"/>
      <w:marTop w:val="0"/>
      <w:marBottom w:val="0"/>
      <w:divBdr>
        <w:top w:val="none" w:sz="0" w:space="0" w:color="auto"/>
        <w:left w:val="none" w:sz="0" w:space="0" w:color="auto"/>
        <w:bottom w:val="none" w:sz="0" w:space="0" w:color="auto"/>
        <w:right w:val="none" w:sz="0" w:space="0" w:color="auto"/>
      </w:divBdr>
    </w:div>
    <w:div w:id="321396567">
      <w:bodyDiv w:val="1"/>
      <w:marLeft w:val="0"/>
      <w:marRight w:val="0"/>
      <w:marTop w:val="0"/>
      <w:marBottom w:val="0"/>
      <w:divBdr>
        <w:top w:val="none" w:sz="0" w:space="0" w:color="auto"/>
        <w:left w:val="none" w:sz="0" w:space="0" w:color="auto"/>
        <w:bottom w:val="none" w:sz="0" w:space="0" w:color="auto"/>
        <w:right w:val="none" w:sz="0" w:space="0" w:color="auto"/>
      </w:divBdr>
    </w:div>
    <w:div w:id="321545343">
      <w:bodyDiv w:val="1"/>
      <w:marLeft w:val="0"/>
      <w:marRight w:val="0"/>
      <w:marTop w:val="0"/>
      <w:marBottom w:val="0"/>
      <w:divBdr>
        <w:top w:val="none" w:sz="0" w:space="0" w:color="auto"/>
        <w:left w:val="none" w:sz="0" w:space="0" w:color="auto"/>
        <w:bottom w:val="none" w:sz="0" w:space="0" w:color="auto"/>
        <w:right w:val="none" w:sz="0" w:space="0" w:color="auto"/>
      </w:divBdr>
    </w:div>
    <w:div w:id="321739892">
      <w:bodyDiv w:val="1"/>
      <w:marLeft w:val="0"/>
      <w:marRight w:val="0"/>
      <w:marTop w:val="0"/>
      <w:marBottom w:val="0"/>
      <w:divBdr>
        <w:top w:val="none" w:sz="0" w:space="0" w:color="auto"/>
        <w:left w:val="none" w:sz="0" w:space="0" w:color="auto"/>
        <w:bottom w:val="none" w:sz="0" w:space="0" w:color="auto"/>
        <w:right w:val="none" w:sz="0" w:space="0" w:color="auto"/>
      </w:divBdr>
      <w:divsChild>
        <w:div w:id="43409162">
          <w:marLeft w:val="480"/>
          <w:marRight w:val="0"/>
          <w:marTop w:val="0"/>
          <w:marBottom w:val="0"/>
          <w:divBdr>
            <w:top w:val="none" w:sz="0" w:space="0" w:color="auto"/>
            <w:left w:val="none" w:sz="0" w:space="0" w:color="auto"/>
            <w:bottom w:val="none" w:sz="0" w:space="0" w:color="auto"/>
            <w:right w:val="none" w:sz="0" w:space="0" w:color="auto"/>
          </w:divBdr>
        </w:div>
        <w:div w:id="589512583">
          <w:marLeft w:val="480"/>
          <w:marRight w:val="0"/>
          <w:marTop w:val="0"/>
          <w:marBottom w:val="0"/>
          <w:divBdr>
            <w:top w:val="none" w:sz="0" w:space="0" w:color="auto"/>
            <w:left w:val="none" w:sz="0" w:space="0" w:color="auto"/>
            <w:bottom w:val="none" w:sz="0" w:space="0" w:color="auto"/>
            <w:right w:val="none" w:sz="0" w:space="0" w:color="auto"/>
          </w:divBdr>
        </w:div>
        <w:div w:id="1028290819">
          <w:marLeft w:val="480"/>
          <w:marRight w:val="0"/>
          <w:marTop w:val="0"/>
          <w:marBottom w:val="0"/>
          <w:divBdr>
            <w:top w:val="none" w:sz="0" w:space="0" w:color="auto"/>
            <w:left w:val="none" w:sz="0" w:space="0" w:color="auto"/>
            <w:bottom w:val="none" w:sz="0" w:space="0" w:color="auto"/>
            <w:right w:val="none" w:sz="0" w:space="0" w:color="auto"/>
          </w:divBdr>
        </w:div>
        <w:div w:id="320160703">
          <w:marLeft w:val="480"/>
          <w:marRight w:val="0"/>
          <w:marTop w:val="0"/>
          <w:marBottom w:val="0"/>
          <w:divBdr>
            <w:top w:val="none" w:sz="0" w:space="0" w:color="auto"/>
            <w:left w:val="none" w:sz="0" w:space="0" w:color="auto"/>
            <w:bottom w:val="none" w:sz="0" w:space="0" w:color="auto"/>
            <w:right w:val="none" w:sz="0" w:space="0" w:color="auto"/>
          </w:divBdr>
        </w:div>
        <w:div w:id="413670733">
          <w:marLeft w:val="480"/>
          <w:marRight w:val="0"/>
          <w:marTop w:val="0"/>
          <w:marBottom w:val="0"/>
          <w:divBdr>
            <w:top w:val="none" w:sz="0" w:space="0" w:color="auto"/>
            <w:left w:val="none" w:sz="0" w:space="0" w:color="auto"/>
            <w:bottom w:val="none" w:sz="0" w:space="0" w:color="auto"/>
            <w:right w:val="none" w:sz="0" w:space="0" w:color="auto"/>
          </w:divBdr>
        </w:div>
        <w:div w:id="793982356">
          <w:marLeft w:val="480"/>
          <w:marRight w:val="0"/>
          <w:marTop w:val="0"/>
          <w:marBottom w:val="0"/>
          <w:divBdr>
            <w:top w:val="none" w:sz="0" w:space="0" w:color="auto"/>
            <w:left w:val="none" w:sz="0" w:space="0" w:color="auto"/>
            <w:bottom w:val="none" w:sz="0" w:space="0" w:color="auto"/>
            <w:right w:val="none" w:sz="0" w:space="0" w:color="auto"/>
          </w:divBdr>
        </w:div>
        <w:div w:id="119497576">
          <w:marLeft w:val="480"/>
          <w:marRight w:val="0"/>
          <w:marTop w:val="0"/>
          <w:marBottom w:val="0"/>
          <w:divBdr>
            <w:top w:val="none" w:sz="0" w:space="0" w:color="auto"/>
            <w:left w:val="none" w:sz="0" w:space="0" w:color="auto"/>
            <w:bottom w:val="none" w:sz="0" w:space="0" w:color="auto"/>
            <w:right w:val="none" w:sz="0" w:space="0" w:color="auto"/>
          </w:divBdr>
        </w:div>
        <w:div w:id="887454182">
          <w:marLeft w:val="480"/>
          <w:marRight w:val="0"/>
          <w:marTop w:val="0"/>
          <w:marBottom w:val="0"/>
          <w:divBdr>
            <w:top w:val="none" w:sz="0" w:space="0" w:color="auto"/>
            <w:left w:val="none" w:sz="0" w:space="0" w:color="auto"/>
            <w:bottom w:val="none" w:sz="0" w:space="0" w:color="auto"/>
            <w:right w:val="none" w:sz="0" w:space="0" w:color="auto"/>
          </w:divBdr>
        </w:div>
        <w:div w:id="536501901">
          <w:marLeft w:val="480"/>
          <w:marRight w:val="0"/>
          <w:marTop w:val="0"/>
          <w:marBottom w:val="0"/>
          <w:divBdr>
            <w:top w:val="none" w:sz="0" w:space="0" w:color="auto"/>
            <w:left w:val="none" w:sz="0" w:space="0" w:color="auto"/>
            <w:bottom w:val="none" w:sz="0" w:space="0" w:color="auto"/>
            <w:right w:val="none" w:sz="0" w:space="0" w:color="auto"/>
          </w:divBdr>
        </w:div>
        <w:div w:id="1692218093">
          <w:marLeft w:val="480"/>
          <w:marRight w:val="0"/>
          <w:marTop w:val="0"/>
          <w:marBottom w:val="0"/>
          <w:divBdr>
            <w:top w:val="none" w:sz="0" w:space="0" w:color="auto"/>
            <w:left w:val="none" w:sz="0" w:space="0" w:color="auto"/>
            <w:bottom w:val="none" w:sz="0" w:space="0" w:color="auto"/>
            <w:right w:val="none" w:sz="0" w:space="0" w:color="auto"/>
          </w:divBdr>
        </w:div>
        <w:div w:id="1041710563">
          <w:marLeft w:val="480"/>
          <w:marRight w:val="0"/>
          <w:marTop w:val="0"/>
          <w:marBottom w:val="0"/>
          <w:divBdr>
            <w:top w:val="none" w:sz="0" w:space="0" w:color="auto"/>
            <w:left w:val="none" w:sz="0" w:space="0" w:color="auto"/>
            <w:bottom w:val="none" w:sz="0" w:space="0" w:color="auto"/>
            <w:right w:val="none" w:sz="0" w:space="0" w:color="auto"/>
          </w:divBdr>
        </w:div>
        <w:div w:id="1132552047">
          <w:marLeft w:val="480"/>
          <w:marRight w:val="0"/>
          <w:marTop w:val="0"/>
          <w:marBottom w:val="0"/>
          <w:divBdr>
            <w:top w:val="none" w:sz="0" w:space="0" w:color="auto"/>
            <w:left w:val="none" w:sz="0" w:space="0" w:color="auto"/>
            <w:bottom w:val="none" w:sz="0" w:space="0" w:color="auto"/>
            <w:right w:val="none" w:sz="0" w:space="0" w:color="auto"/>
          </w:divBdr>
        </w:div>
        <w:div w:id="1457527666">
          <w:marLeft w:val="480"/>
          <w:marRight w:val="0"/>
          <w:marTop w:val="0"/>
          <w:marBottom w:val="0"/>
          <w:divBdr>
            <w:top w:val="none" w:sz="0" w:space="0" w:color="auto"/>
            <w:left w:val="none" w:sz="0" w:space="0" w:color="auto"/>
            <w:bottom w:val="none" w:sz="0" w:space="0" w:color="auto"/>
            <w:right w:val="none" w:sz="0" w:space="0" w:color="auto"/>
          </w:divBdr>
        </w:div>
        <w:div w:id="22828321">
          <w:marLeft w:val="480"/>
          <w:marRight w:val="0"/>
          <w:marTop w:val="0"/>
          <w:marBottom w:val="0"/>
          <w:divBdr>
            <w:top w:val="none" w:sz="0" w:space="0" w:color="auto"/>
            <w:left w:val="none" w:sz="0" w:space="0" w:color="auto"/>
            <w:bottom w:val="none" w:sz="0" w:space="0" w:color="auto"/>
            <w:right w:val="none" w:sz="0" w:space="0" w:color="auto"/>
          </w:divBdr>
        </w:div>
        <w:div w:id="1682508162">
          <w:marLeft w:val="480"/>
          <w:marRight w:val="0"/>
          <w:marTop w:val="0"/>
          <w:marBottom w:val="0"/>
          <w:divBdr>
            <w:top w:val="none" w:sz="0" w:space="0" w:color="auto"/>
            <w:left w:val="none" w:sz="0" w:space="0" w:color="auto"/>
            <w:bottom w:val="none" w:sz="0" w:space="0" w:color="auto"/>
            <w:right w:val="none" w:sz="0" w:space="0" w:color="auto"/>
          </w:divBdr>
        </w:div>
        <w:div w:id="1181357906">
          <w:marLeft w:val="480"/>
          <w:marRight w:val="0"/>
          <w:marTop w:val="0"/>
          <w:marBottom w:val="0"/>
          <w:divBdr>
            <w:top w:val="none" w:sz="0" w:space="0" w:color="auto"/>
            <w:left w:val="none" w:sz="0" w:space="0" w:color="auto"/>
            <w:bottom w:val="none" w:sz="0" w:space="0" w:color="auto"/>
            <w:right w:val="none" w:sz="0" w:space="0" w:color="auto"/>
          </w:divBdr>
        </w:div>
        <w:div w:id="546600204">
          <w:marLeft w:val="480"/>
          <w:marRight w:val="0"/>
          <w:marTop w:val="0"/>
          <w:marBottom w:val="0"/>
          <w:divBdr>
            <w:top w:val="none" w:sz="0" w:space="0" w:color="auto"/>
            <w:left w:val="none" w:sz="0" w:space="0" w:color="auto"/>
            <w:bottom w:val="none" w:sz="0" w:space="0" w:color="auto"/>
            <w:right w:val="none" w:sz="0" w:space="0" w:color="auto"/>
          </w:divBdr>
        </w:div>
        <w:div w:id="1721511736">
          <w:marLeft w:val="480"/>
          <w:marRight w:val="0"/>
          <w:marTop w:val="0"/>
          <w:marBottom w:val="0"/>
          <w:divBdr>
            <w:top w:val="none" w:sz="0" w:space="0" w:color="auto"/>
            <w:left w:val="none" w:sz="0" w:space="0" w:color="auto"/>
            <w:bottom w:val="none" w:sz="0" w:space="0" w:color="auto"/>
            <w:right w:val="none" w:sz="0" w:space="0" w:color="auto"/>
          </w:divBdr>
        </w:div>
        <w:div w:id="379401951">
          <w:marLeft w:val="480"/>
          <w:marRight w:val="0"/>
          <w:marTop w:val="0"/>
          <w:marBottom w:val="0"/>
          <w:divBdr>
            <w:top w:val="none" w:sz="0" w:space="0" w:color="auto"/>
            <w:left w:val="none" w:sz="0" w:space="0" w:color="auto"/>
            <w:bottom w:val="none" w:sz="0" w:space="0" w:color="auto"/>
            <w:right w:val="none" w:sz="0" w:space="0" w:color="auto"/>
          </w:divBdr>
        </w:div>
        <w:div w:id="693724547">
          <w:marLeft w:val="480"/>
          <w:marRight w:val="0"/>
          <w:marTop w:val="0"/>
          <w:marBottom w:val="0"/>
          <w:divBdr>
            <w:top w:val="none" w:sz="0" w:space="0" w:color="auto"/>
            <w:left w:val="none" w:sz="0" w:space="0" w:color="auto"/>
            <w:bottom w:val="none" w:sz="0" w:space="0" w:color="auto"/>
            <w:right w:val="none" w:sz="0" w:space="0" w:color="auto"/>
          </w:divBdr>
        </w:div>
        <w:div w:id="1862278870">
          <w:marLeft w:val="480"/>
          <w:marRight w:val="0"/>
          <w:marTop w:val="0"/>
          <w:marBottom w:val="0"/>
          <w:divBdr>
            <w:top w:val="none" w:sz="0" w:space="0" w:color="auto"/>
            <w:left w:val="none" w:sz="0" w:space="0" w:color="auto"/>
            <w:bottom w:val="none" w:sz="0" w:space="0" w:color="auto"/>
            <w:right w:val="none" w:sz="0" w:space="0" w:color="auto"/>
          </w:divBdr>
        </w:div>
        <w:div w:id="248740190">
          <w:marLeft w:val="480"/>
          <w:marRight w:val="0"/>
          <w:marTop w:val="0"/>
          <w:marBottom w:val="0"/>
          <w:divBdr>
            <w:top w:val="none" w:sz="0" w:space="0" w:color="auto"/>
            <w:left w:val="none" w:sz="0" w:space="0" w:color="auto"/>
            <w:bottom w:val="none" w:sz="0" w:space="0" w:color="auto"/>
            <w:right w:val="none" w:sz="0" w:space="0" w:color="auto"/>
          </w:divBdr>
        </w:div>
        <w:div w:id="704981579">
          <w:marLeft w:val="480"/>
          <w:marRight w:val="0"/>
          <w:marTop w:val="0"/>
          <w:marBottom w:val="0"/>
          <w:divBdr>
            <w:top w:val="none" w:sz="0" w:space="0" w:color="auto"/>
            <w:left w:val="none" w:sz="0" w:space="0" w:color="auto"/>
            <w:bottom w:val="none" w:sz="0" w:space="0" w:color="auto"/>
            <w:right w:val="none" w:sz="0" w:space="0" w:color="auto"/>
          </w:divBdr>
        </w:div>
        <w:div w:id="110244826">
          <w:marLeft w:val="480"/>
          <w:marRight w:val="0"/>
          <w:marTop w:val="0"/>
          <w:marBottom w:val="0"/>
          <w:divBdr>
            <w:top w:val="none" w:sz="0" w:space="0" w:color="auto"/>
            <w:left w:val="none" w:sz="0" w:space="0" w:color="auto"/>
            <w:bottom w:val="none" w:sz="0" w:space="0" w:color="auto"/>
            <w:right w:val="none" w:sz="0" w:space="0" w:color="auto"/>
          </w:divBdr>
        </w:div>
        <w:div w:id="1344238993">
          <w:marLeft w:val="480"/>
          <w:marRight w:val="0"/>
          <w:marTop w:val="0"/>
          <w:marBottom w:val="0"/>
          <w:divBdr>
            <w:top w:val="none" w:sz="0" w:space="0" w:color="auto"/>
            <w:left w:val="none" w:sz="0" w:space="0" w:color="auto"/>
            <w:bottom w:val="none" w:sz="0" w:space="0" w:color="auto"/>
            <w:right w:val="none" w:sz="0" w:space="0" w:color="auto"/>
          </w:divBdr>
        </w:div>
        <w:div w:id="1441608505">
          <w:marLeft w:val="480"/>
          <w:marRight w:val="0"/>
          <w:marTop w:val="0"/>
          <w:marBottom w:val="0"/>
          <w:divBdr>
            <w:top w:val="none" w:sz="0" w:space="0" w:color="auto"/>
            <w:left w:val="none" w:sz="0" w:space="0" w:color="auto"/>
            <w:bottom w:val="none" w:sz="0" w:space="0" w:color="auto"/>
            <w:right w:val="none" w:sz="0" w:space="0" w:color="auto"/>
          </w:divBdr>
        </w:div>
        <w:div w:id="923997618">
          <w:marLeft w:val="480"/>
          <w:marRight w:val="0"/>
          <w:marTop w:val="0"/>
          <w:marBottom w:val="0"/>
          <w:divBdr>
            <w:top w:val="none" w:sz="0" w:space="0" w:color="auto"/>
            <w:left w:val="none" w:sz="0" w:space="0" w:color="auto"/>
            <w:bottom w:val="none" w:sz="0" w:space="0" w:color="auto"/>
            <w:right w:val="none" w:sz="0" w:space="0" w:color="auto"/>
          </w:divBdr>
        </w:div>
        <w:div w:id="1364984094">
          <w:marLeft w:val="480"/>
          <w:marRight w:val="0"/>
          <w:marTop w:val="0"/>
          <w:marBottom w:val="0"/>
          <w:divBdr>
            <w:top w:val="none" w:sz="0" w:space="0" w:color="auto"/>
            <w:left w:val="none" w:sz="0" w:space="0" w:color="auto"/>
            <w:bottom w:val="none" w:sz="0" w:space="0" w:color="auto"/>
            <w:right w:val="none" w:sz="0" w:space="0" w:color="auto"/>
          </w:divBdr>
        </w:div>
        <w:div w:id="1879932749">
          <w:marLeft w:val="480"/>
          <w:marRight w:val="0"/>
          <w:marTop w:val="0"/>
          <w:marBottom w:val="0"/>
          <w:divBdr>
            <w:top w:val="none" w:sz="0" w:space="0" w:color="auto"/>
            <w:left w:val="none" w:sz="0" w:space="0" w:color="auto"/>
            <w:bottom w:val="none" w:sz="0" w:space="0" w:color="auto"/>
            <w:right w:val="none" w:sz="0" w:space="0" w:color="auto"/>
          </w:divBdr>
        </w:div>
        <w:div w:id="1303196669">
          <w:marLeft w:val="480"/>
          <w:marRight w:val="0"/>
          <w:marTop w:val="0"/>
          <w:marBottom w:val="0"/>
          <w:divBdr>
            <w:top w:val="none" w:sz="0" w:space="0" w:color="auto"/>
            <w:left w:val="none" w:sz="0" w:space="0" w:color="auto"/>
            <w:bottom w:val="none" w:sz="0" w:space="0" w:color="auto"/>
            <w:right w:val="none" w:sz="0" w:space="0" w:color="auto"/>
          </w:divBdr>
        </w:div>
        <w:div w:id="71583267">
          <w:marLeft w:val="480"/>
          <w:marRight w:val="0"/>
          <w:marTop w:val="0"/>
          <w:marBottom w:val="0"/>
          <w:divBdr>
            <w:top w:val="none" w:sz="0" w:space="0" w:color="auto"/>
            <w:left w:val="none" w:sz="0" w:space="0" w:color="auto"/>
            <w:bottom w:val="none" w:sz="0" w:space="0" w:color="auto"/>
            <w:right w:val="none" w:sz="0" w:space="0" w:color="auto"/>
          </w:divBdr>
        </w:div>
        <w:div w:id="986131522">
          <w:marLeft w:val="480"/>
          <w:marRight w:val="0"/>
          <w:marTop w:val="0"/>
          <w:marBottom w:val="0"/>
          <w:divBdr>
            <w:top w:val="none" w:sz="0" w:space="0" w:color="auto"/>
            <w:left w:val="none" w:sz="0" w:space="0" w:color="auto"/>
            <w:bottom w:val="none" w:sz="0" w:space="0" w:color="auto"/>
            <w:right w:val="none" w:sz="0" w:space="0" w:color="auto"/>
          </w:divBdr>
        </w:div>
        <w:div w:id="1678921155">
          <w:marLeft w:val="480"/>
          <w:marRight w:val="0"/>
          <w:marTop w:val="0"/>
          <w:marBottom w:val="0"/>
          <w:divBdr>
            <w:top w:val="none" w:sz="0" w:space="0" w:color="auto"/>
            <w:left w:val="none" w:sz="0" w:space="0" w:color="auto"/>
            <w:bottom w:val="none" w:sz="0" w:space="0" w:color="auto"/>
            <w:right w:val="none" w:sz="0" w:space="0" w:color="auto"/>
          </w:divBdr>
        </w:div>
        <w:div w:id="1241715737">
          <w:marLeft w:val="480"/>
          <w:marRight w:val="0"/>
          <w:marTop w:val="0"/>
          <w:marBottom w:val="0"/>
          <w:divBdr>
            <w:top w:val="none" w:sz="0" w:space="0" w:color="auto"/>
            <w:left w:val="none" w:sz="0" w:space="0" w:color="auto"/>
            <w:bottom w:val="none" w:sz="0" w:space="0" w:color="auto"/>
            <w:right w:val="none" w:sz="0" w:space="0" w:color="auto"/>
          </w:divBdr>
        </w:div>
        <w:div w:id="137917276">
          <w:marLeft w:val="480"/>
          <w:marRight w:val="0"/>
          <w:marTop w:val="0"/>
          <w:marBottom w:val="0"/>
          <w:divBdr>
            <w:top w:val="none" w:sz="0" w:space="0" w:color="auto"/>
            <w:left w:val="none" w:sz="0" w:space="0" w:color="auto"/>
            <w:bottom w:val="none" w:sz="0" w:space="0" w:color="auto"/>
            <w:right w:val="none" w:sz="0" w:space="0" w:color="auto"/>
          </w:divBdr>
        </w:div>
        <w:div w:id="750739440">
          <w:marLeft w:val="480"/>
          <w:marRight w:val="0"/>
          <w:marTop w:val="0"/>
          <w:marBottom w:val="0"/>
          <w:divBdr>
            <w:top w:val="none" w:sz="0" w:space="0" w:color="auto"/>
            <w:left w:val="none" w:sz="0" w:space="0" w:color="auto"/>
            <w:bottom w:val="none" w:sz="0" w:space="0" w:color="auto"/>
            <w:right w:val="none" w:sz="0" w:space="0" w:color="auto"/>
          </w:divBdr>
        </w:div>
      </w:divsChild>
    </w:div>
    <w:div w:id="322049678">
      <w:bodyDiv w:val="1"/>
      <w:marLeft w:val="0"/>
      <w:marRight w:val="0"/>
      <w:marTop w:val="0"/>
      <w:marBottom w:val="0"/>
      <w:divBdr>
        <w:top w:val="none" w:sz="0" w:space="0" w:color="auto"/>
        <w:left w:val="none" w:sz="0" w:space="0" w:color="auto"/>
        <w:bottom w:val="none" w:sz="0" w:space="0" w:color="auto"/>
        <w:right w:val="none" w:sz="0" w:space="0" w:color="auto"/>
      </w:divBdr>
    </w:div>
    <w:div w:id="322320456">
      <w:bodyDiv w:val="1"/>
      <w:marLeft w:val="0"/>
      <w:marRight w:val="0"/>
      <w:marTop w:val="0"/>
      <w:marBottom w:val="0"/>
      <w:divBdr>
        <w:top w:val="none" w:sz="0" w:space="0" w:color="auto"/>
        <w:left w:val="none" w:sz="0" w:space="0" w:color="auto"/>
        <w:bottom w:val="none" w:sz="0" w:space="0" w:color="auto"/>
        <w:right w:val="none" w:sz="0" w:space="0" w:color="auto"/>
      </w:divBdr>
    </w:div>
    <w:div w:id="322398848">
      <w:bodyDiv w:val="1"/>
      <w:marLeft w:val="0"/>
      <w:marRight w:val="0"/>
      <w:marTop w:val="0"/>
      <w:marBottom w:val="0"/>
      <w:divBdr>
        <w:top w:val="none" w:sz="0" w:space="0" w:color="auto"/>
        <w:left w:val="none" w:sz="0" w:space="0" w:color="auto"/>
        <w:bottom w:val="none" w:sz="0" w:space="0" w:color="auto"/>
        <w:right w:val="none" w:sz="0" w:space="0" w:color="auto"/>
      </w:divBdr>
    </w:div>
    <w:div w:id="322659225">
      <w:bodyDiv w:val="1"/>
      <w:marLeft w:val="0"/>
      <w:marRight w:val="0"/>
      <w:marTop w:val="0"/>
      <w:marBottom w:val="0"/>
      <w:divBdr>
        <w:top w:val="none" w:sz="0" w:space="0" w:color="auto"/>
        <w:left w:val="none" w:sz="0" w:space="0" w:color="auto"/>
        <w:bottom w:val="none" w:sz="0" w:space="0" w:color="auto"/>
        <w:right w:val="none" w:sz="0" w:space="0" w:color="auto"/>
      </w:divBdr>
    </w:div>
    <w:div w:id="322664344">
      <w:bodyDiv w:val="1"/>
      <w:marLeft w:val="0"/>
      <w:marRight w:val="0"/>
      <w:marTop w:val="0"/>
      <w:marBottom w:val="0"/>
      <w:divBdr>
        <w:top w:val="none" w:sz="0" w:space="0" w:color="auto"/>
        <w:left w:val="none" w:sz="0" w:space="0" w:color="auto"/>
        <w:bottom w:val="none" w:sz="0" w:space="0" w:color="auto"/>
        <w:right w:val="none" w:sz="0" w:space="0" w:color="auto"/>
      </w:divBdr>
    </w:div>
    <w:div w:id="322776132">
      <w:bodyDiv w:val="1"/>
      <w:marLeft w:val="0"/>
      <w:marRight w:val="0"/>
      <w:marTop w:val="0"/>
      <w:marBottom w:val="0"/>
      <w:divBdr>
        <w:top w:val="none" w:sz="0" w:space="0" w:color="auto"/>
        <w:left w:val="none" w:sz="0" w:space="0" w:color="auto"/>
        <w:bottom w:val="none" w:sz="0" w:space="0" w:color="auto"/>
        <w:right w:val="none" w:sz="0" w:space="0" w:color="auto"/>
      </w:divBdr>
    </w:div>
    <w:div w:id="322782202">
      <w:bodyDiv w:val="1"/>
      <w:marLeft w:val="0"/>
      <w:marRight w:val="0"/>
      <w:marTop w:val="0"/>
      <w:marBottom w:val="0"/>
      <w:divBdr>
        <w:top w:val="none" w:sz="0" w:space="0" w:color="auto"/>
        <w:left w:val="none" w:sz="0" w:space="0" w:color="auto"/>
        <w:bottom w:val="none" w:sz="0" w:space="0" w:color="auto"/>
        <w:right w:val="none" w:sz="0" w:space="0" w:color="auto"/>
      </w:divBdr>
    </w:div>
    <w:div w:id="322784717">
      <w:bodyDiv w:val="1"/>
      <w:marLeft w:val="0"/>
      <w:marRight w:val="0"/>
      <w:marTop w:val="0"/>
      <w:marBottom w:val="0"/>
      <w:divBdr>
        <w:top w:val="none" w:sz="0" w:space="0" w:color="auto"/>
        <w:left w:val="none" w:sz="0" w:space="0" w:color="auto"/>
        <w:bottom w:val="none" w:sz="0" w:space="0" w:color="auto"/>
        <w:right w:val="none" w:sz="0" w:space="0" w:color="auto"/>
      </w:divBdr>
    </w:div>
    <w:div w:id="322854204">
      <w:bodyDiv w:val="1"/>
      <w:marLeft w:val="0"/>
      <w:marRight w:val="0"/>
      <w:marTop w:val="0"/>
      <w:marBottom w:val="0"/>
      <w:divBdr>
        <w:top w:val="none" w:sz="0" w:space="0" w:color="auto"/>
        <w:left w:val="none" w:sz="0" w:space="0" w:color="auto"/>
        <w:bottom w:val="none" w:sz="0" w:space="0" w:color="auto"/>
        <w:right w:val="none" w:sz="0" w:space="0" w:color="auto"/>
      </w:divBdr>
    </w:div>
    <w:div w:id="322975967">
      <w:bodyDiv w:val="1"/>
      <w:marLeft w:val="0"/>
      <w:marRight w:val="0"/>
      <w:marTop w:val="0"/>
      <w:marBottom w:val="0"/>
      <w:divBdr>
        <w:top w:val="none" w:sz="0" w:space="0" w:color="auto"/>
        <w:left w:val="none" w:sz="0" w:space="0" w:color="auto"/>
        <w:bottom w:val="none" w:sz="0" w:space="0" w:color="auto"/>
        <w:right w:val="none" w:sz="0" w:space="0" w:color="auto"/>
      </w:divBdr>
    </w:div>
    <w:div w:id="323120678">
      <w:bodyDiv w:val="1"/>
      <w:marLeft w:val="0"/>
      <w:marRight w:val="0"/>
      <w:marTop w:val="0"/>
      <w:marBottom w:val="0"/>
      <w:divBdr>
        <w:top w:val="none" w:sz="0" w:space="0" w:color="auto"/>
        <w:left w:val="none" w:sz="0" w:space="0" w:color="auto"/>
        <w:bottom w:val="none" w:sz="0" w:space="0" w:color="auto"/>
        <w:right w:val="none" w:sz="0" w:space="0" w:color="auto"/>
      </w:divBdr>
    </w:div>
    <w:div w:id="323170025">
      <w:bodyDiv w:val="1"/>
      <w:marLeft w:val="0"/>
      <w:marRight w:val="0"/>
      <w:marTop w:val="0"/>
      <w:marBottom w:val="0"/>
      <w:divBdr>
        <w:top w:val="none" w:sz="0" w:space="0" w:color="auto"/>
        <w:left w:val="none" w:sz="0" w:space="0" w:color="auto"/>
        <w:bottom w:val="none" w:sz="0" w:space="0" w:color="auto"/>
        <w:right w:val="none" w:sz="0" w:space="0" w:color="auto"/>
      </w:divBdr>
    </w:div>
    <w:div w:id="323241652">
      <w:bodyDiv w:val="1"/>
      <w:marLeft w:val="0"/>
      <w:marRight w:val="0"/>
      <w:marTop w:val="0"/>
      <w:marBottom w:val="0"/>
      <w:divBdr>
        <w:top w:val="none" w:sz="0" w:space="0" w:color="auto"/>
        <w:left w:val="none" w:sz="0" w:space="0" w:color="auto"/>
        <w:bottom w:val="none" w:sz="0" w:space="0" w:color="auto"/>
        <w:right w:val="none" w:sz="0" w:space="0" w:color="auto"/>
      </w:divBdr>
    </w:div>
    <w:div w:id="323627761">
      <w:bodyDiv w:val="1"/>
      <w:marLeft w:val="0"/>
      <w:marRight w:val="0"/>
      <w:marTop w:val="0"/>
      <w:marBottom w:val="0"/>
      <w:divBdr>
        <w:top w:val="none" w:sz="0" w:space="0" w:color="auto"/>
        <w:left w:val="none" w:sz="0" w:space="0" w:color="auto"/>
        <w:bottom w:val="none" w:sz="0" w:space="0" w:color="auto"/>
        <w:right w:val="none" w:sz="0" w:space="0" w:color="auto"/>
      </w:divBdr>
    </w:div>
    <w:div w:id="323704423">
      <w:bodyDiv w:val="1"/>
      <w:marLeft w:val="0"/>
      <w:marRight w:val="0"/>
      <w:marTop w:val="0"/>
      <w:marBottom w:val="0"/>
      <w:divBdr>
        <w:top w:val="none" w:sz="0" w:space="0" w:color="auto"/>
        <w:left w:val="none" w:sz="0" w:space="0" w:color="auto"/>
        <w:bottom w:val="none" w:sz="0" w:space="0" w:color="auto"/>
        <w:right w:val="none" w:sz="0" w:space="0" w:color="auto"/>
      </w:divBdr>
    </w:div>
    <w:div w:id="323705799">
      <w:bodyDiv w:val="1"/>
      <w:marLeft w:val="0"/>
      <w:marRight w:val="0"/>
      <w:marTop w:val="0"/>
      <w:marBottom w:val="0"/>
      <w:divBdr>
        <w:top w:val="none" w:sz="0" w:space="0" w:color="auto"/>
        <w:left w:val="none" w:sz="0" w:space="0" w:color="auto"/>
        <w:bottom w:val="none" w:sz="0" w:space="0" w:color="auto"/>
        <w:right w:val="none" w:sz="0" w:space="0" w:color="auto"/>
      </w:divBdr>
    </w:div>
    <w:div w:id="323896776">
      <w:bodyDiv w:val="1"/>
      <w:marLeft w:val="0"/>
      <w:marRight w:val="0"/>
      <w:marTop w:val="0"/>
      <w:marBottom w:val="0"/>
      <w:divBdr>
        <w:top w:val="none" w:sz="0" w:space="0" w:color="auto"/>
        <w:left w:val="none" w:sz="0" w:space="0" w:color="auto"/>
        <w:bottom w:val="none" w:sz="0" w:space="0" w:color="auto"/>
        <w:right w:val="none" w:sz="0" w:space="0" w:color="auto"/>
      </w:divBdr>
    </w:div>
    <w:div w:id="323897412">
      <w:bodyDiv w:val="1"/>
      <w:marLeft w:val="0"/>
      <w:marRight w:val="0"/>
      <w:marTop w:val="0"/>
      <w:marBottom w:val="0"/>
      <w:divBdr>
        <w:top w:val="none" w:sz="0" w:space="0" w:color="auto"/>
        <w:left w:val="none" w:sz="0" w:space="0" w:color="auto"/>
        <w:bottom w:val="none" w:sz="0" w:space="0" w:color="auto"/>
        <w:right w:val="none" w:sz="0" w:space="0" w:color="auto"/>
      </w:divBdr>
    </w:div>
    <w:div w:id="323899205">
      <w:bodyDiv w:val="1"/>
      <w:marLeft w:val="0"/>
      <w:marRight w:val="0"/>
      <w:marTop w:val="0"/>
      <w:marBottom w:val="0"/>
      <w:divBdr>
        <w:top w:val="none" w:sz="0" w:space="0" w:color="auto"/>
        <w:left w:val="none" w:sz="0" w:space="0" w:color="auto"/>
        <w:bottom w:val="none" w:sz="0" w:space="0" w:color="auto"/>
        <w:right w:val="none" w:sz="0" w:space="0" w:color="auto"/>
      </w:divBdr>
    </w:div>
    <w:div w:id="323977012">
      <w:bodyDiv w:val="1"/>
      <w:marLeft w:val="0"/>
      <w:marRight w:val="0"/>
      <w:marTop w:val="0"/>
      <w:marBottom w:val="0"/>
      <w:divBdr>
        <w:top w:val="none" w:sz="0" w:space="0" w:color="auto"/>
        <w:left w:val="none" w:sz="0" w:space="0" w:color="auto"/>
        <w:bottom w:val="none" w:sz="0" w:space="0" w:color="auto"/>
        <w:right w:val="none" w:sz="0" w:space="0" w:color="auto"/>
      </w:divBdr>
    </w:div>
    <w:div w:id="324162414">
      <w:bodyDiv w:val="1"/>
      <w:marLeft w:val="0"/>
      <w:marRight w:val="0"/>
      <w:marTop w:val="0"/>
      <w:marBottom w:val="0"/>
      <w:divBdr>
        <w:top w:val="none" w:sz="0" w:space="0" w:color="auto"/>
        <w:left w:val="none" w:sz="0" w:space="0" w:color="auto"/>
        <w:bottom w:val="none" w:sz="0" w:space="0" w:color="auto"/>
        <w:right w:val="none" w:sz="0" w:space="0" w:color="auto"/>
      </w:divBdr>
    </w:div>
    <w:div w:id="324474238">
      <w:bodyDiv w:val="1"/>
      <w:marLeft w:val="0"/>
      <w:marRight w:val="0"/>
      <w:marTop w:val="0"/>
      <w:marBottom w:val="0"/>
      <w:divBdr>
        <w:top w:val="none" w:sz="0" w:space="0" w:color="auto"/>
        <w:left w:val="none" w:sz="0" w:space="0" w:color="auto"/>
        <w:bottom w:val="none" w:sz="0" w:space="0" w:color="auto"/>
        <w:right w:val="none" w:sz="0" w:space="0" w:color="auto"/>
      </w:divBdr>
    </w:div>
    <w:div w:id="324552070">
      <w:bodyDiv w:val="1"/>
      <w:marLeft w:val="0"/>
      <w:marRight w:val="0"/>
      <w:marTop w:val="0"/>
      <w:marBottom w:val="0"/>
      <w:divBdr>
        <w:top w:val="none" w:sz="0" w:space="0" w:color="auto"/>
        <w:left w:val="none" w:sz="0" w:space="0" w:color="auto"/>
        <w:bottom w:val="none" w:sz="0" w:space="0" w:color="auto"/>
        <w:right w:val="none" w:sz="0" w:space="0" w:color="auto"/>
      </w:divBdr>
    </w:div>
    <w:div w:id="324671490">
      <w:bodyDiv w:val="1"/>
      <w:marLeft w:val="0"/>
      <w:marRight w:val="0"/>
      <w:marTop w:val="0"/>
      <w:marBottom w:val="0"/>
      <w:divBdr>
        <w:top w:val="none" w:sz="0" w:space="0" w:color="auto"/>
        <w:left w:val="none" w:sz="0" w:space="0" w:color="auto"/>
        <w:bottom w:val="none" w:sz="0" w:space="0" w:color="auto"/>
        <w:right w:val="none" w:sz="0" w:space="0" w:color="auto"/>
      </w:divBdr>
      <w:divsChild>
        <w:div w:id="275448380">
          <w:marLeft w:val="480"/>
          <w:marRight w:val="0"/>
          <w:marTop w:val="0"/>
          <w:marBottom w:val="0"/>
          <w:divBdr>
            <w:top w:val="none" w:sz="0" w:space="0" w:color="auto"/>
            <w:left w:val="none" w:sz="0" w:space="0" w:color="auto"/>
            <w:bottom w:val="none" w:sz="0" w:space="0" w:color="auto"/>
            <w:right w:val="none" w:sz="0" w:space="0" w:color="auto"/>
          </w:divBdr>
        </w:div>
        <w:div w:id="2045907901">
          <w:marLeft w:val="480"/>
          <w:marRight w:val="0"/>
          <w:marTop w:val="0"/>
          <w:marBottom w:val="0"/>
          <w:divBdr>
            <w:top w:val="none" w:sz="0" w:space="0" w:color="auto"/>
            <w:left w:val="none" w:sz="0" w:space="0" w:color="auto"/>
            <w:bottom w:val="none" w:sz="0" w:space="0" w:color="auto"/>
            <w:right w:val="none" w:sz="0" w:space="0" w:color="auto"/>
          </w:divBdr>
        </w:div>
        <w:div w:id="256837886">
          <w:marLeft w:val="480"/>
          <w:marRight w:val="0"/>
          <w:marTop w:val="0"/>
          <w:marBottom w:val="0"/>
          <w:divBdr>
            <w:top w:val="none" w:sz="0" w:space="0" w:color="auto"/>
            <w:left w:val="none" w:sz="0" w:space="0" w:color="auto"/>
            <w:bottom w:val="none" w:sz="0" w:space="0" w:color="auto"/>
            <w:right w:val="none" w:sz="0" w:space="0" w:color="auto"/>
          </w:divBdr>
        </w:div>
        <w:div w:id="274481189">
          <w:marLeft w:val="480"/>
          <w:marRight w:val="0"/>
          <w:marTop w:val="0"/>
          <w:marBottom w:val="0"/>
          <w:divBdr>
            <w:top w:val="none" w:sz="0" w:space="0" w:color="auto"/>
            <w:left w:val="none" w:sz="0" w:space="0" w:color="auto"/>
            <w:bottom w:val="none" w:sz="0" w:space="0" w:color="auto"/>
            <w:right w:val="none" w:sz="0" w:space="0" w:color="auto"/>
          </w:divBdr>
        </w:div>
        <w:div w:id="140005708">
          <w:marLeft w:val="480"/>
          <w:marRight w:val="0"/>
          <w:marTop w:val="0"/>
          <w:marBottom w:val="0"/>
          <w:divBdr>
            <w:top w:val="none" w:sz="0" w:space="0" w:color="auto"/>
            <w:left w:val="none" w:sz="0" w:space="0" w:color="auto"/>
            <w:bottom w:val="none" w:sz="0" w:space="0" w:color="auto"/>
            <w:right w:val="none" w:sz="0" w:space="0" w:color="auto"/>
          </w:divBdr>
        </w:div>
        <w:div w:id="339746381">
          <w:marLeft w:val="480"/>
          <w:marRight w:val="0"/>
          <w:marTop w:val="0"/>
          <w:marBottom w:val="0"/>
          <w:divBdr>
            <w:top w:val="none" w:sz="0" w:space="0" w:color="auto"/>
            <w:left w:val="none" w:sz="0" w:space="0" w:color="auto"/>
            <w:bottom w:val="none" w:sz="0" w:space="0" w:color="auto"/>
            <w:right w:val="none" w:sz="0" w:space="0" w:color="auto"/>
          </w:divBdr>
        </w:div>
        <w:div w:id="2104379251">
          <w:marLeft w:val="480"/>
          <w:marRight w:val="0"/>
          <w:marTop w:val="0"/>
          <w:marBottom w:val="0"/>
          <w:divBdr>
            <w:top w:val="none" w:sz="0" w:space="0" w:color="auto"/>
            <w:left w:val="none" w:sz="0" w:space="0" w:color="auto"/>
            <w:bottom w:val="none" w:sz="0" w:space="0" w:color="auto"/>
            <w:right w:val="none" w:sz="0" w:space="0" w:color="auto"/>
          </w:divBdr>
        </w:div>
        <w:div w:id="580407029">
          <w:marLeft w:val="480"/>
          <w:marRight w:val="0"/>
          <w:marTop w:val="0"/>
          <w:marBottom w:val="0"/>
          <w:divBdr>
            <w:top w:val="none" w:sz="0" w:space="0" w:color="auto"/>
            <w:left w:val="none" w:sz="0" w:space="0" w:color="auto"/>
            <w:bottom w:val="none" w:sz="0" w:space="0" w:color="auto"/>
            <w:right w:val="none" w:sz="0" w:space="0" w:color="auto"/>
          </w:divBdr>
        </w:div>
        <w:div w:id="306007808">
          <w:marLeft w:val="480"/>
          <w:marRight w:val="0"/>
          <w:marTop w:val="0"/>
          <w:marBottom w:val="0"/>
          <w:divBdr>
            <w:top w:val="none" w:sz="0" w:space="0" w:color="auto"/>
            <w:left w:val="none" w:sz="0" w:space="0" w:color="auto"/>
            <w:bottom w:val="none" w:sz="0" w:space="0" w:color="auto"/>
            <w:right w:val="none" w:sz="0" w:space="0" w:color="auto"/>
          </w:divBdr>
        </w:div>
        <w:div w:id="679813329">
          <w:marLeft w:val="480"/>
          <w:marRight w:val="0"/>
          <w:marTop w:val="0"/>
          <w:marBottom w:val="0"/>
          <w:divBdr>
            <w:top w:val="none" w:sz="0" w:space="0" w:color="auto"/>
            <w:left w:val="none" w:sz="0" w:space="0" w:color="auto"/>
            <w:bottom w:val="none" w:sz="0" w:space="0" w:color="auto"/>
            <w:right w:val="none" w:sz="0" w:space="0" w:color="auto"/>
          </w:divBdr>
        </w:div>
        <w:div w:id="1450125787">
          <w:marLeft w:val="480"/>
          <w:marRight w:val="0"/>
          <w:marTop w:val="0"/>
          <w:marBottom w:val="0"/>
          <w:divBdr>
            <w:top w:val="none" w:sz="0" w:space="0" w:color="auto"/>
            <w:left w:val="none" w:sz="0" w:space="0" w:color="auto"/>
            <w:bottom w:val="none" w:sz="0" w:space="0" w:color="auto"/>
            <w:right w:val="none" w:sz="0" w:space="0" w:color="auto"/>
          </w:divBdr>
        </w:div>
        <w:div w:id="2138789101">
          <w:marLeft w:val="480"/>
          <w:marRight w:val="0"/>
          <w:marTop w:val="0"/>
          <w:marBottom w:val="0"/>
          <w:divBdr>
            <w:top w:val="none" w:sz="0" w:space="0" w:color="auto"/>
            <w:left w:val="none" w:sz="0" w:space="0" w:color="auto"/>
            <w:bottom w:val="none" w:sz="0" w:space="0" w:color="auto"/>
            <w:right w:val="none" w:sz="0" w:space="0" w:color="auto"/>
          </w:divBdr>
        </w:div>
        <w:div w:id="1035084763">
          <w:marLeft w:val="480"/>
          <w:marRight w:val="0"/>
          <w:marTop w:val="0"/>
          <w:marBottom w:val="0"/>
          <w:divBdr>
            <w:top w:val="none" w:sz="0" w:space="0" w:color="auto"/>
            <w:left w:val="none" w:sz="0" w:space="0" w:color="auto"/>
            <w:bottom w:val="none" w:sz="0" w:space="0" w:color="auto"/>
            <w:right w:val="none" w:sz="0" w:space="0" w:color="auto"/>
          </w:divBdr>
        </w:div>
        <w:div w:id="1445347504">
          <w:marLeft w:val="480"/>
          <w:marRight w:val="0"/>
          <w:marTop w:val="0"/>
          <w:marBottom w:val="0"/>
          <w:divBdr>
            <w:top w:val="none" w:sz="0" w:space="0" w:color="auto"/>
            <w:left w:val="none" w:sz="0" w:space="0" w:color="auto"/>
            <w:bottom w:val="none" w:sz="0" w:space="0" w:color="auto"/>
            <w:right w:val="none" w:sz="0" w:space="0" w:color="auto"/>
          </w:divBdr>
        </w:div>
        <w:div w:id="921522939">
          <w:marLeft w:val="480"/>
          <w:marRight w:val="0"/>
          <w:marTop w:val="0"/>
          <w:marBottom w:val="0"/>
          <w:divBdr>
            <w:top w:val="none" w:sz="0" w:space="0" w:color="auto"/>
            <w:left w:val="none" w:sz="0" w:space="0" w:color="auto"/>
            <w:bottom w:val="none" w:sz="0" w:space="0" w:color="auto"/>
            <w:right w:val="none" w:sz="0" w:space="0" w:color="auto"/>
          </w:divBdr>
        </w:div>
        <w:div w:id="297225432">
          <w:marLeft w:val="480"/>
          <w:marRight w:val="0"/>
          <w:marTop w:val="0"/>
          <w:marBottom w:val="0"/>
          <w:divBdr>
            <w:top w:val="none" w:sz="0" w:space="0" w:color="auto"/>
            <w:left w:val="none" w:sz="0" w:space="0" w:color="auto"/>
            <w:bottom w:val="none" w:sz="0" w:space="0" w:color="auto"/>
            <w:right w:val="none" w:sz="0" w:space="0" w:color="auto"/>
          </w:divBdr>
        </w:div>
        <w:div w:id="1540556173">
          <w:marLeft w:val="480"/>
          <w:marRight w:val="0"/>
          <w:marTop w:val="0"/>
          <w:marBottom w:val="0"/>
          <w:divBdr>
            <w:top w:val="none" w:sz="0" w:space="0" w:color="auto"/>
            <w:left w:val="none" w:sz="0" w:space="0" w:color="auto"/>
            <w:bottom w:val="none" w:sz="0" w:space="0" w:color="auto"/>
            <w:right w:val="none" w:sz="0" w:space="0" w:color="auto"/>
          </w:divBdr>
        </w:div>
        <w:div w:id="414518410">
          <w:marLeft w:val="480"/>
          <w:marRight w:val="0"/>
          <w:marTop w:val="0"/>
          <w:marBottom w:val="0"/>
          <w:divBdr>
            <w:top w:val="none" w:sz="0" w:space="0" w:color="auto"/>
            <w:left w:val="none" w:sz="0" w:space="0" w:color="auto"/>
            <w:bottom w:val="none" w:sz="0" w:space="0" w:color="auto"/>
            <w:right w:val="none" w:sz="0" w:space="0" w:color="auto"/>
          </w:divBdr>
        </w:div>
        <w:div w:id="1850363584">
          <w:marLeft w:val="480"/>
          <w:marRight w:val="0"/>
          <w:marTop w:val="0"/>
          <w:marBottom w:val="0"/>
          <w:divBdr>
            <w:top w:val="none" w:sz="0" w:space="0" w:color="auto"/>
            <w:left w:val="none" w:sz="0" w:space="0" w:color="auto"/>
            <w:bottom w:val="none" w:sz="0" w:space="0" w:color="auto"/>
            <w:right w:val="none" w:sz="0" w:space="0" w:color="auto"/>
          </w:divBdr>
        </w:div>
        <w:div w:id="1658339403">
          <w:marLeft w:val="480"/>
          <w:marRight w:val="0"/>
          <w:marTop w:val="0"/>
          <w:marBottom w:val="0"/>
          <w:divBdr>
            <w:top w:val="none" w:sz="0" w:space="0" w:color="auto"/>
            <w:left w:val="none" w:sz="0" w:space="0" w:color="auto"/>
            <w:bottom w:val="none" w:sz="0" w:space="0" w:color="auto"/>
            <w:right w:val="none" w:sz="0" w:space="0" w:color="auto"/>
          </w:divBdr>
        </w:div>
        <w:div w:id="782652021">
          <w:marLeft w:val="480"/>
          <w:marRight w:val="0"/>
          <w:marTop w:val="0"/>
          <w:marBottom w:val="0"/>
          <w:divBdr>
            <w:top w:val="none" w:sz="0" w:space="0" w:color="auto"/>
            <w:left w:val="none" w:sz="0" w:space="0" w:color="auto"/>
            <w:bottom w:val="none" w:sz="0" w:space="0" w:color="auto"/>
            <w:right w:val="none" w:sz="0" w:space="0" w:color="auto"/>
          </w:divBdr>
        </w:div>
        <w:div w:id="1409419067">
          <w:marLeft w:val="480"/>
          <w:marRight w:val="0"/>
          <w:marTop w:val="0"/>
          <w:marBottom w:val="0"/>
          <w:divBdr>
            <w:top w:val="none" w:sz="0" w:space="0" w:color="auto"/>
            <w:left w:val="none" w:sz="0" w:space="0" w:color="auto"/>
            <w:bottom w:val="none" w:sz="0" w:space="0" w:color="auto"/>
            <w:right w:val="none" w:sz="0" w:space="0" w:color="auto"/>
          </w:divBdr>
        </w:div>
        <w:div w:id="968588942">
          <w:marLeft w:val="480"/>
          <w:marRight w:val="0"/>
          <w:marTop w:val="0"/>
          <w:marBottom w:val="0"/>
          <w:divBdr>
            <w:top w:val="none" w:sz="0" w:space="0" w:color="auto"/>
            <w:left w:val="none" w:sz="0" w:space="0" w:color="auto"/>
            <w:bottom w:val="none" w:sz="0" w:space="0" w:color="auto"/>
            <w:right w:val="none" w:sz="0" w:space="0" w:color="auto"/>
          </w:divBdr>
        </w:div>
        <w:div w:id="335573450">
          <w:marLeft w:val="480"/>
          <w:marRight w:val="0"/>
          <w:marTop w:val="0"/>
          <w:marBottom w:val="0"/>
          <w:divBdr>
            <w:top w:val="none" w:sz="0" w:space="0" w:color="auto"/>
            <w:left w:val="none" w:sz="0" w:space="0" w:color="auto"/>
            <w:bottom w:val="none" w:sz="0" w:space="0" w:color="auto"/>
            <w:right w:val="none" w:sz="0" w:space="0" w:color="auto"/>
          </w:divBdr>
        </w:div>
        <w:div w:id="1087775388">
          <w:marLeft w:val="480"/>
          <w:marRight w:val="0"/>
          <w:marTop w:val="0"/>
          <w:marBottom w:val="0"/>
          <w:divBdr>
            <w:top w:val="none" w:sz="0" w:space="0" w:color="auto"/>
            <w:left w:val="none" w:sz="0" w:space="0" w:color="auto"/>
            <w:bottom w:val="none" w:sz="0" w:space="0" w:color="auto"/>
            <w:right w:val="none" w:sz="0" w:space="0" w:color="auto"/>
          </w:divBdr>
        </w:div>
        <w:div w:id="1620453188">
          <w:marLeft w:val="480"/>
          <w:marRight w:val="0"/>
          <w:marTop w:val="0"/>
          <w:marBottom w:val="0"/>
          <w:divBdr>
            <w:top w:val="none" w:sz="0" w:space="0" w:color="auto"/>
            <w:left w:val="none" w:sz="0" w:space="0" w:color="auto"/>
            <w:bottom w:val="none" w:sz="0" w:space="0" w:color="auto"/>
            <w:right w:val="none" w:sz="0" w:space="0" w:color="auto"/>
          </w:divBdr>
        </w:div>
        <w:div w:id="325521374">
          <w:marLeft w:val="480"/>
          <w:marRight w:val="0"/>
          <w:marTop w:val="0"/>
          <w:marBottom w:val="0"/>
          <w:divBdr>
            <w:top w:val="none" w:sz="0" w:space="0" w:color="auto"/>
            <w:left w:val="none" w:sz="0" w:space="0" w:color="auto"/>
            <w:bottom w:val="none" w:sz="0" w:space="0" w:color="auto"/>
            <w:right w:val="none" w:sz="0" w:space="0" w:color="auto"/>
          </w:divBdr>
        </w:div>
        <w:div w:id="683676854">
          <w:marLeft w:val="480"/>
          <w:marRight w:val="0"/>
          <w:marTop w:val="0"/>
          <w:marBottom w:val="0"/>
          <w:divBdr>
            <w:top w:val="none" w:sz="0" w:space="0" w:color="auto"/>
            <w:left w:val="none" w:sz="0" w:space="0" w:color="auto"/>
            <w:bottom w:val="none" w:sz="0" w:space="0" w:color="auto"/>
            <w:right w:val="none" w:sz="0" w:space="0" w:color="auto"/>
          </w:divBdr>
        </w:div>
        <w:div w:id="1245912816">
          <w:marLeft w:val="480"/>
          <w:marRight w:val="0"/>
          <w:marTop w:val="0"/>
          <w:marBottom w:val="0"/>
          <w:divBdr>
            <w:top w:val="none" w:sz="0" w:space="0" w:color="auto"/>
            <w:left w:val="none" w:sz="0" w:space="0" w:color="auto"/>
            <w:bottom w:val="none" w:sz="0" w:space="0" w:color="auto"/>
            <w:right w:val="none" w:sz="0" w:space="0" w:color="auto"/>
          </w:divBdr>
        </w:div>
        <w:div w:id="1214997167">
          <w:marLeft w:val="480"/>
          <w:marRight w:val="0"/>
          <w:marTop w:val="0"/>
          <w:marBottom w:val="0"/>
          <w:divBdr>
            <w:top w:val="none" w:sz="0" w:space="0" w:color="auto"/>
            <w:left w:val="none" w:sz="0" w:space="0" w:color="auto"/>
            <w:bottom w:val="none" w:sz="0" w:space="0" w:color="auto"/>
            <w:right w:val="none" w:sz="0" w:space="0" w:color="auto"/>
          </w:divBdr>
        </w:div>
        <w:div w:id="1205292916">
          <w:marLeft w:val="480"/>
          <w:marRight w:val="0"/>
          <w:marTop w:val="0"/>
          <w:marBottom w:val="0"/>
          <w:divBdr>
            <w:top w:val="none" w:sz="0" w:space="0" w:color="auto"/>
            <w:left w:val="none" w:sz="0" w:space="0" w:color="auto"/>
            <w:bottom w:val="none" w:sz="0" w:space="0" w:color="auto"/>
            <w:right w:val="none" w:sz="0" w:space="0" w:color="auto"/>
          </w:divBdr>
        </w:div>
        <w:div w:id="692808897">
          <w:marLeft w:val="480"/>
          <w:marRight w:val="0"/>
          <w:marTop w:val="0"/>
          <w:marBottom w:val="0"/>
          <w:divBdr>
            <w:top w:val="none" w:sz="0" w:space="0" w:color="auto"/>
            <w:left w:val="none" w:sz="0" w:space="0" w:color="auto"/>
            <w:bottom w:val="none" w:sz="0" w:space="0" w:color="auto"/>
            <w:right w:val="none" w:sz="0" w:space="0" w:color="auto"/>
          </w:divBdr>
        </w:div>
        <w:div w:id="653222836">
          <w:marLeft w:val="480"/>
          <w:marRight w:val="0"/>
          <w:marTop w:val="0"/>
          <w:marBottom w:val="0"/>
          <w:divBdr>
            <w:top w:val="none" w:sz="0" w:space="0" w:color="auto"/>
            <w:left w:val="none" w:sz="0" w:space="0" w:color="auto"/>
            <w:bottom w:val="none" w:sz="0" w:space="0" w:color="auto"/>
            <w:right w:val="none" w:sz="0" w:space="0" w:color="auto"/>
          </w:divBdr>
        </w:div>
        <w:div w:id="407921727">
          <w:marLeft w:val="480"/>
          <w:marRight w:val="0"/>
          <w:marTop w:val="0"/>
          <w:marBottom w:val="0"/>
          <w:divBdr>
            <w:top w:val="none" w:sz="0" w:space="0" w:color="auto"/>
            <w:left w:val="none" w:sz="0" w:space="0" w:color="auto"/>
            <w:bottom w:val="none" w:sz="0" w:space="0" w:color="auto"/>
            <w:right w:val="none" w:sz="0" w:space="0" w:color="auto"/>
          </w:divBdr>
        </w:div>
        <w:div w:id="861162526">
          <w:marLeft w:val="480"/>
          <w:marRight w:val="0"/>
          <w:marTop w:val="0"/>
          <w:marBottom w:val="0"/>
          <w:divBdr>
            <w:top w:val="none" w:sz="0" w:space="0" w:color="auto"/>
            <w:left w:val="none" w:sz="0" w:space="0" w:color="auto"/>
            <w:bottom w:val="none" w:sz="0" w:space="0" w:color="auto"/>
            <w:right w:val="none" w:sz="0" w:space="0" w:color="auto"/>
          </w:divBdr>
        </w:div>
        <w:div w:id="91781350">
          <w:marLeft w:val="480"/>
          <w:marRight w:val="0"/>
          <w:marTop w:val="0"/>
          <w:marBottom w:val="0"/>
          <w:divBdr>
            <w:top w:val="none" w:sz="0" w:space="0" w:color="auto"/>
            <w:left w:val="none" w:sz="0" w:space="0" w:color="auto"/>
            <w:bottom w:val="none" w:sz="0" w:space="0" w:color="auto"/>
            <w:right w:val="none" w:sz="0" w:space="0" w:color="auto"/>
          </w:divBdr>
        </w:div>
        <w:div w:id="1773553571">
          <w:marLeft w:val="480"/>
          <w:marRight w:val="0"/>
          <w:marTop w:val="0"/>
          <w:marBottom w:val="0"/>
          <w:divBdr>
            <w:top w:val="none" w:sz="0" w:space="0" w:color="auto"/>
            <w:left w:val="none" w:sz="0" w:space="0" w:color="auto"/>
            <w:bottom w:val="none" w:sz="0" w:space="0" w:color="auto"/>
            <w:right w:val="none" w:sz="0" w:space="0" w:color="auto"/>
          </w:divBdr>
        </w:div>
        <w:div w:id="2069960766">
          <w:marLeft w:val="480"/>
          <w:marRight w:val="0"/>
          <w:marTop w:val="0"/>
          <w:marBottom w:val="0"/>
          <w:divBdr>
            <w:top w:val="none" w:sz="0" w:space="0" w:color="auto"/>
            <w:left w:val="none" w:sz="0" w:space="0" w:color="auto"/>
            <w:bottom w:val="none" w:sz="0" w:space="0" w:color="auto"/>
            <w:right w:val="none" w:sz="0" w:space="0" w:color="auto"/>
          </w:divBdr>
        </w:div>
        <w:div w:id="973870248">
          <w:marLeft w:val="480"/>
          <w:marRight w:val="0"/>
          <w:marTop w:val="0"/>
          <w:marBottom w:val="0"/>
          <w:divBdr>
            <w:top w:val="none" w:sz="0" w:space="0" w:color="auto"/>
            <w:left w:val="none" w:sz="0" w:space="0" w:color="auto"/>
            <w:bottom w:val="none" w:sz="0" w:space="0" w:color="auto"/>
            <w:right w:val="none" w:sz="0" w:space="0" w:color="auto"/>
          </w:divBdr>
        </w:div>
        <w:div w:id="804928145">
          <w:marLeft w:val="480"/>
          <w:marRight w:val="0"/>
          <w:marTop w:val="0"/>
          <w:marBottom w:val="0"/>
          <w:divBdr>
            <w:top w:val="none" w:sz="0" w:space="0" w:color="auto"/>
            <w:left w:val="none" w:sz="0" w:space="0" w:color="auto"/>
            <w:bottom w:val="none" w:sz="0" w:space="0" w:color="auto"/>
            <w:right w:val="none" w:sz="0" w:space="0" w:color="auto"/>
          </w:divBdr>
        </w:div>
        <w:div w:id="115605556">
          <w:marLeft w:val="480"/>
          <w:marRight w:val="0"/>
          <w:marTop w:val="0"/>
          <w:marBottom w:val="0"/>
          <w:divBdr>
            <w:top w:val="none" w:sz="0" w:space="0" w:color="auto"/>
            <w:left w:val="none" w:sz="0" w:space="0" w:color="auto"/>
            <w:bottom w:val="none" w:sz="0" w:space="0" w:color="auto"/>
            <w:right w:val="none" w:sz="0" w:space="0" w:color="auto"/>
          </w:divBdr>
        </w:div>
        <w:div w:id="1979144362">
          <w:marLeft w:val="480"/>
          <w:marRight w:val="0"/>
          <w:marTop w:val="0"/>
          <w:marBottom w:val="0"/>
          <w:divBdr>
            <w:top w:val="none" w:sz="0" w:space="0" w:color="auto"/>
            <w:left w:val="none" w:sz="0" w:space="0" w:color="auto"/>
            <w:bottom w:val="none" w:sz="0" w:space="0" w:color="auto"/>
            <w:right w:val="none" w:sz="0" w:space="0" w:color="auto"/>
          </w:divBdr>
        </w:div>
        <w:div w:id="239797698">
          <w:marLeft w:val="480"/>
          <w:marRight w:val="0"/>
          <w:marTop w:val="0"/>
          <w:marBottom w:val="0"/>
          <w:divBdr>
            <w:top w:val="none" w:sz="0" w:space="0" w:color="auto"/>
            <w:left w:val="none" w:sz="0" w:space="0" w:color="auto"/>
            <w:bottom w:val="none" w:sz="0" w:space="0" w:color="auto"/>
            <w:right w:val="none" w:sz="0" w:space="0" w:color="auto"/>
          </w:divBdr>
        </w:div>
        <w:div w:id="1624923246">
          <w:marLeft w:val="480"/>
          <w:marRight w:val="0"/>
          <w:marTop w:val="0"/>
          <w:marBottom w:val="0"/>
          <w:divBdr>
            <w:top w:val="none" w:sz="0" w:space="0" w:color="auto"/>
            <w:left w:val="none" w:sz="0" w:space="0" w:color="auto"/>
            <w:bottom w:val="none" w:sz="0" w:space="0" w:color="auto"/>
            <w:right w:val="none" w:sz="0" w:space="0" w:color="auto"/>
          </w:divBdr>
        </w:div>
        <w:div w:id="329718619">
          <w:marLeft w:val="480"/>
          <w:marRight w:val="0"/>
          <w:marTop w:val="0"/>
          <w:marBottom w:val="0"/>
          <w:divBdr>
            <w:top w:val="none" w:sz="0" w:space="0" w:color="auto"/>
            <w:left w:val="none" w:sz="0" w:space="0" w:color="auto"/>
            <w:bottom w:val="none" w:sz="0" w:space="0" w:color="auto"/>
            <w:right w:val="none" w:sz="0" w:space="0" w:color="auto"/>
          </w:divBdr>
        </w:div>
        <w:div w:id="824317100">
          <w:marLeft w:val="480"/>
          <w:marRight w:val="0"/>
          <w:marTop w:val="0"/>
          <w:marBottom w:val="0"/>
          <w:divBdr>
            <w:top w:val="none" w:sz="0" w:space="0" w:color="auto"/>
            <w:left w:val="none" w:sz="0" w:space="0" w:color="auto"/>
            <w:bottom w:val="none" w:sz="0" w:space="0" w:color="auto"/>
            <w:right w:val="none" w:sz="0" w:space="0" w:color="auto"/>
          </w:divBdr>
        </w:div>
        <w:div w:id="21824784">
          <w:marLeft w:val="480"/>
          <w:marRight w:val="0"/>
          <w:marTop w:val="0"/>
          <w:marBottom w:val="0"/>
          <w:divBdr>
            <w:top w:val="none" w:sz="0" w:space="0" w:color="auto"/>
            <w:left w:val="none" w:sz="0" w:space="0" w:color="auto"/>
            <w:bottom w:val="none" w:sz="0" w:space="0" w:color="auto"/>
            <w:right w:val="none" w:sz="0" w:space="0" w:color="auto"/>
          </w:divBdr>
        </w:div>
        <w:div w:id="489448091">
          <w:marLeft w:val="480"/>
          <w:marRight w:val="0"/>
          <w:marTop w:val="0"/>
          <w:marBottom w:val="0"/>
          <w:divBdr>
            <w:top w:val="none" w:sz="0" w:space="0" w:color="auto"/>
            <w:left w:val="none" w:sz="0" w:space="0" w:color="auto"/>
            <w:bottom w:val="none" w:sz="0" w:space="0" w:color="auto"/>
            <w:right w:val="none" w:sz="0" w:space="0" w:color="auto"/>
          </w:divBdr>
        </w:div>
        <w:div w:id="461003909">
          <w:marLeft w:val="480"/>
          <w:marRight w:val="0"/>
          <w:marTop w:val="0"/>
          <w:marBottom w:val="0"/>
          <w:divBdr>
            <w:top w:val="none" w:sz="0" w:space="0" w:color="auto"/>
            <w:left w:val="none" w:sz="0" w:space="0" w:color="auto"/>
            <w:bottom w:val="none" w:sz="0" w:space="0" w:color="auto"/>
            <w:right w:val="none" w:sz="0" w:space="0" w:color="auto"/>
          </w:divBdr>
        </w:div>
        <w:div w:id="1641105828">
          <w:marLeft w:val="480"/>
          <w:marRight w:val="0"/>
          <w:marTop w:val="0"/>
          <w:marBottom w:val="0"/>
          <w:divBdr>
            <w:top w:val="none" w:sz="0" w:space="0" w:color="auto"/>
            <w:left w:val="none" w:sz="0" w:space="0" w:color="auto"/>
            <w:bottom w:val="none" w:sz="0" w:space="0" w:color="auto"/>
            <w:right w:val="none" w:sz="0" w:space="0" w:color="auto"/>
          </w:divBdr>
        </w:div>
        <w:div w:id="100682790">
          <w:marLeft w:val="480"/>
          <w:marRight w:val="0"/>
          <w:marTop w:val="0"/>
          <w:marBottom w:val="0"/>
          <w:divBdr>
            <w:top w:val="none" w:sz="0" w:space="0" w:color="auto"/>
            <w:left w:val="none" w:sz="0" w:space="0" w:color="auto"/>
            <w:bottom w:val="none" w:sz="0" w:space="0" w:color="auto"/>
            <w:right w:val="none" w:sz="0" w:space="0" w:color="auto"/>
          </w:divBdr>
        </w:div>
        <w:div w:id="353654536">
          <w:marLeft w:val="480"/>
          <w:marRight w:val="0"/>
          <w:marTop w:val="0"/>
          <w:marBottom w:val="0"/>
          <w:divBdr>
            <w:top w:val="none" w:sz="0" w:space="0" w:color="auto"/>
            <w:left w:val="none" w:sz="0" w:space="0" w:color="auto"/>
            <w:bottom w:val="none" w:sz="0" w:space="0" w:color="auto"/>
            <w:right w:val="none" w:sz="0" w:space="0" w:color="auto"/>
          </w:divBdr>
        </w:div>
        <w:div w:id="2127037045">
          <w:marLeft w:val="480"/>
          <w:marRight w:val="0"/>
          <w:marTop w:val="0"/>
          <w:marBottom w:val="0"/>
          <w:divBdr>
            <w:top w:val="none" w:sz="0" w:space="0" w:color="auto"/>
            <w:left w:val="none" w:sz="0" w:space="0" w:color="auto"/>
            <w:bottom w:val="none" w:sz="0" w:space="0" w:color="auto"/>
            <w:right w:val="none" w:sz="0" w:space="0" w:color="auto"/>
          </w:divBdr>
        </w:div>
        <w:div w:id="1798911636">
          <w:marLeft w:val="480"/>
          <w:marRight w:val="0"/>
          <w:marTop w:val="0"/>
          <w:marBottom w:val="0"/>
          <w:divBdr>
            <w:top w:val="none" w:sz="0" w:space="0" w:color="auto"/>
            <w:left w:val="none" w:sz="0" w:space="0" w:color="auto"/>
            <w:bottom w:val="none" w:sz="0" w:space="0" w:color="auto"/>
            <w:right w:val="none" w:sz="0" w:space="0" w:color="auto"/>
          </w:divBdr>
        </w:div>
        <w:div w:id="1878153736">
          <w:marLeft w:val="480"/>
          <w:marRight w:val="0"/>
          <w:marTop w:val="0"/>
          <w:marBottom w:val="0"/>
          <w:divBdr>
            <w:top w:val="none" w:sz="0" w:space="0" w:color="auto"/>
            <w:left w:val="none" w:sz="0" w:space="0" w:color="auto"/>
            <w:bottom w:val="none" w:sz="0" w:space="0" w:color="auto"/>
            <w:right w:val="none" w:sz="0" w:space="0" w:color="auto"/>
          </w:divBdr>
        </w:div>
        <w:div w:id="1742098131">
          <w:marLeft w:val="480"/>
          <w:marRight w:val="0"/>
          <w:marTop w:val="0"/>
          <w:marBottom w:val="0"/>
          <w:divBdr>
            <w:top w:val="none" w:sz="0" w:space="0" w:color="auto"/>
            <w:left w:val="none" w:sz="0" w:space="0" w:color="auto"/>
            <w:bottom w:val="none" w:sz="0" w:space="0" w:color="auto"/>
            <w:right w:val="none" w:sz="0" w:space="0" w:color="auto"/>
          </w:divBdr>
        </w:div>
        <w:div w:id="1007638687">
          <w:marLeft w:val="480"/>
          <w:marRight w:val="0"/>
          <w:marTop w:val="0"/>
          <w:marBottom w:val="0"/>
          <w:divBdr>
            <w:top w:val="none" w:sz="0" w:space="0" w:color="auto"/>
            <w:left w:val="none" w:sz="0" w:space="0" w:color="auto"/>
            <w:bottom w:val="none" w:sz="0" w:space="0" w:color="auto"/>
            <w:right w:val="none" w:sz="0" w:space="0" w:color="auto"/>
          </w:divBdr>
        </w:div>
        <w:div w:id="1498570156">
          <w:marLeft w:val="480"/>
          <w:marRight w:val="0"/>
          <w:marTop w:val="0"/>
          <w:marBottom w:val="0"/>
          <w:divBdr>
            <w:top w:val="none" w:sz="0" w:space="0" w:color="auto"/>
            <w:left w:val="none" w:sz="0" w:space="0" w:color="auto"/>
            <w:bottom w:val="none" w:sz="0" w:space="0" w:color="auto"/>
            <w:right w:val="none" w:sz="0" w:space="0" w:color="auto"/>
          </w:divBdr>
        </w:div>
        <w:div w:id="779036463">
          <w:marLeft w:val="480"/>
          <w:marRight w:val="0"/>
          <w:marTop w:val="0"/>
          <w:marBottom w:val="0"/>
          <w:divBdr>
            <w:top w:val="none" w:sz="0" w:space="0" w:color="auto"/>
            <w:left w:val="none" w:sz="0" w:space="0" w:color="auto"/>
            <w:bottom w:val="none" w:sz="0" w:space="0" w:color="auto"/>
            <w:right w:val="none" w:sz="0" w:space="0" w:color="auto"/>
          </w:divBdr>
        </w:div>
        <w:div w:id="1026635816">
          <w:marLeft w:val="480"/>
          <w:marRight w:val="0"/>
          <w:marTop w:val="0"/>
          <w:marBottom w:val="0"/>
          <w:divBdr>
            <w:top w:val="none" w:sz="0" w:space="0" w:color="auto"/>
            <w:left w:val="none" w:sz="0" w:space="0" w:color="auto"/>
            <w:bottom w:val="none" w:sz="0" w:space="0" w:color="auto"/>
            <w:right w:val="none" w:sz="0" w:space="0" w:color="auto"/>
          </w:divBdr>
        </w:div>
        <w:div w:id="37895012">
          <w:marLeft w:val="480"/>
          <w:marRight w:val="0"/>
          <w:marTop w:val="0"/>
          <w:marBottom w:val="0"/>
          <w:divBdr>
            <w:top w:val="none" w:sz="0" w:space="0" w:color="auto"/>
            <w:left w:val="none" w:sz="0" w:space="0" w:color="auto"/>
            <w:bottom w:val="none" w:sz="0" w:space="0" w:color="auto"/>
            <w:right w:val="none" w:sz="0" w:space="0" w:color="auto"/>
          </w:divBdr>
        </w:div>
        <w:div w:id="1361659538">
          <w:marLeft w:val="480"/>
          <w:marRight w:val="0"/>
          <w:marTop w:val="0"/>
          <w:marBottom w:val="0"/>
          <w:divBdr>
            <w:top w:val="none" w:sz="0" w:space="0" w:color="auto"/>
            <w:left w:val="none" w:sz="0" w:space="0" w:color="auto"/>
            <w:bottom w:val="none" w:sz="0" w:space="0" w:color="auto"/>
            <w:right w:val="none" w:sz="0" w:space="0" w:color="auto"/>
          </w:divBdr>
        </w:div>
        <w:div w:id="443578096">
          <w:marLeft w:val="480"/>
          <w:marRight w:val="0"/>
          <w:marTop w:val="0"/>
          <w:marBottom w:val="0"/>
          <w:divBdr>
            <w:top w:val="none" w:sz="0" w:space="0" w:color="auto"/>
            <w:left w:val="none" w:sz="0" w:space="0" w:color="auto"/>
            <w:bottom w:val="none" w:sz="0" w:space="0" w:color="auto"/>
            <w:right w:val="none" w:sz="0" w:space="0" w:color="auto"/>
          </w:divBdr>
        </w:div>
        <w:div w:id="790318265">
          <w:marLeft w:val="480"/>
          <w:marRight w:val="0"/>
          <w:marTop w:val="0"/>
          <w:marBottom w:val="0"/>
          <w:divBdr>
            <w:top w:val="none" w:sz="0" w:space="0" w:color="auto"/>
            <w:left w:val="none" w:sz="0" w:space="0" w:color="auto"/>
            <w:bottom w:val="none" w:sz="0" w:space="0" w:color="auto"/>
            <w:right w:val="none" w:sz="0" w:space="0" w:color="auto"/>
          </w:divBdr>
        </w:div>
        <w:div w:id="1791433235">
          <w:marLeft w:val="480"/>
          <w:marRight w:val="0"/>
          <w:marTop w:val="0"/>
          <w:marBottom w:val="0"/>
          <w:divBdr>
            <w:top w:val="none" w:sz="0" w:space="0" w:color="auto"/>
            <w:left w:val="none" w:sz="0" w:space="0" w:color="auto"/>
            <w:bottom w:val="none" w:sz="0" w:space="0" w:color="auto"/>
            <w:right w:val="none" w:sz="0" w:space="0" w:color="auto"/>
          </w:divBdr>
        </w:div>
        <w:div w:id="1152254497">
          <w:marLeft w:val="480"/>
          <w:marRight w:val="0"/>
          <w:marTop w:val="0"/>
          <w:marBottom w:val="0"/>
          <w:divBdr>
            <w:top w:val="none" w:sz="0" w:space="0" w:color="auto"/>
            <w:left w:val="none" w:sz="0" w:space="0" w:color="auto"/>
            <w:bottom w:val="none" w:sz="0" w:space="0" w:color="auto"/>
            <w:right w:val="none" w:sz="0" w:space="0" w:color="auto"/>
          </w:divBdr>
        </w:div>
        <w:div w:id="715740679">
          <w:marLeft w:val="480"/>
          <w:marRight w:val="0"/>
          <w:marTop w:val="0"/>
          <w:marBottom w:val="0"/>
          <w:divBdr>
            <w:top w:val="none" w:sz="0" w:space="0" w:color="auto"/>
            <w:left w:val="none" w:sz="0" w:space="0" w:color="auto"/>
            <w:bottom w:val="none" w:sz="0" w:space="0" w:color="auto"/>
            <w:right w:val="none" w:sz="0" w:space="0" w:color="auto"/>
          </w:divBdr>
        </w:div>
        <w:div w:id="1034379125">
          <w:marLeft w:val="480"/>
          <w:marRight w:val="0"/>
          <w:marTop w:val="0"/>
          <w:marBottom w:val="0"/>
          <w:divBdr>
            <w:top w:val="none" w:sz="0" w:space="0" w:color="auto"/>
            <w:left w:val="none" w:sz="0" w:space="0" w:color="auto"/>
            <w:bottom w:val="none" w:sz="0" w:space="0" w:color="auto"/>
            <w:right w:val="none" w:sz="0" w:space="0" w:color="auto"/>
          </w:divBdr>
        </w:div>
        <w:div w:id="968631580">
          <w:marLeft w:val="480"/>
          <w:marRight w:val="0"/>
          <w:marTop w:val="0"/>
          <w:marBottom w:val="0"/>
          <w:divBdr>
            <w:top w:val="none" w:sz="0" w:space="0" w:color="auto"/>
            <w:left w:val="none" w:sz="0" w:space="0" w:color="auto"/>
            <w:bottom w:val="none" w:sz="0" w:space="0" w:color="auto"/>
            <w:right w:val="none" w:sz="0" w:space="0" w:color="auto"/>
          </w:divBdr>
        </w:div>
        <w:div w:id="1986860984">
          <w:marLeft w:val="480"/>
          <w:marRight w:val="0"/>
          <w:marTop w:val="0"/>
          <w:marBottom w:val="0"/>
          <w:divBdr>
            <w:top w:val="none" w:sz="0" w:space="0" w:color="auto"/>
            <w:left w:val="none" w:sz="0" w:space="0" w:color="auto"/>
            <w:bottom w:val="none" w:sz="0" w:space="0" w:color="auto"/>
            <w:right w:val="none" w:sz="0" w:space="0" w:color="auto"/>
          </w:divBdr>
        </w:div>
        <w:div w:id="281226826">
          <w:marLeft w:val="480"/>
          <w:marRight w:val="0"/>
          <w:marTop w:val="0"/>
          <w:marBottom w:val="0"/>
          <w:divBdr>
            <w:top w:val="none" w:sz="0" w:space="0" w:color="auto"/>
            <w:left w:val="none" w:sz="0" w:space="0" w:color="auto"/>
            <w:bottom w:val="none" w:sz="0" w:space="0" w:color="auto"/>
            <w:right w:val="none" w:sz="0" w:space="0" w:color="auto"/>
          </w:divBdr>
        </w:div>
        <w:div w:id="154687922">
          <w:marLeft w:val="480"/>
          <w:marRight w:val="0"/>
          <w:marTop w:val="0"/>
          <w:marBottom w:val="0"/>
          <w:divBdr>
            <w:top w:val="none" w:sz="0" w:space="0" w:color="auto"/>
            <w:left w:val="none" w:sz="0" w:space="0" w:color="auto"/>
            <w:bottom w:val="none" w:sz="0" w:space="0" w:color="auto"/>
            <w:right w:val="none" w:sz="0" w:space="0" w:color="auto"/>
          </w:divBdr>
        </w:div>
        <w:div w:id="1945385437">
          <w:marLeft w:val="480"/>
          <w:marRight w:val="0"/>
          <w:marTop w:val="0"/>
          <w:marBottom w:val="0"/>
          <w:divBdr>
            <w:top w:val="none" w:sz="0" w:space="0" w:color="auto"/>
            <w:left w:val="none" w:sz="0" w:space="0" w:color="auto"/>
            <w:bottom w:val="none" w:sz="0" w:space="0" w:color="auto"/>
            <w:right w:val="none" w:sz="0" w:space="0" w:color="auto"/>
          </w:divBdr>
        </w:div>
        <w:div w:id="1772117924">
          <w:marLeft w:val="480"/>
          <w:marRight w:val="0"/>
          <w:marTop w:val="0"/>
          <w:marBottom w:val="0"/>
          <w:divBdr>
            <w:top w:val="none" w:sz="0" w:space="0" w:color="auto"/>
            <w:left w:val="none" w:sz="0" w:space="0" w:color="auto"/>
            <w:bottom w:val="none" w:sz="0" w:space="0" w:color="auto"/>
            <w:right w:val="none" w:sz="0" w:space="0" w:color="auto"/>
          </w:divBdr>
        </w:div>
        <w:div w:id="1571499588">
          <w:marLeft w:val="480"/>
          <w:marRight w:val="0"/>
          <w:marTop w:val="0"/>
          <w:marBottom w:val="0"/>
          <w:divBdr>
            <w:top w:val="none" w:sz="0" w:space="0" w:color="auto"/>
            <w:left w:val="none" w:sz="0" w:space="0" w:color="auto"/>
            <w:bottom w:val="none" w:sz="0" w:space="0" w:color="auto"/>
            <w:right w:val="none" w:sz="0" w:space="0" w:color="auto"/>
          </w:divBdr>
        </w:div>
        <w:div w:id="593050849">
          <w:marLeft w:val="480"/>
          <w:marRight w:val="0"/>
          <w:marTop w:val="0"/>
          <w:marBottom w:val="0"/>
          <w:divBdr>
            <w:top w:val="none" w:sz="0" w:space="0" w:color="auto"/>
            <w:left w:val="none" w:sz="0" w:space="0" w:color="auto"/>
            <w:bottom w:val="none" w:sz="0" w:space="0" w:color="auto"/>
            <w:right w:val="none" w:sz="0" w:space="0" w:color="auto"/>
          </w:divBdr>
        </w:div>
        <w:div w:id="822428923">
          <w:marLeft w:val="480"/>
          <w:marRight w:val="0"/>
          <w:marTop w:val="0"/>
          <w:marBottom w:val="0"/>
          <w:divBdr>
            <w:top w:val="none" w:sz="0" w:space="0" w:color="auto"/>
            <w:left w:val="none" w:sz="0" w:space="0" w:color="auto"/>
            <w:bottom w:val="none" w:sz="0" w:space="0" w:color="auto"/>
            <w:right w:val="none" w:sz="0" w:space="0" w:color="auto"/>
          </w:divBdr>
        </w:div>
        <w:div w:id="1862284695">
          <w:marLeft w:val="480"/>
          <w:marRight w:val="0"/>
          <w:marTop w:val="0"/>
          <w:marBottom w:val="0"/>
          <w:divBdr>
            <w:top w:val="none" w:sz="0" w:space="0" w:color="auto"/>
            <w:left w:val="none" w:sz="0" w:space="0" w:color="auto"/>
            <w:bottom w:val="none" w:sz="0" w:space="0" w:color="auto"/>
            <w:right w:val="none" w:sz="0" w:space="0" w:color="auto"/>
          </w:divBdr>
        </w:div>
        <w:div w:id="780221587">
          <w:marLeft w:val="480"/>
          <w:marRight w:val="0"/>
          <w:marTop w:val="0"/>
          <w:marBottom w:val="0"/>
          <w:divBdr>
            <w:top w:val="none" w:sz="0" w:space="0" w:color="auto"/>
            <w:left w:val="none" w:sz="0" w:space="0" w:color="auto"/>
            <w:bottom w:val="none" w:sz="0" w:space="0" w:color="auto"/>
            <w:right w:val="none" w:sz="0" w:space="0" w:color="auto"/>
          </w:divBdr>
        </w:div>
        <w:div w:id="1732727618">
          <w:marLeft w:val="480"/>
          <w:marRight w:val="0"/>
          <w:marTop w:val="0"/>
          <w:marBottom w:val="0"/>
          <w:divBdr>
            <w:top w:val="none" w:sz="0" w:space="0" w:color="auto"/>
            <w:left w:val="none" w:sz="0" w:space="0" w:color="auto"/>
            <w:bottom w:val="none" w:sz="0" w:space="0" w:color="auto"/>
            <w:right w:val="none" w:sz="0" w:space="0" w:color="auto"/>
          </w:divBdr>
        </w:div>
        <w:div w:id="381905060">
          <w:marLeft w:val="480"/>
          <w:marRight w:val="0"/>
          <w:marTop w:val="0"/>
          <w:marBottom w:val="0"/>
          <w:divBdr>
            <w:top w:val="none" w:sz="0" w:space="0" w:color="auto"/>
            <w:left w:val="none" w:sz="0" w:space="0" w:color="auto"/>
            <w:bottom w:val="none" w:sz="0" w:space="0" w:color="auto"/>
            <w:right w:val="none" w:sz="0" w:space="0" w:color="auto"/>
          </w:divBdr>
        </w:div>
        <w:div w:id="155733745">
          <w:marLeft w:val="480"/>
          <w:marRight w:val="0"/>
          <w:marTop w:val="0"/>
          <w:marBottom w:val="0"/>
          <w:divBdr>
            <w:top w:val="none" w:sz="0" w:space="0" w:color="auto"/>
            <w:left w:val="none" w:sz="0" w:space="0" w:color="auto"/>
            <w:bottom w:val="none" w:sz="0" w:space="0" w:color="auto"/>
            <w:right w:val="none" w:sz="0" w:space="0" w:color="auto"/>
          </w:divBdr>
        </w:div>
        <w:div w:id="1194923525">
          <w:marLeft w:val="480"/>
          <w:marRight w:val="0"/>
          <w:marTop w:val="0"/>
          <w:marBottom w:val="0"/>
          <w:divBdr>
            <w:top w:val="none" w:sz="0" w:space="0" w:color="auto"/>
            <w:left w:val="none" w:sz="0" w:space="0" w:color="auto"/>
            <w:bottom w:val="none" w:sz="0" w:space="0" w:color="auto"/>
            <w:right w:val="none" w:sz="0" w:space="0" w:color="auto"/>
          </w:divBdr>
        </w:div>
        <w:div w:id="847476442">
          <w:marLeft w:val="480"/>
          <w:marRight w:val="0"/>
          <w:marTop w:val="0"/>
          <w:marBottom w:val="0"/>
          <w:divBdr>
            <w:top w:val="none" w:sz="0" w:space="0" w:color="auto"/>
            <w:left w:val="none" w:sz="0" w:space="0" w:color="auto"/>
            <w:bottom w:val="none" w:sz="0" w:space="0" w:color="auto"/>
            <w:right w:val="none" w:sz="0" w:space="0" w:color="auto"/>
          </w:divBdr>
        </w:div>
        <w:div w:id="63796406">
          <w:marLeft w:val="480"/>
          <w:marRight w:val="0"/>
          <w:marTop w:val="0"/>
          <w:marBottom w:val="0"/>
          <w:divBdr>
            <w:top w:val="none" w:sz="0" w:space="0" w:color="auto"/>
            <w:left w:val="none" w:sz="0" w:space="0" w:color="auto"/>
            <w:bottom w:val="none" w:sz="0" w:space="0" w:color="auto"/>
            <w:right w:val="none" w:sz="0" w:space="0" w:color="auto"/>
          </w:divBdr>
        </w:div>
        <w:div w:id="1033044696">
          <w:marLeft w:val="480"/>
          <w:marRight w:val="0"/>
          <w:marTop w:val="0"/>
          <w:marBottom w:val="0"/>
          <w:divBdr>
            <w:top w:val="none" w:sz="0" w:space="0" w:color="auto"/>
            <w:left w:val="none" w:sz="0" w:space="0" w:color="auto"/>
            <w:bottom w:val="none" w:sz="0" w:space="0" w:color="auto"/>
            <w:right w:val="none" w:sz="0" w:space="0" w:color="auto"/>
          </w:divBdr>
        </w:div>
        <w:div w:id="1104959803">
          <w:marLeft w:val="480"/>
          <w:marRight w:val="0"/>
          <w:marTop w:val="0"/>
          <w:marBottom w:val="0"/>
          <w:divBdr>
            <w:top w:val="none" w:sz="0" w:space="0" w:color="auto"/>
            <w:left w:val="none" w:sz="0" w:space="0" w:color="auto"/>
            <w:bottom w:val="none" w:sz="0" w:space="0" w:color="auto"/>
            <w:right w:val="none" w:sz="0" w:space="0" w:color="auto"/>
          </w:divBdr>
        </w:div>
        <w:div w:id="285745771">
          <w:marLeft w:val="480"/>
          <w:marRight w:val="0"/>
          <w:marTop w:val="0"/>
          <w:marBottom w:val="0"/>
          <w:divBdr>
            <w:top w:val="none" w:sz="0" w:space="0" w:color="auto"/>
            <w:left w:val="none" w:sz="0" w:space="0" w:color="auto"/>
            <w:bottom w:val="none" w:sz="0" w:space="0" w:color="auto"/>
            <w:right w:val="none" w:sz="0" w:space="0" w:color="auto"/>
          </w:divBdr>
        </w:div>
        <w:div w:id="1490170957">
          <w:marLeft w:val="480"/>
          <w:marRight w:val="0"/>
          <w:marTop w:val="0"/>
          <w:marBottom w:val="0"/>
          <w:divBdr>
            <w:top w:val="none" w:sz="0" w:space="0" w:color="auto"/>
            <w:left w:val="none" w:sz="0" w:space="0" w:color="auto"/>
            <w:bottom w:val="none" w:sz="0" w:space="0" w:color="auto"/>
            <w:right w:val="none" w:sz="0" w:space="0" w:color="auto"/>
          </w:divBdr>
        </w:div>
        <w:div w:id="1485972195">
          <w:marLeft w:val="480"/>
          <w:marRight w:val="0"/>
          <w:marTop w:val="0"/>
          <w:marBottom w:val="0"/>
          <w:divBdr>
            <w:top w:val="none" w:sz="0" w:space="0" w:color="auto"/>
            <w:left w:val="none" w:sz="0" w:space="0" w:color="auto"/>
            <w:bottom w:val="none" w:sz="0" w:space="0" w:color="auto"/>
            <w:right w:val="none" w:sz="0" w:space="0" w:color="auto"/>
          </w:divBdr>
        </w:div>
        <w:div w:id="1307706302">
          <w:marLeft w:val="480"/>
          <w:marRight w:val="0"/>
          <w:marTop w:val="0"/>
          <w:marBottom w:val="0"/>
          <w:divBdr>
            <w:top w:val="none" w:sz="0" w:space="0" w:color="auto"/>
            <w:left w:val="none" w:sz="0" w:space="0" w:color="auto"/>
            <w:bottom w:val="none" w:sz="0" w:space="0" w:color="auto"/>
            <w:right w:val="none" w:sz="0" w:space="0" w:color="auto"/>
          </w:divBdr>
        </w:div>
        <w:div w:id="970137007">
          <w:marLeft w:val="480"/>
          <w:marRight w:val="0"/>
          <w:marTop w:val="0"/>
          <w:marBottom w:val="0"/>
          <w:divBdr>
            <w:top w:val="none" w:sz="0" w:space="0" w:color="auto"/>
            <w:left w:val="none" w:sz="0" w:space="0" w:color="auto"/>
            <w:bottom w:val="none" w:sz="0" w:space="0" w:color="auto"/>
            <w:right w:val="none" w:sz="0" w:space="0" w:color="auto"/>
          </w:divBdr>
        </w:div>
        <w:div w:id="1192063253">
          <w:marLeft w:val="480"/>
          <w:marRight w:val="0"/>
          <w:marTop w:val="0"/>
          <w:marBottom w:val="0"/>
          <w:divBdr>
            <w:top w:val="none" w:sz="0" w:space="0" w:color="auto"/>
            <w:left w:val="none" w:sz="0" w:space="0" w:color="auto"/>
            <w:bottom w:val="none" w:sz="0" w:space="0" w:color="auto"/>
            <w:right w:val="none" w:sz="0" w:space="0" w:color="auto"/>
          </w:divBdr>
        </w:div>
        <w:div w:id="1818649515">
          <w:marLeft w:val="480"/>
          <w:marRight w:val="0"/>
          <w:marTop w:val="0"/>
          <w:marBottom w:val="0"/>
          <w:divBdr>
            <w:top w:val="none" w:sz="0" w:space="0" w:color="auto"/>
            <w:left w:val="none" w:sz="0" w:space="0" w:color="auto"/>
            <w:bottom w:val="none" w:sz="0" w:space="0" w:color="auto"/>
            <w:right w:val="none" w:sz="0" w:space="0" w:color="auto"/>
          </w:divBdr>
        </w:div>
        <w:div w:id="671644007">
          <w:marLeft w:val="480"/>
          <w:marRight w:val="0"/>
          <w:marTop w:val="0"/>
          <w:marBottom w:val="0"/>
          <w:divBdr>
            <w:top w:val="none" w:sz="0" w:space="0" w:color="auto"/>
            <w:left w:val="none" w:sz="0" w:space="0" w:color="auto"/>
            <w:bottom w:val="none" w:sz="0" w:space="0" w:color="auto"/>
            <w:right w:val="none" w:sz="0" w:space="0" w:color="auto"/>
          </w:divBdr>
        </w:div>
        <w:div w:id="627782178">
          <w:marLeft w:val="480"/>
          <w:marRight w:val="0"/>
          <w:marTop w:val="0"/>
          <w:marBottom w:val="0"/>
          <w:divBdr>
            <w:top w:val="none" w:sz="0" w:space="0" w:color="auto"/>
            <w:left w:val="none" w:sz="0" w:space="0" w:color="auto"/>
            <w:bottom w:val="none" w:sz="0" w:space="0" w:color="auto"/>
            <w:right w:val="none" w:sz="0" w:space="0" w:color="auto"/>
          </w:divBdr>
        </w:div>
        <w:div w:id="1823546416">
          <w:marLeft w:val="480"/>
          <w:marRight w:val="0"/>
          <w:marTop w:val="0"/>
          <w:marBottom w:val="0"/>
          <w:divBdr>
            <w:top w:val="none" w:sz="0" w:space="0" w:color="auto"/>
            <w:left w:val="none" w:sz="0" w:space="0" w:color="auto"/>
            <w:bottom w:val="none" w:sz="0" w:space="0" w:color="auto"/>
            <w:right w:val="none" w:sz="0" w:space="0" w:color="auto"/>
          </w:divBdr>
        </w:div>
        <w:div w:id="1229615166">
          <w:marLeft w:val="480"/>
          <w:marRight w:val="0"/>
          <w:marTop w:val="0"/>
          <w:marBottom w:val="0"/>
          <w:divBdr>
            <w:top w:val="none" w:sz="0" w:space="0" w:color="auto"/>
            <w:left w:val="none" w:sz="0" w:space="0" w:color="auto"/>
            <w:bottom w:val="none" w:sz="0" w:space="0" w:color="auto"/>
            <w:right w:val="none" w:sz="0" w:space="0" w:color="auto"/>
          </w:divBdr>
        </w:div>
        <w:div w:id="663047425">
          <w:marLeft w:val="480"/>
          <w:marRight w:val="0"/>
          <w:marTop w:val="0"/>
          <w:marBottom w:val="0"/>
          <w:divBdr>
            <w:top w:val="none" w:sz="0" w:space="0" w:color="auto"/>
            <w:left w:val="none" w:sz="0" w:space="0" w:color="auto"/>
            <w:bottom w:val="none" w:sz="0" w:space="0" w:color="auto"/>
            <w:right w:val="none" w:sz="0" w:space="0" w:color="auto"/>
          </w:divBdr>
        </w:div>
        <w:div w:id="1443115612">
          <w:marLeft w:val="480"/>
          <w:marRight w:val="0"/>
          <w:marTop w:val="0"/>
          <w:marBottom w:val="0"/>
          <w:divBdr>
            <w:top w:val="none" w:sz="0" w:space="0" w:color="auto"/>
            <w:left w:val="none" w:sz="0" w:space="0" w:color="auto"/>
            <w:bottom w:val="none" w:sz="0" w:space="0" w:color="auto"/>
            <w:right w:val="none" w:sz="0" w:space="0" w:color="auto"/>
          </w:divBdr>
        </w:div>
        <w:div w:id="1004941360">
          <w:marLeft w:val="480"/>
          <w:marRight w:val="0"/>
          <w:marTop w:val="0"/>
          <w:marBottom w:val="0"/>
          <w:divBdr>
            <w:top w:val="none" w:sz="0" w:space="0" w:color="auto"/>
            <w:left w:val="none" w:sz="0" w:space="0" w:color="auto"/>
            <w:bottom w:val="none" w:sz="0" w:space="0" w:color="auto"/>
            <w:right w:val="none" w:sz="0" w:space="0" w:color="auto"/>
          </w:divBdr>
        </w:div>
        <w:div w:id="879125745">
          <w:marLeft w:val="480"/>
          <w:marRight w:val="0"/>
          <w:marTop w:val="0"/>
          <w:marBottom w:val="0"/>
          <w:divBdr>
            <w:top w:val="none" w:sz="0" w:space="0" w:color="auto"/>
            <w:left w:val="none" w:sz="0" w:space="0" w:color="auto"/>
            <w:bottom w:val="none" w:sz="0" w:space="0" w:color="auto"/>
            <w:right w:val="none" w:sz="0" w:space="0" w:color="auto"/>
          </w:divBdr>
        </w:div>
        <w:div w:id="2025738552">
          <w:marLeft w:val="480"/>
          <w:marRight w:val="0"/>
          <w:marTop w:val="0"/>
          <w:marBottom w:val="0"/>
          <w:divBdr>
            <w:top w:val="none" w:sz="0" w:space="0" w:color="auto"/>
            <w:left w:val="none" w:sz="0" w:space="0" w:color="auto"/>
            <w:bottom w:val="none" w:sz="0" w:space="0" w:color="auto"/>
            <w:right w:val="none" w:sz="0" w:space="0" w:color="auto"/>
          </w:divBdr>
        </w:div>
        <w:div w:id="1232426275">
          <w:marLeft w:val="480"/>
          <w:marRight w:val="0"/>
          <w:marTop w:val="0"/>
          <w:marBottom w:val="0"/>
          <w:divBdr>
            <w:top w:val="none" w:sz="0" w:space="0" w:color="auto"/>
            <w:left w:val="none" w:sz="0" w:space="0" w:color="auto"/>
            <w:bottom w:val="none" w:sz="0" w:space="0" w:color="auto"/>
            <w:right w:val="none" w:sz="0" w:space="0" w:color="auto"/>
          </w:divBdr>
        </w:div>
        <w:div w:id="352340333">
          <w:marLeft w:val="480"/>
          <w:marRight w:val="0"/>
          <w:marTop w:val="0"/>
          <w:marBottom w:val="0"/>
          <w:divBdr>
            <w:top w:val="none" w:sz="0" w:space="0" w:color="auto"/>
            <w:left w:val="none" w:sz="0" w:space="0" w:color="auto"/>
            <w:bottom w:val="none" w:sz="0" w:space="0" w:color="auto"/>
            <w:right w:val="none" w:sz="0" w:space="0" w:color="auto"/>
          </w:divBdr>
        </w:div>
      </w:divsChild>
    </w:div>
    <w:div w:id="324820916">
      <w:bodyDiv w:val="1"/>
      <w:marLeft w:val="0"/>
      <w:marRight w:val="0"/>
      <w:marTop w:val="0"/>
      <w:marBottom w:val="0"/>
      <w:divBdr>
        <w:top w:val="none" w:sz="0" w:space="0" w:color="auto"/>
        <w:left w:val="none" w:sz="0" w:space="0" w:color="auto"/>
        <w:bottom w:val="none" w:sz="0" w:space="0" w:color="auto"/>
        <w:right w:val="none" w:sz="0" w:space="0" w:color="auto"/>
      </w:divBdr>
    </w:div>
    <w:div w:id="324822231">
      <w:bodyDiv w:val="1"/>
      <w:marLeft w:val="0"/>
      <w:marRight w:val="0"/>
      <w:marTop w:val="0"/>
      <w:marBottom w:val="0"/>
      <w:divBdr>
        <w:top w:val="none" w:sz="0" w:space="0" w:color="auto"/>
        <w:left w:val="none" w:sz="0" w:space="0" w:color="auto"/>
        <w:bottom w:val="none" w:sz="0" w:space="0" w:color="auto"/>
        <w:right w:val="none" w:sz="0" w:space="0" w:color="auto"/>
      </w:divBdr>
    </w:div>
    <w:div w:id="324822778">
      <w:bodyDiv w:val="1"/>
      <w:marLeft w:val="0"/>
      <w:marRight w:val="0"/>
      <w:marTop w:val="0"/>
      <w:marBottom w:val="0"/>
      <w:divBdr>
        <w:top w:val="none" w:sz="0" w:space="0" w:color="auto"/>
        <w:left w:val="none" w:sz="0" w:space="0" w:color="auto"/>
        <w:bottom w:val="none" w:sz="0" w:space="0" w:color="auto"/>
        <w:right w:val="none" w:sz="0" w:space="0" w:color="auto"/>
      </w:divBdr>
    </w:div>
    <w:div w:id="325285241">
      <w:bodyDiv w:val="1"/>
      <w:marLeft w:val="0"/>
      <w:marRight w:val="0"/>
      <w:marTop w:val="0"/>
      <w:marBottom w:val="0"/>
      <w:divBdr>
        <w:top w:val="none" w:sz="0" w:space="0" w:color="auto"/>
        <w:left w:val="none" w:sz="0" w:space="0" w:color="auto"/>
        <w:bottom w:val="none" w:sz="0" w:space="0" w:color="auto"/>
        <w:right w:val="none" w:sz="0" w:space="0" w:color="auto"/>
      </w:divBdr>
    </w:div>
    <w:div w:id="325324740">
      <w:bodyDiv w:val="1"/>
      <w:marLeft w:val="0"/>
      <w:marRight w:val="0"/>
      <w:marTop w:val="0"/>
      <w:marBottom w:val="0"/>
      <w:divBdr>
        <w:top w:val="none" w:sz="0" w:space="0" w:color="auto"/>
        <w:left w:val="none" w:sz="0" w:space="0" w:color="auto"/>
        <w:bottom w:val="none" w:sz="0" w:space="0" w:color="auto"/>
        <w:right w:val="none" w:sz="0" w:space="0" w:color="auto"/>
      </w:divBdr>
    </w:div>
    <w:div w:id="325405264">
      <w:bodyDiv w:val="1"/>
      <w:marLeft w:val="0"/>
      <w:marRight w:val="0"/>
      <w:marTop w:val="0"/>
      <w:marBottom w:val="0"/>
      <w:divBdr>
        <w:top w:val="none" w:sz="0" w:space="0" w:color="auto"/>
        <w:left w:val="none" w:sz="0" w:space="0" w:color="auto"/>
        <w:bottom w:val="none" w:sz="0" w:space="0" w:color="auto"/>
        <w:right w:val="none" w:sz="0" w:space="0" w:color="auto"/>
      </w:divBdr>
    </w:div>
    <w:div w:id="325474183">
      <w:bodyDiv w:val="1"/>
      <w:marLeft w:val="0"/>
      <w:marRight w:val="0"/>
      <w:marTop w:val="0"/>
      <w:marBottom w:val="0"/>
      <w:divBdr>
        <w:top w:val="none" w:sz="0" w:space="0" w:color="auto"/>
        <w:left w:val="none" w:sz="0" w:space="0" w:color="auto"/>
        <w:bottom w:val="none" w:sz="0" w:space="0" w:color="auto"/>
        <w:right w:val="none" w:sz="0" w:space="0" w:color="auto"/>
      </w:divBdr>
    </w:div>
    <w:div w:id="325481173">
      <w:bodyDiv w:val="1"/>
      <w:marLeft w:val="0"/>
      <w:marRight w:val="0"/>
      <w:marTop w:val="0"/>
      <w:marBottom w:val="0"/>
      <w:divBdr>
        <w:top w:val="none" w:sz="0" w:space="0" w:color="auto"/>
        <w:left w:val="none" w:sz="0" w:space="0" w:color="auto"/>
        <w:bottom w:val="none" w:sz="0" w:space="0" w:color="auto"/>
        <w:right w:val="none" w:sz="0" w:space="0" w:color="auto"/>
      </w:divBdr>
    </w:div>
    <w:div w:id="325518094">
      <w:bodyDiv w:val="1"/>
      <w:marLeft w:val="0"/>
      <w:marRight w:val="0"/>
      <w:marTop w:val="0"/>
      <w:marBottom w:val="0"/>
      <w:divBdr>
        <w:top w:val="none" w:sz="0" w:space="0" w:color="auto"/>
        <w:left w:val="none" w:sz="0" w:space="0" w:color="auto"/>
        <w:bottom w:val="none" w:sz="0" w:space="0" w:color="auto"/>
        <w:right w:val="none" w:sz="0" w:space="0" w:color="auto"/>
      </w:divBdr>
    </w:div>
    <w:div w:id="325673060">
      <w:bodyDiv w:val="1"/>
      <w:marLeft w:val="0"/>
      <w:marRight w:val="0"/>
      <w:marTop w:val="0"/>
      <w:marBottom w:val="0"/>
      <w:divBdr>
        <w:top w:val="none" w:sz="0" w:space="0" w:color="auto"/>
        <w:left w:val="none" w:sz="0" w:space="0" w:color="auto"/>
        <w:bottom w:val="none" w:sz="0" w:space="0" w:color="auto"/>
        <w:right w:val="none" w:sz="0" w:space="0" w:color="auto"/>
      </w:divBdr>
    </w:div>
    <w:div w:id="325934775">
      <w:bodyDiv w:val="1"/>
      <w:marLeft w:val="0"/>
      <w:marRight w:val="0"/>
      <w:marTop w:val="0"/>
      <w:marBottom w:val="0"/>
      <w:divBdr>
        <w:top w:val="none" w:sz="0" w:space="0" w:color="auto"/>
        <w:left w:val="none" w:sz="0" w:space="0" w:color="auto"/>
        <w:bottom w:val="none" w:sz="0" w:space="0" w:color="auto"/>
        <w:right w:val="none" w:sz="0" w:space="0" w:color="auto"/>
      </w:divBdr>
    </w:div>
    <w:div w:id="326056472">
      <w:bodyDiv w:val="1"/>
      <w:marLeft w:val="0"/>
      <w:marRight w:val="0"/>
      <w:marTop w:val="0"/>
      <w:marBottom w:val="0"/>
      <w:divBdr>
        <w:top w:val="none" w:sz="0" w:space="0" w:color="auto"/>
        <w:left w:val="none" w:sz="0" w:space="0" w:color="auto"/>
        <w:bottom w:val="none" w:sz="0" w:space="0" w:color="auto"/>
        <w:right w:val="none" w:sz="0" w:space="0" w:color="auto"/>
      </w:divBdr>
    </w:div>
    <w:div w:id="326129193">
      <w:bodyDiv w:val="1"/>
      <w:marLeft w:val="0"/>
      <w:marRight w:val="0"/>
      <w:marTop w:val="0"/>
      <w:marBottom w:val="0"/>
      <w:divBdr>
        <w:top w:val="none" w:sz="0" w:space="0" w:color="auto"/>
        <w:left w:val="none" w:sz="0" w:space="0" w:color="auto"/>
        <w:bottom w:val="none" w:sz="0" w:space="0" w:color="auto"/>
        <w:right w:val="none" w:sz="0" w:space="0" w:color="auto"/>
      </w:divBdr>
    </w:div>
    <w:div w:id="326176412">
      <w:bodyDiv w:val="1"/>
      <w:marLeft w:val="0"/>
      <w:marRight w:val="0"/>
      <w:marTop w:val="0"/>
      <w:marBottom w:val="0"/>
      <w:divBdr>
        <w:top w:val="none" w:sz="0" w:space="0" w:color="auto"/>
        <w:left w:val="none" w:sz="0" w:space="0" w:color="auto"/>
        <w:bottom w:val="none" w:sz="0" w:space="0" w:color="auto"/>
        <w:right w:val="none" w:sz="0" w:space="0" w:color="auto"/>
      </w:divBdr>
    </w:div>
    <w:div w:id="326327798">
      <w:bodyDiv w:val="1"/>
      <w:marLeft w:val="0"/>
      <w:marRight w:val="0"/>
      <w:marTop w:val="0"/>
      <w:marBottom w:val="0"/>
      <w:divBdr>
        <w:top w:val="none" w:sz="0" w:space="0" w:color="auto"/>
        <w:left w:val="none" w:sz="0" w:space="0" w:color="auto"/>
        <w:bottom w:val="none" w:sz="0" w:space="0" w:color="auto"/>
        <w:right w:val="none" w:sz="0" w:space="0" w:color="auto"/>
      </w:divBdr>
    </w:div>
    <w:div w:id="326400953">
      <w:bodyDiv w:val="1"/>
      <w:marLeft w:val="0"/>
      <w:marRight w:val="0"/>
      <w:marTop w:val="0"/>
      <w:marBottom w:val="0"/>
      <w:divBdr>
        <w:top w:val="none" w:sz="0" w:space="0" w:color="auto"/>
        <w:left w:val="none" w:sz="0" w:space="0" w:color="auto"/>
        <w:bottom w:val="none" w:sz="0" w:space="0" w:color="auto"/>
        <w:right w:val="none" w:sz="0" w:space="0" w:color="auto"/>
      </w:divBdr>
    </w:div>
    <w:div w:id="326446006">
      <w:bodyDiv w:val="1"/>
      <w:marLeft w:val="0"/>
      <w:marRight w:val="0"/>
      <w:marTop w:val="0"/>
      <w:marBottom w:val="0"/>
      <w:divBdr>
        <w:top w:val="none" w:sz="0" w:space="0" w:color="auto"/>
        <w:left w:val="none" w:sz="0" w:space="0" w:color="auto"/>
        <w:bottom w:val="none" w:sz="0" w:space="0" w:color="auto"/>
        <w:right w:val="none" w:sz="0" w:space="0" w:color="auto"/>
      </w:divBdr>
    </w:div>
    <w:div w:id="326447286">
      <w:bodyDiv w:val="1"/>
      <w:marLeft w:val="0"/>
      <w:marRight w:val="0"/>
      <w:marTop w:val="0"/>
      <w:marBottom w:val="0"/>
      <w:divBdr>
        <w:top w:val="none" w:sz="0" w:space="0" w:color="auto"/>
        <w:left w:val="none" w:sz="0" w:space="0" w:color="auto"/>
        <w:bottom w:val="none" w:sz="0" w:space="0" w:color="auto"/>
        <w:right w:val="none" w:sz="0" w:space="0" w:color="auto"/>
      </w:divBdr>
    </w:div>
    <w:div w:id="326792011">
      <w:bodyDiv w:val="1"/>
      <w:marLeft w:val="0"/>
      <w:marRight w:val="0"/>
      <w:marTop w:val="0"/>
      <w:marBottom w:val="0"/>
      <w:divBdr>
        <w:top w:val="none" w:sz="0" w:space="0" w:color="auto"/>
        <w:left w:val="none" w:sz="0" w:space="0" w:color="auto"/>
        <w:bottom w:val="none" w:sz="0" w:space="0" w:color="auto"/>
        <w:right w:val="none" w:sz="0" w:space="0" w:color="auto"/>
      </w:divBdr>
    </w:div>
    <w:div w:id="327057083">
      <w:bodyDiv w:val="1"/>
      <w:marLeft w:val="0"/>
      <w:marRight w:val="0"/>
      <w:marTop w:val="0"/>
      <w:marBottom w:val="0"/>
      <w:divBdr>
        <w:top w:val="none" w:sz="0" w:space="0" w:color="auto"/>
        <w:left w:val="none" w:sz="0" w:space="0" w:color="auto"/>
        <w:bottom w:val="none" w:sz="0" w:space="0" w:color="auto"/>
        <w:right w:val="none" w:sz="0" w:space="0" w:color="auto"/>
      </w:divBdr>
    </w:div>
    <w:div w:id="327173895">
      <w:bodyDiv w:val="1"/>
      <w:marLeft w:val="0"/>
      <w:marRight w:val="0"/>
      <w:marTop w:val="0"/>
      <w:marBottom w:val="0"/>
      <w:divBdr>
        <w:top w:val="none" w:sz="0" w:space="0" w:color="auto"/>
        <w:left w:val="none" w:sz="0" w:space="0" w:color="auto"/>
        <w:bottom w:val="none" w:sz="0" w:space="0" w:color="auto"/>
        <w:right w:val="none" w:sz="0" w:space="0" w:color="auto"/>
      </w:divBdr>
    </w:div>
    <w:div w:id="327245641">
      <w:bodyDiv w:val="1"/>
      <w:marLeft w:val="0"/>
      <w:marRight w:val="0"/>
      <w:marTop w:val="0"/>
      <w:marBottom w:val="0"/>
      <w:divBdr>
        <w:top w:val="none" w:sz="0" w:space="0" w:color="auto"/>
        <w:left w:val="none" w:sz="0" w:space="0" w:color="auto"/>
        <w:bottom w:val="none" w:sz="0" w:space="0" w:color="auto"/>
        <w:right w:val="none" w:sz="0" w:space="0" w:color="auto"/>
      </w:divBdr>
    </w:div>
    <w:div w:id="327246170">
      <w:bodyDiv w:val="1"/>
      <w:marLeft w:val="0"/>
      <w:marRight w:val="0"/>
      <w:marTop w:val="0"/>
      <w:marBottom w:val="0"/>
      <w:divBdr>
        <w:top w:val="none" w:sz="0" w:space="0" w:color="auto"/>
        <w:left w:val="none" w:sz="0" w:space="0" w:color="auto"/>
        <w:bottom w:val="none" w:sz="0" w:space="0" w:color="auto"/>
        <w:right w:val="none" w:sz="0" w:space="0" w:color="auto"/>
      </w:divBdr>
    </w:div>
    <w:div w:id="327363746">
      <w:bodyDiv w:val="1"/>
      <w:marLeft w:val="0"/>
      <w:marRight w:val="0"/>
      <w:marTop w:val="0"/>
      <w:marBottom w:val="0"/>
      <w:divBdr>
        <w:top w:val="none" w:sz="0" w:space="0" w:color="auto"/>
        <w:left w:val="none" w:sz="0" w:space="0" w:color="auto"/>
        <w:bottom w:val="none" w:sz="0" w:space="0" w:color="auto"/>
        <w:right w:val="none" w:sz="0" w:space="0" w:color="auto"/>
      </w:divBdr>
    </w:div>
    <w:div w:id="327563504">
      <w:bodyDiv w:val="1"/>
      <w:marLeft w:val="0"/>
      <w:marRight w:val="0"/>
      <w:marTop w:val="0"/>
      <w:marBottom w:val="0"/>
      <w:divBdr>
        <w:top w:val="none" w:sz="0" w:space="0" w:color="auto"/>
        <w:left w:val="none" w:sz="0" w:space="0" w:color="auto"/>
        <w:bottom w:val="none" w:sz="0" w:space="0" w:color="auto"/>
        <w:right w:val="none" w:sz="0" w:space="0" w:color="auto"/>
      </w:divBdr>
    </w:div>
    <w:div w:id="327877284">
      <w:bodyDiv w:val="1"/>
      <w:marLeft w:val="0"/>
      <w:marRight w:val="0"/>
      <w:marTop w:val="0"/>
      <w:marBottom w:val="0"/>
      <w:divBdr>
        <w:top w:val="none" w:sz="0" w:space="0" w:color="auto"/>
        <w:left w:val="none" w:sz="0" w:space="0" w:color="auto"/>
        <w:bottom w:val="none" w:sz="0" w:space="0" w:color="auto"/>
        <w:right w:val="none" w:sz="0" w:space="0" w:color="auto"/>
      </w:divBdr>
    </w:div>
    <w:div w:id="327949175">
      <w:bodyDiv w:val="1"/>
      <w:marLeft w:val="0"/>
      <w:marRight w:val="0"/>
      <w:marTop w:val="0"/>
      <w:marBottom w:val="0"/>
      <w:divBdr>
        <w:top w:val="none" w:sz="0" w:space="0" w:color="auto"/>
        <w:left w:val="none" w:sz="0" w:space="0" w:color="auto"/>
        <w:bottom w:val="none" w:sz="0" w:space="0" w:color="auto"/>
        <w:right w:val="none" w:sz="0" w:space="0" w:color="auto"/>
      </w:divBdr>
    </w:div>
    <w:div w:id="328027907">
      <w:marLeft w:val="480"/>
      <w:marRight w:val="0"/>
      <w:marTop w:val="0"/>
      <w:marBottom w:val="0"/>
      <w:divBdr>
        <w:top w:val="none" w:sz="0" w:space="0" w:color="auto"/>
        <w:left w:val="none" w:sz="0" w:space="0" w:color="auto"/>
        <w:bottom w:val="none" w:sz="0" w:space="0" w:color="auto"/>
        <w:right w:val="none" w:sz="0" w:space="0" w:color="auto"/>
      </w:divBdr>
    </w:div>
    <w:div w:id="328098806">
      <w:bodyDiv w:val="1"/>
      <w:marLeft w:val="0"/>
      <w:marRight w:val="0"/>
      <w:marTop w:val="0"/>
      <w:marBottom w:val="0"/>
      <w:divBdr>
        <w:top w:val="none" w:sz="0" w:space="0" w:color="auto"/>
        <w:left w:val="none" w:sz="0" w:space="0" w:color="auto"/>
        <w:bottom w:val="none" w:sz="0" w:space="0" w:color="auto"/>
        <w:right w:val="none" w:sz="0" w:space="0" w:color="auto"/>
      </w:divBdr>
    </w:div>
    <w:div w:id="328100638">
      <w:bodyDiv w:val="1"/>
      <w:marLeft w:val="0"/>
      <w:marRight w:val="0"/>
      <w:marTop w:val="0"/>
      <w:marBottom w:val="0"/>
      <w:divBdr>
        <w:top w:val="none" w:sz="0" w:space="0" w:color="auto"/>
        <w:left w:val="none" w:sz="0" w:space="0" w:color="auto"/>
        <w:bottom w:val="none" w:sz="0" w:space="0" w:color="auto"/>
        <w:right w:val="none" w:sz="0" w:space="0" w:color="auto"/>
      </w:divBdr>
    </w:div>
    <w:div w:id="328293402">
      <w:bodyDiv w:val="1"/>
      <w:marLeft w:val="0"/>
      <w:marRight w:val="0"/>
      <w:marTop w:val="0"/>
      <w:marBottom w:val="0"/>
      <w:divBdr>
        <w:top w:val="none" w:sz="0" w:space="0" w:color="auto"/>
        <w:left w:val="none" w:sz="0" w:space="0" w:color="auto"/>
        <w:bottom w:val="none" w:sz="0" w:space="0" w:color="auto"/>
        <w:right w:val="none" w:sz="0" w:space="0" w:color="auto"/>
      </w:divBdr>
    </w:div>
    <w:div w:id="328411026">
      <w:bodyDiv w:val="1"/>
      <w:marLeft w:val="0"/>
      <w:marRight w:val="0"/>
      <w:marTop w:val="0"/>
      <w:marBottom w:val="0"/>
      <w:divBdr>
        <w:top w:val="none" w:sz="0" w:space="0" w:color="auto"/>
        <w:left w:val="none" w:sz="0" w:space="0" w:color="auto"/>
        <w:bottom w:val="none" w:sz="0" w:space="0" w:color="auto"/>
        <w:right w:val="none" w:sz="0" w:space="0" w:color="auto"/>
      </w:divBdr>
    </w:div>
    <w:div w:id="328412645">
      <w:marLeft w:val="480"/>
      <w:marRight w:val="0"/>
      <w:marTop w:val="0"/>
      <w:marBottom w:val="0"/>
      <w:divBdr>
        <w:top w:val="none" w:sz="0" w:space="0" w:color="auto"/>
        <w:left w:val="none" w:sz="0" w:space="0" w:color="auto"/>
        <w:bottom w:val="none" w:sz="0" w:space="0" w:color="auto"/>
        <w:right w:val="none" w:sz="0" w:space="0" w:color="auto"/>
      </w:divBdr>
    </w:div>
    <w:div w:id="328600308">
      <w:bodyDiv w:val="1"/>
      <w:marLeft w:val="0"/>
      <w:marRight w:val="0"/>
      <w:marTop w:val="0"/>
      <w:marBottom w:val="0"/>
      <w:divBdr>
        <w:top w:val="none" w:sz="0" w:space="0" w:color="auto"/>
        <w:left w:val="none" w:sz="0" w:space="0" w:color="auto"/>
        <w:bottom w:val="none" w:sz="0" w:space="0" w:color="auto"/>
        <w:right w:val="none" w:sz="0" w:space="0" w:color="auto"/>
      </w:divBdr>
    </w:div>
    <w:div w:id="328600628">
      <w:bodyDiv w:val="1"/>
      <w:marLeft w:val="0"/>
      <w:marRight w:val="0"/>
      <w:marTop w:val="0"/>
      <w:marBottom w:val="0"/>
      <w:divBdr>
        <w:top w:val="none" w:sz="0" w:space="0" w:color="auto"/>
        <w:left w:val="none" w:sz="0" w:space="0" w:color="auto"/>
        <w:bottom w:val="none" w:sz="0" w:space="0" w:color="auto"/>
        <w:right w:val="none" w:sz="0" w:space="0" w:color="auto"/>
      </w:divBdr>
    </w:div>
    <w:div w:id="328605576">
      <w:bodyDiv w:val="1"/>
      <w:marLeft w:val="0"/>
      <w:marRight w:val="0"/>
      <w:marTop w:val="0"/>
      <w:marBottom w:val="0"/>
      <w:divBdr>
        <w:top w:val="none" w:sz="0" w:space="0" w:color="auto"/>
        <w:left w:val="none" w:sz="0" w:space="0" w:color="auto"/>
        <w:bottom w:val="none" w:sz="0" w:space="0" w:color="auto"/>
        <w:right w:val="none" w:sz="0" w:space="0" w:color="auto"/>
      </w:divBdr>
    </w:div>
    <w:div w:id="328826451">
      <w:bodyDiv w:val="1"/>
      <w:marLeft w:val="0"/>
      <w:marRight w:val="0"/>
      <w:marTop w:val="0"/>
      <w:marBottom w:val="0"/>
      <w:divBdr>
        <w:top w:val="none" w:sz="0" w:space="0" w:color="auto"/>
        <w:left w:val="none" w:sz="0" w:space="0" w:color="auto"/>
        <w:bottom w:val="none" w:sz="0" w:space="0" w:color="auto"/>
        <w:right w:val="none" w:sz="0" w:space="0" w:color="auto"/>
      </w:divBdr>
    </w:div>
    <w:div w:id="329062969">
      <w:bodyDiv w:val="1"/>
      <w:marLeft w:val="0"/>
      <w:marRight w:val="0"/>
      <w:marTop w:val="0"/>
      <w:marBottom w:val="0"/>
      <w:divBdr>
        <w:top w:val="none" w:sz="0" w:space="0" w:color="auto"/>
        <w:left w:val="none" w:sz="0" w:space="0" w:color="auto"/>
        <w:bottom w:val="none" w:sz="0" w:space="0" w:color="auto"/>
        <w:right w:val="none" w:sz="0" w:space="0" w:color="auto"/>
      </w:divBdr>
    </w:div>
    <w:div w:id="329066935">
      <w:bodyDiv w:val="1"/>
      <w:marLeft w:val="0"/>
      <w:marRight w:val="0"/>
      <w:marTop w:val="0"/>
      <w:marBottom w:val="0"/>
      <w:divBdr>
        <w:top w:val="none" w:sz="0" w:space="0" w:color="auto"/>
        <w:left w:val="none" w:sz="0" w:space="0" w:color="auto"/>
        <w:bottom w:val="none" w:sz="0" w:space="0" w:color="auto"/>
        <w:right w:val="none" w:sz="0" w:space="0" w:color="auto"/>
      </w:divBdr>
      <w:divsChild>
        <w:div w:id="1047991020">
          <w:marLeft w:val="480"/>
          <w:marRight w:val="0"/>
          <w:marTop w:val="0"/>
          <w:marBottom w:val="0"/>
          <w:divBdr>
            <w:top w:val="none" w:sz="0" w:space="0" w:color="auto"/>
            <w:left w:val="none" w:sz="0" w:space="0" w:color="auto"/>
            <w:bottom w:val="none" w:sz="0" w:space="0" w:color="auto"/>
            <w:right w:val="none" w:sz="0" w:space="0" w:color="auto"/>
          </w:divBdr>
        </w:div>
        <w:div w:id="2005426781">
          <w:marLeft w:val="480"/>
          <w:marRight w:val="0"/>
          <w:marTop w:val="0"/>
          <w:marBottom w:val="0"/>
          <w:divBdr>
            <w:top w:val="none" w:sz="0" w:space="0" w:color="auto"/>
            <w:left w:val="none" w:sz="0" w:space="0" w:color="auto"/>
            <w:bottom w:val="none" w:sz="0" w:space="0" w:color="auto"/>
            <w:right w:val="none" w:sz="0" w:space="0" w:color="auto"/>
          </w:divBdr>
        </w:div>
        <w:div w:id="1383097996">
          <w:marLeft w:val="480"/>
          <w:marRight w:val="0"/>
          <w:marTop w:val="0"/>
          <w:marBottom w:val="0"/>
          <w:divBdr>
            <w:top w:val="none" w:sz="0" w:space="0" w:color="auto"/>
            <w:left w:val="none" w:sz="0" w:space="0" w:color="auto"/>
            <w:bottom w:val="none" w:sz="0" w:space="0" w:color="auto"/>
            <w:right w:val="none" w:sz="0" w:space="0" w:color="auto"/>
          </w:divBdr>
        </w:div>
        <w:div w:id="787626580">
          <w:marLeft w:val="480"/>
          <w:marRight w:val="0"/>
          <w:marTop w:val="0"/>
          <w:marBottom w:val="0"/>
          <w:divBdr>
            <w:top w:val="none" w:sz="0" w:space="0" w:color="auto"/>
            <w:left w:val="none" w:sz="0" w:space="0" w:color="auto"/>
            <w:bottom w:val="none" w:sz="0" w:space="0" w:color="auto"/>
            <w:right w:val="none" w:sz="0" w:space="0" w:color="auto"/>
          </w:divBdr>
        </w:div>
        <w:div w:id="606429003">
          <w:marLeft w:val="480"/>
          <w:marRight w:val="0"/>
          <w:marTop w:val="0"/>
          <w:marBottom w:val="0"/>
          <w:divBdr>
            <w:top w:val="none" w:sz="0" w:space="0" w:color="auto"/>
            <w:left w:val="none" w:sz="0" w:space="0" w:color="auto"/>
            <w:bottom w:val="none" w:sz="0" w:space="0" w:color="auto"/>
            <w:right w:val="none" w:sz="0" w:space="0" w:color="auto"/>
          </w:divBdr>
        </w:div>
        <w:div w:id="745151307">
          <w:marLeft w:val="480"/>
          <w:marRight w:val="0"/>
          <w:marTop w:val="0"/>
          <w:marBottom w:val="0"/>
          <w:divBdr>
            <w:top w:val="none" w:sz="0" w:space="0" w:color="auto"/>
            <w:left w:val="none" w:sz="0" w:space="0" w:color="auto"/>
            <w:bottom w:val="none" w:sz="0" w:space="0" w:color="auto"/>
            <w:right w:val="none" w:sz="0" w:space="0" w:color="auto"/>
          </w:divBdr>
        </w:div>
        <w:div w:id="1181240012">
          <w:marLeft w:val="480"/>
          <w:marRight w:val="0"/>
          <w:marTop w:val="0"/>
          <w:marBottom w:val="0"/>
          <w:divBdr>
            <w:top w:val="none" w:sz="0" w:space="0" w:color="auto"/>
            <w:left w:val="none" w:sz="0" w:space="0" w:color="auto"/>
            <w:bottom w:val="none" w:sz="0" w:space="0" w:color="auto"/>
            <w:right w:val="none" w:sz="0" w:space="0" w:color="auto"/>
          </w:divBdr>
        </w:div>
        <w:div w:id="1940526111">
          <w:marLeft w:val="480"/>
          <w:marRight w:val="0"/>
          <w:marTop w:val="0"/>
          <w:marBottom w:val="0"/>
          <w:divBdr>
            <w:top w:val="none" w:sz="0" w:space="0" w:color="auto"/>
            <w:left w:val="none" w:sz="0" w:space="0" w:color="auto"/>
            <w:bottom w:val="none" w:sz="0" w:space="0" w:color="auto"/>
            <w:right w:val="none" w:sz="0" w:space="0" w:color="auto"/>
          </w:divBdr>
        </w:div>
        <w:div w:id="902250877">
          <w:marLeft w:val="480"/>
          <w:marRight w:val="0"/>
          <w:marTop w:val="0"/>
          <w:marBottom w:val="0"/>
          <w:divBdr>
            <w:top w:val="none" w:sz="0" w:space="0" w:color="auto"/>
            <w:left w:val="none" w:sz="0" w:space="0" w:color="auto"/>
            <w:bottom w:val="none" w:sz="0" w:space="0" w:color="auto"/>
            <w:right w:val="none" w:sz="0" w:space="0" w:color="auto"/>
          </w:divBdr>
        </w:div>
        <w:div w:id="1172111364">
          <w:marLeft w:val="480"/>
          <w:marRight w:val="0"/>
          <w:marTop w:val="0"/>
          <w:marBottom w:val="0"/>
          <w:divBdr>
            <w:top w:val="none" w:sz="0" w:space="0" w:color="auto"/>
            <w:left w:val="none" w:sz="0" w:space="0" w:color="auto"/>
            <w:bottom w:val="none" w:sz="0" w:space="0" w:color="auto"/>
            <w:right w:val="none" w:sz="0" w:space="0" w:color="auto"/>
          </w:divBdr>
        </w:div>
        <w:div w:id="1633048777">
          <w:marLeft w:val="480"/>
          <w:marRight w:val="0"/>
          <w:marTop w:val="0"/>
          <w:marBottom w:val="0"/>
          <w:divBdr>
            <w:top w:val="none" w:sz="0" w:space="0" w:color="auto"/>
            <w:left w:val="none" w:sz="0" w:space="0" w:color="auto"/>
            <w:bottom w:val="none" w:sz="0" w:space="0" w:color="auto"/>
            <w:right w:val="none" w:sz="0" w:space="0" w:color="auto"/>
          </w:divBdr>
        </w:div>
        <w:div w:id="188877934">
          <w:marLeft w:val="480"/>
          <w:marRight w:val="0"/>
          <w:marTop w:val="0"/>
          <w:marBottom w:val="0"/>
          <w:divBdr>
            <w:top w:val="none" w:sz="0" w:space="0" w:color="auto"/>
            <w:left w:val="none" w:sz="0" w:space="0" w:color="auto"/>
            <w:bottom w:val="none" w:sz="0" w:space="0" w:color="auto"/>
            <w:right w:val="none" w:sz="0" w:space="0" w:color="auto"/>
          </w:divBdr>
        </w:div>
        <w:div w:id="56361062">
          <w:marLeft w:val="480"/>
          <w:marRight w:val="0"/>
          <w:marTop w:val="0"/>
          <w:marBottom w:val="0"/>
          <w:divBdr>
            <w:top w:val="none" w:sz="0" w:space="0" w:color="auto"/>
            <w:left w:val="none" w:sz="0" w:space="0" w:color="auto"/>
            <w:bottom w:val="none" w:sz="0" w:space="0" w:color="auto"/>
            <w:right w:val="none" w:sz="0" w:space="0" w:color="auto"/>
          </w:divBdr>
        </w:div>
        <w:div w:id="471603345">
          <w:marLeft w:val="480"/>
          <w:marRight w:val="0"/>
          <w:marTop w:val="0"/>
          <w:marBottom w:val="0"/>
          <w:divBdr>
            <w:top w:val="none" w:sz="0" w:space="0" w:color="auto"/>
            <w:left w:val="none" w:sz="0" w:space="0" w:color="auto"/>
            <w:bottom w:val="none" w:sz="0" w:space="0" w:color="auto"/>
            <w:right w:val="none" w:sz="0" w:space="0" w:color="auto"/>
          </w:divBdr>
        </w:div>
        <w:div w:id="1119452041">
          <w:marLeft w:val="480"/>
          <w:marRight w:val="0"/>
          <w:marTop w:val="0"/>
          <w:marBottom w:val="0"/>
          <w:divBdr>
            <w:top w:val="none" w:sz="0" w:space="0" w:color="auto"/>
            <w:left w:val="none" w:sz="0" w:space="0" w:color="auto"/>
            <w:bottom w:val="none" w:sz="0" w:space="0" w:color="auto"/>
            <w:right w:val="none" w:sz="0" w:space="0" w:color="auto"/>
          </w:divBdr>
        </w:div>
        <w:div w:id="1554727824">
          <w:marLeft w:val="480"/>
          <w:marRight w:val="0"/>
          <w:marTop w:val="0"/>
          <w:marBottom w:val="0"/>
          <w:divBdr>
            <w:top w:val="none" w:sz="0" w:space="0" w:color="auto"/>
            <w:left w:val="none" w:sz="0" w:space="0" w:color="auto"/>
            <w:bottom w:val="none" w:sz="0" w:space="0" w:color="auto"/>
            <w:right w:val="none" w:sz="0" w:space="0" w:color="auto"/>
          </w:divBdr>
        </w:div>
        <w:div w:id="1939293524">
          <w:marLeft w:val="480"/>
          <w:marRight w:val="0"/>
          <w:marTop w:val="0"/>
          <w:marBottom w:val="0"/>
          <w:divBdr>
            <w:top w:val="none" w:sz="0" w:space="0" w:color="auto"/>
            <w:left w:val="none" w:sz="0" w:space="0" w:color="auto"/>
            <w:bottom w:val="none" w:sz="0" w:space="0" w:color="auto"/>
            <w:right w:val="none" w:sz="0" w:space="0" w:color="auto"/>
          </w:divBdr>
        </w:div>
        <w:div w:id="1172600157">
          <w:marLeft w:val="480"/>
          <w:marRight w:val="0"/>
          <w:marTop w:val="0"/>
          <w:marBottom w:val="0"/>
          <w:divBdr>
            <w:top w:val="none" w:sz="0" w:space="0" w:color="auto"/>
            <w:left w:val="none" w:sz="0" w:space="0" w:color="auto"/>
            <w:bottom w:val="none" w:sz="0" w:space="0" w:color="auto"/>
            <w:right w:val="none" w:sz="0" w:space="0" w:color="auto"/>
          </w:divBdr>
        </w:div>
        <w:div w:id="599064889">
          <w:marLeft w:val="480"/>
          <w:marRight w:val="0"/>
          <w:marTop w:val="0"/>
          <w:marBottom w:val="0"/>
          <w:divBdr>
            <w:top w:val="none" w:sz="0" w:space="0" w:color="auto"/>
            <w:left w:val="none" w:sz="0" w:space="0" w:color="auto"/>
            <w:bottom w:val="none" w:sz="0" w:space="0" w:color="auto"/>
            <w:right w:val="none" w:sz="0" w:space="0" w:color="auto"/>
          </w:divBdr>
        </w:div>
        <w:div w:id="205143653">
          <w:marLeft w:val="480"/>
          <w:marRight w:val="0"/>
          <w:marTop w:val="0"/>
          <w:marBottom w:val="0"/>
          <w:divBdr>
            <w:top w:val="none" w:sz="0" w:space="0" w:color="auto"/>
            <w:left w:val="none" w:sz="0" w:space="0" w:color="auto"/>
            <w:bottom w:val="none" w:sz="0" w:space="0" w:color="auto"/>
            <w:right w:val="none" w:sz="0" w:space="0" w:color="auto"/>
          </w:divBdr>
        </w:div>
        <w:div w:id="2143032407">
          <w:marLeft w:val="480"/>
          <w:marRight w:val="0"/>
          <w:marTop w:val="0"/>
          <w:marBottom w:val="0"/>
          <w:divBdr>
            <w:top w:val="none" w:sz="0" w:space="0" w:color="auto"/>
            <w:left w:val="none" w:sz="0" w:space="0" w:color="auto"/>
            <w:bottom w:val="none" w:sz="0" w:space="0" w:color="auto"/>
            <w:right w:val="none" w:sz="0" w:space="0" w:color="auto"/>
          </w:divBdr>
        </w:div>
        <w:div w:id="667441592">
          <w:marLeft w:val="480"/>
          <w:marRight w:val="0"/>
          <w:marTop w:val="0"/>
          <w:marBottom w:val="0"/>
          <w:divBdr>
            <w:top w:val="none" w:sz="0" w:space="0" w:color="auto"/>
            <w:left w:val="none" w:sz="0" w:space="0" w:color="auto"/>
            <w:bottom w:val="none" w:sz="0" w:space="0" w:color="auto"/>
            <w:right w:val="none" w:sz="0" w:space="0" w:color="auto"/>
          </w:divBdr>
        </w:div>
        <w:div w:id="2036226314">
          <w:marLeft w:val="480"/>
          <w:marRight w:val="0"/>
          <w:marTop w:val="0"/>
          <w:marBottom w:val="0"/>
          <w:divBdr>
            <w:top w:val="none" w:sz="0" w:space="0" w:color="auto"/>
            <w:left w:val="none" w:sz="0" w:space="0" w:color="auto"/>
            <w:bottom w:val="none" w:sz="0" w:space="0" w:color="auto"/>
            <w:right w:val="none" w:sz="0" w:space="0" w:color="auto"/>
          </w:divBdr>
        </w:div>
        <w:div w:id="721714562">
          <w:marLeft w:val="480"/>
          <w:marRight w:val="0"/>
          <w:marTop w:val="0"/>
          <w:marBottom w:val="0"/>
          <w:divBdr>
            <w:top w:val="none" w:sz="0" w:space="0" w:color="auto"/>
            <w:left w:val="none" w:sz="0" w:space="0" w:color="auto"/>
            <w:bottom w:val="none" w:sz="0" w:space="0" w:color="auto"/>
            <w:right w:val="none" w:sz="0" w:space="0" w:color="auto"/>
          </w:divBdr>
        </w:div>
        <w:div w:id="331640342">
          <w:marLeft w:val="480"/>
          <w:marRight w:val="0"/>
          <w:marTop w:val="0"/>
          <w:marBottom w:val="0"/>
          <w:divBdr>
            <w:top w:val="none" w:sz="0" w:space="0" w:color="auto"/>
            <w:left w:val="none" w:sz="0" w:space="0" w:color="auto"/>
            <w:bottom w:val="none" w:sz="0" w:space="0" w:color="auto"/>
            <w:right w:val="none" w:sz="0" w:space="0" w:color="auto"/>
          </w:divBdr>
        </w:div>
        <w:div w:id="1913269834">
          <w:marLeft w:val="480"/>
          <w:marRight w:val="0"/>
          <w:marTop w:val="0"/>
          <w:marBottom w:val="0"/>
          <w:divBdr>
            <w:top w:val="none" w:sz="0" w:space="0" w:color="auto"/>
            <w:left w:val="none" w:sz="0" w:space="0" w:color="auto"/>
            <w:bottom w:val="none" w:sz="0" w:space="0" w:color="auto"/>
            <w:right w:val="none" w:sz="0" w:space="0" w:color="auto"/>
          </w:divBdr>
        </w:div>
        <w:div w:id="342434291">
          <w:marLeft w:val="480"/>
          <w:marRight w:val="0"/>
          <w:marTop w:val="0"/>
          <w:marBottom w:val="0"/>
          <w:divBdr>
            <w:top w:val="none" w:sz="0" w:space="0" w:color="auto"/>
            <w:left w:val="none" w:sz="0" w:space="0" w:color="auto"/>
            <w:bottom w:val="none" w:sz="0" w:space="0" w:color="auto"/>
            <w:right w:val="none" w:sz="0" w:space="0" w:color="auto"/>
          </w:divBdr>
        </w:div>
        <w:div w:id="2009600975">
          <w:marLeft w:val="480"/>
          <w:marRight w:val="0"/>
          <w:marTop w:val="0"/>
          <w:marBottom w:val="0"/>
          <w:divBdr>
            <w:top w:val="none" w:sz="0" w:space="0" w:color="auto"/>
            <w:left w:val="none" w:sz="0" w:space="0" w:color="auto"/>
            <w:bottom w:val="none" w:sz="0" w:space="0" w:color="auto"/>
            <w:right w:val="none" w:sz="0" w:space="0" w:color="auto"/>
          </w:divBdr>
        </w:div>
        <w:div w:id="1129857145">
          <w:marLeft w:val="480"/>
          <w:marRight w:val="0"/>
          <w:marTop w:val="0"/>
          <w:marBottom w:val="0"/>
          <w:divBdr>
            <w:top w:val="none" w:sz="0" w:space="0" w:color="auto"/>
            <w:left w:val="none" w:sz="0" w:space="0" w:color="auto"/>
            <w:bottom w:val="none" w:sz="0" w:space="0" w:color="auto"/>
            <w:right w:val="none" w:sz="0" w:space="0" w:color="auto"/>
          </w:divBdr>
        </w:div>
        <w:div w:id="369493698">
          <w:marLeft w:val="480"/>
          <w:marRight w:val="0"/>
          <w:marTop w:val="0"/>
          <w:marBottom w:val="0"/>
          <w:divBdr>
            <w:top w:val="none" w:sz="0" w:space="0" w:color="auto"/>
            <w:left w:val="none" w:sz="0" w:space="0" w:color="auto"/>
            <w:bottom w:val="none" w:sz="0" w:space="0" w:color="auto"/>
            <w:right w:val="none" w:sz="0" w:space="0" w:color="auto"/>
          </w:divBdr>
        </w:div>
        <w:div w:id="1487160304">
          <w:marLeft w:val="480"/>
          <w:marRight w:val="0"/>
          <w:marTop w:val="0"/>
          <w:marBottom w:val="0"/>
          <w:divBdr>
            <w:top w:val="none" w:sz="0" w:space="0" w:color="auto"/>
            <w:left w:val="none" w:sz="0" w:space="0" w:color="auto"/>
            <w:bottom w:val="none" w:sz="0" w:space="0" w:color="auto"/>
            <w:right w:val="none" w:sz="0" w:space="0" w:color="auto"/>
          </w:divBdr>
        </w:div>
        <w:div w:id="1696811042">
          <w:marLeft w:val="480"/>
          <w:marRight w:val="0"/>
          <w:marTop w:val="0"/>
          <w:marBottom w:val="0"/>
          <w:divBdr>
            <w:top w:val="none" w:sz="0" w:space="0" w:color="auto"/>
            <w:left w:val="none" w:sz="0" w:space="0" w:color="auto"/>
            <w:bottom w:val="none" w:sz="0" w:space="0" w:color="auto"/>
            <w:right w:val="none" w:sz="0" w:space="0" w:color="auto"/>
          </w:divBdr>
        </w:div>
        <w:div w:id="1244872256">
          <w:marLeft w:val="480"/>
          <w:marRight w:val="0"/>
          <w:marTop w:val="0"/>
          <w:marBottom w:val="0"/>
          <w:divBdr>
            <w:top w:val="none" w:sz="0" w:space="0" w:color="auto"/>
            <w:left w:val="none" w:sz="0" w:space="0" w:color="auto"/>
            <w:bottom w:val="none" w:sz="0" w:space="0" w:color="auto"/>
            <w:right w:val="none" w:sz="0" w:space="0" w:color="auto"/>
          </w:divBdr>
        </w:div>
        <w:div w:id="964853173">
          <w:marLeft w:val="480"/>
          <w:marRight w:val="0"/>
          <w:marTop w:val="0"/>
          <w:marBottom w:val="0"/>
          <w:divBdr>
            <w:top w:val="none" w:sz="0" w:space="0" w:color="auto"/>
            <w:left w:val="none" w:sz="0" w:space="0" w:color="auto"/>
            <w:bottom w:val="none" w:sz="0" w:space="0" w:color="auto"/>
            <w:right w:val="none" w:sz="0" w:space="0" w:color="auto"/>
          </w:divBdr>
        </w:div>
        <w:div w:id="994920914">
          <w:marLeft w:val="480"/>
          <w:marRight w:val="0"/>
          <w:marTop w:val="0"/>
          <w:marBottom w:val="0"/>
          <w:divBdr>
            <w:top w:val="none" w:sz="0" w:space="0" w:color="auto"/>
            <w:left w:val="none" w:sz="0" w:space="0" w:color="auto"/>
            <w:bottom w:val="none" w:sz="0" w:space="0" w:color="auto"/>
            <w:right w:val="none" w:sz="0" w:space="0" w:color="auto"/>
          </w:divBdr>
        </w:div>
        <w:div w:id="134495946">
          <w:marLeft w:val="480"/>
          <w:marRight w:val="0"/>
          <w:marTop w:val="0"/>
          <w:marBottom w:val="0"/>
          <w:divBdr>
            <w:top w:val="none" w:sz="0" w:space="0" w:color="auto"/>
            <w:left w:val="none" w:sz="0" w:space="0" w:color="auto"/>
            <w:bottom w:val="none" w:sz="0" w:space="0" w:color="auto"/>
            <w:right w:val="none" w:sz="0" w:space="0" w:color="auto"/>
          </w:divBdr>
        </w:div>
        <w:div w:id="1481189797">
          <w:marLeft w:val="480"/>
          <w:marRight w:val="0"/>
          <w:marTop w:val="0"/>
          <w:marBottom w:val="0"/>
          <w:divBdr>
            <w:top w:val="none" w:sz="0" w:space="0" w:color="auto"/>
            <w:left w:val="none" w:sz="0" w:space="0" w:color="auto"/>
            <w:bottom w:val="none" w:sz="0" w:space="0" w:color="auto"/>
            <w:right w:val="none" w:sz="0" w:space="0" w:color="auto"/>
          </w:divBdr>
        </w:div>
        <w:div w:id="2043439083">
          <w:marLeft w:val="480"/>
          <w:marRight w:val="0"/>
          <w:marTop w:val="0"/>
          <w:marBottom w:val="0"/>
          <w:divBdr>
            <w:top w:val="none" w:sz="0" w:space="0" w:color="auto"/>
            <w:left w:val="none" w:sz="0" w:space="0" w:color="auto"/>
            <w:bottom w:val="none" w:sz="0" w:space="0" w:color="auto"/>
            <w:right w:val="none" w:sz="0" w:space="0" w:color="auto"/>
          </w:divBdr>
        </w:div>
        <w:div w:id="756823806">
          <w:marLeft w:val="480"/>
          <w:marRight w:val="0"/>
          <w:marTop w:val="0"/>
          <w:marBottom w:val="0"/>
          <w:divBdr>
            <w:top w:val="none" w:sz="0" w:space="0" w:color="auto"/>
            <w:left w:val="none" w:sz="0" w:space="0" w:color="auto"/>
            <w:bottom w:val="none" w:sz="0" w:space="0" w:color="auto"/>
            <w:right w:val="none" w:sz="0" w:space="0" w:color="auto"/>
          </w:divBdr>
        </w:div>
        <w:div w:id="1781338680">
          <w:marLeft w:val="480"/>
          <w:marRight w:val="0"/>
          <w:marTop w:val="0"/>
          <w:marBottom w:val="0"/>
          <w:divBdr>
            <w:top w:val="none" w:sz="0" w:space="0" w:color="auto"/>
            <w:left w:val="none" w:sz="0" w:space="0" w:color="auto"/>
            <w:bottom w:val="none" w:sz="0" w:space="0" w:color="auto"/>
            <w:right w:val="none" w:sz="0" w:space="0" w:color="auto"/>
          </w:divBdr>
        </w:div>
        <w:div w:id="1678653480">
          <w:marLeft w:val="480"/>
          <w:marRight w:val="0"/>
          <w:marTop w:val="0"/>
          <w:marBottom w:val="0"/>
          <w:divBdr>
            <w:top w:val="none" w:sz="0" w:space="0" w:color="auto"/>
            <w:left w:val="none" w:sz="0" w:space="0" w:color="auto"/>
            <w:bottom w:val="none" w:sz="0" w:space="0" w:color="auto"/>
            <w:right w:val="none" w:sz="0" w:space="0" w:color="auto"/>
          </w:divBdr>
        </w:div>
        <w:div w:id="357120523">
          <w:marLeft w:val="480"/>
          <w:marRight w:val="0"/>
          <w:marTop w:val="0"/>
          <w:marBottom w:val="0"/>
          <w:divBdr>
            <w:top w:val="none" w:sz="0" w:space="0" w:color="auto"/>
            <w:left w:val="none" w:sz="0" w:space="0" w:color="auto"/>
            <w:bottom w:val="none" w:sz="0" w:space="0" w:color="auto"/>
            <w:right w:val="none" w:sz="0" w:space="0" w:color="auto"/>
          </w:divBdr>
        </w:div>
        <w:div w:id="135419563">
          <w:marLeft w:val="480"/>
          <w:marRight w:val="0"/>
          <w:marTop w:val="0"/>
          <w:marBottom w:val="0"/>
          <w:divBdr>
            <w:top w:val="none" w:sz="0" w:space="0" w:color="auto"/>
            <w:left w:val="none" w:sz="0" w:space="0" w:color="auto"/>
            <w:bottom w:val="none" w:sz="0" w:space="0" w:color="auto"/>
            <w:right w:val="none" w:sz="0" w:space="0" w:color="auto"/>
          </w:divBdr>
        </w:div>
        <w:div w:id="330256358">
          <w:marLeft w:val="480"/>
          <w:marRight w:val="0"/>
          <w:marTop w:val="0"/>
          <w:marBottom w:val="0"/>
          <w:divBdr>
            <w:top w:val="none" w:sz="0" w:space="0" w:color="auto"/>
            <w:left w:val="none" w:sz="0" w:space="0" w:color="auto"/>
            <w:bottom w:val="none" w:sz="0" w:space="0" w:color="auto"/>
            <w:right w:val="none" w:sz="0" w:space="0" w:color="auto"/>
          </w:divBdr>
        </w:div>
        <w:div w:id="1938520527">
          <w:marLeft w:val="480"/>
          <w:marRight w:val="0"/>
          <w:marTop w:val="0"/>
          <w:marBottom w:val="0"/>
          <w:divBdr>
            <w:top w:val="none" w:sz="0" w:space="0" w:color="auto"/>
            <w:left w:val="none" w:sz="0" w:space="0" w:color="auto"/>
            <w:bottom w:val="none" w:sz="0" w:space="0" w:color="auto"/>
            <w:right w:val="none" w:sz="0" w:space="0" w:color="auto"/>
          </w:divBdr>
        </w:div>
        <w:div w:id="228613564">
          <w:marLeft w:val="480"/>
          <w:marRight w:val="0"/>
          <w:marTop w:val="0"/>
          <w:marBottom w:val="0"/>
          <w:divBdr>
            <w:top w:val="none" w:sz="0" w:space="0" w:color="auto"/>
            <w:left w:val="none" w:sz="0" w:space="0" w:color="auto"/>
            <w:bottom w:val="none" w:sz="0" w:space="0" w:color="auto"/>
            <w:right w:val="none" w:sz="0" w:space="0" w:color="auto"/>
          </w:divBdr>
        </w:div>
        <w:div w:id="390344568">
          <w:marLeft w:val="480"/>
          <w:marRight w:val="0"/>
          <w:marTop w:val="0"/>
          <w:marBottom w:val="0"/>
          <w:divBdr>
            <w:top w:val="none" w:sz="0" w:space="0" w:color="auto"/>
            <w:left w:val="none" w:sz="0" w:space="0" w:color="auto"/>
            <w:bottom w:val="none" w:sz="0" w:space="0" w:color="auto"/>
            <w:right w:val="none" w:sz="0" w:space="0" w:color="auto"/>
          </w:divBdr>
        </w:div>
        <w:div w:id="1781611017">
          <w:marLeft w:val="480"/>
          <w:marRight w:val="0"/>
          <w:marTop w:val="0"/>
          <w:marBottom w:val="0"/>
          <w:divBdr>
            <w:top w:val="none" w:sz="0" w:space="0" w:color="auto"/>
            <w:left w:val="none" w:sz="0" w:space="0" w:color="auto"/>
            <w:bottom w:val="none" w:sz="0" w:space="0" w:color="auto"/>
            <w:right w:val="none" w:sz="0" w:space="0" w:color="auto"/>
          </w:divBdr>
        </w:div>
        <w:div w:id="1476531623">
          <w:marLeft w:val="480"/>
          <w:marRight w:val="0"/>
          <w:marTop w:val="0"/>
          <w:marBottom w:val="0"/>
          <w:divBdr>
            <w:top w:val="none" w:sz="0" w:space="0" w:color="auto"/>
            <w:left w:val="none" w:sz="0" w:space="0" w:color="auto"/>
            <w:bottom w:val="none" w:sz="0" w:space="0" w:color="auto"/>
            <w:right w:val="none" w:sz="0" w:space="0" w:color="auto"/>
          </w:divBdr>
        </w:div>
        <w:div w:id="1864393423">
          <w:marLeft w:val="480"/>
          <w:marRight w:val="0"/>
          <w:marTop w:val="0"/>
          <w:marBottom w:val="0"/>
          <w:divBdr>
            <w:top w:val="none" w:sz="0" w:space="0" w:color="auto"/>
            <w:left w:val="none" w:sz="0" w:space="0" w:color="auto"/>
            <w:bottom w:val="none" w:sz="0" w:space="0" w:color="auto"/>
            <w:right w:val="none" w:sz="0" w:space="0" w:color="auto"/>
          </w:divBdr>
        </w:div>
        <w:div w:id="1547713706">
          <w:marLeft w:val="480"/>
          <w:marRight w:val="0"/>
          <w:marTop w:val="0"/>
          <w:marBottom w:val="0"/>
          <w:divBdr>
            <w:top w:val="none" w:sz="0" w:space="0" w:color="auto"/>
            <w:left w:val="none" w:sz="0" w:space="0" w:color="auto"/>
            <w:bottom w:val="none" w:sz="0" w:space="0" w:color="auto"/>
            <w:right w:val="none" w:sz="0" w:space="0" w:color="auto"/>
          </w:divBdr>
        </w:div>
        <w:div w:id="874151587">
          <w:marLeft w:val="480"/>
          <w:marRight w:val="0"/>
          <w:marTop w:val="0"/>
          <w:marBottom w:val="0"/>
          <w:divBdr>
            <w:top w:val="none" w:sz="0" w:space="0" w:color="auto"/>
            <w:left w:val="none" w:sz="0" w:space="0" w:color="auto"/>
            <w:bottom w:val="none" w:sz="0" w:space="0" w:color="auto"/>
            <w:right w:val="none" w:sz="0" w:space="0" w:color="auto"/>
          </w:divBdr>
        </w:div>
        <w:div w:id="1865053936">
          <w:marLeft w:val="480"/>
          <w:marRight w:val="0"/>
          <w:marTop w:val="0"/>
          <w:marBottom w:val="0"/>
          <w:divBdr>
            <w:top w:val="none" w:sz="0" w:space="0" w:color="auto"/>
            <w:left w:val="none" w:sz="0" w:space="0" w:color="auto"/>
            <w:bottom w:val="none" w:sz="0" w:space="0" w:color="auto"/>
            <w:right w:val="none" w:sz="0" w:space="0" w:color="auto"/>
          </w:divBdr>
        </w:div>
        <w:div w:id="1365134363">
          <w:marLeft w:val="480"/>
          <w:marRight w:val="0"/>
          <w:marTop w:val="0"/>
          <w:marBottom w:val="0"/>
          <w:divBdr>
            <w:top w:val="none" w:sz="0" w:space="0" w:color="auto"/>
            <w:left w:val="none" w:sz="0" w:space="0" w:color="auto"/>
            <w:bottom w:val="none" w:sz="0" w:space="0" w:color="auto"/>
            <w:right w:val="none" w:sz="0" w:space="0" w:color="auto"/>
          </w:divBdr>
        </w:div>
        <w:div w:id="1053190752">
          <w:marLeft w:val="480"/>
          <w:marRight w:val="0"/>
          <w:marTop w:val="0"/>
          <w:marBottom w:val="0"/>
          <w:divBdr>
            <w:top w:val="none" w:sz="0" w:space="0" w:color="auto"/>
            <w:left w:val="none" w:sz="0" w:space="0" w:color="auto"/>
            <w:bottom w:val="none" w:sz="0" w:space="0" w:color="auto"/>
            <w:right w:val="none" w:sz="0" w:space="0" w:color="auto"/>
          </w:divBdr>
        </w:div>
        <w:div w:id="537818067">
          <w:marLeft w:val="480"/>
          <w:marRight w:val="0"/>
          <w:marTop w:val="0"/>
          <w:marBottom w:val="0"/>
          <w:divBdr>
            <w:top w:val="none" w:sz="0" w:space="0" w:color="auto"/>
            <w:left w:val="none" w:sz="0" w:space="0" w:color="auto"/>
            <w:bottom w:val="none" w:sz="0" w:space="0" w:color="auto"/>
            <w:right w:val="none" w:sz="0" w:space="0" w:color="auto"/>
          </w:divBdr>
        </w:div>
        <w:div w:id="183905662">
          <w:marLeft w:val="480"/>
          <w:marRight w:val="0"/>
          <w:marTop w:val="0"/>
          <w:marBottom w:val="0"/>
          <w:divBdr>
            <w:top w:val="none" w:sz="0" w:space="0" w:color="auto"/>
            <w:left w:val="none" w:sz="0" w:space="0" w:color="auto"/>
            <w:bottom w:val="none" w:sz="0" w:space="0" w:color="auto"/>
            <w:right w:val="none" w:sz="0" w:space="0" w:color="auto"/>
          </w:divBdr>
        </w:div>
        <w:div w:id="204219510">
          <w:marLeft w:val="480"/>
          <w:marRight w:val="0"/>
          <w:marTop w:val="0"/>
          <w:marBottom w:val="0"/>
          <w:divBdr>
            <w:top w:val="none" w:sz="0" w:space="0" w:color="auto"/>
            <w:left w:val="none" w:sz="0" w:space="0" w:color="auto"/>
            <w:bottom w:val="none" w:sz="0" w:space="0" w:color="auto"/>
            <w:right w:val="none" w:sz="0" w:space="0" w:color="auto"/>
          </w:divBdr>
        </w:div>
        <w:div w:id="835532776">
          <w:marLeft w:val="480"/>
          <w:marRight w:val="0"/>
          <w:marTop w:val="0"/>
          <w:marBottom w:val="0"/>
          <w:divBdr>
            <w:top w:val="none" w:sz="0" w:space="0" w:color="auto"/>
            <w:left w:val="none" w:sz="0" w:space="0" w:color="auto"/>
            <w:bottom w:val="none" w:sz="0" w:space="0" w:color="auto"/>
            <w:right w:val="none" w:sz="0" w:space="0" w:color="auto"/>
          </w:divBdr>
        </w:div>
        <w:div w:id="175966867">
          <w:marLeft w:val="480"/>
          <w:marRight w:val="0"/>
          <w:marTop w:val="0"/>
          <w:marBottom w:val="0"/>
          <w:divBdr>
            <w:top w:val="none" w:sz="0" w:space="0" w:color="auto"/>
            <w:left w:val="none" w:sz="0" w:space="0" w:color="auto"/>
            <w:bottom w:val="none" w:sz="0" w:space="0" w:color="auto"/>
            <w:right w:val="none" w:sz="0" w:space="0" w:color="auto"/>
          </w:divBdr>
        </w:div>
        <w:div w:id="2146851088">
          <w:marLeft w:val="480"/>
          <w:marRight w:val="0"/>
          <w:marTop w:val="0"/>
          <w:marBottom w:val="0"/>
          <w:divBdr>
            <w:top w:val="none" w:sz="0" w:space="0" w:color="auto"/>
            <w:left w:val="none" w:sz="0" w:space="0" w:color="auto"/>
            <w:bottom w:val="none" w:sz="0" w:space="0" w:color="auto"/>
            <w:right w:val="none" w:sz="0" w:space="0" w:color="auto"/>
          </w:divBdr>
        </w:div>
        <w:div w:id="2077240543">
          <w:marLeft w:val="480"/>
          <w:marRight w:val="0"/>
          <w:marTop w:val="0"/>
          <w:marBottom w:val="0"/>
          <w:divBdr>
            <w:top w:val="none" w:sz="0" w:space="0" w:color="auto"/>
            <w:left w:val="none" w:sz="0" w:space="0" w:color="auto"/>
            <w:bottom w:val="none" w:sz="0" w:space="0" w:color="auto"/>
            <w:right w:val="none" w:sz="0" w:space="0" w:color="auto"/>
          </w:divBdr>
        </w:div>
        <w:div w:id="116488165">
          <w:marLeft w:val="480"/>
          <w:marRight w:val="0"/>
          <w:marTop w:val="0"/>
          <w:marBottom w:val="0"/>
          <w:divBdr>
            <w:top w:val="none" w:sz="0" w:space="0" w:color="auto"/>
            <w:left w:val="none" w:sz="0" w:space="0" w:color="auto"/>
            <w:bottom w:val="none" w:sz="0" w:space="0" w:color="auto"/>
            <w:right w:val="none" w:sz="0" w:space="0" w:color="auto"/>
          </w:divBdr>
        </w:div>
        <w:div w:id="2090227704">
          <w:marLeft w:val="480"/>
          <w:marRight w:val="0"/>
          <w:marTop w:val="0"/>
          <w:marBottom w:val="0"/>
          <w:divBdr>
            <w:top w:val="none" w:sz="0" w:space="0" w:color="auto"/>
            <w:left w:val="none" w:sz="0" w:space="0" w:color="auto"/>
            <w:bottom w:val="none" w:sz="0" w:space="0" w:color="auto"/>
            <w:right w:val="none" w:sz="0" w:space="0" w:color="auto"/>
          </w:divBdr>
        </w:div>
        <w:div w:id="757366285">
          <w:marLeft w:val="480"/>
          <w:marRight w:val="0"/>
          <w:marTop w:val="0"/>
          <w:marBottom w:val="0"/>
          <w:divBdr>
            <w:top w:val="none" w:sz="0" w:space="0" w:color="auto"/>
            <w:left w:val="none" w:sz="0" w:space="0" w:color="auto"/>
            <w:bottom w:val="none" w:sz="0" w:space="0" w:color="auto"/>
            <w:right w:val="none" w:sz="0" w:space="0" w:color="auto"/>
          </w:divBdr>
        </w:div>
        <w:div w:id="1939291570">
          <w:marLeft w:val="480"/>
          <w:marRight w:val="0"/>
          <w:marTop w:val="0"/>
          <w:marBottom w:val="0"/>
          <w:divBdr>
            <w:top w:val="none" w:sz="0" w:space="0" w:color="auto"/>
            <w:left w:val="none" w:sz="0" w:space="0" w:color="auto"/>
            <w:bottom w:val="none" w:sz="0" w:space="0" w:color="auto"/>
            <w:right w:val="none" w:sz="0" w:space="0" w:color="auto"/>
          </w:divBdr>
        </w:div>
        <w:div w:id="1222787512">
          <w:marLeft w:val="480"/>
          <w:marRight w:val="0"/>
          <w:marTop w:val="0"/>
          <w:marBottom w:val="0"/>
          <w:divBdr>
            <w:top w:val="none" w:sz="0" w:space="0" w:color="auto"/>
            <w:left w:val="none" w:sz="0" w:space="0" w:color="auto"/>
            <w:bottom w:val="none" w:sz="0" w:space="0" w:color="auto"/>
            <w:right w:val="none" w:sz="0" w:space="0" w:color="auto"/>
          </w:divBdr>
        </w:div>
        <w:div w:id="903686564">
          <w:marLeft w:val="480"/>
          <w:marRight w:val="0"/>
          <w:marTop w:val="0"/>
          <w:marBottom w:val="0"/>
          <w:divBdr>
            <w:top w:val="none" w:sz="0" w:space="0" w:color="auto"/>
            <w:left w:val="none" w:sz="0" w:space="0" w:color="auto"/>
            <w:bottom w:val="none" w:sz="0" w:space="0" w:color="auto"/>
            <w:right w:val="none" w:sz="0" w:space="0" w:color="auto"/>
          </w:divBdr>
        </w:div>
        <w:div w:id="31467120">
          <w:marLeft w:val="480"/>
          <w:marRight w:val="0"/>
          <w:marTop w:val="0"/>
          <w:marBottom w:val="0"/>
          <w:divBdr>
            <w:top w:val="none" w:sz="0" w:space="0" w:color="auto"/>
            <w:left w:val="none" w:sz="0" w:space="0" w:color="auto"/>
            <w:bottom w:val="none" w:sz="0" w:space="0" w:color="auto"/>
            <w:right w:val="none" w:sz="0" w:space="0" w:color="auto"/>
          </w:divBdr>
        </w:div>
        <w:div w:id="1858737792">
          <w:marLeft w:val="480"/>
          <w:marRight w:val="0"/>
          <w:marTop w:val="0"/>
          <w:marBottom w:val="0"/>
          <w:divBdr>
            <w:top w:val="none" w:sz="0" w:space="0" w:color="auto"/>
            <w:left w:val="none" w:sz="0" w:space="0" w:color="auto"/>
            <w:bottom w:val="none" w:sz="0" w:space="0" w:color="auto"/>
            <w:right w:val="none" w:sz="0" w:space="0" w:color="auto"/>
          </w:divBdr>
        </w:div>
        <w:div w:id="2092501059">
          <w:marLeft w:val="480"/>
          <w:marRight w:val="0"/>
          <w:marTop w:val="0"/>
          <w:marBottom w:val="0"/>
          <w:divBdr>
            <w:top w:val="none" w:sz="0" w:space="0" w:color="auto"/>
            <w:left w:val="none" w:sz="0" w:space="0" w:color="auto"/>
            <w:bottom w:val="none" w:sz="0" w:space="0" w:color="auto"/>
            <w:right w:val="none" w:sz="0" w:space="0" w:color="auto"/>
          </w:divBdr>
        </w:div>
        <w:div w:id="245650288">
          <w:marLeft w:val="480"/>
          <w:marRight w:val="0"/>
          <w:marTop w:val="0"/>
          <w:marBottom w:val="0"/>
          <w:divBdr>
            <w:top w:val="none" w:sz="0" w:space="0" w:color="auto"/>
            <w:left w:val="none" w:sz="0" w:space="0" w:color="auto"/>
            <w:bottom w:val="none" w:sz="0" w:space="0" w:color="auto"/>
            <w:right w:val="none" w:sz="0" w:space="0" w:color="auto"/>
          </w:divBdr>
        </w:div>
        <w:div w:id="1539928866">
          <w:marLeft w:val="480"/>
          <w:marRight w:val="0"/>
          <w:marTop w:val="0"/>
          <w:marBottom w:val="0"/>
          <w:divBdr>
            <w:top w:val="none" w:sz="0" w:space="0" w:color="auto"/>
            <w:left w:val="none" w:sz="0" w:space="0" w:color="auto"/>
            <w:bottom w:val="none" w:sz="0" w:space="0" w:color="auto"/>
            <w:right w:val="none" w:sz="0" w:space="0" w:color="auto"/>
          </w:divBdr>
        </w:div>
        <w:div w:id="2067288967">
          <w:marLeft w:val="480"/>
          <w:marRight w:val="0"/>
          <w:marTop w:val="0"/>
          <w:marBottom w:val="0"/>
          <w:divBdr>
            <w:top w:val="none" w:sz="0" w:space="0" w:color="auto"/>
            <w:left w:val="none" w:sz="0" w:space="0" w:color="auto"/>
            <w:bottom w:val="none" w:sz="0" w:space="0" w:color="auto"/>
            <w:right w:val="none" w:sz="0" w:space="0" w:color="auto"/>
          </w:divBdr>
        </w:div>
        <w:div w:id="1467158821">
          <w:marLeft w:val="480"/>
          <w:marRight w:val="0"/>
          <w:marTop w:val="0"/>
          <w:marBottom w:val="0"/>
          <w:divBdr>
            <w:top w:val="none" w:sz="0" w:space="0" w:color="auto"/>
            <w:left w:val="none" w:sz="0" w:space="0" w:color="auto"/>
            <w:bottom w:val="none" w:sz="0" w:space="0" w:color="auto"/>
            <w:right w:val="none" w:sz="0" w:space="0" w:color="auto"/>
          </w:divBdr>
        </w:div>
        <w:div w:id="58014895">
          <w:marLeft w:val="480"/>
          <w:marRight w:val="0"/>
          <w:marTop w:val="0"/>
          <w:marBottom w:val="0"/>
          <w:divBdr>
            <w:top w:val="none" w:sz="0" w:space="0" w:color="auto"/>
            <w:left w:val="none" w:sz="0" w:space="0" w:color="auto"/>
            <w:bottom w:val="none" w:sz="0" w:space="0" w:color="auto"/>
            <w:right w:val="none" w:sz="0" w:space="0" w:color="auto"/>
          </w:divBdr>
        </w:div>
        <w:div w:id="776751703">
          <w:marLeft w:val="480"/>
          <w:marRight w:val="0"/>
          <w:marTop w:val="0"/>
          <w:marBottom w:val="0"/>
          <w:divBdr>
            <w:top w:val="none" w:sz="0" w:space="0" w:color="auto"/>
            <w:left w:val="none" w:sz="0" w:space="0" w:color="auto"/>
            <w:bottom w:val="none" w:sz="0" w:space="0" w:color="auto"/>
            <w:right w:val="none" w:sz="0" w:space="0" w:color="auto"/>
          </w:divBdr>
        </w:div>
        <w:div w:id="985209623">
          <w:marLeft w:val="480"/>
          <w:marRight w:val="0"/>
          <w:marTop w:val="0"/>
          <w:marBottom w:val="0"/>
          <w:divBdr>
            <w:top w:val="none" w:sz="0" w:space="0" w:color="auto"/>
            <w:left w:val="none" w:sz="0" w:space="0" w:color="auto"/>
            <w:bottom w:val="none" w:sz="0" w:space="0" w:color="auto"/>
            <w:right w:val="none" w:sz="0" w:space="0" w:color="auto"/>
          </w:divBdr>
        </w:div>
        <w:div w:id="1068378874">
          <w:marLeft w:val="480"/>
          <w:marRight w:val="0"/>
          <w:marTop w:val="0"/>
          <w:marBottom w:val="0"/>
          <w:divBdr>
            <w:top w:val="none" w:sz="0" w:space="0" w:color="auto"/>
            <w:left w:val="none" w:sz="0" w:space="0" w:color="auto"/>
            <w:bottom w:val="none" w:sz="0" w:space="0" w:color="auto"/>
            <w:right w:val="none" w:sz="0" w:space="0" w:color="auto"/>
          </w:divBdr>
        </w:div>
        <w:div w:id="1218276263">
          <w:marLeft w:val="480"/>
          <w:marRight w:val="0"/>
          <w:marTop w:val="0"/>
          <w:marBottom w:val="0"/>
          <w:divBdr>
            <w:top w:val="none" w:sz="0" w:space="0" w:color="auto"/>
            <w:left w:val="none" w:sz="0" w:space="0" w:color="auto"/>
            <w:bottom w:val="none" w:sz="0" w:space="0" w:color="auto"/>
            <w:right w:val="none" w:sz="0" w:space="0" w:color="auto"/>
          </w:divBdr>
        </w:div>
        <w:div w:id="1943875459">
          <w:marLeft w:val="480"/>
          <w:marRight w:val="0"/>
          <w:marTop w:val="0"/>
          <w:marBottom w:val="0"/>
          <w:divBdr>
            <w:top w:val="none" w:sz="0" w:space="0" w:color="auto"/>
            <w:left w:val="none" w:sz="0" w:space="0" w:color="auto"/>
            <w:bottom w:val="none" w:sz="0" w:space="0" w:color="auto"/>
            <w:right w:val="none" w:sz="0" w:space="0" w:color="auto"/>
          </w:divBdr>
        </w:div>
        <w:div w:id="980963855">
          <w:marLeft w:val="480"/>
          <w:marRight w:val="0"/>
          <w:marTop w:val="0"/>
          <w:marBottom w:val="0"/>
          <w:divBdr>
            <w:top w:val="none" w:sz="0" w:space="0" w:color="auto"/>
            <w:left w:val="none" w:sz="0" w:space="0" w:color="auto"/>
            <w:bottom w:val="none" w:sz="0" w:space="0" w:color="auto"/>
            <w:right w:val="none" w:sz="0" w:space="0" w:color="auto"/>
          </w:divBdr>
        </w:div>
        <w:div w:id="1411193396">
          <w:marLeft w:val="480"/>
          <w:marRight w:val="0"/>
          <w:marTop w:val="0"/>
          <w:marBottom w:val="0"/>
          <w:divBdr>
            <w:top w:val="none" w:sz="0" w:space="0" w:color="auto"/>
            <w:left w:val="none" w:sz="0" w:space="0" w:color="auto"/>
            <w:bottom w:val="none" w:sz="0" w:space="0" w:color="auto"/>
            <w:right w:val="none" w:sz="0" w:space="0" w:color="auto"/>
          </w:divBdr>
        </w:div>
        <w:div w:id="1947426881">
          <w:marLeft w:val="480"/>
          <w:marRight w:val="0"/>
          <w:marTop w:val="0"/>
          <w:marBottom w:val="0"/>
          <w:divBdr>
            <w:top w:val="none" w:sz="0" w:space="0" w:color="auto"/>
            <w:left w:val="none" w:sz="0" w:space="0" w:color="auto"/>
            <w:bottom w:val="none" w:sz="0" w:space="0" w:color="auto"/>
            <w:right w:val="none" w:sz="0" w:space="0" w:color="auto"/>
          </w:divBdr>
        </w:div>
        <w:div w:id="1384479251">
          <w:marLeft w:val="480"/>
          <w:marRight w:val="0"/>
          <w:marTop w:val="0"/>
          <w:marBottom w:val="0"/>
          <w:divBdr>
            <w:top w:val="none" w:sz="0" w:space="0" w:color="auto"/>
            <w:left w:val="none" w:sz="0" w:space="0" w:color="auto"/>
            <w:bottom w:val="none" w:sz="0" w:space="0" w:color="auto"/>
            <w:right w:val="none" w:sz="0" w:space="0" w:color="auto"/>
          </w:divBdr>
        </w:div>
        <w:div w:id="660430988">
          <w:marLeft w:val="480"/>
          <w:marRight w:val="0"/>
          <w:marTop w:val="0"/>
          <w:marBottom w:val="0"/>
          <w:divBdr>
            <w:top w:val="none" w:sz="0" w:space="0" w:color="auto"/>
            <w:left w:val="none" w:sz="0" w:space="0" w:color="auto"/>
            <w:bottom w:val="none" w:sz="0" w:space="0" w:color="auto"/>
            <w:right w:val="none" w:sz="0" w:space="0" w:color="auto"/>
          </w:divBdr>
        </w:div>
        <w:div w:id="2067559016">
          <w:marLeft w:val="480"/>
          <w:marRight w:val="0"/>
          <w:marTop w:val="0"/>
          <w:marBottom w:val="0"/>
          <w:divBdr>
            <w:top w:val="none" w:sz="0" w:space="0" w:color="auto"/>
            <w:left w:val="none" w:sz="0" w:space="0" w:color="auto"/>
            <w:bottom w:val="none" w:sz="0" w:space="0" w:color="auto"/>
            <w:right w:val="none" w:sz="0" w:space="0" w:color="auto"/>
          </w:divBdr>
        </w:div>
        <w:div w:id="1017344217">
          <w:marLeft w:val="480"/>
          <w:marRight w:val="0"/>
          <w:marTop w:val="0"/>
          <w:marBottom w:val="0"/>
          <w:divBdr>
            <w:top w:val="none" w:sz="0" w:space="0" w:color="auto"/>
            <w:left w:val="none" w:sz="0" w:space="0" w:color="auto"/>
            <w:bottom w:val="none" w:sz="0" w:space="0" w:color="auto"/>
            <w:right w:val="none" w:sz="0" w:space="0" w:color="auto"/>
          </w:divBdr>
        </w:div>
      </w:divsChild>
    </w:div>
    <w:div w:id="329137338">
      <w:bodyDiv w:val="1"/>
      <w:marLeft w:val="0"/>
      <w:marRight w:val="0"/>
      <w:marTop w:val="0"/>
      <w:marBottom w:val="0"/>
      <w:divBdr>
        <w:top w:val="none" w:sz="0" w:space="0" w:color="auto"/>
        <w:left w:val="none" w:sz="0" w:space="0" w:color="auto"/>
        <w:bottom w:val="none" w:sz="0" w:space="0" w:color="auto"/>
        <w:right w:val="none" w:sz="0" w:space="0" w:color="auto"/>
      </w:divBdr>
    </w:div>
    <w:div w:id="329256507">
      <w:bodyDiv w:val="1"/>
      <w:marLeft w:val="0"/>
      <w:marRight w:val="0"/>
      <w:marTop w:val="0"/>
      <w:marBottom w:val="0"/>
      <w:divBdr>
        <w:top w:val="none" w:sz="0" w:space="0" w:color="auto"/>
        <w:left w:val="none" w:sz="0" w:space="0" w:color="auto"/>
        <w:bottom w:val="none" w:sz="0" w:space="0" w:color="auto"/>
        <w:right w:val="none" w:sz="0" w:space="0" w:color="auto"/>
      </w:divBdr>
    </w:div>
    <w:div w:id="329601972">
      <w:bodyDiv w:val="1"/>
      <w:marLeft w:val="0"/>
      <w:marRight w:val="0"/>
      <w:marTop w:val="0"/>
      <w:marBottom w:val="0"/>
      <w:divBdr>
        <w:top w:val="none" w:sz="0" w:space="0" w:color="auto"/>
        <w:left w:val="none" w:sz="0" w:space="0" w:color="auto"/>
        <w:bottom w:val="none" w:sz="0" w:space="0" w:color="auto"/>
        <w:right w:val="none" w:sz="0" w:space="0" w:color="auto"/>
      </w:divBdr>
    </w:div>
    <w:div w:id="329913046">
      <w:bodyDiv w:val="1"/>
      <w:marLeft w:val="0"/>
      <w:marRight w:val="0"/>
      <w:marTop w:val="0"/>
      <w:marBottom w:val="0"/>
      <w:divBdr>
        <w:top w:val="none" w:sz="0" w:space="0" w:color="auto"/>
        <w:left w:val="none" w:sz="0" w:space="0" w:color="auto"/>
        <w:bottom w:val="none" w:sz="0" w:space="0" w:color="auto"/>
        <w:right w:val="none" w:sz="0" w:space="0" w:color="auto"/>
      </w:divBdr>
    </w:div>
    <w:div w:id="329986968">
      <w:bodyDiv w:val="1"/>
      <w:marLeft w:val="0"/>
      <w:marRight w:val="0"/>
      <w:marTop w:val="0"/>
      <w:marBottom w:val="0"/>
      <w:divBdr>
        <w:top w:val="none" w:sz="0" w:space="0" w:color="auto"/>
        <w:left w:val="none" w:sz="0" w:space="0" w:color="auto"/>
        <w:bottom w:val="none" w:sz="0" w:space="0" w:color="auto"/>
        <w:right w:val="none" w:sz="0" w:space="0" w:color="auto"/>
      </w:divBdr>
    </w:div>
    <w:div w:id="329990251">
      <w:marLeft w:val="480"/>
      <w:marRight w:val="0"/>
      <w:marTop w:val="0"/>
      <w:marBottom w:val="0"/>
      <w:divBdr>
        <w:top w:val="none" w:sz="0" w:space="0" w:color="auto"/>
        <w:left w:val="none" w:sz="0" w:space="0" w:color="auto"/>
        <w:bottom w:val="none" w:sz="0" w:space="0" w:color="auto"/>
        <w:right w:val="none" w:sz="0" w:space="0" w:color="auto"/>
      </w:divBdr>
    </w:div>
    <w:div w:id="330061202">
      <w:bodyDiv w:val="1"/>
      <w:marLeft w:val="0"/>
      <w:marRight w:val="0"/>
      <w:marTop w:val="0"/>
      <w:marBottom w:val="0"/>
      <w:divBdr>
        <w:top w:val="none" w:sz="0" w:space="0" w:color="auto"/>
        <w:left w:val="none" w:sz="0" w:space="0" w:color="auto"/>
        <w:bottom w:val="none" w:sz="0" w:space="0" w:color="auto"/>
        <w:right w:val="none" w:sz="0" w:space="0" w:color="auto"/>
      </w:divBdr>
    </w:div>
    <w:div w:id="330109628">
      <w:bodyDiv w:val="1"/>
      <w:marLeft w:val="0"/>
      <w:marRight w:val="0"/>
      <w:marTop w:val="0"/>
      <w:marBottom w:val="0"/>
      <w:divBdr>
        <w:top w:val="none" w:sz="0" w:space="0" w:color="auto"/>
        <w:left w:val="none" w:sz="0" w:space="0" w:color="auto"/>
        <w:bottom w:val="none" w:sz="0" w:space="0" w:color="auto"/>
        <w:right w:val="none" w:sz="0" w:space="0" w:color="auto"/>
      </w:divBdr>
    </w:div>
    <w:div w:id="330258006">
      <w:bodyDiv w:val="1"/>
      <w:marLeft w:val="0"/>
      <w:marRight w:val="0"/>
      <w:marTop w:val="0"/>
      <w:marBottom w:val="0"/>
      <w:divBdr>
        <w:top w:val="none" w:sz="0" w:space="0" w:color="auto"/>
        <w:left w:val="none" w:sz="0" w:space="0" w:color="auto"/>
        <w:bottom w:val="none" w:sz="0" w:space="0" w:color="auto"/>
        <w:right w:val="none" w:sz="0" w:space="0" w:color="auto"/>
      </w:divBdr>
    </w:div>
    <w:div w:id="330378471">
      <w:bodyDiv w:val="1"/>
      <w:marLeft w:val="0"/>
      <w:marRight w:val="0"/>
      <w:marTop w:val="0"/>
      <w:marBottom w:val="0"/>
      <w:divBdr>
        <w:top w:val="none" w:sz="0" w:space="0" w:color="auto"/>
        <w:left w:val="none" w:sz="0" w:space="0" w:color="auto"/>
        <w:bottom w:val="none" w:sz="0" w:space="0" w:color="auto"/>
        <w:right w:val="none" w:sz="0" w:space="0" w:color="auto"/>
      </w:divBdr>
    </w:div>
    <w:div w:id="330570173">
      <w:bodyDiv w:val="1"/>
      <w:marLeft w:val="0"/>
      <w:marRight w:val="0"/>
      <w:marTop w:val="0"/>
      <w:marBottom w:val="0"/>
      <w:divBdr>
        <w:top w:val="none" w:sz="0" w:space="0" w:color="auto"/>
        <w:left w:val="none" w:sz="0" w:space="0" w:color="auto"/>
        <w:bottom w:val="none" w:sz="0" w:space="0" w:color="auto"/>
        <w:right w:val="none" w:sz="0" w:space="0" w:color="auto"/>
      </w:divBdr>
    </w:div>
    <w:div w:id="330909255">
      <w:bodyDiv w:val="1"/>
      <w:marLeft w:val="0"/>
      <w:marRight w:val="0"/>
      <w:marTop w:val="0"/>
      <w:marBottom w:val="0"/>
      <w:divBdr>
        <w:top w:val="none" w:sz="0" w:space="0" w:color="auto"/>
        <w:left w:val="none" w:sz="0" w:space="0" w:color="auto"/>
        <w:bottom w:val="none" w:sz="0" w:space="0" w:color="auto"/>
        <w:right w:val="none" w:sz="0" w:space="0" w:color="auto"/>
      </w:divBdr>
    </w:div>
    <w:div w:id="331224040">
      <w:bodyDiv w:val="1"/>
      <w:marLeft w:val="0"/>
      <w:marRight w:val="0"/>
      <w:marTop w:val="0"/>
      <w:marBottom w:val="0"/>
      <w:divBdr>
        <w:top w:val="none" w:sz="0" w:space="0" w:color="auto"/>
        <w:left w:val="none" w:sz="0" w:space="0" w:color="auto"/>
        <w:bottom w:val="none" w:sz="0" w:space="0" w:color="auto"/>
        <w:right w:val="none" w:sz="0" w:space="0" w:color="auto"/>
      </w:divBdr>
    </w:div>
    <w:div w:id="331377267">
      <w:bodyDiv w:val="1"/>
      <w:marLeft w:val="0"/>
      <w:marRight w:val="0"/>
      <w:marTop w:val="0"/>
      <w:marBottom w:val="0"/>
      <w:divBdr>
        <w:top w:val="none" w:sz="0" w:space="0" w:color="auto"/>
        <w:left w:val="none" w:sz="0" w:space="0" w:color="auto"/>
        <w:bottom w:val="none" w:sz="0" w:space="0" w:color="auto"/>
        <w:right w:val="none" w:sz="0" w:space="0" w:color="auto"/>
      </w:divBdr>
    </w:div>
    <w:div w:id="331759722">
      <w:bodyDiv w:val="1"/>
      <w:marLeft w:val="0"/>
      <w:marRight w:val="0"/>
      <w:marTop w:val="0"/>
      <w:marBottom w:val="0"/>
      <w:divBdr>
        <w:top w:val="none" w:sz="0" w:space="0" w:color="auto"/>
        <w:left w:val="none" w:sz="0" w:space="0" w:color="auto"/>
        <w:bottom w:val="none" w:sz="0" w:space="0" w:color="auto"/>
        <w:right w:val="none" w:sz="0" w:space="0" w:color="auto"/>
      </w:divBdr>
    </w:div>
    <w:div w:id="331876890">
      <w:bodyDiv w:val="1"/>
      <w:marLeft w:val="0"/>
      <w:marRight w:val="0"/>
      <w:marTop w:val="0"/>
      <w:marBottom w:val="0"/>
      <w:divBdr>
        <w:top w:val="none" w:sz="0" w:space="0" w:color="auto"/>
        <w:left w:val="none" w:sz="0" w:space="0" w:color="auto"/>
        <w:bottom w:val="none" w:sz="0" w:space="0" w:color="auto"/>
        <w:right w:val="none" w:sz="0" w:space="0" w:color="auto"/>
      </w:divBdr>
    </w:div>
    <w:div w:id="332421151">
      <w:marLeft w:val="480"/>
      <w:marRight w:val="0"/>
      <w:marTop w:val="0"/>
      <w:marBottom w:val="0"/>
      <w:divBdr>
        <w:top w:val="none" w:sz="0" w:space="0" w:color="auto"/>
        <w:left w:val="none" w:sz="0" w:space="0" w:color="auto"/>
        <w:bottom w:val="none" w:sz="0" w:space="0" w:color="auto"/>
        <w:right w:val="none" w:sz="0" w:space="0" w:color="auto"/>
      </w:divBdr>
    </w:div>
    <w:div w:id="332490373">
      <w:bodyDiv w:val="1"/>
      <w:marLeft w:val="0"/>
      <w:marRight w:val="0"/>
      <w:marTop w:val="0"/>
      <w:marBottom w:val="0"/>
      <w:divBdr>
        <w:top w:val="none" w:sz="0" w:space="0" w:color="auto"/>
        <w:left w:val="none" w:sz="0" w:space="0" w:color="auto"/>
        <w:bottom w:val="none" w:sz="0" w:space="0" w:color="auto"/>
        <w:right w:val="none" w:sz="0" w:space="0" w:color="auto"/>
      </w:divBdr>
      <w:divsChild>
        <w:div w:id="2093237791">
          <w:marLeft w:val="480"/>
          <w:marRight w:val="0"/>
          <w:marTop w:val="0"/>
          <w:marBottom w:val="0"/>
          <w:divBdr>
            <w:top w:val="none" w:sz="0" w:space="0" w:color="auto"/>
            <w:left w:val="none" w:sz="0" w:space="0" w:color="auto"/>
            <w:bottom w:val="none" w:sz="0" w:space="0" w:color="auto"/>
            <w:right w:val="none" w:sz="0" w:space="0" w:color="auto"/>
          </w:divBdr>
        </w:div>
        <w:div w:id="916136455">
          <w:marLeft w:val="480"/>
          <w:marRight w:val="0"/>
          <w:marTop w:val="0"/>
          <w:marBottom w:val="0"/>
          <w:divBdr>
            <w:top w:val="none" w:sz="0" w:space="0" w:color="auto"/>
            <w:left w:val="none" w:sz="0" w:space="0" w:color="auto"/>
            <w:bottom w:val="none" w:sz="0" w:space="0" w:color="auto"/>
            <w:right w:val="none" w:sz="0" w:space="0" w:color="auto"/>
          </w:divBdr>
        </w:div>
        <w:div w:id="1997301093">
          <w:marLeft w:val="480"/>
          <w:marRight w:val="0"/>
          <w:marTop w:val="0"/>
          <w:marBottom w:val="0"/>
          <w:divBdr>
            <w:top w:val="none" w:sz="0" w:space="0" w:color="auto"/>
            <w:left w:val="none" w:sz="0" w:space="0" w:color="auto"/>
            <w:bottom w:val="none" w:sz="0" w:space="0" w:color="auto"/>
            <w:right w:val="none" w:sz="0" w:space="0" w:color="auto"/>
          </w:divBdr>
        </w:div>
        <w:div w:id="1881430191">
          <w:marLeft w:val="480"/>
          <w:marRight w:val="0"/>
          <w:marTop w:val="0"/>
          <w:marBottom w:val="0"/>
          <w:divBdr>
            <w:top w:val="none" w:sz="0" w:space="0" w:color="auto"/>
            <w:left w:val="none" w:sz="0" w:space="0" w:color="auto"/>
            <w:bottom w:val="none" w:sz="0" w:space="0" w:color="auto"/>
            <w:right w:val="none" w:sz="0" w:space="0" w:color="auto"/>
          </w:divBdr>
        </w:div>
        <w:div w:id="1209534516">
          <w:marLeft w:val="480"/>
          <w:marRight w:val="0"/>
          <w:marTop w:val="0"/>
          <w:marBottom w:val="0"/>
          <w:divBdr>
            <w:top w:val="none" w:sz="0" w:space="0" w:color="auto"/>
            <w:left w:val="none" w:sz="0" w:space="0" w:color="auto"/>
            <w:bottom w:val="none" w:sz="0" w:space="0" w:color="auto"/>
            <w:right w:val="none" w:sz="0" w:space="0" w:color="auto"/>
          </w:divBdr>
        </w:div>
        <w:div w:id="997685032">
          <w:marLeft w:val="480"/>
          <w:marRight w:val="0"/>
          <w:marTop w:val="0"/>
          <w:marBottom w:val="0"/>
          <w:divBdr>
            <w:top w:val="none" w:sz="0" w:space="0" w:color="auto"/>
            <w:left w:val="none" w:sz="0" w:space="0" w:color="auto"/>
            <w:bottom w:val="none" w:sz="0" w:space="0" w:color="auto"/>
            <w:right w:val="none" w:sz="0" w:space="0" w:color="auto"/>
          </w:divBdr>
        </w:div>
        <w:div w:id="1416785021">
          <w:marLeft w:val="480"/>
          <w:marRight w:val="0"/>
          <w:marTop w:val="0"/>
          <w:marBottom w:val="0"/>
          <w:divBdr>
            <w:top w:val="none" w:sz="0" w:space="0" w:color="auto"/>
            <w:left w:val="none" w:sz="0" w:space="0" w:color="auto"/>
            <w:bottom w:val="none" w:sz="0" w:space="0" w:color="auto"/>
            <w:right w:val="none" w:sz="0" w:space="0" w:color="auto"/>
          </w:divBdr>
        </w:div>
        <w:div w:id="793909260">
          <w:marLeft w:val="480"/>
          <w:marRight w:val="0"/>
          <w:marTop w:val="0"/>
          <w:marBottom w:val="0"/>
          <w:divBdr>
            <w:top w:val="none" w:sz="0" w:space="0" w:color="auto"/>
            <w:left w:val="none" w:sz="0" w:space="0" w:color="auto"/>
            <w:bottom w:val="none" w:sz="0" w:space="0" w:color="auto"/>
            <w:right w:val="none" w:sz="0" w:space="0" w:color="auto"/>
          </w:divBdr>
        </w:div>
        <w:div w:id="453252579">
          <w:marLeft w:val="480"/>
          <w:marRight w:val="0"/>
          <w:marTop w:val="0"/>
          <w:marBottom w:val="0"/>
          <w:divBdr>
            <w:top w:val="none" w:sz="0" w:space="0" w:color="auto"/>
            <w:left w:val="none" w:sz="0" w:space="0" w:color="auto"/>
            <w:bottom w:val="none" w:sz="0" w:space="0" w:color="auto"/>
            <w:right w:val="none" w:sz="0" w:space="0" w:color="auto"/>
          </w:divBdr>
        </w:div>
        <w:div w:id="860704626">
          <w:marLeft w:val="480"/>
          <w:marRight w:val="0"/>
          <w:marTop w:val="0"/>
          <w:marBottom w:val="0"/>
          <w:divBdr>
            <w:top w:val="none" w:sz="0" w:space="0" w:color="auto"/>
            <w:left w:val="none" w:sz="0" w:space="0" w:color="auto"/>
            <w:bottom w:val="none" w:sz="0" w:space="0" w:color="auto"/>
            <w:right w:val="none" w:sz="0" w:space="0" w:color="auto"/>
          </w:divBdr>
        </w:div>
        <w:div w:id="1627737463">
          <w:marLeft w:val="480"/>
          <w:marRight w:val="0"/>
          <w:marTop w:val="0"/>
          <w:marBottom w:val="0"/>
          <w:divBdr>
            <w:top w:val="none" w:sz="0" w:space="0" w:color="auto"/>
            <w:left w:val="none" w:sz="0" w:space="0" w:color="auto"/>
            <w:bottom w:val="none" w:sz="0" w:space="0" w:color="auto"/>
            <w:right w:val="none" w:sz="0" w:space="0" w:color="auto"/>
          </w:divBdr>
        </w:div>
        <w:div w:id="1959024237">
          <w:marLeft w:val="480"/>
          <w:marRight w:val="0"/>
          <w:marTop w:val="0"/>
          <w:marBottom w:val="0"/>
          <w:divBdr>
            <w:top w:val="none" w:sz="0" w:space="0" w:color="auto"/>
            <w:left w:val="none" w:sz="0" w:space="0" w:color="auto"/>
            <w:bottom w:val="none" w:sz="0" w:space="0" w:color="auto"/>
            <w:right w:val="none" w:sz="0" w:space="0" w:color="auto"/>
          </w:divBdr>
        </w:div>
        <w:div w:id="804741477">
          <w:marLeft w:val="480"/>
          <w:marRight w:val="0"/>
          <w:marTop w:val="0"/>
          <w:marBottom w:val="0"/>
          <w:divBdr>
            <w:top w:val="none" w:sz="0" w:space="0" w:color="auto"/>
            <w:left w:val="none" w:sz="0" w:space="0" w:color="auto"/>
            <w:bottom w:val="none" w:sz="0" w:space="0" w:color="auto"/>
            <w:right w:val="none" w:sz="0" w:space="0" w:color="auto"/>
          </w:divBdr>
        </w:div>
        <w:div w:id="1937131250">
          <w:marLeft w:val="480"/>
          <w:marRight w:val="0"/>
          <w:marTop w:val="0"/>
          <w:marBottom w:val="0"/>
          <w:divBdr>
            <w:top w:val="none" w:sz="0" w:space="0" w:color="auto"/>
            <w:left w:val="none" w:sz="0" w:space="0" w:color="auto"/>
            <w:bottom w:val="none" w:sz="0" w:space="0" w:color="auto"/>
            <w:right w:val="none" w:sz="0" w:space="0" w:color="auto"/>
          </w:divBdr>
        </w:div>
        <w:div w:id="1411778421">
          <w:marLeft w:val="480"/>
          <w:marRight w:val="0"/>
          <w:marTop w:val="0"/>
          <w:marBottom w:val="0"/>
          <w:divBdr>
            <w:top w:val="none" w:sz="0" w:space="0" w:color="auto"/>
            <w:left w:val="none" w:sz="0" w:space="0" w:color="auto"/>
            <w:bottom w:val="none" w:sz="0" w:space="0" w:color="auto"/>
            <w:right w:val="none" w:sz="0" w:space="0" w:color="auto"/>
          </w:divBdr>
        </w:div>
        <w:div w:id="492064685">
          <w:marLeft w:val="480"/>
          <w:marRight w:val="0"/>
          <w:marTop w:val="0"/>
          <w:marBottom w:val="0"/>
          <w:divBdr>
            <w:top w:val="none" w:sz="0" w:space="0" w:color="auto"/>
            <w:left w:val="none" w:sz="0" w:space="0" w:color="auto"/>
            <w:bottom w:val="none" w:sz="0" w:space="0" w:color="auto"/>
            <w:right w:val="none" w:sz="0" w:space="0" w:color="auto"/>
          </w:divBdr>
        </w:div>
        <w:div w:id="1343629112">
          <w:marLeft w:val="480"/>
          <w:marRight w:val="0"/>
          <w:marTop w:val="0"/>
          <w:marBottom w:val="0"/>
          <w:divBdr>
            <w:top w:val="none" w:sz="0" w:space="0" w:color="auto"/>
            <w:left w:val="none" w:sz="0" w:space="0" w:color="auto"/>
            <w:bottom w:val="none" w:sz="0" w:space="0" w:color="auto"/>
            <w:right w:val="none" w:sz="0" w:space="0" w:color="auto"/>
          </w:divBdr>
        </w:div>
        <w:div w:id="483938695">
          <w:marLeft w:val="480"/>
          <w:marRight w:val="0"/>
          <w:marTop w:val="0"/>
          <w:marBottom w:val="0"/>
          <w:divBdr>
            <w:top w:val="none" w:sz="0" w:space="0" w:color="auto"/>
            <w:left w:val="none" w:sz="0" w:space="0" w:color="auto"/>
            <w:bottom w:val="none" w:sz="0" w:space="0" w:color="auto"/>
            <w:right w:val="none" w:sz="0" w:space="0" w:color="auto"/>
          </w:divBdr>
        </w:div>
        <w:div w:id="1035931682">
          <w:marLeft w:val="480"/>
          <w:marRight w:val="0"/>
          <w:marTop w:val="0"/>
          <w:marBottom w:val="0"/>
          <w:divBdr>
            <w:top w:val="none" w:sz="0" w:space="0" w:color="auto"/>
            <w:left w:val="none" w:sz="0" w:space="0" w:color="auto"/>
            <w:bottom w:val="none" w:sz="0" w:space="0" w:color="auto"/>
            <w:right w:val="none" w:sz="0" w:space="0" w:color="auto"/>
          </w:divBdr>
        </w:div>
        <w:div w:id="50353471">
          <w:marLeft w:val="480"/>
          <w:marRight w:val="0"/>
          <w:marTop w:val="0"/>
          <w:marBottom w:val="0"/>
          <w:divBdr>
            <w:top w:val="none" w:sz="0" w:space="0" w:color="auto"/>
            <w:left w:val="none" w:sz="0" w:space="0" w:color="auto"/>
            <w:bottom w:val="none" w:sz="0" w:space="0" w:color="auto"/>
            <w:right w:val="none" w:sz="0" w:space="0" w:color="auto"/>
          </w:divBdr>
        </w:div>
        <w:div w:id="1864243688">
          <w:marLeft w:val="480"/>
          <w:marRight w:val="0"/>
          <w:marTop w:val="0"/>
          <w:marBottom w:val="0"/>
          <w:divBdr>
            <w:top w:val="none" w:sz="0" w:space="0" w:color="auto"/>
            <w:left w:val="none" w:sz="0" w:space="0" w:color="auto"/>
            <w:bottom w:val="none" w:sz="0" w:space="0" w:color="auto"/>
            <w:right w:val="none" w:sz="0" w:space="0" w:color="auto"/>
          </w:divBdr>
        </w:div>
        <w:div w:id="1677996891">
          <w:marLeft w:val="480"/>
          <w:marRight w:val="0"/>
          <w:marTop w:val="0"/>
          <w:marBottom w:val="0"/>
          <w:divBdr>
            <w:top w:val="none" w:sz="0" w:space="0" w:color="auto"/>
            <w:left w:val="none" w:sz="0" w:space="0" w:color="auto"/>
            <w:bottom w:val="none" w:sz="0" w:space="0" w:color="auto"/>
            <w:right w:val="none" w:sz="0" w:space="0" w:color="auto"/>
          </w:divBdr>
        </w:div>
        <w:div w:id="1106269219">
          <w:marLeft w:val="480"/>
          <w:marRight w:val="0"/>
          <w:marTop w:val="0"/>
          <w:marBottom w:val="0"/>
          <w:divBdr>
            <w:top w:val="none" w:sz="0" w:space="0" w:color="auto"/>
            <w:left w:val="none" w:sz="0" w:space="0" w:color="auto"/>
            <w:bottom w:val="none" w:sz="0" w:space="0" w:color="auto"/>
            <w:right w:val="none" w:sz="0" w:space="0" w:color="auto"/>
          </w:divBdr>
        </w:div>
        <w:div w:id="1547984939">
          <w:marLeft w:val="480"/>
          <w:marRight w:val="0"/>
          <w:marTop w:val="0"/>
          <w:marBottom w:val="0"/>
          <w:divBdr>
            <w:top w:val="none" w:sz="0" w:space="0" w:color="auto"/>
            <w:left w:val="none" w:sz="0" w:space="0" w:color="auto"/>
            <w:bottom w:val="none" w:sz="0" w:space="0" w:color="auto"/>
            <w:right w:val="none" w:sz="0" w:space="0" w:color="auto"/>
          </w:divBdr>
        </w:div>
        <w:div w:id="1711689245">
          <w:marLeft w:val="480"/>
          <w:marRight w:val="0"/>
          <w:marTop w:val="0"/>
          <w:marBottom w:val="0"/>
          <w:divBdr>
            <w:top w:val="none" w:sz="0" w:space="0" w:color="auto"/>
            <w:left w:val="none" w:sz="0" w:space="0" w:color="auto"/>
            <w:bottom w:val="none" w:sz="0" w:space="0" w:color="auto"/>
            <w:right w:val="none" w:sz="0" w:space="0" w:color="auto"/>
          </w:divBdr>
        </w:div>
        <w:div w:id="1509757110">
          <w:marLeft w:val="480"/>
          <w:marRight w:val="0"/>
          <w:marTop w:val="0"/>
          <w:marBottom w:val="0"/>
          <w:divBdr>
            <w:top w:val="none" w:sz="0" w:space="0" w:color="auto"/>
            <w:left w:val="none" w:sz="0" w:space="0" w:color="auto"/>
            <w:bottom w:val="none" w:sz="0" w:space="0" w:color="auto"/>
            <w:right w:val="none" w:sz="0" w:space="0" w:color="auto"/>
          </w:divBdr>
        </w:div>
        <w:div w:id="467936262">
          <w:marLeft w:val="480"/>
          <w:marRight w:val="0"/>
          <w:marTop w:val="0"/>
          <w:marBottom w:val="0"/>
          <w:divBdr>
            <w:top w:val="none" w:sz="0" w:space="0" w:color="auto"/>
            <w:left w:val="none" w:sz="0" w:space="0" w:color="auto"/>
            <w:bottom w:val="none" w:sz="0" w:space="0" w:color="auto"/>
            <w:right w:val="none" w:sz="0" w:space="0" w:color="auto"/>
          </w:divBdr>
        </w:div>
        <w:div w:id="309864316">
          <w:marLeft w:val="480"/>
          <w:marRight w:val="0"/>
          <w:marTop w:val="0"/>
          <w:marBottom w:val="0"/>
          <w:divBdr>
            <w:top w:val="none" w:sz="0" w:space="0" w:color="auto"/>
            <w:left w:val="none" w:sz="0" w:space="0" w:color="auto"/>
            <w:bottom w:val="none" w:sz="0" w:space="0" w:color="auto"/>
            <w:right w:val="none" w:sz="0" w:space="0" w:color="auto"/>
          </w:divBdr>
        </w:div>
        <w:div w:id="1421372830">
          <w:marLeft w:val="480"/>
          <w:marRight w:val="0"/>
          <w:marTop w:val="0"/>
          <w:marBottom w:val="0"/>
          <w:divBdr>
            <w:top w:val="none" w:sz="0" w:space="0" w:color="auto"/>
            <w:left w:val="none" w:sz="0" w:space="0" w:color="auto"/>
            <w:bottom w:val="none" w:sz="0" w:space="0" w:color="auto"/>
            <w:right w:val="none" w:sz="0" w:space="0" w:color="auto"/>
          </w:divBdr>
        </w:div>
        <w:div w:id="1941334111">
          <w:marLeft w:val="480"/>
          <w:marRight w:val="0"/>
          <w:marTop w:val="0"/>
          <w:marBottom w:val="0"/>
          <w:divBdr>
            <w:top w:val="none" w:sz="0" w:space="0" w:color="auto"/>
            <w:left w:val="none" w:sz="0" w:space="0" w:color="auto"/>
            <w:bottom w:val="none" w:sz="0" w:space="0" w:color="auto"/>
            <w:right w:val="none" w:sz="0" w:space="0" w:color="auto"/>
          </w:divBdr>
        </w:div>
        <w:div w:id="816841548">
          <w:marLeft w:val="480"/>
          <w:marRight w:val="0"/>
          <w:marTop w:val="0"/>
          <w:marBottom w:val="0"/>
          <w:divBdr>
            <w:top w:val="none" w:sz="0" w:space="0" w:color="auto"/>
            <w:left w:val="none" w:sz="0" w:space="0" w:color="auto"/>
            <w:bottom w:val="none" w:sz="0" w:space="0" w:color="auto"/>
            <w:right w:val="none" w:sz="0" w:space="0" w:color="auto"/>
          </w:divBdr>
        </w:div>
        <w:div w:id="45305181">
          <w:marLeft w:val="480"/>
          <w:marRight w:val="0"/>
          <w:marTop w:val="0"/>
          <w:marBottom w:val="0"/>
          <w:divBdr>
            <w:top w:val="none" w:sz="0" w:space="0" w:color="auto"/>
            <w:left w:val="none" w:sz="0" w:space="0" w:color="auto"/>
            <w:bottom w:val="none" w:sz="0" w:space="0" w:color="auto"/>
            <w:right w:val="none" w:sz="0" w:space="0" w:color="auto"/>
          </w:divBdr>
        </w:div>
      </w:divsChild>
    </w:div>
    <w:div w:id="332802278">
      <w:bodyDiv w:val="1"/>
      <w:marLeft w:val="0"/>
      <w:marRight w:val="0"/>
      <w:marTop w:val="0"/>
      <w:marBottom w:val="0"/>
      <w:divBdr>
        <w:top w:val="none" w:sz="0" w:space="0" w:color="auto"/>
        <w:left w:val="none" w:sz="0" w:space="0" w:color="auto"/>
        <w:bottom w:val="none" w:sz="0" w:space="0" w:color="auto"/>
        <w:right w:val="none" w:sz="0" w:space="0" w:color="auto"/>
      </w:divBdr>
      <w:divsChild>
        <w:div w:id="1900285151">
          <w:marLeft w:val="480"/>
          <w:marRight w:val="0"/>
          <w:marTop w:val="0"/>
          <w:marBottom w:val="0"/>
          <w:divBdr>
            <w:top w:val="none" w:sz="0" w:space="0" w:color="auto"/>
            <w:left w:val="none" w:sz="0" w:space="0" w:color="auto"/>
            <w:bottom w:val="none" w:sz="0" w:space="0" w:color="auto"/>
            <w:right w:val="none" w:sz="0" w:space="0" w:color="auto"/>
          </w:divBdr>
        </w:div>
        <w:div w:id="1911574383">
          <w:marLeft w:val="480"/>
          <w:marRight w:val="0"/>
          <w:marTop w:val="0"/>
          <w:marBottom w:val="0"/>
          <w:divBdr>
            <w:top w:val="none" w:sz="0" w:space="0" w:color="auto"/>
            <w:left w:val="none" w:sz="0" w:space="0" w:color="auto"/>
            <w:bottom w:val="none" w:sz="0" w:space="0" w:color="auto"/>
            <w:right w:val="none" w:sz="0" w:space="0" w:color="auto"/>
          </w:divBdr>
        </w:div>
        <w:div w:id="210314460">
          <w:marLeft w:val="480"/>
          <w:marRight w:val="0"/>
          <w:marTop w:val="0"/>
          <w:marBottom w:val="0"/>
          <w:divBdr>
            <w:top w:val="none" w:sz="0" w:space="0" w:color="auto"/>
            <w:left w:val="none" w:sz="0" w:space="0" w:color="auto"/>
            <w:bottom w:val="none" w:sz="0" w:space="0" w:color="auto"/>
            <w:right w:val="none" w:sz="0" w:space="0" w:color="auto"/>
          </w:divBdr>
        </w:div>
        <w:div w:id="704908332">
          <w:marLeft w:val="480"/>
          <w:marRight w:val="0"/>
          <w:marTop w:val="0"/>
          <w:marBottom w:val="0"/>
          <w:divBdr>
            <w:top w:val="none" w:sz="0" w:space="0" w:color="auto"/>
            <w:left w:val="none" w:sz="0" w:space="0" w:color="auto"/>
            <w:bottom w:val="none" w:sz="0" w:space="0" w:color="auto"/>
            <w:right w:val="none" w:sz="0" w:space="0" w:color="auto"/>
          </w:divBdr>
        </w:div>
        <w:div w:id="1763407772">
          <w:marLeft w:val="480"/>
          <w:marRight w:val="0"/>
          <w:marTop w:val="0"/>
          <w:marBottom w:val="0"/>
          <w:divBdr>
            <w:top w:val="none" w:sz="0" w:space="0" w:color="auto"/>
            <w:left w:val="none" w:sz="0" w:space="0" w:color="auto"/>
            <w:bottom w:val="none" w:sz="0" w:space="0" w:color="auto"/>
            <w:right w:val="none" w:sz="0" w:space="0" w:color="auto"/>
          </w:divBdr>
        </w:div>
        <w:div w:id="180900863">
          <w:marLeft w:val="480"/>
          <w:marRight w:val="0"/>
          <w:marTop w:val="0"/>
          <w:marBottom w:val="0"/>
          <w:divBdr>
            <w:top w:val="none" w:sz="0" w:space="0" w:color="auto"/>
            <w:left w:val="none" w:sz="0" w:space="0" w:color="auto"/>
            <w:bottom w:val="none" w:sz="0" w:space="0" w:color="auto"/>
            <w:right w:val="none" w:sz="0" w:space="0" w:color="auto"/>
          </w:divBdr>
        </w:div>
        <w:div w:id="563443505">
          <w:marLeft w:val="480"/>
          <w:marRight w:val="0"/>
          <w:marTop w:val="0"/>
          <w:marBottom w:val="0"/>
          <w:divBdr>
            <w:top w:val="none" w:sz="0" w:space="0" w:color="auto"/>
            <w:left w:val="none" w:sz="0" w:space="0" w:color="auto"/>
            <w:bottom w:val="none" w:sz="0" w:space="0" w:color="auto"/>
            <w:right w:val="none" w:sz="0" w:space="0" w:color="auto"/>
          </w:divBdr>
        </w:div>
        <w:div w:id="1094014957">
          <w:marLeft w:val="480"/>
          <w:marRight w:val="0"/>
          <w:marTop w:val="0"/>
          <w:marBottom w:val="0"/>
          <w:divBdr>
            <w:top w:val="none" w:sz="0" w:space="0" w:color="auto"/>
            <w:left w:val="none" w:sz="0" w:space="0" w:color="auto"/>
            <w:bottom w:val="none" w:sz="0" w:space="0" w:color="auto"/>
            <w:right w:val="none" w:sz="0" w:space="0" w:color="auto"/>
          </w:divBdr>
        </w:div>
        <w:div w:id="597904765">
          <w:marLeft w:val="480"/>
          <w:marRight w:val="0"/>
          <w:marTop w:val="0"/>
          <w:marBottom w:val="0"/>
          <w:divBdr>
            <w:top w:val="none" w:sz="0" w:space="0" w:color="auto"/>
            <w:left w:val="none" w:sz="0" w:space="0" w:color="auto"/>
            <w:bottom w:val="none" w:sz="0" w:space="0" w:color="auto"/>
            <w:right w:val="none" w:sz="0" w:space="0" w:color="auto"/>
          </w:divBdr>
        </w:div>
        <w:div w:id="306055676">
          <w:marLeft w:val="480"/>
          <w:marRight w:val="0"/>
          <w:marTop w:val="0"/>
          <w:marBottom w:val="0"/>
          <w:divBdr>
            <w:top w:val="none" w:sz="0" w:space="0" w:color="auto"/>
            <w:left w:val="none" w:sz="0" w:space="0" w:color="auto"/>
            <w:bottom w:val="none" w:sz="0" w:space="0" w:color="auto"/>
            <w:right w:val="none" w:sz="0" w:space="0" w:color="auto"/>
          </w:divBdr>
        </w:div>
        <w:div w:id="1982954249">
          <w:marLeft w:val="480"/>
          <w:marRight w:val="0"/>
          <w:marTop w:val="0"/>
          <w:marBottom w:val="0"/>
          <w:divBdr>
            <w:top w:val="none" w:sz="0" w:space="0" w:color="auto"/>
            <w:left w:val="none" w:sz="0" w:space="0" w:color="auto"/>
            <w:bottom w:val="none" w:sz="0" w:space="0" w:color="auto"/>
            <w:right w:val="none" w:sz="0" w:space="0" w:color="auto"/>
          </w:divBdr>
        </w:div>
        <w:div w:id="423964183">
          <w:marLeft w:val="480"/>
          <w:marRight w:val="0"/>
          <w:marTop w:val="0"/>
          <w:marBottom w:val="0"/>
          <w:divBdr>
            <w:top w:val="none" w:sz="0" w:space="0" w:color="auto"/>
            <w:left w:val="none" w:sz="0" w:space="0" w:color="auto"/>
            <w:bottom w:val="none" w:sz="0" w:space="0" w:color="auto"/>
            <w:right w:val="none" w:sz="0" w:space="0" w:color="auto"/>
          </w:divBdr>
        </w:div>
        <w:div w:id="1700543351">
          <w:marLeft w:val="480"/>
          <w:marRight w:val="0"/>
          <w:marTop w:val="0"/>
          <w:marBottom w:val="0"/>
          <w:divBdr>
            <w:top w:val="none" w:sz="0" w:space="0" w:color="auto"/>
            <w:left w:val="none" w:sz="0" w:space="0" w:color="auto"/>
            <w:bottom w:val="none" w:sz="0" w:space="0" w:color="auto"/>
            <w:right w:val="none" w:sz="0" w:space="0" w:color="auto"/>
          </w:divBdr>
        </w:div>
        <w:div w:id="21713938">
          <w:marLeft w:val="480"/>
          <w:marRight w:val="0"/>
          <w:marTop w:val="0"/>
          <w:marBottom w:val="0"/>
          <w:divBdr>
            <w:top w:val="none" w:sz="0" w:space="0" w:color="auto"/>
            <w:left w:val="none" w:sz="0" w:space="0" w:color="auto"/>
            <w:bottom w:val="none" w:sz="0" w:space="0" w:color="auto"/>
            <w:right w:val="none" w:sz="0" w:space="0" w:color="auto"/>
          </w:divBdr>
        </w:div>
        <w:div w:id="1393499834">
          <w:marLeft w:val="480"/>
          <w:marRight w:val="0"/>
          <w:marTop w:val="0"/>
          <w:marBottom w:val="0"/>
          <w:divBdr>
            <w:top w:val="none" w:sz="0" w:space="0" w:color="auto"/>
            <w:left w:val="none" w:sz="0" w:space="0" w:color="auto"/>
            <w:bottom w:val="none" w:sz="0" w:space="0" w:color="auto"/>
            <w:right w:val="none" w:sz="0" w:space="0" w:color="auto"/>
          </w:divBdr>
        </w:div>
        <w:div w:id="1825120933">
          <w:marLeft w:val="480"/>
          <w:marRight w:val="0"/>
          <w:marTop w:val="0"/>
          <w:marBottom w:val="0"/>
          <w:divBdr>
            <w:top w:val="none" w:sz="0" w:space="0" w:color="auto"/>
            <w:left w:val="none" w:sz="0" w:space="0" w:color="auto"/>
            <w:bottom w:val="none" w:sz="0" w:space="0" w:color="auto"/>
            <w:right w:val="none" w:sz="0" w:space="0" w:color="auto"/>
          </w:divBdr>
        </w:div>
        <w:div w:id="681011817">
          <w:marLeft w:val="480"/>
          <w:marRight w:val="0"/>
          <w:marTop w:val="0"/>
          <w:marBottom w:val="0"/>
          <w:divBdr>
            <w:top w:val="none" w:sz="0" w:space="0" w:color="auto"/>
            <w:left w:val="none" w:sz="0" w:space="0" w:color="auto"/>
            <w:bottom w:val="none" w:sz="0" w:space="0" w:color="auto"/>
            <w:right w:val="none" w:sz="0" w:space="0" w:color="auto"/>
          </w:divBdr>
        </w:div>
        <w:div w:id="1196818651">
          <w:marLeft w:val="480"/>
          <w:marRight w:val="0"/>
          <w:marTop w:val="0"/>
          <w:marBottom w:val="0"/>
          <w:divBdr>
            <w:top w:val="none" w:sz="0" w:space="0" w:color="auto"/>
            <w:left w:val="none" w:sz="0" w:space="0" w:color="auto"/>
            <w:bottom w:val="none" w:sz="0" w:space="0" w:color="auto"/>
            <w:right w:val="none" w:sz="0" w:space="0" w:color="auto"/>
          </w:divBdr>
        </w:div>
        <w:div w:id="703871796">
          <w:marLeft w:val="480"/>
          <w:marRight w:val="0"/>
          <w:marTop w:val="0"/>
          <w:marBottom w:val="0"/>
          <w:divBdr>
            <w:top w:val="none" w:sz="0" w:space="0" w:color="auto"/>
            <w:left w:val="none" w:sz="0" w:space="0" w:color="auto"/>
            <w:bottom w:val="none" w:sz="0" w:space="0" w:color="auto"/>
            <w:right w:val="none" w:sz="0" w:space="0" w:color="auto"/>
          </w:divBdr>
        </w:div>
        <w:div w:id="45225259">
          <w:marLeft w:val="480"/>
          <w:marRight w:val="0"/>
          <w:marTop w:val="0"/>
          <w:marBottom w:val="0"/>
          <w:divBdr>
            <w:top w:val="none" w:sz="0" w:space="0" w:color="auto"/>
            <w:left w:val="none" w:sz="0" w:space="0" w:color="auto"/>
            <w:bottom w:val="none" w:sz="0" w:space="0" w:color="auto"/>
            <w:right w:val="none" w:sz="0" w:space="0" w:color="auto"/>
          </w:divBdr>
        </w:div>
        <w:div w:id="115682463">
          <w:marLeft w:val="480"/>
          <w:marRight w:val="0"/>
          <w:marTop w:val="0"/>
          <w:marBottom w:val="0"/>
          <w:divBdr>
            <w:top w:val="none" w:sz="0" w:space="0" w:color="auto"/>
            <w:left w:val="none" w:sz="0" w:space="0" w:color="auto"/>
            <w:bottom w:val="none" w:sz="0" w:space="0" w:color="auto"/>
            <w:right w:val="none" w:sz="0" w:space="0" w:color="auto"/>
          </w:divBdr>
        </w:div>
        <w:div w:id="1193038491">
          <w:marLeft w:val="480"/>
          <w:marRight w:val="0"/>
          <w:marTop w:val="0"/>
          <w:marBottom w:val="0"/>
          <w:divBdr>
            <w:top w:val="none" w:sz="0" w:space="0" w:color="auto"/>
            <w:left w:val="none" w:sz="0" w:space="0" w:color="auto"/>
            <w:bottom w:val="none" w:sz="0" w:space="0" w:color="auto"/>
            <w:right w:val="none" w:sz="0" w:space="0" w:color="auto"/>
          </w:divBdr>
        </w:div>
        <w:div w:id="1711419410">
          <w:marLeft w:val="480"/>
          <w:marRight w:val="0"/>
          <w:marTop w:val="0"/>
          <w:marBottom w:val="0"/>
          <w:divBdr>
            <w:top w:val="none" w:sz="0" w:space="0" w:color="auto"/>
            <w:left w:val="none" w:sz="0" w:space="0" w:color="auto"/>
            <w:bottom w:val="none" w:sz="0" w:space="0" w:color="auto"/>
            <w:right w:val="none" w:sz="0" w:space="0" w:color="auto"/>
          </w:divBdr>
        </w:div>
        <w:div w:id="1129545378">
          <w:marLeft w:val="480"/>
          <w:marRight w:val="0"/>
          <w:marTop w:val="0"/>
          <w:marBottom w:val="0"/>
          <w:divBdr>
            <w:top w:val="none" w:sz="0" w:space="0" w:color="auto"/>
            <w:left w:val="none" w:sz="0" w:space="0" w:color="auto"/>
            <w:bottom w:val="none" w:sz="0" w:space="0" w:color="auto"/>
            <w:right w:val="none" w:sz="0" w:space="0" w:color="auto"/>
          </w:divBdr>
        </w:div>
        <w:div w:id="1415739221">
          <w:marLeft w:val="480"/>
          <w:marRight w:val="0"/>
          <w:marTop w:val="0"/>
          <w:marBottom w:val="0"/>
          <w:divBdr>
            <w:top w:val="none" w:sz="0" w:space="0" w:color="auto"/>
            <w:left w:val="none" w:sz="0" w:space="0" w:color="auto"/>
            <w:bottom w:val="none" w:sz="0" w:space="0" w:color="auto"/>
            <w:right w:val="none" w:sz="0" w:space="0" w:color="auto"/>
          </w:divBdr>
        </w:div>
        <w:div w:id="2069986865">
          <w:marLeft w:val="480"/>
          <w:marRight w:val="0"/>
          <w:marTop w:val="0"/>
          <w:marBottom w:val="0"/>
          <w:divBdr>
            <w:top w:val="none" w:sz="0" w:space="0" w:color="auto"/>
            <w:left w:val="none" w:sz="0" w:space="0" w:color="auto"/>
            <w:bottom w:val="none" w:sz="0" w:space="0" w:color="auto"/>
            <w:right w:val="none" w:sz="0" w:space="0" w:color="auto"/>
          </w:divBdr>
        </w:div>
        <w:div w:id="1829639103">
          <w:marLeft w:val="480"/>
          <w:marRight w:val="0"/>
          <w:marTop w:val="0"/>
          <w:marBottom w:val="0"/>
          <w:divBdr>
            <w:top w:val="none" w:sz="0" w:space="0" w:color="auto"/>
            <w:left w:val="none" w:sz="0" w:space="0" w:color="auto"/>
            <w:bottom w:val="none" w:sz="0" w:space="0" w:color="auto"/>
            <w:right w:val="none" w:sz="0" w:space="0" w:color="auto"/>
          </w:divBdr>
        </w:div>
        <w:div w:id="395056200">
          <w:marLeft w:val="480"/>
          <w:marRight w:val="0"/>
          <w:marTop w:val="0"/>
          <w:marBottom w:val="0"/>
          <w:divBdr>
            <w:top w:val="none" w:sz="0" w:space="0" w:color="auto"/>
            <w:left w:val="none" w:sz="0" w:space="0" w:color="auto"/>
            <w:bottom w:val="none" w:sz="0" w:space="0" w:color="auto"/>
            <w:right w:val="none" w:sz="0" w:space="0" w:color="auto"/>
          </w:divBdr>
        </w:div>
        <w:div w:id="754788547">
          <w:marLeft w:val="480"/>
          <w:marRight w:val="0"/>
          <w:marTop w:val="0"/>
          <w:marBottom w:val="0"/>
          <w:divBdr>
            <w:top w:val="none" w:sz="0" w:space="0" w:color="auto"/>
            <w:left w:val="none" w:sz="0" w:space="0" w:color="auto"/>
            <w:bottom w:val="none" w:sz="0" w:space="0" w:color="auto"/>
            <w:right w:val="none" w:sz="0" w:space="0" w:color="auto"/>
          </w:divBdr>
        </w:div>
        <w:div w:id="1179465804">
          <w:marLeft w:val="480"/>
          <w:marRight w:val="0"/>
          <w:marTop w:val="0"/>
          <w:marBottom w:val="0"/>
          <w:divBdr>
            <w:top w:val="none" w:sz="0" w:space="0" w:color="auto"/>
            <w:left w:val="none" w:sz="0" w:space="0" w:color="auto"/>
            <w:bottom w:val="none" w:sz="0" w:space="0" w:color="auto"/>
            <w:right w:val="none" w:sz="0" w:space="0" w:color="auto"/>
          </w:divBdr>
        </w:div>
        <w:div w:id="1556966779">
          <w:marLeft w:val="480"/>
          <w:marRight w:val="0"/>
          <w:marTop w:val="0"/>
          <w:marBottom w:val="0"/>
          <w:divBdr>
            <w:top w:val="none" w:sz="0" w:space="0" w:color="auto"/>
            <w:left w:val="none" w:sz="0" w:space="0" w:color="auto"/>
            <w:bottom w:val="none" w:sz="0" w:space="0" w:color="auto"/>
            <w:right w:val="none" w:sz="0" w:space="0" w:color="auto"/>
          </w:divBdr>
        </w:div>
        <w:div w:id="446975512">
          <w:marLeft w:val="480"/>
          <w:marRight w:val="0"/>
          <w:marTop w:val="0"/>
          <w:marBottom w:val="0"/>
          <w:divBdr>
            <w:top w:val="none" w:sz="0" w:space="0" w:color="auto"/>
            <w:left w:val="none" w:sz="0" w:space="0" w:color="auto"/>
            <w:bottom w:val="none" w:sz="0" w:space="0" w:color="auto"/>
            <w:right w:val="none" w:sz="0" w:space="0" w:color="auto"/>
          </w:divBdr>
        </w:div>
        <w:div w:id="267273457">
          <w:marLeft w:val="480"/>
          <w:marRight w:val="0"/>
          <w:marTop w:val="0"/>
          <w:marBottom w:val="0"/>
          <w:divBdr>
            <w:top w:val="none" w:sz="0" w:space="0" w:color="auto"/>
            <w:left w:val="none" w:sz="0" w:space="0" w:color="auto"/>
            <w:bottom w:val="none" w:sz="0" w:space="0" w:color="auto"/>
            <w:right w:val="none" w:sz="0" w:space="0" w:color="auto"/>
          </w:divBdr>
        </w:div>
        <w:div w:id="1117916410">
          <w:marLeft w:val="480"/>
          <w:marRight w:val="0"/>
          <w:marTop w:val="0"/>
          <w:marBottom w:val="0"/>
          <w:divBdr>
            <w:top w:val="none" w:sz="0" w:space="0" w:color="auto"/>
            <w:left w:val="none" w:sz="0" w:space="0" w:color="auto"/>
            <w:bottom w:val="none" w:sz="0" w:space="0" w:color="auto"/>
            <w:right w:val="none" w:sz="0" w:space="0" w:color="auto"/>
          </w:divBdr>
        </w:div>
        <w:div w:id="1500341085">
          <w:marLeft w:val="480"/>
          <w:marRight w:val="0"/>
          <w:marTop w:val="0"/>
          <w:marBottom w:val="0"/>
          <w:divBdr>
            <w:top w:val="none" w:sz="0" w:space="0" w:color="auto"/>
            <w:left w:val="none" w:sz="0" w:space="0" w:color="auto"/>
            <w:bottom w:val="none" w:sz="0" w:space="0" w:color="auto"/>
            <w:right w:val="none" w:sz="0" w:space="0" w:color="auto"/>
          </w:divBdr>
        </w:div>
        <w:div w:id="987711769">
          <w:marLeft w:val="480"/>
          <w:marRight w:val="0"/>
          <w:marTop w:val="0"/>
          <w:marBottom w:val="0"/>
          <w:divBdr>
            <w:top w:val="none" w:sz="0" w:space="0" w:color="auto"/>
            <w:left w:val="none" w:sz="0" w:space="0" w:color="auto"/>
            <w:bottom w:val="none" w:sz="0" w:space="0" w:color="auto"/>
            <w:right w:val="none" w:sz="0" w:space="0" w:color="auto"/>
          </w:divBdr>
        </w:div>
        <w:div w:id="1741898710">
          <w:marLeft w:val="480"/>
          <w:marRight w:val="0"/>
          <w:marTop w:val="0"/>
          <w:marBottom w:val="0"/>
          <w:divBdr>
            <w:top w:val="none" w:sz="0" w:space="0" w:color="auto"/>
            <w:left w:val="none" w:sz="0" w:space="0" w:color="auto"/>
            <w:bottom w:val="none" w:sz="0" w:space="0" w:color="auto"/>
            <w:right w:val="none" w:sz="0" w:space="0" w:color="auto"/>
          </w:divBdr>
        </w:div>
        <w:div w:id="1818915056">
          <w:marLeft w:val="480"/>
          <w:marRight w:val="0"/>
          <w:marTop w:val="0"/>
          <w:marBottom w:val="0"/>
          <w:divBdr>
            <w:top w:val="none" w:sz="0" w:space="0" w:color="auto"/>
            <w:left w:val="none" w:sz="0" w:space="0" w:color="auto"/>
            <w:bottom w:val="none" w:sz="0" w:space="0" w:color="auto"/>
            <w:right w:val="none" w:sz="0" w:space="0" w:color="auto"/>
          </w:divBdr>
        </w:div>
        <w:div w:id="1131558196">
          <w:marLeft w:val="480"/>
          <w:marRight w:val="0"/>
          <w:marTop w:val="0"/>
          <w:marBottom w:val="0"/>
          <w:divBdr>
            <w:top w:val="none" w:sz="0" w:space="0" w:color="auto"/>
            <w:left w:val="none" w:sz="0" w:space="0" w:color="auto"/>
            <w:bottom w:val="none" w:sz="0" w:space="0" w:color="auto"/>
            <w:right w:val="none" w:sz="0" w:space="0" w:color="auto"/>
          </w:divBdr>
        </w:div>
        <w:div w:id="821967983">
          <w:marLeft w:val="480"/>
          <w:marRight w:val="0"/>
          <w:marTop w:val="0"/>
          <w:marBottom w:val="0"/>
          <w:divBdr>
            <w:top w:val="none" w:sz="0" w:space="0" w:color="auto"/>
            <w:left w:val="none" w:sz="0" w:space="0" w:color="auto"/>
            <w:bottom w:val="none" w:sz="0" w:space="0" w:color="auto"/>
            <w:right w:val="none" w:sz="0" w:space="0" w:color="auto"/>
          </w:divBdr>
        </w:div>
        <w:div w:id="1198203656">
          <w:marLeft w:val="480"/>
          <w:marRight w:val="0"/>
          <w:marTop w:val="0"/>
          <w:marBottom w:val="0"/>
          <w:divBdr>
            <w:top w:val="none" w:sz="0" w:space="0" w:color="auto"/>
            <w:left w:val="none" w:sz="0" w:space="0" w:color="auto"/>
            <w:bottom w:val="none" w:sz="0" w:space="0" w:color="auto"/>
            <w:right w:val="none" w:sz="0" w:space="0" w:color="auto"/>
          </w:divBdr>
        </w:div>
        <w:div w:id="1020667352">
          <w:marLeft w:val="480"/>
          <w:marRight w:val="0"/>
          <w:marTop w:val="0"/>
          <w:marBottom w:val="0"/>
          <w:divBdr>
            <w:top w:val="none" w:sz="0" w:space="0" w:color="auto"/>
            <w:left w:val="none" w:sz="0" w:space="0" w:color="auto"/>
            <w:bottom w:val="none" w:sz="0" w:space="0" w:color="auto"/>
            <w:right w:val="none" w:sz="0" w:space="0" w:color="auto"/>
          </w:divBdr>
        </w:div>
        <w:div w:id="1615751292">
          <w:marLeft w:val="480"/>
          <w:marRight w:val="0"/>
          <w:marTop w:val="0"/>
          <w:marBottom w:val="0"/>
          <w:divBdr>
            <w:top w:val="none" w:sz="0" w:space="0" w:color="auto"/>
            <w:left w:val="none" w:sz="0" w:space="0" w:color="auto"/>
            <w:bottom w:val="none" w:sz="0" w:space="0" w:color="auto"/>
            <w:right w:val="none" w:sz="0" w:space="0" w:color="auto"/>
          </w:divBdr>
        </w:div>
        <w:div w:id="202719615">
          <w:marLeft w:val="480"/>
          <w:marRight w:val="0"/>
          <w:marTop w:val="0"/>
          <w:marBottom w:val="0"/>
          <w:divBdr>
            <w:top w:val="none" w:sz="0" w:space="0" w:color="auto"/>
            <w:left w:val="none" w:sz="0" w:space="0" w:color="auto"/>
            <w:bottom w:val="none" w:sz="0" w:space="0" w:color="auto"/>
            <w:right w:val="none" w:sz="0" w:space="0" w:color="auto"/>
          </w:divBdr>
        </w:div>
        <w:div w:id="2038194421">
          <w:marLeft w:val="480"/>
          <w:marRight w:val="0"/>
          <w:marTop w:val="0"/>
          <w:marBottom w:val="0"/>
          <w:divBdr>
            <w:top w:val="none" w:sz="0" w:space="0" w:color="auto"/>
            <w:left w:val="none" w:sz="0" w:space="0" w:color="auto"/>
            <w:bottom w:val="none" w:sz="0" w:space="0" w:color="auto"/>
            <w:right w:val="none" w:sz="0" w:space="0" w:color="auto"/>
          </w:divBdr>
        </w:div>
        <w:div w:id="1619295074">
          <w:marLeft w:val="480"/>
          <w:marRight w:val="0"/>
          <w:marTop w:val="0"/>
          <w:marBottom w:val="0"/>
          <w:divBdr>
            <w:top w:val="none" w:sz="0" w:space="0" w:color="auto"/>
            <w:left w:val="none" w:sz="0" w:space="0" w:color="auto"/>
            <w:bottom w:val="none" w:sz="0" w:space="0" w:color="auto"/>
            <w:right w:val="none" w:sz="0" w:space="0" w:color="auto"/>
          </w:divBdr>
        </w:div>
        <w:div w:id="407458629">
          <w:marLeft w:val="480"/>
          <w:marRight w:val="0"/>
          <w:marTop w:val="0"/>
          <w:marBottom w:val="0"/>
          <w:divBdr>
            <w:top w:val="none" w:sz="0" w:space="0" w:color="auto"/>
            <w:left w:val="none" w:sz="0" w:space="0" w:color="auto"/>
            <w:bottom w:val="none" w:sz="0" w:space="0" w:color="auto"/>
            <w:right w:val="none" w:sz="0" w:space="0" w:color="auto"/>
          </w:divBdr>
        </w:div>
        <w:div w:id="1147239622">
          <w:marLeft w:val="480"/>
          <w:marRight w:val="0"/>
          <w:marTop w:val="0"/>
          <w:marBottom w:val="0"/>
          <w:divBdr>
            <w:top w:val="none" w:sz="0" w:space="0" w:color="auto"/>
            <w:left w:val="none" w:sz="0" w:space="0" w:color="auto"/>
            <w:bottom w:val="none" w:sz="0" w:space="0" w:color="auto"/>
            <w:right w:val="none" w:sz="0" w:space="0" w:color="auto"/>
          </w:divBdr>
        </w:div>
        <w:div w:id="2113282029">
          <w:marLeft w:val="480"/>
          <w:marRight w:val="0"/>
          <w:marTop w:val="0"/>
          <w:marBottom w:val="0"/>
          <w:divBdr>
            <w:top w:val="none" w:sz="0" w:space="0" w:color="auto"/>
            <w:left w:val="none" w:sz="0" w:space="0" w:color="auto"/>
            <w:bottom w:val="none" w:sz="0" w:space="0" w:color="auto"/>
            <w:right w:val="none" w:sz="0" w:space="0" w:color="auto"/>
          </w:divBdr>
        </w:div>
        <w:div w:id="1190027789">
          <w:marLeft w:val="480"/>
          <w:marRight w:val="0"/>
          <w:marTop w:val="0"/>
          <w:marBottom w:val="0"/>
          <w:divBdr>
            <w:top w:val="none" w:sz="0" w:space="0" w:color="auto"/>
            <w:left w:val="none" w:sz="0" w:space="0" w:color="auto"/>
            <w:bottom w:val="none" w:sz="0" w:space="0" w:color="auto"/>
            <w:right w:val="none" w:sz="0" w:space="0" w:color="auto"/>
          </w:divBdr>
        </w:div>
        <w:div w:id="979964557">
          <w:marLeft w:val="480"/>
          <w:marRight w:val="0"/>
          <w:marTop w:val="0"/>
          <w:marBottom w:val="0"/>
          <w:divBdr>
            <w:top w:val="none" w:sz="0" w:space="0" w:color="auto"/>
            <w:left w:val="none" w:sz="0" w:space="0" w:color="auto"/>
            <w:bottom w:val="none" w:sz="0" w:space="0" w:color="auto"/>
            <w:right w:val="none" w:sz="0" w:space="0" w:color="auto"/>
          </w:divBdr>
        </w:div>
        <w:div w:id="1160535528">
          <w:marLeft w:val="480"/>
          <w:marRight w:val="0"/>
          <w:marTop w:val="0"/>
          <w:marBottom w:val="0"/>
          <w:divBdr>
            <w:top w:val="none" w:sz="0" w:space="0" w:color="auto"/>
            <w:left w:val="none" w:sz="0" w:space="0" w:color="auto"/>
            <w:bottom w:val="none" w:sz="0" w:space="0" w:color="auto"/>
            <w:right w:val="none" w:sz="0" w:space="0" w:color="auto"/>
          </w:divBdr>
        </w:div>
        <w:div w:id="1289317437">
          <w:marLeft w:val="480"/>
          <w:marRight w:val="0"/>
          <w:marTop w:val="0"/>
          <w:marBottom w:val="0"/>
          <w:divBdr>
            <w:top w:val="none" w:sz="0" w:space="0" w:color="auto"/>
            <w:left w:val="none" w:sz="0" w:space="0" w:color="auto"/>
            <w:bottom w:val="none" w:sz="0" w:space="0" w:color="auto"/>
            <w:right w:val="none" w:sz="0" w:space="0" w:color="auto"/>
          </w:divBdr>
        </w:div>
        <w:div w:id="228737886">
          <w:marLeft w:val="480"/>
          <w:marRight w:val="0"/>
          <w:marTop w:val="0"/>
          <w:marBottom w:val="0"/>
          <w:divBdr>
            <w:top w:val="none" w:sz="0" w:space="0" w:color="auto"/>
            <w:left w:val="none" w:sz="0" w:space="0" w:color="auto"/>
            <w:bottom w:val="none" w:sz="0" w:space="0" w:color="auto"/>
            <w:right w:val="none" w:sz="0" w:space="0" w:color="auto"/>
          </w:divBdr>
        </w:div>
        <w:div w:id="485586196">
          <w:marLeft w:val="480"/>
          <w:marRight w:val="0"/>
          <w:marTop w:val="0"/>
          <w:marBottom w:val="0"/>
          <w:divBdr>
            <w:top w:val="none" w:sz="0" w:space="0" w:color="auto"/>
            <w:left w:val="none" w:sz="0" w:space="0" w:color="auto"/>
            <w:bottom w:val="none" w:sz="0" w:space="0" w:color="auto"/>
            <w:right w:val="none" w:sz="0" w:space="0" w:color="auto"/>
          </w:divBdr>
        </w:div>
        <w:div w:id="217016753">
          <w:marLeft w:val="480"/>
          <w:marRight w:val="0"/>
          <w:marTop w:val="0"/>
          <w:marBottom w:val="0"/>
          <w:divBdr>
            <w:top w:val="none" w:sz="0" w:space="0" w:color="auto"/>
            <w:left w:val="none" w:sz="0" w:space="0" w:color="auto"/>
            <w:bottom w:val="none" w:sz="0" w:space="0" w:color="auto"/>
            <w:right w:val="none" w:sz="0" w:space="0" w:color="auto"/>
          </w:divBdr>
        </w:div>
        <w:div w:id="2105759456">
          <w:marLeft w:val="480"/>
          <w:marRight w:val="0"/>
          <w:marTop w:val="0"/>
          <w:marBottom w:val="0"/>
          <w:divBdr>
            <w:top w:val="none" w:sz="0" w:space="0" w:color="auto"/>
            <w:left w:val="none" w:sz="0" w:space="0" w:color="auto"/>
            <w:bottom w:val="none" w:sz="0" w:space="0" w:color="auto"/>
            <w:right w:val="none" w:sz="0" w:space="0" w:color="auto"/>
          </w:divBdr>
        </w:div>
        <w:div w:id="1160344520">
          <w:marLeft w:val="480"/>
          <w:marRight w:val="0"/>
          <w:marTop w:val="0"/>
          <w:marBottom w:val="0"/>
          <w:divBdr>
            <w:top w:val="none" w:sz="0" w:space="0" w:color="auto"/>
            <w:left w:val="none" w:sz="0" w:space="0" w:color="auto"/>
            <w:bottom w:val="none" w:sz="0" w:space="0" w:color="auto"/>
            <w:right w:val="none" w:sz="0" w:space="0" w:color="auto"/>
          </w:divBdr>
        </w:div>
        <w:div w:id="1751268970">
          <w:marLeft w:val="480"/>
          <w:marRight w:val="0"/>
          <w:marTop w:val="0"/>
          <w:marBottom w:val="0"/>
          <w:divBdr>
            <w:top w:val="none" w:sz="0" w:space="0" w:color="auto"/>
            <w:left w:val="none" w:sz="0" w:space="0" w:color="auto"/>
            <w:bottom w:val="none" w:sz="0" w:space="0" w:color="auto"/>
            <w:right w:val="none" w:sz="0" w:space="0" w:color="auto"/>
          </w:divBdr>
        </w:div>
        <w:div w:id="2134130076">
          <w:marLeft w:val="480"/>
          <w:marRight w:val="0"/>
          <w:marTop w:val="0"/>
          <w:marBottom w:val="0"/>
          <w:divBdr>
            <w:top w:val="none" w:sz="0" w:space="0" w:color="auto"/>
            <w:left w:val="none" w:sz="0" w:space="0" w:color="auto"/>
            <w:bottom w:val="none" w:sz="0" w:space="0" w:color="auto"/>
            <w:right w:val="none" w:sz="0" w:space="0" w:color="auto"/>
          </w:divBdr>
        </w:div>
        <w:div w:id="1269700096">
          <w:marLeft w:val="480"/>
          <w:marRight w:val="0"/>
          <w:marTop w:val="0"/>
          <w:marBottom w:val="0"/>
          <w:divBdr>
            <w:top w:val="none" w:sz="0" w:space="0" w:color="auto"/>
            <w:left w:val="none" w:sz="0" w:space="0" w:color="auto"/>
            <w:bottom w:val="none" w:sz="0" w:space="0" w:color="auto"/>
            <w:right w:val="none" w:sz="0" w:space="0" w:color="auto"/>
          </w:divBdr>
        </w:div>
        <w:div w:id="978536762">
          <w:marLeft w:val="480"/>
          <w:marRight w:val="0"/>
          <w:marTop w:val="0"/>
          <w:marBottom w:val="0"/>
          <w:divBdr>
            <w:top w:val="none" w:sz="0" w:space="0" w:color="auto"/>
            <w:left w:val="none" w:sz="0" w:space="0" w:color="auto"/>
            <w:bottom w:val="none" w:sz="0" w:space="0" w:color="auto"/>
            <w:right w:val="none" w:sz="0" w:space="0" w:color="auto"/>
          </w:divBdr>
        </w:div>
        <w:div w:id="825435763">
          <w:marLeft w:val="480"/>
          <w:marRight w:val="0"/>
          <w:marTop w:val="0"/>
          <w:marBottom w:val="0"/>
          <w:divBdr>
            <w:top w:val="none" w:sz="0" w:space="0" w:color="auto"/>
            <w:left w:val="none" w:sz="0" w:space="0" w:color="auto"/>
            <w:bottom w:val="none" w:sz="0" w:space="0" w:color="auto"/>
            <w:right w:val="none" w:sz="0" w:space="0" w:color="auto"/>
          </w:divBdr>
        </w:div>
        <w:div w:id="552741626">
          <w:marLeft w:val="480"/>
          <w:marRight w:val="0"/>
          <w:marTop w:val="0"/>
          <w:marBottom w:val="0"/>
          <w:divBdr>
            <w:top w:val="none" w:sz="0" w:space="0" w:color="auto"/>
            <w:left w:val="none" w:sz="0" w:space="0" w:color="auto"/>
            <w:bottom w:val="none" w:sz="0" w:space="0" w:color="auto"/>
            <w:right w:val="none" w:sz="0" w:space="0" w:color="auto"/>
          </w:divBdr>
        </w:div>
        <w:div w:id="1269657520">
          <w:marLeft w:val="480"/>
          <w:marRight w:val="0"/>
          <w:marTop w:val="0"/>
          <w:marBottom w:val="0"/>
          <w:divBdr>
            <w:top w:val="none" w:sz="0" w:space="0" w:color="auto"/>
            <w:left w:val="none" w:sz="0" w:space="0" w:color="auto"/>
            <w:bottom w:val="none" w:sz="0" w:space="0" w:color="auto"/>
            <w:right w:val="none" w:sz="0" w:space="0" w:color="auto"/>
          </w:divBdr>
        </w:div>
        <w:div w:id="1828398395">
          <w:marLeft w:val="480"/>
          <w:marRight w:val="0"/>
          <w:marTop w:val="0"/>
          <w:marBottom w:val="0"/>
          <w:divBdr>
            <w:top w:val="none" w:sz="0" w:space="0" w:color="auto"/>
            <w:left w:val="none" w:sz="0" w:space="0" w:color="auto"/>
            <w:bottom w:val="none" w:sz="0" w:space="0" w:color="auto"/>
            <w:right w:val="none" w:sz="0" w:space="0" w:color="auto"/>
          </w:divBdr>
        </w:div>
        <w:div w:id="507670161">
          <w:marLeft w:val="480"/>
          <w:marRight w:val="0"/>
          <w:marTop w:val="0"/>
          <w:marBottom w:val="0"/>
          <w:divBdr>
            <w:top w:val="none" w:sz="0" w:space="0" w:color="auto"/>
            <w:left w:val="none" w:sz="0" w:space="0" w:color="auto"/>
            <w:bottom w:val="none" w:sz="0" w:space="0" w:color="auto"/>
            <w:right w:val="none" w:sz="0" w:space="0" w:color="auto"/>
          </w:divBdr>
        </w:div>
        <w:div w:id="333145616">
          <w:marLeft w:val="480"/>
          <w:marRight w:val="0"/>
          <w:marTop w:val="0"/>
          <w:marBottom w:val="0"/>
          <w:divBdr>
            <w:top w:val="none" w:sz="0" w:space="0" w:color="auto"/>
            <w:left w:val="none" w:sz="0" w:space="0" w:color="auto"/>
            <w:bottom w:val="none" w:sz="0" w:space="0" w:color="auto"/>
            <w:right w:val="none" w:sz="0" w:space="0" w:color="auto"/>
          </w:divBdr>
        </w:div>
        <w:div w:id="1670865510">
          <w:marLeft w:val="480"/>
          <w:marRight w:val="0"/>
          <w:marTop w:val="0"/>
          <w:marBottom w:val="0"/>
          <w:divBdr>
            <w:top w:val="none" w:sz="0" w:space="0" w:color="auto"/>
            <w:left w:val="none" w:sz="0" w:space="0" w:color="auto"/>
            <w:bottom w:val="none" w:sz="0" w:space="0" w:color="auto"/>
            <w:right w:val="none" w:sz="0" w:space="0" w:color="auto"/>
          </w:divBdr>
        </w:div>
        <w:div w:id="327294983">
          <w:marLeft w:val="480"/>
          <w:marRight w:val="0"/>
          <w:marTop w:val="0"/>
          <w:marBottom w:val="0"/>
          <w:divBdr>
            <w:top w:val="none" w:sz="0" w:space="0" w:color="auto"/>
            <w:left w:val="none" w:sz="0" w:space="0" w:color="auto"/>
            <w:bottom w:val="none" w:sz="0" w:space="0" w:color="auto"/>
            <w:right w:val="none" w:sz="0" w:space="0" w:color="auto"/>
          </w:divBdr>
        </w:div>
        <w:div w:id="314071758">
          <w:marLeft w:val="480"/>
          <w:marRight w:val="0"/>
          <w:marTop w:val="0"/>
          <w:marBottom w:val="0"/>
          <w:divBdr>
            <w:top w:val="none" w:sz="0" w:space="0" w:color="auto"/>
            <w:left w:val="none" w:sz="0" w:space="0" w:color="auto"/>
            <w:bottom w:val="none" w:sz="0" w:space="0" w:color="auto"/>
            <w:right w:val="none" w:sz="0" w:space="0" w:color="auto"/>
          </w:divBdr>
        </w:div>
        <w:div w:id="802692751">
          <w:marLeft w:val="480"/>
          <w:marRight w:val="0"/>
          <w:marTop w:val="0"/>
          <w:marBottom w:val="0"/>
          <w:divBdr>
            <w:top w:val="none" w:sz="0" w:space="0" w:color="auto"/>
            <w:left w:val="none" w:sz="0" w:space="0" w:color="auto"/>
            <w:bottom w:val="none" w:sz="0" w:space="0" w:color="auto"/>
            <w:right w:val="none" w:sz="0" w:space="0" w:color="auto"/>
          </w:divBdr>
        </w:div>
        <w:div w:id="114688782">
          <w:marLeft w:val="480"/>
          <w:marRight w:val="0"/>
          <w:marTop w:val="0"/>
          <w:marBottom w:val="0"/>
          <w:divBdr>
            <w:top w:val="none" w:sz="0" w:space="0" w:color="auto"/>
            <w:left w:val="none" w:sz="0" w:space="0" w:color="auto"/>
            <w:bottom w:val="none" w:sz="0" w:space="0" w:color="auto"/>
            <w:right w:val="none" w:sz="0" w:space="0" w:color="auto"/>
          </w:divBdr>
        </w:div>
        <w:div w:id="1922130525">
          <w:marLeft w:val="480"/>
          <w:marRight w:val="0"/>
          <w:marTop w:val="0"/>
          <w:marBottom w:val="0"/>
          <w:divBdr>
            <w:top w:val="none" w:sz="0" w:space="0" w:color="auto"/>
            <w:left w:val="none" w:sz="0" w:space="0" w:color="auto"/>
            <w:bottom w:val="none" w:sz="0" w:space="0" w:color="auto"/>
            <w:right w:val="none" w:sz="0" w:space="0" w:color="auto"/>
          </w:divBdr>
        </w:div>
        <w:div w:id="1599945773">
          <w:marLeft w:val="480"/>
          <w:marRight w:val="0"/>
          <w:marTop w:val="0"/>
          <w:marBottom w:val="0"/>
          <w:divBdr>
            <w:top w:val="none" w:sz="0" w:space="0" w:color="auto"/>
            <w:left w:val="none" w:sz="0" w:space="0" w:color="auto"/>
            <w:bottom w:val="none" w:sz="0" w:space="0" w:color="auto"/>
            <w:right w:val="none" w:sz="0" w:space="0" w:color="auto"/>
          </w:divBdr>
        </w:div>
        <w:div w:id="613174885">
          <w:marLeft w:val="480"/>
          <w:marRight w:val="0"/>
          <w:marTop w:val="0"/>
          <w:marBottom w:val="0"/>
          <w:divBdr>
            <w:top w:val="none" w:sz="0" w:space="0" w:color="auto"/>
            <w:left w:val="none" w:sz="0" w:space="0" w:color="auto"/>
            <w:bottom w:val="none" w:sz="0" w:space="0" w:color="auto"/>
            <w:right w:val="none" w:sz="0" w:space="0" w:color="auto"/>
          </w:divBdr>
        </w:div>
        <w:div w:id="1520312969">
          <w:marLeft w:val="480"/>
          <w:marRight w:val="0"/>
          <w:marTop w:val="0"/>
          <w:marBottom w:val="0"/>
          <w:divBdr>
            <w:top w:val="none" w:sz="0" w:space="0" w:color="auto"/>
            <w:left w:val="none" w:sz="0" w:space="0" w:color="auto"/>
            <w:bottom w:val="none" w:sz="0" w:space="0" w:color="auto"/>
            <w:right w:val="none" w:sz="0" w:space="0" w:color="auto"/>
          </w:divBdr>
        </w:div>
        <w:div w:id="1681615776">
          <w:marLeft w:val="480"/>
          <w:marRight w:val="0"/>
          <w:marTop w:val="0"/>
          <w:marBottom w:val="0"/>
          <w:divBdr>
            <w:top w:val="none" w:sz="0" w:space="0" w:color="auto"/>
            <w:left w:val="none" w:sz="0" w:space="0" w:color="auto"/>
            <w:bottom w:val="none" w:sz="0" w:space="0" w:color="auto"/>
            <w:right w:val="none" w:sz="0" w:space="0" w:color="auto"/>
          </w:divBdr>
        </w:div>
        <w:div w:id="175966483">
          <w:marLeft w:val="480"/>
          <w:marRight w:val="0"/>
          <w:marTop w:val="0"/>
          <w:marBottom w:val="0"/>
          <w:divBdr>
            <w:top w:val="none" w:sz="0" w:space="0" w:color="auto"/>
            <w:left w:val="none" w:sz="0" w:space="0" w:color="auto"/>
            <w:bottom w:val="none" w:sz="0" w:space="0" w:color="auto"/>
            <w:right w:val="none" w:sz="0" w:space="0" w:color="auto"/>
          </w:divBdr>
        </w:div>
        <w:div w:id="335308332">
          <w:marLeft w:val="480"/>
          <w:marRight w:val="0"/>
          <w:marTop w:val="0"/>
          <w:marBottom w:val="0"/>
          <w:divBdr>
            <w:top w:val="none" w:sz="0" w:space="0" w:color="auto"/>
            <w:left w:val="none" w:sz="0" w:space="0" w:color="auto"/>
            <w:bottom w:val="none" w:sz="0" w:space="0" w:color="auto"/>
            <w:right w:val="none" w:sz="0" w:space="0" w:color="auto"/>
          </w:divBdr>
        </w:div>
        <w:div w:id="51971990">
          <w:marLeft w:val="480"/>
          <w:marRight w:val="0"/>
          <w:marTop w:val="0"/>
          <w:marBottom w:val="0"/>
          <w:divBdr>
            <w:top w:val="none" w:sz="0" w:space="0" w:color="auto"/>
            <w:left w:val="none" w:sz="0" w:space="0" w:color="auto"/>
            <w:bottom w:val="none" w:sz="0" w:space="0" w:color="auto"/>
            <w:right w:val="none" w:sz="0" w:space="0" w:color="auto"/>
          </w:divBdr>
        </w:div>
        <w:div w:id="1349328800">
          <w:marLeft w:val="480"/>
          <w:marRight w:val="0"/>
          <w:marTop w:val="0"/>
          <w:marBottom w:val="0"/>
          <w:divBdr>
            <w:top w:val="none" w:sz="0" w:space="0" w:color="auto"/>
            <w:left w:val="none" w:sz="0" w:space="0" w:color="auto"/>
            <w:bottom w:val="none" w:sz="0" w:space="0" w:color="auto"/>
            <w:right w:val="none" w:sz="0" w:space="0" w:color="auto"/>
          </w:divBdr>
        </w:div>
        <w:div w:id="1550336933">
          <w:marLeft w:val="480"/>
          <w:marRight w:val="0"/>
          <w:marTop w:val="0"/>
          <w:marBottom w:val="0"/>
          <w:divBdr>
            <w:top w:val="none" w:sz="0" w:space="0" w:color="auto"/>
            <w:left w:val="none" w:sz="0" w:space="0" w:color="auto"/>
            <w:bottom w:val="none" w:sz="0" w:space="0" w:color="auto"/>
            <w:right w:val="none" w:sz="0" w:space="0" w:color="auto"/>
          </w:divBdr>
        </w:div>
        <w:div w:id="1789160054">
          <w:marLeft w:val="480"/>
          <w:marRight w:val="0"/>
          <w:marTop w:val="0"/>
          <w:marBottom w:val="0"/>
          <w:divBdr>
            <w:top w:val="none" w:sz="0" w:space="0" w:color="auto"/>
            <w:left w:val="none" w:sz="0" w:space="0" w:color="auto"/>
            <w:bottom w:val="none" w:sz="0" w:space="0" w:color="auto"/>
            <w:right w:val="none" w:sz="0" w:space="0" w:color="auto"/>
          </w:divBdr>
        </w:div>
        <w:div w:id="538590839">
          <w:marLeft w:val="480"/>
          <w:marRight w:val="0"/>
          <w:marTop w:val="0"/>
          <w:marBottom w:val="0"/>
          <w:divBdr>
            <w:top w:val="none" w:sz="0" w:space="0" w:color="auto"/>
            <w:left w:val="none" w:sz="0" w:space="0" w:color="auto"/>
            <w:bottom w:val="none" w:sz="0" w:space="0" w:color="auto"/>
            <w:right w:val="none" w:sz="0" w:space="0" w:color="auto"/>
          </w:divBdr>
        </w:div>
        <w:div w:id="1268192423">
          <w:marLeft w:val="480"/>
          <w:marRight w:val="0"/>
          <w:marTop w:val="0"/>
          <w:marBottom w:val="0"/>
          <w:divBdr>
            <w:top w:val="none" w:sz="0" w:space="0" w:color="auto"/>
            <w:left w:val="none" w:sz="0" w:space="0" w:color="auto"/>
            <w:bottom w:val="none" w:sz="0" w:space="0" w:color="auto"/>
            <w:right w:val="none" w:sz="0" w:space="0" w:color="auto"/>
          </w:divBdr>
        </w:div>
        <w:div w:id="172649371">
          <w:marLeft w:val="480"/>
          <w:marRight w:val="0"/>
          <w:marTop w:val="0"/>
          <w:marBottom w:val="0"/>
          <w:divBdr>
            <w:top w:val="none" w:sz="0" w:space="0" w:color="auto"/>
            <w:left w:val="none" w:sz="0" w:space="0" w:color="auto"/>
            <w:bottom w:val="none" w:sz="0" w:space="0" w:color="auto"/>
            <w:right w:val="none" w:sz="0" w:space="0" w:color="auto"/>
          </w:divBdr>
        </w:div>
        <w:div w:id="1479804656">
          <w:marLeft w:val="480"/>
          <w:marRight w:val="0"/>
          <w:marTop w:val="0"/>
          <w:marBottom w:val="0"/>
          <w:divBdr>
            <w:top w:val="none" w:sz="0" w:space="0" w:color="auto"/>
            <w:left w:val="none" w:sz="0" w:space="0" w:color="auto"/>
            <w:bottom w:val="none" w:sz="0" w:space="0" w:color="auto"/>
            <w:right w:val="none" w:sz="0" w:space="0" w:color="auto"/>
          </w:divBdr>
        </w:div>
        <w:div w:id="22169510">
          <w:marLeft w:val="480"/>
          <w:marRight w:val="0"/>
          <w:marTop w:val="0"/>
          <w:marBottom w:val="0"/>
          <w:divBdr>
            <w:top w:val="none" w:sz="0" w:space="0" w:color="auto"/>
            <w:left w:val="none" w:sz="0" w:space="0" w:color="auto"/>
            <w:bottom w:val="none" w:sz="0" w:space="0" w:color="auto"/>
            <w:right w:val="none" w:sz="0" w:space="0" w:color="auto"/>
          </w:divBdr>
        </w:div>
        <w:div w:id="2004626201">
          <w:marLeft w:val="480"/>
          <w:marRight w:val="0"/>
          <w:marTop w:val="0"/>
          <w:marBottom w:val="0"/>
          <w:divBdr>
            <w:top w:val="none" w:sz="0" w:space="0" w:color="auto"/>
            <w:left w:val="none" w:sz="0" w:space="0" w:color="auto"/>
            <w:bottom w:val="none" w:sz="0" w:space="0" w:color="auto"/>
            <w:right w:val="none" w:sz="0" w:space="0" w:color="auto"/>
          </w:divBdr>
        </w:div>
        <w:div w:id="14311622">
          <w:marLeft w:val="480"/>
          <w:marRight w:val="0"/>
          <w:marTop w:val="0"/>
          <w:marBottom w:val="0"/>
          <w:divBdr>
            <w:top w:val="none" w:sz="0" w:space="0" w:color="auto"/>
            <w:left w:val="none" w:sz="0" w:space="0" w:color="auto"/>
            <w:bottom w:val="none" w:sz="0" w:space="0" w:color="auto"/>
            <w:right w:val="none" w:sz="0" w:space="0" w:color="auto"/>
          </w:divBdr>
        </w:div>
        <w:div w:id="999890823">
          <w:marLeft w:val="480"/>
          <w:marRight w:val="0"/>
          <w:marTop w:val="0"/>
          <w:marBottom w:val="0"/>
          <w:divBdr>
            <w:top w:val="none" w:sz="0" w:space="0" w:color="auto"/>
            <w:left w:val="none" w:sz="0" w:space="0" w:color="auto"/>
            <w:bottom w:val="none" w:sz="0" w:space="0" w:color="auto"/>
            <w:right w:val="none" w:sz="0" w:space="0" w:color="auto"/>
          </w:divBdr>
        </w:div>
        <w:div w:id="411196124">
          <w:marLeft w:val="480"/>
          <w:marRight w:val="0"/>
          <w:marTop w:val="0"/>
          <w:marBottom w:val="0"/>
          <w:divBdr>
            <w:top w:val="none" w:sz="0" w:space="0" w:color="auto"/>
            <w:left w:val="none" w:sz="0" w:space="0" w:color="auto"/>
            <w:bottom w:val="none" w:sz="0" w:space="0" w:color="auto"/>
            <w:right w:val="none" w:sz="0" w:space="0" w:color="auto"/>
          </w:divBdr>
        </w:div>
        <w:div w:id="570309990">
          <w:marLeft w:val="480"/>
          <w:marRight w:val="0"/>
          <w:marTop w:val="0"/>
          <w:marBottom w:val="0"/>
          <w:divBdr>
            <w:top w:val="none" w:sz="0" w:space="0" w:color="auto"/>
            <w:left w:val="none" w:sz="0" w:space="0" w:color="auto"/>
            <w:bottom w:val="none" w:sz="0" w:space="0" w:color="auto"/>
            <w:right w:val="none" w:sz="0" w:space="0" w:color="auto"/>
          </w:divBdr>
        </w:div>
        <w:div w:id="921450569">
          <w:marLeft w:val="480"/>
          <w:marRight w:val="0"/>
          <w:marTop w:val="0"/>
          <w:marBottom w:val="0"/>
          <w:divBdr>
            <w:top w:val="none" w:sz="0" w:space="0" w:color="auto"/>
            <w:left w:val="none" w:sz="0" w:space="0" w:color="auto"/>
            <w:bottom w:val="none" w:sz="0" w:space="0" w:color="auto"/>
            <w:right w:val="none" w:sz="0" w:space="0" w:color="auto"/>
          </w:divBdr>
        </w:div>
        <w:div w:id="266274643">
          <w:marLeft w:val="480"/>
          <w:marRight w:val="0"/>
          <w:marTop w:val="0"/>
          <w:marBottom w:val="0"/>
          <w:divBdr>
            <w:top w:val="none" w:sz="0" w:space="0" w:color="auto"/>
            <w:left w:val="none" w:sz="0" w:space="0" w:color="auto"/>
            <w:bottom w:val="none" w:sz="0" w:space="0" w:color="auto"/>
            <w:right w:val="none" w:sz="0" w:space="0" w:color="auto"/>
          </w:divBdr>
        </w:div>
        <w:div w:id="1901939784">
          <w:marLeft w:val="480"/>
          <w:marRight w:val="0"/>
          <w:marTop w:val="0"/>
          <w:marBottom w:val="0"/>
          <w:divBdr>
            <w:top w:val="none" w:sz="0" w:space="0" w:color="auto"/>
            <w:left w:val="none" w:sz="0" w:space="0" w:color="auto"/>
            <w:bottom w:val="none" w:sz="0" w:space="0" w:color="auto"/>
            <w:right w:val="none" w:sz="0" w:space="0" w:color="auto"/>
          </w:divBdr>
        </w:div>
        <w:div w:id="1041518836">
          <w:marLeft w:val="480"/>
          <w:marRight w:val="0"/>
          <w:marTop w:val="0"/>
          <w:marBottom w:val="0"/>
          <w:divBdr>
            <w:top w:val="none" w:sz="0" w:space="0" w:color="auto"/>
            <w:left w:val="none" w:sz="0" w:space="0" w:color="auto"/>
            <w:bottom w:val="none" w:sz="0" w:space="0" w:color="auto"/>
            <w:right w:val="none" w:sz="0" w:space="0" w:color="auto"/>
          </w:divBdr>
        </w:div>
        <w:div w:id="945579959">
          <w:marLeft w:val="480"/>
          <w:marRight w:val="0"/>
          <w:marTop w:val="0"/>
          <w:marBottom w:val="0"/>
          <w:divBdr>
            <w:top w:val="none" w:sz="0" w:space="0" w:color="auto"/>
            <w:left w:val="none" w:sz="0" w:space="0" w:color="auto"/>
            <w:bottom w:val="none" w:sz="0" w:space="0" w:color="auto"/>
            <w:right w:val="none" w:sz="0" w:space="0" w:color="auto"/>
          </w:divBdr>
        </w:div>
        <w:div w:id="1288389384">
          <w:marLeft w:val="480"/>
          <w:marRight w:val="0"/>
          <w:marTop w:val="0"/>
          <w:marBottom w:val="0"/>
          <w:divBdr>
            <w:top w:val="none" w:sz="0" w:space="0" w:color="auto"/>
            <w:left w:val="none" w:sz="0" w:space="0" w:color="auto"/>
            <w:bottom w:val="none" w:sz="0" w:space="0" w:color="auto"/>
            <w:right w:val="none" w:sz="0" w:space="0" w:color="auto"/>
          </w:divBdr>
        </w:div>
        <w:div w:id="1823346414">
          <w:marLeft w:val="480"/>
          <w:marRight w:val="0"/>
          <w:marTop w:val="0"/>
          <w:marBottom w:val="0"/>
          <w:divBdr>
            <w:top w:val="none" w:sz="0" w:space="0" w:color="auto"/>
            <w:left w:val="none" w:sz="0" w:space="0" w:color="auto"/>
            <w:bottom w:val="none" w:sz="0" w:space="0" w:color="auto"/>
            <w:right w:val="none" w:sz="0" w:space="0" w:color="auto"/>
          </w:divBdr>
        </w:div>
        <w:div w:id="815413021">
          <w:marLeft w:val="480"/>
          <w:marRight w:val="0"/>
          <w:marTop w:val="0"/>
          <w:marBottom w:val="0"/>
          <w:divBdr>
            <w:top w:val="none" w:sz="0" w:space="0" w:color="auto"/>
            <w:left w:val="none" w:sz="0" w:space="0" w:color="auto"/>
            <w:bottom w:val="none" w:sz="0" w:space="0" w:color="auto"/>
            <w:right w:val="none" w:sz="0" w:space="0" w:color="auto"/>
          </w:divBdr>
        </w:div>
        <w:div w:id="1377316621">
          <w:marLeft w:val="480"/>
          <w:marRight w:val="0"/>
          <w:marTop w:val="0"/>
          <w:marBottom w:val="0"/>
          <w:divBdr>
            <w:top w:val="none" w:sz="0" w:space="0" w:color="auto"/>
            <w:left w:val="none" w:sz="0" w:space="0" w:color="auto"/>
            <w:bottom w:val="none" w:sz="0" w:space="0" w:color="auto"/>
            <w:right w:val="none" w:sz="0" w:space="0" w:color="auto"/>
          </w:divBdr>
        </w:div>
        <w:div w:id="826359465">
          <w:marLeft w:val="480"/>
          <w:marRight w:val="0"/>
          <w:marTop w:val="0"/>
          <w:marBottom w:val="0"/>
          <w:divBdr>
            <w:top w:val="none" w:sz="0" w:space="0" w:color="auto"/>
            <w:left w:val="none" w:sz="0" w:space="0" w:color="auto"/>
            <w:bottom w:val="none" w:sz="0" w:space="0" w:color="auto"/>
            <w:right w:val="none" w:sz="0" w:space="0" w:color="auto"/>
          </w:divBdr>
        </w:div>
        <w:div w:id="1600216344">
          <w:marLeft w:val="480"/>
          <w:marRight w:val="0"/>
          <w:marTop w:val="0"/>
          <w:marBottom w:val="0"/>
          <w:divBdr>
            <w:top w:val="none" w:sz="0" w:space="0" w:color="auto"/>
            <w:left w:val="none" w:sz="0" w:space="0" w:color="auto"/>
            <w:bottom w:val="none" w:sz="0" w:space="0" w:color="auto"/>
            <w:right w:val="none" w:sz="0" w:space="0" w:color="auto"/>
          </w:divBdr>
        </w:div>
      </w:divsChild>
    </w:div>
    <w:div w:id="332952243">
      <w:bodyDiv w:val="1"/>
      <w:marLeft w:val="0"/>
      <w:marRight w:val="0"/>
      <w:marTop w:val="0"/>
      <w:marBottom w:val="0"/>
      <w:divBdr>
        <w:top w:val="none" w:sz="0" w:space="0" w:color="auto"/>
        <w:left w:val="none" w:sz="0" w:space="0" w:color="auto"/>
        <w:bottom w:val="none" w:sz="0" w:space="0" w:color="auto"/>
        <w:right w:val="none" w:sz="0" w:space="0" w:color="auto"/>
      </w:divBdr>
    </w:div>
    <w:div w:id="333147440">
      <w:bodyDiv w:val="1"/>
      <w:marLeft w:val="0"/>
      <w:marRight w:val="0"/>
      <w:marTop w:val="0"/>
      <w:marBottom w:val="0"/>
      <w:divBdr>
        <w:top w:val="none" w:sz="0" w:space="0" w:color="auto"/>
        <w:left w:val="none" w:sz="0" w:space="0" w:color="auto"/>
        <w:bottom w:val="none" w:sz="0" w:space="0" w:color="auto"/>
        <w:right w:val="none" w:sz="0" w:space="0" w:color="auto"/>
      </w:divBdr>
    </w:div>
    <w:div w:id="333150744">
      <w:bodyDiv w:val="1"/>
      <w:marLeft w:val="0"/>
      <w:marRight w:val="0"/>
      <w:marTop w:val="0"/>
      <w:marBottom w:val="0"/>
      <w:divBdr>
        <w:top w:val="none" w:sz="0" w:space="0" w:color="auto"/>
        <w:left w:val="none" w:sz="0" w:space="0" w:color="auto"/>
        <w:bottom w:val="none" w:sz="0" w:space="0" w:color="auto"/>
        <w:right w:val="none" w:sz="0" w:space="0" w:color="auto"/>
      </w:divBdr>
    </w:div>
    <w:div w:id="333192880">
      <w:marLeft w:val="480"/>
      <w:marRight w:val="0"/>
      <w:marTop w:val="0"/>
      <w:marBottom w:val="0"/>
      <w:divBdr>
        <w:top w:val="none" w:sz="0" w:space="0" w:color="auto"/>
        <w:left w:val="none" w:sz="0" w:space="0" w:color="auto"/>
        <w:bottom w:val="none" w:sz="0" w:space="0" w:color="auto"/>
        <w:right w:val="none" w:sz="0" w:space="0" w:color="auto"/>
      </w:divBdr>
    </w:div>
    <w:div w:id="333383136">
      <w:marLeft w:val="480"/>
      <w:marRight w:val="0"/>
      <w:marTop w:val="0"/>
      <w:marBottom w:val="0"/>
      <w:divBdr>
        <w:top w:val="none" w:sz="0" w:space="0" w:color="auto"/>
        <w:left w:val="none" w:sz="0" w:space="0" w:color="auto"/>
        <w:bottom w:val="none" w:sz="0" w:space="0" w:color="auto"/>
        <w:right w:val="none" w:sz="0" w:space="0" w:color="auto"/>
      </w:divBdr>
    </w:div>
    <w:div w:id="333653556">
      <w:bodyDiv w:val="1"/>
      <w:marLeft w:val="0"/>
      <w:marRight w:val="0"/>
      <w:marTop w:val="0"/>
      <w:marBottom w:val="0"/>
      <w:divBdr>
        <w:top w:val="none" w:sz="0" w:space="0" w:color="auto"/>
        <w:left w:val="none" w:sz="0" w:space="0" w:color="auto"/>
        <w:bottom w:val="none" w:sz="0" w:space="0" w:color="auto"/>
        <w:right w:val="none" w:sz="0" w:space="0" w:color="auto"/>
      </w:divBdr>
    </w:div>
    <w:div w:id="333848810">
      <w:bodyDiv w:val="1"/>
      <w:marLeft w:val="0"/>
      <w:marRight w:val="0"/>
      <w:marTop w:val="0"/>
      <w:marBottom w:val="0"/>
      <w:divBdr>
        <w:top w:val="none" w:sz="0" w:space="0" w:color="auto"/>
        <w:left w:val="none" w:sz="0" w:space="0" w:color="auto"/>
        <w:bottom w:val="none" w:sz="0" w:space="0" w:color="auto"/>
        <w:right w:val="none" w:sz="0" w:space="0" w:color="auto"/>
      </w:divBdr>
    </w:div>
    <w:div w:id="333993392">
      <w:bodyDiv w:val="1"/>
      <w:marLeft w:val="0"/>
      <w:marRight w:val="0"/>
      <w:marTop w:val="0"/>
      <w:marBottom w:val="0"/>
      <w:divBdr>
        <w:top w:val="none" w:sz="0" w:space="0" w:color="auto"/>
        <w:left w:val="none" w:sz="0" w:space="0" w:color="auto"/>
        <w:bottom w:val="none" w:sz="0" w:space="0" w:color="auto"/>
        <w:right w:val="none" w:sz="0" w:space="0" w:color="auto"/>
      </w:divBdr>
    </w:div>
    <w:div w:id="334040877">
      <w:bodyDiv w:val="1"/>
      <w:marLeft w:val="0"/>
      <w:marRight w:val="0"/>
      <w:marTop w:val="0"/>
      <w:marBottom w:val="0"/>
      <w:divBdr>
        <w:top w:val="none" w:sz="0" w:space="0" w:color="auto"/>
        <w:left w:val="none" w:sz="0" w:space="0" w:color="auto"/>
        <w:bottom w:val="none" w:sz="0" w:space="0" w:color="auto"/>
        <w:right w:val="none" w:sz="0" w:space="0" w:color="auto"/>
      </w:divBdr>
    </w:div>
    <w:div w:id="334461938">
      <w:bodyDiv w:val="1"/>
      <w:marLeft w:val="0"/>
      <w:marRight w:val="0"/>
      <w:marTop w:val="0"/>
      <w:marBottom w:val="0"/>
      <w:divBdr>
        <w:top w:val="none" w:sz="0" w:space="0" w:color="auto"/>
        <w:left w:val="none" w:sz="0" w:space="0" w:color="auto"/>
        <w:bottom w:val="none" w:sz="0" w:space="0" w:color="auto"/>
        <w:right w:val="none" w:sz="0" w:space="0" w:color="auto"/>
      </w:divBdr>
    </w:div>
    <w:div w:id="334724534">
      <w:marLeft w:val="480"/>
      <w:marRight w:val="0"/>
      <w:marTop w:val="0"/>
      <w:marBottom w:val="0"/>
      <w:divBdr>
        <w:top w:val="none" w:sz="0" w:space="0" w:color="auto"/>
        <w:left w:val="none" w:sz="0" w:space="0" w:color="auto"/>
        <w:bottom w:val="none" w:sz="0" w:space="0" w:color="auto"/>
        <w:right w:val="none" w:sz="0" w:space="0" w:color="auto"/>
      </w:divBdr>
    </w:div>
    <w:div w:id="334846955">
      <w:bodyDiv w:val="1"/>
      <w:marLeft w:val="0"/>
      <w:marRight w:val="0"/>
      <w:marTop w:val="0"/>
      <w:marBottom w:val="0"/>
      <w:divBdr>
        <w:top w:val="none" w:sz="0" w:space="0" w:color="auto"/>
        <w:left w:val="none" w:sz="0" w:space="0" w:color="auto"/>
        <w:bottom w:val="none" w:sz="0" w:space="0" w:color="auto"/>
        <w:right w:val="none" w:sz="0" w:space="0" w:color="auto"/>
      </w:divBdr>
    </w:div>
    <w:div w:id="335151192">
      <w:bodyDiv w:val="1"/>
      <w:marLeft w:val="0"/>
      <w:marRight w:val="0"/>
      <w:marTop w:val="0"/>
      <w:marBottom w:val="0"/>
      <w:divBdr>
        <w:top w:val="none" w:sz="0" w:space="0" w:color="auto"/>
        <w:left w:val="none" w:sz="0" w:space="0" w:color="auto"/>
        <w:bottom w:val="none" w:sz="0" w:space="0" w:color="auto"/>
        <w:right w:val="none" w:sz="0" w:space="0" w:color="auto"/>
      </w:divBdr>
    </w:div>
    <w:div w:id="335353047">
      <w:bodyDiv w:val="1"/>
      <w:marLeft w:val="0"/>
      <w:marRight w:val="0"/>
      <w:marTop w:val="0"/>
      <w:marBottom w:val="0"/>
      <w:divBdr>
        <w:top w:val="none" w:sz="0" w:space="0" w:color="auto"/>
        <w:left w:val="none" w:sz="0" w:space="0" w:color="auto"/>
        <w:bottom w:val="none" w:sz="0" w:space="0" w:color="auto"/>
        <w:right w:val="none" w:sz="0" w:space="0" w:color="auto"/>
      </w:divBdr>
    </w:div>
    <w:div w:id="335576104">
      <w:bodyDiv w:val="1"/>
      <w:marLeft w:val="0"/>
      <w:marRight w:val="0"/>
      <w:marTop w:val="0"/>
      <w:marBottom w:val="0"/>
      <w:divBdr>
        <w:top w:val="none" w:sz="0" w:space="0" w:color="auto"/>
        <w:left w:val="none" w:sz="0" w:space="0" w:color="auto"/>
        <w:bottom w:val="none" w:sz="0" w:space="0" w:color="auto"/>
        <w:right w:val="none" w:sz="0" w:space="0" w:color="auto"/>
      </w:divBdr>
    </w:div>
    <w:div w:id="335695242">
      <w:marLeft w:val="480"/>
      <w:marRight w:val="0"/>
      <w:marTop w:val="0"/>
      <w:marBottom w:val="0"/>
      <w:divBdr>
        <w:top w:val="none" w:sz="0" w:space="0" w:color="auto"/>
        <w:left w:val="none" w:sz="0" w:space="0" w:color="auto"/>
        <w:bottom w:val="none" w:sz="0" w:space="0" w:color="auto"/>
        <w:right w:val="none" w:sz="0" w:space="0" w:color="auto"/>
      </w:divBdr>
    </w:div>
    <w:div w:id="335885519">
      <w:bodyDiv w:val="1"/>
      <w:marLeft w:val="0"/>
      <w:marRight w:val="0"/>
      <w:marTop w:val="0"/>
      <w:marBottom w:val="0"/>
      <w:divBdr>
        <w:top w:val="none" w:sz="0" w:space="0" w:color="auto"/>
        <w:left w:val="none" w:sz="0" w:space="0" w:color="auto"/>
        <w:bottom w:val="none" w:sz="0" w:space="0" w:color="auto"/>
        <w:right w:val="none" w:sz="0" w:space="0" w:color="auto"/>
      </w:divBdr>
    </w:div>
    <w:div w:id="336078515">
      <w:bodyDiv w:val="1"/>
      <w:marLeft w:val="0"/>
      <w:marRight w:val="0"/>
      <w:marTop w:val="0"/>
      <w:marBottom w:val="0"/>
      <w:divBdr>
        <w:top w:val="none" w:sz="0" w:space="0" w:color="auto"/>
        <w:left w:val="none" w:sz="0" w:space="0" w:color="auto"/>
        <w:bottom w:val="none" w:sz="0" w:space="0" w:color="auto"/>
        <w:right w:val="none" w:sz="0" w:space="0" w:color="auto"/>
      </w:divBdr>
    </w:div>
    <w:div w:id="336349321">
      <w:bodyDiv w:val="1"/>
      <w:marLeft w:val="0"/>
      <w:marRight w:val="0"/>
      <w:marTop w:val="0"/>
      <w:marBottom w:val="0"/>
      <w:divBdr>
        <w:top w:val="none" w:sz="0" w:space="0" w:color="auto"/>
        <w:left w:val="none" w:sz="0" w:space="0" w:color="auto"/>
        <w:bottom w:val="none" w:sz="0" w:space="0" w:color="auto"/>
        <w:right w:val="none" w:sz="0" w:space="0" w:color="auto"/>
      </w:divBdr>
    </w:div>
    <w:div w:id="336619351">
      <w:marLeft w:val="480"/>
      <w:marRight w:val="0"/>
      <w:marTop w:val="0"/>
      <w:marBottom w:val="0"/>
      <w:divBdr>
        <w:top w:val="none" w:sz="0" w:space="0" w:color="auto"/>
        <w:left w:val="none" w:sz="0" w:space="0" w:color="auto"/>
        <w:bottom w:val="none" w:sz="0" w:space="0" w:color="auto"/>
        <w:right w:val="none" w:sz="0" w:space="0" w:color="auto"/>
      </w:divBdr>
    </w:div>
    <w:div w:id="337586427">
      <w:bodyDiv w:val="1"/>
      <w:marLeft w:val="0"/>
      <w:marRight w:val="0"/>
      <w:marTop w:val="0"/>
      <w:marBottom w:val="0"/>
      <w:divBdr>
        <w:top w:val="none" w:sz="0" w:space="0" w:color="auto"/>
        <w:left w:val="none" w:sz="0" w:space="0" w:color="auto"/>
        <w:bottom w:val="none" w:sz="0" w:space="0" w:color="auto"/>
        <w:right w:val="none" w:sz="0" w:space="0" w:color="auto"/>
      </w:divBdr>
    </w:div>
    <w:div w:id="337656591">
      <w:bodyDiv w:val="1"/>
      <w:marLeft w:val="0"/>
      <w:marRight w:val="0"/>
      <w:marTop w:val="0"/>
      <w:marBottom w:val="0"/>
      <w:divBdr>
        <w:top w:val="none" w:sz="0" w:space="0" w:color="auto"/>
        <w:left w:val="none" w:sz="0" w:space="0" w:color="auto"/>
        <w:bottom w:val="none" w:sz="0" w:space="0" w:color="auto"/>
        <w:right w:val="none" w:sz="0" w:space="0" w:color="auto"/>
      </w:divBdr>
    </w:div>
    <w:div w:id="337662250">
      <w:bodyDiv w:val="1"/>
      <w:marLeft w:val="0"/>
      <w:marRight w:val="0"/>
      <w:marTop w:val="0"/>
      <w:marBottom w:val="0"/>
      <w:divBdr>
        <w:top w:val="none" w:sz="0" w:space="0" w:color="auto"/>
        <w:left w:val="none" w:sz="0" w:space="0" w:color="auto"/>
        <w:bottom w:val="none" w:sz="0" w:space="0" w:color="auto"/>
        <w:right w:val="none" w:sz="0" w:space="0" w:color="auto"/>
      </w:divBdr>
    </w:div>
    <w:div w:id="338166682">
      <w:bodyDiv w:val="1"/>
      <w:marLeft w:val="0"/>
      <w:marRight w:val="0"/>
      <w:marTop w:val="0"/>
      <w:marBottom w:val="0"/>
      <w:divBdr>
        <w:top w:val="none" w:sz="0" w:space="0" w:color="auto"/>
        <w:left w:val="none" w:sz="0" w:space="0" w:color="auto"/>
        <w:bottom w:val="none" w:sz="0" w:space="0" w:color="auto"/>
        <w:right w:val="none" w:sz="0" w:space="0" w:color="auto"/>
      </w:divBdr>
    </w:div>
    <w:div w:id="338507826">
      <w:bodyDiv w:val="1"/>
      <w:marLeft w:val="0"/>
      <w:marRight w:val="0"/>
      <w:marTop w:val="0"/>
      <w:marBottom w:val="0"/>
      <w:divBdr>
        <w:top w:val="none" w:sz="0" w:space="0" w:color="auto"/>
        <w:left w:val="none" w:sz="0" w:space="0" w:color="auto"/>
        <w:bottom w:val="none" w:sz="0" w:space="0" w:color="auto"/>
        <w:right w:val="none" w:sz="0" w:space="0" w:color="auto"/>
      </w:divBdr>
    </w:div>
    <w:div w:id="338653887">
      <w:bodyDiv w:val="1"/>
      <w:marLeft w:val="0"/>
      <w:marRight w:val="0"/>
      <w:marTop w:val="0"/>
      <w:marBottom w:val="0"/>
      <w:divBdr>
        <w:top w:val="none" w:sz="0" w:space="0" w:color="auto"/>
        <w:left w:val="none" w:sz="0" w:space="0" w:color="auto"/>
        <w:bottom w:val="none" w:sz="0" w:space="0" w:color="auto"/>
        <w:right w:val="none" w:sz="0" w:space="0" w:color="auto"/>
      </w:divBdr>
    </w:div>
    <w:div w:id="338892871">
      <w:bodyDiv w:val="1"/>
      <w:marLeft w:val="0"/>
      <w:marRight w:val="0"/>
      <w:marTop w:val="0"/>
      <w:marBottom w:val="0"/>
      <w:divBdr>
        <w:top w:val="none" w:sz="0" w:space="0" w:color="auto"/>
        <w:left w:val="none" w:sz="0" w:space="0" w:color="auto"/>
        <w:bottom w:val="none" w:sz="0" w:space="0" w:color="auto"/>
        <w:right w:val="none" w:sz="0" w:space="0" w:color="auto"/>
      </w:divBdr>
    </w:div>
    <w:div w:id="339161899">
      <w:bodyDiv w:val="1"/>
      <w:marLeft w:val="0"/>
      <w:marRight w:val="0"/>
      <w:marTop w:val="0"/>
      <w:marBottom w:val="0"/>
      <w:divBdr>
        <w:top w:val="none" w:sz="0" w:space="0" w:color="auto"/>
        <w:left w:val="none" w:sz="0" w:space="0" w:color="auto"/>
        <w:bottom w:val="none" w:sz="0" w:space="0" w:color="auto"/>
        <w:right w:val="none" w:sz="0" w:space="0" w:color="auto"/>
      </w:divBdr>
    </w:div>
    <w:div w:id="339282342">
      <w:bodyDiv w:val="1"/>
      <w:marLeft w:val="0"/>
      <w:marRight w:val="0"/>
      <w:marTop w:val="0"/>
      <w:marBottom w:val="0"/>
      <w:divBdr>
        <w:top w:val="none" w:sz="0" w:space="0" w:color="auto"/>
        <w:left w:val="none" w:sz="0" w:space="0" w:color="auto"/>
        <w:bottom w:val="none" w:sz="0" w:space="0" w:color="auto"/>
        <w:right w:val="none" w:sz="0" w:space="0" w:color="auto"/>
      </w:divBdr>
    </w:div>
    <w:div w:id="339746961">
      <w:bodyDiv w:val="1"/>
      <w:marLeft w:val="0"/>
      <w:marRight w:val="0"/>
      <w:marTop w:val="0"/>
      <w:marBottom w:val="0"/>
      <w:divBdr>
        <w:top w:val="none" w:sz="0" w:space="0" w:color="auto"/>
        <w:left w:val="none" w:sz="0" w:space="0" w:color="auto"/>
        <w:bottom w:val="none" w:sz="0" w:space="0" w:color="auto"/>
        <w:right w:val="none" w:sz="0" w:space="0" w:color="auto"/>
      </w:divBdr>
      <w:divsChild>
        <w:div w:id="1245185912">
          <w:marLeft w:val="480"/>
          <w:marRight w:val="0"/>
          <w:marTop w:val="0"/>
          <w:marBottom w:val="0"/>
          <w:divBdr>
            <w:top w:val="none" w:sz="0" w:space="0" w:color="auto"/>
            <w:left w:val="none" w:sz="0" w:space="0" w:color="auto"/>
            <w:bottom w:val="none" w:sz="0" w:space="0" w:color="auto"/>
            <w:right w:val="none" w:sz="0" w:space="0" w:color="auto"/>
          </w:divBdr>
        </w:div>
        <w:div w:id="62798756">
          <w:marLeft w:val="480"/>
          <w:marRight w:val="0"/>
          <w:marTop w:val="0"/>
          <w:marBottom w:val="0"/>
          <w:divBdr>
            <w:top w:val="none" w:sz="0" w:space="0" w:color="auto"/>
            <w:left w:val="none" w:sz="0" w:space="0" w:color="auto"/>
            <w:bottom w:val="none" w:sz="0" w:space="0" w:color="auto"/>
            <w:right w:val="none" w:sz="0" w:space="0" w:color="auto"/>
          </w:divBdr>
        </w:div>
        <w:div w:id="327636204">
          <w:marLeft w:val="480"/>
          <w:marRight w:val="0"/>
          <w:marTop w:val="0"/>
          <w:marBottom w:val="0"/>
          <w:divBdr>
            <w:top w:val="none" w:sz="0" w:space="0" w:color="auto"/>
            <w:left w:val="none" w:sz="0" w:space="0" w:color="auto"/>
            <w:bottom w:val="none" w:sz="0" w:space="0" w:color="auto"/>
            <w:right w:val="none" w:sz="0" w:space="0" w:color="auto"/>
          </w:divBdr>
        </w:div>
        <w:div w:id="3821917">
          <w:marLeft w:val="480"/>
          <w:marRight w:val="0"/>
          <w:marTop w:val="0"/>
          <w:marBottom w:val="0"/>
          <w:divBdr>
            <w:top w:val="none" w:sz="0" w:space="0" w:color="auto"/>
            <w:left w:val="none" w:sz="0" w:space="0" w:color="auto"/>
            <w:bottom w:val="none" w:sz="0" w:space="0" w:color="auto"/>
            <w:right w:val="none" w:sz="0" w:space="0" w:color="auto"/>
          </w:divBdr>
        </w:div>
        <w:div w:id="1785340741">
          <w:marLeft w:val="480"/>
          <w:marRight w:val="0"/>
          <w:marTop w:val="0"/>
          <w:marBottom w:val="0"/>
          <w:divBdr>
            <w:top w:val="none" w:sz="0" w:space="0" w:color="auto"/>
            <w:left w:val="none" w:sz="0" w:space="0" w:color="auto"/>
            <w:bottom w:val="none" w:sz="0" w:space="0" w:color="auto"/>
            <w:right w:val="none" w:sz="0" w:space="0" w:color="auto"/>
          </w:divBdr>
        </w:div>
        <w:div w:id="823204070">
          <w:marLeft w:val="480"/>
          <w:marRight w:val="0"/>
          <w:marTop w:val="0"/>
          <w:marBottom w:val="0"/>
          <w:divBdr>
            <w:top w:val="none" w:sz="0" w:space="0" w:color="auto"/>
            <w:left w:val="none" w:sz="0" w:space="0" w:color="auto"/>
            <w:bottom w:val="none" w:sz="0" w:space="0" w:color="auto"/>
            <w:right w:val="none" w:sz="0" w:space="0" w:color="auto"/>
          </w:divBdr>
        </w:div>
        <w:div w:id="1211452013">
          <w:marLeft w:val="480"/>
          <w:marRight w:val="0"/>
          <w:marTop w:val="0"/>
          <w:marBottom w:val="0"/>
          <w:divBdr>
            <w:top w:val="none" w:sz="0" w:space="0" w:color="auto"/>
            <w:left w:val="none" w:sz="0" w:space="0" w:color="auto"/>
            <w:bottom w:val="none" w:sz="0" w:space="0" w:color="auto"/>
            <w:right w:val="none" w:sz="0" w:space="0" w:color="auto"/>
          </w:divBdr>
        </w:div>
        <w:div w:id="1710690384">
          <w:marLeft w:val="480"/>
          <w:marRight w:val="0"/>
          <w:marTop w:val="0"/>
          <w:marBottom w:val="0"/>
          <w:divBdr>
            <w:top w:val="none" w:sz="0" w:space="0" w:color="auto"/>
            <w:left w:val="none" w:sz="0" w:space="0" w:color="auto"/>
            <w:bottom w:val="none" w:sz="0" w:space="0" w:color="auto"/>
            <w:right w:val="none" w:sz="0" w:space="0" w:color="auto"/>
          </w:divBdr>
        </w:div>
        <w:div w:id="1449199469">
          <w:marLeft w:val="480"/>
          <w:marRight w:val="0"/>
          <w:marTop w:val="0"/>
          <w:marBottom w:val="0"/>
          <w:divBdr>
            <w:top w:val="none" w:sz="0" w:space="0" w:color="auto"/>
            <w:left w:val="none" w:sz="0" w:space="0" w:color="auto"/>
            <w:bottom w:val="none" w:sz="0" w:space="0" w:color="auto"/>
            <w:right w:val="none" w:sz="0" w:space="0" w:color="auto"/>
          </w:divBdr>
        </w:div>
        <w:div w:id="1807889519">
          <w:marLeft w:val="480"/>
          <w:marRight w:val="0"/>
          <w:marTop w:val="0"/>
          <w:marBottom w:val="0"/>
          <w:divBdr>
            <w:top w:val="none" w:sz="0" w:space="0" w:color="auto"/>
            <w:left w:val="none" w:sz="0" w:space="0" w:color="auto"/>
            <w:bottom w:val="none" w:sz="0" w:space="0" w:color="auto"/>
            <w:right w:val="none" w:sz="0" w:space="0" w:color="auto"/>
          </w:divBdr>
        </w:div>
        <w:div w:id="264843854">
          <w:marLeft w:val="480"/>
          <w:marRight w:val="0"/>
          <w:marTop w:val="0"/>
          <w:marBottom w:val="0"/>
          <w:divBdr>
            <w:top w:val="none" w:sz="0" w:space="0" w:color="auto"/>
            <w:left w:val="none" w:sz="0" w:space="0" w:color="auto"/>
            <w:bottom w:val="none" w:sz="0" w:space="0" w:color="auto"/>
            <w:right w:val="none" w:sz="0" w:space="0" w:color="auto"/>
          </w:divBdr>
        </w:div>
        <w:div w:id="1669672628">
          <w:marLeft w:val="480"/>
          <w:marRight w:val="0"/>
          <w:marTop w:val="0"/>
          <w:marBottom w:val="0"/>
          <w:divBdr>
            <w:top w:val="none" w:sz="0" w:space="0" w:color="auto"/>
            <w:left w:val="none" w:sz="0" w:space="0" w:color="auto"/>
            <w:bottom w:val="none" w:sz="0" w:space="0" w:color="auto"/>
            <w:right w:val="none" w:sz="0" w:space="0" w:color="auto"/>
          </w:divBdr>
        </w:div>
        <w:div w:id="1236476824">
          <w:marLeft w:val="480"/>
          <w:marRight w:val="0"/>
          <w:marTop w:val="0"/>
          <w:marBottom w:val="0"/>
          <w:divBdr>
            <w:top w:val="none" w:sz="0" w:space="0" w:color="auto"/>
            <w:left w:val="none" w:sz="0" w:space="0" w:color="auto"/>
            <w:bottom w:val="none" w:sz="0" w:space="0" w:color="auto"/>
            <w:right w:val="none" w:sz="0" w:space="0" w:color="auto"/>
          </w:divBdr>
        </w:div>
      </w:divsChild>
    </w:div>
    <w:div w:id="340012279">
      <w:bodyDiv w:val="1"/>
      <w:marLeft w:val="0"/>
      <w:marRight w:val="0"/>
      <w:marTop w:val="0"/>
      <w:marBottom w:val="0"/>
      <w:divBdr>
        <w:top w:val="none" w:sz="0" w:space="0" w:color="auto"/>
        <w:left w:val="none" w:sz="0" w:space="0" w:color="auto"/>
        <w:bottom w:val="none" w:sz="0" w:space="0" w:color="auto"/>
        <w:right w:val="none" w:sz="0" w:space="0" w:color="auto"/>
      </w:divBdr>
    </w:div>
    <w:div w:id="340351052">
      <w:bodyDiv w:val="1"/>
      <w:marLeft w:val="0"/>
      <w:marRight w:val="0"/>
      <w:marTop w:val="0"/>
      <w:marBottom w:val="0"/>
      <w:divBdr>
        <w:top w:val="none" w:sz="0" w:space="0" w:color="auto"/>
        <w:left w:val="none" w:sz="0" w:space="0" w:color="auto"/>
        <w:bottom w:val="none" w:sz="0" w:space="0" w:color="auto"/>
        <w:right w:val="none" w:sz="0" w:space="0" w:color="auto"/>
      </w:divBdr>
    </w:div>
    <w:div w:id="340351703">
      <w:bodyDiv w:val="1"/>
      <w:marLeft w:val="0"/>
      <w:marRight w:val="0"/>
      <w:marTop w:val="0"/>
      <w:marBottom w:val="0"/>
      <w:divBdr>
        <w:top w:val="none" w:sz="0" w:space="0" w:color="auto"/>
        <w:left w:val="none" w:sz="0" w:space="0" w:color="auto"/>
        <w:bottom w:val="none" w:sz="0" w:space="0" w:color="auto"/>
        <w:right w:val="none" w:sz="0" w:space="0" w:color="auto"/>
      </w:divBdr>
    </w:div>
    <w:div w:id="340358537">
      <w:bodyDiv w:val="1"/>
      <w:marLeft w:val="0"/>
      <w:marRight w:val="0"/>
      <w:marTop w:val="0"/>
      <w:marBottom w:val="0"/>
      <w:divBdr>
        <w:top w:val="none" w:sz="0" w:space="0" w:color="auto"/>
        <w:left w:val="none" w:sz="0" w:space="0" w:color="auto"/>
        <w:bottom w:val="none" w:sz="0" w:space="0" w:color="auto"/>
        <w:right w:val="none" w:sz="0" w:space="0" w:color="auto"/>
      </w:divBdr>
    </w:div>
    <w:div w:id="340425916">
      <w:bodyDiv w:val="1"/>
      <w:marLeft w:val="0"/>
      <w:marRight w:val="0"/>
      <w:marTop w:val="0"/>
      <w:marBottom w:val="0"/>
      <w:divBdr>
        <w:top w:val="none" w:sz="0" w:space="0" w:color="auto"/>
        <w:left w:val="none" w:sz="0" w:space="0" w:color="auto"/>
        <w:bottom w:val="none" w:sz="0" w:space="0" w:color="auto"/>
        <w:right w:val="none" w:sz="0" w:space="0" w:color="auto"/>
      </w:divBdr>
    </w:div>
    <w:div w:id="341201784">
      <w:bodyDiv w:val="1"/>
      <w:marLeft w:val="0"/>
      <w:marRight w:val="0"/>
      <w:marTop w:val="0"/>
      <w:marBottom w:val="0"/>
      <w:divBdr>
        <w:top w:val="none" w:sz="0" w:space="0" w:color="auto"/>
        <w:left w:val="none" w:sz="0" w:space="0" w:color="auto"/>
        <w:bottom w:val="none" w:sz="0" w:space="0" w:color="auto"/>
        <w:right w:val="none" w:sz="0" w:space="0" w:color="auto"/>
      </w:divBdr>
    </w:div>
    <w:div w:id="341206513">
      <w:bodyDiv w:val="1"/>
      <w:marLeft w:val="0"/>
      <w:marRight w:val="0"/>
      <w:marTop w:val="0"/>
      <w:marBottom w:val="0"/>
      <w:divBdr>
        <w:top w:val="none" w:sz="0" w:space="0" w:color="auto"/>
        <w:left w:val="none" w:sz="0" w:space="0" w:color="auto"/>
        <w:bottom w:val="none" w:sz="0" w:space="0" w:color="auto"/>
        <w:right w:val="none" w:sz="0" w:space="0" w:color="auto"/>
      </w:divBdr>
    </w:div>
    <w:div w:id="341324699">
      <w:bodyDiv w:val="1"/>
      <w:marLeft w:val="0"/>
      <w:marRight w:val="0"/>
      <w:marTop w:val="0"/>
      <w:marBottom w:val="0"/>
      <w:divBdr>
        <w:top w:val="none" w:sz="0" w:space="0" w:color="auto"/>
        <w:left w:val="none" w:sz="0" w:space="0" w:color="auto"/>
        <w:bottom w:val="none" w:sz="0" w:space="0" w:color="auto"/>
        <w:right w:val="none" w:sz="0" w:space="0" w:color="auto"/>
      </w:divBdr>
    </w:div>
    <w:div w:id="341399473">
      <w:bodyDiv w:val="1"/>
      <w:marLeft w:val="0"/>
      <w:marRight w:val="0"/>
      <w:marTop w:val="0"/>
      <w:marBottom w:val="0"/>
      <w:divBdr>
        <w:top w:val="none" w:sz="0" w:space="0" w:color="auto"/>
        <w:left w:val="none" w:sz="0" w:space="0" w:color="auto"/>
        <w:bottom w:val="none" w:sz="0" w:space="0" w:color="auto"/>
        <w:right w:val="none" w:sz="0" w:space="0" w:color="auto"/>
      </w:divBdr>
    </w:div>
    <w:div w:id="341472308">
      <w:bodyDiv w:val="1"/>
      <w:marLeft w:val="0"/>
      <w:marRight w:val="0"/>
      <w:marTop w:val="0"/>
      <w:marBottom w:val="0"/>
      <w:divBdr>
        <w:top w:val="none" w:sz="0" w:space="0" w:color="auto"/>
        <w:left w:val="none" w:sz="0" w:space="0" w:color="auto"/>
        <w:bottom w:val="none" w:sz="0" w:space="0" w:color="auto"/>
        <w:right w:val="none" w:sz="0" w:space="0" w:color="auto"/>
      </w:divBdr>
    </w:div>
    <w:div w:id="341978929">
      <w:bodyDiv w:val="1"/>
      <w:marLeft w:val="0"/>
      <w:marRight w:val="0"/>
      <w:marTop w:val="0"/>
      <w:marBottom w:val="0"/>
      <w:divBdr>
        <w:top w:val="none" w:sz="0" w:space="0" w:color="auto"/>
        <w:left w:val="none" w:sz="0" w:space="0" w:color="auto"/>
        <w:bottom w:val="none" w:sz="0" w:space="0" w:color="auto"/>
        <w:right w:val="none" w:sz="0" w:space="0" w:color="auto"/>
      </w:divBdr>
    </w:div>
    <w:div w:id="342170714">
      <w:bodyDiv w:val="1"/>
      <w:marLeft w:val="0"/>
      <w:marRight w:val="0"/>
      <w:marTop w:val="0"/>
      <w:marBottom w:val="0"/>
      <w:divBdr>
        <w:top w:val="none" w:sz="0" w:space="0" w:color="auto"/>
        <w:left w:val="none" w:sz="0" w:space="0" w:color="auto"/>
        <w:bottom w:val="none" w:sz="0" w:space="0" w:color="auto"/>
        <w:right w:val="none" w:sz="0" w:space="0" w:color="auto"/>
      </w:divBdr>
    </w:div>
    <w:div w:id="342317495">
      <w:bodyDiv w:val="1"/>
      <w:marLeft w:val="0"/>
      <w:marRight w:val="0"/>
      <w:marTop w:val="0"/>
      <w:marBottom w:val="0"/>
      <w:divBdr>
        <w:top w:val="none" w:sz="0" w:space="0" w:color="auto"/>
        <w:left w:val="none" w:sz="0" w:space="0" w:color="auto"/>
        <w:bottom w:val="none" w:sz="0" w:space="0" w:color="auto"/>
        <w:right w:val="none" w:sz="0" w:space="0" w:color="auto"/>
      </w:divBdr>
    </w:div>
    <w:div w:id="342321724">
      <w:bodyDiv w:val="1"/>
      <w:marLeft w:val="0"/>
      <w:marRight w:val="0"/>
      <w:marTop w:val="0"/>
      <w:marBottom w:val="0"/>
      <w:divBdr>
        <w:top w:val="none" w:sz="0" w:space="0" w:color="auto"/>
        <w:left w:val="none" w:sz="0" w:space="0" w:color="auto"/>
        <w:bottom w:val="none" w:sz="0" w:space="0" w:color="auto"/>
        <w:right w:val="none" w:sz="0" w:space="0" w:color="auto"/>
      </w:divBdr>
    </w:div>
    <w:div w:id="342362497">
      <w:bodyDiv w:val="1"/>
      <w:marLeft w:val="0"/>
      <w:marRight w:val="0"/>
      <w:marTop w:val="0"/>
      <w:marBottom w:val="0"/>
      <w:divBdr>
        <w:top w:val="none" w:sz="0" w:space="0" w:color="auto"/>
        <w:left w:val="none" w:sz="0" w:space="0" w:color="auto"/>
        <w:bottom w:val="none" w:sz="0" w:space="0" w:color="auto"/>
        <w:right w:val="none" w:sz="0" w:space="0" w:color="auto"/>
      </w:divBdr>
    </w:div>
    <w:div w:id="342438761">
      <w:bodyDiv w:val="1"/>
      <w:marLeft w:val="0"/>
      <w:marRight w:val="0"/>
      <w:marTop w:val="0"/>
      <w:marBottom w:val="0"/>
      <w:divBdr>
        <w:top w:val="none" w:sz="0" w:space="0" w:color="auto"/>
        <w:left w:val="none" w:sz="0" w:space="0" w:color="auto"/>
        <w:bottom w:val="none" w:sz="0" w:space="0" w:color="auto"/>
        <w:right w:val="none" w:sz="0" w:space="0" w:color="auto"/>
      </w:divBdr>
    </w:div>
    <w:div w:id="342443722">
      <w:bodyDiv w:val="1"/>
      <w:marLeft w:val="0"/>
      <w:marRight w:val="0"/>
      <w:marTop w:val="0"/>
      <w:marBottom w:val="0"/>
      <w:divBdr>
        <w:top w:val="none" w:sz="0" w:space="0" w:color="auto"/>
        <w:left w:val="none" w:sz="0" w:space="0" w:color="auto"/>
        <w:bottom w:val="none" w:sz="0" w:space="0" w:color="auto"/>
        <w:right w:val="none" w:sz="0" w:space="0" w:color="auto"/>
      </w:divBdr>
    </w:div>
    <w:div w:id="342706461">
      <w:bodyDiv w:val="1"/>
      <w:marLeft w:val="0"/>
      <w:marRight w:val="0"/>
      <w:marTop w:val="0"/>
      <w:marBottom w:val="0"/>
      <w:divBdr>
        <w:top w:val="none" w:sz="0" w:space="0" w:color="auto"/>
        <w:left w:val="none" w:sz="0" w:space="0" w:color="auto"/>
        <w:bottom w:val="none" w:sz="0" w:space="0" w:color="auto"/>
        <w:right w:val="none" w:sz="0" w:space="0" w:color="auto"/>
      </w:divBdr>
    </w:div>
    <w:div w:id="342830230">
      <w:bodyDiv w:val="1"/>
      <w:marLeft w:val="0"/>
      <w:marRight w:val="0"/>
      <w:marTop w:val="0"/>
      <w:marBottom w:val="0"/>
      <w:divBdr>
        <w:top w:val="none" w:sz="0" w:space="0" w:color="auto"/>
        <w:left w:val="none" w:sz="0" w:space="0" w:color="auto"/>
        <w:bottom w:val="none" w:sz="0" w:space="0" w:color="auto"/>
        <w:right w:val="none" w:sz="0" w:space="0" w:color="auto"/>
      </w:divBdr>
    </w:div>
    <w:div w:id="343018474">
      <w:bodyDiv w:val="1"/>
      <w:marLeft w:val="0"/>
      <w:marRight w:val="0"/>
      <w:marTop w:val="0"/>
      <w:marBottom w:val="0"/>
      <w:divBdr>
        <w:top w:val="none" w:sz="0" w:space="0" w:color="auto"/>
        <w:left w:val="none" w:sz="0" w:space="0" w:color="auto"/>
        <w:bottom w:val="none" w:sz="0" w:space="0" w:color="auto"/>
        <w:right w:val="none" w:sz="0" w:space="0" w:color="auto"/>
      </w:divBdr>
    </w:div>
    <w:div w:id="343022612">
      <w:bodyDiv w:val="1"/>
      <w:marLeft w:val="0"/>
      <w:marRight w:val="0"/>
      <w:marTop w:val="0"/>
      <w:marBottom w:val="0"/>
      <w:divBdr>
        <w:top w:val="none" w:sz="0" w:space="0" w:color="auto"/>
        <w:left w:val="none" w:sz="0" w:space="0" w:color="auto"/>
        <w:bottom w:val="none" w:sz="0" w:space="0" w:color="auto"/>
        <w:right w:val="none" w:sz="0" w:space="0" w:color="auto"/>
      </w:divBdr>
    </w:div>
    <w:div w:id="343288675">
      <w:bodyDiv w:val="1"/>
      <w:marLeft w:val="0"/>
      <w:marRight w:val="0"/>
      <w:marTop w:val="0"/>
      <w:marBottom w:val="0"/>
      <w:divBdr>
        <w:top w:val="none" w:sz="0" w:space="0" w:color="auto"/>
        <w:left w:val="none" w:sz="0" w:space="0" w:color="auto"/>
        <w:bottom w:val="none" w:sz="0" w:space="0" w:color="auto"/>
        <w:right w:val="none" w:sz="0" w:space="0" w:color="auto"/>
      </w:divBdr>
    </w:div>
    <w:div w:id="343409770">
      <w:bodyDiv w:val="1"/>
      <w:marLeft w:val="0"/>
      <w:marRight w:val="0"/>
      <w:marTop w:val="0"/>
      <w:marBottom w:val="0"/>
      <w:divBdr>
        <w:top w:val="none" w:sz="0" w:space="0" w:color="auto"/>
        <w:left w:val="none" w:sz="0" w:space="0" w:color="auto"/>
        <w:bottom w:val="none" w:sz="0" w:space="0" w:color="auto"/>
        <w:right w:val="none" w:sz="0" w:space="0" w:color="auto"/>
      </w:divBdr>
    </w:div>
    <w:div w:id="344598509">
      <w:bodyDiv w:val="1"/>
      <w:marLeft w:val="0"/>
      <w:marRight w:val="0"/>
      <w:marTop w:val="0"/>
      <w:marBottom w:val="0"/>
      <w:divBdr>
        <w:top w:val="none" w:sz="0" w:space="0" w:color="auto"/>
        <w:left w:val="none" w:sz="0" w:space="0" w:color="auto"/>
        <w:bottom w:val="none" w:sz="0" w:space="0" w:color="auto"/>
        <w:right w:val="none" w:sz="0" w:space="0" w:color="auto"/>
      </w:divBdr>
    </w:div>
    <w:div w:id="345210484">
      <w:bodyDiv w:val="1"/>
      <w:marLeft w:val="0"/>
      <w:marRight w:val="0"/>
      <w:marTop w:val="0"/>
      <w:marBottom w:val="0"/>
      <w:divBdr>
        <w:top w:val="none" w:sz="0" w:space="0" w:color="auto"/>
        <w:left w:val="none" w:sz="0" w:space="0" w:color="auto"/>
        <w:bottom w:val="none" w:sz="0" w:space="0" w:color="auto"/>
        <w:right w:val="none" w:sz="0" w:space="0" w:color="auto"/>
      </w:divBdr>
    </w:div>
    <w:div w:id="345401711">
      <w:bodyDiv w:val="1"/>
      <w:marLeft w:val="0"/>
      <w:marRight w:val="0"/>
      <w:marTop w:val="0"/>
      <w:marBottom w:val="0"/>
      <w:divBdr>
        <w:top w:val="none" w:sz="0" w:space="0" w:color="auto"/>
        <w:left w:val="none" w:sz="0" w:space="0" w:color="auto"/>
        <w:bottom w:val="none" w:sz="0" w:space="0" w:color="auto"/>
        <w:right w:val="none" w:sz="0" w:space="0" w:color="auto"/>
      </w:divBdr>
    </w:div>
    <w:div w:id="345445582">
      <w:bodyDiv w:val="1"/>
      <w:marLeft w:val="0"/>
      <w:marRight w:val="0"/>
      <w:marTop w:val="0"/>
      <w:marBottom w:val="0"/>
      <w:divBdr>
        <w:top w:val="none" w:sz="0" w:space="0" w:color="auto"/>
        <w:left w:val="none" w:sz="0" w:space="0" w:color="auto"/>
        <w:bottom w:val="none" w:sz="0" w:space="0" w:color="auto"/>
        <w:right w:val="none" w:sz="0" w:space="0" w:color="auto"/>
      </w:divBdr>
    </w:div>
    <w:div w:id="345593684">
      <w:bodyDiv w:val="1"/>
      <w:marLeft w:val="0"/>
      <w:marRight w:val="0"/>
      <w:marTop w:val="0"/>
      <w:marBottom w:val="0"/>
      <w:divBdr>
        <w:top w:val="none" w:sz="0" w:space="0" w:color="auto"/>
        <w:left w:val="none" w:sz="0" w:space="0" w:color="auto"/>
        <w:bottom w:val="none" w:sz="0" w:space="0" w:color="auto"/>
        <w:right w:val="none" w:sz="0" w:space="0" w:color="auto"/>
      </w:divBdr>
    </w:div>
    <w:div w:id="345598392">
      <w:bodyDiv w:val="1"/>
      <w:marLeft w:val="0"/>
      <w:marRight w:val="0"/>
      <w:marTop w:val="0"/>
      <w:marBottom w:val="0"/>
      <w:divBdr>
        <w:top w:val="none" w:sz="0" w:space="0" w:color="auto"/>
        <w:left w:val="none" w:sz="0" w:space="0" w:color="auto"/>
        <w:bottom w:val="none" w:sz="0" w:space="0" w:color="auto"/>
        <w:right w:val="none" w:sz="0" w:space="0" w:color="auto"/>
      </w:divBdr>
    </w:div>
    <w:div w:id="345598473">
      <w:bodyDiv w:val="1"/>
      <w:marLeft w:val="0"/>
      <w:marRight w:val="0"/>
      <w:marTop w:val="0"/>
      <w:marBottom w:val="0"/>
      <w:divBdr>
        <w:top w:val="none" w:sz="0" w:space="0" w:color="auto"/>
        <w:left w:val="none" w:sz="0" w:space="0" w:color="auto"/>
        <w:bottom w:val="none" w:sz="0" w:space="0" w:color="auto"/>
        <w:right w:val="none" w:sz="0" w:space="0" w:color="auto"/>
      </w:divBdr>
    </w:div>
    <w:div w:id="345793649">
      <w:bodyDiv w:val="1"/>
      <w:marLeft w:val="0"/>
      <w:marRight w:val="0"/>
      <w:marTop w:val="0"/>
      <w:marBottom w:val="0"/>
      <w:divBdr>
        <w:top w:val="none" w:sz="0" w:space="0" w:color="auto"/>
        <w:left w:val="none" w:sz="0" w:space="0" w:color="auto"/>
        <w:bottom w:val="none" w:sz="0" w:space="0" w:color="auto"/>
        <w:right w:val="none" w:sz="0" w:space="0" w:color="auto"/>
      </w:divBdr>
    </w:div>
    <w:div w:id="346297269">
      <w:bodyDiv w:val="1"/>
      <w:marLeft w:val="0"/>
      <w:marRight w:val="0"/>
      <w:marTop w:val="0"/>
      <w:marBottom w:val="0"/>
      <w:divBdr>
        <w:top w:val="none" w:sz="0" w:space="0" w:color="auto"/>
        <w:left w:val="none" w:sz="0" w:space="0" w:color="auto"/>
        <w:bottom w:val="none" w:sz="0" w:space="0" w:color="auto"/>
        <w:right w:val="none" w:sz="0" w:space="0" w:color="auto"/>
      </w:divBdr>
    </w:div>
    <w:div w:id="346368091">
      <w:bodyDiv w:val="1"/>
      <w:marLeft w:val="0"/>
      <w:marRight w:val="0"/>
      <w:marTop w:val="0"/>
      <w:marBottom w:val="0"/>
      <w:divBdr>
        <w:top w:val="none" w:sz="0" w:space="0" w:color="auto"/>
        <w:left w:val="none" w:sz="0" w:space="0" w:color="auto"/>
        <w:bottom w:val="none" w:sz="0" w:space="0" w:color="auto"/>
        <w:right w:val="none" w:sz="0" w:space="0" w:color="auto"/>
      </w:divBdr>
    </w:div>
    <w:div w:id="346566137">
      <w:bodyDiv w:val="1"/>
      <w:marLeft w:val="0"/>
      <w:marRight w:val="0"/>
      <w:marTop w:val="0"/>
      <w:marBottom w:val="0"/>
      <w:divBdr>
        <w:top w:val="none" w:sz="0" w:space="0" w:color="auto"/>
        <w:left w:val="none" w:sz="0" w:space="0" w:color="auto"/>
        <w:bottom w:val="none" w:sz="0" w:space="0" w:color="auto"/>
        <w:right w:val="none" w:sz="0" w:space="0" w:color="auto"/>
      </w:divBdr>
    </w:div>
    <w:div w:id="346568529">
      <w:bodyDiv w:val="1"/>
      <w:marLeft w:val="0"/>
      <w:marRight w:val="0"/>
      <w:marTop w:val="0"/>
      <w:marBottom w:val="0"/>
      <w:divBdr>
        <w:top w:val="none" w:sz="0" w:space="0" w:color="auto"/>
        <w:left w:val="none" w:sz="0" w:space="0" w:color="auto"/>
        <w:bottom w:val="none" w:sz="0" w:space="0" w:color="auto"/>
        <w:right w:val="none" w:sz="0" w:space="0" w:color="auto"/>
      </w:divBdr>
    </w:div>
    <w:div w:id="346828393">
      <w:bodyDiv w:val="1"/>
      <w:marLeft w:val="0"/>
      <w:marRight w:val="0"/>
      <w:marTop w:val="0"/>
      <w:marBottom w:val="0"/>
      <w:divBdr>
        <w:top w:val="none" w:sz="0" w:space="0" w:color="auto"/>
        <w:left w:val="none" w:sz="0" w:space="0" w:color="auto"/>
        <w:bottom w:val="none" w:sz="0" w:space="0" w:color="auto"/>
        <w:right w:val="none" w:sz="0" w:space="0" w:color="auto"/>
      </w:divBdr>
    </w:div>
    <w:div w:id="346979383">
      <w:marLeft w:val="480"/>
      <w:marRight w:val="0"/>
      <w:marTop w:val="0"/>
      <w:marBottom w:val="0"/>
      <w:divBdr>
        <w:top w:val="none" w:sz="0" w:space="0" w:color="auto"/>
        <w:left w:val="none" w:sz="0" w:space="0" w:color="auto"/>
        <w:bottom w:val="none" w:sz="0" w:space="0" w:color="auto"/>
        <w:right w:val="none" w:sz="0" w:space="0" w:color="auto"/>
      </w:divBdr>
    </w:div>
    <w:div w:id="347026622">
      <w:bodyDiv w:val="1"/>
      <w:marLeft w:val="0"/>
      <w:marRight w:val="0"/>
      <w:marTop w:val="0"/>
      <w:marBottom w:val="0"/>
      <w:divBdr>
        <w:top w:val="none" w:sz="0" w:space="0" w:color="auto"/>
        <w:left w:val="none" w:sz="0" w:space="0" w:color="auto"/>
        <w:bottom w:val="none" w:sz="0" w:space="0" w:color="auto"/>
        <w:right w:val="none" w:sz="0" w:space="0" w:color="auto"/>
      </w:divBdr>
    </w:div>
    <w:div w:id="347144671">
      <w:marLeft w:val="480"/>
      <w:marRight w:val="0"/>
      <w:marTop w:val="0"/>
      <w:marBottom w:val="0"/>
      <w:divBdr>
        <w:top w:val="none" w:sz="0" w:space="0" w:color="auto"/>
        <w:left w:val="none" w:sz="0" w:space="0" w:color="auto"/>
        <w:bottom w:val="none" w:sz="0" w:space="0" w:color="auto"/>
        <w:right w:val="none" w:sz="0" w:space="0" w:color="auto"/>
      </w:divBdr>
    </w:div>
    <w:div w:id="347296775">
      <w:marLeft w:val="480"/>
      <w:marRight w:val="0"/>
      <w:marTop w:val="0"/>
      <w:marBottom w:val="0"/>
      <w:divBdr>
        <w:top w:val="none" w:sz="0" w:space="0" w:color="auto"/>
        <w:left w:val="none" w:sz="0" w:space="0" w:color="auto"/>
        <w:bottom w:val="none" w:sz="0" w:space="0" w:color="auto"/>
        <w:right w:val="none" w:sz="0" w:space="0" w:color="auto"/>
      </w:divBdr>
    </w:div>
    <w:div w:id="347367880">
      <w:bodyDiv w:val="1"/>
      <w:marLeft w:val="0"/>
      <w:marRight w:val="0"/>
      <w:marTop w:val="0"/>
      <w:marBottom w:val="0"/>
      <w:divBdr>
        <w:top w:val="none" w:sz="0" w:space="0" w:color="auto"/>
        <w:left w:val="none" w:sz="0" w:space="0" w:color="auto"/>
        <w:bottom w:val="none" w:sz="0" w:space="0" w:color="auto"/>
        <w:right w:val="none" w:sz="0" w:space="0" w:color="auto"/>
      </w:divBdr>
    </w:div>
    <w:div w:id="347603330">
      <w:bodyDiv w:val="1"/>
      <w:marLeft w:val="0"/>
      <w:marRight w:val="0"/>
      <w:marTop w:val="0"/>
      <w:marBottom w:val="0"/>
      <w:divBdr>
        <w:top w:val="none" w:sz="0" w:space="0" w:color="auto"/>
        <w:left w:val="none" w:sz="0" w:space="0" w:color="auto"/>
        <w:bottom w:val="none" w:sz="0" w:space="0" w:color="auto"/>
        <w:right w:val="none" w:sz="0" w:space="0" w:color="auto"/>
      </w:divBdr>
    </w:div>
    <w:div w:id="347633694">
      <w:bodyDiv w:val="1"/>
      <w:marLeft w:val="0"/>
      <w:marRight w:val="0"/>
      <w:marTop w:val="0"/>
      <w:marBottom w:val="0"/>
      <w:divBdr>
        <w:top w:val="none" w:sz="0" w:space="0" w:color="auto"/>
        <w:left w:val="none" w:sz="0" w:space="0" w:color="auto"/>
        <w:bottom w:val="none" w:sz="0" w:space="0" w:color="auto"/>
        <w:right w:val="none" w:sz="0" w:space="0" w:color="auto"/>
      </w:divBdr>
    </w:div>
    <w:div w:id="347803225">
      <w:bodyDiv w:val="1"/>
      <w:marLeft w:val="0"/>
      <w:marRight w:val="0"/>
      <w:marTop w:val="0"/>
      <w:marBottom w:val="0"/>
      <w:divBdr>
        <w:top w:val="none" w:sz="0" w:space="0" w:color="auto"/>
        <w:left w:val="none" w:sz="0" w:space="0" w:color="auto"/>
        <w:bottom w:val="none" w:sz="0" w:space="0" w:color="auto"/>
        <w:right w:val="none" w:sz="0" w:space="0" w:color="auto"/>
      </w:divBdr>
    </w:div>
    <w:div w:id="348028666">
      <w:bodyDiv w:val="1"/>
      <w:marLeft w:val="0"/>
      <w:marRight w:val="0"/>
      <w:marTop w:val="0"/>
      <w:marBottom w:val="0"/>
      <w:divBdr>
        <w:top w:val="none" w:sz="0" w:space="0" w:color="auto"/>
        <w:left w:val="none" w:sz="0" w:space="0" w:color="auto"/>
        <w:bottom w:val="none" w:sz="0" w:space="0" w:color="auto"/>
        <w:right w:val="none" w:sz="0" w:space="0" w:color="auto"/>
      </w:divBdr>
      <w:divsChild>
        <w:div w:id="301007792">
          <w:marLeft w:val="480"/>
          <w:marRight w:val="0"/>
          <w:marTop w:val="0"/>
          <w:marBottom w:val="0"/>
          <w:divBdr>
            <w:top w:val="none" w:sz="0" w:space="0" w:color="auto"/>
            <w:left w:val="none" w:sz="0" w:space="0" w:color="auto"/>
            <w:bottom w:val="none" w:sz="0" w:space="0" w:color="auto"/>
            <w:right w:val="none" w:sz="0" w:space="0" w:color="auto"/>
          </w:divBdr>
        </w:div>
        <w:div w:id="870647119">
          <w:marLeft w:val="480"/>
          <w:marRight w:val="0"/>
          <w:marTop w:val="0"/>
          <w:marBottom w:val="0"/>
          <w:divBdr>
            <w:top w:val="none" w:sz="0" w:space="0" w:color="auto"/>
            <w:left w:val="none" w:sz="0" w:space="0" w:color="auto"/>
            <w:bottom w:val="none" w:sz="0" w:space="0" w:color="auto"/>
            <w:right w:val="none" w:sz="0" w:space="0" w:color="auto"/>
          </w:divBdr>
        </w:div>
        <w:div w:id="1380395468">
          <w:marLeft w:val="480"/>
          <w:marRight w:val="0"/>
          <w:marTop w:val="0"/>
          <w:marBottom w:val="0"/>
          <w:divBdr>
            <w:top w:val="none" w:sz="0" w:space="0" w:color="auto"/>
            <w:left w:val="none" w:sz="0" w:space="0" w:color="auto"/>
            <w:bottom w:val="none" w:sz="0" w:space="0" w:color="auto"/>
            <w:right w:val="none" w:sz="0" w:space="0" w:color="auto"/>
          </w:divBdr>
        </w:div>
        <w:div w:id="1238633298">
          <w:marLeft w:val="480"/>
          <w:marRight w:val="0"/>
          <w:marTop w:val="0"/>
          <w:marBottom w:val="0"/>
          <w:divBdr>
            <w:top w:val="none" w:sz="0" w:space="0" w:color="auto"/>
            <w:left w:val="none" w:sz="0" w:space="0" w:color="auto"/>
            <w:bottom w:val="none" w:sz="0" w:space="0" w:color="auto"/>
            <w:right w:val="none" w:sz="0" w:space="0" w:color="auto"/>
          </w:divBdr>
        </w:div>
        <w:div w:id="1025207129">
          <w:marLeft w:val="480"/>
          <w:marRight w:val="0"/>
          <w:marTop w:val="0"/>
          <w:marBottom w:val="0"/>
          <w:divBdr>
            <w:top w:val="none" w:sz="0" w:space="0" w:color="auto"/>
            <w:left w:val="none" w:sz="0" w:space="0" w:color="auto"/>
            <w:bottom w:val="none" w:sz="0" w:space="0" w:color="auto"/>
            <w:right w:val="none" w:sz="0" w:space="0" w:color="auto"/>
          </w:divBdr>
        </w:div>
        <w:div w:id="673266462">
          <w:marLeft w:val="480"/>
          <w:marRight w:val="0"/>
          <w:marTop w:val="0"/>
          <w:marBottom w:val="0"/>
          <w:divBdr>
            <w:top w:val="none" w:sz="0" w:space="0" w:color="auto"/>
            <w:left w:val="none" w:sz="0" w:space="0" w:color="auto"/>
            <w:bottom w:val="none" w:sz="0" w:space="0" w:color="auto"/>
            <w:right w:val="none" w:sz="0" w:space="0" w:color="auto"/>
          </w:divBdr>
        </w:div>
        <w:div w:id="2071227838">
          <w:marLeft w:val="480"/>
          <w:marRight w:val="0"/>
          <w:marTop w:val="0"/>
          <w:marBottom w:val="0"/>
          <w:divBdr>
            <w:top w:val="none" w:sz="0" w:space="0" w:color="auto"/>
            <w:left w:val="none" w:sz="0" w:space="0" w:color="auto"/>
            <w:bottom w:val="none" w:sz="0" w:space="0" w:color="auto"/>
            <w:right w:val="none" w:sz="0" w:space="0" w:color="auto"/>
          </w:divBdr>
        </w:div>
        <w:div w:id="1469857842">
          <w:marLeft w:val="480"/>
          <w:marRight w:val="0"/>
          <w:marTop w:val="0"/>
          <w:marBottom w:val="0"/>
          <w:divBdr>
            <w:top w:val="none" w:sz="0" w:space="0" w:color="auto"/>
            <w:left w:val="none" w:sz="0" w:space="0" w:color="auto"/>
            <w:bottom w:val="none" w:sz="0" w:space="0" w:color="auto"/>
            <w:right w:val="none" w:sz="0" w:space="0" w:color="auto"/>
          </w:divBdr>
        </w:div>
        <w:div w:id="266734440">
          <w:marLeft w:val="480"/>
          <w:marRight w:val="0"/>
          <w:marTop w:val="0"/>
          <w:marBottom w:val="0"/>
          <w:divBdr>
            <w:top w:val="none" w:sz="0" w:space="0" w:color="auto"/>
            <w:left w:val="none" w:sz="0" w:space="0" w:color="auto"/>
            <w:bottom w:val="none" w:sz="0" w:space="0" w:color="auto"/>
            <w:right w:val="none" w:sz="0" w:space="0" w:color="auto"/>
          </w:divBdr>
        </w:div>
        <w:div w:id="1616061087">
          <w:marLeft w:val="480"/>
          <w:marRight w:val="0"/>
          <w:marTop w:val="0"/>
          <w:marBottom w:val="0"/>
          <w:divBdr>
            <w:top w:val="none" w:sz="0" w:space="0" w:color="auto"/>
            <w:left w:val="none" w:sz="0" w:space="0" w:color="auto"/>
            <w:bottom w:val="none" w:sz="0" w:space="0" w:color="auto"/>
            <w:right w:val="none" w:sz="0" w:space="0" w:color="auto"/>
          </w:divBdr>
        </w:div>
        <w:div w:id="519321086">
          <w:marLeft w:val="480"/>
          <w:marRight w:val="0"/>
          <w:marTop w:val="0"/>
          <w:marBottom w:val="0"/>
          <w:divBdr>
            <w:top w:val="none" w:sz="0" w:space="0" w:color="auto"/>
            <w:left w:val="none" w:sz="0" w:space="0" w:color="auto"/>
            <w:bottom w:val="none" w:sz="0" w:space="0" w:color="auto"/>
            <w:right w:val="none" w:sz="0" w:space="0" w:color="auto"/>
          </w:divBdr>
        </w:div>
        <w:div w:id="2096440046">
          <w:marLeft w:val="480"/>
          <w:marRight w:val="0"/>
          <w:marTop w:val="0"/>
          <w:marBottom w:val="0"/>
          <w:divBdr>
            <w:top w:val="none" w:sz="0" w:space="0" w:color="auto"/>
            <w:left w:val="none" w:sz="0" w:space="0" w:color="auto"/>
            <w:bottom w:val="none" w:sz="0" w:space="0" w:color="auto"/>
            <w:right w:val="none" w:sz="0" w:space="0" w:color="auto"/>
          </w:divBdr>
        </w:div>
        <w:div w:id="1057358890">
          <w:marLeft w:val="480"/>
          <w:marRight w:val="0"/>
          <w:marTop w:val="0"/>
          <w:marBottom w:val="0"/>
          <w:divBdr>
            <w:top w:val="none" w:sz="0" w:space="0" w:color="auto"/>
            <w:left w:val="none" w:sz="0" w:space="0" w:color="auto"/>
            <w:bottom w:val="none" w:sz="0" w:space="0" w:color="auto"/>
            <w:right w:val="none" w:sz="0" w:space="0" w:color="auto"/>
          </w:divBdr>
        </w:div>
        <w:div w:id="1607422212">
          <w:marLeft w:val="480"/>
          <w:marRight w:val="0"/>
          <w:marTop w:val="0"/>
          <w:marBottom w:val="0"/>
          <w:divBdr>
            <w:top w:val="none" w:sz="0" w:space="0" w:color="auto"/>
            <w:left w:val="none" w:sz="0" w:space="0" w:color="auto"/>
            <w:bottom w:val="none" w:sz="0" w:space="0" w:color="auto"/>
            <w:right w:val="none" w:sz="0" w:space="0" w:color="auto"/>
          </w:divBdr>
        </w:div>
        <w:div w:id="711347156">
          <w:marLeft w:val="480"/>
          <w:marRight w:val="0"/>
          <w:marTop w:val="0"/>
          <w:marBottom w:val="0"/>
          <w:divBdr>
            <w:top w:val="none" w:sz="0" w:space="0" w:color="auto"/>
            <w:left w:val="none" w:sz="0" w:space="0" w:color="auto"/>
            <w:bottom w:val="none" w:sz="0" w:space="0" w:color="auto"/>
            <w:right w:val="none" w:sz="0" w:space="0" w:color="auto"/>
          </w:divBdr>
        </w:div>
        <w:div w:id="249968983">
          <w:marLeft w:val="480"/>
          <w:marRight w:val="0"/>
          <w:marTop w:val="0"/>
          <w:marBottom w:val="0"/>
          <w:divBdr>
            <w:top w:val="none" w:sz="0" w:space="0" w:color="auto"/>
            <w:left w:val="none" w:sz="0" w:space="0" w:color="auto"/>
            <w:bottom w:val="none" w:sz="0" w:space="0" w:color="auto"/>
            <w:right w:val="none" w:sz="0" w:space="0" w:color="auto"/>
          </w:divBdr>
        </w:div>
        <w:div w:id="368143854">
          <w:marLeft w:val="480"/>
          <w:marRight w:val="0"/>
          <w:marTop w:val="0"/>
          <w:marBottom w:val="0"/>
          <w:divBdr>
            <w:top w:val="none" w:sz="0" w:space="0" w:color="auto"/>
            <w:left w:val="none" w:sz="0" w:space="0" w:color="auto"/>
            <w:bottom w:val="none" w:sz="0" w:space="0" w:color="auto"/>
            <w:right w:val="none" w:sz="0" w:space="0" w:color="auto"/>
          </w:divBdr>
        </w:div>
        <w:div w:id="1976056283">
          <w:marLeft w:val="480"/>
          <w:marRight w:val="0"/>
          <w:marTop w:val="0"/>
          <w:marBottom w:val="0"/>
          <w:divBdr>
            <w:top w:val="none" w:sz="0" w:space="0" w:color="auto"/>
            <w:left w:val="none" w:sz="0" w:space="0" w:color="auto"/>
            <w:bottom w:val="none" w:sz="0" w:space="0" w:color="auto"/>
            <w:right w:val="none" w:sz="0" w:space="0" w:color="auto"/>
          </w:divBdr>
        </w:div>
        <w:div w:id="275215125">
          <w:marLeft w:val="480"/>
          <w:marRight w:val="0"/>
          <w:marTop w:val="0"/>
          <w:marBottom w:val="0"/>
          <w:divBdr>
            <w:top w:val="none" w:sz="0" w:space="0" w:color="auto"/>
            <w:left w:val="none" w:sz="0" w:space="0" w:color="auto"/>
            <w:bottom w:val="none" w:sz="0" w:space="0" w:color="auto"/>
            <w:right w:val="none" w:sz="0" w:space="0" w:color="auto"/>
          </w:divBdr>
        </w:div>
        <w:div w:id="442112624">
          <w:marLeft w:val="480"/>
          <w:marRight w:val="0"/>
          <w:marTop w:val="0"/>
          <w:marBottom w:val="0"/>
          <w:divBdr>
            <w:top w:val="none" w:sz="0" w:space="0" w:color="auto"/>
            <w:left w:val="none" w:sz="0" w:space="0" w:color="auto"/>
            <w:bottom w:val="none" w:sz="0" w:space="0" w:color="auto"/>
            <w:right w:val="none" w:sz="0" w:space="0" w:color="auto"/>
          </w:divBdr>
        </w:div>
        <w:div w:id="984547387">
          <w:marLeft w:val="480"/>
          <w:marRight w:val="0"/>
          <w:marTop w:val="0"/>
          <w:marBottom w:val="0"/>
          <w:divBdr>
            <w:top w:val="none" w:sz="0" w:space="0" w:color="auto"/>
            <w:left w:val="none" w:sz="0" w:space="0" w:color="auto"/>
            <w:bottom w:val="none" w:sz="0" w:space="0" w:color="auto"/>
            <w:right w:val="none" w:sz="0" w:space="0" w:color="auto"/>
          </w:divBdr>
        </w:div>
        <w:div w:id="1604994996">
          <w:marLeft w:val="480"/>
          <w:marRight w:val="0"/>
          <w:marTop w:val="0"/>
          <w:marBottom w:val="0"/>
          <w:divBdr>
            <w:top w:val="none" w:sz="0" w:space="0" w:color="auto"/>
            <w:left w:val="none" w:sz="0" w:space="0" w:color="auto"/>
            <w:bottom w:val="none" w:sz="0" w:space="0" w:color="auto"/>
            <w:right w:val="none" w:sz="0" w:space="0" w:color="auto"/>
          </w:divBdr>
        </w:div>
        <w:div w:id="1445004485">
          <w:marLeft w:val="480"/>
          <w:marRight w:val="0"/>
          <w:marTop w:val="0"/>
          <w:marBottom w:val="0"/>
          <w:divBdr>
            <w:top w:val="none" w:sz="0" w:space="0" w:color="auto"/>
            <w:left w:val="none" w:sz="0" w:space="0" w:color="auto"/>
            <w:bottom w:val="none" w:sz="0" w:space="0" w:color="auto"/>
            <w:right w:val="none" w:sz="0" w:space="0" w:color="auto"/>
          </w:divBdr>
        </w:div>
        <w:div w:id="398343">
          <w:marLeft w:val="480"/>
          <w:marRight w:val="0"/>
          <w:marTop w:val="0"/>
          <w:marBottom w:val="0"/>
          <w:divBdr>
            <w:top w:val="none" w:sz="0" w:space="0" w:color="auto"/>
            <w:left w:val="none" w:sz="0" w:space="0" w:color="auto"/>
            <w:bottom w:val="none" w:sz="0" w:space="0" w:color="auto"/>
            <w:right w:val="none" w:sz="0" w:space="0" w:color="auto"/>
          </w:divBdr>
        </w:div>
        <w:div w:id="2074817152">
          <w:marLeft w:val="480"/>
          <w:marRight w:val="0"/>
          <w:marTop w:val="0"/>
          <w:marBottom w:val="0"/>
          <w:divBdr>
            <w:top w:val="none" w:sz="0" w:space="0" w:color="auto"/>
            <w:left w:val="none" w:sz="0" w:space="0" w:color="auto"/>
            <w:bottom w:val="none" w:sz="0" w:space="0" w:color="auto"/>
            <w:right w:val="none" w:sz="0" w:space="0" w:color="auto"/>
          </w:divBdr>
        </w:div>
        <w:div w:id="1777557354">
          <w:marLeft w:val="480"/>
          <w:marRight w:val="0"/>
          <w:marTop w:val="0"/>
          <w:marBottom w:val="0"/>
          <w:divBdr>
            <w:top w:val="none" w:sz="0" w:space="0" w:color="auto"/>
            <w:left w:val="none" w:sz="0" w:space="0" w:color="auto"/>
            <w:bottom w:val="none" w:sz="0" w:space="0" w:color="auto"/>
            <w:right w:val="none" w:sz="0" w:space="0" w:color="auto"/>
          </w:divBdr>
        </w:div>
        <w:div w:id="998734034">
          <w:marLeft w:val="480"/>
          <w:marRight w:val="0"/>
          <w:marTop w:val="0"/>
          <w:marBottom w:val="0"/>
          <w:divBdr>
            <w:top w:val="none" w:sz="0" w:space="0" w:color="auto"/>
            <w:left w:val="none" w:sz="0" w:space="0" w:color="auto"/>
            <w:bottom w:val="none" w:sz="0" w:space="0" w:color="auto"/>
            <w:right w:val="none" w:sz="0" w:space="0" w:color="auto"/>
          </w:divBdr>
        </w:div>
        <w:div w:id="1784765426">
          <w:marLeft w:val="480"/>
          <w:marRight w:val="0"/>
          <w:marTop w:val="0"/>
          <w:marBottom w:val="0"/>
          <w:divBdr>
            <w:top w:val="none" w:sz="0" w:space="0" w:color="auto"/>
            <w:left w:val="none" w:sz="0" w:space="0" w:color="auto"/>
            <w:bottom w:val="none" w:sz="0" w:space="0" w:color="auto"/>
            <w:right w:val="none" w:sz="0" w:space="0" w:color="auto"/>
          </w:divBdr>
        </w:div>
        <w:div w:id="1628009549">
          <w:marLeft w:val="480"/>
          <w:marRight w:val="0"/>
          <w:marTop w:val="0"/>
          <w:marBottom w:val="0"/>
          <w:divBdr>
            <w:top w:val="none" w:sz="0" w:space="0" w:color="auto"/>
            <w:left w:val="none" w:sz="0" w:space="0" w:color="auto"/>
            <w:bottom w:val="none" w:sz="0" w:space="0" w:color="auto"/>
            <w:right w:val="none" w:sz="0" w:space="0" w:color="auto"/>
          </w:divBdr>
        </w:div>
        <w:div w:id="1213732143">
          <w:marLeft w:val="480"/>
          <w:marRight w:val="0"/>
          <w:marTop w:val="0"/>
          <w:marBottom w:val="0"/>
          <w:divBdr>
            <w:top w:val="none" w:sz="0" w:space="0" w:color="auto"/>
            <w:left w:val="none" w:sz="0" w:space="0" w:color="auto"/>
            <w:bottom w:val="none" w:sz="0" w:space="0" w:color="auto"/>
            <w:right w:val="none" w:sz="0" w:space="0" w:color="auto"/>
          </w:divBdr>
        </w:div>
        <w:div w:id="426852493">
          <w:marLeft w:val="480"/>
          <w:marRight w:val="0"/>
          <w:marTop w:val="0"/>
          <w:marBottom w:val="0"/>
          <w:divBdr>
            <w:top w:val="none" w:sz="0" w:space="0" w:color="auto"/>
            <w:left w:val="none" w:sz="0" w:space="0" w:color="auto"/>
            <w:bottom w:val="none" w:sz="0" w:space="0" w:color="auto"/>
            <w:right w:val="none" w:sz="0" w:space="0" w:color="auto"/>
          </w:divBdr>
        </w:div>
        <w:div w:id="1292712000">
          <w:marLeft w:val="480"/>
          <w:marRight w:val="0"/>
          <w:marTop w:val="0"/>
          <w:marBottom w:val="0"/>
          <w:divBdr>
            <w:top w:val="none" w:sz="0" w:space="0" w:color="auto"/>
            <w:left w:val="none" w:sz="0" w:space="0" w:color="auto"/>
            <w:bottom w:val="none" w:sz="0" w:space="0" w:color="auto"/>
            <w:right w:val="none" w:sz="0" w:space="0" w:color="auto"/>
          </w:divBdr>
        </w:div>
        <w:div w:id="1697122053">
          <w:marLeft w:val="480"/>
          <w:marRight w:val="0"/>
          <w:marTop w:val="0"/>
          <w:marBottom w:val="0"/>
          <w:divBdr>
            <w:top w:val="none" w:sz="0" w:space="0" w:color="auto"/>
            <w:left w:val="none" w:sz="0" w:space="0" w:color="auto"/>
            <w:bottom w:val="none" w:sz="0" w:space="0" w:color="auto"/>
            <w:right w:val="none" w:sz="0" w:space="0" w:color="auto"/>
          </w:divBdr>
        </w:div>
        <w:div w:id="1476139221">
          <w:marLeft w:val="480"/>
          <w:marRight w:val="0"/>
          <w:marTop w:val="0"/>
          <w:marBottom w:val="0"/>
          <w:divBdr>
            <w:top w:val="none" w:sz="0" w:space="0" w:color="auto"/>
            <w:left w:val="none" w:sz="0" w:space="0" w:color="auto"/>
            <w:bottom w:val="none" w:sz="0" w:space="0" w:color="auto"/>
            <w:right w:val="none" w:sz="0" w:space="0" w:color="auto"/>
          </w:divBdr>
        </w:div>
        <w:div w:id="520584992">
          <w:marLeft w:val="480"/>
          <w:marRight w:val="0"/>
          <w:marTop w:val="0"/>
          <w:marBottom w:val="0"/>
          <w:divBdr>
            <w:top w:val="none" w:sz="0" w:space="0" w:color="auto"/>
            <w:left w:val="none" w:sz="0" w:space="0" w:color="auto"/>
            <w:bottom w:val="none" w:sz="0" w:space="0" w:color="auto"/>
            <w:right w:val="none" w:sz="0" w:space="0" w:color="auto"/>
          </w:divBdr>
        </w:div>
        <w:div w:id="1442606486">
          <w:marLeft w:val="480"/>
          <w:marRight w:val="0"/>
          <w:marTop w:val="0"/>
          <w:marBottom w:val="0"/>
          <w:divBdr>
            <w:top w:val="none" w:sz="0" w:space="0" w:color="auto"/>
            <w:left w:val="none" w:sz="0" w:space="0" w:color="auto"/>
            <w:bottom w:val="none" w:sz="0" w:space="0" w:color="auto"/>
            <w:right w:val="none" w:sz="0" w:space="0" w:color="auto"/>
          </w:divBdr>
        </w:div>
        <w:div w:id="1687320049">
          <w:marLeft w:val="480"/>
          <w:marRight w:val="0"/>
          <w:marTop w:val="0"/>
          <w:marBottom w:val="0"/>
          <w:divBdr>
            <w:top w:val="none" w:sz="0" w:space="0" w:color="auto"/>
            <w:left w:val="none" w:sz="0" w:space="0" w:color="auto"/>
            <w:bottom w:val="none" w:sz="0" w:space="0" w:color="auto"/>
            <w:right w:val="none" w:sz="0" w:space="0" w:color="auto"/>
          </w:divBdr>
        </w:div>
        <w:div w:id="1098647231">
          <w:marLeft w:val="480"/>
          <w:marRight w:val="0"/>
          <w:marTop w:val="0"/>
          <w:marBottom w:val="0"/>
          <w:divBdr>
            <w:top w:val="none" w:sz="0" w:space="0" w:color="auto"/>
            <w:left w:val="none" w:sz="0" w:space="0" w:color="auto"/>
            <w:bottom w:val="none" w:sz="0" w:space="0" w:color="auto"/>
            <w:right w:val="none" w:sz="0" w:space="0" w:color="auto"/>
          </w:divBdr>
        </w:div>
        <w:div w:id="457914629">
          <w:marLeft w:val="480"/>
          <w:marRight w:val="0"/>
          <w:marTop w:val="0"/>
          <w:marBottom w:val="0"/>
          <w:divBdr>
            <w:top w:val="none" w:sz="0" w:space="0" w:color="auto"/>
            <w:left w:val="none" w:sz="0" w:space="0" w:color="auto"/>
            <w:bottom w:val="none" w:sz="0" w:space="0" w:color="auto"/>
            <w:right w:val="none" w:sz="0" w:space="0" w:color="auto"/>
          </w:divBdr>
        </w:div>
        <w:div w:id="1416390986">
          <w:marLeft w:val="480"/>
          <w:marRight w:val="0"/>
          <w:marTop w:val="0"/>
          <w:marBottom w:val="0"/>
          <w:divBdr>
            <w:top w:val="none" w:sz="0" w:space="0" w:color="auto"/>
            <w:left w:val="none" w:sz="0" w:space="0" w:color="auto"/>
            <w:bottom w:val="none" w:sz="0" w:space="0" w:color="auto"/>
            <w:right w:val="none" w:sz="0" w:space="0" w:color="auto"/>
          </w:divBdr>
        </w:div>
        <w:div w:id="761028945">
          <w:marLeft w:val="480"/>
          <w:marRight w:val="0"/>
          <w:marTop w:val="0"/>
          <w:marBottom w:val="0"/>
          <w:divBdr>
            <w:top w:val="none" w:sz="0" w:space="0" w:color="auto"/>
            <w:left w:val="none" w:sz="0" w:space="0" w:color="auto"/>
            <w:bottom w:val="none" w:sz="0" w:space="0" w:color="auto"/>
            <w:right w:val="none" w:sz="0" w:space="0" w:color="auto"/>
          </w:divBdr>
        </w:div>
        <w:div w:id="729689354">
          <w:marLeft w:val="480"/>
          <w:marRight w:val="0"/>
          <w:marTop w:val="0"/>
          <w:marBottom w:val="0"/>
          <w:divBdr>
            <w:top w:val="none" w:sz="0" w:space="0" w:color="auto"/>
            <w:left w:val="none" w:sz="0" w:space="0" w:color="auto"/>
            <w:bottom w:val="none" w:sz="0" w:space="0" w:color="auto"/>
            <w:right w:val="none" w:sz="0" w:space="0" w:color="auto"/>
          </w:divBdr>
        </w:div>
        <w:div w:id="1415937394">
          <w:marLeft w:val="480"/>
          <w:marRight w:val="0"/>
          <w:marTop w:val="0"/>
          <w:marBottom w:val="0"/>
          <w:divBdr>
            <w:top w:val="none" w:sz="0" w:space="0" w:color="auto"/>
            <w:left w:val="none" w:sz="0" w:space="0" w:color="auto"/>
            <w:bottom w:val="none" w:sz="0" w:space="0" w:color="auto"/>
            <w:right w:val="none" w:sz="0" w:space="0" w:color="auto"/>
          </w:divBdr>
        </w:div>
        <w:div w:id="1048408893">
          <w:marLeft w:val="480"/>
          <w:marRight w:val="0"/>
          <w:marTop w:val="0"/>
          <w:marBottom w:val="0"/>
          <w:divBdr>
            <w:top w:val="none" w:sz="0" w:space="0" w:color="auto"/>
            <w:left w:val="none" w:sz="0" w:space="0" w:color="auto"/>
            <w:bottom w:val="none" w:sz="0" w:space="0" w:color="auto"/>
            <w:right w:val="none" w:sz="0" w:space="0" w:color="auto"/>
          </w:divBdr>
        </w:div>
        <w:div w:id="1189951691">
          <w:marLeft w:val="480"/>
          <w:marRight w:val="0"/>
          <w:marTop w:val="0"/>
          <w:marBottom w:val="0"/>
          <w:divBdr>
            <w:top w:val="none" w:sz="0" w:space="0" w:color="auto"/>
            <w:left w:val="none" w:sz="0" w:space="0" w:color="auto"/>
            <w:bottom w:val="none" w:sz="0" w:space="0" w:color="auto"/>
            <w:right w:val="none" w:sz="0" w:space="0" w:color="auto"/>
          </w:divBdr>
        </w:div>
        <w:div w:id="1084647723">
          <w:marLeft w:val="480"/>
          <w:marRight w:val="0"/>
          <w:marTop w:val="0"/>
          <w:marBottom w:val="0"/>
          <w:divBdr>
            <w:top w:val="none" w:sz="0" w:space="0" w:color="auto"/>
            <w:left w:val="none" w:sz="0" w:space="0" w:color="auto"/>
            <w:bottom w:val="none" w:sz="0" w:space="0" w:color="auto"/>
            <w:right w:val="none" w:sz="0" w:space="0" w:color="auto"/>
          </w:divBdr>
        </w:div>
        <w:div w:id="1023752254">
          <w:marLeft w:val="480"/>
          <w:marRight w:val="0"/>
          <w:marTop w:val="0"/>
          <w:marBottom w:val="0"/>
          <w:divBdr>
            <w:top w:val="none" w:sz="0" w:space="0" w:color="auto"/>
            <w:left w:val="none" w:sz="0" w:space="0" w:color="auto"/>
            <w:bottom w:val="none" w:sz="0" w:space="0" w:color="auto"/>
            <w:right w:val="none" w:sz="0" w:space="0" w:color="auto"/>
          </w:divBdr>
        </w:div>
        <w:div w:id="6372849">
          <w:marLeft w:val="480"/>
          <w:marRight w:val="0"/>
          <w:marTop w:val="0"/>
          <w:marBottom w:val="0"/>
          <w:divBdr>
            <w:top w:val="none" w:sz="0" w:space="0" w:color="auto"/>
            <w:left w:val="none" w:sz="0" w:space="0" w:color="auto"/>
            <w:bottom w:val="none" w:sz="0" w:space="0" w:color="auto"/>
            <w:right w:val="none" w:sz="0" w:space="0" w:color="auto"/>
          </w:divBdr>
        </w:div>
        <w:div w:id="608003256">
          <w:marLeft w:val="480"/>
          <w:marRight w:val="0"/>
          <w:marTop w:val="0"/>
          <w:marBottom w:val="0"/>
          <w:divBdr>
            <w:top w:val="none" w:sz="0" w:space="0" w:color="auto"/>
            <w:left w:val="none" w:sz="0" w:space="0" w:color="auto"/>
            <w:bottom w:val="none" w:sz="0" w:space="0" w:color="auto"/>
            <w:right w:val="none" w:sz="0" w:space="0" w:color="auto"/>
          </w:divBdr>
        </w:div>
        <w:div w:id="540479876">
          <w:marLeft w:val="480"/>
          <w:marRight w:val="0"/>
          <w:marTop w:val="0"/>
          <w:marBottom w:val="0"/>
          <w:divBdr>
            <w:top w:val="none" w:sz="0" w:space="0" w:color="auto"/>
            <w:left w:val="none" w:sz="0" w:space="0" w:color="auto"/>
            <w:bottom w:val="none" w:sz="0" w:space="0" w:color="auto"/>
            <w:right w:val="none" w:sz="0" w:space="0" w:color="auto"/>
          </w:divBdr>
        </w:div>
        <w:div w:id="437794703">
          <w:marLeft w:val="480"/>
          <w:marRight w:val="0"/>
          <w:marTop w:val="0"/>
          <w:marBottom w:val="0"/>
          <w:divBdr>
            <w:top w:val="none" w:sz="0" w:space="0" w:color="auto"/>
            <w:left w:val="none" w:sz="0" w:space="0" w:color="auto"/>
            <w:bottom w:val="none" w:sz="0" w:space="0" w:color="auto"/>
            <w:right w:val="none" w:sz="0" w:space="0" w:color="auto"/>
          </w:divBdr>
        </w:div>
        <w:div w:id="385759488">
          <w:marLeft w:val="480"/>
          <w:marRight w:val="0"/>
          <w:marTop w:val="0"/>
          <w:marBottom w:val="0"/>
          <w:divBdr>
            <w:top w:val="none" w:sz="0" w:space="0" w:color="auto"/>
            <w:left w:val="none" w:sz="0" w:space="0" w:color="auto"/>
            <w:bottom w:val="none" w:sz="0" w:space="0" w:color="auto"/>
            <w:right w:val="none" w:sz="0" w:space="0" w:color="auto"/>
          </w:divBdr>
        </w:div>
        <w:div w:id="354113998">
          <w:marLeft w:val="480"/>
          <w:marRight w:val="0"/>
          <w:marTop w:val="0"/>
          <w:marBottom w:val="0"/>
          <w:divBdr>
            <w:top w:val="none" w:sz="0" w:space="0" w:color="auto"/>
            <w:left w:val="none" w:sz="0" w:space="0" w:color="auto"/>
            <w:bottom w:val="none" w:sz="0" w:space="0" w:color="auto"/>
            <w:right w:val="none" w:sz="0" w:space="0" w:color="auto"/>
          </w:divBdr>
        </w:div>
        <w:div w:id="288362017">
          <w:marLeft w:val="480"/>
          <w:marRight w:val="0"/>
          <w:marTop w:val="0"/>
          <w:marBottom w:val="0"/>
          <w:divBdr>
            <w:top w:val="none" w:sz="0" w:space="0" w:color="auto"/>
            <w:left w:val="none" w:sz="0" w:space="0" w:color="auto"/>
            <w:bottom w:val="none" w:sz="0" w:space="0" w:color="auto"/>
            <w:right w:val="none" w:sz="0" w:space="0" w:color="auto"/>
          </w:divBdr>
        </w:div>
        <w:div w:id="21979556">
          <w:marLeft w:val="480"/>
          <w:marRight w:val="0"/>
          <w:marTop w:val="0"/>
          <w:marBottom w:val="0"/>
          <w:divBdr>
            <w:top w:val="none" w:sz="0" w:space="0" w:color="auto"/>
            <w:left w:val="none" w:sz="0" w:space="0" w:color="auto"/>
            <w:bottom w:val="none" w:sz="0" w:space="0" w:color="auto"/>
            <w:right w:val="none" w:sz="0" w:space="0" w:color="auto"/>
          </w:divBdr>
        </w:div>
        <w:div w:id="696614505">
          <w:marLeft w:val="480"/>
          <w:marRight w:val="0"/>
          <w:marTop w:val="0"/>
          <w:marBottom w:val="0"/>
          <w:divBdr>
            <w:top w:val="none" w:sz="0" w:space="0" w:color="auto"/>
            <w:left w:val="none" w:sz="0" w:space="0" w:color="auto"/>
            <w:bottom w:val="none" w:sz="0" w:space="0" w:color="auto"/>
            <w:right w:val="none" w:sz="0" w:space="0" w:color="auto"/>
          </w:divBdr>
        </w:div>
        <w:div w:id="1263564089">
          <w:marLeft w:val="480"/>
          <w:marRight w:val="0"/>
          <w:marTop w:val="0"/>
          <w:marBottom w:val="0"/>
          <w:divBdr>
            <w:top w:val="none" w:sz="0" w:space="0" w:color="auto"/>
            <w:left w:val="none" w:sz="0" w:space="0" w:color="auto"/>
            <w:bottom w:val="none" w:sz="0" w:space="0" w:color="auto"/>
            <w:right w:val="none" w:sz="0" w:space="0" w:color="auto"/>
          </w:divBdr>
        </w:div>
        <w:div w:id="1728064009">
          <w:marLeft w:val="480"/>
          <w:marRight w:val="0"/>
          <w:marTop w:val="0"/>
          <w:marBottom w:val="0"/>
          <w:divBdr>
            <w:top w:val="none" w:sz="0" w:space="0" w:color="auto"/>
            <w:left w:val="none" w:sz="0" w:space="0" w:color="auto"/>
            <w:bottom w:val="none" w:sz="0" w:space="0" w:color="auto"/>
            <w:right w:val="none" w:sz="0" w:space="0" w:color="auto"/>
          </w:divBdr>
        </w:div>
        <w:div w:id="781000013">
          <w:marLeft w:val="480"/>
          <w:marRight w:val="0"/>
          <w:marTop w:val="0"/>
          <w:marBottom w:val="0"/>
          <w:divBdr>
            <w:top w:val="none" w:sz="0" w:space="0" w:color="auto"/>
            <w:left w:val="none" w:sz="0" w:space="0" w:color="auto"/>
            <w:bottom w:val="none" w:sz="0" w:space="0" w:color="auto"/>
            <w:right w:val="none" w:sz="0" w:space="0" w:color="auto"/>
          </w:divBdr>
        </w:div>
        <w:div w:id="1575780227">
          <w:marLeft w:val="480"/>
          <w:marRight w:val="0"/>
          <w:marTop w:val="0"/>
          <w:marBottom w:val="0"/>
          <w:divBdr>
            <w:top w:val="none" w:sz="0" w:space="0" w:color="auto"/>
            <w:left w:val="none" w:sz="0" w:space="0" w:color="auto"/>
            <w:bottom w:val="none" w:sz="0" w:space="0" w:color="auto"/>
            <w:right w:val="none" w:sz="0" w:space="0" w:color="auto"/>
          </w:divBdr>
        </w:div>
        <w:div w:id="1030296864">
          <w:marLeft w:val="480"/>
          <w:marRight w:val="0"/>
          <w:marTop w:val="0"/>
          <w:marBottom w:val="0"/>
          <w:divBdr>
            <w:top w:val="none" w:sz="0" w:space="0" w:color="auto"/>
            <w:left w:val="none" w:sz="0" w:space="0" w:color="auto"/>
            <w:bottom w:val="none" w:sz="0" w:space="0" w:color="auto"/>
            <w:right w:val="none" w:sz="0" w:space="0" w:color="auto"/>
          </w:divBdr>
        </w:div>
        <w:div w:id="179972891">
          <w:marLeft w:val="480"/>
          <w:marRight w:val="0"/>
          <w:marTop w:val="0"/>
          <w:marBottom w:val="0"/>
          <w:divBdr>
            <w:top w:val="none" w:sz="0" w:space="0" w:color="auto"/>
            <w:left w:val="none" w:sz="0" w:space="0" w:color="auto"/>
            <w:bottom w:val="none" w:sz="0" w:space="0" w:color="auto"/>
            <w:right w:val="none" w:sz="0" w:space="0" w:color="auto"/>
          </w:divBdr>
        </w:div>
        <w:div w:id="2001227482">
          <w:marLeft w:val="480"/>
          <w:marRight w:val="0"/>
          <w:marTop w:val="0"/>
          <w:marBottom w:val="0"/>
          <w:divBdr>
            <w:top w:val="none" w:sz="0" w:space="0" w:color="auto"/>
            <w:left w:val="none" w:sz="0" w:space="0" w:color="auto"/>
            <w:bottom w:val="none" w:sz="0" w:space="0" w:color="auto"/>
            <w:right w:val="none" w:sz="0" w:space="0" w:color="auto"/>
          </w:divBdr>
        </w:div>
        <w:div w:id="504639031">
          <w:marLeft w:val="480"/>
          <w:marRight w:val="0"/>
          <w:marTop w:val="0"/>
          <w:marBottom w:val="0"/>
          <w:divBdr>
            <w:top w:val="none" w:sz="0" w:space="0" w:color="auto"/>
            <w:left w:val="none" w:sz="0" w:space="0" w:color="auto"/>
            <w:bottom w:val="none" w:sz="0" w:space="0" w:color="auto"/>
            <w:right w:val="none" w:sz="0" w:space="0" w:color="auto"/>
          </w:divBdr>
        </w:div>
        <w:div w:id="1984045005">
          <w:marLeft w:val="480"/>
          <w:marRight w:val="0"/>
          <w:marTop w:val="0"/>
          <w:marBottom w:val="0"/>
          <w:divBdr>
            <w:top w:val="none" w:sz="0" w:space="0" w:color="auto"/>
            <w:left w:val="none" w:sz="0" w:space="0" w:color="auto"/>
            <w:bottom w:val="none" w:sz="0" w:space="0" w:color="auto"/>
            <w:right w:val="none" w:sz="0" w:space="0" w:color="auto"/>
          </w:divBdr>
        </w:div>
        <w:div w:id="689843952">
          <w:marLeft w:val="480"/>
          <w:marRight w:val="0"/>
          <w:marTop w:val="0"/>
          <w:marBottom w:val="0"/>
          <w:divBdr>
            <w:top w:val="none" w:sz="0" w:space="0" w:color="auto"/>
            <w:left w:val="none" w:sz="0" w:space="0" w:color="auto"/>
            <w:bottom w:val="none" w:sz="0" w:space="0" w:color="auto"/>
            <w:right w:val="none" w:sz="0" w:space="0" w:color="auto"/>
          </w:divBdr>
        </w:div>
        <w:div w:id="497618814">
          <w:marLeft w:val="480"/>
          <w:marRight w:val="0"/>
          <w:marTop w:val="0"/>
          <w:marBottom w:val="0"/>
          <w:divBdr>
            <w:top w:val="none" w:sz="0" w:space="0" w:color="auto"/>
            <w:left w:val="none" w:sz="0" w:space="0" w:color="auto"/>
            <w:bottom w:val="none" w:sz="0" w:space="0" w:color="auto"/>
            <w:right w:val="none" w:sz="0" w:space="0" w:color="auto"/>
          </w:divBdr>
        </w:div>
        <w:div w:id="669799233">
          <w:marLeft w:val="480"/>
          <w:marRight w:val="0"/>
          <w:marTop w:val="0"/>
          <w:marBottom w:val="0"/>
          <w:divBdr>
            <w:top w:val="none" w:sz="0" w:space="0" w:color="auto"/>
            <w:left w:val="none" w:sz="0" w:space="0" w:color="auto"/>
            <w:bottom w:val="none" w:sz="0" w:space="0" w:color="auto"/>
            <w:right w:val="none" w:sz="0" w:space="0" w:color="auto"/>
          </w:divBdr>
        </w:div>
        <w:div w:id="320355874">
          <w:marLeft w:val="480"/>
          <w:marRight w:val="0"/>
          <w:marTop w:val="0"/>
          <w:marBottom w:val="0"/>
          <w:divBdr>
            <w:top w:val="none" w:sz="0" w:space="0" w:color="auto"/>
            <w:left w:val="none" w:sz="0" w:space="0" w:color="auto"/>
            <w:bottom w:val="none" w:sz="0" w:space="0" w:color="auto"/>
            <w:right w:val="none" w:sz="0" w:space="0" w:color="auto"/>
          </w:divBdr>
        </w:div>
      </w:divsChild>
    </w:div>
    <w:div w:id="348063175">
      <w:bodyDiv w:val="1"/>
      <w:marLeft w:val="0"/>
      <w:marRight w:val="0"/>
      <w:marTop w:val="0"/>
      <w:marBottom w:val="0"/>
      <w:divBdr>
        <w:top w:val="none" w:sz="0" w:space="0" w:color="auto"/>
        <w:left w:val="none" w:sz="0" w:space="0" w:color="auto"/>
        <w:bottom w:val="none" w:sz="0" w:space="0" w:color="auto"/>
        <w:right w:val="none" w:sz="0" w:space="0" w:color="auto"/>
      </w:divBdr>
    </w:div>
    <w:div w:id="348332729">
      <w:bodyDiv w:val="1"/>
      <w:marLeft w:val="0"/>
      <w:marRight w:val="0"/>
      <w:marTop w:val="0"/>
      <w:marBottom w:val="0"/>
      <w:divBdr>
        <w:top w:val="none" w:sz="0" w:space="0" w:color="auto"/>
        <w:left w:val="none" w:sz="0" w:space="0" w:color="auto"/>
        <w:bottom w:val="none" w:sz="0" w:space="0" w:color="auto"/>
        <w:right w:val="none" w:sz="0" w:space="0" w:color="auto"/>
      </w:divBdr>
    </w:div>
    <w:div w:id="348484470">
      <w:bodyDiv w:val="1"/>
      <w:marLeft w:val="0"/>
      <w:marRight w:val="0"/>
      <w:marTop w:val="0"/>
      <w:marBottom w:val="0"/>
      <w:divBdr>
        <w:top w:val="none" w:sz="0" w:space="0" w:color="auto"/>
        <w:left w:val="none" w:sz="0" w:space="0" w:color="auto"/>
        <w:bottom w:val="none" w:sz="0" w:space="0" w:color="auto"/>
        <w:right w:val="none" w:sz="0" w:space="0" w:color="auto"/>
      </w:divBdr>
    </w:div>
    <w:div w:id="348528599">
      <w:bodyDiv w:val="1"/>
      <w:marLeft w:val="0"/>
      <w:marRight w:val="0"/>
      <w:marTop w:val="0"/>
      <w:marBottom w:val="0"/>
      <w:divBdr>
        <w:top w:val="none" w:sz="0" w:space="0" w:color="auto"/>
        <w:left w:val="none" w:sz="0" w:space="0" w:color="auto"/>
        <w:bottom w:val="none" w:sz="0" w:space="0" w:color="auto"/>
        <w:right w:val="none" w:sz="0" w:space="0" w:color="auto"/>
      </w:divBdr>
    </w:div>
    <w:div w:id="348531784">
      <w:bodyDiv w:val="1"/>
      <w:marLeft w:val="0"/>
      <w:marRight w:val="0"/>
      <w:marTop w:val="0"/>
      <w:marBottom w:val="0"/>
      <w:divBdr>
        <w:top w:val="none" w:sz="0" w:space="0" w:color="auto"/>
        <w:left w:val="none" w:sz="0" w:space="0" w:color="auto"/>
        <w:bottom w:val="none" w:sz="0" w:space="0" w:color="auto"/>
        <w:right w:val="none" w:sz="0" w:space="0" w:color="auto"/>
      </w:divBdr>
    </w:div>
    <w:div w:id="348800404">
      <w:bodyDiv w:val="1"/>
      <w:marLeft w:val="0"/>
      <w:marRight w:val="0"/>
      <w:marTop w:val="0"/>
      <w:marBottom w:val="0"/>
      <w:divBdr>
        <w:top w:val="none" w:sz="0" w:space="0" w:color="auto"/>
        <w:left w:val="none" w:sz="0" w:space="0" w:color="auto"/>
        <w:bottom w:val="none" w:sz="0" w:space="0" w:color="auto"/>
        <w:right w:val="none" w:sz="0" w:space="0" w:color="auto"/>
      </w:divBdr>
    </w:div>
    <w:div w:id="349141576">
      <w:bodyDiv w:val="1"/>
      <w:marLeft w:val="0"/>
      <w:marRight w:val="0"/>
      <w:marTop w:val="0"/>
      <w:marBottom w:val="0"/>
      <w:divBdr>
        <w:top w:val="none" w:sz="0" w:space="0" w:color="auto"/>
        <w:left w:val="none" w:sz="0" w:space="0" w:color="auto"/>
        <w:bottom w:val="none" w:sz="0" w:space="0" w:color="auto"/>
        <w:right w:val="none" w:sz="0" w:space="0" w:color="auto"/>
      </w:divBdr>
    </w:div>
    <w:div w:id="349376058">
      <w:bodyDiv w:val="1"/>
      <w:marLeft w:val="0"/>
      <w:marRight w:val="0"/>
      <w:marTop w:val="0"/>
      <w:marBottom w:val="0"/>
      <w:divBdr>
        <w:top w:val="none" w:sz="0" w:space="0" w:color="auto"/>
        <w:left w:val="none" w:sz="0" w:space="0" w:color="auto"/>
        <w:bottom w:val="none" w:sz="0" w:space="0" w:color="auto"/>
        <w:right w:val="none" w:sz="0" w:space="0" w:color="auto"/>
      </w:divBdr>
    </w:div>
    <w:div w:id="349574212">
      <w:bodyDiv w:val="1"/>
      <w:marLeft w:val="0"/>
      <w:marRight w:val="0"/>
      <w:marTop w:val="0"/>
      <w:marBottom w:val="0"/>
      <w:divBdr>
        <w:top w:val="none" w:sz="0" w:space="0" w:color="auto"/>
        <w:left w:val="none" w:sz="0" w:space="0" w:color="auto"/>
        <w:bottom w:val="none" w:sz="0" w:space="0" w:color="auto"/>
        <w:right w:val="none" w:sz="0" w:space="0" w:color="auto"/>
      </w:divBdr>
    </w:div>
    <w:div w:id="350031556">
      <w:bodyDiv w:val="1"/>
      <w:marLeft w:val="0"/>
      <w:marRight w:val="0"/>
      <w:marTop w:val="0"/>
      <w:marBottom w:val="0"/>
      <w:divBdr>
        <w:top w:val="none" w:sz="0" w:space="0" w:color="auto"/>
        <w:left w:val="none" w:sz="0" w:space="0" w:color="auto"/>
        <w:bottom w:val="none" w:sz="0" w:space="0" w:color="auto"/>
        <w:right w:val="none" w:sz="0" w:space="0" w:color="auto"/>
      </w:divBdr>
    </w:div>
    <w:div w:id="350184511">
      <w:bodyDiv w:val="1"/>
      <w:marLeft w:val="0"/>
      <w:marRight w:val="0"/>
      <w:marTop w:val="0"/>
      <w:marBottom w:val="0"/>
      <w:divBdr>
        <w:top w:val="none" w:sz="0" w:space="0" w:color="auto"/>
        <w:left w:val="none" w:sz="0" w:space="0" w:color="auto"/>
        <w:bottom w:val="none" w:sz="0" w:space="0" w:color="auto"/>
        <w:right w:val="none" w:sz="0" w:space="0" w:color="auto"/>
      </w:divBdr>
    </w:div>
    <w:div w:id="350256220">
      <w:bodyDiv w:val="1"/>
      <w:marLeft w:val="0"/>
      <w:marRight w:val="0"/>
      <w:marTop w:val="0"/>
      <w:marBottom w:val="0"/>
      <w:divBdr>
        <w:top w:val="none" w:sz="0" w:space="0" w:color="auto"/>
        <w:left w:val="none" w:sz="0" w:space="0" w:color="auto"/>
        <w:bottom w:val="none" w:sz="0" w:space="0" w:color="auto"/>
        <w:right w:val="none" w:sz="0" w:space="0" w:color="auto"/>
      </w:divBdr>
    </w:div>
    <w:div w:id="350306079">
      <w:bodyDiv w:val="1"/>
      <w:marLeft w:val="0"/>
      <w:marRight w:val="0"/>
      <w:marTop w:val="0"/>
      <w:marBottom w:val="0"/>
      <w:divBdr>
        <w:top w:val="none" w:sz="0" w:space="0" w:color="auto"/>
        <w:left w:val="none" w:sz="0" w:space="0" w:color="auto"/>
        <w:bottom w:val="none" w:sz="0" w:space="0" w:color="auto"/>
        <w:right w:val="none" w:sz="0" w:space="0" w:color="auto"/>
      </w:divBdr>
    </w:div>
    <w:div w:id="350450609">
      <w:bodyDiv w:val="1"/>
      <w:marLeft w:val="0"/>
      <w:marRight w:val="0"/>
      <w:marTop w:val="0"/>
      <w:marBottom w:val="0"/>
      <w:divBdr>
        <w:top w:val="none" w:sz="0" w:space="0" w:color="auto"/>
        <w:left w:val="none" w:sz="0" w:space="0" w:color="auto"/>
        <w:bottom w:val="none" w:sz="0" w:space="0" w:color="auto"/>
        <w:right w:val="none" w:sz="0" w:space="0" w:color="auto"/>
      </w:divBdr>
    </w:div>
    <w:div w:id="350452525">
      <w:bodyDiv w:val="1"/>
      <w:marLeft w:val="0"/>
      <w:marRight w:val="0"/>
      <w:marTop w:val="0"/>
      <w:marBottom w:val="0"/>
      <w:divBdr>
        <w:top w:val="none" w:sz="0" w:space="0" w:color="auto"/>
        <w:left w:val="none" w:sz="0" w:space="0" w:color="auto"/>
        <w:bottom w:val="none" w:sz="0" w:space="0" w:color="auto"/>
        <w:right w:val="none" w:sz="0" w:space="0" w:color="auto"/>
      </w:divBdr>
    </w:div>
    <w:div w:id="350767179">
      <w:bodyDiv w:val="1"/>
      <w:marLeft w:val="0"/>
      <w:marRight w:val="0"/>
      <w:marTop w:val="0"/>
      <w:marBottom w:val="0"/>
      <w:divBdr>
        <w:top w:val="none" w:sz="0" w:space="0" w:color="auto"/>
        <w:left w:val="none" w:sz="0" w:space="0" w:color="auto"/>
        <w:bottom w:val="none" w:sz="0" w:space="0" w:color="auto"/>
        <w:right w:val="none" w:sz="0" w:space="0" w:color="auto"/>
      </w:divBdr>
    </w:div>
    <w:div w:id="350880039">
      <w:bodyDiv w:val="1"/>
      <w:marLeft w:val="0"/>
      <w:marRight w:val="0"/>
      <w:marTop w:val="0"/>
      <w:marBottom w:val="0"/>
      <w:divBdr>
        <w:top w:val="none" w:sz="0" w:space="0" w:color="auto"/>
        <w:left w:val="none" w:sz="0" w:space="0" w:color="auto"/>
        <w:bottom w:val="none" w:sz="0" w:space="0" w:color="auto"/>
        <w:right w:val="none" w:sz="0" w:space="0" w:color="auto"/>
      </w:divBdr>
    </w:div>
    <w:div w:id="350881017">
      <w:bodyDiv w:val="1"/>
      <w:marLeft w:val="0"/>
      <w:marRight w:val="0"/>
      <w:marTop w:val="0"/>
      <w:marBottom w:val="0"/>
      <w:divBdr>
        <w:top w:val="none" w:sz="0" w:space="0" w:color="auto"/>
        <w:left w:val="none" w:sz="0" w:space="0" w:color="auto"/>
        <w:bottom w:val="none" w:sz="0" w:space="0" w:color="auto"/>
        <w:right w:val="none" w:sz="0" w:space="0" w:color="auto"/>
      </w:divBdr>
    </w:div>
    <w:div w:id="351033450">
      <w:bodyDiv w:val="1"/>
      <w:marLeft w:val="0"/>
      <w:marRight w:val="0"/>
      <w:marTop w:val="0"/>
      <w:marBottom w:val="0"/>
      <w:divBdr>
        <w:top w:val="none" w:sz="0" w:space="0" w:color="auto"/>
        <w:left w:val="none" w:sz="0" w:space="0" w:color="auto"/>
        <w:bottom w:val="none" w:sz="0" w:space="0" w:color="auto"/>
        <w:right w:val="none" w:sz="0" w:space="0" w:color="auto"/>
      </w:divBdr>
    </w:div>
    <w:div w:id="351109003">
      <w:bodyDiv w:val="1"/>
      <w:marLeft w:val="0"/>
      <w:marRight w:val="0"/>
      <w:marTop w:val="0"/>
      <w:marBottom w:val="0"/>
      <w:divBdr>
        <w:top w:val="none" w:sz="0" w:space="0" w:color="auto"/>
        <w:left w:val="none" w:sz="0" w:space="0" w:color="auto"/>
        <w:bottom w:val="none" w:sz="0" w:space="0" w:color="auto"/>
        <w:right w:val="none" w:sz="0" w:space="0" w:color="auto"/>
      </w:divBdr>
    </w:div>
    <w:div w:id="351221992">
      <w:bodyDiv w:val="1"/>
      <w:marLeft w:val="0"/>
      <w:marRight w:val="0"/>
      <w:marTop w:val="0"/>
      <w:marBottom w:val="0"/>
      <w:divBdr>
        <w:top w:val="none" w:sz="0" w:space="0" w:color="auto"/>
        <w:left w:val="none" w:sz="0" w:space="0" w:color="auto"/>
        <w:bottom w:val="none" w:sz="0" w:space="0" w:color="auto"/>
        <w:right w:val="none" w:sz="0" w:space="0" w:color="auto"/>
      </w:divBdr>
    </w:div>
    <w:div w:id="351222387">
      <w:bodyDiv w:val="1"/>
      <w:marLeft w:val="0"/>
      <w:marRight w:val="0"/>
      <w:marTop w:val="0"/>
      <w:marBottom w:val="0"/>
      <w:divBdr>
        <w:top w:val="none" w:sz="0" w:space="0" w:color="auto"/>
        <w:left w:val="none" w:sz="0" w:space="0" w:color="auto"/>
        <w:bottom w:val="none" w:sz="0" w:space="0" w:color="auto"/>
        <w:right w:val="none" w:sz="0" w:space="0" w:color="auto"/>
      </w:divBdr>
    </w:div>
    <w:div w:id="351344659">
      <w:bodyDiv w:val="1"/>
      <w:marLeft w:val="0"/>
      <w:marRight w:val="0"/>
      <w:marTop w:val="0"/>
      <w:marBottom w:val="0"/>
      <w:divBdr>
        <w:top w:val="none" w:sz="0" w:space="0" w:color="auto"/>
        <w:left w:val="none" w:sz="0" w:space="0" w:color="auto"/>
        <w:bottom w:val="none" w:sz="0" w:space="0" w:color="auto"/>
        <w:right w:val="none" w:sz="0" w:space="0" w:color="auto"/>
      </w:divBdr>
    </w:div>
    <w:div w:id="351608959">
      <w:bodyDiv w:val="1"/>
      <w:marLeft w:val="0"/>
      <w:marRight w:val="0"/>
      <w:marTop w:val="0"/>
      <w:marBottom w:val="0"/>
      <w:divBdr>
        <w:top w:val="none" w:sz="0" w:space="0" w:color="auto"/>
        <w:left w:val="none" w:sz="0" w:space="0" w:color="auto"/>
        <w:bottom w:val="none" w:sz="0" w:space="0" w:color="auto"/>
        <w:right w:val="none" w:sz="0" w:space="0" w:color="auto"/>
      </w:divBdr>
    </w:div>
    <w:div w:id="351689085">
      <w:bodyDiv w:val="1"/>
      <w:marLeft w:val="0"/>
      <w:marRight w:val="0"/>
      <w:marTop w:val="0"/>
      <w:marBottom w:val="0"/>
      <w:divBdr>
        <w:top w:val="none" w:sz="0" w:space="0" w:color="auto"/>
        <w:left w:val="none" w:sz="0" w:space="0" w:color="auto"/>
        <w:bottom w:val="none" w:sz="0" w:space="0" w:color="auto"/>
        <w:right w:val="none" w:sz="0" w:space="0" w:color="auto"/>
      </w:divBdr>
    </w:div>
    <w:div w:id="351693047">
      <w:bodyDiv w:val="1"/>
      <w:marLeft w:val="0"/>
      <w:marRight w:val="0"/>
      <w:marTop w:val="0"/>
      <w:marBottom w:val="0"/>
      <w:divBdr>
        <w:top w:val="none" w:sz="0" w:space="0" w:color="auto"/>
        <w:left w:val="none" w:sz="0" w:space="0" w:color="auto"/>
        <w:bottom w:val="none" w:sz="0" w:space="0" w:color="auto"/>
        <w:right w:val="none" w:sz="0" w:space="0" w:color="auto"/>
      </w:divBdr>
    </w:div>
    <w:div w:id="351733639">
      <w:bodyDiv w:val="1"/>
      <w:marLeft w:val="0"/>
      <w:marRight w:val="0"/>
      <w:marTop w:val="0"/>
      <w:marBottom w:val="0"/>
      <w:divBdr>
        <w:top w:val="none" w:sz="0" w:space="0" w:color="auto"/>
        <w:left w:val="none" w:sz="0" w:space="0" w:color="auto"/>
        <w:bottom w:val="none" w:sz="0" w:space="0" w:color="auto"/>
        <w:right w:val="none" w:sz="0" w:space="0" w:color="auto"/>
      </w:divBdr>
    </w:div>
    <w:div w:id="352150243">
      <w:marLeft w:val="480"/>
      <w:marRight w:val="0"/>
      <w:marTop w:val="0"/>
      <w:marBottom w:val="0"/>
      <w:divBdr>
        <w:top w:val="none" w:sz="0" w:space="0" w:color="auto"/>
        <w:left w:val="none" w:sz="0" w:space="0" w:color="auto"/>
        <w:bottom w:val="none" w:sz="0" w:space="0" w:color="auto"/>
        <w:right w:val="none" w:sz="0" w:space="0" w:color="auto"/>
      </w:divBdr>
    </w:div>
    <w:div w:id="352340442">
      <w:bodyDiv w:val="1"/>
      <w:marLeft w:val="0"/>
      <w:marRight w:val="0"/>
      <w:marTop w:val="0"/>
      <w:marBottom w:val="0"/>
      <w:divBdr>
        <w:top w:val="none" w:sz="0" w:space="0" w:color="auto"/>
        <w:left w:val="none" w:sz="0" w:space="0" w:color="auto"/>
        <w:bottom w:val="none" w:sz="0" w:space="0" w:color="auto"/>
        <w:right w:val="none" w:sz="0" w:space="0" w:color="auto"/>
      </w:divBdr>
    </w:div>
    <w:div w:id="352457149">
      <w:bodyDiv w:val="1"/>
      <w:marLeft w:val="0"/>
      <w:marRight w:val="0"/>
      <w:marTop w:val="0"/>
      <w:marBottom w:val="0"/>
      <w:divBdr>
        <w:top w:val="none" w:sz="0" w:space="0" w:color="auto"/>
        <w:left w:val="none" w:sz="0" w:space="0" w:color="auto"/>
        <w:bottom w:val="none" w:sz="0" w:space="0" w:color="auto"/>
        <w:right w:val="none" w:sz="0" w:space="0" w:color="auto"/>
      </w:divBdr>
    </w:div>
    <w:div w:id="352654239">
      <w:bodyDiv w:val="1"/>
      <w:marLeft w:val="0"/>
      <w:marRight w:val="0"/>
      <w:marTop w:val="0"/>
      <w:marBottom w:val="0"/>
      <w:divBdr>
        <w:top w:val="none" w:sz="0" w:space="0" w:color="auto"/>
        <w:left w:val="none" w:sz="0" w:space="0" w:color="auto"/>
        <w:bottom w:val="none" w:sz="0" w:space="0" w:color="auto"/>
        <w:right w:val="none" w:sz="0" w:space="0" w:color="auto"/>
      </w:divBdr>
    </w:div>
    <w:div w:id="352808640">
      <w:marLeft w:val="480"/>
      <w:marRight w:val="0"/>
      <w:marTop w:val="0"/>
      <w:marBottom w:val="0"/>
      <w:divBdr>
        <w:top w:val="none" w:sz="0" w:space="0" w:color="auto"/>
        <w:left w:val="none" w:sz="0" w:space="0" w:color="auto"/>
        <w:bottom w:val="none" w:sz="0" w:space="0" w:color="auto"/>
        <w:right w:val="none" w:sz="0" w:space="0" w:color="auto"/>
      </w:divBdr>
    </w:div>
    <w:div w:id="352925493">
      <w:bodyDiv w:val="1"/>
      <w:marLeft w:val="0"/>
      <w:marRight w:val="0"/>
      <w:marTop w:val="0"/>
      <w:marBottom w:val="0"/>
      <w:divBdr>
        <w:top w:val="none" w:sz="0" w:space="0" w:color="auto"/>
        <w:left w:val="none" w:sz="0" w:space="0" w:color="auto"/>
        <w:bottom w:val="none" w:sz="0" w:space="0" w:color="auto"/>
        <w:right w:val="none" w:sz="0" w:space="0" w:color="auto"/>
      </w:divBdr>
    </w:div>
    <w:div w:id="352995972">
      <w:bodyDiv w:val="1"/>
      <w:marLeft w:val="0"/>
      <w:marRight w:val="0"/>
      <w:marTop w:val="0"/>
      <w:marBottom w:val="0"/>
      <w:divBdr>
        <w:top w:val="none" w:sz="0" w:space="0" w:color="auto"/>
        <w:left w:val="none" w:sz="0" w:space="0" w:color="auto"/>
        <w:bottom w:val="none" w:sz="0" w:space="0" w:color="auto"/>
        <w:right w:val="none" w:sz="0" w:space="0" w:color="auto"/>
      </w:divBdr>
    </w:div>
    <w:div w:id="353069691">
      <w:bodyDiv w:val="1"/>
      <w:marLeft w:val="0"/>
      <w:marRight w:val="0"/>
      <w:marTop w:val="0"/>
      <w:marBottom w:val="0"/>
      <w:divBdr>
        <w:top w:val="none" w:sz="0" w:space="0" w:color="auto"/>
        <w:left w:val="none" w:sz="0" w:space="0" w:color="auto"/>
        <w:bottom w:val="none" w:sz="0" w:space="0" w:color="auto"/>
        <w:right w:val="none" w:sz="0" w:space="0" w:color="auto"/>
      </w:divBdr>
    </w:div>
    <w:div w:id="353309390">
      <w:bodyDiv w:val="1"/>
      <w:marLeft w:val="0"/>
      <w:marRight w:val="0"/>
      <w:marTop w:val="0"/>
      <w:marBottom w:val="0"/>
      <w:divBdr>
        <w:top w:val="none" w:sz="0" w:space="0" w:color="auto"/>
        <w:left w:val="none" w:sz="0" w:space="0" w:color="auto"/>
        <w:bottom w:val="none" w:sz="0" w:space="0" w:color="auto"/>
        <w:right w:val="none" w:sz="0" w:space="0" w:color="auto"/>
      </w:divBdr>
    </w:div>
    <w:div w:id="353582165">
      <w:bodyDiv w:val="1"/>
      <w:marLeft w:val="0"/>
      <w:marRight w:val="0"/>
      <w:marTop w:val="0"/>
      <w:marBottom w:val="0"/>
      <w:divBdr>
        <w:top w:val="none" w:sz="0" w:space="0" w:color="auto"/>
        <w:left w:val="none" w:sz="0" w:space="0" w:color="auto"/>
        <w:bottom w:val="none" w:sz="0" w:space="0" w:color="auto"/>
        <w:right w:val="none" w:sz="0" w:space="0" w:color="auto"/>
      </w:divBdr>
    </w:div>
    <w:div w:id="353653508">
      <w:bodyDiv w:val="1"/>
      <w:marLeft w:val="0"/>
      <w:marRight w:val="0"/>
      <w:marTop w:val="0"/>
      <w:marBottom w:val="0"/>
      <w:divBdr>
        <w:top w:val="none" w:sz="0" w:space="0" w:color="auto"/>
        <w:left w:val="none" w:sz="0" w:space="0" w:color="auto"/>
        <w:bottom w:val="none" w:sz="0" w:space="0" w:color="auto"/>
        <w:right w:val="none" w:sz="0" w:space="0" w:color="auto"/>
      </w:divBdr>
    </w:div>
    <w:div w:id="353724422">
      <w:bodyDiv w:val="1"/>
      <w:marLeft w:val="0"/>
      <w:marRight w:val="0"/>
      <w:marTop w:val="0"/>
      <w:marBottom w:val="0"/>
      <w:divBdr>
        <w:top w:val="none" w:sz="0" w:space="0" w:color="auto"/>
        <w:left w:val="none" w:sz="0" w:space="0" w:color="auto"/>
        <w:bottom w:val="none" w:sz="0" w:space="0" w:color="auto"/>
        <w:right w:val="none" w:sz="0" w:space="0" w:color="auto"/>
      </w:divBdr>
    </w:div>
    <w:div w:id="353767891">
      <w:marLeft w:val="480"/>
      <w:marRight w:val="0"/>
      <w:marTop w:val="0"/>
      <w:marBottom w:val="0"/>
      <w:divBdr>
        <w:top w:val="none" w:sz="0" w:space="0" w:color="auto"/>
        <w:left w:val="none" w:sz="0" w:space="0" w:color="auto"/>
        <w:bottom w:val="none" w:sz="0" w:space="0" w:color="auto"/>
        <w:right w:val="none" w:sz="0" w:space="0" w:color="auto"/>
      </w:divBdr>
    </w:div>
    <w:div w:id="353771763">
      <w:bodyDiv w:val="1"/>
      <w:marLeft w:val="0"/>
      <w:marRight w:val="0"/>
      <w:marTop w:val="0"/>
      <w:marBottom w:val="0"/>
      <w:divBdr>
        <w:top w:val="none" w:sz="0" w:space="0" w:color="auto"/>
        <w:left w:val="none" w:sz="0" w:space="0" w:color="auto"/>
        <w:bottom w:val="none" w:sz="0" w:space="0" w:color="auto"/>
        <w:right w:val="none" w:sz="0" w:space="0" w:color="auto"/>
      </w:divBdr>
    </w:div>
    <w:div w:id="354115569">
      <w:bodyDiv w:val="1"/>
      <w:marLeft w:val="0"/>
      <w:marRight w:val="0"/>
      <w:marTop w:val="0"/>
      <w:marBottom w:val="0"/>
      <w:divBdr>
        <w:top w:val="none" w:sz="0" w:space="0" w:color="auto"/>
        <w:left w:val="none" w:sz="0" w:space="0" w:color="auto"/>
        <w:bottom w:val="none" w:sz="0" w:space="0" w:color="auto"/>
        <w:right w:val="none" w:sz="0" w:space="0" w:color="auto"/>
      </w:divBdr>
    </w:div>
    <w:div w:id="354158097">
      <w:bodyDiv w:val="1"/>
      <w:marLeft w:val="0"/>
      <w:marRight w:val="0"/>
      <w:marTop w:val="0"/>
      <w:marBottom w:val="0"/>
      <w:divBdr>
        <w:top w:val="none" w:sz="0" w:space="0" w:color="auto"/>
        <w:left w:val="none" w:sz="0" w:space="0" w:color="auto"/>
        <w:bottom w:val="none" w:sz="0" w:space="0" w:color="auto"/>
        <w:right w:val="none" w:sz="0" w:space="0" w:color="auto"/>
      </w:divBdr>
    </w:div>
    <w:div w:id="354231081">
      <w:marLeft w:val="480"/>
      <w:marRight w:val="0"/>
      <w:marTop w:val="0"/>
      <w:marBottom w:val="0"/>
      <w:divBdr>
        <w:top w:val="none" w:sz="0" w:space="0" w:color="auto"/>
        <w:left w:val="none" w:sz="0" w:space="0" w:color="auto"/>
        <w:bottom w:val="none" w:sz="0" w:space="0" w:color="auto"/>
        <w:right w:val="none" w:sz="0" w:space="0" w:color="auto"/>
      </w:divBdr>
    </w:div>
    <w:div w:id="354616264">
      <w:bodyDiv w:val="1"/>
      <w:marLeft w:val="0"/>
      <w:marRight w:val="0"/>
      <w:marTop w:val="0"/>
      <w:marBottom w:val="0"/>
      <w:divBdr>
        <w:top w:val="none" w:sz="0" w:space="0" w:color="auto"/>
        <w:left w:val="none" w:sz="0" w:space="0" w:color="auto"/>
        <w:bottom w:val="none" w:sz="0" w:space="0" w:color="auto"/>
        <w:right w:val="none" w:sz="0" w:space="0" w:color="auto"/>
      </w:divBdr>
    </w:div>
    <w:div w:id="354619455">
      <w:bodyDiv w:val="1"/>
      <w:marLeft w:val="0"/>
      <w:marRight w:val="0"/>
      <w:marTop w:val="0"/>
      <w:marBottom w:val="0"/>
      <w:divBdr>
        <w:top w:val="none" w:sz="0" w:space="0" w:color="auto"/>
        <w:left w:val="none" w:sz="0" w:space="0" w:color="auto"/>
        <w:bottom w:val="none" w:sz="0" w:space="0" w:color="auto"/>
        <w:right w:val="none" w:sz="0" w:space="0" w:color="auto"/>
      </w:divBdr>
    </w:div>
    <w:div w:id="354816244">
      <w:bodyDiv w:val="1"/>
      <w:marLeft w:val="0"/>
      <w:marRight w:val="0"/>
      <w:marTop w:val="0"/>
      <w:marBottom w:val="0"/>
      <w:divBdr>
        <w:top w:val="none" w:sz="0" w:space="0" w:color="auto"/>
        <w:left w:val="none" w:sz="0" w:space="0" w:color="auto"/>
        <w:bottom w:val="none" w:sz="0" w:space="0" w:color="auto"/>
        <w:right w:val="none" w:sz="0" w:space="0" w:color="auto"/>
      </w:divBdr>
    </w:div>
    <w:div w:id="355278545">
      <w:bodyDiv w:val="1"/>
      <w:marLeft w:val="0"/>
      <w:marRight w:val="0"/>
      <w:marTop w:val="0"/>
      <w:marBottom w:val="0"/>
      <w:divBdr>
        <w:top w:val="none" w:sz="0" w:space="0" w:color="auto"/>
        <w:left w:val="none" w:sz="0" w:space="0" w:color="auto"/>
        <w:bottom w:val="none" w:sz="0" w:space="0" w:color="auto"/>
        <w:right w:val="none" w:sz="0" w:space="0" w:color="auto"/>
      </w:divBdr>
    </w:div>
    <w:div w:id="355469073">
      <w:bodyDiv w:val="1"/>
      <w:marLeft w:val="0"/>
      <w:marRight w:val="0"/>
      <w:marTop w:val="0"/>
      <w:marBottom w:val="0"/>
      <w:divBdr>
        <w:top w:val="none" w:sz="0" w:space="0" w:color="auto"/>
        <w:left w:val="none" w:sz="0" w:space="0" w:color="auto"/>
        <w:bottom w:val="none" w:sz="0" w:space="0" w:color="auto"/>
        <w:right w:val="none" w:sz="0" w:space="0" w:color="auto"/>
      </w:divBdr>
    </w:div>
    <w:div w:id="355471428">
      <w:bodyDiv w:val="1"/>
      <w:marLeft w:val="0"/>
      <w:marRight w:val="0"/>
      <w:marTop w:val="0"/>
      <w:marBottom w:val="0"/>
      <w:divBdr>
        <w:top w:val="none" w:sz="0" w:space="0" w:color="auto"/>
        <w:left w:val="none" w:sz="0" w:space="0" w:color="auto"/>
        <w:bottom w:val="none" w:sz="0" w:space="0" w:color="auto"/>
        <w:right w:val="none" w:sz="0" w:space="0" w:color="auto"/>
      </w:divBdr>
    </w:div>
    <w:div w:id="355471623">
      <w:bodyDiv w:val="1"/>
      <w:marLeft w:val="0"/>
      <w:marRight w:val="0"/>
      <w:marTop w:val="0"/>
      <w:marBottom w:val="0"/>
      <w:divBdr>
        <w:top w:val="none" w:sz="0" w:space="0" w:color="auto"/>
        <w:left w:val="none" w:sz="0" w:space="0" w:color="auto"/>
        <w:bottom w:val="none" w:sz="0" w:space="0" w:color="auto"/>
        <w:right w:val="none" w:sz="0" w:space="0" w:color="auto"/>
      </w:divBdr>
    </w:div>
    <w:div w:id="355736913">
      <w:bodyDiv w:val="1"/>
      <w:marLeft w:val="0"/>
      <w:marRight w:val="0"/>
      <w:marTop w:val="0"/>
      <w:marBottom w:val="0"/>
      <w:divBdr>
        <w:top w:val="none" w:sz="0" w:space="0" w:color="auto"/>
        <w:left w:val="none" w:sz="0" w:space="0" w:color="auto"/>
        <w:bottom w:val="none" w:sz="0" w:space="0" w:color="auto"/>
        <w:right w:val="none" w:sz="0" w:space="0" w:color="auto"/>
      </w:divBdr>
    </w:div>
    <w:div w:id="356319762">
      <w:bodyDiv w:val="1"/>
      <w:marLeft w:val="0"/>
      <w:marRight w:val="0"/>
      <w:marTop w:val="0"/>
      <w:marBottom w:val="0"/>
      <w:divBdr>
        <w:top w:val="none" w:sz="0" w:space="0" w:color="auto"/>
        <w:left w:val="none" w:sz="0" w:space="0" w:color="auto"/>
        <w:bottom w:val="none" w:sz="0" w:space="0" w:color="auto"/>
        <w:right w:val="none" w:sz="0" w:space="0" w:color="auto"/>
      </w:divBdr>
    </w:div>
    <w:div w:id="356547219">
      <w:bodyDiv w:val="1"/>
      <w:marLeft w:val="0"/>
      <w:marRight w:val="0"/>
      <w:marTop w:val="0"/>
      <w:marBottom w:val="0"/>
      <w:divBdr>
        <w:top w:val="none" w:sz="0" w:space="0" w:color="auto"/>
        <w:left w:val="none" w:sz="0" w:space="0" w:color="auto"/>
        <w:bottom w:val="none" w:sz="0" w:space="0" w:color="auto"/>
        <w:right w:val="none" w:sz="0" w:space="0" w:color="auto"/>
      </w:divBdr>
    </w:div>
    <w:div w:id="356855362">
      <w:bodyDiv w:val="1"/>
      <w:marLeft w:val="0"/>
      <w:marRight w:val="0"/>
      <w:marTop w:val="0"/>
      <w:marBottom w:val="0"/>
      <w:divBdr>
        <w:top w:val="none" w:sz="0" w:space="0" w:color="auto"/>
        <w:left w:val="none" w:sz="0" w:space="0" w:color="auto"/>
        <w:bottom w:val="none" w:sz="0" w:space="0" w:color="auto"/>
        <w:right w:val="none" w:sz="0" w:space="0" w:color="auto"/>
      </w:divBdr>
    </w:div>
    <w:div w:id="356933447">
      <w:bodyDiv w:val="1"/>
      <w:marLeft w:val="0"/>
      <w:marRight w:val="0"/>
      <w:marTop w:val="0"/>
      <w:marBottom w:val="0"/>
      <w:divBdr>
        <w:top w:val="none" w:sz="0" w:space="0" w:color="auto"/>
        <w:left w:val="none" w:sz="0" w:space="0" w:color="auto"/>
        <w:bottom w:val="none" w:sz="0" w:space="0" w:color="auto"/>
        <w:right w:val="none" w:sz="0" w:space="0" w:color="auto"/>
      </w:divBdr>
    </w:div>
    <w:div w:id="357001803">
      <w:bodyDiv w:val="1"/>
      <w:marLeft w:val="0"/>
      <w:marRight w:val="0"/>
      <w:marTop w:val="0"/>
      <w:marBottom w:val="0"/>
      <w:divBdr>
        <w:top w:val="none" w:sz="0" w:space="0" w:color="auto"/>
        <w:left w:val="none" w:sz="0" w:space="0" w:color="auto"/>
        <w:bottom w:val="none" w:sz="0" w:space="0" w:color="auto"/>
        <w:right w:val="none" w:sz="0" w:space="0" w:color="auto"/>
      </w:divBdr>
    </w:div>
    <w:div w:id="357007159">
      <w:bodyDiv w:val="1"/>
      <w:marLeft w:val="0"/>
      <w:marRight w:val="0"/>
      <w:marTop w:val="0"/>
      <w:marBottom w:val="0"/>
      <w:divBdr>
        <w:top w:val="none" w:sz="0" w:space="0" w:color="auto"/>
        <w:left w:val="none" w:sz="0" w:space="0" w:color="auto"/>
        <w:bottom w:val="none" w:sz="0" w:space="0" w:color="auto"/>
        <w:right w:val="none" w:sz="0" w:space="0" w:color="auto"/>
      </w:divBdr>
    </w:div>
    <w:div w:id="357120106">
      <w:bodyDiv w:val="1"/>
      <w:marLeft w:val="0"/>
      <w:marRight w:val="0"/>
      <w:marTop w:val="0"/>
      <w:marBottom w:val="0"/>
      <w:divBdr>
        <w:top w:val="none" w:sz="0" w:space="0" w:color="auto"/>
        <w:left w:val="none" w:sz="0" w:space="0" w:color="auto"/>
        <w:bottom w:val="none" w:sz="0" w:space="0" w:color="auto"/>
        <w:right w:val="none" w:sz="0" w:space="0" w:color="auto"/>
      </w:divBdr>
    </w:div>
    <w:div w:id="357195909">
      <w:bodyDiv w:val="1"/>
      <w:marLeft w:val="0"/>
      <w:marRight w:val="0"/>
      <w:marTop w:val="0"/>
      <w:marBottom w:val="0"/>
      <w:divBdr>
        <w:top w:val="none" w:sz="0" w:space="0" w:color="auto"/>
        <w:left w:val="none" w:sz="0" w:space="0" w:color="auto"/>
        <w:bottom w:val="none" w:sz="0" w:space="0" w:color="auto"/>
        <w:right w:val="none" w:sz="0" w:space="0" w:color="auto"/>
      </w:divBdr>
    </w:div>
    <w:div w:id="357392494">
      <w:bodyDiv w:val="1"/>
      <w:marLeft w:val="0"/>
      <w:marRight w:val="0"/>
      <w:marTop w:val="0"/>
      <w:marBottom w:val="0"/>
      <w:divBdr>
        <w:top w:val="none" w:sz="0" w:space="0" w:color="auto"/>
        <w:left w:val="none" w:sz="0" w:space="0" w:color="auto"/>
        <w:bottom w:val="none" w:sz="0" w:space="0" w:color="auto"/>
        <w:right w:val="none" w:sz="0" w:space="0" w:color="auto"/>
      </w:divBdr>
    </w:div>
    <w:div w:id="357396187">
      <w:bodyDiv w:val="1"/>
      <w:marLeft w:val="0"/>
      <w:marRight w:val="0"/>
      <w:marTop w:val="0"/>
      <w:marBottom w:val="0"/>
      <w:divBdr>
        <w:top w:val="none" w:sz="0" w:space="0" w:color="auto"/>
        <w:left w:val="none" w:sz="0" w:space="0" w:color="auto"/>
        <w:bottom w:val="none" w:sz="0" w:space="0" w:color="auto"/>
        <w:right w:val="none" w:sz="0" w:space="0" w:color="auto"/>
      </w:divBdr>
    </w:div>
    <w:div w:id="357433452">
      <w:bodyDiv w:val="1"/>
      <w:marLeft w:val="0"/>
      <w:marRight w:val="0"/>
      <w:marTop w:val="0"/>
      <w:marBottom w:val="0"/>
      <w:divBdr>
        <w:top w:val="none" w:sz="0" w:space="0" w:color="auto"/>
        <w:left w:val="none" w:sz="0" w:space="0" w:color="auto"/>
        <w:bottom w:val="none" w:sz="0" w:space="0" w:color="auto"/>
        <w:right w:val="none" w:sz="0" w:space="0" w:color="auto"/>
      </w:divBdr>
    </w:div>
    <w:div w:id="357893032">
      <w:bodyDiv w:val="1"/>
      <w:marLeft w:val="0"/>
      <w:marRight w:val="0"/>
      <w:marTop w:val="0"/>
      <w:marBottom w:val="0"/>
      <w:divBdr>
        <w:top w:val="none" w:sz="0" w:space="0" w:color="auto"/>
        <w:left w:val="none" w:sz="0" w:space="0" w:color="auto"/>
        <w:bottom w:val="none" w:sz="0" w:space="0" w:color="auto"/>
        <w:right w:val="none" w:sz="0" w:space="0" w:color="auto"/>
      </w:divBdr>
    </w:div>
    <w:div w:id="357968264">
      <w:bodyDiv w:val="1"/>
      <w:marLeft w:val="0"/>
      <w:marRight w:val="0"/>
      <w:marTop w:val="0"/>
      <w:marBottom w:val="0"/>
      <w:divBdr>
        <w:top w:val="none" w:sz="0" w:space="0" w:color="auto"/>
        <w:left w:val="none" w:sz="0" w:space="0" w:color="auto"/>
        <w:bottom w:val="none" w:sz="0" w:space="0" w:color="auto"/>
        <w:right w:val="none" w:sz="0" w:space="0" w:color="auto"/>
      </w:divBdr>
    </w:div>
    <w:div w:id="358089482">
      <w:bodyDiv w:val="1"/>
      <w:marLeft w:val="0"/>
      <w:marRight w:val="0"/>
      <w:marTop w:val="0"/>
      <w:marBottom w:val="0"/>
      <w:divBdr>
        <w:top w:val="none" w:sz="0" w:space="0" w:color="auto"/>
        <w:left w:val="none" w:sz="0" w:space="0" w:color="auto"/>
        <w:bottom w:val="none" w:sz="0" w:space="0" w:color="auto"/>
        <w:right w:val="none" w:sz="0" w:space="0" w:color="auto"/>
      </w:divBdr>
    </w:div>
    <w:div w:id="358242580">
      <w:bodyDiv w:val="1"/>
      <w:marLeft w:val="0"/>
      <w:marRight w:val="0"/>
      <w:marTop w:val="0"/>
      <w:marBottom w:val="0"/>
      <w:divBdr>
        <w:top w:val="none" w:sz="0" w:space="0" w:color="auto"/>
        <w:left w:val="none" w:sz="0" w:space="0" w:color="auto"/>
        <w:bottom w:val="none" w:sz="0" w:space="0" w:color="auto"/>
        <w:right w:val="none" w:sz="0" w:space="0" w:color="auto"/>
      </w:divBdr>
    </w:div>
    <w:div w:id="358363597">
      <w:bodyDiv w:val="1"/>
      <w:marLeft w:val="0"/>
      <w:marRight w:val="0"/>
      <w:marTop w:val="0"/>
      <w:marBottom w:val="0"/>
      <w:divBdr>
        <w:top w:val="none" w:sz="0" w:space="0" w:color="auto"/>
        <w:left w:val="none" w:sz="0" w:space="0" w:color="auto"/>
        <w:bottom w:val="none" w:sz="0" w:space="0" w:color="auto"/>
        <w:right w:val="none" w:sz="0" w:space="0" w:color="auto"/>
      </w:divBdr>
    </w:div>
    <w:div w:id="358700412">
      <w:bodyDiv w:val="1"/>
      <w:marLeft w:val="0"/>
      <w:marRight w:val="0"/>
      <w:marTop w:val="0"/>
      <w:marBottom w:val="0"/>
      <w:divBdr>
        <w:top w:val="none" w:sz="0" w:space="0" w:color="auto"/>
        <w:left w:val="none" w:sz="0" w:space="0" w:color="auto"/>
        <w:bottom w:val="none" w:sz="0" w:space="0" w:color="auto"/>
        <w:right w:val="none" w:sz="0" w:space="0" w:color="auto"/>
      </w:divBdr>
    </w:div>
    <w:div w:id="358898775">
      <w:bodyDiv w:val="1"/>
      <w:marLeft w:val="0"/>
      <w:marRight w:val="0"/>
      <w:marTop w:val="0"/>
      <w:marBottom w:val="0"/>
      <w:divBdr>
        <w:top w:val="none" w:sz="0" w:space="0" w:color="auto"/>
        <w:left w:val="none" w:sz="0" w:space="0" w:color="auto"/>
        <w:bottom w:val="none" w:sz="0" w:space="0" w:color="auto"/>
        <w:right w:val="none" w:sz="0" w:space="0" w:color="auto"/>
      </w:divBdr>
    </w:div>
    <w:div w:id="359017636">
      <w:bodyDiv w:val="1"/>
      <w:marLeft w:val="0"/>
      <w:marRight w:val="0"/>
      <w:marTop w:val="0"/>
      <w:marBottom w:val="0"/>
      <w:divBdr>
        <w:top w:val="none" w:sz="0" w:space="0" w:color="auto"/>
        <w:left w:val="none" w:sz="0" w:space="0" w:color="auto"/>
        <w:bottom w:val="none" w:sz="0" w:space="0" w:color="auto"/>
        <w:right w:val="none" w:sz="0" w:space="0" w:color="auto"/>
      </w:divBdr>
    </w:div>
    <w:div w:id="359552758">
      <w:bodyDiv w:val="1"/>
      <w:marLeft w:val="0"/>
      <w:marRight w:val="0"/>
      <w:marTop w:val="0"/>
      <w:marBottom w:val="0"/>
      <w:divBdr>
        <w:top w:val="none" w:sz="0" w:space="0" w:color="auto"/>
        <w:left w:val="none" w:sz="0" w:space="0" w:color="auto"/>
        <w:bottom w:val="none" w:sz="0" w:space="0" w:color="auto"/>
        <w:right w:val="none" w:sz="0" w:space="0" w:color="auto"/>
      </w:divBdr>
    </w:div>
    <w:div w:id="359622404">
      <w:bodyDiv w:val="1"/>
      <w:marLeft w:val="0"/>
      <w:marRight w:val="0"/>
      <w:marTop w:val="0"/>
      <w:marBottom w:val="0"/>
      <w:divBdr>
        <w:top w:val="none" w:sz="0" w:space="0" w:color="auto"/>
        <w:left w:val="none" w:sz="0" w:space="0" w:color="auto"/>
        <w:bottom w:val="none" w:sz="0" w:space="0" w:color="auto"/>
        <w:right w:val="none" w:sz="0" w:space="0" w:color="auto"/>
      </w:divBdr>
    </w:div>
    <w:div w:id="359740199">
      <w:bodyDiv w:val="1"/>
      <w:marLeft w:val="0"/>
      <w:marRight w:val="0"/>
      <w:marTop w:val="0"/>
      <w:marBottom w:val="0"/>
      <w:divBdr>
        <w:top w:val="none" w:sz="0" w:space="0" w:color="auto"/>
        <w:left w:val="none" w:sz="0" w:space="0" w:color="auto"/>
        <w:bottom w:val="none" w:sz="0" w:space="0" w:color="auto"/>
        <w:right w:val="none" w:sz="0" w:space="0" w:color="auto"/>
      </w:divBdr>
    </w:div>
    <w:div w:id="360278254">
      <w:bodyDiv w:val="1"/>
      <w:marLeft w:val="0"/>
      <w:marRight w:val="0"/>
      <w:marTop w:val="0"/>
      <w:marBottom w:val="0"/>
      <w:divBdr>
        <w:top w:val="none" w:sz="0" w:space="0" w:color="auto"/>
        <w:left w:val="none" w:sz="0" w:space="0" w:color="auto"/>
        <w:bottom w:val="none" w:sz="0" w:space="0" w:color="auto"/>
        <w:right w:val="none" w:sz="0" w:space="0" w:color="auto"/>
      </w:divBdr>
    </w:div>
    <w:div w:id="360398655">
      <w:bodyDiv w:val="1"/>
      <w:marLeft w:val="0"/>
      <w:marRight w:val="0"/>
      <w:marTop w:val="0"/>
      <w:marBottom w:val="0"/>
      <w:divBdr>
        <w:top w:val="none" w:sz="0" w:space="0" w:color="auto"/>
        <w:left w:val="none" w:sz="0" w:space="0" w:color="auto"/>
        <w:bottom w:val="none" w:sz="0" w:space="0" w:color="auto"/>
        <w:right w:val="none" w:sz="0" w:space="0" w:color="auto"/>
      </w:divBdr>
    </w:div>
    <w:div w:id="360863577">
      <w:bodyDiv w:val="1"/>
      <w:marLeft w:val="0"/>
      <w:marRight w:val="0"/>
      <w:marTop w:val="0"/>
      <w:marBottom w:val="0"/>
      <w:divBdr>
        <w:top w:val="none" w:sz="0" w:space="0" w:color="auto"/>
        <w:left w:val="none" w:sz="0" w:space="0" w:color="auto"/>
        <w:bottom w:val="none" w:sz="0" w:space="0" w:color="auto"/>
        <w:right w:val="none" w:sz="0" w:space="0" w:color="auto"/>
      </w:divBdr>
    </w:div>
    <w:div w:id="360937895">
      <w:bodyDiv w:val="1"/>
      <w:marLeft w:val="0"/>
      <w:marRight w:val="0"/>
      <w:marTop w:val="0"/>
      <w:marBottom w:val="0"/>
      <w:divBdr>
        <w:top w:val="none" w:sz="0" w:space="0" w:color="auto"/>
        <w:left w:val="none" w:sz="0" w:space="0" w:color="auto"/>
        <w:bottom w:val="none" w:sz="0" w:space="0" w:color="auto"/>
        <w:right w:val="none" w:sz="0" w:space="0" w:color="auto"/>
      </w:divBdr>
    </w:div>
    <w:div w:id="361246405">
      <w:bodyDiv w:val="1"/>
      <w:marLeft w:val="0"/>
      <w:marRight w:val="0"/>
      <w:marTop w:val="0"/>
      <w:marBottom w:val="0"/>
      <w:divBdr>
        <w:top w:val="none" w:sz="0" w:space="0" w:color="auto"/>
        <w:left w:val="none" w:sz="0" w:space="0" w:color="auto"/>
        <w:bottom w:val="none" w:sz="0" w:space="0" w:color="auto"/>
        <w:right w:val="none" w:sz="0" w:space="0" w:color="auto"/>
      </w:divBdr>
    </w:div>
    <w:div w:id="361706136">
      <w:bodyDiv w:val="1"/>
      <w:marLeft w:val="0"/>
      <w:marRight w:val="0"/>
      <w:marTop w:val="0"/>
      <w:marBottom w:val="0"/>
      <w:divBdr>
        <w:top w:val="none" w:sz="0" w:space="0" w:color="auto"/>
        <w:left w:val="none" w:sz="0" w:space="0" w:color="auto"/>
        <w:bottom w:val="none" w:sz="0" w:space="0" w:color="auto"/>
        <w:right w:val="none" w:sz="0" w:space="0" w:color="auto"/>
      </w:divBdr>
    </w:div>
    <w:div w:id="361790358">
      <w:bodyDiv w:val="1"/>
      <w:marLeft w:val="0"/>
      <w:marRight w:val="0"/>
      <w:marTop w:val="0"/>
      <w:marBottom w:val="0"/>
      <w:divBdr>
        <w:top w:val="none" w:sz="0" w:space="0" w:color="auto"/>
        <w:left w:val="none" w:sz="0" w:space="0" w:color="auto"/>
        <w:bottom w:val="none" w:sz="0" w:space="0" w:color="auto"/>
        <w:right w:val="none" w:sz="0" w:space="0" w:color="auto"/>
      </w:divBdr>
    </w:div>
    <w:div w:id="362024806">
      <w:bodyDiv w:val="1"/>
      <w:marLeft w:val="0"/>
      <w:marRight w:val="0"/>
      <w:marTop w:val="0"/>
      <w:marBottom w:val="0"/>
      <w:divBdr>
        <w:top w:val="none" w:sz="0" w:space="0" w:color="auto"/>
        <w:left w:val="none" w:sz="0" w:space="0" w:color="auto"/>
        <w:bottom w:val="none" w:sz="0" w:space="0" w:color="auto"/>
        <w:right w:val="none" w:sz="0" w:space="0" w:color="auto"/>
      </w:divBdr>
    </w:div>
    <w:div w:id="362094569">
      <w:marLeft w:val="480"/>
      <w:marRight w:val="0"/>
      <w:marTop w:val="0"/>
      <w:marBottom w:val="0"/>
      <w:divBdr>
        <w:top w:val="none" w:sz="0" w:space="0" w:color="auto"/>
        <w:left w:val="none" w:sz="0" w:space="0" w:color="auto"/>
        <w:bottom w:val="none" w:sz="0" w:space="0" w:color="auto"/>
        <w:right w:val="none" w:sz="0" w:space="0" w:color="auto"/>
      </w:divBdr>
    </w:div>
    <w:div w:id="362098780">
      <w:bodyDiv w:val="1"/>
      <w:marLeft w:val="0"/>
      <w:marRight w:val="0"/>
      <w:marTop w:val="0"/>
      <w:marBottom w:val="0"/>
      <w:divBdr>
        <w:top w:val="none" w:sz="0" w:space="0" w:color="auto"/>
        <w:left w:val="none" w:sz="0" w:space="0" w:color="auto"/>
        <w:bottom w:val="none" w:sz="0" w:space="0" w:color="auto"/>
        <w:right w:val="none" w:sz="0" w:space="0" w:color="auto"/>
      </w:divBdr>
    </w:div>
    <w:div w:id="362101388">
      <w:bodyDiv w:val="1"/>
      <w:marLeft w:val="0"/>
      <w:marRight w:val="0"/>
      <w:marTop w:val="0"/>
      <w:marBottom w:val="0"/>
      <w:divBdr>
        <w:top w:val="none" w:sz="0" w:space="0" w:color="auto"/>
        <w:left w:val="none" w:sz="0" w:space="0" w:color="auto"/>
        <w:bottom w:val="none" w:sz="0" w:space="0" w:color="auto"/>
        <w:right w:val="none" w:sz="0" w:space="0" w:color="auto"/>
      </w:divBdr>
      <w:divsChild>
        <w:div w:id="1277952527">
          <w:marLeft w:val="480"/>
          <w:marRight w:val="0"/>
          <w:marTop w:val="0"/>
          <w:marBottom w:val="0"/>
          <w:divBdr>
            <w:top w:val="none" w:sz="0" w:space="0" w:color="auto"/>
            <w:left w:val="none" w:sz="0" w:space="0" w:color="auto"/>
            <w:bottom w:val="none" w:sz="0" w:space="0" w:color="auto"/>
            <w:right w:val="none" w:sz="0" w:space="0" w:color="auto"/>
          </w:divBdr>
        </w:div>
        <w:div w:id="262148611">
          <w:marLeft w:val="480"/>
          <w:marRight w:val="0"/>
          <w:marTop w:val="0"/>
          <w:marBottom w:val="0"/>
          <w:divBdr>
            <w:top w:val="none" w:sz="0" w:space="0" w:color="auto"/>
            <w:left w:val="none" w:sz="0" w:space="0" w:color="auto"/>
            <w:bottom w:val="none" w:sz="0" w:space="0" w:color="auto"/>
            <w:right w:val="none" w:sz="0" w:space="0" w:color="auto"/>
          </w:divBdr>
        </w:div>
        <w:div w:id="220018395">
          <w:marLeft w:val="480"/>
          <w:marRight w:val="0"/>
          <w:marTop w:val="0"/>
          <w:marBottom w:val="0"/>
          <w:divBdr>
            <w:top w:val="none" w:sz="0" w:space="0" w:color="auto"/>
            <w:left w:val="none" w:sz="0" w:space="0" w:color="auto"/>
            <w:bottom w:val="none" w:sz="0" w:space="0" w:color="auto"/>
            <w:right w:val="none" w:sz="0" w:space="0" w:color="auto"/>
          </w:divBdr>
        </w:div>
        <w:div w:id="2010449686">
          <w:marLeft w:val="480"/>
          <w:marRight w:val="0"/>
          <w:marTop w:val="0"/>
          <w:marBottom w:val="0"/>
          <w:divBdr>
            <w:top w:val="none" w:sz="0" w:space="0" w:color="auto"/>
            <w:left w:val="none" w:sz="0" w:space="0" w:color="auto"/>
            <w:bottom w:val="none" w:sz="0" w:space="0" w:color="auto"/>
            <w:right w:val="none" w:sz="0" w:space="0" w:color="auto"/>
          </w:divBdr>
        </w:div>
        <w:div w:id="1889759476">
          <w:marLeft w:val="480"/>
          <w:marRight w:val="0"/>
          <w:marTop w:val="0"/>
          <w:marBottom w:val="0"/>
          <w:divBdr>
            <w:top w:val="none" w:sz="0" w:space="0" w:color="auto"/>
            <w:left w:val="none" w:sz="0" w:space="0" w:color="auto"/>
            <w:bottom w:val="none" w:sz="0" w:space="0" w:color="auto"/>
            <w:right w:val="none" w:sz="0" w:space="0" w:color="auto"/>
          </w:divBdr>
        </w:div>
        <w:div w:id="1969897280">
          <w:marLeft w:val="480"/>
          <w:marRight w:val="0"/>
          <w:marTop w:val="0"/>
          <w:marBottom w:val="0"/>
          <w:divBdr>
            <w:top w:val="none" w:sz="0" w:space="0" w:color="auto"/>
            <w:left w:val="none" w:sz="0" w:space="0" w:color="auto"/>
            <w:bottom w:val="none" w:sz="0" w:space="0" w:color="auto"/>
            <w:right w:val="none" w:sz="0" w:space="0" w:color="auto"/>
          </w:divBdr>
        </w:div>
        <w:div w:id="372465339">
          <w:marLeft w:val="480"/>
          <w:marRight w:val="0"/>
          <w:marTop w:val="0"/>
          <w:marBottom w:val="0"/>
          <w:divBdr>
            <w:top w:val="none" w:sz="0" w:space="0" w:color="auto"/>
            <w:left w:val="none" w:sz="0" w:space="0" w:color="auto"/>
            <w:bottom w:val="none" w:sz="0" w:space="0" w:color="auto"/>
            <w:right w:val="none" w:sz="0" w:space="0" w:color="auto"/>
          </w:divBdr>
        </w:div>
        <w:div w:id="1282498173">
          <w:marLeft w:val="480"/>
          <w:marRight w:val="0"/>
          <w:marTop w:val="0"/>
          <w:marBottom w:val="0"/>
          <w:divBdr>
            <w:top w:val="none" w:sz="0" w:space="0" w:color="auto"/>
            <w:left w:val="none" w:sz="0" w:space="0" w:color="auto"/>
            <w:bottom w:val="none" w:sz="0" w:space="0" w:color="auto"/>
            <w:right w:val="none" w:sz="0" w:space="0" w:color="auto"/>
          </w:divBdr>
        </w:div>
        <w:div w:id="333529382">
          <w:marLeft w:val="480"/>
          <w:marRight w:val="0"/>
          <w:marTop w:val="0"/>
          <w:marBottom w:val="0"/>
          <w:divBdr>
            <w:top w:val="none" w:sz="0" w:space="0" w:color="auto"/>
            <w:left w:val="none" w:sz="0" w:space="0" w:color="auto"/>
            <w:bottom w:val="none" w:sz="0" w:space="0" w:color="auto"/>
            <w:right w:val="none" w:sz="0" w:space="0" w:color="auto"/>
          </w:divBdr>
        </w:div>
        <w:div w:id="2058966127">
          <w:marLeft w:val="480"/>
          <w:marRight w:val="0"/>
          <w:marTop w:val="0"/>
          <w:marBottom w:val="0"/>
          <w:divBdr>
            <w:top w:val="none" w:sz="0" w:space="0" w:color="auto"/>
            <w:left w:val="none" w:sz="0" w:space="0" w:color="auto"/>
            <w:bottom w:val="none" w:sz="0" w:space="0" w:color="auto"/>
            <w:right w:val="none" w:sz="0" w:space="0" w:color="auto"/>
          </w:divBdr>
        </w:div>
        <w:div w:id="1056658800">
          <w:marLeft w:val="480"/>
          <w:marRight w:val="0"/>
          <w:marTop w:val="0"/>
          <w:marBottom w:val="0"/>
          <w:divBdr>
            <w:top w:val="none" w:sz="0" w:space="0" w:color="auto"/>
            <w:left w:val="none" w:sz="0" w:space="0" w:color="auto"/>
            <w:bottom w:val="none" w:sz="0" w:space="0" w:color="auto"/>
            <w:right w:val="none" w:sz="0" w:space="0" w:color="auto"/>
          </w:divBdr>
        </w:div>
        <w:div w:id="1541934178">
          <w:marLeft w:val="480"/>
          <w:marRight w:val="0"/>
          <w:marTop w:val="0"/>
          <w:marBottom w:val="0"/>
          <w:divBdr>
            <w:top w:val="none" w:sz="0" w:space="0" w:color="auto"/>
            <w:left w:val="none" w:sz="0" w:space="0" w:color="auto"/>
            <w:bottom w:val="none" w:sz="0" w:space="0" w:color="auto"/>
            <w:right w:val="none" w:sz="0" w:space="0" w:color="auto"/>
          </w:divBdr>
        </w:div>
        <w:div w:id="90319642">
          <w:marLeft w:val="480"/>
          <w:marRight w:val="0"/>
          <w:marTop w:val="0"/>
          <w:marBottom w:val="0"/>
          <w:divBdr>
            <w:top w:val="none" w:sz="0" w:space="0" w:color="auto"/>
            <w:left w:val="none" w:sz="0" w:space="0" w:color="auto"/>
            <w:bottom w:val="none" w:sz="0" w:space="0" w:color="auto"/>
            <w:right w:val="none" w:sz="0" w:space="0" w:color="auto"/>
          </w:divBdr>
        </w:div>
        <w:div w:id="348145587">
          <w:marLeft w:val="480"/>
          <w:marRight w:val="0"/>
          <w:marTop w:val="0"/>
          <w:marBottom w:val="0"/>
          <w:divBdr>
            <w:top w:val="none" w:sz="0" w:space="0" w:color="auto"/>
            <w:left w:val="none" w:sz="0" w:space="0" w:color="auto"/>
            <w:bottom w:val="none" w:sz="0" w:space="0" w:color="auto"/>
            <w:right w:val="none" w:sz="0" w:space="0" w:color="auto"/>
          </w:divBdr>
        </w:div>
        <w:div w:id="1283079093">
          <w:marLeft w:val="480"/>
          <w:marRight w:val="0"/>
          <w:marTop w:val="0"/>
          <w:marBottom w:val="0"/>
          <w:divBdr>
            <w:top w:val="none" w:sz="0" w:space="0" w:color="auto"/>
            <w:left w:val="none" w:sz="0" w:space="0" w:color="auto"/>
            <w:bottom w:val="none" w:sz="0" w:space="0" w:color="auto"/>
            <w:right w:val="none" w:sz="0" w:space="0" w:color="auto"/>
          </w:divBdr>
        </w:div>
        <w:div w:id="447480160">
          <w:marLeft w:val="480"/>
          <w:marRight w:val="0"/>
          <w:marTop w:val="0"/>
          <w:marBottom w:val="0"/>
          <w:divBdr>
            <w:top w:val="none" w:sz="0" w:space="0" w:color="auto"/>
            <w:left w:val="none" w:sz="0" w:space="0" w:color="auto"/>
            <w:bottom w:val="none" w:sz="0" w:space="0" w:color="auto"/>
            <w:right w:val="none" w:sz="0" w:space="0" w:color="auto"/>
          </w:divBdr>
        </w:div>
        <w:div w:id="1400858524">
          <w:marLeft w:val="480"/>
          <w:marRight w:val="0"/>
          <w:marTop w:val="0"/>
          <w:marBottom w:val="0"/>
          <w:divBdr>
            <w:top w:val="none" w:sz="0" w:space="0" w:color="auto"/>
            <w:left w:val="none" w:sz="0" w:space="0" w:color="auto"/>
            <w:bottom w:val="none" w:sz="0" w:space="0" w:color="auto"/>
            <w:right w:val="none" w:sz="0" w:space="0" w:color="auto"/>
          </w:divBdr>
        </w:div>
        <w:div w:id="2130199678">
          <w:marLeft w:val="480"/>
          <w:marRight w:val="0"/>
          <w:marTop w:val="0"/>
          <w:marBottom w:val="0"/>
          <w:divBdr>
            <w:top w:val="none" w:sz="0" w:space="0" w:color="auto"/>
            <w:left w:val="none" w:sz="0" w:space="0" w:color="auto"/>
            <w:bottom w:val="none" w:sz="0" w:space="0" w:color="auto"/>
            <w:right w:val="none" w:sz="0" w:space="0" w:color="auto"/>
          </w:divBdr>
        </w:div>
        <w:div w:id="757868163">
          <w:marLeft w:val="480"/>
          <w:marRight w:val="0"/>
          <w:marTop w:val="0"/>
          <w:marBottom w:val="0"/>
          <w:divBdr>
            <w:top w:val="none" w:sz="0" w:space="0" w:color="auto"/>
            <w:left w:val="none" w:sz="0" w:space="0" w:color="auto"/>
            <w:bottom w:val="none" w:sz="0" w:space="0" w:color="auto"/>
            <w:right w:val="none" w:sz="0" w:space="0" w:color="auto"/>
          </w:divBdr>
        </w:div>
        <w:div w:id="163933816">
          <w:marLeft w:val="480"/>
          <w:marRight w:val="0"/>
          <w:marTop w:val="0"/>
          <w:marBottom w:val="0"/>
          <w:divBdr>
            <w:top w:val="none" w:sz="0" w:space="0" w:color="auto"/>
            <w:left w:val="none" w:sz="0" w:space="0" w:color="auto"/>
            <w:bottom w:val="none" w:sz="0" w:space="0" w:color="auto"/>
            <w:right w:val="none" w:sz="0" w:space="0" w:color="auto"/>
          </w:divBdr>
        </w:div>
        <w:div w:id="605694626">
          <w:marLeft w:val="480"/>
          <w:marRight w:val="0"/>
          <w:marTop w:val="0"/>
          <w:marBottom w:val="0"/>
          <w:divBdr>
            <w:top w:val="none" w:sz="0" w:space="0" w:color="auto"/>
            <w:left w:val="none" w:sz="0" w:space="0" w:color="auto"/>
            <w:bottom w:val="none" w:sz="0" w:space="0" w:color="auto"/>
            <w:right w:val="none" w:sz="0" w:space="0" w:color="auto"/>
          </w:divBdr>
        </w:div>
        <w:div w:id="773089988">
          <w:marLeft w:val="480"/>
          <w:marRight w:val="0"/>
          <w:marTop w:val="0"/>
          <w:marBottom w:val="0"/>
          <w:divBdr>
            <w:top w:val="none" w:sz="0" w:space="0" w:color="auto"/>
            <w:left w:val="none" w:sz="0" w:space="0" w:color="auto"/>
            <w:bottom w:val="none" w:sz="0" w:space="0" w:color="auto"/>
            <w:right w:val="none" w:sz="0" w:space="0" w:color="auto"/>
          </w:divBdr>
        </w:div>
        <w:div w:id="310446378">
          <w:marLeft w:val="480"/>
          <w:marRight w:val="0"/>
          <w:marTop w:val="0"/>
          <w:marBottom w:val="0"/>
          <w:divBdr>
            <w:top w:val="none" w:sz="0" w:space="0" w:color="auto"/>
            <w:left w:val="none" w:sz="0" w:space="0" w:color="auto"/>
            <w:bottom w:val="none" w:sz="0" w:space="0" w:color="auto"/>
            <w:right w:val="none" w:sz="0" w:space="0" w:color="auto"/>
          </w:divBdr>
        </w:div>
        <w:div w:id="586577654">
          <w:marLeft w:val="480"/>
          <w:marRight w:val="0"/>
          <w:marTop w:val="0"/>
          <w:marBottom w:val="0"/>
          <w:divBdr>
            <w:top w:val="none" w:sz="0" w:space="0" w:color="auto"/>
            <w:left w:val="none" w:sz="0" w:space="0" w:color="auto"/>
            <w:bottom w:val="none" w:sz="0" w:space="0" w:color="auto"/>
            <w:right w:val="none" w:sz="0" w:space="0" w:color="auto"/>
          </w:divBdr>
        </w:div>
        <w:div w:id="1640112348">
          <w:marLeft w:val="480"/>
          <w:marRight w:val="0"/>
          <w:marTop w:val="0"/>
          <w:marBottom w:val="0"/>
          <w:divBdr>
            <w:top w:val="none" w:sz="0" w:space="0" w:color="auto"/>
            <w:left w:val="none" w:sz="0" w:space="0" w:color="auto"/>
            <w:bottom w:val="none" w:sz="0" w:space="0" w:color="auto"/>
            <w:right w:val="none" w:sz="0" w:space="0" w:color="auto"/>
          </w:divBdr>
        </w:div>
        <w:div w:id="1002512465">
          <w:marLeft w:val="480"/>
          <w:marRight w:val="0"/>
          <w:marTop w:val="0"/>
          <w:marBottom w:val="0"/>
          <w:divBdr>
            <w:top w:val="none" w:sz="0" w:space="0" w:color="auto"/>
            <w:left w:val="none" w:sz="0" w:space="0" w:color="auto"/>
            <w:bottom w:val="none" w:sz="0" w:space="0" w:color="auto"/>
            <w:right w:val="none" w:sz="0" w:space="0" w:color="auto"/>
          </w:divBdr>
        </w:div>
        <w:div w:id="1619750503">
          <w:marLeft w:val="480"/>
          <w:marRight w:val="0"/>
          <w:marTop w:val="0"/>
          <w:marBottom w:val="0"/>
          <w:divBdr>
            <w:top w:val="none" w:sz="0" w:space="0" w:color="auto"/>
            <w:left w:val="none" w:sz="0" w:space="0" w:color="auto"/>
            <w:bottom w:val="none" w:sz="0" w:space="0" w:color="auto"/>
            <w:right w:val="none" w:sz="0" w:space="0" w:color="auto"/>
          </w:divBdr>
        </w:div>
        <w:div w:id="199709506">
          <w:marLeft w:val="480"/>
          <w:marRight w:val="0"/>
          <w:marTop w:val="0"/>
          <w:marBottom w:val="0"/>
          <w:divBdr>
            <w:top w:val="none" w:sz="0" w:space="0" w:color="auto"/>
            <w:left w:val="none" w:sz="0" w:space="0" w:color="auto"/>
            <w:bottom w:val="none" w:sz="0" w:space="0" w:color="auto"/>
            <w:right w:val="none" w:sz="0" w:space="0" w:color="auto"/>
          </w:divBdr>
        </w:div>
        <w:div w:id="812874305">
          <w:marLeft w:val="480"/>
          <w:marRight w:val="0"/>
          <w:marTop w:val="0"/>
          <w:marBottom w:val="0"/>
          <w:divBdr>
            <w:top w:val="none" w:sz="0" w:space="0" w:color="auto"/>
            <w:left w:val="none" w:sz="0" w:space="0" w:color="auto"/>
            <w:bottom w:val="none" w:sz="0" w:space="0" w:color="auto"/>
            <w:right w:val="none" w:sz="0" w:space="0" w:color="auto"/>
          </w:divBdr>
        </w:div>
        <w:div w:id="695617877">
          <w:marLeft w:val="480"/>
          <w:marRight w:val="0"/>
          <w:marTop w:val="0"/>
          <w:marBottom w:val="0"/>
          <w:divBdr>
            <w:top w:val="none" w:sz="0" w:space="0" w:color="auto"/>
            <w:left w:val="none" w:sz="0" w:space="0" w:color="auto"/>
            <w:bottom w:val="none" w:sz="0" w:space="0" w:color="auto"/>
            <w:right w:val="none" w:sz="0" w:space="0" w:color="auto"/>
          </w:divBdr>
        </w:div>
        <w:div w:id="1820341455">
          <w:marLeft w:val="480"/>
          <w:marRight w:val="0"/>
          <w:marTop w:val="0"/>
          <w:marBottom w:val="0"/>
          <w:divBdr>
            <w:top w:val="none" w:sz="0" w:space="0" w:color="auto"/>
            <w:left w:val="none" w:sz="0" w:space="0" w:color="auto"/>
            <w:bottom w:val="none" w:sz="0" w:space="0" w:color="auto"/>
            <w:right w:val="none" w:sz="0" w:space="0" w:color="auto"/>
          </w:divBdr>
        </w:div>
        <w:div w:id="2086411186">
          <w:marLeft w:val="480"/>
          <w:marRight w:val="0"/>
          <w:marTop w:val="0"/>
          <w:marBottom w:val="0"/>
          <w:divBdr>
            <w:top w:val="none" w:sz="0" w:space="0" w:color="auto"/>
            <w:left w:val="none" w:sz="0" w:space="0" w:color="auto"/>
            <w:bottom w:val="none" w:sz="0" w:space="0" w:color="auto"/>
            <w:right w:val="none" w:sz="0" w:space="0" w:color="auto"/>
          </w:divBdr>
        </w:div>
        <w:div w:id="335234188">
          <w:marLeft w:val="480"/>
          <w:marRight w:val="0"/>
          <w:marTop w:val="0"/>
          <w:marBottom w:val="0"/>
          <w:divBdr>
            <w:top w:val="none" w:sz="0" w:space="0" w:color="auto"/>
            <w:left w:val="none" w:sz="0" w:space="0" w:color="auto"/>
            <w:bottom w:val="none" w:sz="0" w:space="0" w:color="auto"/>
            <w:right w:val="none" w:sz="0" w:space="0" w:color="auto"/>
          </w:divBdr>
        </w:div>
        <w:div w:id="1002465641">
          <w:marLeft w:val="480"/>
          <w:marRight w:val="0"/>
          <w:marTop w:val="0"/>
          <w:marBottom w:val="0"/>
          <w:divBdr>
            <w:top w:val="none" w:sz="0" w:space="0" w:color="auto"/>
            <w:left w:val="none" w:sz="0" w:space="0" w:color="auto"/>
            <w:bottom w:val="none" w:sz="0" w:space="0" w:color="auto"/>
            <w:right w:val="none" w:sz="0" w:space="0" w:color="auto"/>
          </w:divBdr>
        </w:div>
        <w:div w:id="221648320">
          <w:marLeft w:val="480"/>
          <w:marRight w:val="0"/>
          <w:marTop w:val="0"/>
          <w:marBottom w:val="0"/>
          <w:divBdr>
            <w:top w:val="none" w:sz="0" w:space="0" w:color="auto"/>
            <w:left w:val="none" w:sz="0" w:space="0" w:color="auto"/>
            <w:bottom w:val="none" w:sz="0" w:space="0" w:color="auto"/>
            <w:right w:val="none" w:sz="0" w:space="0" w:color="auto"/>
          </w:divBdr>
        </w:div>
        <w:div w:id="1716852941">
          <w:marLeft w:val="480"/>
          <w:marRight w:val="0"/>
          <w:marTop w:val="0"/>
          <w:marBottom w:val="0"/>
          <w:divBdr>
            <w:top w:val="none" w:sz="0" w:space="0" w:color="auto"/>
            <w:left w:val="none" w:sz="0" w:space="0" w:color="auto"/>
            <w:bottom w:val="none" w:sz="0" w:space="0" w:color="auto"/>
            <w:right w:val="none" w:sz="0" w:space="0" w:color="auto"/>
          </w:divBdr>
        </w:div>
        <w:div w:id="1873035061">
          <w:marLeft w:val="480"/>
          <w:marRight w:val="0"/>
          <w:marTop w:val="0"/>
          <w:marBottom w:val="0"/>
          <w:divBdr>
            <w:top w:val="none" w:sz="0" w:space="0" w:color="auto"/>
            <w:left w:val="none" w:sz="0" w:space="0" w:color="auto"/>
            <w:bottom w:val="none" w:sz="0" w:space="0" w:color="auto"/>
            <w:right w:val="none" w:sz="0" w:space="0" w:color="auto"/>
          </w:divBdr>
        </w:div>
        <w:div w:id="1543666366">
          <w:marLeft w:val="480"/>
          <w:marRight w:val="0"/>
          <w:marTop w:val="0"/>
          <w:marBottom w:val="0"/>
          <w:divBdr>
            <w:top w:val="none" w:sz="0" w:space="0" w:color="auto"/>
            <w:left w:val="none" w:sz="0" w:space="0" w:color="auto"/>
            <w:bottom w:val="none" w:sz="0" w:space="0" w:color="auto"/>
            <w:right w:val="none" w:sz="0" w:space="0" w:color="auto"/>
          </w:divBdr>
        </w:div>
        <w:div w:id="2051344446">
          <w:marLeft w:val="480"/>
          <w:marRight w:val="0"/>
          <w:marTop w:val="0"/>
          <w:marBottom w:val="0"/>
          <w:divBdr>
            <w:top w:val="none" w:sz="0" w:space="0" w:color="auto"/>
            <w:left w:val="none" w:sz="0" w:space="0" w:color="auto"/>
            <w:bottom w:val="none" w:sz="0" w:space="0" w:color="auto"/>
            <w:right w:val="none" w:sz="0" w:space="0" w:color="auto"/>
          </w:divBdr>
        </w:div>
        <w:div w:id="755982901">
          <w:marLeft w:val="480"/>
          <w:marRight w:val="0"/>
          <w:marTop w:val="0"/>
          <w:marBottom w:val="0"/>
          <w:divBdr>
            <w:top w:val="none" w:sz="0" w:space="0" w:color="auto"/>
            <w:left w:val="none" w:sz="0" w:space="0" w:color="auto"/>
            <w:bottom w:val="none" w:sz="0" w:space="0" w:color="auto"/>
            <w:right w:val="none" w:sz="0" w:space="0" w:color="auto"/>
          </w:divBdr>
        </w:div>
        <w:div w:id="1090782146">
          <w:marLeft w:val="480"/>
          <w:marRight w:val="0"/>
          <w:marTop w:val="0"/>
          <w:marBottom w:val="0"/>
          <w:divBdr>
            <w:top w:val="none" w:sz="0" w:space="0" w:color="auto"/>
            <w:left w:val="none" w:sz="0" w:space="0" w:color="auto"/>
            <w:bottom w:val="none" w:sz="0" w:space="0" w:color="auto"/>
            <w:right w:val="none" w:sz="0" w:space="0" w:color="auto"/>
          </w:divBdr>
        </w:div>
        <w:div w:id="986200258">
          <w:marLeft w:val="480"/>
          <w:marRight w:val="0"/>
          <w:marTop w:val="0"/>
          <w:marBottom w:val="0"/>
          <w:divBdr>
            <w:top w:val="none" w:sz="0" w:space="0" w:color="auto"/>
            <w:left w:val="none" w:sz="0" w:space="0" w:color="auto"/>
            <w:bottom w:val="none" w:sz="0" w:space="0" w:color="auto"/>
            <w:right w:val="none" w:sz="0" w:space="0" w:color="auto"/>
          </w:divBdr>
        </w:div>
        <w:div w:id="1991790095">
          <w:marLeft w:val="480"/>
          <w:marRight w:val="0"/>
          <w:marTop w:val="0"/>
          <w:marBottom w:val="0"/>
          <w:divBdr>
            <w:top w:val="none" w:sz="0" w:space="0" w:color="auto"/>
            <w:left w:val="none" w:sz="0" w:space="0" w:color="auto"/>
            <w:bottom w:val="none" w:sz="0" w:space="0" w:color="auto"/>
            <w:right w:val="none" w:sz="0" w:space="0" w:color="auto"/>
          </w:divBdr>
        </w:div>
        <w:div w:id="900100107">
          <w:marLeft w:val="480"/>
          <w:marRight w:val="0"/>
          <w:marTop w:val="0"/>
          <w:marBottom w:val="0"/>
          <w:divBdr>
            <w:top w:val="none" w:sz="0" w:space="0" w:color="auto"/>
            <w:left w:val="none" w:sz="0" w:space="0" w:color="auto"/>
            <w:bottom w:val="none" w:sz="0" w:space="0" w:color="auto"/>
            <w:right w:val="none" w:sz="0" w:space="0" w:color="auto"/>
          </w:divBdr>
        </w:div>
        <w:div w:id="23017902">
          <w:marLeft w:val="480"/>
          <w:marRight w:val="0"/>
          <w:marTop w:val="0"/>
          <w:marBottom w:val="0"/>
          <w:divBdr>
            <w:top w:val="none" w:sz="0" w:space="0" w:color="auto"/>
            <w:left w:val="none" w:sz="0" w:space="0" w:color="auto"/>
            <w:bottom w:val="none" w:sz="0" w:space="0" w:color="auto"/>
            <w:right w:val="none" w:sz="0" w:space="0" w:color="auto"/>
          </w:divBdr>
        </w:div>
        <w:div w:id="1793015890">
          <w:marLeft w:val="480"/>
          <w:marRight w:val="0"/>
          <w:marTop w:val="0"/>
          <w:marBottom w:val="0"/>
          <w:divBdr>
            <w:top w:val="none" w:sz="0" w:space="0" w:color="auto"/>
            <w:left w:val="none" w:sz="0" w:space="0" w:color="auto"/>
            <w:bottom w:val="none" w:sz="0" w:space="0" w:color="auto"/>
            <w:right w:val="none" w:sz="0" w:space="0" w:color="auto"/>
          </w:divBdr>
        </w:div>
        <w:div w:id="465322250">
          <w:marLeft w:val="480"/>
          <w:marRight w:val="0"/>
          <w:marTop w:val="0"/>
          <w:marBottom w:val="0"/>
          <w:divBdr>
            <w:top w:val="none" w:sz="0" w:space="0" w:color="auto"/>
            <w:left w:val="none" w:sz="0" w:space="0" w:color="auto"/>
            <w:bottom w:val="none" w:sz="0" w:space="0" w:color="auto"/>
            <w:right w:val="none" w:sz="0" w:space="0" w:color="auto"/>
          </w:divBdr>
        </w:div>
        <w:div w:id="925961916">
          <w:marLeft w:val="480"/>
          <w:marRight w:val="0"/>
          <w:marTop w:val="0"/>
          <w:marBottom w:val="0"/>
          <w:divBdr>
            <w:top w:val="none" w:sz="0" w:space="0" w:color="auto"/>
            <w:left w:val="none" w:sz="0" w:space="0" w:color="auto"/>
            <w:bottom w:val="none" w:sz="0" w:space="0" w:color="auto"/>
            <w:right w:val="none" w:sz="0" w:space="0" w:color="auto"/>
          </w:divBdr>
        </w:div>
        <w:div w:id="1153520820">
          <w:marLeft w:val="480"/>
          <w:marRight w:val="0"/>
          <w:marTop w:val="0"/>
          <w:marBottom w:val="0"/>
          <w:divBdr>
            <w:top w:val="none" w:sz="0" w:space="0" w:color="auto"/>
            <w:left w:val="none" w:sz="0" w:space="0" w:color="auto"/>
            <w:bottom w:val="none" w:sz="0" w:space="0" w:color="auto"/>
            <w:right w:val="none" w:sz="0" w:space="0" w:color="auto"/>
          </w:divBdr>
        </w:div>
        <w:div w:id="300886792">
          <w:marLeft w:val="480"/>
          <w:marRight w:val="0"/>
          <w:marTop w:val="0"/>
          <w:marBottom w:val="0"/>
          <w:divBdr>
            <w:top w:val="none" w:sz="0" w:space="0" w:color="auto"/>
            <w:left w:val="none" w:sz="0" w:space="0" w:color="auto"/>
            <w:bottom w:val="none" w:sz="0" w:space="0" w:color="auto"/>
            <w:right w:val="none" w:sz="0" w:space="0" w:color="auto"/>
          </w:divBdr>
        </w:div>
        <w:div w:id="1541086077">
          <w:marLeft w:val="480"/>
          <w:marRight w:val="0"/>
          <w:marTop w:val="0"/>
          <w:marBottom w:val="0"/>
          <w:divBdr>
            <w:top w:val="none" w:sz="0" w:space="0" w:color="auto"/>
            <w:left w:val="none" w:sz="0" w:space="0" w:color="auto"/>
            <w:bottom w:val="none" w:sz="0" w:space="0" w:color="auto"/>
            <w:right w:val="none" w:sz="0" w:space="0" w:color="auto"/>
          </w:divBdr>
        </w:div>
      </w:divsChild>
    </w:div>
    <w:div w:id="362441739">
      <w:bodyDiv w:val="1"/>
      <w:marLeft w:val="0"/>
      <w:marRight w:val="0"/>
      <w:marTop w:val="0"/>
      <w:marBottom w:val="0"/>
      <w:divBdr>
        <w:top w:val="none" w:sz="0" w:space="0" w:color="auto"/>
        <w:left w:val="none" w:sz="0" w:space="0" w:color="auto"/>
        <w:bottom w:val="none" w:sz="0" w:space="0" w:color="auto"/>
        <w:right w:val="none" w:sz="0" w:space="0" w:color="auto"/>
      </w:divBdr>
    </w:div>
    <w:div w:id="362706961">
      <w:marLeft w:val="480"/>
      <w:marRight w:val="0"/>
      <w:marTop w:val="0"/>
      <w:marBottom w:val="0"/>
      <w:divBdr>
        <w:top w:val="none" w:sz="0" w:space="0" w:color="auto"/>
        <w:left w:val="none" w:sz="0" w:space="0" w:color="auto"/>
        <w:bottom w:val="none" w:sz="0" w:space="0" w:color="auto"/>
        <w:right w:val="none" w:sz="0" w:space="0" w:color="auto"/>
      </w:divBdr>
    </w:div>
    <w:div w:id="362823488">
      <w:bodyDiv w:val="1"/>
      <w:marLeft w:val="0"/>
      <w:marRight w:val="0"/>
      <w:marTop w:val="0"/>
      <w:marBottom w:val="0"/>
      <w:divBdr>
        <w:top w:val="none" w:sz="0" w:space="0" w:color="auto"/>
        <w:left w:val="none" w:sz="0" w:space="0" w:color="auto"/>
        <w:bottom w:val="none" w:sz="0" w:space="0" w:color="auto"/>
        <w:right w:val="none" w:sz="0" w:space="0" w:color="auto"/>
      </w:divBdr>
    </w:div>
    <w:div w:id="362823872">
      <w:bodyDiv w:val="1"/>
      <w:marLeft w:val="0"/>
      <w:marRight w:val="0"/>
      <w:marTop w:val="0"/>
      <w:marBottom w:val="0"/>
      <w:divBdr>
        <w:top w:val="none" w:sz="0" w:space="0" w:color="auto"/>
        <w:left w:val="none" w:sz="0" w:space="0" w:color="auto"/>
        <w:bottom w:val="none" w:sz="0" w:space="0" w:color="auto"/>
        <w:right w:val="none" w:sz="0" w:space="0" w:color="auto"/>
      </w:divBdr>
    </w:div>
    <w:div w:id="363135109">
      <w:bodyDiv w:val="1"/>
      <w:marLeft w:val="0"/>
      <w:marRight w:val="0"/>
      <w:marTop w:val="0"/>
      <w:marBottom w:val="0"/>
      <w:divBdr>
        <w:top w:val="none" w:sz="0" w:space="0" w:color="auto"/>
        <w:left w:val="none" w:sz="0" w:space="0" w:color="auto"/>
        <w:bottom w:val="none" w:sz="0" w:space="0" w:color="auto"/>
        <w:right w:val="none" w:sz="0" w:space="0" w:color="auto"/>
      </w:divBdr>
    </w:div>
    <w:div w:id="363167175">
      <w:bodyDiv w:val="1"/>
      <w:marLeft w:val="0"/>
      <w:marRight w:val="0"/>
      <w:marTop w:val="0"/>
      <w:marBottom w:val="0"/>
      <w:divBdr>
        <w:top w:val="none" w:sz="0" w:space="0" w:color="auto"/>
        <w:left w:val="none" w:sz="0" w:space="0" w:color="auto"/>
        <w:bottom w:val="none" w:sz="0" w:space="0" w:color="auto"/>
        <w:right w:val="none" w:sz="0" w:space="0" w:color="auto"/>
      </w:divBdr>
    </w:div>
    <w:div w:id="363336688">
      <w:bodyDiv w:val="1"/>
      <w:marLeft w:val="0"/>
      <w:marRight w:val="0"/>
      <w:marTop w:val="0"/>
      <w:marBottom w:val="0"/>
      <w:divBdr>
        <w:top w:val="none" w:sz="0" w:space="0" w:color="auto"/>
        <w:left w:val="none" w:sz="0" w:space="0" w:color="auto"/>
        <w:bottom w:val="none" w:sz="0" w:space="0" w:color="auto"/>
        <w:right w:val="none" w:sz="0" w:space="0" w:color="auto"/>
      </w:divBdr>
    </w:div>
    <w:div w:id="363553610">
      <w:bodyDiv w:val="1"/>
      <w:marLeft w:val="0"/>
      <w:marRight w:val="0"/>
      <w:marTop w:val="0"/>
      <w:marBottom w:val="0"/>
      <w:divBdr>
        <w:top w:val="none" w:sz="0" w:space="0" w:color="auto"/>
        <w:left w:val="none" w:sz="0" w:space="0" w:color="auto"/>
        <w:bottom w:val="none" w:sz="0" w:space="0" w:color="auto"/>
        <w:right w:val="none" w:sz="0" w:space="0" w:color="auto"/>
      </w:divBdr>
      <w:divsChild>
        <w:div w:id="1442869972">
          <w:marLeft w:val="480"/>
          <w:marRight w:val="0"/>
          <w:marTop w:val="0"/>
          <w:marBottom w:val="0"/>
          <w:divBdr>
            <w:top w:val="none" w:sz="0" w:space="0" w:color="auto"/>
            <w:left w:val="none" w:sz="0" w:space="0" w:color="auto"/>
            <w:bottom w:val="none" w:sz="0" w:space="0" w:color="auto"/>
            <w:right w:val="none" w:sz="0" w:space="0" w:color="auto"/>
          </w:divBdr>
        </w:div>
        <w:div w:id="487864642">
          <w:marLeft w:val="480"/>
          <w:marRight w:val="0"/>
          <w:marTop w:val="0"/>
          <w:marBottom w:val="0"/>
          <w:divBdr>
            <w:top w:val="none" w:sz="0" w:space="0" w:color="auto"/>
            <w:left w:val="none" w:sz="0" w:space="0" w:color="auto"/>
            <w:bottom w:val="none" w:sz="0" w:space="0" w:color="auto"/>
            <w:right w:val="none" w:sz="0" w:space="0" w:color="auto"/>
          </w:divBdr>
        </w:div>
        <w:div w:id="469133158">
          <w:marLeft w:val="480"/>
          <w:marRight w:val="0"/>
          <w:marTop w:val="0"/>
          <w:marBottom w:val="0"/>
          <w:divBdr>
            <w:top w:val="none" w:sz="0" w:space="0" w:color="auto"/>
            <w:left w:val="none" w:sz="0" w:space="0" w:color="auto"/>
            <w:bottom w:val="none" w:sz="0" w:space="0" w:color="auto"/>
            <w:right w:val="none" w:sz="0" w:space="0" w:color="auto"/>
          </w:divBdr>
        </w:div>
        <w:div w:id="450246201">
          <w:marLeft w:val="480"/>
          <w:marRight w:val="0"/>
          <w:marTop w:val="0"/>
          <w:marBottom w:val="0"/>
          <w:divBdr>
            <w:top w:val="none" w:sz="0" w:space="0" w:color="auto"/>
            <w:left w:val="none" w:sz="0" w:space="0" w:color="auto"/>
            <w:bottom w:val="none" w:sz="0" w:space="0" w:color="auto"/>
            <w:right w:val="none" w:sz="0" w:space="0" w:color="auto"/>
          </w:divBdr>
        </w:div>
        <w:div w:id="485166988">
          <w:marLeft w:val="480"/>
          <w:marRight w:val="0"/>
          <w:marTop w:val="0"/>
          <w:marBottom w:val="0"/>
          <w:divBdr>
            <w:top w:val="none" w:sz="0" w:space="0" w:color="auto"/>
            <w:left w:val="none" w:sz="0" w:space="0" w:color="auto"/>
            <w:bottom w:val="none" w:sz="0" w:space="0" w:color="auto"/>
            <w:right w:val="none" w:sz="0" w:space="0" w:color="auto"/>
          </w:divBdr>
        </w:div>
        <w:div w:id="203754020">
          <w:marLeft w:val="480"/>
          <w:marRight w:val="0"/>
          <w:marTop w:val="0"/>
          <w:marBottom w:val="0"/>
          <w:divBdr>
            <w:top w:val="none" w:sz="0" w:space="0" w:color="auto"/>
            <w:left w:val="none" w:sz="0" w:space="0" w:color="auto"/>
            <w:bottom w:val="none" w:sz="0" w:space="0" w:color="auto"/>
            <w:right w:val="none" w:sz="0" w:space="0" w:color="auto"/>
          </w:divBdr>
        </w:div>
        <w:div w:id="314795668">
          <w:marLeft w:val="480"/>
          <w:marRight w:val="0"/>
          <w:marTop w:val="0"/>
          <w:marBottom w:val="0"/>
          <w:divBdr>
            <w:top w:val="none" w:sz="0" w:space="0" w:color="auto"/>
            <w:left w:val="none" w:sz="0" w:space="0" w:color="auto"/>
            <w:bottom w:val="none" w:sz="0" w:space="0" w:color="auto"/>
            <w:right w:val="none" w:sz="0" w:space="0" w:color="auto"/>
          </w:divBdr>
        </w:div>
        <w:div w:id="615992309">
          <w:marLeft w:val="480"/>
          <w:marRight w:val="0"/>
          <w:marTop w:val="0"/>
          <w:marBottom w:val="0"/>
          <w:divBdr>
            <w:top w:val="none" w:sz="0" w:space="0" w:color="auto"/>
            <w:left w:val="none" w:sz="0" w:space="0" w:color="auto"/>
            <w:bottom w:val="none" w:sz="0" w:space="0" w:color="auto"/>
            <w:right w:val="none" w:sz="0" w:space="0" w:color="auto"/>
          </w:divBdr>
        </w:div>
        <w:div w:id="2123840535">
          <w:marLeft w:val="480"/>
          <w:marRight w:val="0"/>
          <w:marTop w:val="0"/>
          <w:marBottom w:val="0"/>
          <w:divBdr>
            <w:top w:val="none" w:sz="0" w:space="0" w:color="auto"/>
            <w:left w:val="none" w:sz="0" w:space="0" w:color="auto"/>
            <w:bottom w:val="none" w:sz="0" w:space="0" w:color="auto"/>
            <w:right w:val="none" w:sz="0" w:space="0" w:color="auto"/>
          </w:divBdr>
        </w:div>
        <w:div w:id="1610891772">
          <w:marLeft w:val="480"/>
          <w:marRight w:val="0"/>
          <w:marTop w:val="0"/>
          <w:marBottom w:val="0"/>
          <w:divBdr>
            <w:top w:val="none" w:sz="0" w:space="0" w:color="auto"/>
            <w:left w:val="none" w:sz="0" w:space="0" w:color="auto"/>
            <w:bottom w:val="none" w:sz="0" w:space="0" w:color="auto"/>
            <w:right w:val="none" w:sz="0" w:space="0" w:color="auto"/>
          </w:divBdr>
        </w:div>
        <w:div w:id="1326938810">
          <w:marLeft w:val="480"/>
          <w:marRight w:val="0"/>
          <w:marTop w:val="0"/>
          <w:marBottom w:val="0"/>
          <w:divBdr>
            <w:top w:val="none" w:sz="0" w:space="0" w:color="auto"/>
            <w:left w:val="none" w:sz="0" w:space="0" w:color="auto"/>
            <w:bottom w:val="none" w:sz="0" w:space="0" w:color="auto"/>
            <w:right w:val="none" w:sz="0" w:space="0" w:color="auto"/>
          </w:divBdr>
        </w:div>
        <w:div w:id="483279319">
          <w:marLeft w:val="480"/>
          <w:marRight w:val="0"/>
          <w:marTop w:val="0"/>
          <w:marBottom w:val="0"/>
          <w:divBdr>
            <w:top w:val="none" w:sz="0" w:space="0" w:color="auto"/>
            <w:left w:val="none" w:sz="0" w:space="0" w:color="auto"/>
            <w:bottom w:val="none" w:sz="0" w:space="0" w:color="auto"/>
            <w:right w:val="none" w:sz="0" w:space="0" w:color="auto"/>
          </w:divBdr>
        </w:div>
        <w:div w:id="1464350400">
          <w:marLeft w:val="480"/>
          <w:marRight w:val="0"/>
          <w:marTop w:val="0"/>
          <w:marBottom w:val="0"/>
          <w:divBdr>
            <w:top w:val="none" w:sz="0" w:space="0" w:color="auto"/>
            <w:left w:val="none" w:sz="0" w:space="0" w:color="auto"/>
            <w:bottom w:val="none" w:sz="0" w:space="0" w:color="auto"/>
            <w:right w:val="none" w:sz="0" w:space="0" w:color="auto"/>
          </w:divBdr>
        </w:div>
        <w:div w:id="889614777">
          <w:marLeft w:val="480"/>
          <w:marRight w:val="0"/>
          <w:marTop w:val="0"/>
          <w:marBottom w:val="0"/>
          <w:divBdr>
            <w:top w:val="none" w:sz="0" w:space="0" w:color="auto"/>
            <w:left w:val="none" w:sz="0" w:space="0" w:color="auto"/>
            <w:bottom w:val="none" w:sz="0" w:space="0" w:color="auto"/>
            <w:right w:val="none" w:sz="0" w:space="0" w:color="auto"/>
          </w:divBdr>
        </w:div>
        <w:div w:id="1741708549">
          <w:marLeft w:val="480"/>
          <w:marRight w:val="0"/>
          <w:marTop w:val="0"/>
          <w:marBottom w:val="0"/>
          <w:divBdr>
            <w:top w:val="none" w:sz="0" w:space="0" w:color="auto"/>
            <w:left w:val="none" w:sz="0" w:space="0" w:color="auto"/>
            <w:bottom w:val="none" w:sz="0" w:space="0" w:color="auto"/>
            <w:right w:val="none" w:sz="0" w:space="0" w:color="auto"/>
          </w:divBdr>
        </w:div>
        <w:div w:id="2065370642">
          <w:marLeft w:val="480"/>
          <w:marRight w:val="0"/>
          <w:marTop w:val="0"/>
          <w:marBottom w:val="0"/>
          <w:divBdr>
            <w:top w:val="none" w:sz="0" w:space="0" w:color="auto"/>
            <w:left w:val="none" w:sz="0" w:space="0" w:color="auto"/>
            <w:bottom w:val="none" w:sz="0" w:space="0" w:color="auto"/>
            <w:right w:val="none" w:sz="0" w:space="0" w:color="auto"/>
          </w:divBdr>
        </w:div>
        <w:div w:id="545719093">
          <w:marLeft w:val="480"/>
          <w:marRight w:val="0"/>
          <w:marTop w:val="0"/>
          <w:marBottom w:val="0"/>
          <w:divBdr>
            <w:top w:val="none" w:sz="0" w:space="0" w:color="auto"/>
            <w:left w:val="none" w:sz="0" w:space="0" w:color="auto"/>
            <w:bottom w:val="none" w:sz="0" w:space="0" w:color="auto"/>
            <w:right w:val="none" w:sz="0" w:space="0" w:color="auto"/>
          </w:divBdr>
        </w:div>
        <w:div w:id="1204907302">
          <w:marLeft w:val="480"/>
          <w:marRight w:val="0"/>
          <w:marTop w:val="0"/>
          <w:marBottom w:val="0"/>
          <w:divBdr>
            <w:top w:val="none" w:sz="0" w:space="0" w:color="auto"/>
            <w:left w:val="none" w:sz="0" w:space="0" w:color="auto"/>
            <w:bottom w:val="none" w:sz="0" w:space="0" w:color="auto"/>
            <w:right w:val="none" w:sz="0" w:space="0" w:color="auto"/>
          </w:divBdr>
        </w:div>
        <w:div w:id="692338557">
          <w:marLeft w:val="480"/>
          <w:marRight w:val="0"/>
          <w:marTop w:val="0"/>
          <w:marBottom w:val="0"/>
          <w:divBdr>
            <w:top w:val="none" w:sz="0" w:space="0" w:color="auto"/>
            <w:left w:val="none" w:sz="0" w:space="0" w:color="auto"/>
            <w:bottom w:val="none" w:sz="0" w:space="0" w:color="auto"/>
            <w:right w:val="none" w:sz="0" w:space="0" w:color="auto"/>
          </w:divBdr>
        </w:div>
        <w:div w:id="233782025">
          <w:marLeft w:val="480"/>
          <w:marRight w:val="0"/>
          <w:marTop w:val="0"/>
          <w:marBottom w:val="0"/>
          <w:divBdr>
            <w:top w:val="none" w:sz="0" w:space="0" w:color="auto"/>
            <w:left w:val="none" w:sz="0" w:space="0" w:color="auto"/>
            <w:bottom w:val="none" w:sz="0" w:space="0" w:color="auto"/>
            <w:right w:val="none" w:sz="0" w:space="0" w:color="auto"/>
          </w:divBdr>
        </w:div>
        <w:div w:id="1644313459">
          <w:marLeft w:val="480"/>
          <w:marRight w:val="0"/>
          <w:marTop w:val="0"/>
          <w:marBottom w:val="0"/>
          <w:divBdr>
            <w:top w:val="none" w:sz="0" w:space="0" w:color="auto"/>
            <w:left w:val="none" w:sz="0" w:space="0" w:color="auto"/>
            <w:bottom w:val="none" w:sz="0" w:space="0" w:color="auto"/>
            <w:right w:val="none" w:sz="0" w:space="0" w:color="auto"/>
          </w:divBdr>
        </w:div>
        <w:div w:id="628124499">
          <w:marLeft w:val="480"/>
          <w:marRight w:val="0"/>
          <w:marTop w:val="0"/>
          <w:marBottom w:val="0"/>
          <w:divBdr>
            <w:top w:val="none" w:sz="0" w:space="0" w:color="auto"/>
            <w:left w:val="none" w:sz="0" w:space="0" w:color="auto"/>
            <w:bottom w:val="none" w:sz="0" w:space="0" w:color="auto"/>
            <w:right w:val="none" w:sz="0" w:space="0" w:color="auto"/>
          </w:divBdr>
        </w:div>
        <w:div w:id="1663238660">
          <w:marLeft w:val="480"/>
          <w:marRight w:val="0"/>
          <w:marTop w:val="0"/>
          <w:marBottom w:val="0"/>
          <w:divBdr>
            <w:top w:val="none" w:sz="0" w:space="0" w:color="auto"/>
            <w:left w:val="none" w:sz="0" w:space="0" w:color="auto"/>
            <w:bottom w:val="none" w:sz="0" w:space="0" w:color="auto"/>
            <w:right w:val="none" w:sz="0" w:space="0" w:color="auto"/>
          </w:divBdr>
        </w:div>
        <w:div w:id="806700824">
          <w:marLeft w:val="480"/>
          <w:marRight w:val="0"/>
          <w:marTop w:val="0"/>
          <w:marBottom w:val="0"/>
          <w:divBdr>
            <w:top w:val="none" w:sz="0" w:space="0" w:color="auto"/>
            <w:left w:val="none" w:sz="0" w:space="0" w:color="auto"/>
            <w:bottom w:val="none" w:sz="0" w:space="0" w:color="auto"/>
            <w:right w:val="none" w:sz="0" w:space="0" w:color="auto"/>
          </w:divBdr>
        </w:div>
        <w:div w:id="1784762121">
          <w:marLeft w:val="480"/>
          <w:marRight w:val="0"/>
          <w:marTop w:val="0"/>
          <w:marBottom w:val="0"/>
          <w:divBdr>
            <w:top w:val="none" w:sz="0" w:space="0" w:color="auto"/>
            <w:left w:val="none" w:sz="0" w:space="0" w:color="auto"/>
            <w:bottom w:val="none" w:sz="0" w:space="0" w:color="auto"/>
            <w:right w:val="none" w:sz="0" w:space="0" w:color="auto"/>
          </w:divBdr>
        </w:div>
        <w:div w:id="1959221282">
          <w:marLeft w:val="480"/>
          <w:marRight w:val="0"/>
          <w:marTop w:val="0"/>
          <w:marBottom w:val="0"/>
          <w:divBdr>
            <w:top w:val="none" w:sz="0" w:space="0" w:color="auto"/>
            <w:left w:val="none" w:sz="0" w:space="0" w:color="auto"/>
            <w:bottom w:val="none" w:sz="0" w:space="0" w:color="auto"/>
            <w:right w:val="none" w:sz="0" w:space="0" w:color="auto"/>
          </w:divBdr>
        </w:div>
        <w:div w:id="1149402745">
          <w:marLeft w:val="480"/>
          <w:marRight w:val="0"/>
          <w:marTop w:val="0"/>
          <w:marBottom w:val="0"/>
          <w:divBdr>
            <w:top w:val="none" w:sz="0" w:space="0" w:color="auto"/>
            <w:left w:val="none" w:sz="0" w:space="0" w:color="auto"/>
            <w:bottom w:val="none" w:sz="0" w:space="0" w:color="auto"/>
            <w:right w:val="none" w:sz="0" w:space="0" w:color="auto"/>
          </w:divBdr>
        </w:div>
        <w:div w:id="327027938">
          <w:marLeft w:val="480"/>
          <w:marRight w:val="0"/>
          <w:marTop w:val="0"/>
          <w:marBottom w:val="0"/>
          <w:divBdr>
            <w:top w:val="none" w:sz="0" w:space="0" w:color="auto"/>
            <w:left w:val="none" w:sz="0" w:space="0" w:color="auto"/>
            <w:bottom w:val="none" w:sz="0" w:space="0" w:color="auto"/>
            <w:right w:val="none" w:sz="0" w:space="0" w:color="auto"/>
          </w:divBdr>
        </w:div>
        <w:div w:id="1767382687">
          <w:marLeft w:val="480"/>
          <w:marRight w:val="0"/>
          <w:marTop w:val="0"/>
          <w:marBottom w:val="0"/>
          <w:divBdr>
            <w:top w:val="none" w:sz="0" w:space="0" w:color="auto"/>
            <w:left w:val="none" w:sz="0" w:space="0" w:color="auto"/>
            <w:bottom w:val="none" w:sz="0" w:space="0" w:color="auto"/>
            <w:right w:val="none" w:sz="0" w:space="0" w:color="auto"/>
          </w:divBdr>
        </w:div>
        <w:div w:id="542794810">
          <w:marLeft w:val="480"/>
          <w:marRight w:val="0"/>
          <w:marTop w:val="0"/>
          <w:marBottom w:val="0"/>
          <w:divBdr>
            <w:top w:val="none" w:sz="0" w:space="0" w:color="auto"/>
            <w:left w:val="none" w:sz="0" w:space="0" w:color="auto"/>
            <w:bottom w:val="none" w:sz="0" w:space="0" w:color="auto"/>
            <w:right w:val="none" w:sz="0" w:space="0" w:color="auto"/>
          </w:divBdr>
        </w:div>
        <w:div w:id="300382760">
          <w:marLeft w:val="480"/>
          <w:marRight w:val="0"/>
          <w:marTop w:val="0"/>
          <w:marBottom w:val="0"/>
          <w:divBdr>
            <w:top w:val="none" w:sz="0" w:space="0" w:color="auto"/>
            <w:left w:val="none" w:sz="0" w:space="0" w:color="auto"/>
            <w:bottom w:val="none" w:sz="0" w:space="0" w:color="auto"/>
            <w:right w:val="none" w:sz="0" w:space="0" w:color="auto"/>
          </w:divBdr>
        </w:div>
        <w:div w:id="173349421">
          <w:marLeft w:val="480"/>
          <w:marRight w:val="0"/>
          <w:marTop w:val="0"/>
          <w:marBottom w:val="0"/>
          <w:divBdr>
            <w:top w:val="none" w:sz="0" w:space="0" w:color="auto"/>
            <w:left w:val="none" w:sz="0" w:space="0" w:color="auto"/>
            <w:bottom w:val="none" w:sz="0" w:space="0" w:color="auto"/>
            <w:right w:val="none" w:sz="0" w:space="0" w:color="auto"/>
          </w:divBdr>
        </w:div>
        <w:div w:id="1062946435">
          <w:marLeft w:val="480"/>
          <w:marRight w:val="0"/>
          <w:marTop w:val="0"/>
          <w:marBottom w:val="0"/>
          <w:divBdr>
            <w:top w:val="none" w:sz="0" w:space="0" w:color="auto"/>
            <w:left w:val="none" w:sz="0" w:space="0" w:color="auto"/>
            <w:bottom w:val="none" w:sz="0" w:space="0" w:color="auto"/>
            <w:right w:val="none" w:sz="0" w:space="0" w:color="auto"/>
          </w:divBdr>
        </w:div>
        <w:div w:id="1185099922">
          <w:marLeft w:val="480"/>
          <w:marRight w:val="0"/>
          <w:marTop w:val="0"/>
          <w:marBottom w:val="0"/>
          <w:divBdr>
            <w:top w:val="none" w:sz="0" w:space="0" w:color="auto"/>
            <w:left w:val="none" w:sz="0" w:space="0" w:color="auto"/>
            <w:bottom w:val="none" w:sz="0" w:space="0" w:color="auto"/>
            <w:right w:val="none" w:sz="0" w:space="0" w:color="auto"/>
          </w:divBdr>
        </w:div>
        <w:div w:id="1015038810">
          <w:marLeft w:val="480"/>
          <w:marRight w:val="0"/>
          <w:marTop w:val="0"/>
          <w:marBottom w:val="0"/>
          <w:divBdr>
            <w:top w:val="none" w:sz="0" w:space="0" w:color="auto"/>
            <w:left w:val="none" w:sz="0" w:space="0" w:color="auto"/>
            <w:bottom w:val="none" w:sz="0" w:space="0" w:color="auto"/>
            <w:right w:val="none" w:sz="0" w:space="0" w:color="auto"/>
          </w:divBdr>
        </w:div>
        <w:div w:id="2021614807">
          <w:marLeft w:val="480"/>
          <w:marRight w:val="0"/>
          <w:marTop w:val="0"/>
          <w:marBottom w:val="0"/>
          <w:divBdr>
            <w:top w:val="none" w:sz="0" w:space="0" w:color="auto"/>
            <w:left w:val="none" w:sz="0" w:space="0" w:color="auto"/>
            <w:bottom w:val="none" w:sz="0" w:space="0" w:color="auto"/>
            <w:right w:val="none" w:sz="0" w:space="0" w:color="auto"/>
          </w:divBdr>
        </w:div>
        <w:div w:id="2102798910">
          <w:marLeft w:val="480"/>
          <w:marRight w:val="0"/>
          <w:marTop w:val="0"/>
          <w:marBottom w:val="0"/>
          <w:divBdr>
            <w:top w:val="none" w:sz="0" w:space="0" w:color="auto"/>
            <w:left w:val="none" w:sz="0" w:space="0" w:color="auto"/>
            <w:bottom w:val="none" w:sz="0" w:space="0" w:color="auto"/>
            <w:right w:val="none" w:sz="0" w:space="0" w:color="auto"/>
          </w:divBdr>
        </w:div>
        <w:div w:id="1087657734">
          <w:marLeft w:val="480"/>
          <w:marRight w:val="0"/>
          <w:marTop w:val="0"/>
          <w:marBottom w:val="0"/>
          <w:divBdr>
            <w:top w:val="none" w:sz="0" w:space="0" w:color="auto"/>
            <w:left w:val="none" w:sz="0" w:space="0" w:color="auto"/>
            <w:bottom w:val="none" w:sz="0" w:space="0" w:color="auto"/>
            <w:right w:val="none" w:sz="0" w:space="0" w:color="auto"/>
          </w:divBdr>
        </w:div>
        <w:div w:id="1911428309">
          <w:marLeft w:val="480"/>
          <w:marRight w:val="0"/>
          <w:marTop w:val="0"/>
          <w:marBottom w:val="0"/>
          <w:divBdr>
            <w:top w:val="none" w:sz="0" w:space="0" w:color="auto"/>
            <w:left w:val="none" w:sz="0" w:space="0" w:color="auto"/>
            <w:bottom w:val="none" w:sz="0" w:space="0" w:color="auto"/>
            <w:right w:val="none" w:sz="0" w:space="0" w:color="auto"/>
          </w:divBdr>
        </w:div>
        <w:div w:id="378626538">
          <w:marLeft w:val="480"/>
          <w:marRight w:val="0"/>
          <w:marTop w:val="0"/>
          <w:marBottom w:val="0"/>
          <w:divBdr>
            <w:top w:val="none" w:sz="0" w:space="0" w:color="auto"/>
            <w:left w:val="none" w:sz="0" w:space="0" w:color="auto"/>
            <w:bottom w:val="none" w:sz="0" w:space="0" w:color="auto"/>
            <w:right w:val="none" w:sz="0" w:space="0" w:color="auto"/>
          </w:divBdr>
        </w:div>
        <w:div w:id="999238245">
          <w:marLeft w:val="480"/>
          <w:marRight w:val="0"/>
          <w:marTop w:val="0"/>
          <w:marBottom w:val="0"/>
          <w:divBdr>
            <w:top w:val="none" w:sz="0" w:space="0" w:color="auto"/>
            <w:left w:val="none" w:sz="0" w:space="0" w:color="auto"/>
            <w:bottom w:val="none" w:sz="0" w:space="0" w:color="auto"/>
            <w:right w:val="none" w:sz="0" w:space="0" w:color="auto"/>
          </w:divBdr>
        </w:div>
        <w:div w:id="1079713137">
          <w:marLeft w:val="480"/>
          <w:marRight w:val="0"/>
          <w:marTop w:val="0"/>
          <w:marBottom w:val="0"/>
          <w:divBdr>
            <w:top w:val="none" w:sz="0" w:space="0" w:color="auto"/>
            <w:left w:val="none" w:sz="0" w:space="0" w:color="auto"/>
            <w:bottom w:val="none" w:sz="0" w:space="0" w:color="auto"/>
            <w:right w:val="none" w:sz="0" w:space="0" w:color="auto"/>
          </w:divBdr>
        </w:div>
        <w:div w:id="1743873176">
          <w:marLeft w:val="480"/>
          <w:marRight w:val="0"/>
          <w:marTop w:val="0"/>
          <w:marBottom w:val="0"/>
          <w:divBdr>
            <w:top w:val="none" w:sz="0" w:space="0" w:color="auto"/>
            <w:left w:val="none" w:sz="0" w:space="0" w:color="auto"/>
            <w:bottom w:val="none" w:sz="0" w:space="0" w:color="auto"/>
            <w:right w:val="none" w:sz="0" w:space="0" w:color="auto"/>
          </w:divBdr>
        </w:div>
        <w:div w:id="47535992">
          <w:marLeft w:val="480"/>
          <w:marRight w:val="0"/>
          <w:marTop w:val="0"/>
          <w:marBottom w:val="0"/>
          <w:divBdr>
            <w:top w:val="none" w:sz="0" w:space="0" w:color="auto"/>
            <w:left w:val="none" w:sz="0" w:space="0" w:color="auto"/>
            <w:bottom w:val="none" w:sz="0" w:space="0" w:color="auto"/>
            <w:right w:val="none" w:sz="0" w:space="0" w:color="auto"/>
          </w:divBdr>
        </w:div>
        <w:div w:id="890045341">
          <w:marLeft w:val="480"/>
          <w:marRight w:val="0"/>
          <w:marTop w:val="0"/>
          <w:marBottom w:val="0"/>
          <w:divBdr>
            <w:top w:val="none" w:sz="0" w:space="0" w:color="auto"/>
            <w:left w:val="none" w:sz="0" w:space="0" w:color="auto"/>
            <w:bottom w:val="none" w:sz="0" w:space="0" w:color="auto"/>
            <w:right w:val="none" w:sz="0" w:space="0" w:color="auto"/>
          </w:divBdr>
        </w:div>
        <w:div w:id="1146585002">
          <w:marLeft w:val="480"/>
          <w:marRight w:val="0"/>
          <w:marTop w:val="0"/>
          <w:marBottom w:val="0"/>
          <w:divBdr>
            <w:top w:val="none" w:sz="0" w:space="0" w:color="auto"/>
            <w:left w:val="none" w:sz="0" w:space="0" w:color="auto"/>
            <w:bottom w:val="none" w:sz="0" w:space="0" w:color="auto"/>
            <w:right w:val="none" w:sz="0" w:space="0" w:color="auto"/>
          </w:divBdr>
        </w:div>
        <w:div w:id="1208295147">
          <w:marLeft w:val="480"/>
          <w:marRight w:val="0"/>
          <w:marTop w:val="0"/>
          <w:marBottom w:val="0"/>
          <w:divBdr>
            <w:top w:val="none" w:sz="0" w:space="0" w:color="auto"/>
            <w:left w:val="none" w:sz="0" w:space="0" w:color="auto"/>
            <w:bottom w:val="none" w:sz="0" w:space="0" w:color="auto"/>
            <w:right w:val="none" w:sz="0" w:space="0" w:color="auto"/>
          </w:divBdr>
        </w:div>
        <w:div w:id="1979650243">
          <w:marLeft w:val="480"/>
          <w:marRight w:val="0"/>
          <w:marTop w:val="0"/>
          <w:marBottom w:val="0"/>
          <w:divBdr>
            <w:top w:val="none" w:sz="0" w:space="0" w:color="auto"/>
            <w:left w:val="none" w:sz="0" w:space="0" w:color="auto"/>
            <w:bottom w:val="none" w:sz="0" w:space="0" w:color="auto"/>
            <w:right w:val="none" w:sz="0" w:space="0" w:color="auto"/>
          </w:divBdr>
        </w:div>
        <w:div w:id="1718355802">
          <w:marLeft w:val="480"/>
          <w:marRight w:val="0"/>
          <w:marTop w:val="0"/>
          <w:marBottom w:val="0"/>
          <w:divBdr>
            <w:top w:val="none" w:sz="0" w:space="0" w:color="auto"/>
            <w:left w:val="none" w:sz="0" w:space="0" w:color="auto"/>
            <w:bottom w:val="none" w:sz="0" w:space="0" w:color="auto"/>
            <w:right w:val="none" w:sz="0" w:space="0" w:color="auto"/>
          </w:divBdr>
        </w:div>
        <w:div w:id="1926764137">
          <w:marLeft w:val="480"/>
          <w:marRight w:val="0"/>
          <w:marTop w:val="0"/>
          <w:marBottom w:val="0"/>
          <w:divBdr>
            <w:top w:val="none" w:sz="0" w:space="0" w:color="auto"/>
            <w:left w:val="none" w:sz="0" w:space="0" w:color="auto"/>
            <w:bottom w:val="none" w:sz="0" w:space="0" w:color="auto"/>
            <w:right w:val="none" w:sz="0" w:space="0" w:color="auto"/>
          </w:divBdr>
        </w:div>
        <w:div w:id="405306827">
          <w:marLeft w:val="480"/>
          <w:marRight w:val="0"/>
          <w:marTop w:val="0"/>
          <w:marBottom w:val="0"/>
          <w:divBdr>
            <w:top w:val="none" w:sz="0" w:space="0" w:color="auto"/>
            <w:left w:val="none" w:sz="0" w:space="0" w:color="auto"/>
            <w:bottom w:val="none" w:sz="0" w:space="0" w:color="auto"/>
            <w:right w:val="none" w:sz="0" w:space="0" w:color="auto"/>
          </w:divBdr>
        </w:div>
        <w:div w:id="668867075">
          <w:marLeft w:val="480"/>
          <w:marRight w:val="0"/>
          <w:marTop w:val="0"/>
          <w:marBottom w:val="0"/>
          <w:divBdr>
            <w:top w:val="none" w:sz="0" w:space="0" w:color="auto"/>
            <w:left w:val="none" w:sz="0" w:space="0" w:color="auto"/>
            <w:bottom w:val="none" w:sz="0" w:space="0" w:color="auto"/>
            <w:right w:val="none" w:sz="0" w:space="0" w:color="auto"/>
          </w:divBdr>
        </w:div>
        <w:div w:id="123080426">
          <w:marLeft w:val="480"/>
          <w:marRight w:val="0"/>
          <w:marTop w:val="0"/>
          <w:marBottom w:val="0"/>
          <w:divBdr>
            <w:top w:val="none" w:sz="0" w:space="0" w:color="auto"/>
            <w:left w:val="none" w:sz="0" w:space="0" w:color="auto"/>
            <w:bottom w:val="none" w:sz="0" w:space="0" w:color="auto"/>
            <w:right w:val="none" w:sz="0" w:space="0" w:color="auto"/>
          </w:divBdr>
        </w:div>
        <w:div w:id="267321795">
          <w:marLeft w:val="480"/>
          <w:marRight w:val="0"/>
          <w:marTop w:val="0"/>
          <w:marBottom w:val="0"/>
          <w:divBdr>
            <w:top w:val="none" w:sz="0" w:space="0" w:color="auto"/>
            <w:left w:val="none" w:sz="0" w:space="0" w:color="auto"/>
            <w:bottom w:val="none" w:sz="0" w:space="0" w:color="auto"/>
            <w:right w:val="none" w:sz="0" w:space="0" w:color="auto"/>
          </w:divBdr>
        </w:div>
        <w:div w:id="1441804122">
          <w:marLeft w:val="480"/>
          <w:marRight w:val="0"/>
          <w:marTop w:val="0"/>
          <w:marBottom w:val="0"/>
          <w:divBdr>
            <w:top w:val="none" w:sz="0" w:space="0" w:color="auto"/>
            <w:left w:val="none" w:sz="0" w:space="0" w:color="auto"/>
            <w:bottom w:val="none" w:sz="0" w:space="0" w:color="auto"/>
            <w:right w:val="none" w:sz="0" w:space="0" w:color="auto"/>
          </w:divBdr>
        </w:div>
        <w:div w:id="1369186597">
          <w:marLeft w:val="480"/>
          <w:marRight w:val="0"/>
          <w:marTop w:val="0"/>
          <w:marBottom w:val="0"/>
          <w:divBdr>
            <w:top w:val="none" w:sz="0" w:space="0" w:color="auto"/>
            <w:left w:val="none" w:sz="0" w:space="0" w:color="auto"/>
            <w:bottom w:val="none" w:sz="0" w:space="0" w:color="auto"/>
            <w:right w:val="none" w:sz="0" w:space="0" w:color="auto"/>
          </w:divBdr>
        </w:div>
        <w:div w:id="1720090348">
          <w:marLeft w:val="480"/>
          <w:marRight w:val="0"/>
          <w:marTop w:val="0"/>
          <w:marBottom w:val="0"/>
          <w:divBdr>
            <w:top w:val="none" w:sz="0" w:space="0" w:color="auto"/>
            <w:left w:val="none" w:sz="0" w:space="0" w:color="auto"/>
            <w:bottom w:val="none" w:sz="0" w:space="0" w:color="auto"/>
            <w:right w:val="none" w:sz="0" w:space="0" w:color="auto"/>
          </w:divBdr>
        </w:div>
        <w:div w:id="1800296092">
          <w:marLeft w:val="480"/>
          <w:marRight w:val="0"/>
          <w:marTop w:val="0"/>
          <w:marBottom w:val="0"/>
          <w:divBdr>
            <w:top w:val="none" w:sz="0" w:space="0" w:color="auto"/>
            <w:left w:val="none" w:sz="0" w:space="0" w:color="auto"/>
            <w:bottom w:val="none" w:sz="0" w:space="0" w:color="auto"/>
            <w:right w:val="none" w:sz="0" w:space="0" w:color="auto"/>
          </w:divBdr>
        </w:div>
        <w:div w:id="898519970">
          <w:marLeft w:val="480"/>
          <w:marRight w:val="0"/>
          <w:marTop w:val="0"/>
          <w:marBottom w:val="0"/>
          <w:divBdr>
            <w:top w:val="none" w:sz="0" w:space="0" w:color="auto"/>
            <w:left w:val="none" w:sz="0" w:space="0" w:color="auto"/>
            <w:bottom w:val="none" w:sz="0" w:space="0" w:color="auto"/>
            <w:right w:val="none" w:sz="0" w:space="0" w:color="auto"/>
          </w:divBdr>
        </w:div>
        <w:div w:id="244384121">
          <w:marLeft w:val="480"/>
          <w:marRight w:val="0"/>
          <w:marTop w:val="0"/>
          <w:marBottom w:val="0"/>
          <w:divBdr>
            <w:top w:val="none" w:sz="0" w:space="0" w:color="auto"/>
            <w:left w:val="none" w:sz="0" w:space="0" w:color="auto"/>
            <w:bottom w:val="none" w:sz="0" w:space="0" w:color="auto"/>
            <w:right w:val="none" w:sz="0" w:space="0" w:color="auto"/>
          </w:divBdr>
        </w:div>
        <w:div w:id="197550442">
          <w:marLeft w:val="480"/>
          <w:marRight w:val="0"/>
          <w:marTop w:val="0"/>
          <w:marBottom w:val="0"/>
          <w:divBdr>
            <w:top w:val="none" w:sz="0" w:space="0" w:color="auto"/>
            <w:left w:val="none" w:sz="0" w:space="0" w:color="auto"/>
            <w:bottom w:val="none" w:sz="0" w:space="0" w:color="auto"/>
            <w:right w:val="none" w:sz="0" w:space="0" w:color="auto"/>
          </w:divBdr>
        </w:div>
        <w:div w:id="388771856">
          <w:marLeft w:val="480"/>
          <w:marRight w:val="0"/>
          <w:marTop w:val="0"/>
          <w:marBottom w:val="0"/>
          <w:divBdr>
            <w:top w:val="none" w:sz="0" w:space="0" w:color="auto"/>
            <w:left w:val="none" w:sz="0" w:space="0" w:color="auto"/>
            <w:bottom w:val="none" w:sz="0" w:space="0" w:color="auto"/>
            <w:right w:val="none" w:sz="0" w:space="0" w:color="auto"/>
          </w:divBdr>
        </w:div>
        <w:div w:id="229538429">
          <w:marLeft w:val="480"/>
          <w:marRight w:val="0"/>
          <w:marTop w:val="0"/>
          <w:marBottom w:val="0"/>
          <w:divBdr>
            <w:top w:val="none" w:sz="0" w:space="0" w:color="auto"/>
            <w:left w:val="none" w:sz="0" w:space="0" w:color="auto"/>
            <w:bottom w:val="none" w:sz="0" w:space="0" w:color="auto"/>
            <w:right w:val="none" w:sz="0" w:space="0" w:color="auto"/>
          </w:divBdr>
        </w:div>
        <w:div w:id="76904547">
          <w:marLeft w:val="480"/>
          <w:marRight w:val="0"/>
          <w:marTop w:val="0"/>
          <w:marBottom w:val="0"/>
          <w:divBdr>
            <w:top w:val="none" w:sz="0" w:space="0" w:color="auto"/>
            <w:left w:val="none" w:sz="0" w:space="0" w:color="auto"/>
            <w:bottom w:val="none" w:sz="0" w:space="0" w:color="auto"/>
            <w:right w:val="none" w:sz="0" w:space="0" w:color="auto"/>
          </w:divBdr>
        </w:div>
        <w:div w:id="1672172575">
          <w:marLeft w:val="480"/>
          <w:marRight w:val="0"/>
          <w:marTop w:val="0"/>
          <w:marBottom w:val="0"/>
          <w:divBdr>
            <w:top w:val="none" w:sz="0" w:space="0" w:color="auto"/>
            <w:left w:val="none" w:sz="0" w:space="0" w:color="auto"/>
            <w:bottom w:val="none" w:sz="0" w:space="0" w:color="auto"/>
            <w:right w:val="none" w:sz="0" w:space="0" w:color="auto"/>
          </w:divBdr>
        </w:div>
        <w:div w:id="2110346476">
          <w:marLeft w:val="480"/>
          <w:marRight w:val="0"/>
          <w:marTop w:val="0"/>
          <w:marBottom w:val="0"/>
          <w:divBdr>
            <w:top w:val="none" w:sz="0" w:space="0" w:color="auto"/>
            <w:left w:val="none" w:sz="0" w:space="0" w:color="auto"/>
            <w:bottom w:val="none" w:sz="0" w:space="0" w:color="auto"/>
            <w:right w:val="none" w:sz="0" w:space="0" w:color="auto"/>
          </w:divBdr>
        </w:div>
        <w:div w:id="406652825">
          <w:marLeft w:val="480"/>
          <w:marRight w:val="0"/>
          <w:marTop w:val="0"/>
          <w:marBottom w:val="0"/>
          <w:divBdr>
            <w:top w:val="none" w:sz="0" w:space="0" w:color="auto"/>
            <w:left w:val="none" w:sz="0" w:space="0" w:color="auto"/>
            <w:bottom w:val="none" w:sz="0" w:space="0" w:color="auto"/>
            <w:right w:val="none" w:sz="0" w:space="0" w:color="auto"/>
          </w:divBdr>
        </w:div>
        <w:div w:id="921834976">
          <w:marLeft w:val="480"/>
          <w:marRight w:val="0"/>
          <w:marTop w:val="0"/>
          <w:marBottom w:val="0"/>
          <w:divBdr>
            <w:top w:val="none" w:sz="0" w:space="0" w:color="auto"/>
            <w:left w:val="none" w:sz="0" w:space="0" w:color="auto"/>
            <w:bottom w:val="none" w:sz="0" w:space="0" w:color="auto"/>
            <w:right w:val="none" w:sz="0" w:space="0" w:color="auto"/>
          </w:divBdr>
        </w:div>
        <w:div w:id="851602494">
          <w:marLeft w:val="480"/>
          <w:marRight w:val="0"/>
          <w:marTop w:val="0"/>
          <w:marBottom w:val="0"/>
          <w:divBdr>
            <w:top w:val="none" w:sz="0" w:space="0" w:color="auto"/>
            <w:left w:val="none" w:sz="0" w:space="0" w:color="auto"/>
            <w:bottom w:val="none" w:sz="0" w:space="0" w:color="auto"/>
            <w:right w:val="none" w:sz="0" w:space="0" w:color="auto"/>
          </w:divBdr>
        </w:div>
        <w:div w:id="1548687980">
          <w:marLeft w:val="480"/>
          <w:marRight w:val="0"/>
          <w:marTop w:val="0"/>
          <w:marBottom w:val="0"/>
          <w:divBdr>
            <w:top w:val="none" w:sz="0" w:space="0" w:color="auto"/>
            <w:left w:val="none" w:sz="0" w:space="0" w:color="auto"/>
            <w:bottom w:val="none" w:sz="0" w:space="0" w:color="auto"/>
            <w:right w:val="none" w:sz="0" w:space="0" w:color="auto"/>
          </w:divBdr>
        </w:div>
        <w:div w:id="181818297">
          <w:marLeft w:val="480"/>
          <w:marRight w:val="0"/>
          <w:marTop w:val="0"/>
          <w:marBottom w:val="0"/>
          <w:divBdr>
            <w:top w:val="none" w:sz="0" w:space="0" w:color="auto"/>
            <w:left w:val="none" w:sz="0" w:space="0" w:color="auto"/>
            <w:bottom w:val="none" w:sz="0" w:space="0" w:color="auto"/>
            <w:right w:val="none" w:sz="0" w:space="0" w:color="auto"/>
          </w:divBdr>
        </w:div>
        <w:div w:id="2016951684">
          <w:marLeft w:val="480"/>
          <w:marRight w:val="0"/>
          <w:marTop w:val="0"/>
          <w:marBottom w:val="0"/>
          <w:divBdr>
            <w:top w:val="none" w:sz="0" w:space="0" w:color="auto"/>
            <w:left w:val="none" w:sz="0" w:space="0" w:color="auto"/>
            <w:bottom w:val="none" w:sz="0" w:space="0" w:color="auto"/>
            <w:right w:val="none" w:sz="0" w:space="0" w:color="auto"/>
          </w:divBdr>
        </w:div>
        <w:div w:id="1918972162">
          <w:marLeft w:val="480"/>
          <w:marRight w:val="0"/>
          <w:marTop w:val="0"/>
          <w:marBottom w:val="0"/>
          <w:divBdr>
            <w:top w:val="none" w:sz="0" w:space="0" w:color="auto"/>
            <w:left w:val="none" w:sz="0" w:space="0" w:color="auto"/>
            <w:bottom w:val="none" w:sz="0" w:space="0" w:color="auto"/>
            <w:right w:val="none" w:sz="0" w:space="0" w:color="auto"/>
          </w:divBdr>
        </w:div>
        <w:div w:id="1042828060">
          <w:marLeft w:val="480"/>
          <w:marRight w:val="0"/>
          <w:marTop w:val="0"/>
          <w:marBottom w:val="0"/>
          <w:divBdr>
            <w:top w:val="none" w:sz="0" w:space="0" w:color="auto"/>
            <w:left w:val="none" w:sz="0" w:space="0" w:color="auto"/>
            <w:bottom w:val="none" w:sz="0" w:space="0" w:color="auto"/>
            <w:right w:val="none" w:sz="0" w:space="0" w:color="auto"/>
          </w:divBdr>
        </w:div>
        <w:div w:id="550381125">
          <w:marLeft w:val="480"/>
          <w:marRight w:val="0"/>
          <w:marTop w:val="0"/>
          <w:marBottom w:val="0"/>
          <w:divBdr>
            <w:top w:val="none" w:sz="0" w:space="0" w:color="auto"/>
            <w:left w:val="none" w:sz="0" w:space="0" w:color="auto"/>
            <w:bottom w:val="none" w:sz="0" w:space="0" w:color="auto"/>
            <w:right w:val="none" w:sz="0" w:space="0" w:color="auto"/>
          </w:divBdr>
        </w:div>
        <w:div w:id="2098600825">
          <w:marLeft w:val="480"/>
          <w:marRight w:val="0"/>
          <w:marTop w:val="0"/>
          <w:marBottom w:val="0"/>
          <w:divBdr>
            <w:top w:val="none" w:sz="0" w:space="0" w:color="auto"/>
            <w:left w:val="none" w:sz="0" w:space="0" w:color="auto"/>
            <w:bottom w:val="none" w:sz="0" w:space="0" w:color="auto"/>
            <w:right w:val="none" w:sz="0" w:space="0" w:color="auto"/>
          </w:divBdr>
        </w:div>
        <w:div w:id="1016074068">
          <w:marLeft w:val="480"/>
          <w:marRight w:val="0"/>
          <w:marTop w:val="0"/>
          <w:marBottom w:val="0"/>
          <w:divBdr>
            <w:top w:val="none" w:sz="0" w:space="0" w:color="auto"/>
            <w:left w:val="none" w:sz="0" w:space="0" w:color="auto"/>
            <w:bottom w:val="none" w:sz="0" w:space="0" w:color="auto"/>
            <w:right w:val="none" w:sz="0" w:space="0" w:color="auto"/>
          </w:divBdr>
        </w:div>
        <w:div w:id="1742172964">
          <w:marLeft w:val="480"/>
          <w:marRight w:val="0"/>
          <w:marTop w:val="0"/>
          <w:marBottom w:val="0"/>
          <w:divBdr>
            <w:top w:val="none" w:sz="0" w:space="0" w:color="auto"/>
            <w:left w:val="none" w:sz="0" w:space="0" w:color="auto"/>
            <w:bottom w:val="none" w:sz="0" w:space="0" w:color="auto"/>
            <w:right w:val="none" w:sz="0" w:space="0" w:color="auto"/>
          </w:divBdr>
        </w:div>
        <w:div w:id="770053949">
          <w:marLeft w:val="480"/>
          <w:marRight w:val="0"/>
          <w:marTop w:val="0"/>
          <w:marBottom w:val="0"/>
          <w:divBdr>
            <w:top w:val="none" w:sz="0" w:space="0" w:color="auto"/>
            <w:left w:val="none" w:sz="0" w:space="0" w:color="auto"/>
            <w:bottom w:val="none" w:sz="0" w:space="0" w:color="auto"/>
            <w:right w:val="none" w:sz="0" w:space="0" w:color="auto"/>
          </w:divBdr>
        </w:div>
        <w:div w:id="1593584162">
          <w:marLeft w:val="480"/>
          <w:marRight w:val="0"/>
          <w:marTop w:val="0"/>
          <w:marBottom w:val="0"/>
          <w:divBdr>
            <w:top w:val="none" w:sz="0" w:space="0" w:color="auto"/>
            <w:left w:val="none" w:sz="0" w:space="0" w:color="auto"/>
            <w:bottom w:val="none" w:sz="0" w:space="0" w:color="auto"/>
            <w:right w:val="none" w:sz="0" w:space="0" w:color="auto"/>
          </w:divBdr>
        </w:div>
        <w:div w:id="806120868">
          <w:marLeft w:val="480"/>
          <w:marRight w:val="0"/>
          <w:marTop w:val="0"/>
          <w:marBottom w:val="0"/>
          <w:divBdr>
            <w:top w:val="none" w:sz="0" w:space="0" w:color="auto"/>
            <w:left w:val="none" w:sz="0" w:space="0" w:color="auto"/>
            <w:bottom w:val="none" w:sz="0" w:space="0" w:color="auto"/>
            <w:right w:val="none" w:sz="0" w:space="0" w:color="auto"/>
          </w:divBdr>
        </w:div>
        <w:div w:id="321739851">
          <w:marLeft w:val="480"/>
          <w:marRight w:val="0"/>
          <w:marTop w:val="0"/>
          <w:marBottom w:val="0"/>
          <w:divBdr>
            <w:top w:val="none" w:sz="0" w:space="0" w:color="auto"/>
            <w:left w:val="none" w:sz="0" w:space="0" w:color="auto"/>
            <w:bottom w:val="none" w:sz="0" w:space="0" w:color="auto"/>
            <w:right w:val="none" w:sz="0" w:space="0" w:color="auto"/>
          </w:divBdr>
        </w:div>
        <w:div w:id="2096704019">
          <w:marLeft w:val="480"/>
          <w:marRight w:val="0"/>
          <w:marTop w:val="0"/>
          <w:marBottom w:val="0"/>
          <w:divBdr>
            <w:top w:val="none" w:sz="0" w:space="0" w:color="auto"/>
            <w:left w:val="none" w:sz="0" w:space="0" w:color="auto"/>
            <w:bottom w:val="none" w:sz="0" w:space="0" w:color="auto"/>
            <w:right w:val="none" w:sz="0" w:space="0" w:color="auto"/>
          </w:divBdr>
        </w:div>
        <w:div w:id="1030565087">
          <w:marLeft w:val="480"/>
          <w:marRight w:val="0"/>
          <w:marTop w:val="0"/>
          <w:marBottom w:val="0"/>
          <w:divBdr>
            <w:top w:val="none" w:sz="0" w:space="0" w:color="auto"/>
            <w:left w:val="none" w:sz="0" w:space="0" w:color="auto"/>
            <w:bottom w:val="none" w:sz="0" w:space="0" w:color="auto"/>
            <w:right w:val="none" w:sz="0" w:space="0" w:color="auto"/>
          </w:divBdr>
        </w:div>
        <w:div w:id="2077892100">
          <w:marLeft w:val="480"/>
          <w:marRight w:val="0"/>
          <w:marTop w:val="0"/>
          <w:marBottom w:val="0"/>
          <w:divBdr>
            <w:top w:val="none" w:sz="0" w:space="0" w:color="auto"/>
            <w:left w:val="none" w:sz="0" w:space="0" w:color="auto"/>
            <w:bottom w:val="none" w:sz="0" w:space="0" w:color="auto"/>
            <w:right w:val="none" w:sz="0" w:space="0" w:color="auto"/>
          </w:divBdr>
        </w:div>
        <w:div w:id="6519084">
          <w:marLeft w:val="480"/>
          <w:marRight w:val="0"/>
          <w:marTop w:val="0"/>
          <w:marBottom w:val="0"/>
          <w:divBdr>
            <w:top w:val="none" w:sz="0" w:space="0" w:color="auto"/>
            <w:left w:val="none" w:sz="0" w:space="0" w:color="auto"/>
            <w:bottom w:val="none" w:sz="0" w:space="0" w:color="auto"/>
            <w:right w:val="none" w:sz="0" w:space="0" w:color="auto"/>
          </w:divBdr>
        </w:div>
        <w:div w:id="1192375391">
          <w:marLeft w:val="480"/>
          <w:marRight w:val="0"/>
          <w:marTop w:val="0"/>
          <w:marBottom w:val="0"/>
          <w:divBdr>
            <w:top w:val="none" w:sz="0" w:space="0" w:color="auto"/>
            <w:left w:val="none" w:sz="0" w:space="0" w:color="auto"/>
            <w:bottom w:val="none" w:sz="0" w:space="0" w:color="auto"/>
            <w:right w:val="none" w:sz="0" w:space="0" w:color="auto"/>
          </w:divBdr>
        </w:div>
        <w:div w:id="1271008034">
          <w:marLeft w:val="480"/>
          <w:marRight w:val="0"/>
          <w:marTop w:val="0"/>
          <w:marBottom w:val="0"/>
          <w:divBdr>
            <w:top w:val="none" w:sz="0" w:space="0" w:color="auto"/>
            <w:left w:val="none" w:sz="0" w:space="0" w:color="auto"/>
            <w:bottom w:val="none" w:sz="0" w:space="0" w:color="auto"/>
            <w:right w:val="none" w:sz="0" w:space="0" w:color="auto"/>
          </w:divBdr>
        </w:div>
        <w:div w:id="1333027161">
          <w:marLeft w:val="480"/>
          <w:marRight w:val="0"/>
          <w:marTop w:val="0"/>
          <w:marBottom w:val="0"/>
          <w:divBdr>
            <w:top w:val="none" w:sz="0" w:space="0" w:color="auto"/>
            <w:left w:val="none" w:sz="0" w:space="0" w:color="auto"/>
            <w:bottom w:val="none" w:sz="0" w:space="0" w:color="auto"/>
            <w:right w:val="none" w:sz="0" w:space="0" w:color="auto"/>
          </w:divBdr>
        </w:div>
        <w:div w:id="373968488">
          <w:marLeft w:val="480"/>
          <w:marRight w:val="0"/>
          <w:marTop w:val="0"/>
          <w:marBottom w:val="0"/>
          <w:divBdr>
            <w:top w:val="none" w:sz="0" w:space="0" w:color="auto"/>
            <w:left w:val="none" w:sz="0" w:space="0" w:color="auto"/>
            <w:bottom w:val="none" w:sz="0" w:space="0" w:color="auto"/>
            <w:right w:val="none" w:sz="0" w:space="0" w:color="auto"/>
          </w:divBdr>
        </w:div>
        <w:div w:id="1870948892">
          <w:marLeft w:val="480"/>
          <w:marRight w:val="0"/>
          <w:marTop w:val="0"/>
          <w:marBottom w:val="0"/>
          <w:divBdr>
            <w:top w:val="none" w:sz="0" w:space="0" w:color="auto"/>
            <w:left w:val="none" w:sz="0" w:space="0" w:color="auto"/>
            <w:bottom w:val="none" w:sz="0" w:space="0" w:color="auto"/>
            <w:right w:val="none" w:sz="0" w:space="0" w:color="auto"/>
          </w:divBdr>
        </w:div>
        <w:div w:id="308750224">
          <w:marLeft w:val="480"/>
          <w:marRight w:val="0"/>
          <w:marTop w:val="0"/>
          <w:marBottom w:val="0"/>
          <w:divBdr>
            <w:top w:val="none" w:sz="0" w:space="0" w:color="auto"/>
            <w:left w:val="none" w:sz="0" w:space="0" w:color="auto"/>
            <w:bottom w:val="none" w:sz="0" w:space="0" w:color="auto"/>
            <w:right w:val="none" w:sz="0" w:space="0" w:color="auto"/>
          </w:divBdr>
        </w:div>
        <w:div w:id="1558392342">
          <w:marLeft w:val="480"/>
          <w:marRight w:val="0"/>
          <w:marTop w:val="0"/>
          <w:marBottom w:val="0"/>
          <w:divBdr>
            <w:top w:val="none" w:sz="0" w:space="0" w:color="auto"/>
            <w:left w:val="none" w:sz="0" w:space="0" w:color="auto"/>
            <w:bottom w:val="none" w:sz="0" w:space="0" w:color="auto"/>
            <w:right w:val="none" w:sz="0" w:space="0" w:color="auto"/>
          </w:divBdr>
        </w:div>
        <w:div w:id="1283882088">
          <w:marLeft w:val="480"/>
          <w:marRight w:val="0"/>
          <w:marTop w:val="0"/>
          <w:marBottom w:val="0"/>
          <w:divBdr>
            <w:top w:val="none" w:sz="0" w:space="0" w:color="auto"/>
            <w:left w:val="none" w:sz="0" w:space="0" w:color="auto"/>
            <w:bottom w:val="none" w:sz="0" w:space="0" w:color="auto"/>
            <w:right w:val="none" w:sz="0" w:space="0" w:color="auto"/>
          </w:divBdr>
        </w:div>
        <w:div w:id="569969810">
          <w:marLeft w:val="480"/>
          <w:marRight w:val="0"/>
          <w:marTop w:val="0"/>
          <w:marBottom w:val="0"/>
          <w:divBdr>
            <w:top w:val="none" w:sz="0" w:space="0" w:color="auto"/>
            <w:left w:val="none" w:sz="0" w:space="0" w:color="auto"/>
            <w:bottom w:val="none" w:sz="0" w:space="0" w:color="auto"/>
            <w:right w:val="none" w:sz="0" w:space="0" w:color="auto"/>
          </w:divBdr>
        </w:div>
        <w:div w:id="1506364535">
          <w:marLeft w:val="480"/>
          <w:marRight w:val="0"/>
          <w:marTop w:val="0"/>
          <w:marBottom w:val="0"/>
          <w:divBdr>
            <w:top w:val="none" w:sz="0" w:space="0" w:color="auto"/>
            <w:left w:val="none" w:sz="0" w:space="0" w:color="auto"/>
            <w:bottom w:val="none" w:sz="0" w:space="0" w:color="auto"/>
            <w:right w:val="none" w:sz="0" w:space="0" w:color="auto"/>
          </w:divBdr>
        </w:div>
        <w:div w:id="1699694709">
          <w:marLeft w:val="480"/>
          <w:marRight w:val="0"/>
          <w:marTop w:val="0"/>
          <w:marBottom w:val="0"/>
          <w:divBdr>
            <w:top w:val="none" w:sz="0" w:space="0" w:color="auto"/>
            <w:left w:val="none" w:sz="0" w:space="0" w:color="auto"/>
            <w:bottom w:val="none" w:sz="0" w:space="0" w:color="auto"/>
            <w:right w:val="none" w:sz="0" w:space="0" w:color="auto"/>
          </w:divBdr>
        </w:div>
        <w:div w:id="1883442468">
          <w:marLeft w:val="480"/>
          <w:marRight w:val="0"/>
          <w:marTop w:val="0"/>
          <w:marBottom w:val="0"/>
          <w:divBdr>
            <w:top w:val="none" w:sz="0" w:space="0" w:color="auto"/>
            <w:left w:val="none" w:sz="0" w:space="0" w:color="auto"/>
            <w:bottom w:val="none" w:sz="0" w:space="0" w:color="auto"/>
            <w:right w:val="none" w:sz="0" w:space="0" w:color="auto"/>
          </w:divBdr>
        </w:div>
        <w:div w:id="1562017668">
          <w:marLeft w:val="480"/>
          <w:marRight w:val="0"/>
          <w:marTop w:val="0"/>
          <w:marBottom w:val="0"/>
          <w:divBdr>
            <w:top w:val="none" w:sz="0" w:space="0" w:color="auto"/>
            <w:left w:val="none" w:sz="0" w:space="0" w:color="auto"/>
            <w:bottom w:val="none" w:sz="0" w:space="0" w:color="auto"/>
            <w:right w:val="none" w:sz="0" w:space="0" w:color="auto"/>
          </w:divBdr>
        </w:div>
        <w:div w:id="1538424783">
          <w:marLeft w:val="480"/>
          <w:marRight w:val="0"/>
          <w:marTop w:val="0"/>
          <w:marBottom w:val="0"/>
          <w:divBdr>
            <w:top w:val="none" w:sz="0" w:space="0" w:color="auto"/>
            <w:left w:val="none" w:sz="0" w:space="0" w:color="auto"/>
            <w:bottom w:val="none" w:sz="0" w:space="0" w:color="auto"/>
            <w:right w:val="none" w:sz="0" w:space="0" w:color="auto"/>
          </w:divBdr>
        </w:div>
      </w:divsChild>
    </w:div>
    <w:div w:id="363751165">
      <w:bodyDiv w:val="1"/>
      <w:marLeft w:val="0"/>
      <w:marRight w:val="0"/>
      <w:marTop w:val="0"/>
      <w:marBottom w:val="0"/>
      <w:divBdr>
        <w:top w:val="none" w:sz="0" w:space="0" w:color="auto"/>
        <w:left w:val="none" w:sz="0" w:space="0" w:color="auto"/>
        <w:bottom w:val="none" w:sz="0" w:space="0" w:color="auto"/>
        <w:right w:val="none" w:sz="0" w:space="0" w:color="auto"/>
      </w:divBdr>
    </w:div>
    <w:div w:id="363795822">
      <w:bodyDiv w:val="1"/>
      <w:marLeft w:val="0"/>
      <w:marRight w:val="0"/>
      <w:marTop w:val="0"/>
      <w:marBottom w:val="0"/>
      <w:divBdr>
        <w:top w:val="none" w:sz="0" w:space="0" w:color="auto"/>
        <w:left w:val="none" w:sz="0" w:space="0" w:color="auto"/>
        <w:bottom w:val="none" w:sz="0" w:space="0" w:color="auto"/>
        <w:right w:val="none" w:sz="0" w:space="0" w:color="auto"/>
      </w:divBdr>
    </w:div>
    <w:div w:id="364060374">
      <w:marLeft w:val="480"/>
      <w:marRight w:val="0"/>
      <w:marTop w:val="0"/>
      <w:marBottom w:val="0"/>
      <w:divBdr>
        <w:top w:val="none" w:sz="0" w:space="0" w:color="auto"/>
        <w:left w:val="none" w:sz="0" w:space="0" w:color="auto"/>
        <w:bottom w:val="none" w:sz="0" w:space="0" w:color="auto"/>
        <w:right w:val="none" w:sz="0" w:space="0" w:color="auto"/>
      </w:divBdr>
    </w:div>
    <w:div w:id="364060947">
      <w:bodyDiv w:val="1"/>
      <w:marLeft w:val="0"/>
      <w:marRight w:val="0"/>
      <w:marTop w:val="0"/>
      <w:marBottom w:val="0"/>
      <w:divBdr>
        <w:top w:val="none" w:sz="0" w:space="0" w:color="auto"/>
        <w:left w:val="none" w:sz="0" w:space="0" w:color="auto"/>
        <w:bottom w:val="none" w:sz="0" w:space="0" w:color="auto"/>
        <w:right w:val="none" w:sz="0" w:space="0" w:color="auto"/>
      </w:divBdr>
    </w:div>
    <w:div w:id="364212094">
      <w:marLeft w:val="480"/>
      <w:marRight w:val="0"/>
      <w:marTop w:val="0"/>
      <w:marBottom w:val="0"/>
      <w:divBdr>
        <w:top w:val="none" w:sz="0" w:space="0" w:color="auto"/>
        <w:left w:val="none" w:sz="0" w:space="0" w:color="auto"/>
        <w:bottom w:val="none" w:sz="0" w:space="0" w:color="auto"/>
        <w:right w:val="none" w:sz="0" w:space="0" w:color="auto"/>
      </w:divBdr>
    </w:div>
    <w:div w:id="364597921">
      <w:bodyDiv w:val="1"/>
      <w:marLeft w:val="0"/>
      <w:marRight w:val="0"/>
      <w:marTop w:val="0"/>
      <w:marBottom w:val="0"/>
      <w:divBdr>
        <w:top w:val="none" w:sz="0" w:space="0" w:color="auto"/>
        <w:left w:val="none" w:sz="0" w:space="0" w:color="auto"/>
        <w:bottom w:val="none" w:sz="0" w:space="0" w:color="auto"/>
        <w:right w:val="none" w:sz="0" w:space="0" w:color="auto"/>
      </w:divBdr>
    </w:div>
    <w:div w:id="364599722">
      <w:bodyDiv w:val="1"/>
      <w:marLeft w:val="0"/>
      <w:marRight w:val="0"/>
      <w:marTop w:val="0"/>
      <w:marBottom w:val="0"/>
      <w:divBdr>
        <w:top w:val="none" w:sz="0" w:space="0" w:color="auto"/>
        <w:left w:val="none" w:sz="0" w:space="0" w:color="auto"/>
        <w:bottom w:val="none" w:sz="0" w:space="0" w:color="auto"/>
        <w:right w:val="none" w:sz="0" w:space="0" w:color="auto"/>
      </w:divBdr>
    </w:div>
    <w:div w:id="364672196">
      <w:bodyDiv w:val="1"/>
      <w:marLeft w:val="0"/>
      <w:marRight w:val="0"/>
      <w:marTop w:val="0"/>
      <w:marBottom w:val="0"/>
      <w:divBdr>
        <w:top w:val="none" w:sz="0" w:space="0" w:color="auto"/>
        <w:left w:val="none" w:sz="0" w:space="0" w:color="auto"/>
        <w:bottom w:val="none" w:sz="0" w:space="0" w:color="auto"/>
        <w:right w:val="none" w:sz="0" w:space="0" w:color="auto"/>
      </w:divBdr>
    </w:div>
    <w:div w:id="364720973">
      <w:bodyDiv w:val="1"/>
      <w:marLeft w:val="0"/>
      <w:marRight w:val="0"/>
      <w:marTop w:val="0"/>
      <w:marBottom w:val="0"/>
      <w:divBdr>
        <w:top w:val="none" w:sz="0" w:space="0" w:color="auto"/>
        <w:left w:val="none" w:sz="0" w:space="0" w:color="auto"/>
        <w:bottom w:val="none" w:sz="0" w:space="0" w:color="auto"/>
        <w:right w:val="none" w:sz="0" w:space="0" w:color="auto"/>
      </w:divBdr>
    </w:div>
    <w:div w:id="364791477">
      <w:bodyDiv w:val="1"/>
      <w:marLeft w:val="0"/>
      <w:marRight w:val="0"/>
      <w:marTop w:val="0"/>
      <w:marBottom w:val="0"/>
      <w:divBdr>
        <w:top w:val="none" w:sz="0" w:space="0" w:color="auto"/>
        <w:left w:val="none" w:sz="0" w:space="0" w:color="auto"/>
        <w:bottom w:val="none" w:sz="0" w:space="0" w:color="auto"/>
        <w:right w:val="none" w:sz="0" w:space="0" w:color="auto"/>
      </w:divBdr>
    </w:div>
    <w:div w:id="364794756">
      <w:marLeft w:val="480"/>
      <w:marRight w:val="0"/>
      <w:marTop w:val="0"/>
      <w:marBottom w:val="0"/>
      <w:divBdr>
        <w:top w:val="none" w:sz="0" w:space="0" w:color="auto"/>
        <w:left w:val="none" w:sz="0" w:space="0" w:color="auto"/>
        <w:bottom w:val="none" w:sz="0" w:space="0" w:color="auto"/>
        <w:right w:val="none" w:sz="0" w:space="0" w:color="auto"/>
      </w:divBdr>
    </w:div>
    <w:div w:id="365066191">
      <w:bodyDiv w:val="1"/>
      <w:marLeft w:val="0"/>
      <w:marRight w:val="0"/>
      <w:marTop w:val="0"/>
      <w:marBottom w:val="0"/>
      <w:divBdr>
        <w:top w:val="none" w:sz="0" w:space="0" w:color="auto"/>
        <w:left w:val="none" w:sz="0" w:space="0" w:color="auto"/>
        <w:bottom w:val="none" w:sz="0" w:space="0" w:color="auto"/>
        <w:right w:val="none" w:sz="0" w:space="0" w:color="auto"/>
      </w:divBdr>
    </w:div>
    <w:div w:id="365176719">
      <w:bodyDiv w:val="1"/>
      <w:marLeft w:val="0"/>
      <w:marRight w:val="0"/>
      <w:marTop w:val="0"/>
      <w:marBottom w:val="0"/>
      <w:divBdr>
        <w:top w:val="none" w:sz="0" w:space="0" w:color="auto"/>
        <w:left w:val="none" w:sz="0" w:space="0" w:color="auto"/>
        <w:bottom w:val="none" w:sz="0" w:space="0" w:color="auto"/>
        <w:right w:val="none" w:sz="0" w:space="0" w:color="auto"/>
      </w:divBdr>
    </w:div>
    <w:div w:id="365328003">
      <w:marLeft w:val="480"/>
      <w:marRight w:val="0"/>
      <w:marTop w:val="0"/>
      <w:marBottom w:val="0"/>
      <w:divBdr>
        <w:top w:val="none" w:sz="0" w:space="0" w:color="auto"/>
        <w:left w:val="none" w:sz="0" w:space="0" w:color="auto"/>
        <w:bottom w:val="none" w:sz="0" w:space="0" w:color="auto"/>
        <w:right w:val="none" w:sz="0" w:space="0" w:color="auto"/>
      </w:divBdr>
    </w:div>
    <w:div w:id="365448906">
      <w:bodyDiv w:val="1"/>
      <w:marLeft w:val="0"/>
      <w:marRight w:val="0"/>
      <w:marTop w:val="0"/>
      <w:marBottom w:val="0"/>
      <w:divBdr>
        <w:top w:val="none" w:sz="0" w:space="0" w:color="auto"/>
        <w:left w:val="none" w:sz="0" w:space="0" w:color="auto"/>
        <w:bottom w:val="none" w:sz="0" w:space="0" w:color="auto"/>
        <w:right w:val="none" w:sz="0" w:space="0" w:color="auto"/>
      </w:divBdr>
    </w:div>
    <w:div w:id="365756515">
      <w:bodyDiv w:val="1"/>
      <w:marLeft w:val="0"/>
      <w:marRight w:val="0"/>
      <w:marTop w:val="0"/>
      <w:marBottom w:val="0"/>
      <w:divBdr>
        <w:top w:val="none" w:sz="0" w:space="0" w:color="auto"/>
        <w:left w:val="none" w:sz="0" w:space="0" w:color="auto"/>
        <w:bottom w:val="none" w:sz="0" w:space="0" w:color="auto"/>
        <w:right w:val="none" w:sz="0" w:space="0" w:color="auto"/>
      </w:divBdr>
    </w:div>
    <w:div w:id="365758190">
      <w:bodyDiv w:val="1"/>
      <w:marLeft w:val="0"/>
      <w:marRight w:val="0"/>
      <w:marTop w:val="0"/>
      <w:marBottom w:val="0"/>
      <w:divBdr>
        <w:top w:val="none" w:sz="0" w:space="0" w:color="auto"/>
        <w:left w:val="none" w:sz="0" w:space="0" w:color="auto"/>
        <w:bottom w:val="none" w:sz="0" w:space="0" w:color="auto"/>
        <w:right w:val="none" w:sz="0" w:space="0" w:color="auto"/>
      </w:divBdr>
    </w:div>
    <w:div w:id="365907493">
      <w:bodyDiv w:val="1"/>
      <w:marLeft w:val="0"/>
      <w:marRight w:val="0"/>
      <w:marTop w:val="0"/>
      <w:marBottom w:val="0"/>
      <w:divBdr>
        <w:top w:val="none" w:sz="0" w:space="0" w:color="auto"/>
        <w:left w:val="none" w:sz="0" w:space="0" w:color="auto"/>
        <w:bottom w:val="none" w:sz="0" w:space="0" w:color="auto"/>
        <w:right w:val="none" w:sz="0" w:space="0" w:color="auto"/>
      </w:divBdr>
    </w:div>
    <w:div w:id="366219010">
      <w:bodyDiv w:val="1"/>
      <w:marLeft w:val="0"/>
      <w:marRight w:val="0"/>
      <w:marTop w:val="0"/>
      <w:marBottom w:val="0"/>
      <w:divBdr>
        <w:top w:val="none" w:sz="0" w:space="0" w:color="auto"/>
        <w:left w:val="none" w:sz="0" w:space="0" w:color="auto"/>
        <w:bottom w:val="none" w:sz="0" w:space="0" w:color="auto"/>
        <w:right w:val="none" w:sz="0" w:space="0" w:color="auto"/>
      </w:divBdr>
    </w:div>
    <w:div w:id="366489853">
      <w:marLeft w:val="480"/>
      <w:marRight w:val="0"/>
      <w:marTop w:val="0"/>
      <w:marBottom w:val="0"/>
      <w:divBdr>
        <w:top w:val="none" w:sz="0" w:space="0" w:color="auto"/>
        <w:left w:val="none" w:sz="0" w:space="0" w:color="auto"/>
        <w:bottom w:val="none" w:sz="0" w:space="0" w:color="auto"/>
        <w:right w:val="none" w:sz="0" w:space="0" w:color="auto"/>
      </w:divBdr>
    </w:div>
    <w:div w:id="366490211">
      <w:bodyDiv w:val="1"/>
      <w:marLeft w:val="0"/>
      <w:marRight w:val="0"/>
      <w:marTop w:val="0"/>
      <w:marBottom w:val="0"/>
      <w:divBdr>
        <w:top w:val="none" w:sz="0" w:space="0" w:color="auto"/>
        <w:left w:val="none" w:sz="0" w:space="0" w:color="auto"/>
        <w:bottom w:val="none" w:sz="0" w:space="0" w:color="auto"/>
        <w:right w:val="none" w:sz="0" w:space="0" w:color="auto"/>
      </w:divBdr>
    </w:div>
    <w:div w:id="367341226">
      <w:bodyDiv w:val="1"/>
      <w:marLeft w:val="0"/>
      <w:marRight w:val="0"/>
      <w:marTop w:val="0"/>
      <w:marBottom w:val="0"/>
      <w:divBdr>
        <w:top w:val="none" w:sz="0" w:space="0" w:color="auto"/>
        <w:left w:val="none" w:sz="0" w:space="0" w:color="auto"/>
        <w:bottom w:val="none" w:sz="0" w:space="0" w:color="auto"/>
        <w:right w:val="none" w:sz="0" w:space="0" w:color="auto"/>
      </w:divBdr>
    </w:div>
    <w:div w:id="367603520">
      <w:bodyDiv w:val="1"/>
      <w:marLeft w:val="0"/>
      <w:marRight w:val="0"/>
      <w:marTop w:val="0"/>
      <w:marBottom w:val="0"/>
      <w:divBdr>
        <w:top w:val="none" w:sz="0" w:space="0" w:color="auto"/>
        <w:left w:val="none" w:sz="0" w:space="0" w:color="auto"/>
        <w:bottom w:val="none" w:sz="0" w:space="0" w:color="auto"/>
        <w:right w:val="none" w:sz="0" w:space="0" w:color="auto"/>
      </w:divBdr>
    </w:div>
    <w:div w:id="367606069">
      <w:marLeft w:val="480"/>
      <w:marRight w:val="0"/>
      <w:marTop w:val="0"/>
      <w:marBottom w:val="0"/>
      <w:divBdr>
        <w:top w:val="none" w:sz="0" w:space="0" w:color="auto"/>
        <w:left w:val="none" w:sz="0" w:space="0" w:color="auto"/>
        <w:bottom w:val="none" w:sz="0" w:space="0" w:color="auto"/>
        <w:right w:val="none" w:sz="0" w:space="0" w:color="auto"/>
      </w:divBdr>
    </w:div>
    <w:div w:id="367725108">
      <w:bodyDiv w:val="1"/>
      <w:marLeft w:val="0"/>
      <w:marRight w:val="0"/>
      <w:marTop w:val="0"/>
      <w:marBottom w:val="0"/>
      <w:divBdr>
        <w:top w:val="none" w:sz="0" w:space="0" w:color="auto"/>
        <w:left w:val="none" w:sz="0" w:space="0" w:color="auto"/>
        <w:bottom w:val="none" w:sz="0" w:space="0" w:color="auto"/>
        <w:right w:val="none" w:sz="0" w:space="0" w:color="auto"/>
      </w:divBdr>
    </w:div>
    <w:div w:id="367872978">
      <w:bodyDiv w:val="1"/>
      <w:marLeft w:val="0"/>
      <w:marRight w:val="0"/>
      <w:marTop w:val="0"/>
      <w:marBottom w:val="0"/>
      <w:divBdr>
        <w:top w:val="none" w:sz="0" w:space="0" w:color="auto"/>
        <w:left w:val="none" w:sz="0" w:space="0" w:color="auto"/>
        <w:bottom w:val="none" w:sz="0" w:space="0" w:color="auto"/>
        <w:right w:val="none" w:sz="0" w:space="0" w:color="auto"/>
      </w:divBdr>
    </w:div>
    <w:div w:id="367948837">
      <w:bodyDiv w:val="1"/>
      <w:marLeft w:val="0"/>
      <w:marRight w:val="0"/>
      <w:marTop w:val="0"/>
      <w:marBottom w:val="0"/>
      <w:divBdr>
        <w:top w:val="none" w:sz="0" w:space="0" w:color="auto"/>
        <w:left w:val="none" w:sz="0" w:space="0" w:color="auto"/>
        <w:bottom w:val="none" w:sz="0" w:space="0" w:color="auto"/>
        <w:right w:val="none" w:sz="0" w:space="0" w:color="auto"/>
      </w:divBdr>
    </w:div>
    <w:div w:id="368147410">
      <w:bodyDiv w:val="1"/>
      <w:marLeft w:val="0"/>
      <w:marRight w:val="0"/>
      <w:marTop w:val="0"/>
      <w:marBottom w:val="0"/>
      <w:divBdr>
        <w:top w:val="none" w:sz="0" w:space="0" w:color="auto"/>
        <w:left w:val="none" w:sz="0" w:space="0" w:color="auto"/>
        <w:bottom w:val="none" w:sz="0" w:space="0" w:color="auto"/>
        <w:right w:val="none" w:sz="0" w:space="0" w:color="auto"/>
      </w:divBdr>
    </w:div>
    <w:div w:id="368452804">
      <w:bodyDiv w:val="1"/>
      <w:marLeft w:val="0"/>
      <w:marRight w:val="0"/>
      <w:marTop w:val="0"/>
      <w:marBottom w:val="0"/>
      <w:divBdr>
        <w:top w:val="none" w:sz="0" w:space="0" w:color="auto"/>
        <w:left w:val="none" w:sz="0" w:space="0" w:color="auto"/>
        <w:bottom w:val="none" w:sz="0" w:space="0" w:color="auto"/>
        <w:right w:val="none" w:sz="0" w:space="0" w:color="auto"/>
      </w:divBdr>
    </w:div>
    <w:div w:id="368725872">
      <w:bodyDiv w:val="1"/>
      <w:marLeft w:val="0"/>
      <w:marRight w:val="0"/>
      <w:marTop w:val="0"/>
      <w:marBottom w:val="0"/>
      <w:divBdr>
        <w:top w:val="none" w:sz="0" w:space="0" w:color="auto"/>
        <w:left w:val="none" w:sz="0" w:space="0" w:color="auto"/>
        <w:bottom w:val="none" w:sz="0" w:space="0" w:color="auto"/>
        <w:right w:val="none" w:sz="0" w:space="0" w:color="auto"/>
      </w:divBdr>
    </w:div>
    <w:div w:id="368726989">
      <w:bodyDiv w:val="1"/>
      <w:marLeft w:val="0"/>
      <w:marRight w:val="0"/>
      <w:marTop w:val="0"/>
      <w:marBottom w:val="0"/>
      <w:divBdr>
        <w:top w:val="none" w:sz="0" w:space="0" w:color="auto"/>
        <w:left w:val="none" w:sz="0" w:space="0" w:color="auto"/>
        <w:bottom w:val="none" w:sz="0" w:space="0" w:color="auto"/>
        <w:right w:val="none" w:sz="0" w:space="0" w:color="auto"/>
      </w:divBdr>
    </w:div>
    <w:div w:id="369037445">
      <w:bodyDiv w:val="1"/>
      <w:marLeft w:val="0"/>
      <w:marRight w:val="0"/>
      <w:marTop w:val="0"/>
      <w:marBottom w:val="0"/>
      <w:divBdr>
        <w:top w:val="none" w:sz="0" w:space="0" w:color="auto"/>
        <w:left w:val="none" w:sz="0" w:space="0" w:color="auto"/>
        <w:bottom w:val="none" w:sz="0" w:space="0" w:color="auto"/>
        <w:right w:val="none" w:sz="0" w:space="0" w:color="auto"/>
      </w:divBdr>
    </w:div>
    <w:div w:id="369108253">
      <w:bodyDiv w:val="1"/>
      <w:marLeft w:val="0"/>
      <w:marRight w:val="0"/>
      <w:marTop w:val="0"/>
      <w:marBottom w:val="0"/>
      <w:divBdr>
        <w:top w:val="none" w:sz="0" w:space="0" w:color="auto"/>
        <w:left w:val="none" w:sz="0" w:space="0" w:color="auto"/>
        <w:bottom w:val="none" w:sz="0" w:space="0" w:color="auto"/>
        <w:right w:val="none" w:sz="0" w:space="0" w:color="auto"/>
      </w:divBdr>
    </w:div>
    <w:div w:id="369233444">
      <w:bodyDiv w:val="1"/>
      <w:marLeft w:val="0"/>
      <w:marRight w:val="0"/>
      <w:marTop w:val="0"/>
      <w:marBottom w:val="0"/>
      <w:divBdr>
        <w:top w:val="none" w:sz="0" w:space="0" w:color="auto"/>
        <w:left w:val="none" w:sz="0" w:space="0" w:color="auto"/>
        <w:bottom w:val="none" w:sz="0" w:space="0" w:color="auto"/>
        <w:right w:val="none" w:sz="0" w:space="0" w:color="auto"/>
      </w:divBdr>
    </w:div>
    <w:div w:id="369306086">
      <w:bodyDiv w:val="1"/>
      <w:marLeft w:val="0"/>
      <w:marRight w:val="0"/>
      <w:marTop w:val="0"/>
      <w:marBottom w:val="0"/>
      <w:divBdr>
        <w:top w:val="none" w:sz="0" w:space="0" w:color="auto"/>
        <w:left w:val="none" w:sz="0" w:space="0" w:color="auto"/>
        <w:bottom w:val="none" w:sz="0" w:space="0" w:color="auto"/>
        <w:right w:val="none" w:sz="0" w:space="0" w:color="auto"/>
      </w:divBdr>
    </w:div>
    <w:div w:id="369459130">
      <w:bodyDiv w:val="1"/>
      <w:marLeft w:val="0"/>
      <w:marRight w:val="0"/>
      <w:marTop w:val="0"/>
      <w:marBottom w:val="0"/>
      <w:divBdr>
        <w:top w:val="none" w:sz="0" w:space="0" w:color="auto"/>
        <w:left w:val="none" w:sz="0" w:space="0" w:color="auto"/>
        <w:bottom w:val="none" w:sz="0" w:space="0" w:color="auto"/>
        <w:right w:val="none" w:sz="0" w:space="0" w:color="auto"/>
      </w:divBdr>
    </w:div>
    <w:div w:id="369571173">
      <w:bodyDiv w:val="1"/>
      <w:marLeft w:val="0"/>
      <w:marRight w:val="0"/>
      <w:marTop w:val="0"/>
      <w:marBottom w:val="0"/>
      <w:divBdr>
        <w:top w:val="none" w:sz="0" w:space="0" w:color="auto"/>
        <w:left w:val="none" w:sz="0" w:space="0" w:color="auto"/>
        <w:bottom w:val="none" w:sz="0" w:space="0" w:color="auto"/>
        <w:right w:val="none" w:sz="0" w:space="0" w:color="auto"/>
      </w:divBdr>
    </w:div>
    <w:div w:id="369644416">
      <w:bodyDiv w:val="1"/>
      <w:marLeft w:val="0"/>
      <w:marRight w:val="0"/>
      <w:marTop w:val="0"/>
      <w:marBottom w:val="0"/>
      <w:divBdr>
        <w:top w:val="none" w:sz="0" w:space="0" w:color="auto"/>
        <w:left w:val="none" w:sz="0" w:space="0" w:color="auto"/>
        <w:bottom w:val="none" w:sz="0" w:space="0" w:color="auto"/>
        <w:right w:val="none" w:sz="0" w:space="0" w:color="auto"/>
      </w:divBdr>
    </w:div>
    <w:div w:id="370229466">
      <w:bodyDiv w:val="1"/>
      <w:marLeft w:val="0"/>
      <w:marRight w:val="0"/>
      <w:marTop w:val="0"/>
      <w:marBottom w:val="0"/>
      <w:divBdr>
        <w:top w:val="none" w:sz="0" w:space="0" w:color="auto"/>
        <w:left w:val="none" w:sz="0" w:space="0" w:color="auto"/>
        <w:bottom w:val="none" w:sz="0" w:space="0" w:color="auto"/>
        <w:right w:val="none" w:sz="0" w:space="0" w:color="auto"/>
      </w:divBdr>
    </w:div>
    <w:div w:id="370301538">
      <w:marLeft w:val="480"/>
      <w:marRight w:val="0"/>
      <w:marTop w:val="0"/>
      <w:marBottom w:val="0"/>
      <w:divBdr>
        <w:top w:val="none" w:sz="0" w:space="0" w:color="auto"/>
        <w:left w:val="none" w:sz="0" w:space="0" w:color="auto"/>
        <w:bottom w:val="none" w:sz="0" w:space="0" w:color="auto"/>
        <w:right w:val="none" w:sz="0" w:space="0" w:color="auto"/>
      </w:divBdr>
    </w:div>
    <w:div w:id="370351440">
      <w:bodyDiv w:val="1"/>
      <w:marLeft w:val="0"/>
      <w:marRight w:val="0"/>
      <w:marTop w:val="0"/>
      <w:marBottom w:val="0"/>
      <w:divBdr>
        <w:top w:val="none" w:sz="0" w:space="0" w:color="auto"/>
        <w:left w:val="none" w:sz="0" w:space="0" w:color="auto"/>
        <w:bottom w:val="none" w:sz="0" w:space="0" w:color="auto"/>
        <w:right w:val="none" w:sz="0" w:space="0" w:color="auto"/>
      </w:divBdr>
    </w:div>
    <w:div w:id="370493341">
      <w:bodyDiv w:val="1"/>
      <w:marLeft w:val="0"/>
      <w:marRight w:val="0"/>
      <w:marTop w:val="0"/>
      <w:marBottom w:val="0"/>
      <w:divBdr>
        <w:top w:val="none" w:sz="0" w:space="0" w:color="auto"/>
        <w:left w:val="none" w:sz="0" w:space="0" w:color="auto"/>
        <w:bottom w:val="none" w:sz="0" w:space="0" w:color="auto"/>
        <w:right w:val="none" w:sz="0" w:space="0" w:color="auto"/>
      </w:divBdr>
    </w:div>
    <w:div w:id="370888610">
      <w:bodyDiv w:val="1"/>
      <w:marLeft w:val="0"/>
      <w:marRight w:val="0"/>
      <w:marTop w:val="0"/>
      <w:marBottom w:val="0"/>
      <w:divBdr>
        <w:top w:val="none" w:sz="0" w:space="0" w:color="auto"/>
        <w:left w:val="none" w:sz="0" w:space="0" w:color="auto"/>
        <w:bottom w:val="none" w:sz="0" w:space="0" w:color="auto"/>
        <w:right w:val="none" w:sz="0" w:space="0" w:color="auto"/>
      </w:divBdr>
    </w:div>
    <w:div w:id="371074913">
      <w:bodyDiv w:val="1"/>
      <w:marLeft w:val="0"/>
      <w:marRight w:val="0"/>
      <w:marTop w:val="0"/>
      <w:marBottom w:val="0"/>
      <w:divBdr>
        <w:top w:val="none" w:sz="0" w:space="0" w:color="auto"/>
        <w:left w:val="none" w:sz="0" w:space="0" w:color="auto"/>
        <w:bottom w:val="none" w:sz="0" w:space="0" w:color="auto"/>
        <w:right w:val="none" w:sz="0" w:space="0" w:color="auto"/>
      </w:divBdr>
    </w:div>
    <w:div w:id="371275131">
      <w:bodyDiv w:val="1"/>
      <w:marLeft w:val="0"/>
      <w:marRight w:val="0"/>
      <w:marTop w:val="0"/>
      <w:marBottom w:val="0"/>
      <w:divBdr>
        <w:top w:val="none" w:sz="0" w:space="0" w:color="auto"/>
        <w:left w:val="none" w:sz="0" w:space="0" w:color="auto"/>
        <w:bottom w:val="none" w:sz="0" w:space="0" w:color="auto"/>
        <w:right w:val="none" w:sz="0" w:space="0" w:color="auto"/>
      </w:divBdr>
    </w:div>
    <w:div w:id="371346517">
      <w:bodyDiv w:val="1"/>
      <w:marLeft w:val="0"/>
      <w:marRight w:val="0"/>
      <w:marTop w:val="0"/>
      <w:marBottom w:val="0"/>
      <w:divBdr>
        <w:top w:val="none" w:sz="0" w:space="0" w:color="auto"/>
        <w:left w:val="none" w:sz="0" w:space="0" w:color="auto"/>
        <w:bottom w:val="none" w:sz="0" w:space="0" w:color="auto"/>
        <w:right w:val="none" w:sz="0" w:space="0" w:color="auto"/>
      </w:divBdr>
    </w:div>
    <w:div w:id="371349873">
      <w:marLeft w:val="480"/>
      <w:marRight w:val="0"/>
      <w:marTop w:val="0"/>
      <w:marBottom w:val="0"/>
      <w:divBdr>
        <w:top w:val="none" w:sz="0" w:space="0" w:color="auto"/>
        <w:left w:val="none" w:sz="0" w:space="0" w:color="auto"/>
        <w:bottom w:val="none" w:sz="0" w:space="0" w:color="auto"/>
        <w:right w:val="none" w:sz="0" w:space="0" w:color="auto"/>
      </w:divBdr>
    </w:div>
    <w:div w:id="371351087">
      <w:bodyDiv w:val="1"/>
      <w:marLeft w:val="0"/>
      <w:marRight w:val="0"/>
      <w:marTop w:val="0"/>
      <w:marBottom w:val="0"/>
      <w:divBdr>
        <w:top w:val="none" w:sz="0" w:space="0" w:color="auto"/>
        <w:left w:val="none" w:sz="0" w:space="0" w:color="auto"/>
        <w:bottom w:val="none" w:sz="0" w:space="0" w:color="auto"/>
        <w:right w:val="none" w:sz="0" w:space="0" w:color="auto"/>
      </w:divBdr>
    </w:div>
    <w:div w:id="371466948">
      <w:bodyDiv w:val="1"/>
      <w:marLeft w:val="0"/>
      <w:marRight w:val="0"/>
      <w:marTop w:val="0"/>
      <w:marBottom w:val="0"/>
      <w:divBdr>
        <w:top w:val="none" w:sz="0" w:space="0" w:color="auto"/>
        <w:left w:val="none" w:sz="0" w:space="0" w:color="auto"/>
        <w:bottom w:val="none" w:sz="0" w:space="0" w:color="auto"/>
        <w:right w:val="none" w:sz="0" w:space="0" w:color="auto"/>
      </w:divBdr>
    </w:div>
    <w:div w:id="371999496">
      <w:bodyDiv w:val="1"/>
      <w:marLeft w:val="0"/>
      <w:marRight w:val="0"/>
      <w:marTop w:val="0"/>
      <w:marBottom w:val="0"/>
      <w:divBdr>
        <w:top w:val="none" w:sz="0" w:space="0" w:color="auto"/>
        <w:left w:val="none" w:sz="0" w:space="0" w:color="auto"/>
        <w:bottom w:val="none" w:sz="0" w:space="0" w:color="auto"/>
        <w:right w:val="none" w:sz="0" w:space="0" w:color="auto"/>
      </w:divBdr>
    </w:div>
    <w:div w:id="372002471">
      <w:bodyDiv w:val="1"/>
      <w:marLeft w:val="0"/>
      <w:marRight w:val="0"/>
      <w:marTop w:val="0"/>
      <w:marBottom w:val="0"/>
      <w:divBdr>
        <w:top w:val="none" w:sz="0" w:space="0" w:color="auto"/>
        <w:left w:val="none" w:sz="0" w:space="0" w:color="auto"/>
        <w:bottom w:val="none" w:sz="0" w:space="0" w:color="auto"/>
        <w:right w:val="none" w:sz="0" w:space="0" w:color="auto"/>
      </w:divBdr>
    </w:div>
    <w:div w:id="372268103">
      <w:bodyDiv w:val="1"/>
      <w:marLeft w:val="0"/>
      <w:marRight w:val="0"/>
      <w:marTop w:val="0"/>
      <w:marBottom w:val="0"/>
      <w:divBdr>
        <w:top w:val="none" w:sz="0" w:space="0" w:color="auto"/>
        <w:left w:val="none" w:sz="0" w:space="0" w:color="auto"/>
        <w:bottom w:val="none" w:sz="0" w:space="0" w:color="auto"/>
        <w:right w:val="none" w:sz="0" w:space="0" w:color="auto"/>
      </w:divBdr>
    </w:div>
    <w:div w:id="372392345">
      <w:bodyDiv w:val="1"/>
      <w:marLeft w:val="0"/>
      <w:marRight w:val="0"/>
      <w:marTop w:val="0"/>
      <w:marBottom w:val="0"/>
      <w:divBdr>
        <w:top w:val="none" w:sz="0" w:space="0" w:color="auto"/>
        <w:left w:val="none" w:sz="0" w:space="0" w:color="auto"/>
        <w:bottom w:val="none" w:sz="0" w:space="0" w:color="auto"/>
        <w:right w:val="none" w:sz="0" w:space="0" w:color="auto"/>
      </w:divBdr>
    </w:div>
    <w:div w:id="372577679">
      <w:bodyDiv w:val="1"/>
      <w:marLeft w:val="0"/>
      <w:marRight w:val="0"/>
      <w:marTop w:val="0"/>
      <w:marBottom w:val="0"/>
      <w:divBdr>
        <w:top w:val="none" w:sz="0" w:space="0" w:color="auto"/>
        <w:left w:val="none" w:sz="0" w:space="0" w:color="auto"/>
        <w:bottom w:val="none" w:sz="0" w:space="0" w:color="auto"/>
        <w:right w:val="none" w:sz="0" w:space="0" w:color="auto"/>
      </w:divBdr>
    </w:div>
    <w:div w:id="372583191">
      <w:bodyDiv w:val="1"/>
      <w:marLeft w:val="0"/>
      <w:marRight w:val="0"/>
      <w:marTop w:val="0"/>
      <w:marBottom w:val="0"/>
      <w:divBdr>
        <w:top w:val="none" w:sz="0" w:space="0" w:color="auto"/>
        <w:left w:val="none" w:sz="0" w:space="0" w:color="auto"/>
        <w:bottom w:val="none" w:sz="0" w:space="0" w:color="auto"/>
        <w:right w:val="none" w:sz="0" w:space="0" w:color="auto"/>
      </w:divBdr>
    </w:div>
    <w:div w:id="372770010">
      <w:bodyDiv w:val="1"/>
      <w:marLeft w:val="0"/>
      <w:marRight w:val="0"/>
      <w:marTop w:val="0"/>
      <w:marBottom w:val="0"/>
      <w:divBdr>
        <w:top w:val="none" w:sz="0" w:space="0" w:color="auto"/>
        <w:left w:val="none" w:sz="0" w:space="0" w:color="auto"/>
        <w:bottom w:val="none" w:sz="0" w:space="0" w:color="auto"/>
        <w:right w:val="none" w:sz="0" w:space="0" w:color="auto"/>
      </w:divBdr>
    </w:div>
    <w:div w:id="373042755">
      <w:bodyDiv w:val="1"/>
      <w:marLeft w:val="0"/>
      <w:marRight w:val="0"/>
      <w:marTop w:val="0"/>
      <w:marBottom w:val="0"/>
      <w:divBdr>
        <w:top w:val="none" w:sz="0" w:space="0" w:color="auto"/>
        <w:left w:val="none" w:sz="0" w:space="0" w:color="auto"/>
        <w:bottom w:val="none" w:sz="0" w:space="0" w:color="auto"/>
        <w:right w:val="none" w:sz="0" w:space="0" w:color="auto"/>
      </w:divBdr>
    </w:div>
    <w:div w:id="373122060">
      <w:bodyDiv w:val="1"/>
      <w:marLeft w:val="0"/>
      <w:marRight w:val="0"/>
      <w:marTop w:val="0"/>
      <w:marBottom w:val="0"/>
      <w:divBdr>
        <w:top w:val="none" w:sz="0" w:space="0" w:color="auto"/>
        <w:left w:val="none" w:sz="0" w:space="0" w:color="auto"/>
        <w:bottom w:val="none" w:sz="0" w:space="0" w:color="auto"/>
        <w:right w:val="none" w:sz="0" w:space="0" w:color="auto"/>
      </w:divBdr>
    </w:div>
    <w:div w:id="373309225">
      <w:marLeft w:val="480"/>
      <w:marRight w:val="0"/>
      <w:marTop w:val="0"/>
      <w:marBottom w:val="0"/>
      <w:divBdr>
        <w:top w:val="none" w:sz="0" w:space="0" w:color="auto"/>
        <w:left w:val="none" w:sz="0" w:space="0" w:color="auto"/>
        <w:bottom w:val="none" w:sz="0" w:space="0" w:color="auto"/>
        <w:right w:val="none" w:sz="0" w:space="0" w:color="auto"/>
      </w:divBdr>
    </w:div>
    <w:div w:id="373309349">
      <w:bodyDiv w:val="1"/>
      <w:marLeft w:val="0"/>
      <w:marRight w:val="0"/>
      <w:marTop w:val="0"/>
      <w:marBottom w:val="0"/>
      <w:divBdr>
        <w:top w:val="none" w:sz="0" w:space="0" w:color="auto"/>
        <w:left w:val="none" w:sz="0" w:space="0" w:color="auto"/>
        <w:bottom w:val="none" w:sz="0" w:space="0" w:color="auto"/>
        <w:right w:val="none" w:sz="0" w:space="0" w:color="auto"/>
      </w:divBdr>
    </w:div>
    <w:div w:id="373428162">
      <w:bodyDiv w:val="1"/>
      <w:marLeft w:val="0"/>
      <w:marRight w:val="0"/>
      <w:marTop w:val="0"/>
      <w:marBottom w:val="0"/>
      <w:divBdr>
        <w:top w:val="none" w:sz="0" w:space="0" w:color="auto"/>
        <w:left w:val="none" w:sz="0" w:space="0" w:color="auto"/>
        <w:bottom w:val="none" w:sz="0" w:space="0" w:color="auto"/>
        <w:right w:val="none" w:sz="0" w:space="0" w:color="auto"/>
      </w:divBdr>
    </w:div>
    <w:div w:id="373430017">
      <w:bodyDiv w:val="1"/>
      <w:marLeft w:val="0"/>
      <w:marRight w:val="0"/>
      <w:marTop w:val="0"/>
      <w:marBottom w:val="0"/>
      <w:divBdr>
        <w:top w:val="none" w:sz="0" w:space="0" w:color="auto"/>
        <w:left w:val="none" w:sz="0" w:space="0" w:color="auto"/>
        <w:bottom w:val="none" w:sz="0" w:space="0" w:color="auto"/>
        <w:right w:val="none" w:sz="0" w:space="0" w:color="auto"/>
      </w:divBdr>
    </w:div>
    <w:div w:id="373501909">
      <w:bodyDiv w:val="1"/>
      <w:marLeft w:val="0"/>
      <w:marRight w:val="0"/>
      <w:marTop w:val="0"/>
      <w:marBottom w:val="0"/>
      <w:divBdr>
        <w:top w:val="none" w:sz="0" w:space="0" w:color="auto"/>
        <w:left w:val="none" w:sz="0" w:space="0" w:color="auto"/>
        <w:bottom w:val="none" w:sz="0" w:space="0" w:color="auto"/>
        <w:right w:val="none" w:sz="0" w:space="0" w:color="auto"/>
      </w:divBdr>
    </w:div>
    <w:div w:id="373968787">
      <w:bodyDiv w:val="1"/>
      <w:marLeft w:val="0"/>
      <w:marRight w:val="0"/>
      <w:marTop w:val="0"/>
      <w:marBottom w:val="0"/>
      <w:divBdr>
        <w:top w:val="none" w:sz="0" w:space="0" w:color="auto"/>
        <w:left w:val="none" w:sz="0" w:space="0" w:color="auto"/>
        <w:bottom w:val="none" w:sz="0" w:space="0" w:color="auto"/>
        <w:right w:val="none" w:sz="0" w:space="0" w:color="auto"/>
      </w:divBdr>
    </w:div>
    <w:div w:id="374080875">
      <w:bodyDiv w:val="1"/>
      <w:marLeft w:val="0"/>
      <w:marRight w:val="0"/>
      <w:marTop w:val="0"/>
      <w:marBottom w:val="0"/>
      <w:divBdr>
        <w:top w:val="none" w:sz="0" w:space="0" w:color="auto"/>
        <w:left w:val="none" w:sz="0" w:space="0" w:color="auto"/>
        <w:bottom w:val="none" w:sz="0" w:space="0" w:color="auto"/>
        <w:right w:val="none" w:sz="0" w:space="0" w:color="auto"/>
      </w:divBdr>
    </w:div>
    <w:div w:id="374086184">
      <w:bodyDiv w:val="1"/>
      <w:marLeft w:val="0"/>
      <w:marRight w:val="0"/>
      <w:marTop w:val="0"/>
      <w:marBottom w:val="0"/>
      <w:divBdr>
        <w:top w:val="none" w:sz="0" w:space="0" w:color="auto"/>
        <w:left w:val="none" w:sz="0" w:space="0" w:color="auto"/>
        <w:bottom w:val="none" w:sz="0" w:space="0" w:color="auto"/>
        <w:right w:val="none" w:sz="0" w:space="0" w:color="auto"/>
      </w:divBdr>
    </w:div>
    <w:div w:id="374239536">
      <w:bodyDiv w:val="1"/>
      <w:marLeft w:val="0"/>
      <w:marRight w:val="0"/>
      <w:marTop w:val="0"/>
      <w:marBottom w:val="0"/>
      <w:divBdr>
        <w:top w:val="none" w:sz="0" w:space="0" w:color="auto"/>
        <w:left w:val="none" w:sz="0" w:space="0" w:color="auto"/>
        <w:bottom w:val="none" w:sz="0" w:space="0" w:color="auto"/>
        <w:right w:val="none" w:sz="0" w:space="0" w:color="auto"/>
      </w:divBdr>
    </w:div>
    <w:div w:id="374280841">
      <w:bodyDiv w:val="1"/>
      <w:marLeft w:val="0"/>
      <w:marRight w:val="0"/>
      <w:marTop w:val="0"/>
      <w:marBottom w:val="0"/>
      <w:divBdr>
        <w:top w:val="none" w:sz="0" w:space="0" w:color="auto"/>
        <w:left w:val="none" w:sz="0" w:space="0" w:color="auto"/>
        <w:bottom w:val="none" w:sz="0" w:space="0" w:color="auto"/>
        <w:right w:val="none" w:sz="0" w:space="0" w:color="auto"/>
      </w:divBdr>
    </w:div>
    <w:div w:id="374544132">
      <w:bodyDiv w:val="1"/>
      <w:marLeft w:val="0"/>
      <w:marRight w:val="0"/>
      <w:marTop w:val="0"/>
      <w:marBottom w:val="0"/>
      <w:divBdr>
        <w:top w:val="none" w:sz="0" w:space="0" w:color="auto"/>
        <w:left w:val="none" w:sz="0" w:space="0" w:color="auto"/>
        <w:bottom w:val="none" w:sz="0" w:space="0" w:color="auto"/>
        <w:right w:val="none" w:sz="0" w:space="0" w:color="auto"/>
      </w:divBdr>
    </w:div>
    <w:div w:id="374697962">
      <w:bodyDiv w:val="1"/>
      <w:marLeft w:val="0"/>
      <w:marRight w:val="0"/>
      <w:marTop w:val="0"/>
      <w:marBottom w:val="0"/>
      <w:divBdr>
        <w:top w:val="none" w:sz="0" w:space="0" w:color="auto"/>
        <w:left w:val="none" w:sz="0" w:space="0" w:color="auto"/>
        <w:bottom w:val="none" w:sz="0" w:space="0" w:color="auto"/>
        <w:right w:val="none" w:sz="0" w:space="0" w:color="auto"/>
      </w:divBdr>
    </w:div>
    <w:div w:id="374698091">
      <w:bodyDiv w:val="1"/>
      <w:marLeft w:val="0"/>
      <w:marRight w:val="0"/>
      <w:marTop w:val="0"/>
      <w:marBottom w:val="0"/>
      <w:divBdr>
        <w:top w:val="none" w:sz="0" w:space="0" w:color="auto"/>
        <w:left w:val="none" w:sz="0" w:space="0" w:color="auto"/>
        <w:bottom w:val="none" w:sz="0" w:space="0" w:color="auto"/>
        <w:right w:val="none" w:sz="0" w:space="0" w:color="auto"/>
      </w:divBdr>
    </w:div>
    <w:div w:id="375079885">
      <w:bodyDiv w:val="1"/>
      <w:marLeft w:val="0"/>
      <w:marRight w:val="0"/>
      <w:marTop w:val="0"/>
      <w:marBottom w:val="0"/>
      <w:divBdr>
        <w:top w:val="none" w:sz="0" w:space="0" w:color="auto"/>
        <w:left w:val="none" w:sz="0" w:space="0" w:color="auto"/>
        <w:bottom w:val="none" w:sz="0" w:space="0" w:color="auto"/>
        <w:right w:val="none" w:sz="0" w:space="0" w:color="auto"/>
      </w:divBdr>
    </w:div>
    <w:div w:id="375155093">
      <w:bodyDiv w:val="1"/>
      <w:marLeft w:val="0"/>
      <w:marRight w:val="0"/>
      <w:marTop w:val="0"/>
      <w:marBottom w:val="0"/>
      <w:divBdr>
        <w:top w:val="none" w:sz="0" w:space="0" w:color="auto"/>
        <w:left w:val="none" w:sz="0" w:space="0" w:color="auto"/>
        <w:bottom w:val="none" w:sz="0" w:space="0" w:color="auto"/>
        <w:right w:val="none" w:sz="0" w:space="0" w:color="auto"/>
      </w:divBdr>
    </w:div>
    <w:div w:id="375592985">
      <w:bodyDiv w:val="1"/>
      <w:marLeft w:val="0"/>
      <w:marRight w:val="0"/>
      <w:marTop w:val="0"/>
      <w:marBottom w:val="0"/>
      <w:divBdr>
        <w:top w:val="none" w:sz="0" w:space="0" w:color="auto"/>
        <w:left w:val="none" w:sz="0" w:space="0" w:color="auto"/>
        <w:bottom w:val="none" w:sz="0" w:space="0" w:color="auto"/>
        <w:right w:val="none" w:sz="0" w:space="0" w:color="auto"/>
      </w:divBdr>
    </w:div>
    <w:div w:id="376003670">
      <w:bodyDiv w:val="1"/>
      <w:marLeft w:val="0"/>
      <w:marRight w:val="0"/>
      <w:marTop w:val="0"/>
      <w:marBottom w:val="0"/>
      <w:divBdr>
        <w:top w:val="none" w:sz="0" w:space="0" w:color="auto"/>
        <w:left w:val="none" w:sz="0" w:space="0" w:color="auto"/>
        <w:bottom w:val="none" w:sz="0" w:space="0" w:color="auto"/>
        <w:right w:val="none" w:sz="0" w:space="0" w:color="auto"/>
      </w:divBdr>
    </w:div>
    <w:div w:id="376201127">
      <w:marLeft w:val="480"/>
      <w:marRight w:val="0"/>
      <w:marTop w:val="0"/>
      <w:marBottom w:val="0"/>
      <w:divBdr>
        <w:top w:val="none" w:sz="0" w:space="0" w:color="auto"/>
        <w:left w:val="none" w:sz="0" w:space="0" w:color="auto"/>
        <w:bottom w:val="none" w:sz="0" w:space="0" w:color="auto"/>
        <w:right w:val="none" w:sz="0" w:space="0" w:color="auto"/>
      </w:divBdr>
    </w:div>
    <w:div w:id="376247154">
      <w:bodyDiv w:val="1"/>
      <w:marLeft w:val="0"/>
      <w:marRight w:val="0"/>
      <w:marTop w:val="0"/>
      <w:marBottom w:val="0"/>
      <w:divBdr>
        <w:top w:val="none" w:sz="0" w:space="0" w:color="auto"/>
        <w:left w:val="none" w:sz="0" w:space="0" w:color="auto"/>
        <w:bottom w:val="none" w:sz="0" w:space="0" w:color="auto"/>
        <w:right w:val="none" w:sz="0" w:space="0" w:color="auto"/>
      </w:divBdr>
    </w:div>
    <w:div w:id="376512675">
      <w:bodyDiv w:val="1"/>
      <w:marLeft w:val="0"/>
      <w:marRight w:val="0"/>
      <w:marTop w:val="0"/>
      <w:marBottom w:val="0"/>
      <w:divBdr>
        <w:top w:val="none" w:sz="0" w:space="0" w:color="auto"/>
        <w:left w:val="none" w:sz="0" w:space="0" w:color="auto"/>
        <w:bottom w:val="none" w:sz="0" w:space="0" w:color="auto"/>
        <w:right w:val="none" w:sz="0" w:space="0" w:color="auto"/>
      </w:divBdr>
    </w:div>
    <w:div w:id="376584939">
      <w:bodyDiv w:val="1"/>
      <w:marLeft w:val="0"/>
      <w:marRight w:val="0"/>
      <w:marTop w:val="0"/>
      <w:marBottom w:val="0"/>
      <w:divBdr>
        <w:top w:val="none" w:sz="0" w:space="0" w:color="auto"/>
        <w:left w:val="none" w:sz="0" w:space="0" w:color="auto"/>
        <w:bottom w:val="none" w:sz="0" w:space="0" w:color="auto"/>
        <w:right w:val="none" w:sz="0" w:space="0" w:color="auto"/>
      </w:divBdr>
    </w:div>
    <w:div w:id="376901918">
      <w:bodyDiv w:val="1"/>
      <w:marLeft w:val="0"/>
      <w:marRight w:val="0"/>
      <w:marTop w:val="0"/>
      <w:marBottom w:val="0"/>
      <w:divBdr>
        <w:top w:val="none" w:sz="0" w:space="0" w:color="auto"/>
        <w:left w:val="none" w:sz="0" w:space="0" w:color="auto"/>
        <w:bottom w:val="none" w:sz="0" w:space="0" w:color="auto"/>
        <w:right w:val="none" w:sz="0" w:space="0" w:color="auto"/>
      </w:divBdr>
    </w:div>
    <w:div w:id="377322812">
      <w:bodyDiv w:val="1"/>
      <w:marLeft w:val="0"/>
      <w:marRight w:val="0"/>
      <w:marTop w:val="0"/>
      <w:marBottom w:val="0"/>
      <w:divBdr>
        <w:top w:val="none" w:sz="0" w:space="0" w:color="auto"/>
        <w:left w:val="none" w:sz="0" w:space="0" w:color="auto"/>
        <w:bottom w:val="none" w:sz="0" w:space="0" w:color="auto"/>
        <w:right w:val="none" w:sz="0" w:space="0" w:color="auto"/>
      </w:divBdr>
    </w:div>
    <w:div w:id="377553091">
      <w:bodyDiv w:val="1"/>
      <w:marLeft w:val="0"/>
      <w:marRight w:val="0"/>
      <w:marTop w:val="0"/>
      <w:marBottom w:val="0"/>
      <w:divBdr>
        <w:top w:val="none" w:sz="0" w:space="0" w:color="auto"/>
        <w:left w:val="none" w:sz="0" w:space="0" w:color="auto"/>
        <w:bottom w:val="none" w:sz="0" w:space="0" w:color="auto"/>
        <w:right w:val="none" w:sz="0" w:space="0" w:color="auto"/>
      </w:divBdr>
      <w:divsChild>
        <w:div w:id="740056136">
          <w:marLeft w:val="480"/>
          <w:marRight w:val="0"/>
          <w:marTop w:val="0"/>
          <w:marBottom w:val="0"/>
          <w:divBdr>
            <w:top w:val="none" w:sz="0" w:space="0" w:color="auto"/>
            <w:left w:val="none" w:sz="0" w:space="0" w:color="auto"/>
            <w:bottom w:val="none" w:sz="0" w:space="0" w:color="auto"/>
            <w:right w:val="none" w:sz="0" w:space="0" w:color="auto"/>
          </w:divBdr>
        </w:div>
        <w:div w:id="1608342497">
          <w:marLeft w:val="480"/>
          <w:marRight w:val="0"/>
          <w:marTop w:val="0"/>
          <w:marBottom w:val="0"/>
          <w:divBdr>
            <w:top w:val="none" w:sz="0" w:space="0" w:color="auto"/>
            <w:left w:val="none" w:sz="0" w:space="0" w:color="auto"/>
            <w:bottom w:val="none" w:sz="0" w:space="0" w:color="auto"/>
            <w:right w:val="none" w:sz="0" w:space="0" w:color="auto"/>
          </w:divBdr>
        </w:div>
        <w:div w:id="1566140035">
          <w:marLeft w:val="480"/>
          <w:marRight w:val="0"/>
          <w:marTop w:val="0"/>
          <w:marBottom w:val="0"/>
          <w:divBdr>
            <w:top w:val="none" w:sz="0" w:space="0" w:color="auto"/>
            <w:left w:val="none" w:sz="0" w:space="0" w:color="auto"/>
            <w:bottom w:val="none" w:sz="0" w:space="0" w:color="auto"/>
            <w:right w:val="none" w:sz="0" w:space="0" w:color="auto"/>
          </w:divBdr>
        </w:div>
        <w:div w:id="1547713313">
          <w:marLeft w:val="480"/>
          <w:marRight w:val="0"/>
          <w:marTop w:val="0"/>
          <w:marBottom w:val="0"/>
          <w:divBdr>
            <w:top w:val="none" w:sz="0" w:space="0" w:color="auto"/>
            <w:left w:val="none" w:sz="0" w:space="0" w:color="auto"/>
            <w:bottom w:val="none" w:sz="0" w:space="0" w:color="auto"/>
            <w:right w:val="none" w:sz="0" w:space="0" w:color="auto"/>
          </w:divBdr>
        </w:div>
        <w:div w:id="1858275285">
          <w:marLeft w:val="480"/>
          <w:marRight w:val="0"/>
          <w:marTop w:val="0"/>
          <w:marBottom w:val="0"/>
          <w:divBdr>
            <w:top w:val="none" w:sz="0" w:space="0" w:color="auto"/>
            <w:left w:val="none" w:sz="0" w:space="0" w:color="auto"/>
            <w:bottom w:val="none" w:sz="0" w:space="0" w:color="auto"/>
            <w:right w:val="none" w:sz="0" w:space="0" w:color="auto"/>
          </w:divBdr>
        </w:div>
        <w:div w:id="2027442006">
          <w:marLeft w:val="480"/>
          <w:marRight w:val="0"/>
          <w:marTop w:val="0"/>
          <w:marBottom w:val="0"/>
          <w:divBdr>
            <w:top w:val="none" w:sz="0" w:space="0" w:color="auto"/>
            <w:left w:val="none" w:sz="0" w:space="0" w:color="auto"/>
            <w:bottom w:val="none" w:sz="0" w:space="0" w:color="auto"/>
            <w:right w:val="none" w:sz="0" w:space="0" w:color="auto"/>
          </w:divBdr>
        </w:div>
        <w:div w:id="663633794">
          <w:marLeft w:val="480"/>
          <w:marRight w:val="0"/>
          <w:marTop w:val="0"/>
          <w:marBottom w:val="0"/>
          <w:divBdr>
            <w:top w:val="none" w:sz="0" w:space="0" w:color="auto"/>
            <w:left w:val="none" w:sz="0" w:space="0" w:color="auto"/>
            <w:bottom w:val="none" w:sz="0" w:space="0" w:color="auto"/>
            <w:right w:val="none" w:sz="0" w:space="0" w:color="auto"/>
          </w:divBdr>
        </w:div>
        <w:div w:id="1729262355">
          <w:marLeft w:val="480"/>
          <w:marRight w:val="0"/>
          <w:marTop w:val="0"/>
          <w:marBottom w:val="0"/>
          <w:divBdr>
            <w:top w:val="none" w:sz="0" w:space="0" w:color="auto"/>
            <w:left w:val="none" w:sz="0" w:space="0" w:color="auto"/>
            <w:bottom w:val="none" w:sz="0" w:space="0" w:color="auto"/>
            <w:right w:val="none" w:sz="0" w:space="0" w:color="auto"/>
          </w:divBdr>
        </w:div>
        <w:div w:id="1533301635">
          <w:marLeft w:val="480"/>
          <w:marRight w:val="0"/>
          <w:marTop w:val="0"/>
          <w:marBottom w:val="0"/>
          <w:divBdr>
            <w:top w:val="none" w:sz="0" w:space="0" w:color="auto"/>
            <w:left w:val="none" w:sz="0" w:space="0" w:color="auto"/>
            <w:bottom w:val="none" w:sz="0" w:space="0" w:color="auto"/>
            <w:right w:val="none" w:sz="0" w:space="0" w:color="auto"/>
          </w:divBdr>
        </w:div>
        <w:div w:id="1457678468">
          <w:marLeft w:val="480"/>
          <w:marRight w:val="0"/>
          <w:marTop w:val="0"/>
          <w:marBottom w:val="0"/>
          <w:divBdr>
            <w:top w:val="none" w:sz="0" w:space="0" w:color="auto"/>
            <w:left w:val="none" w:sz="0" w:space="0" w:color="auto"/>
            <w:bottom w:val="none" w:sz="0" w:space="0" w:color="auto"/>
            <w:right w:val="none" w:sz="0" w:space="0" w:color="auto"/>
          </w:divBdr>
        </w:div>
        <w:div w:id="958099952">
          <w:marLeft w:val="480"/>
          <w:marRight w:val="0"/>
          <w:marTop w:val="0"/>
          <w:marBottom w:val="0"/>
          <w:divBdr>
            <w:top w:val="none" w:sz="0" w:space="0" w:color="auto"/>
            <w:left w:val="none" w:sz="0" w:space="0" w:color="auto"/>
            <w:bottom w:val="none" w:sz="0" w:space="0" w:color="auto"/>
            <w:right w:val="none" w:sz="0" w:space="0" w:color="auto"/>
          </w:divBdr>
        </w:div>
        <w:div w:id="782388091">
          <w:marLeft w:val="480"/>
          <w:marRight w:val="0"/>
          <w:marTop w:val="0"/>
          <w:marBottom w:val="0"/>
          <w:divBdr>
            <w:top w:val="none" w:sz="0" w:space="0" w:color="auto"/>
            <w:left w:val="none" w:sz="0" w:space="0" w:color="auto"/>
            <w:bottom w:val="none" w:sz="0" w:space="0" w:color="auto"/>
            <w:right w:val="none" w:sz="0" w:space="0" w:color="auto"/>
          </w:divBdr>
        </w:div>
        <w:div w:id="1554732083">
          <w:marLeft w:val="480"/>
          <w:marRight w:val="0"/>
          <w:marTop w:val="0"/>
          <w:marBottom w:val="0"/>
          <w:divBdr>
            <w:top w:val="none" w:sz="0" w:space="0" w:color="auto"/>
            <w:left w:val="none" w:sz="0" w:space="0" w:color="auto"/>
            <w:bottom w:val="none" w:sz="0" w:space="0" w:color="auto"/>
            <w:right w:val="none" w:sz="0" w:space="0" w:color="auto"/>
          </w:divBdr>
        </w:div>
        <w:div w:id="1106660005">
          <w:marLeft w:val="480"/>
          <w:marRight w:val="0"/>
          <w:marTop w:val="0"/>
          <w:marBottom w:val="0"/>
          <w:divBdr>
            <w:top w:val="none" w:sz="0" w:space="0" w:color="auto"/>
            <w:left w:val="none" w:sz="0" w:space="0" w:color="auto"/>
            <w:bottom w:val="none" w:sz="0" w:space="0" w:color="auto"/>
            <w:right w:val="none" w:sz="0" w:space="0" w:color="auto"/>
          </w:divBdr>
        </w:div>
        <w:div w:id="700743111">
          <w:marLeft w:val="480"/>
          <w:marRight w:val="0"/>
          <w:marTop w:val="0"/>
          <w:marBottom w:val="0"/>
          <w:divBdr>
            <w:top w:val="none" w:sz="0" w:space="0" w:color="auto"/>
            <w:left w:val="none" w:sz="0" w:space="0" w:color="auto"/>
            <w:bottom w:val="none" w:sz="0" w:space="0" w:color="auto"/>
            <w:right w:val="none" w:sz="0" w:space="0" w:color="auto"/>
          </w:divBdr>
        </w:div>
        <w:div w:id="1503085149">
          <w:marLeft w:val="480"/>
          <w:marRight w:val="0"/>
          <w:marTop w:val="0"/>
          <w:marBottom w:val="0"/>
          <w:divBdr>
            <w:top w:val="none" w:sz="0" w:space="0" w:color="auto"/>
            <w:left w:val="none" w:sz="0" w:space="0" w:color="auto"/>
            <w:bottom w:val="none" w:sz="0" w:space="0" w:color="auto"/>
            <w:right w:val="none" w:sz="0" w:space="0" w:color="auto"/>
          </w:divBdr>
        </w:div>
      </w:divsChild>
    </w:div>
    <w:div w:id="377625819">
      <w:bodyDiv w:val="1"/>
      <w:marLeft w:val="0"/>
      <w:marRight w:val="0"/>
      <w:marTop w:val="0"/>
      <w:marBottom w:val="0"/>
      <w:divBdr>
        <w:top w:val="none" w:sz="0" w:space="0" w:color="auto"/>
        <w:left w:val="none" w:sz="0" w:space="0" w:color="auto"/>
        <w:bottom w:val="none" w:sz="0" w:space="0" w:color="auto"/>
        <w:right w:val="none" w:sz="0" w:space="0" w:color="auto"/>
      </w:divBdr>
    </w:div>
    <w:div w:id="377709775">
      <w:bodyDiv w:val="1"/>
      <w:marLeft w:val="0"/>
      <w:marRight w:val="0"/>
      <w:marTop w:val="0"/>
      <w:marBottom w:val="0"/>
      <w:divBdr>
        <w:top w:val="none" w:sz="0" w:space="0" w:color="auto"/>
        <w:left w:val="none" w:sz="0" w:space="0" w:color="auto"/>
        <w:bottom w:val="none" w:sz="0" w:space="0" w:color="auto"/>
        <w:right w:val="none" w:sz="0" w:space="0" w:color="auto"/>
      </w:divBdr>
    </w:div>
    <w:div w:id="377821460">
      <w:bodyDiv w:val="1"/>
      <w:marLeft w:val="0"/>
      <w:marRight w:val="0"/>
      <w:marTop w:val="0"/>
      <w:marBottom w:val="0"/>
      <w:divBdr>
        <w:top w:val="none" w:sz="0" w:space="0" w:color="auto"/>
        <w:left w:val="none" w:sz="0" w:space="0" w:color="auto"/>
        <w:bottom w:val="none" w:sz="0" w:space="0" w:color="auto"/>
        <w:right w:val="none" w:sz="0" w:space="0" w:color="auto"/>
      </w:divBdr>
    </w:div>
    <w:div w:id="378627740">
      <w:bodyDiv w:val="1"/>
      <w:marLeft w:val="0"/>
      <w:marRight w:val="0"/>
      <w:marTop w:val="0"/>
      <w:marBottom w:val="0"/>
      <w:divBdr>
        <w:top w:val="none" w:sz="0" w:space="0" w:color="auto"/>
        <w:left w:val="none" w:sz="0" w:space="0" w:color="auto"/>
        <w:bottom w:val="none" w:sz="0" w:space="0" w:color="auto"/>
        <w:right w:val="none" w:sz="0" w:space="0" w:color="auto"/>
      </w:divBdr>
    </w:div>
    <w:div w:id="379016231">
      <w:bodyDiv w:val="1"/>
      <w:marLeft w:val="0"/>
      <w:marRight w:val="0"/>
      <w:marTop w:val="0"/>
      <w:marBottom w:val="0"/>
      <w:divBdr>
        <w:top w:val="none" w:sz="0" w:space="0" w:color="auto"/>
        <w:left w:val="none" w:sz="0" w:space="0" w:color="auto"/>
        <w:bottom w:val="none" w:sz="0" w:space="0" w:color="auto"/>
        <w:right w:val="none" w:sz="0" w:space="0" w:color="auto"/>
      </w:divBdr>
    </w:div>
    <w:div w:id="379287266">
      <w:marLeft w:val="480"/>
      <w:marRight w:val="0"/>
      <w:marTop w:val="0"/>
      <w:marBottom w:val="0"/>
      <w:divBdr>
        <w:top w:val="none" w:sz="0" w:space="0" w:color="auto"/>
        <w:left w:val="none" w:sz="0" w:space="0" w:color="auto"/>
        <w:bottom w:val="none" w:sz="0" w:space="0" w:color="auto"/>
        <w:right w:val="none" w:sz="0" w:space="0" w:color="auto"/>
      </w:divBdr>
    </w:div>
    <w:div w:id="379327674">
      <w:bodyDiv w:val="1"/>
      <w:marLeft w:val="0"/>
      <w:marRight w:val="0"/>
      <w:marTop w:val="0"/>
      <w:marBottom w:val="0"/>
      <w:divBdr>
        <w:top w:val="none" w:sz="0" w:space="0" w:color="auto"/>
        <w:left w:val="none" w:sz="0" w:space="0" w:color="auto"/>
        <w:bottom w:val="none" w:sz="0" w:space="0" w:color="auto"/>
        <w:right w:val="none" w:sz="0" w:space="0" w:color="auto"/>
      </w:divBdr>
    </w:div>
    <w:div w:id="379398094">
      <w:bodyDiv w:val="1"/>
      <w:marLeft w:val="0"/>
      <w:marRight w:val="0"/>
      <w:marTop w:val="0"/>
      <w:marBottom w:val="0"/>
      <w:divBdr>
        <w:top w:val="none" w:sz="0" w:space="0" w:color="auto"/>
        <w:left w:val="none" w:sz="0" w:space="0" w:color="auto"/>
        <w:bottom w:val="none" w:sz="0" w:space="0" w:color="auto"/>
        <w:right w:val="none" w:sz="0" w:space="0" w:color="auto"/>
      </w:divBdr>
      <w:divsChild>
        <w:div w:id="1411851486">
          <w:marLeft w:val="480"/>
          <w:marRight w:val="0"/>
          <w:marTop w:val="0"/>
          <w:marBottom w:val="0"/>
          <w:divBdr>
            <w:top w:val="none" w:sz="0" w:space="0" w:color="auto"/>
            <w:left w:val="none" w:sz="0" w:space="0" w:color="auto"/>
            <w:bottom w:val="none" w:sz="0" w:space="0" w:color="auto"/>
            <w:right w:val="none" w:sz="0" w:space="0" w:color="auto"/>
          </w:divBdr>
        </w:div>
        <w:div w:id="269048356">
          <w:marLeft w:val="480"/>
          <w:marRight w:val="0"/>
          <w:marTop w:val="0"/>
          <w:marBottom w:val="0"/>
          <w:divBdr>
            <w:top w:val="none" w:sz="0" w:space="0" w:color="auto"/>
            <w:left w:val="none" w:sz="0" w:space="0" w:color="auto"/>
            <w:bottom w:val="none" w:sz="0" w:space="0" w:color="auto"/>
            <w:right w:val="none" w:sz="0" w:space="0" w:color="auto"/>
          </w:divBdr>
        </w:div>
        <w:div w:id="1907060495">
          <w:marLeft w:val="480"/>
          <w:marRight w:val="0"/>
          <w:marTop w:val="0"/>
          <w:marBottom w:val="0"/>
          <w:divBdr>
            <w:top w:val="none" w:sz="0" w:space="0" w:color="auto"/>
            <w:left w:val="none" w:sz="0" w:space="0" w:color="auto"/>
            <w:bottom w:val="none" w:sz="0" w:space="0" w:color="auto"/>
            <w:right w:val="none" w:sz="0" w:space="0" w:color="auto"/>
          </w:divBdr>
        </w:div>
        <w:div w:id="1161964740">
          <w:marLeft w:val="480"/>
          <w:marRight w:val="0"/>
          <w:marTop w:val="0"/>
          <w:marBottom w:val="0"/>
          <w:divBdr>
            <w:top w:val="none" w:sz="0" w:space="0" w:color="auto"/>
            <w:left w:val="none" w:sz="0" w:space="0" w:color="auto"/>
            <w:bottom w:val="none" w:sz="0" w:space="0" w:color="auto"/>
            <w:right w:val="none" w:sz="0" w:space="0" w:color="auto"/>
          </w:divBdr>
        </w:div>
        <w:div w:id="285548572">
          <w:marLeft w:val="480"/>
          <w:marRight w:val="0"/>
          <w:marTop w:val="0"/>
          <w:marBottom w:val="0"/>
          <w:divBdr>
            <w:top w:val="none" w:sz="0" w:space="0" w:color="auto"/>
            <w:left w:val="none" w:sz="0" w:space="0" w:color="auto"/>
            <w:bottom w:val="none" w:sz="0" w:space="0" w:color="auto"/>
            <w:right w:val="none" w:sz="0" w:space="0" w:color="auto"/>
          </w:divBdr>
        </w:div>
        <w:div w:id="614944227">
          <w:marLeft w:val="480"/>
          <w:marRight w:val="0"/>
          <w:marTop w:val="0"/>
          <w:marBottom w:val="0"/>
          <w:divBdr>
            <w:top w:val="none" w:sz="0" w:space="0" w:color="auto"/>
            <w:left w:val="none" w:sz="0" w:space="0" w:color="auto"/>
            <w:bottom w:val="none" w:sz="0" w:space="0" w:color="auto"/>
            <w:right w:val="none" w:sz="0" w:space="0" w:color="auto"/>
          </w:divBdr>
        </w:div>
        <w:div w:id="969288011">
          <w:marLeft w:val="480"/>
          <w:marRight w:val="0"/>
          <w:marTop w:val="0"/>
          <w:marBottom w:val="0"/>
          <w:divBdr>
            <w:top w:val="none" w:sz="0" w:space="0" w:color="auto"/>
            <w:left w:val="none" w:sz="0" w:space="0" w:color="auto"/>
            <w:bottom w:val="none" w:sz="0" w:space="0" w:color="auto"/>
            <w:right w:val="none" w:sz="0" w:space="0" w:color="auto"/>
          </w:divBdr>
        </w:div>
        <w:div w:id="258758455">
          <w:marLeft w:val="480"/>
          <w:marRight w:val="0"/>
          <w:marTop w:val="0"/>
          <w:marBottom w:val="0"/>
          <w:divBdr>
            <w:top w:val="none" w:sz="0" w:space="0" w:color="auto"/>
            <w:left w:val="none" w:sz="0" w:space="0" w:color="auto"/>
            <w:bottom w:val="none" w:sz="0" w:space="0" w:color="auto"/>
            <w:right w:val="none" w:sz="0" w:space="0" w:color="auto"/>
          </w:divBdr>
        </w:div>
        <w:div w:id="2100176949">
          <w:marLeft w:val="480"/>
          <w:marRight w:val="0"/>
          <w:marTop w:val="0"/>
          <w:marBottom w:val="0"/>
          <w:divBdr>
            <w:top w:val="none" w:sz="0" w:space="0" w:color="auto"/>
            <w:left w:val="none" w:sz="0" w:space="0" w:color="auto"/>
            <w:bottom w:val="none" w:sz="0" w:space="0" w:color="auto"/>
            <w:right w:val="none" w:sz="0" w:space="0" w:color="auto"/>
          </w:divBdr>
        </w:div>
        <w:div w:id="1341473219">
          <w:marLeft w:val="480"/>
          <w:marRight w:val="0"/>
          <w:marTop w:val="0"/>
          <w:marBottom w:val="0"/>
          <w:divBdr>
            <w:top w:val="none" w:sz="0" w:space="0" w:color="auto"/>
            <w:left w:val="none" w:sz="0" w:space="0" w:color="auto"/>
            <w:bottom w:val="none" w:sz="0" w:space="0" w:color="auto"/>
            <w:right w:val="none" w:sz="0" w:space="0" w:color="auto"/>
          </w:divBdr>
        </w:div>
        <w:div w:id="619722097">
          <w:marLeft w:val="480"/>
          <w:marRight w:val="0"/>
          <w:marTop w:val="0"/>
          <w:marBottom w:val="0"/>
          <w:divBdr>
            <w:top w:val="none" w:sz="0" w:space="0" w:color="auto"/>
            <w:left w:val="none" w:sz="0" w:space="0" w:color="auto"/>
            <w:bottom w:val="none" w:sz="0" w:space="0" w:color="auto"/>
            <w:right w:val="none" w:sz="0" w:space="0" w:color="auto"/>
          </w:divBdr>
        </w:div>
        <w:div w:id="1246920445">
          <w:marLeft w:val="480"/>
          <w:marRight w:val="0"/>
          <w:marTop w:val="0"/>
          <w:marBottom w:val="0"/>
          <w:divBdr>
            <w:top w:val="none" w:sz="0" w:space="0" w:color="auto"/>
            <w:left w:val="none" w:sz="0" w:space="0" w:color="auto"/>
            <w:bottom w:val="none" w:sz="0" w:space="0" w:color="auto"/>
            <w:right w:val="none" w:sz="0" w:space="0" w:color="auto"/>
          </w:divBdr>
        </w:div>
        <w:div w:id="992686045">
          <w:marLeft w:val="480"/>
          <w:marRight w:val="0"/>
          <w:marTop w:val="0"/>
          <w:marBottom w:val="0"/>
          <w:divBdr>
            <w:top w:val="none" w:sz="0" w:space="0" w:color="auto"/>
            <w:left w:val="none" w:sz="0" w:space="0" w:color="auto"/>
            <w:bottom w:val="none" w:sz="0" w:space="0" w:color="auto"/>
            <w:right w:val="none" w:sz="0" w:space="0" w:color="auto"/>
          </w:divBdr>
        </w:div>
        <w:div w:id="1798599764">
          <w:marLeft w:val="480"/>
          <w:marRight w:val="0"/>
          <w:marTop w:val="0"/>
          <w:marBottom w:val="0"/>
          <w:divBdr>
            <w:top w:val="none" w:sz="0" w:space="0" w:color="auto"/>
            <w:left w:val="none" w:sz="0" w:space="0" w:color="auto"/>
            <w:bottom w:val="none" w:sz="0" w:space="0" w:color="auto"/>
            <w:right w:val="none" w:sz="0" w:space="0" w:color="auto"/>
          </w:divBdr>
        </w:div>
        <w:div w:id="671183421">
          <w:marLeft w:val="480"/>
          <w:marRight w:val="0"/>
          <w:marTop w:val="0"/>
          <w:marBottom w:val="0"/>
          <w:divBdr>
            <w:top w:val="none" w:sz="0" w:space="0" w:color="auto"/>
            <w:left w:val="none" w:sz="0" w:space="0" w:color="auto"/>
            <w:bottom w:val="none" w:sz="0" w:space="0" w:color="auto"/>
            <w:right w:val="none" w:sz="0" w:space="0" w:color="auto"/>
          </w:divBdr>
        </w:div>
        <w:div w:id="1990132696">
          <w:marLeft w:val="480"/>
          <w:marRight w:val="0"/>
          <w:marTop w:val="0"/>
          <w:marBottom w:val="0"/>
          <w:divBdr>
            <w:top w:val="none" w:sz="0" w:space="0" w:color="auto"/>
            <w:left w:val="none" w:sz="0" w:space="0" w:color="auto"/>
            <w:bottom w:val="none" w:sz="0" w:space="0" w:color="auto"/>
            <w:right w:val="none" w:sz="0" w:space="0" w:color="auto"/>
          </w:divBdr>
        </w:div>
        <w:div w:id="1101489494">
          <w:marLeft w:val="480"/>
          <w:marRight w:val="0"/>
          <w:marTop w:val="0"/>
          <w:marBottom w:val="0"/>
          <w:divBdr>
            <w:top w:val="none" w:sz="0" w:space="0" w:color="auto"/>
            <w:left w:val="none" w:sz="0" w:space="0" w:color="auto"/>
            <w:bottom w:val="none" w:sz="0" w:space="0" w:color="auto"/>
            <w:right w:val="none" w:sz="0" w:space="0" w:color="auto"/>
          </w:divBdr>
        </w:div>
        <w:div w:id="1970283850">
          <w:marLeft w:val="480"/>
          <w:marRight w:val="0"/>
          <w:marTop w:val="0"/>
          <w:marBottom w:val="0"/>
          <w:divBdr>
            <w:top w:val="none" w:sz="0" w:space="0" w:color="auto"/>
            <w:left w:val="none" w:sz="0" w:space="0" w:color="auto"/>
            <w:bottom w:val="none" w:sz="0" w:space="0" w:color="auto"/>
            <w:right w:val="none" w:sz="0" w:space="0" w:color="auto"/>
          </w:divBdr>
        </w:div>
        <w:div w:id="1454980131">
          <w:marLeft w:val="480"/>
          <w:marRight w:val="0"/>
          <w:marTop w:val="0"/>
          <w:marBottom w:val="0"/>
          <w:divBdr>
            <w:top w:val="none" w:sz="0" w:space="0" w:color="auto"/>
            <w:left w:val="none" w:sz="0" w:space="0" w:color="auto"/>
            <w:bottom w:val="none" w:sz="0" w:space="0" w:color="auto"/>
            <w:right w:val="none" w:sz="0" w:space="0" w:color="auto"/>
          </w:divBdr>
        </w:div>
        <w:div w:id="3366052">
          <w:marLeft w:val="480"/>
          <w:marRight w:val="0"/>
          <w:marTop w:val="0"/>
          <w:marBottom w:val="0"/>
          <w:divBdr>
            <w:top w:val="none" w:sz="0" w:space="0" w:color="auto"/>
            <w:left w:val="none" w:sz="0" w:space="0" w:color="auto"/>
            <w:bottom w:val="none" w:sz="0" w:space="0" w:color="auto"/>
            <w:right w:val="none" w:sz="0" w:space="0" w:color="auto"/>
          </w:divBdr>
        </w:div>
        <w:div w:id="363361057">
          <w:marLeft w:val="480"/>
          <w:marRight w:val="0"/>
          <w:marTop w:val="0"/>
          <w:marBottom w:val="0"/>
          <w:divBdr>
            <w:top w:val="none" w:sz="0" w:space="0" w:color="auto"/>
            <w:left w:val="none" w:sz="0" w:space="0" w:color="auto"/>
            <w:bottom w:val="none" w:sz="0" w:space="0" w:color="auto"/>
            <w:right w:val="none" w:sz="0" w:space="0" w:color="auto"/>
          </w:divBdr>
        </w:div>
        <w:div w:id="1362975562">
          <w:marLeft w:val="480"/>
          <w:marRight w:val="0"/>
          <w:marTop w:val="0"/>
          <w:marBottom w:val="0"/>
          <w:divBdr>
            <w:top w:val="none" w:sz="0" w:space="0" w:color="auto"/>
            <w:left w:val="none" w:sz="0" w:space="0" w:color="auto"/>
            <w:bottom w:val="none" w:sz="0" w:space="0" w:color="auto"/>
            <w:right w:val="none" w:sz="0" w:space="0" w:color="auto"/>
          </w:divBdr>
        </w:div>
        <w:div w:id="998732581">
          <w:marLeft w:val="480"/>
          <w:marRight w:val="0"/>
          <w:marTop w:val="0"/>
          <w:marBottom w:val="0"/>
          <w:divBdr>
            <w:top w:val="none" w:sz="0" w:space="0" w:color="auto"/>
            <w:left w:val="none" w:sz="0" w:space="0" w:color="auto"/>
            <w:bottom w:val="none" w:sz="0" w:space="0" w:color="auto"/>
            <w:right w:val="none" w:sz="0" w:space="0" w:color="auto"/>
          </w:divBdr>
        </w:div>
        <w:div w:id="495993346">
          <w:marLeft w:val="480"/>
          <w:marRight w:val="0"/>
          <w:marTop w:val="0"/>
          <w:marBottom w:val="0"/>
          <w:divBdr>
            <w:top w:val="none" w:sz="0" w:space="0" w:color="auto"/>
            <w:left w:val="none" w:sz="0" w:space="0" w:color="auto"/>
            <w:bottom w:val="none" w:sz="0" w:space="0" w:color="auto"/>
            <w:right w:val="none" w:sz="0" w:space="0" w:color="auto"/>
          </w:divBdr>
        </w:div>
        <w:div w:id="1659920077">
          <w:marLeft w:val="480"/>
          <w:marRight w:val="0"/>
          <w:marTop w:val="0"/>
          <w:marBottom w:val="0"/>
          <w:divBdr>
            <w:top w:val="none" w:sz="0" w:space="0" w:color="auto"/>
            <w:left w:val="none" w:sz="0" w:space="0" w:color="auto"/>
            <w:bottom w:val="none" w:sz="0" w:space="0" w:color="auto"/>
            <w:right w:val="none" w:sz="0" w:space="0" w:color="auto"/>
          </w:divBdr>
        </w:div>
        <w:div w:id="203258020">
          <w:marLeft w:val="480"/>
          <w:marRight w:val="0"/>
          <w:marTop w:val="0"/>
          <w:marBottom w:val="0"/>
          <w:divBdr>
            <w:top w:val="none" w:sz="0" w:space="0" w:color="auto"/>
            <w:left w:val="none" w:sz="0" w:space="0" w:color="auto"/>
            <w:bottom w:val="none" w:sz="0" w:space="0" w:color="auto"/>
            <w:right w:val="none" w:sz="0" w:space="0" w:color="auto"/>
          </w:divBdr>
        </w:div>
        <w:div w:id="1781142511">
          <w:marLeft w:val="480"/>
          <w:marRight w:val="0"/>
          <w:marTop w:val="0"/>
          <w:marBottom w:val="0"/>
          <w:divBdr>
            <w:top w:val="none" w:sz="0" w:space="0" w:color="auto"/>
            <w:left w:val="none" w:sz="0" w:space="0" w:color="auto"/>
            <w:bottom w:val="none" w:sz="0" w:space="0" w:color="auto"/>
            <w:right w:val="none" w:sz="0" w:space="0" w:color="auto"/>
          </w:divBdr>
        </w:div>
        <w:div w:id="676080681">
          <w:marLeft w:val="480"/>
          <w:marRight w:val="0"/>
          <w:marTop w:val="0"/>
          <w:marBottom w:val="0"/>
          <w:divBdr>
            <w:top w:val="none" w:sz="0" w:space="0" w:color="auto"/>
            <w:left w:val="none" w:sz="0" w:space="0" w:color="auto"/>
            <w:bottom w:val="none" w:sz="0" w:space="0" w:color="auto"/>
            <w:right w:val="none" w:sz="0" w:space="0" w:color="auto"/>
          </w:divBdr>
        </w:div>
        <w:div w:id="372114933">
          <w:marLeft w:val="480"/>
          <w:marRight w:val="0"/>
          <w:marTop w:val="0"/>
          <w:marBottom w:val="0"/>
          <w:divBdr>
            <w:top w:val="none" w:sz="0" w:space="0" w:color="auto"/>
            <w:left w:val="none" w:sz="0" w:space="0" w:color="auto"/>
            <w:bottom w:val="none" w:sz="0" w:space="0" w:color="auto"/>
            <w:right w:val="none" w:sz="0" w:space="0" w:color="auto"/>
          </w:divBdr>
        </w:div>
        <w:div w:id="110561621">
          <w:marLeft w:val="480"/>
          <w:marRight w:val="0"/>
          <w:marTop w:val="0"/>
          <w:marBottom w:val="0"/>
          <w:divBdr>
            <w:top w:val="none" w:sz="0" w:space="0" w:color="auto"/>
            <w:left w:val="none" w:sz="0" w:space="0" w:color="auto"/>
            <w:bottom w:val="none" w:sz="0" w:space="0" w:color="auto"/>
            <w:right w:val="none" w:sz="0" w:space="0" w:color="auto"/>
          </w:divBdr>
        </w:div>
        <w:div w:id="2031712483">
          <w:marLeft w:val="480"/>
          <w:marRight w:val="0"/>
          <w:marTop w:val="0"/>
          <w:marBottom w:val="0"/>
          <w:divBdr>
            <w:top w:val="none" w:sz="0" w:space="0" w:color="auto"/>
            <w:left w:val="none" w:sz="0" w:space="0" w:color="auto"/>
            <w:bottom w:val="none" w:sz="0" w:space="0" w:color="auto"/>
            <w:right w:val="none" w:sz="0" w:space="0" w:color="auto"/>
          </w:divBdr>
        </w:div>
        <w:div w:id="1415131582">
          <w:marLeft w:val="480"/>
          <w:marRight w:val="0"/>
          <w:marTop w:val="0"/>
          <w:marBottom w:val="0"/>
          <w:divBdr>
            <w:top w:val="none" w:sz="0" w:space="0" w:color="auto"/>
            <w:left w:val="none" w:sz="0" w:space="0" w:color="auto"/>
            <w:bottom w:val="none" w:sz="0" w:space="0" w:color="auto"/>
            <w:right w:val="none" w:sz="0" w:space="0" w:color="auto"/>
          </w:divBdr>
        </w:div>
        <w:div w:id="230773731">
          <w:marLeft w:val="480"/>
          <w:marRight w:val="0"/>
          <w:marTop w:val="0"/>
          <w:marBottom w:val="0"/>
          <w:divBdr>
            <w:top w:val="none" w:sz="0" w:space="0" w:color="auto"/>
            <w:left w:val="none" w:sz="0" w:space="0" w:color="auto"/>
            <w:bottom w:val="none" w:sz="0" w:space="0" w:color="auto"/>
            <w:right w:val="none" w:sz="0" w:space="0" w:color="auto"/>
          </w:divBdr>
        </w:div>
        <w:div w:id="2001226370">
          <w:marLeft w:val="480"/>
          <w:marRight w:val="0"/>
          <w:marTop w:val="0"/>
          <w:marBottom w:val="0"/>
          <w:divBdr>
            <w:top w:val="none" w:sz="0" w:space="0" w:color="auto"/>
            <w:left w:val="none" w:sz="0" w:space="0" w:color="auto"/>
            <w:bottom w:val="none" w:sz="0" w:space="0" w:color="auto"/>
            <w:right w:val="none" w:sz="0" w:space="0" w:color="auto"/>
          </w:divBdr>
        </w:div>
        <w:div w:id="1220171149">
          <w:marLeft w:val="480"/>
          <w:marRight w:val="0"/>
          <w:marTop w:val="0"/>
          <w:marBottom w:val="0"/>
          <w:divBdr>
            <w:top w:val="none" w:sz="0" w:space="0" w:color="auto"/>
            <w:left w:val="none" w:sz="0" w:space="0" w:color="auto"/>
            <w:bottom w:val="none" w:sz="0" w:space="0" w:color="auto"/>
            <w:right w:val="none" w:sz="0" w:space="0" w:color="auto"/>
          </w:divBdr>
        </w:div>
        <w:div w:id="341862683">
          <w:marLeft w:val="480"/>
          <w:marRight w:val="0"/>
          <w:marTop w:val="0"/>
          <w:marBottom w:val="0"/>
          <w:divBdr>
            <w:top w:val="none" w:sz="0" w:space="0" w:color="auto"/>
            <w:left w:val="none" w:sz="0" w:space="0" w:color="auto"/>
            <w:bottom w:val="none" w:sz="0" w:space="0" w:color="auto"/>
            <w:right w:val="none" w:sz="0" w:space="0" w:color="auto"/>
          </w:divBdr>
        </w:div>
        <w:div w:id="1044060968">
          <w:marLeft w:val="480"/>
          <w:marRight w:val="0"/>
          <w:marTop w:val="0"/>
          <w:marBottom w:val="0"/>
          <w:divBdr>
            <w:top w:val="none" w:sz="0" w:space="0" w:color="auto"/>
            <w:left w:val="none" w:sz="0" w:space="0" w:color="auto"/>
            <w:bottom w:val="none" w:sz="0" w:space="0" w:color="auto"/>
            <w:right w:val="none" w:sz="0" w:space="0" w:color="auto"/>
          </w:divBdr>
        </w:div>
        <w:div w:id="419331611">
          <w:marLeft w:val="480"/>
          <w:marRight w:val="0"/>
          <w:marTop w:val="0"/>
          <w:marBottom w:val="0"/>
          <w:divBdr>
            <w:top w:val="none" w:sz="0" w:space="0" w:color="auto"/>
            <w:left w:val="none" w:sz="0" w:space="0" w:color="auto"/>
            <w:bottom w:val="none" w:sz="0" w:space="0" w:color="auto"/>
            <w:right w:val="none" w:sz="0" w:space="0" w:color="auto"/>
          </w:divBdr>
        </w:div>
        <w:div w:id="75057940">
          <w:marLeft w:val="480"/>
          <w:marRight w:val="0"/>
          <w:marTop w:val="0"/>
          <w:marBottom w:val="0"/>
          <w:divBdr>
            <w:top w:val="none" w:sz="0" w:space="0" w:color="auto"/>
            <w:left w:val="none" w:sz="0" w:space="0" w:color="auto"/>
            <w:bottom w:val="none" w:sz="0" w:space="0" w:color="auto"/>
            <w:right w:val="none" w:sz="0" w:space="0" w:color="auto"/>
          </w:divBdr>
        </w:div>
        <w:div w:id="833421963">
          <w:marLeft w:val="480"/>
          <w:marRight w:val="0"/>
          <w:marTop w:val="0"/>
          <w:marBottom w:val="0"/>
          <w:divBdr>
            <w:top w:val="none" w:sz="0" w:space="0" w:color="auto"/>
            <w:left w:val="none" w:sz="0" w:space="0" w:color="auto"/>
            <w:bottom w:val="none" w:sz="0" w:space="0" w:color="auto"/>
            <w:right w:val="none" w:sz="0" w:space="0" w:color="auto"/>
          </w:divBdr>
        </w:div>
        <w:div w:id="28342060">
          <w:marLeft w:val="480"/>
          <w:marRight w:val="0"/>
          <w:marTop w:val="0"/>
          <w:marBottom w:val="0"/>
          <w:divBdr>
            <w:top w:val="none" w:sz="0" w:space="0" w:color="auto"/>
            <w:left w:val="none" w:sz="0" w:space="0" w:color="auto"/>
            <w:bottom w:val="none" w:sz="0" w:space="0" w:color="auto"/>
            <w:right w:val="none" w:sz="0" w:space="0" w:color="auto"/>
          </w:divBdr>
        </w:div>
        <w:div w:id="1716924201">
          <w:marLeft w:val="480"/>
          <w:marRight w:val="0"/>
          <w:marTop w:val="0"/>
          <w:marBottom w:val="0"/>
          <w:divBdr>
            <w:top w:val="none" w:sz="0" w:space="0" w:color="auto"/>
            <w:left w:val="none" w:sz="0" w:space="0" w:color="auto"/>
            <w:bottom w:val="none" w:sz="0" w:space="0" w:color="auto"/>
            <w:right w:val="none" w:sz="0" w:space="0" w:color="auto"/>
          </w:divBdr>
        </w:div>
        <w:div w:id="1058362295">
          <w:marLeft w:val="480"/>
          <w:marRight w:val="0"/>
          <w:marTop w:val="0"/>
          <w:marBottom w:val="0"/>
          <w:divBdr>
            <w:top w:val="none" w:sz="0" w:space="0" w:color="auto"/>
            <w:left w:val="none" w:sz="0" w:space="0" w:color="auto"/>
            <w:bottom w:val="none" w:sz="0" w:space="0" w:color="auto"/>
            <w:right w:val="none" w:sz="0" w:space="0" w:color="auto"/>
          </w:divBdr>
        </w:div>
        <w:div w:id="1869643135">
          <w:marLeft w:val="480"/>
          <w:marRight w:val="0"/>
          <w:marTop w:val="0"/>
          <w:marBottom w:val="0"/>
          <w:divBdr>
            <w:top w:val="none" w:sz="0" w:space="0" w:color="auto"/>
            <w:left w:val="none" w:sz="0" w:space="0" w:color="auto"/>
            <w:bottom w:val="none" w:sz="0" w:space="0" w:color="auto"/>
            <w:right w:val="none" w:sz="0" w:space="0" w:color="auto"/>
          </w:divBdr>
        </w:div>
        <w:div w:id="219099425">
          <w:marLeft w:val="480"/>
          <w:marRight w:val="0"/>
          <w:marTop w:val="0"/>
          <w:marBottom w:val="0"/>
          <w:divBdr>
            <w:top w:val="none" w:sz="0" w:space="0" w:color="auto"/>
            <w:left w:val="none" w:sz="0" w:space="0" w:color="auto"/>
            <w:bottom w:val="none" w:sz="0" w:space="0" w:color="auto"/>
            <w:right w:val="none" w:sz="0" w:space="0" w:color="auto"/>
          </w:divBdr>
        </w:div>
        <w:div w:id="199326355">
          <w:marLeft w:val="480"/>
          <w:marRight w:val="0"/>
          <w:marTop w:val="0"/>
          <w:marBottom w:val="0"/>
          <w:divBdr>
            <w:top w:val="none" w:sz="0" w:space="0" w:color="auto"/>
            <w:left w:val="none" w:sz="0" w:space="0" w:color="auto"/>
            <w:bottom w:val="none" w:sz="0" w:space="0" w:color="auto"/>
            <w:right w:val="none" w:sz="0" w:space="0" w:color="auto"/>
          </w:divBdr>
        </w:div>
        <w:div w:id="1884124891">
          <w:marLeft w:val="480"/>
          <w:marRight w:val="0"/>
          <w:marTop w:val="0"/>
          <w:marBottom w:val="0"/>
          <w:divBdr>
            <w:top w:val="none" w:sz="0" w:space="0" w:color="auto"/>
            <w:left w:val="none" w:sz="0" w:space="0" w:color="auto"/>
            <w:bottom w:val="none" w:sz="0" w:space="0" w:color="auto"/>
            <w:right w:val="none" w:sz="0" w:space="0" w:color="auto"/>
          </w:divBdr>
        </w:div>
        <w:div w:id="595944042">
          <w:marLeft w:val="480"/>
          <w:marRight w:val="0"/>
          <w:marTop w:val="0"/>
          <w:marBottom w:val="0"/>
          <w:divBdr>
            <w:top w:val="none" w:sz="0" w:space="0" w:color="auto"/>
            <w:left w:val="none" w:sz="0" w:space="0" w:color="auto"/>
            <w:bottom w:val="none" w:sz="0" w:space="0" w:color="auto"/>
            <w:right w:val="none" w:sz="0" w:space="0" w:color="auto"/>
          </w:divBdr>
        </w:div>
        <w:div w:id="371658291">
          <w:marLeft w:val="480"/>
          <w:marRight w:val="0"/>
          <w:marTop w:val="0"/>
          <w:marBottom w:val="0"/>
          <w:divBdr>
            <w:top w:val="none" w:sz="0" w:space="0" w:color="auto"/>
            <w:left w:val="none" w:sz="0" w:space="0" w:color="auto"/>
            <w:bottom w:val="none" w:sz="0" w:space="0" w:color="auto"/>
            <w:right w:val="none" w:sz="0" w:space="0" w:color="auto"/>
          </w:divBdr>
        </w:div>
        <w:div w:id="1995646110">
          <w:marLeft w:val="480"/>
          <w:marRight w:val="0"/>
          <w:marTop w:val="0"/>
          <w:marBottom w:val="0"/>
          <w:divBdr>
            <w:top w:val="none" w:sz="0" w:space="0" w:color="auto"/>
            <w:left w:val="none" w:sz="0" w:space="0" w:color="auto"/>
            <w:bottom w:val="none" w:sz="0" w:space="0" w:color="auto"/>
            <w:right w:val="none" w:sz="0" w:space="0" w:color="auto"/>
          </w:divBdr>
        </w:div>
        <w:div w:id="620848067">
          <w:marLeft w:val="480"/>
          <w:marRight w:val="0"/>
          <w:marTop w:val="0"/>
          <w:marBottom w:val="0"/>
          <w:divBdr>
            <w:top w:val="none" w:sz="0" w:space="0" w:color="auto"/>
            <w:left w:val="none" w:sz="0" w:space="0" w:color="auto"/>
            <w:bottom w:val="none" w:sz="0" w:space="0" w:color="auto"/>
            <w:right w:val="none" w:sz="0" w:space="0" w:color="auto"/>
          </w:divBdr>
        </w:div>
        <w:div w:id="580675969">
          <w:marLeft w:val="480"/>
          <w:marRight w:val="0"/>
          <w:marTop w:val="0"/>
          <w:marBottom w:val="0"/>
          <w:divBdr>
            <w:top w:val="none" w:sz="0" w:space="0" w:color="auto"/>
            <w:left w:val="none" w:sz="0" w:space="0" w:color="auto"/>
            <w:bottom w:val="none" w:sz="0" w:space="0" w:color="auto"/>
            <w:right w:val="none" w:sz="0" w:space="0" w:color="auto"/>
          </w:divBdr>
        </w:div>
        <w:div w:id="627782462">
          <w:marLeft w:val="480"/>
          <w:marRight w:val="0"/>
          <w:marTop w:val="0"/>
          <w:marBottom w:val="0"/>
          <w:divBdr>
            <w:top w:val="none" w:sz="0" w:space="0" w:color="auto"/>
            <w:left w:val="none" w:sz="0" w:space="0" w:color="auto"/>
            <w:bottom w:val="none" w:sz="0" w:space="0" w:color="auto"/>
            <w:right w:val="none" w:sz="0" w:space="0" w:color="auto"/>
          </w:divBdr>
        </w:div>
        <w:div w:id="1966806902">
          <w:marLeft w:val="480"/>
          <w:marRight w:val="0"/>
          <w:marTop w:val="0"/>
          <w:marBottom w:val="0"/>
          <w:divBdr>
            <w:top w:val="none" w:sz="0" w:space="0" w:color="auto"/>
            <w:left w:val="none" w:sz="0" w:space="0" w:color="auto"/>
            <w:bottom w:val="none" w:sz="0" w:space="0" w:color="auto"/>
            <w:right w:val="none" w:sz="0" w:space="0" w:color="auto"/>
          </w:divBdr>
        </w:div>
        <w:div w:id="1837382675">
          <w:marLeft w:val="480"/>
          <w:marRight w:val="0"/>
          <w:marTop w:val="0"/>
          <w:marBottom w:val="0"/>
          <w:divBdr>
            <w:top w:val="none" w:sz="0" w:space="0" w:color="auto"/>
            <w:left w:val="none" w:sz="0" w:space="0" w:color="auto"/>
            <w:bottom w:val="none" w:sz="0" w:space="0" w:color="auto"/>
            <w:right w:val="none" w:sz="0" w:space="0" w:color="auto"/>
          </w:divBdr>
        </w:div>
        <w:div w:id="367414779">
          <w:marLeft w:val="480"/>
          <w:marRight w:val="0"/>
          <w:marTop w:val="0"/>
          <w:marBottom w:val="0"/>
          <w:divBdr>
            <w:top w:val="none" w:sz="0" w:space="0" w:color="auto"/>
            <w:left w:val="none" w:sz="0" w:space="0" w:color="auto"/>
            <w:bottom w:val="none" w:sz="0" w:space="0" w:color="auto"/>
            <w:right w:val="none" w:sz="0" w:space="0" w:color="auto"/>
          </w:divBdr>
        </w:div>
        <w:div w:id="1902445593">
          <w:marLeft w:val="480"/>
          <w:marRight w:val="0"/>
          <w:marTop w:val="0"/>
          <w:marBottom w:val="0"/>
          <w:divBdr>
            <w:top w:val="none" w:sz="0" w:space="0" w:color="auto"/>
            <w:left w:val="none" w:sz="0" w:space="0" w:color="auto"/>
            <w:bottom w:val="none" w:sz="0" w:space="0" w:color="auto"/>
            <w:right w:val="none" w:sz="0" w:space="0" w:color="auto"/>
          </w:divBdr>
        </w:div>
        <w:div w:id="42557836">
          <w:marLeft w:val="480"/>
          <w:marRight w:val="0"/>
          <w:marTop w:val="0"/>
          <w:marBottom w:val="0"/>
          <w:divBdr>
            <w:top w:val="none" w:sz="0" w:space="0" w:color="auto"/>
            <w:left w:val="none" w:sz="0" w:space="0" w:color="auto"/>
            <w:bottom w:val="none" w:sz="0" w:space="0" w:color="auto"/>
            <w:right w:val="none" w:sz="0" w:space="0" w:color="auto"/>
          </w:divBdr>
        </w:div>
        <w:div w:id="615019408">
          <w:marLeft w:val="480"/>
          <w:marRight w:val="0"/>
          <w:marTop w:val="0"/>
          <w:marBottom w:val="0"/>
          <w:divBdr>
            <w:top w:val="none" w:sz="0" w:space="0" w:color="auto"/>
            <w:left w:val="none" w:sz="0" w:space="0" w:color="auto"/>
            <w:bottom w:val="none" w:sz="0" w:space="0" w:color="auto"/>
            <w:right w:val="none" w:sz="0" w:space="0" w:color="auto"/>
          </w:divBdr>
        </w:div>
        <w:div w:id="1128281151">
          <w:marLeft w:val="480"/>
          <w:marRight w:val="0"/>
          <w:marTop w:val="0"/>
          <w:marBottom w:val="0"/>
          <w:divBdr>
            <w:top w:val="none" w:sz="0" w:space="0" w:color="auto"/>
            <w:left w:val="none" w:sz="0" w:space="0" w:color="auto"/>
            <w:bottom w:val="none" w:sz="0" w:space="0" w:color="auto"/>
            <w:right w:val="none" w:sz="0" w:space="0" w:color="auto"/>
          </w:divBdr>
        </w:div>
        <w:div w:id="1135024151">
          <w:marLeft w:val="480"/>
          <w:marRight w:val="0"/>
          <w:marTop w:val="0"/>
          <w:marBottom w:val="0"/>
          <w:divBdr>
            <w:top w:val="none" w:sz="0" w:space="0" w:color="auto"/>
            <w:left w:val="none" w:sz="0" w:space="0" w:color="auto"/>
            <w:bottom w:val="none" w:sz="0" w:space="0" w:color="auto"/>
            <w:right w:val="none" w:sz="0" w:space="0" w:color="auto"/>
          </w:divBdr>
        </w:div>
        <w:div w:id="698287086">
          <w:marLeft w:val="480"/>
          <w:marRight w:val="0"/>
          <w:marTop w:val="0"/>
          <w:marBottom w:val="0"/>
          <w:divBdr>
            <w:top w:val="none" w:sz="0" w:space="0" w:color="auto"/>
            <w:left w:val="none" w:sz="0" w:space="0" w:color="auto"/>
            <w:bottom w:val="none" w:sz="0" w:space="0" w:color="auto"/>
            <w:right w:val="none" w:sz="0" w:space="0" w:color="auto"/>
          </w:divBdr>
        </w:div>
        <w:div w:id="1927416343">
          <w:marLeft w:val="480"/>
          <w:marRight w:val="0"/>
          <w:marTop w:val="0"/>
          <w:marBottom w:val="0"/>
          <w:divBdr>
            <w:top w:val="none" w:sz="0" w:space="0" w:color="auto"/>
            <w:left w:val="none" w:sz="0" w:space="0" w:color="auto"/>
            <w:bottom w:val="none" w:sz="0" w:space="0" w:color="auto"/>
            <w:right w:val="none" w:sz="0" w:space="0" w:color="auto"/>
          </w:divBdr>
        </w:div>
        <w:div w:id="96993422">
          <w:marLeft w:val="480"/>
          <w:marRight w:val="0"/>
          <w:marTop w:val="0"/>
          <w:marBottom w:val="0"/>
          <w:divBdr>
            <w:top w:val="none" w:sz="0" w:space="0" w:color="auto"/>
            <w:left w:val="none" w:sz="0" w:space="0" w:color="auto"/>
            <w:bottom w:val="none" w:sz="0" w:space="0" w:color="auto"/>
            <w:right w:val="none" w:sz="0" w:space="0" w:color="auto"/>
          </w:divBdr>
        </w:div>
        <w:div w:id="1799496487">
          <w:marLeft w:val="480"/>
          <w:marRight w:val="0"/>
          <w:marTop w:val="0"/>
          <w:marBottom w:val="0"/>
          <w:divBdr>
            <w:top w:val="none" w:sz="0" w:space="0" w:color="auto"/>
            <w:left w:val="none" w:sz="0" w:space="0" w:color="auto"/>
            <w:bottom w:val="none" w:sz="0" w:space="0" w:color="auto"/>
            <w:right w:val="none" w:sz="0" w:space="0" w:color="auto"/>
          </w:divBdr>
        </w:div>
        <w:div w:id="1518233076">
          <w:marLeft w:val="480"/>
          <w:marRight w:val="0"/>
          <w:marTop w:val="0"/>
          <w:marBottom w:val="0"/>
          <w:divBdr>
            <w:top w:val="none" w:sz="0" w:space="0" w:color="auto"/>
            <w:left w:val="none" w:sz="0" w:space="0" w:color="auto"/>
            <w:bottom w:val="none" w:sz="0" w:space="0" w:color="auto"/>
            <w:right w:val="none" w:sz="0" w:space="0" w:color="auto"/>
          </w:divBdr>
        </w:div>
        <w:div w:id="619918976">
          <w:marLeft w:val="480"/>
          <w:marRight w:val="0"/>
          <w:marTop w:val="0"/>
          <w:marBottom w:val="0"/>
          <w:divBdr>
            <w:top w:val="none" w:sz="0" w:space="0" w:color="auto"/>
            <w:left w:val="none" w:sz="0" w:space="0" w:color="auto"/>
            <w:bottom w:val="none" w:sz="0" w:space="0" w:color="auto"/>
            <w:right w:val="none" w:sz="0" w:space="0" w:color="auto"/>
          </w:divBdr>
        </w:div>
        <w:div w:id="266080984">
          <w:marLeft w:val="480"/>
          <w:marRight w:val="0"/>
          <w:marTop w:val="0"/>
          <w:marBottom w:val="0"/>
          <w:divBdr>
            <w:top w:val="none" w:sz="0" w:space="0" w:color="auto"/>
            <w:left w:val="none" w:sz="0" w:space="0" w:color="auto"/>
            <w:bottom w:val="none" w:sz="0" w:space="0" w:color="auto"/>
            <w:right w:val="none" w:sz="0" w:space="0" w:color="auto"/>
          </w:divBdr>
        </w:div>
        <w:div w:id="1739202518">
          <w:marLeft w:val="480"/>
          <w:marRight w:val="0"/>
          <w:marTop w:val="0"/>
          <w:marBottom w:val="0"/>
          <w:divBdr>
            <w:top w:val="none" w:sz="0" w:space="0" w:color="auto"/>
            <w:left w:val="none" w:sz="0" w:space="0" w:color="auto"/>
            <w:bottom w:val="none" w:sz="0" w:space="0" w:color="auto"/>
            <w:right w:val="none" w:sz="0" w:space="0" w:color="auto"/>
          </w:divBdr>
        </w:div>
        <w:div w:id="613634960">
          <w:marLeft w:val="480"/>
          <w:marRight w:val="0"/>
          <w:marTop w:val="0"/>
          <w:marBottom w:val="0"/>
          <w:divBdr>
            <w:top w:val="none" w:sz="0" w:space="0" w:color="auto"/>
            <w:left w:val="none" w:sz="0" w:space="0" w:color="auto"/>
            <w:bottom w:val="none" w:sz="0" w:space="0" w:color="auto"/>
            <w:right w:val="none" w:sz="0" w:space="0" w:color="auto"/>
          </w:divBdr>
        </w:div>
        <w:div w:id="1147169959">
          <w:marLeft w:val="480"/>
          <w:marRight w:val="0"/>
          <w:marTop w:val="0"/>
          <w:marBottom w:val="0"/>
          <w:divBdr>
            <w:top w:val="none" w:sz="0" w:space="0" w:color="auto"/>
            <w:left w:val="none" w:sz="0" w:space="0" w:color="auto"/>
            <w:bottom w:val="none" w:sz="0" w:space="0" w:color="auto"/>
            <w:right w:val="none" w:sz="0" w:space="0" w:color="auto"/>
          </w:divBdr>
        </w:div>
        <w:div w:id="1990667888">
          <w:marLeft w:val="480"/>
          <w:marRight w:val="0"/>
          <w:marTop w:val="0"/>
          <w:marBottom w:val="0"/>
          <w:divBdr>
            <w:top w:val="none" w:sz="0" w:space="0" w:color="auto"/>
            <w:left w:val="none" w:sz="0" w:space="0" w:color="auto"/>
            <w:bottom w:val="none" w:sz="0" w:space="0" w:color="auto"/>
            <w:right w:val="none" w:sz="0" w:space="0" w:color="auto"/>
          </w:divBdr>
        </w:div>
        <w:div w:id="77096360">
          <w:marLeft w:val="480"/>
          <w:marRight w:val="0"/>
          <w:marTop w:val="0"/>
          <w:marBottom w:val="0"/>
          <w:divBdr>
            <w:top w:val="none" w:sz="0" w:space="0" w:color="auto"/>
            <w:left w:val="none" w:sz="0" w:space="0" w:color="auto"/>
            <w:bottom w:val="none" w:sz="0" w:space="0" w:color="auto"/>
            <w:right w:val="none" w:sz="0" w:space="0" w:color="auto"/>
          </w:divBdr>
        </w:div>
        <w:div w:id="334693141">
          <w:marLeft w:val="480"/>
          <w:marRight w:val="0"/>
          <w:marTop w:val="0"/>
          <w:marBottom w:val="0"/>
          <w:divBdr>
            <w:top w:val="none" w:sz="0" w:space="0" w:color="auto"/>
            <w:left w:val="none" w:sz="0" w:space="0" w:color="auto"/>
            <w:bottom w:val="none" w:sz="0" w:space="0" w:color="auto"/>
            <w:right w:val="none" w:sz="0" w:space="0" w:color="auto"/>
          </w:divBdr>
        </w:div>
        <w:div w:id="715928158">
          <w:marLeft w:val="480"/>
          <w:marRight w:val="0"/>
          <w:marTop w:val="0"/>
          <w:marBottom w:val="0"/>
          <w:divBdr>
            <w:top w:val="none" w:sz="0" w:space="0" w:color="auto"/>
            <w:left w:val="none" w:sz="0" w:space="0" w:color="auto"/>
            <w:bottom w:val="none" w:sz="0" w:space="0" w:color="auto"/>
            <w:right w:val="none" w:sz="0" w:space="0" w:color="auto"/>
          </w:divBdr>
        </w:div>
        <w:div w:id="116223080">
          <w:marLeft w:val="480"/>
          <w:marRight w:val="0"/>
          <w:marTop w:val="0"/>
          <w:marBottom w:val="0"/>
          <w:divBdr>
            <w:top w:val="none" w:sz="0" w:space="0" w:color="auto"/>
            <w:left w:val="none" w:sz="0" w:space="0" w:color="auto"/>
            <w:bottom w:val="none" w:sz="0" w:space="0" w:color="auto"/>
            <w:right w:val="none" w:sz="0" w:space="0" w:color="auto"/>
          </w:divBdr>
        </w:div>
        <w:div w:id="781606998">
          <w:marLeft w:val="480"/>
          <w:marRight w:val="0"/>
          <w:marTop w:val="0"/>
          <w:marBottom w:val="0"/>
          <w:divBdr>
            <w:top w:val="none" w:sz="0" w:space="0" w:color="auto"/>
            <w:left w:val="none" w:sz="0" w:space="0" w:color="auto"/>
            <w:bottom w:val="none" w:sz="0" w:space="0" w:color="auto"/>
            <w:right w:val="none" w:sz="0" w:space="0" w:color="auto"/>
          </w:divBdr>
        </w:div>
        <w:div w:id="2082021910">
          <w:marLeft w:val="480"/>
          <w:marRight w:val="0"/>
          <w:marTop w:val="0"/>
          <w:marBottom w:val="0"/>
          <w:divBdr>
            <w:top w:val="none" w:sz="0" w:space="0" w:color="auto"/>
            <w:left w:val="none" w:sz="0" w:space="0" w:color="auto"/>
            <w:bottom w:val="none" w:sz="0" w:space="0" w:color="auto"/>
            <w:right w:val="none" w:sz="0" w:space="0" w:color="auto"/>
          </w:divBdr>
        </w:div>
        <w:div w:id="112409332">
          <w:marLeft w:val="480"/>
          <w:marRight w:val="0"/>
          <w:marTop w:val="0"/>
          <w:marBottom w:val="0"/>
          <w:divBdr>
            <w:top w:val="none" w:sz="0" w:space="0" w:color="auto"/>
            <w:left w:val="none" w:sz="0" w:space="0" w:color="auto"/>
            <w:bottom w:val="none" w:sz="0" w:space="0" w:color="auto"/>
            <w:right w:val="none" w:sz="0" w:space="0" w:color="auto"/>
          </w:divBdr>
        </w:div>
        <w:div w:id="1907644995">
          <w:marLeft w:val="480"/>
          <w:marRight w:val="0"/>
          <w:marTop w:val="0"/>
          <w:marBottom w:val="0"/>
          <w:divBdr>
            <w:top w:val="none" w:sz="0" w:space="0" w:color="auto"/>
            <w:left w:val="none" w:sz="0" w:space="0" w:color="auto"/>
            <w:bottom w:val="none" w:sz="0" w:space="0" w:color="auto"/>
            <w:right w:val="none" w:sz="0" w:space="0" w:color="auto"/>
          </w:divBdr>
        </w:div>
        <w:div w:id="2822056">
          <w:marLeft w:val="480"/>
          <w:marRight w:val="0"/>
          <w:marTop w:val="0"/>
          <w:marBottom w:val="0"/>
          <w:divBdr>
            <w:top w:val="none" w:sz="0" w:space="0" w:color="auto"/>
            <w:left w:val="none" w:sz="0" w:space="0" w:color="auto"/>
            <w:bottom w:val="none" w:sz="0" w:space="0" w:color="auto"/>
            <w:right w:val="none" w:sz="0" w:space="0" w:color="auto"/>
          </w:divBdr>
        </w:div>
        <w:div w:id="1946309306">
          <w:marLeft w:val="480"/>
          <w:marRight w:val="0"/>
          <w:marTop w:val="0"/>
          <w:marBottom w:val="0"/>
          <w:divBdr>
            <w:top w:val="none" w:sz="0" w:space="0" w:color="auto"/>
            <w:left w:val="none" w:sz="0" w:space="0" w:color="auto"/>
            <w:bottom w:val="none" w:sz="0" w:space="0" w:color="auto"/>
            <w:right w:val="none" w:sz="0" w:space="0" w:color="auto"/>
          </w:divBdr>
        </w:div>
        <w:div w:id="889456965">
          <w:marLeft w:val="480"/>
          <w:marRight w:val="0"/>
          <w:marTop w:val="0"/>
          <w:marBottom w:val="0"/>
          <w:divBdr>
            <w:top w:val="none" w:sz="0" w:space="0" w:color="auto"/>
            <w:left w:val="none" w:sz="0" w:space="0" w:color="auto"/>
            <w:bottom w:val="none" w:sz="0" w:space="0" w:color="auto"/>
            <w:right w:val="none" w:sz="0" w:space="0" w:color="auto"/>
          </w:divBdr>
        </w:div>
        <w:div w:id="657541594">
          <w:marLeft w:val="480"/>
          <w:marRight w:val="0"/>
          <w:marTop w:val="0"/>
          <w:marBottom w:val="0"/>
          <w:divBdr>
            <w:top w:val="none" w:sz="0" w:space="0" w:color="auto"/>
            <w:left w:val="none" w:sz="0" w:space="0" w:color="auto"/>
            <w:bottom w:val="none" w:sz="0" w:space="0" w:color="auto"/>
            <w:right w:val="none" w:sz="0" w:space="0" w:color="auto"/>
          </w:divBdr>
        </w:div>
        <w:div w:id="2061782182">
          <w:marLeft w:val="480"/>
          <w:marRight w:val="0"/>
          <w:marTop w:val="0"/>
          <w:marBottom w:val="0"/>
          <w:divBdr>
            <w:top w:val="none" w:sz="0" w:space="0" w:color="auto"/>
            <w:left w:val="none" w:sz="0" w:space="0" w:color="auto"/>
            <w:bottom w:val="none" w:sz="0" w:space="0" w:color="auto"/>
            <w:right w:val="none" w:sz="0" w:space="0" w:color="auto"/>
          </w:divBdr>
        </w:div>
        <w:div w:id="1701123694">
          <w:marLeft w:val="480"/>
          <w:marRight w:val="0"/>
          <w:marTop w:val="0"/>
          <w:marBottom w:val="0"/>
          <w:divBdr>
            <w:top w:val="none" w:sz="0" w:space="0" w:color="auto"/>
            <w:left w:val="none" w:sz="0" w:space="0" w:color="auto"/>
            <w:bottom w:val="none" w:sz="0" w:space="0" w:color="auto"/>
            <w:right w:val="none" w:sz="0" w:space="0" w:color="auto"/>
          </w:divBdr>
        </w:div>
        <w:div w:id="322130544">
          <w:marLeft w:val="480"/>
          <w:marRight w:val="0"/>
          <w:marTop w:val="0"/>
          <w:marBottom w:val="0"/>
          <w:divBdr>
            <w:top w:val="none" w:sz="0" w:space="0" w:color="auto"/>
            <w:left w:val="none" w:sz="0" w:space="0" w:color="auto"/>
            <w:bottom w:val="none" w:sz="0" w:space="0" w:color="auto"/>
            <w:right w:val="none" w:sz="0" w:space="0" w:color="auto"/>
          </w:divBdr>
        </w:div>
        <w:div w:id="273027733">
          <w:marLeft w:val="480"/>
          <w:marRight w:val="0"/>
          <w:marTop w:val="0"/>
          <w:marBottom w:val="0"/>
          <w:divBdr>
            <w:top w:val="none" w:sz="0" w:space="0" w:color="auto"/>
            <w:left w:val="none" w:sz="0" w:space="0" w:color="auto"/>
            <w:bottom w:val="none" w:sz="0" w:space="0" w:color="auto"/>
            <w:right w:val="none" w:sz="0" w:space="0" w:color="auto"/>
          </w:divBdr>
        </w:div>
        <w:div w:id="1734350571">
          <w:marLeft w:val="480"/>
          <w:marRight w:val="0"/>
          <w:marTop w:val="0"/>
          <w:marBottom w:val="0"/>
          <w:divBdr>
            <w:top w:val="none" w:sz="0" w:space="0" w:color="auto"/>
            <w:left w:val="none" w:sz="0" w:space="0" w:color="auto"/>
            <w:bottom w:val="none" w:sz="0" w:space="0" w:color="auto"/>
            <w:right w:val="none" w:sz="0" w:space="0" w:color="auto"/>
          </w:divBdr>
        </w:div>
        <w:div w:id="2058122177">
          <w:marLeft w:val="480"/>
          <w:marRight w:val="0"/>
          <w:marTop w:val="0"/>
          <w:marBottom w:val="0"/>
          <w:divBdr>
            <w:top w:val="none" w:sz="0" w:space="0" w:color="auto"/>
            <w:left w:val="none" w:sz="0" w:space="0" w:color="auto"/>
            <w:bottom w:val="none" w:sz="0" w:space="0" w:color="auto"/>
            <w:right w:val="none" w:sz="0" w:space="0" w:color="auto"/>
          </w:divBdr>
        </w:div>
        <w:div w:id="362100925">
          <w:marLeft w:val="480"/>
          <w:marRight w:val="0"/>
          <w:marTop w:val="0"/>
          <w:marBottom w:val="0"/>
          <w:divBdr>
            <w:top w:val="none" w:sz="0" w:space="0" w:color="auto"/>
            <w:left w:val="none" w:sz="0" w:space="0" w:color="auto"/>
            <w:bottom w:val="none" w:sz="0" w:space="0" w:color="auto"/>
            <w:right w:val="none" w:sz="0" w:space="0" w:color="auto"/>
          </w:divBdr>
        </w:div>
        <w:div w:id="506796974">
          <w:marLeft w:val="480"/>
          <w:marRight w:val="0"/>
          <w:marTop w:val="0"/>
          <w:marBottom w:val="0"/>
          <w:divBdr>
            <w:top w:val="none" w:sz="0" w:space="0" w:color="auto"/>
            <w:left w:val="none" w:sz="0" w:space="0" w:color="auto"/>
            <w:bottom w:val="none" w:sz="0" w:space="0" w:color="auto"/>
            <w:right w:val="none" w:sz="0" w:space="0" w:color="auto"/>
          </w:divBdr>
        </w:div>
        <w:div w:id="379473469">
          <w:marLeft w:val="480"/>
          <w:marRight w:val="0"/>
          <w:marTop w:val="0"/>
          <w:marBottom w:val="0"/>
          <w:divBdr>
            <w:top w:val="none" w:sz="0" w:space="0" w:color="auto"/>
            <w:left w:val="none" w:sz="0" w:space="0" w:color="auto"/>
            <w:bottom w:val="none" w:sz="0" w:space="0" w:color="auto"/>
            <w:right w:val="none" w:sz="0" w:space="0" w:color="auto"/>
          </w:divBdr>
        </w:div>
        <w:div w:id="2102295600">
          <w:marLeft w:val="480"/>
          <w:marRight w:val="0"/>
          <w:marTop w:val="0"/>
          <w:marBottom w:val="0"/>
          <w:divBdr>
            <w:top w:val="none" w:sz="0" w:space="0" w:color="auto"/>
            <w:left w:val="none" w:sz="0" w:space="0" w:color="auto"/>
            <w:bottom w:val="none" w:sz="0" w:space="0" w:color="auto"/>
            <w:right w:val="none" w:sz="0" w:space="0" w:color="auto"/>
          </w:divBdr>
        </w:div>
        <w:div w:id="2047561901">
          <w:marLeft w:val="480"/>
          <w:marRight w:val="0"/>
          <w:marTop w:val="0"/>
          <w:marBottom w:val="0"/>
          <w:divBdr>
            <w:top w:val="none" w:sz="0" w:space="0" w:color="auto"/>
            <w:left w:val="none" w:sz="0" w:space="0" w:color="auto"/>
            <w:bottom w:val="none" w:sz="0" w:space="0" w:color="auto"/>
            <w:right w:val="none" w:sz="0" w:space="0" w:color="auto"/>
          </w:divBdr>
        </w:div>
        <w:div w:id="1655064330">
          <w:marLeft w:val="480"/>
          <w:marRight w:val="0"/>
          <w:marTop w:val="0"/>
          <w:marBottom w:val="0"/>
          <w:divBdr>
            <w:top w:val="none" w:sz="0" w:space="0" w:color="auto"/>
            <w:left w:val="none" w:sz="0" w:space="0" w:color="auto"/>
            <w:bottom w:val="none" w:sz="0" w:space="0" w:color="auto"/>
            <w:right w:val="none" w:sz="0" w:space="0" w:color="auto"/>
          </w:divBdr>
        </w:div>
        <w:div w:id="1608271724">
          <w:marLeft w:val="480"/>
          <w:marRight w:val="0"/>
          <w:marTop w:val="0"/>
          <w:marBottom w:val="0"/>
          <w:divBdr>
            <w:top w:val="none" w:sz="0" w:space="0" w:color="auto"/>
            <w:left w:val="none" w:sz="0" w:space="0" w:color="auto"/>
            <w:bottom w:val="none" w:sz="0" w:space="0" w:color="auto"/>
            <w:right w:val="none" w:sz="0" w:space="0" w:color="auto"/>
          </w:divBdr>
        </w:div>
        <w:div w:id="687104061">
          <w:marLeft w:val="480"/>
          <w:marRight w:val="0"/>
          <w:marTop w:val="0"/>
          <w:marBottom w:val="0"/>
          <w:divBdr>
            <w:top w:val="none" w:sz="0" w:space="0" w:color="auto"/>
            <w:left w:val="none" w:sz="0" w:space="0" w:color="auto"/>
            <w:bottom w:val="none" w:sz="0" w:space="0" w:color="auto"/>
            <w:right w:val="none" w:sz="0" w:space="0" w:color="auto"/>
          </w:divBdr>
        </w:div>
        <w:div w:id="1247038097">
          <w:marLeft w:val="480"/>
          <w:marRight w:val="0"/>
          <w:marTop w:val="0"/>
          <w:marBottom w:val="0"/>
          <w:divBdr>
            <w:top w:val="none" w:sz="0" w:space="0" w:color="auto"/>
            <w:left w:val="none" w:sz="0" w:space="0" w:color="auto"/>
            <w:bottom w:val="none" w:sz="0" w:space="0" w:color="auto"/>
            <w:right w:val="none" w:sz="0" w:space="0" w:color="auto"/>
          </w:divBdr>
        </w:div>
        <w:div w:id="1458648724">
          <w:marLeft w:val="480"/>
          <w:marRight w:val="0"/>
          <w:marTop w:val="0"/>
          <w:marBottom w:val="0"/>
          <w:divBdr>
            <w:top w:val="none" w:sz="0" w:space="0" w:color="auto"/>
            <w:left w:val="none" w:sz="0" w:space="0" w:color="auto"/>
            <w:bottom w:val="none" w:sz="0" w:space="0" w:color="auto"/>
            <w:right w:val="none" w:sz="0" w:space="0" w:color="auto"/>
          </w:divBdr>
        </w:div>
        <w:div w:id="245305846">
          <w:marLeft w:val="480"/>
          <w:marRight w:val="0"/>
          <w:marTop w:val="0"/>
          <w:marBottom w:val="0"/>
          <w:divBdr>
            <w:top w:val="none" w:sz="0" w:space="0" w:color="auto"/>
            <w:left w:val="none" w:sz="0" w:space="0" w:color="auto"/>
            <w:bottom w:val="none" w:sz="0" w:space="0" w:color="auto"/>
            <w:right w:val="none" w:sz="0" w:space="0" w:color="auto"/>
          </w:divBdr>
        </w:div>
      </w:divsChild>
    </w:div>
    <w:div w:id="379401943">
      <w:bodyDiv w:val="1"/>
      <w:marLeft w:val="0"/>
      <w:marRight w:val="0"/>
      <w:marTop w:val="0"/>
      <w:marBottom w:val="0"/>
      <w:divBdr>
        <w:top w:val="none" w:sz="0" w:space="0" w:color="auto"/>
        <w:left w:val="none" w:sz="0" w:space="0" w:color="auto"/>
        <w:bottom w:val="none" w:sz="0" w:space="0" w:color="auto"/>
        <w:right w:val="none" w:sz="0" w:space="0" w:color="auto"/>
      </w:divBdr>
    </w:div>
    <w:div w:id="379480950">
      <w:bodyDiv w:val="1"/>
      <w:marLeft w:val="0"/>
      <w:marRight w:val="0"/>
      <w:marTop w:val="0"/>
      <w:marBottom w:val="0"/>
      <w:divBdr>
        <w:top w:val="none" w:sz="0" w:space="0" w:color="auto"/>
        <w:left w:val="none" w:sz="0" w:space="0" w:color="auto"/>
        <w:bottom w:val="none" w:sz="0" w:space="0" w:color="auto"/>
        <w:right w:val="none" w:sz="0" w:space="0" w:color="auto"/>
      </w:divBdr>
    </w:div>
    <w:div w:id="379593395">
      <w:bodyDiv w:val="1"/>
      <w:marLeft w:val="0"/>
      <w:marRight w:val="0"/>
      <w:marTop w:val="0"/>
      <w:marBottom w:val="0"/>
      <w:divBdr>
        <w:top w:val="none" w:sz="0" w:space="0" w:color="auto"/>
        <w:left w:val="none" w:sz="0" w:space="0" w:color="auto"/>
        <w:bottom w:val="none" w:sz="0" w:space="0" w:color="auto"/>
        <w:right w:val="none" w:sz="0" w:space="0" w:color="auto"/>
      </w:divBdr>
    </w:div>
    <w:div w:id="379593932">
      <w:bodyDiv w:val="1"/>
      <w:marLeft w:val="0"/>
      <w:marRight w:val="0"/>
      <w:marTop w:val="0"/>
      <w:marBottom w:val="0"/>
      <w:divBdr>
        <w:top w:val="none" w:sz="0" w:space="0" w:color="auto"/>
        <w:left w:val="none" w:sz="0" w:space="0" w:color="auto"/>
        <w:bottom w:val="none" w:sz="0" w:space="0" w:color="auto"/>
        <w:right w:val="none" w:sz="0" w:space="0" w:color="auto"/>
      </w:divBdr>
    </w:div>
    <w:div w:id="379594551">
      <w:bodyDiv w:val="1"/>
      <w:marLeft w:val="0"/>
      <w:marRight w:val="0"/>
      <w:marTop w:val="0"/>
      <w:marBottom w:val="0"/>
      <w:divBdr>
        <w:top w:val="none" w:sz="0" w:space="0" w:color="auto"/>
        <w:left w:val="none" w:sz="0" w:space="0" w:color="auto"/>
        <w:bottom w:val="none" w:sz="0" w:space="0" w:color="auto"/>
        <w:right w:val="none" w:sz="0" w:space="0" w:color="auto"/>
      </w:divBdr>
    </w:div>
    <w:div w:id="379672797">
      <w:bodyDiv w:val="1"/>
      <w:marLeft w:val="0"/>
      <w:marRight w:val="0"/>
      <w:marTop w:val="0"/>
      <w:marBottom w:val="0"/>
      <w:divBdr>
        <w:top w:val="none" w:sz="0" w:space="0" w:color="auto"/>
        <w:left w:val="none" w:sz="0" w:space="0" w:color="auto"/>
        <w:bottom w:val="none" w:sz="0" w:space="0" w:color="auto"/>
        <w:right w:val="none" w:sz="0" w:space="0" w:color="auto"/>
      </w:divBdr>
      <w:divsChild>
        <w:div w:id="1635014985">
          <w:marLeft w:val="480"/>
          <w:marRight w:val="0"/>
          <w:marTop w:val="0"/>
          <w:marBottom w:val="0"/>
          <w:divBdr>
            <w:top w:val="none" w:sz="0" w:space="0" w:color="auto"/>
            <w:left w:val="none" w:sz="0" w:space="0" w:color="auto"/>
            <w:bottom w:val="none" w:sz="0" w:space="0" w:color="auto"/>
            <w:right w:val="none" w:sz="0" w:space="0" w:color="auto"/>
          </w:divBdr>
        </w:div>
        <w:div w:id="1758820227">
          <w:marLeft w:val="480"/>
          <w:marRight w:val="0"/>
          <w:marTop w:val="0"/>
          <w:marBottom w:val="0"/>
          <w:divBdr>
            <w:top w:val="none" w:sz="0" w:space="0" w:color="auto"/>
            <w:left w:val="none" w:sz="0" w:space="0" w:color="auto"/>
            <w:bottom w:val="none" w:sz="0" w:space="0" w:color="auto"/>
            <w:right w:val="none" w:sz="0" w:space="0" w:color="auto"/>
          </w:divBdr>
        </w:div>
        <w:div w:id="1372724892">
          <w:marLeft w:val="480"/>
          <w:marRight w:val="0"/>
          <w:marTop w:val="0"/>
          <w:marBottom w:val="0"/>
          <w:divBdr>
            <w:top w:val="none" w:sz="0" w:space="0" w:color="auto"/>
            <w:left w:val="none" w:sz="0" w:space="0" w:color="auto"/>
            <w:bottom w:val="none" w:sz="0" w:space="0" w:color="auto"/>
            <w:right w:val="none" w:sz="0" w:space="0" w:color="auto"/>
          </w:divBdr>
        </w:div>
        <w:div w:id="1789427282">
          <w:marLeft w:val="480"/>
          <w:marRight w:val="0"/>
          <w:marTop w:val="0"/>
          <w:marBottom w:val="0"/>
          <w:divBdr>
            <w:top w:val="none" w:sz="0" w:space="0" w:color="auto"/>
            <w:left w:val="none" w:sz="0" w:space="0" w:color="auto"/>
            <w:bottom w:val="none" w:sz="0" w:space="0" w:color="auto"/>
            <w:right w:val="none" w:sz="0" w:space="0" w:color="auto"/>
          </w:divBdr>
        </w:div>
        <w:div w:id="1728649652">
          <w:marLeft w:val="480"/>
          <w:marRight w:val="0"/>
          <w:marTop w:val="0"/>
          <w:marBottom w:val="0"/>
          <w:divBdr>
            <w:top w:val="none" w:sz="0" w:space="0" w:color="auto"/>
            <w:left w:val="none" w:sz="0" w:space="0" w:color="auto"/>
            <w:bottom w:val="none" w:sz="0" w:space="0" w:color="auto"/>
            <w:right w:val="none" w:sz="0" w:space="0" w:color="auto"/>
          </w:divBdr>
        </w:div>
        <w:div w:id="1299186678">
          <w:marLeft w:val="480"/>
          <w:marRight w:val="0"/>
          <w:marTop w:val="0"/>
          <w:marBottom w:val="0"/>
          <w:divBdr>
            <w:top w:val="none" w:sz="0" w:space="0" w:color="auto"/>
            <w:left w:val="none" w:sz="0" w:space="0" w:color="auto"/>
            <w:bottom w:val="none" w:sz="0" w:space="0" w:color="auto"/>
            <w:right w:val="none" w:sz="0" w:space="0" w:color="auto"/>
          </w:divBdr>
        </w:div>
        <w:div w:id="732386424">
          <w:marLeft w:val="480"/>
          <w:marRight w:val="0"/>
          <w:marTop w:val="0"/>
          <w:marBottom w:val="0"/>
          <w:divBdr>
            <w:top w:val="none" w:sz="0" w:space="0" w:color="auto"/>
            <w:left w:val="none" w:sz="0" w:space="0" w:color="auto"/>
            <w:bottom w:val="none" w:sz="0" w:space="0" w:color="auto"/>
            <w:right w:val="none" w:sz="0" w:space="0" w:color="auto"/>
          </w:divBdr>
        </w:div>
        <w:div w:id="551189624">
          <w:marLeft w:val="480"/>
          <w:marRight w:val="0"/>
          <w:marTop w:val="0"/>
          <w:marBottom w:val="0"/>
          <w:divBdr>
            <w:top w:val="none" w:sz="0" w:space="0" w:color="auto"/>
            <w:left w:val="none" w:sz="0" w:space="0" w:color="auto"/>
            <w:bottom w:val="none" w:sz="0" w:space="0" w:color="auto"/>
            <w:right w:val="none" w:sz="0" w:space="0" w:color="auto"/>
          </w:divBdr>
        </w:div>
        <w:div w:id="519245226">
          <w:marLeft w:val="480"/>
          <w:marRight w:val="0"/>
          <w:marTop w:val="0"/>
          <w:marBottom w:val="0"/>
          <w:divBdr>
            <w:top w:val="none" w:sz="0" w:space="0" w:color="auto"/>
            <w:left w:val="none" w:sz="0" w:space="0" w:color="auto"/>
            <w:bottom w:val="none" w:sz="0" w:space="0" w:color="auto"/>
            <w:right w:val="none" w:sz="0" w:space="0" w:color="auto"/>
          </w:divBdr>
        </w:div>
        <w:div w:id="692413737">
          <w:marLeft w:val="480"/>
          <w:marRight w:val="0"/>
          <w:marTop w:val="0"/>
          <w:marBottom w:val="0"/>
          <w:divBdr>
            <w:top w:val="none" w:sz="0" w:space="0" w:color="auto"/>
            <w:left w:val="none" w:sz="0" w:space="0" w:color="auto"/>
            <w:bottom w:val="none" w:sz="0" w:space="0" w:color="auto"/>
            <w:right w:val="none" w:sz="0" w:space="0" w:color="auto"/>
          </w:divBdr>
        </w:div>
        <w:div w:id="1773278289">
          <w:marLeft w:val="480"/>
          <w:marRight w:val="0"/>
          <w:marTop w:val="0"/>
          <w:marBottom w:val="0"/>
          <w:divBdr>
            <w:top w:val="none" w:sz="0" w:space="0" w:color="auto"/>
            <w:left w:val="none" w:sz="0" w:space="0" w:color="auto"/>
            <w:bottom w:val="none" w:sz="0" w:space="0" w:color="auto"/>
            <w:right w:val="none" w:sz="0" w:space="0" w:color="auto"/>
          </w:divBdr>
        </w:div>
        <w:div w:id="1803648017">
          <w:marLeft w:val="480"/>
          <w:marRight w:val="0"/>
          <w:marTop w:val="0"/>
          <w:marBottom w:val="0"/>
          <w:divBdr>
            <w:top w:val="none" w:sz="0" w:space="0" w:color="auto"/>
            <w:left w:val="none" w:sz="0" w:space="0" w:color="auto"/>
            <w:bottom w:val="none" w:sz="0" w:space="0" w:color="auto"/>
            <w:right w:val="none" w:sz="0" w:space="0" w:color="auto"/>
          </w:divBdr>
        </w:div>
        <w:div w:id="1748723002">
          <w:marLeft w:val="480"/>
          <w:marRight w:val="0"/>
          <w:marTop w:val="0"/>
          <w:marBottom w:val="0"/>
          <w:divBdr>
            <w:top w:val="none" w:sz="0" w:space="0" w:color="auto"/>
            <w:left w:val="none" w:sz="0" w:space="0" w:color="auto"/>
            <w:bottom w:val="none" w:sz="0" w:space="0" w:color="auto"/>
            <w:right w:val="none" w:sz="0" w:space="0" w:color="auto"/>
          </w:divBdr>
        </w:div>
        <w:div w:id="2095592937">
          <w:marLeft w:val="480"/>
          <w:marRight w:val="0"/>
          <w:marTop w:val="0"/>
          <w:marBottom w:val="0"/>
          <w:divBdr>
            <w:top w:val="none" w:sz="0" w:space="0" w:color="auto"/>
            <w:left w:val="none" w:sz="0" w:space="0" w:color="auto"/>
            <w:bottom w:val="none" w:sz="0" w:space="0" w:color="auto"/>
            <w:right w:val="none" w:sz="0" w:space="0" w:color="auto"/>
          </w:divBdr>
        </w:div>
        <w:div w:id="302975747">
          <w:marLeft w:val="480"/>
          <w:marRight w:val="0"/>
          <w:marTop w:val="0"/>
          <w:marBottom w:val="0"/>
          <w:divBdr>
            <w:top w:val="none" w:sz="0" w:space="0" w:color="auto"/>
            <w:left w:val="none" w:sz="0" w:space="0" w:color="auto"/>
            <w:bottom w:val="none" w:sz="0" w:space="0" w:color="auto"/>
            <w:right w:val="none" w:sz="0" w:space="0" w:color="auto"/>
          </w:divBdr>
        </w:div>
        <w:div w:id="1526670554">
          <w:marLeft w:val="480"/>
          <w:marRight w:val="0"/>
          <w:marTop w:val="0"/>
          <w:marBottom w:val="0"/>
          <w:divBdr>
            <w:top w:val="none" w:sz="0" w:space="0" w:color="auto"/>
            <w:left w:val="none" w:sz="0" w:space="0" w:color="auto"/>
            <w:bottom w:val="none" w:sz="0" w:space="0" w:color="auto"/>
            <w:right w:val="none" w:sz="0" w:space="0" w:color="auto"/>
          </w:divBdr>
        </w:div>
        <w:div w:id="1249195538">
          <w:marLeft w:val="480"/>
          <w:marRight w:val="0"/>
          <w:marTop w:val="0"/>
          <w:marBottom w:val="0"/>
          <w:divBdr>
            <w:top w:val="none" w:sz="0" w:space="0" w:color="auto"/>
            <w:left w:val="none" w:sz="0" w:space="0" w:color="auto"/>
            <w:bottom w:val="none" w:sz="0" w:space="0" w:color="auto"/>
            <w:right w:val="none" w:sz="0" w:space="0" w:color="auto"/>
          </w:divBdr>
        </w:div>
        <w:div w:id="527565138">
          <w:marLeft w:val="480"/>
          <w:marRight w:val="0"/>
          <w:marTop w:val="0"/>
          <w:marBottom w:val="0"/>
          <w:divBdr>
            <w:top w:val="none" w:sz="0" w:space="0" w:color="auto"/>
            <w:left w:val="none" w:sz="0" w:space="0" w:color="auto"/>
            <w:bottom w:val="none" w:sz="0" w:space="0" w:color="auto"/>
            <w:right w:val="none" w:sz="0" w:space="0" w:color="auto"/>
          </w:divBdr>
        </w:div>
        <w:div w:id="376466099">
          <w:marLeft w:val="480"/>
          <w:marRight w:val="0"/>
          <w:marTop w:val="0"/>
          <w:marBottom w:val="0"/>
          <w:divBdr>
            <w:top w:val="none" w:sz="0" w:space="0" w:color="auto"/>
            <w:left w:val="none" w:sz="0" w:space="0" w:color="auto"/>
            <w:bottom w:val="none" w:sz="0" w:space="0" w:color="auto"/>
            <w:right w:val="none" w:sz="0" w:space="0" w:color="auto"/>
          </w:divBdr>
        </w:div>
        <w:div w:id="845440212">
          <w:marLeft w:val="480"/>
          <w:marRight w:val="0"/>
          <w:marTop w:val="0"/>
          <w:marBottom w:val="0"/>
          <w:divBdr>
            <w:top w:val="none" w:sz="0" w:space="0" w:color="auto"/>
            <w:left w:val="none" w:sz="0" w:space="0" w:color="auto"/>
            <w:bottom w:val="none" w:sz="0" w:space="0" w:color="auto"/>
            <w:right w:val="none" w:sz="0" w:space="0" w:color="auto"/>
          </w:divBdr>
        </w:div>
        <w:div w:id="1641837099">
          <w:marLeft w:val="480"/>
          <w:marRight w:val="0"/>
          <w:marTop w:val="0"/>
          <w:marBottom w:val="0"/>
          <w:divBdr>
            <w:top w:val="none" w:sz="0" w:space="0" w:color="auto"/>
            <w:left w:val="none" w:sz="0" w:space="0" w:color="auto"/>
            <w:bottom w:val="none" w:sz="0" w:space="0" w:color="auto"/>
            <w:right w:val="none" w:sz="0" w:space="0" w:color="auto"/>
          </w:divBdr>
        </w:div>
        <w:div w:id="2118213880">
          <w:marLeft w:val="480"/>
          <w:marRight w:val="0"/>
          <w:marTop w:val="0"/>
          <w:marBottom w:val="0"/>
          <w:divBdr>
            <w:top w:val="none" w:sz="0" w:space="0" w:color="auto"/>
            <w:left w:val="none" w:sz="0" w:space="0" w:color="auto"/>
            <w:bottom w:val="none" w:sz="0" w:space="0" w:color="auto"/>
            <w:right w:val="none" w:sz="0" w:space="0" w:color="auto"/>
          </w:divBdr>
        </w:div>
        <w:div w:id="1672835636">
          <w:marLeft w:val="480"/>
          <w:marRight w:val="0"/>
          <w:marTop w:val="0"/>
          <w:marBottom w:val="0"/>
          <w:divBdr>
            <w:top w:val="none" w:sz="0" w:space="0" w:color="auto"/>
            <w:left w:val="none" w:sz="0" w:space="0" w:color="auto"/>
            <w:bottom w:val="none" w:sz="0" w:space="0" w:color="auto"/>
            <w:right w:val="none" w:sz="0" w:space="0" w:color="auto"/>
          </w:divBdr>
        </w:div>
        <w:div w:id="1045905499">
          <w:marLeft w:val="480"/>
          <w:marRight w:val="0"/>
          <w:marTop w:val="0"/>
          <w:marBottom w:val="0"/>
          <w:divBdr>
            <w:top w:val="none" w:sz="0" w:space="0" w:color="auto"/>
            <w:left w:val="none" w:sz="0" w:space="0" w:color="auto"/>
            <w:bottom w:val="none" w:sz="0" w:space="0" w:color="auto"/>
            <w:right w:val="none" w:sz="0" w:space="0" w:color="auto"/>
          </w:divBdr>
        </w:div>
        <w:div w:id="2030638622">
          <w:marLeft w:val="480"/>
          <w:marRight w:val="0"/>
          <w:marTop w:val="0"/>
          <w:marBottom w:val="0"/>
          <w:divBdr>
            <w:top w:val="none" w:sz="0" w:space="0" w:color="auto"/>
            <w:left w:val="none" w:sz="0" w:space="0" w:color="auto"/>
            <w:bottom w:val="none" w:sz="0" w:space="0" w:color="auto"/>
            <w:right w:val="none" w:sz="0" w:space="0" w:color="auto"/>
          </w:divBdr>
        </w:div>
        <w:div w:id="236792726">
          <w:marLeft w:val="480"/>
          <w:marRight w:val="0"/>
          <w:marTop w:val="0"/>
          <w:marBottom w:val="0"/>
          <w:divBdr>
            <w:top w:val="none" w:sz="0" w:space="0" w:color="auto"/>
            <w:left w:val="none" w:sz="0" w:space="0" w:color="auto"/>
            <w:bottom w:val="none" w:sz="0" w:space="0" w:color="auto"/>
            <w:right w:val="none" w:sz="0" w:space="0" w:color="auto"/>
          </w:divBdr>
        </w:div>
        <w:div w:id="97600561">
          <w:marLeft w:val="480"/>
          <w:marRight w:val="0"/>
          <w:marTop w:val="0"/>
          <w:marBottom w:val="0"/>
          <w:divBdr>
            <w:top w:val="none" w:sz="0" w:space="0" w:color="auto"/>
            <w:left w:val="none" w:sz="0" w:space="0" w:color="auto"/>
            <w:bottom w:val="none" w:sz="0" w:space="0" w:color="auto"/>
            <w:right w:val="none" w:sz="0" w:space="0" w:color="auto"/>
          </w:divBdr>
        </w:div>
        <w:div w:id="652754520">
          <w:marLeft w:val="480"/>
          <w:marRight w:val="0"/>
          <w:marTop w:val="0"/>
          <w:marBottom w:val="0"/>
          <w:divBdr>
            <w:top w:val="none" w:sz="0" w:space="0" w:color="auto"/>
            <w:left w:val="none" w:sz="0" w:space="0" w:color="auto"/>
            <w:bottom w:val="none" w:sz="0" w:space="0" w:color="auto"/>
            <w:right w:val="none" w:sz="0" w:space="0" w:color="auto"/>
          </w:divBdr>
        </w:div>
        <w:div w:id="422461295">
          <w:marLeft w:val="480"/>
          <w:marRight w:val="0"/>
          <w:marTop w:val="0"/>
          <w:marBottom w:val="0"/>
          <w:divBdr>
            <w:top w:val="none" w:sz="0" w:space="0" w:color="auto"/>
            <w:left w:val="none" w:sz="0" w:space="0" w:color="auto"/>
            <w:bottom w:val="none" w:sz="0" w:space="0" w:color="auto"/>
            <w:right w:val="none" w:sz="0" w:space="0" w:color="auto"/>
          </w:divBdr>
        </w:div>
        <w:div w:id="20012199">
          <w:marLeft w:val="480"/>
          <w:marRight w:val="0"/>
          <w:marTop w:val="0"/>
          <w:marBottom w:val="0"/>
          <w:divBdr>
            <w:top w:val="none" w:sz="0" w:space="0" w:color="auto"/>
            <w:left w:val="none" w:sz="0" w:space="0" w:color="auto"/>
            <w:bottom w:val="none" w:sz="0" w:space="0" w:color="auto"/>
            <w:right w:val="none" w:sz="0" w:space="0" w:color="auto"/>
          </w:divBdr>
        </w:div>
        <w:div w:id="1673752180">
          <w:marLeft w:val="480"/>
          <w:marRight w:val="0"/>
          <w:marTop w:val="0"/>
          <w:marBottom w:val="0"/>
          <w:divBdr>
            <w:top w:val="none" w:sz="0" w:space="0" w:color="auto"/>
            <w:left w:val="none" w:sz="0" w:space="0" w:color="auto"/>
            <w:bottom w:val="none" w:sz="0" w:space="0" w:color="auto"/>
            <w:right w:val="none" w:sz="0" w:space="0" w:color="auto"/>
          </w:divBdr>
        </w:div>
        <w:div w:id="668025666">
          <w:marLeft w:val="480"/>
          <w:marRight w:val="0"/>
          <w:marTop w:val="0"/>
          <w:marBottom w:val="0"/>
          <w:divBdr>
            <w:top w:val="none" w:sz="0" w:space="0" w:color="auto"/>
            <w:left w:val="none" w:sz="0" w:space="0" w:color="auto"/>
            <w:bottom w:val="none" w:sz="0" w:space="0" w:color="auto"/>
            <w:right w:val="none" w:sz="0" w:space="0" w:color="auto"/>
          </w:divBdr>
        </w:div>
        <w:div w:id="590436171">
          <w:marLeft w:val="480"/>
          <w:marRight w:val="0"/>
          <w:marTop w:val="0"/>
          <w:marBottom w:val="0"/>
          <w:divBdr>
            <w:top w:val="none" w:sz="0" w:space="0" w:color="auto"/>
            <w:left w:val="none" w:sz="0" w:space="0" w:color="auto"/>
            <w:bottom w:val="none" w:sz="0" w:space="0" w:color="auto"/>
            <w:right w:val="none" w:sz="0" w:space="0" w:color="auto"/>
          </w:divBdr>
        </w:div>
        <w:div w:id="1883974723">
          <w:marLeft w:val="480"/>
          <w:marRight w:val="0"/>
          <w:marTop w:val="0"/>
          <w:marBottom w:val="0"/>
          <w:divBdr>
            <w:top w:val="none" w:sz="0" w:space="0" w:color="auto"/>
            <w:left w:val="none" w:sz="0" w:space="0" w:color="auto"/>
            <w:bottom w:val="none" w:sz="0" w:space="0" w:color="auto"/>
            <w:right w:val="none" w:sz="0" w:space="0" w:color="auto"/>
          </w:divBdr>
        </w:div>
        <w:div w:id="1321999157">
          <w:marLeft w:val="480"/>
          <w:marRight w:val="0"/>
          <w:marTop w:val="0"/>
          <w:marBottom w:val="0"/>
          <w:divBdr>
            <w:top w:val="none" w:sz="0" w:space="0" w:color="auto"/>
            <w:left w:val="none" w:sz="0" w:space="0" w:color="auto"/>
            <w:bottom w:val="none" w:sz="0" w:space="0" w:color="auto"/>
            <w:right w:val="none" w:sz="0" w:space="0" w:color="auto"/>
          </w:divBdr>
        </w:div>
        <w:div w:id="686100667">
          <w:marLeft w:val="480"/>
          <w:marRight w:val="0"/>
          <w:marTop w:val="0"/>
          <w:marBottom w:val="0"/>
          <w:divBdr>
            <w:top w:val="none" w:sz="0" w:space="0" w:color="auto"/>
            <w:left w:val="none" w:sz="0" w:space="0" w:color="auto"/>
            <w:bottom w:val="none" w:sz="0" w:space="0" w:color="auto"/>
            <w:right w:val="none" w:sz="0" w:space="0" w:color="auto"/>
          </w:divBdr>
        </w:div>
        <w:div w:id="2052146311">
          <w:marLeft w:val="480"/>
          <w:marRight w:val="0"/>
          <w:marTop w:val="0"/>
          <w:marBottom w:val="0"/>
          <w:divBdr>
            <w:top w:val="none" w:sz="0" w:space="0" w:color="auto"/>
            <w:left w:val="none" w:sz="0" w:space="0" w:color="auto"/>
            <w:bottom w:val="none" w:sz="0" w:space="0" w:color="auto"/>
            <w:right w:val="none" w:sz="0" w:space="0" w:color="auto"/>
          </w:divBdr>
        </w:div>
        <w:div w:id="638190453">
          <w:marLeft w:val="480"/>
          <w:marRight w:val="0"/>
          <w:marTop w:val="0"/>
          <w:marBottom w:val="0"/>
          <w:divBdr>
            <w:top w:val="none" w:sz="0" w:space="0" w:color="auto"/>
            <w:left w:val="none" w:sz="0" w:space="0" w:color="auto"/>
            <w:bottom w:val="none" w:sz="0" w:space="0" w:color="auto"/>
            <w:right w:val="none" w:sz="0" w:space="0" w:color="auto"/>
          </w:divBdr>
        </w:div>
        <w:div w:id="1979459418">
          <w:marLeft w:val="480"/>
          <w:marRight w:val="0"/>
          <w:marTop w:val="0"/>
          <w:marBottom w:val="0"/>
          <w:divBdr>
            <w:top w:val="none" w:sz="0" w:space="0" w:color="auto"/>
            <w:left w:val="none" w:sz="0" w:space="0" w:color="auto"/>
            <w:bottom w:val="none" w:sz="0" w:space="0" w:color="auto"/>
            <w:right w:val="none" w:sz="0" w:space="0" w:color="auto"/>
          </w:divBdr>
        </w:div>
        <w:div w:id="700977067">
          <w:marLeft w:val="480"/>
          <w:marRight w:val="0"/>
          <w:marTop w:val="0"/>
          <w:marBottom w:val="0"/>
          <w:divBdr>
            <w:top w:val="none" w:sz="0" w:space="0" w:color="auto"/>
            <w:left w:val="none" w:sz="0" w:space="0" w:color="auto"/>
            <w:bottom w:val="none" w:sz="0" w:space="0" w:color="auto"/>
            <w:right w:val="none" w:sz="0" w:space="0" w:color="auto"/>
          </w:divBdr>
        </w:div>
        <w:div w:id="930234544">
          <w:marLeft w:val="480"/>
          <w:marRight w:val="0"/>
          <w:marTop w:val="0"/>
          <w:marBottom w:val="0"/>
          <w:divBdr>
            <w:top w:val="none" w:sz="0" w:space="0" w:color="auto"/>
            <w:left w:val="none" w:sz="0" w:space="0" w:color="auto"/>
            <w:bottom w:val="none" w:sz="0" w:space="0" w:color="auto"/>
            <w:right w:val="none" w:sz="0" w:space="0" w:color="auto"/>
          </w:divBdr>
        </w:div>
        <w:div w:id="817768665">
          <w:marLeft w:val="480"/>
          <w:marRight w:val="0"/>
          <w:marTop w:val="0"/>
          <w:marBottom w:val="0"/>
          <w:divBdr>
            <w:top w:val="none" w:sz="0" w:space="0" w:color="auto"/>
            <w:left w:val="none" w:sz="0" w:space="0" w:color="auto"/>
            <w:bottom w:val="none" w:sz="0" w:space="0" w:color="auto"/>
            <w:right w:val="none" w:sz="0" w:space="0" w:color="auto"/>
          </w:divBdr>
        </w:div>
        <w:div w:id="506987961">
          <w:marLeft w:val="480"/>
          <w:marRight w:val="0"/>
          <w:marTop w:val="0"/>
          <w:marBottom w:val="0"/>
          <w:divBdr>
            <w:top w:val="none" w:sz="0" w:space="0" w:color="auto"/>
            <w:left w:val="none" w:sz="0" w:space="0" w:color="auto"/>
            <w:bottom w:val="none" w:sz="0" w:space="0" w:color="auto"/>
            <w:right w:val="none" w:sz="0" w:space="0" w:color="auto"/>
          </w:divBdr>
        </w:div>
        <w:div w:id="1532452834">
          <w:marLeft w:val="480"/>
          <w:marRight w:val="0"/>
          <w:marTop w:val="0"/>
          <w:marBottom w:val="0"/>
          <w:divBdr>
            <w:top w:val="none" w:sz="0" w:space="0" w:color="auto"/>
            <w:left w:val="none" w:sz="0" w:space="0" w:color="auto"/>
            <w:bottom w:val="none" w:sz="0" w:space="0" w:color="auto"/>
            <w:right w:val="none" w:sz="0" w:space="0" w:color="auto"/>
          </w:divBdr>
        </w:div>
        <w:div w:id="1732575519">
          <w:marLeft w:val="480"/>
          <w:marRight w:val="0"/>
          <w:marTop w:val="0"/>
          <w:marBottom w:val="0"/>
          <w:divBdr>
            <w:top w:val="none" w:sz="0" w:space="0" w:color="auto"/>
            <w:left w:val="none" w:sz="0" w:space="0" w:color="auto"/>
            <w:bottom w:val="none" w:sz="0" w:space="0" w:color="auto"/>
            <w:right w:val="none" w:sz="0" w:space="0" w:color="auto"/>
          </w:divBdr>
        </w:div>
        <w:div w:id="619262427">
          <w:marLeft w:val="480"/>
          <w:marRight w:val="0"/>
          <w:marTop w:val="0"/>
          <w:marBottom w:val="0"/>
          <w:divBdr>
            <w:top w:val="none" w:sz="0" w:space="0" w:color="auto"/>
            <w:left w:val="none" w:sz="0" w:space="0" w:color="auto"/>
            <w:bottom w:val="none" w:sz="0" w:space="0" w:color="auto"/>
            <w:right w:val="none" w:sz="0" w:space="0" w:color="auto"/>
          </w:divBdr>
        </w:div>
        <w:div w:id="1659189614">
          <w:marLeft w:val="480"/>
          <w:marRight w:val="0"/>
          <w:marTop w:val="0"/>
          <w:marBottom w:val="0"/>
          <w:divBdr>
            <w:top w:val="none" w:sz="0" w:space="0" w:color="auto"/>
            <w:left w:val="none" w:sz="0" w:space="0" w:color="auto"/>
            <w:bottom w:val="none" w:sz="0" w:space="0" w:color="auto"/>
            <w:right w:val="none" w:sz="0" w:space="0" w:color="auto"/>
          </w:divBdr>
        </w:div>
        <w:div w:id="1023677315">
          <w:marLeft w:val="480"/>
          <w:marRight w:val="0"/>
          <w:marTop w:val="0"/>
          <w:marBottom w:val="0"/>
          <w:divBdr>
            <w:top w:val="none" w:sz="0" w:space="0" w:color="auto"/>
            <w:left w:val="none" w:sz="0" w:space="0" w:color="auto"/>
            <w:bottom w:val="none" w:sz="0" w:space="0" w:color="auto"/>
            <w:right w:val="none" w:sz="0" w:space="0" w:color="auto"/>
          </w:divBdr>
        </w:div>
        <w:div w:id="468132875">
          <w:marLeft w:val="480"/>
          <w:marRight w:val="0"/>
          <w:marTop w:val="0"/>
          <w:marBottom w:val="0"/>
          <w:divBdr>
            <w:top w:val="none" w:sz="0" w:space="0" w:color="auto"/>
            <w:left w:val="none" w:sz="0" w:space="0" w:color="auto"/>
            <w:bottom w:val="none" w:sz="0" w:space="0" w:color="auto"/>
            <w:right w:val="none" w:sz="0" w:space="0" w:color="auto"/>
          </w:divBdr>
        </w:div>
        <w:div w:id="307828467">
          <w:marLeft w:val="480"/>
          <w:marRight w:val="0"/>
          <w:marTop w:val="0"/>
          <w:marBottom w:val="0"/>
          <w:divBdr>
            <w:top w:val="none" w:sz="0" w:space="0" w:color="auto"/>
            <w:left w:val="none" w:sz="0" w:space="0" w:color="auto"/>
            <w:bottom w:val="none" w:sz="0" w:space="0" w:color="auto"/>
            <w:right w:val="none" w:sz="0" w:space="0" w:color="auto"/>
          </w:divBdr>
        </w:div>
        <w:div w:id="1865441662">
          <w:marLeft w:val="480"/>
          <w:marRight w:val="0"/>
          <w:marTop w:val="0"/>
          <w:marBottom w:val="0"/>
          <w:divBdr>
            <w:top w:val="none" w:sz="0" w:space="0" w:color="auto"/>
            <w:left w:val="none" w:sz="0" w:space="0" w:color="auto"/>
            <w:bottom w:val="none" w:sz="0" w:space="0" w:color="auto"/>
            <w:right w:val="none" w:sz="0" w:space="0" w:color="auto"/>
          </w:divBdr>
        </w:div>
        <w:div w:id="156960366">
          <w:marLeft w:val="480"/>
          <w:marRight w:val="0"/>
          <w:marTop w:val="0"/>
          <w:marBottom w:val="0"/>
          <w:divBdr>
            <w:top w:val="none" w:sz="0" w:space="0" w:color="auto"/>
            <w:left w:val="none" w:sz="0" w:space="0" w:color="auto"/>
            <w:bottom w:val="none" w:sz="0" w:space="0" w:color="auto"/>
            <w:right w:val="none" w:sz="0" w:space="0" w:color="auto"/>
          </w:divBdr>
        </w:div>
        <w:div w:id="1002469322">
          <w:marLeft w:val="480"/>
          <w:marRight w:val="0"/>
          <w:marTop w:val="0"/>
          <w:marBottom w:val="0"/>
          <w:divBdr>
            <w:top w:val="none" w:sz="0" w:space="0" w:color="auto"/>
            <w:left w:val="none" w:sz="0" w:space="0" w:color="auto"/>
            <w:bottom w:val="none" w:sz="0" w:space="0" w:color="auto"/>
            <w:right w:val="none" w:sz="0" w:space="0" w:color="auto"/>
          </w:divBdr>
        </w:div>
        <w:div w:id="673803222">
          <w:marLeft w:val="480"/>
          <w:marRight w:val="0"/>
          <w:marTop w:val="0"/>
          <w:marBottom w:val="0"/>
          <w:divBdr>
            <w:top w:val="none" w:sz="0" w:space="0" w:color="auto"/>
            <w:left w:val="none" w:sz="0" w:space="0" w:color="auto"/>
            <w:bottom w:val="none" w:sz="0" w:space="0" w:color="auto"/>
            <w:right w:val="none" w:sz="0" w:space="0" w:color="auto"/>
          </w:divBdr>
        </w:div>
        <w:div w:id="143862210">
          <w:marLeft w:val="480"/>
          <w:marRight w:val="0"/>
          <w:marTop w:val="0"/>
          <w:marBottom w:val="0"/>
          <w:divBdr>
            <w:top w:val="none" w:sz="0" w:space="0" w:color="auto"/>
            <w:left w:val="none" w:sz="0" w:space="0" w:color="auto"/>
            <w:bottom w:val="none" w:sz="0" w:space="0" w:color="auto"/>
            <w:right w:val="none" w:sz="0" w:space="0" w:color="auto"/>
          </w:divBdr>
        </w:div>
        <w:div w:id="778645970">
          <w:marLeft w:val="480"/>
          <w:marRight w:val="0"/>
          <w:marTop w:val="0"/>
          <w:marBottom w:val="0"/>
          <w:divBdr>
            <w:top w:val="none" w:sz="0" w:space="0" w:color="auto"/>
            <w:left w:val="none" w:sz="0" w:space="0" w:color="auto"/>
            <w:bottom w:val="none" w:sz="0" w:space="0" w:color="auto"/>
            <w:right w:val="none" w:sz="0" w:space="0" w:color="auto"/>
          </w:divBdr>
        </w:div>
        <w:div w:id="1322199312">
          <w:marLeft w:val="480"/>
          <w:marRight w:val="0"/>
          <w:marTop w:val="0"/>
          <w:marBottom w:val="0"/>
          <w:divBdr>
            <w:top w:val="none" w:sz="0" w:space="0" w:color="auto"/>
            <w:left w:val="none" w:sz="0" w:space="0" w:color="auto"/>
            <w:bottom w:val="none" w:sz="0" w:space="0" w:color="auto"/>
            <w:right w:val="none" w:sz="0" w:space="0" w:color="auto"/>
          </w:divBdr>
        </w:div>
        <w:div w:id="830565012">
          <w:marLeft w:val="480"/>
          <w:marRight w:val="0"/>
          <w:marTop w:val="0"/>
          <w:marBottom w:val="0"/>
          <w:divBdr>
            <w:top w:val="none" w:sz="0" w:space="0" w:color="auto"/>
            <w:left w:val="none" w:sz="0" w:space="0" w:color="auto"/>
            <w:bottom w:val="none" w:sz="0" w:space="0" w:color="auto"/>
            <w:right w:val="none" w:sz="0" w:space="0" w:color="auto"/>
          </w:divBdr>
        </w:div>
        <w:div w:id="2005160869">
          <w:marLeft w:val="480"/>
          <w:marRight w:val="0"/>
          <w:marTop w:val="0"/>
          <w:marBottom w:val="0"/>
          <w:divBdr>
            <w:top w:val="none" w:sz="0" w:space="0" w:color="auto"/>
            <w:left w:val="none" w:sz="0" w:space="0" w:color="auto"/>
            <w:bottom w:val="none" w:sz="0" w:space="0" w:color="auto"/>
            <w:right w:val="none" w:sz="0" w:space="0" w:color="auto"/>
          </w:divBdr>
        </w:div>
        <w:div w:id="1381904276">
          <w:marLeft w:val="480"/>
          <w:marRight w:val="0"/>
          <w:marTop w:val="0"/>
          <w:marBottom w:val="0"/>
          <w:divBdr>
            <w:top w:val="none" w:sz="0" w:space="0" w:color="auto"/>
            <w:left w:val="none" w:sz="0" w:space="0" w:color="auto"/>
            <w:bottom w:val="none" w:sz="0" w:space="0" w:color="auto"/>
            <w:right w:val="none" w:sz="0" w:space="0" w:color="auto"/>
          </w:divBdr>
        </w:div>
        <w:div w:id="1050301239">
          <w:marLeft w:val="480"/>
          <w:marRight w:val="0"/>
          <w:marTop w:val="0"/>
          <w:marBottom w:val="0"/>
          <w:divBdr>
            <w:top w:val="none" w:sz="0" w:space="0" w:color="auto"/>
            <w:left w:val="none" w:sz="0" w:space="0" w:color="auto"/>
            <w:bottom w:val="none" w:sz="0" w:space="0" w:color="auto"/>
            <w:right w:val="none" w:sz="0" w:space="0" w:color="auto"/>
          </w:divBdr>
        </w:div>
        <w:div w:id="1354303631">
          <w:marLeft w:val="480"/>
          <w:marRight w:val="0"/>
          <w:marTop w:val="0"/>
          <w:marBottom w:val="0"/>
          <w:divBdr>
            <w:top w:val="none" w:sz="0" w:space="0" w:color="auto"/>
            <w:left w:val="none" w:sz="0" w:space="0" w:color="auto"/>
            <w:bottom w:val="none" w:sz="0" w:space="0" w:color="auto"/>
            <w:right w:val="none" w:sz="0" w:space="0" w:color="auto"/>
          </w:divBdr>
        </w:div>
        <w:div w:id="435490013">
          <w:marLeft w:val="480"/>
          <w:marRight w:val="0"/>
          <w:marTop w:val="0"/>
          <w:marBottom w:val="0"/>
          <w:divBdr>
            <w:top w:val="none" w:sz="0" w:space="0" w:color="auto"/>
            <w:left w:val="none" w:sz="0" w:space="0" w:color="auto"/>
            <w:bottom w:val="none" w:sz="0" w:space="0" w:color="auto"/>
            <w:right w:val="none" w:sz="0" w:space="0" w:color="auto"/>
          </w:divBdr>
        </w:div>
        <w:div w:id="432357559">
          <w:marLeft w:val="480"/>
          <w:marRight w:val="0"/>
          <w:marTop w:val="0"/>
          <w:marBottom w:val="0"/>
          <w:divBdr>
            <w:top w:val="none" w:sz="0" w:space="0" w:color="auto"/>
            <w:left w:val="none" w:sz="0" w:space="0" w:color="auto"/>
            <w:bottom w:val="none" w:sz="0" w:space="0" w:color="auto"/>
            <w:right w:val="none" w:sz="0" w:space="0" w:color="auto"/>
          </w:divBdr>
        </w:div>
        <w:div w:id="1771077550">
          <w:marLeft w:val="480"/>
          <w:marRight w:val="0"/>
          <w:marTop w:val="0"/>
          <w:marBottom w:val="0"/>
          <w:divBdr>
            <w:top w:val="none" w:sz="0" w:space="0" w:color="auto"/>
            <w:left w:val="none" w:sz="0" w:space="0" w:color="auto"/>
            <w:bottom w:val="none" w:sz="0" w:space="0" w:color="auto"/>
            <w:right w:val="none" w:sz="0" w:space="0" w:color="auto"/>
          </w:divBdr>
        </w:div>
        <w:div w:id="1783573552">
          <w:marLeft w:val="480"/>
          <w:marRight w:val="0"/>
          <w:marTop w:val="0"/>
          <w:marBottom w:val="0"/>
          <w:divBdr>
            <w:top w:val="none" w:sz="0" w:space="0" w:color="auto"/>
            <w:left w:val="none" w:sz="0" w:space="0" w:color="auto"/>
            <w:bottom w:val="none" w:sz="0" w:space="0" w:color="auto"/>
            <w:right w:val="none" w:sz="0" w:space="0" w:color="auto"/>
          </w:divBdr>
        </w:div>
        <w:div w:id="287665928">
          <w:marLeft w:val="480"/>
          <w:marRight w:val="0"/>
          <w:marTop w:val="0"/>
          <w:marBottom w:val="0"/>
          <w:divBdr>
            <w:top w:val="none" w:sz="0" w:space="0" w:color="auto"/>
            <w:left w:val="none" w:sz="0" w:space="0" w:color="auto"/>
            <w:bottom w:val="none" w:sz="0" w:space="0" w:color="auto"/>
            <w:right w:val="none" w:sz="0" w:space="0" w:color="auto"/>
          </w:divBdr>
        </w:div>
        <w:div w:id="1757826056">
          <w:marLeft w:val="480"/>
          <w:marRight w:val="0"/>
          <w:marTop w:val="0"/>
          <w:marBottom w:val="0"/>
          <w:divBdr>
            <w:top w:val="none" w:sz="0" w:space="0" w:color="auto"/>
            <w:left w:val="none" w:sz="0" w:space="0" w:color="auto"/>
            <w:bottom w:val="none" w:sz="0" w:space="0" w:color="auto"/>
            <w:right w:val="none" w:sz="0" w:space="0" w:color="auto"/>
          </w:divBdr>
        </w:div>
        <w:div w:id="2127692503">
          <w:marLeft w:val="480"/>
          <w:marRight w:val="0"/>
          <w:marTop w:val="0"/>
          <w:marBottom w:val="0"/>
          <w:divBdr>
            <w:top w:val="none" w:sz="0" w:space="0" w:color="auto"/>
            <w:left w:val="none" w:sz="0" w:space="0" w:color="auto"/>
            <w:bottom w:val="none" w:sz="0" w:space="0" w:color="auto"/>
            <w:right w:val="none" w:sz="0" w:space="0" w:color="auto"/>
          </w:divBdr>
        </w:div>
        <w:div w:id="1971014533">
          <w:marLeft w:val="480"/>
          <w:marRight w:val="0"/>
          <w:marTop w:val="0"/>
          <w:marBottom w:val="0"/>
          <w:divBdr>
            <w:top w:val="none" w:sz="0" w:space="0" w:color="auto"/>
            <w:left w:val="none" w:sz="0" w:space="0" w:color="auto"/>
            <w:bottom w:val="none" w:sz="0" w:space="0" w:color="auto"/>
            <w:right w:val="none" w:sz="0" w:space="0" w:color="auto"/>
          </w:divBdr>
        </w:div>
        <w:div w:id="1796019084">
          <w:marLeft w:val="480"/>
          <w:marRight w:val="0"/>
          <w:marTop w:val="0"/>
          <w:marBottom w:val="0"/>
          <w:divBdr>
            <w:top w:val="none" w:sz="0" w:space="0" w:color="auto"/>
            <w:left w:val="none" w:sz="0" w:space="0" w:color="auto"/>
            <w:bottom w:val="none" w:sz="0" w:space="0" w:color="auto"/>
            <w:right w:val="none" w:sz="0" w:space="0" w:color="auto"/>
          </w:divBdr>
        </w:div>
        <w:div w:id="1016274165">
          <w:marLeft w:val="480"/>
          <w:marRight w:val="0"/>
          <w:marTop w:val="0"/>
          <w:marBottom w:val="0"/>
          <w:divBdr>
            <w:top w:val="none" w:sz="0" w:space="0" w:color="auto"/>
            <w:left w:val="none" w:sz="0" w:space="0" w:color="auto"/>
            <w:bottom w:val="none" w:sz="0" w:space="0" w:color="auto"/>
            <w:right w:val="none" w:sz="0" w:space="0" w:color="auto"/>
          </w:divBdr>
        </w:div>
        <w:div w:id="1293974562">
          <w:marLeft w:val="480"/>
          <w:marRight w:val="0"/>
          <w:marTop w:val="0"/>
          <w:marBottom w:val="0"/>
          <w:divBdr>
            <w:top w:val="none" w:sz="0" w:space="0" w:color="auto"/>
            <w:left w:val="none" w:sz="0" w:space="0" w:color="auto"/>
            <w:bottom w:val="none" w:sz="0" w:space="0" w:color="auto"/>
            <w:right w:val="none" w:sz="0" w:space="0" w:color="auto"/>
          </w:divBdr>
        </w:div>
        <w:div w:id="1194267608">
          <w:marLeft w:val="480"/>
          <w:marRight w:val="0"/>
          <w:marTop w:val="0"/>
          <w:marBottom w:val="0"/>
          <w:divBdr>
            <w:top w:val="none" w:sz="0" w:space="0" w:color="auto"/>
            <w:left w:val="none" w:sz="0" w:space="0" w:color="auto"/>
            <w:bottom w:val="none" w:sz="0" w:space="0" w:color="auto"/>
            <w:right w:val="none" w:sz="0" w:space="0" w:color="auto"/>
          </w:divBdr>
        </w:div>
        <w:div w:id="709184357">
          <w:marLeft w:val="480"/>
          <w:marRight w:val="0"/>
          <w:marTop w:val="0"/>
          <w:marBottom w:val="0"/>
          <w:divBdr>
            <w:top w:val="none" w:sz="0" w:space="0" w:color="auto"/>
            <w:left w:val="none" w:sz="0" w:space="0" w:color="auto"/>
            <w:bottom w:val="none" w:sz="0" w:space="0" w:color="auto"/>
            <w:right w:val="none" w:sz="0" w:space="0" w:color="auto"/>
          </w:divBdr>
        </w:div>
        <w:div w:id="110786233">
          <w:marLeft w:val="480"/>
          <w:marRight w:val="0"/>
          <w:marTop w:val="0"/>
          <w:marBottom w:val="0"/>
          <w:divBdr>
            <w:top w:val="none" w:sz="0" w:space="0" w:color="auto"/>
            <w:left w:val="none" w:sz="0" w:space="0" w:color="auto"/>
            <w:bottom w:val="none" w:sz="0" w:space="0" w:color="auto"/>
            <w:right w:val="none" w:sz="0" w:space="0" w:color="auto"/>
          </w:divBdr>
        </w:div>
        <w:div w:id="2067758227">
          <w:marLeft w:val="480"/>
          <w:marRight w:val="0"/>
          <w:marTop w:val="0"/>
          <w:marBottom w:val="0"/>
          <w:divBdr>
            <w:top w:val="none" w:sz="0" w:space="0" w:color="auto"/>
            <w:left w:val="none" w:sz="0" w:space="0" w:color="auto"/>
            <w:bottom w:val="none" w:sz="0" w:space="0" w:color="auto"/>
            <w:right w:val="none" w:sz="0" w:space="0" w:color="auto"/>
          </w:divBdr>
        </w:div>
        <w:div w:id="998387726">
          <w:marLeft w:val="480"/>
          <w:marRight w:val="0"/>
          <w:marTop w:val="0"/>
          <w:marBottom w:val="0"/>
          <w:divBdr>
            <w:top w:val="none" w:sz="0" w:space="0" w:color="auto"/>
            <w:left w:val="none" w:sz="0" w:space="0" w:color="auto"/>
            <w:bottom w:val="none" w:sz="0" w:space="0" w:color="auto"/>
            <w:right w:val="none" w:sz="0" w:space="0" w:color="auto"/>
          </w:divBdr>
        </w:div>
        <w:div w:id="673993758">
          <w:marLeft w:val="480"/>
          <w:marRight w:val="0"/>
          <w:marTop w:val="0"/>
          <w:marBottom w:val="0"/>
          <w:divBdr>
            <w:top w:val="none" w:sz="0" w:space="0" w:color="auto"/>
            <w:left w:val="none" w:sz="0" w:space="0" w:color="auto"/>
            <w:bottom w:val="none" w:sz="0" w:space="0" w:color="auto"/>
            <w:right w:val="none" w:sz="0" w:space="0" w:color="auto"/>
          </w:divBdr>
        </w:div>
        <w:div w:id="1389649839">
          <w:marLeft w:val="480"/>
          <w:marRight w:val="0"/>
          <w:marTop w:val="0"/>
          <w:marBottom w:val="0"/>
          <w:divBdr>
            <w:top w:val="none" w:sz="0" w:space="0" w:color="auto"/>
            <w:left w:val="none" w:sz="0" w:space="0" w:color="auto"/>
            <w:bottom w:val="none" w:sz="0" w:space="0" w:color="auto"/>
            <w:right w:val="none" w:sz="0" w:space="0" w:color="auto"/>
          </w:divBdr>
        </w:div>
        <w:div w:id="1997033336">
          <w:marLeft w:val="480"/>
          <w:marRight w:val="0"/>
          <w:marTop w:val="0"/>
          <w:marBottom w:val="0"/>
          <w:divBdr>
            <w:top w:val="none" w:sz="0" w:space="0" w:color="auto"/>
            <w:left w:val="none" w:sz="0" w:space="0" w:color="auto"/>
            <w:bottom w:val="none" w:sz="0" w:space="0" w:color="auto"/>
            <w:right w:val="none" w:sz="0" w:space="0" w:color="auto"/>
          </w:divBdr>
        </w:div>
        <w:div w:id="224686985">
          <w:marLeft w:val="480"/>
          <w:marRight w:val="0"/>
          <w:marTop w:val="0"/>
          <w:marBottom w:val="0"/>
          <w:divBdr>
            <w:top w:val="none" w:sz="0" w:space="0" w:color="auto"/>
            <w:left w:val="none" w:sz="0" w:space="0" w:color="auto"/>
            <w:bottom w:val="none" w:sz="0" w:space="0" w:color="auto"/>
            <w:right w:val="none" w:sz="0" w:space="0" w:color="auto"/>
          </w:divBdr>
        </w:div>
        <w:div w:id="681321608">
          <w:marLeft w:val="480"/>
          <w:marRight w:val="0"/>
          <w:marTop w:val="0"/>
          <w:marBottom w:val="0"/>
          <w:divBdr>
            <w:top w:val="none" w:sz="0" w:space="0" w:color="auto"/>
            <w:left w:val="none" w:sz="0" w:space="0" w:color="auto"/>
            <w:bottom w:val="none" w:sz="0" w:space="0" w:color="auto"/>
            <w:right w:val="none" w:sz="0" w:space="0" w:color="auto"/>
          </w:divBdr>
        </w:div>
        <w:div w:id="1242788813">
          <w:marLeft w:val="480"/>
          <w:marRight w:val="0"/>
          <w:marTop w:val="0"/>
          <w:marBottom w:val="0"/>
          <w:divBdr>
            <w:top w:val="none" w:sz="0" w:space="0" w:color="auto"/>
            <w:left w:val="none" w:sz="0" w:space="0" w:color="auto"/>
            <w:bottom w:val="none" w:sz="0" w:space="0" w:color="auto"/>
            <w:right w:val="none" w:sz="0" w:space="0" w:color="auto"/>
          </w:divBdr>
        </w:div>
        <w:div w:id="560795842">
          <w:marLeft w:val="480"/>
          <w:marRight w:val="0"/>
          <w:marTop w:val="0"/>
          <w:marBottom w:val="0"/>
          <w:divBdr>
            <w:top w:val="none" w:sz="0" w:space="0" w:color="auto"/>
            <w:left w:val="none" w:sz="0" w:space="0" w:color="auto"/>
            <w:bottom w:val="none" w:sz="0" w:space="0" w:color="auto"/>
            <w:right w:val="none" w:sz="0" w:space="0" w:color="auto"/>
          </w:divBdr>
        </w:div>
        <w:div w:id="2029485537">
          <w:marLeft w:val="480"/>
          <w:marRight w:val="0"/>
          <w:marTop w:val="0"/>
          <w:marBottom w:val="0"/>
          <w:divBdr>
            <w:top w:val="none" w:sz="0" w:space="0" w:color="auto"/>
            <w:left w:val="none" w:sz="0" w:space="0" w:color="auto"/>
            <w:bottom w:val="none" w:sz="0" w:space="0" w:color="auto"/>
            <w:right w:val="none" w:sz="0" w:space="0" w:color="auto"/>
          </w:divBdr>
        </w:div>
        <w:div w:id="1193877590">
          <w:marLeft w:val="480"/>
          <w:marRight w:val="0"/>
          <w:marTop w:val="0"/>
          <w:marBottom w:val="0"/>
          <w:divBdr>
            <w:top w:val="none" w:sz="0" w:space="0" w:color="auto"/>
            <w:left w:val="none" w:sz="0" w:space="0" w:color="auto"/>
            <w:bottom w:val="none" w:sz="0" w:space="0" w:color="auto"/>
            <w:right w:val="none" w:sz="0" w:space="0" w:color="auto"/>
          </w:divBdr>
        </w:div>
        <w:div w:id="885993602">
          <w:marLeft w:val="480"/>
          <w:marRight w:val="0"/>
          <w:marTop w:val="0"/>
          <w:marBottom w:val="0"/>
          <w:divBdr>
            <w:top w:val="none" w:sz="0" w:space="0" w:color="auto"/>
            <w:left w:val="none" w:sz="0" w:space="0" w:color="auto"/>
            <w:bottom w:val="none" w:sz="0" w:space="0" w:color="auto"/>
            <w:right w:val="none" w:sz="0" w:space="0" w:color="auto"/>
          </w:divBdr>
        </w:div>
        <w:div w:id="1686978535">
          <w:marLeft w:val="480"/>
          <w:marRight w:val="0"/>
          <w:marTop w:val="0"/>
          <w:marBottom w:val="0"/>
          <w:divBdr>
            <w:top w:val="none" w:sz="0" w:space="0" w:color="auto"/>
            <w:left w:val="none" w:sz="0" w:space="0" w:color="auto"/>
            <w:bottom w:val="none" w:sz="0" w:space="0" w:color="auto"/>
            <w:right w:val="none" w:sz="0" w:space="0" w:color="auto"/>
          </w:divBdr>
        </w:div>
        <w:div w:id="244654109">
          <w:marLeft w:val="480"/>
          <w:marRight w:val="0"/>
          <w:marTop w:val="0"/>
          <w:marBottom w:val="0"/>
          <w:divBdr>
            <w:top w:val="none" w:sz="0" w:space="0" w:color="auto"/>
            <w:left w:val="none" w:sz="0" w:space="0" w:color="auto"/>
            <w:bottom w:val="none" w:sz="0" w:space="0" w:color="auto"/>
            <w:right w:val="none" w:sz="0" w:space="0" w:color="auto"/>
          </w:divBdr>
        </w:div>
        <w:div w:id="111480549">
          <w:marLeft w:val="480"/>
          <w:marRight w:val="0"/>
          <w:marTop w:val="0"/>
          <w:marBottom w:val="0"/>
          <w:divBdr>
            <w:top w:val="none" w:sz="0" w:space="0" w:color="auto"/>
            <w:left w:val="none" w:sz="0" w:space="0" w:color="auto"/>
            <w:bottom w:val="none" w:sz="0" w:space="0" w:color="auto"/>
            <w:right w:val="none" w:sz="0" w:space="0" w:color="auto"/>
          </w:divBdr>
        </w:div>
        <w:div w:id="905185457">
          <w:marLeft w:val="480"/>
          <w:marRight w:val="0"/>
          <w:marTop w:val="0"/>
          <w:marBottom w:val="0"/>
          <w:divBdr>
            <w:top w:val="none" w:sz="0" w:space="0" w:color="auto"/>
            <w:left w:val="none" w:sz="0" w:space="0" w:color="auto"/>
            <w:bottom w:val="none" w:sz="0" w:space="0" w:color="auto"/>
            <w:right w:val="none" w:sz="0" w:space="0" w:color="auto"/>
          </w:divBdr>
        </w:div>
        <w:div w:id="1456944063">
          <w:marLeft w:val="480"/>
          <w:marRight w:val="0"/>
          <w:marTop w:val="0"/>
          <w:marBottom w:val="0"/>
          <w:divBdr>
            <w:top w:val="none" w:sz="0" w:space="0" w:color="auto"/>
            <w:left w:val="none" w:sz="0" w:space="0" w:color="auto"/>
            <w:bottom w:val="none" w:sz="0" w:space="0" w:color="auto"/>
            <w:right w:val="none" w:sz="0" w:space="0" w:color="auto"/>
          </w:divBdr>
        </w:div>
        <w:div w:id="260185526">
          <w:marLeft w:val="480"/>
          <w:marRight w:val="0"/>
          <w:marTop w:val="0"/>
          <w:marBottom w:val="0"/>
          <w:divBdr>
            <w:top w:val="none" w:sz="0" w:space="0" w:color="auto"/>
            <w:left w:val="none" w:sz="0" w:space="0" w:color="auto"/>
            <w:bottom w:val="none" w:sz="0" w:space="0" w:color="auto"/>
            <w:right w:val="none" w:sz="0" w:space="0" w:color="auto"/>
          </w:divBdr>
        </w:div>
        <w:div w:id="360981298">
          <w:marLeft w:val="480"/>
          <w:marRight w:val="0"/>
          <w:marTop w:val="0"/>
          <w:marBottom w:val="0"/>
          <w:divBdr>
            <w:top w:val="none" w:sz="0" w:space="0" w:color="auto"/>
            <w:left w:val="none" w:sz="0" w:space="0" w:color="auto"/>
            <w:bottom w:val="none" w:sz="0" w:space="0" w:color="auto"/>
            <w:right w:val="none" w:sz="0" w:space="0" w:color="auto"/>
          </w:divBdr>
        </w:div>
        <w:div w:id="1383137703">
          <w:marLeft w:val="480"/>
          <w:marRight w:val="0"/>
          <w:marTop w:val="0"/>
          <w:marBottom w:val="0"/>
          <w:divBdr>
            <w:top w:val="none" w:sz="0" w:space="0" w:color="auto"/>
            <w:left w:val="none" w:sz="0" w:space="0" w:color="auto"/>
            <w:bottom w:val="none" w:sz="0" w:space="0" w:color="auto"/>
            <w:right w:val="none" w:sz="0" w:space="0" w:color="auto"/>
          </w:divBdr>
        </w:div>
        <w:div w:id="1266427573">
          <w:marLeft w:val="480"/>
          <w:marRight w:val="0"/>
          <w:marTop w:val="0"/>
          <w:marBottom w:val="0"/>
          <w:divBdr>
            <w:top w:val="none" w:sz="0" w:space="0" w:color="auto"/>
            <w:left w:val="none" w:sz="0" w:space="0" w:color="auto"/>
            <w:bottom w:val="none" w:sz="0" w:space="0" w:color="auto"/>
            <w:right w:val="none" w:sz="0" w:space="0" w:color="auto"/>
          </w:divBdr>
        </w:div>
        <w:div w:id="126358602">
          <w:marLeft w:val="480"/>
          <w:marRight w:val="0"/>
          <w:marTop w:val="0"/>
          <w:marBottom w:val="0"/>
          <w:divBdr>
            <w:top w:val="none" w:sz="0" w:space="0" w:color="auto"/>
            <w:left w:val="none" w:sz="0" w:space="0" w:color="auto"/>
            <w:bottom w:val="none" w:sz="0" w:space="0" w:color="auto"/>
            <w:right w:val="none" w:sz="0" w:space="0" w:color="auto"/>
          </w:divBdr>
        </w:div>
        <w:div w:id="2065982617">
          <w:marLeft w:val="480"/>
          <w:marRight w:val="0"/>
          <w:marTop w:val="0"/>
          <w:marBottom w:val="0"/>
          <w:divBdr>
            <w:top w:val="none" w:sz="0" w:space="0" w:color="auto"/>
            <w:left w:val="none" w:sz="0" w:space="0" w:color="auto"/>
            <w:bottom w:val="none" w:sz="0" w:space="0" w:color="auto"/>
            <w:right w:val="none" w:sz="0" w:space="0" w:color="auto"/>
          </w:divBdr>
        </w:div>
        <w:div w:id="2072381499">
          <w:marLeft w:val="480"/>
          <w:marRight w:val="0"/>
          <w:marTop w:val="0"/>
          <w:marBottom w:val="0"/>
          <w:divBdr>
            <w:top w:val="none" w:sz="0" w:space="0" w:color="auto"/>
            <w:left w:val="none" w:sz="0" w:space="0" w:color="auto"/>
            <w:bottom w:val="none" w:sz="0" w:space="0" w:color="auto"/>
            <w:right w:val="none" w:sz="0" w:space="0" w:color="auto"/>
          </w:divBdr>
        </w:div>
        <w:div w:id="2090695025">
          <w:marLeft w:val="480"/>
          <w:marRight w:val="0"/>
          <w:marTop w:val="0"/>
          <w:marBottom w:val="0"/>
          <w:divBdr>
            <w:top w:val="none" w:sz="0" w:space="0" w:color="auto"/>
            <w:left w:val="none" w:sz="0" w:space="0" w:color="auto"/>
            <w:bottom w:val="none" w:sz="0" w:space="0" w:color="auto"/>
            <w:right w:val="none" w:sz="0" w:space="0" w:color="auto"/>
          </w:divBdr>
        </w:div>
        <w:div w:id="751318983">
          <w:marLeft w:val="480"/>
          <w:marRight w:val="0"/>
          <w:marTop w:val="0"/>
          <w:marBottom w:val="0"/>
          <w:divBdr>
            <w:top w:val="none" w:sz="0" w:space="0" w:color="auto"/>
            <w:left w:val="none" w:sz="0" w:space="0" w:color="auto"/>
            <w:bottom w:val="none" w:sz="0" w:space="0" w:color="auto"/>
            <w:right w:val="none" w:sz="0" w:space="0" w:color="auto"/>
          </w:divBdr>
        </w:div>
        <w:div w:id="1540825506">
          <w:marLeft w:val="480"/>
          <w:marRight w:val="0"/>
          <w:marTop w:val="0"/>
          <w:marBottom w:val="0"/>
          <w:divBdr>
            <w:top w:val="none" w:sz="0" w:space="0" w:color="auto"/>
            <w:left w:val="none" w:sz="0" w:space="0" w:color="auto"/>
            <w:bottom w:val="none" w:sz="0" w:space="0" w:color="auto"/>
            <w:right w:val="none" w:sz="0" w:space="0" w:color="auto"/>
          </w:divBdr>
        </w:div>
        <w:div w:id="384842452">
          <w:marLeft w:val="480"/>
          <w:marRight w:val="0"/>
          <w:marTop w:val="0"/>
          <w:marBottom w:val="0"/>
          <w:divBdr>
            <w:top w:val="none" w:sz="0" w:space="0" w:color="auto"/>
            <w:left w:val="none" w:sz="0" w:space="0" w:color="auto"/>
            <w:bottom w:val="none" w:sz="0" w:space="0" w:color="auto"/>
            <w:right w:val="none" w:sz="0" w:space="0" w:color="auto"/>
          </w:divBdr>
        </w:div>
        <w:div w:id="1654332457">
          <w:marLeft w:val="480"/>
          <w:marRight w:val="0"/>
          <w:marTop w:val="0"/>
          <w:marBottom w:val="0"/>
          <w:divBdr>
            <w:top w:val="none" w:sz="0" w:space="0" w:color="auto"/>
            <w:left w:val="none" w:sz="0" w:space="0" w:color="auto"/>
            <w:bottom w:val="none" w:sz="0" w:space="0" w:color="auto"/>
            <w:right w:val="none" w:sz="0" w:space="0" w:color="auto"/>
          </w:divBdr>
        </w:div>
        <w:div w:id="1320696843">
          <w:marLeft w:val="480"/>
          <w:marRight w:val="0"/>
          <w:marTop w:val="0"/>
          <w:marBottom w:val="0"/>
          <w:divBdr>
            <w:top w:val="none" w:sz="0" w:space="0" w:color="auto"/>
            <w:left w:val="none" w:sz="0" w:space="0" w:color="auto"/>
            <w:bottom w:val="none" w:sz="0" w:space="0" w:color="auto"/>
            <w:right w:val="none" w:sz="0" w:space="0" w:color="auto"/>
          </w:divBdr>
        </w:div>
        <w:div w:id="1386024519">
          <w:marLeft w:val="480"/>
          <w:marRight w:val="0"/>
          <w:marTop w:val="0"/>
          <w:marBottom w:val="0"/>
          <w:divBdr>
            <w:top w:val="none" w:sz="0" w:space="0" w:color="auto"/>
            <w:left w:val="none" w:sz="0" w:space="0" w:color="auto"/>
            <w:bottom w:val="none" w:sz="0" w:space="0" w:color="auto"/>
            <w:right w:val="none" w:sz="0" w:space="0" w:color="auto"/>
          </w:divBdr>
        </w:div>
        <w:div w:id="1477181469">
          <w:marLeft w:val="480"/>
          <w:marRight w:val="0"/>
          <w:marTop w:val="0"/>
          <w:marBottom w:val="0"/>
          <w:divBdr>
            <w:top w:val="none" w:sz="0" w:space="0" w:color="auto"/>
            <w:left w:val="none" w:sz="0" w:space="0" w:color="auto"/>
            <w:bottom w:val="none" w:sz="0" w:space="0" w:color="auto"/>
            <w:right w:val="none" w:sz="0" w:space="0" w:color="auto"/>
          </w:divBdr>
        </w:div>
        <w:div w:id="1004280330">
          <w:marLeft w:val="480"/>
          <w:marRight w:val="0"/>
          <w:marTop w:val="0"/>
          <w:marBottom w:val="0"/>
          <w:divBdr>
            <w:top w:val="none" w:sz="0" w:space="0" w:color="auto"/>
            <w:left w:val="none" w:sz="0" w:space="0" w:color="auto"/>
            <w:bottom w:val="none" w:sz="0" w:space="0" w:color="auto"/>
            <w:right w:val="none" w:sz="0" w:space="0" w:color="auto"/>
          </w:divBdr>
        </w:div>
      </w:divsChild>
    </w:div>
    <w:div w:id="379786908">
      <w:bodyDiv w:val="1"/>
      <w:marLeft w:val="0"/>
      <w:marRight w:val="0"/>
      <w:marTop w:val="0"/>
      <w:marBottom w:val="0"/>
      <w:divBdr>
        <w:top w:val="none" w:sz="0" w:space="0" w:color="auto"/>
        <w:left w:val="none" w:sz="0" w:space="0" w:color="auto"/>
        <w:bottom w:val="none" w:sz="0" w:space="0" w:color="auto"/>
        <w:right w:val="none" w:sz="0" w:space="0" w:color="auto"/>
      </w:divBdr>
    </w:div>
    <w:div w:id="379787029">
      <w:bodyDiv w:val="1"/>
      <w:marLeft w:val="0"/>
      <w:marRight w:val="0"/>
      <w:marTop w:val="0"/>
      <w:marBottom w:val="0"/>
      <w:divBdr>
        <w:top w:val="none" w:sz="0" w:space="0" w:color="auto"/>
        <w:left w:val="none" w:sz="0" w:space="0" w:color="auto"/>
        <w:bottom w:val="none" w:sz="0" w:space="0" w:color="auto"/>
        <w:right w:val="none" w:sz="0" w:space="0" w:color="auto"/>
      </w:divBdr>
    </w:div>
    <w:div w:id="379980650">
      <w:bodyDiv w:val="1"/>
      <w:marLeft w:val="0"/>
      <w:marRight w:val="0"/>
      <w:marTop w:val="0"/>
      <w:marBottom w:val="0"/>
      <w:divBdr>
        <w:top w:val="none" w:sz="0" w:space="0" w:color="auto"/>
        <w:left w:val="none" w:sz="0" w:space="0" w:color="auto"/>
        <w:bottom w:val="none" w:sz="0" w:space="0" w:color="auto"/>
        <w:right w:val="none" w:sz="0" w:space="0" w:color="auto"/>
      </w:divBdr>
    </w:div>
    <w:div w:id="380177940">
      <w:bodyDiv w:val="1"/>
      <w:marLeft w:val="0"/>
      <w:marRight w:val="0"/>
      <w:marTop w:val="0"/>
      <w:marBottom w:val="0"/>
      <w:divBdr>
        <w:top w:val="none" w:sz="0" w:space="0" w:color="auto"/>
        <w:left w:val="none" w:sz="0" w:space="0" w:color="auto"/>
        <w:bottom w:val="none" w:sz="0" w:space="0" w:color="auto"/>
        <w:right w:val="none" w:sz="0" w:space="0" w:color="auto"/>
      </w:divBdr>
    </w:div>
    <w:div w:id="380178254">
      <w:bodyDiv w:val="1"/>
      <w:marLeft w:val="0"/>
      <w:marRight w:val="0"/>
      <w:marTop w:val="0"/>
      <w:marBottom w:val="0"/>
      <w:divBdr>
        <w:top w:val="none" w:sz="0" w:space="0" w:color="auto"/>
        <w:left w:val="none" w:sz="0" w:space="0" w:color="auto"/>
        <w:bottom w:val="none" w:sz="0" w:space="0" w:color="auto"/>
        <w:right w:val="none" w:sz="0" w:space="0" w:color="auto"/>
      </w:divBdr>
    </w:div>
    <w:div w:id="380330812">
      <w:bodyDiv w:val="1"/>
      <w:marLeft w:val="0"/>
      <w:marRight w:val="0"/>
      <w:marTop w:val="0"/>
      <w:marBottom w:val="0"/>
      <w:divBdr>
        <w:top w:val="none" w:sz="0" w:space="0" w:color="auto"/>
        <w:left w:val="none" w:sz="0" w:space="0" w:color="auto"/>
        <w:bottom w:val="none" w:sz="0" w:space="0" w:color="auto"/>
        <w:right w:val="none" w:sz="0" w:space="0" w:color="auto"/>
      </w:divBdr>
      <w:divsChild>
        <w:div w:id="970283323">
          <w:marLeft w:val="480"/>
          <w:marRight w:val="0"/>
          <w:marTop w:val="0"/>
          <w:marBottom w:val="0"/>
          <w:divBdr>
            <w:top w:val="none" w:sz="0" w:space="0" w:color="auto"/>
            <w:left w:val="none" w:sz="0" w:space="0" w:color="auto"/>
            <w:bottom w:val="none" w:sz="0" w:space="0" w:color="auto"/>
            <w:right w:val="none" w:sz="0" w:space="0" w:color="auto"/>
          </w:divBdr>
        </w:div>
        <w:div w:id="1942643742">
          <w:marLeft w:val="480"/>
          <w:marRight w:val="0"/>
          <w:marTop w:val="0"/>
          <w:marBottom w:val="0"/>
          <w:divBdr>
            <w:top w:val="none" w:sz="0" w:space="0" w:color="auto"/>
            <w:left w:val="none" w:sz="0" w:space="0" w:color="auto"/>
            <w:bottom w:val="none" w:sz="0" w:space="0" w:color="auto"/>
            <w:right w:val="none" w:sz="0" w:space="0" w:color="auto"/>
          </w:divBdr>
        </w:div>
        <w:div w:id="36323268">
          <w:marLeft w:val="480"/>
          <w:marRight w:val="0"/>
          <w:marTop w:val="0"/>
          <w:marBottom w:val="0"/>
          <w:divBdr>
            <w:top w:val="none" w:sz="0" w:space="0" w:color="auto"/>
            <w:left w:val="none" w:sz="0" w:space="0" w:color="auto"/>
            <w:bottom w:val="none" w:sz="0" w:space="0" w:color="auto"/>
            <w:right w:val="none" w:sz="0" w:space="0" w:color="auto"/>
          </w:divBdr>
        </w:div>
        <w:div w:id="475998946">
          <w:marLeft w:val="480"/>
          <w:marRight w:val="0"/>
          <w:marTop w:val="0"/>
          <w:marBottom w:val="0"/>
          <w:divBdr>
            <w:top w:val="none" w:sz="0" w:space="0" w:color="auto"/>
            <w:left w:val="none" w:sz="0" w:space="0" w:color="auto"/>
            <w:bottom w:val="none" w:sz="0" w:space="0" w:color="auto"/>
            <w:right w:val="none" w:sz="0" w:space="0" w:color="auto"/>
          </w:divBdr>
        </w:div>
        <w:div w:id="332681712">
          <w:marLeft w:val="480"/>
          <w:marRight w:val="0"/>
          <w:marTop w:val="0"/>
          <w:marBottom w:val="0"/>
          <w:divBdr>
            <w:top w:val="none" w:sz="0" w:space="0" w:color="auto"/>
            <w:left w:val="none" w:sz="0" w:space="0" w:color="auto"/>
            <w:bottom w:val="none" w:sz="0" w:space="0" w:color="auto"/>
            <w:right w:val="none" w:sz="0" w:space="0" w:color="auto"/>
          </w:divBdr>
        </w:div>
        <w:div w:id="1658223070">
          <w:marLeft w:val="480"/>
          <w:marRight w:val="0"/>
          <w:marTop w:val="0"/>
          <w:marBottom w:val="0"/>
          <w:divBdr>
            <w:top w:val="none" w:sz="0" w:space="0" w:color="auto"/>
            <w:left w:val="none" w:sz="0" w:space="0" w:color="auto"/>
            <w:bottom w:val="none" w:sz="0" w:space="0" w:color="auto"/>
            <w:right w:val="none" w:sz="0" w:space="0" w:color="auto"/>
          </w:divBdr>
        </w:div>
        <w:div w:id="1862356">
          <w:marLeft w:val="480"/>
          <w:marRight w:val="0"/>
          <w:marTop w:val="0"/>
          <w:marBottom w:val="0"/>
          <w:divBdr>
            <w:top w:val="none" w:sz="0" w:space="0" w:color="auto"/>
            <w:left w:val="none" w:sz="0" w:space="0" w:color="auto"/>
            <w:bottom w:val="none" w:sz="0" w:space="0" w:color="auto"/>
            <w:right w:val="none" w:sz="0" w:space="0" w:color="auto"/>
          </w:divBdr>
        </w:div>
        <w:div w:id="1556501385">
          <w:marLeft w:val="480"/>
          <w:marRight w:val="0"/>
          <w:marTop w:val="0"/>
          <w:marBottom w:val="0"/>
          <w:divBdr>
            <w:top w:val="none" w:sz="0" w:space="0" w:color="auto"/>
            <w:left w:val="none" w:sz="0" w:space="0" w:color="auto"/>
            <w:bottom w:val="none" w:sz="0" w:space="0" w:color="auto"/>
            <w:right w:val="none" w:sz="0" w:space="0" w:color="auto"/>
          </w:divBdr>
        </w:div>
        <w:div w:id="332072488">
          <w:marLeft w:val="480"/>
          <w:marRight w:val="0"/>
          <w:marTop w:val="0"/>
          <w:marBottom w:val="0"/>
          <w:divBdr>
            <w:top w:val="none" w:sz="0" w:space="0" w:color="auto"/>
            <w:left w:val="none" w:sz="0" w:space="0" w:color="auto"/>
            <w:bottom w:val="none" w:sz="0" w:space="0" w:color="auto"/>
            <w:right w:val="none" w:sz="0" w:space="0" w:color="auto"/>
          </w:divBdr>
        </w:div>
        <w:div w:id="1747606611">
          <w:marLeft w:val="480"/>
          <w:marRight w:val="0"/>
          <w:marTop w:val="0"/>
          <w:marBottom w:val="0"/>
          <w:divBdr>
            <w:top w:val="none" w:sz="0" w:space="0" w:color="auto"/>
            <w:left w:val="none" w:sz="0" w:space="0" w:color="auto"/>
            <w:bottom w:val="none" w:sz="0" w:space="0" w:color="auto"/>
            <w:right w:val="none" w:sz="0" w:space="0" w:color="auto"/>
          </w:divBdr>
        </w:div>
        <w:div w:id="672728489">
          <w:marLeft w:val="480"/>
          <w:marRight w:val="0"/>
          <w:marTop w:val="0"/>
          <w:marBottom w:val="0"/>
          <w:divBdr>
            <w:top w:val="none" w:sz="0" w:space="0" w:color="auto"/>
            <w:left w:val="none" w:sz="0" w:space="0" w:color="auto"/>
            <w:bottom w:val="none" w:sz="0" w:space="0" w:color="auto"/>
            <w:right w:val="none" w:sz="0" w:space="0" w:color="auto"/>
          </w:divBdr>
        </w:div>
        <w:div w:id="1848785788">
          <w:marLeft w:val="480"/>
          <w:marRight w:val="0"/>
          <w:marTop w:val="0"/>
          <w:marBottom w:val="0"/>
          <w:divBdr>
            <w:top w:val="none" w:sz="0" w:space="0" w:color="auto"/>
            <w:left w:val="none" w:sz="0" w:space="0" w:color="auto"/>
            <w:bottom w:val="none" w:sz="0" w:space="0" w:color="auto"/>
            <w:right w:val="none" w:sz="0" w:space="0" w:color="auto"/>
          </w:divBdr>
        </w:div>
        <w:div w:id="977495972">
          <w:marLeft w:val="480"/>
          <w:marRight w:val="0"/>
          <w:marTop w:val="0"/>
          <w:marBottom w:val="0"/>
          <w:divBdr>
            <w:top w:val="none" w:sz="0" w:space="0" w:color="auto"/>
            <w:left w:val="none" w:sz="0" w:space="0" w:color="auto"/>
            <w:bottom w:val="none" w:sz="0" w:space="0" w:color="auto"/>
            <w:right w:val="none" w:sz="0" w:space="0" w:color="auto"/>
          </w:divBdr>
        </w:div>
        <w:div w:id="222377716">
          <w:marLeft w:val="480"/>
          <w:marRight w:val="0"/>
          <w:marTop w:val="0"/>
          <w:marBottom w:val="0"/>
          <w:divBdr>
            <w:top w:val="none" w:sz="0" w:space="0" w:color="auto"/>
            <w:left w:val="none" w:sz="0" w:space="0" w:color="auto"/>
            <w:bottom w:val="none" w:sz="0" w:space="0" w:color="auto"/>
            <w:right w:val="none" w:sz="0" w:space="0" w:color="auto"/>
          </w:divBdr>
        </w:div>
        <w:div w:id="594754789">
          <w:marLeft w:val="480"/>
          <w:marRight w:val="0"/>
          <w:marTop w:val="0"/>
          <w:marBottom w:val="0"/>
          <w:divBdr>
            <w:top w:val="none" w:sz="0" w:space="0" w:color="auto"/>
            <w:left w:val="none" w:sz="0" w:space="0" w:color="auto"/>
            <w:bottom w:val="none" w:sz="0" w:space="0" w:color="auto"/>
            <w:right w:val="none" w:sz="0" w:space="0" w:color="auto"/>
          </w:divBdr>
        </w:div>
        <w:div w:id="1379937035">
          <w:marLeft w:val="480"/>
          <w:marRight w:val="0"/>
          <w:marTop w:val="0"/>
          <w:marBottom w:val="0"/>
          <w:divBdr>
            <w:top w:val="none" w:sz="0" w:space="0" w:color="auto"/>
            <w:left w:val="none" w:sz="0" w:space="0" w:color="auto"/>
            <w:bottom w:val="none" w:sz="0" w:space="0" w:color="auto"/>
            <w:right w:val="none" w:sz="0" w:space="0" w:color="auto"/>
          </w:divBdr>
        </w:div>
        <w:div w:id="866022422">
          <w:marLeft w:val="480"/>
          <w:marRight w:val="0"/>
          <w:marTop w:val="0"/>
          <w:marBottom w:val="0"/>
          <w:divBdr>
            <w:top w:val="none" w:sz="0" w:space="0" w:color="auto"/>
            <w:left w:val="none" w:sz="0" w:space="0" w:color="auto"/>
            <w:bottom w:val="none" w:sz="0" w:space="0" w:color="auto"/>
            <w:right w:val="none" w:sz="0" w:space="0" w:color="auto"/>
          </w:divBdr>
        </w:div>
        <w:div w:id="2143882035">
          <w:marLeft w:val="480"/>
          <w:marRight w:val="0"/>
          <w:marTop w:val="0"/>
          <w:marBottom w:val="0"/>
          <w:divBdr>
            <w:top w:val="none" w:sz="0" w:space="0" w:color="auto"/>
            <w:left w:val="none" w:sz="0" w:space="0" w:color="auto"/>
            <w:bottom w:val="none" w:sz="0" w:space="0" w:color="auto"/>
            <w:right w:val="none" w:sz="0" w:space="0" w:color="auto"/>
          </w:divBdr>
        </w:div>
        <w:div w:id="614798127">
          <w:marLeft w:val="480"/>
          <w:marRight w:val="0"/>
          <w:marTop w:val="0"/>
          <w:marBottom w:val="0"/>
          <w:divBdr>
            <w:top w:val="none" w:sz="0" w:space="0" w:color="auto"/>
            <w:left w:val="none" w:sz="0" w:space="0" w:color="auto"/>
            <w:bottom w:val="none" w:sz="0" w:space="0" w:color="auto"/>
            <w:right w:val="none" w:sz="0" w:space="0" w:color="auto"/>
          </w:divBdr>
        </w:div>
        <w:div w:id="2098404257">
          <w:marLeft w:val="480"/>
          <w:marRight w:val="0"/>
          <w:marTop w:val="0"/>
          <w:marBottom w:val="0"/>
          <w:divBdr>
            <w:top w:val="none" w:sz="0" w:space="0" w:color="auto"/>
            <w:left w:val="none" w:sz="0" w:space="0" w:color="auto"/>
            <w:bottom w:val="none" w:sz="0" w:space="0" w:color="auto"/>
            <w:right w:val="none" w:sz="0" w:space="0" w:color="auto"/>
          </w:divBdr>
        </w:div>
        <w:div w:id="1073360177">
          <w:marLeft w:val="480"/>
          <w:marRight w:val="0"/>
          <w:marTop w:val="0"/>
          <w:marBottom w:val="0"/>
          <w:divBdr>
            <w:top w:val="none" w:sz="0" w:space="0" w:color="auto"/>
            <w:left w:val="none" w:sz="0" w:space="0" w:color="auto"/>
            <w:bottom w:val="none" w:sz="0" w:space="0" w:color="auto"/>
            <w:right w:val="none" w:sz="0" w:space="0" w:color="auto"/>
          </w:divBdr>
        </w:div>
        <w:div w:id="1475489352">
          <w:marLeft w:val="480"/>
          <w:marRight w:val="0"/>
          <w:marTop w:val="0"/>
          <w:marBottom w:val="0"/>
          <w:divBdr>
            <w:top w:val="none" w:sz="0" w:space="0" w:color="auto"/>
            <w:left w:val="none" w:sz="0" w:space="0" w:color="auto"/>
            <w:bottom w:val="none" w:sz="0" w:space="0" w:color="auto"/>
            <w:right w:val="none" w:sz="0" w:space="0" w:color="auto"/>
          </w:divBdr>
        </w:div>
        <w:div w:id="1134254462">
          <w:marLeft w:val="480"/>
          <w:marRight w:val="0"/>
          <w:marTop w:val="0"/>
          <w:marBottom w:val="0"/>
          <w:divBdr>
            <w:top w:val="none" w:sz="0" w:space="0" w:color="auto"/>
            <w:left w:val="none" w:sz="0" w:space="0" w:color="auto"/>
            <w:bottom w:val="none" w:sz="0" w:space="0" w:color="auto"/>
            <w:right w:val="none" w:sz="0" w:space="0" w:color="auto"/>
          </w:divBdr>
        </w:div>
        <w:div w:id="1623489279">
          <w:marLeft w:val="480"/>
          <w:marRight w:val="0"/>
          <w:marTop w:val="0"/>
          <w:marBottom w:val="0"/>
          <w:divBdr>
            <w:top w:val="none" w:sz="0" w:space="0" w:color="auto"/>
            <w:left w:val="none" w:sz="0" w:space="0" w:color="auto"/>
            <w:bottom w:val="none" w:sz="0" w:space="0" w:color="auto"/>
            <w:right w:val="none" w:sz="0" w:space="0" w:color="auto"/>
          </w:divBdr>
        </w:div>
        <w:div w:id="260794595">
          <w:marLeft w:val="480"/>
          <w:marRight w:val="0"/>
          <w:marTop w:val="0"/>
          <w:marBottom w:val="0"/>
          <w:divBdr>
            <w:top w:val="none" w:sz="0" w:space="0" w:color="auto"/>
            <w:left w:val="none" w:sz="0" w:space="0" w:color="auto"/>
            <w:bottom w:val="none" w:sz="0" w:space="0" w:color="auto"/>
            <w:right w:val="none" w:sz="0" w:space="0" w:color="auto"/>
          </w:divBdr>
        </w:div>
        <w:div w:id="79370816">
          <w:marLeft w:val="480"/>
          <w:marRight w:val="0"/>
          <w:marTop w:val="0"/>
          <w:marBottom w:val="0"/>
          <w:divBdr>
            <w:top w:val="none" w:sz="0" w:space="0" w:color="auto"/>
            <w:left w:val="none" w:sz="0" w:space="0" w:color="auto"/>
            <w:bottom w:val="none" w:sz="0" w:space="0" w:color="auto"/>
            <w:right w:val="none" w:sz="0" w:space="0" w:color="auto"/>
          </w:divBdr>
        </w:div>
        <w:div w:id="798495074">
          <w:marLeft w:val="480"/>
          <w:marRight w:val="0"/>
          <w:marTop w:val="0"/>
          <w:marBottom w:val="0"/>
          <w:divBdr>
            <w:top w:val="none" w:sz="0" w:space="0" w:color="auto"/>
            <w:left w:val="none" w:sz="0" w:space="0" w:color="auto"/>
            <w:bottom w:val="none" w:sz="0" w:space="0" w:color="auto"/>
            <w:right w:val="none" w:sz="0" w:space="0" w:color="auto"/>
          </w:divBdr>
        </w:div>
        <w:div w:id="628704562">
          <w:marLeft w:val="480"/>
          <w:marRight w:val="0"/>
          <w:marTop w:val="0"/>
          <w:marBottom w:val="0"/>
          <w:divBdr>
            <w:top w:val="none" w:sz="0" w:space="0" w:color="auto"/>
            <w:left w:val="none" w:sz="0" w:space="0" w:color="auto"/>
            <w:bottom w:val="none" w:sz="0" w:space="0" w:color="auto"/>
            <w:right w:val="none" w:sz="0" w:space="0" w:color="auto"/>
          </w:divBdr>
        </w:div>
        <w:div w:id="1897467405">
          <w:marLeft w:val="480"/>
          <w:marRight w:val="0"/>
          <w:marTop w:val="0"/>
          <w:marBottom w:val="0"/>
          <w:divBdr>
            <w:top w:val="none" w:sz="0" w:space="0" w:color="auto"/>
            <w:left w:val="none" w:sz="0" w:space="0" w:color="auto"/>
            <w:bottom w:val="none" w:sz="0" w:space="0" w:color="auto"/>
            <w:right w:val="none" w:sz="0" w:space="0" w:color="auto"/>
          </w:divBdr>
        </w:div>
        <w:div w:id="833958419">
          <w:marLeft w:val="480"/>
          <w:marRight w:val="0"/>
          <w:marTop w:val="0"/>
          <w:marBottom w:val="0"/>
          <w:divBdr>
            <w:top w:val="none" w:sz="0" w:space="0" w:color="auto"/>
            <w:left w:val="none" w:sz="0" w:space="0" w:color="auto"/>
            <w:bottom w:val="none" w:sz="0" w:space="0" w:color="auto"/>
            <w:right w:val="none" w:sz="0" w:space="0" w:color="auto"/>
          </w:divBdr>
        </w:div>
        <w:div w:id="1627538819">
          <w:marLeft w:val="480"/>
          <w:marRight w:val="0"/>
          <w:marTop w:val="0"/>
          <w:marBottom w:val="0"/>
          <w:divBdr>
            <w:top w:val="none" w:sz="0" w:space="0" w:color="auto"/>
            <w:left w:val="none" w:sz="0" w:space="0" w:color="auto"/>
            <w:bottom w:val="none" w:sz="0" w:space="0" w:color="auto"/>
            <w:right w:val="none" w:sz="0" w:space="0" w:color="auto"/>
          </w:divBdr>
        </w:div>
        <w:div w:id="1582324800">
          <w:marLeft w:val="480"/>
          <w:marRight w:val="0"/>
          <w:marTop w:val="0"/>
          <w:marBottom w:val="0"/>
          <w:divBdr>
            <w:top w:val="none" w:sz="0" w:space="0" w:color="auto"/>
            <w:left w:val="none" w:sz="0" w:space="0" w:color="auto"/>
            <w:bottom w:val="none" w:sz="0" w:space="0" w:color="auto"/>
            <w:right w:val="none" w:sz="0" w:space="0" w:color="auto"/>
          </w:divBdr>
        </w:div>
        <w:div w:id="291060439">
          <w:marLeft w:val="480"/>
          <w:marRight w:val="0"/>
          <w:marTop w:val="0"/>
          <w:marBottom w:val="0"/>
          <w:divBdr>
            <w:top w:val="none" w:sz="0" w:space="0" w:color="auto"/>
            <w:left w:val="none" w:sz="0" w:space="0" w:color="auto"/>
            <w:bottom w:val="none" w:sz="0" w:space="0" w:color="auto"/>
            <w:right w:val="none" w:sz="0" w:space="0" w:color="auto"/>
          </w:divBdr>
        </w:div>
        <w:div w:id="1823353241">
          <w:marLeft w:val="480"/>
          <w:marRight w:val="0"/>
          <w:marTop w:val="0"/>
          <w:marBottom w:val="0"/>
          <w:divBdr>
            <w:top w:val="none" w:sz="0" w:space="0" w:color="auto"/>
            <w:left w:val="none" w:sz="0" w:space="0" w:color="auto"/>
            <w:bottom w:val="none" w:sz="0" w:space="0" w:color="auto"/>
            <w:right w:val="none" w:sz="0" w:space="0" w:color="auto"/>
          </w:divBdr>
        </w:div>
        <w:div w:id="860044904">
          <w:marLeft w:val="480"/>
          <w:marRight w:val="0"/>
          <w:marTop w:val="0"/>
          <w:marBottom w:val="0"/>
          <w:divBdr>
            <w:top w:val="none" w:sz="0" w:space="0" w:color="auto"/>
            <w:left w:val="none" w:sz="0" w:space="0" w:color="auto"/>
            <w:bottom w:val="none" w:sz="0" w:space="0" w:color="auto"/>
            <w:right w:val="none" w:sz="0" w:space="0" w:color="auto"/>
          </w:divBdr>
        </w:div>
        <w:div w:id="1873955686">
          <w:marLeft w:val="480"/>
          <w:marRight w:val="0"/>
          <w:marTop w:val="0"/>
          <w:marBottom w:val="0"/>
          <w:divBdr>
            <w:top w:val="none" w:sz="0" w:space="0" w:color="auto"/>
            <w:left w:val="none" w:sz="0" w:space="0" w:color="auto"/>
            <w:bottom w:val="none" w:sz="0" w:space="0" w:color="auto"/>
            <w:right w:val="none" w:sz="0" w:space="0" w:color="auto"/>
          </w:divBdr>
        </w:div>
        <w:div w:id="1756315618">
          <w:marLeft w:val="480"/>
          <w:marRight w:val="0"/>
          <w:marTop w:val="0"/>
          <w:marBottom w:val="0"/>
          <w:divBdr>
            <w:top w:val="none" w:sz="0" w:space="0" w:color="auto"/>
            <w:left w:val="none" w:sz="0" w:space="0" w:color="auto"/>
            <w:bottom w:val="none" w:sz="0" w:space="0" w:color="auto"/>
            <w:right w:val="none" w:sz="0" w:space="0" w:color="auto"/>
          </w:divBdr>
        </w:div>
        <w:div w:id="1642810422">
          <w:marLeft w:val="480"/>
          <w:marRight w:val="0"/>
          <w:marTop w:val="0"/>
          <w:marBottom w:val="0"/>
          <w:divBdr>
            <w:top w:val="none" w:sz="0" w:space="0" w:color="auto"/>
            <w:left w:val="none" w:sz="0" w:space="0" w:color="auto"/>
            <w:bottom w:val="none" w:sz="0" w:space="0" w:color="auto"/>
            <w:right w:val="none" w:sz="0" w:space="0" w:color="auto"/>
          </w:divBdr>
        </w:div>
        <w:div w:id="1801993579">
          <w:marLeft w:val="480"/>
          <w:marRight w:val="0"/>
          <w:marTop w:val="0"/>
          <w:marBottom w:val="0"/>
          <w:divBdr>
            <w:top w:val="none" w:sz="0" w:space="0" w:color="auto"/>
            <w:left w:val="none" w:sz="0" w:space="0" w:color="auto"/>
            <w:bottom w:val="none" w:sz="0" w:space="0" w:color="auto"/>
            <w:right w:val="none" w:sz="0" w:space="0" w:color="auto"/>
          </w:divBdr>
        </w:div>
        <w:div w:id="1732577841">
          <w:marLeft w:val="480"/>
          <w:marRight w:val="0"/>
          <w:marTop w:val="0"/>
          <w:marBottom w:val="0"/>
          <w:divBdr>
            <w:top w:val="none" w:sz="0" w:space="0" w:color="auto"/>
            <w:left w:val="none" w:sz="0" w:space="0" w:color="auto"/>
            <w:bottom w:val="none" w:sz="0" w:space="0" w:color="auto"/>
            <w:right w:val="none" w:sz="0" w:space="0" w:color="auto"/>
          </w:divBdr>
        </w:div>
        <w:div w:id="539323038">
          <w:marLeft w:val="480"/>
          <w:marRight w:val="0"/>
          <w:marTop w:val="0"/>
          <w:marBottom w:val="0"/>
          <w:divBdr>
            <w:top w:val="none" w:sz="0" w:space="0" w:color="auto"/>
            <w:left w:val="none" w:sz="0" w:space="0" w:color="auto"/>
            <w:bottom w:val="none" w:sz="0" w:space="0" w:color="auto"/>
            <w:right w:val="none" w:sz="0" w:space="0" w:color="auto"/>
          </w:divBdr>
        </w:div>
        <w:div w:id="2034304825">
          <w:marLeft w:val="480"/>
          <w:marRight w:val="0"/>
          <w:marTop w:val="0"/>
          <w:marBottom w:val="0"/>
          <w:divBdr>
            <w:top w:val="none" w:sz="0" w:space="0" w:color="auto"/>
            <w:left w:val="none" w:sz="0" w:space="0" w:color="auto"/>
            <w:bottom w:val="none" w:sz="0" w:space="0" w:color="auto"/>
            <w:right w:val="none" w:sz="0" w:space="0" w:color="auto"/>
          </w:divBdr>
        </w:div>
        <w:div w:id="1233273871">
          <w:marLeft w:val="480"/>
          <w:marRight w:val="0"/>
          <w:marTop w:val="0"/>
          <w:marBottom w:val="0"/>
          <w:divBdr>
            <w:top w:val="none" w:sz="0" w:space="0" w:color="auto"/>
            <w:left w:val="none" w:sz="0" w:space="0" w:color="auto"/>
            <w:bottom w:val="none" w:sz="0" w:space="0" w:color="auto"/>
            <w:right w:val="none" w:sz="0" w:space="0" w:color="auto"/>
          </w:divBdr>
        </w:div>
        <w:div w:id="1591161769">
          <w:marLeft w:val="480"/>
          <w:marRight w:val="0"/>
          <w:marTop w:val="0"/>
          <w:marBottom w:val="0"/>
          <w:divBdr>
            <w:top w:val="none" w:sz="0" w:space="0" w:color="auto"/>
            <w:left w:val="none" w:sz="0" w:space="0" w:color="auto"/>
            <w:bottom w:val="none" w:sz="0" w:space="0" w:color="auto"/>
            <w:right w:val="none" w:sz="0" w:space="0" w:color="auto"/>
          </w:divBdr>
        </w:div>
        <w:div w:id="653679003">
          <w:marLeft w:val="480"/>
          <w:marRight w:val="0"/>
          <w:marTop w:val="0"/>
          <w:marBottom w:val="0"/>
          <w:divBdr>
            <w:top w:val="none" w:sz="0" w:space="0" w:color="auto"/>
            <w:left w:val="none" w:sz="0" w:space="0" w:color="auto"/>
            <w:bottom w:val="none" w:sz="0" w:space="0" w:color="auto"/>
            <w:right w:val="none" w:sz="0" w:space="0" w:color="auto"/>
          </w:divBdr>
        </w:div>
        <w:div w:id="1225874209">
          <w:marLeft w:val="480"/>
          <w:marRight w:val="0"/>
          <w:marTop w:val="0"/>
          <w:marBottom w:val="0"/>
          <w:divBdr>
            <w:top w:val="none" w:sz="0" w:space="0" w:color="auto"/>
            <w:left w:val="none" w:sz="0" w:space="0" w:color="auto"/>
            <w:bottom w:val="none" w:sz="0" w:space="0" w:color="auto"/>
            <w:right w:val="none" w:sz="0" w:space="0" w:color="auto"/>
          </w:divBdr>
        </w:div>
        <w:div w:id="1015884821">
          <w:marLeft w:val="480"/>
          <w:marRight w:val="0"/>
          <w:marTop w:val="0"/>
          <w:marBottom w:val="0"/>
          <w:divBdr>
            <w:top w:val="none" w:sz="0" w:space="0" w:color="auto"/>
            <w:left w:val="none" w:sz="0" w:space="0" w:color="auto"/>
            <w:bottom w:val="none" w:sz="0" w:space="0" w:color="auto"/>
            <w:right w:val="none" w:sz="0" w:space="0" w:color="auto"/>
          </w:divBdr>
        </w:div>
        <w:div w:id="179050533">
          <w:marLeft w:val="480"/>
          <w:marRight w:val="0"/>
          <w:marTop w:val="0"/>
          <w:marBottom w:val="0"/>
          <w:divBdr>
            <w:top w:val="none" w:sz="0" w:space="0" w:color="auto"/>
            <w:left w:val="none" w:sz="0" w:space="0" w:color="auto"/>
            <w:bottom w:val="none" w:sz="0" w:space="0" w:color="auto"/>
            <w:right w:val="none" w:sz="0" w:space="0" w:color="auto"/>
          </w:divBdr>
        </w:div>
        <w:div w:id="377166694">
          <w:marLeft w:val="480"/>
          <w:marRight w:val="0"/>
          <w:marTop w:val="0"/>
          <w:marBottom w:val="0"/>
          <w:divBdr>
            <w:top w:val="none" w:sz="0" w:space="0" w:color="auto"/>
            <w:left w:val="none" w:sz="0" w:space="0" w:color="auto"/>
            <w:bottom w:val="none" w:sz="0" w:space="0" w:color="auto"/>
            <w:right w:val="none" w:sz="0" w:space="0" w:color="auto"/>
          </w:divBdr>
        </w:div>
        <w:div w:id="2038696181">
          <w:marLeft w:val="480"/>
          <w:marRight w:val="0"/>
          <w:marTop w:val="0"/>
          <w:marBottom w:val="0"/>
          <w:divBdr>
            <w:top w:val="none" w:sz="0" w:space="0" w:color="auto"/>
            <w:left w:val="none" w:sz="0" w:space="0" w:color="auto"/>
            <w:bottom w:val="none" w:sz="0" w:space="0" w:color="auto"/>
            <w:right w:val="none" w:sz="0" w:space="0" w:color="auto"/>
          </w:divBdr>
        </w:div>
        <w:div w:id="338047587">
          <w:marLeft w:val="480"/>
          <w:marRight w:val="0"/>
          <w:marTop w:val="0"/>
          <w:marBottom w:val="0"/>
          <w:divBdr>
            <w:top w:val="none" w:sz="0" w:space="0" w:color="auto"/>
            <w:left w:val="none" w:sz="0" w:space="0" w:color="auto"/>
            <w:bottom w:val="none" w:sz="0" w:space="0" w:color="auto"/>
            <w:right w:val="none" w:sz="0" w:space="0" w:color="auto"/>
          </w:divBdr>
        </w:div>
        <w:div w:id="277613003">
          <w:marLeft w:val="480"/>
          <w:marRight w:val="0"/>
          <w:marTop w:val="0"/>
          <w:marBottom w:val="0"/>
          <w:divBdr>
            <w:top w:val="none" w:sz="0" w:space="0" w:color="auto"/>
            <w:left w:val="none" w:sz="0" w:space="0" w:color="auto"/>
            <w:bottom w:val="none" w:sz="0" w:space="0" w:color="auto"/>
            <w:right w:val="none" w:sz="0" w:space="0" w:color="auto"/>
          </w:divBdr>
        </w:div>
        <w:div w:id="377516066">
          <w:marLeft w:val="480"/>
          <w:marRight w:val="0"/>
          <w:marTop w:val="0"/>
          <w:marBottom w:val="0"/>
          <w:divBdr>
            <w:top w:val="none" w:sz="0" w:space="0" w:color="auto"/>
            <w:left w:val="none" w:sz="0" w:space="0" w:color="auto"/>
            <w:bottom w:val="none" w:sz="0" w:space="0" w:color="auto"/>
            <w:right w:val="none" w:sz="0" w:space="0" w:color="auto"/>
          </w:divBdr>
        </w:div>
        <w:div w:id="549682941">
          <w:marLeft w:val="480"/>
          <w:marRight w:val="0"/>
          <w:marTop w:val="0"/>
          <w:marBottom w:val="0"/>
          <w:divBdr>
            <w:top w:val="none" w:sz="0" w:space="0" w:color="auto"/>
            <w:left w:val="none" w:sz="0" w:space="0" w:color="auto"/>
            <w:bottom w:val="none" w:sz="0" w:space="0" w:color="auto"/>
            <w:right w:val="none" w:sz="0" w:space="0" w:color="auto"/>
          </w:divBdr>
        </w:div>
        <w:div w:id="158082454">
          <w:marLeft w:val="480"/>
          <w:marRight w:val="0"/>
          <w:marTop w:val="0"/>
          <w:marBottom w:val="0"/>
          <w:divBdr>
            <w:top w:val="none" w:sz="0" w:space="0" w:color="auto"/>
            <w:left w:val="none" w:sz="0" w:space="0" w:color="auto"/>
            <w:bottom w:val="none" w:sz="0" w:space="0" w:color="auto"/>
            <w:right w:val="none" w:sz="0" w:space="0" w:color="auto"/>
          </w:divBdr>
        </w:div>
        <w:div w:id="1268729217">
          <w:marLeft w:val="480"/>
          <w:marRight w:val="0"/>
          <w:marTop w:val="0"/>
          <w:marBottom w:val="0"/>
          <w:divBdr>
            <w:top w:val="none" w:sz="0" w:space="0" w:color="auto"/>
            <w:left w:val="none" w:sz="0" w:space="0" w:color="auto"/>
            <w:bottom w:val="none" w:sz="0" w:space="0" w:color="auto"/>
            <w:right w:val="none" w:sz="0" w:space="0" w:color="auto"/>
          </w:divBdr>
        </w:div>
        <w:div w:id="1184056096">
          <w:marLeft w:val="480"/>
          <w:marRight w:val="0"/>
          <w:marTop w:val="0"/>
          <w:marBottom w:val="0"/>
          <w:divBdr>
            <w:top w:val="none" w:sz="0" w:space="0" w:color="auto"/>
            <w:left w:val="none" w:sz="0" w:space="0" w:color="auto"/>
            <w:bottom w:val="none" w:sz="0" w:space="0" w:color="auto"/>
            <w:right w:val="none" w:sz="0" w:space="0" w:color="auto"/>
          </w:divBdr>
        </w:div>
        <w:div w:id="791287841">
          <w:marLeft w:val="480"/>
          <w:marRight w:val="0"/>
          <w:marTop w:val="0"/>
          <w:marBottom w:val="0"/>
          <w:divBdr>
            <w:top w:val="none" w:sz="0" w:space="0" w:color="auto"/>
            <w:left w:val="none" w:sz="0" w:space="0" w:color="auto"/>
            <w:bottom w:val="none" w:sz="0" w:space="0" w:color="auto"/>
            <w:right w:val="none" w:sz="0" w:space="0" w:color="auto"/>
          </w:divBdr>
        </w:div>
        <w:div w:id="1291940399">
          <w:marLeft w:val="480"/>
          <w:marRight w:val="0"/>
          <w:marTop w:val="0"/>
          <w:marBottom w:val="0"/>
          <w:divBdr>
            <w:top w:val="none" w:sz="0" w:space="0" w:color="auto"/>
            <w:left w:val="none" w:sz="0" w:space="0" w:color="auto"/>
            <w:bottom w:val="none" w:sz="0" w:space="0" w:color="auto"/>
            <w:right w:val="none" w:sz="0" w:space="0" w:color="auto"/>
          </w:divBdr>
        </w:div>
        <w:div w:id="224070946">
          <w:marLeft w:val="480"/>
          <w:marRight w:val="0"/>
          <w:marTop w:val="0"/>
          <w:marBottom w:val="0"/>
          <w:divBdr>
            <w:top w:val="none" w:sz="0" w:space="0" w:color="auto"/>
            <w:left w:val="none" w:sz="0" w:space="0" w:color="auto"/>
            <w:bottom w:val="none" w:sz="0" w:space="0" w:color="auto"/>
            <w:right w:val="none" w:sz="0" w:space="0" w:color="auto"/>
          </w:divBdr>
        </w:div>
        <w:div w:id="549457173">
          <w:marLeft w:val="480"/>
          <w:marRight w:val="0"/>
          <w:marTop w:val="0"/>
          <w:marBottom w:val="0"/>
          <w:divBdr>
            <w:top w:val="none" w:sz="0" w:space="0" w:color="auto"/>
            <w:left w:val="none" w:sz="0" w:space="0" w:color="auto"/>
            <w:bottom w:val="none" w:sz="0" w:space="0" w:color="auto"/>
            <w:right w:val="none" w:sz="0" w:space="0" w:color="auto"/>
          </w:divBdr>
        </w:div>
        <w:div w:id="1059325157">
          <w:marLeft w:val="480"/>
          <w:marRight w:val="0"/>
          <w:marTop w:val="0"/>
          <w:marBottom w:val="0"/>
          <w:divBdr>
            <w:top w:val="none" w:sz="0" w:space="0" w:color="auto"/>
            <w:left w:val="none" w:sz="0" w:space="0" w:color="auto"/>
            <w:bottom w:val="none" w:sz="0" w:space="0" w:color="auto"/>
            <w:right w:val="none" w:sz="0" w:space="0" w:color="auto"/>
          </w:divBdr>
        </w:div>
        <w:div w:id="567424516">
          <w:marLeft w:val="480"/>
          <w:marRight w:val="0"/>
          <w:marTop w:val="0"/>
          <w:marBottom w:val="0"/>
          <w:divBdr>
            <w:top w:val="none" w:sz="0" w:space="0" w:color="auto"/>
            <w:left w:val="none" w:sz="0" w:space="0" w:color="auto"/>
            <w:bottom w:val="none" w:sz="0" w:space="0" w:color="auto"/>
            <w:right w:val="none" w:sz="0" w:space="0" w:color="auto"/>
          </w:divBdr>
        </w:div>
        <w:div w:id="694424654">
          <w:marLeft w:val="480"/>
          <w:marRight w:val="0"/>
          <w:marTop w:val="0"/>
          <w:marBottom w:val="0"/>
          <w:divBdr>
            <w:top w:val="none" w:sz="0" w:space="0" w:color="auto"/>
            <w:left w:val="none" w:sz="0" w:space="0" w:color="auto"/>
            <w:bottom w:val="none" w:sz="0" w:space="0" w:color="auto"/>
            <w:right w:val="none" w:sz="0" w:space="0" w:color="auto"/>
          </w:divBdr>
        </w:div>
        <w:div w:id="1524779476">
          <w:marLeft w:val="480"/>
          <w:marRight w:val="0"/>
          <w:marTop w:val="0"/>
          <w:marBottom w:val="0"/>
          <w:divBdr>
            <w:top w:val="none" w:sz="0" w:space="0" w:color="auto"/>
            <w:left w:val="none" w:sz="0" w:space="0" w:color="auto"/>
            <w:bottom w:val="none" w:sz="0" w:space="0" w:color="auto"/>
            <w:right w:val="none" w:sz="0" w:space="0" w:color="auto"/>
          </w:divBdr>
        </w:div>
        <w:div w:id="623997921">
          <w:marLeft w:val="480"/>
          <w:marRight w:val="0"/>
          <w:marTop w:val="0"/>
          <w:marBottom w:val="0"/>
          <w:divBdr>
            <w:top w:val="none" w:sz="0" w:space="0" w:color="auto"/>
            <w:left w:val="none" w:sz="0" w:space="0" w:color="auto"/>
            <w:bottom w:val="none" w:sz="0" w:space="0" w:color="auto"/>
            <w:right w:val="none" w:sz="0" w:space="0" w:color="auto"/>
          </w:divBdr>
        </w:div>
        <w:div w:id="2085570039">
          <w:marLeft w:val="480"/>
          <w:marRight w:val="0"/>
          <w:marTop w:val="0"/>
          <w:marBottom w:val="0"/>
          <w:divBdr>
            <w:top w:val="none" w:sz="0" w:space="0" w:color="auto"/>
            <w:left w:val="none" w:sz="0" w:space="0" w:color="auto"/>
            <w:bottom w:val="none" w:sz="0" w:space="0" w:color="auto"/>
            <w:right w:val="none" w:sz="0" w:space="0" w:color="auto"/>
          </w:divBdr>
        </w:div>
        <w:div w:id="111368236">
          <w:marLeft w:val="480"/>
          <w:marRight w:val="0"/>
          <w:marTop w:val="0"/>
          <w:marBottom w:val="0"/>
          <w:divBdr>
            <w:top w:val="none" w:sz="0" w:space="0" w:color="auto"/>
            <w:left w:val="none" w:sz="0" w:space="0" w:color="auto"/>
            <w:bottom w:val="none" w:sz="0" w:space="0" w:color="auto"/>
            <w:right w:val="none" w:sz="0" w:space="0" w:color="auto"/>
          </w:divBdr>
        </w:div>
        <w:div w:id="2072730454">
          <w:marLeft w:val="480"/>
          <w:marRight w:val="0"/>
          <w:marTop w:val="0"/>
          <w:marBottom w:val="0"/>
          <w:divBdr>
            <w:top w:val="none" w:sz="0" w:space="0" w:color="auto"/>
            <w:left w:val="none" w:sz="0" w:space="0" w:color="auto"/>
            <w:bottom w:val="none" w:sz="0" w:space="0" w:color="auto"/>
            <w:right w:val="none" w:sz="0" w:space="0" w:color="auto"/>
          </w:divBdr>
        </w:div>
        <w:div w:id="935820450">
          <w:marLeft w:val="480"/>
          <w:marRight w:val="0"/>
          <w:marTop w:val="0"/>
          <w:marBottom w:val="0"/>
          <w:divBdr>
            <w:top w:val="none" w:sz="0" w:space="0" w:color="auto"/>
            <w:left w:val="none" w:sz="0" w:space="0" w:color="auto"/>
            <w:bottom w:val="none" w:sz="0" w:space="0" w:color="auto"/>
            <w:right w:val="none" w:sz="0" w:space="0" w:color="auto"/>
          </w:divBdr>
        </w:div>
        <w:div w:id="938180526">
          <w:marLeft w:val="480"/>
          <w:marRight w:val="0"/>
          <w:marTop w:val="0"/>
          <w:marBottom w:val="0"/>
          <w:divBdr>
            <w:top w:val="none" w:sz="0" w:space="0" w:color="auto"/>
            <w:left w:val="none" w:sz="0" w:space="0" w:color="auto"/>
            <w:bottom w:val="none" w:sz="0" w:space="0" w:color="auto"/>
            <w:right w:val="none" w:sz="0" w:space="0" w:color="auto"/>
          </w:divBdr>
        </w:div>
        <w:div w:id="1368531731">
          <w:marLeft w:val="480"/>
          <w:marRight w:val="0"/>
          <w:marTop w:val="0"/>
          <w:marBottom w:val="0"/>
          <w:divBdr>
            <w:top w:val="none" w:sz="0" w:space="0" w:color="auto"/>
            <w:left w:val="none" w:sz="0" w:space="0" w:color="auto"/>
            <w:bottom w:val="none" w:sz="0" w:space="0" w:color="auto"/>
            <w:right w:val="none" w:sz="0" w:space="0" w:color="auto"/>
          </w:divBdr>
        </w:div>
        <w:div w:id="431246527">
          <w:marLeft w:val="480"/>
          <w:marRight w:val="0"/>
          <w:marTop w:val="0"/>
          <w:marBottom w:val="0"/>
          <w:divBdr>
            <w:top w:val="none" w:sz="0" w:space="0" w:color="auto"/>
            <w:left w:val="none" w:sz="0" w:space="0" w:color="auto"/>
            <w:bottom w:val="none" w:sz="0" w:space="0" w:color="auto"/>
            <w:right w:val="none" w:sz="0" w:space="0" w:color="auto"/>
          </w:divBdr>
        </w:div>
        <w:div w:id="1535802902">
          <w:marLeft w:val="480"/>
          <w:marRight w:val="0"/>
          <w:marTop w:val="0"/>
          <w:marBottom w:val="0"/>
          <w:divBdr>
            <w:top w:val="none" w:sz="0" w:space="0" w:color="auto"/>
            <w:left w:val="none" w:sz="0" w:space="0" w:color="auto"/>
            <w:bottom w:val="none" w:sz="0" w:space="0" w:color="auto"/>
            <w:right w:val="none" w:sz="0" w:space="0" w:color="auto"/>
          </w:divBdr>
        </w:div>
        <w:div w:id="1728408941">
          <w:marLeft w:val="480"/>
          <w:marRight w:val="0"/>
          <w:marTop w:val="0"/>
          <w:marBottom w:val="0"/>
          <w:divBdr>
            <w:top w:val="none" w:sz="0" w:space="0" w:color="auto"/>
            <w:left w:val="none" w:sz="0" w:space="0" w:color="auto"/>
            <w:bottom w:val="none" w:sz="0" w:space="0" w:color="auto"/>
            <w:right w:val="none" w:sz="0" w:space="0" w:color="auto"/>
          </w:divBdr>
        </w:div>
        <w:div w:id="1535117073">
          <w:marLeft w:val="480"/>
          <w:marRight w:val="0"/>
          <w:marTop w:val="0"/>
          <w:marBottom w:val="0"/>
          <w:divBdr>
            <w:top w:val="none" w:sz="0" w:space="0" w:color="auto"/>
            <w:left w:val="none" w:sz="0" w:space="0" w:color="auto"/>
            <w:bottom w:val="none" w:sz="0" w:space="0" w:color="auto"/>
            <w:right w:val="none" w:sz="0" w:space="0" w:color="auto"/>
          </w:divBdr>
        </w:div>
        <w:div w:id="745423501">
          <w:marLeft w:val="480"/>
          <w:marRight w:val="0"/>
          <w:marTop w:val="0"/>
          <w:marBottom w:val="0"/>
          <w:divBdr>
            <w:top w:val="none" w:sz="0" w:space="0" w:color="auto"/>
            <w:left w:val="none" w:sz="0" w:space="0" w:color="auto"/>
            <w:bottom w:val="none" w:sz="0" w:space="0" w:color="auto"/>
            <w:right w:val="none" w:sz="0" w:space="0" w:color="auto"/>
          </w:divBdr>
        </w:div>
        <w:div w:id="318776186">
          <w:marLeft w:val="480"/>
          <w:marRight w:val="0"/>
          <w:marTop w:val="0"/>
          <w:marBottom w:val="0"/>
          <w:divBdr>
            <w:top w:val="none" w:sz="0" w:space="0" w:color="auto"/>
            <w:left w:val="none" w:sz="0" w:space="0" w:color="auto"/>
            <w:bottom w:val="none" w:sz="0" w:space="0" w:color="auto"/>
            <w:right w:val="none" w:sz="0" w:space="0" w:color="auto"/>
          </w:divBdr>
        </w:div>
        <w:div w:id="164321871">
          <w:marLeft w:val="480"/>
          <w:marRight w:val="0"/>
          <w:marTop w:val="0"/>
          <w:marBottom w:val="0"/>
          <w:divBdr>
            <w:top w:val="none" w:sz="0" w:space="0" w:color="auto"/>
            <w:left w:val="none" w:sz="0" w:space="0" w:color="auto"/>
            <w:bottom w:val="none" w:sz="0" w:space="0" w:color="auto"/>
            <w:right w:val="none" w:sz="0" w:space="0" w:color="auto"/>
          </w:divBdr>
        </w:div>
        <w:div w:id="156191958">
          <w:marLeft w:val="480"/>
          <w:marRight w:val="0"/>
          <w:marTop w:val="0"/>
          <w:marBottom w:val="0"/>
          <w:divBdr>
            <w:top w:val="none" w:sz="0" w:space="0" w:color="auto"/>
            <w:left w:val="none" w:sz="0" w:space="0" w:color="auto"/>
            <w:bottom w:val="none" w:sz="0" w:space="0" w:color="auto"/>
            <w:right w:val="none" w:sz="0" w:space="0" w:color="auto"/>
          </w:divBdr>
        </w:div>
        <w:div w:id="1949268683">
          <w:marLeft w:val="480"/>
          <w:marRight w:val="0"/>
          <w:marTop w:val="0"/>
          <w:marBottom w:val="0"/>
          <w:divBdr>
            <w:top w:val="none" w:sz="0" w:space="0" w:color="auto"/>
            <w:left w:val="none" w:sz="0" w:space="0" w:color="auto"/>
            <w:bottom w:val="none" w:sz="0" w:space="0" w:color="auto"/>
            <w:right w:val="none" w:sz="0" w:space="0" w:color="auto"/>
          </w:divBdr>
        </w:div>
        <w:div w:id="1885940718">
          <w:marLeft w:val="480"/>
          <w:marRight w:val="0"/>
          <w:marTop w:val="0"/>
          <w:marBottom w:val="0"/>
          <w:divBdr>
            <w:top w:val="none" w:sz="0" w:space="0" w:color="auto"/>
            <w:left w:val="none" w:sz="0" w:space="0" w:color="auto"/>
            <w:bottom w:val="none" w:sz="0" w:space="0" w:color="auto"/>
            <w:right w:val="none" w:sz="0" w:space="0" w:color="auto"/>
          </w:divBdr>
        </w:div>
        <w:div w:id="16733569">
          <w:marLeft w:val="480"/>
          <w:marRight w:val="0"/>
          <w:marTop w:val="0"/>
          <w:marBottom w:val="0"/>
          <w:divBdr>
            <w:top w:val="none" w:sz="0" w:space="0" w:color="auto"/>
            <w:left w:val="none" w:sz="0" w:space="0" w:color="auto"/>
            <w:bottom w:val="none" w:sz="0" w:space="0" w:color="auto"/>
            <w:right w:val="none" w:sz="0" w:space="0" w:color="auto"/>
          </w:divBdr>
        </w:div>
        <w:div w:id="667363429">
          <w:marLeft w:val="480"/>
          <w:marRight w:val="0"/>
          <w:marTop w:val="0"/>
          <w:marBottom w:val="0"/>
          <w:divBdr>
            <w:top w:val="none" w:sz="0" w:space="0" w:color="auto"/>
            <w:left w:val="none" w:sz="0" w:space="0" w:color="auto"/>
            <w:bottom w:val="none" w:sz="0" w:space="0" w:color="auto"/>
            <w:right w:val="none" w:sz="0" w:space="0" w:color="auto"/>
          </w:divBdr>
        </w:div>
        <w:div w:id="661742358">
          <w:marLeft w:val="480"/>
          <w:marRight w:val="0"/>
          <w:marTop w:val="0"/>
          <w:marBottom w:val="0"/>
          <w:divBdr>
            <w:top w:val="none" w:sz="0" w:space="0" w:color="auto"/>
            <w:left w:val="none" w:sz="0" w:space="0" w:color="auto"/>
            <w:bottom w:val="none" w:sz="0" w:space="0" w:color="auto"/>
            <w:right w:val="none" w:sz="0" w:space="0" w:color="auto"/>
          </w:divBdr>
        </w:div>
        <w:div w:id="1165977080">
          <w:marLeft w:val="480"/>
          <w:marRight w:val="0"/>
          <w:marTop w:val="0"/>
          <w:marBottom w:val="0"/>
          <w:divBdr>
            <w:top w:val="none" w:sz="0" w:space="0" w:color="auto"/>
            <w:left w:val="none" w:sz="0" w:space="0" w:color="auto"/>
            <w:bottom w:val="none" w:sz="0" w:space="0" w:color="auto"/>
            <w:right w:val="none" w:sz="0" w:space="0" w:color="auto"/>
          </w:divBdr>
        </w:div>
        <w:div w:id="1004476945">
          <w:marLeft w:val="480"/>
          <w:marRight w:val="0"/>
          <w:marTop w:val="0"/>
          <w:marBottom w:val="0"/>
          <w:divBdr>
            <w:top w:val="none" w:sz="0" w:space="0" w:color="auto"/>
            <w:left w:val="none" w:sz="0" w:space="0" w:color="auto"/>
            <w:bottom w:val="none" w:sz="0" w:space="0" w:color="auto"/>
            <w:right w:val="none" w:sz="0" w:space="0" w:color="auto"/>
          </w:divBdr>
        </w:div>
        <w:div w:id="1853760463">
          <w:marLeft w:val="480"/>
          <w:marRight w:val="0"/>
          <w:marTop w:val="0"/>
          <w:marBottom w:val="0"/>
          <w:divBdr>
            <w:top w:val="none" w:sz="0" w:space="0" w:color="auto"/>
            <w:left w:val="none" w:sz="0" w:space="0" w:color="auto"/>
            <w:bottom w:val="none" w:sz="0" w:space="0" w:color="auto"/>
            <w:right w:val="none" w:sz="0" w:space="0" w:color="auto"/>
          </w:divBdr>
        </w:div>
        <w:div w:id="459224372">
          <w:marLeft w:val="480"/>
          <w:marRight w:val="0"/>
          <w:marTop w:val="0"/>
          <w:marBottom w:val="0"/>
          <w:divBdr>
            <w:top w:val="none" w:sz="0" w:space="0" w:color="auto"/>
            <w:left w:val="none" w:sz="0" w:space="0" w:color="auto"/>
            <w:bottom w:val="none" w:sz="0" w:space="0" w:color="auto"/>
            <w:right w:val="none" w:sz="0" w:space="0" w:color="auto"/>
          </w:divBdr>
        </w:div>
        <w:div w:id="384836794">
          <w:marLeft w:val="480"/>
          <w:marRight w:val="0"/>
          <w:marTop w:val="0"/>
          <w:marBottom w:val="0"/>
          <w:divBdr>
            <w:top w:val="none" w:sz="0" w:space="0" w:color="auto"/>
            <w:left w:val="none" w:sz="0" w:space="0" w:color="auto"/>
            <w:bottom w:val="none" w:sz="0" w:space="0" w:color="auto"/>
            <w:right w:val="none" w:sz="0" w:space="0" w:color="auto"/>
          </w:divBdr>
        </w:div>
        <w:div w:id="24452581">
          <w:marLeft w:val="480"/>
          <w:marRight w:val="0"/>
          <w:marTop w:val="0"/>
          <w:marBottom w:val="0"/>
          <w:divBdr>
            <w:top w:val="none" w:sz="0" w:space="0" w:color="auto"/>
            <w:left w:val="none" w:sz="0" w:space="0" w:color="auto"/>
            <w:bottom w:val="none" w:sz="0" w:space="0" w:color="auto"/>
            <w:right w:val="none" w:sz="0" w:space="0" w:color="auto"/>
          </w:divBdr>
        </w:div>
      </w:divsChild>
    </w:div>
    <w:div w:id="380402981">
      <w:bodyDiv w:val="1"/>
      <w:marLeft w:val="0"/>
      <w:marRight w:val="0"/>
      <w:marTop w:val="0"/>
      <w:marBottom w:val="0"/>
      <w:divBdr>
        <w:top w:val="none" w:sz="0" w:space="0" w:color="auto"/>
        <w:left w:val="none" w:sz="0" w:space="0" w:color="auto"/>
        <w:bottom w:val="none" w:sz="0" w:space="0" w:color="auto"/>
        <w:right w:val="none" w:sz="0" w:space="0" w:color="auto"/>
      </w:divBdr>
    </w:div>
    <w:div w:id="380979516">
      <w:bodyDiv w:val="1"/>
      <w:marLeft w:val="0"/>
      <w:marRight w:val="0"/>
      <w:marTop w:val="0"/>
      <w:marBottom w:val="0"/>
      <w:divBdr>
        <w:top w:val="none" w:sz="0" w:space="0" w:color="auto"/>
        <w:left w:val="none" w:sz="0" w:space="0" w:color="auto"/>
        <w:bottom w:val="none" w:sz="0" w:space="0" w:color="auto"/>
        <w:right w:val="none" w:sz="0" w:space="0" w:color="auto"/>
      </w:divBdr>
    </w:div>
    <w:div w:id="381371071">
      <w:bodyDiv w:val="1"/>
      <w:marLeft w:val="0"/>
      <w:marRight w:val="0"/>
      <w:marTop w:val="0"/>
      <w:marBottom w:val="0"/>
      <w:divBdr>
        <w:top w:val="none" w:sz="0" w:space="0" w:color="auto"/>
        <w:left w:val="none" w:sz="0" w:space="0" w:color="auto"/>
        <w:bottom w:val="none" w:sz="0" w:space="0" w:color="auto"/>
        <w:right w:val="none" w:sz="0" w:space="0" w:color="auto"/>
      </w:divBdr>
    </w:div>
    <w:div w:id="381439773">
      <w:bodyDiv w:val="1"/>
      <w:marLeft w:val="0"/>
      <w:marRight w:val="0"/>
      <w:marTop w:val="0"/>
      <w:marBottom w:val="0"/>
      <w:divBdr>
        <w:top w:val="none" w:sz="0" w:space="0" w:color="auto"/>
        <w:left w:val="none" w:sz="0" w:space="0" w:color="auto"/>
        <w:bottom w:val="none" w:sz="0" w:space="0" w:color="auto"/>
        <w:right w:val="none" w:sz="0" w:space="0" w:color="auto"/>
      </w:divBdr>
    </w:div>
    <w:div w:id="381712155">
      <w:bodyDiv w:val="1"/>
      <w:marLeft w:val="0"/>
      <w:marRight w:val="0"/>
      <w:marTop w:val="0"/>
      <w:marBottom w:val="0"/>
      <w:divBdr>
        <w:top w:val="none" w:sz="0" w:space="0" w:color="auto"/>
        <w:left w:val="none" w:sz="0" w:space="0" w:color="auto"/>
        <w:bottom w:val="none" w:sz="0" w:space="0" w:color="auto"/>
        <w:right w:val="none" w:sz="0" w:space="0" w:color="auto"/>
      </w:divBdr>
    </w:div>
    <w:div w:id="381905065">
      <w:bodyDiv w:val="1"/>
      <w:marLeft w:val="0"/>
      <w:marRight w:val="0"/>
      <w:marTop w:val="0"/>
      <w:marBottom w:val="0"/>
      <w:divBdr>
        <w:top w:val="none" w:sz="0" w:space="0" w:color="auto"/>
        <w:left w:val="none" w:sz="0" w:space="0" w:color="auto"/>
        <w:bottom w:val="none" w:sz="0" w:space="0" w:color="auto"/>
        <w:right w:val="none" w:sz="0" w:space="0" w:color="auto"/>
      </w:divBdr>
    </w:div>
    <w:div w:id="382026702">
      <w:bodyDiv w:val="1"/>
      <w:marLeft w:val="0"/>
      <w:marRight w:val="0"/>
      <w:marTop w:val="0"/>
      <w:marBottom w:val="0"/>
      <w:divBdr>
        <w:top w:val="none" w:sz="0" w:space="0" w:color="auto"/>
        <w:left w:val="none" w:sz="0" w:space="0" w:color="auto"/>
        <w:bottom w:val="none" w:sz="0" w:space="0" w:color="auto"/>
        <w:right w:val="none" w:sz="0" w:space="0" w:color="auto"/>
      </w:divBdr>
    </w:div>
    <w:div w:id="382220701">
      <w:bodyDiv w:val="1"/>
      <w:marLeft w:val="0"/>
      <w:marRight w:val="0"/>
      <w:marTop w:val="0"/>
      <w:marBottom w:val="0"/>
      <w:divBdr>
        <w:top w:val="none" w:sz="0" w:space="0" w:color="auto"/>
        <w:left w:val="none" w:sz="0" w:space="0" w:color="auto"/>
        <w:bottom w:val="none" w:sz="0" w:space="0" w:color="auto"/>
        <w:right w:val="none" w:sz="0" w:space="0" w:color="auto"/>
      </w:divBdr>
    </w:div>
    <w:div w:id="382876769">
      <w:bodyDiv w:val="1"/>
      <w:marLeft w:val="0"/>
      <w:marRight w:val="0"/>
      <w:marTop w:val="0"/>
      <w:marBottom w:val="0"/>
      <w:divBdr>
        <w:top w:val="none" w:sz="0" w:space="0" w:color="auto"/>
        <w:left w:val="none" w:sz="0" w:space="0" w:color="auto"/>
        <w:bottom w:val="none" w:sz="0" w:space="0" w:color="auto"/>
        <w:right w:val="none" w:sz="0" w:space="0" w:color="auto"/>
      </w:divBdr>
    </w:div>
    <w:div w:id="383021406">
      <w:bodyDiv w:val="1"/>
      <w:marLeft w:val="0"/>
      <w:marRight w:val="0"/>
      <w:marTop w:val="0"/>
      <w:marBottom w:val="0"/>
      <w:divBdr>
        <w:top w:val="none" w:sz="0" w:space="0" w:color="auto"/>
        <w:left w:val="none" w:sz="0" w:space="0" w:color="auto"/>
        <w:bottom w:val="none" w:sz="0" w:space="0" w:color="auto"/>
        <w:right w:val="none" w:sz="0" w:space="0" w:color="auto"/>
      </w:divBdr>
    </w:div>
    <w:div w:id="383145655">
      <w:bodyDiv w:val="1"/>
      <w:marLeft w:val="0"/>
      <w:marRight w:val="0"/>
      <w:marTop w:val="0"/>
      <w:marBottom w:val="0"/>
      <w:divBdr>
        <w:top w:val="none" w:sz="0" w:space="0" w:color="auto"/>
        <w:left w:val="none" w:sz="0" w:space="0" w:color="auto"/>
        <w:bottom w:val="none" w:sz="0" w:space="0" w:color="auto"/>
        <w:right w:val="none" w:sz="0" w:space="0" w:color="auto"/>
      </w:divBdr>
    </w:div>
    <w:div w:id="383603622">
      <w:bodyDiv w:val="1"/>
      <w:marLeft w:val="0"/>
      <w:marRight w:val="0"/>
      <w:marTop w:val="0"/>
      <w:marBottom w:val="0"/>
      <w:divBdr>
        <w:top w:val="none" w:sz="0" w:space="0" w:color="auto"/>
        <w:left w:val="none" w:sz="0" w:space="0" w:color="auto"/>
        <w:bottom w:val="none" w:sz="0" w:space="0" w:color="auto"/>
        <w:right w:val="none" w:sz="0" w:space="0" w:color="auto"/>
      </w:divBdr>
    </w:div>
    <w:div w:id="383796105">
      <w:bodyDiv w:val="1"/>
      <w:marLeft w:val="0"/>
      <w:marRight w:val="0"/>
      <w:marTop w:val="0"/>
      <w:marBottom w:val="0"/>
      <w:divBdr>
        <w:top w:val="none" w:sz="0" w:space="0" w:color="auto"/>
        <w:left w:val="none" w:sz="0" w:space="0" w:color="auto"/>
        <w:bottom w:val="none" w:sz="0" w:space="0" w:color="auto"/>
        <w:right w:val="none" w:sz="0" w:space="0" w:color="auto"/>
      </w:divBdr>
    </w:div>
    <w:div w:id="383870123">
      <w:bodyDiv w:val="1"/>
      <w:marLeft w:val="0"/>
      <w:marRight w:val="0"/>
      <w:marTop w:val="0"/>
      <w:marBottom w:val="0"/>
      <w:divBdr>
        <w:top w:val="none" w:sz="0" w:space="0" w:color="auto"/>
        <w:left w:val="none" w:sz="0" w:space="0" w:color="auto"/>
        <w:bottom w:val="none" w:sz="0" w:space="0" w:color="auto"/>
        <w:right w:val="none" w:sz="0" w:space="0" w:color="auto"/>
      </w:divBdr>
    </w:div>
    <w:div w:id="383991028">
      <w:bodyDiv w:val="1"/>
      <w:marLeft w:val="0"/>
      <w:marRight w:val="0"/>
      <w:marTop w:val="0"/>
      <w:marBottom w:val="0"/>
      <w:divBdr>
        <w:top w:val="none" w:sz="0" w:space="0" w:color="auto"/>
        <w:left w:val="none" w:sz="0" w:space="0" w:color="auto"/>
        <w:bottom w:val="none" w:sz="0" w:space="0" w:color="auto"/>
        <w:right w:val="none" w:sz="0" w:space="0" w:color="auto"/>
      </w:divBdr>
    </w:div>
    <w:div w:id="383992184">
      <w:bodyDiv w:val="1"/>
      <w:marLeft w:val="0"/>
      <w:marRight w:val="0"/>
      <w:marTop w:val="0"/>
      <w:marBottom w:val="0"/>
      <w:divBdr>
        <w:top w:val="none" w:sz="0" w:space="0" w:color="auto"/>
        <w:left w:val="none" w:sz="0" w:space="0" w:color="auto"/>
        <w:bottom w:val="none" w:sz="0" w:space="0" w:color="auto"/>
        <w:right w:val="none" w:sz="0" w:space="0" w:color="auto"/>
      </w:divBdr>
    </w:div>
    <w:div w:id="384060694">
      <w:bodyDiv w:val="1"/>
      <w:marLeft w:val="0"/>
      <w:marRight w:val="0"/>
      <w:marTop w:val="0"/>
      <w:marBottom w:val="0"/>
      <w:divBdr>
        <w:top w:val="none" w:sz="0" w:space="0" w:color="auto"/>
        <w:left w:val="none" w:sz="0" w:space="0" w:color="auto"/>
        <w:bottom w:val="none" w:sz="0" w:space="0" w:color="auto"/>
        <w:right w:val="none" w:sz="0" w:space="0" w:color="auto"/>
      </w:divBdr>
    </w:div>
    <w:div w:id="384182975">
      <w:bodyDiv w:val="1"/>
      <w:marLeft w:val="0"/>
      <w:marRight w:val="0"/>
      <w:marTop w:val="0"/>
      <w:marBottom w:val="0"/>
      <w:divBdr>
        <w:top w:val="none" w:sz="0" w:space="0" w:color="auto"/>
        <w:left w:val="none" w:sz="0" w:space="0" w:color="auto"/>
        <w:bottom w:val="none" w:sz="0" w:space="0" w:color="auto"/>
        <w:right w:val="none" w:sz="0" w:space="0" w:color="auto"/>
      </w:divBdr>
    </w:div>
    <w:div w:id="384257981">
      <w:bodyDiv w:val="1"/>
      <w:marLeft w:val="0"/>
      <w:marRight w:val="0"/>
      <w:marTop w:val="0"/>
      <w:marBottom w:val="0"/>
      <w:divBdr>
        <w:top w:val="none" w:sz="0" w:space="0" w:color="auto"/>
        <w:left w:val="none" w:sz="0" w:space="0" w:color="auto"/>
        <w:bottom w:val="none" w:sz="0" w:space="0" w:color="auto"/>
        <w:right w:val="none" w:sz="0" w:space="0" w:color="auto"/>
      </w:divBdr>
    </w:div>
    <w:div w:id="384329130">
      <w:bodyDiv w:val="1"/>
      <w:marLeft w:val="0"/>
      <w:marRight w:val="0"/>
      <w:marTop w:val="0"/>
      <w:marBottom w:val="0"/>
      <w:divBdr>
        <w:top w:val="none" w:sz="0" w:space="0" w:color="auto"/>
        <w:left w:val="none" w:sz="0" w:space="0" w:color="auto"/>
        <w:bottom w:val="none" w:sz="0" w:space="0" w:color="auto"/>
        <w:right w:val="none" w:sz="0" w:space="0" w:color="auto"/>
      </w:divBdr>
    </w:div>
    <w:div w:id="384372930">
      <w:bodyDiv w:val="1"/>
      <w:marLeft w:val="0"/>
      <w:marRight w:val="0"/>
      <w:marTop w:val="0"/>
      <w:marBottom w:val="0"/>
      <w:divBdr>
        <w:top w:val="none" w:sz="0" w:space="0" w:color="auto"/>
        <w:left w:val="none" w:sz="0" w:space="0" w:color="auto"/>
        <w:bottom w:val="none" w:sz="0" w:space="0" w:color="auto"/>
        <w:right w:val="none" w:sz="0" w:space="0" w:color="auto"/>
      </w:divBdr>
    </w:div>
    <w:div w:id="384530610">
      <w:bodyDiv w:val="1"/>
      <w:marLeft w:val="0"/>
      <w:marRight w:val="0"/>
      <w:marTop w:val="0"/>
      <w:marBottom w:val="0"/>
      <w:divBdr>
        <w:top w:val="none" w:sz="0" w:space="0" w:color="auto"/>
        <w:left w:val="none" w:sz="0" w:space="0" w:color="auto"/>
        <w:bottom w:val="none" w:sz="0" w:space="0" w:color="auto"/>
        <w:right w:val="none" w:sz="0" w:space="0" w:color="auto"/>
      </w:divBdr>
    </w:div>
    <w:div w:id="384723798">
      <w:bodyDiv w:val="1"/>
      <w:marLeft w:val="0"/>
      <w:marRight w:val="0"/>
      <w:marTop w:val="0"/>
      <w:marBottom w:val="0"/>
      <w:divBdr>
        <w:top w:val="none" w:sz="0" w:space="0" w:color="auto"/>
        <w:left w:val="none" w:sz="0" w:space="0" w:color="auto"/>
        <w:bottom w:val="none" w:sz="0" w:space="0" w:color="auto"/>
        <w:right w:val="none" w:sz="0" w:space="0" w:color="auto"/>
      </w:divBdr>
    </w:div>
    <w:div w:id="384836263">
      <w:bodyDiv w:val="1"/>
      <w:marLeft w:val="0"/>
      <w:marRight w:val="0"/>
      <w:marTop w:val="0"/>
      <w:marBottom w:val="0"/>
      <w:divBdr>
        <w:top w:val="none" w:sz="0" w:space="0" w:color="auto"/>
        <w:left w:val="none" w:sz="0" w:space="0" w:color="auto"/>
        <w:bottom w:val="none" w:sz="0" w:space="0" w:color="auto"/>
        <w:right w:val="none" w:sz="0" w:space="0" w:color="auto"/>
      </w:divBdr>
    </w:div>
    <w:div w:id="385107672">
      <w:bodyDiv w:val="1"/>
      <w:marLeft w:val="0"/>
      <w:marRight w:val="0"/>
      <w:marTop w:val="0"/>
      <w:marBottom w:val="0"/>
      <w:divBdr>
        <w:top w:val="none" w:sz="0" w:space="0" w:color="auto"/>
        <w:left w:val="none" w:sz="0" w:space="0" w:color="auto"/>
        <w:bottom w:val="none" w:sz="0" w:space="0" w:color="auto"/>
        <w:right w:val="none" w:sz="0" w:space="0" w:color="auto"/>
      </w:divBdr>
    </w:div>
    <w:div w:id="385300816">
      <w:bodyDiv w:val="1"/>
      <w:marLeft w:val="0"/>
      <w:marRight w:val="0"/>
      <w:marTop w:val="0"/>
      <w:marBottom w:val="0"/>
      <w:divBdr>
        <w:top w:val="none" w:sz="0" w:space="0" w:color="auto"/>
        <w:left w:val="none" w:sz="0" w:space="0" w:color="auto"/>
        <w:bottom w:val="none" w:sz="0" w:space="0" w:color="auto"/>
        <w:right w:val="none" w:sz="0" w:space="0" w:color="auto"/>
      </w:divBdr>
    </w:div>
    <w:div w:id="385301537">
      <w:bodyDiv w:val="1"/>
      <w:marLeft w:val="0"/>
      <w:marRight w:val="0"/>
      <w:marTop w:val="0"/>
      <w:marBottom w:val="0"/>
      <w:divBdr>
        <w:top w:val="none" w:sz="0" w:space="0" w:color="auto"/>
        <w:left w:val="none" w:sz="0" w:space="0" w:color="auto"/>
        <w:bottom w:val="none" w:sz="0" w:space="0" w:color="auto"/>
        <w:right w:val="none" w:sz="0" w:space="0" w:color="auto"/>
      </w:divBdr>
      <w:divsChild>
        <w:div w:id="540367501">
          <w:marLeft w:val="480"/>
          <w:marRight w:val="0"/>
          <w:marTop w:val="0"/>
          <w:marBottom w:val="0"/>
          <w:divBdr>
            <w:top w:val="none" w:sz="0" w:space="0" w:color="auto"/>
            <w:left w:val="none" w:sz="0" w:space="0" w:color="auto"/>
            <w:bottom w:val="none" w:sz="0" w:space="0" w:color="auto"/>
            <w:right w:val="none" w:sz="0" w:space="0" w:color="auto"/>
          </w:divBdr>
        </w:div>
        <w:div w:id="330105888">
          <w:marLeft w:val="480"/>
          <w:marRight w:val="0"/>
          <w:marTop w:val="0"/>
          <w:marBottom w:val="0"/>
          <w:divBdr>
            <w:top w:val="none" w:sz="0" w:space="0" w:color="auto"/>
            <w:left w:val="none" w:sz="0" w:space="0" w:color="auto"/>
            <w:bottom w:val="none" w:sz="0" w:space="0" w:color="auto"/>
            <w:right w:val="none" w:sz="0" w:space="0" w:color="auto"/>
          </w:divBdr>
        </w:div>
        <w:div w:id="973175231">
          <w:marLeft w:val="480"/>
          <w:marRight w:val="0"/>
          <w:marTop w:val="0"/>
          <w:marBottom w:val="0"/>
          <w:divBdr>
            <w:top w:val="none" w:sz="0" w:space="0" w:color="auto"/>
            <w:left w:val="none" w:sz="0" w:space="0" w:color="auto"/>
            <w:bottom w:val="none" w:sz="0" w:space="0" w:color="auto"/>
            <w:right w:val="none" w:sz="0" w:space="0" w:color="auto"/>
          </w:divBdr>
        </w:div>
        <w:div w:id="491602585">
          <w:marLeft w:val="480"/>
          <w:marRight w:val="0"/>
          <w:marTop w:val="0"/>
          <w:marBottom w:val="0"/>
          <w:divBdr>
            <w:top w:val="none" w:sz="0" w:space="0" w:color="auto"/>
            <w:left w:val="none" w:sz="0" w:space="0" w:color="auto"/>
            <w:bottom w:val="none" w:sz="0" w:space="0" w:color="auto"/>
            <w:right w:val="none" w:sz="0" w:space="0" w:color="auto"/>
          </w:divBdr>
        </w:div>
        <w:div w:id="793182410">
          <w:marLeft w:val="480"/>
          <w:marRight w:val="0"/>
          <w:marTop w:val="0"/>
          <w:marBottom w:val="0"/>
          <w:divBdr>
            <w:top w:val="none" w:sz="0" w:space="0" w:color="auto"/>
            <w:left w:val="none" w:sz="0" w:space="0" w:color="auto"/>
            <w:bottom w:val="none" w:sz="0" w:space="0" w:color="auto"/>
            <w:right w:val="none" w:sz="0" w:space="0" w:color="auto"/>
          </w:divBdr>
        </w:div>
        <w:div w:id="30688665">
          <w:marLeft w:val="480"/>
          <w:marRight w:val="0"/>
          <w:marTop w:val="0"/>
          <w:marBottom w:val="0"/>
          <w:divBdr>
            <w:top w:val="none" w:sz="0" w:space="0" w:color="auto"/>
            <w:left w:val="none" w:sz="0" w:space="0" w:color="auto"/>
            <w:bottom w:val="none" w:sz="0" w:space="0" w:color="auto"/>
            <w:right w:val="none" w:sz="0" w:space="0" w:color="auto"/>
          </w:divBdr>
        </w:div>
        <w:div w:id="884832971">
          <w:marLeft w:val="480"/>
          <w:marRight w:val="0"/>
          <w:marTop w:val="0"/>
          <w:marBottom w:val="0"/>
          <w:divBdr>
            <w:top w:val="none" w:sz="0" w:space="0" w:color="auto"/>
            <w:left w:val="none" w:sz="0" w:space="0" w:color="auto"/>
            <w:bottom w:val="none" w:sz="0" w:space="0" w:color="auto"/>
            <w:right w:val="none" w:sz="0" w:space="0" w:color="auto"/>
          </w:divBdr>
        </w:div>
        <w:div w:id="1244681532">
          <w:marLeft w:val="480"/>
          <w:marRight w:val="0"/>
          <w:marTop w:val="0"/>
          <w:marBottom w:val="0"/>
          <w:divBdr>
            <w:top w:val="none" w:sz="0" w:space="0" w:color="auto"/>
            <w:left w:val="none" w:sz="0" w:space="0" w:color="auto"/>
            <w:bottom w:val="none" w:sz="0" w:space="0" w:color="auto"/>
            <w:right w:val="none" w:sz="0" w:space="0" w:color="auto"/>
          </w:divBdr>
        </w:div>
        <w:div w:id="1657488237">
          <w:marLeft w:val="480"/>
          <w:marRight w:val="0"/>
          <w:marTop w:val="0"/>
          <w:marBottom w:val="0"/>
          <w:divBdr>
            <w:top w:val="none" w:sz="0" w:space="0" w:color="auto"/>
            <w:left w:val="none" w:sz="0" w:space="0" w:color="auto"/>
            <w:bottom w:val="none" w:sz="0" w:space="0" w:color="auto"/>
            <w:right w:val="none" w:sz="0" w:space="0" w:color="auto"/>
          </w:divBdr>
        </w:div>
        <w:div w:id="415399904">
          <w:marLeft w:val="480"/>
          <w:marRight w:val="0"/>
          <w:marTop w:val="0"/>
          <w:marBottom w:val="0"/>
          <w:divBdr>
            <w:top w:val="none" w:sz="0" w:space="0" w:color="auto"/>
            <w:left w:val="none" w:sz="0" w:space="0" w:color="auto"/>
            <w:bottom w:val="none" w:sz="0" w:space="0" w:color="auto"/>
            <w:right w:val="none" w:sz="0" w:space="0" w:color="auto"/>
          </w:divBdr>
        </w:div>
        <w:div w:id="1335183287">
          <w:marLeft w:val="480"/>
          <w:marRight w:val="0"/>
          <w:marTop w:val="0"/>
          <w:marBottom w:val="0"/>
          <w:divBdr>
            <w:top w:val="none" w:sz="0" w:space="0" w:color="auto"/>
            <w:left w:val="none" w:sz="0" w:space="0" w:color="auto"/>
            <w:bottom w:val="none" w:sz="0" w:space="0" w:color="auto"/>
            <w:right w:val="none" w:sz="0" w:space="0" w:color="auto"/>
          </w:divBdr>
        </w:div>
        <w:div w:id="742526308">
          <w:marLeft w:val="480"/>
          <w:marRight w:val="0"/>
          <w:marTop w:val="0"/>
          <w:marBottom w:val="0"/>
          <w:divBdr>
            <w:top w:val="none" w:sz="0" w:space="0" w:color="auto"/>
            <w:left w:val="none" w:sz="0" w:space="0" w:color="auto"/>
            <w:bottom w:val="none" w:sz="0" w:space="0" w:color="auto"/>
            <w:right w:val="none" w:sz="0" w:space="0" w:color="auto"/>
          </w:divBdr>
        </w:div>
        <w:div w:id="533856910">
          <w:marLeft w:val="480"/>
          <w:marRight w:val="0"/>
          <w:marTop w:val="0"/>
          <w:marBottom w:val="0"/>
          <w:divBdr>
            <w:top w:val="none" w:sz="0" w:space="0" w:color="auto"/>
            <w:left w:val="none" w:sz="0" w:space="0" w:color="auto"/>
            <w:bottom w:val="none" w:sz="0" w:space="0" w:color="auto"/>
            <w:right w:val="none" w:sz="0" w:space="0" w:color="auto"/>
          </w:divBdr>
        </w:div>
        <w:div w:id="1502349742">
          <w:marLeft w:val="480"/>
          <w:marRight w:val="0"/>
          <w:marTop w:val="0"/>
          <w:marBottom w:val="0"/>
          <w:divBdr>
            <w:top w:val="none" w:sz="0" w:space="0" w:color="auto"/>
            <w:left w:val="none" w:sz="0" w:space="0" w:color="auto"/>
            <w:bottom w:val="none" w:sz="0" w:space="0" w:color="auto"/>
            <w:right w:val="none" w:sz="0" w:space="0" w:color="auto"/>
          </w:divBdr>
        </w:div>
        <w:div w:id="952248487">
          <w:marLeft w:val="480"/>
          <w:marRight w:val="0"/>
          <w:marTop w:val="0"/>
          <w:marBottom w:val="0"/>
          <w:divBdr>
            <w:top w:val="none" w:sz="0" w:space="0" w:color="auto"/>
            <w:left w:val="none" w:sz="0" w:space="0" w:color="auto"/>
            <w:bottom w:val="none" w:sz="0" w:space="0" w:color="auto"/>
            <w:right w:val="none" w:sz="0" w:space="0" w:color="auto"/>
          </w:divBdr>
        </w:div>
        <w:div w:id="1577861026">
          <w:marLeft w:val="480"/>
          <w:marRight w:val="0"/>
          <w:marTop w:val="0"/>
          <w:marBottom w:val="0"/>
          <w:divBdr>
            <w:top w:val="none" w:sz="0" w:space="0" w:color="auto"/>
            <w:left w:val="none" w:sz="0" w:space="0" w:color="auto"/>
            <w:bottom w:val="none" w:sz="0" w:space="0" w:color="auto"/>
            <w:right w:val="none" w:sz="0" w:space="0" w:color="auto"/>
          </w:divBdr>
        </w:div>
        <w:div w:id="1253931874">
          <w:marLeft w:val="480"/>
          <w:marRight w:val="0"/>
          <w:marTop w:val="0"/>
          <w:marBottom w:val="0"/>
          <w:divBdr>
            <w:top w:val="none" w:sz="0" w:space="0" w:color="auto"/>
            <w:left w:val="none" w:sz="0" w:space="0" w:color="auto"/>
            <w:bottom w:val="none" w:sz="0" w:space="0" w:color="auto"/>
            <w:right w:val="none" w:sz="0" w:space="0" w:color="auto"/>
          </w:divBdr>
        </w:div>
        <w:div w:id="2058891161">
          <w:marLeft w:val="480"/>
          <w:marRight w:val="0"/>
          <w:marTop w:val="0"/>
          <w:marBottom w:val="0"/>
          <w:divBdr>
            <w:top w:val="none" w:sz="0" w:space="0" w:color="auto"/>
            <w:left w:val="none" w:sz="0" w:space="0" w:color="auto"/>
            <w:bottom w:val="none" w:sz="0" w:space="0" w:color="auto"/>
            <w:right w:val="none" w:sz="0" w:space="0" w:color="auto"/>
          </w:divBdr>
        </w:div>
        <w:div w:id="1772705643">
          <w:marLeft w:val="480"/>
          <w:marRight w:val="0"/>
          <w:marTop w:val="0"/>
          <w:marBottom w:val="0"/>
          <w:divBdr>
            <w:top w:val="none" w:sz="0" w:space="0" w:color="auto"/>
            <w:left w:val="none" w:sz="0" w:space="0" w:color="auto"/>
            <w:bottom w:val="none" w:sz="0" w:space="0" w:color="auto"/>
            <w:right w:val="none" w:sz="0" w:space="0" w:color="auto"/>
          </w:divBdr>
        </w:div>
        <w:div w:id="820580077">
          <w:marLeft w:val="480"/>
          <w:marRight w:val="0"/>
          <w:marTop w:val="0"/>
          <w:marBottom w:val="0"/>
          <w:divBdr>
            <w:top w:val="none" w:sz="0" w:space="0" w:color="auto"/>
            <w:left w:val="none" w:sz="0" w:space="0" w:color="auto"/>
            <w:bottom w:val="none" w:sz="0" w:space="0" w:color="auto"/>
            <w:right w:val="none" w:sz="0" w:space="0" w:color="auto"/>
          </w:divBdr>
        </w:div>
        <w:div w:id="240605728">
          <w:marLeft w:val="480"/>
          <w:marRight w:val="0"/>
          <w:marTop w:val="0"/>
          <w:marBottom w:val="0"/>
          <w:divBdr>
            <w:top w:val="none" w:sz="0" w:space="0" w:color="auto"/>
            <w:left w:val="none" w:sz="0" w:space="0" w:color="auto"/>
            <w:bottom w:val="none" w:sz="0" w:space="0" w:color="auto"/>
            <w:right w:val="none" w:sz="0" w:space="0" w:color="auto"/>
          </w:divBdr>
        </w:div>
        <w:div w:id="1522475586">
          <w:marLeft w:val="480"/>
          <w:marRight w:val="0"/>
          <w:marTop w:val="0"/>
          <w:marBottom w:val="0"/>
          <w:divBdr>
            <w:top w:val="none" w:sz="0" w:space="0" w:color="auto"/>
            <w:left w:val="none" w:sz="0" w:space="0" w:color="auto"/>
            <w:bottom w:val="none" w:sz="0" w:space="0" w:color="auto"/>
            <w:right w:val="none" w:sz="0" w:space="0" w:color="auto"/>
          </w:divBdr>
        </w:div>
        <w:div w:id="321589818">
          <w:marLeft w:val="480"/>
          <w:marRight w:val="0"/>
          <w:marTop w:val="0"/>
          <w:marBottom w:val="0"/>
          <w:divBdr>
            <w:top w:val="none" w:sz="0" w:space="0" w:color="auto"/>
            <w:left w:val="none" w:sz="0" w:space="0" w:color="auto"/>
            <w:bottom w:val="none" w:sz="0" w:space="0" w:color="auto"/>
            <w:right w:val="none" w:sz="0" w:space="0" w:color="auto"/>
          </w:divBdr>
        </w:div>
        <w:div w:id="225532199">
          <w:marLeft w:val="480"/>
          <w:marRight w:val="0"/>
          <w:marTop w:val="0"/>
          <w:marBottom w:val="0"/>
          <w:divBdr>
            <w:top w:val="none" w:sz="0" w:space="0" w:color="auto"/>
            <w:left w:val="none" w:sz="0" w:space="0" w:color="auto"/>
            <w:bottom w:val="none" w:sz="0" w:space="0" w:color="auto"/>
            <w:right w:val="none" w:sz="0" w:space="0" w:color="auto"/>
          </w:divBdr>
        </w:div>
        <w:div w:id="977102514">
          <w:marLeft w:val="480"/>
          <w:marRight w:val="0"/>
          <w:marTop w:val="0"/>
          <w:marBottom w:val="0"/>
          <w:divBdr>
            <w:top w:val="none" w:sz="0" w:space="0" w:color="auto"/>
            <w:left w:val="none" w:sz="0" w:space="0" w:color="auto"/>
            <w:bottom w:val="none" w:sz="0" w:space="0" w:color="auto"/>
            <w:right w:val="none" w:sz="0" w:space="0" w:color="auto"/>
          </w:divBdr>
        </w:div>
        <w:div w:id="981155042">
          <w:marLeft w:val="480"/>
          <w:marRight w:val="0"/>
          <w:marTop w:val="0"/>
          <w:marBottom w:val="0"/>
          <w:divBdr>
            <w:top w:val="none" w:sz="0" w:space="0" w:color="auto"/>
            <w:left w:val="none" w:sz="0" w:space="0" w:color="auto"/>
            <w:bottom w:val="none" w:sz="0" w:space="0" w:color="auto"/>
            <w:right w:val="none" w:sz="0" w:space="0" w:color="auto"/>
          </w:divBdr>
        </w:div>
        <w:div w:id="693312032">
          <w:marLeft w:val="480"/>
          <w:marRight w:val="0"/>
          <w:marTop w:val="0"/>
          <w:marBottom w:val="0"/>
          <w:divBdr>
            <w:top w:val="none" w:sz="0" w:space="0" w:color="auto"/>
            <w:left w:val="none" w:sz="0" w:space="0" w:color="auto"/>
            <w:bottom w:val="none" w:sz="0" w:space="0" w:color="auto"/>
            <w:right w:val="none" w:sz="0" w:space="0" w:color="auto"/>
          </w:divBdr>
        </w:div>
        <w:div w:id="266087550">
          <w:marLeft w:val="480"/>
          <w:marRight w:val="0"/>
          <w:marTop w:val="0"/>
          <w:marBottom w:val="0"/>
          <w:divBdr>
            <w:top w:val="none" w:sz="0" w:space="0" w:color="auto"/>
            <w:left w:val="none" w:sz="0" w:space="0" w:color="auto"/>
            <w:bottom w:val="none" w:sz="0" w:space="0" w:color="auto"/>
            <w:right w:val="none" w:sz="0" w:space="0" w:color="auto"/>
          </w:divBdr>
        </w:div>
        <w:div w:id="1238443512">
          <w:marLeft w:val="480"/>
          <w:marRight w:val="0"/>
          <w:marTop w:val="0"/>
          <w:marBottom w:val="0"/>
          <w:divBdr>
            <w:top w:val="none" w:sz="0" w:space="0" w:color="auto"/>
            <w:left w:val="none" w:sz="0" w:space="0" w:color="auto"/>
            <w:bottom w:val="none" w:sz="0" w:space="0" w:color="auto"/>
            <w:right w:val="none" w:sz="0" w:space="0" w:color="auto"/>
          </w:divBdr>
        </w:div>
        <w:div w:id="1147817410">
          <w:marLeft w:val="480"/>
          <w:marRight w:val="0"/>
          <w:marTop w:val="0"/>
          <w:marBottom w:val="0"/>
          <w:divBdr>
            <w:top w:val="none" w:sz="0" w:space="0" w:color="auto"/>
            <w:left w:val="none" w:sz="0" w:space="0" w:color="auto"/>
            <w:bottom w:val="none" w:sz="0" w:space="0" w:color="auto"/>
            <w:right w:val="none" w:sz="0" w:space="0" w:color="auto"/>
          </w:divBdr>
        </w:div>
        <w:div w:id="1652100052">
          <w:marLeft w:val="480"/>
          <w:marRight w:val="0"/>
          <w:marTop w:val="0"/>
          <w:marBottom w:val="0"/>
          <w:divBdr>
            <w:top w:val="none" w:sz="0" w:space="0" w:color="auto"/>
            <w:left w:val="none" w:sz="0" w:space="0" w:color="auto"/>
            <w:bottom w:val="none" w:sz="0" w:space="0" w:color="auto"/>
            <w:right w:val="none" w:sz="0" w:space="0" w:color="auto"/>
          </w:divBdr>
        </w:div>
        <w:div w:id="54667973">
          <w:marLeft w:val="480"/>
          <w:marRight w:val="0"/>
          <w:marTop w:val="0"/>
          <w:marBottom w:val="0"/>
          <w:divBdr>
            <w:top w:val="none" w:sz="0" w:space="0" w:color="auto"/>
            <w:left w:val="none" w:sz="0" w:space="0" w:color="auto"/>
            <w:bottom w:val="none" w:sz="0" w:space="0" w:color="auto"/>
            <w:right w:val="none" w:sz="0" w:space="0" w:color="auto"/>
          </w:divBdr>
        </w:div>
        <w:div w:id="1073821957">
          <w:marLeft w:val="480"/>
          <w:marRight w:val="0"/>
          <w:marTop w:val="0"/>
          <w:marBottom w:val="0"/>
          <w:divBdr>
            <w:top w:val="none" w:sz="0" w:space="0" w:color="auto"/>
            <w:left w:val="none" w:sz="0" w:space="0" w:color="auto"/>
            <w:bottom w:val="none" w:sz="0" w:space="0" w:color="auto"/>
            <w:right w:val="none" w:sz="0" w:space="0" w:color="auto"/>
          </w:divBdr>
        </w:div>
        <w:div w:id="1157695562">
          <w:marLeft w:val="480"/>
          <w:marRight w:val="0"/>
          <w:marTop w:val="0"/>
          <w:marBottom w:val="0"/>
          <w:divBdr>
            <w:top w:val="none" w:sz="0" w:space="0" w:color="auto"/>
            <w:left w:val="none" w:sz="0" w:space="0" w:color="auto"/>
            <w:bottom w:val="none" w:sz="0" w:space="0" w:color="auto"/>
            <w:right w:val="none" w:sz="0" w:space="0" w:color="auto"/>
          </w:divBdr>
        </w:div>
        <w:div w:id="2035224833">
          <w:marLeft w:val="480"/>
          <w:marRight w:val="0"/>
          <w:marTop w:val="0"/>
          <w:marBottom w:val="0"/>
          <w:divBdr>
            <w:top w:val="none" w:sz="0" w:space="0" w:color="auto"/>
            <w:left w:val="none" w:sz="0" w:space="0" w:color="auto"/>
            <w:bottom w:val="none" w:sz="0" w:space="0" w:color="auto"/>
            <w:right w:val="none" w:sz="0" w:space="0" w:color="auto"/>
          </w:divBdr>
        </w:div>
        <w:div w:id="1783914932">
          <w:marLeft w:val="480"/>
          <w:marRight w:val="0"/>
          <w:marTop w:val="0"/>
          <w:marBottom w:val="0"/>
          <w:divBdr>
            <w:top w:val="none" w:sz="0" w:space="0" w:color="auto"/>
            <w:left w:val="none" w:sz="0" w:space="0" w:color="auto"/>
            <w:bottom w:val="none" w:sz="0" w:space="0" w:color="auto"/>
            <w:right w:val="none" w:sz="0" w:space="0" w:color="auto"/>
          </w:divBdr>
        </w:div>
        <w:div w:id="1527477678">
          <w:marLeft w:val="480"/>
          <w:marRight w:val="0"/>
          <w:marTop w:val="0"/>
          <w:marBottom w:val="0"/>
          <w:divBdr>
            <w:top w:val="none" w:sz="0" w:space="0" w:color="auto"/>
            <w:left w:val="none" w:sz="0" w:space="0" w:color="auto"/>
            <w:bottom w:val="none" w:sz="0" w:space="0" w:color="auto"/>
            <w:right w:val="none" w:sz="0" w:space="0" w:color="auto"/>
          </w:divBdr>
        </w:div>
        <w:div w:id="969434743">
          <w:marLeft w:val="480"/>
          <w:marRight w:val="0"/>
          <w:marTop w:val="0"/>
          <w:marBottom w:val="0"/>
          <w:divBdr>
            <w:top w:val="none" w:sz="0" w:space="0" w:color="auto"/>
            <w:left w:val="none" w:sz="0" w:space="0" w:color="auto"/>
            <w:bottom w:val="none" w:sz="0" w:space="0" w:color="auto"/>
            <w:right w:val="none" w:sz="0" w:space="0" w:color="auto"/>
          </w:divBdr>
        </w:div>
        <w:div w:id="948584027">
          <w:marLeft w:val="480"/>
          <w:marRight w:val="0"/>
          <w:marTop w:val="0"/>
          <w:marBottom w:val="0"/>
          <w:divBdr>
            <w:top w:val="none" w:sz="0" w:space="0" w:color="auto"/>
            <w:left w:val="none" w:sz="0" w:space="0" w:color="auto"/>
            <w:bottom w:val="none" w:sz="0" w:space="0" w:color="auto"/>
            <w:right w:val="none" w:sz="0" w:space="0" w:color="auto"/>
          </w:divBdr>
        </w:div>
        <w:div w:id="1163275859">
          <w:marLeft w:val="480"/>
          <w:marRight w:val="0"/>
          <w:marTop w:val="0"/>
          <w:marBottom w:val="0"/>
          <w:divBdr>
            <w:top w:val="none" w:sz="0" w:space="0" w:color="auto"/>
            <w:left w:val="none" w:sz="0" w:space="0" w:color="auto"/>
            <w:bottom w:val="none" w:sz="0" w:space="0" w:color="auto"/>
            <w:right w:val="none" w:sz="0" w:space="0" w:color="auto"/>
          </w:divBdr>
        </w:div>
        <w:div w:id="567884813">
          <w:marLeft w:val="480"/>
          <w:marRight w:val="0"/>
          <w:marTop w:val="0"/>
          <w:marBottom w:val="0"/>
          <w:divBdr>
            <w:top w:val="none" w:sz="0" w:space="0" w:color="auto"/>
            <w:left w:val="none" w:sz="0" w:space="0" w:color="auto"/>
            <w:bottom w:val="none" w:sz="0" w:space="0" w:color="auto"/>
            <w:right w:val="none" w:sz="0" w:space="0" w:color="auto"/>
          </w:divBdr>
        </w:div>
        <w:div w:id="723867540">
          <w:marLeft w:val="480"/>
          <w:marRight w:val="0"/>
          <w:marTop w:val="0"/>
          <w:marBottom w:val="0"/>
          <w:divBdr>
            <w:top w:val="none" w:sz="0" w:space="0" w:color="auto"/>
            <w:left w:val="none" w:sz="0" w:space="0" w:color="auto"/>
            <w:bottom w:val="none" w:sz="0" w:space="0" w:color="auto"/>
            <w:right w:val="none" w:sz="0" w:space="0" w:color="auto"/>
          </w:divBdr>
        </w:div>
        <w:div w:id="754522567">
          <w:marLeft w:val="480"/>
          <w:marRight w:val="0"/>
          <w:marTop w:val="0"/>
          <w:marBottom w:val="0"/>
          <w:divBdr>
            <w:top w:val="none" w:sz="0" w:space="0" w:color="auto"/>
            <w:left w:val="none" w:sz="0" w:space="0" w:color="auto"/>
            <w:bottom w:val="none" w:sz="0" w:space="0" w:color="auto"/>
            <w:right w:val="none" w:sz="0" w:space="0" w:color="auto"/>
          </w:divBdr>
        </w:div>
        <w:div w:id="51659550">
          <w:marLeft w:val="480"/>
          <w:marRight w:val="0"/>
          <w:marTop w:val="0"/>
          <w:marBottom w:val="0"/>
          <w:divBdr>
            <w:top w:val="none" w:sz="0" w:space="0" w:color="auto"/>
            <w:left w:val="none" w:sz="0" w:space="0" w:color="auto"/>
            <w:bottom w:val="none" w:sz="0" w:space="0" w:color="auto"/>
            <w:right w:val="none" w:sz="0" w:space="0" w:color="auto"/>
          </w:divBdr>
        </w:div>
        <w:div w:id="1709992880">
          <w:marLeft w:val="480"/>
          <w:marRight w:val="0"/>
          <w:marTop w:val="0"/>
          <w:marBottom w:val="0"/>
          <w:divBdr>
            <w:top w:val="none" w:sz="0" w:space="0" w:color="auto"/>
            <w:left w:val="none" w:sz="0" w:space="0" w:color="auto"/>
            <w:bottom w:val="none" w:sz="0" w:space="0" w:color="auto"/>
            <w:right w:val="none" w:sz="0" w:space="0" w:color="auto"/>
          </w:divBdr>
        </w:div>
        <w:div w:id="48038897">
          <w:marLeft w:val="480"/>
          <w:marRight w:val="0"/>
          <w:marTop w:val="0"/>
          <w:marBottom w:val="0"/>
          <w:divBdr>
            <w:top w:val="none" w:sz="0" w:space="0" w:color="auto"/>
            <w:left w:val="none" w:sz="0" w:space="0" w:color="auto"/>
            <w:bottom w:val="none" w:sz="0" w:space="0" w:color="auto"/>
            <w:right w:val="none" w:sz="0" w:space="0" w:color="auto"/>
          </w:divBdr>
        </w:div>
        <w:div w:id="605894728">
          <w:marLeft w:val="480"/>
          <w:marRight w:val="0"/>
          <w:marTop w:val="0"/>
          <w:marBottom w:val="0"/>
          <w:divBdr>
            <w:top w:val="none" w:sz="0" w:space="0" w:color="auto"/>
            <w:left w:val="none" w:sz="0" w:space="0" w:color="auto"/>
            <w:bottom w:val="none" w:sz="0" w:space="0" w:color="auto"/>
            <w:right w:val="none" w:sz="0" w:space="0" w:color="auto"/>
          </w:divBdr>
        </w:div>
        <w:div w:id="1757048759">
          <w:marLeft w:val="480"/>
          <w:marRight w:val="0"/>
          <w:marTop w:val="0"/>
          <w:marBottom w:val="0"/>
          <w:divBdr>
            <w:top w:val="none" w:sz="0" w:space="0" w:color="auto"/>
            <w:left w:val="none" w:sz="0" w:space="0" w:color="auto"/>
            <w:bottom w:val="none" w:sz="0" w:space="0" w:color="auto"/>
            <w:right w:val="none" w:sz="0" w:space="0" w:color="auto"/>
          </w:divBdr>
        </w:div>
        <w:div w:id="1579291777">
          <w:marLeft w:val="480"/>
          <w:marRight w:val="0"/>
          <w:marTop w:val="0"/>
          <w:marBottom w:val="0"/>
          <w:divBdr>
            <w:top w:val="none" w:sz="0" w:space="0" w:color="auto"/>
            <w:left w:val="none" w:sz="0" w:space="0" w:color="auto"/>
            <w:bottom w:val="none" w:sz="0" w:space="0" w:color="auto"/>
            <w:right w:val="none" w:sz="0" w:space="0" w:color="auto"/>
          </w:divBdr>
        </w:div>
        <w:div w:id="1548104155">
          <w:marLeft w:val="480"/>
          <w:marRight w:val="0"/>
          <w:marTop w:val="0"/>
          <w:marBottom w:val="0"/>
          <w:divBdr>
            <w:top w:val="none" w:sz="0" w:space="0" w:color="auto"/>
            <w:left w:val="none" w:sz="0" w:space="0" w:color="auto"/>
            <w:bottom w:val="none" w:sz="0" w:space="0" w:color="auto"/>
            <w:right w:val="none" w:sz="0" w:space="0" w:color="auto"/>
          </w:divBdr>
        </w:div>
        <w:div w:id="456686575">
          <w:marLeft w:val="480"/>
          <w:marRight w:val="0"/>
          <w:marTop w:val="0"/>
          <w:marBottom w:val="0"/>
          <w:divBdr>
            <w:top w:val="none" w:sz="0" w:space="0" w:color="auto"/>
            <w:left w:val="none" w:sz="0" w:space="0" w:color="auto"/>
            <w:bottom w:val="none" w:sz="0" w:space="0" w:color="auto"/>
            <w:right w:val="none" w:sz="0" w:space="0" w:color="auto"/>
          </w:divBdr>
        </w:div>
        <w:div w:id="958293069">
          <w:marLeft w:val="480"/>
          <w:marRight w:val="0"/>
          <w:marTop w:val="0"/>
          <w:marBottom w:val="0"/>
          <w:divBdr>
            <w:top w:val="none" w:sz="0" w:space="0" w:color="auto"/>
            <w:left w:val="none" w:sz="0" w:space="0" w:color="auto"/>
            <w:bottom w:val="none" w:sz="0" w:space="0" w:color="auto"/>
            <w:right w:val="none" w:sz="0" w:space="0" w:color="auto"/>
          </w:divBdr>
        </w:div>
        <w:div w:id="372468152">
          <w:marLeft w:val="480"/>
          <w:marRight w:val="0"/>
          <w:marTop w:val="0"/>
          <w:marBottom w:val="0"/>
          <w:divBdr>
            <w:top w:val="none" w:sz="0" w:space="0" w:color="auto"/>
            <w:left w:val="none" w:sz="0" w:space="0" w:color="auto"/>
            <w:bottom w:val="none" w:sz="0" w:space="0" w:color="auto"/>
            <w:right w:val="none" w:sz="0" w:space="0" w:color="auto"/>
          </w:divBdr>
        </w:div>
        <w:div w:id="1103452916">
          <w:marLeft w:val="480"/>
          <w:marRight w:val="0"/>
          <w:marTop w:val="0"/>
          <w:marBottom w:val="0"/>
          <w:divBdr>
            <w:top w:val="none" w:sz="0" w:space="0" w:color="auto"/>
            <w:left w:val="none" w:sz="0" w:space="0" w:color="auto"/>
            <w:bottom w:val="none" w:sz="0" w:space="0" w:color="auto"/>
            <w:right w:val="none" w:sz="0" w:space="0" w:color="auto"/>
          </w:divBdr>
        </w:div>
        <w:div w:id="628510480">
          <w:marLeft w:val="480"/>
          <w:marRight w:val="0"/>
          <w:marTop w:val="0"/>
          <w:marBottom w:val="0"/>
          <w:divBdr>
            <w:top w:val="none" w:sz="0" w:space="0" w:color="auto"/>
            <w:left w:val="none" w:sz="0" w:space="0" w:color="auto"/>
            <w:bottom w:val="none" w:sz="0" w:space="0" w:color="auto"/>
            <w:right w:val="none" w:sz="0" w:space="0" w:color="auto"/>
          </w:divBdr>
        </w:div>
        <w:div w:id="184565166">
          <w:marLeft w:val="480"/>
          <w:marRight w:val="0"/>
          <w:marTop w:val="0"/>
          <w:marBottom w:val="0"/>
          <w:divBdr>
            <w:top w:val="none" w:sz="0" w:space="0" w:color="auto"/>
            <w:left w:val="none" w:sz="0" w:space="0" w:color="auto"/>
            <w:bottom w:val="none" w:sz="0" w:space="0" w:color="auto"/>
            <w:right w:val="none" w:sz="0" w:space="0" w:color="auto"/>
          </w:divBdr>
        </w:div>
        <w:div w:id="743645536">
          <w:marLeft w:val="480"/>
          <w:marRight w:val="0"/>
          <w:marTop w:val="0"/>
          <w:marBottom w:val="0"/>
          <w:divBdr>
            <w:top w:val="none" w:sz="0" w:space="0" w:color="auto"/>
            <w:left w:val="none" w:sz="0" w:space="0" w:color="auto"/>
            <w:bottom w:val="none" w:sz="0" w:space="0" w:color="auto"/>
            <w:right w:val="none" w:sz="0" w:space="0" w:color="auto"/>
          </w:divBdr>
        </w:div>
        <w:div w:id="2028554562">
          <w:marLeft w:val="480"/>
          <w:marRight w:val="0"/>
          <w:marTop w:val="0"/>
          <w:marBottom w:val="0"/>
          <w:divBdr>
            <w:top w:val="none" w:sz="0" w:space="0" w:color="auto"/>
            <w:left w:val="none" w:sz="0" w:space="0" w:color="auto"/>
            <w:bottom w:val="none" w:sz="0" w:space="0" w:color="auto"/>
            <w:right w:val="none" w:sz="0" w:space="0" w:color="auto"/>
          </w:divBdr>
        </w:div>
        <w:div w:id="906889356">
          <w:marLeft w:val="480"/>
          <w:marRight w:val="0"/>
          <w:marTop w:val="0"/>
          <w:marBottom w:val="0"/>
          <w:divBdr>
            <w:top w:val="none" w:sz="0" w:space="0" w:color="auto"/>
            <w:left w:val="none" w:sz="0" w:space="0" w:color="auto"/>
            <w:bottom w:val="none" w:sz="0" w:space="0" w:color="auto"/>
            <w:right w:val="none" w:sz="0" w:space="0" w:color="auto"/>
          </w:divBdr>
        </w:div>
        <w:div w:id="1778021037">
          <w:marLeft w:val="480"/>
          <w:marRight w:val="0"/>
          <w:marTop w:val="0"/>
          <w:marBottom w:val="0"/>
          <w:divBdr>
            <w:top w:val="none" w:sz="0" w:space="0" w:color="auto"/>
            <w:left w:val="none" w:sz="0" w:space="0" w:color="auto"/>
            <w:bottom w:val="none" w:sz="0" w:space="0" w:color="auto"/>
            <w:right w:val="none" w:sz="0" w:space="0" w:color="auto"/>
          </w:divBdr>
        </w:div>
        <w:div w:id="1631476122">
          <w:marLeft w:val="480"/>
          <w:marRight w:val="0"/>
          <w:marTop w:val="0"/>
          <w:marBottom w:val="0"/>
          <w:divBdr>
            <w:top w:val="none" w:sz="0" w:space="0" w:color="auto"/>
            <w:left w:val="none" w:sz="0" w:space="0" w:color="auto"/>
            <w:bottom w:val="none" w:sz="0" w:space="0" w:color="auto"/>
            <w:right w:val="none" w:sz="0" w:space="0" w:color="auto"/>
          </w:divBdr>
        </w:div>
        <w:div w:id="1409576504">
          <w:marLeft w:val="480"/>
          <w:marRight w:val="0"/>
          <w:marTop w:val="0"/>
          <w:marBottom w:val="0"/>
          <w:divBdr>
            <w:top w:val="none" w:sz="0" w:space="0" w:color="auto"/>
            <w:left w:val="none" w:sz="0" w:space="0" w:color="auto"/>
            <w:bottom w:val="none" w:sz="0" w:space="0" w:color="auto"/>
            <w:right w:val="none" w:sz="0" w:space="0" w:color="auto"/>
          </w:divBdr>
        </w:div>
        <w:div w:id="43454877">
          <w:marLeft w:val="480"/>
          <w:marRight w:val="0"/>
          <w:marTop w:val="0"/>
          <w:marBottom w:val="0"/>
          <w:divBdr>
            <w:top w:val="none" w:sz="0" w:space="0" w:color="auto"/>
            <w:left w:val="none" w:sz="0" w:space="0" w:color="auto"/>
            <w:bottom w:val="none" w:sz="0" w:space="0" w:color="auto"/>
            <w:right w:val="none" w:sz="0" w:space="0" w:color="auto"/>
          </w:divBdr>
        </w:div>
        <w:div w:id="592473831">
          <w:marLeft w:val="480"/>
          <w:marRight w:val="0"/>
          <w:marTop w:val="0"/>
          <w:marBottom w:val="0"/>
          <w:divBdr>
            <w:top w:val="none" w:sz="0" w:space="0" w:color="auto"/>
            <w:left w:val="none" w:sz="0" w:space="0" w:color="auto"/>
            <w:bottom w:val="none" w:sz="0" w:space="0" w:color="auto"/>
            <w:right w:val="none" w:sz="0" w:space="0" w:color="auto"/>
          </w:divBdr>
        </w:div>
        <w:div w:id="1889297149">
          <w:marLeft w:val="480"/>
          <w:marRight w:val="0"/>
          <w:marTop w:val="0"/>
          <w:marBottom w:val="0"/>
          <w:divBdr>
            <w:top w:val="none" w:sz="0" w:space="0" w:color="auto"/>
            <w:left w:val="none" w:sz="0" w:space="0" w:color="auto"/>
            <w:bottom w:val="none" w:sz="0" w:space="0" w:color="auto"/>
            <w:right w:val="none" w:sz="0" w:space="0" w:color="auto"/>
          </w:divBdr>
        </w:div>
        <w:div w:id="1370565145">
          <w:marLeft w:val="480"/>
          <w:marRight w:val="0"/>
          <w:marTop w:val="0"/>
          <w:marBottom w:val="0"/>
          <w:divBdr>
            <w:top w:val="none" w:sz="0" w:space="0" w:color="auto"/>
            <w:left w:val="none" w:sz="0" w:space="0" w:color="auto"/>
            <w:bottom w:val="none" w:sz="0" w:space="0" w:color="auto"/>
            <w:right w:val="none" w:sz="0" w:space="0" w:color="auto"/>
          </w:divBdr>
        </w:div>
        <w:div w:id="347607660">
          <w:marLeft w:val="480"/>
          <w:marRight w:val="0"/>
          <w:marTop w:val="0"/>
          <w:marBottom w:val="0"/>
          <w:divBdr>
            <w:top w:val="none" w:sz="0" w:space="0" w:color="auto"/>
            <w:left w:val="none" w:sz="0" w:space="0" w:color="auto"/>
            <w:bottom w:val="none" w:sz="0" w:space="0" w:color="auto"/>
            <w:right w:val="none" w:sz="0" w:space="0" w:color="auto"/>
          </w:divBdr>
        </w:div>
        <w:div w:id="1863011855">
          <w:marLeft w:val="480"/>
          <w:marRight w:val="0"/>
          <w:marTop w:val="0"/>
          <w:marBottom w:val="0"/>
          <w:divBdr>
            <w:top w:val="none" w:sz="0" w:space="0" w:color="auto"/>
            <w:left w:val="none" w:sz="0" w:space="0" w:color="auto"/>
            <w:bottom w:val="none" w:sz="0" w:space="0" w:color="auto"/>
            <w:right w:val="none" w:sz="0" w:space="0" w:color="auto"/>
          </w:divBdr>
        </w:div>
        <w:div w:id="211120248">
          <w:marLeft w:val="480"/>
          <w:marRight w:val="0"/>
          <w:marTop w:val="0"/>
          <w:marBottom w:val="0"/>
          <w:divBdr>
            <w:top w:val="none" w:sz="0" w:space="0" w:color="auto"/>
            <w:left w:val="none" w:sz="0" w:space="0" w:color="auto"/>
            <w:bottom w:val="none" w:sz="0" w:space="0" w:color="auto"/>
            <w:right w:val="none" w:sz="0" w:space="0" w:color="auto"/>
          </w:divBdr>
        </w:div>
      </w:divsChild>
    </w:div>
    <w:div w:id="385490495">
      <w:bodyDiv w:val="1"/>
      <w:marLeft w:val="0"/>
      <w:marRight w:val="0"/>
      <w:marTop w:val="0"/>
      <w:marBottom w:val="0"/>
      <w:divBdr>
        <w:top w:val="none" w:sz="0" w:space="0" w:color="auto"/>
        <w:left w:val="none" w:sz="0" w:space="0" w:color="auto"/>
        <w:bottom w:val="none" w:sz="0" w:space="0" w:color="auto"/>
        <w:right w:val="none" w:sz="0" w:space="0" w:color="auto"/>
      </w:divBdr>
    </w:div>
    <w:div w:id="386728396">
      <w:bodyDiv w:val="1"/>
      <w:marLeft w:val="0"/>
      <w:marRight w:val="0"/>
      <w:marTop w:val="0"/>
      <w:marBottom w:val="0"/>
      <w:divBdr>
        <w:top w:val="none" w:sz="0" w:space="0" w:color="auto"/>
        <w:left w:val="none" w:sz="0" w:space="0" w:color="auto"/>
        <w:bottom w:val="none" w:sz="0" w:space="0" w:color="auto"/>
        <w:right w:val="none" w:sz="0" w:space="0" w:color="auto"/>
      </w:divBdr>
    </w:div>
    <w:div w:id="386800400">
      <w:bodyDiv w:val="1"/>
      <w:marLeft w:val="0"/>
      <w:marRight w:val="0"/>
      <w:marTop w:val="0"/>
      <w:marBottom w:val="0"/>
      <w:divBdr>
        <w:top w:val="none" w:sz="0" w:space="0" w:color="auto"/>
        <w:left w:val="none" w:sz="0" w:space="0" w:color="auto"/>
        <w:bottom w:val="none" w:sz="0" w:space="0" w:color="auto"/>
        <w:right w:val="none" w:sz="0" w:space="0" w:color="auto"/>
      </w:divBdr>
    </w:div>
    <w:div w:id="387388047">
      <w:bodyDiv w:val="1"/>
      <w:marLeft w:val="0"/>
      <w:marRight w:val="0"/>
      <w:marTop w:val="0"/>
      <w:marBottom w:val="0"/>
      <w:divBdr>
        <w:top w:val="none" w:sz="0" w:space="0" w:color="auto"/>
        <w:left w:val="none" w:sz="0" w:space="0" w:color="auto"/>
        <w:bottom w:val="none" w:sz="0" w:space="0" w:color="auto"/>
        <w:right w:val="none" w:sz="0" w:space="0" w:color="auto"/>
      </w:divBdr>
    </w:div>
    <w:div w:id="387458505">
      <w:bodyDiv w:val="1"/>
      <w:marLeft w:val="0"/>
      <w:marRight w:val="0"/>
      <w:marTop w:val="0"/>
      <w:marBottom w:val="0"/>
      <w:divBdr>
        <w:top w:val="none" w:sz="0" w:space="0" w:color="auto"/>
        <w:left w:val="none" w:sz="0" w:space="0" w:color="auto"/>
        <w:bottom w:val="none" w:sz="0" w:space="0" w:color="auto"/>
        <w:right w:val="none" w:sz="0" w:space="0" w:color="auto"/>
      </w:divBdr>
    </w:div>
    <w:div w:id="387610424">
      <w:bodyDiv w:val="1"/>
      <w:marLeft w:val="0"/>
      <w:marRight w:val="0"/>
      <w:marTop w:val="0"/>
      <w:marBottom w:val="0"/>
      <w:divBdr>
        <w:top w:val="none" w:sz="0" w:space="0" w:color="auto"/>
        <w:left w:val="none" w:sz="0" w:space="0" w:color="auto"/>
        <w:bottom w:val="none" w:sz="0" w:space="0" w:color="auto"/>
        <w:right w:val="none" w:sz="0" w:space="0" w:color="auto"/>
      </w:divBdr>
    </w:div>
    <w:div w:id="387652766">
      <w:bodyDiv w:val="1"/>
      <w:marLeft w:val="0"/>
      <w:marRight w:val="0"/>
      <w:marTop w:val="0"/>
      <w:marBottom w:val="0"/>
      <w:divBdr>
        <w:top w:val="none" w:sz="0" w:space="0" w:color="auto"/>
        <w:left w:val="none" w:sz="0" w:space="0" w:color="auto"/>
        <w:bottom w:val="none" w:sz="0" w:space="0" w:color="auto"/>
        <w:right w:val="none" w:sz="0" w:space="0" w:color="auto"/>
      </w:divBdr>
    </w:div>
    <w:div w:id="387730569">
      <w:bodyDiv w:val="1"/>
      <w:marLeft w:val="0"/>
      <w:marRight w:val="0"/>
      <w:marTop w:val="0"/>
      <w:marBottom w:val="0"/>
      <w:divBdr>
        <w:top w:val="none" w:sz="0" w:space="0" w:color="auto"/>
        <w:left w:val="none" w:sz="0" w:space="0" w:color="auto"/>
        <w:bottom w:val="none" w:sz="0" w:space="0" w:color="auto"/>
        <w:right w:val="none" w:sz="0" w:space="0" w:color="auto"/>
      </w:divBdr>
    </w:div>
    <w:div w:id="387994389">
      <w:bodyDiv w:val="1"/>
      <w:marLeft w:val="0"/>
      <w:marRight w:val="0"/>
      <w:marTop w:val="0"/>
      <w:marBottom w:val="0"/>
      <w:divBdr>
        <w:top w:val="none" w:sz="0" w:space="0" w:color="auto"/>
        <w:left w:val="none" w:sz="0" w:space="0" w:color="auto"/>
        <w:bottom w:val="none" w:sz="0" w:space="0" w:color="auto"/>
        <w:right w:val="none" w:sz="0" w:space="0" w:color="auto"/>
      </w:divBdr>
    </w:div>
    <w:div w:id="388310166">
      <w:bodyDiv w:val="1"/>
      <w:marLeft w:val="0"/>
      <w:marRight w:val="0"/>
      <w:marTop w:val="0"/>
      <w:marBottom w:val="0"/>
      <w:divBdr>
        <w:top w:val="none" w:sz="0" w:space="0" w:color="auto"/>
        <w:left w:val="none" w:sz="0" w:space="0" w:color="auto"/>
        <w:bottom w:val="none" w:sz="0" w:space="0" w:color="auto"/>
        <w:right w:val="none" w:sz="0" w:space="0" w:color="auto"/>
      </w:divBdr>
    </w:div>
    <w:div w:id="388648222">
      <w:bodyDiv w:val="1"/>
      <w:marLeft w:val="0"/>
      <w:marRight w:val="0"/>
      <w:marTop w:val="0"/>
      <w:marBottom w:val="0"/>
      <w:divBdr>
        <w:top w:val="none" w:sz="0" w:space="0" w:color="auto"/>
        <w:left w:val="none" w:sz="0" w:space="0" w:color="auto"/>
        <w:bottom w:val="none" w:sz="0" w:space="0" w:color="auto"/>
        <w:right w:val="none" w:sz="0" w:space="0" w:color="auto"/>
      </w:divBdr>
    </w:div>
    <w:div w:id="388654497">
      <w:bodyDiv w:val="1"/>
      <w:marLeft w:val="0"/>
      <w:marRight w:val="0"/>
      <w:marTop w:val="0"/>
      <w:marBottom w:val="0"/>
      <w:divBdr>
        <w:top w:val="none" w:sz="0" w:space="0" w:color="auto"/>
        <w:left w:val="none" w:sz="0" w:space="0" w:color="auto"/>
        <w:bottom w:val="none" w:sz="0" w:space="0" w:color="auto"/>
        <w:right w:val="none" w:sz="0" w:space="0" w:color="auto"/>
      </w:divBdr>
    </w:div>
    <w:div w:id="389155202">
      <w:bodyDiv w:val="1"/>
      <w:marLeft w:val="0"/>
      <w:marRight w:val="0"/>
      <w:marTop w:val="0"/>
      <w:marBottom w:val="0"/>
      <w:divBdr>
        <w:top w:val="none" w:sz="0" w:space="0" w:color="auto"/>
        <w:left w:val="none" w:sz="0" w:space="0" w:color="auto"/>
        <w:bottom w:val="none" w:sz="0" w:space="0" w:color="auto"/>
        <w:right w:val="none" w:sz="0" w:space="0" w:color="auto"/>
      </w:divBdr>
    </w:div>
    <w:div w:id="389303621">
      <w:bodyDiv w:val="1"/>
      <w:marLeft w:val="0"/>
      <w:marRight w:val="0"/>
      <w:marTop w:val="0"/>
      <w:marBottom w:val="0"/>
      <w:divBdr>
        <w:top w:val="none" w:sz="0" w:space="0" w:color="auto"/>
        <w:left w:val="none" w:sz="0" w:space="0" w:color="auto"/>
        <w:bottom w:val="none" w:sz="0" w:space="0" w:color="auto"/>
        <w:right w:val="none" w:sz="0" w:space="0" w:color="auto"/>
      </w:divBdr>
    </w:div>
    <w:div w:id="389499456">
      <w:bodyDiv w:val="1"/>
      <w:marLeft w:val="0"/>
      <w:marRight w:val="0"/>
      <w:marTop w:val="0"/>
      <w:marBottom w:val="0"/>
      <w:divBdr>
        <w:top w:val="none" w:sz="0" w:space="0" w:color="auto"/>
        <w:left w:val="none" w:sz="0" w:space="0" w:color="auto"/>
        <w:bottom w:val="none" w:sz="0" w:space="0" w:color="auto"/>
        <w:right w:val="none" w:sz="0" w:space="0" w:color="auto"/>
      </w:divBdr>
    </w:div>
    <w:div w:id="389572344">
      <w:bodyDiv w:val="1"/>
      <w:marLeft w:val="0"/>
      <w:marRight w:val="0"/>
      <w:marTop w:val="0"/>
      <w:marBottom w:val="0"/>
      <w:divBdr>
        <w:top w:val="none" w:sz="0" w:space="0" w:color="auto"/>
        <w:left w:val="none" w:sz="0" w:space="0" w:color="auto"/>
        <w:bottom w:val="none" w:sz="0" w:space="0" w:color="auto"/>
        <w:right w:val="none" w:sz="0" w:space="0" w:color="auto"/>
      </w:divBdr>
    </w:div>
    <w:div w:id="389768100">
      <w:bodyDiv w:val="1"/>
      <w:marLeft w:val="0"/>
      <w:marRight w:val="0"/>
      <w:marTop w:val="0"/>
      <w:marBottom w:val="0"/>
      <w:divBdr>
        <w:top w:val="none" w:sz="0" w:space="0" w:color="auto"/>
        <w:left w:val="none" w:sz="0" w:space="0" w:color="auto"/>
        <w:bottom w:val="none" w:sz="0" w:space="0" w:color="auto"/>
        <w:right w:val="none" w:sz="0" w:space="0" w:color="auto"/>
      </w:divBdr>
    </w:div>
    <w:div w:id="389811049">
      <w:bodyDiv w:val="1"/>
      <w:marLeft w:val="0"/>
      <w:marRight w:val="0"/>
      <w:marTop w:val="0"/>
      <w:marBottom w:val="0"/>
      <w:divBdr>
        <w:top w:val="none" w:sz="0" w:space="0" w:color="auto"/>
        <w:left w:val="none" w:sz="0" w:space="0" w:color="auto"/>
        <w:bottom w:val="none" w:sz="0" w:space="0" w:color="auto"/>
        <w:right w:val="none" w:sz="0" w:space="0" w:color="auto"/>
      </w:divBdr>
    </w:div>
    <w:div w:id="390077180">
      <w:bodyDiv w:val="1"/>
      <w:marLeft w:val="0"/>
      <w:marRight w:val="0"/>
      <w:marTop w:val="0"/>
      <w:marBottom w:val="0"/>
      <w:divBdr>
        <w:top w:val="none" w:sz="0" w:space="0" w:color="auto"/>
        <w:left w:val="none" w:sz="0" w:space="0" w:color="auto"/>
        <w:bottom w:val="none" w:sz="0" w:space="0" w:color="auto"/>
        <w:right w:val="none" w:sz="0" w:space="0" w:color="auto"/>
      </w:divBdr>
    </w:div>
    <w:div w:id="390423916">
      <w:bodyDiv w:val="1"/>
      <w:marLeft w:val="0"/>
      <w:marRight w:val="0"/>
      <w:marTop w:val="0"/>
      <w:marBottom w:val="0"/>
      <w:divBdr>
        <w:top w:val="none" w:sz="0" w:space="0" w:color="auto"/>
        <w:left w:val="none" w:sz="0" w:space="0" w:color="auto"/>
        <w:bottom w:val="none" w:sz="0" w:space="0" w:color="auto"/>
        <w:right w:val="none" w:sz="0" w:space="0" w:color="auto"/>
      </w:divBdr>
    </w:div>
    <w:div w:id="390466004">
      <w:bodyDiv w:val="1"/>
      <w:marLeft w:val="0"/>
      <w:marRight w:val="0"/>
      <w:marTop w:val="0"/>
      <w:marBottom w:val="0"/>
      <w:divBdr>
        <w:top w:val="none" w:sz="0" w:space="0" w:color="auto"/>
        <w:left w:val="none" w:sz="0" w:space="0" w:color="auto"/>
        <w:bottom w:val="none" w:sz="0" w:space="0" w:color="auto"/>
        <w:right w:val="none" w:sz="0" w:space="0" w:color="auto"/>
      </w:divBdr>
    </w:div>
    <w:div w:id="390543049">
      <w:bodyDiv w:val="1"/>
      <w:marLeft w:val="0"/>
      <w:marRight w:val="0"/>
      <w:marTop w:val="0"/>
      <w:marBottom w:val="0"/>
      <w:divBdr>
        <w:top w:val="none" w:sz="0" w:space="0" w:color="auto"/>
        <w:left w:val="none" w:sz="0" w:space="0" w:color="auto"/>
        <w:bottom w:val="none" w:sz="0" w:space="0" w:color="auto"/>
        <w:right w:val="none" w:sz="0" w:space="0" w:color="auto"/>
      </w:divBdr>
    </w:div>
    <w:div w:id="390812513">
      <w:bodyDiv w:val="1"/>
      <w:marLeft w:val="0"/>
      <w:marRight w:val="0"/>
      <w:marTop w:val="0"/>
      <w:marBottom w:val="0"/>
      <w:divBdr>
        <w:top w:val="none" w:sz="0" w:space="0" w:color="auto"/>
        <w:left w:val="none" w:sz="0" w:space="0" w:color="auto"/>
        <w:bottom w:val="none" w:sz="0" w:space="0" w:color="auto"/>
        <w:right w:val="none" w:sz="0" w:space="0" w:color="auto"/>
      </w:divBdr>
    </w:div>
    <w:div w:id="391394961">
      <w:bodyDiv w:val="1"/>
      <w:marLeft w:val="0"/>
      <w:marRight w:val="0"/>
      <w:marTop w:val="0"/>
      <w:marBottom w:val="0"/>
      <w:divBdr>
        <w:top w:val="none" w:sz="0" w:space="0" w:color="auto"/>
        <w:left w:val="none" w:sz="0" w:space="0" w:color="auto"/>
        <w:bottom w:val="none" w:sz="0" w:space="0" w:color="auto"/>
        <w:right w:val="none" w:sz="0" w:space="0" w:color="auto"/>
      </w:divBdr>
    </w:div>
    <w:div w:id="391395800">
      <w:bodyDiv w:val="1"/>
      <w:marLeft w:val="0"/>
      <w:marRight w:val="0"/>
      <w:marTop w:val="0"/>
      <w:marBottom w:val="0"/>
      <w:divBdr>
        <w:top w:val="none" w:sz="0" w:space="0" w:color="auto"/>
        <w:left w:val="none" w:sz="0" w:space="0" w:color="auto"/>
        <w:bottom w:val="none" w:sz="0" w:space="0" w:color="auto"/>
        <w:right w:val="none" w:sz="0" w:space="0" w:color="auto"/>
      </w:divBdr>
    </w:div>
    <w:div w:id="391543295">
      <w:bodyDiv w:val="1"/>
      <w:marLeft w:val="0"/>
      <w:marRight w:val="0"/>
      <w:marTop w:val="0"/>
      <w:marBottom w:val="0"/>
      <w:divBdr>
        <w:top w:val="none" w:sz="0" w:space="0" w:color="auto"/>
        <w:left w:val="none" w:sz="0" w:space="0" w:color="auto"/>
        <w:bottom w:val="none" w:sz="0" w:space="0" w:color="auto"/>
        <w:right w:val="none" w:sz="0" w:space="0" w:color="auto"/>
      </w:divBdr>
    </w:div>
    <w:div w:id="391583619">
      <w:bodyDiv w:val="1"/>
      <w:marLeft w:val="0"/>
      <w:marRight w:val="0"/>
      <w:marTop w:val="0"/>
      <w:marBottom w:val="0"/>
      <w:divBdr>
        <w:top w:val="none" w:sz="0" w:space="0" w:color="auto"/>
        <w:left w:val="none" w:sz="0" w:space="0" w:color="auto"/>
        <w:bottom w:val="none" w:sz="0" w:space="0" w:color="auto"/>
        <w:right w:val="none" w:sz="0" w:space="0" w:color="auto"/>
      </w:divBdr>
    </w:div>
    <w:div w:id="391588837">
      <w:bodyDiv w:val="1"/>
      <w:marLeft w:val="0"/>
      <w:marRight w:val="0"/>
      <w:marTop w:val="0"/>
      <w:marBottom w:val="0"/>
      <w:divBdr>
        <w:top w:val="none" w:sz="0" w:space="0" w:color="auto"/>
        <w:left w:val="none" w:sz="0" w:space="0" w:color="auto"/>
        <w:bottom w:val="none" w:sz="0" w:space="0" w:color="auto"/>
        <w:right w:val="none" w:sz="0" w:space="0" w:color="auto"/>
      </w:divBdr>
    </w:div>
    <w:div w:id="391658706">
      <w:bodyDiv w:val="1"/>
      <w:marLeft w:val="0"/>
      <w:marRight w:val="0"/>
      <w:marTop w:val="0"/>
      <w:marBottom w:val="0"/>
      <w:divBdr>
        <w:top w:val="none" w:sz="0" w:space="0" w:color="auto"/>
        <w:left w:val="none" w:sz="0" w:space="0" w:color="auto"/>
        <w:bottom w:val="none" w:sz="0" w:space="0" w:color="auto"/>
        <w:right w:val="none" w:sz="0" w:space="0" w:color="auto"/>
      </w:divBdr>
    </w:div>
    <w:div w:id="391849444">
      <w:bodyDiv w:val="1"/>
      <w:marLeft w:val="0"/>
      <w:marRight w:val="0"/>
      <w:marTop w:val="0"/>
      <w:marBottom w:val="0"/>
      <w:divBdr>
        <w:top w:val="none" w:sz="0" w:space="0" w:color="auto"/>
        <w:left w:val="none" w:sz="0" w:space="0" w:color="auto"/>
        <w:bottom w:val="none" w:sz="0" w:space="0" w:color="auto"/>
        <w:right w:val="none" w:sz="0" w:space="0" w:color="auto"/>
      </w:divBdr>
    </w:div>
    <w:div w:id="391852929">
      <w:bodyDiv w:val="1"/>
      <w:marLeft w:val="0"/>
      <w:marRight w:val="0"/>
      <w:marTop w:val="0"/>
      <w:marBottom w:val="0"/>
      <w:divBdr>
        <w:top w:val="none" w:sz="0" w:space="0" w:color="auto"/>
        <w:left w:val="none" w:sz="0" w:space="0" w:color="auto"/>
        <w:bottom w:val="none" w:sz="0" w:space="0" w:color="auto"/>
        <w:right w:val="none" w:sz="0" w:space="0" w:color="auto"/>
      </w:divBdr>
    </w:div>
    <w:div w:id="392045030">
      <w:bodyDiv w:val="1"/>
      <w:marLeft w:val="0"/>
      <w:marRight w:val="0"/>
      <w:marTop w:val="0"/>
      <w:marBottom w:val="0"/>
      <w:divBdr>
        <w:top w:val="none" w:sz="0" w:space="0" w:color="auto"/>
        <w:left w:val="none" w:sz="0" w:space="0" w:color="auto"/>
        <w:bottom w:val="none" w:sz="0" w:space="0" w:color="auto"/>
        <w:right w:val="none" w:sz="0" w:space="0" w:color="auto"/>
      </w:divBdr>
    </w:div>
    <w:div w:id="392510035">
      <w:bodyDiv w:val="1"/>
      <w:marLeft w:val="0"/>
      <w:marRight w:val="0"/>
      <w:marTop w:val="0"/>
      <w:marBottom w:val="0"/>
      <w:divBdr>
        <w:top w:val="none" w:sz="0" w:space="0" w:color="auto"/>
        <w:left w:val="none" w:sz="0" w:space="0" w:color="auto"/>
        <w:bottom w:val="none" w:sz="0" w:space="0" w:color="auto"/>
        <w:right w:val="none" w:sz="0" w:space="0" w:color="auto"/>
      </w:divBdr>
    </w:div>
    <w:div w:id="392582922">
      <w:bodyDiv w:val="1"/>
      <w:marLeft w:val="0"/>
      <w:marRight w:val="0"/>
      <w:marTop w:val="0"/>
      <w:marBottom w:val="0"/>
      <w:divBdr>
        <w:top w:val="none" w:sz="0" w:space="0" w:color="auto"/>
        <w:left w:val="none" w:sz="0" w:space="0" w:color="auto"/>
        <w:bottom w:val="none" w:sz="0" w:space="0" w:color="auto"/>
        <w:right w:val="none" w:sz="0" w:space="0" w:color="auto"/>
      </w:divBdr>
    </w:div>
    <w:div w:id="392626738">
      <w:bodyDiv w:val="1"/>
      <w:marLeft w:val="0"/>
      <w:marRight w:val="0"/>
      <w:marTop w:val="0"/>
      <w:marBottom w:val="0"/>
      <w:divBdr>
        <w:top w:val="none" w:sz="0" w:space="0" w:color="auto"/>
        <w:left w:val="none" w:sz="0" w:space="0" w:color="auto"/>
        <w:bottom w:val="none" w:sz="0" w:space="0" w:color="auto"/>
        <w:right w:val="none" w:sz="0" w:space="0" w:color="auto"/>
      </w:divBdr>
    </w:div>
    <w:div w:id="392702545">
      <w:bodyDiv w:val="1"/>
      <w:marLeft w:val="0"/>
      <w:marRight w:val="0"/>
      <w:marTop w:val="0"/>
      <w:marBottom w:val="0"/>
      <w:divBdr>
        <w:top w:val="none" w:sz="0" w:space="0" w:color="auto"/>
        <w:left w:val="none" w:sz="0" w:space="0" w:color="auto"/>
        <w:bottom w:val="none" w:sz="0" w:space="0" w:color="auto"/>
        <w:right w:val="none" w:sz="0" w:space="0" w:color="auto"/>
      </w:divBdr>
    </w:div>
    <w:div w:id="393234858">
      <w:bodyDiv w:val="1"/>
      <w:marLeft w:val="0"/>
      <w:marRight w:val="0"/>
      <w:marTop w:val="0"/>
      <w:marBottom w:val="0"/>
      <w:divBdr>
        <w:top w:val="none" w:sz="0" w:space="0" w:color="auto"/>
        <w:left w:val="none" w:sz="0" w:space="0" w:color="auto"/>
        <w:bottom w:val="none" w:sz="0" w:space="0" w:color="auto"/>
        <w:right w:val="none" w:sz="0" w:space="0" w:color="auto"/>
      </w:divBdr>
    </w:div>
    <w:div w:id="393235062">
      <w:bodyDiv w:val="1"/>
      <w:marLeft w:val="0"/>
      <w:marRight w:val="0"/>
      <w:marTop w:val="0"/>
      <w:marBottom w:val="0"/>
      <w:divBdr>
        <w:top w:val="none" w:sz="0" w:space="0" w:color="auto"/>
        <w:left w:val="none" w:sz="0" w:space="0" w:color="auto"/>
        <w:bottom w:val="none" w:sz="0" w:space="0" w:color="auto"/>
        <w:right w:val="none" w:sz="0" w:space="0" w:color="auto"/>
      </w:divBdr>
    </w:div>
    <w:div w:id="393238534">
      <w:bodyDiv w:val="1"/>
      <w:marLeft w:val="0"/>
      <w:marRight w:val="0"/>
      <w:marTop w:val="0"/>
      <w:marBottom w:val="0"/>
      <w:divBdr>
        <w:top w:val="none" w:sz="0" w:space="0" w:color="auto"/>
        <w:left w:val="none" w:sz="0" w:space="0" w:color="auto"/>
        <w:bottom w:val="none" w:sz="0" w:space="0" w:color="auto"/>
        <w:right w:val="none" w:sz="0" w:space="0" w:color="auto"/>
      </w:divBdr>
    </w:div>
    <w:div w:id="393360742">
      <w:marLeft w:val="480"/>
      <w:marRight w:val="0"/>
      <w:marTop w:val="0"/>
      <w:marBottom w:val="0"/>
      <w:divBdr>
        <w:top w:val="none" w:sz="0" w:space="0" w:color="auto"/>
        <w:left w:val="none" w:sz="0" w:space="0" w:color="auto"/>
        <w:bottom w:val="none" w:sz="0" w:space="0" w:color="auto"/>
        <w:right w:val="none" w:sz="0" w:space="0" w:color="auto"/>
      </w:divBdr>
    </w:div>
    <w:div w:id="393697292">
      <w:bodyDiv w:val="1"/>
      <w:marLeft w:val="0"/>
      <w:marRight w:val="0"/>
      <w:marTop w:val="0"/>
      <w:marBottom w:val="0"/>
      <w:divBdr>
        <w:top w:val="none" w:sz="0" w:space="0" w:color="auto"/>
        <w:left w:val="none" w:sz="0" w:space="0" w:color="auto"/>
        <w:bottom w:val="none" w:sz="0" w:space="0" w:color="auto"/>
        <w:right w:val="none" w:sz="0" w:space="0" w:color="auto"/>
      </w:divBdr>
    </w:div>
    <w:div w:id="393704378">
      <w:bodyDiv w:val="1"/>
      <w:marLeft w:val="0"/>
      <w:marRight w:val="0"/>
      <w:marTop w:val="0"/>
      <w:marBottom w:val="0"/>
      <w:divBdr>
        <w:top w:val="none" w:sz="0" w:space="0" w:color="auto"/>
        <w:left w:val="none" w:sz="0" w:space="0" w:color="auto"/>
        <w:bottom w:val="none" w:sz="0" w:space="0" w:color="auto"/>
        <w:right w:val="none" w:sz="0" w:space="0" w:color="auto"/>
      </w:divBdr>
    </w:div>
    <w:div w:id="393747659">
      <w:bodyDiv w:val="1"/>
      <w:marLeft w:val="0"/>
      <w:marRight w:val="0"/>
      <w:marTop w:val="0"/>
      <w:marBottom w:val="0"/>
      <w:divBdr>
        <w:top w:val="none" w:sz="0" w:space="0" w:color="auto"/>
        <w:left w:val="none" w:sz="0" w:space="0" w:color="auto"/>
        <w:bottom w:val="none" w:sz="0" w:space="0" w:color="auto"/>
        <w:right w:val="none" w:sz="0" w:space="0" w:color="auto"/>
      </w:divBdr>
    </w:div>
    <w:div w:id="393891422">
      <w:marLeft w:val="480"/>
      <w:marRight w:val="0"/>
      <w:marTop w:val="0"/>
      <w:marBottom w:val="0"/>
      <w:divBdr>
        <w:top w:val="none" w:sz="0" w:space="0" w:color="auto"/>
        <w:left w:val="none" w:sz="0" w:space="0" w:color="auto"/>
        <w:bottom w:val="none" w:sz="0" w:space="0" w:color="auto"/>
        <w:right w:val="none" w:sz="0" w:space="0" w:color="auto"/>
      </w:divBdr>
    </w:div>
    <w:div w:id="394205219">
      <w:bodyDiv w:val="1"/>
      <w:marLeft w:val="0"/>
      <w:marRight w:val="0"/>
      <w:marTop w:val="0"/>
      <w:marBottom w:val="0"/>
      <w:divBdr>
        <w:top w:val="none" w:sz="0" w:space="0" w:color="auto"/>
        <w:left w:val="none" w:sz="0" w:space="0" w:color="auto"/>
        <w:bottom w:val="none" w:sz="0" w:space="0" w:color="auto"/>
        <w:right w:val="none" w:sz="0" w:space="0" w:color="auto"/>
      </w:divBdr>
    </w:div>
    <w:div w:id="394283615">
      <w:bodyDiv w:val="1"/>
      <w:marLeft w:val="0"/>
      <w:marRight w:val="0"/>
      <w:marTop w:val="0"/>
      <w:marBottom w:val="0"/>
      <w:divBdr>
        <w:top w:val="none" w:sz="0" w:space="0" w:color="auto"/>
        <w:left w:val="none" w:sz="0" w:space="0" w:color="auto"/>
        <w:bottom w:val="none" w:sz="0" w:space="0" w:color="auto"/>
        <w:right w:val="none" w:sz="0" w:space="0" w:color="auto"/>
      </w:divBdr>
    </w:div>
    <w:div w:id="394475020">
      <w:bodyDiv w:val="1"/>
      <w:marLeft w:val="0"/>
      <w:marRight w:val="0"/>
      <w:marTop w:val="0"/>
      <w:marBottom w:val="0"/>
      <w:divBdr>
        <w:top w:val="none" w:sz="0" w:space="0" w:color="auto"/>
        <w:left w:val="none" w:sz="0" w:space="0" w:color="auto"/>
        <w:bottom w:val="none" w:sz="0" w:space="0" w:color="auto"/>
        <w:right w:val="none" w:sz="0" w:space="0" w:color="auto"/>
      </w:divBdr>
    </w:div>
    <w:div w:id="394552600">
      <w:bodyDiv w:val="1"/>
      <w:marLeft w:val="0"/>
      <w:marRight w:val="0"/>
      <w:marTop w:val="0"/>
      <w:marBottom w:val="0"/>
      <w:divBdr>
        <w:top w:val="none" w:sz="0" w:space="0" w:color="auto"/>
        <w:left w:val="none" w:sz="0" w:space="0" w:color="auto"/>
        <w:bottom w:val="none" w:sz="0" w:space="0" w:color="auto"/>
        <w:right w:val="none" w:sz="0" w:space="0" w:color="auto"/>
      </w:divBdr>
    </w:div>
    <w:div w:id="394664345">
      <w:bodyDiv w:val="1"/>
      <w:marLeft w:val="0"/>
      <w:marRight w:val="0"/>
      <w:marTop w:val="0"/>
      <w:marBottom w:val="0"/>
      <w:divBdr>
        <w:top w:val="none" w:sz="0" w:space="0" w:color="auto"/>
        <w:left w:val="none" w:sz="0" w:space="0" w:color="auto"/>
        <w:bottom w:val="none" w:sz="0" w:space="0" w:color="auto"/>
        <w:right w:val="none" w:sz="0" w:space="0" w:color="auto"/>
      </w:divBdr>
    </w:div>
    <w:div w:id="394669381">
      <w:bodyDiv w:val="1"/>
      <w:marLeft w:val="0"/>
      <w:marRight w:val="0"/>
      <w:marTop w:val="0"/>
      <w:marBottom w:val="0"/>
      <w:divBdr>
        <w:top w:val="none" w:sz="0" w:space="0" w:color="auto"/>
        <w:left w:val="none" w:sz="0" w:space="0" w:color="auto"/>
        <w:bottom w:val="none" w:sz="0" w:space="0" w:color="auto"/>
        <w:right w:val="none" w:sz="0" w:space="0" w:color="auto"/>
      </w:divBdr>
    </w:div>
    <w:div w:id="394859458">
      <w:bodyDiv w:val="1"/>
      <w:marLeft w:val="0"/>
      <w:marRight w:val="0"/>
      <w:marTop w:val="0"/>
      <w:marBottom w:val="0"/>
      <w:divBdr>
        <w:top w:val="none" w:sz="0" w:space="0" w:color="auto"/>
        <w:left w:val="none" w:sz="0" w:space="0" w:color="auto"/>
        <w:bottom w:val="none" w:sz="0" w:space="0" w:color="auto"/>
        <w:right w:val="none" w:sz="0" w:space="0" w:color="auto"/>
      </w:divBdr>
    </w:div>
    <w:div w:id="394862205">
      <w:bodyDiv w:val="1"/>
      <w:marLeft w:val="0"/>
      <w:marRight w:val="0"/>
      <w:marTop w:val="0"/>
      <w:marBottom w:val="0"/>
      <w:divBdr>
        <w:top w:val="none" w:sz="0" w:space="0" w:color="auto"/>
        <w:left w:val="none" w:sz="0" w:space="0" w:color="auto"/>
        <w:bottom w:val="none" w:sz="0" w:space="0" w:color="auto"/>
        <w:right w:val="none" w:sz="0" w:space="0" w:color="auto"/>
      </w:divBdr>
    </w:div>
    <w:div w:id="395053532">
      <w:bodyDiv w:val="1"/>
      <w:marLeft w:val="0"/>
      <w:marRight w:val="0"/>
      <w:marTop w:val="0"/>
      <w:marBottom w:val="0"/>
      <w:divBdr>
        <w:top w:val="none" w:sz="0" w:space="0" w:color="auto"/>
        <w:left w:val="none" w:sz="0" w:space="0" w:color="auto"/>
        <w:bottom w:val="none" w:sz="0" w:space="0" w:color="auto"/>
        <w:right w:val="none" w:sz="0" w:space="0" w:color="auto"/>
      </w:divBdr>
    </w:div>
    <w:div w:id="395129704">
      <w:bodyDiv w:val="1"/>
      <w:marLeft w:val="0"/>
      <w:marRight w:val="0"/>
      <w:marTop w:val="0"/>
      <w:marBottom w:val="0"/>
      <w:divBdr>
        <w:top w:val="none" w:sz="0" w:space="0" w:color="auto"/>
        <w:left w:val="none" w:sz="0" w:space="0" w:color="auto"/>
        <w:bottom w:val="none" w:sz="0" w:space="0" w:color="auto"/>
        <w:right w:val="none" w:sz="0" w:space="0" w:color="auto"/>
      </w:divBdr>
    </w:div>
    <w:div w:id="395860718">
      <w:bodyDiv w:val="1"/>
      <w:marLeft w:val="0"/>
      <w:marRight w:val="0"/>
      <w:marTop w:val="0"/>
      <w:marBottom w:val="0"/>
      <w:divBdr>
        <w:top w:val="none" w:sz="0" w:space="0" w:color="auto"/>
        <w:left w:val="none" w:sz="0" w:space="0" w:color="auto"/>
        <w:bottom w:val="none" w:sz="0" w:space="0" w:color="auto"/>
        <w:right w:val="none" w:sz="0" w:space="0" w:color="auto"/>
      </w:divBdr>
    </w:div>
    <w:div w:id="396558688">
      <w:bodyDiv w:val="1"/>
      <w:marLeft w:val="0"/>
      <w:marRight w:val="0"/>
      <w:marTop w:val="0"/>
      <w:marBottom w:val="0"/>
      <w:divBdr>
        <w:top w:val="none" w:sz="0" w:space="0" w:color="auto"/>
        <w:left w:val="none" w:sz="0" w:space="0" w:color="auto"/>
        <w:bottom w:val="none" w:sz="0" w:space="0" w:color="auto"/>
        <w:right w:val="none" w:sz="0" w:space="0" w:color="auto"/>
      </w:divBdr>
    </w:div>
    <w:div w:id="396828670">
      <w:bodyDiv w:val="1"/>
      <w:marLeft w:val="0"/>
      <w:marRight w:val="0"/>
      <w:marTop w:val="0"/>
      <w:marBottom w:val="0"/>
      <w:divBdr>
        <w:top w:val="none" w:sz="0" w:space="0" w:color="auto"/>
        <w:left w:val="none" w:sz="0" w:space="0" w:color="auto"/>
        <w:bottom w:val="none" w:sz="0" w:space="0" w:color="auto"/>
        <w:right w:val="none" w:sz="0" w:space="0" w:color="auto"/>
      </w:divBdr>
    </w:div>
    <w:div w:id="396901618">
      <w:bodyDiv w:val="1"/>
      <w:marLeft w:val="0"/>
      <w:marRight w:val="0"/>
      <w:marTop w:val="0"/>
      <w:marBottom w:val="0"/>
      <w:divBdr>
        <w:top w:val="none" w:sz="0" w:space="0" w:color="auto"/>
        <w:left w:val="none" w:sz="0" w:space="0" w:color="auto"/>
        <w:bottom w:val="none" w:sz="0" w:space="0" w:color="auto"/>
        <w:right w:val="none" w:sz="0" w:space="0" w:color="auto"/>
      </w:divBdr>
    </w:div>
    <w:div w:id="396977892">
      <w:bodyDiv w:val="1"/>
      <w:marLeft w:val="0"/>
      <w:marRight w:val="0"/>
      <w:marTop w:val="0"/>
      <w:marBottom w:val="0"/>
      <w:divBdr>
        <w:top w:val="none" w:sz="0" w:space="0" w:color="auto"/>
        <w:left w:val="none" w:sz="0" w:space="0" w:color="auto"/>
        <w:bottom w:val="none" w:sz="0" w:space="0" w:color="auto"/>
        <w:right w:val="none" w:sz="0" w:space="0" w:color="auto"/>
      </w:divBdr>
    </w:div>
    <w:div w:id="397245568">
      <w:bodyDiv w:val="1"/>
      <w:marLeft w:val="0"/>
      <w:marRight w:val="0"/>
      <w:marTop w:val="0"/>
      <w:marBottom w:val="0"/>
      <w:divBdr>
        <w:top w:val="none" w:sz="0" w:space="0" w:color="auto"/>
        <w:left w:val="none" w:sz="0" w:space="0" w:color="auto"/>
        <w:bottom w:val="none" w:sz="0" w:space="0" w:color="auto"/>
        <w:right w:val="none" w:sz="0" w:space="0" w:color="auto"/>
      </w:divBdr>
    </w:div>
    <w:div w:id="397366606">
      <w:bodyDiv w:val="1"/>
      <w:marLeft w:val="0"/>
      <w:marRight w:val="0"/>
      <w:marTop w:val="0"/>
      <w:marBottom w:val="0"/>
      <w:divBdr>
        <w:top w:val="none" w:sz="0" w:space="0" w:color="auto"/>
        <w:left w:val="none" w:sz="0" w:space="0" w:color="auto"/>
        <w:bottom w:val="none" w:sz="0" w:space="0" w:color="auto"/>
        <w:right w:val="none" w:sz="0" w:space="0" w:color="auto"/>
      </w:divBdr>
    </w:div>
    <w:div w:id="397556219">
      <w:bodyDiv w:val="1"/>
      <w:marLeft w:val="0"/>
      <w:marRight w:val="0"/>
      <w:marTop w:val="0"/>
      <w:marBottom w:val="0"/>
      <w:divBdr>
        <w:top w:val="none" w:sz="0" w:space="0" w:color="auto"/>
        <w:left w:val="none" w:sz="0" w:space="0" w:color="auto"/>
        <w:bottom w:val="none" w:sz="0" w:space="0" w:color="auto"/>
        <w:right w:val="none" w:sz="0" w:space="0" w:color="auto"/>
      </w:divBdr>
    </w:div>
    <w:div w:id="397629240">
      <w:bodyDiv w:val="1"/>
      <w:marLeft w:val="0"/>
      <w:marRight w:val="0"/>
      <w:marTop w:val="0"/>
      <w:marBottom w:val="0"/>
      <w:divBdr>
        <w:top w:val="none" w:sz="0" w:space="0" w:color="auto"/>
        <w:left w:val="none" w:sz="0" w:space="0" w:color="auto"/>
        <w:bottom w:val="none" w:sz="0" w:space="0" w:color="auto"/>
        <w:right w:val="none" w:sz="0" w:space="0" w:color="auto"/>
      </w:divBdr>
    </w:div>
    <w:div w:id="397674252">
      <w:bodyDiv w:val="1"/>
      <w:marLeft w:val="0"/>
      <w:marRight w:val="0"/>
      <w:marTop w:val="0"/>
      <w:marBottom w:val="0"/>
      <w:divBdr>
        <w:top w:val="none" w:sz="0" w:space="0" w:color="auto"/>
        <w:left w:val="none" w:sz="0" w:space="0" w:color="auto"/>
        <w:bottom w:val="none" w:sz="0" w:space="0" w:color="auto"/>
        <w:right w:val="none" w:sz="0" w:space="0" w:color="auto"/>
      </w:divBdr>
    </w:div>
    <w:div w:id="397828052">
      <w:bodyDiv w:val="1"/>
      <w:marLeft w:val="0"/>
      <w:marRight w:val="0"/>
      <w:marTop w:val="0"/>
      <w:marBottom w:val="0"/>
      <w:divBdr>
        <w:top w:val="none" w:sz="0" w:space="0" w:color="auto"/>
        <w:left w:val="none" w:sz="0" w:space="0" w:color="auto"/>
        <w:bottom w:val="none" w:sz="0" w:space="0" w:color="auto"/>
        <w:right w:val="none" w:sz="0" w:space="0" w:color="auto"/>
      </w:divBdr>
      <w:divsChild>
        <w:div w:id="1884097980">
          <w:marLeft w:val="480"/>
          <w:marRight w:val="0"/>
          <w:marTop w:val="0"/>
          <w:marBottom w:val="0"/>
          <w:divBdr>
            <w:top w:val="none" w:sz="0" w:space="0" w:color="auto"/>
            <w:left w:val="none" w:sz="0" w:space="0" w:color="auto"/>
            <w:bottom w:val="none" w:sz="0" w:space="0" w:color="auto"/>
            <w:right w:val="none" w:sz="0" w:space="0" w:color="auto"/>
          </w:divBdr>
        </w:div>
        <w:div w:id="487357118">
          <w:marLeft w:val="480"/>
          <w:marRight w:val="0"/>
          <w:marTop w:val="0"/>
          <w:marBottom w:val="0"/>
          <w:divBdr>
            <w:top w:val="none" w:sz="0" w:space="0" w:color="auto"/>
            <w:left w:val="none" w:sz="0" w:space="0" w:color="auto"/>
            <w:bottom w:val="none" w:sz="0" w:space="0" w:color="auto"/>
            <w:right w:val="none" w:sz="0" w:space="0" w:color="auto"/>
          </w:divBdr>
        </w:div>
        <w:div w:id="606618214">
          <w:marLeft w:val="480"/>
          <w:marRight w:val="0"/>
          <w:marTop w:val="0"/>
          <w:marBottom w:val="0"/>
          <w:divBdr>
            <w:top w:val="none" w:sz="0" w:space="0" w:color="auto"/>
            <w:left w:val="none" w:sz="0" w:space="0" w:color="auto"/>
            <w:bottom w:val="none" w:sz="0" w:space="0" w:color="auto"/>
            <w:right w:val="none" w:sz="0" w:space="0" w:color="auto"/>
          </w:divBdr>
        </w:div>
        <w:div w:id="61610843">
          <w:marLeft w:val="480"/>
          <w:marRight w:val="0"/>
          <w:marTop w:val="0"/>
          <w:marBottom w:val="0"/>
          <w:divBdr>
            <w:top w:val="none" w:sz="0" w:space="0" w:color="auto"/>
            <w:left w:val="none" w:sz="0" w:space="0" w:color="auto"/>
            <w:bottom w:val="none" w:sz="0" w:space="0" w:color="auto"/>
            <w:right w:val="none" w:sz="0" w:space="0" w:color="auto"/>
          </w:divBdr>
        </w:div>
        <w:div w:id="240261286">
          <w:marLeft w:val="480"/>
          <w:marRight w:val="0"/>
          <w:marTop w:val="0"/>
          <w:marBottom w:val="0"/>
          <w:divBdr>
            <w:top w:val="none" w:sz="0" w:space="0" w:color="auto"/>
            <w:left w:val="none" w:sz="0" w:space="0" w:color="auto"/>
            <w:bottom w:val="none" w:sz="0" w:space="0" w:color="auto"/>
            <w:right w:val="none" w:sz="0" w:space="0" w:color="auto"/>
          </w:divBdr>
        </w:div>
        <w:div w:id="414976039">
          <w:marLeft w:val="480"/>
          <w:marRight w:val="0"/>
          <w:marTop w:val="0"/>
          <w:marBottom w:val="0"/>
          <w:divBdr>
            <w:top w:val="none" w:sz="0" w:space="0" w:color="auto"/>
            <w:left w:val="none" w:sz="0" w:space="0" w:color="auto"/>
            <w:bottom w:val="none" w:sz="0" w:space="0" w:color="auto"/>
            <w:right w:val="none" w:sz="0" w:space="0" w:color="auto"/>
          </w:divBdr>
        </w:div>
        <w:div w:id="806167633">
          <w:marLeft w:val="480"/>
          <w:marRight w:val="0"/>
          <w:marTop w:val="0"/>
          <w:marBottom w:val="0"/>
          <w:divBdr>
            <w:top w:val="none" w:sz="0" w:space="0" w:color="auto"/>
            <w:left w:val="none" w:sz="0" w:space="0" w:color="auto"/>
            <w:bottom w:val="none" w:sz="0" w:space="0" w:color="auto"/>
            <w:right w:val="none" w:sz="0" w:space="0" w:color="auto"/>
          </w:divBdr>
        </w:div>
        <w:div w:id="1247420948">
          <w:marLeft w:val="480"/>
          <w:marRight w:val="0"/>
          <w:marTop w:val="0"/>
          <w:marBottom w:val="0"/>
          <w:divBdr>
            <w:top w:val="none" w:sz="0" w:space="0" w:color="auto"/>
            <w:left w:val="none" w:sz="0" w:space="0" w:color="auto"/>
            <w:bottom w:val="none" w:sz="0" w:space="0" w:color="auto"/>
            <w:right w:val="none" w:sz="0" w:space="0" w:color="auto"/>
          </w:divBdr>
        </w:div>
        <w:div w:id="1737163278">
          <w:marLeft w:val="480"/>
          <w:marRight w:val="0"/>
          <w:marTop w:val="0"/>
          <w:marBottom w:val="0"/>
          <w:divBdr>
            <w:top w:val="none" w:sz="0" w:space="0" w:color="auto"/>
            <w:left w:val="none" w:sz="0" w:space="0" w:color="auto"/>
            <w:bottom w:val="none" w:sz="0" w:space="0" w:color="auto"/>
            <w:right w:val="none" w:sz="0" w:space="0" w:color="auto"/>
          </w:divBdr>
        </w:div>
        <w:div w:id="187450285">
          <w:marLeft w:val="480"/>
          <w:marRight w:val="0"/>
          <w:marTop w:val="0"/>
          <w:marBottom w:val="0"/>
          <w:divBdr>
            <w:top w:val="none" w:sz="0" w:space="0" w:color="auto"/>
            <w:left w:val="none" w:sz="0" w:space="0" w:color="auto"/>
            <w:bottom w:val="none" w:sz="0" w:space="0" w:color="auto"/>
            <w:right w:val="none" w:sz="0" w:space="0" w:color="auto"/>
          </w:divBdr>
        </w:div>
        <w:div w:id="1139305140">
          <w:marLeft w:val="480"/>
          <w:marRight w:val="0"/>
          <w:marTop w:val="0"/>
          <w:marBottom w:val="0"/>
          <w:divBdr>
            <w:top w:val="none" w:sz="0" w:space="0" w:color="auto"/>
            <w:left w:val="none" w:sz="0" w:space="0" w:color="auto"/>
            <w:bottom w:val="none" w:sz="0" w:space="0" w:color="auto"/>
            <w:right w:val="none" w:sz="0" w:space="0" w:color="auto"/>
          </w:divBdr>
        </w:div>
        <w:div w:id="1951742700">
          <w:marLeft w:val="480"/>
          <w:marRight w:val="0"/>
          <w:marTop w:val="0"/>
          <w:marBottom w:val="0"/>
          <w:divBdr>
            <w:top w:val="none" w:sz="0" w:space="0" w:color="auto"/>
            <w:left w:val="none" w:sz="0" w:space="0" w:color="auto"/>
            <w:bottom w:val="none" w:sz="0" w:space="0" w:color="auto"/>
            <w:right w:val="none" w:sz="0" w:space="0" w:color="auto"/>
          </w:divBdr>
        </w:div>
        <w:div w:id="311981310">
          <w:marLeft w:val="480"/>
          <w:marRight w:val="0"/>
          <w:marTop w:val="0"/>
          <w:marBottom w:val="0"/>
          <w:divBdr>
            <w:top w:val="none" w:sz="0" w:space="0" w:color="auto"/>
            <w:left w:val="none" w:sz="0" w:space="0" w:color="auto"/>
            <w:bottom w:val="none" w:sz="0" w:space="0" w:color="auto"/>
            <w:right w:val="none" w:sz="0" w:space="0" w:color="auto"/>
          </w:divBdr>
        </w:div>
        <w:div w:id="409354453">
          <w:marLeft w:val="480"/>
          <w:marRight w:val="0"/>
          <w:marTop w:val="0"/>
          <w:marBottom w:val="0"/>
          <w:divBdr>
            <w:top w:val="none" w:sz="0" w:space="0" w:color="auto"/>
            <w:left w:val="none" w:sz="0" w:space="0" w:color="auto"/>
            <w:bottom w:val="none" w:sz="0" w:space="0" w:color="auto"/>
            <w:right w:val="none" w:sz="0" w:space="0" w:color="auto"/>
          </w:divBdr>
        </w:div>
        <w:div w:id="869956193">
          <w:marLeft w:val="480"/>
          <w:marRight w:val="0"/>
          <w:marTop w:val="0"/>
          <w:marBottom w:val="0"/>
          <w:divBdr>
            <w:top w:val="none" w:sz="0" w:space="0" w:color="auto"/>
            <w:left w:val="none" w:sz="0" w:space="0" w:color="auto"/>
            <w:bottom w:val="none" w:sz="0" w:space="0" w:color="auto"/>
            <w:right w:val="none" w:sz="0" w:space="0" w:color="auto"/>
          </w:divBdr>
        </w:div>
        <w:div w:id="555511656">
          <w:marLeft w:val="480"/>
          <w:marRight w:val="0"/>
          <w:marTop w:val="0"/>
          <w:marBottom w:val="0"/>
          <w:divBdr>
            <w:top w:val="none" w:sz="0" w:space="0" w:color="auto"/>
            <w:left w:val="none" w:sz="0" w:space="0" w:color="auto"/>
            <w:bottom w:val="none" w:sz="0" w:space="0" w:color="auto"/>
            <w:right w:val="none" w:sz="0" w:space="0" w:color="auto"/>
          </w:divBdr>
        </w:div>
        <w:div w:id="200939504">
          <w:marLeft w:val="480"/>
          <w:marRight w:val="0"/>
          <w:marTop w:val="0"/>
          <w:marBottom w:val="0"/>
          <w:divBdr>
            <w:top w:val="none" w:sz="0" w:space="0" w:color="auto"/>
            <w:left w:val="none" w:sz="0" w:space="0" w:color="auto"/>
            <w:bottom w:val="none" w:sz="0" w:space="0" w:color="auto"/>
            <w:right w:val="none" w:sz="0" w:space="0" w:color="auto"/>
          </w:divBdr>
        </w:div>
        <w:div w:id="1024676733">
          <w:marLeft w:val="480"/>
          <w:marRight w:val="0"/>
          <w:marTop w:val="0"/>
          <w:marBottom w:val="0"/>
          <w:divBdr>
            <w:top w:val="none" w:sz="0" w:space="0" w:color="auto"/>
            <w:left w:val="none" w:sz="0" w:space="0" w:color="auto"/>
            <w:bottom w:val="none" w:sz="0" w:space="0" w:color="auto"/>
            <w:right w:val="none" w:sz="0" w:space="0" w:color="auto"/>
          </w:divBdr>
        </w:div>
        <w:div w:id="333190530">
          <w:marLeft w:val="480"/>
          <w:marRight w:val="0"/>
          <w:marTop w:val="0"/>
          <w:marBottom w:val="0"/>
          <w:divBdr>
            <w:top w:val="none" w:sz="0" w:space="0" w:color="auto"/>
            <w:left w:val="none" w:sz="0" w:space="0" w:color="auto"/>
            <w:bottom w:val="none" w:sz="0" w:space="0" w:color="auto"/>
            <w:right w:val="none" w:sz="0" w:space="0" w:color="auto"/>
          </w:divBdr>
        </w:div>
        <w:div w:id="1204561633">
          <w:marLeft w:val="480"/>
          <w:marRight w:val="0"/>
          <w:marTop w:val="0"/>
          <w:marBottom w:val="0"/>
          <w:divBdr>
            <w:top w:val="none" w:sz="0" w:space="0" w:color="auto"/>
            <w:left w:val="none" w:sz="0" w:space="0" w:color="auto"/>
            <w:bottom w:val="none" w:sz="0" w:space="0" w:color="auto"/>
            <w:right w:val="none" w:sz="0" w:space="0" w:color="auto"/>
          </w:divBdr>
        </w:div>
        <w:div w:id="1838957742">
          <w:marLeft w:val="480"/>
          <w:marRight w:val="0"/>
          <w:marTop w:val="0"/>
          <w:marBottom w:val="0"/>
          <w:divBdr>
            <w:top w:val="none" w:sz="0" w:space="0" w:color="auto"/>
            <w:left w:val="none" w:sz="0" w:space="0" w:color="auto"/>
            <w:bottom w:val="none" w:sz="0" w:space="0" w:color="auto"/>
            <w:right w:val="none" w:sz="0" w:space="0" w:color="auto"/>
          </w:divBdr>
        </w:div>
        <w:div w:id="1757706680">
          <w:marLeft w:val="480"/>
          <w:marRight w:val="0"/>
          <w:marTop w:val="0"/>
          <w:marBottom w:val="0"/>
          <w:divBdr>
            <w:top w:val="none" w:sz="0" w:space="0" w:color="auto"/>
            <w:left w:val="none" w:sz="0" w:space="0" w:color="auto"/>
            <w:bottom w:val="none" w:sz="0" w:space="0" w:color="auto"/>
            <w:right w:val="none" w:sz="0" w:space="0" w:color="auto"/>
          </w:divBdr>
        </w:div>
        <w:div w:id="735710320">
          <w:marLeft w:val="480"/>
          <w:marRight w:val="0"/>
          <w:marTop w:val="0"/>
          <w:marBottom w:val="0"/>
          <w:divBdr>
            <w:top w:val="none" w:sz="0" w:space="0" w:color="auto"/>
            <w:left w:val="none" w:sz="0" w:space="0" w:color="auto"/>
            <w:bottom w:val="none" w:sz="0" w:space="0" w:color="auto"/>
            <w:right w:val="none" w:sz="0" w:space="0" w:color="auto"/>
          </w:divBdr>
        </w:div>
        <w:div w:id="1507550496">
          <w:marLeft w:val="480"/>
          <w:marRight w:val="0"/>
          <w:marTop w:val="0"/>
          <w:marBottom w:val="0"/>
          <w:divBdr>
            <w:top w:val="none" w:sz="0" w:space="0" w:color="auto"/>
            <w:left w:val="none" w:sz="0" w:space="0" w:color="auto"/>
            <w:bottom w:val="none" w:sz="0" w:space="0" w:color="auto"/>
            <w:right w:val="none" w:sz="0" w:space="0" w:color="auto"/>
          </w:divBdr>
        </w:div>
        <w:div w:id="951938164">
          <w:marLeft w:val="480"/>
          <w:marRight w:val="0"/>
          <w:marTop w:val="0"/>
          <w:marBottom w:val="0"/>
          <w:divBdr>
            <w:top w:val="none" w:sz="0" w:space="0" w:color="auto"/>
            <w:left w:val="none" w:sz="0" w:space="0" w:color="auto"/>
            <w:bottom w:val="none" w:sz="0" w:space="0" w:color="auto"/>
            <w:right w:val="none" w:sz="0" w:space="0" w:color="auto"/>
          </w:divBdr>
        </w:div>
        <w:div w:id="2031682885">
          <w:marLeft w:val="480"/>
          <w:marRight w:val="0"/>
          <w:marTop w:val="0"/>
          <w:marBottom w:val="0"/>
          <w:divBdr>
            <w:top w:val="none" w:sz="0" w:space="0" w:color="auto"/>
            <w:left w:val="none" w:sz="0" w:space="0" w:color="auto"/>
            <w:bottom w:val="none" w:sz="0" w:space="0" w:color="auto"/>
            <w:right w:val="none" w:sz="0" w:space="0" w:color="auto"/>
          </w:divBdr>
        </w:div>
        <w:div w:id="841548225">
          <w:marLeft w:val="480"/>
          <w:marRight w:val="0"/>
          <w:marTop w:val="0"/>
          <w:marBottom w:val="0"/>
          <w:divBdr>
            <w:top w:val="none" w:sz="0" w:space="0" w:color="auto"/>
            <w:left w:val="none" w:sz="0" w:space="0" w:color="auto"/>
            <w:bottom w:val="none" w:sz="0" w:space="0" w:color="auto"/>
            <w:right w:val="none" w:sz="0" w:space="0" w:color="auto"/>
          </w:divBdr>
        </w:div>
        <w:div w:id="39911803">
          <w:marLeft w:val="480"/>
          <w:marRight w:val="0"/>
          <w:marTop w:val="0"/>
          <w:marBottom w:val="0"/>
          <w:divBdr>
            <w:top w:val="none" w:sz="0" w:space="0" w:color="auto"/>
            <w:left w:val="none" w:sz="0" w:space="0" w:color="auto"/>
            <w:bottom w:val="none" w:sz="0" w:space="0" w:color="auto"/>
            <w:right w:val="none" w:sz="0" w:space="0" w:color="auto"/>
          </w:divBdr>
        </w:div>
        <w:div w:id="559708686">
          <w:marLeft w:val="480"/>
          <w:marRight w:val="0"/>
          <w:marTop w:val="0"/>
          <w:marBottom w:val="0"/>
          <w:divBdr>
            <w:top w:val="none" w:sz="0" w:space="0" w:color="auto"/>
            <w:left w:val="none" w:sz="0" w:space="0" w:color="auto"/>
            <w:bottom w:val="none" w:sz="0" w:space="0" w:color="auto"/>
            <w:right w:val="none" w:sz="0" w:space="0" w:color="auto"/>
          </w:divBdr>
        </w:div>
        <w:div w:id="1888102766">
          <w:marLeft w:val="480"/>
          <w:marRight w:val="0"/>
          <w:marTop w:val="0"/>
          <w:marBottom w:val="0"/>
          <w:divBdr>
            <w:top w:val="none" w:sz="0" w:space="0" w:color="auto"/>
            <w:left w:val="none" w:sz="0" w:space="0" w:color="auto"/>
            <w:bottom w:val="none" w:sz="0" w:space="0" w:color="auto"/>
            <w:right w:val="none" w:sz="0" w:space="0" w:color="auto"/>
          </w:divBdr>
        </w:div>
        <w:div w:id="621612263">
          <w:marLeft w:val="480"/>
          <w:marRight w:val="0"/>
          <w:marTop w:val="0"/>
          <w:marBottom w:val="0"/>
          <w:divBdr>
            <w:top w:val="none" w:sz="0" w:space="0" w:color="auto"/>
            <w:left w:val="none" w:sz="0" w:space="0" w:color="auto"/>
            <w:bottom w:val="none" w:sz="0" w:space="0" w:color="auto"/>
            <w:right w:val="none" w:sz="0" w:space="0" w:color="auto"/>
          </w:divBdr>
        </w:div>
        <w:div w:id="1240796733">
          <w:marLeft w:val="480"/>
          <w:marRight w:val="0"/>
          <w:marTop w:val="0"/>
          <w:marBottom w:val="0"/>
          <w:divBdr>
            <w:top w:val="none" w:sz="0" w:space="0" w:color="auto"/>
            <w:left w:val="none" w:sz="0" w:space="0" w:color="auto"/>
            <w:bottom w:val="none" w:sz="0" w:space="0" w:color="auto"/>
            <w:right w:val="none" w:sz="0" w:space="0" w:color="auto"/>
          </w:divBdr>
        </w:div>
        <w:div w:id="845561749">
          <w:marLeft w:val="480"/>
          <w:marRight w:val="0"/>
          <w:marTop w:val="0"/>
          <w:marBottom w:val="0"/>
          <w:divBdr>
            <w:top w:val="none" w:sz="0" w:space="0" w:color="auto"/>
            <w:left w:val="none" w:sz="0" w:space="0" w:color="auto"/>
            <w:bottom w:val="none" w:sz="0" w:space="0" w:color="auto"/>
            <w:right w:val="none" w:sz="0" w:space="0" w:color="auto"/>
          </w:divBdr>
        </w:div>
        <w:div w:id="1527600373">
          <w:marLeft w:val="480"/>
          <w:marRight w:val="0"/>
          <w:marTop w:val="0"/>
          <w:marBottom w:val="0"/>
          <w:divBdr>
            <w:top w:val="none" w:sz="0" w:space="0" w:color="auto"/>
            <w:left w:val="none" w:sz="0" w:space="0" w:color="auto"/>
            <w:bottom w:val="none" w:sz="0" w:space="0" w:color="auto"/>
            <w:right w:val="none" w:sz="0" w:space="0" w:color="auto"/>
          </w:divBdr>
        </w:div>
        <w:div w:id="654338829">
          <w:marLeft w:val="480"/>
          <w:marRight w:val="0"/>
          <w:marTop w:val="0"/>
          <w:marBottom w:val="0"/>
          <w:divBdr>
            <w:top w:val="none" w:sz="0" w:space="0" w:color="auto"/>
            <w:left w:val="none" w:sz="0" w:space="0" w:color="auto"/>
            <w:bottom w:val="none" w:sz="0" w:space="0" w:color="auto"/>
            <w:right w:val="none" w:sz="0" w:space="0" w:color="auto"/>
          </w:divBdr>
        </w:div>
        <w:div w:id="1776754405">
          <w:marLeft w:val="480"/>
          <w:marRight w:val="0"/>
          <w:marTop w:val="0"/>
          <w:marBottom w:val="0"/>
          <w:divBdr>
            <w:top w:val="none" w:sz="0" w:space="0" w:color="auto"/>
            <w:left w:val="none" w:sz="0" w:space="0" w:color="auto"/>
            <w:bottom w:val="none" w:sz="0" w:space="0" w:color="auto"/>
            <w:right w:val="none" w:sz="0" w:space="0" w:color="auto"/>
          </w:divBdr>
        </w:div>
        <w:div w:id="121459080">
          <w:marLeft w:val="480"/>
          <w:marRight w:val="0"/>
          <w:marTop w:val="0"/>
          <w:marBottom w:val="0"/>
          <w:divBdr>
            <w:top w:val="none" w:sz="0" w:space="0" w:color="auto"/>
            <w:left w:val="none" w:sz="0" w:space="0" w:color="auto"/>
            <w:bottom w:val="none" w:sz="0" w:space="0" w:color="auto"/>
            <w:right w:val="none" w:sz="0" w:space="0" w:color="auto"/>
          </w:divBdr>
        </w:div>
        <w:div w:id="2101560152">
          <w:marLeft w:val="480"/>
          <w:marRight w:val="0"/>
          <w:marTop w:val="0"/>
          <w:marBottom w:val="0"/>
          <w:divBdr>
            <w:top w:val="none" w:sz="0" w:space="0" w:color="auto"/>
            <w:left w:val="none" w:sz="0" w:space="0" w:color="auto"/>
            <w:bottom w:val="none" w:sz="0" w:space="0" w:color="auto"/>
            <w:right w:val="none" w:sz="0" w:space="0" w:color="auto"/>
          </w:divBdr>
        </w:div>
        <w:div w:id="157430840">
          <w:marLeft w:val="480"/>
          <w:marRight w:val="0"/>
          <w:marTop w:val="0"/>
          <w:marBottom w:val="0"/>
          <w:divBdr>
            <w:top w:val="none" w:sz="0" w:space="0" w:color="auto"/>
            <w:left w:val="none" w:sz="0" w:space="0" w:color="auto"/>
            <w:bottom w:val="none" w:sz="0" w:space="0" w:color="auto"/>
            <w:right w:val="none" w:sz="0" w:space="0" w:color="auto"/>
          </w:divBdr>
        </w:div>
        <w:div w:id="415517781">
          <w:marLeft w:val="480"/>
          <w:marRight w:val="0"/>
          <w:marTop w:val="0"/>
          <w:marBottom w:val="0"/>
          <w:divBdr>
            <w:top w:val="none" w:sz="0" w:space="0" w:color="auto"/>
            <w:left w:val="none" w:sz="0" w:space="0" w:color="auto"/>
            <w:bottom w:val="none" w:sz="0" w:space="0" w:color="auto"/>
            <w:right w:val="none" w:sz="0" w:space="0" w:color="auto"/>
          </w:divBdr>
        </w:div>
        <w:div w:id="310446271">
          <w:marLeft w:val="480"/>
          <w:marRight w:val="0"/>
          <w:marTop w:val="0"/>
          <w:marBottom w:val="0"/>
          <w:divBdr>
            <w:top w:val="none" w:sz="0" w:space="0" w:color="auto"/>
            <w:left w:val="none" w:sz="0" w:space="0" w:color="auto"/>
            <w:bottom w:val="none" w:sz="0" w:space="0" w:color="auto"/>
            <w:right w:val="none" w:sz="0" w:space="0" w:color="auto"/>
          </w:divBdr>
        </w:div>
        <w:div w:id="550069946">
          <w:marLeft w:val="480"/>
          <w:marRight w:val="0"/>
          <w:marTop w:val="0"/>
          <w:marBottom w:val="0"/>
          <w:divBdr>
            <w:top w:val="none" w:sz="0" w:space="0" w:color="auto"/>
            <w:left w:val="none" w:sz="0" w:space="0" w:color="auto"/>
            <w:bottom w:val="none" w:sz="0" w:space="0" w:color="auto"/>
            <w:right w:val="none" w:sz="0" w:space="0" w:color="auto"/>
          </w:divBdr>
        </w:div>
        <w:div w:id="413867308">
          <w:marLeft w:val="480"/>
          <w:marRight w:val="0"/>
          <w:marTop w:val="0"/>
          <w:marBottom w:val="0"/>
          <w:divBdr>
            <w:top w:val="none" w:sz="0" w:space="0" w:color="auto"/>
            <w:left w:val="none" w:sz="0" w:space="0" w:color="auto"/>
            <w:bottom w:val="none" w:sz="0" w:space="0" w:color="auto"/>
            <w:right w:val="none" w:sz="0" w:space="0" w:color="auto"/>
          </w:divBdr>
        </w:div>
        <w:div w:id="682972093">
          <w:marLeft w:val="480"/>
          <w:marRight w:val="0"/>
          <w:marTop w:val="0"/>
          <w:marBottom w:val="0"/>
          <w:divBdr>
            <w:top w:val="none" w:sz="0" w:space="0" w:color="auto"/>
            <w:left w:val="none" w:sz="0" w:space="0" w:color="auto"/>
            <w:bottom w:val="none" w:sz="0" w:space="0" w:color="auto"/>
            <w:right w:val="none" w:sz="0" w:space="0" w:color="auto"/>
          </w:divBdr>
        </w:div>
        <w:div w:id="301010562">
          <w:marLeft w:val="480"/>
          <w:marRight w:val="0"/>
          <w:marTop w:val="0"/>
          <w:marBottom w:val="0"/>
          <w:divBdr>
            <w:top w:val="none" w:sz="0" w:space="0" w:color="auto"/>
            <w:left w:val="none" w:sz="0" w:space="0" w:color="auto"/>
            <w:bottom w:val="none" w:sz="0" w:space="0" w:color="auto"/>
            <w:right w:val="none" w:sz="0" w:space="0" w:color="auto"/>
          </w:divBdr>
        </w:div>
        <w:div w:id="953756208">
          <w:marLeft w:val="480"/>
          <w:marRight w:val="0"/>
          <w:marTop w:val="0"/>
          <w:marBottom w:val="0"/>
          <w:divBdr>
            <w:top w:val="none" w:sz="0" w:space="0" w:color="auto"/>
            <w:left w:val="none" w:sz="0" w:space="0" w:color="auto"/>
            <w:bottom w:val="none" w:sz="0" w:space="0" w:color="auto"/>
            <w:right w:val="none" w:sz="0" w:space="0" w:color="auto"/>
          </w:divBdr>
        </w:div>
        <w:div w:id="625045397">
          <w:marLeft w:val="480"/>
          <w:marRight w:val="0"/>
          <w:marTop w:val="0"/>
          <w:marBottom w:val="0"/>
          <w:divBdr>
            <w:top w:val="none" w:sz="0" w:space="0" w:color="auto"/>
            <w:left w:val="none" w:sz="0" w:space="0" w:color="auto"/>
            <w:bottom w:val="none" w:sz="0" w:space="0" w:color="auto"/>
            <w:right w:val="none" w:sz="0" w:space="0" w:color="auto"/>
          </w:divBdr>
        </w:div>
        <w:div w:id="2000764620">
          <w:marLeft w:val="480"/>
          <w:marRight w:val="0"/>
          <w:marTop w:val="0"/>
          <w:marBottom w:val="0"/>
          <w:divBdr>
            <w:top w:val="none" w:sz="0" w:space="0" w:color="auto"/>
            <w:left w:val="none" w:sz="0" w:space="0" w:color="auto"/>
            <w:bottom w:val="none" w:sz="0" w:space="0" w:color="auto"/>
            <w:right w:val="none" w:sz="0" w:space="0" w:color="auto"/>
          </w:divBdr>
        </w:div>
        <w:div w:id="960116530">
          <w:marLeft w:val="480"/>
          <w:marRight w:val="0"/>
          <w:marTop w:val="0"/>
          <w:marBottom w:val="0"/>
          <w:divBdr>
            <w:top w:val="none" w:sz="0" w:space="0" w:color="auto"/>
            <w:left w:val="none" w:sz="0" w:space="0" w:color="auto"/>
            <w:bottom w:val="none" w:sz="0" w:space="0" w:color="auto"/>
            <w:right w:val="none" w:sz="0" w:space="0" w:color="auto"/>
          </w:divBdr>
        </w:div>
        <w:div w:id="112209803">
          <w:marLeft w:val="480"/>
          <w:marRight w:val="0"/>
          <w:marTop w:val="0"/>
          <w:marBottom w:val="0"/>
          <w:divBdr>
            <w:top w:val="none" w:sz="0" w:space="0" w:color="auto"/>
            <w:left w:val="none" w:sz="0" w:space="0" w:color="auto"/>
            <w:bottom w:val="none" w:sz="0" w:space="0" w:color="auto"/>
            <w:right w:val="none" w:sz="0" w:space="0" w:color="auto"/>
          </w:divBdr>
        </w:div>
        <w:div w:id="285624563">
          <w:marLeft w:val="480"/>
          <w:marRight w:val="0"/>
          <w:marTop w:val="0"/>
          <w:marBottom w:val="0"/>
          <w:divBdr>
            <w:top w:val="none" w:sz="0" w:space="0" w:color="auto"/>
            <w:left w:val="none" w:sz="0" w:space="0" w:color="auto"/>
            <w:bottom w:val="none" w:sz="0" w:space="0" w:color="auto"/>
            <w:right w:val="none" w:sz="0" w:space="0" w:color="auto"/>
          </w:divBdr>
        </w:div>
        <w:div w:id="196239450">
          <w:marLeft w:val="480"/>
          <w:marRight w:val="0"/>
          <w:marTop w:val="0"/>
          <w:marBottom w:val="0"/>
          <w:divBdr>
            <w:top w:val="none" w:sz="0" w:space="0" w:color="auto"/>
            <w:left w:val="none" w:sz="0" w:space="0" w:color="auto"/>
            <w:bottom w:val="none" w:sz="0" w:space="0" w:color="auto"/>
            <w:right w:val="none" w:sz="0" w:space="0" w:color="auto"/>
          </w:divBdr>
        </w:div>
        <w:div w:id="765418680">
          <w:marLeft w:val="480"/>
          <w:marRight w:val="0"/>
          <w:marTop w:val="0"/>
          <w:marBottom w:val="0"/>
          <w:divBdr>
            <w:top w:val="none" w:sz="0" w:space="0" w:color="auto"/>
            <w:left w:val="none" w:sz="0" w:space="0" w:color="auto"/>
            <w:bottom w:val="none" w:sz="0" w:space="0" w:color="auto"/>
            <w:right w:val="none" w:sz="0" w:space="0" w:color="auto"/>
          </w:divBdr>
        </w:div>
        <w:div w:id="941839503">
          <w:marLeft w:val="480"/>
          <w:marRight w:val="0"/>
          <w:marTop w:val="0"/>
          <w:marBottom w:val="0"/>
          <w:divBdr>
            <w:top w:val="none" w:sz="0" w:space="0" w:color="auto"/>
            <w:left w:val="none" w:sz="0" w:space="0" w:color="auto"/>
            <w:bottom w:val="none" w:sz="0" w:space="0" w:color="auto"/>
            <w:right w:val="none" w:sz="0" w:space="0" w:color="auto"/>
          </w:divBdr>
        </w:div>
        <w:div w:id="922685087">
          <w:marLeft w:val="480"/>
          <w:marRight w:val="0"/>
          <w:marTop w:val="0"/>
          <w:marBottom w:val="0"/>
          <w:divBdr>
            <w:top w:val="none" w:sz="0" w:space="0" w:color="auto"/>
            <w:left w:val="none" w:sz="0" w:space="0" w:color="auto"/>
            <w:bottom w:val="none" w:sz="0" w:space="0" w:color="auto"/>
            <w:right w:val="none" w:sz="0" w:space="0" w:color="auto"/>
          </w:divBdr>
        </w:div>
        <w:div w:id="1838112680">
          <w:marLeft w:val="480"/>
          <w:marRight w:val="0"/>
          <w:marTop w:val="0"/>
          <w:marBottom w:val="0"/>
          <w:divBdr>
            <w:top w:val="none" w:sz="0" w:space="0" w:color="auto"/>
            <w:left w:val="none" w:sz="0" w:space="0" w:color="auto"/>
            <w:bottom w:val="none" w:sz="0" w:space="0" w:color="auto"/>
            <w:right w:val="none" w:sz="0" w:space="0" w:color="auto"/>
          </w:divBdr>
        </w:div>
        <w:div w:id="1696496575">
          <w:marLeft w:val="480"/>
          <w:marRight w:val="0"/>
          <w:marTop w:val="0"/>
          <w:marBottom w:val="0"/>
          <w:divBdr>
            <w:top w:val="none" w:sz="0" w:space="0" w:color="auto"/>
            <w:left w:val="none" w:sz="0" w:space="0" w:color="auto"/>
            <w:bottom w:val="none" w:sz="0" w:space="0" w:color="auto"/>
            <w:right w:val="none" w:sz="0" w:space="0" w:color="auto"/>
          </w:divBdr>
        </w:div>
        <w:div w:id="1660158986">
          <w:marLeft w:val="480"/>
          <w:marRight w:val="0"/>
          <w:marTop w:val="0"/>
          <w:marBottom w:val="0"/>
          <w:divBdr>
            <w:top w:val="none" w:sz="0" w:space="0" w:color="auto"/>
            <w:left w:val="none" w:sz="0" w:space="0" w:color="auto"/>
            <w:bottom w:val="none" w:sz="0" w:space="0" w:color="auto"/>
            <w:right w:val="none" w:sz="0" w:space="0" w:color="auto"/>
          </w:divBdr>
        </w:div>
        <w:div w:id="2120710194">
          <w:marLeft w:val="480"/>
          <w:marRight w:val="0"/>
          <w:marTop w:val="0"/>
          <w:marBottom w:val="0"/>
          <w:divBdr>
            <w:top w:val="none" w:sz="0" w:space="0" w:color="auto"/>
            <w:left w:val="none" w:sz="0" w:space="0" w:color="auto"/>
            <w:bottom w:val="none" w:sz="0" w:space="0" w:color="auto"/>
            <w:right w:val="none" w:sz="0" w:space="0" w:color="auto"/>
          </w:divBdr>
        </w:div>
        <w:div w:id="1152673484">
          <w:marLeft w:val="480"/>
          <w:marRight w:val="0"/>
          <w:marTop w:val="0"/>
          <w:marBottom w:val="0"/>
          <w:divBdr>
            <w:top w:val="none" w:sz="0" w:space="0" w:color="auto"/>
            <w:left w:val="none" w:sz="0" w:space="0" w:color="auto"/>
            <w:bottom w:val="none" w:sz="0" w:space="0" w:color="auto"/>
            <w:right w:val="none" w:sz="0" w:space="0" w:color="auto"/>
          </w:divBdr>
        </w:div>
        <w:div w:id="74475856">
          <w:marLeft w:val="480"/>
          <w:marRight w:val="0"/>
          <w:marTop w:val="0"/>
          <w:marBottom w:val="0"/>
          <w:divBdr>
            <w:top w:val="none" w:sz="0" w:space="0" w:color="auto"/>
            <w:left w:val="none" w:sz="0" w:space="0" w:color="auto"/>
            <w:bottom w:val="none" w:sz="0" w:space="0" w:color="auto"/>
            <w:right w:val="none" w:sz="0" w:space="0" w:color="auto"/>
          </w:divBdr>
        </w:div>
        <w:div w:id="974986737">
          <w:marLeft w:val="480"/>
          <w:marRight w:val="0"/>
          <w:marTop w:val="0"/>
          <w:marBottom w:val="0"/>
          <w:divBdr>
            <w:top w:val="none" w:sz="0" w:space="0" w:color="auto"/>
            <w:left w:val="none" w:sz="0" w:space="0" w:color="auto"/>
            <w:bottom w:val="none" w:sz="0" w:space="0" w:color="auto"/>
            <w:right w:val="none" w:sz="0" w:space="0" w:color="auto"/>
          </w:divBdr>
        </w:div>
        <w:div w:id="1924608230">
          <w:marLeft w:val="480"/>
          <w:marRight w:val="0"/>
          <w:marTop w:val="0"/>
          <w:marBottom w:val="0"/>
          <w:divBdr>
            <w:top w:val="none" w:sz="0" w:space="0" w:color="auto"/>
            <w:left w:val="none" w:sz="0" w:space="0" w:color="auto"/>
            <w:bottom w:val="none" w:sz="0" w:space="0" w:color="auto"/>
            <w:right w:val="none" w:sz="0" w:space="0" w:color="auto"/>
          </w:divBdr>
        </w:div>
        <w:div w:id="1099327740">
          <w:marLeft w:val="480"/>
          <w:marRight w:val="0"/>
          <w:marTop w:val="0"/>
          <w:marBottom w:val="0"/>
          <w:divBdr>
            <w:top w:val="none" w:sz="0" w:space="0" w:color="auto"/>
            <w:left w:val="none" w:sz="0" w:space="0" w:color="auto"/>
            <w:bottom w:val="none" w:sz="0" w:space="0" w:color="auto"/>
            <w:right w:val="none" w:sz="0" w:space="0" w:color="auto"/>
          </w:divBdr>
        </w:div>
        <w:div w:id="1086733866">
          <w:marLeft w:val="480"/>
          <w:marRight w:val="0"/>
          <w:marTop w:val="0"/>
          <w:marBottom w:val="0"/>
          <w:divBdr>
            <w:top w:val="none" w:sz="0" w:space="0" w:color="auto"/>
            <w:left w:val="none" w:sz="0" w:space="0" w:color="auto"/>
            <w:bottom w:val="none" w:sz="0" w:space="0" w:color="auto"/>
            <w:right w:val="none" w:sz="0" w:space="0" w:color="auto"/>
          </w:divBdr>
        </w:div>
        <w:div w:id="2133398839">
          <w:marLeft w:val="480"/>
          <w:marRight w:val="0"/>
          <w:marTop w:val="0"/>
          <w:marBottom w:val="0"/>
          <w:divBdr>
            <w:top w:val="none" w:sz="0" w:space="0" w:color="auto"/>
            <w:left w:val="none" w:sz="0" w:space="0" w:color="auto"/>
            <w:bottom w:val="none" w:sz="0" w:space="0" w:color="auto"/>
            <w:right w:val="none" w:sz="0" w:space="0" w:color="auto"/>
          </w:divBdr>
        </w:div>
        <w:div w:id="1393623750">
          <w:marLeft w:val="480"/>
          <w:marRight w:val="0"/>
          <w:marTop w:val="0"/>
          <w:marBottom w:val="0"/>
          <w:divBdr>
            <w:top w:val="none" w:sz="0" w:space="0" w:color="auto"/>
            <w:left w:val="none" w:sz="0" w:space="0" w:color="auto"/>
            <w:bottom w:val="none" w:sz="0" w:space="0" w:color="auto"/>
            <w:right w:val="none" w:sz="0" w:space="0" w:color="auto"/>
          </w:divBdr>
        </w:div>
        <w:div w:id="892693945">
          <w:marLeft w:val="480"/>
          <w:marRight w:val="0"/>
          <w:marTop w:val="0"/>
          <w:marBottom w:val="0"/>
          <w:divBdr>
            <w:top w:val="none" w:sz="0" w:space="0" w:color="auto"/>
            <w:left w:val="none" w:sz="0" w:space="0" w:color="auto"/>
            <w:bottom w:val="none" w:sz="0" w:space="0" w:color="auto"/>
            <w:right w:val="none" w:sz="0" w:space="0" w:color="auto"/>
          </w:divBdr>
        </w:div>
        <w:div w:id="2062629373">
          <w:marLeft w:val="480"/>
          <w:marRight w:val="0"/>
          <w:marTop w:val="0"/>
          <w:marBottom w:val="0"/>
          <w:divBdr>
            <w:top w:val="none" w:sz="0" w:space="0" w:color="auto"/>
            <w:left w:val="none" w:sz="0" w:space="0" w:color="auto"/>
            <w:bottom w:val="none" w:sz="0" w:space="0" w:color="auto"/>
            <w:right w:val="none" w:sz="0" w:space="0" w:color="auto"/>
          </w:divBdr>
        </w:div>
        <w:div w:id="945771248">
          <w:marLeft w:val="480"/>
          <w:marRight w:val="0"/>
          <w:marTop w:val="0"/>
          <w:marBottom w:val="0"/>
          <w:divBdr>
            <w:top w:val="none" w:sz="0" w:space="0" w:color="auto"/>
            <w:left w:val="none" w:sz="0" w:space="0" w:color="auto"/>
            <w:bottom w:val="none" w:sz="0" w:space="0" w:color="auto"/>
            <w:right w:val="none" w:sz="0" w:space="0" w:color="auto"/>
          </w:divBdr>
        </w:div>
        <w:div w:id="487941970">
          <w:marLeft w:val="480"/>
          <w:marRight w:val="0"/>
          <w:marTop w:val="0"/>
          <w:marBottom w:val="0"/>
          <w:divBdr>
            <w:top w:val="none" w:sz="0" w:space="0" w:color="auto"/>
            <w:left w:val="none" w:sz="0" w:space="0" w:color="auto"/>
            <w:bottom w:val="none" w:sz="0" w:space="0" w:color="auto"/>
            <w:right w:val="none" w:sz="0" w:space="0" w:color="auto"/>
          </w:divBdr>
        </w:div>
        <w:div w:id="713577154">
          <w:marLeft w:val="480"/>
          <w:marRight w:val="0"/>
          <w:marTop w:val="0"/>
          <w:marBottom w:val="0"/>
          <w:divBdr>
            <w:top w:val="none" w:sz="0" w:space="0" w:color="auto"/>
            <w:left w:val="none" w:sz="0" w:space="0" w:color="auto"/>
            <w:bottom w:val="none" w:sz="0" w:space="0" w:color="auto"/>
            <w:right w:val="none" w:sz="0" w:space="0" w:color="auto"/>
          </w:divBdr>
        </w:div>
        <w:div w:id="2084601525">
          <w:marLeft w:val="480"/>
          <w:marRight w:val="0"/>
          <w:marTop w:val="0"/>
          <w:marBottom w:val="0"/>
          <w:divBdr>
            <w:top w:val="none" w:sz="0" w:space="0" w:color="auto"/>
            <w:left w:val="none" w:sz="0" w:space="0" w:color="auto"/>
            <w:bottom w:val="none" w:sz="0" w:space="0" w:color="auto"/>
            <w:right w:val="none" w:sz="0" w:space="0" w:color="auto"/>
          </w:divBdr>
        </w:div>
        <w:div w:id="848760409">
          <w:marLeft w:val="480"/>
          <w:marRight w:val="0"/>
          <w:marTop w:val="0"/>
          <w:marBottom w:val="0"/>
          <w:divBdr>
            <w:top w:val="none" w:sz="0" w:space="0" w:color="auto"/>
            <w:left w:val="none" w:sz="0" w:space="0" w:color="auto"/>
            <w:bottom w:val="none" w:sz="0" w:space="0" w:color="auto"/>
            <w:right w:val="none" w:sz="0" w:space="0" w:color="auto"/>
          </w:divBdr>
        </w:div>
        <w:div w:id="1774126816">
          <w:marLeft w:val="480"/>
          <w:marRight w:val="0"/>
          <w:marTop w:val="0"/>
          <w:marBottom w:val="0"/>
          <w:divBdr>
            <w:top w:val="none" w:sz="0" w:space="0" w:color="auto"/>
            <w:left w:val="none" w:sz="0" w:space="0" w:color="auto"/>
            <w:bottom w:val="none" w:sz="0" w:space="0" w:color="auto"/>
            <w:right w:val="none" w:sz="0" w:space="0" w:color="auto"/>
          </w:divBdr>
        </w:div>
        <w:div w:id="1720586558">
          <w:marLeft w:val="480"/>
          <w:marRight w:val="0"/>
          <w:marTop w:val="0"/>
          <w:marBottom w:val="0"/>
          <w:divBdr>
            <w:top w:val="none" w:sz="0" w:space="0" w:color="auto"/>
            <w:left w:val="none" w:sz="0" w:space="0" w:color="auto"/>
            <w:bottom w:val="none" w:sz="0" w:space="0" w:color="auto"/>
            <w:right w:val="none" w:sz="0" w:space="0" w:color="auto"/>
          </w:divBdr>
        </w:div>
        <w:div w:id="160705182">
          <w:marLeft w:val="480"/>
          <w:marRight w:val="0"/>
          <w:marTop w:val="0"/>
          <w:marBottom w:val="0"/>
          <w:divBdr>
            <w:top w:val="none" w:sz="0" w:space="0" w:color="auto"/>
            <w:left w:val="none" w:sz="0" w:space="0" w:color="auto"/>
            <w:bottom w:val="none" w:sz="0" w:space="0" w:color="auto"/>
            <w:right w:val="none" w:sz="0" w:space="0" w:color="auto"/>
          </w:divBdr>
        </w:div>
        <w:div w:id="229467630">
          <w:marLeft w:val="480"/>
          <w:marRight w:val="0"/>
          <w:marTop w:val="0"/>
          <w:marBottom w:val="0"/>
          <w:divBdr>
            <w:top w:val="none" w:sz="0" w:space="0" w:color="auto"/>
            <w:left w:val="none" w:sz="0" w:space="0" w:color="auto"/>
            <w:bottom w:val="none" w:sz="0" w:space="0" w:color="auto"/>
            <w:right w:val="none" w:sz="0" w:space="0" w:color="auto"/>
          </w:divBdr>
        </w:div>
        <w:div w:id="1215266513">
          <w:marLeft w:val="480"/>
          <w:marRight w:val="0"/>
          <w:marTop w:val="0"/>
          <w:marBottom w:val="0"/>
          <w:divBdr>
            <w:top w:val="none" w:sz="0" w:space="0" w:color="auto"/>
            <w:left w:val="none" w:sz="0" w:space="0" w:color="auto"/>
            <w:bottom w:val="none" w:sz="0" w:space="0" w:color="auto"/>
            <w:right w:val="none" w:sz="0" w:space="0" w:color="auto"/>
          </w:divBdr>
        </w:div>
        <w:div w:id="1778057850">
          <w:marLeft w:val="480"/>
          <w:marRight w:val="0"/>
          <w:marTop w:val="0"/>
          <w:marBottom w:val="0"/>
          <w:divBdr>
            <w:top w:val="none" w:sz="0" w:space="0" w:color="auto"/>
            <w:left w:val="none" w:sz="0" w:space="0" w:color="auto"/>
            <w:bottom w:val="none" w:sz="0" w:space="0" w:color="auto"/>
            <w:right w:val="none" w:sz="0" w:space="0" w:color="auto"/>
          </w:divBdr>
        </w:div>
        <w:div w:id="690572914">
          <w:marLeft w:val="480"/>
          <w:marRight w:val="0"/>
          <w:marTop w:val="0"/>
          <w:marBottom w:val="0"/>
          <w:divBdr>
            <w:top w:val="none" w:sz="0" w:space="0" w:color="auto"/>
            <w:left w:val="none" w:sz="0" w:space="0" w:color="auto"/>
            <w:bottom w:val="none" w:sz="0" w:space="0" w:color="auto"/>
            <w:right w:val="none" w:sz="0" w:space="0" w:color="auto"/>
          </w:divBdr>
        </w:div>
        <w:div w:id="1223828485">
          <w:marLeft w:val="480"/>
          <w:marRight w:val="0"/>
          <w:marTop w:val="0"/>
          <w:marBottom w:val="0"/>
          <w:divBdr>
            <w:top w:val="none" w:sz="0" w:space="0" w:color="auto"/>
            <w:left w:val="none" w:sz="0" w:space="0" w:color="auto"/>
            <w:bottom w:val="none" w:sz="0" w:space="0" w:color="auto"/>
            <w:right w:val="none" w:sz="0" w:space="0" w:color="auto"/>
          </w:divBdr>
        </w:div>
        <w:div w:id="1152872605">
          <w:marLeft w:val="480"/>
          <w:marRight w:val="0"/>
          <w:marTop w:val="0"/>
          <w:marBottom w:val="0"/>
          <w:divBdr>
            <w:top w:val="none" w:sz="0" w:space="0" w:color="auto"/>
            <w:left w:val="none" w:sz="0" w:space="0" w:color="auto"/>
            <w:bottom w:val="none" w:sz="0" w:space="0" w:color="auto"/>
            <w:right w:val="none" w:sz="0" w:space="0" w:color="auto"/>
          </w:divBdr>
        </w:div>
        <w:div w:id="1457749547">
          <w:marLeft w:val="480"/>
          <w:marRight w:val="0"/>
          <w:marTop w:val="0"/>
          <w:marBottom w:val="0"/>
          <w:divBdr>
            <w:top w:val="none" w:sz="0" w:space="0" w:color="auto"/>
            <w:left w:val="none" w:sz="0" w:space="0" w:color="auto"/>
            <w:bottom w:val="none" w:sz="0" w:space="0" w:color="auto"/>
            <w:right w:val="none" w:sz="0" w:space="0" w:color="auto"/>
          </w:divBdr>
        </w:div>
        <w:div w:id="1566524630">
          <w:marLeft w:val="480"/>
          <w:marRight w:val="0"/>
          <w:marTop w:val="0"/>
          <w:marBottom w:val="0"/>
          <w:divBdr>
            <w:top w:val="none" w:sz="0" w:space="0" w:color="auto"/>
            <w:left w:val="none" w:sz="0" w:space="0" w:color="auto"/>
            <w:bottom w:val="none" w:sz="0" w:space="0" w:color="auto"/>
            <w:right w:val="none" w:sz="0" w:space="0" w:color="auto"/>
          </w:divBdr>
        </w:div>
        <w:div w:id="491607092">
          <w:marLeft w:val="480"/>
          <w:marRight w:val="0"/>
          <w:marTop w:val="0"/>
          <w:marBottom w:val="0"/>
          <w:divBdr>
            <w:top w:val="none" w:sz="0" w:space="0" w:color="auto"/>
            <w:left w:val="none" w:sz="0" w:space="0" w:color="auto"/>
            <w:bottom w:val="none" w:sz="0" w:space="0" w:color="auto"/>
            <w:right w:val="none" w:sz="0" w:space="0" w:color="auto"/>
          </w:divBdr>
        </w:div>
        <w:div w:id="1566255034">
          <w:marLeft w:val="480"/>
          <w:marRight w:val="0"/>
          <w:marTop w:val="0"/>
          <w:marBottom w:val="0"/>
          <w:divBdr>
            <w:top w:val="none" w:sz="0" w:space="0" w:color="auto"/>
            <w:left w:val="none" w:sz="0" w:space="0" w:color="auto"/>
            <w:bottom w:val="none" w:sz="0" w:space="0" w:color="auto"/>
            <w:right w:val="none" w:sz="0" w:space="0" w:color="auto"/>
          </w:divBdr>
        </w:div>
        <w:div w:id="547188115">
          <w:marLeft w:val="480"/>
          <w:marRight w:val="0"/>
          <w:marTop w:val="0"/>
          <w:marBottom w:val="0"/>
          <w:divBdr>
            <w:top w:val="none" w:sz="0" w:space="0" w:color="auto"/>
            <w:left w:val="none" w:sz="0" w:space="0" w:color="auto"/>
            <w:bottom w:val="none" w:sz="0" w:space="0" w:color="auto"/>
            <w:right w:val="none" w:sz="0" w:space="0" w:color="auto"/>
          </w:divBdr>
        </w:div>
        <w:div w:id="1762212312">
          <w:marLeft w:val="480"/>
          <w:marRight w:val="0"/>
          <w:marTop w:val="0"/>
          <w:marBottom w:val="0"/>
          <w:divBdr>
            <w:top w:val="none" w:sz="0" w:space="0" w:color="auto"/>
            <w:left w:val="none" w:sz="0" w:space="0" w:color="auto"/>
            <w:bottom w:val="none" w:sz="0" w:space="0" w:color="auto"/>
            <w:right w:val="none" w:sz="0" w:space="0" w:color="auto"/>
          </w:divBdr>
        </w:div>
        <w:div w:id="684015818">
          <w:marLeft w:val="480"/>
          <w:marRight w:val="0"/>
          <w:marTop w:val="0"/>
          <w:marBottom w:val="0"/>
          <w:divBdr>
            <w:top w:val="none" w:sz="0" w:space="0" w:color="auto"/>
            <w:left w:val="none" w:sz="0" w:space="0" w:color="auto"/>
            <w:bottom w:val="none" w:sz="0" w:space="0" w:color="auto"/>
            <w:right w:val="none" w:sz="0" w:space="0" w:color="auto"/>
          </w:divBdr>
        </w:div>
        <w:div w:id="790705538">
          <w:marLeft w:val="480"/>
          <w:marRight w:val="0"/>
          <w:marTop w:val="0"/>
          <w:marBottom w:val="0"/>
          <w:divBdr>
            <w:top w:val="none" w:sz="0" w:space="0" w:color="auto"/>
            <w:left w:val="none" w:sz="0" w:space="0" w:color="auto"/>
            <w:bottom w:val="none" w:sz="0" w:space="0" w:color="auto"/>
            <w:right w:val="none" w:sz="0" w:space="0" w:color="auto"/>
          </w:divBdr>
        </w:div>
        <w:div w:id="671950785">
          <w:marLeft w:val="480"/>
          <w:marRight w:val="0"/>
          <w:marTop w:val="0"/>
          <w:marBottom w:val="0"/>
          <w:divBdr>
            <w:top w:val="none" w:sz="0" w:space="0" w:color="auto"/>
            <w:left w:val="none" w:sz="0" w:space="0" w:color="auto"/>
            <w:bottom w:val="none" w:sz="0" w:space="0" w:color="auto"/>
            <w:right w:val="none" w:sz="0" w:space="0" w:color="auto"/>
          </w:divBdr>
        </w:div>
        <w:div w:id="1258949909">
          <w:marLeft w:val="480"/>
          <w:marRight w:val="0"/>
          <w:marTop w:val="0"/>
          <w:marBottom w:val="0"/>
          <w:divBdr>
            <w:top w:val="none" w:sz="0" w:space="0" w:color="auto"/>
            <w:left w:val="none" w:sz="0" w:space="0" w:color="auto"/>
            <w:bottom w:val="none" w:sz="0" w:space="0" w:color="auto"/>
            <w:right w:val="none" w:sz="0" w:space="0" w:color="auto"/>
          </w:divBdr>
        </w:div>
      </w:divsChild>
    </w:div>
    <w:div w:id="398015780">
      <w:bodyDiv w:val="1"/>
      <w:marLeft w:val="0"/>
      <w:marRight w:val="0"/>
      <w:marTop w:val="0"/>
      <w:marBottom w:val="0"/>
      <w:divBdr>
        <w:top w:val="none" w:sz="0" w:space="0" w:color="auto"/>
        <w:left w:val="none" w:sz="0" w:space="0" w:color="auto"/>
        <w:bottom w:val="none" w:sz="0" w:space="0" w:color="auto"/>
        <w:right w:val="none" w:sz="0" w:space="0" w:color="auto"/>
      </w:divBdr>
      <w:divsChild>
        <w:div w:id="901864603">
          <w:marLeft w:val="480"/>
          <w:marRight w:val="0"/>
          <w:marTop w:val="0"/>
          <w:marBottom w:val="0"/>
          <w:divBdr>
            <w:top w:val="none" w:sz="0" w:space="0" w:color="auto"/>
            <w:left w:val="none" w:sz="0" w:space="0" w:color="auto"/>
            <w:bottom w:val="none" w:sz="0" w:space="0" w:color="auto"/>
            <w:right w:val="none" w:sz="0" w:space="0" w:color="auto"/>
          </w:divBdr>
        </w:div>
        <w:div w:id="840434304">
          <w:marLeft w:val="480"/>
          <w:marRight w:val="0"/>
          <w:marTop w:val="0"/>
          <w:marBottom w:val="0"/>
          <w:divBdr>
            <w:top w:val="none" w:sz="0" w:space="0" w:color="auto"/>
            <w:left w:val="none" w:sz="0" w:space="0" w:color="auto"/>
            <w:bottom w:val="none" w:sz="0" w:space="0" w:color="auto"/>
            <w:right w:val="none" w:sz="0" w:space="0" w:color="auto"/>
          </w:divBdr>
        </w:div>
        <w:div w:id="910848952">
          <w:marLeft w:val="480"/>
          <w:marRight w:val="0"/>
          <w:marTop w:val="0"/>
          <w:marBottom w:val="0"/>
          <w:divBdr>
            <w:top w:val="none" w:sz="0" w:space="0" w:color="auto"/>
            <w:left w:val="none" w:sz="0" w:space="0" w:color="auto"/>
            <w:bottom w:val="none" w:sz="0" w:space="0" w:color="auto"/>
            <w:right w:val="none" w:sz="0" w:space="0" w:color="auto"/>
          </w:divBdr>
        </w:div>
        <w:div w:id="728311878">
          <w:marLeft w:val="480"/>
          <w:marRight w:val="0"/>
          <w:marTop w:val="0"/>
          <w:marBottom w:val="0"/>
          <w:divBdr>
            <w:top w:val="none" w:sz="0" w:space="0" w:color="auto"/>
            <w:left w:val="none" w:sz="0" w:space="0" w:color="auto"/>
            <w:bottom w:val="none" w:sz="0" w:space="0" w:color="auto"/>
            <w:right w:val="none" w:sz="0" w:space="0" w:color="auto"/>
          </w:divBdr>
        </w:div>
        <w:div w:id="124810614">
          <w:marLeft w:val="480"/>
          <w:marRight w:val="0"/>
          <w:marTop w:val="0"/>
          <w:marBottom w:val="0"/>
          <w:divBdr>
            <w:top w:val="none" w:sz="0" w:space="0" w:color="auto"/>
            <w:left w:val="none" w:sz="0" w:space="0" w:color="auto"/>
            <w:bottom w:val="none" w:sz="0" w:space="0" w:color="auto"/>
            <w:right w:val="none" w:sz="0" w:space="0" w:color="auto"/>
          </w:divBdr>
        </w:div>
        <w:div w:id="2103842341">
          <w:marLeft w:val="480"/>
          <w:marRight w:val="0"/>
          <w:marTop w:val="0"/>
          <w:marBottom w:val="0"/>
          <w:divBdr>
            <w:top w:val="none" w:sz="0" w:space="0" w:color="auto"/>
            <w:left w:val="none" w:sz="0" w:space="0" w:color="auto"/>
            <w:bottom w:val="none" w:sz="0" w:space="0" w:color="auto"/>
            <w:right w:val="none" w:sz="0" w:space="0" w:color="auto"/>
          </w:divBdr>
        </w:div>
        <w:div w:id="177275364">
          <w:marLeft w:val="480"/>
          <w:marRight w:val="0"/>
          <w:marTop w:val="0"/>
          <w:marBottom w:val="0"/>
          <w:divBdr>
            <w:top w:val="none" w:sz="0" w:space="0" w:color="auto"/>
            <w:left w:val="none" w:sz="0" w:space="0" w:color="auto"/>
            <w:bottom w:val="none" w:sz="0" w:space="0" w:color="auto"/>
            <w:right w:val="none" w:sz="0" w:space="0" w:color="auto"/>
          </w:divBdr>
        </w:div>
        <w:div w:id="133109752">
          <w:marLeft w:val="480"/>
          <w:marRight w:val="0"/>
          <w:marTop w:val="0"/>
          <w:marBottom w:val="0"/>
          <w:divBdr>
            <w:top w:val="none" w:sz="0" w:space="0" w:color="auto"/>
            <w:left w:val="none" w:sz="0" w:space="0" w:color="auto"/>
            <w:bottom w:val="none" w:sz="0" w:space="0" w:color="auto"/>
            <w:right w:val="none" w:sz="0" w:space="0" w:color="auto"/>
          </w:divBdr>
        </w:div>
        <w:div w:id="1154570482">
          <w:marLeft w:val="480"/>
          <w:marRight w:val="0"/>
          <w:marTop w:val="0"/>
          <w:marBottom w:val="0"/>
          <w:divBdr>
            <w:top w:val="none" w:sz="0" w:space="0" w:color="auto"/>
            <w:left w:val="none" w:sz="0" w:space="0" w:color="auto"/>
            <w:bottom w:val="none" w:sz="0" w:space="0" w:color="auto"/>
            <w:right w:val="none" w:sz="0" w:space="0" w:color="auto"/>
          </w:divBdr>
        </w:div>
        <w:div w:id="1676151802">
          <w:marLeft w:val="480"/>
          <w:marRight w:val="0"/>
          <w:marTop w:val="0"/>
          <w:marBottom w:val="0"/>
          <w:divBdr>
            <w:top w:val="none" w:sz="0" w:space="0" w:color="auto"/>
            <w:left w:val="none" w:sz="0" w:space="0" w:color="auto"/>
            <w:bottom w:val="none" w:sz="0" w:space="0" w:color="auto"/>
            <w:right w:val="none" w:sz="0" w:space="0" w:color="auto"/>
          </w:divBdr>
        </w:div>
        <w:div w:id="671958327">
          <w:marLeft w:val="480"/>
          <w:marRight w:val="0"/>
          <w:marTop w:val="0"/>
          <w:marBottom w:val="0"/>
          <w:divBdr>
            <w:top w:val="none" w:sz="0" w:space="0" w:color="auto"/>
            <w:left w:val="none" w:sz="0" w:space="0" w:color="auto"/>
            <w:bottom w:val="none" w:sz="0" w:space="0" w:color="auto"/>
            <w:right w:val="none" w:sz="0" w:space="0" w:color="auto"/>
          </w:divBdr>
        </w:div>
        <w:div w:id="546840133">
          <w:marLeft w:val="480"/>
          <w:marRight w:val="0"/>
          <w:marTop w:val="0"/>
          <w:marBottom w:val="0"/>
          <w:divBdr>
            <w:top w:val="none" w:sz="0" w:space="0" w:color="auto"/>
            <w:left w:val="none" w:sz="0" w:space="0" w:color="auto"/>
            <w:bottom w:val="none" w:sz="0" w:space="0" w:color="auto"/>
            <w:right w:val="none" w:sz="0" w:space="0" w:color="auto"/>
          </w:divBdr>
        </w:div>
        <w:div w:id="1162240843">
          <w:marLeft w:val="480"/>
          <w:marRight w:val="0"/>
          <w:marTop w:val="0"/>
          <w:marBottom w:val="0"/>
          <w:divBdr>
            <w:top w:val="none" w:sz="0" w:space="0" w:color="auto"/>
            <w:left w:val="none" w:sz="0" w:space="0" w:color="auto"/>
            <w:bottom w:val="none" w:sz="0" w:space="0" w:color="auto"/>
            <w:right w:val="none" w:sz="0" w:space="0" w:color="auto"/>
          </w:divBdr>
        </w:div>
        <w:div w:id="1261840563">
          <w:marLeft w:val="480"/>
          <w:marRight w:val="0"/>
          <w:marTop w:val="0"/>
          <w:marBottom w:val="0"/>
          <w:divBdr>
            <w:top w:val="none" w:sz="0" w:space="0" w:color="auto"/>
            <w:left w:val="none" w:sz="0" w:space="0" w:color="auto"/>
            <w:bottom w:val="none" w:sz="0" w:space="0" w:color="auto"/>
            <w:right w:val="none" w:sz="0" w:space="0" w:color="auto"/>
          </w:divBdr>
        </w:div>
        <w:div w:id="1559323248">
          <w:marLeft w:val="480"/>
          <w:marRight w:val="0"/>
          <w:marTop w:val="0"/>
          <w:marBottom w:val="0"/>
          <w:divBdr>
            <w:top w:val="none" w:sz="0" w:space="0" w:color="auto"/>
            <w:left w:val="none" w:sz="0" w:space="0" w:color="auto"/>
            <w:bottom w:val="none" w:sz="0" w:space="0" w:color="auto"/>
            <w:right w:val="none" w:sz="0" w:space="0" w:color="auto"/>
          </w:divBdr>
        </w:div>
        <w:div w:id="826282387">
          <w:marLeft w:val="480"/>
          <w:marRight w:val="0"/>
          <w:marTop w:val="0"/>
          <w:marBottom w:val="0"/>
          <w:divBdr>
            <w:top w:val="none" w:sz="0" w:space="0" w:color="auto"/>
            <w:left w:val="none" w:sz="0" w:space="0" w:color="auto"/>
            <w:bottom w:val="none" w:sz="0" w:space="0" w:color="auto"/>
            <w:right w:val="none" w:sz="0" w:space="0" w:color="auto"/>
          </w:divBdr>
        </w:div>
        <w:div w:id="1169174616">
          <w:marLeft w:val="480"/>
          <w:marRight w:val="0"/>
          <w:marTop w:val="0"/>
          <w:marBottom w:val="0"/>
          <w:divBdr>
            <w:top w:val="none" w:sz="0" w:space="0" w:color="auto"/>
            <w:left w:val="none" w:sz="0" w:space="0" w:color="auto"/>
            <w:bottom w:val="none" w:sz="0" w:space="0" w:color="auto"/>
            <w:right w:val="none" w:sz="0" w:space="0" w:color="auto"/>
          </w:divBdr>
        </w:div>
        <w:div w:id="99374853">
          <w:marLeft w:val="480"/>
          <w:marRight w:val="0"/>
          <w:marTop w:val="0"/>
          <w:marBottom w:val="0"/>
          <w:divBdr>
            <w:top w:val="none" w:sz="0" w:space="0" w:color="auto"/>
            <w:left w:val="none" w:sz="0" w:space="0" w:color="auto"/>
            <w:bottom w:val="none" w:sz="0" w:space="0" w:color="auto"/>
            <w:right w:val="none" w:sz="0" w:space="0" w:color="auto"/>
          </w:divBdr>
        </w:div>
        <w:div w:id="243537848">
          <w:marLeft w:val="480"/>
          <w:marRight w:val="0"/>
          <w:marTop w:val="0"/>
          <w:marBottom w:val="0"/>
          <w:divBdr>
            <w:top w:val="none" w:sz="0" w:space="0" w:color="auto"/>
            <w:left w:val="none" w:sz="0" w:space="0" w:color="auto"/>
            <w:bottom w:val="none" w:sz="0" w:space="0" w:color="auto"/>
            <w:right w:val="none" w:sz="0" w:space="0" w:color="auto"/>
          </w:divBdr>
        </w:div>
        <w:div w:id="645666571">
          <w:marLeft w:val="480"/>
          <w:marRight w:val="0"/>
          <w:marTop w:val="0"/>
          <w:marBottom w:val="0"/>
          <w:divBdr>
            <w:top w:val="none" w:sz="0" w:space="0" w:color="auto"/>
            <w:left w:val="none" w:sz="0" w:space="0" w:color="auto"/>
            <w:bottom w:val="none" w:sz="0" w:space="0" w:color="auto"/>
            <w:right w:val="none" w:sz="0" w:space="0" w:color="auto"/>
          </w:divBdr>
        </w:div>
        <w:div w:id="1044406164">
          <w:marLeft w:val="480"/>
          <w:marRight w:val="0"/>
          <w:marTop w:val="0"/>
          <w:marBottom w:val="0"/>
          <w:divBdr>
            <w:top w:val="none" w:sz="0" w:space="0" w:color="auto"/>
            <w:left w:val="none" w:sz="0" w:space="0" w:color="auto"/>
            <w:bottom w:val="none" w:sz="0" w:space="0" w:color="auto"/>
            <w:right w:val="none" w:sz="0" w:space="0" w:color="auto"/>
          </w:divBdr>
        </w:div>
        <w:div w:id="700205728">
          <w:marLeft w:val="480"/>
          <w:marRight w:val="0"/>
          <w:marTop w:val="0"/>
          <w:marBottom w:val="0"/>
          <w:divBdr>
            <w:top w:val="none" w:sz="0" w:space="0" w:color="auto"/>
            <w:left w:val="none" w:sz="0" w:space="0" w:color="auto"/>
            <w:bottom w:val="none" w:sz="0" w:space="0" w:color="auto"/>
            <w:right w:val="none" w:sz="0" w:space="0" w:color="auto"/>
          </w:divBdr>
        </w:div>
        <w:div w:id="11498491">
          <w:marLeft w:val="480"/>
          <w:marRight w:val="0"/>
          <w:marTop w:val="0"/>
          <w:marBottom w:val="0"/>
          <w:divBdr>
            <w:top w:val="none" w:sz="0" w:space="0" w:color="auto"/>
            <w:left w:val="none" w:sz="0" w:space="0" w:color="auto"/>
            <w:bottom w:val="none" w:sz="0" w:space="0" w:color="auto"/>
            <w:right w:val="none" w:sz="0" w:space="0" w:color="auto"/>
          </w:divBdr>
        </w:div>
        <w:div w:id="1132669430">
          <w:marLeft w:val="480"/>
          <w:marRight w:val="0"/>
          <w:marTop w:val="0"/>
          <w:marBottom w:val="0"/>
          <w:divBdr>
            <w:top w:val="none" w:sz="0" w:space="0" w:color="auto"/>
            <w:left w:val="none" w:sz="0" w:space="0" w:color="auto"/>
            <w:bottom w:val="none" w:sz="0" w:space="0" w:color="auto"/>
            <w:right w:val="none" w:sz="0" w:space="0" w:color="auto"/>
          </w:divBdr>
        </w:div>
        <w:div w:id="429467516">
          <w:marLeft w:val="480"/>
          <w:marRight w:val="0"/>
          <w:marTop w:val="0"/>
          <w:marBottom w:val="0"/>
          <w:divBdr>
            <w:top w:val="none" w:sz="0" w:space="0" w:color="auto"/>
            <w:left w:val="none" w:sz="0" w:space="0" w:color="auto"/>
            <w:bottom w:val="none" w:sz="0" w:space="0" w:color="auto"/>
            <w:right w:val="none" w:sz="0" w:space="0" w:color="auto"/>
          </w:divBdr>
        </w:div>
        <w:div w:id="1141576070">
          <w:marLeft w:val="480"/>
          <w:marRight w:val="0"/>
          <w:marTop w:val="0"/>
          <w:marBottom w:val="0"/>
          <w:divBdr>
            <w:top w:val="none" w:sz="0" w:space="0" w:color="auto"/>
            <w:left w:val="none" w:sz="0" w:space="0" w:color="auto"/>
            <w:bottom w:val="none" w:sz="0" w:space="0" w:color="auto"/>
            <w:right w:val="none" w:sz="0" w:space="0" w:color="auto"/>
          </w:divBdr>
        </w:div>
        <w:div w:id="987170726">
          <w:marLeft w:val="480"/>
          <w:marRight w:val="0"/>
          <w:marTop w:val="0"/>
          <w:marBottom w:val="0"/>
          <w:divBdr>
            <w:top w:val="none" w:sz="0" w:space="0" w:color="auto"/>
            <w:left w:val="none" w:sz="0" w:space="0" w:color="auto"/>
            <w:bottom w:val="none" w:sz="0" w:space="0" w:color="auto"/>
            <w:right w:val="none" w:sz="0" w:space="0" w:color="auto"/>
          </w:divBdr>
        </w:div>
        <w:div w:id="151993399">
          <w:marLeft w:val="480"/>
          <w:marRight w:val="0"/>
          <w:marTop w:val="0"/>
          <w:marBottom w:val="0"/>
          <w:divBdr>
            <w:top w:val="none" w:sz="0" w:space="0" w:color="auto"/>
            <w:left w:val="none" w:sz="0" w:space="0" w:color="auto"/>
            <w:bottom w:val="none" w:sz="0" w:space="0" w:color="auto"/>
            <w:right w:val="none" w:sz="0" w:space="0" w:color="auto"/>
          </w:divBdr>
        </w:div>
        <w:div w:id="1151673752">
          <w:marLeft w:val="480"/>
          <w:marRight w:val="0"/>
          <w:marTop w:val="0"/>
          <w:marBottom w:val="0"/>
          <w:divBdr>
            <w:top w:val="none" w:sz="0" w:space="0" w:color="auto"/>
            <w:left w:val="none" w:sz="0" w:space="0" w:color="auto"/>
            <w:bottom w:val="none" w:sz="0" w:space="0" w:color="auto"/>
            <w:right w:val="none" w:sz="0" w:space="0" w:color="auto"/>
          </w:divBdr>
        </w:div>
        <w:div w:id="675230613">
          <w:marLeft w:val="480"/>
          <w:marRight w:val="0"/>
          <w:marTop w:val="0"/>
          <w:marBottom w:val="0"/>
          <w:divBdr>
            <w:top w:val="none" w:sz="0" w:space="0" w:color="auto"/>
            <w:left w:val="none" w:sz="0" w:space="0" w:color="auto"/>
            <w:bottom w:val="none" w:sz="0" w:space="0" w:color="auto"/>
            <w:right w:val="none" w:sz="0" w:space="0" w:color="auto"/>
          </w:divBdr>
        </w:div>
        <w:div w:id="1407150785">
          <w:marLeft w:val="480"/>
          <w:marRight w:val="0"/>
          <w:marTop w:val="0"/>
          <w:marBottom w:val="0"/>
          <w:divBdr>
            <w:top w:val="none" w:sz="0" w:space="0" w:color="auto"/>
            <w:left w:val="none" w:sz="0" w:space="0" w:color="auto"/>
            <w:bottom w:val="none" w:sz="0" w:space="0" w:color="auto"/>
            <w:right w:val="none" w:sz="0" w:space="0" w:color="auto"/>
          </w:divBdr>
        </w:div>
        <w:div w:id="629550151">
          <w:marLeft w:val="480"/>
          <w:marRight w:val="0"/>
          <w:marTop w:val="0"/>
          <w:marBottom w:val="0"/>
          <w:divBdr>
            <w:top w:val="none" w:sz="0" w:space="0" w:color="auto"/>
            <w:left w:val="none" w:sz="0" w:space="0" w:color="auto"/>
            <w:bottom w:val="none" w:sz="0" w:space="0" w:color="auto"/>
            <w:right w:val="none" w:sz="0" w:space="0" w:color="auto"/>
          </w:divBdr>
        </w:div>
        <w:div w:id="510264059">
          <w:marLeft w:val="480"/>
          <w:marRight w:val="0"/>
          <w:marTop w:val="0"/>
          <w:marBottom w:val="0"/>
          <w:divBdr>
            <w:top w:val="none" w:sz="0" w:space="0" w:color="auto"/>
            <w:left w:val="none" w:sz="0" w:space="0" w:color="auto"/>
            <w:bottom w:val="none" w:sz="0" w:space="0" w:color="auto"/>
            <w:right w:val="none" w:sz="0" w:space="0" w:color="auto"/>
          </w:divBdr>
        </w:div>
        <w:div w:id="2076589520">
          <w:marLeft w:val="480"/>
          <w:marRight w:val="0"/>
          <w:marTop w:val="0"/>
          <w:marBottom w:val="0"/>
          <w:divBdr>
            <w:top w:val="none" w:sz="0" w:space="0" w:color="auto"/>
            <w:left w:val="none" w:sz="0" w:space="0" w:color="auto"/>
            <w:bottom w:val="none" w:sz="0" w:space="0" w:color="auto"/>
            <w:right w:val="none" w:sz="0" w:space="0" w:color="auto"/>
          </w:divBdr>
        </w:div>
        <w:div w:id="243034249">
          <w:marLeft w:val="480"/>
          <w:marRight w:val="0"/>
          <w:marTop w:val="0"/>
          <w:marBottom w:val="0"/>
          <w:divBdr>
            <w:top w:val="none" w:sz="0" w:space="0" w:color="auto"/>
            <w:left w:val="none" w:sz="0" w:space="0" w:color="auto"/>
            <w:bottom w:val="none" w:sz="0" w:space="0" w:color="auto"/>
            <w:right w:val="none" w:sz="0" w:space="0" w:color="auto"/>
          </w:divBdr>
        </w:div>
        <w:div w:id="1019307466">
          <w:marLeft w:val="480"/>
          <w:marRight w:val="0"/>
          <w:marTop w:val="0"/>
          <w:marBottom w:val="0"/>
          <w:divBdr>
            <w:top w:val="none" w:sz="0" w:space="0" w:color="auto"/>
            <w:left w:val="none" w:sz="0" w:space="0" w:color="auto"/>
            <w:bottom w:val="none" w:sz="0" w:space="0" w:color="auto"/>
            <w:right w:val="none" w:sz="0" w:space="0" w:color="auto"/>
          </w:divBdr>
        </w:div>
        <w:div w:id="400518935">
          <w:marLeft w:val="480"/>
          <w:marRight w:val="0"/>
          <w:marTop w:val="0"/>
          <w:marBottom w:val="0"/>
          <w:divBdr>
            <w:top w:val="none" w:sz="0" w:space="0" w:color="auto"/>
            <w:left w:val="none" w:sz="0" w:space="0" w:color="auto"/>
            <w:bottom w:val="none" w:sz="0" w:space="0" w:color="auto"/>
            <w:right w:val="none" w:sz="0" w:space="0" w:color="auto"/>
          </w:divBdr>
        </w:div>
        <w:div w:id="176121711">
          <w:marLeft w:val="480"/>
          <w:marRight w:val="0"/>
          <w:marTop w:val="0"/>
          <w:marBottom w:val="0"/>
          <w:divBdr>
            <w:top w:val="none" w:sz="0" w:space="0" w:color="auto"/>
            <w:left w:val="none" w:sz="0" w:space="0" w:color="auto"/>
            <w:bottom w:val="none" w:sz="0" w:space="0" w:color="auto"/>
            <w:right w:val="none" w:sz="0" w:space="0" w:color="auto"/>
          </w:divBdr>
        </w:div>
        <w:div w:id="90048829">
          <w:marLeft w:val="480"/>
          <w:marRight w:val="0"/>
          <w:marTop w:val="0"/>
          <w:marBottom w:val="0"/>
          <w:divBdr>
            <w:top w:val="none" w:sz="0" w:space="0" w:color="auto"/>
            <w:left w:val="none" w:sz="0" w:space="0" w:color="auto"/>
            <w:bottom w:val="none" w:sz="0" w:space="0" w:color="auto"/>
            <w:right w:val="none" w:sz="0" w:space="0" w:color="auto"/>
          </w:divBdr>
        </w:div>
        <w:div w:id="149641256">
          <w:marLeft w:val="480"/>
          <w:marRight w:val="0"/>
          <w:marTop w:val="0"/>
          <w:marBottom w:val="0"/>
          <w:divBdr>
            <w:top w:val="none" w:sz="0" w:space="0" w:color="auto"/>
            <w:left w:val="none" w:sz="0" w:space="0" w:color="auto"/>
            <w:bottom w:val="none" w:sz="0" w:space="0" w:color="auto"/>
            <w:right w:val="none" w:sz="0" w:space="0" w:color="auto"/>
          </w:divBdr>
        </w:div>
        <w:div w:id="1515918107">
          <w:marLeft w:val="480"/>
          <w:marRight w:val="0"/>
          <w:marTop w:val="0"/>
          <w:marBottom w:val="0"/>
          <w:divBdr>
            <w:top w:val="none" w:sz="0" w:space="0" w:color="auto"/>
            <w:left w:val="none" w:sz="0" w:space="0" w:color="auto"/>
            <w:bottom w:val="none" w:sz="0" w:space="0" w:color="auto"/>
            <w:right w:val="none" w:sz="0" w:space="0" w:color="auto"/>
          </w:divBdr>
        </w:div>
        <w:div w:id="726999522">
          <w:marLeft w:val="480"/>
          <w:marRight w:val="0"/>
          <w:marTop w:val="0"/>
          <w:marBottom w:val="0"/>
          <w:divBdr>
            <w:top w:val="none" w:sz="0" w:space="0" w:color="auto"/>
            <w:left w:val="none" w:sz="0" w:space="0" w:color="auto"/>
            <w:bottom w:val="none" w:sz="0" w:space="0" w:color="auto"/>
            <w:right w:val="none" w:sz="0" w:space="0" w:color="auto"/>
          </w:divBdr>
        </w:div>
        <w:div w:id="1359694982">
          <w:marLeft w:val="480"/>
          <w:marRight w:val="0"/>
          <w:marTop w:val="0"/>
          <w:marBottom w:val="0"/>
          <w:divBdr>
            <w:top w:val="none" w:sz="0" w:space="0" w:color="auto"/>
            <w:left w:val="none" w:sz="0" w:space="0" w:color="auto"/>
            <w:bottom w:val="none" w:sz="0" w:space="0" w:color="auto"/>
            <w:right w:val="none" w:sz="0" w:space="0" w:color="auto"/>
          </w:divBdr>
        </w:div>
        <w:div w:id="174612402">
          <w:marLeft w:val="480"/>
          <w:marRight w:val="0"/>
          <w:marTop w:val="0"/>
          <w:marBottom w:val="0"/>
          <w:divBdr>
            <w:top w:val="none" w:sz="0" w:space="0" w:color="auto"/>
            <w:left w:val="none" w:sz="0" w:space="0" w:color="auto"/>
            <w:bottom w:val="none" w:sz="0" w:space="0" w:color="auto"/>
            <w:right w:val="none" w:sz="0" w:space="0" w:color="auto"/>
          </w:divBdr>
        </w:div>
        <w:div w:id="521747623">
          <w:marLeft w:val="480"/>
          <w:marRight w:val="0"/>
          <w:marTop w:val="0"/>
          <w:marBottom w:val="0"/>
          <w:divBdr>
            <w:top w:val="none" w:sz="0" w:space="0" w:color="auto"/>
            <w:left w:val="none" w:sz="0" w:space="0" w:color="auto"/>
            <w:bottom w:val="none" w:sz="0" w:space="0" w:color="auto"/>
            <w:right w:val="none" w:sz="0" w:space="0" w:color="auto"/>
          </w:divBdr>
        </w:div>
        <w:div w:id="1166556758">
          <w:marLeft w:val="480"/>
          <w:marRight w:val="0"/>
          <w:marTop w:val="0"/>
          <w:marBottom w:val="0"/>
          <w:divBdr>
            <w:top w:val="none" w:sz="0" w:space="0" w:color="auto"/>
            <w:left w:val="none" w:sz="0" w:space="0" w:color="auto"/>
            <w:bottom w:val="none" w:sz="0" w:space="0" w:color="auto"/>
            <w:right w:val="none" w:sz="0" w:space="0" w:color="auto"/>
          </w:divBdr>
        </w:div>
        <w:div w:id="1226528965">
          <w:marLeft w:val="480"/>
          <w:marRight w:val="0"/>
          <w:marTop w:val="0"/>
          <w:marBottom w:val="0"/>
          <w:divBdr>
            <w:top w:val="none" w:sz="0" w:space="0" w:color="auto"/>
            <w:left w:val="none" w:sz="0" w:space="0" w:color="auto"/>
            <w:bottom w:val="none" w:sz="0" w:space="0" w:color="auto"/>
            <w:right w:val="none" w:sz="0" w:space="0" w:color="auto"/>
          </w:divBdr>
        </w:div>
        <w:div w:id="726806958">
          <w:marLeft w:val="480"/>
          <w:marRight w:val="0"/>
          <w:marTop w:val="0"/>
          <w:marBottom w:val="0"/>
          <w:divBdr>
            <w:top w:val="none" w:sz="0" w:space="0" w:color="auto"/>
            <w:left w:val="none" w:sz="0" w:space="0" w:color="auto"/>
            <w:bottom w:val="none" w:sz="0" w:space="0" w:color="auto"/>
            <w:right w:val="none" w:sz="0" w:space="0" w:color="auto"/>
          </w:divBdr>
        </w:div>
        <w:div w:id="1805733443">
          <w:marLeft w:val="480"/>
          <w:marRight w:val="0"/>
          <w:marTop w:val="0"/>
          <w:marBottom w:val="0"/>
          <w:divBdr>
            <w:top w:val="none" w:sz="0" w:space="0" w:color="auto"/>
            <w:left w:val="none" w:sz="0" w:space="0" w:color="auto"/>
            <w:bottom w:val="none" w:sz="0" w:space="0" w:color="auto"/>
            <w:right w:val="none" w:sz="0" w:space="0" w:color="auto"/>
          </w:divBdr>
        </w:div>
        <w:div w:id="84573977">
          <w:marLeft w:val="480"/>
          <w:marRight w:val="0"/>
          <w:marTop w:val="0"/>
          <w:marBottom w:val="0"/>
          <w:divBdr>
            <w:top w:val="none" w:sz="0" w:space="0" w:color="auto"/>
            <w:left w:val="none" w:sz="0" w:space="0" w:color="auto"/>
            <w:bottom w:val="none" w:sz="0" w:space="0" w:color="auto"/>
            <w:right w:val="none" w:sz="0" w:space="0" w:color="auto"/>
          </w:divBdr>
        </w:div>
        <w:div w:id="151139625">
          <w:marLeft w:val="480"/>
          <w:marRight w:val="0"/>
          <w:marTop w:val="0"/>
          <w:marBottom w:val="0"/>
          <w:divBdr>
            <w:top w:val="none" w:sz="0" w:space="0" w:color="auto"/>
            <w:left w:val="none" w:sz="0" w:space="0" w:color="auto"/>
            <w:bottom w:val="none" w:sz="0" w:space="0" w:color="auto"/>
            <w:right w:val="none" w:sz="0" w:space="0" w:color="auto"/>
          </w:divBdr>
        </w:div>
        <w:div w:id="974025615">
          <w:marLeft w:val="480"/>
          <w:marRight w:val="0"/>
          <w:marTop w:val="0"/>
          <w:marBottom w:val="0"/>
          <w:divBdr>
            <w:top w:val="none" w:sz="0" w:space="0" w:color="auto"/>
            <w:left w:val="none" w:sz="0" w:space="0" w:color="auto"/>
            <w:bottom w:val="none" w:sz="0" w:space="0" w:color="auto"/>
            <w:right w:val="none" w:sz="0" w:space="0" w:color="auto"/>
          </w:divBdr>
        </w:div>
        <w:div w:id="1311055075">
          <w:marLeft w:val="480"/>
          <w:marRight w:val="0"/>
          <w:marTop w:val="0"/>
          <w:marBottom w:val="0"/>
          <w:divBdr>
            <w:top w:val="none" w:sz="0" w:space="0" w:color="auto"/>
            <w:left w:val="none" w:sz="0" w:space="0" w:color="auto"/>
            <w:bottom w:val="none" w:sz="0" w:space="0" w:color="auto"/>
            <w:right w:val="none" w:sz="0" w:space="0" w:color="auto"/>
          </w:divBdr>
        </w:div>
        <w:div w:id="1069379686">
          <w:marLeft w:val="480"/>
          <w:marRight w:val="0"/>
          <w:marTop w:val="0"/>
          <w:marBottom w:val="0"/>
          <w:divBdr>
            <w:top w:val="none" w:sz="0" w:space="0" w:color="auto"/>
            <w:left w:val="none" w:sz="0" w:space="0" w:color="auto"/>
            <w:bottom w:val="none" w:sz="0" w:space="0" w:color="auto"/>
            <w:right w:val="none" w:sz="0" w:space="0" w:color="auto"/>
          </w:divBdr>
        </w:div>
        <w:div w:id="175578466">
          <w:marLeft w:val="480"/>
          <w:marRight w:val="0"/>
          <w:marTop w:val="0"/>
          <w:marBottom w:val="0"/>
          <w:divBdr>
            <w:top w:val="none" w:sz="0" w:space="0" w:color="auto"/>
            <w:left w:val="none" w:sz="0" w:space="0" w:color="auto"/>
            <w:bottom w:val="none" w:sz="0" w:space="0" w:color="auto"/>
            <w:right w:val="none" w:sz="0" w:space="0" w:color="auto"/>
          </w:divBdr>
        </w:div>
        <w:div w:id="1628733226">
          <w:marLeft w:val="480"/>
          <w:marRight w:val="0"/>
          <w:marTop w:val="0"/>
          <w:marBottom w:val="0"/>
          <w:divBdr>
            <w:top w:val="none" w:sz="0" w:space="0" w:color="auto"/>
            <w:left w:val="none" w:sz="0" w:space="0" w:color="auto"/>
            <w:bottom w:val="none" w:sz="0" w:space="0" w:color="auto"/>
            <w:right w:val="none" w:sz="0" w:space="0" w:color="auto"/>
          </w:divBdr>
        </w:div>
        <w:div w:id="379088331">
          <w:marLeft w:val="480"/>
          <w:marRight w:val="0"/>
          <w:marTop w:val="0"/>
          <w:marBottom w:val="0"/>
          <w:divBdr>
            <w:top w:val="none" w:sz="0" w:space="0" w:color="auto"/>
            <w:left w:val="none" w:sz="0" w:space="0" w:color="auto"/>
            <w:bottom w:val="none" w:sz="0" w:space="0" w:color="auto"/>
            <w:right w:val="none" w:sz="0" w:space="0" w:color="auto"/>
          </w:divBdr>
        </w:div>
        <w:div w:id="1853910739">
          <w:marLeft w:val="480"/>
          <w:marRight w:val="0"/>
          <w:marTop w:val="0"/>
          <w:marBottom w:val="0"/>
          <w:divBdr>
            <w:top w:val="none" w:sz="0" w:space="0" w:color="auto"/>
            <w:left w:val="none" w:sz="0" w:space="0" w:color="auto"/>
            <w:bottom w:val="none" w:sz="0" w:space="0" w:color="auto"/>
            <w:right w:val="none" w:sz="0" w:space="0" w:color="auto"/>
          </w:divBdr>
        </w:div>
        <w:div w:id="2049060905">
          <w:marLeft w:val="480"/>
          <w:marRight w:val="0"/>
          <w:marTop w:val="0"/>
          <w:marBottom w:val="0"/>
          <w:divBdr>
            <w:top w:val="none" w:sz="0" w:space="0" w:color="auto"/>
            <w:left w:val="none" w:sz="0" w:space="0" w:color="auto"/>
            <w:bottom w:val="none" w:sz="0" w:space="0" w:color="auto"/>
            <w:right w:val="none" w:sz="0" w:space="0" w:color="auto"/>
          </w:divBdr>
        </w:div>
        <w:div w:id="152255866">
          <w:marLeft w:val="480"/>
          <w:marRight w:val="0"/>
          <w:marTop w:val="0"/>
          <w:marBottom w:val="0"/>
          <w:divBdr>
            <w:top w:val="none" w:sz="0" w:space="0" w:color="auto"/>
            <w:left w:val="none" w:sz="0" w:space="0" w:color="auto"/>
            <w:bottom w:val="none" w:sz="0" w:space="0" w:color="auto"/>
            <w:right w:val="none" w:sz="0" w:space="0" w:color="auto"/>
          </w:divBdr>
        </w:div>
        <w:div w:id="312175056">
          <w:marLeft w:val="480"/>
          <w:marRight w:val="0"/>
          <w:marTop w:val="0"/>
          <w:marBottom w:val="0"/>
          <w:divBdr>
            <w:top w:val="none" w:sz="0" w:space="0" w:color="auto"/>
            <w:left w:val="none" w:sz="0" w:space="0" w:color="auto"/>
            <w:bottom w:val="none" w:sz="0" w:space="0" w:color="auto"/>
            <w:right w:val="none" w:sz="0" w:space="0" w:color="auto"/>
          </w:divBdr>
        </w:div>
        <w:div w:id="148792525">
          <w:marLeft w:val="480"/>
          <w:marRight w:val="0"/>
          <w:marTop w:val="0"/>
          <w:marBottom w:val="0"/>
          <w:divBdr>
            <w:top w:val="none" w:sz="0" w:space="0" w:color="auto"/>
            <w:left w:val="none" w:sz="0" w:space="0" w:color="auto"/>
            <w:bottom w:val="none" w:sz="0" w:space="0" w:color="auto"/>
            <w:right w:val="none" w:sz="0" w:space="0" w:color="auto"/>
          </w:divBdr>
        </w:div>
        <w:div w:id="1302879589">
          <w:marLeft w:val="480"/>
          <w:marRight w:val="0"/>
          <w:marTop w:val="0"/>
          <w:marBottom w:val="0"/>
          <w:divBdr>
            <w:top w:val="none" w:sz="0" w:space="0" w:color="auto"/>
            <w:left w:val="none" w:sz="0" w:space="0" w:color="auto"/>
            <w:bottom w:val="none" w:sz="0" w:space="0" w:color="auto"/>
            <w:right w:val="none" w:sz="0" w:space="0" w:color="auto"/>
          </w:divBdr>
        </w:div>
        <w:div w:id="1055353330">
          <w:marLeft w:val="480"/>
          <w:marRight w:val="0"/>
          <w:marTop w:val="0"/>
          <w:marBottom w:val="0"/>
          <w:divBdr>
            <w:top w:val="none" w:sz="0" w:space="0" w:color="auto"/>
            <w:left w:val="none" w:sz="0" w:space="0" w:color="auto"/>
            <w:bottom w:val="none" w:sz="0" w:space="0" w:color="auto"/>
            <w:right w:val="none" w:sz="0" w:space="0" w:color="auto"/>
          </w:divBdr>
        </w:div>
        <w:div w:id="2051298098">
          <w:marLeft w:val="480"/>
          <w:marRight w:val="0"/>
          <w:marTop w:val="0"/>
          <w:marBottom w:val="0"/>
          <w:divBdr>
            <w:top w:val="none" w:sz="0" w:space="0" w:color="auto"/>
            <w:left w:val="none" w:sz="0" w:space="0" w:color="auto"/>
            <w:bottom w:val="none" w:sz="0" w:space="0" w:color="auto"/>
            <w:right w:val="none" w:sz="0" w:space="0" w:color="auto"/>
          </w:divBdr>
        </w:div>
        <w:div w:id="433792416">
          <w:marLeft w:val="480"/>
          <w:marRight w:val="0"/>
          <w:marTop w:val="0"/>
          <w:marBottom w:val="0"/>
          <w:divBdr>
            <w:top w:val="none" w:sz="0" w:space="0" w:color="auto"/>
            <w:left w:val="none" w:sz="0" w:space="0" w:color="auto"/>
            <w:bottom w:val="none" w:sz="0" w:space="0" w:color="auto"/>
            <w:right w:val="none" w:sz="0" w:space="0" w:color="auto"/>
          </w:divBdr>
        </w:div>
        <w:div w:id="1500777269">
          <w:marLeft w:val="480"/>
          <w:marRight w:val="0"/>
          <w:marTop w:val="0"/>
          <w:marBottom w:val="0"/>
          <w:divBdr>
            <w:top w:val="none" w:sz="0" w:space="0" w:color="auto"/>
            <w:left w:val="none" w:sz="0" w:space="0" w:color="auto"/>
            <w:bottom w:val="none" w:sz="0" w:space="0" w:color="auto"/>
            <w:right w:val="none" w:sz="0" w:space="0" w:color="auto"/>
          </w:divBdr>
        </w:div>
        <w:div w:id="1370564983">
          <w:marLeft w:val="480"/>
          <w:marRight w:val="0"/>
          <w:marTop w:val="0"/>
          <w:marBottom w:val="0"/>
          <w:divBdr>
            <w:top w:val="none" w:sz="0" w:space="0" w:color="auto"/>
            <w:left w:val="none" w:sz="0" w:space="0" w:color="auto"/>
            <w:bottom w:val="none" w:sz="0" w:space="0" w:color="auto"/>
            <w:right w:val="none" w:sz="0" w:space="0" w:color="auto"/>
          </w:divBdr>
        </w:div>
        <w:div w:id="421411191">
          <w:marLeft w:val="480"/>
          <w:marRight w:val="0"/>
          <w:marTop w:val="0"/>
          <w:marBottom w:val="0"/>
          <w:divBdr>
            <w:top w:val="none" w:sz="0" w:space="0" w:color="auto"/>
            <w:left w:val="none" w:sz="0" w:space="0" w:color="auto"/>
            <w:bottom w:val="none" w:sz="0" w:space="0" w:color="auto"/>
            <w:right w:val="none" w:sz="0" w:space="0" w:color="auto"/>
          </w:divBdr>
        </w:div>
        <w:div w:id="1253927475">
          <w:marLeft w:val="480"/>
          <w:marRight w:val="0"/>
          <w:marTop w:val="0"/>
          <w:marBottom w:val="0"/>
          <w:divBdr>
            <w:top w:val="none" w:sz="0" w:space="0" w:color="auto"/>
            <w:left w:val="none" w:sz="0" w:space="0" w:color="auto"/>
            <w:bottom w:val="none" w:sz="0" w:space="0" w:color="auto"/>
            <w:right w:val="none" w:sz="0" w:space="0" w:color="auto"/>
          </w:divBdr>
        </w:div>
        <w:div w:id="754743489">
          <w:marLeft w:val="480"/>
          <w:marRight w:val="0"/>
          <w:marTop w:val="0"/>
          <w:marBottom w:val="0"/>
          <w:divBdr>
            <w:top w:val="none" w:sz="0" w:space="0" w:color="auto"/>
            <w:left w:val="none" w:sz="0" w:space="0" w:color="auto"/>
            <w:bottom w:val="none" w:sz="0" w:space="0" w:color="auto"/>
            <w:right w:val="none" w:sz="0" w:space="0" w:color="auto"/>
          </w:divBdr>
        </w:div>
        <w:div w:id="134222307">
          <w:marLeft w:val="480"/>
          <w:marRight w:val="0"/>
          <w:marTop w:val="0"/>
          <w:marBottom w:val="0"/>
          <w:divBdr>
            <w:top w:val="none" w:sz="0" w:space="0" w:color="auto"/>
            <w:left w:val="none" w:sz="0" w:space="0" w:color="auto"/>
            <w:bottom w:val="none" w:sz="0" w:space="0" w:color="auto"/>
            <w:right w:val="none" w:sz="0" w:space="0" w:color="auto"/>
          </w:divBdr>
        </w:div>
        <w:div w:id="1105155146">
          <w:marLeft w:val="480"/>
          <w:marRight w:val="0"/>
          <w:marTop w:val="0"/>
          <w:marBottom w:val="0"/>
          <w:divBdr>
            <w:top w:val="none" w:sz="0" w:space="0" w:color="auto"/>
            <w:left w:val="none" w:sz="0" w:space="0" w:color="auto"/>
            <w:bottom w:val="none" w:sz="0" w:space="0" w:color="auto"/>
            <w:right w:val="none" w:sz="0" w:space="0" w:color="auto"/>
          </w:divBdr>
        </w:div>
        <w:div w:id="1068574915">
          <w:marLeft w:val="480"/>
          <w:marRight w:val="0"/>
          <w:marTop w:val="0"/>
          <w:marBottom w:val="0"/>
          <w:divBdr>
            <w:top w:val="none" w:sz="0" w:space="0" w:color="auto"/>
            <w:left w:val="none" w:sz="0" w:space="0" w:color="auto"/>
            <w:bottom w:val="none" w:sz="0" w:space="0" w:color="auto"/>
            <w:right w:val="none" w:sz="0" w:space="0" w:color="auto"/>
          </w:divBdr>
        </w:div>
        <w:div w:id="1651208038">
          <w:marLeft w:val="480"/>
          <w:marRight w:val="0"/>
          <w:marTop w:val="0"/>
          <w:marBottom w:val="0"/>
          <w:divBdr>
            <w:top w:val="none" w:sz="0" w:space="0" w:color="auto"/>
            <w:left w:val="none" w:sz="0" w:space="0" w:color="auto"/>
            <w:bottom w:val="none" w:sz="0" w:space="0" w:color="auto"/>
            <w:right w:val="none" w:sz="0" w:space="0" w:color="auto"/>
          </w:divBdr>
        </w:div>
        <w:div w:id="1561593150">
          <w:marLeft w:val="480"/>
          <w:marRight w:val="0"/>
          <w:marTop w:val="0"/>
          <w:marBottom w:val="0"/>
          <w:divBdr>
            <w:top w:val="none" w:sz="0" w:space="0" w:color="auto"/>
            <w:left w:val="none" w:sz="0" w:space="0" w:color="auto"/>
            <w:bottom w:val="none" w:sz="0" w:space="0" w:color="auto"/>
            <w:right w:val="none" w:sz="0" w:space="0" w:color="auto"/>
          </w:divBdr>
        </w:div>
        <w:div w:id="2030183094">
          <w:marLeft w:val="480"/>
          <w:marRight w:val="0"/>
          <w:marTop w:val="0"/>
          <w:marBottom w:val="0"/>
          <w:divBdr>
            <w:top w:val="none" w:sz="0" w:space="0" w:color="auto"/>
            <w:left w:val="none" w:sz="0" w:space="0" w:color="auto"/>
            <w:bottom w:val="none" w:sz="0" w:space="0" w:color="auto"/>
            <w:right w:val="none" w:sz="0" w:space="0" w:color="auto"/>
          </w:divBdr>
        </w:div>
        <w:div w:id="1979264591">
          <w:marLeft w:val="480"/>
          <w:marRight w:val="0"/>
          <w:marTop w:val="0"/>
          <w:marBottom w:val="0"/>
          <w:divBdr>
            <w:top w:val="none" w:sz="0" w:space="0" w:color="auto"/>
            <w:left w:val="none" w:sz="0" w:space="0" w:color="auto"/>
            <w:bottom w:val="none" w:sz="0" w:space="0" w:color="auto"/>
            <w:right w:val="none" w:sz="0" w:space="0" w:color="auto"/>
          </w:divBdr>
        </w:div>
        <w:div w:id="1037773422">
          <w:marLeft w:val="480"/>
          <w:marRight w:val="0"/>
          <w:marTop w:val="0"/>
          <w:marBottom w:val="0"/>
          <w:divBdr>
            <w:top w:val="none" w:sz="0" w:space="0" w:color="auto"/>
            <w:left w:val="none" w:sz="0" w:space="0" w:color="auto"/>
            <w:bottom w:val="none" w:sz="0" w:space="0" w:color="auto"/>
            <w:right w:val="none" w:sz="0" w:space="0" w:color="auto"/>
          </w:divBdr>
        </w:div>
        <w:div w:id="882401642">
          <w:marLeft w:val="480"/>
          <w:marRight w:val="0"/>
          <w:marTop w:val="0"/>
          <w:marBottom w:val="0"/>
          <w:divBdr>
            <w:top w:val="none" w:sz="0" w:space="0" w:color="auto"/>
            <w:left w:val="none" w:sz="0" w:space="0" w:color="auto"/>
            <w:bottom w:val="none" w:sz="0" w:space="0" w:color="auto"/>
            <w:right w:val="none" w:sz="0" w:space="0" w:color="auto"/>
          </w:divBdr>
        </w:div>
        <w:div w:id="427041112">
          <w:marLeft w:val="480"/>
          <w:marRight w:val="0"/>
          <w:marTop w:val="0"/>
          <w:marBottom w:val="0"/>
          <w:divBdr>
            <w:top w:val="none" w:sz="0" w:space="0" w:color="auto"/>
            <w:left w:val="none" w:sz="0" w:space="0" w:color="auto"/>
            <w:bottom w:val="none" w:sz="0" w:space="0" w:color="auto"/>
            <w:right w:val="none" w:sz="0" w:space="0" w:color="auto"/>
          </w:divBdr>
        </w:div>
        <w:div w:id="350183755">
          <w:marLeft w:val="480"/>
          <w:marRight w:val="0"/>
          <w:marTop w:val="0"/>
          <w:marBottom w:val="0"/>
          <w:divBdr>
            <w:top w:val="none" w:sz="0" w:space="0" w:color="auto"/>
            <w:left w:val="none" w:sz="0" w:space="0" w:color="auto"/>
            <w:bottom w:val="none" w:sz="0" w:space="0" w:color="auto"/>
            <w:right w:val="none" w:sz="0" w:space="0" w:color="auto"/>
          </w:divBdr>
        </w:div>
        <w:div w:id="1392732099">
          <w:marLeft w:val="480"/>
          <w:marRight w:val="0"/>
          <w:marTop w:val="0"/>
          <w:marBottom w:val="0"/>
          <w:divBdr>
            <w:top w:val="none" w:sz="0" w:space="0" w:color="auto"/>
            <w:left w:val="none" w:sz="0" w:space="0" w:color="auto"/>
            <w:bottom w:val="none" w:sz="0" w:space="0" w:color="auto"/>
            <w:right w:val="none" w:sz="0" w:space="0" w:color="auto"/>
          </w:divBdr>
        </w:div>
        <w:div w:id="2002805006">
          <w:marLeft w:val="480"/>
          <w:marRight w:val="0"/>
          <w:marTop w:val="0"/>
          <w:marBottom w:val="0"/>
          <w:divBdr>
            <w:top w:val="none" w:sz="0" w:space="0" w:color="auto"/>
            <w:left w:val="none" w:sz="0" w:space="0" w:color="auto"/>
            <w:bottom w:val="none" w:sz="0" w:space="0" w:color="auto"/>
            <w:right w:val="none" w:sz="0" w:space="0" w:color="auto"/>
          </w:divBdr>
        </w:div>
        <w:div w:id="1824393887">
          <w:marLeft w:val="480"/>
          <w:marRight w:val="0"/>
          <w:marTop w:val="0"/>
          <w:marBottom w:val="0"/>
          <w:divBdr>
            <w:top w:val="none" w:sz="0" w:space="0" w:color="auto"/>
            <w:left w:val="none" w:sz="0" w:space="0" w:color="auto"/>
            <w:bottom w:val="none" w:sz="0" w:space="0" w:color="auto"/>
            <w:right w:val="none" w:sz="0" w:space="0" w:color="auto"/>
          </w:divBdr>
        </w:div>
      </w:divsChild>
    </w:div>
    <w:div w:id="398090660">
      <w:bodyDiv w:val="1"/>
      <w:marLeft w:val="0"/>
      <w:marRight w:val="0"/>
      <w:marTop w:val="0"/>
      <w:marBottom w:val="0"/>
      <w:divBdr>
        <w:top w:val="none" w:sz="0" w:space="0" w:color="auto"/>
        <w:left w:val="none" w:sz="0" w:space="0" w:color="auto"/>
        <w:bottom w:val="none" w:sz="0" w:space="0" w:color="auto"/>
        <w:right w:val="none" w:sz="0" w:space="0" w:color="auto"/>
      </w:divBdr>
    </w:div>
    <w:div w:id="398212576">
      <w:bodyDiv w:val="1"/>
      <w:marLeft w:val="0"/>
      <w:marRight w:val="0"/>
      <w:marTop w:val="0"/>
      <w:marBottom w:val="0"/>
      <w:divBdr>
        <w:top w:val="none" w:sz="0" w:space="0" w:color="auto"/>
        <w:left w:val="none" w:sz="0" w:space="0" w:color="auto"/>
        <w:bottom w:val="none" w:sz="0" w:space="0" w:color="auto"/>
        <w:right w:val="none" w:sz="0" w:space="0" w:color="auto"/>
      </w:divBdr>
    </w:div>
    <w:div w:id="398328382">
      <w:bodyDiv w:val="1"/>
      <w:marLeft w:val="0"/>
      <w:marRight w:val="0"/>
      <w:marTop w:val="0"/>
      <w:marBottom w:val="0"/>
      <w:divBdr>
        <w:top w:val="none" w:sz="0" w:space="0" w:color="auto"/>
        <w:left w:val="none" w:sz="0" w:space="0" w:color="auto"/>
        <w:bottom w:val="none" w:sz="0" w:space="0" w:color="auto"/>
        <w:right w:val="none" w:sz="0" w:space="0" w:color="auto"/>
      </w:divBdr>
    </w:div>
    <w:div w:id="398528377">
      <w:bodyDiv w:val="1"/>
      <w:marLeft w:val="0"/>
      <w:marRight w:val="0"/>
      <w:marTop w:val="0"/>
      <w:marBottom w:val="0"/>
      <w:divBdr>
        <w:top w:val="none" w:sz="0" w:space="0" w:color="auto"/>
        <w:left w:val="none" w:sz="0" w:space="0" w:color="auto"/>
        <w:bottom w:val="none" w:sz="0" w:space="0" w:color="auto"/>
        <w:right w:val="none" w:sz="0" w:space="0" w:color="auto"/>
      </w:divBdr>
    </w:div>
    <w:div w:id="398603752">
      <w:bodyDiv w:val="1"/>
      <w:marLeft w:val="0"/>
      <w:marRight w:val="0"/>
      <w:marTop w:val="0"/>
      <w:marBottom w:val="0"/>
      <w:divBdr>
        <w:top w:val="none" w:sz="0" w:space="0" w:color="auto"/>
        <w:left w:val="none" w:sz="0" w:space="0" w:color="auto"/>
        <w:bottom w:val="none" w:sz="0" w:space="0" w:color="auto"/>
        <w:right w:val="none" w:sz="0" w:space="0" w:color="auto"/>
      </w:divBdr>
    </w:div>
    <w:div w:id="398674442">
      <w:bodyDiv w:val="1"/>
      <w:marLeft w:val="0"/>
      <w:marRight w:val="0"/>
      <w:marTop w:val="0"/>
      <w:marBottom w:val="0"/>
      <w:divBdr>
        <w:top w:val="none" w:sz="0" w:space="0" w:color="auto"/>
        <w:left w:val="none" w:sz="0" w:space="0" w:color="auto"/>
        <w:bottom w:val="none" w:sz="0" w:space="0" w:color="auto"/>
        <w:right w:val="none" w:sz="0" w:space="0" w:color="auto"/>
      </w:divBdr>
    </w:div>
    <w:div w:id="398753575">
      <w:bodyDiv w:val="1"/>
      <w:marLeft w:val="0"/>
      <w:marRight w:val="0"/>
      <w:marTop w:val="0"/>
      <w:marBottom w:val="0"/>
      <w:divBdr>
        <w:top w:val="none" w:sz="0" w:space="0" w:color="auto"/>
        <w:left w:val="none" w:sz="0" w:space="0" w:color="auto"/>
        <w:bottom w:val="none" w:sz="0" w:space="0" w:color="auto"/>
        <w:right w:val="none" w:sz="0" w:space="0" w:color="auto"/>
      </w:divBdr>
    </w:div>
    <w:div w:id="398796832">
      <w:bodyDiv w:val="1"/>
      <w:marLeft w:val="0"/>
      <w:marRight w:val="0"/>
      <w:marTop w:val="0"/>
      <w:marBottom w:val="0"/>
      <w:divBdr>
        <w:top w:val="none" w:sz="0" w:space="0" w:color="auto"/>
        <w:left w:val="none" w:sz="0" w:space="0" w:color="auto"/>
        <w:bottom w:val="none" w:sz="0" w:space="0" w:color="auto"/>
        <w:right w:val="none" w:sz="0" w:space="0" w:color="auto"/>
      </w:divBdr>
    </w:div>
    <w:div w:id="398863134">
      <w:bodyDiv w:val="1"/>
      <w:marLeft w:val="0"/>
      <w:marRight w:val="0"/>
      <w:marTop w:val="0"/>
      <w:marBottom w:val="0"/>
      <w:divBdr>
        <w:top w:val="none" w:sz="0" w:space="0" w:color="auto"/>
        <w:left w:val="none" w:sz="0" w:space="0" w:color="auto"/>
        <w:bottom w:val="none" w:sz="0" w:space="0" w:color="auto"/>
        <w:right w:val="none" w:sz="0" w:space="0" w:color="auto"/>
      </w:divBdr>
    </w:div>
    <w:div w:id="398865992">
      <w:bodyDiv w:val="1"/>
      <w:marLeft w:val="0"/>
      <w:marRight w:val="0"/>
      <w:marTop w:val="0"/>
      <w:marBottom w:val="0"/>
      <w:divBdr>
        <w:top w:val="none" w:sz="0" w:space="0" w:color="auto"/>
        <w:left w:val="none" w:sz="0" w:space="0" w:color="auto"/>
        <w:bottom w:val="none" w:sz="0" w:space="0" w:color="auto"/>
        <w:right w:val="none" w:sz="0" w:space="0" w:color="auto"/>
      </w:divBdr>
    </w:div>
    <w:div w:id="399056073">
      <w:bodyDiv w:val="1"/>
      <w:marLeft w:val="0"/>
      <w:marRight w:val="0"/>
      <w:marTop w:val="0"/>
      <w:marBottom w:val="0"/>
      <w:divBdr>
        <w:top w:val="none" w:sz="0" w:space="0" w:color="auto"/>
        <w:left w:val="none" w:sz="0" w:space="0" w:color="auto"/>
        <w:bottom w:val="none" w:sz="0" w:space="0" w:color="auto"/>
        <w:right w:val="none" w:sz="0" w:space="0" w:color="auto"/>
      </w:divBdr>
    </w:div>
    <w:div w:id="399182786">
      <w:bodyDiv w:val="1"/>
      <w:marLeft w:val="0"/>
      <w:marRight w:val="0"/>
      <w:marTop w:val="0"/>
      <w:marBottom w:val="0"/>
      <w:divBdr>
        <w:top w:val="none" w:sz="0" w:space="0" w:color="auto"/>
        <w:left w:val="none" w:sz="0" w:space="0" w:color="auto"/>
        <w:bottom w:val="none" w:sz="0" w:space="0" w:color="auto"/>
        <w:right w:val="none" w:sz="0" w:space="0" w:color="auto"/>
      </w:divBdr>
    </w:div>
    <w:div w:id="399446744">
      <w:bodyDiv w:val="1"/>
      <w:marLeft w:val="0"/>
      <w:marRight w:val="0"/>
      <w:marTop w:val="0"/>
      <w:marBottom w:val="0"/>
      <w:divBdr>
        <w:top w:val="none" w:sz="0" w:space="0" w:color="auto"/>
        <w:left w:val="none" w:sz="0" w:space="0" w:color="auto"/>
        <w:bottom w:val="none" w:sz="0" w:space="0" w:color="auto"/>
        <w:right w:val="none" w:sz="0" w:space="0" w:color="auto"/>
      </w:divBdr>
    </w:div>
    <w:div w:id="399598874">
      <w:bodyDiv w:val="1"/>
      <w:marLeft w:val="0"/>
      <w:marRight w:val="0"/>
      <w:marTop w:val="0"/>
      <w:marBottom w:val="0"/>
      <w:divBdr>
        <w:top w:val="none" w:sz="0" w:space="0" w:color="auto"/>
        <w:left w:val="none" w:sz="0" w:space="0" w:color="auto"/>
        <w:bottom w:val="none" w:sz="0" w:space="0" w:color="auto"/>
        <w:right w:val="none" w:sz="0" w:space="0" w:color="auto"/>
      </w:divBdr>
    </w:div>
    <w:div w:id="399716602">
      <w:bodyDiv w:val="1"/>
      <w:marLeft w:val="0"/>
      <w:marRight w:val="0"/>
      <w:marTop w:val="0"/>
      <w:marBottom w:val="0"/>
      <w:divBdr>
        <w:top w:val="none" w:sz="0" w:space="0" w:color="auto"/>
        <w:left w:val="none" w:sz="0" w:space="0" w:color="auto"/>
        <w:bottom w:val="none" w:sz="0" w:space="0" w:color="auto"/>
        <w:right w:val="none" w:sz="0" w:space="0" w:color="auto"/>
      </w:divBdr>
    </w:div>
    <w:div w:id="399789486">
      <w:bodyDiv w:val="1"/>
      <w:marLeft w:val="0"/>
      <w:marRight w:val="0"/>
      <w:marTop w:val="0"/>
      <w:marBottom w:val="0"/>
      <w:divBdr>
        <w:top w:val="none" w:sz="0" w:space="0" w:color="auto"/>
        <w:left w:val="none" w:sz="0" w:space="0" w:color="auto"/>
        <w:bottom w:val="none" w:sz="0" w:space="0" w:color="auto"/>
        <w:right w:val="none" w:sz="0" w:space="0" w:color="auto"/>
      </w:divBdr>
    </w:div>
    <w:div w:id="399980909">
      <w:bodyDiv w:val="1"/>
      <w:marLeft w:val="0"/>
      <w:marRight w:val="0"/>
      <w:marTop w:val="0"/>
      <w:marBottom w:val="0"/>
      <w:divBdr>
        <w:top w:val="none" w:sz="0" w:space="0" w:color="auto"/>
        <w:left w:val="none" w:sz="0" w:space="0" w:color="auto"/>
        <w:bottom w:val="none" w:sz="0" w:space="0" w:color="auto"/>
        <w:right w:val="none" w:sz="0" w:space="0" w:color="auto"/>
      </w:divBdr>
    </w:div>
    <w:div w:id="400299510">
      <w:bodyDiv w:val="1"/>
      <w:marLeft w:val="0"/>
      <w:marRight w:val="0"/>
      <w:marTop w:val="0"/>
      <w:marBottom w:val="0"/>
      <w:divBdr>
        <w:top w:val="none" w:sz="0" w:space="0" w:color="auto"/>
        <w:left w:val="none" w:sz="0" w:space="0" w:color="auto"/>
        <w:bottom w:val="none" w:sz="0" w:space="0" w:color="auto"/>
        <w:right w:val="none" w:sz="0" w:space="0" w:color="auto"/>
      </w:divBdr>
    </w:div>
    <w:div w:id="400445157">
      <w:bodyDiv w:val="1"/>
      <w:marLeft w:val="0"/>
      <w:marRight w:val="0"/>
      <w:marTop w:val="0"/>
      <w:marBottom w:val="0"/>
      <w:divBdr>
        <w:top w:val="none" w:sz="0" w:space="0" w:color="auto"/>
        <w:left w:val="none" w:sz="0" w:space="0" w:color="auto"/>
        <w:bottom w:val="none" w:sz="0" w:space="0" w:color="auto"/>
        <w:right w:val="none" w:sz="0" w:space="0" w:color="auto"/>
      </w:divBdr>
    </w:div>
    <w:div w:id="400566593">
      <w:bodyDiv w:val="1"/>
      <w:marLeft w:val="0"/>
      <w:marRight w:val="0"/>
      <w:marTop w:val="0"/>
      <w:marBottom w:val="0"/>
      <w:divBdr>
        <w:top w:val="none" w:sz="0" w:space="0" w:color="auto"/>
        <w:left w:val="none" w:sz="0" w:space="0" w:color="auto"/>
        <w:bottom w:val="none" w:sz="0" w:space="0" w:color="auto"/>
        <w:right w:val="none" w:sz="0" w:space="0" w:color="auto"/>
      </w:divBdr>
    </w:div>
    <w:div w:id="400713826">
      <w:bodyDiv w:val="1"/>
      <w:marLeft w:val="0"/>
      <w:marRight w:val="0"/>
      <w:marTop w:val="0"/>
      <w:marBottom w:val="0"/>
      <w:divBdr>
        <w:top w:val="none" w:sz="0" w:space="0" w:color="auto"/>
        <w:left w:val="none" w:sz="0" w:space="0" w:color="auto"/>
        <w:bottom w:val="none" w:sz="0" w:space="0" w:color="auto"/>
        <w:right w:val="none" w:sz="0" w:space="0" w:color="auto"/>
      </w:divBdr>
    </w:div>
    <w:div w:id="400829199">
      <w:bodyDiv w:val="1"/>
      <w:marLeft w:val="0"/>
      <w:marRight w:val="0"/>
      <w:marTop w:val="0"/>
      <w:marBottom w:val="0"/>
      <w:divBdr>
        <w:top w:val="none" w:sz="0" w:space="0" w:color="auto"/>
        <w:left w:val="none" w:sz="0" w:space="0" w:color="auto"/>
        <w:bottom w:val="none" w:sz="0" w:space="0" w:color="auto"/>
        <w:right w:val="none" w:sz="0" w:space="0" w:color="auto"/>
      </w:divBdr>
    </w:div>
    <w:div w:id="400835408">
      <w:bodyDiv w:val="1"/>
      <w:marLeft w:val="0"/>
      <w:marRight w:val="0"/>
      <w:marTop w:val="0"/>
      <w:marBottom w:val="0"/>
      <w:divBdr>
        <w:top w:val="none" w:sz="0" w:space="0" w:color="auto"/>
        <w:left w:val="none" w:sz="0" w:space="0" w:color="auto"/>
        <w:bottom w:val="none" w:sz="0" w:space="0" w:color="auto"/>
        <w:right w:val="none" w:sz="0" w:space="0" w:color="auto"/>
      </w:divBdr>
    </w:div>
    <w:div w:id="401026849">
      <w:marLeft w:val="480"/>
      <w:marRight w:val="0"/>
      <w:marTop w:val="0"/>
      <w:marBottom w:val="0"/>
      <w:divBdr>
        <w:top w:val="none" w:sz="0" w:space="0" w:color="auto"/>
        <w:left w:val="none" w:sz="0" w:space="0" w:color="auto"/>
        <w:bottom w:val="none" w:sz="0" w:space="0" w:color="auto"/>
        <w:right w:val="none" w:sz="0" w:space="0" w:color="auto"/>
      </w:divBdr>
    </w:div>
    <w:div w:id="401373738">
      <w:bodyDiv w:val="1"/>
      <w:marLeft w:val="0"/>
      <w:marRight w:val="0"/>
      <w:marTop w:val="0"/>
      <w:marBottom w:val="0"/>
      <w:divBdr>
        <w:top w:val="none" w:sz="0" w:space="0" w:color="auto"/>
        <w:left w:val="none" w:sz="0" w:space="0" w:color="auto"/>
        <w:bottom w:val="none" w:sz="0" w:space="0" w:color="auto"/>
        <w:right w:val="none" w:sz="0" w:space="0" w:color="auto"/>
      </w:divBdr>
    </w:div>
    <w:div w:id="401411775">
      <w:marLeft w:val="480"/>
      <w:marRight w:val="0"/>
      <w:marTop w:val="0"/>
      <w:marBottom w:val="0"/>
      <w:divBdr>
        <w:top w:val="none" w:sz="0" w:space="0" w:color="auto"/>
        <w:left w:val="none" w:sz="0" w:space="0" w:color="auto"/>
        <w:bottom w:val="none" w:sz="0" w:space="0" w:color="auto"/>
        <w:right w:val="none" w:sz="0" w:space="0" w:color="auto"/>
      </w:divBdr>
    </w:div>
    <w:div w:id="401605564">
      <w:marLeft w:val="480"/>
      <w:marRight w:val="0"/>
      <w:marTop w:val="0"/>
      <w:marBottom w:val="0"/>
      <w:divBdr>
        <w:top w:val="none" w:sz="0" w:space="0" w:color="auto"/>
        <w:left w:val="none" w:sz="0" w:space="0" w:color="auto"/>
        <w:bottom w:val="none" w:sz="0" w:space="0" w:color="auto"/>
        <w:right w:val="none" w:sz="0" w:space="0" w:color="auto"/>
      </w:divBdr>
    </w:div>
    <w:div w:id="401762128">
      <w:bodyDiv w:val="1"/>
      <w:marLeft w:val="0"/>
      <w:marRight w:val="0"/>
      <w:marTop w:val="0"/>
      <w:marBottom w:val="0"/>
      <w:divBdr>
        <w:top w:val="none" w:sz="0" w:space="0" w:color="auto"/>
        <w:left w:val="none" w:sz="0" w:space="0" w:color="auto"/>
        <w:bottom w:val="none" w:sz="0" w:space="0" w:color="auto"/>
        <w:right w:val="none" w:sz="0" w:space="0" w:color="auto"/>
      </w:divBdr>
    </w:div>
    <w:div w:id="402027593">
      <w:bodyDiv w:val="1"/>
      <w:marLeft w:val="0"/>
      <w:marRight w:val="0"/>
      <w:marTop w:val="0"/>
      <w:marBottom w:val="0"/>
      <w:divBdr>
        <w:top w:val="none" w:sz="0" w:space="0" w:color="auto"/>
        <w:left w:val="none" w:sz="0" w:space="0" w:color="auto"/>
        <w:bottom w:val="none" w:sz="0" w:space="0" w:color="auto"/>
        <w:right w:val="none" w:sz="0" w:space="0" w:color="auto"/>
      </w:divBdr>
    </w:div>
    <w:div w:id="402289955">
      <w:bodyDiv w:val="1"/>
      <w:marLeft w:val="0"/>
      <w:marRight w:val="0"/>
      <w:marTop w:val="0"/>
      <w:marBottom w:val="0"/>
      <w:divBdr>
        <w:top w:val="none" w:sz="0" w:space="0" w:color="auto"/>
        <w:left w:val="none" w:sz="0" w:space="0" w:color="auto"/>
        <w:bottom w:val="none" w:sz="0" w:space="0" w:color="auto"/>
        <w:right w:val="none" w:sz="0" w:space="0" w:color="auto"/>
      </w:divBdr>
    </w:div>
    <w:div w:id="402601091">
      <w:marLeft w:val="480"/>
      <w:marRight w:val="0"/>
      <w:marTop w:val="0"/>
      <w:marBottom w:val="0"/>
      <w:divBdr>
        <w:top w:val="none" w:sz="0" w:space="0" w:color="auto"/>
        <w:left w:val="none" w:sz="0" w:space="0" w:color="auto"/>
        <w:bottom w:val="none" w:sz="0" w:space="0" w:color="auto"/>
        <w:right w:val="none" w:sz="0" w:space="0" w:color="auto"/>
      </w:divBdr>
    </w:div>
    <w:div w:id="402681692">
      <w:bodyDiv w:val="1"/>
      <w:marLeft w:val="0"/>
      <w:marRight w:val="0"/>
      <w:marTop w:val="0"/>
      <w:marBottom w:val="0"/>
      <w:divBdr>
        <w:top w:val="none" w:sz="0" w:space="0" w:color="auto"/>
        <w:left w:val="none" w:sz="0" w:space="0" w:color="auto"/>
        <w:bottom w:val="none" w:sz="0" w:space="0" w:color="auto"/>
        <w:right w:val="none" w:sz="0" w:space="0" w:color="auto"/>
      </w:divBdr>
      <w:divsChild>
        <w:div w:id="1729455689">
          <w:marLeft w:val="480"/>
          <w:marRight w:val="0"/>
          <w:marTop w:val="0"/>
          <w:marBottom w:val="0"/>
          <w:divBdr>
            <w:top w:val="none" w:sz="0" w:space="0" w:color="auto"/>
            <w:left w:val="none" w:sz="0" w:space="0" w:color="auto"/>
            <w:bottom w:val="none" w:sz="0" w:space="0" w:color="auto"/>
            <w:right w:val="none" w:sz="0" w:space="0" w:color="auto"/>
          </w:divBdr>
        </w:div>
        <w:div w:id="1525822421">
          <w:marLeft w:val="480"/>
          <w:marRight w:val="0"/>
          <w:marTop w:val="0"/>
          <w:marBottom w:val="0"/>
          <w:divBdr>
            <w:top w:val="none" w:sz="0" w:space="0" w:color="auto"/>
            <w:left w:val="none" w:sz="0" w:space="0" w:color="auto"/>
            <w:bottom w:val="none" w:sz="0" w:space="0" w:color="auto"/>
            <w:right w:val="none" w:sz="0" w:space="0" w:color="auto"/>
          </w:divBdr>
        </w:div>
        <w:div w:id="50470883">
          <w:marLeft w:val="480"/>
          <w:marRight w:val="0"/>
          <w:marTop w:val="0"/>
          <w:marBottom w:val="0"/>
          <w:divBdr>
            <w:top w:val="none" w:sz="0" w:space="0" w:color="auto"/>
            <w:left w:val="none" w:sz="0" w:space="0" w:color="auto"/>
            <w:bottom w:val="none" w:sz="0" w:space="0" w:color="auto"/>
            <w:right w:val="none" w:sz="0" w:space="0" w:color="auto"/>
          </w:divBdr>
        </w:div>
        <w:div w:id="2024551440">
          <w:marLeft w:val="480"/>
          <w:marRight w:val="0"/>
          <w:marTop w:val="0"/>
          <w:marBottom w:val="0"/>
          <w:divBdr>
            <w:top w:val="none" w:sz="0" w:space="0" w:color="auto"/>
            <w:left w:val="none" w:sz="0" w:space="0" w:color="auto"/>
            <w:bottom w:val="none" w:sz="0" w:space="0" w:color="auto"/>
            <w:right w:val="none" w:sz="0" w:space="0" w:color="auto"/>
          </w:divBdr>
        </w:div>
        <w:div w:id="1104616823">
          <w:marLeft w:val="480"/>
          <w:marRight w:val="0"/>
          <w:marTop w:val="0"/>
          <w:marBottom w:val="0"/>
          <w:divBdr>
            <w:top w:val="none" w:sz="0" w:space="0" w:color="auto"/>
            <w:left w:val="none" w:sz="0" w:space="0" w:color="auto"/>
            <w:bottom w:val="none" w:sz="0" w:space="0" w:color="auto"/>
            <w:right w:val="none" w:sz="0" w:space="0" w:color="auto"/>
          </w:divBdr>
        </w:div>
        <w:div w:id="1334600966">
          <w:marLeft w:val="480"/>
          <w:marRight w:val="0"/>
          <w:marTop w:val="0"/>
          <w:marBottom w:val="0"/>
          <w:divBdr>
            <w:top w:val="none" w:sz="0" w:space="0" w:color="auto"/>
            <w:left w:val="none" w:sz="0" w:space="0" w:color="auto"/>
            <w:bottom w:val="none" w:sz="0" w:space="0" w:color="auto"/>
            <w:right w:val="none" w:sz="0" w:space="0" w:color="auto"/>
          </w:divBdr>
        </w:div>
        <w:div w:id="584270275">
          <w:marLeft w:val="480"/>
          <w:marRight w:val="0"/>
          <w:marTop w:val="0"/>
          <w:marBottom w:val="0"/>
          <w:divBdr>
            <w:top w:val="none" w:sz="0" w:space="0" w:color="auto"/>
            <w:left w:val="none" w:sz="0" w:space="0" w:color="auto"/>
            <w:bottom w:val="none" w:sz="0" w:space="0" w:color="auto"/>
            <w:right w:val="none" w:sz="0" w:space="0" w:color="auto"/>
          </w:divBdr>
        </w:div>
        <w:div w:id="192378797">
          <w:marLeft w:val="480"/>
          <w:marRight w:val="0"/>
          <w:marTop w:val="0"/>
          <w:marBottom w:val="0"/>
          <w:divBdr>
            <w:top w:val="none" w:sz="0" w:space="0" w:color="auto"/>
            <w:left w:val="none" w:sz="0" w:space="0" w:color="auto"/>
            <w:bottom w:val="none" w:sz="0" w:space="0" w:color="auto"/>
            <w:right w:val="none" w:sz="0" w:space="0" w:color="auto"/>
          </w:divBdr>
        </w:div>
        <w:div w:id="1856072252">
          <w:marLeft w:val="480"/>
          <w:marRight w:val="0"/>
          <w:marTop w:val="0"/>
          <w:marBottom w:val="0"/>
          <w:divBdr>
            <w:top w:val="none" w:sz="0" w:space="0" w:color="auto"/>
            <w:left w:val="none" w:sz="0" w:space="0" w:color="auto"/>
            <w:bottom w:val="none" w:sz="0" w:space="0" w:color="auto"/>
            <w:right w:val="none" w:sz="0" w:space="0" w:color="auto"/>
          </w:divBdr>
        </w:div>
        <w:div w:id="1314991518">
          <w:marLeft w:val="480"/>
          <w:marRight w:val="0"/>
          <w:marTop w:val="0"/>
          <w:marBottom w:val="0"/>
          <w:divBdr>
            <w:top w:val="none" w:sz="0" w:space="0" w:color="auto"/>
            <w:left w:val="none" w:sz="0" w:space="0" w:color="auto"/>
            <w:bottom w:val="none" w:sz="0" w:space="0" w:color="auto"/>
            <w:right w:val="none" w:sz="0" w:space="0" w:color="auto"/>
          </w:divBdr>
        </w:div>
        <w:div w:id="424695346">
          <w:marLeft w:val="480"/>
          <w:marRight w:val="0"/>
          <w:marTop w:val="0"/>
          <w:marBottom w:val="0"/>
          <w:divBdr>
            <w:top w:val="none" w:sz="0" w:space="0" w:color="auto"/>
            <w:left w:val="none" w:sz="0" w:space="0" w:color="auto"/>
            <w:bottom w:val="none" w:sz="0" w:space="0" w:color="auto"/>
            <w:right w:val="none" w:sz="0" w:space="0" w:color="auto"/>
          </w:divBdr>
        </w:div>
        <w:div w:id="1064372261">
          <w:marLeft w:val="480"/>
          <w:marRight w:val="0"/>
          <w:marTop w:val="0"/>
          <w:marBottom w:val="0"/>
          <w:divBdr>
            <w:top w:val="none" w:sz="0" w:space="0" w:color="auto"/>
            <w:left w:val="none" w:sz="0" w:space="0" w:color="auto"/>
            <w:bottom w:val="none" w:sz="0" w:space="0" w:color="auto"/>
            <w:right w:val="none" w:sz="0" w:space="0" w:color="auto"/>
          </w:divBdr>
        </w:div>
        <w:div w:id="658584245">
          <w:marLeft w:val="480"/>
          <w:marRight w:val="0"/>
          <w:marTop w:val="0"/>
          <w:marBottom w:val="0"/>
          <w:divBdr>
            <w:top w:val="none" w:sz="0" w:space="0" w:color="auto"/>
            <w:left w:val="none" w:sz="0" w:space="0" w:color="auto"/>
            <w:bottom w:val="none" w:sz="0" w:space="0" w:color="auto"/>
            <w:right w:val="none" w:sz="0" w:space="0" w:color="auto"/>
          </w:divBdr>
        </w:div>
        <w:div w:id="262957992">
          <w:marLeft w:val="480"/>
          <w:marRight w:val="0"/>
          <w:marTop w:val="0"/>
          <w:marBottom w:val="0"/>
          <w:divBdr>
            <w:top w:val="none" w:sz="0" w:space="0" w:color="auto"/>
            <w:left w:val="none" w:sz="0" w:space="0" w:color="auto"/>
            <w:bottom w:val="none" w:sz="0" w:space="0" w:color="auto"/>
            <w:right w:val="none" w:sz="0" w:space="0" w:color="auto"/>
          </w:divBdr>
        </w:div>
        <w:div w:id="1892765999">
          <w:marLeft w:val="480"/>
          <w:marRight w:val="0"/>
          <w:marTop w:val="0"/>
          <w:marBottom w:val="0"/>
          <w:divBdr>
            <w:top w:val="none" w:sz="0" w:space="0" w:color="auto"/>
            <w:left w:val="none" w:sz="0" w:space="0" w:color="auto"/>
            <w:bottom w:val="none" w:sz="0" w:space="0" w:color="auto"/>
            <w:right w:val="none" w:sz="0" w:space="0" w:color="auto"/>
          </w:divBdr>
        </w:div>
        <w:div w:id="643969008">
          <w:marLeft w:val="480"/>
          <w:marRight w:val="0"/>
          <w:marTop w:val="0"/>
          <w:marBottom w:val="0"/>
          <w:divBdr>
            <w:top w:val="none" w:sz="0" w:space="0" w:color="auto"/>
            <w:left w:val="none" w:sz="0" w:space="0" w:color="auto"/>
            <w:bottom w:val="none" w:sz="0" w:space="0" w:color="auto"/>
            <w:right w:val="none" w:sz="0" w:space="0" w:color="auto"/>
          </w:divBdr>
        </w:div>
        <w:div w:id="1680812398">
          <w:marLeft w:val="480"/>
          <w:marRight w:val="0"/>
          <w:marTop w:val="0"/>
          <w:marBottom w:val="0"/>
          <w:divBdr>
            <w:top w:val="none" w:sz="0" w:space="0" w:color="auto"/>
            <w:left w:val="none" w:sz="0" w:space="0" w:color="auto"/>
            <w:bottom w:val="none" w:sz="0" w:space="0" w:color="auto"/>
            <w:right w:val="none" w:sz="0" w:space="0" w:color="auto"/>
          </w:divBdr>
        </w:div>
        <w:div w:id="2135521175">
          <w:marLeft w:val="480"/>
          <w:marRight w:val="0"/>
          <w:marTop w:val="0"/>
          <w:marBottom w:val="0"/>
          <w:divBdr>
            <w:top w:val="none" w:sz="0" w:space="0" w:color="auto"/>
            <w:left w:val="none" w:sz="0" w:space="0" w:color="auto"/>
            <w:bottom w:val="none" w:sz="0" w:space="0" w:color="auto"/>
            <w:right w:val="none" w:sz="0" w:space="0" w:color="auto"/>
          </w:divBdr>
        </w:div>
        <w:div w:id="1659843043">
          <w:marLeft w:val="480"/>
          <w:marRight w:val="0"/>
          <w:marTop w:val="0"/>
          <w:marBottom w:val="0"/>
          <w:divBdr>
            <w:top w:val="none" w:sz="0" w:space="0" w:color="auto"/>
            <w:left w:val="none" w:sz="0" w:space="0" w:color="auto"/>
            <w:bottom w:val="none" w:sz="0" w:space="0" w:color="auto"/>
            <w:right w:val="none" w:sz="0" w:space="0" w:color="auto"/>
          </w:divBdr>
        </w:div>
        <w:div w:id="449395057">
          <w:marLeft w:val="480"/>
          <w:marRight w:val="0"/>
          <w:marTop w:val="0"/>
          <w:marBottom w:val="0"/>
          <w:divBdr>
            <w:top w:val="none" w:sz="0" w:space="0" w:color="auto"/>
            <w:left w:val="none" w:sz="0" w:space="0" w:color="auto"/>
            <w:bottom w:val="none" w:sz="0" w:space="0" w:color="auto"/>
            <w:right w:val="none" w:sz="0" w:space="0" w:color="auto"/>
          </w:divBdr>
        </w:div>
        <w:div w:id="876545841">
          <w:marLeft w:val="480"/>
          <w:marRight w:val="0"/>
          <w:marTop w:val="0"/>
          <w:marBottom w:val="0"/>
          <w:divBdr>
            <w:top w:val="none" w:sz="0" w:space="0" w:color="auto"/>
            <w:left w:val="none" w:sz="0" w:space="0" w:color="auto"/>
            <w:bottom w:val="none" w:sz="0" w:space="0" w:color="auto"/>
            <w:right w:val="none" w:sz="0" w:space="0" w:color="auto"/>
          </w:divBdr>
        </w:div>
        <w:div w:id="1958292265">
          <w:marLeft w:val="480"/>
          <w:marRight w:val="0"/>
          <w:marTop w:val="0"/>
          <w:marBottom w:val="0"/>
          <w:divBdr>
            <w:top w:val="none" w:sz="0" w:space="0" w:color="auto"/>
            <w:left w:val="none" w:sz="0" w:space="0" w:color="auto"/>
            <w:bottom w:val="none" w:sz="0" w:space="0" w:color="auto"/>
            <w:right w:val="none" w:sz="0" w:space="0" w:color="auto"/>
          </w:divBdr>
        </w:div>
        <w:div w:id="1913192822">
          <w:marLeft w:val="480"/>
          <w:marRight w:val="0"/>
          <w:marTop w:val="0"/>
          <w:marBottom w:val="0"/>
          <w:divBdr>
            <w:top w:val="none" w:sz="0" w:space="0" w:color="auto"/>
            <w:left w:val="none" w:sz="0" w:space="0" w:color="auto"/>
            <w:bottom w:val="none" w:sz="0" w:space="0" w:color="auto"/>
            <w:right w:val="none" w:sz="0" w:space="0" w:color="auto"/>
          </w:divBdr>
        </w:div>
        <w:div w:id="1452742226">
          <w:marLeft w:val="480"/>
          <w:marRight w:val="0"/>
          <w:marTop w:val="0"/>
          <w:marBottom w:val="0"/>
          <w:divBdr>
            <w:top w:val="none" w:sz="0" w:space="0" w:color="auto"/>
            <w:left w:val="none" w:sz="0" w:space="0" w:color="auto"/>
            <w:bottom w:val="none" w:sz="0" w:space="0" w:color="auto"/>
            <w:right w:val="none" w:sz="0" w:space="0" w:color="auto"/>
          </w:divBdr>
        </w:div>
        <w:div w:id="800221528">
          <w:marLeft w:val="480"/>
          <w:marRight w:val="0"/>
          <w:marTop w:val="0"/>
          <w:marBottom w:val="0"/>
          <w:divBdr>
            <w:top w:val="none" w:sz="0" w:space="0" w:color="auto"/>
            <w:left w:val="none" w:sz="0" w:space="0" w:color="auto"/>
            <w:bottom w:val="none" w:sz="0" w:space="0" w:color="auto"/>
            <w:right w:val="none" w:sz="0" w:space="0" w:color="auto"/>
          </w:divBdr>
        </w:div>
        <w:div w:id="1151019511">
          <w:marLeft w:val="480"/>
          <w:marRight w:val="0"/>
          <w:marTop w:val="0"/>
          <w:marBottom w:val="0"/>
          <w:divBdr>
            <w:top w:val="none" w:sz="0" w:space="0" w:color="auto"/>
            <w:left w:val="none" w:sz="0" w:space="0" w:color="auto"/>
            <w:bottom w:val="none" w:sz="0" w:space="0" w:color="auto"/>
            <w:right w:val="none" w:sz="0" w:space="0" w:color="auto"/>
          </w:divBdr>
        </w:div>
        <w:div w:id="905265002">
          <w:marLeft w:val="480"/>
          <w:marRight w:val="0"/>
          <w:marTop w:val="0"/>
          <w:marBottom w:val="0"/>
          <w:divBdr>
            <w:top w:val="none" w:sz="0" w:space="0" w:color="auto"/>
            <w:left w:val="none" w:sz="0" w:space="0" w:color="auto"/>
            <w:bottom w:val="none" w:sz="0" w:space="0" w:color="auto"/>
            <w:right w:val="none" w:sz="0" w:space="0" w:color="auto"/>
          </w:divBdr>
        </w:div>
        <w:div w:id="120266020">
          <w:marLeft w:val="480"/>
          <w:marRight w:val="0"/>
          <w:marTop w:val="0"/>
          <w:marBottom w:val="0"/>
          <w:divBdr>
            <w:top w:val="none" w:sz="0" w:space="0" w:color="auto"/>
            <w:left w:val="none" w:sz="0" w:space="0" w:color="auto"/>
            <w:bottom w:val="none" w:sz="0" w:space="0" w:color="auto"/>
            <w:right w:val="none" w:sz="0" w:space="0" w:color="auto"/>
          </w:divBdr>
        </w:div>
        <w:div w:id="312032421">
          <w:marLeft w:val="480"/>
          <w:marRight w:val="0"/>
          <w:marTop w:val="0"/>
          <w:marBottom w:val="0"/>
          <w:divBdr>
            <w:top w:val="none" w:sz="0" w:space="0" w:color="auto"/>
            <w:left w:val="none" w:sz="0" w:space="0" w:color="auto"/>
            <w:bottom w:val="none" w:sz="0" w:space="0" w:color="auto"/>
            <w:right w:val="none" w:sz="0" w:space="0" w:color="auto"/>
          </w:divBdr>
        </w:div>
        <w:div w:id="1493642171">
          <w:marLeft w:val="480"/>
          <w:marRight w:val="0"/>
          <w:marTop w:val="0"/>
          <w:marBottom w:val="0"/>
          <w:divBdr>
            <w:top w:val="none" w:sz="0" w:space="0" w:color="auto"/>
            <w:left w:val="none" w:sz="0" w:space="0" w:color="auto"/>
            <w:bottom w:val="none" w:sz="0" w:space="0" w:color="auto"/>
            <w:right w:val="none" w:sz="0" w:space="0" w:color="auto"/>
          </w:divBdr>
        </w:div>
        <w:div w:id="923075570">
          <w:marLeft w:val="480"/>
          <w:marRight w:val="0"/>
          <w:marTop w:val="0"/>
          <w:marBottom w:val="0"/>
          <w:divBdr>
            <w:top w:val="none" w:sz="0" w:space="0" w:color="auto"/>
            <w:left w:val="none" w:sz="0" w:space="0" w:color="auto"/>
            <w:bottom w:val="none" w:sz="0" w:space="0" w:color="auto"/>
            <w:right w:val="none" w:sz="0" w:space="0" w:color="auto"/>
          </w:divBdr>
        </w:div>
        <w:div w:id="1862745619">
          <w:marLeft w:val="480"/>
          <w:marRight w:val="0"/>
          <w:marTop w:val="0"/>
          <w:marBottom w:val="0"/>
          <w:divBdr>
            <w:top w:val="none" w:sz="0" w:space="0" w:color="auto"/>
            <w:left w:val="none" w:sz="0" w:space="0" w:color="auto"/>
            <w:bottom w:val="none" w:sz="0" w:space="0" w:color="auto"/>
            <w:right w:val="none" w:sz="0" w:space="0" w:color="auto"/>
          </w:divBdr>
        </w:div>
        <w:div w:id="21715740">
          <w:marLeft w:val="480"/>
          <w:marRight w:val="0"/>
          <w:marTop w:val="0"/>
          <w:marBottom w:val="0"/>
          <w:divBdr>
            <w:top w:val="none" w:sz="0" w:space="0" w:color="auto"/>
            <w:left w:val="none" w:sz="0" w:space="0" w:color="auto"/>
            <w:bottom w:val="none" w:sz="0" w:space="0" w:color="auto"/>
            <w:right w:val="none" w:sz="0" w:space="0" w:color="auto"/>
          </w:divBdr>
        </w:div>
        <w:div w:id="536242360">
          <w:marLeft w:val="480"/>
          <w:marRight w:val="0"/>
          <w:marTop w:val="0"/>
          <w:marBottom w:val="0"/>
          <w:divBdr>
            <w:top w:val="none" w:sz="0" w:space="0" w:color="auto"/>
            <w:left w:val="none" w:sz="0" w:space="0" w:color="auto"/>
            <w:bottom w:val="none" w:sz="0" w:space="0" w:color="auto"/>
            <w:right w:val="none" w:sz="0" w:space="0" w:color="auto"/>
          </w:divBdr>
        </w:div>
        <w:div w:id="615982972">
          <w:marLeft w:val="480"/>
          <w:marRight w:val="0"/>
          <w:marTop w:val="0"/>
          <w:marBottom w:val="0"/>
          <w:divBdr>
            <w:top w:val="none" w:sz="0" w:space="0" w:color="auto"/>
            <w:left w:val="none" w:sz="0" w:space="0" w:color="auto"/>
            <w:bottom w:val="none" w:sz="0" w:space="0" w:color="auto"/>
            <w:right w:val="none" w:sz="0" w:space="0" w:color="auto"/>
          </w:divBdr>
        </w:div>
        <w:div w:id="311759778">
          <w:marLeft w:val="480"/>
          <w:marRight w:val="0"/>
          <w:marTop w:val="0"/>
          <w:marBottom w:val="0"/>
          <w:divBdr>
            <w:top w:val="none" w:sz="0" w:space="0" w:color="auto"/>
            <w:left w:val="none" w:sz="0" w:space="0" w:color="auto"/>
            <w:bottom w:val="none" w:sz="0" w:space="0" w:color="auto"/>
            <w:right w:val="none" w:sz="0" w:space="0" w:color="auto"/>
          </w:divBdr>
        </w:div>
        <w:div w:id="95905025">
          <w:marLeft w:val="480"/>
          <w:marRight w:val="0"/>
          <w:marTop w:val="0"/>
          <w:marBottom w:val="0"/>
          <w:divBdr>
            <w:top w:val="none" w:sz="0" w:space="0" w:color="auto"/>
            <w:left w:val="none" w:sz="0" w:space="0" w:color="auto"/>
            <w:bottom w:val="none" w:sz="0" w:space="0" w:color="auto"/>
            <w:right w:val="none" w:sz="0" w:space="0" w:color="auto"/>
          </w:divBdr>
        </w:div>
        <w:div w:id="1968588873">
          <w:marLeft w:val="480"/>
          <w:marRight w:val="0"/>
          <w:marTop w:val="0"/>
          <w:marBottom w:val="0"/>
          <w:divBdr>
            <w:top w:val="none" w:sz="0" w:space="0" w:color="auto"/>
            <w:left w:val="none" w:sz="0" w:space="0" w:color="auto"/>
            <w:bottom w:val="none" w:sz="0" w:space="0" w:color="auto"/>
            <w:right w:val="none" w:sz="0" w:space="0" w:color="auto"/>
          </w:divBdr>
        </w:div>
        <w:div w:id="847407487">
          <w:marLeft w:val="480"/>
          <w:marRight w:val="0"/>
          <w:marTop w:val="0"/>
          <w:marBottom w:val="0"/>
          <w:divBdr>
            <w:top w:val="none" w:sz="0" w:space="0" w:color="auto"/>
            <w:left w:val="none" w:sz="0" w:space="0" w:color="auto"/>
            <w:bottom w:val="none" w:sz="0" w:space="0" w:color="auto"/>
            <w:right w:val="none" w:sz="0" w:space="0" w:color="auto"/>
          </w:divBdr>
        </w:div>
        <w:div w:id="1865745799">
          <w:marLeft w:val="480"/>
          <w:marRight w:val="0"/>
          <w:marTop w:val="0"/>
          <w:marBottom w:val="0"/>
          <w:divBdr>
            <w:top w:val="none" w:sz="0" w:space="0" w:color="auto"/>
            <w:left w:val="none" w:sz="0" w:space="0" w:color="auto"/>
            <w:bottom w:val="none" w:sz="0" w:space="0" w:color="auto"/>
            <w:right w:val="none" w:sz="0" w:space="0" w:color="auto"/>
          </w:divBdr>
        </w:div>
        <w:div w:id="45226490">
          <w:marLeft w:val="480"/>
          <w:marRight w:val="0"/>
          <w:marTop w:val="0"/>
          <w:marBottom w:val="0"/>
          <w:divBdr>
            <w:top w:val="none" w:sz="0" w:space="0" w:color="auto"/>
            <w:left w:val="none" w:sz="0" w:space="0" w:color="auto"/>
            <w:bottom w:val="none" w:sz="0" w:space="0" w:color="auto"/>
            <w:right w:val="none" w:sz="0" w:space="0" w:color="auto"/>
          </w:divBdr>
        </w:div>
        <w:div w:id="884366390">
          <w:marLeft w:val="480"/>
          <w:marRight w:val="0"/>
          <w:marTop w:val="0"/>
          <w:marBottom w:val="0"/>
          <w:divBdr>
            <w:top w:val="none" w:sz="0" w:space="0" w:color="auto"/>
            <w:left w:val="none" w:sz="0" w:space="0" w:color="auto"/>
            <w:bottom w:val="none" w:sz="0" w:space="0" w:color="auto"/>
            <w:right w:val="none" w:sz="0" w:space="0" w:color="auto"/>
          </w:divBdr>
        </w:div>
        <w:div w:id="2120830556">
          <w:marLeft w:val="480"/>
          <w:marRight w:val="0"/>
          <w:marTop w:val="0"/>
          <w:marBottom w:val="0"/>
          <w:divBdr>
            <w:top w:val="none" w:sz="0" w:space="0" w:color="auto"/>
            <w:left w:val="none" w:sz="0" w:space="0" w:color="auto"/>
            <w:bottom w:val="none" w:sz="0" w:space="0" w:color="auto"/>
            <w:right w:val="none" w:sz="0" w:space="0" w:color="auto"/>
          </w:divBdr>
        </w:div>
        <w:div w:id="1291090629">
          <w:marLeft w:val="480"/>
          <w:marRight w:val="0"/>
          <w:marTop w:val="0"/>
          <w:marBottom w:val="0"/>
          <w:divBdr>
            <w:top w:val="none" w:sz="0" w:space="0" w:color="auto"/>
            <w:left w:val="none" w:sz="0" w:space="0" w:color="auto"/>
            <w:bottom w:val="none" w:sz="0" w:space="0" w:color="auto"/>
            <w:right w:val="none" w:sz="0" w:space="0" w:color="auto"/>
          </w:divBdr>
        </w:div>
        <w:div w:id="13844218">
          <w:marLeft w:val="480"/>
          <w:marRight w:val="0"/>
          <w:marTop w:val="0"/>
          <w:marBottom w:val="0"/>
          <w:divBdr>
            <w:top w:val="none" w:sz="0" w:space="0" w:color="auto"/>
            <w:left w:val="none" w:sz="0" w:space="0" w:color="auto"/>
            <w:bottom w:val="none" w:sz="0" w:space="0" w:color="auto"/>
            <w:right w:val="none" w:sz="0" w:space="0" w:color="auto"/>
          </w:divBdr>
        </w:div>
        <w:div w:id="143860141">
          <w:marLeft w:val="480"/>
          <w:marRight w:val="0"/>
          <w:marTop w:val="0"/>
          <w:marBottom w:val="0"/>
          <w:divBdr>
            <w:top w:val="none" w:sz="0" w:space="0" w:color="auto"/>
            <w:left w:val="none" w:sz="0" w:space="0" w:color="auto"/>
            <w:bottom w:val="none" w:sz="0" w:space="0" w:color="auto"/>
            <w:right w:val="none" w:sz="0" w:space="0" w:color="auto"/>
          </w:divBdr>
        </w:div>
        <w:div w:id="1721434946">
          <w:marLeft w:val="480"/>
          <w:marRight w:val="0"/>
          <w:marTop w:val="0"/>
          <w:marBottom w:val="0"/>
          <w:divBdr>
            <w:top w:val="none" w:sz="0" w:space="0" w:color="auto"/>
            <w:left w:val="none" w:sz="0" w:space="0" w:color="auto"/>
            <w:bottom w:val="none" w:sz="0" w:space="0" w:color="auto"/>
            <w:right w:val="none" w:sz="0" w:space="0" w:color="auto"/>
          </w:divBdr>
        </w:div>
        <w:div w:id="206070894">
          <w:marLeft w:val="480"/>
          <w:marRight w:val="0"/>
          <w:marTop w:val="0"/>
          <w:marBottom w:val="0"/>
          <w:divBdr>
            <w:top w:val="none" w:sz="0" w:space="0" w:color="auto"/>
            <w:left w:val="none" w:sz="0" w:space="0" w:color="auto"/>
            <w:bottom w:val="none" w:sz="0" w:space="0" w:color="auto"/>
            <w:right w:val="none" w:sz="0" w:space="0" w:color="auto"/>
          </w:divBdr>
        </w:div>
        <w:div w:id="604584107">
          <w:marLeft w:val="480"/>
          <w:marRight w:val="0"/>
          <w:marTop w:val="0"/>
          <w:marBottom w:val="0"/>
          <w:divBdr>
            <w:top w:val="none" w:sz="0" w:space="0" w:color="auto"/>
            <w:left w:val="none" w:sz="0" w:space="0" w:color="auto"/>
            <w:bottom w:val="none" w:sz="0" w:space="0" w:color="auto"/>
            <w:right w:val="none" w:sz="0" w:space="0" w:color="auto"/>
          </w:divBdr>
        </w:div>
        <w:div w:id="1165514467">
          <w:marLeft w:val="480"/>
          <w:marRight w:val="0"/>
          <w:marTop w:val="0"/>
          <w:marBottom w:val="0"/>
          <w:divBdr>
            <w:top w:val="none" w:sz="0" w:space="0" w:color="auto"/>
            <w:left w:val="none" w:sz="0" w:space="0" w:color="auto"/>
            <w:bottom w:val="none" w:sz="0" w:space="0" w:color="auto"/>
            <w:right w:val="none" w:sz="0" w:space="0" w:color="auto"/>
          </w:divBdr>
        </w:div>
        <w:div w:id="1474640935">
          <w:marLeft w:val="480"/>
          <w:marRight w:val="0"/>
          <w:marTop w:val="0"/>
          <w:marBottom w:val="0"/>
          <w:divBdr>
            <w:top w:val="none" w:sz="0" w:space="0" w:color="auto"/>
            <w:left w:val="none" w:sz="0" w:space="0" w:color="auto"/>
            <w:bottom w:val="none" w:sz="0" w:space="0" w:color="auto"/>
            <w:right w:val="none" w:sz="0" w:space="0" w:color="auto"/>
          </w:divBdr>
        </w:div>
        <w:div w:id="651719960">
          <w:marLeft w:val="480"/>
          <w:marRight w:val="0"/>
          <w:marTop w:val="0"/>
          <w:marBottom w:val="0"/>
          <w:divBdr>
            <w:top w:val="none" w:sz="0" w:space="0" w:color="auto"/>
            <w:left w:val="none" w:sz="0" w:space="0" w:color="auto"/>
            <w:bottom w:val="none" w:sz="0" w:space="0" w:color="auto"/>
            <w:right w:val="none" w:sz="0" w:space="0" w:color="auto"/>
          </w:divBdr>
        </w:div>
        <w:div w:id="1550528683">
          <w:marLeft w:val="480"/>
          <w:marRight w:val="0"/>
          <w:marTop w:val="0"/>
          <w:marBottom w:val="0"/>
          <w:divBdr>
            <w:top w:val="none" w:sz="0" w:space="0" w:color="auto"/>
            <w:left w:val="none" w:sz="0" w:space="0" w:color="auto"/>
            <w:bottom w:val="none" w:sz="0" w:space="0" w:color="auto"/>
            <w:right w:val="none" w:sz="0" w:space="0" w:color="auto"/>
          </w:divBdr>
        </w:div>
        <w:div w:id="724186044">
          <w:marLeft w:val="480"/>
          <w:marRight w:val="0"/>
          <w:marTop w:val="0"/>
          <w:marBottom w:val="0"/>
          <w:divBdr>
            <w:top w:val="none" w:sz="0" w:space="0" w:color="auto"/>
            <w:left w:val="none" w:sz="0" w:space="0" w:color="auto"/>
            <w:bottom w:val="none" w:sz="0" w:space="0" w:color="auto"/>
            <w:right w:val="none" w:sz="0" w:space="0" w:color="auto"/>
          </w:divBdr>
        </w:div>
        <w:div w:id="1544904712">
          <w:marLeft w:val="480"/>
          <w:marRight w:val="0"/>
          <w:marTop w:val="0"/>
          <w:marBottom w:val="0"/>
          <w:divBdr>
            <w:top w:val="none" w:sz="0" w:space="0" w:color="auto"/>
            <w:left w:val="none" w:sz="0" w:space="0" w:color="auto"/>
            <w:bottom w:val="none" w:sz="0" w:space="0" w:color="auto"/>
            <w:right w:val="none" w:sz="0" w:space="0" w:color="auto"/>
          </w:divBdr>
        </w:div>
        <w:div w:id="966929266">
          <w:marLeft w:val="480"/>
          <w:marRight w:val="0"/>
          <w:marTop w:val="0"/>
          <w:marBottom w:val="0"/>
          <w:divBdr>
            <w:top w:val="none" w:sz="0" w:space="0" w:color="auto"/>
            <w:left w:val="none" w:sz="0" w:space="0" w:color="auto"/>
            <w:bottom w:val="none" w:sz="0" w:space="0" w:color="auto"/>
            <w:right w:val="none" w:sz="0" w:space="0" w:color="auto"/>
          </w:divBdr>
        </w:div>
        <w:div w:id="2120173388">
          <w:marLeft w:val="480"/>
          <w:marRight w:val="0"/>
          <w:marTop w:val="0"/>
          <w:marBottom w:val="0"/>
          <w:divBdr>
            <w:top w:val="none" w:sz="0" w:space="0" w:color="auto"/>
            <w:left w:val="none" w:sz="0" w:space="0" w:color="auto"/>
            <w:bottom w:val="none" w:sz="0" w:space="0" w:color="auto"/>
            <w:right w:val="none" w:sz="0" w:space="0" w:color="auto"/>
          </w:divBdr>
        </w:div>
        <w:div w:id="429471544">
          <w:marLeft w:val="480"/>
          <w:marRight w:val="0"/>
          <w:marTop w:val="0"/>
          <w:marBottom w:val="0"/>
          <w:divBdr>
            <w:top w:val="none" w:sz="0" w:space="0" w:color="auto"/>
            <w:left w:val="none" w:sz="0" w:space="0" w:color="auto"/>
            <w:bottom w:val="none" w:sz="0" w:space="0" w:color="auto"/>
            <w:right w:val="none" w:sz="0" w:space="0" w:color="auto"/>
          </w:divBdr>
        </w:div>
        <w:div w:id="72774631">
          <w:marLeft w:val="480"/>
          <w:marRight w:val="0"/>
          <w:marTop w:val="0"/>
          <w:marBottom w:val="0"/>
          <w:divBdr>
            <w:top w:val="none" w:sz="0" w:space="0" w:color="auto"/>
            <w:left w:val="none" w:sz="0" w:space="0" w:color="auto"/>
            <w:bottom w:val="none" w:sz="0" w:space="0" w:color="auto"/>
            <w:right w:val="none" w:sz="0" w:space="0" w:color="auto"/>
          </w:divBdr>
        </w:div>
        <w:div w:id="1096096312">
          <w:marLeft w:val="480"/>
          <w:marRight w:val="0"/>
          <w:marTop w:val="0"/>
          <w:marBottom w:val="0"/>
          <w:divBdr>
            <w:top w:val="none" w:sz="0" w:space="0" w:color="auto"/>
            <w:left w:val="none" w:sz="0" w:space="0" w:color="auto"/>
            <w:bottom w:val="none" w:sz="0" w:space="0" w:color="auto"/>
            <w:right w:val="none" w:sz="0" w:space="0" w:color="auto"/>
          </w:divBdr>
        </w:div>
        <w:div w:id="24907854">
          <w:marLeft w:val="480"/>
          <w:marRight w:val="0"/>
          <w:marTop w:val="0"/>
          <w:marBottom w:val="0"/>
          <w:divBdr>
            <w:top w:val="none" w:sz="0" w:space="0" w:color="auto"/>
            <w:left w:val="none" w:sz="0" w:space="0" w:color="auto"/>
            <w:bottom w:val="none" w:sz="0" w:space="0" w:color="auto"/>
            <w:right w:val="none" w:sz="0" w:space="0" w:color="auto"/>
          </w:divBdr>
        </w:div>
        <w:div w:id="688137884">
          <w:marLeft w:val="480"/>
          <w:marRight w:val="0"/>
          <w:marTop w:val="0"/>
          <w:marBottom w:val="0"/>
          <w:divBdr>
            <w:top w:val="none" w:sz="0" w:space="0" w:color="auto"/>
            <w:left w:val="none" w:sz="0" w:space="0" w:color="auto"/>
            <w:bottom w:val="none" w:sz="0" w:space="0" w:color="auto"/>
            <w:right w:val="none" w:sz="0" w:space="0" w:color="auto"/>
          </w:divBdr>
        </w:div>
        <w:div w:id="1815368382">
          <w:marLeft w:val="480"/>
          <w:marRight w:val="0"/>
          <w:marTop w:val="0"/>
          <w:marBottom w:val="0"/>
          <w:divBdr>
            <w:top w:val="none" w:sz="0" w:space="0" w:color="auto"/>
            <w:left w:val="none" w:sz="0" w:space="0" w:color="auto"/>
            <w:bottom w:val="none" w:sz="0" w:space="0" w:color="auto"/>
            <w:right w:val="none" w:sz="0" w:space="0" w:color="auto"/>
          </w:divBdr>
        </w:div>
        <w:div w:id="72632310">
          <w:marLeft w:val="480"/>
          <w:marRight w:val="0"/>
          <w:marTop w:val="0"/>
          <w:marBottom w:val="0"/>
          <w:divBdr>
            <w:top w:val="none" w:sz="0" w:space="0" w:color="auto"/>
            <w:left w:val="none" w:sz="0" w:space="0" w:color="auto"/>
            <w:bottom w:val="none" w:sz="0" w:space="0" w:color="auto"/>
            <w:right w:val="none" w:sz="0" w:space="0" w:color="auto"/>
          </w:divBdr>
        </w:div>
        <w:div w:id="116994745">
          <w:marLeft w:val="480"/>
          <w:marRight w:val="0"/>
          <w:marTop w:val="0"/>
          <w:marBottom w:val="0"/>
          <w:divBdr>
            <w:top w:val="none" w:sz="0" w:space="0" w:color="auto"/>
            <w:left w:val="none" w:sz="0" w:space="0" w:color="auto"/>
            <w:bottom w:val="none" w:sz="0" w:space="0" w:color="auto"/>
            <w:right w:val="none" w:sz="0" w:space="0" w:color="auto"/>
          </w:divBdr>
        </w:div>
        <w:div w:id="461844729">
          <w:marLeft w:val="480"/>
          <w:marRight w:val="0"/>
          <w:marTop w:val="0"/>
          <w:marBottom w:val="0"/>
          <w:divBdr>
            <w:top w:val="none" w:sz="0" w:space="0" w:color="auto"/>
            <w:left w:val="none" w:sz="0" w:space="0" w:color="auto"/>
            <w:bottom w:val="none" w:sz="0" w:space="0" w:color="auto"/>
            <w:right w:val="none" w:sz="0" w:space="0" w:color="auto"/>
          </w:divBdr>
        </w:div>
        <w:div w:id="2020037255">
          <w:marLeft w:val="480"/>
          <w:marRight w:val="0"/>
          <w:marTop w:val="0"/>
          <w:marBottom w:val="0"/>
          <w:divBdr>
            <w:top w:val="none" w:sz="0" w:space="0" w:color="auto"/>
            <w:left w:val="none" w:sz="0" w:space="0" w:color="auto"/>
            <w:bottom w:val="none" w:sz="0" w:space="0" w:color="auto"/>
            <w:right w:val="none" w:sz="0" w:space="0" w:color="auto"/>
          </w:divBdr>
        </w:div>
        <w:div w:id="1390568305">
          <w:marLeft w:val="480"/>
          <w:marRight w:val="0"/>
          <w:marTop w:val="0"/>
          <w:marBottom w:val="0"/>
          <w:divBdr>
            <w:top w:val="none" w:sz="0" w:space="0" w:color="auto"/>
            <w:left w:val="none" w:sz="0" w:space="0" w:color="auto"/>
            <w:bottom w:val="none" w:sz="0" w:space="0" w:color="auto"/>
            <w:right w:val="none" w:sz="0" w:space="0" w:color="auto"/>
          </w:divBdr>
        </w:div>
        <w:div w:id="1024869399">
          <w:marLeft w:val="480"/>
          <w:marRight w:val="0"/>
          <w:marTop w:val="0"/>
          <w:marBottom w:val="0"/>
          <w:divBdr>
            <w:top w:val="none" w:sz="0" w:space="0" w:color="auto"/>
            <w:left w:val="none" w:sz="0" w:space="0" w:color="auto"/>
            <w:bottom w:val="none" w:sz="0" w:space="0" w:color="auto"/>
            <w:right w:val="none" w:sz="0" w:space="0" w:color="auto"/>
          </w:divBdr>
        </w:div>
        <w:div w:id="1541937104">
          <w:marLeft w:val="480"/>
          <w:marRight w:val="0"/>
          <w:marTop w:val="0"/>
          <w:marBottom w:val="0"/>
          <w:divBdr>
            <w:top w:val="none" w:sz="0" w:space="0" w:color="auto"/>
            <w:left w:val="none" w:sz="0" w:space="0" w:color="auto"/>
            <w:bottom w:val="none" w:sz="0" w:space="0" w:color="auto"/>
            <w:right w:val="none" w:sz="0" w:space="0" w:color="auto"/>
          </w:divBdr>
        </w:div>
        <w:div w:id="2111392895">
          <w:marLeft w:val="480"/>
          <w:marRight w:val="0"/>
          <w:marTop w:val="0"/>
          <w:marBottom w:val="0"/>
          <w:divBdr>
            <w:top w:val="none" w:sz="0" w:space="0" w:color="auto"/>
            <w:left w:val="none" w:sz="0" w:space="0" w:color="auto"/>
            <w:bottom w:val="none" w:sz="0" w:space="0" w:color="auto"/>
            <w:right w:val="none" w:sz="0" w:space="0" w:color="auto"/>
          </w:divBdr>
        </w:div>
        <w:div w:id="373232449">
          <w:marLeft w:val="480"/>
          <w:marRight w:val="0"/>
          <w:marTop w:val="0"/>
          <w:marBottom w:val="0"/>
          <w:divBdr>
            <w:top w:val="none" w:sz="0" w:space="0" w:color="auto"/>
            <w:left w:val="none" w:sz="0" w:space="0" w:color="auto"/>
            <w:bottom w:val="none" w:sz="0" w:space="0" w:color="auto"/>
            <w:right w:val="none" w:sz="0" w:space="0" w:color="auto"/>
          </w:divBdr>
        </w:div>
        <w:div w:id="114522091">
          <w:marLeft w:val="480"/>
          <w:marRight w:val="0"/>
          <w:marTop w:val="0"/>
          <w:marBottom w:val="0"/>
          <w:divBdr>
            <w:top w:val="none" w:sz="0" w:space="0" w:color="auto"/>
            <w:left w:val="none" w:sz="0" w:space="0" w:color="auto"/>
            <w:bottom w:val="none" w:sz="0" w:space="0" w:color="auto"/>
            <w:right w:val="none" w:sz="0" w:space="0" w:color="auto"/>
          </w:divBdr>
        </w:div>
        <w:div w:id="1880162323">
          <w:marLeft w:val="480"/>
          <w:marRight w:val="0"/>
          <w:marTop w:val="0"/>
          <w:marBottom w:val="0"/>
          <w:divBdr>
            <w:top w:val="none" w:sz="0" w:space="0" w:color="auto"/>
            <w:left w:val="none" w:sz="0" w:space="0" w:color="auto"/>
            <w:bottom w:val="none" w:sz="0" w:space="0" w:color="auto"/>
            <w:right w:val="none" w:sz="0" w:space="0" w:color="auto"/>
          </w:divBdr>
        </w:div>
        <w:div w:id="1730613512">
          <w:marLeft w:val="480"/>
          <w:marRight w:val="0"/>
          <w:marTop w:val="0"/>
          <w:marBottom w:val="0"/>
          <w:divBdr>
            <w:top w:val="none" w:sz="0" w:space="0" w:color="auto"/>
            <w:left w:val="none" w:sz="0" w:space="0" w:color="auto"/>
            <w:bottom w:val="none" w:sz="0" w:space="0" w:color="auto"/>
            <w:right w:val="none" w:sz="0" w:space="0" w:color="auto"/>
          </w:divBdr>
        </w:div>
        <w:div w:id="1242178894">
          <w:marLeft w:val="480"/>
          <w:marRight w:val="0"/>
          <w:marTop w:val="0"/>
          <w:marBottom w:val="0"/>
          <w:divBdr>
            <w:top w:val="none" w:sz="0" w:space="0" w:color="auto"/>
            <w:left w:val="none" w:sz="0" w:space="0" w:color="auto"/>
            <w:bottom w:val="none" w:sz="0" w:space="0" w:color="auto"/>
            <w:right w:val="none" w:sz="0" w:space="0" w:color="auto"/>
          </w:divBdr>
        </w:div>
        <w:div w:id="334768764">
          <w:marLeft w:val="480"/>
          <w:marRight w:val="0"/>
          <w:marTop w:val="0"/>
          <w:marBottom w:val="0"/>
          <w:divBdr>
            <w:top w:val="none" w:sz="0" w:space="0" w:color="auto"/>
            <w:left w:val="none" w:sz="0" w:space="0" w:color="auto"/>
            <w:bottom w:val="none" w:sz="0" w:space="0" w:color="auto"/>
            <w:right w:val="none" w:sz="0" w:space="0" w:color="auto"/>
          </w:divBdr>
        </w:div>
        <w:div w:id="1726905285">
          <w:marLeft w:val="480"/>
          <w:marRight w:val="0"/>
          <w:marTop w:val="0"/>
          <w:marBottom w:val="0"/>
          <w:divBdr>
            <w:top w:val="none" w:sz="0" w:space="0" w:color="auto"/>
            <w:left w:val="none" w:sz="0" w:space="0" w:color="auto"/>
            <w:bottom w:val="none" w:sz="0" w:space="0" w:color="auto"/>
            <w:right w:val="none" w:sz="0" w:space="0" w:color="auto"/>
          </w:divBdr>
        </w:div>
        <w:div w:id="1984388108">
          <w:marLeft w:val="480"/>
          <w:marRight w:val="0"/>
          <w:marTop w:val="0"/>
          <w:marBottom w:val="0"/>
          <w:divBdr>
            <w:top w:val="none" w:sz="0" w:space="0" w:color="auto"/>
            <w:left w:val="none" w:sz="0" w:space="0" w:color="auto"/>
            <w:bottom w:val="none" w:sz="0" w:space="0" w:color="auto"/>
            <w:right w:val="none" w:sz="0" w:space="0" w:color="auto"/>
          </w:divBdr>
        </w:div>
        <w:div w:id="2060130302">
          <w:marLeft w:val="480"/>
          <w:marRight w:val="0"/>
          <w:marTop w:val="0"/>
          <w:marBottom w:val="0"/>
          <w:divBdr>
            <w:top w:val="none" w:sz="0" w:space="0" w:color="auto"/>
            <w:left w:val="none" w:sz="0" w:space="0" w:color="auto"/>
            <w:bottom w:val="none" w:sz="0" w:space="0" w:color="auto"/>
            <w:right w:val="none" w:sz="0" w:space="0" w:color="auto"/>
          </w:divBdr>
        </w:div>
        <w:div w:id="68307014">
          <w:marLeft w:val="480"/>
          <w:marRight w:val="0"/>
          <w:marTop w:val="0"/>
          <w:marBottom w:val="0"/>
          <w:divBdr>
            <w:top w:val="none" w:sz="0" w:space="0" w:color="auto"/>
            <w:left w:val="none" w:sz="0" w:space="0" w:color="auto"/>
            <w:bottom w:val="none" w:sz="0" w:space="0" w:color="auto"/>
            <w:right w:val="none" w:sz="0" w:space="0" w:color="auto"/>
          </w:divBdr>
        </w:div>
        <w:div w:id="555435755">
          <w:marLeft w:val="480"/>
          <w:marRight w:val="0"/>
          <w:marTop w:val="0"/>
          <w:marBottom w:val="0"/>
          <w:divBdr>
            <w:top w:val="none" w:sz="0" w:space="0" w:color="auto"/>
            <w:left w:val="none" w:sz="0" w:space="0" w:color="auto"/>
            <w:bottom w:val="none" w:sz="0" w:space="0" w:color="auto"/>
            <w:right w:val="none" w:sz="0" w:space="0" w:color="auto"/>
          </w:divBdr>
        </w:div>
        <w:div w:id="1505247884">
          <w:marLeft w:val="480"/>
          <w:marRight w:val="0"/>
          <w:marTop w:val="0"/>
          <w:marBottom w:val="0"/>
          <w:divBdr>
            <w:top w:val="none" w:sz="0" w:space="0" w:color="auto"/>
            <w:left w:val="none" w:sz="0" w:space="0" w:color="auto"/>
            <w:bottom w:val="none" w:sz="0" w:space="0" w:color="auto"/>
            <w:right w:val="none" w:sz="0" w:space="0" w:color="auto"/>
          </w:divBdr>
        </w:div>
        <w:div w:id="1886284976">
          <w:marLeft w:val="480"/>
          <w:marRight w:val="0"/>
          <w:marTop w:val="0"/>
          <w:marBottom w:val="0"/>
          <w:divBdr>
            <w:top w:val="none" w:sz="0" w:space="0" w:color="auto"/>
            <w:left w:val="none" w:sz="0" w:space="0" w:color="auto"/>
            <w:bottom w:val="none" w:sz="0" w:space="0" w:color="auto"/>
            <w:right w:val="none" w:sz="0" w:space="0" w:color="auto"/>
          </w:divBdr>
        </w:div>
        <w:div w:id="20859999">
          <w:marLeft w:val="480"/>
          <w:marRight w:val="0"/>
          <w:marTop w:val="0"/>
          <w:marBottom w:val="0"/>
          <w:divBdr>
            <w:top w:val="none" w:sz="0" w:space="0" w:color="auto"/>
            <w:left w:val="none" w:sz="0" w:space="0" w:color="auto"/>
            <w:bottom w:val="none" w:sz="0" w:space="0" w:color="auto"/>
            <w:right w:val="none" w:sz="0" w:space="0" w:color="auto"/>
          </w:divBdr>
        </w:div>
        <w:div w:id="739401061">
          <w:marLeft w:val="480"/>
          <w:marRight w:val="0"/>
          <w:marTop w:val="0"/>
          <w:marBottom w:val="0"/>
          <w:divBdr>
            <w:top w:val="none" w:sz="0" w:space="0" w:color="auto"/>
            <w:left w:val="none" w:sz="0" w:space="0" w:color="auto"/>
            <w:bottom w:val="none" w:sz="0" w:space="0" w:color="auto"/>
            <w:right w:val="none" w:sz="0" w:space="0" w:color="auto"/>
          </w:divBdr>
        </w:div>
        <w:div w:id="901331225">
          <w:marLeft w:val="480"/>
          <w:marRight w:val="0"/>
          <w:marTop w:val="0"/>
          <w:marBottom w:val="0"/>
          <w:divBdr>
            <w:top w:val="none" w:sz="0" w:space="0" w:color="auto"/>
            <w:left w:val="none" w:sz="0" w:space="0" w:color="auto"/>
            <w:bottom w:val="none" w:sz="0" w:space="0" w:color="auto"/>
            <w:right w:val="none" w:sz="0" w:space="0" w:color="auto"/>
          </w:divBdr>
        </w:div>
        <w:div w:id="475028562">
          <w:marLeft w:val="480"/>
          <w:marRight w:val="0"/>
          <w:marTop w:val="0"/>
          <w:marBottom w:val="0"/>
          <w:divBdr>
            <w:top w:val="none" w:sz="0" w:space="0" w:color="auto"/>
            <w:left w:val="none" w:sz="0" w:space="0" w:color="auto"/>
            <w:bottom w:val="none" w:sz="0" w:space="0" w:color="auto"/>
            <w:right w:val="none" w:sz="0" w:space="0" w:color="auto"/>
          </w:divBdr>
        </w:div>
        <w:div w:id="1504200904">
          <w:marLeft w:val="480"/>
          <w:marRight w:val="0"/>
          <w:marTop w:val="0"/>
          <w:marBottom w:val="0"/>
          <w:divBdr>
            <w:top w:val="none" w:sz="0" w:space="0" w:color="auto"/>
            <w:left w:val="none" w:sz="0" w:space="0" w:color="auto"/>
            <w:bottom w:val="none" w:sz="0" w:space="0" w:color="auto"/>
            <w:right w:val="none" w:sz="0" w:space="0" w:color="auto"/>
          </w:divBdr>
        </w:div>
        <w:div w:id="1162504519">
          <w:marLeft w:val="480"/>
          <w:marRight w:val="0"/>
          <w:marTop w:val="0"/>
          <w:marBottom w:val="0"/>
          <w:divBdr>
            <w:top w:val="none" w:sz="0" w:space="0" w:color="auto"/>
            <w:left w:val="none" w:sz="0" w:space="0" w:color="auto"/>
            <w:bottom w:val="none" w:sz="0" w:space="0" w:color="auto"/>
            <w:right w:val="none" w:sz="0" w:space="0" w:color="auto"/>
          </w:divBdr>
        </w:div>
        <w:div w:id="146286148">
          <w:marLeft w:val="480"/>
          <w:marRight w:val="0"/>
          <w:marTop w:val="0"/>
          <w:marBottom w:val="0"/>
          <w:divBdr>
            <w:top w:val="none" w:sz="0" w:space="0" w:color="auto"/>
            <w:left w:val="none" w:sz="0" w:space="0" w:color="auto"/>
            <w:bottom w:val="none" w:sz="0" w:space="0" w:color="auto"/>
            <w:right w:val="none" w:sz="0" w:space="0" w:color="auto"/>
          </w:divBdr>
        </w:div>
        <w:div w:id="644050753">
          <w:marLeft w:val="480"/>
          <w:marRight w:val="0"/>
          <w:marTop w:val="0"/>
          <w:marBottom w:val="0"/>
          <w:divBdr>
            <w:top w:val="none" w:sz="0" w:space="0" w:color="auto"/>
            <w:left w:val="none" w:sz="0" w:space="0" w:color="auto"/>
            <w:bottom w:val="none" w:sz="0" w:space="0" w:color="auto"/>
            <w:right w:val="none" w:sz="0" w:space="0" w:color="auto"/>
          </w:divBdr>
        </w:div>
        <w:div w:id="1191606330">
          <w:marLeft w:val="480"/>
          <w:marRight w:val="0"/>
          <w:marTop w:val="0"/>
          <w:marBottom w:val="0"/>
          <w:divBdr>
            <w:top w:val="none" w:sz="0" w:space="0" w:color="auto"/>
            <w:left w:val="none" w:sz="0" w:space="0" w:color="auto"/>
            <w:bottom w:val="none" w:sz="0" w:space="0" w:color="auto"/>
            <w:right w:val="none" w:sz="0" w:space="0" w:color="auto"/>
          </w:divBdr>
        </w:div>
        <w:div w:id="729572093">
          <w:marLeft w:val="480"/>
          <w:marRight w:val="0"/>
          <w:marTop w:val="0"/>
          <w:marBottom w:val="0"/>
          <w:divBdr>
            <w:top w:val="none" w:sz="0" w:space="0" w:color="auto"/>
            <w:left w:val="none" w:sz="0" w:space="0" w:color="auto"/>
            <w:bottom w:val="none" w:sz="0" w:space="0" w:color="auto"/>
            <w:right w:val="none" w:sz="0" w:space="0" w:color="auto"/>
          </w:divBdr>
        </w:div>
        <w:div w:id="201477583">
          <w:marLeft w:val="480"/>
          <w:marRight w:val="0"/>
          <w:marTop w:val="0"/>
          <w:marBottom w:val="0"/>
          <w:divBdr>
            <w:top w:val="none" w:sz="0" w:space="0" w:color="auto"/>
            <w:left w:val="none" w:sz="0" w:space="0" w:color="auto"/>
            <w:bottom w:val="none" w:sz="0" w:space="0" w:color="auto"/>
            <w:right w:val="none" w:sz="0" w:space="0" w:color="auto"/>
          </w:divBdr>
        </w:div>
        <w:div w:id="29577628">
          <w:marLeft w:val="480"/>
          <w:marRight w:val="0"/>
          <w:marTop w:val="0"/>
          <w:marBottom w:val="0"/>
          <w:divBdr>
            <w:top w:val="none" w:sz="0" w:space="0" w:color="auto"/>
            <w:left w:val="none" w:sz="0" w:space="0" w:color="auto"/>
            <w:bottom w:val="none" w:sz="0" w:space="0" w:color="auto"/>
            <w:right w:val="none" w:sz="0" w:space="0" w:color="auto"/>
          </w:divBdr>
        </w:div>
        <w:div w:id="575673616">
          <w:marLeft w:val="480"/>
          <w:marRight w:val="0"/>
          <w:marTop w:val="0"/>
          <w:marBottom w:val="0"/>
          <w:divBdr>
            <w:top w:val="none" w:sz="0" w:space="0" w:color="auto"/>
            <w:left w:val="none" w:sz="0" w:space="0" w:color="auto"/>
            <w:bottom w:val="none" w:sz="0" w:space="0" w:color="auto"/>
            <w:right w:val="none" w:sz="0" w:space="0" w:color="auto"/>
          </w:divBdr>
        </w:div>
        <w:div w:id="582615883">
          <w:marLeft w:val="480"/>
          <w:marRight w:val="0"/>
          <w:marTop w:val="0"/>
          <w:marBottom w:val="0"/>
          <w:divBdr>
            <w:top w:val="none" w:sz="0" w:space="0" w:color="auto"/>
            <w:left w:val="none" w:sz="0" w:space="0" w:color="auto"/>
            <w:bottom w:val="none" w:sz="0" w:space="0" w:color="auto"/>
            <w:right w:val="none" w:sz="0" w:space="0" w:color="auto"/>
          </w:divBdr>
        </w:div>
        <w:div w:id="380599312">
          <w:marLeft w:val="480"/>
          <w:marRight w:val="0"/>
          <w:marTop w:val="0"/>
          <w:marBottom w:val="0"/>
          <w:divBdr>
            <w:top w:val="none" w:sz="0" w:space="0" w:color="auto"/>
            <w:left w:val="none" w:sz="0" w:space="0" w:color="auto"/>
            <w:bottom w:val="none" w:sz="0" w:space="0" w:color="auto"/>
            <w:right w:val="none" w:sz="0" w:space="0" w:color="auto"/>
          </w:divBdr>
        </w:div>
        <w:div w:id="1149663592">
          <w:marLeft w:val="480"/>
          <w:marRight w:val="0"/>
          <w:marTop w:val="0"/>
          <w:marBottom w:val="0"/>
          <w:divBdr>
            <w:top w:val="none" w:sz="0" w:space="0" w:color="auto"/>
            <w:left w:val="none" w:sz="0" w:space="0" w:color="auto"/>
            <w:bottom w:val="none" w:sz="0" w:space="0" w:color="auto"/>
            <w:right w:val="none" w:sz="0" w:space="0" w:color="auto"/>
          </w:divBdr>
        </w:div>
        <w:div w:id="853300655">
          <w:marLeft w:val="480"/>
          <w:marRight w:val="0"/>
          <w:marTop w:val="0"/>
          <w:marBottom w:val="0"/>
          <w:divBdr>
            <w:top w:val="none" w:sz="0" w:space="0" w:color="auto"/>
            <w:left w:val="none" w:sz="0" w:space="0" w:color="auto"/>
            <w:bottom w:val="none" w:sz="0" w:space="0" w:color="auto"/>
            <w:right w:val="none" w:sz="0" w:space="0" w:color="auto"/>
          </w:divBdr>
        </w:div>
        <w:div w:id="1270115784">
          <w:marLeft w:val="480"/>
          <w:marRight w:val="0"/>
          <w:marTop w:val="0"/>
          <w:marBottom w:val="0"/>
          <w:divBdr>
            <w:top w:val="none" w:sz="0" w:space="0" w:color="auto"/>
            <w:left w:val="none" w:sz="0" w:space="0" w:color="auto"/>
            <w:bottom w:val="none" w:sz="0" w:space="0" w:color="auto"/>
            <w:right w:val="none" w:sz="0" w:space="0" w:color="auto"/>
          </w:divBdr>
        </w:div>
        <w:div w:id="214661947">
          <w:marLeft w:val="480"/>
          <w:marRight w:val="0"/>
          <w:marTop w:val="0"/>
          <w:marBottom w:val="0"/>
          <w:divBdr>
            <w:top w:val="none" w:sz="0" w:space="0" w:color="auto"/>
            <w:left w:val="none" w:sz="0" w:space="0" w:color="auto"/>
            <w:bottom w:val="none" w:sz="0" w:space="0" w:color="auto"/>
            <w:right w:val="none" w:sz="0" w:space="0" w:color="auto"/>
          </w:divBdr>
        </w:div>
        <w:div w:id="1763645531">
          <w:marLeft w:val="480"/>
          <w:marRight w:val="0"/>
          <w:marTop w:val="0"/>
          <w:marBottom w:val="0"/>
          <w:divBdr>
            <w:top w:val="none" w:sz="0" w:space="0" w:color="auto"/>
            <w:left w:val="none" w:sz="0" w:space="0" w:color="auto"/>
            <w:bottom w:val="none" w:sz="0" w:space="0" w:color="auto"/>
            <w:right w:val="none" w:sz="0" w:space="0" w:color="auto"/>
          </w:divBdr>
        </w:div>
        <w:div w:id="889729447">
          <w:marLeft w:val="480"/>
          <w:marRight w:val="0"/>
          <w:marTop w:val="0"/>
          <w:marBottom w:val="0"/>
          <w:divBdr>
            <w:top w:val="none" w:sz="0" w:space="0" w:color="auto"/>
            <w:left w:val="none" w:sz="0" w:space="0" w:color="auto"/>
            <w:bottom w:val="none" w:sz="0" w:space="0" w:color="auto"/>
            <w:right w:val="none" w:sz="0" w:space="0" w:color="auto"/>
          </w:divBdr>
        </w:div>
      </w:divsChild>
    </w:div>
    <w:div w:id="402920080">
      <w:bodyDiv w:val="1"/>
      <w:marLeft w:val="0"/>
      <w:marRight w:val="0"/>
      <w:marTop w:val="0"/>
      <w:marBottom w:val="0"/>
      <w:divBdr>
        <w:top w:val="none" w:sz="0" w:space="0" w:color="auto"/>
        <w:left w:val="none" w:sz="0" w:space="0" w:color="auto"/>
        <w:bottom w:val="none" w:sz="0" w:space="0" w:color="auto"/>
        <w:right w:val="none" w:sz="0" w:space="0" w:color="auto"/>
      </w:divBdr>
    </w:div>
    <w:div w:id="403069682">
      <w:bodyDiv w:val="1"/>
      <w:marLeft w:val="0"/>
      <w:marRight w:val="0"/>
      <w:marTop w:val="0"/>
      <w:marBottom w:val="0"/>
      <w:divBdr>
        <w:top w:val="none" w:sz="0" w:space="0" w:color="auto"/>
        <w:left w:val="none" w:sz="0" w:space="0" w:color="auto"/>
        <w:bottom w:val="none" w:sz="0" w:space="0" w:color="auto"/>
        <w:right w:val="none" w:sz="0" w:space="0" w:color="auto"/>
      </w:divBdr>
    </w:div>
    <w:div w:id="403071485">
      <w:bodyDiv w:val="1"/>
      <w:marLeft w:val="0"/>
      <w:marRight w:val="0"/>
      <w:marTop w:val="0"/>
      <w:marBottom w:val="0"/>
      <w:divBdr>
        <w:top w:val="none" w:sz="0" w:space="0" w:color="auto"/>
        <w:left w:val="none" w:sz="0" w:space="0" w:color="auto"/>
        <w:bottom w:val="none" w:sz="0" w:space="0" w:color="auto"/>
        <w:right w:val="none" w:sz="0" w:space="0" w:color="auto"/>
      </w:divBdr>
    </w:div>
    <w:div w:id="403183266">
      <w:bodyDiv w:val="1"/>
      <w:marLeft w:val="0"/>
      <w:marRight w:val="0"/>
      <w:marTop w:val="0"/>
      <w:marBottom w:val="0"/>
      <w:divBdr>
        <w:top w:val="none" w:sz="0" w:space="0" w:color="auto"/>
        <w:left w:val="none" w:sz="0" w:space="0" w:color="auto"/>
        <w:bottom w:val="none" w:sz="0" w:space="0" w:color="auto"/>
        <w:right w:val="none" w:sz="0" w:space="0" w:color="auto"/>
      </w:divBdr>
    </w:div>
    <w:div w:id="403257907">
      <w:bodyDiv w:val="1"/>
      <w:marLeft w:val="0"/>
      <w:marRight w:val="0"/>
      <w:marTop w:val="0"/>
      <w:marBottom w:val="0"/>
      <w:divBdr>
        <w:top w:val="none" w:sz="0" w:space="0" w:color="auto"/>
        <w:left w:val="none" w:sz="0" w:space="0" w:color="auto"/>
        <w:bottom w:val="none" w:sz="0" w:space="0" w:color="auto"/>
        <w:right w:val="none" w:sz="0" w:space="0" w:color="auto"/>
      </w:divBdr>
    </w:div>
    <w:div w:id="403331575">
      <w:bodyDiv w:val="1"/>
      <w:marLeft w:val="0"/>
      <w:marRight w:val="0"/>
      <w:marTop w:val="0"/>
      <w:marBottom w:val="0"/>
      <w:divBdr>
        <w:top w:val="none" w:sz="0" w:space="0" w:color="auto"/>
        <w:left w:val="none" w:sz="0" w:space="0" w:color="auto"/>
        <w:bottom w:val="none" w:sz="0" w:space="0" w:color="auto"/>
        <w:right w:val="none" w:sz="0" w:space="0" w:color="auto"/>
      </w:divBdr>
    </w:div>
    <w:div w:id="403530368">
      <w:bodyDiv w:val="1"/>
      <w:marLeft w:val="0"/>
      <w:marRight w:val="0"/>
      <w:marTop w:val="0"/>
      <w:marBottom w:val="0"/>
      <w:divBdr>
        <w:top w:val="none" w:sz="0" w:space="0" w:color="auto"/>
        <w:left w:val="none" w:sz="0" w:space="0" w:color="auto"/>
        <w:bottom w:val="none" w:sz="0" w:space="0" w:color="auto"/>
        <w:right w:val="none" w:sz="0" w:space="0" w:color="auto"/>
      </w:divBdr>
    </w:div>
    <w:div w:id="404106108">
      <w:bodyDiv w:val="1"/>
      <w:marLeft w:val="0"/>
      <w:marRight w:val="0"/>
      <w:marTop w:val="0"/>
      <w:marBottom w:val="0"/>
      <w:divBdr>
        <w:top w:val="none" w:sz="0" w:space="0" w:color="auto"/>
        <w:left w:val="none" w:sz="0" w:space="0" w:color="auto"/>
        <w:bottom w:val="none" w:sz="0" w:space="0" w:color="auto"/>
        <w:right w:val="none" w:sz="0" w:space="0" w:color="auto"/>
      </w:divBdr>
    </w:div>
    <w:div w:id="404112027">
      <w:bodyDiv w:val="1"/>
      <w:marLeft w:val="0"/>
      <w:marRight w:val="0"/>
      <w:marTop w:val="0"/>
      <w:marBottom w:val="0"/>
      <w:divBdr>
        <w:top w:val="none" w:sz="0" w:space="0" w:color="auto"/>
        <w:left w:val="none" w:sz="0" w:space="0" w:color="auto"/>
        <w:bottom w:val="none" w:sz="0" w:space="0" w:color="auto"/>
        <w:right w:val="none" w:sz="0" w:space="0" w:color="auto"/>
      </w:divBdr>
    </w:div>
    <w:div w:id="404494443">
      <w:bodyDiv w:val="1"/>
      <w:marLeft w:val="0"/>
      <w:marRight w:val="0"/>
      <w:marTop w:val="0"/>
      <w:marBottom w:val="0"/>
      <w:divBdr>
        <w:top w:val="none" w:sz="0" w:space="0" w:color="auto"/>
        <w:left w:val="none" w:sz="0" w:space="0" w:color="auto"/>
        <w:bottom w:val="none" w:sz="0" w:space="0" w:color="auto"/>
        <w:right w:val="none" w:sz="0" w:space="0" w:color="auto"/>
      </w:divBdr>
    </w:div>
    <w:div w:id="404576475">
      <w:bodyDiv w:val="1"/>
      <w:marLeft w:val="0"/>
      <w:marRight w:val="0"/>
      <w:marTop w:val="0"/>
      <w:marBottom w:val="0"/>
      <w:divBdr>
        <w:top w:val="none" w:sz="0" w:space="0" w:color="auto"/>
        <w:left w:val="none" w:sz="0" w:space="0" w:color="auto"/>
        <w:bottom w:val="none" w:sz="0" w:space="0" w:color="auto"/>
        <w:right w:val="none" w:sz="0" w:space="0" w:color="auto"/>
      </w:divBdr>
    </w:div>
    <w:div w:id="404882765">
      <w:bodyDiv w:val="1"/>
      <w:marLeft w:val="0"/>
      <w:marRight w:val="0"/>
      <w:marTop w:val="0"/>
      <w:marBottom w:val="0"/>
      <w:divBdr>
        <w:top w:val="none" w:sz="0" w:space="0" w:color="auto"/>
        <w:left w:val="none" w:sz="0" w:space="0" w:color="auto"/>
        <w:bottom w:val="none" w:sz="0" w:space="0" w:color="auto"/>
        <w:right w:val="none" w:sz="0" w:space="0" w:color="auto"/>
      </w:divBdr>
    </w:div>
    <w:div w:id="404957470">
      <w:bodyDiv w:val="1"/>
      <w:marLeft w:val="0"/>
      <w:marRight w:val="0"/>
      <w:marTop w:val="0"/>
      <w:marBottom w:val="0"/>
      <w:divBdr>
        <w:top w:val="none" w:sz="0" w:space="0" w:color="auto"/>
        <w:left w:val="none" w:sz="0" w:space="0" w:color="auto"/>
        <w:bottom w:val="none" w:sz="0" w:space="0" w:color="auto"/>
        <w:right w:val="none" w:sz="0" w:space="0" w:color="auto"/>
      </w:divBdr>
    </w:div>
    <w:div w:id="405079002">
      <w:bodyDiv w:val="1"/>
      <w:marLeft w:val="0"/>
      <w:marRight w:val="0"/>
      <w:marTop w:val="0"/>
      <w:marBottom w:val="0"/>
      <w:divBdr>
        <w:top w:val="none" w:sz="0" w:space="0" w:color="auto"/>
        <w:left w:val="none" w:sz="0" w:space="0" w:color="auto"/>
        <w:bottom w:val="none" w:sz="0" w:space="0" w:color="auto"/>
        <w:right w:val="none" w:sz="0" w:space="0" w:color="auto"/>
      </w:divBdr>
    </w:div>
    <w:div w:id="405155470">
      <w:bodyDiv w:val="1"/>
      <w:marLeft w:val="0"/>
      <w:marRight w:val="0"/>
      <w:marTop w:val="0"/>
      <w:marBottom w:val="0"/>
      <w:divBdr>
        <w:top w:val="none" w:sz="0" w:space="0" w:color="auto"/>
        <w:left w:val="none" w:sz="0" w:space="0" w:color="auto"/>
        <w:bottom w:val="none" w:sz="0" w:space="0" w:color="auto"/>
        <w:right w:val="none" w:sz="0" w:space="0" w:color="auto"/>
      </w:divBdr>
    </w:div>
    <w:div w:id="405340892">
      <w:bodyDiv w:val="1"/>
      <w:marLeft w:val="0"/>
      <w:marRight w:val="0"/>
      <w:marTop w:val="0"/>
      <w:marBottom w:val="0"/>
      <w:divBdr>
        <w:top w:val="none" w:sz="0" w:space="0" w:color="auto"/>
        <w:left w:val="none" w:sz="0" w:space="0" w:color="auto"/>
        <w:bottom w:val="none" w:sz="0" w:space="0" w:color="auto"/>
        <w:right w:val="none" w:sz="0" w:space="0" w:color="auto"/>
      </w:divBdr>
    </w:div>
    <w:div w:id="405568516">
      <w:bodyDiv w:val="1"/>
      <w:marLeft w:val="0"/>
      <w:marRight w:val="0"/>
      <w:marTop w:val="0"/>
      <w:marBottom w:val="0"/>
      <w:divBdr>
        <w:top w:val="none" w:sz="0" w:space="0" w:color="auto"/>
        <w:left w:val="none" w:sz="0" w:space="0" w:color="auto"/>
        <w:bottom w:val="none" w:sz="0" w:space="0" w:color="auto"/>
        <w:right w:val="none" w:sz="0" w:space="0" w:color="auto"/>
      </w:divBdr>
    </w:div>
    <w:div w:id="405687965">
      <w:bodyDiv w:val="1"/>
      <w:marLeft w:val="0"/>
      <w:marRight w:val="0"/>
      <w:marTop w:val="0"/>
      <w:marBottom w:val="0"/>
      <w:divBdr>
        <w:top w:val="none" w:sz="0" w:space="0" w:color="auto"/>
        <w:left w:val="none" w:sz="0" w:space="0" w:color="auto"/>
        <w:bottom w:val="none" w:sz="0" w:space="0" w:color="auto"/>
        <w:right w:val="none" w:sz="0" w:space="0" w:color="auto"/>
      </w:divBdr>
    </w:div>
    <w:div w:id="406271847">
      <w:bodyDiv w:val="1"/>
      <w:marLeft w:val="0"/>
      <w:marRight w:val="0"/>
      <w:marTop w:val="0"/>
      <w:marBottom w:val="0"/>
      <w:divBdr>
        <w:top w:val="none" w:sz="0" w:space="0" w:color="auto"/>
        <w:left w:val="none" w:sz="0" w:space="0" w:color="auto"/>
        <w:bottom w:val="none" w:sz="0" w:space="0" w:color="auto"/>
        <w:right w:val="none" w:sz="0" w:space="0" w:color="auto"/>
      </w:divBdr>
    </w:div>
    <w:div w:id="406655059">
      <w:bodyDiv w:val="1"/>
      <w:marLeft w:val="0"/>
      <w:marRight w:val="0"/>
      <w:marTop w:val="0"/>
      <w:marBottom w:val="0"/>
      <w:divBdr>
        <w:top w:val="none" w:sz="0" w:space="0" w:color="auto"/>
        <w:left w:val="none" w:sz="0" w:space="0" w:color="auto"/>
        <w:bottom w:val="none" w:sz="0" w:space="0" w:color="auto"/>
        <w:right w:val="none" w:sz="0" w:space="0" w:color="auto"/>
      </w:divBdr>
    </w:div>
    <w:div w:id="406850526">
      <w:bodyDiv w:val="1"/>
      <w:marLeft w:val="0"/>
      <w:marRight w:val="0"/>
      <w:marTop w:val="0"/>
      <w:marBottom w:val="0"/>
      <w:divBdr>
        <w:top w:val="none" w:sz="0" w:space="0" w:color="auto"/>
        <w:left w:val="none" w:sz="0" w:space="0" w:color="auto"/>
        <w:bottom w:val="none" w:sz="0" w:space="0" w:color="auto"/>
        <w:right w:val="none" w:sz="0" w:space="0" w:color="auto"/>
      </w:divBdr>
    </w:div>
    <w:div w:id="407315092">
      <w:bodyDiv w:val="1"/>
      <w:marLeft w:val="0"/>
      <w:marRight w:val="0"/>
      <w:marTop w:val="0"/>
      <w:marBottom w:val="0"/>
      <w:divBdr>
        <w:top w:val="none" w:sz="0" w:space="0" w:color="auto"/>
        <w:left w:val="none" w:sz="0" w:space="0" w:color="auto"/>
        <w:bottom w:val="none" w:sz="0" w:space="0" w:color="auto"/>
        <w:right w:val="none" w:sz="0" w:space="0" w:color="auto"/>
      </w:divBdr>
    </w:div>
    <w:div w:id="407382146">
      <w:marLeft w:val="480"/>
      <w:marRight w:val="0"/>
      <w:marTop w:val="0"/>
      <w:marBottom w:val="0"/>
      <w:divBdr>
        <w:top w:val="none" w:sz="0" w:space="0" w:color="auto"/>
        <w:left w:val="none" w:sz="0" w:space="0" w:color="auto"/>
        <w:bottom w:val="none" w:sz="0" w:space="0" w:color="auto"/>
        <w:right w:val="none" w:sz="0" w:space="0" w:color="auto"/>
      </w:divBdr>
    </w:div>
    <w:div w:id="407460663">
      <w:marLeft w:val="480"/>
      <w:marRight w:val="0"/>
      <w:marTop w:val="0"/>
      <w:marBottom w:val="0"/>
      <w:divBdr>
        <w:top w:val="none" w:sz="0" w:space="0" w:color="auto"/>
        <w:left w:val="none" w:sz="0" w:space="0" w:color="auto"/>
        <w:bottom w:val="none" w:sz="0" w:space="0" w:color="auto"/>
        <w:right w:val="none" w:sz="0" w:space="0" w:color="auto"/>
      </w:divBdr>
    </w:div>
    <w:div w:id="407507790">
      <w:bodyDiv w:val="1"/>
      <w:marLeft w:val="0"/>
      <w:marRight w:val="0"/>
      <w:marTop w:val="0"/>
      <w:marBottom w:val="0"/>
      <w:divBdr>
        <w:top w:val="none" w:sz="0" w:space="0" w:color="auto"/>
        <w:left w:val="none" w:sz="0" w:space="0" w:color="auto"/>
        <w:bottom w:val="none" w:sz="0" w:space="0" w:color="auto"/>
        <w:right w:val="none" w:sz="0" w:space="0" w:color="auto"/>
      </w:divBdr>
    </w:div>
    <w:div w:id="407700903">
      <w:bodyDiv w:val="1"/>
      <w:marLeft w:val="0"/>
      <w:marRight w:val="0"/>
      <w:marTop w:val="0"/>
      <w:marBottom w:val="0"/>
      <w:divBdr>
        <w:top w:val="none" w:sz="0" w:space="0" w:color="auto"/>
        <w:left w:val="none" w:sz="0" w:space="0" w:color="auto"/>
        <w:bottom w:val="none" w:sz="0" w:space="0" w:color="auto"/>
        <w:right w:val="none" w:sz="0" w:space="0" w:color="auto"/>
      </w:divBdr>
    </w:div>
    <w:div w:id="407928224">
      <w:bodyDiv w:val="1"/>
      <w:marLeft w:val="0"/>
      <w:marRight w:val="0"/>
      <w:marTop w:val="0"/>
      <w:marBottom w:val="0"/>
      <w:divBdr>
        <w:top w:val="none" w:sz="0" w:space="0" w:color="auto"/>
        <w:left w:val="none" w:sz="0" w:space="0" w:color="auto"/>
        <w:bottom w:val="none" w:sz="0" w:space="0" w:color="auto"/>
        <w:right w:val="none" w:sz="0" w:space="0" w:color="auto"/>
      </w:divBdr>
    </w:div>
    <w:div w:id="407968657">
      <w:bodyDiv w:val="1"/>
      <w:marLeft w:val="0"/>
      <w:marRight w:val="0"/>
      <w:marTop w:val="0"/>
      <w:marBottom w:val="0"/>
      <w:divBdr>
        <w:top w:val="none" w:sz="0" w:space="0" w:color="auto"/>
        <w:left w:val="none" w:sz="0" w:space="0" w:color="auto"/>
        <w:bottom w:val="none" w:sz="0" w:space="0" w:color="auto"/>
        <w:right w:val="none" w:sz="0" w:space="0" w:color="auto"/>
      </w:divBdr>
    </w:div>
    <w:div w:id="408039750">
      <w:bodyDiv w:val="1"/>
      <w:marLeft w:val="0"/>
      <w:marRight w:val="0"/>
      <w:marTop w:val="0"/>
      <w:marBottom w:val="0"/>
      <w:divBdr>
        <w:top w:val="none" w:sz="0" w:space="0" w:color="auto"/>
        <w:left w:val="none" w:sz="0" w:space="0" w:color="auto"/>
        <w:bottom w:val="none" w:sz="0" w:space="0" w:color="auto"/>
        <w:right w:val="none" w:sz="0" w:space="0" w:color="auto"/>
      </w:divBdr>
    </w:div>
    <w:div w:id="408116878">
      <w:bodyDiv w:val="1"/>
      <w:marLeft w:val="0"/>
      <w:marRight w:val="0"/>
      <w:marTop w:val="0"/>
      <w:marBottom w:val="0"/>
      <w:divBdr>
        <w:top w:val="none" w:sz="0" w:space="0" w:color="auto"/>
        <w:left w:val="none" w:sz="0" w:space="0" w:color="auto"/>
        <w:bottom w:val="none" w:sz="0" w:space="0" w:color="auto"/>
        <w:right w:val="none" w:sz="0" w:space="0" w:color="auto"/>
      </w:divBdr>
    </w:div>
    <w:div w:id="408617697">
      <w:bodyDiv w:val="1"/>
      <w:marLeft w:val="0"/>
      <w:marRight w:val="0"/>
      <w:marTop w:val="0"/>
      <w:marBottom w:val="0"/>
      <w:divBdr>
        <w:top w:val="none" w:sz="0" w:space="0" w:color="auto"/>
        <w:left w:val="none" w:sz="0" w:space="0" w:color="auto"/>
        <w:bottom w:val="none" w:sz="0" w:space="0" w:color="auto"/>
        <w:right w:val="none" w:sz="0" w:space="0" w:color="auto"/>
      </w:divBdr>
    </w:div>
    <w:div w:id="408624262">
      <w:bodyDiv w:val="1"/>
      <w:marLeft w:val="0"/>
      <w:marRight w:val="0"/>
      <w:marTop w:val="0"/>
      <w:marBottom w:val="0"/>
      <w:divBdr>
        <w:top w:val="none" w:sz="0" w:space="0" w:color="auto"/>
        <w:left w:val="none" w:sz="0" w:space="0" w:color="auto"/>
        <w:bottom w:val="none" w:sz="0" w:space="0" w:color="auto"/>
        <w:right w:val="none" w:sz="0" w:space="0" w:color="auto"/>
      </w:divBdr>
    </w:div>
    <w:div w:id="408625798">
      <w:bodyDiv w:val="1"/>
      <w:marLeft w:val="0"/>
      <w:marRight w:val="0"/>
      <w:marTop w:val="0"/>
      <w:marBottom w:val="0"/>
      <w:divBdr>
        <w:top w:val="none" w:sz="0" w:space="0" w:color="auto"/>
        <w:left w:val="none" w:sz="0" w:space="0" w:color="auto"/>
        <w:bottom w:val="none" w:sz="0" w:space="0" w:color="auto"/>
        <w:right w:val="none" w:sz="0" w:space="0" w:color="auto"/>
      </w:divBdr>
    </w:div>
    <w:div w:id="408775848">
      <w:bodyDiv w:val="1"/>
      <w:marLeft w:val="0"/>
      <w:marRight w:val="0"/>
      <w:marTop w:val="0"/>
      <w:marBottom w:val="0"/>
      <w:divBdr>
        <w:top w:val="none" w:sz="0" w:space="0" w:color="auto"/>
        <w:left w:val="none" w:sz="0" w:space="0" w:color="auto"/>
        <w:bottom w:val="none" w:sz="0" w:space="0" w:color="auto"/>
        <w:right w:val="none" w:sz="0" w:space="0" w:color="auto"/>
      </w:divBdr>
    </w:div>
    <w:div w:id="408886610">
      <w:bodyDiv w:val="1"/>
      <w:marLeft w:val="0"/>
      <w:marRight w:val="0"/>
      <w:marTop w:val="0"/>
      <w:marBottom w:val="0"/>
      <w:divBdr>
        <w:top w:val="none" w:sz="0" w:space="0" w:color="auto"/>
        <w:left w:val="none" w:sz="0" w:space="0" w:color="auto"/>
        <w:bottom w:val="none" w:sz="0" w:space="0" w:color="auto"/>
        <w:right w:val="none" w:sz="0" w:space="0" w:color="auto"/>
      </w:divBdr>
    </w:div>
    <w:div w:id="408969880">
      <w:marLeft w:val="480"/>
      <w:marRight w:val="0"/>
      <w:marTop w:val="0"/>
      <w:marBottom w:val="0"/>
      <w:divBdr>
        <w:top w:val="none" w:sz="0" w:space="0" w:color="auto"/>
        <w:left w:val="none" w:sz="0" w:space="0" w:color="auto"/>
        <w:bottom w:val="none" w:sz="0" w:space="0" w:color="auto"/>
        <w:right w:val="none" w:sz="0" w:space="0" w:color="auto"/>
      </w:divBdr>
    </w:div>
    <w:div w:id="409159418">
      <w:bodyDiv w:val="1"/>
      <w:marLeft w:val="0"/>
      <w:marRight w:val="0"/>
      <w:marTop w:val="0"/>
      <w:marBottom w:val="0"/>
      <w:divBdr>
        <w:top w:val="none" w:sz="0" w:space="0" w:color="auto"/>
        <w:left w:val="none" w:sz="0" w:space="0" w:color="auto"/>
        <w:bottom w:val="none" w:sz="0" w:space="0" w:color="auto"/>
        <w:right w:val="none" w:sz="0" w:space="0" w:color="auto"/>
      </w:divBdr>
    </w:div>
    <w:div w:id="409423851">
      <w:bodyDiv w:val="1"/>
      <w:marLeft w:val="0"/>
      <w:marRight w:val="0"/>
      <w:marTop w:val="0"/>
      <w:marBottom w:val="0"/>
      <w:divBdr>
        <w:top w:val="none" w:sz="0" w:space="0" w:color="auto"/>
        <w:left w:val="none" w:sz="0" w:space="0" w:color="auto"/>
        <w:bottom w:val="none" w:sz="0" w:space="0" w:color="auto"/>
        <w:right w:val="none" w:sz="0" w:space="0" w:color="auto"/>
      </w:divBdr>
    </w:div>
    <w:div w:id="409741919">
      <w:bodyDiv w:val="1"/>
      <w:marLeft w:val="0"/>
      <w:marRight w:val="0"/>
      <w:marTop w:val="0"/>
      <w:marBottom w:val="0"/>
      <w:divBdr>
        <w:top w:val="none" w:sz="0" w:space="0" w:color="auto"/>
        <w:left w:val="none" w:sz="0" w:space="0" w:color="auto"/>
        <w:bottom w:val="none" w:sz="0" w:space="0" w:color="auto"/>
        <w:right w:val="none" w:sz="0" w:space="0" w:color="auto"/>
      </w:divBdr>
    </w:div>
    <w:div w:id="409817161">
      <w:bodyDiv w:val="1"/>
      <w:marLeft w:val="0"/>
      <w:marRight w:val="0"/>
      <w:marTop w:val="0"/>
      <w:marBottom w:val="0"/>
      <w:divBdr>
        <w:top w:val="none" w:sz="0" w:space="0" w:color="auto"/>
        <w:left w:val="none" w:sz="0" w:space="0" w:color="auto"/>
        <w:bottom w:val="none" w:sz="0" w:space="0" w:color="auto"/>
        <w:right w:val="none" w:sz="0" w:space="0" w:color="auto"/>
      </w:divBdr>
    </w:div>
    <w:div w:id="409887809">
      <w:marLeft w:val="480"/>
      <w:marRight w:val="0"/>
      <w:marTop w:val="0"/>
      <w:marBottom w:val="0"/>
      <w:divBdr>
        <w:top w:val="none" w:sz="0" w:space="0" w:color="auto"/>
        <w:left w:val="none" w:sz="0" w:space="0" w:color="auto"/>
        <w:bottom w:val="none" w:sz="0" w:space="0" w:color="auto"/>
        <w:right w:val="none" w:sz="0" w:space="0" w:color="auto"/>
      </w:divBdr>
    </w:div>
    <w:div w:id="409934401">
      <w:bodyDiv w:val="1"/>
      <w:marLeft w:val="0"/>
      <w:marRight w:val="0"/>
      <w:marTop w:val="0"/>
      <w:marBottom w:val="0"/>
      <w:divBdr>
        <w:top w:val="none" w:sz="0" w:space="0" w:color="auto"/>
        <w:left w:val="none" w:sz="0" w:space="0" w:color="auto"/>
        <w:bottom w:val="none" w:sz="0" w:space="0" w:color="auto"/>
        <w:right w:val="none" w:sz="0" w:space="0" w:color="auto"/>
      </w:divBdr>
    </w:div>
    <w:div w:id="410006196">
      <w:bodyDiv w:val="1"/>
      <w:marLeft w:val="0"/>
      <w:marRight w:val="0"/>
      <w:marTop w:val="0"/>
      <w:marBottom w:val="0"/>
      <w:divBdr>
        <w:top w:val="none" w:sz="0" w:space="0" w:color="auto"/>
        <w:left w:val="none" w:sz="0" w:space="0" w:color="auto"/>
        <w:bottom w:val="none" w:sz="0" w:space="0" w:color="auto"/>
        <w:right w:val="none" w:sz="0" w:space="0" w:color="auto"/>
      </w:divBdr>
    </w:div>
    <w:div w:id="410127891">
      <w:bodyDiv w:val="1"/>
      <w:marLeft w:val="0"/>
      <w:marRight w:val="0"/>
      <w:marTop w:val="0"/>
      <w:marBottom w:val="0"/>
      <w:divBdr>
        <w:top w:val="none" w:sz="0" w:space="0" w:color="auto"/>
        <w:left w:val="none" w:sz="0" w:space="0" w:color="auto"/>
        <w:bottom w:val="none" w:sz="0" w:space="0" w:color="auto"/>
        <w:right w:val="none" w:sz="0" w:space="0" w:color="auto"/>
      </w:divBdr>
    </w:div>
    <w:div w:id="410275731">
      <w:bodyDiv w:val="1"/>
      <w:marLeft w:val="0"/>
      <w:marRight w:val="0"/>
      <w:marTop w:val="0"/>
      <w:marBottom w:val="0"/>
      <w:divBdr>
        <w:top w:val="none" w:sz="0" w:space="0" w:color="auto"/>
        <w:left w:val="none" w:sz="0" w:space="0" w:color="auto"/>
        <w:bottom w:val="none" w:sz="0" w:space="0" w:color="auto"/>
        <w:right w:val="none" w:sz="0" w:space="0" w:color="auto"/>
      </w:divBdr>
    </w:div>
    <w:div w:id="410279888">
      <w:bodyDiv w:val="1"/>
      <w:marLeft w:val="0"/>
      <w:marRight w:val="0"/>
      <w:marTop w:val="0"/>
      <w:marBottom w:val="0"/>
      <w:divBdr>
        <w:top w:val="none" w:sz="0" w:space="0" w:color="auto"/>
        <w:left w:val="none" w:sz="0" w:space="0" w:color="auto"/>
        <w:bottom w:val="none" w:sz="0" w:space="0" w:color="auto"/>
        <w:right w:val="none" w:sz="0" w:space="0" w:color="auto"/>
      </w:divBdr>
    </w:div>
    <w:div w:id="410353488">
      <w:bodyDiv w:val="1"/>
      <w:marLeft w:val="0"/>
      <w:marRight w:val="0"/>
      <w:marTop w:val="0"/>
      <w:marBottom w:val="0"/>
      <w:divBdr>
        <w:top w:val="none" w:sz="0" w:space="0" w:color="auto"/>
        <w:left w:val="none" w:sz="0" w:space="0" w:color="auto"/>
        <w:bottom w:val="none" w:sz="0" w:space="0" w:color="auto"/>
        <w:right w:val="none" w:sz="0" w:space="0" w:color="auto"/>
      </w:divBdr>
    </w:div>
    <w:div w:id="410662673">
      <w:bodyDiv w:val="1"/>
      <w:marLeft w:val="0"/>
      <w:marRight w:val="0"/>
      <w:marTop w:val="0"/>
      <w:marBottom w:val="0"/>
      <w:divBdr>
        <w:top w:val="none" w:sz="0" w:space="0" w:color="auto"/>
        <w:left w:val="none" w:sz="0" w:space="0" w:color="auto"/>
        <w:bottom w:val="none" w:sz="0" w:space="0" w:color="auto"/>
        <w:right w:val="none" w:sz="0" w:space="0" w:color="auto"/>
      </w:divBdr>
    </w:div>
    <w:div w:id="410977495">
      <w:bodyDiv w:val="1"/>
      <w:marLeft w:val="0"/>
      <w:marRight w:val="0"/>
      <w:marTop w:val="0"/>
      <w:marBottom w:val="0"/>
      <w:divBdr>
        <w:top w:val="none" w:sz="0" w:space="0" w:color="auto"/>
        <w:left w:val="none" w:sz="0" w:space="0" w:color="auto"/>
        <w:bottom w:val="none" w:sz="0" w:space="0" w:color="auto"/>
        <w:right w:val="none" w:sz="0" w:space="0" w:color="auto"/>
      </w:divBdr>
    </w:div>
    <w:div w:id="411044953">
      <w:bodyDiv w:val="1"/>
      <w:marLeft w:val="0"/>
      <w:marRight w:val="0"/>
      <w:marTop w:val="0"/>
      <w:marBottom w:val="0"/>
      <w:divBdr>
        <w:top w:val="none" w:sz="0" w:space="0" w:color="auto"/>
        <w:left w:val="none" w:sz="0" w:space="0" w:color="auto"/>
        <w:bottom w:val="none" w:sz="0" w:space="0" w:color="auto"/>
        <w:right w:val="none" w:sz="0" w:space="0" w:color="auto"/>
      </w:divBdr>
    </w:div>
    <w:div w:id="411467531">
      <w:bodyDiv w:val="1"/>
      <w:marLeft w:val="0"/>
      <w:marRight w:val="0"/>
      <w:marTop w:val="0"/>
      <w:marBottom w:val="0"/>
      <w:divBdr>
        <w:top w:val="none" w:sz="0" w:space="0" w:color="auto"/>
        <w:left w:val="none" w:sz="0" w:space="0" w:color="auto"/>
        <w:bottom w:val="none" w:sz="0" w:space="0" w:color="auto"/>
        <w:right w:val="none" w:sz="0" w:space="0" w:color="auto"/>
      </w:divBdr>
    </w:div>
    <w:div w:id="411588851">
      <w:bodyDiv w:val="1"/>
      <w:marLeft w:val="0"/>
      <w:marRight w:val="0"/>
      <w:marTop w:val="0"/>
      <w:marBottom w:val="0"/>
      <w:divBdr>
        <w:top w:val="none" w:sz="0" w:space="0" w:color="auto"/>
        <w:left w:val="none" w:sz="0" w:space="0" w:color="auto"/>
        <w:bottom w:val="none" w:sz="0" w:space="0" w:color="auto"/>
        <w:right w:val="none" w:sz="0" w:space="0" w:color="auto"/>
      </w:divBdr>
    </w:div>
    <w:div w:id="411782007">
      <w:bodyDiv w:val="1"/>
      <w:marLeft w:val="0"/>
      <w:marRight w:val="0"/>
      <w:marTop w:val="0"/>
      <w:marBottom w:val="0"/>
      <w:divBdr>
        <w:top w:val="none" w:sz="0" w:space="0" w:color="auto"/>
        <w:left w:val="none" w:sz="0" w:space="0" w:color="auto"/>
        <w:bottom w:val="none" w:sz="0" w:space="0" w:color="auto"/>
        <w:right w:val="none" w:sz="0" w:space="0" w:color="auto"/>
      </w:divBdr>
    </w:div>
    <w:div w:id="411898186">
      <w:bodyDiv w:val="1"/>
      <w:marLeft w:val="0"/>
      <w:marRight w:val="0"/>
      <w:marTop w:val="0"/>
      <w:marBottom w:val="0"/>
      <w:divBdr>
        <w:top w:val="none" w:sz="0" w:space="0" w:color="auto"/>
        <w:left w:val="none" w:sz="0" w:space="0" w:color="auto"/>
        <w:bottom w:val="none" w:sz="0" w:space="0" w:color="auto"/>
        <w:right w:val="none" w:sz="0" w:space="0" w:color="auto"/>
      </w:divBdr>
    </w:div>
    <w:div w:id="411902404">
      <w:bodyDiv w:val="1"/>
      <w:marLeft w:val="0"/>
      <w:marRight w:val="0"/>
      <w:marTop w:val="0"/>
      <w:marBottom w:val="0"/>
      <w:divBdr>
        <w:top w:val="none" w:sz="0" w:space="0" w:color="auto"/>
        <w:left w:val="none" w:sz="0" w:space="0" w:color="auto"/>
        <w:bottom w:val="none" w:sz="0" w:space="0" w:color="auto"/>
        <w:right w:val="none" w:sz="0" w:space="0" w:color="auto"/>
      </w:divBdr>
    </w:div>
    <w:div w:id="412901496">
      <w:bodyDiv w:val="1"/>
      <w:marLeft w:val="0"/>
      <w:marRight w:val="0"/>
      <w:marTop w:val="0"/>
      <w:marBottom w:val="0"/>
      <w:divBdr>
        <w:top w:val="none" w:sz="0" w:space="0" w:color="auto"/>
        <w:left w:val="none" w:sz="0" w:space="0" w:color="auto"/>
        <w:bottom w:val="none" w:sz="0" w:space="0" w:color="auto"/>
        <w:right w:val="none" w:sz="0" w:space="0" w:color="auto"/>
      </w:divBdr>
    </w:div>
    <w:div w:id="412968319">
      <w:bodyDiv w:val="1"/>
      <w:marLeft w:val="0"/>
      <w:marRight w:val="0"/>
      <w:marTop w:val="0"/>
      <w:marBottom w:val="0"/>
      <w:divBdr>
        <w:top w:val="none" w:sz="0" w:space="0" w:color="auto"/>
        <w:left w:val="none" w:sz="0" w:space="0" w:color="auto"/>
        <w:bottom w:val="none" w:sz="0" w:space="0" w:color="auto"/>
        <w:right w:val="none" w:sz="0" w:space="0" w:color="auto"/>
      </w:divBdr>
    </w:div>
    <w:div w:id="413011123">
      <w:bodyDiv w:val="1"/>
      <w:marLeft w:val="0"/>
      <w:marRight w:val="0"/>
      <w:marTop w:val="0"/>
      <w:marBottom w:val="0"/>
      <w:divBdr>
        <w:top w:val="none" w:sz="0" w:space="0" w:color="auto"/>
        <w:left w:val="none" w:sz="0" w:space="0" w:color="auto"/>
        <w:bottom w:val="none" w:sz="0" w:space="0" w:color="auto"/>
        <w:right w:val="none" w:sz="0" w:space="0" w:color="auto"/>
      </w:divBdr>
    </w:div>
    <w:div w:id="413094452">
      <w:bodyDiv w:val="1"/>
      <w:marLeft w:val="0"/>
      <w:marRight w:val="0"/>
      <w:marTop w:val="0"/>
      <w:marBottom w:val="0"/>
      <w:divBdr>
        <w:top w:val="none" w:sz="0" w:space="0" w:color="auto"/>
        <w:left w:val="none" w:sz="0" w:space="0" w:color="auto"/>
        <w:bottom w:val="none" w:sz="0" w:space="0" w:color="auto"/>
        <w:right w:val="none" w:sz="0" w:space="0" w:color="auto"/>
      </w:divBdr>
    </w:div>
    <w:div w:id="413473872">
      <w:bodyDiv w:val="1"/>
      <w:marLeft w:val="0"/>
      <w:marRight w:val="0"/>
      <w:marTop w:val="0"/>
      <w:marBottom w:val="0"/>
      <w:divBdr>
        <w:top w:val="none" w:sz="0" w:space="0" w:color="auto"/>
        <w:left w:val="none" w:sz="0" w:space="0" w:color="auto"/>
        <w:bottom w:val="none" w:sz="0" w:space="0" w:color="auto"/>
        <w:right w:val="none" w:sz="0" w:space="0" w:color="auto"/>
      </w:divBdr>
    </w:div>
    <w:div w:id="413474701">
      <w:bodyDiv w:val="1"/>
      <w:marLeft w:val="0"/>
      <w:marRight w:val="0"/>
      <w:marTop w:val="0"/>
      <w:marBottom w:val="0"/>
      <w:divBdr>
        <w:top w:val="none" w:sz="0" w:space="0" w:color="auto"/>
        <w:left w:val="none" w:sz="0" w:space="0" w:color="auto"/>
        <w:bottom w:val="none" w:sz="0" w:space="0" w:color="auto"/>
        <w:right w:val="none" w:sz="0" w:space="0" w:color="auto"/>
      </w:divBdr>
    </w:div>
    <w:div w:id="413859931">
      <w:bodyDiv w:val="1"/>
      <w:marLeft w:val="0"/>
      <w:marRight w:val="0"/>
      <w:marTop w:val="0"/>
      <w:marBottom w:val="0"/>
      <w:divBdr>
        <w:top w:val="none" w:sz="0" w:space="0" w:color="auto"/>
        <w:left w:val="none" w:sz="0" w:space="0" w:color="auto"/>
        <w:bottom w:val="none" w:sz="0" w:space="0" w:color="auto"/>
        <w:right w:val="none" w:sz="0" w:space="0" w:color="auto"/>
      </w:divBdr>
    </w:div>
    <w:div w:id="414058889">
      <w:bodyDiv w:val="1"/>
      <w:marLeft w:val="0"/>
      <w:marRight w:val="0"/>
      <w:marTop w:val="0"/>
      <w:marBottom w:val="0"/>
      <w:divBdr>
        <w:top w:val="none" w:sz="0" w:space="0" w:color="auto"/>
        <w:left w:val="none" w:sz="0" w:space="0" w:color="auto"/>
        <w:bottom w:val="none" w:sz="0" w:space="0" w:color="auto"/>
        <w:right w:val="none" w:sz="0" w:space="0" w:color="auto"/>
      </w:divBdr>
    </w:div>
    <w:div w:id="414515256">
      <w:bodyDiv w:val="1"/>
      <w:marLeft w:val="0"/>
      <w:marRight w:val="0"/>
      <w:marTop w:val="0"/>
      <w:marBottom w:val="0"/>
      <w:divBdr>
        <w:top w:val="none" w:sz="0" w:space="0" w:color="auto"/>
        <w:left w:val="none" w:sz="0" w:space="0" w:color="auto"/>
        <w:bottom w:val="none" w:sz="0" w:space="0" w:color="auto"/>
        <w:right w:val="none" w:sz="0" w:space="0" w:color="auto"/>
      </w:divBdr>
    </w:div>
    <w:div w:id="414933371">
      <w:bodyDiv w:val="1"/>
      <w:marLeft w:val="0"/>
      <w:marRight w:val="0"/>
      <w:marTop w:val="0"/>
      <w:marBottom w:val="0"/>
      <w:divBdr>
        <w:top w:val="none" w:sz="0" w:space="0" w:color="auto"/>
        <w:left w:val="none" w:sz="0" w:space="0" w:color="auto"/>
        <w:bottom w:val="none" w:sz="0" w:space="0" w:color="auto"/>
        <w:right w:val="none" w:sz="0" w:space="0" w:color="auto"/>
      </w:divBdr>
    </w:div>
    <w:div w:id="414940819">
      <w:bodyDiv w:val="1"/>
      <w:marLeft w:val="0"/>
      <w:marRight w:val="0"/>
      <w:marTop w:val="0"/>
      <w:marBottom w:val="0"/>
      <w:divBdr>
        <w:top w:val="none" w:sz="0" w:space="0" w:color="auto"/>
        <w:left w:val="none" w:sz="0" w:space="0" w:color="auto"/>
        <w:bottom w:val="none" w:sz="0" w:space="0" w:color="auto"/>
        <w:right w:val="none" w:sz="0" w:space="0" w:color="auto"/>
      </w:divBdr>
    </w:div>
    <w:div w:id="414982706">
      <w:bodyDiv w:val="1"/>
      <w:marLeft w:val="0"/>
      <w:marRight w:val="0"/>
      <w:marTop w:val="0"/>
      <w:marBottom w:val="0"/>
      <w:divBdr>
        <w:top w:val="none" w:sz="0" w:space="0" w:color="auto"/>
        <w:left w:val="none" w:sz="0" w:space="0" w:color="auto"/>
        <w:bottom w:val="none" w:sz="0" w:space="0" w:color="auto"/>
        <w:right w:val="none" w:sz="0" w:space="0" w:color="auto"/>
      </w:divBdr>
    </w:div>
    <w:div w:id="415051229">
      <w:bodyDiv w:val="1"/>
      <w:marLeft w:val="0"/>
      <w:marRight w:val="0"/>
      <w:marTop w:val="0"/>
      <w:marBottom w:val="0"/>
      <w:divBdr>
        <w:top w:val="none" w:sz="0" w:space="0" w:color="auto"/>
        <w:left w:val="none" w:sz="0" w:space="0" w:color="auto"/>
        <w:bottom w:val="none" w:sz="0" w:space="0" w:color="auto"/>
        <w:right w:val="none" w:sz="0" w:space="0" w:color="auto"/>
      </w:divBdr>
    </w:div>
    <w:div w:id="415246099">
      <w:marLeft w:val="480"/>
      <w:marRight w:val="0"/>
      <w:marTop w:val="0"/>
      <w:marBottom w:val="0"/>
      <w:divBdr>
        <w:top w:val="none" w:sz="0" w:space="0" w:color="auto"/>
        <w:left w:val="none" w:sz="0" w:space="0" w:color="auto"/>
        <w:bottom w:val="none" w:sz="0" w:space="0" w:color="auto"/>
        <w:right w:val="none" w:sz="0" w:space="0" w:color="auto"/>
      </w:divBdr>
    </w:div>
    <w:div w:id="415399615">
      <w:bodyDiv w:val="1"/>
      <w:marLeft w:val="0"/>
      <w:marRight w:val="0"/>
      <w:marTop w:val="0"/>
      <w:marBottom w:val="0"/>
      <w:divBdr>
        <w:top w:val="none" w:sz="0" w:space="0" w:color="auto"/>
        <w:left w:val="none" w:sz="0" w:space="0" w:color="auto"/>
        <w:bottom w:val="none" w:sz="0" w:space="0" w:color="auto"/>
        <w:right w:val="none" w:sz="0" w:space="0" w:color="auto"/>
      </w:divBdr>
    </w:div>
    <w:div w:id="415594800">
      <w:bodyDiv w:val="1"/>
      <w:marLeft w:val="0"/>
      <w:marRight w:val="0"/>
      <w:marTop w:val="0"/>
      <w:marBottom w:val="0"/>
      <w:divBdr>
        <w:top w:val="none" w:sz="0" w:space="0" w:color="auto"/>
        <w:left w:val="none" w:sz="0" w:space="0" w:color="auto"/>
        <w:bottom w:val="none" w:sz="0" w:space="0" w:color="auto"/>
        <w:right w:val="none" w:sz="0" w:space="0" w:color="auto"/>
      </w:divBdr>
    </w:div>
    <w:div w:id="415909351">
      <w:bodyDiv w:val="1"/>
      <w:marLeft w:val="0"/>
      <w:marRight w:val="0"/>
      <w:marTop w:val="0"/>
      <w:marBottom w:val="0"/>
      <w:divBdr>
        <w:top w:val="none" w:sz="0" w:space="0" w:color="auto"/>
        <w:left w:val="none" w:sz="0" w:space="0" w:color="auto"/>
        <w:bottom w:val="none" w:sz="0" w:space="0" w:color="auto"/>
        <w:right w:val="none" w:sz="0" w:space="0" w:color="auto"/>
      </w:divBdr>
    </w:div>
    <w:div w:id="416706182">
      <w:bodyDiv w:val="1"/>
      <w:marLeft w:val="0"/>
      <w:marRight w:val="0"/>
      <w:marTop w:val="0"/>
      <w:marBottom w:val="0"/>
      <w:divBdr>
        <w:top w:val="none" w:sz="0" w:space="0" w:color="auto"/>
        <w:left w:val="none" w:sz="0" w:space="0" w:color="auto"/>
        <w:bottom w:val="none" w:sz="0" w:space="0" w:color="auto"/>
        <w:right w:val="none" w:sz="0" w:space="0" w:color="auto"/>
      </w:divBdr>
    </w:div>
    <w:div w:id="416752750">
      <w:bodyDiv w:val="1"/>
      <w:marLeft w:val="0"/>
      <w:marRight w:val="0"/>
      <w:marTop w:val="0"/>
      <w:marBottom w:val="0"/>
      <w:divBdr>
        <w:top w:val="none" w:sz="0" w:space="0" w:color="auto"/>
        <w:left w:val="none" w:sz="0" w:space="0" w:color="auto"/>
        <w:bottom w:val="none" w:sz="0" w:space="0" w:color="auto"/>
        <w:right w:val="none" w:sz="0" w:space="0" w:color="auto"/>
      </w:divBdr>
      <w:divsChild>
        <w:div w:id="1385255844">
          <w:marLeft w:val="480"/>
          <w:marRight w:val="0"/>
          <w:marTop w:val="0"/>
          <w:marBottom w:val="0"/>
          <w:divBdr>
            <w:top w:val="none" w:sz="0" w:space="0" w:color="auto"/>
            <w:left w:val="none" w:sz="0" w:space="0" w:color="auto"/>
            <w:bottom w:val="none" w:sz="0" w:space="0" w:color="auto"/>
            <w:right w:val="none" w:sz="0" w:space="0" w:color="auto"/>
          </w:divBdr>
        </w:div>
        <w:div w:id="68888565">
          <w:marLeft w:val="480"/>
          <w:marRight w:val="0"/>
          <w:marTop w:val="0"/>
          <w:marBottom w:val="0"/>
          <w:divBdr>
            <w:top w:val="none" w:sz="0" w:space="0" w:color="auto"/>
            <w:left w:val="none" w:sz="0" w:space="0" w:color="auto"/>
            <w:bottom w:val="none" w:sz="0" w:space="0" w:color="auto"/>
            <w:right w:val="none" w:sz="0" w:space="0" w:color="auto"/>
          </w:divBdr>
        </w:div>
        <w:div w:id="977950935">
          <w:marLeft w:val="480"/>
          <w:marRight w:val="0"/>
          <w:marTop w:val="0"/>
          <w:marBottom w:val="0"/>
          <w:divBdr>
            <w:top w:val="none" w:sz="0" w:space="0" w:color="auto"/>
            <w:left w:val="none" w:sz="0" w:space="0" w:color="auto"/>
            <w:bottom w:val="none" w:sz="0" w:space="0" w:color="auto"/>
            <w:right w:val="none" w:sz="0" w:space="0" w:color="auto"/>
          </w:divBdr>
        </w:div>
        <w:div w:id="146481821">
          <w:marLeft w:val="480"/>
          <w:marRight w:val="0"/>
          <w:marTop w:val="0"/>
          <w:marBottom w:val="0"/>
          <w:divBdr>
            <w:top w:val="none" w:sz="0" w:space="0" w:color="auto"/>
            <w:left w:val="none" w:sz="0" w:space="0" w:color="auto"/>
            <w:bottom w:val="none" w:sz="0" w:space="0" w:color="auto"/>
            <w:right w:val="none" w:sz="0" w:space="0" w:color="auto"/>
          </w:divBdr>
        </w:div>
        <w:div w:id="104010970">
          <w:marLeft w:val="480"/>
          <w:marRight w:val="0"/>
          <w:marTop w:val="0"/>
          <w:marBottom w:val="0"/>
          <w:divBdr>
            <w:top w:val="none" w:sz="0" w:space="0" w:color="auto"/>
            <w:left w:val="none" w:sz="0" w:space="0" w:color="auto"/>
            <w:bottom w:val="none" w:sz="0" w:space="0" w:color="auto"/>
            <w:right w:val="none" w:sz="0" w:space="0" w:color="auto"/>
          </w:divBdr>
        </w:div>
        <w:div w:id="1002438888">
          <w:marLeft w:val="480"/>
          <w:marRight w:val="0"/>
          <w:marTop w:val="0"/>
          <w:marBottom w:val="0"/>
          <w:divBdr>
            <w:top w:val="none" w:sz="0" w:space="0" w:color="auto"/>
            <w:left w:val="none" w:sz="0" w:space="0" w:color="auto"/>
            <w:bottom w:val="none" w:sz="0" w:space="0" w:color="auto"/>
            <w:right w:val="none" w:sz="0" w:space="0" w:color="auto"/>
          </w:divBdr>
        </w:div>
        <w:div w:id="1057165749">
          <w:marLeft w:val="480"/>
          <w:marRight w:val="0"/>
          <w:marTop w:val="0"/>
          <w:marBottom w:val="0"/>
          <w:divBdr>
            <w:top w:val="none" w:sz="0" w:space="0" w:color="auto"/>
            <w:left w:val="none" w:sz="0" w:space="0" w:color="auto"/>
            <w:bottom w:val="none" w:sz="0" w:space="0" w:color="auto"/>
            <w:right w:val="none" w:sz="0" w:space="0" w:color="auto"/>
          </w:divBdr>
        </w:div>
        <w:div w:id="76486409">
          <w:marLeft w:val="480"/>
          <w:marRight w:val="0"/>
          <w:marTop w:val="0"/>
          <w:marBottom w:val="0"/>
          <w:divBdr>
            <w:top w:val="none" w:sz="0" w:space="0" w:color="auto"/>
            <w:left w:val="none" w:sz="0" w:space="0" w:color="auto"/>
            <w:bottom w:val="none" w:sz="0" w:space="0" w:color="auto"/>
            <w:right w:val="none" w:sz="0" w:space="0" w:color="auto"/>
          </w:divBdr>
        </w:div>
        <w:div w:id="1610317405">
          <w:marLeft w:val="480"/>
          <w:marRight w:val="0"/>
          <w:marTop w:val="0"/>
          <w:marBottom w:val="0"/>
          <w:divBdr>
            <w:top w:val="none" w:sz="0" w:space="0" w:color="auto"/>
            <w:left w:val="none" w:sz="0" w:space="0" w:color="auto"/>
            <w:bottom w:val="none" w:sz="0" w:space="0" w:color="auto"/>
            <w:right w:val="none" w:sz="0" w:space="0" w:color="auto"/>
          </w:divBdr>
        </w:div>
        <w:div w:id="2070884321">
          <w:marLeft w:val="480"/>
          <w:marRight w:val="0"/>
          <w:marTop w:val="0"/>
          <w:marBottom w:val="0"/>
          <w:divBdr>
            <w:top w:val="none" w:sz="0" w:space="0" w:color="auto"/>
            <w:left w:val="none" w:sz="0" w:space="0" w:color="auto"/>
            <w:bottom w:val="none" w:sz="0" w:space="0" w:color="auto"/>
            <w:right w:val="none" w:sz="0" w:space="0" w:color="auto"/>
          </w:divBdr>
        </w:div>
        <w:div w:id="961304273">
          <w:marLeft w:val="480"/>
          <w:marRight w:val="0"/>
          <w:marTop w:val="0"/>
          <w:marBottom w:val="0"/>
          <w:divBdr>
            <w:top w:val="none" w:sz="0" w:space="0" w:color="auto"/>
            <w:left w:val="none" w:sz="0" w:space="0" w:color="auto"/>
            <w:bottom w:val="none" w:sz="0" w:space="0" w:color="auto"/>
            <w:right w:val="none" w:sz="0" w:space="0" w:color="auto"/>
          </w:divBdr>
        </w:div>
        <w:div w:id="1483153980">
          <w:marLeft w:val="480"/>
          <w:marRight w:val="0"/>
          <w:marTop w:val="0"/>
          <w:marBottom w:val="0"/>
          <w:divBdr>
            <w:top w:val="none" w:sz="0" w:space="0" w:color="auto"/>
            <w:left w:val="none" w:sz="0" w:space="0" w:color="auto"/>
            <w:bottom w:val="none" w:sz="0" w:space="0" w:color="auto"/>
            <w:right w:val="none" w:sz="0" w:space="0" w:color="auto"/>
          </w:divBdr>
        </w:div>
        <w:div w:id="1180314476">
          <w:marLeft w:val="480"/>
          <w:marRight w:val="0"/>
          <w:marTop w:val="0"/>
          <w:marBottom w:val="0"/>
          <w:divBdr>
            <w:top w:val="none" w:sz="0" w:space="0" w:color="auto"/>
            <w:left w:val="none" w:sz="0" w:space="0" w:color="auto"/>
            <w:bottom w:val="none" w:sz="0" w:space="0" w:color="auto"/>
            <w:right w:val="none" w:sz="0" w:space="0" w:color="auto"/>
          </w:divBdr>
        </w:div>
        <w:div w:id="888028564">
          <w:marLeft w:val="480"/>
          <w:marRight w:val="0"/>
          <w:marTop w:val="0"/>
          <w:marBottom w:val="0"/>
          <w:divBdr>
            <w:top w:val="none" w:sz="0" w:space="0" w:color="auto"/>
            <w:left w:val="none" w:sz="0" w:space="0" w:color="auto"/>
            <w:bottom w:val="none" w:sz="0" w:space="0" w:color="auto"/>
            <w:right w:val="none" w:sz="0" w:space="0" w:color="auto"/>
          </w:divBdr>
        </w:div>
        <w:div w:id="327680488">
          <w:marLeft w:val="480"/>
          <w:marRight w:val="0"/>
          <w:marTop w:val="0"/>
          <w:marBottom w:val="0"/>
          <w:divBdr>
            <w:top w:val="none" w:sz="0" w:space="0" w:color="auto"/>
            <w:left w:val="none" w:sz="0" w:space="0" w:color="auto"/>
            <w:bottom w:val="none" w:sz="0" w:space="0" w:color="auto"/>
            <w:right w:val="none" w:sz="0" w:space="0" w:color="auto"/>
          </w:divBdr>
        </w:div>
        <w:div w:id="1056008575">
          <w:marLeft w:val="480"/>
          <w:marRight w:val="0"/>
          <w:marTop w:val="0"/>
          <w:marBottom w:val="0"/>
          <w:divBdr>
            <w:top w:val="none" w:sz="0" w:space="0" w:color="auto"/>
            <w:left w:val="none" w:sz="0" w:space="0" w:color="auto"/>
            <w:bottom w:val="none" w:sz="0" w:space="0" w:color="auto"/>
            <w:right w:val="none" w:sz="0" w:space="0" w:color="auto"/>
          </w:divBdr>
        </w:div>
        <w:div w:id="670137325">
          <w:marLeft w:val="480"/>
          <w:marRight w:val="0"/>
          <w:marTop w:val="0"/>
          <w:marBottom w:val="0"/>
          <w:divBdr>
            <w:top w:val="none" w:sz="0" w:space="0" w:color="auto"/>
            <w:left w:val="none" w:sz="0" w:space="0" w:color="auto"/>
            <w:bottom w:val="none" w:sz="0" w:space="0" w:color="auto"/>
            <w:right w:val="none" w:sz="0" w:space="0" w:color="auto"/>
          </w:divBdr>
        </w:div>
        <w:div w:id="1210799369">
          <w:marLeft w:val="480"/>
          <w:marRight w:val="0"/>
          <w:marTop w:val="0"/>
          <w:marBottom w:val="0"/>
          <w:divBdr>
            <w:top w:val="none" w:sz="0" w:space="0" w:color="auto"/>
            <w:left w:val="none" w:sz="0" w:space="0" w:color="auto"/>
            <w:bottom w:val="none" w:sz="0" w:space="0" w:color="auto"/>
            <w:right w:val="none" w:sz="0" w:space="0" w:color="auto"/>
          </w:divBdr>
        </w:div>
        <w:div w:id="1602882514">
          <w:marLeft w:val="480"/>
          <w:marRight w:val="0"/>
          <w:marTop w:val="0"/>
          <w:marBottom w:val="0"/>
          <w:divBdr>
            <w:top w:val="none" w:sz="0" w:space="0" w:color="auto"/>
            <w:left w:val="none" w:sz="0" w:space="0" w:color="auto"/>
            <w:bottom w:val="none" w:sz="0" w:space="0" w:color="auto"/>
            <w:right w:val="none" w:sz="0" w:space="0" w:color="auto"/>
          </w:divBdr>
        </w:div>
        <w:div w:id="963535201">
          <w:marLeft w:val="480"/>
          <w:marRight w:val="0"/>
          <w:marTop w:val="0"/>
          <w:marBottom w:val="0"/>
          <w:divBdr>
            <w:top w:val="none" w:sz="0" w:space="0" w:color="auto"/>
            <w:left w:val="none" w:sz="0" w:space="0" w:color="auto"/>
            <w:bottom w:val="none" w:sz="0" w:space="0" w:color="auto"/>
            <w:right w:val="none" w:sz="0" w:space="0" w:color="auto"/>
          </w:divBdr>
        </w:div>
        <w:div w:id="2099986479">
          <w:marLeft w:val="480"/>
          <w:marRight w:val="0"/>
          <w:marTop w:val="0"/>
          <w:marBottom w:val="0"/>
          <w:divBdr>
            <w:top w:val="none" w:sz="0" w:space="0" w:color="auto"/>
            <w:left w:val="none" w:sz="0" w:space="0" w:color="auto"/>
            <w:bottom w:val="none" w:sz="0" w:space="0" w:color="auto"/>
            <w:right w:val="none" w:sz="0" w:space="0" w:color="auto"/>
          </w:divBdr>
        </w:div>
        <w:div w:id="198401512">
          <w:marLeft w:val="480"/>
          <w:marRight w:val="0"/>
          <w:marTop w:val="0"/>
          <w:marBottom w:val="0"/>
          <w:divBdr>
            <w:top w:val="none" w:sz="0" w:space="0" w:color="auto"/>
            <w:left w:val="none" w:sz="0" w:space="0" w:color="auto"/>
            <w:bottom w:val="none" w:sz="0" w:space="0" w:color="auto"/>
            <w:right w:val="none" w:sz="0" w:space="0" w:color="auto"/>
          </w:divBdr>
        </w:div>
        <w:div w:id="1853179944">
          <w:marLeft w:val="480"/>
          <w:marRight w:val="0"/>
          <w:marTop w:val="0"/>
          <w:marBottom w:val="0"/>
          <w:divBdr>
            <w:top w:val="none" w:sz="0" w:space="0" w:color="auto"/>
            <w:left w:val="none" w:sz="0" w:space="0" w:color="auto"/>
            <w:bottom w:val="none" w:sz="0" w:space="0" w:color="auto"/>
            <w:right w:val="none" w:sz="0" w:space="0" w:color="auto"/>
          </w:divBdr>
        </w:div>
        <w:div w:id="829490396">
          <w:marLeft w:val="480"/>
          <w:marRight w:val="0"/>
          <w:marTop w:val="0"/>
          <w:marBottom w:val="0"/>
          <w:divBdr>
            <w:top w:val="none" w:sz="0" w:space="0" w:color="auto"/>
            <w:left w:val="none" w:sz="0" w:space="0" w:color="auto"/>
            <w:bottom w:val="none" w:sz="0" w:space="0" w:color="auto"/>
            <w:right w:val="none" w:sz="0" w:space="0" w:color="auto"/>
          </w:divBdr>
        </w:div>
        <w:div w:id="2056998054">
          <w:marLeft w:val="480"/>
          <w:marRight w:val="0"/>
          <w:marTop w:val="0"/>
          <w:marBottom w:val="0"/>
          <w:divBdr>
            <w:top w:val="none" w:sz="0" w:space="0" w:color="auto"/>
            <w:left w:val="none" w:sz="0" w:space="0" w:color="auto"/>
            <w:bottom w:val="none" w:sz="0" w:space="0" w:color="auto"/>
            <w:right w:val="none" w:sz="0" w:space="0" w:color="auto"/>
          </w:divBdr>
        </w:div>
        <w:div w:id="1926569645">
          <w:marLeft w:val="480"/>
          <w:marRight w:val="0"/>
          <w:marTop w:val="0"/>
          <w:marBottom w:val="0"/>
          <w:divBdr>
            <w:top w:val="none" w:sz="0" w:space="0" w:color="auto"/>
            <w:left w:val="none" w:sz="0" w:space="0" w:color="auto"/>
            <w:bottom w:val="none" w:sz="0" w:space="0" w:color="auto"/>
            <w:right w:val="none" w:sz="0" w:space="0" w:color="auto"/>
          </w:divBdr>
        </w:div>
        <w:div w:id="1392971103">
          <w:marLeft w:val="480"/>
          <w:marRight w:val="0"/>
          <w:marTop w:val="0"/>
          <w:marBottom w:val="0"/>
          <w:divBdr>
            <w:top w:val="none" w:sz="0" w:space="0" w:color="auto"/>
            <w:left w:val="none" w:sz="0" w:space="0" w:color="auto"/>
            <w:bottom w:val="none" w:sz="0" w:space="0" w:color="auto"/>
            <w:right w:val="none" w:sz="0" w:space="0" w:color="auto"/>
          </w:divBdr>
        </w:div>
        <w:div w:id="1706640588">
          <w:marLeft w:val="480"/>
          <w:marRight w:val="0"/>
          <w:marTop w:val="0"/>
          <w:marBottom w:val="0"/>
          <w:divBdr>
            <w:top w:val="none" w:sz="0" w:space="0" w:color="auto"/>
            <w:left w:val="none" w:sz="0" w:space="0" w:color="auto"/>
            <w:bottom w:val="none" w:sz="0" w:space="0" w:color="auto"/>
            <w:right w:val="none" w:sz="0" w:space="0" w:color="auto"/>
          </w:divBdr>
        </w:div>
        <w:div w:id="1020008392">
          <w:marLeft w:val="480"/>
          <w:marRight w:val="0"/>
          <w:marTop w:val="0"/>
          <w:marBottom w:val="0"/>
          <w:divBdr>
            <w:top w:val="none" w:sz="0" w:space="0" w:color="auto"/>
            <w:left w:val="none" w:sz="0" w:space="0" w:color="auto"/>
            <w:bottom w:val="none" w:sz="0" w:space="0" w:color="auto"/>
            <w:right w:val="none" w:sz="0" w:space="0" w:color="auto"/>
          </w:divBdr>
        </w:div>
        <w:div w:id="1114788620">
          <w:marLeft w:val="480"/>
          <w:marRight w:val="0"/>
          <w:marTop w:val="0"/>
          <w:marBottom w:val="0"/>
          <w:divBdr>
            <w:top w:val="none" w:sz="0" w:space="0" w:color="auto"/>
            <w:left w:val="none" w:sz="0" w:space="0" w:color="auto"/>
            <w:bottom w:val="none" w:sz="0" w:space="0" w:color="auto"/>
            <w:right w:val="none" w:sz="0" w:space="0" w:color="auto"/>
          </w:divBdr>
        </w:div>
        <w:div w:id="240142933">
          <w:marLeft w:val="480"/>
          <w:marRight w:val="0"/>
          <w:marTop w:val="0"/>
          <w:marBottom w:val="0"/>
          <w:divBdr>
            <w:top w:val="none" w:sz="0" w:space="0" w:color="auto"/>
            <w:left w:val="none" w:sz="0" w:space="0" w:color="auto"/>
            <w:bottom w:val="none" w:sz="0" w:space="0" w:color="auto"/>
            <w:right w:val="none" w:sz="0" w:space="0" w:color="auto"/>
          </w:divBdr>
        </w:div>
        <w:div w:id="228154102">
          <w:marLeft w:val="480"/>
          <w:marRight w:val="0"/>
          <w:marTop w:val="0"/>
          <w:marBottom w:val="0"/>
          <w:divBdr>
            <w:top w:val="none" w:sz="0" w:space="0" w:color="auto"/>
            <w:left w:val="none" w:sz="0" w:space="0" w:color="auto"/>
            <w:bottom w:val="none" w:sz="0" w:space="0" w:color="auto"/>
            <w:right w:val="none" w:sz="0" w:space="0" w:color="auto"/>
          </w:divBdr>
        </w:div>
        <w:div w:id="1111516465">
          <w:marLeft w:val="480"/>
          <w:marRight w:val="0"/>
          <w:marTop w:val="0"/>
          <w:marBottom w:val="0"/>
          <w:divBdr>
            <w:top w:val="none" w:sz="0" w:space="0" w:color="auto"/>
            <w:left w:val="none" w:sz="0" w:space="0" w:color="auto"/>
            <w:bottom w:val="none" w:sz="0" w:space="0" w:color="auto"/>
            <w:right w:val="none" w:sz="0" w:space="0" w:color="auto"/>
          </w:divBdr>
        </w:div>
        <w:div w:id="21175980">
          <w:marLeft w:val="480"/>
          <w:marRight w:val="0"/>
          <w:marTop w:val="0"/>
          <w:marBottom w:val="0"/>
          <w:divBdr>
            <w:top w:val="none" w:sz="0" w:space="0" w:color="auto"/>
            <w:left w:val="none" w:sz="0" w:space="0" w:color="auto"/>
            <w:bottom w:val="none" w:sz="0" w:space="0" w:color="auto"/>
            <w:right w:val="none" w:sz="0" w:space="0" w:color="auto"/>
          </w:divBdr>
        </w:div>
        <w:div w:id="1481070413">
          <w:marLeft w:val="480"/>
          <w:marRight w:val="0"/>
          <w:marTop w:val="0"/>
          <w:marBottom w:val="0"/>
          <w:divBdr>
            <w:top w:val="none" w:sz="0" w:space="0" w:color="auto"/>
            <w:left w:val="none" w:sz="0" w:space="0" w:color="auto"/>
            <w:bottom w:val="none" w:sz="0" w:space="0" w:color="auto"/>
            <w:right w:val="none" w:sz="0" w:space="0" w:color="auto"/>
          </w:divBdr>
        </w:div>
        <w:div w:id="560601475">
          <w:marLeft w:val="480"/>
          <w:marRight w:val="0"/>
          <w:marTop w:val="0"/>
          <w:marBottom w:val="0"/>
          <w:divBdr>
            <w:top w:val="none" w:sz="0" w:space="0" w:color="auto"/>
            <w:left w:val="none" w:sz="0" w:space="0" w:color="auto"/>
            <w:bottom w:val="none" w:sz="0" w:space="0" w:color="auto"/>
            <w:right w:val="none" w:sz="0" w:space="0" w:color="auto"/>
          </w:divBdr>
        </w:div>
        <w:div w:id="2010985033">
          <w:marLeft w:val="480"/>
          <w:marRight w:val="0"/>
          <w:marTop w:val="0"/>
          <w:marBottom w:val="0"/>
          <w:divBdr>
            <w:top w:val="none" w:sz="0" w:space="0" w:color="auto"/>
            <w:left w:val="none" w:sz="0" w:space="0" w:color="auto"/>
            <w:bottom w:val="none" w:sz="0" w:space="0" w:color="auto"/>
            <w:right w:val="none" w:sz="0" w:space="0" w:color="auto"/>
          </w:divBdr>
        </w:div>
        <w:div w:id="1708338441">
          <w:marLeft w:val="480"/>
          <w:marRight w:val="0"/>
          <w:marTop w:val="0"/>
          <w:marBottom w:val="0"/>
          <w:divBdr>
            <w:top w:val="none" w:sz="0" w:space="0" w:color="auto"/>
            <w:left w:val="none" w:sz="0" w:space="0" w:color="auto"/>
            <w:bottom w:val="none" w:sz="0" w:space="0" w:color="auto"/>
            <w:right w:val="none" w:sz="0" w:space="0" w:color="auto"/>
          </w:divBdr>
        </w:div>
        <w:div w:id="2114476735">
          <w:marLeft w:val="480"/>
          <w:marRight w:val="0"/>
          <w:marTop w:val="0"/>
          <w:marBottom w:val="0"/>
          <w:divBdr>
            <w:top w:val="none" w:sz="0" w:space="0" w:color="auto"/>
            <w:left w:val="none" w:sz="0" w:space="0" w:color="auto"/>
            <w:bottom w:val="none" w:sz="0" w:space="0" w:color="auto"/>
            <w:right w:val="none" w:sz="0" w:space="0" w:color="auto"/>
          </w:divBdr>
        </w:div>
        <w:div w:id="223951657">
          <w:marLeft w:val="480"/>
          <w:marRight w:val="0"/>
          <w:marTop w:val="0"/>
          <w:marBottom w:val="0"/>
          <w:divBdr>
            <w:top w:val="none" w:sz="0" w:space="0" w:color="auto"/>
            <w:left w:val="none" w:sz="0" w:space="0" w:color="auto"/>
            <w:bottom w:val="none" w:sz="0" w:space="0" w:color="auto"/>
            <w:right w:val="none" w:sz="0" w:space="0" w:color="auto"/>
          </w:divBdr>
        </w:div>
        <w:div w:id="2009407804">
          <w:marLeft w:val="480"/>
          <w:marRight w:val="0"/>
          <w:marTop w:val="0"/>
          <w:marBottom w:val="0"/>
          <w:divBdr>
            <w:top w:val="none" w:sz="0" w:space="0" w:color="auto"/>
            <w:left w:val="none" w:sz="0" w:space="0" w:color="auto"/>
            <w:bottom w:val="none" w:sz="0" w:space="0" w:color="auto"/>
            <w:right w:val="none" w:sz="0" w:space="0" w:color="auto"/>
          </w:divBdr>
        </w:div>
        <w:div w:id="282467011">
          <w:marLeft w:val="480"/>
          <w:marRight w:val="0"/>
          <w:marTop w:val="0"/>
          <w:marBottom w:val="0"/>
          <w:divBdr>
            <w:top w:val="none" w:sz="0" w:space="0" w:color="auto"/>
            <w:left w:val="none" w:sz="0" w:space="0" w:color="auto"/>
            <w:bottom w:val="none" w:sz="0" w:space="0" w:color="auto"/>
            <w:right w:val="none" w:sz="0" w:space="0" w:color="auto"/>
          </w:divBdr>
        </w:div>
        <w:div w:id="1317763664">
          <w:marLeft w:val="480"/>
          <w:marRight w:val="0"/>
          <w:marTop w:val="0"/>
          <w:marBottom w:val="0"/>
          <w:divBdr>
            <w:top w:val="none" w:sz="0" w:space="0" w:color="auto"/>
            <w:left w:val="none" w:sz="0" w:space="0" w:color="auto"/>
            <w:bottom w:val="none" w:sz="0" w:space="0" w:color="auto"/>
            <w:right w:val="none" w:sz="0" w:space="0" w:color="auto"/>
          </w:divBdr>
        </w:div>
        <w:div w:id="1415783197">
          <w:marLeft w:val="480"/>
          <w:marRight w:val="0"/>
          <w:marTop w:val="0"/>
          <w:marBottom w:val="0"/>
          <w:divBdr>
            <w:top w:val="none" w:sz="0" w:space="0" w:color="auto"/>
            <w:left w:val="none" w:sz="0" w:space="0" w:color="auto"/>
            <w:bottom w:val="none" w:sz="0" w:space="0" w:color="auto"/>
            <w:right w:val="none" w:sz="0" w:space="0" w:color="auto"/>
          </w:divBdr>
        </w:div>
        <w:div w:id="280887491">
          <w:marLeft w:val="480"/>
          <w:marRight w:val="0"/>
          <w:marTop w:val="0"/>
          <w:marBottom w:val="0"/>
          <w:divBdr>
            <w:top w:val="none" w:sz="0" w:space="0" w:color="auto"/>
            <w:left w:val="none" w:sz="0" w:space="0" w:color="auto"/>
            <w:bottom w:val="none" w:sz="0" w:space="0" w:color="auto"/>
            <w:right w:val="none" w:sz="0" w:space="0" w:color="auto"/>
          </w:divBdr>
        </w:div>
        <w:div w:id="887499124">
          <w:marLeft w:val="480"/>
          <w:marRight w:val="0"/>
          <w:marTop w:val="0"/>
          <w:marBottom w:val="0"/>
          <w:divBdr>
            <w:top w:val="none" w:sz="0" w:space="0" w:color="auto"/>
            <w:left w:val="none" w:sz="0" w:space="0" w:color="auto"/>
            <w:bottom w:val="none" w:sz="0" w:space="0" w:color="auto"/>
            <w:right w:val="none" w:sz="0" w:space="0" w:color="auto"/>
          </w:divBdr>
        </w:div>
        <w:div w:id="1031615482">
          <w:marLeft w:val="480"/>
          <w:marRight w:val="0"/>
          <w:marTop w:val="0"/>
          <w:marBottom w:val="0"/>
          <w:divBdr>
            <w:top w:val="none" w:sz="0" w:space="0" w:color="auto"/>
            <w:left w:val="none" w:sz="0" w:space="0" w:color="auto"/>
            <w:bottom w:val="none" w:sz="0" w:space="0" w:color="auto"/>
            <w:right w:val="none" w:sz="0" w:space="0" w:color="auto"/>
          </w:divBdr>
        </w:div>
        <w:div w:id="1640963134">
          <w:marLeft w:val="480"/>
          <w:marRight w:val="0"/>
          <w:marTop w:val="0"/>
          <w:marBottom w:val="0"/>
          <w:divBdr>
            <w:top w:val="none" w:sz="0" w:space="0" w:color="auto"/>
            <w:left w:val="none" w:sz="0" w:space="0" w:color="auto"/>
            <w:bottom w:val="none" w:sz="0" w:space="0" w:color="auto"/>
            <w:right w:val="none" w:sz="0" w:space="0" w:color="auto"/>
          </w:divBdr>
        </w:div>
        <w:div w:id="1597592284">
          <w:marLeft w:val="480"/>
          <w:marRight w:val="0"/>
          <w:marTop w:val="0"/>
          <w:marBottom w:val="0"/>
          <w:divBdr>
            <w:top w:val="none" w:sz="0" w:space="0" w:color="auto"/>
            <w:left w:val="none" w:sz="0" w:space="0" w:color="auto"/>
            <w:bottom w:val="none" w:sz="0" w:space="0" w:color="auto"/>
            <w:right w:val="none" w:sz="0" w:space="0" w:color="auto"/>
          </w:divBdr>
        </w:div>
        <w:div w:id="1011880296">
          <w:marLeft w:val="480"/>
          <w:marRight w:val="0"/>
          <w:marTop w:val="0"/>
          <w:marBottom w:val="0"/>
          <w:divBdr>
            <w:top w:val="none" w:sz="0" w:space="0" w:color="auto"/>
            <w:left w:val="none" w:sz="0" w:space="0" w:color="auto"/>
            <w:bottom w:val="none" w:sz="0" w:space="0" w:color="auto"/>
            <w:right w:val="none" w:sz="0" w:space="0" w:color="auto"/>
          </w:divBdr>
        </w:div>
        <w:div w:id="1106535059">
          <w:marLeft w:val="480"/>
          <w:marRight w:val="0"/>
          <w:marTop w:val="0"/>
          <w:marBottom w:val="0"/>
          <w:divBdr>
            <w:top w:val="none" w:sz="0" w:space="0" w:color="auto"/>
            <w:left w:val="none" w:sz="0" w:space="0" w:color="auto"/>
            <w:bottom w:val="none" w:sz="0" w:space="0" w:color="auto"/>
            <w:right w:val="none" w:sz="0" w:space="0" w:color="auto"/>
          </w:divBdr>
        </w:div>
        <w:div w:id="209341192">
          <w:marLeft w:val="480"/>
          <w:marRight w:val="0"/>
          <w:marTop w:val="0"/>
          <w:marBottom w:val="0"/>
          <w:divBdr>
            <w:top w:val="none" w:sz="0" w:space="0" w:color="auto"/>
            <w:left w:val="none" w:sz="0" w:space="0" w:color="auto"/>
            <w:bottom w:val="none" w:sz="0" w:space="0" w:color="auto"/>
            <w:right w:val="none" w:sz="0" w:space="0" w:color="auto"/>
          </w:divBdr>
        </w:div>
        <w:div w:id="214633130">
          <w:marLeft w:val="480"/>
          <w:marRight w:val="0"/>
          <w:marTop w:val="0"/>
          <w:marBottom w:val="0"/>
          <w:divBdr>
            <w:top w:val="none" w:sz="0" w:space="0" w:color="auto"/>
            <w:left w:val="none" w:sz="0" w:space="0" w:color="auto"/>
            <w:bottom w:val="none" w:sz="0" w:space="0" w:color="auto"/>
            <w:right w:val="none" w:sz="0" w:space="0" w:color="auto"/>
          </w:divBdr>
        </w:div>
        <w:div w:id="159196117">
          <w:marLeft w:val="480"/>
          <w:marRight w:val="0"/>
          <w:marTop w:val="0"/>
          <w:marBottom w:val="0"/>
          <w:divBdr>
            <w:top w:val="none" w:sz="0" w:space="0" w:color="auto"/>
            <w:left w:val="none" w:sz="0" w:space="0" w:color="auto"/>
            <w:bottom w:val="none" w:sz="0" w:space="0" w:color="auto"/>
            <w:right w:val="none" w:sz="0" w:space="0" w:color="auto"/>
          </w:divBdr>
        </w:div>
        <w:div w:id="1822455729">
          <w:marLeft w:val="480"/>
          <w:marRight w:val="0"/>
          <w:marTop w:val="0"/>
          <w:marBottom w:val="0"/>
          <w:divBdr>
            <w:top w:val="none" w:sz="0" w:space="0" w:color="auto"/>
            <w:left w:val="none" w:sz="0" w:space="0" w:color="auto"/>
            <w:bottom w:val="none" w:sz="0" w:space="0" w:color="auto"/>
            <w:right w:val="none" w:sz="0" w:space="0" w:color="auto"/>
          </w:divBdr>
        </w:div>
        <w:div w:id="711878300">
          <w:marLeft w:val="480"/>
          <w:marRight w:val="0"/>
          <w:marTop w:val="0"/>
          <w:marBottom w:val="0"/>
          <w:divBdr>
            <w:top w:val="none" w:sz="0" w:space="0" w:color="auto"/>
            <w:left w:val="none" w:sz="0" w:space="0" w:color="auto"/>
            <w:bottom w:val="none" w:sz="0" w:space="0" w:color="auto"/>
            <w:right w:val="none" w:sz="0" w:space="0" w:color="auto"/>
          </w:divBdr>
        </w:div>
        <w:div w:id="1879975398">
          <w:marLeft w:val="480"/>
          <w:marRight w:val="0"/>
          <w:marTop w:val="0"/>
          <w:marBottom w:val="0"/>
          <w:divBdr>
            <w:top w:val="none" w:sz="0" w:space="0" w:color="auto"/>
            <w:left w:val="none" w:sz="0" w:space="0" w:color="auto"/>
            <w:bottom w:val="none" w:sz="0" w:space="0" w:color="auto"/>
            <w:right w:val="none" w:sz="0" w:space="0" w:color="auto"/>
          </w:divBdr>
        </w:div>
        <w:div w:id="1205025208">
          <w:marLeft w:val="480"/>
          <w:marRight w:val="0"/>
          <w:marTop w:val="0"/>
          <w:marBottom w:val="0"/>
          <w:divBdr>
            <w:top w:val="none" w:sz="0" w:space="0" w:color="auto"/>
            <w:left w:val="none" w:sz="0" w:space="0" w:color="auto"/>
            <w:bottom w:val="none" w:sz="0" w:space="0" w:color="auto"/>
            <w:right w:val="none" w:sz="0" w:space="0" w:color="auto"/>
          </w:divBdr>
        </w:div>
        <w:div w:id="98795498">
          <w:marLeft w:val="480"/>
          <w:marRight w:val="0"/>
          <w:marTop w:val="0"/>
          <w:marBottom w:val="0"/>
          <w:divBdr>
            <w:top w:val="none" w:sz="0" w:space="0" w:color="auto"/>
            <w:left w:val="none" w:sz="0" w:space="0" w:color="auto"/>
            <w:bottom w:val="none" w:sz="0" w:space="0" w:color="auto"/>
            <w:right w:val="none" w:sz="0" w:space="0" w:color="auto"/>
          </w:divBdr>
        </w:div>
        <w:div w:id="2070612483">
          <w:marLeft w:val="480"/>
          <w:marRight w:val="0"/>
          <w:marTop w:val="0"/>
          <w:marBottom w:val="0"/>
          <w:divBdr>
            <w:top w:val="none" w:sz="0" w:space="0" w:color="auto"/>
            <w:left w:val="none" w:sz="0" w:space="0" w:color="auto"/>
            <w:bottom w:val="none" w:sz="0" w:space="0" w:color="auto"/>
            <w:right w:val="none" w:sz="0" w:space="0" w:color="auto"/>
          </w:divBdr>
        </w:div>
        <w:div w:id="299193808">
          <w:marLeft w:val="480"/>
          <w:marRight w:val="0"/>
          <w:marTop w:val="0"/>
          <w:marBottom w:val="0"/>
          <w:divBdr>
            <w:top w:val="none" w:sz="0" w:space="0" w:color="auto"/>
            <w:left w:val="none" w:sz="0" w:space="0" w:color="auto"/>
            <w:bottom w:val="none" w:sz="0" w:space="0" w:color="auto"/>
            <w:right w:val="none" w:sz="0" w:space="0" w:color="auto"/>
          </w:divBdr>
        </w:div>
        <w:div w:id="727534514">
          <w:marLeft w:val="480"/>
          <w:marRight w:val="0"/>
          <w:marTop w:val="0"/>
          <w:marBottom w:val="0"/>
          <w:divBdr>
            <w:top w:val="none" w:sz="0" w:space="0" w:color="auto"/>
            <w:left w:val="none" w:sz="0" w:space="0" w:color="auto"/>
            <w:bottom w:val="none" w:sz="0" w:space="0" w:color="auto"/>
            <w:right w:val="none" w:sz="0" w:space="0" w:color="auto"/>
          </w:divBdr>
        </w:div>
        <w:div w:id="498425667">
          <w:marLeft w:val="480"/>
          <w:marRight w:val="0"/>
          <w:marTop w:val="0"/>
          <w:marBottom w:val="0"/>
          <w:divBdr>
            <w:top w:val="none" w:sz="0" w:space="0" w:color="auto"/>
            <w:left w:val="none" w:sz="0" w:space="0" w:color="auto"/>
            <w:bottom w:val="none" w:sz="0" w:space="0" w:color="auto"/>
            <w:right w:val="none" w:sz="0" w:space="0" w:color="auto"/>
          </w:divBdr>
        </w:div>
        <w:div w:id="1768113631">
          <w:marLeft w:val="480"/>
          <w:marRight w:val="0"/>
          <w:marTop w:val="0"/>
          <w:marBottom w:val="0"/>
          <w:divBdr>
            <w:top w:val="none" w:sz="0" w:space="0" w:color="auto"/>
            <w:left w:val="none" w:sz="0" w:space="0" w:color="auto"/>
            <w:bottom w:val="none" w:sz="0" w:space="0" w:color="auto"/>
            <w:right w:val="none" w:sz="0" w:space="0" w:color="auto"/>
          </w:divBdr>
        </w:div>
        <w:div w:id="1880969010">
          <w:marLeft w:val="480"/>
          <w:marRight w:val="0"/>
          <w:marTop w:val="0"/>
          <w:marBottom w:val="0"/>
          <w:divBdr>
            <w:top w:val="none" w:sz="0" w:space="0" w:color="auto"/>
            <w:left w:val="none" w:sz="0" w:space="0" w:color="auto"/>
            <w:bottom w:val="none" w:sz="0" w:space="0" w:color="auto"/>
            <w:right w:val="none" w:sz="0" w:space="0" w:color="auto"/>
          </w:divBdr>
        </w:div>
        <w:div w:id="1551457503">
          <w:marLeft w:val="480"/>
          <w:marRight w:val="0"/>
          <w:marTop w:val="0"/>
          <w:marBottom w:val="0"/>
          <w:divBdr>
            <w:top w:val="none" w:sz="0" w:space="0" w:color="auto"/>
            <w:left w:val="none" w:sz="0" w:space="0" w:color="auto"/>
            <w:bottom w:val="none" w:sz="0" w:space="0" w:color="auto"/>
            <w:right w:val="none" w:sz="0" w:space="0" w:color="auto"/>
          </w:divBdr>
        </w:div>
        <w:div w:id="1848130591">
          <w:marLeft w:val="480"/>
          <w:marRight w:val="0"/>
          <w:marTop w:val="0"/>
          <w:marBottom w:val="0"/>
          <w:divBdr>
            <w:top w:val="none" w:sz="0" w:space="0" w:color="auto"/>
            <w:left w:val="none" w:sz="0" w:space="0" w:color="auto"/>
            <w:bottom w:val="none" w:sz="0" w:space="0" w:color="auto"/>
            <w:right w:val="none" w:sz="0" w:space="0" w:color="auto"/>
          </w:divBdr>
        </w:div>
        <w:div w:id="1188059537">
          <w:marLeft w:val="480"/>
          <w:marRight w:val="0"/>
          <w:marTop w:val="0"/>
          <w:marBottom w:val="0"/>
          <w:divBdr>
            <w:top w:val="none" w:sz="0" w:space="0" w:color="auto"/>
            <w:left w:val="none" w:sz="0" w:space="0" w:color="auto"/>
            <w:bottom w:val="none" w:sz="0" w:space="0" w:color="auto"/>
            <w:right w:val="none" w:sz="0" w:space="0" w:color="auto"/>
          </w:divBdr>
        </w:div>
        <w:div w:id="578440601">
          <w:marLeft w:val="480"/>
          <w:marRight w:val="0"/>
          <w:marTop w:val="0"/>
          <w:marBottom w:val="0"/>
          <w:divBdr>
            <w:top w:val="none" w:sz="0" w:space="0" w:color="auto"/>
            <w:left w:val="none" w:sz="0" w:space="0" w:color="auto"/>
            <w:bottom w:val="none" w:sz="0" w:space="0" w:color="auto"/>
            <w:right w:val="none" w:sz="0" w:space="0" w:color="auto"/>
          </w:divBdr>
        </w:div>
        <w:div w:id="258366393">
          <w:marLeft w:val="480"/>
          <w:marRight w:val="0"/>
          <w:marTop w:val="0"/>
          <w:marBottom w:val="0"/>
          <w:divBdr>
            <w:top w:val="none" w:sz="0" w:space="0" w:color="auto"/>
            <w:left w:val="none" w:sz="0" w:space="0" w:color="auto"/>
            <w:bottom w:val="none" w:sz="0" w:space="0" w:color="auto"/>
            <w:right w:val="none" w:sz="0" w:space="0" w:color="auto"/>
          </w:divBdr>
        </w:div>
        <w:div w:id="1590114105">
          <w:marLeft w:val="480"/>
          <w:marRight w:val="0"/>
          <w:marTop w:val="0"/>
          <w:marBottom w:val="0"/>
          <w:divBdr>
            <w:top w:val="none" w:sz="0" w:space="0" w:color="auto"/>
            <w:left w:val="none" w:sz="0" w:space="0" w:color="auto"/>
            <w:bottom w:val="none" w:sz="0" w:space="0" w:color="auto"/>
            <w:right w:val="none" w:sz="0" w:space="0" w:color="auto"/>
          </w:divBdr>
        </w:div>
        <w:div w:id="2126656955">
          <w:marLeft w:val="480"/>
          <w:marRight w:val="0"/>
          <w:marTop w:val="0"/>
          <w:marBottom w:val="0"/>
          <w:divBdr>
            <w:top w:val="none" w:sz="0" w:space="0" w:color="auto"/>
            <w:left w:val="none" w:sz="0" w:space="0" w:color="auto"/>
            <w:bottom w:val="none" w:sz="0" w:space="0" w:color="auto"/>
            <w:right w:val="none" w:sz="0" w:space="0" w:color="auto"/>
          </w:divBdr>
        </w:div>
        <w:div w:id="1021710752">
          <w:marLeft w:val="480"/>
          <w:marRight w:val="0"/>
          <w:marTop w:val="0"/>
          <w:marBottom w:val="0"/>
          <w:divBdr>
            <w:top w:val="none" w:sz="0" w:space="0" w:color="auto"/>
            <w:left w:val="none" w:sz="0" w:space="0" w:color="auto"/>
            <w:bottom w:val="none" w:sz="0" w:space="0" w:color="auto"/>
            <w:right w:val="none" w:sz="0" w:space="0" w:color="auto"/>
          </w:divBdr>
        </w:div>
        <w:div w:id="275453040">
          <w:marLeft w:val="480"/>
          <w:marRight w:val="0"/>
          <w:marTop w:val="0"/>
          <w:marBottom w:val="0"/>
          <w:divBdr>
            <w:top w:val="none" w:sz="0" w:space="0" w:color="auto"/>
            <w:left w:val="none" w:sz="0" w:space="0" w:color="auto"/>
            <w:bottom w:val="none" w:sz="0" w:space="0" w:color="auto"/>
            <w:right w:val="none" w:sz="0" w:space="0" w:color="auto"/>
          </w:divBdr>
        </w:div>
        <w:div w:id="1215586373">
          <w:marLeft w:val="480"/>
          <w:marRight w:val="0"/>
          <w:marTop w:val="0"/>
          <w:marBottom w:val="0"/>
          <w:divBdr>
            <w:top w:val="none" w:sz="0" w:space="0" w:color="auto"/>
            <w:left w:val="none" w:sz="0" w:space="0" w:color="auto"/>
            <w:bottom w:val="none" w:sz="0" w:space="0" w:color="auto"/>
            <w:right w:val="none" w:sz="0" w:space="0" w:color="auto"/>
          </w:divBdr>
        </w:div>
        <w:div w:id="57826510">
          <w:marLeft w:val="480"/>
          <w:marRight w:val="0"/>
          <w:marTop w:val="0"/>
          <w:marBottom w:val="0"/>
          <w:divBdr>
            <w:top w:val="none" w:sz="0" w:space="0" w:color="auto"/>
            <w:left w:val="none" w:sz="0" w:space="0" w:color="auto"/>
            <w:bottom w:val="none" w:sz="0" w:space="0" w:color="auto"/>
            <w:right w:val="none" w:sz="0" w:space="0" w:color="auto"/>
          </w:divBdr>
        </w:div>
        <w:div w:id="1982537188">
          <w:marLeft w:val="480"/>
          <w:marRight w:val="0"/>
          <w:marTop w:val="0"/>
          <w:marBottom w:val="0"/>
          <w:divBdr>
            <w:top w:val="none" w:sz="0" w:space="0" w:color="auto"/>
            <w:left w:val="none" w:sz="0" w:space="0" w:color="auto"/>
            <w:bottom w:val="none" w:sz="0" w:space="0" w:color="auto"/>
            <w:right w:val="none" w:sz="0" w:space="0" w:color="auto"/>
          </w:divBdr>
        </w:div>
        <w:div w:id="231618851">
          <w:marLeft w:val="480"/>
          <w:marRight w:val="0"/>
          <w:marTop w:val="0"/>
          <w:marBottom w:val="0"/>
          <w:divBdr>
            <w:top w:val="none" w:sz="0" w:space="0" w:color="auto"/>
            <w:left w:val="none" w:sz="0" w:space="0" w:color="auto"/>
            <w:bottom w:val="none" w:sz="0" w:space="0" w:color="auto"/>
            <w:right w:val="none" w:sz="0" w:space="0" w:color="auto"/>
          </w:divBdr>
        </w:div>
        <w:div w:id="1169053565">
          <w:marLeft w:val="480"/>
          <w:marRight w:val="0"/>
          <w:marTop w:val="0"/>
          <w:marBottom w:val="0"/>
          <w:divBdr>
            <w:top w:val="none" w:sz="0" w:space="0" w:color="auto"/>
            <w:left w:val="none" w:sz="0" w:space="0" w:color="auto"/>
            <w:bottom w:val="none" w:sz="0" w:space="0" w:color="auto"/>
            <w:right w:val="none" w:sz="0" w:space="0" w:color="auto"/>
          </w:divBdr>
        </w:div>
        <w:div w:id="342584870">
          <w:marLeft w:val="480"/>
          <w:marRight w:val="0"/>
          <w:marTop w:val="0"/>
          <w:marBottom w:val="0"/>
          <w:divBdr>
            <w:top w:val="none" w:sz="0" w:space="0" w:color="auto"/>
            <w:left w:val="none" w:sz="0" w:space="0" w:color="auto"/>
            <w:bottom w:val="none" w:sz="0" w:space="0" w:color="auto"/>
            <w:right w:val="none" w:sz="0" w:space="0" w:color="auto"/>
          </w:divBdr>
        </w:div>
        <w:div w:id="157118278">
          <w:marLeft w:val="480"/>
          <w:marRight w:val="0"/>
          <w:marTop w:val="0"/>
          <w:marBottom w:val="0"/>
          <w:divBdr>
            <w:top w:val="none" w:sz="0" w:space="0" w:color="auto"/>
            <w:left w:val="none" w:sz="0" w:space="0" w:color="auto"/>
            <w:bottom w:val="none" w:sz="0" w:space="0" w:color="auto"/>
            <w:right w:val="none" w:sz="0" w:space="0" w:color="auto"/>
          </w:divBdr>
        </w:div>
        <w:div w:id="2092115235">
          <w:marLeft w:val="480"/>
          <w:marRight w:val="0"/>
          <w:marTop w:val="0"/>
          <w:marBottom w:val="0"/>
          <w:divBdr>
            <w:top w:val="none" w:sz="0" w:space="0" w:color="auto"/>
            <w:left w:val="none" w:sz="0" w:space="0" w:color="auto"/>
            <w:bottom w:val="none" w:sz="0" w:space="0" w:color="auto"/>
            <w:right w:val="none" w:sz="0" w:space="0" w:color="auto"/>
          </w:divBdr>
        </w:div>
        <w:div w:id="514999624">
          <w:marLeft w:val="480"/>
          <w:marRight w:val="0"/>
          <w:marTop w:val="0"/>
          <w:marBottom w:val="0"/>
          <w:divBdr>
            <w:top w:val="none" w:sz="0" w:space="0" w:color="auto"/>
            <w:left w:val="none" w:sz="0" w:space="0" w:color="auto"/>
            <w:bottom w:val="none" w:sz="0" w:space="0" w:color="auto"/>
            <w:right w:val="none" w:sz="0" w:space="0" w:color="auto"/>
          </w:divBdr>
        </w:div>
        <w:div w:id="1067461195">
          <w:marLeft w:val="480"/>
          <w:marRight w:val="0"/>
          <w:marTop w:val="0"/>
          <w:marBottom w:val="0"/>
          <w:divBdr>
            <w:top w:val="none" w:sz="0" w:space="0" w:color="auto"/>
            <w:left w:val="none" w:sz="0" w:space="0" w:color="auto"/>
            <w:bottom w:val="none" w:sz="0" w:space="0" w:color="auto"/>
            <w:right w:val="none" w:sz="0" w:space="0" w:color="auto"/>
          </w:divBdr>
        </w:div>
        <w:div w:id="1094328706">
          <w:marLeft w:val="480"/>
          <w:marRight w:val="0"/>
          <w:marTop w:val="0"/>
          <w:marBottom w:val="0"/>
          <w:divBdr>
            <w:top w:val="none" w:sz="0" w:space="0" w:color="auto"/>
            <w:left w:val="none" w:sz="0" w:space="0" w:color="auto"/>
            <w:bottom w:val="none" w:sz="0" w:space="0" w:color="auto"/>
            <w:right w:val="none" w:sz="0" w:space="0" w:color="auto"/>
          </w:divBdr>
        </w:div>
        <w:div w:id="1296058985">
          <w:marLeft w:val="480"/>
          <w:marRight w:val="0"/>
          <w:marTop w:val="0"/>
          <w:marBottom w:val="0"/>
          <w:divBdr>
            <w:top w:val="none" w:sz="0" w:space="0" w:color="auto"/>
            <w:left w:val="none" w:sz="0" w:space="0" w:color="auto"/>
            <w:bottom w:val="none" w:sz="0" w:space="0" w:color="auto"/>
            <w:right w:val="none" w:sz="0" w:space="0" w:color="auto"/>
          </w:divBdr>
        </w:div>
        <w:div w:id="487015778">
          <w:marLeft w:val="480"/>
          <w:marRight w:val="0"/>
          <w:marTop w:val="0"/>
          <w:marBottom w:val="0"/>
          <w:divBdr>
            <w:top w:val="none" w:sz="0" w:space="0" w:color="auto"/>
            <w:left w:val="none" w:sz="0" w:space="0" w:color="auto"/>
            <w:bottom w:val="none" w:sz="0" w:space="0" w:color="auto"/>
            <w:right w:val="none" w:sz="0" w:space="0" w:color="auto"/>
          </w:divBdr>
        </w:div>
        <w:div w:id="1115831349">
          <w:marLeft w:val="480"/>
          <w:marRight w:val="0"/>
          <w:marTop w:val="0"/>
          <w:marBottom w:val="0"/>
          <w:divBdr>
            <w:top w:val="none" w:sz="0" w:space="0" w:color="auto"/>
            <w:left w:val="none" w:sz="0" w:space="0" w:color="auto"/>
            <w:bottom w:val="none" w:sz="0" w:space="0" w:color="auto"/>
            <w:right w:val="none" w:sz="0" w:space="0" w:color="auto"/>
          </w:divBdr>
        </w:div>
        <w:div w:id="1024940699">
          <w:marLeft w:val="480"/>
          <w:marRight w:val="0"/>
          <w:marTop w:val="0"/>
          <w:marBottom w:val="0"/>
          <w:divBdr>
            <w:top w:val="none" w:sz="0" w:space="0" w:color="auto"/>
            <w:left w:val="none" w:sz="0" w:space="0" w:color="auto"/>
            <w:bottom w:val="none" w:sz="0" w:space="0" w:color="auto"/>
            <w:right w:val="none" w:sz="0" w:space="0" w:color="auto"/>
          </w:divBdr>
        </w:div>
        <w:div w:id="661083948">
          <w:marLeft w:val="480"/>
          <w:marRight w:val="0"/>
          <w:marTop w:val="0"/>
          <w:marBottom w:val="0"/>
          <w:divBdr>
            <w:top w:val="none" w:sz="0" w:space="0" w:color="auto"/>
            <w:left w:val="none" w:sz="0" w:space="0" w:color="auto"/>
            <w:bottom w:val="none" w:sz="0" w:space="0" w:color="auto"/>
            <w:right w:val="none" w:sz="0" w:space="0" w:color="auto"/>
          </w:divBdr>
        </w:div>
        <w:div w:id="495002974">
          <w:marLeft w:val="480"/>
          <w:marRight w:val="0"/>
          <w:marTop w:val="0"/>
          <w:marBottom w:val="0"/>
          <w:divBdr>
            <w:top w:val="none" w:sz="0" w:space="0" w:color="auto"/>
            <w:left w:val="none" w:sz="0" w:space="0" w:color="auto"/>
            <w:bottom w:val="none" w:sz="0" w:space="0" w:color="auto"/>
            <w:right w:val="none" w:sz="0" w:space="0" w:color="auto"/>
          </w:divBdr>
        </w:div>
      </w:divsChild>
    </w:div>
    <w:div w:id="416944831">
      <w:bodyDiv w:val="1"/>
      <w:marLeft w:val="0"/>
      <w:marRight w:val="0"/>
      <w:marTop w:val="0"/>
      <w:marBottom w:val="0"/>
      <w:divBdr>
        <w:top w:val="none" w:sz="0" w:space="0" w:color="auto"/>
        <w:left w:val="none" w:sz="0" w:space="0" w:color="auto"/>
        <w:bottom w:val="none" w:sz="0" w:space="0" w:color="auto"/>
        <w:right w:val="none" w:sz="0" w:space="0" w:color="auto"/>
      </w:divBdr>
    </w:div>
    <w:div w:id="417140865">
      <w:bodyDiv w:val="1"/>
      <w:marLeft w:val="0"/>
      <w:marRight w:val="0"/>
      <w:marTop w:val="0"/>
      <w:marBottom w:val="0"/>
      <w:divBdr>
        <w:top w:val="none" w:sz="0" w:space="0" w:color="auto"/>
        <w:left w:val="none" w:sz="0" w:space="0" w:color="auto"/>
        <w:bottom w:val="none" w:sz="0" w:space="0" w:color="auto"/>
        <w:right w:val="none" w:sz="0" w:space="0" w:color="auto"/>
      </w:divBdr>
    </w:div>
    <w:div w:id="417142817">
      <w:bodyDiv w:val="1"/>
      <w:marLeft w:val="0"/>
      <w:marRight w:val="0"/>
      <w:marTop w:val="0"/>
      <w:marBottom w:val="0"/>
      <w:divBdr>
        <w:top w:val="none" w:sz="0" w:space="0" w:color="auto"/>
        <w:left w:val="none" w:sz="0" w:space="0" w:color="auto"/>
        <w:bottom w:val="none" w:sz="0" w:space="0" w:color="auto"/>
        <w:right w:val="none" w:sz="0" w:space="0" w:color="auto"/>
      </w:divBdr>
    </w:div>
    <w:div w:id="417144261">
      <w:bodyDiv w:val="1"/>
      <w:marLeft w:val="0"/>
      <w:marRight w:val="0"/>
      <w:marTop w:val="0"/>
      <w:marBottom w:val="0"/>
      <w:divBdr>
        <w:top w:val="none" w:sz="0" w:space="0" w:color="auto"/>
        <w:left w:val="none" w:sz="0" w:space="0" w:color="auto"/>
        <w:bottom w:val="none" w:sz="0" w:space="0" w:color="auto"/>
        <w:right w:val="none" w:sz="0" w:space="0" w:color="auto"/>
      </w:divBdr>
    </w:div>
    <w:div w:id="417290107">
      <w:bodyDiv w:val="1"/>
      <w:marLeft w:val="0"/>
      <w:marRight w:val="0"/>
      <w:marTop w:val="0"/>
      <w:marBottom w:val="0"/>
      <w:divBdr>
        <w:top w:val="none" w:sz="0" w:space="0" w:color="auto"/>
        <w:left w:val="none" w:sz="0" w:space="0" w:color="auto"/>
        <w:bottom w:val="none" w:sz="0" w:space="0" w:color="auto"/>
        <w:right w:val="none" w:sz="0" w:space="0" w:color="auto"/>
      </w:divBdr>
    </w:div>
    <w:div w:id="417362594">
      <w:marLeft w:val="480"/>
      <w:marRight w:val="0"/>
      <w:marTop w:val="0"/>
      <w:marBottom w:val="0"/>
      <w:divBdr>
        <w:top w:val="none" w:sz="0" w:space="0" w:color="auto"/>
        <w:left w:val="none" w:sz="0" w:space="0" w:color="auto"/>
        <w:bottom w:val="none" w:sz="0" w:space="0" w:color="auto"/>
        <w:right w:val="none" w:sz="0" w:space="0" w:color="auto"/>
      </w:divBdr>
    </w:div>
    <w:div w:id="417479425">
      <w:bodyDiv w:val="1"/>
      <w:marLeft w:val="0"/>
      <w:marRight w:val="0"/>
      <w:marTop w:val="0"/>
      <w:marBottom w:val="0"/>
      <w:divBdr>
        <w:top w:val="none" w:sz="0" w:space="0" w:color="auto"/>
        <w:left w:val="none" w:sz="0" w:space="0" w:color="auto"/>
        <w:bottom w:val="none" w:sz="0" w:space="0" w:color="auto"/>
        <w:right w:val="none" w:sz="0" w:space="0" w:color="auto"/>
      </w:divBdr>
    </w:div>
    <w:div w:id="417480771">
      <w:bodyDiv w:val="1"/>
      <w:marLeft w:val="0"/>
      <w:marRight w:val="0"/>
      <w:marTop w:val="0"/>
      <w:marBottom w:val="0"/>
      <w:divBdr>
        <w:top w:val="none" w:sz="0" w:space="0" w:color="auto"/>
        <w:left w:val="none" w:sz="0" w:space="0" w:color="auto"/>
        <w:bottom w:val="none" w:sz="0" w:space="0" w:color="auto"/>
        <w:right w:val="none" w:sz="0" w:space="0" w:color="auto"/>
      </w:divBdr>
    </w:div>
    <w:div w:id="417480825">
      <w:bodyDiv w:val="1"/>
      <w:marLeft w:val="0"/>
      <w:marRight w:val="0"/>
      <w:marTop w:val="0"/>
      <w:marBottom w:val="0"/>
      <w:divBdr>
        <w:top w:val="none" w:sz="0" w:space="0" w:color="auto"/>
        <w:left w:val="none" w:sz="0" w:space="0" w:color="auto"/>
        <w:bottom w:val="none" w:sz="0" w:space="0" w:color="auto"/>
        <w:right w:val="none" w:sz="0" w:space="0" w:color="auto"/>
      </w:divBdr>
    </w:div>
    <w:div w:id="417673790">
      <w:bodyDiv w:val="1"/>
      <w:marLeft w:val="0"/>
      <w:marRight w:val="0"/>
      <w:marTop w:val="0"/>
      <w:marBottom w:val="0"/>
      <w:divBdr>
        <w:top w:val="none" w:sz="0" w:space="0" w:color="auto"/>
        <w:left w:val="none" w:sz="0" w:space="0" w:color="auto"/>
        <w:bottom w:val="none" w:sz="0" w:space="0" w:color="auto"/>
        <w:right w:val="none" w:sz="0" w:space="0" w:color="auto"/>
      </w:divBdr>
    </w:div>
    <w:div w:id="417756482">
      <w:bodyDiv w:val="1"/>
      <w:marLeft w:val="0"/>
      <w:marRight w:val="0"/>
      <w:marTop w:val="0"/>
      <w:marBottom w:val="0"/>
      <w:divBdr>
        <w:top w:val="none" w:sz="0" w:space="0" w:color="auto"/>
        <w:left w:val="none" w:sz="0" w:space="0" w:color="auto"/>
        <w:bottom w:val="none" w:sz="0" w:space="0" w:color="auto"/>
        <w:right w:val="none" w:sz="0" w:space="0" w:color="auto"/>
      </w:divBdr>
    </w:div>
    <w:div w:id="417792520">
      <w:bodyDiv w:val="1"/>
      <w:marLeft w:val="0"/>
      <w:marRight w:val="0"/>
      <w:marTop w:val="0"/>
      <w:marBottom w:val="0"/>
      <w:divBdr>
        <w:top w:val="none" w:sz="0" w:space="0" w:color="auto"/>
        <w:left w:val="none" w:sz="0" w:space="0" w:color="auto"/>
        <w:bottom w:val="none" w:sz="0" w:space="0" w:color="auto"/>
        <w:right w:val="none" w:sz="0" w:space="0" w:color="auto"/>
      </w:divBdr>
    </w:div>
    <w:div w:id="417793212">
      <w:bodyDiv w:val="1"/>
      <w:marLeft w:val="0"/>
      <w:marRight w:val="0"/>
      <w:marTop w:val="0"/>
      <w:marBottom w:val="0"/>
      <w:divBdr>
        <w:top w:val="none" w:sz="0" w:space="0" w:color="auto"/>
        <w:left w:val="none" w:sz="0" w:space="0" w:color="auto"/>
        <w:bottom w:val="none" w:sz="0" w:space="0" w:color="auto"/>
        <w:right w:val="none" w:sz="0" w:space="0" w:color="auto"/>
      </w:divBdr>
    </w:div>
    <w:div w:id="417824534">
      <w:bodyDiv w:val="1"/>
      <w:marLeft w:val="0"/>
      <w:marRight w:val="0"/>
      <w:marTop w:val="0"/>
      <w:marBottom w:val="0"/>
      <w:divBdr>
        <w:top w:val="none" w:sz="0" w:space="0" w:color="auto"/>
        <w:left w:val="none" w:sz="0" w:space="0" w:color="auto"/>
        <w:bottom w:val="none" w:sz="0" w:space="0" w:color="auto"/>
        <w:right w:val="none" w:sz="0" w:space="0" w:color="auto"/>
      </w:divBdr>
    </w:div>
    <w:div w:id="417874250">
      <w:bodyDiv w:val="1"/>
      <w:marLeft w:val="0"/>
      <w:marRight w:val="0"/>
      <w:marTop w:val="0"/>
      <w:marBottom w:val="0"/>
      <w:divBdr>
        <w:top w:val="none" w:sz="0" w:space="0" w:color="auto"/>
        <w:left w:val="none" w:sz="0" w:space="0" w:color="auto"/>
        <w:bottom w:val="none" w:sz="0" w:space="0" w:color="auto"/>
        <w:right w:val="none" w:sz="0" w:space="0" w:color="auto"/>
      </w:divBdr>
    </w:div>
    <w:div w:id="417945240">
      <w:bodyDiv w:val="1"/>
      <w:marLeft w:val="0"/>
      <w:marRight w:val="0"/>
      <w:marTop w:val="0"/>
      <w:marBottom w:val="0"/>
      <w:divBdr>
        <w:top w:val="none" w:sz="0" w:space="0" w:color="auto"/>
        <w:left w:val="none" w:sz="0" w:space="0" w:color="auto"/>
        <w:bottom w:val="none" w:sz="0" w:space="0" w:color="auto"/>
        <w:right w:val="none" w:sz="0" w:space="0" w:color="auto"/>
      </w:divBdr>
    </w:div>
    <w:div w:id="418020423">
      <w:bodyDiv w:val="1"/>
      <w:marLeft w:val="0"/>
      <w:marRight w:val="0"/>
      <w:marTop w:val="0"/>
      <w:marBottom w:val="0"/>
      <w:divBdr>
        <w:top w:val="none" w:sz="0" w:space="0" w:color="auto"/>
        <w:left w:val="none" w:sz="0" w:space="0" w:color="auto"/>
        <w:bottom w:val="none" w:sz="0" w:space="0" w:color="auto"/>
        <w:right w:val="none" w:sz="0" w:space="0" w:color="auto"/>
      </w:divBdr>
    </w:div>
    <w:div w:id="418214670">
      <w:bodyDiv w:val="1"/>
      <w:marLeft w:val="0"/>
      <w:marRight w:val="0"/>
      <w:marTop w:val="0"/>
      <w:marBottom w:val="0"/>
      <w:divBdr>
        <w:top w:val="none" w:sz="0" w:space="0" w:color="auto"/>
        <w:left w:val="none" w:sz="0" w:space="0" w:color="auto"/>
        <w:bottom w:val="none" w:sz="0" w:space="0" w:color="auto"/>
        <w:right w:val="none" w:sz="0" w:space="0" w:color="auto"/>
      </w:divBdr>
    </w:div>
    <w:div w:id="418257050">
      <w:bodyDiv w:val="1"/>
      <w:marLeft w:val="0"/>
      <w:marRight w:val="0"/>
      <w:marTop w:val="0"/>
      <w:marBottom w:val="0"/>
      <w:divBdr>
        <w:top w:val="none" w:sz="0" w:space="0" w:color="auto"/>
        <w:left w:val="none" w:sz="0" w:space="0" w:color="auto"/>
        <w:bottom w:val="none" w:sz="0" w:space="0" w:color="auto"/>
        <w:right w:val="none" w:sz="0" w:space="0" w:color="auto"/>
      </w:divBdr>
    </w:div>
    <w:div w:id="418522499">
      <w:bodyDiv w:val="1"/>
      <w:marLeft w:val="0"/>
      <w:marRight w:val="0"/>
      <w:marTop w:val="0"/>
      <w:marBottom w:val="0"/>
      <w:divBdr>
        <w:top w:val="none" w:sz="0" w:space="0" w:color="auto"/>
        <w:left w:val="none" w:sz="0" w:space="0" w:color="auto"/>
        <w:bottom w:val="none" w:sz="0" w:space="0" w:color="auto"/>
        <w:right w:val="none" w:sz="0" w:space="0" w:color="auto"/>
      </w:divBdr>
    </w:div>
    <w:div w:id="418600583">
      <w:bodyDiv w:val="1"/>
      <w:marLeft w:val="0"/>
      <w:marRight w:val="0"/>
      <w:marTop w:val="0"/>
      <w:marBottom w:val="0"/>
      <w:divBdr>
        <w:top w:val="none" w:sz="0" w:space="0" w:color="auto"/>
        <w:left w:val="none" w:sz="0" w:space="0" w:color="auto"/>
        <w:bottom w:val="none" w:sz="0" w:space="0" w:color="auto"/>
        <w:right w:val="none" w:sz="0" w:space="0" w:color="auto"/>
      </w:divBdr>
    </w:div>
    <w:div w:id="418793685">
      <w:marLeft w:val="480"/>
      <w:marRight w:val="0"/>
      <w:marTop w:val="0"/>
      <w:marBottom w:val="0"/>
      <w:divBdr>
        <w:top w:val="none" w:sz="0" w:space="0" w:color="auto"/>
        <w:left w:val="none" w:sz="0" w:space="0" w:color="auto"/>
        <w:bottom w:val="none" w:sz="0" w:space="0" w:color="auto"/>
        <w:right w:val="none" w:sz="0" w:space="0" w:color="auto"/>
      </w:divBdr>
    </w:div>
    <w:div w:id="418794111">
      <w:bodyDiv w:val="1"/>
      <w:marLeft w:val="0"/>
      <w:marRight w:val="0"/>
      <w:marTop w:val="0"/>
      <w:marBottom w:val="0"/>
      <w:divBdr>
        <w:top w:val="none" w:sz="0" w:space="0" w:color="auto"/>
        <w:left w:val="none" w:sz="0" w:space="0" w:color="auto"/>
        <w:bottom w:val="none" w:sz="0" w:space="0" w:color="auto"/>
        <w:right w:val="none" w:sz="0" w:space="0" w:color="auto"/>
      </w:divBdr>
    </w:div>
    <w:div w:id="418990962">
      <w:marLeft w:val="480"/>
      <w:marRight w:val="0"/>
      <w:marTop w:val="0"/>
      <w:marBottom w:val="0"/>
      <w:divBdr>
        <w:top w:val="none" w:sz="0" w:space="0" w:color="auto"/>
        <w:left w:val="none" w:sz="0" w:space="0" w:color="auto"/>
        <w:bottom w:val="none" w:sz="0" w:space="0" w:color="auto"/>
        <w:right w:val="none" w:sz="0" w:space="0" w:color="auto"/>
      </w:divBdr>
    </w:div>
    <w:div w:id="419065690">
      <w:bodyDiv w:val="1"/>
      <w:marLeft w:val="0"/>
      <w:marRight w:val="0"/>
      <w:marTop w:val="0"/>
      <w:marBottom w:val="0"/>
      <w:divBdr>
        <w:top w:val="none" w:sz="0" w:space="0" w:color="auto"/>
        <w:left w:val="none" w:sz="0" w:space="0" w:color="auto"/>
        <w:bottom w:val="none" w:sz="0" w:space="0" w:color="auto"/>
        <w:right w:val="none" w:sz="0" w:space="0" w:color="auto"/>
      </w:divBdr>
    </w:div>
    <w:div w:id="419106433">
      <w:bodyDiv w:val="1"/>
      <w:marLeft w:val="0"/>
      <w:marRight w:val="0"/>
      <w:marTop w:val="0"/>
      <w:marBottom w:val="0"/>
      <w:divBdr>
        <w:top w:val="none" w:sz="0" w:space="0" w:color="auto"/>
        <w:left w:val="none" w:sz="0" w:space="0" w:color="auto"/>
        <w:bottom w:val="none" w:sz="0" w:space="0" w:color="auto"/>
        <w:right w:val="none" w:sz="0" w:space="0" w:color="auto"/>
      </w:divBdr>
    </w:div>
    <w:div w:id="419106991">
      <w:marLeft w:val="480"/>
      <w:marRight w:val="0"/>
      <w:marTop w:val="0"/>
      <w:marBottom w:val="0"/>
      <w:divBdr>
        <w:top w:val="none" w:sz="0" w:space="0" w:color="auto"/>
        <w:left w:val="none" w:sz="0" w:space="0" w:color="auto"/>
        <w:bottom w:val="none" w:sz="0" w:space="0" w:color="auto"/>
        <w:right w:val="none" w:sz="0" w:space="0" w:color="auto"/>
      </w:divBdr>
    </w:div>
    <w:div w:id="419108372">
      <w:bodyDiv w:val="1"/>
      <w:marLeft w:val="0"/>
      <w:marRight w:val="0"/>
      <w:marTop w:val="0"/>
      <w:marBottom w:val="0"/>
      <w:divBdr>
        <w:top w:val="none" w:sz="0" w:space="0" w:color="auto"/>
        <w:left w:val="none" w:sz="0" w:space="0" w:color="auto"/>
        <w:bottom w:val="none" w:sz="0" w:space="0" w:color="auto"/>
        <w:right w:val="none" w:sz="0" w:space="0" w:color="auto"/>
      </w:divBdr>
    </w:div>
    <w:div w:id="419180724">
      <w:bodyDiv w:val="1"/>
      <w:marLeft w:val="0"/>
      <w:marRight w:val="0"/>
      <w:marTop w:val="0"/>
      <w:marBottom w:val="0"/>
      <w:divBdr>
        <w:top w:val="none" w:sz="0" w:space="0" w:color="auto"/>
        <w:left w:val="none" w:sz="0" w:space="0" w:color="auto"/>
        <w:bottom w:val="none" w:sz="0" w:space="0" w:color="auto"/>
        <w:right w:val="none" w:sz="0" w:space="0" w:color="auto"/>
      </w:divBdr>
    </w:div>
    <w:div w:id="419183701">
      <w:bodyDiv w:val="1"/>
      <w:marLeft w:val="0"/>
      <w:marRight w:val="0"/>
      <w:marTop w:val="0"/>
      <w:marBottom w:val="0"/>
      <w:divBdr>
        <w:top w:val="none" w:sz="0" w:space="0" w:color="auto"/>
        <w:left w:val="none" w:sz="0" w:space="0" w:color="auto"/>
        <w:bottom w:val="none" w:sz="0" w:space="0" w:color="auto"/>
        <w:right w:val="none" w:sz="0" w:space="0" w:color="auto"/>
      </w:divBdr>
    </w:div>
    <w:div w:id="419369579">
      <w:bodyDiv w:val="1"/>
      <w:marLeft w:val="0"/>
      <w:marRight w:val="0"/>
      <w:marTop w:val="0"/>
      <w:marBottom w:val="0"/>
      <w:divBdr>
        <w:top w:val="none" w:sz="0" w:space="0" w:color="auto"/>
        <w:left w:val="none" w:sz="0" w:space="0" w:color="auto"/>
        <w:bottom w:val="none" w:sz="0" w:space="0" w:color="auto"/>
        <w:right w:val="none" w:sz="0" w:space="0" w:color="auto"/>
      </w:divBdr>
    </w:div>
    <w:div w:id="419527700">
      <w:bodyDiv w:val="1"/>
      <w:marLeft w:val="0"/>
      <w:marRight w:val="0"/>
      <w:marTop w:val="0"/>
      <w:marBottom w:val="0"/>
      <w:divBdr>
        <w:top w:val="none" w:sz="0" w:space="0" w:color="auto"/>
        <w:left w:val="none" w:sz="0" w:space="0" w:color="auto"/>
        <w:bottom w:val="none" w:sz="0" w:space="0" w:color="auto"/>
        <w:right w:val="none" w:sz="0" w:space="0" w:color="auto"/>
      </w:divBdr>
    </w:div>
    <w:div w:id="419714449">
      <w:bodyDiv w:val="1"/>
      <w:marLeft w:val="0"/>
      <w:marRight w:val="0"/>
      <w:marTop w:val="0"/>
      <w:marBottom w:val="0"/>
      <w:divBdr>
        <w:top w:val="none" w:sz="0" w:space="0" w:color="auto"/>
        <w:left w:val="none" w:sz="0" w:space="0" w:color="auto"/>
        <w:bottom w:val="none" w:sz="0" w:space="0" w:color="auto"/>
        <w:right w:val="none" w:sz="0" w:space="0" w:color="auto"/>
      </w:divBdr>
    </w:div>
    <w:div w:id="419717845">
      <w:bodyDiv w:val="1"/>
      <w:marLeft w:val="0"/>
      <w:marRight w:val="0"/>
      <w:marTop w:val="0"/>
      <w:marBottom w:val="0"/>
      <w:divBdr>
        <w:top w:val="none" w:sz="0" w:space="0" w:color="auto"/>
        <w:left w:val="none" w:sz="0" w:space="0" w:color="auto"/>
        <w:bottom w:val="none" w:sz="0" w:space="0" w:color="auto"/>
        <w:right w:val="none" w:sz="0" w:space="0" w:color="auto"/>
      </w:divBdr>
    </w:div>
    <w:div w:id="419761831">
      <w:bodyDiv w:val="1"/>
      <w:marLeft w:val="0"/>
      <w:marRight w:val="0"/>
      <w:marTop w:val="0"/>
      <w:marBottom w:val="0"/>
      <w:divBdr>
        <w:top w:val="none" w:sz="0" w:space="0" w:color="auto"/>
        <w:left w:val="none" w:sz="0" w:space="0" w:color="auto"/>
        <w:bottom w:val="none" w:sz="0" w:space="0" w:color="auto"/>
        <w:right w:val="none" w:sz="0" w:space="0" w:color="auto"/>
      </w:divBdr>
    </w:div>
    <w:div w:id="419790825">
      <w:bodyDiv w:val="1"/>
      <w:marLeft w:val="0"/>
      <w:marRight w:val="0"/>
      <w:marTop w:val="0"/>
      <w:marBottom w:val="0"/>
      <w:divBdr>
        <w:top w:val="none" w:sz="0" w:space="0" w:color="auto"/>
        <w:left w:val="none" w:sz="0" w:space="0" w:color="auto"/>
        <w:bottom w:val="none" w:sz="0" w:space="0" w:color="auto"/>
        <w:right w:val="none" w:sz="0" w:space="0" w:color="auto"/>
      </w:divBdr>
    </w:div>
    <w:div w:id="420103851">
      <w:marLeft w:val="480"/>
      <w:marRight w:val="0"/>
      <w:marTop w:val="0"/>
      <w:marBottom w:val="0"/>
      <w:divBdr>
        <w:top w:val="none" w:sz="0" w:space="0" w:color="auto"/>
        <w:left w:val="none" w:sz="0" w:space="0" w:color="auto"/>
        <w:bottom w:val="none" w:sz="0" w:space="0" w:color="auto"/>
        <w:right w:val="none" w:sz="0" w:space="0" w:color="auto"/>
      </w:divBdr>
    </w:div>
    <w:div w:id="421144766">
      <w:bodyDiv w:val="1"/>
      <w:marLeft w:val="0"/>
      <w:marRight w:val="0"/>
      <w:marTop w:val="0"/>
      <w:marBottom w:val="0"/>
      <w:divBdr>
        <w:top w:val="none" w:sz="0" w:space="0" w:color="auto"/>
        <w:left w:val="none" w:sz="0" w:space="0" w:color="auto"/>
        <w:bottom w:val="none" w:sz="0" w:space="0" w:color="auto"/>
        <w:right w:val="none" w:sz="0" w:space="0" w:color="auto"/>
      </w:divBdr>
    </w:div>
    <w:div w:id="421266841">
      <w:bodyDiv w:val="1"/>
      <w:marLeft w:val="0"/>
      <w:marRight w:val="0"/>
      <w:marTop w:val="0"/>
      <w:marBottom w:val="0"/>
      <w:divBdr>
        <w:top w:val="none" w:sz="0" w:space="0" w:color="auto"/>
        <w:left w:val="none" w:sz="0" w:space="0" w:color="auto"/>
        <w:bottom w:val="none" w:sz="0" w:space="0" w:color="auto"/>
        <w:right w:val="none" w:sz="0" w:space="0" w:color="auto"/>
      </w:divBdr>
    </w:div>
    <w:div w:id="421267356">
      <w:bodyDiv w:val="1"/>
      <w:marLeft w:val="0"/>
      <w:marRight w:val="0"/>
      <w:marTop w:val="0"/>
      <w:marBottom w:val="0"/>
      <w:divBdr>
        <w:top w:val="none" w:sz="0" w:space="0" w:color="auto"/>
        <w:left w:val="none" w:sz="0" w:space="0" w:color="auto"/>
        <w:bottom w:val="none" w:sz="0" w:space="0" w:color="auto"/>
        <w:right w:val="none" w:sz="0" w:space="0" w:color="auto"/>
      </w:divBdr>
    </w:div>
    <w:div w:id="421490689">
      <w:bodyDiv w:val="1"/>
      <w:marLeft w:val="0"/>
      <w:marRight w:val="0"/>
      <w:marTop w:val="0"/>
      <w:marBottom w:val="0"/>
      <w:divBdr>
        <w:top w:val="none" w:sz="0" w:space="0" w:color="auto"/>
        <w:left w:val="none" w:sz="0" w:space="0" w:color="auto"/>
        <w:bottom w:val="none" w:sz="0" w:space="0" w:color="auto"/>
        <w:right w:val="none" w:sz="0" w:space="0" w:color="auto"/>
      </w:divBdr>
    </w:div>
    <w:div w:id="421493222">
      <w:bodyDiv w:val="1"/>
      <w:marLeft w:val="0"/>
      <w:marRight w:val="0"/>
      <w:marTop w:val="0"/>
      <w:marBottom w:val="0"/>
      <w:divBdr>
        <w:top w:val="none" w:sz="0" w:space="0" w:color="auto"/>
        <w:left w:val="none" w:sz="0" w:space="0" w:color="auto"/>
        <w:bottom w:val="none" w:sz="0" w:space="0" w:color="auto"/>
        <w:right w:val="none" w:sz="0" w:space="0" w:color="auto"/>
      </w:divBdr>
    </w:div>
    <w:div w:id="421610594">
      <w:marLeft w:val="480"/>
      <w:marRight w:val="0"/>
      <w:marTop w:val="0"/>
      <w:marBottom w:val="0"/>
      <w:divBdr>
        <w:top w:val="none" w:sz="0" w:space="0" w:color="auto"/>
        <w:left w:val="none" w:sz="0" w:space="0" w:color="auto"/>
        <w:bottom w:val="none" w:sz="0" w:space="0" w:color="auto"/>
        <w:right w:val="none" w:sz="0" w:space="0" w:color="auto"/>
      </w:divBdr>
    </w:div>
    <w:div w:id="421806758">
      <w:bodyDiv w:val="1"/>
      <w:marLeft w:val="0"/>
      <w:marRight w:val="0"/>
      <w:marTop w:val="0"/>
      <w:marBottom w:val="0"/>
      <w:divBdr>
        <w:top w:val="none" w:sz="0" w:space="0" w:color="auto"/>
        <w:left w:val="none" w:sz="0" w:space="0" w:color="auto"/>
        <w:bottom w:val="none" w:sz="0" w:space="0" w:color="auto"/>
        <w:right w:val="none" w:sz="0" w:space="0" w:color="auto"/>
      </w:divBdr>
    </w:div>
    <w:div w:id="421951944">
      <w:marLeft w:val="480"/>
      <w:marRight w:val="0"/>
      <w:marTop w:val="0"/>
      <w:marBottom w:val="0"/>
      <w:divBdr>
        <w:top w:val="none" w:sz="0" w:space="0" w:color="auto"/>
        <w:left w:val="none" w:sz="0" w:space="0" w:color="auto"/>
        <w:bottom w:val="none" w:sz="0" w:space="0" w:color="auto"/>
        <w:right w:val="none" w:sz="0" w:space="0" w:color="auto"/>
      </w:divBdr>
    </w:div>
    <w:div w:id="421952474">
      <w:bodyDiv w:val="1"/>
      <w:marLeft w:val="0"/>
      <w:marRight w:val="0"/>
      <w:marTop w:val="0"/>
      <w:marBottom w:val="0"/>
      <w:divBdr>
        <w:top w:val="none" w:sz="0" w:space="0" w:color="auto"/>
        <w:left w:val="none" w:sz="0" w:space="0" w:color="auto"/>
        <w:bottom w:val="none" w:sz="0" w:space="0" w:color="auto"/>
        <w:right w:val="none" w:sz="0" w:space="0" w:color="auto"/>
      </w:divBdr>
    </w:div>
    <w:div w:id="422143327">
      <w:bodyDiv w:val="1"/>
      <w:marLeft w:val="0"/>
      <w:marRight w:val="0"/>
      <w:marTop w:val="0"/>
      <w:marBottom w:val="0"/>
      <w:divBdr>
        <w:top w:val="none" w:sz="0" w:space="0" w:color="auto"/>
        <w:left w:val="none" w:sz="0" w:space="0" w:color="auto"/>
        <w:bottom w:val="none" w:sz="0" w:space="0" w:color="auto"/>
        <w:right w:val="none" w:sz="0" w:space="0" w:color="auto"/>
      </w:divBdr>
    </w:div>
    <w:div w:id="422339137">
      <w:bodyDiv w:val="1"/>
      <w:marLeft w:val="0"/>
      <w:marRight w:val="0"/>
      <w:marTop w:val="0"/>
      <w:marBottom w:val="0"/>
      <w:divBdr>
        <w:top w:val="none" w:sz="0" w:space="0" w:color="auto"/>
        <w:left w:val="none" w:sz="0" w:space="0" w:color="auto"/>
        <w:bottom w:val="none" w:sz="0" w:space="0" w:color="auto"/>
        <w:right w:val="none" w:sz="0" w:space="0" w:color="auto"/>
      </w:divBdr>
    </w:div>
    <w:div w:id="422341459">
      <w:bodyDiv w:val="1"/>
      <w:marLeft w:val="0"/>
      <w:marRight w:val="0"/>
      <w:marTop w:val="0"/>
      <w:marBottom w:val="0"/>
      <w:divBdr>
        <w:top w:val="none" w:sz="0" w:space="0" w:color="auto"/>
        <w:left w:val="none" w:sz="0" w:space="0" w:color="auto"/>
        <w:bottom w:val="none" w:sz="0" w:space="0" w:color="auto"/>
        <w:right w:val="none" w:sz="0" w:space="0" w:color="auto"/>
      </w:divBdr>
    </w:div>
    <w:div w:id="422461624">
      <w:bodyDiv w:val="1"/>
      <w:marLeft w:val="0"/>
      <w:marRight w:val="0"/>
      <w:marTop w:val="0"/>
      <w:marBottom w:val="0"/>
      <w:divBdr>
        <w:top w:val="none" w:sz="0" w:space="0" w:color="auto"/>
        <w:left w:val="none" w:sz="0" w:space="0" w:color="auto"/>
        <w:bottom w:val="none" w:sz="0" w:space="0" w:color="auto"/>
        <w:right w:val="none" w:sz="0" w:space="0" w:color="auto"/>
      </w:divBdr>
    </w:div>
    <w:div w:id="422532735">
      <w:bodyDiv w:val="1"/>
      <w:marLeft w:val="0"/>
      <w:marRight w:val="0"/>
      <w:marTop w:val="0"/>
      <w:marBottom w:val="0"/>
      <w:divBdr>
        <w:top w:val="none" w:sz="0" w:space="0" w:color="auto"/>
        <w:left w:val="none" w:sz="0" w:space="0" w:color="auto"/>
        <w:bottom w:val="none" w:sz="0" w:space="0" w:color="auto"/>
        <w:right w:val="none" w:sz="0" w:space="0" w:color="auto"/>
      </w:divBdr>
    </w:div>
    <w:div w:id="422605575">
      <w:bodyDiv w:val="1"/>
      <w:marLeft w:val="0"/>
      <w:marRight w:val="0"/>
      <w:marTop w:val="0"/>
      <w:marBottom w:val="0"/>
      <w:divBdr>
        <w:top w:val="none" w:sz="0" w:space="0" w:color="auto"/>
        <w:left w:val="none" w:sz="0" w:space="0" w:color="auto"/>
        <w:bottom w:val="none" w:sz="0" w:space="0" w:color="auto"/>
        <w:right w:val="none" w:sz="0" w:space="0" w:color="auto"/>
      </w:divBdr>
    </w:div>
    <w:div w:id="423185163">
      <w:bodyDiv w:val="1"/>
      <w:marLeft w:val="0"/>
      <w:marRight w:val="0"/>
      <w:marTop w:val="0"/>
      <w:marBottom w:val="0"/>
      <w:divBdr>
        <w:top w:val="none" w:sz="0" w:space="0" w:color="auto"/>
        <w:left w:val="none" w:sz="0" w:space="0" w:color="auto"/>
        <w:bottom w:val="none" w:sz="0" w:space="0" w:color="auto"/>
        <w:right w:val="none" w:sz="0" w:space="0" w:color="auto"/>
      </w:divBdr>
    </w:div>
    <w:div w:id="423379288">
      <w:bodyDiv w:val="1"/>
      <w:marLeft w:val="0"/>
      <w:marRight w:val="0"/>
      <w:marTop w:val="0"/>
      <w:marBottom w:val="0"/>
      <w:divBdr>
        <w:top w:val="none" w:sz="0" w:space="0" w:color="auto"/>
        <w:left w:val="none" w:sz="0" w:space="0" w:color="auto"/>
        <w:bottom w:val="none" w:sz="0" w:space="0" w:color="auto"/>
        <w:right w:val="none" w:sz="0" w:space="0" w:color="auto"/>
      </w:divBdr>
    </w:div>
    <w:div w:id="423455588">
      <w:bodyDiv w:val="1"/>
      <w:marLeft w:val="0"/>
      <w:marRight w:val="0"/>
      <w:marTop w:val="0"/>
      <w:marBottom w:val="0"/>
      <w:divBdr>
        <w:top w:val="none" w:sz="0" w:space="0" w:color="auto"/>
        <w:left w:val="none" w:sz="0" w:space="0" w:color="auto"/>
        <w:bottom w:val="none" w:sz="0" w:space="0" w:color="auto"/>
        <w:right w:val="none" w:sz="0" w:space="0" w:color="auto"/>
      </w:divBdr>
    </w:div>
    <w:div w:id="423458650">
      <w:bodyDiv w:val="1"/>
      <w:marLeft w:val="0"/>
      <w:marRight w:val="0"/>
      <w:marTop w:val="0"/>
      <w:marBottom w:val="0"/>
      <w:divBdr>
        <w:top w:val="none" w:sz="0" w:space="0" w:color="auto"/>
        <w:left w:val="none" w:sz="0" w:space="0" w:color="auto"/>
        <w:bottom w:val="none" w:sz="0" w:space="0" w:color="auto"/>
        <w:right w:val="none" w:sz="0" w:space="0" w:color="auto"/>
      </w:divBdr>
    </w:div>
    <w:div w:id="424037130">
      <w:bodyDiv w:val="1"/>
      <w:marLeft w:val="0"/>
      <w:marRight w:val="0"/>
      <w:marTop w:val="0"/>
      <w:marBottom w:val="0"/>
      <w:divBdr>
        <w:top w:val="none" w:sz="0" w:space="0" w:color="auto"/>
        <w:left w:val="none" w:sz="0" w:space="0" w:color="auto"/>
        <w:bottom w:val="none" w:sz="0" w:space="0" w:color="auto"/>
        <w:right w:val="none" w:sz="0" w:space="0" w:color="auto"/>
      </w:divBdr>
    </w:div>
    <w:div w:id="424150301">
      <w:bodyDiv w:val="1"/>
      <w:marLeft w:val="0"/>
      <w:marRight w:val="0"/>
      <w:marTop w:val="0"/>
      <w:marBottom w:val="0"/>
      <w:divBdr>
        <w:top w:val="none" w:sz="0" w:space="0" w:color="auto"/>
        <w:left w:val="none" w:sz="0" w:space="0" w:color="auto"/>
        <w:bottom w:val="none" w:sz="0" w:space="0" w:color="auto"/>
        <w:right w:val="none" w:sz="0" w:space="0" w:color="auto"/>
      </w:divBdr>
    </w:div>
    <w:div w:id="424229001">
      <w:bodyDiv w:val="1"/>
      <w:marLeft w:val="0"/>
      <w:marRight w:val="0"/>
      <w:marTop w:val="0"/>
      <w:marBottom w:val="0"/>
      <w:divBdr>
        <w:top w:val="none" w:sz="0" w:space="0" w:color="auto"/>
        <w:left w:val="none" w:sz="0" w:space="0" w:color="auto"/>
        <w:bottom w:val="none" w:sz="0" w:space="0" w:color="auto"/>
        <w:right w:val="none" w:sz="0" w:space="0" w:color="auto"/>
      </w:divBdr>
    </w:div>
    <w:div w:id="424352317">
      <w:bodyDiv w:val="1"/>
      <w:marLeft w:val="0"/>
      <w:marRight w:val="0"/>
      <w:marTop w:val="0"/>
      <w:marBottom w:val="0"/>
      <w:divBdr>
        <w:top w:val="none" w:sz="0" w:space="0" w:color="auto"/>
        <w:left w:val="none" w:sz="0" w:space="0" w:color="auto"/>
        <w:bottom w:val="none" w:sz="0" w:space="0" w:color="auto"/>
        <w:right w:val="none" w:sz="0" w:space="0" w:color="auto"/>
      </w:divBdr>
    </w:div>
    <w:div w:id="424766926">
      <w:bodyDiv w:val="1"/>
      <w:marLeft w:val="0"/>
      <w:marRight w:val="0"/>
      <w:marTop w:val="0"/>
      <w:marBottom w:val="0"/>
      <w:divBdr>
        <w:top w:val="none" w:sz="0" w:space="0" w:color="auto"/>
        <w:left w:val="none" w:sz="0" w:space="0" w:color="auto"/>
        <w:bottom w:val="none" w:sz="0" w:space="0" w:color="auto"/>
        <w:right w:val="none" w:sz="0" w:space="0" w:color="auto"/>
      </w:divBdr>
    </w:div>
    <w:div w:id="424805782">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885038">
      <w:bodyDiv w:val="1"/>
      <w:marLeft w:val="0"/>
      <w:marRight w:val="0"/>
      <w:marTop w:val="0"/>
      <w:marBottom w:val="0"/>
      <w:divBdr>
        <w:top w:val="none" w:sz="0" w:space="0" w:color="auto"/>
        <w:left w:val="none" w:sz="0" w:space="0" w:color="auto"/>
        <w:bottom w:val="none" w:sz="0" w:space="0" w:color="auto"/>
        <w:right w:val="none" w:sz="0" w:space="0" w:color="auto"/>
      </w:divBdr>
    </w:div>
    <w:div w:id="425004520">
      <w:bodyDiv w:val="1"/>
      <w:marLeft w:val="0"/>
      <w:marRight w:val="0"/>
      <w:marTop w:val="0"/>
      <w:marBottom w:val="0"/>
      <w:divBdr>
        <w:top w:val="none" w:sz="0" w:space="0" w:color="auto"/>
        <w:left w:val="none" w:sz="0" w:space="0" w:color="auto"/>
        <w:bottom w:val="none" w:sz="0" w:space="0" w:color="auto"/>
        <w:right w:val="none" w:sz="0" w:space="0" w:color="auto"/>
      </w:divBdr>
    </w:div>
    <w:div w:id="425272600">
      <w:bodyDiv w:val="1"/>
      <w:marLeft w:val="0"/>
      <w:marRight w:val="0"/>
      <w:marTop w:val="0"/>
      <w:marBottom w:val="0"/>
      <w:divBdr>
        <w:top w:val="none" w:sz="0" w:space="0" w:color="auto"/>
        <w:left w:val="none" w:sz="0" w:space="0" w:color="auto"/>
        <w:bottom w:val="none" w:sz="0" w:space="0" w:color="auto"/>
        <w:right w:val="none" w:sz="0" w:space="0" w:color="auto"/>
      </w:divBdr>
    </w:div>
    <w:div w:id="425344411">
      <w:bodyDiv w:val="1"/>
      <w:marLeft w:val="0"/>
      <w:marRight w:val="0"/>
      <w:marTop w:val="0"/>
      <w:marBottom w:val="0"/>
      <w:divBdr>
        <w:top w:val="none" w:sz="0" w:space="0" w:color="auto"/>
        <w:left w:val="none" w:sz="0" w:space="0" w:color="auto"/>
        <w:bottom w:val="none" w:sz="0" w:space="0" w:color="auto"/>
        <w:right w:val="none" w:sz="0" w:space="0" w:color="auto"/>
      </w:divBdr>
    </w:div>
    <w:div w:id="425737672">
      <w:bodyDiv w:val="1"/>
      <w:marLeft w:val="0"/>
      <w:marRight w:val="0"/>
      <w:marTop w:val="0"/>
      <w:marBottom w:val="0"/>
      <w:divBdr>
        <w:top w:val="none" w:sz="0" w:space="0" w:color="auto"/>
        <w:left w:val="none" w:sz="0" w:space="0" w:color="auto"/>
        <w:bottom w:val="none" w:sz="0" w:space="0" w:color="auto"/>
        <w:right w:val="none" w:sz="0" w:space="0" w:color="auto"/>
      </w:divBdr>
    </w:div>
    <w:div w:id="425806594">
      <w:marLeft w:val="480"/>
      <w:marRight w:val="0"/>
      <w:marTop w:val="0"/>
      <w:marBottom w:val="0"/>
      <w:divBdr>
        <w:top w:val="none" w:sz="0" w:space="0" w:color="auto"/>
        <w:left w:val="none" w:sz="0" w:space="0" w:color="auto"/>
        <w:bottom w:val="none" w:sz="0" w:space="0" w:color="auto"/>
        <w:right w:val="none" w:sz="0" w:space="0" w:color="auto"/>
      </w:divBdr>
    </w:div>
    <w:div w:id="425853969">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69840">
      <w:bodyDiv w:val="1"/>
      <w:marLeft w:val="0"/>
      <w:marRight w:val="0"/>
      <w:marTop w:val="0"/>
      <w:marBottom w:val="0"/>
      <w:divBdr>
        <w:top w:val="none" w:sz="0" w:space="0" w:color="auto"/>
        <w:left w:val="none" w:sz="0" w:space="0" w:color="auto"/>
        <w:bottom w:val="none" w:sz="0" w:space="0" w:color="auto"/>
        <w:right w:val="none" w:sz="0" w:space="0" w:color="auto"/>
      </w:divBdr>
    </w:div>
    <w:div w:id="426343517">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
    <w:div w:id="426459843">
      <w:bodyDiv w:val="1"/>
      <w:marLeft w:val="0"/>
      <w:marRight w:val="0"/>
      <w:marTop w:val="0"/>
      <w:marBottom w:val="0"/>
      <w:divBdr>
        <w:top w:val="none" w:sz="0" w:space="0" w:color="auto"/>
        <w:left w:val="none" w:sz="0" w:space="0" w:color="auto"/>
        <w:bottom w:val="none" w:sz="0" w:space="0" w:color="auto"/>
        <w:right w:val="none" w:sz="0" w:space="0" w:color="auto"/>
      </w:divBdr>
    </w:div>
    <w:div w:id="426848073">
      <w:bodyDiv w:val="1"/>
      <w:marLeft w:val="0"/>
      <w:marRight w:val="0"/>
      <w:marTop w:val="0"/>
      <w:marBottom w:val="0"/>
      <w:divBdr>
        <w:top w:val="none" w:sz="0" w:space="0" w:color="auto"/>
        <w:left w:val="none" w:sz="0" w:space="0" w:color="auto"/>
        <w:bottom w:val="none" w:sz="0" w:space="0" w:color="auto"/>
        <w:right w:val="none" w:sz="0" w:space="0" w:color="auto"/>
      </w:divBdr>
    </w:div>
    <w:div w:id="426999433">
      <w:bodyDiv w:val="1"/>
      <w:marLeft w:val="0"/>
      <w:marRight w:val="0"/>
      <w:marTop w:val="0"/>
      <w:marBottom w:val="0"/>
      <w:divBdr>
        <w:top w:val="none" w:sz="0" w:space="0" w:color="auto"/>
        <w:left w:val="none" w:sz="0" w:space="0" w:color="auto"/>
        <w:bottom w:val="none" w:sz="0" w:space="0" w:color="auto"/>
        <w:right w:val="none" w:sz="0" w:space="0" w:color="auto"/>
      </w:divBdr>
    </w:div>
    <w:div w:id="427116253">
      <w:bodyDiv w:val="1"/>
      <w:marLeft w:val="0"/>
      <w:marRight w:val="0"/>
      <w:marTop w:val="0"/>
      <w:marBottom w:val="0"/>
      <w:divBdr>
        <w:top w:val="none" w:sz="0" w:space="0" w:color="auto"/>
        <w:left w:val="none" w:sz="0" w:space="0" w:color="auto"/>
        <w:bottom w:val="none" w:sz="0" w:space="0" w:color="auto"/>
        <w:right w:val="none" w:sz="0" w:space="0" w:color="auto"/>
      </w:divBdr>
    </w:div>
    <w:div w:id="427165048">
      <w:bodyDiv w:val="1"/>
      <w:marLeft w:val="0"/>
      <w:marRight w:val="0"/>
      <w:marTop w:val="0"/>
      <w:marBottom w:val="0"/>
      <w:divBdr>
        <w:top w:val="none" w:sz="0" w:space="0" w:color="auto"/>
        <w:left w:val="none" w:sz="0" w:space="0" w:color="auto"/>
        <w:bottom w:val="none" w:sz="0" w:space="0" w:color="auto"/>
        <w:right w:val="none" w:sz="0" w:space="0" w:color="auto"/>
      </w:divBdr>
    </w:div>
    <w:div w:id="427190810">
      <w:bodyDiv w:val="1"/>
      <w:marLeft w:val="0"/>
      <w:marRight w:val="0"/>
      <w:marTop w:val="0"/>
      <w:marBottom w:val="0"/>
      <w:divBdr>
        <w:top w:val="none" w:sz="0" w:space="0" w:color="auto"/>
        <w:left w:val="none" w:sz="0" w:space="0" w:color="auto"/>
        <w:bottom w:val="none" w:sz="0" w:space="0" w:color="auto"/>
        <w:right w:val="none" w:sz="0" w:space="0" w:color="auto"/>
      </w:divBdr>
    </w:div>
    <w:div w:id="427315119">
      <w:bodyDiv w:val="1"/>
      <w:marLeft w:val="0"/>
      <w:marRight w:val="0"/>
      <w:marTop w:val="0"/>
      <w:marBottom w:val="0"/>
      <w:divBdr>
        <w:top w:val="none" w:sz="0" w:space="0" w:color="auto"/>
        <w:left w:val="none" w:sz="0" w:space="0" w:color="auto"/>
        <w:bottom w:val="none" w:sz="0" w:space="0" w:color="auto"/>
        <w:right w:val="none" w:sz="0" w:space="0" w:color="auto"/>
      </w:divBdr>
    </w:div>
    <w:div w:id="427427723">
      <w:bodyDiv w:val="1"/>
      <w:marLeft w:val="0"/>
      <w:marRight w:val="0"/>
      <w:marTop w:val="0"/>
      <w:marBottom w:val="0"/>
      <w:divBdr>
        <w:top w:val="none" w:sz="0" w:space="0" w:color="auto"/>
        <w:left w:val="none" w:sz="0" w:space="0" w:color="auto"/>
        <w:bottom w:val="none" w:sz="0" w:space="0" w:color="auto"/>
        <w:right w:val="none" w:sz="0" w:space="0" w:color="auto"/>
      </w:divBdr>
    </w:div>
    <w:div w:id="427430518">
      <w:bodyDiv w:val="1"/>
      <w:marLeft w:val="0"/>
      <w:marRight w:val="0"/>
      <w:marTop w:val="0"/>
      <w:marBottom w:val="0"/>
      <w:divBdr>
        <w:top w:val="none" w:sz="0" w:space="0" w:color="auto"/>
        <w:left w:val="none" w:sz="0" w:space="0" w:color="auto"/>
        <w:bottom w:val="none" w:sz="0" w:space="0" w:color="auto"/>
        <w:right w:val="none" w:sz="0" w:space="0" w:color="auto"/>
      </w:divBdr>
    </w:div>
    <w:div w:id="427578288">
      <w:bodyDiv w:val="1"/>
      <w:marLeft w:val="0"/>
      <w:marRight w:val="0"/>
      <w:marTop w:val="0"/>
      <w:marBottom w:val="0"/>
      <w:divBdr>
        <w:top w:val="none" w:sz="0" w:space="0" w:color="auto"/>
        <w:left w:val="none" w:sz="0" w:space="0" w:color="auto"/>
        <w:bottom w:val="none" w:sz="0" w:space="0" w:color="auto"/>
        <w:right w:val="none" w:sz="0" w:space="0" w:color="auto"/>
      </w:divBdr>
    </w:div>
    <w:div w:id="428044596">
      <w:bodyDiv w:val="1"/>
      <w:marLeft w:val="0"/>
      <w:marRight w:val="0"/>
      <w:marTop w:val="0"/>
      <w:marBottom w:val="0"/>
      <w:divBdr>
        <w:top w:val="none" w:sz="0" w:space="0" w:color="auto"/>
        <w:left w:val="none" w:sz="0" w:space="0" w:color="auto"/>
        <w:bottom w:val="none" w:sz="0" w:space="0" w:color="auto"/>
        <w:right w:val="none" w:sz="0" w:space="0" w:color="auto"/>
      </w:divBdr>
    </w:div>
    <w:div w:id="428047003">
      <w:bodyDiv w:val="1"/>
      <w:marLeft w:val="0"/>
      <w:marRight w:val="0"/>
      <w:marTop w:val="0"/>
      <w:marBottom w:val="0"/>
      <w:divBdr>
        <w:top w:val="none" w:sz="0" w:space="0" w:color="auto"/>
        <w:left w:val="none" w:sz="0" w:space="0" w:color="auto"/>
        <w:bottom w:val="none" w:sz="0" w:space="0" w:color="auto"/>
        <w:right w:val="none" w:sz="0" w:space="0" w:color="auto"/>
      </w:divBdr>
    </w:div>
    <w:div w:id="428281085">
      <w:bodyDiv w:val="1"/>
      <w:marLeft w:val="0"/>
      <w:marRight w:val="0"/>
      <w:marTop w:val="0"/>
      <w:marBottom w:val="0"/>
      <w:divBdr>
        <w:top w:val="none" w:sz="0" w:space="0" w:color="auto"/>
        <w:left w:val="none" w:sz="0" w:space="0" w:color="auto"/>
        <w:bottom w:val="none" w:sz="0" w:space="0" w:color="auto"/>
        <w:right w:val="none" w:sz="0" w:space="0" w:color="auto"/>
      </w:divBdr>
    </w:div>
    <w:div w:id="428358312">
      <w:bodyDiv w:val="1"/>
      <w:marLeft w:val="0"/>
      <w:marRight w:val="0"/>
      <w:marTop w:val="0"/>
      <w:marBottom w:val="0"/>
      <w:divBdr>
        <w:top w:val="none" w:sz="0" w:space="0" w:color="auto"/>
        <w:left w:val="none" w:sz="0" w:space="0" w:color="auto"/>
        <w:bottom w:val="none" w:sz="0" w:space="0" w:color="auto"/>
        <w:right w:val="none" w:sz="0" w:space="0" w:color="auto"/>
      </w:divBdr>
    </w:div>
    <w:div w:id="428500982">
      <w:bodyDiv w:val="1"/>
      <w:marLeft w:val="0"/>
      <w:marRight w:val="0"/>
      <w:marTop w:val="0"/>
      <w:marBottom w:val="0"/>
      <w:divBdr>
        <w:top w:val="none" w:sz="0" w:space="0" w:color="auto"/>
        <w:left w:val="none" w:sz="0" w:space="0" w:color="auto"/>
        <w:bottom w:val="none" w:sz="0" w:space="0" w:color="auto"/>
        <w:right w:val="none" w:sz="0" w:space="0" w:color="auto"/>
      </w:divBdr>
    </w:div>
    <w:div w:id="428551343">
      <w:bodyDiv w:val="1"/>
      <w:marLeft w:val="0"/>
      <w:marRight w:val="0"/>
      <w:marTop w:val="0"/>
      <w:marBottom w:val="0"/>
      <w:divBdr>
        <w:top w:val="none" w:sz="0" w:space="0" w:color="auto"/>
        <w:left w:val="none" w:sz="0" w:space="0" w:color="auto"/>
        <w:bottom w:val="none" w:sz="0" w:space="0" w:color="auto"/>
        <w:right w:val="none" w:sz="0" w:space="0" w:color="auto"/>
      </w:divBdr>
    </w:div>
    <w:div w:id="428697572">
      <w:bodyDiv w:val="1"/>
      <w:marLeft w:val="0"/>
      <w:marRight w:val="0"/>
      <w:marTop w:val="0"/>
      <w:marBottom w:val="0"/>
      <w:divBdr>
        <w:top w:val="none" w:sz="0" w:space="0" w:color="auto"/>
        <w:left w:val="none" w:sz="0" w:space="0" w:color="auto"/>
        <w:bottom w:val="none" w:sz="0" w:space="0" w:color="auto"/>
        <w:right w:val="none" w:sz="0" w:space="0" w:color="auto"/>
      </w:divBdr>
    </w:div>
    <w:div w:id="428742333">
      <w:bodyDiv w:val="1"/>
      <w:marLeft w:val="0"/>
      <w:marRight w:val="0"/>
      <w:marTop w:val="0"/>
      <w:marBottom w:val="0"/>
      <w:divBdr>
        <w:top w:val="none" w:sz="0" w:space="0" w:color="auto"/>
        <w:left w:val="none" w:sz="0" w:space="0" w:color="auto"/>
        <w:bottom w:val="none" w:sz="0" w:space="0" w:color="auto"/>
        <w:right w:val="none" w:sz="0" w:space="0" w:color="auto"/>
      </w:divBdr>
    </w:div>
    <w:div w:id="429282723">
      <w:bodyDiv w:val="1"/>
      <w:marLeft w:val="0"/>
      <w:marRight w:val="0"/>
      <w:marTop w:val="0"/>
      <w:marBottom w:val="0"/>
      <w:divBdr>
        <w:top w:val="none" w:sz="0" w:space="0" w:color="auto"/>
        <w:left w:val="none" w:sz="0" w:space="0" w:color="auto"/>
        <w:bottom w:val="none" w:sz="0" w:space="0" w:color="auto"/>
        <w:right w:val="none" w:sz="0" w:space="0" w:color="auto"/>
      </w:divBdr>
    </w:div>
    <w:div w:id="429354123">
      <w:bodyDiv w:val="1"/>
      <w:marLeft w:val="0"/>
      <w:marRight w:val="0"/>
      <w:marTop w:val="0"/>
      <w:marBottom w:val="0"/>
      <w:divBdr>
        <w:top w:val="none" w:sz="0" w:space="0" w:color="auto"/>
        <w:left w:val="none" w:sz="0" w:space="0" w:color="auto"/>
        <w:bottom w:val="none" w:sz="0" w:space="0" w:color="auto"/>
        <w:right w:val="none" w:sz="0" w:space="0" w:color="auto"/>
      </w:divBdr>
    </w:div>
    <w:div w:id="429393553">
      <w:bodyDiv w:val="1"/>
      <w:marLeft w:val="0"/>
      <w:marRight w:val="0"/>
      <w:marTop w:val="0"/>
      <w:marBottom w:val="0"/>
      <w:divBdr>
        <w:top w:val="none" w:sz="0" w:space="0" w:color="auto"/>
        <w:left w:val="none" w:sz="0" w:space="0" w:color="auto"/>
        <w:bottom w:val="none" w:sz="0" w:space="0" w:color="auto"/>
        <w:right w:val="none" w:sz="0" w:space="0" w:color="auto"/>
      </w:divBdr>
    </w:div>
    <w:div w:id="429543869">
      <w:bodyDiv w:val="1"/>
      <w:marLeft w:val="0"/>
      <w:marRight w:val="0"/>
      <w:marTop w:val="0"/>
      <w:marBottom w:val="0"/>
      <w:divBdr>
        <w:top w:val="none" w:sz="0" w:space="0" w:color="auto"/>
        <w:left w:val="none" w:sz="0" w:space="0" w:color="auto"/>
        <w:bottom w:val="none" w:sz="0" w:space="0" w:color="auto"/>
        <w:right w:val="none" w:sz="0" w:space="0" w:color="auto"/>
      </w:divBdr>
    </w:div>
    <w:div w:id="429590045">
      <w:marLeft w:val="480"/>
      <w:marRight w:val="0"/>
      <w:marTop w:val="0"/>
      <w:marBottom w:val="0"/>
      <w:divBdr>
        <w:top w:val="none" w:sz="0" w:space="0" w:color="auto"/>
        <w:left w:val="none" w:sz="0" w:space="0" w:color="auto"/>
        <w:bottom w:val="none" w:sz="0" w:space="0" w:color="auto"/>
        <w:right w:val="none" w:sz="0" w:space="0" w:color="auto"/>
      </w:divBdr>
    </w:div>
    <w:div w:id="429665602">
      <w:bodyDiv w:val="1"/>
      <w:marLeft w:val="0"/>
      <w:marRight w:val="0"/>
      <w:marTop w:val="0"/>
      <w:marBottom w:val="0"/>
      <w:divBdr>
        <w:top w:val="none" w:sz="0" w:space="0" w:color="auto"/>
        <w:left w:val="none" w:sz="0" w:space="0" w:color="auto"/>
        <w:bottom w:val="none" w:sz="0" w:space="0" w:color="auto"/>
        <w:right w:val="none" w:sz="0" w:space="0" w:color="auto"/>
      </w:divBdr>
    </w:div>
    <w:div w:id="429667083">
      <w:bodyDiv w:val="1"/>
      <w:marLeft w:val="0"/>
      <w:marRight w:val="0"/>
      <w:marTop w:val="0"/>
      <w:marBottom w:val="0"/>
      <w:divBdr>
        <w:top w:val="none" w:sz="0" w:space="0" w:color="auto"/>
        <w:left w:val="none" w:sz="0" w:space="0" w:color="auto"/>
        <w:bottom w:val="none" w:sz="0" w:space="0" w:color="auto"/>
        <w:right w:val="none" w:sz="0" w:space="0" w:color="auto"/>
      </w:divBdr>
    </w:div>
    <w:div w:id="430047714">
      <w:bodyDiv w:val="1"/>
      <w:marLeft w:val="0"/>
      <w:marRight w:val="0"/>
      <w:marTop w:val="0"/>
      <w:marBottom w:val="0"/>
      <w:divBdr>
        <w:top w:val="none" w:sz="0" w:space="0" w:color="auto"/>
        <w:left w:val="none" w:sz="0" w:space="0" w:color="auto"/>
        <w:bottom w:val="none" w:sz="0" w:space="0" w:color="auto"/>
        <w:right w:val="none" w:sz="0" w:space="0" w:color="auto"/>
      </w:divBdr>
    </w:div>
    <w:div w:id="430055719">
      <w:marLeft w:val="480"/>
      <w:marRight w:val="0"/>
      <w:marTop w:val="0"/>
      <w:marBottom w:val="0"/>
      <w:divBdr>
        <w:top w:val="none" w:sz="0" w:space="0" w:color="auto"/>
        <w:left w:val="none" w:sz="0" w:space="0" w:color="auto"/>
        <w:bottom w:val="none" w:sz="0" w:space="0" w:color="auto"/>
        <w:right w:val="none" w:sz="0" w:space="0" w:color="auto"/>
      </w:divBdr>
    </w:div>
    <w:div w:id="430203202">
      <w:bodyDiv w:val="1"/>
      <w:marLeft w:val="0"/>
      <w:marRight w:val="0"/>
      <w:marTop w:val="0"/>
      <w:marBottom w:val="0"/>
      <w:divBdr>
        <w:top w:val="none" w:sz="0" w:space="0" w:color="auto"/>
        <w:left w:val="none" w:sz="0" w:space="0" w:color="auto"/>
        <w:bottom w:val="none" w:sz="0" w:space="0" w:color="auto"/>
        <w:right w:val="none" w:sz="0" w:space="0" w:color="auto"/>
      </w:divBdr>
    </w:div>
    <w:div w:id="430397261">
      <w:bodyDiv w:val="1"/>
      <w:marLeft w:val="0"/>
      <w:marRight w:val="0"/>
      <w:marTop w:val="0"/>
      <w:marBottom w:val="0"/>
      <w:divBdr>
        <w:top w:val="none" w:sz="0" w:space="0" w:color="auto"/>
        <w:left w:val="none" w:sz="0" w:space="0" w:color="auto"/>
        <w:bottom w:val="none" w:sz="0" w:space="0" w:color="auto"/>
        <w:right w:val="none" w:sz="0" w:space="0" w:color="auto"/>
      </w:divBdr>
    </w:div>
    <w:div w:id="430589363">
      <w:bodyDiv w:val="1"/>
      <w:marLeft w:val="0"/>
      <w:marRight w:val="0"/>
      <w:marTop w:val="0"/>
      <w:marBottom w:val="0"/>
      <w:divBdr>
        <w:top w:val="none" w:sz="0" w:space="0" w:color="auto"/>
        <w:left w:val="none" w:sz="0" w:space="0" w:color="auto"/>
        <w:bottom w:val="none" w:sz="0" w:space="0" w:color="auto"/>
        <w:right w:val="none" w:sz="0" w:space="0" w:color="auto"/>
      </w:divBdr>
    </w:div>
    <w:div w:id="431052979">
      <w:bodyDiv w:val="1"/>
      <w:marLeft w:val="0"/>
      <w:marRight w:val="0"/>
      <w:marTop w:val="0"/>
      <w:marBottom w:val="0"/>
      <w:divBdr>
        <w:top w:val="none" w:sz="0" w:space="0" w:color="auto"/>
        <w:left w:val="none" w:sz="0" w:space="0" w:color="auto"/>
        <w:bottom w:val="none" w:sz="0" w:space="0" w:color="auto"/>
        <w:right w:val="none" w:sz="0" w:space="0" w:color="auto"/>
      </w:divBdr>
    </w:div>
    <w:div w:id="431316460">
      <w:bodyDiv w:val="1"/>
      <w:marLeft w:val="0"/>
      <w:marRight w:val="0"/>
      <w:marTop w:val="0"/>
      <w:marBottom w:val="0"/>
      <w:divBdr>
        <w:top w:val="none" w:sz="0" w:space="0" w:color="auto"/>
        <w:left w:val="none" w:sz="0" w:space="0" w:color="auto"/>
        <w:bottom w:val="none" w:sz="0" w:space="0" w:color="auto"/>
        <w:right w:val="none" w:sz="0" w:space="0" w:color="auto"/>
      </w:divBdr>
      <w:divsChild>
        <w:div w:id="1608659857">
          <w:marLeft w:val="480"/>
          <w:marRight w:val="0"/>
          <w:marTop w:val="0"/>
          <w:marBottom w:val="0"/>
          <w:divBdr>
            <w:top w:val="none" w:sz="0" w:space="0" w:color="auto"/>
            <w:left w:val="none" w:sz="0" w:space="0" w:color="auto"/>
            <w:bottom w:val="none" w:sz="0" w:space="0" w:color="auto"/>
            <w:right w:val="none" w:sz="0" w:space="0" w:color="auto"/>
          </w:divBdr>
        </w:div>
        <w:div w:id="1535730993">
          <w:marLeft w:val="480"/>
          <w:marRight w:val="0"/>
          <w:marTop w:val="0"/>
          <w:marBottom w:val="0"/>
          <w:divBdr>
            <w:top w:val="none" w:sz="0" w:space="0" w:color="auto"/>
            <w:left w:val="none" w:sz="0" w:space="0" w:color="auto"/>
            <w:bottom w:val="none" w:sz="0" w:space="0" w:color="auto"/>
            <w:right w:val="none" w:sz="0" w:space="0" w:color="auto"/>
          </w:divBdr>
        </w:div>
        <w:div w:id="273514389">
          <w:marLeft w:val="480"/>
          <w:marRight w:val="0"/>
          <w:marTop w:val="0"/>
          <w:marBottom w:val="0"/>
          <w:divBdr>
            <w:top w:val="none" w:sz="0" w:space="0" w:color="auto"/>
            <w:left w:val="none" w:sz="0" w:space="0" w:color="auto"/>
            <w:bottom w:val="none" w:sz="0" w:space="0" w:color="auto"/>
            <w:right w:val="none" w:sz="0" w:space="0" w:color="auto"/>
          </w:divBdr>
        </w:div>
        <w:div w:id="1613130982">
          <w:marLeft w:val="480"/>
          <w:marRight w:val="0"/>
          <w:marTop w:val="0"/>
          <w:marBottom w:val="0"/>
          <w:divBdr>
            <w:top w:val="none" w:sz="0" w:space="0" w:color="auto"/>
            <w:left w:val="none" w:sz="0" w:space="0" w:color="auto"/>
            <w:bottom w:val="none" w:sz="0" w:space="0" w:color="auto"/>
            <w:right w:val="none" w:sz="0" w:space="0" w:color="auto"/>
          </w:divBdr>
        </w:div>
        <w:div w:id="871188037">
          <w:marLeft w:val="480"/>
          <w:marRight w:val="0"/>
          <w:marTop w:val="0"/>
          <w:marBottom w:val="0"/>
          <w:divBdr>
            <w:top w:val="none" w:sz="0" w:space="0" w:color="auto"/>
            <w:left w:val="none" w:sz="0" w:space="0" w:color="auto"/>
            <w:bottom w:val="none" w:sz="0" w:space="0" w:color="auto"/>
            <w:right w:val="none" w:sz="0" w:space="0" w:color="auto"/>
          </w:divBdr>
        </w:div>
        <w:div w:id="25569899">
          <w:marLeft w:val="480"/>
          <w:marRight w:val="0"/>
          <w:marTop w:val="0"/>
          <w:marBottom w:val="0"/>
          <w:divBdr>
            <w:top w:val="none" w:sz="0" w:space="0" w:color="auto"/>
            <w:left w:val="none" w:sz="0" w:space="0" w:color="auto"/>
            <w:bottom w:val="none" w:sz="0" w:space="0" w:color="auto"/>
            <w:right w:val="none" w:sz="0" w:space="0" w:color="auto"/>
          </w:divBdr>
        </w:div>
        <w:div w:id="1310481258">
          <w:marLeft w:val="480"/>
          <w:marRight w:val="0"/>
          <w:marTop w:val="0"/>
          <w:marBottom w:val="0"/>
          <w:divBdr>
            <w:top w:val="none" w:sz="0" w:space="0" w:color="auto"/>
            <w:left w:val="none" w:sz="0" w:space="0" w:color="auto"/>
            <w:bottom w:val="none" w:sz="0" w:space="0" w:color="auto"/>
            <w:right w:val="none" w:sz="0" w:space="0" w:color="auto"/>
          </w:divBdr>
        </w:div>
        <w:div w:id="243035004">
          <w:marLeft w:val="480"/>
          <w:marRight w:val="0"/>
          <w:marTop w:val="0"/>
          <w:marBottom w:val="0"/>
          <w:divBdr>
            <w:top w:val="none" w:sz="0" w:space="0" w:color="auto"/>
            <w:left w:val="none" w:sz="0" w:space="0" w:color="auto"/>
            <w:bottom w:val="none" w:sz="0" w:space="0" w:color="auto"/>
            <w:right w:val="none" w:sz="0" w:space="0" w:color="auto"/>
          </w:divBdr>
        </w:div>
        <w:div w:id="1512142599">
          <w:marLeft w:val="480"/>
          <w:marRight w:val="0"/>
          <w:marTop w:val="0"/>
          <w:marBottom w:val="0"/>
          <w:divBdr>
            <w:top w:val="none" w:sz="0" w:space="0" w:color="auto"/>
            <w:left w:val="none" w:sz="0" w:space="0" w:color="auto"/>
            <w:bottom w:val="none" w:sz="0" w:space="0" w:color="auto"/>
            <w:right w:val="none" w:sz="0" w:space="0" w:color="auto"/>
          </w:divBdr>
        </w:div>
        <w:div w:id="1248492099">
          <w:marLeft w:val="480"/>
          <w:marRight w:val="0"/>
          <w:marTop w:val="0"/>
          <w:marBottom w:val="0"/>
          <w:divBdr>
            <w:top w:val="none" w:sz="0" w:space="0" w:color="auto"/>
            <w:left w:val="none" w:sz="0" w:space="0" w:color="auto"/>
            <w:bottom w:val="none" w:sz="0" w:space="0" w:color="auto"/>
            <w:right w:val="none" w:sz="0" w:space="0" w:color="auto"/>
          </w:divBdr>
        </w:div>
        <w:div w:id="826362610">
          <w:marLeft w:val="480"/>
          <w:marRight w:val="0"/>
          <w:marTop w:val="0"/>
          <w:marBottom w:val="0"/>
          <w:divBdr>
            <w:top w:val="none" w:sz="0" w:space="0" w:color="auto"/>
            <w:left w:val="none" w:sz="0" w:space="0" w:color="auto"/>
            <w:bottom w:val="none" w:sz="0" w:space="0" w:color="auto"/>
            <w:right w:val="none" w:sz="0" w:space="0" w:color="auto"/>
          </w:divBdr>
        </w:div>
        <w:div w:id="233591088">
          <w:marLeft w:val="480"/>
          <w:marRight w:val="0"/>
          <w:marTop w:val="0"/>
          <w:marBottom w:val="0"/>
          <w:divBdr>
            <w:top w:val="none" w:sz="0" w:space="0" w:color="auto"/>
            <w:left w:val="none" w:sz="0" w:space="0" w:color="auto"/>
            <w:bottom w:val="none" w:sz="0" w:space="0" w:color="auto"/>
            <w:right w:val="none" w:sz="0" w:space="0" w:color="auto"/>
          </w:divBdr>
        </w:div>
        <w:div w:id="699555680">
          <w:marLeft w:val="480"/>
          <w:marRight w:val="0"/>
          <w:marTop w:val="0"/>
          <w:marBottom w:val="0"/>
          <w:divBdr>
            <w:top w:val="none" w:sz="0" w:space="0" w:color="auto"/>
            <w:left w:val="none" w:sz="0" w:space="0" w:color="auto"/>
            <w:bottom w:val="none" w:sz="0" w:space="0" w:color="auto"/>
            <w:right w:val="none" w:sz="0" w:space="0" w:color="auto"/>
          </w:divBdr>
        </w:div>
        <w:div w:id="1164667944">
          <w:marLeft w:val="480"/>
          <w:marRight w:val="0"/>
          <w:marTop w:val="0"/>
          <w:marBottom w:val="0"/>
          <w:divBdr>
            <w:top w:val="none" w:sz="0" w:space="0" w:color="auto"/>
            <w:left w:val="none" w:sz="0" w:space="0" w:color="auto"/>
            <w:bottom w:val="none" w:sz="0" w:space="0" w:color="auto"/>
            <w:right w:val="none" w:sz="0" w:space="0" w:color="auto"/>
          </w:divBdr>
        </w:div>
        <w:div w:id="618486599">
          <w:marLeft w:val="480"/>
          <w:marRight w:val="0"/>
          <w:marTop w:val="0"/>
          <w:marBottom w:val="0"/>
          <w:divBdr>
            <w:top w:val="none" w:sz="0" w:space="0" w:color="auto"/>
            <w:left w:val="none" w:sz="0" w:space="0" w:color="auto"/>
            <w:bottom w:val="none" w:sz="0" w:space="0" w:color="auto"/>
            <w:right w:val="none" w:sz="0" w:space="0" w:color="auto"/>
          </w:divBdr>
        </w:div>
        <w:div w:id="589004124">
          <w:marLeft w:val="480"/>
          <w:marRight w:val="0"/>
          <w:marTop w:val="0"/>
          <w:marBottom w:val="0"/>
          <w:divBdr>
            <w:top w:val="none" w:sz="0" w:space="0" w:color="auto"/>
            <w:left w:val="none" w:sz="0" w:space="0" w:color="auto"/>
            <w:bottom w:val="none" w:sz="0" w:space="0" w:color="auto"/>
            <w:right w:val="none" w:sz="0" w:space="0" w:color="auto"/>
          </w:divBdr>
        </w:div>
        <w:div w:id="175703315">
          <w:marLeft w:val="480"/>
          <w:marRight w:val="0"/>
          <w:marTop w:val="0"/>
          <w:marBottom w:val="0"/>
          <w:divBdr>
            <w:top w:val="none" w:sz="0" w:space="0" w:color="auto"/>
            <w:left w:val="none" w:sz="0" w:space="0" w:color="auto"/>
            <w:bottom w:val="none" w:sz="0" w:space="0" w:color="auto"/>
            <w:right w:val="none" w:sz="0" w:space="0" w:color="auto"/>
          </w:divBdr>
        </w:div>
        <w:div w:id="440075035">
          <w:marLeft w:val="480"/>
          <w:marRight w:val="0"/>
          <w:marTop w:val="0"/>
          <w:marBottom w:val="0"/>
          <w:divBdr>
            <w:top w:val="none" w:sz="0" w:space="0" w:color="auto"/>
            <w:left w:val="none" w:sz="0" w:space="0" w:color="auto"/>
            <w:bottom w:val="none" w:sz="0" w:space="0" w:color="auto"/>
            <w:right w:val="none" w:sz="0" w:space="0" w:color="auto"/>
          </w:divBdr>
        </w:div>
        <w:div w:id="1769540782">
          <w:marLeft w:val="480"/>
          <w:marRight w:val="0"/>
          <w:marTop w:val="0"/>
          <w:marBottom w:val="0"/>
          <w:divBdr>
            <w:top w:val="none" w:sz="0" w:space="0" w:color="auto"/>
            <w:left w:val="none" w:sz="0" w:space="0" w:color="auto"/>
            <w:bottom w:val="none" w:sz="0" w:space="0" w:color="auto"/>
            <w:right w:val="none" w:sz="0" w:space="0" w:color="auto"/>
          </w:divBdr>
        </w:div>
        <w:div w:id="564069574">
          <w:marLeft w:val="480"/>
          <w:marRight w:val="0"/>
          <w:marTop w:val="0"/>
          <w:marBottom w:val="0"/>
          <w:divBdr>
            <w:top w:val="none" w:sz="0" w:space="0" w:color="auto"/>
            <w:left w:val="none" w:sz="0" w:space="0" w:color="auto"/>
            <w:bottom w:val="none" w:sz="0" w:space="0" w:color="auto"/>
            <w:right w:val="none" w:sz="0" w:space="0" w:color="auto"/>
          </w:divBdr>
        </w:div>
        <w:div w:id="1804731475">
          <w:marLeft w:val="480"/>
          <w:marRight w:val="0"/>
          <w:marTop w:val="0"/>
          <w:marBottom w:val="0"/>
          <w:divBdr>
            <w:top w:val="none" w:sz="0" w:space="0" w:color="auto"/>
            <w:left w:val="none" w:sz="0" w:space="0" w:color="auto"/>
            <w:bottom w:val="none" w:sz="0" w:space="0" w:color="auto"/>
            <w:right w:val="none" w:sz="0" w:space="0" w:color="auto"/>
          </w:divBdr>
        </w:div>
        <w:div w:id="1406342768">
          <w:marLeft w:val="480"/>
          <w:marRight w:val="0"/>
          <w:marTop w:val="0"/>
          <w:marBottom w:val="0"/>
          <w:divBdr>
            <w:top w:val="none" w:sz="0" w:space="0" w:color="auto"/>
            <w:left w:val="none" w:sz="0" w:space="0" w:color="auto"/>
            <w:bottom w:val="none" w:sz="0" w:space="0" w:color="auto"/>
            <w:right w:val="none" w:sz="0" w:space="0" w:color="auto"/>
          </w:divBdr>
        </w:div>
        <w:div w:id="1552812731">
          <w:marLeft w:val="480"/>
          <w:marRight w:val="0"/>
          <w:marTop w:val="0"/>
          <w:marBottom w:val="0"/>
          <w:divBdr>
            <w:top w:val="none" w:sz="0" w:space="0" w:color="auto"/>
            <w:left w:val="none" w:sz="0" w:space="0" w:color="auto"/>
            <w:bottom w:val="none" w:sz="0" w:space="0" w:color="auto"/>
            <w:right w:val="none" w:sz="0" w:space="0" w:color="auto"/>
          </w:divBdr>
        </w:div>
        <w:div w:id="1669556627">
          <w:marLeft w:val="480"/>
          <w:marRight w:val="0"/>
          <w:marTop w:val="0"/>
          <w:marBottom w:val="0"/>
          <w:divBdr>
            <w:top w:val="none" w:sz="0" w:space="0" w:color="auto"/>
            <w:left w:val="none" w:sz="0" w:space="0" w:color="auto"/>
            <w:bottom w:val="none" w:sz="0" w:space="0" w:color="auto"/>
            <w:right w:val="none" w:sz="0" w:space="0" w:color="auto"/>
          </w:divBdr>
        </w:div>
        <w:div w:id="499153129">
          <w:marLeft w:val="480"/>
          <w:marRight w:val="0"/>
          <w:marTop w:val="0"/>
          <w:marBottom w:val="0"/>
          <w:divBdr>
            <w:top w:val="none" w:sz="0" w:space="0" w:color="auto"/>
            <w:left w:val="none" w:sz="0" w:space="0" w:color="auto"/>
            <w:bottom w:val="none" w:sz="0" w:space="0" w:color="auto"/>
            <w:right w:val="none" w:sz="0" w:space="0" w:color="auto"/>
          </w:divBdr>
        </w:div>
        <w:div w:id="2029675166">
          <w:marLeft w:val="480"/>
          <w:marRight w:val="0"/>
          <w:marTop w:val="0"/>
          <w:marBottom w:val="0"/>
          <w:divBdr>
            <w:top w:val="none" w:sz="0" w:space="0" w:color="auto"/>
            <w:left w:val="none" w:sz="0" w:space="0" w:color="auto"/>
            <w:bottom w:val="none" w:sz="0" w:space="0" w:color="auto"/>
            <w:right w:val="none" w:sz="0" w:space="0" w:color="auto"/>
          </w:divBdr>
        </w:div>
        <w:div w:id="1502045029">
          <w:marLeft w:val="480"/>
          <w:marRight w:val="0"/>
          <w:marTop w:val="0"/>
          <w:marBottom w:val="0"/>
          <w:divBdr>
            <w:top w:val="none" w:sz="0" w:space="0" w:color="auto"/>
            <w:left w:val="none" w:sz="0" w:space="0" w:color="auto"/>
            <w:bottom w:val="none" w:sz="0" w:space="0" w:color="auto"/>
            <w:right w:val="none" w:sz="0" w:space="0" w:color="auto"/>
          </w:divBdr>
        </w:div>
        <w:div w:id="1418743503">
          <w:marLeft w:val="480"/>
          <w:marRight w:val="0"/>
          <w:marTop w:val="0"/>
          <w:marBottom w:val="0"/>
          <w:divBdr>
            <w:top w:val="none" w:sz="0" w:space="0" w:color="auto"/>
            <w:left w:val="none" w:sz="0" w:space="0" w:color="auto"/>
            <w:bottom w:val="none" w:sz="0" w:space="0" w:color="auto"/>
            <w:right w:val="none" w:sz="0" w:space="0" w:color="auto"/>
          </w:divBdr>
        </w:div>
        <w:div w:id="747577994">
          <w:marLeft w:val="480"/>
          <w:marRight w:val="0"/>
          <w:marTop w:val="0"/>
          <w:marBottom w:val="0"/>
          <w:divBdr>
            <w:top w:val="none" w:sz="0" w:space="0" w:color="auto"/>
            <w:left w:val="none" w:sz="0" w:space="0" w:color="auto"/>
            <w:bottom w:val="none" w:sz="0" w:space="0" w:color="auto"/>
            <w:right w:val="none" w:sz="0" w:space="0" w:color="auto"/>
          </w:divBdr>
        </w:div>
        <w:div w:id="803812183">
          <w:marLeft w:val="480"/>
          <w:marRight w:val="0"/>
          <w:marTop w:val="0"/>
          <w:marBottom w:val="0"/>
          <w:divBdr>
            <w:top w:val="none" w:sz="0" w:space="0" w:color="auto"/>
            <w:left w:val="none" w:sz="0" w:space="0" w:color="auto"/>
            <w:bottom w:val="none" w:sz="0" w:space="0" w:color="auto"/>
            <w:right w:val="none" w:sz="0" w:space="0" w:color="auto"/>
          </w:divBdr>
        </w:div>
        <w:div w:id="133455031">
          <w:marLeft w:val="480"/>
          <w:marRight w:val="0"/>
          <w:marTop w:val="0"/>
          <w:marBottom w:val="0"/>
          <w:divBdr>
            <w:top w:val="none" w:sz="0" w:space="0" w:color="auto"/>
            <w:left w:val="none" w:sz="0" w:space="0" w:color="auto"/>
            <w:bottom w:val="none" w:sz="0" w:space="0" w:color="auto"/>
            <w:right w:val="none" w:sz="0" w:space="0" w:color="auto"/>
          </w:divBdr>
        </w:div>
        <w:div w:id="12921526">
          <w:marLeft w:val="480"/>
          <w:marRight w:val="0"/>
          <w:marTop w:val="0"/>
          <w:marBottom w:val="0"/>
          <w:divBdr>
            <w:top w:val="none" w:sz="0" w:space="0" w:color="auto"/>
            <w:left w:val="none" w:sz="0" w:space="0" w:color="auto"/>
            <w:bottom w:val="none" w:sz="0" w:space="0" w:color="auto"/>
            <w:right w:val="none" w:sz="0" w:space="0" w:color="auto"/>
          </w:divBdr>
        </w:div>
        <w:div w:id="490370028">
          <w:marLeft w:val="480"/>
          <w:marRight w:val="0"/>
          <w:marTop w:val="0"/>
          <w:marBottom w:val="0"/>
          <w:divBdr>
            <w:top w:val="none" w:sz="0" w:space="0" w:color="auto"/>
            <w:left w:val="none" w:sz="0" w:space="0" w:color="auto"/>
            <w:bottom w:val="none" w:sz="0" w:space="0" w:color="auto"/>
            <w:right w:val="none" w:sz="0" w:space="0" w:color="auto"/>
          </w:divBdr>
        </w:div>
        <w:div w:id="967977882">
          <w:marLeft w:val="480"/>
          <w:marRight w:val="0"/>
          <w:marTop w:val="0"/>
          <w:marBottom w:val="0"/>
          <w:divBdr>
            <w:top w:val="none" w:sz="0" w:space="0" w:color="auto"/>
            <w:left w:val="none" w:sz="0" w:space="0" w:color="auto"/>
            <w:bottom w:val="none" w:sz="0" w:space="0" w:color="auto"/>
            <w:right w:val="none" w:sz="0" w:space="0" w:color="auto"/>
          </w:divBdr>
        </w:div>
        <w:div w:id="1691680781">
          <w:marLeft w:val="480"/>
          <w:marRight w:val="0"/>
          <w:marTop w:val="0"/>
          <w:marBottom w:val="0"/>
          <w:divBdr>
            <w:top w:val="none" w:sz="0" w:space="0" w:color="auto"/>
            <w:left w:val="none" w:sz="0" w:space="0" w:color="auto"/>
            <w:bottom w:val="none" w:sz="0" w:space="0" w:color="auto"/>
            <w:right w:val="none" w:sz="0" w:space="0" w:color="auto"/>
          </w:divBdr>
        </w:div>
        <w:div w:id="1104496901">
          <w:marLeft w:val="480"/>
          <w:marRight w:val="0"/>
          <w:marTop w:val="0"/>
          <w:marBottom w:val="0"/>
          <w:divBdr>
            <w:top w:val="none" w:sz="0" w:space="0" w:color="auto"/>
            <w:left w:val="none" w:sz="0" w:space="0" w:color="auto"/>
            <w:bottom w:val="none" w:sz="0" w:space="0" w:color="auto"/>
            <w:right w:val="none" w:sz="0" w:space="0" w:color="auto"/>
          </w:divBdr>
        </w:div>
        <w:div w:id="2063556374">
          <w:marLeft w:val="480"/>
          <w:marRight w:val="0"/>
          <w:marTop w:val="0"/>
          <w:marBottom w:val="0"/>
          <w:divBdr>
            <w:top w:val="none" w:sz="0" w:space="0" w:color="auto"/>
            <w:left w:val="none" w:sz="0" w:space="0" w:color="auto"/>
            <w:bottom w:val="none" w:sz="0" w:space="0" w:color="auto"/>
            <w:right w:val="none" w:sz="0" w:space="0" w:color="auto"/>
          </w:divBdr>
        </w:div>
        <w:div w:id="741022557">
          <w:marLeft w:val="480"/>
          <w:marRight w:val="0"/>
          <w:marTop w:val="0"/>
          <w:marBottom w:val="0"/>
          <w:divBdr>
            <w:top w:val="none" w:sz="0" w:space="0" w:color="auto"/>
            <w:left w:val="none" w:sz="0" w:space="0" w:color="auto"/>
            <w:bottom w:val="none" w:sz="0" w:space="0" w:color="auto"/>
            <w:right w:val="none" w:sz="0" w:space="0" w:color="auto"/>
          </w:divBdr>
        </w:div>
        <w:div w:id="553739080">
          <w:marLeft w:val="480"/>
          <w:marRight w:val="0"/>
          <w:marTop w:val="0"/>
          <w:marBottom w:val="0"/>
          <w:divBdr>
            <w:top w:val="none" w:sz="0" w:space="0" w:color="auto"/>
            <w:left w:val="none" w:sz="0" w:space="0" w:color="auto"/>
            <w:bottom w:val="none" w:sz="0" w:space="0" w:color="auto"/>
            <w:right w:val="none" w:sz="0" w:space="0" w:color="auto"/>
          </w:divBdr>
        </w:div>
        <w:div w:id="1371035025">
          <w:marLeft w:val="480"/>
          <w:marRight w:val="0"/>
          <w:marTop w:val="0"/>
          <w:marBottom w:val="0"/>
          <w:divBdr>
            <w:top w:val="none" w:sz="0" w:space="0" w:color="auto"/>
            <w:left w:val="none" w:sz="0" w:space="0" w:color="auto"/>
            <w:bottom w:val="none" w:sz="0" w:space="0" w:color="auto"/>
            <w:right w:val="none" w:sz="0" w:space="0" w:color="auto"/>
          </w:divBdr>
        </w:div>
        <w:div w:id="902374465">
          <w:marLeft w:val="480"/>
          <w:marRight w:val="0"/>
          <w:marTop w:val="0"/>
          <w:marBottom w:val="0"/>
          <w:divBdr>
            <w:top w:val="none" w:sz="0" w:space="0" w:color="auto"/>
            <w:left w:val="none" w:sz="0" w:space="0" w:color="auto"/>
            <w:bottom w:val="none" w:sz="0" w:space="0" w:color="auto"/>
            <w:right w:val="none" w:sz="0" w:space="0" w:color="auto"/>
          </w:divBdr>
        </w:div>
        <w:div w:id="854998785">
          <w:marLeft w:val="480"/>
          <w:marRight w:val="0"/>
          <w:marTop w:val="0"/>
          <w:marBottom w:val="0"/>
          <w:divBdr>
            <w:top w:val="none" w:sz="0" w:space="0" w:color="auto"/>
            <w:left w:val="none" w:sz="0" w:space="0" w:color="auto"/>
            <w:bottom w:val="none" w:sz="0" w:space="0" w:color="auto"/>
            <w:right w:val="none" w:sz="0" w:space="0" w:color="auto"/>
          </w:divBdr>
        </w:div>
        <w:div w:id="881939653">
          <w:marLeft w:val="480"/>
          <w:marRight w:val="0"/>
          <w:marTop w:val="0"/>
          <w:marBottom w:val="0"/>
          <w:divBdr>
            <w:top w:val="none" w:sz="0" w:space="0" w:color="auto"/>
            <w:left w:val="none" w:sz="0" w:space="0" w:color="auto"/>
            <w:bottom w:val="none" w:sz="0" w:space="0" w:color="auto"/>
            <w:right w:val="none" w:sz="0" w:space="0" w:color="auto"/>
          </w:divBdr>
        </w:div>
        <w:div w:id="1115370684">
          <w:marLeft w:val="480"/>
          <w:marRight w:val="0"/>
          <w:marTop w:val="0"/>
          <w:marBottom w:val="0"/>
          <w:divBdr>
            <w:top w:val="none" w:sz="0" w:space="0" w:color="auto"/>
            <w:left w:val="none" w:sz="0" w:space="0" w:color="auto"/>
            <w:bottom w:val="none" w:sz="0" w:space="0" w:color="auto"/>
            <w:right w:val="none" w:sz="0" w:space="0" w:color="auto"/>
          </w:divBdr>
        </w:div>
        <w:div w:id="1074818796">
          <w:marLeft w:val="480"/>
          <w:marRight w:val="0"/>
          <w:marTop w:val="0"/>
          <w:marBottom w:val="0"/>
          <w:divBdr>
            <w:top w:val="none" w:sz="0" w:space="0" w:color="auto"/>
            <w:left w:val="none" w:sz="0" w:space="0" w:color="auto"/>
            <w:bottom w:val="none" w:sz="0" w:space="0" w:color="auto"/>
            <w:right w:val="none" w:sz="0" w:space="0" w:color="auto"/>
          </w:divBdr>
        </w:div>
        <w:div w:id="1779837692">
          <w:marLeft w:val="480"/>
          <w:marRight w:val="0"/>
          <w:marTop w:val="0"/>
          <w:marBottom w:val="0"/>
          <w:divBdr>
            <w:top w:val="none" w:sz="0" w:space="0" w:color="auto"/>
            <w:left w:val="none" w:sz="0" w:space="0" w:color="auto"/>
            <w:bottom w:val="none" w:sz="0" w:space="0" w:color="auto"/>
            <w:right w:val="none" w:sz="0" w:space="0" w:color="auto"/>
          </w:divBdr>
        </w:div>
        <w:div w:id="1366831020">
          <w:marLeft w:val="480"/>
          <w:marRight w:val="0"/>
          <w:marTop w:val="0"/>
          <w:marBottom w:val="0"/>
          <w:divBdr>
            <w:top w:val="none" w:sz="0" w:space="0" w:color="auto"/>
            <w:left w:val="none" w:sz="0" w:space="0" w:color="auto"/>
            <w:bottom w:val="none" w:sz="0" w:space="0" w:color="auto"/>
            <w:right w:val="none" w:sz="0" w:space="0" w:color="auto"/>
          </w:divBdr>
        </w:div>
        <w:div w:id="1440643699">
          <w:marLeft w:val="480"/>
          <w:marRight w:val="0"/>
          <w:marTop w:val="0"/>
          <w:marBottom w:val="0"/>
          <w:divBdr>
            <w:top w:val="none" w:sz="0" w:space="0" w:color="auto"/>
            <w:left w:val="none" w:sz="0" w:space="0" w:color="auto"/>
            <w:bottom w:val="none" w:sz="0" w:space="0" w:color="auto"/>
            <w:right w:val="none" w:sz="0" w:space="0" w:color="auto"/>
          </w:divBdr>
        </w:div>
        <w:div w:id="1732969379">
          <w:marLeft w:val="480"/>
          <w:marRight w:val="0"/>
          <w:marTop w:val="0"/>
          <w:marBottom w:val="0"/>
          <w:divBdr>
            <w:top w:val="none" w:sz="0" w:space="0" w:color="auto"/>
            <w:left w:val="none" w:sz="0" w:space="0" w:color="auto"/>
            <w:bottom w:val="none" w:sz="0" w:space="0" w:color="auto"/>
            <w:right w:val="none" w:sz="0" w:space="0" w:color="auto"/>
          </w:divBdr>
        </w:div>
        <w:div w:id="1745563431">
          <w:marLeft w:val="480"/>
          <w:marRight w:val="0"/>
          <w:marTop w:val="0"/>
          <w:marBottom w:val="0"/>
          <w:divBdr>
            <w:top w:val="none" w:sz="0" w:space="0" w:color="auto"/>
            <w:left w:val="none" w:sz="0" w:space="0" w:color="auto"/>
            <w:bottom w:val="none" w:sz="0" w:space="0" w:color="auto"/>
            <w:right w:val="none" w:sz="0" w:space="0" w:color="auto"/>
          </w:divBdr>
        </w:div>
        <w:div w:id="2123302921">
          <w:marLeft w:val="480"/>
          <w:marRight w:val="0"/>
          <w:marTop w:val="0"/>
          <w:marBottom w:val="0"/>
          <w:divBdr>
            <w:top w:val="none" w:sz="0" w:space="0" w:color="auto"/>
            <w:left w:val="none" w:sz="0" w:space="0" w:color="auto"/>
            <w:bottom w:val="none" w:sz="0" w:space="0" w:color="auto"/>
            <w:right w:val="none" w:sz="0" w:space="0" w:color="auto"/>
          </w:divBdr>
        </w:div>
        <w:div w:id="179128925">
          <w:marLeft w:val="480"/>
          <w:marRight w:val="0"/>
          <w:marTop w:val="0"/>
          <w:marBottom w:val="0"/>
          <w:divBdr>
            <w:top w:val="none" w:sz="0" w:space="0" w:color="auto"/>
            <w:left w:val="none" w:sz="0" w:space="0" w:color="auto"/>
            <w:bottom w:val="none" w:sz="0" w:space="0" w:color="auto"/>
            <w:right w:val="none" w:sz="0" w:space="0" w:color="auto"/>
          </w:divBdr>
        </w:div>
        <w:div w:id="493689698">
          <w:marLeft w:val="480"/>
          <w:marRight w:val="0"/>
          <w:marTop w:val="0"/>
          <w:marBottom w:val="0"/>
          <w:divBdr>
            <w:top w:val="none" w:sz="0" w:space="0" w:color="auto"/>
            <w:left w:val="none" w:sz="0" w:space="0" w:color="auto"/>
            <w:bottom w:val="none" w:sz="0" w:space="0" w:color="auto"/>
            <w:right w:val="none" w:sz="0" w:space="0" w:color="auto"/>
          </w:divBdr>
        </w:div>
        <w:div w:id="858743487">
          <w:marLeft w:val="480"/>
          <w:marRight w:val="0"/>
          <w:marTop w:val="0"/>
          <w:marBottom w:val="0"/>
          <w:divBdr>
            <w:top w:val="none" w:sz="0" w:space="0" w:color="auto"/>
            <w:left w:val="none" w:sz="0" w:space="0" w:color="auto"/>
            <w:bottom w:val="none" w:sz="0" w:space="0" w:color="auto"/>
            <w:right w:val="none" w:sz="0" w:space="0" w:color="auto"/>
          </w:divBdr>
        </w:div>
        <w:div w:id="1256085648">
          <w:marLeft w:val="480"/>
          <w:marRight w:val="0"/>
          <w:marTop w:val="0"/>
          <w:marBottom w:val="0"/>
          <w:divBdr>
            <w:top w:val="none" w:sz="0" w:space="0" w:color="auto"/>
            <w:left w:val="none" w:sz="0" w:space="0" w:color="auto"/>
            <w:bottom w:val="none" w:sz="0" w:space="0" w:color="auto"/>
            <w:right w:val="none" w:sz="0" w:space="0" w:color="auto"/>
          </w:divBdr>
        </w:div>
        <w:div w:id="2021079606">
          <w:marLeft w:val="480"/>
          <w:marRight w:val="0"/>
          <w:marTop w:val="0"/>
          <w:marBottom w:val="0"/>
          <w:divBdr>
            <w:top w:val="none" w:sz="0" w:space="0" w:color="auto"/>
            <w:left w:val="none" w:sz="0" w:space="0" w:color="auto"/>
            <w:bottom w:val="none" w:sz="0" w:space="0" w:color="auto"/>
            <w:right w:val="none" w:sz="0" w:space="0" w:color="auto"/>
          </w:divBdr>
        </w:div>
        <w:div w:id="2112386895">
          <w:marLeft w:val="480"/>
          <w:marRight w:val="0"/>
          <w:marTop w:val="0"/>
          <w:marBottom w:val="0"/>
          <w:divBdr>
            <w:top w:val="none" w:sz="0" w:space="0" w:color="auto"/>
            <w:left w:val="none" w:sz="0" w:space="0" w:color="auto"/>
            <w:bottom w:val="none" w:sz="0" w:space="0" w:color="auto"/>
            <w:right w:val="none" w:sz="0" w:space="0" w:color="auto"/>
          </w:divBdr>
        </w:div>
        <w:div w:id="719983480">
          <w:marLeft w:val="480"/>
          <w:marRight w:val="0"/>
          <w:marTop w:val="0"/>
          <w:marBottom w:val="0"/>
          <w:divBdr>
            <w:top w:val="none" w:sz="0" w:space="0" w:color="auto"/>
            <w:left w:val="none" w:sz="0" w:space="0" w:color="auto"/>
            <w:bottom w:val="none" w:sz="0" w:space="0" w:color="auto"/>
            <w:right w:val="none" w:sz="0" w:space="0" w:color="auto"/>
          </w:divBdr>
        </w:div>
        <w:div w:id="1146627577">
          <w:marLeft w:val="480"/>
          <w:marRight w:val="0"/>
          <w:marTop w:val="0"/>
          <w:marBottom w:val="0"/>
          <w:divBdr>
            <w:top w:val="none" w:sz="0" w:space="0" w:color="auto"/>
            <w:left w:val="none" w:sz="0" w:space="0" w:color="auto"/>
            <w:bottom w:val="none" w:sz="0" w:space="0" w:color="auto"/>
            <w:right w:val="none" w:sz="0" w:space="0" w:color="auto"/>
          </w:divBdr>
        </w:div>
        <w:div w:id="318920886">
          <w:marLeft w:val="480"/>
          <w:marRight w:val="0"/>
          <w:marTop w:val="0"/>
          <w:marBottom w:val="0"/>
          <w:divBdr>
            <w:top w:val="none" w:sz="0" w:space="0" w:color="auto"/>
            <w:left w:val="none" w:sz="0" w:space="0" w:color="auto"/>
            <w:bottom w:val="none" w:sz="0" w:space="0" w:color="auto"/>
            <w:right w:val="none" w:sz="0" w:space="0" w:color="auto"/>
          </w:divBdr>
        </w:div>
        <w:div w:id="1792433787">
          <w:marLeft w:val="480"/>
          <w:marRight w:val="0"/>
          <w:marTop w:val="0"/>
          <w:marBottom w:val="0"/>
          <w:divBdr>
            <w:top w:val="none" w:sz="0" w:space="0" w:color="auto"/>
            <w:left w:val="none" w:sz="0" w:space="0" w:color="auto"/>
            <w:bottom w:val="none" w:sz="0" w:space="0" w:color="auto"/>
            <w:right w:val="none" w:sz="0" w:space="0" w:color="auto"/>
          </w:divBdr>
        </w:div>
        <w:div w:id="1069501022">
          <w:marLeft w:val="480"/>
          <w:marRight w:val="0"/>
          <w:marTop w:val="0"/>
          <w:marBottom w:val="0"/>
          <w:divBdr>
            <w:top w:val="none" w:sz="0" w:space="0" w:color="auto"/>
            <w:left w:val="none" w:sz="0" w:space="0" w:color="auto"/>
            <w:bottom w:val="none" w:sz="0" w:space="0" w:color="auto"/>
            <w:right w:val="none" w:sz="0" w:space="0" w:color="auto"/>
          </w:divBdr>
        </w:div>
        <w:div w:id="1202865775">
          <w:marLeft w:val="480"/>
          <w:marRight w:val="0"/>
          <w:marTop w:val="0"/>
          <w:marBottom w:val="0"/>
          <w:divBdr>
            <w:top w:val="none" w:sz="0" w:space="0" w:color="auto"/>
            <w:left w:val="none" w:sz="0" w:space="0" w:color="auto"/>
            <w:bottom w:val="none" w:sz="0" w:space="0" w:color="auto"/>
            <w:right w:val="none" w:sz="0" w:space="0" w:color="auto"/>
          </w:divBdr>
        </w:div>
        <w:div w:id="1027290613">
          <w:marLeft w:val="480"/>
          <w:marRight w:val="0"/>
          <w:marTop w:val="0"/>
          <w:marBottom w:val="0"/>
          <w:divBdr>
            <w:top w:val="none" w:sz="0" w:space="0" w:color="auto"/>
            <w:left w:val="none" w:sz="0" w:space="0" w:color="auto"/>
            <w:bottom w:val="none" w:sz="0" w:space="0" w:color="auto"/>
            <w:right w:val="none" w:sz="0" w:space="0" w:color="auto"/>
          </w:divBdr>
        </w:div>
        <w:div w:id="2010130018">
          <w:marLeft w:val="480"/>
          <w:marRight w:val="0"/>
          <w:marTop w:val="0"/>
          <w:marBottom w:val="0"/>
          <w:divBdr>
            <w:top w:val="none" w:sz="0" w:space="0" w:color="auto"/>
            <w:left w:val="none" w:sz="0" w:space="0" w:color="auto"/>
            <w:bottom w:val="none" w:sz="0" w:space="0" w:color="auto"/>
            <w:right w:val="none" w:sz="0" w:space="0" w:color="auto"/>
          </w:divBdr>
        </w:div>
        <w:div w:id="835415043">
          <w:marLeft w:val="480"/>
          <w:marRight w:val="0"/>
          <w:marTop w:val="0"/>
          <w:marBottom w:val="0"/>
          <w:divBdr>
            <w:top w:val="none" w:sz="0" w:space="0" w:color="auto"/>
            <w:left w:val="none" w:sz="0" w:space="0" w:color="auto"/>
            <w:bottom w:val="none" w:sz="0" w:space="0" w:color="auto"/>
            <w:right w:val="none" w:sz="0" w:space="0" w:color="auto"/>
          </w:divBdr>
        </w:div>
        <w:div w:id="43798434">
          <w:marLeft w:val="480"/>
          <w:marRight w:val="0"/>
          <w:marTop w:val="0"/>
          <w:marBottom w:val="0"/>
          <w:divBdr>
            <w:top w:val="none" w:sz="0" w:space="0" w:color="auto"/>
            <w:left w:val="none" w:sz="0" w:space="0" w:color="auto"/>
            <w:bottom w:val="none" w:sz="0" w:space="0" w:color="auto"/>
            <w:right w:val="none" w:sz="0" w:space="0" w:color="auto"/>
          </w:divBdr>
        </w:div>
        <w:div w:id="1909921802">
          <w:marLeft w:val="480"/>
          <w:marRight w:val="0"/>
          <w:marTop w:val="0"/>
          <w:marBottom w:val="0"/>
          <w:divBdr>
            <w:top w:val="none" w:sz="0" w:space="0" w:color="auto"/>
            <w:left w:val="none" w:sz="0" w:space="0" w:color="auto"/>
            <w:bottom w:val="none" w:sz="0" w:space="0" w:color="auto"/>
            <w:right w:val="none" w:sz="0" w:space="0" w:color="auto"/>
          </w:divBdr>
        </w:div>
        <w:div w:id="92288662">
          <w:marLeft w:val="480"/>
          <w:marRight w:val="0"/>
          <w:marTop w:val="0"/>
          <w:marBottom w:val="0"/>
          <w:divBdr>
            <w:top w:val="none" w:sz="0" w:space="0" w:color="auto"/>
            <w:left w:val="none" w:sz="0" w:space="0" w:color="auto"/>
            <w:bottom w:val="none" w:sz="0" w:space="0" w:color="auto"/>
            <w:right w:val="none" w:sz="0" w:space="0" w:color="auto"/>
          </w:divBdr>
        </w:div>
        <w:div w:id="1530533212">
          <w:marLeft w:val="480"/>
          <w:marRight w:val="0"/>
          <w:marTop w:val="0"/>
          <w:marBottom w:val="0"/>
          <w:divBdr>
            <w:top w:val="none" w:sz="0" w:space="0" w:color="auto"/>
            <w:left w:val="none" w:sz="0" w:space="0" w:color="auto"/>
            <w:bottom w:val="none" w:sz="0" w:space="0" w:color="auto"/>
            <w:right w:val="none" w:sz="0" w:space="0" w:color="auto"/>
          </w:divBdr>
        </w:div>
        <w:div w:id="1642342817">
          <w:marLeft w:val="480"/>
          <w:marRight w:val="0"/>
          <w:marTop w:val="0"/>
          <w:marBottom w:val="0"/>
          <w:divBdr>
            <w:top w:val="none" w:sz="0" w:space="0" w:color="auto"/>
            <w:left w:val="none" w:sz="0" w:space="0" w:color="auto"/>
            <w:bottom w:val="none" w:sz="0" w:space="0" w:color="auto"/>
            <w:right w:val="none" w:sz="0" w:space="0" w:color="auto"/>
          </w:divBdr>
        </w:div>
        <w:div w:id="303314076">
          <w:marLeft w:val="480"/>
          <w:marRight w:val="0"/>
          <w:marTop w:val="0"/>
          <w:marBottom w:val="0"/>
          <w:divBdr>
            <w:top w:val="none" w:sz="0" w:space="0" w:color="auto"/>
            <w:left w:val="none" w:sz="0" w:space="0" w:color="auto"/>
            <w:bottom w:val="none" w:sz="0" w:space="0" w:color="auto"/>
            <w:right w:val="none" w:sz="0" w:space="0" w:color="auto"/>
          </w:divBdr>
        </w:div>
        <w:div w:id="598031482">
          <w:marLeft w:val="480"/>
          <w:marRight w:val="0"/>
          <w:marTop w:val="0"/>
          <w:marBottom w:val="0"/>
          <w:divBdr>
            <w:top w:val="none" w:sz="0" w:space="0" w:color="auto"/>
            <w:left w:val="none" w:sz="0" w:space="0" w:color="auto"/>
            <w:bottom w:val="none" w:sz="0" w:space="0" w:color="auto"/>
            <w:right w:val="none" w:sz="0" w:space="0" w:color="auto"/>
          </w:divBdr>
        </w:div>
        <w:div w:id="1821582239">
          <w:marLeft w:val="480"/>
          <w:marRight w:val="0"/>
          <w:marTop w:val="0"/>
          <w:marBottom w:val="0"/>
          <w:divBdr>
            <w:top w:val="none" w:sz="0" w:space="0" w:color="auto"/>
            <w:left w:val="none" w:sz="0" w:space="0" w:color="auto"/>
            <w:bottom w:val="none" w:sz="0" w:space="0" w:color="auto"/>
            <w:right w:val="none" w:sz="0" w:space="0" w:color="auto"/>
          </w:divBdr>
        </w:div>
        <w:div w:id="502742189">
          <w:marLeft w:val="480"/>
          <w:marRight w:val="0"/>
          <w:marTop w:val="0"/>
          <w:marBottom w:val="0"/>
          <w:divBdr>
            <w:top w:val="none" w:sz="0" w:space="0" w:color="auto"/>
            <w:left w:val="none" w:sz="0" w:space="0" w:color="auto"/>
            <w:bottom w:val="none" w:sz="0" w:space="0" w:color="auto"/>
            <w:right w:val="none" w:sz="0" w:space="0" w:color="auto"/>
          </w:divBdr>
        </w:div>
        <w:div w:id="1888175604">
          <w:marLeft w:val="480"/>
          <w:marRight w:val="0"/>
          <w:marTop w:val="0"/>
          <w:marBottom w:val="0"/>
          <w:divBdr>
            <w:top w:val="none" w:sz="0" w:space="0" w:color="auto"/>
            <w:left w:val="none" w:sz="0" w:space="0" w:color="auto"/>
            <w:bottom w:val="none" w:sz="0" w:space="0" w:color="auto"/>
            <w:right w:val="none" w:sz="0" w:space="0" w:color="auto"/>
          </w:divBdr>
        </w:div>
        <w:div w:id="237594205">
          <w:marLeft w:val="480"/>
          <w:marRight w:val="0"/>
          <w:marTop w:val="0"/>
          <w:marBottom w:val="0"/>
          <w:divBdr>
            <w:top w:val="none" w:sz="0" w:space="0" w:color="auto"/>
            <w:left w:val="none" w:sz="0" w:space="0" w:color="auto"/>
            <w:bottom w:val="none" w:sz="0" w:space="0" w:color="auto"/>
            <w:right w:val="none" w:sz="0" w:space="0" w:color="auto"/>
          </w:divBdr>
        </w:div>
        <w:div w:id="460684480">
          <w:marLeft w:val="480"/>
          <w:marRight w:val="0"/>
          <w:marTop w:val="0"/>
          <w:marBottom w:val="0"/>
          <w:divBdr>
            <w:top w:val="none" w:sz="0" w:space="0" w:color="auto"/>
            <w:left w:val="none" w:sz="0" w:space="0" w:color="auto"/>
            <w:bottom w:val="none" w:sz="0" w:space="0" w:color="auto"/>
            <w:right w:val="none" w:sz="0" w:space="0" w:color="auto"/>
          </w:divBdr>
        </w:div>
        <w:div w:id="1849320374">
          <w:marLeft w:val="480"/>
          <w:marRight w:val="0"/>
          <w:marTop w:val="0"/>
          <w:marBottom w:val="0"/>
          <w:divBdr>
            <w:top w:val="none" w:sz="0" w:space="0" w:color="auto"/>
            <w:left w:val="none" w:sz="0" w:space="0" w:color="auto"/>
            <w:bottom w:val="none" w:sz="0" w:space="0" w:color="auto"/>
            <w:right w:val="none" w:sz="0" w:space="0" w:color="auto"/>
          </w:divBdr>
        </w:div>
        <w:div w:id="1221332852">
          <w:marLeft w:val="480"/>
          <w:marRight w:val="0"/>
          <w:marTop w:val="0"/>
          <w:marBottom w:val="0"/>
          <w:divBdr>
            <w:top w:val="none" w:sz="0" w:space="0" w:color="auto"/>
            <w:left w:val="none" w:sz="0" w:space="0" w:color="auto"/>
            <w:bottom w:val="none" w:sz="0" w:space="0" w:color="auto"/>
            <w:right w:val="none" w:sz="0" w:space="0" w:color="auto"/>
          </w:divBdr>
        </w:div>
        <w:div w:id="167139350">
          <w:marLeft w:val="480"/>
          <w:marRight w:val="0"/>
          <w:marTop w:val="0"/>
          <w:marBottom w:val="0"/>
          <w:divBdr>
            <w:top w:val="none" w:sz="0" w:space="0" w:color="auto"/>
            <w:left w:val="none" w:sz="0" w:space="0" w:color="auto"/>
            <w:bottom w:val="none" w:sz="0" w:space="0" w:color="auto"/>
            <w:right w:val="none" w:sz="0" w:space="0" w:color="auto"/>
          </w:divBdr>
        </w:div>
        <w:div w:id="683484131">
          <w:marLeft w:val="480"/>
          <w:marRight w:val="0"/>
          <w:marTop w:val="0"/>
          <w:marBottom w:val="0"/>
          <w:divBdr>
            <w:top w:val="none" w:sz="0" w:space="0" w:color="auto"/>
            <w:left w:val="none" w:sz="0" w:space="0" w:color="auto"/>
            <w:bottom w:val="none" w:sz="0" w:space="0" w:color="auto"/>
            <w:right w:val="none" w:sz="0" w:space="0" w:color="auto"/>
          </w:divBdr>
        </w:div>
        <w:div w:id="248537364">
          <w:marLeft w:val="480"/>
          <w:marRight w:val="0"/>
          <w:marTop w:val="0"/>
          <w:marBottom w:val="0"/>
          <w:divBdr>
            <w:top w:val="none" w:sz="0" w:space="0" w:color="auto"/>
            <w:left w:val="none" w:sz="0" w:space="0" w:color="auto"/>
            <w:bottom w:val="none" w:sz="0" w:space="0" w:color="auto"/>
            <w:right w:val="none" w:sz="0" w:space="0" w:color="auto"/>
          </w:divBdr>
        </w:div>
        <w:div w:id="2037656890">
          <w:marLeft w:val="480"/>
          <w:marRight w:val="0"/>
          <w:marTop w:val="0"/>
          <w:marBottom w:val="0"/>
          <w:divBdr>
            <w:top w:val="none" w:sz="0" w:space="0" w:color="auto"/>
            <w:left w:val="none" w:sz="0" w:space="0" w:color="auto"/>
            <w:bottom w:val="none" w:sz="0" w:space="0" w:color="auto"/>
            <w:right w:val="none" w:sz="0" w:space="0" w:color="auto"/>
          </w:divBdr>
        </w:div>
        <w:div w:id="1271281192">
          <w:marLeft w:val="480"/>
          <w:marRight w:val="0"/>
          <w:marTop w:val="0"/>
          <w:marBottom w:val="0"/>
          <w:divBdr>
            <w:top w:val="none" w:sz="0" w:space="0" w:color="auto"/>
            <w:left w:val="none" w:sz="0" w:space="0" w:color="auto"/>
            <w:bottom w:val="none" w:sz="0" w:space="0" w:color="auto"/>
            <w:right w:val="none" w:sz="0" w:space="0" w:color="auto"/>
          </w:divBdr>
        </w:div>
        <w:div w:id="368995093">
          <w:marLeft w:val="480"/>
          <w:marRight w:val="0"/>
          <w:marTop w:val="0"/>
          <w:marBottom w:val="0"/>
          <w:divBdr>
            <w:top w:val="none" w:sz="0" w:space="0" w:color="auto"/>
            <w:left w:val="none" w:sz="0" w:space="0" w:color="auto"/>
            <w:bottom w:val="none" w:sz="0" w:space="0" w:color="auto"/>
            <w:right w:val="none" w:sz="0" w:space="0" w:color="auto"/>
          </w:divBdr>
        </w:div>
        <w:div w:id="1093740560">
          <w:marLeft w:val="480"/>
          <w:marRight w:val="0"/>
          <w:marTop w:val="0"/>
          <w:marBottom w:val="0"/>
          <w:divBdr>
            <w:top w:val="none" w:sz="0" w:space="0" w:color="auto"/>
            <w:left w:val="none" w:sz="0" w:space="0" w:color="auto"/>
            <w:bottom w:val="none" w:sz="0" w:space="0" w:color="auto"/>
            <w:right w:val="none" w:sz="0" w:space="0" w:color="auto"/>
          </w:divBdr>
        </w:div>
        <w:div w:id="1745644463">
          <w:marLeft w:val="480"/>
          <w:marRight w:val="0"/>
          <w:marTop w:val="0"/>
          <w:marBottom w:val="0"/>
          <w:divBdr>
            <w:top w:val="none" w:sz="0" w:space="0" w:color="auto"/>
            <w:left w:val="none" w:sz="0" w:space="0" w:color="auto"/>
            <w:bottom w:val="none" w:sz="0" w:space="0" w:color="auto"/>
            <w:right w:val="none" w:sz="0" w:space="0" w:color="auto"/>
          </w:divBdr>
        </w:div>
        <w:div w:id="83960784">
          <w:marLeft w:val="480"/>
          <w:marRight w:val="0"/>
          <w:marTop w:val="0"/>
          <w:marBottom w:val="0"/>
          <w:divBdr>
            <w:top w:val="none" w:sz="0" w:space="0" w:color="auto"/>
            <w:left w:val="none" w:sz="0" w:space="0" w:color="auto"/>
            <w:bottom w:val="none" w:sz="0" w:space="0" w:color="auto"/>
            <w:right w:val="none" w:sz="0" w:space="0" w:color="auto"/>
          </w:divBdr>
        </w:div>
        <w:div w:id="77529463">
          <w:marLeft w:val="480"/>
          <w:marRight w:val="0"/>
          <w:marTop w:val="0"/>
          <w:marBottom w:val="0"/>
          <w:divBdr>
            <w:top w:val="none" w:sz="0" w:space="0" w:color="auto"/>
            <w:left w:val="none" w:sz="0" w:space="0" w:color="auto"/>
            <w:bottom w:val="none" w:sz="0" w:space="0" w:color="auto"/>
            <w:right w:val="none" w:sz="0" w:space="0" w:color="auto"/>
          </w:divBdr>
        </w:div>
        <w:div w:id="48966826">
          <w:marLeft w:val="480"/>
          <w:marRight w:val="0"/>
          <w:marTop w:val="0"/>
          <w:marBottom w:val="0"/>
          <w:divBdr>
            <w:top w:val="none" w:sz="0" w:space="0" w:color="auto"/>
            <w:left w:val="none" w:sz="0" w:space="0" w:color="auto"/>
            <w:bottom w:val="none" w:sz="0" w:space="0" w:color="auto"/>
            <w:right w:val="none" w:sz="0" w:space="0" w:color="auto"/>
          </w:divBdr>
        </w:div>
        <w:div w:id="512190705">
          <w:marLeft w:val="480"/>
          <w:marRight w:val="0"/>
          <w:marTop w:val="0"/>
          <w:marBottom w:val="0"/>
          <w:divBdr>
            <w:top w:val="none" w:sz="0" w:space="0" w:color="auto"/>
            <w:left w:val="none" w:sz="0" w:space="0" w:color="auto"/>
            <w:bottom w:val="none" w:sz="0" w:space="0" w:color="auto"/>
            <w:right w:val="none" w:sz="0" w:space="0" w:color="auto"/>
          </w:divBdr>
        </w:div>
        <w:div w:id="1723475972">
          <w:marLeft w:val="480"/>
          <w:marRight w:val="0"/>
          <w:marTop w:val="0"/>
          <w:marBottom w:val="0"/>
          <w:divBdr>
            <w:top w:val="none" w:sz="0" w:space="0" w:color="auto"/>
            <w:left w:val="none" w:sz="0" w:space="0" w:color="auto"/>
            <w:bottom w:val="none" w:sz="0" w:space="0" w:color="auto"/>
            <w:right w:val="none" w:sz="0" w:space="0" w:color="auto"/>
          </w:divBdr>
        </w:div>
        <w:div w:id="1788616820">
          <w:marLeft w:val="480"/>
          <w:marRight w:val="0"/>
          <w:marTop w:val="0"/>
          <w:marBottom w:val="0"/>
          <w:divBdr>
            <w:top w:val="none" w:sz="0" w:space="0" w:color="auto"/>
            <w:left w:val="none" w:sz="0" w:space="0" w:color="auto"/>
            <w:bottom w:val="none" w:sz="0" w:space="0" w:color="auto"/>
            <w:right w:val="none" w:sz="0" w:space="0" w:color="auto"/>
          </w:divBdr>
        </w:div>
        <w:div w:id="1890996711">
          <w:marLeft w:val="480"/>
          <w:marRight w:val="0"/>
          <w:marTop w:val="0"/>
          <w:marBottom w:val="0"/>
          <w:divBdr>
            <w:top w:val="none" w:sz="0" w:space="0" w:color="auto"/>
            <w:left w:val="none" w:sz="0" w:space="0" w:color="auto"/>
            <w:bottom w:val="none" w:sz="0" w:space="0" w:color="auto"/>
            <w:right w:val="none" w:sz="0" w:space="0" w:color="auto"/>
          </w:divBdr>
        </w:div>
        <w:div w:id="271328154">
          <w:marLeft w:val="480"/>
          <w:marRight w:val="0"/>
          <w:marTop w:val="0"/>
          <w:marBottom w:val="0"/>
          <w:divBdr>
            <w:top w:val="none" w:sz="0" w:space="0" w:color="auto"/>
            <w:left w:val="none" w:sz="0" w:space="0" w:color="auto"/>
            <w:bottom w:val="none" w:sz="0" w:space="0" w:color="auto"/>
            <w:right w:val="none" w:sz="0" w:space="0" w:color="auto"/>
          </w:divBdr>
        </w:div>
        <w:div w:id="108356947">
          <w:marLeft w:val="480"/>
          <w:marRight w:val="0"/>
          <w:marTop w:val="0"/>
          <w:marBottom w:val="0"/>
          <w:divBdr>
            <w:top w:val="none" w:sz="0" w:space="0" w:color="auto"/>
            <w:left w:val="none" w:sz="0" w:space="0" w:color="auto"/>
            <w:bottom w:val="none" w:sz="0" w:space="0" w:color="auto"/>
            <w:right w:val="none" w:sz="0" w:space="0" w:color="auto"/>
          </w:divBdr>
        </w:div>
        <w:div w:id="1520777025">
          <w:marLeft w:val="480"/>
          <w:marRight w:val="0"/>
          <w:marTop w:val="0"/>
          <w:marBottom w:val="0"/>
          <w:divBdr>
            <w:top w:val="none" w:sz="0" w:space="0" w:color="auto"/>
            <w:left w:val="none" w:sz="0" w:space="0" w:color="auto"/>
            <w:bottom w:val="none" w:sz="0" w:space="0" w:color="auto"/>
            <w:right w:val="none" w:sz="0" w:space="0" w:color="auto"/>
          </w:divBdr>
        </w:div>
        <w:div w:id="546916485">
          <w:marLeft w:val="480"/>
          <w:marRight w:val="0"/>
          <w:marTop w:val="0"/>
          <w:marBottom w:val="0"/>
          <w:divBdr>
            <w:top w:val="none" w:sz="0" w:space="0" w:color="auto"/>
            <w:left w:val="none" w:sz="0" w:space="0" w:color="auto"/>
            <w:bottom w:val="none" w:sz="0" w:space="0" w:color="auto"/>
            <w:right w:val="none" w:sz="0" w:space="0" w:color="auto"/>
          </w:divBdr>
        </w:div>
        <w:div w:id="1377658484">
          <w:marLeft w:val="480"/>
          <w:marRight w:val="0"/>
          <w:marTop w:val="0"/>
          <w:marBottom w:val="0"/>
          <w:divBdr>
            <w:top w:val="none" w:sz="0" w:space="0" w:color="auto"/>
            <w:left w:val="none" w:sz="0" w:space="0" w:color="auto"/>
            <w:bottom w:val="none" w:sz="0" w:space="0" w:color="auto"/>
            <w:right w:val="none" w:sz="0" w:space="0" w:color="auto"/>
          </w:divBdr>
        </w:div>
        <w:div w:id="678238216">
          <w:marLeft w:val="480"/>
          <w:marRight w:val="0"/>
          <w:marTop w:val="0"/>
          <w:marBottom w:val="0"/>
          <w:divBdr>
            <w:top w:val="none" w:sz="0" w:space="0" w:color="auto"/>
            <w:left w:val="none" w:sz="0" w:space="0" w:color="auto"/>
            <w:bottom w:val="none" w:sz="0" w:space="0" w:color="auto"/>
            <w:right w:val="none" w:sz="0" w:space="0" w:color="auto"/>
          </w:divBdr>
        </w:div>
        <w:div w:id="266235018">
          <w:marLeft w:val="480"/>
          <w:marRight w:val="0"/>
          <w:marTop w:val="0"/>
          <w:marBottom w:val="0"/>
          <w:divBdr>
            <w:top w:val="none" w:sz="0" w:space="0" w:color="auto"/>
            <w:left w:val="none" w:sz="0" w:space="0" w:color="auto"/>
            <w:bottom w:val="none" w:sz="0" w:space="0" w:color="auto"/>
            <w:right w:val="none" w:sz="0" w:space="0" w:color="auto"/>
          </w:divBdr>
        </w:div>
        <w:div w:id="1334068163">
          <w:marLeft w:val="480"/>
          <w:marRight w:val="0"/>
          <w:marTop w:val="0"/>
          <w:marBottom w:val="0"/>
          <w:divBdr>
            <w:top w:val="none" w:sz="0" w:space="0" w:color="auto"/>
            <w:left w:val="none" w:sz="0" w:space="0" w:color="auto"/>
            <w:bottom w:val="none" w:sz="0" w:space="0" w:color="auto"/>
            <w:right w:val="none" w:sz="0" w:space="0" w:color="auto"/>
          </w:divBdr>
        </w:div>
        <w:div w:id="1300262697">
          <w:marLeft w:val="480"/>
          <w:marRight w:val="0"/>
          <w:marTop w:val="0"/>
          <w:marBottom w:val="0"/>
          <w:divBdr>
            <w:top w:val="none" w:sz="0" w:space="0" w:color="auto"/>
            <w:left w:val="none" w:sz="0" w:space="0" w:color="auto"/>
            <w:bottom w:val="none" w:sz="0" w:space="0" w:color="auto"/>
            <w:right w:val="none" w:sz="0" w:space="0" w:color="auto"/>
          </w:divBdr>
        </w:div>
        <w:div w:id="418451745">
          <w:marLeft w:val="480"/>
          <w:marRight w:val="0"/>
          <w:marTop w:val="0"/>
          <w:marBottom w:val="0"/>
          <w:divBdr>
            <w:top w:val="none" w:sz="0" w:space="0" w:color="auto"/>
            <w:left w:val="none" w:sz="0" w:space="0" w:color="auto"/>
            <w:bottom w:val="none" w:sz="0" w:space="0" w:color="auto"/>
            <w:right w:val="none" w:sz="0" w:space="0" w:color="auto"/>
          </w:divBdr>
        </w:div>
        <w:div w:id="43138874">
          <w:marLeft w:val="480"/>
          <w:marRight w:val="0"/>
          <w:marTop w:val="0"/>
          <w:marBottom w:val="0"/>
          <w:divBdr>
            <w:top w:val="none" w:sz="0" w:space="0" w:color="auto"/>
            <w:left w:val="none" w:sz="0" w:space="0" w:color="auto"/>
            <w:bottom w:val="none" w:sz="0" w:space="0" w:color="auto"/>
            <w:right w:val="none" w:sz="0" w:space="0" w:color="auto"/>
          </w:divBdr>
        </w:div>
        <w:div w:id="48966917">
          <w:marLeft w:val="480"/>
          <w:marRight w:val="0"/>
          <w:marTop w:val="0"/>
          <w:marBottom w:val="0"/>
          <w:divBdr>
            <w:top w:val="none" w:sz="0" w:space="0" w:color="auto"/>
            <w:left w:val="none" w:sz="0" w:space="0" w:color="auto"/>
            <w:bottom w:val="none" w:sz="0" w:space="0" w:color="auto"/>
            <w:right w:val="none" w:sz="0" w:space="0" w:color="auto"/>
          </w:divBdr>
        </w:div>
        <w:div w:id="1046300991">
          <w:marLeft w:val="480"/>
          <w:marRight w:val="0"/>
          <w:marTop w:val="0"/>
          <w:marBottom w:val="0"/>
          <w:divBdr>
            <w:top w:val="none" w:sz="0" w:space="0" w:color="auto"/>
            <w:left w:val="none" w:sz="0" w:space="0" w:color="auto"/>
            <w:bottom w:val="none" w:sz="0" w:space="0" w:color="auto"/>
            <w:right w:val="none" w:sz="0" w:space="0" w:color="auto"/>
          </w:divBdr>
        </w:div>
        <w:div w:id="1939438817">
          <w:marLeft w:val="480"/>
          <w:marRight w:val="0"/>
          <w:marTop w:val="0"/>
          <w:marBottom w:val="0"/>
          <w:divBdr>
            <w:top w:val="none" w:sz="0" w:space="0" w:color="auto"/>
            <w:left w:val="none" w:sz="0" w:space="0" w:color="auto"/>
            <w:bottom w:val="none" w:sz="0" w:space="0" w:color="auto"/>
            <w:right w:val="none" w:sz="0" w:space="0" w:color="auto"/>
          </w:divBdr>
        </w:div>
      </w:divsChild>
    </w:div>
    <w:div w:id="431435652">
      <w:bodyDiv w:val="1"/>
      <w:marLeft w:val="0"/>
      <w:marRight w:val="0"/>
      <w:marTop w:val="0"/>
      <w:marBottom w:val="0"/>
      <w:divBdr>
        <w:top w:val="none" w:sz="0" w:space="0" w:color="auto"/>
        <w:left w:val="none" w:sz="0" w:space="0" w:color="auto"/>
        <w:bottom w:val="none" w:sz="0" w:space="0" w:color="auto"/>
        <w:right w:val="none" w:sz="0" w:space="0" w:color="auto"/>
      </w:divBdr>
    </w:div>
    <w:div w:id="431437536">
      <w:bodyDiv w:val="1"/>
      <w:marLeft w:val="0"/>
      <w:marRight w:val="0"/>
      <w:marTop w:val="0"/>
      <w:marBottom w:val="0"/>
      <w:divBdr>
        <w:top w:val="none" w:sz="0" w:space="0" w:color="auto"/>
        <w:left w:val="none" w:sz="0" w:space="0" w:color="auto"/>
        <w:bottom w:val="none" w:sz="0" w:space="0" w:color="auto"/>
        <w:right w:val="none" w:sz="0" w:space="0" w:color="auto"/>
      </w:divBdr>
    </w:div>
    <w:div w:id="431630241">
      <w:bodyDiv w:val="1"/>
      <w:marLeft w:val="0"/>
      <w:marRight w:val="0"/>
      <w:marTop w:val="0"/>
      <w:marBottom w:val="0"/>
      <w:divBdr>
        <w:top w:val="none" w:sz="0" w:space="0" w:color="auto"/>
        <w:left w:val="none" w:sz="0" w:space="0" w:color="auto"/>
        <w:bottom w:val="none" w:sz="0" w:space="0" w:color="auto"/>
        <w:right w:val="none" w:sz="0" w:space="0" w:color="auto"/>
      </w:divBdr>
    </w:div>
    <w:div w:id="431827353">
      <w:bodyDiv w:val="1"/>
      <w:marLeft w:val="0"/>
      <w:marRight w:val="0"/>
      <w:marTop w:val="0"/>
      <w:marBottom w:val="0"/>
      <w:divBdr>
        <w:top w:val="none" w:sz="0" w:space="0" w:color="auto"/>
        <w:left w:val="none" w:sz="0" w:space="0" w:color="auto"/>
        <w:bottom w:val="none" w:sz="0" w:space="0" w:color="auto"/>
        <w:right w:val="none" w:sz="0" w:space="0" w:color="auto"/>
      </w:divBdr>
    </w:div>
    <w:div w:id="431895828">
      <w:bodyDiv w:val="1"/>
      <w:marLeft w:val="0"/>
      <w:marRight w:val="0"/>
      <w:marTop w:val="0"/>
      <w:marBottom w:val="0"/>
      <w:divBdr>
        <w:top w:val="none" w:sz="0" w:space="0" w:color="auto"/>
        <w:left w:val="none" w:sz="0" w:space="0" w:color="auto"/>
        <w:bottom w:val="none" w:sz="0" w:space="0" w:color="auto"/>
        <w:right w:val="none" w:sz="0" w:space="0" w:color="auto"/>
      </w:divBdr>
    </w:div>
    <w:div w:id="432407015">
      <w:bodyDiv w:val="1"/>
      <w:marLeft w:val="0"/>
      <w:marRight w:val="0"/>
      <w:marTop w:val="0"/>
      <w:marBottom w:val="0"/>
      <w:divBdr>
        <w:top w:val="none" w:sz="0" w:space="0" w:color="auto"/>
        <w:left w:val="none" w:sz="0" w:space="0" w:color="auto"/>
        <w:bottom w:val="none" w:sz="0" w:space="0" w:color="auto"/>
        <w:right w:val="none" w:sz="0" w:space="0" w:color="auto"/>
      </w:divBdr>
    </w:div>
    <w:div w:id="432554501">
      <w:bodyDiv w:val="1"/>
      <w:marLeft w:val="0"/>
      <w:marRight w:val="0"/>
      <w:marTop w:val="0"/>
      <w:marBottom w:val="0"/>
      <w:divBdr>
        <w:top w:val="none" w:sz="0" w:space="0" w:color="auto"/>
        <w:left w:val="none" w:sz="0" w:space="0" w:color="auto"/>
        <w:bottom w:val="none" w:sz="0" w:space="0" w:color="auto"/>
        <w:right w:val="none" w:sz="0" w:space="0" w:color="auto"/>
      </w:divBdr>
    </w:div>
    <w:div w:id="432556608">
      <w:bodyDiv w:val="1"/>
      <w:marLeft w:val="0"/>
      <w:marRight w:val="0"/>
      <w:marTop w:val="0"/>
      <w:marBottom w:val="0"/>
      <w:divBdr>
        <w:top w:val="none" w:sz="0" w:space="0" w:color="auto"/>
        <w:left w:val="none" w:sz="0" w:space="0" w:color="auto"/>
        <w:bottom w:val="none" w:sz="0" w:space="0" w:color="auto"/>
        <w:right w:val="none" w:sz="0" w:space="0" w:color="auto"/>
      </w:divBdr>
    </w:div>
    <w:div w:id="432747081">
      <w:bodyDiv w:val="1"/>
      <w:marLeft w:val="0"/>
      <w:marRight w:val="0"/>
      <w:marTop w:val="0"/>
      <w:marBottom w:val="0"/>
      <w:divBdr>
        <w:top w:val="none" w:sz="0" w:space="0" w:color="auto"/>
        <w:left w:val="none" w:sz="0" w:space="0" w:color="auto"/>
        <w:bottom w:val="none" w:sz="0" w:space="0" w:color="auto"/>
        <w:right w:val="none" w:sz="0" w:space="0" w:color="auto"/>
      </w:divBdr>
    </w:div>
    <w:div w:id="432822122">
      <w:bodyDiv w:val="1"/>
      <w:marLeft w:val="0"/>
      <w:marRight w:val="0"/>
      <w:marTop w:val="0"/>
      <w:marBottom w:val="0"/>
      <w:divBdr>
        <w:top w:val="none" w:sz="0" w:space="0" w:color="auto"/>
        <w:left w:val="none" w:sz="0" w:space="0" w:color="auto"/>
        <w:bottom w:val="none" w:sz="0" w:space="0" w:color="auto"/>
        <w:right w:val="none" w:sz="0" w:space="0" w:color="auto"/>
      </w:divBdr>
    </w:div>
    <w:div w:id="432946045">
      <w:bodyDiv w:val="1"/>
      <w:marLeft w:val="0"/>
      <w:marRight w:val="0"/>
      <w:marTop w:val="0"/>
      <w:marBottom w:val="0"/>
      <w:divBdr>
        <w:top w:val="none" w:sz="0" w:space="0" w:color="auto"/>
        <w:left w:val="none" w:sz="0" w:space="0" w:color="auto"/>
        <w:bottom w:val="none" w:sz="0" w:space="0" w:color="auto"/>
        <w:right w:val="none" w:sz="0" w:space="0" w:color="auto"/>
      </w:divBdr>
    </w:div>
    <w:div w:id="433088508">
      <w:bodyDiv w:val="1"/>
      <w:marLeft w:val="0"/>
      <w:marRight w:val="0"/>
      <w:marTop w:val="0"/>
      <w:marBottom w:val="0"/>
      <w:divBdr>
        <w:top w:val="none" w:sz="0" w:space="0" w:color="auto"/>
        <w:left w:val="none" w:sz="0" w:space="0" w:color="auto"/>
        <w:bottom w:val="none" w:sz="0" w:space="0" w:color="auto"/>
        <w:right w:val="none" w:sz="0" w:space="0" w:color="auto"/>
      </w:divBdr>
    </w:div>
    <w:div w:id="433210481">
      <w:bodyDiv w:val="1"/>
      <w:marLeft w:val="0"/>
      <w:marRight w:val="0"/>
      <w:marTop w:val="0"/>
      <w:marBottom w:val="0"/>
      <w:divBdr>
        <w:top w:val="none" w:sz="0" w:space="0" w:color="auto"/>
        <w:left w:val="none" w:sz="0" w:space="0" w:color="auto"/>
        <w:bottom w:val="none" w:sz="0" w:space="0" w:color="auto"/>
        <w:right w:val="none" w:sz="0" w:space="0" w:color="auto"/>
      </w:divBdr>
    </w:div>
    <w:div w:id="433398613">
      <w:bodyDiv w:val="1"/>
      <w:marLeft w:val="0"/>
      <w:marRight w:val="0"/>
      <w:marTop w:val="0"/>
      <w:marBottom w:val="0"/>
      <w:divBdr>
        <w:top w:val="none" w:sz="0" w:space="0" w:color="auto"/>
        <w:left w:val="none" w:sz="0" w:space="0" w:color="auto"/>
        <w:bottom w:val="none" w:sz="0" w:space="0" w:color="auto"/>
        <w:right w:val="none" w:sz="0" w:space="0" w:color="auto"/>
      </w:divBdr>
    </w:div>
    <w:div w:id="433939810">
      <w:marLeft w:val="480"/>
      <w:marRight w:val="0"/>
      <w:marTop w:val="0"/>
      <w:marBottom w:val="0"/>
      <w:divBdr>
        <w:top w:val="none" w:sz="0" w:space="0" w:color="auto"/>
        <w:left w:val="none" w:sz="0" w:space="0" w:color="auto"/>
        <w:bottom w:val="none" w:sz="0" w:space="0" w:color="auto"/>
        <w:right w:val="none" w:sz="0" w:space="0" w:color="auto"/>
      </w:divBdr>
    </w:div>
    <w:div w:id="434135831">
      <w:bodyDiv w:val="1"/>
      <w:marLeft w:val="0"/>
      <w:marRight w:val="0"/>
      <w:marTop w:val="0"/>
      <w:marBottom w:val="0"/>
      <w:divBdr>
        <w:top w:val="none" w:sz="0" w:space="0" w:color="auto"/>
        <w:left w:val="none" w:sz="0" w:space="0" w:color="auto"/>
        <w:bottom w:val="none" w:sz="0" w:space="0" w:color="auto"/>
        <w:right w:val="none" w:sz="0" w:space="0" w:color="auto"/>
      </w:divBdr>
    </w:div>
    <w:div w:id="434177854">
      <w:bodyDiv w:val="1"/>
      <w:marLeft w:val="0"/>
      <w:marRight w:val="0"/>
      <w:marTop w:val="0"/>
      <w:marBottom w:val="0"/>
      <w:divBdr>
        <w:top w:val="none" w:sz="0" w:space="0" w:color="auto"/>
        <w:left w:val="none" w:sz="0" w:space="0" w:color="auto"/>
        <w:bottom w:val="none" w:sz="0" w:space="0" w:color="auto"/>
        <w:right w:val="none" w:sz="0" w:space="0" w:color="auto"/>
      </w:divBdr>
    </w:div>
    <w:div w:id="434248827">
      <w:bodyDiv w:val="1"/>
      <w:marLeft w:val="0"/>
      <w:marRight w:val="0"/>
      <w:marTop w:val="0"/>
      <w:marBottom w:val="0"/>
      <w:divBdr>
        <w:top w:val="none" w:sz="0" w:space="0" w:color="auto"/>
        <w:left w:val="none" w:sz="0" w:space="0" w:color="auto"/>
        <w:bottom w:val="none" w:sz="0" w:space="0" w:color="auto"/>
        <w:right w:val="none" w:sz="0" w:space="0" w:color="auto"/>
      </w:divBdr>
    </w:div>
    <w:div w:id="434251086">
      <w:bodyDiv w:val="1"/>
      <w:marLeft w:val="0"/>
      <w:marRight w:val="0"/>
      <w:marTop w:val="0"/>
      <w:marBottom w:val="0"/>
      <w:divBdr>
        <w:top w:val="none" w:sz="0" w:space="0" w:color="auto"/>
        <w:left w:val="none" w:sz="0" w:space="0" w:color="auto"/>
        <w:bottom w:val="none" w:sz="0" w:space="0" w:color="auto"/>
        <w:right w:val="none" w:sz="0" w:space="0" w:color="auto"/>
      </w:divBdr>
    </w:div>
    <w:div w:id="434328244">
      <w:bodyDiv w:val="1"/>
      <w:marLeft w:val="0"/>
      <w:marRight w:val="0"/>
      <w:marTop w:val="0"/>
      <w:marBottom w:val="0"/>
      <w:divBdr>
        <w:top w:val="none" w:sz="0" w:space="0" w:color="auto"/>
        <w:left w:val="none" w:sz="0" w:space="0" w:color="auto"/>
        <w:bottom w:val="none" w:sz="0" w:space="0" w:color="auto"/>
        <w:right w:val="none" w:sz="0" w:space="0" w:color="auto"/>
      </w:divBdr>
    </w:div>
    <w:div w:id="434444292">
      <w:bodyDiv w:val="1"/>
      <w:marLeft w:val="0"/>
      <w:marRight w:val="0"/>
      <w:marTop w:val="0"/>
      <w:marBottom w:val="0"/>
      <w:divBdr>
        <w:top w:val="none" w:sz="0" w:space="0" w:color="auto"/>
        <w:left w:val="none" w:sz="0" w:space="0" w:color="auto"/>
        <w:bottom w:val="none" w:sz="0" w:space="0" w:color="auto"/>
        <w:right w:val="none" w:sz="0" w:space="0" w:color="auto"/>
      </w:divBdr>
    </w:div>
    <w:div w:id="434444659">
      <w:bodyDiv w:val="1"/>
      <w:marLeft w:val="0"/>
      <w:marRight w:val="0"/>
      <w:marTop w:val="0"/>
      <w:marBottom w:val="0"/>
      <w:divBdr>
        <w:top w:val="none" w:sz="0" w:space="0" w:color="auto"/>
        <w:left w:val="none" w:sz="0" w:space="0" w:color="auto"/>
        <w:bottom w:val="none" w:sz="0" w:space="0" w:color="auto"/>
        <w:right w:val="none" w:sz="0" w:space="0" w:color="auto"/>
      </w:divBdr>
    </w:div>
    <w:div w:id="435103937">
      <w:bodyDiv w:val="1"/>
      <w:marLeft w:val="0"/>
      <w:marRight w:val="0"/>
      <w:marTop w:val="0"/>
      <w:marBottom w:val="0"/>
      <w:divBdr>
        <w:top w:val="none" w:sz="0" w:space="0" w:color="auto"/>
        <w:left w:val="none" w:sz="0" w:space="0" w:color="auto"/>
        <w:bottom w:val="none" w:sz="0" w:space="0" w:color="auto"/>
        <w:right w:val="none" w:sz="0" w:space="0" w:color="auto"/>
      </w:divBdr>
    </w:div>
    <w:div w:id="435254993">
      <w:bodyDiv w:val="1"/>
      <w:marLeft w:val="0"/>
      <w:marRight w:val="0"/>
      <w:marTop w:val="0"/>
      <w:marBottom w:val="0"/>
      <w:divBdr>
        <w:top w:val="none" w:sz="0" w:space="0" w:color="auto"/>
        <w:left w:val="none" w:sz="0" w:space="0" w:color="auto"/>
        <w:bottom w:val="none" w:sz="0" w:space="0" w:color="auto"/>
        <w:right w:val="none" w:sz="0" w:space="0" w:color="auto"/>
      </w:divBdr>
    </w:div>
    <w:div w:id="435365650">
      <w:bodyDiv w:val="1"/>
      <w:marLeft w:val="0"/>
      <w:marRight w:val="0"/>
      <w:marTop w:val="0"/>
      <w:marBottom w:val="0"/>
      <w:divBdr>
        <w:top w:val="none" w:sz="0" w:space="0" w:color="auto"/>
        <w:left w:val="none" w:sz="0" w:space="0" w:color="auto"/>
        <w:bottom w:val="none" w:sz="0" w:space="0" w:color="auto"/>
        <w:right w:val="none" w:sz="0" w:space="0" w:color="auto"/>
      </w:divBdr>
    </w:div>
    <w:div w:id="435366068">
      <w:bodyDiv w:val="1"/>
      <w:marLeft w:val="0"/>
      <w:marRight w:val="0"/>
      <w:marTop w:val="0"/>
      <w:marBottom w:val="0"/>
      <w:divBdr>
        <w:top w:val="none" w:sz="0" w:space="0" w:color="auto"/>
        <w:left w:val="none" w:sz="0" w:space="0" w:color="auto"/>
        <w:bottom w:val="none" w:sz="0" w:space="0" w:color="auto"/>
        <w:right w:val="none" w:sz="0" w:space="0" w:color="auto"/>
      </w:divBdr>
    </w:div>
    <w:div w:id="435448548">
      <w:bodyDiv w:val="1"/>
      <w:marLeft w:val="0"/>
      <w:marRight w:val="0"/>
      <w:marTop w:val="0"/>
      <w:marBottom w:val="0"/>
      <w:divBdr>
        <w:top w:val="none" w:sz="0" w:space="0" w:color="auto"/>
        <w:left w:val="none" w:sz="0" w:space="0" w:color="auto"/>
        <w:bottom w:val="none" w:sz="0" w:space="0" w:color="auto"/>
        <w:right w:val="none" w:sz="0" w:space="0" w:color="auto"/>
      </w:divBdr>
    </w:div>
    <w:div w:id="435558252">
      <w:bodyDiv w:val="1"/>
      <w:marLeft w:val="0"/>
      <w:marRight w:val="0"/>
      <w:marTop w:val="0"/>
      <w:marBottom w:val="0"/>
      <w:divBdr>
        <w:top w:val="none" w:sz="0" w:space="0" w:color="auto"/>
        <w:left w:val="none" w:sz="0" w:space="0" w:color="auto"/>
        <w:bottom w:val="none" w:sz="0" w:space="0" w:color="auto"/>
        <w:right w:val="none" w:sz="0" w:space="0" w:color="auto"/>
      </w:divBdr>
    </w:div>
    <w:div w:id="435565140">
      <w:bodyDiv w:val="1"/>
      <w:marLeft w:val="0"/>
      <w:marRight w:val="0"/>
      <w:marTop w:val="0"/>
      <w:marBottom w:val="0"/>
      <w:divBdr>
        <w:top w:val="none" w:sz="0" w:space="0" w:color="auto"/>
        <w:left w:val="none" w:sz="0" w:space="0" w:color="auto"/>
        <w:bottom w:val="none" w:sz="0" w:space="0" w:color="auto"/>
        <w:right w:val="none" w:sz="0" w:space="0" w:color="auto"/>
      </w:divBdr>
    </w:div>
    <w:div w:id="435709982">
      <w:bodyDiv w:val="1"/>
      <w:marLeft w:val="0"/>
      <w:marRight w:val="0"/>
      <w:marTop w:val="0"/>
      <w:marBottom w:val="0"/>
      <w:divBdr>
        <w:top w:val="none" w:sz="0" w:space="0" w:color="auto"/>
        <w:left w:val="none" w:sz="0" w:space="0" w:color="auto"/>
        <w:bottom w:val="none" w:sz="0" w:space="0" w:color="auto"/>
        <w:right w:val="none" w:sz="0" w:space="0" w:color="auto"/>
      </w:divBdr>
    </w:div>
    <w:div w:id="435756629">
      <w:bodyDiv w:val="1"/>
      <w:marLeft w:val="0"/>
      <w:marRight w:val="0"/>
      <w:marTop w:val="0"/>
      <w:marBottom w:val="0"/>
      <w:divBdr>
        <w:top w:val="none" w:sz="0" w:space="0" w:color="auto"/>
        <w:left w:val="none" w:sz="0" w:space="0" w:color="auto"/>
        <w:bottom w:val="none" w:sz="0" w:space="0" w:color="auto"/>
        <w:right w:val="none" w:sz="0" w:space="0" w:color="auto"/>
      </w:divBdr>
    </w:div>
    <w:div w:id="435757429">
      <w:bodyDiv w:val="1"/>
      <w:marLeft w:val="0"/>
      <w:marRight w:val="0"/>
      <w:marTop w:val="0"/>
      <w:marBottom w:val="0"/>
      <w:divBdr>
        <w:top w:val="none" w:sz="0" w:space="0" w:color="auto"/>
        <w:left w:val="none" w:sz="0" w:space="0" w:color="auto"/>
        <w:bottom w:val="none" w:sz="0" w:space="0" w:color="auto"/>
        <w:right w:val="none" w:sz="0" w:space="0" w:color="auto"/>
      </w:divBdr>
    </w:div>
    <w:div w:id="435829579">
      <w:marLeft w:val="480"/>
      <w:marRight w:val="0"/>
      <w:marTop w:val="0"/>
      <w:marBottom w:val="0"/>
      <w:divBdr>
        <w:top w:val="none" w:sz="0" w:space="0" w:color="auto"/>
        <w:left w:val="none" w:sz="0" w:space="0" w:color="auto"/>
        <w:bottom w:val="none" w:sz="0" w:space="0" w:color="auto"/>
        <w:right w:val="none" w:sz="0" w:space="0" w:color="auto"/>
      </w:divBdr>
    </w:div>
    <w:div w:id="436217957">
      <w:bodyDiv w:val="1"/>
      <w:marLeft w:val="0"/>
      <w:marRight w:val="0"/>
      <w:marTop w:val="0"/>
      <w:marBottom w:val="0"/>
      <w:divBdr>
        <w:top w:val="none" w:sz="0" w:space="0" w:color="auto"/>
        <w:left w:val="none" w:sz="0" w:space="0" w:color="auto"/>
        <w:bottom w:val="none" w:sz="0" w:space="0" w:color="auto"/>
        <w:right w:val="none" w:sz="0" w:space="0" w:color="auto"/>
      </w:divBdr>
    </w:div>
    <w:div w:id="436370461">
      <w:bodyDiv w:val="1"/>
      <w:marLeft w:val="0"/>
      <w:marRight w:val="0"/>
      <w:marTop w:val="0"/>
      <w:marBottom w:val="0"/>
      <w:divBdr>
        <w:top w:val="none" w:sz="0" w:space="0" w:color="auto"/>
        <w:left w:val="none" w:sz="0" w:space="0" w:color="auto"/>
        <w:bottom w:val="none" w:sz="0" w:space="0" w:color="auto"/>
        <w:right w:val="none" w:sz="0" w:space="0" w:color="auto"/>
      </w:divBdr>
    </w:div>
    <w:div w:id="436408808">
      <w:marLeft w:val="480"/>
      <w:marRight w:val="0"/>
      <w:marTop w:val="0"/>
      <w:marBottom w:val="0"/>
      <w:divBdr>
        <w:top w:val="none" w:sz="0" w:space="0" w:color="auto"/>
        <w:left w:val="none" w:sz="0" w:space="0" w:color="auto"/>
        <w:bottom w:val="none" w:sz="0" w:space="0" w:color="auto"/>
        <w:right w:val="none" w:sz="0" w:space="0" w:color="auto"/>
      </w:divBdr>
    </w:div>
    <w:div w:id="436758177">
      <w:bodyDiv w:val="1"/>
      <w:marLeft w:val="0"/>
      <w:marRight w:val="0"/>
      <w:marTop w:val="0"/>
      <w:marBottom w:val="0"/>
      <w:divBdr>
        <w:top w:val="none" w:sz="0" w:space="0" w:color="auto"/>
        <w:left w:val="none" w:sz="0" w:space="0" w:color="auto"/>
        <w:bottom w:val="none" w:sz="0" w:space="0" w:color="auto"/>
        <w:right w:val="none" w:sz="0" w:space="0" w:color="auto"/>
      </w:divBdr>
    </w:div>
    <w:div w:id="437138716">
      <w:bodyDiv w:val="1"/>
      <w:marLeft w:val="0"/>
      <w:marRight w:val="0"/>
      <w:marTop w:val="0"/>
      <w:marBottom w:val="0"/>
      <w:divBdr>
        <w:top w:val="none" w:sz="0" w:space="0" w:color="auto"/>
        <w:left w:val="none" w:sz="0" w:space="0" w:color="auto"/>
        <w:bottom w:val="none" w:sz="0" w:space="0" w:color="auto"/>
        <w:right w:val="none" w:sz="0" w:space="0" w:color="auto"/>
      </w:divBdr>
    </w:div>
    <w:div w:id="437216590">
      <w:bodyDiv w:val="1"/>
      <w:marLeft w:val="0"/>
      <w:marRight w:val="0"/>
      <w:marTop w:val="0"/>
      <w:marBottom w:val="0"/>
      <w:divBdr>
        <w:top w:val="none" w:sz="0" w:space="0" w:color="auto"/>
        <w:left w:val="none" w:sz="0" w:space="0" w:color="auto"/>
        <w:bottom w:val="none" w:sz="0" w:space="0" w:color="auto"/>
        <w:right w:val="none" w:sz="0" w:space="0" w:color="auto"/>
      </w:divBdr>
    </w:div>
    <w:div w:id="437333276">
      <w:bodyDiv w:val="1"/>
      <w:marLeft w:val="0"/>
      <w:marRight w:val="0"/>
      <w:marTop w:val="0"/>
      <w:marBottom w:val="0"/>
      <w:divBdr>
        <w:top w:val="none" w:sz="0" w:space="0" w:color="auto"/>
        <w:left w:val="none" w:sz="0" w:space="0" w:color="auto"/>
        <w:bottom w:val="none" w:sz="0" w:space="0" w:color="auto"/>
        <w:right w:val="none" w:sz="0" w:space="0" w:color="auto"/>
      </w:divBdr>
    </w:div>
    <w:div w:id="437410669">
      <w:bodyDiv w:val="1"/>
      <w:marLeft w:val="0"/>
      <w:marRight w:val="0"/>
      <w:marTop w:val="0"/>
      <w:marBottom w:val="0"/>
      <w:divBdr>
        <w:top w:val="none" w:sz="0" w:space="0" w:color="auto"/>
        <w:left w:val="none" w:sz="0" w:space="0" w:color="auto"/>
        <w:bottom w:val="none" w:sz="0" w:space="0" w:color="auto"/>
        <w:right w:val="none" w:sz="0" w:space="0" w:color="auto"/>
      </w:divBdr>
    </w:div>
    <w:div w:id="437679028">
      <w:bodyDiv w:val="1"/>
      <w:marLeft w:val="0"/>
      <w:marRight w:val="0"/>
      <w:marTop w:val="0"/>
      <w:marBottom w:val="0"/>
      <w:divBdr>
        <w:top w:val="none" w:sz="0" w:space="0" w:color="auto"/>
        <w:left w:val="none" w:sz="0" w:space="0" w:color="auto"/>
        <w:bottom w:val="none" w:sz="0" w:space="0" w:color="auto"/>
        <w:right w:val="none" w:sz="0" w:space="0" w:color="auto"/>
      </w:divBdr>
    </w:div>
    <w:div w:id="437797469">
      <w:marLeft w:val="480"/>
      <w:marRight w:val="0"/>
      <w:marTop w:val="0"/>
      <w:marBottom w:val="0"/>
      <w:divBdr>
        <w:top w:val="none" w:sz="0" w:space="0" w:color="auto"/>
        <w:left w:val="none" w:sz="0" w:space="0" w:color="auto"/>
        <w:bottom w:val="none" w:sz="0" w:space="0" w:color="auto"/>
        <w:right w:val="none" w:sz="0" w:space="0" w:color="auto"/>
      </w:divBdr>
    </w:div>
    <w:div w:id="437985898">
      <w:marLeft w:val="480"/>
      <w:marRight w:val="0"/>
      <w:marTop w:val="0"/>
      <w:marBottom w:val="0"/>
      <w:divBdr>
        <w:top w:val="none" w:sz="0" w:space="0" w:color="auto"/>
        <w:left w:val="none" w:sz="0" w:space="0" w:color="auto"/>
        <w:bottom w:val="none" w:sz="0" w:space="0" w:color="auto"/>
        <w:right w:val="none" w:sz="0" w:space="0" w:color="auto"/>
      </w:divBdr>
    </w:div>
    <w:div w:id="438113009">
      <w:bodyDiv w:val="1"/>
      <w:marLeft w:val="0"/>
      <w:marRight w:val="0"/>
      <w:marTop w:val="0"/>
      <w:marBottom w:val="0"/>
      <w:divBdr>
        <w:top w:val="none" w:sz="0" w:space="0" w:color="auto"/>
        <w:left w:val="none" w:sz="0" w:space="0" w:color="auto"/>
        <w:bottom w:val="none" w:sz="0" w:space="0" w:color="auto"/>
        <w:right w:val="none" w:sz="0" w:space="0" w:color="auto"/>
      </w:divBdr>
    </w:div>
    <w:div w:id="438180225">
      <w:marLeft w:val="480"/>
      <w:marRight w:val="0"/>
      <w:marTop w:val="0"/>
      <w:marBottom w:val="0"/>
      <w:divBdr>
        <w:top w:val="none" w:sz="0" w:space="0" w:color="auto"/>
        <w:left w:val="none" w:sz="0" w:space="0" w:color="auto"/>
        <w:bottom w:val="none" w:sz="0" w:space="0" w:color="auto"/>
        <w:right w:val="none" w:sz="0" w:space="0" w:color="auto"/>
      </w:divBdr>
    </w:div>
    <w:div w:id="438599143">
      <w:bodyDiv w:val="1"/>
      <w:marLeft w:val="0"/>
      <w:marRight w:val="0"/>
      <w:marTop w:val="0"/>
      <w:marBottom w:val="0"/>
      <w:divBdr>
        <w:top w:val="none" w:sz="0" w:space="0" w:color="auto"/>
        <w:left w:val="none" w:sz="0" w:space="0" w:color="auto"/>
        <w:bottom w:val="none" w:sz="0" w:space="0" w:color="auto"/>
        <w:right w:val="none" w:sz="0" w:space="0" w:color="auto"/>
      </w:divBdr>
    </w:div>
    <w:div w:id="438791817">
      <w:bodyDiv w:val="1"/>
      <w:marLeft w:val="0"/>
      <w:marRight w:val="0"/>
      <w:marTop w:val="0"/>
      <w:marBottom w:val="0"/>
      <w:divBdr>
        <w:top w:val="none" w:sz="0" w:space="0" w:color="auto"/>
        <w:left w:val="none" w:sz="0" w:space="0" w:color="auto"/>
        <w:bottom w:val="none" w:sz="0" w:space="0" w:color="auto"/>
        <w:right w:val="none" w:sz="0" w:space="0" w:color="auto"/>
      </w:divBdr>
    </w:div>
    <w:div w:id="439227317">
      <w:bodyDiv w:val="1"/>
      <w:marLeft w:val="0"/>
      <w:marRight w:val="0"/>
      <w:marTop w:val="0"/>
      <w:marBottom w:val="0"/>
      <w:divBdr>
        <w:top w:val="none" w:sz="0" w:space="0" w:color="auto"/>
        <w:left w:val="none" w:sz="0" w:space="0" w:color="auto"/>
        <w:bottom w:val="none" w:sz="0" w:space="0" w:color="auto"/>
        <w:right w:val="none" w:sz="0" w:space="0" w:color="auto"/>
      </w:divBdr>
    </w:div>
    <w:div w:id="439230285">
      <w:bodyDiv w:val="1"/>
      <w:marLeft w:val="0"/>
      <w:marRight w:val="0"/>
      <w:marTop w:val="0"/>
      <w:marBottom w:val="0"/>
      <w:divBdr>
        <w:top w:val="none" w:sz="0" w:space="0" w:color="auto"/>
        <w:left w:val="none" w:sz="0" w:space="0" w:color="auto"/>
        <w:bottom w:val="none" w:sz="0" w:space="0" w:color="auto"/>
        <w:right w:val="none" w:sz="0" w:space="0" w:color="auto"/>
      </w:divBdr>
    </w:div>
    <w:div w:id="439447000">
      <w:bodyDiv w:val="1"/>
      <w:marLeft w:val="0"/>
      <w:marRight w:val="0"/>
      <w:marTop w:val="0"/>
      <w:marBottom w:val="0"/>
      <w:divBdr>
        <w:top w:val="none" w:sz="0" w:space="0" w:color="auto"/>
        <w:left w:val="none" w:sz="0" w:space="0" w:color="auto"/>
        <w:bottom w:val="none" w:sz="0" w:space="0" w:color="auto"/>
        <w:right w:val="none" w:sz="0" w:space="0" w:color="auto"/>
      </w:divBdr>
    </w:div>
    <w:div w:id="439572688">
      <w:bodyDiv w:val="1"/>
      <w:marLeft w:val="0"/>
      <w:marRight w:val="0"/>
      <w:marTop w:val="0"/>
      <w:marBottom w:val="0"/>
      <w:divBdr>
        <w:top w:val="none" w:sz="0" w:space="0" w:color="auto"/>
        <w:left w:val="none" w:sz="0" w:space="0" w:color="auto"/>
        <w:bottom w:val="none" w:sz="0" w:space="0" w:color="auto"/>
        <w:right w:val="none" w:sz="0" w:space="0" w:color="auto"/>
      </w:divBdr>
    </w:div>
    <w:div w:id="439909397">
      <w:bodyDiv w:val="1"/>
      <w:marLeft w:val="0"/>
      <w:marRight w:val="0"/>
      <w:marTop w:val="0"/>
      <w:marBottom w:val="0"/>
      <w:divBdr>
        <w:top w:val="none" w:sz="0" w:space="0" w:color="auto"/>
        <w:left w:val="none" w:sz="0" w:space="0" w:color="auto"/>
        <w:bottom w:val="none" w:sz="0" w:space="0" w:color="auto"/>
        <w:right w:val="none" w:sz="0" w:space="0" w:color="auto"/>
      </w:divBdr>
    </w:div>
    <w:div w:id="440030458">
      <w:bodyDiv w:val="1"/>
      <w:marLeft w:val="0"/>
      <w:marRight w:val="0"/>
      <w:marTop w:val="0"/>
      <w:marBottom w:val="0"/>
      <w:divBdr>
        <w:top w:val="none" w:sz="0" w:space="0" w:color="auto"/>
        <w:left w:val="none" w:sz="0" w:space="0" w:color="auto"/>
        <w:bottom w:val="none" w:sz="0" w:space="0" w:color="auto"/>
        <w:right w:val="none" w:sz="0" w:space="0" w:color="auto"/>
      </w:divBdr>
    </w:div>
    <w:div w:id="440222276">
      <w:bodyDiv w:val="1"/>
      <w:marLeft w:val="0"/>
      <w:marRight w:val="0"/>
      <w:marTop w:val="0"/>
      <w:marBottom w:val="0"/>
      <w:divBdr>
        <w:top w:val="none" w:sz="0" w:space="0" w:color="auto"/>
        <w:left w:val="none" w:sz="0" w:space="0" w:color="auto"/>
        <w:bottom w:val="none" w:sz="0" w:space="0" w:color="auto"/>
        <w:right w:val="none" w:sz="0" w:space="0" w:color="auto"/>
      </w:divBdr>
    </w:div>
    <w:div w:id="440226834">
      <w:bodyDiv w:val="1"/>
      <w:marLeft w:val="0"/>
      <w:marRight w:val="0"/>
      <w:marTop w:val="0"/>
      <w:marBottom w:val="0"/>
      <w:divBdr>
        <w:top w:val="none" w:sz="0" w:space="0" w:color="auto"/>
        <w:left w:val="none" w:sz="0" w:space="0" w:color="auto"/>
        <w:bottom w:val="none" w:sz="0" w:space="0" w:color="auto"/>
        <w:right w:val="none" w:sz="0" w:space="0" w:color="auto"/>
      </w:divBdr>
    </w:div>
    <w:div w:id="440227093">
      <w:bodyDiv w:val="1"/>
      <w:marLeft w:val="0"/>
      <w:marRight w:val="0"/>
      <w:marTop w:val="0"/>
      <w:marBottom w:val="0"/>
      <w:divBdr>
        <w:top w:val="none" w:sz="0" w:space="0" w:color="auto"/>
        <w:left w:val="none" w:sz="0" w:space="0" w:color="auto"/>
        <w:bottom w:val="none" w:sz="0" w:space="0" w:color="auto"/>
        <w:right w:val="none" w:sz="0" w:space="0" w:color="auto"/>
      </w:divBdr>
    </w:div>
    <w:div w:id="440416905">
      <w:bodyDiv w:val="1"/>
      <w:marLeft w:val="0"/>
      <w:marRight w:val="0"/>
      <w:marTop w:val="0"/>
      <w:marBottom w:val="0"/>
      <w:divBdr>
        <w:top w:val="none" w:sz="0" w:space="0" w:color="auto"/>
        <w:left w:val="none" w:sz="0" w:space="0" w:color="auto"/>
        <w:bottom w:val="none" w:sz="0" w:space="0" w:color="auto"/>
        <w:right w:val="none" w:sz="0" w:space="0" w:color="auto"/>
      </w:divBdr>
    </w:div>
    <w:div w:id="440534679">
      <w:bodyDiv w:val="1"/>
      <w:marLeft w:val="0"/>
      <w:marRight w:val="0"/>
      <w:marTop w:val="0"/>
      <w:marBottom w:val="0"/>
      <w:divBdr>
        <w:top w:val="none" w:sz="0" w:space="0" w:color="auto"/>
        <w:left w:val="none" w:sz="0" w:space="0" w:color="auto"/>
        <w:bottom w:val="none" w:sz="0" w:space="0" w:color="auto"/>
        <w:right w:val="none" w:sz="0" w:space="0" w:color="auto"/>
      </w:divBdr>
    </w:div>
    <w:div w:id="440691484">
      <w:bodyDiv w:val="1"/>
      <w:marLeft w:val="0"/>
      <w:marRight w:val="0"/>
      <w:marTop w:val="0"/>
      <w:marBottom w:val="0"/>
      <w:divBdr>
        <w:top w:val="none" w:sz="0" w:space="0" w:color="auto"/>
        <w:left w:val="none" w:sz="0" w:space="0" w:color="auto"/>
        <w:bottom w:val="none" w:sz="0" w:space="0" w:color="auto"/>
        <w:right w:val="none" w:sz="0" w:space="0" w:color="auto"/>
      </w:divBdr>
    </w:div>
    <w:div w:id="440801764">
      <w:marLeft w:val="480"/>
      <w:marRight w:val="0"/>
      <w:marTop w:val="0"/>
      <w:marBottom w:val="0"/>
      <w:divBdr>
        <w:top w:val="none" w:sz="0" w:space="0" w:color="auto"/>
        <w:left w:val="none" w:sz="0" w:space="0" w:color="auto"/>
        <w:bottom w:val="none" w:sz="0" w:space="0" w:color="auto"/>
        <w:right w:val="none" w:sz="0" w:space="0" w:color="auto"/>
      </w:divBdr>
    </w:div>
    <w:div w:id="440951669">
      <w:bodyDiv w:val="1"/>
      <w:marLeft w:val="0"/>
      <w:marRight w:val="0"/>
      <w:marTop w:val="0"/>
      <w:marBottom w:val="0"/>
      <w:divBdr>
        <w:top w:val="none" w:sz="0" w:space="0" w:color="auto"/>
        <w:left w:val="none" w:sz="0" w:space="0" w:color="auto"/>
        <w:bottom w:val="none" w:sz="0" w:space="0" w:color="auto"/>
        <w:right w:val="none" w:sz="0" w:space="0" w:color="auto"/>
      </w:divBdr>
    </w:div>
    <w:div w:id="441194377">
      <w:bodyDiv w:val="1"/>
      <w:marLeft w:val="0"/>
      <w:marRight w:val="0"/>
      <w:marTop w:val="0"/>
      <w:marBottom w:val="0"/>
      <w:divBdr>
        <w:top w:val="none" w:sz="0" w:space="0" w:color="auto"/>
        <w:left w:val="none" w:sz="0" w:space="0" w:color="auto"/>
        <w:bottom w:val="none" w:sz="0" w:space="0" w:color="auto"/>
        <w:right w:val="none" w:sz="0" w:space="0" w:color="auto"/>
      </w:divBdr>
    </w:div>
    <w:div w:id="441608579">
      <w:bodyDiv w:val="1"/>
      <w:marLeft w:val="0"/>
      <w:marRight w:val="0"/>
      <w:marTop w:val="0"/>
      <w:marBottom w:val="0"/>
      <w:divBdr>
        <w:top w:val="none" w:sz="0" w:space="0" w:color="auto"/>
        <w:left w:val="none" w:sz="0" w:space="0" w:color="auto"/>
        <w:bottom w:val="none" w:sz="0" w:space="0" w:color="auto"/>
        <w:right w:val="none" w:sz="0" w:space="0" w:color="auto"/>
      </w:divBdr>
    </w:div>
    <w:div w:id="441806841">
      <w:bodyDiv w:val="1"/>
      <w:marLeft w:val="0"/>
      <w:marRight w:val="0"/>
      <w:marTop w:val="0"/>
      <w:marBottom w:val="0"/>
      <w:divBdr>
        <w:top w:val="none" w:sz="0" w:space="0" w:color="auto"/>
        <w:left w:val="none" w:sz="0" w:space="0" w:color="auto"/>
        <w:bottom w:val="none" w:sz="0" w:space="0" w:color="auto"/>
        <w:right w:val="none" w:sz="0" w:space="0" w:color="auto"/>
      </w:divBdr>
    </w:div>
    <w:div w:id="442043917">
      <w:bodyDiv w:val="1"/>
      <w:marLeft w:val="0"/>
      <w:marRight w:val="0"/>
      <w:marTop w:val="0"/>
      <w:marBottom w:val="0"/>
      <w:divBdr>
        <w:top w:val="none" w:sz="0" w:space="0" w:color="auto"/>
        <w:left w:val="none" w:sz="0" w:space="0" w:color="auto"/>
        <w:bottom w:val="none" w:sz="0" w:space="0" w:color="auto"/>
        <w:right w:val="none" w:sz="0" w:space="0" w:color="auto"/>
      </w:divBdr>
    </w:div>
    <w:div w:id="442187757">
      <w:bodyDiv w:val="1"/>
      <w:marLeft w:val="0"/>
      <w:marRight w:val="0"/>
      <w:marTop w:val="0"/>
      <w:marBottom w:val="0"/>
      <w:divBdr>
        <w:top w:val="none" w:sz="0" w:space="0" w:color="auto"/>
        <w:left w:val="none" w:sz="0" w:space="0" w:color="auto"/>
        <w:bottom w:val="none" w:sz="0" w:space="0" w:color="auto"/>
        <w:right w:val="none" w:sz="0" w:space="0" w:color="auto"/>
      </w:divBdr>
    </w:div>
    <w:div w:id="442194839">
      <w:bodyDiv w:val="1"/>
      <w:marLeft w:val="0"/>
      <w:marRight w:val="0"/>
      <w:marTop w:val="0"/>
      <w:marBottom w:val="0"/>
      <w:divBdr>
        <w:top w:val="none" w:sz="0" w:space="0" w:color="auto"/>
        <w:left w:val="none" w:sz="0" w:space="0" w:color="auto"/>
        <w:bottom w:val="none" w:sz="0" w:space="0" w:color="auto"/>
        <w:right w:val="none" w:sz="0" w:space="0" w:color="auto"/>
      </w:divBdr>
    </w:div>
    <w:div w:id="442386395">
      <w:bodyDiv w:val="1"/>
      <w:marLeft w:val="0"/>
      <w:marRight w:val="0"/>
      <w:marTop w:val="0"/>
      <w:marBottom w:val="0"/>
      <w:divBdr>
        <w:top w:val="none" w:sz="0" w:space="0" w:color="auto"/>
        <w:left w:val="none" w:sz="0" w:space="0" w:color="auto"/>
        <w:bottom w:val="none" w:sz="0" w:space="0" w:color="auto"/>
        <w:right w:val="none" w:sz="0" w:space="0" w:color="auto"/>
      </w:divBdr>
    </w:div>
    <w:div w:id="442728406">
      <w:bodyDiv w:val="1"/>
      <w:marLeft w:val="0"/>
      <w:marRight w:val="0"/>
      <w:marTop w:val="0"/>
      <w:marBottom w:val="0"/>
      <w:divBdr>
        <w:top w:val="none" w:sz="0" w:space="0" w:color="auto"/>
        <w:left w:val="none" w:sz="0" w:space="0" w:color="auto"/>
        <w:bottom w:val="none" w:sz="0" w:space="0" w:color="auto"/>
        <w:right w:val="none" w:sz="0" w:space="0" w:color="auto"/>
      </w:divBdr>
    </w:div>
    <w:div w:id="442921457">
      <w:bodyDiv w:val="1"/>
      <w:marLeft w:val="0"/>
      <w:marRight w:val="0"/>
      <w:marTop w:val="0"/>
      <w:marBottom w:val="0"/>
      <w:divBdr>
        <w:top w:val="none" w:sz="0" w:space="0" w:color="auto"/>
        <w:left w:val="none" w:sz="0" w:space="0" w:color="auto"/>
        <w:bottom w:val="none" w:sz="0" w:space="0" w:color="auto"/>
        <w:right w:val="none" w:sz="0" w:space="0" w:color="auto"/>
      </w:divBdr>
    </w:div>
    <w:div w:id="443040384">
      <w:bodyDiv w:val="1"/>
      <w:marLeft w:val="0"/>
      <w:marRight w:val="0"/>
      <w:marTop w:val="0"/>
      <w:marBottom w:val="0"/>
      <w:divBdr>
        <w:top w:val="none" w:sz="0" w:space="0" w:color="auto"/>
        <w:left w:val="none" w:sz="0" w:space="0" w:color="auto"/>
        <w:bottom w:val="none" w:sz="0" w:space="0" w:color="auto"/>
        <w:right w:val="none" w:sz="0" w:space="0" w:color="auto"/>
      </w:divBdr>
    </w:div>
    <w:div w:id="443118324">
      <w:bodyDiv w:val="1"/>
      <w:marLeft w:val="0"/>
      <w:marRight w:val="0"/>
      <w:marTop w:val="0"/>
      <w:marBottom w:val="0"/>
      <w:divBdr>
        <w:top w:val="none" w:sz="0" w:space="0" w:color="auto"/>
        <w:left w:val="none" w:sz="0" w:space="0" w:color="auto"/>
        <w:bottom w:val="none" w:sz="0" w:space="0" w:color="auto"/>
        <w:right w:val="none" w:sz="0" w:space="0" w:color="auto"/>
      </w:divBdr>
    </w:div>
    <w:div w:id="443422273">
      <w:bodyDiv w:val="1"/>
      <w:marLeft w:val="0"/>
      <w:marRight w:val="0"/>
      <w:marTop w:val="0"/>
      <w:marBottom w:val="0"/>
      <w:divBdr>
        <w:top w:val="none" w:sz="0" w:space="0" w:color="auto"/>
        <w:left w:val="none" w:sz="0" w:space="0" w:color="auto"/>
        <w:bottom w:val="none" w:sz="0" w:space="0" w:color="auto"/>
        <w:right w:val="none" w:sz="0" w:space="0" w:color="auto"/>
      </w:divBdr>
    </w:div>
    <w:div w:id="443695392">
      <w:bodyDiv w:val="1"/>
      <w:marLeft w:val="0"/>
      <w:marRight w:val="0"/>
      <w:marTop w:val="0"/>
      <w:marBottom w:val="0"/>
      <w:divBdr>
        <w:top w:val="none" w:sz="0" w:space="0" w:color="auto"/>
        <w:left w:val="none" w:sz="0" w:space="0" w:color="auto"/>
        <w:bottom w:val="none" w:sz="0" w:space="0" w:color="auto"/>
        <w:right w:val="none" w:sz="0" w:space="0" w:color="auto"/>
      </w:divBdr>
    </w:div>
    <w:div w:id="443698639">
      <w:bodyDiv w:val="1"/>
      <w:marLeft w:val="0"/>
      <w:marRight w:val="0"/>
      <w:marTop w:val="0"/>
      <w:marBottom w:val="0"/>
      <w:divBdr>
        <w:top w:val="none" w:sz="0" w:space="0" w:color="auto"/>
        <w:left w:val="none" w:sz="0" w:space="0" w:color="auto"/>
        <w:bottom w:val="none" w:sz="0" w:space="0" w:color="auto"/>
        <w:right w:val="none" w:sz="0" w:space="0" w:color="auto"/>
      </w:divBdr>
    </w:div>
    <w:div w:id="443773035">
      <w:bodyDiv w:val="1"/>
      <w:marLeft w:val="0"/>
      <w:marRight w:val="0"/>
      <w:marTop w:val="0"/>
      <w:marBottom w:val="0"/>
      <w:divBdr>
        <w:top w:val="none" w:sz="0" w:space="0" w:color="auto"/>
        <w:left w:val="none" w:sz="0" w:space="0" w:color="auto"/>
        <w:bottom w:val="none" w:sz="0" w:space="0" w:color="auto"/>
        <w:right w:val="none" w:sz="0" w:space="0" w:color="auto"/>
      </w:divBdr>
    </w:div>
    <w:div w:id="444006864">
      <w:bodyDiv w:val="1"/>
      <w:marLeft w:val="0"/>
      <w:marRight w:val="0"/>
      <w:marTop w:val="0"/>
      <w:marBottom w:val="0"/>
      <w:divBdr>
        <w:top w:val="none" w:sz="0" w:space="0" w:color="auto"/>
        <w:left w:val="none" w:sz="0" w:space="0" w:color="auto"/>
        <w:bottom w:val="none" w:sz="0" w:space="0" w:color="auto"/>
        <w:right w:val="none" w:sz="0" w:space="0" w:color="auto"/>
      </w:divBdr>
    </w:div>
    <w:div w:id="444036622">
      <w:bodyDiv w:val="1"/>
      <w:marLeft w:val="0"/>
      <w:marRight w:val="0"/>
      <w:marTop w:val="0"/>
      <w:marBottom w:val="0"/>
      <w:divBdr>
        <w:top w:val="none" w:sz="0" w:space="0" w:color="auto"/>
        <w:left w:val="none" w:sz="0" w:space="0" w:color="auto"/>
        <w:bottom w:val="none" w:sz="0" w:space="0" w:color="auto"/>
        <w:right w:val="none" w:sz="0" w:space="0" w:color="auto"/>
      </w:divBdr>
    </w:div>
    <w:div w:id="444278415">
      <w:bodyDiv w:val="1"/>
      <w:marLeft w:val="0"/>
      <w:marRight w:val="0"/>
      <w:marTop w:val="0"/>
      <w:marBottom w:val="0"/>
      <w:divBdr>
        <w:top w:val="none" w:sz="0" w:space="0" w:color="auto"/>
        <w:left w:val="none" w:sz="0" w:space="0" w:color="auto"/>
        <w:bottom w:val="none" w:sz="0" w:space="0" w:color="auto"/>
        <w:right w:val="none" w:sz="0" w:space="0" w:color="auto"/>
      </w:divBdr>
    </w:div>
    <w:div w:id="444346151">
      <w:bodyDiv w:val="1"/>
      <w:marLeft w:val="0"/>
      <w:marRight w:val="0"/>
      <w:marTop w:val="0"/>
      <w:marBottom w:val="0"/>
      <w:divBdr>
        <w:top w:val="none" w:sz="0" w:space="0" w:color="auto"/>
        <w:left w:val="none" w:sz="0" w:space="0" w:color="auto"/>
        <w:bottom w:val="none" w:sz="0" w:space="0" w:color="auto"/>
        <w:right w:val="none" w:sz="0" w:space="0" w:color="auto"/>
      </w:divBdr>
    </w:div>
    <w:div w:id="444468252">
      <w:marLeft w:val="480"/>
      <w:marRight w:val="0"/>
      <w:marTop w:val="0"/>
      <w:marBottom w:val="0"/>
      <w:divBdr>
        <w:top w:val="none" w:sz="0" w:space="0" w:color="auto"/>
        <w:left w:val="none" w:sz="0" w:space="0" w:color="auto"/>
        <w:bottom w:val="none" w:sz="0" w:space="0" w:color="auto"/>
        <w:right w:val="none" w:sz="0" w:space="0" w:color="auto"/>
      </w:divBdr>
    </w:div>
    <w:div w:id="444617982">
      <w:bodyDiv w:val="1"/>
      <w:marLeft w:val="0"/>
      <w:marRight w:val="0"/>
      <w:marTop w:val="0"/>
      <w:marBottom w:val="0"/>
      <w:divBdr>
        <w:top w:val="none" w:sz="0" w:space="0" w:color="auto"/>
        <w:left w:val="none" w:sz="0" w:space="0" w:color="auto"/>
        <w:bottom w:val="none" w:sz="0" w:space="0" w:color="auto"/>
        <w:right w:val="none" w:sz="0" w:space="0" w:color="auto"/>
      </w:divBdr>
    </w:div>
    <w:div w:id="444807574">
      <w:bodyDiv w:val="1"/>
      <w:marLeft w:val="0"/>
      <w:marRight w:val="0"/>
      <w:marTop w:val="0"/>
      <w:marBottom w:val="0"/>
      <w:divBdr>
        <w:top w:val="none" w:sz="0" w:space="0" w:color="auto"/>
        <w:left w:val="none" w:sz="0" w:space="0" w:color="auto"/>
        <w:bottom w:val="none" w:sz="0" w:space="0" w:color="auto"/>
        <w:right w:val="none" w:sz="0" w:space="0" w:color="auto"/>
      </w:divBdr>
    </w:div>
    <w:div w:id="444815959">
      <w:bodyDiv w:val="1"/>
      <w:marLeft w:val="0"/>
      <w:marRight w:val="0"/>
      <w:marTop w:val="0"/>
      <w:marBottom w:val="0"/>
      <w:divBdr>
        <w:top w:val="none" w:sz="0" w:space="0" w:color="auto"/>
        <w:left w:val="none" w:sz="0" w:space="0" w:color="auto"/>
        <w:bottom w:val="none" w:sz="0" w:space="0" w:color="auto"/>
        <w:right w:val="none" w:sz="0" w:space="0" w:color="auto"/>
      </w:divBdr>
    </w:div>
    <w:div w:id="444885153">
      <w:bodyDiv w:val="1"/>
      <w:marLeft w:val="0"/>
      <w:marRight w:val="0"/>
      <w:marTop w:val="0"/>
      <w:marBottom w:val="0"/>
      <w:divBdr>
        <w:top w:val="none" w:sz="0" w:space="0" w:color="auto"/>
        <w:left w:val="none" w:sz="0" w:space="0" w:color="auto"/>
        <w:bottom w:val="none" w:sz="0" w:space="0" w:color="auto"/>
        <w:right w:val="none" w:sz="0" w:space="0" w:color="auto"/>
      </w:divBdr>
    </w:div>
    <w:div w:id="444887285">
      <w:bodyDiv w:val="1"/>
      <w:marLeft w:val="0"/>
      <w:marRight w:val="0"/>
      <w:marTop w:val="0"/>
      <w:marBottom w:val="0"/>
      <w:divBdr>
        <w:top w:val="none" w:sz="0" w:space="0" w:color="auto"/>
        <w:left w:val="none" w:sz="0" w:space="0" w:color="auto"/>
        <w:bottom w:val="none" w:sz="0" w:space="0" w:color="auto"/>
        <w:right w:val="none" w:sz="0" w:space="0" w:color="auto"/>
      </w:divBdr>
    </w:div>
    <w:div w:id="445082723">
      <w:bodyDiv w:val="1"/>
      <w:marLeft w:val="0"/>
      <w:marRight w:val="0"/>
      <w:marTop w:val="0"/>
      <w:marBottom w:val="0"/>
      <w:divBdr>
        <w:top w:val="none" w:sz="0" w:space="0" w:color="auto"/>
        <w:left w:val="none" w:sz="0" w:space="0" w:color="auto"/>
        <w:bottom w:val="none" w:sz="0" w:space="0" w:color="auto"/>
        <w:right w:val="none" w:sz="0" w:space="0" w:color="auto"/>
      </w:divBdr>
    </w:div>
    <w:div w:id="445278179">
      <w:bodyDiv w:val="1"/>
      <w:marLeft w:val="0"/>
      <w:marRight w:val="0"/>
      <w:marTop w:val="0"/>
      <w:marBottom w:val="0"/>
      <w:divBdr>
        <w:top w:val="none" w:sz="0" w:space="0" w:color="auto"/>
        <w:left w:val="none" w:sz="0" w:space="0" w:color="auto"/>
        <w:bottom w:val="none" w:sz="0" w:space="0" w:color="auto"/>
        <w:right w:val="none" w:sz="0" w:space="0" w:color="auto"/>
      </w:divBdr>
    </w:div>
    <w:div w:id="445319339">
      <w:bodyDiv w:val="1"/>
      <w:marLeft w:val="0"/>
      <w:marRight w:val="0"/>
      <w:marTop w:val="0"/>
      <w:marBottom w:val="0"/>
      <w:divBdr>
        <w:top w:val="none" w:sz="0" w:space="0" w:color="auto"/>
        <w:left w:val="none" w:sz="0" w:space="0" w:color="auto"/>
        <w:bottom w:val="none" w:sz="0" w:space="0" w:color="auto"/>
        <w:right w:val="none" w:sz="0" w:space="0" w:color="auto"/>
      </w:divBdr>
    </w:div>
    <w:div w:id="445924613">
      <w:bodyDiv w:val="1"/>
      <w:marLeft w:val="0"/>
      <w:marRight w:val="0"/>
      <w:marTop w:val="0"/>
      <w:marBottom w:val="0"/>
      <w:divBdr>
        <w:top w:val="none" w:sz="0" w:space="0" w:color="auto"/>
        <w:left w:val="none" w:sz="0" w:space="0" w:color="auto"/>
        <w:bottom w:val="none" w:sz="0" w:space="0" w:color="auto"/>
        <w:right w:val="none" w:sz="0" w:space="0" w:color="auto"/>
      </w:divBdr>
    </w:div>
    <w:div w:id="446320366">
      <w:bodyDiv w:val="1"/>
      <w:marLeft w:val="0"/>
      <w:marRight w:val="0"/>
      <w:marTop w:val="0"/>
      <w:marBottom w:val="0"/>
      <w:divBdr>
        <w:top w:val="none" w:sz="0" w:space="0" w:color="auto"/>
        <w:left w:val="none" w:sz="0" w:space="0" w:color="auto"/>
        <w:bottom w:val="none" w:sz="0" w:space="0" w:color="auto"/>
        <w:right w:val="none" w:sz="0" w:space="0" w:color="auto"/>
      </w:divBdr>
    </w:div>
    <w:div w:id="446433146">
      <w:bodyDiv w:val="1"/>
      <w:marLeft w:val="0"/>
      <w:marRight w:val="0"/>
      <w:marTop w:val="0"/>
      <w:marBottom w:val="0"/>
      <w:divBdr>
        <w:top w:val="none" w:sz="0" w:space="0" w:color="auto"/>
        <w:left w:val="none" w:sz="0" w:space="0" w:color="auto"/>
        <w:bottom w:val="none" w:sz="0" w:space="0" w:color="auto"/>
        <w:right w:val="none" w:sz="0" w:space="0" w:color="auto"/>
      </w:divBdr>
    </w:div>
    <w:div w:id="446701953">
      <w:bodyDiv w:val="1"/>
      <w:marLeft w:val="0"/>
      <w:marRight w:val="0"/>
      <w:marTop w:val="0"/>
      <w:marBottom w:val="0"/>
      <w:divBdr>
        <w:top w:val="none" w:sz="0" w:space="0" w:color="auto"/>
        <w:left w:val="none" w:sz="0" w:space="0" w:color="auto"/>
        <w:bottom w:val="none" w:sz="0" w:space="0" w:color="auto"/>
        <w:right w:val="none" w:sz="0" w:space="0" w:color="auto"/>
      </w:divBdr>
    </w:div>
    <w:div w:id="446856310">
      <w:bodyDiv w:val="1"/>
      <w:marLeft w:val="0"/>
      <w:marRight w:val="0"/>
      <w:marTop w:val="0"/>
      <w:marBottom w:val="0"/>
      <w:divBdr>
        <w:top w:val="none" w:sz="0" w:space="0" w:color="auto"/>
        <w:left w:val="none" w:sz="0" w:space="0" w:color="auto"/>
        <w:bottom w:val="none" w:sz="0" w:space="0" w:color="auto"/>
        <w:right w:val="none" w:sz="0" w:space="0" w:color="auto"/>
      </w:divBdr>
    </w:div>
    <w:div w:id="446973518">
      <w:bodyDiv w:val="1"/>
      <w:marLeft w:val="0"/>
      <w:marRight w:val="0"/>
      <w:marTop w:val="0"/>
      <w:marBottom w:val="0"/>
      <w:divBdr>
        <w:top w:val="none" w:sz="0" w:space="0" w:color="auto"/>
        <w:left w:val="none" w:sz="0" w:space="0" w:color="auto"/>
        <w:bottom w:val="none" w:sz="0" w:space="0" w:color="auto"/>
        <w:right w:val="none" w:sz="0" w:space="0" w:color="auto"/>
      </w:divBdr>
    </w:div>
    <w:div w:id="447044881">
      <w:bodyDiv w:val="1"/>
      <w:marLeft w:val="0"/>
      <w:marRight w:val="0"/>
      <w:marTop w:val="0"/>
      <w:marBottom w:val="0"/>
      <w:divBdr>
        <w:top w:val="none" w:sz="0" w:space="0" w:color="auto"/>
        <w:left w:val="none" w:sz="0" w:space="0" w:color="auto"/>
        <w:bottom w:val="none" w:sz="0" w:space="0" w:color="auto"/>
        <w:right w:val="none" w:sz="0" w:space="0" w:color="auto"/>
      </w:divBdr>
    </w:div>
    <w:div w:id="447089171">
      <w:bodyDiv w:val="1"/>
      <w:marLeft w:val="0"/>
      <w:marRight w:val="0"/>
      <w:marTop w:val="0"/>
      <w:marBottom w:val="0"/>
      <w:divBdr>
        <w:top w:val="none" w:sz="0" w:space="0" w:color="auto"/>
        <w:left w:val="none" w:sz="0" w:space="0" w:color="auto"/>
        <w:bottom w:val="none" w:sz="0" w:space="0" w:color="auto"/>
        <w:right w:val="none" w:sz="0" w:space="0" w:color="auto"/>
      </w:divBdr>
      <w:divsChild>
        <w:div w:id="1585338709">
          <w:marLeft w:val="480"/>
          <w:marRight w:val="0"/>
          <w:marTop w:val="0"/>
          <w:marBottom w:val="0"/>
          <w:divBdr>
            <w:top w:val="none" w:sz="0" w:space="0" w:color="auto"/>
            <w:left w:val="none" w:sz="0" w:space="0" w:color="auto"/>
            <w:bottom w:val="none" w:sz="0" w:space="0" w:color="auto"/>
            <w:right w:val="none" w:sz="0" w:space="0" w:color="auto"/>
          </w:divBdr>
        </w:div>
        <w:div w:id="1003242414">
          <w:marLeft w:val="480"/>
          <w:marRight w:val="0"/>
          <w:marTop w:val="0"/>
          <w:marBottom w:val="0"/>
          <w:divBdr>
            <w:top w:val="none" w:sz="0" w:space="0" w:color="auto"/>
            <w:left w:val="none" w:sz="0" w:space="0" w:color="auto"/>
            <w:bottom w:val="none" w:sz="0" w:space="0" w:color="auto"/>
            <w:right w:val="none" w:sz="0" w:space="0" w:color="auto"/>
          </w:divBdr>
        </w:div>
        <w:div w:id="375736348">
          <w:marLeft w:val="480"/>
          <w:marRight w:val="0"/>
          <w:marTop w:val="0"/>
          <w:marBottom w:val="0"/>
          <w:divBdr>
            <w:top w:val="none" w:sz="0" w:space="0" w:color="auto"/>
            <w:left w:val="none" w:sz="0" w:space="0" w:color="auto"/>
            <w:bottom w:val="none" w:sz="0" w:space="0" w:color="auto"/>
            <w:right w:val="none" w:sz="0" w:space="0" w:color="auto"/>
          </w:divBdr>
        </w:div>
        <w:div w:id="38631396">
          <w:marLeft w:val="480"/>
          <w:marRight w:val="0"/>
          <w:marTop w:val="0"/>
          <w:marBottom w:val="0"/>
          <w:divBdr>
            <w:top w:val="none" w:sz="0" w:space="0" w:color="auto"/>
            <w:left w:val="none" w:sz="0" w:space="0" w:color="auto"/>
            <w:bottom w:val="none" w:sz="0" w:space="0" w:color="auto"/>
            <w:right w:val="none" w:sz="0" w:space="0" w:color="auto"/>
          </w:divBdr>
        </w:div>
        <w:div w:id="86658730">
          <w:marLeft w:val="480"/>
          <w:marRight w:val="0"/>
          <w:marTop w:val="0"/>
          <w:marBottom w:val="0"/>
          <w:divBdr>
            <w:top w:val="none" w:sz="0" w:space="0" w:color="auto"/>
            <w:left w:val="none" w:sz="0" w:space="0" w:color="auto"/>
            <w:bottom w:val="none" w:sz="0" w:space="0" w:color="auto"/>
            <w:right w:val="none" w:sz="0" w:space="0" w:color="auto"/>
          </w:divBdr>
        </w:div>
        <w:div w:id="1943149761">
          <w:marLeft w:val="480"/>
          <w:marRight w:val="0"/>
          <w:marTop w:val="0"/>
          <w:marBottom w:val="0"/>
          <w:divBdr>
            <w:top w:val="none" w:sz="0" w:space="0" w:color="auto"/>
            <w:left w:val="none" w:sz="0" w:space="0" w:color="auto"/>
            <w:bottom w:val="none" w:sz="0" w:space="0" w:color="auto"/>
            <w:right w:val="none" w:sz="0" w:space="0" w:color="auto"/>
          </w:divBdr>
        </w:div>
        <w:div w:id="619382847">
          <w:marLeft w:val="480"/>
          <w:marRight w:val="0"/>
          <w:marTop w:val="0"/>
          <w:marBottom w:val="0"/>
          <w:divBdr>
            <w:top w:val="none" w:sz="0" w:space="0" w:color="auto"/>
            <w:left w:val="none" w:sz="0" w:space="0" w:color="auto"/>
            <w:bottom w:val="none" w:sz="0" w:space="0" w:color="auto"/>
            <w:right w:val="none" w:sz="0" w:space="0" w:color="auto"/>
          </w:divBdr>
        </w:div>
        <w:div w:id="1492023636">
          <w:marLeft w:val="480"/>
          <w:marRight w:val="0"/>
          <w:marTop w:val="0"/>
          <w:marBottom w:val="0"/>
          <w:divBdr>
            <w:top w:val="none" w:sz="0" w:space="0" w:color="auto"/>
            <w:left w:val="none" w:sz="0" w:space="0" w:color="auto"/>
            <w:bottom w:val="none" w:sz="0" w:space="0" w:color="auto"/>
            <w:right w:val="none" w:sz="0" w:space="0" w:color="auto"/>
          </w:divBdr>
        </w:div>
        <w:div w:id="1099567280">
          <w:marLeft w:val="480"/>
          <w:marRight w:val="0"/>
          <w:marTop w:val="0"/>
          <w:marBottom w:val="0"/>
          <w:divBdr>
            <w:top w:val="none" w:sz="0" w:space="0" w:color="auto"/>
            <w:left w:val="none" w:sz="0" w:space="0" w:color="auto"/>
            <w:bottom w:val="none" w:sz="0" w:space="0" w:color="auto"/>
            <w:right w:val="none" w:sz="0" w:space="0" w:color="auto"/>
          </w:divBdr>
        </w:div>
        <w:div w:id="1067072267">
          <w:marLeft w:val="480"/>
          <w:marRight w:val="0"/>
          <w:marTop w:val="0"/>
          <w:marBottom w:val="0"/>
          <w:divBdr>
            <w:top w:val="none" w:sz="0" w:space="0" w:color="auto"/>
            <w:left w:val="none" w:sz="0" w:space="0" w:color="auto"/>
            <w:bottom w:val="none" w:sz="0" w:space="0" w:color="auto"/>
            <w:right w:val="none" w:sz="0" w:space="0" w:color="auto"/>
          </w:divBdr>
        </w:div>
        <w:div w:id="913855465">
          <w:marLeft w:val="480"/>
          <w:marRight w:val="0"/>
          <w:marTop w:val="0"/>
          <w:marBottom w:val="0"/>
          <w:divBdr>
            <w:top w:val="none" w:sz="0" w:space="0" w:color="auto"/>
            <w:left w:val="none" w:sz="0" w:space="0" w:color="auto"/>
            <w:bottom w:val="none" w:sz="0" w:space="0" w:color="auto"/>
            <w:right w:val="none" w:sz="0" w:space="0" w:color="auto"/>
          </w:divBdr>
        </w:div>
        <w:div w:id="1100488241">
          <w:marLeft w:val="480"/>
          <w:marRight w:val="0"/>
          <w:marTop w:val="0"/>
          <w:marBottom w:val="0"/>
          <w:divBdr>
            <w:top w:val="none" w:sz="0" w:space="0" w:color="auto"/>
            <w:left w:val="none" w:sz="0" w:space="0" w:color="auto"/>
            <w:bottom w:val="none" w:sz="0" w:space="0" w:color="auto"/>
            <w:right w:val="none" w:sz="0" w:space="0" w:color="auto"/>
          </w:divBdr>
        </w:div>
        <w:div w:id="1343775132">
          <w:marLeft w:val="480"/>
          <w:marRight w:val="0"/>
          <w:marTop w:val="0"/>
          <w:marBottom w:val="0"/>
          <w:divBdr>
            <w:top w:val="none" w:sz="0" w:space="0" w:color="auto"/>
            <w:left w:val="none" w:sz="0" w:space="0" w:color="auto"/>
            <w:bottom w:val="none" w:sz="0" w:space="0" w:color="auto"/>
            <w:right w:val="none" w:sz="0" w:space="0" w:color="auto"/>
          </w:divBdr>
        </w:div>
        <w:div w:id="1161963969">
          <w:marLeft w:val="480"/>
          <w:marRight w:val="0"/>
          <w:marTop w:val="0"/>
          <w:marBottom w:val="0"/>
          <w:divBdr>
            <w:top w:val="none" w:sz="0" w:space="0" w:color="auto"/>
            <w:left w:val="none" w:sz="0" w:space="0" w:color="auto"/>
            <w:bottom w:val="none" w:sz="0" w:space="0" w:color="auto"/>
            <w:right w:val="none" w:sz="0" w:space="0" w:color="auto"/>
          </w:divBdr>
        </w:div>
        <w:div w:id="1725450397">
          <w:marLeft w:val="480"/>
          <w:marRight w:val="0"/>
          <w:marTop w:val="0"/>
          <w:marBottom w:val="0"/>
          <w:divBdr>
            <w:top w:val="none" w:sz="0" w:space="0" w:color="auto"/>
            <w:left w:val="none" w:sz="0" w:space="0" w:color="auto"/>
            <w:bottom w:val="none" w:sz="0" w:space="0" w:color="auto"/>
            <w:right w:val="none" w:sz="0" w:space="0" w:color="auto"/>
          </w:divBdr>
        </w:div>
        <w:div w:id="1477720211">
          <w:marLeft w:val="480"/>
          <w:marRight w:val="0"/>
          <w:marTop w:val="0"/>
          <w:marBottom w:val="0"/>
          <w:divBdr>
            <w:top w:val="none" w:sz="0" w:space="0" w:color="auto"/>
            <w:left w:val="none" w:sz="0" w:space="0" w:color="auto"/>
            <w:bottom w:val="none" w:sz="0" w:space="0" w:color="auto"/>
            <w:right w:val="none" w:sz="0" w:space="0" w:color="auto"/>
          </w:divBdr>
        </w:div>
        <w:div w:id="2055300821">
          <w:marLeft w:val="480"/>
          <w:marRight w:val="0"/>
          <w:marTop w:val="0"/>
          <w:marBottom w:val="0"/>
          <w:divBdr>
            <w:top w:val="none" w:sz="0" w:space="0" w:color="auto"/>
            <w:left w:val="none" w:sz="0" w:space="0" w:color="auto"/>
            <w:bottom w:val="none" w:sz="0" w:space="0" w:color="auto"/>
            <w:right w:val="none" w:sz="0" w:space="0" w:color="auto"/>
          </w:divBdr>
        </w:div>
        <w:div w:id="271253526">
          <w:marLeft w:val="480"/>
          <w:marRight w:val="0"/>
          <w:marTop w:val="0"/>
          <w:marBottom w:val="0"/>
          <w:divBdr>
            <w:top w:val="none" w:sz="0" w:space="0" w:color="auto"/>
            <w:left w:val="none" w:sz="0" w:space="0" w:color="auto"/>
            <w:bottom w:val="none" w:sz="0" w:space="0" w:color="auto"/>
            <w:right w:val="none" w:sz="0" w:space="0" w:color="auto"/>
          </w:divBdr>
        </w:div>
        <w:div w:id="1136991260">
          <w:marLeft w:val="480"/>
          <w:marRight w:val="0"/>
          <w:marTop w:val="0"/>
          <w:marBottom w:val="0"/>
          <w:divBdr>
            <w:top w:val="none" w:sz="0" w:space="0" w:color="auto"/>
            <w:left w:val="none" w:sz="0" w:space="0" w:color="auto"/>
            <w:bottom w:val="none" w:sz="0" w:space="0" w:color="auto"/>
            <w:right w:val="none" w:sz="0" w:space="0" w:color="auto"/>
          </w:divBdr>
        </w:div>
        <w:div w:id="1685404110">
          <w:marLeft w:val="480"/>
          <w:marRight w:val="0"/>
          <w:marTop w:val="0"/>
          <w:marBottom w:val="0"/>
          <w:divBdr>
            <w:top w:val="none" w:sz="0" w:space="0" w:color="auto"/>
            <w:left w:val="none" w:sz="0" w:space="0" w:color="auto"/>
            <w:bottom w:val="none" w:sz="0" w:space="0" w:color="auto"/>
            <w:right w:val="none" w:sz="0" w:space="0" w:color="auto"/>
          </w:divBdr>
        </w:div>
        <w:div w:id="640766969">
          <w:marLeft w:val="480"/>
          <w:marRight w:val="0"/>
          <w:marTop w:val="0"/>
          <w:marBottom w:val="0"/>
          <w:divBdr>
            <w:top w:val="none" w:sz="0" w:space="0" w:color="auto"/>
            <w:left w:val="none" w:sz="0" w:space="0" w:color="auto"/>
            <w:bottom w:val="none" w:sz="0" w:space="0" w:color="auto"/>
            <w:right w:val="none" w:sz="0" w:space="0" w:color="auto"/>
          </w:divBdr>
        </w:div>
        <w:div w:id="515266589">
          <w:marLeft w:val="480"/>
          <w:marRight w:val="0"/>
          <w:marTop w:val="0"/>
          <w:marBottom w:val="0"/>
          <w:divBdr>
            <w:top w:val="none" w:sz="0" w:space="0" w:color="auto"/>
            <w:left w:val="none" w:sz="0" w:space="0" w:color="auto"/>
            <w:bottom w:val="none" w:sz="0" w:space="0" w:color="auto"/>
            <w:right w:val="none" w:sz="0" w:space="0" w:color="auto"/>
          </w:divBdr>
        </w:div>
        <w:div w:id="1863586370">
          <w:marLeft w:val="480"/>
          <w:marRight w:val="0"/>
          <w:marTop w:val="0"/>
          <w:marBottom w:val="0"/>
          <w:divBdr>
            <w:top w:val="none" w:sz="0" w:space="0" w:color="auto"/>
            <w:left w:val="none" w:sz="0" w:space="0" w:color="auto"/>
            <w:bottom w:val="none" w:sz="0" w:space="0" w:color="auto"/>
            <w:right w:val="none" w:sz="0" w:space="0" w:color="auto"/>
          </w:divBdr>
        </w:div>
        <w:div w:id="94178346">
          <w:marLeft w:val="480"/>
          <w:marRight w:val="0"/>
          <w:marTop w:val="0"/>
          <w:marBottom w:val="0"/>
          <w:divBdr>
            <w:top w:val="none" w:sz="0" w:space="0" w:color="auto"/>
            <w:left w:val="none" w:sz="0" w:space="0" w:color="auto"/>
            <w:bottom w:val="none" w:sz="0" w:space="0" w:color="auto"/>
            <w:right w:val="none" w:sz="0" w:space="0" w:color="auto"/>
          </w:divBdr>
        </w:div>
        <w:div w:id="954479076">
          <w:marLeft w:val="480"/>
          <w:marRight w:val="0"/>
          <w:marTop w:val="0"/>
          <w:marBottom w:val="0"/>
          <w:divBdr>
            <w:top w:val="none" w:sz="0" w:space="0" w:color="auto"/>
            <w:left w:val="none" w:sz="0" w:space="0" w:color="auto"/>
            <w:bottom w:val="none" w:sz="0" w:space="0" w:color="auto"/>
            <w:right w:val="none" w:sz="0" w:space="0" w:color="auto"/>
          </w:divBdr>
        </w:div>
        <w:div w:id="51119403">
          <w:marLeft w:val="480"/>
          <w:marRight w:val="0"/>
          <w:marTop w:val="0"/>
          <w:marBottom w:val="0"/>
          <w:divBdr>
            <w:top w:val="none" w:sz="0" w:space="0" w:color="auto"/>
            <w:left w:val="none" w:sz="0" w:space="0" w:color="auto"/>
            <w:bottom w:val="none" w:sz="0" w:space="0" w:color="auto"/>
            <w:right w:val="none" w:sz="0" w:space="0" w:color="auto"/>
          </w:divBdr>
        </w:div>
        <w:div w:id="1582986936">
          <w:marLeft w:val="480"/>
          <w:marRight w:val="0"/>
          <w:marTop w:val="0"/>
          <w:marBottom w:val="0"/>
          <w:divBdr>
            <w:top w:val="none" w:sz="0" w:space="0" w:color="auto"/>
            <w:left w:val="none" w:sz="0" w:space="0" w:color="auto"/>
            <w:bottom w:val="none" w:sz="0" w:space="0" w:color="auto"/>
            <w:right w:val="none" w:sz="0" w:space="0" w:color="auto"/>
          </w:divBdr>
        </w:div>
        <w:div w:id="724835640">
          <w:marLeft w:val="480"/>
          <w:marRight w:val="0"/>
          <w:marTop w:val="0"/>
          <w:marBottom w:val="0"/>
          <w:divBdr>
            <w:top w:val="none" w:sz="0" w:space="0" w:color="auto"/>
            <w:left w:val="none" w:sz="0" w:space="0" w:color="auto"/>
            <w:bottom w:val="none" w:sz="0" w:space="0" w:color="auto"/>
            <w:right w:val="none" w:sz="0" w:space="0" w:color="auto"/>
          </w:divBdr>
        </w:div>
        <w:div w:id="1833374266">
          <w:marLeft w:val="480"/>
          <w:marRight w:val="0"/>
          <w:marTop w:val="0"/>
          <w:marBottom w:val="0"/>
          <w:divBdr>
            <w:top w:val="none" w:sz="0" w:space="0" w:color="auto"/>
            <w:left w:val="none" w:sz="0" w:space="0" w:color="auto"/>
            <w:bottom w:val="none" w:sz="0" w:space="0" w:color="auto"/>
            <w:right w:val="none" w:sz="0" w:space="0" w:color="auto"/>
          </w:divBdr>
        </w:div>
        <w:div w:id="943341620">
          <w:marLeft w:val="480"/>
          <w:marRight w:val="0"/>
          <w:marTop w:val="0"/>
          <w:marBottom w:val="0"/>
          <w:divBdr>
            <w:top w:val="none" w:sz="0" w:space="0" w:color="auto"/>
            <w:left w:val="none" w:sz="0" w:space="0" w:color="auto"/>
            <w:bottom w:val="none" w:sz="0" w:space="0" w:color="auto"/>
            <w:right w:val="none" w:sz="0" w:space="0" w:color="auto"/>
          </w:divBdr>
        </w:div>
        <w:div w:id="888498960">
          <w:marLeft w:val="480"/>
          <w:marRight w:val="0"/>
          <w:marTop w:val="0"/>
          <w:marBottom w:val="0"/>
          <w:divBdr>
            <w:top w:val="none" w:sz="0" w:space="0" w:color="auto"/>
            <w:left w:val="none" w:sz="0" w:space="0" w:color="auto"/>
            <w:bottom w:val="none" w:sz="0" w:space="0" w:color="auto"/>
            <w:right w:val="none" w:sz="0" w:space="0" w:color="auto"/>
          </w:divBdr>
        </w:div>
        <w:div w:id="1770396071">
          <w:marLeft w:val="480"/>
          <w:marRight w:val="0"/>
          <w:marTop w:val="0"/>
          <w:marBottom w:val="0"/>
          <w:divBdr>
            <w:top w:val="none" w:sz="0" w:space="0" w:color="auto"/>
            <w:left w:val="none" w:sz="0" w:space="0" w:color="auto"/>
            <w:bottom w:val="none" w:sz="0" w:space="0" w:color="auto"/>
            <w:right w:val="none" w:sz="0" w:space="0" w:color="auto"/>
          </w:divBdr>
        </w:div>
        <w:div w:id="677271495">
          <w:marLeft w:val="480"/>
          <w:marRight w:val="0"/>
          <w:marTop w:val="0"/>
          <w:marBottom w:val="0"/>
          <w:divBdr>
            <w:top w:val="none" w:sz="0" w:space="0" w:color="auto"/>
            <w:left w:val="none" w:sz="0" w:space="0" w:color="auto"/>
            <w:bottom w:val="none" w:sz="0" w:space="0" w:color="auto"/>
            <w:right w:val="none" w:sz="0" w:space="0" w:color="auto"/>
          </w:divBdr>
        </w:div>
        <w:div w:id="248663791">
          <w:marLeft w:val="480"/>
          <w:marRight w:val="0"/>
          <w:marTop w:val="0"/>
          <w:marBottom w:val="0"/>
          <w:divBdr>
            <w:top w:val="none" w:sz="0" w:space="0" w:color="auto"/>
            <w:left w:val="none" w:sz="0" w:space="0" w:color="auto"/>
            <w:bottom w:val="none" w:sz="0" w:space="0" w:color="auto"/>
            <w:right w:val="none" w:sz="0" w:space="0" w:color="auto"/>
          </w:divBdr>
        </w:div>
        <w:div w:id="1488860791">
          <w:marLeft w:val="480"/>
          <w:marRight w:val="0"/>
          <w:marTop w:val="0"/>
          <w:marBottom w:val="0"/>
          <w:divBdr>
            <w:top w:val="none" w:sz="0" w:space="0" w:color="auto"/>
            <w:left w:val="none" w:sz="0" w:space="0" w:color="auto"/>
            <w:bottom w:val="none" w:sz="0" w:space="0" w:color="auto"/>
            <w:right w:val="none" w:sz="0" w:space="0" w:color="auto"/>
          </w:divBdr>
        </w:div>
        <w:div w:id="145708073">
          <w:marLeft w:val="480"/>
          <w:marRight w:val="0"/>
          <w:marTop w:val="0"/>
          <w:marBottom w:val="0"/>
          <w:divBdr>
            <w:top w:val="none" w:sz="0" w:space="0" w:color="auto"/>
            <w:left w:val="none" w:sz="0" w:space="0" w:color="auto"/>
            <w:bottom w:val="none" w:sz="0" w:space="0" w:color="auto"/>
            <w:right w:val="none" w:sz="0" w:space="0" w:color="auto"/>
          </w:divBdr>
        </w:div>
        <w:div w:id="998536035">
          <w:marLeft w:val="480"/>
          <w:marRight w:val="0"/>
          <w:marTop w:val="0"/>
          <w:marBottom w:val="0"/>
          <w:divBdr>
            <w:top w:val="none" w:sz="0" w:space="0" w:color="auto"/>
            <w:left w:val="none" w:sz="0" w:space="0" w:color="auto"/>
            <w:bottom w:val="none" w:sz="0" w:space="0" w:color="auto"/>
            <w:right w:val="none" w:sz="0" w:space="0" w:color="auto"/>
          </w:divBdr>
        </w:div>
        <w:div w:id="1218935292">
          <w:marLeft w:val="480"/>
          <w:marRight w:val="0"/>
          <w:marTop w:val="0"/>
          <w:marBottom w:val="0"/>
          <w:divBdr>
            <w:top w:val="none" w:sz="0" w:space="0" w:color="auto"/>
            <w:left w:val="none" w:sz="0" w:space="0" w:color="auto"/>
            <w:bottom w:val="none" w:sz="0" w:space="0" w:color="auto"/>
            <w:right w:val="none" w:sz="0" w:space="0" w:color="auto"/>
          </w:divBdr>
        </w:div>
        <w:div w:id="1918783035">
          <w:marLeft w:val="480"/>
          <w:marRight w:val="0"/>
          <w:marTop w:val="0"/>
          <w:marBottom w:val="0"/>
          <w:divBdr>
            <w:top w:val="none" w:sz="0" w:space="0" w:color="auto"/>
            <w:left w:val="none" w:sz="0" w:space="0" w:color="auto"/>
            <w:bottom w:val="none" w:sz="0" w:space="0" w:color="auto"/>
            <w:right w:val="none" w:sz="0" w:space="0" w:color="auto"/>
          </w:divBdr>
        </w:div>
        <w:div w:id="1072462904">
          <w:marLeft w:val="480"/>
          <w:marRight w:val="0"/>
          <w:marTop w:val="0"/>
          <w:marBottom w:val="0"/>
          <w:divBdr>
            <w:top w:val="none" w:sz="0" w:space="0" w:color="auto"/>
            <w:left w:val="none" w:sz="0" w:space="0" w:color="auto"/>
            <w:bottom w:val="none" w:sz="0" w:space="0" w:color="auto"/>
            <w:right w:val="none" w:sz="0" w:space="0" w:color="auto"/>
          </w:divBdr>
        </w:div>
        <w:div w:id="374814719">
          <w:marLeft w:val="480"/>
          <w:marRight w:val="0"/>
          <w:marTop w:val="0"/>
          <w:marBottom w:val="0"/>
          <w:divBdr>
            <w:top w:val="none" w:sz="0" w:space="0" w:color="auto"/>
            <w:left w:val="none" w:sz="0" w:space="0" w:color="auto"/>
            <w:bottom w:val="none" w:sz="0" w:space="0" w:color="auto"/>
            <w:right w:val="none" w:sz="0" w:space="0" w:color="auto"/>
          </w:divBdr>
        </w:div>
        <w:div w:id="1231379359">
          <w:marLeft w:val="480"/>
          <w:marRight w:val="0"/>
          <w:marTop w:val="0"/>
          <w:marBottom w:val="0"/>
          <w:divBdr>
            <w:top w:val="none" w:sz="0" w:space="0" w:color="auto"/>
            <w:left w:val="none" w:sz="0" w:space="0" w:color="auto"/>
            <w:bottom w:val="none" w:sz="0" w:space="0" w:color="auto"/>
            <w:right w:val="none" w:sz="0" w:space="0" w:color="auto"/>
          </w:divBdr>
        </w:div>
        <w:div w:id="48649973">
          <w:marLeft w:val="480"/>
          <w:marRight w:val="0"/>
          <w:marTop w:val="0"/>
          <w:marBottom w:val="0"/>
          <w:divBdr>
            <w:top w:val="none" w:sz="0" w:space="0" w:color="auto"/>
            <w:left w:val="none" w:sz="0" w:space="0" w:color="auto"/>
            <w:bottom w:val="none" w:sz="0" w:space="0" w:color="auto"/>
            <w:right w:val="none" w:sz="0" w:space="0" w:color="auto"/>
          </w:divBdr>
        </w:div>
      </w:divsChild>
    </w:div>
    <w:div w:id="447092047">
      <w:bodyDiv w:val="1"/>
      <w:marLeft w:val="0"/>
      <w:marRight w:val="0"/>
      <w:marTop w:val="0"/>
      <w:marBottom w:val="0"/>
      <w:divBdr>
        <w:top w:val="none" w:sz="0" w:space="0" w:color="auto"/>
        <w:left w:val="none" w:sz="0" w:space="0" w:color="auto"/>
        <w:bottom w:val="none" w:sz="0" w:space="0" w:color="auto"/>
        <w:right w:val="none" w:sz="0" w:space="0" w:color="auto"/>
      </w:divBdr>
    </w:div>
    <w:div w:id="447313619">
      <w:marLeft w:val="480"/>
      <w:marRight w:val="0"/>
      <w:marTop w:val="0"/>
      <w:marBottom w:val="0"/>
      <w:divBdr>
        <w:top w:val="none" w:sz="0" w:space="0" w:color="auto"/>
        <w:left w:val="none" w:sz="0" w:space="0" w:color="auto"/>
        <w:bottom w:val="none" w:sz="0" w:space="0" w:color="auto"/>
        <w:right w:val="none" w:sz="0" w:space="0" w:color="auto"/>
      </w:divBdr>
    </w:div>
    <w:div w:id="447431963">
      <w:bodyDiv w:val="1"/>
      <w:marLeft w:val="0"/>
      <w:marRight w:val="0"/>
      <w:marTop w:val="0"/>
      <w:marBottom w:val="0"/>
      <w:divBdr>
        <w:top w:val="none" w:sz="0" w:space="0" w:color="auto"/>
        <w:left w:val="none" w:sz="0" w:space="0" w:color="auto"/>
        <w:bottom w:val="none" w:sz="0" w:space="0" w:color="auto"/>
        <w:right w:val="none" w:sz="0" w:space="0" w:color="auto"/>
      </w:divBdr>
    </w:div>
    <w:div w:id="447434958">
      <w:bodyDiv w:val="1"/>
      <w:marLeft w:val="0"/>
      <w:marRight w:val="0"/>
      <w:marTop w:val="0"/>
      <w:marBottom w:val="0"/>
      <w:divBdr>
        <w:top w:val="none" w:sz="0" w:space="0" w:color="auto"/>
        <w:left w:val="none" w:sz="0" w:space="0" w:color="auto"/>
        <w:bottom w:val="none" w:sz="0" w:space="0" w:color="auto"/>
        <w:right w:val="none" w:sz="0" w:space="0" w:color="auto"/>
      </w:divBdr>
    </w:div>
    <w:div w:id="447509826">
      <w:marLeft w:val="480"/>
      <w:marRight w:val="0"/>
      <w:marTop w:val="0"/>
      <w:marBottom w:val="0"/>
      <w:divBdr>
        <w:top w:val="none" w:sz="0" w:space="0" w:color="auto"/>
        <w:left w:val="none" w:sz="0" w:space="0" w:color="auto"/>
        <w:bottom w:val="none" w:sz="0" w:space="0" w:color="auto"/>
        <w:right w:val="none" w:sz="0" w:space="0" w:color="auto"/>
      </w:divBdr>
    </w:div>
    <w:div w:id="447697178">
      <w:bodyDiv w:val="1"/>
      <w:marLeft w:val="0"/>
      <w:marRight w:val="0"/>
      <w:marTop w:val="0"/>
      <w:marBottom w:val="0"/>
      <w:divBdr>
        <w:top w:val="none" w:sz="0" w:space="0" w:color="auto"/>
        <w:left w:val="none" w:sz="0" w:space="0" w:color="auto"/>
        <w:bottom w:val="none" w:sz="0" w:space="0" w:color="auto"/>
        <w:right w:val="none" w:sz="0" w:space="0" w:color="auto"/>
      </w:divBdr>
    </w:div>
    <w:div w:id="447703535">
      <w:bodyDiv w:val="1"/>
      <w:marLeft w:val="0"/>
      <w:marRight w:val="0"/>
      <w:marTop w:val="0"/>
      <w:marBottom w:val="0"/>
      <w:divBdr>
        <w:top w:val="none" w:sz="0" w:space="0" w:color="auto"/>
        <w:left w:val="none" w:sz="0" w:space="0" w:color="auto"/>
        <w:bottom w:val="none" w:sz="0" w:space="0" w:color="auto"/>
        <w:right w:val="none" w:sz="0" w:space="0" w:color="auto"/>
      </w:divBdr>
    </w:div>
    <w:div w:id="447742904">
      <w:bodyDiv w:val="1"/>
      <w:marLeft w:val="0"/>
      <w:marRight w:val="0"/>
      <w:marTop w:val="0"/>
      <w:marBottom w:val="0"/>
      <w:divBdr>
        <w:top w:val="none" w:sz="0" w:space="0" w:color="auto"/>
        <w:left w:val="none" w:sz="0" w:space="0" w:color="auto"/>
        <w:bottom w:val="none" w:sz="0" w:space="0" w:color="auto"/>
        <w:right w:val="none" w:sz="0" w:space="0" w:color="auto"/>
      </w:divBdr>
    </w:div>
    <w:div w:id="448011521">
      <w:bodyDiv w:val="1"/>
      <w:marLeft w:val="0"/>
      <w:marRight w:val="0"/>
      <w:marTop w:val="0"/>
      <w:marBottom w:val="0"/>
      <w:divBdr>
        <w:top w:val="none" w:sz="0" w:space="0" w:color="auto"/>
        <w:left w:val="none" w:sz="0" w:space="0" w:color="auto"/>
        <w:bottom w:val="none" w:sz="0" w:space="0" w:color="auto"/>
        <w:right w:val="none" w:sz="0" w:space="0" w:color="auto"/>
      </w:divBdr>
    </w:div>
    <w:div w:id="448158653">
      <w:bodyDiv w:val="1"/>
      <w:marLeft w:val="0"/>
      <w:marRight w:val="0"/>
      <w:marTop w:val="0"/>
      <w:marBottom w:val="0"/>
      <w:divBdr>
        <w:top w:val="none" w:sz="0" w:space="0" w:color="auto"/>
        <w:left w:val="none" w:sz="0" w:space="0" w:color="auto"/>
        <w:bottom w:val="none" w:sz="0" w:space="0" w:color="auto"/>
        <w:right w:val="none" w:sz="0" w:space="0" w:color="auto"/>
      </w:divBdr>
    </w:div>
    <w:div w:id="448164344">
      <w:bodyDiv w:val="1"/>
      <w:marLeft w:val="0"/>
      <w:marRight w:val="0"/>
      <w:marTop w:val="0"/>
      <w:marBottom w:val="0"/>
      <w:divBdr>
        <w:top w:val="none" w:sz="0" w:space="0" w:color="auto"/>
        <w:left w:val="none" w:sz="0" w:space="0" w:color="auto"/>
        <w:bottom w:val="none" w:sz="0" w:space="0" w:color="auto"/>
        <w:right w:val="none" w:sz="0" w:space="0" w:color="auto"/>
      </w:divBdr>
    </w:div>
    <w:div w:id="448552630">
      <w:bodyDiv w:val="1"/>
      <w:marLeft w:val="0"/>
      <w:marRight w:val="0"/>
      <w:marTop w:val="0"/>
      <w:marBottom w:val="0"/>
      <w:divBdr>
        <w:top w:val="none" w:sz="0" w:space="0" w:color="auto"/>
        <w:left w:val="none" w:sz="0" w:space="0" w:color="auto"/>
        <w:bottom w:val="none" w:sz="0" w:space="0" w:color="auto"/>
        <w:right w:val="none" w:sz="0" w:space="0" w:color="auto"/>
      </w:divBdr>
    </w:div>
    <w:div w:id="448665329">
      <w:bodyDiv w:val="1"/>
      <w:marLeft w:val="0"/>
      <w:marRight w:val="0"/>
      <w:marTop w:val="0"/>
      <w:marBottom w:val="0"/>
      <w:divBdr>
        <w:top w:val="none" w:sz="0" w:space="0" w:color="auto"/>
        <w:left w:val="none" w:sz="0" w:space="0" w:color="auto"/>
        <w:bottom w:val="none" w:sz="0" w:space="0" w:color="auto"/>
        <w:right w:val="none" w:sz="0" w:space="0" w:color="auto"/>
      </w:divBdr>
    </w:div>
    <w:div w:id="448857309">
      <w:bodyDiv w:val="1"/>
      <w:marLeft w:val="0"/>
      <w:marRight w:val="0"/>
      <w:marTop w:val="0"/>
      <w:marBottom w:val="0"/>
      <w:divBdr>
        <w:top w:val="none" w:sz="0" w:space="0" w:color="auto"/>
        <w:left w:val="none" w:sz="0" w:space="0" w:color="auto"/>
        <w:bottom w:val="none" w:sz="0" w:space="0" w:color="auto"/>
        <w:right w:val="none" w:sz="0" w:space="0" w:color="auto"/>
      </w:divBdr>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49083873">
      <w:bodyDiv w:val="1"/>
      <w:marLeft w:val="0"/>
      <w:marRight w:val="0"/>
      <w:marTop w:val="0"/>
      <w:marBottom w:val="0"/>
      <w:divBdr>
        <w:top w:val="none" w:sz="0" w:space="0" w:color="auto"/>
        <w:left w:val="none" w:sz="0" w:space="0" w:color="auto"/>
        <w:bottom w:val="none" w:sz="0" w:space="0" w:color="auto"/>
        <w:right w:val="none" w:sz="0" w:space="0" w:color="auto"/>
      </w:divBdr>
    </w:div>
    <w:div w:id="449475994">
      <w:bodyDiv w:val="1"/>
      <w:marLeft w:val="0"/>
      <w:marRight w:val="0"/>
      <w:marTop w:val="0"/>
      <w:marBottom w:val="0"/>
      <w:divBdr>
        <w:top w:val="none" w:sz="0" w:space="0" w:color="auto"/>
        <w:left w:val="none" w:sz="0" w:space="0" w:color="auto"/>
        <w:bottom w:val="none" w:sz="0" w:space="0" w:color="auto"/>
        <w:right w:val="none" w:sz="0" w:space="0" w:color="auto"/>
      </w:divBdr>
    </w:div>
    <w:div w:id="449935510">
      <w:bodyDiv w:val="1"/>
      <w:marLeft w:val="0"/>
      <w:marRight w:val="0"/>
      <w:marTop w:val="0"/>
      <w:marBottom w:val="0"/>
      <w:divBdr>
        <w:top w:val="none" w:sz="0" w:space="0" w:color="auto"/>
        <w:left w:val="none" w:sz="0" w:space="0" w:color="auto"/>
        <w:bottom w:val="none" w:sz="0" w:space="0" w:color="auto"/>
        <w:right w:val="none" w:sz="0" w:space="0" w:color="auto"/>
      </w:divBdr>
    </w:div>
    <w:div w:id="450170358">
      <w:marLeft w:val="480"/>
      <w:marRight w:val="0"/>
      <w:marTop w:val="0"/>
      <w:marBottom w:val="0"/>
      <w:divBdr>
        <w:top w:val="none" w:sz="0" w:space="0" w:color="auto"/>
        <w:left w:val="none" w:sz="0" w:space="0" w:color="auto"/>
        <w:bottom w:val="none" w:sz="0" w:space="0" w:color="auto"/>
        <w:right w:val="none" w:sz="0" w:space="0" w:color="auto"/>
      </w:divBdr>
    </w:div>
    <w:div w:id="450322670">
      <w:bodyDiv w:val="1"/>
      <w:marLeft w:val="0"/>
      <w:marRight w:val="0"/>
      <w:marTop w:val="0"/>
      <w:marBottom w:val="0"/>
      <w:divBdr>
        <w:top w:val="none" w:sz="0" w:space="0" w:color="auto"/>
        <w:left w:val="none" w:sz="0" w:space="0" w:color="auto"/>
        <w:bottom w:val="none" w:sz="0" w:space="0" w:color="auto"/>
        <w:right w:val="none" w:sz="0" w:space="0" w:color="auto"/>
      </w:divBdr>
    </w:div>
    <w:div w:id="450632129">
      <w:bodyDiv w:val="1"/>
      <w:marLeft w:val="0"/>
      <w:marRight w:val="0"/>
      <w:marTop w:val="0"/>
      <w:marBottom w:val="0"/>
      <w:divBdr>
        <w:top w:val="none" w:sz="0" w:space="0" w:color="auto"/>
        <w:left w:val="none" w:sz="0" w:space="0" w:color="auto"/>
        <w:bottom w:val="none" w:sz="0" w:space="0" w:color="auto"/>
        <w:right w:val="none" w:sz="0" w:space="0" w:color="auto"/>
      </w:divBdr>
    </w:div>
    <w:div w:id="450825418">
      <w:bodyDiv w:val="1"/>
      <w:marLeft w:val="0"/>
      <w:marRight w:val="0"/>
      <w:marTop w:val="0"/>
      <w:marBottom w:val="0"/>
      <w:divBdr>
        <w:top w:val="none" w:sz="0" w:space="0" w:color="auto"/>
        <w:left w:val="none" w:sz="0" w:space="0" w:color="auto"/>
        <w:bottom w:val="none" w:sz="0" w:space="0" w:color="auto"/>
        <w:right w:val="none" w:sz="0" w:space="0" w:color="auto"/>
      </w:divBdr>
    </w:div>
    <w:div w:id="450981517">
      <w:marLeft w:val="480"/>
      <w:marRight w:val="0"/>
      <w:marTop w:val="0"/>
      <w:marBottom w:val="0"/>
      <w:divBdr>
        <w:top w:val="none" w:sz="0" w:space="0" w:color="auto"/>
        <w:left w:val="none" w:sz="0" w:space="0" w:color="auto"/>
        <w:bottom w:val="none" w:sz="0" w:space="0" w:color="auto"/>
        <w:right w:val="none" w:sz="0" w:space="0" w:color="auto"/>
      </w:divBdr>
    </w:div>
    <w:div w:id="451020952">
      <w:bodyDiv w:val="1"/>
      <w:marLeft w:val="0"/>
      <w:marRight w:val="0"/>
      <w:marTop w:val="0"/>
      <w:marBottom w:val="0"/>
      <w:divBdr>
        <w:top w:val="none" w:sz="0" w:space="0" w:color="auto"/>
        <w:left w:val="none" w:sz="0" w:space="0" w:color="auto"/>
        <w:bottom w:val="none" w:sz="0" w:space="0" w:color="auto"/>
        <w:right w:val="none" w:sz="0" w:space="0" w:color="auto"/>
      </w:divBdr>
    </w:div>
    <w:div w:id="451095570">
      <w:bodyDiv w:val="1"/>
      <w:marLeft w:val="0"/>
      <w:marRight w:val="0"/>
      <w:marTop w:val="0"/>
      <w:marBottom w:val="0"/>
      <w:divBdr>
        <w:top w:val="none" w:sz="0" w:space="0" w:color="auto"/>
        <w:left w:val="none" w:sz="0" w:space="0" w:color="auto"/>
        <w:bottom w:val="none" w:sz="0" w:space="0" w:color="auto"/>
        <w:right w:val="none" w:sz="0" w:space="0" w:color="auto"/>
      </w:divBdr>
    </w:div>
    <w:div w:id="451368674">
      <w:bodyDiv w:val="1"/>
      <w:marLeft w:val="0"/>
      <w:marRight w:val="0"/>
      <w:marTop w:val="0"/>
      <w:marBottom w:val="0"/>
      <w:divBdr>
        <w:top w:val="none" w:sz="0" w:space="0" w:color="auto"/>
        <w:left w:val="none" w:sz="0" w:space="0" w:color="auto"/>
        <w:bottom w:val="none" w:sz="0" w:space="0" w:color="auto"/>
        <w:right w:val="none" w:sz="0" w:space="0" w:color="auto"/>
      </w:divBdr>
    </w:div>
    <w:div w:id="451483159">
      <w:bodyDiv w:val="1"/>
      <w:marLeft w:val="0"/>
      <w:marRight w:val="0"/>
      <w:marTop w:val="0"/>
      <w:marBottom w:val="0"/>
      <w:divBdr>
        <w:top w:val="none" w:sz="0" w:space="0" w:color="auto"/>
        <w:left w:val="none" w:sz="0" w:space="0" w:color="auto"/>
        <w:bottom w:val="none" w:sz="0" w:space="0" w:color="auto"/>
        <w:right w:val="none" w:sz="0" w:space="0" w:color="auto"/>
      </w:divBdr>
    </w:div>
    <w:div w:id="451636899">
      <w:bodyDiv w:val="1"/>
      <w:marLeft w:val="0"/>
      <w:marRight w:val="0"/>
      <w:marTop w:val="0"/>
      <w:marBottom w:val="0"/>
      <w:divBdr>
        <w:top w:val="none" w:sz="0" w:space="0" w:color="auto"/>
        <w:left w:val="none" w:sz="0" w:space="0" w:color="auto"/>
        <w:bottom w:val="none" w:sz="0" w:space="0" w:color="auto"/>
        <w:right w:val="none" w:sz="0" w:space="0" w:color="auto"/>
      </w:divBdr>
    </w:div>
    <w:div w:id="451679874">
      <w:bodyDiv w:val="1"/>
      <w:marLeft w:val="0"/>
      <w:marRight w:val="0"/>
      <w:marTop w:val="0"/>
      <w:marBottom w:val="0"/>
      <w:divBdr>
        <w:top w:val="none" w:sz="0" w:space="0" w:color="auto"/>
        <w:left w:val="none" w:sz="0" w:space="0" w:color="auto"/>
        <w:bottom w:val="none" w:sz="0" w:space="0" w:color="auto"/>
        <w:right w:val="none" w:sz="0" w:space="0" w:color="auto"/>
      </w:divBdr>
    </w:div>
    <w:div w:id="451704358">
      <w:bodyDiv w:val="1"/>
      <w:marLeft w:val="0"/>
      <w:marRight w:val="0"/>
      <w:marTop w:val="0"/>
      <w:marBottom w:val="0"/>
      <w:divBdr>
        <w:top w:val="none" w:sz="0" w:space="0" w:color="auto"/>
        <w:left w:val="none" w:sz="0" w:space="0" w:color="auto"/>
        <w:bottom w:val="none" w:sz="0" w:space="0" w:color="auto"/>
        <w:right w:val="none" w:sz="0" w:space="0" w:color="auto"/>
      </w:divBdr>
    </w:div>
    <w:div w:id="452023745">
      <w:bodyDiv w:val="1"/>
      <w:marLeft w:val="0"/>
      <w:marRight w:val="0"/>
      <w:marTop w:val="0"/>
      <w:marBottom w:val="0"/>
      <w:divBdr>
        <w:top w:val="none" w:sz="0" w:space="0" w:color="auto"/>
        <w:left w:val="none" w:sz="0" w:space="0" w:color="auto"/>
        <w:bottom w:val="none" w:sz="0" w:space="0" w:color="auto"/>
        <w:right w:val="none" w:sz="0" w:space="0" w:color="auto"/>
      </w:divBdr>
    </w:div>
    <w:div w:id="452334908">
      <w:bodyDiv w:val="1"/>
      <w:marLeft w:val="0"/>
      <w:marRight w:val="0"/>
      <w:marTop w:val="0"/>
      <w:marBottom w:val="0"/>
      <w:divBdr>
        <w:top w:val="none" w:sz="0" w:space="0" w:color="auto"/>
        <w:left w:val="none" w:sz="0" w:space="0" w:color="auto"/>
        <w:bottom w:val="none" w:sz="0" w:space="0" w:color="auto"/>
        <w:right w:val="none" w:sz="0" w:space="0" w:color="auto"/>
      </w:divBdr>
    </w:div>
    <w:div w:id="452360061">
      <w:marLeft w:val="480"/>
      <w:marRight w:val="0"/>
      <w:marTop w:val="0"/>
      <w:marBottom w:val="0"/>
      <w:divBdr>
        <w:top w:val="none" w:sz="0" w:space="0" w:color="auto"/>
        <w:left w:val="none" w:sz="0" w:space="0" w:color="auto"/>
        <w:bottom w:val="none" w:sz="0" w:space="0" w:color="auto"/>
        <w:right w:val="none" w:sz="0" w:space="0" w:color="auto"/>
      </w:divBdr>
    </w:div>
    <w:div w:id="452599768">
      <w:bodyDiv w:val="1"/>
      <w:marLeft w:val="0"/>
      <w:marRight w:val="0"/>
      <w:marTop w:val="0"/>
      <w:marBottom w:val="0"/>
      <w:divBdr>
        <w:top w:val="none" w:sz="0" w:space="0" w:color="auto"/>
        <w:left w:val="none" w:sz="0" w:space="0" w:color="auto"/>
        <w:bottom w:val="none" w:sz="0" w:space="0" w:color="auto"/>
        <w:right w:val="none" w:sz="0" w:space="0" w:color="auto"/>
      </w:divBdr>
    </w:div>
    <w:div w:id="452789708">
      <w:bodyDiv w:val="1"/>
      <w:marLeft w:val="0"/>
      <w:marRight w:val="0"/>
      <w:marTop w:val="0"/>
      <w:marBottom w:val="0"/>
      <w:divBdr>
        <w:top w:val="none" w:sz="0" w:space="0" w:color="auto"/>
        <w:left w:val="none" w:sz="0" w:space="0" w:color="auto"/>
        <w:bottom w:val="none" w:sz="0" w:space="0" w:color="auto"/>
        <w:right w:val="none" w:sz="0" w:space="0" w:color="auto"/>
      </w:divBdr>
    </w:div>
    <w:div w:id="452871256">
      <w:marLeft w:val="480"/>
      <w:marRight w:val="0"/>
      <w:marTop w:val="0"/>
      <w:marBottom w:val="0"/>
      <w:divBdr>
        <w:top w:val="none" w:sz="0" w:space="0" w:color="auto"/>
        <w:left w:val="none" w:sz="0" w:space="0" w:color="auto"/>
        <w:bottom w:val="none" w:sz="0" w:space="0" w:color="auto"/>
        <w:right w:val="none" w:sz="0" w:space="0" w:color="auto"/>
      </w:divBdr>
    </w:div>
    <w:div w:id="452945104">
      <w:bodyDiv w:val="1"/>
      <w:marLeft w:val="0"/>
      <w:marRight w:val="0"/>
      <w:marTop w:val="0"/>
      <w:marBottom w:val="0"/>
      <w:divBdr>
        <w:top w:val="none" w:sz="0" w:space="0" w:color="auto"/>
        <w:left w:val="none" w:sz="0" w:space="0" w:color="auto"/>
        <w:bottom w:val="none" w:sz="0" w:space="0" w:color="auto"/>
        <w:right w:val="none" w:sz="0" w:space="0" w:color="auto"/>
      </w:divBdr>
    </w:div>
    <w:div w:id="452990925">
      <w:bodyDiv w:val="1"/>
      <w:marLeft w:val="0"/>
      <w:marRight w:val="0"/>
      <w:marTop w:val="0"/>
      <w:marBottom w:val="0"/>
      <w:divBdr>
        <w:top w:val="none" w:sz="0" w:space="0" w:color="auto"/>
        <w:left w:val="none" w:sz="0" w:space="0" w:color="auto"/>
        <w:bottom w:val="none" w:sz="0" w:space="0" w:color="auto"/>
        <w:right w:val="none" w:sz="0" w:space="0" w:color="auto"/>
      </w:divBdr>
    </w:div>
    <w:div w:id="453140491">
      <w:bodyDiv w:val="1"/>
      <w:marLeft w:val="0"/>
      <w:marRight w:val="0"/>
      <w:marTop w:val="0"/>
      <w:marBottom w:val="0"/>
      <w:divBdr>
        <w:top w:val="none" w:sz="0" w:space="0" w:color="auto"/>
        <w:left w:val="none" w:sz="0" w:space="0" w:color="auto"/>
        <w:bottom w:val="none" w:sz="0" w:space="0" w:color="auto"/>
        <w:right w:val="none" w:sz="0" w:space="0" w:color="auto"/>
      </w:divBdr>
    </w:div>
    <w:div w:id="453211238">
      <w:bodyDiv w:val="1"/>
      <w:marLeft w:val="0"/>
      <w:marRight w:val="0"/>
      <w:marTop w:val="0"/>
      <w:marBottom w:val="0"/>
      <w:divBdr>
        <w:top w:val="none" w:sz="0" w:space="0" w:color="auto"/>
        <w:left w:val="none" w:sz="0" w:space="0" w:color="auto"/>
        <w:bottom w:val="none" w:sz="0" w:space="0" w:color="auto"/>
        <w:right w:val="none" w:sz="0" w:space="0" w:color="auto"/>
      </w:divBdr>
    </w:div>
    <w:div w:id="453721137">
      <w:bodyDiv w:val="1"/>
      <w:marLeft w:val="0"/>
      <w:marRight w:val="0"/>
      <w:marTop w:val="0"/>
      <w:marBottom w:val="0"/>
      <w:divBdr>
        <w:top w:val="none" w:sz="0" w:space="0" w:color="auto"/>
        <w:left w:val="none" w:sz="0" w:space="0" w:color="auto"/>
        <w:bottom w:val="none" w:sz="0" w:space="0" w:color="auto"/>
        <w:right w:val="none" w:sz="0" w:space="0" w:color="auto"/>
      </w:divBdr>
    </w:div>
    <w:div w:id="453839227">
      <w:bodyDiv w:val="1"/>
      <w:marLeft w:val="0"/>
      <w:marRight w:val="0"/>
      <w:marTop w:val="0"/>
      <w:marBottom w:val="0"/>
      <w:divBdr>
        <w:top w:val="none" w:sz="0" w:space="0" w:color="auto"/>
        <w:left w:val="none" w:sz="0" w:space="0" w:color="auto"/>
        <w:bottom w:val="none" w:sz="0" w:space="0" w:color="auto"/>
        <w:right w:val="none" w:sz="0" w:space="0" w:color="auto"/>
      </w:divBdr>
      <w:divsChild>
        <w:div w:id="1905949512">
          <w:marLeft w:val="480"/>
          <w:marRight w:val="0"/>
          <w:marTop w:val="0"/>
          <w:marBottom w:val="0"/>
          <w:divBdr>
            <w:top w:val="none" w:sz="0" w:space="0" w:color="auto"/>
            <w:left w:val="none" w:sz="0" w:space="0" w:color="auto"/>
            <w:bottom w:val="none" w:sz="0" w:space="0" w:color="auto"/>
            <w:right w:val="none" w:sz="0" w:space="0" w:color="auto"/>
          </w:divBdr>
        </w:div>
        <w:div w:id="110637027">
          <w:marLeft w:val="480"/>
          <w:marRight w:val="0"/>
          <w:marTop w:val="0"/>
          <w:marBottom w:val="0"/>
          <w:divBdr>
            <w:top w:val="none" w:sz="0" w:space="0" w:color="auto"/>
            <w:left w:val="none" w:sz="0" w:space="0" w:color="auto"/>
            <w:bottom w:val="none" w:sz="0" w:space="0" w:color="auto"/>
            <w:right w:val="none" w:sz="0" w:space="0" w:color="auto"/>
          </w:divBdr>
        </w:div>
        <w:div w:id="39982777">
          <w:marLeft w:val="480"/>
          <w:marRight w:val="0"/>
          <w:marTop w:val="0"/>
          <w:marBottom w:val="0"/>
          <w:divBdr>
            <w:top w:val="none" w:sz="0" w:space="0" w:color="auto"/>
            <w:left w:val="none" w:sz="0" w:space="0" w:color="auto"/>
            <w:bottom w:val="none" w:sz="0" w:space="0" w:color="auto"/>
            <w:right w:val="none" w:sz="0" w:space="0" w:color="auto"/>
          </w:divBdr>
        </w:div>
        <w:div w:id="1385830427">
          <w:marLeft w:val="480"/>
          <w:marRight w:val="0"/>
          <w:marTop w:val="0"/>
          <w:marBottom w:val="0"/>
          <w:divBdr>
            <w:top w:val="none" w:sz="0" w:space="0" w:color="auto"/>
            <w:left w:val="none" w:sz="0" w:space="0" w:color="auto"/>
            <w:bottom w:val="none" w:sz="0" w:space="0" w:color="auto"/>
            <w:right w:val="none" w:sz="0" w:space="0" w:color="auto"/>
          </w:divBdr>
        </w:div>
        <w:div w:id="468090490">
          <w:marLeft w:val="480"/>
          <w:marRight w:val="0"/>
          <w:marTop w:val="0"/>
          <w:marBottom w:val="0"/>
          <w:divBdr>
            <w:top w:val="none" w:sz="0" w:space="0" w:color="auto"/>
            <w:left w:val="none" w:sz="0" w:space="0" w:color="auto"/>
            <w:bottom w:val="none" w:sz="0" w:space="0" w:color="auto"/>
            <w:right w:val="none" w:sz="0" w:space="0" w:color="auto"/>
          </w:divBdr>
        </w:div>
        <w:div w:id="71396405">
          <w:marLeft w:val="480"/>
          <w:marRight w:val="0"/>
          <w:marTop w:val="0"/>
          <w:marBottom w:val="0"/>
          <w:divBdr>
            <w:top w:val="none" w:sz="0" w:space="0" w:color="auto"/>
            <w:left w:val="none" w:sz="0" w:space="0" w:color="auto"/>
            <w:bottom w:val="none" w:sz="0" w:space="0" w:color="auto"/>
            <w:right w:val="none" w:sz="0" w:space="0" w:color="auto"/>
          </w:divBdr>
        </w:div>
        <w:div w:id="254557657">
          <w:marLeft w:val="480"/>
          <w:marRight w:val="0"/>
          <w:marTop w:val="0"/>
          <w:marBottom w:val="0"/>
          <w:divBdr>
            <w:top w:val="none" w:sz="0" w:space="0" w:color="auto"/>
            <w:left w:val="none" w:sz="0" w:space="0" w:color="auto"/>
            <w:bottom w:val="none" w:sz="0" w:space="0" w:color="auto"/>
            <w:right w:val="none" w:sz="0" w:space="0" w:color="auto"/>
          </w:divBdr>
        </w:div>
        <w:div w:id="872963389">
          <w:marLeft w:val="480"/>
          <w:marRight w:val="0"/>
          <w:marTop w:val="0"/>
          <w:marBottom w:val="0"/>
          <w:divBdr>
            <w:top w:val="none" w:sz="0" w:space="0" w:color="auto"/>
            <w:left w:val="none" w:sz="0" w:space="0" w:color="auto"/>
            <w:bottom w:val="none" w:sz="0" w:space="0" w:color="auto"/>
            <w:right w:val="none" w:sz="0" w:space="0" w:color="auto"/>
          </w:divBdr>
        </w:div>
        <w:div w:id="1538851214">
          <w:marLeft w:val="480"/>
          <w:marRight w:val="0"/>
          <w:marTop w:val="0"/>
          <w:marBottom w:val="0"/>
          <w:divBdr>
            <w:top w:val="none" w:sz="0" w:space="0" w:color="auto"/>
            <w:left w:val="none" w:sz="0" w:space="0" w:color="auto"/>
            <w:bottom w:val="none" w:sz="0" w:space="0" w:color="auto"/>
            <w:right w:val="none" w:sz="0" w:space="0" w:color="auto"/>
          </w:divBdr>
        </w:div>
        <w:div w:id="1512796271">
          <w:marLeft w:val="480"/>
          <w:marRight w:val="0"/>
          <w:marTop w:val="0"/>
          <w:marBottom w:val="0"/>
          <w:divBdr>
            <w:top w:val="none" w:sz="0" w:space="0" w:color="auto"/>
            <w:left w:val="none" w:sz="0" w:space="0" w:color="auto"/>
            <w:bottom w:val="none" w:sz="0" w:space="0" w:color="auto"/>
            <w:right w:val="none" w:sz="0" w:space="0" w:color="auto"/>
          </w:divBdr>
        </w:div>
        <w:div w:id="1913617695">
          <w:marLeft w:val="480"/>
          <w:marRight w:val="0"/>
          <w:marTop w:val="0"/>
          <w:marBottom w:val="0"/>
          <w:divBdr>
            <w:top w:val="none" w:sz="0" w:space="0" w:color="auto"/>
            <w:left w:val="none" w:sz="0" w:space="0" w:color="auto"/>
            <w:bottom w:val="none" w:sz="0" w:space="0" w:color="auto"/>
            <w:right w:val="none" w:sz="0" w:space="0" w:color="auto"/>
          </w:divBdr>
        </w:div>
        <w:div w:id="1233809094">
          <w:marLeft w:val="480"/>
          <w:marRight w:val="0"/>
          <w:marTop w:val="0"/>
          <w:marBottom w:val="0"/>
          <w:divBdr>
            <w:top w:val="none" w:sz="0" w:space="0" w:color="auto"/>
            <w:left w:val="none" w:sz="0" w:space="0" w:color="auto"/>
            <w:bottom w:val="none" w:sz="0" w:space="0" w:color="auto"/>
            <w:right w:val="none" w:sz="0" w:space="0" w:color="auto"/>
          </w:divBdr>
        </w:div>
        <w:div w:id="1320891021">
          <w:marLeft w:val="480"/>
          <w:marRight w:val="0"/>
          <w:marTop w:val="0"/>
          <w:marBottom w:val="0"/>
          <w:divBdr>
            <w:top w:val="none" w:sz="0" w:space="0" w:color="auto"/>
            <w:left w:val="none" w:sz="0" w:space="0" w:color="auto"/>
            <w:bottom w:val="none" w:sz="0" w:space="0" w:color="auto"/>
            <w:right w:val="none" w:sz="0" w:space="0" w:color="auto"/>
          </w:divBdr>
        </w:div>
        <w:div w:id="1703363057">
          <w:marLeft w:val="480"/>
          <w:marRight w:val="0"/>
          <w:marTop w:val="0"/>
          <w:marBottom w:val="0"/>
          <w:divBdr>
            <w:top w:val="none" w:sz="0" w:space="0" w:color="auto"/>
            <w:left w:val="none" w:sz="0" w:space="0" w:color="auto"/>
            <w:bottom w:val="none" w:sz="0" w:space="0" w:color="auto"/>
            <w:right w:val="none" w:sz="0" w:space="0" w:color="auto"/>
          </w:divBdr>
        </w:div>
        <w:div w:id="1737168700">
          <w:marLeft w:val="480"/>
          <w:marRight w:val="0"/>
          <w:marTop w:val="0"/>
          <w:marBottom w:val="0"/>
          <w:divBdr>
            <w:top w:val="none" w:sz="0" w:space="0" w:color="auto"/>
            <w:left w:val="none" w:sz="0" w:space="0" w:color="auto"/>
            <w:bottom w:val="none" w:sz="0" w:space="0" w:color="auto"/>
            <w:right w:val="none" w:sz="0" w:space="0" w:color="auto"/>
          </w:divBdr>
        </w:div>
        <w:div w:id="1000740012">
          <w:marLeft w:val="480"/>
          <w:marRight w:val="0"/>
          <w:marTop w:val="0"/>
          <w:marBottom w:val="0"/>
          <w:divBdr>
            <w:top w:val="none" w:sz="0" w:space="0" w:color="auto"/>
            <w:left w:val="none" w:sz="0" w:space="0" w:color="auto"/>
            <w:bottom w:val="none" w:sz="0" w:space="0" w:color="auto"/>
            <w:right w:val="none" w:sz="0" w:space="0" w:color="auto"/>
          </w:divBdr>
        </w:div>
        <w:div w:id="1827865686">
          <w:marLeft w:val="480"/>
          <w:marRight w:val="0"/>
          <w:marTop w:val="0"/>
          <w:marBottom w:val="0"/>
          <w:divBdr>
            <w:top w:val="none" w:sz="0" w:space="0" w:color="auto"/>
            <w:left w:val="none" w:sz="0" w:space="0" w:color="auto"/>
            <w:bottom w:val="none" w:sz="0" w:space="0" w:color="auto"/>
            <w:right w:val="none" w:sz="0" w:space="0" w:color="auto"/>
          </w:divBdr>
        </w:div>
        <w:div w:id="1934363527">
          <w:marLeft w:val="480"/>
          <w:marRight w:val="0"/>
          <w:marTop w:val="0"/>
          <w:marBottom w:val="0"/>
          <w:divBdr>
            <w:top w:val="none" w:sz="0" w:space="0" w:color="auto"/>
            <w:left w:val="none" w:sz="0" w:space="0" w:color="auto"/>
            <w:bottom w:val="none" w:sz="0" w:space="0" w:color="auto"/>
            <w:right w:val="none" w:sz="0" w:space="0" w:color="auto"/>
          </w:divBdr>
        </w:div>
        <w:div w:id="361789336">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31019615">
          <w:marLeft w:val="480"/>
          <w:marRight w:val="0"/>
          <w:marTop w:val="0"/>
          <w:marBottom w:val="0"/>
          <w:divBdr>
            <w:top w:val="none" w:sz="0" w:space="0" w:color="auto"/>
            <w:left w:val="none" w:sz="0" w:space="0" w:color="auto"/>
            <w:bottom w:val="none" w:sz="0" w:space="0" w:color="auto"/>
            <w:right w:val="none" w:sz="0" w:space="0" w:color="auto"/>
          </w:divBdr>
        </w:div>
        <w:div w:id="222760988">
          <w:marLeft w:val="480"/>
          <w:marRight w:val="0"/>
          <w:marTop w:val="0"/>
          <w:marBottom w:val="0"/>
          <w:divBdr>
            <w:top w:val="none" w:sz="0" w:space="0" w:color="auto"/>
            <w:left w:val="none" w:sz="0" w:space="0" w:color="auto"/>
            <w:bottom w:val="none" w:sz="0" w:space="0" w:color="auto"/>
            <w:right w:val="none" w:sz="0" w:space="0" w:color="auto"/>
          </w:divBdr>
        </w:div>
        <w:div w:id="31424034">
          <w:marLeft w:val="480"/>
          <w:marRight w:val="0"/>
          <w:marTop w:val="0"/>
          <w:marBottom w:val="0"/>
          <w:divBdr>
            <w:top w:val="none" w:sz="0" w:space="0" w:color="auto"/>
            <w:left w:val="none" w:sz="0" w:space="0" w:color="auto"/>
            <w:bottom w:val="none" w:sz="0" w:space="0" w:color="auto"/>
            <w:right w:val="none" w:sz="0" w:space="0" w:color="auto"/>
          </w:divBdr>
        </w:div>
        <w:div w:id="1459108558">
          <w:marLeft w:val="480"/>
          <w:marRight w:val="0"/>
          <w:marTop w:val="0"/>
          <w:marBottom w:val="0"/>
          <w:divBdr>
            <w:top w:val="none" w:sz="0" w:space="0" w:color="auto"/>
            <w:left w:val="none" w:sz="0" w:space="0" w:color="auto"/>
            <w:bottom w:val="none" w:sz="0" w:space="0" w:color="auto"/>
            <w:right w:val="none" w:sz="0" w:space="0" w:color="auto"/>
          </w:divBdr>
        </w:div>
        <w:div w:id="1355887227">
          <w:marLeft w:val="480"/>
          <w:marRight w:val="0"/>
          <w:marTop w:val="0"/>
          <w:marBottom w:val="0"/>
          <w:divBdr>
            <w:top w:val="none" w:sz="0" w:space="0" w:color="auto"/>
            <w:left w:val="none" w:sz="0" w:space="0" w:color="auto"/>
            <w:bottom w:val="none" w:sz="0" w:space="0" w:color="auto"/>
            <w:right w:val="none" w:sz="0" w:space="0" w:color="auto"/>
          </w:divBdr>
        </w:div>
        <w:div w:id="274099667">
          <w:marLeft w:val="480"/>
          <w:marRight w:val="0"/>
          <w:marTop w:val="0"/>
          <w:marBottom w:val="0"/>
          <w:divBdr>
            <w:top w:val="none" w:sz="0" w:space="0" w:color="auto"/>
            <w:left w:val="none" w:sz="0" w:space="0" w:color="auto"/>
            <w:bottom w:val="none" w:sz="0" w:space="0" w:color="auto"/>
            <w:right w:val="none" w:sz="0" w:space="0" w:color="auto"/>
          </w:divBdr>
        </w:div>
        <w:div w:id="241331967">
          <w:marLeft w:val="480"/>
          <w:marRight w:val="0"/>
          <w:marTop w:val="0"/>
          <w:marBottom w:val="0"/>
          <w:divBdr>
            <w:top w:val="none" w:sz="0" w:space="0" w:color="auto"/>
            <w:left w:val="none" w:sz="0" w:space="0" w:color="auto"/>
            <w:bottom w:val="none" w:sz="0" w:space="0" w:color="auto"/>
            <w:right w:val="none" w:sz="0" w:space="0" w:color="auto"/>
          </w:divBdr>
        </w:div>
        <w:div w:id="1673217906">
          <w:marLeft w:val="480"/>
          <w:marRight w:val="0"/>
          <w:marTop w:val="0"/>
          <w:marBottom w:val="0"/>
          <w:divBdr>
            <w:top w:val="none" w:sz="0" w:space="0" w:color="auto"/>
            <w:left w:val="none" w:sz="0" w:space="0" w:color="auto"/>
            <w:bottom w:val="none" w:sz="0" w:space="0" w:color="auto"/>
            <w:right w:val="none" w:sz="0" w:space="0" w:color="auto"/>
          </w:divBdr>
        </w:div>
        <w:div w:id="376206615">
          <w:marLeft w:val="480"/>
          <w:marRight w:val="0"/>
          <w:marTop w:val="0"/>
          <w:marBottom w:val="0"/>
          <w:divBdr>
            <w:top w:val="none" w:sz="0" w:space="0" w:color="auto"/>
            <w:left w:val="none" w:sz="0" w:space="0" w:color="auto"/>
            <w:bottom w:val="none" w:sz="0" w:space="0" w:color="auto"/>
            <w:right w:val="none" w:sz="0" w:space="0" w:color="auto"/>
          </w:divBdr>
        </w:div>
        <w:div w:id="1771704347">
          <w:marLeft w:val="480"/>
          <w:marRight w:val="0"/>
          <w:marTop w:val="0"/>
          <w:marBottom w:val="0"/>
          <w:divBdr>
            <w:top w:val="none" w:sz="0" w:space="0" w:color="auto"/>
            <w:left w:val="none" w:sz="0" w:space="0" w:color="auto"/>
            <w:bottom w:val="none" w:sz="0" w:space="0" w:color="auto"/>
            <w:right w:val="none" w:sz="0" w:space="0" w:color="auto"/>
          </w:divBdr>
        </w:div>
        <w:div w:id="1422721721">
          <w:marLeft w:val="480"/>
          <w:marRight w:val="0"/>
          <w:marTop w:val="0"/>
          <w:marBottom w:val="0"/>
          <w:divBdr>
            <w:top w:val="none" w:sz="0" w:space="0" w:color="auto"/>
            <w:left w:val="none" w:sz="0" w:space="0" w:color="auto"/>
            <w:bottom w:val="none" w:sz="0" w:space="0" w:color="auto"/>
            <w:right w:val="none" w:sz="0" w:space="0" w:color="auto"/>
          </w:divBdr>
        </w:div>
        <w:div w:id="920986356">
          <w:marLeft w:val="480"/>
          <w:marRight w:val="0"/>
          <w:marTop w:val="0"/>
          <w:marBottom w:val="0"/>
          <w:divBdr>
            <w:top w:val="none" w:sz="0" w:space="0" w:color="auto"/>
            <w:left w:val="none" w:sz="0" w:space="0" w:color="auto"/>
            <w:bottom w:val="none" w:sz="0" w:space="0" w:color="auto"/>
            <w:right w:val="none" w:sz="0" w:space="0" w:color="auto"/>
          </w:divBdr>
        </w:div>
        <w:div w:id="1793592062">
          <w:marLeft w:val="480"/>
          <w:marRight w:val="0"/>
          <w:marTop w:val="0"/>
          <w:marBottom w:val="0"/>
          <w:divBdr>
            <w:top w:val="none" w:sz="0" w:space="0" w:color="auto"/>
            <w:left w:val="none" w:sz="0" w:space="0" w:color="auto"/>
            <w:bottom w:val="none" w:sz="0" w:space="0" w:color="auto"/>
            <w:right w:val="none" w:sz="0" w:space="0" w:color="auto"/>
          </w:divBdr>
        </w:div>
        <w:div w:id="797648379">
          <w:marLeft w:val="480"/>
          <w:marRight w:val="0"/>
          <w:marTop w:val="0"/>
          <w:marBottom w:val="0"/>
          <w:divBdr>
            <w:top w:val="none" w:sz="0" w:space="0" w:color="auto"/>
            <w:left w:val="none" w:sz="0" w:space="0" w:color="auto"/>
            <w:bottom w:val="none" w:sz="0" w:space="0" w:color="auto"/>
            <w:right w:val="none" w:sz="0" w:space="0" w:color="auto"/>
          </w:divBdr>
        </w:div>
        <w:div w:id="1022586280">
          <w:marLeft w:val="480"/>
          <w:marRight w:val="0"/>
          <w:marTop w:val="0"/>
          <w:marBottom w:val="0"/>
          <w:divBdr>
            <w:top w:val="none" w:sz="0" w:space="0" w:color="auto"/>
            <w:left w:val="none" w:sz="0" w:space="0" w:color="auto"/>
            <w:bottom w:val="none" w:sz="0" w:space="0" w:color="auto"/>
            <w:right w:val="none" w:sz="0" w:space="0" w:color="auto"/>
          </w:divBdr>
        </w:div>
        <w:div w:id="1141188862">
          <w:marLeft w:val="480"/>
          <w:marRight w:val="0"/>
          <w:marTop w:val="0"/>
          <w:marBottom w:val="0"/>
          <w:divBdr>
            <w:top w:val="none" w:sz="0" w:space="0" w:color="auto"/>
            <w:left w:val="none" w:sz="0" w:space="0" w:color="auto"/>
            <w:bottom w:val="none" w:sz="0" w:space="0" w:color="auto"/>
            <w:right w:val="none" w:sz="0" w:space="0" w:color="auto"/>
          </w:divBdr>
        </w:div>
        <w:div w:id="214973642">
          <w:marLeft w:val="480"/>
          <w:marRight w:val="0"/>
          <w:marTop w:val="0"/>
          <w:marBottom w:val="0"/>
          <w:divBdr>
            <w:top w:val="none" w:sz="0" w:space="0" w:color="auto"/>
            <w:left w:val="none" w:sz="0" w:space="0" w:color="auto"/>
            <w:bottom w:val="none" w:sz="0" w:space="0" w:color="auto"/>
            <w:right w:val="none" w:sz="0" w:space="0" w:color="auto"/>
          </w:divBdr>
        </w:div>
        <w:div w:id="1201433535">
          <w:marLeft w:val="480"/>
          <w:marRight w:val="0"/>
          <w:marTop w:val="0"/>
          <w:marBottom w:val="0"/>
          <w:divBdr>
            <w:top w:val="none" w:sz="0" w:space="0" w:color="auto"/>
            <w:left w:val="none" w:sz="0" w:space="0" w:color="auto"/>
            <w:bottom w:val="none" w:sz="0" w:space="0" w:color="auto"/>
            <w:right w:val="none" w:sz="0" w:space="0" w:color="auto"/>
          </w:divBdr>
        </w:div>
        <w:div w:id="350957206">
          <w:marLeft w:val="480"/>
          <w:marRight w:val="0"/>
          <w:marTop w:val="0"/>
          <w:marBottom w:val="0"/>
          <w:divBdr>
            <w:top w:val="none" w:sz="0" w:space="0" w:color="auto"/>
            <w:left w:val="none" w:sz="0" w:space="0" w:color="auto"/>
            <w:bottom w:val="none" w:sz="0" w:space="0" w:color="auto"/>
            <w:right w:val="none" w:sz="0" w:space="0" w:color="auto"/>
          </w:divBdr>
        </w:div>
        <w:div w:id="1319111851">
          <w:marLeft w:val="480"/>
          <w:marRight w:val="0"/>
          <w:marTop w:val="0"/>
          <w:marBottom w:val="0"/>
          <w:divBdr>
            <w:top w:val="none" w:sz="0" w:space="0" w:color="auto"/>
            <w:left w:val="none" w:sz="0" w:space="0" w:color="auto"/>
            <w:bottom w:val="none" w:sz="0" w:space="0" w:color="auto"/>
            <w:right w:val="none" w:sz="0" w:space="0" w:color="auto"/>
          </w:divBdr>
        </w:div>
        <w:div w:id="1998418202">
          <w:marLeft w:val="480"/>
          <w:marRight w:val="0"/>
          <w:marTop w:val="0"/>
          <w:marBottom w:val="0"/>
          <w:divBdr>
            <w:top w:val="none" w:sz="0" w:space="0" w:color="auto"/>
            <w:left w:val="none" w:sz="0" w:space="0" w:color="auto"/>
            <w:bottom w:val="none" w:sz="0" w:space="0" w:color="auto"/>
            <w:right w:val="none" w:sz="0" w:space="0" w:color="auto"/>
          </w:divBdr>
        </w:div>
        <w:div w:id="2039811219">
          <w:marLeft w:val="480"/>
          <w:marRight w:val="0"/>
          <w:marTop w:val="0"/>
          <w:marBottom w:val="0"/>
          <w:divBdr>
            <w:top w:val="none" w:sz="0" w:space="0" w:color="auto"/>
            <w:left w:val="none" w:sz="0" w:space="0" w:color="auto"/>
            <w:bottom w:val="none" w:sz="0" w:space="0" w:color="auto"/>
            <w:right w:val="none" w:sz="0" w:space="0" w:color="auto"/>
          </w:divBdr>
        </w:div>
        <w:div w:id="781001613">
          <w:marLeft w:val="480"/>
          <w:marRight w:val="0"/>
          <w:marTop w:val="0"/>
          <w:marBottom w:val="0"/>
          <w:divBdr>
            <w:top w:val="none" w:sz="0" w:space="0" w:color="auto"/>
            <w:left w:val="none" w:sz="0" w:space="0" w:color="auto"/>
            <w:bottom w:val="none" w:sz="0" w:space="0" w:color="auto"/>
            <w:right w:val="none" w:sz="0" w:space="0" w:color="auto"/>
          </w:divBdr>
        </w:div>
        <w:div w:id="1435588986">
          <w:marLeft w:val="480"/>
          <w:marRight w:val="0"/>
          <w:marTop w:val="0"/>
          <w:marBottom w:val="0"/>
          <w:divBdr>
            <w:top w:val="none" w:sz="0" w:space="0" w:color="auto"/>
            <w:left w:val="none" w:sz="0" w:space="0" w:color="auto"/>
            <w:bottom w:val="none" w:sz="0" w:space="0" w:color="auto"/>
            <w:right w:val="none" w:sz="0" w:space="0" w:color="auto"/>
          </w:divBdr>
        </w:div>
        <w:div w:id="1185099930">
          <w:marLeft w:val="480"/>
          <w:marRight w:val="0"/>
          <w:marTop w:val="0"/>
          <w:marBottom w:val="0"/>
          <w:divBdr>
            <w:top w:val="none" w:sz="0" w:space="0" w:color="auto"/>
            <w:left w:val="none" w:sz="0" w:space="0" w:color="auto"/>
            <w:bottom w:val="none" w:sz="0" w:space="0" w:color="auto"/>
            <w:right w:val="none" w:sz="0" w:space="0" w:color="auto"/>
          </w:divBdr>
        </w:div>
        <w:div w:id="972099604">
          <w:marLeft w:val="480"/>
          <w:marRight w:val="0"/>
          <w:marTop w:val="0"/>
          <w:marBottom w:val="0"/>
          <w:divBdr>
            <w:top w:val="none" w:sz="0" w:space="0" w:color="auto"/>
            <w:left w:val="none" w:sz="0" w:space="0" w:color="auto"/>
            <w:bottom w:val="none" w:sz="0" w:space="0" w:color="auto"/>
            <w:right w:val="none" w:sz="0" w:space="0" w:color="auto"/>
          </w:divBdr>
        </w:div>
        <w:div w:id="20279054">
          <w:marLeft w:val="480"/>
          <w:marRight w:val="0"/>
          <w:marTop w:val="0"/>
          <w:marBottom w:val="0"/>
          <w:divBdr>
            <w:top w:val="none" w:sz="0" w:space="0" w:color="auto"/>
            <w:left w:val="none" w:sz="0" w:space="0" w:color="auto"/>
            <w:bottom w:val="none" w:sz="0" w:space="0" w:color="auto"/>
            <w:right w:val="none" w:sz="0" w:space="0" w:color="auto"/>
          </w:divBdr>
        </w:div>
        <w:div w:id="1716929883">
          <w:marLeft w:val="480"/>
          <w:marRight w:val="0"/>
          <w:marTop w:val="0"/>
          <w:marBottom w:val="0"/>
          <w:divBdr>
            <w:top w:val="none" w:sz="0" w:space="0" w:color="auto"/>
            <w:left w:val="none" w:sz="0" w:space="0" w:color="auto"/>
            <w:bottom w:val="none" w:sz="0" w:space="0" w:color="auto"/>
            <w:right w:val="none" w:sz="0" w:space="0" w:color="auto"/>
          </w:divBdr>
        </w:div>
        <w:div w:id="1653362952">
          <w:marLeft w:val="480"/>
          <w:marRight w:val="0"/>
          <w:marTop w:val="0"/>
          <w:marBottom w:val="0"/>
          <w:divBdr>
            <w:top w:val="none" w:sz="0" w:space="0" w:color="auto"/>
            <w:left w:val="none" w:sz="0" w:space="0" w:color="auto"/>
            <w:bottom w:val="none" w:sz="0" w:space="0" w:color="auto"/>
            <w:right w:val="none" w:sz="0" w:space="0" w:color="auto"/>
          </w:divBdr>
        </w:div>
        <w:div w:id="1477264614">
          <w:marLeft w:val="480"/>
          <w:marRight w:val="0"/>
          <w:marTop w:val="0"/>
          <w:marBottom w:val="0"/>
          <w:divBdr>
            <w:top w:val="none" w:sz="0" w:space="0" w:color="auto"/>
            <w:left w:val="none" w:sz="0" w:space="0" w:color="auto"/>
            <w:bottom w:val="none" w:sz="0" w:space="0" w:color="auto"/>
            <w:right w:val="none" w:sz="0" w:space="0" w:color="auto"/>
          </w:divBdr>
        </w:div>
        <w:div w:id="1262180188">
          <w:marLeft w:val="480"/>
          <w:marRight w:val="0"/>
          <w:marTop w:val="0"/>
          <w:marBottom w:val="0"/>
          <w:divBdr>
            <w:top w:val="none" w:sz="0" w:space="0" w:color="auto"/>
            <w:left w:val="none" w:sz="0" w:space="0" w:color="auto"/>
            <w:bottom w:val="none" w:sz="0" w:space="0" w:color="auto"/>
            <w:right w:val="none" w:sz="0" w:space="0" w:color="auto"/>
          </w:divBdr>
        </w:div>
        <w:div w:id="104006964">
          <w:marLeft w:val="480"/>
          <w:marRight w:val="0"/>
          <w:marTop w:val="0"/>
          <w:marBottom w:val="0"/>
          <w:divBdr>
            <w:top w:val="none" w:sz="0" w:space="0" w:color="auto"/>
            <w:left w:val="none" w:sz="0" w:space="0" w:color="auto"/>
            <w:bottom w:val="none" w:sz="0" w:space="0" w:color="auto"/>
            <w:right w:val="none" w:sz="0" w:space="0" w:color="auto"/>
          </w:divBdr>
        </w:div>
        <w:div w:id="586966965">
          <w:marLeft w:val="480"/>
          <w:marRight w:val="0"/>
          <w:marTop w:val="0"/>
          <w:marBottom w:val="0"/>
          <w:divBdr>
            <w:top w:val="none" w:sz="0" w:space="0" w:color="auto"/>
            <w:left w:val="none" w:sz="0" w:space="0" w:color="auto"/>
            <w:bottom w:val="none" w:sz="0" w:space="0" w:color="auto"/>
            <w:right w:val="none" w:sz="0" w:space="0" w:color="auto"/>
          </w:divBdr>
        </w:div>
        <w:div w:id="892539290">
          <w:marLeft w:val="480"/>
          <w:marRight w:val="0"/>
          <w:marTop w:val="0"/>
          <w:marBottom w:val="0"/>
          <w:divBdr>
            <w:top w:val="none" w:sz="0" w:space="0" w:color="auto"/>
            <w:left w:val="none" w:sz="0" w:space="0" w:color="auto"/>
            <w:bottom w:val="none" w:sz="0" w:space="0" w:color="auto"/>
            <w:right w:val="none" w:sz="0" w:space="0" w:color="auto"/>
          </w:divBdr>
        </w:div>
        <w:div w:id="1337732902">
          <w:marLeft w:val="480"/>
          <w:marRight w:val="0"/>
          <w:marTop w:val="0"/>
          <w:marBottom w:val="0"/>
          <w:divBdr>
            <w:top w:val="none" w:sz="0" w:space="0" w:color="auto"/>
            <w:left w:val="none" w:sz="0" w:space="0" w:color="auto"/>
            <w:bottom w:val="none" w:sz="0" w:space="0" w:color="auto"/>
            <w:right w:val="none" w:sz="0" w:space="0" w:color="auto"/>
          </w:divBdr>
        </w:div>
        <w:div w:id="155583057">
          <w:marLeft w:val="480"/>
          <w:marRight w:val="0"/>
          <w:marTop w:val="0"/>
          <w:marBottom w:val="0"/>
          <w:divBdr>
            <w:top w:val="none" w:sz="0" w:space="0" w:color="auto"/>
            <w:left w:val="none" w:sz="0" w:space="0" w:color="auto"/>
            <w:bottom w:val="none" w:sz="0" w:space="0" w:color="auto"/>
            <w:right w:val="none" w:sz="0" w:space="0" w:color="auto"/>
          </w:divBdr>
        </w:div>
        <w:div w:id="1766029084">
          <w:marLeft w:val="480"/>
          <w:marRight w:val="0"/>
          <w:marTop w:val="0"/>
          <w:marBottom w:val="0"/>
          <w:divBdr>
            <w:top w:val="none" w:sz="0" w:space="0" w:color="auto"/>
            <w:left w:val="none" w:sz="0" w:space="0" w:color="auto"/>
            <w:bottom w:val="none" w:sz="0" w:space="0" w:color="auto"/>
            <w:right w:val="none" w:sz="0" w:space="0" w:color="auto"/>
          </w:divBdr>
        </w:div>
        <w:div w:id="2143495530">
          <w:marLeft w:val="480"/>
          <w:marRight w:val="0"/>
          <w:marTop w:val="0"/>
          <w:marBottom w:val="0"/>
          <w:divBdr>
            <w:top w:val="none" w:sz="0" w:space="0" w:color="auto"/>
            <w:left w:val="none" w:sz="0" w:space="0" w:color="auto"/>
            <w:bottom w:val="none" w:sz="0" w:space="0" w:color="auto"/>
            <w:right w:val="none" w:sz="0" w:space="0" w:color="auto"/>
          </w:divBdr>
        </w:div>
        <w:div w:id="987513613">
          <w:marLeft w:val="480"/>
          <w:marRight w:val="0"/>
          <w:marTop w:val="0"/>
          <w:marBottom w:val="0"/>
          <w:divBdr>
            <w:top w:val="none" w:sz="0" w:space="0" w:color="auto"/>
            <w:left w:val="none" w:sz="0" w:space="0" w:color="auto"/>
            <w:bottom w:val="none" w:sz="0" w:space="0" w:color="auto"/>
            <w:right w:val="none" w:sz="0" w:space="0" w:color="auto"/>
          </w:divBdr>
        </w:div>
        <w:div w:id="255406726">
          <w:marLeft w:val="480"/>
          <w:marRight w:val="0"/>
          <w:marTop w:val="0"/>
          <w:marBottom w:val="0"/>
          <w:divBdr>
            <w:top w:val="none" w:sz="0" w:space="0" w:color="auto"/>
            <w:left w:val="none" w:sz="0" w:space="0" w:color="auto"/>
            <w:bottom w:val="none" w:sz="0" w:space="0" w:color="auto"/>
            <w:right w:val="none" w:sz="0" w:space="0" w:color="auto"/>
          </w:divBdr>
        </w:div>
        <w:div w:id="1264991171">
          <w:marLeft w:val="480"/>
          <w:marRight w:val="0"/>
          <w:marTop w:val="0"/>
          <w:marBottom w:val="0"/>
          <w:divBdr>
            <w:top w:val="none" w:sz="0" w:space="0" w:color="auto"/>
            <w:left w:val="none" w:sz="0" w:space="0" w:color="auto"/>
            <w:bottom w:val="none" w:sz="0" w:space="0" w:color="auto"/>
            <w:right w:val="none" w:sz="0" w:space="0" w:color="auto"/>
          </w:divBdr>
        </w:div>
        <w:div w:id="209269409">
          <w:marLeft w:val="480"/>
          <w:marRight w:val="0"/>
          <w:marTop w:val="0"/>
          <w:marBottom w:val="0"/>
          <w:divBdr>
            <w:top w:val="none" w:sz="0" w:space="0" w:color="auto"/>
            <w:left w:val="none" w:sz="0" w:space="0" w:color="auto"/>
            <w:bottom w:val="none" w:sz="0" w:space="0" w:color="auto"/>
            <w:right w:val="none" w:sz="0" w:space="0" w:color="auto"/>
          </w:divBdr>
        </w:div>
        <w:div w:id="1683430386">
          <w:marLeft w:val="480"/>
          <w:marRight w:val="0"/>
          <w:marTop w:val="0"/>
          <w:marBottom w:val="0"/>
          <w:divBdr>
            <w:top w:val="none" w:sz="0" w:space="0" w:color="auto"/>
            <w:left w:val="none" w:sz="0" w:space="0" w:color="auto"/>
            <w:bottom w:val="none" w:sz="0" w:space="0" w:color="auto"/>
            <w:right w:val="none" w:sz="0" w:space="0" w:color="auto"/>
          </w:divBdr>
        </w:div>
        <w:div w:id="1049722062">
          <w:marLeft w:val="480"/>
          <w:marRight w:val="0"/>
          <w:marTop w:val="0"/>
          <w:marBottom w:val="0"/>
          <w:divBdr>
            <w:top w:val="none" w:sz="0" w:space="0" w:color="auto"/>
            <w:left w:val="none" w:sz="0" w:space="0" w:color="auto"/>
            <w:bottom w:val="none" w:sz="0" w:space="0" w:color="auto"/>
            <w:right w:val="none" w:sz="0" w:space="0" w:color="auto"/>
          </w:divBdr>
        </w:div>
        <w:div w:id="736897309">
          <w:marLeft w:val="480"/>
          <w:marRight w:val="0"/>
          <w:marTop w:val="0"/>
          <w:marBottom w:val="0"/>
          <w:divBdr>
            <w:top w:val="none" w:sz="0" w:space="0" w:color="auto"/>
            <w:left w:val="none" w:sz="0" w:space="0" w:color="auto"/>
            <w:bottom w:val="none" w:sz="0" w:space="0" w:color="auto"/>
            <w:right w:val="none" w:sz="0" w:space="0" w:color="auto"/>
          </w:divBdr>
        </w:div>
        <w:div w:id="1958676150">
          <w:marLeft w:val="480"/>
          <w:marRight w:val="0"/>
          <w:marTop w:val="0"/>
          <w:marBottom w:val="0"/>
          <w:divBdr>
            <w:top w:val="none" w:sz="0" w:space="0" w:color="auto"/>
            <w:left w:val="none" w:sz="0" w:space="0" w:color="auto"/>
            <w:bottom w:val="none" w:sz="0" w:space="0" w:color="auto"/>
            <w:right w:val="none" w:sz="0" w:space="0" w:color="auto"/>
          </w:divBdr>
        </w:div>
        <w:div w:id="1562863614">
          <w:marLeft w:val="480"/>
          <w:marRight w:val="0"/>
          <w:marTop w:val="0"/>
          <w:marBottom w:val="0"/>
          <w:divBdr>
            <w:top w:val="none" w:sz="0" w:space="0" w:color="auto"/>
            <w:left w:val="none" w:sz="0" w:space="0" w:color="auto"/>
            <w:bottom w:val="none" w:sz="0" w:space="0" w:color="auto"/>
            <w:right w:val="none" w:sz="0" w:space="0" w:color="auto"/>
          </w:divBdr>
        </w:div>
        <w:div w:id="1815247938">
          <w:marLeft w:val="480"/>
          <w:marRight w:val="0"/>
          <w:marTop w:val="0"/>
          <w:marBottom w:val="0"/>
          <w:divBdr>
            <w:top w:val="none" w:sz="0" w:space="0" w:color="auto"/>
            <w:left w:val="none" w:sz="0" w:space="0" w:color="auto"/>
            <w:bottom w:val="none" w:sz="0" w:space="0" w:color="auto"/>
            <w:right w:val="none" w:sz="0" w:space="0" w:color="auto"/>
          </w:divBdr>
        </w:div>
        <w:div w:id="1653559003">
          <w:marLeft w:val="480"/>
          <w:marRight w:val="0"/>
          <w:marTop w:val="0"/>
          <w:marBottom w:val="0"/>
          <w:divBdr>
            <w:top w:val="none" w:sz="0" w:space="0" w:color="auto"/>
            <w:left w:val="none" w:sz="0" w:space="0" w:color="auto"/>
            <w:bottom w:val="none" w:sz="0" w:space="0" w:color="auto"/>
            <w:right w:val="none" w:sz="0" w:space="0" w:color="auto"/>
          </w:divBdr>
        </w:div>
        <w:div w:id="1035161583">
          <w:marLeft w:val="480"/>
          <w:marRight w:val="0"/>
          <w:marTop w:val="0"/>
          <w:marBottom w:val="0"/>
          <w:divBdr>
            <w:top w:val="none" w:sz="0" w:space="0" w:color="auto"/>
            <w:left w:val="none" w:sz="0" w:space="0" w:color="auto"/>
            <w:bottom w:val="none" w:sz="0" w:space="0" w:color="auto"/>
            <w:right w:val="none" w:sz="0" w:space="0" w:color="auto"/>
          </w:divBdr>
        </w:div>
        <w:div w:id="1715959081">
          <w:marLeft w:val="480"/>
          <w:marRight w:val="0"/>
          <w:marTop w:val="0"/>
          <w:marBottom w:val="0"/>
          <w:divBdr>
            <w:top w:val="none" w:sz="0" w:space="0" w:color="auto"/>
            <w:left w:val="none" w:sz="0" w:space="0" w:color="auto"/>
            <w:bottom w:val="none" w:sz="0" w:space="0" w:color="auto"/>
            <w:right w:val="none" w:sz="0" w:space="0" w:color="auto"/>
          </w:divBdr>
        </w:div>
        <w:div w:id="803700432">
          <w:marLeft w:val="480"/>
          <w:marRight w:val="0"/>
          <w:marTop w:val="0"/>
          <w:marBottom w:val="0"/>
          <w:divBdr>
            <w:top w:val="none" w:sz="0" w:space="0" w:color="auto"/>
            <w:left w:val="none" w:sz="0" w:space="0" w:color="auto"/>
            <w:bottom w:val="none" w:sz="0" w:space="0" w:color="auto"/>
            <w:right w:val="none" w:sz="0" w:space="0" w:color="auto"/>
          </w:divBdr>
        </w:div>
        <w:div w:id="1182553144">
          <w:marLeft w:val="480"/>
          <w:marRight w:val="0"/>
          <w:marTop w:val="0"/>
          <w:marBottom w:val="0"/>
          <w:divBdr>
            <w:top w:val="none" w:sz="0" w:space="0" w:color="auto"/>
            <w:left w:val="none" w:sz="0" w:space="0" w:color="auto"/>
            <w:bottom w:val="none" w:sz="0" w:space="0" w:color="auto"/>
            <w:right w:val="none" w:sz="0" w:space="0" w:color="auto"/>
          </w:divBdr>
        </w:div>
        <w:div w:id="1584682300">
          <w:marLeft w:val="480"/>
          <w:marRight w:val="0"/>
          <w:marTop w:val="0"/>
          <w:marBottom w:val="0"/>
          <w:divBdr>
            <w:top w:val="none" w:sz="0" w:space="0" w:color="auto"/>
            <w:left w:val="none" w:sz="0" w:space="0" w:color="auto"/>
            <w:bottom w:val="none" w:sz="0" w:space="0" w:color="auto"/>
            <w:right w:val="none" w:sz="0" w:space="0" w:color="auto"/>
          </w:divBdr>
        </w:div>
        <w:div w:id="255670678">
          <w:marLeft w:val="480"/>
          <w:marRight w:val="0"/>
          <w:marTop w:val="0"/>
          <w:marBottom w:val="0"/>
          <w:divBdr>
            <w:top w:val="none" w:sz="0" w:space="0" w:color="auto"/>
            <w:left w:val="none" w:sz="0" w:space="0" w:color="auto"/>
            <w:bottom w:val="none" w:sz="0" w:space="0" w:color="auto"/>
            <w:right w:val="none" w:sz="0" w:space="0" w:color="auto"/>
          </w:divBdr>
        </w:div>
        <w:div w:id="443814484">
          <w:marLeft w:val="480"/>
          <w:marRight w:val="0"/>
          <w:marTop w:val="0"/>
          <w:marBottom w:val="0"/>
          <w:divBdr>
            <w:top w:val="none" w:sz="0" w:space="0" w:color="auto"/>
            <w:left w:val="none" w:sz="0" w:space="0" w:color="auto"/>
            <w:bottom w:val="none" w:sz="0" w:space="0" w:color="auto"/>
            <w:right w:val="none" w:sz="0" w:space="0" w:color="auto"/>
          </w:divBdr>
        </w:div>
        <w:div w:id="791287296">
          <w:marLeft w:val="480"/>
          <w:marRight w:val="0"/>
          <w:marTop w:val="0"/>
          <w:marBottom w:val="0"/>
          <w:divBdr>
            <w:top w:val="none" w:sz="0" w:space="0" w:color="auto"/>
            <w:left w:val="none" w:sz="0" w:space="0" w:color="auto"/>
            <w:bottom w:val="none" w:sz="0" w:space="0" w:color="auto"/>
            <w:right w:val="none" w:sz="0" w:space="0" w:color="auto"/>
          </w:divBdr>
        </w:div>
        <w:div w:id="1713652048">
          <w:marLeft w:val="480"/>
          <w:marRight w:val="0"/>
          <w:marTop w:val="0"/>
          <w:marBottom w:val="0"/>
          <w:divBdr>
            <w:top w:val="none" w:sz="0" w:space="0" w:color="auto"/>
            <w:left w:val="none" w:sz="0" w:space="0" w:color="auto"/>
            <w:bottom w:val="none" w:sz="0" w:space="0" w:color="auto"/>
            <w:right w:val="none" w:sz="0" w:space="0" w:color="auto"/>
          </w:divBdr>
        </w:div>
        <w:div w:id="2043943140">
          <w:marLeft w:val="480"/>
          <w:marRight w:val="0"/>
          <w:marTop w:val="0"/>
          <w:marBottom w:val="0"/>
          <w:divBdr>
            <w:top w:val="none" w:sz="0" w:space="0" w:color="auto"/>
            <w:left w:val="none" w:sz="0" w:space="0" w:color="auto"/>
            <w:bottom w:val="none" w:sz="0" w:space="0" w:color="auto"/>
            <w:right w:val="none" w:sz="0" w:space="0" w:color="auto"/>
          </w:divBdr>
        </w:div>
        <w:div w:id="517425036">
          <w:marLeft w:val="480"/>
          <w:marRight w:val="0"/>
          <w:marTop w:val="0"/>
          <w:marBottom w:val="0"/>
          <w:divBdr>
            <w:top w:val="none" w:sz="0" w:space="0" w:color="auto"/>
            <w:left w:val="none" w:sz="0" w:space="0" w:color="auto"/>
            <w:bottom w:val="none" w:sz="0" w:space="0" w:color="auto"/>
            <w:right w:val="none" w:sz="0" w:space="0" w:color="auto"/>
          </w:divBdr>
        </w:div>
        <w:div w:id="391587200">
          <w:marLeft w:val="480"/>
          <w:marRight w:val="0"/>
          <w:marTop w:val="0"/>
          <w:marBottom w:val="0"/>
          <w:divBdr>
            <w:top w:val="none" w:sz="0" w:space="0" w:color="auto"/>
            <w:left w:val="none" w:sz="0" w:space="0" w:color="auto"/>
            <w:bottom w:val="none" w:sz="0" w:space="0" w:color="auto"/>
            <w:right w:val="none" w:sz="0" w:space="0" w:color="auto"/>
          </w:divBdr>
        </w:div>
        <w:div w:id="1379740803">
          <w:marLeft w:val="480"/>
          <w:marRight w:val="0"/>
          <w:marTop w:val="0"/>
          <w:marBottom w:val="0"/>
          <w:divBdr>
            <w:top w:val="none" w:sz="0" w:space="0" w:color="auto"/>
            <w:left w:val="none" w:sz="0" w:space="0" w:color="auto"/>
            <w:bottom w:val="none" w:sz="0" w:space="0" w:color="auto"/>
            <w:right w:val="none" w:sz="0" w:space="0" w:color="auto"/>
          </w:divBdr>
        </w:div>
        <w:div w:id="1635868255">
          <w:marLeft w:val="480"/>
          <w:marRight w:val="0"/>
          <w:marTop w:val="0"/>
          <w:marBottom w:val="0"/>
          <w:divBdr>
            <w:top w:val="none" w:sz="0" w:space="0" w:color="auto"/>
            <w:left w:val="none" w:sz="0" w:space="0" w:color="auto"/>
            <w:bottom w:val="none" w:sz="0" w:space="0" w:color="auto"/>
            <w:right w:val="none" w:sz="0" w:space="0" w:color="auto"/>
          </w:divBdr>
        </w:div>
        <w:div w:id="1470517307">
          <w:marLeft w:val="480"/>
          <w:marRight w:val="0"/>
          <w:marTop w:val="0"/>
          <w:marBottom w:val="0"/>
          <w:divBdr>
            <w:top w:val="none" w:sz="0" w:space="0" w:color="auto"/>
            <w:left w:val="none" w:sz="0" w:space="0" w:color="auto"/>
            <w:bottom w:val="none" w:sz="0" w:space="0" w:color="auto"/>
            <w:right w:val="none" w:sz="0" w:space="0" w:color="auto"/>
          </w:divBdr>
        </w:div>
        <w:div w:id="1056394858">
          <w:marLeft w:val="480"/>
          <w:marRight w:val="0"/>
          <w:marTop w:val="0"/>
          <w:marBottom w:val="0"/>
          <w:divBdr>
            <w:top w:val="none" w:sz="0" w:space="0" w:color="auto"/>
            <w:left w:val="none" w:sz="0" w:space="0" w:color="auto"/>
            <w:bottom w:val="none" w:sz="0" w:space="0" w:color="auto"/>
            <w:right w:val="none" w:sz="0" w:space="0" w:color="auto"/>
          </w:divBdr>
        </w:div>
        <w:div w:id="338387529">
          <w:marLeft w:val="480"/>
          <w:marRight w:val="0"/>
          <w:marTop w:val="0"/>
          <w:marBottom w:val="0"/>
          <w:divBdr>
            <w:top w:val="none" w:sz="0" w:space="0" w:color="auto"/>
            <w:left w:val="none" w:sz="0" w:space="0" w:color="auto"/>
            <w:bottom w:val="none" w:sz="0" w:space="0" w:color="auto"/>
            <w:right w:val="none" w:sz="0" w:space="0" w:color="auto"/>
          </w:divBdr>
        </w:div>
        <w:div w:id="1203329639">
          <w:marLeft w:val="480"/>
          <w:marRight w:val="0"/>
          <w:marTop w:val="0"/>
          <w:marBottom w:val="0"/>
          <w:divBdr>
            <w:top w:val="none" w:sz="0" w:space="0" w:color="auto"/>
            <w:left w:val="none" w:sz="0" w:space="0" w:color="auto"/>
            <w:bottom w:val="none" w:sz="0" w:space="0" w:color="auto"/>
            <w:right w:val="none" w:sz="0" w:space="0" w:color="auto"/>
          </w:divBdr>
        </w:div>
        <w:div w:id="687215142">
          <w:marLeft w:val="480"/>
          <w:marRight w:val="0"/>
          <w:marTop w:val="0"/>
          <w:marBottom w:val="0"/>
          <w:divBdr>
            <w:top w:val="none" w:sz="0" w:space="0" w:color="auto"/>
            <w:left w:val="none" w:sz="0" w:space="0" w:color="auto"/>
            <w:bottom w:val="none" w:sz="0" w:space="0" w:color="auto"/>
            <w:right w:val="none" w:sz="0" w:space="0" w:color="auto"/>
          </w:divBdr>
        </w:div>
        <w:div w:id="2086221684">
          <w:marLeft w:val="480"/>
          <w:marRight w:val="0"/>
          <w:marTop w:val="0"/>
          <w:marBottom w:val="0"/>
          <w:divBdr>
            <w:top w:val="none" w:sz="0" w:space="0" w:color="auto"/>
            <w:left w:val="none" w:sz="0" w:space="0" w:color="auto"/>
            <w:bottom w:val="none" w:sz="0" w:space="0" w:color="auto"/>
            <w:right w:val="none" w:sz="0" w:space="0" w:color="auto"/>
          </w:divBdr>
        </w:div>
        <w:div w:id="1584025558">
          <w:marLeft w:val="480"/>
          <w:marRight w:val="0"/>
          <w:marTop w:val="0"/>
          <w:marBottom w:val="0"/>
          <w:divBdr>
            <w:top w:val="none" w:sz="0" w:space="0" w:color="auto"/>
            <w:left w:val="none" w:sz="0" w:space="0" w:color="auto"/>
            <w:bottom w:val="none" w:sz="0" w:space="0" w:color="auto"/>
            <w:right w:val="none" w:sz="0" w:space="0" w:color="auto"/>
          </w:divBdr>
        </w:div>
        <w:div w:id="825367173">
          <w:marLeft w:val="480"/>
          <w:marRight w:val="0"/>
          <w:marTop w:val="0"/>
          <w:marBottom w:val="0"/>
          <w:divBdr>
            <w:top w:val="none" w:sz="0" w:space="0" w:color="auto"/>
            <w:left w:val="none" w:sz="0" w:space="0" w:color="auto"/>
            <w:bottom w:val="none" w:sz="0" w:space="0" w:color="auto"/>
            <w:right w:val="none" w:sz="0" w:space="0" w:color="auto"/>
          </w:divBdr>
        </w:div>
        <w:div w:id="926035248">
          <w:marLeft w:val="480"/>
          <w:marRight w:val="0"/>
          <w:marTop w:val="0"/>
          <w:marBottom w:val="0"/>
          <w:divBdr>
            <w:top w:val="none" w:sz="0" w:space="0" w:color="auto"/>
            <w:left w:val="none" w:sz="0" w:space="0" w:color="auto"/>
            <w:bottom w:val="none" w:sz="0" w:space="0" w:color="auto"/>
            <w:right w:val="none" w:sz="0" w:space="0" w:color="auto"/>
          </w:divBdr>
        </w:div>
        <w:div w:id="421486019">
          <w:marLeft w:val="480"/>
          <w:marRight w:val="0"/>
          <w:marTop w:val="0"/>
          <w:marBottom w:val="0"/>
          <w:divBdr>
            <w:top w:val="none" w:sz="0" w:space="0" w:color="auto"/>
            <w:left w:val="none" w:sz="0" w:space="0" w:color="auto"/>
            <w:bottom w:val="none" w:sz="0" w:space="0" w:color="auto"/>
            <w:right w:val="none" w:sz="0" w:space="0" w:color="auto"/>
          </w:divBdr>
        </w:div>
        <w:div w:id="2046786802">
          <w:marLeft w:val="480"/>
          <w:marRight w:val="0"/>
          <w:marTop w:val="0"/>
          <w:marBottom w:val="0"/>
          <w:divBdr>
            <w:top w:val="none" w:sz="0" w:space="0" w:color="auto"/>
            <w:left w:val="none" w:sz="0" w:space="0" w:color="auto"/>
            <w:bottom w:val="none" w:sz="0" w:space="0" w:color="auto"/>
            <w:right w:val="none" w:sz="0" w:space="0" w:color="auto"/>
          </w:divBdr>
        </w:div>
        <w:div w:id="1555847984">
          <w:marLeft w:val="480"/>
          <w:marRight w:val="0"/>
          <w:marTop w:val="0"/>
          <w:marBottom w:val="0"/>
          <w:divBdr>
            <w:top w:val="none" w:sz="0" w:space="0" w:color="auto"/>
            <w:left w:val="none" w:sz="0" w:space="0" w:color="auto"/>
            <w:bottom w:val="none" w:sz="0" w:space="0" w:color="auto"/>
            <w:right w:val="none" w:sz="0" w:space="0" w:color="auto"/>
          </w:divBdr>
        </w:div>
        <w:div w:id="2079935947">
          <w:marLeft w:val="480"/>
          <w:marRight w:val="0"/>
          <w:marTop w:val="0"/>
          <w:marBottom w:val="0"/>
          <w:divBdr>
            <w:top w:val="none" w:sz="0" w:space="0" w:color="auto"/>
            <w:left w:val="none" w:sz="0" w:space="0" w:color="auto"/>
            <w:bottom w:val="none" w:sz="0" w:space="0" w:color="auto"/>
            <w:right w:val="none" w:sz="0" w:space="0" w:color="auto"/>
          </w:divBdr>
        </w:div>
        <w:div w:id="932905070">
          <w:marLeft w:val="480"/>
          <w:marRight w:val="0"/>
          <w:marTop w:val="0"/>
          <w:marBottom w:val="0"/>
          <w:divBdr>
            <w:top w:val="none" w:sz="0" w:space="0" w:color="auto"/>
            <w:left w:val="none" w:sz="0" w:space="0" w:color="auto"/>
            <w:bottom w:val="none" w:sz="0" w:space="0" w:color="auto"/>
            <w:right w:val="none" w:sz="0" w:space="0" w:color="auto"/>
          </w:divBdr>
        </w:div>
        <w:div w:id="1330866574">
          <w:marLeft w:val="480"/>
          <w:marRight w:val="0"/>
          <w:marTop w:val="0"/>
          <w:marBottom w:val="0"/>
          <w:divBdr>
            <w:top w:val="none" w:sz="0" w:space="0" w:color="auto"/>
            <w:left w:val="none" w:sz="0" w:space="0" w:color="auto"/>
            <w:bottom w:val="none" w:sz="0" w:space="0" w:color="auto"/>
            <w:right w:val="none" w:sz="0" w:space="0" w:color="auto"/>
          </w:divBdr>
        </w:div>
        <w:div w:id="215166631">
          <w:marLeft w:val="480"/>
          <w:marRight w:val="0"/>
          <w:marTop w:val="0"/>
          <w:marBottom w:val="0"/>
          <w:divBdr>
            <w:top w:val="none" w:sz="0" w:space="0" w:color="auto"/>
            <w:left w:val="none" w:sz="0" w:space="0" w:color="auto"/>
            <w:bottom w:val="none" w:sz="0" w:space="0" w:color="auto"/>
            <w:right w:val="none" w:sz="0" w:space="0" w:color="auto"/>
          </w:divBdr>
        </w:div>
        <w:div w:id="1446995751">
          <w:marLeft w:val="480"/>
          <w:marRight w:val="0"/>
          <w:marTop w:val="0"/>
          <w:marBottom w:val="0"/>
          <w:divBdr>
            <w:top w:val="none" w:sz="0" w:space="0" w:color="auto"/>
            <w:left w:val="none" w:sz="0" w:space="0" w:color="auto"/>
            <w:bottom w:val="none" w:sz="0" w:space="0" w:color="auto"/>
            <w:right w:val="none" w:sz="0" w:space="0" w:color="auto"/>
          </w:divBdr>
        </w:div>
        <w:div w:id="1615556558">
          <w:marLeft w:val="480"/>
          <w:marRight w:val="0"/>
          <w:marTop w:val="0"/>
          <w:marBottom w:val="0"/>
          <w:divBdr>
            <w:top w:val="none" w:sz="0" w:space="0" w:color="auto"/>
            <w:left w:val="none" w:sz="0" w:space="0" w:color="auto"/>
            <w:bottom w:val="none" w:sz="0" w:space="0" w:color="auto"/>
            <w:right w:val="none" w:sz="0" w:space="0" w:color="auto"/>
          </w:divBdr>
        </w:div>
        <w:div w:id="595477363">
          <w:marLeft w:val="480"/>
          <w:marRight w:val="0"/>
          <w:marTop w:val="0"/>
          <w:marBottom w:val="0"/>
          <w:divBdr>
            <w:top w:val="none" w:sz="0" w:space="0" w:color="auto"/>
            <w:left w:val="none" w:sz="0" w:space="0" w:color="auto"/>
            <w:bottom w:val="none" w:sz="0" w:space="0" w:color="auto"/>
            <w:right w:val="none" w:sz="0" w:space="0" w:color="auto"/>
          </w:divBdr>
        </w:div>
        <w:div w:id="719860414">
          <w:marLeft w:val="480"/>
          <w:marRight w:val="0"/>
          <w:marTop w:val="0"/>
          <w:marBottom w:val="0"/>
          <w:divBdr>
            <w:top w:val="none" w:sz="0" w:space="0" w:color="auto"/>
            <w:left w:val="none" w:sz="0" w:space="0" w:color="auto"/>
            <w:bottom w:val="none" w:sz="0" w:space="0" w:color="auto"/>
            <w:right w:val="none" w:sz="0" w:space="0" w:color="auto"/>
          </w:divBdr>
        </w:div>
        <w:div w:id="1832479675">
          <w:marLeft w:val="480"/>
          <w:marRight w:val="0"/>
          <w:marTop w:val="0"/>
          <w:marBottom w:val="0"/>
          <w:divBdr>
            <w:top w:val="none" w:sz="0" w:space="0" w:color="auto"/>
            <w:left w:val="none" w:sz="0" w:space="0" w:color="auto"/>
            <w:bottom w:val="none" w:sz="0" w:space="0" w:color="auto"/>
            <w:right w:val="none" w:sz="0" w:space="0" w:color="auto"/>
          </w:divBdr>
        </w:div>
        <w:div w:id="385224189">
          <w:marLeft w:val="480"/>
          <w:marRight w:val="0"/>
          <w:marTop w:val="0"/>
          <w:marBottom w:val="0"/>
          <w:divBdr>
            <w:top w:val="none" w:sz="0" w:space="0" w:color="auto"/>
            <w:left w:val="none" w:sz="0" w:space="0" w:color="auto"/>
            <w:bottom w:val="none" w:sz="0" w:space="0" w:color="auto"/>
            <w:right w:val="none" w:sz="0" w:space="0" w:color="auto"/>
          </w:divBdr>
        </w:div>
        <w:div w:id="412817207">
          <w:marLeft w:val="480"/>
          <w:marRight w:val="0"/>
          <w:marTop w:val="0"/>
          <w:marBottom w:val="0"/>
          <w:divBdr>
            <w:top w:val="none" w:sz="0" w:space="0" w:color="auto"/>
            <w:left w:val="none" w:sz="0" w:space="0" w:color="auto"/>
            <w:bottom w:val="none" w:sz="0" w:space="0" w:color="auto"/>
            <w:right w:val="none" w:sz="0" w:space="0" w:color="auto"/>
          </w:divBdr>
        </w:div>
      </w:divsChild>
    </w:div>
    <w:div w:id="454056652">
      <w:bodyDiv w:val="1"/>
      <w:marLeft w:val="0"/>
      <w:marRight w:val="0"/>
      <w:marTop w:val="0"/>
      <w:marBottom w:val="0"/>
      <w:divBdr>
        <w:top w:val="none" w:sz="0" w:space="0" w:color="auto"/>
        <w:left w:val="none" w:sz="0" w:space="0" w:color="auto"/>
        <w:bottom w:val="none" w:sz="0" w:space="0" w:color="auto"/>
        <w:right w:val="none" w:sz="0" w:space="0" w:color="auto"/>
      </w:divBdr>
    </w:div>
    <w:div w:id="454060784">
      <w:bodyDiv w:val="1"/>
      <w:marLeft w:val="0"/>
      <w:marRight w:val="0"/>
      <w:marTop w:val="0"/>
      <w:marBottom w:val="0"/>
      <w:divBdr>
        <w:top w:val="none" w:sz="0" w:space="0" w:color="auto"/>
        <w:left w:val="none" w:sz="0" w:space="0" w:color="auto"/>
        <w:bottom w:val="none" w:sz="0" w:space="0" w:color="auto"/>
        <w:right w:val="none" w:sz="0" w:space="0" w:color="auto"/>
      </w:divBdr>
    </w:div>
    <w:div w:id="454100532">
      <w:bodyDiv w:val="1"/>
      <w:marLeft w:val="0"/>
      <w:marRight w:val="0"/>
      <w:marTop w:val="0"/>
      <w:marBottom w:val="0"/>
      <w:divBdr>
        <w:top w:val="none" w:sz="0" w:space="0" w:color="auto"/>
        <w:left w:val="none" w:sz="0" w:space="0" w:color="auto"/>
        <w:bottom w:val="none" w:sz="0" w:space="0" w:color="auto"/>
        <w:right w:val="none" w:sz="0" w:space="0" w:color="auto"/>
      </w:divBdr>
    </w:div>
    <w:div w:id="454101818">
      <w:bodyDiv w:val="1"/>
      <w:marLeft w:val="0"/>
      <w:marRight w:val="0"/>
      <w:marTop w:val="0"/>
      <w:marBottom w:val="0"/>
      <w:divBdr>
        <w:top w:val="none" w:sz="0" w:space="0" w:color="auto"/>
        <w:left w:val="none" w:sz="0" w:space="0" w:color="auto"/>
        <w:bottom w:val="none" w:sz="0" w:space="0" w:color="auto"/>
        <w:right w:val="none" w:sz="0" w:space="0" w:color="auto"/>
      </w:divBdr>
    </w:div>
    <w:div w:id="454182379">
      <w:bodyDiv w:val="1"/>
      <w:marLeft w:val="0"/>
      <w:marRight w:val="0"/>
      <w:marTop w:val="0"/>
      <w:marBottom w:val="0"/>
      <w:divBdr>
        <w:top w:val="none" w:sz="0" w:space="0" w:color="auto"/>
        <w:left w:val="none" w:sz="0" w:space="0" w:color="auto"/>
        <w:bottom w:val="none" w:sz="0" w:space="0" w:color="auto"/>
        <w:right w:val="none" w:sz="0" w:space="0" w:color="auto"/>
      </w:divBdr>
    </w:div>
    <w:div w:id="454258919">
      <w:bodyDiv w:val="1"/>
      <w:marLeft w:val="0"/>
      <w:marRight w:val="0"/>
      <w:marTop w:val="0"/>
      <w:marBottom w:val="0"/>
      <w:divBdr>
        <w:top w:val="none" w:sz="0" w:space="0" w:color="auto"/>
        <w:left w:val="none" w:sz="0" w:space="0" w:color="auto"/>
        <w:bottom w:val="none" w:sz="0" w:space="0" w:color="auto"/>
        <w:right w:val="none" w:sz="0" w:space="0" w:color="auto"/>
      </w:divBdr>
    </w:div>
    <w:div w:id="454376055">
      <w:bodyDiv w:val="1"/>
      <w:marLeft w:val="0"/>
      <w:marRight w:val="0"/>
      <w:marTop w:val="0"/>
      <w:marBottom w:val="0"/>
      <w:divBdr>
        <w:top w:val="none" w:sz="0" w:space="0" w:color="auto"/>
        <w:left w:val="none" w:sz="0" w:space="0" w:color="auto"/>
        <w:bottom w:val="none" w:sz="0" w:space="0" w:color="auto"/>
        <w:right w:val="none" w:sz="0" w:space="0" w:color="auto"/>
      </w:divBdr>
    </w:div>
    <w:div w:id="454637380">
      <w:bodyDiv w:val="1"/>
      <w:marLeft w:val="0"/>
      <w:marRight w:val="0"/>
      <w:marTop w:val="0"/>
      <w:marBottom w:val="0"/>
      <w:divBdr>
        <w:top w:val="none" w:sz="0" w:space="0" w:color="auto"/>
        <w:left w:val="none" w:sz="0" w:space="0" w:color="auto"/>
        <w:bottom w:val="none" w:sz="0" w:space="0" w:color="auto"/>
        <w:right w:val="none" w:sz="0" w:space="0" w:color="auto"/>
      </w:divBdr>
    </w:div>
    <w:div w:id="454755789">
      <w:bodyDiv w:val="1"/>
      <w:marLeft w:val="0"/>
      <w:marRight w:val="0"/>
      <w:marTop w:val="0"/>
      <w:marBottom w:val="0"/>
      <w:divBdr>
        <w:top w:val="none" w:sz="0" w:space="0" w:color="auto"/>
        <w:left w:val="none" w:sz="0" w:space="0" w:color="auto"/>
        <w:bottom w:val="none" w:sz="0" w:space="0" w:color="auto"/>
        <w:right w:val="none" w:sz="0" w:space="0" w:color="auto"/>
      </w:divBdr>
    </w:div>
    <w:div w:id="455028918">
      <w:bodyDiv w:val="1"/>
      <w:marLeft w:val="0"/>
      <w:marRight w:val="0"/>
      <w:marTop w:val="0"/>
      <w:marBottom w:val="0"/>
      <w:divBdr>
        <w:top w:val="none" w:sz="0" w:space="0" w:color="auto"/>
        <w:left w:val="none" w:sz="0" w:space="0" w:color="auto"/>
        <w:bottom w:val="none" w:sz="0" w:space="0" w:color="auto"/>
        <w:right w:val="none" w:sz="0" w:space="0" w:color="auto"/>
      </w:divBdr>
    </w:div>
    <w:div w:id="455414605">
      <w:bodyDiv w:val="1"/>
      <w:marLeft w:val="0"/>
      <w:marRight w:val="0"/>
      <w:marTop w:val="0"/>
      <w:marBottom w:val="0"/>
      <w:divBdr>
        <w:top w:val="none" w:sz="0" w:space="0" w:color="auto"/>
        <w:left w:val="none" w:sz="0" w:space="0" w:color="auto"/>
        <w:bottom w:val="none" w:sz="0" w:space="0" w:color="auto"/>
        <w:right w:val="none" w:sz="0" w:space="0" w:color="auto"/>
      </w:divBdr>
    </w:div>
    <w:div w:id="455493185">
      <w:bodyDiv w:val="1"/>
      <w:marLeft w:val="0"/>
      <w:marRight w:val="0"/>
      <w:marTop w:val="0"/>
      <w:marBottom w:val="0"/>
      <w:divBdr>
        <w:top w:val="none" w:sz="0" w:space="0" w:color="auto"/>
        <w:left w:val="none" w:sz="0" w:space="0" w:color="auto"/>
        <w:bottom w:val="none" w:sz="0" w:space="0" w:color="auto"/>
        <w:right w:val="none" w:sz="0" w:space="0" w:color="auto"/>
      </w:divBdr>
    </w:div>
    <w:div w:id="455681083">
      <w:bodyDiv w:val="1"/>
      <w:marLeft w:val="0"/>
      <w:marRight w:val="0"/>
      <w:marTop w:val="0"/>
      <w:marBottom w:val="0"/>
      <w:divBdr>
        <w:top w:val="none" w:sz="0" w:space="0" w:color="auto"/>
        <w:left w:val="none" w:sz="0" w:space="0" w:color="auto"/>
        <w:bottom w:val="none" w:sz="0" w:space="0" w:color="auto"/>
        <w:right w:val="none" w:sz="0" w:space="0" w:color="auto"/>
      </w:divBdr>
    </w:div>
    <w:div w:id="455684536">
      <w:bodyDiv w:val="1"/>
      <w:marLeft w:val="0"/>
      <w:marRight w:val="0"/>
      <w:marTop w:val="0"/>
      <w:marBottom w:val="0"/>
      <w:divBdr>
        <w:top w:val="none" w:sz="0" w:space="0" w:color="auto"/>
        <w:left w:val="none" w:sz="0" w:space="0" w:color="auto"/>
        <w:bottom w:val="none" w:sz="0" w:space="0" w:color="auto"/>
        <w:right w:val="none" w:sz="0" w:space="0" w:color="auto"/>
      </w:divBdr>
    </w:div>
    <w:div w:id="455758261">
      <w:marLeft w:val="480"/>
      <w:marRight w:val="0"/>
      <w:marTop w:val="0"/>
      <w:marBottom w:val="0"/>
      <w:divBdr>
        <w:top w:val="none" w:sz="0" w:space="0" w:color="auto"/>
        <w:left w:val="none" w:sz="0" w:space="0" w:color="auto"/>
        <w:bottom w:val="none" w:sz="0" w:space="0" w:color="auto"/>
        <w:right w:val="none" w:sz="0" w:space="0" w:color="auto"/>
      </w:divBdr>
    </w:div>
    <w:div w:id="455760643">
      <w:bodyDiv w:val="1"/>
      <w:marLeft w:val="0"/>
      <w:marRight w:val="0"/>
      <w:marTop w:val="0"/>
      <w:marBottom w:val="0"/>
      <w:divBdr>
        <w:top w:val="none" w:sz="0" w:space="0" w:color="auto"/>
        <w:left w:val="none" w:sz="0" w:space="0" w:color="auto"/>
        <w:bottom w:val="none" w:sz="0" w:space="0" w:color="auto"/>
        <w:right w:val="none" w:sz="0" w:space="0" w:color="auto"/>
      </w:divBdr>
    </w:div>
    <w:div w:id="455876642">
      <w:bodyDiv w:val="1"/>
      <w:marLeft w:val="0"/>
      <w:marRight w:val="0"/>
      <w:marTop w:val="0"/>
      <w:marBottom w:val="0"/>
      <w:divBdr>
        <w:top w:val="none" w:sz="0" w:space="0" w:color="auto"/>
        <w:left w:val="none" w:sz="0" w:space="0" w:color="auto"/>
        <w:bottom w:val="none" w:sz="0" w:space="0" w:color="auto"/>
        <w:right w:val="none" w:sz="0" w:space="0" w:color="auto"/>
      </w:divBdr>
      <w:divsChild>
        <w:div w:id="1963804523">
          <w:marLeft w:val="480"/>
          <w:marRight w:val="0"/>
          <w:marTop w:val="0"/>
          <w:marBottom w:val="0"/>
          <w:divBdr>
            <w:top w:val="none" w:sz="0" w:space="0" w:color="auto"/>
            <w:left w:val="none" w:sz="0" w:space="0" w:color="auto"/>
            <w:bottom w:val="none" w:sz="0" w:space="0" w:color="auto"/>
            <w:right w:val="none" w:sz="0" w:space="0" w:color="auto"/>
          </w:divBdr>
        </w:div>
        <w:div w:id="2076200510">
          <w:marLeft w:val="480"/>
          <w:marRight w:val="0"/>
          <w:marTop w:val="0"/>
          <w:marBottom w:val="0"/>
          <w:divBdr>
            <w:top w:val="none" w:sz="0" w:space="0" w:color="auto"/>
            <w:left w:val="none" w:sz="0" w:space="0" w:color="auto"/>
            <w:bottom w:val="none" w:sz="0" w:space="0" w:color="auto"/>
            <w:right w:val="none" w:sz="0" w:space="0" w:color="auto"/>
          </w:divBdr>
        </w:div>
        <w:div w:id="1247154617">
          <w:marLeft w:val="480"/>
          <w:marRight w:val="0"/>
          <w:marTop w:val="0"/>
          <w:marBottom w:val="0"/>
          <w:divBdr>
            <w:top w:val="none" w:sz="0" w:space="0" w:color="auto"/>
            <w:left w:val="none" w:sz="0" w:space="0" w:color="auto"/>
            <w:bottom w:val="none" w:sz="0" w:space="0" w:color="auto"/>
            <w:right w:val="none" w:sz="0" w:space="0" w:color="auto"/>
          </w:divBdr>
        </w:div>
        <w:div w:id="1751999293">
          <w:marLeft w:val="480"/>
          <w:marRight w:val="0"/>
          <w:marTop w:val="0"/>
          <w:marBottom w:val="0"/>
          <w:divBdr>
            <w:top w:val="none" w:sz="0" w:space="0" w:color="auto"/>
            <w:left w:val="none" w:sz="0" w:space="0" w:color="auto"/>
            <w:bottom w:val="none" w:sz="0" w:space="0" w:color="auto"/>
            <w:right w:val="none" w:sz="0" w:space="0" w:color="auto"/>
          </w:divBdr>
        </w:div>
        <w:div w:id="973173178">
          <w:marLeft w:val="480"/>
          <w:marRight w:val="0"/>
          <w:marTop w:val="0"/>
          <w:marBottom w:val="0"/>
          <w:divBdr>
            <w:top w:val="none" w:sz="0" w:space="0" w:color="auto"/>
            <w:left w:val="none" w:sz="0" w:space="0" w:color="auto"/>
            <w:bottom w:val="none" w:sz="0" w:space="0" w:color="auto"/>
            <w:right w:val="none" w:sz="0" w:space="0" w:color="auto"/>
          </w:divBdr>
        </w:div>
        <w:div w:id="325791909">
          <w:marLeft w:val="480"/>
          <w:marRight w:val="0"/>
          <w:marTop w:val="0"/>
          <w:marBottom w:val="0"/>
          <w:divBdr>
            <w:top w:val="none" w:sz="0" w:space="0" w:color="auto"/>
            <w:left w:val="none" w:sz="0" w:space="0" w:color="auto"/>
            <w:bottom w:val="none" w:sz="0" w:space="0" w:color="auto"/>
            <w:right w:val="none" w:sz="0" w:space="0" w:color="auto"/>
          </w:divBdr>
        </w:div>
        <w:div w:id="1260522325">
          <w:marLeft w:val="480"/>
          <w:marRight w:val="0"/>
          <w:marTop w:val="0"/>
          <w:marBottom w:val="0"/>
          <w:divBdr>
            <w:top w:val="none" w:sz="0" w:space="0" w:color="auto"/>
            <w:left w:val="none" w:sz="0" w:space="0" w:color="auto"/>
            <w:bottom w:val="none" w:sz="0" w:space="0" w:color="auto"/>
            <w:right w:val="none" w:sz="0" w:space="0" w:color="auto"/>
          </w:divBdr>
        </w:div>
        <w:div w:id="880286638">
          <w:marLeft w:val="480"/>
          <w:marRight w:val="0"/>
          <w:marTop w:val="0"/>
          <w:marBottom w:val="0"/>
          <w:divBdr>
            <w:top w:val="none" w:sz="0" w:space="0" w:color="auto"/>
            <w:left w:val="none" w:sz="0" w:space="0" w:color="auto"/>
            <w:bottom w:val="none" w:sz="0" w:space="0" w:color="auto"/>
            <w:right w:val="none" w:sz="0" w:space="0" w:color="auto"/>
          </w:divBdr>
        </w:div>
        <w:div w:id="1768309551">
          <w:marLeft w:val="480"/>
          <w:marRight w:val="0"/>
          <w:marTop w:val="0"/>
          <w:marBottom w:val="0"/>
          <w:divBdr>
            <w:top w:val="none" w:sz="0" w:space="0" w:color="auto"/>
            <w:left w:val="none" w:sz="0" w:space="0" w:color="auto"/>
            <w:bottom w:val="none" w:sz="0" w:space="0" w:color="auto"/>
            <w:right w:val="none" w:sz="0" w:space="0" w:color="auto"/>
          </w:divBdr>
        </w:div>
        <w:div w:id="2138453544">
          <w:marLeft w:val="480"/>
          <w:marRight w:val="0"/>
          <w:marTop w:val="0"/>
          <w:marBottom w:val="0"/>
          <w:divBdr>
            <w:top w:val="none" w:sz="0" w:space="0" w:color="auto"/>
            <w:left w:val="none" w:sz="0" w:space="0" w:color="auto"/>
            <w:bottom w:val="none" w:sz="0" w:space="0" w:color="auto"/>
            <w:right w:val="none" w:sz="0" w:space="0" w:color="auto"/>
          </w:divBdr>
        </w:div>
        <w:div w:id="1124033827">
          <w:marLeft w:val="480"/>
          <w:marRight w:val="0"/>
          <w:marTop w:val="0"/>
          <w:marBottom w:val="0"/>
          <w:divBdr>
            <w:top w:val="none" w:sz="0" w:space="0" w:color="auto"/>
            <w:left w:val="none" w:sz="0" w:space="0" w:color="auto"/>
            <w:bottom w:val="none" w:sz="0" w:space="0" w:color="auto"/>
            <w:right w:val="none" w:sz="0" w:space="0" w:color="auto"/>
          </w:divBdr>
        </w:div>
        <w:div w:id="90243971">
          <w:marLeft w:val="480"/>
          <w:marRight w:val="0"/>
          <w:marTop w:val="0"/>
          <w:marBottom w:val="0"/>
          <w:divBdr>
            <w:top w:val="none" w:sz="0" w:space="0" w:color="auto"/>
            <w:left w:val="none" w:sz="0" w:space="0" w:color="auto"/>
            <w:bottom w:val="none" w:sz="0" w:space="0" w:color="auto"/>
            <w:right w:val="none" w:sz="0" w:space="0" w:color="auto"/>
          </w:divBdr>
        </w:div>
        <w:div w:id="1159035320">
          <w:marLeft w:val="480"/>
          <w:marRight w:val="0"/>
          <w:marTop w:val="0"/>
          <w:marBottom w:val="0"/>
          <w:divBdr>
            <w:top w:val="none" w:sz="0" w:space="0" w:color="auto"/>
            <w:left w:val="none" w:sz="0" w:space="0" w:color="auto"/>
            <w:bottom w:val="none" w:sz="0" w:space="0" w:color="auto"/>
            <w:right w:val="none" w:sz="0" w:space="0" w:color="auto"/>
          </w:divBdr>
        </w:div>
        <w:div w:id="1129855005">
          <w:marLeft w:val="480"/>
          <w:marRight w:val="0"/>
          <w:marTop w:val="0"/>
          <w:marBottom w:val="0"/>
          <w:divBdr>
            <w:top w:val="none" w:sz="0" w:space="0" w:color="auto"/>
            <w:left w:val="none" w:sz="0" w:space="0" w:color="auto"/>
            <w:bottom w:val="none" w:sz="0" w:space="0" w:color="auto"/>
            <w:right w:val="none" w:sz="0" w:space="0" w:color="auto"/>
          </w:divBdr>
        </w:div>
        <w:div w:id="1123964426">
          <w:marLeft w:val="480"/>
          <w:marRight w:val="0"/>
          <w:marTop w:val="0"/>
          <w:marBottom w:val="0"/>
          <w:divBdr>
            <w:top w:val="none" w:sz="0" w:space="0" w:color="auto"/>
            <w:left w:val="none" w:sz="0" w:space="0" w:color="auto"/>
            <w:bottom w:val="none" w:sz="0" w:space="0" w:color="auto"/>
            <w:right w:val="none" w:sz="0" w:space="0" w:color="auto"/>
          </w:divBdr>
        </w:div>
        <w:div w:id="1317806800">
          <w:marLeft w:val="480"/>
          <w:marRight w:val="0"/>
          <w:marTop w:val="0"/>
          <w:marBottom w:val="0"/>
          <w:divBdr>
            <w:top w:val="none" w:sz="0" w:space="0" w:color="auto"/>
            <w:left w:val="none" w:sz="0" w:space="0" w:color="auto"/>
            <w:bottom w:val="none" w:sz="0" w:space="0" w:color="auto"/>
            <w:right w:val="none" w:sz="0" w:space="0" w:color="auto"/>
          </w:divBdr>
        </w:div>
        <w:div w:id="531458364">
          <w:marLeft w:val="480"/>
          <w:marRight w:val="0"/>
          <w:marTop w:val="0"/>
          <w:marBottom w:val="0"/>
          <w:divBdr>
            <w:top w:val="none" w:sz="0" w:space="0" w:color="auto"/>
            <w:left w:val="none" w:sz="0" w:space="0" w:color="auto"/>
            <w:bottom w:val="none" w:sz="0" w:space="0" w:color="auto"/>
            <w:right w:val="none" w:sz="0" w:space="0" w:color="auto"/>
          </w:divBdr>
        </w:div>
        <w:div w:id="1109622165">
          <w:marLeft w:val="480"/>
          <w:marRight w:val="0"/>
          <w:marTop w:val="0"/>
          <w:marBottom w:val="0"/>
          <w:divBdr>
            <w:top w:val="none" w:sz="0" w:space="0" w:color="auto"/>
            <w:left w:val="none" w:sz="0" w:space="0" w:color="auto"/>
            <w:bottom w:val="none" w:sz="0" w:space="0" w:color="auto"/>
            <w:right w:val="none" w:sz="0" w:space="0" w:color="auto"/>
          </w:divBdr>
        </w:div>
        <w:div w:id="2099446486">
          <w:marLeft w:val="480"/>
          <w:marRight w:val="0"/>
          <w:marTop w:val="0"/>
          <w:marBottom w:val="0"/>
          <w:divBdr>
            <w:top w:val="none" w:sz="0" w:space="0" w:color="auto"/>
            <w:left w:val="none" w:sz="0" w:space="0" w:color="auto"/>
            <w:bottom w:val="none" w:sz="0" w:space="0" w:color="auto"/>
            <w:right w:val="none" w:sz="0" w:space="0" w:color="auto"/>
          </w:divBdr>
        </w:div>
        <w:div w:id="1218475164">
          <w:marLeft w:val="480"/>
          <w:marRight w:val="0"/>
          <w:marTop w:val="0"/>
          <w:marBottom w:val="0"/>
          <w:divBdr>
            <w:top w:val="none" w:sz="0" w:space="0" w:color="auto"/>
            <w:left w:val="none" w:sz="0" w:space="0" w:color="auto"/>
            <w:bottom w:val="none" w:sz="0" w:space="0" w:color="auto"/>
            <w:right w:val="none" w:sz="0" w:space="0" w:color="auto"/>
          </w:divBdr>
        </w:div>
        <w:div w:id="1002395682">
          <w:marLeft w:val="480"/>
          <w:marRight w:val="0"/>
          <w:marTop w:val="0"/>
          <w:marBottom w:val="0"/>
          <w:divBdr>
            <w:top w:val="none" w:sz="0" w:space="0" w:color="auto"/>
            <w:left w:val="none" w:sz="0" w:space="0" w:color="auto"/>
            <w:bottom w:val="none" w:sz="0" w:space="0" w:color="auto"/>
            <w:right w:val="none" w:sz="0" w:space="0" w:color="auto"/>
          </w:divBdr>
        </w:div>
        <w:div w:id="951204662">
          <w:marLeft w:val="480"/>
          <w:marRight w:val="0"/>
          <w:marTop w:val="0"/>
          <w:marBottom w:val="0"/>
          <w:divBdr>
            <w:top w:val="none" w:sz="0" w:space="0" w:color="auto"/>
            <w:left w:val="none" w:sz="0" w:space="0" w:color="auto"/>
            <w:bottom w:val="none" w:sz="0" w:space="0" w:color="auto"/>
            <w:right w:val="none" w:sz="0" w:space="0" w:color="auto"/>
          </w:divBdr>
        </w:div>
        <w:div w:id="364526837">
          <w:marLeft w:val="480"/>
          <w:marRight w:val="0"/>
          <w:marTop w:val="0"/>
          <w:marBottom w:val="0"/>
          <w:divBdr>
            <w:top w:val="none" w:sz="0" w:space="0" w:color="auto"/>
            <w:left w:val="none" w:sz="0" w:space="0" w:color="auto"/>
            <w:bottom w:val="none" w:sz="0" w:space="0" w:color="auto"/>
            <w:right w:val="none" w:sz="0" w:space="0" w:color="auto"/>
          </w:divBdr>
        </w:div>
        <w:div w:id="572275661">
          <w:marLeft w:val="480"/>
          <w:marRight w:val="0"/>
          <w:marTop w:val="0"/>
          <w:marBottom w:val="0"/>
          <w:divBdr>
            <w:top w:val="none" w:sz="0" w:space="0" w:color="auto"/>
            <w:left w:val="none" w:sz="0" w:space="0" w:color="auto"/>
            <w:bottom w:val="none" w:sz="0" w:space="0" w:color="auto"/>
            <w:right w:val="none" w:sz="0" w:space="0" w:color="auto"/>
          </w:divBdr>
        </w:div>
        <w:div w:id="780757710">
          <w:marLeft w:val="480"/>
          <w:marRight w:val="0"/>
          <w:marTop w:val="0"/>
          <w:marBottom w:val="0"/>
          <w:divBdr>
            <w:top w:val="none" w:sz="0" w:space="0" w:color="auto"/>
            <w:left w:val="none" w:sz="0" w:space="0" w:color="auto"/>
            <w:bottom w:val="none" w:sz="0" w:space="0" w:color="auto"/>
            <w:right w:val="none" w:sz="0" w:space="0" w:color="auto"/>
          </w:divBdr>
        </w:div>
        <w:div w:id="1979801220">
          <w:marLeft w:val="480"/>
          <w:marRight w:val="0"/>
          <w:marTop w:val="0"/>
          <w:marBottom w:val="0"/>
          <w:divBdr>
            <w:top w:val="none" w:sz="0" w:space="0" w:color="auto"/>
            <w:left w:val="none" w:sz="0" w:space="0" w:color="auto"/>
            <w:bottom w:val="none" w:sz="0" w:space="0" w:color="auto"/>
            <w:right w:val="none" w:sz="0" w:space="0" w:color="auto"/>
          </w:divBdr>
        </w:div>
        <w:div w:id="149642370">
          <w:marLeft w:val="480"/>
          <w:marRight w:val="0"/>
          <w:marTop w:val="0"/>
          <w:marBottom w:val="0"/>
          <w:divBdr>
            <w:top w:val="none" w:sz="0" w:space="0" w:color="auto"/>
            <w:left w:val="none" w:sz="0" w:space="0" w:color="auto"/>
            <w:bottom w:val="none" w:sz="0" w:space="0" w:color="auto"/>
            <w:right w:val="none" w:sz="0" w:space="0" w:color="auto"/>
          </w:divBdr>
        </w:div>
        <w:div w:id="392895425">
          <w:marLeft w:val="480"/>
          <w:marRight w:val="0"/>
          <w:marTop w:val="0"/>
          <w:marBottom w:val="0"/>
          <w:divBdr>
            <w:top w:val="none" w:sz="0" w:space="0" w:color="auto"/>
            <w:left w:val="none" w:sz="0" w:space="0" w:color="auto"/>
            <w:bottom w:val="none" w:sz="0" w:space="0" w:color="auto"/>
            <w:right w:val="none" w:sz="0" w:space="0" w:color="auto"/>
          </w:divBdr>
        </w:div>
        <w:div w:id="1110317324">
          <w:marLeft w:val="480"/>
          <w:marRight w:val="0"/>
          <w:marTop w:val="0"/>
          <w:marBottom w:val="0"/>
          <w:divBdr>
            <w:top w:val="none" w:sz="0" w:space="0" w:color="auto"/>
            <w:left w:val="none" w:sz="0" w:space="0" w:color="auto"/>
            <w:bottom w:val="none" w:sz="0" w:space="0" w:color="auto"/>
            <w:right w:val="none" w:sz="0" w:space="0" w:color="auto"/>
          </w:divBdr>
        </w:div>
        <w:div w:id="1699358534">
          <w:marLeft w:val="480"/>
          <w:marRight w:val="0"/>
          <w:marTop w:val="0"/>
          <w:marBottom w:val="0"/>
          <w:divBdr>
            <w:top w:val="none" w:sz="0" w:space="0" w:color="auto"/>
            <w:left w:val="none" w:sz="0" w:space="0" w:color="auto"/>
            <w:bottom w:val="none" w:sz="0" w:space="0" w:color="auto"/>
            <w:right w:val="none" w:sz="0" w:space="0" w:color="auto"/>
          </w:divBdr>
        </w:div>
        <w:div w:id="781070652">
          <w:marLeft w:val="480"/>
          <w:marRight w:val="0"/>
          <w:marTop w:val="0"/>
          <w:marBottom w:val="0"/>
          <w:divBdr>
            <w:top w:val="none" w:sz="0" w:space="0" w:color="auto"/>
            <w:left w:val="none" w:sz="0" w:space="0" w:color="auto"/>
            <w:bottom w:val="none" w:sz="0" w:space="0" w:color="auto"/>
            <w:right w:val="none" w:sz="0" w:space="0" w:color="auto"/>
          </w:divBdr>
        </w:div>
        <w:div w:id="1813667235">
          <w:marLeft w:val="480"/>
          <w:marRight w:val="0"/>
          <w:marTop w:val="0"/>
          <w:marBottom w:val="0"/>
          <w:divBdr>
            <w:top w:val="none" w:sz="0" w:space="0" w:color="auto"/>
            <w:left w:val="none" w:sz="0" w:space="0" w:color="auto"/>
            <w:bottom w:val="none" w:sz="0" w:space="0" w:color="auto"/>
            <w:right w:val="none" w:sz="0" w:space="0" w:color="auto"/>
          </w:divBdr>
        </w:div>
        <w:div w:id="1397702935">
          <w:marLeft w:val="480"/>
          <w:marRight w:val="0"/>
          <w:marTop w:val="0"/>
          <w:marBottom w:val="0"/>
          <w:divBdr>
            <w:top w:val="none" w:sz="0" w:space="0" w:color="auto"/>
            <w:left w:val="none" w:sz="0" w:space="0" w:color="auto"/>
            <w:bottom w:val="none" w:sz="0" w:space="0" w:color="auto"/>
            <w:right w:val="none" w:sz="0" w:space="0" w:color="auto"/>
          </w:divBdr>
        </w:div>
        <w:div w:id="777333011">
          <w:marLeft w:val="480"/>
          <w:marRight w:val="0"/>
          <w:marTop w:val="0"/>
          <w:marBottom w:val="0"/>
          <w:divBdr>
            <w:top w:val="none" w:sz="0" w:space="0" w:color="auto"/>
            <w:left w:val="none" w:sz="0" w:space="0" w:color="auto"/>
            <w:bottom w:val="none" w:sz="0" w:space="0" w:color="auto"/>
            <w:right w:val="none" w:sz="0" w:space="0" w:color="auto"/>
          </w:divBdr>
        </w:div>
        <w:div w:id="1181119464">
          <w:marLeft w:val="480"/>
          <w:marRight w:val="0"/>
          <w:marTop w:val="0"/>
          <w:marBottom w:val="0"/>
          <w:divBdr>
            <w:top w:val="none" w:sz="0" w:space="0" w:color="auto"/>
            <w:left w:val="none" w:sz="0" w:space="0" w:color="auto"/>
            <w:bottom w:val="none" w:sz="0" w:space="0" w:color="auto"/>
            <w:right w:val="none" w:sz="0" w:space="0" w:color="auto"/>
          </w:divBdr>
        </w:div>
        <w:div w:id="688064866">
          <w:marLeft w:val="480"/>
          <w:marRight w:val="0"/>
          <w:marTop w:val="0"/>
          <w:marBottom w:val="0"/>
          <w:divBdr>
            <w:top w:val="none" w:sz="0" w:space="0" w:color="auto"/>
            <w:left w:val="none" w:sz="0" w:space="0" w:color="auto"/>
            <w:bottom w:val="none" w:sz="0" w:space="0" w:color="auto"/>
            <w:right w:val="none" w:sz="0" w:space="0" w:color="auto"/>
          </w:divBdr>
        </w:div>
        <w:div w:id="152993575">
          <w:marLeft w:val="480"/>
          <w:marRight w:val="0"/>
          <w:marTop w:val="0"/>
          <w:marBottom w:val="0"/>
          <w:divBdr>
            <w:top w:val="none" w:sz="0" w:space="0" w:color="auto"/>
            <w:left w:val="none" w:sz="0" w:space="0" w:color="auto"/>
            <w:bottom w:val="none" w:sz="0" w:space="0" w:color="auto"/>
            <w:right w:val="none" w:sz="0" w:space="0" w:color="auto"/>
          </w:divBdr>
        </w:div>
      </w:divsChild>
    </w:div>
    <w:div w:id="456027784">
      <w:bodyDiv w:val="1"/>
      <w:marLeft w:val="0"/>
      <w:marRight w:val="0"/>
      <w:marTop w:val="0"/>
      <w:marBottom w:val="0"/>
      <w:divBdr>
        <w:top w:val="none" w:sz="0" w:space="0" w:color="auto"/>
        <w:left w:val="none" w:sz="0" w:space="0" w:color="auto"/>
        <w:bottom w:val="none" w:sz="0" w:space="0" w:color="auto"/>
        <w:right w:val="none" w:sz="0" w:space="0" w:color="auto"/>
      </w:divBdr>
    </w:div>
    <w:div w:id="456415447">
      <w:bodyDiv w:val="1"/>
      <w:marLeft w:val="0"/>
      <w:marRight w:val="0"/>
      <w:marTop w:val="0"/>
      <w:marBottom w:val="0"/>
      <w:divBdr>
        <w:top w:val="none" w:sz="0" w:space="0" w:color="auto"/>
        <w:left w:val="none" w:sz="0" w:space="0" w:color="auto"/>
        <w:bottom w:val="none" w:sz="0" w:space="0" w:color="auto"/>
        <w:right w:val="none" w:sz="0" w:space="0" w:color="auto"/>
      </w:divBdr>
    </w:div>
    <w:div w:id="456680933">
      <w:bodyDiv w:val="1"/>
      <w:marLeft w:val="0"/>
      <w:marRight w:val="0"/>
      <w:marTop w:val="0"/>
      <w:marBottom w:val="0"/>
      <w:divBdr>
        <w:top w:val="none" w:sz="0" w:space="0" w:color="auto"/>
        <w:left w:val="none" w:sz="0" w:space="0" w:color="auto"/>
        <w:bottom w:val="none" w:sz="0" w:space="0" w:color="auto"/>
        <w:right w:val="none" w:sz="0" w:space="0" w:color="auto"/>
      </w:divBdr>
    </w:div>
    <w:div w:id="456683852">
      <w:bodyDiv w:val="1"/>
      <w:marLeft w:val="0"/>
      <w:marRight w:val="0"/>
      <w:marTop w:val="0"/>
      <w:marBottom w:val="0"/>
      <w:divBdr>
        <w:top w:val="none" w:sz="0" w:space="0" w:color="auto"/>
        <w:left w:val="none" w:sz="0" w:space="0" w:color="auto"/>
        <w:bottom w:val="none" w:sz="0" w:space="0" w:color="auto"/>
        <w:right w:val="none" w:sz="0" w:space="0" w:color="auto"/>
      </w:divBdr>
    </w:div>
    <w:div w:id="457067092">
      <w:bodyDiv w:val="1"/>
      <w:marLeft w:val="0"/>
      <w:marRight w:val="0"/>
      <w:marTop w:val="0"/>
      <w:marBottom w:val="0"/>
      <w:divBdr>
        <w:top w:val="none" w:sz="0" w:space="0" w:color="auto"/>
        <w:left w:val="none" w:sz="0" w:space="0" w:color="auto"/>
        <w:bottom w:val="none" w:sz="0" w:space="0" w:color="auto"/>
        <w:right w:val="none" w:sz="0" w:space="0" w:color="auto"/>
      </w:divBdr>
    </w:div>
    <w:div w:id="457143389">
      <w:bodyDiv w:val="1"/>
      <w:marLeft w:val="0"/>
      <w:marRight w:val="0"/>
      <w:marTop w:val="0"/>
      <w:marBottom w:val="0"/>
      <w:divBdr>
        <w:top w:val="none" w:sz="0" w:space="0" w:color="auto"/>
        <w:left w:val="none" w:sz="0" w:space="0" w:color="auto"/>
        <w:bottom w:val="none" w:sz="0" w:space="0" w:color="auto"/>
        <w:right w:val="none" w:sz="0" w:space="0" w:color="auto"/>
      </w:divBdr>
    </w:div>
    <w:div w:id="457184555">
      <w:bodyDiv w:val="1"/>
      <w:marLeft w:val="0"/>
      <w:marRight w:val="0"/>
      <w:marTop w:val="0"/>
      <w:marBottom w:val="0"/>
      <w:divBdr>
        <w:top w:val="none" w:sz="0" w:space="0" w:color="auto"/>
        <w:left w:val="none" w:sz="0" w:space="0" w:color="auto"/>
        <w:bottom w:val="none" w:sz="0" w:space="0" w:color="auto"/>
        <w:right w:val="none" w:sz="0" w:space="0" w:color="auto"/>
      </w:divBdr>
    </w:div>
    <w:div w:id="457259090">
      <w:bodyDiv w:val="1"/>
      <w:marLeft w:val="0"/>
      <w:marRight w:val="0"/>
      <w:marTop w:val="0"/>
      <w:marBottom w:val="0"/>
      <w:divBdr>
        <w:top w:val="none" w:sz="0" w:space="0" w:color="auto"/>
        <w:left w:val="none" w:sz="0" w:space="0" w:color="auto"/>
        <w:bottom w:val="none" w:sz="0" w:space="0" w:color="auto"/>
        <w:right w:val="none" w:sz="0" w:space="0" w:color="auto"/>
      </w:divBdr>
      <w:divsChild>
        <w:div w:id="419182270">
          <w:marLeft w:val="480"/>
          <w:marRight w:val="0"/>
          <w:marTop w:val="0"/>
          <w:marBottom w:val="0"/>
          <w:divBdr>
            <w:top w:val="none" w:sz="0" w:space="0" w:color="auto"/>
            <w:left w:val="none" w:sz="0" w:space="0" w:color="auto"/>
            <w:bottom w:val="none" w:sz="0" w:space="0" w:color="auto"/>
            <w:right w:val="none" w:sz="0" w:space="0" w:color="auto"/>
          </w:divBdr>
        </w:div>
        <w:div w:id="621615847">
          <w:marLeft w:val="480"/>
          <w:marRight w:val="0"/>
          <w:marTop w:val="0"/>
          <w:marBottom w:val="0"/>
          <w:divBdr>
            <w:top w:val="none" w:sz="0" w:space="0" w:color="auto"/>
            <w:left w:val="none" w:sz="0" w:space="0" w:color="auto"/>
            <w:bottom w:val="none" w:sz="0" w:space="0" w:color="auto"/>
            <w:right w:val="none" w:sz="0" w:space="0" w:color="auto"/>
          </w:divBdr>
        </w:div>
        <w:div w:id="843592040">
          <w:marLeft w:val="480"/>
          <w:marRight w:val="0"/>
          <w:marTop w:val="0"/>
          <w:marBottom w:val="0"/>
          <w:divBdr>
            <w:top w:val="none" w:sz="0" w:space="0" w:color="auto"/>
            <w:left w:val="none" w:sz="0" w:space="0" w:color="auto"/>
            <w:bottom w:val="none" w:sz="0" w:space="0" w:color="auto"/>
            <w:right w:val="none" w:sz="0" w:space="0" w:color="auto"/>
          </w:divBdr>
        </w:div>
        <w:div w:id="51122969">
          <w:marLeft w:val="480"/>
          <w:marRight w:val="0"/>
          <w:marTop w:val="0"/>
          <w:marBottom w:val="0"/>
          <w:divBdr>
            <w:top w:val="none" w:sz="0" w:space="0" w:color="auto"/>
            <w:left w:val="none" w:sz="0" w:space="0" w:color="auto"/>
            <w:bottom w:val="none" w:sz="0" w:space="0" w:color="auto"/>
            <w:right w:val="none" w:sz="0" w:space="0" w:color="auto"/>
          </w:divBdr>
        </w:div>
        <w:div w:id="676616823">
          <w:marLeft w:val="480"/>
          <w:marRight w:val="0"/>
          <w:marTop w:val="0"/>
          <w:marBottom w:val="0"/>
          <w:divBdr>
            <w:top w:val="none" w:sz="0" w:space="0" w:color="auto"/>
            <w:left w:val="none" w:sz="0" w:space="0" w:color="auto"/>
            <w:bottom w:val="none" w:sz="0" w:space="0" w:color="auto"/>
            <w:right w:val="none" w:sz="0" w:space="0" w:color="auto"/>
          </w:divBdr>
        </w:div>
        <w:div w:id="522284701">
          <w:marLeft w:val="480"/>
          <w:marRight w:val="0"/>
          <w:marTop w:val="0"/>
          <w:marBottom w:val="0"/>
          <w:divBdr>
            <w:top w:val="none" w:sz="0" w:space="0" w:color="auto"/>
            <w:left w:val="none" w:sz="0" w:space="0" w:color="auto"/>
            <w:bottom w:val="none" w:sz="0" w:space="0" w:color="auto"/>
            <w:right w:val="none" w:sz="0" w:space="0" w:color="auto"/>
          </w:divBdr>
        </w:div>
        <w:div w:id="800155294">
          <w:marLeft w:val="480"/>
          <w:marRight w:val="0"/>
          <w:marTop w:val="0"/>
          <w:marBottom w:val="0"/>
          <w:divBdr>
            <w:top w:val="none" w:sz="0" w:space="0" w:color="auto"/>
            <w:left w:val="none" w:sz="0" w:space="0" w:color="auto"/>
            <w:bottom w:val="none" w:sz="0" w:space="0" w:color="auto"/>
            <w:right w:val="none" w:sz="0" w:space="0" w:color="auto"/>
          </w:divBdr>
        </w:div>
        <w:div w:id="1715426605">
          <w:marLeft w:val="480"/>
          <w:marRight w:val="0"/>
          <w:marTop w:val="0"/>
          <w:marBottom w:val="0"/>
          <w:divBdr>
            <w:top w:val="none" w:sz="0" w:space="0" w:color="auto"/>
            <w:left w:val="none" w:sz="0" w:space="0" w:color="auto"/>
            <w:bottom w:val="none" w:sz="0" w:space="0" w:color="auto"/>
            <w:right w:val="none" w:sz="0" w:space="0" w:color="auto"/>
          </w:divBdr>
        </w:div>
        <w:div w:id="1235622786">
          <w:marLeft w:val="480"/>
          <w:marRight w:val="0"/>
          <w:marTop w:val="0"/>
          <w:marBottom w:val="0"/>
          <w:divBdr>
            <w:top w:val="none" w:sz="0" w:space="0" w:color="auto"/>
            <w:left w:val="none" w:sz="0" w:space="0" w:color="auto"/>
            <w:bottom w:val="none" w:sz="0" w:space="0" w:color="auto"/>
            <w:right w:val="none" w:sz="0" w:space="0" w:color="auto"/>
          </w:divBdr>
        </w:div>
        <w:div w:id="1203977594">
          <w:marLeft w:val="480"/>
          <w:marRight w:val="0"/>
          <w:marTop w:val="0"/>
          <w:marBottom w:val="0"/>
          <w:divBdr>
            <w:top w:val="none" w:sz="0" w:space="0" w:color="auto"/>
            <w:left w:val="none" w:sz="0" w:space="0" w:color="auto"/>
            <w:bottom w:val="none" w:sz="0" w:space="0" w:color="auto"/>
            <w:right w:val="none" w:sz="0" w:space="0" w:color="auto"/>
          </w:divBdr>
        </w:div>
        <w:div w:id="35353918">
          <w:marLeft w:val="480"/>
          <w:marRight w:val="0"/>
          <w:marTop w:val="0"/>
          <w:marBottom w:val="0"/>
          <w:divBdr>
            <w:top w:val="none" w:sz="0" w:space="0" w:color="auto"/>
            <w:left w:val="none" w:sz="0" w:space="0" w:color="auto"/>
            <w:bottom w:val="none" w:sz="0" w:space="0" w:color="auto"/>
            <w:right w:val="none" w:sz="0" w:space="0" w:color="auto"/>
          </w:divBdr>
        </w:div>
        <w:div w:id="1873036102">
          <w:marLeft w:val="480"/>
          <w:marRight w:val="0"/>
          <w:marTop w:val="0"/>
          <w:marBottom w:val="0"/>
          <w:divBdr>
            <w:top w:val="none" w:sz="0" w:space="0" w:color="auto"/>
            <w:left w:val="none" w:sz="0" w:space="0" w:color="auto"/>
            <w:bottom w:val="none" w:sz="0" w:space="0" w:color="auto"/>
            <w:right w:val="none" w:sz="0" w:space="0" w:color="auto"/>
          </w:divBdr>
        </w:div>
        <w:div w:id="1927495073">
          <w:marLeft w:val="480"/>
          <w:marRight w:val="0"/>
          <w:marTop w:val="0"/>
          <w:marBottom w:val="0"/>
          <w:divBdr>
            <w:top w:val="none" w:sz="0" w:space="0" w:color="auto"/>
            <w:left w:val="none" w:sz="0" w:space="0" w:color="auto"/>
            <w:bottom w:val="none" w:sz="0" w:space="0" w:color="auto"/>
            <w:right w:val="none" w:sz="0" w:space="0" w:color="auto"/>
          </w:divBdr>
        </w:div>
        <w:div w:id="1654723014">
          <w:marLeft w:val="480"/>
          <w:marRight w:val="0"/>
          <w:marTop w:val="0"/>
          <w:marBottom w:val="0"/>
          <w:divBdr>
            <w:top w:val="none" w:sz="0" w:space="0" w:color="auto"/>
            <w:left w:val="none" w:sz="0" w:space="0" w:color="auto"/>
            <w:bottom w:val="none" w:sz="0" w:space="0" w:color="auto"/>
            <w:right w:val="none" w:sz="0" w:space="0" w:color="auto"/>
          </w:divBdr>
        </w:div>
        <w:div w:id="1569069893">
          <w:marLeft w:val="480"/>
          <w:marRight w:val="0"/>
          <w:marTop w:val="0"/>
          <w:marBottom w:val="0"/>
          <w:divBdr>
            <w:top w:val="none" w:sz="0" w:space="0" w:color="auto"/>
            <w:left w:val="none" w:sz="0" w:space="0" w:color="auto"/>
            <w:bottom w:val="none" w:sz="0" w:space="0" w:color="auto"/>
            <w:right w:val="none" w:sz="0" w:space="0" w:color="auto"/>
          </w:divBdr>
        </w:div>
        <w:div w:id="1128474662">
          <w:marLeft w:val="480"/>
          <w:marRight w:val="0"/>
          <w:marTop w:val="0"/>
          <w:marBottom w:val="0"/>
          <w:divBdr>
            <w:top w:val="none" w:sz="0" w:space="0" w:color="auto"/>
            <w:left w:val="none" w:sz="0" w:space="0" w:color="auto"/>
            <w:bottom w:val="none" w:sz="0" w:space="0" w:color="auto"/>
            <w:right w:val="none" w:sz="0" w:space="0" w:color="auto"/>
          </w:divBdr>
        </w:div>
        <w:div w:id="1470366635">
          <w:marLeft w:val="480"/>
          <w:marRight w:val="0"/>
          <w:marTop w:val="0"/>
          <w:marBottom w:val="0"/>
          <w:divBdr>
            <w:top w:val="none" w:sz="0" w:space="0" w:color="auto"/>
            <w:left w:val="none" w:sz="0" w:space="0" w:color="auto"/>
            <w:bottom w:val="none" w:sz="0" w:space="0" w:color="auto"/>
            <w:right w:val="none" w:sz="0" w:space="0" w:color="auto"/>
          </w:divBdr>
        </w:div>
        <w:div w:id="810364634">
          <w:marLeft w:val="480"/>
          <w:marRight w:val="0"/>
          <w:marTop w:val="0"/>
          <w:marBottom w:val="0"/>
          <w:divBdr>
            <w:top w:val="none" w:sz="0" w:space="0" w:color="auto"/>
            <w:left w:val="none" w:sz="0" w:space="0" w:color="auto"/>
            <w:bottom w:val="none" w:sz="0" w:space="0" w:color="auto"/>
            <w:right w:val="none" w:sz="0" w:space="0" w:color="auto"/>
          </w:divBdr>
        </w:div>
        <w:div w:id="2120638021">
          <w:marLeft w:val="480"/>
          <w:marRight w:val="0"/>
          <w:marTop w:val="0"/>
          <w:marBottom w:val="0"/>
          <w:divBdr>
            <w:top w:val="none" w:sz="0" w:space="0" w:color="auto"/>
            <w:left w:val="none" w:sz="0" w:space="0" w:color="auto"/>
            <w:bottom w:val="none" w:sz="0" w:space="0" w:color="auto"/>
            <w:right w:val="none" w:sz="0" w:space="0" w:color="auto"/>
          </w:divBdr>
        </w:div>
        <w:div w:id="721559935">
          <w:marLeft w:val="480"/>
          <w:marRight w:val="0"/>
          <w:marTop w:val="0"/>
          <w:marBottom w:val="0"/>
          <w:divBdr>
            <w:top w:val="none" w:sz="0" w:space="0" w:color="auto"/>
            <w:left w:val="none" w:sz="0" w:space="0" w:color="auto"/>
            <w:bottom w:val="none" w:sz="0" w:space="0" w:color="auto"/>
            <w:right w:val="none" w:sz="0" w:space="0" w:color="auto"/>
          </w:divBdr>
        </w:div>
        <w:div w:id="216624408">
          <w:marLeft w:val="480"/>
          <w:marRight w:val="0"/>
          <w:marTop w:val="0"/>
          <w:marBottom w:val="0"/>
          <w:divBdr>
            <w:top w:val="none" w:sz="0" w:space="0" w:color="auto"/>
            <w:left w:val="none" w:sz="0" w:space="0" w:color="auto"/>
            <w:bottom w:val="none" w:sz="0" w:space="0" w:color="auto"/>
            <w:right w:val="none" w:sz="0" w:space="0" w:color="auto"/>
          </w:divBdr>
        </w:div>
        <w:div w:id="1697775934">
          <w:marLeft w:val="480"/>
          <w:marRight w:val="0"/>
          <w:marTop w:val="0"/>
          <w:marBottom w:val="0"/>
          <w:divBdr>
            <w:top w:val="none" w:sz="0" w:space="0" w:color="auto"/>
            <w:left w:val="none" w:sz="0" w:space="0" w:color="auto"/>
            <w:bottom w:val="none" w:sz="0" w:space="0" w:color="auto"/>
            <w:right w:val="none" w:sz="0" w:space="0" w:color="auto"/>
          </w:divBdr>
        </w:div>
        <w:div w:id="1109659316">
          <w:marLeft w:val="480"/>
          <w:marRight w:val="0"/>
          <w:marTop w:val="0"/>
          <w:marBottom w:val="0"/>
          <w:divBdr>
            <w:top w:val="none" w:sz="0" w:space="0" w:color="auto"/>
            <w:left w:val="none" w:sz="0" w:space="0" w:color="auto"/>
            <w:bottom w:val="none" w:sz="0" w:space="0" w:color="auto"/>
            <w:right w:val="none" w:sz="0" w:space="0" w:color="auto"/>
          </w:divBdr>
        </w:div>
        <w:div w:id="646205036">
          <w:marLeft w:val="480"/>
          <w:marRight w:val="0"/>
          <w:marTop w:val="0"/>
          <w:marBottom w:val="0"/>
          <w:divBdr>
            <w:top w:val="none" w:sz="0" w:space="0" w:color="auto"/>
            <w:left w:val="none" w:sz="0" w:space="0" w:color="auto"/>
            <w:bottom w:val="none" w:sz="0" w:space="0" w:color="auto"/>
            <w:right w:val="none" w:sz="0" w:space="0" w:color="auto"/>
          </w:divBdr>
        </w:div>
        <w:div w:id="647590593">
          <w:marLeft w:val="480"/>
          <w:marRight w:val="0"/>
          <w:marTop w:val="0"/>
          <w:marBottom w:val="0"/>
          <w:divBdr>
            <w:top w:val="none" w:sz="0" w:space="0" w:color="auto"/>
            <w:left w:val="none" w:sz="0" w:space="0" w:color="auto"/>
            <w:bottom w:val="none" w:sz="0" w:space="0" w:color="auto"/>
            <w:right w:val="none" w:sz="0" w:space="0" w:color="auto"/>
          </w:divBdr>
        </w:div>
        <w:div w:id="1988125515">
          <w:marLeft w:val="480"/>
          <w:marRight w:val="0"/>
          <w:marTop w:val="0"/>
          <w:marBottom w:val="0"/>
          <w:divBdr>
            <w:top w:val="none" w:sz="0" w:space="0" w:color="auto"/>
            <w:left w:val="none" w:sz="0" w:space="0" w:color="auto"/>
            <w:bottom w:val="none" w:sz="0" w:space="0" w:color="auto"/>
            <w:right w:val="none" w:sz="0" w:space="0" w:color="auto"/>
          </w:divBdr>
        </w:div>
        <w:div w:id="1308247637">
          <w:marLeft w:val="480"/>
          <w:marRight w:val="0"/>
          <w:marTop w:val="0"/>
          <w:marBottom w:val="0"/>
          <w:divBdr>
            <w:top w:val="none" w:sz="0" w:space="0" w:color="auto"/>
            <w:left w:val="none" w:sz="0" w:space="0" w:color="auto"/>
            <w:bottom w:val="none" w:sz="0" w:space="0" w:color="auto"/>
            <w:right w:val="none" w:sz="0" w:space="0" w:color="auto"/>
          </w:divBdr>
        </w:div>
        <w:div w:id="1220896191">
          <w:marLeft w:val="480"/>
          <w:marRight w:val="0"/>
          <w:marTop w:val="0"/>
          <w:marBottom w:val="0"/>
          <w:divBdr>
            <w:top w:val="none" w:sz="0" w:space="0" w:color="auto"/>
            <w:left w:val="none" w:sz="0" w:space="0" w:color="auto"/>
            <w:bottom w:val="none" w:sz="0" w:space="0" w:color="auto"/>
            <w:right w:val="none" w:sz="0" w:space="0" w:color="auto"/>
          </w:divBdr>
        </w:div>
        <w:div w:id="1804881300">
          <w:marLeft w:val="480"/>
          <w:marRight w:val="0"/>
          <w:marTop w:val="0"/>
          <w:marBottom w:val="0"/>
          <w:divBdr>
            <w:top w:val="none" w:sz="0" w:space="0" w:color="auto"/>
            <w:left w:val="none" w:sz="0" w:space="0" w:color="auto"/>
            <w:bottom w:val="none" w:sz="0" w:space="0" w:color="auto"/>
            <w:right w:val="none" w:sz="0" w:space="0" w:color="auto"/>
          </w:divBdr>
        </w:div>
        <w:div w:id="1122267020">
          <w:marLeft w:val="480"/>
          <w:marRight w:val="0"/>
          <w:marTop w:val="0"/>
          <w:marBottom w:val="0"/>
          <w:divBdr>
            <w:top w:val="none" w:sz="0" w:space="0" w:color="auto"/>
            <w:left w:val="none" w:sz="0" w:space="0" w:color="auto"/>
            <w:bottom w:val="none" w:sz="0" w:space="0" w:color="auto"/>
            <w:right w:val="none" w:sz="0" w:space="0" w:color="auto"/>
          </w:divBdr>
        </w:div>
        <w:div w:id="140002894">
          <w:marLeft w:val="480"/>
          <w:marRight w:val="0"/>
          <w:marTop w:val="0"/>
          <w:marBottom w:val="0"/>
          <w:divBdr>
            <w:top w:val="none" w:sz="0" w:space="0" w:color="auto"/>
            <w:left w:val="none" w:sz="0" w:space="0" w:color="auto"/>
            <w:bottom w:val="none" w:sz="0" w:space="0" w:color="auto"/>
            <w:right w:val="none" w:sz="0" w:space="0" w:color="auto"/>
          </w:divBdr>
        </w:div>
        <w:div w:id="1227375017">
          <w:marLeft w:val="480"/>
          <w:marRight w:val="0"/>
          <w:marTop w:val="0"/>
          <w:marBottom w:val="0"/>
          <w:divBdr>
            <w:top w:val="none" w:sz="0" w:space="0" w:color="auto"/>
            <w:left w:val="none" w:sz="0" w:space="0" w:color="auto"/>
            <w:bottom w:val="none" w:sz="0" w:space="0" w:color="auto"/>
            <w:right w:val="none" w:sz="0" w:space="0" w:color="auto"/>
          </w:divBdr>
        </w:div>
        <w:div w:id="234828634">
          <w:marLeft w:val="480"/>
          <w:marRight w:val="0"/>
          <w:marTop w:val="0"/>
          <w:marBottom w:val="0"/>
          <w:divBdr>
            <w:top w:val="none" w:sz="0" w:space="0" w:color="auto"/>
            <w:left w:val="none" w:sz="0" w:space="0" w:color="auto"/>
            <w:bottom w:val="none" w:sz="0" w:space="0" w:color="auto"/>
            <w:right w:val="none" w:sz="0" w:space="0" w:color="auto"/>
          </w:divBdr>
        </w:div>
        <w:div w:id="730351765">
          <w:marLeft w:val="480"/>
          <w:marRight w:val="0"/>
          <w:marTop w:val="0"/>
          <w:marBottom w:val="0"/>
          <w:divBdr>
            <w:top w:val="none" w:sz="0" w:space="0" w:color="auto"/>
            <w:left w:val="none" w:sz="0" w:space="0" w:color="auto"/>
            <w:bottom w:val="none" w:sz="0" w:space="0" w:color="auto"/>
            <w:right w:val="none" w:sz="0" w:space="0" w:color="auto"/>
          </w:divBdr>
        </w:div>
        <w:div w:id="244075194">
          <w:marLeft w:val="480"/>
          <w:marRight w:val="0"/>
          <w:marTop w:val="0"/>
          <w:marBottom w:val="0"/>
          <w:divBdr>
            <w:top w:val="none" w:sz="0" w:space="0" w:color="auto"/>
            <w:left w:val="none" w:sz="0" w:space="0" w:color="auto"/>
            <w:bottom w:val="none" w:sz="0" w:space="0" w:color="auto"/>
            <w:right w:val="none" w:sz="0" w:space="0" w:color="auto"/>
          </w:divBdr>
        </w:div>
        <w:div w:id="1425877189">
          <w:marLeft w:val="480"/>
          <w:marRight w:val="0"/>
          <w:marTop w:val="0"/>
          <w:marBottom w:val="0"/>
          <w:divBdr>
            <w:top w:val="none" w:sz="0" w:space="0" w:color="auto"/>
            <w:left w:val="none" w:sz="0" w:space="0" w:color="auto"/>
            <w:bottom w:val="none" w:sz="0" w:space="0" w:color="auto"/>
            <w:right w:val="none" w:sz="0" w:space="0" w:color="auto"/>
          </w:divBdr>
        </w:div>
      </w:divsChild>
    </w:div>
    <w:div w:id="457259172">
      <w:marLeft w:val="480"/>
      <w:marRight w:val="0"/>
      <w:marTop w:val="0"/>
      <w:marBottom w:val="0"/>
      <w:divBdr>
        <w:top w:val="none" w:sz="0" w:space="0" w:color="auto"/>
        <w:left w:val="none" w:sz="0" w:space="0" w:color="auto"/>
        <w:bottom w:val="none" w:sz="0" w:space="0" w:color="auto"/>
        <w:right w:val="none" w:sz="0" w:space="0" w:color="auto"/>
      </w:divBdr>
    </w:div>
    <w:div w:id="457338359">
      <w:bodyDiv w:val="1"/>
      <w:marLeft w:val="0"/>
      <w:marRight w:val="0"/>
      <w:marTop w:val="0"/>
      <w:marBottom w:val="0"/>
      <w:divBdr>
        <w:top w:val="none" w:sz="0" w:space="0" w:color="auto"/>
        <w:left w:val="none" w:sz="0" w:space="0" w:color="auto"/>
        <w:bottom w:val="none" w:sz="0" w:space="0" w:color="auto"/>
        <w:right w:val="none" w:sz="0" w:space="0" w:color="auto"/>
      </w:divBdr>
    </w:div>
    <w:div w:id="457378131">
      <w:bodyDiv w:val="1"/>
      <w:marLeft w:val="0"/>
      <w:marRight w:val="0"/>
      <w:marTop w:val="0"/>
      <w:marBottom w:val="0"/>
      <w:divBdr>
        <w:top w:val="none" w:sz="0" w:space="0" w:color="auto"/>
        <w:left w:val="none" w:sz="0" w:space="0" w:color="auto"/>
        <w:bottom w:val="none" w:sz="0" w:space="0" w:color="auto"/>
        <w:right w:val="none" w:sz="0" w:space="0" w:color="auto"/>
      </w:divBdr>
    </w:div>
    <w:div w:id="457380732">
      <w:bodyDiv w:val="1"/>
      <w:marLeft w:val="0"/>
      <w:marRight w:val="0"/>
      <w:marTop w:val="0"/>
      <w:marBottom w:val="0"/>
      <w:divBdr>
        <w:top w:val="none" w:sz="0" w:space="0" w:color="auto"/>
        <w:left w:val="none" w:sz="0" w:space="0" w:color="auto"/>
        <w:bottom w:val="none" w:sz="0" w:space="0" w:color="auto"/>
        <w:right w:val="none" w:sz="0" w:space="0" w:color="auto"/>
      </w:divBdr>
      <w:divsChild>
        <w:div w:id="495145172">
          <w:marLeft w:val="480"/>
          <w:marRight w:val="0"/>
          <w:marTop w:val="0"/>
          <w:marBottom w:val="0"/>
          <w:divBdr>
            <w:top w:val="none" w:sz="0" w:space="0" w:color="auto"/>
            <w:left w:val="none" w:sz="0" w:space="0" w:color="auto"/>
            <w:bottom w:val="none" w:sz="0" w:space="0" w:color="auto"/>
            <w:right w:val="none" w:sz="0" w:space="0" w:color="auto"/>
          </w:divBdr>
        </w:div>
        <w:div w:id="103766775">
          <w:marLeft w:val="480"/>
          <w:marRight w:val="0"/>
          <w:marTop w:val="0"/>
          <w:marBottom w:val="0"/>
          <w:divBdr>
            <w:top w:val="none" w:sz="0" w:space="0" w:color="auto"/>
            <w:left w:val="none" w:sz="0" w:space="0" w:color="auto"/>
            <w:bottom w:val="none" w:sz="0" w:space="0" w:color="auto"/>
            <w:right w:val="none" w:sz="0" w:space="0" w:color="auto"/>
          </w:divBdr>
        </w:div>
        <w:div w:id="111948184">
          <w:marLeft w:val="480"/>
          <w:marRight w:val="0"/>
          <w:marTop w:val="0"/>
          <w:marBottom w:val="0"/>
          <w:divBdr>
            <w:top w:val="none" w:sz="0" w:space="0" w:color="auto"/>
            <w:left w:val="none" w:sz="0" w:space="0" w:color="auto"/>
            <w:bottom w:val="none" w:sz="0" w:space="0" w:color="auto"/>
            <w:right w:val="none" w:sz="0" w:space="0" w:color="auto"/>
          </w:divBdr>
        </w:div>
        <w:div w:id="489833779">
          <w:marLeft w:val="480"/>
          <w:marRight w:val="0"/>
          <w:marTop w:val="0"/>
          <w:marBottom w:val="0"/>
          <w:divBdr>
            <w:top w:val="none" w:sz="0" w:space="0" w:color="auto"/>
            <w:left w:val="none" w:sz="0" w:space="0" w:color="auto"/>
            <w:bottom w:val="none" w:sz="0" w:space="0" w:color="auto"/>
            <w:right w:val="none" w:sz="0" w:space="0" w:color="auto"/>
          </w:divBdr>
        </w:div>
        <w:div w:id="1646471325">
          <w:marLeft w:val="480"/>
          <w:marRight w:val="0"/>
          <w:marTop w:val="0"/>
          <w:marBottom w:val="0"/>
          <w:divBdr>
            <w:top w:val="none" w:sz="0" w:space="0" w:color="auto"/>
            <w:left w:val="none" w:sz="0" w:space="0" w:color="auto"/>
            <w:bottom w:val="none" w:sz="0" w:space="0" w:color="auto"/>
            <w:right w:val="none" w:sz="0" w:space="0" w:color="auto"/>
          </w:divBdr>
        </w:div>
        <w:div w:id="1719161151">
          <w:marLeft w:val="480"/>
          <w:marRight w:val="0"/>
          <w:marTop w:val="0"/>
          <w:marBottom w:val="0"/>
          <w:divBdr>
            <w:top w:val="none" w:sz="0" w:space="0" w:color="auto"/>
            <w:left w:val="none" w:sz="0" w:space="0" w:color="auto"/>
            <w:bottom w:val="none" w:sz="0" w:space="0" w:color="auto"/>
            <w:right w:val="none" w:sz="0" w:space="0" w:color="auto"/>
          </w:divBdr>
        </w:div>
        <w:div w:id="281498583">
          <w:marLeft w:val="480"/>
          <w:marRight w:val="0"/>
          <w:marTop w:val="0"/>
          <w:marBottom w:val="0"/>
          <w:divBdr>
            <w:top w:val="none" w:sz="0" w:space="0" w:color="auto"/>
            <w:left w:val="none" w:sz="0" w:space="0" w:color="auto"/>
            <w:bottom w:val="none" w:sz="0" w:space="0" w:color="auto"/>
            <w:right w:val="none" w:sz="0" w:space="0" w:color="auto"/>
          </w:divBdr>
        </w:div>
        <w:div w:id="886143182">
          <w:marLeft w:val="480"/>
          <w:marRight w:val="0"/>
          <w:marTop w:val="0"/>
          <w:marBottom w:val="0"/>
          <w:divBdr>
            <w:top w:val="none" w:sz="0" w:space="0" w:color="auto"/>
            <w:left w:val="none" w:sz="0" w:space="0" w:color="auto"/>
            <w:bottom w:val="none" w:sz="0" w:space="0" w:color="auto"/>
            <w:right w:val="none" w:sz="0" w:space="0" w:color="auto"/>
          </w:divBdr>
        </w:div>
        <w:div w:id="520165135">
          <w:marLeft w:val="480"/>
          <w:marRight w:val="0"/>
          <w:marTop w:val="0"/>
          <w:marBottom w:val="0"/>
          <w:divBdr>
            <w:top w:val="none" w:sz="0" w:space="0" w:color="auto"/>
            <w:left w:val="none" w:sz="0" w:space="0" w:color="auto"/>
            <w:bottom w:val="none" w:sz="0" w:space="0" w:color="auto"/>
            <w:right w:val="none" w:sz="0" w:space="0" w:color="auto"/>
          </w:divBdr>
        </w:div>
        <w:div w:id="1291087459">
          <w:marLeft w:val="480"/>
          <w:marRight w:val="0"/>
          <w:marTop w:val="0"/>
          <w:marBottom w:val="0"/>
          <w:divBdr>
            <w:top w:val="none" w:sz="0" w:space="0" w:color="auto"/>
            <w:left w:val="none" w:sz="0" w:space="0" w:color="auto"/>
            <w:bottom w:val="none" w:sz="0" w:space="0" w:color="auto"/>
            <w:right w:val="none" w:sz="0" w:space="0" w:color="auto"/>
          </w:divBdr>
        </w:div>
        <w:div w:id="453863016">
          <w:marLeft w:val="480"/>
          <w:marRight w:val="0"/>
          <w:marTop w:val="0"/>
          <w:marBottom w:val="0"/>
          <w:divBdr>
            <w:top w:val="none" w:sz="0" w:space="0" w:color="auto"/>
            <w:left w:val="none" w:sz="0" w:space="0" w:color="auto"/>
            <w:bottom w:val="none" w:sz="0" w:space="0" w:color="auto"/>
            <w:right w:val="none" w:sz="0" w:space="0" w:color="auto"/>
          </w:divBdr>
        </w:div>
        <w:div w:id="1986423862">
          <w:marLeft w:val="480"/>
          <w:marRight w:val="0"/>
          <w:marTop w:val="0"/>
          <w:marBottom w:val="0"/>
          <w:divBdr>
            <w:top w:val="none" w:sz="0" w:space="0" w:color="auto"/>
            <w:left w:val="none" w:sz="0" w:space="0" w:color="auto"/>
            <w:bottom w:val="none" w:sz="0" w:space="0" w:color="auto"/>
            <w:right w:val="none" w:sz="0" w:space="0" w:color="auto"/>
          </w:divBdr>
        </w:div>
        <w:div w:id="117535005">
          <w:marLeft w:val="480"/>
          <w:marRight w:val="0"/>
          <w:marTop w:val="0"/>
          <w:marBottom w:val="0"/>
          <w:divBdr>
            <w:top w:val="none" w:sz="0" w:space="0" w:color="auto"/>
            <w:left w:val="none" w:sz="0" w:space="0" w:color="auto"/>
            <w:bottom w:val="none" w:sz="0" w:space="0" w:color="auto"/>
            <w:right w:val="none" w:sz="0" w:space="0" w:color="auto"/>
          </w:divBdr>
        </w:div>
        <w:div w:id="466165819">
          <w:marLeft w:val="480"/>
          <w:marRight w:val="0"/>
          <w:marTop w:val="0"/>
          <w:marBottom w:val="0"/>
          <w:divBdr>
            <w:top w:val="none" w:sz="0" w:space="0" w:color="auto"/>
            <w:left w:val="none" w:sz="0" w:space="0" w:color="auto"/>
            <w:bottom w:val="none" w:sz="0" w:space="0" w:color="auto"/>
            <w:right w:val="none" w:sz="0" w:space="0" w:color="auto"/>
          </w:divBdr>
        </w:div>
        <w:div w:id="1972007015">
          <w:marLeft w:val="480"/>
          <w:marRight w:val="0"/>
          <w:marTop w:val="0"/>
          <w:marBottom w:val="0"/>
          <w:divBdr>
            <w:top w:val="none" w:sz="0" w:space="0" w:color="auto"/>
            <w:left w:val="none" w:sz="0" w:space="0" w:color="auto"/>
            <w:bottom w:val="none" w:sz="0" w:space="0" w:color="auto"/>
            <w:right w:val="none" w:sz="0" w:space="0" w:color="auto"/>
          </w:divBdr>
        </w:div>
        <w:div w:id="584411916">
          <w:marLeft w:val="480"/>
          <w:marRight w:val="0"/>
          <w:marTop w:val="0"/>
          <w:marBottom w:val="0"/>
          <w:divBdr>
            <w:top w:val="none" w:sz="0" w:space="0" w:color="auto"/>
            <w:left w:val="none" w:sz="0" w:space="0" w:color="auto"/>
            <w:bottom w:val="none" w:sz="0" w:space="0" w:color="auto"/>
            <w:right w:val="none" w:sz="0" w:space="0" w:color="auto"/>
          </w:divBdr>
        </w:div>
        <w:div w:id="1847594521">
          <w:marLeft w:val="480"/>
          <w:marRight w:val="0"/>
          <w:marTop w:val="0"/>
          <w:marBottom w:val="0"/>
          <w:divBdr>
            <w:top w:val="none" w:sz="0" w:space="0" w:color="auto"/>
            <w:left w:val="none" w:sz="0" w:space="0" w:color="auto"/>
            <w:bottom w:val="none" w:sz="0" w:space="0" w:color="auto"/>
            <w:right w:val="none" w:sz="0" w:space="0" w:color="auto"/>
          </w:divBdr>
        </w:div>
        <w:div w:id="1110660063">
          <w:marLeft w:val="480"/>
          <w:marRight w:val="0"/>
          <w:marTop w:val="0"/>
          <w:marBottom w:val="0"/>
          <w:divBdr>
            <w:top w:val="none" w:sz="0" w:space="0" w:color="auto"/>
            <w:left w:val="none" w:sz="0" w:space="0" w:color="auto"/>
            <w:bottom w:val="none" w:sz="0" w:space="0" w:color="auto"/>
            <w:right w:val="none" w:sz="0" w:space="0" w:color="auto"/>
          </w:divBdr>
        </w:div>
        <w:div w:id="1700737193">
          <w:marLeft w:val="480"/>
          <w:marRight w:val="0"/>
          <w:marTop w:val="0"/>
          <w:marBottom w:val="0"/>
          <w:divBdr>
            <w:top w:val="none" w:sz="0" w:space="0" w:color="auto"/>
            <w:left w:val="none" w:sz="0" w:space="0" w:color="auto"/>
            <w:bottom w:val="none" w:sz="0" w:space="0" w:color="auto"/>
            <w:right w:val="none" w:sz="0" w:space="0" w:color="auto"/>
          </w:divBdr>
        </w:div>
        <w:div w:id="1118598757">
          <w:marLeft w:val="480"/>
          <w:marRight w:val="0"/>
          <w:marTop w:val="0"/>
          <w:marBottom w:val="0"/>
          <w:divBdr>
            <w:top w:val="none" w:sz="0" w:space="0" w:color="auto"/>
            <w:left w:val="none" w:sz="0" w:space="0" w:color="auto"/>
            <w:bottom w:val="none" w:sz="0" w:space="0" w:color="auto"/>
            <w:right w:val="none" w:sz="0" w:space="0" w:color="auto"/>
          </w:divBdr>
        </w:div>
        <w:div w:id="1211501917">
          <w:marLeft w:val="480"/>
          <w:marRight w:val="0"/>
          <w:marTop w:val="0"/>
          <w:marBottom w:val="0"/>
          <w:divBdr>
            <w:top w:val="none" w:sz="0" w:space="0" w:color="auto"/>
            <w:left w:val="none" w:sz="0" w:space="0" w:color="auto"/>
            <w:bottom w:val="none" w:sz="0" w:space="0" w:color="auto"/>
            <w:right w:val="none" w:sz="0" w:space="0" w:color="auto"/>
          </w:divBdr>
        </w:div>
        <w:div w:id="1784566815">
          <w:marLeft w:val="480"/>
          <w:marRight w:val="0"/>
          <w:marTop w:val="0"/>
          <w:marBottom w:val="0"/>
          <w:divBdr>
            <w:top w:val="none" w:sz="0" w:space="0" w:color="auto"/>
            <w:left w:val="none" w:sz="0" w:space="0" w:color="auto"/>
            <w:bottom w:val="none" w:sz="0" w:space="0" w:color="auto"/>
            <w:right w:val="none" w:sz="0" w:space="0" w:color="auto"/>
          </w:divBdr>
        </w:div>
        <w:div w:id="1336878756">
          <w:marLeft w:val="480"/>
          <w:marRight w:val="0"/>
          <w:marTop w:val="0"/>
          <w:marBottom w:val="0"/>
          <w:divBdr>
            <w:top w:val="none" w:sz="0" w:space="0" w:color="auto"/>
            <w:left w:val="none" w:sz="0" w:space="0" w:color="auto"/>
            <w:bottom w:val="none" w:sz="0" w:space="0" w:color="auto"/>
            <w:right w:val="none" w:sz="0" w:space="0" w:color="auto"/>
          </w:divBdr>
        </w:div>
        <w:div w:id="168447615">
          <w:marLeft w:val="480"/>
          <w:marRight w:val="0"/>
          <w:marTop w:val="0"/>
          <w:marBottom w:val="0"/>
          <w:divBdr>
            <w:top w:val="none" w:sz="0" w:space="0" w:color="auto"/>
            <w:left w:val="none" w:sz="0" w:space="0" w:color="auto"/>
            <w:bottom w:val="none" w:sz="0" w:space="0" w:color="auto"/>
            <w:right w:val="none" w:sz="0" w:space="0" w:color="auto"/>
          </w:divBdr>
        </w:div>
        <w:div w:id="312561099">
          <w:marLeft w:val="480"/>
          <w:marRight w:val="0"/>
          <w:marTop w:val="0"/>
          <w:marBottom w:val="0"/>
          <w:divBdr>
            <w:top w:val="none" w:sz="0" w:space="0" w:color="auto"/>
            <w:left w:val="none" w:sz="0" w:space="0" w:color="auto"/>
            <w:bottom w:val="none" w:sz="0" w:space="0" w:color="auto"/>
            <w:right w:val="none" w:sz="0" w:space="0" w:color="auto"/>
          </w:divBdr>
        </w:div>
        <w:div w:id="1824662180">
          <w:marLeft w:val="480"/>
          <w:marRight w:val="0"/>
          <w:marTop w:val="0"/>
          <w:marBottom w:val="0"/>
          <w:divBdr>
            <w:top w:val="none" w:sz="0" w:space="0" w:color="auto"/>
            <w:left w:val="none" w:sz="0" w:space="0" w:color="auto"/>
            <w:bottom w:val="none" w:sz="0" w:space="0" w:color="auto"/>
            <w:right w:val="none" w:sz="0" w:space="0" w:color="auto"/>
          </w:divBdr>
        </w:div>
        <w:div w:id="1935017200">
          <w:marLeft w:val="480"/>
          <w:marRight w:val="0"/>
          <w:marTop w:val="0"/>
          <w:marBottom w:val="0"/>
          <w:divBdr>
            <w:top w:val="none" w:sz="0" w:space="0" w:color="auto"/>
            <w:left w:val="none" w:sz="0" w:space="0" w:color="auto"/>
            <w:bottom w:val="none" w:sz="0" w:space="0" w:color="auto"/>
            <w:right w:val="none" w:sz="0" w:space="0" w:color="auto"/>
          </w:divBdr>
        </w:div>
        <w:div w:id="1827168246">
          <w:marLeft w:val="480"/>
          <w:marRight w:val="0"/>
          <w:marTop w:val="0"/>
          <w:marBottom w:val="0"/>
          <w:divBdr>
            <w:top w:val="none" w:sz="0" w:space="0" w:color="auto"/>
            <w:left w:val="none" w:sz="0" w:space="0" w:color="auto"/>
            <w:bottom w:val="none" w:sz="0" w:space="0" w:color="auto"/>
            <w:right w:val="none" w:sz="0" w:space="0" w:color="auto"/>
          </w:divBdr>
        </w:div>
        <w:div w:id="1188375032">
          <w:marLeft w:val="480"/>
          <w:marRight w:val="0"/>
          <w:marTop w:val="0"/>
          <w:marBottom w:val="0"/>
          <w:divBdr>
            <w:top w:val="none" w:sz="0" w:space="0" w:color="auto"/>
            <w:left w:val="none" w:sz="0" w:space="0" w:color="auto"/>
            <w:bottom w:val="none" w:sz="0" w:space="0" w:color="auto"/>
            <w:right w:val="none" w:sz="0" w:space="0" w:color="auto"/>
          </w:divBdr>
        </w:div>
        <w:div w:id="253246215">
          <w:marLeft w:val="480"/>
          <w:marRight w:val="0"/>
          <w:marTop w:val="0"/>
          <w:marBottom w:val="0"/>
          <w:divBdr>
            <w:top w:val="none" w:sz="0" w:space="0" w:color="auto"/>
            <w:left w:val="none" w:sz="0" w:space="0" w:color="auto"/>
            <w:bottom w:val="none" w:sz="0" w:space="0" w:color="auto"/>
            <w:right w:val="none" w:sz="0" w:space="0" w:color="auto"/>
          </w:divBdr>
        </w:div>
        <w:div w:id="1061098220">
          <w:marLeft w:val="480"/>
          <w:marRight w:val="0"/>
          <w:marTop w:val="0"/>
          <w:marBottom w:val="0"/>
          <w:divBdr>
            <w:top w:val="none" w:sz="0" w:space="0" w:color="auto"/>
            <w:left w:val="none" w:sz="0" w:space="0" w:color="auto"/>
            <w:bottom w:val="none" w:sz="0" w:space="0" w:color="auto"/>
            <w:right w:val="none" w:sz="0" w:space="0" w:color="auto"/>
          </w:divBdr>
        </w:div>
        <w:div w:id="1401715160">
          <w:marLeft w:val="480"/>
          <w:marRight w:val="0"/>
          <w:marTop w:val="0"/>
          <w:marBottom w:val="0"/>
          <w:divBdr>
            <w:top w:val="none" w:sz="0" w:space="0" w:color="auto"/>
            <w:left w:val="none" w:sz="0" w:space="0" w:color="auto"/>
            <w:bottom w:val="none" w:sz="0" w:space="0" w:color="auto"/>
            <w:right w:val="none" w:sz="0" w:space="0" w:color="auto"/>
          </w:divBdr>
        </w:div>
        <w:div w:id="1355111268">
          <w:marLeft w:val="480"/>
          <w:marRight w:val="0"/>
          <w:marTop w:val="0"/>
          <w:marBottom w:val="0"/>
          <w:divBdr>
            <w:top w:val="none" w:sz="0" w:space="0" w:color="auto"/>
            <w:left w:val="none" w:sz="0" w:space="0" w:color="auto"/>
            <w:bottom w:val="none" w:sz="0" w:space="0" w:color="auto"/>
            <w:right w:val="none" w:sz="0" w:space="0" w:color="auto"/>
          </w:divBdr>
        </w:div>
        <w:div w:id="871264417">
          <w:marLeft w:val="480"/>
          <w:marRight w:val="0"/>
          <w:marTop w:val="0"/>
          <w:marBottom w:val="0"/>
          <w:divBdr>
            <w:top w:val="none" w:sz="0" w:space="0" w:color="auto"/>
            <w:left w:val="none" w:sz="0" w:space="0" w:color="auto"/>
            <w:bottom w:val="none" w:sz="0" w:space="0" w:color="auto"/>
            <w:right w:val="none" w:sz="0" w:space="0" w:color="auto"/>
          </w:divBdr>
        </w:div>
        <w:div w:id="1933927626">
          <w:marLeft w:val="480"/>
          <w:marRight w:val="0"/>
          <w:marTop w:val="0"/>
          <w:marBottom w:val="0"/>
          <w:divBdr>
            <w:top w:val="none" w:sz="0" w:space="0" w:color="auto"/>
            <w:left w:val="none" w:sz="0" w:space="0" w:color="auto"/>
            <w:bottom w:val="none" w:sz="0" w:space="0" w:color="auto"/>
            <w:right w:val="none" w:sz="0" w:space="0" w:color="auto"/>
          </w:divBdr>
        </w:div>
        <w:div w:id="2137406962">
          <w:marLeft w:val="480"/>
          <w:marRight w:val="0"/>
          <w:marTop w:val="0"/>
          <w:marBottom w:val="0"/>
          <w:divBdr>
            <w:top w:val="none" w:sz="0" w:space="0" w:color="auto"/>
            <w:left w:val="none" w:sz="0" w:space="0" w:color="auto"/>
            <w:bottom w:val="none" w:sz="0" w:space="0" w:color="auto"/>
            <w:right w:val="none" w:sz="0" w:space="0" w:color="auto"/>
          </w:divBdr>
        </w:div>
        <w:div w:id="197091336">
          <w:marLeft w:val="480"/>
          <w:marRight w:val="0"/>
          <w:marTop w:val="0"/>
          <w:marBottom w:val="0"/>
          <w:divBdr>
            <w:top w:val="none" w:sz="0" w:space="0" w:color="auto"/>
            <w:left w:val="none" w:sz="0" w:space="0" w:color="auto"/>
            <w:bottom w:val="none" w:sz="0" w:space="0" w:color="auto"/>
            <w:right w:val="none" w:sz="0" w:space="0" w:color="auto"/>
          </w:divBdr>
        </w:div>
        <w:div w:id="254829526">
          <w:marLeft w:val="480"/>
          <w:marRight w:val="0"/>
          <w:marTop w:val="0"/>
          <w:marBottom w:val="0"/>
          <w:divBdr>
            <w:top w:val="none" w:sz="0" w:space="0" w:color="auto"/>
            <w:left w:val="none" w:sz="0" w:space="0" w:color="auto"/>
            <w:bottom w:val="none" w:sz="0" w:space="0" w:color="auto"/>
            <w:right w:val="none" w:sz="0" w:space="0" w:color="auto"/>
          </w:divBdr>
        </w:div>
        <w:div w:id="1119185494">
          <w:marLeft w:val="480"/>
          <w:marRight w:val="0"/>
          <w:marTop w:val="0"/>
          <w:marBottom w:val="0"/>
          <w:divBdr>
            <w:top w:val="none" w:sz="0" w:space="0" w:color="auto"/>
            <w:left w:val="none" w:sz="0" w:space="0" w:color="auto"/>
            <w:bottom w:val="none" w:sz="0" w:space="0" w:color="auto"/>
            <w:right w:val="none" w:sz="0" w:space="0" w:color="auto"/>
          </w:divBdr>
        </w:div>
        <w:div w:id="2048330348">
          <w:marLeft w:val="480"/>
          <w:marRight w:val="0"/>
          <w:marTop w:val="0"/>
          <w:marBottom w:val="0"/>
          <w:divBdr>
            <w:top w:val="none" w:sz="0" w:space="0" w:color="auto"/>
            <w:left w:val="none" w:sz="0" w:space="0" w:color="auto"/>
            <w:bottom w:val="none" w:sz="0" w:space="0" w:color="auto"/>
            <w:right w:val="none" w:sz="0" w:space="0" w:color="auto"/>
          </w:divBdr>
        </w:div>
        <w:div w:id="1164123962">
          <w:marLeft w:val="480"/>
          <w:marRight w:val="0"/>
          <w:marTop w:val="0"/>
          <w:marBottom w:val="0"/>
          <w:divBdr>
            <w:top w:val="none" w:sz="0" w:space="0" w:color="auto"/>
            <w:left w:val="none" w:sz="0" w:space="0" w:color="auto"/>
            <w:bottom w:val="none" w:sz="0" w:space="0" w:color="auto"/>
            <w:right w:val="none" w:sz="0" w:space="0" w:color="auto"/>
          </w:divBdr>
        </w:div>
        <w:div w:id="120729957">
          <w:marLeft w:val="480"/>
          <w:marRight w:val="0"/>
          <w:marTop w:val="0"/>
          <w:marBottom w:val="0"/>
          <w:divBdr>
            <w:top w:val="none" w:sz="0" w:space="0" w:color="auto"/>
            <w:left w:val="none" w:sz="0" w:space="0" w:color="auto"/>
            <w:bottom w:val="none" w:sz="0" w:space="0" w:color="auto"/>
            <w:right w:val="none" w:sz="0" w:space="0" w:color="auto"/>
          </w:divBdr>
        </w:div>
        <w:div w:id="42145705">
          <w:marLeft w:val="480"/>
          <w:marRight w:val="0"/>
          <w:marTop w:val="0"/>
          <w:marBottom w:val="0"/>
          <w:divBdr>
            <w:top w:val="none" w:sz="0" w:space="0" w:color="auto"/>
            <w:left w:val="none" w:sz="0" w:space="0" w:color="auto"/>
            <w:bottom w:val="none" w:sz="0" w:space="0" w:color="auto"/>
            <w:right w:val="none" w:sz="0" w:space="0" w:color="auto"/>
          </w:divBdr>
        </w:div>
        <w:div w:id="284773003">
          <w:marLeft w:val="480"/>
          <w:marRight w:val="0"/>
          <w:marTop w:val="0"/>
          <w:marBottom w:val="0"/>
          <w:divBdr>
            <w:top w:val="none" w:sz="0" w:space="0" w:color="auto"/>
            <w:left w:val="none" w:sz="0" w:space="0" w:color="auto"/>
            <w:bottom w:val="none" w:sz="0" w:space="0" w:color="auto"/>
            <w:right w:val="none" w:sz="0" w:space="0" w:color="auto"/>
          </w:divBdr>
        </w:div>
        <w:div w:id="1156072626">
          <w:marLeft w:val="480"/>
          <w:marRight w:val="0"/>
          <w:marTop w:val="0"/>
          <w:marBottom w:val="0"/>
          <w:divBdr>
            <w:top w:val="none" w:sz="0" w:space="0" w:color="auto"/>
            <w:left w:val="none" w:sz="0" w:space="0" w:color="auto"/>
            <w:bottom w:val="none" w:sz="0" w:space="0" w:color="auto"/>
            <w:right w:val="none" w:sz="0" w:space="0" w:color="auto"/>
          </w:divBdr>
        </w:div>
        <w:div w:id="2038846579">
          <w:marLeft w:val="480"/>
          <w:marRight w:val="0"/>
          <w:marTop w:val="0"/>
          <w:marBottom w:val="0"/>
          <w:divBdr>
            <w:top w:val="none" w:sz="0" w:space="0" w:color="auto"/>
            <w:left w:val="none" w:sz="0" w:space="0" w:color="auto"/>
            <w:bottom w:val="none" w:sz="0" w:space="0" w:color="auto"/>
            <w:right w:val="none" w:sz="0" w:space="0" w:color="auto"/>
          </w:divBdr>
        </w:div>
        <w:div w:id="1704478517">
          <w:marLeft w:val="480"/>
          <w:marRight w:val="0"/>
          <w:marTop w:val="0"/>
          <w:marBottom w:val="0"/>
          <w:divBdr>
            <w:top w:val="none" w:sz="0" w:space="0" w:color="auto"/>
            <w:left w:val="none" w:sz="0" w:space="0" w:color="auto"/>
            <w:bottom w:val="none" w:sz="0" w:space="0" w:color="auto"/>
            <w:right w:val="none" w:sz="0" w:space="0" w:color="auto"/>
          </w:divBdr>
        </w:div>
        <w:div w:id="1033845167">
          <w:marLeft w:val="480"/>
          <w:marRight w:val="0"/>
          <w:marTop w:val="0"/>
          <w:marBottom w:val="0"/>
          <w:divBdr>
            <w:top w:val="none" w:sz="0" w:space="0" w:color="auto"/>
            <w:left w:val="none" w:sz="0" w:space="0" w:color="auto"/>
            <w:bottom w:val="none" w:sz="0" w:space="0" w:color="auto"/>
            <w:right w:val="none" w:sz="0" w:space="0" w:color="auto"/>
          </w:divBdr>
        </w:div>
        <w:div w:id="1434207518">
          <w:marLeft w:val="480"/>
          <w:marRight w:val="0"/>
          <w:marTop w:val="0"/>
          <w:marBottom w:val="0"/>
          <w:divBdr>
            <w:top w:val="none" w:sz="0" w:space="0" w:color="auto"/>
            <w:left w:val="none" w:sz="0" w:space="0" w:color="auto"/>
            <w:bottom w:val="none" w:sz="0" w:space="0" w:color="auto"/>
            <w:right w:val="none" w:sz="0" w:space="0" w:color="auto"/>
          </w:divBdr>
        </w:div>
        <w:div w:id="1195381813">
          <w:marLeft w:val="480"/>
          <w:marRight w:val="0"/>
          <w:marTop w:val="0"/>
          <w:marBottom w:val="0"/>
          <w:divBdr>
            <w:top w:val="none" w:sz="0" w:space="0" w:color="auto"/>
            <w:left w:val="none" w:sz="0" w:space="0" w:color="auto"/>
            <w:bottom w:val="none" w:sz="0" w:space="0" w:color="auto"/>
            <w:right w:val="none" w:sz="0" w:space="0" w:color="auto"/>
          </w:divBdr>
        </w:div>
        <w:div w:id="1727872006">
          <w:marLeft w:val="480"/>
          <w:marRight w:val="0"/>
          <w:marTop w:val="0"/>
          <w:marBottom w:val="0"/>
          <w:divBdr>
            <w:top w:val="none" w:sz="0" w:space="0" w:color="auto"/>
            <w:left w:val="none" w:sz="0" w:space="0" w:color="auto"/>
            <w:bottom w:val="none" w:sz="0" w:space="0" w:color="auto"/>
            <w:right w:val="none" w:sz="0" w:space="0" w:color="auto"/>
          </w:divBdr>
        </w:div>
        <w:div w:id="1454983843">
          <w:marLeft w:val="480"/>
          <w:marRight w:val="0"/>
          <w:marTop w:val="0"/>
          <w:marBottom w:val="0"/>
          <w:divBdr>
            <w:top w:val="none" w:sz="0" w:space="0" w:color="auto"/>
            <w:left w:val="none" w:sz="0" w:space="0" w:color="auto"/>
            <w:bottom w:val="none" w:sz="0" w:space="0" w:color="auto"/>
            <w:right w:val="none" w:sz="0" w:space="0" w:color="auto"/>
          </w:divBdr>
        </w:div>
        <w:div w:id="784620876">
          <w:marLeft w:val="480"/>
          <w:marRight w:val="0"/>
          <w:marTop w:val="0"/>
          <w:marBottom w:val="0"/>
          <w:divBdr>
            <w:top w:val="none" w:sz="0" w:space="0" w:color="auto"/>
            <w:left w:val="none" w:sz="0" w:space="0" w:color="auto"/>
            <w:bottom w:val="none" w:sz="0" w:space="0" w:color="auto"/>
            <w:right w:val="none" w:sz="0" w:space="0" w:color="auto"/>
          </w:divBdr>
        </w:div>
        <w:div w:id="729841156">
          <w:marLeft w:val="480"/>
          <w:marRight w:val="0"/>
          <w:marTop w:val="0"/>
          <w:marBottom w:val="0"/>
          <w:divBdr>
            <w:top w:val="none" w:sz="0" w:space="0" w:color="auto"/>
            <w:left w:val="none" w:sz="0" w:space="0" w:color="auto"/>
            <w:bottom w:val="none" w:sz="0" w:space="0" w:color="auto"/>
            <w:right w:val="none" w:sz="0" w:space="0" w:color="auto"/>
          </w:divBdr>
        </w:div>
        <w:div w:id="1535921056">
          <w:marLeft w:val="480"/>
          <w:marRight w:val="0"/>
          <w:marTop w:val="0"/>
          <w:marBottom w:val="0"/>
          <w:divBdr>
            <w:top w:val="none" w:sz="0" w:space="0" w:color="auto"/>
            <w:left w:val="none" w:sz="0" w:space="0" w:color="auto"/>
            <w:bottom w:val="none" w:sz="0" w:space="0" w:color="auto"/>
            <w:right w:val="none" w:sz="0" w:space="0" w:color="auto"/>
          </w:divBdr>
        </w:div>
        <w:div w:id="477647982">
          <w:marLeft w:val="480"/>
          <w:marRight w:val="0"/>
          <w:marTop w:val="0"/>
          <w:marBottom w:val="0"/>
          <w:divBdr>
            <w:top w:val="none" w:sz="0" w:space="0" w:color="auto"/>
            <w:left w:val="none" w:sz="0" w:space="0" w:color="auto"/>
            <w:bottom w:val="none" w:sz="0" w:space="0" w:color="auto"/>
            <w:right w:val="none" w:sz="0" w:space="0" w:color="auto"/>
          </w:divBdr>
        </w:div>
        <w:div w:id="1324699051">
          <w:marLeft w:val="480"/>
          <w:marRight w:val="0"/>
          <w:marTop w:val="0"/>
          <w:marBottom w:val="0"/>
          <w:divBdr>
            <w:top w:val="none" w:sz="0" w:space="0" w:color="auto"/>
            <w:left w:val="none" w:sz="0" w:space="0" w:color="auto"/>
            <w:bottom w:val="none" w:sz="0" w:space="0" w:color="auto"/>
            <w:right w:val="none" w:sz="0" w:space="0" w:color="auto"/>
          </w:divBdr>
        </w:div>
        <w:div w:id="1083800309">
          <w:marLeft w:val="480"/>
          <w:marRight w:val="0"/>
          <w:marTop w:val="0"/>
          <w:marBottom w:val="0"/>
          <w:divBdr>
            <w:top w:val="none" w:sz="0" w:space="0" w:color="auto"/>
            <w:left w:val="none" w:sz="0" w:space="0" w:color="auto"/>
            <w:bottom w:val="none" w:sz="0" w:space="0" w:color="auto"/>
            <w:right w:val="none" w:sz="0" w:space="0" w:color="auto"/>
          </w:divBdr>
        </w:div>
        <w:div w:id="1970814455">
          <w:marLeft w:val="480"/>
          <w:marRight w:val="0"/>
          <w:marTop w:val="0"/>
          <w:marBottom w:val="0"/>
          <w:divBdr>
            <w:top w:val="none" w:sz="0" w:space="0" w:color="auto"/>
            <w:left w:val="none" w:sz="0" w:space="0" w:color="auto"/>
            <w:bottom w:val="none" w:sz="0" w:space="0" w:color="auto"/>
            <w:right w:val="none" w:sz="0" w:space="0" w:color="auto"/>
          </w:divBdr>
        </w:div>
        <w:div w:id="330715360">
          <w:marLeft w:val="480"/>
          <w:marRight w:val="0"/>
          <w:marTop w:val="0"/>
          <w:marBottom w:val="0"/>
          <w:divBdr>
            <w:top w:val="none" w:sz="0" w:space="0" w:color="auto"/>
            <w:left w:val="none" w:sz="0" w:space="0" w:color="auto"/>
            <w:bottom w:val="none" w:sz="0" w:space="0" w:color="auto"/>
            <w:right w:val="none" w:sz="0" w:space="0" w:color="auto"/>
          </w:divBdr>
        </w:div>
        <w:div w:id="1898860709">
          <w:marLeft w:val="480"/>
          <w:marRight w:val="0"/>
          <w:marTop w:val="0"/>
          <w:marBottom w:val="0"/>
          <w:divBdr>
            <w:top w:val="none" w:sz="0" w:space="0" w:color="auto"/>
            <w:left w:val="none" w:sz="0" w:space="0" w:color="auto"/>
            <w:bottom w:val="none" w:sz="0" w:space="0" w:color="auto"/>
            <w:right w:val="none" w:sz="0" w:space="0" w:color="auto"/>
          </w:divBdr>
        </w:div>
        <w:div w:id="1365212791">
          <w:marLeft w:val="480"/>
          <w:marRight w:val="0"/>
          <w:marTop w:val="0"/>
          <w:marBottom w:val="0"/>
          <w:divBdr>
            <w:top w:val="none" w:sz="0" w:space="0" w:color="auto"/>
            <w:left w:val="none" w:sz="0" w:space="0" w:color="auto"/>
            <w:bottom w:val="none" w:sz="0" w:space="0" w:color="auto"/>
            <w:right w:val="none" w:sz="0" w:space="0" w:color="auto"/>
          </w:divBdr>
        </w:div>
        <w:div w:id="297222694">
          <w:marLeft w:val="480"/>
          <w:marRight w:val="0"/>
          <w:marTop w:val="0"/>
          <w:marBottom w:val="0"/>
          <w:divBdr>
            <w:top w:val="none" w:sz="0" w:space="0" w:color="auto"/>
            <w:left w:val="none" w:sz="0" w:space="0" w:color="auto"/>
            <w:bottom w:val="none" w:sz="0" w:space="0" w:color="auto"/>
            <w:right w:val="none" w:sz="0" w:space="0" w:color="auto"/>
          </w:divBdr>
        </w:div>
        <w:div w:id="1291277684">
          <w:marLeft w:val="480"/>
          <w:marRight w:val="0"/>
          <w:marTop w:val="0"/>
          <w:marBottom w:val="0"/>
          <w:divBdr>
            <w:top w:val="none" w:sz="0" w:space="0" w:color="auto"/>
            <w:left w:val="none" w:sz="0" w:space="0" w:color="auto"/>
            <w:bottom w:val="none" w:sz="0" w:space="0" w:color="auto"/>
            <w:right w:val="none" w:sz="0" w:space="0" w:color="auto"/>
          </w:divBdr>
        </w:div>
        <w:div w:id="1116143818">
          <w:marLeft w:val="480"/>
          <w:marRight w:val="0"/>
          <w:marTop w:val="0"/>
          <w:marBottom w:val="0"/>
          <w:divBdr>
            <w:top w:val="none" w:sz="0" w:space="0" w:color="auto"/>
            <w:left w:val="none" w:sz="0" w:space="0" w:color="auto"/>
            <w:bottom w:val="none" w:sz="0" w:space="0" w:color="auto"/>
            <w:right w:val="none" w:sz="0" w:space="0" w:color="auto"/>
          </w:divBdr>
        </w:div>
        <w:div w:id="1775782101">
          <w:marLeft w:val="480"/>
          <w:marRight w:val="0"/>
          <w:marTop w:val="0"/>
          <w:marBottom w:val="0"/>
          <w:divBdr>
            <w:top w:val="none" w:sz="0" w:space="0" w:color="auto"/>
            <w:left w:val="none" w:sz="0" w:space="0" w:color="auto"/>
            <w:bottom w:val="none" w:sz="0" w:space="0" w:color="auto"/>
            <w:right w:val="none" w:sz="0" w:space="0" w:color="auto"/>
          </w:divBdr>
        </w:div>
        <w:div w:id="331690563">
          <w:marLeft w:val="480"/>
          <w:marRight w:val="0"/>
          <w:marTop w:val="0"/>
          <w:marBottom w:val="0"/>
          <w:divBdr>
            <w:top w:val="none" w:sz="0" w:space="0" w:color="auto"/>
            <w:left w:val="none" w:sz="0" w:space="0" w:color="auto"/>
            <w:bottom w:val="none" w:sz="0" w:space="0" w:color="auto"/>
            <w:right w:val="none" w:sz="0" w:space="0" w:color="auto"/>
          </w:divBdr>
        </w:div>
        <w:div w:id="1904829874">
          <w:marLeft w:val="480"/>
          <w:marRight w:val="0"/>
          <w:marTop w:val="0"/>
          <w:marBottom w:val="0"/>
          <w:divBdr>
            <w:top w:val="none" w:sz="0" w:space="0" w:color="auto"/>
            <w:left w:val="none" w:sz="0" w:space="0" w:color="auto"/>
            <w:bottom w:val="none" w:sz="0" w:space="0" w:color="auto"/>
            <w:right w:val="none" w:sz="0" w:space="0" w:color="auto"/>
          </w:divBdr>
        </w:div>
        <w:div w:id="668561287">
          <w:marLeft w:val="480"/>
          <w:marRight w:val="0"/>
          <w:marTop w:val="0"/>
          <w:marBottom w:val="0"/>
          <w:divBdr>
            <w:top w:val="none" w:sz="0" w:space="0" w:color="auto"/>
            <w:left w:val="none" w:sz="0" w:space="0" w:color="auto"/>
            <w:bottom w:val="none" w:sz="0" w:space="0" w:color="auto"/>
            <w:right w:val="none" w:sz="0" w:space="0" w:color="auto"/>
          </w:divBdr>
        </w:div>
        <w:div w:id="2081056938">
          <w:marLeft w:val="480"/>
          <w:marRight w:val="0"/>
          <w:marTop w:val="0"/>
          <w:marBottom w:val="0"/>
          <w:divBdr>
            <w:top w:val="none" w:sz="0" w:space="0" w:color="auto"/>
            <w:left w:val="none" w:sz="0" w:space="0" w:color="auto"/>
            <w:bottom w:val="none" w:sz="0" w:space="0" w:color="auto"/>
            <w:right w:val="none" w:sz="0" w:space="0" w:color="auto"/>
          </w:divBdr>
        </w:div>
        <w:div w:id="669257724">
          <w:marLeft w:val="480"/>
          <w:marRight w:val="0"/>
          <w:marTop w:val="0"/>
          <w:marBottom w:val="0"/>
          <w:divBdr>
            <w:top w:val="none" w:sz="0" w:space="0" w:color="auto"/>
            <w:left w:val="none" w:sz="0" w:space="0" w:color="auto"/>
            <w:bottom w:val="none" w:sz="0" w:space="0" w:color="auto"/>
            <w:right w:val="none" w:sz="0" w:space="0" w:color="auto"/>
          </w:divBdr>
        </w:div>
        <w:div w:id="293878121">
          <w:marLeft w:val="480"/>
          <w:marRight w:val="0"/>
          <w:marTop w:val="0"/>
          <w:marBottom w:val="0"/>
          <w:divBdr>
            <w:top w:val="none" w:sz="0" w:space="0" w:color="auto"/>
            <w:left w:val="none" w:sz="0" w:space="0" w:color="auto"/>
            <w:bottom w:val="none" w:sz="0" w:space="0" w:color="auto"/>
            <w:right w:val="none" w:sz="0" w:space="0" w:color="auto"/>
          </w:divBdr>
        </w:div>
        <w:div w:id="1866092732">
          <w:marLeft w:val="480"/>
          <w:marRight w:val="0"/>
          <w:marTop w:val="0"/>
          <w:marBottom w:val="0"/>
          <w:divBdr>
            <w:top w:val="none" w:sz="0" w:space="0" w:color="auto"/>
            <w:left w:val="none" w:sz="0" w:space="0" w:color="auto"/>
            <w:bottom w:val="none" w:sz="0" w:space="0" w:color="auto"/>
            <w:right w:val="none" w:sz="0" w:space="0" w:color="auto"/>
          </w:divBdr>
        </w:div>
        <w:div w:id="757874434">
          <w:marLeft w:val="480"/>
          <w:marRight w:val="0"/>
          <w:marTop w:val="0"/>
          <w:marBottom w:val="0"/>
          <w:divBdr>
            <w:top w:val="none" w:sz="0" w:space="0" w:color="auto"/>
            <w:left w:val="none" w:sz="0" w:space="0" w:color="auto"/>
            <w:bottom w:val="none" w:sz="0" w:space="0" w:color="auto"/>
            <w:right w:val="none" w:sz="0" w:space="0" w:color="auto"/>
          </w:divBdr>
        </w:div>
        <w:div w:id="656543269">
          <w:marLeft w:val="480"/>
          <w:marRight w:val="0"/>
          <w:marTop w:val="0"/>
          <w:marBottom w:val="0"/>
          <w:divBdr>
            <w:top w:val="none" w:sz="0" w:space="0" w:color="auto"/>
            <w:left w:val="none" w:sz="0" w:space="0" w:color="auto"/>
            <w:bottom w:val="none" w:sz="0" w:space="0" w:color="auto"/>
            <w:right w:val="none" w:sz="0" w:space="0" w:color="auto"/>
          </w:divBdr>
        </w:div>
        <w:div w:id="1957758430">
          <w:marLeft w:val="480"/>
          <w:marRight w:val="0"/>
          <w:marTop w:val="0"/>
          <w:marBottom w:val="0"/>
          <w:divBdr>
            <w:top w:val="none" w:sz="0" w:space="0" w:color="auto"/>
            <w:left w:val="none" w:sz="0" w:space="0" w:color="auto"/>
            <w:bottom w:val="none" w:sz="0" w:space="0" w:color="auto"/>
            <w:right w:val="none" w:sz="0" w:space="0" w:color="auto"/>
          </w:divBdr>
        </w:div>
        <w:div w:id="1192845078">
          <w:marLeft w:val="480"/>
          <w:marRight w:val="0"/>
          <w:marTop w:val="0"/>
          <w:marBottom w:val="0"/>
          <w:divBdr>
            <w:top w:val="none" w:sz="0" w:space="0" w:color="auto"/>
            <w:left w:val="none" w:sz="0" w:space="0" w:color="auto"/>
            <w:bottom w:val="none" w:sz="0" w:space="0" w:color="auto"/>
            <w:right w:val="none" w:sz="0" w:space="0" w:color="auto"/>
          </w:divBdr>
        </w:div>
        <w:div w:id="1228687128">
          <w:marLeft w:val="480"/>
          <w:marRight w:val="0"/>
          <w:marTop w:val="0"/>
          <w:marBottom w:val="0"/>
          <w:divBdr>
            <w:top w:val="none" w:sz="0" w:space="0" w:color="auto"/>
            <w:left w:val="none" w:sz="0" w:space="0" w:color="auto"/>
            <w:bottom w:val="none" w:sz="0" w:space="0" w:color="auto"/>
            <w:right w:val="none" w:sz="0" w:space="0" w:color="auto"/>
          </w:divBdr>
        </w:div>
        <w:div w:id="1050497200">
          <w:marLeft w:val="480"/>
          <w:marRight w:val="0"/>
          <w:marTop w:val="0"/>
          <w:marBottom w:val="0"/>
          <w:divBdr>
            <w:top w:val="none" w:sz="0" w:space="0" w:color="auto"/>
            <w:left w:val="none" w:sz="0" w:space="0" w:color="auto"/>
            <w:bottom w:val="none" w:sz="0" w:space="0" w:color="auto"/>
            <w:right w:val="none" w:sz="0" w:space="0" w:color="auto"/>
          </w:divBdr>
        </w:div>
        <w:div w:id="891186729">
          <w:marLeft w:val="480"/>
          <w:marRight w:val="0"/>
          <w:marTop w:val="0"/>
          <w:marBottom w:val="0"/>
          <w:divBdr>
            <w:top w:val="none" w:sz="0" w:space="0" w:color="auto"/>
            <w:left w:val="none" w:sz="0" w:space="0" w:color="auto"/>
            <w:bottom w:val="none" w:sz="0" w:space="0" w:color="auto"/>
            <w:right w:val="none" w:sz="0" w:space="0" w:color="auto"/>
          </w:divBdr>
        </w:div>
      </w:divsChild>
    </w:div>
    <w:div w:id="457601900">
      <w:bodyDiv w:val="1"/>
      <w:marLeft w:val="0"/>
      <w:marRight w:val="0"/>
      <w:marTop w:val="0"/>
      <w:marBottom w:val="0"/>
      <w:divBdr>
        <w:top w:val="none" w:sz="0" w:space="0" w:color="auto"/>
        <w:left w:val="none" w:sz="0" w:space="0" w:color="auto"/>
        <w:bottom w:val="none" w:sz="0" w:space="0" w:color="auto"/>
        <w:right w:val="none" w:sz="0" w:space="0" w:color="auto"/>
      </w:divBdr>
    </w:div>
    <w:div w:id="457652232">
      <w:bodyDiv w:val="1"/>
      <w:marLeft w:val="0"/>
      <w:marRight w:val="0"/>
      <w:marTop w:val="0"/>
      <w:marBottom w:val="0"/>
      <w:divBdr>
        <w:top w:val="none" w:sz="0" w:space="0" w:color="auto"/>
        <w:left w:val="none" w:sz="0" w:space="0" w:color="auto"/>
        <w:bottom w:val="none" w:sz="0" w:space="0" w:color="auto"/>
        <w:right w:val="none" w:sz="0" w:space="0" w:color="auto"/>
      </w:divBdr>
    </w:div>
    <w:div w:id="457724733">
      <w:bodyDiv w:val="1"/>
      <w:marLeft w:val="0"/>
      <w:marRight w:val="0"/>
      <w:marTop w:val="0"/>
      <w:marBottom w:val="0"/>
      <w:divBdr>
        <w:top w:val="none" w:sz="0" w:space="0" w:color="auto"/>
        <w:left w:val="none" w:sz="0" w:space="0" w:color="auto"/>
        <w:bottom w:val="none" w:sz="0" w:space="0" w:color="auto"/>
        <w:right w:val="none" w:sz="0" w:space="0" w:color="auto"/>
      </w:divBdr>
    </w:div>
    <w:div w:id="457989852">
      <w:bodyDiv w:val="1"/>
      <w:marLeft w:val="0"/>
      <w:marRight w:val="0"/>
      <w:marTop w:val="0"/>
      <w:marBottom w:val="0"/>
      <w:divBdr>
        <w:top w:val="none" w:sz="0" w:space="0" w:color="auto"/>
        <w:left w:val="none" w:sz="0" w:space="0" w:color="auto"/>
        <w:bottom w:val="none" w:sz="0" w:space="0" w:color="auto"/>
        <w:right w:val="none" w:sz="0" w:space="0" w:color="auto"/>
      </w:divBdr>
    </w:div>
    <w:div w:id="458182416">
      <w:bodyDiv w:val="1"/>
      <w:marLeft w:val="0"/>
      <w:marRight w:val="0"/>
      <w:marTop w:val="0"/>
      <w:marBottom w:val="0"/>
      <w:divBdr>
        <w:top w:val="none" w:sz="0" w:space="0" w:color="auto"/>
        <w:left w:val="none" w:sz="0" w:space="0" w:color="auto"/>
        <w:bottom w:val="none" w:sz="0" w:space="0" w:color="auto"/>
        <w:right w:val="none" w:sz="0" w:space="0" w:color="auto"/>
      </w:divBdr>
    </w:div>
    <w:div w:id="458840665">
      <w:bodyDiv w:val="1"/>
      <w:marLeft w:val="0"/>
      <w:marRight w:val="0"/>
      <w:marTop w:val="0"/>
      <w:marBottom w:val="0"/>
      <w:divBdr>
        <w:top w:val="none" w:sz="0" w:space="0" w:color="auto"/>
        <w:left w:val="none" w:sz="0" w:space="0" w:color="auto"/>
        <w:bottom w:val="none" w:sz="0" w:space="0" w:color="auto"/>
        <w:right w:val="none" w:sz="0" w:space="0" w:color="auto"/>
      </w:divBdr>
    </w:div>
    <w:div w:id="459108515">
      <w:bodyDiv w:val="1"/>
      <w:marLeft w:val="0"/>
      <w:marRight w:val="0"/>
      <w:marTop w:val="0"/>
      <w:marBottom w:val="0"/>
      <w:divBdr>
        <w:top w:val="none" w:sz="0" w:space="0" w:color="auto"/>
        <w:left w:val="none" w:sz="0" w:space="0" w:color="auto"/>
        <w:bottom w:val="none" w:sz="0" w:space="0" w:color="auto"/>
        <w:right w:val="none" w:sz="0" w:space="0" w:color="auto"/>
      </w:divBdr>
    </w:div>
    <w:div w:id="459109951">
      <w:bodyDiv w:val="1"/>
      <w:marLeft w:val="0"/>
      <w:marRight w:val="0"/>
      <w:marTop w:val="0"/>
      <w:marBottom w:val="0"/>
      <w:divBdr>
        <w:top w:val="none" w:sz="0" w:space="0" w:color="auto"/>
        <w:left w:val="none" w:sz="0" w:space="0" w:color="auto"/>
        <w:bottom w:val="none" w:sz="0" w:space="0" w:color="auto"/>
        <w:right w:val="none" w:sz="0" w:space="0" w:color="auto"/>
      </w:divBdr>
    </w:div>
    <w:div w:id="459374206">
      <w:bodyDiv w:val="1"/>
      <w:marLeft w:val="0"/>
      <w:marRight w:val="0"/>
      <w:marTop w:val="0"/>
      <w:marBottom w:val="0"/>
      <w:divBdr>
        <w:top w:val="none" w:sz="0" w:space="0" w:color="auto"/>
        <w:left w:val="none" w:sz="0" w:space="0" w:color="auto"/>
        <w:bottom w:val="none" w:sz="0" w:space="0" w:color="auto"/>
        <w:right w:val="none" w:sz="0" w:space="0" w:color="auto"/>
      </w:divBdr>
    </w:div>
    <w:div w:id="459618802">
      <w:bodyDiv w:val="1"/>
      <w:marLeft w:val="0"/>
      <w:marRight w:val="0"/>
      <w:marTop w:val="0"/>
      <w:marBottom w:val="0"/>
      <w:divBdr>
        <w:top w:val="none" w:sz="0" w:space="0" w:color="auto"/>
        <w:left w:val="none" w:sz="0" w:space="0" w:color="auto"/>
        <w:bottom w:val="none" w:sz="0" w:space="0" w:color="auto"/>
        <w:right w:val="none" w:sz="0" w:space="0" w:color="auto"/>
      </w:divBdr>
    </w:div>
    <w:div w:id="459684786">
      <w:bodyDiv w:val="1"/>
      <w:marLeft w:val="0"/>
      <w:marRight w:val="0"/>
      <w:marTop w:val="0"/>
      <w:marBottom w:val="0"/>
      <w:divBdr>
        <w:top w:val="none" w:sz="0" w:space="0" w:color="auto"/>
        <w:left w:val="none" w:sz="0" w:space="0" w:color="auto"/>
        <w:bottom w:val="none" w:sz="0" w:space="0" w:color="auto"/>
        <w:right w:val="none" w:sz="0" w:space="0" w:color="auto"/>
      </w:divBdr>
    </w:div>
    <w:div w:id="459805320">
      <w:bodyDiv w:val="1"/>
      <w:marLeft w:val="0"/>
      <w:marRight w:val="0"/>
      <w:marTop w:val="0"/>
      <w:marBottom w:val="0"/>
      <w:divBdr>
        <w:top w:val="none" w:sz="0" w:space="0" w:color="auto"/>
        <w:left w:val="none" w:sz="0" w:space="0" w:color="auto"/>
        <w:bottom w:val="none" w:sz="0" w:space="0" w:color="auto"/>
        <w:right w:val="none" w:sz="0" w:space="0" w:color="auto"/>
      </w:divBdr>
      <w:divsChild>
        <w:div w:id="1619676309">
          <w:marLeft w:val="480"/>
          <w:marRight w:val="0"/>
          <w:marTop w:val="0"/>
          <w:marBottom w:val="0"/>
          <w:divBdr>
            <w:top w:val="none" w:sz="0" w:space="0" w:color="auto"/>
            <w:left w:val="none" w:sz="0" w:space="0" w:color="auto"/>
            <w:bottom w:val="none" w:sz="0" w:space="0" w:color="auto"/>
            <w:right w:val="none" w:sz="0" w:space="0" w:color="auto"/>
          </w:divBdr>
        </w:div>
        <w:div w:id="609438702">
          <w:marLeft w:val="480"/>
          <w:marRight w:val="0"/>
          <w:marTop w:val="0"/>
          <w:marBottom w:val="0"/>
          <w:divBdr>
            <w:top w:val="none" w:sz="0" w:space="0" w:color="auto"/>
            <w:left w:val="none" w:sz="0" w:space="0" w:color="auto"/>
            <w:bottom w:val="none" w:sz="0" w:space="0" w:color="auto"/>
            <w:right w:val="none" w:sz="0" w:space="0" w:color="auto"/>
          </w:divBdr>
        </w:div>
        <w:div w:id="260844412">
          <w:marLeft w:val="480"/>
          <w:marRight w:val="0"/>
          <w:marTop w:val="0"/>
          <w:marBottom w:val="0"/>
          <w:divBdr>
            <w:top w:val="none" w:sz="0" w:space="0" w:color="auto"/>
            <w:left w:val="none" w:sz="0" w:space="0" w:color="auto"/>
            <w:bottom w:val="none" w:sz="0" w:space="0" w:color="auto"/>
            <w:right w:val="none" w:sz="0" w:space="0" w:color="auto"/>
          </w:divBdr>
        </w:div>
        <w:div w:id="1854496275">
          <w:marLeft w:val="480"/>
          <w:marRight w:val="0"/>
          <w:marTop w:val="0"/>
          <w:marBottom w:val="0"/>
          <w:divBdr>
            <w:top w:val="none" w:sz="0" w:space="0" w:color="auto"/>
            <w:left w:val="none" w:sz="0" w:space="0" w:color="auto"/>
            <w:bottom w:val="none" w:sz="0" w:space="0" w:color="auto"/>
            <w:right w:val="none" w:sz="0" w:space="0" w:color="auto"/>
          </w:divBdr>
        </w:div>
        <w:div w:id="311953063">
          <w:marLeft w:val="480"/>
          <w:marRight w:val="0"/>
          <w:marTop w:val="0"/>
          <w:marBottom w:val="0"/>
          <w:divBdr>
            <w:top w:val="none" w:sz="0" w:space="0" w:color="auto"/>
            <w:left w:val="none" w:sz="0" w:space="0" w:color="auto"/>
            <w:bottom w:val="none" w:sz="0" w:space="0" w:color="auto"/>
            <w:right w:val="none" w:sz="0" w:space="0" w:color="auto"/>
          </w:divBdr>
        </w:div>
        <w:div w:id="271867370">
          <w:marLeft w:val="480"/>
          <w:marRight w:val="0"/>
          <w:marTop w:val="0"/>
          <w:marBottom w:val="0"/>
          <w:divBdr>
            <w:top w:val="none" w:sz="0" w:space="0" w:color="auto"/>
            <w:left w:val="none" w:sz="0" w:space="0" w:color="auto"/>
            <w:bottom w:val="none" w:sz="0" w:space="0" w:color="auto"/>
            <w:right w:val="none" w:sz="0" w:space="0" w:color="auto"/>
          </w:divBdr>
        </w:div>
        <w:div w:id="755706618">
          <w:marLeft w:val="480"/>
          <w:marRight w:val="0"/>
          <w:marTop w:val="0"/>
          <w:marBottom w:val="0"/>
          <w:divBdr>
            <w:top w:val="none" w:sz="0" w:space="0" w:color="auto"/>
            <w:left w:val="none" w:sz="0" w:space="0" w:color="auto"/>
            <w:bottom w:val="none" w:sz="0" w:space="0" w:color="auto"/>
            <w:right w:val="none" w:sz="0" w:space="0" w:color="auto"/>
          </w:divBdr>
        </w:div>
        <w:div w:id="1155953094">
          <w:marLeft w:val="480"/>
          <w:marRight w:val="0"/>
          <w:marTop w:val="0"/>
          <w:marBottom w:val="0"/>
          <w:divBdr>
            <w:top w:val="none" w:sz="0" w:space="0" w:color="auto"/>
            <w:left w:val="none" w:sz="0" w:space="0" w:color="auto"/>
            <w:bottom w:val="none" w:sz="0" w:space="0" w:color="auto"/>
            <w:right w:val="none" w:sz="0" w:space="0" w:color="auto"/>
          </w:divBdr>
        </w:div>
        <w:div w:id="9918787">
          <w:marLeft w:val="480"/>
          <w:marRight w:val="0"/>
          <w:marTop w:val="0"/>
          <w:marBottom w:val="0"/>
          <w:divBdr>
            <w:top w:val="none" w:sz="0" w:space="0" w:color="auto"/>
            <w:left w:val="none" w:sz="0" w:space="0" w:color="auto"/>
            <w:bottom w:val="none" w:sz="0" w:space="0" w:color="auto"/>
            <w:right w:val="none" w:sz="0" w:space="0" w:color="auto"/>
          </w:divBdr>
        </w:div>
        <w:div w:id="669063284">
          <w:marLeft w:val="480"/>
          <w:marRight w:val="0"/>
          <w:marTop w:val="0"/>
          <w:marBottom w:val="0"/>
          <w:divBdr>
            <w:top w:val="none" w:sz="0" w:space="0" w:color="auto"/>
            <w:left w:val="none" w:sz="0" w:space="0" w:color="auto"/>
            <w:bottom w:val="none" w:sz="0" w:space="0" w:color="auto"/>
            <w:right w:val="none" w:sz="0" w:space="0" w:color="auto"/>
          </w:divBdr>
        </w:div>
        <w:div w:id="1950355694">
          <w:marLeft w:val="480"/>
          <w:marRight w:val="0"/>
          <w:marTop w:val="0"/>
          <w:marBottom w:val="0"/>
          <w:divBdr>
            <w:top w:val="none" w:sz="0" w:space="0" w:color="auto"/>
            <w:left w:val="none" w:sz="0" w:space="0" w:color="auto"/>
            <w:bottom w:val="none" w:sz="0" w:space="0" w:color="auto"/>
            <w:right w:val="none" w:sz="0" w:space="0" w:color="auto"/>
          </w:divBdr>
        </w:div>
        <w:div w:id="1286081913">
          <w:marLeft w:val="480"/>
          <w:marRight w:val="0"/>
          <w:marTop w:val="0"/>
          <w:marBottom w:val="0"/>
          <w:divBdr>
            <w:top w:val="none" w:sz="0" w:space="0" w:color="auto"/>
            <w:left w:val="none" w:sz="0" w:space="0" w:color="auto"/>
            <w:bottom w:val="none" w:sz="0" w:space="0" w:color="auto"/>
            <w:right w:val="none" w:sz="0" w:space="0" w:color="auto"/>
          </w:divBdr>
        </w:div>
        <w:div w:id="649213772">
          <w:marLeft w:val="480"/>
          <w:marRight w:val="0"/>
          <w:marTop w:val="0"/>
          <w:marBottom w:val="0"/>
          <w:divBdr>
            <w:top w:val="none" w:sz="0" w:space="0" w:color="auto"/>
            <w:left w:val="none" w:sz="0" w:space="0" w:color="auto"/>
            <w:bottom w:val="none" w:sz="0" w:space="0" w:color="auto"/>
            <w:right w:val="none" w:sz="0" w:space="0" w:color="auto"/>
          </w:divBdr>
        </w:div>
        <w:div w:id="505052604">
          <w:marLeft w:val="480"/>
          <w:marRight w:val="0"/>
          <w:marTop w:val="0"/>
          <w:marBottom w:val="0"/>
          <w:divBdr>
            <w:top w:val="none" w:sz="0" w:space="0" w:color="auto"/>
            <w:left w:val="none" w:sz="0" w:space="0" w:color="auto"/>
            <w:bottom w:val="none" w:sz="0" w:space="0" w:color="auto"/>
            <w:right w:val="none" w:sz="0" w:space="0" w:color="auto"/>
          </w:divBdr>
        </w:div>
        <w:div w:id="2131049448">
          <w:marLeft w:val="480"/>
          <w:marRight w:val="0"/>
          <w:marTop w:val="0"/>
          <w:marBottom w:val="0"/>
          <w:divBdr>
            <w:top w:val="none" w:sz="0" w:space="0" w:color="auto"/>
            <w:left w:val="none" w:sz="0" w:space="0" w:color="auto"/>
            <w:bottom w:val="none" w:sz="0" w:space="0" w:color="auto"/>
            <w:right w:val="none" w:sz="0" w:space="0" w:color="auto"/>
          </w:divBdr>
        </w:div>
        <w:div w:id="1391879965">
          <w:marLeft w:val="480"/>
          <w:marRight w:val="0"/>
          <w:marTop w:val="0"/>
          <w:marBottom w:val="0"/>
          <w:divBdr>
            <w:top w:val="none" w:sz="0" w:space="0" w:color="auto"/>
            <w:left w:val="none" w:sz="0" w:space="0" w:color="auto"/>
            <w:bottom w:val="none" w:sz="0" w:space="0" w:color="auto"/>
            <w:right w:val="none" w:sz="0" w:space="0" w:color="auto"/>
          </w:divBdr>
        </w:div>
        <w:div w:id="1488548266">
          <w:marLeft w:val="480"/>
          <w:marRight w:val="0"/>
          <w:marTop w:val="0"/>
          <w:marBottom w:val="0"/>
          <w:divBdr>
            <w:top w:val="none" w:sz="0" w:space="0" w:color="auto"/>
            <w:left w:val="none" w:sz="0" w:space="0" w:color="auto"/>
            <w:bottom w:val="none" w:sz="0" w:space="0" w:color="auto"/>
            <w:right w:val="none" w:sz="0" w:space="0" w:color="auto"/>
          </w:divBdr>
        </w:div>
        <w:div w:id="881214479">
          <w:marLeft w:val="480"/>
          <w:marRight w:val="0"/>
          <w:marTop w:val="0"/>
          <w:marBottom w:val="0"/>
          <w:divBdr>
            <w:top w:val="none" w:sz="0" w:space="0" w:color="auto"/>
            <w:left w:val="none" w:sz="0" w:space="0" w:color="auto"/>
            <w:bottom w:val="none" w:sz="0" w:space="0" w:color="auto"/>
            <w:right w:val="none" w:sz="0" w:space="0" w:color="auto"/>
          </w:divBdr>
        </w:div>
        <w:div w:id="1653758130">
          <w:marLeft w:val="480"/>
          <w:marRight w:val="0"/>
          <w:marTop w:val="0"/>
          <w:marBottom w:val="0"/>
          <w:divBdr>
            <w:top w:val="none" w:sz="0" w:space="0" w:color="auto"/>
            <w:left w:val="none" w:sz="0" w:space="0" w:color="auto"/>
            <w:bottom w:val="none" w:sz="0" w:space="0" w:color="auto"/>
            <w:right w:val="none" w:sz="0" w:space="0" w:color="auto"/>
          </w:divBdr>
        </w:div>
        <w:div w:id="1925920113">
          <w:marLeft w:val="480"/>
          <w:marRight w:val="0"/>
          <w:marTop w:val="0"/>
          <w:marBottom w:val="0"/>
          <w:divBdr>
            <w:top w:val="none" w:sz="0" w:space="0" w:color="auto"/>
            <w:left w:val="none" w:sz="0" w:space="0" w:color="auto"/>
            <w:bottom w:val="none" w:sz="0" w:space="0" w:color="auto"/>
            <w:right w:val="none" w:sz="0" w:space="0" w:color="auto"/>
          </w:divBdr>
        </w:div>
        <w:div w:id="1548377560">
          <w:marLeft w:val="480"/>
          <w:marRight w:val="0"/>
          <w:marTop w:val="0"/>
          <w:marBottom w:val="0"/>
          <w:divBdr>
            <w:top w:val="none" w:sz="0" w:space="0" w:color="auto"/>
            <w:left w:val="none" w:sz="0" w:space="0" w:color="auto"/>
            <w:bottom w:val="none" w:sz="0" w:space="0" w:color="auto"/>
            <w:right w:val="none" w:sz="0" w:space="0" w:color="auto"/>
          </w:divBdr>
        </w:div>
        <w:div w:id="1025331640">
          <w:marLeft w:val="480"/>
          <w:marRight w:val="0"/>
          <w:marTop w:val="0"/>
          <w:marBottom w:val="0"/>
          <w:divBdr>
            <w:top w:val="none" w:sz="0" w:space="0" w:color="auto"/>
            <w:left w:val="none" w:sz="0" w:space="0" w:color="auto"/>
            <w:bottom w:val="none" w:sz="0" w:space="0" w:color="auto"/>
            <w:right w:val="none" w:sz="0" w:space="0" w:color="auto"/>
          </w:divBdr>
        </w:div>
        <w:div w:id="1742750185">
          <w:marLeft w:val="480"/>
          <w:marRight w:val="0"/>
          <w:marTop w:val="0"/>
          <w:marBottom w:val="0"/>
          <w:divBdr>
            <w:top w:val="none" w:sz="0" w:space="0" w:color="auto"/>
            <w:left w:val="none" w:sz="0" w:space="0" w:color="auto"/>
            <w:bottom w:val="none" w:sz="0" w:space="0" w:color="auto"/>
            <w:right w:val="none" w:sz="0" w:space="0" w:color="auto"/>
          </w:divBdr>
        </w:div>
        <w:div w:id="929310588">
          <w:marLeft w:val="480"/>
          <w:marRight w:val="0"/>
          <w:marTop w:val="0"/>
          <w:marBottom w:val="0"/>
          <w:divBdr>
            <w:top w:val="none" w:sz="0" w:space="0" w:color="auto"/>
            <w:left w:val="none" w:sz="0" w:space="0" w:color="auto"/>
            <w:bottom w:val="none" w:sz="0" w:space="0" w:color="auto"/>
            <w:right w:val="none" w:sz="0" w:space="0" w:color="auto"/>
          </w:divBdr>
        </w:div>
        <w:div w:id="1111170971">
          <w:marLeft w:val="480"/>
          <w:marRight w:val="0"/>
          <w:marTop w:val="0"/>
          <w:marBottom w:val="0"/>
          <w:divBdr>
            <w:top w:val="none" w:sz="0" w:space="0" w:color="auto"/>
            <w:left w:val="none" w:sz="0" w:space="0" w:color="auto"/>
            <w:bottom w:val="none" w:sz="0" w:space="0" w:color="auto"/>
            <w:right w:val="none" w:sz="0" w:space="0" w:color="auto"/>
          </w:divBdr>
        </w:div>
        <w:div w:id="1197352446">
          <w:marLeft w:val="480"/>
          <w:marRight w:val="0"/>
          <w:marTop w:val="0"/>
          <w:marBottom w:val="0"/>
          <w:divBdr>
            <w:top w:val="none" w:sz="0" w:space="0" w:color="auto"/>
            <w:left w:val="none" w:sz="0" w:space="0" w:color="auto"/>
            <w:bottom w:val="none" w:sz="0" w:space="0" w:color="auto"/>
            <w:right w:val="none" w:sz="0" w:space="0" w:color="auto"/>
          </w:divBdr>
        </w:div>
        <w:div w:id="734625645">
          <w:marLeft w:val="480"/>
          <w:marRight w:val="0"/>
          <w:marTop w:val="0"/>
          <w:marBottom w:val="0"/>
          <w:divBdr>
            <w:top w:val="none" w:sz="0" w:space="0" w:color="auto"/>
            <w:left w:val="none" w:sz="0" w:space="0" w:color="auto"/>
            <w:bottom w:val="none" w:sz="0" w:space="0" w:color="auto"/>
            <w:right w:val="none" w:sz="0" w:space="0" w:color="auto"/>
          </w:divBdr>
        </w:div>
        <w:div w:id="1167207816">
          <w:marLeft w:val="480"/>
          <w:marRight w:val="0"/>
          <w:marTop w:val="0"/>
          <w:marBottom w:val="0"/>
          <w:divBdr>
            <w:top w:val="none" w:sz="0" w:space="0" w:color="auto"/>
            <w:left w:val="none" w:sz="0" w:space="0" w:color="auto"/>
            <w:bottom w:val="none" w:sz="0" w:space="0" w:color="auto"/>
            <w:right w:val="none" w:sz="0" w:space="0" w:color="auto"/>
          </w:divBdr>
        </w:div>
        <w:div w:id="1838037377">
          <w:marLeft w:val="480"/>
          <w:marRight w:val="0"/>
          <w:marTop w:val="0"/>
          <w:marBottom w:val="0"/>
          <w:divBdr>
            <w:top w:val="none" w:sz="0" w:space="0" w:color="auto"/>
            <w:left w:val="none" w:sz="0" w:space="0" w:color="auto"/>
            <w:bottom w:val="none" w:sz="0" w:space="0" w:color="auto"/>
            <w:right w:val="none" w:sz="0" w:space="0" w:color="auto"/>
          </w:divBdr>
        </w:div>
        <w:div w:id="294409472">
          <w:marLeft w:val="480"/>
          <w:marRight w:val="0"/>
          <w:marTop w:val="0"/>
          <w:marBottom w:val="0"/>
          <w:divBdr>
            <w:top w:val="none" w:sz="0" w:space="0" w:color="auto"/>
            <w:left w:val="none" w:sz="0" w:space="0" w:color="auto"/>
            <w:bottom w:val="none" w:sz="0" w:space="0" w:color="auto"/>
            <w:right w:val="none" w:sz="0" w:space="0" w:color="auto"/>
          </w:divBdr>
        </w:div>
        <w:div w:id="207500340">
          <w:marLeft w:val="480"/>
          <w:marRight w:val="0"/>
          <w:marTop w:val="0"/>
          <w:marBottom w:val="0"/>
          <w:divBdr>
            <w:top w:val="none" w:sz="0" w:space="0" w:color="auto"/>
            <w:left w:val="none" w:sz="0" w:space="0" w:color="auto"/>
            <w:bottom w:val="none" w:sz="0" w:space="0" w:color="auto"/>
            <w:right w:val="none" w:sz="0" w:space="0" w:color="auto"/>
          </w:divBdr>
        </w:div>
        <w:div w:id="397677172">
          <w:marLeft w:val="480"/>
          <w:marRight w:val="0"/>
          <w:marTop w:val="0"/>
          <w:marBottom w:val="0"/>
          <w:divBdr>
            <w:top w:val="none" w:sz="0" w:space="0" w:color="auto"/>
            <w:left w:val="none" w:sz="0" w:space="0" w:color="auto"/>
            <w:bottom w:val="none" w:sz="0" w:space="0" w:color="auto"/>
            <w:right w:val="none" w:sz="0" w:space="0" w:color="auto"/>
          </w:divBdr>
        </w:div>
        <w:div w:id="14578247">
          <w:marLeft w:val="480"/>
          <w:marRight w:val="0"/>
          <w:marTop w:val="0"/>
          <w:marBottom w:val="0"/>
          <w:divBdr>
            <w:top w:val="none" w:sz="0" w:space="0" w:color="auto"/>
            <w:left w:val="none" w:sz="0" w:space="0" w:color="auto"/>
            <w:bottom w:val="none" w:sz="0" w:space="0" w:color="auto"/>
            <w:right w:val="none" w:sz="0" w:space="0" w:color="auto"/>
          </w:divBdr>
        </w:div>
        <w:div w:id="597636177">
          <w:marLeft w:val="480"/>
          <w:marRight w:val="0"/>
          <w:marTop w:val="0"/>
          <w:marBottom w:val="0"/>
          <w:divBdr>
            <w:top w:val="none" w:sz="0" w:space="0" w:color="auto"/>
            <w:left w:val="none" w:sz="0" w:space="0" w:color="auto"/>
            <w:bottom w:val="none" w:sz="0" w:space="0" w:color="auto"/>
            <w:right w:val="none" w:sz="0" w:space="0" w:color="auto"/>
          </w:divBdr>
        </w:div>
        <w:div w:id="1511138678">
          <w:marLeft w:val="480"/>
          <w:marRight w:val="0"/>
          <w:marTop w:val="0"/>
          <w:marBottom w:val="0"/>
          <w:divBdr>
            <w:top w:val="none" w:sz="0" w:space="0" w:color="auto"/>
            <w:left w:val="none" w:sz="0" w:space="0" w:color="auto"/>
            <w:bottom w:val="none" w:sz="0" w:space="0" w:color="auto"/>
            <w:right w:val="none" w:sz="0" w:space="0" w:color="auto"/>
          </w:divBdr>
        </w:div>
        <w:div w:id="1566793441">
          <w:marLeft w:val="480"/>
          <w:marRight w:val="0"/>
          <w:marTop w:val="0"/>
          <w:marBottom w:val="0"/>
          <w:divBdr>
            <w:top w:val="none" w:sz="0" w:space="0" w:color="auto"/>
            <w:left w:val="none" w:sz="0" w:space="0" w:color="auto"/>
            <w:bottom w:val="none" w:sz="0" w:space="0" w:color="auto"/>
            <w:right w:val="none" w:sz="0" w:space="0" w:color="auto"/>
          </w:divBdr>
        </w:div>
        <w:div w:id="1349481147">
          <w:marLeft w:val="480"/>
          <w:marRight w:val="0"/>
          <w:marTop w:val="0"/>
          <w:marBottom w:val="0"/>
          <w:divBdr>
            <w:top w:val="none" w:sz="0" w:space="0" w:color="auto"/>
            <w:left w:val="none" w:sz="0" w:space="0" w:color="auto"/>
            <w:bottom w:val="none" w:sz="0" w:space="0" w:color="auto"/>
            <w:right w:val="none" w:sz="0" w:space="0" w:color="auto"/>
          </w:divBdr>
        </w:div>
        <w:div w:id="1222130059">
          <w:marLeft w:val="480"/>
          <w:marRight w:val="0"/>
          <w:marTop w:val="0"/>
          <w:marBottom w:val="0"/>
          <w:divBdr>
            <w:top w:val="none" w:sz="0" w:space="0" w:color="auto"/>
            <w:left w:val="none" w:sz="0" w:space="0" w:color="auto"/>
            <w:bottom w:val="none" w:sz="0" w:space="0" w:color="auto"/>
            <w:right w:val="none" w:sz="0" w:space="0" w:color="auto"/>
          </w:divBdr>
        </w:div>
        <w:div w:id="1980719427">
          <w:marLeft w:val="480"/>
          <w:marRight w:val="0"/>
          <w:marTop w:val="0"/>
          <w:marBottom w:val="0"/>
          <w:divBdr>
            <w:top w:val="none" w:sz="0" w:space="0" w:color="auto"/>
            <w:left w:val="none" w:sz="0" w:space="0" w:color="auto"/>
            <w:bottom w:val="none" w:sz="0" w:space="0" w:color="auto"/>
            <w:right w:val="none" w:sz="0" w:space="0" w:color="auto"/>
          </w:divBdr>
        </w:div>
        <w:div w:id="1610553075">
          <w:marLeft w:val="480"/>
          <w:marRight w:val="0"/>
          <w:marTop w:val="0"/>
          <w:marBottom w:val="0"/>
          <w:divBdr>
            <w:top w:val="none" w:sz="0" w:space="0" w:color="auto"/>
            <w:left w:val="none" w:sz="0" w:space="0" w:color="auto"/>
            <w:bottom w:val="none" w:sz="0" w:space="0" w:color="auto"/>
            <w:right w:val="none" w:sz="0" w:space="0" w:color="auto"/>
          </w:divBdr>
        </w:div>
        <w:div w:id="440102544">
          <w:marLeft w:val="480"/>
          <w:marRight w:val="0"/>
          <w:marTop w:val="0"/>
          <w:marBottom w:val="0"/>
          <w:divBdr>
            <w:top w:val="none" w:sz="0" w:space="0" w:color="auto"/>
            <w:left w:val="none" w:sz="0" w:space="0" w:color="auto"/>
            <w:bottom w:val="none" w:sz="0" w:space="0" w:color="auto"/>
            <w:right w:val="none" w:sz="0" w:space="0" w:color="auto"/>
          </w:divBdr>
        </w:div>
        <w:div w:id="646015070">
          <w:marLeft w:val="480"/>
          <w:marRight w:val="0"/>
          <w:marTop w:val="0"/>
          <w:marBottom w:val="0"/>
          <w:divBdr>
            <w:top w:val="none" w:sz="0" w:space="0" w:color="auto"/>
            <w:left w:val="none" w:sz="0" w:space="0" w:color="auto"/>
            <w:bottom w:val="none" w:sz="0" w:space="0" w:color="auto"/>
            <w:right w:val="none" w:sz="0" w:space="0" w:color="auto"/>
          </w:divBdr>
        </w:div>
        <w:div w:id="1009601510">
          <w:marLeft w:val="480"/>
          <w:marRight w:val="0"/>
          <w:marTop w:val="0"/>
          <w:marBottom w:val="0"/>
          <w:divBdr>
            <w:top w:val="none" w:sz="0" w:space="0" w:color="auto"/>
            <w:left w:val="none" w:sz="0" w:space="0" w:color="auto"/>
            <w:bottom w:val="none" w:sz="0" w:space="0" w:color="auto"/>
            <w:right w:val="none" w:sz="0" w:space="0" w:color="auto"/>
          </w:divBdr>
        </w:div>
        <w:div w:id="1821923311">
          <w:marLeft w:val="480"/>
          <w:marRight w:val="0"/>
          <w:marTop w:val="0"/>
          <w:marBottom w:val="0"/>
          <w:divBdr>
            <w:top w:val="none" w:sz="0" w:space="0" w:color="auto"/>
            <w:left w:val="none" w:sz="0" w:space="0" w:color="auto"/>
            <w:bottom w:val="none" w:sz="0" w:space="0" w:color="auto"/>
            <w:right w:val="none" w:sz="0" w:space="0" w:color="auto"/>
          </w:divBdr>
        </w:div>
        <w:div w:id="2124107352">
          <w:marLeft w:val="480"/>
          <w:marRight w:val="0"/>
          <w:marTop w:val="0"/>
          <w:marBottom w:val="0"/>
          <w:divBdr>
            <w:top w:val="none" w:sz="0" w:space="0" w:color="auto"/>
            <w:left w:val="none" w:sz="0" w:space="0" w:color="auto"/>
            <w:bottom w:val="none" w:sz="0" w:space="0" w:color="auto"/>
            <w:right w:val="none" w:sz="0" w:space="0" w:color="auto"/>
          </w:divBdr>
        </w:div>
        <w:div w:id="991637068">
          <w:marLeft w:val="480"/>
          <w:marRight w:val="0"/>
          <w:marTop w:val="0"/>
          <w:marBottom w:val="0"/>
          <w:divBdr>
            <w:top w:val="none" w:sz="0" w:space="0" w:color="auto"/>
            <w:left w:val="none" w:sz="0" w:space="0" w:color="auto"/>
            <w:bottom w:val="none" w:sz="0" w:space="0" w:color="auto"/>
            <w:right w:val="none" w:sz="0" w:space="0" w:color="auto"/>
          </w:divBdr>
        </w:div>
        <w:div w:id="2133399699">
          <w:marLeft w:val="480"/>
          <w:marRight w:val="0"/>
          <w:marTop w:val="0"/>
          <w:marBottom w:val="0"/>
          <w:divBdr>
            <w:top w:val="none" w:sz="0" w:space="0" w:color="auto"/>
            <w:left w:val="none" w:sz="0" w:space="0" w:color="auto"/>
            <w:bottom w:val="none" w:sz="0" w:space="0" w:color="auto"/>
            <w:right w:val="none" w:sz="0" w:space="0" w:color="auto"/>
          </w:divBdr>
        </w:div>
        <w:div w:id="372312501">
          <w:marLeft w:val="480"/>
          <w:marRight w:val="0"/>
          <w:marTop w:val="0"/>
          <w:marBottom w:val="0"/>
          <w:divBdr>
            <w:top w:val="none" w:sz="0" w:space="0" w:color="auto"/>
            <w:left w:val="none" w:sz="0" w:space="0" w:color="auto"/>
            <w:bottom w:val="none" w:sz="0" w:space="0" w:color="auto"/>
            <w:right w:val="none" w:sz="0" w:space="0" w:color="auto"/>
          </w:divBdr>
        </w:div>
        <w:div w:id="1312711102">
          <w:marLeft w:val="480"/>
          <w:marRight w:val="0"/>
          <w:marTop w:val="0"/>
          <w:marBottom w:val="0"/>
          <w:divBdr>
            <w:top w:val="none" w:sz="0" w:space="0" w:color="auto"/>
            <w:left w:val="none" w:sz="0" w:space="0" w:color="auto"/>
            <w:bottom w:val="none" w:sz="0" w:space="0" w:color="auto"/>
            <w:right w:val="none" w:sz="0" w:space="0" w:color="auto"/>
          </w:divBdr>
        </w:div>
        <w:div w:id="1510485400">
          <w:marLeft w:val="480"/>
          <w:marRight w:val="0"/>
          <w:marTop w:val="0"/>
          <w:marBottom w:val="0"/>
          <w:divBdr>
            <w:top w:val="none" w:sz="0" w:space="0" w:color="auto"/>
            <w:left w:val="none" w:sz="0" w:space="0" w:color="auto"/>
            <w:bottom w:val="none" w:sz="0" w:space="0" w:color="auto"/>
            <w:right w:val="none" w:sz="0" w:space="0" w:color="auto"/>
          </w:divBdr>
        </w:div>
        <w:div w:id="763913333">
          <w:marLeft w:val="480"/>
          <w:marRight w:val="0"/>
          <w:marTop w:val="0"/>
          <w:marBottom w:val="0"/>
          <w:divBdr>
            <w:top w:val="none" w:sz="0" w:space="0" w:color="auto"/>
            <w:left w:val="none" w:sz="0" w:space="0" w:color="auto"/>
            <w:bottom w:val="none" w:sz="0" w:space="0" w:color="auto"/>
            <w:right w:val="none" w:sz="0" w:space="0" w:color="auto"/>
          </w:divBdr>
        </w:div>
        <w:div w:id="260334275">
          <w:marLeft w:val="480"/>
          <w:marRight w:val="0"/>
          <w:marTop w:val="0"/>
          <w:marBottom w:val="0"/>
          <w:divBdr>
            <w:top w:val="none" w:sz="0" w:space="0" w:color="auto"/>
            <w:left w:val="none" w:sz="0" w:space="0" w:color="auto"/>
            <w:bottom w:val="none" w:sz="0" w:space="0" w:color="auto"/>
            <w:right w:val="none" w:sz="0" w:space="0" w:color="auto"/>
          </w:divBdr>
        </w:div>
        <w:div w:id="370108769">
          <w:marLeft w:val="480"/>
          <w:marRight w:val="0"/>
          <w:marTop w:val="0"/>
          <w:marBottom w:val="0"/>
          <w:divBdr>
            <w:top w:val="none" w:sz="0" w:space="0" w:color="auto"/>
            <w:left w:val="none" w:sz="0" w:space="0" w:color="auto"/>
            <w:bottom w:val="none" w:sz="0" w:space="0" w:color="auto"/>
            <w:right w:val="none" w:sz="0" w:space="0" w:color="auto"/>
          </w:divBdr>
        </w:div>
        <w:div w:id="1533574460">
          <w:marLeft w:val="480"/>
          <w:marRight w:val="0"/>
          <w:marTop w:val="0"/>
          <w:marBottom w:val="0"/>
          <w:divBdr>
            <w:top w:val="none" w:sz="0" w:space="0" w:color="auto"/>
            <w:left w:val="none" w:sz="0" w:space="0" w:color="auto"/>
            <w:bottom w:val="none" w:sz="0" w:space="0" w:color="auto"/>
            <w:right w:val="none" w:sz="0" w:space="0" w:color="auto"/>
          </w:divBdr>
        </w:div>
        <w:div w:id="1195652378">
          <w:marLeft w:val="480"/>
          <w:marRight w:val="0"/>
          <w:marTop w:val="0"/>
          <w:marBottom w:val="0"/>
          <w:divBdr>
            <w:top w:val="none" w:sz="0" w:space="0" w:color="auto"/>
            <w:left w:val="none" w:sz="0" w:space="0" w:color="auto"/>
            <w:bottom w:val="none" w:sz="0" w:space="0" w:color="auto"/>
            <w:right w:val="none" w:sz="0" w:space="0" w:color="auto"/>
          </w:divBdr>
        </w:div>
        <w:div w:id="454834699">
          <w:marLeft w:val="480"/>
          <w:marRight w:val="0"/>
          <w:marTop w:val="0"/>
          <w:marBottom w:val="0"/>
          <w:divBdr>
            <w:top w:val="none" w:sz="0" w:space="0" w:color="auto"/>
            <w:left w:val="none" w:sz="0" w:space="0" w:color="auto"/>
            <w:bottom w:val="none" w:sz="0" w:space="0" w:color="auto"/>
            <w:right w:val="none" w:sz="0" w:space="0" w:color="auto"/>
          </w:divBdr>
        </w:div>
        <w:div w:id="177623482">
          <w:marLeft w:val="480"/>
          <w:marRight w:val="0"/>
          <w:marTop w:val="0"/>
          <w:marBottom w:val="0"/>
          <w:divBdr>
            <w:top w:val="none" w:sz="0" w:space="0" w:color="auto"/>
            <w:left w:val="none" w:sz="0" w:space="0" w:color="auto"/>
            <w:bottom w:val="none" w:sz="0" w:space="0" w:color="auto"/>
            <w:right w:val="none" w:sz="0" w:space="0" w:color="auto"/>
          </w:divBdr>
        </w:div>
        <w:div w:id="674384567">
          <w:marLeft w:val="480"/>
          <w:marRight w:val="0"/>
          <w:marTop w:val="0"/>
          <w:marBottom w:val="0"/>
          <w:divBdr>
            <w:top w:val="none" w:sz="0" w:space="0" w:color="auto"/>
            <w:left w:val="none" w:sz="0" w:space="0" w:color="auto"/>
            <w:bottom w:val="none" w:sz="0" w:space="0" w:color="auto"/>
            <w:right w:val="none" w:sz="0" w:space="0" w:color="auto"/>
          </w:divBdr>
        </w:div>
        <w:div w:id="1543399273">
          <w:marLeft w:val="480"/>
          <w:marRight w:val="0"/>
          <w:marTop w:val="0"/>
          <w:marBottom w:val="0"/>
          <w:divBdr>
            <w:top w:val="none" w:sz="0" w:space="0" w:color="auto"/>
            <w:left w:val="none" w:sz="0" w:space="0" w:color="auto"/>
            <w:bottom w:val="none" w:sz="0" w:space="0" w:color="auto"/>
            <w:right w:val="none" w:sz="0" w:space="0" w:color="auto"/>
          </w:divBdr>
        </w:div>
        <w:div w:id="1607156269">
          <w:marLeft w:val="480"/>
          <w:marRight w:val="0"/>
          <w:marTop w:val="0"/>
          <w:marBottom w:val="0"/>
          <w:divBdr>
            <w:top w:val="none" w:sz="0" w:space="0" w:color="auto"/>
            <w:left w:val="none" w:sz="0" w:space="0" w:color="auto"/>
            <w:bottom w:val="none" w:sz="0" w:space="0" w:color="auto"/>
            <w:right w:val="none" w:sz="0" w:space="0" w:color="auto"/>
          </w:divBdr>
        </w:div>
        <w:div w:id="2084061516">
          <w:marLeft w:val="480"/>
          <w:marRight w:val="0"/>
          <w:marTop w:val="0"/>
          <w:marBottom w:val="0"/>
          <w:divBdr>
            <w:top w:val="none" w:sz="0" w:space="0" w:color="auto"/>
            <w:left w:val="none" w:sz="0" w:space="0" w:color="auto"/>
            <w:bottom w:val="none" w:sz="0" w:space="0" w:color="auto"/>
            <w:right w:val="none" w:sz="0" w:space="0" w:color="auto"/>
          </w:divBdr>
        </w:div>
        <w:div w:id="850149404">
          <w:marLeft w:val="480"/>
          <w:marRight w:val="0"/>
          <w:marTop w:val="0"/>
          <w:marBottom w:val="0"/>
          <w:divBdr>
            <w:top w:val="none" w:sz="0" w:space="0" w:color="auto"/>
            <w:left w:val="none" w:sz="0" w:space="0" w:color="auto"/>
            <w:bottom w:val="none" w:sz="0" w:space="0" w:color="auto"/>
            <w:right w:val="none" w:sz="0" w:space="0" w:color="auto"/>
          </w:divBdr>
        </w:div>
        <w:div w:id="1911311435">
          <w:marLeft w:val="480"/>
          <w:marRight w:val="0"/>
          <w:marTop w:val="0"/>
          <w:marBottom w:val="0"/>
          <w:divBdr>
            <w:top w:val="none" w:sz="0" w:space="0" w:color="auto"/>
            <w:left w:val="none" w:sz="0" w:space="0" w:color="auto"/>
            <w:bottom w:val="none" w:sz="0" w:space="0" w:color="auto"/>
            <w:right w:val="none" w:sz="0" w:space="0" w:color="auto"/>
          </w:divBdr>
        </w:div>
        <w:div w:id="764694929">
          <w:marLeft w:val="480"/>
          <w:marRight w:val="0"/>
          <w:marTop w:val="0"/>
          <w:marBottom w:val="0"/>
          <w:divBdr>
            <w:top w:val="none" w:sz="0" w:space="0" w:color="auto"/>
            <w:left w:val="none" w:sz="0" w:space="0" w:color="auto"/>
            <w:bottom w:val="none" w:sz="0" w:space="0" w:color="auto"/>
            <w:right w:val="none" w:sz="0" w:space="0" w:color="auto"/>
          </w:divBdr>
        </w:div>
        <w:div w:id="886837442">
          <w:marLeft w:val="480"/>
          <w:marRight w:val="0"/>
          <w:marTop w:val="0"/>
          <w:marBottom w:val="0"/>
          <w:divBdr>
            <w:top w:val="none" w:sz="0" w:space="0" w:color="auto"/>
            <w:left w:val="none" w:sz="0" w:space="0" w:color="auto"/>
            <w:bottom w:val="none" w:sz="0" w:space="0" w:color="auto"/>
            <w:right w:val="none" w:sz="0" w:space="0" w:color="auto"/>
          </w:divBdr>
        </w:div>
        <w:div w:id="788161162">
          <w:marLeft w:val="480"/>
          <w:marRight w:val="0"/>
          <w:marTop w:val="0"/>
          <w:marBottom w:val="0"/>
          <w:divBdr>
            <w:top w:val="none" w:sz="0" w:space="0" w:color="auto"/>
            <w:left w:val="none" w:sz="0" w:space="0" w:color="auto"/>
            <w:bottom w:val="none" w:sz="0" w:space="0" w:color="auto"/>
            <w:right w:val="none" w:sz="0" w:space="0" w:color="auto"/>
          </w:divBdr>
        </w:div>
        <w:div w:id="653293330">
          <w:marLeft w:val="480"/>
          <w:marRight w:val="0"/>
          <w:marTop w:val="0"/>
          <w:marBottom w:val="0"/>
          <w:divBdr>
            <w:top w:val="none" w:sz="0" w:space="0" w:color="auto"/>
            <w:left w:val="none" w:sz="0" w:space="0" w:color="auto"/>
            <w:bottom w:val="none" w:sz="0" w:space="0" w:color="auto"/>
            <w:right w:val="none" w:sz="0" w:space="0" w:color="auto"/>
          </w:divBdr>
        </w:div>
        <w:div w:id="704525937">
          <w:marLeft w:val="480"/>
          <w:marRight w:val="0"/>
          <w:marTop w:val="0"/>
          <w:marBottom w:val="0"/>
          <w:divBdr>
            <w:top w:val="none" w:sz="0" w:space="0" w:color="auto"/>
            <w:left w:val="none" w:sz="0" w:space="0" w:color="auto"/>
            <w:bottom w:val="none" w:sz="0" w:space="0" w:color="auto"/>
            <w:right w:val="none" w:sz="0" w:space="0" w:color="auto"/>
          </w:divBdr>
        </w:div>
        <w:div w:id="454176045">
          <w:marLeft w:val="480"/>
          <w:marRight w:val="0"/>
          <w:marTop w:val="0"/>
          <w:marBottom w:val="0"/>
          <w:divBdr>
            <w:top w:val="none" w:sz="0" w:space="0" w:color="auto"/>
            <w:left w:val="none" w:sz="0" w:space="0" w:color="auto"/>
            <w:bottom w:val="none" w:sz="0" w:space="0" w:color="auto"/>
            <w:right w:val="none" w:sz="0" w:space="0" w:color="auto"/>
          </w:divBdr>
        </w:div>
        <w:div w:id="1490294727">
          <w:marLeft w:val="480"/>
          <w:marRight w:val="0"/>
          <w:marTop w:val="0"/>
          <w:marBottom w:val="0"/>
          <w:divBdr>
            <w:top w:val="none" w:sz="0" w:space="0" w:color="auto"/>
            <w:left w:val="none" w:sz="0" w:space="0" w:color="auto"/>
            <w:bottom w:val="none" w:sz="0" w:space="0" w:color="auto"/>
            <w:right w:val="none" w:sz="0" w:space="0" w:color="auto"/>
          </w:divBdr>
        </w:div>
        <w:div w:id="1270896339">
          <w:marLeft w:val="480"/>
          <w:marRight w:val="0"/>
          <w:marTop w:val="0"/>
          <w:marBottom w:val="0"/>
          <w:divBdr>
            <w:top w:val="none" w:sz="0" w:space="0" w:color="auto"/>
            <w:left w:val="none" w:sz="0" w:space="0" w:color="auto"/>
            <w:bottom w:val="none" w:sz="0" w:space="0" w:color="auto"/>
            <w:right w:val="none" w:sz="0" w:space="0" w:color="auto"/>
          </w:divBdr>
        </w:div>
        <w:div w:id="820735441">
          <w:marLeft w:val="480"/>
          <w:marRight w:val="0"/>
          <w:marTop w:val="0"/>
          <w:marBottom w:val="0"/>
          <w:divBdr>
            <w:top w:val="none" w:sz="0" w:space="0" w:color="auto"/>
            <w:left w:val="none" w:sz="0" w:space="0" w:color="auto"/>
            <w:bottom w:val="none" w:sz="0" w:space="0" w:color="auto"/>
            <w:right w:val="none" w:sz="0" w:space="0" w:color="auto"/>
          </w:divBdr>
        </w:div>
        <w:div w:id="747459071">
          <w:marLeft w:val="480"/>
          <w:marRight w:val="0"/>
          <w:marTop w:val="0"/>
          <w:marBottom w:val="0"/>
          <w:divBdr>
            <w:top w:val="none" w:sz="0" w:space="0" w:color="auto"/>
            <w:left w:val="none" w:sz="0" w:space="0" w:color="auto"/>
            <w:bottom w:val="none" w:sz="0" w:space="0" w:color="auto"/>
            <w:right w:val="none" w:sz="0" w:space="0" w:color="auto"/>
          </w:divBdr>
        </w:div>
        <w:div w:id="1450468778">
          <w:marLeft w:val="480"/>
          <w:marRight w:val="0"/>
          <w:marTop w:val="0"/>
          <w:marBottom w:val="0"/>
          <w:divBdr>
            <w:top w:val="none" w:sz="0" w:space="0" w:color="auto"/>
            <w:left w:val="none" w:sz="0" w:space="0" w:color="auto"/>
            <w:bottom w:val="none" w:sz="0" w:space="0" w:color="auto"/>
            <w:right w:val="none" w:sz="0" w:space="0" w:color="auto"/>
          </w:divBdr>
        </w:div>
        <w:div w:id="942803877">
          <w:marLeft w:val="480"/>
          <w:marRight w:val="0"/>
          <w:marTop w:val="0"/>
          <w:marBottom w:val="0"/>
          <w:divBdr>
            <w:top w:val="none" w:sz="0" w:space="0" w:color="auto"/>
            <w:left w:val="none" w:sz="0" w:space="0" w:color="auto"/>
            <w:bottom w:val="none" w:sz="0" w:space="0" w:color="auto"/>
            <w:right w:val="none" w:sz="0" w:space="0" w:color="auto"/>
          </w:divBdr>
        </w:div>
        <w:div w:id="1456170335">
          <w:marLeft w:val="480"/>
          <w:marRight w:val="0"/>
          <w:marTop w:val="0"/>
          <w:marBottom w:val="0"/>
          <w:divBdr>
            <w:top w:val="none" w:sz="0" w:space="0" w:color="auto"/>
            <w:left w:val="none" w:sz="0" w:space="0" w:color="auto"/>
            <w:bottom w:val="none" w:sz="0" w:space="0" w:color="auto"/>
            <w:right w:val="none" w:sz="0" w:space="0" w:color="auto"/>
          </w:divBdr>
        </w:div>
        <w:div w:id="340935903">
          <w:marLeft w:val="480"/>
          <w:marRight w:val="0"/>
          <w:marTop w:val="0"/>
          <w:marBottom w:val="0"/>
          <w:divBdr>
            <w:top w:val="none" w:sz="0" w:space="0" w:color="auto"/>
            <w:left w:val="none" w:sz="0" w:space="0" w:color="auto"/>
            <w:bottom w:val="none" w:sz="0" w:space="0" w:color="auto"/>
            <w:right w:val="none" w:sz="0" w:space="0" w:color="auto"/>
          </w:divBdr>
        </w:div>
        <w:div w:id="1933509754">
          <w:marLeft w:val="480"/>
          <w:marRight w:val="0"/>
          <w:marTop w:val="0"/>
          <w:marBottom w:val="0"/>
          <w:divBdr>
            <w:top w:val="none" w:sz="0" w:space="0" w:color="auto"/>
            <w:left w:val="none" w:sz="0" w:space="0" w:color="auto"/>
            <w:bottom w:val="none" w:sz="0" w:space="0" w:color="auto"/>
            <w:right w:val="none" w:sz="0" w:space="0" w:color="auto"/>
          </w:divBdr>
        </w:div>
        <w:div w:id="1502429350">
          <w:marLeft w:val="480"/>
          <w:marRight w:val="0"/>
          <w:marTop w:val="0"/>
          <w:marBottom w:val="0"/>
          <w:divBdr>
            <w:top w:val="none" w:sz="0" w:space="0" w:color="auto"/>
            <w:left w:val="none" w:sz="0" w:space="0" w:color="auto"/>
            <w:bottom w:val="none" w:sz="0" w:space="0" w:color="auto"/>
            <w:right w:val="none" w:sz="0" w:space="0" w:color="auto"/>
          </w:divBdr>
        </w:div>
        <w:div w:id="871378242">
          <w:marLeft w:val="480"/>
          <w:marRight w:val="0"/>
          <w:marTop w:val="0"/>
          <w:marBottom w:val="0"/>
          <w:divBdr>
            <w:top w:val="none" w:sz="0" w:space="0" w:color="auto"/>
            <w:left w:val="none" w:sz="0" w:space="0" w:color="auto"/>
            <w:bottom w:val="none" w:sz="0" w:space="0" w:color="auto"/>
            <w:right w:val="none" w:sz="0" w:space="0" w:color="auto"/>
          </w:divBdr>
        </w:div>
        <w:div w:id="1314217436">
          <w:marLeft w:val="480"/>
          <w:marRight w:val="0"/>
          <w:marTop w:val="0"/>
          <w:marBottom w:val="0"/>
          <w:divBdr>
            <w:top w:val="none" w:sz="0" w:space="0" w:color="auto"/>
            <w:left w:val="none" w:sz="0" w:space="0" w:color="auto"/>
            <w:bottom w:val="none" w:sz="0" w:space="0" w:color="auto"/>
            <w:right w:val="none" w:sz="0" w:space="0" w:color="auto"/>
          </w:divBdr>
        </w:div>
        <w:div w:id="444081932">
          <w:marLeft w:val="480"/>
          <w:marRight w:val="0"/>
          <w:marTop w:val="0"/>
          <w:marBottom w:val="0"/>
          <w:divBdr>
            <w:top w:val="none" w:sz="0" w:space="0" w:color="auto"/>
            <w:left w:val="none" w:sz="0" w:space="0" w:color="auto"/>
            <w:bottom w:val="none" w:sz="0" w:space="0" w:color="auto"/>
            <w:right w:val="none" w:sz="0" w:space="0" w:color="auto"/>
          </w:divBdr>
        </w:div>
        <w:div w:id="860819746">
          <w:marLeft w:val="480"/>
          <w:marRight w:val="0"/>
          <w:marTop w:val="0"/>
          <w:marBottom w:val="0"/>
          <w:divBdr>
            <w:top w:val="none" w:sz="0" w:space="0" w:color="auto"/>
            <w:left w:val="none" w:sz="0" w:space="0" w:color="auto"/>
            <w:bottom w:val="none" w:sz="0" w:space="0" w:color="auto"/>
            <w:right w:val="none" w:sz="0" w:space="0" w:color="auto"/>
          </w:divBdr>
        </w:div>
        <w:div w:id="862210144">
          <w:marLeft w:val="480"/>
          <w:marRight w:val="0"/>
          <w:marTop w:val="0"/>
          <w:marBottom w:val="0"/>
          <w:divBdr>
            <w:top w:val="none" w:sz="0" w:space="0" w:color="auto"/>
            <w:left w:val="none" w:sz="0" w:space="0" w:color="auto"/>
            <w:bottom w:val="none" w:sz="0" w:space="0" w:color="auto"/>
            <w:right w:val="none" w:sz="0" w:space="0" w:color="auto"/>
          </w:divBdr>
        </w:div>
        <w:div w:id="769396231">
          <w:marLeft w:val="480"/>
          <w:marRight w:val="0"/>
          <w:marTop w:val="0"/>
          <w:marBottom w:val="0"/>
          <w:divBdr>
            <w:top w:val="none" w:sz="0" w:space="0" w:color="auto"/>
            <w:left w:val="none" w:sz="0" w:space="0" w:color="auto"/>
            <w:bottom w:val="none" w:sz="0" w:space="0" w:color="auto"/>
            <w:right w:val="none" w:sz="0" w:space="0" w:color="auto"/>
          </w:divBdr>
        </w:div>
        <w:div w:id="2145924823">
          <w:marLeft w:val="480"/>
          <w:marRight w:val="0"/>
          <w:marTop w:val="0"/>
          <w:marBottom w:val="0"/>
          <w:divBdr>
            <w:top w:val="none" w:sz="0" w:space="0" w:color="auto"/>
            <w:left w:val="none" w:sz="0" w:space="0" w:color="auto"/>
            <w:bottom w:val="none" w:sz="0" w:space="0" w:color="auto"/>
            <w:right w:val="none" w:sz="0" w:space="0" w:color="auto"/>
          </w:divBdr>
        </w:div>
      </w:divsChild>
    </w:div>
    <w:div w:id="460075305">
      <w:bodyDiv w:val="1"/>
      <w:marLeft w:val="0"/>
      <w:marRight w:val="0"/>
      <w:marTop w:val="0"/>
      <w:marBottom w:val="0"/>
      <w:divBdr>
        <w:top w:val="none" w:sz="0" w:space="0" w:color="auto"/>
        <w:left w:val="none" w:sz="0" w:space="0" w:color="auto"/>
        <w:bottom w:val="none" w:sz="0" w:space="0" w:color="auto"/>
        <w:right w:val="none" w:sz="0" w:space="0" w:color="auto"/>
      </w:divBdr>
    </w:div>
    <w:div w:id="460225360">
      <w:bodyDiv w:val="1"/>
      <w:marLeft w:val="0"/>
      <w:marRight w:val="0"/>
      <w:marTop w:val="0"/>
      <w:marBottom w:val="0"/>
      <w:divBdr>
        <w:top w:val="none" w:sz="0" w:space="0" w:color="auto"/>
        <w:left w:val="none" w:sz="0" w:space="0" w:color="auto"/>
        <w:bottom w:val="none" w:sz="0" w:space="0" w:color="auto"/>
        <w:right w:val="none" w:sz="0" w:space="0" w:color="auto"/>
      </w:divBdr>
    </w:div>
    <w:div w:id="460459659">
      <w:bodyDiv w:val="1"/>
      <w:marLeft w:val="0"/>
      <w:marRight w:val="0"/>
      <w:marTop w:val="0"/>
      <w:marBottom w:val="0"/>
      <w:divBdr>
        <w:top w:val="none" w:sz="0" w:space="0" w:color="auto"/>
        <w:left w:val="none" w:sz="0" w:space="0" w:color="auto"/>
        <w:bottom w:val="none" w:sz="0" w:space="0" w:color="auto"/>
        <w:right w:val="none" w:sz="0" w:space="0" w:color="auto"/>
      </w:divBdr>
    </w:div>
    <w:div w:id="460467086">
      <w:bodyDiv w:val="1"/>
      <w:marLeft w:val="0"/>
      <w:marRight w:val="0"/>
      <w:marTop w:val="0"/>
      <w:marBottom w:val="0"/>
      <w:divBdr>
        <w:top w:val="none" w:sz="0" w:space="0" w:color="auto"/>
        <w:left w:val="none" w:sz="0" w:space="0" w:color="auto"/>
        <w:bottom w:val="none" w:sz="0" w:space="0" w:color="auto"/>
        <w:right w:val="none" w:sz="0" w:space="0" w:color="auto"/>
      </w:divBdr>
    </w:div>
    <w:div w:id="460612932">
      <w:bodyDiv w:val="1"/>
      <w:marLeft w:val="0"/>
      <w:marRight w:val="0"/>
      <w:marTop w:val="0"/>
      <w:marBottom w:val="0"/>
      <w:divBdr>
        <w:top w:val="none" w:sz="0" w:space="0" w:color="auto"/>
        <w:left w:val="none" w:sz="0" w:space="0" w:color="auto"/>
        <w:bottom w:val="none" w:sz="0" w:space="0" w:color="auto"/>
        <w:right w:val="none" w:sz="0" w:space="0" w:color="auto"/>
      </w:divBdr>
    </w:div>
    <w:div w:id="460850304">
      <w:marLeft w:val="480"/>
      <w:marRight w:val="0"/>
      <w:marTop w:val="0"/>
      <w:marBottom w:val="0"/>
      <w:divBdr>
        <w:top w:val="none" w:sz="0" w:space="0" w:color="auto"/>
        <w:left w:val="none" w:sz="0" w:space="0" w:color="auto"/>
        <w:bottom w:val="none" w:sz="0" w:space="0" w:color="auto"/>
        <w:right w:val="none" w:sz="0" w:space="0" w:color="auto"/>
      </w:divBdr>
    </w:div>
    <w:div w:id="461003583">
      <w:bodyDiv w:val="1"/>
      <w:marLeft w:val="0"/>
      <w:marRight w:val="0"/>
      <w:marTop w:val="0"/>
      <w:marBottom w:val="0"/>
      <w:divBdr>
        <w:top w:val="none" w:sz="0" w:space="0" w:color="auto"/>
        <w:left w:val="none" w:sz="0" w:space="0" w:color="auto"/>
        <w:bottom w:val="none" w:sz="0" w:space="0" w:color="auto"/>
        <w:right w:val="none" w:sz="0" w:space="0" w:color="auto"/>
      </w:divBdr>
    </w:div>
    <w:div w:id="461076653">
      <w:bodyDiv w:val="1"/>
      <w:marLeft w:val="0"/>
      <w:marRight w:val="0"/>
      <w:marTop w:val="0"/>
      <w:marBottom w:val="0"/>
      <w:divBdr>
        <w:top w:val="none" w:sz="0" w:space="0" w:color="auto"/>
        <w:left w:val="none" w:sz="0" w:space="0" w:color="auto"/>
        <w:bottom w:val="none" w:sz="0" w:space="0" w:color="auto"/>
        <w:right w:val="none" w:sz="0" w:space="0" w:color="auto"/>
      </w:divBdr>
    </w:div>
    <w:div w:id="461309146">
      <w:bodyDiv w:val="1"/>
      <w:marLeft w:val="0"/>
      <w:marRight w:val="0"/>
      <w:marTop w:val="0"/>
      <w:marBottom w:val="0"/>
      <w:divBdr>
        <w:top w:val="none" w:sz="0" w:space="0" w:color="auto"/>
        <w:left w:val="none" w:sz="0" w:space="0" w:color="auto"/>
        <w:bottom w:val="none" w:sz="0" w:space="0" w:color="auto"/>
        <w:right w:val="none" w:sz="0" w:space="0" w:color="auto"/>
      </w:divBdr>
    </w:div>
    <w:div w:id="461387632">
      <w:bodyDiv w:val="1"/>
      <w:marLeft w:val="0"/>
      <w:marRight w:val="0"/>
      <w:marTop w:val="0"/>
      <w:marBottom w:val="0"/>
      <w:divBdr>
        <w:top w:val="none" w:sz="0" w:space="0" w:color="auto"/>
        <w:left w:val="none" w:sz="0" w:space="0" w:color="auto"/>
        <w:bottom w:val="none" w:sz="0" w:space="0" w:color="auto"/>
        <w:right w:val="none" w:sz="0" w:space="0" w:color="auto"/>
      </w:divBdr>
    </w:div>
    <w:div w:id="461508682">
      <w:bodyDiv w:val="1"/>
      <w:marLeft w:val="0"/>
      <w:marRight w:val="0"/>
      <w:marTop w:val="0"/>
      <w:marBottom w:val="0"/>
      <w:divBdr>
        <w:top w:val="none" w:sz="0" w:space="0" w:color="auto"/>
        <w:left w:val="none" w:sz="0" w:space="0" w:color="auto"/>
        <w:bottom w:val="none" w:sz="0" w:space="0" w:color="auto"/>
        <w:right w:val="none" w:sz="0" w:space="0" w:color="auto"/>
      </w:divBdr>
    </w:div>
    <w:div w:id="461651969">
      <w:bodyDiv w:val="1"/>
      <w:marLeft w:val="0"/>
      <w:marRight w:val="0"/>
      <w:marTop w:val="0"/>
      <w:marBottom w:val="0"/>
      <w:divBdr>
        <w:top w:val="none" w:sz="0" w:space="0" w:color="auto"/>
        <w:left w:val="none" w:sz="0" w:space="0" w:color="auto"/>
        <w:bottom w:val="none" w:sz="0" w:space="0" w:color="auto"/>
        <w:right w:val="none" w:sz="0" w:space="0" w:color="auto"/>
      </w:divBdr>
    </w:div>
    <w:div w:id="461778166">
      <w:bodyDiv w:val="1"/>
      <w:marLeft w:val="0"/>
      <w:marRight w:val="0"/>
      <w:marTop w:val="0"/>
      <w:marBottom w:val="0"/>
      <w:divBdr>
        <w:top w:val="none" w:sz="0" w:space="0" w:color="auto"/>
        <w:left w:val="none" w:sz="0" w:space="0" w:color="auto"/>
        <w:bottom w:val="none" w:sz="0" w:space="0" w:color="auto"/>
        <w:right w:val="none" w:sz="0" w:space="0" w:color="auto"/>
      </w:divBdr>
    </w:div>
    <w:div w:id="461846085">
      <w:bodyDiv w:val="1"/>
      <w:marLeft w:val="0"/>
      <w:marRight w:val="0"/>
      <w:marTop w:val="0"/>
      <w:marBottom w:val="0"/>
      <w:divBdr>
        <w:top w:val="none" w:sz="0" w:space="0" w:color="auto"/>
        <w:left w:val="none" w:sz="0" w:space="0" w:color="auto"/>
        <w:bottom w:val="none" w:sz="0" w:space="0" w:color="auto"/>
        <w:right w:val="none" w:sz="0" w:space="0" w:color="auto"/>
      </w:divBdr>
    </w:div>
    <w:div w:id="462116845">
      <w:bodyDiv w:val="1"/>
      <w:marLeft w:val="0"/>
      <w:marRight w:val="0"/>
      <w:marTop w:val="0"/>
      <w:marBottom w:val="0"/>
      <w:divBdr>
        <w:top w:val="none" w:sz="0" w:space="0" w:color="auto"/>
        <w:left w:val="none" w:sz="0" w:space="0" w:color="auto"/>
        <w:bottom w:val="none" w:sz="0" w:space="0" w:color="auto"/>
        <w:right w:val="none" w:sz="0" w:space="0" w:color="auto"/>
      </w:divBdr>
    </w:div>
    <w:div w:id="462239875">
      <w:bodyDiv w:val="1"/>
      <w:marLeft w:val="0"/>
      <w:marRight w:val="0"/>
      <w:marTop w:val="0"/>
      <w:marBottom w:val="0"/>
      <w:divBdr>
        <w:top w:val="none" w:sz="0" w:space="0" w:color="auto"/>
        <w:left w:val="none" w:sz="0" w:space="0" w:color="auto"/>
        <w:bottom w:val="none" w:sz="0" w:space="0" w:color="auto"/>
        <w:right w:val="none" w:sz="0" w:space="0" w:color="auto"/>
      </w:divBdr>
    </w:div>
    <w:div w:id="462431543">
      <w:bodyDiv w:val="1"/>
      <w:marLeft w:val="0"/>
      <w:marRight w:val="0"/>
      <w:marTop w:val="0"/>
      <w:marBottom w:val="0"/>
      <w:divBdr>
        <w:top w:val="none" w:sz="0" w:space="0" w:color="auto"/>
        <w:left w:val="none" w:sz="0" w:space="0" w:color="auto"/>
        <w:bottom w:val="none" w:sz="0" w:space="0" w:color="auto"/>
        <w:right w:val="none" w:sz="0" w:space="0" w:color="auto"/>
      </w:divBdr>
    </w:div>
    <w:div w:id="462500335">
      <w:bodyDiv w:val="1"/>
      <w:marLeft w:val="0"/>
      <w:marRight w:val="0"/>
      <w:marTop w:val="0"/>
      <w:marBottom w:val="0"/>
      <w:divBdr>
        <w:top w:val="none" w:sz="0" w:space="0" w:color="auto"/>
        <w:left w:val="none" w:sz="0" w:space="0" w:color="auto"/>
        <w:bottom w:val="none" w:sz="0" w:space="0" w:color="auto"/>
        <w:right w:val="none" w:sz="0" w:space="0" w:color="auto"/>
      </w:divBdr>
    </w:div>
    <w:div w:id="462577882">
      <w:bodyDiv w:val="1"/>
      <w:marLeft w:val="0"/>
      <w:marRight w:val="0"/>
      <w:marTop w:val="0"/>
      <w:marBottom w:val="0"/>
      <w:divBdr>
        <w:top w:val="none" w:sz="0" w:space="0" w:color="auto"/>
        <w:left w:val="none" w:sz="0" w:space="0" w:color="auto"/>
        <w:bottom w:val="none" w:sz="0" w:space="0" w:color="auto"/>
        <w:right w:val="none" w:sz="0" w:space="0" w:color="auto"/>
      </w:divBdr>
    </w:div>
    <w:div w:id="462624687">
      <w:marLeft w:val="480"/>
      <w:marRight w:val="0"/>
      <w:marTop w:val="0"/>
      <w:marBottom w:val="0"/>
      <w:divBdr>
        <w:top w:val="none" w:sz="0" w:space="0" w:color="auto"/>
        <w:left w:val="none" w:sz="0" w:space="0" w:color="auto"/>
        <w:bottom w:val="none" w:sz="0" w:space="0" w:color="auto"/>
        <w:right w:val="none" w:sz="0" w:space="0" w:color="auto"/>
      </w:divBdr>
    </w:div>
    <w:div w:id="462624816">
      <w:bodyDiv w:val="1"/>
      <w:marLeft w:val="0"/>
      <w:marRight w:val="0"/>
      <w:marTop w:val="0"/>
      <w:marBottom w:val="0"/>
      <w:divBdr>
        <w:top w:val="none" w:sz="0" w:space="0" w:color="auto"/>
        <w:left w:val="none" w:sz="0" w:space="0" w:color="auto"/>
        <w:bottom w:val="none" w:sz="0" w:space="0" w:color="auto"/>
        <w:right w:val="none" w:sz="0" w:space="0" w:color="auto"/>
      </w:divBdr>
    </w:div>
    <w:div w:id="462771130">
      <w:bodyDiv w:val="1"/>
      <w:marLeft w:val="0"/>
      <w:marRight w:val="0"/>
      <w:marTop w:val="0"/>
      <w:marBottom w:val="0"/>
      <w:divBdr>
        <w:top w:val="none" w:sz="0" w:space="0" w:color="auto"/>
        <w:left w:val="none" w:sz="0" w:space="0" w:color="auto"/>
        <w:bottom w:val="none" w:sz="0" w:space="0" w:color="auto"/>
        <w:right w:val="none" w:sz="0" w:space="0" w:color="auto"/>
      </w:divBdr>
    </w:div>
    <w:div w:id="462776216">
      <w:bodyDiv w:val="1"/>
      <w:marLeft w:val="0"/>
      <w:marRight w:val="0"/>
      <w:marTop w:val="0"/>
      <w:marBottom w:val="0"/>
      <w:divBdr>
        <w:top w:val="none" w:sz="0" w:space="0" w:color="auto"/>
        <w:left w:val="none" w:sz="0" w:space="0" w:color="auto"/>
        <w:bottom w:val="none" w:sz="0" w:space="0" w:color="auto"/>
        <w:right w:val="none" w:sz="0" w:space="0" w:color="auto"/>
      </w:divBdr>
    </w:div>
    <w:div w:id="462817065">
      <w:bodyDiv w:val="1"/>
      <w:marLeft w:val="0"/>
      <w:marRight w:val="0"/>
      <w:marTop w:val="0"/>
      <w:marBottom w:val="0"/>
      <w:divBdr>
        <w:top w:val="none" w:sz="0" w:space="0" w:color="auto"/>
        <w:left w:val="none" w:sz="0" w:space="0" w:color="auto"/>
        <w:bottom w:val="none" w:sz="0" w:space="0" w:color="auto"/>
        <w:right w:val="none" w:sz="0" w:space="0" w:color="auto"/>
      </w:divBdr>
    </w:div>
    <w:div w:id="462847395">
      <w:bodyDiv w:val="1"/>
      <w:marLeft w:val="0"/>
      <w:marRight w:val="0"/>
      <w:marTop w:val="0"/>
      <w:marBottom w:val="0"/>
      <w:divBdr>
        <w:top w:val="none" w:sz="0" w:space="0" w:color="auto"/>
        <w:left w:val="none" w:sz="0" w:space="0" w:color="auto"/>
        <w:bottom w:val="none" w:sz="0" w:space="0" w:color="auto"/>
        <w:right w:val="none" w:sz="0" w:space="0" w:color="auto"/>
      </w:divBdr>
    </w:div>
    <w:div w:id="462968486">
      <w:bodyDiv w:val="1"/>
      <w:marLeft w:val="0"/>
      <w:marRight w:val="0"/>
      <w:marTop w:val="0"/>
      <w:marBottom w:val="0"/>
      <w:divBdr>
        <w:top w:val="none" w:sz="0" w:space="0" w:color="auto"/>
        <w:left w:val="none" w:sz="0" w:space="0" w:color="auto"/>
        <w:bottom w:val="none" w:sz="0" w:space="0" w:color="auto"/>
        <w:right w:val="none" w:sz="0" w:space="0" w:color="auto"/>
      </w:divBdr>
    </w:div>
    <w:div w:id="463236919">
      <w:bodyDiv w:val="1"/>
      <w:marLeft w:val="0"/>
      <w:marRight w:val="0"/>
      <w:marTop w:val="0"/>
      <w:marBottom w:val="0"/>
      <w:divBdr>
        <w:top w:val="none" w:sz="0" w:space="0" w:color="auto"/>
        <w:left w:val="none" w:sz="0" w:space="0" w:color="auto"/>
        <w:bottom w:val="none" w:sz="0" w:space="0" w:color="auto"/>
        <w:right w:val="none" w:sz="0" w:space="0" w:color="auto"/>
      </w:divBdr>
    </w:div>
    <w:div w:id="463430420">
      <w:bodyDiv w:val="1"/>
      <w:marLeft w:val="0"/>
      <w:marRight w:val="0"/>
      <w:marTop w:val="0"/>
      <w:marBottom w:val="0"/>
      <w:divBdr>
        <w:top w:val="none" w:sz="0" w:space="0" w:color="auto"/>
        <w:left w:val="none" w:sz="0" w:space="0" w:color="auto"/>
        <w:bottom w:val="none" w:sz="0" w:space="0" w:color="auto"/>
        <w:right w:val="none" w:sz="0" w:space="0" w:color="auto"/>
      </w:divBdr>
    </w:div>
    <w:div w:id="463622003">
      <w:bodyDiv w:val="1"/>
      <w:marLeft w:val="0"/>
      <w:marRight w:val="0"/>
      <w:marTop w:val="0"/>
      <w:marBottom w:val="0"/>
      <w:divBdr>
        <w:top w:val="none" w:sz="0" w:space="0" w:color="auto"/>
        <w:left w:val="none" w:sz="0" w:space="0" w:color="auto"/>
        <w:bottom w:val="none" w:sz="0" w:space="0" w:color="auto"/>
        <w:right w:val="none" w:sz="0" w:space="0" w:color="auto"/>
      </w:divBdr>
    </w:div>
    <w:div w:id="463696535">
      <w:bodyDiv w:val="1"/>
      <w:marLeft w:val="0"/>
      <w:marRight w:val="0"/>
      <w:marTop w:val="0"/>
      <w:marBottom w:val="0"/>
      <w:divBdr>
        <w:top w:val="none" w:sz="0" w:space="0" w:color="auto"/>
        <w:left w:val="none" w:sz="0" w:space="0" w:color="auto"/>
        <w:bottom w:val="none" w:sz="0" w:space="0" w:color="auto"/>
        <w:right w:val="none" w:sz="0" w:space="0" w:color="auto"/>
      </w:divBdr>
    </w:div>
    <w:div w:id="463740332">
      <w:bodyDiv w:val="1"/>
      <w:marLeft w:val="0"/>
      <w:marRight w:val="0"/>
      <w:marTop w:val="0"/>
      <w:marBottom w:val="0"/>
      <w:divBdr>
        <w:top w:val="none" w:sz="0" w:space="0" w:color="auto"/>
        <w:left w:val="none" w:sz="0" w:space="0" w:color="auto"/>
        <w:bottom w:val="none" w:sz="0" w:space="0" w:color="auto"/>
        <w:right w:val="none" w:sz="0" w:space="0" w:color="auto"/>
      </w:divBdr>
    </w:div>
    <w:div w:id="463811875">
      <w:bodyDiv w:val="1"/>
      <w:marLeft w:val="0"/>
      <w:marRight w:val="0"/>
      <w:marTop w:val="0"/>
      <w:marBottom w:val="0"/>
      <w:divBdr>
        <w:top w:val="none" w:sz="0" w:space="0" w:color="auto"/>
        <w:left w:val="none" w:sz="0" w:space="0" w:color="auto"/>
        <w:bottom w:val="none" w:sz="0" w:space="0" w:color="auto"/>
        <w:right w:val="none" w:sz="0" w:space="0" w:color="auto"/>
      </w:divBdr>
    </w:div>
    <w:div w:id="464003006">
      <w:bodyDiv w:val="1"/>
      <w:marLeft w:val="0"/>
      <w:marRight w:val="0"/>
      <w:marTop w:val="0"/>
      <w:marBottom w:val="0"/>
      <w:divBdr>
        <w:top w:val="none" w:sz="0" w:space="0" w:color="auto"/>
        <w:left w:val="none" w:sz="0" w:space="0" w:color="auto"/>
        <w:bottom w:val="none" w:sz="0" w:space="0" w:color="auto"/>
        <w:right w:val="none" w:sz="0" w:space="0" w:color="auto"/>
      </w:divBdr>
    </w:div>
    <w:div w:id="464157340">
      <w:bodyDiv w:val="1"/>
      <w:marLeft w:val="0"/>
      <w:marRight w:val="0"/>
      <w:marTop w:val="0"/>
      <w:marBottom w:val="0"/>
      <w:divBdr>
        <w:top w:val="none" w:sz="0" w:space="0" w:color="auto"/>
        <w:left w:val="none" w:sz="0" w:space="0" w:color="auto"/>
        <w:bottom w:val="none" w:sz="0" w:space="0" w:color="auto"/>
        <w:right w:val="none" w:sz="0" w:space="0" w:color="auto"/>
      </w:divBdr>
    </w:div>
    <w:div w:id="464353543">
      <w:bodyDiv w:val="1"/>
      <w:marLeft w:val="0"/>
      <w:marRight w:val="0"/>
      <w:marTop w:val="0"/>
      <w:marBottom w:val="0"/>
      <w:divBdr>
        <w:top w:val="none" w:sz="0" w:space="0" w:color="auto"/>
        <w:left w:val="none" w:sz="0" w:space="0" w:color="auto"/>
        <w:bottom w:val="none" w:sz="0" w:space="0" w:color="auto"/>
        <w:right w:val="none" w:sz="0" w:space="0" w:color="auto"/>
      </w:divBdr>
    </w:div>
    <w:div w:id="464391917">
      <w:marLeft w:val="480"/>
      <w:marRight w:val="0"/>
      <w:marTop w:val="0"/>
      <w:marBottom w:val="0"/>
      <w:divBdr>
        <w:top w:val="none" w:sz="0" w:space="0" w:color="auto"/>
        <w:left w:val="none" w:sz="0" w:space="0" w:color="auto"/>
        <w:bottom w:val="none" w:sz="0" w:space="0" w:color="auto"/>
        <w:right w:val="none" w:sz="0" w:space="0" w:color="auto"/>
      </w:divBdr>
    </w:div>
    <w:div w:id="464544813">
      <w:bodyDiv w:val="1"/>
      <w:marLeft w:val="0"/>
      <w:marRight w:val="0"/>
      <w:marTop w:val="0"/>
      <w:marBottom w:val="0"/>
      <w:divBdr>
        <w:top w:val="none" w:sz="0" w:space="0" w:color="auto"/>
        <w:left w:val="none" w:sz="0" w:space="0" w:color="auto"/>
        <w:bottom w:val="none" w:sz="0" w:space="0" w:color="auto"/>
        <w:right w:val="none" w:sz="0" w:space="0" w:color="auto"/>
      </w:divBdr>
    </w:div>
    <w:div w:id="464546812">
      <w:bodyDiv w:val="1"/>
      <w:marLeft w:val="0"/>
      <w:marRight w:val="0"/>
      <w:marTop w:val="0"/>
      <w:marBottom w:val="0"/>
      <w:divBdr>
        <w:top w:val="none" w:sz="0" w:space="0" w:color="auto"/>
        <w:left w:val="none" w:sz="0" w:space="0" w:color="auto"/>
        <w:bottom w:val="none" w:sz="0" w:space="0" w:color="auto"/>
        <w:right w:val="none" w:sz="0" w:space="0" w:color="auto"/>
      </w:divBdr>
    </w:div>
    <w:div w:id="464809078">
      <w:bodyDiv w:val="1"/>
      <w:marLeft w:val="0"/>
      <w:marRight w:val="0"/>
      <w:marTop w:val="0"/>
      <w:marBottom w:val="0"/>
      <w:divBdr>
        <w:top w:val="none" w:sz="0" w:space="0" w:color="auto"/>
        <w:left w:val="none" w:sz="0" w:space="0" w:color="auto"/>
        <w:bottom w:val="none" w:sz="0" w:space="0" w:color="auto"/>
        <w:right w:val="none" w:sz="0" w:space="0" w:color="auto"/>
      </w:divBdr>
    </w:div>
    <w:div w:id="464928399">
      <w:bodyDiv w:val="1"/>
      <w:marLeft w:val="0"/>
      <w:marRight w:val="0"/>
      <w:marTop w:val="0"/>
      <w:marBottom w:val="0"/>
      <w:divBdr>
        <w:top w:val="none" w:sz="0" w:space="0" w:color="auto"/>
        <w:left w:val="none" w:sz="0" w:space="0" w:color="auto"/>
        <w:bottom w:val="none" w:sz="0" w:space="0" w:color="auto"/>
        <w:right w:val="none" w:sz="0" w:space="0" w:color="auto"/>
      </w:divBdr>
    </w:div>
    <w:div w:id="465051611">
      <w:bodyDiv w:val="1"/>
      <w:marLeft w:val="0"/>
      <w:marRight w:val="0"/>
      <w:marTop w:val="0"/>
      <w:marBottom w:val="0"/>
      <w:divBdr>
        <w:top w:val="none" w:sz="0" w:space="0" w:color="auto"/>
        <w:left w:val="none" w:sz="0" w:space="0" w:color="auto"/>
        <w:bottom w:val="none" w:sz="0" w:space="0" w:color="auto"/>
        <w:right w:val="none" w:sz="0" w:space="0" w:color="auto"/>
      </w:divBdr>
    </w:div>
    <w:div w:id="465243214">
      <w:bodyDiv w:val="1"/>
      <w:marLeft w:val="0"/>
      <w:marRight w:val="0"/>
      <w:marTop w:val="0"/>
      <w:marBottom w:val="0"/>
      <w:divBdr>
        <w:top w:val="none" w:sz="0" w:space="0" w:color="auto"/>
        <w:left w:val="none" w:sz="0" w:space="0" w:color="auto"/>
        <w:bottom w:val="none" w:sz="0" w:space="0" w:color="auto"/>
        <w:right w:val="none" w:sz="0" w:space="0" w:color="auto"/>
      </w:divBdr>
    </w:div>
    <w:div w:id="465272466">
      <w:bodyDiv w:val="1"/>
      <w:marLeft w:val="0"/>
      <w:marRight w:val="0"/>
      <w:marTop w:val="0"/>
      <w:marBottom w:val="0"/>
      <w:divBdr>
        <w:top w:val="none" w:sz="0" w:space="0" w:color="auto"/>
        <w:left w:val="none" w:sz="0" w:space="0" w:color="auto"/>
        <w:bottom w:val="none" w:sz="0" w:space="0" w:color="auto"/>
        <w:right w:val="none" w:sz="0" w:space="0" w:color="auto"/>
      </w:divBdr>
      <w:divsChild>
        <w:div w:id="1771508685">
          <w:marLeft w:val="446"/>
          <w:marRight w:val="0"/>
          <w:marTop w:val="0"/>
          <w:marBottom w:val="0"/>
          <w:divBdr>
            <w:top w:val="none" w:sz="0" w:space="0" w:color="auto"/>
            <w:left w:val="none" w:sz="0" w:space="0" w:color="auto"/>
            <w:bottom w:val="none" w:sz="0" w:space="0" w:color="auto"/>
            <w:right w:val="none" w:sz="0" w:space="0" w:color="auto"/>
          </w:divBdr>
        </w:div>
      </w:divsChild>
    </w:div>
    <w:div w:id="465391614">
      <w:bodyDiv w:val="1"/>
      <w:marLeft w:val="0"/>
      <w:marRight w:val="0"/>
      <w:marTop w:val="0"/>
      <w:marBottom w:val="0"/>
      <w:divBdr>
        <w:top w:val="none" w:sz="0" w:space="0" w:color="auto"/>
        <w:left w:val="none" w:sz="0" w:space="0" w:color="auto"/>
        <w:bottom w:val="none" w:sz="0" w:space="0" w:color="auto"/>
        <w:right w:val="none" w:sz="0" w:space="0" w:color="auto"/>
      </w:divBdr>
    </w:div>
    <w:div w:id="465392253">
      <w:marLeft w:val="480"/>
      <w:marRight w:val="0"/>
      <w:marTop w:val="0"/>
      <w:marBottom w:val="0"/>
      <w:divBdr>
        <w:top w:val="none" w:sz="0" w:space="0" w:color="auto"/>
        <w:left w:val="none" w:sz="0" w:space="0" w:color="auto"/>
        <w:bottom w:val="none" w:sz="0" w:space="0" w:color="auto"/>
        <w:right w:val="none" w:sz="0" w:space="0" w:color="auto"/>
      </w:divBdr>
    </w:div>
    <w:div w:id="465781589">
      <w:bodyDiv w:val="1"/>
      <w:marLeft w:val="0"/>
      <w:marRight w:val="0"/>
      <w:marTop w:val="0"/>
      <w:marBottom w:val="0"/>
      <w:divBdr>
        <w:top w:val="none" w:sz="0" w:space="0" w:color="auto"/>
        <w:left w:val="none" w:sz="0" w:space="0" w:color="auto"/>
        <w:bottom w:val="none" w:sz="0" w:space="0" w:color="auto"/>
        <w:right w:val="none" w:sz="0" w:space="0" w:color="auto"/>
      </w:divBdr>
    </w:div>
    <w:div w:id="465852521">
      <w:bodyDiv w:val="1"/>
      <w:marLeft w:val="0"/>
      <w:marRight w:val="0"/>
      <w:marTop w:val="0"/>
      <w:marBottom w:val="0"/>
      <w:divBdr>
        <w:top w:val="none" w:sz="0" w:space="0" w:color="auto"/>
        <w:left w:val="none" w:sz="0" w:space="0" w:color="auto"/>
        <w:bottom w:val="none" w:sz="0" w:space="0" w:color="auto"/>
        <w:right w:val="none" w:sz="0" w:space="0" w:color="auto"/>
      </w:divBdr>
    </w:div>
    <w:div w:id="465899918">
      <w:marLeft w:val="480"/>
      <w:marRight w:val="0"/>
      <w:marTop w:val="0"/>
      <w:marBottom w:val="0"/>
      <w:divBdr>
        <w:top w:val="none" w:sz="0" w:space="0" w:color="auto"/>
        <w:left w:val="none" w:sz="0" w:space="0" w:color="auto"/>
        <w:bottom w:val="none" w:sz="0" w:space="0" w:color="auto"/>
        <w:right w:val="none" w:sz="0" w:space="0" w:color="auto"/>
      </w:divBdr>
    </w:div>
    <w:div w:id="465900142">
      <w:bodyDiv w:val="1"/>
      <w:marLeft w:val="0"/>
      <w:marRight w:val="0"/>
      <w:marTop w:val="0"/>
      <w:marBottom w:val="0"/>
      <w:divBdr>
        <w:top w:val="none" w:sz="0" w:space="0" w:color="auto"/>
        <w:left w:val="none" w:sz="0" w:space="0" w:color="auto"/>
        <w:bottom w:val="none" w:sz="0" w:space="0" w:color="auto"/>
        <w:right w:val="none" w:sz="0" w:space="0" w:color="auto"/>
      </w:divBdr>
    </w:div>
    <w:div w:id="465968727">
      <w:bodyDiv w:val="1"/>
      <w:marLeft w:val="0"/>
      <w:marRight w:val="0"/>
      <w:marTop w:val="0"/>
      <w:marBottom w:val="0"/>
      <w:divBdr>
        <w:top w:val="none" w:sz="0" w:space="0" w:color="auto"/>
        <w:left w:val="none" w:sz="0" w:space="0" w:color="auto"/>
        <w:bottom w:val="none" w:sz="0" w:space="0" w:color="auto"/>
        <w:right w:val="none" w:sz="0" w:space="0" w:color="auto"/>
      </w:divBdr>
    </w:div>
    <w:div w:id="466433733">
      <w:bodyDiv w:val="1"/>
      <w:marLeft w:val="0"/>
      <w:marRight w:val="0"/>
      <w:marTop w:val="0"/>
      <w:marBottom w:val="0"/>
      <w:divBdr>
        <w:top w:val="none" w:sz="0" w:space="0" w:color="auto"/>
        <w:left w:val="none" w:sz="0" w:space="0" w:color="auto"/>
        <w:bottom w:val="none" w:sz="0" w:space="0" w:color="auto"/>
        <w:right w:val="none" w:sz="0" w:space="0" w:color="auto"/>
      </w:divBdr>
    </w:div>
    <w:div w:id="466897798">
      <w:bodyDiv w:val="1"/>
      <w:marLeft w:val="0"/>
      <w:marRight w:val="0"/>
      <w:marTop w:val="0"/>
      <w:marBottom w:val="0"/>
      <w:divBdr>
        <w:top w:val="none" w:sz="0" w:space="0" w:color="auto"/>
        <w:left w:val="none" w:sz="0" w:space="0" w:color="auto"/>
        <w:bottom w:val="none" w:sz="0" w:space="0" w:color="auto"/>
        <w:right w:val="none" w:sz="0" w:space="0" w:color="auto"/>
      </w:divBdr>
    </w:div>
    <w:div w:id="467480337">
      <w:marLeft w:val="480"/>
      <w:marRight w:val="0"/>
      <w:marTop w:val="0"/>
      <w:marBottom w:val="0"/>
      <w:divBdr>
        <w:top w:val="none" w:sz="0" w:space="0" w:color="auto"/>
        <w:left w:val="none" w:sz="0" w:space="0" w:color="auto"/>
        <w:bottom w:val="none" w:sz="0" w:space="0" w:color="auto"/>
        <w:right w:val="none" w:sz="0" w:space="0" w:color="auto"/>
      </w:divBdr>
    </w:div>
    <w:div w:id="467671201">
      <w:bodyDiv w:val="1"/>
      <w:marLeft w:val="0"/>
      <w:marRight w:val="0"/>
      <w:marTop w:val="0"/>
      <w:marBottom w:val="0"/>
      <w:divBdr>
        <w:top w:val="none" w:sz="0" w:space="0" w:color="auto"/>
        <w:left w:val="none" w:sz="0" w:space="0" w:color="auto"/>
        <w:bottom w:val="none" w:sz="0" w:space="0" w:color="auto"/>
        <w:right w:val="none" w:sz="0" w:space="0" w:color="auto"/>
      </w:divBdr>
    </w:div>
    <w:div w:id="467817847">
      <w:bodyDiv w:val="1"/>
      <w:marLeft w:val="0"/>
      <w:marRight w:val="0"/>
      <w:marTop w:val="0"/>
      <w:marBottom w:val="0"/>
      <w:divBdr>
        <w:top w:val="none" w:sz="0" w:space="0" w:color="auto"/>
        <w:left w:val="none" w:sz="0" w:space="0" w:color="auto"/>
        <w:bottom w:val="none" w:sz="0" w:space="0" w:color="auto"/>
        <w:right w:val="none" w:sz="0" w:space="0" w:color="auto"/>
      </w:divBdr>
    </w:div>
    <w:div w:id="468062083">
      <w:bodyDiv w:val="1"/>
      <w:marLeft w:val="0"/>
      <w:marRight w:val="0"/>
      <w:marTop w:val="0"/>
      <w:marBottom w:val="0"/>
      <w:divBdr>
        <w:top w:val="none" w:sz="0" w:space="0" w:color="auto"/>
        <w:left w:val="none" w:sz="0" w:space="0" w:color="auto"/>
        <w:bottom w:val="none" w:sz="0" w:space="0" w:color="auto"/>
        <w:right w:val="none" w:sz="0" w:space="0" w:color="auto"/>
      </w:divBdr>
    </w:div>
    <w:div w:id="468330726">
      <w:bodyDiv w:val="1"/>
      <w:marLeft w:val="0"/>
      <w:marRight w:val="0"/>
      <w:marTop w:val="0"/>
      <w:marBottom w:val="0"/>
      <w:divBdr>
        <w:top w:val="none" w:sz="0" w:space="0" w:color="auto"/>
        <w:left w:val="none" w:sz="0" w:space="0" w:color="auto"/>
        <w:bottom w:val="none" w:sz="0" w:space="0" w:color="auto"/>
        <w:right w:val="none" w:sz="0" w:space="0" w:color="auto"/>
      </w:divBdr>
    </w:div>
    <w:div w:id="468936433">
      <w:marLeft w:val="480"/>
      <w:marRight w:val="0"/>
      <w:marTop w:val="0"/>
      <w:marBottom w:val="0"/>
      <w:divBdr>
        <w:top w:val="none" w:sz="0" w:space="0" w:color="auto"/>
        <w:left w:val="none" w:sz="0" w:space="0" w:color="auto"/>
        <w:bottom w:val="none" w:sz="0" w:space="0" w:color="auto"/>
        <w:right w:val="none" w:sz="0" w:space="0" w:color="auto"/>
      </w:divBdr>
    </w:div>
    <w:div w:id="469369202">
      <w:bodyDiv w:val="1"/>
      <w:marLeft w:val="0"/>
      <w:marRight w:val="0"/>
      <w:marTop w:val="0"/>
      <w:marBottom w:val="0"/>
      <w:divBdr>
        <w:top w:val="none" w:sz="0" w:space="0" w:color="auto"/>
        <w:left w:val="none" w:sz="0" w:space="0" w:color="auto"/>
        <w:bottom w:val="none" w:sz="0" w:space="0" w:color="auto"/>
        <w:right w:val="none" w:sz="0" w:space="0" w:color="auto"/>
      </w:divBdr>
    </w:div>
    <w:div w:id="469372782">
      <w:bodyDiv w:val="1"/>
      <w:marLeft w:val="0"/>
      <w:marRight w:val="0"/>
      <w:marTop w:val="0"/>
      <w:marBottom w:val="0"/>
      <w:divBdr>
        <w:top w:val="none" w:sz="0" w:space="0" w:color="auto"/>
        <w:left w:val="none" w:sz="0" w:space="0" w:color="auto"/>
        <w:bottom w:val="none" w:sz="0" w:space="0" w:color="auto"/>
        <w:right w:val="none" w:sz="0" w:space="0" w:color="auto"/>
      </w:divBdr>
    </w:div>
    <w:div w:id="469401294">
      <w:bodyDiv w:val="1"/>
      <w:marLeft w:val="0"/>
      <w:marRight w:val="0"/>
      <w:marTop w:val="0"/>
      <w:marBottom w:val="0"/>
      <w:divBdr>
        <w:top w:val="none" w:sz="0" w:space="0" w:color="auto"/>
        <w:left w:val="none" w:sz="0" w:space="0" w:color="auto"/>
        <w:bottom w:val="none" w:sz="0" w:space="0" w:color="auto"/>
        <w:right w:val="none" w:sz="0" w:space="0" w:color="auto"/>
      </w:divBdr>
    </w:div>
    <w:div w:id="469442587">
      <w:bodyDiv w:val="1"/>
      <w:marLeft w:val="0"/>
      <w:marRight w:val="0"/>
      <w:marTop w:val="0"/>
      <w:marBottom w:val="0"/>
      <w:divBdr>
        <w:top w:val="none" w:sz="0" w:space="0" w:color="auto"/>
        <w:left w:val="none" w:sz="0" w:space="0" w:color="auto"/>
        <w:bottom w:val="none" w:sz="0" w:space="0" w:color="auto"/>
        <w:right w:val="none" w:sz="0" w:space="0" w:color="auto"/>
      </w:divBdr>
    </w:div>
    <w:div w:id="469634921">
      <w:bodyDiv w:val="1"/>
      <w:marLeft w:val="0"/>
      <w:marRight w:val="0"/>
      <w:marTop w:val="0"/>
      <w:marBottom w:val="0"/>
      <w:divBdr>
        <w:top w:val="none" w:sz="0" w:space="0" w:color="auto"/>
        <w:left w:val="none" w:sz="0" w:space="0" w:color="auto"/>
        <w:bottom w:val="none" w:sz="0" w:space="0" w:color="auto"/>
        <w:right w:val="none" w:sz="0" w:space="0" w:color="auto"/>
      </w:divBdr>
    </w:div>
    <w:div w:id="469640212">
      <w:bodyDiv w:val="1"/>
      <w:marLeft w:val="0"/>
      <w:marRight w:val="0"/>
      <w:marTop w:val="0"/>
      <w:marBottom w:val="0"/>
      <w:divBdr>
        <w:top w:val="none" w:sz="0" w:space="0" w:color="auto"/>
        <w:left w:val="none" w:sz="0" w:space="0" w:color="auto"/>
        <w:bottom w:val="none" w:sz="0" w:space="0" w:color="auto"/>
        <w:right w:val="none" w:sz="0" w:space="0" w:color="auto"/>
      </w:divBdr>
    </w:div>
    <w:div w:id="469791009">
      <w:bodyDiv w:val="1"/>
      <w:marLeft w:val="0"/>
      <w:marRight w:val="0"/>
      <w:marTop w:val="0"/>
      <w:marBottom w:val="0"/>
      <w:divBdr>
        <w:top w:val="none" w:sz="0" w:space="0" w:color="auto"/>
        <w:left w:val="none" w:sz="0" w:space="0" w:color="auto"/>
        <w:bottom w:val="none" w:sz="0" w:space="0" w:color="auto"/>
        <w:right w:val="none" w:sz="0" w:space="0" w:color="auto"/>
      </w:divBdr>
    </w:div>
    <w:div w:id="470368095">
      <w:bodyDiv w:val="1"/>
      <w:marLeft w:val="0"/>
      <w:marRight w:val="0"/>
      <w:marTop w:val="0"/>
      <w:marBottom w:val="0"/>
      <w:divBdr>
        <w:top w:val="none" w:sz="0" w:space="0" w:color="auto"/>
        <w:left w:val="none" w:sz="0" w:space="0" w:color="auto"/>
        <w:bottom w:val="none" w:sz="0" w:space="0" w:color="auto"/>
        <w:right w:val="none" w:sz="0" w:space="0" w:color="auto"/>
      </w:divBdr>
    </w:div>
    <w:div w:id="470515630">
      <w:bodyDiv w:val="1"/>
      <w:marLeft w:val="0"/>
      <w:marRight w:val="0"/>
      <w:marTop w:val="0"/>
      <w:marBottom w:val="0"/>
      <w:divBdr>
        <w:top w:val="none" w:sz="0" w:space="0" w:color="auto"/>
        <w:left w:val="none" w:sz="0" w:space="0" w:color="auto"/>
        <w:bottom w:val="none" w:sz="0" w:space="0" w:color="auto"/>
        <w:right w:val="none" w:sz="0" w:space="0" w:color="auto"/>
      </w:divBdr>
    </w:div>
    <w:div w:id="470827864">
      <w:bodyDiv w:val="1"/>
      <w:marLeft w:val="0"/>
      <w:marRight w:val="0"/>
      <w:marTop w:val="0"/>
      <w:marBottom w:val="0"/>
      <w:divBdr>
        <w:top w:val="none" w:sz="0" w:space="0" w:color="auto"/>
        <w:left w:val="none" w:sz="0" w:space="0" w:color="auto"/>
        <w:bottom w:val="none" w:sz="0" w:space="0" w:color="auto"/>
        <w:right w:val="none" w:sz="0" w:space="0" w:color="auto"/>
      </w:divBdr>
    </w:div>
    <w:div w:id="471097933">
      <w:bodyDiv w:val="1"/>
      <w:marLeft w:val="0"/>
      <w:marRight w:val="0"/>
      <w:marTop w:val="0"/>
      <w:marBottom w:val="0"/>
      <w:divBdr>
        <w:top w:val="none" w:sz="0" w:space="0" w:color="auto"/>
        <w:left w:val="none" w:sz="0" w:space="0" w:color="auto"/>
        <w:bottom w:val="none" w:sz="0" w:space="0" w:color="auto"/>
        <w:right w:val="none" w:sz="0" w:space="0" w:color="auto"/>
      </w:divBdr>
    </w:div>
    <w:div w:id="471097977">
      <w:bodyDiv w:val="1"/>
      <w:marLeft w:val="0"/>
      <w:marRight w:val="0"/>
      <w:marTop w:val="0"/>
      <w:marBottom w:val="0"/>
      <w:divBdr>
        <w:top w:val="none" w:sz="0" w:space="0" w:color="auto"/>
        <w:left w:val="none" w:sz="0" w:space="0" w:color="auto"/>
        <w:bottom w:val="none" w:sz="0" w:space="0" w:color="auto"/>
        <w:right w:val="none" w:sz="0" w:space="0" w:color="auto"/>
      </w:divBdr>
    </w:div>
    <w:div w:id="471365172">
      <w:bodyDiv w:val="1"/>
      <w:marLeft w:val="0"/>
      <w:marRight w:val="0"/>
      <w:marTop w:val="0"/>
      <w:marBottom w:val="0"/>
      <w:divBdr>
        <w:top w:val="none" w:sz="0" w:space="0" w:color="auto"/>
        <w:left w:val="none" w:sz="0" w:space="0" w:color="auto"/>
        <w:bottom w:val="none" w:sz="0" w:space="0" w:color="auto"/>
        <w:right w:val="none" w:sz="0" w:space="0" w:color="auto"/>
      </w:divBdr>
    </w:div>
    <w:div w:id="471404299">
      <w:bodyDiv w:val="1"/>
      <w:marLeft w:val="0"/>
      <w:marRight w:val="0"/>
      <w:marTop w:val="0"/>
      <w:marBottom w:val="0"/>
      <w:divBdr>
        <w:top w:val="none" w:sz="0" w:space="0" w:color="auto"/>
        <w:left w:val="none" w:sz="0" w:space="0" w:color="auto"/>
        <w:bottom w:val="none" w:sz="0" w:space="0" w:color="auto"/>
        <w:right w:val="none" w:sz="0" w:space="0" w:color="auto"/>
      </w:divBdr>
    </w:div>
    <w:div w:id="471409516">
      <w:bodyDiv w:val="1"/>
      <w:marLeft w:val="0"/>
      <w:marRight w:val="0"/>
      <w:marTop w:val="0"/>
      <w:marBottom w:val="0"/>
      <w:divBdr>
        <w:top w:val="none" w:sz="0" w:space="0" w:color="auto"/>
        <w:left w:val="none" w:sz="0" w:space="0" w:color="auto"/>
        <w:bottom w:val="none" w:sz="0" w:space="0" w:color="auto"/>
        <w:right w:val="none" w:sz="0" w:space="0" w:color="auto"/>
      </w:divBdr>
    </w:div>
    <w:div w:id="471796813">
      <w:bodyDiv w:val="1"/>
      <w:marLeft w:val="0"/>
      <w:marRight w:val="0"/>
      <w:marTop w:val="0"/>
      <w:marBottom w:val="0"/>
      <w:divBdr>
        <w:top w:val="none" w:sz="0" w:space="0" w:color="auto"/>
        <w:left w:val="none" w:sz="0" w:space="0" w:color="auto"/>
        <w:bottom w:val="none" w:sz="0" w:space="0" w:color="auto"/>
        <w:right w:val="none" w:sz="0" w:space="0" w:color="auto"/>
      </w:divBdr>
    </w:div>
    <w:div w:id="471824158">
      <w:bodyDiv w:val="1"/>
      <w:marLeft w:val="0"/>
      <w:marRight w:val="0"/>
      <w:marTop w:val="0"/>
      <w:marBottom w:val="0"/>
      <w:divBdr>
        <w:top w:val="none" w:sz="0" w:space="0" w:color="auto"/>
        <w:left w:val="none" w:sz="0" w:space="0" w:color="auto"/>
        <w:bottom w:val="none" w:sz="0" w:space="0" w:color="auto"/>
        <w:right w:val="none" w:sz="0" w:space="0" w:color="auto"/>
      </w:divBdr>
    </w:div>
    <w:div w:id="471875224">
      <w:bodyDiv w:val="1"/>
      <w:marLeft w:val="0"/>
      <w:marRight w:val="0"/>
      <w:marTop w:val="0"/>
      <w:marBottom w:val="0"/>
      <w:divBdr>
        <w:top w:val="none" w:sz="0" w:space="0" w:color="auto"/>
        <w:left w:val="none" w:sz="0" w:space="0" w:color="auto"/>
        <w:bottom w:val="none" w:sz="0" w:space="0" w:color="auto"/>
        <w:right w:val="none" w:sz="0" w:space="0" w:color="auto"/>
      </w:divBdr>
    </w:div>
    <w:div w:id="472262339">
      <w:bodyDiv w:val="1"/>
      <w:marLeft w:val="0"/>
      <w:marRight w:val="0"/>
      <w:marTop w:val="0"/>
      <w:marBottom w:val="0"/>
      <w:divBdr>
        <w:top w:val="none" w:sz="0" w:space="0" w:color="auto"/>
        <w:left w:val="none" w:sz="0" w:space="0" w:color="auto"/>
        <w:bottom w:val="none" w:sz="0" w:space="0" w:color="auto"/>
        <w:right w:val="none" w:sz="0" w:space="0" w:color="auto"/>
      </w:divBdr>
    </w:div>
    <w:div w:id="472337134">
      <w:bodyDiv w:val="1"/>
      <w:marLeft w:val="0"/>
      <w:marRight w:val="0"/>
      <w:marTop w:val="0"/>
      <w:marBottom w:val="0"/>
      <w:divBdr>
        <w:top w:val="none" w:sz="0" w:space="0" w:color="auto"/>
        <w:left w:val="none" w:sz="0" w:space="0" w:color="auto"/>
        <w:bottom w:val="none" w:sz="0" w:space="0" w:color="auto"/>
        <w:right w:val="none" w:sz="0" w:space="0" w:color="auto"/>
      </w:divBdr>
    </w:div>
    <w:div w:id="472403991">
      <w:bodyDiv w:val="1"/>
      <w:marLeft w:val="0"/>
      <w:marRight w:val="0"/>
      <w:marTop w:val="0"/>
      <w:marBottom w:val="0"/>
      <w:divBdr>
        <w:top w:val="none" w:sz="0" w:space="0" w:color="auto"/>
        <w:left w:val="none" w:sz="0" w:space="0" w:color="auto"/>
        <w:bottom w:val="none" w:sz="0" w:space="0" w:color="auto"/>
        <w:right w:val="none" w:sz="0" w:space="0" w:color="auto"/>
      </w:divBdr>
    </w:div>
    <w:div w:id="472404007">
      <w:bodyDiv w:val="1"/>
      <w:marLeft w:val="0"/>
      <w:marRight w:val="0"/>
      <w:marTop w:val="0"/>
      <w:marBottom w:val="0"/>
      <w:divBdr>
        <w:top w:val="none" w:sz="0" w:space="0" w:color="auto"/>
        <w:left w:val="none" w:sz="0" w:space="0" w:color="auto"/>
        <w:bottom w:val="none" w:sz="0" w:space="0" w:color="auto"/>
        <w:right w:val="none" w:sz="0" w:space="0" w:color="auto"/>
      </w:divBdr>
    </w:div>
    <w:div w:id="472410556">
      <w:bodyDiv w:val="1"/>
      <w:marLeft w:val="0"/>
      <w:marRight w:val="0"/>
      <w:marTop w:val="0"/>
      <w:marBottom w:val="0"/>
      <w:divBdr>
        <w:top w:val="none" w:sz="0" w:space="0" w:color="auto"/>
        <w:left w:val="none" w:sz="0" w:space="0" w:color="auto"/>
        <w:bottom w:val="none" w:sz="0" w:space="0" w:color="auto"/>
        <w:right w:val="none" w:sz="0" w:space="0" w:color="auto"/>
      </w:divBdr>
    </w:div>
    <w:div w:id="472411378">
      <w:bodyDiv w:val="1"/>
      <w:marLeft w:val="0"/>
      <w:marRight w:val="0"/>
      <w:marTop w:val="0"/>
      <w:marBottom w:val="0"/>
      <w:divBdr>
        <w:top w:val="none" w:sz="0" w:space="0" w:color="auto"/>
        <w:left w:val="none" w:sz="0" w:space="0" w:color="auto"/>
        <w:bottom w:val="none" w:sz="0" w:space="0" w:color="auto"/>
        <w:right w:val="none" w:sz="0" w:space="0" w:color="auto"/>
      </w:divBdr>
    </w:div>
    <w:div w:id="472603255">
      <w:bodyDiv w:val="1"/>
      <w:marLeft w:val="0"/>
      <w:marRight w:val="0"/>
      <w:marTop w:val="0"/>
      <w:marBottom w:val="0"/>
      <w:divBdr>
        <w:top w:val="none" w:sz="0" w:space="0" w:color="auto"/>
        <w:left w:val="none" w:sz="0" w:space="0" w:color="auto"/>
        <w:bottom w:val="none" w:sz="0" w:space="0" w:color="auto"/>
        <w:right w:val="none" w:sz="0" w:space="0" w:color="auto"/>
      </w:divBdr>
    </w:div>
    <w:div w:id="472869983">
      <w:marLeft w:val="480"/>
      <w:marRight w:val="0"/>
      <w:marTop w:val="0"/>
      <w:marBottom w:val="0"/>
      <w:divBdr>
        <w:top w:val="none" w:sz="0" w:space="0" w:color="auto"/>
        <w:left w:val="none" w:sz="0" w:space="0" w:color="auto"/>
        <w:bottom w:val="none" w:sz="0" w:space="0" w:color="auto"/>
        <w:right w:val="none" w:sz="0" w:space="0" w:color="auto"/>
      </w:divBdr>
    </w:div>
    <w:div w:id="473065195">
      <w:marLeft w:val="480"/>
      <w:marRight w:val="0"/>
      <w:marTop w:val="0"/>
      <w:marBottom w:val="0"/>
      <w:divBdr>
        <w:top w:val="none" w:sz="0" w:space="0" w:color="auto"/>
        <w:left w:val="none" w:sz="0" w:space="0" w:color="auto"/>
        <w:bottom w:val="none" w:sz="0" w:space="0" w:color="auto"/>
        <w:right w:val="none" w:sz="0" w:space="0" w:color="auto"/>
      </w:divBdr>
    </w:div>
    <w:div w:id="473180727">
      <w:bodyDiv w:val="1"/>
      <w:marLeft w:val="0"/>
      <w:marRight w:val="0"/>
      <w:marTop w:val="0"/>
      <w:marBottom w:val="0"/>
      <w:divBdr>
        <w:top w:val="none" w:sz="0" w:space="0" w:color="auto"/>
        <w:left w:val="none" w:sz="0" w:space="0" w:color="auto"/>
        <w:bottom w:val="none" w:sz="0" w:space="0" w:color="auto"/>
        <w:right w:val="none" w:sz="0" w:space="0" w:color="auto"/>
      </w:divBdr>
    </w:div>
    <w:div w:id="473259164">
      <w:bodyDiv w:val="1"/>
      <w:marLeft w:val="0"/>
      <w:marRight w:val="0"/>
      <w:marTop w:val="0"/>
      <w:marBottom w:val="0"/>
      <w:divBdr>
        <w:top w:val="none" w:sz="0" w:space="0" w:color="auto"/>
        <w:left w:val="none" w:sz="0" w:space="0" w:color="auto"/>
        <w:bottom w:val="none" w:sz="0" w:space="0" w:color="auto"/>
        <w:right w:val="none" w:sz="0" w:space="0" w:color="auto"/>
      </w:divBdr>
    </w:div>
    <w:div w:id="473260222">
      <w:bodyDiv w:val="1"/>
      <w:marLeft w:val="0"/>
      <w:marRight w:val="0"/>
      <w:marTop w:val="0"/>
      <w:marBottom w:val="0"/>
      <w:divBdr>
        <w:top w:val="none" w:sz="0" w:space="0" w:color="auto"/>
        <w:left w:val="none" w:sz="0" w:space="0" w:color="auto"/>
        <w:bottom w:val="none" w:sz="0" w:space="0" w:color="auto"/>
        <w:right w:val="none" w:sz="0" w:space="0" w:color="auto"/>
      </w:divBdr>
    </w:div>
    <w:div w:id="473450962">
      <w:bodyDiv w:val="1"/>
      <w:marLeft w:val="0"/>
      <w:marRight w:val="0"/>
      <w:marTop w:val="0"/>
      <w:marBottom w:val="0"/>
      <w:divBdr>
        <w:top w:val="none" w:sz="0" w:space="0" w:color="auto"/>
        <w:left w:val="none" w:sz="0" w:space="0" w:color="auto"/>
        <w:bottom w:val="none" w:sz="0" w:space="0" w:color="auto"/>
        <w:right w:val="none" w:sz="0" w:space="0" w:color="auto"/>
      </w:divBdr>
    </w:div>
    <w:div w:id="473454865">
      <w:bodyDiv w:val="1"/>
      <w:marLeft w:val="0"/>
      <w:marRight w:val="0"/>
      <w:marTop w:val="0"/>
      <w:marBottom w:val="0"/>
      <w:divBdr>
        <w:top w:val="none" w:sz="0" w:space="0" w:color="auto"/>
        <w:left w:val="none" w:sz="0" w:space="0" w:color="auto"/>
        <w:bottom w:val="none" w:sz="0" w:space="0" w:color="auto"/>
        <w:right w:val="none" w:sz="0" w:space="0" w:color="auto"/>
      </w:divBdr>
    </w:div>
    <w:div w:id="473569228">
      <w:bodyDiv w:val="1"/>
      <w:marLeft w:val="0"/>
      <w:marRight w:val="0"/>
      <w:marTop w:val="0"/>
      <w:marBottom w:val="0"/>
      <w:divBdr>
        <w:top w:val="none" w:sz="0" w:space="0" w:color="auto"/>
        <w:left w:val="none" w:sz="0" w:space="0" w:color="auto"/>
        <w:bottom w:val="none" w:sz="0" w:space="0" w:color="auto"/>
        <w:right w:val="none" w:sz="0" w:space="0" w:color="auto"/>
      </w:divBdr>
    </w:div>
    <w:div w:id="473914943">
      <w:bodyDiv w:val="1"/>
      <w:marLeft w:val="0"/>
      <w:marRight w:val="0"/>
      <w:marTop w:val="0"/>
      <w:marBottom w:val="0"/>
      <w:divBdr>
        <w:top w:val="none" w:sz="0" w:space="0" w:color="auto"/>
        <w:left w:val="none" w:sz="0" w:space="0" w:color="auto"/>
        <w:bottom w:val="none" w:sz="0" w:space="0" w:color="auto"/>
        <w:right w:val="none" w:sz="0" w:space="0" w:color="auto"/>
      </w:divBdr>
    </w:div>
    <w:div w:id="473915091">
      <w:bodyDiv w:val="1"/>
      <w:marLeft w:val="0"/>
      <w:marRight w:val="0"/>
      <w:marTop w:val="0"/>
      <w:marBottom w:val="0"/>
      <w:divBdr>
        <w:top w:val="none" w:sz="0" w:space="0" w:color="auto"/>
        <w:left w:val="none" w:sz="0" w:space="0" w:color="auto"/>
        <w:bottom w:val="none" w:sz="0" w:space="0" w:color="auto"/>
        <w:right w:val="none" w:sz="0" w:space="0" w:color="auto"/>
      </w:divBdr>
    </w:div>
    <w:div w:id="474026222">
      <w:bodyDiv w:val="1"/>
      <w:marLeft w:val="0"/>
      <w:marRight w:val="0"/>
      <w:marTop w:val="0"/>
      <w:marBottom w:val="0"/>
      <w:divBdr>
        <w:top w:val="none" w:sz="0" w:space="0" w:color="auto"/>
        <w:left w:val="none" w:sz="0" w:space="0" w:color="auto"/>
        <w:bottom w:val="none" w:sz="0" w:space="0" w:color="auto"/>
        <w:right w:val="none" w:sz="0" w:space="0" w:color="auto"/>
      </w:divBdr>
    </w:div>
    <w:div w:id="474030560">
      <w:bodyDiv w:val="1"/>
      <w:marLeft w:val="0"/>
      <w:marRight w:val="0"/>
      <w:marTop w:val="0"/>
      <w:marBottom w:val="0"/>
      <w:divBdr>
        <w:top w:val="none" w:sz="0" w:space="0" w:color="auto"/>
        <w:left w:val="none" w:sz="0" w:space="0" w:color="auto"/>
        <w:bottom w:val="none" w:sz="0" w:space="0" w:color="auto"/>
        <w:right w:val="none" w:sz="0" w:space="0" w:color="auto"/>
      </w:divBdr>
    </w:div>
    <w:div w:id="474104325">
      <w:bodyDiv w:val="1"/>
      <w:marLeft w:val="0"/>
      <w:marRight w:val="0"/>
      <w:marTop w:val="0"/>
      <w:marBottom w:val="0"/>
      <w:divBdr>
        <w:top w:val="none" w:sz="0" w:space="0" w:color="auto"/>
        <w:left w:val="none" w:sz="0" w:space="0" w:color="auto"/>
        <w:bottom w:val="none" w:sz="0" w:space="0" w:color="auto"/>
        <w:right w:val="none" w:sz="0" w:space="0" w:color="auto"/>
      </w:divBdr>
    </w:div>
    <w:div w:id="474302931">
      <w:bodyDiv w:val="1"/>
      <w:marLeft w:val="0"/>
      <w:marRight w:val="0"/>
      <w:marTop w:val="0"/>
      <w:marBottom w:val="0"/>
      <w:divBdr>
        <w:top w:val="none" w:sz="0" w:space="0" w:color="auto"/>
        <w:left w:val="none" w:sz="0" w:space="0" w:color="auto"/>
        <w:bottom w:val="none" w:sz="0" w:space="0" w:color="auto"/>
        <w:right w:val="none" w:sz="0" w:space="0" w:color="auto"/>
      </w:divBdr>
    </w:div>
    <w:div w:id="474681009">
      <w:bodyDiv w:val="1"/>
      <w:marLeft w:val="0"/>
      <w:marRight w:val="0"/>
      <w:marTop w:val="0"/>
      <w:marBottom w:val="0"/>
      <w:divBdr>
        <w:top w:val="none" w:sz="0" w:space="0" w:color="auto"/>
        <w:left w:val="none" w:sz="0" w:space="0" w:color="auto"/>
        <w:bottom w:val="none" w:sz="0" w:space="0" w:color="auto"/>
        <w:right w:val="none" w:sz="0" w:space="0" w:color="auto"/>
      </w:divBdr>
    </w:div>
    <w:div w:id="474688793">
      <w:bodyDiv w:val="1"/>
      <w:marLeft w:val="0"/>
      <w:marRight w:val="0"/>
      <w:marTop w:val="0"/>
      <w:marBottom w:val="0"/>
      <w:divBdr>
        <w:top w:val="none" w:sz="0" w:space="0" w:color="auto"/>
        <w:left w:val="none" w:sz="0" w:space="0" w:color="auto"/>
        <w:bottom w:val="none" w:sz="0" w:space="0" w:color="auto"/>
        <w:right w:val="none" w:sz="0" w:space="0" w:color="auto"/>
      </w:divBdr>
    </w:div>
    <w:div w:id="474833395">
      <w:bodyDiv w:val="1"/>
      <w:marLeft w:val="0"/>
      <w:marRight w:val="0"/>
      <w:marTop w:val="0"/>
      <w:marBottom w:val="0"/>
      <w:divBdr>
        <w:top w:val="none" w:sz="0" w:space="0" w:color="auto"/>
        <w:left w:val="none" w:sz="0" w:space="0" w:color="auto"/>
        <w:bottom w:val="none" w:sz="0" w:space="0" w:color="auto"/>
        <w:right w:val="none" w:sz="0" w:space="0" w:color="auto"/>
      </w:divBdr>
    </w:div>
    <w:div w:id="474880550">
      <w:bodyDiv w:val="1"/>
      <w:marLeft w:val="0"/>
      <w:marRight w:val="0"/>
      <w:marTop w:val="0"/>
      <w:marBottom w:val="0"/>
      <w:divBdr>
        <w:top w:val="none" w:sz="0" w:space="0" w:color="auto"/>
        <w:left w:val="none" w:sz="0" w:space="0" w:color="auto"/>
        <w:bottom w:val="none" w:sz="0" w:space="0" w:color="auto"/>
        <w:right w:val="none" w:sz="0" w:space="0" w:color="auto"/>
      </w:divBdr>
    </w:div>
    <w:div w:id="475337056">
      <w:bodyDiv w:val="1"/>
      <w:marLeft w:val="0"/>
      <w:marRight w:val="0"/>
      <w:marTop w:val="0"/>
      <w:marBottom w:val="0"/>
      <w:divBdr>
        <w:top w:val="none" w:sz="0" w:space="0" w:color="auto"/>
        <w:left w:val="none" w:sz="0" w:space="0" w:color="auto"/>
        <w:bottom w:val="none" w:sz="0" w:space="0" w:color="auto"/>
        <w:right w:val="none" w:sz="0" w:space="0" w:color="auto"/>
      </w:divBdr>
    </w:div>
    <w:div w:id="475416700">
      <w:bodyDiv w:val="1"/>
      <w:marLeft w:val="0"/>
      <w:marRight w:val="0"/>
      <w:marTop w:val="0"/>
      <w:marBottom w:val="0"/>
      <w:divBdr>
        <w:top w:val="none" w:sz="0" w:space="0" w:color="auto"/>
        <w:left w:val="none" w:sz="0" w:space="0" w:color="auto"/>
        <w:bottom w:val="none" w:sz="0" w:space="0" w:color="auto"/>
        <w:right w:val="none" w:sz="0" w:space="0" w:color="auto"/>
      </w:divBdr>
    </w:div>
    <w:div w:id="475494975">
      <w:bodyDiv w:val="1"/>
      <w:marLeft w:val="0"/>
      <w:marRight w:val="0"/>
      <w:marTop w:val="0"/>
      <w:marBottom w:val="0"/>
      <w:divBdr>
        <w:top w:val="none" w:sz="0" w:space="0" w:color="auto"/>
        <w:left w:val="none" w:sz="0" w:space="0" w:color="auto"/>
        <w:bottom w:val="none" w:sz="0" w:space="0" w:color="auto"/>
        <w:right w:val="none" w:sz="0" w:space="0" w:color="auto"/>
      </w:divBdr>
    </w:div>
    <w:div w:id="475534551">
      <w:bodyDiv w:val="1"/>
      <w:marLeft w:val="0"/>
      <w:marRight w:val="0"/>
      <w:marTop w:val="0"/>
      <w:marBottom w:val="0"/>
      <w:divBdr>
        <w:top w:val="none" w:sz="0" w:space="0" w:color="auto"/>
        <w:left w:val="none" w:sz="0" w:space="0" w:color="auto"/>
        <w:bottom w:val="none" w:sz="0" w:space="0" w:color="auto"/>
        <w:right w:val="none" w:sz="0" w:space="0" w:color="auto"/>
      </w:divBdr>
    </w:div>
    <w:div w:id="475606924">
      <w:bodyDiv w:val="1"/>
      <w:marLeft w:val="0"/>
      <w:marRight w:val="0"/>
      <w:marTop w:val="0"/>
      <w:marBottom w:val="0"/>
      <w:divBdr>
        <w:top w:val="none" w:sz="0" w:space="0" w:color="auto"/>
        <w:left w:val="none" w:sz="0" w:space="0" w:color="auto"/>
        <w:bottom w:val="none" w:sz="0" w:space="0" w:color="auto"/>
        <w:right w:val="none" w:sz="0" w:space="0" w:color="auto"/>
      </w:divBdr>
    </w:div>
    <w:div w:id="475688106">
      <w:bodyDiv w:val="1"/>
      <w:marLeft w:val="0"/>
      <w:marRight w:val="0"/>
      <w:marTop w:val="0"/>
      <w:marBottom w:val="0"/>
      <w:divBdr>
        <w:top w:val="none" w:sz="0" w:space="0" w:color="auto"/>
        <w:left w:val="none" w:sz="0" w:space="0" w:color="auto"/>
        <w:bottom w:val="none" w:sz="0" w:space="0" w:color="auto"/>
        <w:right w:val="none" w:sz="0" w:space="0" w:color="auto"/>
      </w:divBdr>
    </w:div>
    <w:div w:id="475882906">
      <w:bodyDiv w:val="1"/>
      <w:marLeft w:val="0"/>
      <w:marRight w:val="0"/>
      <w:marTop w:val="0"/>
      <w:marBottom w:val="0"/>
      <w:divBdr>
        <w:top w:val="none" w:sz="0" w:space="0" w:color="auto"/>
        <w:left w:val="none" w:sz="0" w:space="0" w:color="auto"/>
        <w:bottom w:val="none" w:sz="0" w:space="0" w:color="auto"/>
        <w:right w:val="none" w:sz="0" w:space="0" w:color="auto"/>
      </w:divBdr>
    </w:div>
    <w:div w:id="475949706">
      <w:bodyDiv w:val="1"/>
      <w:marLeft w:val="0"/>
      <w:marRight w:val="0"/>
      <w:marTop w:val="0"/>
      <w:marBottom w:val="0"/>
      <w:divBdr>
        <w:top w:val="none" w:sz="0" w:space="0" w:color="auto"/>
        <w:left w:val="none" w:sz="0" w:space="0" w:color="auto"/>
        <w:bottom w:val="none" w:sz="0" w:space="0" w:color="auto"/>
        <w:right w:val="none" w:sz="0" w:space="0" w:color="auto"/>
      </w:divBdr>
    </w:div>
    <w:div w:id="475950588">
      <w:bodyDiv w:val="1"/>
      <w:marLeft w:val="0"/>
      <w:marRight w:val="0"/>
      <w:marTop w:val="0"/>
      <w:marBottom w:val="0"/>
      <w:divBdr>
        <w:top w:val="none" w:sz="0" w:space="0" w:color="auto"/>
        <w:left w:val="none" w:sz="0" w:space="0" w:color="auto"/>
        <w:bottom w:val="none" w:sz="0" w:space="0" w:color="auto"/>
        <w:right w:val="none" w:sz="0" w:space="0" w:color="auto"/>
      </w:divBdr>
    </w:div>
    <w:div w:id="475991084">
      <w:bodyDiv w:val="1"/>
      <w:marLeft w:val="0"/>
      <w:marRight w:val="0"/>
      <w:marTop w:val="0"/>
      <w:marBottom w:val="0"/>
      <w:divBdr>
        <w:top w:val="none" w:sz="0" w:space="0" w:color="auto"/>
        <w:left w:val="none" w:sz="0" w:space="0" w:color="auto"/>
        <w:bottom w:val="none" w:sz="0" w:space="0" w:color="auto"/>
        <w:right w:val="none" w:sz="0" w:space="0" w:color="auto"/>
      </w:divBdr>
    </w:div>
    <w:div w:id="475998791">
      <w:bodyDiv w:val="1"/>
      <w:marLeft w:val="0"/>
      <w:marRight w:val="0"/>
      <w:marTop w:val="0"/>
      <w:marBottom w:val="0"/>
      <w:divBdr>
        <w:top w:val="none" w:sz="0" w:space="0" w:color="auto"/>
        <w:left w:val="none" w:sz="0" w:space="0" w:color="auto"/>
        <w:bottom w:val="none" w:sz="0" w:space="0" w:color="auto"/>
        <w:right w:val="none" w:sz="0" w:space="0" w:color="auto"/>
      </w:divBdr>
    </w:div>
    <w:div w:id="476260573">
      <w:bodyDiv w:val="1"/>
      <w:marLeft w:val="0"/>
      <w:marRight w:val="0"/>
      <w:marTop w:val="0"/>
      <w:marBottom w:val="0"/>
      <w:divBdr>
        <w:top w:val="none" w:sz="0" w:space="0" w:color="auto"/>
        <w:left w:val="none" w:sz="0" w:space="0" w:color="auto"/>
        <w:bottom w:val="none" w:sz="0" w:space="0" w:color="auto"/>
        <w:right w:val="none" w:sz="0" w:space="0" w:color="auto"/>
      </w:divBdr>
    </w:div>
    <w:div w:id="476456625">
      <w:bodyDiv w:val="1"/>
      <w:marLeft w:val="0"/>
      <w:marRight w:val="0"/>
      <w:marTop w:val="0"/>
      <w:marBottom w:val="0"/>
      <w:divBdr>
        <w:top w:val="none" w:sz="0" w:space="0" w:color="auto"/>
        <w:left w:val="none" w:sz="0" w:space="0" w:color="auto"/>
        <w:bottom w:val="none" w:sz="0" w:space="0" w:color="auto"/>
        <w:right w:val="none" w:sz="0" w:space="0" w:color="auto"/>
      </w:divBdr>
    </w:div>
    <w:div w:id="476652942">
      <w:bodyDiv w:val="1"/>
      <w:marLeft w:val="0"/>
      <w:marRight w:val="0"/>
      <w:marTop w:val="0"/>
      <w:marBottom w:val="0"/>
      <w:divBdr>
        <w:top w:val="none" w:sz="0" w:space="0" w:color="auto"/>
        <w:left w:val="none" w:sz="0" w:space="0" w:color="auto"/>
        <w:bottom w:val="none" w:sz="0" w:space="0" w:color="auto"/>
        <w:right w:val="none" w:sz="0" w:space="0" w:color="auto"/>
      </w:divBdr>
    </w:div>
    <w:div w:id="476725237">
      <w:bodyDiv w:val="1"/>
      <w:marLeft w:val="0"/>
      <w:marRight w:val="0"/>
      <w:marTop w:val="0"/>
      <w:marBottom w:val="0"/>
      <w:divBdr>
        <w:top w:val="none" w:sz="0" w:space="0" w:color="auto"/>
        <w:left w:val="none" w:sz="0" w:space="0" w:color="auto"/>
        <w:bottom w:val="none" w:sz="0" w:space="0" w:color="auto"/>
        <w:right w:val="none" w:sz="0" w:space="0" w:color="auto"/>
      </w:divBdr>
    </w:div>
    <w:div w:id="476799310">
      <w:bodyDiv w:val="1"/>
      <w:marLeft w:val="0"/>
      <w:marRight w:val="0"/>
      <w:marTop w:val="0"/>
      <w:marBottom w:val="0"/>
      <w:divBdr>
        <w:top w:val="none" w:sz="0" w:space="0" w:color="auto"/>
        <w:left w:val="none" w:sz="0" w:space="0" w:color="auto"/>
        <w:bottom w:val="none" w:sz="0" w:space="0" w:color="auto"/>
        <w:right w:val="none" w:sz="0" w:space="0" w:color="auto"/>
      </w:divBdr>
    </w:div>
    <w:div w:id="476801613">
      <w:bodyDiv w:val="1"/>
      <w:marLeft w:val="0"/>
      <w:marRight w:val="0"/>
      <w:marTop w:val="0"/>
      <w:marBottom w:val="0"/>
      <w:divBdr>
        <w:top w:val="none" w:sz="0" w:space="0" w:color="auto"/>
        <w:left w:val="none" w:sz="0" w:space="0" w:color="auto"/>
        <w:bottom w:val="none" w:sz="0" w:space="0" w:color="auto"/>
        <w:right w:val="none" w:sz="0" w:space="0" w:color="auto"/>
      </w:divBdr>
    </w:div>
    <w:div w:id="476841693">
      <w:bodyDiv w:val="1"/>
      <w:marLeft w:val="0"/>
      <w:marRight w:val="0"/>
      <w:marTop w:val="0"/>
      <w:marBottom w:val="0"/>
      <w:divBdr>
        <w:top w:val="none" w:sz="0" w:space="0" w:color="auto"/>
        <w:left w:val="none" w:sz="0" w:space="0" w:color="auto"/>
        <w:bottom w:val="none" w:sz="0" w:space="0" w:color="auto"/>
        <w:right w:val="none" w:sz="0" w:space="0" w:color="auto"/>
      </w:divBdr>
      <w:divsChild>
        <w:div w:id="761605340">
          <w:marLeft w:val="480"/>
          <w:marRight w:val="0"/>
          <w:marTop w:val="0"/>
          <w:marBottom w:val="0"/>
          <w:divBdr>
            <w:top w:val="none" w:sz="0" w:space="0" w:color="auto"/>
            <w:left w:val="none" w:sz="0" w:space="0" w:color="auto"/>
            <w:bottom w:val="none" w:sz="0" w:space="0" w:color="auto"/>
            <w:right w:val="none" w:sz="0" w:space="0" w:color="auto"/>
          </w:divBdr>
        </w:div>
        <w:div w:id="2098018385">
          <w:marLeft w:val="480"/>
          <w:marRight w:val="0"/>
          <w:marTop w:val="0"/>
          <w:marBottom w:val="0"/>
          <w:divBdr>
            <w:top w:val="none" w:sz="0" w:space="0" w:color="auto"/>
            <w:left w:val="none" w:sz="0" w:space="0" w:color="auto"/>
            <w:bottom w:val="none" w:sz="0" w:space="0" w:color="auto"/>
            <w:right w:val="none" w:sz="0" w:space="0" w:color="auto"/>
          </w:divBdr>
        </w:div>
        <w:div w:id="74981532">
          <w:marLeft w:val="480"/>
          <w:marRight w:val="0"/>
          <w:marTop w:val="0"/>
          <w:marBottom w:val="0"/>
          <w:divBdr>
            <w:top w:val="none" w:sz="0" w:space="0" w:color="auto"/>
            <w:left w:val="none" w:sz="0" w:space="0" w:color="auto"/>
            <w:bottom w:val="none" w:sz="0" w:space="0" w:color="auto"/>
            <w:right w:val="none" w:sz="0" w:space="0" w:color="auto"/>
          </w:divBdr>
        </w:div>
        <w:div w:id="602222749">
          <w:marLeft w:val="480"/>
          <w:marRight w:val="0"/>
          <w:marTop w:val="0"/>
          <w:marBottom w:val="0"/>
          <w:divBdr>
            <w:top w:val="none" w:sz="0" w:space="0" w:color="auto"/>
            <w:left w:val="none" w:sz="0" w:space="0" w:color="auto"/>
            <w:bottom w:val="none" w:sz="0" w:space="0" w:color="auto"/>
            <w:right w:val="none" w:sz="0" w:space="0" w:color="auto"/>
          </w:divBdr>
        </w:div>
        <w:div w:id="129128307">
          <w:marLeft w:val="480"/>
          <w:marRight w:val="0"/>
          <w:marTop w:val="0"/>
          <w:marBottom w:val="0"/>
          <w:divBdr>
            <w:top w:val="none" w:sz="0" w:space="0" w:color="auto"/>
            <w:left w:val="none" w:sz="0" w:space="0" w:color="auto"/>
            <w:bottom w:val="none" w:sz="0" w:space="0" w:color="auto"/>
            <w:right w:val="none" w:sz="0" w:space="0" w:color="auto"/>
          </w:divBdr>
        </w:div>
        <w:div w:id="1779325404">
          <w:marLeft w:val="480"/>
          <w:marRight w:val="0"/>
          <w:marTop w:val="0"/>
          <w:marBottom w:val="0"/>
          <w:divBdr>
            <w:top w:val="none" w:sz="0" w:space="0" w:color="auto"/>
            <w:left w:val="none" w:sz="0" w:space="0" w:color="auto"/>
            <w:bottom w:val="none" w:sz="0" w:space="0" w:color="auto"/>
            <w:right w:val="none" w:sz="0" w:space="0" w:color="auto"/>
          </w:divBdr>
        </w:div>
        <w:div w:id="1574661590">
          <w:marLeft w:val="480"/>
          <w:marRight w:val="0"/>
          <w:marTop w:val="0"/>
          <w:marBottom w:val="0"/>
          <w:divBdr>
            <w:top w:val="none" w:sz="0" w:space="0" w:color="auto"/>
            <w:left w:val="none" w:sz="0" w:space="0" w:color="auto"/>
            <w:bottom w:val="none" w:sz="0" w:space="0" w:color="auto"/>
            <w:right w:val="none" w:sz="0" w:space="0" w:color="auto"/>
          </w:divBdr>
        </w:div>
        <w:div w:id="1274552391">
          <w:marLeft w:val="480"/>
          <w:marRight w:val="0"/>
          <w:marTop w:val="0"/>
          <w:marBottom w:val="0"/>
          <w:divBdr>
            <w:top w:val="none" w:sz="0" w:space="0" w:color="auto"/>
            <w:left w:val="none" w:sz="0" w:space="0" w:color="auto"/>
            <w:bottom w:val="none" w:sz="0" w:space="0" w:color="auto"/>
            <w:right w:val="none" w:sz="0" w:space="0" w:color="auto"/>
          </w:divBdr>
        </w:div>
        <w:div w:id="1622608500">
          <w:marLeft w:val="480"/>
          <w:marRight w:val="0"/>
          <w:marTop w:val="0"/>
          <w:marBottom w:val="0"/>
          <w:divBdr>
            <w:top w:val="none" w:sz="0" w:space="0" w:color="auto"/>
            <w:left w:val="none" w:sz="0" w:space="0" w:color="auto"/>
            <w:bottom w:val="none" w:sz="0" w:space="0" w:color="auto"/>
            <w:right w:val="none" w:sz="0" w:space="0" w:color="auto"/>
          </w:divBdr>
        </w:div>
        <w:div w:id="468523210">
          <w:marLeft w:val="480"/>
          <w:marRight w:val="0"/>
          <w:marTop w:val="0"/>
          <w:marBottom w:val="0"/>
          <w:divBdr>
            <w:top w:val="none" w:sz="0" w:space="0" w:color="auto"/>
            <w:left w:val="none" w:sz="0" w:space="0" w:color="auto"/>
            <w:bottom w:val="none" w:sz="0" w:space="0" w:color="auto"/>
            <w:right w:val="none" w:sz="0" w:space="0" w:color="auto"/>
          </w:divBdr>
        </w:div>
        <w:div w:id="410860135">
          <w:marLeft w:val="480"/>
          <w:marRight w:val="0"/>
          <w:marTop w:val="0"/>
          <w:marBottom w:val="0"/>
          <w:divBdr>
            <w:top w:val="none" w:sz="0" w:space="0" w:color="auto"/>
            <w:left w:val="none" w:sz="0" w:space="0" w:color="auto"/>
            <w:bottom w:val="none" w:sz="0" w:space="0" w:color="auto"/>
            <w:right w:val="none" w:sz="0" w:space="0" w:color="auto"/>
          </w:divBdr>
        </w:div>
        <w:div w:id="218251492">
          <w:marLeft w:val="480"/>
          <w:marRight w:val="0"/>
          <w:marTop w:val="0"/>
          <w:marBottom w:val="0"/>
          <w:divBdr>
            <w:top w:val="none" w:sz="0" w:space="0" w:color="auto"/>
            <w:left w:val="none" w:sz="0" w:space="0" w:color="auto"/>
            <w:bottom w:val="none" w:sz="0" w:space="0" w:color="auto"/>
            <w:right w:val="none" w:sz="0" w:space="0" w:color="auto"/>
          </w:divBdr>
        </w:div>
        <w:div w:id="1945259210">
          <w:marLeft w:val="480"/>
          <w:marRight w:val="0"/>
          <w:marTop w:val="0"/>
          <w:marBottom w:val="0"/>
          <w:divBdr>
            <w:top w:val="none" w:sz="0" w:space="0" w:color="auto"/>
            <w:left w:val="none" w:sz="0" w:space="0" w:color="auto"/>
            <w:bottom w:val="none" w:sz="0" w:space="0" w:color="auto"/>
            <w:right w:val="none" w:sz="0" w:space="0" w:color="auto"/>
          </w:divBdr>
        </w:div>
        <w:div w:id="284852086">
          <w:marLeft w:val="480"/>
          <w:marRight w:val="0"/>
          <w:marTop w:val="0"/>
          <w:marBottom w:val="0"/>
          <w:divBdr>
            <w:top w:val="none" w:sz="0" w:space="0" w:color="auto"/>
            <w:left w:val="none" w:sz="0" w:space="0" w:color="auto"/>
            <w:bottom w:val="none" w:sz="0" w:space="0" w:color="auto"/>
            <w:right w:val="none" w:sz="0" w:space="0" w:color="auto"/>
          </w:divBdr>
        </w:div>
        <w:div w:id="15928303">
          <w:marLeft w:val="480"/>
          <w:marRight w:val="0"/>
          <w:marTop w:val="0"/>
          <w:marBottom w:val="0"/>
          <w:divBdr>
            <w:top w:val="none" w:sz="0" w:space="0" w:color="auto"/>
            <w:left w:val="none" w:sz="0" w:space="0" w:color="auto"/>
            <w:bottom w:val="none" w:sz="0" w:space="0" w:color="auto"/>
            <w:right w:val="none" w:sz="0" w:space="0" w:color="auto"/>
          </w:divBdr>
        </w:div>
        <w:div w:id="1414626009">
          <w:marLeft w:val="480"/>
          <w:marRight w:val="0"/>
          <w:marTop w:val="0"/>
          <w:marBottom w:val="0"/>
          <w:divBdr>
            <w:top w:val="none" w:sz="0" w:space="0" w:color="auto"/>
            <w:left w:val="none" w:sz="0" w:space="0" w:color="auto"/>
            <w:bottom w:val="none" w:sz="0" w:space="0" w:color="auto"/>
            <w:right w:val="none" w:sz="0" w:space="0" w:color="auto"/>
          </w:divBdr>
        </w:div>
        <w:div w:id="322707440">
          <w:marLeft w:val="480"/>
          <w:marRight w:val="0"/>
          <w:marTop w:val="0"/>
          <w:marBottom w:val="0"/>
          <w:divBdr>
            <w:top w:val="none" w:sz="0" w:space="0" w:color="auto"/>
            <w:left w:val="none" w:sz="0" w:space="0" w:color="auto"/>
            <w:bottom w:val="none" w:sz="0" w:space="0" w:color="auto"/>
            <w:right w:val="none" w:sz="0" w:space="0" w:color="auto"/>
          </w:divBdr>
        </w:div>
        <w:div w:id="1427534084">
          <w:marLeft w:val="480"/>
          <w:marRight w:val="0"/>
          <w:marTop w:val="0"/>
          <w:marBottom w:val="0"/>
          <w:divBdr>
            <w:top w:val="none" w:sz="0" w:space="0" w:color="auto"/>
            <w:left w:val="none" w:sz="0" w:space="0" w:color="auto"/>
            <w:bottom w:val="none" w:sz="0" w:space="0" w:color="auto"/>
            <w:right w:val="none" w:sz="0" w:space="0" w:color="auto"/>
          </w:divBdr>
        </w:div>
        <w:div w:id="1232934524">
          <w:marLeft w:val="480"/>
          <w:marRight w:val="0"/>
          <w:marTop w:val="0"/>
          <w:marBottom w:val="0"/>
          <w:divBdr>
            <w:top w:val="none" w:sz="0" w:space="0" w:color="auto"/>
            <w:left w:val="none" w:sz="0" w:space="0" w:color="auto"/>
            <w:bottom w:val="none" w:sz="0" w:space="0" w:color="auto"/>
            <w:right w:val="none" w:sz="0" w:space="0" w:color="auto"/>
          </w:divBdr>
        </w:div>
        <w:div w:id="707684381">
          <w:marLeft w:val="480"/>
          <w:marRight w:val="0"/>
          <w:marTop w:val="0"/>
          <w:marBottom w:val="0"/>
          <w:divBdr>
            <w:top w:val="none" w:sz="0" w:space="0" w:color="auto"/>
            <w:left w:val="none" w:sz="0" w:space="0" w:color="auto"/>
            <w:bottom w:val="none" w:sz="0" w:space="0" w:color="auto"/>
            <w:right w:val="none" w:sz="0" w:space="0" w:color="auto"/>
          </w:divBdr>
        </w:div>
        <w:div w:id="1440878140">
          <w:marLeft w:val="480"/>
          <w:marRight w:val="0"/>
          <w:marTop w:val="0"/>
          <w:marBottom w:val="0"/>
          <w:divBdr>
            <w:top w:val="none" w:sz="0" w:space="0" w:color="auto"/>
            <w:left w:val="none" w:sz="0" w:space="0" w:color="auto"/>
            <w:bottom w:val="none" w:sz="0" w:space="0" w:color="auto"/>
            <w:right w:val="none" w:sz="0" w:space="0" w:color="auto"/>
          </w:divBdr>
        </w:div>
        <w:div w:id="299578699">
          <w:marLeft w:val="480"/>
          <w:marRight w:val="0"/>
          <w:marTop w:val="0"/>
          <w:marBottom w:val="0"/>
          <w:divBdr>
            <w:top w:val="none" w:sz="0" w:space="0" w:color="auto"/>
            <w:left w:val="none" w:sz="0" w:space="0" w:color="auto"/>
            <w:bottom w:val="none" w:sz="0" w:space="0" w:color="auto"/>
            <w:right w:val="none" w:sz="0" w:space="0" w:color="auto"/>
          </w:divBdr>
        </w:div>
        <w:div w:id="314728184">
          <w:marLeft w:val="480"/>
          <w:marRight w:val="0"/>
          <w:marTop w:val="0"/>
          <w:marBottom w:val="0"/>
          <w:divBdr>
            <w:top w:val="none" w:sz="0" w:space="0" w:color="auto"/>
            <w:left w:val="none" w:sz="0" w:space="0" w:color="auto"/>
            <w:bottom w:val="none" w:sz="0" w:space="0" w:color="auto"/>
            <w:right w:val="none" w:sz="0" w:space="0" w:color="auto"/>
          </w:divBdr>
        </w:div>
        <w:div w:id="1816527367">
          <w:marLeft w:val="480"/>
          <w:marRight w:val="0"/>
          <w:marTop w:val="0"/>
          <w:marBottom w:val="0"/>
          <w:divBdr>
            <w:top w:val="none" w:sz="0" w:space="0" w:color="auto"/>
            <w:left w:val="none" w:sz="0" w:space="0" w:color="auto"/>
            <w:bottom w:val="none" w:sz="0" w:space="0" w:color="auto"/>
            <w:right w:val="none" w:sz="0" w:space="0" w:color="auto"/>
          </w:divBdr>
        </w:div>
        <w:div w:id="1235746888">
          <w:marLeft w:val="480"/>
          <w:marRight w:val="0"/>
          <w:marTop w:val="0"/>
          <w:marBottom w:val="0"/>
          <w:divBdr>
            <w:top w:val="none" w:sz="0" w:space="0" w:color="auto"/>
            <w:left w:val="none" w:sz="0" w:space="0" w:color="auto"/>
            <w:bottom w:val="none" w:sz="0" w:space="0" w:color="auto"/>
            <w:right w:val="none" w:sz="0" w:space="0" w:color="auto"/>
          </w:divBdr>
        </w:div>
        <w:div w:id="1349598283">
          <w:marLeft w:val="480"/>
          <w:marRight w:val="0"/>
          <w:marTop w:val="0"/>
          <w:marBottom w:val="0"/>
          <w:divBdr>
            <w:top w:val="none" w:sz="0" w:space="0" w:color="auto"/>
            <w:left w:val="none" w:sz="0" w:space="0" w:color="auto"/>
            <w:bottom w:val="none" w:sz="0" w:space="0" w:color="auto"/>
            <w:right w:val="none" w:sz="0" w:space="0" w:color="auto"/>
          </w:divBdr>
        </w:div>
        <w:div w:id="667290107">
          <w:marLeft w:val="480"/>
          <w:marRight w:val="0"/>
          <w:marTop w:val="0"/>
          <w:marBottom w:val="0"/>
          <w:divBdr>
            <w:top w:val="none" w:sz="0" w:space="0" w:color="auto"/>
            <w:left w:val="none" w:sz="0" w:space="0" w:color="auto"/>
            <w:bottom w:val="none" w:sz="0" w:space="0" w:color="auto"/>
            <w:right w:val="none" w:sz="0" w:space="0" w:color="auto"/>
          </w:divBdr>
        </w:div>
        <w:div w:id="1954508081">
          <w:marLeft w:val="480"/>
          <w:marRight w:val="0"/>
          <w:marTop w:val="0"/>
          <w:marBottom w:val="0"/>
          <w:divBdr>
            <w:top w:val="none" w:sz="0" w:space="0" w:color="auto"/>
            <w:left w:val="none" w:sz="0" w:space="0" w:color="auto"/>
            <w:bottom w:val="none" w:sz="0" w:space="0" w:color="auto"/>
            <w:right w:val="none" w:sz="0" w:space="0" w:color="auto"/>
          </w:divBdr>
        </w:div>
        <w:div w:id="250045137">
          <w:marLeft w:val="480"/>
          <w:marRight w:val="0"/>
          <w:marTop w:val="0"/>
          <w:marBottom w:val="0"/>
          <w:divBdr>
            <w:top w:val="none" w:sz="0" w:space="0" w:color="auto"/>
            <w:left w:val="none" w:sz="0" w:space="0" w:color="auto"/>
            <w:bottom w:val="none" w:sz="0" w:space="0" w:color="auto"/>
            <w:right w:val="none" w:sz="0" w:space="0" w:color="auto"/>
          </w:divBdr>
        </w:div>
        <w:div w:id="418134853">
          <w:marLeft w:val="480"/>
          <w:marRight w:val="0"/>
          <w:marTop w:val="0"/>
          <w:marBottom w:val="0"/>
          <w:divBdr>
            <w:top w:val="none" w:sz="0" w:space="0" w:color="auto"/>
            <w:left w:val="none" w:sz="0" w:space="0" w:color="auto"/>
            <w:bottom w:val="none" w:sz="0" w:space="0" w:color="auto"/>
            <w:right w:val="none" w:sz="0" w:space="0" w:color="auto"/>
          </w:divBdr>
        </w:div>
        <w:div w:id="1496533552">
          <w:marLeft w:val="480"/>
          <w:marRight w:val="0"/>
          <w:marTop w:val="0"/>
          <w:marBottom w:val="0"/>
          <w:divBdr>
            <w:top w:val="none" w:sz="0" w:space="0" w:color="auto"/>
            <w:left w:val="none" w:sz="0" w:space="0" w:color="auto"/>
            <w:bottom w:val="none" w:sz="0" w:space="0" w:color="auto"/>
            <w:right w:val="none" w:sz="0" w:space="0" w:color="auto"/>
          </w:divBdr>
        </w:div>
        <w:div w:id="1049186891">
          <w:marLeft w:val="480"/>
          <w:marRight w:val="0"/>
          <w:marTop w:val="0"/>
          <w:marBottom w:val="0"/>
          <w:divBdr>
            <w:top w:val="none" w:sz="0" w:space="0" w:color="auto"/>
            <w:left w:val="none" w:sz="0" w:space="0" w:color="auto"/>
            <w:bottom w:val="none" w:sz="0" w:space="0" w:color="auto"/>
            <w:right w:val="none" w:sz="0" w:space="0" w:color="auto"/>
          </w:divBdr>
        </w:div>
        <w:div w:id="403723005">
          <w:marLeft w:val="480"/>
          <w:marRight w:val="0"/>
          <w:marTop w:val="0"/>
          <w:marBottom w:val="0"/>
          <w:divBdr>
            <w:top w:val="none" w:sz="0" w:space="0" w:color="auto"/>
            <w:left w:val="none" w:sz="0" w:space="0" w:color="auto"/>
            <w:bottom w:val="none" w:sz="0" w:space="0" w:color="auto"/>
            <w:right w:val="none" w:sz="0" w:space="0" w:color="auto"/>
          </w:divBdr>
        </w:div>
        <w:div w:id="1112477995">
          <w:marLeft w:val="480"/>
          <w:marRight w:val="0"/>
          <w:marTop w:val="0"/>
          <w:marBottom w:val="0"/>
          <w:divBdr>
            <w:top w:val="none" w:sz="0" w:space="0" w:color="auto"/>
            <w:left w:val="none" w:sz="0" w:space="0" w:color="auto"/>
            <w:bottom w:val="none" w:sz="0" w:space="0" w:color="auto"/>
            <w:right w:val="none" w:sz="0" w:space="0" w:color="auto"/>
          </w:divBdr>
        </w:div>
        <w:div w:id="519198817">
          <w:marLeft w:val="480"/>
          <w:marRight w:val="0"/>
          <w:marTop w:val="0"/>
          <w:marBottom w:val="0"/>
          <w:divBdr>
            <w:top w:val="none" w:sz="0" w:space="0" w:color="auto"/>
            <w:left w:val="none" w:sz="0" w:space="0" w:color="auto"/>
            <w:bottom w:val="none" w:sz="0" w:space="0" w:color="auto"/>
            <w:right w:val="none" w:sz="0" w:space="0" w:color="auto"/>
          </w:divBdr>
        </w:div>
        <w:div w:id="876357277">
          <w:marLeft w:val="480"/>
          <w:marRight w:val="0"/>
          <w:marTop w:val="0"/>
          <w:marBottom w:val="0"/>
          <w:divBdr>
            <w:top w:val="none" w:sz="0" w:space="0" w:color="auto"/>
            <w:left w:val="none" w:sz="0" w:space="0" w:color="auto"/>
            <w:bottom w:val="none" w:sz="0" w:space="0" w:color="auto"/>
            <w:right w:val="none" w:sz="0" w:space="0" w:color="auto"/>
          </w:divBdr>
        </w:div>
        <w:div w:id="1724403542">
          <w:marLeft w:val="480"/>
          <w:marRight w:val="0"/>
          <w:marTop w:val="0"/>
          <w:marBottom w:val="0"/>
          <w:divBdr>
            <w:top w:val="none" w:sz="0" w:space="0" w:color="auto"/>
            <w:left w:val="none" w:sz="0" w:space="0" w:color="auto"/>
            <w:bottom w:val="none" w:sz="0" w:space="0" w:color="auto"/>
            <w:right w:val="none" w:sz="0" w:space="0" w:color="auto"/>
          </w:divBdr>
        </w:div>
        <w:div w:id="830751550">
          <w:marLeft w:val="480"/>
          <w:marRight w:val="0"/>
          <w:marTop w:val="0"/>
          <w:marBottom w:val="0"/>
          <w:divBdr>
            <w:top w:val="none" w:sz="0" w:space="0" w:color="auto"/>
            <w:left w:val="none" w:sz="0" w:space="0" w:color="auto"/>
            <w:bottom w:val="none" w:sz="0" w:space="0" w:color="auto"/>
            <w:right w:val="none" w:sz="0" w:space="0" w:color="auto"/>
          </w:divBdr>
        </w:div>
        <w:div w:id="1171095105">
          <w:marLeft w:val="480"/>
          <w:marRight w:val="0"/>
          <w:marTop w:val="0"/>
          <w:marBottom w:val="0"/>
          <w:divBdr>
            <w:top w:val="none" w:sz="0" w:space="0" w:color="auto"/>
            <w:left w:val="none" w:sz="0" w:space="0" w:color="auto"/>
            <w:bottom w:val="none" w:sz="0" w:space="0" w:color="auto"/>
            <w:right w:val="none" w:sz="0" w:space="0" w:color="auto"/>
          </w:divBdr>
        </w:div>
        <w:div w:id="694190000">
          <w:marLeft w:val="480"/>
          <w:marRight w:val="0"/>
          <w:marTop w:val="0"/>
          <w:marBottom w:val="0"/>
          <w:divBdr>
            <w:top w:val="none" w:sz="0" w:space="0" w:color="auto"/>
            <w:left w:val="none" w:sz="0" w:space="0" w:color="auto"/>
            <w:bottom w:val="none" w:sz="0" w:space="0" w:color="auto"/>
            <w:right w:val="none" w:sz="0" w:space="0" w:color="auto"/>
          </w:divBdr>
        </w:div>
        <w:div w:id="512571565">
          <w:marLeft w:val="480"/>
          <w:marRight w:val="0"/>
          <w:marTop w:val="0"/>
          <w:marBottom w:val="0"/>
          <w:divBdr>
            <w:top w:val="none" w:sz="0" w:space="0" w:color="auto"/>
            <w:left w:val="none" w:sz="0" w:space="0" w:color="auto"/>
            <w:bottom w:val="none" w:sz="0" w:space="0" w:color="auto"/>
            <w:right w:val="none" w:sz="0" w:space="0" w:color="auto"/>
          </w:divBdr>
        </w:div>
        <w:div w:id="1728988128">
          <w:marLeft w:val="480"/>
          <w:marRight w:val="0"/>
          <w:marTop w:val="0"/>
          <w:marBottom w:val="0"/>
          <w:divBdr>
            <w:top w:val="none" w:sz="0" w:space="0" w:color="auto"/>
            <w:left w:val="none" w:sz="0" w:space="0" w:color="auto"/>
            <w:bottom w:val="none" w:sz="0" w:space="0" w:color="auto"/>
            <w:right w:val="none" w:sz="0" w:space="0" w:color="auto"/>
          </w:divBdr>
        </w:div>
        <w:div w:id="2083604925">
          <w:marLeft w:val="480"/>
          <w:marRight w:val="0"/>
          <w:marTop w:val="0"/>
          <w:marBottom w:val="0"/>
          <w:divBdr>
            <w:top w:val="none" w:sz="0" w:space="0" w:color="auto"/>
            <w:left w:val="none" w:sz="0" w:space="0" w:color="auto"/>
            <w:bottom w:val="none" w:sz="0" w:space="0" w:color="auto"/>
            <w:right w:val="none" w:sz="0" w:space="0" w:color="auto"/>
          </w:divBdr>
        </w:div>
        <w:div w:id="42143106">
          <w:marLeft w:val="480"/>
          <w:marRight w:val="0"/>
          <w:marTop w:val="0"/>
          <w:marBottom w:val="0"/>
          <w:divBdr>
            <w:top w:val="none" w:sz="0" w:space="0" w:color="auto"/>
            <w:left w:val="none" w:sz="0" w:space="0" w:color="auto"/>
            <w:bottom w:val="none" w:sz="0" w:space="0" w:color="auto"/>
            <w:right w:val="none" w:sz="0" w:space="0" w:color="auto"/>
          </w:divBdr>
        </w:div>
        <w:div w:id="804276372">
          <w:marLeft w:val="480"/>
          <w:marRight w:val="0"/>
          <w:marTop w:val="0"/>
          <w:marBottom w:val="0"/>
          <w:divBdr>
            <w:top w:val="none" w:sz="0" w:space="0" w:color="auto"/>
            <w:left w:val="none" w:sz="0" w:space="0" w:color="auto"/>
            <w:bottom w:val="none" w:sz="0" w:space="0" w:color="auto"/>
            <w:right w:val="none" w:sz="0" w:space="0" w:color="auto"/>
          </w:divBdr>
        </w:div>
        <w:div w:id="1746757798">
          <w:marLeft w:val="480"/>
          <w:marRight w:val="0"/>
          <w:marTop w:val="0"/>
          <w:marBottom w:val="0"/>
          <w:divBdr>
            <w:top w:val="none" w:sz="0" w:space="0" w:color="auto"/>
            <w:left w:val="none" w:sz="0" w:space="0" w:color="auto"/>
            <w:bottom w:val="none" w:sz="0" w:space="0" w:color="auto"/>
            <w:right w:val="none" w:sz="0" w:space="0" w:color="auto"/>
          </w:divBdr>
        </w:div>
        <w:div w:id="1115901046">
          <w:marLeft w:val="480"/>
          <w:marRight w:val="0"/>
          <w:marTop w:val="0"/>
          <w:marBottom w:val="0"/>
          <w:divBdr>
            <w:top w:val="none" w:sz="0" w:space="0" w:color="auto"/>
            <w:left w:val="none" w:sz="0" w:space="0" w:color="auto"/>
            <w:bottom w:val="none" w:sz="0" w:space="0" w:color="auto"/>
            <w:right w:val="none" w:sz="0" w:space="0" w:color="auto"/>
          </w:divBdr>
        </w:div>
        <w:div w:id="1755659480">
          <w:marLeft w:val="480"/>
          <w:marRight w:val="0"/>
          <w:marTop w:val="0"/>
          <w:marBottom w:val="0"/>
          <w:divBdr>
            <w:top w:val="none" w:sz="0" w:space="0" w:color="auto"/>
            <w:left w:val="none" w:sz="0" w:space="0" w:color="auto"/>
            <w:bottom w:val="none" w:sz="0" w:space="0" w:color="auto"/>
            <w:right w:val="none" w:sz="0" w:space="0" w:color="auto"/>
          </w:divBdr>
        </w:div>
        <w:div w:id="1044134076">
          <w:marLeft w:val="480"/>
          <w:marRight w:val="0"/>
          <w:marTop w:val="0"/>
          <w:marBottom w:val="0"/>
          <w:divBdr>
            <w:top w:val="none" w:sz="0" w:space="0" w:color="auto"/>
            <w:left w:val="none" w:sz="0" w:space="0" w:color="auto"/>
            <w:bottom w:val="none" w:sz="0" w:space="0" w:color="auto"/>
            <w:right w:val="none" w:sz="0" w:space="0" w:color="auto"/>
          </w:divBdr>
        </w:div>
        <w:div w:id="239216308">
          <w:marLeft w:val="480"/>
          <w:marRight w:val="0"/>
          <w:marTop w:val="0"/>
          <w:marBottom w:val="0"/>
          <w:divBdr>
            <w:top w:val="none" w:sz="0" w:space="0" w:color="auto"/>
            <w:left w:val="none" w:sz="0" w:space="0" w:color="auto"/>
            <w:bottom w:val="none" w:sz="0" w:space="0" w:color="auto"/>
            <w:right w:val="none" w:sz="0" w:space="0" w:color="auto"/>
          </w:divBdr>
        </w:div>
        <w:div w:id="1601378283">
          <w:marLeft w:val="480"/>
          <w:marRight w:val="0"/>
          <w:marTop w:val="0"/>
          <w:marBottom w:val="0"/>
          <w:divBdr>
            <w:top w:val="none" w:sz="0" w:space="0" w:color="auto"/>
            <w:left w:val="none" w:sz="0" w:space="0" w:color="auto"/>
            <w:bottom w:val="none" w:sz="0" w:space="0" w:color="auto"/>
            <w:right w:val="none" w:sz="0" w:space="0" w:color="auto"/>
          </w:divBdr>
        </w:div>
      </w:divsChild>
    </w:div>
    <w:div w:id="477651108">
      <w:bodyDiv w:val="1"/>
      <w:marLeft w:val="0"/>
      <w:marRight w:val="0"/>
      <w:marTop w:val="0"/>
      <w:marBottom w:val="0"/>
      <w:divBdr>
        <w:top w:val="none" w:sz="0" w:space="0" w:color="auto"/>
        <w:left w:val="none" w:sz="0" w:space="0" w:color="auto"/>
        <w:bottom w:val="none" w:sz="0" w:space="0" w:color="auto"/>
        <w:right w:val="none" w:sz="0" w:space="0" w:color="auto"/>
      </w:divBdr>
    </w:div>
    <w:div w:id="477693256">
      <w:bodyDiv w:val="1"/>
      <w:marLeft w:val="0"/>
      <w:marRight w:val="0"/>
      <w:marTop w:val="0"/>
      <w:marBottom w:val="0"/>
      <w:divBdr>
        <w:top w:val="none" w:sz="0" w:space="0" w:color="auto"/>
        <w:left w:val="none" w:sz="0" w:space="0" w:color="auto"/>
        <w:bottom w:val="none" w:sz="0" w:space="0" w:color="auto"/>
        <w:right w:val="none" w:sz="0" w:space="0" w:color="auto"/>
      </w:divBdr>
    </w:div>
    <w:div w:id="477697974">
      <w:bodyDiv w:val="1"/>
      <w:marLeft w:val="0"/>
      <w:marRight w:val="0"/>
      <w:marTop w:val="0"/>
      <w:marBottom w:val="0"/>
      <w:divBdr>
        <w:top w:val="none" w:sz="0" w:space="0" w:color="auto"/>
        <w:left w:val="none" w:sz="0" w:space="0" w:color="auto"/>
        <w:bottom w:val="none" w:sz="0" w:space="0" w:color="auto"/>
        <w:right w:val="none" w:sz="0" w:space="0" w:color="auto"/>
      </w:divBdr>
    </w:div>
    <w:div w:id="477724097">
      <w:bodyDiv w:val="1"/>
      <w:marLeft w:val="0"/>
      <w:marRight w:val="0"/>
      <w:marTop w:val="0"/>
      <w:marBottom w:val="0"/>
      <w:divBdr>
        <w:top w:val="none" w:sz="0" w:space="0" w:color="auto"/>
        <w:left w:val="none" w:sz="0" w:space="0" w:color="auto"/>
        <w:bottom w:val="none" w:sz="0" w:space="0" w:color="auto"/>
        <w:right w:val="none" w:sz="0" w:space="0" w:color="auto"/>
      </w:divBdr>
    </w:div>
    <w:div w:id="477767574">
      <w:bodyDiv w:val="1"/>
      <w:marLeft w:val="0"/>
      <w:marRight w:val="0"/>
      <w:marTop w:val="0"/>
      <w:marBottom w:val="0"/>
      <w:divBdr>
        <w:top w:val="none" w:sz="0" w:space="0" w:color="auto"/>
        <w:left w:val="none" w:sz="0" w:space="0" w:color="auto"/>
        <w:bottom w:val="none" w:sz="0" w:space="0" w:color="auto"/>
        <w:right w:val="none" w:sz="0" w:space="0" w:color="auto"/>
      </w:divBdr>
    </w:div>
    <w:div w:id="478229460">
      <w:bodyDiv w:val="1"/>
      <w:marLeft w:val="0"/>
      <w:marRight w:val="0"/>
      <w:marTop w:val="0"/>
      <w:marBottom w:val="0"/>
      <w:divBdr>
        <w:top w:val="none" w:sz="0" w:space="0" w:color="auto"/>
        <w:left w:val="none" w:sz="0" w:space="0" w:color="auto"/>
        <w:bottom w:val="none" w:sz="0" w:space="0" w:color="auto"/>
        <w:right w:val="none" w:sz="0" w:space="0" w:color="auto"/>
      </w:divBdr>
    </w:div>
    <w:div w:id="478308344">
      <w:bodyDiv w:val="1"/>
      <w:marLeft w:val="0"/>
      <w:marRight w:val="0"/>
      <w:marTop w:val="0"/>
      <w:marBottom w:val="0"/>
      <w:divBdr>
        <w:top w:val="none" w:sz="0" w:space="0" w:color="auto"/>
        <w:left w:val="none" w:sz="0" w:space="0" w:color="auto"/>
        <w:bottom w:val="none" w:sz="0" w:space="0" w:color="auto"/>
        <w:right w:val="none" w:sz="0" w:space="0" w:color="auto"/>
      </w:divBdr>
    </w:div>
    <w:div w:id="478308465">
      <w:bodyDiv w:val="1"/>
      <w:marLeft w:val="0"/>
      <w:marRight w:val="0"/>
      <w:marTop w:val="0"/>
      <w:marBottom w:val="0"/>
      <w:divBdr>
        <w:top w:val="none" w:sz="0" w:space="0" w:color="auto"/>
        <w:left w:val="none" w:sz="0" w:space="0" w:color="auto"/>
        <w:bottom w:val="none" w:sz="0" w:space="0" w:color="auto"/>
        <w:right w:val="none" w:sz="0" w:space="0" w:color="auto"/>
      </w:divBdr>
    </w:div>
    <w:div w:id="478575559">
      <w:bodyDiv w:val="1"/>
      <w:marLeft w:val="0"/>
      <w:marRight w:val="0"/>
      <w:marTop w:val="0"/>
      <w:marBottom w:val="0"/>
      <w:divBdr>
        <w:top w:val="none" w:sz="0" w:space="0" w:color="auto"/>
        <w:left w:val="none" w:sz="0" w:space="0" w:color="auto"/>
        <w:bottom w:val="none" w:sz="0" w:space="0" w:color="auto"/>
        <w:right w:val="none" w:sz="0" w:space="0" w:color="auto"/>
      </w:divBdr>
      <w:divsChild>
        <w:div w:id="1845901401">
          <w:marLeft w:val="480"/>
          <w:marRight w:val="0"/>
          <w:marTop w:val="0"/>
          <w:marBottom w:val="0"/>
          <w:divBdr>
            <w:top w:val="none" w:sz="0" w:space="0" w:color="auto"/>
            <w:left w:val="none" w:sz="0" w:space="0" w:color="auto"/>
            <w:bottom w:val="none" w:sz="0" w:space="0" w:color="auto"/>
            <w:right w:val="none" w:sz="0" w:space="0" w:color="auto"/>
          </w:divBdr>
        </w:div>
        <w:div w:id="1703630899">
          <w:marLeft w:val="480"/>
          <w:marRight w:val="0"/>
          <w:marTop w:val="0"/>
          <w:marBottom w:val="0"/>
          <w:divBdr>
            <w:top w:val="none" w:sz="0" w:space="0" w:color="auto"/>
            <w:left w:val="none" w:sz="0" w:space="0" w:color="auto"/>
            <w:bottom w:val="none" w:sz="0" w:space="0" w:color="auto"/>
            <w:right w:val="none" w:sz="0" w:space="0" w:color="auto"/>
          </w:divBdr>
        </w:div>
        <w:div w:id="2020813279">
          <w:marLeft w:val="480"/>
          <w:marRight w:val="0"/>
          <w:marTop w:val="0"/>
          <w:marBottom w:val="0"/>
          <w:divBdr>
            <w:top w:val="none" w:sz="0" w:space="0" w:color="auto"/>
            <w:left w:val="none" w:sz="0" w:space="0" w:color="auto"/>
            <w:bottom w:val="none" w:sz="0" w:space="0" w:color="auto"/>
            <w:right w:val="none" w:sz="0" w:space="0" w:color="auto"/>
          </w:divBdr>
        </w:div>
        <w:div w:id="839080265">
          <w:marLeft w:val="480"/>
          <w:marRight w:val="0"/>
          <w:marTop w:val="0"/>
          <w:marBottom w:val="0"/>
          <w:divBdr>
            <w:top w:val="none" w:sz="0" w:space="0" w:color="auto"/>
            <w:left w:val="none" w:sz="0" w:space="0" w:color="auto"/>
            <w:bottom w:val="none" w:sz="0" w:space="0" w:color="auto"/>
            <w:right w:val="none" w:sz="0" w:space="0" w:color="auto"/>
          </w:divBdr>
        </w:div>
        <w:div w:id="1627197078">
          <w:marLeft w:val="480"/>
          <w:marRight w:val="0"/>
          <w:marTop w:val="0"/>
          <w:marBottom w:val="0"/>
          <w:divBdr>
            <w:top w:val="none" w:sz="0" w:space="0" w:color="auto"/>
            <w:left w:val="none" w:sz="0" w:space="0" w:color="auto"/>
            <w:bottom w:val="none" w:sz="0" w:space="0" w:color="auto"/>
            <w:right w:val="none" w:sz="0" w:space="0" w:color="auto"/>
          </w:divBdr>
        </w:div>
        <w:div w:id="1920946239">
          <w:marLeft w:val="480"/>
          <w:marRight w:val="0"/>
          <w:marTop w:val="0"/>
          <w:marBottom w:val="0"/>
          <w:divBdr>
            <w:top w:val="none" w:sz="0" w:space="0" w:color="auto"/>
            <w:left w:val="none" w:sz="0" w:space="0" w:color="auto"/>
            <w:bottom w:val="none" w:sz="0" w:space="0" w:color="auto"/>
            <w:right w:val="none" w:sz="0" w:space="0" w:color="auto"/>
          </w:divBdr>
        </w:div>
        <w:div w:id="1694964190">
          <w:marLeft w:val="480"/>
          <w:marRight w:val="0"/>
          <w:marTop w:val="0"/>
          <w:marBottom w:val="0"/>
          <w:divBdr>
            <w:top w:val="none" w:sz="0" w:space="0" w:color="auto"/>
            <w:left w:val="none" w:sz="0" w:space="0" w:color="auto"/>
            <w:bottom w:val="none" w:sz="0" w:space="0" w:color="auto"/>
            <w:right w:val="none" w:sz="0" w:space="0" w:color="auto"/>
          </w:divBdr>
        </w:div>
        <w:div w:id="695276593">
          <w:marLeft w:val="480"/>
          <w:marRight w:val="0"/>
          <w:marTop w:val="0"/>
          <w:marBottom w:val="0"/>
          <w:divBdr>
            <w:top w:val="none" w:sz="0" w:space="0" w:color="auto"/>
            <w:left w:val="none" w:sz="0" w:space="0" w:color="auto"/>
            <w:bottom w:val="none" w:sz="0" w:space="0" w:color="auto"/>
            <w:right w:val="none" w:sz="0" w:space="0" w:color="auto"/>
          </w:divBdr>
        </w:div>
        <w:div w:id="2056927627">
          <w:marLeft w:val="480"/>
          <w:marRight w:val="0"/>
          <w:marTop w:val="0"/>
          <w:marBottom w:val="0"/>
          <w:divBdr>
            <w:top w:val="none" w:sz="0" w:space="0" w:color="auto"/>
            <w:left w:val="none" w:sz="0" w:space="0" w:color="auto"/>
            <w:bottom w:val="none" w:sz="0" w:space="0" w:color="auto"/>
            <w:right w:val="none" w:sz="0" w:space="0" w:color="auto"/>
          </w:divBdr>
        </w:div>
        <w:div w:id="839004445">
          <w:marLeft w:val="480"/>
          <w:marRight w:val="0"/>
          <w:marTop w:val="0"/>
          <w:marBottom w:val="0"/>
          <w:divBdr>
            <w:top w:val="none" w:sz="0" w:space="0" w:color="auto"/>
            <w:left w:val="none" w:sz="0" w:space="0" w:color="auto"/>
            <w:bottom w:val="none" w:sz="0" w:space="0" w:color="auto"/>
            <w:right w:val="none" w:sz="0" w:space="0" w:color="auto"/>
          </w:divBdr>
        </w:div>
        <w:div w:id="330256201">
          <w:marLeft w:val="480"/>
          <w:marRight w:val="0"/>
          <w:marTop w:val="0"/>
          <w:marBottom w:val="0"/>
          <w:divBdr>
            <w:top w:val="none" w:sz="0" w:space="0" w:color="auto"/>
            <w:left w:val="none" w:sz="0" w:space="0" w:color="auto"/>
            <w:bottom w:val="none" w:sz="0" w:space="0" w:color="auto"/>
            <w:right w:val="none" w:sz="0" w:space="0" w:color="auto"/>
          </w:divBdr>
        </w:div>
        <w:div w:id="1874462039">
          <w:marLeft w:val="480"/>
          <w:marRight w:val="0"/>
          <w:marTop w:val="0"/>
          <w:marBottom w:val="0"/>
          <w:divBdr>
            <w:top w:val="none" w:sz="0" w:space="0" w:color="auto"/>
            <w:left w:val="none" w:sz="0" w:space="0" w:color="auto"/>
            <w:bottom w:val="none" w:sz="0" w:space="0" w:color="auto"/>
            <w:right w:val="none" w:sz="0" w:space="0" w:color="auto"/>
          </w:divBdr>
        </w:div>
        <w:div w:id="1536306956">
          <w:marLeft w:val="480"/>
          <w:marRight w:val="0"/>
          <w:marTop w:val="0"/>
          <w:marBottom w:val="0"/>
          <w:divBdr>
            <w:top w:val="none" w:sz="0" w:space="0" w:color="auto"/>
            <w:left w:val="none" w:sz="0" w:space="0" w:color="auto"/>
            <w:bottom w:val="none" w:sz="0" w:space="0" w:color="auto"/>
            <w:right w:val="none" w:sz="0" w:space="0" w:color="auto"/>
          </w:divBdr>
        </w:div>
        <w:div w:id="1943683564">
          <w:marLeft w:val="480"/>
          <w:marRight w:val="0"/>
          <w:marTop w:val="0"/>
          <w:marBottom w:val="0"/>
          <w:divBdr>
            <w:top w:val="none" w:sz="0" w:space="0" w:color="auto"/>
            <w:left w:val="none" w:sz="0" w:space="0" w:color="auto"/>
            <w:bottom w:val="none" w:sz="0" w:space="0" w:color="auto"/>
            <w:right w:val="none" w:sz="0" w:space="0" w:color="auto"/>
          </w:divBdr>
        </w:div>
        <w:div w:id="1118136753">
          <w:marLeft w:val="480"/>
          <w:marRight w:val="0"/>
          <w:marTop w:val="0"/>
          <w:marBottom w:val="0"/>
          <w:divBdr>
            <w:top w:val="none" w:sz="0" w:space="0" w:color="auto"/>
            <w:left w:val="none" w:sz="0" w:space="0" w:color="auto"/>
            <w:bottom w:val="none" w:sz="0" w:space="0" w:color="auto"/>
            <w:right w:val="none" w:sz="0" w:space="0" w:color="auto"/>
          </w:divBdr>
        </w:div>
        <w:div w:id="734089186">
          <w:marLeft w:val="480"/>
          <w:marRight w:val="0"/>
          <w:marTop w:val="0"/>
          <w:marBottom w:val="0"/>
          <w:divBdr>
            <w:top w:val="none" w:sz="0" w:space="0" w:color="auto"/>
            <w:left w:val="none" w:sz="0" w:space="0" w:color="auto"/>
            <w:bottom w:val="none" w:sz="0" w:space="0" w:color="auto"/>
            <w:right w:val="none" w:sz="0" w:space="0" w:color="auto"/>
          </w:divBdr>
        </w:div>
        <w:div w:id="1208689687">
          <w:marLeft w:val="480"/>
          <w:marRight w:val="0"/>
          <w:marTop w:val="0"/>
          <w:marBottom w:val="0"/>
          <w:divBdr>
            <w:top w:val="none" w:sz="0" w:space="0" w:color="auto"/>
            <w:left w:val="none" w:sz="0" w:space="0" w:color="auto"/>
            <w:bottom w:val="none" w:sz="0" w:space="0" w:color="auto"/>
            <w:right w:val="none" w:sz="0" w:space="0" w:color="auto"/>
          </w:divBdr>
        </w:div>
        <w:div w:id="1027170858">
          <w:marLeft w:val="480"/>
          <w:marRight w:val="0"/>
          <w:marTop w:val="0"/>
          <w:marBottom w:val="0"/>
          <w:divBdr>
            <w:top w:val="none" w:sz="0" w:space="0" w:color="auto"/>
            <w:left w:val="none" w:sz="0" w:space="0" w:color="auto"/>
            <w:bottom w:val="none" w:sz="0" w:space="0" w:color="auto"/>
            <w:right w:val="none" w:sz="0" w:space="0" w:color="auto"/>
          </w:divBdr>
        </w:div>
        <w:div w:id="2049840799">
          <w:marLeft w:val="480"/>
          <w:marRight w:val="0"/>
          <w:marTop w:val="0"/>
          <w:marBottom w:val="0"/>
          <w:divBdr>
            <w:top w:val="none" w:sz="0" w:space="0" w:color="auto"/>
            <w:left w:val="none" w:sz="0" w:space="0" w:color="auto"/>
            <w:bottom w:val="none" w:sz="0" w:space="0" w:color="auto"/>
            <w:right w:val="none" w:sz="0" w:space="0" w:color="auto"/>
          </w:divBdr>
        </w:div>
        <w:div w:id="931469836">
          <w:marLeft w:val="480"/>
          <w:marRight w:val="0"/>
          <w:marTop w:val="0"/>
          <w:marBottom w:val="0"/>
          <w:divBdr>
            <w:top w:val="none" w:sz="0" w:space="0" w:color="auto"/>
            <w:left w:val="none" w:sz="0" w:space="0" w:color="auto"/>
            <w:bottom w:val="none" w:sz="0" w:space="0" w:color="auto"/>
            <w:right w:val="none" w:sz="0" w:space="0" w:color="auto"/>
          </w:divBdr>
        </w:div>
        <w:div w:id="1432041828">
          <w:marLeft w:val="480"/>
          <w:marRight w:val="0"/>
          <w:marTop w:val="0"/>
          <w:marBottom w:val="0"/>
          <w:divBdr>
            <w:top w:val="none" w:sz="0" w:space="0" w:color="auto"/>
            <w:left w:val="none" w:sz="0" w:space="0" w:color="auto"/>
            <w:bottom w:val="none" w:sz="0" w:space="0" w:color="auto"/>
            <w:right w:val="none" w:sz="0" w:space="0" w:color="auto"/>
          </w:divBdr>
        </w:div>
        <w:div w:id="1847359992">
          <w:marLeft w:val="480"/>
          <w:marRight w:val="0"/>
          <w:marTop w:val="0"/>
          <w:marBottom w:val="0"/>
          <w:divBdr>
            <w:top w:val="none" w:sz="0" w:space="0" w:color="auto"/>
            <w:left w:val="none" w:sz="0" w:space="0" w:color="auto"/>
            <w:bottom w:val="none" w:sz="0" w:space="0" w:color="auto"/>
            <w:right w:val="none" w:sz="0" w:space="0" w:color="auto"/>
          </w:divBdr>
        </w:div>
        <w:div w:id="371617041">
          <w:marLeft w:val="480"/>
          <w:marRight w:val="0"/>
          <w:marTop w:val="0"/>
          <w:marBottom w:val="0"/>
          <w:divBdr>
            <w:top w:val="none" w:sz="0" w:space="0" w:color="auto"/>
            <w:left w:val="none" w:sz="0" w:space="0" w:color="auto"/>
            <w:bottom w:val="none" w:sz="0" w:space="0" w:color="auto"/>
            <w:right w:val="none" w:sz="0" w:space="0" w:color="auto"/>
          </w:divBdr>
        </w:div>
        <w:div w:id="90472359">
          <w:marLeft w:val="480"/>
          <w:marRight w:val="0"/>
          <w:marTop w:val="0"/>
          <w:marBottom w:val="0"/>
          <w:divBdr>
            <w:top w:val="none" w:sz="0" w:space="0" w:color="auto"/>
            <w:left w:val="none" w:sz="0" w:space="0" w:color="auto"/>
            <w:bottom w:val="none" w:sz="0" w:space="0" w:color="auto"/>
            <w:right w:val="none" w:sz="0" w:space="0" w:color="auto"/>
          </w:divBdr>
        </w:div>
        <w:div w:id="1410076889">
          <w:marLeft w:val="480"/>
          <w:marRight w:val="0"/>
          <w:marTop w:val="0"/>
          <w:marBottom w:val="0"/>
          <w:divBdr>
            <w:top w:val="none" w:sz="0" w:space="0" w:color="auto"/>
            <w:left w:val="none" w:sz="0" w:space="0" w:color="auto"/>
            <w:bottom w:val="none" w:sz="0" w:space="0" w:color="auto"/>
            <w:right w:val="none" w:sz="0" w:space="0" w:color="auto"/>
          </w:divBdr>
        </w:div>
        <w:div w:id="1273975914">
          <w:marLeft w:val="480"/>
          <w:marRight w:val="0"/>
          <w:marTop w:val="0"/>
          <w:marBottom w:val="0"/>
          <w:divBdr>
            <w:top w:val="none" w:sz="0" w:space="0" w:color="auto"/>
            <w:left w:val="none" w:sz="0" w:space="0" w:color="auto"/>
            <w:bottom w:val="none" w:sz="0" w:space="0" w:color="auto"/>
            <w:right w:val="none" w:sz="0" w:space="0" w:color="auto"/>
          </w:divBdr>
        </w:div>
        <w:div w:id="506402517">
          <w:marLeft w:val="480"/>
          <w:marRight w:val="0"/>
          <w:marTop w:val="0"/>
          <w:marBottom w:val="0"/>
          <w:divBdr>
            <w:top w:val="none" w:sz="0" w:space="0" w:color="auto"/>
            <w:left w:val="none" w:sz="0" w:space="0" w:color="auto"/>
            <w:bottom w:val="none" w:sz="0" w:space="0" w:color="auto"/>
            <w:right w:val="none" w:sz="0" w:space="0" w:color="auto"/>
          </w:divBdr>
        </w:div>
        <w:div w:id="718624797">
          <w:marLeft w:val="480"/>
          <w:marRight w:val="0"/>
          <w:marTop w:val="0"/>
          <w:marBottom w:val="0"/>
          <w:divBdr>
            <w:top w:val="none" w:sz="0" w:space="0" w:color="auto"/>
            <w:left w:val="none" w:sz="0" w:space="0" w:color="auto"/>
            <w:bottom w:val="none" w:sz="0" w:space="0" w:color="auto"/>
            <w:right w:val="none" w:sz="0" w:space="0" w:color="auto"/>
          </w:divBdr>
        </w:div>
        <w:div w:id="155919624">
          <w:marLeft w:val="480"/>
          <w:marRight w:val="0"/>
          <w:marTop w:val="0"/>
          <w:marBottom w:val="0"/>
          <w:divBdr>
            <w:top w:val="none" w:sz="0" w:space="0" w:color="auto"/>
            <w:left w:val="none" w:sz="0" w:space="0" w:color="auto"/>
            <w:bottom w:val="none" w:sz="0" w:space="0" w:color="auto"/>
            <w:right w:val="none" w:sz="0" w:space="0" w:color="auto"/>
          </w:divBdr>
        </w:div>
        <w:div w:id="264774371">
          <w:marLeft w:val="480"/>
          <w:marRight w:val="0"/>
          <w:marTop w:val="0"/>
          <w:marBottom w:val="0"/>
          <w:divBdr>
            <w:top w:val="none" w:sz="0" w:space="0" w:color="auto"/>
            <w:left w:val="none" w:sz="0" w:space="0" w:color="auto"/>
            <w:bottom w:val="none" w:sz="0" w:space="0" w:color="auto"/>
            <w:right w:val="none" w:sz="0" w:space="0" w:color="auto"/>
          </w:divBdr>
        </w:div>
        <w:div w:id="1140732132">
          <w:marLeft w:val="480"/>
          <w:marRight w:val="0"/>
          <w:marTop w:val="0"/>
          <w:marBottom w:val="0"/>
          <w:divBdr>
            <w:top w:val="none" w:sz="0" w:space="0" w:color="auto"/>
            <w:left w:val="none" w:sz="0" w:space="0" w:color="auto"/>
            <w:bottom w:val="none" w:sz="0" w:space="0" w:color="auto"/>
            <w:right w:val="none" w:sz="0" w:space="0" w:color="auto"/>
          </w:divBdr>
        </w:div>
        <w:div w:id="1320303950">
          <w:marLeft w:val="480"/>
          <w:marRight w:val="0"/>
          <w:marTop w:val="0"/>
          <w:marBottom w:val="0"/>
          <w:divBdr>
            <w:top w:val="none" w:sz="0" w:space="0" w:color="auto"/>
            <w:left w:val="none" w:sz="0" w:space="0" w:color="auto"/>
            <w:bottom w:val="none" w:sz="0" w:space="0" w:color="auto"/>
            <w:right w:val="none" w:sz="0" w:space="0" w:color="auto"/>
          </w:divBdr>
        </w:div>
        <w:div w:id="1438014506">
          <w:marLeft w:val="480"/>
          <w:marRight w:val="0"/>
          <w:marTop w:val="0"/>
          <w:marBottom w:val="0"/>
          <w:divBdr>
            <w:top w:val="none" w:sz="0" w:space="0" w:color="auto"/>
            <w:left w:val="none" w:sz="0" w:space="0" w:color="auto"/>
            <w:bottom w:val="none" w:sz="0" w:space="0" w:color="auto"/>
            <w:right w:val="none" w:sz="0" w:space="0" w:color="auto"/>
          </w:divBdr>
        </w:div>
        <w:div w:id="2131245822">
          <w:marLeft w:val="480"/>
          <w:marRight w:val="0"/>
          <w:marTop w:val="0"/>
          <w:marBottom w:val="0"/>
          <w:divBdr>
            <w:top w:val="none" w:sz="0" w:space="0" w:color="auto"/>
            <w:left w:val="none" w:sz="0" w:space="0" w:color="auto"/>
            <w:bottom w:val="none" w:sz="0" w:space="0" w:color="auto"/>
            <w:right w:val="none" w:sz="0" w:space="0" w:color="auto"/>
          </w:divBdr>
        </w:div>
        <w:div w:id="971716341">
          <w:marLeft w:val="480"/>
          <w:marRight w:val="0"/>
          <w:marTop w:val="0"/>
          <w:marBottom w:val="0"/>
          <w:divBdr>
            <w:top w:val="none" w:sz="0" w:space="0" w:color="auto"/>
            <w:left w:val="none" w:sz="0" w:space="0" w:color="auto"/>
            <w:bottom w:val="none" w:sz="0" w:space="0" w:color="auto"/>
            <w:right w:val="none" w:sz="0" w:space="0" w:color="auto"/>
          </w:divBdr>
        </w:div>
        <w:div w:id="1536037341">
          <w:marLeft w:val="480"/>
          <w:marRight w:val="0"/>
          <w:marTop w:val="0"/>
          <w:marBottom w:val="0"/>
          <w:divBdr>
            <w:top w:val="none" w:sz="0" w:space="0" w:color="auto"/>
            <w:left w:val="none" w:sz="0" w:space="0" w:color="auto"/>
            <w:bottom w:val="none" w:sz="0" w:space="0" w:color="auto"/>
            <w:right w:val="none" w:sz="0" w:space="0" w:color="auto"/>
          </w:divBdr>
        </w:div>
        <w:div w:id="157885173">
          <w:marLeft w:val="480"/>
          <w:marRight w:val="0"/>
          <w:marTop w:val="0"/>
          <w:marBottom w:val="0"/>
          <w:divBdr>
            <w:top w:val="none" w:sz="0" w:space="0" w:color="auto"/>
            <w:left w:val="none" w:sz="0" w:space="0" w:color="auto"/>
            <w:bottom w:val="none" w:sz="0" w:space="0" w:color="auto"/>
            <w:right w:val="none" w:sz="0" w:space="0" w:color="auto"/>
          </w:divBdr>
        </w:div>
        <w:div w:id="186872305">
          <w:marLeft w:val="480"/>
          <w:marRight w:val="0"/>
          <w:marTop w:val="0"/>
          <w:marBottom w:val="0"/>
          <w:divBdr>
            <w:top w:val="none" w:sz="0" w:space="0" w:color="auto"/>
            <w:left w:val="none" w:sz="0" w:space="0" w:color="auto"/>
            <w:bottom w:val="none" w:sz="0" w:space="0" w:color="auto"/>
            <w:right w:val="none" w:sz="0" w:space="0" w:color="auto"/>
          </w:divBdr>
        </w:div>
        <w:div w:id="1932154360">
          <w:marLeft w:val="480"/>
          <w:marRight w:val="0"/>
          <w:marTop w:val="0"/>
          <w:marBottom w:val="0"/>
          <w:divBdr>
            <w:top w:val="none" w:sz="0" w:space="0" w:color="auto"/>
            <w:left w:val="none" w:sz="0" w:space="0" w:color="auto"/>
            <w:bottom w:val="none" w:sz="0" w:space="0" w:color="auto"/>
            <w:right w:val="none" w:sz="0" w:space="0" w:color="auto"/>
          </w:divBdr>
        </w:div>
        <w:div w:id="669527829">
          <w:marLeft w:val="480"/>
          <w:marRight w:val="0"/>
          <w:marTop w:val="0"/>
          <w:marBottom w:val="0"/>
          <w:divBdr>
            <w:top w:val="none" w:sz="0" w:space="0" w:color="auto"/>
            <w:left w:val="none" w:sz="0" w:space="0" w:color="auto"/>
            <w:bottom w:val="none" w:sz="0" w:space="0" w:color="auto"/>
            <w:right w:val="none" w:sz="0" w:space="0" w:color="auto"/>
          </w:divBdr>
        </w:div>
        <w:div w:id="1185174272">
          <w:marLeft w:val="480"/>
          <w:marRight w:val="0"/>
          <w:marTop w:val="0"/>
          <w:marBottom w:val="0"/>
          <w:divBdr>
            <w:top w:val="none" w:sz="0" w:space="0" w:color="auto"/>
            <w:left w:val="none" w:sz="0" w:space="0" w:color="auto"/>
            <w:bottom w:val="none" w:sz="0" w:space="0" w:color="auto"/>
            <w:right w:val="none" w:sz="0" w:space="0" w:color="auto"/>
          </w:divBdr>
        </w:div>
        <w:div w:id="1499232150">
          <w:marLeft w:val="480"/>
          <w:marRight w:val="0"/>
          <w:marTop w:val="0"/>
          <w:marBottom w:val="0"/>
          <w:divBdr>
            <w:top w:val="none" w:sz="0" w:space="0" w:color="auto"/>
            <w:left w:val="none" w:sz="0" w:space="0" w:color="auto"/>
            <w:bottom w:val="none" w:sz="0" w:space="0" w:color="auto"/>
            <w:right w:val="none" w:sz="0" w:space="0" w:color="auto"/>
          </w:divBdr>
        </w:div>
        <w:div w:id="417989094">
          <w:marLeft w:val="480"/>
          <w:marRight w:val="0"/>
          <w:marTop w:val="0"/>
          <w:marBottom w:val="0"/>
          <w:divBdr>
            <w:top w:val="none" w:sz="0" w:space="0" w:color="auto"/>
            <w:left w:val="none" w:sz="0" w:space="0" w:color="auto"/>
            <w:bottom w:val="none" w:sz="0" w:space="0" w:color="auto"/>
            <w:right w:val="none" w:sz="0" w:space="0" w:color="auto"/>
          </w:divBdr>
        </w:div>
        <w:div w:id="835462706">
          <w:marLeft w:val="480"/>
          <w:marRight w:val="0"/>
          <w:marTop w:val="0"/>
          <w:marBottom w:val="0"/>
          <w:divBdr>
            <w:top w:val="none" w:sz="0" w:space="0" w:color="auto"/>
            <w:left w:val="none" w:sz="0" w:space="0" w:color="auto"/>
            <w:bottom w:val="none" w:sz="0" w:space="0" w:color="auto"/>
            <w:right w:val="none" w:sz="0" w:space="0" w:color="auto"/>
          </w:divBdr>
        </w:div>
        <w:div w:id="1518886318">
          <w:marLeft w:val="480"/>
          <w:marRight w:val="0"/>
          <w:marTop w:val="0"/>
          <w:marBottom w:val="0"/>
          <w:divBdr>
            <w:top w:val="none" w:sz="0" w:space="0" w:color="auto"/>
            <w:left w:val="none" w:sz="0" w:space="0" w:color="auto"/>
            <w:bottom w:val="none" w:sz="0" w:space="0" w:color="auto"/>
            <w:right w:val="none" w:sz="0" w:space="0" w:color="auto"/>
          </w:divBdr>
        </w:div>
        <w:div w:id="1413090834">
          <w:marLeft w:val="480"/>
          <w:marRight w:val="0"/>
          <w:marTop w:val="0"/>
          <w:marBottom w:val="0"/>
          <w:divBdr>
            <w:top w:val="none" w:sz="0" w:space="0" w:color="auto"/>
            <w:left w:val="none" w:sz="0" w:space="0" w:color="auto"/>
            <w:bottom w:val="none" w:sz="0" w:space="0" w:color="auto"/>
            <w:right w:val="none" w:sz="0" w:space="0" w:color="auto"/>
          </w:divBdr>
        </w:div>
        <w:div w:id="1628506409">
          <w:marLeft w:val="480"/>
          <w:marRight w:val="0"/>
          <w:marTop w:val="0"/>
          <w:marBottom w:val="0"/>
          <w:divBdr>
            <w:top w:val="none" w:sz="0" w:space="0" w:color="auto"/>
            <w:left w:val="none" w:sz="0" w:space="0" w:color="auto"/>
            <w:bottom w:val="none" w:sz="0" w:space="0" w:color="auto"/>
            <w:right w:val="none" w:sz="0" w:space="0" w:color="auto"/>
          </w:divBdr>
        </w:div>
        <w:div w:id="1616524290">
          <w:marLeft w:val="480"/>
          <w:marRight w:val="0"/>
          <w:marTop w:val="0"/>
          <w:marBottom w:val="0"/>
          <w:divBdr>
            <w:top w:val="none" w:sz="0" w:space="0" w:color="auto"/>
            <w:left w:val="none" w:sz="0" w:space="0" w:color="auto"/>
            <w:bottom w:val="none" w:sz="0" w:space="0" w:color="auto"/>
            <w:right w:val="none" w:sz="0" w:space="0" w:color="auto"/>
          </w:divBdr>
        </w:div>
        <w:div w:id="973755056">
          <w:marLeft w:val="480"/>
          <w:marRight w:val="0"/>
          <w:marTop w:val="0"/>
          <w:marBottom w:val="0"/>
          <w:divBdr>
            <w:top w:val="none" w:sz="0" w:space="0" w:color="auto"/>
            <w:left w:val="none" w:sz="0" w:space="0" w:color="auto"/>
            <w:bottom w:val="none" w:sz="0" w:space="0" w:color="auto"/>
            <w:right w:val="none" w:sz="0" w:space="0" w:color="auto"/>
          </w:divBdr>
        </w:div>
        <w:div w:id="1850948685">
          <w:marLeft w:val="480"/>
          <w:marRight w:val="0"/>
          <w:marTop w:val="0"/>
          <w:marBottom w:val="0"/>
          <w:divBdr>
            <w:top w:val="none" w:sz="0" w:space="0" w:color="auto"/>
            <w:left w:val="none" w:sz="0" w:space="0" w:color="auto"/>
            <w:bottom w:val="none" w:sz="0" w:space="0" w:color="auto"/>
            <w:right w:val="none" w:sz="0" w:space="0" w:color="auto"/>
          </w:divBdr>
        </w:div>
        <w:div w:id="1778015299">
          <w:marLeft w:val="480"/>
          <w:marRight w:val="0"/>
          <w:marTop w:val="0"/>
          <w:marBottom w:val="0"/>
          <w:divBdr>
            <w:top w:val="none" w:sz="0" w:space="0" w:color="auto"/>
            <w:left w:val="none" w:sz="0" w:space="0" w:color="auto"/>
            <w:bottom w:val="none" w:sz="0" w:space="0" w:color="auto"/>
            <w:right w:val="none" w:sz="0" w:space="0" w:color="auto"/>
          </w:divBdr>
        </w:div>
        <w:div w:id="611860705">
          <w:marLeft w:val="480"/>
          <w:marRight w:val="0"/>
          <w:marTop w:val="0"/>
          <w:marBottom w:val="0"/>
          <w:divBdr>
            <w:top w:val="none" w:sz="0" w:space="0" w:color="auto"/>
            <w:left w:val="none" w:sz="0" w:space="0" w:color="auto"/>
            <w:bottom w:val="none" w:sz="0" w:space="0" w:color="auto"/>
            <w:right w:val="none" w:sz="0" w:space="0" w:color="auto"/>
          </w:divBdr>
        </w:div>
        <w:div w:id="847790502">
          <w:marLeft w:val="480"/>
          <w:marRight w:val="0"/>
          <w:marTop w:val="0"/>
          <w:marBottom w:val="0"/>
          <w:divBdr>
            <w:top w:val="none" w:sz="0" w:space="0" w:color="auto"/>
            <w:left w:val="none" w:sz="0" w:space="0" w:color="auto"/>
            <w:bottom w:val="none" w:sz="0" w:space="0" w:color="auto"/>
            <w:right w:val="none" w:sz="0" w:space="0" w:color="auto"/>
          </w:divBdr>
        </w:div>
        <w:div w:id="1225678931">
          <w:marLeft w:val="480"/>
          <w:marRight w:val="0"/>
          <w:marTop w:val="0"/>
          <w:marBottom w:val="0"/>
          <w:divBdr>
            <w:top w:val="none" w:sz="0" w:space="0" w:color="auto"/>
            <w:left w:val="none" w:sz="0" w:space="0" w:color="auto"/>
            <w:bottom w:val="none" w:sz="0" w:space="0" w:color="auto"/>
            <w:right w:val="none" w:sz="0" w:space="0" w:color="auto"/>
          </w:divBdr>
        </w:div>
        <w:div w:id="838230452">
          <w:marLeft w:val="480"/>
          <w:marRight w:val="0"/>
          <w:marTop w:val="0"/>
          <w:marBottom w:val="0"/>
          <w:divBdr>
            <w:top w:val="none" w:sz="0" w:space="0" w:color="auto"/>
            <w:left w:val="none" w:sz="0" w:space="0" w:color="auto"/>
            <w:bottom w:val="none" w:sz="0" w:space="0" w:color="auto"/>
            <w:right w:val="none" w:sz="0" w:space="0" w:color="auto"/>
          </w:divBdr>
        </w:div>
        <w:div w:id="2107535801">
          <w:marLeft w:val="480"/>
          <w:marRight w:val="0"/>
          <w:marTop w:val="0"/>
          <w:marBottom w:val="0"/>
          <w:divBdr>
            <w:top w:val="none" w:sz="0" w:space="0" w:color="auto"/>
            <w:left w:val="none" w:sz="0" w:space="0" w:color="auto"/>
            <w:bottom w:val="none" w:sz="0" w:space="0" w:color="auto"/>
            <w:right w:val="none" w:sz="0" w:space="0" w:color="auto"/>
          </w:divBdr>
        </w:div>
        <w:div w:id="633026088">
          <w:marLeft w:val="480"/>
          <w:marRight w:val="0"/>
          <w:marTop w:val="0"/>
          <w:marBottom w:val="0"/>
          <w:divBdr>
            <w:top w:val="none" w:sz="0" w:space="0" w:color="auto"/>
            <w:left w:val="none" w:sz="0" w:space="0" w:color="auto"/>
            <w:bottom w:val="none" w:sz="0" w:space="0" w:color="auto"/>
            <w:right w:val="none" w:sz="0" w:space="0" w:color="auto"/>
          </w:divBdr>
        </w:div>
        <w:div w:id="330455732">
          <w:marLeft w:val="480"/>
          <w:marRight w:val="0"/>
          <w:marTop w:val="0"/>
          <w:marBottom w:val="0"/>
          <w:divBdr>
            <w:top w:val="none" w:sz="0" w:space="0" w:color="auto"/>
            <w:left w:val="none" w:sz="0" w:space="0" w:color="auto"/>
            <w:bottom w:val="none" w:sz="0" w:space="0" w:color="auto"/>
            <w:right w:val="none" w:sz="0" w:space="0" w:color="auto"/>
          </w:divBdr>
        </w:div>
        <w:div w:id="1203785606">
          <w:marLeft w:val="480"/>
          <w:marRight w:val="0"/>
          <w:marTop w:val="0"/>
          <w:marBottom w:val="0"/>
          <w:divBdr>
            <w:top w:val="none" w:sz="0" w:space="0" w:color="auto"/>
            <w:left w:val="none" w:sz="0" w:space="0" w:color="auto"/>
            <w:bottom w:val="none" w:sz="0" w:space="0" w:color="auto"/>
            <w:right w:val="none" w:sz="0" w:space="0" w:color="auto"/>
          </w:divBdr>
        </w:div>
        <w:div w:id="1404060726">
          <w:marLeft w:val="480"/>
          <w:marRight w:val="0"/>
          <w:marTop w:val="0"/>
          <w:marBottom w:val="0"/>
          <w:divBdr>
            <w:top w:val="none" w:sz="0" w:space="0" w:color="auto"/>
            <w:left w:val="none" w:sz="0" w:space="0" w:color="auto"/>
            <w:bottom w:val="none" w:sz="0" w:space="0" w:color="auto"/>
            <w:right w:val="none" w:sz="0" w:space="0" w:color="auto"/>
          </w:divBdr>
        </w:div>
        <w:div w:id="196353387">
          <w:marLeft w:val="480"/>
          <w:marRight w:val="0"/>
          <w:marTop w:val="0"/>
          <w:marBottom w:val="0"/>
          <w:divBdr>
            <w:top w:val="none" w:sz="0" w:space="0" w:color="auto"/>
            <w:left w:val="none" w:sz="0" w:space="0" w:color="auto"/>
            <w:bottom w:val="none" w:sz="0" w:space="0" w:color="auto"/>
            <w:right w:val="none" w:sz="0" w:space="0" w:color="auto"/>
          </w:divBdr>
        </w:div>
        <w:div w:id="1333682228">
          <w:marLeft w:val="480"/>
          <w:marRight w:val="0"/>
          <w:marTop w:val="0"/>
          <w:marBottom w:val="0"/>
          <w:divBdr>
            <w:top w:val="none" w:sz="0" w:space="0" w:color="auto"/>
            <w:left w:val="none" w:sz="0" w:space="0" w:color="auto"/>
            <w:bottom w:val="none" w:sz="0" w:space="0" w:color="auto"/>
            <w:right w:val="none" w:sz="0" w:space="0" w:color="auto"/>
          </w:divBdr>
        </w:div>
        <w:div w:id="752165116">
          <w:marLeft w:val="480"/>
          <w:marRight w:val="0"/>
          <w:marTop w:val="0"/>
          <w:marBottom w:val="0"/>
          <w:divBdr>
            <w:top w:val="none" w:sz="0" w:space="0" w:color="auto"/>
            <w:left w:val="none" w:sz="0" w:space="0" w:color="auto"/>
            <w:bottom w:val="none" w:sz="0" w:space="0" w:color="auto"/>
            <w:right w:val="none" w:sz="0" w:space="0" w:color="auto"/>
          </w:divBdr>
        </w:div>
        <w:div w:id="1724450127">
          <w:marLeft w:val="480"/>
          <w:marRight w:val="0"/>
          <w:marTop w:val="0"/>
          <w:marBottom w:val="0"/>
          <w:divBdr>
            <w:top w:val="none" w:sz="0" w:space="0" w:color="auto"/>
            <w:left w:val="none" w:sz="0" w:space="0" w:color="auto"/>
            <w:bottom w:val="none" w:sz="0" w:space="0" w:color="auto"/>
            <w:right w:val="none" w:sz="0" w:space="0" w:color="auto"/>
          </w:divBdr>
        </w:div>
        <w:div w:id="1928881969">
          <w:marLeft w:val="480"/>
          <w:marRight w:val="0"/>
          <w:marTop w:val="0"/>
          <w:marBottom w:val="0"/>
          <w:divBdr>
            <w:top w:val="none" w:sz="0" w:space="0" w:color="auto"/>
            <w:left w:val="none" w:sz="0" w:space="0" w:color="auto"/>
            <w:bottom w:val="none" w:sz="0" w:space="0" w:color="auto"/>
            <w:right w:val="none" w:sz="0" w:space="0" w:color="auto"/>
          </w:divBdr>
        </w:div>
        <w:div w:id="736784141">
          <w:marLeft w:val="480"/>
          <w:marRight w:val="0"/>
          <w:marTop w:val="0"/>
          <w:marBottom w:val="0"/>
          <w:divBdr>
            <w:top w:val="none" w:sz="0" w:space="0" w:color="auto"/>
            <w:left w:val="none" w:sz="0" w:space="0" w:color="auto"/>
            <w:bottom w:val="none" w:sz="0" w:space="0" w:color="auto"/>
            <w:right w:val="none" w:sz="0" w:space="0" w:color="auto"/>
          </w:divBdr>
        </w:div>
        <w:div w:id="313535110">
          <w:marLeft w:val="480"/>
          <w:marRight w:val="0"/>
          <w:marTop w:val="0"/>
          <w:marBottom w:val="0"/>
          <w:divBdr>
            <w:top w:val="none" w:sz="0" w:space="0" w:color="auto"/>
            <w:left w:val="none" w:sz="0" w:space="0" w:color="auto"/>
            <w:bottom w:val="none" w:sz="0" w:space="0" w:color="auto"/>
            <w:right w:val="none" w:sz="0" w:space="0" w:color="auto"/>
          </w:divBdr>
        </w:div>
        <w:div w:id="277639760">
          <w:marLeft w:val="480"/>
          <w:marRight w:val="0"/>
          <w:marTop w:val="0"/>
          <w:marBottom w:val="0"/>
          <w:divBdr>
            <w:top w:val="none" w:sz="0" w:space="0" w:color="auto"/>
            <w:left w:val="none" w:sz="0" w:space="0" w:color="auto"/>
            <w:bottom w:val="none" w:sz="0" w:space="0" w:color="auto"/>
            <w:right w:val="none" w:sz="0" w:space="0" w:color="auto"/>
          </w:divBdr>
        </w:div>
        <w:div w:id="2031904625">
          <w:marLeft w:val="480"/>
          <w:marRight w:val="0"/>
          <w:marTop w:val="0"/>
          <w:marBottom w:val="0"/>
          <w:divBdr>
            <w:top w:val="none" w:sz="0" w:space="0" w:color="auto"/>
            <w:left w:val="none" w:sz="0" w:space="0" w:color="auto"/>
            <w:bottom w:val="none" w:sz="0" w:space="0" w:color="auto"/>
            <w:right w:val="none" w:sz="0" w:space="0" w:color="auto"/>
          </w:divBdr>
        </w:div>
        <w:div w:id="771513364">
          <w:marLeft w:val="480"/>
          <w:marRight w:val="0"/>
          <w:marTop w:val="0"/>
          <w:marBottom w:val="0"/>
          <w:divBdr>
            <w:top w:val="none" w:sz="0" w:space="0" w:color="auto"/>
            <w:left w:val="none" w:sz="0" w:space="0" w:color="auto"/>
            <w:bottom w:val="none" w:sz="0" w:space="0" w:color="auto"/>
            <w:right w:val="none" w:sz="0" w:space="0" w:color="auto"/>
          </w:divBdr>
        </w:div>
        <w:div w:id="213853504">
          <w:marLeft w:val="480"/>
          <w:marRight w:val="0"/>
          <w:marTop w:val="0"/>
          <w:marBottom w:val="0"/>
          <w:divBdr>
            <w:top w:val="none" w:sz="0" w:space="0" w:color="auto"/>
            <w:left w:val="none" w:sz="0" w:space="0" w:color="auto"/>
            <w:bottom w:val="none" w:sz="0" w:space="0" w:color="auto"/>
            <w:right w:val="none" w:sz="0" w:space="0" w:color="auto"/>
          </w:divBdr>
        </w:div>
      </w:divsChild>
    </w:div>
    <w:div w:id="478689706">
      <w:bodyDiv w:val="1"/>
      <w:marLeft w:val="0"/>
      <w:marRight w:val="0"/>
      <w:marTop w:val="0"/>
      <w:marBottom w:val="0"/>
      <w:divBdr>
        <w:top w:val="none" w:sz="0" w:space="0" w:color="auto"/>
        <w:left w:val="none" w:sz="0" w:space="0" w:color="auto"/>
        <w:bottom w:val="none" w:sz="0" w:space="0" w:color="auto"/>
        <w:right w:val="none" w:sz="0" w:space="0" w:color="auto"/>
      </w:divBdr>
    </w:div>
    <w:div w:id="478767077">
      <w:bodyDiv w:val="1"/>
      <w:marLeft w:val="0"/>
      <w:marRight w:val="0"/>
      <w:marTop w:val="0"/>
      <w:marBottom w:val="0"/>
      <w:divBdr>
        <w:top w:val="none" w:sz="0" w:space="0" w:color="auto"/>
        <w:left w:val="none" w:sz="0" w:space="0" w:color="auto"/>
        <w:bottom w:val="none" w:sz="0" w:space="0" w:color="auto"/>
        <w:right w:val="none" w:sz="0" w:space="0" w:color="auto"/>
      </w:divBdr>
    </w:div>
    <w:div w:id="478769534">
      <w:bodyDiv w:val="1"/>
      <w:marLeft w:val="0"/>
      <w:marRight w:val="0"/>
      <w:marTop w:val="0"/>
      <w:marBottom w:val="0"/>
      <w:divBdr>
        <w:top w:val="none" w:sz="0" w:space="0" w:color="auto"/>
        <w:left w:val="none" w:sz="0" w:space="0" w:color="auto"/>
        <w:bottom w:val="none" w:sz="0" w:space="0" w:color="auto"/>
        <w:right w:val="none" w:sz="0" w:space="0" w:color="auto"/>
      </w:divBdr>
    </w:div>
    <w:div w:id="478771109">
      <w:bodyDiv w:val="1"/>
      <w:marLeft w:val="0"/>
      <w:marRight w:val="0"/>
      <w:marTop w:val="0"/>
      <w:marBottom w:val="0"/>
      <w:divBdr>
        <w:top w:val="none" w:sz="0" w:space="0" w:color="auto"/>
        <w:left w:val="none" w:sz="0" w:space="0" w:color="auto"/>
        <w:bottom w:val="none" w:sz="0" w:space="0" w:color="auto"/>
        <w:right w:val="none" w:sz="0" w:space="0" w:color="auto"/>
      </w:divBdr>
    </w:div>
    <w:div w:id="478965836">
      <w:bodyDiv w:val="1"/>
      <w:marLeft w:val="0"/>
      <w:marRight w:val="0"/>
      <w:marTop w:val="0"/>
      <w:marBottom w:val="0"/>
      <w:divBdr>
        <w:top w:val="none" w:sz="0" w:space="0" w:color="auto"/>
        <w:left w:val="none" w:sz="0" w:space="0" w:color="auto"/>
        <w:bottom w:val="none" w:sz="0" w:space="0" w:color="auto"/>
        <w:right w:val="none" w:sz="0" w:space="0" w:color="auto"/>
      </w:divBdr>
    </w:div>
    <w:div w:id="479033074">
      <w:bodyDiv w:val="1"/>
      <w:marLeft w:val="0"/>
      <w:marRight w:val="0"/>
      <w:marTop w:val="0"/>
      <w:marBottom w:val="0"/>
      <w:divBdr>
        <w:top w:val="none" w:sz="0" w:space="0" w:color="auto"/>
        <w:left w:val="none" w:sz="0" w:space="0" w:color="auto"/>
        <w:bottom w:val="none" w:sz="0" w:space="0" w:color="auto"/>
        <w:right w:val="none" w:sz="0" w:space="0" w:color="auto"/>
      </w:divBdr>
    </w:div>
    <w:div w:id="479152729">
      <w:bodyDiv w:val="1"/>
      <w:marLeft w:val="0"/>
      <w:marRight w:val="0"/>
      <w:marTop w:val="0"/>
      <w:marBottom w:val="0"/>
      <w:divBdr>
        <w:top w:val="none" w:sz="0" w:space="0" w:color="auto"/>
        <w:left w:val="none" w:sz="0" w:space="0" w:color="auto"/>
        <w:bottom w:val="none" w:sz="0" w:space="0" w:color="auto"/>
        <w:right w:val="none" w:sz="0" w:space="0" w:color="auto"/>
      </w:divBdr>
    </w:div>
    <w:div w:id="479272196">
      <w:bodyDiv w:val="1"/>
      <w:marLeft w:val="0"/>
      <w:marRight w:val="0"/>
      <w:marTop w:val="0"/>
      <w:marBottom w:val="0"/>
      <w:divBdr>
        <w:top w:val="none" w:sz="0" w:space="0" w:color="auto"/>
        <w:left w:val="none" w:sz="0" w:space="0" w:color="auto"/>
        <w:bottom w:val="none" w:sz="0" w:space="0" w:color="auto"/>
        <w:right w:val="none" w:sz="0" w:space="0" w:color="auto"/>
      </w:divBdr>
    </w:div>
    <w:div w:id="479348444">
      <w:bodyDiv w:val="1"/>
      <w:marLeft w:val="0"/>
      <w:marRight w:val="0"/>
      <w:marTop w:val="0"/>
      <w:marBottom w:val="0"/>
      <w:divBdr>
        <w:top w:val="none" w:sz="0" w:space="0" w:color="auto"/>
        <w:left w:val="none" w:sz="0" w:space="0" w:color="auto"/>
        <w:bottom w:val="none" w:sz="0" w:space="0" w:color="auto"/>
        <w:right w:val="none" w:sz="0" w:space="0" w:color="auto"/>
      </w:divBdr>
    </w:div>
    <w:div w:id="479543521">
      <w:bodyDiv w:val="1"/>
      <w:marLeft w:val="0"/>
      <w:marRight w:val="0"/>
      <w:marTop w:val="0"/>
      <w:marBottom w:val="0"/>
      <w:divBdr>
        <w:top w:val="none" w:sz="0" w:space="0" w:color="auto"/>
        <w:left w:val="none" w:sz="0" w:space="0" w:color="auto"/>
        <w:bottom w:val="none" w:sz="0" w:space="0" w:color="auto"/>
        <w:right w:val="none" w:sz="0" w:space="0" w:color="auto"/>
      </w:divBdr>
    </w:div>
    <w:div w:id="479735728">
      <w:bodyDiv w:val="1"/>
      <w:marLeft w:val="0"/>
      <w:marRight w:val="0"/>
      <w:marTop w:val="0"/>
      <w:marBottom w:val="0"/>
      <w:divBdr>
        <w:top w:val="none" w:sz="0" w:space="0" w:color="auto"/>
        <w:left w:val="none" w:sz="0" w:space="0" w:color="auto"/>
        <w:bottom w:val="none" w:sz="0" w:space="0" w:color="auto"/>
        <w:right w:val="none" w:sz="0" w:space="0" w:color="auto"/>
      </w:divBdr>
      <w:divsChild>
        <w:div w:id="1679116284">
          <w:marLeft w:val="480"/>
          <w:marRight w:val="0"/>
          <w:marTop w:val="0"/>
          <w:marBottom w:val="0"/>
          <w:divBdr>
            <w:top w:val="none" w:sz="0" w:space="0" w:color="auto"/>
            <w:left w:val="none" w:sz="0" w:space="0" w:color="auto"/>
            <w:bottom w:val="none" w:sz="0" w:space="0" w:color="auto"/>
            <w:right w:val="none" w:sz="0" w:space="0" w:color="auto"/>
          </w:divBdr>
        </w:div>
        <w:div w:id="1115247296">
          <w:marLeft w:val="480"/>
          <w:marRight w:val="0"/>
          <w:marTop w:val="0"/>
          <w:marBottom w:val="0"/>
          <w:divBdr>
            <w:top w:val="none" w:sz="0" w:space="0" w:color="auto"/>
            <w:left w:val="none" w:sz="0" w:space="0" w:color="auto"/>
            <w:bottom w:val="none" w:sz="0" w:space="0" w:color="auto"/>
            <w:right w:val="none" w:sz="0" w:space="0" w:color="auto"/>
          </w:divBdr>
        </w:div>
        <w:div w:id="655650025">
          <w:marLeft w:val="480"/>
          <w:marRight w:val="0"/>
          <w:marTop w:val="0"/>
          <w:marBottom w:val="0"/>
          <w:divBdr>
            <w:top w:val="none" w:sz="0" w:space="0" w:color="auto"/>
            <w:left w:val="none" w:sz="0" w:space="0" w:color="auto"/>
            <w:bottom w:val="none" w:sz="0" w:space="0" w:color="auto"/>
            <w:right w:val="none" w:sz="0" w:space="0" w:color="auto"/>
          </w:divBdr>
        </w:div>
        <w:div w:id="239414302">
          <w:marLeft w:val="480"/>
          <w:marRight w:val="0"/>
          <w:marTop w:val="0"/>
          <w:marBottom w:val="0"/>
          <w:divBdr>
            <w:top w:val="none" w:sz="0" w:space="0" w:color="auto"/>
            <w:left w:val="none" w:sz="0" w:space="0" w:color="auto"/>
            <w:bottom w:val="none" w:sz="0" w:space="0" w:color="auto"/>
            <w:right w:val="none" w:sz="0" w:space="0" w:color="auto"/>
          </w:divBdr>
        </w:div>
        <w:div w:id="1689062306">
          <w:marLeft w:val="480"/>
          <w:marRight w:val="0"/>
          <w:marTop w:val="0"/>
          <w:marBottom w:val="0"/>
          <w:divBdr>
            <w:top w:val="none" w:sz="0" w:space="0" w:color="auto"/>
            <w:left w:val="none" w:sz="0" w:space="0" w:color="auto"/>
            <w:bottom w:val="none" w:sz="0" w:space="0" w:color="auto"/>
            <w:right w:val="none" w:sz="0" w:space="0" w:color="auto"/>
          </w:divBdr>
        </w:div>
        <w:div w:id="1433084312">
          <w:marLeft w:val="480"/>
          <w:marRight w:val="0"/>
          <w:marTop w:val="0"/>
          <w:marBottom w:val="0"/>
          <w:divBdr>
            <w:top w:val="none" w:sz="0" w:space="0" w:color="auto"/>
            <w:left w:val="none" w:sz="0" w:space="0" w:color="auto"/>
            <w:bottom w:val="none" w:sz="0" w:space="0" w:color="auto"/>
            <w:right w:val="none" w:sz="0" w:space="0" w:color="auto"/>
          </w:divBdr>
        </w:div>
        <w:div w:id="489566443">
          <w:marLeft w:val="480"/>
          <w:marRight w:val="0"/>
          <w:marTop w:val="0"/>
          <w:marBottom w:val="0"/>
          <w:divBdr>
            <w:top w:val="none" w:sz="0" w:space="0" w:color="auto"/>
            <w:left w:val="none" w:sz="0" w:space="0" w:color="auto"/>
            <w:bottom w:val="none" w:sz="0" w:space="0" w:color="auto"/>
            <w:right w:val="none" w:sz="0" w:space="0" w:color="auto"/>
          </w:divBdr>
        </w:div>
        <w:div w:id="1924487780">
          <w:marLeft w:val="480"/>
          <w:marRight w:val="0"/>
          <w:marTop w:val="0"/>
          <w:marBottom w:val="0"/>
          <w:divBdr>
            <w:top w:val="none" w:sz="0" w:space="0" w:color="auto"/>
            <w:left w:val="none" w:sz="0" w:space="0" w:color="auto"/>
            <w:bottom w:val="none" w:sz="0" w:space="0" w:color="auto"/>
            <w:right w:val="none" w:sz="0" w:space="0" w:color="auto"/>
          </w:divBdr>
        </w:div>
        <w:div w:id="1993485874">
          <w:marLeft w:val="480"/>
          <w:marRight w:val="0"/>
          <w:marTop w:val="0"/>
          <w:marBottom w:val="0"/>
          <w:divBdr>
            <w:top w:val="none" w:sz="0" w:space="0" w:color="auto"/>
            <w:left w:val="none" w:sz="0" w:space="0" w:color="auto"/>
            <w:bottom w:val="none" w:sz="0" w:space="0" w:color="auto"/>
            <w:right w:val="none" w:sz="0" w:space="0" w:color="auto"/>
          </w:divBdr>
        </w:div>
        <w:div w:id="968173223">
          <w:marLeft w:val="480"/>
          <w:marRight w:val="0"/>
          <w:marTop w:val="0"/>
          <w:marBottom w:val="0"/>
          <w:divBdr>
            <w:top w:val="none" w:sz="0" w:space="0" w:color="auto"/>
            <w:left w:val="none" w:sz="0" w:space="0" w:color="auto"/>
            <w:bottom w:val="none" w:sz="0" w:space="0" w:color="auto"/>
            <w:right w:val="none" w:sz="0" w:space="0" w:color="auto"/>
          </w:divBdr>
        </w:div>
        <w:div w:id="786316633">
          <w:marLeft w:val="480"/>
          <w:marRight w:val="0"/>
          <w:marTop w:val="0"/>
          <w:marBottom w:val="0"/>
          <w:divBdr>
            <w:top w:val="none" w:sz="0" w:space="0" w:color="auto"/>
            <w:left w:val="none" w:sz="0" w:space="0" w:color="auto"/>
            <w:bottom w:val="none" w:sz="0" w:space="0" w:color="auto"/>
            <w:right w:val="none" w:sz="0" w:space="0" w:color="auto"/>
          </w:divBdr>
        </w:div>
        <w:div w:id="1139691212">
          <w:marLeft w:val="480"/>
          <w:marRight w:val="0"/>
          <w:marTop w:val="0"/>
          <w:marBottom w:val="0"/>
          <w:divBdr>
            <w:top w:val="none" w:sz="0" w:space="0" w:color="auto"/>
            <w:left w:val="none" w:sz="0" w:space="0" w:color="auto"/>
            <w:bottom w:val="none" w:sz="0" w:space="0" w:color="auto"/>
            <w:right w:val="none" w:sz="0" w:space="0" w:color="auto"/>
          </w:divBdr>
        </w:div>
        <w:div w:id="1533494993">
          <w:marLeft w:val="480"/>
          <w:marRight w:val="0"/>
          <w:marTop w:val="0"/>
          <w:marBottom w:val="0"/>
          <w:divBdr>
            <w:top w:val="none" w:sz="0" w:space="0" w:color="auto"/>
            <w:left w:val="none" w:sz="0" w:space="0" w:color="auto"/>
            <w:bottom w:val="none" w:sz="0" w:space="0" w:color="auto"/>
            <w:right w:val="none" w:sz="0" w:space="0" w:color="auto"/>
          </w:divBdr>
        </w:div>
        <w:div w:id="878710687">
          <w:marLeft w:val="480"/>
          <w:marRight w:val="0"/>
          <w:marTop w:val="0"/>
          <w:marBottom w:val="0"/>
          <w:divBdr>
            <w:top w:val="none" w:sz="0" w:space="0" w:color="auto"/>
            <w:left w:val="none" w:sz="0" w:space="0" w:color="auto"/>
            <w:bottom w:val="none" w:sz="0" w:space="0" w:color="auto"/>
            <w:right w:val="none" w:sz="0" w:space="0" w:color="auto"/>
          </w:divBdr>
        </w:div>
        <w:div w:id="1253665687">
          <w:marLeft w:val="480"/>
          <w:marRight w:val="0"/>
          <w:marTop w:val="0"/>
          <w:marBottom w:val="0"/>
          <w:divBdr>
            <w:top w:val="none" w:sz="0" w:space="0" w:color="auto"/>
            <w:left w:val="none" w:sz="0" w:space="0" w:color="auto"/>
            <w:bottom w:val="none" w:sz="0" w:space="0" w:color="auto"/>
            <w:right w:val="none" w:sz="0" w:space="0" w:color="auto"/>
          </w:divBdr>
        </w:div>
        <w:div w:id="1417048164">
          <w:marLeft w:val="480"/>
          <w:marRight w:val="0"/>
          <w:marTop w:val="0"/>
          <w:marBottom w:val="0"/>
          <w:divBdr>
            <w:top w:val="none" w:sz="0" w:space="0" w:color="auto"/>
            <w:left w:val="none" w:sz="0" w:space="0" w:color="auto"/>
            <w:bottom w:val="none" w:sz="0" w:space="0" w:color="auto"/>
            <w:right w:val="none" w:sz="0" w:space="0" w:color="auto"/>
          </w:divBdr>
        </w:div>
        <w:div w:id="1450123953">
          <w:marLeft w:val="480"/>
          <w:marRight w:val="0"/>
          <w:marTop w:val="0"/>
          <w:marBottom w:val="0"/>
          <w:divBdr>
            <w:top w:val="none" w:sz="0" w:space="0" w:color="auto"/>
            <w:left w:val="none" w:sz="0" w:space="0" w:color="auto"/>
            <w:bottom w:val="none" w:sz="0" w:space="0" w:color="auto"/>
            <w:right w:val="none" w:sz="0" w:space="0" w:color="auto"/>
          </w:divBdr>
        </w:div>
        <w:div w:id="1793473105">
          <w:marLeft w:val="480"/>
          <w:marRight w:val="0"/>
          <w:marTop w:val="0"/>
          <w:marBottom w:val="0"/>
          <w:divBdr>
            <w:top w:val="none" w:sz="0" w:space="0" w:color="auto"/>
            <w:left w:val="none" w:sz="0" w:space="0" w:color="auto"/>
            <w:bottom w:val="none" w:sz="0" w:space="0" w:color="auto"/>
            <w:right w:val="none" w:sz="0" w:space="0" w:color="auto"/>
          </w:divBdr>
        </w:div>
        <w:div w:id="896668308">
          <w:marLeft w:val="480"/>
          <w:marRight w:val="0"/>
          <w:marTop w:val="0"/>
          <w:marBottom w:val="0"/>
          <w:divBdr>
            <w:top w:val="none" w:sz="0" w:space="0" w:color="auto"/>
            <w:left w:val="none" w:sz="0" w:space="0" w:color="auto"/>
            <w:bottom w:val="none" w:sz="0" w:space="0" w:color="auto"/>
            <w:right w:val="none" w:sz="0" w:space="0" w:color="auto"/>
          </w:divBdr>
        </w:div>
        <w:div w:id="1960911091">
          <w:marLeft w:val="480"/>
          <w:marRight w:val="0"/>
          <w:marTop w:val="0"/>
          <w:marBottom w:val="0"/>
          <w:divBdr>
            <w:top w:val="none" w:sz="0" w:space="0" w:color="auto"/>
            <w:left w:val="none" w:sz="0" w:space="0" w:color="auto"/>
            <w:bottom w:val="none" w:sz="0" w:space="0" w:color="auto"/>
            <w:right w:val="none" w:sz="0" w:space="0" w:color="auto"/>
          </w:divBdr>
        </w:div>
        <w:div w:id="150491961">
          <w:marLeft w:val="480"/>
          <w:marRight w:val="0"/>
          <w:marTop w:val="0"/>
          <w:marBottom w:val="0"/>
          <w:divBdr>
            <w:top w:val="none" w:sz="0" w:space="0" w:color="auto"/>
            <w:left w:val="none" w:sz="0" w:space="0" w:color="auto"/>
            <w:bottom w:val="none" w:sz="0" w:space="0" w:color="auto"/>
            <w:right w:val="none" w:sz="0" w:space="0" w:color="auto"/>
          </w:divBdr>
        </w:div>
        <w:div w:id="96364768">
          <w:marLeft w:val="480"/>
          <w:marRight w:val="0"/>
          <w:marTop w:val="0"/>
          <w:marBottom w:val="0"/>
          <w:divBdr>
            <w:top w:val="none" w:sz="0" w:space="0" w:color="auto"/>
            <w:left w:val="none" w:sz="0" w:space="0" w:color="auto"/>
            <w:bottom w:val="none" w:sz="0" w:space="0" w:color="auto"/>
            <w:right w:val="none" w:sz="0" w:space="0" w:color="auto"/>
          </w:divBdr>
        </w:div>
        <w:div w:id="167259689">
          <w:marLeft w:val="480"/>
          <w:marRight w:val="0"/>
          <w:marTop w:val="0"/>
          <w:marBottom w:val="0"/>
          <w:divBdr>
            <w:top w:val="none" w:sz="0" w:space="0" w:color="auto"/>
            <w:left w:val="none" w:sz="0" w:space="0" w:color="auto"/>
            <w:bottom w:val="none" w:sz="0" w:space="0" w:color="auto"/>
            <w:right w:val="none" w:sz="0" w:space="0" w:color="auto"/>
          </w:divBdr>
        </w:div>
        <w:div w:id="318653461">
          <w:marLeft w:val="480"/>
          <w:marRight w:val="0"/>
          <w:marTop w:val="0"/>
          <w:marBottom w:val="0"/>
          <w:divBdr>
            <w:top w:val="none" w:sz="0" w:space="0" w:color="auto"/>
            <w:left w:val="none" w:sz="0" w:space="0" w:color="auto"/>
            <w:bottom w:val="none" w:sz="0" w:space="0" w:color="auto"/>
            <w:right w:val="none" w:sz="0" w:space="0" w:color="auto"/>
          </w:divBdr>
        </w:div>
        <w:div w:id="1183279384">
          <w:marLeft w:val="480"/>
          <w:marRight w:val="0"/>
          <w:marTop w:val="0"/>
          <w:marBottom w:val="0"/>
          <w:divBdr>
            <w:top w:val="none" w:sz="0" w:space="0" w:color="auto"/>
            <w:left w:val="none" w:sz="0" w:space="0" w:color="auto"/>
            <w:bottom w:val="none" w:sz="0" w:space="0" w:color="auto"/>
            <w:right w:val="none" w:sz="0" w:space="0" w:color="auto"/>
          </w:divBdr>
        </w:div>
        <w:div w:id="420563670">
          <w:marLeft w:val="480"/>
          <w:marRight w:val="0"/>
          <w:marTop w:val="0"/>
          <w:marBottom w:val="0"/>
          <w:divBdr>
            <w:top w:val="none" w:sz="0" w:space="0" w:color="auto"/>
            <w:left w:val="none" w:sz="0" w:space="0" w:color="auto"/>
            <w:bottom w:val="none" w:sz="0" w:space="0" w:color="auto"/>
            <w:right w:val="none" w:sz="0" w:space="0" w:color="auto"/>
          </w:divBdr>
        </w:div>
        <w:div w:id="1414350581">
          <w:marLeft w:val="480"/>
          <w:marRight w:val="0"/>
          <w:marTop w:val="0"/>
          <w:marBottom w:val="0"/>
          <w:divBdr>
            <w:top w:val="none" w:sz="0" w:space="0" w:color="auto"/>
            <w:left w:val="none" w:sz="0" w:space="0" w:color="auto"/>
            <w:bottom w:val="none" w:sz="0" w:space="0" w:color="auto"/>
            <w:right w:val="none" w:sz="0" w:space="0" w:color="auto"/>
          </w:divBdr>
        </w:div>
        <w:div w:id="591353275">
          <w:marLeft w:val="480"/>
          <w:marRight w:val="0"/>
          <w:marTop w:val="0"/>
          <w:marBottom w:val="0"/>
          <w:divBdr>
            <w:top w:val="none" w:sz="0" w:space="0" w:color="auto"/>
            <w:left w:val="none" w:sz="0" w:space="0" w:color="auto"/>
            <w:bottom w:val="none" w:sz="0" w:space="0" w:color="auto"/>
            <w:right w:val="none" w:sz="0" w:space="0" w:color="auto"/>
          </w:divBdr>
        </w:div>
        <w:div w:id="1615135485">
          <w:marLeft w:val="480"/>
          <w:marRight w:val="0"/>
          <w:marTop w:val="0"/>
          <w:marBottom w:val="0"/>
          <w:divBdr>
            <w:top w:val="none" w:sz="0" w:space="0" w:color="auto"/>
            <w:left w:val="none" w:sz="0" w:space="0" w:color="auto"/>
            <w:bottom w:val="none" w:sz="0" w:space="0" w:color="auto"/>
            <w:right w:val="none" w:sz="0" w:space="0" w:color="auto"/>
          </w:divBdr>
        </w:div>
        <w:div w:id="1522235800">
          <w:marLeft w:val="480"/>
          <w:marRight w:val="0"/>
          <w:marTop w:val="0"/>
          <w:marBottom w:val="0"/>
          <w:divBdr>
            <w:top w:val="none" w:sz="0" w:space="0" w:color="auto"/>
            <w:left w:val="none" w:sz="0" w:space="0" w:color="auto"/>
            <w:bottom w:val="none" w:sz="0" w:space="0" w:color="auto"/>
            <w:right w:val="none" w:sz="0" w:space="0" w:color="auto"/>
          </w:divBdr>
        </w:div>
        <w:div w:id="97063886">
          <w:marLeft w:val="480"/>
          <w:marRight w:val="0"/>
          <w:marTop w:val="0"/>
          <w:marBottom w:val="0"/>
          <w:divBdr>
            <w:top w:val="none" w:sz="0" w:space="0" w:color="auto"/>
            <w:left w:val="none" w:sz="0" w:space="0" w:color="auto"/>
            <w:bottom w:val="none" w:sz="0" w:space="0" w:color="auto"/>
            <w:right w:val="none" w:sz="0" w:space="0" w:color="auto"/>
          </w:divBdr>
        </w:div>
        <w:div w:id="752580164">
          <w:marLeft w:val="480"/>
          <w:marRight w:val="0"/>
          <w:marTop w:val="0"/>
          <w:marBottom w:val="0"/>
          <w:divBdr>
            <w:top w:val="none" w:sz="0" w:space="0" w:color="auto"/>
            <w:left w:val="none" w:sz="0" w:space="0" w:color="auto"/>
            <w:bottom w:val="none" w:sz="0" w:space="0" w:color="auto"/>
            <w:right w:val="none" w:sz="0" w:space="0" w:color="auto"/>
          </w:divBdr>
        </w:div>
        <w:div w:id="945044096">
          <w:marLeft w:val="480"/>
          <w:marRight w:val="0"/>
          <w:marTop w:val="0"/>
          <w:marBottom w:val="0"/>
          <w:divBdr>
            <w:top w:val="none" w:sz="0" w:space="0" w:color="auto"/>
            <w:left w:val="none" w:sz="0" w:space="0" w:color="auto"/>
            <w:bottom w:val="none" w:sz="0" w:space="0" w:color="auto"/>
            <w:right w:val="none" w:sz="0" w:space="0" w:color="auto"/>
          </w:divBdr>
        </w:div>
        <w:div w:id="2045249413">
          <w:marLeft w:val="480"/>
          <w:marRight w:val="0"/>
          <w:marTop w:val="0"/>
          <w:marBottom w:val="0"/>
          <w:divBdr>
            <w:top w:val="none" w:sz="0" w:space="0" w:color="auto"/>
            <w:left w:val="none" w:sz="0" w:space="0" w:color="auto"/>
            <w:bottom w:val="none" w:sz="0" w:space="0" w:color="auto"/>
            <w:right w:val="none" w:sz="0" w:space="0" w:color="auto"/>
          </w:divBdr>
        </w:div>
        <w:div w:id="214046397">
          <w:marLeft w:val="480"/>
          <w:marRight w:val="0"/>
          <w:marTop w:val="0"/>
          <w:marBottom w:val="0"/>
          <w:divBdr>
            <w:top w:val="none" w:sz="0" w:space="0" w:color="auto"/>
            <w:left w:val="none" w:sz="0" w:space="0" w:color="auto"/>
            <w:bottom w:val="none" w:sz="0" w:space="0" w:color="auto"/>
            <w:right w:val="none" w:sz="0" w:space="0" w:color="auto"/>
          </w:divBdr>
        </w:div>
        <w:div w:id="1793786577">
          <w:marLeft w:val="480"/>
          <w:marRight w:val="0"/>
          <w:marTop w:val="0"/>
          <w:marBottom w:val="0"/>
          <w:divBdr>
            <w:top w:val="none" w:sz="0" w:space="0" w:color="auto"/>
            <w:left w:val="none" w:sz="0" w:space="0" w:color="auto"/>
            <w:bottom w:val="none" w:sz="0" w:space="0" w:color="auto"/>
            <w:right w:val="none" w:sz="0" w:space="0" w:color="auto"/>
          </w:divBdr>
        </w:div>
        <w:div w:id="1198196239">
          <w:marLeft w:val="480"/>
          <w:marRight w:val="0"/>
          <w:marTop w:val="0"/>
          <w:marBottom w:val="0"/>
          <w:divBdr>
            <w:top w:val="none" w:sz="0" w:space="0" w:color="auto"/>
            <w:left w:val="none" w:sz="0" w:space="0" w:color="auto"/>
            <w:bottom w:val="none" w:sz="0" w:space="0" w:color="auto"/>
            <w:right w:val="none" w:sz="0" w:space="0" w:color="auto"/>
          </w:divBdr>
        </w:div>
        <w:div w:id="1465196896">
          <w:marLeft w:val="480"/>
          <w:marRight w:val="0"/>
          <w:marTop w:val="0"/>
          <w:marBottom w:val="0"/>
          <w:divBdr>
            <w:top w:val="none" w:sz="0" w:space="0" w:color="auto"/>
            <w:left w:val="none" w:sz="0" w:space="0" w:color="auto"/>
            <w:bottom w:val="none" w:sz="0" w:space="0" w:color="auto"/>
            <w:right w:val="none" w:sz="0" w:space="0" w:color="auto"/>
          </w:divBdr>
        </w:div>
        <w:div w:id="825509556">
          <w:marLeft w:val="480"/>
          <w:marRight w:val="0"/>
          <w:marTop w:val="0"/>
          <w:marBottom w:val="0"/>
          <w:divBdr>
            <w:top w:val="none" w:sz="0" w:space="0" w:color="auto"/>
            <w:left w:val="none" w:sz="0" w:space="0" w:color="auto"/>
            <w:bottom w:val="none" w:sz="0" w:space="0" w:color="auto"/>
            <w:right w:val="none" w:sz="0" w:space="0" w:color="auto"/>
          </w:divBdr>
        </w:div>
        <w:div w:id="391924787">
          <w:marLeft w:val="480"/>
          <w:marRight w:val="0"/>
          <w:marTop w:val="0"/>
          <w:marBottom w:val="0"/>
          <w:divBdr>
            <w:top w:val="none" w:sz="0" w:space="0" w:color="auto"/>
            <w:left w:val="none" w:sz="0" w:space="0" w:color="auto"/>
            <w:bottom w:val="none" w:sz="0" w:space="0" w:color="auto"/>
            <w:right w:val="none" w:sz="0" w:space="0" w:color="auto"/>
          </w:divBdr>
        </w:div>
        <w:div w:id="1138763713">
          <w:marLeft w:val="480"/>
          <w:marRight w:val="0"/>
          <w:marTop w:val="0"/>
          <w:marBottom w:val="0"/>
          <w:divBdr>
            <w:top w:val="none" w:sz="0" w:space="0" w:color="auto"/>
            <w:left w:val="none" w:sz="0" w:space="0" w:color="auto"/>
            <w:bottom w:val="none" w:sz="0" w:space="0" w:color="auto"/>
            <w:right w:val="none" w:sz="0" w:space="0" w:color="auto"/>
          </w:divBdr>
        </w:div>
        <w:div w:id="1601139051">
          <w:marLeft w:val="480"/>
          <w:marRight w:val="0"/>
          <w:marTop w:val="0"/>
          <w:marBottom w:val="0"/>
          <w:divBdr>
            <w:top w:val="none" w:sz="0" w:space="0" w:color="auto"/>
            <w:left w:val="none" w:sz="0" w:space="0" w:color="auto"/>
            <w:bottom w:val="none" w:sz="0" w:space="0" w:color="auto"/>
            <w:right w:val="none" w:sz="0" w:space="0" w:color="auto"/>
          </w:divBdr>
        </w:div>
        <w:div w:id="1834833948">
          <w:marLeft w:val="480"/>
          <w:marRight w:val="0"/>
          <w:marTop w:val="0"/>
          <w:marBottom w:val="0"/>
          <w:divBdr>
            <w:top w:val="none" w:sz="0" w:space="0" w:color="auto"/>
            <w:left w:val="none" w:sz="0" w:space="0" w:color="auto"/>
            <w:bottom w:val="none" w:sz="0" w:space="0" w:color="auto"/>
            <w:right w:val="none" w:sz="0" w:space="0" w:color="auto"/>
          </w:divBdr>
        </w:div>
        <w:div w:id="1080369179">
          <w:marLeft w:val="480"/>
          <w:marRight w:val="0"/>
          <w:marTop w:val="0"/>
          <w:marBottom w:val="0"/>
          <w:divBdr>
            <w:top w:val="none" w:sz="0" w:space="0" w:color="auto"/>
            <w:left w:val="none" w:sz="0" w:space="0" w:color="auto"/>
            <w:bottom w:val="none" w:sz="0" w:space="0" w:color="auto"/>
            <w:right w:val="none" w:sz="0" w:space="0" w:color="auto"/>
          </w:divBdr>
        </w:div>
        <w:div w:id="160513497">
          <w:marLeft w:val="480"/>
          <w:marRight w:val="0"/>
          <w:marTop w:val="0"/>
          <w:marBottom w:val="0"/>
          <w:divBdr>
            <w:top w:val="none" w:sz="0" w:space="0" w:color="auto"/>
            <w:left w:val="none" w:sz="0" w:space="0" w:color="auto"/>
            <w:bottom w:val="none" w:sz="0" w:space="0" w:color="auto"/>
            <w:right w:val="none" w:sz="0" w:space="0" w:color="auto"/>
          </w:divBdr>
        </w:div>
        <w:div w:id="1212812845">
          <w:marLeft w:val="480"/>
          <w:marRight w:val="0"/>
          <w:marTop w:val="0"/>
          <w:marBottom w:val="0"/>
          <w:divBdr>
            <w:top w:val="none" w:sz="0" w:space="0" w:color="auto"/>
            <w:left w:val="none" w:sz="0" w:space="0" w:color="auto"/>
            <w:bottom w:val="none" w:sz="0" w:space="0" w:color="auto"/>
            <w:right w:val="none" w:sz="0" w:space="0" w:color="auto"/>
          </w:divBdr>
        </w:div>
        <w:div w:id="418604734">
          <w:marLeft w:val="480"/>
          <w:marRight w:val="0"/>
          <w:marTop w:val="0"/>
          <w:marBottom w:val="0"/>
          <w:divBdr>
            <w:top w:val="none" w:sz="0" w:space="0" w:color="auto"/>
            <w:left w:val="none" w:sz="0" w:space="0" w:color="auto"/>
            <w:bottom w:val="none" w:sz="0" w:space="0" w:color="auto"/>
            <w:right w:val="none" w:sz="0" w:space="0" w:color="auto"/>
          </w:divBdr>
        </w:div>
        <w:div w:id="151217813">
          <w:marLeft w:val="480"/>
          <w:marRight w:val="0"/>
          <w:marTop w:val="0"/>
          <w:marBottom w:val="0"/>
          <w:divBdr>
            <w:top w:val="none" w:sz="0" w:space="0" w:color="auto"/>
            <w:left w:val="none" w:sz="0" w:space="0" w:color="auto"/>
            <w:bottom w:val="none" w:sz="0" w:space="0" w:color="auto"/>
            <w:right w:val="none" w:sz="0" w:space="0" w:color="auto"/>
          </w:divBdr>
        </w:div>
        <w:div w:id="1129787112">
          <w:marLeft w:val="480"/>
          <w:marRight w:val="0"/>
          <w:marTop w:val="0"/>
          <w:marBottom w:val="0"/>
          <w:divBdr>
            <w:top w:val="none" w:sz="0" w:space="0" w:color="auto"/>
            <w:left w:val="none" w:sz="0" w:space="0" w:color="auto"/>
            <w:bottom w:val="none" w:sz="0" w:space="0" w:color="auto"/>
            <w:right w:val="none" w:sz="0" w:space="0" w:color="auto"/>
          </w:divBdr>
        </w:div>
        <w:div w:id="1546864878">
          <w:marLeft w:val="480"/>
          <w:marRight w:val="0"/>
          <w:marTop w:val="0"/>
          <w:marBottom w:val="0"/>
          <w:divBdr>
            <w:top w:val="none" w:sz="0" w:space="0" w:color="auto"/>
            <w:left w:val="none" w:sz="0" w:space="0" w:color="auto"/>
            <w:bottom w:val="none" w:sz="0" w:space="0" w:color="auto"/>
            <w:right w:val="none" w:sz="0" w:space="0" w:color="auto"/>
          </w:divBdr>
        </w:div>
        <w:div w:id="127169911">
          <w:marLeft w:val="480"/>
          <w:marRight w:val="0"/>
          <w:marTop w:val="0"/>
          <w:marBottom w:val="0"/>
          <w:divBdr>
            <w:top w:val="none" w:sz="0" w:space="0" w:color="auto"/>
            <w:left w:val="none" w:sz="0" w:space="0" w:color="auto"/>
            <w:bottom w:val="none" w:sz="0" w:space="0" w:color="auto"/>
            <w:right w:val="none" w:sz="0" w:space="0" w:color="auto"/>
          </w:divBdr>
        </w:div>
        <w:div w:id="1040281155">
          <w:marLeft w:val="480"/>
          <w:marRight w:val="0"/>
          <w:marTop w:val="0"/>
          <w:marBottom w:val="0"/>
          <w:divBdr>
            <w:top w:val="none" w:sz="0" w:space="0" w:color="auto"/>
            <w:left w:val="none" w:sz="0" w:space="0" w:color="auto"/>
            <w:bottom w:val="none" w:sz="0" w:space="0" w:color="auto"/>
            <w:right w:val="none" w:sz="0" w:space="0" w:color="auto"/>
          </w:divBdr>
        </w:div>
        <w:div w:id="695230649">
          <w:marLeft w:val="480"/>
          <w:marRight w:val="0"/>
          <w:marTop w:val="0"/>
          <w:marBottom w:val="0"/>
          <w:divBdr>
            <w:top w:val="none" w:sz="0" w:space="0" w:color="auto"/>
            <w:left w:val="none" w:sz="0" w:space="0" w:color="auto"/>
            <w:bottom w:val="none" w:sz="0" w:space="0" w:color="auto"/>
            <w:right w:val="none" w:sz="0" w:space="0" w:color="auto"/>
          </w:divBdr>
        </w:div>
        <w:div w:id="2039313762">
          <w:marLeft w:val="480"/>
          <w:marRight w:val="0"/>
          <w:marTop w:val="0"/>
          <w:marBottom w:val="0"/>
          <w:divBdr>
            <w:top w:val="none" w:sz="0" w:space="0" w:color="auto"/>
            <w:left w:val="none" w:sz="0" w:space="0" w:color="auto"/>
            <w:bottom w:val="none" w:sz="0" w:space="0" w:color="auto"/>
            <w:right w:val="none" w:sz="0" w:space="0" w:color="auto"/>
          </w:divBdr>
        </w:div>
        <w:div w:id="381097776">
          <w:marLeft w:val="480"/>
          <w:marRight w:val="0"/>
          <w:marTop w:val="0"/>
          <w:marBottom w:val="0"/>
          <w:divBdr>
            <w:top w:val="none" w:sz="0" w:space="0" w:color="auto"/>
            <w:left w:val="none" w:sz="0" w:space="0" w:color="auto"/>
            <w:bottom w:val="none" w:sz="0" w:space="0" w:color="auto"/>
            <w:right w:val="none" w:sz="0" w:space="0" w:color="auto"/>
          </w:divBdr>
        </w:div>
        <w:div w:id="538707227">
          <w:marLeft w:val="480"/>
          <w:marRight w:val="0"/>
          <w:marTop w:val="0"/>
          <w:marBottom w:val="0"/>
          <w:divBdr>
            <w:top w:val="none" w:sz="0" w:space="0" w:color="auto"/>
            <w:left w:val="none" w:sz="0" w:space="0" w:color="auto"/>
            <w:bottom w:val="none" w:sz="0" w:space="0" w:color="auto"/>
            <w:right w:val="none" w:sz="0" w:space="0" w:color="auto"/>
          </w:divBdr>
        </w:div>
        <w:div w:id="262612320">
          <w:marLeft w:val="480"/>
          <w:marRight w:val="0"/>
          <w:marTop w:val="0"/>
          <w:marBottom w:val="0"/>
          <w:divBdr>
            <w:top w:val="none" w:sz="0" w:space="0" w:color="auto"/>
            <w:left w:val="none" w:sz="0" w:space="0" w:color="auto"/>
            <w:bottom w:val="none" w:sz="0" w:space="0" w:color="auto"/>
            <w:right w:val="none" w:sz="0" w:space="0" w:color="auto"/>
          </w:divBdr>
        </w:div>
        <w:div w:id="1873956005">
          <w:marLeft w:val="480"/>
          <w:marRight w:val="0"/>
          <w:marTop w:val="0"/>
          <w:marBottom w:val="0"/>
          <w:divBdr>
            <w:top w:val="none" w:sz="0" w:space="0" w:color="auto"/>
            <w:left w:val="none" w:sz="0" w:space="0" w:color="auto"/>
            <w:bottom w:val="none" w:sz="0" w:space="0" w:color="auto"/>
            <w:right w:val="none" w:sz="0" w:space="0" w:color="auto"/>
          </w:divBdr>
        </w:div>
        <w:div w:id="1206794328">
          <w:marLeft w:val="480"/>
          <w:marRight w:val="0"/>
          <w:marTop w:val="0"/>
          <w:marBottom w:val="0"/>
          <w:divBdr>
            <w:top w:val="none" w:sz="0" w:space="0" w:color="auto"/>
            <w:left w:val="none" w:sz="0" w:space="0" w:color="auto"/>
            <w:bottom w:val="none" w:sz="0" w:space="0" w:color="auto"/>
            <w:right w:val="none" w:sz="0" w:space="0" w:color="auto"/>
          </w:divBdr>
        </w:div>
        <w:div w:id="178858052">
          <w:marLeft w:val="480"/>
          <w:marRight w:val="0"/>
          <w:marTop w:val="0"/>
          <w:marBottom w:val="0"/>
          <w:divBdr>
            <w:top w:val="none" w:sz="0" w:space="0" w:color="auto"/>
            <w:left w:val="none" w:sz="0" w:space="0" w:color="auto"/>
            <w:bottom w:val="none" w:sz="0" w:space="0" w:color="auto"/>
            <w:right w:val="none" w:sz="0" w:space="0" w:color="auto"/>
          </w:divBdr>
        </w:div>
        <w:div w:id="838542307">
          <w:marLeft w:val="480"/>
          <w:marRight w:val="0"/>
          <w:marTop w:val="0"/>
          <w:marBottom w:val="0"/>
          <w:divBdr>
            <w:top w:val="none" w:sz="0" w:space="0" w:color="auto"/>
            <w:left w:val="none" w:sz="0" w:space="0" w:color="auto"/>
            <w:bottom w:val="none" w:sz="0" w:space="0" w:color="auto"/>
            <w:right w:val="none" w:sz="0" w:space="0" w:color="auto"/>
          </w:divBdr>
        </w:div>
        <w:div w:id="1625043417">
          <w:marLeft w:val="480"/>
          <w:marRight w:val="0"/>
          <w:marTop w:val="0"/>
          <w:marBottom w:val="0"/>
          <w:divBdr>
            <w:top w:val="none" w:sz="0" w:space="0" w:color="auto"/>
            <w:left w:val="none" w:sz="0" w:space="0" w:color="auto"/>
            <w:bottom w:val="none" w:sz="0" w:space="0" w:color="auto"/>
            <w:right w:val="none" w:sz="0" w:space="0" w:color="auto"/>
          </w:divBdr>
        </w:div>
        <w:div w:id="904724786">
          <w:marLeft w:val="480"/>
          <w:marRight w:val="0"/>
          <w:marTop w:val="0"/>
          <w:marBottom w:val="0"/>
          <w:divBdr>
            <w:top w:val="none" w:sz="0" w:space="0" w:color="auto"/>
            <w:left w:val="none" w:sz="0" w:space="0" w:color="auto"/>
            <w:bottom w:val="none" w:sz="0" w:space="0" w:color="auto"/>
            <w:right w:val="none" w:sz="0" w:space="0" w:color="auto"/>
          </w:divBdr>
        </w:div>
        <w:div w:id="380061482">
          <w:marLeft w:val="480"/>
          <w:marRight w:val="0"/>
          <w:marTop w:val="0"/>
          <w:marBottom w:val="0"/>
          <w:divBdr>
            <w:top w:val="none" w:sz="0" w:space="0" w:color="auto"/>
            <w:left w:val="none" w:sz="0" w:space="0" w:color="auto"/>
            <w:bottom w:val="none" w:sz="0" w:space="0" w:color="auto"/>
            <w:right w:val="none" w:sz="0" w:space="0" w:color="auto"/>
          </w:divBdr>
        </w:div>
        <w:div w:id="1412193170">
          <w:marLeft w:val="480"/>
          <w:marRight w:val="0"/>
          <w:marTop w:val="0"/>
          <w:marBottom w:val="0"/>
          <w:divBdr>
            <w:top w:val="none" w:sz="0" w:space="0" w:color="auto"/>
            <w:left w:val="none" w:sz="0" w:space="0" w:color="auto"/>
            <w:bottom w:val="none" w:sz="0" w:space="0" w:color="auto"/>
            <w:right w:val="none" w:sz="0" w:space="0" w:color="auto"/>
          </w:divBdr>
        </w:div>
        <w:div w:id="555974644">
          <w:marLeft w:val="480"/>
          <w:marRight w:val="0"/>
          <w:marTop w:val="0"/>
          <w:marBottom w:val="0"/>
          <w:divBdr>
            <w:top w:val="none" w:sz="0" w:space="0" w:color="auto"/>
            <w:left w:val="none" w:sz="0" w:space="0" w:color="auto"/>
            <w:bottom w:val="none" w:sz="0" w:space="0" w:color="auto"/>
            <w:right w:val="none" w:sz="0" w:space="0" w:color="auto"/>
          </w:divBdr>
        </w:div>
        <w:div w:id="210460021">
          <w:marLeft w:val="480"/>
          <w:marRight w:val="0"/>
          <w:marTop w:val="0"/>
          <w:marBottom w:val="0"/>
          <w:divBdr>
            <w:top w:val="none" w:sz="0" w:space="0" w:color="auto"/>
            <w:left w:val="none" w:sz="0" w:space="0" w:color="auto"/>
            <w:bottom w:val="none" w:sz="0" w:space="0" w:color="auto"/>
            <w:right w:val="none" w:sz="0" w:space="0" w:color="auto"/>
          </w:divBdr>
        </w:div>
        <w:div w:id="1308124489">
          <w:marLeft w:val="480"/>
          <w:marRight w:val="0"/>
          <w:marTop w:val="0"/>
          <w:marBottom w:val="0"/>
          <w:divBdr>
            <w:top w:val="none" w:sz="0" w:space="0" w:color="auto"/>
            <w:left w:val="none" w:sz="0" w:space="0" w:color="auto"/>
            <w:bottom w:val="none" w:sz="0" w:space="0" w:color="auto"/>
            <w:right w:val="none" w:sz="0" w:space="0" w:color="auto"/>
          </w:divBdr>
        </w:div>
        <w:div w:id="302270617">
          <w:marLeft w:val="480"/>
          <w:marRight w:val="0"/>
          <w:marTop w:val="0"/>
          <w:marBottom w:val="0"/>
          <w:divBdr>
            <w:top w:val="none" w:sz="0" w:space="0" w:color="auto"/>
            <w:left w:val="none" w:sz="0" w:space="0" w:color="auto"/>
            <w:bottom w:val="none" w:sz="0" w:space="0" w:color="auto"/>
            <w:right w:val="none" w:sz="0" w:space="0" w:color="auto"/>
          </w:divBdr>
        </w:div>
        <w:div w:id="689575355">
          <w:marLeft w:val="480"/>
          <w:marRight w:val="0"/>
          <w:marTop w:val="0"/>
          <w:marBottom w:val="0"/>
          <w:divBdr>
            <w:top w:val="none" w:sz="0" w:space="0" w:color="auto"/>
            <w:left w:val="none" w:sz="0" w:space="0" w:color="auto"/>
            <w:bottom w:val="none" w:sz="0" w:space="0" w:color="auto"/>
            <w:right w:val="none" w:sz="0" w:space="0" w:color="auto"/>
          </w:divBdr>
        </w:div>
        <w:div w:id="44767790">
          <w:marLeft w:val="480"/>
          <w:marRight w:val="0"/>
          <w:marTop w:val="0"/>
          <w:marBottom w:val="0"/>
          <w:divBdr>
            <w:top w:val="none" w:sz="0" w:space="0" w:color="auto"/>
            <w:left w:val="none" w:sz="0" w:space="0" w:color="auto"/>
            <w:bottom w:val="none" w:sz="0" w:space="0" w:color="auto"/>
            <w:right w:val="none" w:sz="0" w:space="0" w:color="auto"/>
          </w:divBdr>
        </w:div>
        <w:div w:id="792018348">
          <w:marLeft w:val="480"/>
          <w:marRight w:val="0"/>
          <w:marTop w:val="0"/>
          <w:marBottom w:val="0"/>
          <w:divBdr>
            <w:top w:val="none" w:sz="0" w:space="0" w:color="auto"/>
            <w:left w:val="none" w:sz="0" w:space="0" w:color="auto"/>
            <w:bottom w:val="none" w:sz="0" w:space="0" w:color="auto"/>
            <w:right w:val="none" w:sz="0" w:space="0" w:color="auto"/>
          </w:divBdr>
        </w:div>
        <w:div w:id="749890658">
          <w:marLeft w:val="480"/>
          <w:marRight w:val="0"/>
          <w:marTop w:val="0"/>
          <w:marBottom w:val="0"/>
          <w:divBdr>
            <w:top w:val="none" w:sz="0" w:space="0" w:color="auto"/>
            <w:left w:val="none" w:sz="0" w:space="0" w:color="auto"/>
            <w:bottom w:val="none" w:sz="0" w:space="0" w:color="auto"/>
            <w:right w:val="none" w:sz="0" w:space="0" w:color="auto"/>
          </w:divBdr>
        </w:div>
        <w:div w:id="335693318">
          <w:marLeft w:val="480"/>
          <w:marRight w:val="0"/>
          <w:marTop w:val="0"/>
          <w:marBottom w:val="0"/>
          <w:divBdr>
            <w:top w:val="none" w:sz="0" w:space="0" w:color="auto"/>
            <w:left w:val="none" w:sz="0" w:space="0" w:color="auto"/>
            <w:bottom w:val="none" w:sz="0" w:space="0" w:color="auto"/>
            <w:right w:val="none" w:sz="0" w:space="0" w:color="auto"/>
          </w:divBdr>
        </w:div>
        <w:div w:id="421998145">
          <w:marLeft w:val="480"/>
          <w:marRight w:val="0"/>
          <w:marTop w:val="0"/>
          <w:marBottom w:val="0"/>
          <w:divBdr>
            <w:top w:val="none" w:sz="0" w:space="0" w:color="auto"/>
            <w:left w:val="none" w:sz="0" w:space="0" w:color="auto"/>
            <w:bottom w:val="none" w:sz="0" w:space="0" w:color="auto"/>
            <w:right w:val="none" w:sz="0" w:space="0" w:color="auto"/>
          </w:divBdr>
        </w:div>
        <w:div w:id="2137915637">
          <w:marLeft w:val="480"/>
          <w:marRight w:val="0"/>
          <w:marTop w:val="0"/>
          <w:marBottom w:val="0"/>
          <w:divBdr>
            <w:top w:val="none" w:sz="0" w:space="0" w:color="auto"/>
            <w:left w:val="none" w:sz="0" w:space="0" w:color="auto"/>
            <w:bottom w:val="none" w:sz="0" w:space="0" w:color="auto"/>
            <w:right w:val="none" w:sz="0" w:space="0" w:color="auto"/>
          </w:divBdr>
        </w:div>
        <w:div w:id="1196846709">
          <w:marLeft w:val="480"/>
          <w:marRight w:val="0"/>
          <w:marTop w:val="0"/>
          <w:marBottom w:val="0"/>
          <w:divBdr>
            <w:top w:val="none" w:sz="0" w:space="0" w:color="auto"/>
            <w:left w:val="none" w:sz="0" w:space="0" w:color="auto"/>
            <w:bottom w:val="none" w:sz="0" w:space="0" w:color="auto"/>
            <w:right w:val="none" w:sz="0" w:space="0" w:color="auto"/>
          </w:divBdr>
        </w:div>
        <w:div w:id="1277325290">
          <w:marLeft w:val="480"/>
          <w:marRight w:val="0"/>
          <w:marTop w:val="0"/>
          <w:marBottom w:val="0"/>
          <w:divBdr>
            <w:top w:val="none" w:sz="0" w:space="0" w:color="auto"/>
            <w:left w:val="none" w:sz="0" w:space="0" w:color="auto"/>
            <w:bottom w:val="none" w:sz="0" w:space="0" w:color="auto"/>
            <w:right w:val="none" w:sz="0" w:space="0" w:color="auto"/>
          </w:divBdr>
        </w:div>
        <w:div w:id="676464116">
          <w:marLeft w:val="480"/>
          <w:marRight w:val="0"/>
          <w:marTop w:val="0"/>
          <w:marBottom w:val="0"/>
          <w:divBdr>
            <w:top w:val="none" w:sz="0" w:space="0" w:color="auto"/>
            <w:left w:val="none" w:sz="0" w:space="0" w:color="auto"/>
            <w:bottom w:val="none" w:sz="0" w:space="0" w:color="auto"/>
            <w:right w:val="none" w:sz="0" w:space="0" w:color="auto"/>
          </w:divBdr>
        </w:div>
        <w:div w:id="285353898">
          <w:marLeft w:val="480"/>
          <w:marRight w:val="0"/>
          <w:marTop w:val="0"/>
          <w:marBottom w:val="0"/>
          <w:divBdr>
            <w:top w:val="none" w:sz="0" w:space="0" w:color="auto"/>
            <w:left w:val="none" w:sz="0" w:space="0" w:color="auto"/>
            <w:bottom w:val="none" w:sz="0" w:space="0" w:color="auto"/>
            <w:right w:val="none" w:sz="0" w:space="0" w:color="auto"/>
          </w:divBdr>
        </w:div>
        <w:div w:id="928731581">
          <w:marLeft w:val="480"/>
          <w:marRight w:val="0"/>
          <w:marTop w:val="0"/>
          <w:marBottom w:val="0"/>
          <w:divBdr>
            <w:top w:val="none" w:sz="0" w:space="0" w:color="auto"/>
            <w:left w:val="none" w:sz="0" w:space="0" w:color="auto"/>
            <w:bottom w:val="none" w:sz="0" w:space="0" w:color="auto"/>
            <w:right w:val="none" w:sz="0" w:space="0" w:color="auto"/>
          </w:divBdr>
        </w:div>
        <w:div w:id="869606919">
          <w:marLeft w:val="480"/>
          <w:marRight w:val="0"/>
          <w:marTop w:val="0"/>
          <w:marBottom w:val="0"/>
          <w:divBdr>
            <w:top w:val="none" w:sz="0" w:space="0" w:color="auto"/>
            <w:left w:val="none" w:sz="0" w:space="0" w:color="auto"/>
            <w:bottom w:val="none" w:sz="0" w:space="0" w:color="auto"/>
            <w:right w:val="none" w:sz="0" w:space="0" w:color="auto"/>
          </w:divBdr>
        </w:div>
        <w:div w:id="257981992">
          <w:marLeft w:val="480"/>
          <w:marRight w:val="0"/>
          <w:marTop w:val="0"/>
          <w:marBottom w:val="0"/>
          <w:divBdr>
            <w:top w:val="none" w:sz="0" w:space="0" w:color="auto"/>
            <w:left w:val="none" w:sz="0" w:space="0" w:color="auto"/>
            <w:bottom w:val="none" w:sz="0" w:space="0" w:color="auto"/>
            <w:right w:val="none" w:sz="0" w:space="0" w:color="auto"/>
          </w:divBdr>
        </w:div>
        <w:div w:id="1894920769">
          <w:marLeft w:val="480"/>
          <w:marRight w:val="0"/>
          <w:marTop w:val="0"/>
          <w:marBottom w:val="0"/>
          <w:divBdr>
            <w:top w:val="none" w:sz="0" w:space="0" w:color="auto"/>
            <w:left w:val="none" w:sz="0" w:space="0" w:color="auto"/>
            <w:bottom w:val="none" w:sz="0" w:space="0" w:color="auto"/>
            <w:right w:val="none" w:sz="0" w:space="0" w:color="auto"/>
          </w:divBdr>
        </w:div>
        <w:div w:id="1983801108">
          <w:marLeft w:val="480"/>
          <w:marRight w:val="0"/>
          <w:marTop w:val="0"/>
          <w:marBottom w:val="0"/>
          <w:divBdr>
            <w:top w:val="none" w:sz="0" w:space="0" w:color="auto"/>
            <w:left w:val="none" w:sz="0" w:space="0" w:color="auto"/>
            <w:bottom w:val="none" w:sz="0" w:space="0" w:color="auto"/>
            <w:right w:val="none" w:sz="0" w:space="0" w:color="auto"/>
          </w:divBdr>
        </w:div>
        <w:div w:id="2048093406">
          <w:marLeft w:val="480"/>
          <w:marRight w:val="0"/>
          <w:marTop w:val="0"/>
          <w:marBottom w:val="0"/>
          <w:divBdr>
            <w:top w:val="none" w:sz="0" w:space="0" w:color="auto"/>
            <w:left w:val="none" w:sz="0" w:space="0" w:color="auto"/>
            <w:bottom w:val="none" w:sz="0" w:space="0" w:color="auto"/>
            <w:right w:val="none" w:sz="0" w:space="0" w:color="auto"/>
          </w:divBdr>
        </w:div>
        <w:div w:id="1572621246">
          <w:marLeft w:val="480"/>
          <w:marRight w:val="0"/>
          <w:marTop w:val="0"/>
          <w:marBottom w:val="0"/>
          <w:divBdr>
            <w:top w:val="none" w:sz="0" w:space="0" w:color="auto"/>
            <w:left w:val="none" w:sz="0" w:space="0" w:color="auto"/>
            <w:bottom w:val="none" w:sz="0" w:space="0" w:color="auto"/>
            <w:right w:val="none" w:sz="0" w:space="0" w:color="auto"/>
          </w:divBdr>
        </w:div>
        <w:div w:id="280647150">
          <w:marLeft w:val="480"/>
          <w:marRight w:val="0"/>
          <w:marTop w:val="0"/>
          <w:marBottom w:val="0"/>
          <w:divBdr>
            <w:top w:val="none" w:sz="0" w:space="0" w:color="auto"/>
            <w:left w:val="none" w:sz="0" w:space="0" w:color="auto"/>
            <w:bottom w:val="none" w:sz="0" w:space="0" w:color="auto"/>
            <w:right w:val="none" w:sz="0" w:space="0" w:color="auto"/>
          </w:divBdr>
        </w:div>
        <w:div w:id="1695420531">
          <w:marLeft w:val="480"/>
          <w:marRight w:val="0"/>
          <w:marTop w:val="0"/>
          <w:marBottom w:val="0"/>
          <w:divBdr>
            <w:top w:val="none" w:sz="0" w:space="0" w:color="auto"/>
            <w:left w:val="none" w:sz="0" w:space="0" w:color="auto"/>
            <w:bottom w:val="none" w:sz="0" w:space="0" w:color="auto"/>
            <w:right w:val="none" w:sz="0" w:space="0" w:color="auto"/>
          </w:divBdr>
        </w:div>
        <w:div w:id="1956675235">
          <w:marLeft w:val="480"/>
          <w:marRight w:val="0"/>
          <w:marTop w:val="0"/>
          <w:marBottom w:val="0"/>
          <w:divBdr>
            <w:top w:val="none" w:sz="0" w:space="0" w:color="auto"/>
            <w:left w:val="none" w:sz="0" w:space="0" w:color="auto"/>
            <w:bottom w:val="none" w:sz="0" w:space="0" w:color="auto"/>
            <w:right w:val="none" w:sz="0" w:space="0" w:color="auto"/>
          </w:divBdr>
        </w:div>
        <w:div w:id="1923681550">
          <w:marLeft w:val="480"/>
          <w:marRight w:val="0"/>
          <w:marTop w:val="0"/>
          <w:marBottom w:val="0"/>
          <w:divBdr>
            <w:top w:val="none" w:sz="0" w:space="0" w:color="auto"/>
            <w:left w:val="none" w:sz="0" w:space="0" w:color="auto"/>
            <w:bottom w:val="none" w:sz="0" w:space="0" w:color="auto"/>
            <w:right w:val="none" w:sz="0" w:space="0" w:color="auto"/>
          </w:divBdr>
        </w:div>
        <w:div w:id="1230069484">
          <w:marLeft w:val="480"/>
          <w:marRight w:val="0"/>
          <w:marTop w:val="0"/>
          <w:marBottom w:val="0"/>
          <w:divBdr>
            <w:top w:val="none" w:sz="0" w:space="0" w:color="auto"/>
            <w:left w:val="none" w:sz="0" w:space="0" w:color="auto"/>
            <w:bottom w:val="none" w:sz="0" w:space="0" w:color="auto"/>
            <w:right w:val="none" w:sz="0" w:space="0" w:color="auto"/>
          </w:divBdr>
        </w:div>
        <w:div w:id="617764337">
          <w:marLeft w:val="480"/>
          <w:marRight w:val="0"/>
          <w:marTop w:val="0"/>
          <w:marBottom w:val="0"/>
          <w:divBdr>
            <w:top w:val="none" w:sz="0" w:space="0" w:color="auto"/>
            <w:left w:val="none" w:sz="0" w:space="0" w:color="auto"/>
            <w:bottom w:val="none" w:sz="0" w:space="0" w:color="auto"/>
            <w:right w:val="none" w:sz="0" w:space="0" w:color="auto"/>
          </w:divBdr>
        </w:div>
        <w:div w:id="1494445018">
          <w:marLeft w:val="480"/>
          <w:marRight w:val="0"/>
          <w:marTop w:val="0"/>
          <w:marBottom w:val="0"/>
          <w:divBdr>
            <w:top w:val="none" w:sz="0" w:space="0" w:color="auto"/>
            <w:left w:val="none" w:sz="0" w:space="0" w:color="auto"/>
            <w:bottom w:val="none" w:sz="0" w:space="0" w:color="auto"/>
            <w:right w:val="none" w:sz="0" w:space="0" w:color="auto"/>
          </w:divBdr>
        </w:div>
        <w:div w:id="861014927">
          <w:marLeft w:val="480"/>
          <w:marRight w:val="0"/>
          <w:marTop w:val="0"/>
          <w:marBottom w:val="0"/>
          <w:divBdr>
            <w:top w:val="none" w:sz="0" w:space="0" w:color="auto"/>
            <w:left w:val="none" w:sz="0" w:space="0" w:color="auto"/>
            <w:bottom w:val="none" w:sz="0" w:space="0" w:color="auto"/>
            <w:right w:val="none" w:sz="0" w:space="0" w:color="auto"/>
          </w:divBdr>
        </w:div>
        <w:div w:id="987130946">
          <w:marLeft w:val="480"/>
          <w:marRight w:val="0"/>
          <w:marTop w:val="0"/>
          <w:marBottom w:val="0"/>
          <w:divBdr>
            <w:top w:val="none" w:sz="0" w:space="0" w:color="auto"/>
            <w:left w:val="none" w:sz="0" w:space="0" w:color="auto"/>
            <w:bottom w:val="none" w:sz="0" w:space="0" w:color="auto"/>
            <w:right w:val="none" w:sz="0" w:space="0" w:color="auto"/>
          </w:divBdr>
        </w:div>
        <w:div w:id="1545409878">
          <w:marLeft w:val="480"/>
          <w:marRight w:val="0"/>
          <w:marTop w:val="0"/>
          <w:marBottom w:val="0"/>
          <w:divBdr>
            <w:top w:val="none" w:sz="0" w:space="0" w:color="auto"/>
            <w:left w:val="none" w:sz="0" w:space="0" w:color="auto"/>
            <w:bottom w:val="none" w:sz="0" w:space="0" w:color="auto"/>
            <w:right w:val="none" w:sz="0" w:space="0" w:color="auto"/>
          </w:divBdr>
        </w:div>
        <w:div w:id="2003508588">
          <w:marLeft w:val="480"/>
          <w:marRight w:val="0"/>
          <w:marTop w:val="0"/>
          <w:marBottom w:val="0"/>
          <w:divBdr>
            <w:top w:val="none" w:sz="0" w:space="0" w:color="auto"/>
            <w:left w:val="none" w:sz="0" w:space="0" w:color="auto"/>
            <w:bottom w:val="none" w:sz="0" w:space="0" w:color="auto"/>
            <w:right w:val="none" w:sz="0" w:space="0" w:color="auto"/>
          </w:divBdr>
        </w:div>
        <w:div w:id="2113090439">
          <w:marLeft w:val="480"/>
          <w:marRight w:val="0"/>
          <w:marTop w:val="0"/>
          <w:marBottom w:val="0"/>
          <w:divBdr>
            <w:top w:val="none" w:sz="0" w:space="0" w:color="auto"/>
            <w:left w:val="none" w:sz="0" w:space="0" w:color="auto"/>
            <w:bottom w:val="none" w:sz="0" w:space="0" w:color="auto"/>
            <w:right w:val="none" w:sz="0" w:space="0" w:color="auto"/>
          </w:divBdr>
        </w:div>
        <w:div w:id="879511171">
          <w:marLeft w:val="480"/>
          <w:marRight w:val="0"/>
          <w:marTop w:val="0"/>
          <w:marBottom w:val="0"/>
          <w:divBdr>
            <w:top w:val="none" w:sz="0" w:space="0" w:color="auto"/>
            <w:left w:val="none" w:sz="0" w:space="0" w:color="auto"/>
            <w:bottom w:val="none" w:sz="0" w:space="0" w:color="auto"/>
            <w:right w:val="none" w:sz="0" w:space="0" w:color="auto"/>
          </w:divBdr>
        </w:div>
        <w:div w:id="564295130">
          <w:marLeft w:val="480"/>
          <w:marRight w:val="0"/>
          <w:marTop w:val="0"/>
          <w:marBottom w:val="0"/>
          <w:divBdr>
            <w:top w:val="none" w:sz="0" w:space="0" w:color="auto"/>
            <w:left w:val="none" w:sz="0" w:space="0" w:color="auto"/>
            <w:bottom w:val="none" w:sz="0" w:space="0" w:color="auto"/>
            <w:right w:val="none" w:sz="0" w:space="0" w:color="auto"/>
          </w:divBdr>
        </w:div>
        <w:div w:id="1894192249">
          <w:marLeft w:val="480"/>
          <w:marRight w:val="0"/>
          <w:marTop w:val="0"/>
          <w:marBottom w:val="0"/>
          <w:divBdr>
            <w:top w:val="none" w:sz="0" w:space="0" w:color="auto"/>
            <w:left w:val="none" w:sz="0" w:space="0" w:color="auto"/>
            <w:bottom w:val="none" w:sz="0" w:space="0" w:color="auto"/>
            <w:right w:val="none" w:sz="0" w:space="0" w:color="auto"/>
          </w:divBdr>
        </w:div>
      </w:divsChild>
    </w:div>
    <w:div w:id="479855818">
      <w:bodyDiv w:val="1"/>
      <w:marLeft w:val="0"/>
      <w:marRight w:val="0"/>
      <w:marTop w:val="0"/>
      <w:marBottom w:val="0"/>
      <w:divBdr>
        <w:top w:val="none" w:sz="0" w:space="0" w:color="auto"/>
        <w:left w:val="none" w:sz="0" w:space="0" w:color="auto"/>
        <w:bottom w:val="none" w:sz="0" w:space="0" w:color="auto"/>
        <w:right w:val="none" w:sz="0" w:space="0" w:color="auto"/>
      </w:divBdr>
    </w:div>
    <w:div w:id="479930160">
      <w:bodyDiv w:val="1"/>
      <w:marLeft w:val="0"/>
      <w:marRight w:val="0"/>
      <w:marTop w:val="0"/>
      <w:marBottom w:val="0"/>
      <w:divBdr>
        <w:top w:val="none" w:sz="0" w:space="0" w:color="auto"/>
        <w:left w:val="none" w:sz="0" w:space="0" w:color="auto"/>
        <w:bottom w:val="none" w:sz="0" w:space="0" w:color="auto"/>
        <w:right w:val="none" w:sz="0" w:space="0" w:color="auto"/>
      </w:divBdr>
    </w:div>
    <w:div w:id="480847933">
      <w:bodyDiv w:val="1"/>
      <w:marLeft w:val="0"/>
      <w:marRight w:val="0"/>
      <w:marTop w:val="0"/>
      <w:marBottom w:val="0"/>
      <w:divBdr>
        <w:top w:val="none" w:sz="0" w:space="0" w:color="auto"/>
        <w:left w:val="none" w:sz="0" w:space="0" w:color="auto"/>
        <w:bottom w:val="none" w:sz="0" w:space="0" w:color="auto"/>
        <w:right w:val="none" w:sz="0" w:space="0" w:color="auto"/>
      </w:divBdr>
    </w:div>
    <w:div w:id="481042660">
      <w:bodyDiv w:val="1"/>
      <w:marLeft w:val="0"/>
      <w:marRight w:val="0"/>
      <w:marTop w:val="0"/>
      <w:marBottom w:val="0"/>
      <w:divBdr>
        <w:top w:val="none" w:sz="0" w:space="0" w:color="auto"/>
        <w:left w:val="none" w:sz="0" w:space="0" w:color="auto"/>
        <w:bottom w:val="none" w:sz="0" w:space="0" w:color="auto"/>
        <w:right w:val="none" w:sz="0" w:space="0" w:color="auto"/>
      </w:divBdr>
    </w:div>
    <w:div w:id="481118882">
      <w:bodyDiv w:val="1"/>
      <w:marLeft w:val="0"/>
      <w:marRight w:val="0"/>
      <w:marTop w:val="0"/>
      <w:marBottom w:val="0"/>
      <w:divBdr>
        <w:top w:val="none" w:sz="0" w:space="0" w:color="auto"/>
        <w:left w:val="none" w:sz="0" w:space="0" w:color="auto"/>
        <w:bottom w:val="none" w:sz="0" w:space="0" w:color="auto"/>
        <w:right w:val="none" w:sz="0" w:space="0" w:color="auto"/>
      </w:divBdr>
    </w:div>
    <w:div w:id="481310625">
      <w:bodyDiv w:val="1"/>
      <w:marLeft w:val="0"/>
      <w:marRight w:val="0"/>
      <w:marTop w:val="0"/>
      <w:marBottom w:val="0"/>
      <w:divBdr>
        <w:top w:val="none" w:sz="0" w:space="0" w:color="auto"/>
        <w:left w:val="none" w:sz="0" w:space="0" w:color="auto"/>
        <w:bottom w:val="none" w:sz="0" w:space="0" w:color="auto"/>
        <w:right w:val="none" w:sz="0" w:space="0" w:color="auto"/>
      </w:divBdr>
    </w:div>
    <w:div w:id="481430500">
      <w:bodyDiv w:val="1"/>
      <w:marLeft w:val="0"/>
      <w:marRight w:val="0"/>
      <w:marTop w:val="0"/>
      <w:marBottom w:val="0"/>
      <w:divBdr>
        <w:top w:val="none" w:sz="0" w:space="0" w:color="auto"/>
        <w:left w:val="none" w:sz="0" w:space="0" w:color="auto"/>
        <w:bottom w:val="none" w:sz="0" w:space="0" w:color="auto"/>
        <w:right w:val="none" w:sz="0" w:space="0" w:color="auto"/>
      </w:divBdr>
    </w:div>
    <w:div w:id="481435701">
      <w:marLeft w:val="480"/>
      <w:marRight w:val="0"/>
      <w:marTop w:val="0"/>
      <w:marBottom w:val="0"/>
      <w:divBdr>
        <w:top w:val="none" w:sz="0" w:space="0" w:color="auto"/>
        <w:left w:val="none" w:sz="0" w:space="0" w:color="auto"/>
        <w:bottom w:val="none" w:sz="0" w:space="0" w:color="auto"/>
        <w:right w:val="none" w:sz="0" w:space="0" w:color="auto"/>
      </w:divBdr>
    </w:div>
    <w:div w:id="481582136">
      <w:bodyDiv w:val="1"/>
      <w:marLeft w:val="0"/>
      <w:marRight w:val="0"/>
      <w:marTop w:val="0"/>
      <w:marBottom w:val="0"/>
      <w:divBdr>
        <w:top w:val="none" w:sz="0" w:space="0" w:color="auto"/>
        <w:left w:val="none" w:sz="0" w:space="0" w:color="auto"/>
        <w:bottom w:val="none" w:sz="0" w:space="0" w:color="auto"/>
        <w:right w:val="none" w:sz="0" w:space="0" w:color="auto"/>
      </w:divBdr>
    </w:div>
    <w:div w:id="481702270">
      <w:bodyDiv w:val="1"/>
      <w:marLeft w:val="0"/>
      <w:marRight w:val="0"/>
      <w:marTop w:val="0"/>
      <w:marBottom w:val="0"/>
      <w:divBdr>
        <w:top w:val="none" w:sz="0" w:space="0" w:color="auto"/>
        <w:left w:val="none" w:sz="0" w:space="0" w:color="auto"/>
        <w:bottom w:val="none" w:sz="0" w:space="0" w:color="auto"/>
        <w:right w:val="none" w:sz="0" w:space="0" w:color="auto"/>
      </w:divBdr>
    </w:div>
    <w:div w:id="481968732">
      <w:bodyDiv w:val="1"/>
      <w:marLeft w:val="0"/>
      <w:marRight w:val="0"/>
      <w:marTop w:val="0"/>
      <w:marBottom w:val="0"/>
      <w:divBdr>
        <w:top w:val="none" w:sz="0" w:space="0" w:color="auto"/>
        <w:left w:val="none" w:sz="0" w:space="0" w:color="auto"/>
        <w:bottom w:val="none" w:sz="0" w:space="0" w:color="auto"/>
        <w:right w:val="none" w:sz="0" w:space="0" w:color="auto"/>
      </w:divBdr>
    </w:div>
    <w:div w:id="481970166">
      <w:bodyDiv w:val="1"/>
      <w:marLeft w:val="0"/>
      <w:marRight w:val="0"/>
      <w:marTop w:val="0"/>
      <w:marBottom w:val="0"/>
      <w:divBdr>
        <w:top w:val="none" w:sz="0" w:space="0" w:color="auto"/>
        <w:left w:val="none" w:sz="0" w:space="0" w:color="auto"/>
        <w:bottom w:val="none" w:sz="0" w:space="0" w:color="auto"/>
        <w:right w:val="none" w:sz="0" w:space="0" w:color="auto"/>
      </w:divBdr>
    </w:div>
    <w:div w:id="482279926">
      <w:bodyDiv w:val="1"/>
      <w:marLeft w:val="0"/>
      <w:marRight w:val="0"/>
      <w:marTop w:val="0"/>
      <w:marBottom w:val="0"/>
      <w:divBdr>
        <w:top w:val="none" w:sz="0" w:space="0" w:color="auto"/>
        <w:left w:val="none" w:sz="0" w:space="0" w:color="auto"/>
        <w:bottom w:val="none" w:sz="0" w:space="0" w:color="auto"/>
        <w:right w:val="none" w:sz="0" w:space="0" w:color="auto"/>
      </w:divBdr>
    </w:div>
    <w:div w:id="482503358">
      <w:bodyDiv w:val="1"/>
      <w:marLeft w:val="0"/>
      <w:marRight w:val="0"/>
      <w:marTop w:val="0"/>
      <w:marBottom w:val="0"/>
      <w:divBdr>
        <w:top w:val="none" w:sz="0" w:space="0" w:color="auto"/>
        <w:left w:val="none" w:sz="0" w:space="0" w:color="auto"/>
        <w:bottom w:val="none" w:sz="0" w:space="0" w:color="auto"/>
        <w:right w:val="none" w:sz="0" w:space="0" w:color="auto"/>
      </w:divBdr>
    </w:div>
    <w:div w:id="482505862">
      <w:bodyDiv w:val="1"/>
      <w:marLeft w:val="0"/>
      <w:marRight w:val="0"/>
      <w:marTop w:val="0"/>
      <w:marBottom w:val="0"/>
      <w:divBdr>
        <w:top w:val="none" w:sz="0" w:space="0" w:color="auto"/>
        <w:left w:val="none" w:sz="0" w:space="0" w:color="auto"/>
        <w:bottom w:val="none" w:sz="0" w:space="0" w:color="auto"/>
        <w:right w:val="none" w:sz="0" w:space="0" w:color="auto"/>
      </w:divBdr>
    </w:div>
    <w:div w:id="482621243">
      <w:bodyDiv w:val="1"/>
      <w:marLeft w:val="0"/>
      <w:marRight w:val="0"/>
      <w:marTop w:val="0"/>
      <w:marBottom w:val="0"/>
      <w:divBdr>
        <w:top w:val="none" w:sz="0" w:space="0" w:color="auto"/>
        <w:left w:val="none" w:sz="0" w:space="0" w:color="auto"/>
        <w:bottom w:val="none" w:sz="0" w:space="0" w:color="auto"/>
        <w:right w:val="none" w:sz="0" w:space="0" w:color="auto"/>
      </w:divBdr>
    </w:div>
    <w:div w:id="482628917">
      <w:bodyDiv w:val="1"/>
      <w:marLeft w:val="0"/>
      <w:marRight w:val="0"/>
      <w:marTop w:val="0"/>
      <w:marBottom w:val="0"/>
      <w:divBdr>
        <w:top w:val="none" w:sz="0" w:space="0" w:color="auto"/>
        <w:left w:val="none" w:sz="0" w:space="0" w:color="auto"/>
        <w:bottom w:val="none" w:sz="0" w:space="0" w:color="auto"/>
        <w:right w:val="none" w:sz="0" w:space="0" w:color="auto"/>
      </w:divBdr>
    </w:div>
    <w:div w:id="482697434">
      <w:bodyDiv w:val="1"/>
      <w:marLeft w:val="0"/>
      <w:marRight w:val="0"/>
      <w:marTop w:val="0"/>
      <w:marBottom w:val="0"/>
      <w:divBdr>
        <w:top w:val="none" w:sz="0" w:space="0" w:color="auto"/>
        <w:left w:val="none" w:sz="0" w:space="0" w:color="auto"/>
        <w:bottom w:val="none" w:sz="0" w:space="0" w:color="auto"/>
        <w:right w:val="none" w:sz="0" w:space="0" w:color="auto"/>
      </w:divBdr>
    </w:div>
    <w:div w:id="483084911">
      <w:bodyDiv w:val="1"/>
      <w:marLeft w:val="0"/>
      <w:marRight w:val="0"/>
      <w:marTop w:val="0"/>
      <w:marBottom w:val="0"/>
      <w:divBdr>
        <w:top w:val="none" w:sz="0" w:space="0" w:color="auto"/>
        <w:left w:val="none" w:sz="0" w:space="0" w:color="auto"/>
        <w:bottom w:val="none" w:sz="0" w:space="0" w:color="auto"/>
        <w:right w:val="none" w:sz="0" w:space="0" w:color="auto"/>
      </w:divBdr>
    </w:div>
    <w:div w:id="483087405">
      <w:bodyDiv w:val="1"/>
      <w:marLeft w:val="0"/>
      <w:marRight w:val="0"/>
      <w:marTop w:val="0"/>
      <w:marBottom w:val="0"/>
      <w:divBdr>
        <w:top w:val="none" w:sz="0" w:space="0" w:color="auto"/>
        <w:left w:val="none" w:sz="0" w:space="0" w:color="auto"/>
        <w:bottom w:val="none" w:sz="0" w:space="0" w:color="auto"/>
        <w:right w:val="none" w:sz="0" w:space="0" w:color="auto"/>
      </w:divBdr>
    </w:div>
    <w:div w:id="483087629">
      <w:bodyDiv w:val="1"/>
      <w:marLeft w:val="0"/>
      <w:marRight w:val="0"/>
      <w:marTop w:val="0"/>
      <w:marBottom w:val="0"/>
      <w:divBdr>
        <w:top w:val="none" w:sz="0" w:space="0" w:color="auto"/>
        <w:left w:val="none" w:sz="0" w:space="0" w:color="auto"/>
        <w:bottom w:val="none" w:sz="0" w:space="0" w:color="auto"/>
        <w:right w:val="none" w:sz="0" w:space="0" w:color="auto"/>
      </w:divBdr>
    </w:div>
    <w:div w:id="483132832">
      <w:bodyDiv w:val="1"/>
      <w:marLeft w:val="0"/>
      <w:marRight w:val="0"/>
      <w:marTop w:val="0"/>
      <w:marBottom w:val="0"/>
      <w:divBdr>
        <w:top w:val="none" w:sz="0" w:space="0" w:color="auto"/>
        <w:left w:val="none" w:sz="0" w:space="0" w:color="auto"/>
        <w:bottom w:val="none" w:sz="0" w:space="0" w:color="auto"/>
        <w:right w:val="none" w:sz="0" w:space="0" w:color="auto"/>
      </w:divBdr>
    </w:div>
    <w:div w:id="483352628">
      <w:bodyDiv w:val="1"/>
      <w:marLeft w:val="0"/>
      <w:marRight w:val="0"/>
      <w:marTop w:val="0"/>
      <w:marBottom w:val="0"/>
      <w:divBdr>
        <w:top w:val="none" w:sz="0" w:space="0" w:color="auto"/>
        <w:left w:val="none" w:sz="0" w:space="0" w:color="auto"/>
        <w:bottom w:val="none" w:sz="0" w:space="0" w:color="auto"/>
        <w:right w:val="none" w:sz="0" w:space="0" w:color="auto"/>
      </w:divBdr>
    </w:div>
    <w:div w:id="483353195">
      <w:bodyDiv w:val="1"/>
      <w:marLeft w:val="0"/>
      <w:marRight w:val="0"/>
      <w:marTop w:val="0"/>
      <w:marBottom w:val="0"/>
      <w:divBdr>
        <w:top w:val="none" w:sz="0" w:space="0" w:color="auto"/>
        <w:left w:val="none" w:sz="0" w:space="0" w:color="auto"/>
        <w:bottom w:val="none" w:sz="0" w:space="0" w:color="auto"/>
        <w:right w:val="none" w:sz="0" w:space="0" w:color="auto"/>
      </w:divBdr>
    </w:div>
    <w:div w:id="483395616">
      <w:bodyDiv w:val="1"/>
      <w:marLeft w:val="0"/>
      <w:marRight w:val="0"/>
      <w:marTop w:val="0"/>
      <w:marBottom w:val="0"/>
      <w:divBdr>
        <w:top w:val="none" w:sz="0" w:space="0" w:color="auto"/>
        <w:left w:val="none" w:sz="0" w:space="0" w:color="auto"/>
        <w:bottom w:val="none" w:sz="0" w:space="0" w:color="auto"/>
        <w:right w:val="none" w:sz="0" w:space="0" w:color="auto"/>
      </w:divBdr>
    </w:div>
    <w:div w:id="483396545">
      <w:bodyDiv w:val="1"/>
      <w:marLeft w:val="0"/>
      <w:marRight w:val="0"/>
      <w:marTop w:val="0"/>
      <w:marBottom w:val="0"/>
      <w:divBdr>
        <w:top w:val="none" w:sz="0" w:space="0" w:color="auto"/>
        <w:left w:val="none" w:sz="0" w:space="0" w:color="auto"/>
        <w:bottom w:val="none" w:sz="0" w:space="0" w:color="auto"/>
        <w:right w:val="none" w:sz="0" w:space="0" w:color="auto"/>
      </w:divBdr>
    </w:div>
    <w:div w:id="483396777">
      <w:bodyDiv w:val="1"/>
      <w:marLeft w:val="0"/>
      <w:marRight w:val="0"/>
      <w:marTop w:val="0"/>
      <w:marBottom w:val="0"/>
      <w:divBdr>
        <w:top w:val="none" w:sz="0" w:space="0" w:color="auto"/>
        <w:left w:val="none" w:sz="0" w:space="0" w:color="auto"/>
        <w:bottom w:val="none" w:sz="0" w:space="0" w:color="auto"/>
        <w:right w:val="none" w:sz="0" w:space="0" w:color="auto"/>
      </w:divBdr>
    </w:div>
    <w:div w:id="483621135">
      <w:bodyDiv w:val="1"/>
      <w:marLeft w:val="0"/>
      <w:marRight w:val="0"/>
      <w:marTop w:val="0"/>
      <w:marBottom w:val="0"/>
      <w:divBdr>
        <w:top w:val="none" w:sz="0" w:space="0" w:color="auto"/>
        <w:left w:val="none" w:sz="0" w:space="0" w:color="auto"/>
        <w:bottom w:val="none" w:sz="0" w:space="0" w:color="auto"/>
        <w:right w:val="none" w:sz="0" w:space="0" w:color="auto"/>
      </w:divBdr>
    </w:div>
    <w:div w:id="483668154">
      <w:bodyDiv w:val="1"/>
      <w:marLeft w:val="0"/>
      <w:marRight w:val="0"/>
      <w:marTop w:val="0"/>
      <w:marBottom w:val="0"/>
      <w:divBdr>
        <w:top w:val="none" w:sz="0" w:space="0" w:color="auto"/>
        <w:left w:val="none" w:sz="0" w:space="0" w:color="auto"/>
        <w:bottom w:val="none" w:sz="0" w:space="0" w:color="auto"/>
        <w:right w:val="none" w:sz="0" w:space="0" w:color="auto"/>
      </w:divBdr>
    </w:div>
    <w:div w:id="483856751">
      <w:bodyDiv w:val="1"/>
      <w:marLeft w:val="0"/>
      <w:marRight w:val="0"/>
      <w:marTop w:val="0"/>
      <w:marBottom w:val="0"/>
      <w:divBdr>
        <w:top w:val="none" w:sz="0" w:space="0" w:color="auto"/>
        <w:left w:val="none" w:sz="0" w:space="0" w:color="auto"/>
        <w:bottom w:val="none" w:sz="0" w:space="0" w:color="auto"/>
        <w:right w:val="none" w:sz="0" w:space="0" w:color="auto"/>
      </w:divBdr>
    </w:div>
    <w:div w:id="483863513">
      <w:bodyDiv w:val="1"/>
      <w:marLeft w:val="0"/>
      <w:marRight w:val="0"/>
      <w:marTop w:val="0"/>
      <w:marBottom w:val="0"/>
      <w:divBdr>
        <w:top w:val="none" w:sz="0" w:space="0" w:color="auto"/>
        <w:left w:val="none" w:sz="0" w:space="0" w:color="auto"/>
        <w:bottom w:val="none" w:sz="0" w:space="0" w:color="auto"/>
        <w:right w:val="none" w:sz="0" w:space="0" w:color="auto"/>
      </w:divBdr>
    </w:div>
    <w:div w:id="483936939">
      <w:bodyDiv w:val="1"/>
      <w:marLeft w:val="0"/>
      <w:marRight w:val="0"/>
      <w:marTop w:val="0"/>
      <w:marBottom w:val="0"/>
      <w:divBdr>
        <w:top w:val="none" w:sz="0" w:space="0" w:color="auto"/>
        <w:left w:val="none" w:sz="0" w:space="0" w:color="auto"/>
        <w:bottom w:val="none" w:sz="0" w:space="0" w:color="auto"/>
        <w:right w:val="none" w:sz="0" w:space="0" w:color="auto"/>
      </w:divBdr>
    </w:div>
    <w:div w:id="484664243">
      <w:bodyDiv w:val="1"/>
      <w:marLeft w:val="0"/>
      <w:marRight w:val="0"/>
      <w:marTop w:val="0"/>
      <w:marBottom w:val="0"/>
      <w:divBdr>
        <w:top w:val="none" w:sz="0" w:space="0" w:color="auto"/>
        <w:left w:val="none" w:sz="0" w:space="0" w:color="auto"/>
        <w:bottom w:val="none" w:sz="0" w:space="0" w:color="auto"/>
        <w:right w:val="none" w:sz="0" w:space="0" w:color="auto"/>
      </w:divBdr>
    </w:div>
    <w:div w:id="484859468">
      <w:bodyDiv w:val="1"/>
      <w:marLeft w:val="0"/>
      <w:marRight w:val="0"/>
      <w:marTop w:val="0"/>
      <w:marBottom w:val="0"/>
      <w:divBdr>
        <w:top w:val="none" w:sz="0" w:space="0" w:color="auto"/>
        <w:left w:val="none" w:sz="0" w:space="0" w:color="auto"/>
        <w:bottom w:val="none" w:sz="0" w:space="0" w:color="auto"/>
        <w:right w:val="none" w:sz="0" w:space="0" w:color="auto"/>
      </w:divBdr>
    </w:div>
    <w:div w:id="484932101">
      <w:bodyDiv w:val="1"/>
      <w:marLeft w:val="0"/>
      <w:marRight w:val="0"/>
      <w:marTop w:val="0"/>
      <w:marBottom w:val="0"/>
      <w:divBdr>
        <w:top w:val="none" w:sz="0" w:space="0" w:color="auto"/>
        <w:left w:val="none" w:sz="0" w:space="0" w:color="auto"/>
        <w:bottom w:val="none" w:sz="0" w:space="0" w:color="auto"/>
        <w:right w:val="none" w:sz="0" w:space="0" w:color="auto"/>
      </w:divBdr>
    </w:div>
    <w:div w:id="485053768">
      <w:marLeft w:val="480"/>
      <w:marRight w:val="0"/>
      <w:marTop w:val="0"/>
      <w:marBottom w:val="0"/>
      <w:divBdr>
        <w:top w:val="none" w:sz="0" w:space="0" w:color="auto"/>
        <w:left w:val="none" w:sz="0" w:space="0" w:color="auto"/>
        <w:bottom w:val="none" w:sz="0" w:space="0" w:color="auto"/>
        <w:right w:val="none" w:sz="0" w:space="0" w:color="auto"/>
      </w:divBdr>
    </w:div>
    <w:div w:id="485098663">
      <w:bodyDiv w:val="1"/>
      <w:marLeft w:val="0"/>
      <w:marRight w:val="0"/>
      <w:marTop w:val="0"/>
      <w:marBottom w:val="0"/>
      <w:divBdr>
        <w:top w:val="none" w:sz="0" w:space="0" w:color="auto"/>
        <w:left w:val="none" w:sz="0" w:space="0" w:color="auto"/>
        <w:bottom w:val="none" w:sz="0" w:space="0" w:color="auto"/>
        <w:right w:val="none" w:sz="0" w:space="0" w:color="auto"/>
      </w:divBdr>
    </w:div>
    <w:div w:id="485123910">
      <w:bodyDiv w:val="1"/>
      <w:marLeft w:val="0"/>
      <w:marRight w:val="0"/>
      <w:marTop w:val="0"/>
      <w:marBottom w:val="0"/>
      <w:divBdr>
        <w:top w:val="none" w:sz="0" w:space="0" w:color="auto"/>
        <w:left w:val="none" w:sz="0" w:space="0" w:color="auto"/>
        <w:bottom w:val="none" w:sz="0" w:space="0" w:color="auto"/>
        <w:right w:val="none" w:sz="0" w:space="0" w:color="auto"/>
      </w:divBdr>
      <w:divsChild>
        <w:div w:id="1522083952">
          <w:marLeft w:val="480"/>
          <w:marRight w:val="0"/>
          <w:marTop w:val="0"/>
          <w:marBottom w:val="0"/>
          <w:divBdr>
            <w:top w:val="none" w:sz="0" w:space="0" w:color="auto"/>
            <w:left w:val="none" w:sz="0" w:space="0" w:color="auto"/>
            <w:bottom w:val="none" w:sz="0" w:space="0" w:color="auto"/>
            <w:right w:val="none" w:sz="0" w:space="0" w:color="auto"/>
          </w:divBdr>
        </w:div>
        <w:div w:id="1410349387">
          <w:marLeft w:val="480"/>
          <w:marRight w:val="0"/>
          <w:marTop w:val="0"/>
          <w:marBottom w:val="0"/>
          <w:divBdr>
            <w:top w:val="none" w:sz="0" w:space="0" w:color="auto"/>
            <w:left w:val="none" w:sz="0" w:space="0" w:color="auto"/>
            <w:bottom w:val="none" w:sz="0" w:space="0" w:color="auto"/>
            <w:right w:val="none" w:sz="0" w:space="0" w:color="auto"/>
          </w:divBdr>
        </w:div>
        <w:div w:id="1048141056">
          <w:marLeft w:val="480"/>
          <w:marRight w:val="0"/>
          <w:marTop w:val="0"/>
          <w:marBottom w:val="0"/>
          <w:divBdr>
            <w:top w:val="none" w:sz="0" w:space="0" w:color="auto"/>
            <w:left w:val="none" w:sz="0" w:space="0" w:color="auto"/>
            <w:bottom w:val="none" w:sz="0" w:space="0" w:color="auto"/>
            <w:right w:val="none" w:sz="0" w:space="0" w:color="auto"/>
          </w:divBdr>
        </w:div>
        <w:div w:id="1515917220">
          <w:marLeft w:val="480"/>
          <w:marRight w:val="0"/>
          <w:marTop w:val="0"/>
          <w:marBottom w:val="0"/>
          <w:divBdr>
            <w:top w:val="none" w:sz="0" w:space="0" w:color="auto"/>
            <w:left w:val="none" w:sz="0" w:space="0" w:color="auto"/>
            <w:bottom w:val="none" w:sz="0" w:space="0" w:color="auto"/>
            <w:right w:val="none" w:sz="0" w:space="0" w:color="auto"/>
          </w:divBdr>
        </w:div>
        <w:div w:id="1815097063">
          <w:marLeft w:val="480"/>
          <w:marRight w:val="0"/>
          <w:marTop w:val="0"/>
          <w:marBottom w:val="0"/>
          <w:divBdr>
            <w:top w:val="none" w:sz="0" w:space="0" w:color="auto"/>
            <w:left w:val="none" w:sz="0" w:space="0" w:color="auto"/>
            <w:bottom w:val="none" w:sz="0" w:space="0" w:color="auto"/>
            <w:right w:val="none" w:sz="0" w:space="0" w:color="auto"/>
          </w:divBdr>
        </w:div>
        <w:div w:id="1406762560">
          <w:marLeft w:val="480"/>
          <w:marRight w:val="0"/>
          <w:marTop w:val="0"/>
          <w:marBottom w:val="0"/>
          <w:divBdr>
            <w:top w:val="none" w:sz="0" w:space="0" w:color="auto"/>
            <w:left w:val="none" w:sz="0" w:space="0" w:color="auto"/>
            <w:bottom w:val="none" w:sz="0" w:space="0" w:color="auto"/>
            <w:right w:val="none" w:sz="0" w:space="0" w:color="auto"/>
          </w:divBdr>
        </w:div>
        <w:div w:id="1825507420">
          <w:marLeft w:val="480"/>
          <w:marRight w:val="0"/>
          <w:marTop w:val="0"/>
          <w:marBottom w:val="0"/>
          <w:divBdr>
            <w:top w:val="none" w:sz="0" w:space="0" w:color="auto"/>
            <w:left w:val="none" w:sz="0" w:space="0" w:color="auto"/>
            <w:bottom w:val="none" w:sz="0" w:space="0" w:color="auto"/>
            <w:right w:val="none" w:sz="0" w:space="0" w:color="auto"/>
          </w:divBdr>
        </w:div>
        <w:div w:id="1532189438">
          <w:marLeft w:val="480"/>
          <w:marRight w:val="0"/>
          <w:marTop w:val="0"/>
          <w:marBottom w:val="0"/>
          <w:divBdr>
            <w:top w:val="none" w:sz="0" w:space="0" w:color="auto"/>
            <w:left w:val="none" w:sz="0" w:space="0" w:color="auto"/>
            <w:bottom w:val="none" w:sz="0" w:space="0" w:color="auto"/>
            <w:right w:val="none" w:sz="0" w:space="0" w:color="auto"/>
          </w:divBdr>
        </w:div>
        <w:div w:id="1335649899">
          <w:marLeft w:val="480"/>
          <w:marRight w:val="0"/>
          <w:marTop w:val="0"/>
          <w:marBottom w:val="0"/>
          <w:divBdr>
            <w:top w:val="none" w:sz="0" w:space="0" w:color="auto"/>
            <w:left w:val="none" w:sz="0" w:space="0" w:color="auto"/>
            <w:bottom w:val="none" w:sz="0" w:space="0" w:color="auto"/>
            <w:right w:val="none" w:sz="0" w:space="0" w:color="auto"/>
          </w:divBdr>
        </w:div>
        <w:div w:id="1024358859">
          <w:marLeft w:val="480"/>
          <w:marRight w:val="0"/>
          <w:marTop w:val="0"/>
          <w:marBottom w:val="0"/>
          <w:divBdr>
            <w:top w:val="none" w:sz="0" w:space="0" w:color="auto"/>
            <w:left w:val="none" w:sz="0" w:space="0" w:color="auto"/>
            <w:bottom w:val="none" w:sz="0" w:space="0" w:color="auto"/>
            <w:right w:val="none" w:sz="0" w:space="0" w:color="auto"/>
          </w:divBdr>
        </w:div>
        <w:div w:id="522212283">
          <w:marLeft w:val="480"/>
          <w:marRight w:val="0"/>
          <w:marTop w:val="0"/>
          <w:marBottom w:val="0"/>
          <w:divBdr>
            <w:top w:val="none" w:sz="0" w:space="0" w:color="auto"/>
            <w:left w:val="none" w:sz="0" w:space="0" w:color="auto"/>
            <w:bottom w:val="none" w:sz="0" w:space="0" w:color="auto"/>
            <w:right w:val="none" w:sz="0" w:space="0" w:color="auto"/>
          </w:divBdr>
        </w:div>
        <w:div w:id="846822270">
          <w:marLeft w:val="480"/>
          <w:marRight w:val="0"/>
          <w:marTop w:val="0"/>
          <w:marBottom w:val="0"/>
          <w:divBdr>
            <w:top w:val="none" w:sz="0" w:space="0" w:color="auto"/>
            <w:left w:val="none" w:sz="0" w:space="0" w:color="auto"/>
            <w:bottom w:val="none" w:sz="0" w:space="0" w:color="auto"/>
            <w:right w:val="none" w:sz="0" w:space="0" w:color="auto"/>
          </w:divBdr>
        </w:div>
        <w:div w:id="2095200156">
          <w:marLeft w:val="480"/>
          <w:marRight w:val="0"/>
          <w:marTop w:val="0"/>
          <w:marBottom w:val="0"/>
          <w:divBdr>
            <w:top w:val="none" w:sz="0" w:space="0" w:color="auto"/>
            <w:left w:val="none" w:sz="0" w:space="0" w:color="auto"/>
            <w:bottom w:val="none" w:sz="0" w:space="0" w:color="auto"/>
            <w:right w:val="none" w:sz="0" w:space="0" w:color="auto"/>
          </w:divBdr>
        </w:div>
        <w:div w:id="1190726893">
          <w:marLeft w:val="480"/>
          <w:marRight w:val="0"/>
          <w:marTop w:val="0"/>
          <w:marBottom w:val="0"/>
          <w:divBdr>
            <w:top w:val="none" w:sz="0" w:space="0" w:color="auto"/>
            <w:left w:val="none" w:sz="0" w:space="0" w:color="auto"/>
            <w:bottom w:val="none" w:sz="0" w:space="0" w:color="auto"/>
            <w:right w:val="none" w:sz="0" w:space="0" w:color="auto"/>
          </w:divBdr>
        </w:div>
        <w:div w:id="432747702">
          <w:marLeft w:val="480"/>
          <w:marRight w:val="0"/>
          <w:marTop w:val="0"/>
          <w:marBottom w:val="0"/>
          <w:divBdr>
            <w:top w:val="none" w:sz="0" w:space="0" w:color="auto"/>
            <w:left w:val="none" w:sz="0" w:space="0" w:color="auto"/>
            <w:bottom w:val="none" w:sz="0" w:space="0" w:color="auto"/>
            <w:right w:val="none" w:sz="0" w:space="0" w:color="auto"/>
          </w:divBdr>
        </w:div>
        <w:div w:id="475531908">
          <w:marLeft w:val="480"/>
          <w:marRight w:val="0"/>
          <w:marTop w:val="0"/>
          <w:marBottom w:val="0"/>
          <w:divBdr>
            <w:top w:val="none" w:sz="0" w:space="0" w:color="auto"/>
            <w:left w:val="none" w:sz="0" w:space="0" w:color="auto"/>
            <w:bottom w:val="none" w:sz="0" w:space="0" w:color="auto"/>
            <w:right w:val="none" w:sz="0" w:space="0" w:color="auto"/>
          </w:divBdr>
        </w:div>
        <w:div w:id="1935047602">
          <w:marLeft w:val="480"/>
          <w:marRight w:val="0"/>
          <w:marTop w:val="0"/>
          <w:marBottom w:val="0"/>
          <w:divBdr>
            <w:top w:val="none" w:sz="0" w:space="0" w:color="auto"/>
            <w:left w:val="none" w:sz="0" w:space="0" w:color="auto"/>
            <w:bottom w:val="none" w:sz="0" w:space="0" w:color="auto"/>
            <w:right w:val="none" w:sz="0" w:space="0" w:color="auto"/>
          </w:divBdr>
        </w:div>
        <w:div w:id="1657806627">
          <w:marLeft w:val="480"/>
          <w:marRight w:val="0"/>
          <w:marTop w:val="0"/>
          <w:marBottom w:val="0"/>
          <w:divBdr>
            <w:top w:val="none" w:sz="0" w:space="0" w:color="auto"/>
            <w:left w:val="none" w:sz="0" w:space="0" w:color="auto"/>
            <w:bottom w:val="none" w:sz="0" w:space="0" w:color="auto"/>
            <w:right w:val="none" w:sz="0" w:space="0" w:color="auto"/>
          </w:divBdr>
        </w:div>
        <w:div w:id="2133597227">
          <w:marLeft w:val="480"/>
          <w:marRight w:val="0"/>
          <w:marTop w:val="0"/>
          <w:marBottom w:val="0"/>
          <w:divBdr>
            <w:top w:val="none" w:sz="0" w:space="0" w:color="auto"/>
            <w:left w:val="none" w:sz="0" w:space="0" w:color="auto"/>
            <w:bottom w:val="none" w:sz="0" w:space="0" w:color="auto"/>
            <w:right w:val="none" w:sz="0" w:space="0" w:color="auto"/>
          </w:divBdr>
        </w:div>
        <w:div w:id="481386474">
          <w:marLeft w:val="480"/>
          <w:marRight w:val="0"/>
          <w:marTop w:val="0"/>
          <w:marBottom w:val="0"/>
          <w:divBdr>
            <w:top w:val="none" w:sz="0" w:space="0" w:color="auto"/>
            <w:left w:val="none" w:sz="0" w:space="0" w:color="auto"/>
            <w:bottom w:val="none" w:sz="0" w:space="0" w:color="auto"/>
            <w:right w:val="none" w:sz="0" w:space="0" w:color="auto"/>
          </w:divBdr>
        </w:div>
        <w:div w:id="1526359550">
          <w:marLeft w:val="480"/>
          <w:marRight w:val="0"/>
          <w:marTop w:val="0"/>
          <w:marBottom w:val="0"/>
          <w:divBdr>
            <w:top w:val="none" w:sz="0" w:space="0" w:color="auto"/>
            <w:left w:val="none" w:sz="0" w:space="0" w:color="auto"/>
            <w:bottom w:val="none" w:sz="0" w:space="0" w:color="auto"/>
            <w:right w:val="none" w:sz="0" w:space="0" w:color="auto"/>
          </w:divBdr>
        </w:div>
        <w:div w:id="1989359855">
          <w:marLeft w:val="480"/>
          <w:marRight w:val="0"/>
          <w:marTop w:val="0"/>
          <w:marBottom w:val="0"/>
          <w:divBdr>
            <w:top w:val="none" w:sz="0" w:space="0" w:color="auto"/>
            <w:left w:val="none" w:sz="0" w:space="0" w:color="auto"/>
            <w:bottom w:val="none" w:sz="0" w:space="0" w:color="auto"/>
            <w:right w:val="none" w:sz="0" w:space="0" w:color="auto"/>
          </w:divBdr>
        </w:div>
        <w:div w:id="643895944">
          <w:marLeft w:val="480"/>
          <w:marRight w:val="0"/>
          <w:marTop w:val="0"/>
          <w:marBottom w:val="0"/>
          <w:divBdr>
            <w:top w:val="none" w:sz="0" w:space="0" w:color="auto"/>
            <w:left w:val="none" w:sz="0" w:space="0" w:color="auto"/>
            <w:bottom w:val="none" w:sz="0" w:space="0" w:color="auto"/>
            <w:right w:val="none" w:sz="0" w:space="0" w:color="auto"/>
          </w:divBdr>
        </w:div>
        <w:div w:id="353313231">
          <w:marLeft w:val="480"/>
          <w:marRight w:val="0"/>
          <w:marTop w:val="0"/>
          <w:marBottom w:val="0"/>
          <w:divBdr>
            <w:top w:val="none" w:sz="0" w:space="0" w:color="auto"/>
            <w:left w:val="none" w:sz="0" w:space="0" w:color="auto"/>
            <w:bottom w:val="none" w:sz="0" w:space="0" w:color="auto"/>
            <w:right w:val="none" w:sz="0" w:space="0" w:color="auto"/>
          </w:divBdr>
        </w:div>
        <w:div w:id="704259419">
          <w:marLeft w:val="480"/>
          <w:marRight w:val="0"/>
          <w:marTop w:val="0"/>
          <w:marBottom w:val="0"/>
          <w:divBdr>
            <w:top w:val="none" w:sz="0" w:space="0" w:color="auto"/>
            <w:left w:val="none" w:sz="0" w:space="0" w:color="auto"/>
            <w:bottom w:val="none" w:sz="0" w:space="0" w:color="auto"/>
            <w:right w:val="none" w:sz="0" w:space="0" w:color="auto"/>
          </w:divBdr>
        </w:div>
        <w:div w:id="1588927137">
          <w:marLeft w:val="480"/>
          <w:marRight w:val="0"/>
          <w:marTop w:val="0"/>
          <w:marBottom w:val="0"/>
          <w:divBdr>
            <w:top w:val="none" w:sz="0" w:space="0" w:color="auto"/>
            <w:left w:val="none" w:sz="0" w:space="0" w:color="auto"/>
            <w:bottom w:val="none" w:sz="0" w:space="0" w:color="auto"/>
            <w:right w:val="none" w:sz="0" w:space="0" w:color="auto"/>
          </w:divBdr>
        </w:div>
        <w:div w:id="852690829">
          <w:marLeft w:val="480"/>
          <w:marRight w:val="0"/>
          <w:marTop w:val="0"/>
          <w:marBottom w:val="0"/>
          <w:divBdr>
            <w:top w:val="none" w:sz="0" w:space="0" w:color="auto"/>
            <w:left w:val="none" w:sz="0" w:space="0" w:color="auto"/>
            <w:bottom w:val="none" w:sz="0" w:space="0" w:color="auto"/>
            <w:right w:val="none" w:sz="0" w:space="0" w:color="auto"/>
          </w:divBdr>
        </w:div>
        <w:div w:id="1478260576">
          <w:marLeft w:val="480"/>
          <w:marRight w:val="0"/>
          <w:marTop w:val="0"/>
          <w:marBottom w:val="0"/>
          <w:divBdr>
            <w:top w:val="none" w:sz="0" w:space="0" w:color="auto"/>
            <w:left w:val="none" w:sz="0" w:space="0" w:color="auto"/>
            <w:bottom w:val="none" w:sz="0" w:space="0" w:color="auto"/>
            <w:right w:val="none" w:sz="0" w:space="0" w:color="auto"/>
          </w:divBdr>
        </w:div>
        <w:div w:id="1306205107">
          <w:marLeft w:val="480"/>
          <w:marRight w:val="0"/>
          <w:marTop w:val="0"/>
          <w:marBottom w:val="0"/>
          <w:divBdr>
            <w:top w:val="none" w:sz="0" w:space="0" w:color="auto"/>
            <w:left w:val="none" w:sz="0" w:space="0" w:color="auto"/>
            <w:bottom w:val="none" w:sz="0" w:space="0" w:color="auto"/>
            <w:right w:val="none" w:sz="0" w:space="0" w:color="auto"/>
          </w:divBdr>
        </w:div>
        <w:div w:id="1506170633">
          <w:marLeft w:val="480"/>
          <w:marRight w:val="0"/>
          <w:marTop w:val="0"/>
          <w:marBottom w:val="0"/>
          <w:divBdr>
            <w:top w:val="none" w:sz="0" w:space="0" w:color="auto"/>
            <w:left w:val="none" w:sz="0" w:space="0" w:color="auto"/>
            <w:bottom w:val="none" w:sz="0" w:space="0" w:color="auto"/>
            <w:right w:val="none" w:sz="0" w:space="0" w:color="auto"/>
          </w:divBdr>
        </w:div>
        <w:div w:id="43144466">
          <w:marLeft w:val="480"/>
          <w:marRight w:val="0"/>
          <w:marTop w:val="0"/>
          <w:marBottom w:val="0"/>
          <w:divBdr>
            <w:top w:val="none" w:sz="0" w:space="0" w:color="auto"/>
            <w:left w:val="none" w:sz="0" w:space="0" w:color="auto"/>
            <w:bottom w:val="none" w:sz="0" w:space="0" w:color="auto"/>
            <w:right w:val="none" w:sz="0" w:space="0" w:color="auto"/>
          </w:divBdr>
        </w:div>
        <w:div w:id="1746799251">
          <w:marLeft w:val="480"/>
          <w:marRight w:val="0"/>
          <w:marTop w:val="0"/>
          <w:marBottom w:val="0"/>
          <w:divBdr>
            <w:top w:val="none" w:sz="0" w:space="0" w:color="auto"/>
            <w:left w:val="none" w:sz="0" w:space="0" w:color="auto"/>
            <w:bottom w:val="none" w:sz="0" w:space="0" w:color="auto"/>
            <w:right w:val="none" w:sz="0" w:space="0" w:color="auto"/>
          </w:divBdr>
        </w:div>
        <w:div w:id="1504128559">
          <w:marLeft w:val="480"/>
          <w:marRight w:val="0"/>
          <w:marTop w:val="0"/>
          <w:marBottom w:val="0"/>
          <w:divBdr>
            <w:top w:val="none" w:sz="0" w:space="0" w:color="auto"/>
            <w:left w:val="none" w:sz="0" w:space="0" w:color="auto"/>
            <w:bottom w:val="none" w:sz="0" w:space="0" w:color="auto"/>
            <w:right w:val="none" w:sz="0" w:space="0" w:color="auto"/>
          </w:divBdr>
        </w:div>
        <w:div w:id="857625116">
          <w:marLeft w:val="480"/>
          <w:marRight w:val="0"/>
          <w:marTop w:val="0"/>
          <w:marBottom w:val="0"/>
          <w:divBdr>
            <w:top w:val="none" w:sz="0" w:space="0" w:color="auto"/>
            <w:left w:val="none" w:sz="0" w:space="0" w:color="auto"/>
            <w:bottom w:val="none" w:sz="0" w:space="0" w:color="auto"/>
            <w:right w:val="none" w:sz="0" w:space="0" w:color="auto"/>
          </w:divBdr>
        </w:div>
        <w:div w:id="94055881">
          <w:marLeft w:val="480"/>
          <w:marRight w:val="0"/>
          <w:marTop w:val="0"/>
          <w:marBottom w:val="0"/>
          <w:divBdr>
            <w:top w:val="none" w:sz="0" w:space="0" w:color="auto"/>
            <w:left w:val="none" w:sz="0" w:space="0" w:color="auto"/>
            <w:bottom w:val="none" w:sz="0" w:space="0" w:color="auto"/>
            <w:right w:val="none" w:sz="0" w:space="0" w:color="auto"/>
          </w:divBdr>
        </w:div>
        <w:div w:id="203369845">
          <w:marLeft w:val="480"/>
          <w:marRight w:val="0"/>
          <w:marTop w:val="0"/>
          <w:marBottom w:val="0"/>
          <w:divBdr>
            <w:top w:val="none" w:sz="0" w:space="0" w:color="auto"/>
            <w:left w:val="none" w:sz="0" w:space="0" w:color="auto"/>
            <w:bottom w:val="none" w:sz="0" w:space="0" w:color="auto"/>
            <w:right w:val="none" w:sz="0" w:space="0" w:color="auto"/>
          </w:divBdr>
        </w:div>
        <w:div w:id="1749227058">
          <w:marLeft w:val="480"/>
          <w:marRight w:val="0"/>
          <w:marTop w:val="0"/>
          <w:marBottom w:val="0"/>
          <w:divBdr>
            <w:top w:val="none" w:sz="0" w:space="0" w:color="auto"/>
            <w:left w:val="none" w:sz="0" w:space="0" w:color="auto"/>
            <w:bottom w:val="none" w:sz="0" w:space="0" w:color="auto"/>
            <w:right w:val="none" w:sz="0" w:space="0" w:color="auto"/>
          </w:divBdr>
        </w:div>
        <w:div w:id="2015692773">
          <w:marLeft w:val="480"/>
          <w:marRight w:val="0"/>
          <w:marTop w:val="0"/>
          <w:marBottom w:val="0"/>
          <w:divBdr>
            <w:top w:val="none" w:sz="0" w:space="0" w:color="auto"/>
            <w:left w:val="none" w:sz="0" w:space="0" w:color="auto"/>
            <w:bottom w:val="none" w:sz="0" w:space="0" w:color="auto"/>
            <w:right w:val="none" w:sz="0" w:space="0" w:color="auto"/>
          </w:divBdr>
        </w:div>
        <w:div w:id="1461848342">
          <w:marLeft w:val="480"/>
          <w:marRight w:val="0"/>
          <w:marTop w:val="0"/>
          <w:marBottom w:val="0"/>
          <w:divBdr>
            <w:top w:val="none" w:sz="0" w:space="0" w:color="auto"/>
            <w:left w:val="none" w:sz="0" w:space="0" w:color="auto"/>
            <w:bottom w:val="none" w:sz="0" w:space="0" w:color="auto"/>
            <w:right w:val="none" w:sz="0" w:space="0" w:color="auto"/>
          </w:divBdr>
        </w:div>
        <w:div w:id="15087767">
          <w:marLeft w:val="480"/>
          <w:marRight w:val="0"/>
          <w:marTop w:val="0"/>
          <w:marBottom w:val="0"/>
          <w:divBdr>
            <w:top w:val="none" w:sz="0" w:space="0" w:color="auto"/>
            <w:left w:val="none" w:sz="0" w:space="0" w:color="auto"/>
            <w:bottom w:val="none" w:sz="0" w:space="0" w:color="auto"/>
            <w:right w:val="none" w:sz="0" w:space="0" w:color="auto"/>
          </w:divBdr>
        </w:div>
        <w:div w:id="1492865594">
          <w:marLeft w:val="480"/>
          <w:marRight w:val="0"/>
          <w:marTop w:val="0"/>
          <w:marBottom w:val="0"/>
          <w:divBdr>
            <w:top w:val="none" w:sz="0" w:space="0" w:color="auto"/>
            <w:left w:val="none" w:sz="0" w:space="0" w:color="auto"/>
            <w:bottom w:val="none" w:sz="0" w:space="0" w:color="auto"/>
            <w:right w:val="none" w:sz="0" w:space="0" w:color="auto"/>
          </w:divBdr>
        </w:div>
        <w:div w:id="2077630085">
          <w:marLeft w:val="480"/>
          <w:marRight w:val="0"/>
          <w:marTop w:val="0"/>
          <w:marBottom w:val="0"/>
          <w:divBdr>
            <w:top w:val="none" w:sz="0" w:space="0" w:color="auto"/>
            <w:left w:val="none" w:sz="0" w:space="0" w:color="auto"/>
            <w:bottom w:val="none" w:sz="0" w:space="0" w:color="auto"/>
            <w:right w:val="none" w:sz="0" w:space="0" w:color="auto"/>
          </w:divBdr>
        </w:div>
        <w:div w:id="746460168">
          <w:marLeft w:val="480"/>
          <w:marRight w:val="0"/>
          <w:marTop w:val="0"/>
          <w:marBottom w:val="0"/>
          <w:divBdr>
            <w:top w:val="none" w:sz="0" w:space="0" w:color="auto"/>
            <w:left w:val="none" w:sz="0" w:space="0" w:color="auto"/>
            <w:bottom w:val="none" w:sz="0" w:space="0" w:color="auto"/>
            <w:right w:val="none" w:sz="0" w:space="0" w:color="auto"/>
          </w:divBdr>
        </w:div>
        <w:div w:id="1411462516">
          <w:marLeft w:val="480"/>
          <w:marRight w:val="0"/>
          <w:marTop w:val="0"/>
          <w:marBottom w:val="0"/>
          <w:divBdr>
            <w:top w:val="none" w:sz="0" w:space="0" w:color="auto"/>
            <w:left w:val="none" w:sz="0" w:space="0" w:color="auto"/>
            <w:bottom w:val="none" w:sz="0" w:space="0" w:color="auto"/>
            <w:right w:val="none" w:sz="0" w:space="0" w:color="auto"/>
          </w:divBdr>
        </w:div>
        <w:div w:id="1342506420">
          <w:marLeft w:val="480"/>
          <w:marRight w:val="0"/>
          <w:marTop w:val="0"/>
          <w:marBottom w:val="0"/>
          <w:divBdr>
            <w:top w:val="none" w:sz="0" w:space="0" w:color="auto"/>
            <w:left w:val="none" w:sz="0" w:space="0" w:color="auto"/>
            <w:bottom w:val="none" w:sz="0" w:space="0" w:color="auto"/>
            <w:right w:val="none" w:sz="0" w:space="0" w:color="auto"/>
          </w:divBdr>
        </w:div>
        <w:div w:id="1227179900">
          <w:marLeft w:val="480"/>
          <w:marRight w:val="0"/>
          <w:marTop w:val="0"/>
          <w:marBottom w:val="0"/>
          <w:divBdr>
            <w:top w:val="none" w:sz="0" w:space="0" w:color="auto"/>
            <w:left w:val="none" w:sz="0" w:space="0" w:color="auto"/>
            <w:bottom w:val="none" w:sz="0" w:space="0" w:color="auto"/>
            <w:right w:val="none" w:sz="0" w:space="0" w:color="auto"/>
          </w:divBdr>
        </w:div>
        <w:div w:id="291641365">
          <w:marLeft w:val="480"/>
          <w:marRight w:val="0"/>
          <w:marTop w:val="0"/>
          <w:marBottom w:val="0"/>
          <w:divBdr>
            <w:top w:val="none" w:sz="0" w:space="0" w:color="auto"/>
            <w:left w:val="none" w:sz="0" w:space="0" w:color="auto"/>
            <w:bottom w:val="none" w:sz="0" w:space="0" w:color="auto"/>
            <w:right w:val="none" w:sz="0" w:space="0" w:color="auto"/>
          </w:divBdr>
        </w:div>
        <w:div w:id="236985459">
          <w:marLeft w:val="480"/>
          <w:marRight w:val="0"/>
          <w:marTop w:val="0"/>
          <w:marBottom w:val="0"/>
          <w:divBdr>
            <w:top w:val="none" w:sz="0" w:space="0" w:color="auto"/>
            <w:left w:val="none" w:sz="0" w:space="0" w:color="auto"/>
            <w:bottom w:val="none" w:sz="0" w:space="0" w:color="auto"/>
            <w:right w:val="none" w:sz="0" w:space="0" w:color="auto"/>
          </w:divBdr>
        </w:div>
        <w:div w:id="2015915394">
          <w:marLeft w:val="480"/>
          <w:marRight w:val="0"/>
          <w:marTop w:val="0"/>
          <w:marBottom w:val="0"/>
          <w:divBdr>
            <w:top w:val="none" w:sz="0" w:space="0" w:color="auto"/>
            <w:left w:val="none" w:sz="0" w:space="0" w:color="auto"/>
            <w:bottom w:val="none" w:sz="0" w:space="0" w:color="auto"/>
            <w:right w:val="none" w:sz="0" w:space="0" w:color="auto"/>
          </w:divBdr>
        </w:div>
        <w:div w:id="1168592184">
          <w:marLeft w:val="480"/>
          <w:marRight w:val="0"/>
          <w:marTop w:val="0"/>
          <w:marBottom w:val="0"/>
          <w:divBdr>
            <w:top w:val="none" w:sz="0" w:space="0" w:color="auto"/>
            <w:left w:val="none" w:sz="0" w:space="0" w:color="auto"/>
            <w:bottom w:val="none" w:sz="0" w:space="0" w:color="auto"/>
            <w:right w:val="none" w:sz="0" w:space="0" w:color="auto"/>
          </w:divBdr>
        </w:div>
        <w:div w:id="488979400">
          <w:marLeft w:val="480"/>
          <w:marRight w:val="0"/>
          <w:marTop w:val="0"/>
          <w:marBottom w:val="0"/>
          <w:divBdr>
            <w:top w:val="none" w:sz="0" w:space="0" w:color="auto"/>
            <w:left w:val="none" w:sz="0" w:space="0" w:color="auto"/>
            <w:bottom w:val="none" w:sz="0" w:space="0" w:color="auto"/>
            <w:right w:val="none" w:sz="0" w:space="0" w:color="auto"/>
          </w:divBdr>
        </w:div>
        <w:div w:id="1968702568">
          <w:marLeft w:val="480"/>
          <w:marRight w:val="0"/>
          <w:marTop w:val="0"/>
          <w:marBottom w:val="0"/>
          <w:divBdr>
            <w:top w:val="none" w:sz="0" w:space="0" w:color="auto"/>
            <w:left w:val="none" w:sz="0" w:space="0" w:color="auto"/>
            <w:bottom w:val="none" w:sz="0" w:space="0" w:color="auto"/>
            <w:right w:val="none" w:sz="0" w:space="0" w:color="auto"/>
          </w:divBdr>
        </w:div>
        <w:div w:id="1807773534">
          <w:marLeft w:val="480"/>
          <w:marRight w:val="0"/>
          <w:marTop w:val="0"/>
          <w:marBottom w:val="0"/>
          <w:divBdr>
            <w:top w:val="none" w:sz="0" w:space="0" w:color="auto"/>
            <w:left w:val="none" w:sz="0" w:space="0" w:color="auto"/>
            <w:bottom w:val="none" w:sz="0" w:space="0" w:color="auto"/>
            <w:right w:val="none" w:sz="0" w:space="0" w:color="auto"/>
          </w:divBdr>
        </w:div>
        <w:div w:id="1483043454">
          <w:marLeft w:val="480"/>
          <w:marRight w:val="0"/>
          <w:marTop w:val="0"/>
          <w:marBottom w:val="0"/>
          <w:divBdr>
            <w:top w:val="none" w:sz="0" w:space="0" w:color="auto"/>
            <w:left w:val="none" w:sz="0" w:space="0" w:color="auto"/>
            <w:bottom w:val="none" w:sz="0" w:space="0" w:color="auto"/>
            <w:right w:val="none" w:sz="0" w:space="0" w:color="auto"/>
          </w:divBdr>
        </w:div>
        <w:div w:id="212281156">
          <w:marLeft w:val="480"/>
          <w:marRight w:val="0"/>
          <w:marTop w:val="0"/>
          <w:marBottom w:val="0"/>
          <w:divBdr>
            <w:top w:val="none" w:sz="0" w:space="0" w:color="auto"/>
            <w:left w:val="none" w:sz="0" w:space="0" w:color="auto"/>
            <w:bottom w:val="none" w:sz="0" w:space="0" w:color="auto"/>
            <w:right w:val="none" w:sz="0" w:space="0" w:color="auto"/>
          </w:divBdr>
        </w:div>
        <w:div w:id="936400303">
          <w:marLeft w:val="480"/>
          <w:marRight w:val="0"/>
          <w:marTop w:val="0"/>
          <w:marBottom w:val="0"/>
          <w:divBdr>
            <w:top w:val="none" w:sz="0" w:space="0" w:color="auto"/>
            <w:left w:val="none" w:sz="0" w:space="0" w:color="auto"/>
            <w:bottom w:val="none" w:sz="0" w:space="0" w:color="auto"/>
            <w:right w:val="none" w:sz="0" w:space="0" w:color="auto"/>
          </w:divBdr>
        </w:div>
        <w:div w:id="920917412">
          <w:marLeft w:val="480"/>
          <w:marRight w:val="0"/>
          <w:marTop w:val="0"/>
          <w:marBottom w:val="0"/>
          <w:divBdr>
            <w:top w:val="none" w:sz="0" w:space="0" w:color="auto"/>
            <w:left w:val="none" w:sz="0" w:space="0" w:color="auto"/>
            <w:bottom w:val="none" w:sz="0" w:space="0" w:color="auto"/>
            <w:right w:val="none" w:sz="0" w:space="0" w:color="auto"/>
          </w:divBdr>
        </w:div>
        <w:div w:id="2100516008">
          <w:marLeft w:val="480"/>
          <w:marRight w:val="0"/>
          <w:marTop w:val="0"/>
          <w:marBottom w:val="0"/>
          <w:divBdr>
            <w:top w:val="none" w:sz="0" w:space="0" w:color="auto"/>
            <w:left w:val="none" w:sz="0" w:space="0" w:color="auto"/>
            <w:bottom w:val="none" w:sz="0" w:space="0" w:color="auto"/>
            <w:right w:val="none" w:sz="0" w:space="0" w:color="auto"/>
          </w:divBdr>
        </w:div>
        <w:div w:id="1385328223">
          <w:marLeft w:val="480"/>
          <w:marRight w:val="0"/>
          <w:marTop w:val="0"/>
          <w:marBottom w:val="0"/>
          <w:divBdr>
            <w:top w:val="none" w:sz="0" w:space="0" w:color="auto"/>
            <w:left w:val="none" w:sz="0" w:space="0" w:color="auto"/>
            <w:bottom w:val="none" w:sz="0" w:space="0" w:color="auto"/>
            <w:right w:val="none" w:sz="0" w:space="0" w:color="auto"/>
          </w:divBdr>
        </w:div>
        <w:div w:id="1997613769">
          <w:marLeft w:val="480"/>
          <w:marRight w:val="0"/>
          <w:marTop w:val="0"/>
          <w:marBottom w:val="0"/>
          <w:divBdr>
            <w:top w:val="none" w:sz="0" w:space="0" w:color="auto"/>
            <w:left w:val="none" w:sz="0" w:space="0" w:color="auto"/>
            <w:bottom w:val="none" w:sz="0" w:space="0" w:color="auto"/>
            <w:right w:val="none" w:sz="0" w:space="0" w:color="auto"/>
          </w:divBdr>
        </w:div>
        <w:div w:id="2144038457">
          <w:marLeft w:val="480"/>
          <w:marRight w:val="0"/>
          <w:marTop w:val="0"/>
          <w:marBottom w:val="0"/>
          <w:divBdr>
            <w:top w:val="none" w:sz="0" w:space="0" w:color="auto"/>
            <w:left w:val="none" w:sz="0" w:space="0" w:color="auto"/>
            <w:bottom w:val="none" w:sz="0" w:space="0" w:color="auto"/>
            <w:right w:val="none" w:sz="0" w:space="0" w:color="auto"/>
          </w:divBdr>
        </w:div>
        <w:div w:id="116919462">
          <w:marLeft w:val="480"/>
          <w:marRight w:val="0"/>
          <w:marTop w:val="0"/>
          <w:marBottom w:val="0"/>
          <w:divBdr>
            <w:top w:val="none" w:sz="0" w:space="0" w:color="auto"/>
            <w:left w:val="none" w:sz="0" w:space="0" w:color="auto"/>
            <w:bottom w:val="none" w:sz="0" w:space="0" w:color="auto"/>
            <w:right w:val="none" w:sz="0" w:space="0" w:color="auto"/>
          </w:divBdr>
        </w:div>
        <w:div w:id="1851942907">
          <w:marLeft w:val="480"/>
          <w:marRight w:val="0"/>
          <w:marTop w:val="0"/>
          <w:marBottom w:val="0"/>
          <w:divBdr>
            <w:top w:val="none" w:sz="0" w:space="0" w:color="auto"/>
            <w:left w:val="none" w:sz="0" w:space="0" w:color="auto"/>
            <w:bottom w:val="none" w:sz="0" w:space="0" w:color="auto"/>
            <w:right w:val="none" w:sz="0" w:space="0" w:color="auto"/>
          </w:divBdr>
        </w:div>
        <w:div w:id="1121268980">
          <w:marLeft w:val="480"/>
          <w:marRight w:val="0"/>
          <w:marTop w:val="0"/>
          <w:marBottom w:val="0"/>
          <w:divBdr>
            <w:top w:val="none" w:sz="0" w:space="0" w:color="auto"/>
            <w:left w:val="none" w:sz="0" w:space="0" w:color="auto"/>
            <w:bottom w:val="none" w:sz="0" w:space="0" w:color="auto"/>
            <w:right w:val="none" w:sz="0" w:space="0" w:color="auto"/>
          </w:divBdr>
        </w:div>
        <w:div w:id="331956533">
          <w:marLeft w:val="480"/>
          <w:marRight w:val="0"/>
          <w:marTop w:val="0"/>
          <w:marBottom w:val="0"/>
          <w:divBdr>
            <w:top w:val="none" w:sz="0" w:space="0" w:color="auto"/>
            <w:left w:val="none" w:sz="0" w:space="0" w:color="auto"/>
            <w:bottom w:val="none" w:sz="0" w:space="0" w:color="auto"/>
            <w:right w:val="none" w:sz="0" w:space="0" w:color="auto"/>
          </w:divBdr>
        </w:div>
        <w:div w:id="1185052900">
          <w:marLeft w:val="480"/>
          <w:marRight w:val="0"/>
          <w:marTop w:val="0"/>
          <w:marBottom w:val="0"/>
          <w:divBdr>
            <w:top w:val="none" w:sz="0" w:space="0" w:color="auto"/>
            <w:left w:val="none" w:sz="0" w:space="0" w:color="auto"/>
            <w:bottom w:val="none" w:sz="0" w:space="0" w:color="auto"/>
            <w:right w:val="none" w:sz="0" w:space="0" w:color="auto"/>
          </w:divBdr>
        </w:div>
        <w:div w:id="1533420354">
          <w:marLeft w:val="480"/>
          <w:marRight w:val="0"/>
          <w:marTop w:val="0"/>
          <w:marBottom w:val="0"/>
          <w:divBdr>
            <w:top w:val="none" w:sz="0" w:space="0" w:color="auto"/>
            <w:left w:val="none" w:sz="0" w:space="0" w:color="auto"/>
            <w:bottom w:val="none" w:sz="0" w:space="0" w:color="auto"/>
            <w:right w:val="none" w:sz="0" w:space="0" w:color="auto"/>
          </w:divBdr>
        </w:div>
        <w:div w:id="1178227003">
          <w:marLeft w:val="480"/>
          <w:marRight w:val="0"/>
          <w:marTop w:val="0"/>
          <w:marBottom w:val="0"/>
          <w:divBdr>
            <w:top w:val="none" w:sz="0" w:space="0" w:color="auto"/>
            <w:left w:val="none" w:sz="0" w:space="0" w:color="auto"/>
            <w:bottom w:val="none" w:sz="0" w:space="0" w:color="auto"/>
            <w:right w:val="none" w:sz="0" w:space="0" w:color="auto"/>
          </w:divBdr>
        </w:div>
        <w:div w:id="361325418">
          <w:marLeft w:val="480"/>
          <w:marRight w:val="0"/>
          <w:marTop w:val="0"/>
          <w:marBottom w:val="0"/>
          <w:divBdr>
            <w:top w:val="none" w:sz="0" w:space="0" w:color="auto"/>
            <w:left w:val="none" w:sz="0" w:space="0" w:color="auto"/>
            <w:bottom w:val="none" w:sz="0" w:space="0" w:color="auto"/>
            <w:right w:val="none" w:sz="0" w:space="0" w:color="auto"/>
          </w:divBdr>
        </w:div>
        <w:div w:id="1045330681">
          <w:marLeft w:val="480"/>
          <w:marRight w:val="0"/>
          <w:marTop w:val="0"/>
          <w:marBottom w:val="0"/>
          <w:divBdr>
            <w:top w:val="none" w:sz="0" w:space="0" w:color="auto"/>
            <w:left w:val="none" w:sz="0" w:space="0" w:color="auto"/>
            <w:bottom w:val="none" w:sz="0" w:space="0" w:color="auto"/>
            <w:right w:val="none" w:sz="0" w:space="0" w:color="auto"/>
          </w:divBdr>
        </w:div>
        <w:div w:id="1901550445">
          <w:marLeft w:val="480"/>
          <w:marRight w:val="0"/>
          <w:marTop w:val="0"/>
          <w:marBottom w:val="0"/>
          <w:divBdr>
            <w:top w:val="none" w:sz="0" w:space="0" w:color="auto"/>
            <w:left w:val="none" w:sz="0" w:space="0" w:color="auto"/>
            <w:bottom w:val="none" w:sz="0" w:space="0" w:color="auto"/>
            <w:right w:val="none" w:sz="0" w:space="0" w:color="auto"/>
          </w:divBdr>
        </w:div>
        <w:div w:id="1912153671">
          <w:marLeft w:val="480"/>
          <w:marRight w:val="0"/>
          <w:marTop w:val="0"/>
          <w:marBottom w:val="0"/>
          <w:divBdr>
            <w:top w:val="none" w:sz="0" w:space="0" w:color="auto"/>
            <w:left w:val="none" w:sz="0" w:space="0" w:color="auto"/>
            <w:bottom w:val="none" w:sz="0" w:space="0" w:color="auto"/>
            <w:right w:val="none" w:sz="0" w:space="0" w:color="auto"/>
          </w:divBdr>
        </w:div>
        <w:div w:id="133067822">
          <w:marLeft w:val="480"/>
          <w:marRight w:val="0"/>
          <w:marTop w:val="0"/>
          <w:marBottom w:val="0"/>
          <w:divBdr>
            <w:top w:val="none" w:sz="0" w:space="0" w:color="auto"/>
            <w:left w:val="none" w:sz="0" w:space="0" w:color="auto"/>
            <w:bottom w:val="none" w:sz="0" w:space="0" w:color="auto"/>
            <w:right w:val="none" w:sz="0" w:space="0" w:color="auto"/>
          </w:divBdr>
        </w:div>
        <w:div w:id="1523863303">
          <w:marLeft w:val="480"/>
          <w:marRight w:val="0"/>
          <w:marTop w:val="0"/>
          <w:marBottom w:val="0"/>
          <w:divBdr>
            <w:top w:val="none" w:sz="0" w:space="0" w:color="auto"/>
            <w:left w:val="none" w:sz="0" w:space="0" w:color="auto"/>
            <w:bottom w:val="none" w:sz="0" w:space="0" w:color="auto"/>
            <w:right w:val="none" w:sz="0" w:space="0" w:color="auto"/>
          </w:divBdr>
        </w:div>
        <w:div w:id="1909877430">
          <w:marLeft w:val="480"/>
          <w:marRight w:val="0"/>
          <w:marTop w:val="0"/>
          <w:marBottom w:val="0"/>
          <w:divBdr>
            <w:top w:val="none" w:sz="0" w:space="0" w:color="auto"/>
            <w:left w:val="none" w:sz="0" w:space="0" w:color="auto"/>
            <w:bottom w:val="none" w:sz="0" w:space="0" w:color="auto"/>
            <w:right w:val="none" w:sz="0" w:space="0" w:color="auto"/>
          </w:divBdr>
        </w:div>
        <w:div w:id="2116903619">
          <w:marLeft w:val="480"/>
          <w:marRight w:val="0"/>
          <w:marTop w:val="0"/>
          <w:marBottom w:val="0"/>
          <w:divBdr>
            <w:top w:val="none" w:sz="0" w:space="0" w:color="auto"/>
            <w:left w:val="none" w:sz="0" w:space="0" w:color="auto"/>
            <w:bottom w:val="none" w:sz="0" w:space="0" w:color="auto"/>
            <w:right w:val="none" w:sz="0" w:space="0" w:color="auto"/>
          </w:divBdr>
        </w:div>
        <w:div w:id="1316186217">
          <w:marLeft w:val="480"/>
          <w:marRight w:val="0"/>
          <w:marTop w:val="0"/>
          <w:marBottom w:val="0"/>
          <w:divBdr>
            <w:top w:val="none" w:sz="0" w:space="0" w:color="auto"/>
            <w:left w:val="none" w:sz="0" w:space="0" w:color="auto"/>
            <w:bottom w:val="none" w:sz="0" w:space="0" w:color="auto"/>
            <w:right w:val="none" w:sz="0" w:space="0" w:color="auto"/>
          </w:divBdr>
        </w:div>
        <w:div w:id="1200555226">
          <w:marLeft w:val="480"/>
          <w:marRight w:val="0"/>
          <w:marTop w:val="0"/>
          <w:marBottom w:val="0"/>
          <w:divBdr>
            <w:top w:val="none" w:sz="0" w:space="0" w:color="auto"/>
            <w:left w:val="none" w:sz="0" w:space="0" w:color="auto"/>
            <w:bottom w:val="none" w:sz="0" w:space="0" w:color="auto"/>
            <w:right w:val="none" w:sz="0" w:space="0" w:color="auto"/>
          </w:divBdr>
        </w:div>
        <w:div w:id="1581645832">
          <w:marLeft w:val="480"/>
          <w:marRight w:val="0"/>
          <w:marTop w:val="0"/>
          <w:marBottom w:val="0"/>
          <w:divBdr>
            <w:top w:val="none" w:sz="0" w:space="0" w:color="auto"/>
            <w:left w:val="none" w:sz="0" w:space="0" w:color="auto"/>
            <w:bottom w:val="none" w:sz="0" w:space="0" w:color="auto"/>
            <w:right w:val="none" w:sz="0" w:space="0" w:color="auto"/>
          </w:divBdr>
        </w:div>
        <w:div w:id="470289558">
          <w:marLeft w:val="480"/>
          <w:marRight w:val="0"/>
          <w:marTop w:val="0"/>
          <w:marBottom w:val="0"/>
          <w:divBdr>
            <w:top w:val="none" w:sz="0" w:space="0" w:color="auto"/>
            <w:left w:val="none" w:sz="0" w:space="0" w:color="auto"/>
            <w:bottom w:val="none" w:sz="0" w:space="0" w:color="auto"/>
            <w:right w:val="none" w:sz="0" w:space="0" w:color="auto"/>
          </w:divBdr>
        </w:div>
        <w:div w:id="1865706633">
          <w:marLeft w:val="480"/>
          <w:marRight w:val="0"/>
          <w:marTop w:val="0"/>
          <w:marBottom w:val="0"/>
          <w:divBdr>
            <w:top w:val="none" w:sz="0" w:space="0" w:color="auto"/>
            <w:left w:val="none" w:sz="0" w:space="0" w:color="auto"/>
            <w:bottom w:val="none" w:sz="0" w:space="0" w:color="auto"/>
            <w:right w:val="none" w:sz="0" w:space="0" w:color="auto"/>
          </w:divBdr>
        </w:div>
        <w:div w:id="1538204354">
          <w:marLeft w:val="480"/>
          <w:marRight w:val="0"/>
          <w:marTop w:val="0"/>
          <w:marBottom w:val="0"/>
          <w:divBdr>
            <w:top w:val="none" w:sz="0" w:space="0" w:color="auto"/>
            <w:left w:val="none" w:sz="0" w:space="0" w:color="auto"/>
            <w:bottom w:val="none" w:sz="0" w:space="0" w:color="auto"/>
            <w:right w:val="none" w:sz="0" w:space="0" w:color="auto"/>
          </w:divBdr>
        </w:div>
        <w:div w:id="559636288">
          <w:marLeft w:val="480"/>
          <w:marRight w:val="0"/>
          <w:marTop w:val="0"/>
          <w:marBottom w:val="0"/>
          <w:divBdr>
            <w:top w:val="none" w:sz="0" w:space="0" w:color="auto"/>
            <w:left w:val="none" w:sz="0" w:space="0" w:color="auto"/>
            <w:bottom w:val="none" w:sz="0" w:space="0" w:color="auto"/>
            <w:right w:val="none" w:sz="0" w:space="0" w:color="auto"/>
          </w:divBdr>
        </w:div>
        <w:div w:id="1291400931">
          <w:marLeft w:val="480"/>
          <w:marRight w:val="0"/>
          <w:marTop w:val="0"/>
          <w:marBottom w:val="0"/>
          <w:divBdr>
            <w:top w:val="none" w:sz="0" w:space="0" w:color="auto"/>
            <w:left w:val="none" w:sz="0" w:space="0" w:color="auto"/>
            <w:bottom w:val="none" w:sz="0" w:space="0" w:color="auto"/>
            <w:right w:val="none" w:sz="0" w:space="0" w:color="auto"/>
          </w:divBdr>
        </w:div>
        <w:div w:id="6955302">
          <w:marLeft w:val="480"/>
          <w:marRight w:val="0"/>
          <w:marTop w:val="0"/>
          <w:marBottom w:val="0"/>
          <w:divBdr>
            <w:top w:val="none" w:sz="0" w:space="0" w:color="auto"/>
            <w:left w:val="none" w:sz="0" w:space="0" w:color="auto"/>
            <w:bottom w:val="none" w:sz="0" w:space="0" w:color="auto"/>
            <w:right w:val="none" w:sz="0" w:space="0" w:color="auto"/>
          </w:divBdr>
        </w:div>
        <w:div w:id="1039671378">
          <w:marLeft w:val="480"/>
          <w:marRight w:val="0"/>
          <w:marTop w:val="0"/>
          <w:marBottom w:val="0"/>
          <w:divBdr>
            <w:top w:val="none" w:sz="0" w:space="0" w:color="auto"/>
            <w:left w:val="none" w:sz="0" w:space="0" w:color="auto"/>
            <w:bottom w:val="none" w:sz="0" w:space="0" w:color="auto"/>
            <w:right w:val="none" w:sz="0" w:space="0" w:color="auto"/>
          </w:divBdr>
        </w:div>
        <w:div w:id="592592646">
          <w:marLeft w:val="480"/>
          <w:marRight w:val="0"/>
          <w:marTop w:val="0"/>
          <w:marBottom w:val="0"/>
          <w:divBdr>
            <w:top w:val="none" w:sz="0" w:space="0" w:color="auto"/>
            <w:left w:val="none" w:sz="0" w:space="0" w:color="auto"/>
            <w:bottom w:val="none" w:sz="0" w:space="0" w:color="auto"/>
            <w:right w:val="none" w:sz="0" w:space="0" w:color="auto"/>
          </w:divBdr>
        </w:div>
        <w:div w:id="1749811487">
          <w:marLeft w:val="480"/>
          <w:marRight w:val="0"/>
          <w:marTop w:val="0"/>
          <w:marBottom w:val="0"/>
          <w:divBdr>
            <w:top w:val="none" w:sz="0" w:space="0" w:color="auto"/>
            <w:left w:val="none" w:sz="0" w:space="0" w:color="auto"/>
            <w:bottom w:val="none" w:sz="0" w:space="0" w:color="auto"/>
            <w:right w:val="none" w:sz="0" w:space="0" w:color="auto"/>
          </w:divBdr>
        </w:div>
        <w:div w:id="230046506">
          <w:marLeft w:val="480"/>
          <w:marRight w:val="0"/>
          <w:marTop w:val="0"/>
          <w:marBottom w:val="0"/>
          <w:divBdr>
            <w:top w:val="none" w:sz="0" w:space="0" w:color="auto"/>
            <w:left w:val="none" w:sz="0" w:space="0" w:color="auto"/>
            <w:bottom w:val="none" w:sz="0" w:space="0" w:color="auto"/>
            <w:right w:val="none" w:sz="0" w:space="0" w:color="auto"/>
          </w:divBdr>
        </w:div>
        <w:div w:id="1961648197">
          <w:marLeft w:val="480"/>
          <w:marRight w:val="0"/>
          <w:marTop w:val="0"/>
          <w:marBottom w:val="0"/>
          <w:divBdr>
            <w:top w:val="none" w:sz="0" w:space="0" w:color="auto"/>
            <w:left w:val="none" w:sz="0" w:space="0" w:color="auto"/>
            <w:bottom w:val="none" w:sz="0" w:space="0" w:color="auto"/>
            <w:right w:val="none" w:sz="0" w:space="0" w:color="auto"/>
          </w:divBdr>
        </w:div>
        <w:div w:id="1114668328">
          <w:marLeft w:val="480"/>
          <w:marRight w:val="0"/>
          <w:marTop w:val="0"/>
          <w:marBottom w:val="0"/>
          <w:divBdr>
            <w:top w:val="none" w:sz="0" w:space="0" w:color="auto"/>
            <w:left w:val="none" w:sz="0" w:space="0" w:color="auto"/>
            <w:bottom w:val="none" w:sz="0" w:space="0" w:color="auto"/>
            <w:right w:val="none" w:sz="0" w:space="0" w:color="auto"/>
          </w:divBdr>
        </w:div>
        <w:div w:id="1946771126">
          <w:marLeft w:val="480"/>
          <w:marRight w:val="0"/>
          <w:marTop w:val="0"/>
          <w:marBottom w:val="0"/>
          <w:divBdr>
            <w:top w:val="none" w:sz="0" w:space="0" w:color="auto"/>
            <w:left w:val="none" w:sz="0" w:space="0" w:color="auto"/>
            <w:bottom w:val="none" w:sz="0" w:space="0" w:color="auto"/>
            <w:right w:val="none" w:sz="0" w:space="0" w:color="auto"/>
          </w:divBdr>
        </w:div>
        <w:div w:id="1407650657">
          <w:marLeft w:val="480"/>
          <w:marRight w:val="0"/>
          <w:marTop w:val="0"/>
          <w:marBottom w:val="0"/>
          <w:divBdr>
            <w:top w:val="none" w:sz="0" w:space="0" w:color="auto"/>
            <w:left w:val="none" w:sz="0" w:space="0" w:color="auto"/>
            <w:bottom w:val="none" w:sz="0" w:space="0" w:color="auto"/>
            <w:right w:val="none" w:sz="0" w:space="0" w:color="auto"/>
          </w:divBdr>
        </w:div>
        <w:div w:id="766968031">
          <w:marLeft w:val="480"/>
          <w:marRight w:val="0"/>
          <w:marTop w:val="0"/>
          <w:marBottom w:val="0"/>
          <w:divBdr>
            <w:top w:val="none" w:sz="0" w:space="0" w:color="auto"/>
            <w:left w:val="none" w:sz="0" w:space="0" w:color="auto"/>
            <w:bottom w:val="none" w:sz="0" w:space="0" w:color="auto"/>
            <w:right w:val="none" w:sz="0" w:space="0" w:color="auto"/>
          </w:divBdr>
        </w:div>
        <w:div w:id="1549678937">
          <w:marLeft w:val="480"/>
          <w:marRight w:val="0"/>
          <w:marTop w:val="0"/>
          <w:marBottom w:val="0"/>
          <w:divBdr>
            <w:top w:val="none" w:sz="0" w:space="0" w:color="auto"/>
            <w:left w:val="none" w:sz="0" w:space="0" w:color="auto"/>
            <w:bottom w:val="none" w:sz="0" w:space="0" w:color="auto"/>
            <w:right w:val="none" w:sz="0" w:space="0" w:color="auto"/>
          </w:divBdr>
        </w:div>
        <w:div w:id="1451701444">
          <w:marLeft w:val="480"/>
          <w:marRight w:val="0"/>
          <w:marTop w:val="0"/>
          <w:marBottom w:val="0"/>
          <w:divBdr>
            <w:top w:val="none" w:sz="0" w:space="0" w:color="auto"/>
            <w:left w:val="none" w:sz="0" w:space="0" w:color="auto"/>
            <w:bottom w:val="none" w:sz="0" w:space="0" w:color="auto"/>
            <w:right w:val="none" w:sz="0" w:space="0" w:color="auto"/>
          </w:divBdr>
        </w:div>
        <w:div w:id="1478721328">
          <w:marLeft w:val="480"/>
          <w:marRight w:val="0"/>
          <w:marTop w:val="0"/>
          <w:marBottom w:val="0"/>
          <w:divBdr>
            <w:top w:val="none" w:sz="0" w:space="0" w:color="auto"/>
            <w:left w:val="none" w:sz="0" w:space="0" w:color="auto"/>
            <w:bottom w:val="none" w:sz="0" w:space="0" w:color="auto"/>
            <w:right w:val="none" w:sz="0" w:space="0" w:color="auto"/>
          </w:divBdr>
        </w:div>
        <w:div w:id="1169364538">
          <w:marLeft w:val="480"/>
          <w:marRight w:val="0"/>
          <w:marTop w:val="0"/>
          <w:marBottom w:val="0"/>
          <w:divBdr>
            <w:top w:val="none" w:sz="0" w:space="0" w:color="auto"/>
            <w:left w:val="none" w:sz="0" w:space="0" w:color="auto"/>
            <w:bottom w:val="none" w:sz="0" w:space="0" w:color="auto"/>
            <w:right w:val="none" w:sz="0" w:space="0" w:color="auto"/>
          </w:divBdr>
        </w:div>
        <w:div w:id="602104477">
          <w:marLeft w:val="480"/>
          <w:marRight w:val="0"/>
          <w:marTop w:val="0"/>
          <w:marBottom w:val="0"/>
          <w:divBdr>
            <w:top w:val="none" w:sz="0" w:space="0" w:color="auto"/>
            <w:left w:val="none" w:sz="0" w:space="0" w:color="auto"/>
            <w:bottom w:val="none" w:sz="0" w:space="0" w:color="auto"/>
            <w:right w:val="none" w:sz="0" w:space="0" w:color="auto"/>
          </w:divBdr>
        </w:div>
        <w:div w:id="915286549">
          <w:marLeft w:val="480"/>
          <w:marRight w:val="0"/>
          <w:marTop w:val="0"/>
          <w:marBottom w:val="0"/>
          <w:divBdr>
            <w:top w:val="none" w:sz="0" w:space="0" w:color="auto"/>
            <w:left w:val="none" w:sz="0" w:space="0" w:color="auto"/>
            <w:bottom w:val="none" w:sz="0" w:space="0" w:color="auto"/>
            <w:right w:val="none" w:sz="0" w:space="0" w:color="auto"/>
          </w:divBdr>
        </w:div>
        <w:div w:id="1340422667">
          <w:marLeft w:val="480"/>
          <w:marRight w:val="0"/>
          <w:marTop w:val="0"/>
          <w:marBottom w:val="0"/>
          <w:divBdr>
            <w:top w:val="none" w:sz="0" w:space="0" w:color="auto"/>
            <w:left w:val="none" w:sz="0" w:space="0" w:color="auto"/>
            <w:bottom w:val="none" w:sz="0" w:space="0" w:color="auto"/>
            <w:right w:val="none" w:sz="0" w:space="0" w:color="auto"/>
          </w:divBdr>
        </w:div>
        <w:div w:id="202597396">
          <w:marLeft w:val="480"/>
          <w:marRight w:val="0"/>
          <w:marTop w:val="0"/>
          <w:marBottom w:val="0"/>
          <w:divBdr>
            <w:top w:val="none" w:sz="0" w:space="0" w:color="auto"/>
            <w:left w:val="none" w:sz="0" w:space="0" w:color="auto"/>
            <w:bottom w:val="none" w:sz="0" w:space="0" w:color="auto"/>
            <w:right w:val="none" w:sz="0" w:space="0" w:color="auto"/>
          </w:divBdr>
        </w:div>
        <w:div w:id="707335212">
          <w:marLeft w:val="480"/>
          <w:marRight w:val="0"/>
          <w:marTop w:val="0"/>
          <w:marBottom w:val="0"/>
          <w:divBdr>
            <w:top w:val="none" w:sz="0" w:space="0" w:color="auto"/>
            <w:left w:val="none" w:sz="0" w:space="0" w:color="auto"/>
            <w:bottom w:val="none" w:sz="0" w:space="0" w:color="auto"/>
            <w:right w:val="none" w:sz="0" w:space="0" w:color="auto"/>
          </w:divBdr>
        </w:div>
        <w:div w:id="949360496">
          <w:marLeft w:val="480"/>
          <w:marRight w:val="0"/>
          <w:marTop w:val="0"/>
          <w:marBottom w:val="0"/>
          <w:divBdr>
            <w:top w:val="none" w:sz="0" w:space="0" w:color="auto"/>
            <w:left w:val="none" w:sz="0" w:space="0" w:color="auto"/>
            <w:bottom w:val="none" w:sz="0" w:space="0" w:color="auto"/>
            <w:right w:val="none" w:sz="0" w:space="0" w:color="auto"/>
          </w:divBdr>
        </w:div>
      </w:divsChild>
    </w:div>
    <w:div w:id="485166549">
      <w:bodyDiv w:val="1"/>
      <w:marLeft w:val="0"/>
      <w:marRight w:val="0"/>
      <w:marTop w:val="0"/>
      <w:marBottom w:val="0"/>
      <w:divBdr>
        <w:top w:val="none" w:sz="0" w:space="0" w:color="auto"/>
        <w:left w:val="none" w:sz="0" w:space="0" w:color="auto"/>
        <w:bottom w:val="none" w:sz="0" w:space="0" w:color="auto"/>
        <w:right w:val="none" w:sz="0" w:space="0" w:color="auto"/>
      </w:divBdr>
    </w:div>
    <w:div w:id="485172494">
      <w:bodyDiv w:val="1"/>
      <w:marLeft w:val="0"/>
      <w:marRight w:val="0"/>
      <w:marTop w:val="0"/>
      <w:marBottom w:val="0"/>
      <w:divBdr>
        <w:top w:val="none" w:sz="0" w:space="0" w:color="auto"/>
        <w:left w:val="none" w:sz="0" w:space="0" w:color="auto"/>
        <w:bottom w:val="none" w:sz="0" w:space="0" w:color="auto"/>
        <w:right w:val="none" w:sz="0" w:space="0" w:color="auto"/>
      </w:divBdr>
    </w:div>
    <w:div w:id="485361107">
      <w:bodyDiv w:val="1"/>
      <w:marLeft w:val="0"/>
      <w:marRight w:val="0"/>
      <w:marTop w:val="0"/>
      <w:marBottom w:val="0"/>
      <w:divBdr>
        <w:top w:val="none" w:sz="0" w:space="0" w:color="auto"/>
        <w:left w:val="none" w:sz="0" w:space="0" w:color="auto"/>
        <w:bottom w:val="none" w:sz="0" w:space="0" w:color="auto"/>
        <w:right w:val="none" w:sz="0" w:space="0" w:color="auto"/>
      </w:divBdr>
    </w:div>
    <w:div w:id="485362417">
      <w:bodyDiv w:val="1"/>
      <w:marLeft w:val="0"/>
      <w:marRight w:val="0"/>
      <w:marTop w:val="0"/>
      <w:marBottom w:val="0"/>
      <w:divBdr>
        <w:top w:val="none" w:sz="0" w:space="0" w:color="auto"/>
        <w:left w:val="none" w:sz="0" w:space="0" w:color="auto"/>
        <w:bottom w:val="none" w:sz="0" w:space="0" w:color="auto"/>
        <w:right w:val="none" w:sz="0" w:space="0" w:color="auto"/>
      </w:divBdr>
    </w:div>
    <w:div w:id="485820146">
      <w:bodyDiv w:val="1"/>
      <w:marLeft w:val="0"/>
      <w:marRight w:val="0"/>
      <w:marTop w:val="0"/>
      <w:marBottom w:val="0"/>
      <w:divBdr>
        <w:top w:val="none" w:sz="0" w:space="0" w:color="auto"/>
        <w:left w:val="none" w:sz="0" w:space="0" w:color="auto"/>
        <w:bottom w:val="none" w:sz="0" w:space="0" w:color="auto"/>
        <w:right w:val="none" w:sz="0" w:space="0" w:color="auto"/>
      </w:divBdr>
    </w:div>
    <w:div w:id="485828342">
      <w:bodyDiv w:val="1"/>
      <w:marLeft w:val="0"/>
      <w:marRight w:val="0"/>
      <w:marTop w:val="0"/>
      <w:marBottom w:val="0"/>
      <w:divBdr>
        <w:top w:val="none" w:sz="0" w:space="0" w:color="auto"/>
        <w:left w:val="none" w:sz="0" w:space="0" w:color="auto"/>
        <w:bottom w:val="none" w:sz="0" w:space="0" w:color="auto"/>
        <w:right w:val="none" w:sz="0" w:space="0" w:color="auto"/>
      </w:divBdr>
    </w:div>
    <w:div w:id="486551082">
      <w:bodyDiv w:val="1"/>
      <w:marLeft w:val="0"/>
      <w:marRight w:val="0"/>
      <w:marTop w:val="0"/>
      <w:marBottom w:val="0"/>
      <w:divBdr>
        <w:top w:val="none" w:sz="0" w:space="0" w:color="auto"/>
        <w:left w:val="none" w:sz="0" w:space="0" w:color="auto"/>
        <w:bottom w:val="none" w:sz="0" w:space="0" w:color="auto"/>
        <w:right w:val="none" w:sz="0" w:space="0" w:color="auto"/>
      </w:divBdr>
    </w:div>
    <w:div w:id="486670983">
      <w:bodyDiv w:val="1"/>
      <w:marLeft w:val="0"/>
      <w:marRight w:val="0"/>
      <w:marTop w:val="0"/>
      <w:marBottom w:val="0"/>
      <w:divBdr>
        <w:top w:val="none" w:sz="0" w:space="0" w:color="auto"/>
        <w:left w:val="none" w:sz="0" w:space="0" w:color="auto"/>
        <w:bottom w:val="none" w:sz="0" w:space="0" w:color="auto"/>
        <w:right w:val="none" w:sz="0" w:space="0" w:color="auto"/>
      </w:divBdr>
    </w:div>
    <w:div w:id="486677600">
      <w:bodyDiv w:val="1"/>
      <w:marLeft w:val="0"/>
      <w:marRight w:val="0"/>
      <w:marTop w:val="0"/>
      <w:marBottom w:val="0"/>
      <w:divBdr>
        <w:top w:val="none" w:sz="0" w:space="0" w:color="auto"/>
        <w:left w:val="none" w:sz="0" w:space="0" w:color="auto"/>
        <w:bottom w:val="none" w:sz="0" w:space="0" w:color="auto"/>
        <w:right w:val="none" w:sz="0" w:space="0" w:color="auto"/>
      </w:divBdr>
    </w:div>
    <w:div w:id="486819818">
      <w:bodyDiv w:val="1"/>
      <w:marLeft w:val="0"/>
      <w:marRight w:val="0"/>
      <w:marTop w:val="0"/>
      <w:marBottom w:val="0"/>
      <w:divBdr>
        <w:top w:val="none" w:sz="0" w:space="0" w:color="auto"/>
        <w:left w:val="none" w:sz="0" w:space="0" w:color="auto"/>
        <w:bottom w:val="none" w:sz="0" w:space="0" w:color="auto"/>
        <w:right w:val="none" w:sz="0" w:space="0" w:color="auto"/>
      </w:divBdr>
    </w:div>
    <w:div w:id="486869516">
      <w:bodyDiv w:val="1"/>
      <w:marLeft w:val="0"/>
      <w:marRight w:val="0"/>
      <w:marTop w:val="0"/>
      <w:marBottom w:val="0"/>
      <w:divBdr>
        <w:top w:val="none" w:sz="0" w:space="0" w:color="auto"/>
        <w:left w:val="none" w:sz="0" w:space="0" w:color="auto"/>
        <w:bottom w:val="none" w:sz="0" w:space="0" w:color="auto"/>
        <w:right w:val="none" w:sz="0" w:space="0" w:color="auto"/>
      </w:divBdr>
    </w:div>
    <w:div w:id="487598221">
      <w:bodyDiv w:val="1"/>
      <w:marLeft w:val="0"/>
      <w:marRight w:val="0"/>
      <w:marTop w:val="0"/>
      <w:marBottom w:val="0"/>
      <w:divBdr>
        <w:top w:val="none" w:sz="0" w:space="0" w:color="auto"/>
        <w:left w:val="none" w:sz="0" w:space="0" w:color="auto"/>
        <w:bottom w:val="none" w:sz="0" w:space="0" w:color="auto"/>
        <w:right w:val="none" w:sz="0" w:space="0" w:color="auto"/>
      </w:divBdr>
      <w:divsChild>
        <w:div w:id="1693920431">
          <w:marLeft w:val="480"/>
          <w:marRight w:val="0"/>
          <w:marTop w:val="0"/>
          <w:marBottom w:val="0"/>
          <w:divBdr>
            <w:top w:val="none" w:sz="0" w:space="0" w:color="auto"/>
            <w:left w:val="none" w:sz="0" w:space="0" w:color="auto"/>
            <w:bottom w:val="none" w:sz="0" w:space="0" w:color="auto"/>
            <w:right w:val="none" w:sz="0" w:space="0" w:color="auto"/>
          </w:divBdr>
        </w:div>
        <w:div w:id="661474197">
          <w:marLeft w:val="480"/>
          <w:marRight w:val="0"/>
          <w:marTop w:val="0"/>
          <w:marBottom w:val="0"/>
          <w:divBdr>
            <w:top w:val="none" w:sz="0" w:space="0" w:color="auto"/>
            <w:left w:val="none" w:sz="0" w:space="0" w:color="auto"/>
            <w:bottom w:val="none" w:sz="0" w:space="0" w:color="auto"/>
            <w:right w:val="none" w:sz="0" w:space="0" w:color="auto"/>
          </w:divBdr>
        </w:div>
        <w:div w:id="153111012">
          <w:marLeft w:val="480"/>
          <w:marRight w:val="0"/>
          <w:marTop w:val="0"/>
          <w:marBottom w:val="0"/>
          <w:divBdr>
            <w:top w:val="none" w:sz="0" w:space="0" w:color="auto"/>
            <w:left w:val="none" w:sz="0" w:space="0" w:color="auto"/>
            <w:bottom w:val="none" w:sz="0" w:space="0" w:color="auto"/>
            <w:right w:val="none" w:sz="0" w:space="0" w:color="auto"/>
          </w:divBdr>
        </w:div>
        <w:div w:id="771122401">
          <w:marLeft w:val="480"/>
          <w:marRight w:val="0"/>
          <w:marTop w:val="0"/>
          <w:marBottom w:val="0"/>
          <w:divBdr>
            <w:top w:val="none" w:sz="0" w:space="0" w:color="auto"/>
            <w:left w:val="none" w:sz="0" w:space="0" w:color="auto"/>
            <w:bottom w:val="none" w:sz="0" w:space="0" w:color="auto"/>
            <w:right w:val="none" w:sz="0" w:space="0" w:color="auto"/>
          </w:divBdr>
        </w:div>
        <w:div w:id="2117863439">
          <w:marLeft w:val="480"/>
          <w:marRight w:val="0"/>
          <w:marTop w:val="0"/>
          <w:marBottom w:val="0"/>
          <w:divBdr>
            <w:top w:val="none" w:sz="0" w:space="0" w:color="auto"/>
            <w:left w:val="none" w:sz="0" w:space="0" w:color="auto"/>
            <w:bottom w:val="none" w:sz="0" w:space="0" w:color="auto"/>
            <w:right w:val="none" w:sz="0" w:space="0" w:color="auto"/>
          </w:divBdr>
        </w:div>
        <w:div w:id="681711790">
          <w:marLeft w:val="480"/>
          <w:marRight w:val="0"/>
          <w:marTop w:val="0"/>
          <w:marBottom w:val="0"/>
          <w:divBdr>
            <w:top w:val="none" w:sz="0" w:space="0" w:color="auto"/>
            <w:left w:val="none" w:sz="0" w:space="0" w:color="auto"/>
            <w:bottom w:val="none" w:sz="0" w:space="0" w:color="auto"/>
            <w:right w:val="none" w:sz="0" w:space="0" w:color="auto"/>
          </w:divBdr>
        </w:div>
        <w:div w:id="1838224026">
          <w:marLeft w:val="480"/>
          <w:marRight w:val="0"/>
          <w:marTop w:val="0"/>
          <w:marBottom w:val="0"/>
          <w:divBdr>
            <w:top w:val="none" w:sz="0" w:space="0" w:color="auto"/>
            <w:left w:val="none" w:sz="0" w:space="0" w:color="auto"/>
            <w:bottom w:val="none" w:sz="0" w:space="0" w:color="auto"/>
            <w:right w:val="none" w:sz="0" w:space="0" w:color="auto"/>
          </w:divBdr>
        </w:div>
        <w:div w:id="1379167954">
          <w:marLeft w:val="480"/>
          <w:marRight w:val="0"/>
          <w:marTop w:val="0"/>
          <w:marBottom w:val="0"/>
          <w:divBdr>
            <w:top w:val="none" w:sz="0" w:space="0" w:color="auto"/>
            <w:left w:val="none" w:sz="0" w:space="0" w:color="auto"/>
            <w:bottom w:val="none" w:sz="0" w:space="0" w:color="auto"/>
            <w:right w:val="none" w:sz="0" w:space="0" w:color="auto"/>
          </w:divBdr>
        </w:div>
        <w:div w:id="862520996">
          <w:marLeft w:val="480"/>
          <w:marRight w:val="0"/>
          <w:marTop w:val="0"/>
          <w:marBottom w:val="0"/>
          <w:divBdr>
            <w:top w:val="none" w:sz="0" w:space="0" w:color="auto"/>
            <w:left w:val="none" w:sz="0" w:space="0" w:color="auto"/>
            <w:bottom w:val="none" w:sz="0" w:space="0" w:color="auto"/>
            <w:right w:val="none" w:sz="0" w:space="0" w:color="auto"/>
          </w:divBdr>
        </w:div>
        <w:div w:id="1411269871">
          <w:marLeft w:val="480"/>
          <w:marRight w:val="0"/>
          <w:marTop w:val="0"/>
          <w:marBottom w:val="0"/>
          <w:divBdr>
            <w:top w:val="none" w:sz="0" w:space="0" w:color="auto"/>
            <w:left w:val="none" w:sz="0" w:space="0" w:color="auto"/>
            <w:bottom w:val="none" w:sz="0" w:space="0" w:color="auto"/>
            <w:right w:val="none" w:sz="0" w:space="0" w:color="auto"/>
          </w:divBdr>
        </w:div>
        <w:div w:id="129981609">
          <w:marLeft w:val="480"/>
          <w:marRight w:val="0"/>
          <w:marTop w:val="0"/>
          <w:marBottom w:val="0"/>
          <w:divBdr>
            <w:top w:val="none" w:sz="0" w:space="0" w:color="auto"/>
            <w:left w:val="none" w:sz="0" w:space="0" w:color="auto"/>
            <w:bottom w:val="none" w:sz="0" w:space="0" w:color="auto"/>
            <w:right w:val="none" w:sz="0" w:space="0" w:color="auto"/>
          </w:divBdr>
        </w:div>
        <w:div w:id="2089570976">
          <w:marLeft w:val="480"/>
          <w:marRight w:val="0"/>
          <w:marTop w:val="0"/>
          <w:marBottom w:val="0"/>
          <w:divBdr>
            <w:top w:val="none" w:sz="0" w:space="0" w:color="auto"/>
            <w:left w:val="none" w:sz="0" w:space="0" w:color="auto"/>
            <w:bottom w:val="none" w:sz="0" w:space="0" w:color="auto"/>
            <w:right w:val="none" w:sz="0" w:space="0" w:color="auto"/>
          </w:divBdr>
        </w:div>
        <w:div w:id="792404425">
          <w:marLeft w:val="480"/>
          <w:marRight w:val="0"/>
          <w:marTop w:val="0"/>
          <w:marBottom w:val="0"/>
          <w:divBdr>
            <w:top w:val="none" w:sz="0" w:space="0" w:color="auto"/>
            <w:left w:val="none" w:sz="0" w:space="0" w:color="auto"/>
            <w:bottom w:val="none" w:sz="0" w:space="0" w:color="auto"/>
            <w:right w:val="none" w:sz="0" w:space="0" w:color="auto"/>
          </w:divBdr>
        </w:div>
        <w:div w:id="1193811125">
          <w:marLeft w:val="480"/>
          <w:marRight w:val="0"/>
          <w:marTop w:val="0"/>
          <w:marBottom w:val="0"/>
          <w:divBdr>
            <w:top w:val="none" w:sz="0" w:space="0" w:color="auto"/>
            <w:left w:val="none" w:sz="0" w:space="0" w:color="auto"/>
            <w:bottom w:val="none" w:sz="0" w:space="0" w:color="auto"/>
            <w:right w:val="none" w:sz="0" w:space="0" w:color="auto"/>
          </w:divBdr>
        </w:div>
        <w:div w:id="959992808">
          <w:marLeft w:val="480"/>
          <w:marRight w:val="0"/>
          <w:marTop w:val="0"/>
          <w:marBottom w:val="0"/>
          <w:divBdr>
            <w:top w:val="none" w:sz="0" w:space="0" w:color="auto"/>
            <w:left w:val="none" w:sz="0" w:space="0" w:color="auto"/>
            <w:bottom w:val="none" w:sz="0" w:space="0" w:color="auto"/>
            <w:right w:val="none" w:sz="0" w:space="0" w:color="auto"/>
          </w:divBdr>
        </w:div>
        <w:div w:id="2047755415">
          <w:marLeft w:val="480"/>
          <w:marRight w:val="0"/>
          <w:marTop w:val="0"/>
          <w:marBottom w:val="0"/>
          <w:divBdr>
            <w:top w:val="none" w:sz="0" w:space="0" w:color="auto"/>
            <w:left w:val="none" w:sz="0" w:space="0" w:color="auto"/>
            <w:bottom w:val="none" w:sz="0" w:space="0" w:color="auto"/>
            <w:right w:val="none" w:sz="0" w:space="0" w:color="auto"/>
          </w:divBdr>
        </w:div>
        <w:div w:id="2040011533">
          <w:marLeft w:val="480"/>
          <w:marRight w:val="0"/>
          <w:marTop w:val="0"/>
          <w:marBottom w:val="0"/>
          <w:divBdr>
            <w:top w:val="none" w:sz="0" w:space="0" w:color="auto"/>
            <w:left w:val="none" w:sz="0" w:space="0" w:color="auto"/>
            <w:bottom w:val="none" w:sz="0" w:space="0" w:color="auto"/>
            <w:right w:val="none" w:sz="0" w:space="0" w:color="auto"/>
          </w:divBdr>
        </w:div>
        <w:div w:id="1758164250">
          <w:marLeft w:val="480"/>
          <w:marRight w:val="0"/>
          <w:marTop w:val="0"/>
          <w:marBottom w:val="0"/>
          <w:divBdr>
            <w:top w:val="none" w:sz="0" w:space="0" w:color="auto"/>
            <w:left w:val="none" w:sz="0" w:space="0" w:color="auto"/>
            <w:bottom w:val="none" w:sz="0" w:space="0" w:color="auto"/>
            <w:right w:val="none" w:sz="0" w:space="0" w:color="auto"/>
          </w:divBdr>
        </w:div>
        <w:div w:id="564612073">
          <w:marLeft w:val="480"/>
          <w:marRight w:val="0"/>
          <w:marTop w:val="0"/>
          <w:marBottom w:val="0"/>
          <w:divBdr>
            <w:top w:val="none" w:sz="0" w:space="0" w:color="auto"/>
            <w:left w:val="none" w:sz="0" w:space="0" w:color="auto"/>
            <w:bottom w:val="none" w:sz="0" w:space="0" w:color="auto"/>
            <w:right w:val="none" w:sz="0" w:space="0" w:color="auto"/>
          </w:divBdr>
        </w:div>
        <w:div w:id="2042238691">
          <w:marLeft w:val="480"/>
          <w:marRight w:val="0"/>
          <w:marTop w:val="0"/>
          <w:marBottom w:val="0"/>
          <w:divBdr>
            <w:top w:val="none" w:sz="0" w:space="0" w:color="auto"/>
            <w:left w:val="none" w:sz="0" w:space="0" w:color="auto"/>
            <w:bottom w:val="none" w:sz="0" w:space="0" w:color="auto"/>
            <w:right w:val="none" w:sz="0" w:space="0" w:color="auto"/>
          </w:divBdr>
        </w:div>
        <w:div w:id="906917077">
          <w:marLeft w:val="480"/>
          <w:marRight w:val="0"/>
          <w:marTop w:val="0"/>
          <w:marBottom w:val="0"/>
          <w:divBdr>
            <w:top w:val="none" w:sz="0" w:space="0" w:color="auto"/>
            <w:left w:val="none" w:sz="0" w:space="0" w:color="auto"/>
            <w:bottom w:val="none" w:sz="0" w:space="0" w:color="auto"/>
            <w:right w:val="none" w:sz="0" w:space="0" w:color="auto"/>
          </w:divBdr>
        </w:div>
        <w:div w:id="1020353655">
          <w:marLeft w:val="480"/>
          <w:marRight w:val="0"/>
          <w:marTop w:val="0"/>
          <w:marBottom w:val="0"/>
          <w:divBdr>
            <w:top w:val="none" w:sz="0" w:space="0" w:color="auto"/>
            <w:left w:val="none" w:sz="0" w:space="0" w:color="auto"/>
            <w:bottom w:val="none" w:sz="0" w:space="0" w:color="auto"/>
            <w:right w:val="none" w:sz="0" w:space="0" w:color="auto"/>
          </w:divBdr>
        </w:div>
        <w:div w:id="284432684">
          <w:marLeft w:val="480"/>
          <w:marRight w:val="0"/>
          <w:marTop w:val="0"/>
          <w:marBottom w:val="0"/>
          <w:divBdr>
            <w:top w:val="none" w:sz="0" w:space="0" w:color="auto"/>
            <w:left w:val="none" w:sz="0" w:space="0" w:color="auto"/>
            <w:bottom w:val="none" w:sz="0" w:space="0" w:color="auto"/>
            <w:right w:val="none" w:sz="0" w:space="0" w:color="auto"/>
          </w:divBdr>
        </w:div>
        <w:div w:id="285818806">
          <w:marLeft w:val="480"/>
          <w:marRight w:val="0"/>
          <w:marTop w:val="0"/>
          <w:marBottom w:val="0"/>
          <w:divBdr>
            <w:top w:val="none" w:sz="0" w:space="0" w:color="auto"/>
            <w:left w:val="none" w:sz="0" w:space="0" w:color="auto"/>
            <w:bottom w:val="none" w:sz="0" w:space="0" w:color="auto"/>
            <w:right w:val="none" w:sz="0" w:space="0" w:color="auto"/>
          </w:divBdr>
        </w:div>
        <w:div w:id="1175805098">
          <w:marLeft w:val="480"/>
          <w:marRight w:val="0"/>
          <w:marTop w:val="0"/>
          <w:marBottom w:val="0"/>
          <w:divBdr>
            <w:top w:val="none" w:sz="0" w:space="0" w:color="auto"/>
            <w:left w:val="none" w:sz="0" w:space="0" w:color="auto"/>
            <w:bottom w:val="none" w:sz="0" w:space="0" w:color="auto"/>
            <w:right w:val="none" w:sz="0" w:space="0" w:color="auto"/>
          </w:divBdr>
        </w:div>
        <w:div w:id="1072391784">
          <w:marLeft w:val="480"/>
          <w:marRight w:val="0"/>
          <w:marTop w:val="0"/>
          <w:marBottom w:val="0"/>
          <w:divBdr>
            <w:top w:val="none" w:sz="0" w:space="0" w:color="auto"/>
            <w:left w:val="none" w:sz="0" w:space="0" w:color="auto"/>
            <w:bottom w:val="none" w:sz="0" w:space="0" w:color="auto"/>
            <w:right w:val="none" w:sz="0" w:space="0" w:color="auto"/>
          </w:divBdr>
        </w:div>
        <w:div w:id="22025593">
          <w:marLeft w:val="480"/>
          <w:marRight w:val="0"/>
          <w:marTop w:val="0"/>
          <w:marBottom w:val="0"/>
          <w:divBdr>
            <w:top w:val="none" w:sz="0" w:space="0" w:color="auto"/>
            <w:left w:val="none" w:sz="0" w:space="0" w:color="auto"/>
            <w:bottom w:val="none" w:sz="0" w:space="0" w:color="auto"/>
            <w:right w:val="none" w:sz="0" w:space="0" w:color="auto"/>
          </w:divBdr>
        </w:div>
        <w:div w:id="1706322267">
          <w:marLeft w:val="480"/>
          <w:marRight w:val="0"/>
          <w:marTop w:val="0"/>
          <w:marBottom w:val="0"/>
          <w:divBdr>
            <w:top w:val="none" w:sz="0" w:space="0" w:color="auto"/>
            <w:left w:val="none" w:sz="0" w:space="0" w:color="auto"/>
            <w:bottom w:val="none" w:sz="0" w:space="0" w:color="auto"/>
            <w:right w:val="none" w:sz="0" w:space="0" w:color="auto"/>
          </w:divBdr>
        </w:div>
        <w:div w:id="1206865939">
          <w:marLeft w:val="480"/>
          <w:marRight w:val="0"/>
          <w:marTop w:val="0"/>
          <w:marBottom w:val="0"/>
          <w:divBdr>
            <w:top w:val="none" w:sz="0" w:space="0" w:color="auto"/>
            <w:left w:val="none" w:sz="0" w:space="0" w:color="auto"/>
            <w:bottom w:val="none" w:sz="0" w:space="0" w:color="auto"/>
            <w:right w:val="none" w:sz="0" w:space="0" w:color="auto"/>
          </w:divBdr>
        </w:div>
        <w:div w:id="2002000933">
          <w:marLeft w:val="480"/>
          <w:marRight w:val="0"/>
          <w:marTop w:val="0"/>
          <w:marBottom w:val="0"/>
          <w:divBdr>
            <w:top w:val="none" w:sz="0" w:space="0" w:color="auto"/>
            <w:left w:val="none" w:sz="0" w:space="0" w:color="auto"/>
            <w:bottom w:val="none" w:sz="0" w:space="0" w:color="auto"/>
            <w:right w:val="none" w:sz="0" w:space="0" w:color="auto"/>
          </w:divBdr>
        </w:div>
        <w:div w:id="868690027">
          <w:marLeft w:val="480"/>
          <w:marRight w:val="0"/>
          <w:marTop w:val="0"/>
          <w:marBottom w:val="0"/>
          <w:divBdr>
            <w:top w:val="none" w:sz="0" w:space="0" w:color="auto"/>
            <w:left w:val="none" w:sz="0" w:space="0" w:color="auto"/>
            <w:bottom w:val="none" w:sz="0" w:space="0" w:color="auto"/>
            <w:right w:val="none" w:sz="0" w:space="0" w:color="auto"/>
          </w:divBdr>
        </w:div>
        <w:div w:id="1886479477">
          <w:marLeft w:val="480"/>
          <w:marRight w:val="0"/>
          <w:marTop w:val="0"/>
          <w:marBottom w:val="0"/>
          <w:divBdr>
            <w:top w:val="none" w:sz="0" w:space="0" w:color="auto"/>
            <w:left w:val="none" w:sz="0" w:space="0" w:color="auto"/>
            <w:bottom w:val="none" w:sz="0" w:space="0" w:color="auto"/>
            <w:right w:val="none" w:sz="0" w:space="0" w:color="auto"/>
          </w:divBdr>
        </w:div>
        <w:div w:id="1335259824">
          <w:marLeft w:val="480"/>
          <w:marRight w:val="0"/>
          <w:marTop w:val="0"/>
          <w:marBottom w:val="0"/>
          <w:divBdr>
            <w:top w:val="none" w:sz="0" w:space="0" w:color="auto"/>
            <w:left w:val="none" w:sz="0" w:space="0" w:color="auto"/>
            <w:bottom w:val="none" w:sz="0" w:space="0" w:color="auto"/>
            <w:right w:val="none" w:sz="0" w:space="0" w:color="auto"/>
          </w:divBdr>
        </w:div>
        <w:div w:id="937058752">
          <w:marLeft w:val="480"/>
          <w:marRight w:val="0"/>
          <w:marTop w:val="0"/>
          <w:marBottom w:val="0"/>
          <w:divBdr>
            <w:top w:val="none" w:sz="0" w:space="0" w:color="auto"/>
            <w:left w:val="none" w:sz="0" w:space="0" w:color="auto"/>
            <w:bottom w:val="none" w:sz="0" w:space="0" w:color="auto"/>
            <w:right w:val="none" w:sz="0" w:space="0" w:color="auto"/>
          </w:divBdr>
        </w:div>
        <w:div w:id="2018387801">
          <w:marLeft w:val="480"/>
          <w:marRight w:val="0"/>
          <w:marTop w:val="0"/>
          <w:marBottom w:val="0"/>
          <w:divBdr>
            <w:top w:val="none" w:sz="0" w:space="0" w:color="auto"/>
            <w:left w:val="none" w:sz="0" w:space="0" w:color="auto"/>
            <w:bottom w:val="none" w:sz="0" w:space="0" w:color="auto"/>
            <w:right w:val="none" w:sz="0" w:space="0" w:color="auto"/>
          </w:divBdr>
        </w:div>
        <w:div w:id="1751154179">
          <w:marLeft w:val="480"/>
          <w:marRight w:val="0"/>
          <w:marTop w:val="0"/>
          <w:marBottom w:val="0"/>
          <w:divBdr>
            <w:top w:val="none" w:sz="0" w:space="0" w:color="auto"/>
            <w:left w:val="none" w:sz="0" w:space="0" w:color="auto"/>
            <w:bottom w:val="none" w:sz="0" w:space="0" w:color="auto"/>
            <w:right w:val="none" w:sz="0" w:space="0" w:color="auto"/>
          </w:divBdr>
        </w:div>
        <w:div w:id="483932620">
          <w:marLeft w:val="480"/>
          <w:marRight w:val="0"/>
          <w:marTop w:val="0"/>
          <w:marBottom w:val="0"/>
          <w:divBdr>
            <w:top w:val="none" w:sz="0" w:space="0" w:color="auto"/>
            <w:left w:val="none" w:sz="0" w:space="0" w:color="auto"/>
            <w:bottom w:val="none" w:sz="0" w:space="0" w:color="auto"/>
            <w:right w:val="none" w:sz="0" w:space="0" w:color="auto"/>
          </w:divBdr>
        </w:div>
        <w:div w:id="556285737">
          <w:marLeft w:val="480"/>
          <w:marRight w:val="0"/>
          <w:marTop w:val="0"/>
          <w:marBottom w:val="0"/>
          <w:divBdr>
            <w:top w:val="none" w:sz="0" w:space="0" w:color="auto"/>
            <w:left w:val="none" w:sz="0" w:space="0" w:color="auto"/>
            <w:bottom w:val="none" w:sz="0" w:space="0" w:color="auto"/>
            <w:right w:val="none" w:sz="0" w:space="0" w:color="auto"/>
          </w:divBdr>
        </w:div>
        <w:div w:id="1388720284">
          <w:marLeft w:val="480"/>
          <w:marRight w:val="0"/>
          <w:marTop w:val="0"/>
          <w:marBottom w:val="0"/>
          <w:divBdr>
            <w:top w:val="none" w:sz="0" w:space="0" w:color="auto"/>
            <w:left w:val="none" w:sz="0" w:space="0" w:color="auto"/>
            <w:bottom w:val="none" w:sz="0" w:space="0" w:color="auto"/>
            <w:right w:val="none" w:sz="0" w:space="0" w:color="auto"/>
          </w:divBdr>
        </w:div>
        <w:div w:id="1956208743">
          <w:marLeft w:val="480"/>
          <w:marRight w:val="0"/>
          <w:marTop w:val="0"/>
          <w:marBottom w:val="0"/>
          <w:divBdr>
            <w:top w:val="none" w:sz="0" w:space="0" w:color="auto"/>
            <w:left w:val="none" w:sz="0" w:space="0" w:color="auto"/>
            <w:bottom w:val="none" w:sz="0" w:space="0" w:color="auto"/>
            <w:right w:val="none" w:sz="0" w:space="0" w:color="auto"/>
          </w:divBdr>
        </w:div>
        <w:div w:id="35551852">
          <w:marLeft w:val="480"/>
          <w:marRight w:val="0"/>
          <w:marTop w:val="0"/>
          <w:marBottom w:val="0"/>
          <w:divBdr>
            <w:top w:val="none" w:sz="0" w:space="0" w:color="auto"/>
            <w:left w:val="none" w:sz="0" w:space="0" w:color="auto"/>
            <w:bottom w:val="none" w:sz="0" w:space="0" w:color="auto"/>
            <w:right w:val="none" w:sz="0" w:space="0" w:color="auto"/>
          </w:divBdr>
        </w:div>
        <w:div w:id="129179690">
          <w:marLeft w:val="480"/>
          <w:marRight w:val="0"/>
          <w:marTop w:val="0"/>
          <w:marBottom w:val="0"/>
          <w:divBdr>
            <w:top w:val="none" w:sz="0" w:space="0" w:color="auto"/>
            <w:left w:val="none" w:sz="0" w:space="0" w:color="auto"/>
            <w:bottom w:val="none" w:sz="0" w:space="0" w:color="auto"/>
            <w:right w:val="none" w:sz="0" w:space="0" w:color="auto"/>
          </w:divBdr>
        </w:div>
        <w:div w:id="144510194">
          <w:marLeft w:val="480"/>
          <w:marRight w:val="0"/>
          <w:marTop w:val="0"/>
          <w:marBottom w:val="0"/>
          <w:divBdr>
            <w:top w:val="none" w:sz="0" w:space="0" w:color="auto"/>
            <w:left w:val="none" w:sz="0" w:space="0" w:color="auto"/>
            <w:bottom w:val="none" w:sz="0" w:space="0" w:color="auto"/>
            <w:right w:val="none" w:sz="0" w:space="0" w:color="auto"/>
          </w:divBdr>
        </w:div>
        <w:div w:id="1277758870">
          <w:marLeft w:val="480"/>
          <w:marRight w:val="0"/>
          <w:marTop w:val="0"/>
          <w:marBottom w:val="0"/>
          <w:divBdr>
            <w:top w:val="none" w:sz="0" w:space="0" w:color="auto"/>
            <w:left w:val="none" w:sz="0" w:space="0" w:color="auto"/>
            <w:bottom w:val="none" w:sz="0" w:space="0" w:color="auto"/>
            <w:right w:val="none" w:sz="0" w:space="0" w:color="auto"/>
          </w:divBdr>
        </w:div>
        <w:div w:id="1313825704">
          <w:marLeft w:val="480"/>
          <w:marRight w:val="0"/>
          <w:marTop w:val="0"/>
          <w:marBottom w:val="0"/>
          <w:divBdr>
            <w:top w:val="none" w:sz="0" w:space="0" w:color="auto"/>
            <w:left w:val="none" w:sz="0" w:space="0" w:color="auto"/>
            <w:bottom w:val="none" w:sz="0" w:space="0" w:color="auto"/>
            <w:right w:val="none" w:sz="0" w:space="0" w:color="auto"/>
          </w:divBdr>
        </w:div>
        <w:div w:id="611520403">
          <w:marLeft w:val="480"/>
          <w:marRight w:val="0"/>
          <w:marTop w:val="0"/>
          <w:marBottom w:val="0"/>
          <w:divBdr>
            <w:top w:val="none" w:sz="0" w:space="0" w:color="auto"/>
            <w:left w:val="none" w:sz="0" w:space="0" w:color="auto"/>
            <w:bottom w:val="none" w:sz="0" w:space="0" w:color="auto"/>
            <w:right w:val="none" w:sz="0" w:space="0" w:color="auto"/>
          </w:divBdr>
        </w:div>
        <w:div w:id="99378177">
          <w:marLeft w:val="480"/>
          <w:marRight w:val="0"/>
          <w:marTop w:val="0"/>
          <w:marBottom w:val="0"/>
          <w:divBdr>
            <w:top w:val="none" w:sz="0" w:space="0" w:color="auto"/>
            <w:left w:val="none" w:sz="0" w:space="0" w:color="auto"/>
            <w:bottom w:val="none" w:sz="0" w:space="0" w:color="auto"/>
            <w:right w:val="none" w:sz="0" w:space="0" w:color="auto"/>
          </w:divBdr>
        </w:div>
        <w:div w:id="138305402">
          <w:marLeft w:val="480"/>
          <w:marRight w:val="0"/>
          <w:marTop w:val="0"/>
          <w:marBottom w:val="0"/>
          <w:divBdr>
            <w:top w:val="none" w:sz="0" w:space="0" w:color="auto"/>
            <w:left w:val="none" w:sz="0" w:space="0" w:color="auto"/>
            <w:bottom w:val="none" w:sz="0" w:space="0" w:color="auto"/>
            <w:right w:val="none" w:sz="0" w:space="0" w:color="auto"/>
          </w:divBdr>
        </w:div>
        <w:div w:id="1416435188">
          <w:marLeft w:val="480"/>
          <w:marRight w:val="0"/>
          <w:marTop w:val="0"/>
          <w:marBottom w:val="0"/>
          <w:divBdr>
            <w:top w:val="none" w:sz="0" w:space="0" w:color="auto"/>
            <w:left w:val="none" w:sz="0" w:space="0" w:color="auto"/>
            <w:bottom w:val="none" w:sz="0" w:space="0" w:color="auto"/>
            <w:right w:val="none" w:sz="0" w:space="0" w:color="auto"/>
          </w:divBdr>
        </w:div>
        <w:div w:id="1732002148">
          <w:marLeft w:val="480"/>
          <w:marRight w:val="0"/>
          <w:marTop w:val="0"/>
          <w:marBottom w:val="0"/>
          <w:divBdr>
            <w:top w:val="none" w:sz="0" w:space="0" w:color="auto"/>
            <w:left w:val="none" w:sz="0" w:space="0" w:color="auto"/>
            <w:bottom w:val="none" w:sz="0" w:space="0" w:color="auto"/>
            <w:right w:val="none" w:sz="0" w:space="0" w:color="auto"/>
          </w:divBdr>
        </w:div>
        <w:div w:id="81266543">
          <w:marLeft w:val="480"/>
          <w:marRight w:val="0"/>
          <w:marTop w:val="0"/>
          <w:marBottom w:val="0"/>
          <w:divBdr>
            <w:top w:val="none" w:sz="0" w:space="0" w:color="auto"/>
            <w:left w:val="none" w:sz="0" w:space="0" w:color="auto"/>
            <w:bottom w:val="none" w:sz="0" w:space="0" w:color="auto"/>
            <w:right w:val="none" w:sz="0" w:space="0" w:color="auto"/>
          </w:divBdr>
        </w:div>
        <w:div w:id="486018340">
          <w:marLeft w:val="480"/>
          <w:marRight w:val="0"/>
          <w:marTop w:val="0"/>
          <w:marBottom w:val="0"/>
          <w:divBdr>
            <w:top w:val="none" w:sz="0" w:space="0" w:color="auto"/>
            <w:left w:val="none" w:sz="0" w:space="0" w:color="auto"/>
            <w:bottom w:val="none" w:sz="0" w:space="0" w:color="auto"/>
            <w:right w:val="none" w:sz="0" w:space="0" w:color="auto"/>
          </w:divBdr>
        </w:div>
        <w:div w:id="201479789">
          <w:marLeft w:val="480"/>
          <w:marRight w:val="0"/>
          <w:marTop w:val="0"/>
          <w:marBottom w:val="0"/>
          <w:divBdr>
            <w:top w:val="none" w:sz="0" w:space="0" w:color="auto"/>
            <w:left w:val="none" w:sz="0" w:space="0" w:color="auto"/>
            <w:bottom w:val="none" w:sz="0" w:space="0" w:color="auto"/>
            <w:right w:val="none" w:sz="0" w:space="0" w:color="auto"/>
          </w:divBdr>
        </w:div>
        <w:div w:id="761872491">
          <w:marLeft w:val="480"/>
          <w:marRight w:val="0"/>
          <w:marTop w:val="0"/>
          <w:marBottom w:val="0"/>
          <w:divBdr>
            <w:top w:val="none" w:sz="0" w:space="0" w:color="auto"/>
            <w:left w:val="none" w:sz="0" w:space="0" w:color="auto"/>
            <w:bottom w:val="none" w:sz="0" w:space="0" w:color="auto"/>
            <w:right w:val="none" w:sz="0" w:space="0" w:color="auto"/>
          </w:divBdr>
        </w:div>
        <w:div w:id="282620510">
          <w:marLeft w:val="480"/>
          <w:marRight w:val="0"/>
          <w:marTop w:val="0"/>
          <w:marBottom w:val="0"/>
          <w:divBdr>
            <w:top w:val="none" w:sz="0" w:space="0" w:color="auto"/>
            <w:left w:val="none" w:sz="0" w:space="0" w:color="auto"/>
            <w:bottom w:val="none" w:sz="0" w:space="0" w:color="auto"/>
            <w:right w:val="none" w:sz="0" w:space="0" w:color="auto"/>
          </w:divBdr>
        </w:div>
        <w:div w:id="583683341">
          <w:marLeft w:val="480"/>
          <w:marRight w:val="0"/>
          <w:marTop w:val="0"/>
          <w:marBottom w:val="0"/>
          <w:divBdr>
            <w:top w:val="none" w:sz="0" w:space="0" w:color="auto"/>
            <w:left w:val="none" w:sz="0" w:space="0" w:color="auto"/>
            <w:bottom w:val="none" w:sz="0" w:space="0" w:color="auto"/>
            <w:right w:val="none" w:sz="0" w:space="0" w:color="auto"/>
          </w:divBdr>
        </w:div>
        <w:div w:id="505440646">
          <w:marLeft w:val="480"/>
          <w:marRight w:val="0"/>
          <w:marTop w:val="0"/>
          <w:marBottom w:val="0"/>
          <w:divBdr>
            <w:top w:val="none" w:sz="0" w:space="0" w:color="auto"/>
            <w:left w:val="none" w:sz="0" w:space="0" w:color="auto"/>
            <w:bottom w:val="none" w:sz="0" w:space="0" w:color="auto"/>
            <w:right w:val="none" w:sz="0" w:space="0" w:color="auto"/>
          </w:divBdr>
        </w:div>
        <w:div w:id="1773162827">
          <w:marLeft w:val="480"/>
          <w:marRight w:val="0"/>
          <w:marTop w:val="0"/>
          <w:marBottom w:val="0"/>
          <w:divBdr>
            <w:top w:val="none" w:sz="0" w:space="0" w:color="auto"/>
            <w:left w:val="none" w:sz="0" w:space="0" w:color="auto"/>
            <w:bottom w:val="none" w:sz="0" w:space="0" w:color="auto"/>
            <w:right w:val="none" w:sz="0" w:space="0" w:color="auto"/>
          </w:divBdr>
        </w:div>
        <w:div w:id="1056975376">
          <w:marLeft w:val="480"/>
          <w:marRight w:val="0"/>
          <w:marTop w:val="0"/>
          <w:marBottom w:val="0"/>
          <w:divBdr>
            <w:top w:val="none" w:sz="0" w:space="0" w:color="auto"/>
            <w:left w:val="none" w:sz="0" w:space="0" w:color="auto"/>
            <w:bottom w:val="none" w:sz="0" w:space="0" w:color="auto"/>
            <w:right w:val="none" w:sz="0" w:space="0" w:color="auto"/>
          </w:divBdr>
        </w:div>
        <w:div w:id="112553902">
          <w:marLeft w:val="480"/>
          <w:marRight w:val="0"/>
          <w:marTop w:val="0"/>
          <w:marBottom w:val="0"/>
          <w:divBdr>
            <w:top w:val="none" w:sz="0" w:space="0" w:color="auto"/>
            <w:left w:val="none" w:sz="0" w:space="0" w:color="auto"/>
            <w:bottom w:val="none" w:sz="0" w:space="0" w:color="auto"/>
            <w:right w:val="none" w:sz="0" w:space="0" w:color="auto"/>
          </w:divBdr>
        </w:div>
        <w:div w:id="1857498313">
          <w:marLeft w:val="480"/>
          <w:marRight w:val="0"/>
          <w:marTop w:val="0"/>
          <w:marBottom w:val="0"/>
          <w:divBdr>
            <w:top w:val="none" w:sz="0" w:space="0" w:color="auto"/>
            <w:left w:val="none" w:sz="0" w:space="0" w:color="auto"/>
            <w:bottom w:val="none" w:sz="0" w:space="0" w:color="auto"/>
            <w:right w:val="none" w:sz="0" w:space="0" w:color="auto"/>
          </w:divBdr>
        </w:div>
        <w:div w:id="199318019">
          <w:marLeft w:val="480"/>
          <w:marRight w:val="0"/>
          <w:marTop w:val="0"/>
          <w:marBottom w:val="0"/>
          <w:divBdr>
            <w:top w:val="none" w:sz="0" w:space="0" w:color="auto"/>
            <w:left w:val="none" w:sz="0" w:space="0" w:color="auto"/>
            <w:bottom w:val="none" w:sz="0" w:space="0" w:color="auto"/>
            <w:right w:val="none" w:sz="0" w:space="0" w:color="auto"/>
          </w:divBdr>
        </w:div>
        <w:div w:id="1967856073">
          <w:marLeft w:val="480"/>
          <w:marRight w:val="0"/>
          <w:marTop w:val="0"/>
          <w:marBottom w:val="0"/>
          <w:divBdr>
            <w:top w:val="none" w:sz="0" w:space="0" w:color="auto"/>
            <w:left w:val="none" w:sz="0" w:space="0" w:color="auto"/>
            <w:bottom w:val="none" w:sz="0" w:space="0" w:color="auto"/>
            <w:right w:val="none" w:sz="0" w:space="0" w:color="auto"/>
          </w:divBdr>
        </w:div>
        <w:div w:id="454982027">
          <w:marLeft w:val="480"/>
          <w:marRight w:val="0"/>
          <w:marTop w:val="0"/>
          <w:marBottom w:val="0"/>
          <w:divBdr>
            <w:top w:val="none" w:sz="0" w:space="0" w:color="auto"/>
            <w:left w:val="none" w:sz="0" w:space="0" w:color="auto"/>
            <w:bottom w:val="none" w:sz="0" w:space="0" w:color="auto"/>
            <w:right w:val="none" w:sz="0" w:space="0" w:color="auto"/>
          </w:divBdr>
        </w:div>
        <w:div w:id="1901011410">
          <w:marLeft w:val="480"/>
          <w:marRight w:val="0"/>
          <w:marTop w:val="0"/>
          <w:marBottom w:val="0"/>
          <w:divBdr>
            <w:top w:val="none" w:sz="0" w:space="0" w:color="auto"/>
            <w:left w:val="none" w:sz="0" w:space="0" w:color="auto"/>
            <w:bottom w:val="none" w:sz="0" w:space="0" w:color="auto"/>
            <w:right w:val="none" w:sz="0" w:space="0" w:color="auto"/>
          </w:divBdr>
        </w:div>
        <w:div w:id="919952173">
          <w:marLeft w:val="480"/>
          <w:marRight w:val="0"/>
          <w:marTop w:val="0"/>
          <w:marBottom w:val="0"/>
          <w:divBdr>
            <w:top w:val="none" w:sz="0" w:space="0" w:color="auto"/>
            <w:left w:val="none" w:sz="0" w:space="0" w:color="auto"/>
            <w:bottom w:val="none" w:sz="0" w:space="0" w:color="auto"/>
            <w:right w:val="none" w:sz="0" w:space="0" w:color="auto"/>
          </w:divBdr>
        </w:div>
        <w:div w:id="1674916851">
          <w:marLeft w:val="480"/>
          <w:marRight w:val="0"/>
          <w:marTop w:val="0"/>
          <w:marBottom w:val="0"/>
          <w:divBdr>
            <w:top w:val="none" w:sz="0" w:space="0" w:color="auto"/>
            <w:left w:val="none" w:sz="0" w:space="0" w:color="auto"/>
            <w:bottom w:val="none" w:sz="0" w:space="0" w:color="auto"/>
            <w:right w:val="none" w:sz="0" w:space="0" w:color="auto"/>
          </w:divBdr>
        </w:div>
        <w:div w:id="493302782">
          <w:marLeft w:val="480"/>
          <w:marRight w:val="0"/>
          <w:marTop w:val="0"/>
          <w:marBottom w:val="0"/>
          <w:divBdr>
            <w:top w:val="none" w:sz="0" w:space="0" w:color="auto"/>
            <w:left w:val="none" w:sz="0" w:space="0" w:color="auto"/>
            <w:bottom w:val="none" w:sz="0" w:space="0" w:color="auto"/>
            <w:right w:val="none" w:sz="0" w:space="0" w:color="auto"/>
          </w:divBdr>
        </w:div>
        <w:div w:id="500002066">
          <w:marLeft w:val="480"/>
          <w:marRight w:val="0"/>
          <w:marTop w:val="0"/>
          <w:marBottom w:val="0"/>
          <w:divBdr>
            <w:top w:val="none" w:sz="0" w:space="0" w:color="auto"/>
            <w:left w:val="none" w:sz="0" w:space="0" w:color="auto"/>
            <w:bottom w:val="none" w:sz="0" w:space="0" w:color="auto"/>
            <w:right w:val="none" w:sz="0" w:space="0" w:color="auto"/>
          </w:divBdr>
        </w:div>
        <w:div w:id="1005867317">
          <w:marLeft w:val="480"/>
          <w:marRight w:val="0"/>
          <w:marTop w:val="0"/>
          <w:marBottom w:val="0"/>
          <w:divBdr>
            <w:top w:val="none" w:sz="0" w:space="0" w:color="auto"/>
            <w:left w:val="none" w:sz="0" w:space="0" w:color="auto"/>
            <w:bottom w:val="none" w:sz="0" w:space="0" w:color="auto"/>
            <w:right w:val="none" w:sz="0" w:space="0" w:color="auto"/>
          </w:divBdr>
        </w:div>
        <w:div w:id="207491662">
          <w:marLeft w:val="480"/>
          <w:marRight w:val="0"/>
          <w:marTop w:val="0"/>
          <w:marBottom w:val="0"/>
          <w:divBdr>
            <w:top w:val="none" w:sz="0" w:space="0" w:color="auto"/>
            <w:left w:val="none" w:sz="0" w:space="0" w:color="auto"/>
            <w:bottom w:val="none" w:sz="0" w:space="0" w:color="auto"/>
            <w:right w:val="none" w:sz="0" w:space="0" w:color="auto"/>
          </w:divBdr>
        </w:div>
        <w:div w:id="1750032197">
          <w:marLeft w:val="480"/>
          <w:marRight w:val="0"/>
          <w:marTop w:val="0"/>
          <w:marBottom w:val="0"/>
          <w:divBdr>
            <w:top w:val="none" w:sz="0" w:space="0" w:color="auto"/>
            <w:left w:val="none" w:sz="0" w:space="0" w:color="auto"/>
            <w:bottom w:val="none" w:sz="0" w:space="0" w:color="auto"/>
            <w:right w:val="none" w:sz="0" w:space="0" w:color="auto"/>
          </w:divBdr>
        </w:div>
        <w:div w:id="2027712594">
          <w:marLeft w:val="480"/>
          <w:marRight w:val="0"/>
          <w:marTop w:val="0"/>
          <w:marBottom w:val="0"/>
          <w:divBdr>
            <w:top w:val="none" w:sz="0" w:space="0" w:color="auto"/>
            <w:left w:val="none" w:sz="0" w:space="0" w:color="auto"/>
            <w:bottom w:val="none" w:sz="0" w:space="0" w:color="auto"/>
            <w:right w:val="none" w:sz="0" w:space="0" w:color="auto"/>
          </w:divBdr>
        </w:div>
        <w:div w:id="10843122">
          <w:marLeft w:val="480"/>
          <w:marRight w:val="0"/>
          <w:marTop w:val="0"/>
          <w:marBottom w:val="0"/>
          <w:divBdr>
            <w:top w:val="none" w:sz="0" w:space="0" w:color="auto"/>
            <w:left w:val="none" w:sz="0" w:space="0" w:color="auto"/>
            <w:bottom w:val="none" w:sz="0" w:space="0" w:color="auto"/>
            <w:right w:val="none" w:sz="0" w:space="0" w:color="auto"/>
          </w:divBdr>
        </w:div>
        <w:div w:id="336277415">
          <w:marLeft w:val="480"/>
          <w:marRight w:val="0"/>
          <w:marTop w:val="0"/>
          <w:marBottom w:val="0"/>
          <w:divBdr>
            <w:top w:val="none" w:sz="0" w:space="0" w:color="auto"/>
            <w:left w:val="none" w:sz="0" w:space="0" w:color="auto"/>
            <w:bottom w:val="none" w:sz="0" w:space="0" w:color="auto"/>
            <w:right w:val="none" w:sz="0" w:space="0" w:color="auto"/>
          </w:divBdr>
        </w:div>
        <w:div w:id="958680928">
          <w:marLeft w:val="480"/>
          <w:marRight w:val="0"/>
          <w:marTop w:val="0"/>
          <w:marBottom w:val="0"/>
          <w:divBdr>
            <w:top w:val="none" w:sz="0" w:space="0" w:color="auto"/>
            <w:left w:val="none" w:sz="0" w:space="0" w:color="auto"/>
            <w:bottom w:val="none" w:sz="0" w:space="0" w:color="auto"/>
            <w:right w:val="none" w:sz="0" w:space="0" w:color="auto"/>
          </w:divBdr>
        </w:div>
        <w:div w:id="2075929691">
          <w:marLeft w:val="480"/>
          <w:marRight w:val="0"/>
          <w:marTop w:val="0"/>
          <w:marBottom w:val="0"/>
          <w:divBdr>
            <w:top w:val="none" w:sz="0" w:space="0" w:color="auto"/>
            <w:left w:val="none" w:sz="0" w:space="0" w:color="auto"/>
            <w:bottom w:val="none" w:sz="0" w:space="0" w:color="auto"/>
            <w:right w:val="none" w:sz="0" w:space="0" w:color="auto"/>
          </w:divBdr>
        </w:div>
        <w:div w:id="962926507">
          <w:marLeft w:val="480"/>
          <w:marRight w:val="0"/>
          <w:marTop w:val="0"/>
          <w:marBottom w:val="0"/>
          <w:divBdr>
            <w:top w:val="none" w:sz="0" w:space="0" w:color="auto"/>
            <w:left w:val="none" w:sz="0" w:space="0" w:color="auto"/>
            <w:bottom w:val="none" w:sz="0" w:space="0" w:color="auto"/>
            <w:right w:val="none" w:sz="0" w:space="0" w:color="auto"/>
          </w:divBdr>
        </w:div>
        <w:div w:id="596332072">
          <w:marLeft w:val="480"/>
          <w:marRight w:val="0"/>
          <w:marTop w:val="0"/>
          <w:marBottom w:val="0"/>
          <w:divBdr>
            <w:top w:val="none" w:sz="0" w:space="0" w:color="auto"/>
            <w:left w:val="none" w:sz="0" w:space="0" w:color="auto"/>
            <w:bottom w:val="none" w:sz="0" w:space="0" w:color="auto"/>
            <w:right w:val="none" w:sz="0" w:space="0" w:color="auto"/>
          </w:divBdr>
        </w:div>
        <w:div w:id="991249320">
          <w:marLeft w:val="480"/>
          <w:marRight w:val="0"/>
          <w:marTop w:val="0"/>
          <w:marBottom w:val="0"/>
          <w:divBdr>
            <w:top w:val="none" w:sz="0" w:space="0" w:color="auto"/>
            <w:left w:val="none" w:sz="0" w:space="0" w:color="auto"/>
            <w:bottom w:val="none" w:sz="0" w:space="0" w:color="auto"/>
            <w:right w:val="none" w:sz="0" w:space="0" w:color="auto"/>
          </w:divBdr>
        </w:div>
        <w:div w:id="299728585">
          <w:marLeft w:val="480"/>
          <w:marRight w:val="0"/>
          <w:marTop w:val="0"/>
          <w:marBottom w:val="0"/>
          <w:divBdr>
            <w:top w:val="none" w:sz="0" w:space="0" w:color="auto"/>
            <w:left w:val="none" w:sz="0" w:space="0" w:color="auto"/>
            <w:bottom w:val="none" w:sz="0" w:space="0" w:color="auto"/>
            <w:right w:val="none" w:sz="0" w:space="0" w:color="auto"/>
          </w:divBdr>
        </w:div>
        <w:div w:id="1119950830">
          <w:marLeft w:val="480"/>
          <w:marRight w:val="0"/>
          <w:marTop w:val="0"/>
          <w:marBottom w:val="0"/>
          <w:divBdr>
            <w:top w:val="none" w:sz="0" w:space="0" w:color="auto"/>
            <w:left w:val="none" w:sz="0" w:space="0" w:color="auto"/>
            <w:bottom w:val="none" w:sz="0" w:space="0" w:color="auto"/>
            <w:right w:val="none" w:sz="0" w:space="0" w:color="auto"/>
          </w:divBdr>
        </w:div>
        <w:div w:id="1043748308">
          <w:marLeft w:val="480"/>
          <w:marRight w:val="0"/>
          <w:marTop w:val="0"/>
          <w:marBottom w:val="0"/>
          <w:divBdr>
            <w:top w:val="none" w:sz="0" w:space="0" w:color="auto"/>
            <w:left w:val="none" w:sz="0" w:space="0" w:color="auto"/>
            <w:bottom w:val="none" w:sz="0" w:space="0" w:color="auto"/>
            <w:right w:val="none" w:sz="0" w:space="0" w:color="auto"/>
          </w:divBdr>
        </w:div>
        <w:div w:id="1201630970">
          <w:marLeft w:val="480"/>
          <w:marRight w:val="0"/>
          <w:marTop w:val="0"/>
          <w:marBottom w:val="0"/>
          <w:divBdr>
            <w:top w:val="none" w:sz="0" w:space="0" w:color="auto"/>
            <w:left w:val="none" w:sz="0" w:space="0" w:color="auto"/>
            <w:bottom w:val="none" w:sz="0" w:space="0" w:color="auto"/>
            <w:right w:val="none" w:sz="0" w:space="0" w:color="auto"/>
          </w:divBdr>
        </w:div>
        <w:div w:id="1402630944">
          <w:marLeft w:val="480"/>
          <w:marRight w:val="0"/>
          <w:marTop w:val="0"/>
          <w:marBottom w:val="0"/>
          <w:divBdr>
            <w:top w:val="none" w:sz="0" w:space="0" w:color="auto"/>
            <w:left w:val="none" w:sz="0" w:space="0" w:color="auto"/>
            <w:bottom w:val="none" w:sz="0" w:space="0" w:color="auto"/>
            <w:right w:val="none" w:sz="0" w:space="0" w:color="auto"/>
          </w:divBdr>
        </w:div>
        <w:div w:id="1609780055">
          <w:marLeft w:val="480"/>
          <w:marRight w:val="0"/>
          <w:marTop w:val="0"/>
          <w:marBottom w:val="0"/>
          <w:divBdr>
            <w:top w:val="none" w:sz="0" w:space="0" w:color="auto"/>
            <w:left w:val="none" w:sz="0" w:space="0" w:color="auto"/>
            <w:bottom w:val="none" w:sz="0" w:space="0" w:color="auto"/>
            <w:right w:val="none" w:sz="0" w:space="0" w:color="auto"/>
          </w:divBdr>
        </w:div>
        <w:div w:id="1096287103">
          <w:marLeft w:val="480"/>
          <w:marRight w:val="0"/>
          <w:marTop w:val="0"/>
          <w:marBottom w:val="0"/>
          <w:divBdr>
            <w:top w:val="none" w:sz="0" w:space="0" w:color="auto"/>
            <w:left w:val="none" w:sz="0" w:space="0" w:color="auto"/>
            <w:bottom w:val="none" w:sz="0" w:space="0" w:color="auto"/>
            <w:right w:val="none" w:sz="0" w:space="0" w:color="auto"/>
          </w:divBdr>
        </w:div>
        <w:div w:id="1206217220">
          <w:marLeft w:val="480"/>
          <w:marRight w:val="0"/>
          <w:marTop w:val="0"/>
          <w:marBottom w:val="0"/>
          <w:divBdr>
            <w:top w:val="none" w:sz="0" w:space="0" w:color="auto"/>
            <w:left w:val="none" w:sz="0" w:space="0" w:color="auto"/>
            <w:bottom w:val="none" w:sz="0" w:space="0" w:color="auto"/>
            <w:right w:val="none" w:sz="0" w:space="0" w:color="auto"/>
          </w:divBdr>
        </w:div>
        <w:div w:id="1312979779">
          <w:marLeft w:val="480"/>
          <w:marRight w:val="0"/>
          <w:marTop w:val="0"/>
          <w:marBottom w:val="0"/>
          <w:divBdr>
            <w:top w:val="none" w:sz="0" w:space="0" w:color="auto"/>
            <w:left w:val="none" w:sz="0" w:space="0" w:color="auto"/>
            <w:bottom w:val="none" w:sz="0" w:space="0" w:color="auto"/>
            <w:right w:val="none" w:sz="0" w:space="0" w:color="auto"/>
          </w:divBdr>
        </w:div>
        <w:div w:id="613558812">
          <w:marLeft w:val="480"/>
          <w:marRight w:val="0"/>
          <w:marTop w:val="0"/>
          <w:marBottom w:val="0"/>
          <w:divBdr>
            <w:top w:val="none" w:sz="0" w:space="0" w:color="auto"/>
            <w:left w:val="none" w:sz="0" w:space="0" w:color="auto"/>
            <w:bottom w:val="none" w:sz="0" w:space="0" w:color="auto"/>
            <w:right w:val="none" w:sz="0" w:space="0" w:color="auto"/>
          </w:divBdr>
        </w:div>
        <w:div w:id="834958199">
          <w:marLeft w:val="480"/>
          <w:marRight w:val="0"/>
          <w:marTop w:val="0"/>
          <w:marBottom w:val="0"/>
          <w:divBdr>
            <w:top w:val="none" w:sz="0" w:space="0" w:color="auto"/>
            <w:left w:val="none" w:sz="0" w:space="0" w:color="auto"/>
            <w:bottom w:val="none" w:sz="0" w:space="0" w:color="auto"/>
            <w:right w:val="none" w:sz="0" w:space="0" w:color="auto"/>
          </w:divBdr>
        </w:div>
        <w:div w:id="1846628187">
          <w:marLeft w:val="480"/>
          <w:marRight w:val="0"/>
          <w:marTop w:val="0"/>
          <w:marBottom w:val="0"/>
          <w:divBdr>
            <w:top w:val="none" w:sz="0" w:space="0" w:color="auto"/>
            <w:left w:val="none" w:sz="0" w:space="0" w:color="auto"/>
            <w:bottom w:val="none" w:sz="0" w:space="0" w:color="auto"/>
            <w:right w:val="none" w:sz="0" w:space="0" w:color="auto"/>
          </w:divBdr>
        </w:div>
        <w:div w:id="1122774322">
          <w:marLeft w:val="480"/>
          <w:marRight w:val="0"/>
          <w:marTop w:val="0"/>
          <w:marBottom w:val="0"/>
          <w:divBdr>
            <w:top w:val="none" w:sz="0" w:space="0" w:color="auto"/>
            <w:left w:val="none" w:sz="0" w:space="0" w:color="auto"/>
            <w:bottom w:val="none" w:sz="0" w:space="0" w:color="auto"/>
            <w:right w:val="none" w:sz="0" w:space="0" w:color="auto"/>
          </w:divBdr>
        </w:div>
        <w:div w:id="1828085811">
          <w:marLeft w:val="480"/>
          <w:marRight w:val="0"/>
          <w:marTop w:val="0"/>
          <w:marBottom w:val="0"/>
          <w:divBdr>
            <w:top w:val="none" w:sz="0" w:space="0" w:color="auto"/>
            <w:left w:val="none" w:sz="0" w:space="0" w:color="auto"/>
            <w:bottom w:val="none" w:sz="0" w:space="0" w:color="auto"/>
            <w:right w:val="none" w:sz="0" w:space="0" w:color="auto"/>
          </w:divBdr>
        </w:div>
        <w:div w:id="641158936">
          <w:marLeft w:val="480"/>
          <w:marRight w:val="0"/>
          <w:marTop w:val="0"/>
          <w:marBottom w:val="0"/>
          <w:divBdr>
            <w:top w:val="none" w:sz="0" w:space="0" w:color="auto"/>
            <w:left w:val="none" w:sz="0" w:space="0" w:color="auto"/>
            <w:bottom w:val="none" w:sz="0" w:space="0" w:color="auto"/>
            <w:right w:val="none" w:sz="0" w:space="0" w:color="auto"/>
          </w:divBdr>
        </w:div>
        <w:div w:id="1249731592">
          <w:marLeft w:val="480"/>
          <w:marRight w:val="0"/>
          <w:marTop w:val="0"/>
          <w:marBottom w:val="0"/>
          <w:divBdr>
            <w:top w:val="none" w:sz="0" w:space="0" w:color="auto"/>
            <w:left w:val="none" w:sz="0" w:space="0" w:color="auto"/>
            <w:bottom w:val="none" w:sz="0" w:space="0" w:color="auto"/>
            <w:right w:val="none" w:sz="0" w:space="0" w:color="auto"/>
          </w:divBdr>
        </w:div>
        <w:div w:id="841238313">
          <w:marLeft w:val="480"/>
          <w:marRight w:val="0"/>
          <w:marTop w:val="0"/>
          <w:marBottom w:val="0"/>
          <w:divBdr>
            <w:top w:val="none" w:sz="0" w:space="0" w:color="auto"/>
            <w:left w:val="none" w:sz="0" w:space="0" w:color="auto"/>
            <w:bottom w:val="none" w:sz="0" w:space="0" w:color="auto"/>
            <w:right w:val="none" w:sz="0" w:space="0" w:color="auto"/>
          </w:divBdr>
        </w:div>
        <w:div w:id="1301962409">
          <w:marLeft w:val="480"/>
          <w:marRight w:val="0"/>
          <w:marTop w:val="0"/>
          <w:marBottom w:val="0"/>
          <w:divBdr>
            <w:top w:val="none" w:sz="0" w:space="0" w:color="auto"/>
            <w:left w:val="none" w:sz="0" w:space="0" w:color="auto"/>
            <w:bottom w:val="none" w:sz="0" w:space="0" w:color="auto"/>
            <w:right w:val="none" w:sz="0" w:space="0" w:color="auto"/>
          </w:divBdr>
        </w:div>
        <w:div w:id="266426324">
          <w:marLeft w:val="480"/>
          <w:marRight w:val="0"/>
          <w:marTop w:val="0"/>
          <w:marBottom w:val="0"/>
          <w:divBdr>
            <w:top w:val="none" w:sz="0" w:space="0" w:color="auto"/>
            <w:left w:val="none" w:sz="0" w:space="0" w:color="auto"/>
            <w:bottom w:val="none" w:sz="0" w:space="0" w:color="auto"/>
            <w:right w:val="none" w:sz="0" w:space="0" w:color="auto"/>
          </w:divBdr>
        </w:div>
        <w:div w:id="1696923719">
          <w:marLeft w:val="480"/>
          <w:marRight w:val="0"/>
          <w:marTop w:val="0"/>
          <w:marBottom w:val="0"/>
          <w:divBdr>
            <w:top w:val="none" w:sz="0" w:space="0" w:color="auto"/>
            <w:left w:val="none" w:sz="0" w:space="0" w:color="auto"/>
            <w:bottom w:val="none" w:sz="0" w:space="0" w:color="auto"/>
            <w:right w:val="none" w:sz="0" w:space="0" w:color="auto"/>
          </w:divBdr>
        </w:div>
        <w:div w:id="672147294">
          <w:marLeft w:val="480"/>
          <w:marRight w:val="0"/>
          <w:marTop w:val="0"/>
          <w:marBottom w:val="0"/>
          <w:divBdr>
            <w:top w:val="none" w:sz="0" w:space="0" w:color="auto"/>
            <w:left w:val="none" w:sz="0" w:space="0" w:color="auto"/>
            <w:bottom w:val="none" w:sz="0" w:space="0" w:color="auto"/>
            <w:right w:val="none" w:sz="0" w:space="0" w:color="auto"/>
          </w:divBdr>
        </w:div>
        <w:div w:id="1806388328">
          <w:marLeft w:val="480"/>
          <w:marRight w:val="0"/>
          <w:marTop w:val="0"/>
          <w:marBottom w:val="0"/>
          <w:divBdr>
            <w:top w:val="none" w:sz="0" w:space="0" w:color="auto"/>
            <w:left w:val="none" w:sz="0" w:space="0" w:color="auto"/>
            <w:bottom w:val="none" w:sz="0" w:space="0" w:color="auto"/>
            <w:right w:val="none" w:sz="0" w:space="0" w:color="auto"/>
          </w:divBdr>
        </w:div>
        <w:div w:id="496306133">
          <w:marLeft w:val="480"/>
          <w:marRight w:val="0"/>
          <w:marTop w:val="0"/>
          <w:marBottom w:val="0"/>
          <w:divBdr>
            <w:top w:val="none" w:sz="0" w:space="0" w:color="auto"/>
            <w:left w:val="none" w:sz="0" w:space="0" w:color="auto"/>
            <w:bottom w:val="none" w:sz="0" w:space="0" w:color="auto"/>
            <w:right w:val="none" w:sz="0" w:space="0" w:color="auto"/>
          </w:divBdr>
        </w:div>
        <w:div w:id="435759070">
          <w:marLeft w:val="480"/>
          <w:marRight w:val="0"/>
          <w:marTop w:val="0"/>
          <w:marBottom w:val="0"/>
          <w:divBdr>
            <w:top w:val="none" w:sz="0" w:space="0" w:color="auto"/>
            <w:left w:val="none" w:sz="0" w:space="0" w:color="auto"/>
            <w:bottom w:val="none" w:sz="0" w:space="0" w:color="auto"/>
            <w:right w:val="none" w:sz="0" w:space="0" w:color="auto"/>
          </w:divBdr>
        </w:div>
      </w:divsChild>
    </w:div>
    <w:div w:id="487943194">
      <w:bodyDiv w:val="1"/>
      <w:marLeft w:val="0"/>
      <w:marRight w:val="0"/>
      <w:marTop w:val="0"/>
      <w:marBottom w:val="0"/>
      <w:divBdr>
        <w:top w:val="none" w:sz="0" w:space="0" w:color="auto"/>
        <w:left w:val="none" w:sz="0" w:space="0" w:color="auto"/>
        <w:bottom w:val="none" w:sz="0" w:space="0" w:color="auto"/>
        <w:right w:val="none" w:sz="0" w:space="0" w:color="auto"/>
      </w:divBdr>
    </w:div>
    <w:div w:id="488398818">
      <w:bodyDiv w:val="1"/>
      <w:marLeft w:val="0"/>
      <w:marRight w:val="0"/>
      <w:marTop w:val="0"/>
      <w:marBottom w:val="0"/>
      <w:divBdr>
        <w:top w:val="none" w:sz="0" w:space="0" w:color="auto"/>
        <w:left w:val="none" w:sz="0" w:space="0" w:color="auto"/>
        <w:bottom w:val="none" w:sz="0" w:space="0" w:color="auto"/>
        <w:right w:val="none" w:sz="0" w:space="0" w:color="auto"/>
      </w:divBdr>
    </w:div>
    <w:div w:id="488444381">
      <w:bodyDiv w:val="1"/>
      <w:marLeft w:val="0"/>
      <w:marRight w:val="0"/>
      <w:marTop w:val="0"/>
      <w:marBottom w:val="0"/>
      <w:divBdr>
        <w:top w:val="none" w:sz="0" w:space="0" w:color="auto"/>
        <w:left w:val="none" w:sz="0" w:space="0" w:color="auto"/>
        <w:bottom w:val="none" w:sz="0" w:space="0" w:color="auto"/>
        <w:right w:val="none" w:sz="0" w:space="0" w:color="auto"/>
      </w:divBdr>
    </w:div>
    <w:div w:id="488521558">
      <w:bodyDiv w:val="1"/>
      <w:marLeft w:val="0"/>
      <w:marRight w:val="0"/>
      <w:marTop w:val="0"/>
      <w:marBottom w:val="0"/>
      <w:divBdr>
        <w:top w:val="none" w:sz="0" w:space="0" w:color="auto"/>
        <w:left w:val="none" w:sz="0" w:space="0" w:color="auto"/>
        <w:bottom w:val="none" w:sz="0" w:space="0" w:color="auto"/>
        <w:right w:val="none" w:sz="0" w:space="0" w:color="auto"/>
      </w:divBdr>
    </w:div>
    <w:div w:id="488712932">
      <w:marLeft w:val="480"/>
      <w:marRight w:val="0"/>
      <w:marTop w:val="0"/>
      <w:marBottom w:val="0"/>
      <w:divBdr>
        <w:top w:val="none" w:sz="0" w:space="0" w:color="auto"/>
        <w:left w:val="none" w:sz="0" w:space="0" w:color="auto"/>
        <w:bottom w:val="none" w:sz="0" w:space="0" w:color="auto"/>
        <w:right w:val="none" w:sz="0" w:space="0" w:color="auto"/>
      </w:divBdr>
    </w:div>
    <w:div w:id="489030894">
      <w:bodyDiv w:val="1"/>
      <w:marLeft w:val="0"/>
      <w:marRight w:val="0"/>
      <w:marTop w:val="0"/>
      <w:marBottom w:val="0"/>
      <w:divBdr>
        <w:top w:val="none" w:sz="0" w:space="0" w:color="auto"/>
        <w:left w:val="none" w:sz="0" w:space="0" w:color="auto"/>
        <w:bottom w:val="none" w:sz="0" w:space="0" w:color="auto"/>
        <w:right w:val="none" w:sz="0" w:space="0" w:color="auto"/>
      </w:divBdr>
    </w:div>
    <w:div w:id="489179521">
      <w:bodyDiv w:val="1"/>
      <w:marLeft w:val="0"/>
      <w:marRight w:val="0"/>
      <w:marTop w:val="0"/>
      <w:marBottom w:val="0"/>
      <w:divBdr>
        <w:top w:val="none" w:sz="0" w:space="0" w:color="auto"/>
        <w:left w:val="none" w:sz="0" w:space="0" w:color="auto"/>
        <w:bottom w:val="none" w:sz="0" w:space="0" w:color="auto"/>
        <w:right w:val="none" w:sz="0" w:space="0" w:color="auto"/>
      </w:divBdr>
    </w:div>
    <w:div w:id="489519874">
      <w:bodyDiv w:val="1"/>
      <w:marLeft w:val="0"/>
      <w:marRight w:val="0"/>
      <w:marTop w:val="0"/>
      <w:marBottom w:val="0"/>
      <w:divBdr>
        <w:top w:val="none" w:sz="0" w:space="0" w:color="auto"/>
        <w:left w:val="none" w:sz="0" w:space="0" w:color="auto"/>
        <w:bottom w:val="none" w:sz="0" w:space="0" w:color="auto"/>
        <w:right w:val="none" w:sz="0" w:space="0" w:color="auto"/>
      </w:divBdr>
    </w:div>
    <w:div w:id="489559419">
      <w:bodyDiv w:val="1"/>
      <w:marLeft w:val="0"/>
      <w:marRight w:val="0"/>
      <w:marTop w:val="0"/>
      <w:marBottom w:val="0"/>
      <w:divBdr>
        <w:top w:val="none" w:sz="0" w:space="0" w:color="auto"/>
        <w:left w:val="none" w:sz="0" w:space="0" w:color="auto"/>
        <w:bottom w:val="none" w:sz="0" w:space="0" w:color="auto"/>
        <w:right w:val="none" w:sz="0" w:space="0" w:color="auto"/>
      </w:divBdr>
      <w:divsChild>
        <w:div w:id="1238595321">
          <w:marLeft w:val="480"/>
          <w:marRight w:val="0"/>
          <w:marTop w:val="0"/>
          <w:marBottom w:val="0"/>
          <w:divBdr>
            <w:top w:val="none" w:sz="0" w:space="0" w:color="auto"/>
            <w:left w:val="none" w:sz="0" w:space="0" w:color="auto"/>
            <w:bottom w:val="none" w:sz="0" w:space="0" w:color="auto"/>
            <w:right w:val="none" w:sz="0" w:space="0" w:color="auto"/>
          </w:divBdr>
        </w:div>
        <w:div w:id="1703674107">
          <w:marLeft w:val="480"/>
          <w:marRight w:val="0"/>
          <w:marTop w:val="0"/>
          <w:marBottom w:val="0"/>
          <w:divBdr>
            <w:top w:val="none" w:sz="0" w:space="0" w:color="auto"/>
            <w:left w:val="none" w:sz="0" w:space="0" w:color="auto"/>
            <w:bottom w:val="none" w:sz="0" w:space="0" w:color="auto"/>
            <w:right w:val="none" w:sz="0" w:space="0" w:color="auto"/>
          </w:divBdr>
        </w:div>
        <w:div w:id="336076596">
          <w:marLeft w:val="480"/>
          <w:marRight w:val="0"/>
          <w:marTop w:val="0"/>
          <w:marBottom w:val="0"/>
          <w:divBdr>
            <w:top w:val="none" w:sz="0" w:space="0" w:color="auto"/>
            <w:left w:val="none" w:sz="0" w:space="0" w:color="auto"/>
            <w:bottom w:val="none" w:sz="0" w:space="0" w:color="auto"/>
            <w:right w:val="none" w:sz="0" w:space="0" w:color="auto"/>
          </w:divBdr>
        </w:div>
        <w:div w:id="633171978">
          <w:marLeft w:val="480"/>
          <w:marRight w:val="0"/>
          <w:marTop w:val="0"/>
          <w:marBottom w:val="0"/>
          <w:divBdr>
            <w:top w:val="none" w:sz="0" w:space="0" w:color="auto"/>
            <w:left w:val="none" w:sz="0" w:space="0" w:color="auto"/>
            <w:bottom w:val="none" w:sz="0" w:space="0" w:color="auto"/>
            <w:right w:val="none" w:sz="0" w:space="0" w:color="auto"/>
          </w:divBdr>
        </w:div>
        <w:div w:id="1630627188">
          <w:marLeft w:val="480"/>
          <w:marRight w:val="0"/>
          <w:marTop w:val="0"/>
          <w:marBottom w:val="0"/>
          <w:divBdr>
            <w:top w:val="none" w:sz="0" w:space="0" w:color="auto"/>
            <w:left w:val="none" w:sz="0" w:space="0" w:color="auto"/>
            <w:bottom w:val="none" w:sz="0" w:space="0" w:color="auto"/>
            <w:right w:val="none" w:sz="0" w:space="0" w:color="auto"/>
          </w:divBdr>
        </w:div>
        <w:div w:id="1227883262">
          <w:marLeft w:val="480"/>
          <w:marRight w:val="0"/>
          <w:marTop w:val="0"/>
          <w:marBottom w:val="0"/>
          <w:divBdr>
            <w:top w:val="none" w:sz="0" w:space="0" w:color="auto"/>
            <w:left w:val="none" w:sz="0" w:space="0" w:color="auto"/>
            <w:bottom w:val="none" w:sz="0" w:space="0" w:color="auto"/>
            <w:right w:val="none" w:sz="0" w:space="0" w:color="auto"/>
          </w:divBdr>
        </w:div>
        <w:div w:id="1479152803">
          <w:marLeft w:val="480"/>
          <w:marRight w:val="0"/>
          <w:marTop w:val="0"/>
          <w:marBottom w:val="0"/>
          <w:divBdr>
            <w:top w:val="none" w:sz="0" w:space="0" w:color="auto"/>
            <w:left w:val="none" w:sz="0" w:space="0" w:color="auto"/>
            <w:bottom w:val="none" w:sz="0" w:space="0" w:color="auto"/>
            <w:right w:val="none" w:sz="0" w:space="0" w:color="auto"/>
          </w:divBdr>
        </w:div>
        <w:div w:id="907423134">
          <w:marLeft w:val="480"/>
          <w:marRight w:val="0"/>
          <w:marTop w:val="0"/>
          <w:marBottom w:val="0"/>
          <w:divBdr>
            <w:top w:val="none" w:sz="0" w:space="0" w:color="auto"/>
            <w:left w:val="none" w:sz="0" w:space="0" w:color="auto"/>
            <w:bottom w:val="none" w:sz="0" w:space="0" w:color="auto"/>
            <w:right w:val="none" w:sz="0" w:space="0" w:color="auto"/>
          </w:divBdr>
        </w:div>
        <w:div w:id="393086506">
          <w:marLeft w:val="480"/>
          <w:marRight w:val="0"/>
          <w:marTop w:val="0"/>
          <w:marBottom w:val="0"/>
          <w:divBdr>
            <w:top w:val="none" w:sz="0" w:space="0" w:color="auto"/>
            <w:left w:val="none" w:sz="0" w:space="0" w:color="auto"/>
            <w:bottom w:val="none" w:sz="0" w:space="0" w:color="auto"/>
            <w:right w:val="none" w:sz="0" w:space="0" w:color="auto"/>
          </w:divBdr>
        </w:div>
        <w:div w:id="2091849211">
          <w:marLeft w:val="480"/>
          <w:marRight w:val="0"/>
          <w:marTop w:val="0"/>
          <w:marBottom w:val="0"/>
          <w:divBdr>
            <w:top w:val="none" w:sz="0" w:space="0" w:color="auto"/>
            <w:left w:val="none" w:sz="0" w:space="0" w:color="auto"/>
            <w:bottom w:val="none" w:sz="0" w:space="0" w:color="auto"/>
            <w:right w:val="none" w:sz="0" w:space="0" w:color="auto"/>
          </w:divBdr>
        </w:div>
        <w:div w:id="1035042407">
          <w:marLeft w:val="480"/>
          <w:marRight w:val="0"/>
          <w:marTop w:val="0"/>
          <w:marBottom w:val="0"/>
          <w:divBdr>
            <w:top w:val="none" w:sz="0" w:space="0" w:color="auto"/>
            <w:left w:val="none" w:sz="0" w:space="0" w:color="auto"/>
            <w:bottom w:val="none" w:sz="0" w:space="0" w:color="auto"/>
            <w:right w:val="none" w:sz="0" w:space="0" w:color="auto"/>
          </w:divBdr>
        </w:div>
        <w:div w:id="1519924887">
          <w:marLeft w:val="480"/>
          <w:marRight w:val="0"/>
          <w:marTop w:val="0"/>
          <w:marBottom w:val="0"/>
          <w:divBdr>
            <w:top w:val="none" w:sz="0" w:space="0" w:color="auto"/>
            <w:left w:val="none" w:sz="0" w:space="0" w:color="auto"/>
            <w:bottom w:val="none" w:sz="0" w:space="0" w:color="auto"/>
            <w:right w:val="none" w:sz="0" w:space="0" w:color="auto"/>
          </w:divBdr>
        </w:div>
        <w:div w:id="1533570529">
          <w:marLeft w:val="480"/>
          <w:marRight w:val="0"/>
          <w:marTop w:val="0"/>
          <w:marBottom w:val="0"/>
          <w:divBdr>
            <w:top w:val="none" w:sz="0" w:space="0" w:color="auto"/>
            <w:left w:val="none" w:sz="0" w:space="0" w:color="auto"/>
            <w:bottom w:val="none" w:sz="0" w:space="0" w:color="auto"/>
            <w:right w:val="none" w:sz="0" w:space="0" w:color="auto"/>
          </w:divBdr>
        </w:div>
        <w:div w:id="68889985">
          <w:marLeft w:val="480"/>
          <w:marRight w:val="0"/>
          <w:marTop w:val="0"/>
          <w:marBottom w:val="0"/>
          <w:divBdr>
            <w:top w:val="none" w:sz="0" w:space="0" w:color="auto"/>
            <w:left w:val="none" w:sz="0" w:space="0" w:color="auto"/>
            <w:bottom w:val="none" w:sz="0" w:space="0" w:color="auto"/>
            <w:right w:val="none" w:sz="0" w:space="0" w:color="auto"/>
          </w:divBdr>
        </w:div>
        <w:div w:id="1273589008">
          <w:marLeft w:val="480"/>
          <w:marRight w:val="0"/>
          <w:marTop w:val="0"/>
          <w:marBottom w:val="0"/>
          <w:divBdr>
            <w:top w:val="none" w:sz="0" w:space="0" w:color="auto"/>
            <w:left w:val="none" w:sz="0" w:space="0" w:color="auto"/>
            <w:bottom w:val="none" w:sz="0" w:space="0" w:color="auto"/>
            <w:right w:val="none" w:sz="0" w:space="0" w:color="auto"/>
          </w:divBdr>
        </w:div>
        <w:div w:id="648367429">
          <w:marLeft w:val="480"/>
          <w:marRight w:val="0"/>
          <w:marTop w:val="0"/>
          <w:marBottom w:val="0"/>
          <w:divBdr>
            <w:top w:val="none" w:sz="0" w:space="0" w:color="auto"/>
            <w:left w:val="none" w:sz="0" w:space="0" w:color="auto"/>
            <w:bottom w:val="none" w:sz="0" w:space="0" w:color="auto"/>
            <w:right w:val="none" w:sz="0" w:space="0" w:color="auto"/>
          </w:divBdr>
        </w:div>
        <w:div w:id="2041010762">
          <w:marLeft w:val="480"/>
          <w:marRight w:val="0"/>
          <w:marTop w:val="0"/>
          <w:marBottom w:val="0"/>
          <w:divBdr>
            <w:top w:val="none" w:sz="0" w:space="0" w:color="auto"/>
            <w:left w:val="none" w:sz="0" w:space="0" w:color="auto"/>
            <w:bottom w:val="none" w:sz="0" w:space="0" w:color="auto"/>
            <w:right w:val="none" w:sz="0" w:space="0" w:color="auto"/>
          </w:divBdr>
        </w:div>
        <w:div w:id="1688945034">
          <w:marLeft w:val="480"/>
          <w:marRight w:val="0"/>
          <w:marTop w:val="0"/>
          <w:marBottom w:val="0"/>
          <w:divBdr>
            <w:top w:val="none" w:sz="0" w:space="0" w:color="auto"/>
            <w:left w:val="none" w:sz="0" w:space="0" w:color="auto"/>
            <w:bottom w:val="none" w:sz="0" w:space="0" w:color="auto"/>
            <w:right w:val="none" w:sz="0" w:space="0" w:color="auto"/>
          </w:divBdr>
        </w:div>
        <w:div w:id="1945764956">
          <w:marLeft w:val="480"/>
          <w:marRight w:val="0"/>
          <w:marTop w:val="0"/>
          <w:marBottom w:val="0"/>
          <w:divBdr>
            <w:top w:val="none" w:sz="0" w:space="0" w:color="auto"/>
            <w:left w:val="none" w:sz="0" w:space="0" w:color="auto"/>
            <w:bottom w:val="none" w:sz="0" w:space="0" w:color="auto"/>
            <w:right w:val="none" w:sz="0" w:space="0" w:color="auto"/>
          </w:divBdr>
        </w:div>
        <w:div w:id="1109008490">
          <w:marLeft w:val="480"/>
          <w:marRight w:val="0"/>
          <w:marTop w:val="0"/>
          <w:marBottom w:val="0"/>
          <w:divBdr>
            <w:top w:val="none" w:sz="0" w:space="0" w:color="auto"/>
            <w:left w:val="none" w:sz="0" w:space="0" w:color="auto"/>
            <w:bottom w:val="none" w:sz="0" w:space="0" w:color="auto"/>
            <w:right w:val="none" w:sz="0" w:space="0" w:color="auto"/>
          </w:divBdr>
        </w:div>
        <w:div w:id="291327215">
          <w:marLeft w:val="480"/>
          <w:marRight w:val="0"/>
          <w:marTop w:val="0"/>
          <w:marBottom w:val="0"/>
          <w:divBdr>
            <w:top w:val="none" w:sz="0" w:space="0" w:color="auto"/>
            <w:left w:val="none" w:sz="0" w:space="0" w:color="auto"/>
            <w:bottom w:val="none" w:sz="0" w:space="0" w:color="auto"/>
            <w:right w:val="none" w:sz="0" w:space="0" w:color="auto"/>
          </w:divBdr>
        </w:div>
        <w:div w:id="113452504">
          <w:marLeft w:val="480"/>
          <w:marRight w:val="0"/>
          <w:marTop w:val="0"/>
          <w:marBottom w:val="0"/>
          <w:divBdr>
            <w:top w:val="none" w:sz="0" w:space="0" w:color="auto"/>
            <w:left w:val="none" w:sz="0" w:space="0" w:color="auto"/>
            <w:bottom w:val="none" w:sz="0" w:space="0" w:color="auto"/>
            <w:right w:val="none" w:sz="0" w:space="0" w:color="auto"/>
          </w:divBdr>
        </w:div>
        <w:div w:id="1403521574">
          <w:marLeft w:val="480"/>
          <w:marRight w:val="0"/>
          <w:marTop w:val="0"/>
          <w:marBottom w:val="0"/>
          <w:divBdr>
            <w:top w:val="none" w:sz="0" w:space="0" w:color="auto"/>
            <w:left w:val="none" w:sz="0" w:space="0" w:color="auto"/>
            <w:bottom w:val="none" w:sz="0" w:space="0" w:color="auto"/>
            <w:right w:val="none" w:sz="0" w:space="0" w:color="auto"/>
          </w:divBdr>
        </w:div>
        <w:div w:id="1792702478">
          <w:marLeft w:val="480"/>
          <w:marRight w:val="0"/>
          <w:marTop w:val="0"/>
          <w:marBottom w:val="0"/>
          <w:divBdr>
            <w:top w:val="none" w:sz="0" w:space="0" w:color="auto"/>
            <w:left w:val="none" w:sz="0" w:space="0" w:color="auto"/>
            <w:bottom w:val="none" w:sz="0" w:space="0" w:color="auto"/>
            <w:right w:val="none" w:sz="0" w:space="0" w:color="auto"/>
          </w:divBdr>
        </w:div>
        <w:div w:id="1667980652">
          <w:marLeft w:val="480"/>
          <w:marRight w:val="0"/>
          <w:marTop w:val="0"/>
          <w:marBottom w:val="0"/>
          <w:divBdr>
            <w:top w:val="none" w:sz="0" w:space="0" w:color="auto"/>
            <w:left w:val="none" w:sz="0" w:space="0" w:color="auto"/>
            <w:bottom w:val="none" w:sz="0" w:space="0" w:color="auto"/>
            <w:right w:val="none" w:sz="0" w:space="0" w:color="auto"/>
          </w:divBdr>
        </w:div>
        <w:div w:id="606158393">
          <w:marLeft w:val="480"/>
          <w:marRight w:val="0"/>
          <w:marTop w:val="0"/>
          <w:marBottom w:val="0"/>
          <w:divBdr>
            <w:top w:val="none" w:sz="0" w:space="0" w:color="auto"/>
            <w:left w:val="none" w:sz="0" w:space="0" w:color="auto"/>
            <w:bottom w:val="none" w:sz="0" w:space="0" w:color="auto"/>
            <w:right w:val="none" w:sz="0" w:space="0" w:color="auto"/>
          </w:divBdr>
        </w:div>
        <w:div w:id="530217866">
          <w:marLeft w:val="480"/>
          <w:marRight w:val="0"/>
          <w:marTop w:val="0"/>
          <w:marBottom w:val="0"/>
          <w:divBdr>
            <w:top w:val="none" w:sz="0" w:space="0" w:color="auto"/>
            <w:left w:val="none" w:sz="0" w:space="0" w:color="auto"/>
            <w:bottom w:val="none" w:sz="0" w:space="0" w:color="auto"/>
            <w:right w:val="none" w:sz="0" w:space="0" w:color="auto"/>
          </w:divBdr>
        </w:div>
        <w:div w:id="2084449776">
          <w:marLeft w:val="480"/>
          <w:marRight w:val="0"/>
          <w:marTop w:val="0"/>
          <w:marBottom w:val="0"/>
          <w:divBdr>
            <w:top w:val="none" w:sz="0" w:space="0" w:color="auto"/>
            <w:left w:val="none" w:sz="0" w:space="0" w:color="auto"/>
            <w:bottom w:val="none" w:sz="0" w:space="0" w:color="auto"/>
            <w:right w:val="none" w:sz="0" w:space="0" w:color="auto"/>
          </w:divBdr>
        </w:div>
        <w:div w:id="1775247418">
          <w:marLeft w:val="480"/>
          <w:marRight w:val="0"/>
          <w:marTop w:val="0"/>
          <w:marBottom w:val="0"/>
          <w:divBdr>
            <w:top w:val="none" w:sz="0" w:space="0" w:color="auto"/>
            <w:left w:val="none" w:sz="0" w:space="0" w:color="auto"/>
            <w:bottom w:val="none" w:sz="0" w:space="0" w:color="auto"/>
            <w:right w:val="none" w:sz="0" w:space="0" w:color="auto"/>
          </w:divBdr>
        </w:div>
        <w:div w:id="1964534424">
          <w:marLeft w:val="480"/>
          <w:marRight w:val="0"/>
          <w:marTop w:val="0"/>
          <w:marBottom w:val="0"/>
          <w:divBdr>
            <w:top w:val="none" w:sz="0" w:space="0" w:color="auto"/>
            <w:left w:val="none" w:sz="0" w:space="0" w:color="auto"/>
            <w:bottom w:val="none" w:sz="0" w:space="0" w:color="auto"/>
            <w:right w:val="none" w:sz="0" w:space="0" w:color="auto"/>
          </w:divBdr>
        </w:div>
        <w:div w:id="1894609608">
          <w:marLeft w:val="480"/>
          <w:marRight w:val="0"/>
          <w:marTop w:val="0"/>
          <w:marBottom w:val="0"/>
          <w:divBdr>
            <w:top w:val="none" w:sz="0" w:space="0" w:color="auto"/>
            <w:left w:val="none" w:sz="0" w:space="0" w:color="auto"/>
            <w:bottom w:val="none" w:sz="0" w:space="0" w:color="auto"/>
            <w:right w:val="none" w:sz="0" w:space="0" w:color="auto"/>
          </w:divBdr>
        </w:div>
        <w:div w:id="144860520">
          <w:marLeft w:val="480"/>
          <w:marRight w:val="0"/>
          <w:marTop w:val="0"/>
          <w:marBottom w:val="0"/>
          <w:divBdr>
            <w:top w:val="none" w:sz="0" w:space="0" w:color="auto"/>
            <w:left w:val="none" w:sz="0" w:space="0" w:color="auto"/>
            <w:bottom w:val="none" w:sz="0" w:space="0" w:color="auto"/>
            <w:right w:val="none" w:sz="0" w:space="0" w:color="auto"/>
          </w:divBdr>
        </w:div>
        <w:div w:id="1652102252">
          <w:marLeft w:val="480"/>
          <w:marRight w:val="0"/>
          <w:marTop w:val="0"/>
          <w:marBottom w:val="0"/>
          <w:divBdr>
            <w:top w:val="none" w:sz="0" w:space="0" w:color="auto"/>
            <w:left w:val="none" w:sz="0" w:space="0" w:color="auto"/>
            <w:bottom w:val="none" w:sz="0" w:space="0" w:color="auto"/>
            <w:right w:val="none" w:sz="0" w:space="0" w:color="auto"/>
          </w:divBdr>
        </w:div>
        <w:div w:id="1847553632">
          <w:marLeft w:val="480"/>
          <w:marRight w:val="0"/>
          <w:marTop w:val="0"/>
          <w:marBottom w:val="0"/>
          <w:divBdr>
            <w:top w:val="none" w:sz="0" w:space="0" w:color="auto"/>
            <w:left w:val="none" w:sz="0" w:space="0" w:color="auto"/>
            <w:bottom w:val="none" w:sz="0" w:space="0" w:color="auto"/>
            <w:right w:val="none" w:sz="0" w:space="0" w:color="auto"/>
          </w:divBdr>
        </w:div>
        <w:div w:id="1984115771">
          <w:marLeft w:val="480"/>
          <w:marRight w:val="0"/>
          <w:marTop w:val="0"/>
          <w:marBottom w:val="0"/>
          <w:divBdr>
            <w:top w:val="none" w:sz="0" w:space="0" w:color="auto"/>
            <w:left w:val="none" w:sz="0" w:space="0" w:color="auto"/>
            <w:bottom w:val="none" w:sz="0" w:space="0" w:color="auto"/>
            <w:right w:val="none" w:sz="0" w:space="0" w:color="auto"/>
          </w:divBdr>
        </w:div>
        <w:div w:id="1464225445">
          <w:marLeft w:val="480"/>
          <w:marRight w:val="0"/>
          <w:marTop w:val="0"/>
          <w:marBottom w:val="0"/>
          <w:divBdr>
            <w:top w:val="none" w:sz="0" w:space="0" w:color="auto"/>
            <w:left w:val="none" w:sz="0" w:space="0" w:color="auto"/>
            <w:bottom w:val="none" w:sz="0" w:space="0" w:color="auto"/>
            <w:right w:val="none" w:sz="0" w:space="0" w:color="auto"/>
          </w:divBdr>
        </w:div>
        <w:div w:id="1036387815">
          <w:marLeft w:val="480"/>
          <w:marRight w:val="0"/>
          <w:marTop w:val="0"/>
          <w:marBottom w:val="0"/>
          <w:divBdr>
            <w:top w:val="none" w:sz="0" w:space="0" w:color="auto"/>
            <w:left w:val="none" w:sz="0" w:space="0" w:color="auto"/>
            <w:bottom w:val="none" w:sz="0" w:space="0" w:color="auto"/>
            <w:right w:val="none" w:sz="0" w:space="0" w:color="auto"/>
          </w:divBdr>
        </w:div>
        <w:div w:id="2019381904">
          <w:marLeft w:val="480"/>
          <w:marRight w:val="0"/>
          <w:marTop w:val="0"/>
          <w:marBottom w:val="0"/>
          <w:divBdr>
            <w:top w:val="none" w:sz="0" w:space="0" w:color="auto"/>
            <w:left w:val="none" w:sz="0" w:space="0" w:color="auto"/>
            <w:bottom w:val="none" w:sz="0" w:space="0" w:color="auto"/>
            <w:right w:val="none" w:sz="0" w:space="0" w:color="auto"/>
          </w:divBdr>
        </w:div>
        <w:div w:id="1892231644">
          <w:marLeft w:val="480"/>
          <w:marRight w:val="0"/>
          <w:marTop w:val="0"/>
          <w:marBottom w:val="0"/>
          <w:divBdr>
            <w:top w:val="none" w:sz="0" w:space="0" w:color="auto"/>
            <w:left w:val="none" w:sz="0" w:space="0" w:color="auto"/>
            <w:bottom w:val="none" w:sz="0" w:space="0" w:color="auto"/>
            <w:right w:val="none" w:sz="0" w:space="0" w:color="auto"/>
          </w:divBdr>
        </w:div>
        <w:div w:id="2031181021">
          <w:marLeft w:val="480"/>
          <w:marRight w:val="0"/>
          <w:marTop w:val="0"/>
          <w:marBottom w:val="0"/>
          <w:divBdr>
            <w:top w:val="none" w:sz="0" w:space="0" w:color="auto"/>
            <w:left w:val="none" w:sz="0" w:space="0" w:color="auto"/>
            <w:bottom w:val="none" w:sz="0" w:space="0" w:color="auto"/>
            <w:right w:val="none" w:sz="0" w:space="0" w:color="auto"/>
          </w:divBdr>
        </w:div>
        <w:div w:id="739713520">
          <w:marLeft w:val="480"/>
          <w:marRight w:val="0"/>
          <w:marTop w:val="0"/>
          <w:marBottom w:val="0"/>
          <w:divBdr>
            <w:top w:val="none" w:sz="0" w:space="0" w:color="auto"/>
            <w:left w:val="none" w:sz="0" w:space="0" w:color="auto"/>
            <w:bottom w:val="none" w:sz="0" w:space="0" w:color="auto"/>
            <w:right w:val="none" w:sz="0" w:space="0" w:color="auto"/>
          </w:divBdr>
        </w:div>
        <w:div w:id="103311858">
          <w:marLeft w:val="480"/>
          <w:marRight w:val="0"/>
          <w:marTop w:val="0"/>
          <w:marBottom w:val="0"/>
          <w:divBdr>
            <w:top w:val="none" w:sz="0" w:space="0" w:color="auto"/>
            <w:left w:val="none" w:sz="0" w:space="0" w:color="auto"/>
            <w:bottom w:val="none" w:sz="0" w:space="0" w:color="auto"/>
            <w:right w:val="none" w:sz="0" w:space="0" w:color="auto"/>
          </w:divBdr>
        </w:div>
        <w:div w:id="231235215">
          <w:marLeft w:val="480"/>
          <w:marRight w:val="0"/>
          <w:marTop w:val="0"/>
          <w:marBottom w:val="0"/>
          <w:divBdr>
            <w:top w:val="none" w:sz="0" w:space="0" w:color="auto"/>
            <w:left w:val="none" w:sz="0" w:space="0" w:color="auto"/>
            <w:bottom w:val="none" w:sz="0" w:space="0" w:color="auto"/>
            <w:right w:val="none" w:sz="0" w:space="0" w:color="auto"/>
          </w:divBdr>
        </w:div>
        <w:div w:id="1035272610">
          <w:marLeft w:val="480"/>
          <w:marRight w:val="0"/>
          <w:marTop w:val="0"/>
          <w:marBottom w:val="0"/>
          <w:divBdr>
            <w:top w:val="none" w:sz="0" w:space="0" w:color="auto"/>
            <w:left w:val="none" w:sz="0" w:space="0" w:color="auto"/>
            <w:bottom w:val="none" w:sz="0" w:space="0" w:color="auto"/>
            <w:right w:val="none" w:sz="0" w:space="0" w:color="auto"/>
          </w:divBdr>
        </w:div>
        <w:div w:id="829100858">
          <w:marLeft w:val="480"/>
          <w:marRight w:val="0"/>
          <w:marTop w:val="0"/>
          <w:marBottom w:val="0"/>
          <w:divBdr>
            <w:top w:val="none" w:sz="0" w:space="0" w:color="auto"/>
            <w:left w:val="none" w:sz="0" w:space="0" w:color="auto"/>
            <w:bottom w:val="none" w:sz="0" w:space="0" w:color="auto"/>
            <w:right w:val="none" w:sz="0" w:space="0" w:color="auto"/>
          </w:divBdr>
        </w:div>
        <w:div w:id="668020483">
          <w:marLeft w:val="480"/>
          <w:marRight w:val="0"/>
          <w:marTop w:val="0"/>
          <w:marBottom w:val="0"/>
          <w:divBdr>
            <w:top w:val="none" w:sz="0" w:space="0" w:color="auto"/>
            <w:left w:val="none" w:sz="0" w:space="0" w:color="auto"/>
            <w:bottom w:val="none" w:sz="0" w:space="0" w:color="auto"/>
            <w:right w:val="none" w:sz="0" w:space="0" w:color="auto"/>
          </w:divBdr>
        </w:div>
        <w:div w:id="665017361">
          <w:marLeft w:val="480"/>
          <w:marRight w:val="0"/>
          <w:marTop w:val="0"/>
          <w:marBottom w:val="0"/>
          <w:divBdr>
            <w:top w:val="none" w:sz="0" w:space="0" w:color="auto"/>
            <w:left w:val="none" w:sz="0" w:space="0" w:color="auto"/>
            <w:bottom w:val="none" w:sz="0" w:space="0" w:color="auto"/>
            <w:right w:val="none" w:sz="0" w:space="0" w:color="auto"/>
          </w:divBdr>
        </w:div>
      </w:divsChild>
    </w:div>
    <w:div w:id="489752822">
      <w:bodyDiv w:val="1"/>
      <w:marLeft w:val="0"/>
      <w:marRight w:val="0"/>
      <w:marTop w:val="0"/>
      <w:marBottom w:val="0"/>
      <w:divBdr>
        <w:top w:val="none" w:sz="0" w:space="0" w:color="auto"/>
        <w:left w:val="none" w:sz="0" w:space="0" w:color="auto"/>
        <w:bottom w:val="none" w:sz="0" w:space="0" w:color="auto"/>
        <w:right w:val="none" w:sz="0" w:space="0" w:color="auto"/>
      </w:divBdr>
    </w:div>
    <w:div w:id="489979761">
      <w:bodyDiv w:val="1"/>
      <w:marLeft w:val="0"/>
      <w:marRight w:val="0"/>
      <w:marTop w:val="0"/>
      <w:marBottom w:val="0"/>
      <w:divBdr>
        <w:top w:val="none" w:sz="0" w:space="0" w:color="auto"/>
        <w:left w:val="none" w:sz="0" w:space="0" w:color="auto"/>
        <w:bottom w:val="none" w:sz="0" w:space="0" w:color="auto"/>
        <w:right w:val="none" w:sz="0" w:space="0" w:color="auto"/>
      </w:divBdr>
    </w:div>
    <w:div w:id="490146895">
      <w:bodyDiv w:val="1"/>
      <w:marLeft w:val="0"/>
      <w:marRight w:val="0"/>
      <w:marTop w:val="0"/>
      <w:marBottom w:val="0"/>
      <w:divBdr>
        <w:top w:val="none" w:sz="0" w:space="0" w:color="auto"/>
        <w:left w:val="none" w:sz="0" w:space="0" w:color="auto"/>
        <w:bottom w:val="none" w:sz="0" w:space="0" w:color="auto"/>
        <w:right w:val="none" w:sz="0" w:space="0" w:color="auto"/>
      </w:divBdr>
    </w:div>
    <w:div w:id="490173470">
      <w:bodyDiv w:val="1"/>
      <w:marLeft w:val="0"/>
      <w:marRight w:val="0"/>
      <w:marTop w:val="0"/>
      <w:marBottom w:val="0"/>
      <w:divBdr>
        <w:top w:val="none" w:sz="0" w:space="0" w:color="auto"/>
        <w:left w:val="none" w:sz="0" w:space="0" w:color="auto"/>
        <w:bottom w:val="none" w:sz="0" w:space="0" w:color="auto"/>
        <w:right w:val="none" w:sz="0" w:space="0" w:color="auto"/>
      </w:divBdr>
    </w:div>
    <w:div w:id="490290018">
      <w:bodyDiv w:val="1"/>
      <w:marLeft w:val="0"/>
      <w:marRight w:val="0"/>
      <w:marTop w:val="0"/>
      <w:marBottom w:val="0"/>
      <w:divBdr>
        <w:top w:val="none" w:sz="0" w:space="0" w:color="auto"/>
        <w:left w:val="none" w:sz="0" w:space="0" w:color="auto"/>
        <w:bottom w:val="none" w:sz="0" w:space="0" w:color="auto"/>
        <w:right w:val="none" w:sz="0" w:space="0" w:color="auto"/>
      </w:divBdr>
    </w:div>
    <w:div w:id="490294567">
      <w:bodyDiv w:val="1"/>
      <w:marLeft w:val="0"/>
      <w:marRight w:val="0"/>
      <w:marTop w:val="0"/>
      <w:marBottom w:val="0"/>
      <w:divBdr>
        <w:top w:val="none" w:sz="0" w:space="0" w:color="auto"/>
        <w:left w:val="none" w:sz="0" w:space="0" w:color="auto"/>
        <w:bottom w:val="none" w:sz="0" w:space="0" w:color="auto"/>
        <w:right w:val="none" w:sz="0" w:space="0" w:color="auto"/>
      </w:divBdr>
    </w:div>
    <w:div w:id="490297885">
      <w:bodyDiv w:val="1"/>
      <w:marLeft w:val="0"/>
      <w:marRight w:val="0"/>
      <w:marTop w:val="0"/>
      <w:marBottom w:val="0"/>
      <w:divBdr>
        <w:top w:val="none" w:sz="0" w:space="0" w:color="auto"/>
        <w:left w:val="none" w:sz="0" w:space="0" w:color="auto"/>
        <w:bottom w:val="none" w:sz="0" w:space="0" w:color="auto"/>
        <w:right w:val="none" w:sz="0" w:space="0" w:color="auto"/>
      </w:divBdr>
    </w:div>
    <w:div w:id="490298444">
      <w:bodyDiv w:val="1"/>
      <w:marLeft w:val="0"/>
      <w:marRight w:val="0"/>
      <w:marTop w:val="0"/>
      <w:marBottom w:val="0"/>
      <w:divBdr>
        <w:top w:val="none" w:sz="0" w:space="0" w:color="auto"/>
        <w:left w:val="none" w:sz="0" w:space="0" w:color="auto"/>
        <w:bottom w:val="none" w:sz="0" w:space="0" w:color="auto"/>
        <w:right w:val="none" w:sz="0" w:space="0" w:color="auto"/>
      </w:divBdr>
    </w:div>
    <w:div w:id="490370811">
      <w:bodyDiv w:val="1"/>
      <w:marLeft w:val="0"/>
      <w:marRight w:val="0"/>
      <w:marTop w:val="0"/>
      <w:marBottom w:val="0"/>
      <w:divBdr>
        <w:top w:val="none" w:sz="0" w:space="0" w:color="auto"/>
        <w:left w:val="none" w:sz="0" w:space="0" w:color="auto"/>
        <w:bottom w:val="none" w:sz="0" w:space="0" w:color="auto"/>
        <w:right w:val="none" w:sz="0" w:space="0" w:color="auto"/>
      </w:divBdr>
    </w:div>
    <w:div w:id="490563925">
      <w:bodyDiv w:val="1"/>
      <w:marLeft w:val="0"/>
      <w:marRight w:val="0"/>
      <w:marTop w:val="0"/>
      <w:marBottom w:val="0"/>
      <w:divBdr>
        <w:top w:val="none" w:sz="0" w:space="0" w:color="auto"/>
        <w:left w:val="none" w:sz="0" w:space="0" w:color="auto"/>
        <w:bottom w:val="none" w:sz="0" w:space="0" w:color="auto"/>
        <w:right w:val="none" w:sz="0" w:space="0" w:color="auto"/>
      </w:divBdr>
    </w:div>
    <w:div w:id="490678066">
      <w:bodyDiv w:val="1"/>
      <w:marLeft w:val="0"/>
      <w:marRight w:val="0"/>
      <w:marTop w:val="0"/>
      <w:marBottom w:val="0"/>
      <w:divBdr>
        <w:top w:val="none" w:sz="0" w:space="0" w:color="auto"/>
        <w:left w:val="none" w:sz="0" w:space="0" w:color="auto"/>
        <w:bottom w:val="none" w:sz="0" w:space="0" w:color="auto"/>
        <w:right w:val="none" w:sz="0" w:space="0" w:color="auto"/>
      </w:divBdr>
    </w:div>
    <w:div w:id="490996080">
      <w:bodyDiv w:val="1"/>
      <w:marLeft w:val="0"/>
      <w:marRight w:val="0"/>
      <w:marTop w:val="0"/>
      <w:marBottom w:val="0"/>
      <w:divBdr>
        <w:top w:val="none" w:sz="0" w:space="0" w:color="auto"/>
        <w:left w:val="none" w:sz="0" w:space="0" w:color="auto"/>
        <w:bottom w:val="none" w:sz="0" w:space="0" w:color="auto"/>
        <w:right w:val="none" w:sz="0" w:space="0" w:color="auto"/>
      </w:divBdr>
    </w:div>
    <w:div w:id="491408075">
      <w:bodyDiv w:val="1"/>
      <w:marLeft w:val="0"/>
      <w:marRight w:val="0"/>
      <w:marTop w:val="0"/>
      <w:marBottom w:val="0"/>
      <w:divBdr>
        <w:top w:val="none" w:sz="0" w:space="0" w:color="auto"/>
        <w:left w:val="none" w:sz="0" w:space="0" w:color="auto"/>
        <w:bottom w:val="none" w:sz="0" w:space="0" w:color="auto"/>
        <w:right w:val="none" w:sz="0" w:space="0" w:color="auto"/>
      </w:divBdr>
    </w:div>
    <w:div w:id="491524696">
      <w:bodyDiv w:val="1"/>
      <w:marLeft w:val="0"/>
      <w:marRight w:val="0"/>
      <w:marTop w:val="0"/>
      <w:marBottom w:val="0"/>
      <w:divBdr>
        <w:top w:val="none" w:sz="0" w:space="0" w:color="auto"/>
        <w:left w:val="none" w:sz="0" w:space="0" w:color="auto"/>
        <w:bottom w:val="none" w:sz="0" w:space="0" w:color="auto"/>
        <w:right w:val="none" w:sz="0" w:space="0" w:color="auto"/>
      </w:divBdr>
    </w:div>
    <w:div w:id="491723067">
      <w:bodyDiv w:val="1"/>
      <w:marLeft w:val="0"/>
      <w:marRight w:val="0"/>
      <w:marTop w:val="0"/>
      <w:marBottom w:val="0"/>
      <w:divBdr>
        <w:top w:val="none" w:sz="0" w:space="0" w:color="auto"/>
        <w:left w:val="none" w:sz="0" w:space="0" w:color="auto"/>
        <w:bottom w:val="none" w:sz="0" w:space="0" w:color="auto"/>
        <w:right w:val="none" w:sz="0" w:space="0" w:color="auto"/>
      </w:divBdr>
    </w:div>
    <w:div w:id="491801675">
      <w:bodyDiv w:val="1"/>
      <w:marLeft w:val="0"/>
      <w:marRight w:val="0"/>
      <w:marTop w:val="0"/>
      <w:marBottom w:val="0"/>
      <w:divBdr>
        <w:top w:val="none" w:sz="0" w:space="0" w:color="auto"/>
        <w:left w:val="none" w:sz="0" w:space="0" w:color="auto"/>
        <w:bottom w:val="none" w:sz="0" w:space="0" w:color="auto"/>
        <w:right w:val="none" w:sz="0" w:space="0" w:color="auto"/>
      </w:divBdr>
    </w:div>
    <w:div w:id="492183018">
      <w:bodyDiv w:val="1"/>
      <w:marLeft w:val="0"/>
      <w:marRight w:val="0"/>
      <w:marTop w:val="0"/>
      <w:marBottom w:val="0"/>
      <w:divBdr>
        <w:top w:val="none" w:sz="0" w:space="0" w:color="auto"/>
        <w:left w:val="none" w:sz="0" w:space="0" w:color="auto"/>
        <w:bottom w:val="none" w:sz="0" w:space="0" w:color="auto"/>
        <w:right w:val="none" w:sz="0" w:space="0" w:color="auto"/>
      </w:divBdr>
    </w:div>
    <w:div w:id="492523846">
      <w:bodyDiv w:val="1"/>
      <w:marLeft w:val="0"/>
      <w:marRight w:val="0"/>
      <w:marTop w:val="0"/>
      <w:marBottom w:val="0"/>
      <w:divBdr>
        <w:top w:val="none" w:sz="0" w:space="0" w:color="auto"/>
        <w:left w:val="none" w:sz="0" w:space="0" w:color="auto"/>
        <w:bottom w:val="none" w:sz="0" w:space="0" w:color="auto"/>
        <w:right w:val="none" w:sz="0" w:space="0" w:color="auto"/>
      </w:divBdr>
    </w:div>
    <w:div w:id="492526813">
      <w:bodyDiv w:val="1"/>
      <w:marLeft w:val="0"/>
      <w:marRight w:val="0"/>
      <w:marTop w:val="0"/>
      <w:marBottom w:val="0"/>
      <w:divBdr>
        <w:top w:val="none" w:sz="0" w:space="0" w:color="auto"/>
        <w:left w:val="none" w:sz="0" w:space="0" w:color="auto"/>
        <w:bottom w:val="none" w:sz="0" w:space="0" w:color="auto"/>
        <w:right w:val="none" w:sz="0" w:space="0" w:color="auto"/>
      </w:divBdr>
    </w:div>
    <w:div w:id="492717227">
      <w:bodyDiv w:val="1"/>
      <w:marLeft w:val="0"/>
      <w:marRight w:val="0"/>
      <w:marTop w:val="0"/>
      <w:marBottom w:val="0"/>
      <w:divBdr>
        <w:top w:val="none" w:sz="0" w:space="0" w:color="auto"/>
        <w:left w:val="none" w:sz="0" w:space="0" w:color="auto"/>
        <w:bottom w:val="none" w:sz="0" w:space="0" w:color="auto"/>
        <w:right w:val="none" w:sz="0" w:space="0" w:color="auto"/>
      </w:divBdr>
    </w:div>
    <w:div w:id="492839480">
      <w:bodyDiv w:val="1"/>
      <w:marLeft w:val="0"/>
      <w:marRight w:val="0"/>
      <w:marTop w:val="0"/>
      <w:marBottom w:val="0"/>
      <w:divBdr>
        <w:top w:val="none" w:sz="0" w:space="0" w:color="auto"/>
        <w:left w:val="none" w:sz="0" w:space="0" w:color="auto"/>
        <w:bottom w:val="none" w:sz="0" w:space="0" w:color="auto"/>
        <w:right w:val="none" w:sz="0" w:space="0" w:color="auto"/>
      </w:divBdr>
    </w:div>
    <w:div w:id="493188221">
      <w:bodyDiv w:val="1"/>
      <w:marLeft w:val="0"/>
      <w:marRight w:val="0"/>
      <w:marTop w:val="0"/>
      <w:marBottom w:val="0"/>
      <w:divBdr>
        <w:top w:val="none" w:sz="0" w:space="0" w:color="auto"/>
        <w:left w:val="none" w:sz="0" w:space="0" w:color="auto"/>
        <w:bottom w:val="none" w:sz="0" w:space="0" w:color="auto"/>
        <w:right w:val="none" w:sz="0" w:space="0" w:color="auto"/>
      </w:divBdr>
    </w:div>
    <w:div w:id="493223964">
      <w:bodyDiv w:val="1"/>
      <w:marLeft w:val="0"/>
      <w:marRight w:val="0"/>
      <w:marTop w:val="0"/>
      <w:marBottom w:val="0"/>
      <w:divBdr>
        <w:top w:val="none" w:sz="0" w:space="0" w:color="auto"/>
        <w:left w:val="none" w:sz="0" w:space="0" w:color="auto"/>
        <w:bottom w:val="none" w:sz="0" w:space="0" w:color="auto"/>
        <w:right w:val="none" w:sz="0" w:space="0" w:color="auto"/>
      </w:divBdr>
    </w:div>
    <w:div w:id="493373441">
      <w:bodyDiv w:val="1"/>
      <w:marLeft w:val="0"/>
      <w:marRight w:val="0"/>
      <w:marTop w:val="0"/>
      <w:marBottom w:val="0"/>
      <w:divBdr>
        <w:top w:val="none" w:sz="0" w:space="0" w:color="auto"/>
        <w:left w:val="none" w:sz="0" w:space="0" w:color="auto"/>
        <w:bottom w:val="none" w:sz="0" w:space="0" w:color="auto"/>
        <w:right w:val="none" w:sz="0" w:space="0" w:color="auto"/>
      </w:divBdr>
    </w:div>
    <w:div w:id="493381875">
      <w:bodyDiv w:val="1"/>
      <w:marLeft w:val="0"/>
      <w:marRight w:val="0"/>
      <w:marTop w:val="0"/>
      <w:marBottom w:val="0"/>
      <w:divBdr>
        <w:top w:val="none" w:sz="0" w:space="0" w:color="auto"/>
        <w:left w:val="none" w:sz="0" w:space="0" w:color="auto"/>
        <w:bottom w:val="none" w:sz="0" w:space="0" w:color="auto"/>
        <w:right w:val="none" w:sz="0" w:space="0" w:color="auto"/>
      </w:divBdr>
    </w:div>
    <w:div w:id="493420765">
      <w:marLeft w:val="480"/>
      <w:marRight w:val="0"/>
      <w:marTop w:val="0"/>
      <w:marBottom w:val="0"/>
      <w:divBdr>
        <w:top w:val="none" w:sz="0" w:space="0" w:color="auto"/>
        <w:left w:val="none" w:sz="0" w:space="0" w:color="auto"/>
        <w:bottom w:val="none" w:sz="0" w:space="0" w:color="auto"/>
        <w:right w:val="none" w:sz="0" w:space="0" w:color="auto"/>
      </w:divBdr>
    </w:div>
    <w:div w:id="493690888">
      <w:bodyDiv w:val="1"/>
      <w:marLeft w:val="0"/>
      <w:marRight w:val="0"/>
      <w:marTop w:val="0"/>
      <w:marBottom w:val="0"/>
      <w:divBdr>
        <w:top w:val="none" w:sz="0" w:space="0" w:color="auto"/>
        <w:left w:val="none" w:sz="0" w:space="0" w:color="auto"/>
        <w:bottom w:val="none" w:sz="0" w:space="0" w:color="auto"/>
        <w:right w:val="none" w:sz="0" w:space="0" w:color="auto"/>
      </w:divBdr>
    </w:div>
    <w:div w:id="493761633">
      <w:bodyDiv w:val="1"/>
      <w:marLeft w:val="0"/>
      <w:marRight w:val="0"/>
      <w:marTop w:val="0"/>
      <w:marBottom w:val="0"/>
      <w:divBdr>
        <w:top w:val="none" w:sz="0" w:space="0" w:color="auto"/>
        <w:left w:val="none" w:sz="0" w:space="0" w:color="auto"/>
        <w:bottom w:val="none" w:sz="0" w:space="0" w:color="auto"/>
        <w:right w:val="none" w:sz="0" w:space="0" w:color="auto"/>
      </w:divBdr>
    </w:div>
    <w:div w:id="493882845">
      <w:bodyDiv w:val="1"/>
      <w:marLeft w:val="0"/>
      <w:marRight w:val="0"/>
      <w:marTop w:val="0"/>
      <w:marBottom w:val="0"/>
      <w:divBdr>
        <w:top w:val="none" w:sz="0" w:space="0" w:color="auto"/>
        <w:left w:val="none" w:sz="0" w:space="0" w:color="auto"/>
        <w:bottom w:val="none" w:sz="0" w:space="0" w:color="auto"/>
        <w:right w:val="none" w:sz="0" w:space="0" w:color="auto"/>
      </w:divBdr>
    </w:div>
    <w:div w:id="493953524">
      <w:bodyDiv w:val="1"/>
      <w:marLeft w:val="0"/>
      <w:marRight w:val="0"/>
      <w:marTop w:val="0"/>
      <w:marBottom w:val="0"/>
      <w:divBdr>
        <w:top w:val="none" w:sz="0" w:space="0" w:color="auto"/>
        <w:left w:val="none" w:sz="0" w:space="0" w:color="auto"/>
        <w:bottom w:val="none" w:sz="0" w:space="0" w:color="auto"/>
        <w:right w:val="none" w:sz="0" w:space="0" w:color="auto"/>
      </w:divBdr>
    </w:div>
    <w:div w:id="494105089">
      <w:bodyDiv w:val="1"/>
      <w:marLeft w:val="0"/>
      <w:marRight w:val="0"/>
      <w:marTop w:val="0"/>
      <w:marBottom w:val="0"/>
      <w:divBdr>
        <w:top w:val="none" w:sz="0" w:space="0" w:color="auto"/>
        <w:left w:val="none" w:sz="0" w:space="0" w:color="auto"/>
        <w:bottom w:val="none" w:sz="0" w:space="0" w:color="auto"/>
        <w:right w:val="none" w:sz="0" w:space="0" w:color="auto"/>
      </w:divBdr>
    </w:div>
    <w:div w:id="494106189">
      <w:bodyDiv w:val="1"/>
      <w:marLeft w:val="0"/>
      <w:marRight w:val="0"/>
      <w:marTop w:val="0"/>
      <w:marBottom w:val="0"/>
      <w:divBdr>
        <w:top w:val="none" w:sz="0" w:space="0" w:color="auto"/>
        <w:left w:val="none" w:sz="0" w:space="0" w:color="auto"/>
        <w:bottom w:val="none" w:sz="0" w:space="0" w:color="auto"/>
        <w:right w:val="none" w:sz="0" w:space="0" w:color="auto"/>
      </w:divBdr>
    </w:div>
    <w:div w:id="494610235">
      <w:bodyDiv w:val="1"/>
      <w:marLeft w:val="0"/>
      <w:marRight w:val="0"/>
      <w:marTop w:val="0"/>
      <w:marBottom w:val="0"/>
      <w:divBdr>
        <w:top w:val="none" w:sz="0" w:space="0" w:color="auto"/>
        <w:left w:val="none" w:sz="0" w:space="0" w:color="auto"/>
        <w:bottom w:val="none" w:sz="0" w:space="0" w:color="auto"/>
        <w:right w:val="none" w:sz="0" w:space="0" w:color="auto"/>
      </w:divBdr>
    </w:div>
    <w:div w:id="494760145">
      <w:bodyDiv w:val="1"/>
      <w:marLeft w:val="0"/>
      <w:marRight w:val="0"/>
      <w:marTop w:val="0"/>
      <w:marBottom w:val="0"/>
      <w:divBdr>
        <w:top w:val="none" w:sz="0" w:space="0" w:color="auto"/>
        <w:left w:val="none" w:sz="0" w:space="0" w:color="auto"/>
        <w:bottom w:val="none" w:sz="0" w:space="0" w:color="auto"/>
        <w:right w:val="none" w:sz="0" w:space="0" w:color="auto"/>
      </w:divBdr>
    </w:div>
    <w:div w:id="494954611">
      <w:bodyDiv w:val="1"/>
      <w:marLeft w:val="0"/>
      <w:marRight w:val="0"/>
      <w:marTop w:val="0"/>
      <w:marBottom w:val="0"/>
      <w:divBdr>
        <w:top w:val="none" w:sz="0" w:space="0" w:color="auto"/>
        <w:left w:val="none" w:sz="0" w:space="0" w:color="auto"/>
        <w:bottom w:val="none" w:sz="0" w:space="0" w:color="auto"/>
        <w:right w:val="none" w:sz="0" w:space="0" w:color="auto"/>
      </w:divBdr>
    </w:div>
    <w:div w:id="494954741">
      <w:bodyDiv w:val="1"/>
      <w:marLeft w:val="0"/>
      <w:marRight w:val="0"/>
      <w:marTop w:val="0"/>
      <w:marBottom w:val="0"/>
      <w:divBdr>
        <w:top w:val="none" w:sz="0" w:space="0" w:color="auto"/>
        <w:left w:val="none" w:sz="0" w:space="0" w:color="auto"/>
        <w:bottom w:val="none" w:sz="0" w:space="0" w:color="auto"/>
        <w:right w:val="none" w:sz="0" w:space="0" w:color="auto"/>
      </w:divBdr>
    </w:div>
    <w:div w:id="495003369">
      <w:bodyDiv w:val="1"/>
      <w:marLeft w:val="0"/>
      <w:marRight w:val="0"/>
      <w:marTop w:val="0"/>
      <w:marBottom w:val="0"/>
      <w:divBdr>
        <w:top w:val="none" w:sz="0" w:space="0" w:color="auto"/>
        <w:left w:val="none" w:sz="0" w:space="0" w:color="auto"/>
        <w:bottom w:val="none" w:sz="0" w:space="0" w:color="auto"/>
        <w:right w:val="none" w:sz="0" w:space="0" w:color="auto"/>
      </w:divBdr>
    </w:div>
    <w:div w:id="495263359">
      <w:bodyDiv w:val="1"/>
      <w:marLeft w:val="0"/>
      <w:marRight w:val="0"/>
      <w:marTop w:val="0"/>
      <w:marBottom w:val="0"/>
      <w:divBdr>
        <w:top w:val="none" w:sz="0" w:space="0" w:color="auto"/>
        <w:left w:val="none" w:sz="0" w:space="0" w:color="auto"/>
        <w:bottom w:val="none" w:sz="0" w:space="0" w:color="auto"/>
        <w:right w:val="none" w:sz="0" w:space="0" w:color="auto"/>
      </w:divBdr>
    </w:div>
    <w:div w:id="495462376">
      <w:bodyDiv w:val="1"/>
      <w:marLeft w:val="0"/>
      <w:marRight w:val="0"/>
      <w:marTop w:val="0"/>
      <w:marBottom w:val="0"/>
      <w:divBdr>
        <w:top w:val="none" w:sz="0" w:space="0" w:color="auto"/>
        <w:left w:val="none" w:sz="0" w:space="0" w:color="auto"/>
        <w:bottom w:val="none" w:sz="0" w:space="0" w:color="auto"/>
        <w:right w:val="none" w:sz="0" w:space="0" w:color="auto"/>
      </w:divBdr>
    </w:div>
    <w:div w:id="495462591">
      <w:bodyDiv w:val="1"/>
      <w:marLeft w:val="0"/>
      <w:marRight w:val="0"/>
      <w:marTop w:val="0"/>
      <w:marBottom w:val="0"/>
      <w:divBdr>
        <w:top w:val="none" w:sz="0" w:space="0" w:color="auto"/>
        <w:left w:val="none" w:sz="0" w:space="0" w:color="auto"/>
        <w:bottom w:val="none" w:sz="0" w:space="0" w:color="auto"/>
        <w:right w:val="none" w:sz="0" w:space="0" w:color="auto"/>
      </w:divBdr>
      <w:divsChild>
        <w:div w:id="328411726">
          <w:marLeft w:val="480"/>
          <w:marRight w:val="0"/>
          <w:marTop w:val="0"/>
          <w:marBottom w:val="0"/>
          <w:divBdr>
            <w:top w:val="none" w:sz="0" w:space="0" w:color="auto"/>
            <w:left w:val="none" w:sz="0" w:space="0" w:color="auto"/>
            <w:bottom w:val="none" w:sz="0" w:space="0" w:color="auto"/>
            <w:right w:val="none" w:sz="0" w:space="0" w:color="auto"/>
          </w:divBdr>
        </w:div>
        <w:div w:id="912204002">
          <w:marLeft w:val="480"/>
          <w:marRight w:val="0"/>
          <w:marTop w:val="0"/>
          <w:marBottom w:val="0"/>
          <w:divBdr>
            <w:top w:val="none" w:sz="0" w:space="0" w:color="auto"/>
            <w:left w:val="none" w:sz="0" w:space="0" w:color="auto"/>
            <w:bottom w:val="none" w:sz="0" w:space="0" w:color="auto"/>
            <w:right w:val="none" w:sz="0" w:space="0" w:color="auto"/>
          </w:divBdr>
        </w:div>
        <w:div w:id="584652462">
          <w:marLeft w:val="480"/>
          <w:marRight w:val="0"/>
          <w:marTop w:val="0"/>
          <w:marBottom w:val="0"/>
          <w:divBdr>
            <w:top w:val="none" w:sz="0" w:space="0" w:color="auto"/>
            <w:left w:val="none" w:sz="0" w:space="0" w:color="auto"/>
            <w:bottom w:val="none" w:sz="0" w:space="0" w:color="auto"/>
            <w:right w:val="none" w:sz="0" w:space="0" w:color="auto"/>
          </w:divBdr>
        </w:div>
        <w:div w:id="635642900">
          <w:marLeft w:val="480"/>
          <w:marRight w:val="0"/>
          <w:marTop w:val="0"/>
          <w:marBottom w:val="0"/>
          <w:divBdr>
            <w:top w:val="none" w:sz="0" w:space="0" w:color="auto"/>
            <w:left w:val="none" w:sz="0" w:space="0" w:color="auto"/>
            <w:bottom w:val="none" w:sz="0" w:space="0" w:color="auto"/>
            <w:right w:val="none" w:sz="0" w:space="0" w:color="auto"/>
          </w:divBdr>
        </w:div>
        <w:div w:id="870923323">
          <w:marLeft w:val="480"/>
          <w:marRight w:val="0"/>
          <w:marTop w:val="0"/>
          <w:marBottom w:val="0"/>
          <w:divBdr>
            <w:top w:val="none" w:sz="0" w:space="0" w:color="auto"/>
            <w:left w:val="none" w:sz="0" w:space="0" w:color="auto"/>
            <w:bottom w:val="none" w:sz="0" w:space="0" w:color="auto"/>
            <w:right w:val="none" w:sz="0" w:space="0" w:color="auto"/>
          </w:divBdr>
        </w:div>
        <w:div w:id="1545826197">
          <w:marLeft w:val="480"/>
          <w:marRight w:val="0"/>
          <w:marTop w:val="0"/>
          <w:marBottom w:val="0"/>
          <w:divBdr>
            <w:top w:val="none" w:sz="0" w:space="0" w:color="auto"/>
            <w:left w:val="none" w:sz="0" w:space="0" w:color="auto"/>
            <w:bottom w:val="none" w:sz="0" w:space="0" w:color="auto"/>
            <w:right w:val="none" w:sz="0" w:space="0" w:color="auto"/>
          </w:divBdr>
        </w:div>
        <w:div w:id="546769782">
          <w:marLeft w:val="480"/>
          <w:marRight w:val="0"/>
          <w:marTop w:val="0"/>
          <w:marBottom w:val="0"/>
          <w:divBdr>
            <w:top w:val="none" w:sz="0" w:space="0" w:color="auto"/>
            <w:left w:val="none" w:sz="0" w:space="0" w:color="auto"/>
            <w:bottom w:val="none" w:sz="0" w:space="0" w:color="auto"/>
            <w:right w:val="none" w:sz="0" w:space="0" w:color="auto"/>
          </w:divBdr>
        </w:div>
        <w:div w:id="1371345778">
          <w:marLeft w:val="480"/>
          <w:marRight w:val="0"/>
          <w:marTop w:val="0"/>
          <w:marBottom w:val="0"/>
          <w:divBdr>
            <w:top w:val="none" w:sz="0" w:space="0" w:color="auto"/>
            <w:left w:val="none" w:sz="0" w:space="0" w:color="auto"/>
            <w:bottom w:val="none" w:sz="0" w:space="0" w:color="auto"/>
            <w:right w:val="none" w:sz="0" w:space="0" w:color="auto"/>
          </w:divBdr>
        </w:div>
        <w:div w:id="786629009">
          <w:marLeft w:val="480"/>
          <w:marRight w:val="0"/>
          <w:marTop w:val="0"/>
          <w:marBottom w:val="0"/>
          <w:divBdr>
            <w:top w:val="none" w:sz="0" w:space="0" w:color="auto"/>
            <w:left w:val="none" w:sz="0" w:space="0" w:color="auto"/>
            <w:bottom w:val="none" w:sz="0" w:space="0" w:color="auto"/>
            <w:right w:val="none" w:sz="0" w:space="0" w:color="auto"/>
          </w:divBdr>
        </w:div>
        <w:div w:id="1190139313">
          <w:marLeft w:val="480"/>
          <w:marRight w:val="0"/>
          <w:marTop w:val="0"/>
          <w:marBottom w:val="0"/>
          <w:divBdr>
            <w:top w:val="none" w:sz="0" w:space="0" w:color="auto"/>
            <w:left w:val="none" w:sz="0" w:space="0" w:color="auto"/>
            <w:bottom w:val="none" w:sz="0" w:space="0" w:color="auto"/>
            <w:right w:val="none" w:sz="0" w:space="0" w:color="auto"/>
          </w:divBdr>
        </w:div>
        <w:div w:id="27219432">
          <w:marLeft w:val="480"/>
          <w:marRight w:val="0"/>
          <w:marTop w:val="0"/>
          <w:marBottom w:val="0"/>
          <w:divBdr>
            <w:top w:val="none" w:sz="0" w:space="0" w:color="auto"/>
            <w:left w:val="none" w:sz="0" w:space="0" w:color="auto"/>
            <w:bottom w:val="none" w:sz="0" w:space="0" w:color="auto"/>
            <w:right w:val="none" w:sz="0" w:space="0" w:color="auto"/>
          </w:divBdr>
        </w:div>
        <w:div w:id="1162545482">
          <w:marLeft w:val="480"/>
          <w:marRight w:val="0"/>
          <w:marTop w:val="0"/>
          <w:marBottom w:val="0"/>
          <w:divBdr>
            <w:top w:val="none" w:sz="0" w:space="0" w:color="auto"/>
            <w:left w:val="none" w:sz="0" w:space="0" w:color="auto"/>
            <w:bottom w:val="none" w:sz="0" w:space="0" w:color="auto"/>
            <w:right w:val="none" w:sz="0" w:space="0" w:color="auto"/>
          </w:divBdr>
        </w:div>
        <w:div w:id="1906407722">
          <w:marLeft w:val="480"/>
          <w:marRight w:val="0"/>
          <w:marTop w:val="0"/>
          <w:marBottom w:val="0"/>
          <w:divBdr>
            <w:top w:val="none" w:sz="0" w:space="0" w:color="auto"/>
            <w:left w:val="none" w:sz="0" w:space="0" w:color="auto"/>
            <w:bottom w:val="none" w:sz="0" w:space="0" w:color="auto"/>
            <w:right w:val="none" w:sz="0" w:space="0" w:color="auto"/>
          </w:divBdr>
        </w:div>
        <w:div w:id="860358692">
          <w:marLeft w:val="480"/>
          <w:marRight w:val="0"/>
          <w:marTop w:val="0"/>
          <w:marBottom w:val="0"/>
          <w:divBdr>
            <w:top w:val="none" w:sz="0" w:space="0" w:color="auto"/>
            <w:left w:val="none" w:sz="0" w:space="0" w:color="auto"/>
            <w:bottom w:val="none" w:sz="0" w:space="0" w:color="auto"/>
            <w:right w:val="none" w:sz="0" w:space="0" w:color="auto"/>
          </w:divBdr>
        </w:div>
        <w:div w:id="1585913202">
          <w:marLeft w:val="480"/>
          <w:marRight w:val="0"/>
          <w:marTop w:val="0"/>
          <w:marBottom w:val="0"/>
          <w:divBdr>
            <w:top w:val="none" w:sz="0" w:space="0" w:color="auto"/>
            <w:left w:val="none" w:sz="0" w:space="0" w:color="auto"/>
            <w:bottom w:val="none" w:sz="0" w:space="0" w:color="auto"/>
            <w:right w:val="none" w:sz="0" w:space="0" w:color="auto"/>
          </w:divBdr>
        </w:div>
        <w:div w:id="929041322">
          <w:marLeft w:val="480"/>
          <w:marRight w:val="0"/>
          <w:marTop w:val="0"/>
          <w:marBottom w:val="0"/>
          <w:divBdr>
            <w:top w:val="none" w:sz="0" w:space="0" w:color="auto"/>
            <w:left w:val="none" w:sz="0" w:space="0" w:color="auto"/>
            <w:bottom w:val="none" w:sz="0" w:space="0" w:color="auto"/>
            <w:right w:val="none" w:sz="0" w:space="0" w:color="auto"/>
          </w:divBdr>
        </w:div>
        <w:div w:id="2110275982">
          <w:marLeft w:val="480"/>
          <w:marRight w:val="0"/>
          <w:marTop w:val="0"/>
          <w:marBottom w:val="0"/>
          <w:divBdr>
            <w:top w:val="none" w:sz="0" w:space="0" w:color="auto"/>
            <w:left w:val="none" w:sz="0" w:space="0" w:color="auto"/>
            <w:bottom w:val="none" w:sz="0" w:space="0" w:color="auto"/>
            <w:right w:val="none" w:sz="0" w:space="0" w:color="auto"/>
          </w:divBdr>
        </w:div>
        <w:div w:id="1235507979">
          <w:marLeft w:val="480"/>
          <w:marRight w:val="0"/>
          <w:marTop w:val="0"/>
          <w:marBottom w:val="0"/>
          <w:divBdr>
            <w:top w:val="none" w:sz="0" w:space="0" w:color="auto"/>
            <w:left w:val="none" w:sz="0" w:space="0" w:color="auto"/>
            <w:bottom w:val="none" w:sz="0" w:space="0" w:color="auto"/>
            <w:right w:val="none" w:sz="0" w:space="0" w:color="auto"/>
          </w:divBdr>
        </w:div>
        <w:div w:id="1876498816">
          <w:marLeft w:val="480"/>
          <w:marRight w:val="0"/>
          <w:marTop w:val="0"/>
          <w:marBottom w:val="0"/>
          <w:divBdr>
            <w:top w:val="none" w:sz="0" w:space="0" w:color="auto"/>
            <w:left w:val="none" w:sz="0" w:space="0" w:color="auto"/>
            <w:bottom w:val="none" w:sz="0" w:space="0" w:color="auto"/>
            <w:right w:val="none" w:sz="0" w:space="0" w:color="auto"/>
          </w:divBdr>
        </w:div>
        <w:div w:id="1454254604">
          <w:marLeft w:val="480"/>
          <w:marRight w:val="0"/>
          <w:marTop w:val="0"/>
          <w:marBottom w:val="0"/>
          <w:divBdr>
            <w:top w:val="none" w:sz="0" w:space="0" w:color="auto"/>
            <w:left w:val="none" w:sz="0" w:space="0" w:color="auto"/>
            <w:bottom w:val="none" w:sz="0" w:space="0" w:color="auto"/>
            <w:right w:val="none" w:sz="0" w:space="0" w:color="auto"/>
          </w:divBdr>
        </w:div>
        <w:div w:id="1690793598">
          <w:marLeft w:val="480"/>
          <w:marRight w:val="0"/>
          <w:marTop w:val="0"/>
          <w:marBottom w:val="0"/>
          <w:divBdr>
            <w:top w:val="none" w:sz="0" w:space="0" w:color="auto"/>
            <w:left w:val="none" w:sz="0" w:space="0" w:color="auto"/>
            <w:bottom w:val="none" w:sz="0" w:space="0" w:color="auto"/>
            <w:right w:val="none" w:sz="0" w:space="0" w:color="auto"/>
          </w:divBdr>
        </w:div>
        <w:div w:id="1952858511">
          <w:marLeft w:val="480"/>
          <w:marRight w:val="0"/>
          <w:marTop w:val="0"/>
          <w:marBottom w:val="0"/>
          <w:divBdr>
            <w:top w:val="none" w:sz="0" w:space="0" w:color="auto"/>
            <w:left w:val="none" w:sz="0" w:space="0" w:color="auto"/>
            <w:bottom w:val="none" w:sz="0" w:space="0" w:color="auto"/>
            <w:right w:val="none" w:sz="0" w:space="0" w:color="auto"/>
          </w:divBdr>
        </w:div>
        <w:div w:id="642124061">
          <w:marLeft w:val="480"/>
          <w:marRight w:val="0"/>
          <w:marTop w:val="0"/>
          <w:marBottom w:val="0"/>
          <w:divBdr>
            <w:top w:val="none" w:sz="0" w:space="0" w:color="auto"/>
            <w:left w:val="none" w:sz="0" w:space="0" w:color="auto"/>
            <w:bottom w:val="none" w:sz="0" w:space="0" w:color="auto"/>
            <w:right w:val="none" w:sz="0" w:space="0" w:color="auto"/>
          </w:divBdr>
        </w:div>
        <w:div w:id="780341856">
          <w:marLeft w:val="480"/>
          <w:marRight w:val="0"/>
          <w:marTop w:val="0"/>
          <w:marBottom w:val="0"/>
          <w:divBdr>
            <w:top w:val="none" w:sz="0" w:space="0" w:color="auto"/>
            <w:left w:val="none" w:sz="0" w:space="0" w:color="auto"/>
            <w:bottom w:val="none" w:sz="0" w:space="0" w:color="auto"/>
            <w:right w:val="none" w:sz="0" w:space="0" w:color="auto"/>
          </w:divBdr>
        </w:div>
        <w:div w:id="585773410">
          <w:marLeft w:val="480"/>
          <w:marRight w:val="0"/>
          <w:marTop w:val="0"/>
          <w:marBottom w:val="0"/>
          <w:divBdr>
            <w:top w:val="none" w:sz="0" w:space="0" w:color="auto"/>
            <w:left w:val="none" w:sz="0" w:space="0" w:color="auto"/>
            <w:bottom w:val="none" w:sz="0" w:space="0" w:color="auto"/>
            <w:right w:val="none" w:sz="0" w:space="0" w:color="auto"/>
          </w:divBdr>
        </w:div>
        <w:div w:id="114644749">
          <w:marLeft w:val="480"/>
          <w:marRight w:val="0"/>
          <w:marTop w:val="0"/>
          <w:marBottom w:val="0"/>
          <w:divBdr>
            <w:top w:val="none" w:sz="0" w:space="0" w:color="auto"/>
            <w:left w:val="none" w:sz="0" w:space="0" w:color="auto"/>
            <w:bottom w:val="none" w:sz="0" w:space="0" w:color="auto"/>
            <w:right w:val="none" w:sz="0" w:space="0" w:color="auto"/>
          </w:divBdr>
        </w:div>
        <w:div w:id="871503737">
          <w:marLeft w:val="480"/>
          <w:marRight w:val="0"/>
          <w:marTop w:val="0"/>
          <w:marBottom w:val="0"/>
          <w:divBdr>
            <w:top w:val="none" w:sz="0" w:space="0" w:color="auto"/>
            <w:left w:val="none" w:sz="0" w:space="0" w:color="auto"/>
            <w:bottom w:val="none" w:sz="0" w:space="0" w:color="auto"/>
            <w:right w:val="none" w:sz="0" w:space="0" w:color="auto"/>
          </w:divBdr>
        </w:div>
        <w:div w:id="79375121">
          <w:marLeft w:val="480"/>
          <w:marRight w:val="0"/>
          <w:marTop w:val="0"/>
          <w:marBottom w:val="0"/>
          <w:divBdr>
            <w:top w:val="none" w:sz="0" w:space="0" w:color="auto"/>
            <w:left w:val="none" w:sz="0" w:space="0" w:color="auto"/>
            <w:bottom w:val="none" w:sz="0" w:space="0" w:color="auto"/>
            <w:right w:val="none" w:sz="0" w:space="0" w:color="auto"/>
          </w:divBdr>
        </w:div>
        <w:div w:id="799686456">
          <w:marLeft w:val="480"/>
          <w:marRight w:val="0"/>
          <w:marTop w:val="0"/>
          <w:marBottom w:val="0"/>
          <w:divBdr>
            <w:top w:val="none" w:sz="0" w:space="0" w:color="auto"/>
            <w:left w:val="none" w:sz="0" w:space="0" w:color="auto"/>
            <w:bottom w:val="none" w:sz="0" w:space="0" w:color="auto"/>
            <w:right w:val="none" w:sz="0" w:space="0" w:color="auto"/>
          </w:divBdr>
        </w:div>
        <w:div w:id="1783378903">
          <w:marLeft w:val="480"/>
          <w:marRight w:val="0"/>
          <w:marTop w:val="0"/>
          <w:marBottom w:val="0"/>
          <w:divBdr>
            <w:top w:val="none" w:sz="0" w:space="0" w:color="auto"/>
            <w:left w:val="none" w:sz="0" w:space="0" w:color="auto"/>
            <w:bottom w:val="none" w:sz="0" w:space="0" w:color="auto"/>
            <w:right w:val="none" w:sz="0" w:space="0" w:color="auto"/>
          </w:divBdr>
        </w:div>
        <w:div w:id="1192452991">
          <w:marLeft w:val="480"/>
          <w:marRight w:val="0"/>
          <w:marTop w:val="0"/>
          <w:marBottom w:val="0"/>
          <w:divBdr>
            <w:top w:val="none" w:sz="0" w:space="0" w:color="auto"/>
            <w:left w:val="none" w:sz="0" w:space="0" w:color="auto"/>
            <w:bottom w:val="none" w:sz="0" w:space="0" w:color="auto"/>
            <w:right w:val="none" w:sz="0" w:space="0" w:color="auto"/>
          </w:divBdr>
        </w:div>
        <w:div w:id="921111170">
          <w:marLeft w:val="480"/>
          <w:marRight w:val="0"/>
          <w:marTop w:val="0"/>
          <w:marBottom w:val="0"/>
          <w:divBdr>
            <w:top w:val="none" w:sz="0" w:space="0" w:color="auto"/>
            <w:left w:val="none" w:sz="0" w:space="0" w:color="auto"/>
            <w:bottom w:val="none" w:sz="0" w:space="0" w:color="auto"/>
            <w:right w:val="none" w:sz="0" w:space="0" w:color="auto"/>
          </w:divBdr>
        </w:div>
        <w:div w:id="1396978080">
          <w:marLeft w:val="480"/>
          <w:marRight w:val="0"/>
          <w:marTop w:val="0"/>
          <w:marBottom w:val="0"/>
          <w:divBdr>
            <w:top w:val="none" w:sz="0" w:space="0" w:color="auto"/>
            <w:left w:val="none" w:sz="0" w:space="0" w:color="auto"/>
            <w:bottom w:val="none" w:sz="0" w:space="0" w:color="auto"/>
            <w:right w:val="none" w:sz="0" w:space="0" w:color="auto"/>
          </w:divBdr>
        </w:div>
        <w:div w:id="920943234">
          <w:marLeft w:val="480"/>
          <w:marRight w:val="0"/>
          <w:marTop w:val="0"/>
          <w:marBottom w:val="0"/>
          <w:divBdr>
            <w:top w:val="none" w:sz="0" w:space="0" w:color="auto"/>
            <w:left w:val="none" w:sz="0" w:space="0" w:color="auto"/>
            <w:bottom w:val="none" w:sz="0" w:space="0" w:color="auto"/>
            <w:right w:val="none" w:sz="0" w:space="0" w:color="auto"/>
          </w:divBdr>
        </w:div>
        <w:div w:id="1537546189">
          <w:marLeft w:val="480"/>
          <w:marRight w:val="0"/>
          <w:marTop w:val="0"/>
          <w:marBottom w:val="0"/>
          <w:divBdr>
            <w:top w:val="none" w:sz="0" w:space="0" w:color="auto"/>
            <w:left w:val="none" w:sz="0" w:space="0" w:color="auto"/>
            <w:bottom w:val="none" w:sz="0" w:space="0" w:color="auto"/>
            <w:right w:val="none" w:sz="0" w:space="0" w:color="auto"/>
          </w:divBdr>
        </w:div>
        <w:div w:id="449054562">
          <w:marLeft w:val="480"/>
          <w:marRight w:val="0"/>
          <w:marTop w:val="0"/>
          <w:marBottom w:val="0"/>
          <w:divBdr>
            <w:top w:val="none" w:sz="0" w:space="0" w:color="auto"/>
            <w:left w:val="none" w:sz="0" w:space="0" w:color="auto"/>
            <w:bottom w:val="none" w:sz="0" w:space="0" w:color="auto"/>
            <w:right w:val="none" w:sz="0" w:space="0" w:color="auto"/>
          </w:divBdr>
        </w:div>
        <w:div w:id="1470710678">
          <w:marLeft w:val="480"/>
          <w:marRight w:val="0"/>
          <w:marTop w:val="0"/>
          <w:marBottom w:val="0"/>
          <w:divBdr>
            <w:top w:val="none" w:sz="0" w:space="0" w:color="auto"/>
            <w:left w:val="none" w:sz="0" w:space="0" w:color="auto"/>
            <w:bottom w:val="none" w:sz="0" w:space="0" w:color="auto"/>
            <w:right w:val="none" w:sz="0" w:space="0" w:color="auto"/>
          </w:divBdr>
        </w:div>
        <w:div w:id="1410882114">
          <w:marLeft w:val="480"/>
          <w:marRight w:val="0"/>
          <w:marTop w:val="0"/>
          <w:marBottom w:val="0"/>
          <w:divBdr>
            <w:top w:val="none" w:sz="0" w:space="0" w:color="auto"/>
            <w:left w:val="none" w:sz="0" w:space="0" w:color="auto"/>
            <w:bottom w:val="none" w:sz="0" w:space="0" w:color="auto"/>
            <w:right w:val="none" w:sz="0" w:space="0" w:color="auto"/>
          </w:divBdr>
        </w:div>
        <w:div w:id="17045913">
          <w:marLeft w:val="480"/>
          <w:marRight w:val="0"/>
          <w:marTop w:val="0"/>
          <w:marBottom w:val="0"/>
          <w:divBdr>
            <w:top w:val="none" w:sz="0" w:space="0" w:color="auto"/>
            <w:left w:val="none" w:sz="0" w:space="0" w:color="auto"/>
            <w:bottom w:val="none" w:sz="0" w:space="0" w:color="auto"/>
            <w:right w:val="none" w:sz="0" w:space="0" w:color="auto"/>
          </w:divBdr>
        </w:div>
        <w:div w:id="1958170805">
          <w:marLeft w:val="480"/>
          <w:marRight w:val="0"/>
          <w:marTop w:val="0"/>
          <w:marBottom w:val="0"/>
          <w:divBdr>
            <w:top w:val="none" w:sz="0" w:space="0" w:color="auto"/>
            <w:left w:val="none" w:sz="0" w:space="0" w:color="auto"/>
            <w:bottom w:val="none" w:sz="0" w:space="0" w:color="auto"/>
            <w:right w:val="none" w:sz="0" w:space="0" w:color="auto"/>
          </w:divBdr>
        </w:div>
        <w:div w:id="1444419681">
          <w:marLeft w:val="480"/>
          <w:marRight w:val="0"/>
          <w:marTop w:val="0"/>
          <w:marBottom w:val="0"/>
          <w:divBdr>
            <w:top w:val="none" w:sz="0" w:space="0" w:color="auto"/>
            <w:left w:val="none" w:sz="0" w:space="0" w:color="auto"/>
            <w:bottom w:val="none" w:sz="0" w:space="0" w:color="auto"/>
            <w:right w:val="none" w:sz="0" w:space="0" w:color="auto"/>
          </w:divBdr>
        </w:div>
        <w:div w:id="724177946">
          <w:marLeft w:val="480"/>
          <w:marRight w:val="0"/>
          <w:marTop w:val="0"/>
          <w:marBottom w:val="0"/>
          <w:divBdr>
            <w:top w:val="none" w:sz="0" w:space="0" w:color="auto"/>
            <w:left w:val="none" w:sz="0" w:space="0" w:color="auto"/>
            <w:bottom w:val="none" w:sz="0" w:space="0" w:color="auto"/>
            <w:right w:val="none" w:sz="0" w:space="0" w:color="auto"/>
          </w:divBdr>
        </w:div>
        <w:div w:id="76371388">
          <w:marLeft w:val="480"/>
          <w:marRight w:val="0"/>
          <w:marTop w:val="0"/>
          <w:marBottom w:val="0"/>
          <w:divBdr>
            <w:top w:val="none" w:sz="0" w:space="0" w:color="auto"/>
            <w:left w:val="none" w:sz="0" w:space="0" w:color="auto"/>
            <w:bottom w:val="none" w:sz="0" w:space="0" w:color="auto"/>
            <w:right w:val="none" w:sz="0" w:space="0" w:color="auto"/>
          </w:divBdr>
        </w:div>
        <w:div w:id="1734548870">
          <w:marLeft w:val="480"/>
          <w:marRight w:val="0"/>
          <w:marTop w:val="0"/>
          <w:marBottom w:val="0"/>
          <w:divBdr>
            <w:top w:val="none" w:sz="0" w:space="0" w:color="auto"/>
            <w:left w:val="none" w:sz="0" w:space="0" w:color="auto"/>
            <w:bottom w:val="none" w:sz="0" w:space="0" w:color="auto"/>
            <w:right w:val="none" w:sz="0" w:space="0" w:color="auto"/>
          </w:divBdr>
        </w:div>
        <w:div w:id="83302080">
          <w:marLeft w:val="480"/>
          <w:marRight w:val="0"/>
          <w:marTop w:val="0"/>
          <w:marBottom w:val="0"/>
          <w:divBdr>
            <w:top w:val="none" w:sz="0" w:space="0" w:color="auto"/>
            <w:left w:val="none" w:sz="0" w:space="0" w:color="auto"/>
            <w:bottom w:val="none" w:sz="0" w:space="0" w:color="auto"/>
            <w:right w:val="none" w:sz="0" w:space="0" w:color="auto"/>
          </w:divBdr>
        </w:div>
        <w:div w:id="815728232">
          <w:marLeft w:val="480"/>
          <w:marRight w:val="0"/>
          <w:marTop w:val="0"/>
          <w:marBottom w:val="0"/>
          <w:divBdr>
            <w:top w:val="none" w:sz="0" w:space="0" w:color="auto"/>
            <w:left w:val="none" w:sz="0" w:space="0" w:color="auto"/>
            <w:bottom w:val="none" w:sz="0" w:space="0" w:color="auto"/>
            <w:right w:val="none" w:sz="0" w:space="0" w:color="auto"/>
          </w:divBdr>
        </w:div>
        <w:div w:id="1037000247">
          <w:marLeft w:val="480"/>
          <w:marRight w:val="0"/>
          <w:marTop w:val="0"/>
          <w:marBottom w:val="0"/>
          <w:divBdr>
            <w:top w:val="none" w:sz="0" w:space="0" w:color="auto"/>
            <w:left w:val="none" w:sz="0" w:space="0" w:color="auto"/>
            <w:bottom w:val="none" w:sz="0" w:space="0" w:color="auto"/>
            <w:right w:val="none" w:sz="0" w:space="0" w:color="auto"/>
          </w:divBdr>
        </w:div>
        <w:div w:id="79644075">
          <w:marLeft w:val="480"/>
          <w:marRight w:val="0"/>
          <w:marTop w:val="0"/>
          <w:marBottom w:val="0"/>
          <w:divBdr>
            <w:top w:val="none" w:sz="0" w:space="0" w:color="auto"/>
            <w:left w:val="none" w:sz="0" w:space="0" w:color="auto"/>
            <w:bottom w:val="none" w:sz="0" w:space="0" w:color="auto"/>
            <w:right w:val="none" w:sz="0" w:space="0" w:color="auto"/>
          </w:divBdr>
        </w:div>
        <w:div w:id="1833713495">
          <w:marLeft w:val="480"/>
          <w:marRight w:val="0"/>
          <w:marTop w:val="0"/>
          <w:marBottom w:val="0"/>
          <w:divBdr>
            <w:top w:val="none" w:sz="0" w:space="0" w:color="auto"/>
            <w:left w:val="none" w:sz="0" w:space="0" w:color="auto"/>
            <w:bottom w:val="none" w:sz="0" w:space="0" w:color="auto"/>
            <w:right w:val="none" w:sz="0" w:space="0" w:color="auto"/>
          </w:divBdr>
        </w:div>
        <w:div w:id="594941284">
          <w:marLeft w:val="480"/>
          <w:marRight w:val="0"/>
          <w:marTop w:val="0"/>
          <w:marBottom w:val="0"/>
          <w:divBdr>
            <w:top w:val="none" w:sz="0" w:space="0" w:color="auto"/>
            <w:left w:val="none" w:sz="0" w:space="0" w:color="auto"/>
            <w:bottom w:val="none" w:sz="0" w:space="0" w:color="auto"/>
            <w:right w:val="none" w:sz="0" w:space="0" w:color="auto"/>
          </w:divBdr>
        </w:div>
        <w:div w:id="1226604107">
          <w:marLeft w:val="480"/>
          <w:marRight w:val="0"/>
          <w:marTop w:val="0"/>
          <w:marBottom w:val="0"/>
          <w:divBdr>
            <w:top w:val="none" w:sz="0" w:space="0" w:color="auto"/>
            <w:left w:val="none" w:sz="0" w:space="0" w:color="auto"/>
            <w:bottom w:val="none" w:sz="0" w:space="0" w:color="auto"/>
            <w:right w:val="none" w:sz="0" w:space="0" w:color="auto"/>
          </w:divBdr>
        </w:div>
        <w:div w:id="753018010">
          <w:marLeft w:val="480"/>
          <w:marRight w:val="0"/>
          <w:marTop w:val="0"/>
          <w:marBottom w:val="0"/>
          <w:divBdr>
            <w:top w:val="none" w:sz="0" w:space="0" w:color="auto"/>
            <w:left w:val="none" w:sz="0" w:space="0" w:color="auto"/>
            <w:bottom w:val="none" w:sz="0" w:space="0" w:color="auto"/>
            <w:right w:val="none" w:sz="0" w:space="0" w:color="auto"/>
          </w:divBdr>
        </w:div>
        <w:div w:id="288980488">
          <w:marLeft w:val="480"/>
          <w:marRight w:val="0"/>
          <w:marTop w:val="0"/>
          <w:marBottom w:val="0"/>
          <w:divBdr>
            <w:top w:val="none" w:sz="0" w:space="0" w:color="auto"/>
            <w:left w:val="none" w:sz="0" w:space="0" w:color="auto"/>
            <w:bottom w:val="none" w:sz="0" w:space="0" w:color="auto"/>
            <w:right w:val="none" w:sz="0" w:space="0" w:color="auto"/>
          </w:divBdr>
        </w:div>
        <w:div w:id="2056194105">
          <w:marLeft w:val="480"/>
          <w:marRight w:val="0"/>
          <w:marTop w:val="0"/>
          <w:marBottom w:val="0"/>
          <w:divBdr>
            <w:top w:val="none" w:sz="0" w:space="0" w:color="auto"/>
            <w:left w:val="none" w:sz="0" w:space="0" w:color="auto"/>
            <w:bottom w:val="none" w:sz="0" w:space="0" w:color="auto"/>
            <w:right w:val="none" w:sz="0" w:space="0" w:color="auto"/>
          </w:divBdr>
        </w:div>
        <w:div w:id="1743719059">
          <w:marLeft w:val="480"/>
          <w:marRight w:val="0"/>
          <w:marTop w:val="0"/>
          <w:marBottom w:val="0"/>
          <w:divBdr>
            <w:top w:val="none" w:sz="0" w:space="0" w:color="auto"/>
            <w:left w:val="none" w:sz="0" w:space="0" w:color="auto"/>
            <w:bottom w:val="none" w:sz="0" w:space="0" w:color="auto"/>
            <w:right w:val="none" w:sz="0" w:space="0" w:color="auto"/>
          </w:divBdr>
        </w:div>
        <w:div w:id="418866146">
          <w:marLeft w:val="480"/>
          <w:marRight w:val="0"/>
          <w:marTop w:val="0"/>
          <w:marBottom w:val="0"/>
          <w:divBdr>
            <w:top w:val="none" w:sz="0" w:space="0" w:color="auto"/>
            <w:left w:val="none" w:sz="0" w:space="0" w:color="auto"/>
            <w:bottom w:val="none" w:sz="0" w:space="0" w:color="auto"/>
            <w:right w:val="none" w:sz="0" w:space="0" w:color="auto"/>
          </w:divBdr>
        </w:div>
        <w:div w:id="376203124">
          <w:marLeft w:val="480"/>
          <w:marRight w:val="0"/>
          <w:marTop w:val="0"/>
          <w:marBottom w:val="0"/>
          <w:divBdr>
            <w:top w:val="none" w:sz="0" w:space="0" w:color="auto"/>
            <w:left w:val="none" w:sz="0" w:space="0" w:color="auto"/>
            <w:bottom w:val="none" w:sz="0" w:space="0" w:color="auto"/>
            <w:right w:val="none" w:sz="0" w:space="0" w:color="auto"/>
          </w:divBdr>
        </w:div>
        <w:div w:id="1180241303">
          <w:marLeft w:val="480"/>
          <w:marRight w:val="0"/>
          <w:marTop w:val="0"/>
          <w:marBottom w:val="0"/>
          <w:divBdr>
            <w:top w:val="none" w:sz="0" w:space="0" w:color="auto"/>
            <w:left w:val="none" w:sz="0" w:space="0" w:color="auto"/>
            <w:bottom w:val="none" w:sz="0" w:space="0" w:color="auto"/>
            <w:right w:val="none" w:sz="0" w:space="0" w:color="auto"/>
          </w:divBdr>
        </w:div>
        <w:div w:id="1652245598">
          <w:marLeft w:val="480"/>
          <w:marRight w:val="0"/>
          <w:marTop w:val="0"/>
          <w:marBottom w:val="0"/>
          <w:divBdr>
            <w:top w:val="none" w:sz="0" w:space="0" w:color="auto"/>
            <w:left w:val="none" w:sz="0" w:space="0" w:color="auto"/>
            <w:bottom w:val="none" w:sz="0" w:space="0" w:color="auto"/>
            <w:right w:val="none" w:sz="0" w:space="0" w:color="auto"/>
          </w:divBdr>
        </w:div>
        <w:div w:id="2010210010">
          <w:marLeft w:val="480"/>
          <w:marRight w:val="0"/>
          <w:marTop w:val="0"/>
          <w:marBottom w:val="0"/>
          <w:divBdr>
            <w:top w:val="none" w:sz="0" w:space="0" w:color="auto"/>
            <w:left w:val="none" w:sz="0" w:space="0" w:color="auto"/>
            <w:bottom w:val="none" w:sz="0" w:space="0" w:color="auto"/>
            <w:right w:val="none" w:sz="0" w:space="0" w:color="auto"/>
          </w:divBdr>
        </w:div>
        <w:div w:id="1731147415">
          <w:marLeft w:val="480"/>
          <w:marRight w:val="0"/>
          <w:marTop w:val="0"/>
          <w:marBottom w:val="0"/>
          <w:divBdr>
            <w:top w:val="none" w:sz="0" w:space="0" w:color="auto"/>
            <w:left w:val="none" w:sz="0" w:space="0" w:color="auto"/>
            <w:bottom w:val="none" w:sz="0" w:space="0" w:color="auto"/>
            <w:right w:val="none" w:sz="0" w:space="0" w:color="auto"/>
          </w:divBdr>
        </w:div>
        <w:div w:id="1725566163">
          <w:marLeft w:val="480"/>
          <w:marRight w:val="0"/>
          <w:marTop w:val="0"/>
          <w:marBottom w:val="0"/>
          <w:divBdr>
            <w:top w:val="none" w:sz="0" w:space="0" w:color="auto"/>
            <w:left w:val="none" w:sz="0" w:space="0" w:color="auto"/>
            <w:bottom w:val="none" w:sz="0" w:space="0" w:color="auto"/>
            <w:right w:val="none" w:sz="0" w:space="0" w:color="auto"/>
          </w:divBdr>
        </w:div>
        <w:div w:id="1206722147">
          <w:marLeft w:val="480"/>
          <w:marRight w:val="0"/>
          <w:marTop w:val="0"/>
          <w:marBottom w:val="0"/>
          <w:divBdr>
            <w:top w:val="none" w:sz="0" w:space="0" w:color="auto"/>
            <w:left w:val="none" w:sz="0" w:space="0" w:color="auto"/>
            <w:bottom w:val="none" w:sz="0" w:space="0" w:color="auto"/>
            <w:right w:val="none" w:sz="0" w:space="0" w:color="auto"/>
          </w:divBdr>
        </w:div>
        <w:div w:id="1086724745">
          <w:marLeft w:val="480"/>
          <w:marRight w:val="0"/>
          <w:marTop w:val="0"/>
          <w:marBottom w:val="0"/>
          <w:divBdr>
            <w:top w:val="none" w:sz="0" w:space="0" w:color="auto"/>
            <w:left w:val="none" w:sz="0" w:space="0" w:color="auto"/>
            <w:bottom w:val="none" w:sz="0" w:space="0" w:color="auto"/>
            <w:right w:val="none" w:sz="0" w:space="0" w:color="auto"/>
          </w:divBdr>
        </w:div>
        <w:div w:id="1952348720">
          <w:marLeft w:val="480"/>
          <w:marRight w:val="0"/>
          <w:marTop w:val="0"/>
          <w:marBottom w:val="0"/>
          <w:divBdr>
            <w:top w:val="none" w:sz="0" w:space="0" w:color="auto"/>
            <w:left w:val="none" w:sz="0" w:space="0" w:color="auto"/>
            <w:bottom w:val="none" w:sz="0" w:space="0" w:color="auto"/>
            <w:right w:val="none" w:sz="0" w:space="0" w:color="auto"/>
          </w:divBdr>
        </w:div>
        <w:div w:id="38824103">
          <w:marLeft w:val="480"/>
          <w:marRight w:val="0"/>
          <w:marTop w:val="0"/>
          <w:marBottom w:val="0"/>
          <w:divBdr>
            <w:top w:val="none" w:sz="0" w:space="0" w:color="auto"/>
            <w:left w:val="none" w:sz="0" w:space="0" w:color="auto"/>
            <w:bottom w:val="none" w:sz="0" w:space="0" w:color="auto"/>
            <w:right w:val="none" w:sz="0" w:space="0" w:color="auto"/>
          </w:divBdr>
        </w:div>
        <w:div w:id="2025128626">
          <w:marLeft w:val="480"/>
          <w:marRight w:val="0"/>
          <w:marTop w:val="0"/>
          <w:marBottom w:val="0"/>
          <w:divBdr>
            <w:top w:val="none" w:sz="0" w:space="0" w:color="auto"/>
            <w:left w:val="none" w:sz="0" w:space="0" w:color="auto"/>
            <w:bottom w:val="none" w:sz="0" w:space="0" w:color="auto"/>
            <w:right w:val="none" w:sz="0" w:space="0" w:color="auto"/>
          </w:divBdr>
        </w:div>
        <w:div w:id="2130391763">
          <w:marLeft w:val="480"/>
          <w:marRight w:val="0"/>
          <w:marTop w:val="0"/>
          <w:marBottom w:val="0"/>
          <w:divBdr>
            <w:top w:val="none" w:sz="0" w:space="0" w:color="auto"/>
            <w:left w:val="none" w:sz="0" w:space="0" w:color="auto"/>
            <w:bottom w:val="none" w:sz="0" w:space="0" w:color="auto"/>
            <w:right w:val="none" w:sz="0" w:space="0" w:color="auto"/>
          </w:divBdr>
        </w:div>
        <w:div w:id="1438910653">
          <w:marLeft w:val="480"/>
          <w:marRight w:val="0"/>
          <w:marTop w:val="0"/>
          <w:marBottom w:val="0"/>
          <w:divBdr>
            <w:top w:val="none" w:sz="0" w:space="0" w:color="auto"/>
            <w:left w:val="none" w:sz="0" w:space="0" w:color="auto"/>
            <w:bottom w:val="none" w:sz="0" w:space="0" w:color="auto"/>
            <w:right w:val="none" w:sz="0" w:space="0" w:color="auto"/>
          </w:divBdr>
        </w:div>
        <w:div w:id="197819125">
          <w:marLeft w:val="480"/>
          <w:marRight w:val="0"/>
          <w:marTop w:val="0"/>
          <w:marBottom w:val="0"/>
          <w:divBdr>
            <w:top w:val="none" w:sz="0" w:space="0" w:color="auto"/>
            <w:left w:val="none" w:sz="0" w:space="0" w:color="auto"/>
            <w:bottom w:val="none" w:sz="0" w:space="0" w:color="auto"/>
            <w:right w:val="none" w:sz="0" w:space="0" w:color="auto"/>
          </w:divBdr>
        </w:div>
        <w:div w:id="2064938610">
          <w:marLeft w:val="480"/>
          <w:marRight w:val="0"/>
          <w:marTop w:val="0"/>
          <w:marBottom w:val="0"/>
          <w:divBdr>
            <w:top w:val="none" w:sz="0" w:space="0" w:color="auto"/>
            <w:left w:val="none" w:sz="0" w:space="0" w:color="auto"/>
            <w:bottom w:val="none" w:sz="0" w:space="0" w:color="auto"/>
            <w:right w:val="none" w:sz="0" w:space="0" w:color="auto"/>
          </w:divBdr>
        </w:div>
        <w:div w:id="816187472">
          <w:marLeft w:val="480"/>
          <w:marRight w:val="0"/>
          <w:marTop w:val="0"/>
          <w:marBottom w:val="0"/>
          <w:divBdr>
            <w:top w:val="none" w:sz="0" w:space="0" w:color="auto"/>
            <w:left w:val="none" w:sz="0" w:space="0" w:color="auto"/>
            <w:bottom w:val="none" w:sz="0" w:space="0" w:color="auto"/>
            <w:right w:val="none" w:sz="0" w:space="0" w:color="auto"/>
          </w:divBdr>
        </w:div>
        <w:div w:id="979262561">
          <w:marLeft w:val="480"/>
          <w:marRight w:val="0"/>
          <w:marTop w:val="0"/>
          <w:marBottom w:val="0"/>
          <w:divBdr>
            <w:top w:val="none" w:sz="0" w:space="0" w:color="auto"/>
            <w:left w:val="none" w:sz="0" w:space="0" w:color="auto"/>
            <w:bottom w:val="none" w:sz="0" w:space="0" w:color="auto"/>
            <w:right w:val="none" w:sz="0" w:space="0" w:color="auto"/>
          </w:divBdr>
        </w:div>
        <w:div w:id="2147165239">
          <w:marLeft w:val="480"/>
          <w:marRight w:val="0"/>
          <w:marTop w:val="0"/>
          <w:marBottom w:val="0"/>
          <w:divBdr>
            <w:top w:val="none" w:sz="0" w:space="0" w:color="auto"/>
            <w:left w:val="none" w:sz="0" w:space="0" w:color="auto"/>
            <w:bottom w:val="none" w:sz="0" w:space="0" w:color="auto"/>
            <w:right w:val="none" w:sz="0" w:space="0" w:color="auto"/>
          </w:divBdr>
        </w:div>
        <w:div w:id="810248825">
          <w:marLeft w:val="480"/>
          <w:marRight w:val="0"/>
          <w:marTop w:val="0"/>
          <w:marBottom w:val="0"/>
          <w:divBdr>
            <w:top w:val="none" w:sz="0" w:space="0" w:color="auto"/>
            <w:left w:val="none" w:sz="0" w:space="0" w:color="auto"/>
            <w:bottom w:val="none" w:sz="0" w:space="0" w:color="auto"/>
            <w:right w:val="none" w:sz="0" w:space="0" w:color="auto"/>
          </w:divBdr>
        </w:div>
        <w:div w:id="1946451161">
          <w:marLeft w:val="480"/>
          <w:marRight w:val="0"/>
          <w:marTop w:val="0"/>
          <w:marBottom w:val="0"/>
          <w:divBdr>
            <w:top w:val="none" w:sz="0" w:space="0" w:color="auto"/>
            <w:left w:val="none" w:sz="0" w:space="0" w:color="auto"/>
            <w:bottom w:val="none" w:sz="0" w:space="0" w:color="auto"/>
            <w:right w:val="none" w:sz="0" w:space="0" w:color="auto"/>
          </w:divBdr>
        </w:div>
        <w:div w:id="1811245725">
          <w:marLeft w:val="480"/>
          <w:marRight w:val="0"/>
          <w:marTop w:val="0"/>
          <w:marBottom w:val="0"/>
          <w:divBdr>
            <w:top w:val="none" w:sz="0" w:space="0" w:color="auto"/>
            <w:left w:val="none" w:sz="0" w:space="0" w:color="auto"/>
            <w:bottom w:val="none" w:sz="0" w:space="0" w:color="auto"/>
            <w:right w:val="none" w:sz="0" w:space="0" w:color="auto"/>
          </w:divBdr>
        </w:div>
        <w:div w:id="1295254564">
          <w:marLeft w:val="480"/>
          <w:marRight w:val="0"/>
          <w:marTop w:val="0"/>
          <w:marBottom w:val="0"/>
          <w:divBdr>
            <w:top w:val="none" w:sz="0" w:space="0" w:color="auto"/>
            <w:left w:val="none" w:sz="0" w:space="0" w:color="auto"/>
            <w:bottom w:val="none" w:sz="0" w:space="0" w:color="auto"/>
            <w:right w:val="none" w:sz="0" w:space="0" w:color="auto"/>
          </w:divBdr>
        </w:div>
        <w:div w:id="1817258094">
          <w:marLeft w:val="480"/>
          <w:marRight w:val="0"/>
          <w:marTop w:val="0"/>
          <w:marBottom w:val="0"/>
          <w:divBdr>
            <w:top w:val="none" w:sz="0" w:space="0" w:color="auto"/>
            <w:left w:val="none" w:sz="0" w:space="0" w:color="auto"/>
            <w:bottom w:val="none" w:sz="0" w:space="0" w:color="auto"/>
            <w:right w:val="none" w:sz="0" w:space="0" w:color="auto"/>
          </w:divBdr>
        </w:div>
        <w:div w:id="979572738">
          <w:marLeft w:val="480"/>
          <w:marRight w:val="0"/>
          <w:marTop w:val="0"/>
          <w:marBottom w:val="0"/>
          <w:divBdr>
            <w:top w:val="none" w:sz="0" w:space="0" w:color="auto"/>
            <w:left w:val="none" w:sz="0" w:space="0" w:color="auto"/>
            <w:bottom w:val="none" w:sz="0" w:space="0" w:color="auto"/>
            <w:right w:val="none" w:sz="0" w:space="0" w:color="auto"/>
          </w:divBdr>
        </w:div>
        <w:div w:id="1978796001">
          <w:marLeft w:val="480"/>
          <w:marRight w:val="0"/>
          <w:marTop w:val="0"/>
          <w:marBottom w:val="0"/>
          <w:divBdr>
            <w:top w:val="none" w:sz="0" w:space="0" w:color="auto"/>
            <w:left w:val="none" w:sz="0" w:space="0" w:color="auto"/>
            <w:bottom w:val="none" w:sz="0" w:space="0" w:color="auto"/>
            <w:right w:val="none" w:sz="0" w:space="0" w:color="auto"/>
          </w:divBdr>
        </w:div>
        <w:div w:id="610673961">
          <w:marLeft w:val="480"/>
          <w:marRight w:val="0"/>
          <w:marTop w:val="0"/>
          <w:marBottom w:val="0"/>
          <w:divBdr>
            <w:top w:val="none" w:sz="0" w:space="0" w:color="auto"/>
            <w:left w:val="none" w:sz="0" w:space="0" w:color="auto"/>
            <w:bottom w:val="none" w:sz="0" w:space="0" w:color="auto"/>
            <w:right w:val="none" w:sz="0" w:space="0" w:color="auto"/>
          </w:divBdr>
        </w:div>
        <w:div w:id="1419057816">
          <w:marLeft w:val="480"/>
          <w:marRight w:val="0"/>
          <w:marTop w:val="0"/>
          <w:marBottom w:val="0"/>
          <w:divBdr>
            <w:top w:val="none" w:sz="0" w:space="0" w:color="auto"/>
            <w:left w:val="none" w:sz="0" w:space="0" w:color="auto"/>
            <w:bottom w:val="none" w:sz="0" w:space="0" w:color="auto"/>
            <w:right w:val="none" w:sz="0" w:space="0" w:color="auto"/>
          </w:divBdr>
        </w:div>
        <w:div w:id="926575691">
          <w:marLeft w:val="480"/>
          <w:marRight w:val="0"/>
          <w:marTop w:val="0"/>
          <w:marBottom w:val="0"/>
          <w:divBdr>
            <w:top w:val="none" w:sz="0" w:space="0" w:color="auto"/>
            <w:left w:val="none" w:sz="0" w:space="0" w:color="auto"/>
            <w:bottom w:val="none" w:sz="0" w:space="0" w:color="auto"/>
            <w:right w:val="none" w:sz="0" w:space="0" w:color="auto"/>
          </w:divBdr>
        </w:div>
        <w:div w:id="644117942">
          <w:marLeft w:val="480"/>
          <w:marRight w:val="0"/>
          <w:marTop w:val="0"/>
          <w:marBottom w:val="0"/>
          <w:divBdr>
            <w:top w:val="none" w:sz="0" w:space="0" w:color="auto"/>
            <w:left w:val="none" w:sz="0" w:space="0" w:color="auto"/>
            <w:bottom w:val="none" w:sz="0" w:space="0" w:color="auto"/>
            <w:right w:val="none" w:sz="0" w:space="0" w:color="auto"/>
          </w:divBdr>
        </w:div>
        <w:div w:id="1448037534">
          <w:marLeft w:val="480"/>
          <w:marRight w:val="0"/>
          <w:marTop w:val="0"/>
          <w:marBottom w:val="0"/>
          <w:divBdr>
            <w:top w:val="none" w:sz="0" w:space="0" w:color="auto"/>
            <w:left w:val="none" w:sz="0" w:space="0" w:color="auto"/>
            <w:bottom w:val="none" w:sz="0" w:space="0" w:color="auto"/>
            <w:right w:val="none" w:sz="0" w:space="0" w:color="auto"/>
          </w:divBdr>
        </w:div>
        <w:div w:id="1003581409">
          <w:marLeft w:val="480"/>
          <w:marRight w:val="0"/>
          <w:marTop w:val="0"/>
          <w:marBottom w:val="0"/>
          <w:divBdr>
            <w:top w:val="none" w:sz="0" w:space="0" w:color="auto"/>
            <w:left w:val="none" w:sz="0" w:space="0" w:color="auto"/>
            <w:bottom w:val="none" w:sz="0" w:space="0" w:color="auto"/>
            <w:right w:val="none" w:sz="0" w:space="0" w:color="auto"/>
          </w:divBdr>
        </w:div>
        <w:div w:id="1400177619">
          <w:marLeft w:val="480"/>
          <w:marRight w:val="0"/>
          <w:marTop w:val="0"/>
          <w:marBottom w:val="0"/>
          <w:divBdr>
            <w:top w:val="none" w:sz="0" w:space="0" w:color="auto"/>
            <w:left w:val="none" w:sz="0" w:space="0" w:color="auto"/>
            <w:bottom w:val="none" w:sz="0" w:space="0" w:color="auto"/>
            <w:right w:val="none" w:sz="0" w:space="0" w:color="auto"/>
          </w:divBdr>
        </w:div>
        <w:div w:id="397019455">
          <w:marLeft w:val="480"/>
          <w:marRight w:val="0"/>
          <w:marTop w:val="0"/>
          <w:marBottom w:val="0"/>
          <w:divBdr>
            <w:top w:val="none" w:sz="0" w:space="0" w:color="auto"/>
            <w:left w:val="none" w:sz="0" w:space="0" w:color="auto"/>
            <w:bottom w:val="none" w:sz="0" w:space="0" w:color="auto"/>
            <w:right w:val="none" w:sz="0" w:space="0" w:color="auto"/>
          </w:divBdr>
        </w:div>
        <w:div w:id="1289051151">
          <w:marLeft w:val="480"/>
          <w:marRight w:val="0"/>
          <w:marTop w:val="0"/>
          <w:marBottom w:val="0"/>
          <w:divBdr>
            <w:top w:val="none" w:sz="0" w:space="0" w:color="auto"/>
            <w:left w:val="none" w:sz="0" w:space="0" w:color="auto"/>
            <w:bottom w:val="none" w:sz="0" w:space="0" w:color="auto"/>
            <w:right w:val="none" w:sz="0" w:space="0" w:color="auto"/>
          </w:divBdr>
        </w:div>
        <w:div w:id="501432761">
          <w:marLeft w:val="480"/>
          <w:marRight w:val="0"/>
          <w:marTop w:val="0"/>
          <w:marBottom w:val="0"/>
          <w:divBdr>
            <w:top w:val="none" w:sz="0" w:space="0" w:color="auto"/>
            <w:left w:val="none" w:sz="0" w:space="0" w:color="auto"/>
            <w:bottom w:val="none" w:sz="0" w:space="0" w:color="auto"/>
            <w:right w:val="none" w:sz="0" w:space="0" w:color="auto"/>
          </w:divBdr>
        </w:div>
        <w:div w:id="115560790">
          <w:marLeft w:val="480"/>
          <w:marRight w:val="0"/>
          <w:marTop w:val="0"/>
          <w:marBottom w:val="0"/>
          <w:divBdr>
            <w:top w:val="none" w:sz="0" w:space="0" w:color="auto"/>
            <w:left w:val="none" w:sz="0" w:space="0" w:color="auto"/>
            <w:bottom w:val="none" w:sz="0" w:space="0" w:color="auto"/>
            <w:right w:val="none" w:sz="0" w:space="0" w:color="auto"/>
          </w:divBdr>
        </w:div>
        <w:div w:id="939994476">
          <w:marLeft w:val="480"/>
          <w:marRight w:val="0"/>
          <w:marTop w:val="0"/>
          <w:marBottom w:val="0"/>
          <w:divBdr>
            <w:top w:val="none" w:sz="0" w:space="0" w:color="auto"/>
            <w:left w:val="none" w:sz="0" w:space="0" w:color="auto"/>
            <w:bottom w:val="none" w:sz="0" w:space="0" w:color="auto"/>
            <w:right w:val="none" w:sz="0" w:space="0" w:color="auto"/>
          </w:divBdr>
        </w:div>
        <w:div w:id="1489252606">
          <w:marLeft w:val="480"/>
          <w:marRight w:val="0"/>
          <w:marTop w:val="0"/>
          <w:marBottom w:val="0"/>
          <w:divBdr>
            <w:top w:val="none" w:sz="0" w:space="0" w:color="auto"/>
            <w:left w:val="none" w:sz="0" w:space="0" w:color="auto"/>
            <w:bottom w:val="none" w:sz="0" w:space="0" w:color="auto"/>
            <w:right w:val="none" w:sz="0" w:space="0" w:color="auto"/>
          </w:divBdr>
        </w:div>
        <w:div w:id="1404328443">
          <w:marLeft w:val="480"/>
          <w:marRight w:val="0"/>
          <w:marTop w:val="0"/>
          <w:marBottom w:val="0"/>
          <w:divBdr>
            <w:top w:val="none" w:sz="0" w:space="0" w:color="auto"/>
            <w:left w:val="none" w:sz="0" w:space="0" w:color="auto"/>
            <w:bottom w:val="none" w:sz="0" w:space="0" w:color="auto"/>
            <w:right w:val="none" w:sz="0" w:space="0" w:color="auto"/>
          </w:divBdr>
        </w:div>
        <w:div w:id="359015697">
          <w:marLeft w:val="480"/>
          <w:marRight w:val="0"/>
          <w:marTop w:val="0"/>
          <w:marBottom w:val="0"/>
          <w:divBdr>
            <w:top w:val="none" w:sz="0" w:space="0" w:color="auto"/>
            <w:left w:val="none" w:sz="0" w:space="0" w:color="auto"/>
            <w:bottom w:val="none" w:sz="0" w:space="0" w:color="auto"/>
            <w:right w:val="none" w:sz="0" w:space="0" w:color="auto"/>
          </w:divBdr>
        </w:div>
        <w:div w:id="1015159193">
          <w:marLeft w:val="480"/>
          <w:marRight w:val="0"/>
          <w:marTop w:val="0"/>
          <w:marBottom w:val="0"/>
          <w:divBdr>
            <w:top w:val="none" w:sz="0" w:space="0" w:color="auto"/>
            <w:left w:val="none" w:sz="0" w:space="0" w:color="auto"/>
            <w:bottom w:val="none" w:sz="0" w:space="0" w:color="auto"/>
            <w:right w:val="none" w:sz="0" w:space="0" w:color="auto"/>
          </w:divBdr>
        </w:div>
        <w:div w:id="1716388831">
          <w:marLeft w:val="480"/>
          <w:marRight w:val="0"/>
          <w:marTop w:val="0"/>
          <w:marBottom w:val="0"/>
          <w:divBdr>
            <w:top w:val="none" w:sz="0" w:space="0" w:color="auto"/>
            <w:left w:val="none" w:sz="0" w:space="0" w:color="auto"/>
            <w:bottom w:val="none" w:sz="0" w:space="0" w:color="auto"/>
            <w:right w:val="none" w:sz="0" w:space="0" w:color="auto"/>
          </w:divBdr>
        </w:div>
        <w:div w:id="1427654828">
          <w:marLeft w:val="480"/>
          <w:marRight w:val="0"/>
          <w:marTop w:val="0"/>
          <w:marBottom w:val="0"/>
          <w:divBdr>
            <w:top w:val="none" w:sz="0" w:space="0" w:color="auto"/>
            <w:left w:val="none" w:sz="0" w:space="0" w:color="auto"/>
            <w:bottom w:val="none" w:sz="0" w:space="0" w:color="auto"/>
            <w:right w:val="none" w:sz="0" w:space="0" w:color="auto"/>
          </w:divBdr>
        </w:div>
        <w:div w:id="1636982559">
          <w:marLeft w:val="480"/>
          <w:marRight w:val="0"/>
          <w:marTop w:val="0"/>
          <w:marBottom w:val="0"/>
          <w:divBdr>
            <w:top w:val="none" w:sz="0" w:space="0" w:color="auto"/>
            <w:left w:val="none" w:sz="0" w:space="0" w:color="auto"/>
            <w:bottom w:val="none" w:sz="0" w:space="0" w:color="auto"/>
            <w:right w:val="none" w:sz="0" w:space="0" w:color="auto"/>
          </w:divBdr>
        </w:div>
        <w:div w:id="1208688072">
          <w:marLeft w:val="480"/>
          <w:marRight w:val="0"/>
          <w:marTop w:val="0"/>
          <w:marBottom w:val="0"/>
          <w:divBdr>
            <w:top w:val="none" w:sz="0" w:space="0" w:color="auto"/>
            <w:left w:val="none" w:sz="0" w:space="0" w:color="auto"/>
            <w:bottom w:val="none" w:sz="0" w:space="0" w:color="auto"/>
            <w:right w:val="none" w:sz="0" w:space="0" w:color="auto"/>
          </w:divBdr>
        </w:div>
        <w:div w:id="43722766">
          <w:marLeft w:val="480"/>
          <w:marRight w:val="0"/>
          <w:marTop w:val="0"/>
          <w:marBottom w:val="0"/>
          <w:divBdr>
            <w:top w:val="none" w:sz="0" w:space="0" w:color="auto"/>
            <w:left w:val="none" w:sz="0" w:space="0" w:color="auto"/>
            <w:bottom w:val="none" w:sz="0" w:space="0" w:color="auto"/>
            <w:right w:val="none" w:sz="0" w:space="0" w:color="auto"/>
          </w:divBdr>
        </w:div>
        <w:div w:id="1517234652">
          <w:marLeft w:val="480"/>
          <w:marRight w:val="0"/>
          <w:marTop w:val="0"/>
          <w:marBottom w:val="0"/>
          <w:divBdr>
            <w:top w:val="none" w:sz="0" w:space="0" w:color="auto"/>
            <w:left w:val="none" w:sz="0" w:space="0" w:color="auto"/>
            <w:bottom w:val="none" w:sz="0" w:space="0" w:color="auto"/>
            <w:right w:val="none" w:sz="0" w:space="0" w:color="auto"/>
          </w:divBdr>
        </w:div>
      </w:divsChild>
    </w:div>
    <w:div w:id="495533686">
      <w:bodyDiv w:val="1"/>
      <w:marLeft w:val="0"/>
      <w:marRight w:val="0"/>
      <w:marTop w:val="0"/>
      <w:marBottom w:val="0"/>
      <w:divBdr>
        <w:top w:val="none" w:sz="0" w:space="0" w:color="auto"/>
        <w:left w:val="none" w:sz="0" w:space="0" w:color="auto"/>
        <w:bottom w:val="none" w:sz="0" w:space="0" w:color="auto"/>
        <w:right w:val="none" w:sz="0" w:space="0" w:color="auto"/>
      </w:divBdr>
    </w:div>
    <w:div w:id="495613318">
      <w:bodyDiv w:val="1"/>
      <w:marLeft w:val="0"/>
      <w:marRight w:val="0"/>
      <w:marTop w:val="0"/>
      <w:marBottom w:val="0"/>
      <w:divBdr>
        <w:top w:val="none" w:sz="0" w:space="0" w:color="auto"/>
        <w:left w:val="none" w:sz="0" w:space="0" w:color="auto"/>
        <w:bottom w:val="none" w:sz="0" w:space="0" w:color="auto"/>
        <w:right w:val="none" w:sz="0" w:space="0" w:color="auto"/>
      </w:divBdr>
    </w:div>
    <w:div w:id="495805736">
      <w:bodyDiv w:val="1"/>
      <w:marLeft w:val="0"/>
      <w:marRight w:val="0"/>
      <w:marTop w:val="0"/>
      <w:marBottom w:val="0"/>
      <w:divBdr>
        <w:top w:val="none" w:sz="0" w:space="0" w:color="auto"/>
        <w:left w:val="none" w:sz="0" w:space="0" w:color="auto"/>
        <w:bottom w:val="none" w:sz="0" w:space="0" w:color="auto"/>
        <w:right w:val="none" w:sz="0" w:space="0" w:color="auto"/>
      </w:divBdr>
    </w:div>
    <w:div w:id="495877296">
      <w:bodyDiv w:val="1"/>
      <w:marLeft w:val="0"/>
      <w:marRight w:val="0"/>
      <w:marTop w:val="0"/>
      <w:marBottom w:val="0"/>
      <w:divBdr>
        <w:top w:val="none" w:sz="0" w:space="0" w:color="auto"/>
        <w:left w:val="none" w:sz="0" w:space="0" w:color="auto"/>
        <w:bottom w:val="none" w:sz="0" w:space="0" w:color="auto"/>
        <w:right w:val="none" w:sz="0" w:space="0" w:color="auto"/>
      </w:divBdr>
    </w:div>
    <w:div w:id="495995536">
      <w:bodyDiv w:val="1"/>
      <w:marLeft w:val="0"/>
      <w:marRight w:val="0"/>
      <w:marTop w:val="0"/>
      <w:marBottom w:val="0"/>
      <w:divBdr>
        <w:top w:val="none" w:sz="0" w:space="0" w:color="auto"/>
        <w:left w:val="none" w:sz="0" w:space="0" w:color="auto"/>
        <w:bottom w:val="none" w:sz="0" w:space="0" w:color="auto"/>
        <w:right w:val="none" w:sz="0" w:space="0" w:color="auto"/>
      </w:divBdr>
    </w:div>
    <w:div w:id="495995986">
      <w:bodyDiv w:val="1"/>
      <w:marLeft w:val="0"/>
      <w:marRight w:val="0"/>
      <w:marTop w:val="0"/>
      <w:marBottom w:val="0"/>
      <w:divBdr>
        <w:top w:val="none" w:sz="0" w:space="0" w:color="auto"/>
        <w:left w:val="none" w:sz="0" w:space="0" w:color="auto"/>
        <w:bottom w:val="none" w:sz="0" w:space="0" w:color="auto"/>
        <w:right w:val="none" w:sz="0" w:space="0" w:color="auto"/>
      </w:divBdr>
    </w:div>
    <w:div w:id="496043539">
      <w:bodyDiv w:val="1"/>
      <w:marLeft w:val="0"/>
      <w:marRight w:val="0"/>
      <w:marTop w:val="0"/>
      <w:marBottom w:val="0"/>
      <w:divBdr>
        <w:top w:val="none" w:sz="0" w:space="0" w:color="auto"/>
        <w:left w:val="none" w:sz="0" w:space="0" w:color="auto"/>
        <w:bottom w:val="none" w:sz="0" w:space="0" w:color="auto"/>
        <w:right w:val="none" w:sz="0" w:space="0" w:color="auto"/>
      </w:divBdr>
    </w:div>
    <w:div w:id="496305429">
      <w:bodyDiv w:val="1"/>
      <w:marLeft w:val="0"/>
      <w:marRight w:val="0"/>
      <w:marTop w:val="0"/>
      <w:marBottom w:val="0"/>
      <w:divBdr>
        <w:top w:val="none" w:sz="0" w:space="0" w:color="auto"/>
        <w:left w:val="none" w:sz="0" w:space="0" w:color="auto"/>
        <w:bottom w:val="none" w:sz="0" w:space="0" w:color="auto"/>
        <w:right w:val="none" w:sz="0" w:space="0" w:color="auto"/>
      </w:divBdr>
    </w:div>
    <w:div w:id="496458377">
      <w:bodyDiv w:val="1"/>
      <w:marLeft w:val="0"/>
      <w:marRight w:val="0"/>
      <w:marTop w:val="0"/>
      <w:marBottom w:val="0"/>
      <w:divBdr>
        <w:top w:val="none" w:sz="0" w:space="0" w:color="auto"/>
        <w:left w:val="none" w:sz="0" w:space="0" w:color="auto"/>
        <w:bottom w:val="none" w:sz="0" w:space="0" w:color="auto"/>
        <w:right w:val="none" w:sz="0" w:space="0" w:color="auto"/>
      </w:divBdr>
    </w:div>
    <w:div w:id="496503644">
      <w:bodyDiv w:val="1"/>
      <w:marLeft w:val="0"/>
      <w:marRight w:val="0"/>
      <w:marTop w:val="0"/>
      <w:marBottom w:val="0"/>
      <w:divBdr>
        <w:top w:val="none" w:sz="0" w:space="0" w:color="auto"/>
        <w:left w:val="none" w:sz="0" w:space="0" w:color="auto"/>
        <w:bottom w:val="none" w:sz="0" w:space="0" w:color="auto"/>
        <w:right w:val="none" w:sz="0" w:space="0" w:color="auto"/>
      </w:divBdr>
    </w:div>
    <w:div w:id="496507059">
      <w:bodyDiv w:val="1"/>
      <w:marLeft w:val="0"/>
      <w:marRight w:val="0"/>
      <w:marTop w:val="0"/>
      <w:marBottom w:val="0"/>
      <w:divBdr>
        <w:top w:val="none" w:sz="0" w:space="0" w:color="auto"/>
        <w:left w:val="none" w:sz="0" w:space="0" w:color="auto"/>
        <w:bottom w:val="none" w:sz="0" w:space="0" w:color="auto"/>
        <w:right w:val="none" w:sz="0" w:space="0" w:color="auto"/>
      </w:divBdr>
    </w:div>
    <w:div w:id="496843652">
      <w:bodyDiv w:val="1"/>
      <w:marLeft w:val="0"/>
      <w:marRight w:val="0"/>
      <w:marTop w:val="0"/>
      <w:marBottom w:val="0"/>
      <w:divBdr>
        <w:top w:val="none" w:sz="0" w:space="0" w:color="auto"/>
        <w:left w:val="none" w:sz="0" w:space="0" w:color="auto"/>
        <w:bottom w:val="none" w:sz="0" w:space="0" w:color="auto"/>
        <w:right w:val="none" w:sz="0" w:space="0" w:color="auto"/>
      </w:divBdr>
    </w:div>
    <w:div w:id="497040603">
      <w:bodyDiv w:val="1"/>
      <w:marLeft w:val="0"/>
      <w:marRight w:val="0"/>
      <w:marTop w:val="0"/>
      <w:marBottom w:val="0"/>
      <w:divBdr>
        <w:top w:val="none" w:sz="0" w:space="0" w:color="auto"/>
        <w:left w:val="none" w:sz="0" w:space="0" w:color="auto"/>
        <w:bottom w:val="none" w:sz="0" w:space="0" w:color="auto"/>
        <w:right w:val="none" w:sz="0" w:space="0" w:color="auto"/>
      </w:divBdr>
    </w:div>
    <w:div w:id="497115124">
      <w:bodyDiv w:val="1"/>
      <w:marLeft w:val="0"/>
      <w:marRight w:val="0"/>
      <w:marTop w:val="0"/>
      <w:marBottom w:val="0"/>
      <w:divBdr>
        <w:top w:val="none" w:sz="0" w:space="0" w:color="auto"/>
        <w:left w:val="none" w:sz="0" w:space="0" w:color="auto"/>
        <w:bottom w:val="none" w:sz="0" w:space="0" w:color="auto"/>
        <w:right w:val="none" w:sz="0" w:space="0" w:color="auto"/>
      </w:divBdr>
    </w:div>
    <w:div w:id="497229168">
      <w:bodyDiv w:val="1"/>
      <w:marLeft w:val="0"/>
      <w:marRight w:val="0"/>
      <w:marTop w:val="0"/>
      <w:marBottom w:val="0"/>
      <w:divBdr>
        <w:top w:val="none" w:sz="0" w:space="0" w:color="auto"/>
        <w:left w:val="none" w:sz="0" w:space="0" w:color="auto"/>
        <w:bottom w:val="none" w:sz="0" w:space="0" w:color="auto"/>
        <w:right w:val="none" w:sz="0" w:space="0" w:color="auto"/>
      </w:divBdr>
    </w:div>
    <w:div w:id="497505950">
      <w:bodyDiv w:val="1"/>
      <w:marLeft w:val="0"/>
      <w:marRight w:val="0"/>
      <w:marTop w:val="0"/>
      <w:marBottom w:val="0"/>
      <w:divBdr>
        <w:top w:val="none" w:sz="0" w:space="0" w:color="auto"/>
        <w:left w:val="none" w:sz="0" w:space="0" w:color="auto"/>
        <w:bottom w:val="none" w:sz="0" w:space="0" w:color="auto"/>
        <w:right w:val="none" w:sz="0" w:space="0" w:color="auto"/>
      </w:divBdr>
    </w:div>
    <w:div w:id="497576143">
      <w:bodyDiv w:val="1"/>
      <w:marLeft w:val="0"/>
      <w:marRight w:val="0"/>
      <w:marTop w:val="0"/>
      <w:marBottom w:val="0"/>
      <w:divBdr>
        <w:top w:val="none" w:sz="0" w:space="0" w:color="auto"/>
        <w:left w:val="none" w:sz="0" w:space="0" w:color="auto"/>
        <w:bottom w:val="none" w:sz="0" w:space="0" w:color="auto"/>
        <w:right w:val="none" w:sz="0" w:space="0" w:color="auto"/>
      </w:divBdr>
    </w:div>
    <w:div w:id="497813707">
      <w:bodyDiv w:val="1"/>
      <w:marLeft w:val="0"/>
      <w:marRight w:val="0"/>
      <w:marTop w:val="0"/>
      <w:marBottom w:val="0"/>
      <w:divBdr>
        <w:top w:val="none" w:sz="0" w:space="0" w:color="auto"/>
        <w:left w:val="none" w:sz="0" w:space="0" w:color="auto"/>
        <w:bottom w:val="none" w:sz="0" w:space="0" w:color="auto"/>
        <w:right w:val="none" w:sz="0" w:space="0" w:color="auto"/>
      </w:divBdr>
    </w:div>
    <w:div w:id="497842323">
      <w:bodyDiv w:val="1"/>
      <w:marLeft w:val="0"/>
      <w:marRight w:val="0"/>
      <w:marTop w:val="0"/>
      <w:marBottom w:val="0"/>
      <w:divBdr>
        <w:top w:val="none" w:sz="0" w:space="0" w:color="auto"/>
        <w:left w:val="none" w:sz="0" w:space="0" w:color="auto"/>
        <w:bottom w:val="none" w:sz="0" w:space="0" w:color="auto"/>
        <w:right w:val="none" w:sz="0" w:space="0" w:color="auto"/>
      </w:divBdr>
    </w:div>
    <w:div w:id="497888275">
      <w:bodyDiv w:val="1"/>
      <w:marLeft w:val="0"/>
      <w:marRight w:val="0"/>
      <w:marTop w:val="0"/>
      <w:marBottom w:val="0"/>
      <w:divBdr>
        <w:top w:val="none" w:sz="0" w:space="0" w:color="auto"/>
        <w:left w:val="none" w:sz="0" w:space="0" w:color="auto"/>
        <w:bottom w:val="none" w:sz="0" w:space="0" w:color="auto"/>
        <w:right w:val="none" w:sz="0" w:space="0" w:color="auto"/>
      </w:divBdr>
    </w:div>
    <w:div w:id="498085047">
      <w:bodyDiv w:val="1"/>
      <w:marLeft w:val="0"/>
      <w:marRight w:val="0"/>
      <w:marTop w:val="0"/>
      <w:marBottom w:val="0"/>
      <w:divBdr>
        <w:top w:val="none" w:sz="0" w:space="0" w:color="auto"/>
        <w:left w:val="none" w:sz="0" w:space="0" w:color="auto"/>
        <w:bottom w:val="none" w:sz="0" w:space="0" w:color="auto"/>
        <w:right w:val="none" w:sz="0" w:space="0" w:color="auto"/>
      </w:divBdr>
    </w:div>
    <w:div w:id="499199348">
      <w:marLeft w:val="480"/>
      <w:marRight w:val="0"/>
      <w:marTop w:val="0"/>
      <w:marBottom w:val="0"/>
      <w:divBdr>
        <w:top w:val="none" w:sz="0" w:space="0" w:color="auto"/>
        <w:left w:val="none" w:sz="0" w:space="0" w:color="auto"/>
        <w:bottom w:val="none" w:sz="0" w:space="0" w:color="auto"/>
        <w:right w:val="none" w:sz="0" w:space="0" w:color="auto"/>
      </w:divBdr>
    </w:div>
    <w:div w:id="499321221">
      <w:bodyDiv w:val="1"/>
      <w:marLeft w:val="0"/>
      <w:marRight w:val="0"/>
      <w:marTop w:val="0"/>
      <w:marBottom w:val="0"/>
      <w:divBdr>
        <w:top w:val="none" w:sz="0" w:space="0" w:color="auto"/>
        <w:left w:val="none" w:sz="0" w:space="0" w:color="auto"/>
        <w:bottom w:val="none" w:sz="0" w:space="0" w:color="auto"/>
        <w:right w:val="none" w:sz="0" w:space="0" w:color="auto"/>
      </w:divBdr>
    </w:div>
    <w:div w:id="499321578">
      <w:bodyDiv w:val="1"/>
      <w:marLeft w:val="0"/>
      <w:marRight w:val="0"/>
      <w:marTop w:val="0"/>
      <w:marBottom w:val="0"/>
      <w:divBdr>
        <w:top w:val="none" w:sz="0" w:space="0" w:color="auto"/>
        <w:left w:val="none" w:sz="0" w:space="0" w:color="auto"/>
        <w:bottom w:val="none" w:sz="0" w:space="0" w:color="auto"/>
        <w:right w:val="none" w:sz="0" w:space="0" w:color="auto"/>
      </w:divBdr>
    </w:div>
    <w:div w:id="499538310">
      <w:bodyDiv w:val="1"/>
      <w:marLeft w:val="0"/>
      <w:marRight w:val="0"/>
      <w:marTop w:val="0"/>
      <w:marBottom w:val="0"/>
      <w:divBdr>
        <w:top w:val="none" w:sz="0" w:space="0" w:color="auto"/>
        <w:left w:val="none" w:sz="0" w:space="0" w:color="auto"/>
        <w:bottom w:val="none" w:sz="0" w:space="0" w:color="auto"/>
        <w:right w:val="none" w:sz="0" w:space="0" w:color="auto"/>
      </w:divBdr>
    </w:div>
    <w:div w:id="499583217">
      <w:bodyDiv w:val="1"/>
      <w:marLeft w:val="0"/>
      <w:marRight w:val="0"/>
      <w:marTop w:val="0"/>
      <w:marBottom w:val="0"/>
      <w:divBdr>
        <w:top w:val="none" w:sz="0" w:space="0" w:color="auto"/>
        <w:left w:val="none" w:sz="0" w:space="0" w:color="auto"/>
        <w:bottom w:val="none" w:sz="0" w:space="0" w:color="auto"/>
        <w:right w:val="none" w:sz="0" w:space="0" w:color="auto"/>
      </w:divBdr>
    </w:div>
    <w:div w:id="499589443">
      <w:bodyDiv w:val="1"/>
      <w:marLeft w:val="0"/>
      <w:marRight w:val="0"/>
      <w:marTop w:val="0"/>
      <w:marBottom w:val="0"/>
      <w:divBdr>
        <w:top w:val="none" w:sz="0" w:space="0" w:color="auto"/>
        <w:left w:val="none" w:sz="0" w:space="0" w:color="auto"/>
        <w:bottom w:val="none" w:sz="0" w:space="0" w:color="auto"/>
        <w:right w:val="none" w:sz="0" w:space="0" w:color="auto"/>
      </w:divBdr>
    </w:div>
    <w:div w:id="499732861">
      <w:bodyDiv w:val="1"/>
      <w:marLeft w:val="0"/>
      <w:marRight w:val="0"/>
      <w:marTop w:val="0"/>
      <w:marBottom w:val="0"/>
      <w:divBdr>
        <w:top w:val="none" w:sz="0" w:space="0" w:color="auto"/>
        <w:left w:val="none" w:sz="0" w:space="0" w:color="auto"/>
        <w:bottom w:val="none" w:sz="0" w:space="0" w:color="auto"/>
        <w:right w:val="none" w:sz="0" w:space="0" w:color="auto"/>
      </w:divBdr>
    </w:div>
    <w:div w:id="499778605">
      <w:bodyDiv w:val="1"/>
      <w:marLeft w:val="0"/>
      <w:marRight w:val="0"/>
      <w:marTop w:val="0"/>
      <w:marBottom w:val="0"/>
      <w:divBdr>
        <w:top w:val="none" w:sz="0" w:space="0" w:color="auto"/>
        <w:left w:val="none" w:sz="0" w:space="0" w:color="auto"/>
        <w:bottom w:val="none" w:sz="0" w:space="0" w:color="auto"/>
        <w:right w:val="none" w:sz="0" w:space="0" w:color="auto"/>
      </w:divBdr>
    </w:div>
    <w:div w:id="499808641">
      <w:bodyDiv w:val="1"/>
      <w:marLeft w:val="0"/>
      <w:marRight w:val="0"/>
      <w:marTop w:val="0"/>
      <w:marBottom w:val="0"/>
      <w:divBdr>
        <w:top w:val="none" w:sz="0" w:space="0" w:color="auto"/>
        <w:left w:val="none" w:sz="0" w:space="0" w:color="auto"/>
        <w:bottom w:val="none" w:sz="0" w:space="0" w:color="auto"/>
        <w:right w:val="none" w:sz="0" w:space="0" w:color="auto"/>
      </w:divBdr>
    </w:div>
    <w:div w:id="500001140">
      <w:bodyDiv w:val="1"/>
      <w:marLeft w:val="0"/>
      <w:marRight w:val="0"/>
      <w:marTop w:val="0"/>
      <w:marBottom w:val="0"/>
      <w:divBdr>
        <w:top w:val="none" w:sz="0" w:space="0" w:color="auto"/>
        <w:left w:val="none" w:sz="0" w:space="0" w:color="auto"/>
        <w:bottom w:val="none" w:sz="0" w:space="0" w:color="auto"/>
        <w:right w:val="none" w:sz="0" w:space="0" w:color="auto"/>
      </w:divBdr>
    </w:div>
    <w:div w:id="500044111">
      <w:bodyDiv w:val="1"/>
      <w:marLeft w:val="0"/>
      <w:marRight w:val="0"/>
      <w:marTop w:val="0"/>
      <w:marBottom w:val="0"/>
      <w:divBdr>
        <w:top w:val="none" w:sz="0" w:space="0" w:color="auto"/>
        <w:left w:val="none" w:sz="0" w:space="0" w:color="auto"/>
        <w:bottom w:val="none" w:sz="0" w:space="0" w:color="auto"/>
        <w:right w:val="none" w:sz="0" w:space="0" w:color="auto"/>
      </w:divBdr>
    </w:div>
    <w:div w:id="500051178">
      <w:bodyDiv w:val="1"/>
      <w:marLeft w:val="0"/>
      <w:marRight w:val="0"/>
      <w:marTop w:val="0"/>
      <w:marBottom w:val="0"/>
      <w:divBdr>
        <w:top w:val="none" w:sz="0" w:space="0" w:color="auto"/>
        <w:left w:val="none" w:sz="0" w:space="0" w:color="auto"/>
        <w:bottom w:val="none" w:sz="0" w:space="0" w:color="auto"/>
        <w:right w:val="none" w:sz="0" w:space="0" w:color="auto"/>
      </w:divBdr>
      <w:divsChild>
        <w:div w:id="1205867372">
          <w:marLeft w:val="480"/>
          <w:marRight w:val="0"/>
          <w:marTop w:val="0"/>
          <w:marBottom w:val="0"/>
          <w:divBdr>
            <w:top w:val="none" w:sz="0" w:space="0" w:color="auto"/>
            <w:left w:val="none" w:sz="0" w:space="0" w:color="auto"/>
            <w:bottom w:val="none" w:sz="0" w:space="0" w:color="auto"/>
            <w:right w:val="none" w:sz="0" w:space="0" w:color="auto"/>
          </w:divBdr>
        </w:div>
        <w:div w:id="745806498">
          <w:marLeft w:val="480"/>
          <w:marRight w:val="0"/>
          <w:marTop w:val="0"/>
          <w:marBottom w:val="0"/>
          <w:divBdr>
            <w:top w:val="none" w:sz="0" w:space="0" w:color="auto"/>
            <w:left w:val="none" w:sz="0" w:space="0" w:color="auto"/>
            <w:bottom w:val="none" w:sz="0" w:space="0" w:color="auto"/>
            <w:right w:val="none" w:sz="0" w:space="0" w:color="auto"/>
          </w:divBdr>
        </w:div>
        <w:div w:id="1433014370">
          <w:marLeft w:val="480"/>
          <w:marRight w:val="0"/>
          <w:marTop w:val="0"/>
          <w:marBottom w:val="0"/>
          <w:divBdr>
            <w:top w:val="none" w:sz="0" w:space="0" w:color="auto"/>
            <w:left w:val="none" w:sz="0" w:space="0" w:color="auto"/>
            <w:bottom w:val="none" w:sz="0" w:space="0" w:color="auto"/>
            <w:right w:val="none" w:sz="0" w:space="0" w:color="auto"/>
          </w:divBdr>
        </w:div>
        <w:div w:id="470362409">
          <w:marLeft w:val="480"/>
          <w:marRight w:val="0"/>
          <w:marTop w:val="0"/>
          <w:marBottom w:val="0"/>
          <w:divBdr>
            <w:top w:val="none" w:sz="0" w:space="0" w:color="auto"/>
            <w:left w:val="none" w:sz="0" w:space="0" w:color="auto"/>
            <w:bottom w:val="none" w:sz="0" w:space="0" w:color="auto"/>
            <w:right w:val="none" w:sz="0" w:space="0" w:color="auto"/>
          </w:divBdr>
        </w:div>
        <w:div w:id="354580174">
          <w:marLeft w:val="480"/>
          <w:marRight w:val="0"/>
          <w:marTop w:val="0"/>
          <w:marBottom w:val="0"/>
          <w:divBdr>
            <w:top w:val="none" w:sz="0" w:space="0" w:color="auto"/>
            <w:left w:val="none" w:sz="0" w:space="0" w:color="auto"/>
            <w:bottom w:val="none" w:sz="0" w:space="0" w:color="auto"/>
            <w:right w:val="none" w:sz="0" w:space="0" w:color="auto"/>
          </w:divBdr>
        </w:div>
        <w:div w:id="1486775909">
          <w:marLeft w:val="480"/>
          <w:marRight w:val="0"/>
          <w:marTop w:val="0"/>
          <w:marBottom w:val="0"/>
          <w:divBdr>
            <w:top w:val="none" w:sz="0" w:space="0" w:color="auto"/>
            <w:left w:val="none" w:sz="0" w:space="0" w:color="auto"/>
            <w:bottom w:val="none" w:sz="0" w:space="0" w:color="auto"/>
            <w:right w:val="none" w:sz="0" w:space="0" w:color="auto"/>
          </w:divBdr>
        </w:div>
        <w:div w:id="1283269331">
          <w:marLeft w:val="480"/>
          <w:marRight w:val="0"/>
          <w:marTop w:val="0"/>
          <w:marBottom w:val="0"/>
          <w:divBdr>
            <w:top w:val="none" w:sz="0" w:space="0" w:color="auto"/>
            <w:left w:val="none" w:sz="0" w:space="0" w:color="auto"/>
            <w:bottom w:val="none" w:sz="0" w:space="0" w:color="auto"/>
            <w:right w:val="none" w:sz="0" w:space="0" w:color="auto"/>
          </w:divBdr>
        </w:div>
        <w:div w:id="2089812622">
          <w:marLeft w:val="480"/>
          <w:marRight w:val="0"/>
          <w:marTop w:val="0"/>
          <w:marBottom w:val="0"/>
          <w:divBdr>
            <w:top w:val="none" w:sz="0" w:space="0" w:color="auto"/>
            <w:left w:val="none" w:sz="0" w:space="0" w:color="auto"/>
            <w:bottom w:val="none" w:sz="0" w:space="0" w:color="auto"/>
            <w:right w:val="none" w:sz="0" w:space="0" w:color="auto"/>
          </w:divBdr>
        </w:div>
        <w:div w:id="210923009">
          <w:marLeft w:val="480"/>
          <w:marRight w:val="0"/>
          <w:marTop w:val="0"/>
          <w:marBottom w:val="0"/>
          <w:divBdr>
            <w:top w:val="none" w:sz="0" w:space="0" w:color="auto"/>
            <w:left w:val="none" w:sz="0" w:space="0" w:color="auto"/>
            <w:bottom w:val="none" w:sz="0" w:space="0" w:color="auto"/>
            <w:right w:val="none" w:sz="0" w:space="0" w:color="auto"/>
          </w:divBdr>
        </w:div>
        <w:div w:id="1345134164">
          <w:marLeft w:val="480"/>
          <w:marRight w:val="0"/>
          <w:marTop w:val="0"/>
          <w:marBottom w:val="0"/>
          <w:divBdr>
            <w:top w:val="none" w:sz="0" w:space="0" w:color="auto"/>
            <w:left w:val="none" w:sz="0" w:space="0" w:color="auto"/>
            <w:bottom w:val="none" w:sz="0" w:space="0" w:color="auto"/>
            <w:right w:val="none" w:sz="0" w:space="0" w:color="auto"/>
          </w:divBdr>
        </w:div>
      </w:divsChild>
    </w:div>
    <w:div w:id="500196095">
      <w:bodyDiv w:val="1"/>
      <w:marLeft w:val="0"/>
      <w:marRight w:val="0"/>
      <w:marTop w:val="0"/>
      <w:marBottom w:val="0"/>
      <w:divBdr>
        <w:top w:val="none" w:sz="0" w:space="0" w:color="auto"/>
        <w:left w:val="none" w:sz="0" w:space="0" w:color="auto"/>
        <w:bottom w:val="none" w:sz="0" w:space="0" w:color="auto"/>
        <w:right w:val="none" w:sz="0" w:space="0" w:color="auto"/>
      </w:divBdr>
    </w:div>
    <w:div w:id="500239788">
      <w:bodyDiv w:val="1"/>
      <w:marLeft w:val="0"/>
      <w:marRight w:val="0"/>
      <w:marTop w:val="0"/>
      <w:marBottom w:val="0"/>
      <w:divBdr>
        <w:top w:val="none" w:sz="0" w:space="0" w:color="auto"/>
        <w:left w:val="none" w:sz="0" w:space="0" w:color="auto"/>
        <w:bottom w:val="none" w:sz="0" w:space="0" w:color="auto"/>
        <w:right w:val="none" w:sz="0" w:space="0" w:color="auto"/>
      </w:divBdr>
    </w:div>
    <w:div w:id="500436714">
      <w:bodyDiv w:val="1"/>
      <w:marLeft w:val="0"/>
      <w:marRight w:val="0"/>
      <w:marTop w:val="0"/>
      <w:marBottom w:val="0"/>
      <w:divBdr>
        <w:top w:val="none" w:sz="0" w:space="0" w:color="auto"/>
        <w:left w:val="none" w:sz="0" w:space="0" w:color="auto"/>
        <w:bottom w:val="none" w:sz="0" w:space="0" w:color="auto"/>
        <w:right w:val="none" w:sz="0" w:space="0" w:color="auto"/>
      </w:divBdr>
    </w:div>
    <w:div w:id="500438043">
      <w:bodyDiv w:val="1"/>
      <w:marLeft w:val="0"/>
      <w:marRight w:val="0"/>
      <w:marTop w:val="0"/>
      <w:marBottom w:val="0"/>
      <w:divBdr>
        <w:top w:val="none" w:sz="0" w:space="0" w:color="auto"/>
        <w:left w:val="none" w:sz="0" w:space="0" w:color="auto"/>
        <w:bottom w:val="none" w:sz="0" w:space="0" w:color="auto"/>
        <w:right w:val="none" w:sz="0" w:space="0" w:color="auto"/>
      </w:divBdr>
    </w:div>
    <w:div w:id="500438849">
      <w:bodyDiv w:val="1"/>
      <w:marLeft w:val="0"/>
      <w:marRight w:val="0"/>
      <w:marTop w:val="0"/>
      <w:marBottom w:val="0"/>
      <w:divBdr>
        <w:top w:val="none" w:sz="0" w:space="0" w:color="auto"/>
        <w:left w:val="none" w:sz="0" w:space="0" w:color="auto"/>
        <w:bottom w:val="none" w:sz="0" w:space="0" w:color="auto"/>
        <w:right w:val="none" w:sz="0" w:space="0" w:color="auto"/>
      </w:divBdr>
    </w:div>
    <w:div w:id="500505233">
      <w:bodyDiv w:val="1"/>
      <w:marLeft w:val="0"/>
      <w:marRight w:val="0"/>
      <w:marTop w:val="0"/>
      <w:marBottom w:val="0"/>
      <w:divBdr>
        <w:top w:val="none" w:sz="0" w:space="0" w:color="auto"/>
        <w:left w:val="none" w:sz="0" w:space="0" w:color="auto"/>
        <w:bottom w:val="none" w:sz="0" w:space="0" w:color="auto"/>
        <w:right w:val="none" w:sz="0" w:space="0" w:color="auto"/>
      </w:divBdr>
    </w:div>
    <w:div w:id="500589530">
      <w:bodyDiv w:val="1"/>
      <w:marLeft w:val="0"/>
      <w:marRight w:val="0"/>
      <w:marTop w:val="0"/>
      <w:marBottom w:val="0"/>
      <w:divBdr>
        <w:top w:val="none" w:sz="0" w:space="0" w:color="auto"/>
        <w:left w:val="none" w:sz="0" w:space="0" w:color="auto"/>
        <w:bottom w:val="none" w:sz="0" w:space="0" w:color="auto"/>
        <w:right w:val="none" w:sz="0" w:space="0" w:color="auto"/>
      </w:divBdr>
    </w:div>
    <w:div w:id="500658283">
      <w:bodyDiv w:val="1"/>
      <w:marLeft w:val="0"/>
      <w:marRight w:val="0"/>
      <w:marTop w:val="0"/>
      <w:marBottom w:val="0"/>
      <w:divBdr>
        <w:top w:val="none" w:sz="0" w:space="0" w:color="auto"/>
        <w:left w:val="none" w:sz="0" w:space="0" w:color="auto"/>
        <w:bottom w:val="none" w:sz="0" w:space="0" w:color="auto"/>
        <w:right w:val="none" w:sz="0" w:space="0" w:color="auto"/>
      </w:divBdr>
    </w:div>
    <w:div w:id="500896984">
      <w:bodyDiv w:val="1"/>
      <w:marLeft w:val="0"/>
      <w:marRight w:val="0"/>
      <w:marTop w:val="0"/>
      <w:marBottom w:val="0"/>
      <w:divBdr>
        <w:top w:val="none" w:sz="0" w:space="0" w:color="auto"/>
        <w:left w:val="none" w:sz="0" w:space="0" w:color="auto"/>
        <w:bottom w:val="none" w:sz="0" w:space="0" w:color="auto"/>
        <w:right w:val="none" w:sz="0" w:space="0" w:color="auto"/>
      </w:divBdr>
    </w:div>
    <w:div w:id="501166355">
      <w:bodyDiv w:val="1"/>
      <w:marLeft w:val="0"/>
      <w:marRight w:val="0"/>
      <w:marTop w:val="0"/>
      <w:marBottom w:val="0"/>
      <w:divBdr>
        <w:top w:val="none" w:sz="0" w:space="0" w:color="auto"/>
        <w:left w:val="none" w:sz="0" w:space="0" w:color="auto"/>
        <w:bottom w:val="none" w:sz="0" w:space="0" w:color="auto"/>
        <w:right w:val="none" w:sz="0" w:space="0" w:color="auto"/>
      </w:divBdr>
    </w:div>
    <w:div w:id="501167481">
      <w:bodyDiv w:val="1"/>
      <w:marLeft w:val="0"/>
      <w:marRight w:val="0"/>
      <w:marTop w:val="0"/>
      <w:marBottom w:val="0"/>
      <w:divBdr>
        <w:top w:val="none" w:sz="0" w:space="0" w:color="auto"/>
        <w:left w:val="none" w:sz="0" w:space="0" w:color="auto"/>
        <w:bottom w:val="none" w:sz="0" w:space="0" w:color="auto"/>
        <w:right w:val="none" w:sz="0" w:space="0" w:color="auto"/>
      </w:divBdr>
    </w:div>
    <w:div w:id="501316961">
      <w:bodyDiv w:val="1"/>
      <w:marLeft w:val="0"/>
      <w:marRight w:val="0"/>
      <w:marTop w:val="0"/>
      <w:marBottom w:val="0"/>
      <w:divBdr>
        <w:top w:val="none" w:sz="0" w:space="0" w:color="auto"/>
        <w:left w:val="none" w:sz="0" w:space="0" w:color="auto"/>
        <w:bottom w:val="none" w:sz="0" w:space="0" w:color="auto"/>
        <w:right w:val="none" w:sz="0" w:space="0" w:color="auto"/>
      </w:divBdr>
    </w:div>
    <w:div w:id="501505504">
      <w:bodyDiv w:val="1"/>
      <w:marLeft w:val="0"/>
      <w:marRight w:val="0"/>
      <w:marTop w:val="0"/>
      <w:marBottom w:val="0"/>
      <w:divBdr>
        <w:top w:val="none" w:sz="0" w:space="0" w:color="auto"/>
        <w:left w:val="none" w:sz="0" w:space="0" w:color="auto"/>
        <w:bottom w:val="none" w:sz="0" w:space="0" w:color="auto"/>
        <w:right w:val="none" w:sz="0" w:space="0" w:color="auto"/>
      </w:divBdr>
    </w:div>
    <w:div w:id="501749229">
      <w:bodyDiv w:val="1"/>
      <w:marLeft w:val="0"/>
      <w:marRight w:val="0"/>
      <w:marTop w:val="0"/>
      <w:marBottom w:val="0"/>
      <w:divBdr>
        <w:top w:val="none" w:sz="0" w:space="0" w:color="auto"/>
        <w:left w:val="none" w:sz="0" w:space="0" w:color="auto"/>
        <w:bottom w:val="none" w:sz="0" w:space="0" w:color="auto"/>
        <w:right w:val="none" w:sz="0" w:space="0" w:color="auto"/>
      </w:divBdr>
    </w:div>
    <w:div w:id="501972101">
      <w:bodyDiv w:val="1"/>
      <w:marLeft w:val="0"/>
      <w:marRight w:val="0"/>
      <w:marTop w:val="0"/>
      <w:marBottom w:val="0"/>
      <w:divBdr>
        <w:top w:val="none" w:sz="0" w:space="0" w:color="auto"/>
        <w:left w:val="none" w:sz="0" w:space="0" w:color="auto"/>
        <w:bottom w:val="none" w:sz="0" w:space="0" w:color="auto"/>
        <w:right w:val="none" w:sz="0" w:space="0" w:color="auto"/>
      </w:divBdr>
    </w:div>
    <w:div w:id="502013584">
      <w:bodyDiv w:val="1"/>
      <w:marLeft w:val="0"/>
      <w:marRight w:val="0"/>
      <w:marTop w:val="0"/>
      <w:marBottom w:val="0"/>
      <w:divBdr>
        <w:top w:val="none" w:sz="0" w:space="0" w:color="auto"/>
        <w:left w:val="none" w:sz="0" w:space="0" w:color="auto"/>
        <w:bottom w:val="none" w:sz="0" w:space="0" w:color="auto"/>
        <w:right w:val="none" w:sz="0" w:space="0" w:color="auto"/>
      </w:divBdr>
    </w:div>
    <w:div w:id="502278136">
      <w:bodyDiv w:val="1"/>
      <w:marLeft w:val="0"/>
      <w:marRight w:val="0"/>
      <w:marTop w:val="0"/>
      <w:marBottom w:val="0"/>
      <w:divBdr>
        <w:top w:val="none" w:sz="0" w:space="0" w:color="auto"/>
        <w:left w:val="none" w:sz="0" w:space="0" w:color="auto"/>
        <w:bottom w:val="none" w:sz="0" w:space="0" w:color="auto"/>
        <w:right w:val="none" w:sz="0" w:space="0" w:color="auto"/>
      </w:divBdr>
    </w:div>
    <w:div w:id="502279809">
      <w:bodyDiv w:val="1"/>
      <w:marLeft w:val="0"/>
      <w:marRight w:val="0"/>
      <w:marTop w:val="0"/>
      <w:marBottom w:val="0"/>
      <w:divBdr>
        <w:top w:val="none" w:sz="0" w:space="0" w:color="auto"/>
        <w:left w:val="none" w:sz="0" w:space="0" w:color="auto"/>
        <w:bottom w:val="none" w:sz="0" w:space="0" w:color="auto"/>
        <w:right w:val="none" w:sz="0" w:space="0" w:color="auto"/>
      </w:divBdr>
    </w:div>
    <w:div w:id="502282993">
      <w:bodyDiv w:val="1"/>
      <w:marLeft w:val="0"/>
      <w:marRight w:val="0"/>
      <w:marTop w:val="0"/>
      <w:marBottom w:val="0"/>
      <w:divBdr>
        <w:top w:val="none" w:sz="0" w:space="0" w:color="auto"/>
        <w:left w:val="none" w:sz="0" w:space="0" w:color="auto"/>
        <w:bottom w:val="none" w:sz="0" w:space="0" w:color="auto"/>
        <w:right w:val="none" w:sz="0" w:space="0" w:color="auto"/>
      </w:divBdr>
    </w:div>
    <w:div w:id="502399944">
      <w:bodyDiv w:val="1"/>
      <w:marLeft w:val="0"/>
      <w:marRight w:val="0"/>
      <w:marTop w:val="0"/>
      <w:marBottom w:val="0"/>
      <w:divBdr>
        <w:top w:val="none" w:sz="0" w:space="0" w:color="auto"/>
        <w:left w:val="none" w:sz="0" w:space="0" w:color="auto"/>
        <w:bottom w:val="none" w:sz="0" w:space="0" w:color="auto"/>
        <w:right w:val="none" w:sz="0" w:space="0" w:color="auto"/>
      </w:divBdr>
    </w:div>
    <w:div w:id="502747972">
      <w:bodyDiv w:val="1"/>
      <w:marLeft w:val="0"/>
      <w:marRight w:val="0"/>
      <w:marTop w:val="0"/>
      <w:marBottom w:val="0"/>
      <w:divBdr>
        <w:top w:val="none" w:sz="0" w:space="0" w:color="auto"/>
        <w:left w:val="none" w:sz="0" w:space="0" w:color="auto"/>
        <w:bottom w:val="none" w:sz="0" w:space="0" w:color="auto"/>
        <w:right w:val="none" w:sz="0" w:space="0" w:color="auto"/>
      </w:divBdr>
    </w:div>
    <w:div w:id="503012337">
      <w:bodyDiv w:val="1"/>
      <w:marLeft w:val="0"/>
      <w:marRight w:val="0"/>
      <w:marTop w:val="0"/>
      <w:marBottom w:val="0"/>
      <w:divBdr>
        <w:top w:val="none" w:sz="0" w:space="0" w:color="auto"/>
        <w:left w:val="none" w:sz="0" w:space="0" w:color="auto"/>
        <w:bottom w:val="none" w:sz="0" w:space="0" w:color="auto"/>
        <w:right w:val="none" w:sz="0" w:space="0" w:color="auto"/>
      </w:divBdr>
    </w:div>
    <w:div w:id="503204851">
      <w:bodyDiv w:val="1"/>
      <w:marLeft w:val="0"/>
      <w:marRight w:val="0"/>
      <w:marTop w:val="0"/>
      <w:marBottom w:val="0"/>
      <w:divBdr>
        <w:top w:val="none" w:sz="0" w:space="0" w:color="auto"/>
        <w:left w:val="none" w:sz="0" w:space="0" w:color="auto"/>
        <w:bottom w:val="none" w:sz="0" w:space="0" w:color="auto"/>
        <w:right w:val="none" w:sz="0" w:space="0" w:color="auto"/>
      </w:divBdr>
    </w:div>
    <w:div w:id="503206967">
      <w:bodyDiv w:val="1"/>
      <w:marLeft w:val="0"/>
      <w:marRight w:val="0"/>
      <w:marTop w:val="0"/>
      <w:marBottom w:val="0"/>
      <w:divBdr>
        <w:top w:val="none" w:sz="0" w:space="0" w:color="auto"/>
        <w:left w:val="none" w:sz="0" w:space="0" w:color="auto"/>
        <w:bottom w:val="none" w:sz="0" w:space="0" w:color="auto"/>
        <w:right w:val="none" w:sz="0" w:space="0" w:color="auto"/>
      </w:divBdr>
    </w:div>
    <w:div w:id="503403286">
      <w:bodyDiv w:val="1"/>
      <w:marLeft w:val="0"/>
      <w:marRight w:val="0"/>
      <w:marTop w:val="0"/>
      <w:marBottom w:val="0"/>
      <w:divBdr>
        <w:top w:val="none" w:sz="0" w:space="0" w:color="auto"/>
        <w:left w:val="none" w:sz="0" w:space="0" w:color="auto"/>
        <w:bottom w:val="none" w:sz="0" w:space="0" w:color="auto"/>
        <w:right w:val="none" w:sz="0" w:space="0" w:color="auto"/>
      </w:divBdr>
    </w:div>
    <w:div w:id="503479529">
      <w:bodyDiv w:val="1"/>
      <w:marLeft w:val="0"/>
      <w:marRight w:val="0"/>
      <w:marTop w:val="0"/>
      <w:marBottom w:val="0"/>
      <w:divBdr>
        <w:top w:val="none" w:sz="0" w:space="0" w:color="auto"/>
        <w:left w:val="none" w:sz="0" w:space="0" w:color="auto"/>
        <w:bottom w:val="none" w:sz="0" w:space="0" w:color="auto"/>
        <w:right w:val="none" w:sz="0" w:space="0" w:color="auto"/>
      </w:divBdr>
    </w:div>
    <w:div w:id="503668027">
      <w:bodyDiv w:val="1"/>
      <w:marLeft w:val="0"/>
      <w:marRight w:val="0"/>
      <w:marTop w:val="0"/>
      <w:marBottom w:val="0"/>
      <w:divBdr>
        <w:top w:val="none" w:sz="0" w:space="0" w:color="auto"/>
        <w:left w:val="none" w:sz="0" w:space="0" w:color="auto"/>
        <w:bottom w:val="none" w:sz="0" w:space="0" w:color="auto"/>
        <w:right w:val="none" w:sz="0" w:space="0" w:color="auto"/>
      </w:divBdr>
    </w:div>
    <w:div w:id="503864787">
      <w:bodyDiv w:val="1"/>
      <w:marLeft w:val="0"/>
      <w:marRight w:val="0"/>
      <w:marTop w:val="0"/>
      <w:marBottom w:val="0"/>
      <w:divBdr>
        <w:top w:val="none" w:sz="0" w:space="0" w:color="auto"/>
        <w:left w:val="none" w:sz="0" w:space="0" w:color="auto"/>
        <w:bottom w:val="none" w:sz="0" w:space="0" w:color="auto"/>
        <w:right w:val="none" w:sz="0" w:space="0" w:color="auto"/>
      </w:divBdr>
    </w:div>
    <w:div w:id="504132449">
      <w:bodyDiv w:val="1"/>
      <w:marLeft w:val="0"/>
      <w:marRight w:val="0"/>
      <w:marTop w:val="0"/>
      <w:marBottom w:val="0"/>
      <w:divBdr>
        <w:top w:val="none" w:sz="0" w:space="0" w:color="auto"/>
        <w:left w:val="none" w:sz="0" w:space="0" w:color="auto"/>
        <w:bottom w:val="none" w:sz="0" w:space="0" w:color="auto"/>
        <w:right w:val="none" w:sz="0" w:space="0" w:color="auto"/>
      </w:divBdr>
    </w:div>
    <w:div w:id="504174093">
      <w:marLeft w:val="480"/>
      <w:marRight w:val="0"/>
      <w:marTop w:val="0"/>
      <w:marBottom w:val="0"/>
      <w:divBdr>
        <w:top w:val="none" w:sz="0" w:space="0" w:color="auto"/>
        <w:left w:val="none" w:sz="0" w:space="0" w:color="auto"/>
        <w:bottom w:val="none" w:sz="0" w:space="0" w:color="auto"/>
        <w:right w:val="none" w:sz="0" w:space="0" w:color="auto"/>
      </w:divBdr>
    </w:div>
    <w:div w:id="504369101">
      <w:bodyDiv w:val="1"/>
      <w:marLeft w:val="0"/>
      <w:marRight w:val="0"/>
      <w:marTop w:val="0"/>
      <w:marBottom w:val="0"/>
      <w:divBdr>
        <w:top w:val="none" w:sz="0" w:space="0" w:color="auto"/>
        <w:left w:val="none" w:sz="0" w:space="0" w:color="auto"/>
        <w:bottom w:val="none" w:sz="0" w:space="0" w:color="auto"/>
        <w:right w:val="none" w:sz="0" w:space="0" w:color="auto"/>
      </w:divBdr>
    </w:div>
    <w:div w:id="504440015">
      <w:bodyDiv w:val="1"/>
      <w:marLeft w:val="0"/>
      <w:marRight w:val="0"/>
      <w:marTop w:val="0"/>
      <w:marBottom w:val="0"/>
      <w:divBdr>
        <w:top w:val="none" w:sz="0" w:space="0" w:color="auto"/>
        <w:left w:val="none" w:sz="0" w:space="0" w:color="auto"/>
        <w:bottom w:val="none" w:sz="0" w:space="0" w:color="auto"/>
        <w:right w:val="none" w:sz="0" w:space="0" w:color="auto"/>
      </w:divBdr>
    </w:div>
    <w:div w:id="504513163">
      <w:bodyDiv w:val="1"/>
      <w:marLeft w:val="0"/>
      <w:marRight w:val="0"/>
      <w:marTop w:val="0"/>
      <w:marBottom w:val="0"/>
      <w:divBdr>
        <w:top w:val="none" w:sz="0" w:space="0" w:color="auto"/>
        <w:left w:val="none" w:sz="0" w:space="0" w:color="auto"/>
        <w:bottom w:val="none" w:sz="0" w:space="0" w:color="auto"/>
        <w:right w:val="none" w:sz="0" w:space="0" w:color="auto"/>
      </w:divBdr>
    </w:div>
    <w:div w:id="504514293">
      <w:bodyDiv w:val="1"/>
      <w:marLeft w:val="0"/>
      <w:marRight w:val="0"/>
      <w:marTop w:val="0"/>
      <w:marBottom w:val="0"/>
      <w:divBdr>
        <w:top w:val="none" w:sz="0" w:space="0" w:color="auto"/>
        <w:left w:val="none" w:sz="0" w:space="0" w:color="auto"/>
        <w:bottom w:val="none" w:sz="0" w:space="0" w:color="auto"/>
        <w:right w:val="none" w:sz="0" w:space="0" w:color="auto"/>
      </w:divBdr>
    </w:div>
    <w:div w:id="504830323">
      <w:bodyDiv w:val="1"/>
      <w:marLeft w:val="0"/>
      <w:marRight w:val="0"/>
      <w:marTop w:val="0"/>
      <w:marBottom w:val="0"/>
      <w:divBdr>
        <w:top w:val="none" w:sz="0" w:space="0" w:color="auto"/>
        <w:left w:val="none" w:sz="0" w:space="0" w:color="auto"/>
        <w:bottom w:val="none" w:sz="0" w:space="0" w:color="auto"/>
        <w:right w:val="none" w:sz="0" w:space="0" w:color="auto"/>
      </w:divBdr>
    </w:div>
    <w:div w:id="504901551">
      <w:bodyDiv w:val="1"/>
      <w:marLeft w:val="0"/>
      <w:marRight w:val="0"/>
      <w:marTop w:val="0"/>
      <w:marBottom w:val="0"/>
      <w:divBdr>
        <w:top w:val="none" w:sz="0" w:space="0" w:color="auto"/>
        <w:left w:val="none" w:sz="0" w:space="0" w:color="auto"/>
        <w:bottom w:val="none" w:sz="0" w:space="0" w:color="auto"/>
        <w:right w:val="none" w:sz="0" w:space="0" w:color="auto"/>
      </w:divBdr>
    </w:div>
    <w:div w:id="504980285">
      <w:bodyDiv w:val="1"/>
      <w:marLeft w:val="0"/>
      <w:marRight w:val="0"/>
      <w:marTop w:val="0"/>
      <w:marBottom w:val="0"/>
      <w:divBdr>
        <w:top w:val="none" w:sz="0" w:space="0" w:color="auto"/>
        <w:left w:val="none" w:sz="0" w:space="0" w:color="auto"/>
        <w:bottom w:val="none" w:sz="0" w:space="0" w:color="auto"/>
        <w:right w:val="none" w:sz="0" w:space="0" w:color="auto"/>
      </w:divBdr>
    </w:div>
    <w:div w:id="505293035">
      <w:bodyDiv w:val="1"/>
      <w:marLeft w:val="0"/>
      <w:marRight w:val="0"/>
      <w:marTop w:val="0"/>
      <w:marBottom w:val="0"/>
      <w:divBdr>
        <w:top w:val="none" w:sz="0" w:space="0" w:color="auto"/>
        <w:left w:val="none" w:sz="0" w:space="0" w:color="auto"/>
        <w:bottom w:val="none" w:sz="0" w:space="0" w:color="auto"/>
        <w:right w:val="none" w:sz="0" w:space="0" w:color="auto"/>
      </w:divBdr>
    </w:div>
    <w:div w:id="505630041">
      <w:bodyDiv w:val="1"/>
      <w:marLeft w:val="0"/>
      <w:marRight w:val="0"/>
      <w:marTop w:val="0"/>
      <w:marBottom w:val="0"/>
      <w:divBdr>
        <w:top w:val="none" w:sz="0" w:space="0" w:color="auto"/>
        <w:left w:val="none" w:sz="0" w:space="0" w:color="auto"/>
        <w:bottom w:val="none" w:sz="0" w:space="0" w:color="auto"/>
        <w:right w:val="none" w:sz="0" w:space="0" w:color="auto"/>
      </w:divBdr>
    </w:div>
    <w:div w:id="505634940">
      <w:bodyDiv w:val="1"/>
      <w:marLeft w:val="0"/>
      <w:marRight w:val="0"/>
      <w:marTop w:val="0"/>
      <w:marBottom w:val="0"/>
      <w:divBdr>
        <w:top w:val="none" w:sz="0" w:space="0" w:color="auto"/>
        <w:left w:val="none" w:sz="0" w:space="0" w:color="auto"/>
        <w:bottom w:val="none" w:sz="0" w:space="0" w:color="auto"/>
        <w:right w:val="none" w:sz="0" w:space="0" w:color="auto"/>
      </w:divBdr>
    </w:div>
    <w:div w:id="505679222">
      <w:marLeft w:val="480"/>
      <w:marRight w:val="0"/>
      <w:marTop w:val="0"/>
      <w:marBottom w:val="0"/>
      <w:divBdr>
        <w:top w:val="none" w:sz="0" w:space="0" w:color="auto"/>
        <w:left w:val="none" w:sz="0" w:space="0" w:color="auto"/>
        <w:bottom w:val="none" w:sz="0" w:space="0" w:color="auto"/>
        <w:right w:val="none" w:sz="0" w:space="0" w:color="auto"/>
      </w:divBdr>
    </w:div>
    <w:div w:id="506286714">
      <w:bodyDiv w:val="1"/>
      <w:marLeft w:val="0"/>
      <w:marRight w:val="0"/>
      <w:marTop w:val="0"/>
      <w:marBottom w:val="0"/>
      <w:divBdr>
        <w:top w:val="none" w:sz="0" w:space="0" w:color="auto"/>
        <w:left w:val="none" w:sz="0" w:space="0" w:color="auto"/>
        <w:bottom w:val="none" w:sz="0" w:space="0" w:color="auto"/>
        <w:right w:val="none" w:sz="0" w:space="0" w:color="auto"/>
      </w:divBdr>
    </w:div>
    <w:div w:id="506334181">
      <w:bodyDiv w:val="1"/>
      <w:marLeft w:val="0"/>
      <w:marRight w:val="0"/>
      <w:marTop w:val="0"/>
      <w:marBottom w:val="0"/>
      <w:divBdr>
        <w:top w:val="none" w:sz="0" w:space="0" w:color="auto"/>
        <w:left w:val="none" w:sz="0" w:space="0" w:color="auto"/>
        <w:bottom w:val="none" w:sz="0" w:space="0" w:color="auto"/>
        <w:right w:val="none" w:sz="0" w:space="0" w:color="auto"/>
      </w:divBdr>
    </w:div>
    <w:div w:id="506335306">
      <w:bodyDiv w:val="1"/>
      <w:marLeft w:val="0"/>
      <w:marRight w:val="0"/>
      <w:marTop w:val="0"/>
      <w:marBottom w:val="0"/>
      <w:divBdr>
        <w:top w:val="none" w:sz="0" w:space="0" w:color="auto"/>
        <w:left w:val="none" w:sz="0" w:space="0" w:color="auto"/>
        <w:bottom w:val="none" w:sz="0" w:space="0" w:color="auto"/>
        <w:right w:val="none" w:sz="0" w:space="0" w:color="auto"/>
      </w:divBdr>
    </w:div>
    <w:div w:id="506479046">
      <w:bodyDiv w:val="1"/>
      <w:marLeft w:val="0"/>
      <w:marRight w:val="0"/>
      <w:marTop w:val="0"/>
      <w:marBottom w:val="0"/>
      <w:divBdr>
        <w:top w:val="none" w:sz="0" w:space="0" w:color="auto"/>
        <w:left w:val="none" w:sz="0" w:space="0" w:color="auto"/>
        <w:bottom w:val="none" w:sz="0" w:space="0" w:color="auto"/>
        <w:right w:val="none" w:sz="0" w:space="0" w:color="auto"/>
      </w:divBdr>
    </w:div>
    <w:div w:id="506485771">
      <w:bodyDiv w:val="1"/>
      <w:marLeft w:val="0"/>
      <w:marRight w:val="0"/>
      <w:marTop w:val="0"/>
      <w:marBottom w:val="0"/>
      <w:divBdr>
        <w:top w:val="none" w:sz="0" w:space="0" w:color="auto"/>
        <w:left w:val="none" w:sz="0" w:space="0" w:color="auto"/>
        <w:bottom w:val="none" w:sz="0" w:space="0" w:color="auto"/>
        <w:right w:val="none" w:sz="0" w:space="0" w:color="auto"/>
      </w:divBdr>
    </w:div>
    <w:div w:id="506602927">
      <w:marLeft w:val="480"/>
      <w:marRight w:val="0"/>
      <w:marTop w:val="0"/>
      <w:marBottom w:val="0"/>
      <w:divBdr>
        <w:top w:val="none" w:sz="0" w:space="0" w:color="auto"/>
        <w:left w:val="none" w:sz="0" w:space="0" w:color="auto"/>
        <w:bottom w:val="none" w:sz="0" w:space="0" w:color="auto"/>
        <w:right w:val="none" w:sz="0" w:space="0" w:color="auto"/>
      </w:divBdr>
    </w:div>
    <w:div w:id="506941148">
      <w:bodyDiv w:val="1"/>
      <w:marLeft w:val="0"/>
      <w:marRight w:val="0"/>
      <w:marTop w:val="0"/>
      <w:marBottom w:val="0"/>
      <w:divBdr>
        <w:top w:val="none" w:sz="0" w:space="0" w:color="auto"/>
        <w:left w:val="none" w:sz="0" w:space="0" w:color="auto"/>
        <w:bottom w:val="none" w:sz="0" w:space="0" w:color="auto"/>
        <w:right w:val="none" w:sz="0" w:space="0" w:color="auto"/>
      </w:divBdr>
    </w:div>
    <w:div w:id="506945279">
      <w:bodyDiv w:val="1"/>
      <w:marLeft w:val="0"/>
      <w:marRight w:val="0"/>
      <w:marTop w:val="0"/>
      <w:marBottom w:val="0"/>
      <w:divBdr>
        <w:top w:val="none" w:sz="0" w:space="0" w:color="auto"/>
        <w:left w:val="none" w:sz="0" w:space="0" w:color="auto"/>
        <w:bottom w:val="none" w:sz="0" w:space="0" w:color="auto"/>
        <w:right w:val="none" w:sz="0" w:space="0" w:color="auto"/>
      </w:divBdr>
    </w:div>
    <w:div w:id="506987820">
      <w:bodyDiv w:val="1"/>
      <w:marLeft w:val="0"/>
      <w:marRight w:val="0"/>
      <w:marTop w:val="0"/>
      <w:marBottom w:val="0"/>
      <w:divBdr>
        <w:top w:val="none" w:sz="0" w:space="0" w:color="auto"/>
        <w:left w:val="none" w:sz="0" w:space="0" w:color="auto"/>
        <w:bottom w:val="none" w:sz="0" w:space="0" w:color="auto"/>
        <w:right w:val="none" w:sz="0" w:space="0" w:color="auto"/>
      </w:divBdr>
    </w:div>
    <w:div w:id="507452806">
      <w:bodyDiv w:val="1"/>
      <w:marLeft w:val="0"/>
      <w:marRight w:val="0"/>
      <w:marTop w:val="0"/>
      <w:marBottom w:val="0"/>
      <w:divBdr>
        <w:top w:val="none" w:sz="0" w:space="0" w:color="auto"/>
        <w:left w:val="none" w:sz="0" w:space="0" w:color="auto"/>
        <w:bottom w:val="none" w:sz="0" w:space="0" w:color="auto"/>
        <w:right w:val="none" w:sz="0" w:space="0" w:color="auto"/>
      </w:divBdr>
    </w:div>
    <w:div w:id="507645219">
      <w:bodyDiv w:val="1"/>
      <w:marLeft w:val="0"/>
      <w:marRight w:val="0"/>
      <w:marTop w:val="0"/>
      <w:marBottom w:val="0"/>
      <w:divBdr>
        <w:top w:val="none" w:sz="0" w:space="0" w:color="auto"/>
        <w:left w:val="none" w:sz="0" w:space="0" w:color="auto"/>
        <w:bottom w:val="none" w:sz="0" w:space="0" w:color="auto"/>
        <w:right w:val="none" w:sz="0" w:space="0" w:color="auto"/>
      </w:divBdr>
    </w:div>
    <w:div w:id="508108382">
      <w:bodyDiv w:val="1"/>
      <w:marLeft w:val="0"/>
      <w:marRight w:val="0"/>
      <w:marTop w:val="0"/>
      <w:marBottom w:val="0"/>
      <w:divBdr>
        <w:top w:val="none" w:sz="0" w:space="0" w:color="auto"/>
        <w:left w:val="none" w:sz="0" w:space="0" w:color="auto"/>
        <w:bottom w:val="none" w:sz="0" w:space="0" w:color="auto"/>
        <w:right w:val="none" w:sz="0" w:space="0" w:color="auto"/>
      </w:divBdr>
    </w:div>
    <w:div w:id="508839092">
      <w:marLeft w:val="480"/>
      <w:marRight w:val="0"/>
      <w:marTop w:val="0"/>
      <w:marBottom w:val="0"/>
      <w:divBdr>
        <w:top w:val="none" w:sz="0" w:space="0" w:color="auto"/>
        <w:left w:val="none" w:sz="0" w:space="0" w:color="auto"/>
        <w:bottom w:val="none" w:sz="0" w:space="0" w:color="auto"/>
        <w:right w:val="none" w:sz="0" w:space="0" w:color="auto"/>
      </w:divBdr>
    </w:div>
    <w:div w:id="508984783">
      <w:bodyDiv w:val="1"/>
      <w:marLeft w:val="0"/>
      <w:marRight w:val="0"/>
      <w:marTop w:val="0"/>
      <w:marBottom w:val="0"/>
      <w:divBdr>
        <w:top w:val="none" w:sz="0" w:space="0" w:color="auto"/>
        <w:left w:val="none" w:sz="0" w:space="0" w:color="auto"/>
        <w:bottom w:val="none" w:sz="0" w:space="0" w:color="auto"/>
        <w:right w:val="none" w:sz="0" w:space="0" w:color="auto"/>
      </w:divBdr>
    </w:div>
    <w:div w:id="509027533">
      <w:marLeft w:val="480"/>
      <w:marRight w:val="0"/>
      <w:marTop w:val="0"/>
      <w:marBottom w:val="0"/>
      <w:divBdr>
        <w:top w:val="none" w:sz="0" w:space="0" w:color="auto"/>
        <w:left w:val="none" w:sz="0" w:space="0" w:color="auto"/>
        <w:bottom w:val="none" w:sz="0" w:space="0" w:color="auto"/>
        <w:right w:val="none" w:sz="0" w:space="0" w:color="auto"/>
      </w:divBdr>
    </w:div>
    <w:div w:id="509174681">
      <w:bodyDiv w:val="1"/>
      <w:marLeft w:val="0"/>
      <w:marRight w:val="0"/>
      <w:marTop w:val="0"/>
      <w:marBottom w:val="0"/>
      <w:divBdr>
        <w:top w:val="none" w:sz="0" w:space="0" w:color="auto"/>
        <w:left w:val="none" w:sz="0" w:space="0" w:color="auto"/>
        <w:bottom w:val="none" w:sz="0" w:space="0" w:color="auto"/>
        <w:right w:val="none" w:sz="0" w:space="0" w:color="auto"/>
      </w:divBdr>
    </w:div>
    <w:div w:id="509415768">
      <w:bodyDiv w:val="1"/>
      <w:marLeft w:val="0"/>
      <w:marRight w:val="0"/>
      <w:marTop w:val="0"/>
      <w:marBottom w:val="0"/>
      <w:divBdr>
        <w:top w:val="none" w:sz="0" w:space="0" w:color="auto"/>
        <w:left w:val="none" w:sz="0" w:space="0" w:color="auto"/>
        <w:bottom w:val="none" w:sz="0" w:space="0" w:color="auto"/>
        <w:right w:val="none" w:sz="0" w:space="0" w:color="auto"/>
      </w:divBdr>
    </w:div>
    <w:div w:id="509762937">
      <w:marLeft w:val="480"/>
      <w:marRight w:val="0"/>
      <w:marTop w:val="0"/>
      <w:marBottom w:val="0"/>
      <w:divBdr>
        <w:top w:val="none" w:sz="0" w:space="0" w:color="auto"/>
        <w:left w:val="none" w:sz="0" w:space="0" w:color="auto"/>
        <w:bottom w:val="none" w:sz="0" w:space="0" w:color="auto"/>
        <w:right w:val="none" w:sz="0" w:space="0" w:color="auto"/>
      </w:divBdr>
    </w:div>
    <w:div w:id="510147248">
      <w:bodyDiv w:val="1"/>
      <w:marLeft w:val="0"/>
      <w:marRight w:val="0"/>
      <w:marTop w:val="0"/>
      <w:marBottom w:val="0"/>
      <w:divBdr>
        <w:top w:val="none" w:sz="0" w:space="0" w:color="auto"/>
        <w:left w:val="none" w:sz="0" w:space="0" w:color="auto"/>
        <w:bottom w:val="none" w:sz="0" w:space="0" w:color="auto"/>
        <w:right w:val="none" w:sz="0" w:space="0" w:color="auto"/>
      </w:divBdr>
    </w:div>
    <w:div w:id="510222909">
      <w:bodyDiv w:val="1"/>
      <w:marLeft w:val="0"/>
      <w:marRight w:val="0"/>
      <w:marTop w:val="0"/>
      <w:marBottom w:val="0"/>
      <w:divBdr>
        <w:top w:val="none" w:sz="0" w:space="0" w:color="auto"/>
        <w:left w:val="none" w:sz="0" w:space="0" w:color="auto"/>
        <w:bottom w:val="none" w:sz="0" w:space="0" w:color="auto"/>
        <w:right w:val="none" w:sz="0" w:space="0" w:color="auto"/>
      </w:divBdr>
    </w:div>
    <w:div w:id="510224494">
      <w:marLeft w:val="480"/>
      <w:marRight w:val="0"/>
      <w:marTop w:val="0"/>
      <w:marBottom w:val="0"/>
      <w:divBdr>
        <w:top w:val="none" w:sz="0" w:space="0" w:color="auto"/>
        <w:left w:val="none" w:sz="0" w:space="0" w:color="auto"/>
        <w:bottom w:val="none" w:sz="0" w:space="0" w:color="auto"/>
        <w:right w:val="none" w:sz="0" w:space="0" w:color="auto"/>
      </w:divBdr>
    </w:div>
    <w:div w:id="510723647">
      <w:bodyDiv w:val="1"/>
      <w:marLeft w:val="0"/>
      <w:marRight w:val="0"/>
      <w:marTop w:val="0"/>
      <w:marBottom w:val="0"/>
      <w:divBdr>
        <w:top w:val="none" w:sz="0" w:space="0" w:color="auto"/>
        <w:left w:val="none" w:sz="0" w:space="0" w:color="auto"/>
        <w:bottom w:val="none" w:sz="0" w:space="0" w:color="auto"/>
        <w:right w:val="none" w:sz="0" w:space="0" w:color="auto"/>
      </w:divBdr>
    </w:div>
    <w:div w:id="510991636">
      <w:bodyDiv w:val="1"/>
      <w:marLeft w:val="0"/>
      <w:marRight w:val="0"/>
      <w:marTop w:val="0"/>
      <w:marBottom w:val="0"/>
      <w:divBdr>
        <w:top w:val="none" w:sz="0" w:space="0" w:color="auto"/>
        <w:left w:val="none" w:sz="0" w:space="0" w:color="auto"/>
        <w:bottom w:val="none" w:sz="0" w:space="0" w:color="auto"/>
        <w:right w:val="none" w:sz="0" w:space="0" w:color="auto"/>
      </w:divBdr>
    </w:div>
    <w:div w:id="511183024">
      <w:bodyDiv w:val="1"/>
      <w:marLeft w:val="0"/>
      <w:marRight w:val="0"/>
      <w:marTop w:val="0"/>
      <w:marBottom w:val="0"/>
      <w:divBdr>
        <w:top w:val="none" w:sz="0" w:space="0" w:color="auto"/>
        <w:left w:val="none" w:sz="0" w:space="0" w:color="auto"/>
        <w:bottom w:val="none" w:sz="0" w:space="0" w:color="auto"/>
        <w:right w:val="none" w:sz="0" w:space="0" w:color="auto"/>
      </w:divBdr>
    </w:div>
    <w:div w:id="511189848">
      <w:bodyDiv w:val="1"/>
      <w:marLeft w:val="0"/>
      <w:marRight w:val="0"/>
      <w:marTop w:val="0"/>
      <w:marBottom w:val="0"/>
      <w:divBdr>
        <w:top w:val="none" w:sz="0" w:space="0" w:color="auto"/>
        <w:left w:val="none" w:sz="0" w:space="0" w:color="auto"/>
        <w:bottom w:val="none" w:sz="0" w:space="0" w:color="auto"/>
        <w:right w:val="none" w:sz="0" w:space="0" w:color="auto"/>
      </w:divBdr>
    </w:div>
    <w:div w:id="511266939">
      <w:bodyDiv w:val="1"/>
      <w:marLeft w:val="0"/>
      <w:marRight w:val="0"/>
      <w:marTop w:val="0"/>
      <w:marBottom w:val="0"/>
      <w:divBdr>
        <w:top w:val="none" w:sz="0" w:space="0" w:color="auto"/>
        <w:left w:val="none" w:sz="0" w:space="0" w:color="auto"/>
        <w:bottom w:val="none" w:sz="0" w:space="0" w:color="auto"/>
        <w:right w:val="none" w:sz="0" w:space="0" w:color="auto"/>
      </w:divBdr>
    </w:div>
    <w:div w:id="511408696">
      <w:bodyDiv w:val="1"/>
      <w:marLeft w:val="0"/>
      <w:marRight w:val="0"/>
      <w:marTop w:val="0"/>
      <w:marBottom w:val="0"/>
      <w:divBdr>
        <w:top w:val="none" w:sz="0" w:space="0" w:color="auto"/>
        <w:left w:val="none" w:sz="0" w:space="0" w:color="auto"/>
        <w:bottom w:val="none" w:sz="0" w:space="0" w:color="auto"/>
        <w:right w:val="none" w:sz="0" w:space="0" w:color="auto"/>
      </w:divBdr>
    </w:div>
    <w:div w:id="511452406">
      <w:bodyDiv w:val="1"/>
      <w:marLeft w:val="0"/>
      <w:marRight w:val="0"/>
      <w:marTop w:val="0"/>
      <w:marBottom w:val="0"/>
      <w:divBdr>
        <w:top w:val="none" w:sz="0" w:space="0" w:color="auto"/>
        <w:left w:val="none" w:sz="0" w:space="0" w:color="auto"/>
        <w:bottom w:val="none" w:sz="0" w:space="0" w:color="auto"/>
        <w:right w:val="none" w:sz="0" w:space="0" w:color="auto"/>
      </w:divBdr>
    </w:div>
    <w:div w:id="511457292">
      <w:bodyDiv w:val="1"/>
      <w:marLeft w:val="0"/>
      <w:marRight w:val="0"/>
      <w:marTop w:val="0"/>
      <w:marBottom w:val="0"/>
      <w:divBdr>
        <w:top w:val="none" w:sz="0" w:space="0" w:color="auto"/>
        <w:left w:val="none" w:sz="0" w:space="0" w:color="auto"/>
        <w:bottom w:val="none" w:sz="0" w:space="0" w:color="auto"/>
        <w:right w:val="none" w:sz="0" w:space="0" w:color="auto"/>
      </w:divBdr>
    </w:div>
    <w:div w:id="511838034">
      <w:bodyDiv w:val="1"/>
      <w:marLeft w:val="0"/>
      <w:marRight w:val="0"/>
      <w:marTop w:val="0"/>
      <w:marBottom w:val="0"/>
      <w:divBdr>
        <w:top w:val="none" w:sz="0" w:space="0" w:color="auto"/>
        <w:left w:val="none" w:sz="0" w:space="0" w:color="auto"/>
        <w:bottom w:val="none" w:sz="0" w:space="0" w:color="auto"/>
        <w:right w:val="none" w:sz="0" w:space="0" w:color="auto"/>
      </w:divBdr>
    </w:div>
    <w:div w:id="511992027">
      <w:bodyDiv w:val="1"/>
      <w:marLeft w:val="0"/>
      <w:marRight w:val="0"/>
      <w:marTop w:val="0"/>
      <w:marBottom w:val="0"/>
      <w:divBdr>
        <w:top w:val="none" w:sz="0" w:space="0" w:color="auto"/>
        <w:left w:val="none" w:sz="0" w:space="0" w:color="auto"/>
        <w:bottom w:val="none" w:sz="0" w:space="0" w:color="auto"/>
        <w:right w:val="none" w:sz="0" w:space="0" w:color="auto"/>
      </w:divBdr>
    </w:div>
    <w:div w:id="512038503">
      <w:bodyDiv w:val="1"/>
      <w:marLeft w:val="0"/>
      <w:marRight w:val="0"/>
      <w:marTop w:val="0"/>
      <w:marBottom w:val="0"/>
      <w:divBdr>
        <w:top w:val="none" w:sz="0" w:space="0" w:color="auto"/>
        <w:left w:val="none" w:sz="0" w:space="0" w:color="auto"/>
        <w:bottom w:val="none" w:sz="0" w:space="0" w:color="auto"/>
        <w:right w:val="none" w:sz="0" w:space="0" w:color="auto"/>
      </w:divBdr>
    </w:div>
    <w:div w:id="513343601">
      <w:bodyDiv w:val="1"/>
      <w:marLeft w:val="0"/>
      <w:marRight w:val="0"/>
      <w:marTop w:val="0"/>
      <w:marBottom w:val="0"/>
      <w:divBdr>
        <w:top w:val="none" w:sz="0" w:space="0" w:color="auto"/>
        <w:left w:val="none" w:sz="0" w:space="0" w:color="auto"/>
        <w:bottom w:val="none" w:sz="0" w:space="0" w:color="auto"/>
        <w:right w:val="none" w:sz="0" w:space="0" w:color="auto"/>
      </w:divBdr>
    </w:div>
    <w:div w:id="513344108">
      <w:marLeft w:val="480"/>
      <w:marRight w:val="0"/>
      <w:marTop w:val="0"/>
      <w:marBottom w:val="0"/>
      <w:divBdr>
        <w:top w:val="none" w:sz="0" w:space="0" w:color="auto"/>
        <w:left w:val="none" w:sz="0" w:space="0" w:color="auto"/>
        <w:bottom w:val="none" w:sz="0" w:space="0" w:color="auto"/>
        <w:right w:val="none" w:sz="0" w:space="0" w:color="auto"/>
      </w:divBdr>
    </w:div>
    <w:div w:id="513349832">
      <w:bodyDiv w:val="1"/>
      <w:marLeft w:val="0"/>
      <w:marRight w:val="0"/>
      <w:marTop w:val="0"/>
      <w:marBottom w:val="0"/>
      <w:divBdr>
        <w:top w:val="none" w:sz="0" w:space="0" w:color="auto"/>
        <w:left w:val="none" w:sz="0" w:space="0" w:color="auto"/>
        <w:bottom w:val="none" w:sz="0" w:space="0" w:color="auto"/>
        <w:right w:val="none" w:sz="0" w:space="0" w:color="auto"/>
      </w:divBdr>
    </w:div>
    <w:div w:id="513422981">
      <w:bodyDiv w:val="1"/>
      <w:marLeft w:val="0"/>
      <w:marRight w:val="0"/>
      <w:marTop w:val="0"/>
      <w:marBottom w:val="0"/>
      <w:divBdr>
        <w:top w:val="none" w:sz="0" w:space="0" w:color="auto"/>
        <w:left w:val="none" w:sz="0" w:space="0" w:color="auto"/>
        <w:bottom w:val="none" w:sz="0" w:space="0" w:color="auto"/>
        <w:right w:val="none" w:sz="0" w:space="0" w:color="auto"/>
      </w:divBdr>
    </w:div>
    <w:div w:id="513693506">
      <w:bodyDiv w:val="1"/>
      <w:marLeft w:val="0"/>
      <w:marRight w:val="0"/>
      <w:marTop w:val="0"/>
      <w:marBottom w:val="0"/>
      <w:divBdr>
        <w:top w:val="none" w:sz="0" w:space="0" w:color="auto"/>
        <w:left w:val="none" w:sz="0" w:space="0" w:color="auto"/>
        <w:bottom w:val="none" w:sz="0" w:space="0" w:color="auto"/>
        <w:right w:val="none" w:sz="0" w:space="0" w:color="auto"/>
      </w:divBdr>
    </w:div>
    <w:div w:id="513737189">
      <w:bodyDiv w:val="1"/>
      <w:marLeft w:val="0"/>
      <w:marRight w:val="0"/>
      <w:marTop w:val="0"/>
      <w:marBottom w:val="0"/>
      <w:divBdr>
        <w:top w:val="none" w:sz="0" w:space="0" w:color="auto"/>
        <w:left w:val="none" w:sz="0" w:space="0" w:color="auto"/>
        <w:bottom w:val="none" w:sz="0" w:space="0" w:color="auto"/>
        <w:right w:val="none" w:sz="0" w:space="0" w:color="auto"/>
      </w:divBdr>
    </w:div>
    <w:div w:id="513808358">
      <w:bodyDiv w:val="1"/>
      <w:marLeft w:val="0"/>
      <w:marRight w:val="0"/>
      <w:marTop w:val="0"/>
      <w:marBottom w:val="0"/>
      <w:divBdr>
        <w:top w:val="none" w:sz="0" w:space="0" w:color="auto"/>
        <w:left w:val="none" w:sz="0" w:space="0" w:color="auto"/>
        <w:bottom w:val="none" w:sz="0" w:space="0" w:color="auto"/>
        <w:right w:val="none" w:sz="0" w:space="0" w:color="auto"/>
      </w:divBdr>
    </w:div>
    <w:div w:id="513962542">
      <w:bodyDiv w:val="1"/>
      <w:marLeft w:val="0"/>
      <w:marRight w:val="0"/>
      <w:marTop w:val="0"/>
      <w:marBottom w:val="0"/>
      <w:divBdr>
        <w:top w:val="none" w:sz="0" w:space="0" w:color="auto"/>
        <w:left w:val="none" w:sz="0" w:space="0" w:color="auto"/>
        <w:bottom w:val="none" w:sz="0" w:space="0" w:color="auto"/>
        <w:right w:val="none" w:sz="0" w:space="0" w:color="auto"/>
      </w:divBdr>
    </w:div>
    <w:div w:id="514002227">
      <w:bodyDiv w:val="1"/>
      <w:marLeft w:val="0"/>
      <w:marRight w:val="0"/>
      <w:marTop w:val="0"/>
      <w:marBottom w:val="0"/>
      <w:divBdr>
        <w:top w:val="none" w:sz="0" w:space="0" w:color="auto"/>
        <w:left w:val="none" w:sz="0" w:space="0" w:color="auto"/>
        <w:bottom w:val="none" w:sz="0" w:space="0" w:color="auto"/>
        <w:right w:val="none" w:sz="0" w:space="0" w:color="auto"/>
      </w:divBdr>
    </w:div>
    <w:div w:id="514004384">
      <w:bodyDiv w:val="1"/>
      <w:marLeft w:val="0"/>
      <w:marRight w:val="0"/>
      <w:marTop w:val="0"/>
      <w:marBottom w:val="0"/>
      <w:divBdr>
        <w:top w:val="none" w:sz="0" w:space="0" w:color="auto"/>
        <w:left w:val="none" w:sz="0" w:space="0" w:color="auto"/>
        <w:bottom w:val="none" w:sz="0" w:space="0" w:color="auto"/>
        <w:right w:val="none" w:sz="0" w:space="0" w:color="auto"/>
      </w:divBdr>
    </w:div>
    <w:div w:id="514344300">
      <w:bodyDiv w:val="1"/>
      <w:marLeft w:val="0"/>
      <w:marRight w:val="0"/>
      <w:marTop w:val="0"/>
      <w:marBottom w:val="0"/>
      <w:divBdr>
        <w:top w:val="none" w:sz="0" w:space="0" w:color="auto"/>
        <w:left w:val="none" w:sz="0" w:space="0" w:color="auto"/>
        <w:bottom w:val="none" w:sz="0" w:space="0" w:color="auto"/>
        <w:right w:val="none" w:sz="0" w:space="0" w:color="auto"/>
      </w:divBdr>
    </w:div>
    <w:div w:id="514543641">
      <w:bodyDiv w:val="1"/>
      <w:marLeft w:val="0"/>
      <w:marRight w:val="0"/>
      <w:marTop w:val="0"/>
      <w:marBottom w:val="0"/>
      <w:divBdr>
        <w:top w:val="none" w:sz="0" w:space="0" w:color="auto"/>
        <w:left w:val="none" w:sz="0" w:space="0" w:color="auto"/>
        <w:bottom w:val="none" w:sz="0" w:space="0" w:color="auto"/>
        <w:right w:val="none" w:sz="0" w:space="0" w:color="auto"/>
      </w:divBdr>
    </w:div>
    <w:div w:id="515002731">
      <w:bodyDiv w:val="1"/>
      <w:marLeft w:val="0"/>
      <w:marRight w:val="0"/>
      <w:marTop w:val="0"/>
      <w:marBottom w:val="0"/>
      <w:divBdr>
        <w:top w:val="none" w:sz="0" w:space="0" w:color="auto"/>
        <w:left w:val="none" w:sz="0" w:space="0" w:color="auto"/>
        <w:bottom w:val="none" w:sz="0" w:space="0" w:color="auto"/>
        <w:right w:val="none" w:sz="0" w:space="0" w:color="auto"/>
      </w:divBdr>
      <w:divsChild>
        <w:div w:id="44567673">
          <w:marLeft w:val="480"/>
          <w:marRight w:val="0"/>
          <w:marTop w:val="0"/>
          <w:marBottom w:val="0"/>
          <w:divBdr>
            <w:top w:val="none" w:sz="0" w:space="0" w:color="auto"/>
            <w:left w:val="none" w:sz="0" w:space="0" w:color="auto"/>
            <w:bottom w:val="none" w:sz="0" w:space="0" w:color="auto"/>
            <w:right w:val="none" w:sz="0" w:space="0" w:color="auto"/>
          </w:divBdr>
        </w:div>
        <w:div w:id="129784742">
          <w:marLeft w:val="480"/>
          <w:marRight w:val="0"/>
          <w:marTop w:val="0"/>
          <w:marBottom w:val="0"/>
          <w:divBdr>
            <w:top w:val="none" w:sz="0" w:space="0" w:color="auto"/>
            <w:left w:val="none" w:sz="0" w:space="0" w:color="auto"/>
            <w:bottom w:val="none" w:sz="0" w:space="0" w:color="auto"/>
            <w:right w:val="none" w:sz="0" w:space="0" w:color="auto"/>
          </w:divBdr>
        </w:div>
        <w:div w:id="341396425">
          <w:marLeft w:val="480"/>
          <w:marRight w:val="0"/>
          <w:marTop w:val="0"/>
          <w:marBottom w:val="0"/>
          <w:divBdr>
            <w:top w:val="none" w:sz="0" w:space="0" w:color="auto"/>
            <w:left w:val="none" w:sz="0" w:space="0" w:color="auto"/>
            <w:bottom w:val="none" w:sz="0" w:space="0" w:color="auto"/>
            <w:right w:val="none" w:sz="0" w:space="0" w:color="auto"/>
          </w:divBdr>
        </w:div>
        <w:div w:id="261568802">
          <w:marLeft w:val="480"/>
          <w:marRight w:val="0"/>
          <w:marTop w:val="0"/>
          <w:marBottom w:val="0"/>
          <w:divBdr>
            <w:top w:val="none" w:sz="0" w:space="0" w:color="auto"/>
            <w:left w:val="none" w:sz="0" w:space="0" w:color="auto"/>
            <w:bottom w:val="none" w:sz="0" w:space="0" w:color="auto"/>
            <w:right w:val="none" w:sz="0" w:space="0" w:color="auto"/>
          </w:divBdr>
        </w:div>
        <w:div w:id="1535775513">
          <w:marLeft w:val="480"/>
          <w:marRight w:val="0"/>
          <w:marTop w:val="0"/>
          <w:marBottom w:val="0"/>
          <w:divBdr>
            <w:top w:val="none" w:sz="0" w:space="0" w:color="auto"/>
            <w:left w:val="none" w:sz="0" w:space="0" w:color="auto"/>
            <w:bottom w:val="none" w:sz="0" w:space="0" w:color="auto"/>
            <w:right w:val="none" w:sz="0" w:space="0" w:color="auto"/>
          </w:divBdr>
        </w:div>
        <w:div w:id="635724317">
          <w:marLeft w:val="480"/>
          <w:marRight w:val="0"/>
          <w:marTop w:val="0"/>
          <w:marBottom w:val="0"/>
          <w:divBdr>
            <w:top w:val="none" w:sz="0" w:space="0" w:color="auto"/>
            <w:left w:val="none" w:sz="0" w:space="0" w:color="auto"/>
            <w:bottom w:val="none" w:sz="0" w:space="0" w:color="auto"/>
            <w:right w:val="none" w:sz="0" w:space="0" w:color="auto"/>
          </w:divBdr>
        </w:div>
        <w:div w:id="314186320">
          <w:marLeft w:val="480"/>
          <w:marRight w:val="0"/>
          <w:marTop w:val="0"/>
          <w:marBottom w:val="0"/>
          <w:divBdr>
            <w:top w:val="none" w:sz="0" w:space="0" w:color="auto"/>
            <w:left w:val="none" w:sz="0" w:space="0" w:color="auto"/>
            <w:bottom w:val="none" w:sz="0" w:space="0" w:color="auto"/>
            <w:right w:val="none" w:sz="0" w:space="0" w:color="auto"/>
          </w:divBdr>
        </w:div>
        <w:div w:id="1900168878">
          <w:marLeft w:val="480"/>
          <w:marRight w:val="0"/>
          <w:marTop w:val="0"/>
          <w:marBottom w:val="0"/>
          <w:divBdr>
            <w:top w:val="none" w:sz="0" w:space="0" w:color="auto"/>
            <w:left w:val="none" w:sz="0" w:space="0" w:color="auto"/>
            <w:bottom w:val="none" w:sz="0" w:space="0" w:color="auto"/>
            <w:right w:val="none" w:sz="0" w:space="0" w:color="auto"/>
          </w:divBdr>
        </w:div>
        <w:div w:id="703990418">
          <w:marLeft w:val="480"/>
          <w:marRight w:val="0"/>
          <w:marTop w:val="0"/>
          <w:marBottom w:val="0"/>
          <w:divBdr>
            <w:top w:val="none" w:sz="0" w:space="0" w:color="auto"/>
            <w:left w:val="none" w:sz="0" w:space="0" w:color="auto"/>
            <w:bottom w:val="none" w:sz="0" w:space="0" w:color="auto"/>
            <w:right w:val="none" w:sz="0" w:space="0" w:color="auto"/>
          </w:divBdr>
        </w:div>
      </w:divsChild>
    </w:div>
    <w:div w:id="515114921">
      <w:bodyDiv w:val="1"/>
      <w:marLeft w:val="0"/>
      <w:marRight w:val="0"/>
      <w:marTop w:val="0"/>
      <w:marBottom w:val="0"/>
      <w:divBdr>
        <w:top w:val="none" w:sz="0" w:space="0" w:color="auto"/>
        <w:left w:val="none" w:sz="0" w:space="0" w:color="auto"/>
        <w:bottom w:val="none" w:sz="0" w:space="0" w:color="auto"/>
        <w:right w:val="none" w:sz="0" w:space="0" w:color="auto"/>
      </w:divBdr>
    </w:div>
    <w:div w:id="515310399">
      <w:bodyDiv w:val="1"/>
      <w:marLeft w:val="0"/>
      <w:marRight w:val="0"/>
      <w:marTop w:val="0"/>
      <w:marBottom w:val="0"/>
      <w:divBdr>
        <w:top w:val="none" w:sz="0" w:space="0" w:color="auto"/>
        <w:left w:val="none" w:sz="0" w:space="0" w:color="auto"/>
        <w:bottom w:val="none" w:sz="0" w:space="0" w:color="auto"/>
        <w:right w:val="none" w:sz="0" w:space="0" w:color="auto"/>
      </w:divBdr>
    </w:div>
    <w:div w:id="515384062">
      <w:bodyDiv w:val="1"/>
      <w:marLeft w:val="0"/>
      <w:marRight w:val="0"/>
      <w:marTop w:val="0"/>
      <w:marBottom w:val="0"/>
      <w:divBdr>
        <w:top w:val="none" w:sz="0" w:space="0" w:color="auto"/>
        <w:left w:val="none" w:sz="0" w:space="0" w:color="auto"/>
        <w:bottom w:val="none" w:sz="0" w:space="0" w:color="auto"/>
        <w:right w:val="none" w:sz="0" w:space="0" w:color="auto"/>
      </w:divBdr>
    </w:div>
    <w:div w:id="515580652">
      <w:bodyDiv w:val="1"/>
      <w:marLeft w:val="0"/>
      <w:marRight w:val="0"/>
      <w:marTop w:val="0"/>
      <w:marBottom w:val="0"/>
      <w:divBdr>
        <w:top w:val="none" w:sz="0" w:space="0" w:color="auto"/>
        <w:left w:val="none" w:sz="0" w:space="0" w:color="auto"/>
        <w:bottom w:val="none" w:sz="0" w:space="0" w:color="auto"/>
        <w:right w:val="none" w:sz="0" w:space="0" w:color="auto"/>
      </w:divBdr>
    </w:div>
    <w:div w:id="515581974">
      <w:bodyDiv w:val="1"/>
      <w:marLeft w:val="0"/>
      <w:marRight w:val="0"/>
      <w:marTop w:val="0"/>
      <w:marBottom w:val="0"/>
      <w:divBdr>
        <w:top w:val="none" w:sz="0" w:space="0" w:color="auto"/>
        <w:left w:val="none" w:sz="0" w:space="0" w:color="auto"/>
        <w:bottom w:val="none" w:sz="0" w:space="0" w:color="auto"/>
        <w:right w:val="none" w:sz="0" w:space="0" w:color="auto"/>
      </w:divBdr>
    </w:div>
    <w:div w:id="515778145">
      <w:bodyDiv w:val="1"/>
      <w:marLeft w:val="0"/>
      <w:marRight w:val="0"/>
      <w:marTop w:val="0"/>
      <w:marBottom w:val="0"/>
      <w:divBdr>
        <w:top w:val="none" w:sz="0" w:space="0" w:color="auto"/>
        <w:left w:val="none" w:sz="0" w:space="0" w:color="auto"/>
        <w:bottom w:val="none" w:sz="0" w:space="0" w:color="auto"/>
        <w:right w:val="none" w:sz="0" w:space="0" w:color="auto"/>
      </w:divBdr>
    </w:div>
    <w:div w:id="516188609">
      <w:bodyDiv w:val="1"/>
      <w:marLeft w:val="0"/>
      <w:marRight w:val="0"/>
      <w:marTop w:val="0"/>
      <w:marBottom w:val="0"/>
      <w:divBdr>
        <w:top w:val="none" w:sz="0" w:space="0" w:color="auto"/>
        <w:left w:val="none" w:sz="0" w:space="0" w:color="auto"/>
        <w:bottom w:val="none" w:sz="0" w:space="0" w:color="auto"/>
        <w:right w:val="none" w:sz="0" w:space="0" w:color="auto"/>
      </w:divBdr>
    </w:div>
    <w:div w:id="516390836">
      <w:bodyDiv w:val="1"/>
      <w:marLeft w:val="0"/>
      <w:marRight w:val="0"/>
      <w:marTop w:val="0"/>
      <w:marBottom w:val="0"/>
      <w:divBdr>
        <w:top w:val="none" w:sz="0" w:space="0" w:color="auto"/>
        <w:left w:val="none" w:sz="0" w:space="0" w:color="auto"/>
        <w:bottom w:val="none" w:sz="0" w:space="0" w:color="auto"/>
        <w:right w:val="none" w:sz="0" w:space="0" w:color="auto"/>
      </w:divBdr>
    </w:div>
    <w:div w:id="516578197">
      <w:bodyDiv w:val="1"/>
      <w:marLeft w:val="0"/>
      <w:marRight w:val="0"/>
      <w:marTop w:val="0"/>
      <w:marBottom w:val="0"/>
      <w:divBdr>
        <w:top w:val="none" w:sz="0" w:space="0" w:color="auto"/>
        <w:left w:val="none" w:sz="0" w:space="0" w:color="auto"/>
        <w:bottom w:val="none" w:sz="0" w:space="0" w:color="auto"/>
        <w:right w:val="none" w:sz="0" w:space="0" w:color="auto"/>
      </w:divBdr>
    </w:div>
    <w:div w:id="516695144">
      <w:bodyDiv w:val="1"/>
      <w:marLeft w:val="0"/>
      <w:marRight w:val="0"/>
      <w:marTop w:val="0"/>
      <w:marBottom w:val="0"/>
      <w:divBdr>
        <w:top w:val="none" w:sz="0" w:space="0" w:color="auto"/>
        <w:left w:val="none" w:sz="0" w:space="0" w:color="auto"/>
        <w:bottom w:val="none" w:sz="0" w:space="0" w:color="auto"/>
        <w:right w:val="none" w:sz="0" w:space="0" w:color="auto"/>
      </w:divBdr>
    </w:div>
    <w:div w:id="516769954">
      <w:bodyDiv w:val="1"/>
      <w:marLeft w:val="0"/>
      <w:marRight w:val="0"/>
      <w:marTop w:val="0"/>
      <w:marBottom w:val="0"/>
      <w:divBdr>
        <w:top w:val="none" w:sz="0" w:space="0" w:color="auto"/>
        <w:left w:val="none" w:sz="0" w:space="0" w:color="auto"/>
        <w:bottom w:val="none" w:sz="0" w:space="0" w:color="auto"/>
        <w:right w:val="none" w:sz="0" w:space="0" w:color="auto"/>
      </w:divBdr>
    </w:div>
    <w:div w:id="516771547">
      <w:bodyDiv w:val="1"/>
      <w:marLeft w:val="0"/>
      <w:marRight w:val="0"/>
      <w:marTop w:val="0"/>
      <w:marBottom w:val="0"/>
      <w:divBdr>
        <w:top w:val="none" w:sz="0" w:space="0" w:color="auto"/>
        <w:left w:val="none" w:sz="0" w:space="0" w:color="auto"/>
        <w:bottom w:val="none" w:sz="0" w:space="0" w:color="auto"/>
        <w:right w:val="none" w:sz="0" w:space="0" w:color="auto"/>
      </w:divBdr>
    </w:div>
    <w:div w:id="516887377">
      <w:bodyDiv w:val="1"/>
      <w:marLeft w:val="0"/>
      <w:marRight w:val="0"/>
      <w:marTop w:val="0"/>
      <w:marBottom w:val="0"/>
      <w:divBdr>
        <w:top w:val="none" w:sz="0" w:space="0" w:color="auto"/>
        <w:left w:val="none" w:sz="0" w:space="0" w:color="auto"/>
        <w:bottom w:val="none" w:sz="0" w:space="0" w:color="auto"/>
        <w:right w:val="none" w:sz="0" w:space="0" w:color="auto"/>
      </w:divBdr>
    </w:div>
    <w:div w:id="517084653">
      <w:bodyDiv w:val="1"/>
      <w:marLeft w:val="0"/>
      <w:marRight w:val="0"/>
      <w:marTop w:val="0"/>
      <w:marBottom w:val="0"/>
      <w:divBdr>
        <w:top w:val="none" w:sz="0" w:space="0" w:color="auto"/>
        <w:left w:val="none" w:sz="0" w:space="0" w:color="auto"/>
        <w:bottom w:val="none" w:sz="0" w:space="0" w:color="auto"/>
        <w:right w:val="none" w:sz="0" w:space="0" w:color="auto"/>
      </w:divBdr>
    </w:div>
    <w:div w:id="517236149">
      <w:bodyDiv w:val="1"/>
      <w:marLeft w:val="0"/>
      <w:marRight w:val="0"/>
      <w:marTop w:val="0"/>
      <w:marBottom w:val="0"/>
      <w:divBdr>
        <w:top w:val="none" w:sz="0" w:space="0" w:color="auto"/>
        <w:left w:val="none" w:sz="0" w:space="0" w:color="auto"/>
        <w:bottom w:val="none" w:sz="0" w:space="0" w:color="auto"/>
        <w:right w:val="none" w:sz="0" w:space="0" w:color="auto"/>
      </w:divBdr>
    </w:div>
    <w:div w:id="517238463">
      <w:bodyDiv w:val="1"/>
      <w:marLeft w:val="0"/>
      <w:marRight w:val="0"/>
      <w:marTop w:val="0"/>
      <w:marBottom w:val="0"/>
      <w:divBdr>
        <w:top w:val="none" w:sz="0" w:space="0" w:color="auto"/>
        <w:left w:val="none" w:sz="0" w:space="0" w:color="auto"/>
        <w:bottom w:val="none" w:sz="0" w:space="0" w:color="auto"/>
        <w:right w:val="none" w:sz="0" w:space="0" w:color="auto"/>
      </w:divBdr>
      <w:divsChild>
        <w:div w:id="1974284415">
          <w:marLeft w:val="480"/>
          <w:marRight w:val="0"/>
          <w:marTop w:val="0"/>
          <w:marBottom w:val="0"/>
          <w:divBdr>
            <w:top w:val="none" w:sz="0" w:space="0" w:color="auto"/>
            <w:left w:val="none" w:sz="0" w:space="0" w:color="auto"/>
            <w:bottom w:val="none" w:sz="0" w:space="0" w:color="auto"/>
            <w:right w:val="none" w:sz="0" w:space="0" w:color="auto"/>
          </w:divBdr>
        </w:div>
        <w:div w:id="532502414">
          <w:marLeft w:val="480"/>
          <w:marRight w:val="0"/>
          <w:marTop w:val="0"/>
          <w:marBottom w:val="0"/>
          <w:divBdr>
            <w:top w:val="none" w:sz="0" w:space="0" w:color="auto"/>
            <w:left w:val="none" w:sz="0" w:space="0" w:color="auto"/>
            <w:bottom w:val="none" w:sz="0" w:space="0" w:color="auto"/>
            <w:right w:val="none" w:sz="0" w:space="0" w:color="auto"/>
          </w:divBdr>
        </w:div>
        <w:div w:id="1091125497">
          <w:marLeft w:val="480"/>
          <w:marRight w:val="0"/>
          <w:marTop w:val="0"/>
          <w:marBottom w:val="0"/>
          <w:divBdr>
            <w:top w:val="none" w:sz="0" w:space="0" w:color="auto"/>
            <w:left w:val="none" w:sz="0" w:space="0" w:color="auto"/>
            <w:bottom w:val="none" w:sz="0" w:space="0" w:color="auto"/>
            <w:right w:val="none" w:sz="0" w:space="0" w:color="auto"/>
          </w:divBdr>
        </w:div>
        <w:div w:id="569661110">
          <w:marLeft w:val="480"/>
          <w:marRight w:val="0"/>
          <w:marTop w:val="0"/>
          <w:marBottom w:val="0"/>
          <w:divBdr>
            <w:top w:val="none" w:sz="0" w:space="0" w:color="auto"/>
            <w:left w:val="none" w:sz="0" w:space="0" w:color="auto"/>
            <w:bottom w:val="none" w:sz="0" w:space="0" w:color="auto"/>
            <w:right w:val="none" w:sz="0" w:space="0" w:color="auto"/>
          </w:divBdr>
        </w:div>
        <w:div w:id="471874999">
          <w:marLeft w:val="480"/>
          <w:marRight w:val="0"/>
          <w:marTop w:val="0"/>
          <w:marBottom w:val="0"/>
          <w:divBdr>
            <w:top w:val="none" w:sz="0" w:space="0" w:color="auto"/>
            <w:left w:val="none" w:sz="0" w:space="0" w:color="auto"/>
            <w:bottom w:val="none" w:sz="0" w:space="0" w:color="auto"/>
            <w:right w:val="none" w:sz="0" w:space="0" w:color="auto"/>
          </w:divBdr>
        </w:div>
        <w:div w:id="1504782720">
          <w:marLeft w:val="480"/>
          <w:marRight w:val="0"/>
          <w:marTop w:val="0"/>
          <w:marBottom w:val="0"/>
          <w:divBdr>
            <w:top w:val="none" w:sz="0" w:space="0" w:color="auto"/>
            <w:left w:val="none" w:sz="0" w:space="0" w:color="auto"/>
            <w:bottom w:val="none" w:sz="0" w:space="0" w:color="auto"/>
            <w:right w:val="none" w:sz="0" w:space="0" w:color="auto"/>
          </w:divBdr>
        </w:div>
        <w:div w:id="843670048">
          <w:marLeft w:val="480"/>
          <w:marRight w:val="0"/>
          <w:marTop w:val="0"/>
          <w:marBottom w:val="0"/>
          <w:divBdr>
            <w:top w:val="none" w:sz="0" w:space="0" w:color="auto"/>
            <w:left w:val="none" w:sz="0" w:space="0" w:color="auto"/>
            <w:bottom w:val="none" w:sz="0" w:space="0" w:color="auto"/>
            <w:right w:val="none" w:sz="0" w:space="0" w:color="auto"/>
          </w:divBdr>
        </w:div>
        <w:div w:id="907960393">
          <w:marLeft w:val="480"/>
          <w:marRight w:val="0"/>
          <w:marTop w:val="0"/>
          <w:marBottom w:val="0"/>
          <w:divBdr>
            <w:top w:val="none" w:sz="0" w:space="0" w:color="auto"/>
            <w:left w:val="none" w:sz="0" w:space="0" w:color="auto"/>
            <w:bottom w:val="none" w:sz="0" w:space="0" w:color="auto"/>
            <w:right w:val="none" w:sz="0" w:space="0" w:color="auto"/>
          </w:divBdr>
        </w:div>
        <w:div w:id="991056885">
          <w:marLeft w:val="480"/>
          <w:marRight w:val="0"/>
          <w:marTop w:val="0"/>
          <w:marBottom w:val="0"/>
          <w:divBdr>
            <w:top w:val="none" w:sz="0" w:space="0" w:color="auto"/>
            <w:left w:val="none" w:sz="0" w:space="0" w:color="auto"/>
            <w:bottom w:val="none" w:sz="0" w:space="0" w:color="auto"/>
            <w:right w:val="none" w:sz="0" w:space="0" w:color="auto"/>
          </w:divBdr>
        </w:div>
        <w:div w:id="1417944024">
          <w:marLeft w:val="480"/>
          <w:marRight w:val="0"/>
          <w:marTop w:val="0"/>
          <w:marBottom w:val="0"/>
          <w:divBdr>
            <w:top w:val="none" w:sz="0" w:space="0" w:color="auto"/>
            <w:left w:val="none" w:sz="0" w:space="0" w:color="auto"/>
            <w:bottom w:val="none" w:sz="0" w:space="0" w:color="auto"/>
            <w:right w:val="none" w:sz="0" w:space="0" w:color="auto"/>
          </w:divBdr>
        </w:div>
        <w:div w:id="511919996">
          <w:marLeft w:val="480"/>
          <w:marRight w:val="0"/>
          <w:marTop w:val="0"/>
          <w:marBottom w:val="0"/>
          <w:divBdr>
            <w:top w:val="none" w:sz="0" w:space="0" w:color="auto"/>
            <w:left w:val="none" w:sz="0" w:space="0" w:color="auto"/>
            <w:bottom w:val="none" w:sz="0" w:space="0" w:color="auto"/>
            <w:right w:val="none" w:sz="0" w:space="0" w:color="auto"/>
          </w:divBdr>
        </w:div>
        <w:div w:id="16661749">
          <w:marLeft w:val="480"/>
          <w:marRight w:val="0"/>
          <w:marTop w:val="0"/>
          <w:marBottom w:val="0"/>
          <w:divBdr>
            <w:top w:val="none" w:sz="0" w:space="0" w:color="auto"/>
            <w:left w:val="none" w:sz="0" w:space="0" w:color="auto"/>
            <w:bottom w:val="none" w:sz="0" w:space="0" w:color="auto"/>
            <w:right w:val="none" w:sz="0" w:space="0" w:color="auto"/>
          </w:divBdr>
        </w:div>
        <w:div w:id="1856533693">
          <w:marLeft w:val="480"/>
          <w:marRight w:val="0"/>
          <w:marTop w:val="0"/>
          <w:marBottom w:val="0"/>
          <w:divBdr>
            <w:top w:val="none" w:sz="0" w:space="0" w:color="auto"/>
            <w:left w:val="none" w:sz="0" w:space="0" w:color="auto"/>
            <w:bottom w:val="none" w:sz="0" w:space="0" w:color="auto"/>
            <w:right w:val="none" w:sz="0" w:space="0" w:color="auto"/>
          </w:divBdr>
        </w:div>
        <w:div w:id="2091928468">
          <w:marLeft w:val="480"/>
          <w:marRight w:val="0"/>
          <w:marTop w:val="0"/>
          <w:marBottom w:val="0"/>
          <w:divBdr>
            <w:top w:val="none" w:sz="0" w:space="0" w:color="auto"/>
            <w:left w:val="none" w:sz="0" w:space="0" w:color="auto"/>
            <w:bottom w:val="none" w:sz="0" w:space="0" w:color="auto"/>
            <w:right w:val="none" w:sz="0" w:space="0" w:color="auto"/>
          </w:divBdr>
        </w:div>
        <w:div w:id="522480325">
          <w:marLeft w:val="480"/>
          <w:marRight w:val="0"/>
          <w:marTop w:val="0"/>
          <w:marBottom w:val="0"/>
          <w:divBdr>
            <w:top w:val="none" w:sz="0" w:space="0" w:color="auto"/>
            <w:left w:val="none" w:sz="0" w:space="0" w:color="auto"/>
            <w:bottom w:val="none" w:sz="0" w:space="0" w:color="auto"/>
            <w:right w:val="none" w:sz="0" w:space="0" w:color="auto"/>
          </w:divBdr>
        </w:div>
        <w:div w:id="1754737312">
          <w:marLeft w:val="480"/>
          <w:marRight w:val="0"/>
          <w:marTop w:val="0"/>
          <w:marBottom w:val="0"/>
          <w:divBdr>
            <w:top w:val="none" w:sz="0" w:space="0" w:color="auto"/>
            <w:left w:val="none" w:sz="0" w:space="0" w:color="auto"/>
            <w:bottom w:val="none" w:sz="0" w:space="0" w:color="auto"/>
            <w:right w:val="none" w:sz="0" w:space="0" w:color="auto"/>
          </w:divBdr>
        </w:div>
        <w:div w:id="998970888">
          <w:marLeft w:val="480"/>
          <w:marRight w:val="0"/>
          <w:marTop w:val="0"/>
          <w:marBottom w:val="0"/>
          <w:divBdr>
            <w:top w:val="none" w:sz="0" w:space="0" w:color="auto"/>
            <w:left w:val="none" w:sz="0" w:space="0" w:color="auto"/>
            <w:bottom w:val="none" w:sz="0" w:space="0" w:color="auto"/>
            <w:right w:val="none" w:sz="0" w:space="0" w:color="auto"/>
          </w:divBdr>
        </w:div>
        <w:div w:id="1078871087">
          <w:marLeft w:val="480"/>
          <w:marRight w:val="0"/>
          <w:marTop w:val="0"/>
          <w:marBottom w:val="0"/>
          <w:divBdr>
            <w:top w:val="none" w:sz="0" w:space="0" w:color="auto"/>
            <w:left w:val="none" w:sz="0" w:space="0" w:color="auto"/>
            <w:bottom w:val="none" w:sz="0" w:space="0" w:color="auto"/>
            <w:right w:val="none" w:sz="0" w:space="0" w:color="auto"/>
          </w:divBdr>
        </w:div>
        <w:div w:id="186066007">
          <w:marLeft w:val="480"/>
          <w:marRight w:val="0"/>
          <w:marTop w:val="0"/>
          <w:marBottom w:val="0"/>
          <w:divBdr>
            <w:top w:val="none" w:sz="0" w:space="0" w:color="auto"/>
            <w:left w:val="none" w:sz="0" w:space="0" w:color="auto"/>
            <w:bottom w:val="none" w:sz="0" w:space="0" w:color="auto"/>
            <w:right w:val="none" w:sz="0" w:space="0" w:color="auto"/>
          </w:divBdr>
        </w:div>
        <w:div w:id="1450318278">
          <w:marLeft w:val="480"/>
          <w:marRight w:val="0"/>
          <w:marTop w:val="0"/>
          <w:marBottom w:val="0"/>
          <w:divBdr>
            <w:top w:val="none" w:sz="0" w:space="0" w:color="auto"/>
            <w:left w:val="none" w:sz="0" w:space="0" w:color="auto"/>
            <w:bottom w:val="none" w:sz="0" w:space="0" w:color="auto"/>
            <w:right w:val="none" w:sz="0" w:space="0" w:color="auto"/>
          </w:divBdr>
        </w:div>
        <w:div w:id="892815696">
          <w:marLeft w:val="480"/>
          <w:marRight w:val="0"/>
          <w:marTop w:val="0"/>
          <w:marBottom w:val="0"/>
          <w:divBdr>
            <w:top w:val="none" w:sz="0" w:space="0" w:color="auto"/>
            <w:left w:val="none" w:sz="0" w:space="0" w:color="auto"/>
            <w:bottom w:val="none" w:sz="0" w:space="0" w:color="auto"/>
            <w:right w:val="none" w:sz="0" w:space="0" w:color="auto"/>
          </w:divBdr>
        </w:div>
        <w:div w:id="2031950459">
          <w:marLeft w:val="480"/>
          <w:marRight w:val="0"/>
          <w:marTop w:val="0"/>
          <w:marBottom w:val="0"/>
          <w:divBdr>
            <w:top w:val="none" w:sz="0" w:space="0" w:color="auto"/>
            <w:left w:val="none" w:sz="0" w:space="0" w:color="auto"/>
            <w:bottom w:val="none" w:sz="0" w:space="0" w:color="auto"/>
            <w:right w:val="none" w:sz="0" w:space="0" w:color="auto"/>
          </w:divBdr>
        </w:div>
        <w:div w:id="1807048140">
          <w:marLeft w:val="480"/>
          <w:marRight w:val="0"/>
          <w:marTop w:val="0"/>
          <w:marBottom w:val="0"/>
          <w:divBdr>
            <w:top w:val="none" w:sz="0" w:space="0" w:color="auto"/>
            <w:left w:val="none" w:sz="0" w:space="0" w:color="auto"/>
            <w:bottom w:val="none" w:sz="0" w:space="0" w:color="auto"/>
            <w:right w:val="none" w:sz="0" w:space="0" w:color="auto"/>
          </w:divBdr>
        </w:div>
        <w:div w:id="913929121">
          <w:marLeft w:val="480"/>
          <w:marRight w:val="0"/>
          <w:marTop w:val="0"/>
          <w:marBottom w:val="0"/>
          <w:divBdr>
            <w:top w:val="none" w:sz="0" w:space="0" w:color="auto"/>
            <w:left w:val="none" w:sz="0" w:space="0" w:color="auto"/>
            <w:bottom w:val="none" w:sz="0" w:space="0" w:color="auto"/>
            <w:right w:val="none" w:sz="0" w:space="0" w:color="auto"/>
          </w:divBdr>
        </w:div>
        <w:div w:id="1861619768">
          <w:marLeft w:val="480"/>
          <w:marRight w:val="0"/>
          <w:marTop w:val="0"/>
          <w:marBottom w:val="0"/>
          <w:divBdr>
            <w:top w:val="none" w:sz="0" w:space="0" w:color="auto"/>
            <w:left w:val="none" w:sz="0" w:space="0" w:color="auto"/>
            <w:bottom w:val="none" w:sz="0" w:space="0" w:color="auto"/>
            <w:right w:val="none" w:sz="0" w:space="0" w:color="auto"/>
          </w:divBdr>
        </w:div>
        <w:div w:id="222445961">
          <w:marLeft w:val="480"/>
          <w:marRight w:val="0"/>
          <w:marTop w:val="0"/>
          <w:marBottom w:val="0"/>
          <w:divBdr>
            <w:top w:val="none" w:sz="0" w:space="0" w:color="auto"/>
            <w:left w:val="none" w:sz="0" w:space="0" w:color="auto"/>
            <w:bottom w:val="none" w:sz="0" w:space="0" w:color="auto"/>
            <w:right w:val="none" w:sz="0" w:space="0" w:color="auto"/>
          </w:divBdr>
        </w:div>
        <w:div w:id="1002898577">
          <w:marLeft w:val="480"/>
          <w:marRight w:val="0"/>
          <w:marTop w:val="0"/>
          <w:marBottom w:val="0"/>
          <w:divBdr>
            <w:top w:val="none" w:sz="0" w:space="0" w:color="auto"/>
            <w:left w:val="none" w:sz="0" w:space="0" w:color="auto"/>
            <w:bottom w:val="none" w:sz="0" w:space="0" w:color="auto"/>
            <w:right w:val="none" w:sz="0" w:space="0" w:color="auto"/>
          </w:divBdr>
        </w:div>
        <w:div w:id="1692680181">
          <w:marLeft w:val="480"/>
          <w:marRight w:val="0"/>
          <w:marTop w:val="0"/>
          <w:marBottom w:val="0"/>
          <w:divBdr>
            <w:top w:val="none" w:sz="0" w:space="0" w:color="auto"/>
            <w:left w:val="none" w:sz="0" w:space="0" w:color="auto"/>
            <w:bottom w:val="none" w:sz="0" w:space="0" w:color="auto"/>
            <w:right w:val="none" w:sz="0" w:space="0" w:color="auto"/>
          </w:divBdr>
        </w:div>
        <w:div w:id="1105734547">
          <w:marLeft w:val="480"/>
          <w:marRight w:val="0"/>
          <w:marTop w:val="0"/>
          <w:marBottom w:val="0"/>
          <w:divBdr>
            <w:top w:val="none" w:sz="0" w:space="0" w:color="auto"/>
            <w:left w:val="none" w:sz="0" w:space="0" w:color="auto"/>
            <w:bottom w:val="none" w:sz="0" w:space="0" w:color="auto"/>
            <w:right w:val="none" w:sz="0" w:space="0" w:color="auto"/>
          </w:divBdr>
        </w:div>
        <w:div w:id="38827905">
          <w:marLeft w:val="480"/>
          <w:marRight w:val="0"/>
          <w:marTop w:val="0"/>
          <w:marBottom w:val="0"/>
          <w:divBdr>
            <w:top w:val="none" w:sz="0" w:space="0" w:color="auto"/>
            <w:left w:val="none" w:sz="0" w:space="0" w:color="auto"/>
            <w:bottom w:val="none" w:sz="0" w:space="0" w:color="auto"/>
            <w:right w:val="none" w:sz="0" w:space="0" w:color="auto"/>
          </w:divBdr>
        </w:div>
        <w:div w:id="1010295">
          <w:marLeft w:val="480"/>
          <w:marRight w:val="0"/>
          <w:marTop w:val="0"/>
          <w:marBottom w:val="0"/>
          <w:divBdr>
            <w:top w:val="none" w:sz="0" w:space="0" w:color="auto"/>
            <w:left w:val="none" w:sz="0" w:space="0" w:color="auto"/>
            <w:bottom w:val="none" w:sz="0" w:space="0" w:color="auto"/>
            <w:right w:val="none" w:sz="0" w:space="0" w:color="auto"/>
          </w:divBdr>
        </w:div>
        <w:div w:id="71658738">
          <w:marLeft w:val="480"/>
          <w:marRight w:val="0"/>
          <w:marTop w:val="0"/>
          <w:marBottom w:val="0"/>
          <w:divBdr>
            <w:top w:val="none" w:sz="0" w:space="0" w:color="auto"/>
            <w:left w:val="none" w:sz="0" w:space="0" w:color="auto"/>
            <w:bottom w:val="none" w:sz="0" w:space="0" w:color="auto"/>
            <w:right w:val="none" w:sz="0" w:space="0" w:color="auto"/>
          </w:divBdr>
        </w:div>
        <w:div w:id="462306352">
          <w:marLeft w:val="480"/>
          <w:marRight w:val="0"/>
          <w:marTop w:val="0"/>
          <w:marBottom w:val="0"/>
          <w:divBdr>
            <w:top w:val="none" w:sz="0" w:space="0" w:color="auto"/>
            <w:left w:val="none" w:sz="0" w:space="0" w:color="auto"/>
            <w:bottom w:val="none" w:sz="0" w:space="0" w:color="auto"/>
            <w:right w:val="none" w:sz="0" w:space="0" w:color="auto"/>
          </w:divBdr>
        </w:div>
        <w:div w:id="1544249937">
          <w:marLeft w:val="480"/>
          <w:marRight w:val="0"/>
          <w:marTop w:val="0"/>
          <w:marBottom w:val="0"/>
          <w:divBdr>
            <w:top w:val="none" w:sz="0" w:space="0" w:color="auto"/>
            <w:left w:val="none" w:sz="0" w:space="0" w:color="auto"/>
            <w:bottom w:val="none" w:sz="0" w:space="0" w:color="auto"/>
            <w:right w:val="none" w:sz="0" w:space="0" w:color="auto"/>
          </w:divBdr>
        </w:div>
        <w:div w:id="1873378891">
          <w:marLeft w:val="480"/>
          <w:marRight w:val="0"/>
          <w:marTop w:val="0"/>
          <w:marBottom w:val="0"/>
          <w:divBdr>
            <w:top w:val="none" w:sz="0" w:space="0" w:color="auto"/>
            <w:left w:val="none" w:sz="0" w:space="0" w:color="auto"/>
            <w:bottom w:val="none" w:sz="0" w:space="0" w:color="auto"/>
            <w:right w:val="none" w:sz="0" w:space="0" w:color="auto"/>
          </w:divBdr>
        </w:div>
        <w:div w:id="581305349">
          <w:marLeft w:val="480"/>
          <w:marRight w:val="0"/>
          <w:marTop w:val="0"/>
          <w:marBottom w:val="0"/>
          <w:divBdr>
            <w:top w:val="none" w:sz="0" w:space="0" w:color="auto"/>
            <w:left w:val="none" w:sz="0" w:space="0" w:color="auto"/>
            <w:bottom w:val="none" w:sz="0" w:space="0" w:color="auto"/>
            <w:right w:val="none" w:sz="0" w:space="0" w:color="auto"/>
          </w:divBdr>
        </w:div>
        <w:div w:id="1606620328">
          <w:marLeft w:val="480"/>
          <w:marRight w:val="0"/>
          <w:marTop w:val="0"/>
          <w:marBottom w:val="0"/>
          <w:divBdr>
            <w:top w:val="none" w:sz="0" w:space="0" w:color="auto"/>
            <w:left w:val="none" w:sz="0" w:space="0" w:color="auto"/>
            <w:bottom w:val="none" w:sz="0" w:space="0" w:color="auto"/>
            <w:right w:val="none" w:sz="0" w:space="0" w:color="auto"/>
          </w:divBdr>
        </w:div>
        <w:div w:id="1409187664">
          <w:marLeft w:val="480"/>
          <w:marRight w:val="0"/>
          <w:marTop w:val="0"/>
          <w:marBottom w:val="0"/>
          <w:divBdr>
            <w:top w:val="none" w:sz="0" w:space="0" w:color="auto"/>
            <w:left w:val="none" w:sz="0" w:space="0" w:color="auto"/>
            <w:bottom w:val="none" w:sz="0" w:space="0" w:color="auto"/>
            <w:right w:val="none" w:sz="0" w:space="0" w:color="auto"/>
          </w:divBdr>
        </w:div>
        <w:div w:id="1180201406">
          <w:marLeft w:val="480"/>
          <w:marRight w:val="0"/>
          <w:marTop w:val="0"/>
          <w:marBottom w:val="0"/>
          <w:divBdr>
            <w:top w:val="none" w:sz="0" w:space="0" w:color="auto"/>
            <w:left w:val="none" w:sz="0" w:space="0" w:color="auto"/>
            <w:bottom w:val="none" w:sz="0" w:space="0" w:color="auto"/>
            <w:right w:val="none" w:sz="0" w:space="0" w:color="auto"/>
          </w:divBdr>
        </w:div>
        <w:div w:id="1988168889">
          <w:marLeft w:val="480"/>
          <w:marRight w:val="0"/>
          <w:marTop w:val="0"/>
          <w:marBottom w:val="0"/>
          <w:divBdr>
            <w:top w:val="none" w:sz="0" w:space="0" w:color="auto"/>
            <w:left w:val="none" w:sz="0" w:space="0" w:color="auto"/>
            <w:bottom w:val="none" w:sz="0" w:space="0" w:color="auto"/>
            <w:right w:val="none" w:sz="0" w:space="0" w:color="auto"/>
          </w:divBdr>
        </w:div>
        <w:div w:id="18506607">
          <w:marLeft w:val="480"/>
          <w:marRight w:val="0"/>
          <w:marTop w:val="0"/>
          <w:marBottom w:val="0"/>
          <w:divBdr>
            <w:top w:val="none" w:sz="0" w:space="0" w:color="auto"/>
            <w:left w:val="none" w:sz="0" w:space="0" w:color="auto"/>
            <w:bottom w:val="none" w:sz="0" w:space="0" w:color="auto"/>
            <w:right w:val="none" w:sz="0" w:space="0" w:color="auto"/>
          </w:divBdr>
        </w:div>
        <w:div w:id="1893881139">
          <w:marLeft w:val="480"/>
          <w:marRight w:val="0"/>
          <w:marTop w:val="0"/>
          <w:marBottom w:val="0"/>
          <w:divBdr>
            <w:top w:val="none" w:sz="0" w:space="0" w:color="auto"/>
            <w:left w:val="none" w:sz="0" w:space="0" w:color="auto"/>
            <w:bottom w:val="none" w:sz="0" w:space="0" w:color="auto"/>
            <w:right w:val="none" w:sz="0" w:space="0" w:color="auto"/>
          </w:divBdr>
        </w:div>
        <w:div w:id="1556811517">
          <w:marLeft w:val="480"/>
          <w:marRight w:val="0"/>
          <w:marTop w:val="0"/>
          <w:marBottom w:val="0"/>
          <w:divBdr>
            <w:top w:val="none" w:sz="0" w:space="0" w:color="auto"/>
            <w:left w:val="none" w:sz="0" w:space="0" w:color="auto"/>
            <w:bottom w:val="none" w:sz="0" w:space="0" w:color="auto"/>
            <w:right w:val="none" w:sz="0" w:space="0" w:color="auto"/>
          </w:divBdr>
        </w:div>
        <w:div w:id="200675063">
          <w:marLeft w:val="480"/>
          <w:marRight w:val="0"/>
          <w:marTop w:val="0"/>
          <w:marBottom w:val="0"/>
          <w:divBdr>
            <w:top w:val="none" w:sz="0" w:space="0" w:color="auto"/>
            <w:left w:val="none" w:sz="0" w:space="0" w:color="auto"/>
            <w:bottom w:val="none" w:sz="0" w:space="0" w:color="auto"/>
            <w:right w:val="none" w:sz="0" w:space="0" w:color="auto"/>
          </w:divBdr>
        </w:div>
        <w:div w:id="609163362">
          <w:marLeft w:val="480"/>
          <w:marRight w:val="0"/>
          <w:marTop w:val="0"/>
          <w:marBottom w:val="0"/>
          <w:divBdr>
            <w:top w:val="none" w:sz="0" w:space="0" w:color="auto"/>
            <w:left w:val="none" w:sz="0" w:space="0" w:color="auto"/>
            <w:bottom w:val="none" w:sz="0" w:space="0" w:color="auto"/>
            <w:right w:val="none" w:sz="0" w:space="0" w:color="auto"/>
          </w:divBdr>
        </w:div>
        <w:div w:id="621543665">
          <w:marLeft w:val="480"/>
          <w:marRight w:val="0"/>
          <w:marTop w:val="0"/>
          <w:marBottom w:val="0"/>
          <w:divBdr>
            <w:top w:val="none" w:sz="0" w:space="0" w:color="auto"/>
            <w:left w:val="none" w:sz="0" w:space="0" w:color="auto"/>
            <w:bottom w:val="none" w:sz="0" w:space="0" w:color="auto"/>
            <w:right w:val="none" w:sz="0" w:space="0" w:color="auto"/>
          </w:divBdr>
        </w:div>
        <w:div w:id="2140610675">
          <w:marLeft w:val="480"/>
          <w:marRight w:val="0"/>
          <w:marTop w:val="0"/>
          <w:marBottom w:val="0"/>
          <w:divBdr>
            <w:top w:val="none" w:sz="0" w:space="0" w:color="auto"/>
            <w:left w:val="none" w:sz="0" w:space="0" w:color="auto"/>
            <w:bottom w:val="none" w:sz="0" w:space="0" w:color="auto"/>
            <w:right w:val="none" w:sz="0" w:space="0" w:color="auto"/>
          </w:divBdr>
        </w:div>
        <w:div w:id="1811165617">
          <w:marLeft w:val="480"/>
          <w:marRight w:val="0"/>
          <w:marTop w:val="0"/>
          <w:marBottom w:val="0"/>
          <w:divBdr>
            <w:top w:val="none" w:sz="0" w:space="0" w:color="auto"/>
            <w:left w:val="none" w:sz="0" w:space="0" w:color="auto"/>
            <w:bottom w:val="none" w:sz="0" w:space="0" w:color="auto"/>
            <w:right w:val="none" w:sz="0" w:space="0" w:color="auto"/>
          </w:divBdr>
        </w:div>
        <w:div w:id="906955279">
          <w:marLeft w:val="480"/>
          <w:marRight w:val="0"/>
          <w:marTop w:val="0"/>
          <w:marBottom w:val="0"/>
          <w:divBdr>
            <w:top w:val="none" w:sz="0" w:space="0" w:color="auto"/>
            <w:left w:val="none" w:sz="0" w:space="0" w:color="auto"/>
            <w:bottom w:val="none" w:sz="0" w:space="0" w:color="auto"/>
            <w:right w:val="none" w:sz="0" w:space="0" w:color="auto"/>
          </w:divBdr>
        </w:div>
        <w:div w:id="234516565">
          <w:marLeft w:val="480"/>
          <w:marRight w:val="0"/>
          <w:marTop w:val="0"/>
          <w:marBottom w:val="0"/>
          <w:divBdr>
            <w:top w:val="none" w:sz="0" w:space="0" w:color="auto"/>
            <w:left w:val="none" w:sz="0" w:space="0" w:color="auto"/>
            <w:bottom w:val="none" w:sz="0" w:space="0" w:color="auto"/>
            <w:right w:val="none" w:sz="0" w:space="0" w:color="auto"/>
          </w:divBdr>
        </w:div>
        <w:div w:id="745372287">
          <w:marLeft w:val="480"/>
          <w:marRight w:val="0"/>
          <w:marTop w:val="0"/>
          <w:marBottom w:val="0"/>
          <w:divBdr>
            <w:top w:val="none" w:sz="0" w:space="0" w:color="auto"/>
            <w:left w:val="none" w:sz="0" w:space="0" w:color="auto"/>
            <w:bottom w:val="none" w:sz="0" w:space="0" w:color="auto"/>
            <w:right w:val="none" w:sz="0" w:space="0" w:color="auto"/>
          </w:divBdr>
        </w:div>
        <w:div w:id="700015743">
          <w:marLeft w:val="480"/>
          <w:marRight w:val="0"/>
          <w:marTop w:val="0"/>
          <w:marBottom w:val="0"/>
          <w:divBdr>
            <w:top w:val="none" w:sz="0" w:space="0" w:color="auto"/>
            <w:left w:val="none" w:sz="0" w:space="0" w:color="auto"/>
            <w:bottom w:val="none" w:sz="0" w:space="0" w:color="auto"/>
            <w:right w:val="none" w:sz="0" w:space="0" w:color="auto"/>
          </w:divBdr>
        </w:div>
        <w:div w:id="2024090505">
          <w:marLeft w:val="480"/>
          <w:marRight w:val="0"/>
          <w:marTop w:val="0"/>
          <w:marBottom w:val="0"/>
          <w:divBdr>
            <w:top w:val="none" w:sz="0" w:space="0" w:color="auto"/>
            <w:left w:val="none" w:sz="0" w:space="0" w:color="auto"/>
            <w:bottom w:val="none" w:sz="0" w:space="0" w:color="auto"/>
            <w:right w:val="none" w:sz="0" w:space="0" w:color="auto"/>
          </w:divBdr>
        </w:div>
        <w:div w:id="966737367">
          <w:marLeft w:val="480"/>
          <w:marRight w:val="0"/>
          <w:marTop w:val="0"/>
          <w:marBottom w:val="0"/>
          <w:divBdr>
            <w:top w:val="none" w:sz="0" w:space="0" w:color="auto"/>
            <w:left w:val="none" w:sz="0" w:space="0" w:color="auto"/>
            <w:bottom w:val="none" w:sz="0" w:space="0" w:color="auto"/>
            <w:right w:val="none" w:sz="0" w:space="0" w:color="auto"/>
          </w:divBdr>
        </w:div>
        <w:div w:id="928735407">
          <w:marLeft w:val="480"/>
          <w:marRight w:val="0"/>
          <w:marTop w:val="0"/>
          <w:marBottom w:val="0"/>
          <w:divBdr>
            <w:top w:val="none" w:sz="0" w:space="0" w:color="auto"/>
            <w:left w:val="none" w:sz="0" w:space="0" w:color="auto"/>
            <w:bottom w:val="none" w:sz="0" w:space="0" w:color="auto"/>
            <w:right w:val="none" w:sz="0" w:space="0" w:color="auto"/>
          </w:divBdr>
        </w:div>
        <w:div w:id="211844174">
          <w:marLeft w:val="480"/>
          <w:marRight w:val="0"/>
          <w:marTop w:val="0"/>
          <w:marBottom w:val="0"/>
          <w:divBdr>
            <w:top w:val="none" w:sz="0" w:space="0" w:color="auto"/>
            <w:left w:val="none" w:sz="0" w:space="0" w:color="auto"/>
            <w:bottom w:val="none" w:sz="0" w:space="0" w:color="auto"/>
            <w:right w:val="none" w:sz="0" w:space="0" w:color="auto"/>
          </w:divBdr>
        </w:div>
        <w:div w:id="880478340">
          <w:marLeft w:val="480"/>
          <w:marRight w:val="0"/>
          <w:marTop w:val="0"/>
          <w:marBottom w:val="0"/>
          <w:divBdr>
            <w:top w:val="none" w:sz="0" w:space="0" w:color="auto"/>
            <w:left w:val="none" w:sz="0" w:space="0" w:color="auto"/>
            <w:bottom w:val="none" w:sz="0" w:space="0" w:color="auto"/>
            <w:right w:val="none" w:sz="0" w:space="0" w:color="auto"/>
          </w:divBdr>
        </w:div>
        <w:div w:id="1361083916">
          <w:marLeft w:val="480"/>
          <w:marRight w:val="0"/>
          <w:marTop w:val="0"/>
          <w:marBottom w:val="0"/>
          <w:divBdr>
            <w:top w:val="none" w:sz="0" w:space="0" w:color="auto"/>
            <w:left w:val="none" w:sz="0" w:space="0" w:color="auto"/>
            <w:bottom w:val="none" w:sz="0" w:space="0" w:color="auto"/>
            <w:right w:val="none" w:sz="0" w:space="0" w:color="auto"/>
          </w:divBdr>
        </w:div>
        <w:div w:id="1805852392">
          <w:marLeft w:val="480"/>
          <w:marRight w:val="0"/>
          <w:marTop w:val="0"/>
          <w:marBottom w:val="0"/>
          <w:divBdr>
            <w:top w:val="none" w:sz="0" w:space="0" w:color="auto"/>
            <w:left w:val="none" w:sz="0" w:space="0" w:color="auto"/>
            <w:bottom w:val="none" w:sz="0" w:space="0" w:color="auto"/>
            <w:right w:val="none" w:sz="0" w:space="0" w:color="auto"/>
          </w:divBdr>
        </w:div>
        <w:div w:id="1271744601">
          <w:marLeft w:val="480"/>
          <w:marRight w:val="0"/>
          <w:marTop w:val="0"/>
          <w:marBottom w:val="0"/>
          <w:divBdr>
            <w:top w:val="none" w:sz="0" w:space="0" w:color="auto"/>
            <w:left w:val="none" w:sz="0" w:space="0" w:color="auto"/>
            <w:bottom w:val="none" w:sz="0" w:space="0" w:color="auto"/>
            <w:right w:val="none" w:sz="0" w:space="0" w:color="auto"/>
          </w:divBdr>
        </w:div>
        <w:div w:id="684407894">
          <w:marLeft w:val="480"/>
          <w:marRight w:val="0"/>
          <w:marTop w:val="0"/>
          <w:marBottom w:val="0"/>
          <w:divBdr>
            <w:top w:val="none" w:sz="0" w:space="0" w:color="auto"/>
            <w:left w:val="none" w:sz="0" w:space="0" w:color="auto"/>
            <w:bottom w:val="none" w:sz="0" w:space="0" w:color="auto"/>
            <w:right w:val="none" w:sz="0" w:space="0" w:color="auto"/>
          </w:divBdr>
        </w:div>
        <w:div w:id="719593473">
          <w:marLeft w:val="480"/>
          <w:marRight w:val="0"/>
          <w:marTop w:val="0"/>
          <w:marBottom w:val="0"/>
          <w:divBdr>
            <w:top w:val="none" w:sz="0" w:space="0" w:color="auto"/>
            <w:left w:val="none" w:sz="0" w:space="0" w:color="auto"/>
            <w:bottom w:val="none" w:sz="0" w:space="0" w:color="auto"/>
            <w:right w:val="none" w:sz="0" w:space="0" w:color="auto"/>
          </w:divBdr>
        </w:div>
        <w:div w:id="943221485">
          <w:marLeft w:val="480"/>
          <w:marRight w:val="0"/>
          <w:marTop w:val="0"/>
          <w:marBottom w:val="0"/>
          <w:divBdr>
            <w:top w:val="none" w:sz="0" w:space="0" w:color="auto"/>
            <w:left w:val="none" w:sz="0" w:space="0" w:color="auto"/>
            <w:bottom w:val="none" w:sz="0" w:space="0" w:color="auto"/>
            <w:right w:val="none" w:sz="0" w:space="0" w:color="auto"/>
          </w:divBdr>
        </w:div>
        <w:div w:id="811210731">
          <w:marLeft w:val="480"/>
          <w:marRight w:val="0"/>
          <w:marTop w:val="0"/>
          <w:marBottom w:val="0"/>
          <w:divBdr>
            <w:top w:val="none" w:sz="0" w:space="0" w:color="auto"/>
            <w:left w:val="none" w:sz="0" w:space="0" w:color="auto"/>
            <w:bottom w:val="none" w:sz="0" w:space="0" w:color="auto"/>
            <w:right w:val="none" w:sz="0" w:space="0" w:color="auto"/>
          </w:divBdr>
        </w:div>
        <w:div w:id="483855689">
          <w:marLeft w:val="480"/>
          <w:marRight w:val="0"/>
          <w:marTop w:val="0"/>
          <w:marBottom w:val="0"/>
          <w:divBdr>
            <w:top w:val="none" w:sz="0" w:space="0" w:color="auto"/>
            <w:left w:val="none" w:sz="0" w:space="0" w:color="auto"/>
            <w:bottom w:val="none" w:sz="0" w:space="0" w:color="auto"/>
            <w:right w:val="none" w:sz="0" w:space="0" w:color="auto"/>
          </w:divBdr>
        </w:div>
        <w:div w:id="434515813">
          <w:marLeft w:val="480"/>
          <w:marRight w:val="0"/>
          <w:marTop w:val="0"/>
          <w:marBottom w:val="0"/>
          <w:divBdr>
            <w:top w:val="none" w:sz="0" w:space="0" w:color="auto"/>
            <w:left w:val="none" w:sz="0" w:space="0" w:color="auto"/>
            <w:bottom w:val="none" w:sz="0" w:space="0" w:color="auto"/>
            <w:right w:val="none" w:sz="0" w:space="0" w:color="auto"/>
          </w:divBdr>
        </w:div>
        <w:div w:id="147208780">
          <w:marLeft w:val="480"/>
          <w:marRight w:val="0"/>
          <w:marTop w:val="0"/>
          <w:marBottom w:val="0"/>
          <w:divBdr>
            <w:top w:val="none" w:sz="0" w:space="0" w:color="auto"/>
            <w:left w:val="none" w:sz="0" w:space="0" w:color="auto"/>
            <w:bottom w:val="none" w:sz="0" w:space="0" w:color="auto"/>
            <w:right w:val="none" w:sz="0" w:space="0" w:color="auto"/>
          </w:divBdr>
        </w:div>
        <w:div w:id="416637490">
          <w:marLeft w:val="480"/>
          <w:marRight w:val="0"/>
          <w:marTop w:val="0"/>
          <w:marBottom w:val="0"/>
          <w:divBdr>
            <w:top w:val="none" w:sz="0" w:space="0" w:color="auto"/>
            <w:left w:val="none" w:sz="0" w:space="0" w:color="auto"/>
            <w:bottom w:val="none" w:sz="0" w:space="0" w:color="auto"/>
            <w:right w:val="none" w:sz="0" w:space="0" w:color="auto"/>
          </w:divBdr>
        </w:div>
        <w:div w:id="1234240046">
          <w:marLeft w:val="480"/>
          <w:marRight w:val="0"/>
          <w:marTop w:val="0"/>
          <w:marBottom w:val="0"/>
          <w:divBdr>
            <w:top w:val="none" w:sz="0" w:space="0" w:color="auto"/>
            <w:left w:val="none" w:sz="0" w:space="0" w:color="auto"/>
            <w:bottom w:val="none" w:sz="0" w:space="0" w:color="auto"/>
            <w:right w:val="none" w:sz="0" w:space="0" w:color="auto"/>
          </w:divBdr>
        </w:div>
        <w:div w:id="430590750">
          <w:marLeft w:val="480"/>
          <w:marRight w:val="0"/>
          <w:marTop w:val="0"/>
          <w:marBottom w:val="0"/>
          <w:divBdr>
            <w:top w:val="none" w:sz="0" w:space="0" w:color="auto"/>
            <w:left w:val="none" w:sz="0" w:space="0" w:color="auto"/>
            <w:bottom w:val="none" w:sz="0" w:space="0" w:color="auto"/>
            <w:right w:val="none" w:sz="0" w:space="0" w:color="auto"/>
          </w:divBdr>
        </w:div>
        <w:div w:id="253781171">
          <w:marLeft w:val="480"/>
          <w:marRight w:val="0"/>
          <w:marTop w:val="0"/>
          <w:marBottom w:val="0"/>
          <w:divBdr>
            <w:top w:val="none" w:sz="0" w:space="0" w:color="auto"/>
            <w:left w:val="none" w:sz="0" w:space="0" w:color="auto"/>
            <w:bottom w:val="none" w:sz="0" w:space="0" w:color="auto"/>
            <w:right w:val="none" w:sz="0" w:space="0" w:color="auto"/>
          </w:divBdr>
        </w:div>
        <w:div w:id="1406951391">
          <w:marLeft w:val="480"/>
          <w:marRight w:val="0"/>
          <w:marTop w:val="0"/>
          <w:marBottom w:val="0"/>
          <w:divBdr>
            <w:top w:val="none" w:sz="0" w:space="0" w:color="auto"/>
            <w:left w:val="none" w:sz="0" w:space="0" w:color="auto"/>
            <w:bottom w:val="none" w:sz="0" w:space="0" w:color="auto"/>
            <w:right w:val="none" w:sz="0" w:space="0" w:color="auto"/>
          </w:divBdr>
        </w:div>
        <w:div w:id="645428536">
          <w:marLeft w:val="480"/>
          <w:marRight w:val="0"/>
          <w:marTop w:val="0"/>
          <w:marBottom w:val="0"/>
          <w:divBdr>
            <w:top w:val="none" w:sz="0" w:space="0" w:color="auto"/>
            <w:left w:val="none" w:sz="0" w:space="0" w:color="auto"/>
            <w:bottom w:val="none" w:sz="0" w:space="0" w:color="auto"/>
            <w:right w:val="none" w:sz="0" w:space="0" w:color="auto"/>
          </w:divBdr>
        </w:div>
        <w:div w:id="1245527929">
          <w:marLeft w:val="480"/>
          <w:marRight w:val="0"/>
          <w:marTop w:val="0"/>
          <w:marBottom w:val="0"/>
          <w:divBdr>
            <w:top w:val="none" w:sz="0" w:space="0" w:color="auto"/>
            <w:left w:val="none" w:sz="0" w:space="0" w:color="auto"/>
            <w:bottom w:val="none" w:sz="0" w:space="0" w:color="auto"/>
            <w:right w:val="none" w:sz="0" w:space="0" w:color="auto"/>
          </w:divBdr>
        </w:div>
        <w:div w:id="1203202360">
          <w:marLeft w:val="480"/>
          <w:marRight w:val="0"/>
          <w:marTop w:val="0"/>
          <w:marBottom w:val="0"/>
          <w:divBdr>
            <w:top w:val="none" w:sz="0" w:space="0" w:color="auto"/>
            <w:left w:val="none" w:sz="0" w:space="0" w:color="auto"/>
            <w:bottom w:val="none" w:sz="0" w:space="0" w:color="auto"/>
            <w:right w:val="none" w:sz="0" w:space="0" w:color="auto"/>
          </w:divBdr>
        </w:div>
        <w:div w:id="1094594593">
          <w:marLeft w:val="480"/>
          <w:marRight w:val="0"/>
          <w:marTop w:val="0"/>
          <w:marBottom w:val="0"/>
          <w:divBdr>
            <w:top w:val="none" w:sz="0" w:space="0" w:color="auto"/>
            <w:left w:val="none" w:sz="0" w:space="0" w:color="auto"/>
            <w:bottom w:val="none" w:sz="0" w:space="0" w:color="auto"/>
            <w:right w:val="none" w:sz="0" w:space="0" w:color="auto"/>
          </w:divBdr>
        </w:div>
        <w:div w:id="1429078411">
          <w:marLeft w:val="480"/>
          <w:marRight w:val="0"/>
          <w:marTop w:val="0"/>
          <w:marBottom w:val="0"/>
          <w:divBdr>
            <w:top w:val="none" w:sz="0" w:space="0" w:color="auto"/>
            <w:left w:val="none" w:sz="0" w:space="0" w:color="auto"/>
            <w:bottom w:val="none" w:sz="0" w:space="0" w:color="auto"/>
            <w:right w:val="none" w:sz="0" w:space="0" w:color="auto"/>
          </w:divBdr>
        </w:div>
        <w:div w:id="2054847644">
          <w:marLeft w:val="480"/>
          <w:marRight w:val="0"/>
          <w:marTop w:val="0"/>
          <w:marBottom w:val="0"/>
          <w:divBdr>
            <w:top w:val="none" w:sz="0" w:space="0" w:color="auto"/>
            <w:left w:val="none" w:sz="0" w:space="0" w:color="auto"/>
            <w:bottom w:val="none" w:sz="0" w:space="0" w:color="auto"/>
            <w:right w:val="none" w:sz="0" w:space="0" w:color="auto"/>
          </w:divBdr>
        </w:div>
        <w:div w:id="384912601">
          <w:marLeft w:val="480"/>
          <w:marRight w:val="0"/>
          <w:marTop w:val="0"/>
          <w:marBottom w:val="0"/>
          <w:divBdr>
            <w:top w:val="none" w:sz="0" w:space="0" w:color="auto"/>
            <w:left w:val="none" w:sz="0" w:space="0" w:color="auto"/>
            <w:bottom w:val="none" w:sz="0" w:space="0" w:color="auto"/>
            <w:right w:val="none" w:sz="0" w:space="0" w:color="auto"/>
          </w:divBdr>
        </w:div>
        <w:div w:id="1923416118">
          <w:marLeft w:val="480"/>
          <w:marRight w:val="0"/>
          <w:marTop w:val="0"/>
          <w:marBottom w:val="0"/>
          <w:divBdr>
            <w:top w:val="none" w:sz="0" w:space="0" w:color="auto"/>
            <w:left w:val="none" w:sz="0" w:space="0" w:color="auto"/>
            <w:bottom w:val="none" w:sz="0" w:space="0" w:color="auto"/>
            <w:right w:val="none" w:sz="0" w:space="0" w:color="auto"/>
          </w:divBdr>
        </w:div>
        <w:div w:id="1105033394">
          <w:marLeft w:val="480"/>
          <w:marRight w:val="0"/>
          <w:marTop w:val="0"/>
          <w:marBottom w:val="0"/>
          <w:divBdr>
            <w:top w:val="none" w:sz="0" w:space="0" w:color="auto"/>
            <w:left w:val="none" w:sz="0" w:space="0" w:color="auto"/>
            <w:bottom w:val="none" w:sz="0" w:space="0" w:color="auto"/>
            <w:right w:val="none" w:sz="0" w:space="0" w:color="auto"/>
          </w:divBdr>
        </w:div>
        <w:div w:id="1544563991">
          <w:marLeft w:val="480"/>
          <w:marRight w:val="0"/>
          <w:marTop w:val="0"/>
          <w:marBottom w:val="0"/>
          <w:divBdr>
            <w:top w:val="none" w:sz="0" w:space="0" w:color="auto"/>
            <w:left w:val="none" w:sz="0" w:space="0" w:color="auto"/>
            <w:bottom w:val="none" w:sz="0" w:space="0" w:color="auto"/>
            <w:right w:val="none" w:sz="0" w:space="0" w:color="auto"/>
          </w:divBdr>
        </w:div>
        <w:div w:id="285160386">
          <w:marLeft w:val="480"/>
          <w:marRight w:val="0"/>
          <w:marTop w:val="0"/>
          <w:marBottom w:val="0"/>
          <w:divBdr>
            <w:top w:val="none" w:sz="0" w:space="0" w:color="auto"/>
            <w:left w:val="none" w:sz="0" w:space="0" w:color="auto"/>
            <w:bottom w:val="none" w:sz="0" w:space="0" w:color="auto"/>
            <w:right w:val="none" w:sz="0" w:space="0" w:color="auto"/>
          </w:divBdr>
        </w:div>
        <w:div w:id="1630746697">
          <w:marLeft w:val="480"/>
          <w:marRight w:val="0"/>
          <w:marTop w:val="0"/>
          <w:marBottom w:val="0"/>
          <w:divBdr>
            <w:top w:val="none" w:sz="0" w:space="0" w:color="auto"/>
            <w:left w:val="none" w:sz="0" w:space="0" w:color="auto"/>
            <w:bottom w:val="none" w:sz="0" w:space="0" w:color="auto"/>
            <w:right w:val="none" w:sz="0" w:space="0" w:color="auto"/>
          </w:divBdr>
        </w:div>
        <w:div w:id="1377698748">
          <w:marLeft w:val="480"/>
          <w:marRight w:val="0"/>
          <w:marTop w:val="0"/>
          <w:marBottom w:val="0"/>
          <w:divBdr>
            <w:top w:val="none" w:sz="0" w:space="0" w:color="auto"/>
            <w:left w:val="none" w:sz="0" w:space="0" w:color="auto"/>
            <w:bottom w:val="none" w:sz="0" w:space="0" w:color="auto"/>
            <w:right w:val="none" w:sz="0" w:space="0" w:color="auto"/>
          </w:divBdr>
        </w:div>
        <w:div w:id="1887259992">
          <w:marLeft w:val="480"/>
          <w:marRight w:val="0"/>
          <w:marTop w:val="0"/>
          <w:marBottom w:val="0"/>
          <w:divBdr>
            <w:top w:val="none" w:sz="0" w:space="0" w:color="auto"/>
            <w:left w:val="none" w:sz="0" w:space="0" w:color="auto"/>
            <w:bottom w:val="none" w:sz="0" w:space="0" w:color="auto"/>
            <w:right w:val="none" w:sz="0" w:space="0" w:color="auto"/>
          </w:divBdr>
        </w:div>
        <w:div w:id="403528111">
          <w:marLeft w:val="480"/>
          <w:marRight w:val="0"/>
          <w:marTop w:val="0"/>
          <w:marBottom w:val="0"/>
          <w:divBdr>
            <w:top w:val="none" w:sz="0" w:space="0" w:color="auto"/>
            <w:left w:val="none" w:sz="0" w:space="0" w:color="auto"/>
            <w:bottom w:val="none" w:sz="0" w:space="0" w:color="auto"/>
            <w:right w:val="none" w:sz="0" w:space="0" w:color="auto"/>
          </w:divBdr>
        </w:div>
        <w:div w:id="1482696407">
          <w:marLeft w:val="480"/>
          <w:marRight w:val="0"/>
          <w:marTop w:val="0"/>
          <w:marBottom w:val="0"/>
          <w:divBdr>
            <w:top w:val="none" w:sz="0" w:space="0" w:color="auto"/>
            <w:left w:val="none" w:sz="0" w:space="0" w:color="auto"/>
            <w:bottom w:val="none" w:sz="0" w:space="0" w:color="auto"/>
            <w:right w:val="none" w:sz="0" w:space="0" w:color="auto"/>
          </w:divBdr>
        </w:div>
        <w:div w:id="598415124">
          <w:marLeft w:val="480"/>
          <w:marRight w:val="0"/>
          <w:marTop w:val="0"/>
          <w:marBottom w:val="0"/>
          <w:divBdr>
            <w:top w:val="none" w:sz="0" w:space="0" w:color="auto"/>
            <w:left w:val="none" w:sz="0" w:space="0" w:color="auto"/>
            <w:bottom w:val="none" w:sz="0" w:space="0" w:color="auto"/>
            <w:right w:val="none" w:sz="0" w:space="0" w:color="auto"/>
          </w:divBdr>
        </w:div>
        <w:div w:id="1008827258">
          <w:marLeft w:val="480"/>
          <w:marRight w:val="0"/>
          <w:marTop w:val="0"/>
          <w:marBottom w:val="0"/>
          <w:divBdr>
            <w:top w:val="none" w:sz="0" w:space="0" w:color="auto"/>
            <w:left w:val="none" w:sz="0" w:space="0" w:color="auto"/>
            <w:bottom w:val="none" w:sz="0" w:space="0" w:color="auto"/>
            <w:right w:val="none" w:sz="0" w:space="0" w:color="auto"/>
          </w:divBdr>
        </w:div>
        <w:div w:id="531649969">
          <w:marLeft w:val="480"/>
          <w:marRight w:val="0"/>
          <w:marTop w:val="0"/>
          <w:marBottom w:val="0"/>
          <w:divBdr>
            <w:top w:val="none" w:sz="0" w:space="0" w:color="auto"/>
            <w:left w:val="none" w:sz="0" w:space="0" w:color="auto"/>
            <w:bottom w:val="none" w:sz="0" w:space="0" w:color="auto"/>
            <w:right w:val="none" w:sz="0" w:space="0" w:color="auto"/>
          </w:divBdr>
        </w:div>
        <w:div w:id="458035098">
          <w:marLeft w:val="480"/>
          <w:marRight w:val="0"/>
          <w:marTop w:val="0"/>
          <w:marBottom w:val="0"/>
          <w:divBdr>
            <w:top w:val="none" w:sz="0" w:space="0" w:color="auto"/>
            <w:left w:val="none" w:sz="0" w:space="0" w:color="auto"/>
            <w:bottom w:val="none" w:sz="0" w:space="0" w:color="auto"/>
            <w:right w:val="none" w:sz="0" w:space="0" w:color="auto"/>
          </w:divBdr>
        </w:div>
        <w:div w:id="1989702775">
          <w:marLeft w:val="480"/>
          <w:marRight w:val="0"/>
          <w:marTop w:val="0"/>
          <w:marBottom w:val="0"/>
          <w:divBdr>
            <w:top w:val="none" w:sz="0" w:space="0" w:color="auto"/>
            <w:left w:val="none" w:sz="0" w:space="0" w:color="auto"/>
            <w:bottom w:val="none" w:sz="0" w:space="0" w:color="auto"/>
            <w:right w:val="none" w:sz="0" w:space="0" w:color="auto"/>
          </w:divBdr>
        </w:div>
        <w:div w:id="1343623316">
          <w:marLeft w:val="480"/>
          <w:marRight w:val="0"/>
          <w:marTop w:val="0"/>
          <w:marBottom w:val="0"/>
          <w:divBdr>
            <w:top w:val="none" w:sz="0" w:space="0" w:color="auto"/>
            <w:left w:val="none" w:sz="0" w:space="0" w:color="auto"/>
            <w:bottom w:val="none" w:sz="0" w:space="0" w:color="auto"/>
            <w:right w:val="none" w:sz="0" w:space="0" w:color="auto"/>
          </w:divBdr>
        </w:div>
        <w:div w:id="636452337">
          <w:marLeft w:val="480"/>
          <w:marRight w:val="0"/>
          <w:marTop w:val="0"/>
          <w:marBottom w:val="0"/>
          <w:divBdr>
            <w:top w:val="none" w:sz="0" w:space="0" w:color="auto"/>
            <w:left w:val="none" w:sz="0" w:space="0" w:color="auto"/>
            <w:bottom w:val="none" w:sz="0" w:space="0" w:color="auto"/>
            <w:right w:val="none" w:sz="0" w:space="0" w:color="auto"/>
          </w:divBdr>
        </w:div>
        <w:div w:id="316349582">
          <w:marLeft w:val="480"/>
          <w:marRight w:val="0"/>
          <w:marTop w:val="0"/>
          <w:marBottom w:val="0"/>
          <w:divBdr>
            <w:top w:val="none" w:sz="0" w:space="0" w:color="auto"/>
            <w:left w:val="none" w:sz="0" w:space="0" w:color="auto"/>
            <w:bottom w:val="none" w:sz="0" w:space="0" w:color="auto"/>
            <w:right w:val="none" w:sz="0" w:space="0" w:color="auto"/>
          </w:divBdr>
        </w:div>
        <w:div w:id="1342584731">
          <w:marLeft w:val="480"/>
          <w:marRight w:val="0"/>
          <w:marTop w:val="0"/>
          <w:marBottom w:val="0"/>
          <w:divBdr>
            <w:top w:val="none" w:sz="0" w:space="0" w:color="auto"/>
            <w:left w:val="none" w:sz="0" w:space="0" w:color="auto"/>
            <w:bottom w:val="none" w:sz="0" w:space="0" w:color="auto"/>
            <w:right w:val="none" w:sz="0" w:space="0" w:color="auto"/>
          </w:divBdr>
        </w:div>
        <w:div w:id="2053378421">
          <w:marLeft w:val="480"/>
          <w:marRight w:val="0"/>
          <w:marTop w:val="0"/>
          <w:marBottom w:val="0"/>
          <w:divBdr>
            <w:top w:val="none" w:sz="0" w:space="0" w:color="auto"/>
            <w:left w:val="none" w:sz="0" w:space="0" w:color="auto"/>
            <w:bottom w:val="none" w:sz="0" w:space="0" w:color="auto"/>
            <w:right w:val="none" w:sz="0" w:space="0" w:color="auto"/>
          </w:divBdr>
        </w:div>
        <w:div w:id="763645109">
          <w:marLeft w:val="480"/>
          <w:marRight w:val="0"/>
          <w:marTop w:val="0"/>
          <w:marBottom w:val="0"/>
          <w:divBdr>
            <w:top w:val="none" w:sz="0" w:space="0" w:color="auto"/>
            <w:left w:val="none" w:sz="0" w:space="0" w:color="auto"/>
            <w:bottom w:val="none" w:sz="0" w:space="0" w:color="auto"/>
            <w:right w:val="none" w:sz="0" w:space="0" w:color="auto"/>
          </w:divBdr>
        </w:div>
        <w:div w:id="869221006">
          <w:marLeft w:val="480"/>
          <w:marRight w:val="0"/>
          <w:marTop w:val="0"/>
          <w:marBottom w:val="0"/>
          <w:divBdr>
            <w:top w:val="none" w:sz="0" w:space="0" w:color="auto"/>
            <w:left w:val="none" w:sz="0" w:space="0" w:color="auto"/>
            <w:bottom w:val="none" w:sz="0" w:space="0" w:color="auto"/>
            <w:right w:val="none" w:sz="0" w:space="0" w:color="auto"/>
          </w:divBdr>
        </w:div>
        <w:div w:id="1472752386">
          <w:marLeft w:val="480"/>
          <w:marRight w:val="0"/>
          <w:marTop w:val="0"/>
          <w:marBottom w:val="0"/>
          <w:divBdr>
            <w:top w:val="none" w:sz="0" w:space="0" w:color="auto"/>
            <w:left w:val="none" w:sz="0" w:space="0" w:color="auto"/>
            <w:bottom w:val="none" w:sz="0" w:space="0" w:color="auto"/>
            <w:right w:val="none" w:sz="0" w:space="0" w:color="auto"/>
          </w:divBdr>
        </w:div>
      </w:divsChild>
    </w:div>
    <w:div w:id="517277784">
      <w:bodyDiv w:val="1"/>
      <w:marLeft w:val="0"/>
      <w:marRight w:val="0"/>
      <w:marTop w:val="0"/>
      <w:marBottom w:val="0"/>
      <w:divBdr>
        <w:top w:val="none" w:sz="0" w:space="0" w:color="auto"/>
        <w:left w:val="none" w:sz="0" w:space="0" w:color="auto"/>
        <w:bottom w:val="none" w:sz="0" w:space="0" w:color="auto"/>
        <w:right w:val="none" w:sz="0" w:space="0" w:color="auto"/>
      </w:divBdr>
    </w:div>
    <w:div w:id="517473125">
      <w:bodyDiv w:val="1"/>
      <w:marLeft w:val="0"/>
      <w:marRight w:val="0"/>
      <w:marTop w:val="0"/>
      <w:marBottom w:val="0"/>
      <w:divBdr>
        <w:top w:val="none" w:sz="0" w:space="0" w:color="auto"/>
        <w:left w:val="none" w:sz="0" w:space="0" w:color="auto"/>
        <w:bottom w:val="none" w:sz="0" w:space="0" w:color="auto"/>
        <w:right w:val="none" w:sz="0" w:space="0" w:color="auto"/>
      </w:divBdr>
    </w:div>
    <w:div w:id="517619067">
      <w:bodyDiv w:val="1"/>
      <w:marLeft w:val="0"/>
      <w:marRight w:val="0"/>
      <w:marTop w:val="0"/>
      <w:marBottom w:val="0"/>
      <w:divBdr>
        <w:top w:val="none" w:sz="0" w:space="0" w:color="auto"/>
        <w:left w:val="none" w:sz="0" w:space="0" w:color="auto"/>
        <w:bottom w:val="none" w:sz="0" w:space="0" w:color="auto"/>
        <w:right w:val="none" w:sz="0" w:space="0" w:color="auto"/>
      </w:divBdr>
    </w:div>
    <w:div w:id="517818810">
      <w:bodyDiv w:val="1"/>
      <w:marLeft w:val="0"/>
      <w:marRight w:val="0"/>
      <w:marTop w:val="0"/>
      <w:marBottom w:val="0"/>
      <w:divBdr>
        <w:top w:val="none" w:sz="0" w:space="0" w:color="auto"/>
        <w:left w:val="none" w:sz="0" w:space="0" w:color="auto"/>
        <w:bottom w:val="none" w:sz="0" w:space="0" w:color="auto"/>
        <w:right w:val="none" w:sz="0" w:space="0" w:color="auto"/>
      </w:divBdr>
    </w:div>
    <w:div w:id="517892782">
      <w:bodyDiv w:val="1"/>
      <w:marLeft w:val="0"/>
      <w:marRight w:val="0"/>
      <w:marTop w:val="0"/>
      <w:marBottom w:val="0"/>
      <w:divBdr>
        <w:top w:val="none" w:sz="0" w:space="0" w:color="auto"/>
        <w:left w:val="none" w:sz="0" w:space="0" w:color="auto"/>
        <w:bottom w:val="none" w:sz="0" w:space="0" w:color="auto"/>
        <w:right w:val="none" w:sz="0" w:space="0" w:color="auto"/>
      </w:divBdr>
    </w:div>
    <w:div w:id="518010989">
      <w:bodyDiv w:val="1"/>
      <w:marLeft w:val="0"/>
      <w:marRight w:val="0"/>
      <w:marTop w:val="0"/>
      <w:marBottom w:val="0"/>
      <w:divBdr>
        <w:top w:val="none" w:sz="0" w:space="0" w:color="auto"/>
        <w:left w:val="none" w:sz="0" w:space="0" w:color="auto"/>
        <w:bottom w:val="none" w:sz="0" w:space="0" w:color="auto"/>
        <w:right w:val="none" w:sz="0" w:space="0" w:color="auto"/>
      </w:divBdr>
    </w:div>
    <w:div w:id="518081887">
      <w:marLeft w:val="480"/>
      <w:marRight w:val="0"/>
      <w:marTop w:val="0"/>
      <w:marBottom w:val="0"/>
      <w:divBdr>
        <w:top w:val="none" w:sz="0" w:space="0" w:color="auto"/>
        <w:left w:val="none" w:sz="0" w:space="0" w:color="auto"/>
        <w:bottom w:val="none" w:sz="0" w:space="0" w:color="auto"/>
        <w:right w:val="none" w:sz="0" w:space="0" w:color="auto"/>
      </w:divBdr>
    </w:div>
    <w:div w:id="518198016">
      <w:bodyDiv w:val="1"/>
      <w:marLeft w:val="0"/>
      <w:marRight w:val="0"/>
      <w:marTop w:val="0"/>
      <w:marBottom w:val="0"/>
      <w:divBdr>
        <w:top w:val="none" w:sz="0" w:space="0" w:color="auto"/>
        <w:left w:val="none" w:sz="0" w:space="0" w:color="auto"/>
        <w:bottom w:val="none" w:sz="0" w:space="0" w:color="auto"/>
        <w:right w:val="none" w:sz="0" w:space="0" w:color="auto"/>
      </w:divBdr>
    </w:div>
    <w:div w:id="518278393">
      <w:bodyDiv w:val="1"/>
      <w:marLeft w:val="0"/>
      <w:marRight w:val="0"/>
      <w:marTop w:val="0"/>
      <w:marBottom w:val="0"/>
      <w:divBdr>
        <w:top w:val="none" w:sz="0" w:space="0" w:color="auto"/>
        <w:left w:val="none" w:sz="0" w:space="0" w:color="auto"/>
        <w:bottom w:val="none" w:sz="0" w:space="0" w:color="auto"/>
        <w:right w:val="none" w:sz="0" w:space="0" w:color="auto"/>
      </w:divBdr>
    </w:div>
    <w:div w:id="518278903">
      <w:bodyDiv w:val="1"/>
      <w:marLeft w:val="0"/>
      <w:marRight w:val="0"/>
      <w:marTop w:val="0"/>
      <w:marBottom w:val="0"/>
      <w:divBdr>
        <w:top w:val="none" w:sz="0" w:space="0" w:color="auto"/>
        <w:left w:val="none" w:sz="0" w:space="0" w:color="auto"/>
        <w:bottom w:val="none" w:sz="0" w:space="0" w:color="auto"/>
        <w:right w:val="none" w:sz="0" w:space="0" w:color="auto"/>
      </w:divBdr>
    </w:div>
    <w:div w:id="518735135">
      <w:bodyDiv w:val="1"/>
      <w:marLeft w:val="0"/>
      <w:marRight w:val="0"/>
      <w:marTop w:val="0"/>
      <w:marBottom w:val="0"/>
      <w:divBdr>
        <w:top w:val="none" w:sz="0" w:space="0" w:color="auto"/>
        <w:left w:val="none" w:sz="0" w:space="0" w:color="auto"/>
        <w:bottom w:val="none" w:sz="0" w:space="0" w:color="auto"/>
        <w:right w:val="none" w:sz="0" w:space="0" w:color="auto"/>
      </w:divBdr>
    </w:div>
    <w:div w:id="518740727">
      <w:bodyDiv w:val="1"/>
      <w:marLeft w:val="0"/>
      <w:marRight w:val="0"/>
      <w:marTop w:val="0"/>
      <w:marBottom w:val="0"/>
      <w:divBdr>
        <w:top w:val="none" w:sz="0" w:space="0" w:color="auto"/>
        <w:left w:val="none" w:sz="0" w:space="0" w:color="auto"/>
        <w:bottom w:val="none" w:sz="0" w:space="0" w:color="auto"/>
        <w:right w:val="none" w:sz="0" w:space="0" w:color="auto"/>
      </w:divBdr>
    </w:div>
    <w:div w:id="518935093">
      <w:bodyDiv w:val="1"/>
      <w:marLeft w:val="0"/>
      <w:marRight w:val="0"/>
      <w:marTop w:val="0"/>
      <w:marBottom w:val="0"/>
      <w:divBdr>
        <w:top w:val="none" w:sz="0" w:space="0" w:color="auto"/>
        <w:left w:val="none" w:sz="0" w:space="0" w:color="auto"/>
        <w:bottom w:val="none" w:sz="0" w:space="0" w:color="auto"/>
        <w:right w:val="none" w:sz="0" w:space="0" w:color="auto"/>
      </w:divBdr>
    </w:div>
    <w:div w:id="519129729">
      <w:bodyDiv w:val="1"/>
      <w:marLeft w:val="0"/>
      <w:marRight w:val="0"/>
      <w:marTop w:val="0"/>
      <w:marBottom w:val="0"/>
      <w:divBdr>
        <w:top w:val="none" w:sz="0" w:space="0" w:color="auto"/>
        <w:left w:val="none" w:sz="0" w:space="0" w:color="auto"/>
        <w:bottom w:val="none" w:sz="0" w:space="0" w:color="auto"/>
        <w:right w:val="none" w:sz="0" w:space="0" w:color="auto"/>
      </w:divBdr>
    </w:div>
    <w:div w:id="519205246">
      <w:bodyDiv w:val="1"/>
      <w:marLeft w:val="0"/>
      <w:marRight w:val="0"/>
      <w:marTop w:val="0"/>
      <w:marBottom w:val="0"/>
      <w:divBdr>
        <w:top w:val="none" w:sz="0" w:space="0" w:color="auto"/>
        <w:left w:val="none" w:sz="0" w:space="0" w:color="auto"/>
        <w:bottom w:val="none" w:sz="0" w:space="0" w:color="auto"/>
        <w:right w:val="none" w:sz="0" w:space="0" w:color="auto"/>
      </w:divBdr>
    </w:div>
    <w:div w:id="519397132">
      <w:bodyDiv w:val="1"/>
      <w:marLeft w:val="0"/>
      <w:marRight w:val="0"/>
      <w:marTop w:val="0"/>
      <w:marBottom w:val="0"/>
      <w:divBdr>
        <w:top w:val="none" w:sz="0" w:space="0" w:color="auto"/>
        <w:left w:val="none" w:sz="0" w:space="0" w:color="auto"/>
        <w:bottom w:val="none" w:sz="0" w:space="0" w:color="auto"/>
        <w:right w:val="none" w:sz="0" w:space="0" w:color="auto"/>
      </w:divBdr>
    </w:div>
    <w:div w:id="519661985">
      <w:bodyDiv w:val="1"/>
      <w:marLeft w:val="0"/>
      <w:marRight w:val="0"/>
      <w:marTop w:val="0"/>
      <w:marBottom w:val="0"/>
      <w:divBdr>
        <w:top w:val="none" w:sz="0" w:space="0" w:color="auto"/>
        <w:left w:val="none" w:sz="0" w:space="0" w:color="auto"/>
        <w:bottom w:val="none" w:sz="0" w:space="0" w:color="auto"/>
        <w:right w:val="none" w:sz="0" w:space="0" w:color="auto"/>
      </w:divBdr>
    </w:div>
    <w:div w:id="519855696">
      <w:bodyDiv w:val="1"/>
      <w:marLeft w:val="0"/>
      <w:marRight w:val="0"/>
      <w:marTop w:val="0"/>
      <w:marBottom w:val="0"/>
      <w:divBdr>
        <w:top w:val="none" w:sz="0" w:space="0" w:color="auto"/>
        <w:left w:val="none" w:sz="0" w:space="0" w:color="auto"/>
        <w:bottom w:val="none" w:sz="0" w:space="0" w:color="auto"/>
        <w:right w:val="none" w:sz="0" w:space="0" w:color="auto"/>
      </w:divBdr>
    </w:div>
    <w:div w:id="519903432">
      <w:bodyDiv w:val="1"/>
      <w:marLeft w:val="0"/>
      <w:marRight w:val="0"/>
      <w:marTop w:val="0"/>
      <w:marBottom w:val="0"/>
      <w:divBdr>
        <w:top w:val="none" w:sz="0" w:space="0" w:color="auto"/>
        <w:left w:val="none" w:sz="0" w:space="0" w:color="auto"/>
        <w:bottom w:val="none" w:sz="0" w:space="0" w:color="auto"/>
        <w:right w:val="none" w:sz="0" w:space="0" w:color="auto"/>
      </w:divBdr>
    </w:div>
    <w:div w:id="519973882">
      <w:bodyDiv w:val="1"/>
      <w:marLeft w:val="0"/>
      <w:marRight w:val="0"/>
      <w:marTop w:val="0"/>
      <w:marBottom w:val="0"/>
      <w:divBdr>
        <w:top w:val="none" w:sz="0" w:space="0" w:color="auto"/>
        <w:left w:val="none" w:sz="0" w:space="0" w:color="auto"/>
        <w:bottom w:val="none" w:sz="0" w:space="0" w:color="auto"/>
        <w:right w:val="none" w:sz="0" w:space="0" w:color="auto"/>
      </w:divBdr>
    </w:div>
    <w:div w:id="520126244">
      <w:bodyDiv w:val="1"/>
      <w:marLeft w:val="0"/>
      <w:marRight w:val="0"/>
      <w:marTop w:val="0"/>
      <w:marBottom w:val="0"/>
      <w:divBdr>
        <w:top w:val="none" w:sz="0" w:space="0" w:color="auto"/>
        <w:left w:val="none" w:sz="0" w:space="0" w:color="auto"/>
        <w:bottom w:val="none" w:sz="0" w:space="0" w:color="auto"/>
        <w:right w:val="none" w:sz="0" w:space="0" w:color="auto"/>
      </w:divBdr>
    </w:div>
    <w:div w:id="520170286">
      <w:bodyDiv w:val="1"/>
      <w:marLeft w:val="0"/>
      <w:marRight w:val="0"/>
      <w:marTop w:val="0"/>
      <w:marBottom w:val="0"/>
      <w:divBdr>
        <w:top w:val="none" w:sz="0" w:space="0" w:color="auto"/>
        <w:left w:val="none" w:sz="0" w:space="0" w:color="auto"/>
        <w:bottom w:val="none" w:sz="0" w:space="0" w:color="auto"/>
        <w:right w:val="none" w:sz="0" w:space="0" w:color="auto"/>
      </w:divBdr>
    </w:div>
    <w:div w:id="520439254">
      <w:bodyDiv w:val="1"/>
      <w:marLeft w:val="0"/>
      <w:marRight w:val="0"/>
      <w:marTop w:val="0"/>
      <w:marBottom w:val="0"/>
      <w:divBdr>
        <w:top w:val="none" w:sz="0" w:space="0" w:color="auto"/>
        <w:left w:val="none" w:sz="0" w:space="0" w:color="auto"/>
        <w:bottom w:val="none" w:sz="0" w:space="0" w:color="auto"/>
        <w:right w:val="none" w:sz="0" w:space="0" w:color="auto"/>
      </w:divBdr>
    </w:div>
    <w:div w:id="520509852">
      <w:bodyDiv w:val="1"/>
      <w:marLeft w:val="0"/>
      <w:marRight w:val="0"/>
      <w:marTop w:val="0"/>
      <w:marBottom w:val="0"/>
      <w:divBdr>
        <w:top w:val="none" w:sz="0" w:space="0" w:color="auto"/>
        <w:left w:val="none" w:sz="0" w:space="0" w:color="auto"/>
        <w:bottom w:val="none" w:sz="0" w:space="0" w:color="auto"/>
        <w:right w:val="none" w:sz="0" w:space="0" w:color="auto"/>
      </w:divBdr>
    </w:div>
    <w:div w:id="520625083">
      <w:bodyDiv w:val="1"/>
      <w:marLeft w:val="0"/>
      <w:marRight w:val="0"/>
      <w:marTop w:val="0"/>
      <w:marBottom w:val="0"/>
      <w:divBdr>
        <w:top w:val="none" w:sz="0" w:space="0" w:color="auto"/>
        <w:left w:val="none" w:sz="0" w:space="0" w:color="auto"/>
        <w:bottom w:val="none" w:sz="0" w:space="0" w:color="auto"/>
        <w:right w:val="none" w:sz="0" w:space="0" w:color="auto"/>
      </w:divBdr>
    </w:div>
    <w:div w:id="520625149">
      <w:bodyDiv w:val="1"/>
      <w:marLeft w:val="0"/>
      <w:marRight w:val="0"/>
      <w:marTop w:val="0"/>
      <w:marBottom w:val="0"/>
      <w:divBdr>
        <w:top w:val="none" w:sz="0" w:space="0" w:color="auto"/>
        <w:left w:val="none" w:sz="0" w:space="0" w:color="auto"/>
        <w:bottom w:val="none" w:sz="0" w:space="0" w:color="auto"/>
        <w:right w:val="none" w:sz="0" w:space="0" w:color="auto"/>
      </w:divBdr>
    </w:div>
    <w:div w:id="520626265">
      <w:bodyDiv w:val="1"/>
      <w:marLeft w:val="0"/>
      <w:marRight w:val="0"/>
      <w:marTop w:val="0"/>
      <w:marBottom w:val="0"/>
      <w:divBdr>
        <w:top w:val="none" w:sz="0" w:space="0" w:color="auto"/>
        <w:left w:val="none" w:sz="0" w:space="0" w:color="auto"/>
        <w:bottom w:val="none" w:sz="0" w:space="0" w:color="auto"/>
        <w:right w:val="none" w:sz="0" w:space="0" w:color="auto"/>
      </w:divBdr>
    </w:div>
    <w:div w:id="520706312">
      <w:bodyDiv w:val="1"/>
      <w:marLeft w:val="0"/>
      <w:marRight w:val="0"/>
      <w:marTop w:val="0"/>
      <w:marBottom w:val="0"/>
      <w:divBdr>
        <w:top w:val="none" w:sz="0" w:space="0" w:color="auto"/>
        <w:left w:val="none" w:sz="0" w:space="0" w:color="auto"/>
        <w:bottom w:val="none" w:sz="0" w:space="0" w:color="auto"/>
        <w:right w:val="none" w:sz="0" w:space="0" w:color="auto"/>
      </w:divBdr>
    </w:div>
    <w:div w:id="520751866">
      <w:bodyDiv w:val="1"/>
      <w:marLeft w:val="0"/>
      <w:marRight w:val="0"/>
      <w:marTop w:val="0"/>
      <w:marBottom w:val="0"/>
      <w:divBdr>
        <w:top w:val="none" w:sz="0" w:space="0" w:color="auto"/>
        <w:left w:val="none" w:sz="0" w:space="0" w:color="auto"/>
        <w:bottom w:val="none" w:sz="0" w:space="0" w:color="auto"/>
        <w:right w:val="none" w:sz="0" w:space="0" w:color="auto"/>
      </w:divBdr>
    </w:div>
    <w:div w:id="521014771">
      <w:bodyDiv w:val="1"/>
      <w:marLeft w:val="0"/>
      <w:marRight w:val="0"/>
      <w:marTop w:val="0"/>
      <w:marBottom w:val="0"/>
      <w:divBdr>
        <w:top w:val="none" w:sz="0" w:space="0" w:color="auto"/>
        <w:left w:val="none" w:sz="0" w:space="0" w:color="auto"/>
        <w:bottom w:val="none" w:sz="0" w:space="0" w:color="auto"/>
        <w:right w:val="none" w:sz="0" w:space="0" w:color="auto"/>
      </w:divBdr>
    </w:div>
    <w:div w:id="521281157">
      <w:bodyDiv w:val="1"/>
      <w:marLeft w:val="0"/>
      <w:marRight w:val="0"/>
      <w:marTop w:val="0"/>
      <w:marBottom w:val="0"/>
      <w:divBdr>
        <w:top w:val="none" w:sz="0" w:space="0" w:color="auto"/>
        <w:left w:val="none" w:sz="0" w:space="0" w:color="auto"/>
        <w:bottom w:val="none" w:sz="0" w:space="0" w:color="auto"/>
        <w:right w:val="none" w:sz="0" w:space="0" w:color="auto"/>
      </w:divBdr>
    </w:div>
    <w:div w:id="521359792">
      <w:bodyDiv w:val="1"/>
      <w:marLeft w:val="0"/>
      <w:marRight w:val="0"/>
      <w:marTop w:val="0"/>
      <w:marBottom w:val="0"/>
      <w:divBdr>
        <w:top w:val="none" w:sz="0" w:space="0" w:color="auto"/>
        <w:left w:val="none" w:sz="0" w:space="0" w:color="auto"/>
        <w:bottom w:val="none" w:sz="0" w:space="0" w:color="auto"/>
        <w:right w:val="none" w:sz="0" w:space="0" w:color="auto"/>
      </w:divBdr>
    </w:div>
    <w:div w:id="521404777">
      <w:bodyDiv w:val="1"/>
      <w:marLeft w:val="0"/>
      <w:marRight w:val="0"/>
      <w:marTop w:val="0"/>
      <w:marBottom w:val="0"/>
      <w:divBdr>
        <w:top w:val="none" w:sz="0" w:space="0" w:color="auto"/>
        <w:left w:val="none" w:sz="0" w:space="0" w:color="auto"/>
        <w:bottom w:val="none" w:sz="0" w:space="0" w:color="auto"/>
        <w:right w:val="none" w:sz="0" w:space="0" w:color="auto"/>
      </w:divBdr>
    </w:div>
    <w:div w:id="521631043">
      <w:bodyDiv w:val="1"/>
      <w:marLeft w:val="0"/>
      <w:marRight w:val="0"/>
      <w:marTop w:val="0"/>
      <w:marBottom w:val="0"/>
      <w:divBdr>
        <w:top w:val="none" w:sz="0" w:space="0" w:color="auto"/>
        <w:left w:val="none" w:sz="0" w:space="0" w:color="auto"/>
        <w:bottom w:val="none" w:sz="0" w:space="0" w:color="auto"/>
        <w:right w:val="none" w:sz="0" w:space="0" w:color="auto"/>
      </w:divBdr>
    </w:div>
    <w:div w:id="521667679">
      <w:bodyDiv w:val="1"/>
      <w:marLeft w:val="0"/>
      <w:marRight w:val="0"/>
      <w:marTop w:val="0"/>
      <w:marBottom w:val="0"/>
      <w:divBdr>
        <w:top w:val="none" w:sz="0" w:space="0" w:color="auto"/>
        <w:left w:val="none" w:sz="0" w:space="0" w:color="auto"/>
        <w:bottom w:val="none" w:sz="0" w:space="0" w:color="auto"/>
        <w:right w:val="none" w:sz="0" w:space="0" w:color="auto"/>
      </w:divBdr>
    </w:div>
    <w:div w:id="521673831">
      <w:bodyDiv w:val="1"/>
      <w:marLeft w:val="0"/>
      <w:marRight w:val="0"/>
      <w:marTop w:val="0"/>
      <w:marBottom w:val="0"/>
      <w:divBdr>
        <w:top w:val="none" w:sz="0" w:space="0" w:color="auto"/>
        <w:left w:val="none" w:sz="0" w:space="0" w:color="auto"/>
        <w:bottom w:val="none" w:sz="0" w:space="0" w:color="auto"/>
        <w:right w:val="none" w:sz="0" w:space="0" w:color="auto"/>
      </w:divBdr>
    </w:div>
    <w:div w:id="521749670">
      <w:bodyDiv w:val="1"/>
      <w:marLeft w:val="0"/>
      <w:marRight w:val="0"/>
      <w:marTop w:val="0"/>
      <w:marBottom w:val="0"/>
      <w:divBdr>
        <w:top w:val="none" w:sz="0" w:space="0" w:color="auto"/>
        <w:left w:val="none" w:sz="0" w:space="0" w:color="auto"/>
        <w:bottom w:val="none" w:sz="0" w:space="0" w:color="auto"/>
        <w:right w:val="none" w:sz="0" w:space="0" w:color="auto"/>
      </w:divBdr>
    </w:div>
    <w:div w:id="521864817">
      <w:bodyDiv w:val="1"/>
      <w:marLeft w:val="0"/>
      <w:marRight w:val="0"/>
      <w:marTop w:val="0"/>
      <w:marBottom w:val="0"/>
      <w:divBdr>
        <w:top w:val="none" w:sz="0" w:space="0" w:color="auto"/>
        <w:left w:val="none" w:sz="0" w:space="0" w:color="auto"/>
        <w:bottom w:val="none" w:sz="0" w:space="0" w:color="auto"/>
        <w:right w:val="none" w:sz="0" w:space="0" w:color="auto"/>
      </w:divBdr>
    </w:div>
    <w:div w:id="522934954">
      <w:bodyDiv w:val="1"/>
      <w:marLeft w:val="0"/>
      <w:marRight w:val="0"/>
      <w:marTop w:val="0"/>
      <w:marBottom w:val="0"/>
      <w:divBdr>
        <w:top w:val="none" w:sz="0" w:space="0" w:color="auto"/>
        <w:left w:val="none" w:sz="0" w:space="0" w:color="auto"/>
        <w:bottom w:val="none" w:sz="0" w:space="0" w:color="auto"/>
        <w:right w:val="none" w:sz="0" w:space="0" w:color="auto"/>
      </w:divBdr>
    </w:div>
    <w:div w:id="522985535">
      <w:bodyDiv w:val="1"/>
      <w:marLeft w:val="0"/>
      <w:marRight w:val="0"/>
      <w:marTop w:val="0"/>
      <w:marBottom w:val="0"/>
      <w:divBdr>
        <w:top w:val="none" w:sz="0" w:space="0" w:color="auto"/>
        <w:left w:val="none" w:sz="0" w:space="0" w:color="auto"/>
        <w:bottom w:val="none" w:sz="0" w:space="0" w:color="auto"/>
        <w:right w:val="none" w:sz="0" w:space="0" w:color="auto"/>
      </w:divBdr>
    </w:div>
    <w:div w:id="523058522">
      <w:bodyDiv w:val="1"/>
      <w:marLeft w:val="0"/>
      <w:marRight w:val="0"/>
      <w:marTop w:val="0"/>
      <w:marBottom w:val="0"/>
      <w:divBdr>
        <w:top w:val="none" w:sz="0" w:space="0" w:color="auto"/>
        <w:left w:val="none" w:sz="0" w:space="0" w:color="auto"/>
        <w:bottom w:val="none" w:sz="0" w:space="0" w:color="auto"/>
        <w:right w:val="none" w:sz="0" w:space="0" w:color="auto"/>
      </w:divBdr>
    </w:div>
    <w:div w:id="523247601">
      <w:bodyDiv w:val="1"/>
      <w:marLeft w:val="0"/>
      <w:marRight w:val="0"/>
      <w:marTop w:val="0"/>
      <w:marBottom w:val="0"/>
      <w:divBdr>
        <w:top w:val="none" w:sz="0" w:space="0" w:color="auto"/>
        <w:left w:val="none" w:sz="0" w:space="0" w:color="auto"/>
        <w:bottom w:val="none" w:sz="0" w:space="0" w:color="auto"/>
        <w:right w:val="none" w:sz="0" w:space="0" w:color="auto"/>
      </w:divBdr>
    </w:div>
    <w:div w:id="523444700">
      <w:bodyDiv w:val="1"/>
      <w:marLeft w:val="0"/>
      <w:marRight w:val="0"/>
      <w:marTop w:val="0"/>
      <w:marBottom w:val="0"/>
      <w:divBdr>
        <w:top w:val="none" w:sz="0" w:space="0" w:color="auto"/>
        <w:left w:val="none" w:sz="0" w:space="0" w:color="auto"/>
        <w:bottom w:val="none" w:sz="0" w:space="0" w:color="auto"/>
        <w:right w:val="none" w:sz="0" w:space="0" w:color="auto"/>
      </w:divBdr>
    </w:div>
    <w:div w:id="523707876">
      <w:bodyDiv w:val="1"/>
      <w:marLeft w:val="0"/>
      <w:marRight w:val="0"/>
      <w:marTop w:val="0"/>
      <w:marBottom w:val="0"/>
      <w:divBdr>
        <w:top w:val="none" w:sz="0" w:space="0" w:color="auto"/>
        <w:left w:val="none" w:sz="0" w:space="0" w:color="auto"/>
        <w:bottom w:val="none" w:sz="0" w:space="0" w:color="auto"/>
        <w:right w:val="none" w:sz="0" w:space="0" w:color="auto"/>
      </w:divBdr>
    </w:div>
    <w:div w:id="523835442">
      <w:bodyDiv w:val="1"/>
      <w:marLeft w:val="0"/>
      <w:marRight w:val="0"/>
      <w:marTop w:val="0"/>
      <w:marBottom w:val="0"/>
      <w:divBdr>
        <w:top w:val="none" w:sz="0" w:space="0" w:color="auto"/>
        <w:left w:val="none" w:sz="0" w:space="0" w:color="auto"/>
        <w:bottom w:val="none" w:sz="0" w:space="0" w:color="auto"/>
        <w:right w:val="none" w:sz="0" w:space="0" w:color="auto"/>
      </w:divBdr>
    </w:div>
    <w:div w:id="524248929">
      <w:bodyDiv w:val="1"/>
      <w:marLeft w:val="0"/>
      <w:marRight w:val="0"/>
      <w:marTop w:val="0"/>
      <w:marBottom w:val="0"/>
      <w:divBdr>
        <w:top w:val="none" w:sz="0" w:space="0" w:color="auto"/>
        <w:left w:val="none" w:sz="0" w:space="0" w:color="auto"/>
        <w:bottom w:val="none" w:sz="0" w:space="0" w:color="auto"/>
        <w:right w:val="none" w:sz="0" w:space="0" w:color="auto"/>
      </w:divBdr>
    </w:div>
    <w:div w:id="524288401">
      <w:bodyDiv w:val="1"/>
      <w:marLeft w:val="0"/>
      <w:marRight w:val="0"/>
      <w:marTop w:val="0"/>
      <w:marBottom w:val="0"/>
      <w:divBdr>
        <w:top w:val="none" w:sz="0" w:space="0" w:color="auto"/>
        <w:left w:val="none" w:sz="0" w:space="0" w:color="auto"/>
        <w:bottom w:val="none" w:sz="0" w:space="0" w:color="auto"/>
        <w:right w:val="none" w:sz="0" w:space="0" w:color="auto"/>
      </w:divBdr>
    </w:div>
    <w:div w:id="524444327">
      <w:bodyDiv w:val="1"/>
      <w:marLeft w:val="0"/>
      <w:marRight w:val="0"/>
      <w:marTop w:val="0"/>
      <w:marBottom w:val="0"/>
      <w:divBdr>
        <w:top w:val="none" w:sz="0" w:space="0" w:color="auto"/>
        <w:left w:val="none" w:sz="0" w:space="0" w:color="auto"/>
        <w:bottom w:val="none" w:sz="0" w:space="0" w:color="auto"/>
        <w:right w:val="none" w:sz="0" w:space="0" w:color="auto"/>
      </w:divBdr>
    </w:div>
    <w:div w:id="524489140">
      <w:bodyDiv w:val="1"/>
      <w:marLeft w:val="0"/>
      <w:marRight w:val="0"/>
      <w:marTop w:val="0"/>
      <w:marBottom w:val="0"/>
      <w:divBdr>
        <w:top w:val="none" w:sz="0" w:space="0" w:color="auto"/>
        <w:left w:val="none" w:sz="0" w:space="0" w:color="auto"/>
        <w:bottom w:val="none" w:sz="0" w:space="0" w:color="auto"/>
        <w:right w:val="none" w:sz="0" w:space="0" w:color="auto"/>
      </w:divBdr>
    </w:div>
    <w:div w:id="524710985">
      <w:bodyDiv w:val="1"/>
      <w:marLeft w:val="0"/>
      <w:marRight w:val="0"/>
      <w:marTop w:val="0"/>
      <w:marBottom w:val="0"/>
      <w:divBdr>
        <w:top w:val="none" w:sz="0" w:space="0" w:color="auto"/>
        <w:left w:val="none" w:sz="0" w:space="0" w:color="auto"/>
        <w:bottom w:val="none" w:sz="0" w:space="0" w:color="auto"/>
        <w:right w:val="none" w:sz="0" w:space="0" w:color="auto"/>
      </w:divBdr>
    </w:div>
    <w:div w:id="524828259">
      <w:bodyDiv w:val="1"/>
      <w:marLeft w:val="0"/>
      <w:marRight w:val="0"/>
      <w:marTop w:val="0"/>
      <w:marBottom w:val="0"/>
      <w:divBdr>
        <w:top w:val="none" w:sz="0" w:space="0" w:color="auto"/>
        <w:left w:val="none" w:sz="0" w:space="0" w:color="auto"/>
        <w:bottom w:val="none" w:sz="0" w:space="0" w:color="auto"/>
        <w:right w:val="none" w:sz="0" w:space="0" w:color="auto"/>
      </w:divBdr>
    </w:div>
    <w:div w:id="524828327">
      <w:bodyDiv w:val="1"/>
      <w:marLeft w:val="0"/>
      <w:marRight w:val="0"/>
      <w:marTop w:val="0"/>
      <w:marBottom w:val="0"/>
      <w:divBdr>
        <w:top w:val="none" w:sz="0" w:space="0" w:color="auto"/>
        <w:left w:val="none" w:sz="0" w:space="0" w:color="auto"/>
        <w:bottom w:val="none" w:sz="0" w:space="0" w:color="auto"/>
        <w:right w:val="none" w:sz="0" w:space="0" w:color="auto"/>
      </w:divBdr>
    </w:div>
    <w:div w:id="524903228">
      <w:bodyDiv w:val="1"/>
      <w:marLeft w:val="0"/>
      <w:marRight w:val="0"/>
      <w:marTop w:val="0"/>
      <w:marBottom w:val="0"/>
      <w:divBdr>
        <w:top w:val="none" w:sz="0" w:space="0" w:color="auto"/>
        <w:left w:val="none" w:sz="0" w:space="0" w:color="auto"/>
        <w:bottom w:val="none" w:sz="0" w:space="0" w:color="auto"/>
        <w:right w:val="none" w:sz="0" w:space="0" w:color="auto"/>
      </w:divBdr>
    </w:div>
    <w:div w:id="524945539">
      <w:bodyDiv w:val="1"/>
      <w:marLeft w:val="0"/>
      <w:marRight w:val="0"/>
      <w:marTop w:val="0"/>
      <w:marBottom w:val="0"/>
      <w:divBdr>
        <w:top w:val="none" w:sz="0" w:space="0" w:color="auto"/>
        <w:left w:val="none" w:sz="0" w:space="0" w:color="auto"/>
        <w:bottom w:val="none" w:sz="0" w:space="0" w:color="auto"/>
        <w:right w:val="none" w:sz="0" w:space="0" w:color="auto"/>
      </w:divBdr>
    </w:div>
    <w:div w:id="524949248">
      <w:bodyDiv w:val="1"/>
      <w:marLeft w:val="0"/>
      <w:marRight w:val="0"/>
      <w:marTop w:val="0"/>
      <w:marBottom w:val="0"/>
      <w:divBdr>
        <w:top w:val="none" w:sz="0" w:space="0" w:color="auto"/>
        <w:left w:val="none" w:sz="0" w:space="0" w:color="auto"/>
        <w:bottom w:val="none" w:sz="0" w:space="0" w:color="auto"/>
        <w:right w:val="none" w:sz="0" w:space="0" w:color="auto"/>
      </w:divBdr>
    </w:div>
    <w:div w:id="525172735">
      <w:bodyDiv w:val="1"/>
      <w:marLeft w:val="0"/>
      <w:marRight w:val="0"/>
      <w:marTop w:val="0"/>
      <w:marBottom w:val="0"/>
      <w:divBdr>
        <w:top w:val="none" w:sz="0" w:space="0" w:color="auto"/>
        <w:left w:val="none" w:sz="0" w:space="0" w:color="auto"/>
        <w:bottom w:val="none" w:sz="0" w:space="0" w:color="auto"/>
        <w:right w:val="none" w:sz="0" w:space="0" w:color="auto"/>
      </w:divBdr>
    </w:div>
    <w:div w:id="525603978">
      <w:bodyDiv w:val="1"/>
      <w:marLeft w:val="0"/>
      <w:marRight w:val="0"/>
      <w:marTop w:val="0"/>
      <w:marBottom w:val="0"/>
      <w:divBdr>
        <w:top w:val="none" w:sz="0" w:space="0" w:color="auto"/>
        <w:left w:val="none" w:sz="0" w:space="0" w:color="auto"/>
        <w:bottom w:val="none" w:sz="0" w:space="0" w:color="auto"/>
        <w:right w:val="none" w:sz="0" w:space="0" w:color="auto"/>
      </w:divBdr>
      <w:divsChild>
        <w:div w:id="1320427087">
          <w:marLeft w:val="480"/>
          <w:marRight w:val="0"/>
          <w:marTop w:val="0"/>
          <w:marBottom w:val="0"/>
          <w:divBdr>
            <w:top w:val="none" w:sz="0" w:space="0" w:color="auto"/>
            <w:left w:val="none" w:sz="0" w:space="0" w:color="auto"/>
            <w:bottom w:val="none" w:sz="0" w:space="0" w:color="auto"/>
            <w:right w:val="none" w:sz="0" w:space="0" w:color="auto"/>
          </w:divBdr>
        </w:div>
        <w:div w:id="1217009784">
          <w:marLeft w:val="480"/>
          <w:marRight w:val="0"/>
          <w:marTop w:val="0"/>
          <w:marBottom w:val="0"/>
          <w:divBdr>
            <w:top w:val="none" w:sz="0" w:space="0" w:color="auto"/>
            <w:left w:val="none" w:sz="0" w:space="0" w:color="auto"/>
            <w:bottom w:val="none" w:sz="0" w:space="0" w:color="auto"/>
            <w:right w:val="none" w:sz="0" w:space="0" w:color="auto"/>
          </w:divBdr>
        </w:div>
        <w:div w:id="1776166852">
          <w:marLeft w:val="480"/>
          <w:marRight w:val="0"/>
          <w:marTop w:val="0"/>
          <w:marBottom w:val="0"/>
          <w:divBdr>
            <w:top w:val="none" w:sz="0" w:space="0" w:color="auto"/>
            <w:left w:val="none" w:sz="0" w:space="0" w:color="auto"/>
            <w:bottom w:val="none" w:sz="0" w:space="0" w:color="auto"/>
            <w:right w:val="none" w:sz="0" w:space="0" w:color="auto"/>
          </w:divBdr>
        </w:div>
        <w:div w:id="1629360667">
          <w:marLeft w:val="480"/>
          <w:marRight w:val="0"/>
          <w:marTop w:val="0"/>
          <w:marBottom w:val="0"/>
          <w:divBdr>
            <w:top w:val="none" w:sz="0" w:space="0" w:color="auto"/>
            <w:left w:val="none" w:sz="0" w:space="0" w:color="auto"/>
            <w:bottom w:val="none" w:sz="0" w:space="0" w:color="auto"/>
            <w:right w:val="none" w:sz="0" w:space="0" w:color="auto"/>
          </w:divBdr>
        </w:div>
        <w:div w:id="729226422">
          <w:marLeft w:val="480"/>
          <w:marRight w:val="0"/>
          <w:marTop w:val="0"/>
          <w:marBottom w:val="0"/>
          <w:divBdr>
            <w:top w:val="none" w:sz="0" w:space="0" w:color="auto"/>
            <w:left w:val="none" w:sz="0" w:space="0" w:color="auto"/>
            <w:bottom w:val="none" w:sz="0" w:space="0" w:color="auto"/>
            <w:right w:val="none" w:sz="0" w:space="0" w:color="auto"/>
          </w:divBdr>
        </w:div>
        <w:div w:id="1058671947">
          <w:marLeft w:val="480"/>
          <w:marRight w:val="0"/>
          <w:marTop w:val="0"/>
          <w:marBottom w:val="0"/>
          <w:divBdr>
            <w:top w:val="none" w:sz="0" w:space="0" w:color="auto"/>
            <w:left w:val="none" w:sz="0" w:space="0" w:color="auto"/>
            <w:bottom w:val="none" w:sz="0" w:space="0" w:color="auto"/>
            <w:right w:val="none" w:sz="0" w:space="0" w:color="auto"/>
          </w:divBdr>
        </w:div>
        <w:div w:id="21708974">
          <w:marLeft w:val="480"/>
          <w:marRight w:val="0"/>
          <w:marTop w:val="0"/>
          <w:marBottom w:val="0"/>
          <w:divBdr>
            <w:top w:val="none" w:sz="0" w:space="0" w:color="auto"/>
            <w:left w:val="none" w:sz="0" w:space="0" w:color="auto"/>
            <w:bottom w:val="none" w:sz="0" w:space="0" w:color="auto"/>
            <w:right w:val="none" w:sz="0" w:space="0" w:color="auto"/>
          </w:divBdr>
        </w:div>
        <w:div w:id="1784112717">
          <w:marLeft w:val="480"/>
          <w:marRight w:val="0"/>
          <w:marTop w:val="0"/>
          <w:marBottom w:val="0"/>
          <w:divBdr>
            <w:top w:val="none" w:sz="0" w:space="0" w:color="auto"/>
            <w:left w:val="none" w:sz="0" w:space="0" w:color="auto"/>
            <w:bottom w:val="none" w:sz="0" w:space="0" w:color="auto"/>
            <w:right w:val="none" w:sz="0" w:space="0" w:color="auto"/>
          </w:divBdr>
        </w:div>
        <w:div w:id="234900544">
          <w:marLeft w:val="480"/>
          <w:marRight w:val="0"/>
          <w:marTop w:val="0"/>
          <w:marBottom w:val="0"/>
          <w:divBdr>
            <w:top w:val="none" w:sz="0" w:space="0" w:color="auto"/>
            <w:left w:val="none" w:sz="0" w:space="0" w:color="auto"/>
            <w:bottom w:val="none" w:sz="0" w:space="0" w:color="auto"/>
            <w:right w:val="none" w:sz="0" w:space="0" w:color="auto"/>
          </w:divBdr>
        </w:div>
        <w:div w:id="971711449">
          <w:marLeft w:val="480"/>
          <w:marRight w:val="0"/>
          <w:marTop w:val="0"/>
          <w:marBottom w:val="0"/>
          <w:divBdr>
            <w:top w:val="none" w:sz="0" w:space="0" w:color="auto"/>
            <w:left w:val="none" w:sz="0" w:space="0" w:color="auto"/>
            <w:bottom w:val="none" w:sz="0" w:space="0" w:color="auto"/>
            <w:right w:val="none" w:sz="0" w:space="0" w:color="auto"/>
          </w:divBdr>
        </w:div>
        <w:div w:id="1658722175">
          <w:marLeft w:val="480"/>
          <w:marRight w:val="0"/>
          <w:marTop w:val="0"/>
          <w:marBottom w:val="0"/>
          <w:divBdr>
            <w:top w:val="none" w:sz="0" w:space="0" w:color="auto"/>
            <w:left w:val="none" w:sz="0" w:space="0" w:color="auto"/>
            <w:bottom w:val="none" w:sz="0" w:space="0" w:color="auto"/>
            <w:right w:val="none" w:sz="0" w:space="0" w:color="auto"/>
          </w:divBdr>
        </w:div>
        <w:div w:id="2092657316">
          <w:marLeft w:val="480"/>
          <w:marRight w:val="0"/>
          <w:marTop w:val="0"/>
          <w:marBottom w:val="0"/>
          <w:divBdr>
            <w:top w:val="none" w:sz="0" w:space="0" w:color="auto"/>
            <w:left w:val="none" w:sz="0" w:space="0" w:color="auto"/>
            <w:bottom w:val="none" w:sz="0" w:space="0" w:color="auto"/>
            <w:right w:val="none" w:sz="0" w:space="0" w:color="auto"/>
          </w:divBdr>
        </w:div>
        <w:div w:id="1515340629">
          <w:marLeft w:val="480"/>
          <w:marRight w:val="0"/>
          <w:marTop w:val="0"/>
          <w:marBottom w:val="0"/>
          <w:divBdr>
            <w:top w:val="none" w:sz="0" w:space="0" w:color="auto"/>
            <w:left w:val="none" w:sz="0" w:space="0" w:color="auto"/>
            <w:bottom w:val="none" w:sz="0" w:space="0" w:color="auto"/>
            <w:right w:val="none" w:sz="0" w:space="0" w:color="auto"/>
          </w:divBdr>
        </w:div>
        <w:div w:id="1153639838">
          <w:marLeft w:val="480"/>
          <w:marRight w:val="0"/>
          <w:marTop w:val="0"/>
          <w:marBottom w:val="0"/>
          <w:divBdr>
            <w:top w:val="none" w:sz="0" w:space="0" w:color="auto"/>
            <w:left w:val="none" w:sz="0" w:space="0" w:color="auto"/>
            <w:bottom w:val="none" w:sz="0" w:space="0" w:color="auto"/>
            <w:right w:val="none" w:sz="0" w:space="0" w:color="auto"/>
          </w:divBdr>
        </w:div>
        <w:div w:id="2006207541">
          <w:marLeft w:val="480"/>
          <w:marRight w:val="0"/>
          <w:marTop w:val="0"/>
          <w:marBottom w:val="0"/>
          <w:divBdr>
            <w:top w:val="none" w:sz="0" w:space="0" w:color="auto"/>
            <w:left w:val="none" w:sz="0" w:space="0" w:color="auto"/>
            <w:bottom w:val="none" w:sz="0" w:space="0" w:color="auto"/>
            <w:right w:val="none" w:sz="0" w:space="0" w:color="auto"/>
          </w:divBdr>
        </w:div>
        <w:div w:id="1229220558">
          <w:marLeft w:val="480"/>
          <w:marRight w:val="0"/>
          <w:marTop w:val="0"/>
          <w:marBottom w:val="0"/>
          <w:divBdr>
            <w:top w:val="none" w:sz="0" w:space="0" w:color="auto"/>
            <w:left w:val="none" w:sz="0" w:space="0" w:color="auto"/>
            <w:bottom w:val="none" w:sz="0" w:space="0" w:color="auto"/>
            <w:right w:val="none" w:sz="0" w:space="0" w:color="auto"/>
          </w:divBdr>
        </w:div>
        <w:div w:id="37556965">
          <w:marLeft w:val="480"/>
          <w:marRight w:val="0"/>
          <w:marTop w:val="0"/>
          <w:marBottom w:val="0"/>
          <w:divBdr>
            <w:top w:val="none" w:sz="0" w:space="0" w:color="auto"/>
            <w:left w:val="none" w:sz="0" w:space="0" w:color="auto"/>
            <w:bottom w:val="none" w:sz="0" w:space="0" w:color="auto"/>
            <w:right w:val="none" w:sz="0" w:space="0" w:color="auto"/>
          </w:divBdr>
        </w:div>
        <w:div w:id="1469393978">
          <w:marLeft w:val="480"/>
          <w:marRight w:val="0"/>
          <w:marTop w:val="0"/>
          <w:marBottom w:val="0"/>
          <w:divBdr>
            <w:top w:val="none" w:sz="0" w:space="0" w:color="auto"/>
            <w:left w:val="none" w:sz="0" w:space="0" w:color="auto"/>
            <w:bottom w:val="none" w:sz="0" w:space="0" w:color="auto"/>
            <w:right w:val="none" w:sz="0" w:space="0" w:color="auto"/>
          </w:divBdr>
        </w:div>
        <w:div w:id="748238260">
          <w:marLeft w:val="480"/>
          <w:marRight w:val="0"/>
          <w:marTop w:val="0"/>
          <w:marBottom w:val="0"/>
          <w:divBdr>
            <w:top w:val="none" w:sz="0" w:space="0" w:color="auto"/>
            <w:left w:val="none" w:sz="0" w:space="0" w:color="auto"/>
            <w:bottom w:val="none" w:sz="0" w:space="0" w:color="auto"/>
            <w:right w:val="none" w:sz="0" w:space="0" w:color="auto"/>
          </w:divBdr>
        </w:div>
        <w:div w:id="2015187942">
          <w:marLeft w:val="480"/>
          <w:marRight w:val="0"/>
          <w:marTop w:val="0"/>
          <w:marBottom w:val="0"/>
          <w:divBdr>
            <w:top w:val="none" w:sz="0" w:space="0" w:color="auto"/>
            <w:left w:val="none" w:sz="0" w:space="0" w:color="auto"/>
            <w:bottom w:val="none" w:sz="0" w:space="0" w:color="auto"/>
            <w:right w:val="none" w:sz="0" w:space="0" w:color="auto"/>
          </w:divBdr>
        </w:div>
        <w:div w:id="5062657">
          <w:marLeft w:val="480"/>
          <w:marRight w:val="0"/>
          <w:marTop w:val="0"/>
          <w:marBottom w:val="0"/>
          <w:divBdr>
            <w:top w:val="none" w:sz="0" w:space="0" w:color="auto"/>
            <w:left w:val="none" w:sz="0" w:space="0" w:color="auto"/>
            <w:bottom w:val="none" w:sz="0" w:space="0" w:color="auto"/>
            <w:right w:val="none" w:sz="0" w:space="0" w:color="auto"/>
          </w:divBdr>
        </w:div>
        <w:div w:id="1298072152">
          <w:marLeft w:val="480"/>
          <w:marRight w:val="0"/>
          <w:marTop w:val="0"/>
          <w:marBottom w:val="0"/>
          <w:divBdr>
            <w:top w:val="none" w:sz="0" w:space="0" w:color="auto"/>
            <w:left w:val="none" w:sz="0" w:space="0" w:color="auto"/>
            <w:bottom w:val="none" w:sz="0" w:space="0" w:color="auto"/>
            <w:right w:val="none" w:sz="0" w:space="0" w:color="auto"/>
          </w:divBdr>
        </w:div>
        <w:div w:id="900679695">
          <w:marLeft w:val="480"/>
          <w:marRight w:val="0"/>
          <w:marTop w:val="0"/>
          <w:marBottom w:val="0"/>
          <w:divBdr>
            <w:top w:val="none" w:sz="0" w:space="0" w:color="auto"/>
            <w:left w:val="none" w:sz="0" w:space="0" w:color="auto"/>
            <w:bottom w:val="none" w:sz="0" w:space="0" w:color="auto"/>
            <w:right w:val="none" w:sz="0" w:space="0" w:color="auto"/>
          </w:divBdr>
        </w:div>
        <w:div w:id="1787235956">
          <w:marLeft w:val="480"/>
          <w:marRight w:val="0"/>
          <w:marTop w:val="0"/>
          <w:marBottom w:val="0"/>
          <w:divBdr>
            <w:top w:val="none" w:sz="0" w:space="0" w:color="auto"/>
            <w:left w:val="none" w:sz="0" w:space="0" w:color="auto"/>
            <w:bottom w:val="none" w:sz="0" w:space="0" w:color="auto"/>
            <w:right w:val="none" w:sz="0" w:space="0" w:color="auto"/>
          </w:divBdr>
        </w:div>
        <w:div w:id="687413671">
          <w:marLeft w:val="480"/>
          <w:marRight w:val="0"/>
          <w:marTop w:val="0"/>
          <w:marBottom w:val="0"/>
          <w:divBdr>
            <w:top w:val="none" w:sz="0" w:space="0" w:color="auto"/>
            <w:left w:val="none" w:sz="0" w:space="0" w:color="auto"/>
            <w:bottom w:val="none" w:sz="0" w:space="0" w:color="auto"/>
            <w:right w:val="none" w:sz="0" w:space="0" w:color="auto"/>
          </w:divBdr>
        </w:div>
        <w:div w:id="1258632474">
          <w:marLeft w:val="480"/>
          <w:marRight w:val="0"/>
          <w:marTop w:val="0"/>
          <w:marBottom w:val="0"/>
          <w:divBdr>
            <w:top w:val="none" w:sz="0" w:space="0" w:color="auto"/>
            <w:left w:val="none" w:sz="0" w:space="0" w:color="auto"/>
            <w:bottom w:val="none" w:sz="0" w:space="0" w:color="auto"/>
            <w:right w:val="none" w:sz="0" w:space="0" w:color="auto"/>
          </w:divBdr>
        </w:div>
        <w:div w:id="1238704821">
          <w:marLeft w:val="480"/>
          <w:marRight w:val="0"/>
          <w:marTop w:val="0"/>
          <w:marBottom w:val="0"/>
          <w:divBdr>
            <w:top w:val="none" w:sz="0" w:space="0" w:color="auto"/>
            <w:left w:val="none" w:sz="0" w:space="0" w:color="auto"/>
            <w:bottom w:val="none" w:sz="0" w:space="0" w:color="auto"/>
            <w:right w:val="none" w:sz="0" w:space="0" w:color="auto"/>
          </w:divBdr>
        </w:div>
        <w:div w:id="1163205777">
          <w:marLeft w:val="480"/>
          <w:marRight w:val="0"/>
          <w:marTop w:val="0"/>
          <w:marBottom w:val="0"/>
          <w:divBdr>
            <w:top w:val="none" w:sz="0" w:space="0" w:color="auto"/>
            <w:left w:val="none" w:sz="0" w:space="0" w:color="auto"/>
            <w:bottom w:val="none" w:sz="0" w:space="0" w:color="auto"/>
            <w:right w:val="none" w:sz="0" w:space="0" w:color="auto"/>
          </w:divBdr>
        </w:div>
        <w:div w:id="793400759">
          <w:marLeft w:val="480"/>
          <w:marRight w:val="0"/>
          <w:marTop w:val="0"/>
          <w:marBottom w:val="0"/>
          <w:divBdr>
            <w:top w:val="none" w:sz="0" w:space="0" w:color="auto"/>
            <w:left w:val="none" w:sz="0" w:space="0" w:color="auto"/>
            <w:bottom w:val="none" w:sz="0" w:space="0" w:color="auto"/>
            <w:right w:val="none" w:sz="0" w:space="0" w:color="auto"/>
          </w:divBdr>
        </w:div>
        <w:div w:id="780416890">
          <w:marLeft w:val="480"/>
          <w:marRight w:val="0"/>
          <w:marTop w:val="0"/>
          <w:marBottom w:val="0"/>
          <w:divBdr>
            <w:top w:val="none" w:sz="0" w:space="0" w:color="auto"/>
            <w:left w:val="none" w:sz="0" w:space="0" w:color="auto"/>
            <w:bottom w:val="none" w:sz="0" w:space="0" w:color="auto"/>
            <w:right w:val="none" w:sz="0" w:space="0" w:color="auto"/>
          </w:divBdr>
        </w:div>
        <w:div w:id="378625220">
          <w:marLeft w:val="480"/>
          <w:marRight w:val="0"/>
          <w:marTop w:val="0"/>
          <w:marBottom w:val="0"/>
          <w:divBdr>
            <w:top w:val="none" w:sz="0" w:space="0" w:color="auto"/>
            <w:left w:val="none" w:sz="0" w:space="0" w:color="auto"/>
            <w:bottom w:val="none" w:sz="0" w:space="0" w:color="auto"/>
            <w:right w:val="none" w:sz="0" w:space="0" w:color="auto"/>
          </w:divBdr>
        </w:div>
        <w:div w:id="681320092">
          <w:marLeft w:val="480"/>
          <w:marRight w:val="0"/>
          <w:marTop w:val="0"/>
          <w:marBottom w:val="0"/>
          <w:divBdr>
            <w:top w:val="none" w:sz="0" w:space="0" w:color="auto"/>
            <w:left w:val="none" w:sz="0" w:space="0" w:color="auto"/>
            <w:bottom w:val="none" w:sz="0" w:space="0" w:color="auto"/>
            <w:right w:val="none" w:sz="0" w:space="0" w:color="auto"/>
          </w:divBdr>
        </w:div>
        <w:div w:id="1522621274">
          <w:marLeft w:val="480"/>
          <w:marRight w:val="0"/>
          <w:marTop w:val="0"/>
          <w:marBottom w:val="0"/>
          <w:divBdr>
            <w:top w:val="none" w:sz="0" w:space="0" w:color="auto"/>
            <w:left w:val="none" w:sz="0" w:space="0" w:color="auto"/>
            <w:bottom w:val="none" w:sz="0" w:space="0" w:color="auto"/>
            <w:right w:val="none" w:sz="0" w:space="0" w:color="auto"/>
          </w:divBdr>
        </w:div>
        <w:div w:id="1119179805">
          <w:marLeft w:val="480"/>
          <w:marRight w:val="0"/>
          <w:marTop w:val="0"/>
          <w:marBottom w:val="0"/>
          <w:divBdr>
            <w:top w:val="none" w:sz="0" w:space="0" w:color="auto"/>
            <w:left w:val="none" w:sz="0" w:space="0" w:color="auto"/>
            <w:bottom w:val="none" w:sz="0" w:space="0" w:color="auto"/>
            <w:right w:val="none" w:sz="0" w:space="0" w:color="auto"/>
          </w:divBdr>
        </w:div>
        <w:div w:id="790901971">
          <w:marLeft w:val="480"/>
          <w:marRight w:val="0"/>
          <w:marTop w:val="0"/>
          <w:marBottom w:val="0"/>
          <w:divBdr>
            <w:top w:val="none" w:sz="0" w:space="0" w:color="auto"/>
            <w:left w:val="none" w:sz="0" w:space="0" w:color="auto"/>
            <w:bottom w:val="none" w:sz="0" w:space="0" w:color="auto"/>
            <w:right w:val="none" w:sz="0" w:space="0" w:color="auto"/>
          </w:divBdr>
        </w:div>
        <w:div w:id="1713118765">
          <w:marLeft w:val="480"/>
          <w:marRight w:val="0"/>
          <w:marTop w:val="0"/>
          <w:marBottom w:val="0"/>
          <w:divBdr>
            <w:top w:val="none" w:sz="0" w:space="0" w:color="auto"/>
            <w:left w:val="none" w:sz="0" w:space="0" w:color="auto"/>
            <w:bottom w:val="none" w:sz="0" w:space="0" w:color="auto"/>
            <w:right w:val="none" w:sz="0" w:space="0" w:color="auto"/>
          </w:divBdr>
        </w:div>
        <w:div w:id="496846961">
          <w:marLeft w:val="480"/>
          <w:marRight w:val="0"/>
          <w:marTop w:val="0"/>
          <w:marBottom w:val="0"/>
          <w:divBdr>
            <w:top w:val="none" w:sz="0" w:space="0" w:color="auto"/>
            <w:left w:val="none" w:sz="0" w:space="0" w:color="auto"/>
            <w:bottom w:val="none" w:sz="0" w:space="0" w:color="auto"/>
            <w:right w:val="none" w:sz="0" w:space="0" w:color="auto"/>
          </w:divBdr>
        </w:div>
        <w:div w:id="847909870">
          <w:marLeft w:val="480"/>
          <w:marRight w:val="0"/>
          <w:marTop w:val="0"/>
          <w:marBottom w:val="0"/>
          <w:divBdr>
            <w:top w:val="none" w:sz="0" w:space="0" w:color="auto"/>
            <w:left w:val="none" w:sz="0" w:space="0" w:color="auto"/>
            <w:bottom w:val="none" w:sz="0" w:space="0" w:color="auto"/>
            <w:right w:val="none" w:sz="0" w:space="0" w:color="auto"/>
          </w:divBdr>
        </w:div>
        <w:div w:id="944505878">
          <w:marLeft w:val="480"/>
          <w:marRight w:val="0"/>
          <w:marTop w:val="0"/>
          <w:marBottom w:val="0"/>
          <w:divBdr>
            <w:top w:val="none" w:sz="0" w:space="0" w:color="auto"/>
            <w:left w:val="none" w:sz="0" w:space="0" w:color="auto"/>
            <w:bottom w:val="none" w:sz="0" w:space="0" w:color="auto"/>
            <w:right w:val="none" w:sz="0" w:space="0" w:color="auto"/>
          </w:divBdr>
        </w:div>
        <w:div w:id="1820725806">
          <w:marLeft w:val="480"/>
          <w:marRight w:val="0"/>
          <w:marTop w:val="0"/>
          <w:marBottom w:val="0"/>
          <w:divBdr>
            <w:top w:val="none" w:sz="0" w:space="0" w:color="auto"/>
            <w:left w:val="none" w:sz="0" w:space="0" w:color="auto"/>
            <w:bottom w:val="none" w:sz="0" w:space="0" w:color="auto"/>
            <w:right w:val="none" w:sz="0" w:space="0" w:color="auto"/>
          </w:divBdr>
        </w:div>
        <w:div w:id="543449752">
          <w:marLeft w:val="480"/>
          <w:marRight w:val="0"/>
          <w:marTop w:val="0"/>
          <w:marBottom w:val="0"/>
          <w:divBdr>
            <w:top w:val="none" w:sz="0" w:space="0" w:color="auto"/>
            <w:left w:val="none" w:sz="0" w:space="0" w:color="auto"/>
            <w:bottom w:val="none" w:sz="0" w:space="0" w:color="auto"/>
            <w:right w:val="none" w:sz="0" w:space="0" w:color="auto"/>
          </w:divBdr>
        </w:div>
        <w:div w:id="1781410">
          <w:marLeft w:val="480"/>
          <w:marRight w:val="0"/>
          <w:marTop w:val="0"/>
          <w:marBottom w:val="0"/>
          <w:divBdr>
            <w:top w:val="none" w:sz="0" w:space="0" w:color="auto"/>
            <w:left w:val="none" w:sz="0" w:space="0" w:color="auto"/>
            <w:bottom w:val="none" w:sz="0" w:space="0" w:color="auto"/>
            <w:right w:val="none" w:sz="0" w:space="0" w:color="auto"/>
          </w:divBdr>
        </w:div>
        <w:div w:id="1983656907">
          <w:marLeft w:val="480"/>
          <w:marRight w:val="0"/>
          <w:marTop w:val="0"/>
          <w:marBottom w:val="0"/>
          <w:divBdr>
            <w:top w:val="none" w:sz="0" w:space="0" w:color="auto"/>
            <w:left w:val="none" w:sz="0" w:space="0" w:color="auto"/>
            <w:bottom w:val="none" w:sz="0" w:space="0" w:color="auto"/>
            <w:right w:val="none" w:sz="0" w:space="0" w:color="auto"/>
          </w:divBdr>
        </w:div>
        <w:div w:id="2027900677">
          <w:marLeft w:val="480"/>
          <w:marRight w:val="0"/>
          <w:marTop w:val="0"/>
          <w:marBottom w:val="0"/>
          <w:divBdr>
            <w:top w:val="none" w:sz="0" w:space="0" w:color="auto"/>
            <w:left w:val="none" w:sz="0" w:space="0" w:color="auto"/>
            <w:bottom w:val="none" w:sz="0" w:space="0" w:color="auto"/>
            <w:right w:val="none" w:sz="0" w:space="0" w:color="auto"/>
          </w:divBdr>
        </w:div>
        <w:div w:id="1520318183">
          <w:marLeft w:val="480"/>
          <w:marRight w:val="0"/>
          <w:marTop w:val="0"/>
          <w:marBottom w:val="0"/>
          <w:divBdr>
            <w:top w:val="none" w:sz="0" w:space="0" w:color="auto"/>
            <w:left w:val="none" w:sz="0" w:space="0" w:color="auto"/>
            <w:bottom w:val="none" w:sz="0" w:space="0" w:color="auto"/>
            <w:right w:val="none" w:sz="0" w:space="0" w:color="auto"/>
          </w:divBdr>
        </w:div>
        <w:div w:id="304354855">
          <w:marLeft w:val="480"/>
          <w:marRight w:val="0"/>
          <w:marTop w:val="0"/>
          <w:marBottom w:val="0"/>
          <w:divBdr>
            <w:top w:val="none" w:sz="0" w:space="0" w:color="auto"/>
            <w:left w:val="none" w:sz="0" w:space="0" w:color="auto"/>
            <w:bottom w:val="none" w:sz="0" w:space="0" w:color="auto"/>
            <w:right w:val="none" w:sz="0" w:space="0" w:color="auto"/>
          </w:divBdr>
        </w:div>
        <w:div w:id="1067647402">
          <w:marLeft w:val="480"/>
          <w:marRight w:val="0"/>
          <w:marTop w:val="0"/>
          <w:marBottom w:val="0"/>
          <w:divBdr>
            <w:top w:val="none" w:sz="0" w:space="0" w:color="auto"/>
            <w:left w:val="none" w:sz="0" w:space="0" w:color="auto"/>
            <w:bottom w:val="none" w:sz="0" w:space="0" w:color="auto"/>
            <w:right w:val="none" w:sz="0" w:space="0" w:color="auto"/>
          </w:divBdr>
        </w:div>
        <w:div w:id="1088311420">
          <w:marLeft w:val="480"/>
          <w:marRight w:val="0"/>
          <w:marTop w:val="0"/>
          <w:marBottom w:val="0"/>
          <w:divBdr>
            <w:top w:val="none" w:sz="0" w:space="0" w:color="auto"/>
            <w:left w:val="none" w:sz="0" w:space="0" w:color="auto"/>
            <w:bottom w:val="none" w:sz="0" w:space="0" w:color="auto"/>
            <w:right w:val="none" w:sz="0" w:space="0" w:color="auto"/>
          </w:divBdr>
        </w:div>
        <w:div w:id="415592751">
          <w:marLeft w:val="480"/>
          <w:marRight w:val="0"/>
          <w:marTop w:val="0"/>
          <w:marBottom w:val="0"/>
          <w:divBdr>
            <w:top w:val="none" w:sz="0" w:space="0" w:color="auto"/>
            <w:left w:val="none" w:sz="0" w:space="0" w:color="auto"/>
            <w:bottom w:val="none" w:sz="0" w:space="0" w:color="auto"/>
            <w:right w:val="none" w:sz="0" w:space="0" w:color="auto"/>
          </w:divBdr>
        </w:div>
        <w:div w:id="803736476">
          <w:marLeft w:val="480"/>
          <w:marRight w:val="0"/>
          <w:marTop w:val="0"/>
          <w:marBottom w:val="0"/>
          <w:divBdr>
            <w:top w:val="none" w:sz="0" w:space="0" w:color="auto"/>
            <w:left w:val="none" w:sz="0" w:space="0" w:color="auto"/>
            <w:bottom w:val="none" w:sz="0" w:space="0" w:color="auto"/>
            <w:right w:val="none" w:sz="0" w:space="0" w:color="auto"/>
          </w:divBdr>
        </w:div>
        <w:div w:id="186870228">
          <w:marLeft w:val="480"/>
          <w:marRight w:val="0"/>
          <w:marTop w:val="0"/>
          <w:marBottom w:val="0"/>
          <w:divBdr>
            <w:top w:val="none" w:sz="0" w:space="0" w:color="auto"/>
            <w:left w:val="none" w:sz="0" w:space="0" w:color="auto"/>
            <w:bottom w:val="none" w:sz="0" w:space="0" w:color="auto"/>
            <w:right w:val="none" w:sz="0" w:space="0" w:color="auto"/>
          </w:divBdr>
        </w:div>
        <w:div w:id="1749424899">
          <w:marLeft w:val="480"/>
          <w:marRight w:val="0"/>
          <w:marTop w:val="0"/>
          <w:marBottom w:val="0"/>
          <w:divBdr>
            <w:top w:val="none" w:sz="0" w:space="0" w:color="auto"/>
            <w:left w:val="none" w:sz="0" w:space="0" w:color="auto"/>
            <w:bottom w:val="none" w:sz="0" w:space="0" w:color="auto"/>
            <w:right w:val="none" w:sz="0" w:space="0" w:color="auto"/>
          </w:divBdr>
        </w:div>
        <w:div w:id="1543786215">
          <w:marLeft w:val="480"/>
          <w:marRight w:val="0"/>
          <w:marTop w:val="0"/>
          <w:marBottom w:val="0"/>
          <w:divBdr>
            <w:top w:val="none" w:sz="0" w:space="0" w:color="auto"/>
            <w:left w:val="none" w:sz="0" w:space="0" w:color="auto"/>
            <w:bottom w:val="none" w:sz="0" w:space="0" w:color="auto"/>
            <w:right w:val="none" w:sz="0" w:space="0" w:color="auto"/>
          </w:divBdr>
        </w:div>
        <w:div w:id="1066339254">
          <w:marLeft w:val="480"/>
          <w:marRight w:val="0"/>
          <w:marTop w:val="0"/>
          <w:marBottom w:val="0"/>
          <w:divBdr>
            <w:top w:val="none" w:sz="0" w:space="0" w:color="auto"/>
            <w:left w:val="none" w:sz="0" w:space="0" w:color="auto"/>
            <w:bottom w:val="none" w:sz="0" w:space="0" w:color="auto"/>
            <w:right w:val="none" w:sz="0" w:space="0" w:color="auto"/>
          </w:divBdr>
        </w:div>
        <w:div w:id="1368946659">
          <w:marLeft w:val="480"/>
          <w:marRight w:val="0"/>
          <w:marTop w:val="0"/>
          <w:marBottom w:val="0"/>
          <w:divBdr>
            <w:top w:val="none" w:sz="0" w:space="0" w:color="auto"/>
            <w:left w:val="none" w:sz="0" w:space="0" w:color="auto"/>
            <w:bottom w:val="none" w:sz="0" w:space="0" w:color="auto"/>
            <w:right w:val="none" w:sz="0" w:space="0" w:color="auto"/>
          </w:divBdr>
        </w:div>
        <w:div w:id="354843407">
          <w:marLeft w:val="480"/>
          <w:marRight w:val="0"/>
          <w:marTop w:val="0"/>
          <w:marBottom w:val="0"/>
          <w:divBdr>
            <w:top w:val="none" w:sz="0" w:space="0" w:color="auto"/>
            <w:left w:val="none" w:sz="0" w:space="0" w:color="auto"/>
            <w:bottom w:val="none" w:sz="0" w:space="0" w:color="auto"/>
            <w:right w:val="none" w:sz="0" w:space="0" w:color="auto"/>
          </w:divBdr>
        </w:div>
        <w:div w:id="955018825">
          <w:marLeft w:val="480"/>
          <w:marRight w:val="0"/>
          <w:marTop w:val="0"/>
          <w:marBottom w:val="0"/>
          <w:divBdr>
            <w:top w:val="none" w:sz="0" w:space="0" w:color="auto"/>
            <w:left w:val="none" w:sz="0" w:space="0" w:color="auto"/>
            <w:bottom w:val="none" w:sz="0" w:space="0" w:color="auto"/>
            <w:right w:val="none" w:sz="0" w:space="0" w:color="auto"/>
          </w:divBdr>
        </w:div>
        <w:div w:id="47608363">
          <w:marLeft w:val="480"/>
          <w:marRight w:val="0"/>
          <w:marTop w:val="0"/>
          <w:marBottom w:val="0"/>
          <w:divBdr>
            <w:top w:val="none" w:sz="0" w:space="0" w:color="auto"/>
            <w:left w:val="none" w:sz="0" w:space="0" w:color="auto"/>
            <w:bottom w:val="none" w:sz="0" w:space="0" w:color="auto"/>
            <w:right w:val="none" w:sz="0" w:space="0" w:color="auto"/>
          </w:divBdr>
        </w:div>
        <w:div w:id="655183737">
          <w:marLeft w:val="480"/>
          <w:marRight w:val="0"/>
          <w:marTop w:val="0"/>
          <w:marBottom w:val="0"/>
          <w:divBdr>
            <w:top w:val="none" w:sz="0" w:space="0" w:color="auto"/>
            <w:left w:val="none" w:sz="0" w:space="0" w:color="auto"/>
            <w:bottom w:val="none" w:sz="0" w:space="0" w:color="auto"/>
            <w:right w:val="none" w:sz="0" w:space="0" w:color="auto"/>
          </w:divBdr>
        </w:div>
        <w:div w:id="486672485">
          <w:marLeft w:val="480"/>
          <w:marRight w:val="0"/>
          <w:marTop w:val="0"/>
          <w:marBottom w:val="0"/>
          <w:divBdr>
            <w:top w:val="none" w:sz="0" w:space="0" w:color="auto"/>
            <w:left w:val="none" w:sz="0" w:space="0" w:color="auto"/>
            <w:bottom w:val="none" w:sz="0" w:space="0" w:color="auto"/>
            <w:right w:val="none" w:sz="0" w:space="0" w:color="auto"/>
          </w:divBdr>
        </w:div>
        <w:div w:id="400057835">
          <w:marLeft w:val="480"/>
          <w:marRight w:val="0"/>
          <w:marTop w:val="0"/>
          <w:marBottom w:val="0"/>
          <w:divBdr>
            <w:top w:val="none" w:sz="0" w:space="0" w:color="auto"/>
            <w:left w:val="none" w:sz="0" w:space="0" w:color="auto"/>
            <w:bottom w:val="none" w:sz="0" w:space="0" w:color="auto"/>
            <w:right w:val="none" w:sz="0" w:space="0" w:color="auto"/>
          </w:divBdr>
        </w:div>
        <w:div w:id="1312758563">
          <w:marLeft w:val="480"/>
          <w:marRight w:val="0"/>
          <w:marTop w:val="0"/>
          <w:marBottom w:val="0"/>
          <w:divBdr>
            <w:top w:val="none" w:sz="0" w:space="0" w:color="auto"/>
            <w:left w:val="none" w:sz="0" w:space="0" w:color="auto"/>
            <w:bottom w:val="none" w:sz="0" w:space="0" w:color="auto"/>
            <w:right w:val="none" w:sz="0" w:space="0" w:color="auto"/>
          </w:divBdr>
        </w:div>
        <w:div w:id="1569996551">
          <w:marLeft w:val="480"/>
          <w:marRight w:val="0"/>
          <w:marTop w:val="0"/>
          <w:marBottom w:val="0"/>
          <w:divBdr>
            <w:top w:val="none" w:sz="0" w:space="0" w:color="auto"/>
            <w:left w:val="none" w:sz="0" w:space="0" w:color="auto"/>
            <w:bottom w:val="none" w:sz="0" w:space="0" w:color="auto"/>
            <w:right w:val="none" w:sz="0" w:space="0" w:color="auto"/>
          </w:divBdr>
        </w:div>
        <w:div w:id="1225021432">
          <w:marLeft w:val="480"/>
          <w:marRight w:val="0"/>
          <w:marTop w:val="0"/>
          <w:marBottom w:val="0"/>
          <w:divBdr>
            <w:top w:val="none" w:sz="0" w:space="0" w:color="auto"/>
            <w:left w:val="none" w:sz="0" w:space="0" w:color="auto"/>
            <w:bottom w:val="none" w:sz="0" w:space="0" w:color="auto"/>
            <w:right w:val="none" w:sz="0" w:space="0" w:color="auto"/>
          </w:divBdr>
        </w:div>
        <w:div w:id="104353010">
          <w:marLeft w:val="480"/>
          <w:marRight w:val="0"/>
          <w:marTop w:val="0"/>
          <w:marBottom w:val="0"/>
          <w:divBdr>
            <w:top w:val="none" w:sz="0" w:space="0" w:color="auto"/>
            <w:left w:val="none" w:sz="0" w:space="0" w:color="auto"/>
            <w:bottom w:val="none" w:sz="0" w:space="0" w:color="auto"/>
            <w:right w:val="none" w:sz="0" w:space="0" w:color="auto"/>
          </w:divBdr>
        </w:div>
        <w:div w:id="610477727">
          <w:marLeft w:val="480"/>
          <w:marRight w:val="0"/>
          <w:marTop w:val="0"/>
          <w:marBottom w:val="0"/>
          <w:divBdr>
            <w:top w:val="none" w:sz="0" w:space="0" w:color="auto"/>
            <w:left w:val="none" w:sz="0" w:space="0" w:color="auto"/>
            <w:bottom w:val="none" w:sz="0" w:space="0" w:color="auto"/>
            <w:right w:val="none" w:sz="0" w:space="0" w:color="auto"/>
          </w:divBdr>
        </w:div>
        <w:div w:id="1287660794">
          <w:marLeft w:val="480"/>
          <w:marRight w:val="0"/>
          <w:marTop w:val="0"/>
          <w:marBottom w:val="0"/>
          <w:divBdr>
            <w:top w:val="none" w:sz="0" w:space="0" w:color="auto"/>
            <w:left w:val="none" w:sz="0" w:space="0" w:color="auto"/>
            <w:bottom w:val="none" w:sz="0" w:space="0" w:color="auto"/>
            <w:right w:val="none" w:sz="0" w:space="0" w:color="auto"/>
          </w:divBdr>
        </w:div>
        <w:div w:id="1781219620">
          <w:marLeft w:val="480"/>
          <w:marRight w:val="0"/>
          <w:marTop w:val="0"/>
          <w:marBottom w:val="0"/>
          <w:divBdr>
            <w:top w:val="none" w:sz="0" w:space="0" w:color="auto"/>
            <w:left w:val="none" w:sz="0" w:space="0" w:color="auto"/>
            <w:bottom w:val="none" w:sz="0" w:space="0" w:color="auto"/>
            <w:right w:val="none" w:sz="0" w:space="0" w:color="auto"/>
          </w:divBdr>
        </w:div>
        <w:div w:id="2081977727">
          <w:marLeft w:val="480"/>
          <w:marRight w:val="0"/>
          <w:marTop w:val="0"/>
          <w:marBottom w:val="0"/>
          <w:divBdr>
            <w:top w:val="none" w:sz="0" w:space="0" w:color="auto"/>
            <w:left w:val="none" w:sz="0" w:space="0" w:color="auto"/>
            <w:bottom w:val="none" w:sz="0" w:space="0" w:color="auto"/>
            <w:right w:val="none" w:sz="0" w:space="0" w:color="auto"/>
          </w:divBdr>
        </w:div>
        <w:div w:id="1820540364">
          <w:marLeft w:val="480"/>
          <w:marRight w:val="0"/>
          <w:marTop w:val="0"/>
          <w:marBottom w:val="0"/>
          <w:divBdr>
            <w:top w:val="none" w:sz="0" w:space="0" w:color="auto"/>
            <w:left w:val="none" w:sz="0" w:space="0" w:color="auto"/>
            <w:bottom w:val="none" w:sz="0" w:space="0" w:color="auto"/>
            <w:right w:val="none" w:sz="0" w:space="0" w:color="auto"/>
          </w:divBdr>
        </w:div>
        <w:div w:id="362750864">
          <w:marLeft w:val="480"/>
          <w:marRight w:val="0"/>
          <w:marTop w:val="0"/>
          <w:marBottom w:val="0"/>
          <w:divBdr>
            <w:top w:val="none" w:sz="0" w:space="0" w:color="auto"/>
            <w:left w:val="none" w:sz="0" w:space="0" w:color="auto"/>
            <w:bottom w:val="none" w:sz="0" w:space="0" w:color="auto"/>
            <w:right w:val="none" w:sz="0" w:space="0" w:color="auto"/>
          </w:divBdr>
        </w:div>
        <w:div w:id="613943514">
          <w:marLeft w:val="480"/>
          <w:marRight w:val="0"/>
          <w:marTop w:val="0"/>
          <w:marBottom w:val="0"/>
          <w:divBdr>
            <w:top w:val="none" w:sz="0" w:space="0" w:color="auto"/>
            <w:left w:val="none" w:sz="0" w:space="0" w:color="auto"/>
            <w:bottom w:val="none" w:sz="0" w:space="0" w:color="auto"/>
            <w:right w:val="none" w:sz="0" w:space="0" w:color="auto"/>
          </w:divBdr>
        </w:div>
        <w:div w:id="736363240">
          <w:marLeft w:val="480"/>
          <w:marRight w:val="0"/>
          <w:marTop w:val="0"/>
          <w:marBottom w:val="0"/>
          <w:divBdr>
            <w:top w:val="none" w:sz="0" w:space="0" w:color="auto"/>
            <w:left w:val="none" w:sz="0" w:space="0" w:color="auto"/>
            <w:bottom w:val="none" w:sz="0" w:space="0" w:color="auto"/>
            <w:right w:val="none" w:sz="0" w:space="0" w:color="auto"/>
          </w:divBdr>
        </w:div>
        <w:div w:id="541677359">
          <w:marLeft w:val="480"/>
          <w:marRight w:val="0"/>
          <w:marTop w:val="0"/>
          <w:marBottom w:val="0"/>
          <w:divBdr>
            <w:top w:val="none" w:sz="0" w:space="0" w:color="auto"/>
            <w:left w:val="none" w:sz="0" w:space="0" w:color="auto"/>
            <w:bottom w:val="none" w:sz="0" w:space="0" w:color="auto"/>
            <w:right w:val="none" w:sz="0" w:space="0" w:color="auto"/>
          </w:divBdr>
        </w:div>
        <w:div w:id="1910001345">
          <w:marLeft w:val="480"/>
          <w:marRight w:val="0"/>
          <w:marTop w:val="0"/>
          <w:marBottom w:val="0"/>
          <w:divBdr>
            <w:top w:val="none" w:sz="0" w:space="0" w:color="auto"/>
            <w:left w:val="none" w:sz="0" w:space="0" w:color="auto"/>
            <w:bottom w:val="none" w:sz="0" w:space="0" w:color="auto"/>
            <w:right w:val="none" w:sz="0" w:space="0" w:color="auto"/>
          </w:divBdr>
        </w:div>
        <w:div w:id="1002203310">
          <w:marLeft w:val="480"/>
          <w:marRight w:val="0"/>
          <w:marTop w:val="0"/>
          <w:marBottom w:val="0"/>
          <w:divBdr>
            <w:top w:val="none" w:sz="0" w:space="0" w:color="auto"/>
            <w:left w:val="none" w:sz="0" w:space="0" w:color="auto"/>
            <w:bottom w:val="none" w:sz="0" w:space="0" w:color="auto"/>
            <w:right w:val="none" w:sz="0" w:space="0" w:color="auto"/>
          </w:divBdr>
        </w:div>
        <w:div w:id="742030142">
          <w:marLeft w:val="480"/>
          <w:marRight w:val="0"/>
          <w:marTop w:val="0"/>
          <w:marBottom w:val="0"/>
          <w:divBdr>
            <w:top w:val="none" w:sz="0" w:space="0" w:color="auto"/>
            <w:left w:val="none" w:sz="0" w:space="0" w:color="auto"/>
            <w:bottom w:val="none" w:sz="0" w:space="0" w:color="auto"/>
            <w:right w:val="none" w:sz="0" w:space="0" w:color="auto"/>
          </w:divBdr>
        </w:div>
        <w:div w:id="1773158866">
          <w:marLeft w:val="480"/>
          <w:marRight w:val="0"/>
          <w:marTop w:val="0"/>
          <w:marBottom w:val="0"/>
          <w:divBdr>
            <w:top w:val="none" w:sz="0" w:space="0" w:color="auto"/>
            <w:left w:val="none" w:sz="0" w:space="0" w:color="auto"/>
            <w:bottom w:val="none" w:sz="0" w:space="0" w:color="auto"/>
            <w:right w:val="none" w:sz="0" w:space="0" w:color="auto"/>
          </w:divBdr>
        </w:div>
        <w:div w:id="1232693016">
          <w:marLeft w:val="480"/>
          <w:marRight w:val="0"/>
          <w:marTop w:val="0"/>
          <w:marBottom w:val="0"/>
          <w:divBdr>
            <w:top w:val="none" w:sz="0" w:space="0" w:color="auto"/>
            <w:left w:val="none" w:sz="0" w:space="0" w:color="auto"/>
            <w:bottom w:val="none" w:sz="0" w:space="0" w:color="auto"/>
            <w:right w:val="none" w:sz="0" w:space="0" w:color="auto"/>
          </w:divBdr>
        </w:div>
        <w:div w:id="712657580">
          <w:marLeft w:val="480"/>
          <w:marRight w:val="0"/>
          <w:marTop w:val="0"/>
          <w:marBottom w:val="0"/>
          <w:divBdr>
            <w:top w:val="none" w:sz="0" w:space="0" w:color="auto"/>
            <w:left w:val="none" w:sz="0" w:space="0" w:color="auto"/>
            <w:bottom w:val="none" w:sz="0" w:space="0" w:color="auto"/>
            <w:right w:val="none" w:sz="0" w:space="0" w:color="auto"/>
          </w:divBdr>
        </w:div>
        <w:div w:id="846097855">
          <w:marLeft w:val="480"/>
          <w:marRight w:val="0"/>
          <w:marTop w:val="0"/>
          <w:marBottom w:val="0"/>
          <w:divBdr>
            <w:top w:val="none" w:sz="0" w:space="0" w:color="auto"/>
            <w:left w:val="none" w:sz="0" w:space="0" w:color="auto"/>
            <w:bottom w:val="none" w:sz="0" w:space="0" w:color="auto"/>
            <w:right w:val="none" w:sz="0" w:space="0" w:color="auto"/>
          </w:divBdr>
        </w:div>
        <w:div w:id="1727949817">
          <w:marLeft w:val="480"/>
          <w:marRight w:val="0"/>
          <w:marTop w:val="0"/>
          <w:marBottom w:val="0"/>
          <w:divBdr>
            <w:top w:val="none" w:sz="0" w:space="0" w:color="auto"/>
            <w:left w:val="none" w:sz="0" w:space="0" w:color="auto"/>
            <w:bottom w:val="none" w:sz="0" w:space="0" w:color="auto"/>
            <w:right w:val="none" w:sz="0" w:space="0" w:color="auto"/>
          </w:divBdr>
        </w:div>
        <w:div w:id="790899314">
          <w:marLeft w:val="480"/>
          <w:marRight w:val="0"/>
          <w:marTop w:val="0"/>
          <w:marBottom w:val="0"/>
          <w:divBdr>
            <w:top w:val="none" w:sz="0" w:space="0" w:color="auto"/>
            <w:left w:val="none" w:sz="0" w:space="0" w:color="auto"/>
            <w:bottom w:val="none" w:sz="0" w:space="0" w:color="auto"/>
            <w:right w:val="none" w:sz="0" w:space="0" w:color="auto"/>
          </w:divBdr>
        </w:div>
        <w:div w:id="269093702">
          <w:marLeft w:val="480"/>
          <w:marRight w:val="0"/>
          <w:marTop w:val="0"/>
          <w:marBottom w:val="0"/>
          <w:divBdr>
            <w:top w:val="none" w:sz="0" w:space="0" w:color="auto"/>
            <w:left w:val="none" w:sz="0" w:space="0" w:color="auto"/>
            <w:bottom w:val="none" w:sz="0" w:space="0" w:color="auto"/>
            <w:right w:val="none" w:sz="0" w:space="0" w:color="auto"/>
          </w:divBdr>
        </w:div>
        <w:div w:id="1251961564">
          <w:marLeft w:val="480"/>
          <w:marRight w:val="0"/>
          <w:marTop w:val="0"/>
          <w:marBottom w:val="0"/>
          <w:divBdr>
            <w:top w:val="none" w:sz="0" w:space="0" w:color="auto"/>
            <w:left w:val="none" w:sz="0" w:space="0" w:color="auto"/>
            <w:bottom w:val="none" w:sz="0" w:space="0" w:color="auto"/>
            <w:right w:val="none" w:sz="0" w:space="0" w:color="auto"/>
          </w:divBdr>
        </w:div>
        <w:div w:id="1206453948">
          <w:marLeft w:val="480"/>
          <w:marRight w:val="0"/>
          <w:marTop w:val="0"/>
          <w:marBottom w:val="0"/>
          <w:divBdr>
            <w:top w:val="none" w:sz="0" w:space="0" w:color="auto"/>
            <w:left w:val="none" w:sz="0" w:space="0" w:color="auto"/>
            <w:bottom w:val="none" w:sz="0" w:space="0" w:color="auto"/>
            <w:right w:val="none" w:sz="0" w:space="0" w:color="auto"/>
          </w:divBdr>
        </w:div>
        <w:div w:id="1033306935">
          <w:marLeft w:val="480"/>
          <w:marRight w:val="0"/>
          <w:marTop w:val="0"/>
          <w:marBottom w:val="0"/>
          <w:divBdr>
            <w:top w:val="none" w:sz="0" w:space="0" w:color="auto"/>
            <w:left w:val="none" w:sz="0" w:space="0" w:color="auto"/>
            <w:bottom w:val="none" w:sz="0" w:space="0" w:color="auto"/>
            <w:right w:val="none" w:sz="0" w:space="0" w:color="auto"/>
          </w:divBdr>
        </w:div>
        <w:div w:id="1096050810">
          <w:marLeft w:val="480"/>
          <w:marRight w:val="0"/>
          <w:marTop w:val="0"/>
          <w:marBottom w:val="0"/>
          <w:divBdr>
            <w:top w:val="none" w:sz="0" w:space="0" w:color="auto"/>
            <w:left w:val="none" w:sz="0" w:space="0" w:color="auto"/>
            <w:bottom w:val="none" w:sz="0" w:space="0" w:color="auto"/>
            <w:right w:val="none" w:sz="0" w:space="0" w:color="auto"/>
          </w:divBdr>
        </w:div>
        <w:div w:id="419374353">
          <w:marLeft w:val="480"/>
          <w:marRight w:val="0"/>
          <w:marTop w:val="0"/>
          <w:marBottom w:val="0"/>
          <w:divBdr>
            <w:top w:val="none" w:sz="0" w:space="0" w:color="auto"/>
            <w:left w:val="none" w:sz="0" w:space="0" w:color="auto"/>
            <w:bottom w:val="none" w:sz="0" w:space="0" w:color="auto"/>
            <w:right w:val="none" w:sz="0" w:space="0" w:color="auto"/>
          </w:divBdr>
        </w:div>
        <w:div w:id="1956864335">
          <w:marLeft w:val="480"/>
          <w:marRight w:val="0"/>
          <w:marTop w:val="0"/>
          <w:marBottom w:val="0"/>
          <w:divBdr>
            <w:top w:val="none" w:sz="0" w:space="0" w:color="auto"/>
            <w:left w:val="none" w:sz="0" w:space="0" w:color="auto"/>
            <w:bottom w:val="none" w:sz="0" w:space="0" w:color="auto"/>
            <w:right w:val="none" w:sz="0" w:space="0" w:color="auto"/>
          </w:divBdr>
        </w:div>
        <w:div w:id="1959287806">
          <w:marLeft w:val="480"/>
          <w:marRight w:val="0"/>
          <w:marTop w:val="0"/>
          <w:marBottom w:val="0"/>
          <w:divBdr>
            <w:top w:val="none" w:sz="0" w:space="0" w:color="auto"/>
            <w:left w:val="none" w:sz="0" w:space="0" w:color="auto"/>
            <w:bottom w:val="none" w:sz="0" w:space="0" w:color="auto"/>
            <w:right w:val="none" w:sz="0" w:space="0" w:color="auto"/>
          </w:divBdr>
        </w:div>
        <w:div w:id="93987340">
          <w:marLeft w:val="480"/>
          <w:marRight w:val="0"/>
          <w:marTop w:val="0"/>
          <w:marBottom w:val="0"/>
          <w:divBdr>
            <w:top w:val="none" w:sz="0" w:space="0" w:color="auto"/>
            <w:left w:val="none" w:sz="0" w:space="0" w:color="auto"/>
            <w:bottom w:val="none" w:sz="0" w:space="0" w:color="auto"/>
            <w:right w:val="none" w:sz="0" w:space="0" w:color="auto"/>
          </w:divBdr>
        </w:div>
        <w:div w:id="205878041">
          <w:marLeft w:val="480"/>
          <w:marRight w:val="0"/>
          <w:marTop w:val="0"/>
          <w:marBottom w:val="0"/>
          <w:divBdr>
            <w:top w:val="none" w:sz="0" w:space="0" w:color="auto"/>
            <w:left w:val="none" w:sz="0" w:space="0" w:color="auto"/>
            <w:bottom w:val="none" w:sz="0" w:space="0" w:color="auto"/>
            <w:right w:val="none" w:sz="0" w:space="0" w:color="auto"/>
          </w:divBdr>
        </w:div>
        <w:div w:id="829491441">
          <w:marLeft w:val="480"/>
          <w:marRight w:val="0"/>
          <w:marTop w:val="0"/>
          <w:marBottom w:val="0"/>
          <w:divBdr>
            <w:top w:val="none" w:sz="0" w:space="0" w:color="auto"/>
            <w:left w:val="none" w:sz="0" w:space="0" w:color="auto"/>
            <w:bottom w:val="none" w:sz="0" w:space="0" w:color="auto"/>
            <w:right w:val="none" w:sz="0" w:space="0" w:color="auto"/>
          </w:divBdr>
        </w:div>
        <w:div w:id="1625577176">
          <w:marLeft w:val="480"/>
          <w:marRight w:val="0"/>
          <w:marTop w:val="0"/>
          <w:marBottom w:val="0"/>
          <w:divBdr>
            <w:top w:val="none" w:sz="0" w:space="0" w:color="auto"/>
            <w:left w:val="none" w:sz="0" w:space="0" w:color="auto"/>
            <w:bottom w:val="none" w:sz="0" w:space="0" w:color="auto"/>
            <w:right w:val="none" w:sz="0" w:space="0" w:color="auto"/>
          </w:divBdr>
        </w:div>
        <w:div w:id="1254708048">
          <w:marLeft w:val="480"/>
          <w:marRight w:val="0"/>
          <w:marTop w:val="0"/>
          <w:marBottom w:val="0"/>
          <w:divBdr>
            <w:top w:val="none" w:sz="0" w:space="0" w:color="auto"/>
            <w:left w:val="none" w:sz="0" w:space="0" w:color="auto"/>
            <w:bottom w:val="none" w:sz="0" w:space="0" w:color="auto"/>
            <w:right w:val="none" w:sz="0" w:space="0" w:color="auto"/>
          </w:divBdr>
        </w:div>
        <w:div w:id="1276864820">
          <w:marLeft w:val="480"/>
          <w:marRight w:val="0"/>
          <w:marTop w:val="0"/>
          <w:marBottom w:val="0"/>
          <w:divBdr>
            <w:top w:val="none" w:sz="0" w:space="0" w:color="auto"/>
            <w:left w:val="none" w:sz="0" w:space="0" w:color="auto"/>
            <w:bottom w:val="none" w:sz="0" w:space="0" w:color="auto"/>
            <w:right w:val="none" w:sz="0" w:space="0" w:color="auto"/>
          </w:divBdr>
        </w:div>
        <w:div w:id="1766263671">
          <w:marLeft w:val="480"/>
          <w:marRight w:val="0"/>
          <w:marTop w:val="0"/>
          <w:marBottom w:val="0"/>
          <w:divBdr>
            <w:top w:val="none" w:sz="0" w:space="0" w:color="auto"/>
            <w:left w:val="none" w:sz="0" w:space="0" w:color="auto"/>
            <w:bottom w:val="none" w:sz="0" w:space="0" w:color="auto"/>
            <w:right w:val="none" w:sz="0" w:space="0" w:color="auto"/>
          </w:divBdr>
        </w:div>
        <w:div w:id="965164222">
          <w:marLeft w:val="480"/>
          <w:marRight w:val="0"/>
          <w:marTop w:val="0"/>
          <w:marBottom w:val="0"/>
          <w:divBdr>
            <w:top w:val="none" w:sz="0" w:space="0" w:color="auto"/>
            <w:left w:val="none" w:sz="0" w:space="0" w:color="auto"/>
            <w:bottom w:val="none" w:sz="0" w:space="0" w:color="auto"/>
            <w:right w:val="none" w:sz="0" w:space="0" w:color="auto"/>
          </w:divBdr>
        </w:div>
        <w:div w:id="942305942">
          <w:marLeft w:val="480"/>
          <w:marRight w:val="0"/>
          <w:marTop w:val="0"/>
          <w:marBottom w:val="0"/>
          <w:divBdr>
            <w:top w:val="none" w:sz="0" w:space="0" w:color="auto"/>
            <w:left w:val="none" w:sz="0" w:space="0" w:color="auto"/>
            <w:bottom w:val="none" w:sz="0" w:space="0" w:color="auto"/>
            <w:right w:val="none" w:sz="0" w:space="0" w:color="auto"/>
          </w:divBdr>
        </w:div>
        <w:div w:id="1903566633">
          <w:marLeft w:val="480"/>
          <w:marRight w:val="0"/>
          <w:marTop w:val="0"/>
          <w:marBottom w:val="0"/>
          <w:divBdr>
            <w:top w:val="none" w:sz="0" w:space="0" w:color="auto"/>
            <w:left w:val="none" w:sz="0" w:space="0" w:color="auto"/>
            <w:bottom w:val="none" w:sz="0" w:space="0" w:color="auto"/>
            <w:right w:val="none" w:sz="0" w:space="0" w:color="auto"/>
          </w:divBdr>
        </w:div>
        <w:div w:id="863246008">
          <w:marLeft w:val="480"/>
          <w:marRight w:val="0"/>
          <w:marTop w:val="0"/>
          <w:marBottom w:val="0"/>
          <w:divBdr>
            <w:top w:val="none" w:sz="0" w:space="0" w:color="auto"/>
            <w:left w:val="none" w:sz="0" w:space="0" w:color="auto"/>
            <w:bottom w:val="none" w:sz="0" w:space="0" w:color="auto"/>
            <w:right w:val="none" w:sz="0" w:space="0" w:color="auto"/>
          </w:divBdr>
        </w:div>
      </w:divsChild>
    </w:div>
    <w:div w:id="525606501">
      <w:bodyDiv w:val="1"/>
      <w:marLeft w:val="0"/>
      <w:marRight w:val="0"/>
      <w:marTop w:val="0"/>
      <w:marBottom w:val="0"/>
      <w:divBdr>
        <w:top w:val="none" w:sz="0" w:space="0" w:color="auto"/>
        <w:left w:val="none" w:sz="0" w:space="0" w:color="auto"/>
        <w:bottom w:val="none" w:sz="0" w:space="0" w:color="auto"/>
        <w:right w:val="none" w:sz="0" w:space="0" w:color="auto"/>
      </w:divBdr>
    </w:div>
    <w:div w:id="525748992">
      <w:bodyDiv w:val="1"/>
      <w:marLeft w:val="0"/>
      <w:marRight w:val="0"/>
      <w:marTop w:val="0"/>
      <w:marBottom w:val="0"/>
      <w:divBdr>
        <w:top w:val="none" w:sz="0" w:space="0" w:color="auto"/>
        <w:left w:val="none" w:sz="0" w:space="0" w:color="auto"/>
        <w:bottom w:val="none" w:sz="0" w:space="0" w:color="auto"/>
        <w:right w:val="none" w:sz="0" w:space="0" w:color="auto"/>
      </w:divBdr>
    </w:div>
    <w:div w:id="525756770">
      <w:bodyDiv w:val="1"/>
      <w:marLeft w:val="0"/>
      <w:marRight w:val="0"/>
      <w:marTop w:val="0"/>
      <w:marBottom w:val="0"/>
      <w:divBdr>
        <w:top w:val="none" w:sz="0" w:space="0" w:color="auto"/>
        <w:left w:val="none" w:sz="0" w:space="0" w:color="auto"/>
        <w:bottom w:val="none" w:sz="0" w:space="0" w:color="auto"/>
        <w:right w:val="none" w:sz="0" w:space="0" w:color="auto"/>
      </w:divBdr>
    </w:div>
    <w:div w:id="525875989">
      <w:bodyDiv w:val="1"/>
      <w:marLeft w:val="0"/>
      <w:marRight w:val="0"/>
      <w:marTop w:val="0"/>
      <w:marBottom w:val="0"/>
      <w:divBdr>
        <w:top w:val="none" w:sz="0" w:space="0" w:color="auto"/>
        <w:left w:val="none" w:sz="0" w:space="0" w:color="auto"/>
        <w:bottom w:val="none" w:sz="0" w:space="0" w:color="auto"/>
        <w:right w:val="none" w:sz="0" w:space="0" w:color="auto"/>
      </w:divBdr>
      <w:divsChild>
        <w:div w:id="1500001129">
          <w:marLeft w:val="480"/>
          <w:marRight w:val="0"/>
          <w:marTop w:val="0"/>
          <w:marBottom w:val="0"/>
          <w:divBdr>
            <w:top w:val="none" w:sz="0" w:space="0" w:color="auto"/>
            <w:left w:val="none" w:sz="0" w:space="0" w:color="auto"/>
            <w:bottom w:val="none" w:sz="0" w:space="0" w:color="auto"/>
            <w:right w:val="none" w:sz="0" w:space="0" w:color="auto"/>
          </w:divBdr>
        </w:div>
        <w:div w:id="1260675485">
          <w:marLeft w:val="480"/>
          <w:marRight w:val="0"/>
          <w:marTop w:val="0"/>
          <w:marBottom w:val="0"/>
          <w:divBdr>
            <w:top w:val="none" w:sz="0" w:space="0" w:color="auto"/>
            <w:left w:val="none" w:sz="0" w:space="0" w:color="auto"/>
            <w:bottom w:val="none" w:sz="0" w:space="0" w:color="auto"/>
            <w:right w:val="none" w:sz="0" w:space="0" w:color="auto"/>
          </w:divBdr>
        </w:div>
        <w:div w:id="536771105">
          <w:marLeft w:val="480"/>
          <w:marRight w:val="0"/>
          <w:marTop w:val="0"/>
          <w:marBottom w:val="0"/>
          <w:divBdr>
            <w:top w:val="none" w:sz="0" w:space="0" w:color="auto"/>
            <w:left w:val="none" w:sz="0" w:space="0" w:color="auto"/>
            <w:bottom w:val="none" w:sz="0" w:space="0" w:color="auto"/>
            <w:right w:val="none" w:sz="0" w:space="0" w:color="auto"/>
          </w:divBdr>
        </w:div>
        <w:div w:id="415978254">
          <w:marLeft w:val="480"/>
          <w:marRight w:val="0"/>
          <w:marTop w:val="0"/>
          <w:marBottom w:val="0"/>
          <w:divBdr>
            <w:top w:val="none" w:sz="0" w:space="0" w:color="auto"/>
            <w:left w:val="none" w:sz="0" w:space="0" w:color="auto"/>
            <w:bottom w:val="none" w:sz="0" w:space="0" w:color="auto"/>
            <w:right w:val="none" w:sz="0" w:space="0" w:color="auto"/>
          </w:divBdr>
        </w:div>
        <w:div w:id="749541062">
          <w:marLeft w:val="480"/>
          <w:marRight w:val="0"/>
          <w:marTop w:val="0"/>
          <w:marBottom w:val="0"/>
          <w:divBdr>
            <w:top w:val="none" w:sz="0" w:space="0" w:color="auto"/>
            <w:left w:val="none" w:sz="0" w:space="0" w:color="auto"/>
            <w:bottom w:val="none" w:sz="0" w:space="0" w:color="auto"/>
            <w:right w:val="none" w:sz="0" w:space="0" w:color="auto"/>
          </w:divBdr>
        </w:div>
        <w:div w:id="717893950">
          <w:marLeft w:val="480"/>
          <w:marRight w:val="0"/>
          <w:marTop w:val="0"/>
          <w:marBottom w:val="0"/>
          <w:divBdr>
            <w:top w:val="none" w:sz="0" w:space="0" w:color="auto"/>
            <w:left w:val="none" w:sz="0" w:space="0" w:color="auto"/>
            <w:bottom w:val="none" w:sz="0" w:space="0" w:color="auto"/>
            <w:right w:val="none" w:sz="0" w:space="0" w:color="auto"/>
          </w:divBdr>
        </w:div>
        <w:div w:id="501169645">
          <w:marLeft w:val="480"/>
          <w:marRight w:val="0"/>
          <w:marTop w:val="0"/>
          <w:marBottom w:val="0"/>
          <w:divBdr>
            <w:top w:val="none" w:sz="0" w:space="0" w:color="auto"/>
            <w:left w:val="none" w:sz="0" w:space="0" w:color="auto"/>
            <w:bottom w:val="none" w:sz="0" w:space="0" w:color="auto"/>
            <w:right w:val="none" w:sz="0" w:space="0" w:color="auto"/>
          </w:divBdr>
        </w:div>
        <w:div w:id="1361665792">
          <w:marLeft w:val="480"/>
          <w:marRight w:val="0"/>
          <w:marTop w:val="0"/>
          <w:marBottom w:val="0"/>
          <w:divBdr>
            <w:top w:val="none" w:sz="0" w:space="0" w:color="auto"/>
            <w:left w:val="none" w:sz="0" w:space="0" w:color="auto"/>
            <w:bottom w:val="none" w:sz="0" w:space="0" w:color="auto"/>
            <w:right w:val="none" w:sz="0" w:space="0" w:color="auto"/>
          </w:divBdr>
        </w:div>
        <w:div w:id="723911284">
          <w:marLeft w:val="480"/>
          <w:marRight w:val="0"/>
          <w:marTop w:val="0"/>
          <w:marBottom w:val="0"/>
          <w:divBdr>
            <w:top w:val="none" w:sz="0" w:space="0" w:color="auto"/>
            <w:left w:val="none" w:sz="0" w:space="0" w:color="auto"/>
            <w:bottom w:val="none" w:sz="0" w:space="0" w:color="auto"/>
            <w:right w:val="none" w:sz="0" w:space="0" w:color="auto"/>
          </w:divBdr>
        </w:div>
        <w:div w:id="845946468">
          <w:marLeft w:val="480"/>
          <w:marRight w:val="0"/>
          <w:marTop w:val="0"/>
          <w:marBottom w:val="0"/>
          <w:divBdr>
            <w:top w:val="none" w:sz="0" w:space="0" w:color="auto"/>
            <w:left w:val="none" w:sz="0" w:space="0" w:color="auto"/>
            <w:bottom w:val="none" w:sz="0" w:space="0" w:color="auto"/>
            <w:right w:val="none" w:sz="0" w:space="0" w:color="auto"/>
          </w:divBdr>
        </w:div>
        <w:div w:id="1530023614">
          <w:marLeft w:val="480"/>
          <w:marRight w:val="0"/>
          <w:marTop w:val="0"/>
          <w:marBottom w:val="0"/>
          <w:divBdr>
            <w:top w:val="none" w:sz="0" w:space="0" w:color="auto"/>
            <w:left w:val="none" w:sz="0" w:space="0" w:color="auto"/>
            <w:bottom w:val="none" w:sz="0" w:space="0" w:color="auto"/>
            <w:right w:val="none" w:sz="0" w:space="0" w:color="auto"/>
          </w:divBdr>
        </w:div>
        <w:div w:id="492646006">
          <w:marLeft w:val="480"/>
          <w:marRight w:val="0"/>
          <w:marTop w:val="0"/>
          <w:marBottom w:val="0"/>
          <w:divBdr>
            <w:top w:val="none" w:sz="0" w:space="0" w:color="auto"/>
            <w:left w:val="none" w:sz="0" w:space="0" w:color="auto"/>
            <w:bottom w:val="none" w:sz="0" w:space="0" w:color="auto"/>
            <w:right w:val="none" w:sz="0" w:space="0" w:color="auto"/>
          </w:divBdr>
        </w:div>
        <w:div w:id="865486053">
          <w:marLeft w:val="480"/>
          <w:marRight w:val="0"/>
          <w:marTop w:val="0"/>
          <w:marBottom w:val="0"/>
          <w:divBdr>
            <w:top w:val="none" w:sz="0" w:space="0" w:color="auto"/>
            <w:left w:val="none" w:sz="0" w:space="0" w:color="auto"/>
            <w:bottom w:val="none" w:sz="0" w:space="0" w:color="auto"/>
            <w:right w:val="none" w:sz="0" w:space="0" w:color="auto"/>
          </w:divBdr>
        </w:div>
        <w:div w:id="638001399">
          <w:marLeft w:val="480"/>
          <w:marRight w:val="0"/>
          <w:marTop w:val="0"/>
          <w:marBottom w:val="0"/>
          <w:divBdr>
            <w:top w:val="none" w:sz="0" w:space="0" w:color="auto"/>
            <w:left w:val="none" w:sz="0" w:space="0" w:color="auto"/>
            <w:bottom w:val="none" w:sz="0" w:space="0" w:color="auto"/>
            <w:right w:val="none" w:sz="0" w:space="0" w:color="auto"/>
          </w:divBdr>
        </w:div>
        <w:div w:id="233007675">
          <w:marLeft w:val="480"/>
          <w:marRight w:val="0"/>
          <w:marTop w:val="0"/>
          <w:marBottom w:val="0"/>
          <w:divBdr>
            <w:top w:val="none" w:sz="0" w:space="0" w:color="auto"/>
            <w:left w:val="none" w:sz="0" w:space="0" w:color="auto"/>
            <w:bottom w:val="none" w:sz="0" w:space="0" w:color="auto"/>
            <w:right w:val="none" w:sz="0" w:space="0" w:color="auto"/>
          </w:divBdr>
        </w:div>
        <w:div w:id="1205488058">
          <w:marLeft w:val="480"/>
          <w:marRight w:val="0"/>
          <w:marTop w:val="0"/>
          <w:marBottom w:val="0"/>
          <w:divBdr>
            <w:top w:val="none" w:sz="0" w:space="0" w:color="auto"/>
            <w:left w:val="none" w:sz="0" w:space="0" w:color="auto"/>
            <w:bottom w:val="none" w:sz="0" w:space="0" w:color="auto"/>
            <w:right w:val="none" w:sz="0" w:space="0" w:color="auto"/>
          </w:divBdr>
        </w:div>
        <w:div w:id="1267151968">
          <w:marLeft w:val="480"/>
          <w:marRight w:val="0"/>
          <w:marTop w:val="0"/>
          <w:marBottom w:val="0"/>
          <w:divBdr>
            <w:top w:val="none" w:sz="0" w:space="0" w:color="auto"/>
            <w:left w:val="none" w:sz="0" w:space="0" w:color="auto"/>
            <w:bottom w:val="none" w:sz="0" w:space="0" w:color="auto"/>
            <w:right w:val="none" w:sz="0" w:space="0" w:color="auto"/>
          </w:divBdr>
        </w:div>
        <w:div w:id="292946580">
          <w:marLeft w:val="480"/>
          <w:marRight w:val="0"/>
          <w:marTop w:val="0"/>
          <w:marBottom w:val="0"/>
          <w:divBdr>
            <w:top w:val="none" w:sz="0" w:space="0" w:color="auto"/>
            <w:left w:val="none" w:sz="0" w:space="0" w:color="auto"/>
            <w:bottom w:val="none" w:sz="0" w:space="0" w:color="auto"/>
            <w:right w:val="none" w:sz="0" w:space="0" w:color="auto"/>
          </w:divBdr>
        </w:div>
        <w:div w:id="117724822">
          <w:marLeft w:val="480"/>
          <w:marRight w:val="0"/>
          <w:marTop w:val="0"/>
          <w:marBottom w:val="0"/>
          <w:divBdr>
            <w:top w:val="none" w:sz="0" w:space="0" w:color="auto"/>
            <w:left w:val="none" w:sz="0" w:space="0" w:color="auto"/>
            <w:bottom w:val="none" w:sz="0" w:space="0" w:color="auto"/>
            <w:right w:val="none" w:sz="0" w:space="0" w:color="auto"/>
          </w:divBdr>
        </w:div>
        <w:div w:id="1494493846">
          <w:marLeft w:val="480"/>
          <w:marRight w:val="0"/>
          <w:marTop w:val="0"/>
          <w:marBottom w:val="0"/>
          <w:divBdr>
            <w:top w:val="none" w:sz="0" w:space="0" w:color="auto"/>
            <w:left w:val="none" w:sz="0" w:space="0" w:color="auto"/>
            <w:bottom w:val="none" w:sz="0" w:space="0" w:color="auto"/>
            <w:right w:val="none" w:sz="0" w:space="0" w:color="auto"/>
          </w:divBdr>
        </w:div>
        <w:div w:id="711030356">
          <w:marLeft w:val="480"/>
          <w:marRight w:val="0"/>
          <w:marTop w:val="0"/>
          <w:marBottom w:val="0"/>
          <w:divBdr>
            <w:top w:val="none" w:sz="0" w:space="0" w:color="auto"/>
            <w:left w:val="none" w:sz="0" w:space="0" w:color="auto"/>
            <w:bottom w:val="none" w:sz="0" w:space="0" w:color="auto"/>
            <w:right w:val="none" w:sz="0" w:space="0" w:color="auto"/>
          </w:divBdr>
        </w:div>
        <w:div w:id="1679382674">
          <w:marLeft w:val="480"/>
          <w:marRight w:val="0"/>
          <w:marTop w:val="0"/>
          <w:marBottom w:val="0"/>
          <w:divBdr>
            <w:top w:val="none" w:sz="0" w:space="0" w:color="auto"/>
            <w:left w:val="none" w:sz="0" w:space="0" w:color="auto"/>
            <w:bottom w:val="none" w:sz="0" w:space="0" w:color="auto"/>
            <w:right w:val="none" w:sz="0" w:space="0" w:color="auto"/>
          </w:divBdr>
        </w:div>
        <w:div w:id="2101563784">
          <w:marLeft w:val="480"/>
          <w:marRight w:val="0"/>
          <w:marTop w:val="0"/>
          <w:marBottom w:val="0"/>
          <w:divBdr>
            <w:top w:val="none" w:sz="0" w:space="0" w:color="auto"/>
            <w:left w:val="none" w:sz="0" w:space="0" w:color="auto"/>
            <w:bottom w:val="none" w:sz="0" w:space="0" w:color="auto"/>
            <w:right w:val="none" w:sz="0" w:space="0" w:color="auto"/>
          </w:divBdr>
        </w:div>
        <w:div w:id="1096905811">
          <w:marLeft w:val="480"/>
          <w:marRight w:val="0"/>
          <w:marTop w:val="0"/>
          <w:marBottom w:val="0"/>
          <w:divBdr>
            <w:top w:val="none" w:sz="0" w:space="0" w:color="auto"/>
            <w:left w:val="none" w:sz="0" w:space="0" w:color="auto"/>
            <w:bottom w:val="none" w:sz="0" w:space="0" w:color="auto"/>
            <w:right w:val="none" w:sz="0" w:space="0" w:color="auto"/>
          </w:divBdr>
        </w:div>
        <w:div w:id="1518422415">
          <w:marLeft w:val="480"/>
          <w:marRight w:val="0"/>
          <w:marTop w:val="0"/>
          <w:marBottom w:val="0"/>
          <w:divBdr>
            <w:top w:val="none" w:sz="0" w:space="0" w:color="auto"/>
            <w:left w:val="none" w:sz="0" w:space="0" w:color="auto"/>
            <w:bottom w:val="none" w:sz="0" w:space="0" w:color="auto"/>
            <w:right w:val="none" w:sz="0" w:space="0" w:color="auto"/>
          </w:divBdr>
        </w:div>
        <w:div w:id="1581066006">
          <w:marLeft w:val="480"/>
          <w:marRight w:val="0"/>
          <w:marTop w:val="0"/>
          <w:marBottom w:val="0"/>
          <w:divBdr>
            <w:top w:val="none" w:sz="0" w:space="0" w:color="auto"/>
            <w:left w:val="none" w:sz="0" w:space="0" w:color="auto"/>
            <w:bottom w:val="none" w:sz="0" w:space="0" w:color="auto"/>
            <w:right w:val="none" w:sz="0" w:space="0" w:color="auto"/>
          </w:divBdr>
        </w:div>
        <w:div w:id="1914580630">
          <w:marLeft w:val="480"/>
          <w:marRight w:val="0"/>
          <w:marTop w:val="0"/>
          <w:marBottom w:val="0"/>
          <w:divBdr>
            <w:top w:val="none" w:sz="0" w:space="0" w:color="auto"/>
            <w:left w:val="none" w:sz="0" w:space="0" w:color="auto"/>
            <w:bottom w:val="none" w:sz="0" w:space="0" w:color="auto"/>
            <w:right w:val="none" w:sz="0" w:space="0" w:color="auto"/>
          </w:divBdr>
        </w:div>
        <w:div w:id="660155114">
          <w:marLeft w:val="480"/>
          <w:marRight w:val="0"/>
          <w:marTop w:val="0"/>
          <w:marBottom w:val="0"/>
          <w:divBdr>
            <w:top w:val="none" w:sz="0" w:space="0" w:color="auto"/>
            <w:left w:val="none" w:sz="0" w:space="0" w:color="auto"/>
            <w:bottom w:val="none" w:sz="0" w:space="0" w:color="auto"/>
            <w:right w:val="none" w:sz="0" w:space="0" w:color="auto"/>
          </w:divBdr>
        </w:div>
        <w:div w:id="92944792">
          <w:marLeft w:val="480"/>
          <w:marRight w:val="0"/>
          <w:marTop w:val="0"/>
          <w:marBottom w:val="0"/>
          <w:divBdr>
            <w:top w:val="none" w:sz="0" w:space="0" w:color="auto"/>
            <w:left w:val="none" w:sz="0" w:space="0" w:color="auto"/>
            <w:bottom w:val="none" w:sz="0" w:space="0" w:color="auto"/>
            <w:right w:val="none" w:sz="0" w:space="0" w:color="auto"/>
          </w:divBdr>
        </w:div>
        <w:div w:id="1662655564">
          <w:marLeft w:val="480"/>
          <w:marRight w:val="0"/>
          <w:marTop w:val="0"/>
          <w:marBottom w:val="0"/>
          <w:divBdr>
            <w:top w:val="none" w:sz="0" w:space="0" w:color="auto"/>
            <w:left w:val="none" w:sz="0" w:space="0" w:color="auto"/>
            <w:bottom w:val="none" w:sz="0" w:space="0" w:color="auto"/>
            <w:right w:val="none" w:sz="0" w:space="0" w:color="auto"/>
          </w:divBdr>
        </w:div>
        <w:div w:id="2078287521">
          <w:marLeft w:val="480"/>
          <w:marRight w:val="0"/>
          <w:marTop w:val="0"/>
          <w:marBottom w:val="0"/>
          <w:divBdr>
            <w:top w:val="none" w:sz="0" w:space="0" w:color="auto"/>
            <w:left w:val="none" w:sz="0" w:space="0" w:color="auto"/>
            <w:bottom w:val="none" w:sz="0" w:space="0" w:color="auto"/>
            <w:right w:val="none" w:sz="0" w:space="0" w:color="auto"/>
          </w:divBdr>
        </w:div>
        <w:div w:id="413278564">
          <w:marLeft w:val="480"/>
          <w:marRight w:val="0"/>
          <w:marTop w:val="0"/>
          <w:marBottom w:val="0"/>
          <w:divBdr>
            <w:top w:val="none" w:sz="0" w:space="0" w:color="auto"/>
            <w:left w:val="none" w:sz="0" w:space="0" w:color="auto"/>
            <w:bottom w:val="none" w:sz="0" w:space="0" w:color="auto"/>
            <w:right w:val="none" w:sz="0" w:space="0" w:color="auto"/>
          </w:divBdr>
        </w:div>
        <w:div w:id="1633173533">
          <w:marLeft w:val="480"/>
          <w:marRight w:val="0"/>
          <w:marTop w:val="0"/>
          <w:marBottom w:val="0"/>
          <w:divBdr>
            <w:top w:val="none" w:sz="0" w:space="0" w:color="auto"/>
            <w:left w:val="none" w:sz="0" w:space="0" w:color="auto"/>
            <w:bottom w:val="none" w:sz="0" w:space="0" w:color="auto"/>
            <w:right w:val="none" w:sz="0" w:space="0" w:color="auto"/>
          </w:divBdr>
        </w:div>
        <w:div w:id="1228146256">
          <w:marLeft w:val="480"/>
          <w:marRight w:val="0"/>
          <w:marTop w:val="0"/>
          <w:marBottom w:val="0"/>
          <w:divBdr>
            <w:top w:val="none" w:sz="0" w:space="0" w:color="auto"/>
            <w:left w:val="none" w:sz="0" w:space="0" w:color="auto"/>
            <w:bottom w:val="none" w:sz="0" w:space="0" w:color="auto"/>
            <w:right w:val="none" w:sz="0" w:space="0" w:color="auto"/>
          </w:divBdr>
        </w:div>
        <w:div w:id="653413190">
          <w:marLeft w:val="480"/>
          <w:marRight w:val="0"/>
          <w:marTop w:val="0"/>
          <w:marBottom w:val="0"/>
          <w:divBdr>
            <w:top w:val="none" w:sz="0" w:space="0" w:color="auto"/>
            <w:left w:val="none" w:sz="0" w:space="0" w:color="auto"/>
            <w:bottom w:val="none" w:sz="0" w:space="0" w:color="auto"/>
            <w:right w:val="none" w:sz="0" w:space="0" w:color="auto"/>
          </w:divBdr>
        </w:div>
        <w:div w:id="1121850315">
          <w:marLeft w:val="480"/>
          <w:marRight w:val="0"/>
          <w:marTop w:val="0"/>
          <w:marBottom w:val="0"/>
          <w:divBdr>
            <w:top w:val="none" w:sz="0" w:space="0" w:color="auto"/>
            <w:left w:val="none" w:sz="0" w:space="0" w:color="auto"/>
            <w:bottom w:val="none" w:sz="0" w:space="0" w:color="auto"/>
            <w:right w:val="none" w:sz="0" w:space="0" w:color="auto"/>
          </w:divBdr>
        </w:div>
        <w:div w:id="338197666">
          <w:marLeft w:val="480"/>
          <w:marRight w:val="0"/>
          <w:marTop w:val="0"/>
          <w:marBottom w:val="0"/>
          <w:divBdr>
            <w:top w:val="none" w:sz="0" w:space="0" w:color="auto"/>
            <w:left w:val="none" w:sz="0" w:space="0" w:color="auto"/>
            <w:bottom w:val="none" w:sz="0" w:space="0" w:color="auto"/>
            <w:right w:val="none" w:sz="0" w:space="0" w:color="auto"/>
          </w:divBdr>
        </w:div>
        <w:div w:id="172767295">
          <w:marLeft w:val="480"/>
          <w:marRight w:val="0"/>
          <w:marTop w:val="0"/>
          <w:marBottom w:val="0"/>
          <w:divBdr>
            <w:top w:val="none" w:sz="0" w:space="0" w:color="auto"/>
            <w:left w:val="none" w:sz="0" w:space="0" w:color="auto"/>
            <w:bottom w:val="none" w:sz="0" w:space="0" w:color="auto"/>
            <w:right w:val="none" w:sz="0" w:space="0" w:color="auto"/>
          </w:divBdr>
        </w:div>
        <w:div w:id="1480345135">
          <w:marLeft w:val="480"/>
          <w:marRight w:val="0"/>
          <w:marTop w:val="0"/>
          <w:marBottom w:val="0"/>
          <w:divBdr>
            <w:top w:val="none" w:sz="0" w:space="0" w:color="auto"/>
            <w:left w:val="none" w:sz="0" w:space="0" w:color="auto"/>
            <w:bottom w:val="none" w:sz="0" w:space="0" w:color="auto"/>
            <w:right w:val="none" w:sz="0" w:space="0" w:color="auto"/>
          </w:divBdr>
        </w:div>
        <w:div w:id="1250314611">
          <w:marLeft w:val="480"/>
          <w:marRight w:val="0"/>
          <w:marTop w:val="0"/>
          <w:marBottom w:val="0"/>
          <w:divBdr>
            <w:top w:val="none" w:sz="0" w:space="0" w:color="auto"/>
            <w:left w:val="none" w:sz="0" w:space="0" w:color="auto"/>
            <w:bottom w:val="none" w:sz="0" w:space="0" w:color="auto"/>
            <w:right w:val="none" w:sz="0" w:space="0" w:color="auto"/>
          </w:divBdr>
        </w:div>
        <w:div w:id="416639610">
          <w:marLeft w:val="480"/>
          <w:marRight w:val="0"/>
          <w:marTop w:val="0"/>
          <w:marBottom w:val="0"/>
          <w:divBdr>
            <w:top w:val="none" w:sz="0" w:space="0" w:color="auto"/>
            <w:left w:val="none" w:sz="0" w:space="0" w:color="auto"/>
            <w:bottom w:val="none" w:sz="0" w:space="0" w:color="auto"/>
            <w:right w:val="none" w:sz="0" w:space="0" w:color="auto"/>
          </w:divBdr>
        </w:div>
        <w:div w:id="420227145">
          <w:marLeft w:val="480"/>
          <w:marRight w:val="0"/>
          <w:marTop w:val="0"/>
          <w:marBottom w:val="0"/>
          <w:divBdr>
            <w:top w:val="none" w:sz="0" w:space="0" w:color="auto"/>
            <w:left w:val="none" w:sz="0" w:space="0" w:color="auto"/>
            <w:bottom w:val="none" w:sz="0" w:space="0" w:color="auto"/>
            <w:right w:val="none" w:sz="0" w:space="0" w:color="auto"/>
          </w:divBdr>
        </w:div>
        <w:div w:id="1699157188">
          <w:marLeft w:val="480"/>
          <w:marRight w:val="0"/>
          <w:marTop w:val="0"/>
          <w:marBottom w:val="0"/>
          <w:divBdr>
            <w:top w:val="none" w:sz="0" w:space="0" w:color="auto"/>
            <w:left w:val="none" w:sz="0" w:space="0" w:color="auto"/>
            <w:bottom w:val="none" w:sz="0" w:space="0" w:color="auto"/>
            <w:right w:val="none" w:sz="0" w:space="0" w:color="auto"/>
          </w:divBdr>
        </w:div>
        <w:div w:id="1136533412">
          <w:marLeft w:val="480"/>
          <w:marRight w:val="0"/>
          <w:marTop w:val="0"/>
          <w:marBottom w:val="0"/>
          <w:divBdr>
            <w:top w:val="none" w:sz="0" w:space="0" w:color="auto"/>
            <w:left w:val="none" w:sz="0" w:space="0" w:color="auto"/>
            <w:bottom w:val="none" w:sz="0" w:space="0" w:color="auto"/>
            <w:right w:val="none" w:sz="0" w:space="0" w:color="auto"/>
          </w:divBdr>
        </w:div>
        <w:div w:id="1048140758">
          <w:marLeft w:val="480"/>
          <w:marRight w:val="0"/>
          <w:marTop w:val="0"/>
          <w:marBottom w:val="0"/>
          <w:divBdr>
            <w:top w:val="none" w:sz="0" w:space="0" w:color="auto"/>
            <w:left w:val="none" w:sz="0" w:space="0" w:color="auto"/>
            <w:bottom w:val="none" w:sz="0" w:space="0" w:color="auto"/>
            <w:right w:val="none" w:sz="0" w:space="0" w:color="auto"/>
          </w:divBdr>
        </w:div>
        <w:div w:id="2139833156">
          <w:marLeft w:val="480"/>
          <w:marRight w:val="0"/>
          <w:marTop w:val="0"/>
          <w:marBottom w:val="0"/>
          <w:divBdr>
            <w:top w:val="none" w:sz="0" w:space="0" w:color="auto"/>
            <w:left w:val="none" w:sz="0" w:space="0" w:color="auto"/>
            <w:bottom w:val="none" w:sz="0" w:space="0" w:color="auto"/>
            <w:right w:val="none" w:sz="0" w:space="0" w:color="auto"/>
          </w:divBdr>
        </w:div>
        <w:div w:id="1056514521">
          <w:marLeft w:val="480"/>
          <w:marRight w:val="0"/>
          <w:marTop w:val="0"/>
          <w:marBottom w:val="0"/>
          <w:divBdr>
            <w:top w:val="none" w:sz="0" w:space="0" w:color="auto"/>
            <w:left w:val="none" w:sz="0" w:space="0" w:color="auto"/>
            <w:bottom w:val="none" w:sz="0" w:space="0" w:color="auto"/>
            <w:right w:val="none" w:sz="0" w:space="0" w:color="auto"/>
          </w:divBdr>
        </w:div>
        <w:div w:id="950472588">
          <w:marLeft w:val="480"/>
          <w:marRight w:val="0"/>
          <w:marTop w:val="0"/>
          <w:marBottom w:val="0"/>
          <w:divBdr>
            <w:top w:val="none" w:sz="0" w:space="0" w:color="auto"/>
            <w:left w:val="none" w:sz="0" w:space="0" w:color="auto"/>
            <w:bottom w:val="none" w:sz="0" w:space="0" w:color="auto"/>
            <w:right w:val="none" w:sz="0" w:space="0" w:color="auto"/>
          </w:divBdr>
        </w:div>
        <w:div w:id="1792434836">
          <w:marLeft w:val="480"/>
          <w:marRight w:val="0"/>
          <w:marTop w:val="0"/>
          <w:marBottom w:val="0"/>
          <w:divBdr>
            <w:top w:val="none" w:sz="0" w:space="0" w:color="auto"/>
            <w:left w:val="none" w:sz="0" w:space="0" w:color="auto"/>
            <w:bottom w:val="none" w:sz="0" w:space="0" w:color="auto"/>
            <w:right w:val="none" w:sz="0" w:space="0" w:color="auto"/>
          </w:divBdr>
        </w:div>
        <w:div w:id="403915263">
          <w:marLeft w:val="480"/>
          <w:marRight w:val="0"/>
          <w:marTop w:val="0"/>
          <w:marBottom w:val="0"/>
          <w:divBdr>
            <w:top w:val="none" w:sz="0" w:space="0" w:color="auto"/>
            <w:left w:val="none" w:sz="0" w:space="0" w:color="auto"/>
            <w:bottom w:val="none" w:sz="0" w:space="0" w:color="auto"/>
            <w:right w:val="none" w:sz="0" w:space="0" w:color="auto"/>
          </w:divBdr>
        </w:div>
        <w:div w:id="2121684828">
          <w:marLeft w:val="480"/>
          <w:marRight w:val="0"/>
          <w:marTop w:val="0"/>
          <w:marBottom w:val="0"/>
          <w:divBdr>
            <w:top w:val="none" w:sz="0" w:space="0" w:color="auto"/>
            <w:left w:val="none" w:sz="0" w:space="0" w:color="auto"/>
            <w:bottom w:val="none" w:sz="0" w:space="0" w:color="auto"/>
            <w:right w:val="none" w:sz="0" w:space="0" w:color="auto"/>
          </w:divBdr>
        </w:div>
        <w:div w:id="214435899">
          <w:marLeft w:val="480"/>
          <w:marRight w:val="0"/>
          <w:marTop w:val="0"/>
          <w:marBottom w:val="0"/>
          <w:divBdr>
            <w:top w:val="none" w:sz="0" w:space="0" w:color="auto"/>
            <w:left w:val="none" w:sz="0" w:space="0" w:color="auto"/>
            <w:bottom w:val="none" w:sz="0" w:space="0" w:color="auto"/>
            <w:right w:val="none" w:sz="0" w:space="0" w:color="auto"/>
          </w:divBdr>
        </w:div>
        <w:div w:id="1455562792">
          <w:marLeft w:val="480"/>
          <w:marRight w:val="0"/>
          <w:marTop w:val="0"/>
          <w:marBottom w:val="0"/>
          <w:divBdr>
            <w:top w:val="none" w:sz="0" w:space="0" w:color="auto"/>
            <w:left w:val="none" w:sz="0" w:space="0" w:color="auto"/>
            <w:bottom w:val="none" w:sz="0" w:space="0" w:color="auto"/>
            <w:right w:val="none" w:sz="0" w:space="0" w:color="auto"/>
          </w:divBdr>
        </w:div>
        <w:div w:id="1414937219">
          <w:marLeft w:val="480"/>
          <w:marRight w:val="0"/>
          <w:marTop w:val="0"/>
          <w:marBottom w:val="0"/>
          <w:divBdr>
            <w:top w:val="none" w:sz="0" w:space="0" w:color="auto"/>
            <w:left w:val="none" w:sz="0" w:space="0" w:color="auto"/>
            <w:bottom w:val="none" w:sz="0" w:space="0" w:color="auto"/>
            <w:right w:val="none" w:sz="0" w:space="0" w:color="auto"/>
          </w:divBdr>
        </w:div>
        <w:div w:id="836654227">
          <w:marLeft w:val="480"/>
          <w:marRight w:val="0"/>
          <w:marTop w:val="0"/>
          <w:marBottom w:val="0"/>
          <w:divBdr>
            <w:top w:val="none" w:sz="0" w:space="0" w:color="auto"/>
            <w:left w:val="none" w:sz="0" w:space="0" w:color="auto"/>
            <w:bottom w:val="none" w:sz="0" w:space="0" w:color="auto"/>
            <w:right w:val="none" w:sz="0" w:space="0" w:color="auto"/>
          </w:divBdr>
        </w:div>
        <w:div w:id="1843356846">
          <w:marLeft w:val="480"/>
          <w:marRight w:val="0"/>
          <w:marTop w:val="0"/>
          <w:marBottom w:val="0"/>
          <w:divBdr>
            <w:top w:val="none" w:sz="0" w:space="0" w:color="auto"/>
            <w:left w:val="none" w:sz="0" w:space="0" w:color="auto"/>
            <w:bottom w:val="none" w:sz="0" w:space="0" w:color="auto"/>
            <w:right w:val="none" w:sz="0" w:space="0" w:color="auto"/>
          </w:divBdr>
        </w:div>
        <w:div w:id="1481847129">
          <w:marLeft w:val="480"/>
          <w:marRight w:val="0"/>
          <w:marTop w:val="0"/>
          <w:marBottom w:val="0"/>
          <w:divBdr>
            <w:top w:val="none" w:sz="0" w:space="0" w:color="auto"/>
            <w:left w:val="none" w:sz="0" w:space="0" w:color="auto"/>
            <w:bottom w:val="none" w:sz="0" w:space="0" w:color="auto"/>
            <w:right w:val="none" w:sz="0" w:space="0" w:color="auto"/>
          </w:divBdr>
        </w:div>
        <w:div w:id="1573810176">
          <w:marLeft w:val="480"/>
          <w:marRight w:val="0"/>
          <w:marTop w:val="0"/>
          <w:marBottom w:val="0"/>
          <w:divBdr>
            <w:top w:val="none" w:sz="0" w:space="0" w:color="auto"/>
            <w:left w:val="none" w:sz="0" w:space="0" w:color="auto"/>
            <w:bottom w:val="none" w:sz="0" w:space="0" w:color="auto"/>
            <w:right w:val="none" w:sz="0" w:space="0" w:color="auto"/>
          </w:divBdr>
        </w:div>
        <w:div w:id="27995148">
          <w:marLeft w:val="480"/>
          <w:marRight w:val="0"/>
          <w:marTop w:val="0"/>
          <w:marBottom w:val="0"/>
          <w:divBdr>
            <w:top w:val="none" w:sz="0" w:space="0" w:color="auto"/>
            <w:left w:val="none" w:sz="0" w:space="0" w:color="auto"/>
            <w:bottom w:val="none" w:sz="0" w:space="0" w:color="auto"/>
            <w:right w:val="none" w:sz="0" w:space="0" w:color="auto"/>
          </w:divBdr>
        </w:div>
        <w:div w:id="459111158">
          <w:marLeft w:val="480"/>
          <w:marRight w:val="0"/>
          <w:marTop w:val="0"/>
          <w:marBottom w:val="0"/>
          <w:divBdr>
            <w:top w:val="none" w:sz="0" w:space="0" w:color="auto"/>
            <w:left w:val="none" w:sz="0" w:space="0" w:color="auto"/>
            <w:bottom w:val="none" w:sz="0" w:space="0" w:color="auto"/>
            <w:right w:val="none" w:sz="0" w:space="0" w:color="auto"/>
          </w:divBdr>
        </w:div>
        <w:div w:id="1378433359">
          <w:marLeft w:val="480"/>
          <w:marRight w:val="0"/>
          <w:marTop w:val="0"/>
          <w:marBottom w:val="0"/>
          <w:divBdr>
            <w:top w:val="none" w:sz="0" w:space="0" w:color="auto"/>
            <w:left w:val="none" w:sz="0" w:space="0" w:color="auto"/>
            <w:bottom w:val="none" w:sz="0" w:space="0" w:color="auto"/>
            <w:right w:val="none" w:sz="0" w:space="0" w:color="auto"/>
          </w:divBdr>
        </w:div>
        <w:div w:id="1723284454">
          <w:marLeft w:val="480"/>
          <w:marRight w:val="0"/>
          <w:marTop w:val="0"/>
          <w:marBottom w:val="0"/>
          <w:divBdr>
            <w:top w:val="none" w:sz="0" w:space="0" w:color="auto"/>
            <w:left w:val="none" w:sz="0" w:space="0" w:color="auto"/>
            <w:bottom w:val="none" w:sz="0" w:space="0" w:color="auto"/>
            <w:right w:val="none" w:sz="0" w:space="0" w:color="auto"/>
          </w:divBdr>
        </w:div>
        <w:div w:id="461466892">
          <w:marLeft w:val="480"/>
          <w:marRight w:val="0"/>
          <w:marTop w:val="0"/>
          <w:marBottom w:val="0"/>
          <w:divBdr>
            <w:top w:val="none" w:sz="0" w:space="0" w:color="auto"/>
            <w:left w:val="none" w:sz="0" w:space="0" w:color="auto"/>
            <w:bottom w:val="none" w:sz="0" w:space="0" w:color="auto"/>
            <w:right w:val="none" w:sz="0" w:space="0" w:color="auto"/>
          </w:divBdr>
        </w:div>
        <w:div w:id="1449860308">
          <w:marLeft w:val="480"/>
          <w:marRight w:val="0"/>
          <w:marTop w:val="0"/>
          <w:marBottom w:val="0"/>
          <w:divBdr>
            <w:top w:val="none" w:sz="0" w:space="0" w:color="auto"/>
            <w:left w:val="none" w:sz="0" w:space="0" w:color="auto"/>
            <w:bottom w:val="none" w:sz="0" w:space="0" w:color="auto"/>
            <w:right w:val="none" w:sz="0" w:space="0" w:color="auto"/>
          </w:divBdr>
        </w:div>
        <w:div w:id="294221600">
          <w:marLeft w:val="480"/>
          <w:marRight w:val="0"/>
          <w:marTop w:val="0"/>
          <w:marBottom w:val="0"/>
          <w:divBdr>
            <w:top w:val="none" w:sz="0" w:space="0" w:color="auto"/>
            <w:left w:val="none" w:sz="0" w:space="0" w:color="auto"/>
            <w:bottom w:val="none" w:sz="0" w:space="0" w:color="auto"/>
            <w:right w:val="none" w:sz="0" w:space="0" w:color="auto"/>
          </w:divBdr>
        </w:div>
        <w:div w:id="1552570506">
          <w:marLeft w:val="480"/>
          <w:marRight w:val="0"/>
          <w:marTop w:val="0"/>
          <w:marBottom w:val="0"/>
          <w:divBdr>
            <w:top w:val="none" w:sz="0" w:space="0" w:color="auto"/>
            <w:left w:val="none" w:sz="0" w:space="0" w:color="auto"/>
            <w:bottom w:val="none" w:sz="0" w:space="0" w:color="auto"/>
            <w:right w:val="none" w:sz="0" w:space="0" w:color="auto"/>
          </w:divBdr>
        </w:div>
        <w:div w:id="1566453248">
          <w:marLeft w:val="480"/>
          <w:marRight w:val="0"/>
          <w:marTop w:val="0"/>
          <w:marBottom w:val="0"/>
          <w:divBdr>
            <w:top w:val="none" w:sz="0" w:space="0" w:color="auto"/>
            <w:left w:val="none" w:sz="0" w:space="0" w:color="auto"/>
            <w:bottom w:val="none" w:sz="0" w:space="0" w:color="auto"/>
            <w:right w:val="none" w:sz="0" w:space="0" w:color="auto"/>
          </w:divBdr>
        </w:div>
        <w:div w:id="1284729071">
          <w:marLeft w:val="480"/>
          <w:marRight w:val="0"/>
          <w:marTop w:val="0"/>
          <w:marBottom w:val="0"/>
          <w:divBdr>
            <w:top w:val="none" w:sz="0" w:space="0" w:color="auto"/>
            <w:left w:val="none" w:sz="0" w:space="0" w:color="auto"/>
            <w:bottom w:val="none" w:sz="0" w:space="0" w:color="auto"/>
            <w:right w:val="none" w:sz="0" w:space="0" w:color="auto"/>
          </w:divBdr>
        </w:div>
        <w:div w:id="1757629748">
          <w:marLeft w:val="480"/>
          <w:marRight w:val="0"/>
          <w:marTop w:val="0"/>
          <w:marBottom w:val="0"/>
          <w:divBdr>
            <w:top w:val="none" w:sz="0" w:space="0" w:color="auto"/>
            <w:left w:val="none" w:sz="0" w:space="0" w:color="auto"/>
            <w:bottom w:val="none" w:sz="0" w:space="0" w:color="auto"/>
            <w:right w:val="none" w:sz="0" w:space="0" w:color="auto"/>
          </w:divBdr>
        </w:div>
        <w:div w:id="2017490566">
          <w:marLeft w:val="480"/>
          <w:marRight w:val="0"/>
          <w:marTop w:val="0"/>
          <w:marBottom w:val="0"/>
          <w:divBdr>
            <w:top w:val="none" w:sz="0" w:space="0" w:color="auto"/>
            <w:left w:val="none" w:sz="0" w:space="0" w:color="auto"/>
            <w:bottom w:val="none" w:sz="0" w:space="0" w:color="auto"/>
            <w:right w:val="none" w:sz="0" w:space="0" w:color="auto"/>
          </w:divBdr>
        </w:div>
        <w:div w:id="167602968">
          <w:marLeft w:val="480"/>
          <w:marRight w:val="0"/>
          <w:marTop w:val="0"/>
          <w:marBottom w:val="0"/>
          <w:divBdr>
            <w:top w:val="none" w:sz="0" w:space="0" w:color="auto"/>
            <w:left w:val="none" w:sz="0" w:space="0" w:color="auto"/>
            <w:bottom w:val="none" w:sz="0" w:space="0" w:color="auto"/>
            <w:right w:val="none" w:sz="0" w:space="0" w:color="auto"/>
          </w:divBdr>
        </w:div>
        <w:div w:id="1570798646">
          <w:marLeft w:val="480"/>
          <w:marRight w:val="0"/>
          <w:marTop w:val="0"/>
          <w:marBottom w:val="0"/>
          <w:divBdr>
            <w:top w:val="none" w:sz="0" w:space="0" w:color="auto"/>
            <w:left w:val="none" w:sz="0" w:space="0" w:color="auto"/>
            <w:bottom w:val="none" w:sz="0" w:space="0" w:color="auto"/>
            <w:right w:val="none" w:sz="0" w:space="0" w:color="auto"/>
          </w:divBdr>
        </w:div>
        <w:div w:id="374045809">
          <w:marLeft w:val="480"/>
          <w:marRight w:val="0"/>
          <w:marTop w:val="0"/>
          <w:marBottom w:val="0"/>
          <w:divBdr>
            <w:top w:val="none" w:sz="0" w:space="0" w:color="auto"/>
            <w:left w:val="none" w:sz="0" w:space="0" w:color="auto"/>
            <w:bottom w:val="none" w:sz="0" w:space="0" w:color="auto"/>
            <w:right w:val="none" w:sz="0" w:space="0" w:color="auto"/>
          </w:divBdr>
        </w:div>
        <w:div w:id="1793019384">
          <w:marLeft w:val="480"/>
          <w:marRight w:val="0"/>
          <w:marTop w:val="0"/>
          <w:marBottom w:val="0"/>
          <w:divBdr>
            <w:top w:val="none" w:sz="0" w:space="0" w:color="auto"/>
            <w:left w:val="none" w:sz="0" w:space="0" w:color="auto"/>
            <w:bottom w:val="none" w:sz="0" w:space="0" w:color="auto"/>
            <w:right w:val="none" w:sz="0" w:space="0" w:color="auto"/>
          </w:divBdr>
        </w:div>
        <w:div w:id="1095632321">
          <w:marLeft w:val="480"/>
          <w:marRight w:val="0"/>
          <w:marTop w:val="0"/>
          <w:marBottom w:val="0"/>
          <w:divBdr>
            <w:top w:val="none" w:sz="0" w:space="0" w:color="auto"/>
            <w:left w:val="none" w:sz="0" w:space="0" w:color="auto"/>
            <w:bottom w:val="none" w:sz="0" w:space="0" w:color="auto"/>
            <w:right w:val="none" w:sz="0" w:space="0" w:color="auto"/>
          </w:divBdr>
        </w:div>
        <w:div w:id="1784493665">
          <w:marLeft w:val="480"/>
          <w:marRight w:val="0"/>
          <w:marTop w:val="0"/>
          <w:marBottom w:val="0"/>
          <w:divBdr>
            <w:top w:val="none" w:sz="0" w:space="0" w:color="auto"/>
            <w:left w:val="none" w:sz="0" w:space="0" w:color="auto"/>
            <w:bottom w:val="none" w:sz="0" w:space="0" w:color="auto"/>
            <w:right w:val="none" w:sz="0" w:space="0" w:color="auto"/>
          </w:divBdr>
        </w:div>
        <w:div w:id="986127286">
          <w:marLeft w:val="480"/>
          <w:marRight w:val="0"/>
          <w:marTop w:val="0"/>
          <w:marBottom w:val="0"/>
          <w:divBdr>
            <w:top w:val="none" w:sz="0" w:space="0" w:color="auto"/>
            <w:left w:val="none" w:sz="0" w:space="0" w:color="auto"/>
            <w:bottom w:val="none" w:sz="0" w:space="0" w:color="auto"/>
            <w:right w:val="none" w:sz="0" w:space="0" w:color="auto"/>
          </w:divBdr>
        </w:div>
        <w:div w:id="864709617">
          <w:marLeft w:val="480"/>
          <w:marRight w:val="0"/>
          <w:marTop w:val="0"/>
          <w:marBottom w:val="0"/>
          <w:divBdr>
            <w:top w:val="none" w:sz="0" w:space="0" w:color="auto"/>
            <w:left w:val="none" w:sz="0" w:space="0" w:color="auto"/>
            <w:bottom w:val="none" w:sz="0" w:space="0" w:color="auto"/>
            <w:right w:val="none" w:sz="0" w:space="0" w:color="auto"/>
          </w:divBdr>
        </w:div>
        <w:div w:id="85542278">
          <w:marLeft w:val="480"/>
          <w:marRight w:val="0"/>
          <w:marTop w:val="0"/>
          <w:marBottom w:val="0"/>
          <w:divBdr>
            <w:top w:val="none" w:sz="0" w:space="0" w:color="auto"/>
            <w:left w:val="none" w:sz="0" w:space="0" w:color="auto"/>
            <w:bottom w:val="none" w:sz="0" w:space="0" w:color="auto"/>
            <w:right w:val="none" w:sz="0" w:space="0" w:color="auto"/>
          </w:divBdr>
        </w:div>
        <w:div w:id="999188757">
          <w:marLeft w:val="480"/>
          <w:marRight w:val="0"/>
          <w:marTop w:val="0"/>
          <w:marBottom w:val="0"/>
          <w:divBdr>
            <w:top w:val="none" w:sz="0" w:space="0" w:color="auto"/>
            <w:left w:val="none" w:sz="0" w:space="0" w:color="auto"/>
            <w:bottom w:val="none" w:sz="0" w:space="0" w:color="auto"/>
            <w:right w:val="none" w:sz="0" w:space="0" w:color="auto"/>
          </w:divBdr>
        </w:div>
        <w:div w:id="542407953">
          <w:marLeft w:val="480"/>
          <w:marRight w:val="0"/>
          <w:marTop w:val="0"/>
          <w:marBottom w:val="0"/>
          <w:divBdr>
            <w:top w:val="none" w:sz="0" w:space="0" w:color="auto"/>
            <w:left w:val="none" w:sz="0" w:space="0" w:color="auto"/>
            <w:bottom w:val="none" w:sz="0" w:space="0" w:color="auto"/>
            <w:right w:val="none" w:sz="0" w:space="0" w:color="auto"/>
          </w:divBdr>
        </w:div>
        <w:div w:id="1131900911">
          <w:marLeft w:val="480"/>
          <w:marRight w:val="0"/>
          <w:marTop w:val="0"/>
          <w:marBottom w:val="0"/>
          <w:divBdr>
            <w:top w:val="none" w:sz="0" w:space="0" w:color="auto"/>
            <w:left w:val="none" w:sz="0" w:space="0" w:color="auto"/>
            <w:bottom w:val="none" w:sz="0" w:space="0" w:color="auto"/>
            <w:right w:val="none" w:sz="0" w:space="0" w:color="auto"/>
          </w:divBdr>
        </w:div>
        <w:div w:id="1060791506">
          <w:marLeft w:val="480"/>
          <w:marRight w:val="0"/>
          <w:marTop w:val="0"/>
          <w:marBottom w:val="0"/>
          <w:divBdr>
            <w:top w:val="none" w:sz="0" w:space="0" w:color="auto"/>
            <w:left w:val="none" w:sz="0" w:space="0" w:color="auto"/>
            <w:bottom w:val="none" w:sz="0" w:space="0" w:color="auto"/>
            <w:right w:val="none" w:sz="0" w:space="0" w:color="auto"/>
          </w:divBdr>
        </w:div>
        <w:div w:id="468937165">
          <w:marLeft w:val="480"/>
          <w:marRight w:val="0"/>
          <w:marTop w:val="0"/>
          <w:marBottom w:val="0"/>
          <w:divBdr>
            <w:top w:val="none" w:sz="0" w:space="0" w:color="auto"/>
            <w:left w:val="none" w:sz="0" w:space="0" w:color="auto"/>
            <w:bottom w:val="none" w:sz="0" w:space="0" w:color="auto"/>
            <w:right w:val="none" w:sz="0" w:space="0" w:color="auto"/>
          </w:divBdr>
        </w:div>
        <w:div w:id="347829371">
          <w:marLeft w:val="480"/>
          <w:marRight w:val="0"/>
          <w:marTop w:val="0"/>
          <w:marBottom w:val="0"/>
          <w:divBdr>
            <w:top w:val="none" w:sz="0" w:space="0" w:color="auto"/>
            <w:left w:val="none" w:sz="0" w:space="0" w:color="auto"/>
            <w:bottom w:val="none" w:sz="0" w:space="0" w:color="auto"/>
            <w:right w:val="none" w:sz="0" w:space="0" w:color="auto"/>
          </w:divBdr>
        </w:div>
        <w:div w:id="2104260955">
          <w:marLeft w:val="480"/>
          <w:marRight w:val="0"/>
          <w:marTop w:val="0"/>
          <w:marBottom w:val="0"/>
          <w:divBdr>
            <w:top w:val="none" w:sz="0" w:space="0" w:color="auto"/>
            <w:left w:val="none" w:sz="0" w:space="0" w:color="auto"/>
            <w:bottom w:val="none" w:sz="0" w:space="0" w:color="auto"/>
            <w:right w:val="none" w:sz="0" w:space="0" w:color="auto"/>
          </w:divBdr>
        </w:div>
        <w:div w:id="952444276">
          <w:marLeft w:val="480"/>
          <w:marRight w:val="0"/>
          <w:marTop w:val="0"/>
          <w:marBottom w:val="0"/>
          <w:divBdr>
            <w:top w:val="none" w:sz="0" w:space="0" w:color="auto"/>
            <w:left w:val="none" w:sz="0" w:space="0" w:color="auto"/>
            <w:bottom w:val="none" w:sz="0" w:space="0" w:color="auto"/>
            <w:right w:val="none" w:sz="0" w:space="0" w:color="auto"/>
          </w:divBdr>
        </w:div>
        <w:div w:id="1503356991">
          <w:marLeft w:val="480"/>
          <w:marRight w:val="0"/>
          <w:marTop w:val="0"/>
          <w:marBottom w:val="0"/>
          <w:divBdr>
            <w:top w:val="none" w:sz="0" w:space="0" w:color="auto"/>
            <w:left w:val="none" w:sz="0" w:space="0" w:color="auto"/>
            <w:bottom w:val="none" w:sz="0" w:space="0" w:color="auto"/>
            <w:right w:val="none" w:sz="0" w:space="0" w:color="auto"/>
          </w:divBdr>
        </w:div>
      </w:divsChild>
    </w:div>
    <w:div w:id="525949075">
      <w:bodyDiv w:val="1"/>
      <w:marLeft w:val="0"/>
      <w:marRight w:val="0"/>
      <w:marTop w:val="0"/>
      <w:marBottom w:val="0"/>
      <w:divBdr>
        <w:top w:val="none" w:sz="0" w:space="0" w:color="auto"/>
        <w:left w:val="none" w:sz="0" w:space="0" w:color="auto"/>
        <w:bottom w:val="none" w:sz="0" w:space="0" w:color="auto"/>
        <w:right w:val="none" w:sz="0" w:space="0" w:color="auto"/>
      </w:divBdr>
    </w:div>
    <w:div w:id="526065997">
      <w:bodyDiv w:val="1"/>
      <w:marLeft w:val="0"/>
      <w:marRight w:val="0"/>
      <w:marTop w:val="0"/>
      <w:marBottom w:val="0"/>
      <w:divBdr>
        <w:top w:val="none" w:sz="0" w:space="0" w:color="auto"/>
        <w:left w:val="none" w:sz="0" w:space="0" w:color="auto"/>
        <w:bottom w:val="none" w:sz="0" w:space="0" w:color="auto"/>
        <w:right w:val="none" w:sz="0" w:space="0" w:color="auto"/>
      </w:divBdr>
    </w:div>
    <w:div w:id="526528173">
      <w:bodyDiv w:val="1"/>
      <w:marLeft w:val="0"/>
      <w:marRight w:val="0"/>
      <w:marTop w:val="0"/>
      <w:marBottom w:val="0"/>
      <w:divBdr>
        <w:top w:val="none" w:sz="0" w:space="0" w:color="auto"/>
        <w:left w:val="none" w:sz="0" w:space="0" w:color="auto"/>
        <w:bottom w:val="none" w:sz="0" w:space="0" w:color="auto"/>
        <w:right w:val="none" w:sz="0" w:space="0" w:color="auto"/>
      </w:divBdr>
    </w:div>
    <w:div w:id="526648360">
      <w:bodyDiv w:val="1"/>
      <w:marLeft w:val="0"/>
      <w:marRight w:val="0"/>
      <w:marTop w:val="0"/>
      <w:marBottom w:val="0"/>
      <w:divBdr>
        <w:top w:val="none" w:sz="0" w:space="0" w:color="auto"/>
        <w:left w:val="none" w:sz="0" w:space="0" w:color="auto"/>
        <w:bottom w:val="none" w:sz="0" w:space="0" w:color="auto"/>
        <w:right w:val="none" w:sz="0" w:space="0" w:color="auto"/>
      </w:divBdr>
    </w:div>
    <w:div w:id="526914183">
      <w:bodyDiv w:val="1"/>
      <w:marLeft w:val="0"/>
      <w:marRight w:val="0"/>
      <w:marTop w:val="0"/>
      <w:marBottom w:val="0"/>
      <w:divBdr>
        <w:top w:val="none" w:sz="0" w:space="0" w:color="auto"/>
        <w:left w:val="none" w:sz="0" w:space="0" w:color="auto"/>
        <w:bottom w:val="none" w:sz="0" w:space="0" w:color="auto"/>
        <w:right w:val="none" w:sz="0" w:space="0" w:color="auto"/>
      </w:divBdr>
      <w:divsChild>
        <w:div w:id="1821265959">
          <w:marLeft w:val="480"/>
          <w:marRight w:val="0"/>
          <w:marTop w:val="0"/>
          <w:marBottom w:val="0"/>
          <w:divBdr>
            <w:top w:val="none" w:sz="0" w:space="0" w:color="auto"/>
            <w:left w:val="none" w:sz="0" w:space="0" w:color="auto"/>
            <w:bottom w:val="none" w:sz="0" w:space="0" w:color="auto"/>
            <w:right w:val="none" w:sz="0" w:space="0" w:color="auto"/>
          </w:divBdr>
        </w:div>
        <w:div w:id="1021395175">
          <w:marLeft w:val="480"/>
          <w:marRight w:val="0"/>
          <w:marTop w:val="0"/>
          <w:marBottom w:val="0"/>
          <w:divBdr>
            <w:top w:val="none" w:sz="0" w:space="0" w:color="auto"/>
            <w:left w:val="none" w:sz="0" w:space="0" w:color="auto"/>
            <w:bottom w:val="none" w:sz="0" w:space="0" w:color="auto"/>
            <w:right w:val="none" w:sz="0" w:space="0" w:color="auto"/>
          </w:divBdr>
        </w:div>
        <w:div w:id="1964261608">
          <w:marLeft w:val="480"/>
          <w:marRight w:val="0"/>
          <w:marTop w:val="0"/>
          <w:marBottom w:val="0"/>
          <w:divBdr>
            <w:top w:val="none" w:sz="0" w:space="0" w:color="auto"/>
            <w:left w:val="none" w:sz="0" w:space="0" w:color="auto"/>
            <w:bottom w:val="none" w:sz="0" w:space="0" w:color="auto"/>
            <w:right w:val="none" w:sz="0" w:space="0" w:color="auto"/>
          </w:divBdr>
        </w:div>
        <w:div w:id="1188913329">
          <w:marLeft w:val="480"/>
          <w:marRight w:val="0"/>
          <w:marTop w:val="0"/>
          <w:marBottom w:val="0"/>
          <w:divBdr>
            <w:top w:val="none" w:sz="0" w:space="0" w:color="auto"/>
            <w:left w:val="none" w:sz="0" w:space="0" w:color="auto"/>
            <w:bottom w:val="none" w:sz="0" w:space="0" w:color="auto"/>
            <w:right w:val="none" w:sz="0" w:space="0" w:color="auto"/>
          </w:divBdr>
        </w:div>
        <w:div w:id="41754829">
          <w:marLeft w:val="480"/>
          <w:marRight w:val="0"/>
          <w:marTop w:val="0"/>
          <w:marBottom w:val="0"/>
          <w:divBdr>
            <w:top w:val="none" w:sz="0" w:space="0" w:color="auto"/>
            <w:left w:val="none" w:sz="0" w:space="0" w:color="auto"/>
            <w:bottom w:val="none" w:sz="0" w:space="0" w:color="auto"/>
            <w:right w:val="none" w:sz="0" w:space="0" w:color="auto"/>
          </w:divBdr>
        </w:div>
        <w:div w:id="1464040852">
          <w:marLeft w:val="480"/>
          <w:marRight w:val="0"/>
          <w:marTop w:val="0"/>
          <w:marBottom w:val="0"/>
          <w:divBdr>
            <w:top w:val="none" w:sz="0" w:space="0" w:color="auto"/>
            <w:left w:val="none" w:sz="0" w:space="0" w:color="auto"/>
            <w:bottom w:val="none" w:sz="0" w:space="0" w:color="auto"/>
            <w:right w:val="none" w:sz="0" w:space="0" w:color="auto"/>
          </w:divBdr>
        </w:div>
        <w:div w:id="1921672840">
          <w:marLeft w:val="480"/>
          <w:marRight w:val="0"/>
          <w:marTop w:val="0"/>
          <w:marBottom w:val="0"/>
          <w:divBdr>
            <w:top w:val="none" w:sz="0" w:space="0" w:color="auto"/>
            <w:left w:val="none" w:sz="0" w:space="0" w:color="auto"/>
            <w:bottom w:val="none" w:sz="0" w:space="0" w:color="auto"/>
            <w:right w:val="none" w:sz="0" w:space="0" w:color="auto"/>
          </w:divBdr>
        </w:div>
        <w:div w:id="1776747894">
          <w:marLeft w:val="480"/>
          <w:marRight w:val="0"/>
          <w:marTop w:val="0"/>
          <w:marBottom w:val="0"/>
          <w:divBdr>
            <w:top w:val="none" w:sz="0" w:space="0" w:color="auto"/>
            <w:left w:val="none" w:sz="0" w:space="0" w:color="auto"/>
            <w:bottom w:val="none" w:sz="0" w:space="0" w:color="auto"/>
            <w:right w:val="none" w:sz="0" w:space="0" w:color="auto"/>
          </w:divBdr>
        </w:div>
        <w:div w:id="1903058840">
          <w:marLeft w:val="480"/>
          <w:marRight w:val="0"/>
          <w:marTop w:val="0"/>
          <w:marBottom w:val="0"/>
          <w:divBdr>
            <w:top w:val="none" w:sz="0" w:space="0" w:color="auto"/>
            <w:left w:val="none" w:sz="0" w:space="0" w:color="auto"/>
            <w:bottom w:val="none" w:sz="0" w:space="0" w:color="auto"/>
            <w:right w:val="none" w:sz="0" w:space="0" w:color="auto"/>
          </w:divBdr>
        </w:div>
        <w:div w:id="235550407">
          <w:marLeft w:val="480"/>
          <w:marRight w:val="0"/>
          <w:marTop w:val="0"/>
          <w:marBottom w:val="0"/>
          <w:divBdr>
            <w:top w:val="none" w:sz="0" w:space="0" w:color="auto"/>
            <w:left w:val="none" w:sz="0" w:space="0" w:color="auto"/>
            <w:bottom w:val="none" w:sz="0" w:space="0" w:color="auto"/>
            <w:right w:val="none" w:sz="0" w:space="0" w:color="auto"/>
          </w:divBdr>
        </w:div>
        <w:div w:id="866334631">
          <w:marLeft w:val="480"/>
          <w:marRight w:val="0"/>
          <w:marTop w:val="0"/>
          <w:marBottom w:val="0"/>
          <w:divBdr>
            <w:top w:val="none" w:sz="0" w:space="0" w:color="auto"/>
            <w:left w:val="none" w:sz="0" w:space="0" w:color="auto"/>
            <w:bottom w:val="none" w:sz="0" w:space="0" w:color="auto"/>
            <w:right w:val="none" w:sz="0" w:space="0" w:color="auto"/>
          </w:divBdr>
        </w:div>
        <w:div w:id="297953729">
          <w:marLeft w:val="480"/>
          <w:marRight w:val="0"/>
          <w:marTop w:val="0"/>
          <w:marBottom w:val="0"/>
          <w:divBdr>
            <w:top w:val="none" w:sz="0" w:space="0" w:color="auto"/>
            <w:left w:val="none" w:sz="0" w:space="0" w:color="auto"/>
            <w:bottom w:val="none" w:sz="0" w:space="0" w:color="auto"/>
            <w:right w:val="none" w:sz="0" w:space="0" w:color="auto"/>
          </w:divBdr>
        </w:div>
        <w:div w:id="1266882599">
          <w:marLeft w:val="480"/>
          <w:marRight w:val="0"/>
          <w:marTop w:val="0"/>
          <w:marBottom w:val="0"/>
          <w:divBdr>
            <w:top w:val="none" w:sz="0" w:space="0" w:color="auto"/>
            <w:left w:val="none" w:sz="0" w:space="0" w:color="auto"/>
            <w:bottom w:val="none" w:sz="0" w:space="0" w:color="auto"/>
            <w:right w:val="none" w:sz="0" w:space="0" w:color="auto"/>
          </w:divBdr>
        </w:div>
        <w:div w:id="552932695">
          <w:marLeft w:val="480"/>
          <w:marRight w:val="0"/>
          <w:marTop w:val="0"/>
          <w:marBottom w:val="0"/>
          <w:divBdr>
            <w:top w:val="none" w:sz="0" w:space="0" w:color="auto"/>
            <w:left w:val="none" w:sz="0" w:space="0" w:color="auto"/>
            <w:bottom w:val="none" w:sz="0" w:space="0" w:color="auto"/>
            <w:right w:val="none" w:sz="0" w:space="0" w:color="auto"/>
          </w:divBdr>
        </w:div>
        <w:div w:id="273362542">
          <w:marLeft w:val="480"/>
          <w:marRight w:val="0"/>
          <w:marTop w:val="0"/>
          <w:marBottom w:val="0"/>
          <w:divBdr>
            <w:top w:val="none" w:sz="0" w:space="0" w:color="auto"/>
            <w:left w:val="none" w:sz="0" w:space="0" w:color="auto"/>
            <w:bottom w:val="none" w:sz="0" w:space="0" w:color="auto"/>
            <w:right w:val="none" w:sz="0" w:space="0" w:color="auto"/>
          </w:divBdr>
        </w:div>
        <w:div w:id="1207527090">
          <w:marLeft w:val="480"/>
          <w:marRight w:val="0"/>
          <w:marTop w:val="0"/>
          <w:marBottom w:val="0"/>
          <w:divBdr>
            <w:top w:val="none" w:sz="0" w:space="0" w:color="auto"/>
            <w:left w:val="none" w:sz="0" w:space="0" w:color="auto"/>
            <w:bottom w:val="none" w:sz="0" w:space="0" w:color="auto"/>
            <w:right w:val="none" w:sz="0" w:space="0" w:color="auto"/>
          </w:divBdr>
        </w:div>
        <w:div w:id="1345130384">
          <w:marLeft w:val="480"/>
          <w:marRight w:val="0"/>
          <w:marTop w:val="0"/>
          <w:marBottom w:val="0"/>
          <w:divBdr>
            <w:top w:val="none" w:sz="0" w:space="0" w:color="auto"/>
            <w:left w:val="none" w:sz="0" w:space="0" w:color="auto"/>
            <w:bottom w:val="none" w:sz="0" w:space="0" w:color="auto"/>
            <w:right w:val="none" w:sz="0" w:space="0" w:color="auto"/>
          </w:divBdr>
        </w:div>
        <w:div w:id="202720074">
          <w:marLeft w:val="480"/>
          <w:marRight w:val="0"/>
          <w:marTop w:val="0"/>
          <w:marBottom w:val="0"/>
          <w:divBdr>
            <w:top w:val="none" w:sz="0" w:space="0" w:color="auto"/>
            <w:left w:val="none" w:sz="0" w:space="0" w:color="auto"/>
            <w:bottom w:val="none" w:sz="0" w:space="0" w:color="auto"/>
            <w:right w:val="none" w:sz="0" w:space="0" w:color="auto"/>
          </w:divBdr>
        </w:div>
        <w:div w:id="689991652">
          <w:marLeft w:val="480"/>
          <w:marRight w:val="0"/>
          <w:marTop w:val="0"/>
          <w:marBottom w:val="0"/>
          <w:divBdr>
            <w:top w:val="none" w:sz="0" w:space="0" w:color="auto"/>
            <w:left w:val="none" w:sz="0" w:space="0" w:color="auto"/>
            <w:bottom w:val="none" w:sz="0" w:space="0" w:color="auto"/>
            <w:right w:val="none" w:sz="0" w:space="0" w:color="auto"/>
          </w:divBdr>
        </w:div>
        <w:div w:id="851263026">
          <w:marLeft w:val="480"/>
          <w:marRight w:val="0"/>
          <w:marTop w:val="0"/>
          <w:marBottom w:val="0"/>
          <w:divBdr>
            <w:top w:val="none" w:sz="0" w:space="0" w:color="auto"/>
            <w:left w:val="none" w:sz="0" w:space="0" w:color="auto"/>
            <w:bottom w:val="none" w:sz="0" w:space="0" w:color="auto"/>
            <w:right w:val="none" w:sz="0" w:space="0" w:color="auto"/>
          </w:divBdr>
        </w:div>
        <w:div w:id="518861225">
          <w:marLeft w:val="480"/>
          <w:marRight w:val="0"/>
          <w:marTop w:val="0"/>
          <w:marBottom w:val="0"/>
          <w:divBdr>
            <w:top w:val="none" w:sz="0" w:space="0" w:color="auto"/>
            <w:left w:val="none" w:sz="0" w:space="0" w:color="auto"/>
            <w:bottom w:val="none" w:sz="0" w:space="0" w:color="auto"/>
            <w:right w:val="none" w:sz="0" w:space="0" w:color="auto"/>
          </w:divBdr>
        </w:div>
        <w:div w:id="590747427">
          <w:marLeft w:val="480"/>
          <w:marRight w:val="0"/>
          <w:marTop w:val="0"/>
          <w:marBottom w:val="0"/>
          <w:divBdr>
            <w:top w:val="none" w:sz="0" w:space="0" w:color="auto"/>
            <w:left w:val="none" w:sz="0" w:space="0" w:color="auto"/>
            <w:bottom w:val="none" w:sz="0" w:space="0" w:color="auto"/>
            <w:right w:val="none" w:sz="0" w:space="0" w:color="auto"/>
          </w:divBdr>
        </w:div>
        <w:div w:id="511801158">
          <w:marLeft w:val="480"/>
          <w:marRight w:val="0"/>
          <w:marTop w:val="0"/>
          <w:marBottom w:val="0"/>
          <w:divBdr>
            <w:top w:val="none" w:sz="0" w:space="0" w:color="auto"/>
            <w:left w:val="none" w:sz="0" w:space="0" w:color="auto"/>
            <w:bottom w:val="none" w:sz="0" w:space="0" w:color="auto"/>
            <w:right w:val="none" w:sz="0" w:space="0" w:color="auto"/>
          </w:divBdr>
        </w:div>
        <w:div w:id="417679923">
          <w:marLeft w:val="480"/>
          <w:marRight w:val="0"/>
          <w:marTop w:val="0"/>
          <w:marBottom w:val="0"/>
          <w:divBdr>
            <w:top w:val="none" w:sz="0" w:space="0" w:color="auto"/>
            <w:left w:val="none" w:sz="0" w:space="0" w:color="auto"/>
            <w:bottom w:val="none" w:sz="0" w:space="0" w:color="auto"/>
            <w:right w:val="none" w:sz="0" w:space="0" w:color="auto"/>
          </w:divBdr>
        </w:div>
        <w:div w:id="1815903124">
          <w:marLeft w:val="480"/>
          <w:marRight w:val="0"/>
          <w:marTop w:val="0"/>
          <w:marBottom w:val="0"/>
          <w:divBdr>
            <w:top w:val="none" w:sz="0" w:space="0" w:color="auto"/>
            <w:left w:val="none" w:sz="0" w:space="0" w:color="auto"/>
            <w:bottom w:val="none" w:sz="0" w:space="0" w:color="auto"/>
            <w:right w:val="none" w:sz="0" w:space="0" w:color="auto"/>
          </w:divBdr>
        </w:div>
        <w:div w:id="1352299843">
          <w:marLeft w:val="480"/>
          <w:marRight w:val="0"/>
          <w:marTop w:val="0"/>
          <w:marBottom w:val="0"/>
          <w:divBdr>
            <w:top w:val="none" w:sz="0" w:space="0" w:color="auto"/>
            <w:left w:val="none" w:sz="0" w:space="0" w:color="auto"/>
            <w:bottom w:val="none" w:sz="0" w:space="0" w:color="auto"/>
            <w:right w:val="none" w:sz="0" w:space="0" w:color="auto"/>
          </w:divBdr>
        </w:div>
        <w:div w:id="852457262">
          <w:marLeft w:val="480"/>
          <w:marRight w:val="0"/>
          <w:marTop w:val="0"/>
          <w:marBottom w:val="0"/>
          <w:divBdr>
            <w:top w:val="none" w:sz="0" w:space="0" w:color="auto"/>
            <w:left w:val="none" w:sz="0" w:space="0" w:color="auto"/>
            <w:bottom w:val="none" w:sz="0" w:space="0" w:color="auto"/>
            <w:right w:val="none" w:sz="0" w:space="0" w:color="auto"/>
          </w:divBdr>
        </w:div>
        <w:div w:id="60060665">
          <w:marLeft w:val="480"/>
          <w:marRight w:val="0"/>
          <w:marTop w:val="0"/>
          <w:marBottom w:val="0"/>
          <w:divBdr>
            <w:top w:val="none" w:sz="0" w:space="0" w:color="auto"/>
            <w:left w:val="none" w:sz="0" w:space="0" w:color="auto"/>
            <w:bottom w:val="none" w:sz="0" w:space="0" w:color="auto"/>
            <w:right w:val="none" w:sz="0" w:space="0" w:color="auto"/>
          </w:divBdr>
        </w:div>
        <w:div w:id="1002513068">
          <w:marLeft w:val="480"/>
          <w:marRight w:val="0"/>
          <w:marTop w:val="0"/>
          <w:marBottom w:val="0"/>
          <w:divBdr>
            <w:top w:val="none" w:sz="0" w:space="0" w:color="auto"/>
            <w:left w:val="none" w:sz="0" w:space="0" w:color="auto"/>
            <w:bottom w:val="none" w:sz="0" w:space="0" w:color="auto"/>
            <w:right w:val="none" w:sz="0" w:space="0" w:color="auto"/>
          </w:divBdr>
        </w:div>
        <w:div w:id="664285377">
          <w:marLeft w:val="480"/>
          <w:marRight w:val="0"/>
          <w:marTop w:val="0"/>
          <w:marBottom w:val="0"/>
          <w:divBdr>
            <w:top w:val="none" w:sz="0" w:space="0" w:color="auto"/>
            <w:left w:val="none" w:sz="0" w:space="0" w:color="auto"/>
            <w:bottom w:val="none" w:sz="0" w:space="0" w:color="auto"/>
            <w:right w:val="none" w:sz="0" w:space="0" w:color="auto"/>
          </w:divBdr>
        </w:div>
        <w:div w:id="1802117706">
          <w:marLeft w:val="480"/>
          <w:marRight w:val="0"/>
          <w:marTop w:val="0"/>
          <w:marBottom w:val="0"/>
          <w:divBdr>
            <w:top w:val="none" w:sz="0" w:space="0" w:color="auto"/>
            <w:left w:val="none" w:sz="0" w:space="0" w:color="auto"/>
            <w:bottom w:val="none" w:sz="0" w:space="0" w:color="auto"/>
            <w:right w:val="none" w:sz="0" w:space="0" w:color="auto"/>
          </w:divBdr>
        </w:div>
        <w:div w:id="779379914">
          <w:marLeft w:val="480"/>
          <w:marRight w:val="0"/>
          <w:marTop w:val="0"/>
          <w:marBottom w:val="0"/>
          <w:divBdr>
            <w:top w:val="none" w:sz="0" w:space="0" w:color="auto"/>
            <w:left w:val="none" w:sz="0" w:space="0" w:color="auto"/>
            <w:bottom w:val="none" w:sz="0" w:space="0" w:color="auto"/>
            <w:right w:val="none" w:sz="0" w:space="0" w:color="auto"/>
          </w:divBdr>
        </w:div>
        <w:div w:id="818887127">
          <w:marLeft w:val="480"/>
          <w:marRight w:val="0"/>
          <w:marTop w:val="0"/>
          <w:marBottom w:val="0"/>
          <w:divBdr>
            <w:top w:val="none" w:sz="0" w:space="0" w:color="auto"/>
            <w:left w:val="none" w:sz="0" w:space="0" w:color="auto"/>
            <w:bottom w:val="none" w:sz="0" w:space="0" w:color="auto"/>
            <w:right w:val="none" w:sz="0" w:space="0" w:color="auto"/>
          </w:divBdr>
        </w:div>
        <w:div w:id="885406441">
          <w:marLeft w:val="480"/>
          <w:marRight w:val="0"/>
          <w:marTop w:val="0"/>
          <w:marBottom w:val="0"/>
          <w:divBdr>
            <w:top w:val="none" w:sz="0" w:space="0" w:color="auto"/>
            <w:left w:val="none" w:sz="0" w:space="0" w:color="auto"/>
            <w:bottom w:val="none" w:sz="0" w:space="0" w:color="auto"/>
            <w:right w:val="none" w:sz="0" w:space="0" w:color="auto"/>
          </w:divBdr>
        </w:div>
        <w:div w:id="697973557">
          <w:marLeft w:val="480"/>
          <w:marRight w:val="0"/>
          <w:marTop w:val="0"/>
          <w:marBottom w:val="0"/>
          <w:divBdr>
            <w:top w:val="none" w:sz="0" w:space="0" w:color="auto"/>
            <w:left w:val="none" w:sz="0" w:space="0" w:color="auto"/>
            <w:bottom w:val="none" w:sz="0" w:space="0" w:color="auto"/>
            <w:right w:val="none" w:sz="0" w:space="0" w:color="auto"/>
          </w:divBdr>
        </w:div>
        <w:div w:id="164057688">
          <w:marLeft w:val="480"/>
          <w:marRight w:val="0"/>
          <w:marTop w:val="0"/>
          <w:marBottom w:val="0"/>
          <w:divBdr>
            <w:top w:val="none" w:sz="0" w:space="0" w:color="auto"/>
            <w:left w:val="none" w:sz="0" w:space="0" w:color="auto"/>
            <w:bottom w:val="none" w:sz="0" w:space="0" w:color="auto"/>
            <w:right w:val="none" w:sz="0" w:space="0" w:color="auto"/>
          </w:divBdr>
        </w:div>
        <w:div w:id="1517421141">
          <w:marLeft w:val="480"/>
          <w:marRight w:val="0"/>
          <w:marTop w:val="0"/>
          <w:marBottom w:val="0"/>
          <w:divBdr>
            <w:top w:val="none" w:sz="0" w:space="0" w:color="auto"/>
            <w:left w:val="none" w:sz="0" w:space="0" w:color="auto"/>
            <w:bottom w:val="none" w:sz="0" w:space="0" w:color="auto"/>
            <w:right w:val="none" w:sz="0" w:space="0" w:color="auto"/>
          </w:divBdr>
        </w:div>
        <w:div w:id="1550531501">
          <w:marLeft w:val="480"/>
          <w:marRight w:val="0"/>
          <w:marTop w:val="0"/>
          <w:marBottom w:val="0"/>
          <w:divBdr>
            <w:top w:val="none" w:sz="0" w:space="0" w:color="auto"/>
            <w:left w:val="none" w:sz="0" w:space="0" w:color="auto"/>
            <w:bottom w:val="none" w:sz="0" w:space="0" w:color="auto"/>
            <w:right w:val="none" w:sz="0" w:space="0" w:color="auto"/>
          </w:divBdr>
        </w:div>
        <w:div w:id="1170750108">
          <w:marLeft w:val="480"/>
          <w:marRight w:val="0"/>
          <w:marTop w:val="0"/>
          <w:marBottom w:val="0"/>
          <w:divBdr>
            <w:top w:val="none" w:sz="0" w:space="0" w:color="auto"/>
            <w:left w:val="none" w:sz="0" w:space="0" w:color="auto"/>
            <w:bottom w:val="none" w:sz="0" w:space="0" w:color="auto"/>
            <w:right w:val="none" w:sz="0" w:space="0" w:color="auto"/>
          </w:divBdr>
        </w:div>
        <w:div w:id="498622549">
          <w:marLeft w:val="480"/>
          <w:marRight w:val="0"/>
          <w:marTop w:val="0"/>
          <w:marBottom w:val="0"/>
          <w:divBdr>
            <w:top w:val="none" w:sz="0" w:space="0" w:color="auto"/>
            <w:left w:val="none" w:sz="0" w:space="0" w:color="auto"/>
            <w:bottom w:val="none" w:sz="0" w:space="0" w:color="auto"/>
            <w:right w:val="none" w:sz="0" w:space="0" w:color="auto"/>
          </w:divBdr>
        </w:div>
        <w:div w:id="1489442849">
          <w:marLeft w:val="480"/>
          <w:marRight w:val="0"/>
          <w:marTop w:val="0"/>
          <w:marBottom w:val="0"/>
          <w:divBdr>
            <w:top w:val="none" w:sz="0" w:space="0" w:color="auto"/>
            <w:left w:val="none" w:sz="0" w:space="0" w:color="auto"/>
            <w:bottom w:val="none" w:sz="0" w:space="0" w:color="auto"/>
            <w:right w:val="none" w:sz="0" w:space="0" w:color="auto"/>
          </w:divBdr>
        </w:div>
        <w:div w:id="1192263493">
          <w:marLeft w:val="480"/>
          <w:marRight w:val="0"/>
          <w:marTop w:val="0"/>
          <w:marBottom w:val="0"/>
          <w:divBdr>
            <w:top w:val="none" w:sz="0" w:space="0" w:color="auto"/>
            <w:left w:val="none" w:sz="0" w:space="0" w:color="auto"/>
            <w:bottom w:val="none" w:sz="0" w:space="0" w:color="auto"/>
            <w:right w:val="none" w:sz="0" w:space="0" w:color="auto"/>
          </w:divBdr>
        </w:div>
        <w:div w:id="1775785755">
          <w:marLeft w:val="480"/>
          <w:marRight w:val="0"/>
          <w:marTop w:val="0"/>
          <w:marBottom w:val="0"/>
          <w:divBdr>
            <w:top w:val="none" w:sz="0" w:space="0" w:color="auto"/>
            <w:left w:val="none" w:sz="0" w:space="0" w:color="auto"/>
            <w:bottom w:val="none" w:sz="0" w:space="0" w:color="auto"/>
            <w:right w:val="none" w:sz="0" w:space="0" w:color="auto"/>
          </w:divBdr>
        </w:div>
        <w:div w:id="602105400">
          <w:marLeft w:val="480"/>
          <w:marRight w:val="0"/>
          <w:marTop w:val="0"/>
          <w:marBottom w:val="0"/>
          <w:divBdr>
            <w:top w:val="none" w:sz="0" w:space="0" w:color="auto"/>
            <w:left w:val="none" w:sz="0" w:space="0" w:color="auto"/>
            <w:bottom w:val="none" w:sz="0" w:space="0" w:color="auto"/>
            <w:right w:val="none" w:sz="0" w:space="0" w:color="auto"/>
          </w:divBdr>
        </w:div>
        <w:div w:id="632445340">
          <w:marLeft w:val="480"/>
          <w:marRight w:val="0"/>
          <w:marTop w:val="0"/>
          <w:marBottom w:val="0"/>
          <w:divBdr>
            <w:top w:val="none" w:sz="0" w:space="0" w:color="auto"/>
            <w:left w:val="none" w:sz="0" w:space="0" w:color="auto"/>
            <w:bottom w:val="none" w:sz="0" w:space="0" w:color="auto"/>
            <w:right w:val="none" w:sz="0" w:space="0" w:color="auto"/>
          </w:divBdr>
        </w:div>
        <w:div w:id="2139251020">
          <w:marLeft w:val="480"/>
          <w:marRight w:val="0"/>
          <w:marTop w:val="0"/>
          <w:marBottom w:val="0"/>
          <w:divBdr>
            <w:top w:val="none" w:sz="0" w:space="0" w:color="auto"/>
            <w:left w:val="none" w:sz="0" w:space="0" w:color="auto"/>
            <w:bottom w:val="none" w:sz="0" w:space="0" w:color="auto"/>
            <w:right w:val="none" w:sz="0" w:space="0" w:color="auto"/>
          </w:divBdr>
        </w:div>
        <w:div w:id="902374681">
          <w:marLeft w:val="480"/>
          <w:marRight w:val="0"/>
          <w:marTop w:val="0"/>
          <w:marBottom w:val="0"/>
          <w:divBdr>
            <w:top w:val="none" w:sz="0" w:space="0" w:color="auto"/>
            <w:left w:val="none" w:sz="0" w:space="0" w:color="auto"/>
            <w:bottom w:val="none" w:sz="0" w:space="0" w:color="auto"/>
            <w:right w:val="none" w:sz="0" w:space="0" w:color="auto"/>
          </w:divBdr>
        </w:div>
        <w:div w:id="1435856152">
          <w:marLeft w:val="480"/>
          <w:marRight w:val="0"/>
          <w:marTop w:val="0"/>
          <w:marBottom w:val="0"/>
          <w:divBdr>
            <w:top w:val="none" w:sz="0" w:space="0" w:color="auto"/>
            <w:left w:val="none" w:sz="0" w:space="0" w:color="auto"/>
            <w:bottom w:val="none" w:sz="0" w:space="0" w:color="auto"/>
            <w:right w:val="none" w:sz="0" w:space="0" w:color="auto"/>
          </w:divBdr>
        </w:div>
        <w:div w:id="1103956654">
          <w:marLeft w:val="480"/>
          <w:marRight w:val="0"/>
          <w:marTop w:val="0"/>
          <w:marBottom w:val="0"/>
          <w:divBdr>
            <w:top w:val="none" w:sz="0" w:space="0" w:color="auto"/>
            <w:left w:val="none" w:sz="0" w:space="0" w:color="auto"/>
            <w:bottom w:val="none" w:sz="0" w:space="0" w:color="auto"/>
            <w:right w:val="none" w:sz="0" w:space="0" w:color="auto"/>
          </w:divBdr>
        </w:div>
        <w:div w:id="1626884897">
          <w:marLeft w:val="480"/>
          <w:marRight w:val="0"/>
          <w:marTop w:val="0"/>
          <w:marBottom w:val="0"/>
          <w:divBdr>
            <w:top w:val="none" w:sz="0" w:space="0" w:color="auto"/>
            <w:left w:val="none" w:sz="0" w:space="0" w:color="auto"/>
            <w:bottom w:val="none" w:sz="0" w:space="0" w:color="auto"/>
            <w:right w:val="none" w:sz="0" w:space="0" w:color="auto"/>
          </w:divBdr>
        </w:div>
        <w:div w:id="1297485853">
          <w:marLeft w:val="480"/>
          <w:marRight w:val="0"/>
          <w:marTop w:val="0"/>
          <w:marBottom w:val="0"/>
          <w:divBdr>
            <w:top w:val="none" w:sz="0" w:space="0" w:color="auto"/>
            <w:left w:val="none" w:sz="0" w:space="0" w:color="auto"/>
            <w:bottom w:val="none" w:sz="0" w:space="0" w:color="auto"/>
            <w:right w:val="none" w:sz="0" w:space="0" w:color="auto"/>
          </w:divBdr>
        </w:div>
        <w:div w:id="1063799592">
          <w:marLeft w:val="480"/>
          <w:marRight w:val="0"/>
          <w:marTop w:val="0"/>
          <w:marBottom w:val="0"/>
          <w:divBdr>
            <w:top w:val="none" w:sz="0" w:space="0" w:color="auto"/>
            <w:left w:val="none" w:sz="0" w:space="0" w:color="auto"/>
            <w:bottom w:val="none" w:sz="0" w:space="0" w:color="auto"/>
            <w:right w:val="none" w:sz="0" w:space="0" w:color="auto"/>
          </w:divBdr>
        </w:div>
        <w:div w:id="111829401">
          <w:marLeft w:val="480"/>
          <w:marRight w:val="0"/>
          <w:marTop w:val="0"/>
          <w:marBottom w:val="0"/>
          <w:divBdr>
            <w:top w:val="none" w:sz="0" w:space="0" w:color="auto"/>
            <w:left w:val="none" w:sz="0" w:space="0" w:color="auto"/>
            <w:bottom w:val="none" w:sz="0" w:space="0" w:color="auto"/>
            <w:right w:val="none" w:sz="0" w:space="0" w:color="auto"/>
          </w:divBdr>
        </w:div>
        <w:div w:id="1909462835">
          <w:marLeft w:val="480"/>
          <w:marRight w:val="0"/>
          <w:marTop w:val="0"/>
          <w:marBottom w:val="0"/>
          <w:divBdr>
            <w:top w:val="none" w:sz="0" w:space="0" w:color="auto"/>
            <w:left w:val="none" w:sz="0" w:space="0" w:color="auto"/>
            <w:bottom w:val="none" w:sz="0" w:space="0" w:color="auto"/>
            <w:right w:val="none" w:sz="0" w:space="0" w:color="auto"/>
          </w:divBdr>
        </w:div>
        <w:div w:id="996612074">
          <w:marLeft w:val="480"/>
          <w:marRight w:val="0"/>
          <w:marTop w:val="0"/>
          <w:marBottom w:val="0"/>
          <w:divBdr>
            <w:top w:val="none" w:sz="0" w:space="0" w:color="auto"/>
            <w:left w:val="none" w:sz="0" w:space="0" w:color="auto"/>
            <w:bottom w:val="none" w:sz="0" w:space="0" w:color="auto"/>
            <w:right w:val="none" w:sz="0" w:space="0" w:color="auto"/>
          </w:divBdr>
        </w:div>
        <w:div w:id="128520566">
          <w:marLeft w:val="480"/>
          <w:marRight w:val="0"/>
          <w:marTop w:val="0"/>
          <w:marBottom w:val="0"/>
          <w:divBdr>
            <w:top w:val="none" w:sz="0" w:space="0" w:color="auto"/>
            <w:left w:val="none" w:sz="0" w:space="0" w:color="auto"/>
            <w:bottom w:val="none" w:sz="0" w:space="0" w:color="auto"/>
            <w:right w:val="none" w:sz="0" w:space="0" w:color="auto"/>
          </w:divBdr>
        </w:div>
        <w:div w:id="1739135383">
          <w:marLeft w:val="480"/>
          <w:marRight w:val="0"/>
          <w:marTop w:val="0"/>
          <w:marBottom w:val="0"/>
          <w:divBdr>
            <w:top w:val="none" w:sz="0" w:space="0" w:color="auto"/>
            <w:left w:val="none" w:sz="0" w:space="0" w:color="auto"/>
            <w:bottom w:val="none" w:sz="0" w:space="0" w:color="auto"/>
            <w:right w:val="none" w:sz="0" w:space="0" w:color="auto"/>
          </w:divBdr>
        </w:div>
        <w:div w:id="1485197628">
          <w:marLeft w:val="480"/>
          <w:marRight w:val="0"/>
          <w:marTop w:val="0"/>
          <w:marBottom w:val="0"/>
          <w:divBdr>
            <w:top w:val="none" w:sz="0" w:space="0" w:color="auto"/>
            <w:left w:val="none" w:sz="0" w:space="0" w:color="auto"/>
            <w:bottom w:val="none" w:sz="0" w:space="0" w:color="auto"/>
            <w:right w:val="none" w:sz="0" w:space="0" w:color="auto"/>
          </w:divBdr>
        </w:div>
        <w:div w:id="699859470">
          <w:marLeft w:val="480"/>
          <w:marRight w:val="0"/>
          <w:marTop w:val="0"/>
          <w:marBottom w:val="0"/>
          <w:divBdr>
            <w:top w:val="none" w:sz="0" w:space="0" w:color="auto"/>
            <w:left w:val="none" w:sz="0" w:space="0" w:color="auto"/>
            <w:bottom w:val="none" w:sz="0" w:space="0" w:color="auto"/>
            <w:right w:val="none" w:sz="0" w:space="0" w:color="auto"/>
          </w:divBdr>
        </w:div>
        <w:div w:id="142891237">
          <w:marLeft w:val="480"/>
          <w:marRight w:val="0"/>
          <w:marTop w:val="0"/>
          <w:marBottom w:val="0"/>
          <w:divBdr>
            <w:top w:val="none" w:sz="0" w:space="0" w:color="auto"/>
            <w:left w:val="none" w:sz="0" w:space="0" w:color="auto"/>
            <w:bottom w:val="none" w:sz="0" w:space="0" w:color="auto"/>
            <w:right w:val="none" w:sz="0" w:space="0" w:color="auto"/>
          </w:divBdr>
        </w:div>
        <w:div w:id="20324411">
          <w:marLeft w:val="480"/>
          <w:marRight w:val="0"/>
          <w:marTop w:val="0"/>
          <w:marBottom w:val="0"/>
          <w:divBdr>
            <w:top w:val="none" w:sz="0" w:space="0" w:color="auto"/>
            <w:left w:val="none" w:sz="0" w:space="0" w:color="auto"/>
            <w:bottom w:val="none" w:sz="0" w:space="0" w:color="auto"/>
            <w:right w:val="none" w:sz="0" w:space="0" w:color="auto"/>
          </w:divBdr>
        </w:div>
        <w:div w:id="2129156288">
          <w:marLeft w:val="480"/>
          <w:marRight w:val="0"/>
          <w:marTop w:val="0"/>
          <w:marBottom w:val="0"/>
          <w:divBdr>
            <w:top w:val="none" w:sz="0" w:space="0" w:color="auto"/>
            <w:left w:val="none" w:sz="0" w:space="0" w:color="auto"/>
            <w:bottom w:val="none" w:sz="0" w:space="0" w:color="auto"/>
            <w:right w:val="none" w:sz="0" w:space="0" w:color="auto"/>
          </w:divBdr>
        </w:div>
        <w:div w:id="189076157">
          <w:marLeft w:val="480"/>
          <w:marRight w:val="0"/>
          <w:marTop w:val="0"/>
          <w:marBottom w:val="0"/>
          <w:divBdr>
            <w:top w:val="none" w:sz="0" w:space="0" w:color="auto"/>
            <w:left w:val="none" w:sz="0" w:space="0" w:color="auto"/>
            <w:bottom w:val="none" w:sz="0" w:space="0" w:color="auto"/>
            <w:right w:val="none" w:sz="0" w:space="0" w:color="auto"/>
          </w:divBdr>
        </w:div>
        <w:div w:id="939145609">
          <w:marLeft w:val="480"/>
          <w:marRight w:val="0"/>
          <w:marTop w:val="0"/>
          <w:marBottom w:val="0"/>
          <w:divBdr>
            <w:top w:val="none" w:sz="0" w:space="0" w:color="auto"/>
            <w:left w:val="none" w:sz="0" w:space="0" w:color="auto"/>
            <w:bottom w:val="none" w:sz="0" w:space="0" w:color="auto"/>
            <w:right w:val="none" w:sz="0" w:space="0" w:color="auto"/>
          </w:divBdr>
        </w:div>
        <w:div w:id="349374042">
          <w:marLeft w:val="480"/>
          <w:marRight w:val="0"/>
          <w:marTop w:val="0"/>
          <w:marBottom w:val="0"/>
          <w:divBdr>
            <w:top w:val="none" w:sz="0" w:space="0" w:color="auto"/>
            <w:left w:val="none" w:sz="0" w:space="0" w:color="auto"/>
            <w:bottom w:val="none" w:sz="0" w:space="0" w:color="auto"/>
            <w:right w:val="none" w:sz="0" w:space="0" w:color="auto"/>
          </w:divBdr>
        </w:div>
        <w:div w:id="930700842">
          <w:marLeft w:val="480"/>
          <w:marRight w:val="0"/>
          <w:marTop w:val="0"/>
          <w:marBottom w:val="0"/>
          <w:divBdr>
            <w:top w:val="none" w:sz="0" w:space="0" w:color="auto"/>
            <w:left w:val="none" w:sz="0" w:space="0" w:color="auto"/>
            <w:bottom w:val="none" w:sz="0" w:space="0" w:color="auto"/>
            <w:right w:val="none" w:sz="0" w:space="0" w:color="auto"/>
          </w:divBdr>
        </w:div>
        <w:div w:id="1121535207">
          <w:marLeft w:val="480"/>
          <w:marRight w:val="0"/>
          <w:marTop w:val="0"/>
          <w:marBottom w:val="0"/>
          <w:divBdr>
            <w:top w:val="none" w:sz="0" w:space="0" w:color="auto"/>
            <w:left w:val="none" w:sz="0" w:space="0" w:color="auto"/>
            <w:bottom w:val="none" w:sz="0" w:space="0" w:color="auto"/>
            <w:right w:val="none" w:sz="0" w:space="0" w:color="auto"/>
          </w:divBdr>
        </w:div>
        <w:div w:id="301078823">
          <w:marLeft w:val="480"/>
          <w:marRight w:val="0"/>
          <w:marTop w:val="0"/>
          <w:marBottom w:val="0"/>
          <w:divBdr>
            <w:top w:val="none" w:sz="0" w:space="0" w:color="auto"/>
            <w:left w:val="none" w:sz="0" w:space="0" w:color="auto"/>
            <w:bottom w:val="none" w:sz="0" w:space="0" w:color="auto"/>
            <w:right w:val="none" w:sz="0" w:space="0" w:color="auto"/>
          </w:divBdr>
        </w:div>
        <w:div w:id="1500073141">
          <w:marLeft w:val="480"/>
          <w:marRight w:val="0"/>
          <w:marTop w:val="0"/>
          <w:marBottom w:val="0"/>
          <w:divBdr>
            <w:top w:val="none" w:sz="0" w:space="0" w:color="auto"/>
            <w:left w:val="none" w:sz="0" w:space="0" w:color="auto"/>
            <w:bottom w:val="none" w:sz="0" w:space="0" w:color="auto"/>
            <w:right w:val="none" w:sz="0" w:space="0" w:color="auto"/>
          </w:divBdr>
        </w:div>
        <w:div w:id="703555814">
          <w:marLeft w:val="480"/>
          <w:marRight w:val="0"/>
          <w:marTop w:val="0"/>
          <w:marBottom w:val="0"/>
          <w:divBdr>
            <w:top w:val="none" w:sz="0" w:space="0" w:color="auto"/>
            <w:left w:val="none" w:sz="0" w:space="0" w:color="auto"/>
            <w:bottom w:val="none" w:sz="0" w:space="0" w:color="auto"/>
            <w:right w:val="none" w:sz="0" w:space="0" w:color="auto"/>
          </w:divBdr>
        </w:div>
        <w:div w:id="159272372">
          <w:marLeft w:val="480"/>
          <w:marRight w:val="0"/>
          <w:marTop w:val="0"/>
          <w:marBottom w:val="0"/>
          <w:divBdr>
            <w:top w:val="none" w:sz="0" w:space="0" w:color="auto"/>
            <w:left w:val="none" w:sz="0" w:space="0" w:color="auto"/>
            <w:bottom w:val="none" w:sz="0" w:space="0" w:color="auto"/>
            <w:right w:val="none" w:sz="0" w:space="0" w:color="auto"/>
          </w:divBdr>
        </w:div>
        <w:div w:id="1053584144">
          <w:marLeft w:val="480"/>
          <w:marRight w:val="0"/>
          <w:marTop w:val="0"/>
          <w:marBottom w:val="0"/>
          <w:divBdr>
            <w:top w:val="none" w:sz="0" w:space="0" w:color="auto"/>
            <w:left w:val="none" w:sz="0" w:space="0" w:color="auto"/>
            <w:bottom w:val="none" w:sz="0" w:space="0" w:color="auto"/>
            <w:right w:val="none" w:sz="0" w:space="0" w:color="auto"/>
          </w:divBdr>
        </w:div>
        <w:div w:id="36053180">
          <w:marLeft w:val="480"/>
          <w:marRight w:val="0"/>
          <w:marTop w:val="0"/>
          <w:marBottom w:val="0"/>
          <w:divBdr>
            <w:top w:val="none" w:sz="0" w:space="0" w:color="auto"/>
            <w:left w:val="none" w:sz="0" w:space="0" w:color="auto"/>
            <w:bottom w:val="none" w:sz="0" w:space="0" w:color="auto"/>
            <w:right w:val="none" w:sz="0" w:space="0" w:color="auto"/>
          </w:divBdr>
        </w:div>
        <w:div w:id="1086222800">
          <w:marLeft w:val="480"/>
          <w:marRight w:val="0"/>
          <w:marTop w:val="0"/>
          <w:marBottom w:val="0"/>
          <w:divBdr>
            <w:top w:val="none" w:sz="0" w:space="0" w:color="auto"/>
            <w:left w:val="none" w:sz="0" w:space="0" w:color="auto"/>
            <w:bottom w:val="none" w:sz="0" w:space="0" w:color="auto"/>
            <w:right w:val="none" w:sz="0" w:space="0" w:color="auto"/>
          </w:divBdr>
        </w:div>
        <w:div w:id="1996640213">
          <w:marLeft w:val="480"/>
          <w:marRight w:val="0"/>
          <w:marTop w:val="0"/>
          <w:marBottom w:val="0"/>
          <w:divBdr>
            <w:top w:val="none" w:sz="0" w:space="0" w:color="auto"/>
            <w:left w:val="none" w:sz="0" w:space="0" w:color="auto"/>
            <w:bottom w:val="none" w:sz="0" w:space="0" w:color="auto"/>
            <w:right w:val="none" w:sz="0" w:space="0" w:color="auto"/>
          </w:divBdr>
        </w:div>
        <w:div w:id="1022706735">
          <w:marLeft w:val="480"/>
          <w:marRight w:val="0"/>
          <w:marTop w:val="0"/>
          <w:marBottom w:val="0"/>
          <w:divBdr>
            <w:top w:val="none" w:sz="0" w:space="0" w:color="auto"/>
            <w:left w:val="none" w:sz="0" w:space="0" w:color="auto"/>
            <w:bottom w:val="none" w:sz="0" w:space="0" w:color="auto"/>
            <w:right w:val="none" w:sz="0" w:space="0" w:color="auto"/>
          </w:divBdr>
        </w:div>
        <w:div w:id="925967367">
          <w:marLeft w:val="480"/>
          <w:marRight w:val="0"/>
          <w:marTop w:val="0"/>
          <w:marBottom w:val="0"/>
          <w:divBdr>
            <w:top w:val="none" w:sz="0" w:space="0" w:color="auto"/>
            <w:left w:val="none" w:sz="0" w:space="0" w:color="auto"/>
            <w:bottom w:val="none" w:sz="0" w:space="0" w:color="auto"/>
            <w:right w:val="none" w:sz="0" w:space="0" w:color="auto"/>
          </w:divBdr>
        </w:div>
        <w:div w:id="224217102">
          <w:marLeft w:val="480"/>
          <w:marRight w:val="0"/>
          <w:marTop w:val="0"/>
          <w:marBottom w:val="0"/>
          <w:divBdr>
            <w:top w:val="none" w:sz="0" w:space="0" w:color="auto"/>
            <w:left w:val="none" w:sz="0" w:space="0" w:color="auto"/>
            <w:bottom w:val="none" w:sz="0" w:space="0" w:color="auto"/>
            <w:right w:val="none" w:sz="0" w:space="0" w:color="auto"/>
          </w:divBdr>
        </w:div>
        <w:div w:id="1657537130">
          <w:marLeft w:val="480"/>
          <w:marRight w:val="0"/>
          <w:marTop w:val="0"/>
          <w:marBottom w:val="0"/>
          <w:divBdr>
            <w:top w:val="none" w:sz="0" w:space="0" w:color="auto"/>
            <w:left w:val="none" w:sz="0" w:space="0" w:color="auto"/>
            <w:bottom w:val="none" w:sz="0" w:space="0" w:color="auto"/>
            <w:right w:val="none" w:sz="0" w:space="0" w:color="auto"/>
          </w:divBdr>
        </w:div>
        <w:div w:id="1371416297">
          <w:marLeft w:val="480"/>
          <w:marRight w:val="0"/>
          <w:marTop w:val="0"/>
          <w:marBottom w:val="0"/>
          <w:divBdr>
            <w:top w:val="none" w:sz="0" w:space="0" w:color="auto"/>
            <w:left w:val="none" w:sz="0" w:space="0" w:color="auto"/>
            <w:bottom w:val="none" w:sz="0" w:space="0" w:color="auto"/>
            <w:right w:val="none" w:sz="0" w:space="0" w:color="auto"/>
          </w:divBdr>
        </w:div>
        <w:div w:id="1011684472">
          <w:marLeft w:val="480"/>
          <w:marRight w:val="0"/>
          <w:marTop w:val="0"/>
          <w:marBottom w:val="0"/>
          <w:divBdr>
            <w:top w:val="none" w:sz="0" w:space="0" w:color="auto"/>
            <w:left w:val="none" w:sz="0" w:space="0" w:color="auto"/>
            <w:bottom w:val="none" w:sz="0" w:space="0" w:color="auto"/>
            <w:right w:val="none" w:sz="0" w:space="0" w:color="auto"/>
          </w:divBdr>
        </w:div>
        <w:div w:id="1467624444">
          <w:marLeft w:val="480"/>
          <w:marRight w:val="0"/>
          <w:marTop w:val="0"/>
          <w:marBottom w:val="0"/>
          <w:divBdr>
            <w:top w:val="none" w:sz="0" w:space="0" w:color="auto"/>
            <w:left w:val="none" w:sz="0" w:space="0" w:color="auto"/>
            <w:bottom w:val="none" w:sz="0" w:space="0" w:color="auto"/>
            <w:right w:val="none" w:sz="0" w:space="0" w:color="auto"/>
          </w:divBdr>
        </w:div>
        <w:div w:id="1094398417">
          <w:marLeft w:val="480"/>
          <w:marRight w:val="0"/>
          <w:marTop w:val="0"/>
          <w:marBottom w:val="0"/>
          <w:divBdr>
            <w:top w:val="none" w:sz="0" w:space="0" w:color="auto"/>
            <w:left w:val="none" w:sz="0" w:space="0" w:color="auto"/>
            <w:bottom w:val="none" w:sz="0" w:space="0" w:color="auto"/>
            <w:right w:val="none" w:sz="0" w:space="0" w:color="auto"/>
          </w:divBdr>
        </w:div>
        <w:div w:id="734817175">
          <w:marLeft w:val="480"/>
          <w:marRight w:val="0"/>
          <w:marTop w:val="0"/>
          <w:marBottom w:val="0"/>
          <w:divBdr>
            <w:top w:val="none" w:sz="0" w:space="0" w:color="auto"/>
            <w:left w:val="none" w:sz="0" w:space="0" w:color="auto"/>
            <w:bottom w:val="none" w:sz="0" w:space="0" w:color="auto"/>
            <w:right w:val="none" w:sz="0" w:space="0" w:color="auto"/>
          </w:divBdr>
        </w:div>
        <w:div w:id="171074603">
          <w:marLeft w:val="480"/>
          <w:marRight w:val="0"/>
          <w:marTop w:val="0"/>
          <w:marBottom w:val="0"/>
          <w:divBdr>
            <w:top w:val="none" w:sz="0" w:space="0" w:color="auto"/>
            <w:left w:val="none" w:sz="0" w:space="0" w:color="auto"/>
            <w:bottom w:val="none" w:sz="0" w:space="0" w:color="auto"/>
            <w:right w:val="none" w:sz="0" w:space="0" w:color="auto"/>
          </w:divBdr>
        </w:div>
        <w:div w:id="414281841">
          <w:marLeft w:val="480"/>
          <w:marRight w:val="0"/>
          <w:marTop w:val="0"/>
          <w:marBottom w:val="0"/>
          <w:divBdr>
            <w:top w:val="none" w:sz="0" w:space="0" w:color="auto"/>
            <w:left w:val="none" w:sz="0" w:space="0" w:color="auto"/>
            <w:bottom w:val="none" w:sz="0" w:space="0" w:color="auto"/>
            <w:right w:val="none" w:sz="0" w:space="0" w:color="auto"/>
          </w:divBdr>
        </w:div>
        <w:div w:id="978269605">
          <w:marLeft w:val="480"/>
          <w:marRight w:val="0"/>
          <w:marTop w:val="0"/>
          <w:marBottom w:val="0"/>
          <w:divBdr>
            <w:top w:val="none" w:sz="0" w:space="0" w:color="auto"/>
            <w:left w:val="none" w:sz="0" w:space="0" w:color="auto"/>
            <w:bottom w:val="none" w:sz="0" w:space="0" w:color="auto"/>
            <w:right w:val="none" w:sz="0" w:space="0" w:color="auto"/>
          </w:divBdr>
        </w:div>
        <w:div w:id="1281957443">
          <w:marLeft w:val="480"/>
          <w:marRight w:val="0"/>
          <w:marTop w:val="0"/>
          <w:marBottom w:val="0"/>
          <w:divBdr>
            <w:top w:val="none" w:sz="0" w:space="0" w:color="auto"/>
            <w:left w:val="none" w:sz="0" w:space="0" w:color="auto"/>
            <w:bottom w:val="none" w:sz="0" w:space="0" w:color="auto"/>
            <w:right w:val="none" w:sz="0" w:space="0" w:color="auto"/>
          </w:divBdr>
        </w:div>
        <w:div w:id="819151818">
          <w:marLeft w:val="480"/>
          <w:marRight w:val="0"/>
          <w:marTop w:val="0"/>
          <w:marBottom w:val="0"/>
          <w:divBdr>
            <w:top w:val="none" w:sz="0" w:space="0" w:color="auto"/>
            <w:left w:val="none" w:sz="0" w:space="0" w:color="auto"/>
            <w:bottom w:val="none" w:sz="0" w:space="0" w:color="auto"/>
            <w:right w:val="none" w:sz="0" w:space="0" w:color="auto"/>
          </w:divBdr>
        </w:div>
        <w:div w:id="1276446886">
          <w:marLeft w:val="480"/>
          <w:marRight w:val="0"/>
          <w:marTop w:val="0"/>
          <w:marBottom w:val="0"/>
          <w:divBdr>
            <w:top w:val="none" w:sz="0" w:space="0" w:color="auto"/>
            <w:left w:val="none" w:sz="0" w:space="0" w:color="auto"/>
            <w:bottom w:val="none" w:sz="0" w:space="0" w:color="auto"/>
            <w:right w:val="none" w:sz="0" w:space="0" w:color="auto"/>
          </w:divBdr>
        </w:div>
        <w:div w:id="731083724">
          <w:marLeft w:val="480"/>
          <w:marRight w:val="0"/>
          <w:marTop w:val="0"/>
          <w:marBottom w:val="0"/>
          <w:divBdr>
            <w:top w:val="none" w:sz="0" w:space="0" w:color="auto"/>
            <w:left w:val="none" w:sz="0" w:space="0" w:color="auto"/>
            <w:bottom w:val="none" w:sz="0" w:space="0" w:color="auto"/>
            <w:right w:val="none" w:sz="0" w:space="0" w:color="auto"/>
          </w:divBdr>
        </w:div>
        <w:div w:id="1641381572">
          <w:marLeft w:val="480"/>
          <w:marRight w:val="0"/>
          <w:marTop w:val="0"/>
          <w:marBottom w:val="0"/>
          <w:divBdr>
            <w:top w:val="none" w:sz="0" w:space="0" w:color="auto"/>
            <w:left w:val="none" w:sz="0" w:space="0" w:color="auto"/>
            <w:bottom w:val="none" w:sz="0" w:space="0" w:color="auto"/>
            <w:right w:val="none" w:sz="0" w:space="0" w:color="auto"/>
          </w:divBdr>
        </w:div>
        <w:div w:id="346249075">
          <w:marLeft w:val="480"/>
          <w:marRight w:val="0"/>
          <w:marTop w:val="0"/>
          <w:marBottom w:val="0"/>
          <w:divBdr>
            <w:top w:val="none" w:sz="0" w:space="0" w:color="auto"/>
            <w:left w:val="none" w:sz="0" w:space="0" w:color="auto"/>
            <w:bottom w:val="none" w:sz="0" w:space="0" w:color="auto"/>
            <w:right w:val="none" w:sz="0" w:space="0" w:color="auto"/>
          </w:divBdr>
        </w:div>
        <w:div w:id="816457942">
          <w:marLeft w:val="480"/>
          <w:marRight w:val="0"/>
          <w:marTop w:val="0"/>
          <w:marBottom w:val="0"/>
          <w:divBdr>
            <w:top w:val="none" w:sz="0" w:space="0" w:color="auto"/>
            <w:left w:val="none" w:sz="0" w:space="0" w:color="auto"/>
            <w:bottom w:val="none" w:sz="0" w:space="0" w:color="auto"/>
            <w:right w:val="none" w:sz="0" w:space="0" w:color="auto"/>
          </w:divBdr>
        </w:div>
        <w:div w:id="2060011015">
          <w:marLeft w:val="480"/>
          <w:marRight w:val="0"/>
          <w:marTop w:val="0"/>
          <w:marBottom w:val="0"/>
          <w:divBdr>
            <w:top w:val="none" w:sz="0" w:space="0" w:color="auto"/>
            <w:left w:val="none" w:sz="0" w:space="0" w:color="auto"/>
            <w:bottom w:val="none" w:sz="0" w:space="0" w:color="auto"/>
            <w:right w:val="none" w:sz="0" w:space="0" w:color="auto"/>
          </w:divBdr>
        </w:div>
        <w:div w:id="56977292">
          <w:marLeft w:val="480"/>
          <w:marRight w:val="0"/>
          <w:marTop w:val="0"/>
          <w:marBottom w:val="0"/>
          <w:divBdr>
            <w:top w:val="none" w:sz="0" w:space="0" w:color="auto"/>
            <w:left w:val="none" w:sz="0" w:space="0" w:color="auto"/>
            <w:bottom w:val="none" w:sz="0" w:space="0" w:color="auto"/>
            <w:right w:val="none" w:sz="0" w:space="0" w:color="auto"/>
          </w:divBdr>
        </w:div>
        <w:div w:id="827020053">
          <w:marLeft w:val="480"/>
          <w:marRight w:val="0"/>
          <w:marTop w:val="0"/>
          <w:marBottom w:val="0"/>
          <w:divBdr>
            <w:top w:val="none" w:sz="0" w:space="0" w:color="auto"/>
            <w:left w:val="none" w:sz="0" w:space="0" w:color="auto"/>
            <w:bottom w:val="none" w:sz="0" w:space="0" w:color="auto"/>
            <w:right w:val="none" w:sz="0" w:space="0" w:color="auto"/>
          </w:divBdr>
        </w:div>
        <w:div w:id="1032994321">
          <w:marLeft w:val="480"/>
          <w:marRight w:val="0"/>
          <w:marTop w:val="0"/>
          <w:marBottom w:val="0"/>
          <w:divBdr>
            <w:top w:val="none" w:sz="0" w:space="0" w:color="auto"/>
            <w:left w:val="none" w:sz="0" w:space="0" w:color="auto"/>
            <w:bottom w:val="none" w:sz="0" w:space="0" w:color="auto"/>
            <w:right w:val="none" w:sz="0" w:space="0" w:color="auto"/>
          </w:divBdr>
        </w:div>
        <w:div w:id="1497920323">
          <w:marLeft w:val="480"/>
          <w:marRight w:val="0"/>
          <w:marTop w:val="0"/>
          <w:marBottom w:val="0"/>
          <w:divBdr>
            <w:top w:val="none" w:sz="0" w:space="0" w:color="auto"/>
            <w:left w:val="none" w:sz="0" w:space="0" w:color="auto"/>
            <w:bottom w:val="none" w:sz="0" w:space="0" w:color="auto"/>
            <w:right w:val="none" w:sz="0" w:space="0" w:color="auto"/>
          </w:divBdr>
        </w:div>
        <w:div w:id="2125343543">
          <w:marLeft w:val="480"/>
          <w:marRight w:val="0"/>
          <w:marTop w:val="0"/>
          <w:marBottom w:val="0"/>
          <w:divBdr>
            <w:top w:val="none" w:sz="0" w:space="0" w:color="auto"/>
            <w:left w:val="none" w:sz="0" w:space="0" w:color="auto"/>
            <w:bottom w:val="none" w:sz="0" w:space="0" w:color="auto"/>
            <w:right w:val="none" w:sz="0" w:space="0" w:color="auto"/>
          </w:divBdr>
        </w:div>
        <w:div w:id="2056392242">
          <w:marLeft w:val="480"/>
          <w:marRight w:val="0"/>
          <w:marTop w:val="0"/>
          <w:marBottom w:val="0"/>
          <w:divBdr>
            <w:top w:val="none" w:sz="0" w:space="0" w:color="auto"/>
            <w:left w:val="none" w:sz="0" w:space="0" w:color="auto"/>
            <w:bottom w:val="none" w:sz="0" w:space="0" w:color="auto"/>
            <w:right w:val="none" w:sz="0" w:space="0" w:color="auto"/>
          </w:divBdr>
        </w:div>
        <w:div w:id="730234146">
          <w:marLeft w:val="480"/>
          <w:marRight w:val="0"/>
          <w:marTop w:val="0"/>
          <w:marBottom w:val="0"/>
          <w:divBdr>
            <w:top w:val="none" w:sz="0" w:space="0" w:color="auto"/>
            <w:left w:val="none" w:sz="0" w:space="0" w:color="auto"/>
            <w:bottom w:val="none" w:sz="0" w:space="0" w:color="auto"/>
            <w:right w:val="none" w:sz="0" w:space="0" w:color="auto"/>
          </w:divBdr>
        </w:div>
        <w:div w:id="742604424">
          <w:marLeft w:val="480"/>
          <w:marRight w:val="0"/>
          <w:marTop w:val="0"/>
          <w:marBottom w:val="0"/>
          <w:divBdr>
            <w:top w:val="none" w:sz="0" w:space="0" w:color="auto"/>
            <w:left w:val="none" w:sz="0" w:space="0" w:color="auto"/>
            <w:bottom w:val="none" w:sz="0" w:space="0" w:color="auto"/>
            <w:right w:val="none" w:sz="0" w:space="0" w:color="auto"/>
          </w:divBdr>
        </w:div>
        <w:div w:id="387649600">
          <w:marLeft w:val="480"/>
          <w:marRight w:val="0"/>
          <w:marTop w:val="0"/>
          <w:marBottom w:val="0"/>
          <w:divBdr>
            <w:top w:val="none" w:sz="0" w:space="0" w:color="auto"/>
            <w:left w:val="none" w:sz="0" w:space="0" w:color="auto"/>
            <w:bottom w:val="none" w:sz="0" w:space="0" w:color="auto"/>
            <w:right w:val="none" w:sz="0" w:space="0" w:color="auto"/>
          </w:divBdr>
        </w:div>
        <w:div w:id="1825968639">
          <w:marLeft w:val="480"/>
          <w:marRight w:val="0"/>
          <w:marTop w:val="0"/>
          <w:marBottom w:val="0"/>
          <w:divBdr>
            <w:top w:val="none" w:sz="0" w:space="0" w:color="auto"/>
            <w:left w:val="none" w:sz="0" w:space="0" w:color="auto"/>
            <w:bottom w:val="none" w:sz="0" w:space="0" w:color="auto"/>
            <w:right w:val="none" w:sz="0" w:space="0" w:color="auto"/>
          </w:divBdr>
        </w:div>
      </w:divsChild>
    </w:div>
    <w:div w:id="527060402">
      <w:bodyDiv w:val="1"/>
      <w:marLeft w:val="0"/>
      <w:marRight w:val="0"/>
      <w:marTop w:val="0"/>
      <w:marBottom w:val="0"/>
      <w:divBdr>
        <w:top w:val="none" w:sz="0" w:space="0" w:color="auto"/>
        <w:left w:val="none" w:sz="0" w:space="0" w:color="auto"/>
        <w:bottom w:val="none" w:sz="0" w:space="0" w:color="auto"/>
        <w:right w:val="none" w:sz="0" w:space="0" w:color="auto"/>
      </w:divBdr>
    </w:div>
    <w:div w:id="527253479">
      <w:bodyDiv w:val="1"/>
      <w:marLeft w:val="0"/>
      <w:marRight w:val="0"/>
      <w:marTop w:val="0"/>
      <w:marBottom w:val="0"/>
      <w:divBdr>
        <w:top w:val="none" w:sz="0" w:space="0" w:color="auto"/>
        <w:left w:val="none" w:sz="0" w:space="0" w:color="auto"/>
        <w:bottom w:val="none" w:sz="0" w:space="0" w:color="auto"/>
        <w:right w:val="none" w:sz="0" w:space="0" w:color="auto"/>
      </w:divBdr>
    </w:div>
    <w:div w:id="527371819">
      <w:bodyDiv w:val="1"/>
      <w:marLeft w:val="0"/>
      <w:marRight w:val="0"/>
      <w:marTop w:val="0"/>
      <w:marBottom w:val="0"/>
      <w:divBdr>
        <w:top w:val="none" w:sz="0" w:space="0" w:color="auto"/>
        <w:left w:val="none" w:sz="0" w:space="0" w:color="auto"/>
        <w:bottom w:val="none" w:sz="0" w:space="0" w:color="auto"/>
        <w:right w:val="none" w:sz="0" w:space="0" w:color="auto"/>
      </w:divBdr>
    </w:div>
    <w:div w:id="527371981">
      <w:bodyDiv w:val="1"/>
      <w:marLeft w:val="0"/>
      <w:marRight w:val="0"/>
      <w:marTop w:val="0"/>
      <w:marBottom w:val="0"/>
      <w:divBdr>
        <w:top w:val="none" w:sz="0" w:space="0" w:color="auto"/>
        <w:left w:val="none" w:sz="0" w:space="0" w:color="auto"/>
        <w:bottom w:val="none" w:sz="0" w:space="0" w:color="auto"/>
        <w:right w:val="none" w:sz="0" w:space="0" w:color="auto"/>
      </w:divBdr>
    </w:div>
    <w:div w:id="527449588">
      <w:bodyDiv w:val="1"/>
      <w:marLeft w:val="0"/>
      <w:marRight w:val="0"/>
      <w:marTop w:val="0"/>
      <w:marBottom w:val="0"/>
      <w:divBdr>
        <w:top w:val="none" w:sz="0" w:space="0" w:color="auto"/>
        <w:left w:val="none" w:sz="0" w:space="0" w:color="auto"/>
        <w:bottom w:val="none" w:sz="0" w:space="0" w:color="auto"/>
        <w:right w:val="none" w:sz="0" w:space="0" w:color="auto"/>
      </w:divBdr>
    </w:div>
    <w:div w:id="527908481">
      <w:bodyDiv w:val="1"/>
      <w:marLeft w:val="0"/>
      <w:marRight w:val="0"/>
      <w:marTop w:val="0"/>
      <w:marBottom w:val="0"/>
      <w:divBdr>
        <w:top w:val="none" w:sz="0" w:space="0" w:color="auto"/>
        <w:left w:val="none" w:sz="0" w:space="0" w:color="auto"/>
        <w:bottom w:val="none" w:sz="0" w:space="0" w:color="auto"/>
        <w:right w:val="none" w:sz="0" w:space="0" w:color="auto"/>
      </w:divBdr>
    </w:div>
    <w:div w:id="528764493">
      <w:bodyDiv w:val="1"/>
      <w:marLeft w:val="0"/>
      <w:marRight w:val="0"/>
      <w:marTop w:val="0"/>
      <w:marBottom w:val="0"/>
      <w:divBdr>
        <w:top w:val="none" w:sz="0" w:space="0" w:color="auto"/>
        <w:left w:val="none" w:sz="0" w:space="0" w:color="auto"/>
        <w:bottom w:val="none" w:sz="0" w:space="0" w:color="auto"/>
        <w:right w:val="none" w:sz="0" w:space="0" w:color="auto"/>
      </w:divBdr>
    </w:div>
    <w:div w:id="529028967">
      <w:bodyDiv w:val="1"/>
      <w:marLeft w:val="0"/>
      <w:marRight w:val="0"/>
      <w:marTop w:val="0"/>
      <w:marBottom w:val="0"/>
      <w:divBdr>
        <w:top w:val="none" w:sz="0" w:space="0" w:color="auto"/>
        <w:left w:val="none" w:sz="0" w:space="0" w:color="auto"/>
        <w:bottom w:val="none" w:sz="0" w:space="0" w:color="auto"/>
        <w:right w:val="none" w:sz="0" w:space="0" w:color="auto"/>
      </w:divBdr>
    </w:div>
    <w:div w:id="529143449">
      <w:bodyDiv w:val="1"/>
      <w:marLeft w:val="0"/>
      <w:marRight w:val="0"/>
      <w:marTop w:val="0"/>
      <w:marBottom w:val="0"/>
      <w:divBdr>
        <w:top w:val="none" w:sz="0" w:space="0" w:color="auto"/>
        <w:left w:val="none" w:sz="0" w:space="0" w:color="auto"/>
        <w:bottom w:val="none" w:sz="0" w:space="0" w:color="auto"/>
        <w:right w:val="none" w:sz="0" w:space="0" w:color="auto"/>
      </w:divBdr>
    </w:div>
    <w:div w:id="529143519">
      <w:bodyDiv w:val="1"/>
      <w:marLeft w:val="0"/>
      <w:marRight w:val="0"/>
      <w:marTop w:val="0"/>
      <w:marBottom w:val="0"/>
      <w:divBdr>
        <w:top w:val="none" w:sz="0" w:space="0" w:color="auto"/>
        <w:left w:val="none" w:sz="0" w:space="0" w:color="auto"/>
        <w:bottom w:val="none" w:sz="0" w:space="0" w:color="auto"/>
        <w:right w:val="none" w:sz="0" w:space="0" w:color="auto"/>
      </w:divBdr>
    </w:div>
    <w:div w:id="529221014">
      <w:bodyDiv w:val="1"/>
      <w:marLeft w:val="0"/>
      <w:marRight w:val="0"/>
      <w:marTop w:val="0"/>
      <w:marBottom w:val="0"/>
      <w:divBdr>
        <w:top w:val="none" w:sz="0" w:space="0" w:color="auto"/>
        <w:left w:val="none" w:sz="0" w:space="0" w:color="auto"/>
        <w:bottom w:val="none" w:sz="0" w:space="0" w:color="auto"/>
        <w:right w:val="none" w:sz="0" w:space="0" w:color="auto"/>
      </w:divBdr>
    </w:div>
    <w:div w:id="529297825">
      <w:bodyDiv w:val="1"/>
      <w:marLeft w:val="0"/>
      <w:marRight w:val="0"/>
      <w:marTop w:val="0"/>
      <w:marBottom w:val="0"/>
      <w:divBdr>
        <w:top w:val="none" w:sz="0" w:space="0" w:color="auto"/>
        <w:left w:val="none" w:sz="0" w:space="0" w:color="auto"/>
        <w:bottom w:val="none" w:sz="0" w:space="0" w:color="auto"/>
        <w:right w:val="none" w:sz="0" w:space="0" w:color="auto"/>
      </w:divBdr>
    </w:div>
    <w:div w:id="529341584">
      <w:bodyDiv w:val="1"/>
      <w:marLeft w:val="0"/>
      <w:marRight w:val="0"/>
      <w:marTop w:val="0"/>
      <w:marBottom w:val="0"/>
      <w:divBdr>
        <w:top w:val="none" w:sz="0" w:space="0" w:color="auto"/>
        <w:left w:val="none" w:sz="0" w:space="0" w:color="auto"/>
        <w:bottom w:val="none" w:sz="0" w:space="0" w:color="auto"/>
        <w:right w:val="none" w:sz="0" w:space="0" w:color="auto"/>
      </w:divBdr>
    </w:div>
    <w:div w:id="529532220">
      <w:bodyDiv w:val="1"/>
      <w:marLeft w:val="0"/>
      <w:marRight w:val="0"/>
      <w:marTop w:val="0"/>
      <w:marBottom w:val="0"/>
      <w:divBdr>
        <w:top w:val="none" w:sz="0" w:space="0" w:color="auto"/>
        <w:left w:val="none" w:sz="0" w:space="0" w:color="auto"/>
        <w:bottom w:val="none" w:sz="0" w:space="0" w:color="auto"/>
        <w:right w:val="none" w:sz="0" w:space="0" w:color="auto"/>
      </w:divBdr>
    </w:div>
    <w:div w:id="529533935">
      <w:bodyDiv w:val="1"/>
      <w:marLeft w:val="0"/>
      <w:marRight w:val="0"/>
      <w:marTop w:val="0"/>
      <w:marBottom w:val="0"/>
      <w:divBdr>
        <w:top w:val="none" w:sz="0" w:space="0" w:color="auto"/>
        <w:left w:val="none" w:sz="0" w:space="0" w:color="auto"/>
        <w:bottom w:val="none" w:sz="0" w:space="0" w:color="auto"/>
        <w:right w:val="none" w:sz="0" w:space="0" w:color="auto"/>
      </w:divBdr>
    </w:div>
    <w:div w:id="529612856">
      <w:bodyDiv w:val="1"/>
      <w:marLeft w:val="0"/>
      <w:marRight w:val="0"/>
      <w:marTop w:val="0"/>
      <w:marBottom w:val="0"/>
      <w:divBdr>
        <w:top w:val="none" w:sz="0" w:space="0" w:color="auto"/>
        <w:left w:val="none" w:sz="0" w:space="0" w:color="auto"/>
        <w:bottom w:val="none" w:sz="0" w:space="0" w:color="auto"/>
        <w:right w:val="none" w:sz="0" w:space="0" w:color="auto"/>
      </w:divBdr>
    </w:div>
    <w:div w:id="529687441">
      <w:bodyDiv w:val="1"/>
      <w:marLeft w:val="0"/>
      <w:marRight w:val="0"/>
      <w:marTop w:val="0"/>
      <w:marBottom w:val="0"/>
      <w:divBdr>
        <w:top w:val="none" w:sz="0" w:space="0" w:color="auto"/>
        <w:left w:val="none" w:sz="0" w:space="0" w:color="auto"/>
        <w:bottom w:val="none" w:sz="0" w:space="0" w:color="auto"/>
        <w:right w:val="none" w:sz="0" w:space="0" w:color="auto"/>
      </w:divBdr>
    </w:div>
    <w:div w:id="530075888">
      <w:bodyDiv w:val="1"/>
      <w:marLeft w:val="0"/>
      <w:marRight w:val="0"/>
      <w:marTop w:val="0"/>
      <w:marBottom w:val="0"/>
      <w:divBdr>
        <w:top w:val="none" w:sz="0" w:space="0" w:color="auto"/>
        <w:left w:val="none" w:sz="0" w:space="0" w:color="auto"/>
        <w:bottom w:val="none" w:sz="0" w:space="0" w:color="auto"/>
        <w:right w:val="none" w:sz="0" w:space="0" w:color="auto"/>
      </w:divBdr>
    </w:div>
    <w:div w:id="530802748">
      <w:bodyDiv w:val="1"/>
      <w:marLeft w:val="0"/>
      <w:marRight w:val="0"/>
      <w:marTop w:val="0"/>
      <w:marBottom w:val="0"/>
      <w:divBdr>
        <w:top w:val="none" w:sz="0" w:space="0" w:color="auto"/>
        <w:left w:val="none" w:sz="0" w:space="0" w:color="auto"/>
        <w:bottom w:val="none" w:sz="0" w:space="0" w:color="auto"/>
        <w:right w:val="none" w:sz="0" w:space="0" w:color="auto"/>
      </w:divBdr>
    </w:div>
    <w:div w:id="530806370">
      <w:bodyDiv w:val="1"/>
      <w:marLeft w:val="0"/>
      <w:marRight w:val="0"/>
      <w:marTop w:val="0"/>
      <w:marBottom w:val="0"/>
      <w:divBdr>
        <w:top w:val="none" w:sz="0" w:space="0" w:color="auto"/>
        <w:left w:val="none" w:sz="0" w:space="0" w:color="auto"/>
        <w:bottom w:val="none" w:sz="0" w:space="0" w:color="auto"/>
        <w:right w:val="none" w:sz="0" w:space="0" w:color="auto"/>
      </w:divBdr>
    </w:div>
    <w:div w:id="530806813">
      <w:bodyDiv w:val="1"/>
      <w:marLeft w:val="0"/>
      <w:marRight w:val="0"/>
      <w:marTop w:val="0"/>
      <w:marBottom w:val="0"/>
      <w:divBdr>
        <w:top w:val="none" w:sz="0" w:space="0" w:color="auto"/>
        <w:left w:val="none" w:sz="0" w:space="0" w:color="auto"/>
        <w:bottom w:val="none" w:sz="0" w:space="0" w:color="auto"/>
        <w:right w:val="none" w:sz="0" w:space="0" w:color="auto"/>
      </w:divBdr>
    </w:div>
    <w:div w:id="530845808">
      <w:bodyDiv w:val="1"/>
      <w:marLeft w:val="0"/>
      <w:marRight w:val="0"/>
      <w:marTop w:val="0"/>
      <w:marBottom w:val="0"/>
      <w:divBdr>
        <w:top w:val="none" w:sz="0" w:space="0" w:color="auto"/>
        <w:left w:val="none" w:sz="0" w:space="0" w:color="auto"/>
        <w:bottom w:val="none" w:sz="0" w:space="0" w:color="auto"/>
        <w:right w:val="none" w:sz="0" w:space="0" w:color="auto"/>
      </w:divBdr>
    </w:div>
    <w:div w:id="530922250">
      <w:bodyDiv w:val="1"/>
      <w:marLeft w:val="0"/>
      <w:marRight w:val="0"/>
      <w:marTop w:val="0"/>
      <w:marBottom w:val="0"/>
      <w:divBdr>
        <w:top w:val="none" w:sz="0" w:space="0" w:color="auto"/>
        <w:left w:val="none" w:sz="0" w:space="0" w:color="auto"/>
        <w:bottom w:val="none" w:sz="0" w:space="0" w:color="auto"/>
        <w:right w:val="none" w:sz="0" w:space="0" w:color="auto"/>
      </w:divBdr>
    </w:div>
    <w:div w:id="531110700">
      <w:bodyDiv w:val="1"/>
      <w:marLeft w:val="0"/>
      <w:marRight w:val="0"/>
      <w:marTop w:val="0"/>
      <w:marBottom w:val="0"/>
      <w:divBdr>
        <w:top w:val="none" w:sz="0" w:space="0" w:color="auto"/>
        <w:left w:val="none" w:sz="0" w:space="0" w:color="auto"/>
        <w:bottom w:val="none" w:sz="0" w:space="0" w:color="auto"/>
        <w:right w:val="none" w:sz="0" w:space="0" w:color="auto"/>
      </w:divBdr>
    </w:div>
    <w:div w:id="531504473">
      <w:bodyDiv w:val="1"/>
      <w:marLeft w:val="0"/>
      <w:marRight w:val="0"/>
      <w:marTop w:val="0"/>
      <w:marBottom w:val="0"/>
      <w:divBdr>
        <w:top w:val="none" w:sz="0" w:space="0" w:color="auto"/>
        <w:left w:val="none" w:sz="0" w:space="0" w:color="auto"/>
        <w:bottom w:val="none" w:sz="0" w:space="0" w:color="auto"/>
        <w:right w:val="none" w:sz="0" w:space="0" w:color="auto"/>
      </w:divBdr>
    </w:div>
    <w:div w:id="531840397">
      <w:bodyDiv w:val="1"/>
      <w:marLeft w:val="0"/>
      <w:marRight w:val="0"/>
      <w:marTop w:val="0"/>
      <w:marBottom w:val="0"/>
      <w:divBdr>
        <w:top w:val="none" w:sz="0" w:space="0" w:color="auto"/>
        <w:left w:val="none" w:sz="0" w:space="0" w:color="auto"/>
        <w:bottom w:val="none" w:sz="0" w:space="0" w:color="auto"/>
        <w:right w:val="none" w:sz="0" w:space="0" w:color="auto"/>
      </w:divBdr>
    </w:div>
    <w:div w:id="532041556">
      <w:bodyDiv w:val="1"/>
      <w:marLeft w:val="0"/>
      <w:marRight w:val="0"/>
      <w:marTop w:val="0"/>
      <w:marBottom w:val="0"/>
      <w:divBdr>
        <w:top w:val="none" w:sz="0" w:space="0" w:color="auto"/>
        <w:left w:val="none" w:sz="0" w:space="0" w:color="auto"/>
        <w:bottom w:val="none" w:sz="0" w:space="0" w:color="auto"/>
        <w:right w:val="none" w:sz="0" w:space="0" w:color="auto"/>
      </w:divBdr>
    </w:div>
    <w:div w:id="532158654">
      <w:bodyDiv w:val="1"/>
      <w:marLeft w:val="0"/>
      <w:marRight w:val="0"/>
      <w:marTop w:val="0"/>
      <w:marBottom w:val="0"/>
      <w:divBdr>
        <w:top w:val="none" w:sz="0" w:space="0" w:color="auto"/>
        <w:left w:val="none" w:sz="0" w:space="0" w:color="auto"/>
        <w:bottom w:val="none" w:sz="0" w:space="0" w:color="auto"/>
        <w:right w:val="none" w:sz="0" w:space="0" w:color="auto"/>
      </w:divBdr>
    </w:div>
    <w:div w:id="532350184">
      <w:bodyDiv w:val="1"/>
      <w:marLeft w:val="0"/>
      <w:marRight w:val="0"/>
      <w:marTop w:val="0"/>
      <w:marBottom w:val="0"/>
      <w:divBdr>
        <w:top w:val="none" w:sz="0" w:space="0" w:color="auto"/>
        <w:left w:val="none" w:sz="0" w:space="0" w:color="auto"/>
        <w:bottom w:val="none" w:sz="0" w:space="0" w:color="auto"/>
        <w:right w:val="none" w:sz="0" w:space="0" w:color="auto"/>
      </w:divBdr>
    </w:div>
    <w:div w:id="532815097">
      <w:bodyDiv w:val="1"/>
      <w:marLeft w:val="0"/>
      <w:marRight w:val="0"/>
      <w:marTop w:val="0"/>
      <w:marBottom w:val="0"/>
      <w:divBdr>
        <w:top w:val="none" w:sz="0" w:space="0" w:color="auto"/>
        <w:left w:val="none" w:sz="0" w:space="0" w:color="auto"/>
        <w:bottom w:val="none" w:sz="0" w:space="0" w:color="auto"/>
        <w:right w:val="none" w:sz="0" w:space="0" w:color="auto"/>
      </w:divBdr>
    </w:div>
    <w:div w:id="532889388">
      <w:bodyDiv w:val="1"/>
      <w:marLeft w:val="0"/>
      <w:marRight w:val="0"/>
      <w:marTop w:val="0"/>
      <w:marBottom w:val="0"/>
      <w:divBdr>
        <w:top w:val="none" w:sz="0" w:space="0" w:color="auto"/>
        <w:left w:val="none" w:sz="0" w:space="0" w:color="auto"/>
        <w:bottom w:val="none" w:sz="0" w:space="0" w:color="auto"/>
        <w:right w:val="none" w:sz="0" w:space="0" w:color="auto"/>
      </w:divBdr>
    </w:div>
    <w:div w:id="533082998">
      <w:bodyDiv w:val="1"/>
      <w:marLeft w:val="0"/>
      <w:marRight w:val="0"/>
      <w:marTop w:val="0"/>
      <w:marBottom w:val="0"/>
      <w:divBdr>
        <w:top w:val="none" w:sz="0" w:space="0" w:color="auto"/>
        <w:left w:val="none" w:sz="0" w:space="0" w:color="auto"/>
        <w:bottom w:val="none" w:sz="0" w:space="0" w:color="auto"/>
        <w:right w:val="none" w:sz="0" w:space="0" w:color="auto"/>
      </w:divBdr>
    </w:div>
    <w:div w:id="533201031">
      <w:bodyDiv w:val="1"/>
      <w:marLeft w:val="0"/>
      <w:marRight w:val="0"/>
      <w:marTop w:val="0"/>
      <w:marBottom w:val="0"/>
      <w:divBdr>
        <w:top w:val="none" w:sz="0" w:space="0" w:color="auto"/>
        <w:left w:val="none" w:sz="0" w:space="0" w:color="auto"/>
        <w:bottom w:val="none" w:sz="0" w:space="0" w:color="auto"/>
        <w:right w:val="none" w:sz="0" w:space="0" w:color="auto"/>
      </w:divBdr>
    </w:div>
    <w:div w:id="533227114">
      <w:bodyDiv w:val="1"/>
      <w:marLeft w:val="0"/>
      <w:marRight w:val="0"/>
      <w:marTop w:val="0"/>
      <w:marBottom w:val="0"/>
      <w:divBdr>
        <w:top w:val="none" w:sz="0" w:space="0" w:color="auto"/>
        <w:left w:val="none" w:sz="0" w:space="0" w:color="auto"/>
        <w:bottom w:val="none" w:sz="0" w:space="0" w:color="auto"/>
        <w:right w:val="none" w:sz="0" w:space="0" w:color="auto"/>
      </w:divBdr>
    </w:div>
    <w:div w:id="533230239">
      <w:bodyDiv w:val="1"/>
      <w:marLeft w:val="0"/>
      <w:marRight w:val="0"/>
      <w:marTop w:val="0"/>
      <w:marBottom w:val="0"/>
      <w:divBdr>
        <w:top w:val="none" w:sz="0" w:space="0" w:color="auto"/>
        <w:left w:val="none" w:sz="0" w:space="0" w:color="auto"/>
        <w:bottom w:val="none" w:sz="0" w:space="0" w:color="auto"/>
        <w:right w:val="none" w:sz="0" w:space="0" w:color="auto"/>
      </w:divBdr>
    </w:div>
    <w:div w:id="533273715">
      <w:bodyDiv w:val="1"/>
      <w:marLeft w:val="0"/>
      <w:marRight w:val="0"/>
      <w:marTop w:val="0"/>
      <w:marBottom w:val="0"/>
      <w:divBdr>
        <w:top w:val="none" w:sz="0" w:space="0" w:color="auto"/>
        <w:left w:val="none" w:sz="0" w:space="0" w:color="auto"/>
        <w:bottom w:val="none" w:sz="0" w:space="0" w:color="auto"/>
        <w:right w:val="none" w:sz="0" w:space="0" w:color="auto"/>
      </w:divBdr>
    </w:div>
    <w:div w:id="533420745">
      <w:bodyDiv w:val="1"/>
      <w:marLeft w:val="0"/>
      <w:marRight w:val="0"/>
      <w:marTop w:val="0"/>
      <w:marBottom w:val="0"/>
      <w:divBdr>
        <w:top w:val="none" w:sz="0" w:space="0" w:color="auto"/>
        <w:left w:val="none" w:sz="0" w:space="0" w:color="auto"/>
        <w:bottom w:val="none" w:sz="0" w:space="0" w:color="auto"/>
        <w:right w:val="none" w:sz="0" w:space="0" w:color="auto"/>
      </w:divBdr>
    </w:div>
    <w:div w:id="533425218">
      <w:bodyDiv w:val="1"/>
      <w:marLeft w:val="0"/>
      <w:marRight w:val="0"/>
      <w:marTop w:val="0"/>
      <w:marBottom w:val="0"/>
      <w:divBdr>
        <w:top w:val="none" w:sz="0" w:space="0" w:color="auto"/>
        <w:left w:val="none" w:sz="0" w:space="0" w:color="auto"/>
        <w:bottom w:val="none" w:sz="0" w:space="0" w:color="auto"/>
        <w:right w:val="none" w:sz="0" w:space="0" w:color="auto"/>
      </w:divBdr>
    </w:div>
    <w:div w:id="533544162">
      <w:bodyDiv w:val="1"/>
      <w:marLeft w:val="0"/>
      <w:marRight w:val="0"/>
      <w:marTop w:val="0"/>
      <w:marBottom w:val="0"/>
      <w:divBdr>
        <w:top w:val="none" w:sz="0" w:space="0" w:color="auto"/>
        <w:left w:val="none" w:sz="0" w:space="0" w:color="auto"/>
        <w:bottom w:val="none" w:sz="0" w:space="0" w:color="auto"/>
        <w:right w:val="none" w:sz="0" w:space="0" w:color="auto"/>
      </w:divBdr>
    </w:div>
    <w:div w:id="533661618">
      <w:bodyDiv w:val="1"/>
      <w:marLeft w:val="0"/>
      <w:marRight w:val="0"/>
      <w:marTop w:val="0"/>
      <w:marBottom w:val="0"/>
      <w:divBdr>
        <w:top w:val="none" w:sz="0" w:space="0" w:color="auto"/>
        <w:left w:val="none" w:sz="0" w:space="0" w:color="auto"/>
        <w:bottom w:val="none" w:sz="0" w:space="0" w:color="auto"/>
        <w:right w:val="none" w:sz="0" w:space="0" w:color="auto"/>
      </w:divBdr>
    </w:div>
    <w:div w:id="533736015">
      <w:bodyDiv w:val="1"/>
      <w:marLeft w:val="0"/>
      <w:marRight w:val="0"/>
      <w:marTop w:val="0"/>
      <w:marBottom w:val="0"/>
      <w:divBdr>
        <w:top w:val="none" w:sz="0" w:space="0" w:color="auto"/>
        <w:left w:val="none" w:sz="0" w:space="0" w:color="auto"/>
        <w:bottom w:val="none" w:sz="0" w:space="0" w:color="auto"/>
        <w:right w:val="none" w:sz="0" w:space="0" w:color="auto"/>
      </w:divBdr>
    </w:div>
    <w:div w:id="533806354">
      <w:bodyDiv w:val="1"/>
      <w:marLeft w:val="0"/>
      <w:marRight w:val="0"/>
      <w:marTop w:val="0"/>
      <w:marBottom w:val="0"/>
      <w:divBdr>
        <w:top w:val="none" w:sz="0" w:space="0" w:color="auto"/>
        <w:left w:val="none" w:sz="0" w:space="0" w:color="auto"/>
        <w:bottom w:val="none" w:sz="0" w:space="0" w:color="auto"/>
        <w:right w:val="none" w:sz="0" w:space="0" w:color="auto"/>
      </w:divBdr>
    </w:div>
    <w:div w:id="534083328">
      <w:marLeft w:val="480"/>
      <w:marRight w:val="0"/>
      <w:marTop w:val="0"/>
      <w:marBottom w:val="0"/>
      <w:divBdr>
        <w:top w:val="none" w:sz="0" w:space="0" w:color="auto"/>
        <w:left w:val="none" w:sz="0" w:space="0" w:color="auto"/>
        <w:bottom w:val="none" w:sz="0" w:space="0" w:color="auto"/>
        <w:right w:val="none" w:sz="0" w:space="0" w:color="auto"/>
      </w:divBdr>
    </w:div>
    <w:div w:id="534149670">
      <w:bodyDiv w:val="1"/>
      <w:marLeft w:val="0"/>
      <w:marRight w:val="0"/>
      <w:marTop w:val="0"/>
      <w:marBottom w:val="0"/>
      <w:divBdr>
        <w:top w:val="none" w:sz="0" w:space="0" w:color="auto"/>
        <w:left w:val="none" w:sz="0" w:space="0" w:color="auto"/>
        <w:bottom w:val="none" w:sz="0" w:space="0" w:color="auto"/>
        <w:right w:val="none" w:sz="0" w:space="0" w:color="auto"/>
      </w:divBdr>
    </w:div>
    <w:div w:id="534268737">
      <w:bodyDiv w:val="1"/>
      <w:marLeft w:val="0"/>
      <w:marRight w:val="0"/>
      <w:marTop w:val="0"/>
      <w:marBottom w:val="0"/>
      <w:divBdr>
        <w:top w:val="none" w:sz="0" w:space="0" w:color="auto"/>
        <w:left w:val="none" w:sz="0" w:space="0" w:color="auto"/>
        <w:bottom w:val="none" w:sz="0" w:space="0" w:color="auto"/>
        <w:right w:val="none" w:sz="0" w:space="0" w:color="auto"/>
      </w:divBdr>
    </w:div>
    <w:div w:id="534319164">
      <w:bodyDiv w:val="1"/>
      <w:marLeft w:val="0"/>
      <w:marRight w:val="0"/>
      <w:marTop w:val="0"/>
      <w:marBottom w:val="0"/>
      <w:divBdr>
        <w:top w:val="none" w:sz="0" w:space="0" w:color="auto"/>
        <w:left w:val="none" w:sz="0" w:space="0" w:color="auto"/>
        <w:bottom w:val="none" w:sz="0" w:space="0" w:color="auto"/>
        <w:right w:val="none" w:sz="0" w:space="0" w:color="auto"/>
      </w:divBdr>
    </w:div>
    <w:div w:id="534469969">
      <w:bodyDiv w:val="1"/>
      <w:marLeft w:val="0"/>
      <w:marRight w:val="0"/>
      <w:marTop w:val="0"/>
      <w:marBottom w:val="0"/>
      <w:divBdr>
        <w:top w:val="none" w:sz="0" w:space="0" w:color="auto"/>
        <w:left w:val="none" w:sz="0" w:space="0" w:color="auto"/>
        <w:bottom w:val="none" w:sz="0" w:space="0" w:color="auto"/>
        <w:right w:val="none" w:sz="0" w:space="0" w:color="auto"/>
      </w:divBdr>
    </w:div>
    <w:div w:id="534540948">
      <w:bodyDiv w:val="1"/>
      <w:marLeft w:val="0"/>
      <w:marRight w:val="0"/>
      <w:marTop w:val="0"/>
      <w:marBottom w:val="0"/>
      <w:divBdr>
        <w:top w:val="none" w:sz="0" w:space="0" w:color="auto"/>
        <w:left w:val="none" w:sz="0" w:space="0" w:color="auto"/>
        <w:bottom w:val="none" w:sz="0" w:space="0" w:color="auto"/>
        <w:right w:val="none" w:sz="0" w:space="0" w:color="auto"/>
      </w:divBdr>
    </w:div>
    <w:div w:id="534806260">
      <w:bodyDiv w:val="1"/>
      <w:marLeft w:val="0"/>
      <w:marRight w:val="0"/>
      <w:marTop w:val="0"/>
      <w:marBottom w:val="0"/>
      <w:divBdr>
        <w:top w:val="none" w:sz="0" w:space="0" w:color="auto"/>
        <w:left w:val="none" w:sz="0" w:space="0" w:color="auto"/>
        <w:bottom w:val="none" w:sz="0" w:space="0" w:color="auto"/>
        <w:right w:val="none" w:sz="0" w:space="0" w:color="auto"/>
      </w:divBdr>
    </w:div>
    <w:div w:id="534857051">
      <w:bodyDiv w:val="1"/>
      <w:marLeft w:val="0"/>
      <w:marRight w:val="0"/>
      <w:marTop w:val="0"/>
      <w:marBottom w:val="0"/>
      <w:divBdr>
        <w:top w:val="none" w:sz="0" w:space="0" w:color="auto"/>
        <w:left w:val="none" w:sz="0" w:space="0" w:color="auto"/>
        <w:bottom w:val="none" w:sz="0" w:space="0" w:color="auto"/>
        <w:right w:val="none" w:sz="0" w:space="0" w:color="auto"/>
      </w:divBdr>
    </w:div>
    <w:div w:id="534931839">
      <w:bodyDiv w:val="1"/>
      <w:marLeft w:val="0"/>
      <w:marRight w:val="0"/>
      <w:marTop w:val="0"/>
      <w:marBottom w:val="0"/>
      <w:divBdr>
        <w:top w:val="none" w:sz="0" w:space="0" w:color="auto"/>
        <w:left w:val="none" w:sz="0" w:space="0" w:color="auto"/>
        <w:bottom w:val="none" w:sz="0" w:space="0" w:color="auto"/>
        <w:right w:val="none" w:sz="0" w:space="0" w:color="auto"/>
      </w:divBdr>
    </w:div>
    <w:div w:id="535040701">
      <w:bodyDiv w:val="1"/>
      <w:marLeft w:val="0"/>
      <w:marRight w:val="0"/>
      <w:marTop w:val="0"/>
      <w:marBottom w:val="0"/>
      <w:divBdr>
        <w:top w:val="none" w:sz="0" w:space="0" w:color="auto"/>
        <w:left w:val="none" w:sz="0" w:space="0" w:color="auto"/>
        <w:bottom w:val="none" w:sz="0" w:space="0" w:color="auto"/>
        <w:right w:val="none" w:sz="0" w:space="0" w:color="auto"/>
      </w:divBdr>
      <w:divsChild>
        <w:div w:id="967516927">
          <w:marLeft w:val="480"/>
          <w:marRight w:val="0"/>
          <w:marTop w:val="0"/>
          <w:marBottom w:val="0"/>
          <w:divBdr>
            <w:top w:val="none" w:sz="0" w:space="0" w:color="auto"/>
            <w:left w:val="none" w:sz="0" w:space="0" w:color="auto"/>
            <w:bottom w:val="none" w:sz="0" w:space="0" w:color="auto"/>
            <w:right w:val="none" w:sz="0" w:space="0" w:color="auto"/>
          </w:divBdr>
        </w:div>
        <w:div w:id="1566530923">
          <w:marLeft w:val="480"/>
          <w:marRight w:val="0"/>
          <w:marTop w:val="0"/>
          <w:marBottom w:val="0"/>
          <w:divBdr>
            <w:top w:val="none" w:sz="0" w:space="0" w:color="auto"/>
            <w:left w:val="none" w:sz="0" w:space="0" w:color="auto"/>
            <w:bottom w:val="none" w:sz="0" w:space="0" w:color="auto"/>
            <w:right w:val="none" w:sz="0" w:space="0" w:color="auto"/>
          </w:divBdr>
        </w:div>
        <w:div w:id="186141008">
          <w:marLeft w:val="480"/>
          <w:marRight w:val="0"/>
          <w:marTop w:val="0"/>
          <w:marBottom w:val="0"/>
          <w:divBdr>
            <w:top w:val="none" w:sz="0" w:space="0" w:color="auto"/>
            <w:left w:val="none" w:sz="0" w:space="0" w:color="auto"/>
            <w:bottom w:val="none" w:sz="0" w:space="0" w:color="auto"/>
            <w:right w:val="none" w:sz="0" w:space="0" w:color="auto"/>
          </w:divBdr>
        </w:div>
        <w:div w:id="1863980104">
          <w:marLeft w:val="480"/>
          <w:marRight w:val="0"/>
          <w:marTop w:val="0"/>
          <w:marBottom w:val="0"/>
          <w:divBdr>
            <w:top w:val="none" w:sz="0" w:space="0" w:color="auto"/>
            <w:left w:val="none" w:sz="0" w:space="0" w:color="auto"/>
            <w:bottom w:val="none" w:sz="0" w:space="0" w:color="auto"/>
            <w:right w:val="none" w:sz="0" w:space="0" w:color="auto"/>
          </w:divBdr>
        </w:div>
        <w:div w:id="326597188">
          <w:marLeft w:val="480"/>
          <w:marRight w:val="0"/>
          <w:marTop w:val="0"/>
          <w:marBottom w:val="0"/>
          <w:divBdr>
            <w:top w:val="none" w:sz="0" w:space="0" w:color="auto"/>
            <w:left w:val="none" w:sz="0" w:space="0" w:color="auto"/>
            <w:bottom w:val="none" w:sz="0" w:space="0" w:color="auto"/>
            <w:right w:val="none" w:sz="0" w:space="0" w:color="auto"/>
          </w:divBdr>
        </w:div>
        <w:div w:id="1048845316">
          <w:marLeft w:val="480"/>
          <w:marRight w:val="0"/>
          <w:marTop w:val="0"/>
          <w:marBottom w:val="0"/>
          <w:divBdr>
            <w:top w:val="none" w:sz="0" w:space="0" w:color="auto"/>
            <w:left w:val="none" w:sz="0" w:space="0" w:color="auto"/>
            <w:bottom w:val="none" w:sz="0" w:space="0" w:color="auto"/>
            <w:right w:val="none" w:sz="0" w:space="0" w:color="auto"/>
          </w:divBdr>
        </w:div>
        <w:div w:id="1166091231">
          <w:marLeft w:val="480"/>
          <w:marRight w:val="0"/>
          <w:marTop w:val="0"/>
          <w:marBottom w:val="0"/>
          <w:divBdr>
            <w:top w:val="none" w:sz="0" w:space="0" w:color="auto"/>
            <w:left w:val="none" w:sz="0" w:space="0" w:color="auto"/>
            <w:bottom w:val="none" w:sz="0" w:space="0" w:color="auto"/>
            <w:right w:val="none" w:sz="0" w:space="0" w:color="auto"/>
          </w:divBdr>
        </w:div>
        <w:div w:id="2052266503">
          <w:marLeft w:val="480"/>
          <w:marRight w:val="0"/>
          <w:marTop w:val="0"/>
          <w:marBottom w:val="0"/>
          <w:divBdr>
            <w:top w:val="none" w:sz="0" w:space="0" w:color="auto"/>
            <w:left w:val="none" w:sz="0" w:space="0" w:color="auto"/>
            <w:bottom w:val="none" w:sz="0" w:space="0" w:color="auto"/>
            <w:right w:val="none" w:sz="0" w:space="0" w:color="auto"/>
          </w:divBdr>
        </w:div>
        <w:div w:id="89131299">
          <w:marLeft w:val="480"/>
          <w:marRight w:val="0"/>
          <w:marTop w:val="0"/>
          <w:marBottom w:val="0"/>
          <w:divBdr>
            <w:top w:val="none" w:sz="0" w:space="0" w:color="auto"/>
            <w:left w:val="none" w:sz="0" w:space="0" w:color="auto"/>
            <w:bottom w:val="none" w:sz="0" w:space="0" w:color="auto"/>
            <w:right w:val="none" w:sz="0" w:space="0" w:color="auto"/>
          </w:divBdr>
        </w:div>
        <w:div w:id="76833871">
          <w:marLeft w:val="480"/>
          <w:marRight w:val="0"/>
          <w:marTop w:val="0"/>
          <w:marBottom w:val="0"/>
          <w:divBdr>
            <w:top w:val="none" w:sz="0" w:space="0" w:color="auto"/>
            <w:left w:val="none" w:sz="0" w:space="0" w:color="auto"/>
            <w:bottom w:val="none" w:sz="0" w:space="0" w:color="auto"/>
            <w:right w:val="none" w:sz="0" w:space="0" w:color="auto"/>
          </w:divBdr>
        </w:div>
        <w:div w:id="1173061412">
          <w:marLeft w:val="480"/>
          <w:marRight w:val="0"/>
          <w:marTop w:val="0"/>
          <w:marBottom w:val="0"/>
          <w:divBdr>
            <w:top w:val="none" w:sz="0" w:space="0" w:color="auto"/>
            <w:left w:val="none" w:sz="0" w:space="0" w:color="auto"/>
            <w:bottom w:val="none" w:sz="0" w:space="0" w:color="auto"/>
            <w:right w:val="none" w:sz="0" w:space="0" w:color="auto"/>
          </w:divBdr>
        </w:div>
        <w:div w:id="1120218825">
          <w:marLeft w:val="480"/>
          <w:marRight w:val="0"/>
          <w:marTop w:val="0"/>
          <w:marBottom w:val="0"/>
          <w:divBdr>
            <w:top w:val="none" w:sz="0" w:space="0" w:color="auto"/>
            <w:left w:val="none" w:sz="0" w:space="0" w:color="auto"/>
            <w:bottom w:val="none" w:sz="0" w:space="0" w:color="auto"/>
            <w:right w:val="none" w:sz="0" w:space="0" w:color="auto"/>
          </w:divBdr>
        </w:div>
        <w:div w:id="1754547135">
          <w:marLeft w:val="480"/>
          <w:marRight w:val="0"/>
          <w:marTop w:val="0"/>
          <w:marBottom w:val="0"/>
          <w:divBdr>
            <w:top w:val="none" w:sz="0" w:space="0" w:color="auto"/>
            <w:left w:val="none" w:sz="0" w:space="0" w:color="auto"/>
            <w:bottom w:val="none" w:sz="0" w:space="0" w:color="auto"/>
            <w:right w:val="none" w:sz="0" w:space="0" w:color="auto"/>
          </w:divBdr>
        </w:div>
        <w:div w:id="2063013858">
          <w:marLeft w:val="480"/>
          <w:marRight w:val="0"/>
          <w:marTop w:val="0"/>
          <w:marBottom w:val="0"/>
          <w:divBdr>
            <w:top w:val="none" w:sz="0" w:space="0" w:color="auto"/>
            <w:left w:val="none" w:sz="0" w:space="0" w:color="auto"/>
            <w:bottom w:val="none" w:sz="0" w:space="0" w:color="auto"/>
            <w:right w:val="none" w:sz="0" w:space="0" w:color="auto"/>
          </w:divBdr>
        </w:div>
        <w:div w:id="200441569">
          <w:marLeft w:val="480"/>
          <w:marRight w:val="0"/>
          <w:marTop w:val="0"/>
          <w:marBottom w:val="0"/>
          <w:divBdr>
            <w:top w:val="none" w:sz="0" w:space="0" w:color="auto"/>
            <w:left w:val="none" w:sz="0" w:space="0" w:color="auto"/>
            <w:bottom w:val="none" w:sz="0" w:space="0" w:color="auto"/>
            <w:right w:val="none" w:sz="0" w:space="0" w:color="auto"/>
          </w:divBdr>
        </w:div>
        <w:div w:id="768114228">
          <w:marLeft w:val="480"/>
          <w:marRight w:val="0"/>
          <w:marTop w:val="0"/>
          <w:marBottom w:val="0"/>
          <w:divBdr>
            <w:top w:val="none" w:sz="0" w:space="0" w:color="auto"/>
            <w:left w:val="none" w:sz="0" w:space="0" w:color="auto"/>
            <w:bottom w:val="none" w:sz="0" w:space="0" w:color="auto"/>
            <w:right w:val="none" w:sz="0" w:space="0" w:color="auto"/>
          </w:divBdr>
        </w:div>
        <w:div w:id="1549992873">
          <w:marLeft w:val="480"/>
          <w:marRight w:val="0"/>
          <w:marTop w:val="0"/>
          <w:marBottom w:val="0"/>
          <w:divBdr>
            <w:top w:val="none" w:sz="0" w:space="0" w:color="auto"/>
            <w:left w:val="none" w:sz="0" w:space="0" w:color="auto"/>
            <w:bottom w:val="none" w:sz="0" w:space="0" w:color="auto"/>
            <w:right w:val="none" w:sz="0" w:space="0" w:color="auto"/>
          </w:divBdr>
        </w:div>
        <w:div w:id="1200624939">
          <w:marLeft w:val="480"/>
          <w:marRight w:val="0"/>
          <w:marTop w:val="0"/>
          <w:marBottom w:val="0"/>
          <w:divBdr>
            <w:top w:val="none" w:sz="0" w:space="0" w:color="auto"/>
            <w:left w:val="none" w:sz="0" w:space="0" w:color="auto"/>
            <w:bottom w:val="none" w:sz="0" w:space="0" w:color="auto"/>
            <w:right w:val="none" w:sz="0" w:space="0" w:color="auto"/>
          </w:divBdr>
        </w:div>
        <w:div w:id="1407799350">
          <w:marLeft w:val="480"/>
          <w:marRight w:val="0"/>
          <w:marTop w:val="0"/>
          <w:marBottom w:val="0"/>
          <w:divBdr>
            <w:top w:val="none" w:sz="0" w:space="0" w:color="auto"/>
            <w:left w:val="none" w:sz="0" w:space="0" w:color="auto"/>
            <w:bottom w:val="none" w:sz="0" w:space="0" w:color="auto"/>
            <w:right w:val="none" w:sz="0" w:space="0" w:color="auto"/>
          </w:divBdr>
        </w:div>
        <w:div w:id="1456295933">
          <w:marLeft w:val="480"/>
          <w:marRight w:val="0"/>
          <w:marTop w:val="0"/>
          <w:marBottom w:val="0"/>
          <w:divBdr>
            <w:top w:val="none" w:sz="0" w:space="0" w:color="auto"/>
            <w:left w:val="none" w:sz="0" w:space="0" w:color="auto"/>
            <w:bottom w:val="none" w:sz="0" w:space="0" w:color="auto"/>
            <w:right w:val="none" w:sz="0" w:space="0" w:color="auto"/>
          </w:divBdr>
        </w:div>
        <w:div w:id="1047729402">
          <w:marLeft w:val="480"/>
          <w:marRight w:val="0"/>
          <w:marTop w:val="0"/>
          <w:marBottom w:val="0"/>
          <w:divBdr>
            <w:top w:val="none" w:sz="0" w:space="0" w:color="auto"/>
            <w:left w:val="none" w:sz="0" w:space="0" w:color="auto"/>
            <w:bottom w:val="none" w:sz="0" w:space="0" w:color="auto"/>
            <w:right w:val="none" w:sz="0" w:space="0" w:color="auto"/>
          </w:divBdr>
        </w:div>
        <w:div w:id="369649183">
          <w:marLeft w:val="480"/>
          <w:marRight w:val="0"/>
          <w:marTop w:val="0"/>
          <w:marBottom w:val="0"/>
          <w:divBdr>
            <w:top w:val="none" w:sz="0" w:space="0" w:color="auto"/>
            <w:left w:val="none" w:sz="0" w:space="0" w:color="auto"/>
            <w:bottom w:val="none" w:sz="0" w:space="0" w:color="auto"/>
            <w:right w:val="none" w:sz="0" w:space="0" w:color="auto"/>
          </w:divBdr>
        </w:div>
        <w:div w:id="1812482206">
          <w:marLeft w:val="480"/>
          <w:marRight w:val="0"/>
          <w:marTop w:val="0"/>
          <w:marBottom w:val="0"/>
          <w:divBdr>
            <w:top w:val="none" w:sz="0" w:space="0" w:color="auto"/>
            <w:left w:val="none" w:sz="0" w:space="0" w:color="auto"/>
            <w:bottom w:val="none" w:sz="0" w:space="0" w:color="auto"/>
            <w:right w:val="none" w:sz="0" w:space="0" w:color="auto"/>
          </w:divBdr>
        </w:div>
        <w:div w:id="1582251444">
          <w:marLeft w:val="480"/>
          <w:marRight w:val="0"/>
          <w:marTop w:val="0"/>
          <w:marBottom w:val="0"/>
          <w:divBdr>
            <w:top w:val="none" w:sz="0" w:space="0" w:color="auto"/>
            <w:left w:val="none" w:sz="0" w:space="0" w:color="auto"/>
            <w:bottom w:val="none" w:sz="0" w:space="0" w:color="auto"/>
            <w:right w:val="none" w:sz="0" w:space="0" w:color="auto"/>
          </w:divBdr>
        </w:div>
        <w:div w:id="1619989892">
          <w:marLeft w:val="480"/>
          <w:marRight w:val="0"/>
          <w:marTop w:val="0"/>
          <w:marBottom w:val="0"/>
          <w:divBdr>
            <w:top w:val="none" w:sz="0" w:space="0" w:color="auto"/>
            <w:left w:val="none" w:sz="0" w:space="0" w:color="auto"/>
            <w:bottom w:val="none" w:sz="0" w:space="0" w:color="auto"/>
            <w:right w:val="none" w:sz="0" w:space="0" w:color="auto"/>
          </w:divBdr>
        </w:div>
        <w:div w:id="1526560148">
          <w:marLeft w:val="480"/>
          <w:marRight w:val="0"/>
          <w:marTop w:val="0"/>
          <w:marBottom w:val="0"/>
          <w:divBdr>
            <w:top w:val="none" w:sz="0" w:space="0" w:color="auto"/>
            <w:left w:val="none" w:sz="0" w:space="0" w:color="auto"/>
            <w:bottom w:val="none" w:sz="0" w:space="0" w:color="auto"/>
            <w:right w:val="none" w:sz="0" w:space="0" w:color="auto"/>
          </w:divBdr>
        </w:div>
        <w:div w:id="271712482">
          <w:marLeft w:val="480"/>
          <w:marRight w:val="0"/>
          <w:marTop w:val="0"/>
          <w:marBottom w:val="0"/>
          <w:divBdr>
            <w:top w:val="none" w:sz="0" w:space="0" w:color="auto"/>
            <w:left w:val="none" w:sz="0" w:space="0" w:color="auto"/>
            <w:bottom w:val="none" w:sz="0" w:space="0" w:color="auto"/>
            <w:right w:val="none" w:sz="0" w:space="0" w:color="auto"/>
          </w:divBdr>
        </w:div>
        <w:div w:id="314341908">
          <w:marLeft w:val="480"/>
          <w:marRight w:val="0"/>
          <w:marTop w:val="0"/>
          <w:marBottom w:val="0"/>
          <w:divBdr>
            <w:top w:val="none" w:sz="0" w:space="0" w:color="auto"/>
            <w:left w:val="none" w:sz="0" w:space="0" w:color="auto"/>
            <w:bottom w:val="none" w:sz="0" w:space="0" w:color="auto"/>
            <w:right w:val="none" w:sz="0" w:space="0" w:color="auto"/>
          </w:divBdr>
        </w:div>
        <w:div w:id="1180657604">
          <w:marLeft w:val="480"/>
          <w:marRight w:val="0"/>
          <w:marTop w:val="0"/>
          <w:marBottom w:val="0"/>
          <w:divBdr>
            <w:top w:val="none" w:sz="0" w:space="0" w:color="auto"/>
            <w:left w:val="none" w:sz="0" w:space="0" w:color="auto"/>
            <w:bottom w:val="none" w:sz="0" w:space="0" w:color="auto"/>
            <w:right w:val="none" w:sz="0" w:space="0" w:color="auto"/>
          </w:divBdr>
        </w:div>
        <w:div w:id="1617056195">
          <w:marLeft w:val="480"/>
          <w:marRight w:val="0"/>
          <w:marTop w:val="0"/>
          <w:marBottom w:val="0"/>
          <w:divBdr>
            <w:top w:val="none" w:sz="0" w:space="0" w:color="auto"/>
            <w:left w:val="none" w:sz="0" w:space="0" w:color="auto"/>
            <w:bottom w:val="none" w:sz="0" w:space="0" w:color="auto"/>
            <w:right w:val="none" w:sz="0" w:space="0" w:color="auto"/>
          </w:divBdr>
        </w:div>
        <w:div w:id="1727606790">
          <w:marLeft w:val="480"/>
          <w:marRight w:val="0"/>
          <w:marTop w:val="0"/>
          <w:marBottom w:val="0"/>
          <w:divBdr>
            <w:top w:val="none" w:sz="0" w:space="0" w:color="auto"/>
            <w:left w:val="none" w:sz="0" w:space="0" w:color="auto"/>
            <w:bottom w:val="none" w:sz="0" w:space="0" w:color="auto"/>
            <w:right w:val="none" w:sz="0" w:space="0" w:color="auto"/>
          </w:divBdr>
        </w:div>
        <w:div w:id="1371611094">
          <w:marLeft w:val="480"/>
          <w:marRight w:val="0"/>
          <w:marTop w:val="0"/>
          <w:marBottom w:val="0"/>
          <w:divBdr>
            <w:top w:val="none" w:sz="0" w:space="0" w:color="auto"/>
            <w:left w:val="none" w:sz="0" w:space="0" w:color="auto"/>
            <w:bottom w:val="none" w:sz="0" w:space="0" w:color="auto"/>
            <w:right w:val="none" w:sz="0" w:space="0" w:color="auto"/>
          </w:divBdr>
        </w:div>
        <w:div w:id="1627196545">
          <w:marLeft w:val="480"/>
          <w:marRight w:val="0"/>
          <w:marTop w:val="0"/>
          <w:marBottom w:val="0"/>
          <w:divBdr>
            <w:top w:val="none" w:sz="0" w:space="0" w:color="auto"/>
            <w:left w:val="none" w:sz="0" w:space="0" w:color="auto"/>
            <w:bottom w:val="none" w:sz="0" w:space="0" w:color="auto"/>
            <w:right w:val="none" w:sz="0" w:space="0" w:color="auto"/>
          </w:divBdr>
        </w:div>
        <w:div w:id="1755082758">
          <w:marLeft w:val="480"/>
          <w:marRight w:val="0"/>
          <w:marTop w:val="0"/>
          <w:marBottom w:val="0"/>
          <w:divBdr>
            <w:top w:val="none" w:sz="0" w:space="0" w:color="auto"/>
            <w:left w:val="none" w:sz="0" w:space="0" w:color="auto"/>
            <w:bottom w:val="none" w:sz="0" w:space="0" w:color="auto"/>
            <w:right w:val="none" w:sz="0" w:space="0" w:color="auto"/>
          </w:divBdr>
        </w:div>
        <w:div w:id="283580230">
          <w:marLeft w:val="480"/>
          <w:marRight w:val="0"/>
          <w:marTop w:val="0"/>
          <w:marBottom w:val="0"/>
          <w:divBdr>
            <w:top w:val="none" w:sz="0" w:space="0" w:color="auto"/>
            <w:left w:val="none" w:sz="0" w:space="0" w:color="auto"/>
            <w:bottom w:val="none" w:sz="0" w:space="0" w:color="auto"/>
            <w:right w:val="none" w:sz="0" w:space="0" w:color="auto"/>
          </w:divBdr>
        </w:div>
        <w:div w:id="1178738367">
          <w:marLeft w:val="480"/>
          <w:marRight w:val="0"/>
          <w:marTop w:val="0"/>
          <w:marBottom w:val="0"/>
          <w:divBdr>
            <w:top w:val="none" w:sz="0" w:space="0" w:color="auto"/>
            <w:left w:val="none" w:sz="0" w:space="0" w:color="auto"/>
            <w:bottom w:val="none" w:sz="0" w:space="0" w:color="auto"/>
            <w:right w:val="none" w:sz="0" w:space="0" w:color="auto"/>
          </w:divBdr>
        </w:div>
        <w:div w:id="1729306485">
          <w:marLeft w:val="480"/>
          <w:marRight w:val="0"/>
          <w:marTop w:val="0"/>
          <w:marBottom w:val="0"/>
          <w:divBdr>
            <w:top w:val="none" w:sz="0" w:space="0" w:color="auto"/>
            <w:left w:val="none" w:sz="0" w:space="0" w:color="auto"/>
            <w:bottom w:val="none" w:sz="0" w:space="0" w:color="auto"/>
            <w:right w:val="none" w:sz="0" w:space="0" w:color="auto"/>
          </w:divBdr>
        </w:div>
        <w:div w:id="1150319747">
          <w:marLeft w:val="480"/>
          <w:marRight w:val="0"/>
          <w:marTop w:val="0"/>
          <w:marBottom w:val="0"/>
          <w:divBdr>
            <w:top w:val="none" w:sz="0" w:space="0" w:color="auto"/>
            <w:left w:val="none" w:sz="0" w:space="0" w:color="auto"/>
            <w:bottom w:val="none" w:sz="0" w:space="0" w:color="auto"/>
            <w:right w:val="none" w:sz="0" w:space="0" w:color="auto"/>
          </w:divBdr>
        </w:div>
        <w:div w:id="622033926">
          <w:marLeft w:val="480"/>
          <w:marRight w:val="0"/>
          <w:marTop w:val="0"/>
          <w:marBottom w:val="0"/>
          <w:divBdr>
            <w:top w:val="none" w:sz="0" w:space="0" w:color="auto"/>
            <w:left w:val="none" w:sz="0" w:space="0" w:color="auto"/>
            <w:bottom w:val="none" w:sz="0" w:space="0" w:color="auto"/>
            <w:right w:val="none" w:sz="0" w:space="0" w:color="auto"/>
          </w:divBdr>
        </w:div>
        <w:div w:id="1838836307">
          <w:marLeft w:val="480"/>
          <w:marRight w:val="0"/>
          <w:marTop w:val="0"/>
          <w:marBottom w:val="0"/>
          <w:divBdr>
            <w:top w:val="none" w:sz="0" w:space="0" w:color="auto"/>
            <w:left w:val="none" w:sz="0" w:space="0" w:color="auto"/>
            <w:bottom w:val="none" w:sz="0" w:space="0" w:color="auto"/>
            <w:right w:val="none" w:sz="0" w:space="0" w:color="auto"/>
          </w:divBdr>
        </w:div>
        <w:div w:id="194779081">
          <w:marLeft w:val="480"/>
          <w:marRight w:val="0"/>
          <w:marTop w:val="0"/>
          <w:marBottom w:val="0"/>
          <w:divBdr>
            <w:top w:val="none" w:sz="0" w:space="0" w:color="auto"/>
            <w:left w:val="none" w:sz="0" w:space="0" w:color="auto"/>
            <w:bottom w:val="none" w:sz="0" w:space="0" w:color="auto"/>
            <w:right w:val="none" w:sz="0" w:space="0" w:color="auto"/>
          </w:divBdr>
        </w:div>
        <w:div w:id="1034308227">
          <w:marLeft w:val="480"/>
          <w:marRight w:val="0"/>
          <w:marTop w:val="0"/>
          <w:marBottom w:val="0"/>
          <w:divBdr>
            <w:top w:val="none" w:sz="0" w:space="0" w:color="auto"/>
            <w:left w:val="none" w:sz="0" w:space="0" w:color="auto"/>
            <w:bottom w:val="none" w:sz="0" w:space="0" w:color="auto"/>
            <w:right w:val="none" w:sz="0" w:space="0" w:color="auto"/>
          </w:divBdr>
        </w:div>
        <w:div w:id="808134530">
          <w:marLeft w:val="480"/>
          <w:marRight w:val="0"/>
          <w:marTop w:val="0"/>
          <w:marBottom w:val="0"/>
          <w:divBdr>
            <w:top w:val="none" w:sz="0" w:space="0" w:color="auto"/>
            <w:left w:val="none" w:sz="0" w:space="0" w:color="auto"/>
            <w:bottom w:val="none" w:sz="0" w:space="0" w:color="auto"/>
            <w:right w:val="none" w:sz="0" w:space="0" w:color="auto"/>
          </w:divBdr>
        </w:div>
        <w:div w:id="667055819">
          <w:marLeft w:val="480"/>
          <w:marRight w:val="0"/>
          <w:marTop w:val="0"/>
          <w:marBottom w:val="0"/>
          <w:divBdr>
            <w:top w:val="none" w:sz="0" w:space="0" w:color="auto"/>
            <w:left w:val="none" w:sz="0" w:space="0" w:color="auto"/>
            <w:bottom w:val="none" w:sz="0" w:space="0" w:color="auto"/>
            <w:right w:val="none" w:sz="0" w:space="0" w:color="auto"/>
          </w:divBdr>
        </w:div>
        <w:div w:id="1974481272">
          <w:marLeft w:val="480"/>
          <w:marRight w:val="0"/>
          <w:marTop w:val="0"/>
          <w:marBottom w:val="0"/>
          <w:divBdr>
            <w:top w:val="none" w:sz="0" w:space="0" w:color="auto"/>
            <w:left w:val="none" w:sz="0" w:space="0" w:color="auto"/>
            <w:bottom w:val="none" w:sz="0" w:space="0" w:color="auto"/>
            <w:right w:val="none" w:sz="0" w:space="0" w:color="auto"/>
          </w:divBdr>
        </w:div>
        <w:div w:id="151913216">
          <w:marLeft w:val="480"/>
          <w:marRight w:val="0"/>
          <w:marTop w:val="0"/>
          <w:marBottom w:val="0"/>
          <w:divBdr>
            <w:top w:val="none" w:sz="0" w:space="0" w:color="auto"/>
            <w:left w:val="none" w:sz="0" w:space="0" w:color="auto"/>
            <w:bottom w:val="none" w:sz="0" w:space="0" w:color="auto"/>
            <w:right w:val="none" w:sz="0" w:space="0" w:color="auto"/>
          </w:divBdr>
        </w:div>
        <w:div w:id="2128505389">
          <w:marLeft w:val="480"/>
          <w:marRight w:val="0"/>
          <w:marTop w:val="0"/>
          <w:marBottom w:val="0"/>
          <w:divBdr>
            <w:top w:val="none" w:sz="0" w:space="0" w:color="auto"/>
            <w:left w:val="none" w:sz="0" w:space="0" w:color="auto"/>
            <w:bottom w:val="none" w:sz="0" w:space="0" w:color="auto"/>
            <w:right w:val="none" w:sz="0" w:space="0" w:color="auto"/>
          </w:divBdr>
        </w:div>
        <w:div w:id="1728842127">
          <w:marLeft w:val="480"/>
          <w:marRight w:val="0"/>
          <w:marTop w:val="0"/>
          <w:marBottom w:val="0"/>
          <w:divBdr>
            <w:top w:val="none" w:sz="0" w:space="0" w:color="auto"/>
            <w:left w:val="none" w:sz="0" w:space="0" w:color="auto"/>
            <w:bottom w:val="none" w:sz="0" w:space="0" w:color="auto"/>
            <w:right w:val="none" w:sz="0" w:space="0" w:color="auto"/>
          </w:divBdr>
        </w:div>
        <w:div w:id="906841058">
          <w:marLeft w:val="480"/>
          <w:marRight w:val="0"/>
          <w:marTop w:val="0"/>
          <w:marBottom w:val="0"/>
          <w:divBdr>
            <w:top w:val="none" w:sz="0" w:space="0" w:color="auto"/>
            <w:left w:val="none" w:sz="0" w:space="0" w:color="auto"/>
            <w:bottom w:val="none" w:sz="0" w:space="0" w:color="auto"/>
            <w:right w:val="none" w:sz="0" w:space="0" w:color="auto"/>
          </w:divBdr>
        </w:div>
        <w:div w:id="979269442">
          <w:marLeft w:val="480"/>
          <w:marRight w:val="0"/>
          <w:marTop w:val="0"/>
          <w:marBottom w:val="0"/>
          <w:divBdr>
            <w:top w:val="none" w:sz="0" w:space="0" w:color="auto"/>
            <w:left w:val="none" w:sz="0" w:space="0" w:color="auto"/>
            <w:bottom w:val="none" w:sz="0" w:space="0" w:color="auto"/>
            <w:right w:val="none" w:sz="0" w:space="0" w:color="auto"/>
          </w:divBdr>
        </w:div>
        <w:div w:id="1035931022">
          <w:marLeft w:val="480"/>
          <w:marRight w:val="0"/>
          <w:marTop w:val="0"/>
          <w:marBottom w:val="0"/>
          <w:divBdr>
            <w:top w:val="none" w:sz="0" w:space="0" w:color="auto"/>
            <w:left w:val="none" w:sz="0" w:space="0" w:color="auto"/>
            <w:bottom w:val="none" w:sz="0" w:space="0" w:color="auto"/>
            <w:right w:val="none" w:sz="0" w:space="0" w:color="auto"/>
          </w:divBdr>
        </w:div>
        <w:div w:id="1885486689">
          <w:marLeft w:val="480"/>
          <w:marRight w:val="0"/>
          <w:marTop w:val="0"/>
          <w:marBottom w:val="0"/>
          <w:divBdr>
            <w:top w:val="none" w:sz="0" w:space="0" w:color="auto"/>
            <w:left w:val="none" w:sz="0" w:space="0" w:color="auto"/>
            <w:bottom w:val="none" w:sz="0" w:space="0" w:color="auto"/>
            <w:right w:val="none" w:sz="0" w:space="0" w:color="auto"/>
          </w:divBdr>
        </w:div>
        <w:div w:id="362172205">
          <w:marLeft w:val="480"/>
          <w:marRight w:val="0"/>
          <w:marTop w:val="0"/>
          <w:marBottom w:val="0"/>
          <w:divBdr>
            <w:top w:val="none" w:sz="0" w:space="0" w:color="auto"/>
            <w:left w:val="none" w:sz="0" w:space="0" w:color="auto"/>
            <w:bottom w:val="none" w:sz="0" w:space="0" w:color="auto"/>
            <w:right w:val="none" w:sz="0" w:space="0" w:color="auto"/>
          </w:divBdr>
        </w:div>
        <w:div w:id="690037469">
          <w:marLeft w:val="480"/>
          <w:marRight w:val="0"/>
          <w:marTop w:val="0"/>
          <w:marBottom w:val="0"/>
          <w:divBdr>
            <w:top w:val="none" w:sz="0" w:space="0" w:color="auto"/>
            <w:left w:val="none" w:sz="0" w:space="0" w:color="auto"/>
            <w:bottom w:val="none" w:sz="0" w:space="0" w:color="auto"/>
            <w:right w:val="none" w:sz="0" w:space="0" w:color="auto"/>
          </w:divBdr>
        </w:div>
        <w:div w:id="1013608713">
          <w:marLeft w:val="480"/>
          <w:marRight w:val="0"/>
          <w:marTop w:val="0"/>
          <w:marBottom w:val="0"/>
          <w:divBdr>
            <w:top w:val="none" w:sz="0" w:space="0" w:color="auto"/>
            <w:left w:val="none" w:sz="0" w:space="0" w:color="auto"/>
            <w:bottom w:val="none" w:sz="0" w:space="0" w:color="auto"/>
            <w:right w:val="none" w:sz="0" w:space="0" w:color="auto"/>
          </w:divBdr>
        </w:div>
        <w:div w:id="357047954">
          <w:marLeft w:val="480"/>
          <w:marRight w:val="0"/>
          <w:marTop w:val="0"/>
          <w:marBottom w:val="0"/>
          <w:divBdr>
            <w:top w:val="none" w:sz="0" w:space="0" w:color="auto"/>
            <w:left w:val="none" w:sz="0" w:space="0" w:color="auto"/>
            <w:bottom w:val="none" w:sz="0" w:space="0" w:color="auto"/>
            <w:right w:val="none" w:sz="0" w:space="0" w:color="auto"/>
          </w:divBdr>
        </w:div>
        <w:div w:id="1219509518">
          <w:marLeft w:val="480"/>
          <w:marRight w:val="0"/>
          <w:marTop w:val="0"/>
          <w:marBottom w:val="0"/>
          <w:divBdr>
            <w:top w:val="none" w:sz="0" w:space="0" w:color="auto"/>
            <w:left w:val="none" w:sz="0" w:space="0" w:color="auto"/>
            <w:bottom w:val="none" w:sz="0" w:space="0" w:color="auto"/>
            <w:right w:val="none" w:sz="0" w:space="0" w:color="auto"/>
          </w:divBdr>
        </w:div>
        <w:div w:id="1766076448">
          <w:marLeft w:val="480"/>
          <w:marRight w:val="0"/>
          <w:marTop w:val="0"/>
          <w:marBottom w:val="0"/>
          <w:divBdr>
            <w:top w:val="none" w:sz="0" w:space="0" w:color="auto"/>
            <w:left w:val="none" w:sz="0" w:space="0" w:color="auto"/>
            <w:bottom w:val="none" w:sz="0" w:space="0" w:color="auto"/>
            <w:right w:val="none" w:sz="0" w:space="0" w:color="auto"/>
          </w:divBdr>
        </w:div>
        <w:div w:id="913588193">
          <w:marLeft w:val="480"/>
          <w:marRight w:val="0"/>
          <w:marTop w:val="0"/>
          <w:marBottom w:val="0"/>
          <w:divBdr>
            <w:top w:val="none" w:sz="0" w:space="0" w:color="auto"/>
            <w:left w:val="none" w:sz="0" w:space="0" w:color="auto"/>
            <w:bottom w:val="none" w:sz="0" w:space="0" w:color="auto"/>
            <w:right w:val="none" w:sz="0" w:space="0" w:color="auto"/>
          </w:divBdr>
        </w:div>
        <w:div w:id="189032329">
          <w:marLeft w:val="480"/>
          <w:marRight w:val="0"/>
          <w:marTop w:val="0"/>
          <w:marBottom w:val="0"/>
          <w:divBdr>
            <w:top w:val="none" w:sz="0" w:space="0" w:color="auto"/>
            <w:left w:val="none" w:sz="0" w:space="0" w:color="auto"/>
            <w:bottom w:val="none" w:sz="0" w:space="0" w:color="auto"/>
            <w:right w:val="none" w:sz="0" w:space="0" w:color="auto"/>
          </w:divBdr>
        </w:div>
        <w:div w:id="392124002">
          <w:marLeft w:val="480"/>
          <w:marRight w:val="0"/>
          <w:marTop w:val="0"/>
          <w:marBottom w:val="0"/>
          <w:divBdr>
            <w:top w:val="none" w:sz="0" w:space="0" w:color="auto"/>
            <w:left w:val="none" w:sz="0" w:space="0" w:color="auto"/>
            <w:bottom w:val="none" w:sz="0" w:space="0" w:color="auto"/>
            <w:right w:val="none" w:sz="0" w:space="0" w:color="auto"/>
          </w:divBdr>
        </w:div>
        <w:div w:id="1536655244">
          <w:marLeft w:val="480"/>
          <w:marRight w:val="0"/>
          <w:marTop w:val="0"/>
          <w:marBottom w:val="0"/>
          <w:divBdr>
            <w:top w:val="none" w:sz="0" w:space="0" w:color="auto"/>
            <w:left w:val="none" w:sz="0" w:space="0" w:color="auto"/>
            <w:bottom w:val="none" w:sz="0" w:space="0" w:color="auto"/>
            <w:right w:val="none" w:sz="0" w:space="0" w:color="auto"/>
          </w:divBdr>
        </w:div>
        <w:div w:id="1499033386">
          <w:marLeft w:val="480"/>
          <w:marRight w:val="0"/>
          <w:marTop w:val="0"/>
          <w:marBottom w:val="0"/>
          <w:divBdr>
            <w:top w:val="none" w:sz="0" w:space="0" w:color="auto"/>
            <w:left w:val="none" w:sz="0" w:space="0" w:color="auto"/>
            <w:bottom w:val="none" w:sz="0" w:space="0" w:color="auto"/>
            <w:right w:val="none" w:sz="0" w:space="0" w:color="auto"/>
          </w:divBdr>
        </w:div>
        <w:div w:id="1852529016">
          <w:marLeft w:val="480"/>
          <w:marRight w:val="0"/>
          <w:marTop w:val="0"/>
          <w:marBottom w:val="0"/>
          <w:divBdr>
            <w:top w:val="none" w:sz="0" w:space="0" w:color="auto"/>
            <w:left w:val="none" w:sz="0" w:space="0" w:color="auto"/>
            <w:bottom w:val="none" w:sz="0" w:space="0" w:color="auto"/>
            <w:right w:val="none" w:sz="0" w:space="0" w:color="auto"/>
          </w:divBdr>
        </w:div>
        <w:div w:id="547378606">
          <w:marLeft w:val="480"/>
          <w:marRight w:val="0"/>
          <w:marTop w:val="0"/>
          <w:marBottom w:val="0"/>
          <w:divBdr>
            <w:top w:val="none" w:sz="0" w:space="0" w:color="auto"/>
            <w:left w:val="none" w:sz="0" w:space="0" w:color="auto"/>
            <w:bottom w:val="none" w:sz="0" w:space="0" w:color="auto"/>
            <w:right w:val="none" w:sz="0" w:space="0" w:color="auto"/>
          </w:divBdr>
        </w:div>
        <w:div w:id="264581298">
          <w:marLeft w:val="480"/>
          <w:marRight w:val="0"/>
          <w:marTop w:val="0"/>
          <w:marBottom w:val="0"/>
          <w:divBdr>
            <w:top w:val="none" w:sz="0" w:space="0" w:color="auto"/>
            <w:left w:val="none" w:sz="0" w:space="0" w:color="auto"/>
            <w:bottom w:val="none" w:sz="0" w:space="0" w:color="auto"/>
            <w:right w:val="none" w:sz="0" w:space="0" w:color="auto"/>
          </w:divBdr>
        </w:div>
        <w:div w:id="1226332537">
          <w:marLeft w:val="480"/>
          <w:marRight w:val="0"/>
          <w:marTop w:val="0"/>
          <w:marBottom w:val="0"/>
          <w:divBdr>
            <w:top w:val="none" w:sz="0" w:space="0" w:color="auto"/>
            <w:left w:val="none" w:sz="0" w:space="0" w:color="auto"/>
            <w:bottom w:val="none" w:sz="0" w:space="0" w:color="auto"/>
            <w:right w:val="none" w:sz="0" w:space="0" w:color="auto"/>
          </w:divBdr>
        </w:div>
        <w:div w:id="2060471428">
          <w:marLeft w:val="480"/>
          <w:marRight w:val="0"/>
          <w:marTop w:val="0"/>
          <w:marBottom w:val="0"/>
          <w:divBdr>
            <w:top w:val="none" w:sz="0" w:space="0" w:color="auto"/>
            <w:left w:val="none" w:sz="0" w:space="0" w:color="auto"/>
            <w:bottom w:val="none" w:sz="0" w:space="0" w:color="auto"/>
            <w:right w:val="none" w:sz="0" w:space="0" w:color="auto"/>
          </w:divBdr>
        </w:div>
        <w:div w:id="796609376">
          <w:marLeft w:val="480"/>
          <w:marRight w:val="0"/>
          <w:marTop w:val="0"/>
          <w:marBottom w:val="0"/>
          <w:divBdr>
            <w:top w:val="none" w:sz="0" w:space="0" w:color="auto"/>
            <w:left w:val="none" w:sz="0" w:space="0" w:color="auto"/>
            <w:bottom w:val="none" w:sz="0" w:space="0" w:color="auto"/>
            <w:right w:val="none" w:sz="0" w:space="0" w:color="auto"/>
          </w:divBdr>
        </w:div>
        <w:div w:id="264269118">
          <w:marLeft w:val="480"/>
          <w:marRight w:val="0"/>
          <w:marTop w:val="0"/>
          <w:marBottom w:val="0"/>
          <w:divBdr>
            <w:top w:val="none" w:sz="0" w:space="0" w:color="auto"/>
            <w:left w:val="none" w:sz="0" w:space="0" w:color="auto"/>
            <w:bottom w:val="none" w:sz="0" w:space="0" w:color="auto"/>
            <w:right w:val="none" w:sz="0" w:space="0" w:color="auto"/>
          </w:divBdr>
        </w:div>
        <w:div w:id="182864791">
          <w:marLeft w:val="480"/>
          <w:marRight w:val="0"/>
          <w:marTop w:val="0"/>
          <w:marBottom w:val="0"/>
          <w:divBdr>
            <w:top w:val="none" w:sz="0" w:space="0" w:color="auto"/>
            <w:left w:val="none" w:sz="0" w:space="0" w:color="auto"/>
            <w:bottom w:val="none" w:sz="0" w:space="0" w:color="auto"/>
            <w:right w:val="none" w:sz="0" w:space="0" w:color="auto"/>
          </w:divBdr>
        </w:div>
        <w:div w:id="1315257815">
          <w:marLeft w:val="480"/>
          <w:marRight w:val="0"/>
          <w:marTop w:val="0"/>
          <w:marBottom w:val="0"/>
          <w:divBdr>
            <w:top w:val="none" w:sz="0" w:space="0" w:color="auto"/>
            <w:left w:val="none" w:sz="0" w:space="0" w:color="auto"/>
            <w:bottom w:val="none" w:sz="0" w:space="0" w:color="auto"/>
            <w:right w:val="none" w:sz="0" w:space="0" w:color="auto"/>
          </w:divBdr>
        </w:div>
        <w:div w:id="327949766">
          <w:marLeft w:val="480"/>
          <w:marRight w:val="0"/>
          <w:marTop w:val="0"/>
          <w:marBottom w:val="0"/>
          <w:divBdr>
            <w:top w:val="none" w:sz="0" w:space="0" w:color="auto"/>
            <w:left w:val="none" w:sz="0" w:space="0" w:color="auto"/>
            <w:bottom w:val="none" w:sz="0" w:space="0" w:color="auto"/>
            <w:right w:val="none" w:sz="0" w:space="0" w:color="auto"/>
          </w:divBdr>
        </w:div>
        <w:div w:id="1597012758">
          <w:marLeft w:val="480"/>
          <w:marRight w:val="0"/>
          <w:marTop w:val="0"/>
          <w:marBottom w:val="0"/>
          <w:divBdr>
            <w:top w:val="none" w:sz="0" w:space="0" w:color="auto"/>
            <w:left w:val="none" w:sz="0" w:space="0" w:color="auto"/>
            <w:bottom w:val="none" w:sz="0" w:space="0" w:color="auto"/>
            <w:right w:val="none" w:sz="0" w:space="0" w:color="auto"/>
          </w:divBdr>
        </w:div>
        <w:div w:id="1028458022">
          <w:marLeft w:val="480"/>
          <w:marRight w:val="0"/>
          <w:marTop w:val="0"/>
          <w:marBottom w:val="0"/>
          <w:divBdr>
            <w:top w:val="none" w:sz="0" w:space="0" w:color="auto"/>
            <w:left w:val="none" w:sz="0" w:space="0" w:color="auto"/>
            <w:bottom w:val="none" w:sz="0" w:space="0" w:color="auto"/>
            <w:right w:val="none" w:sz="0" w:space="0" w:color="auto"/>
          </w:divBdr>
        </w:div>
        <w:div w:id="1228880119">
          <w:marLeft w:val="480"/>
          <w:marRight w:val="0"/>
          <w:marTop w:val="0"/>
          <w:marBottom w:val="0"/>
          <w:divBdr>
            <w:top w:val="none" w:sz="0" w:space="0" w:color="auto"/>
            <w:left w:val="none" w:sz="0" w:space="0" w:color="auto"/>
            <w:bottom w:val="none" w:sz="0" w:space="0" w:color="auto"/>
            <w:right w:val="none" w:sz="0" w:space="0" w:color="auto"/>
          </w:divBdr>
        </w:div>
        <w:div w:id="825315986">
          <w:marLeft w:val="480"/>
          <w:marRight w:val="0"/>
          <w:marTop w:val="0"/>
          <w:marBottom w:val="0"/>
          <w:divBdr>
            <w:top w:val="none" w:sz="0" w:space="0" w:color="auto"/>
            <w:left w:val="none" w:sz="0" w:space="0" w:color="auto"/>
            <w:bottom w:val="none" w:sz="0" w:space="0" w:color="auto"/>
            <w:right w:val="none" w:sz="0" w:space="0" w:color="auto"/>
          </w:divBdr>
        </w:div>
        <w:div w:id="972755886">
          <w:marLeft w:val="480"/>
          <w:marRight w:val="0"/>
          <w:marTop w:val="0"/>
          <w:marBottom w:val="0"/>
          <w:divBdr>
            <w:top w:val="none" w:sz="0" w:space="0" w:color="auto"/>
            <w:left w:val="none" w:sz="0" w:space="0" w:color="auto"/>
            <w:bottom w:val="none" w:sz="0" w:space="0" w:color="auto"/>
            <w:right w:val="none" w:sz="0" w:space="0" w:color="auto"/>
          </w:divBdr>
        </w:div>
        <w:div w:id="67195941">
          <w:marLeft w:val="480"/>
          <w:marRight w:val="0"/>
          <w:marTop w:val="0"/>
          <w:marBottom w:val="0"/>
          <w:divBdr>
            <w:top w:val="none" w:sz="0" w:space="0" w:color="auto"/>
            <w:left w:val="none" w:sz="0" w:space="0" w:color="auto"/>
            <w:bottom w:val="none" w:sz="0" w:space="0" w:color="auto"/>
            <w:right w:val="none" w:sz="0" w:space="0" w:color="auto"/>
          </w:divBdr>
        </w:div>
        <w:div w:id="417098318">
          <w:marLeft w:val="480"/>
          <w:marRight w:val="0"/>
          <w:marTop w:val="0"/>
          <w:marBottom w:val="0"/>
          <w:divBdr>
            <w:top w:val="none" w:sz="0" w:space="0" w:color="auto"/>
            <w:left w:val="none" w:sz="0" w:space="0" w:color="auto"/>
            <w:bottom w:val="none" w:sz="0" w:space="0" w:color="auto"/>
            <w:right w:val="none" w:sz="0" w:space="0" w:color="auto"/>
          </w:divBdr>
        </w:div>
        <w:div w:id="1625502360">
          <w:marLeft w:val="480"/>
          <w:marRight w:val="0"/>
          <w:marTop w:val="0"/>
          <w:marBottom w:val="0"/>
          <w:divBdr>
            <w:top w:val="none" w:sz="0" w:space="0" w:color="auto"/>
            <w:left w:val="none" w:sz="0" w:space="0" w:color="auto"/>
            <w:bottom w:val="none" w:sz="0" w:space="0" w:color="auto"/>
            <w:right w:val="none" w:sz="0" w:space="0" w:color="auto"/>
          </w:divBdr>
        </w:div>
        <w:div w:id="705375493">
          <w:marLeft w:val="480"/>
          <w:marRight w:val="0"/>
          <w:marTop w:val="0"/>
          <w:marBottom w:val="0"/>
          <w:divBdr>
            <w:top w:val="none" w:sz="0" w:space="0" w:color="auto"/>
            <w:left w:val="none" w:sz="0" w:space="0" w:color="auto"/>
            <w:bottom w:val="none" w:sz="0" w:space="0" w:color="auto"/>
            <w:right w:val="none" w:sz="0" w:space="0" w:color="auto"/>
          </w:divBdr>
        </w:div>
        <w:div w:id="1632783607">
          <w:marLeft w:val="480"/>
          <w:marRight w:val="0"/>
          <w:marTop w:val="0"/>
          <w:marBottom w:val="0"/>
          <w:divBdr>
            <w:top w:val="none" w:sz="0" w:space="0" w:color="auto"/>
            <w:left w:val="none" w:sz="0" w:space="0" w:color="auto"/>
            <w:bottom w:val="none" w:sz="0" w:space="0" w:color="auto"/>
            <w:right w:val="none" w:sz="0" w:space="0" w:color="auto"/>
          </w:divBdr>
        </w:div>
        <w:div w:id="1099564402">
          <w:marLeft w:val="480"/>
          <w:marRight w:val="0"/>
          <w:marTop w:val="0"/>
          <w:marBottom w:val="0"/>
          <w:divBdr>
            <w:top w:val="none" w:sz="0" w:space="0" w:color="auto"/>
            <w:left w:val="none" w:sz="0" w:space="0" w:color="auto"/>
            <w:bottom w:val="none" w:sz="0" w:space="0" w:color="auto"/>
            <w:right w:val="none" w:sz="0" w:space="0" w:color="auto"/>
          </w:divBdr>
        </w:div>
        <w:div w:id="85008367">
          <w:marLeft w:val="480"/>
          <w:marRight w:val="0"/>
          <w:marTop w:val="0"/>
          <w:marBottom w:val="0"/>
          <w:divBdr>
            <w:top w:val="none" w:sz="0" w:space="0" w:color="auto"/>
            <w:left w:val="none" w:sz="0" w:space="0" w:color="auto"/>
            <w:bottom w:val="none" w:sz="0" w:space="0" w:color="auto"/>
            <w:right w:val="none" w:sz="0" w:space="0" w:color="auto"/>
          </w:divBdr>
        </w:div>
        <w:div w:id="1594239179">
          <w:marLeft w:val="480"/>
          <w:marRight w:val="0"/>
          <w:marTop w:val="0"/>
          <w:marBottom w:val="0"/>
          <w:divBdr>
            <w:top w:val="none" w:sz="0" w:space="0" w:color="auto"/>
            <w:left w:val="none" w:sz="0" w:space="0" w:color="auto"/>
            <w:bottom w:val="none" w:sz="0" w:space="0" w:color="auto"/>
            <w:right w:val="none" w:sz="0" w:space="0" w:color="auto"/>
          </w:divBdr>
        </w:div>
        <w:div w:id="1859276939">
          <w:marLeft w:val="480"/>
          <w:marRight w:val="0"/>
          <w:marTop w:val="0"/>
          <w:marBottom w:val="0"/>
          <w:divBdr>
            <w:top w:val="none" w:sz="0" w:space="0" w:color="auto"/>
            <w:left w:val="none" w:sz="0" w:space="0" w:color="auto"/>
            <w:bottom w:val="none" w:sz="0" w:space="0" w:color="auto"/>
            <w:right w:val="none" w:sz="0" w:space="0" w:color="auto"/>
          </w:divBdr>
        </w:div>
        <w:div w:id="1065226339">
          <w:marLeft w:val="480"/>
          <w:marRight w:val="0"/>
          <w:marTop w:val="0"/>
          <w:marBottom w:val="0"/>
          <w:divBdr>
            <w:top w:val="none" w:sz="0" w:space="0" w:color="auto"/>
            <w:left w:val="none" w:sz="0" w:space="0" w:color="auto"/>
            <w:bottom w:val="none" w:sz="0" w:space="0" w:color="auto"/>
            <w:right w:val="none" w:sz="0" w:space="0" w:color="auto"/>
          </w:divBdr>
        </w:div>
        <w:div w:id="803500451">
          <w:marLeft w:val="480"/>
          <w:marRight w:val="0"/>
          <w:marTop w:val="0"/>
          <w:marBottom w:val="0"/>
          <w:divBdr>
            <w:top w:val="none" w:sz="0" w:space="0" w:color="auto"/>
            <w:left w:val="none" w:sz="0" w:space="0" w:color="auto"/>
            <w:bottom w:val="none" w:sz="0" w:space="0" w:color="auto"/>
            <w:right w:val="none" w:sz="0" w:space="0" w:color="auto"/>
          </w:divBdr>
        </w:div>
        <w:div w:id="1646543294">
          <w:marLeft w:val="480"/>
          <w:marRight w:val="0"/>
          <w:marTop w:val="0"/>
          <w:marBottom w:val="0"/>
          <w:divBdr>
            <w:top w:val="none" w:sz="0" w:space="0" w:color="auto"/>
            <w:left w:val="none" w:sz="0" w:space="0" w:color="auto"/>
            <w:bottom w:val="none" w:sz="0" w:space="0" w:color="auto"/>
            <w:right w:val="none" w:sz="0" w:space="0" w:color="auto"/>
          </w:divBdr>
        </w:div>
        <w:div w:id="1778254537">
          <w:marLeft w:val="480"/>
          <w:marRight w:val="0"/>
          <w:marTop w:val="0"/>
          <w:marBottom w:val="0"/>
          <w:divBdr>
            <w:top w:val="none" w:sz="0" w:space="0" w:color="auto"/>
            <w:left w:val="none" w:sz="0" w:space="0" w:color="auto"/>
            <w:bottom w:val="none" w:sz="0" w:space="0" w:color="auto"/>
            <w:right w:val="none" w:sz="0" w:space="0" w:color="auto"/>
          </w:divBdr>
        </w:div>
        <w:div w:id="1479226823">
          <w:marLeft w:val="480"/>
          <w:marRight w:val="0"/>
          <w:marTop w:val="0"/>
          <w:marBottom w:val="0"/>
          <w:divBdr>
            <w:top w:val="none" w:sz="0" w:space="0" w:color="auto"/>
            <w:left w:val="none" w:sz="0" w:space="0" w:color="auto"/>
            <w:bottom w:val="none" w:sz="0" w:space="0" w:color="auto"/>
            <w:right w:val="none" w:sz="0" w:space="0" w:color="auto"/>
          </w:divBdr>
        </w:div>
        <w:div w:id="169226141">
          <w:marLeft w:val="480"/>
          <w:marRight w:val="0"/>
          <w:marTop w:val="0"/>
          <w:marBottom w:val="0"/>
          <w:divBdr>
            <w:top w:val="none" w:sz="0" w:space="0" w:color="auto"/>
            <w:left w:val="none" w:sz="0" w:space="0" w:color="auto"/>
            <w:bottom w:val="none" w:sz="0" w:space="0" w:color="auto"/>
            <w:right w:val="none" w:sz="0" w:space="0" w:color="auto"/>
          </w:divBdr>
        </w:div>
        <w:div w:id="318585374">
          <w:marLeft w:val="480"/>
          <w:marRight w:val="0"/>
          <w:marTop w:val="0"/>
          <w:marBottom w:val="0"/>
          <w:divBdr>
            <w:top w:val="none" w:sz="0" w:space="0" w:color="auto"/>
            <w:left w:val="none" w:sz="0" w:space="0" w:color="auto"/>
            <w:bottom w:val="none" w:sz="0" w:space="0" w:color="auto"/>
            <w:right w:val="none" w:sz="0" w:space="0" w:color="auto"/>
          </w:divBdr>
        </w:div>
        <w:div w:id="2090347017">
          <w:marLeft w:val="480"/>
          <w:marRight w:val="0"/>
          <w:marTop w:val="0"/>
          <w:marBottom w:val="0"/>
          <w:divBdr>
            <w:top w:val="none" w:sz="0" w:space="0" w:color="auto"/>
            <w:left w:val="none" w:sz="0" w:space="0" w:color="auto"/>
            <w:bottom w:val="none" w:sz="0" w:space="0" w:color="auto"/>
            <w:right w:val="none" w:sz="0" w:space="0" w:color="auto"/>
          </w:divBdr>
        </w:div>
        <w:div w:id="1302231235">
          <w:marLeft w:val="480"/>
          <w:marRight w:val="0"/>
          <w:marTop w:val="0"/>
          <w:marBottom w:val="0"/>
          <w:divBdr>
            <w:top w:val="none" w:sz="0" w:space="0" w:color="auto"/>
            <w:left w:val="none" w:sz="0" w:space="0" w:color="auto"/>
            <w:bottom w:val="none" w:sz="0" w:space="0" w:color="auto"/>
            <w:right w:val="none" w:sz="0" w:space="0" w:color="auto"/>
          </w:divBdr>
        </w:div>
        <w:div w:id="1653486637">
          <w:marLeft w:val="480"/>
          <w:marRight w:val="0"/>
          <w:marTop w:val="0"/>
          <w:marBottom w:val="0"/>
          <w:divBdr>
            <w:top w:val="none" w:sz="0" w:space="0" w:color="auto"/>
            <w:left w:val="none" w:sz="0" w:space="0" w:color="auto"/>
            <w:bottom w:val="none" w:sz="0" w:space="0" w:color="auto"/>
            <w:right w:val="none" w:sz="0" w:space="0" w:color="auto"/>
          </w:divBdr>
        </w:div>
        <w:div w:id="121659172">
          <w:marLeft w:val="480"/>
          <w:marRight w:val="0"/>
          <w:marTop w:val="0"/>
          <w:marBottom w:val="0"/>
          <w:divBdr>
            <w:top w:val="none" w:sz="0" w:space="0" w:color="auto"/>
            <w:left w:val="none" w:sz="0" w:space="0" w:color="auto"/>
            <w:bottom w:val="none" w:sz="0" w:space="0" w:color="auto"/>
            <w:right w:val="none" w:sz="0" w:space="0" w:color="auto"/>
          </w:divBdr>
        </w:div>
        <w:div w:id="375814785">
          <w:marLeft w:val="480"/>
          <w:marRight w:val="0"/>
          <w:marTop w:val="0"/>
          <w:marBottom w:val="0"/>
          <w:divBdr>
            <w:top w:val="none" w:sz="0" w:space="0" w:color="auto"/>
            <w:left w:val="none" w:sz="0" w:space="0" w:color="auto"/>
            <w:bottom w:val="none" w:sz="0" w:space="0" w:color="auto"/>
            <w:right w:val="none" w:sz="0" w:space="0" w:color="auto"/>
          </w:divBdr>
        </w:div>
        <w:div w:id="499275139">
          <w:marLeft w:val="480"/>
          <w:marRight w:val="0"/>
          <w:marTop w:val="0"/>
          <w:marBottom w:val="0"/>
          <w:divBdr>
            <w:top w:val="none" w:sz="0" w:space="0" w:color="auto"/>
            <w:left w:val="none" w:sz="0" w:space="0" w:color="auto"/>
            <w:bottom w:val="none" w:sz="0" w:space="0" w:color="auto"/>
            <w:right w:val="none" w:sz="0" w:space="0" w:color="auto"/>
          </w:divBdr>
        </w:div>
        <w:div w:id="48965620">
          <w:marLeft w:val="480"/>
          <w:marRight w:val="0"/>
          <w:marTop w:val="0"/>
          <w:marBottom w:val="0"/>
          <w:divBdr>
            <w:top w:val="none" w:sz="0" w:space="0" w:color="auto"/>
            <w:left w:val="none" w:sz="0" w:space="0" w:color="auto"/>
            <w:bottom w:val="none" w:sz="0" w:space="0" w:color="auto"/>
            <w:right w:val="none" w:sz="0" w:space="0" w:color="auto"/>
          </w:divBdr>
        </w:div>
        <w:div w:id="317198863">
          <w:marLeft w:val="480"/>
          <w:marRight w:val="0"/>
          <w:marTop w:val="0"/>
          <w:marBottom w:val="0"/>
          <w:divBdr>
            <w:top w:val="none" w:sz="0" w:space="0" w:color="auto"/>
            <w:left w:val="none" w:sz="0" w:space="0" w:color="auto"/>
            <w:bottom w:val="none" w:sz="0" w:space="0" w:color="auto"/>
            <w:right w:val="none" w:sz="0" w:space="0" w:color="auto"/>
          </w:divBdr>
        </w:div>
        <w:div w:id="1340615411">
          <w:marLeft w:val="480"/>
          <w:marRight w:val="0"/>
          <w:marTop w:val="0"/>
          <w:marBottom w:val="0"/>
          <w:divBdr>
            <w:top w:val="none" w:sz="0" w:space="0" w:color="auto"/>
            <w:left w:val="none" w:sz="0" w:space="0" w:color="auto"/>
            <w:bottom w:val="none" w:sz="0" w:space="0" w:color="auto"/>
            <w:right w:val="none" w:sz="0" w:space="0" w:color="auto"/>
          </w:divBdr>
        </w:div>
      </w:divsChild>
    </w:div>
    <w:div w:id="535118141">
      <w:marLeft w:val="480"/>
      <w:marRight w:val="0"/>
      <w:marTop w:val="0"/>
      <w:marBottom w:val="0"/>
      <w:divBdr>
        <w:top w:val="none" w:sz="0" w:space="0" w:color="auto"/>
        <w:left w:val="none" w:sz="0" w:space="0" w:color="auto"/>
        <w:bottom w:val="none" w:sz="0" w:space="0" w:color="auto"/>
        <w:right w:val="none" w:sz="0" w:space="0" w:color="auto"/>
      </w:divBdr>
    </w:div>
    <w:div w:id="535235026">
      <w:bodyDiv w:val="1"/>
      <w:marLeft w:val="0"/>
      <w:marRight w:val="0"/>
      <w:marTop w:val="0"/>
      <w:marBottom w:val="0"/>
      <w:divBdr>
        <w:top w:val="none" w:sz="0" w:space="0" w:color="auto"/>
        <w:left w:val="none" w:sz="0" w:space="0" w:color="auto"/>
        <w:bottom w:val="none" w:sz="0" w:space="0" w:color="auto"/>
        <w:right w:val="none" w:sz="0" w:space="0" w:color="auto"/>
      </w:divBdr>
    </w:div>
    <w:div w:id="535387870">
      <w:bodyDiv w:val="1"/>
      <w:marLeft w:val="0"/>
      <w:marRight w:val="0"/>
      <w:marTop w:val="0"/>
      <w:marBottom w:val="0"/>
      <w:divBdr>
        <w:top w:val="none" w:sz="0" w:space="0" w:color="auto"/>
        <w:left w:val="none" w:sz="0" w:space="0" w:color="auto"/>
        <w:bottom w:val="none" w:sz="0" w:space="0" w:color="auto"/>
        <w:right w:val="none" w:sz="0" w:space="0" w:color="auto"/>
      </w:divBdr>
    </w:div>
    <w:div w:id="535627776">
      <w:bodyDiv w:val="1"/>
      <w:marLeft w:val="0"/>
      <w:marRight w:val="0"/>
      <w:marTop w:val="0"/>
      <w:marBottom w:val="0"/>
      <w:divBdr>
        <w:top w:val="none" w:sz="0" w:space="0" w:color="auto"/>
        <w:left w:val="none" w:sz="0" w:space="0" w:color="auto"/>
        <w:bottom w:val="none" w:sz="0" w:space="0" w:color="auto"/>
        <w:right w:val="none" w:sz="0" w:space="0" w:color="auto"/>
      </w:divBdr>
      <w:divsChild>
        <w:div w:id="1128400957">
          <w:marLeft w:val="480"/>
          <w:marRight w:val="0"/>
          <w:marTop w:val="0"/>
          <w:marBottom w:val="0"/>
          <w:divBdr>
            <w:top w:val="none" w:sz="0" w:space="0" w:color="auto"/>
            <w:left w:val="none" w:sz="0" w:space="0" w:color="auto"/>
            <w:bottom w:val="none" w:sz="0" w:space="0" w:color="auto"/>
            <w:right w:val="none" w:sz="0" w:space="0" w:color="auto"/>
          </w:divBdr>
        </w:div>
        <w:div w:id="797408133">
          <w:marLeft w:val="480"/>
          <w:marRight w:val="0"/>
          <w:marTop w:val="0"/>
          <w:marBottom w:val="0"/>
          <w:divBdr>
            <w:top w:val="none" w:sz="0" w:space="0" w:color="auto"/>
            <w:left w:val="none" w:sz="0" w:space="0" w:color="auto"/>
            <w:bottom w:val="none" w:sz="0" w:space="0" w:color="auto"/>
            <w:right w:val="none" w:sz="0" w:space="0" w:color="auto"/>
          </w:divBdr>
        </w:div>
        <w:div w:id="622347361">
          <w:marLeft w:val="480"/>
          <w:marRight w:val="0"/>
          <w:marTop w:val="0"/>
          <w:marBottom w:val="0"/>
          <w:divBdr>
            <w:top w:val="none" w:sz="0" w:space="0" w:color="auto"/>
            <w:left w:val="none" w:sz="0" w:space="0" w:color="auto"/>
            <w:bottom w:val="none" w:sz="0" w:space="0" w:color="auto"/>
            <w:right w:val="none" w:sz="0" w:space="0" w:color="auto"/>
          </w:divBdr>
        </w:div>
        <w:div w:id="199636956">
          <w:marLeft w:val="480"/>
          <w:marRight w:val="0"/>
          <w:marTop w:val="0"/>
          <w:marBottom w:val="0"/>
          <w:divBdr>
            <w:top w:val="none" w:sz="0" w:space="0" w:color="auto"/>
            <w:left w:val="none" w:sz="0" w:space="0" w:color="auto"/>
            <w:bottom w:val="none" w:sz="0" w:space="0" w:color="auto"/>
            <w:right w:val="none" w:sz="0" w:space="0" w:color="auto"/>
          </w:divBdr>
        </w:div>
        <w:div w:id="1934314310">
          <w:marLeft w:val="480"/>
          <w:marRight w:val="0"/>
          <w:marTop w:val="0"/>
          <w:marBottom w:val="0"/>
          <w:divBdr>
            <w:top w:val="none" w:sz="0" w:space="0" w:color="auto"/>
            <w:left w:val="none" w:sz="0" w:space="0" w:color="auto"/>
            <w:bottom w:val="none" w:sz="0" w:space="0" w:color="auto"/>
            <w:right w:val="none" w:sz="0" w:space="0" w:color="auto"/>
          </w:divBdr>
        </w:div>
        <w:div w:id="854222305">
          <w:marLeft w:val="480"/>
          <w:marRight w:val="0"/>
          <w:marTop w:val="0"/>
          <w:marBottom w:val="0"/>
          <w:divBdr>
            <w:top w:val="none" w:sz="0" w:space="0" w:color="auto"/>
            <w:left w:val="none" w:sz="0" w:space="0" w:color="auto"/>
            <w:bottom w:val="none" w:sz="0" w:space="0" w:color="auto"/>
            <w:right w:val="none" w:sz="0" w:space="0" w:color="auto"/>
          </w:divBdr>
        </w:div>
        <w:div w:id="2071807919">
          <w:marLeft w:val="480"/>
          <w:marRight w:val="0"/>
          <w:marTop w:val="0"/>
          <w:marBottom w:val="0"/>
          <w:divBdr>
            <w:top w:val="none" w:sz="0" w:space="0" w:color="auto"/>
            <w:left w:val="none" w:sz="0" w:space="0" w:color="auto"/>
            <w:bottom w:val="none" w:sz="0" w:space="0" w:color="auto"/>
            <w:right w:val="none" w:sz="0" w:space="0" w:color="auto"/>
          </w:divBdr>
        </w:div>
        <w:div w:id="1075279497">
          <w:marLeft w:val="480"/>
          <w:marRight w:val="0"/>
          <w:marTop w:val="0"/>
          <w:marBottom w:val="0"/>
          <w:divBdr>
            <w:top w:val="none" w:sz="0" w:space="0" w:color="auto"/>
            <w:left w:val="none" w:sz="0" w:space="0" w:color="auto"/>
            <w:bottom w:val="none" w:sz="0" w:space="0" w:color="auto"/>
            <w:right w:val="none" w:sz="0" w:space="0" w:color="auto"/>
          </w:divBdr>
        </w:div>
        <w:div w:id="1315918023">
          <w:marLeft w:val="480"/>
          <w:marRight w:val="0"/>
          <w:marTop w:val="0"/>
          <w:marBottom w:val="0"/>
          <w:divBdr>
            <w:top w:val="none" w:sz="0" w:space="0" w:color="auto"/>
            <w:left w:val="none" w:sz="0" w:space="0" w:color="auto"/>
            <w:bottom w:val="none" w:sz="0" w:space="0" w:color="auto"/>
            <w:right w:val="none" w:sz="0" w:space="0" w:color="auto"/>
          </w:divBdr>
        </w:div>
        <w:div w:id="1461607480">
          <w:marLeft w:val="480"/>
          <w:marRight w:val="0"/>
          <w:marTop w:val="0"/>
          <w:marBottom w:val="0"/>
          <w:divBdr>
            <w:top w:val="none" w:sz="0" w:space="0" w:color="auto"/>
            <w:left w:val="none" w:sz="0" w:space="0" w:color="auto"/>
            <w:bottom w:val="none" w:sz="0" w:space="0" w:color="auto"/>
            <w:right w:val="none" w:sz="0" w:space="0" w:color="auto"/>
          </w:divBdr>
        </w:div>
        <w:div w:id="815411574">
          <w:marLeft w:val="480"/>
          <w:marRight w:val="0"/>
          <w:marTop w:val="0"/>
          <w:marBottom w:val="0"/>
          <w:divBdr>
            <w:top w:val="none" w:sz="0" w:space="0" w:color="auto"/>
            <w:left w:val="none" w:sz="0" w:space="0" w:color="auto"/>
            <w:bottom w:val="none" w:sz="0" w:space="0" w:color="auto"/>
            <w:right w:val="none" w:sz="0" w:space="0" w:color="auto"/>
          </w:divBdr>
        </w:div>
        <w:div w:id="553080378">
          <w:marLeft w:val="480"/>
          <w:marRight w:val="0"/>
          <w:marTop w:val="0"/>
          <w:marBottom w:val="0"/>
          <w:divBdr>
            <w:top w:val="none" w:sz="0" w:space="0" w:color="auto"/>
            <w:left w:val="none" w:sz="0" w:space="0" w:color="auto"/>
            <w:bottom w:val="none" w:sz="0" w:space="0" w:color="auto"/>
            <w:right w:val="none" w:sz="0" w:space="0" w:color="auto"/>
          </w:divBdr>
        </w:div>
        <w:div w:id="682165766">
          <w:marLeft w:val="480"/>
          <w:marRight w:val="0"/>
          <w:marTop w:val="0"/>
          <w:marBottom w:val="0"/>
          <w:divBdr>
            <w:top w:val="none" w:sz="0" w:space="0" w:color="auto"/>
            <w:left w:val="none" w:sz="0" w:space="0" w:color="auto"/>
            <w:bottom w:val="none" w:sz="0" w:space="0" w:color="auto"/>
            <w:right w:val="none" w:sz="0" w:space="0" w:color="auto"/>
          </w:divBdr>
        </w:div>
        <w:div w:id="2093623792">
          <w:marLeft w:val="480"/>
          <w:marRight w:val="0"/>
          <w:marTop w:val="0"/>
          <w:marBottom w:val="0"/>
          <w:divBdr>
            <w:top w:val="none" w:sz="0" w:space="0" w:color="auto"/>
            <w:left w:val="none" w:sz="0" w:space="0" w:color="auto"/>
            <w:bottom w:val="none" w:sz="0" w:space="0" w:color="auto"/>
            <w:right w:val="none" w:sz="0" w:space="0" w:color="auto"/>
          </w:divBdr>
        </w:div>
        <w:div w:id="934820388">
          <w:marLeft w:val="480"/>
          <w:marRight w:val="0"/>
          <w:marTop w:val="0"/>
          <w:marBottom w:val="0"/>
          <w:divBdr>
            <w:top w:val="none" w:sz="0" w:space="0" w:color="auto"/>
            <w:left w:val="none" w:sz="0" w:space="0" w:color="auto"/>
            <w:bottom w:val="none" w:sz="0" w:space="0" w:color="auto"/>
            <w:right w:val="none" w:sz="0" w:space="0" w:color="auto"/>
          </w:divBdr>
        </w:div>
        <w:div w:id="1489712238">
          <w:marLeft w:val="480"/>
          <w:marRight w:val="0"/>
          <w:marTop w:val="0"/>
          <w:marBottom w:val="0"/>
          <w:divBdr>
            <w:top w:val="none" w:sz="0" w:space="0" w:color="auto"/>
            <w:left w:val="none" w:sz="0" w:space="0" w:color="auto"/>
            <w:bottom w:val="none" w:sz="0" w:space="0" w:color="auto"/>
            <w:right w:val="none" w:sz="0" w:space="0" w:color="auto"/>
          </w:divBdr>
        </w:div>
        <w:div w:id="1889298943">
          <w:marLeft w:val="480"/>
          <w:marRight w:val="0"/>
          <w:marTop w:val="0"/>
          <w:marBottom w:val="0"/>
          <w:divBdr>
            <w:top w:val="none" w:sz="0" w:space="0" w:color="auto"/>
            <w:left w:val="none" w:sz="0" w:space="0" w:color="auto"/>
            <w:bottom w:val="none" w:sz="0" w:space="0" w:color="auto"/>
            <w:right w:val="none" w:sz="0" w:space="0" w:color="auto"/>
          </w:divBdr>
        </w:div>
        <w:div w:id="1989749567">
          <w:marLeft w:val="480"/>
          <w:marRight w:val="0"/>
          <w:marTop w:val="0"/>
          <w:marBottom w:val="0"/>
          <w:divBdr>
            <w:top w:val="none" w:sz="0" w:space="0" w:color="auto"/>
            <w:left w:val="none" w:sz="0" w:space="0" w:color="auto"/>
            <w:bottom w:val="none" w:sz="0" w:space="0" w:color="auto"/>
            <w:right w:val="none" w:sz="0" w:space="0" w:color="auto"/>
          </w:divBdr>
        </w:div>
        <w:div w:id="1457867883">
          <w:marLeft w:val="480"/>
          <w:marRight w:val="0"/>
          <w:marTop w:val="0"/>
          <w:marBottom w:val="0"/>
          <w:divBdr>
            <w:top w:val="none" w:sz="0" w:space="0" w:color="auto"/>
            <w:left w:val="none" w:sz="0" w:space="0" w:color="auto"/>
            <w:bottom w:val="none" w:sz="0" w:space="0" w:color="auto"/>
            <w:right w:val="none" w:sz="0" w:space="0" w:color="auto"/>
          </w:divBdr>
        </w:div>
        <w:div w:id="628557309">
          <w:marLeft w:val="480"/>
          <w:marRight w:val="0"/>
          <w:marTop w:val="0"/>
          <w:marBottom w:val="0"/>
          <w:divBdr>
            <w:top w:val="none" w:sz="0" w:space="0" w:color="auto"/>
            <w:left w:val="none" w:sz="0" w:space="0" w:color="auto"/>
            <w:bottom w:val="none" w:sz="0" w:space="0" w:color="auto"/>
            <w:right w:val="none" w:sz="0" w:space="0" w:color="auto"/>
          </w:divBdr>
        </w:div>
        <w:div w:id="1413774836">
          <w:marLeft w:val="480"/>
          <w:marRight w:val="0"/>
          <w:marTop w:val="0"/>
          <w:marBottom w:val="0"/>
          <w:divBdr>
            <w:top w:val="none" w:sz="0" w:space="0" w:color="auto"/>
            <w:left w:val="none" w:sz="0" w:space="0" w:color="auto"/>
            <w:bottom w:val="none" w:sz="0" w:space="0" w:color="auto"/>
            <w:right w:val="none" w:sz="0" w:space="0" w:color="auto"/>
          </w:divBdr>
        </w:div>
        <w:div w:id="2092000955">
          <w:marLeft w:val="480"/>
          <w:marRight w:val="0"/>
          <w:marTop w:val="0"/>
          <w:marBottom w:val="0"/>
          <w:divBdr>
            <w:top w:val="none" w:sz="0" w:space="0" w:color="auto"/>
            <w:left w:val="none" w:sz="0" w:space="0" w:color="auto"/>
            <w:bottom w:val="none" w:sz="0" w:space="0" w:color="auto"/>
            <w:right w:val="none" w:sz="0" w:space="0" w:color="auto"/>
          </w:divBdr>
        </w:div>
        <w:div w:id="1704209356">
          <w:marLeft w:val="480"/>
          <w:marRight w:val="0"/>
          <w:marTop w:val="0"/>
          <w:marBottom w:val="0"/>
          <w:divBdr>
            <w:top w:val="none" w:sz="0" w:space="0" w:color="auto"/>
            <w:left w:val="none" w:sz="0" w:space="0" w:color="auto"/>
            <w:bottom w:val="none" w:sz="0" w:space="0" w:color="auto"/>
            <w:right w:val="none" w:sz="0" w:space="0" w:color="auto"/>
          </w:divBdr>
        </w:div>
        <w:div w:id="40634415">
          <w:marLeft w:val="480"/>
          <w:marRight w:val="0"/>
          <w:marTop w:val="0"/>
          <w:marBottom w:val="0"/>
          <w:divBdr>
            <w:top w:val="none" w:sz="0" w:space="0" w:color="auto"/>
            <w:left w:val="none" w:sz="0" w:space="0" w:color="auto"/>
            <w:bottom w:val="none" w:sz="0" w:space="0" w:color="auto"/>
            <w:right w:val="none" w:sz="0" w:space="0" w:color="auto"/>
          </w:divBdr>
        </w:div>
        <w:div w:id="1803840227">
          <w:marLeft w:val="480"/>
          <w:marRight w:val="0"/>
          <w:marTop w:val="0"/>
          <w:marBottom w:val="0"/>
          <w:divBdr>
            <w:top w:val="none" w:sz="0" w:space="0" w:color="auto"/>
            <w:left w:val="none" w:sz="0" w:space="0" w:color="auto"/>
            <w:bottom w:val="none" w:sz="0" w:space="0" w:color="auto"/>
            <w:right w:val="none" w:sz="0" w:space="0" w:color="auto"/>
          </w:divBdr>
        </w:div>
        <w:div w:id="681660809">
          <w:marLeft w:val="480"/>
          <w:marRight w:val="0"/>
          <w:marTop w:val="0"/>
          <w:marBottom w:val="0"/>
          <w:divBdr>
            <w:top w:val="none" w:sz="0" w:space="0" w:color="auto"/>
            <w:left w:val="none" w:sz="0" w:space="0" w:color="auto"/>
            <w:bottom w:val="none" w:sz="0" w:space="0" w:color="auto"/>
            <w:right w:val="none" w:sz="0" w:space="0" w:color="auto"/>
          </w:divBdr>
        </w:div>
        <w:div w:id="1102646406">
          <w:marLeft w:val="480"/>
          <w:marRight w:val="0"/>
          <w:marTop w:val="0"/>
          <w:marBottom w:val="0"/>
          <w:divBdr>
            <w:top w:val="none" w:sz="0" w:space="0" w:color="auto"/>
            <w:left w:val="none" w:sz="0" w:space="0" w:color="auto"/>
            <w:bottom w:val="none" w:sz="0" w:space="0" w:color="auto"/>
            <w:right w:val="none" w:sz="0" w:space="0" w:color="auto"/>
          </w:divBdr>
        </w:div>
        <w:div w:id="1724060465">
          <w:marLeft w:val="480"/>
          <w:marRight w:val="0"/>
          <w:marTop w:val="0"/>
          <w:marBottom w:val="0"/>
          <w:divBdr>
            <w:top w:val="none" w:sz="0" w:space="0" w:color="auto"/>
            <w:left w:val="none" w:sz="0" w:space="0" w:color="auto"/>
            <w:bottom w:val="none" w:sz="0" w:space="0" w:color="auto"/>
            <w:right w:val="none" w:sz="0" w:space="0" w:color="auto"/>
          </w:divBdr>
        </w:div>
        <w:div w:id="1945187365">
          <w:marLeft w:val="480"/>
          <w:marRight w:val="0"/>
          <w:marTop w:val="0"/>
          <w:marBottom w:val="0"/>
          <w:divBdr>
            <w:top w:val="none" w:sz="0" w:space="0" w:color="auto"/>
            <w:left w:val="none" w:sz="0" w:space="0" w:color="auto"/>
            <w:bottom w:val="none" w:sz="0" w:space="0" w:color="auto"/>
            <w:right w:val="none" w:sz="0" w:space="0" w:color="auto"/>
          </w:divBdr>
        </w:div>
        <w:div w:id="756948443">
          <w:marLeft w:val="480"/>
          <w:marRight w:val="0"/>
          <w:marTop w:val="0"/>
          <w:marBottom w:val="0"/>
          <w:divBdr>
            <w:top w:val="none" w:sz="0" w:space="0" w:color="auto"/>
            <w:left w:val="none" w:sz="0" w:space="0" w:color="auto"/>
            <w:bottom w:val="none" w:sz="0" w:space="0" w:color="auto"/>
            <w:right w:val="none" w:sz="0" w:space="0" w:color="auto"/>
          </w:divBdr>
        </w:div>
        <w:div w:id="590744466">
          <w:marLeft w:val="480"/>
          <w:marRight w:val="0"/>
          <w:marTop w:val="0"/>
          <w:marBottom w:val="0"/>
          <w:divBdr>
            <w:top w:val="none" w:sz="0" w:space="0" w:color="auto"/>
            <w:left w:val="none" w:sz="0" w:space="0" w:color="auto"/>
            <w:bottom w:val="none" w:sz="0" w:space="0" w:color="auto"/>
            <w:right w:val="none" w:sz="0" w:space="0" w:color="auto"/>
          </w:divBdr>
        </w:div>
        <w:div w:id="1682705006">
          <w:marLeft w:val="480"/>
          <w:marRight w:val="0"/>
          <w:marTop w:val="0"/>
          <w:marBottom w:val="0"/>
          <w:divBdr>
            <w:top w:val="none" w:sz="0" w:space="0" w:color="auto"/>
            <w:left w:val="none" w:sz="0" w:space="0" w:color="auto"/>
            <w:bottom w:val="none" w:sz="0" w:space="0" w:color="auto"/>
            <w:right w:val="none" w:sz="0" w:space="0" w:color="auto"/>
          </w:divBdr>
        </w:div>
        <w:div w:id="1308781835">
          <w:marLeft w:val="480"/>
          <w:marRight w:val="0"/>
          <w:marTop w:val="0"/>
          <w:marBottom w:val="0"/>
          <w:divBdr>
            <w:top w:val="none" w:sz="0" w:space="0" w:color="auto"/>
            <w:left w:val="none" w:sz="0" w:space="0" w:color="auto"/>
            <w:bottom w:val="none" w:sz="0" w:space="0" w:color="auto"/>
            <w:right w:val="none" w:sz="0" w:space="0" w:color="auto"/>
          </w:divBdr>
        </w:div>
        <w:div w:id="1469516061">
          <w:marLeft w:val="480"/>
          <w:marRight w:val="0"/>
          <w:marTop w:val="0"/>
          <w:marBottom w:val="0"/>
          <w:divBdr>
            <w:top w:val="none" w:sz="0" w:space="0" w:color="auto"/>
            <w:left w:val="none" w:sz="0" w:space="0" w:color="auto"/>
            <w:bottom w:val="none" w:sz="0" w:space="0" w:color="auto"/>
            <w:right w:val="none" w:sz="0" w:space="0" w:color="auto"/>
          </w:divBdr>
        </w:div>
        <w:div w:id="1793162028">
          <w:marLeft w:val="480"/>
          <w:marRight w:val="0"/>
          <w:marTop w:val="0"/>
          <w:marBottom w:val="0"/>
          <w:divBdr>
            <w:top w:val="none" w:sz="0" w:space="0" w:color="auto"/>
            <w:left w:val="none" w:sz="0" w:space="0" w:color="auto"/>
            <w:bottom w:val="none" w:sz="0" w:space="0" w:color="auto"/>
            <w:right w:val="none" w:sz="0" w:space="0" w:color="auto"/>
          </w:divBdr>
        </w:div>
        <w:div w:id="444010612">
          <w:marLeft w:val="480"/>
          <w:marRight w:val="0"/>
          <w:marTop w:val="0"/>
          <w:marBottom w:val="0"/>
          <w:divBdr>
            <w:top w:val="none" w:sz="0" w:space="0" w:color="auto"/>
            <w:left w:val="none" w:sz="0" w:space="0" w:color="auto"/>
            <w:bottom w:val="none" w:sz="0" w:space="0" w:color="auto"/>
            <w:right w:val="none" w:sz="0" w:space="0" w:color="auto"/>
          </w:divBdr>
        </w:div>
        <w:div w:id="1254360591">
          <w:marLeft w:val="480"/>
          <w:marRight w:val="0"/>
          <w:marTop w:val="0"/>
          <w:marBottom w:val="0"/>
          <w:divBdr>
            <w:top w:val="none" w:sz="0" w:space="0" w:color="auto"/>
            <w:left w:val="none" w:sz="0" w:space="0" w:color="auto"/>
            <w:bottom w:val="none" w:sz="0" w:space="0" w:color="auto"/>
            <w:right w:val="none" w:sz="0" w:space="0" w:color="auto"/>
          </w:divBdr>
        </w:div>
        <w:div w:id="762264182">
          <w:marLeft w:val="480"/>
          <w:marRight w:val="0"/>
          <w:marTop w:val="0"/>
          <w:marBottom w:val="0"/>
          <w:divBdr>
            <w:top w:val="none" w:sz="0" w:space="0" w:color="auto"/>
            <w:left w:val="none" w:sz="0" w:space="0" w:color="auto"/>
            <w:bottom w:val="none" w:sz="0" w:space="0" w:color="auto"/>
            <w:right w:val="none" w:sz="0" w:space="0" w:color="auto"/>
          </w:divBdr>
        </w:div>
        <w:div w:id="415711957">
          <w:marLeft w:val="480"/>
          <w:marRight w:val="0"/>
          <w:marTop w:val="0"/>
          <w:marBottom w:val="0"/>
          <w:divBdr>
            <w:top w:val="none" w:sz="0" w:space="0" w:color="auto"/>
            <w:left w:val="none" w:sz="0" w:space="0" w:color="auto"/>
            <w:bottom w:val="none" w:sz="0" w:space="0" w:color="auto"/>
            <w:right w:val="none" w:sz="0" w:space="0" w:color="auto"/>
          </w:divBdr>
        </w:div>
        <w:div w:id="2099208926">
          <w:marLeft w:val="480"/>
          <w:marRight w:val="0"/>
          <w:marTop w:val="0"/>
          <w:marBottom w:val="0"/>
          <w:divBdr>
            <w:top w:val="none" w:sz="0" w:space="0" w:color="auto"/>
            <w:left w:val="none" w:sz="0" w:space="0" w:color="auto"/>
            <w:bottom w:val="none" w:sz="0" w:space="0" w:color="auto"/>
            <w:right w:val="none" w:sz="0" w:space="0" w:color="auto"/>
          </w:divBdr>
        </w:div>
        <w:div w:id="785849970">
          <w:marLeft w:val="480"/>
          <w:marRight w:val="0"/>
          <w:marTop w:val="0"/>
          <w:marBottom w:val="0"/>
          <w:divBdr>
            <w:top w:val="none" w:sz="0" w:space="0" w:color="auto"/>
            <w:left w:val="none" w:sz="0" w:space="0" w:color="auto"/>
            <w:bottom w:val="none" w:sz="0" w:space="0" w:color="auto"/>
            <w:right w:val="none" w:sz="0" w:space="0" w:color="auto"/>
          </w:divBdr>
        </w:div>
        <w:div w:id="2082096227">
          <w:marLeft w:val="480"/>
          <w:marRight w:val="0"/>
          <w:marTop w:val="0"/>
          <w:marBottom w:val="0"/>
          <w:divBdr>
            <w:top w:val="none" w:sz="0" w:space="0" w:color="auto"/>
            <w:left w:val="none" w:sz="0" w:space="0" w:color="auto"/>
            <w:bottom w:val="none" w:sz="0" w:space="0" w:color="auto"/>
            <w:right w:val="none" w:sz="0" w:space="0" w:color="auto"/>
          </w:divBdr>
        </w:div>
        <w:div w:id="287667340">
          <w:marLeft w:val="480"/>
          <w:marRight w:val="0"/>
          <w:marTop w:val="0"/>
          <w:marBottom w:val="0"/>
          <w:divBdr>
            <w:top w:val="none" w:sz="0" w:space="0" w:color="auto"/>
            <w:left w:val="none" w:sz="0" w:space="0" w:color="auto"/>
            <w:bottom w:val="none" w:sz="0" w:space="0" w:color="auto"/>
            <w:right w:val="none" w:sz="0" w:space="0" w:color="auto"/>
          </w:divBdr>
        </w:div>
        <w:div w:id="1221670036">
          <w:marLeft w:val="480"/>
          <w:marRight w:val="0"/>
          <w:marTop w:val="0"/>
          <w:marBottom w:val="0"/>
          <w:divBdr>
            <w:top w:val="none" w:sz="0" w:space="0" w:color="auto"/>
            <w:left w:val="none" w:sz="0" w:space="0" w:color="auto"/>
            <w:bottom w:val="none" w:sz="0" w:space="0" w:color="auto"/>
            <w:right w:val="none" w:sz="0" w:space="0" w:color="auto"/>
          </w:divBdr>
        </w:div>
        <w:div w:id="724597728">
          <w:marLeft w:val="480"/>
          <w:marRight w:val="0"/>
          <w:marTop w:val="0"/>
          <w:marBottom w:val="0"/>
          <w:divBdr>
            <w:top w:val="none" w:sz="0" w:space="0" w:color="auto"/>
            <w:left w:val="none" w:sz="0" w:space="0" w:color="auto"/>
            <w:bottom w:val="none" w:sz="0" w:space="0" w:color="auto"/>
            <w:right w:val="none" w:sz="0" w:space="0" w:color="auto"/>
          </w:divBdr>
        </w:div>
        <w:div w:id="1445609761">
          <w:marLeft w:val="480"/>
          <w:marRight w:val="0"/>
          <w:marTop w:val="0"/>
          <w:marBottom w:val="0"/>
          <w:divBdr>
            <w:top w:val="none" w:sz="0" w:space="0" w:color="auto"/>
            <w:left w:val="none" w:sz="0" w:space="0" w:color="auto"/>
            <w:bottom w:val="none" w:sz="0" w:space="0" w:color="auto"/>
            <w:right w:val="none" w:sz="0" w:space="0" w:color="auto"/>
          </w:divBdr>
        </w:div>
        <w:div w:id="1752699276">
          <w:marLeft w:val="480"/>
          <w:marRight w:val="0"/>
          <w:marTop w:val="0"/>
          <w:marBottom w:val="0"/>
          <w:divBdr>
            <w:top w:val="none" w:sz="0" w:space="0" w:color="auto"/>
            <w:left w:val="none" w:sz="0" w:space="0" w:color="auto"/>
            <w:bottom w:val="none" w:sz="0" w:space="0" w:color="auto"/>
            <w:right w:val="none" w:sz="0" w:space="0" w:color="auto"/>
          </w:divBdr>
        </w:div>
        <w:div w:id="296031457">
          <w:marLeft w:val="480"/>
          <w:marRight w:val="0"/>
          <w:marTop w:val="0"/>
          <w:marBottom w:val="0"/>
          <w:divBdr>
            <w:top w:val="none" w:sz="0" w:space="0" w:color="auto"/>
            <w:left w:val="none" w:sz="0" w:space="0" w:color="auto"/>
            <w:bottom w:val="none" w:sz="0" w:space="0" w:color="auto"/>
            <w:right w:val="none" w:sz="0" w:space="0" w:color="auto"/>
          </w:divBdr>
        </w:div>
        <w:div w:id="1495872480">
          <w:marLeft w:val="480"/>
          <w:marRight w:val="0"/>
          <w:marTop w:val="0"/>
          <w:marBottom w:val="0"/>
          <w:divBdr>
            <w:top w:val="none" w:sz="0" w:space="0" w:color="auto"/>
            <w:left w:val="none" w:sz="0" w:space="0" w:color="auto"/>
            <w:bottom w:val="none" w:sz="0" w:space="0" w:color="auto"/>
            <w:right w:val="none" w:sz="0" w:space="0" w:color="auto"/>
          </w:divBdr>
        </w:div>
        <w:div w:id="322314272">
          <w:marLeft w:val="480"/>
          <w:marRight w:val="0"/>
          <w:marTop w:val="0"/>
          <w:marBottom w:val="0"/>
          <w:divBdr>
            <w:top w:val="none" w:sz="0" w:space="0" w:color="auto"/>
            <w:left w:val="none" w:sz="0" w:space="0" w:color="auto"/>
            <w:bottom w:val="none" w:sz="0" w:space="0" w:color="auto"/>
            <w:right w:val="none" w:sz="0" w:space="0" w:color="auto"/>
          </w:divBdr>
        </w:div>
        <w:div w:id="1915971766">
          <w:marLeft w:val="480"/>
          <w:marRight w:val="0"/>
          <w:marTop w:val="0"/>
          <w:marBottom w:val="0"/>
          <w:divBdr>
            <w:top w:val="none" w:sz="0" w:space="0" w:color="auto"/>
            <w:left w:val="none" w:sz="0" w:space="0" w:color="auto"/>
            <w:bottom w:val="none" w:sz="0" w:space="0" w:color="auto"/>
            <w:right w:val="none" w:sz="0" w:space="0" w:color="auto"/>
          </w:divBdr>
        </w:div>
        <w:div w:id="500203187">
          <w:marLeft w:val="480"/>
          <w:marRight w:val="0"/>
          <w:marTop w:val="0"/>
          <w:marBottom w:val="0"/>
          <w:divBdr>
            <w:top w:val="none" w:sz="0" w:space="0" w:color="auto"/>
            <w:left w:val="none" w:sz="0" w:space="0" w:color="auto"/>
            <w:bottom w:val="none" w:sz="0" w:space="0" w:color="auto"/>
            <w:right w:val="none" w:sz="0" w:space="0" w:color="auto"/>
          </w:divBdr>
        </w:div>
        <w:div w:id="77101197">
          <w:marLeft w:val="480"/>
          <w:marRight w:val="0"/>
          <w:marTop w:val="0"/>
          <w:marBottom w:val="0"/>
          <w:divBdr>
            <w:top w:val="none" w:sz="0" w:space="0" w:color="auto"/>
            <w:left w:val="none" w:sz="0" w:space="0" w:color="auto"/>
            <w:bottom w:val="none" w:sz="0" w:space="0" w:color="auto"/>
            <w:right w:val="none" w:sz="0" w:space="0" w:color="auto"/>
          </w:divBdr>
        </w:div>
        <w:div w:id="1542588933">
          <w:marLeft w:val="480"/>
          <w:marRight w:val="0"/>
          <w:marTop w:val="0"/>
          <w:marBottom w:val="0"/>
          <w:divBdr>
            <w:top w:val="none" w:sz="0" w:space="0" w:color="auto"/>
            <w:left w:val="none" w:sz="0" w:space="0" w:color="auto"/>
            <w:bottom w:val="none" w:sz="0" w:space="0" w:color="auto"/>
            <w:right w:val="none" w:sz="0" w:space="0" w:color="auto"/>
          </w:divBdr>
        </w:div>
        <w:div w:id="791676320">
          <w:marLeft w:val="480"/>
          <w:marRight w:val="0"/>
          <w:marTop w:val="0"/>
          <w:marBottom w:val="0"/>
          <w:divBdr>
            <w:top w:val="none" w:sz="0" w:space="0" w:color="auto"/>
            <w:left w:val="none" w:sz="0" w:space="0" w:color="auto"/>
            <w:bottom w:val="none" w:sz="0" w:space="0" w:color="auto"/>
            <w:right w:val="none" w:sz="0" w:space="0" w:color="auto"/>
          </w:divBdr>
        </w:div>
        <w:div w:id="1721124920">
          <w:marLeft w:val="480"/>
          <w:marRight w:val="0"/>
          <w:marTop w:val="0"/>
          <w:marBottom w:val="0"/>
          <w:divBdr>
            <w:top w:val="none" w:sz="0" w:space="0" w:color="auto"/>
            <w:left w:val="none" w:sz="0" w:space="0" w:color="auto"/>
            <w:bottom w:val="none" w:sz="0" w:space="0" w:color="auto"/>
            <w:right w:val="none" w:sz="0" w:space="0" w:color="auto"/>
          </w:divBdr>
        </w:div>
        <w:div w:id="1816600660">
          <w:marLeft w:val="480"/>
          <w:marRight w:val="0"/>
          <w:marTop w:val="0"/>
          <w:marBottom w:val="0"/>
          <w:divBdr>
            <w:top w:val="none" w:sz="0" w:space="0" w:color="auto"/>
            <w:left w:val="none" w:sz="0" w:space="0" w:color="auto"/>
            <w:bottom w:val="none" w:sz="0" w:space="0" w:color="auto"/>
            <w:right w:val="none" w:sz="0" w:space="0" w:color="auto"/>
          </w:divBdr>
        </w:div>
        <w:div w:id="1092049757">
          <w:marLeft w:val="480"/>
          <w:marRight w:val="0"/>
          <w:marTop w:val="0"/>
          <w:marBottom w:val="0"/>
          <w:divBdr>
            <w:top w:val="none" w:sz="0" w:space="0" w:color="auto"/>
            <w:left w:val="none" w:sz="0" w:space="0" w:color="auto"/>
            <w:bottom w:val="none" w:sz="0" w:space="0" w:color="auto"/>
            <w:right w:val="none" w:sz="0" w:space="0" w:color="auto"/>
          </w:divBdr>
        </w:div>
        <w:div w:id="410393153">
          <w:marLeft w:val="480"/>
          <w:marRight w:val="0"/>
          <w:marTop w:val="0"/>
          <w:marBottom w:val="0"/>
          <w:divBdr>
            <w:top w:val="none" w:sz="0" w:space="0" w:color="auto"/>
            <w:left w:val="none" w:sz="0" w:space="0" w:color="auto"/>
            <w:bottom w:val="none" w:sz="0" w:space="0" w:color="auto"/>
            <w:right w:val="none" w:sz="0" w:space="0" w:color="auto"/>
          </w:divBdr>
        </w:div>
        <w:div w:id="118452267">
          <w:marLeft w:val="480"/>
          <w:marRight w:val="0"/>
          <w:marTop w:val="0"/>
          <w:marBottom w:val="0"/>
          <w:divBdr>
            <w:top w:val="none" w:sz="0" w:space="0" w:color="auto"/>
            <w:left w:val="none" w:sz="0" w:space="0" w:color="auto"/>
            <w:bottom w:val="none" w:sz="0" w:space="0" w:color="auto"/>
            <w:right w:val="none" w:sz="0" w:space="0" w:color="auto"/>
          </w:divBdr>
        </w:div>
        <w:div w:id="1588877175">
          <w:marLeft w:val="480"/>
          <w:marRight w:val="0"/>
          <w:marTop w:val="0"/>
          <w:marBottom w:val="0"/>
          <w:divBdr>
            <w:top w:val="none" w:sz="0" w:space="0" w:color="auto"/>
            <w:left w:val="none" w:sz="0" w:space="0" w:color="auto"/>
            <w:bottom w:val="none" w:sz="0" w:space="0" w:color="auto"/>
            <w:right w:val="none" w:sz="0" w:space="0" w:color="auto"/>
          </w:divBdr>
        </w:div>
        <w:div w:id="2061437103">
          <w:marLeft w:val="480"/>
          <w:marRight w:val="0"/>
          <w:marTop w:val="0"/>
          <w:marBottom w:val="0"/>
          <w:divBdr>
            <w:top w:val="none" w:sz="0" w:space="0" w:color="auto"/>
            <w:left w:val="none" w:sz="0" w:space="0" w:color="auto"/>
            <w:bottom w:val="none" w:sz="0" w:space="0" w:color="auto"/>
            <w:right w:val="none" w:sz="0" w:space="0" w:color="auto"/>
          </w:divBdr>
        </w:div>
        <w:div w:id="1090199052">
          <w:marLeft w:val="480"/>
          <w:marRight w:val="0"/>
          <w:marTop w:val="0"/>
          <w:marBottom w:val="0"/>
          <w:divBdr>
            <w:top w:val="none" w:sz="0" w:space="0" w:color="auto"/>
            <w:left w:val="none" w:sz="0" w:space="0" w:color="auto"/>
            <w:bottom w:val="none" w:sz="0" w:space="0" w:color="auto"/>
            <w:right w:val="none" w:sz="0" w:space="0" w:color="auto"/>
          </w:divBdr>
        </w:div>
        <w:div w:id="103305739">
          <w:marLeft w:val="480"/>
          <w:marRight w:val="0"/>
          <w:marTop w:val="0"/>
          <w:marBottom w:val="0"/>
          <w:divBdr>
            <w:top w:val="none" w:sz="0" w:space="0" w:color="auto"/>
            <w:left w:val="none" w:sz="0" w:space="0" w:color="auto"/>
            <w:bottom w:val="none" w:sz="0" w:space="0" w:color="auto"/>
            <w:right w:val="none" w:sz="0" w:space="0" w:color="auto"/>
          </w:divBdr>
        </w:div>
        <w:div w:id="260064728">
          <w:marLeft w:val="480"/>
          <w:marRight w:val="0"/>
          <w:marTop w:val="0"/>
          <w:marBottom w:val="0"/>
          <w:divBdr>
            <w:top w:val="none" w:sz="0" w:space="0" w:color="auto"/>
            <w:left w:val="none" w:sz="0" w:space="0" w:color="auto"/>
            <w:bottom w:val="none" w:sz="0" w:space="0" w:color="auto"/>
            <w:right w:val="none" w:sz="0" w:space="0" w:color="auto"/>
          </w:divBdr>
        </w:div>
        <w:div w:id="1047487140">
          <w:marLeft w:val="480"/>
          <w:marRight w:val="0"/>
          <w:marTop w:val="0"/>
          <w:marBottom w:val="0"/>
          <w:divBdr>
            <w:top w:val="none" w:sz="0" w:space="0" w:color="auto"/>
            <w:left w:val="none" w:sz="0" w:space="0" w:color="auto"/>
            <w:bottom w:val="none" w:sz="0" w:space="0" w:color="auto"/>
            <w:right w:val="none" w:sz="0" w:space="0" w:color="auto"/>
          </w:divBdr>
        </w:div>
        <w:div w:id="1207257895">
          <w:marLeft w:val="480"/>
          <w:marRight w:val="0"/>
          <w:marTop w:val="0"/>
          <w:marBottom w:val="0"/>
          <w:divBdr>
            <w:top w:val="none" w:sz="0" w:space="0" w:color="auto"/>
            <w:left w:val="none" w:sz="0" w:space="0" w:color="auto"/>
            <w:bottom w:val="none" w:sz="0" w:space="0" w:color="auto"/>
            <w:right w:val="none" w:sz="0" w:space="0" w:color="auto"/>
          </w:divBdr>
        </w:div>
        <w:div w:id="1353144942">
          <w:marLeft w:val="480"/>
          <w:marRight w:val="0"/>
          <w:marTop w:val="0"/>
          <w:marBottom w:val="0"/>
          <w:divBdr>
            <w:top w:val="none" w:sz="0" w:space="0" w:color="auto"/>
            <w:left w:val="none" w:sz="0" w:space="0" w:color="auto"/>
            <w:bottom w:val="none" w:sz="0" w:space="0" w:color="auto"/>
            <w:right w:val="none" w:sz="0" w:space="0" w:color="auto"/>
          </w:divBdr>
        </w:div>
        <w:div w:id="876704330">
          <w:marLeft w:val="480"/>
          <w:marRight w:val="0"/>
          <w:marTop w:val="0"/>
          <w:marBottom w:val="0"/>
          <w:divBdr>
            <w:top w:val="none" w:sz="0" w:space="0" w:color="auto"/>
            <w:left w:val="none" w:sz="0" w:space="0" w:color="auto"/>
            <w:bottom w:val="none" w:sz="0" w:space="0" w:color="auto"/>
            <w:right w:val="none" w:sz="0" w:space="0" w:color="auto"/>
          </w:divBdr>
        </w:div>
        <w:div w:id="1488285071">
          <w:marLeft w:val="480"/>
          <w:marRight w:val="0"/>
          <w:marTop w:val="0"/>
          <w:marBottom w:val="0"/>
          <w:divBdr>
            <w:top w:val="none" w:sz="0" w:space="0" w:color="auto"/>
            <w:left w:val="none" w:sz="0" w:space="0" w:color="auto"/>
            <w:bottom w:val="none" w:sz="0" w:space="0" w:color="auto"/>
            <w:right w:val="none" w:sz="0" w:space="0" w:color="auto"/>
          </w:divBdr>
        </w:div>
        <w:div w:id="7947350">
          <w:marLeft w:val="480"/>
          <w:marRight w:val="0"/>
          <w:marTop w:val="0"/>
          <w:marBottom w:val="0"/>
          <w:divBdr>
            <w:top w:val="none" w:sz="0" w:space="0" w:color="auto"/>
            <w:left w:val="none" w:sz="0" w:space="0" w:color="auto"/>
            <w:bottom w:val="none" w:sz="0" w:space="0" w:color="auto"/>
            <w:right w:val="none" w:sz="0" w:space="0" w:color="auto"/>
          </w:divBdr>
        </w:div>
        <w:div w:id="500514355">
          <w:marLeft w:val="480"/>
          <w:marRight w:val="0"/>
          <w:marTop w:val="0"/>
          <w:marBottom w:val="0"/>
          <w:divBdr>
            <w:top w:val="none" w:sz="0" w:space="0" w:color="auto"/>
            <w:left w:val="none" w:sz="0" w:space="0" w:color="auto"/>
            <w:bottom w:val="none" w:sz="0" w:space="0" w:color="auto"/>
            <w:right w:val="none" w:sz="0" w:space="0" w:color="auto"/>
          </w:divBdr>
        </w:div>
        <w:div w:id="1776829176">
          <w:marLeft w:val="480"/>
          <w:marRight w:val="0"/>
          <w:marTop w:val="0"/>
          <w:marBottom w:val="0"/>
          <w:divBdr>
            <w:top w:val="none" w:sz="0" w:space="0" w:color="auto"/>
            <w:left w:val="none" w:sz="0" w:space="0" w:color="auto"/>
            <w:bottom w:val="none" w:sz="0" w:space="0" w:color="auto"/>
            <w:right w:val="none" w:sz="0" w:space="0" w:color="auto"/>
          </w:divBdr>
        </w:div>
        <w:div w:id="1705597293">
          <w:marLeft w:val="480"/>
          <w:marRight w:val="0"/>
          <w:marTop w:val="0"/>
          <w:marBottom w:val="0"/>
          <w:divBdr>
            <w:top w:val="none" w:sz="0" w:space="0" w:color="auto"/>
            <w:left w:val="none" w:sz="0" w:space="0" w:color="auto"/>
            <w:bottom w:val="none" w:sz="0" w:space="0" w:color="auto"/>
            <w:right w:val="none" w:sz="0" w:space="0" w:color="auto"/>
          </w:divBdr>
        </w:div>
        <w:div w:id="1851526796">
          <w:marLeft w:val="480"/>
          <w:marRight w:val="0"/>
          <w:marTop w:val="0"/>
          <w:marBottom w:val="0"/>
          <w:divBdr>
            <w:top w:val="none" w:sz="0" w:space="0" w:color="auto"/>
            <w:left w:val="none" w:sz="0" w:space="0" w:color="auto"/>
            <w:bottom w:val="none" w:sz="0" w:space="0" w:color="auto"/>
            <w:right w:val="none" w:sz="0" w:space="0" w:color="auto"/>
          </w:divBdr>
        </w:div>
        <w:div w:id="85352158">
          <w:marLeft w:val="480"/>
          <w:marRight w:val="0"/>
          <w:marTop w:val="0"/>
          <w:marBottom w:val="0"/>
          <w:divBdr>
            <w:top w:val="none" w:sz="0" w:space="0" w:color="auto"/>
            <w:left w:val="none" w:sz="0" w:space="0" w:color="auto"/>
            <w:bottom w:val="none" w:sz="0" w:space="0" w:color="auto"/>
            <w:right w:val="none" w:sz="0" w:space="0" w:color="auto"/>
          </w:divBdr>
        </w:div>
        <w:div w:id="212812763">
          <w:marLeft w:val="480"/>
          <w:marRight w:val="0"/>
          <w:marTop w:val="0"/>
          <w:marBottom w:val="0"/>
          <w:divBdr>
            <w:top w:val="none" w:sz="0" w:space="0" w:color="auto"/>
            <w:left w:val="none" w:sz="0" w:space="0" w:color="auto"/>
            <w:bottom w:val="none" w:sz="0" w:space="0" w:color="auto"/>
            <w:right w:val="none" w:sz="0" w:space="0" w:color="auto"/>
          </w:divBdr>
        </w:div>
        <w:div w:id="444231499">
          <w:marLeft w:val="480"/>
          <w:marRight w:val="0"/>
          <w:marTop w:val="0"/>
          <w:marBottom w:val="0"/>
          <w:divBdr>
            <w:top w:val="none" w:sz="0" w:space="0" w:color="auto"/>
            <w:left w:val="none" w:sz="0" w:space="0" w:color="auto"/>
            <w:bottom w:val="none" w:sz="0" w:space="0" w:color="auto"/>
            <w:right w:val="none" w:sz="0" w:space="0" w:color="auto"/>
          </w:divBdr>
        </w:div>
        <w:div w:id="1073310180">
          <w:marLeft w:val="480"/>
          <w:marRight w:val="0"/>
          <w:marTop w:val="0"/>
          <w:marBottom w:val="0"/>
          <w:divBdr>
            <w:top w:val="none" w:sz="0" w:space="0" w:color="auto"/>
            <w:left w:val="none" w:sz="0" w:space="0" w:color="auto"/>
            <w:bottom w:val="none" w:sz="0" w:space="0" w:color="auto"/>
            <w:right w:val="none" w:sz="0" w:space="0" w:color="auto"/>
          </w:divBdr>
        </w:div>
        <w:div w:id="753624066">
          <w:marLeft w:val="480"/>
          <w:marRight w:val="0"/>
          <w:marTop w:val="0"/>
          <w:marBottom w:val="0"/>
          <w:divBdr>
            <w:top w:val="none" w:sz="0" w:space="0" w:color="auto"/>
            <w:left w:val="none" w:sz="0" w:space="0" w:color="auto"/>
            <w:bottom w:val="none" w:sz="0" w:space="0" w:color="auto"/>
            <w:right w:val="none" w:sz="0" w:space="0" w:color="auto"/>
          </w:divBdr>
        </w:div>
        <w:div w:id="276526270">
          <w:marLeft w:val="480"/>
          <w:marRight w:val="0"/>
          <w:marTop w:val="0"/>
          <w:marBottom w:val="0"/>
          <w:divBdr>
            <w:top w:val="none" w:sz="0" w:space="0" w:color="auto"/>
            <w:left w:val="none" w:sz="0" w:space="0" w:color="auto"/>
            <w:bottom w:val="none" w:sz="0" w:space="0" w:color="auto"/>
            <w:right w:val="none" w:sz="0" w:space="0" w:color="auto"/>
          </w:divBdr>
        </w:div>
        <w:div w:id="84807142">
          <w:marLeft w:val="480"/>
          <w:marRight w:val="0"/>
          <w:marTop w:val="0"/>
          <w:marBottom w:val="0"/>
          <w:divBdr>
            <w:top w:val="none" w:sz="0" w:space="0" w:color="auto"/>
            <w:left w:val="none" w:sz="0" w:space="0" w:color="auto"/>
            <w:bottom w:val="none" w:sz="0" w:space="0" w:color="auto"/>
            <w:right w:val="none" w:sz="0" w:space="0" w:color="auto"/>
          </w:divBdr>
        </w:div>
        <w:div w:id="10689728">
          <w:marLeft w:val="480"/>
          <w:marRight w:val="0"/>
          <w:marTop w:val="0"/>
          <w:marBottom w:val="0"/>
          <w:divBdr>
            <w:top w:val="none" w:sz="0" w:space="0" w:color="auto"/>
            <w:left w:val="none" w:sz="0" w:space="0" w:color="auto"/>
            <w:bottom w:val="none" w:sz="0" w:space="0" w:color="auto"/>
            <w:right w:val="none" w:sz="0" w:space="0" w:color="auto"/>
          </w:divBdr>
        </w:div>
        <w:div w:id="709383263">
          <w:marLeft w:val="480"/>
          <w:marRight w:val="0"/>
          <w:marTop w:val="0"/>
          <w:marBottom w:val="0"/>
          <w:divBdr>
            <w:top w:val="none" w:sz="0" w:space="0" w:color="auto"/>
            <w:left w:val="none" w:sz="0" w:space="0" w:color="auto"/>
            <w:bottom w:val="none" w:sz="0" w:space="0" w:color="auto"/>
            <w:right w:val="none" w:sz="0" w:space="0" w:color="auto"/>
          </w:divBdr>
        </w:div>
        <w:div w:id="1876383677">
          <w:marLeft w:val="480"/>
          <w:marRight w:val="0"/>
          <w:marTop w:val="0"/>
          <w:marBottom w:val="0"/>
          <w:divBdr>
            <w:top w:val="none" w:sz="0" w:space="0" w:color="auto"/>
            <w:left w:val="none" w:sz="0" w:space="0" w:color="auto"/>
            <w:bottom w:val="none" w:sz="0" w:space="0" w:color="auto"/>
            <w:right w:val="none" w:sz="0" w:space="0" w:color="auto"/>
          </w:divBdr>
        </w:div>
        <w:div w:id="820536902">
          <w:marLeft w:val="480"/>
          <w:marRight w:val="0"/>
          <w:marTop w:val="0"/>
          <w:marBottom w:val="0"/>
          <w:divBdr>
            <w:top w:val="none" w:sz="0" w:space="0" w:color="auto"/>
            <w:left w:val="none" w:sz="0" w:space="0" w:color="auto"/>
            <w:bottom w:val="none" w:sz="0" w:space="0" w:color="auto"/>
            <w:right w:val="none" w:sz="0" w:space="0" w:color="auto"/>
          </w:divBdr>
        </w:div>
        <w:div w:id="2001228865">
          <w:marLeft w:val="480"/>
          <w:marRight w:val="0"/>
          <w:marTop w:val="0"/>
          <w:marBottom w:val="0"/>
          <w:divBdr>
            <w:top w:val="none" w:sz="0" w:space="0" w:color="auto"/>
            <w:left w:val="none" w:sz="0" w:space="0" w:color="auto"/>
            <w:bottom w:val="none" w:sz="0" w:space="0" w:color="auto"/>
            <w:right w:val="none" w:sz="0" w:space="0" w:color="auto"/>
          </w:divBdr>
        </w:div>
        <w:div w:id="260799327">
          <w:marLeft w:val="480"/>
          <w:marRight w:val="0"/>
          <w:marTop w:val="0"/>
          <w:marBottom w:val="0"/>
          <w:divBdr>
            <w:top w:val="none" w:sz="0" w:space="0" w:color="auto"/>
            <w:left w:val="none" w:sz="0" w:space="0" w:color="auto"/>
            <w:bottom w:val="none" w:sz="0" w:space="0" w:color="auto"/>
            <w:right w:val="none" w:sz="0" w:space="0" w:color="auto"/>
          </w:divBdr>
        </w:div>
        <w:div w:id="1345664920">
          <w:marLeft w:val="480"/>
          <w:marRight w:val="0"/>
          <w:marTop w:val="0"/>
          <w:marBottom w:val="0"/>
          <w:divBdr>
            <w:top w:val="none" w:sz="0" w:space="0" w:color="auto"/>
            <w:left w:val="none" w:sz="0" w:space="0" w:color="auto"/>
            <w:bottom w:val="none" w:sz="0" w:space="0" w:color="auto"/>
            <w:right w:val="none" w:sz="0" w:space="0" w:color="auto"/>
          </w:divBdr>
        </w:div>
        <w:div w:id="568151096">
          <w:marLeft w:val="480"/>
          <w:marRight w:val="0"/>
          <w:marTop w:val="0"/>
          <w:marBottom w:val="0"/>
          <w:divBdr>
            <w:top w:val="none" w:sz="0" w:space="0" w:color="auto"/>
            <w:left w:val="none" w:sz="0" w:space="0" w:color="auto"/>
            <w:bottom w:val="none" w:sz="0" w:space="0" w:color="auto"/>
            <w:right w:val="none" w:sz="0" w:space="0" w:color="auto"/>
          </w:divBdr>
        </w:div>
        <w:div w:id="741829030">
          <w:marLeft w:val="480"/>
          <w:marRight w:val="0"/>
          <w:marTop w:val="0"/>
          <w:marBottom w:val="0"/>
          <w:divBdr>
            <w:top w:val="none" w:sz="0" w:space="0" w:color="auto"/>
            <w:left w:val="none" w:sz="0" w:space="0" w:color="auto"/>
            <w:bottom w:val="none" w:sz="0" w:space="0" w:color="auto"/>
            <w:right w:val="none" w:sz="0" w:space="0" w:color="auto"/>
          </w:divBdr>
        </w:div>
        <w:div w:id="672680400">
          <w:marLeft w:val="480"/>
          <w:marRight w:val="0"/>
          <w:marTop w:val="0"/>
          <w:marBottom w:val="0"/>
          <w:divBdr>
            <w:top w:val="none" w:sz="0" w:space="0" w:color="auto"/>
            <w:left w:val="none" w:sz="0" w:space="0" w:color="auto"/>
            <w:bottom w:val="none" w:sz="0" w:space="0" w:color="auto"/>
            <w:right w:val="none" w:sz="0" w:space="0" w:color="auto"/>
          </w:divBdr>
        </w:div>
        <w:div w:id="1749232438">
          <w:marLeft w:val="480"/>
          <w:marRight w:val="0"/>
          <w:marTop w:val="0"/>
          <w:marBottom w:val="0"/>
          <w:divBdr>
            <w:top w:val="none" w:sz="0" w:space="0" w:color="auto"/>
            <w:left w:val="none" w:sz="0" w:space="0" w:color="auto"/>
            <w:bottom w:val="none" w:sz="0" w:space="0" w:color="auto"/>
            <w:right w:val="none" w:sz="0" w:space="0" w:color="auto"/>
          </w:divBdr>
        </w:div>
        <w:div w:id="1375929630">
          <w:marLeft w:val="480"/>
          <w:marRight w:val="0"/>
          <w:marTop w:val="0"/>
          <w:marBottom w:val="0"/>
          <w:divBdr>
            <w:top w:val="none" w:sz="0" w:space="0" w:color="auto"/>
            <w:left w:val="none" w:sz="0" w:space="0" w:color="auto"/>
            <w:bottom w:val="none" w:sz="0" w:space="0" w:color="auto"/>
            <w:right w:val="none" w:sz="0" w:space="0" w:color="auto"/>
          </w:divBdr>
        </w:div>
        <w:div w:id="224534144">
          <w:marLeft w:val="480"/>
          <w:marRight w:val="0"/>
          <w:marTop w:val="0"/>
          <w:marBottom w:val="0"/>
          <w:divBdr>
            <w:top w:val="none" w:sz="0" w:space="0" w:color="auto"/>
            <w:left w:val="none" w:sz="0" w:space="0" w:color="auto"/>
            <w:bottom w:val="none" w:sz="0" w:space="0" w:color="auto"/>
            <w:right w:val="none" w:sz="0" w:space="0" w:color="auto"/>
          </w:divBdr>
        </w:div>
        <w:div w:id="566693122">
          <w:marLeft w:val="480"/>
          <w:marRight w:val="0"/>
          <w:marTop w:val="0"/>
          <w:marBottom w:val="0"/>
          <w:divBdr>
            <w:top w:val="none" w:sz="0" w:space="0" w:color="auto"/>
            <w:left w:val="none" w:sz="0" w:space="0" w:color="auto"/>
            <w:bottom w:val="none" w:sz="0" w:space="0" w:color="auto"/>
            <w:right w:val="none" w:sz="0" w:space="0" w:color="auto"/>
          </w:divBdr>
        </w:div>
        <w:div w:id="1806119934">
          <w:marLeft w:val="480"/>
          <w:marRight w:val="0"/>
          <w:marTop w:val="0"/>
          <w:marBottom w:val="0"/>
          <w:divBdr>
            <w:top w:val="none" w:sz="0" w:space="0" w:color="auto"/>
            <w:left w:val="none" w:sz="0" w:space="0" w:color="auto"/>
            <w:bottom w:val="none" w:sz="0" w:space="0" w:color="auto"/>
            <w:right w:val="none" w:sz="0" w:space="0" w:color="auto"/>
          </w:divBdr>
        </w:div>
        <w:div w:id="358900121">
          <w:marLeft w:val="480"/>
          <w:marRight w:val="0"/>
          <w:marTop w:val="0"/>
          <w:marBottom w:val="0"/>
          <w:divBdr>
            <w:top w:val="none" w:sz="0" w:space="0" w:color="auto"/>
            <w:left w:val="none" w:sz="0" w:space="0" w:color="auto"/>
            <w:bottom w:val="none" w:sz="0" w:space="0" w:color="auto"/>
            <w:right w:val="none" w:sz="0" w:space="0" w:color="auto"/>
          </w:divBdr>
        </w:div>
        <w:div w:id="2105687253">
          <w:marLeft w:val="480"/>
          <w:marRight w:val="0"/>
          <w:marTop w:val="0"/>
          <w:marBottom w:val="0"/>
          <w:divBdr>
            <w:top w:val="none" w:sz="0" w:space="0" w:color="auto"/>
            <w:left w:val="none" w:sz="0" w:space="0" w:color="auto"/>
            <w:bottom w:val="none" w:sz="0" w:space="0" w:color="auto"/>
            <w:right w:val="none" w:sz="0" w:space="0" w:color="auto"/>
          </w:divBdr>
        </w:div>
        <w:div w:id="1586331380">
          <w:marLeft w:val="480"/>
          <w:marRight w:val="0"/>
          <w:marTop w:val="0"/>
          <w:marBottom w:val="0"/>
          <w:divBdr>
            <w:top w:val="none" w:sz="0" w:space="0" w:color="auto"/>
            <w:left w:val="none" w:sz="0" w:space="0" w:color="auto"/>
            <w:bottom w:val="none" w:sz="0" w:space="0" w:color="auto"/>
            <w:right w:val="none" w:sz="0" w:space="0" w:color="auto"/>
          </w:divBdr>
        </w:div>
        <w:div w:id="2092657224">
          <w:marLeft w:val="480"/>
          <w:marRight w:val="0"/>
          <w:marTop w:val="0"/>
          <w:marBottom w:val="0"/>
          <w:divBdr>
            <w:top w:val="none" w:sz="0" w:space="0" w:color="auto"/>
            <w:left w:val="none" w:sz="0" w:space="0" w:color="auto"/>
            <w:bottom w:val="none" w:sz="0" w:space="0" w:color="auto"/>
            <w:right w:val="none" w:sz="0" w:space="0" w:color="auto"/>
          </w:divBdr>
        </w:div>
        <w:div w:id="553926626">
          <w:marLeft w:val="480"/>
          <w:marRight w:val="0"/>
          <w:marTop w:val="0"/>
          <w:marBottom w:val="0"/>
          <w:divBdr>
            <w:top w:val="none" w:sz="0" w:space="0" w:color="auto"/>
            <w:left w:val="none" w:sz="0" w:space="0" w:color="auto"/>
            <w:bottom w:val="none" w:sz="0" w:space="0" w:color="auto"/>
            <w:right w:val="none" w:sz="0" w:space="0" w:color="auto"/>
          </w:divBdr>
        </w:div>
        <w:div w:id="1565406233">
          <w:marLeft w:val="480"/>
          <w:marRight w:val="0"/>
          <w:marTop w:val="0"/>
          <w:marBottom w:val="0"/>
          <w:divBdr>
            <w:top w:val="none" w:sz="0" w:space="0" w:color="auto"/>
            <w:left w:val="none" w:sz="0" w:space="0" w:color="auto"/>
            <w:bottom w:val="none" w:sz="0" w:space="0" w:color="auto"/>
            <w:right w:val="none" w:sz="0" w:space="0" w:color="auto"/>
          </w:divBdr>
        </w:div>
        <w:div w:id="923495013">
          <w:marLeft w:val="480"/>
          <w:marRight w:val="0"/>
          <w:marTop w:val="0"/>
          <w:marBottom w:val="0"/>
          <w:divBdr>
            <w:top w:val="none" w:sz="0" w:space="0" w:color="auto"/>
            <w:left w:val="none" w:sz="0" w:space="0" w:color="auto"/>
            <w:bottom w:val="none" w:sz="0" w:space="0" w:color="auto"/>
            <w:right w:val="none" w:sz="0" w:space="0" w:color="auto"/>
          </w:divBdr>
        </w:div>
        <w:div w:id="308366426">
          <w:marLeft w:val="480"/>
          <w:marRight w:val="0"/>
          <w:marTop w:val="0"/>
          <w:marBottom w:val="0"/>
          <w:divBdr>
            <w:top w:val="none" w:sz="0" w:space="0" w:color="auto"/>
            <w:left w:val="none" w:sz="0" w:space="0" w:color="auto"/>
            <w:bottom w:val="none" w:sz="0" w:space="0" w:color="auto"/>
            <w:right w:val="none" w:sz="0" w:space="0" w:color="auto"/>
          </w:divBdr>
        </w:div>
        <w:div w:id="1291982562">
          <w:marLeft w:val="480"/>
          <w:marRight w:val="0"/>
          <w:marTop w:val="0"/>
          <w:marBottom w:val="0"/>
          <w:divBdr>
            <w:top w:val="none" w:sz="0" w:space="0" w:color="auto"/>
            <w:left w:val="none" w:sz="0" w:space="0" w:color="auto"/>
            <w:bottom w:val="none" w:sz="0" w:space="0" w:color="auto"/>
            <w:right w:val="none" w:sz="0" w:space="0" w:color="auto"/>
          </w:divBdr>
        </w:div>
        <w:div w:id="1865050846">
          <w:marLeft w:val="480"/>
          <w:marRight w:val="0"/>
          <w:marTop w:val="0"/>
          <w:marBottom w:val="0"/>
          <w:divBdr>
            <w:top w:val="none" w:sz="0" w:space="0" w:color="auto"/>
            <w:left w:val="none" w:sz="0" w:space="0" w:color="auto"/>
            <w:bottom w:val="none" w:sz="0" w:space="0" w:color="auto"/>
            <w:right w:val="none" w:sz="0" w:space="0" w:color="auto"/>
          </w:divBdr>
        </w:div>
        <w:div w:id="1519923879">
          <w:marLeft w:val="480"/>
          <w:marRight w:val="0"/>
          <w:marTop w:val="0"/>
          <w:marBottom w:val="0"/>
          <w:divBdr>
            <w:top w:val="none" w:sz="0" w:space="0" w:color="auto"/>
            <w:left w:val="none" w:sz="0" w:space="0" w:color="auto"/>
            <w:bottom w:val="none" w:sz="0" w:space="0" w:color="auto"/>
            <w:right w:val="none" w:sz="0" w:space="0" w:color="auto"/>
          </w:divBdr>
        </w:div>
        <w:div w:id="1089814725">
          <w:marLeft w:val="480"/>
          <w:marRight w:val="0"/>
          <w:marTop w:val="0"/>
          <w:marBottom w:val="0"/>
          <w:divBdr>
            <w:top w:val="none" w:sz="0" w:space="0" w:color="auto"/>
            <w:left w:val="none" w:sz="0" w:space="0" w:color="auto"/>
            <w:bottom w:val="none" w:sz="0" w:space="0" w:color="auto"/>
            <w:right w:val="none" w:sz="0" w:space="0" w:color="auto"/>
          </w:divBdr>
        </w:div>
      </w:divsChild>
    </w:div>
    <w:div w:id="535774698">
      <w:bodyDiv w:val="1"/>
      <w:marLeft w:val="0"/>
      <w:marRight w:val="0"/>
      <w:marTop w:val="0"/>
      <w:marBottom w:val="0"/>
      <w:divBdr>
        <w:top w:val="none" w:sz="0" w:space="0" w:color="auto"/>
        <w:left w:val="none" w:sz="0" w:space="0" w:color="auto"/>
        <w:bottom w:val="none" w:sz="0" w:space="0" w:color="auto"/>
        <w:right w:val="none" w:sz="0" w:space="0" w:color="auto"/>
      </w:divBdr>
    </w:div>
    <w:div w:id="536048663">
      <w:bodyDiv w:val="1"/>
      <w:marLeft w:val="0"/>
      <w:marRight w:val="0"/>
      <w:marTop w:val="0"/>
      <w:marBottom w:val="0"/>
      <w:divBdr>
        <w:top w:val="none" w:sz="0" w:space="0" w:color="auto"/>
        <w:left w:val="none" w:sz="0" w:space="0" w:color="auto"/>
        <w:bottom w:val="none" w:sz="0" w:space="0" w:color="auto"/>
        <w:right w:val="none" w:sz="0" w:space="0" w:color="auto"/>
      </w:divBdr>
    </w:div>
    <w:div w:id="536313345">
      <w:bodyDiv w:val="1"/>
      <w:marLeft w:val="0"/>
      <w:marRight w:val="0"/>
      <w:marTop w:val="0"/>
      <w:marBottom w:val="0"/>
      <w:divBdr>
        <w:top w:val="none" w:sz="0" w:space="0" w:color="auto"/>
        <w:left w:val="none" w:sz="0" w:space="0" w:color="auto"/>
        <w:bottom w:val="none" w:sz="0" w:space="0" w:color="auto"/>
        <w:right w:val="none" w:sz="0" w:space="0" w:color="auto"/>
      </w:divBdr>
    </w:div>
    <w:div w:id="536358129">
      <w:bodyDiv w:val="1"/>
      <w:marLeft w:val="0"/>
      <w:marRight w:val="0"/>
      <w:marTop w:val="0"/>
      <w:marBottom w:val="0"/>
      <w:divBdr>
        <w:top w:val="none" w:sz="0" w:space="0" w:color="auto"/>
        <w:left w:val="none" w:sz="0" w:space="0" w:color="auto"/>
        <w:bottom w:val="none" w:sz="0" w:space="0" w:color="auto"/>
        <w:right w:val="none" w:sz="0" w:space="0" w:color="auto"/>
      </w:divBdr>
    </w:div>
    <w:div w:id="536621181">
      <w:bodyDiv w:val="1"/>
      <w:marLeft w:val="0"/>
      <w:marRight w:val="0"/>
      <w:marTop w:val="0"/>
      <w:marBottom w:val="0"/>
      <w:divBdr>
        <w:top w:val="none" w:sz="0" w:space="0" w:color="auto"/>
        <w:left w:val="none" w:sz="0" w:space="0" w:color="auto"/>
        <w:bottom w:val="none" w:sz="0" w:space="0" w:color="auto"/>
        <w:right w:val="none" w:sz="0" w:space="0" w:color="auto"/>
      </w:divBdr>
    </w:div>
    <w:div w:id="536625694">
      <w:bodyDiv w:val="1"/>
      <w:marLeft w:val="0"/>
      <w:marRight w:val="0"/>
      <w:marTop w:val="0"/>
      <w:marBottom w:val="0"/>
      <w:divBdr>
        <w:top w:val="none" w:sz="0" w:space="0" w:color="auto"/>
        <w:left w:val="none" w:sz="0" w:space="0" w:color="auto"/>
        <w:bottom w:val="none" w:sz="0" w:space="0" w:color="auto"/>
        <w:right w:val="none" w:sz="0" w:space="0" w:color="auto"/>
      </w:divBdr>
    </w:div>
    <w:div w:id="536744349">
      <w:bodyDiv w:val="1"/>
      <w:marLeft w:val="0"/>
      <w:marRight w:val="0"/>
      <w:marTop w:val="0"/>
      <w:marBottom w:val="0"/>
      <w:divBdr>
        <w:top w:val="none" w:sz="0" w:space="0" w:color="auto"/>
        <w:left w:val="none" w:sz="0" w:space="0" w:color="auto"/>
        <w:bottom w:val="none" w:sz="0" w:space="0" w:color="auto"/>
        <w:right w:val="none" w:sz="0" w:space="0" w:color="auto"/>
      </w:divBdr>
    </w:div>
    <w:div w:id="536746518">
      <w:bodyDiv w:val="1"/>
      <w:marLeft w:val="0"/>
      <w:marRight w:val="0"/>
      <w:marTop w:val="0"/>
      <w:marBottom w:val="0"/>
      <w:divBdr>
        <w:top w:val="none" w:sz="0" w:space="0" w:color="auto"/>
        <w:left w:val="none" w:sz="0" w:space="0" w:color="auto"/>
        <w:bottom w:val="none" w:sz="0" w:space="0" w:color="auto"/>
        <w:right w:val="none" w:sz="0" w:space="0" w:color="auto"/>
      </w:divBdr>
    </w:div>
    <w:div w:id="536815458">
      <w:bodyDiv w:val="1"/>
      <w:marLeft w:val="0"/>
      <w:marRight w:val="0"/>
      <w:marTop w:val="0"/>
      <w:marBottom w:val="0"/>
      <w:divBdr>
        <w:top w:val="none" w:sz="0" w:space="0" w:color="auto"/>
        <w:left w:val="none" w:sz="0" w:space="0" w:color="auto"/>
        <w:bottom w:val="none" w:sz="0" w:space="0" w:color="auto"/>
        <w:right w:val="none" w:sz="0" w:space="0" w:color="auto"/>
      </w:divBdr>
    </w:div>
    <w:div w:id="537011694">
      <w:bodyDiv w:val="1"/>
      <w:marLeft w:val="0"/>
      <w:marRight w:val="0"/>
      <w:marTop w:val="0"/>
      <w:marBottom w:val="0"/>
      <w:divBdr>
        <w:top w:val="none" w:sz="0" w:space="0" w:color="auto"/>
        <w:left w:val="none" w:sz="0" w:space="0" w:color="auto"/>
        <w:bottom w:val="none" w:sz="0" w:space="0" w:color="auto"/>
        <w:right w:val="none" w:sz="0" w:space="0" w:color="auto"/>
      </w:divBdr>
    </w:div>
    <w:div w:id="537205186">
      <w:bodyDiv w:val="1"/>
      <w:marLeft w:val="0"/>
      <w:marRight w:val="0"/>
      <w:marTop w:val="0"/>
      <w:marBottom w:val="0"/>
      <w:divBdr>
        <w:top w:val="none" w:sz="0" w:space="0" w:color="auto"/>
        <w:left w:val="none" w:sz="0" w:space="0" w:color="auto"/>
        <w:bottom w:val="none" w:sz="0" w:space="0" w:color="auto"/>
        <w:right w:val="none" w:sz="0" w:space="0" w:color="auto"/>
      </w:divBdr>
    </w:div>
    <w:div w:id="537359199">
      <w:marLeft w:val="480"/>
      <w:marRight w:val="0"/>
      <w:marTop w:val="0"/>
      <w:marBottom w:val="0"/>
      <w:divBdr>
        <w:top w:val="none" w:sz="0" w:space="0" w:color="auto"/>
        <w:left w:val="none" w:sz="0" w:space="0" w:color="auto"/>
        <w:bottom w:val="none" w:sz="0" w:space="0" w:color="auto"/>
        <w:right w:val="none" w:sz="0" w:space="0" w:color="auto"/>
      </w:divBdr>
    </w:div>
    <w:div w:id="537399713">
      <w:bodyDiv w:val="1"/>
      <w:marLeft w:val="0"/>
      <w:marRight w:val="0"/>
      <w:marTop w:val="0"/>
      <w:marBottom w:val="0"/>
      <w:divBdr>
        <w:top w:val="none" w:sz="0" w:space="0" w:color="auto"/>
        <w:left w:val="none" w:sz="0" w:space="0" w:color="auto"/>
        <w:bottom w:val="none" w:sz="0" w:space="0" w:color="auto"/>
        <w:right w:val="none" w:sz="0" w:space="0" w:color="auto"/>
      </w:divBdr>
      <w:divsChild>
        <w:div w:id="52433975">
          <w:marLeft w:val="480"/>
          <w:marRight w:val="0"/>
          <w:marTop w:val="0"/>
          <w:marBottom w:val="0"/>
          <w:divBdr>
            <w:top w:val="none" w:sz="0" w:space="0" w:color="auto"/>
            <w:left w:val="none" w:sz="0" w:space="0" w:color="auto"/>
            <w:bottom w:val="none" w:sz="0" w:space="0" w:color="auto"/>
            <w:right w:val="none" w:sz="0" w:space="0" w:color="auto"/>
          </w:divBdr>
        </w:div>
        <w:div w:id="1338076399">
          <w:marLeft w:val="480"/>
          <w:marRight w:val="0"/>
          <w:marTop w:val="0"/>
          <w:marBottom w:val="0"/>
          <w:divBdr>
            <w:top w:val="none" w:sz="0" w:space="0" w:color="auto"/>
            <w:left w:val="none" w:sz="0" w:space="0" w:color="auto"/>
            <w:bottom w:val="none" w:sz="0" w:space="0" w:color="auto"/>
            <w:right w:val="none" w:sz="0" w:space="0" w:color="auto"/>
          </w:divBdr>
        </w:div>
        <w:div w:id="764768308">
          <w:marLeft w:val="480"/>
          <w:marRight w:val="0"/>
          <w:marTop w:val="0"/>
          <w:marBottom w:val="0"/>
          <w:divBdr>
            <w:top w:val="none" w:sz="0" w:space="0" w:color="auto"/>
            <w:left w:val="none" w:sz="0" w:space="0" w:color="auto"/>
            <w:bottom w:val="none" w:sz="0" w:space="0" w:color="auto"/>
            <w:right w:val="none" w:sz="0" w:space="0" w:color="auto"/>
          </w:divBdr>
        </w:div>
        <w:div w:id="294258102">
          <w:marLeft w:val="480"/>
          <w:marRight w:val="0"/>
          <w:marTop w:val="0"/>
          <w:marBottom w:val="0"/>
          <w:divBdr>
            <w:top w:val="none" w:sz="0" w:space="0" w:color="auto"/>
            <w:left w:val="none" w:sz="0" w:space="0" w:color="auto"/>
            <w:bottom w:val="none" w:sz="0" w:space="0" w:color="auto"/>
            <w:right w:val="none" w:sz="0" w:space="0" w:color="auto"/>
          </w:divBdr>
        </w:div>
        <w:div w:id="760299337">
          <w:marLeft w:val="480"/>
          <w:marRight w:val="0"/>
          <w:marTop w:val="0"/>
          <w:marBottom w:val="0"/>
          <w:divBdr>
            <w:top w:val="none" w:sz="0" w:space="0" w:color="auto"/>
            <w:left w:val="none" w:sz="0" w:space="0" w:color="auto"/>
            <w:bottom w:val="none" w:sz="0" w:space="0" w:color="auto"/>
            <w:right w:val="none" w:sz="0" w:space="0" w:color="auto"/>
          </w:divBdr>
        </w:div>
        <w:div w:id="759568378">
          <w:marLeft w:val="480"/>
          <w:marRight w:val="0"/>
          <w:marTop w:val="0"/>
          <w:marBottom w:val="0"/>
          <w:divBdr>
            <w:top w:val="none" w:sz="0" w:space="0" w:color="auto"/>
            <w:left w:val="none" w:sz="0" w:space="0" w:color="auto"/>
            <w:bottom w:val="none" w:sz="0" w:space="0" w:color="auto"/>
            <w:right w:val="none" w:sz="0" w:space="0" w:color="auto"/>
          </w:divBdr>
        </w:div>
        <w:div w:id="1491868000">
          <w:marLeft w:val="480"/>
          <w:marRight w:val="0"/>
          <w:marTop w:val="0"/>
          <w:marBottom w:val="0"/>
          <w:divBdr>
            <w:top w:val="none" w:sz="0" w:space="0" w:color="auto"/>
            <w:left w:val="none" w:sz="0" w:space="0" w:color="auto"/>
            <w:bottom w:val="none" w:sz="0" w:space="0" w:color="auto"/>
            <w:right w:val="none" w:sz="0" w:space="0" w:color="auto"/>
          </w:divBdr>
        </w:div>
        <w:div w:id="1487673774">
          <w:marLeft w:val="480"/>
          <w:marRight w:val="0"/>
          <w:marTop w:val="0"/>
          <w:marBottom w:val="0"/>
          <w:divBdr>
            <w:top w:val="none" w:sz="0" w:space="0" w:color="auto"/>
            <w:left w:val="none" w:sz="0" w:space="0" w:color="auto"/>
            <w:bottom w:val="none" w:sz="0" w:space="0" w:color="auto"/>
            <w:right w:val="none" w:sz="0" w:space="0" w:color="auto"/>
          </w:divBdr>
        </w:div>
        <w:div w:id="141582601">
          <w:marLeft w:val="480"/>
          <w:marRight w:val="0"/>
          <w:marTop w:val="0"/>
          <w:marBottom w:val="0"/>
          <w:divBdr>
            <w:top w:val="none" w:sz="0" w:space="0" w:color="auto"/>
            <w:left w:val="none" w:sz="0" w:space="0" w:color="auto"/>
            <w:bottom w:val="none" w:sz="0" w:space="0" w:color="auto"/>
            <w:right w:val="none" w:sz="0" w:space="0" w:color="auto"/>
          </w:divBdr>
        </w:div>
        <w:div w:id="1470856486">
          <w:marLeft w:val="480"/>
          <w:marRight w:val="0"/>
          <w:marTop w:val="0"/>
          <w:marBottom w:val="0"/>
          <w:divBdr>
            <w:top w:val="none" w:sz="0" w:space="0" w:color="auto"/>
            <w:left w:val="none" w:sz="0" w:space="0" w:color="auto"/>
            <w:bottom w:val="none" w:sz="0" w:space="0" w:color="auto"/>
            <w:right w:val="none" w:sz="0" w:space="0" w:color="auto"/>
          </w:divBdr>
        </w:div>
        <w:div w:id="1590430940">
          <w:marLeft w:val="480"/>
          <w:marRight w:val="0"/>
          <w:marTop w:val="0"/>
          <w:marBottom w:val="0"/>
          <w:divBdr>
            <w:top w:val="none" w:sz="0" w:space="0" w:color="auto"/>
            <w:left w:val="none" w:sz="0" w:space="0" w:color="auto"/>
            <w:bottom w:val="none" w:sz="0" w:space="0" w:color="auto"/>
            <w:right w:val="none" w:sz="0" w:space="0" w:color="auto"/>
          </w:divBdr>
        </w:div>
        <w:div w:id="240718428">
          <w:marLeft w:val="480"/>
          <w:marRight w:val="0"/>
          <w:marTop w:val="0"/>
          <w:marBottom w:val="0"/>
          <w:divBdr>
            <w:top w:val="none" w:sz="0" w:space="0" w:color="auto"/>
            <w:left w:val="none" w:sz="0" w:space="0" w:color="auto"/>
            <w:bottom w:val="none" w:sz="0" w:space="0" w:color="auto"/>
            <w:right w:val="none" w:sz="0" w:space="0" w:color="auto"/>
          </w:divBdr>
        </w:div>
        <w:div w:id="1383477736">
          <w:marLeft w:val="480"/>
          <w:marRight w:val="0"/>
          <w:marTop w:val="0"/>
          <w:marBottom w:val="0"/>
          <w:divBdr>
            <w:top w:val="none" w:sz="0" w:space="0" w:color="auto"/>
            <w:left w:val="none" w:sz="0" w:space="0" w:color="auto"/>
            <w:bottom w:val="none" w:sz="0" w:space="0" w:color="auto"/>
            <w:right w:val="none" w:sz="0" w:space="0" w:color="auto"/>
          </w:divBdr>
        </w:div>
        <w:div w:id="1617591595">
          <w:marLeft w:val="480"/>
          <w:marRight w:val="0"/>
          <w:marTop w:val="0"/>
          <w:marBottom w:val="0"/>
          <w:divBdr>
            <w:top w:val="none" w:sz="0" w:space="0" w:color="auto"/>
            <w:left w:val="none" w:sz="0" w:space="0" w:color="auto"/>
            <w:bottom w:val="none" w:sz="0" w:space="0" w:color="auto"/>
            <w:right w:val="none" w:sz="0" w:space="0" w:color="auto"/>
          </w:divBdr>
        </w:div>
        <w:div w:id="1951469397">
          <w:marLeft w:val="480"/>
          <w:marRight w:val="0"/>
          <w:marTop w:val="0"/>
          <w:marBottom w:val="0"/>
          <w:divBdr>
            <w:top w:val="none" w:sz="0" w:space="0" w:color="auto"/>
            <w:left w:val="none" w:sz="0" w:space="0" w:color="auto"/>
            <w:bottom w:val="none" w:sz="0" w:space="0" w:color="auto"/>
            <w:right w:val="none" w:sz="0" w:space="0" w:color="auto"/>
          </w:divBdr>
        </w:div>
        <w:div w:id="2130733206">
          <w:marLeft w:val="480"/>
          <w:marRight w:val="0"/>
          <w:marTop w:val="0"/>
          <w:marBottom w:val="0"/>
          <w:divBdr>
            <w:top w:val="none" w:sz="0" w:space="0" w:color="auto"/>
            <w:left w:val="none" w:sz="0" w:space="0" w:color="auto"/>
            <w:bottom w:val="none" w:sz="0" w:space="0" w:color="auto"/>
            <w:right w:val="none" w:sz="0" w:space="0" w:color="auto"/>
          </w:divBdr>
        </w:div>
        <w:div w:id="1633053300">
          <w:marLeft w:val="480"/>
          <w:marRight w:val="0"/>
          <w:marTop w:val="0"/>
          <w:marBottom w:val="0"/>
          <w:divBdr>
            <w:top w:val="none" w:sz="0" w:space="0" w:color="auto"/>
            <w:left w:val="none" w:sz="0" w:space="0" w:color="auto"/>
            <w:bottom w:val="none" w:sz="0" w:space="0" w:color="auto"/>
            <w:right w:val="none" w:sz="0" w:space="0" w:color="auto"/>
          </w:divBdr>
        </w:div>
        <w:div w:id="1870408442">
          <w:marLeft w:val="480"/>
          <w:marRight w:val="0"/>
          <w:marTop w:val="0"/>
          <w:marBottom w:val="0"/>
          <w:divBdr>
            <w:top w:val="none" w:sz="0" w:space="0" w:color="auto"/>
            <w:left w:val="none" w:sz="0" w:space="0" w:color="auto"/>
            <w:bottom w:val="none" w:sz="0" w:space="0" w:color="auto"/>
            <w:right w:val="none" w:sz="0" w:space="0" w:color="auto"/>
          </w:divBdr>
        </w:div>
        <w:div w:id="510416975">
          <w:marLeft w:val="480"/>
          <w:marRight w:val="0"/>
          <w:marTop w:val="0"/>
          <w:marBottom w:val="0"/>
          <w:divBdr>
            <w:top w:val="none" w:sz="0" w:space="0" w:color="auto"/>
            <w:left w:val="none" w:sz="0" w:space="0" w:color="auto"/>
            <w:bottom w:val="none" w:sz="0" w:space="0" w:color="auto"/>
            <w:right w:val="none" w:sz="0" w:space="0" w:color="auto"/>
          </w:divBdr>
        </w:div>
        <w:div w:id="1512716072">
          <w:marLeft w:val="480"/>
          <w:marRight w:val="0"/>
          <w:marTop w:val="0"/>
          <w:marBottom w:val="0"/>
          <w:divBdr>
            <w:top w:val="none" w:sz="0" w:space="0" w:color="auto"/>
            <w:left w:val="none" w:sz="0" w:space="0" w:color="auto"/>
            <w:bottom w:val="none" w:sz="0" w:space="0" w:color="auto"/>
            <w:right w:val="none" w:sz="0" w:space="0" w:color="auto"/>
          </w:divBdr>
        </w:div>
        <w:div w:id="1410154513">
          <w:marLeft w:val="480"/>
          <w:marRight w:val="0"/>
          <w:marTop w:val="0"/>
          <w:marBottom w:val="0"/>
          <w:divBdr>
            <w:top w:val="none" w:sz="0" w:space="0" w:color="auto"/>
            <w:left w:val="none" w:sz="0" w:space="0" w:color="auto"/>
            <w:bottom w:val="none" w:sz="0" w:space="0" w:color="auto"/>
            <w:right w:val="none" w:sz="0" w:space="0" w:color="auto"/>
          </w:divBdr>
        </w:div>
        <w:div w:id="614873885">
          <w:marLeft w:val="480"/>
          <w:marRight w:val="0"/>
          <w:marTop w:val="0"/>
          <w:marBottom w:val="0"/>
          <w:divBdr>
            <w:top w:val="none" w:sz="0" w:space="0" w:color="auto"/>
            <w:left w:val="none" w:sz="0" w:space="0" w:color="auto"/>
            <w:bottom w:val="none" w:sz="0" w:space="0" w:color="auto"/>
            <w:right w:val="none" w:sz="0" w:space="0" w:color="auto"/>
          </w:divBdr>
        </w:div>
        <w:div w:id="1108886825">
          <w:marLeft w:val="480"/>
          <w:marRight w:val="0"/>
          <w:marTop w:val="0"/>
          <w:marBottom w:val="0"/>
          <w:divBdr>
            <w:top w:val="none" w:sz="0" w:space="0" w:color="auto"/>
            <w:left w:val="none" w:sz="0" w:space="0" w:color="auto"/>
            <w:bottom w:val="none" w:sz="0" w:space="0" w:color="auto"/>
            <w:right w:val="none" w:sz="0" w:space="0" w:color="auto"/>
          </w:divBdr>
        </w:div>
        <w:div w:id="99491895">
          <w:marLeft w:val="480"/>
          <w:marRight w:val="0"/>
          <w:marTop w:val="0"/>
          <w:marBottom w:val="0"/>
          <w:divBdr>
            <w:top w:val="none" w:sz="0" w:space="0" w:color="auto"/>
            <w:left w:val="none" w:sz="0" w:space="0" w:color="auto"/>
            <w:bottom w:val="none" w:sz="0" w:space="0" w:color="auto"/>
            <w:right w:val="none" w:sz="0" w:space="0" w:color="auto"/>
          </w:divBdr>
        </w:div>
        <w:div w:id="1957986000">
          <w:marLeft w:val="480"/>
          <w:marRight w:val="0"/>
          <w:marTop w:val="0"/>
          <w:marBottom w:val="0"/>
          <w:divBdr>
            <w:top w:val="none" w:sz="0" w:space="0" w:color="auto"/>
            <w:left w:val="none" w:sz="0" w:space="0" w:color="auto"/>
            <w:bottom w:val="none" w:sz="0" w:space="0" w:color="auto"/>
            <w:right w:val="none" w:sz="0" w:space="0" w:color="auto"/>
          </w:divBdr>
        </w:div>
        <w:div w:id="1688021122">
          <w:marLeft w:val="480"/>
          <w:marRight w:val="0"/>
          <w:marTop w:val="0"/>
          <w:marBottom w:val="0"/>
          <w:divBdr>
            <w:top w:val="none" w:sz="0" w:space="0" w:color="auto"/>
            <w:left w:val="none" w:sz="0" w:space="0" w:color="auto"/>
            <w:bottom w:val="none" w:sz="0" w:space="0" w:color="auto"/>
            <w:right w:val="none" w:sz="0" w:space="0" w:color="auto"/>
          </w:divBdr>
        </w:div>
        <w:div w:id="936597316">
          <w:marLeft w:val="480"/>
          <w:marRight w:val="0"/>
          <w:marTop w:val="0"/>
          <w:marBottom w:val="0"/>
          <w:divBdr>
            <w:top w:val="none" w:sz="0" w:space="0" w:color="auto"/>
            <w:left w:val="none" w:sz="0" w:space="0" w:color="auto"/>
            <w:bottom w:val="none" w:sz="0" w:space="0" w:color="auto"/>
            <w:right w:val="none" w:sz="0" w:space="0" w:color="auto"/>
          </w:divBdr>
        </w:div>
        <w:div w:id="1804537710">
          <w:marLeft w:val="480"/>
          <w:marRight w:val="0"/>
          <w:marTop w:val="0"/>
          <w:marBottom w:val="0"/>
          <w:divBdr>
            <w:top w:val="none" w:sz="0" w:space="0" w:color="auto"/>
            <w:left w:val="none" w:sz="0" w:space="0" w:color="auto"/>
            <w:bottom w:val="none" w:sz="0" w:space="0" w:color="auto"/>
            <w:right w:val="none" w:sz="0" w:space="0" w:color="auto"/>
          </w:divBdr>
        </w:div>
        <w:div w:id="1637222635">
          <w:marLeft w:val="480"/>
          <w:marRight w:val="0"/>
          <w:marTop w:val="0"/>
          <w:marBottom w:val="0"/>
          <w:divBdr>
            <w:top w:val="none" w:sz="0" w:space="0" w:color="auto"/>
            <w:left w:val="none" w:sz="0" w:space="0" w:color="auto"/>
            <w:bottom w:val="none" w:sz="0" w:space="0" w:color="auto"/>
            <w:right w:val="none" w:sz="0" w:space="0" w:color="auto"/>
          </w:divBdr>
        </w:div>
        <w:div w:id="822349949">
          <w:marLeft w:val="480"/>
          <w:marRight w:val="0"/>
          <w:marTop w:val="0"/>
          <w:marBottom w:val="0"/>
          <w:divBdr>
            <w:top w:val="none" w:sz="0" w:space="0" w:color="auto"/>
            <w:left w:val="none" w:sz="0" w:space="0" w:color="auto"/>
            <w:bottom w:val="none" w:sz="0" w:space="0" w:color="auto"/>
            <w:right w:val="none" w:sz="0" w:space="0" w:color="auto"/>
          </w:divBdr>
        </w:div>
        <w:div w:id="333383102">
          <w:marLeft w:val="480"/>
          <w:marRight w:val="0"/>
          <w:marTop w:val="0"/>
          <w:marBottom w:val="0"/>
          <w:divBdr>
            <w:top w:val="none" w:sz="0" w:space="0" w:color="auto"/>
            <w:left w:val="none" w:sz="0" w:space="0" w:color="auto"/>
            <w:bottom w:val="none" w:sz="0" w:space="0" w:color="auto"/>
            <w:right w:val="none" w:sz="0" w:space="0" w:color="auto"/>
          </w:divBdr>
        </w:div>
        <w:div w:id="98263926">
          <w:marLeft w:val="480"/>
          <w:marRight w:val="0"/>
          <w:marTop w:val="0"/>
          <w:marBottom w:val="0"/>
          <w:divBdr>
            <w:top w:val="none" w:sz="0" w:space="0" w:color="auto"/>
            <w:left w:val="none" w:sz="0" w:space="0" w:color="auto"/>
            <w:bottom w:val="none" w:sz="0" w:space="0" w:color="auto"/>
            <w:right w:val="none" w:sz="0" w:space="0" w:color="auto"/>
          </w:divBdr>
        </w:div>
        <w:div w:id="1464999468">
          <w:marLeft w:val="480"/>
          <w:marRight w:val="0"/>
          <w:marTop w:val="0"/>
          <w:marBottom w:val="0"/>
          <w:divBdr>
            <w:top w:val="none" w:sz="0" w:space="0" w:color="auto"/>
            <w:left w:val="none" w:sz="0" w:space="0" w:color="auto"/>
            <w:bottom w:val="none" w:sz="0" w:space="0" w:color="auto"/>
            <w:right w:val="none" w:sz="0" w:space="0" w:color="auto"/>
          </w:divBdr>
        </w:div>
        <w:div w:id="1283880880">
          <w:marLeft w:val="480"/>
          <w:marRight w:val="0"/>
          <w:marTop w:val="0"/>
          <w:marBottom w:val="0"/>
          <w:divBdr>
            <w:top w:val="none" w:sz="0" w:space="0" w:color="auto"/>
            <w:left w:val="none" w:sz="0" w:space="0" w:color="auto"/>
            <w:bottom w:val="none" w:sz="0" w:space="0" w:color="auto"/>
            <w:right w:val="none" w:sz="0" w:space="0" w:color="auto"/>
          </w:divBdr>
        </w:div>
        <w:div w:id="1811438747">
          <w:marLeft w:val="480"/>
          <w:marRight w:val="0"/>
          <w:marTop w:val="0"/>
          <w:marBottom w:val="0"/>
          <w:divBdr>
            <w:top w:val="none" w:sz="0" w:space="0" w:color="auto"/>
            <w:left w:val="none" w:sz="0" w:space="0" w:color="auto"/>
            <w:bottom w:val="none" w:sz="0" w:space="0" w:color="auto"/>
            <w:right w:val="none" w:sz="0" w:space="0" w:color="auto"/>
          </w:divBdr>
        </w:div>
        <w:div w:id="423036932">
          <w:marLeft w:val="480"/>
          <w:marRight w:val="0"/>
          <w:marTop w:val="0"/>
          <w:marBottom w:val="0"/>
          <w:divBdr>
            <w:top w:val="none" w:sz="0" w:space="0" w:color="auto"/>
            <w:left w:val="none" w:sz="0" w:space="0" w:color="auto"/>
            <w:bottom w:val="none" w:sz="0" w:space="0" w:color="auto"/>
            <w:right w:val="none" w:sz="0" w:space="0" w:color="auto"/>
          </w:divBdr>
        </w:div>
        <w:div w:id="70392788">
          <w:marLeft w:val="480"/>
          <w:marRight w:val="0"/>
          <w:marTop w:val="0"/>
          <w:marBottom w:val="0"/>
          <w:divBdr>
            <w:top w:val="none" w:sz="0" w:space="0" w:color="auto"/>
            <w:left w:val="none" w:sz="0" w:space="0" w:color="auto"/>
            <w:bottom w:val="none" w:sz="0" w:space="0" w:color="auto"/>
            <w:right w:val="none" w:sz="0" w:space="0" w:color="auto"/>
          </w:divBdr>
        </w:div>
        <w:div w:id="50081745">
          <w:marLeft w:val="480"/>
          <w:marRight w:val="0"/>
          <w:marTop w:val="0"/>
          <w:marBottom w:val="0"/>
          <w:divBdr>
            <w:top w:val="none" w:sz="0" w:space="0" w:color="auto"/>
            <w:left w:val="none" w:sz="0" w:space="0" w:color="auto"/>
            <w:bottom w:val="none" w:sz="0" w:space="0" w:color="auto"/>
            <w:right w:val="none" w:sz="0" w:space="0" w:color="auto"/>
          </w:divBdr>
        </w:div>
        <w:div w:id="156120924">
          <w:marLeft w:val="480"/>
          <w:marRight w:val="0"/>
          <w:marTop w:val="0"/>
          <w:marBottom w:val="0"/>
          <w:divBdr>
            <w:top w:val="none" w:sz="0" w:space="0" w:color="auto"/>
            <w:left w:val="none" w:sz="0" w:space="0" w:color="auto"/>
            <w:bottom w:val="none" w:sz="0" w:space="0" w:color="auto"/>
            <w:right w:val="none" w:sz="0" w:space="0" w:color="auto"/>
          </w:divBdr>
        </w:div>
        <w:div w:id="372735475">
          <w:marLeft w:val="480"/>
          <w:marRight w:val="0"/>
          <w:marTop w:val="0"/>
          <w:marBottom w:val="0"/>
          <w:divBdr>
            <w:top w:val="none" w:sz="0" w:space="0" w:color="auto"/>
            <w:left w:val="none" w:sz="0" w:space="0" w:color="auto"/>
            <w:bottom w:val="none" w:sz="0" w:space="0" w:color="auto"/>
            <w:right w:val="none" w:sz="0" w:space="0" w:color="auto"/>
          </w:divBdr>
        </w:div>
        <w:div w:id="1066685561">
          <w:marLeft w:val="480"/>
          <w:marRight w:val="0"/>
          <w:marTop w:val="0"/>
          <w:marBottom w:val="0"/>
          <w:divBdr>
            <w:top w:val="none" w:sz="0" w:space="0" w:color="auto"/>
            <w:left w:val="none" w:sz="0" w:space="0" w:color="auto"/>
            <w:bottom w:val="none" w:sz="0" w:space="0" w:color="auto"/>
            <w:right w:val="none" w:sz="0" w:space="0" w:color="auto"/>
          </w:divBdr>
        </w:div>
        <w:div w:id="1148206768">
          <w:marLeft w:val="480"/>
          <w:marRight w:val="0"/>
          <w:marTop w:val="0"/>
          <w:marBottom w:val="0"/>
          <w:divBdr>
            <w:top w:val="none" w:sz="0" w:space="0" w:color="auto"/>
            <w:left w:val="none" w:sz="0" w:space="0" w:color="auto"/>
            <w:bottom w:val="none" w:sz="0" w:space="0" w:color="auto"/>
            <w:right w:val="none" w:sz="0" w:space="0" w:color="auto"/>
          </w:divBdr>
        </w:div>
        <w:div w:id="1308626862">
          <w:marLeft w:val="480"/>
          <w:marRight w:val="0"/>
          <w:marTop w:val="0"/>
          <w:marBottom w:val="0"/>
          <w:divBdr>
            <w:top w:val="none" w:sz="0" w:space="0" w:color="auto"/>
            <w:left w:val="none" w:sz="0" w:space="0" w:color="auto"/>
            <w:bottom w:val="none" w:sz="0" w:space="0" w:color="auto"/>
            <w:right w:val="none" w:sz="0" w:space="0" w:color="auto"/>
          </w:divBdr>
        </w:div>
        <w:div w:id="1302468144">
          <w:marLeft w:val="480"/>
          <w:marRight w:val="0"/>
          <w:marTop w:val="0"/>
          <w:marBottom w:val="0"/>
          <w:divBdr>
            <w:top w:val="none" w:sz="0" w:space="0" w:color="auto"/>
            <w:left w:val="none" w:sz="0" w:space="0" w:color="auto"/>
            <w:bottom w:val="none" w:sz="0" w:space="0" w:color="auto"/>
            <w:right w:val="none" w:sz="0" w:space="0" w:color="auto"/>
          </w:divBdr>
        </w:div>
        <w:div w:id="1412505607">
          <w:marLeft w:val="480"/>
          <w:marRight w:val="0"/>
          <w:marTop w:val="0"/>
          <w:marBottom w:val="0"/>
          <w:divBdr>
            <w:top w:val="none" w:sz="0" w:space="0" w:color="auto"/>
            <w:left w:val="none" w:sz="0" w:space="0" w:color="auto"/>
            <w:bottom w:val="none" w:sz="0" w:space="0" w:color="auto"/>
            <w:right w:val="none" w:sz="0" w:space="0" w:color="auto"/>
          </w:divBdr>
        </w:div>
        <w:div w:id="1205363179">
          <w:marLeft w:val="480"/>
          <w:marRight w:val="0"/>
          <w:marTop w:val="0"/>
          <w:marBottom w:val="0"/>
          <w:divBdr>
            <w:top w:val="none" w:sz="0" w:space="0" w:color="auto"/>
            <w:left w:val="none" w:sz="0" w:space="0" w:color="auto"/>
            <w:bottom w:val="none" w:sz="0" w:space="0" w:color="auto"/>
            <w:right w:val="none" w:sz="0" w:space="0" w:color="auto"/>
          </w:divBdr>
        </w:div>
        <w:div w:id="994528671">
          <w:marLeft w:val="480"/>
          <w:marRight w:val="0"/>
          <w:marTop w:val="0"/>
          <w:marBottom w:val="0"/>
          <w:divBdr>
            <w:top w:val="none" w:sz="0" w:space="0" w:color="auto"/>
            <w:left w:val="none" w:sz="0" w:space="0" w:color="auto"/>
            <w:bottom w:val="none" w:sz="0" w:space="0" w:color="auto"/>
            <w:right w:val="none" w:sz="0" w:space="0" w:color="auto"/>
          </w:divBdr>
        </w:div>
        <w:div w:id="1346859938">
          <w:marLeft w:val="480"/>
          <w:marRight w:val="0"/>
          <w:marTop w:val="0"/>
          <w:marBottom w:val="0"/>
          <w:divBdr>
            <w:top w:val="none" w:sz="0" w:space="0" w:color="auto"/>
            <w:left w:val="none" w:sz="0" w:space="0" w:color="auto"/>
            <w:bottom w:val="none" w:sz="0" w:space="0" w:color="auto"/>
            <w:right w:val="none" w:sz="0" w:space="0" w:color="auto"/>
          </w:divBdr>
        </w:div>
        <w:div w:id="1975990003">
          <w:marLeft w:val="480"/>
          <w:marRight w:val="0"/>
          <w:marTop w:val="0"/>
          <w:marBottom w:val="0"/>
          <w:divBdr>
            <w:top w:val="none" w:sz="0" w:space="0" w:color="auto"/>
            <w:left w:val="none" w:sz="0" w:space="0" w:color="auto"/>
            <w:bottom w:val="none" w:sz="0" w:space="0" w:color="auto"/>
            <w:right w:val="none" w:sz="0" w:space="0" w:color="auto"/>
          </w:divBdr>
        </w:div>
        <w:div w:id="264310198">
          <w:marLeft w:val="480"/>
          <w:marRight w:val="0"/>
          <w:marTop w:val="0"/>
          <w:marBottom w:val="0"/>
          <w:divBdr>
            <w:top w:val="none" w:sz="0" w:space="0" w:color="auto"/>
            <w:left w:val="none" w:sz="0" w:space="0" w:color="auto"/>
            <w:bottom w:val="none" w:sz="0" w:space="0" w:color="auto"/>
            <w:right w:val="none" w:sz="0" w:space="0" w:color="auto"/>
          </w:divBdr>
        </w:div>
        <w:div w:id="1775903529">
          <w:marLeft w:val="480"/>
          <w:marRight w:val="0"/>
          <w:marTop w:val="0"/>
          <w:marBottom w:val="0"/>
          <w:divBdr>
            <w:top w:val="none" w:sz="0" w:space="0" w:color="auto"/>
            <w:left w:val="none" w:sz="0" w:space="0" w:color="auto"/>
            <w:bottom w:val="none" w:sz="0" w:space="0" w:color="auto"/>
            <w:right w:val="none" w:sz="0" w:space="0" w:color="auto"/>
          </w:divBdr>
        </w:div>
        <w:div w:id="829758196">
          <w:marLeft w:val="480"/>
          <w:marRight w:val="0"/>
          <w:marTop w:val="0"/>
          <w:marBottom w:val="0"/>
          <w:divBdr>
            <w:top w:val="none" w:sz="0" w:space="0" w:color="auto"/>
            <w:left w:val="none" w:sz="0" w:space="0" w:color="auto"/>
            <w:bottom w:val="none" w:sz="0" w:space="0" w:color="auto"/>
            <w:right w:val="none" w:sz="0" w:space="0" w:color="auto"/>
          </w:divBdr>
        </w:div>
        <w:div w:id="162162161">
          <w:marLeft w:val="480"/>
          <w:marRight w:val="0"/>
          <w:marTop w:val="0"/>
          <w:marBottom w:val="0"/>
          <w:divBdr>
            <w:top w:val="none" w:sz="0" w:space="0" w:color="auto"/>
            <w:left w:val="none" w:sz="0" w:space="0" w:color="auto"/>
            <w:bottom w:val="none" w:sz="0" w:space="0" w:color="auto"/>
            <w:right w:val="none" w:sz="0" w:space="0" w:color="auto"/>
          </w:divBdr>
        </w:div>
        <w:div w:id="1462992231">
          <w:marLeft w:val="480"/>
          <w:marRight w:val="0"/>
          <w:marTop w:val="0"/>
          <w:marBottom w:val="0"/>
          <w:divBdr>
            <w:top w:val="none" w:sz="0" w:space="0" w:color="auto"/>
            <w:left w:val="none" w:sz="0" w:space="0" w:color="auto"/>
            <w:bottom w:val="none" w:sz="0" w:space="0" w:color="auto"/>
            <w:right w:val="none" w:sz="0" w:space="0" w:color="auto"/>
          </w:divBdr>
        </w:div>
        <w:div w:id="2032603122">
          <w:marLeft w:val="480"/>
          <w:marRight w:val="0"/>
          <w:marTop w:val="0"/>
          <w:marBottom w:val="0"/>
          <w:divBdr>
            <w:top w:val="none" w:sz="0" w:space="0" w:color="auto"/>
            <w:left w:val="none" w:sz="0" w:space="0" w:color="auto"/>
            <w:bottom w:val="none" w:sz="0" w:space="0" w:color="auto"/>
            <w:right w:val="none" w:sz="0" w:space="0" w:color="auto"/>
          </w:divBdr>
        </w:div>
        <w:div w:id="1029179698">
          <w:marLeft w:val="480"/>
          <w:marRight w:val="0"/>
          <w:marTop w:val="0"/>
          <w:marBottom w:val="0"/>
          <w:divBdr>
            <w:top w:val="none" w:sz="0" w:space="0" w:color="auto"/>
            <w:left w:val="none" w:sz="0" w:space="0" w:color="auto"/>
            <w:bottom w:val="none" w:sz="0" w:space="0" w:color="auto"/>
            <w:right w:val="none" w:sz="0" w:space="0" w:color="auto"/>
          </w:divBdr>
        </w:div>
        <w:div w:id="639460558">
          <w:marLeft w:val="480"/>
          <w:marRight w:val="0"/>
          <w:marTop w:val="0"/>
          <w:marBottom w:val="0"/>
          <w:divBdr>
            <w:top w:val="none" w:sz="0" w:space="0" w:color="auto"/>
            <w:left w:val="none" w:sz="0" w:space="0" w:color="auto"/>
            <w:bottom w:val="none" w:sz="0" w:space="0" w:color="auto"/>
            <w:right w:val="none" w:sz="0" w:space="0" w:color="auto"/>
          </w:divBdr>
        </w:div>
        <w:div w:id="1162234737">
          <w:marLeft w:val="480"/>
          <w:marRight w:val="0"/>
          <w:marTop w:val="0"/>
          <w:marBottom w:val="0"/>
          <w:divBdr>
            <w:top w:val="none" w:sz="0" w:space="0" w:color="auto"/>
            <w:left w:val="none" w:sz="0" w:space="0" w:color="auto"/>
            <w:bottom w:val="none" w:sz="0" w:space="0" w:color="auto"/>
            <w:right w:val="none" w:sz="0" w:space="0" w:color="auto"/>
          </w:divBdr>
        </w:div>
        <w:div w:id="339816242">
          <w:marLeft w:val="480"/>
          <w:marRight w:val="0"/>
          <w:marTop w:val="0"/>
          <w:marBottom w:val="0"/>
          <w:divBdr>
            <w:top w:val="none" w:sz="0" w:space="0" w:color="auto"/>
            <w:left w:val="none" w:sz="0" w:space="0" w:color="auto"/>
            <w:bottom w:val="none" w:sz="0" w:space="0" w:color="auto"/>
            <w:right w:val="none" w:sz="0" w:space="0" w:color="auto"/>
          </w:divBdr>
        </w:div>
        <w:div w:id="1419323510">
          <w:marLeft w:val="480"/>
          <w:marRight w:val="0"/>
          <w:marTop w:val="0"/>
          <w:marBottom w:val="0"/>
          <w:divBdr>
            <w:top w:val="none" w:sz="0" w:space="0" w:color="auto"/>
            <w:left w:val="none" w:sz="0" w:space="0" w:color="auto"/>
            <w:bottom w:val="none" w:sz="0" w:space="0" w:color="auto"/>
            <w:right w:val="none" w:sz="0" w:space="0" w:color="auto"/>
          </w:divBdr>
        </w:div>
        <w:div w:id="258948585">
          <w:marLeft w:val="480"/>
          <w:marRight w:val="0"/>
          <w:marTop w:val="0"/>
          <w:marBottom w:val="0"/>
          <w:divBdr>
            <w:top w:val="none" w:sz="0" w:space="0" w:color="auto"/>
            <w:left w:val="none" w:sz="0" w:space="0" w:color="auto"/>
            <w:bottom w:val="none" w:sz="0" w:space="0" w:color="auto"/>
            <w:right w:val="none" w:sz="0" w:space="0" w:color="auto"/>
          </w:divBdr>
        </w:div>
        <w:div w:id="549002695">
          <w:marLeft w:val="480"/>
          <w:marRight w:val="0"/>
          <w:marTop w:val="0"/>
          <w:marBottom w:val="0"/>
          <w:divBdr>
            <w:top w:val="none" w:sz="0" w:space="0" w:color="auto"/>
            <w:left w:val="none" w:sz="0" w:space="0" w:color="auto"/>
            <w:bottom w:val="none" w:sz="0" w:space="0" w:color="auto"/>
            <w:right w:val="none" w:sz="0" w:space="0" w:color="auto"/>
          </w:divBdr>
        </w:div>
        <w:div w:id="701901978">
          <w:marLeft w:val="480"/>
          <w:marRight w:val="0"/>
          <w:marTop w:val="0"/>
          <w:marBottom w:val="0"/>
          <w:divBdr>
            <w:top w:val="none" w:sz="0" w:space="0" w:color="auto"/>
            <w:left w:val="none" w:sz="0" w:space="0" w:color="auto"/>
            <w:bottom w:val="none" w:sz="0" w:space="0" w:color="auto"/>
            <w:right w:val="none" w:sz="0" w:space="0" w:color="auto"/>
          </w:divBdr>
        </w:div>
        <w:div w:id="101077891">
          <w:marLeft w:val="480"/>
          <w:marRight w:val="0"/>
          <w:marTop w:val="0"/>
          <w:marBottom w:val="0"/>
          <w:divBdr>
            <w:top w:val="none" w:sz="0" w:space="0" w:color="auto"/>
            <w:left w:val="none" w:sz="0" w:space="0" w:color="auto"/>
            <w:bottom w:val="none" w:sz="0" w:space="0" w:color="auto"/>
            <w:right w:val="none" w:sz="0" w:space="0" w:color="auto"/>
          </w:divBdr>
        </w:div>
        <w:div w:id="542863056">
          <w:marLeft w:val="480"/>
          <w:marRight w:val="0"/>
          <w:marTop w:val="0"/>
          <w:marBottom w:val="0"/>
          <w:divBdr>
            <w:top w:val="none" w:sz="0" w:space="0" w:color="auto"/>
            <w:left w:val="none" w:sz="0" w:space="0" w:color="auto"/>
            <w:bottom w:val="none" w:sz="0" w:space="0" w:color="auto"/>
            <w:right w:val="none" w:sz="0" w:space="0" w:color="auto"/>
          </w:divBdr>
        </w:div>
        <w:div w:id="637152369">
          <w:marLeft w:val="480"/>
          <w:marRight w:val="0"/>
          <w:marTop w:val="0"/>
          <w:marBottom w:val="0"/>
          <w:divBdr>
            <w:top w:val="none" w:sz="0" w:space="0" w:color="auto"/>
            <w:left w:val="none" w:sz="0" w:space="0" w:color="auto"/>
            <w:bottom w:val="none" w:sz="0" w:space="0" w:color="auto"/>
            <w:right w:val="none" w:sz="0" w:space="0" w:color="auto"/>
          </w:divBdr>
        </w:div>
        <w:div w:id="938098760">
          <w:marLeft w:val="480"/>
          <w:marRight w:val="0"/>
          <w:marTop w:val="0"/>
          <w:marBottom w:val="0"/>
          <w:divBdr>
            <w:top w:val="none" w:sz="0" w:space="0" w:color="auto"/>
            <w:left w:val="none" w:sz="0" w:space="0" w:color="auto"/>
            <w:bottom w:val="none" w:sz="0" w:space="0" w:color="auto"/>
            <w:right w:val="none" w:sz="0" w:space="0" w:color="auto"/>
          </w:divBdr>
        </w:div>
        <w:div w:id="1381320992">
          <w:marLeft w:val="480"/>
          <w:marRight w:val="0"/>
          <w:marTop w:val="0"/>
          <w:marBottom w:val="0"/>
          <w:divBdr>
            <w:top w:val="none" w:sz="0" w:space="0" w:color="auto"/>
            <w:left w:val="none" w:sz="0" w:space="0" w:color="auto"/>
            <w:bottom w:val="none" w:sz="0" w:space="0" w:color="auto"/>
            <w:right w:val="none" w:sz="0" w:space="0" w:color="auto"/>
          </w:divBdr>
        </w:div>
        <w:div w:id="751312249">
          <w:marLeft w:val="480"/>
          <w:marRight w:val="0"/>
          <w:marTop w:val="0"/>
          <w:marBottom w:val="0"/>
          <w:divBdr>
            <w:top w:val="none" w:sz="0" w:space="0" w:color="auto"/>
            <w:left w:val="none" w:sz="0" w:space="0" w:color="auto"/>
            <w:bottom w:val="none" w:sz="0" w:space="0" w:color="auto"/>
            <w:right w:val="none" w:sz="0" w:space="0" w:color="auto"/>
          </w:divBdr>
        </w:div>
        <w:div w:id="1528643936">
          <w:marLeft w:val="480"/>
          <w:marRight w:val="0"/>
          <w:marTop w:val="0"/>
          <w:marBottom w:val="0"/>
          <w:divBdr>
            <w:top w:val="none" w:sz="0" w:space="0" w:color="auto"/>
            <w:left w:val="none" w:sz="0" w:space="0" w:color="auto"/>
            <w:bottom w:val="none" w:sz="0" w:space="0" w:color="auto"/>
            <w:right w:val="none" w:sz="0" w:space="0" w:color="auto"/>
          </w:divBdr>
        </w:div>
        <w:div w:id="1435132507">
          <w:marLeft w:val="480"/>
          <w:marRight w:val="0"/>
          <w:marTop w:val="0"/>
          <w:marBottom w:val="0"/>
          <w:divBdr>
            <w:top w:val="none" w:sz="0" w:space="0" w:color="auto"/>
            <w:left w:val="none" w:sz="0" w:space="0" w:color="auto"/>
            <w:bottom w:val="none" w:sz="0" w:space="0" w:color="auto"/>
            <w:right w:val="none" w:sz="0" w:space="0" w:color="auto"/>
          </w:divBdr>
        </w:div>
        <w:div w:id="990131904">
          <w:marLeft w:val="480"/>
          <w:marRight w:val="0"/>
          <w:marTop w:val="0"/>
          <w:marBottom w:val="0"/>
          <w:divBdr>
            <w:top w:val="none" w:sz="0" w:space="0" w:color="auto"/>
            <w:left w:val="none" w:sz="0" w:space="0" w:color="auto"/>
            <w:bottom w:val="none" w:sz="0" w:space="0" w:color="auto"/>
            <w:right w:val="none" w:sz="0" w:space="0" w:color="auto"/>
          </w:divBdr>
        </w:div>
        <w:div w:id="1870945247">
          <w:marLeft w:val="480"/>
          <w:marRight w:val="0"/>
          <w:marTop w:val="0"/>
          <w:marBottom w:val="0"/>
          <w:divBdr>
            <w:top w:val="none" w:sz="0" w:space="0" w:color="auto"/>
            <w:left w:val="none" w:sz="0" w:space="0" w:color="auto"/>
            <w:bottom w:val="none" w:sz="0" w:space="0" w:color="auto"/>
            <w:right w:val="none" w:sz="0" w:space="0" w:color="auto"/>
          </w:divBdr>
        </w:div>
        <w:div w:id="2129546347">
          <w:marLeft w:val="480"/>
          <w:marRight w:val="0"/>
          <w:marTop w:val="0"/>
          <w:marBottom w:val="0"/>
          <w:divBdr>
            <w:top w:val="none" w:sz="0" w:space="0" w:color="auto"/>
            <w:left w:val="none" w:sz="0" w:space="0" w:color="auto"/>
            <w:bottom w:val="none" w:sz="0" w:space="0" w:color="auto"/>
            <w:right w:val="none" w:sz="0" w:space="0" w:color="auto"/>
          </w:divBdr>
        </w:div>
        <w:div w:id="1349864697">
          <w:marLeft w:val="480"/>
          <w:marRight w:val="0"/>
          <w:marTop w:val="0"/>
          <w:marBottom w:val="0"/>
          <w:divBdr>
            <w:top w:val="none" w:sz="0" w:space="0" w:color="auto"/>
            <w:left w:val="none" w:sz="0" w:space="0" w:color="auto"/>
            <w:bottom w:val="none" w:sz="0" w:space="0" w:color="auto"/>
            <w:right w:val="none" w:sz="0" w:space="0" w:color="auto"/>
          </w:divBdr>
        </w:div>
        <w:div w:id="224487142">
          <w:marLeft w:val="480"/>
          <w:marRight w:val="0"/>
          <w:marTop w:val="0"/>
          <w:marBottom w:val="0"/>
          <w:divBdr>
            <w:top w:val="none" w:sz="0" w:space="0" w:color="auto"/>
            <w:left w:val="none" w:sz="0" w:space="0" w:color="auto"/>
            <w:bottom w:val="none" w:sz="0" w:space="0" w:color="auto"/>
            <w:right w:val="none" w:sz="0" w:space="0" w:color="auto"/>
          </w:divBdr>
        </w:div>
        <w:div w:id="1444619387">
          <w:marLeft w:val="480"/>
          <w:marRight w:val="0"/>
          <w:marTop w:val="0"/>
          <w:marBottom w:val="0"/>
          <w:divBdr>
            <w:top w:val="none" w:sz="0" w:space="0" w:color="auto"/>
            <w:left w:val="none" w:sz="0" w:space="0" w:color="auto"/>
            <w:bottom w:val="none" w:sz="0" w:space="0" w:color="auto"/>
            <w:right w:val="none" w:sz="0" w:space="0" w:color="auto"/>
          </w:divBdr>
        </w:div>
        <w:div w:id="462306277">
          <w:marLeft w:val="480"/>
          <w:marRight w:val="0"/>
          <w:marTop w:val="0"/>
          <w:marBottom w:val="0"/>
          <w:divBdr>
            <w:top w:val="none" w:sz="0" w:space="0" w:color="auto"/>
            <w:left w:val="none" w:sz="0" w:space="0" w:color="auto"/>
            <w:bottom w:val="none" w:sz="0" w:space="0" w:color="auto"/>
            <w:right w:val="none" w:sz="0" w:space="0" w:color="auto"/>
          </w:divBdr>
        </w:div>
        <w:div w:id="599678842">
          <w:marLeft w:val="480"/>
          <w:marRight w:val="0"/>
          <w:marTop w:val="0"/>
          <w:marBottom w:val="0"/>
          <w:divBdr>
            <w:top w:val="none" w:sz="0" w:space="0" w:color="auto"/>
            <w:left w:val="none" w:sz="0" w:space="0" w:color="auto"/>
            <w:bottom w:val="none" w:sz="0" w:space="0" w:color="auto"/>
            <w:right w:val="none" w:sz="0" w:space="0" w:color="auto"/>
          </w:divBdr>
        </w:div>
        <w:div w:id="1469202008">
          <w:marLeft w:val="480"/>
          <w:marRight w:val="0"/>
          <w:marTop w:val="0"/>
          <w:marBottom w:val="0"/>
          <w:divBdr>
            <w:top w:val="none" w:sz="0" w:space="0" w:color="auto"/>
            <w:left w:val="none" w:sz="0" w:space="0" w:color="auto"/>
            <w:bottom w:val="none" w:sz="0" w:space="0" w:color="auto"/>
            <w:right w:val="none" w:sz="0" w:space="0" w:color="auto"/>
          </w:divBdr>
        </w:div>
        <w:div w:id="367608665">
          <w:marLeft w:val="480"/>
          <w:marRight w:val="0"/>
          <w:marTop w:val="0"/>
          <w:marBottom w:val="0"/>
          <w:divBdr>
            <w:top w:val="none" w:sz="0" w:space="0" w:color="auto"/>
            <w:left w:val="none" w:sz="0" w:space="0" w:color="auto"/>
            <w:bottom w:val="none" w:sz="0" w:space="0" w:color="auto"/>
            <w:right w:val="none" w:sz="0" w:space="0" w:color="auto"/>
          </w:divBdr>
        </w:div>
        <w:div w:id="1834494003">
          <w:marLeft w:val="480"/>
          <w:marRight w:val="0"/>
          <w:marTop w:val="0"/>
          <w:marBottom w:val="0"/>
          <w:divBdr>
            <w:top w:val="none" w:sz="0" w:space="0" w:color="auto"/>
            <w:left w:val="none" w:sz="0" w:space="0" w:color="auto"/>
            <w:bottom w:val="none" w:sz="0" w:space="0" w:color="auto"/>
            <w:right w:val="none" w:sz="0" w:space="0" w:color="auto"/>
          </w:divBdr>
        </w:div>
        <w:div w:id="957882056">
          <w:marLeft w:val="480"/>
          <w:marRight w:val="0"/>
          <w:marTop w:val="0"/>
          <w:marBottom w:val="0"/>
          <w:divBdr>
            <w:top w:val="none" w:sz="0" w:space="0" w:color="auto"/>
            <w:left w:val="none" w:sz="0" w:space="0" w:color="auto"/>
            <w:bottom w:val="none" w:sz="0" w:space="0" w:color="auto"/>
            <w:right w:val="none" w:sz="0" w:space="0" w:color="auto"/>
          </w:divBdr>
        </w:div>
        <w:div w:id="2035422111">
          <w:marLeft w:val="480"/>
          <w:marRight w:val="0"/>
          <w:marTop w:val="0"/>
          <w:marBottom w:val="0"/>
          <w:divBdr>
            <w:top w:val="none" w:sz="0" w:space="0" w:color="auto"/>
            <w:left w:val="none" w:sz="0" w:space="0" w:color="auto"/>
            <w:bottom w:val="none" w:sz="0" w:space="0" w:color="auto"/>
            <w:right w:val="none" w:sz="0" w:space="0" w:color="auto"/>
          </w:divBdr>
        </w:div>
        <w:div w:id="214901091">
          <w:marLeft w:val="480"/>
          <w:marRight w:val="0"/>
          <w:marTop w:val="0"/>
          <w:marBottom w:val="0"/>
          <w:divBdr>
            <w:top w:val="none" w:sz="0" w:space="0" w:color="auto"/>
            <w:left w:val="none" w:sz="0" w:space="0" w:color="auto"/>
            <w:bottom w:val="none" w:sz="0" w:space="0" w:color="auto"/>
            <w:right w:val="none" w:sz="0" w:space="0" w:color="auto"/>
          </w:divBdr>
        </w:div>
        <w:div w:id="1123426279">
          <w:marLeft w:val="480"/>
          <w:marRight w:val="0"/>
          <w:marTop w:val="0"/>
          <w:marBottom w:val="0"/>
          <w:divBdr>
            <w:top w:val="none" w:sz="0" w:space="0" w:color="auto"/>
            <w:left w:val="none" w:sz="0" w:space="0" w:color="auto"/>
            <w:bottom w:val="none" w:sz="0" w:space="0" w:color="auto"/>
            <w:right w:val="none" w:sz="0" w:space="0" w:color="auto"/>
          </w:divBdr>
        </w:div>
        <w:div w:id="1066607692">
          <w:marLeft w:val="480"/>
          <w:marRight w:val="0"/>
          <w:marTop w:val="0"/>
          <w:marBottom w:val="0"/>
          <w:divBdr>
            <w:top w:val="none" w:sz="0" w:space="0" w:color="auto"/>
            <w:left w:val="none" w:sz="0" w:space="0" w:color="auto"/>
            <w:bottom w:val="none" w:sz="0" w:space="0" w:color="auto"/>
            <w:right w:val="none" w:sz="0" w:space="0" w:color="auto"/>
          </w:divBdr>
        </w:div>
        <w:div w:id="552817126">
          <w:marLeft w:val="480"/>
          <w:marRight w:val="0"/>
          <w:marTop w:val="0"/>
          <w:marBottom w:val="0"/>
          <w:divBdr>
            <w:top w:val="none" w:sz="0" w:space="0" w:color="auto"/>
            <w:left w:val="none" w:sz="0" w:space="0" w:color="auto"/>
            <w:bottom w:val="none" w:sz="0" w:space="0" w:color="auto"/>
            <w:right w:val="none" w:sz="0" w:space="0" w:color="auto"/>
          </w:divBdr>
        </w:div>
      </w:divsChild>
    </w:div>
    <w:div w:id="537472528">
      <w:bodyDiv w:val="1"/>
      <w:marLeft w:val="0"/>
      <w:marRight w:val="0"/>
      <w:marTop w:val="0"/>
      <w:marBottom w:val="0"/>
      <w:divBdr>
        <w:top w:val="none" w:sz="0" w:space="0" w:color="auto"/>
        <w:left w:val="none" w:sz="0" w:space="0" w:color="auto"/>
        <w:bottom w:val="none" w:sz="0" w:space="0" w:color="auto"/>
        <w:right w:val="none" w:sz="0" w:space="0" w:color="auto"/>
      </w:divBdr>
    </w:div>
    <w:div w:id="537549836">
      <w:bodyDiv w:val="1"/>
      <w:marLeft w:val="0"/>
      <w:marRight w:val="0"/>
      <w:marTop w:val="0"/>
      <w:marBottom w:val="0"/>
      <w:divBdr>
        <w:top w:val="none" w:sz="0" w:space="0" w:color="auto"/>
        <w:left w:val="none" w:sz="0" w:space="0" w:color="auto"/>
        <w:bottom w:val="none" w:sz="0" w:space="0" w:color="auto"/>
        <w:right w:val="none" w:sz="0" w:space="0" w:color="auto"/>
      </w:divBdr>
    </w:div>
    <w:div w:id="537551561">
      <w:bodyDiv w:val="1"/>
      <w:marLeft w:val="0"/>
      <w:marRight w:val="0"/>
      <w:marTop w:val="0"/>
      <w:marBottom w:val="0"/>
      <w:divBdr>
        <w:top w:val="none" w:sz="0" w:space="0" w:color="auto"/>
        <w:left w:val="none" w:sz="0" w:space="0" w:color="auto"/>
        <w:bottom w:val="none" w:sz="0" w:space="0" w:color="auto"/>
        <w:right w:val="none" w:sz="0" w:space="0" w:color="auto"/>
      </w:divBdr>
    </w:div>
    <w:div w:id="537662483">
      <w:bodyDiv w:val="1"/>
      <w:marLeft w:val="0"/>
      <w:marRight w:val="0"/>
      <w:marTop w:val="0"/>
      <w:marBottom w:val="0"/>
      <w:divBdr>
        <w:top w:val="none" w:sz="0" w:space="0" w:color="auto"/>
        <w:left w:val="none" w:sz="0" w:space="0" w:color="auto"/>
        <w:bottom w:val="none" w:sz="0" w:space="0" w:color="auto"/>
        <w:right w:val="none" w:sz="0" w:space="0" w:color="auto"/>
      </w:divBdr>
    </w:div>
    <w:div w:id="538514686">
      <w:bodyDiv w:val="1"/>
      <w:marLeft w:val="0"/>
      <w:marRight w:val="0"/>
      <w:marTop w:val="0"/>
      <w:marBottom w:val="0"/>
      <w:divBdr>
        <w:top w:val="none" w:sz="0" w:space="0" w:color="auto"/>
        <w:left w:val="none" w:sz="0" w:space="0" w:color="auto"/>
        <w:bottom w:val="none" w:sz="0" w:space="0" w:color="auto"/>
        <w:right w:val="none" w:sz="0" w:space="0" w:color="auto"/>
      </w:divBdr>
    </w:div>
    <w:div w:id="538856861">
      <w:bodyDiv w:val="1"/>
      <w:marLeft w:val="0"/>
      <w:marRight w:val="0"/>
      <w:marTop w:val="0"/>
      <w:marBottom w:val="0"/>
      <w:divBdr>
        <w:top w:val="none" w:sz="0" w:space="0" w:color="auto"/>
        <w:left w:val="none" w:sz="0" w:space="0" w:color="auto"/>
        <w:bottom w:val="none" w:sz="0" w:space="0" w:color="auto"/>
        <w:right w:val="none" w:sz="0" w:space="0" w:color="auto"/>
      </w:divBdr>
    </w:div>
    <w:div w:id="539050879">
      <w:bodyDiv w:val="1"/>
      <w:marLeft w:val="0"/>
      <w:marRight w:val="0"/>
      <w:marTop w:val="0"/>
      <w:marBottom w:val="0"/>
      <w:divBdr>
        <w:top w:val="none" w:sz="0" w:space="0" w:color="auto"/>
        <w:left w:val="none" w:sz="0" w:space="0" w:color="auto"/>
        <w:bottom w:val="none" w:sz="0" w:space="0" w:color="auto"/>
        <w:right w:val="none" w:sz="0" w:space="0" w:color="auto"/>
      </w:divBdr>
    </w:div>
    <w:div w:id="539440010">
      <w:bodyDiv w:val="1"/>
      <w:marLeft w:val="0"/>
      <w:marRight w:val="0"/>
      <w:marTop w:val="0"/>
      <w:marBottom w:val="0"/>
      <w:divBdr>
        <w:top w:val="none" w:sz="0" w:space="0" w:color="auto"/>
        <w:left w:val="none" w:sz="0" w:space="0" w:color="auto"/>
        <w:bottom w:val="none" w:sz="0" w:space="0" w:color="auto"/>
        <w:right w:val="none" w:sz="0" w:space="0" w:color="auto"/>
      </w:divBdr>
    </w:div>
    <w:div w:id="539558367">
      <w:bodyDiv w:val="1"/>
      <w:marLeft w:val="0"/>
      <w:marRight w:val="0"/>
      <w:marTop w:val="0"/>
      <w:marBottom w:val="0"/>
      <w:divBdr>
        <w:top w:val="none" w:sz="0" w:space="0" w:color="auto"/>
        <w:left w:val="none" w:sz="0" w:space="0" w:color="auto"/>
        <w:bottom w:val="none" w:sz="0" w:space="0" w:color="auto"/>
        <w:right w:val="none" w:sz="0" w:space="0" w:color="auto"/>
      </w:divBdr>
    </w:div>
    <w:div w:id="539709210">
      <w:bodyDiv w:val="1"/>
      <w:marLeft w:val="0"/>
      <w:marRight w:val="0"/>
      <w:marTop w:val="0"/>
      <w:marBottom w:val="0"/>
      <w:divBdr>
        <w:top w:val="none" w:sz="0" w:space="0" w:color="auto"/>
        <w:left w:val="none" w:sz="0" w:space="0" w:color="auto"/>
        <w:bottom w:val="none" w:sz="0" w:space="0" w:color="auto"/>
        <w:right w:val="none" w:sz="0" w:space="0" w:color="auto"/>
      </w:divBdr>
    </w:div>
    <w:div w:id="539904165">
      <w:bodyDiv w:val="1"/>
      <w:marLeft w:val="0"/>
      <w:marRight w:val="0"/>
      <w:marTop w:val="0"/>
      <w:marBottom w:val="0"/>
      <w:divBdr>
        <w:top w:val="none" w:sz="0" w:space="0" w:color="auto"/>
        <w:left w:val="none" w:sz="0" w:space="0" w:color="auto"/>
        <w:bottom w:val="none" w:sz="0" w:space="0" w:color="auto"/>
        <w:right w:val="none" w:sz="0" w:space="0" w:color="auto"/>
      </w:divBdr>
    </w:div>
    <w:div w:id="540017244">
      <w:bodyDiv w:val="1"/>
      <w:marLeft w:val="0"/>
      <w:marRight w:val="0"/>
      <w:marTop w:val="0"/>
      <w:marBottom w:val="0"/>
      <w:divBdr>
        <w:top w:val="none" w:sz="0" w:space="0" w:color="auto"/>
        <w:left w:val="none" w:sz="0" w:space="0" w:color="auto"/>
        <w:bottom w:val="none" w:sz="0" w:space="0" w:color="auto"/>
        <w:right w:val="none" w:sz="0" w:space="0" w:color="auto"/>
      </w:divBdr>
    </w:div>
    <w:div w:id="540019833">
      <w:marLeft w:val="480"/>
      <w:marRight w:val="0"/>
      <w:marTop w:val="0"/>
      <w:marBottom w:val="0"/>
      <w:divBdr>
        <w:top w:val="none" w:sz="0" w:space="0" w:color="auto"/>
        <w:left w:val="none" w:sz="0" w:space="0" w:color="auto"/>
        <w:bottom w:val="none" w:sz="0" w:space="0" w:color="auto"/>
        <w:right w:val="none" w:sz="0" w:space="0" w:color="auto"/>
      </w:divBdr>
    </w:div>
    <w:div w:id="540091697">
      <w:bodyDiv w:val="1"/>
      <w:marLeft w:val="0"/>
      <w:marRight w:val="0"/>
      <w:marTop w:val="0"/>
      <w:marBottom w:val="0"/>
      <w:divBdr>
        <w:top w:val="none" w:sz="0" w:space="0" w:color="auto"/>
        <w:left w:val="none" w:sz="0" w:space="0" w:color="auto"/>
        <w:bottom w:val="none" w:sz="0" w:space="0" w:color="auto"/>
        <w:right w:val="none" w:sz="0" w:space="0" w:color="auto"/>
      </w:divBdr>
    </w:div>
    <w:div w:id="540367546">
      <w:bodyDiv w:val="1"/>
      <w:marLeft w:val="0"/>
      <w:marRight w:val="0"/>
      <w:marTop w:val="0"/>
      <w:marBottom w:val="0"/>
      <w:divBdr>
        <w:top w:val="none" w:sz="0" w:space="0" w:color="auto"/>
        <w:left w:val="none" w:sz="0" w:space="0" w:color="auto"/>
        <w:bottom w:val="none" w:sz="0" w:space="0" w:color="auto"/>
        <w:right w:val="none" w:sz="0" w:space="0" w:color="auto"/>
      </w:divBdr>
    </w:div>
    <w:div w:id="540483118">
      <w:bodyDiv w:val="1"/>
      <w:marLeft w:val="0"/>
      <w:marRight w:val="0"/>
      <w:marTop w:val="0"/>
      <w:marBottom w:val="0"/>
      <w:divBdr>
        <w:top w:val="none" w:sz="0" w:space="0" w:color="auto"/>
        <w:left w:val="none" w:sz="0" w:space="0" w:color="auto"/>
        <w:bottom w:val="none" w:sz="0" w:space="0" w:color="auto"/>
        <w:right w:val="none" w:sz="0" w:space="0" w:color="auto"/>
      </w:divBdr>
    </w:div>
    <w:div w:id="540676646">
      <w:bodyDiv w:val="1"/>
      <w:marLeft w:val="0"/>
      <w:marRight w:val="0"/>
      <w:marTop w:val="0"/>
      <w:marBottom w:val="0"/>
      <w:divBdr>
        <w:top w:val="none" w:sz="0" w:space="0" w:color="auto"/>
        <w:left w:val="none" w:sz="0" w:space="0" w:color="auto"/>
        <w:bottom w:val="none" w:sz="0" w:space="0" w:color="auto"/>
        <w:right w:val="none" w:sz="0" w:space="0" w:color="auto"/>
      </w:divBdr>
    </w:div>
    <w:div w:id="540746703">
      <w:bodyDiv w:val="1"/>
      <w:marLeft w:val="0"/>
      <w:marRight w:val="0"/>
      <w:marTop w:val="0"/>
      <w:marBottom w:val="0"/>
      <w:divBdr>
        <w:top w:val="none" w:sz="0" w:space="0" w:color="auto"/>
        <w:left w:val="none" w:sz="0" w:space="0" w:color="auto"/>
        <w:bottom w:val="none" w:sz="0" w:space="0" w:color="auto"/>
        <w:right w:val="none" w:sz="0" w:space="0" w:color="auto"/>
      </w:divBdr>
    </w:div>
    <w:div w:id="540752588">
      <w:bodyDiv w:val="1"/>
      <w:marLeft w:val="0"/>
      <w:marRight w:val="0"/>
      <w:marTop w:val="0"/>
      <w:marBottom w:val="0"/>
      <w:divBdr>
        <w:top w:val="none" w:sz="0" w:space="0" w:color="auto"/>
        <w:left w:val="none" w:sz="0" w:space="0" w:color="auto"/>
        <w:bottom w:val="none" w:sz="0" w:space="0" w:color="auto"/>
        <w:right w:val="none" w:sz="0" w:space="0" w:color="auto"/>
      </w:divBdr>
    </w:div>
    <w:div w:id="541132325">
      <w:bodyDiv w:val="1"/>
      <w:marLeft w:val="0"/>
      <w:marRight w:val="0"/>
      <w:marTop w:val="0"/>
      <w:marBottom w:val="0"/>
      <w:divBdr>
        <w:top w:val="none" w:sz="0" w:space="0" w:color="auto"/>
        <w:left w:val="none" w:sz="0" w:space="0" w:color="auto"/>
        <w:bottom w:val="none" w:sz="0" w:space="0" w:color="auto"/>
        <w:right w:val="none" w:sz="0" w:space="0" w:color="auto"/>
      </w:divBdr>
    </w:div>
    <w:div w:id="541283194">
      <w:bodyDiv w:val="1"/>
      <w:marLeft w:val="0"/>
      <w:marRight w:val="0"/>
      <w:marTop w:val="0"/>
      <w:marBottom w:val="0"/>
      <w:divBdr>
        <w:top w:val="none" w:sz="0" w:space="0" w:color="auto"/>
        <w:left w:val="none" w:sz="0" w:space="0" w:color="auto"/>
        <w:bottom w:val="none" w:sz="0" w:space="0" w:color="auto"/>
        <w:right w:val="none" w:sz="0" w:space="0" w:color="auto"/>
      </w:divBdr>
    </w:div>
    <w:div w:id="541288740">
      <w:bodyDiv w:val="1"/>
      <w:marLeft w:val="0"/>
      <w:marRight w:val="0"/>
      <w:marTop w:val="0"/>
      <w:marBottom w:val="0"/>
      <w:divBdr>
        <w:top w:val="none" w:sz="0" w:space="0" w:color="auto"/>
        <w:left w:val="none" w:sz="0" w:space="0" w:color="auto"/>
        <w:bottom w:val="none" w:sz="0" w:space="0" w:color="auto"/>
        <w:right w:val="none" w:sz="0" w:space="0" w:color="auto"/>
      </w:divBdr>
    </w:div>
    <w:div w:id="541478399">
      <w:bodyDiv w:val="1"/>
      <w:marLeft w:val="0"/>
      <w:marRight w:val="0"/>
      <w:marTop w:val="0"/>
      <w:marBottom w:val="0"/>
      <w:divBdr>
        <w:top w:val="none" w:sz="0" w:space="0" w:color="auto"/>
        <w:left w:val="none" w:sz="0" w:space="0" w:color="auto"/>
        <w:bottom w:val="none" w:sz="0" w:space="0" w:color="auto"/>
        <w:right w:val="none" w:sz="0" w:space="0" w:color="auto"/>
      </w:divBdr>
    </w:div>
    <w:div w:id="541865662">
      <w:bodyDiv w:val="1"/>
      <w:marLeft w:val="0"/>
      <w:marRight w:val="0"/>
      <w:marTop w:val="0"/>
      <w:marBottom w:val="0"/>
      <w:divBdr>
        <w:top w:val="none" w:sz="0" w:space="0" w:color="auto"/>
        <w:left w:val="none" w:sz="0" w:space="0" w:color="auto"/>
        <w:bottom w:val="none" w:sz="0" w:space="0" w:color="auto"/>
        <w:right w:val="none" w:sz="0" w:space="0" w:color="auto"/>
      </w:divBdr>
    </w:div>
    <w:div w:id="541982880">
      <w:bodyDiv w:val="1"/>
      <w:marLeft w:val="0"/>
      <w:marRight w:val="0"/>
      <w:marTop w:val="0"/>
      <w:marBottom w:val="0"/>
      <w:divBdr>
        <w:top w:val="none" w:sz="0" w:space="0" w:color="auto"/>
        <w:left w:val="none" w:sz="0" w:space="0" w:color="auto"/>
        <w:bottom w:val="none" w:sz="0" w:space="0" w:color="auto"/>
        <w:right w:val="none" w:sz="0" w:space="0" w:color="auto"/>
      </w:divBdr>
    </w:div>
    <w:div w:id="541983691">
      <w:bodyDiv w:val="1"/>
      <w:marLeft w:val="0"/>
      <w:marRight w:val="0"/>
      <w:marTop w:val="0"/>
      <w:marBottom w:val="0"/>
      <w:divBdr>
        <w:top w:val="none" w:sz="0" w:space="0" w:color="auto"/>
        <w:left w:val="none" w:sz="0" w:space="0" w:color="auto"/>
        <w:bottom w:val="none" w:sz="0" w:space="0" w:color="auto"/>
        <w:right w:val="none" w:sz="0" w:space="0" w:color="auto"/>
      </w:divBdr>
    </w:div>
    <w:div w:id="541986319">
      <w:bodyDiv w:val="1"/>
      <w:marLeft w:val="0"/>
      <w:marRight w:val="0"/>
      <w:marTop w:val="0"/>
      <w:marBottom w:val="0"/>
      <w:divBdr>
        <w:top w:val="none" w:sz="0" w:space="0" w:color="auto"/>
        <w:left w:val="none" w:sz="0" w:space="0" w:color="auto"/>
        <w:bottom w:val="none" w:sz="0" w:space="0" w:color="auto"/>
        <w:right w:val="none" w:sz="0" w:space="0" w:color="auto"/>
      </w:divBdr>
    </w:div>
    <w:div w:id="542208487">
      <w:bodyDiv w:val="1"/>
      <w:marLeft w:val="0"/>
      <w:marRight w:val="0"/>
      <w:marTop w:val="0"/>
      <w:marBottom w:val="0"/>
      <w:divBdr>
        <w:top w:val="none" w:sz="0" w:space="0" w:color="auto"/>
        <w:left w:val="none" w:sz="0" w:space="0" w:color="auto"/>
        <w:bottom w:val="none" w:sz="0" w:space="0" w:color="auto"/>
        <w:right w:val="none" w:sz="0" w:space="0" w:color="auto"/>
      </w:divBdr>
    </w:div>
    <w:div w:id="542404897">
      <w:bodyDiv w:val="1"/>
      <w:marLeft w:val="0"/>
      <w:marRight w:val="0"/>
      <w:marTop w:val="0"/>
      <w:marBottom w:val="0"/>
      <w:divBdr>
        <w:top w:val="none" w:sz="0" w:space="0" w:color="auto"/>
        <w:left w:val="none" w:sz="0" w:space="0" w:color="auto"/>
        <w:bottom w:val="none" w:sz="0" w:space="0" w:color="auto"/>
        <w:right w:val="none" w:sz="0" w:space="0" w:color="auto"/>
      </w:divBdr>
    </w:div>
    <w:div w:id="542447424">
      <w:bodyDiv w:val="1"/>
      <w:marLeft w:val="0"/>
      <w:marRight w:val="0"/>
      <w:marTop w:val="0"/>
      <w:marBottom w:val="0"/>
      <w:divBdr>
        <w:top w:val="none" w:sz="0" w:space="0" w:color="auto"/>
        <w:left w:val="none" w:sz="0" w:space="0" w:color="auto"/>
        <w:bottom w:val="none" w:sz="0" w:space="0" w:color="auto"/>
        <w:right w:val="none" w:sz="0" w:space="0" w:color="auto"/>
      </w:divBdr>
    </w:div>
    <w:div w:id="542517370">
      <w:bodyDiv w:val="1"/>
      <w:marLeft w:val="0"/>
      <w:marRight w:val="0"/>
      <w:marTop w:val="0"/>
      <w:marBottom w:val="0"/>
      <w:divBdr>
        <w:top w:val="none" w:sz="0" w:space="0" w:color="auto"/>
        <w:left w:val="none" w:sz="0" w:space="0" w:color="auto"/>
        <w:bottom w:val="none" w:sz="0" w:space="0" w:color="auto"/>
        <w:right w:val="none" w:sz="0" w:space="0" w:color="auto"/>
      </w:divBdr>
    </w:div>
    <w:div w:id="542521613">
      <w:bodyDiv w:val="1"/>
      <w:marLeft w:val="0"/>
      <w:marRight w:val="0"/>
      <w:marTop w:val="0"/>
      <w:marBottom w:val="0"/>
      <w:divBdr>
        <w:top w:val="none" w:sz="0" w:space="0" w:color="auto"/>
        <w:left w:val="none" w:sz="0" w:space="0" w:color="auto"/>
        <w:bottom w:val="none" w:sz="0" w:space="0" w:color="auto"/>
        <w:right w:val="none" w:sz="0" w:space="0" w:color="auto"/>
      </w:divBdr>
    </w:div>
    <w:div w:id="542986193">
      <w:bodyDiv w:val="1"/>
      <w:marLeft w:val="0"/>
      <w:marRight w:val="0"/>
      <w:marTop w:val="0"/>
      <w:marBottom w:val="0"/>
      <w:divBdr>
        <w:top w:val="none" w:sz="0" w:space="0" w:color="auto"/>
        <w:left w:val="none" w:sz="0" w:space="0" w:color="auto"/>
        <w:bottom w:val="none" w:sz="0" w:space="0" w:color="auto"/>
        <w:right w:val="none" w:sz="0" w:space="0" w:color="auto"/>
      </w:divBdr>
    </w:div>
    <w:div w:id="543101772">
      <w:bodyDiv w:val="1"/>
      <w:marLeft w:val="0"/>
      <w:marRight w:val="0"/>
      <w:marTop w:val="0"/>
      <w:marBottom w:val="0"/>
      <w:divBdr>
        <w:top w:val="none" w:sz="0" w:space="0" w:color="auto"/>
        <w:left w:val="none" w:sz="0" w:space="0" w:color="auto"/>
        <w:bottom w:val="none" w:sz="0" w:space="0" w:color="auto"/>
        <w:right w:val="none" w:sz="0" w:space="0" w:color="auto"/>
      </w:divBdr>
      <w:divsChild>
        <w:div w:id="916937271">
          <w:marLeft w:val="480"/>
          <w:marRight w:val="0"/>
          <w:marTop w:val="0"/>
          <w:marBottom w:val="0"/>
          <w:divBdr>
            <w:top w:val="none" w:sz="0" w:space="0" w:color="auto"/>
            <w:left w:val="none" w:sz="0" w:space="0" w:color="auto"/>
            <w:bottom w:val="none" w:sz="0" w:space="0" w:color="auto"/>
            <w:right w:val="none" w:sz="0" w:space="0" w:color="auto"/>
          </w:divBdr>
        </w:div>
        <w:div w:id="1404255674">
          <w:marLeft w:val="480"/>
          <w:marRight w:val="0"/>
          <w:marTop w:val="0"/>
          <w:marBottom w:val="0"/>
          <w:divBdr>
            <w:top w:val="none" w:sz="0" w:space="0" w:color="auto"/>
            <w:left w:val="none" w:sz="0" w:space="0" w:color="auto"/>
            <w:bottom w:val="none" w:sz="0" w:space="0" w:color="auto"/>
            <w:right w:val="none" w:sz="0" w:space="0" w:color="auto"/>
          </w:divBdr>
        </w:div>
        <w:div w:id="1659073675">
          <w:marLeft w:val="480"/>
          <w:marRight w:val="0"/>
          <w:marTop w:val="0"/>
          <w:marBottom w:val="0"/>
          <w:divBdr>
            <w:top w:val="none" w:sz="0" w:space="0" w:color="auto"/>
            <w:left w:val="none" w:sz="0" w:space="0" w:color="auto"/>
            <w:bottom w:val="none" w:sz="0" w:space="0" w:color="auto"/>
            <w:right w:val="none" w:sz="0" w:space="0" w:color="auto"/>
          </w:divBdr>
        </w:div>
        <w:div w:id="1820031321">
          <w:marLeft w:val="480"/>
          <w:marRight w:val="0"/>
          <w:marTop w:val="0"/>
          <w:marBottom w:val="0"/>
          <w:divBdr>
            <w:top w:val="none" w:sz="0" w:space="0" w:color="auto"/>
            <w:left w:val="none" w:sz="0" w:space="0" w:color="auto"/>
            <w:bottom w:val="none" w:sz="0" w:space="0" w:color="auto"/>
            <w:right w:val="none" w:sz="0" w:space="0" w:color="auto"/>
          </w:divBdr>
        </w:div>
        <w:div w:id="1465392174">
          <w:marLeft w:val="480"/>
          <w:marRight w:val="0"/>
          <w:marTop w:val="0"/>
          <w:marBottom w:val="0"/>
          <w:divBdr>
            <w:top w:val="none" w:sz="0" w:space="0" w:color="auto"/>
            <w:left w:val="none" w:sz="0" w:space="0" w:color="auto"/>
            <w:bottom w:val="none" w:sz="0" w:space="0" w:color="auto"/>
            <w:right w:val="none" w:sz="0" w:space="0" w:color="auto"/>
          </w:divBdr>
        </w:div>
        <w:div w:id="871459762">
          <w:marLeft w:val="480"/>
          <w:marRight w:val="0"/>
          <w:marTop w:val="0"/>
          <w:marBottom w:val="0"/>
          <w:divBdr>
            <w:top w:val="none" w:sz="0" w:space="0" w:color="auto"/>
            <w:left w:val="none" w:sz="0" w:space="0" w:color="auto"/>
            <w:bottom w:val="none" w:sz="0" w:space="0" w:color="auto"/>
            <w:right w:val="none" w:sz="0" w:space="0" w:color="auto"/>
          </w:divBdr>
        </w:div>
        <w:div w:id="1444030111">
          <w:marLeft w:val="480"/>
          <w:marRight w:val="0"/>
          <w:marTop w:val="0"/>
          <w:marBottom w:val="0"/>
          <w:divBdr>
            <w:top w:val="none" w:sz="0" w:space="0" w:color="auto"/>
            <w:left w:val="none" w:sz="0" w:space="0" w:color="auto"/>
            <w:bottom w:val="none" w:sz="0" w:space="0" w:color="auto"/>
            <w:right w:val="none" w:sz="0" w:space="0" w:color="auto"/>
          </w:divBdr>
        </w:div>
        <w:div w:id="2077897531">
          <w:marLeft w:val="480"/>
          <w:marRight w:val="0"/>
          <w:marTop w:val="0"/>
          <w:marBottom w:val="0"/>
          <w:divBdr>
            <w:top w:val="none" w:sz="0" w:space="0" w:color="auto"/>
            <w:left w:val="none" w:sz="0" w:space="0" w:color="auto"/>
            <w:bottom w:val="none" w:sz="0" w:space="0" w:color="auto"/>
            <w:right w:val="none" w:sz="0" w:space="0" w:color="auto"/>
          </w:divBdr>
        </w:div>
        <w:div w:id="2065788285">
          <w:marLeft w:val="480"/>
          <w:marRight w:val="0"/>
          <w:marTop w:val="0"/>
          <w:marBottom w:val="0"/>
          <w:divBdr>
            <w:top w:val="none" w:sz="0" w:space="0" w:color="auto"/>
            <w:left w:val="none" w:sz="0" w:space="0" w:color="auto"/>
            <w:bottom w:val="none" w:sz="0" w:space="0" w:color="auto"/>
            <w:right w:val="none" w:sz="0" w:space="0" w:color="auto"/>
          </w:divBdr>
        </w:div>
        <w:div w:id="512451145">
          <w:marLeft w:val="480"/>
          <w:marRight w:val="0"/>
          <w:marTop w:val="0"/>
          <w:marBottom w:val="0"/>
          <w:divBdr>
            <w:top w:val="none" w:sz="0" w:space="0" w:color="auto"/>
            <w:left w:val="none" w:sz="0" w:space="0" w:color="auto"/>
            <w:bottom w:val="none" w:sz="0" w:space="0" w:color="auto"/>
            <w:right w:val="none" w:sz="0" w:space="0" w:color="auto"/>
          </w:divBdr>
        </w:div>
        <w:div w:id="2133012689">
          <w:marLeft w:val="480"/>
          <w:marRight w:val="0"/>
          <w:marTop w:val="0"/>
          <w:marBottom w:val="0"/>
          <w:divBdr>
            <w:top w:val="none" w:sz="0" w:space="0" w:color="auto"/>
            <w:left w:val="none" w:sz="0" w:space="0" w:color="auto"/>
            <w:bottom w:val="none" w:sz="0" w:space="0" w:color="auto"/>
            <w:right w:val="none" w:sz="0" w:space="0" w:color="auto"/>
          </w:divBdr>
        </w:div>
        <w:div w:id="1092431201">
          <w:marLeft w:val="480"/>
          <w:marRight w:val="0"/>
          <w:marTop w:val="0"/>
          <w:marBottom w:val="0"/>
          <w:divBdr>
            <w:top w:val="none" w:sz="0" w:space="0" w:color="auto"/>
            <w:left w:val="none" w:sz="0" w:space="0" w:color="auto"/>
            <w:bottom w:val="none" w:sz="0" w:space="0" w:color="auto"/>
            <w:right w:val="none" w:sz="0" w:space="0" w:color="auto"/>
          </w:divBdr>
        </w:div>
        <w:div w:id="498229491">
          <w:marLeft w:val="480"/>
          <w:marRight w:val="0"/>
          <w:marTop w:val="0"/>
          <w:marBottom w:val="0"/>
          <w:divBdr>
            <w:top w:val="none" w:sz="0" w:space="0" w:color="auto"/>
            <w:left w:val="none" w:sz="0" w:space="0" w:color="auto"/>
            <w:bottom w:val="none" w:sz="0" w:space="0" w:color="auto"/>
            <w:right w:val="none" w:sz="0" w:space="0" w:color="auto"/>
          </w:divBdr>
        </w:div>
        <w:div w:id="1696886029">
          <w:marLeft w:val="480"/>
          <w:marRight w:val="0"/>
          <w:marTop w:val="0"/>
          <w:marBottom w:val="0"/>
          <w:divBdr>
            <w:top w:val="none" w:sz="0" w:space="0" w:color="auto"/>
            <w:left w:val="none" w:sz="0" w:space="0" w:color="auto"/>
            <w:bottom w:val="none" w:sz="0" w:space="0" w:color="auto"/>
            <w:right w:val="none" w:sz="0" w:space="0" w:color="auto"/>
          </w:divBdr>
        </w:div>
        <w:div w:id="1190025258">
          <w:marLeft w:val="480"/>
          <w:marRight w:val="0"/>
          <w:marTop w:val="0"/>
          <w:marBottom w:val="0"/>
          <w:divBdr>
            <w:top w:val="none" w:sz="0" w:space="0" w:color="auto"/>
            <w:left w:val="none" w:sz="0" w:space="0" w:color="auto"/>
            <w:bottom w:val="none" w:sz="0" w:space="0" w:color="auto"/>
            <w:right w:val="none" w:sz="0" w:space="0" w:color="auto"/>
          </w:divBdr>
        </w:div>
        <w:div w:id="2026513069">
          <w:marLeft w:val="480"/>
          <w:marRight w:val="0"/>
          <w:marTop w:val="0"/>
          <w:marBottom w:val="0"/>
          <w:divBdr>
            <w:top w:val="none" w:sz="0" w:space="0" w:color="auto"/>
            <w:left w:val="none" w:sz="0" w:space="0" w:color="auto"/>
            <w:bottom w:val="none" w:sz="0" w:space="0" w:color="auto"/>
            <w:right w:val="none" w:sz="0" w:space="0" w:color="auto"/>
          </w:divBdr>
        </w:div>
        <w:div w:id="61484923">
          <w:marLeft w:val="480"/>
          <w:marRight w:val="0"/>
          <w:marTop w:val="0"/>
          <w:marBottom w:val="0"/>
          <w:divBdr>
            <w:top w:val="none" w:sz="0" w:space="0" w:color="auto"/>
            <w:left w:val="none" w:sz="0" w:space="0" w:color="auto"/>
            <w:bottom w:val="none" w:sz="0" w:space="0" w:color="auto"/>
            <w:right w:val="none" w:sz="0" w:space="0" w:color="auto"/>
          </w:divBdr>
        </w:div>
        <w:div w:id="1664239360">
          <w:marLeft w:val="480"/>
          <w:marRight w:val="0"/>
          <w:marTop w:val="0"/>
          <w:marBottom w:val="0"/>
          <w:divBdr>
            <w:top w:val="none" w:sz="0" w:space="0" w:color="auto"/>
            <w:left w:val="none" w:sz="0" w:space="0" w:color="auto"/>
            <w:bottom w:val="none" w:sz="0" w:space="0" w:color="auto"/>
            <w:right w:val="none" w:sz="0" w:space="0" w:color="auto"/>
          </w:divBdr>
        </w:div>
        <w:div w:id="906184952">
          <w:marLeft w:val="480"/>
          <w:marRight w:val="0"/>
          <w:marTop w:val="0"/>
          <w:marBottom w:val="0"/>
          <w:divBdr>
            <w:top w:val="none" w:sz="0" w:space="0" w:color="auto"/>
            <w:left w:val="none" w:sz="0" w:space="0" w:color="auto"/>
            <w:bottom w:val="none" w:sz="0" w:space="0" w:color="auto"/>
            <w:right w:val="none" w:sz="0" w:space="0" w:color="auto"/>
          </w:divBdr>
        </w:div>
        <w:div w:id="1014844789">
          <w:marLeft w:val="480"/>
          <w:marRight w:val="0"/>
          <w:marTop w:val="0"/>
          <w:marBottom w:val="0"/>
          <w:divBdr>
            <w:top w:val="none" w:sz="0" w:space="0" w:color="auto"/>
            <w:left w:val="none" w:sz="0" w:space="0" w:color="auto"/>
            <w:bottom w:val="none" w:sz="0" w:space="0" w:color="auto"/>
            <w:right w:val="none" w:sz="0" w:space="0" w:color="auto"/>
          </w:divBdr>
        </w:div>
        <w:div w:id="1549487072">
          <w:marLeft w:val="480"/>
          <w:marRight w:val="0"/>
          <w:marTop w:val="0"/>
          <w:marBottom w:val="0"/>
          <w:divBdr>
            <w:top w:val="none" w:sz="0" w:space="0" w:color="auto"/>
            <w:left w:val="none" w:sz="0" w:space="0" w:color="auto"/>
            <w:bottom w:val="none" w:sz="0" w:space="0" w:color="auto"/>
            <w:right w:val="none" w:sz="0" w:space="0" w:color="auto"/>
          </w:divBdr>
        </w:div>
        <w:div w:id="2131321009">
          <w:marLeft w:val="480"/>
          <w:marRight w:val="0"/>
          <w:marTop w:val="0"/>
          <w:marBottom w:val="0"/>
          <w:divBdr>
            <w:top w:val="none" w:sz="0" w:space="0" w:color="auto"/>
            <w:left w:val="none" w:sz="0" w:space="0" w:color="auto"/>
            <w:bottom w:val="none" w:sz="0" w:space="0" w:color="auto"/>
            <w:right w:val="none" w:sz="0" w:space="0" w:color="auto"/>
          </w:divBdr>
        </w:div>
        <w:div w:id="269626377">
          <w:marLeft w:val="480"/>
          <w:marRight w:val="0"/>
          <w:marTop w:val="0"/>
          <w:marBottom w:val="0"/>
          <w:divBdr>
            <w:top w:val="none" w:sz="0" w:space="0" w:color="auto"/>
            <w:left w:val="none" w:sz="0" w:space="0" w:color="auto"/>
            <w:bottom w:val="none" w:sz="0" w:space="0" w:color="auto"/>
            <w:right w:val="none" w:sz="0" w:space="0" w:color="auto"/>
          </w:divBdr>
        </w:div>
        <w:div w:id="713849691">
          <w:marLeft w:val="480"/>
          <w:marRight w:val="0"/>
          <w:marTop w:val="0"/>
          <w:marBottom w:val="0"/>
          <w:divBdr>
            <w:top w:val="none" w:sz="0" w:space="0" w:color="auto"/>
            <w:left w:val="none" w:sz="0" w:space="0" w:color="auto"/>
            <w:bottom w:val="none" w:sz="0" w:space="0" w:color="auto"/>
            <w:right w:val="none" w:sz="0" w:space="0" w:color="auto"/>
          </w:divBdr>
        </w:div>
        <w:div w:id="291715094">
          <w:marLeft w:val="480"/>
          <w:marRight w:val="0"/>
          <w:marTop w:val="0"/>
          <w:marBottom w:val="0"/>
          <w:divBdr>
            <w:top w:val="none" w:sz="0" w:space="0" w:color="auto"/>
            <w:left w:val="none" w:sz="0" w:space="0" w:color="auto"/>
            <w:bottom w:val="none" w:sz="0" w:space="0" w:color="auto"/>
            <w:right w:val="none" w:sz="0" w:space="0" w:color="auto"/>
          </w:divBdr>
        </w:div>
        <w:div w:id="153231276">
          <w:marLeft w:val="480"/>
          <w:marRight w:val="0"/>
          <w:marTop w:val="0"/>
          <w:marBottom w:val="0"/>
          <w:divBdr>
            <w:top w:val="none" w:sz="0" w:space="0" w:color="auto"/>
            <w:left w:val="none" w:sz="0" w:space="0" w:color="auto"/>
            <w:bottom w:val="none" w:sz="0" w:space="0" w:color="auto"/>
            <w:right w:val="none" w:sz="0" w:space="0" w:color="auto"/>
          </w:divBdr>
        </w:div>
        <w:div w:id="610476543">
          <w:marLeft w:val="480"/>
          <w:marRight w:val="0"/>
          <w:marTop w:val="0"/>
          <w:marBottom w:val="0"/>
          <w:divBdr>
            <w:top w:val="none" w:sz="0" w:space="0" w:color="auto"/>
            <w:left w:val="none" w:sz="0" w:space="0" w:color="auto"/>
            <w:bottom w:val="none" w:sz="0" w:space="0" w:color="auto"/>
            <w:right w:val="none" w:sz="0" w:space="0" w:color="auto"/>
          </w:divBdr>
        </w:div>
        <w:div w:id="498348376">
          <w:marLeft w:val="480"/>
          <w:marRight w:val="0"/>
          <w:marTop w:val="0"/>
          <w:marBottom w:val="0"/>
          <w:divBdr>
            <w:top w:val="none" w:sz="0" w:space="0" w:color="auto"/>
            <w:left w:val="none" w:sz="0" w:space="0" w:color="auto"/>
            <w:bottom w:val="none" w:sz="0" w:space="0" w:color="auto"/>
            <w:right w:val="none" w:sz="0" w:space="0" w:color="auto"/>
          </w:divBdr>
        </w:div>
        <w:div w:id="665479106">
          <w:marLeft w:val="480"/>
          <w:marRight w:val="0"/>
          <w:marTop w:val="0"/>
          <w:marBottom w:val="0"/>
          <w:divBdr>
            <w:top w:val="none" w:sz="0" w:space="0" w:color="auto"/>
            <w:left w:val="none" w:sz="0" w:space="0" w:color="auto"/>
            <w:bottom w:val="none" w:sz="0" w:space="0" w:color="auto"/>
            <w:right w:val="none" w:sz="0" w:space="0" w:color="auto"/>
          </w:divBdr>
        </w:div>
        <w:div w:id="2106418497">
          <w:marLeft w:val="480"/>
          <w:marRight w:val="0"/>
          <w:marTop w:val="0"/>
          <w:marBottom w:val="0"/>
          <w:divBdr>
            <w:top w:val="none" w:sz="0" w:space="0" w:color="auto"/>
            <w:left w:val="none" w:sz="0" w:space="0" w:color="auto"/>
            <w:bottom w:val="none" w:sz="0" w:space="0" w:color="auto"/>
            <w:right w:val="none" w:sz="0" w:space="0" w:color="auto"/>
          </w:divBdr>
        </w:div>
        <w:div w:id="882210469">
          <w:marLeft w:val="480"/>
          <w:marRight w:val="0"/>
          <w:marTop w:val="0"/>
          <w:marBottom w:val="0"/>
          <w:divBdr>
            <w:top w:val="none" w:sz="0" w:space="0" w:color="auto"/>
            <w:left w:val="none" w:sz="0" w:space="0" w:color="auto"/>
            <w:bottom w:val="none" w:sz="0" w:space="0" w:color="auto"/>
            <w:right w:val="none" w:sz="0" w:space="0" w:color="auto"/>
          </w:divBdr>
        </w:div>
        <w:div w:id="1767264509">
          <w:marLeft w:val="480"/>
          <w:marRight w:val="0"/>
          <w:marTop w:val="0"/>
          <w:marBottom w:val="0"/>
          <w:divBdr>
            <w:top w:val="none" w:sz="0" w:space="0" w:color="auto"/>
            <w:left w:val="none" w:sz="0" w:space="0" w:color="auto"/>
            <w:bottom w:val="none" w:sz="0" w:space="0" w:color="auto"/>
            <w:right w:val="none" w:sz="0" w:space="0" w:color="auto"/>
          </w:divBdr>
        </w:div>
        <w:div w:id="95104717">
          <w:marLeft w:val="480"/>
          <w:marRight w:val="0"/>
          <w:marTop w:val="0"/>
          <w:marBottom w:val="0"/>
          <w:divBdr>
            <w:top w:val="none" w:sz="0" w:space="0" w:color="auto"/>
            <w:left w:val="none" w:sz="0" w:space="0" w:color="auto"/>
            <w:bottom w:val="none" w:sz="0" w:space="0" w:color="auto"/>
            <w:right w:val="none" w:sz="0" w:space="0" w:color="auto"/>
          </w:divBdr>
        </w:div>
        <w:div w:id="1011419532">
          <w:marLeft w:val="480"/>
          <w:marRight w:val="0"/>
          <w:marTop w:val="0"/>
          <w:marBottom w:val="0"/>
          <w:divBdr>
            <w:top w:val="none" w:sz="0" w:space="0" w:color="auto"/>
            <w:left w:val="none" w:sz="0" w:space="0" w:color="auto"/>
            <w:bottom w:val="none" w:sz="0" w:space="0" w:color="auto"/>
            <w:right w:val="none" w:sz="0" w:space="0" w:color="auto"/>
          </w:divBdr>
        </w:div>
        <w:div w:id="643435858">
          <w:marLeft w:val="480"/>
          <w:marRight w:val="0"/>
          <w:marTop w:val="0"/>
          <w:marBottom w:val="0"/>
          <w:divBdr>
            <w:top w:val="none" w:sz="0" w:space="0" w:color="auto"/>
            <w:left w:val="none" w:sz="0" w:space="0" w:color="auto"/>
            <w:bottom w:val="none" w:sz="0" w:space="0" w:color="auto"/>
            <w:right w:val="none" w:sz="0" w:space="0" w:color="auto"/>
          </w:divBdr>
        </w:div>
        <w:div w:id="944268523">
          <w:marLeft w:val="480"/>
          <w:marRight w:val="0"/>
          <w:marTop w:val="0"/>
          <w:marBottom w:val="0"/>
          <w:divBdr>
            <w:top w:val="none" w:sz="0" w:space="0" w:color="auto"/>
            <w:left w:val="none" w:sz="0" w:space="0" w:color="auto"/>
            <w:bottom w:val="none" w:sz="0" w:space="0" w:color="auto"/>
            <w:right w:val="none" w:sz="0" w:space="0" w:color="auto"/>
          </w:divBdr>
        </w:div>
        <w:div w:id="1006522882">
          <w:marLeft w:val="480"/>
          <w:marRight w:val="0"/>
          <w:marTop w:val="0"/>
          <w:marBottom w:val="0"/>
          <w:divBdr>
            <w:top w:val="none" w:sz="0" w:space="0" w:color="auto"/>
            <w:left w:val="none" w:sz="0" w:space="0" w:color="auto"/>
            <w:bottom w:val="none" w:sz="0" w:space="0" w:color="auto"/>
            <w:right w:val="none" w:sz="0" w:space="0" w:color="auto"/>
          </w:divBdr>
        </w:div>
        <w:div w:id="184179150">
          <w:marLeft w:val="480"/>
          <w:marRight w:val="0"/>
          <w:marTop w:val="0"/>
          <w:marBottom w:val="0"/>
          <w:divBdr>
            <w:top w:val="none" w:sz="0" w:space="0" w:color="auto"/>
            <w:left w:val="none" w:sz="0" w:space="0" w:color="auto"/>
            <w:bottom w:val="none" w:sz="0" w:space="0" w:color="auto"/>
            <w:right w:val="none" w:sz="0" w:space="0" w:color="auto"/>
          </w:divBdr>
        </w:div>
        <w:div w:id="1584681035">
          <w:marLeft w:val="480"/>
          <w:marRight w:val="0"/>
          <w:marTop w:val="0"/>
          <w:marBottom w:val="0"/>
          <w:divBdr>
            <w:top w:val="none" w:sz="0" w:space="0" w:color="auto"/>
            <w:left w:val="none" w:sz="0" w:space="0" w:color="auto"/>
            <w:bottom w:val="none" w:sz="0" w:space="0" w:color="auto"/>
            <w:right w:val="none" w:sz="0" w:space="0" w:color="auto"/>
          </w:divBdr>
        </w:div>
        <w:div w:id="923295708">
          <w:marLeft w:val="480"/>
          <w:marRight w:val="0"/>
          <w:marTop w:val="0"/>
          <w:marBottom w:val="0"/>
          <w:divBdr>
            <w:top w:val="none" w:sz="0" w:space="0" w:color="auto"/>
            <w:left w:val="none" w:sz="0" w:space="0" w:color="auto"/>
            <w:bottom w:val="none" w:sz="0" w:space="0" w:color="auto"/>
            <w:right w:val="none" w:sz="0" w:space="0" w:color="auto"/>
          </w:divBdr>
        </w:div>
        <w:div w:id="239758449">
          <w:marLeft w:val="480"/>
          <w:marRight w:val="0"/>
          <w:marTop w:val="0"/>
          <w:marBottom w:val="0"/>
          <w:divBdr>
            <w:top w:val="none" w:sz="0" w:space="0" w:color="auto"/>
            <w:left w:val="none" w:sz="0" w:space="0" w:color="auto"/>
            <w:bottom w:val="none" w:sz="0" w:space="0" w:color="auto"/>
            <w:right w:val="none" w:sz="0" w:space="0" w:color="auto"/>
          </w:divBdr>
        </w:div>
        <w:div w:id="502209783">
          <w:marLeft w:val="480"/>
          <w:marRight w:val="0"/>
          <w:marTop w:val="0"/>
          <w:marBottom w:val="0"/>
          <w:divBdr>
            <w:top w:val="none" w:sz="0" w:space="0" w:color="auto"/>
            <w:left w:val="none" w:sz="0" w:space="0" w:color="auto"/>
            <w:bottom w:val="none" w:sz="0" w:space="0" w:color="auto"/>
            <w:right w:val="none" w:sz="0" w:space="0" w:color="auto"/>
          </w:divBdr>
        </w:div>
        <w:div w:id="206380723">
          <w:marLeft w:val="480"/>
          <w:marRight w:val="0"/>
          <w:marTop w:val="0"/>
          <w:marBottom w:val="0"/>
          <w:divBdr>
            <w:top w:val="none" w:sz="0" w:space="0" w:color="auto"/>
            <w:left w:val="none" w:sz="0" w:space="0" w:color="auto"/>
            <w:bottom w:val="none" w:sz="0" w:space="0" w:color="auto"/>
            <w:right w:val="none" w:sz="0" w:space="0" w:color="auto"/>
          </w:divBdr>
        </w:div>
        <w:div w:id="795568974">
          <w:marLeft w:val="480"/>
          <w:marRight w:val="0"/>
          <w:marTop w:val="0"/>
          <w:marBottom w:val="0"/>
          <w:divBdr>
            <w:top w:val="none" w:sz="0" w:space="0" w:color="auto"/>
            <w:left w:val="none" w:sz="0" w:space="0" w:color="auto"/>
            <w:bottom w:val="none" w:sz="0" w:space="0" w:color="auto"/>
            <w:right w:val="none" w:sz="0" w:space="0" w:color="auto"/>
          </w:divBdr>
        </w:div>
        <w:div w:id="2146851185">
          <w:marLeft w:val="480"/>
          <w:marRight w:val="0"/>
          <w:marTop w:val="0"/>
          <w:marBottom w:val="0"/>
          <w:divBdr>
            <w:top w:val="none" w:sz="0" w:space="0" w:color="auto"/>
            <w:left w:val="none" w:sz="0" w:space="0" w:color="auto"/>
            <w:bottom w:val="none" w:sz="0" w:space="0" w:color="auto"/>
            <w:right w:val="none" w:sz="0" w:space="0" w:color="auto"/>
          </w:divBdr>
        </w:div>
        <w:div w:id="1636180798">
          <w:marLeft w:val="480"/>
          <w:marRight w:val="0"/>
          <w:marTop w:val="0"/>
          <w:marBottom w:val="0"/>
          <w:divBdr>
            <w:top w:val="none" w:sz="0" w:space="0" w:color="auto"/>
            <w:left w:val="none" w:sz="0" w:space="0" w:color="auto"/>
            <w:bottom w:val="none" w:sz="0" w:space="0" w:color="auto"/>
            <w:right w:val="none" w:sz="0" w:space="0" w:color="auto"/>
          </w:divBdr>
        </w:div>
        <w:div w:id="289283357">
          <w:marLeft w:val="480"/>
          <w:marRight w:val="0"/>
          <w:marTop w:val="0"/>
          <w:marBottom w:val="0"/>
          <w:divBdr>
            <w:top w:val="none" w:sz="0" w:space="0" w:color="auto"/>
            <w:left w:val="none" w:sz="0" w:space="0" w:color="auto"/>
            <w:bottom w:val="none" w:sz="0" w:space="0" w:color="auto"/>
            <w:right w:val="none" w:sz="0" w:space="0" w:color="auto"/>
          </w:divBdr>
        </w:div>
        <w:div w:id="409231822">
          <w:marLeft w:val="480"/>
          <w:marRight w:val="0"/>
          <w:marTop w:val="0"/>
          <w:marBottom w:val="0"/>
          <w:divBdr>
            <w:top w:val="none" w:sz="0" w:space="0" w:color="auto"/>
            <w:left w:val="none" w:sz="0" w:space="0" w:color="auto"/>
            <w:bottom w:val="none" w:sz="0" w:space="0" w:color="auto"/>
            <w:right w:val="none" w:sz="0" w:space="0" w:color="auto"/>
          </w:divBdr>
        </w:div>
        <w:div w:id="555243863">
          <w:marLeft w:val="480"/>
          <w:marRight w:val="0"/>
          <w:marTop w:val="0"/>
          <w:marBottom w:val="0"/>
          <w:divBdr>
            <w:top w:val="none" w:sz="0" w:space="0" w:color="auto"/>
            <w:left w:val="none" w:sz="0" w:space="0" w:color="auto"/>
            <w:bottom w:val="none" w:sz="0" w:space="0" w:color="auto"/>
            <w:right w:val="none" w:sz="0" w:space="0" w:color="auto"/>
          </w:divBdr>
        </w:div>
        <w:div w:id="129176462">
          <w:marLeft w:val="480"/>
          <w:marRight w:val="0"/>
          <w:marTop w:val="0"/>
          <w:marBottom w:val="0"/>
          <w:divBdr>
            <w:top w:val="none" w:sz="0" w:space="0" w:color="auto"/>
            <w:left w:val="none" w:sz="0" w:space="0" w:color="auto"/>
            <w:bottom w:val="none" w:sz="0" w:space="0" w:color="auto"/>
            <w:right w:val="none" w:sz="0" w:space="0" w:color="auto"/>
          </w:divBdr>
        </w:div>
        <w:div w:id="664672485">
          <w:marLeft w:val="480"/>
          <w:marRight w:val="0"/>
          <w:marTop w:val="0"/>
          <w:marBottom w:val="0"/>
          <w:divBdr>
            <w:top w:val="none" w:sz="0" w:space="0" w:color="auto"/>
            <w:left w:val="none" w:sz="0" w:space="0" w:color="auto"/>
            <w:bottom w:val="none" w:sz="0" w:space="0" w:color="auto"/>
            <w:right w:val="none" w:sz="0" w:space="0" w:color="auto"/>
          </w:divBdr>
        </w:div>
        <w:div w:id="379209466">
          <w:marLeft w:val="480"/>
          <w:marRight w:val="0"/>
          <w:marTop w:val="0"/>
          <w:marBottom w:val="0"/>
          <w:divBdr>
            <w:top w:val="none" w:sz="0" w:space="0" w:color="auto"/>
            <w:left w:val="none" w:sz="0" w:space="0" w:color="auto"/>
            <w:bottom w:val="none" w:sz="0" w:space="0" w:color="auto"/>
            <w:right w:val="none" w:sz="0" w:space="0" w:color="auto"/>
          </w:divBdr>
        </w:div>
        <w:div w:id="369499735">
          <w:marLeft w:val="480"/>
          <w:marRight w:val="0"/>
          <w:marTop w:val="0"/>
          <w:marBottom w:val="0"/>
          <w:divBdr>
            <w:top w:val="none" w:sz="0" w:space="0" w:color="auto"/>
            <w:left w:val="none" w:sz="0" w:space="0" w:color="auto"/>
            <w:bottom w:val="none" w:sz="0" w:space="0" w:color="auto"/>
            <w:right w:val="none" w:sz="0" w:space="0" w:color="auto"/>
          </w:divBdr>
        </w:div>
        <w:div w:id="216089480">
          <w:marLeft w:val="480"/>
          <w:marRight w:val="0"/>
          <w:marTop w:val="0"/>
          <w:marBottom w:val="0"/>
          <w:divBdr>
            <w:top w:val="none" w:sz="0" w:space="0" w:color="auto"/>
            <w:left w:val="none" w:sz="0" w:space="0" w:color="auto"/>
            <w:bottom w:val="none" w:sz="0" w:space="0" w:color="auto"/>
            <w:right w:val="none" w:sz="0" w:space="0" w:color="auto"/>
          </w:divBdr>
        </w:div>
        <w:div w:id="569273388">
          <w:marLeft w:val="480"/>
          <w:marRight w:val="0"/>
          <w:marTop w:val="0"/>
          <w:marBottom w:val="0"/>
          <w:divBdr>
            <w:top w:val="none" w:sz="0" w:space="0" w:color="auto"/>
            <w:left w:val="none" w:sz="0" w:space="0" w:color="auto"/>
            <w:bottom w:val="none" w:sz="0" w:space="0" w:color="auto"/>
            <w:right w:val="none" w:sz="0" w:space="0" w:color="auto"/>
          </w:divBdr>
        </w:div>
        <w:div w:id="960956471">
          <w:marLeft w:val="480"/>
          <w:marRight w:val="0"/>
          <w:marTop w:val="0"/>
          <w:marBottom w:val="0"/>
          <w:divBdr>
            <w:top w:val="none" w:sz="0" w:space="0" w:color="auto"/>
            <w:left w:val="none" w:sz="0" w:space="0" w:color="auto"/>
            <w:bottom w:val="none" w:sz="0" w:space="0" w:color="auto"/>
            <w:right w:val="none" w:sz="0" w:space="0" w:color="auto"/>
          </w:divBdr>
        </w:div>
        <w:div w:id="1245191223">
          <w:marLeft w:val="480"/>
          <w:marRight w:val="0"/>
          <w:marTop w:val="0"/>
          <w:marBottom w:val="0"/>
          <w:divBdr>
            <w:top w:val="none" w:sz="0" w:space="0" w:color="auto"/>
            <w:left w:val="none" w:sz="0" w:space="0" w:color="auto"/>
            <w:bottom w:val="none" w:sz="0" w:space="0" w:color="auto"/>
            <w:right w:val="none" w:sz="0" w:space="0" w:color="auto"/>
          </w:divBdr>
        </w:div>
        <w:div w:id="1217625739">
          <w:marLeft w:val="480"/>
          <w:marRight w:val="0"/>
          <w:marTop w:val="0"/>
          <w:marBottom w:val="0"/>
          <w:divBdr>
            <w:top w:val="none" w:sz="0" w:space="0" w:color="auto"/>
            <w:left w:val="none" w:sz="0" w:space="0" w:color="auto"/>
            <w:bottom w:val="none" w:sz="0" w:space="0" w:color="auto"/>
            <w:right w:val="none" w:sz="0" w:space="0" w:color="auto"/>
          </w:divBdr>
        </w:div>
        <w:div w:id="534343420">
          <w:marLeft w:val="480"/>
          <w:marRight w:val="0"/>
          <w:marTop w:val="0"/>
          <w:marBottom w:val="0"/>
          <w:divBdr>
            <w:top w:val="none" w:sz="0" w:space="0" w:color="auto"/>
            <w:left w:val="none" w:sz="0" w:space="0" w:color="auto"/>
            <w:bottom w:val="none" w:sz="0" w:space="0" w:color="auto"/>
            <w:right w:val="none" w:sz="0" w:space="0" w:color="auto"/>
          </w:divBdr>
        </w:div>
        <w:div w:id="884561406">
          <w:marLeft w:val="480"/>
          <w:marRight w:val="0"/>
          <w:marTop w:val="0"/>
          <w:marBottom w:val="0"/>
          <w:divBdr>
            <w:top w:val="none" w:sz="0" w:space="0" w:color="auto"/>
            <w:left w:val="none" w:sz="0" w:space="0" w:color="auto"/>
            <w:bottom w:val="none" w:sz="0" w:space="0" w:color="auto"/>
            <w:right w:val="none" w:sz="0" w:space="0" w:color="auto"/>
          </w:divBdr>
        </w:div>
        <w:div w:id="439841133">
          <w:marLeft w:val="480"/>
          <w:marRight w:val="0"/>
          <w:marTop w:val="0"/>
          <w:marBottom w:val="0"/>
          <w:divBdr>
            <w:top w:val="none" w:sz="0" w:space="0" w:color="auto"/>
            <w:left w:val="none" w:sz="0" w:space="0" w:color="auto"/>
            <w:bottom w:val="none" w:sz="0" w:space="0" w:color="auto"/>
            <w:right w:val="none" w:sz="0" w:space="0" w:color="auto"/>
          </w:divBdr>
        </w:div>
        <w:div w:id="813835527">
          <w:marLeft w:val="480"/>
          <w:marRight w:val="0"/>
          <w:marTop w:val="0"/>
          <w:marBottom w:val="0"/>
          <w:divBdr>
            <w:top w:val="none" w:sz="0" w:space="0" w:color="auto"/>
            <w:left w:val="none" w:sz="0" w:space="0" w:color="auto"/>
            <w:bottom w:val="none" w:sz="0" w:space="0" w:color="auto"/>
            <w:right w:val="none" w:sz="0" w:space="0" w:color="auto"/>
          </w:divBdr>
        </w:div>
        <w:div w:id="1860581758">
          <w:marLeft w:val="480"/>
          <w:marRight w:val="0"/>
          <w:marTop w:val="0"/>
          <w:marBottom w:val="0"/>
          <w:divBdr>
            <w:top w:val="none" w:sz="0" w:space="0" w:color="auto"/>
            <w:left w:val="none" w:sz="0" w:space="0" w:color="auto"/>
            <w:bottom w:val="none" w:sz="0" w:space="0" w:color="auto"/>
            <w:right w:val="none" w:sz="0" w:space="0" w:color="auto"/>
          </w:divBdr>
        </w:div>
        <w:div w:id="1868525154">
          <w:marLeft w:val="480"/>
          <w:marRight w:val="0"/>
          <w:marTop w:val="0"/>
          <w:marBottom w:val="0"/>
          <w:divBdr>
            <w:top w:val="none" w:sz="0" w:space="0" w:color="auto"/>
            <w:left w:val="none" w:sz="0" w:space="0" w:color="auto"/>
            <w:bottom w:val="none" w:sz="0" w:space="0" w:color="auto"/>
            <w:right w:val="none" w:sz="0" w:space="0" w:color="auto"/>
          </w:divBdr>
        </w:div>
        <w:div w:id="423840409">
          <w:marLeft w:val="480"/>
          <w:marRight w:val="0"/>
          <w:marTop w:val="0"/>
          <w:marBottom w:val="0"/>
          <w:divBdr>
            <w:top w:val="none" w:sz="0" w:space="0" w:color="auto"/>
            <w:left w:val="none" w:sz="0" w:space="0" w:color="auto"/>
            <w:bottom w:val="none" w:sz="0" w:space="0" w:color="auto"/>
            <w:right w:val="none" w:sz="0" w:space="0" w:color="auto"/>
          </w:divBdr>
        </w:div>
        <w:div w:id="1379664213">
          <w:marLeft w:val="480"/>
          <w:marRight w:val="0"/>
          <w:marTop w:val="0"/>
          <w:marBottom w:val="0"/>
          <w:divBdr>
            <w:top w:val="none" w:sz="0" w:space="0" w:color="auto"/>
            <w:left w:val="none" w:sz="0" w:space="0" w:color="auto"/>
            <w:bottom w:val="none" w:sz="0" w:space="0" w:color="auto"/>
            <w:right w:val="none" w:sz="0" w:space="0" w:color="auto"/>
          </w:divBdr>
        </w:div>
        <w:div w:id="2097827508">
          <w:marLeft w:val="480"/>
          <w:marRight w:val="0"/>
          <w:marTop w:val="0"/>
          <w:marBottom w:val="0"/>
          <w:divBdr>
            <w:top w:val="none" w:sz="0" w:space="0" w:color="auto"/>
            <w:left w:val="none" w:sz="0" w:space="0" w:color="auto"/>
            <w:bottom w:val="none" w:sz="0" w:space="0" w:color="auto"/>
            <w:right w:val="none" w:sz="0" w:space="0" w:color="auto"/>
          </w:divBdr>
        </w:div>
        <w:div w:id="1213348385">
          <w:marLeft w:val="480"/>
          <w:marRight w:val="0"/>
          <w:marTop w:val="0"/>
          <w:marBottom w:val="0"/>
          <w:divBdr>
            <w:top w:val="none" w:sz="0" w:space="0" w:color="auto"/>
            <w:left w:val="none" w:sz="0" w:space="0" w:color="auto"/>
            <w:bottom w:val="none" w:sz="0" w:space="0" w:color="auto"/>
            <w:right w:val="none" w:sz="0" w:space="0" w:color="auto"/>
          </w:divBdr>
        </w:div>
        <w:div w:id="2105227417">
          <w:marLeft w:val="480"/>
          <w:marRight w:val="0"/>
          <w:marTop w:val="0"/>
          <w:marBottom w:val="0"/>
          <w:divBdr>
            <w:top w:val="none" w:sz="0" w:space="0" w:color="auto"/>
            <w:left w:val="none" w:sz="0" w:space="0" w:color="auto"/>
            <w:bottom w:val="none" w:sz="0" w:space="0" w:color="auto"/>
            <w:right w:val="none" w:sz="0" w:space="0" w:color="auto"/>
          </w:divBdr>
        </w:div>
        <w:div w:id="1739400303">
          <w:marLeft w:val="480"/>
          <w:marRight w:val="0"/>
          <w:marTop w:val="0"/>
          <w:marBottom w:val="0"/>
          <w:divBdr>
            <w:top w:val="none" w:sz="0" w:space="0" w:color="auto"/>
            <w:left w:val="none" w:sz="0" w:space="0" w:color="auto"/>
            <w:bottom w:val="none" w:sz="0" w:space="0" w:color="auto"/>
            <w:right w:val="none" w:sz="0" w:space="0" w:color="auto"/>
          </w:divBdr>
        </w:div>
        <w:div w:id="179711135">
          <w:marLeft w:val="480"/>
          <w:marRight w:val="0"/>
          <w:marTop w:val="0"/>
          <w:marBottom w:val="0"/>
          <w:divBdr>
            <w:top w:val="none" w:sz="0" w:space="0" w:color="auto"/>
            <w:left w:val="none" w:sz="0" w:space="0" w:color="auto"/>
            <w:bottom w:val="none" w:sz="0" w:space="0" w:color="auto"/>
            <w:right w:val="none" w:sz="0" w:space="0" w:color="auto"/>
          </w:divBdr>
        </w:div>
        <w:div w:id="200826162">
          <w:marLeft w:val="480"/>
          <w:marRight w:val="0"/>
          <w:marTop w:val="0"/>
          <w:marBottom w:val="0"/>
          <w:divBdr>
            <w:top w:val="none" w:sz="0" w:space="0" w:color="auto"/>
            <w:left w:val="none" w:sz="0" w:space="0" w:color="auto"/>
            <w:bottom w:val="none" w:sz="0" w:space="0" w:color="auto"/>
            <w:right w:val="none" w:sz="0" w:space="0" w:color="auto"/>
          </w:divBdr>
        </w:div>
        <w:div w:id="1660227272">
          <w:marLeft w:val="480"/>
          <w:marRight w:val="0"/>
          <w:marTop w:val="0"/>
          <w:marBottom w:val="0"/>
          <w:divBdr>
            <w:top w:val="none" w:sz="0" w:space="0" w:color="auto"/>
            <w:left w:val="none" w:sz="0" w:space="0" w:color="auto"/>
            <w:bottom w:val="none" w:sz="0" w:space="0" w:color="auto"/>
            <w:right w:val="none" w:sz="0" w:space="0" w:color="auto"/>
          </w:divBdr>
        </w:div>
        <w:div w:id="437650453">
          <w:marLeft w:val="480"/>
          <w:marRight w:val="0"/>
          <w:marTop w:val="0"/>
          <w:marBottom w:val="0"/>
          <w:divBdr>
            <w:top w:val="none" w:sz="0" w:space="0" w:color="auto"/>
            <w:left w:val="none" w:sz="0" w:space="0" w:color="auto"/>
            <w:bottom w:val="none" w:sz="0" w:space="0" w:color="auto"/>
            <w:right w:val="none" w:sz="0" w:space="0" w:color="auto"/>
          </w:divBdr>
        </w:div>
        <w:div w:id="1276249450">
          <w:marLeft w:val="480"/>
          <w:marRight w:val="0"/>
          <w:marTop w:val="0"/>
          <w:marBottom w:val="0"/>
          <w:divBdr>
            <w:top w:val="none" w:sz="0" w:space="0" w:color="auto"/>
            <w:left w:val="none" w:sz="0" w:space="0" w:color="auto"/>
            <w:bottom w:val="none" w:sz="0" w:space="0" w:color="auto"/>
            <w:right w:val="none" w:sz="0" w:space="0" w:color="auto"/>
          </w:divBdr>
        </w:div>
        <w:div w:id="433670411">
          <w:marLeft w:val="480"/>
          <w:marRight w:val="0"/>
          <w:marTop w:val="0"/>
          <w:marBottom w:val="0"/>
          <w:divBdr>
            <w:top w:val="none" w:sz="0" w:space="0" w:color="auto"/>
            <w:left w:val="none" w:sz="0" w:space="0" w:color="auto"/>
            <w:bottom w:val="none" w:sz="0" w:space="0" w:color="auto"/>
            <w:right w:val="none" w:sz="0" w:space="0" w:color="auto"/>
          </w:divBdr>
        </w:div>
        <w:div w:id="587888366">
          <w:marLeft w:val="480"/>
          <w:marRight w:val="0"/>
          <w:marTop w:val="0"/>
          <w:marBottom w:val="0"/>
          <w:divBdr>
            <w:top w:val="none" w:sz="0" w:space="0" w:color="auto"/>
            <w:left w:val="none" w:sz="0" w:space="0" w:color="auto"/>
            <w:bottom w:val="none" w:sz="0" w:space="0" w:color="auto"/>
            <w:right w:val="none" w:sz="0" w:space="0" w:color="auto"/>
          </w:divBdr>
        </w:div>
        <w:div w:id="418528220">
          <w:marLeft w:val="480"/>
          <w:marRight w:val="0"/>
          <w:marTop w:val="0"/>
          <w:marBottom w:val="0"/>
          <w:divBdr>
            <w:top w:val="none" w:sz="0" w:space="0" w:color="auto"/>
            <w:left w:val="none" w:sz="0" w:space="0" w:color="auto"/>
            <w:bottom w:val="none" w:sz="0" w:space="0" w:color="auto"/>
            <w:right w:val="none" w:sz="0" w:space="0" w:color="auto"/>
          </w:divBdr>
        </w:div>
        <w:div w:id="388115116">
          <w:marLeft w:val="480"/>
          <w:marRight w:val="0"/>
          <w:marTop w:val="0"/>
          <w:marBottom w:val="0"/>
          <w:divBdr>
            <w:top w:val="none" w:sz="0" w:space="0" w:color="auto"/>
            <w:left w:val="none" w:sz="0" w:space="0" w:color="auto"/>
            <w:bottom w:val="none" w:sz="0" w:space="0" w:color="auto"/>
            <w:right w:val="none" w:sz="0" w:space="0" w:color="auto"/>
          </w:divBdr>
        </w:div>
        <w:div w:id="1516071506">
          <w:marLeft w:val="480"/>
          <w:marRight w:val="0"/>
          <w:marTop w:val="0"/>
          <w:marBottom w:val="0"/>
          <w:divBdr>
            <w:top w:val="none" w:sz="0" w:space="0" w:color="auto"/>
            <w:left w:val="none" w:sz="0" w:space="0" w:color="auto"/>
            <w:bottom w:val="none" w:sz="0" w:space="0" w:color="auto"/>
            <w:right w:val="none" w:sz="0" w:space="0" w:color="auto"/>
          </w:divBdr>
        </w:div>
        <w:div w:id="2439204">
          <w:marLeft w:val="480"/>
          <w:marRight w:val="0"/>
          <w:marTop w:val="0"/>
          <w:marBottom w:val="0"/>
          <w:divBdr>
            <w:top w:val="none" w:sz="0" w:space="0" w:color="auto"/>
            <w:left w:val="none" w:sz="0" w:space="0" w:color="auto"/>
            <w:bottom w:val="none" w:sz="0" w:space="0" w:color="auto"/>
            <w:right w:val="none" w:sz="0" w:space="0" w:color="auto"/>
          </w:divBdr>
        </w:div>
        <w:div w:id="1922640489">
          <w:marLeft w:val="480"/>
          <w:marRight w:val="0"/>
          <w:marTop w:val="0"/>
          <w:marBottom w:val="0"/>
          <w:divBdr>
            <w:top w:val="none" w:sz="0" w:space="0" w:color="auto"/>
            <w:left w:val="none" w:sz="0" w:space="0" w:color="auto"/>
            <w:bottom w:val="none" w:sz="0" w:space="0" w:color="auto"/>
            <w:right w:val="none" w:sz="0" w:space="0" w:color="auto"/>
          </w:divBdr>
        </w:div>
        <w:div w:id="1899823825">
          <w:marLeft w:val="480"/>
          <w:marRight w:val="0"/>
          <w:marTop w:val="0"/>
          <w:marBottom w:val="0"/>
          <w:divBdr>
            <w:top w:val="none" w:sz="0" w:space="0" w:color="auto"/>
            <w:left w:val="none" w:sz="0" w:space="0" w:color="auto"/>
            <w:bottom w:val="none" w:sz="0" w:space="0" w:color="auto"/>
            <w:right w:val="none" w:sz="0" w:space="0" w:color="auto"/>
          </w:divBdr>
        </w:div>
        <w:div w:id="1181626915">
          <w:marLeft w:val="480"/>
          <w:marRight w:val="0"/>
          <w:marTop w:val="0"/>
          <w:marBottom w:val="0"/>
          <w:divBdr>
            <w:top w:val="none" w:sz="0" w:space="0" w:color="auto"/>
            <w:left w:val="none" w:sz="0" w:space="0" w:color="auto"/>
            <w:bottom w:val="none" w:sz="0" w:space="0" w:color="auto"/>
            <w:right w:val="none" w:sz="0" w:space="0" w:color="auto"/>
          </w:divBdr>
        </w:div>
        <w:div w:id="2021008317">
          <w:marLeft w:val="480"/>
          <w:marRight w:val="0"/>
          <w:marTop w:val="0"/>
          <w:marBottom w:val="0"/>
          <w:divBdr>
            <w:top w:val="none" w:sz="0" w:space="0" w:color="auto"/>
            <w:left w:val="none" w:sz="0" w:space="0" w:color="auto"/>
            <w:bottom w:val="none" w:sz="0" w:space="0" w:color="auto"/>
            <w:right w:val="none" w:sz="0" w:space="0" w:color="auto"/>
          </w:divBdr>
        </w:div>
        <w:div w:id="1040399334">
          <w:marLeft w:val="480"/>
          <w:marRight w:val="0"/>
          <w:marTop w:val="0"/>
          <w:marBottom w:val="0"/>
          <w:divBdr>
            <w:top w:val="none" w:sz="0" w:space="0" w:color="auto"/>
            <w:left w:val="none" w:sz="0" w:space="0" w:color="auto"/>
            <w:bottom w:val="none" w:sz="0" w:space="0" w:color="auto"/>
            <w:right w:val="none" w:sz="0" w:space="0" w:color="auto"/>
          </w:divBdr>
        </w:div>
        <w:div w:id="840042462">
          <w:marLeft w:val="480"/>
          <w:marRight w:val="0"/>
          <w:marTop w:val="0"/>
          <w:marBottom w:val="0"/>
          <w:divBdr>
            <w:top w:val="none" w:sz="0" w:space="0" w:color="auto"/>
            <w:left w:val="none" w:sz="0" w:space="0" w:color="auto"/>
            <w:bottom w:val="none" w:sz="0" w:space="0" w:color="auto"/>
            <w:right w:val="none" w:sz="0" w:space="0" w:color="auto"/>
          </w:divBdr>
        </w:div>
        <w:div w:id="442917686">
          <w:marLeft w:val="480"/>
          <w:marRight w:val="0"/>
          <w:marTop w:val="0"/>
          <w:marBottom w:val="0"/>
          <w:divBdr>
            <w:top w:val="none" w:sz="0" w:space="0" w:color="auto"/>
            <w:left w:val="none" w:sz="0" w:space="0" w:color="auto"/>
            <w:bottom w:val="none" w:sz="0" w:space="0" w:color="auto"/>
            <w:right w:val="none" w:sz="0" w:space="0" w:color="auto"/>
          </w:divBdr>
        </w:div>
        <w:div w:id="478880850">
          <w:marLeft w:val="480"/>
          <w:marRight w:val="0"/>
          <w:marTop w:val="0"/>
          <w:marBottom w:val="0"/>
          <w:divBdr>
            <w:top w:val="none" w:sz="0" w:space="0" w:color="auto"/>
            <w:left w:val="none" w:sz="0" w:space="0" w:color="auto"/>
            <w:bottom w:val="none" w:sz="0" w:space="0" w:color="auto"/>
            <w:right w:val="none" w:sz="0" w:space="0" w:color="auto"/>
          </w:divBdr>
        </w:div>
        <w:div w:id="405224625">
          <w:marLeft w:val="480"/>
          <w:marRight w:val="0"/>
          <w:marTop w:val="0"/>
          <w:marBottom w:val="0"/>
          <w:divBdr>
            <w:top w:val="none" w:sz="0" w:space="0" w:color="auto"/>
            <w:left w:val="none" w:sz="0" w:space="0" w:color="auto"/>
            <w:bottom w:val="none" w:sz="0" w:space="0" w:color="auto"/>
            <w:right w:val="none" w:sz="0" w:space="0" w:color="auto"/>
          </w:divBdr>
        </w:div>
        <w:div w:id="466824505">
          <w:marLeft w:val="480"/>
          <w:marRight w:val="0"/>
          <w:marTop w:val="0"/>
          <w:marBottom w:val="0"/>
          <w:divBdr>
            <w:top w:val="none" w:sz="0" w:space="0" w:color="auto"/>
            <w:left w:val="none" w:sz="0" w:space="0" w:color="auto"/>
            <w:bottom w:val="none" w:sz="0" w:space="0" w:color="auto"/>
            <w:right w:val="none" w:sz="0" w:space="0" w:color="auto"/>
          </w:divBdr>
        </w:div>
        <w:div w:id="666715655">
          <w:marLeft w:val="480"/>
          <w:marRight w:val="0"/>
          <w:marTop w:val="0"/>
          <w:marBottom w:val="0"/>
          <w:divBdr>
            <w:top w:val="none" w:sz="0" w:space="0" w:color="auto"/>
            <w:left w:val="none" w:sz="0" w:space="0" w:color="auto"/>
            <w:bottom w:val="none" w:sz="0" w:space="0" w:color="auto"/>
            <w:right w:val="none" w:sz="0" w:space="0" w:color="auto"/>
          </w:divBdr>
        </w:div>
        <w:div w:id="839850121">
          <w:marLeft w:val="480"/>
          <w:marRight w:val="0"/>
          <w:marTop w:val="0"/>
          <w:marBottom w:val="0"/>
          <w:divBdr>
            <w:top w:val="none" w:sz="0" w:space="0" w:color="auto"/>
            <w:left w:val="none" w:sz="0" w:space="0" w:color="auto"/>
            <w:bottom w:val="none" w:sz="0" w:space="0" w:color="auto"/>
            <w:right w:val="none" w:sz="0" w:space="0" w:color="auto"/>
          </w:divBdr>
        </w:div>
        <w:div w:id="1213495047">
          <w:marLeft w:val="480"/>
          <w:marRight w:val="0"/>
          <w:marTop w:val="0"/>
          <w:marBottom w:val="0"/>
          <w:divBdr>
            <w:top w:val="none" w:sz="0" w:space="0" w:color="auto"/>
            <w:left w:val="none" w:sz="0" w:space="0" w:color="auto"/>
            <w:bottom w:val="none" w:sz="0" w:space="0" w:color="auto"/>
            <w:right w:val="none" w:sz="0" w:space="0" w:color="auto"/>
          </w:divBdr>
        </w:div>
        <w:div w:id="596182884">
          <w:marLeft w:val="480"/>
          <w:marRight w:val="0"/>
          <w:marTop w:val="0"/>
          <w:marBottom w:val="0"/>
          <w:divBdr>
            <w:top w:val="none" w:sz="0" w:space="0" w:color="auto"/>
            <w:left w:val="none" w:sz="0" w:space="0" w:color="auto"/>
            <w:bottom w:val="none" w:sz="0" w:space="0" w:color="auto"/>
            <w:right w:val="none" w:sz="0" w:space="0" w:color="auto"/>
          </w:divBdr>
        </w:div>
        <w:div w:id="137579866">
          <w:marLeft w:val="480"/>
          <w:marRight w:val="0"/>
          <w:marTop w:val="0"/>
          <w:marBottom w:val="0"/>
          <w:divBdr>
            <w:top w:val="none" w:sz="0" w:space="0" w:color="auto"/>
            <w:left w:val="none" w:sz="0" w:space="0" w:color="auto"/>
            <w:bottom w:val="none" w:sz="0" w:space="0" w:color="auto"/>
            <w:right w:val="none" w:sz="0" w:space="0" w:color="auto"/>
          </w:divBdr>
        </w:div>
        <w:div w:id="1594432589">
          <w:marLeft w:val="480"/>
          <w:marRight w:val="0"/>
          <w:marTop w:val="0"/>
          <w:marBottom w:val="0"/>
          <w:divBdr>
            <w:top w:val="none" w:sz="0" w:space="0" w:color="auto"/>
            <w:left w:val="none" w:sz="0" w:space="0" w:color="auto"/>
            <w:bottom w:val="none" w:sz="0" w:space="0" w:color="auto"/>
            <w:right w:val="none" w:sz="0" w:space="0" w:color="auto"/>
          </w:divBdr>
        </w:div>
        <w:div w:id="1310548330">
          <w:marLeft w:val="480"/>
          <w:marRight w:val="0"/>
          <w:marTop w:val="0"/>
          <w:marBottom w:val="0"/>
          <w:divBdr>
            <w:top w:val="none" w:sz="0" w:space="0" w:color="auto"/>
            <w:left w:val="none" w:sz="0" w:space="0" w:color="auto"/>
            <w:bottom w:val="none" w:sz="0" w:space="0" w:color="auto"/>
            <w:right w:val="none" w:sz="0" w:space="0" w:color="auto"/>
          </w:divBdr>
        </w:div>
        <w:div w:id="714038394">
          <w:marLeft w:val="480"/>
          <w:marRight w:val="0"/>
          <w:marTop w:val="0"/>
          <w:marBottom w:val="0"/>
          <w:divBdr>
            <w:top w:val="none" w:sz="0" w:space="0" w:color="auto"/>
            <w:left w:val="none" w:sz="0" w:space="0" w:color="auto"/>
            <w:bottom w:val="none" w:sz="0" w:space="0" w:color="auto"/>
            <w:right w:val="none" w:sz="0" w:space="0" w:color="auto"/>
          </w:divBdr>
        </w:div>
        <w:div w:id="508064433">
          <w:marLeft w:val="480"/>
          <w:marRight w:val="0"/>
          <w:marTop w:val="0"/>
          <w:marBottom w:val="0"/>
          <w:divBdr>
            <w:top w:val="none" w:sz="0" w:space="0" w:color="auto"/>
            <w:left w:val="none" w:sz="0" w:space="0" w:color="auto"/>
            <w:bottom w:val="none" w:sz="0" w:space="0" w:color="auto"/>
            <w:right w:val="none" w:sz="0" w:space="0" w:color="auto"/>
          </w:divBdr>
        </w:div>
        <w:div w:id="1309213626">
          <w:marLeft w:val="480"/>
          <w:marRight w:val="0"/>
          <w:marTop w:val="0"/>
          <w:marBottom w:val="0"/>
          <w:divBdr>
            <w:top w:val="none" w:sz="0" w:space="0" w:color="auto"/>
            <w:left w:val="none" w:sz="0" w:space="0" w:color="auto"/>
            <w:bottom w:val="none" w:sz="0" w:space="0" w:color="auto"/>
            <w:right w:val="none" w:sz="0" w:space="0" w:color="auto"/>
          </w:divBdr>
        </w:div>
        <w:div w:id="503788990">
          <w:marLeft w:val="480"/>
          <w:marRight w:val="0"/>
          <w:marTop w:val="0"/>
          <w:marBottom w:val="0"/>
          <w:divBdr>
            <w:top w:val="none" w:sz="0" w:space="0" w:color="auto"/>
            <w:left w:val="none" w:sz="0" w:space="0" w:color="auto"/>
            <w:bottom w:val="none" w:sz="0" w:space="0" w:color="auto"/>
            <w:right w:val="none" w:sz="0" w:space="0" w:color="auto"/>
          </w:divBdr>
        </w:div>
        <w:div w:id="1461145120">
          <w:marLeft w:val="480"/>
          <w:marRight w:val="0"/>
          <w:marTop w:val="0"/>
          <w:marBottom w:val="0"/>
          <w:divBdr>
            <w:top w:val="none" w:sz="0" w:space="0" w:color="auto"/>
            <w:left w:val="none" w:sz="0" w:space="0" w:color="auto"/>
            <w:bottom w:val="none" w:sz="0" w:space="0" w:color="auto"/>
            <w:right w:val="none" w:sz="0" w:space="0" w:color="auto"/>
          </w:divBdr>
        </w:div>
        <w:div w:id="1569681568">
          <w:marLeft w:val="480"/>
          <w:marRight w:val="0"/>
          <w:marTop w:val="0"/>
          <w:marBottom w:val="0"/>
          <w:divBdr>
            <w:top w:val="none" w:sz="0" w:space="0" w:color="auto"/>
            <w:left w:val="none" w:sz="0" w:space="0" w:color="auto"/>
            <w:bottom w:val="none" w:sz="0" w:space="0" w:color="auto"/>
            <w:right w:val="none" w:sz="0" w:space="0" w:color="auto"/>
          </w:divBdr>
        </w:div>
        <w:div w:id="1586957343">
          <w:marLeft w:val="480"/>
          <w:marRight w:val="0"/>
          <w:marTop w:val="0"/>
          <w:marBottom w:val="0"/>
          <w:divBdr>
            <w:top w:val="none" w:sz="0" w:space="0" w:color="auto"/>
            <w:left w:val="none" w:sz="0" w:space="0" w:color="auto"/>
            <w:bottom w:val="none" w:sz="0" w:space="0" w:color="auto"/>
            <w:right w:val="none" w:sz="0" w:space="0" w:color="auto"/>
          </w:divBdr>
        </w:div>
      </w:divsChild>
    </w:div>
    <w:div w:id="543175136">
      <w:bodyDiv w:val="1"/>
      <w:marLeft w:val="0"/>
      <w:marRight w:val="0"/>
      <w:marTop w:val="0"/>
      <w:marBottom w:val="0"/>
      <w:divBdr>
        <w:top w:val="none" w:sz="0" w:space="0" w:color="auto"/>
        <w:left w:val="none" w:sz="0" w:space="0" w:color="auto"/>
        <w:bottom w:val="none" w:sz="0" w:space="0" w:color="auto"/>
        <w:right w:val="none" w:sz="0" w:space="0" w:color="auto"/>
      </w:divBdr>
    </w:div>
    <w:div w:id="543295410">
      <w:bodyDiv w:val="1"/>
      <w:marLeft w:val="0"/>
      <w:marRight w:val="0"/>
      <w:marTop w:val="0"/>
      <w:marBottom w:val="0"/>
      <w:divBdr>
        <w:top w:val="none" w:sz="0" w:space="0" w:color="auto"/>
        <w:left w:val="none" w:sz="0" w:space="0" w:color="auto"/>
        <w:bottom w:val="none" w:sz="0" w:space="0" w:color="auto"/>
        <w:right w:val="none" w:sz="0" w:space="0" w:color="auto"/>
      </w:divBdr>
      <w:divsChild>
        <w:div w:id="1071276372">
          <w:marLeft w:val="480"/>
          <w:marRight w:val="0"/>
          <w:marTop w:val="0"/>
          <w:marBottom w:val="0"/>
          <w:divBdr>
            <w:top w:val="none" w:sz="0" w:space="0" w:color="auto"/>
            <w:left w:val="none" w:sz="0" w:space="0" w:color="auto"/>
            <w:bottom w:val="none" w:sz="0" w:space="0" w:color="auto"/>
            <w:right w:val="none" w:sz="0" w:space="0" w:color="auto"/>
          </w:divBdr>
        </w:div>
        <w:div w:id="523716622">
          <w:marLeft w:val="480"/>
          <w:marRight w:val="0"/>
          <w:marTop w:val="0"/>
          <w:marBottom w:val="0"/>
          <w:divBdr>
            <w:top w:val="none" w:sz="0" w:space="0" w:color="auto"/>
            <w:left w:val="none" w:sz="0" w:space="0" w:color="auto"/>
            <w:bottom w:val="none" w:sz="0" w:space="0" w:color="auto"/>
            <w:right w:val="none" w:sz="0" w:space="0" w:color="auto"/>
          </w:divBdr>
        </w:div>
        <w:div w:id="1186796458">
          <w:marLeft w:val="480"/>
          <w:marRight w:val="0"/>
          <w:marTop w:val="0"/>
          <w:marBottom w:val="0"/>
          <w:divBdr>
            <w:top w:val="none" w:sz="0" w:space="0" w:color="auto"/>
            <w:left w:val="none" w:sz="0" w:space="0" w:color="auto"/>
            <w:bottom w:val="none" w:sz="0" w:space="0" w:color="auto"/>
            <w:right w:val="none" w:sz="0" w:space="0" w:color="auto"/>
          </w:divBdr>
        </w:div>
        <w:div w:id="127288748">
          <w:marLeft w:val="480"/>
          <w:marRight w:val="0"/>
          <w:marTop w:val="0"/>
          <w:marBottom w:val="0"/>
          <w:divBdr>
            <w:top w:val="none" w:sz="0" w:space="0" w:color="auto"/>
            <w:left w:val="none" w:sz="0" w:space="0" w:color="auto"/>
            <w:bottom w:val="none" w:sz="0" w:space="0" w:color="auto"/>
            <w:right w:val="none" w:sz="0" w:space="0" w:color="auto"/>
          </w:divBdr>
        </w:div>
        <w:div w:id="651174381">
          <w:marLeft w:val="480"/>
          <w:marRight w:val="0"/>
          <w:marTop w:val="0"/>
          <w:marBottom w:val="0"/>
          <w:divBdr>
            <w:top w:val="none" w:sz="0" w:space="0" w:color="auto"/>
            <w:left w:val="none" w:sz="0" w:space="0" w:color="auto"/>
            <w:bottom w:val="none" w:sz="0" w:space="0" w:color="auto"/>
            <w:right w:val="none" w:sz="0" w:space="0" w:color="auto"/>
          </w:divBdr>
        </w:div>
        <w:div w:id="789128169">
          <w:marLeft w:val="480"/>
          <w:marRight w:val="0"/>
          <w:marTop w:val="0"/>
          <w:marBottom w:val="0"/>
          <w:divBdr>
            <w:top w:val="none" w:sz="0" w:space="0" w:color="auto"/>
            <w:left w:val="none" w:sz="0" w:space="0" w:color="auto"/>
            <w:bottom w:val="none" w:sz="0" w:space="0" w:color="auto"/>
            <w:right w:val="none" w:sz="0" w:space="0" w:color="auto"/>
          </w:divBdr>
        </w:div>
        <w:div w:id="460344466">
          <w:marLeft w:val="480"/>
          <w:marRight w:val="0"/>
          <w:marTop w:val="0"/>
          <w:marBottom w:val="0"/>
          <w:divBdr>
            <w:top w:val="none" w:sz="0" w:space="0" w:color="auto"/>
            <w:left w:val="none" w:sz="0" w:space="0" w:color="auto"/>
            <w:bottom w:val="none" w:sz="0" w:space="0" w:color="auto"/>
            <w:right w:val="none" w:sz="0" w:space="0" w:color="auto"/>
          </w:divBdr>
        </w:div>
        <w:div w:id="882248431">
          <w:marLeft w:val="480"/>
          <w:marRight w:val="0"/>
          <w:marTop w:val="0"/>
          <w:marBottom w:val="0"/>
          <w:divBdr>
            <w:top w:val="none" w:sz="0" w:space="0" w:color="auto"/>
            <w:left w:val="none" w:sz="0" w:space="0" w:color="auto"/>
            <w:bottom w:val="none" w:sz="0" w:space="0" w:color="auto"/>
            <w:right w:val="none" w:sz="0" w:space="0" w:color="auto"/>
          </w:divBdr>
        </w:div>
        <w:div w:id="172189704">
          <w:marLeft w:val="480"/>
          <w:marRight w:val="0"/>
          <w:marTop w:val="0"/>
          <w:marBottom w:val="0"/>
          <w:divBdr>
            <w:top w:val="none" w:sz="0" w:space="0" w:color="auto"/>
            <w:left w:val="none" w:sz="0" w:space="0" w:color="auto"/>
            <w:bottom w:val="none" w:sz="0" w:space="0" w:color="auto"/>
            <w:right w:val="none" w:sz="0" w:space="0" w:color="auto"/>
          </w:divBdr>
        </w:div>
        <w:div w:id="840781472">
          <w:marLeft w:val="480"/>
          <w:marRight w:val="0"/>
          <w:marTop w:val="0"/>
          <w:marBottom w:val="0"/>
          <w:divBdr>
            <w:top w:val="none" w:sz="0" w:space="0" w:color="auto"/>
            <w:left w:val="none" w:sz="0" w:space="0" w:color="auto"/>
            <w:bottom w:val="none" w:sz="0" w:space="0" w:color="auto"/>
            <w:right w:val="none" w:sz="0" w:space="0" w:color="auto"/>
          </w:divBdr>
        </w:div>
        <w:div w:id="1918663186">
          <w:marLeft w:val="480"/>
          <w:marRight w:val="0"/>
          <w:marTop w:val="0"/>
          <w:marBottom w:val="0"/>
          <w:divBdr>
            <w:top w:val="none" w:sz="0" w:space="0" w:color="auto"/>
            <w:left w:val="none" w:sz="0" w:space="0" w:color="auto"/>
            <w:bottom w:val="none" w:sz="0" w:space="0" w:color="auto"/>
            <w:right w:val="none" w:sz="0" w:space="0" w:color="auto"/>
          </w:divBdr>
        </w:div>
        <w:div w:id="1991277950">
          <w:marLeft w:val="480"/>
          <w:marRight w:val="0"/>
          <w:marTop w:val="0"/>
          <w:marBottom w:val="0"/>
          <w:divBdr>
            <w:top w:val="none" w:sz="0" w:space="0" w:color="auto"/>
            <w:left w:val="none" w:sz="0" w:space="0" w:color="auto"/>
            <w:bottom w:val="none" w:sz="0" w:space="0" w:color="auto"/>
            <w:right w:val="none" w:sz="0" w:space="0" w:color="auto"/>
          </w:divBdr>
        </w:div>
        <w:div w:id="1418870104">
          <w:marLeft w:val="480"/>
          <w:marRight w:val="0"/>
          <w:marTop w:val="0"/>
          <w:marBottom w:val="0"/>
          <w:divBdr>
            <w:top w:val="none" w:sz="0" w:space="0" w:color="auto"/>
            <w:left w:val="none" w:sz="0" w:space="0" w:color="auto"/>
            <w:bottom w:val="none" w:sz="0" w:space="0" w:color="auto"/>
            <w:right w:val="none" w:sz="0" w:space="0" w:color="auto"/>
          </w:divBdr>
        </w:div>
        <w:div w:id="217590919">
          <w:marLeft w:val="480"/>
          <w:marRight w:val="0"/>
          <w:marTop w:val="0"/>
          <w:marBottom w:val="0"/>
          <w:divBdr>
            <w:top w:val="none" w:sz="0" w:space="0" w:color="auto"/>
            <w:left w:val="none" w:sz="0" w:space="0" w:color="auto"/>
            <w:bottom w:val="none" w:sz="0" w:space="0" w:color="auto"/>
            <w:right w:val="none" w:sz="0" w:space="0" w:color="auto"/>
          </w:divBdr>
        </w:div>
        <w:div w:id="2057654290">
          <w:marLeft w:val="480"/>
          <w:marRight w:val="0"/>
          <w:marTop w:val="0"/>
          <w:marBottom w:val="0"/>
          <w:divBdr>
            <w:top w:val="none" w:sz="0" w:space="0" w:color="auto"/>
            <w:left w:val="none" w:sz="0" w:space="0" w:color="auto"/>
            <w:bottom w:val="none" w:sz="0" w:space="0" w:color="auto"/>
            <w:right w:val="none" w:sz="0" w:space="0" w:color="auto"/>
          </w:divBdr>
        </w:div>
        <w:div w:id="685324516">
          <w:marLeft w:val="480"/>
          <w:marRight w:val="0"/>
          <w:marTop w:val="0"/>
          <w:marBottom w:val="0"/>
          <w:divBdr>
            <w:top w:val="none" w:sz="0" w:space="0" w:color="auto"/>
            <w:left w:val="none" w:sz="0" w:space="0" w:color="auto"/>
            <w:bottom w:val="none" w:sz="0" w:space="0" w:color="auto"/>
            <w:right w:val="none" w:sz="0" w:space="0" w:color="auto"/>
          </w:divBdr>
        </w:div>
        <w:div w:id="651525132">
          <w:marLeft w:val="480"/>
          <w:marRight w:val="0"/>
          <w:marTop w:val="0"/>
          <w:marBottom w:val="0"/>
          <w:divBdr>
            <w:top w:val="none" w:sz="0" w:space="0" w:color="auto"/>
            <w:left w:val="none" w:sz="0" w:space="0" w:color="auto"/>
            <w:bottom w:val="none" w:sz="0" w:space="0" w:color="auto"/>
            <w:right w:val="none" w:sz="0" w:space="0" w:color="auto"/>
          </w:divBdr>
        </w:div>
        <w:div w:id="239632363">
          <w:marLeft w:val="480"/>
          <w:marRight w:val="0"/>
          <w:marTop w:val="0"/>
          <w:marBottom w:val="0"/>
          <w:divBdr>
            <w:top w:val="none" w:sz="0" w:space="0" w:color="auto"/>
            <w:left w:val="none" w:sz="0" w:space="0" w:color="auto"/>
            <w:bottom w:val="none" w:sz="0" w:space="0" w:color="auto"/>
            <w:right w:val="none" w:sz="0" w:space="0" w:color="auto"/>
          </w:divBdr>
        </w:div>
        <w:div w:id="297730116">
          <w:marLeft w:val="480"/>
          <w:marRight w:val="0"/>
          <w:marTop w:val="0"/>
          <w:marBottom w:val="0"/>
          <w:divBdr>
            <w:top w:val="none" w:sz="0" w:space="0" w:color="auto"/>
            <w:left w:val="none" w:sz="0" w:space="0" w:color="auto"/>
            <w:bottom w:val="none" w:sz="0" w:space="0" w:color="auto"/>
            <w:right w:val="none" w:sz="0" w:space="0" w:color="auto"/>
          </w:divBdr>
        </w:div>
        <w:div w:id="989405896">
          <w:marLeft w:val="480"/>
          <w:marRight w:val="0"/>
          <w:marTop w:val="0"/>
          <w:marBottom w:val="0"/>
          <w:divBdr>
            <w:top w:val="none" w:sz="0" w:space="0" w:color="auto"/>
            <w:left w:val="none" w:sz="0" w:space="0" w:color="auto"/>
            <w:bottom w:val="none" w:sz="0" w:space="0" w:color="auto"/>
            <w:right w:val="none" w:sz="0" w:space="0" w:color="auto"/>
          </w:divBdr>
        </w:div>
        <w:div w:id="582878361">
          <w:marLeft w:val="480"/>
          <w:marRight w:val="0"/>
          <w:marTop w:val="0"/>
          <w:marBottom w:val="0"/>
          <w:divBdr>
            <w:top w:val="none" w:sz="0" w:space="0" w:color="auto"/>
            <w:left w:val="none" w:sz="0" w:space="0" w:color="auto"/>
            <w:bottom w:val="none" w:sz="0" w:space="0" w:color="auto"/>
            <w:right w:val="none" w:sz="0" w:space="0" w:color="auto"/>
          </w:divBdr>
        </w:div>
        <w:div w:id="522128864">
          <w:marLeft w:val="480"/>
          <w:marRight w:val="0"/>
          <w:marTop w:val="0"/>
          <w:marBottom w:val="0"/>
          <w:divBdr>
            <w:top w:val="none" w:sz="0" w:space="0" w:color="auto"/>
            <w:left w:val="none" w:sz="0" w:space="0" w:color="auto"/>
            <w:bottom w:val="none" w:sz="0" w:space="0" w:color="auto"/>
            <w:right w:val="none" w:sz="0" w:space="0" w:color="auto"/>
          </w:divBdr>
        </w:div>
        <w:div w:id="715854897">
          <w:marLeft w:val="480"/>
          <w:marRight w:val="0"/>
          <w:marTop w:val="0"/>
          <w:marBottom w:val="0"/>
          <w:divBdr>
            <w:top w:val="none" w:sz="0" w:space="0" w:color="auto"/>
            <w:left w:val="none" w:sz="0" w:space="0" w:color="auto"/>
            <w:bottom w:val="none" w:sz="0" w:space="0" w:color="auto"/>
            <w:right w:val="none" w:sz="0" w:space="0" w:color="auto"/>
          </w:divBdr>
        </w:div>
        <w:div w:id="818618961">
          <w:marLeft w:val="480"/>
          <w:marRight w:val="0"/>
          <w:marTop w:val="0"/>
          <w:marBottom w:val="0"/>
          <w:divBdr>
            <w:top w:val="none" w:sz="0" w:space="0" w:color="auto"/>
            <w:left w:val="none" w:sz="0" w:space="0" w:color="auto"/>
            <w:bottom w:val="none" w:sz="0" w:space="0" w:color="auto"/>
            <w:right w:val="none" w:sz="0" w:space="0" w:color="auto"/>
          </w:divBdr>
        </w:div>
        <w:div w:id="243804949">
          <w:marLeft w:val="480"/>
          <w:marRight w:val="0"/>
          <w:marTop w:val="0"/>
          <w:marBottom w:val="0"/>
          <w:divBdr>
            <w:top w:val="none" w:sz="0" w:space="0" w:color="auto"/>
            <w:left w:val="none" w:sz="0" w:space="0" w:color="auto"/>
            <w:bottom w:val="none" w:sz="0" w:space="0" w:color="auto"/>
            <w:right w:val="none" w:sz="0" w:space="0" w:color="auto"/>
          </w:divBdr>
        </w:div>
        <w:div w:id="646132452">
          <w:marLeft w:val="480"/>
          <w:marRight w:val="0"/>
          <w:marTop w:val="0"/>
          <w:marBottom w:val="0"/>
          <w:divBdr>
            <w:top w:val="none" w:sz="0" w:space="0" w:color="auto"/>
            <w:left w:val="none" w:sz="0" w:space="0" w:color="auto"/>
            <w:bottom w:val="none" w:sz="0" w:space="0" w:color="auto"/>
            <w:right w:val="none" w:sz="0" w:space="0" w:color="auto"/>
          </w:divBdr>
        </w:div>
        <w:div w:id="386417659">
          <w:marLeft w:val="480"/>
          <w:marRight w:val="0"/>
          <w:marTop w:val="0"/>
          <w:marBottom w:val="0"/>
          <w:divBdr>
            <w:top w:val="none" w:sz="0" w:space="0" w:color="auto"/>
            <w:left w:val="none" w:sz="0" w:space="0" w:color="auto"/>
            <w:bottom w:val="none" w:sz="0" w:space="0" w:color="auto"/>
            <w:right w:val="none" w:sz="0" w:space="0" w:color="auto"/>
          </w:divBdr>
        </w:div>
        <w:div w:id="514460890">
          <w:marLeft w:val="480"/>
          <w:marRight w:val="0"/>
          <w:marTop w:val="0"/>
          <w:marBottom w:val="0"/>
          <w:divBdr>
            <w:top w:val="none" w:sz="0" w:space="0" w:color="auto"/>
            <w:left w:val="none" w:sz="0" w:space="0" w:color="auto"/>
            <w:bottom w:val="none" w:sz="0" w:space="0" w:color="auto"/>
            <w:right w:val="none" w:sz="0" w:space="0" w:color="auto"/>
          </w:divBdr>
        </w:div>
        <w:div w:id="1518226300">
          <w:marLeft w:val="480"/>
          <w:marRight w:val="0"/>
          <w:marTop w:val="0"/>
          <w:marBottom w:val="0"/>
          <w:divBdr>
            <w:top w:val="none" w:sz="0" w:space="0" w:color="auto"/>
            <w:left w:val="none" w:sz="0" w:space="0" w:color="auto"/>
            <w:bottom w:val="none" w:sz="0" w:space="0" w:color="auto"/>
            <w:right w:val="none" w:sz="0" w:space="0" w:color="auto"/>
          </w:divBdr>
        </w:div>
        <w:div w:id="1631856384">
          <w:marLeft w:val="480"/>
          <w:marRight w:val="0"/>
          <w:marTop w:val="0"/>
          <w:marBottom w:val="0"/>
          <w:divBdr>
            <w:top w:val="none" w:sz="0" w:space="0" w:color="auto"/>
            <w:left w:val="none" w:sz="0" w:space="0" w:color="auto"/>
            <w:bottom w:val="none" w:sz="0" w:space="0" w:color="auto"/>
            <w:right w:val="none" w:sz="0" w:space="0" w:color="auto"/>
          </w:divBdr>
        </w:div>
        <w:div w:id="1791168261">
          <w:marLeft w:val="480"/>
          <w:marRight w:val="0"/>
          <w:marTop w:val="0"/>
          <w:marBottom w:val="0"/>
          <w:divBdr>
            <w:top w:val="none" w:sz="0" w:space="0" w:color="auto"/>
            <w:left w:val="none" w:sz="0" w:space="0" w:color="auto"/>
            <w:bottom w:val="none" w:sz="0" w:space="0" w:color="auto"/>
            <w:right w:val="none" w:sz="0" w:space="0" w:color="auto"/>
          </w:divBdr>
        </w:div>
        <w:div w:id="2111007034">
          <w:marLeft w:val="480"/>
          <w:marRight w:val="0"/>
          <w:marTop w:val="0"/>
          <w:marBottom w:val="0"/>
          <w:divBdr>
            <w:top w:val="none" w:sz="0" w:space="0" w:color="auto"/>
            <w:left w:val="none" w:sz="0" w:space="0" w:color="auto"/>
            <w:bottom w:val="none" w:sz="0" w:space="0" w:color="auto"/>
            <w:right w:val="none" w:sz="0" w:space="0" w:color="auto"/>
          </w:divBdr>
        </w:div>
        <w:div w:id="1160198118">
          <w:marLeft w:val="480"/>
          <w:marRight w:val="0"/>
          <w:marTop w:val="0"/>
          <w:marBottom w:val="0"/>
          <w:divBdr>
            <w:top w:val="none" w:sz="0" w:space="0" w:color="auto"/>
            <w:left w:val="none" w:sz="0" w:space="0" w:color="auto"/>
            <w:bottom w:val="none" w:sz="0" w:space="0" w:color="auto"/>
            <w:right w:val="none" w:sz="0" w:space="0" w:color="auto"/>
          </w:divBdr>
        </w:div>
        <w:div w:id="1465539397">
          <w:marLeft w:val="480"/>
          <w:marRight w:val="0"/>
          <w:marTop w:val="0"/>
          <w:marBottom w:val="0"/>
          <w:divBdr>
            <w:top w:val="none" w:sz="0" w:space="0" w:color="auto"/>
            <w:left w:val="none" w:sz="0" w:space="0" w:color="auto"/>
            <w:bottom w:val="none" w:sz="0" w:space="0" w:color="auto"/>
            <w:right w:val="none" w:sz="0" w:space="0" w:color="auto"/>
          </w:divBdr>
        </w:div>
        <w:div w:id="500433904">
          <w:marLeft w:val="480"/>
          <w:marRight w:val="0"/>
          <w:marTop w:val="0"/>
          <w:marBottom w:val="0"/>
          <w:divBdr>
            <w:top w:val="none" w:sz="0" w:space="0" w:color="auto"/>
            <w:left w:val="none" w:sz="0" w:space="0" w:color="auto"/>
            <w:bottom w:val="none" w:sz="0" w:space="0" w:color="auto"/>
            <w:right w:val="none" w:sz="0" w:space="0" w:color="auto"/>
          </w:divBdr>
        </w:div>
        <w:div w:id="1705326135">
          <w:marLeft w:val="480"/>
          <w:marRight w:val="0"/>
          <w:marTop w:val="0"/>
          <w:marBottom w:val="0"/>
          <w:divBdr>
            <w:top w:val="none" w:sz="0" w:space="0" w:color="auto"/>
            <w:left w:val="none" w:sz="0" w:space="0" w:color="auto"/>
            <w:bottom w:val="none" w:sz="0" w:space="0" w:color="auto"/>
            <w:right w:val="none" w:sz="0" w:space="0" w:color="auto"/>
          </w:divBdr>
        </w:div>
        <w:div w:id="1104227904">
          <w:marLeft w:val="480"/>
          <w:marRight w:val="0"/>
          <w:marTop w:val="0"/>
          <w:marBottom w:val="0"/>
          <w:divBdr>
            <w:top w:val="none" w:sz="0" w:space="0" w:color="auto"/>
            <w:left w:val="none" w:sz="0" w:space="0" w:color="auto"/>
            <w:bottom w:val="none" w:sz="0" w:space="0" w:color="auto"/>
            <w:right w:val="none" w:sz="0" w:space="0" w:color="auto"/>
          </w:divBdr>
        </w:div>
        <w:div w:id="534195290">
          <w:marLeft w:val="480"/>
          <w:marRight w:val="0"/>
          <w:marTop w:val="0"/>
          <w:marBottom w:val="0"/>
          <w:divBdr>
            <w:top w:val="none" w:sz="0" w:space="0" w:color="auto"/>
            <w:left w:val="none" w:sz="0" w:space="0" w:color="auto"/>
            <w:bottom w:val="none" w:sz="0" w:space="0" w:color="auto"/>
            <w:right w:val="none" w:sz="0" w:space="0" w:color="auto"/>
          </w:divBdr>
        </w:div>
        <w:div w:id="1273972139">
          <w:marLeft w:val="480"/>
          <w:marRight w:val="0"/>
          <w:marTop w:val="0"/>
          <w:marBottom w:val="0"/>
          <w:divBdr>
            <w:top w:val="none" w:sz="0" w:space="0" w:color="auto"/>
            <w:left w:val="none" w:sz="0" w:space="0" w:color="auto"/>
            <w:bottom w:val="none" w:sz="0" w:space="0" w:color="auto"/>
            <w:right w:val="none" w:sz="0" w:space="0" w:color="auto"/>
          </w:divBdr>
        </w:div>
        <w:div w:id="2101246771">
          <w:marLeft w:val="480"/>
          <w:marRight w:val="0"/>
          <w:marTop w:val="0"/>
          <w:marBottom w:val="0"/>
          <w:divBdr>
            <w:top w:val="none" w:sz="0" w:space="0" w:color="auto"/>
            <w:left w:val="none" w:sz="0" w:space="0" w:color="auto"/>
            <w:bottom w:val="none" w:sz="0" w:space="0" w:color="auto"/>
            <w:right w:val="none" w:sz="0" w:space="0" w:color="auto"/>
          </w:divBdr>
        </w:div>
        <w:div w:id="916404838">
          <w:marLeft w:val="480"/>
          <w:marRight w:val="0"/>
          <w:marTop w:val="0"/>
          <w:marBottom w:val="0"/>
          <w:divBdr>
            <w:top w:val="none" w:sz="0" w:space="0" w:color="auto"/>
            <w:left w:val="none" w:sz="0" w:space="0" w:color="auto"/>
            <w:bottom w:val="none" w:sz="0" w:space="0" w:color="auto"/>
            <w:right w:val="none" w:sz="0" w:space="0" w:color="auto"/>
          </w:divBdr>
        </w:div>
        <w:div w:id="16003180">
          <w:marLeft w:val="480"/>
          <w:marRight w:val="0"/>
          <w:marTop w:val="0"/>
          <w:marBottom w:val="0"/>
          <w:divBdr>
            <w:top w:val="none" w:sz="0" w:space="0" w:color="auto"/>
            <w:left w:val="none" w:sz="0" w:space="0" w:color="auto"/>
            <w:bottom w:val="none" w:sz="0" w:space="0" w:color="auto"/>
            <w:right w:val="none" w:sz="0" w:space="0" w:color="auto"/>
          </w:divBdr>
        </w:div>
        <w:div w:id="1267814709">
          <w:marLeft w:val="480"/>
          <w:marRight w:val="0"/>
          <w:marTop w:val="0"/>
          <w:marBottom w:val="0"/>
          <w:divBdr>
            <w:top w:val="none" w:sz="0" w:space="0" w:color="auto"/>
            <w:left w:val="none" w:sz="0" w:space="0" w:color="auto"/>
            <w:bottom w:val="none" w:sz="0" w:space="0" w:color="auto"/>
            <w:right w:val="none" w:sz="0" w:space="0" w:color="auto"/>
          </w:divBdr>
        </w:div>
        <w:div w:id="758254240">
          <w:marLeft w:val="480"/>
          <w:marRight w:val="0"/>
          <w:marTop w:val="0"/>
          <w:marBottom w:val="0"/>
          <w:divBdr>
            <w:top w:val="none" w:sz="0" w:space="0" w:color="auto"/>
            <w:left w:val="none" w:sz="0" w:space="0" w:color="auto"/>
            <w:bottom w:val="none" w:sz="0" w:space="0" w:color="auto"/>
            <w:right w:val="none" w:sz="0" w:space="0" w:color="auto"/>
          </w:divBdr>
        </w:div>
        <w:div w:id="562833024">
          <w:marLeft w:val="480"/>
          <w:marRight w:val="0"/>
          <w:marTop w:val="0"/>
          <w:marBottom w:val="0"/>
          <w:divBdr>
            <w:top w:val="none" w:sz="0" w:space="0" w:color="auto"/>
            <w:left w:val="none" w:sz="0" w:space="0" w:color="auto"/>
            <w:bottom w:val="none" w:sz="0" w:space="0" w:color="auto"/>
            <w:right w:val="none" w:sz="0" w:space="0" w:color="auto"/>
          </w:divBdr>
        </w:div>
        <w:div w:id="729501923">
          <w:marLeft w:val="480"/>
          <w:marRight w:val="0"/>
          <w:marTop w:val="0"/>
          <w:marBottom w:val="0"/>
          <w:divBdr>
            <w:top w:val="none" w:sz="0" w:space="0" w:color="auto"/>
            <w:left w:val="none" w:sz="0" w:space="0" w:color="auto"/>
            <w:bottom w:val="none" w:sz="0" w:space="0" w:color="auto"/>
            <w:right w:val="none" w:sz="0" w:space="0" w:color="auto"/>
          </w:divBdr>
        </w:div>
        <w:div w:id="678121427">
          <w:marLeft w:val="480"/>
          <w:marRight w:val="0"/>
          <w:marTop w:val="0"/>
          <w:marBottom w:val="0"/>
          <w:divBdr>
            <w:top w:val="none" w:sz="0" w:space="0" w:color="auto"/>
            <w:left w:val="none" w:sz="0" w:space="0" w:color="auto"/>
            <w:bottom w:val="none" w:sz="0" w:space="0" w:color="auto"/>
            <w:right w:val="none" w:sz="0" w:space="0" w:color="auto"/>
          </w:divBdr>
        </w:div>
        <w:div w:id="1751199310">
          <w:marLeft w:val="480"/>
          <w:marRight w:val="0"/>
          <w:marTop w:val="0"/>
          <w:marBottom w:val="0"/>
          <w:divBdr>
            <w:top w:val="none" w:sz="0" w:space="0" w:color="auto"/>
            <w:left w:val="none" w:sz="0" w:space="0" w:color="auto"/>
            <w:bottom w:val="none" w:sz="0" w:space="0" w:color="auto"/>
            <w:right w:val="none" w:sz="0" w:space="0" w:color="auto"/>
          </w:divBdr>
        </w:div>
        <w:div w:id="253366652">
          <w:marLeft w:val="480"/>
          <w:marRight w:val="0"/>
          <w:marTop w:val="0"/>
          <w:marBottom w:val="0"/>
          <w:divBdr>
            <w:top w:val="none" w:sz="0" w:space="0" w:color="auto"/>
            <w:left w:val="none" w:sz="0" w:space="0" w:color="auto"/>
            <w:bottom w:val="none" w:sz="0" w:space="0" w:color="auto"/>
            <w:right w:val="none" w:sz="0" w:space="0" w:color="auto"/>
          </w:divBdr>
        </w:div>
        <w:div w:id="1528443571">
          <w:marLeft w:val="480"/>
          <w:marRight w:val="0"/>
          <w:marTop w:val="0"/>
          <w:marBottom w:val="0"/>
          <w:divBdr>
            <w:top w:val="none" w:sz="0" w:space="0" w:color="auto"/>
            <w:left w:val="none" w:sz="0" w:space="0" w:color="auto"/>
            <w:bottom w:val="none" w:sz="0" w:space="0" w:color="auto"/>
            <w:right w:val="none" w:sz="0" w:space="0" w:color="auto"/>
          </w:divBdr>
        </w:div>
        <w:div w:id="2006861686">
          <w:marLeft w:val="480"/>
          <w:marRight w:val="0"/>
          <w:marTop w:val="0"/>
          <w:marBottom w:val="0"/>
          <w:divBdr>
            <w:top w:val="none" w:sz="0" w:space="0" w:color="auto"/>
            <w:left w:val="none" w:sz="0" w:space="0" w:color="auto"/>
            <w:bottom w:val="none" w:sz="0" w:space="0" w:color="auto"/>
            <w:right w:val="none" w:sz="0" w:space="0" w:color="auto"/>
          </w:divBdr>
        </w:div>
        <w:div w:id="1124929653">
          <w:marLeft w:val="480"/>
          <w:marRight w:val="0"/>
          <w:marTop w:val="0"/>
          <w:marBottom w:val="0"/>
          <w:divBdr>
            <w:top w:val="none" w:sz="0" w:space="0" w:color="auto"/>
            <w:left w:val="none" w:sz="0" w:space="0" w:color="auto"/>
            <w:bottom w:val="none" w:sz="0" w:space="0" w:color="auto"/>
            <w:right w:val="none" w:sz="0" w:space="0" w:color="auto"/>
          </w:divBdr>
        </w:div>
        <w:div w:id="1996565815">
          <w:marLeft w:val="480"/>
          <w:marRight w:val="0"/>
          <w:marTop w:val="0"/>
          <w:marBottom w:val="0"/>
          <w:divBdr>
            <w:top w:val="none" w:sz="0" w:space="0" w:color="auto"/>
            <w:left w:val="none" w:sz="0" w:space="0" w:color="auto"/>
            <w:bottom w:val="none" w:sz="0" w:space="0" w:color="auto"/>
            <w:right w:val="none" w:sz="0" w:space="0" w:color="auto"/>
          </w:divBdr>
        </w:div>
        <w:div w:id="1931546510">
          <w:marLeft w:val="480"/>
          <w:marRight w:val="0"/>
          <w:marTop w:val="0"/>
          <w:marBottom w:val="0"/>
          <w:divBdr>
            <w:top w:val="none" w:sz="0" w:space="0" w:color="auto"/>
            <w:left w:val="none" w:sz="0" w:space="0" w:color="auto"/>
            <w:bottom w:val="none" w:sz="0" w:space="0" w:color="auto"/>
            <w:right w:val="none" w:sz="0" w:space="0" w:color="auto"/>
          </w:divBdr>
        </w:div>
        <w:div w:id="2022202901">
          <w:marLeft w:val="480"/>
          <w:marRight w:val="0"/>
          <w:marTop w:val="0"/>
          <w:marBottom w:val="0"/>
          <w:divBdr>
            <w:top w:val="none" w:sz="0" w:space="0" w:color="auto"/>
            <w:left w:val="none" w:sz="0" w:space="0" w:color="auto"/>
            <w:bottom w:val="none" w:sz="0" w:space="0" w:color="auto"/>
            <w:right w:val="none" w:sz="0" w:space="0" w:color="auto"/>
          </w:divBdr>
        </w:div>
        <w:div w:id="184946414">
          <w:marLeft w:val="480"/>
          <w:marRight w:val="0"/>
          <w:marTop w:val="0"/>
          <w:marBottom w:val="0"/>
          <w:divBdr>
            <w:top w:val="none" w:sz="0" w:space="0" w:color="auto"/>
            <w:left w:val="none" w:sz="0" w:space="0" w:color="auto"/>
            <w:bottom w:val="none" w:sz="0" w:space="0" w:color="auto"/>
            <w:right w:val="none" w:sz="0" w:space="0" w:color="auto"/>
          </w:divBdr>
        </w:div>
        <w:div w:id="1380015642">
          <w:marLeft w:val="480"/>
          <w:marRight w:val="0"/>
          <w:marTop w:val="0"/>
          <w:marBottom w:val="0"/>
          <w:divBdr>
            <w:top w:val="none" w:sz="0" w:space="0" w:color="auto"/>
            <w:left w:val="none" w:sz="0" w:space="0" w:color="auto"/>
            <w:bottom w:val="none" w:sz="0" w:space="0" w:color="auto"/>
            <w:right w:val="none" w:sz="0" w:space="0" w:color="auto"/>
          </w:divBdr>
        </w:div>
        <w:div w:id="1618364299">
          <w:marLeft w:val="480"/>
          <w:marRight w:val="0"/>
          <w:marTop w:val="0"/>
          <w:marBottom w:val="0"/>
          <w:divBdr>
            <w:top w:val="none" w:sz="0" w:space="0" w:color="auto"/>
            <w:left w:val="none" w:sz="0" w:space="0" w:color="auto"/>
            <w:bottom w:val="none" w:sz="0" w:space="0" w:color="auto"/>
            <w:right w:val="none" w:sz="0" w:space="0" w:color="auto"/>
          </w:divBdr>
        </w:div>
        <w:div w:id="1480800247">
          <w:marLeft w:val="480"/>
          <w:marRight w:val="0"/>
          <w:marTop w:val="0"/>
          <w:marBottom w:val="0"/>
          <w:divBdr>
            <w:top w:val="none" w:sz="0" w:space="0" w:color="auto"/>
            <w:left w:val="none" w:sz="0" w:space="0" w:color="auto"/>
            <w:bottom w:val="none" w:sz="0" w:space="0" w:color="auto"/>
            <w:right w:val="none" w:sz="0" w:space="0" w:color="auto"/>
          </w:divBdr>
        </w:div>
        <w:div w:id="900212311">
          <w:marLeft w:val="480"/>
          <w:marRight w:val="0"/>
          <w:marTop w:val="0"/>
          <w:marBottom w:val="0"/>
          <w:divBdr>
            <w:top w:val="none" w:sz="0" w:space="0" w:color="auto"/>
            <w:left w:val="none" w:sz="0" w:space="0" w:color="auto"/>
            <w:bottom w:val="none" w:sz="0" w:space="0" w:color="auto"/>
            <w:right w:val="none" w:sz="0" w:space="0" w:color="auto"/>
          </w:divBdr>
        </w:div>
        <w:div w:id="430783679">
          <w:marLeft w:val="480"/>
          <w:marRight w:val="0"/>
          <w:marTop w:val="0"/>
          <w:marBottom w:val="0"/>
          <w:divBdr>
            <w:top w:val="none" w:sz="0" w:space="0" w:color="auto"/>
            <w:left w:val="none" w:sz="0" w:space="0" w:color="auto"/>
            <w:bottom w:val="none" w:sz="0" w:space="0" w:color="auto"/>
            <w:right w:val="none" w:sz="0" w:space="0" w:color="auto"/>
          </w:divBdr>
        </w:div>
        <w:div w:id="830363858">
          <w:marLeft w:val="480"/>
          <w:marRight w:val="0"/>
          <w:marTop w:val="0"/>
          <w:marBottom w:val="0"/>
          <w:divBdr>
            <w:top w:val="none" w:sz="0" w:space="0" w:color="auto"/>
            <w:left w:val="none" w:sz="0" w:space="0" w:color="auto"/>
            <w:bottom w:val="none" w:sz="0" w:space="0" w:color="auto"/>
            <w:right w:val="none" w:sz="0" w:space="0" w:color="auto"/>
          </w:divBdr>
        </w:div>
        <w:div w:id="833961210">
          <w:marLeft w:val="480"/>
          <w:marRight w:val="0"/>
          <w:marTop w:val="0"/>
          <w:marBottom w:val="0"/>
          <w:divBdr>
            <w:top w:val="none" w:sz="0" w:space="0" w:color="auto"/>
            <w:left w:val="none" w:sz="0" w:space="0" w:color="auto"/>
            <w:bottom w:val="none" w:sz="0" w:space="0" w:color="auto"/>
            <w:right w:val="none" w:sz="0" w:space="0" w:color="auto"/>
          </w:divBdr>
        </w:div>
        <w:div w:id="1997030231">
          <w:marLeft w:val="480"/>
          <w:marRight w:val="0"/>
          <w:marTop w:val="0"/>
          <w:marBottom w:val="0"/>
          <w:divBdr>
            <w:top w:val="none" w:sz="0" w:space="0" w:color="auto"/>
            <w:left w:val="none" w:sz="0" w:space="0" w:color="auto"/>
            <w:bottom w:val="none" w:sz="0" w:space="0" w:color="auto"/>
            <w:right w:val="none" w:sz="0" w:space="0" w:color="auto"/>
          </w:divBdr>
        </w:div>
        <w:div w:id="158735198">
          <w:marLeft w:val="480"/>
          <w:marRight w:val="0"/>
          <w:marTop w:val="0"/>
          <w:marBottom w:val="0"/>
          <w:divBdr>
            <w:top w:val="none" w:sz="0" w:space="0" w:color="auto"/>
            <w:left w:val="none" w:sz="0" w:space="0" w:color="auto"/>
            <w:bottom w:val="none" w:sz="0" w:space="0" w:color="auto"/>
            <w:right w:val="none" w:sz="0" w:space="0" w:color="auto"/>
          </w:divBdr>
        </w:div>
        <w:div w:id="715281665">
          <w:marLeft w:val="480"/>
          <w:marRight w:val="0"/>
          <w:marTop w:val="0"/>
          <w:marBottom w:val="0"/>
          <w:divBdr>
            <w:top w:val="none" w:sz="0" w:space="0" w:color="auto"/>
            <w:left w:val="none" w:sz="0" w:space="0" w:color="auto"/>
            <w:bottom w:val="none" w:sz="0" w:space="0" w:color="auto"/>
            <w:right w:val="none" w:sz="0" w:space="0" w:color="auto"/>
          </w:divBdr>
        </w:div>
        <w:div w:id="782378576">
          <w:marLeft w:val="480"/>
          <w:marRight w:val="0"/>
          <w:marTop w:val="0"/>
          <w:marBottom w:val="0"/>
          <w:divBdr>
            <w:top w:val="none" w:sz="0" w:space="0" w:color="auto"/>
            <w:left w:val="none" w:sz="0" w:space="0" w:color="auto"/>
            <w:bottom w:val="none" w:sz="0" w:space="0" w:color="auto"/>
            <w:right w:val="none" w:sz="0" w:space="0" w:color="auto"/>
          </w:divBdr>
        </w:div>
        <w:div w:id="1248684463">
          <w:marLeft w:val="480"/>
          <w:marRight w:val="0"/>
          <w:marTop w:val="0"/>
          <w:marBottom w:val="0"/>
          <w:divBdr>
            <w:top w:val="none" w:sz="0" w:space="0" w:color="auto"/>
            <w:left w:val="none" w:sz="0" w:space="0" w:color="auto"/>
            <w:bottom w:val="none" w:sz="0" w:space="0" w:color="auto"/>
            <w:right w:val="none" w:sz="0" w:space="0" w:color="auto"/>
          </w:divBdr>
        </w:div>
        <w:div w:id="1389109251">
          <w:marLeft w:val="480"/>
          <w:marRight w:val="0"/>
          <w:marTop w:val="0"/>
          <w:marBottom w:val="0"/>
          <w:divBdr>
            <w:top w:val="none" w:sz="0" w:space="0" w:color="auto"/>
            <w:left w:val="none" w:sz="0" w:space="0" w:color="auto"/>
            <w:bottom w:val="none" w:sz="0" w:space="0" w:color="auto"/>
            <w:right w:val="none" w:sz="0" w:space="0" w:color="auto"/>
          </w:divBdr>
        </w:div>
        <w:div w:id="1256750158">
          <w:marLeft w:val="480"/>
          <w:marRight w:val="0"/>
          <w:marTop w:val="0"/>
          <w:marBottom w:val="0"/>
          <w:divBdr>
            <w:top w:val="none" w:sz="0" w:space="0" w:color="auto"/>
            <w:left w:val="none" w:sz="0" w:space="0" w:color="auto"/>
            <w:bottom w:val="none" w:sz="0" w:space="0" w:color="auto"/>
            <w:right w:val="none" w:sz="0" w:space="0" w:color="auto"/>
          </w:divBdr>
        </w:div>
        <w:div w:id="2047027541">
          <w:marLeft w:val="480"/>
          <w:marRight w:val="0"/>
          <w:marTop w:val="0"/>
          <w:marBottom w:val="0"/>
          <w:divBdr>
            <w:top w:val="none" w:sz="0" w:space="0" w:color="auto"/>
            <w:left w:val="none" w:sz="0" w:space="0" w:color="auto"/>
            <w:bottom w:val="none" w:sz="0" w:space="0" w:color="auto"/>
            <w:right w:val="none" w:sz="0" w:space="0" w:color="auto"/>
          </w:divBdr>
        </w:div>
        <w:div w:id="307712807">
          <w:marLeft w:val="480"/>
          <w:marRight w:val="0"/>
          <w:marTop w:val="0"/>
          <w:marBottom w:val="0"/>
          <w:divBdr>
            <w:top w:val="none" w:sz="0" w:space="0" w:color="auto"/>
            <w:left w:val="none" w:sz="0" w:space="0" w:color="auto"/>
            <w:bottom w:val="none" w:sz="0" w:space="0" w:color="auto"/>
            <w:right w:val="none" w:sz="0" w:space="0" w:color="auto"/>
          </w:divBdr>
        </w:div>
        <w:div w:id="1175606235">
          <w:marLeft w:val="480"/>
          <w:marRight w:val="0"/>
          <w:marTop w:val="0"/>
          <w:marBottom w:val="0"/>
          <w:divBdr>
            <w:top w:val="none" w:sz="0" w:space="0" w:color="auto"/>
            <w:left w:val="none" w:sz="0" w:space="0" w:color="auto"/>
            <w:bottom w:val="none" w:sz="0" w:space="0" w:color="auto"/>
            <w:right w:val="none" w:sz="0" w:space="0" w:color="auto"/>
          </w:divBdr>
        </w:div>
        <w:div w:id="213934231">
          <w:marLeft w:val="480"/>
          <w:marRight w:val="0"/>
          <w:marTop w:val="0"/>
          <w:marBottom w:val="0"/>
          <w:divBdr>
            <w:top w:val="none" w:sz="0" w:space="0" w:color="auto"/>
            <w:left w:val="none" w:sz="0" w:space="0" w:color="auto"/>
            <w:bottom w:val="none" w:sz="0" w:space="0" w:color="auto"/>
            <w:right w:val="none" w:sz="0" w:space="0" w:color="auto"/>
          </w:divBdr>
        </w:div>
        <w:div w:id="1988976841">
          <w:marLeft w:val="480"/>
          <w:marRight w:val="0"/>
          <w:marTop w:val="0"/>
          <w:marBottom w:val="0"/>
          <w:divBdr>
            <w:top w:val="none" w:sz="0" w:space="0" w:color="auto"/>
            <w:left w:val="none" w:sz="0" w:space="0" w:color="auto"/>
            <w:bottom w:val="none" w:sz="0" w:space="0" w:color="auto"/>
            <w:right w:val="none" w:sz="0" w:space="0" w:color="auto"/>
          </w:divBdr>
        </w:div>
        <w:div w:id="1045717657">
          <w:marLeft w:val="480"/>
          <w:marRight w:val="0"/>
          <w:marTop w:val="0"/>
          <w:marBottom w:val="0"/>
          <w:divBdr>
            <w:top w:val="none" w:sz="0" w:space="0" w:color="auto"/>
            <w:left w:val="none" w:sz="0" w:space="0" w:color="auto"/>
            <w:bottom w:val="none" w:sz="0" w:space="0" w:color="auto"/>
            <w:right w:val="none" w:sz="0" w:space="0" w:color="auto"/>
          </w:divBdr>
        </w:div>
        <w:div w:id="854423024">
          <w:marLeft w:val="480"/>
          <w:marRight w:val="0"/>
          <w:marTop w:val="0"/>
          <w:marBottom w:val="0"/>
          <w:divBdr>
            <w:top w:val="none" w:sz="0" w:space="0" w:color="auto"/>
            <w:left w:val="none" w:sz="0" w:space="0" w:color="auto"/>
            <w:bottom w:val="none" w:sz="0" w:space="0" w:color="auto"/>
            <w:right w:val="none" w:sz="0" w:space="0" w:color="auto"/>
          </w:divBdr>
        </w:div>
        <w:div w:id="561016594">
          <w:marLeft w:val="480"/>
          <w:marRight w:val="0"/>
          <w:marTop w:val="0"/>
          <w:marBottom w:val="0"/>
          <w:divBdr>
            <w:top w:val="none" w:sz="0" w:space="0" w:color="auto"/>
            <w:left w:val="none" w:sz="0" w:space="0" w:color="auto"/>
            <w:bottom w:val="none" w:sz="0" w:space="0" w:color="auto"/>
            <w:right w:val="none" w:sz="0" w:space="0" w:color="auto"/>
          </w:divBdr>
        </w:div>
        <w:div w:id="602886214">
          <w:marLeft w:val="480"/>
          <w:marRight w:val="0"/>
          <w:marTop w:val="0"/>
          <w:marBottom w:val="0"/>
          <w:divBdr>
            <w:top w:val="none" w:sz="0" w:space="0" w:color="auto"/>
            <w:left w:val="none" w:sz="0" w:space="0" w:color="auto"/>
            <w:bottom w:val="none" w:sz="0" w:space="0" w:color="auto"/>
            <w:right w:val="none" w:sz="0" w:space="0" w:color="auto"/>
          </w:divBdr>
        </w:div>
        <w:div w:id="1438134657">
          <w:marLeft w:val="480"/>
          <w:marRight w:val="0"/>
          <w:marTop w:val="0"/>
          <w:marBottom w:val="0"/>
          <w:divBdr>
            <w:top w:val="none" w:sz="0" w:space="0" w:color="auto"/>
            <w:left w:val="none" w:sz="0" w:space="0" w:color="auto"/>
            <w:bottom w:val="none" w:sz="0" w:space="0" w:color="auto"/>
            <w:right w:val="none" w:sz="0" w:space="0" w:color="auto"/>
          </w:divBdr>
        </w:div>
        <w:div w:id="718480410">
          <w:marLeft w:val="480"/>
          <w:marRight w:val="0"/>
          <w:marTop w:val="0"/>
          <w:marBottom w:val="0"/>
          <w:divBdr>
            <w:top w:val="none" w:sz="0" w:space="0" w:color="auto"/>
            <w:left w:val="none" w:sz="0" w:space="0" w:color="auto"/>
            <w:bottom w:val="none" w:sz="0" w:space="0" w:color="auto"/>
            <w:right w:val="none" w:sz="0" w:space="0" w:color="auto"/>
          </w:divBdr>
        </w:div>
        <w:div w:id="1729303113">
          <w:marLeft w:val="480"/>
          <w:marRight w:val="0"/>
          <w:marTop w:val="0"/>
          <w:marBottom w:val="0"/>
          <w:divBdr>
            <w:top w:val="none" w:sz="0" w:space="0" w:color="auto"/>
            <w:left w:val="none" w:sz="0" w:space="0" w:color="auto"/>
            <w:bottom w:val="none" w:sz="0" w:space="0" w:color="auto"/>
            <w:right w:val="none" w:sz="0" w:space="0" w:color="auto"/>
          </w:divBdr>
        </w:div>
        <w:div w:id="2124305332">
          <w:marLeft w:val="480"/>
          <w:marRight w:val="0"/>
          <w:marTop w:val="0"/>
          <w:marBottom w:val="0"/>
          <w:divBdr>
            <w:top w:val="none" w:sz="0" w:space="0" w:color="auto"/>
            <w:left w:val="none" w:sz="0" w:space="0" w:color="auto"/>
            <w:bottom w:val="none" w:sz="0" w:space="0" w:color="auto"/>
            <w:right w:val="none" w:sz="0" w:space="0" w:color="auto"/>
          </w:divBdr>
        </w:div>
        <w:div w:id="1279874662">
          <w:marLeft w:val="480"/>
          <w:marRight w:val="0"/>
          <w:marTop w:val="0"/>
          <w:marBottom w:val="0"/>
          <w:divBdr>
            <w:top w:val="none" w:sz="0" w:space="0" w:color="auto"/>
            <w:left w:val="none" w:sz="0" w:space="0" w:color="auto"/>
            <w:bottom w:val="none" w:sz="0" w:space="0" w:color="auto"/>
            <w:right w:val="none" w:sz="0" w:space="0" w:color="auto"/>
          </w:divBdr>
        </w:div>
        <w:div w:id="137380293">
          <w:marLeft w:val="480"/>
          <w:marRight w:val="0"/>
          <w:marTop w:val="0"/>
          <w:marBottom w:val="0"/>
          <w:divBdr>
            <w:top w:val="none" w:sz="0" w:space="0" w:color="auto"/>
            <w:left w:val="none" w:sz="0" w:space="0" w:color="auto"/>
            <w:bottom w:val="none" w:sz="0" w:space="0" w:color="auto"/>
            <w:right w:val="none" w:sz="0" w:space="0" w:color="auto"/>
          </w:divBdr>
        </w:div>
        <w:div w:id="324480496">
          <w:marLeft w:val="480"/>
          <w:marRight w:val="0"/>
          <w:marTop w:val="0"/>
          <w:marBottom w:val="0"/>
          <w:divBdr>
            <w:top w:val="none" w:sz="0" w:space="0" w:color="auto"/>
            <w:left w:val="none" w:sz="0" w:space="0" w:color="auto"/>
            <w:bottom w:val="none" w:sz="0" w:space="0" w:color="auto"/>
            <w:right w:val="none" w:sz="0" w:space="0" w:color="auto"/>
          </w:divBdr>
        </w:div>
        <w:div w:id="315185993">
          <w:marLeft w:val="480"/>
          <w:marRight w:val="0"/>
          <w:marTop w:val="0"/>
          <w:marBottom w:val="0"/>
          <w:divBdr>
            <w:top w:val="none" w:sz="0" w:space="0" w:color="auto"/>
            <w:left w:val="none" w:sz="0" w:space="0" w:color="auto"/>
            <w:bottom w:val="none" w:sz="0" w:space="0" w:color="auto"/>
            <w:right w:val="none" w:sz="0" w:space="0" w:color="auto"/>
          </w:divBdr>
        </w:div>
        <w:div w:id="755826878">
          <w:marLeft w:val="480"/>
          <w:marRight w:val="0"/>
          <w:marTop w:val="0"/>
          <w:marBottom w:val="0"/>
          <w:divBdr>
            <w:top w:val="none" w:sz="0" w:space="0" w:color="auto"/>
            <w:left w:val="none" w:sz="0" w:space="0" w:color="auto"/>
            <w:bottom w:val="none" w:sz="0" w:space="0" w:color="auto"/>
            <w:right w:val="none" w:sz="0" w:space="0" w:color="auto"/>
          </w:divBdr>
        </w:div>
        <w:div w:id="2110390349">
          <w:marLeft w:val="480"/>
          <w:marRight w:val="0"/>
          <w:marTop w:val="0"/>
          <w:marBottom w:val="0"/>
          <w:divBdr>
            <w:top w:val="none" w:sz="0" w:space="0" w:color="auto"/>
            <w:left w:val="none" w:sz="0" w:space="0" w:color="auto"/>
            <w:bottom w:val="none" w:sz="0" w:space="0" w:color="auto"/>
            <w:right w:val="none" w:sz="0" w:space="0" w:color="auto"/>
          </w:divBdr>
        </w:div>
        <w:div w:id="887911661">
          <w:marLeft w:val="480"/>
          <w:marRight w:val="0"/>
          <w:marTop w:val="0"/>
          <w:marBottom w:val="0"/>
          <w:divBdr>
            <w:top w:val="none" w:sz="0" w:space="0" w:color="auto"/>
            <w:left w:val="none" w:sz="0" w:space="0" w:color="auto"/>
            <w:bottom w:val="none" w:sz="0" w:space="0" w:color="auto"/>
            <w:right w:val="none" w:sz="0" w:space="0" w:color="auto"/>
          </w:divBdr>
        </w:div>
        <w:div w:id="556819426">
          <w:marLeft w:val="480"/>
          <w:marRight w:val="0"/>
          <w:marTop w:val="0"/>
          <w:marBottom w:val="0"/>
          <w:divBdr>
            <w:top w:val="none" w:sz="0" w:space="0" w:color="auto"/>
            <w:left w:val="none" w:sz="0" w:space="0" w:color="auto"/>
            <w:bottom w:val="none" w:sz="0" w:space="0" w:color="auto"/>
            <w:right w:val="none" w:sz="0" w:space="0" w:color="auto"/>
          </w:divBdr>
        </w:div>
        <w:div w:id="1727529283">
          <w:marLeft w:val="480"/>
          <w:marRight w:val="0"/>
          <w:marTop w:val="0"/>
          <w:marBottom w:val="0"/>
          <w:divBdr>
            <w:top w:val="none" w:sz="0" w:space="0" w:color="auto"/>
            <w:left w:val="none" w:sz="0" w:space="0" w:color="auto"/>
            <w:bottom w:val="none" w:sz="0" w:space="0" w:color="auto"/>
            <w:right w:val="none" w:sz="0" w:space="0" w:color="auto"/>
          </w:divBdr>
        </w:div>
        <w:div w:id="1890412805">
          <w:marLeft w:val="480"/>
          <w:marRight w:val="0"/>
          <w:marTop w:val="0"/>
          <w:marBottom w:val="0"/>
          <w:divBdr>
            <w:top w:val="none" w:sz="0" w:space="0" w:color="auto"/>
            <w:left w:val="none" w:sz="0" w:space="0" w:color="auto"/>
            <w:bottom w:val="none" w:sz="0" w:space="0" w:color="auto"/>
            <w:right w:val="none" w:sz="0" w:space="0" w:color="auto"/>
          </w:divBdr>
        </w:div>
        <w:div w:id="632298188">
          <w:marLeft w:val="480"/>
          <w:marRight w:val="0"/>
          <w:marTop w:val="0"/>
          <w:marBottom w:val="0"/>
          <w:divBdr>
            <w:top w:val="none" w:sz="0" w:space="0" w:color="auto"/>
            <w:left w:val="none" w:sz="0" w:space="0" w:color="auto"/>
            <w:bottom w:val="none" w:sz="0" w:space="0" w:color="auto"/>
            <w:right w:val="none" w:sz="0" w:space="0" w:color="auto"/>
          </w:divBdr>
        </w:div>
        <w:div w:id="1940218532">
          <w:marLeft w:val="480"/>
          <w:marRight w:val="0"/>
          <w:marTop w:val="0"/>
          <w:marBottom w:val="0"/>
          <w:divBdr>
            <w:top w:val="none" w:sz="0" w:space="0" w:color="auto"/>
            <w:left w:val="none" w:sz="0" w:space="0" w:color="auto"/>
            <w:bottom w:val="none" w:sz="0" w:space="0" w:color="auto"/>
            <w:right w:val="none" w:sz="0" w:space="0" w:color="auto"/>
          </w:divBdr>
        </w:div>
        <w:div w:id="856041294">
          <w:marLeft w:val="480"/>
          <w:marRight w:val="0"/>
          <w:marTop w:val="0"/>
          <w:marBottom w:val="0"/>
          <w:divBdr>
            <w:top w:val="none" w:sz="0" w:space="0" w:color="auto"/>
            <w:left w:val="none" w:sz="0" w:space="0" w:color="auto"/>
            <w:bottom w:val="none" w:sz="0" w:space="0" w:color="auto"/>
            <w:right w:val="none" w:sz="0" w:space="0" w:color="auto"/>
          </w:divBdr>
        </w:div>
        <w:div w:id="1833640312">
          <w:marLeft w:val="480"/>
          <w:marRight w:val="0"/>
          <w:marTop w:val="0"/>
          <w:marBottom w:val="0"/>
          <w:divBdr>
            <w:top w:val="none" w:sz="0" w:space="0" w:color="auto"/>
            <w:left w:val="none" w:sz="0" w:space="0" w:color="auto"/>
            <w:bottom w:val="none" w:sz="0" w:space="0" w:color="auto"/>
            <w:right w:val="none" w:sz="0" w:space="0" w:color="auto"/>
          </w:divBdr>
        </w:div>
        <w:div w:id="1344552996">
          <w:marLeft w:val="480"/>
          <w:marRight w:val="0"/>
          <w:marTop w:val="0"/>
          <w:marBottom w:val="0"/>
          <w:divBdr>
            <w:top w:val="none" w:sz="0" w:space="0" w:color="auto"/>
            <w:left w:val="none" w:sz="0" w:space="0" w:color="auto"/>
            <w:bottom w:val="none" w:sz="0" w:space="0" w:color="auto"/>
            <w:right w:val="none" w:sz="0" w:space="0" w:color="auto"/>
          </w:divBdr>
        </w:div>
        <w:div w:id="783766803">
          <w:marLeft w:val="480"/>
          <w:marRight w:val="0"/>
          <w:marTop w:val="0"/>
          <w:marBottom w:val="0"/>
          <w:divBdr>
            <w:top w:val="none" w:sz="0" w:space="0" w:color="auto"/>
            <w:left w:val="none" w:sz="0" w:space="0" w:color="auto"/>
            <w:bottom w:val="none" w:sz="0" w:space="0" w:color="auto"/>
            <w:right w:val="none" w:sz="0" w:space="0" w:color="auto"/>
          </w:divBdr>
        </w:div>
        <w:div w:id="2020084621">
          <w:marLeft w:val="480"/>
          <w:marRight w:val="0"/>
          <w:marTop w:val="0"/>
          <w:marBottom w:val="0"/>
          <w:divBdr>
            <w:top w:val="none" w:sz="0" w:space="0" w:color="auto"/>
            <w:left w:val="none" w:sz="0" w:space="0" w:color="auto"/>
            <w:bottom w:val="none" w:sz="0" w:space="0" w:color="auto"/>
            <w:right w:val="none" w:sz="0" w:space="0" w:color="auto"/>
          </w:divBdr>
        </w:div>
        <w:div w:id="1711956432">
          <w:marLeft w:val="480"/>
          <w:marRight w:val="0"/>
          <w:marTop w:val="0"/>
          <w:marBottom w:val="0"/>
          <w:divBdr>
            <w:top w:val="none" w:sz="0" w:space="0" w:color="auto"/>
            <w:left w:val="none" w:sz="0" w:space="0" w:color="auto"/>
            <w:bottom w:val="none" w:sz="0" w:space="0" w:color="auto"/>
            <w:right w:val="none" w:sz="0" w:space="0" w:color="auto"/>
          </w:divBdr>
        </w:div>
      </w:divsChild>
    </w:div>
    <w:div w:id="543365904">
      <w:bodyDiv w:val="1"/>
      <w:marLeft w:val="0"/>
      <w:marRight w:val="0"/>
      <w:marTop w:val="0"/>
      <w:marBottom w:val="0"/>
      <w:divBdr>
        <w:top w:val="none" w:sz="0" w:space="0" w:color="auto"/>
        <w:left w:val="none" w:sz="0" w:space="0" w:color="auto"/>
        <w:bottom w:val="none" w:sz="0" w:space="0" w:color="auto"/>
        <w:right w:val="none" w:sz="0" w:space="0" w:color="auto"/>
      </w:divBdr>
    </w:div>
    <w:div w:id="543637924">
      <w:bodyDiv w:val="1"/>
      <w:marLeft w:val="0"/>
      <w:marRight w:val="0"/>
      <w:marTop w:val="0"/>
      <w:marBottom w:val="0"/>
      <w:divBdr>
        <w:top w:val="none" w:sz="0" w:space="0" w:color="auto"/>
        <w:left w:val="none" w:sz="0" w:space="0" w:color="auto"/>
        <w:bottom w:val="none" w:sz="0" w:space="0" w:color="auto"/>
        <w:right w:val="none" w:sz="0" w:space="0" w:color="auto"/>
      </w:divBdr>
    </w:div>
    <w:div w:id="544025132">
      <w:bodyDiv w:val="1"/>
      <w:marLeft w:val="0"/>
      <w:marRight w:val="0"/>
      <w:marTop w:val="0"/>
      <w:marBottom w:val="0"/>
      <w:divBdr>
        <w:top w:val="none" w:sz="0" w:space="0" w:color="auto"/>
        <w:left w:val="none" w:sz="0" w:space="0" w:color="auto"/>
        <w:bottom w:val="none" w:sz="0" w:space="0" w:color="auto"/>
        <w:right w:val="none" w:sz="0" w:space="0" w:color="auto"/>
      </w:divBdr>
    </w:div>
    <w:div w:id="544026840">
      <w:bodyDiv w:val="1"/>
      <w:marLeft w:val="0"/>
      <w:marRight w:val="0"/>
      <w:marTop w:val="0"/>
      <w:marBottom w:val="0"/>
      <w:divBdr>
        <w:top w:val="none" w:sz="0" w:space="0" w:color="auto"/>
        <w:left w:val="none" w:sz="0" w:space="0" w:color="auto"/>
        <w:bottom w:val="none" w:sz="0" w:space="0" w:color="auto"/>
        <w:right w:val="none" w:sz="0" w:space="0" w:color="auto"/>
      </w:divBdr>
    </w:div>
    <w:div w:id="544102610">
      <w:marLeft w:val="480"/>
      <w:marRight w:val="0"/>
      <w:marTop w:val="0"/>
      <w:marBottom w:val="0"/>
      <w:divBdr>
        <w:top w:val="none" w:sz="0" w:space="0" w:color="auto"/>
        <w:left w:val="none" w:sz="0" w:space="0" w:color="auto"/>
        <w:bottom w:val="none" w:sz="0" w:space="0" w:color="auto"/>
        <w:right w:val="none" w:sz="0" w:space="0" w:color="auto"/>
      </w:divBdr>
    </w:div>
    <w:div w:id="544417296">
      <w:bodyDiv w:val="1"/>
      <w:marLeft w:val="0"/>
      <w:marRight w:val="0"/>
      <w:marTop w:val="0"/>
      <w:marBottom w:val="0"/>
      <w:divBdr>
        <w:top w:val="none" w:sz="0" w:space="0" w:color="auto"/>
        <w:left w:val="none" w:sz="0" w:space="0" w:color="auto"/>
        <w:bottom w:val="none" w:sz="0" w:space="0" w:color="auto"/>
        <w:right w:val="none" w:sz="0" w:space="0" w:color="auto"/>
      </w:divBdr>
    </w:div>
    <w:div w:id="544681652">
      <w:bodyDiv w:val="1"/>
      <w:marLeft w:val="0"/>
      <w:marRight w:val="0"/>
      <w:marTop w:val="0"/>
      <w:marBottom w:val="0"/>
      <w:divBdr>
        <w:top w:val="none" w:sz="0" w:space="0" w:color="auto"/>
        <w:left w:val="none" w:sz="0" w:space="0" w:color="auto"/>
        <w:bottom w:val="none" w:sz="0" w:space="0" w:color="auto"/>
        <w:right w:val="none" w:sz="0" w:space="0" w:color="auto"/>
      </w:divBdr>
    </w:div>
    <w:div w:id="544683763">
      <w:bodyDiv w:val="1"/>
      <w:marLeft w:val="0"/>
      <w:marRight w:val="0"/>
      <w:marTop w:val="0"/>
      <w:marBottom w:val="0"/>
      <w:divBdr>
        <w:top w:val="none" w:sz="0" w:space="0" w:color="auto"/>
        <w:left w:val="none" w:sz="0" w:space="0" w:color="auto"/>
        <w:bottom w:val="none" w:sz="0" w:space="0" w:color="auto"/>
        <w:right w:val="none" w:sz="0" w:space="0" w:color="auto"/>
      </w:divBdr>
    </w:div>
    <w:div w:id="544754620">
      <w:bodyDiv w:val="1"/>
      <w:marLeft w:val="0"/>
      <w:marRight w:val="0"/>
      <w:marTop w:val="0"/>
      <w:marBottom w:val="0"/>
      <w:divBdr>
        <w:top w:val="none" w:sz="0" w:space="0" w:color="auto"/>
        <w:left w:val="none" w:sz="0" w:space="0" w:color="auto"/>
        <w:bottom w:val="none" w:sz="0" w:space="0" w:color="auto"/>
        <w:right w:val="none" w:sz="0" w:space="0" w:color="auto"/>
      </w:divBdr>
    </w:div>
    <w:div w:id="544802989">
      <w:bodyDiv w:val="1"/>
      <w:marLeft w:val="0"/>
      <w:marRight w:val="0"/>
      <w:marTop w:val="0"/>
      <w:marBottom w:val="0"/>
      <w:divBdr>
        <w:top w:val="none" w:sz="0" w:space="0" w:color="auto"/>
        <w:left w:val="none" w:sz="0" w:space="0" w:color="auto"/>
        <w:bottom w:val="none" w:sz="0" w:space="0" w:color="auto"/>
        <w:right w:val="none" w:sz="0" w:space="0" w:color="auto"/>
      </w:divBdr>
    </w:div>
    <w:div w:id="545532256">
      <w:bodyDiv w:val="1"/>
      <w:marLeft w:val="0"/>
      <w:marRight w:val="0"/>
      <w:marTop w:val="0"/>
      <w:marBottom w:val="0"/>
      <w:divBdr>
        <w:top w:val="none" w:sz="0" w:space="0" w:color="auto"/>
        <w:left w:val="none" w:sz="0" w:space="0" w:color="auto"/>
        <w:bottom w:val="none" w:sz="0" w:space="0" w:color="auto"/>
        <w:right w:val="none" w:sz="0" w:space="0" w:color="auto"/>
      </w:divBdr>
    </w:div>
    <w:div w:id="545602777">
      <w:bodyDiv w:val="1"/>
      <w:marLeft w:val="0"/>
      <w:marRight w:val="0"/>
      <w:marTop w:val="0"/>
      <w:marBottom w:val="0"/>
      <w:divBdr>
        <w:top w:val="none" w:sz="0" w:space="0" w:color="auto"/>
        <w:left w:val="none" w:sz="0" w:space="0" w:color="auto"/>
        <w:bottom w:val="none" w:sz="0" w:space="0" w:color="auto"/>
        <w:right w:val="none" w:sz="0" w:space="0" w:color="auto"/>
      </w:divBdr>
      <w:divsChild>
        <w:div w:id="1151822700">
          <w:marLeft w:val="480"/>
          <w:marRight w:val="0"/>
          <w:marTop w:val="0"/>
          <w:marBottom w:val="0"/>
          <w:divBdr>
            <w:top w:val="none" w:sz="0" w:space="0" w:color="auto"/>
            <w:left w:val="none" w:sz="0" w:space="0" w:color="auto"/>
            <w:bottom w:val="none" w:sz="0" w:space="0" w:color="auto"/>
            <w:right w:val="none" w:sz="0" w:space="0" w:color="auto"/>
          </w:divBdr>
        </w:div>
        <w:div w:id="1520587866">
          <w:marLeft w:val="480"/>
          <w:marRight w:val="0"/>
          <w:marTop w:val="0"/>
          <w:marBottom w:val="0"/>
          <w:divBdr>
            <w:top w:val="none" w:sz="0" w:space="0" w:color="auto"/>
            <w:left w:val="none" w:sz="0" w:space="0" w:color="auto"/>
            <w:bottom w:val="none" w:sz="0" w:space="0" w:color="auto"/>
            <w:right w:val="none" w:sz="0" w:space="0" w:color="auto"/>
          </w:divBdr>
        </w:div>
        <w:div w:id="1459880539">
          <w:marLeft w:val="480"/>
          <w:marRight w:val="0"/>
          <w:marTop w:val="0"/>
          <w:marBottom w:val="0"/>
          <w:divBdr>
            <w:top w:val="none" w:sz="0" w:space="0" w:color="auto"/>
            <w:left w:val="none" w:sz="0" w:space="0" w:color="auto"/>
            <w:bottom w:val="none" w:sz="0" w:space="0" w:color="auto"/>
            <w:right w:val="none" w:sz="0" w:space="0" w:color="auto"/>
          </w:divBdr>
        </w:div>
        <w:div w:id="1876692127">
          <w:marLeft w:val="480"/>
          <w:marRight w:val="0"/>
          <w:marTop w:val="0"/>
          <w:marBottom w:val="0"/>
          <w:divBdr>
            <w:top w:val="none" w:sz="0" w:space="0" w:color="auto"/>
            <w:left w:val="none" w:sz="0" w:space="0" w:color="auto"/>
            <w:bottom w:val="none" w:sz="0" w:space="0" w:color="auto"/>
            <w:right w:val="none" w:sz="0" w:space="0" w:color="auto"/>
          </w:divBdr>
        </w:div>
        <w:div w:id="2046755105">
          <w:marLeft w:val="480"/>
          <w:marRight w:val="0"/>
          <w:marTop w:val="0"/>
          <w:marBottom w:val="0"/>
          <w:divBdr>
            <w:top w:val="none" w:sz="0" w:space="0" w:color="auto"/>
            <w:left w:val="none" w:sz="0" w:space="0" w:color="auto"/>
            <w:bottom w:val="none" w:sz="0" w:space="0" w:color="auto"/>
            <w:right w:val="none" w:sz="0" w:space="0" w:color="auto"/>
          </w:divBdr>
        </w:div>
        <w:div w:id="390155835">
          <w:marLeft w:val="480"/>
          <w:marRight w:val="0"/>
          <w:marTop w:val="0"/>
          <w:marBottom w:val="0"/>
          <w:divBdr>
            <w:top w:val="none" w:sz="0" w:space="0" w:color="auto"/>
            <w:left w:val="none" w:sz="0" w:space="0" w:color="auto"/>
            <w:bottom w:val="none" w:sz="0" w:space="0" w:color="auto"/>
            <w:right w:val="none" w:sz="0" w:space="0" w:color="auto"/>
          </w:divBdr>
        </w:div>
        <w:div w:id="1393773180">
          <w:marLeft w:val="480"/>
          <w:marRight w:val="0"/>
          <w:marTop w:val="0"/>
          <w:marBottom w:val="0"/>
          <w:divBdr>
            <w:top w:val="none" w:sz="0" w:space="0" w:color="auto"/>
            <w:left w:val="none" w:sz="0" w:space="0" w:color="auto"/>
            <w:bottom w:val="none" w:sz="0" w:space="0" w:color="auto"/>
            <w:right w:val="none" w:sz="0" w:space="0" w:color="auto"/>
          </w:divBdr>
        </w:div>
        <w:div w:id="452289160">
          <w:marLeft w:val="480"/>
          <w:marRight w:val="0"/>
          <w:marTop w:val="0"/>
          <w:marBottom w:val="0"/>
          <w:divBdr>
            <w:top w:val="none" w:sz="0" w:space="0" w:color="auto"/>
            <w:left w:val="none" w:sz="0" w:space="0" w:color="auto"/>
            <w:bottom w:val="none" w:sz="0" w:space="0" w:color="auto"/>
            <w:right w:val="none" w:sz="0" w:space="0" w:color="auto"/>
          </w:divBdr>
        </w:div>
        <w:div w:id="826432519">
          <w:marLeft w:val="480"/>
          <w:marRight w:val="0"/>
          <w:marTop w:val="0"/>
          <w:marBottom w:val="0"/>
          <w:divBdr>
            <w:top w:val="none" w:sz="0" w:space="0" w:color="auto"/>
            <w:left w:val="none" w:sz="0" w:space="0" w:color="auto"/>
            <w:bottom w:val="none" w:sz="0" w:space="0" w:color="auto"/>
            <w:right w:val="none" w:sz="0" w:space="0" w:color="auto"/>
          </w:divBdr>
        </w:div>
        <w:div w:id="1814327940">
          <w:marLeft w:val="480"/>
          <w:marRight w:val="0"/>
          <w:marTop w:val="0"/>
          <w:marBottom w:val="0"/>
          <w:divBdr>
            <w:top w:val="none" w:sz="0" w:space="0" w:color="auto"/>
            <w:left w:val="none" w:sz="0" w:space="0" w:color="auto"/>
            <w:bottom w:val="none" w:sz="0" w:space="0" w:color="auto"/>
            <w:right w:val="none" w:sz="0" w:space="0" w:color="auto"/>
          </w:divBdr>
        </w:div>
        <w:div w:id="2095975295">
          <w:marLeft w:val="480"/>
          <w:marRight w:val="0"/>
          <w:marTop w:val="0"/>
          <w:marBottom w:val="0"/>
          <w:divBdr>
            <w:top w:val="none" w:sz="0" w:space="0" w:color="auto"/>
            <w:left w:val="none" w:sz="0" w:space="0" w:color="auto"/>
            <w:bottom w:val="none" w:sz="0" w:space="0" w:color="auto"/>
            <w:right w:val="none" w:sz="0" w:space="0" w:color="auto"/>
          </w:divBdr>
        </w:div>
        <w:div w:id="1785272764">
          <w:marLeft w:val="480"/>
          <w:marRight w:val="0"/>
          <w:marTop w:val="0"/>
          <w:marBottom w:val="0"/>
          <w:divBdr>
            <w:top w:val="none" w:sz="0" w:space="0" w:color="auto"/>
            <w:left w:val="none" w:sz="0" w:space="0" w:color="auto"/>
            <w:bottom w:val="none" w:sz="0" w:space="0" w:color="auto"/>
            <w:right w:val="none" w:sz="0" w:space="0" w:color="auto"/>
          </w:divBdr>
        </w:div>
        <w:div w:id="475685675">
          <w:marLeft w:val="480"/>
          <w:marRight w:val="0"/>
          <w:marTop w:val="0"/>
          <w:marBottom w:val="0"/>
          <w:divBdr>
            <w:top w:val="none" w:sz="0" w:space="0" w:color="auto"/>
            <w:left w:val="none" w:sz="0" w:space="0" w:color="auto"/>
            <w:bottom w:val="none" w:sz="0" w:space="0" w:color="auto"/>
            <w:right w:val="none" w:sz="0" w:space="0" w:color="auto"/>
          </w:divBdr>
        </w:div>
        <w:div w:id="1798377403">
          <w:marLeft w:val="480"/>
          <w:marRight w:val="0"/>
          <w:marTop w:val="0"/>
          <w:marBottom w:val="0"/>
          <w:divBdr>
            <w:top w:val="none" w:sz="0" w:space="0" w:color="auto"/>
            <w:left w:val="none" w:sz="0" w:space="0" w:color="auto"/>
            <w:bottom w:val="none" w:sz="0" w:space="0" w:color="auto"/>
            <w:right w:val="none" w:sz="0" w:space="0" w:color="auto"/>
          </w:divBdr>
        </w:div>
        <w:div w:id="912004074">
          <w:marLeft w:val="480"/>
          <w:marRight w:val="0"/>
          <w:marTop w:val="0"/>
          <w:marBottom w:val="0"/>
          <w:divBdr>
            <w:top w:val="none" w:sz="0" w:space="0" w:color="auto"/>
            <w:left w:val="none" w:sz="0" w:space="0" w:color="auto"/>
            <w:bottom w:val="none" w:sz="0" w:space="0" w:color="auto"/>
            <w:right w:val="none" w:sz="0" w:space="0" w:color="auto"/>
          </w:divBdr>
        </w:div>
        <w:div w:id="1843231680">
          <w:marLeft w:val="480"/>
          <w:marRight w:val="0"/>
          <w:marTop w:val="0"/>
          <w:marBottom w:val="0"/>
          <w:divBdr>
            <w:top w:val="none" w:sz="0" w:space="0" w:color="auto"/>
            <w:left w:val="none" w:sz="0" w:space="0" w:color="auto"/>
            <w:bottom w:val="none" w:sz="0" w:space="0" w:color="auto"/>
            <w:right w:val="none" w:sz="0" w:space="0" w:color="auto"/>
          </w:divBdr>
        </w:div>
        <w:div w:id="1631937875">
          <w:marLeft w:val="480"/>
          <w:marRight w:val="0"/>
          <w:marTop w:val="0"/>
          <w:marBottom w:val="0"/>
          <w:divBdr>
            <w:top w:val="none" w:sz="0" w:space="0" w:color="auto"/>
            <w:left w:val="none" w:sz="0" w:space="0" w:color="auto"/>
            <w:bottom w:val="none" w:sz="0" w:space="0" w:color="auto"/>
            <w:right w:val="none" w:sz="0" w:space="0" w:color="auto"/>
          </w:divBdr>
        </w:div>
        <w:div w:id="459690850">
          <w:marLeft w:val="480"/>
          <w:marRight w:val="0"/>
          <w:marTop w:val="0"/>
          <w:marBottom w:val="0"/>
          <w:divBdr>
            <w:top w:val="none" w:sz="0" w:space="0" w:color="auto"/>
            <w:left w:val="none" w:sz="0" w:space="0" w:color="auto"/>
            <w:bottom w:val="none" w:sz="0" w:space="0" w:color="auto"/>
            <w:right w:val="none" w:sz="0" w:space="0" w:color="auto"/>
          </w:divBdr>
        </w:div>
        <w:div w:id="1523936033">
          <w:marLeft w:val="480"/>
          <w:marRight w:val="0"/>
          <w:marTop w:val="0"/>
          <w:marBottom w:val="0"/>
          <w:divBdr>
            <w:top w:val="none" w:sz="0" w:space="0" w:color="auto"/>
            <w:left w:val="none" w:sz="0" w:space="0" w:color="auto"/>
            <w:bottom w:val="none" w:sz="0" w:space="0" w:color="auto"/>
            <w:right w:val="none" w:sz="0" w:space="0" w:color="auto"/>
          </w:divBdr>
        </w:div>
        <w:div w:id="736166766">
          <w:marLeft w:val="480"/>
          <w:marRight w:val="0"/>
          <w:marTop w:val="0"/>
          <w:marBottom w:val="0"/>
          <w:divBdr>
            <w:top w:val="none" w:sz="0" w:space="0" w:color="auto"/>
            <w:left w:val="none" w:sz="0" w:space="0" w:color="auto"/>
            <w:bottom w:val="none" w:sz="0" w:space="0" w:color="auto"/>
            <w:right w:val="none" w:sz="0" w:space="0" w:color="auto"/>
          </w:divBdr>
        </w:div>
        <w:div w:id="245261147">
          <w:marLeft w:val="480"/>
          <w:marRight w:val="0"/>
          <w:marTop w:val="0"/>
          <w:marBottom w:val="0"/>
          <w:divBdr>
            <w:top w:val="none" w:sz="0" w:space="0" w:color="auto"/>
            <w:left w:val="none" w:sz="0" w:space="0" w:color="auto"/>
            <w:bottom w:val="none" w:sz="0" w:space="0" w:color="auto"/>
            <w:right w:val="none" w:sz="0" w:space="0" w:color="auto"/>
          </w:divBdr>
        </w:div>
        <w:div w:id="304164505">
          <w:marLeft w:val="480"/>
          <w:marRight w:val="0"/>
          <w:marTop w:val="0"/>
          <w:marBottom w:val="0"/>
          <w:divBdr>
            <w:top w:val="none" w:sz="0" w:space="0" w:color="auto"/>
            <w:left w:val="none" w:sz="0" w:space="0" w:color="auto"/>
            <w:bottom w:val="none" w:sz="0" w:space="0" w:color="auto"/>
            <w:right w:val="none" w:sz="0" w:space="0" w:color="auto"/>
          </w:divBdr>
        </w:div>
        <w:div w:id="1840196148">
          <w:marLeft w:val="480"/>
          <w:marRight w:val="0"/>
          <w:marTop w:val="0"/>
          <w:marBottom w:val="0"/>
          <w:divBdr>
            <w:top w:val="none" w:sz="0" w:space="0" w:color="auto"/>
            <w:left w:val="none" w:sz="0" w:space="0" w:color="auto"/>
            <w:bottom w:val="none" w:sz="0" w:space="0" w:color="auto"/>
            <w:right w:val="none" w:sz="0" w:space="0" w:color="auto"/>
          </w:divBdr>
        </w:div>
        <w:div w:id="915480060">
          <w:marLeft w:val="480"/>
          <w:marRight w:val="0"/>
          <w:marTop w:val="0"/>
          <w:marBottom w:val="0"/>
          <w:divBdr>
            <w:top w:val="none" w:sz="0" w:space="0" w:color="auto"/>
            <w:left w:val="none" w:sz="0" w:space="0" w:color="auto"/>
            <w:bottom w:val="none" w:sz="0" w:space="0" w:color="auto"/>
            <w:right w:val="none" w:sz="0" w:space="0" w:color="auto"/>
          </w:divBdr>
        </w:div>
        <w:div w:id="926118103">
          <w:marLeft w:val="480"/>
          <w:marRight w:val="0"/>
          <w:marTop w:val="0"/>
          <w:marBottom w:val="0"/>
          <w:divBdr>
            <w:top w:val="none" w:sz="0" w:space="0" w:color="auto"/>
            <w:left w:val="none" w:sz="0" w:space="0" w:color="auto"/>
            <w:bottom w:val="none" w:sz="0" w:space="0" w:color="auto"/>
            <w:right w:val="none" w:sz="0" w:space="0" w:color="auto"/>
          </w:divBdr>
        </w:div>
        <w:div w:id="1288391626">
          <w:marLeft w:val="480"/>
          <w:marRight w:val="0"/>
          <w:marTop w:val="0"/>
          <w:marBottom w:val="0"/>
          <w:divBdr>
            <w:top w:val="none" w:sz="0" w:space="0" w:color="auto"/>
            <w:left w:val="none" w:sz="0" w:space="0" w:color="auto"/>
            <w:bottom w:val="none" w:sz="0" w:space="0" w:color="auto"/>
            <w:right w:val="none" w:sz="0" w:space="0" w:color="auto"/>
          </w:divBdr>
        </w:div>
        <w:div w:id="1219394848">
          <w:marLeft w:val="480"/>
          <w:marRight w:val="0"/>
          <w:marTop w:val="0"/>
          <w:marBottom w:val="0"/>
          <w:divBdr>
            <w:top w:val="none" w:sz="0" w:space="0" w:color="auto"/>
            <w:left w:val="none" w:sz="0" w:space="0" w:color="auto"/>
            <w:bottom w:val="none" w:sz="0" w:space="0" w:color="auto"/>
            <w:right w:val="none" w:sz="0" w:space="0" w:color="auto"/>
          </w:divBdr>
        </w:div>
        <w:div w:id="1801922253">
          <w:marLeft w:val="480"/>
          <w:marRight w:val="0"/>
          <w:marTop w:val="0"/>
          <w:marBottom w:val="0"/>
          <w:divBdr>
            <w:top w:val="none" w:sz="0" w:space="0" w:color="auto"/>
            <w:left w:val="none" w:sz="0" w:space="0" w:color="auto"/>
            <w:bottom w:val="none" w:sz="0" w:space="0" w:color="auto"/>
            <w:right w:val="none" w:sz="0" w:space="0" w:color="auto"/>
          </w:divBdr>
        </w:div>
        <w:div w:id="1255629507">
          <w:marLeft w:val="480"/>
          <w:marRight w:val="0"/>
          <w:marTop w:val="0"/>
          <w:marBottom w:val="0"/>
          <w:divBdr>
            <w:top w:val="none" w:sz="0" w:space="0" w:color="auto"/>
            <w:left w:val="none" w:sz="0" w:space="0" w:color="auto"/>
            <w:bottom w:val="none" w:sz="0" w:space="0" w:color="auto"/>
            <w:right w:val="none" w:sz="0" w:space="0" w:color="auto"/>
          </w:divBdr>
        </w:div>
        <w:div w:id="231473859">
          <w:marLeft w:val="480"/>
          <w:marRight w:val="0"/>
          <w:marTop w:val="0"/>
          <w:marBottom w:val="0"/>
          <w:divBdr>
            <w:top w:val="none" w:sz="0" w:space="0" w:color="auto"/>
            <w:left w:val="none" w:sz="0" w:space="0" w:color="auto"/>
            <w:bottom w:val="none" w:sz="0" w:space="0" w:color="auto"/>
            <w:right w:val="none" w:sz="0" w:space="0" w:color="auto"/>
          </w:divBdr>
        </w:div>
        <w:div w:id="1112476003">
          <w:marLeft w:val="480"/>
          <w:marRight w:val="0"/>
          <w:marTop w:val="0"/>
          <w:marBottom w:val="0"/>
          <w:divBdr>
            <w:top w:val="none" w:sz="0" w:space="0" w:color="auto"/>
            <w:left w:val="none" w:sz="0" w:space="0" w:color="auto"/>
            <w:bottom w:val="none" w:sz="0" w:space="0" w:color="auto"/>
            <w:right w:val="none" w:sz="0" w:space="0" w:color="auto"/>
          </w:divBdr>
        </w:div>
        <w:div w:id="1070888429">
          <w:marLeft w:val="480"/>
          <w:marRight w:val="0"/>
          <w:marTop w:val="0"/>
          <w:marBottom w:val="0"/>
          <w:divBdr>
            <w:top w:val="none" w:sz="0" w:space="0" w:color="auto"/>
            <w:left w:val="none" w:sz="0" w:space="0" w:color="auto"/>
            <w:bottom w:val="none" w:sz="0" w:space="0" w:color="auto"/>
            <w:right w:val="none" w:sz="0" w:space="0" w:color="auto"/>
          </w:divBdr>
        </w:div>
        <w:div w:id="1925407645">
          <w:marLeft w:val="480"/>
          <w:marRight w:val="0"/>
          <w:marTop w:val="0"/>
          <w:marBottom w:val="0"/>
          <w:divBdr>
            <w:top w:val="none" w:sz="0" w:space="0" w:color="auto"/>
            <w:left w:val="none" w:sz="0" w:space="0" w:color="auto"/>
            <w:bottom w:val="none" w:sz="0" w:space="0" w:color="auto"/>
            <w:right w:val="none" w:sz="0" w:space="0" w:color="auto"/>
          </w:divBdr>
        </w:div>
        <w:div w:id="1402294967">
          <w:marLeft w:val="480"/>
          <w:marRight w:val="0"/>
          <w:marTop w:val="0"/>
          <w:marBottom w:val="0"/>
          <w:divBdr>
            <w:top w:val="none" w:sz="0" w:space="0" w:color="auto"/>
            <w:left w:val="none" w:sz="0" w:space="0" w:color="auto"/>
            <w:bottom w:val="none" w:sz="0" w:space="0" w:color="auto"/>
            <w:right w:val="none" w:sz="0" w:space="0" w:color="auto"/>
          </w:divBdr>
        </w:div>
        <w:div w:id="1660110387">
          <w:marLeft w:val="480"/>
          <w:marRight w:val="0"/>
          <w:marTop w:val="0"/>
          <w:marBottom w:val="0"/>
          <w:divBdr>
            <w:top w:val="none" w:sz="0" w:space="0" w:color="auto"/>
            <w:left w:val="none" w:sz="0" w:space="0" w:color="auto"/>
            <w:bottom w:val="none" w:sz="0" w:space="0" w:color="auto"/>
            <w:right w:val="none" w:sz="0" w:space="0" w:color="auto"/>
          </w:divBdr>
        </w:div>
        <w:div w:id="1621763086">
          <w:marLeft w:val="480"/>
          <w:marRight w:val="0"/>
          <w:marTop w:val="0"/>
          <w:marBottom w:val="0"/>
          <w:divBdr>
            <w:top w:val="none" w:sz="0" w:space="0" w:color="auto"/>
            <w:left w:val="none" w:sz="0" w:space="0" w:color="auto"/>
            <w:bottom w:val="none" w:sz="0" w:space="0" w:color="auto"/>
            <w:right w:val="none" w:sz="0" w:space="0" w:color="auto"/>
          </w:divBdr>
        </w:div>
        <w:div w:id="1419014263">
          <w:marLeft w:val="480"/>
          <w:marRight w:val="0"/>
          <w:marTop w:val="0"/>
          <w:marBottom w:val="0"/>
          <w:divBdr>
            <w:top w:val="none" w:sz="0" w:space="0" w:color="auto"/>
            <w:left w:val="none" w:sz="0" w:space="0" w:color="auto"/>
            <w:bottom w:val="none" w:sz="0" w:space="0" w:color="auto"/>
            <w:right w:val="none" w:sz="0" w:space="0" w:color="auto"/>
          </w:divBdr>
        </w:div>
        <w:div w:id="2057460387">
          <w:marLeft w:val="480"/>
          <w:marRight w:val="0"/>
          <w:marTop w:val="0"/>
          <w:marBottom w:val="0"/>
          <w:divBdr>
            <w:top w:val="none" w:sz="0" w:space="0" w:color="auto"/>
            <w:left w:val="none" w:sz="0" w:space="0" w:color="auto"/>
            <w:bottom w:val="none" w:sz="0" w:space="0" w:color="auto"/>
            <w:right w:val="none" w:sz="0" w:space="0" w:color="auto"/>
          </w:divBdr>
        </w:div>
        <w:div w:id="1106269508">
          <w:marLeft w:val="480"/>
          <w:marRight w:val="0"/>
          <w:marTop w:val="0"/>
          <w:marBottom w:val="0"/>
          <w:divBdr>
            <w:top w:val="none" w:sz="0" w:space="0" w:color="auto"/>
            <w:left w:val="none" w:sz="0" w:space="0" w:color="auto"/>
            <w:bottom w:val="none" w:sz="0" w:space="0" w:color="auto"/>
            <w:right w:val="none" w:sz="0" w:space="0" w:color="auto"/>
          </w:divBdr>
        </w:div>
        <w:div w:id="1573347964">
          <w:marLeft w:val="480"/>
          <w:marRight w:val="0"/>
          <w:marTop w:val="0"/>
          <w:marBottom w:val="0"/>
          <w:divBdr>
            <w:top w:val="none" w:sz="0" w:space="0" w:color="auto"/>
            <w:left w:val="none" w:sz="0" w:space="0" w:color="auto"/>
            <w:bottom w:val="none" w:sz="0" w:space="0" w:color="auto"/>
            <w:right w:val="none" w:sz="0" w:space="0" w:color="auto"/>
          </w:divBdr>
        </w:div>
        <w:div w:id="439104266">
          <w:marLeft w:val="480"/>
          <w:marRight w:val="0"/>
          <w:marTop w:val="0"/>
          <w:marBottom w:val="0"/>
          <w:divBdr>
            <w:top w:val="none" w:sz="0" w:space="0" w:color="auto"/>
            <w:left w:val="none" w:sz="0" w:space="0" w:color="auto"/>
            <w:bottom w:val="none" w:sz="0" w:space="0" w:color="auto"/>
            <w:right w:val="none" w:sz="0" w:space="0" w:color="auto"/>
          </w:divBdr>
        </w:div>
        <w:div w:id="1859657639">
          <w:marLeft w:val="480"/>
          <w:marRight w:val="0"/>
          <w:marTop w:val="0"/>
          <w:marBottom w:val="0"/>
          <w:divBdr>
            <w:top w:val="none" w:sz="0" w:space="0" w:color="auto"/>
            <w:left w:val="none" w:sz="0" w:space="0" w:color="auto"/>
            <w:bottom w:val="none" w:sz="0" w:space="0" w:color="auto"/>
            <w:right w:val="none" w:sz="0" w:space="0" w:color="auto"/>
          </w:divBdr>
        </w:div>
        <w:div w:id="221840510">
          <w:marLeft w:val="480"/>
          <w:marRight w:val="0"/>
          <w:marTop w:val="0"/>
          <w:marBottom w:val="0"/>
          <w:divBdr>
            <w:top w:val="none" w:sz="0" w:space="0" w:color="auto"/>
            <w:left w:val="none" w:sz="0" w:space="0" w:color="auto"/>
            <w:bottom w:val="none" w:sz="0" w:space="0" w:color="auto"/>
            <w:right w:val="none" w:sz="0" w:space="0" w:color="auto"/>
          </w:divBdr>
        </w:div>
        <w:div w:id="171073550">
          <w:marLeft w:val="480"/>
          <w:marRight w:val="0"/>
          <w:marTop w:val="0"/>
          <w:marBottom w:val="0"/>
          <w:divBdr>
            <w:top w:val="none" w:sz="0" w:space="0" w:color="auto"/>
            <w:left w:val="none" w:sz="0" w:space="0" w:color="auto"/>
            <w:bottom w:val="none" w:sz="0" w:space="0" w:color="auto"/>
            <w:right w:val="none" w:sz="0" w:space="0" w:color="auto"/>
          </w:divBdr>
        </w:div>
        <w:div w:id="2039506013">
          <w:marLeft w:val="480"/>
          <w:marRight w:val="0"/>
          <w:marTop w:val="0"/>
          <w:marBottom w:val="0"/>
          <w:divBdr>
            <w:top w:val="none" w:sz="0" w:space="0" w:color="auto"/>
            <w:left w:val="none" w:sz="0" w:space="0" w:color="auto"/>
            <w:bottom w:val="none" w:sz="0" w:space="0" w:color="auto"/>
            <w:right w:val="none" w:sz="0" w:space="0" w:color="auto"/>
          </w:divBdr>
        </w:div>
        <w:div w:id="619386182">
          <w:marLeft w:val="480"/>
          <w:marRight w:val="0"/>
          <w:marTop w:val="0"/>
          <w:marBottom w:val="0"/>
          <w:divBdr>
            <w:top w:val="none" w:sz="0" w:space="0" w:color="auto"/>
            <w:left w:val="none" w:sz="0" w:space="0" w:color="auto"/>
            <w:bottom w:val="none" w:sz="0" w:space="0" w:color="auto"/>
            <w:right w:val="none" w:sz="0" w:space="0" w:color="auto"/>
          </w:divBdr>
        </w:div>
        <w:div w:id="1483539966">
          <w:marLeft w:val="480"/>
          <w:marRight w:val="0"/>
          <w:marTop w:val="0"/>
          <w:marBottom w:val="0"/>
          <w:divBdr>
            <w:top w:val="none" w:sz="0" w:space="0" w:color="auto"/>
            <w:left w:val="none" w:sz="0" w:space="0" w:color="auto"/>
            <w:bottom w:val="none" w:sz="0" w:space="0" w:color="auto"/>
            <w:right w:val="none" w:sz="0" w:space="0" w:color="auto"/>
          </w:divBdr>
        </w:div>
        <w:div w:id="2067601500">
          <w:marLeft w:val="480"/>
          <w:marRight w:val="0"/>
          <w:marTop w:val="0"/>
          <w:marBottom w:val="0"/>
          <w:divBdr>
            <w:top w:val="none" w:sz="0" w:space="0" w:color="auto"/>
            <w:left w:val="none" w:sz="0" w:space="0" w:color="auto"/>
            <w:bottom w:val="none" w:sz="0" w:space="0" w:color="auto"/>
            <w:right w:val="none" w:sz="0" w:space="0" w:color="auto"/>
          </w:divBdr>
        </w:div>
        <w:div w:id="1548954452">
          <w:marLeft w:val="480"/>
          <w:marRight w:val="0"/>
          <w:marTop w:val="0"/>
          <w:marBottom w:val="0"/>
          <w:divBdr>
            <w:top w:val="none" w:sz="0" w:space="0" w:color="auto"/>
            <w:left w:val="none" w:sz="0" w:space="0" w:color="auto"/>
            <w:bottom w:val="none" w:sz="0" w:space="0" w:color="auto"/>
            <w:right w:val="none" w:sz="0" w:space="0" w:color="auto"/>
          </w:divBdr>
        </w:div>
        <w:div w:id="1699619511">
          <w:marLeft w:val="480"/>
          <w:marRight w:val="0"/>
          <w:marTop w:val="0"/>
          <w:marBottom w:val="0"/>
          <w:divBdr>
            <w:top w:val="none" w:sz="0" w:space="0" w:color="auto"/>
            <w:left w:val="none" w:sz="0" w:space="0" w:color="auto"/>
            <w:bottom w:val="none" w:sz="0" w:space="0" w:color="auto"/>
            <w:right w:val="none" w:sz="0" w:space="0" w:color="auto"/>
          </w:divBdr>
        </w:div>
        <w:div w:id="153885339">
          <w:marLeft w:val="480"/>
          <w:marRight w:val="0"/>
          <w:marTop w:val="0"/>
          <w:marBottom w:val="0"/>
          <w:divBdr>
            <w:top w:val="none" w:sz="0" w:space="0" w:color="auto"/>
            <w:left w:val="none" w:sz="0" w:space="0" w:color="auto"/>
            <w:bottom w:val="none" w:sz="0" w:space="0" w:color="auto"/>
            <w:right w:val="none" w:sz="0" w:space="0" w:color="auto"/>
          </w:divBdr>
        </w:div>
        <w:div w:id="732702860">
          <w:marLeft w:val="480"/>
          <w:marRight w:val="0"/>
          <w:marTop w:val="0"/>
          <w:marBottom w:val="0"/>
          <w:divBdr>
            <w:top w:val="none" w:sz="0" w:space="0" w:color="auto"/>
            <w:left w:val="none" w:sz="0" w:space="0" w:color="auto"/>
            <w:bottom w:val="none" w:sz="0" w:space="0" w:color="auto"/>
            <w:right w:val="none" w:sz="0" w:space="0" w:color="auto"/>
          </w:divBdr>
        </w:div>
        <w:div w:id="988097039">
          <w:marLeft w:val="480"/>
          <w:marRight w:val="0"/>
          <w:marTop w:val="0"/>
          <w:marBottom w:val="0"/>
          <w:divBdr>
            <w:top w:val="none" w:sz="0" w:space="0" w:color="auto"/>
            <w:left w:val="none" w:sz="0" w:space="0" w:color="auto"/>
            <w:bottom w:val="none" w:sz="0" w:space="0" w:color="auto"/>
            <w:right w:val="none" w:sz="0" w:space="0" w:color="auto"/>
          </w:divBdr>
        </w:div>
        <w:div w:id="245114187">
          <w:marLeft w:val="480"/>
          <w:marRight w:val="0"/>
          <w:marTop w:val="0"/>
          <w:marBottom w:val="0"/>
          <w:divBdr>
            <w:top w:val="none" w:sz="0" w:space="0" w:color="auto"/>
            <w:left w:val="none" w:sz="0" w:space="0" w:color="auto"/>
            <w:bottom w:val="none" w:sz="0" w:space="0" w:color="auto"/>
            <w:right w:val="none" w:sz="0" w:space="0" w:color="auto"/>
          </w:divBdr>
        </w:div>
        <w:div w:id="558826152">
          <w:marLeft w:val="480"/>
          <w:marRight w:val="0"/>
          <w:marTop w:val="0"/>
          <w:marBottom w:val="0"/>
          <w:divBdr>
            <w:top w:val="none" w:sz="0" w:space="0" w:color="auto"/>
            <w:left w:val="none" w:sz="0" w:space="0" w:color="auto"/>
            <w:bottom w:val="none" w:sz="0" w:space="0" w:color="auto"/>
            <w:right w:val="none" w:sz="0" w:space="0" w:color="auto"/>
          </w:divBdr>
        </w:div>
        <w:div w:id="1117915922">
          <w:marLeft w:val="480"/>
          <w:marRight w:val="0"/>
          <w:marTop w:val="0"/>
          <w:marBottom w:val="0"/>
          <w:divBdr>
            <w:top w:val="none" w:sz="0" w:space="0" w:color="auto"/>
            <w:left w:val="none" w:sz="0" w:space="0" w:color="auto"/>
            <w:bottom w:val="none" w:sz="0" w:space="0" w:color="auto"/>
            <w:right w:val="none" w:sz="0" w:space="0" w:color="auto"/>
          </w:divBdr>
        </w:div>
        <w:div w:id="1466191553">
          <w:marLeft w:val="480"/>
          <w:marRight w:val="0"/>
          <w:marTop w:val="0"/>
          <w:marBottom w:val="0"/>
          <w:divBdr>
            <w:top w:val="none" w:sz="0" w:space="0" w:color="auto"/>
            <w:left w:val="none" w:sz="0" w:space="0" w:color="auto"/>
            <w:bottom w:val="none" w:sz="0" w:space="0" w:color="auto"/>
            <w:right w:val="none" w:sz="0" w:space="0" w:color="auto"/>
          </w:divBdr>
        </w:div>
        <w:div w:id="268704941">
          <w:marLeft w:val="480"/>
          <w:marRight w:val="0"/>
          <w:marTop w:val="0"/>
          <w:marBottom w:val="0"/>
          <w:divBdr>
            <w:top w:val="none" w:sz="0" w:space="0" w:color="auto"/>
            <w:left w:val="none" w:sz="0" w:space="0" w:color="auto"/>
            <w:bottom w:val="none" w:sz="0" w:space="0" w:color="auto"/>
            <w:right w:val="none" w:sz="0" w:space="0" w:color="auto"/>
          </w:divBdr>
        </w:div>
        <w:div w:id="1227377498">
          <w:marLeft w:val="480"/>
          <w:marRight w:val="0"/>
          <w:marTop w:val="0"/>
          <w:marBottom w:val="0"/>
          <w:divBdr>
            <w:top w:val="none" w:sz="0" w:space="0" w:color="auto"/>
            <w:left w:val="none" w:sz="0" w:space="0" w:color="auto"/>
            <w:bottom w:val="none" w:sz="0" w:space="0" w:color="auto"/>
            <w:right w:val="none" w:sz="0" w:space="0" w:color="auto"/>
          </w:divBdr>
        </w:div>
        <w:div w:id="283343687">
          <w:marLeft w:val="480"/>
          <w:marRight w:val="0"/>
          <w:marTop w:val="0"/>
          <w:marBottom w:val="0"/>
          <w:divBdr>
            <w:top w:val="none" w:sz="0" w:space="0" w:color="auto"/>
            <w:left w:val="none" w:sz="0" w:space="0" w:color="auto"/>
            <w:bottom w:val="none" w:sz="0" w:space="0" w:color="auto"/>
            <w:right w:val="none" w:sz="0" w:space="0" w:color="auto"/>
          </w:divBdr>
        </w:div>
        <w:div w:id="1208252776">
          <w:marLeft w:val="480"/>
          <w:marRight w:val="0"/>
          <w:marTop w:val="0"/>
          <w:marBottom w:val="0"/>
          <w:divBdr>
            <w:top w:val="none" w:sz="0" w:space="0" w:color="auto"/>
            <w:left w:val="none" w:sz="0" w:space="0" w:color="auto"/>
            <w:bottom w:val="none" w:sz="0" w:space="0" w:color="auto"/>
            <w:right w:val="none" w:sz="0" w:space="0" w:color="auto"/>
          </w:divBdr>
        </w:div>
        <w:div w:id="1768111126">
          <w:marLeft w:val="480"/>
          <w:marRight w:val="0"/>
          <w:marTop w:val="0"/>
          <w:marBottom w:val="0"/>
          <w:divBdr>
            <w:top w:val="none" w:sz="0" w:space="0" w:color="auto"/>
            <w:left w:val="none" w:sz="0" w:space="0" w:color="auto"/>
            <w:bottom w:val="none" w:sz="0" w:space="0" w:color="auto"/>
            <w:right w:val="none" w:sz="0" w:space="0" w:color="auto"/>
          </w:divBdr>
        </w:div>
        <w:div w:id="1075859485">
          <w:marLeft w:val="480"/>
          <w:marRight w:val="0"/>
          <w:marTop w:val="0"/>
          <w:marBottom w:val="0"/>
          <w:divBdr>
            <w:top w:val="none" w:sz="0" w:space="0" w:color="auto"/>
            <w:left w:val="none" w:sz="0" w:space="0" w:color="auto"/>
            <w:bottom w:val="none" w:sz="0" w:space="0" w:color="auto"/>
            <w:right w:val="none" w:sz="0" w:space="0" w:color="auto"/>
          </w:divBdr>
        </w:div>
        <w:div w:id="413817664">
          <w:marLeft w:val="480"/>
          <w:marRight w:val="0"/>
          <w:marTop w:val="0"/>
          <w:marBottom w:val="0"/>
          <w:divBdr>
            <w:top w:val="none" w:sz="0" w:space="0" w:color="auto"/>
            <w:left w:val="none" w:sz="0" w:space="0" w:color="auto"/>
            <w:bottom w:val="none" w:sz="0" w:space="0" w:color="auto"/>
            <w:right w:val="none" w:sz="0" w:space="0" w:color="auto"/>
          </w:divBdr>
        </w:div>
        <w:div w:id="57755711">
          <w:marLeft w:val="480"/>
          <w:marRight w:val="0"/>
          <w:marTop w:val="0"/>
          <w:marBottom w:val="0"/>
          <w:divBdr>
            <w:top w:val="none" w:sz="0" w:space="0" w:color="auto"/>
            <w:left w:val="none" w:sz="0" w:space="0" w:color="auto"/>
            <w:bottom w:val="none" w:sz="0" w:space="0" w:color="auto"/>
            <w:right w:val="none" w:sz="0" w:space="0" w:color="auto"/>
          </w:divBdr>
        </w:div>
        <w:div w:id="1282999729">
          <w:marLeft w:val="480"/>
          <w:marRight w:val="0"/>
          <w:marTop w:val="0"/>
          <w:marBottom w:val="0"/>
          <w:divBdr>
            <w:top w:val="none" w:sz="0" w:space="0" w:color="auto"/>
            <w:left w:val="none" w:sz="0" w:space="0" w:color="auto"/>
            <w:bottom w:val="none" w:sz="0" w:space="0" w:color="auto"/>
            <w:right w:val="none" w:sz="0" w:space="0" w:color="auto"/>
          </w:divBdr>
        </w:div>
        <w:div w:id="1614634202">
          <w:marLeft w:val="480"/>
          <w:marRight w:val="0"/>
          <w:marTop w:val="0"/>
          <w:marBottom w:val="0"/>
          <w:divBdr>
            <w:top w:val="none" w:sz="0" w:space="0" w:color="auto"/>
            <w:left w:val="none" w:sz="0" w:space="0" w:color="auto"/>
            <w:bottom w:val="none" w:sz="0" w:space="0" w:color="auto"/>
            <w:right w:val="none" w:sz="0" w:space="0" w:color="auto"/>
          </w:divBdr>
        </w:div>
        <w:div w:id="780028828">
          <w:marLeft w:val="480"/>
          <w:marRight w:val="0"/>
          <w:marTop w:val="0"/>
          <w:marBottom w:val="0"/>
          <w:divBdr>
            <w:top w:val="none" w:sz="0" w:space="0" w:color="auto"/>
            <w:left w:val="none" w:sz="0" w:space="0" w:color="auto"/>
            <w:bottom w:val="none" w:sz="0" w:space="0" w:color="auto"/>
            <w:right w:val="none" w:sz="0" w:space="0" w:color="auto"/>
          </w:divBdr>
        </w:div>
        <w:div w:id="982657269">
          <w:marLeft w:val="480"/>
          <w:marRight w:val="0"/>
          <w:marTop w:val="0"/>
          <w:marBottom w:val="0"/>
          <w:divBdr>
            <w:top w:val="none" w:sz="0" w:space="0" w:color="auto"/>
            <w:left w:val="none" w:sz="0" w:space="0" w:color="auto"/>
            <w:bottom w:val="none" w:sz="0" w:space="0" w:color="auto"/>
            <w:right w:val="none" w:sz="0" w:space="0" w:color="auto"/>
          </w:divBdr>
        </w:div>
        <w:div w:id="1189834298">
          <w:marLeft w:val="480"/>
          <w:marRight w:val="0"/>
          <w:marTop w:val="0"/>
          <w:marBottom w:val="0"/>
          <w:divBdr>
            <w:top w:val="none" w:sz="0" w:space="0" w:color="auto"/>
            <w:left w:val="none" w:sz="0" w:space="0" w:color="auto"/>
            <w:bottom w:val="none" w:sz="0" w:space="0" w:color="auto"/>
            <w:right w:val="none" w:sz="0" w:space="0" w:color="auto"/>
          </w:divBdr>
        </w:div>
        <w:div w:id="1458377083">
          <w:marLeft w:val="480"/>
          <w:marRight w:val="0"/>
          <w:marTop w:val="0"/>
          <w:marBottom w:val="0"/>
          <w:divBdr>
            <w:top w:val="none" w:sz="0" w:space="0" w:color="auto"/>
            <w:left w:val="none" w:sz="0" w:space="0" w:color="auto"/>
            <w:bottom w:val="none" w:sz="0" w:space="0" w:color="auto"/>
            <w:right w:val="none" w:sz="0" w:space="0" w:color="auto"/>
          </w:divBdr>
        </w:div>
        <w:div w:id="1090857138">
          <w:marLeft w:val="480"/>
          <w:marRight w:val="0"/>
          <w:marTop w:val="0"/>
          <w:marBottom w:val="0"/>
          <w:divBdr>
            <w:top w:val="none" w:sz="0" w:space="0" w:color="auto"/>
            <w:left w:val="none" w:sz="0" w:space="0" w:color="auto"/>
            <w:bottom w:val="none" w:sz="0" w:space="0" w:color="auto"/>
            <w:right w:val="none" w:sz="0" w:space="0" w:color="auto"/>
          </w:divBdr>
        </w:div>
        <w:div w:id="387650095">
          <w:marLeft w:val="480"/>
          <w:marRight w:val="0"/>
          <w:marTop w:val="0"/>
          <w:marBottom w:val="0"/>
          <w:divBdr>
            <w:top w:val="none" w:sz="0" w:space="0" w:color="auto"/>
            <w:left w:val="none" w:sz="0" w:space="0" w:color="auto"/>
            <w:bottom w:val="none" w:sz="0" w:space="0" w:color="auto"/>
            <w:right w:val="none" w:sz="0" w:space="0" w:color="auto"/>
          </w:divBdr>
        </w:div>
        <w:div w:id="1842892665">
          <w:marLeft w:val="480"/>
          <w:marRight w:val="0"/>
          <w:marTop w:val="0"/>
          <w:marBottom w:val="0"/>
          <w:divBdr>
            <w:top w:val="none" w:sz="0" w:space="0" w:color="auto"/>
            <w:left w:val="none" w:sz="0" w:space="0" w:color="auto"/>
            <w:bottom w:val="none" w:sz="0" w:space="0" w:color="auto"/>
            <w:right w:val="none" w:sz="0" w:space="0" w:color="auto"/>
          </w:divBdr>
        </w:div>
        <w:div w:id="1328745774">
          <w:marLeft w:val="480"/>
          <w:marRight w:val="0"/>
          <w:marTop w:val="0"/>
          <w:marBottom w:val="0"/>
          <w:divBdr>
            <w:top w:val="none" w:sz="0" w:space="0" w:color="auto"/>
            <w:left w:val="none" w:sz="0" w:space="0" w:color="auto"/>
            <w:bottom w:val="none" w:sz="0" w:space="0" w:color="auto"/>
            <w:right w:val="none" w:sz="0" w:space="0" w:color="auto"/>
          </w:divBdr>
        </w:div>
        <w:div w:id="918946893">
          <w:marLeft w:val="480"/>
          <w:marRight w:val="0"/>
          <w:marTop w:val="0"/>
          <w:marBottom w:val="0"/>
          <w:divBdr>
            <w:top w:val="none" w:sz="0" w:space="0" w:color="auto"/>
            <w:left w:val="none" w:sz="0" w:space="0" w:color="auto"/>
            <w:bottom w:val="none" w:sz="0" w:space="0" w:color="auto"/>
            <w:right w:val="none" w:sz="0" w:space="0" w:color="auto"/>
          </w:divBdr>
        </w:div>
        <w:div w:id="1858032148">
          <w:marLeft w:val="480"/>
          <w:marRight w:val="0"/>
          <w:marTop w:val="0"/>
          <w:marBottom w:val="0"/>
          <w:divBdr>
            <w:top w:val="none" w:sz="0" w:space="0" w:color="auto"/>
            <w:left w:val="none" w:sz="0" w:space="0" w:color="auto"/>
            <w:bottom w:val="none" w:sz="0" w:space="0" w:color="auto"/>
            <w:right w:val="none" w:sz="0" w:space="0" w:color="auto"/>
          </w:divBdr>
        </w:div>
      </w:divsChild>
    </w:div>
    <w:div w:id="545607828">
      <w:bodyDiv w:val="1"/>
      <w:marLeft w:val="0"/>
      <w:marRight w:val="0"/>
      <w:marTop w:val="0"/>
      <w:marBottom w:val="0"/>
      <w:divBdr>
        <w:top w:val="none" w:sz="0" w:space="0" w:color="auto"/>
        <w:left w:val="none" w:sz="0" w:space="0" w:color="auto"/>
        <w:bottom w:val="none" w:sz="0" w:space="0" w:color="auto"/>
        <w:right w:val="none" w:sz="0" w:space="0" w:color="auto"/>
      </w:divBdr>
    </w:div>
    <w:div w:id="545676517">
      <w:bodyDiv w:val="1"/>
      <w:marLeft w:val="0"/>
      <w:marRight w:val="0"/>
      <w:marTop w:val="0"/>
      <w:marBottom w:val="0"/>
      <w:divBdr>
        <w:top w:val="none" w:sz="0" w:space="0" w:color="auto"/>
        <w:left w:val="none" w:sz="0" w:space="0" w:color="auto"/>
        <w:bottom w:val="none" w:sz="0" w:space="0" w:color="auto"/>
        <w:right w:val="none" w:sz="0" w:space="0" w:color="auto"/>
      </w:divBdr>
    </w:div>
    <w:div w:id="545878461">
      <w:bodyDiv w:val="1"/>
      <w:marLeft w:val="0"/>
      <w:marRight w:val="0"/>
      <w:marTop w:val="0"/>
      <w:marBottom w:val="0"/>
      <w:divBdr>
        <w:top w:val="none" w:sz="0" w:space="0" w:color="auto"/>
        <w:left w:val="none" w:sz="0" w:space="0" w:color="auto"/>
        <w:bottom w:val="none" w:sz="0" w:space="0" w:color="auto"/>
        <w:right w:val="none" w:sz="0" w:space="0" w:color="auto"/>
      </w:divBdr>
    </w:div>
    <w:div w:id="545988938">
      <w:bodyDiv w:val="1"/>
      <w:marLeft w:val="0"/>
      <w:marRight w:val="0"/>
      <w:marTop w:val="0"/>
      <w:marBottom w:val="0"/>
      <w:divBdr>
        <w:top w:val="none" w:sz="0" w:space="0" w:color="auto"/>
        <w:left w:val="none" w:sz="0" w:space="0" w:color="auto"/>
        <w:bottom w:val="none" w:sz="0" w:space="0" w:color="auto"/>
        <w:right w:val="none" w:sz="0" w:space="0" w:color="auto"/>
      </w:divBdr>
    </w:div>
    <w:div w:id="546338163">
      <w:bodyDiv w:val="1"/>
      <w:marLeft w:val="0"/>
      <w:marRight w:val="0"/>
      <w:marTop w:val="0"/>
      <w:marBottom w:val="0"/>
      <w:divBdr>
        <w:top w:val="none" w:sz="0" w:space="0" w:color="auto"/>
        <w:left w:val="none" w:sz="0" w:space="0" w:color="auto"/>
        <w:bottom w:val="none" w:sz="0" w:space="0" w:color="auto"/>
        <w:right w:val="none" w:sz="0" w:space="0" w:color="auto"/>
      </w:divBdr>
    </w:div>
    <w:div w:id="546379619">
      <w:bodyDiv w:val="1"/>
      <w:marLeft w:val="0"/>
      <w:marRight w:val="0"/>
      <w:marTop w:val="0"/>
      <w:marBottom w:val="0"/>
      <w:divBdr>
        <w:top w:val="none" w:sz="0" w:space="0" w:color="auto"/>
        <w:left w:val="none" w:sz="0" w:space="0" w:color="auto"/>
        <w:bottom w:val="none" w:sz="0" w:space="0" w:color="auto"/>
        <w:right w:val="none" w:sz="0" w:space="0" w:color="auto"/>
      </w:divBdr>
    </w:div>
    <w:div w:id="546645684">
      <w:marLeft w:val="480"/>
      <w:marRight w:val="0"/>
      <w:marTop w:val="0"/>
      <w:marBottom w:val="0"/>
      <w:divBdr>
        <w:top w:val="none" w:sz="0" w:space="0" w:color="auto"/>
        <w:left w:val="none" w:sz="0" w:space="0" w:color="auto"/>
        <w:bottom w:val="none" w:sz="0" w:space="0" w:color="auto"/>
        <w:right w:val="none" w:sz="0" w:space="0" w:color="auto"/>
      </w:divBdr>
    </w:div>
    <w:div w:id="546836599">
      <w:marLeft w:val="480"/>
      <w:marRight w:val="0"/>
      <w:marTop w:val="0"/>
      <w:marBottom w:val="0"/>
      <w:divBdr>
        <w:top w:val="none" w:sz="0" w:space="0" w:color="auto"/>
        <w:left w:val="none" w:sz="0" w:space="0" w:color="auto"/>
        <w:bottom w:val="none" w:sz="0" w:space="0" w:color="auto"/>
        <w:right w:val="none" w:sz="0" w:space="0" w:color="auto"/>
      </w:divBdr>
    </w:div>
    <w:div w:id="547188411">
      <w:bodyDiv w:val="1"/>
      <w:marLeft w:val="0"/>
      <w:marRight w:val="0"/>
      <w:marTop w:val="0"/>
      <w:marBottom w:val="0"/>
      <w:divBdr>
        <w:top w:val="none" w:sz="0" w:space="0" w:color="auto"/>
        <w:left w:val="none" w:sz="0" w:space="0" w:color="auto"/>
        <w:bottom w:val="none" w:sz="0" w:space="0" w:color="auto"/>
        <w:right w:val="none" w:sz="0" w:space="0" w:color="auto"/>
      </w:divBdr>
    </w:div>
    <w:div w:id="547226942">
      <w:bodyDiv w:val="1"/>
      <w:marLeft w:val="0"/>
      <w:marRight w:val="0"/>
      <w:marTop w:val="0"/>
      <w:marBottom w:val="0"/>
      <w:divBdr>
        <w:top w:val="none" w:sz="0" w:space="0" w:color="auto"/>
        <w:left w:val="none" w:sz="0" w:space="0" w:color="auto"/>
        <w:bottom w:val="none" w:sz="0" w:space="0" w:color="auto"/>
        <w:right w:val="none" w:sz="0" w:space="0" w:color="auto"/>
      </w:divBdr>
      <w:divsChild>
        <w:div w:id="656152591">
          <w:marLeft w:val="480"/>
          <w:marRight w:val="0"/>
          <w:marTop w:val="0"/>
          <w:marBottom w:val="0"/>
          <w:divBdr>
            <w:top w:val="none" w:sz="0" w:space="0" w:color="auto"/>
            <w:left w:val="none" w:sz="0" w:space="0" w:color="auto"/>
            <w:bottom w:val="none" w:sz="0" w:space="0" w:color="auto"/>
            <w:right w:val="none" w:sz="0" w:space="0" w:color="auto"/>
          </w:divBdr>
        </w:div>
        <w:div w:id="1564290547">
          <w:marLeft w:val="480"/>
          <w:marRight w:val="0"/>
          <w:marTop w:val="0"/>
          <w:marBottom w:val="0"/>
          <w:divBdr>
            <w:top w:val="none" w:sz="0" w:space="0" w:color="auto"/>
            <w:left w:val="none" w:sz="0" w:space="0" w:color="auto"/>
            <w:bottom w:val="none" w:sz="0" w:space="0" w:color="auto"/>
            <w:right w:val="none" w:sz="0" w:space="0" w:color="auto"/>
          </w:divBdr>
        </w:div>
        <w:div w:id="1792241087">
          <w:marLeft w:val="480"/>
          <w:marRight w:val="0"/>
          <w:marTop w:val="0"/>
          <w:marBottom w:val="0"/>
          <w:divBdr>
            <w:top w:val="none" w:sz="0" w:space="0" w:color="auto"/>
            <w:left w:val="none" w:sz="0" w:space="0" w:color="auto"/>
            <w:bottom w:val="none" w:sz="0" w:space="0" w:color="auto"/>
            <w:right w:val="none" w:sz="0" w:space="0" w:color="auto"/>
          </w:divBdr>
        </w:div>
        <w:div w:id="63451141">
          <w:marLeft w:val="480"/>
          <w:marRight w:val="0"/>
          <w:marTop w:val="0"/>
          <w:marBottom w:val="0"/>
          <w:divBdr>
            <w:top w:val="none" w:sz="0" w:space="0" w:color="auto"/>
            <w:left w:val="none" w:sz="0" w:space="0" w:color="auto"/>
            <w:bottom w:val="none" w:sz="0" w:space="0" w:color="auto"/>
            <w:right w:val="none" w:sz="0" w:space="0" w:color="auto"/>
          </w:divBdr>
        </w:div>
        <w:div w:id="412704097">
          <w:marLeft w:val="480"/>
          <w:marRight w:val="0"/>
          <w:marTop w:val="0"/>
          <w:marBottom w:val="0"/>
          <w:divBdr>
            <w:top w:val="none" w:sz="0" w:space="0" w:color="auto"/>
            <w:left w:val="none" w:sz="0" w:space="0" w:color="auto"/>
            <w:bottom w:val="none" w:sz="0" w:space="0" w:color="auto"/>
            <w:right w:val="none" w:sz="0" w:space="0" w:color="auto"/>
          </w:divBdr>
        </w:div>
        <w:div w:id="309990188">
          <w:marLeft w:val="480"/>
          <w:marRight w:val="0"/>
          <w:marTop w:val="0"/>
          <w:marBottom w:val="0"/>
          <w:divBdr>
            <w:top w:val="none" w:sz="0" w:space="0" w:color="auto"/>
            <w:left w:val="none" w:sz="0" w:space="0" w:color="auto"/>
            <w:bottom w:val="none" w:sz="0" w:space="0" w:color="auto"/>
            <w:right w:val="none" w:sz="0" w:space="0" w:color="auto"/>
          </w:divBdr>
        </w:div>
        <w:div w:id="1958828339">
          <w:marLeft w:val="480"/>
          <w:marRight w:val="0"/>
          <w:marTop w:val="0"/>
          <w:marBottom w:val="0"/>
          <w:divBdr>
            <w:top w:val="none" w:sz="0" w:space="0" w:color="auto"/>
            <w:left w:val="none" w:sz="0" w:space="0" w:color="auto"/>
            <w:bottom w:val="none" w:sz="0" w:space="0" w:color="auto"/>
            <w:right w:val="none" w:sz="0" w:space="0" w:color="auto"/>
          </w:divBdr>
        </w:div>
        <w:div w:id="20018110">
          <w:marLeft w:val="480"/>
          <w:marRight w:val="0"/>
          <w:marTop w:val="0"/>
          <w:marBottom w:val="0"/>
          <w:divBdr>
            <w:top w:val="none" w:sz="0" w:space="0" w:color="auto"/>
            <w:left w:val="none" w:sz="0" w:space="0" w:color="auto"/>
            <w:bottom w:val="none" w:sz="0" w:space="0" w:color="auto"/>
            <w:right w:val="none" w:sz="0" w:space="0" w:color="auto"/>
          </w:divBdr>
        </w:div>
        <w:div w:id="1421753170">
          <w:marLeft w:val="480"/>
          <w:marRight w:val="0"/>
          <w:marTop w:val="0"/>
          <w:marBottom w:val="0"/>
          <w:divBdr>
            <w:top w:val="none" w:sz="0" w:space="0" w:color="auto"/>
            <w:left w:val="none" w:sz="0" w:space="0" w:color="auto"/>
            <w:bottom w:val="none" w:sz="0" w:space="0" w:color="auto"/>
            <w:right w:val="none" w:sz="0" w:space="0" w:color="auto"/>
          </w:divBdr>
        </w:div>
        <w:div w:id="71893287">
          <w:marLeft w:val="480"/>
          <w:marRight w:val="0"/>
          <w:marTop w:val="0"/>
          <w:marBottom w:val="0"/>
          <w:divBdr>
            <w:top w:val="none" w:sz="0" w:space="0" w:color="auto"/>
            <w:left w:val="none" w:sz="0" w:space="0" w:color="auto"/>
            <w:bottom w:val="none" w:sz="0" w:space="0" w:color="auto"/>
            <w:right w:val="none" w:sz="0" w:space="0" w:color="auto"/>
          </w:divBdr>
        </w:div>
        <w:div w:id="1575123221">
          <w:marLeft w:val="480"/>
          <w:marRight w:val="0"/>
          <w:marTop w:val="0"/>
          <w:marBottom w:val="0"/>
          <w:divBdr>
            <w:top w:val="none" w:sz="0" w:space="0" w:color="auto"/>
            <w:left w:val="none" w:sz="0" w:space="0" w:color="auto"/>
            <w:bottom w:val="none" w:sz="0" w:space="0" w:color="auto"/>
            <w:right w:val="none" w:sz="0" w:space="0" w:color="auto"/>
          </w:divBdr>
        </w:div>
        <w:div w:id="972253151">
          <w:marLeft w:val="480"/>
          <w:marRight w:val="0"/>
          <w:marTop w:val="0"/>
          <w:marBottom w:val="0"/>
          <w:divBdr>
            <w:top w:val="none" w:sz="0" w:space="0" w:color="auto"/>
            <w:left w:val="none" w:sz="0" w:space="0" w:color="auto"/>
            <w:bottom w:val="none" w:sz="0" w:space="0" w:color="auto"/>
            <w:right w:val="none" w:sz="0" w:space="0" w:color="auto"/>
          </w:divBdr>
        </w:div>
        <w:div w:id="1891570452">
          <w:marLeft w:val="480"/>
          <w:marRight w:val="0"/>
          <w:marTop w:val="0"/>
          <w:marBottom w:val="0"/>
          <w:divBdr>
            <w:top w:val="none" w:sz="0" w:space="0" w:color="auto"/>
            <w:left w:val="none" w:sz="0" w:space="0" w:color="auto"/>
            <w:bottom w:val="none" w:sz="0" w:space="0" w:color="auto"/>
            <w:right w:val="none" w:sz="0" w:space="0" w:color="auto"/>
          </w:divBdr>
        </w:div>
        <w:div w:id="1957059273">
          <w:marLeft w:val="480"/>
          <w:marRight w:val="0"/>
          <w:marTop w:val="0"/>
          <w:marBottom w:val="0"/>
          <w:divBdr>
            <w:top w:val="none" w:sz="0" w:space="0" w:color="auto"/>
            <w:left w:val="none" w:sz="0" w:space="0" w:color="auto"/>
            <w:bottom w:val="none" w:sz="0" w:space="0" w:color="auto"/>
            <w:right w:val="none" w:sz="0" w:space="0" w:color="auto"/>
          </w:divBdr>
        </w:div>
        <w:div w:id="1687756061">
          <w:marLeft w:val="480"/>
          <w:marRight w:val="0"/>
          <w:marTop w:val="0"/>
          <w:marBottom w:val="0"/>
          <w:divBdr>
            <w:top w:val="none" w:sz="0" w:space="0" w:color="auto"/>
            <w:left w:val="none" w:sz="0" w:space="0" w:color="auto"/>
            <w:bottom w:val="none" w:sz="0" w:space="0" w:color="auto"/>
            <w:right w:val="none" w:sz="0" w:space="0" w:color="auto"/>
          </w:divBdr>
        </w:div>
        <w:div w:id="385029893">
          <w:marLeft w:val="480"/>
          <w:marRight w:val="0"/>
          <w:marTop w:val="0"/>
          <w:marBottom w:val="0"/>
          <w:divBdr>
            <w:top w:val="none" w:sz="0" w:space="0" w:color="auto"/>
            <w:left w:val="none" w:sz="0" w:space="0" w:color="auto"/>
            <w:bottom w:val="none" w:sz="0" w:space="0" w:color="auto"/>
            <w:right w:val="none" w:sz="0" w:space="0" w:color="auto"/>
          </w:divBdr>
        </w:div>
        <w:div w:id="534317809">
          <w:marLeft w:val="480"/>
          <w:marRight w:val="0"/>
          <w:marTop w:val="0"/>
          <w:marBottom w:val="0"/>
          <w:divBdr>
            <w:top w:val="none" w:sz="0" w:space="0" w:color="auto"/>
            <w:left w:val="none" w:sz="0" w:space="0" w:color="auto"/>
            <w:bottom w:val="none" w:sz="0" w:space="0" w:color="auto"/>
            <w:right w:val="none" w:sz="0" w:space="0" w:color="auto"/>
          </w:divBdr>
        </w:div>
        <w:div w:id="28990765">
          <w:marLeft w:val="480"/>
          <w:marRight w:val="0"/>
          <w:marTop w:val="0"/>
          <w:marBottom w:val="0"/>
          <w:divBdr>
            <w:top w:val="none" w:sz="0" w:space="0" w:color="auto"/>
            <w:left w:val="none" w:sz="0" w:space="0" w:color="auto"/>
            <w:bottom w:val="none" w:sz="0" w:space="0" w:color="auto"/>
            <w:right w:val="none" w:sz="0" w:space="0" w:color="auto"/>
          </w:divBdr>
        </w:div>
        <w:div w:id="532231994">
          <w:marLeft w:val="480"/>
          <w:marRight w:val="0"/>
          <w:marTop w:val="0"/>
          <w:marBottom w:val="0"/>
          <w:divBdr>
            <w:top w:val="none" w:sz="0" w:space="0" w:color="auto"/>
            <w:left w:val="none" w:sz="0" w:space="0" w:color="auto"/>
            <w:bottom w:val="none" w:sz="0" w:space="0" w:color="auto"/>
            <w:right w:val="none" w:sz="0" w:space="0" w:color="auto"/>
          </w:divBdr>
        </w:div>
        <w:div w:id="844050610">
          <w:marLeft w:val="480"/>
          <w:marRight w:val="0"/>
          <w:marTop w:val="0"/>
          <w:marBottom w:val="0"/>
          <w:divBdr>
            <w:top w:val="none" w:sz="0" w:space="0" w:color="auto"/>
            <w:left w:val="none" w:sz="0" w:space="0" w:color="auto"/>
            <w:bottom w:val="none" w:sz="0" w:space="0" w:color="auto"/>
            <w:right w:val="none" w:sz="0" w:space="0" w:color="auto"/>
          </w:divBdr>
        </w:div>
        <w:div w:id="1238712021">
          <w:marLeft w:val="480"/>
          <w:marRight w:val="0"/>
          <w:marTop w:val="0"/>
          <w:marBottom w:val="0"/>
          <w:divBdr>
            <w:top w:val="none" w:sz="0" w:space="0" w:color="auto"/>
            <w:left w:val="none" w:sz="0" w:space="0" w:color="auto"/>
            <w:bottom w:val="none" w:sz="0" w:space="0" w:color="auto"/>
            <w:right w:val="none" w:sz="0" w:space="0" w:color="auto"/>
          </w:divBdr>
        </w:div>
        <w:div w:id="1696539059">
          <w:marLeft w:val="480"/>
          <w:marRight w:val="0"/>
          <w:marTop w:val="0"/>
          <w:marBottom w:val="0"/>
          <w:divBdr>
            <w:top w:val="none" w:sz="0" w:space="0" w:color="auto"/>
            <w:left w:val="none" w:sz="0" w:space="0" w:color="auto"/>
            <w:bottom w:val="none" w:sz="0" w:space="0" w:color="auto"/>
            <w:right w:val="none" w:sz="0" w:space="0" w:color="auto"/>
          </w:divBdr>
        </w:div>
        <w:div w:id="2096320346">
          <w:marLeft w:val="480"/>
          <w:marRight w:val="0"/>
          <w:marTop w:val="0"/>
          <w:marBottom w:val="0"/>
          <w:divBdr>
            <w:top w:val="none" w:sz="0" w:space="0" w:color="auto"/>
            <w:left w:val="none" w:sz="0" w:space="0" w:color="auto"/>
            <w:bottom w:val="none" w:sz="0" w:space="0" w:color="auto"/>
            <w:right w:val="none" w:sz="0" w:space="0" w:color="auto"/>
          </w:divBdr>
        </w:div>
        <w:div w:id="80757420">
          <w:marLeft w:val="480"/>
          <w:marRight w:val="0"/>
          <w:marTop w:val="0"/>
          <w:marBottom w:val="0"/>
          <w:divBdr>
            <w:top w:val="none" w:sz="0" w:space="0" w:color="auto"/>
            <w:left w:val="none" w:sz="0" w:space="0" w:color="auto"/>
            <w:bottom w:val="none" w:sz="0" w:space="0" w:color="auto"/>
            <w:right w:val="none" w:sz="0" w:space="0" w:color="auto"/>
          </w:divBdr>
        </w:div>
        <w:div w:id="999888679">
          <w:marLeft w:val="480"/>
          <w:marRight w:val="0"/>
          <w:marTop w:val="0"/>
          <w:marBottom w:val="0"/>
          <w:divBdr>
            <w:top w:val="none" w:sz="0" w:space="0" w:color="auto"/>
            <w:left w:val="none" w:sz="0" w:space="0" w:color="auto"/>
            <w:bottom w:val="none" w:sz="0" w:space="0" w:color="auto"/>
            <w:right w:val="none" w:sz="0" w:space="0" w:color="auto"/>
          </w:divBdr>
        </w:div>
        <w:div w:id="1387214732">
          <w:marLeft w:val="480"/>
          <w:marRight w:val="0"/>
          <w:marTop w:val="0"/>
          <w:marBottom w:val="0"/>
          <w:divBdr>
            <w:top w:val="none" w:sz="0" w:space="0" w:color="auto"/>
            <w:left w:val="none" w:sz="0" w:space="0" w:color="auto"/>
            <w:bottom w:val="none" w:sz="0" w:space="0" w:color="auto"/>
            <w:right w:val="none" w:sz="0" w:space="0" w:color="auto"/>
          </w:divBdr>
        </w:div>
        <w:div w:id="729696247">
          <w:marLeft w:val="480"/>
          <w:marRight w:val="0"/>
          <w:marTop w:val="0"/>
          <w:marBottom w:val="0"/>
          <w:divBdr>
            <w:top w:val="none" w:sz="0" w:space="0" w:color="auto"/>
            <w:left w:val="none" w:sz="0" w:space="0" w:color="auto"/>
            <w:bottom w:val="none" w:sz="0" w:space="0" w:color="auto"/>
            <w:right w:val="none" w:sz="0" w:space="0" w:color="auto"/>
          </w:divBdr>
        </w:div>
        <w:div w:id="851265829">
          <w:marLeft w:val="480"/>
          <w:marRight w:val="0"/>
          <w:marTop w:val="0"/>
          <w:marBottom w:val="0"/>
          <w:divBdr>
            <w:top w:val="none" w:sz="0" w:space="0" w:color="auto"/>
            <w:left w:val="none" w:sz="0" w:space="0" w:color="auto"/>
            <w:bottom w:val="none" w:sz="0" w:space="0" w:color="auto"/>
            <w:right w:val="none" w:sz="0" w:space="0" w:color="auto"/>
          </w:divBdr>
        </w:div>
        <w:div w:id="1337003583">
          <w:marLeft w:val="480"/>
          <w:marRight w:val="0"/>
          <w:marTop w:val="0"/>
          <w:marBottom w:val="0"/>
          <w:divBdr>
            <w:top w:val="none" w:sz="0" w:space="0" w:color="auto"/>
            <w:left w:val="none" w:sz="0" w:space="0" w:color="auto"/>
            <w:bottom w:val="none" w:sz="0" w:space="0" w:color="auto"/>
            <w:right w:val="none" w:sz="0" w:space="0" w:color="auto"/>
          </w:divBdr>
        </w:div>
        <w:div w:id="998657339">
          <w:marLeft w:val="480"/>
          <w:marRight w:val="0"/>
          <w:marTop w:val="0"/>
          <w:marBottom w:val="0"/>
          <w:divBdr>
            <w:top w:val="none" w:sz="0" w:space="0" w:color="auto"/>
            <w:left w:val="none" w:sz="0" w:space="0" w:color="auto"/>
            <w:bottom w:val="none" w:sz="0" w:space="0" w:color="auto"/>
            <w:right w:val="none" w:sz="0" w:space="0" w:color="auto"/>
          </w:divBdr>
        </w:div>
        <w:div w:id="1166673255">
          <w:marLeft w:val="480"/>
          <w:marRight w:val="0"/>
          <w:marTop w:val="0"/>
          <w:marBottom w:val="0"/>
          <w:divBdr>
            <w:top w:val="none" w:sz="0" w:space="0" w:color="auto"/>
            <w:left w:val="none" w:sz="0" w:space="0" w:color="auto"/>
            <w:bottom w:val="none" w:sz="0" w:space="0" w:color="auto"/>
            <w:right w:val="none" w:sz="0" w:space="0" w:color="auto"/>
          </w:divBdr>
        </w:div>
        <w:div w:id="1682899931">
          <w:marLeft w:val="480"/>
          <w:marRight w:val="0"/>
          <w:marTop w:val="0"/>
          <w:marBottom w:val="0"/>
          <w:divBdr>
            <w:top w:val="none" w:sz="0" w:space="0" w:color="auto"/>
            <w:left w:val="none" w:sz="0" w:space="0" w:color="auto"/>
            <w:bottom w:val="none" w:sz="0" w:space="0" w:color="auto"/>
            <w:right w:val="none" w:sz="0" w:space="0" w:color="auto"/>
          </w:divBdr>
        </w:div>
        <w:div w:id="1097556493">
          <w:marLeft w:val="480"/>
          <w:marRight w:val="0"/>
          <w:marTop w:val="0"/>
          <w:marBottom w:val="0"/>
          <w:divBdr>
            <w:top w:val="none" w:sz="0" w:space="0" w:color="auto"/>
            <w:left w:val="none" w:sz="0" w:space="0" w:color="auto"/>
            <w:bottom w:val="none" w:sz="0" w:space="0" w:color="auto"/>
            <w:right w:val="none" w:sz="0" w:space="0" w:color="auto"/>
          </w:divBdr>
        </w:div>
        <w:div w:id="768820820">
          <w:marLeft w:val="480"/>
          <w:marRight w:val="0"/>
          <w:marTop w:val="0"/>
          <w:marBottom w:val="0"/>
          <w:divBdr>
            <w:top w:val="none" w:sz="0" w:space="0" w:color="auto"/>
            <w:left w:val="none" w:sz="0" w:space="0" w:color="auto"/>
            <w:bottom w:val="none" w:sz="0" w:space="0" w:color="auto"/>
            <w:right w:val="none" w:sz="0" w:space="0" w:color="auto"/>
          </w:divBdr>
        </w:div>
        <w:div w:id="51468351">
          <w:marLeft w:val="480"/>
          <w:marRight w:val="0"/>
          <w:marTop w:val="0"/>
          <w:marBottom w:val="0"/>
          <w:divBdr>
            <w:top w:val="none" w:sz="0" w:space="0" w:color="auto"/>
            <w:left w:val="none" w:sz="0" w:space="0" w:color="auto"/>
            <w:bottom w:val="none" w:sz="0" w:space="0" w:color="auto"/>
            <w:right w:val="none" w:sz="0" w:space="0" w:color="auto"/>
          </w:divBdr>
        </w:div>
        <w:div w:id="154296982">
          <w:marLeft w:val="480"/>
          <w:marRight w:val="0"/>
          <w:marTop w:val="0"/>
          <w:marBottom w:val="0"/>
          <w:divBdr>
            <w:top w:val="none" w:sz="0" w:space="0" w:color="auto"/>
            <w:left w:val="none" w:sz="0" w:space="0" w:color="auto"/>
            <w:bottom w:val="none" w:sz="0" w:space="0" w:color="auto"/>
            <w:right w:val="none" w:sz="0" w:space="0" w:color="auto"/>
          </w:divBdr>
        </w:div>
        <w:div w:id="1067190513">
          <w:marLeft w:val="480"/>
          <w:marRight w:val="0"/>
          <w:marTop w:val="0"/>
          <w:marBottom w:val="0"/>
          <w:divBdr>
            <w:top w:val="none" w:sz="0" w:space="0" w:color="auto"/>
            <w:left w:val="none" w:sz="0" w:space="0" w:color="auto"/>
            <w:bottom w:val="none" w:sz="0" w:space="0" w:color="auto"/>
            <w:right w:val="none" w:sz="0" w:space="0" w:color="auto"/>
          </w:divBdr>
        </w:div>
        <w:div w:id="898129849">
          <w:marLeft w:val="480"/>
          <w:marRight w:val="0"/>
          <w:marTop w:val="0"/>
          <w:marBottom w:val="0"/>
          <w:divBdr>
            <w:top w:val="none" w:sz="0" w:space="0" w:color="auto"/>
            <w:left w:val="none" w:sz="0" w:space="0" w:color="auto"/>
            <w:bottom w:val="none" w:sz="0" w:space="0" w:color="auto"/>
            <w:right w:val="none" w:sz="0" w:space="0" w:color="auto"/>
          </w:divBdr>
        </w:div>
        <w:div w:id="1937440861">
          <w:marLeft w:val="480"/>
          <w:marRight w:val="0"/>
          <w:marTop w:val="0"/>
          <w:marBottom w:val="0"/>
          <w:divBdr>
            <w:top w:val="none" w:sz="0" w:space="0" w:color="auto"/>
            <w:left w:val="none" w:sz="0" w:space="0" w:color="auto"/>
            <w:bottom w:val="none" w:sz="0" w:space="0" w:color="auto"/>
            <w:right w:val="none" w:sz="0" w:space="0" w:color="auto"/>
          </w:divBdr>
        </w:div>
        <w:div w:id="1362392007">
          <w:marLeft w:val="480"/>
          <w:marRight w:val="0"/>
          <w:marTop w:val="0"/>
          <w:marBottom w:val="0"/>
          <w:divBdr>
            <w:top w:val="none" w:sz="0" w:space="0" w:color="auto"/>
            <w:left w:val="none" w:sz="0" w:space="0" w:color="auto"/>
            <w:bottom w:val="none" w:sz="0" w:space="0" w:color="auto"/>
            <w:right w:val="none" w:sz="0" w:space="0" w:color="auto"/>
          </w:divBdr>
        </w:div>
        <w:div w:id="335884871">
          <w:marLeft w:val="480"/>
          <w:marRight w:val="0"/>
          <w:marTop w:val="0"/>
          <w:marBottom w:val="0"/>
          <w:divBdr>
            <w:top w:val="none" w:sz="0" w:space="0" w:color="auto"/>
            <w:left w:val="none" w:sz="0" w:space="0" w:color="auto"/>
            <w:bottom w:val="none" w:sz="0" w:space="0" w:color="auto"/>
            <w:right w:val="none" w:sz="0" w:space="0" w:color="auto"/>
          </w:divBdr>
        </w:div>
        <w:div w:id="949825724">
          <w:marLeft w:val="480"/>
          <w:marRight w:val="0"/>
          <w:marTop w:val="0"/>
          <w:marBottom w:val="0"/>
          <w:divBdr>
            <w:top w:val="none" w:sz="0" w:space="0" w:color="auto"/>
            <w:left w:val="none" w:sz="0" w:space="0" w:color="auto"/>
            <w:bottom w:val="none" w:sz="0" w:space="0" w:color="auto"/>
            <w:right w:val="none" w:sz="0" w:space="0" w:color="auto"/>
          </w:divBdr>
        </w:div>
        <w:div w:id="1325285183">
          <w:marLeft w:val="480"/>
          <w:marRight w:val="0"/>
          <w:marTop w:val="0"/>
          <w:marBottom w:val="0"/>
          <w:divBdr>
            <w:top w:val="none" w:sz="0" w:space="0" w:color="auto"/>
            <w:left w:val="none" w:sz="0" w:space="0" w:color="auto"/>
            <w:bottom w:val="none" w:sz="0" w:space="0" w:color="auto"/>
            <w:right w:val="none" w:sz="0" w:space="0" w:color="auto"/>
          </w:divBdr>
        </w:div>
        <w:div w:id="1587031536">
          <w:marLeft w:val="480"/>
          <w:marRight w:val="0"/>
          <w:marTop w:val="0"/>
          <w:marBottom w:val="0"/>
          <w:divBdr>
            <w:top w:val="none" w:sz="0" w:space="0" w:color="auto"/>
            <w:left w:val="none" w:sz="0" w:space="0" w:color="auto"/>
            <w:bottom w:val="none" w:sz="0" w:space="0" w:color="auto"/>
            <w:right w:val="none" w:sz="0" w:space="0" w:color="auto"/>
          </w:divBdr>
        </w:div>
        <w:div w:id="577443516">
          <w:marLeft w:val="480"/>
          <w:marRight w:val="0"/>
          <w:marTop w:val="0"/>
          <w:marBottom w:val="0"/>
          <w:divBdr>
            <w:top w:val="none" w:sz="0" w:space="0" w:color="auto"/>
            <w:left w:val="none" w:sz="0" w:space="0" w:color="auto"/>
            <w:bottom w:val="none" w:sz="0" w:space="0" w:color="auto"/>
            <w:right w:val="none" w:sz="0" w:space="0" w:color="auto"/>
          </w:divBdr>
        </w:div>
        <w:div w:id="1621258964">
          <w:marLeft w:val="480"/>
          <w:marRight w:val="0"/>
          <w:marTop w:val="0"/>
          <w:marBottom w:val="0"/>
          <w:divBdr>
            <w:top w:val="none" w:sz="0" w:space="0" w:color="auto"/>
            <w:left w:val="none" w:sz="0" w:space="0" w:color="auto"/>
            <w:bottom w:val="none" w:sz="0" w:space="0" w:color="auto"/>
            <w:right w:val="none" w:sz="0" w:space="0" w:color="auto"/>
          </w:divBdr>
        </w:div>
        <w:div w:id="824709487">
          <w:marLeft w:val="480"/>
          <w:marRight w:val="0"/>
          <w:marTop w:val="0"/>
          <w:marBottom w:val="0"/>
          <w:divBdr>
            <w:top w:val="none" w:sz="0" w:space="0" w:color="auto"/>
            <w:left w:val="none" w:sz="0" w:space="0" w:color="auto"/>
            <w:bottom w:val="none" w:sz="0" w:space="0" w:color="auto"/>
            <w:right w:val="none" w:sz="0" w:space="0" w:color="auto"/>
          </w:divBdr>
        </w:div>
        <w:div w:id="959072305">
          <w:marLeft w:val="480"/>
          <w:marRight w:val="0"/>
          <w:marTop w:val="0"/>
          <w:marBottom w:val="0"/>
          <w:divBdr>
            <w:top w:val="none" w:sz="0" w:space="0" w:color="auto"/>
            <w:left w:val="none" w:sz="0" w:space="0" w:color="auto"/>
            <w:bottom w:val="none" w:sz="0" w:space="0" w:color="auto"/>
            <w:right w:val="none" w:sz="0" w:space="0" w:color="auto"/>
          </w:divBdr>
        </w:div>
        <w:div w:id="1799494870">
          <w:marLeft w:val="480"/>
          <w:marRight w:val="0"/>
          <w:marTop w:val="0"/>
          <w:marBottom w:val="0"/>
          <w:divBdr>
            <w:top w:val="none" w:sz="0" w:space="0" w:color="auto"/>
            <w:left w:val="none" w:sz="0" w:space="0" w:color="auto"/>
            <w:bottom w:val="none" w:sz="0" w:space="0" w:color="auto"/>
            <w:right w:val="none" w:sz="0" w:space="0" w:color="auto"/>
          </w:divBdr>
        </w:div>
        <w:div w:id="1152940575">
          <w:marLeft w:val="480"/>
          <w:marRight w:val="0"/>
          <w:marTop w:val="0"/>
          <w:marBottom w:val="0"/>
          <w:divBdr>
            <w:top w:val="none" w:sz="0" w:space="0" w:color="auto"/>
            <w:left w:val="none" w:sz="0" w:space="0" w:color="auto"/>
            <w:bottom w:val="none" w:sz="0" w:space="0" w:color="auto"/>
            <w:right w:val="none" w:sz="0" w:space="0" w:color="auto"/>
          </w:divBdr>
        </w:div>
        <w:div w:id="1566990609">
          <w:marLeft w:val="480"/>
          <w:marRight w:val="0"/>
          <w:marTop w:val="0"/>
          <w:marBottom w:val="0"/>
          <w:divBdr>
            <w:top w:val="none" w:sz="0" w:space="0" w:color="auto"/>
            <w:left w:val="none" w:sz="0" w:space="0" w:color="auto"/>
            <w:bottom w:val="none" w:sz="0" w:space="0" w:color="auto"/>
            <w:right w:val="none" w:sz="0" w:space="0" w:color="auto"/>
          </w:divBdr>
        </w:div>
        <w:div w:id="219676958">
          <w:marLeft w:val="480"/>
          <w:marRight w:val="0"/>
          <w:marTop w:val="0"/>
          <w:marBottom w:val="0"/>
          <w:divBdr>
            <w:top w:val="none" w:sz="0" w:space="0" w:color="auto"/>
            <w:left w:val="none" w:sz="0" w:space="0" w:color="auto"/>
            <w:bottom w:val="none" w:sz="0" w:space="0" w:color="auto"/>
            <w:right w:val="none" w:sz="0" w:space="0" w:color="auto"/>
          </w:divBdr>
        </w:div>
        <w:div w:id="699091727">
          <w:marLeft w:val="480"/>
          <w:marRight w:val="0"/>
          <w:marTop w:val="0"/>
          <w:marBottom w:val="0"/>
          <w:divBdr>
            <w:top w:val="none" w:sz="0" w:space="0" w:color="auto"/>
            <w:left w:val="none" w:sz="0" w:space="0" w:color="auto"/>
            <w:bottom w:val="none" w:sz="0" w:space="0" w:color="auto"/>
            <w:right w:val="none" w:sz="0" w:space="0" w:color="auto"/>
          </w:divBdr>
        </w:div>
        <w:div w:id="885677966">
          <w:marLeft w:val="480"/>
          <w:marRight w:val="0"/>
          <w:marTop w:val="0"/>
          <w:marBottom w:val="0"/>
          <w:divBdr>
            <w:top w:val="none" w:sz="0" w:space="0" w:color="auto"/>
            <w:left w:val="none" w:sz="0" w:space="0" w:color="auto"/>
            <w:bottom w:val="none" w:sz="0" w:space="0" w:color="auto"/>
            <w:right w:val="none" w:sz="0" w:space="0" w:color="auto"/>
          </w:divBdr>
        </w:div>
        <w:div w:id="1481385046">
          <w:marLeft w:val="480"/>
          <w:marRight w:val="0"/>
          <w:marTop w:val="0"/>
          <w:marBottom w:val="0"/>
          <w:divBdr>
            <w:top w:val="none" w:sz="0" w:space="0" w:color="auto"/>
            <w:left w:val="none" w:sz="0" w:space="0" w:color="auto"/>
            <w:bottom w:val="none" w:sz="0" w:space="0" w:color="auto"/>
            <w:right w:val="none" w:sz="0" w:space="0" w:color="auto"/>
          </w:divBdr>
        </w:div>
        <w:div w:id="353653909">
          <w:marLeft w:val="480"/>
          <w:marRight w:val="0"/>
          <w:marTop w:val="0"/>
          <w:marBottom w:val="0"/>
          <w:divBdr>
            <w:top w:val="none" w:sz="0" w:space="0" w:color="auto"/>
            <w:left w:val="none" w:sz="0" w:space="0" w:color="auto"/>
            <w:bottom w:val="none" w:sz="0" w:space="0" w:color="auto"/>
            <w:right w:val="none" w:sz="0" w:space="0" w:color="auto"/>
          </w:divBdr>
        </w:div>
        <w:div w:id="963852981">
          <w:marLeft w:val="480"/>
          <w:marRight w:val="0"/>
          <w:marTop w:val="0"/>
          <w:marBottom w:val="0"/>
          <w:divBdr>
            <w:top w:val="none" w:sz="0" w:space="0" w:color="auto"/>
            <w:left w:val="none" w:sz="0" w:space="0" w:color="auto"/>
            <w:bottom w:val="none" w:sz="0" w:space="0" w:color="auto"/>
            <w:right w:val="none" w:sz="0" w:space="0" w:color="auto"/>
          </w:divBdr>
        </w:div>
        <w:div w:id="116222920">
          <w:marLeft w:val="480"/>
          <w:marRight w:val="0"/>
          <w:marTop w:val="0"/>
          <w:marBottom w:val="0"/>
          <w:divBdr>
            <w:top w:val="none" w:sz="0" w:space="0" w:color="auto"/>
            <w:left w:val="none" w:sz="0" w:space="0" w:color="auto"/>
            <w:bottom w:val="none" w:sz="0" w:space="0" w:color="auto"/>
            <w:right w:val="none" w:sz="0" w:space="0" w:color="auto"/>
          </w:divBdr>
        </w:div>
        <w:div w:id="1145195783">
          <w:marLeft w:val="480"/>
          <w:marRight w:val="0"/>
          <w:marTop w:val="0"/>
          <w:marBottom w:val="0"/>
          <w:divBdr>
            <w:top w:val="none" w:sz="0" w:space="0" w:color="auto"/>
            <w:left w:val="none" w:sz="0" w:space="0" w:color="auto"/>
            <w:bottom w:val="none" w:sz="0" w:space="0" w:color="auto"/>
            <w:right w:val="none" w:sz="0" w:space="0" w:color="auto"/>
          </w:divBdr>
        </w:div>
        <w:div w:id="470252142">
          <w:marLeft w:val="480"/>
          <w:marRight w:val="0"/>
          <w:marTop w:val="0"/>
          <w:marBottom w:val="0"/>
          <w:divBdr>
            <w:top w:val="none" w:sz="0" w:space="0" w:color="auto"/>
            <w:left w:val="none" w:sz="0" w:space="0" w:color="auto"/>
            <w:bottom w:val="none" w:sz="0" w:space="0" w:color="auto"/>
            <w:right w:val="none" w:sz="0" w:space="0" w:color="auto"/>
          </w:divBdr>
        </w:div>
        <w:div w:id="1273125627">
          <w:marLeft w:val="480"/>
          <w:marRight w:val="0"/>
          <w:marTop w:val="0"/>
          <w:marBottom w:val="0"/>
          <w:divBdr>
            <w:top w:val="none" w:sz="0" w:space="0" w:color="auto"/>
            <w:left w:val="none" w:sz="0" w:space="0" w:color="auto"/>
            <w:bottom w:val="none" w:sz="0" w:space="0" w:color="auto"/>
            <w:right w:val="none" w:sz="0" w:space="0" w:color="auto"/>
          </w:divBdr>
        </w:div>
        <w:div w:id="1799684236">
          <w:marLeft w:val="480"/>
          <w:marRight w:val="0"/>
          <w:marTop w:val="0"/>
          <w:marBottom w:val="0"/>
          <w:divBdr>
            <w:top w:val="none" w:sz="0" w:space="0" w:color="auto"/>
            <w:left w:val="none" w:sz="0" w:space="0" w:color="auto"/>
            <w:bottom w:val="none" w:sz="0" w:space="0" w:color="auto"/>
            <w:right w:val="none" w:sz="0" w:space="0" w:color="auto"/>
          </w:divBdr>
        </w:div>
        <w:div w:id="25641540">
          <w:marLeft w:val="480"/>
          <w:marRight w:val="0"/>
          <w:marTop w:val="0"/>
          <w:marBottom w:val="0"/>
          <w:divBdr>
            <w:top w:val="none" w:sz="0" w:space="0" w:color="auto"/>
            <w:left w:val="none" w:sz="0" w:space="0" w:color="auto"/>
            <w:bottom w:val="none" w:sz="0" w:space="0" w:color="auto"/>
            <w:right w:val="none" w:sz="0" w:space="0" w:color="auto"/>
          </w:divBdr>
        </w:div>
        <w:div w:id="728383866">
          <w:marLeft w:val="480"/>
          <w:marRight w:val="0"/>
          <w:marTop w:val="0"/>
          <w:marBottom w:val="0"/>
          <w:divBdr>
            <w:top w:val="none" w:sz="0" w:space="0" w:color="auto"/>
            <w:left w:val="none" w:sz="0" w:space="0" w:color="auto"/>
            <w:bottom w:val="none" w:sz="0" w:space="0" w:color="auto"/>
            <w:right w:val="none" w:sz="0" w:space="0" w:color="auto"/>
          </w:divBdr>
        </w:div>
        <w:div w:id="1178423242">
          <w:marLeft w:val="480"/>
          <w:marRight w:val="0"/>
          <w:marTop w:val="0"/>
          <w:marBottom w:val="0"/>
          <w:divBdr>
            <w:top w:val="none" w:sz="0" w:space="0" w:color="auto"/>
            <w:left w:val="none" w:sz="0" w:space="0" w:color="auto"/>
            <w:bottom w:val="none" w:sz="0" w:space="0" w:color="auto"/>
            <w:right w:val="none" w:sz="0" w:space="0" w:color="auto"/>
          </w:divBdr>
        </w:div>
        <w:div w:id="1496847703">
          <w:marLeft w:val="480"/>
          <w:marRight w:val="0"/>
          <w:marTop w:val="0"/>
          <w:marBottom w:val="0"/>
          <w:divBdr>
            <w:top w:val="none" w:sz="0" w:space="0" w:color="auto"/>
            <w:left w:val="none" w:sz="0" w:space="0" w:color="auto"/>
            <w:bottom w:val="none" w:sz="0" w:space="0" w:color="auto"/>
            <w:right w:val="none" w:sz="0" w:space="0" w:color="auto"/>
          </w:divBdr>
        </w:div>
        <w:div w:id="1779251123">
          <w:marLeft w:val="480"/>
          <w:marRight w:val="0"/>
          <w:marTop w:val="0"/>
          <w:marBottom w:val="0"/>
          <w:divBdr>
            <w:top w:val="none" w:sz="0" w:space="0" w:color="auto"/>
            <w:left w:val="none" w:sz="0" w:space="0" w:color="auto"/>
            <w:bottom w:val="none" w:sz="0" w:space="0" w:color="auto"/>
            <w:right w:val="none" w:sz="0" w:space="0" w:color="auto"/>
          </w:divBdr>
        </w:div>
        <w:div w:id="525599896">
          <w:marLeft w:val="480"/>
          <w:marRight w:val="0"/>
          <w:marTop w:val="0"/>
          <w:marBottom w:val="0"/>
          <w:divBdr>
            <w:top w:val="none" w:sz="0" w:space="0" w:color="auto"/>
            <w:left w:val="none" w:sz="0" w:space="0" w:color="auto"/>
            <w:bottom w:val="none" w:sz="0" w:space="0" w:color="auto"/>
            <w:right w:val="none" w:sz="0" w:space="0" w:color="auto"/>
          </w:divBdr>
        </w:div>
        <w:div w:id="610941398">
          <w:marLeft w:val="480"/>
          <w:marRight w:val="0"/>
          <w:marTop w:val="0"/>
          <w:marBottom w:val="0"/>
          <w:divBdr>
            <w:top w:val="none" w:sz="0" w:space="0" w:color="auto"/>
            <w:left w:val="none" w:sz="0" w:space="0" w:color="auto"/>
            <w:bottom w:val="none" w:sz="0" w:space="0" w:color="auto"/>
            <w:right w:val="none" w:sz="0" w:space="0" w:color="auto"/>
          </w:divBdr>
        </w:div>
        <w:div w:id="162209459">
          <w:marLeft w:val="480"/>
          <w:marRight w:val="0"/>
          <w:marTop w:val="0"/>
          <w:marBottom w:val="0"/>
          <w:divBdr>
            <w:top w:val="none" w:sz="0" w:space="0" w:color="auto"/>
            <w:left w:val="none" w:sz="0" w:space="0" w:color="auto"/>
            <w:bottom w:val="none" w:sz="0" w:space="0" w:color="auto"/>
            <w:right w:val="none" w:sz="0" w:space="0" w:color="auto"/>
          </w:divBdr>
        </w:div>
        <w:div w:id="128790054">
          <w:marLeft w:val="480"/>
          <w:marRight w:val="0"/>
          <w:marTop w:val="0"/>
          <w:marBottom w:val="0"/>
          <w:divBdr>
            <w:top w:val="none" w:sz="0" w:space="0" w:color="auto"/>
            <w:left w:val="none" w:sz="0" w:space="0" w:color="auto"/>
            <w:bottom w:val="none" w:sz="0" w:space="0" w:color="auto"/>
            <w:right w:val="none" w:sz="0" w:space="0" w:color="auto"/>
          </w:divBdr>
        </w:div>
        <w:div w:id="7417712">
          <w:marLeft w:val="480"/>
          <w:marRight w:val="0"/>
          <w:marTop w:val="0"/>
          <w:marBottom w:val="0"/>
          <w:divBdr>
            <w:top w:val="none" w:sz="0" w:space="0" w:color="auto"/>
            <w:left w:val="none" w:sz="0" w:space="0" w:color="auto"/>
            <w:bottom w:val="none" w:sz="0" w:space="0" w:color="auto"/>
            <w:right w:val="none" w:sz="0" w:space="0" w:color="auto"/>
          </w:divBdr>
        </w:div>
        <w:div w:id="1327854855">
          <w:marLeft w:val="480"/>
          <w:marRight w:val="0"/>
          <w:marTop w:val="0"/>
          <w:marBottom w:val="0"/>
          <w:divBdr>
            <w:top w:val="none" w:sz="0" w:space="0" w:color="auto"/>
            <w:left w:val="none" w:sz="0" w:space="0" w:color="auto"/>
            <w:bottom w:val="none" w:sz="0" w:space="0" w:color="auto"/>
            <w:right w:val="none" w:sz="0" w:space="0" w:color="auto"/>
          </w:divBdr>
        </w:div>
        <w:div w:id="1957054719">
          <w:marLeft w:val="480"/>
          <w:marRight w:val="0"/>
          <w:marTop w:val="0"/>
          <w:marBottom w:val="0"/>
          <w:divBdr>
            <w:top w:val="none" w:sz="0" w:space="0" w:color="auto"/>
            <w:left w:val="none" w:sz="0" w:space="0" w:color="auto"/>
            <w:bottom w:val="none" w:sz="0" w:space="0" w:color="auto"/>
            <w:right w:val="none" w:sz="0" w:space="0" w:color="auto"/>
          </w:divBdr>
        </w:div>
        <w:div w:id="309284768">
          <w:marLeft w:val="480"/>
          <w:marRight w:val="0"/>
          <w:marTop w:val="0"/>
          <w:marBottom w:val="0"/>
          <w:divBdr>
            <w:top w:val="none" w:sz="0" w:space="0" w:color="auto"/>
            <w:left w:val="none" w:sz="0" w:space="0" w:color="auto"/>
            <w:bottom w:val="none" w:sz="0" w:space="0" w:color="auto"/>
            <w:right w:val="none" w:sz="0" w:space="0" w:color="auto"/>
          </w:divBdr>
        </w:div>
        <w:div w:id="309408392">
          <w:marLeft w:val="480"/>
          <w:marRight w:val="0"/>
          <w:marTop w:val="0"/>
          <w:marBottom w:val="0"/>
          <w:divBdr>
            <w:top w:val="none" w:sz="0" w:space="0" w:color="auto"/>
            <w:left w:val="none" w:sz="0" w:space="0" w:color="auto"/>
            <w:bottom w:val="none" w:sz="0" w:space="0" w:color="auto"/>
            <w:right w:val="none" w:sz="0" w:space="0" w:color="auto"/>
          </w:divBdr>
        </w:div>
        <w:div w:id="1276861484">
          <w:marLeft w:val="480"/>
          <w:marRight w:val="0"/>
          <w:marTop w:val="0"/>
          <w:marBottom w:val="0"/>
          <w:divBdr>
            <w:top w:val="none" w:sz="0" w:space="0" w:color="auto"/>
            <w:left w:val="none" w:sz="0" w:space="0" w:color="auto"/>
            <w:bottom w:val="none" w:sz="0" w:space="0" w:color="auto"/>
            <w:right w:val="none" w:sz="0" w:space="0" w:color="auto"/>
          </w:divBdr>
        </w:div>
        <w:div w:id="820536680">
          <w:marLeft w:val="480"/>
          <w:marRight w:val="0"/>
          <w:marTop w:val="0"/>
          <w:marBottom w:val="0"/>
          <w:divBdr>
            <w:top w:val="none" w:sz="0" w:space="0" w:color="auto"/>
            <w:left w:val="none" w:sz="0" w:space="0" w:color="auto"/>
            <w:bottom w:val="none" w:sz="0" w:space="0" w:color="auto"/>
            <w:right w:val="none" w:sz="0" w:space="0" w:color="auto"/>
          </w:divBdr>
        </w:div>
        <w:div w:id="91900234">
          <w:marLeft w:val="480"/>
          <w:marRight w:val="0"/>
          <w:marTop w:val="0"/>
          <w:marBottom w:val="0"/>
          <w:divBdr>
            <w:top w:val="none" w:sz="0" w:space="0" w:color="auto"/>
            <w:left w:val="none" w:sz="0" w:space="0" w:color="auto"/>
            <w:bottom w:val="none" w:sz="0" w:space="0" w:color="auto"/>
            <w:right w:val="none" w:sz="0" w:space="0" w:color="auto"/>
          </w:divBdr>
        </w:div>
        <w:div w:id="529031534">
          <w:marLeft w:val="480"/>
          <w:marRight w:val="0"/>
          <w:marTop w:val="0"/>
          <w:marBottom w:val="0"/>
          <w:divBdr>
            <w:top w:val="none" w:sz="0" w:space="0" w:color="auto"/>
            <w:left w:val="none" w:sz="0" w:space="0" w:color="auto"/>
            <w:bottom w:val="none" w:sz="0" w:space="0" w:color="auto"/>
            <w:right w:val="none" w:sz="0" w:space="0" w:color="auto"/>
          </w:divBdr>
        </w:div>
        <w:div w:id="1500659263">
          <w:marLeft w:val="480"/>
          <w:marRight w:val="0"/>
          <w:marTop w:val="0"/>
          <w:marBottom w:val="0"/>
          <w:divBdr>
            <w:top w:val="none" w:sz="0" w:space="0" w:color="auto"/>
            <w:left w:val="none" w:sz="0" w:space="0" w:color="auto"/>
            <w:bottom w:val="none" w:sz="0" w:space="0" w:color="auto"/>
            <w:right w:val="none" w:sz="0" w:space="0" w:color="auto"/>
          </w:divBdr>
        </w:div>
        <w:div w:id="1554848832">
          <w:marLeft w:val="480"/>
          <w:marRight w:val="0"/>
          <w:marTop w:val="0"/>
          <w:marBottom w:val="0"/>
          <w:divBdr>
            <w:top w:val="none" w:sz="0" w:space="0" w:color="auto"/>
            <w:left w:val="none" w:sz="0" w:space="0" w:color="auto"/>
            <w:bottom w:val="none" w:sz="0" w:space="0" w:color="auto"/>
            <w:right w:val="none" w:sz="0" w:space="0" w:color="auto"/>
          </w:divBdr>
        </w:div>
        <w:div w:id="1480803758">
          <w:marLeft w:val="480"/>
          <w:marRight w:val="0"/>
          <w:marTop w:val="0"/>
          <w:marBottom w:val="0"/>
          <w:divBdr>
            <w:top w:val="none" w:sz="0" w:space="0" w:color="auto"/>
            <w:left w:val="none" w:sz="0" w:space="0" w:color="auto"/>
            <w:bottom w:val="none" w:sz="0" w:space="0" w:color="auto"/>
            <w:right w:val="none" w:sz="0" w:space="0" w:color="auto"/>
          </w:divBdr>
        </w:div>
        <w:div w:id="1528326043">
          <w:marLeft w:val="480"/>
          <w:marRight w:val="0"/>
          <w:marTop w:val="0"/>
          <w:marBottom w:val="0"/>
          <w:divBdr>
            <w:top w:val="none" w:sz="0" w:space="0" w:color="auto"/>
            <w:left w:val="none" w:sz="0" w:space="0" w:color="auto"/>
            <w:bottom w:val="none" w:sz="0" w:space="0" w:color="auto"/>
            <w:right w:val="none" w:sz="0" w:space="0" w:color="auto"/>
          </w:divBdr>
        </w:div>
        <w:div w:id="1060782725">
          <w:marLeft w:val="480"/>
          <w:marRight w:val="0"/>
          <w:marTop w:val="0"/>
          <w:marBottom w:val="0"/>
          <w:divBdr>
            <w:top w:val="none" w:sz="0" w:space="0" w:color="auto"/>
            <w:left w:val="none" w:sz="0" w:space="0" w:color="auto"/>
            <w:bottom w:val="none" w:sz="0" w:space="0" w:color="auto"/>
            <w:right w:val="none" w:sz="0" w:space="0" w:color="auto"/>
          </w:divBdr>
        </w:div>
        <w:div w:id="41291692">
          <w:marLeft w:val="480"/>
          <w:marRight w:val="0"/>
          <w:marTop w:val="0"/>
          <w:marBottom w:val="0"/>
          <w:divBdr>
            <w:top w:val="none" w:sz="0" w:space="0" w:color="auto"/>
            <w:left w:val="none" w:sz="0" w:space="0" w:color="auto"/>
            <w:bottom w:val="none" w:sz="0" w:space="0" w:color="auto"/>
            <w:right w:val="none" w:sz="0" w:space="0" w:color="auto"/>
          </w:divBdr>
        </w:div>
        <w:div w:id="1276713362">
          <w:marLeft w:val="480"/>
          <w:marRight w:val="0"/>
          <w:marTop w:val="0"/>
          <w:marBottom w:val="0"/>
          <w:divBdr>
            <w:top w:val="none" w:sz="0" w:space="0" w:color="auto"/>
            <w:left w:val="none" w:sz="0" w:space="0" w:color="auto"/>
            <w:bottom w:val="none" w:sz="0" w:space="0" w:color="auto"/>
            <w:right w:val="none" w:sz="0" w:space="0" w:color="auto"/>
          </w:divBdr>
        </w:div>
        <w:div w:id="1105618445">
          <w:marLeft w:val="480"/>
          <w:marRight w:val="0"/>
          <w:marTop w:val="0"/>
          <w:marBottom w:val="0"/>
          <w:divBdr>
            <w:top w:val="none" w:sz="0" w:space="0" w:color="auto"/>
            <w:left w:val="none" w:sz="0" w:space="0" w:color="auto"/>
            <w:bottom w:val="none" w:sz="0" w:space="0" w:color="auto"/>
            <w:right w:val="none" w:sz="0" w:space="0" w:color="auto"/>
          </w:divBdr>
        </w:div>
        <w:div w:id="840120151">
          <w:marLeft w:val="480"/>
          <w:marRight w:val="0"/>
          <w:marTop w:val="0"/>
          <w:marBottom w:val="0"/>
          <w:divBdr>
            <w:top w:val="none" w:sz="0" w:space="0" w:color="auto"/>
            <w:left w:val="none" w:sz="0" w:space="0" w:color="auto"/>
            <w:bottom w:val="none" w:sz="0" w:space="0" w:color="auto"/>
            <w:right w:val="none" w:sz="0" w:space="0" w:color="auto"/>
          </w:divBdr>
        </w:div>
        <w:div w:id="1488014632">
          <w:marLeft w:val="480"/>
          <w:marRight w:val="0"/>
          <w:marTop w:val="0"/>
          <w:marBottom w:val="0"/>
          <w:divBdr>
            <w:top w:val="none" w:sz="0" w:space="0" w:color="auto"/>
            <w:left w:val="none" w:sz="0" w:space="0" w:color="auto"/>
            <w:bottom w:val="none" w:sz="0" w:space="0" w:color="auto"/>
            <w:right w:val="none" w:sz="0" w:space="0" w:color="auto"/>
          </w:divBdr>
        </w:div>
        <w:div w:id="656567092">
          <w:marLeft w:val="480"/>
          <w:marRight w:val="0"/>
          <w:marTop w:val="0"/>
          <w:marBottom w:val="0"/>
          <w:divBdr>
            <w:top w:val="none" w:sz="0" w:space="0" w:color="auto"/>
            <w:left w:val="none" w:sz="0" w:space="0" w:color="auto"/>
            <w:bottom w:val="none" w:sz="0" w:space="0" w:color="auto"/>
            <w:right w:val="none" w:sz="0" w:space="0" w:color="auto"/>
          </w:divBdr>
        </w:div>
        <w:div w:id="1293365093">
          <w:marLeft w:val="480"/>
          <w:marRight w:val="0"/>
          <w:marTop w:val="0"/>
          <w:marBottom w:val="0"/>
          <w:divBdr>
            <w:top w:val="none" w:sz="0" w:space="0" w:color="auto"/>
            <w:left w:val="none" w:sz="0" w:space="0" w:color="auto"/>
            <w:bottom w:val="none" w:sz="0" w:space="0" w:color="auto"/>
            <w:right w:val="none" w:sz="0" w:space="0" w:color="auto"/>
          </w:divBdr>
        </w:div>
        <w:div w:id="1040200924">
          <w:marLeft w:val="480"/>
          <w:marRight w:val="0"/>
          <w:marTop w:val="0"/>
          <w:marBottom w:val="0"/>
          <w:divBdr>
            <w:top w:val="none" w:sz="0" w:space="0" w:color="auto"/>
            <w:left w:val="none" w:sz="0" w:space="0" w:color="auto"/>
            <w:bottom w:val="none" w:sz="0" w:space="0" w:color="auto"/>
            <w:right w:val="none" w:sz="0" w:space="0" w:color="auto"/>
          </w:divBdr>
        </w:div>
        <w:div w:id="2038002147">
          <w:marLeft w:val="480"/>
          <w:marRight w:val="0"/>
          <w:marTop w:val="0"/>
          <w:marBottom w:val="0"/>
          <w:divBdr>
            <w:top w:val="none" w:sz="0" w:space="0" w:color="auto"/>
            <w:left w:val="none" w:sz="0" w:space="0" w:color="auto"/>
            <w:bottom w:val="none" w:sz="0" w:space="0" w:color="auto"/>
            <w:right w:val="none" w:sz="0" w:space="0" w:color="auto"/>
          </w:divBdr>
        </w:div>
        <w:div w:id="490759319">
          <w:marLeft w:val="480"/>
          <w:marRight w:val="0"/>
          <w:marTop w:val="0"/>
          <w:marBottom w:val="0"/>
          <w:divBdr>
            <w:top w:val="none" w:sz="0" w:space="0" w:color="auto"/>
            <w:left w:val="none" w:sz="0" w:space="0" w:color="auto"/>
            <w:bottom w:val="none" w:sz="0" w:space="0" w:color="auto"/>
            <w:right w:val="none" w:sz="0" w:space="0" w:color="auto"/>
          </w:divBdr>
        </w:div>
        <w:div w:id="934368075">
          <w:marLeft w:val="480"/>
          <w:marRight w:val="0"/>
          <w:marTop w:val="0"/>
          <w:marBottom w:val="0"/>
          <w:divBdr>
            <w:top w:val="none" w:sz="0" w:space="0" w:color="auto"/>
            <w:left w:val="none" w:sz="0" w:space="0" w:color="auto"/>
            <w:bottom w:val="none" w:sz="0" w:space="0" w:color="auto"/>
            <w:right w:val="none" w:sz="0" w:space="0" w:color="auto"/>
          </w:divBdr>
        </w:div>
        <w:div w:id="281884689">
          <w:marLeft w:val="480"/>
          <w:marRight w:val="0"/>
          <w:marTop w:val="0"/>
          <w:marBottom w:val="0"/>
          <w:divBdr>
            <w:top w:val="none" w:sz="0" w:space="0" w:color="auto"/>
            <w:left w:val="none" w:sz="0" w:space="0" w:color="auto"/>
            <w:bottom w:val="none" w:sz="0" w:space="0" w:color="auto"/>
            <w:right w:val="none" w:sz="0" w:space="0" w:color="auto"/>
          </w:divBdr>
        </w:div>
        <w:div w:id="367682901">
          <w:marLeft w:val="480"/>
          <w:marRight w:val="0"/>
          <w:marTop w:val="0"/>
          <w:marBottom w:val="0"/>
          <w:divBdr>
            <w:top w:val="none" w:sz="0" w:space="0" w:color="auto"/>
            <w:left w:val="none" w:sz="0" w:space="0" w:color="auto"/>
            <w:bottom w:val="none" w:sz="0" w:space="0" w:color="auto"/>
            <w:right w:val="none" w:sz="0" w:space="0" w:color="auto"/>
          </w:divBdr>
        </w:div>
        <w:div w:id="950168651">
          <w:marLeft w:val="480"/>
          <w:marRight w:val="0"/>
          <w:marTop w:val="0"/>
          <w:marBottom w:val="0"/>
          <w:divBdr>
            <w:top w:val="none" w:sz="0" w:space="0" w:color="auto"/>
            <w:left w:val="none" w:sz="0" w:space="0" w:color="auto"/>
            <w:bottom w:val="none" w:sz="0" w:space="0" w:color="auto"/>
            <w:right w:val="none" w:sz="0" w:space="0" w:color="auto"/>
          </w:divBdr>
        </w:div>
        <w:div w:id="1437097793">
          <w:marLeft w:val="480"/>
          <w:marRight w:val="0"/>
          <w:marTop w:val="0"/>
          <w:marBottom w:val="0"/>
          <w:divBdr>
            <w:top w:val="none" w:sz="0" w:space="0" w:color="auto"/>
            <w:left w:val="none" w:sz="0" w:space="0" w:color="auto"/>
            <w:bottom w:val="none" w:sz="0" w:space="0" w:color="auto"/>
            <w:right w:val="none" w:sz="0" w:space="0" w:color="auto"/>
          </w:divBdr>
        </w:div>
        <w:div w:id="1037659346">
          <w:marLeft w:val="480"/>
          <w:marRight w:val="0"/>
          <w:marTop w:val="0"/>
          <w:marBottom w:val="0"/>
          <w:divBdr>
            <w:top w:val="none" w:sz="0" w:space="0" w:color="auto"/>
            <w:left w:val="none" w:sz="0" w:space="0" w:color="auto"/>
            <w:bottom w:val="none" w:sz="0" w:space="0" w:color="auto"/>
            <w:right w:val="none" w:sz="0" w:space="0" w:color="auto"/>
          </w:divBdr>
        </w:div>
      </w:divsChild>
    </w:div>
    <w:div w:id="547377542">
      <w:bodyDiv w:val="1"/>
      <w:marLeft w:val="0"/>
      <w:marRight w:val="0"/>
      <w:marTop w:val="0"/>
      <w:marBottom w:val="0"/>
      <w:divBdr>
        <w:top w:val="none" w:sz="0" w:space="0" w:color="auto"/>
        <w:left w:val="none" w:sz="0" w:space="0" w:color="auto"/>
        <w:bottom w:val="none" w:sz="0" w:space="0" w:color="auto"/>
        <w:right w:val="none" w:sz="0" w:space="0" w:color="auto"/>
      </w:divBdr>
    </w:div>
    <w:div w:id="547761473">
      <w:bodyDiv w:val="1"/>
      <w:marLeft w:val="0"/>
      <w:marRight w:val="0"/>
      <w:marTop w:val="0"/>
      <w:marBottom w:val="0"/>
      <w:divBdr>
        <w:top w:val="none" w:sz="0" w:space="0" w:color="auto"/>
        <w:left w:val="none" w:sz="0" w:space="0" w:color="auto"/>
        <w:bottom w:val="none" w:sz="0" w:space="0" w:color="auto"/>
        <w:right w:val="none" w:sz="0" w:space="0" w:color="auto"/>
      </w:divBdr>
      <w:divsChild>
        <w:div w:id="1310212201">
          <w:marLeft w:val="480"/>
          <w:marRight w:val="0"/>
          <w:marTop w:val="0"/>
          <w:marBottom w:val="0"/>
          <w:divBdr>
            <w:top w:val="none" w:sz="0" w:space="0" w:color="auto"/>
            <w:left w:val="none" w:sz="0" w:space="0" w:color="auto"/>
            <w:bottom w:val="none" w:sz="0" w:space="0" w:color="auto"/>
            <w:right w:val="none" w:sz="0" w:space="0" w:color="auto"/>
          </w:divBdr>
        </w:div>
        <w:div w:id="73433041">
          <w:marLeft w:val="480"/>
          <w:marRight w:val="0"/>
          <w:marTop w:val="0"/>
          <w:marBottom w:val="0"/>
          <w:divBdr>
            <w:top w:val="none" w:sz="0" w:space="0" w:color="auto"/>
            <w:left w:val="none" w:sz="0" w:space="0" w:color="auto"/>
            <w:bottom w:val="none" w:sz="0" w:space="0" w:color="auto"/>
            <w:right w:val="none" w:sz="0" w:space="0" w:color="auto"/>
          </w:divBdr>
        </w:div>
        <w:div w:id="321664274">
          <w:marLeft w:val="480"/>
          <w:marRight w:val="0"/>
          <w:marTop w:val="0"/>
          <w:marBottom w:val="0"/>
          <w:divBdr>
            <w:top w:val="none" w:sz="0" w:space="0" w:color="auto"/>
            <w:left w:val="none" w:sz="0" w:space="0" w:color="auto"/>
            <w:bottom w:val="none" w:sz="0" w:space="0" w:color="auto"/>
            <w:right w:val="none" w:sz="0" w:space="0" w:color="auto"/>
          </w:divBdr>
        </w:div>
        <w:div w:id="2091461770">
          <w:marLeft w:val="480"/>
          <w:marRight w:val="0"/>
          <w:marTop w:val="0"/>
          <w:marBottom w:val="0"/>
          <w:divBdr>
            <w:top w:val="none" w:sz="0" w:space="0" w:color="auto"/>
            <w:left w:val="none" w:sz="0" w:space="0" w:color="auto"/>
            <w:bottom w:val="none" w:sz="0" w:space="0" w:color="auto"/>
            <w:right w:val="none" w:sz="0" w:space="0" w:color="auto"/>
          </w:divBdr>
        </w:div>
        <w:div w:id="1033653405">
          <w:marLeft w:val="480"/>
          <w:marRight w:val="0"/>
          <w:marTop w:val="0"/>
          <w:marBottom w:val="0"/>
          <w:divBdr>
            <w:top w:val="none" w:sz="0" w:space="0" w:color="auto"/>
            <w:left w:val="none" w:sz="0" w:space="0" w:color="auto"/>
            <w:bottom w:val="none" w:sz="0" w:space="0" w:color="auto"/>
            <w:right w:val="none" w:sz="0" w:space="0" w:color="auto"/>
          </w:divBdr>
        </w:div>
        <w:div w:id="1217350152">
          <w:marLeft w:val="480"/>
          <w:marRight w:val="0"/>
          <w:marTop w:val="0"/>
          <w:marBottom w:val="0"/>
          <w:divBdr>
            <w:top w:val="none" w:sz="0" w:space="0" w:color="auto"/>
            <w:left w:val="none" w:sz="0" w:space="0" w:color="auto"/>
            <w:bottom w:val="none" w:sz="0" w:space="0" w:color="auto"/>
            <w:right w:val="none" w:sz="0" w:space="0" w:color="auto"/>
          </w:divBdr>
        </w:div>
        <w:div w:id="542861351">
          <w:marLeft w:val="480"/>
          <w:marRight w:val="0"/>
          <w:marTop w:val="0"/>
          <w:marBottom w:val="0"/>
          <w:divBdr>
            <w:top w:val="none" w:sz="0" w:space="0" w:color="auto"/>
            <w:left w:val="none" w:sz="0" w:space="0" w:color="auto"/>
            <w:bottom w:val="none" w:sz="0" w:space="0" w:color="auto"/>
            <w:right w:val="none" w:sz="0" w:space="0" w:color="auto"/>
          </w:divBdr>
        </w:div>
        <w:div w:id="1016883689">
          <w:marLeft w:val="480"/>
          <w:marRight w:val="0"/>
          <w:marTop w:val="0"/>
          <w:marBottom w:val="0"/>
          <w:divBdr>
            <w:top w:val="none" w:sz="0" w:space="0" w:color="auto"/>
            <w:left w:val="none" w:sz="0" w:space="0" w:color="auto"/>
            <w:bottom w:val="none" w:sz="0" w:space="0" w:color="auto"/>
            <w:right w:val="none" w:sz="0" w:space="0" w:color="auto"/>
          </w:divBdr>
        </w:div>
        <w:div w:id="1115488424">
          <w:marLeft w:val="480"/>
          <w:marRight w:val="0"/>
          <w:marTop w:val="0"/>
          <w:marBottom w:val="0"/>
          <w:divBdr>
            <w:top w:val="none" w:sz="0" w:space="0" w:color="auto"/>
            <w:left w:val="none" w:sz="0" w:space="0" w:color="auto"/>
            <w:bottom w:val="none" w:sz="0" w:space="0" w:color="auto"/>
            <w:right w:val="none" w:sz="0" w:space="0" w:color="auto"/>
          </w:divBdr>
        </w:div>
        <w:div w:id="666832924">
          <w:marLeft w:val="480"/>
          <w:marRight w:val="0"/>
          <w:marTop w:val="0"/>
          <w:marBottom w:val="0"/>
          <w:divBdr>
            <w:top w:val="none" w:sz="0" w:space="0" w:color="auto"/>
            <w:left w:val="none" w:sz="0" w:space="0" w:color="auto"/>
            <w:bottom w:val="none" w:sz="0" w:space="0" w:color="auto"/>
            <w:right w:val="none" w:sz="0" w:space="0" w:color="auto"/>
          </w:divBdr>
        </w:div>
        <w:div w:id="478813467">
          <w:marLeft w:val="480"/>
          <w:marRight w:val="0"/>
          <w:marTop w:val="0"/>
          <w:marBottom w:val="0"/>
          <w:divBdr>
            <w:top w:val="none" w:sz="0" w:space="0" w:color="auto"/>
            <w:left w:val="none" w:sz="0" w:space="0" w:color="auto"/>
            <w:bottom w:val="none" w:sz="0" w:space="0" w:color="auto"/>
            <w:right w:val="none" w:sz="0" w:space="0" w:color="auto"/>
          </w:divBdr>
        </w:div>
        <w:div w:id="435102219">
          <w:marLeft w:val="480"/>
          <w:marRight w:val="0"/>
          <w:marTop w:val="0"/>
          <w:marBottom w:val="0"/>
          <w:divBdr>
            <w:top w:val="none" w:sz="0" w:space="0" w:color="auto"/>
            <w:left w:val="none" w:sz="0" w:space="0" w:color="auto"/>
            <w:bottom w:val="none" w:sz="0" w:space="0" w:color="auto"/>
            <w:right w:val="none" w:sz="0" w:space="0" w:color="auto"/>
          </w:divBdr>
        </w:div>
        <w:div w:id="418254725">
          <w:marLeft w:val="480"/>
          <w:marRight w:val="0"/>
          <w:marTop w:val="0"/>
          <w:marBottom w:val="0"/>
          <w:divBdr>
            <w:top w:val="none" w:sz="0" w:space="0" w:color="auto"/>
            <w:left w:val="none" w:sz="0" w:space="0" w:color="auto"/>
            <w:bottom w:val="none" w:sz="0" w:space="0" w:color="auto"/>
            <w:right w:val="none" w:sz="0" w:space="0" w:color="auto"/>
          </w:divBdr>
        </w:div>
        <w:div w:id="1671177620">
          <w:marLeft w:val="480"/>
          <w:marRight w:val="0"/>
          <w:marTop w:val="0"/>
          <w:marBottom w:val="0"/>
          <w:divBdr>
            <w:top w:val="none" w:sz="0" w:space="0" w:color="auto"/>
            <w:left w:val="none" w:sz="0" w:space="0" w:color="auto"/>
            <w:bottom w:val="none" w:sz="0" w:space="0" w:color="auto"/>
            <w:right w:val="none" w:sz="0" w:space="0" w:color="auto"/>
          </w:divBdr>
        </w:div>
        <w:div w:id="967198314">
          <w:marLeft w:val="480"/>
          <w:marRight w:val="0"/>
          <w:marTop w:val="0"/>
          <w:marBottom w:val="0"/>
          <w:divBdr>
            <w:top w:val="none" w:sz="0" w:space="0" w:color="auto"/>
            <w:left w:val="none" w:sz="0" w:space="0" w:color="auto"/>
            <w:bottom w:val="none" w:sz="0" w:space="0" w:color="auto"/>
            <w:right w:val="none" w:sz="0" w:space="0" w:color="auto"/>
          </w:divBdr>
        </w:div>
        <w:div w:id="1700423746">
          <w:marLeft w:val="480"/>
          <w:marRight w:val="0"/>
          <w:marTop w:val="0"/>
          <w:marBottom w:val="0"/>
          <w:divBdr>
            <w:top w:val="none" w:sz="0" w:space="0" w:color="auto"/>
            <w:left w:val="none" w:sz="0" w:space="0" w:color="auto"/>
            <w:bottom w:val="none" w:sz="0" w:space="0" w:color="auto"/>
            <w:right w:val="none" w:sz="0" w:space="0" w:color="auto"/>
          </w:divBdr>
        </w:div>
        <w:div w:id="1546602764">
          <w:marLeft w:val="480"/>
          <w:marRight w:val="0"/>
          <w:marTop w:val="0"/>
          <w:marBottom w:val="0"/>
          <w:divBdr>
            <w:top w:val="none" w:sz="0" w:space="0" w:color="auto"/>
            <w:left w:val="none" w:sz="0" w:space="0" w:color="auto"/>
            <w:bottom w:val="none" w:sz="0" w:space="0" w:color="auto"/>
            <w:right w:val="none" w:sz="0" w:space="0" w:color="auto"/>
          </w:divBdr>
        </w:div>
        <w:div w:id="1594388837">
          <w:marLeft w:val="480"/>
          <w:marRight w:val="0"/>
          <w:marTop w:val="0"/>
          <w:marBottom w:val="0"/>
          <w:divBdr>
            <w:top w:val="none" w:sz="0" w:space="0" w:color="auto"/>
            <w:left w:val="none" w:sz="0" w:space="0" w:color="auto"/>
            <w:bottom w:val="none" w:sz="0" w:space="0" w:color="auto"/>
            <w:right w:val="none" w:sz="0" w:space="0" w:color="auto"/>
          </w:divBdr>
        </w:div>
        <w:div w:id="1213689948">
          <w:marLeft w:val="480"/>
          <w:marRight w:val="0"/>
          <w:marTop w:val="0"/>
          <w:marBottom w:val="0"/>
          <w:divBdr>
            <w:top w:val="none" w:sz="0" w:space="0" w:color="auto"/>
            <w:left w:val="none" w:sz="0" w:space="0" w:color="auto"/>
            <w:bottom w:val="none" w:sz="0" w:space="0" w:color="auto"/>
            <w:right w:val="none" w:sz="0" w:space="0" w:color="auto"/>
          </w:divBdr>
        </w:div>
        <w:div w:id="661350493">
          <w:marLeft w:val="480"/>
          <w:marRight w:val="0"/>
          <w:marTop w:val="0"/>
          <w:marBottom w:val="0"/>
          <w:divBdr>
            <w:top w:val="none" w:sz="0" w:space="0" w:color="auto"/>
            <w:left w:val="none" w:sz="0" w:space="0" w:color="auto"/>
            <w:bottom w:val="none" w:sz="0" w:space="0" w:color="auto"/>
            <w:right w:val="none" w:sz="0" w:space="0" w:color="auto"/>
          </w:divBdr>
        </w:div>
        <w:div w:id="1721710810">
          <w:marLeft w:val="480"/>
          <w:marRight w:val="0"/>
          <w:marTop w:val="0"/>
          <w:marBottom w:val="0"/>
          <w:divBdr>
            <w:top w:val="none" w:sz="0" w:space="0" w:color="auto"/>
            <w:left w:val="none" w:sz="0" w:space="0" w:color="auto"/>
            <w:bottom w:val="none" w:sz="0" w:space="0" w:color="auto"/>
            <w:right w:val="none" w:sz="0" w:space="0" w:color="auto"/>
          </w:divBdr>
        </w:div>
        <w:div w:id="263152446">
          <w:marLeft w:val="480"/>
          <w:marRight w:val="0"/>
          <w:marTop w:val="0"/>
          <w:marBottom w:val="0"/>
          <w:divBdr>
            <w:top w:val="none" w:sz="0" w:space="0" w:color="auto"/>
            <w:left w:val="none" w:sz="0" w:space="0" w:color="auto"/>
            <w:bottom w:val="none" w:sz="0" w:space="0" w:color="auto"/>
            <w:right w:val="none" w:sz="0" w:space="0" w:color="auto"/>
          </w:divBdr>
        </w:div>
        <w:div w:id="1878622166">
          <w:marLeft w:val="480"/>
          <w:marRight w:val="0"/>
          <w:marTop w:val="0"/>
          <w:marBottom w:val="0"/>
          <w:divBdr>
            <w:top w:val="none" w:sz="0" w:space="0" w:color="auto"/>
            <w:left w:val="none" w:sz="0" w:space="0" w:color="auto"/>
            <w:bottom w:val="none" w:sz="0" w:space="0" w:color="auto"/>
            <w:right w:val="none" w:sz="0" w:space="0" w:color="auto"/>
          </w:divBdr>
        </w:div>
        <w:div w:id="1825121925">
          <w:marLeft w:val="480"/>
          <w:marRight w:val="0"/>
          <w:marTop w:val="0"/>
          <w:marBottom w:val="0"/>
          <w:divBdr>
            <w:top w:val="none" w:sz="0" w:space="0" w:color="auto"/>
            <w:left w:val="none" w:sz="0" w:space="0" w:color="auto"/>
            <w:bottom w:val="none" w:sz="0" w:space="0" w:color="auto"/>
            <w:right w:val="none" w:sz="0" w:space="0" w:color="auto"/>
          </w:divBdr>
        </w:div>
        <w:div w:id="1527600007">
          <w:marLeft w:val="480"/>
          <w:marRight w:val="0"/>
          <w:marTop w:val="0"/>
          <w:marBottom w:val="0"/>
          <w:divBdr>
            <w:top w:val="none" w:sz="0" w:space="0" w:color="auto"/>
            <w:left w:val="none" w:sz="0" w:space="0" w:color="auto"/>
            <w:bottom w:val="none" w:sz="0" w:space="0" w:color="auto"/>
            <w:right w:val="none" w:sz="0" w:space="0" w:color="auto"/>
          </w:divBdr>
        </w:div>
        <w:div w:id="296036804">
          <w:marLeft w:val="480"/>
          <w:marRight w:val="0"/>
          <w:marTop w:val="0"/>
          <w:marBottom w:val="0"/>
          <w:divBdr>
            <w:top w:val="none" w:sz="0" w:space="0" w:color="auto"/>
            <w:left w:val="none" w:sz="0" w:space="0" w:color="auto"/>
            <w:bottom w:val="none" w:sz="0" w:space="0" w:color="auto"/>
            <w:right w:val="none" w:sz="0" w:space="0" w:color="auto"/>
          </w:divBdr>
        </w:div>
        <w:div w:id="1670139524">
          <w:marLeft w:val="480"/>
          <w:marRight w:val="0"/>
          <w:marTop w:val="0"/>
          <w:marBottom w:val="0"/>
          <w:divBdr>
            <w:top w:val="none" w:sz="0" w:space="0" w:color="auto"/>
            <w:left w:val="none" w:sz="0" w:space="0" w:color="auto"/>
            <w:bottom w:val="none" w:sz="0" w:space="0" w:color="auto"/>
            <w:right w:val="none" w:sz="0" w:space="0" w:color="auto"/>
          </w:divBdr>
        </w:div>
        <w:div w:id="1144469719">
          <w:marLeft w:val="480"/>
          <w:marRight w:val="0"/>
          <w:marTop w:val="0"/>
          <w:marBottom w:val="0"/>
          <w:divBdr>
            <w:top w:val="none" w:sz="0" w:space="0" w:color="auto"/>
            <w:left w:val="none" w:sz="0" w:space="0" w:color="auto"/>
            <w:bottom w:val="none" w:sz="0" w:space="0" w:color="auto"/>
            <w:right w:val="none" w:sz="0" w:space="0" w:color="auto"/>
          </w:divBdr>
        </w:div>
        <w:div w:id="907615459">
          <w:marLeft w:val="480"/>
          <w:marRight w:val="0"/>
          <w:marTop w:val="0"/>
          <w:marBottom w:val="0"/>
          <w:divBdr>
            <w:top w:val="none" w:sz="0" w:space="0" w:color="auto"/>
            <w:left w:val="none" w:sz="0" w:space="0" w:color="auto"/>
            <w:bottom w:val="none" w:sz="0" w:space="0" w:color="auto"/>
            <w:right w:val="none" w:sz="0" w:space="0" w:color="auto"/>
          </w:divBdr>
        </w:div>
        <w:div w:id="910626520">
          <w:marLeft w:val="480"/>
          <w:marRight w:val="0"/>
          <w:marTop w:val="0"/>
          <w:marBottom w:val="0"/>
          <w:divBdr>
            <w:top w:val="none" w:sz="0" w:space="0" w:color="auto"/>
            <w:left w:val="none" w:sz="0" w:space="0" w:color="auto"/>
            <w:bottom w:val="none" w:sz="0" w:space="0" w:color="auto"/>
            <w:right w:val="none" w:sz="0" w:space="0" w:color="auto"/>
          </w:divBdr>
        </w:div>
        <w:div w:id="1989434205">
          <w:marLeft w:val="480"/>
          <w:marRight w:val="0"/>
          <w:marTop w:val="0"/>
          <w:marBottom w:val="0"/>
          <w:divBdr>
            <w:top w:val="none" w:sz="0" w:space="0" w:color="auto"/>
            <w:left w:val="none" w:sz="0" w:space="0" w:color="auto"/>
            <w:bottom w:val="none" w:sz="0" w:space="0" w:color="auto"/>
            <w:right w:val="none" w:sz="0" w:space="0" w:color="auto"/>
          </w:divBdr>
        </w:div>
        <w:div w:id="580650453">
          <w:marLeft w:val="480"/>
          <w:marRight w:val="0"/>
          <w:marTop w:val="0"/>
          <w:marBottom w:val="0"/>
          <w:divBdr>
            <w:top w:val="none" w:sz="0" w:space="0" w:color="auto"/>
            <w:left w:val="none" w:sz="0" w:space="0" w:color="auto"/>
            <w:bottom w:val="none" w:sz="0" w:space="0" w:color="auto"/>
            <w:right w:val="none" w:sz="0" w:space="0" w:color="auto"/>
          </w:divBdr>
        </w:div>
        <w:div w:id="895968461">
          <w:marLeft w:val="480"/>
          <w:marRight w:val="0"/>
          <w:marTop w:val="0"/>
          <w:marBottom w:val="0"/>
          <w:divBdr>
            <w:top w:val="none" w:sz="0" w:space="0" w:color="auto"/>
            <w:left w:val="none" w:sz="0" w:space="0" w:color="auto"/>
            <w:bottom w:val="none" w:sz="0" w:space="0" w:color="auto"/>
            <w:right w:val="none" w:sz="0" w:space="0" w:color="auto"/>
          </w:divBdr>
        </w:div>
        <w:div w:id="1060981778">
          <w:marLeft w:val="480"/>
          <w:marRight w:val="0"/>
          <w:marTop w:val="0"/>
          <w:marBottom w:val="0"/>
          <w:divBdr>
            <w:top w:val="none" w:sz="0" w:space="0" w:color="auto"/>
            <w:left w:val="none" w:sz="0" w:space="0" w:color="auto"/>
            <w:bottom w:val="none" w:sz="0" w:space="0" w:color="auto"/>
            <w:right w:val="none" w:sz="0" w:space="0" w:color="auto"/>
          </w:divBdr>
        </w:div>
        <w:div w:id="1746994800">
          <w:marLeft w:val="480"/>
          <w:marRight w:val="0"/>
          <w:marTop w:val="0"/>
          <w:marBottom w:val="0"/>
          <w:divBdr>
            <w:top w:val="none" w:sz="0" w:space="0" w:color="auto"/>
            <w:left w:val="none" w:sz="0" w:space="0" w:color="auto"/>
            <w:bottom w:val="none" w:sz="0" w:space="0" w:color="auto"/>
            <w:right w:val="none" w:sz="0" w:space="0" w:color="auto"/>
          </w:divBdr>
        </w:div>
        <w:div w:id="2067028623">
          <w:marLeft w:val="480"/>
          <w:marRight w:val="0"/>
          <w:marTop w:val="0"/>
          <w:marBottom w:val="0"/>
          <w:divBdr>
            <w:top w:val="none" w:sz="0" w:space="0" w:color="auto"/>
            <w:left w:val="none" w:sz="0" w:space="0" w:color="auto"/>
            <w:bottom w:val="none" w:sz="0" w:space="0" w:color="auto"/>
            <w:right w:val="none" w:sz="0" w:space="0" w:color="auto"/>
          </w:divBdr>
        </w:div>
        <w:div w:id="988362371">
          <w:marLeft w:val="480"/>
          <w:marRight w:val="0"/>
          <w:marTop w:val="0"/>
          <w:marBottom w:val="0"/>
          <w:divBdr>
            <w:top w:val="none" w:sz="0" w:space="0" w:color="auto"/>
            <w:left w:val="none" w:sz="0" w:space="0" w:color="auto"/>
            <w:bottom w:val="none" w:sz="0" w:space="0" w:color="auto"/>
            <w:right w:val="none" w:sz="0" w:space="0" w:color="auto"/>
          </w:divBdr>
        </w:div>
        <w:div w:id="1471940706">
          <w:marLeft w:val="480"/>
          <w:marRight w:val="0"/>
          <w:marTop w:val="0"/>
          <w:marBottom w:val="0"/>
          <w:divBdr>
            <w:top w:val="none" w:sz="0" w:space="0" w:color="auto"/>
            <w:left w:val="none" w:sz="0" w:space="0" w:color="auto"/>
            <w:bottom w:val="none" w:sz="0" w:space="0" w:color="auto"/>
            <w:right w:val="none" w:sz="0" w:space="0" w:color="auto"/>
          </w:divBdr>
        </w:div>
        <w:div w:id="716012781">
          <w:marLeft w:val="480"/>
          <w:marRight w:val="0"/>
          <w:marTop w:val="0"/>
          <w:marBottom w:val="0"/>
          <w:divBdr>
            <w:top w:val="none" w:sz="0" w:space="0" w:color="auto"/>
            <w:left w:val="none" w:sz="0" w:space="0" w:color="auto"/>
            <w:bottom w:val="none" w:sz="0" w:space="0" w:color="auto"/>
            <w:right w:val="none" w:sz="0" w:space="0" w:color="auto"/>
          </w:divBdr>
        </w:div>
        <w:div w:id="916667172">
          <w:marLeft w:val="480"/>
          <w:marRight w:val="0"/>
          <w:marTop w:val="0"/>
          <w:marBottom w:val="0"/>
          <w:divBdr>
            <w:top w:val="none" w:sz="0" w:space="0" w:color="auto"/>
            <w:left w:val="none" w:sz="0" w:space="0" w:color="auto"/>
            <w:bottom w:val="none" w:sz="0" w:space="0" w:color="auto"/>
            <w:right w:val="none" w:sz="0" w:space="0" w:color="auto"/>
          </w:divBdr>
        </w:div>
        <w:div w:id="1717505376">
          <w:marLeft w:val="480"/>
          <w:marRight w:val="0"/>
          <w:marTop w:val="0"/>
          <w:marBottom w:val="0"/>
          <w:divBdr>
            <w:top w:val="none" w:sz="0" w:space="0" w:color="auto"/>
            <w:left w:val="none" w:sz="0" w:space="0" w:color="auto"/>
            <w:bottom w:val="none" w:sz="0" w:space="0" w:color="auto"/>
            <w:right w:val="none" w:sz="0" w:space="0" w:color="auto"/>
          </w:divBdr>
        </w:div>
        <w:div w:id="843055579">
          <w:marLeft w:val="480"/>
          <w:marRight w:val="0"/>
          <w:marTop w:val="0"/>
          <w:marBottom w:val="0"/>
          <w:divBdr>
            <w:top w:val="none" w:sz="0" w:space="0" w:color="auto"/>
            <w:left w:val="none" w:sz="0" w:space="0" w:color="auto"/>
            <w:bottom w:val="none" w:sz="0" w:space="0" w:color="auto"/>
            <w:right w:val="none" w:sz="0" w:space="0" w:color="auto"/>
          </w:divBdr>
        </w:div>
        <w:div w:id="633024273">
          <w:marLeft w:val="480"/>
          <w:marRight w:val="0"/>
          <w:marTop w:val="0"/>
          <w:marBottom w:val="0"/>
          <w:divBdr>
            <w:top w:val="none" w:sz="0" w:space="0" w:color="auto"/>
            <w:left w:val="none" w:sz="0" w:space="0" w:color="auto"/>
            <w:bottom w:val="none" w:sz="0" w:space="0" w:color="auto"/>
            <w:right w:val="none" w:sz="0" w:space="0" w:color="auto"/>
          </w:divBdr>
        </w:div>
        <w:div w:id="620648248">
          <w:marLeft w:val="480"/>
          <w:marRight w:val="0"/>
          <w:marTop w:val="0"/>
          <w:marBottom w:val="0"/>
          <w:divBdr>
            <w:top w:val="none" w:sz="0" w:space="0" w:color="auto"/>
            <w:left w:val="none" w:sz="0" w:space="0" w:color="auto"/>
            <w:bottom w:val="none" w:sz="0" w:space="0" w:color="auto"/>
            <w:right w:val="none" w:sz="0" w:space="0" w:color="auto"/>
          </w:divBdr>
        </w:div>
        <w:div w:id="634799729">
          <w:marLeft w:val="480"/>
          <w:marRight w:val="0"/>
          <w:marTop w:val="0"/>
          <w:marBottom w:val="0"/>
          <w:divBdr>
            <w:top w:val="none" w:sz="0" w:space="0" w:color="auto"/>
            <w:left w:val="none" w:sz="0" w:space="0" w:color="auto"/>
            <w:bottom w:val="none" w:sz="0" w:space="0" w:color="auto"/>
            <w:right w:val="none" w:sz="0" w:space="0" w:color="auto"/>
          </w:divBdr>
        </w:div>
        <w:div w:id="88670344">
          <w:marLeft w:val="480"/>
          <w:marRight w:val="0"/>
          <w:marTop w:val="0"/>
          <w:marBottom w:val="0"/>
          <w:divBdr>
            <w:top w:val="none" w:sz="0" w:space="0" w:color="auto"/>
            <w:left w:val="none" w:sz="0" w:space="0" w:color="auto"/>
            <w:bottom w:val="none" w:sz="0" w:space="0" w:color="auto"/>
            <w:right w:val="none" w:sz="0" w:space="0" w:color="auto"/>
          </w:divBdr>
        </w:div>
        <w:div w:id="1773163161">
          <w:marLeft w:val="480"/>
          <w:marRight w:val="0"/>
          <w:marTop w:val="0"/>
          <w:marBottom w:val="0"/>
          <w:divBdr>
            <w:top w:val="none" w:sz="0" w:space="0" w:color="auto"/>
            <w:left w:val="none" w:sz="0" w:space="0" w:color="auto"/>
            <w:bottom w:val="none" w:sz="0" w:space="0" w:color="auto"/>
            <w:right w:val="none" w:sz="0" w:space="0" w:color="auto"/>
          </w:divBdr>
        </w:div>
        <w:div w:id="1542939196">
          <w:marLeft w:val="480"/>
          <w:marRight w:val="0"/>
          <w:marTop w:val="0"/>
          <w:marBottom w:val="0"/>
          <w:divBdr>
            <w:top w:val="none" w:sz="0" w:space="0" w:color="auto"/>
            <w:left w:val="none" w:sz="0" w:space="0" w:color="auto"/>
            <w:bottom w:val="none" w:sz="0" w:space="0" w:color="auto"/>
            <w:right w:val="none" w:sz="0" w:space="0" w:color="auto"/>
          </w:divBdr>
        </w:div>
        <w:div w:id="837042809">
          <w:marLeft w:val="480"/>
          <w:marRight w:val="0"/>
          <w:marTop w:val="0"/>
          <w:marBottom w:val="0"/>
          <w:divBdr>
            <w:top w:val="none" w:sz="0" w:space="0" w:color="auto"/>
            <w:left w:val="none" w:sz="0" w:space="0" w:color="auto"/>
            <w:bottom w:val="none" w:sz="0" w:space="0" w:color="auto"/>
            <w:right w:val="none" w:sz="0" w:space="0" w:color="auto"/>
          </w:divBdr>
        </w:div>
        <w:div w:id="1061515395">
          <w:marLeft w:val="480"/>
          <w:marRight w:val="0"/>
          <w:marTop w:val="0"/>
          <w:marBottom w:val="0"/>
          <w:divBdr>
            <w:top w:val="none" w:sz="0" w:space="0" w:color="auto"/>
            <w:left w:val="none" w:sz="0" w:space="0" w:color="auto"/>
            <w:bottom w:val="none" w:sz="0" w:space="0" w:color="auto"/>
            <w:right w:val="none" w:sz="0" w:space="0" w:color="auto"/>
          </w:divBdr>
        </w:div>
        <w:div w:id="13263462">
          <w:marLeft w:val="480"/>
          <w:marRight w:val="0"/>
          <w:marTop w:val="0"/>
          <w:marBottom w:val="0"/>
          <w:divBdr>
            <w:top w:val="none" w:sz="0" w:space="0" w:color="auto"/>
            <w:left w:val="none" w:sz="0" w:space="0" w:color="auto"/>
            <w:bottom w:val="none" w:sz="0" w:space="0" w:color="auto"/>
            <w:right w:val="none" w:sz="0" w:space="0" w:color="auto"/>
          </w:divBdr>
        </w:div>
        <w:div w:id="106971547">
          <w:marLeft w:val="480"/>
          <w:marRight w:val="0"/>
          <w:marTop w:val="0"/>
          <w:marBottom w:val="0"/>
          <w:divBdr>
            <w:top w:val="none" w:sz="0" w:space="0" w:color="auto"/>
            <w:left w:val="none" w:sz="0" w:space="0" w:color="auto"/>
            <w:bottom w:val="none" w:sz="0" w:space="0" w:color="auto"/>
            <w:right w:val="none" w:sz="0" w:space="0" w:color="auto"/>
          </w:divBdr>
        </w:div>
        <w:div w:id="1838231334">
          <w:marLeft w:val="480"/>
          <w:marRight w:val="0"/>
          <w:marTop w:val="0"/>
          <w:marBottom w:val="0"/>
          <w:divBdr>
            <w:top w:val="none" w:sz="0" w:space="0" w:color="auto"/>
            <w:left w:val="none" w:sz="0" w:space="0" w:color="auto"/>
            <w:bottom w:val="none" w:sz="0" w:space="0" w:color="auto"/>
            <w:right w:val="none" w:sz="0" w:space="0" w:color="auto"/>
          </w:divBdr>
        </w:div>
        <w:div w:id="1454203917">
          <w:marLeft w:val="480"/>
          <w:marRight w:val="0"/>
          <w:marTop w:val="0"/>
          <w:marBottom w:val="0"/>
          <w:divBdr>
            <w:top w:val="none" w:sz="0" w:space="0" w:color="auto"/>
            <w:left w:val="none" w:sz="0" w:space="0" w:color="auto"/>
            <w:bottom w:val="none" w:sz="0" w:space="0" w:color="auto"/>
            <w:right w:val="none" w:sz="0" w:space="0" w:color="auto"/>
          </w:divBdr>
        </w:div>
        <w:div w:id="1862476224">
          <w:marLeft w:val="480"/>
          <w:marRight w:val="0"/>
          <w:marTop w:val="0"/>
          <w:marBottom w:val="0"/>
          <w:divBdr>
            <w:top w:val="none" w:sz="0" w:space="0" w:color="auto"/>
            <w:left w:val="none" w:sz="0" w:space="0" w:color="auto"/>
            <w:bottom w:val="none" w:sz="0" w:space="0" w:color="auto"/>
            <w:right w:val="none" w:sz="0" w:space="0" w:color="auto"/>
          </w:divBdr>
        </w:div>
        <w:div w:id="1610964574">
          <w:marLeft w:val="480"/>
          <w:marRight w:val="0"/>
          <w:marTop w:val="0"/>
          <w:marBottom w:val="0"/>
          <w:divBdr>
            <w:top w:val="none" w:sz="0" w:space="0" w:color="auto"/>
            <w:left w:val="none" w:sz="0" w:space="0" w:color="auto"/>
            <w:bottom w:val="none" w:sz="0" w:space="0" w:color="auto"/>
            <w:right w:val="none" w:sz="0" w:space="0" w:color="auto"/>
          </w:divBdr>
        </w:div>
        <w:div w:id="1559634704">
          <w:marLeft w:val="480"/>
          <w:marRight w:val="0"/>
          <w:marTop w:val="0"/>
          <w:marBottom w:val="0"/>
          <w:divBdr>
            <w:top w:val="none" w:sz="0" w:space="0" w:color="auto"/>
            <w:left w:val="none" w:sz="0" w:space="0" w:color="auto"/>
            <w:bottom w:val="none" w:sz="0" w:space="0" w:color="auto"/>
            <w:right w:val="none" w:sz="0" w:space="0" w:color="auto"/>
          </w:divBdr>
        </w:div>
        <w:div w:id="1066731035">
          <w:marLeft w:val="480"/>
          <w:marRight w:val="0"/>
          <w:marTop w:val="0"/>
          <w:marBottom w:val="0"/>
          <w:divBdr>
            <w:top w:val="none" w:sz="0" w:space="0" w:color="auto"/>
            <w:left w:val="none" w:sz="0" w:space="0" w:color="auto"/>
            <w:bottom w:val="none" w:sz="0" w:space="0" w:color="auto"/>
            <w:right w:val="none" w:sz="0" w:space="0" w:color="auto"/>
          </w:divBdr>
        </w:div>
        <w:div w:id="1237012357">
          <w:marLeft w:val="480"/>
          <w:marRight w:val="0"/>
          <w:marTop w:val="0"/>
          <w:marBottom w:val="0"/>
          <w:divBdr>
            <w:top w:val="none" w:sz="0" w:space="0" w:color="auto"/>
            <w:left w:val="none" w:sz="0" w:space="0" w:color="auto"/>
            <w:bottom w:val="none" w:sz="0" w:space="0" w:color="auto"/>
            <w:right w:val="none" w:sz="0" w:space="0" w:color="auto"/>
          </w:divBdr>
        </w:div>
        <w:div w:id="919365420">
          <w:marLeft w:val="480"/>
          <w:marRight w:val="0"/>
          <w:marTop w:val="0"/>
          <w:marBottom w:val="0"/>
          <w:divBdr>
            <w:top w:val="none" w:sz="0" w:space="0" w:color="auto"/>
            <w:left w:val="none" w:sz="0" w:space="0" w:color="auto"/>
            <w:bottom w:val="none" w:sz="0" w:space="0" w:color="auto"/>
            <w:right w:val="none" w:sz="0" w:space="0" w:color="auto"/>
          </w:divBdr>
        </w:div>
        <w:div w:id="582372119">
          <w:marLeft w:val="480"/>
          <w:marRight w:val="0"/>
          <w:marTop w:val="0"/>
          <w:marBottom w:val="0"/>
          <w:divBdr>
            <w:top w:val="none" w:sz="0" w:space="0" w:color="auto"/>
            <w:left w:val="none" w:sz="0" w:space="0" w:color="auto"/>
            <w:bottom w:val="none" w:sz="0" w:space="0" w:color="auto"/>
            <w:right w:val="none" w:sz="0" w:space="0" w:color="auto"/>
          </w:divBdr>
        </w:div>
        <w:div w:id="1365595439">
          <w:marLeft w:val="480"/>
          <w:marRight w:val="0"/>
          <w:marTop w:val="0"/>
          <w:marBottom w:val="0"/>
          <w:divBdr>
            <w:top w:val="none" w:sz="0" w:space="0" w:color="auto"/>
            <w:left w:val="none" w:sz="0" w:space="0" w:color="auto"/>
            <w:bottom w:val="none" w:sz="0" w:space="0" w:color="auto"/>
            <w:right w:val="none" w:sz="0" w:space="0" w:color="auto"/>
          </w:divBdr>
        </w:div>
        <w:div w:id="510409190">
          <w:marLeft w:val="480"/>
          <w:marRight w:val="0"/>
          <w:marTop w:val="0"/>
          <w:marBottom w:val="0"/>
          <w:divBdr>
            <w:top w:val="none" w:sz="0" w:space="0" w:color="auto"/>
            <w:left w:val="none" w:sz="0" w:space="0" w:color="auto"/>
            <w:bottom w:val="none" w:sz="0" w:space="0" w:color="auto"/>
            <w:right w:val="none" w:sz="0" w:space="0" w:color="auto"/>
          </w:divBdr>
        </w:div>
        <w:div w:id="1261988489">
          <w:marLeft w:val="480"/>
          <w:marRight w:val="0"/>
          <w:marTop w:val="0"/>
          <w:marBottom w:val="0"/>
          <w:divBdr>
            <w:top w:val="none" w:sz="0" w:space="0" w:color="auto"/>
            <w:left w:val="none" w:sz="0" w:space="0" w:color="auto"/>
            <w:bottom w:val="none" w:sz="0" w:space="0" w:color="auto"/>
            <w:right w:val="none" w:sz="0" w:space="0" w:color="auto"/>
          </w:divBdr>
        </w:div>
        <w:div w:id="991758458">
          <w:marLeft w:val="480"/>
          <w:marRight w:val="0"/>
          <w:marTop w:val="0"/>
          <w:marBottom w:val="0"/>
          <w:divBdr>
            <w:top w:val="none" w:sz="0" w:space="0" w:color="auto"/>
            <w:left w:val="none" w:sz="0" w:space="0" w:color="auto"/>
            <w:bottom w:val="none" w:sz="0" w:space="0" w:color="auto"/>
            <w:right w:val="none" w:sz="0" w:space="0" w:color="auto"/>
          </w:divBdr>
        </w:div>
        <w:div w:id="1201943349">
          <w:marLeft w:val="480"/>
          <w:marRight w:val="0"/>
          <w:marTop w:val="0"/>
          <w:marBottom w:val="0"/>
          <w:divBdr>
            <w:top w:val="none" w:sz="0" w:space="0" w:color="auto"/>
            <w:left w:val="none" w:sz="0" w:space="0" w:color="auto"/>
            <w:bottom w:val="none" w:sz="0" w:space="0" w:color="auto"/>
            <w:right w:val="none" w:sz="0" w:space="0" w:color="auto"/>
          </w:divBdr>
        </w:div>
      </w:divsChild>
    </w:div>
    <w:div w:id="547958222">
      <w:bodyDiv w:val="1"/>
      <w:marLeft w:val="0"/>
      <w:marRight w:val="0"/>
      <w:marTop w:val="0"/>
      <w:marBottom w:val="0"/>
      <w:divBdr>
        <w:top w:val="none" w:sz="0" w:space="0" w:color="auto"/>
        <w:left w:val="none" w:sz="0" w:space="0" w:color="auto"/>
        <w:bottom w:val="none" w:sz="0" w:space="0" w:color="auto"/>
        <w:right w:val="none" w:sz="0" w:space="0" w:color="auto"/>
      </w:divBdr>
    </w:div>
    <w:div w:id="548108514">
      <w:bodyDiv w:val="1"/>
      <w:marLeft w:val="0"/>
      <w:marRight w:val="0"/>
      <w:marTop w:val="0"/>
      <w:marBottom w:val="0"/>
      <w:divBdr>
        <w:top w:val="none" w:sz="0" w:space="0" w:color="auto"/>
        <w:left w:val="none" w:sz="0" w:space="0" w:color="auto"/>
        <w:bottom w:val="none" w:sz="0" w:space="0" w:color="auto"/>
        <w:right w:val="none" w:sz="0" w:space="0" w:color="auto"/>
      </w:divBdr>
    </w:div>
    <w:div w:id="548223904">
      <w:bodyDiv w:val="1"/>
      <w:marLeft w:val="0"/>
      <w:marRight w:val="0"/>
      <w:marTop w:val="0"/>
      <w:marBottom w:val="0"/>
      <w:divBdr>
        <w:top w:val="none" w:sz="0" w:space="0" w:color="auto"/>
        <w:left w:val="none" w:sz="0" w:space="0" w:color="auto"/>
        <w:bottom w:val="none" w:sz="0" w:space="0" w:color="auto"/>
        <w:right w:val="none" w:sz="0" w:space="0" w:color="auto"/>
      </w:divBdr>
    </w:div>
    <w:div w:id="548301941">
      <w:bodyDiv w:val="1"/>
      <w:marLeft w:val="0"/>
      <w:marRight w:val="0"/>
      <w:marTop w:val="0"/>
      <w:marBottom w:val="0"/>
      <w:divBdr>
        <w:top w:val="none" w:sz="0" w:space="0" w:color="auto"/>
        <w:left w:val="none" w:sz="0" w:space="0" w:color="auto"/>
        <w:bottom w:val="none" w:sz="0" w:space="0" w:color="auto"/>
        <w:right w:val="none" w:sz="0" w:space="0" w:color="auto"/>
      </w:divBdr>
    </w:div>
    <w:div w:id="548343199">
      <w:bodyDiv w:val="1"/>
      <w:marLeft w:val="0"/>
      <w:marRight w:val="0"/>
      <w:marTop w:val="0"/>
      <w:marBottom w:val="0"/>
      <w:divBdr>
        <w:top w:val="none" w:sz="0" w:space="0" w:color="auto"/>
        <w:left w:val="none" w:sz="0" w:space="0" w:color="auto"/>
        <w:bottom w:val="none" w:sz="0" w:space="0" w:color="auto"/>
        <w:right w:val="none" w:sz="0" w:space="0" w:color="auto"/>
      </w:divBdr>
    </w:div>
    <w:div w:id="548763679">
      <w:bodyDiv w:val="1"/>
      <w:marLeft w:val="0"/>
      <w:marRight w:val="0"/>
      <w:marTop w:val="0"/>
      <w:marBottom w:val="0"/>
      <w:divBdr>
        <w:top w:val="none" w:sz="0" w:space="0" w:color="auto"/>
        <w:left w:val="none" w:sz="0" w:space="0" w:color="auto"/>
        <w:bottom w:val="none" w:sz="0" w:space="0" w:color="auto"/>
        <w:right w:val="none" w:sz="0" w:space="0" w:color="auto"/>
      </w:divBdr>
    </w:div>
    <w:div w:id="548881979">
      <w:bodyDiv w:val="1"/>
      <w:marLeft w:val="0"/>
      <w:marRight w:val="0"/>
      <w:marTop w:val="0"/>
      <w:marBottom w:val="0"/>
      <w:divBdr>
        <w:top w:val="none" w:sz="0" w:space="0" w:color="auto"/>
        <w:left w:val="none" w:sz="0" w:space="0" w:color="auto"/>
        <w:bottom w:val="none" w:sz="0" w:space="0" w:color="auto"/>
        <w:right w:val="none" w:sz="0" w:space="0" w:color="auto"/>
      </w:divBdr>
    </w:div>
    <w:div w:id="549192777">
      <w:bodyDiv w:val="1"/>
      <w:marLeft w:val="0"/>
      <w:marRight w:val="0"/>
      <w:marTop w:val="0"/>
      <w:marBottom w:val="0"/>
      <w:divBdr>
        <w:top w:val="none" w:sz="0" w:space="0" w:color="auto"/>
        <w:left w:val="none" w:sz="0" w:space="0" w:color="auto"/>
        <w:bottom w:val="none" w:sz="0" w:space="0" w:color="auto"/>
        <w:right w:val="none" w:sz="0" w:space="0" w:color="auto"/>
      </w:divBdr>
    </w:div>
    <w:div w:id="549654526">
      <w:marLeft w:val="480"/>
      <w:marRight w:val="0"/>
      <w:marTop w:val="0"/>
      <w:marBottom w:val="0"/>
      <w:divBdr>
        <w:top w:val="none" w:sz="0" w:space="0" w:color="auto"/>
        <w:left w:val="none" w:sz="0" w:space="0" w:color="auto"/>
        <w:bottom w:val="none" w:sz="0" w:space="0" w:color="auto"/>
        <w:right w:val="none" w:sz="0" w:space="0" w:color="auto"/>
      </w:divBdr>
    </w:div>
    <w:div w:id="550115762">
      <w:bodyDiv w:val="1"/>
      <w:marLeft w:val="0"/>
      <w:marRight w:val="0"/>
      <w:marTop w:val="0"/>
      <w:marBottom w:val="0"/>
      <w:divBdr>
        <w:top w:val="none" w:sz="0" w:space="0" w:color="auto"/>
        <w:left w:val="none" w:sz="0" w:space="0" w:color="auto"/>
        <w:bottom w:val="none" w:sz="0" w:space="0" w:color="auto"/>
        <w:right w:val="none" w:sz="0" w:space="0" w:color="auto"/>
      </w:divBdr>
    </w:div>
    <w:div w:id="550187316">
      <w:bodyDiv w:val="1"/>
      <w:marLeft w:val="0"/>
      <w:marRight w:val="0"/>
      <w:marTop w:val="0"/>
      <w:marBottom w:val="0"/>
      <w:divBdr>
        <w:top w:val="none" w:sz="0" w:space="0" w:color="auto"/>
        <w:left w:val="none" w:sz="0" w:space="0" w:color="auto"/>
        <w:bottom w:val="none" w:sz="0" w:space="0" w:color="auto"/>
        <w:right w:val="none" w:sz="0" w:space="0" w:color="auto"/>
      </w:divBdr>
    </w:div>
    <w:div w:id="550389522">
      <w:bodyDiv w:val="1"/>
      <w:marLeft w:val="0"/>
      <w:marRight w:val="0"/>
      <w:marTop w:val="0"/>
      <w:marBottom w:val="0"/>
      <w:divBdr>
        <w:top w:val="none" w:sz="0" w:space="0" w:color="auto"/>
        <w:left w:val="none" w:sz="0" w:space="0" w:color="auto"/>
        <w:bottom w:val="none" w:sz="0" w:space="0" w:color="auto"/>
        <w:right w:val="none" w:sz="0" w:space="0" w:color="auto"/>
      </w:divBdr>
      <w:divsChild>
        <w:div w:id="122698567">
          <w:marLeft w:val="480"/>
          <w:marRight w:val="0"/>
          <w:marTop w:val="0"/>
          <w:marBottom w:val="0"/>
          <w:divBdr>
            <w:top w:val="none" w:sz="0" w:space="0" w:color="auto"/>
            <w:left w:val="none" w:sz="0" w:space="0" w:color="auto"/>
            <w:bottom w:val="none" w:sz="0" w:space="0" w:color="auto"/>
            <w:right w:val="none" w:sz="0" w:space="0" w:color="auto"/>
          </w:divBdr>
        </w:div>
        <w:div w:id="1873348564">
          <w:marLeft w:val="480"/>
          <w:marRight w:val="0"/>
          <w:marTop w:val="0"/>
          <w:marBottom w:val="0"/>
          <w:divBdr>
            <w:top w:val="none" w:sz="0" w:space="0" w:color="auto"/>
            <w:left w:val="none" w:sz="0" w:space="0" w:color="auto"/>
            <w:bottom w:val="none" w:sz="0" w:space="0" w:color="auto"/>
            <w:right w:val="none" w:sz="0" w:space="0" w:color="auto"/>
          </w:divBdr>
        </w:div>
        <w:div w:id="559295162">
          <w:marLeft w:val="480"/>
          <w:marRight w:val="0"/>
          <w:marTop w:val="0"/>
          <w:marBottom w:val="0"/>
          <w:divBdr>
            <w:top w:val="none" w:sz="0" w:space="0" w:color="auto"/>
            <w:left w:val="none" w:sz="0" w:space="0" w:color="auto"/>
            <w:bottom w:val="none" w:sz="0" w:space="0" w:color="auto"/>
            <w:right w:val="none" w:sz="0" w:space="0" w:color="auto"/>
          </w:divBdr>
        </w:div>
        <w:div w:id="1453472694">
          <w:marLeft w:val="480"/>
          <w:marRight w:val="0"/>
          <w:marTop w:val="0"/>
          <w:marBottom w:val="0"/>
          <w:divBdr>
            <w:top w:val="none" w:sz="0" w:space="0" w:color="auto"/>
            <w:left w:val="none" w:sz="0" w:space="0" w:color="auto"/>
            <w:bottom w:val="none" w:sz="0" w:space="0" w:color="auto"/>
            <w:right w:val="none" w:sz="0" w:space="0" w:color="auto"/>
          </w:divBdr>
        </w:div>
        <w:div w:id="641469250">
          <w:marLeft w:val="480"/>
          <w:marRight w:val="0"/>
          <w:marTop w:val="0"/>
          <w:marBottom w:val="0"/>
          <w:divBdr>
            <w:top w:val="none" w:sz="0" w:space="0" w:color="auto"/>
            <w:left w:val="none" w:sz="0" w:space="0" w:color="auto"/>
            <w:bottom w:val="none" w:sz="0" w:space="0" w:color="auto"/>
            <w:right w:val="none" w:sz="0" w:space="0" w:color="auto"/>
          </w:divBdr>
        </w:div>
        <w:div w:id="894506615">
          <w:marLeft w:val="480"/>
          <w:marRight w:val="0"/>
          <w:marTop w:val="0"/>
          <w:marBottom w:val="0"/>
          <w:divBdr>
            <w:top w:val="none" w:sz="0" w:space="0" w:color="auto"/>
            <w:left w:val="none" w:sz="0" w:space="0" w:color="auto"/>
            <w:bottom w:val="none" w:sz="0" w:space="0" w:color="auto"/>
            <w:right w:val="none" w:sz="0" w:space="0" w:color="auto"/>
          </w:divBdr>
        </w:div>
        <w:div w:id="1554388937">
          <w:marLeft w:val="480"/>
          <w:marRight w:val="0"/>
          <w:marTop w:val="0"/>
          <w:marBottom w:val="0"/>
          <w:divBdr>
            <w:top w:val="none" w:sz="0" w:space="0" w:color="auto"/>
            <w:left w:val="none" w:sz="0" w:space="0" w:color="auto"/>
            <w:bottom w:val="none" w:sz="0" w:space="0" w:color="auto"/>
            <w:right w:val="none" w:sz="0" w:space="0" w:color="auto"/>
          </w:divBdr>
        </w:div>
        <w:div w:id="18285236">
          <w:marLeft w:val="480"/>
          <w:marRight w:val="0"/>
          <w:marTop w:val="0"/>
          <w:marBottom w:val="0"/>
          <w:divBdr>
            <w:top w:val="none" w:sz="0" w:space="0" w:color="auto"/>
            <w:left w:val="none" w:sz="0" w:space="0" w:color="auto"/>
            <w:bottom w:val="none" w:sz="0" w:space="0" w:color="auto"/>
            <w:right w:val="none" w:sz="0" w:space="0" w:color="auto"/>
          </w:divBdr>
        </w:div>
        <w:div w:id="2016683891">
          <w:marLeft w:val="480"/>
          <w:marRight w:val="0"/>
          <w:marTop w:val="0"/>
          <w:marBottom w:val="0"/>
          <w:divBdr>
            <w:top w:val="none" w:sz="0" w:space="0" w:color="auto"/>
            <w:left w:val="none" w:sz="0" w:space="0" w:color="auto"/>
            <w:bottom w:val="none" w:sz="0" w:space="0" w:color="auto"/>
            <w:right w:val="none" w:sz="0" w:space="0" w:color="auto"/>
          </w:divBdr>
        </w:div>
        <w:div w:id="1014071155">
          <w:marLeft w:val="480"/>
          <w:marRight w:val="0"/>
          <w:marTop w:val="0"/>
          <w:marBottom w:val="0"/>
          <w:divBdr>
            <w:top w:val="none" w:sz="0" w:space="0" w:color="auto"/>
            <w:left w:val="none" w:sz="0" w:space="0" w:color="auto"/>
            <w:bottom w:val="none" w:sz="0" w:space="0" w:color="auto"/>
            <w:right w:val="none" w:sz="0" w:space="0" w:color="auto"/>
          </w:divBdr>
        </w:div>
        <w:div w:id="1702827351">
          <w:marLeft w:val="480"/>
          <w:marRight w:val="0"/>
          <w:marTop w:val="0"/>
          <w:marBottom w:val="0"/>
          <w:divBdr>
            <w:top w:val="none" w:sz="0" w:space="0" w:color="auto"/>
            <w:left w:val="none" w:sz="0" w:space="0" w:color="auto"/>
            <w:bottom w:val="none" w:sz="0" w:space="0" w:color="auto"/>
            <w:right w:val="none" w:sz="0" w:space="0" w:color="auto"/>
          </w:divBdr>
        </w:div>
        <w:div w:id="1998026102">
          <w:marLeft w:val="480"/>
          <w:marRight w:val="0"/>
          <w:marTop w:val="0"/>
          <w:marBottom w:val="0"/>
          <w:divBdr>
            <w:top w:val="none" w:sz="0" w:space="0" w:color="auto"/>
            <w:left w:val="none" w:sz="0" w:space="0" w:color="auto"/>
            <w:bottom w:val="none" w:sz="0" w:space="0" w:color="auto"/>
            <w:right w:val="none" w:sz="0" w:space="0" w:color="auto"/>
          </w:divBdr>
        </w:div>
        <w:div w:id="2103838933">
          <w:marLeft w:val="480"/>
          <w:marRight w:val="0"/>
          <w:marTop w:val="0"/>
          <w:marBottom w:val="0"/>
          <w:divBdr>
            <w:top w:val="none" w:sz="0" w:space="0" w:color="auto"/>
            <w:left w:val="none" w:sz="0" w:space="0" w:color="auto"/>
            <w:bottom w:val="none" w:sz="0" w:space="0" w:color="auto"/>
            <w:right w:val="none" w:sz="0" w:space="0" w:color="auto"/>
          </w:divBdr>
        </w:div>
        <w:div w:id="1809780250">
          <w:marLeft w:val="480"/>
          <w:marRight w:val="0"/>
          <w:marTop w:val="0"/>
          <w:marBottom w:val="0"/>
          <w:divBdr>
            <w:top w:val="none" w:sz="0" w:space="0" w:color="auto"/>
            <w:left w:val="none" w:sz="0" w:space="0" w:color="auto"/>
            <w:bottom w:val="none" w:sz="0" w:space="0" w:color="auto"/>
            <w:right w:val="none" w:sz="0" w:space="0" w:color="auto"/>
          </w:divBdr>
        </w:div>
        <w:div w:id="102457452">
          <w:marLeft w:val="480"/>
          <w:marRight w:val="0"/>
          <w:marTop w:val="0"/>
          <w:marBottom w:val="0"/>
          <w:divBdr>
            <w:top w:val="none" w:sz="0" w:space="0" w:color="auto"/>
            <w:left w:val="none" w:sz="0" w:space="0" w:color="auto"/>
            <w:bottom w:val="none" w:sz="0" w:space="0" w:color="auto"/>
            <w:right w:val="none" w:sz="0" w:space="0" w:color="auto"/>
          </w:divBdr>
        </w:div>
        <w:div w:id="215626933">
          <w:marLeft w:val="480"/>
          <w:marRight w:val="0"/>
          <w:marTop w:val="0"/>
          <w:marBottom w:val="0"/>
          <w:divBdr>
            <w:top w:val="none" w:sz="0" w:space="0" w:color="auto"/>
            <w:left w:val="none" w:sz="0" w:space="0" w:color="auto"/>
            <w:bottom w:val="none" w:sz="0" w:space="0" w:color="auto"/>
            <w:right w:val="none" w:sz="0" w:space="0" w:color="auto"/>
          </w:divBdr>
        </w:div>
        <w:div w:id="973827809">
          <w:marLeft w:val="480"/>
          <w:marRight w:val="0"/>
          <w:marTop w:val="0"/>
          <w:marBottom w:val="0"/>
          <w:divBdr>
            <w:top w:val="none" w:sz="0" w:space="0" w:color="auto"/>
            <w:left w:val="none" w:sz="0" w:space="0" w:color="auto"/>
            <w:bottom w:val="none" w:sz="0" w:space="0" w:color="auto"/>
            <w:right w:val="none" w:sz="0" w:space="0" w:color="auto"/>
          </w:divBdr>
        </w:div>
        <w:div w:id="1133065007">
          <w:marLeft w:val="480"/>
          <w:marRight w:val="0"/>
          <w:marTop w:val="0"/>
          <w:marBottom w:val="0"/>
          <w:divBdr>
            <w:top w:val="none" w:sz="0" w:space="0" w:color="auto"/>
            <w:left w:val="none" w:sz="0" w:space="0" w:color="auto"/>
            <w:bottom w:val="none" w:sz="0" w:space="0" w:color="auto"/>
            <w:right w:val="none" w:sz="0" w:space="0" w:color="auto"/>
          </w:divBdr>
        </w:div>
        <w:div w:id="2031831648">
          <w:marLeft w:val="480"/>
          <w:marRight w:val="0"/>
          <w:marTop w:val="0"/>
          <w:marBottom w:val="0"/>
          <w:divBdr>
            <w:top w:val="none" w:sz="0" w:space="0" w:color="auto"/>
            <w:left w:val="none" w:sz="0" w:space="0" w:color="auto"/>
            <w:bottom w:val="none" w:sz="0" w:space="0" w:color="auto"/>
            <w:right w:val="none" w:sz="0" w:space="0" w:color="auto"/>
          </w:divBdr>
        </w:div>
        <w:div w:id="1250190984">
          <w:marLeft w:val="480"/>
          <w:marRight w:val="0"/>
          <w:marTop w:val="0"/>
          <w:marBottom w:val="0"/>
          <w:divBdr>
            <w:top w:val="none" w:sz="0" w:space="0" w:color="auto"/>
            <w:left w:val="none" w:sz="0" w:space="0" w:color="auto"/>
            <w:bottom w:val="none" w:sz="0" w:space="0" w:color="auto"/>
            <w:right w:val="none" w:sz="0" w:space="0" w:color="auto"/>
          </w:divBdr>
        </w:div>
        <w:div w:id="205141416">
          <w:marLeft w:val="480"/>
          <w:marRight w:val="0"/>
          <w:marTop w:val="0"/>
          <w:marBottom w:val="0"/>
          <w:divBdr>
            <w:top w:val="none" w:sz="0" w:space="0" w:color="auto"/>
            <w:left w:val="none" w:sz="0" w:space="0" w:color="auto"/>
            <w:bottom w:val="none" w:sz="0" w:space="0" w:color="auto"/>
            <w:right w:val="none" w:sz="0" w:space="0" w:color="auto"/>
          </w:divBdr>
        </w:div>
        <w:div w:id="614796682">
          <w:marLeft w:val="480"/>
          <w:marRight w:val="0"/>
          <w:marTop w:val="0"/>
          <w:marBottom w:val="0"/>
          <w:divBdr>
            <w:top w:val="none" w:sz="0" w:space="0" w:color="auto"/>
            <w:left w:val="none" w:sz="0" w:space="0" w:color="auto"/>
            <w:bottom w:val="none" w:sz="0" w:space="0" w:color="auto"/>
            <w:right w:val="none" w:sz="0" w:space="0" w:color="auto"/>
          </w:divBdr>
        </w:div>
        <w:div w:id="446044307">
          <w:marLeft w:val="480"/>
          <w:marRight w:val="0"/>
          <w:marTop w:val="0"/>
          <w:marBottom w:val="0"/>
          <w:divBdr>
            <w:top w:val="none" w:sz="0" w:space="0" w:color="auto"/>
            <w:left w:val="none" w:sz="0" w:space="0" w:color="auto"/>
            <w:bottom w:val="none" w:sz="0" w:space="0" w:color="auto"/>
            <w:right w:val="none" w:sz="0" w:space="0" w:color="auto"/>
          </w:divBdr>
        </w:div>
        <w:div w:id="1326321518">
          <w:marLeft w:val="480"/>
          <w:marRight w:val="0"/>
          <w:marTop w:val="0"/>
          <w:marBottom w:val="0"/>
          <w:divBdr>
            <w:top w:val="none" w:sz="0" w:space="0" w:color="auto"/>
            <w:left w:val="none" w:sz="0" w:space="0" w:color="auto"/>
            <w:bottom w:val="none" w:sz="0" w:space="0" w:color="auto"/>
            <w:right w:val="none" w:sz="0" w:space="0" w:color="auto"/>
          </w:divBdr>
        </w:div>
        <w:div w:id="1937013700">
          <w:marLeft w:val="480"/>
          <w:marRight w:val="0"/>
          <w:marTop w:val="0"/>
          <w:marBottom w:val="0"/>
          <w:divBdr>
            <w:top w:val="none" w:sz="0" w:space="0" w:color="auto"/>
            <w:left w:val="none" w:sz="0" w:space="0" w:color="auto"/>
            <w:bottom w:val="none" w:sz="0" w:space="0" w:color="auto"/>
            <w:right w:val="none" w:sz="0" w:space="0" w:color="auto"/>
          </w:divBdr>
        </w:div>
        <w:div w:id="1515340823">
          <w:marLeft w:val="480"/>
          <w:marRight w:val="0"/>
          <w:marTop w:val="0"/>
          <w:marBottom w:val="0"/>
          <w:divBdr>
            <w:top w:val="none" w:sz="0" w:space="0" w:color="auto"/>
            <w:left w:val="none" w:sz="0" w:space="0" w:color="auto"/>
            <w:bottom w:val="none" w:sz="0" w:space="0" w:color="auto"/>
            <w:right w:val="none" w:sz="0" w:space="0" w:color="auto"/>
          </w:divBdr>
        </w:div>
        <w:div w:id="350299194">
          <w:marLeft w:val="480"/>
          <w:marRight w:val="0"/>
          <w:marTop w:val="0"/>
          <w:marBottom w:val="0"/>
          <w:divBdr>
            <w:top w:val="none" w:sz="0" w:space="0" w:color="auto"/>
            <w:left w:val="none" w:sz="0" w:space="0" w:color="auto"/>
            <w:bottom w:val="none" w:sz="0" w:space="0" w:color="auto"/>
            <w:right w:val="none" w:sz="0" w:space="0" w:color="auto"/>
          </w:divBdr>
        </w:div>
        <w:div w:id="1276207938">
          <w:marLeft w:val="480"/>
          <w:marRight w:val="0"/>
          <w:marTop w:val="0"/>
          <w:marBottom w:val="0"/>
          <w:divBdr>
            <w:top w:val="none" w:sz="0" w:space="0" w:color="auto"/>
            <w:left w:val="none" w:sz="0" w:space="0" w:color="auto"/>
            <w:bottom w:val="none" w:sz="0" w:space="0" w:color="auto"/>
            <w:right w:val="none" w:sz="0" w:space="0" w:color="auto"/>
          </w:divBdr>
        </w:div>
        <w:div w:id="1798178170">
          <w:marLeft w:val="480"/>
          <w:marRight w:val="0"/>
          <w:marTop w:val="0"/>
          <w:marBottom w:val="0"/>
          <w:divBdr>
            <w:top w:val="none" w:sz="0" w:space="0" w:color="auto"/>
            <w:left w:val="none" w:sz="0" w:space="0" w:color="auto"/>
            <w:bottom w:val="none" w:sz="0" w:space="0" w:color="auto"/>
            <w:right w:val="none" w:sz="0" w:space="0" w:color="auto"/>
          </w:divBdr>
        </w:div>
        <w:div w:id="1160729813">
          <w:marLeft w:val="480"/>
          <w:marRight w:val="0"/>
          <w:marTop w:val="0"/>
          <w:marBottom w:val="0"/>
          <w:divBdr>
            <w:top w:val="none" w:sz="0" w:space="0" w:color="auto"/>
            <w:left w:val="none" w:sz="0" w:space="0" w:color="auto"/>
            <w:bottom w:val="none" w:sz="0" w:space="0" w:color="auto"/>
            <w:right w:val="none" w:sz="0" w:space="0" w:color="auto"/>
          </w:divBdr>
        </w:div>
        <w:div w:id="2097827034">
          <w:marLeft w:val="480"/>
          <w:marRight w:val="0"/>
          <w:marTop w:val="0"/>
          <w:marBottom w:val="0"/>
          <w:divBdr>
            <w:top w:val="none" w:sz="0" w:space="0" w:color="auto"/>
            <w:left w:val="none" w:sz="0" w:space="0" w:color="auto"/>
            <w:bottom w:val="none" w:sz="0" w:space="0" w:color="auto"/>
            <w:right w:val="none" w:sz="0" w:space="0" w:color="auto"/>
          </w:divBdr>
        </w:div>
        <w:div w:id="378213291">
          <w:marLeft w:val="480"/>
          <w:marRight w:val="0"/>
          <w:marTop w:val="0"/>
          <w:marBottom w:val="0"/>
          <w:divBdr>
            <w:top w:val="none" w:sz="0" w:space="0" w:color="auto"/>
            <w:left w:val="none" w:sz="0" w:space="0" w:color="auto"/>
            <w:bottom w:val="none" w:sz="0" w:space="0" w:color="auto"/>
            <w:right w:val="none" w:sz="0" w:space="0" w:color="auto"/>
          </w:divBdr>
        </w:div>
        <w:div w:id="1138377104">
          <w:marLeft w:val="480"/>
          <w:marRight w:val="0"/>
          <w:marTop w:val="0"/>
          <w:marBottom w:val="0"/>
          <w:divBdr>
            <w:top w:val="none" w:sz="0" w:space="0" w:color="auto"/>
            <w:left w:val="none" w:sz="0" w:space="0" w:color="auto"/>
            <w:bottom w:val="none" w:sz="0" w:space="0" w:color="auto"/>
            <w:right w:val="none" w:sz="0" w:space="0" w:color="auto"/>
          </w:divBdr>
        </w:div>
        <w:div w:id="1088892550">
          <w:marLeft w:val="480"/>
          <w:marRight w:val="0"/>
          <w:marTop w:val="0"/>
          <w:marBottom w:val="0"/>
          <w:divBdr>
            <w:top w:val="none" w:sz="0" w:space="0" w:color="auto"/>
            <w:left w:val="none" w:sz="0" w:space="0" w:color="auto"/>
            <w:bottom w:val="none" w:sz="0" w:space="0" w:color="auto"/>
            <w:right w:val="none" w:sz="0" w:space="0" w:color="auto"/>
          </w:divBdr>
        </w:div>
        <w:div w:id="1594632507">
          <w:marLeft w:val="480"/>
          <w:marRight w:val="0"/>
          <w:marTop w:val="0"/>
          <w:marBottom w:val="0"/>
          <w:divBdr>
            <w:top w:val="none" w:sz="0" w:space="0" w:color="auto"/>
            <w:left w:val="none" w:sz="0" w:space="0" w:color="auto"/>
            <w:bottom w:val="none" w:sz="0" w:space="0" w:color="auto"/>
            <w:right w:val="none" w:sz="0" w:space="0" w:color="auto"/>
          </w:divBdr>
        </w:div>
        <w:div w:id="1712268216">
          <w:marLeft w:val="480"/>
          <w:marRight w:val="0"/>
          <w:marTop w:val="0"/>
          <w:marBottom w:val="0"/>
          <w:divBdr>
            <w:top w:val="none" w:sz="0" w:space="0" w:color="auto"/>
            <w:left w:val="none" w:sz="0" w:space="0" w:color="auto"/>
            <w:bottom w:val="none" w:sz="0" w:space="0" w:color="auto"/>
            <w:right w:val="none" w:sz="0" w:space="0" w:color="auto"/>
          </w:divBdr>
        </w:div>
        <w:div w:id="1317026050">
          <w:marLeft w:val="480"/>
          <w:marRight w:val="0"/>
          <w:marTop w:val="0"/>
          <w:marBottom w:val="0"/>
          <w:divBdr>
            <w:top w:val="none" w:sz="0" w:space="0" w:color="auto"/>
            <w:left w:val="none" w:sz="0" w:space="0" w:color="auto"/>
            <w:bottom w:val="none" w:sz="0" w:space="0" w:color="auto"/>
            <w:right w:val="none" w:sz="0" w:space="0" w:color="auto"/>
          </w:divBdr>
        </w:div>
        <w:div w:id="1021588263">
          <w:marLeft w:val="480"/>
          <w:marRight w:val="0"/>
          <w:marTop w:val="0"/>
          <w:marBottom w:val="0"/>
          <w:divBdr>
            <w:top w:val="none" w:sz="0" w:space="0" w:color="auto"/>
            <w:left w:val="none" w:sz="0" w:space="0" w:color="auto"/>
            <w:bottom w:val="none" w:sz="0" w:space="0" w:color="auto"/>
            <w:right w:val="none" w:sz="0" w:space="0" w:color="auto"/>
          </w:divBdr>
        </w:div>
        <w:div w:id="1870483178">
          <w:marLeft w:val="480"/>
          <w:marRight w:val="0"/>
          <w:marTop w:val="0"/>
          <w:marBottom w:val="0"/>
          <w:divBdr>
            <w:top w:val="none" w:sz="0" w:space="0" w:color="auto"/>
            <w:left w:val="none" w:sz="0" w:space="0" w:color="auto"/>
            <w:bottom w:val="none" w:sz="0" w:space="0" w:color="auto"/>
            <w:right w:val="none" w:sz="0" w:space="0" w:color="auto"/>
          </w:divBdr>
        </w:div>
        <w:div w:id="206767171">
          <w:marLeft w:val="480"/>
          <w:marRight w:val="0"/>
          <w:marTop w:val="0"/>
          <w:marBottom w:val="0"/>
          <w:divBdr>
            <w:top w:val="none" w:sz="0" w:space="0" w:color="auto"/>
            <w:left w:val="none" w:sz="0" w:space="0" w:color="auto"/>
            <w:bottom w:val="none" w:sz="0" w:space="0" w:color="auto"/>
            <w:right w:val="none" w:sz="0" w:space="0" w:color="auto"/>
          </w:divBdr>
        </w:div>
        <w:div w:id="2075884794">
          <w:marLeft w:val="480"/>
          <w:marRight w:val="0"/>
          <w:marTop w:val="0"/>
          <w:marBottom w:val="0"/>
          <w:divBdr>
            <w:top w:val="none" w:sz="0" w:space="0" w:color="auto"/>
            <w:left w:val="none" w:sz="0" w:space="0" w:color="auto"/>
            <w:bottom w:val="none" w:sz="0" w:space="0" w:color="auto"/>
            <w:right w:val="none" w:sz="0" w:space="0" w:color="auto"/>
          </w:divBdr>
        </w:div>
        <w:div w:id="2110738895">
          <w:marLeft w:val="480"/>
          <w:marRight w:val="0"/>
          <w:marTop w:val="0"/>
          <w:marBottom w:val="0"/>
          <w:divBdr>
            <w:top w:val="none" w:sz="0" w:space="0" w:color="auto"/>
            <w:left w:val="none" w:sz="0" w:space="0" w:color="auto"/>
            <w:bottom w:val="none" w:sz="0" w:space="0" w:color="auto"/>
            <w:right w:val="none" w:sz="0" w:space="0" w:color="auto"/>
          </w:divBdr>
        </w:div>
        <w:div w:id="1343161662">
          <w:marLeft w:val="480"/>
          <w:marRight w:val="0"/>
          <w:marTop w:val="0"/>
          <w:marBottom w:val="0"/>
          <w:divBdr>
            <w:top w:val="none" w:sz="0" w:space="0" w:color="auto"/>
            <w:left w:val="none" w:sz="0" w:space="0" w:color="auto"/>
            <w:bottom w:val="none" w:sz="0" w:space="0" w:color="auto"/>
            <w:right w:val="none" w:sz="0" w:space="0" w:color="auto"/>
          </w:divBdr>
        </w:div>
        <w:div w:id="2129470403">
          <w:marLeft w:val="480"/>
          <w:marRight w:val="0"/>
          <w:marTop w:val="0"/>
          <w:marBottom w:val="0"/>
          <w:divBdr>
            <w:top w:val="none" w:sz="0" w:space="0" w:color="auto"/>
            <w:left w:val="none" w:sz="0" w:space="0" w:color="auto"/>
            <w:bottom w:val="none" w:sz="0" w:space="0" w:color="auto"/>
            <w:right w:val="none" w:sz="0" w:space="0" w:color="auto"/>
          </w:divBdr>
        </w:div>
        <w:div w:id="1425373972">
          <w:marLeft w:val="480"/>
          <w:marRight w:val="0"/>
          <w:marTop w:val="0"/>
          <w:marBottom w:val="0"/>
          <w:divBdr>
            <w:top w:val="none" w:sz="0" w:space="0" w:color="auto"/>
            <w:left w:val="none" w:sz="0" w:space="0" w:color="auto"/>
            <w:bottom w:val="none" w:sz="0" w:space="0" w:color="auto"/>
            <w:right w:val="none" w:sz="0" w:space="0" w:color="auto"/>
          </w:divBdr>
        </w:div>
        <w:div w:id="1189414665">
          <w:marLeft w:val="480"/>
          <w:marRight w:val="0"/>
          <w:marTop w:val="0"/>
          <w:marBottom w:val="0"/>
          <w:divBdr>
            <w:top w:val="none" w:sz="0" w:space="0" w:color="auto"/>
            <w:left w:val="none" w:sz="0" w:space="0" w:color="auto"/>
            <w:bottom w:val="none" w:sz="0" w:space="0" w:color="auto"/>
            <w:right w:val="none" w:sz="0" w:space="0" w:color="auto"/>
          </w:divBdr>
        </w:div>
        <w:div w:id="1771273066">
          <w:marLeft w:val="480"/>
          <w:marRight w:val="0"/>
          <w:marTop w:val="0"/>
          <w:marBottom w:val="0"/>
          <w:divBdr>
            <w:top w:val="none" w:sz="0" w:space="0" w:color="auto"/>
            <w:left w:val="none" w:sz="0" w:space="0" w:color="auto"/>
            <w:bottom w:val="none" w:sz="0" w:space="0" w:color="auto"/>
            <w:right w:val="none" w:sz="0" w:space="0" w:color="auto"/>
          </w:divBdr>
        </w:div>
        <w:div w:id="1858733396">
          <w:marLeft w:val="480"/>
          <w:marRight w:val="0"/>
          <w:marTop w:val="0"/>
          <w:marBottom w:val="0"/>
          <w:divBdr>
            <w:top w:val="none" w:sz="0" w:space="0" w:color="auto"/>
            <w:left w:val="none" w:sz="0" w:space="0" w:color="auto"/>
            <w:bottom w:val="none" w:sz="0" w:space="0" w:color="auto"/>
            <w:right w:val="none" w:sz="0" w:space="0" w:color="auto"/>
          </w:divBdr>
        </w:div>
        <w:div w:id="1775399622">
          <w:marLeft w:val="480"/>
          <w:marRight w:val="0"/>
          <w:marTop w:val="0"/>
          <w:marBottom w:val="0"/>
          <w:divBdr>
            <w:top w:val="none" w:sz="0" w:space="0" w:color="auto"/>
            <w:left w:val="none" w:sz="0" w:space="0" w:color="auto"/>
            <w:bottom w:val="none" w:sz="0" w:space="0" w:color="auto"/>
            <w:right w:val="none" w:sz="0" w:space="0" w:color="auto"/>
          </w:divBdr>
        </w:div>
        <w:div w:id="564952865">
          <w:marLeft w:val="480"/>
          <w:marRight w:val="0"/>
          <w:marTop w:val="0"/>
          <w:marBottom w:val="0"/>
          <w:divBdr>
            <w:top w:val="none" w:sz="0" w:space="0" w:color="auto"/>
            <w:left w:val="none" w:sz="0" w:space="0" w:color="auto"/>
            <w:bottom w:val="none" w:sz="0" w:space="0" w:color="auto"/>
            <w:right w:val="none" w:sz="0" w:space="0" w:color="auto"/>
          </w:divBdr>
        </w:div>
        <w:div w:id="267543595">
          <w:marLeft w:val="480"/>
          <w:marRight w:val="0"/>
          <w:marTop w:val="0"/>
          <w:marBottom w:val="0"/>
          <w:divBdr>
            <w:top w:val="none" w:sz="0" w:space="0" w:color="auto"/>
            <w:left w:val="none" w:sz="0" w:space="0" w:color="auto"/>
            <w:bottom w:val="none" w:sz="0" w:space="0" w:color="auto"/>
            <w:right w:val="none" w:sz="0" w:space="0" w:color="auto"/>
          </w:divBdr>
        </w:div>
        <w:div w:id="1089037615">
          <w:marLeft w:val="480"/>
          <w:marRight w:val="0"/>
          <w:marTop w:val="0"/>
          <w:marBottom w:val="0"/>
          <w:divBdr>
            <w:top w:val="none" w:sz="0" w:space="0" w:color="auto"/>
            <w:left w:val="none" w:sz="0" w:space="0" w:color="auto"/>
            <w:bottom w:val="none" w:sz="0" w:space="0" w:color="auto"/>
            <w:right w:val="none" w:sz="0" w:space="0" w:color="auto"/>
          </w:divBdr>
        </w:div>
        <w:div w:id="1369333569">
          <w:marLeft w:val="480"/>
          <w:marRight w:val="0"/>
          <w:marTop w:val="0"/>
          <w:marBottom w:val="0"/>
          <w:divBdr>
            <w:top w:val="none" w:sz="0" w:space="0" w:color="auto"/>
            <w:left w:val="none" w:sz="0" w:space="0" w:color="auto"/>
            <w:bottom w:val="none" w:sz="0" w:space="0" w:color="auto"/>
            <w:right w:val="none" w:sz="0" w:space="0" w:color="auto"/>
          </w:divBdr>
        </w:div>
        <w:div w:id="263002176">
          <w:marLeft w:val="480"/>
          <w:marRight w:val="0"/>
          <w:marTop w:val="0"/>
          <w:marBottom w:val="0"/>
          <w:divBdr>
            <w:top w:val="none" w:sz="0" w:space="0" w:color="auto"/>
            <w:left w:val="none" w:sz="0" w:space="0" w:color="auto"/>
            <w:bottom w:val="none" w:sz="0" w:space="0" w:color="auto"/>
            <w:right w:val="none" w:sz="0" w:space="0" w:color="auto"/>
          </w:divBdr>
        </w:div>
        <w:div w:id="2045474394">
          <w:marLeft w:val="480"/>
          <w:marRight w:val="0"/>
          <w:marTop w:val="0"/>
          <w:marBottom w:val="0"/>
          <w:divBdr>
            <w:top w:val="none" w:sz="0" w:space="0" w:color="auto"/>
            <w:left w:val="none" w:sz="0" w:space="0" w:color="auto"/>
            <w:bottom w:val="none" w:sz="0" w:space="0" w:color="auto"/>
            <w:right w:val="none" w:sz="0" w:space="0" w:color="auto"/>
          </w:divBdr>
        </w:div>
        <w:div w:id="2023892605">
          <w:marLeft w:val="480"/>
          <w:marRight w:val="0"/>
          <w:marTop w:val="0"/>
          <w:marBottom w:val="0"/>
          <w:divBdr>
            <w:top w:val="none" w:sz="0" w:space="0" w:color="auto"/>
            <w:left w:val="none" w:sz="0" w:space="0" w:color="auto"/>
            <w:bottom w:val="none" w:sz="0" w:space="0" w:color="auto"/>
            <w:right w:val="none" w:sz="0" w:space="0" w:color="auto"/>
          </w:divBdr>
        </w:div>
        <w:div w:id="377899272">
          <w:marLeft w:val="480"/>
          <w:marRight w:val="0"/>
          <w:marTop w:val="0"/>
          <w:marBottom w:val="0"/>
          <w:divBdr>
            <w:top w:val="none" w:sz="0" w:space="0" w:color="auto"/>
            <w:left w:val="none" w:sz="0" w:space="0" w:color="auto"/>
            <w:bottom w:val="none" w:sz="0" w:space="0" w:color="auto"/>
            <w:right w:val="none" w:sz="0" w:space="0" w:color="auto"/>
          </w:divBdr>
        </w:div>
        <w:div w:id="1356468850">
          <w:marLeft w:val="480"/>
          <w:marRight w:val="0"/>
          <w:marTop w:val="0"/>
          <w:marBottom w:val="0"/>
          <w:divBdr>
            <w:top w:val="none" w:sz="0" w:space="0" w:color="auto"/>
            <w:left w:val="none" w:sz="0" w:space="0" w:color="auto"/>
            <w:bottom w:val="none" w:sz="0" w:space="0" w:color="auto"/>
            <w:right w:val="none" w:sz="0" w:space="0" w:color="auto"/>
          </w:divBdr>
        </w:div>
        <w:div w:id="1084838218">
          <w:marLeft w:val="480"/>
          <w:marRight w:val="0"/>
          <w:marTop w:val="0"/>
          <w:marBottom w:val="0"/>
          <w:divBdr>
            <w:top w:val="none" w:sz="0" w:space="0" w:color="auto"/>
            <w:left w:val="none" w:sz="0" w:space="0" w:color="auto"/>
            <w:bottom w:val="none" w:sz="0" w:space="0" w:color="auto"/>
            <w:right w:val="none" w:sz="0" w:space="0" w:color="auto"/>
          </w:divBdr>
        </w:div>
        <w:div w:id="699625768">
          <w:marLeft w:val="480"/>
          <w:marRight w:val="0"/>
          <w:marTop w:val="0"/>
          <w:marBottom w:val="0"/>
          <w:divBdr>
            <w:top w:val="none" w:sz="0" w:space="0" w:color="auto"/>
            <w:left w:val="none" w:sz="0" w:space="0" w:color="auto"/>
            <w:bottom w:val="none" w:sz="0" w:space="0" w:color="auto"/>
            <w:right w:val="none" w:sz="0" w:space="0" w:color="auto"/>
          </w:divBdr>
        </w:div>
        <w:div w:id="130294687">
          <w:marLeft w:val="480"/>
          <w:marRight w:val="0"/>
          <w:marTop w:val="0"/>
          <w:marBottom w:val="0"/>
          <w:divBdr>
            <w:top w:val="none" w:sz="0" w:space="0" w:color="auto"/>
            <w:left w:val="none" w:sz="0" w:space="0" w:color="auto"/>
            <w:bottom w:val="none" w:sz="0" w:space="0" w:color="auto"/>
            <w:right w:val="none" w:sz="0" w:space="0" w:color="auto"/>
          </w:divBdr>
        </w:div>
        <w:div w:id="1484084033">
          <w:marLeft w:val="480"/>
          <w:marRight w:val="0"/>
          <w:marTop w:val="0"/>
          <w:marBottom w:val="0"/>
          <w:divBdr>
            <w:top w:val="none" w:sz="0" w:space="0" w:color="auto"/>
            <w:left w:val="none" w:sz="0" w:space="0" w:color="auto"/>
            <w:bottom w:val="none" w:sz="0" w:space="0" w:color="auto"/>
            <w:right w:val="none" w:sz="0" w:space="0" w:color="auto"/>
          </w:divBdr>
        </w:div>
        <w:div w:id="431752450">
          <w:marLeft w:val="480"/>
          <w:marRight w:val="0"/>
          <w:marTop w:val="0"/>
          <w:marBottom w:val="0"/>
          <w:divBdr>
            <w:top w:val="none" w:sz="0" w:space="0" w:color="auto"/>
            <w:left w:val="none" w:sz="0" w:space="0" w:color="auto"/>
            <w:bottom w:val="none" w:sz="0" w:space="0" w:color="auto"/>
            <w:right w:val="none" w:sz="0" w:space="0" w:color="auto"/>
          </w:divBdr>
        </w:div>
        <w:div w:id="436948891">
          <w:marLeft w:val="480"/>
          <w:marRight w:val="0"/>
          <w:marTop w:val="0"/>
          <w:marBottom w:val="0"/>
          <w:divBdr>
            <w:top w:val="none" w:sz="0" w:space="0" w:color="auto"/>
            <w:left w:val="none" w:sz="0" w:space="0" w:color="auto"/>
            <w:bottom w:val="none" w:sz="0" w:space="0" w:color="auto"/>
            <w:right w:val="none" w:sz="0" w:space="0" w:color="auto"/>
          </w:divBdr>
        </w:div>
        <w:div w:id="748186845">
          <w:marLeft w:val="480"/>
          <w:marRight w:val="0"/>
          <w:marTop w:val="0"/>
          <w:marBottom w:val="0"/>
          <w:divBdr>
            <w:top w:val="none" w:sz="0" w:space="0" w:color="auto"/>
            <w:left w:val="none" w:sz="0" w:space="0" w:color="auto"/>
            <w:bottom w:val="none" w:sz="0" w:space="0" w:color="auto"/>
            <w:right w:val="none" w:sz="0" w:space="0" w:color="auto"/>
          </w:divBdr>
        </w:div>
        <w:div w:id="64843840">
          <w:marLeft w:val="480"/>
          <w:marRight w:val="0"/>
          <w:marTop w:val="0"/>
          <w:marBottom w:val="0"/>
          <w:divBdr>
            <w:top w:val="none" w:sz="0" w:space="0" w:color="auto"/>
            <w:left w:val="none" w:sz="0" w:space="0" w:color="auto"/>
            <w:bottom w:val="none" w:sz="0" w:space="0" w:color="auto"/>
            <w:right w:val="none" w:sz="0" w:space="0" w:color="auto"/>
          </w:divBdr>
        </w:div>
        <w:div w:id="614487695">
          <w:marLeft w:val="480"/>
          <w:marRight w:val="0"/>
          <w:marTop w:val="0"/>
          <w:marBottom w:val="0"/>
          <w:divBdr>
            <w:top w:val="none" w:sz="0" w:space="0" w:color="auto"/>
            <w:left w:val="none" w:sz="0" w:space="0" w:color="auto"/>
            <w:bottom w:val="none" w:sz="0" w:space="0" w:color="auto"/>
            <w:right w:val="none" w:sz="0" w:space="0" w:color="auto"/>
          </w:divBdr>
        </w:div>
        <w:div w:id="1209344520">
          <w:marLeft w:val="480"/>
          <w:marRight w:val="0"/>
          <w:marTop w:val="0"/>
          <w:marBottom w:val="0"/>
          <w:divBdr>
            <w:top w:val="none" w:sz="0" w:space="0" w:color="auto"/>
            <w:left w:val="none" w:sz="0" w:space="0" w:color="auto"/>
            <w:bottom w:val="none" w:sz="0" w:space="0" w:color="auto"/>
            <w:right w:val="none" w:sz="0" w:space="0" w:color="auto"/>
          </w:divBdr>
        </w:div>
        <w:div w:id="1342784054">
          <w:marLeft w:val="480"/>
          <w:marRight w:val="0"/>
          <w:marTop w:val="0"/>
          <w:marBottom w:val="0"/>
          <w:divBdr>
            <w:top w:val="none" w:sz="0" w:space="0" w:color="auto"/>
            <w:left w:val="none" w:sz="0" w:space="0" w:color="auto"/>
            <w:bottom w:val="none" w:sz="0" w:space="0" w:color="auto"/>
            <w:right w:val="none" w:sz="0" w:space="0" w:color="auto"/>
          </w:divBdr>
        </w:div>
        <w:div w:id="1084571176">
          <w:marLeft w:val="480"/>
          <w:marRight w:val="0"/>
          <w:marTop w:val="0"/>
          <w:marBottom w:val="0"/>
          <w:divBdr>
            <w:top w:val="none" w:sz="0" w:space="0" w:color="auto"/>
            <w:left w:val="none" w:sz="0" w:space="0" w:color="auto"/>
            <w:bottom w:val="none" w:sz="0" w:space="0" w:color="auto"/>
            <w:right w:val="none" w:sz="0" w:space="0" w:color="auto"/>
          </w:divBdr>
        </w:div>
        <w:div w:id="1107895346">
          <w:marLeft w:val="480"/>
          <w:marRight w:val="0"/>
          <w:marTop w:val="0"/>
          <w:marBottom w:val="0"/>
          <w:divBdr>
            <w:top w:val="none" w:sz="0" w:space="0" w:color="auto"/>
            <w:left w:val="none" w:sz="0" w:space="0" w:color="auto"/>
            <w:bottom w:val="none" w:sz="0" w:space="0" w:color="auto"/>
            <w:right w:val="none" w:sz="0" w:space="0" w:color="auto"/>
          </w:divBdr>
        </w:div>
        <w:div w:id="313340564">
          <w:marLeft w:val="480"/>
          <w:marRight w:val="0"/>
          <w:marTop w:val="0"/>
          <w:marBottom w:val="0"/>
          <w:divBdr>
            <w:top w:val="none" w:sz="0" w:space="0" w:color="auto"/>
            <w:left w:val="none" w:sz="0" w:space="0" w:color="auto"/>
            <w:bottom w:val="none" w:sz="0" w:space="0" w:color="auto"/>
            <w:right w:val="none" w:sz="0" w:space="0" w:color="auto"/>
          </w:divBdr>
        </w:div>
        <w:div w:id="511262401">
          <w:marLeft w:val="480"/>
          <w:marRight w:val="0"/>
          <w:marTop w:val="0"/>
          <w:marBottom w:val="0"/>
          <w:divBdr>
            <w:top w:val="none" w:sz="0" w:space="0" w:color="auto"/>
            <w:left w:val="none" w:sz="0" w:space="0" w:color="auto"/>
            <w:bottom w:val="none" w:sz="0" w:space="0" w:color="auto"/>
            <w:right w:val="none" w:sz="0" w:space="0" w:color="auto"/>
          </w:divBdr>
        </w:div>
        <w:div w:id="769663142">
          <w:marLeft w:val="480"/>
          <w:marRight w:val="0"/>
          <w:marTop w:val="0"/>
          <w:marBottom w:val="0"/>
          <w:divBdr>
            <w:top w:val="none" w:sz="0" w:space="0" w:color="auto"/>
            <w:left w:val="none" w:sz="0" w:space="0" w:color="auto"/>
            <w:bottom w:val="none" w:sz="0" w:space="0" w:color="auto"/>
            <w:right w:val="none" w:sz="0" w:space="0" w:color="auto"/>
          </w:divBdr>
        </w:div>
        <w:div w:id="521358542">
          <w:marLeft w:val="480"/>
          <w:marRight w:val="0"/>
          <w:marTop w:val="0"/>
          <w:marBottom w:val="0"/>
          <w:divBdr>
            <w:top w:val="none" w:sz="0" w:space="0" w:color="auto"/>
            <w:left w:val="none" w:sz="0" w:space="0" w:color="auto"/>
            <w:bottom w:val="none" w:sz="0" w:space="0" w:color="auto"/>
            <w:right w:val="none" w:sz="0" w:space="0" w:color="auto"/>
          </w:divBdr>
        </w:div>
        <w:div w:id="175193066">
          <w:marLeft w:val="480"/>
          <w:marRight w:val="0"/>
          <w:marTop w:val="0"/>
          <w:marBottom w:val="0"/>
          <w:divBdr>
            <w:top w:val="none" w:sz="0" w:space="0" w:color="auto"/>
            <w:left w:val="none" w:sz="0" w:space="0" w:color="auto"/>
            <w:bottom w:val="none" w:sz="0" w:space="0" w:color="auto"/>
            <w:right w:val="none" w:sz="0" w:space="0" w:color="auto"/>
          </w:divBdr>
        </w:div>
        <w:div w:id="334722243">
          <w:marLeft w:val="480"/>
          <w:marRight w:val="0"/>
          <w:marTop w:val="0"/>
          <w:marBottom w:val="0"/>
          <w:divBdr>
            <w:top w:val="none" w:sz="0" w:space="0" w:color="auto"/>
            <w:left w:val="none" w:sz="0" w:space="0" w:color="auto"/>
            <w:bottom w:val="none" w:sz="0" w:space="0" w:color="auto"/>
            <w:right w:val="none" w:sz="0" w:space="0" w:color="auto"/>
          </w:divBdr>
        </w:div>
        <w:div w:id="217284331">
          <w:marLeft w:val="480"/>
          <w:marRight w:val="0"/>
          <w:marTop w:val="0"/>
          <w:marBottom w:val="0"/>
          <w:divBdr>
            <w:top w:val="none" w:sz="0" w:space="0" w:color="auto"/>
            <w:left w:val="none" w:sz="0" w:space="0" w:color="auto"/>
            <w:bottom w:val="none" w:sz="0" w:space="0" w:color="auto"/>
            <w:right w:val="none" w:sz="0" w:space="0" w:color="auto"/>
          </w:divBdr>
        </w:div>
        <w:div w:id="2062358473">
          <w:marLeft w:val="480"/>
          <w:marRight w:val="0"/>
          <w:marTop w:val="0"/>
          <w:marBottom w:val="0"/>
          <w:divBdr>
            <w:top w:val="none" w:sz="0" w:space="0" w:color="auto"/>
            <w:left w:val="none" w:sz="0" w:space="0" w:color="auto"/>
            <w:bottom w:val="none" w:sz="0" w:space="0" w:color="auto"/>
            <w:right w:val="none" w:sz="0" w:space="0" w:color="auto"/>
          </w:divBdr>
        </w:div>
        <w:div w:id="751396004">
          <w:marLeft w:val="480"/>
          <w:marRight w:val="0"/>
          <w:marTop w:val="0"/>
          <w:marBottom w:val="0"/>
          <w:divBdr>
            <w:top w:val="none" w:sz="0" w:space="0" w:color="auto"/>
            <w:left w:val="none" w:sz="0" w:space="0" w:color="auto"/>
            <w:bottom w:val="none" w:sz="0" w:space="0" w:color="auto"/>
            <w:right w:val="none" w:sz="0" w:space="0" w:color="auto"/>
          </w:divBdr>
        </w:div>
        <w:div w:id="150341656">
          <w:marLeft w:val="480"/>
          <w:marRight w:val="0"/>
          <w:marTop w:val="0"/>
          <w:marBottom w:val="0"/>
          <w:divBdr>
            <w:top w:val="none" w:sz="0" w:space="0" w:color="auto"/>
            <w:left w:val="none" w:sz="0" w:space="0" w:color="auto"/>
            <w:bottom w:val="none" w:sz="0" w:space="0" w:color="auto"/>
            <w:right w:val="none" w:sz="0" w:space="0" w:color="auto"/>
          </w:divBdr>
        </w:div>
        <w:div w:id="2039087288">
          <w:marLeft w:val="480"/>
          <w:marRight w:val="0"/>
          <w:marTop w:val="0"/>
          <w:marBottom w:val="0"/>
          <w:divBdr>
            <w:top w:val="none" w:sz="0" w:space="0" w:color="auto"/>
            <w:left w:val="none" w:sz="0" w:space="0" w:color="auto"/>
            <w:bottom w:val="none" w:sz="0" w:space="0" w:color="auto"/>
            <w:right w:val="none" w:sz="0" w:space="0" w:color="auto"/>
          </w:divBdr>
        </w:div>
        <w:div w:id="396824080">
          <w:marLeft w:val="480"/>
          <w:marRight w:val="0"/>
          <w:marTop w:val="0"/>
          <w:marBottom w:val="0"/>
          <w:divBdr>
            <w:top w:val="none" w:sz="0" w:space="0" w:color="auto"/>
            <w:left w:val="none" w:sz="0" w:space="0" w:color="auto"/>
            <w:bottom w:val="none" w:sz="0" w:space="0" w:color="auto"/>
            <w:right w:val="none" w:sz="0" w:space="0" w:color="auto"/>
          </w:divBdr>
        </w:div>
        <w:div w:id="878782468">
          <w:marLeft w:val="480"/>
          <w:marRight w:val="0"/>
          <w:marTop w:val="0"/>
          <w:marBottom w:val="0"/>
          <w:divBdr>
            <w:top w:val="none" w:sz="0" w:space="0" w:color="auto"/>
            <w:left w:val="none" w:sz="0" w:space="0" w:color="auto"/>
            <w:bottom w:val="none" w:sz="0" w:space="0" w:color="auto"/>
            <w:right w:val="none" w:sz="0" w:space="0" w:color="auto"/>
          </w:divBdr>
        </w:div>
        <w:div w:id="546065251">
          <w:marLeft w:val="480"/>
          <w:marRight w:val="0"/>
          <w:marTop w:val="0"/>
          <w:marBottom w:val="0"/>
          <w:divBdr>
            <w:top w:val="none" w:sz="0" w:space="0" w:color="auto"/>
            <w:left w:val="none" w:sz="0" w:space="0" w:color="auto"/>
            <w:bottom w:val="none" w:sz="0" w:space="0" w:color="auto"/>
            <w:right w:val="none" w:sz="0" w:space="0" w:color="auto"/>
          </w:divBdr>
        </w:div>
        <w:div w:id="166290427">
          <w:marLeft w:val="480"/>
          <w:marRight w:val="0"/>
          <w:marTop w:val="0"/>
          <w:marBottom w:val="0"/>
          <w:divBdr>
            <w:top w:val="none" w:sz="0" w:space="0" w:color="auto"/>
            <w:left w:val="none" w:sz="0" w:space="0" w:color="auto"/>
            <w:bottom w:val="none" w:sz="0" w:space="0" w:color="auto"/>
            <w:right w:val="none" w:sz="0" w:space="0" w:color="auto"/>
          </w:divBdr>
        </w:div>
        <w:div w:id="551621804">
          <w:marLeft w:val="480"/>
          <w:marRight w:val="0"/>
          <w:marTop w:val="0"/>
          <w:marBottom w:val="0"/>
          <w:divBdr>
            <w:top w:val="none" w:sz="0" w:space="0" w:color="auto"/>
            <w:left w:val="none" w:sz="0" w:space="0" w:color="auto"/>
            <w:bottom w:val="none" w:sz="0" w:space="0" w:color="auto"/>
            <w:right w:val="none" w:sz="0" w:space="0" w:color="auto"/>
          </w:divBdr>
        </w:div>
        <w:div w:id="1236009100">
          <w:marLeft w:val="480"/>
          <w:marRight w:val="0"/>
          <w:marTop w:val="0"/>
          <w:marBottom w:val="0"/>
          <w:divBdr>
            <w:top w:val="none" w:sz="0" w:space="0" w:color="auto"/>
            <w:left w:val="none" w:sz="0" w:space="0" w:color="auto"/>
            <w:bottom w:val="none" w:sz="0" w:space="0" w:color="auto"/>
            <w:right w:val="none" w:sz="0" w:space="0" w:color="auto"/>
          </w:divBdr>
        </w:div>
        <w:div w:id="1241673117">
          <w:marLeft w:val="480"/>
          <w:marRight w:val="0"/>
          <w:marTop w:val="0"/>
          <w:marBottom w:val="0"/>
          <w:divBdr>
            <w:top w:val="none" w:sz="0" w:space="0" w:color="auto"/>
            <w:left w:val="none" w:sz="0" w:space="0" w:color="auto"/>
            <w:bottom w:val="none" w:sz="0" w:space="0" w:color="auto"/>
            <w:right w:val="none" w:sz="0" w:space="0" w:color="auto"/>
          </w:divBdr>
        </w:div>
        <w:div w:id="331226680">
          <w:marLeft w:val="480"/>
          <w:marRight w:val="0"/>
          <w:marTop w:val="0"/>
          <w:marBottom w:val="0"/>
          <w:divBdr>
            <w:top w:val="none" w:sz="0" w:space="0" w:color="auto"/>
            <w:left w:val="none" w:sz="0" w:space="0" w:color="auto"/>
            <w:bottom w:val="none" w:sz="0" w:space="0" w:color="auto"/>
            <w:right w:val="none" w:sz="0" w:space="0" w:color="auto"/>
          </w:divBdr>
        </w:div>
        <w:div w:id="283273992">
          <w:marLeft w:val="480"/>
          <w:marRight w:val="0"/>
          <w:marTop w:val="0"/>
          <w:marBottom w:val="0"/>
          <w:divBdr>
            <w:top w:val="none" w:sz="0" w:space="0" w:color="auto"/>
            <w:left w:val="none" w:sz="0" w:space="0" w:color="auto"/>
            <w:bottom w:val="none" w:sz="0" w:space="0" w:color="auto"/>
            <w:right w:val="none" w:sz="0" w:space="0" w:color="auto"/>
          </w:divBdr>
        </w:div>
        <w:div w:id="2039352702">
          <w:marLeft w:val="480"/>
          <w:marRight w:val="0"/>
          <w:marTop w:val="0"/>
          <w:marBottom w:val="0"/>
          <w:divBdr>
            <w:top w:val="none" w:sz="0" w:space="0" w:color="auto"/>
            <w:left w:val="none" w:sz="0" w:space="0" w:color="auto"/>
            <w:bottom w:val="none" w:sz="0" w:space="0" w:color="auto"/>
            <w:right w:val="none" w:sz="0" w:space="0" w:color="auto"/>
          </w:divBdr>
        </w:div>
        <w:div w:id="330715916">
          <w:marLeft w:val="480"/>
          <w:marRight w:val="0"/>
          <w:marTop w:val="0"/>
          <w:marBottom w:val="0"/>
          <w:divBdr>
            <w:top w:val="none" w:sz="0" w:space="0" w:color="auto"/>
            <w:left w:val="none" w:sz="0" w:space="0" w:color="auto"/>
            <w:bottom w:val="none" w:sz="0" w:space="0" w:color="auto"/>
            <w:right w:val="none" w:sz="0" w:space="0" w:color="auto"/>
          </w:divBdr>
        </w:div>
        <w:div w:id="54474024">
          <w:marLeft w:val="480"/>
          <w:marRight w:val="0"/>
          <w:marTop w:val="0"/>
          <w:marBottom w:val="0"/>
          <w:divBdr>
            <w:top w:val="none" w:sz="0" w:space="0" w:color="auto"/>
            <w:left w:val="none" w:sz="0" w:space="0" w:color="auto"/>
            <w:bottom w:val="none" w:sz="0" w:space="0" w:color="auto"/>
            <w:right w:val="none" w:sz="0" w:space="0" w:color="auto"/>
          </w:divBdr>
        </w:div>
        <w:div w:id="1225796736">
          <w:marLeft w:val="480"/>
          <w:marRight w:val="0"/>
          <w:marTop w:val="0"/>
          <w:marBottom w:val="0"/>
          <w:divBdr>
            <w:top w:val="none" w:sz="0" w:space="0" w:color="auto"/>
            <w:left w:val="none" w:sz="0" w:space="0" w:color="auto"/>
            <w:bottom w:val="none" w:sz="0" w:space="0" w:color="auto"/>
            <w:right w:val="none" w:sz="0" w:space="0" w:color="auto"/>
          </w:divBdr>
        </w:div>
        <w:div w:id="1070427289">
          <w:marLeft w:val="480"/>
          <w:marRight w:val="0"/>
          <w:marTop w:val="0"/>
          <w:marBottom w:val="0"/>
          <w:divBdr>
            <w:top w:val="none" w:sz="0" w:space="0" w:color="auto"/>
            <w:left w:val="none" w:sz="0" w:space="0" w:color="auto"/>
            <w:bottom w:val="none" w:sz="0" w:space="0" w:color="auto"/>
            <w:right w:val="none" w:sz="0" w:space="0" w:color="auto"/>
          </w:divBdr>
        </w:div>
        <w:div w:id="2114666319">
          <w:marLeft w:val="480"/>
          <w:marRight w:val="0"/>
          <w:marTop w:val="0"/>
          <w:marBottom w:val="0"/>
          <w:divBdr>
            <w:top w:val="none" w:sz="0" w:space="0" w:color="auto"/>
            <w:left w:val="none" w:sz="0" w:space="0" w:color="auto"/>
            <w:bottom w:val="none" w:sz="0" w:space="0" w:color="auto"/>
            <w:right w:val="none" w:sz="0" w:space="0" w:color="auto"/>
          </w:divBdr>
        </w:div>
        <w:div w:id="1627009571">
          <w:marLeft w:val="480"/>
          <w:marRight w:val="0"/>
          <w:marTop w:val="0"/>
          <w:marBottom w:val="0"/>
          <w:divBdr>
            <w:top w:val="none" w:sz="0" w:space="0" w:color="auto"/>
            <w:left w:val="none" w:sz="0" w:space="0" w:color="auto"/>
            <w:bottom w:val="none" w:sz="0" w:space="0" w:color="auto"/>
            <w:right w:val="none" w:sz="0" w:space="0" w:color="auto"/>
          </w:divBdr>
        </w:div>
        <w:div w:id="506749090">
          <w:marLeft w:val="480"/>
          <w:marRight w:val="0"/>
          <w:marTop w:val="0"/>
          <w:marBottom w:val="0"/>
          <w:divBdr>
            <w:top w:val="none" w:sz="0" w:space="0" w:color="auto"/>
            <w:left w:val="none" w:sz="0" w:space="0" w:color="auto"/>
            <w:bottom w:val="none" w:sz="0" w:space="0" w:color="auto"/>
            <w:right w:val="none" w:sz="0" w:space="0" w:color="auto"/>
          </w:divBdr>
        </w:div>
        <w:div w:id="77096480">
          <w:marLeft w:val="480"/>
          <w:marRight w:val="0"/>
          <w:marTop w:val="0"/>
          <w:marBottom w:val="0"/>
          <w:divBdr>
            <w:top w:val="none" w:sz="0" w:space="0" w:color="auto"/>
            <w:left w:val="none" w:sz="0" w:space="0" w:color="auto"/>
            <w:bottom w:val="none" w:sz="0" w:space="0" w:color="auto"/>
            <w:right w:val="none" w:sz="0" w:space="0" w:color="auto"/>
          </w:divBdr>
        </w:div>
        <w:div w:id="468862227">
          <w:marLeft w:val="480"/>
          <w:marRight w:val="0"/>
          <w:marTop w:val="0"/>
          <w:marBottom w:val="0"/>
          <w:divBdr>
            <w:top w:val="none" w:sz="0" w:space="0" w:color="auto"/>
            <w:left w:val="none" w:sz="0" w:space="0" w:color="auto"/>
            <w:bottom w:val="none" w:sz="0" w:space="0" w:color="auto"/>
            <w:right w:val="none" w:sz="0" w:space="0" w:color="auto"/>
          </w:divBdr>
        </w:div>
        <w:div w:id="384522717">
          <w:marLeft w:val="480"/>
          <w:marRight w:val="0"/>
          <w:marTop w:val="0"/>
          <w:marBottom w:val="0"/>
          <w:divBdr>
            <w:top w:val="none" w:sz="0" w:space="0" w:color="auto"/>
            <w:left w:val="none" w:sz="0" w:space="0" w:color="auto"/>
            <w:bottom w:val="none" w:sz="0" w:space="0" w:color="auto"/>
            <w:right w:val="none" w:sz="0" w:space="0" w:color="auto"/>
          </w:divBdr>
        </w:div>
        <w:div w:id="1724718844">
          <w:marLeft w:val="480"/>
          <w:marRight w:val="0"/>
          <w:marTop w:val="0"/>
          <w:marBottom w:val="0"/>
          <w:divBdr>
            <w:top w:val="none" w:sz="0" w:space="0" w:color="auto"/>
            <w:left w:val="none" w:sz="0" w:space="0" w:color="auto"/>
            <w:bottom w:val="none" w:sz="0" w:space="0" w:color="auto"/>
            <w:right w:val="none" w:sz="0" w:space="0" w:color="auto"/>
          </w:divBdr>
        </w:div>
        <w:div w:id="478807242">
          <w:marLeft w:val="480"/>
          <w:marRight w:val="0"/>
          <w:marTop w:val="0"/>
          <w:marBottom w:val="0"/>
          <w:divBdr>
            <w:top w:val="none" w:sz="0" w:space="0" w:color="auto"/>
            <w:left w:val="none" w:sz="0" w:space="0" w:color="auto"/>
            <w:bottom w:val="none" w:sz="0" w:space="0" w:color="auto"/>
            <w:right w:val="none" w:sz="0" w:space="0" w:color="auto"/>
          </w:divBdr>
        </w:div>
        <w:div w:id="1715033707">
          <w:marLeft w:val="480"/>
          <w:marRight w:val="0"/>
          <w:marTop w:val="0"/>
          <w:marBottom w:val="0"/>
          <w:divBdr>
            <w:top w:val="none" w:sz="0" w:space="0" w:color="auto"/>
            <w:left w:val="none" w:sz="0" w:space="0" w:color="auto"/>
            <w:bottom w:val="none" w:sz="0" w:space="0" w:color="auto"/>
            <w:right w:val="none" w:sz="0" w:space="0" w:color="auto"/>
          </w:divBdr>
        </w:div>
      </w:divsChild>
    </w:div>
    <w:div w:id="550656801">
      <w:bodyDiv w:val="1"/>
      <w:marLeft w:val="0"/>
      <w:marRight w:val="0"/>
      <w:marTop w:val="0"/>
      <w:marBottom w:val="0"/>
      <w:divBdr>
        <w:top w:val="none" w:sz="0" w:space="0" w:color="auto"/>
        <w:left w:val="none" w:sz="0" w:space="0" w:color="auto"/>
        <w:bottom w:val="none" w:sz="0" w:space="0" w:color="auto"/>
        <w:right w:val="none" w:sz="0" w:space="0" w:color="auto"/>
      </w:divBdr>
    </w:div>
    <w:div w:id="551119048">
      <w:bodyDiv w:val="1"/>
      <w:marLeft w:val="0"/>
      <w:marRight w:val="0"/>
      <w:marTop w:val="0"/>
      <w:marBottom w:val="0"/>
      <w:divBdr>
        <w:top w:val="none" w:sz="0" w:space="0" w:color="auto"/>
        <w:left w:val="none" w:sz="0" w:space="0" w:color="auto"/>
        <w:bottom w:val="none" w:sz="0" w:space="0" w:color="auto"/>
        <w:right w:val="none" w:sz="0" w:space="0" w:color="auto"/>
      </w:divBdr>
    </w:div>
    <w:div w:id="551307690">
      <w:bodyDiv w:val="1"/>
      <w:marLeft w:val="0"/>
      <w:marRight w:val="0"/>
      <w:marTop w:val="0"/>
      <w:marBottom w:val="0"/>
      <w:divBdr>
        <w:top w:val="none" w:sz="0" w:space="0" w:color="auto"/>
        <w:left w:val="none" w:sz="0" w:space="0" w:color="auto"/>
        <w:bottom w:val="none" w:sz="0" w:space="0" w:color="auto"/>
        <w:right w:val="none" w:sz="0" w:space="0" w:color="auto"/>
      </w:divBdr>
    </w:div>
    <w:div w:id="551314151">
      <w:bodyDiv w:val="1"/>
      <w:marLeft w:val="0"/>
      <w:marRight w:val="0"/>
      <w:marTop w:val="0"/>
      <w:marBottom w:val="0"/>
      <w:divBdr>
        <w:top w:val="none" w:sz="0" w:space="0" w:color="auto"/>
        <w:left w:val="none" w:sz="0" w:space="0" w:color="auto"/>
        <w:bottom w:val="none" w:sz="0" w:space="0" w:color="auto"/>
        <w:right w:val="none" w:sz="0" w:space="0" w:color="auto"/>
      </w:divBdr>
    </w:div>
    <w:div w:id="551422575">
      <w:bodyDiv w:val="1"/>
      <w:marLeft w:val="0"/>
      <w:marRight w:val="0"/>
      <w:marTop w:val="0"/>
      <w:marBottom w:val="0"/>
      <w:divBdr>
        <w:top w:val="none" w:sz="0" w:space="0" w:color="auto"/>
        <w:left w:val="none" w:sz="0" w:space="0" w:color="auto"/>
        <w:bottom w:val="none" w:sz="0" w:space="0" w:color="auto"/>
        <w:right w:val="none" w:sz="0" w:space="0" w:color="auto"/>
      </w:divBdr>
    </w:div>
    <w:div w:id="551773805">
      <w:bodyDiv w:val="1"/>
      <w:marLeft w:val="0"/>
      <w:marRight w:val="0"/>
      <w:marTop w:val="0"/>
      <w:marBottom w:val="0"/>
      <w:divBdr>
        <w:top w:val="none" w:sz="0" w:space="0" w:color="auto"/>
        <w:left w:val="none" w:sz="0" w:space="0" w:color="auto"/>
        <w:bottom w:val="none" w:sz="0" w:space="0" w:color="auto"/>
        <w:right w:val="none" w:sz="0" w:space="0" w:color="auto"/>
      </w:divBdr>
    </w:div>
    <w:div w:id="551843431">
      <w:bodyDiv w:val="1"/>
      <w:marLeft w:val="0"/>
      <w:marRight w:val="0"/>
      <w:marTop w:val="0"/>
      <w:marBottom w:val="0"/>
      <w:divBdr>
        <w:top w:val="none" w:sz="0" w:space="0" w:color="auto"/>
        <w:left w:val="none" w:sz="0" w:space="0" w:color="auto"/>
        <w:bottom w:val="none" w:sz="0" w:space="0" w:color="auto"/>
        <w:right w:val="none" w:sz="0" w:space="0" w:color="auto"/>
      </w:divBdr>
    </w:div>
    <w:div w:id="551963029">
      <w:bodyDiv w:val="1"/>
      <w:marLeft w:val="0"/>
      <w:marRight w:val="0"/>
      <w:marTop w:val="0"/>
      <w:marBottom w:val="0"/>
      <w:divBdr>
        <w:top w:val="none" w:sz="0" w:space="0" w:color="auto"/>
        <w:left w:val="none" w:sz="0" w:space="0" w:color="auto"/>
        <w:bottom w:val="none" w:sz="0" w:space="0" w:color="auto"/>
        <w:right w:val="none" w:sz="0" w:space="0" w:color="auto"/>
      </w:divBdr>
    </w:div>
    <w:div w:id="552084227">
      <w:marLeft w:val="480"/>
      <w:marRight w:val="0"/>
      <w:marTop w:val="0"/>
      <w:marBottom w:val="0"/>
      <w:divBdr>
        <w:top w:val="none" w:sz="0" w:space="0" w:color="auto"/>
        <w:left w:val="none" w:sz="0" w:space="0" w:color="auto"/>
        <w:bottom w:val="none" w:sz="0" w:space="0" w:color="auto"/>
        <w:right w:val="none" w:sz="0" w:space="0" w:color="auto"/>
      </w:divBdr>
    </w:div>
    <w:div w:id="552303978">
      <w:bodyDiv w:val="1"/>
      <w:marLeft w:val="0"/>
      <w:marRight w:val="0"/>
      <w:marTop w:val="0"/>
      <w:marBottom w:val="0"/>
      <w:divBdr>
        <w:top w:val="none" w:sz="0" w:space="0" w:color="auto"/>
        <w:left w:val="none" w:sz="0" w:space="0" w:color="auto"/>
        <w:bottom w:val="none" w:sz="0" w:space="0" w:color="auto"/>
        <w:right w:val="none" w:sz="0" w:space="0" w:color="auto"/>
      </w:divBdr>
    </w:div>
    <w:div w:id="552620383">
      <w:bodyDiv w:val="1"/>
      <w:marLeft w:val="0"/>
      <w:marRight w:val="0"/>
      <w:marTop w:val="0"/>
      <w:marBottom w:val="0"/>
      <w:divBdr>
        <w:top w:val="none" w:sz="0" w:space="0" w:color="auto"/>
        <w:left w:val="none" w:sz="0" w:space="0" w:color="auto"/>
        <w:bottom w:val="none" w:sz="0" w:space="0" w:color="auto"/>
        <w:right w:val="none" w:sz="0" w:space="0" w:color="auto"/>
      </w:divBdr>
    </w:div>
    <w:div w:id="552622929">
      <w:bodyDiv w:val="1"/>
      <w:marLeft w:val="0"/>
      <w:marRight w:val="0"/>
      <w:marTop w:val="0"/>
      <w:marBottom w:val="0"/>
      <w:divBdr>
        <w:top w:val="none" w:sz="0" w:space="0" w:color="auto"/>
        <w:left w:val="none" w:sz="0" w:space="0" w:color="auto"/>
        <w:bottom w:val="none" w:sz="0" w:space="0" w:color="auto"/>
        <w:right w:val="none" w:sz="0" w:space="0" w:color="auto"/>
      </w:divBdr>
    </w:div>
    <w:div w:id="552810492">
      <w:bodyDiv w:val="1"/>
      <w:marLeft w:val="0"/>
      <w:marRight w:val="0"/>
      <w:marTop w:val="0"/>
      <w:marBottom w:val="0"/>
      <w:divBdr>
        <w:top w:val="none" w:sz="0" w:space="0" w:color="auto"/>
        <w:left w:val="none" w:sz="0" w:space="0" w:color="auto"/>
        <w:bottom w:val="none" w:sz="0" w:space="0" w:color="auto"/>
        <w:right w:val="none" w:sz="0" w:space="0" w:color="auto"/>
      </w:divBdr>
      <w:divsChild>
        <w:div w:id="1320160308">
          <w:marLeft w:val="480"/>
          <w:marRight w:val="0"/>
          <w:marTop w:val="0"/>
          <w:marBottom w:val="0"/>
          <w:divBdr>
            <w:top w:val="none" w:sz="0" w:space="0" w:color="auto"/>
            <w:left w:val="none" w:sz="0" w:space="0" w:color="auto"/>
            <w:bottom w:val="none" w:sz="0" w:space="0" w:color="auto"/>
            <w:right w:val="none" w:sz="0" w:space="0" w:color="auto"/>
          </w:divBdr>
        </w:div>
        <w:div w:id="1189022065">
          <w:marLeft w:val="480"/>
          <w:marRight w:val="0"/>
          <w:marTop w:val="0"/>
          <w:marBottom w:val="0"/>
          <w:divBdr>
            <w:top w:val="none" w:sz="0" w:space="0" w:color="auto"/>
            <w:left w:val="none" w:sz="0" w:space="0" w:color="auto"/>
            <w:bottom w:val="none" w:sz="0" w:space="0" w:color="auto"/>
            <w:right w:val="none" w:sz="0" w:space="0" w:color="auto"/>
          </w:divBdr>
        </w:div>
        <w:div w:id="513081925">
          <w:marLeft w:val="480"/>
          <w:marRight w:val="0"/>
          <w:marTop w:val="0"/>
          <w:marBottom w:val="0"/>
          <w:divBdr>
            <w:top w:val="none" w:sz="0" w:space="0" w:color="auto"/>
            <w:left w:val="none" w:sz="0" w:space="0" w:color="auto"/>
            <w:bottom w:val="none" w:sz="0" w:space="0" w:color="auto"/>
            <w:right w:val="none" w:sz="0" w:space="0" w:color="auto"/>
          </w:divBdr>
        </w:div>
        <w:div w:id="680199238">
          <w:marLeft w:val="480"/>
          <w:marRight w:val="0"/>
          <w:marTop w:val="0"/>
          <w:marBottom w:val="0"/>
          <w:divBdr>
            <w:top w:val="none" w:sz="0" w:space="0" w:color="auto"/>
            <w:left w:val="none" w:sz="0" w:space="0" w:color="auto"/>
            <w:bottom w:val="none" w:sz="0" w:space="0" w:color="auto"/>
            <w:right w:val="none" w:sz="0" w:space="0" w:color="auto"/>
          </w:divBdr>
        </w:div>
        <w:div w:id="191384399">
          <w:marLeft w:val="480"/>
          <w:marRight w:val="0"/>
          <w:marTop w:val="0"/>
          <w:marBottom w:val="0"/>
          <w:divBdr>
            <w:top w:val="none" w:sz="0" w:space="0" w:color="auto"/>
            <w:left w:val="none" w:sz="0" w:space="0" w:color="auto"/>
            <w:bottom w:val="none" w:sz="0" w:space="0" w:color="auto"/>
            <w:right w:val="none" w:sz="0" w:space="0" w:color="auto"/>
          </w:divBdr>
        </w:div>
        <w:div w:id="996107502">
          <w:marLeft w:val="480"/>
          <w:marRight w:val="0"/>
          <w:marTop w:val="0"/>
          <w:marBottom w:val="0"/>
          <w:divBdr>
            <w:top w:val="none" w:sz="0" w:space="0" w:color="auto"/>
            <w:left w:val="none" w:sz="0" w:space="0" w:color="auto"/>
            <w:bottom w:val="none" w:sz="0" w:space="0" w:color="auto"/>
            <w:right w:val="none" w:sz="0" w:space="0" w:color="auto"/>
          </w:divBdr>
        </w:div>
        <w:div w:id="20011064">
          <w:marLeft w:val="480"/>
          <w:marRight w:val="0"/>
          <w:marTop w:val="0"/>
          <w:marBottom w:val="0"/>
          <w:divBdr>
            <w:top w:val="none" w:sz="0" w:space="0" w:color="auto"/>
            <w:left w:val="none" w:sz="0" w:space="0" w:color="auto"/>
            <w:bottom w:val="none" w:sz="0" w:space="0" w:color="auto"/>
            <w:right w:val="none" w:sz="0" w:space="0" w:color="auto"/>
          </w:divBdr>
        </w:div>
        <w:div w:id="1782610014">
          <w:marLeft w:val="480"/>
          <w:marRight w:val="0"/>
          <w:marTop w:val="0"/>
          <w:marBottom w:val="0"/>
          <w:divBdr>
            <w:top w:val="none" w:sz="0" w:space="0" w:color="auto"/>
            <w:left w:val="none" w:sz="0" w:space="0" w:color="auto"/>
            <w:bottom w:val="none" w:sz="0" w:space="0" w:color="auto"/>
            <w:right w:val="none" w:sz="0" w:space="0" w:color="auto"/>
          </w:divBdr>
        </w:div>
        <w:div w:id="2091610241">
          <w:marLeft w:val="480"/>
          <w:marRight w:val="0"/>
          <w:marTop w:val="0"/>
          <w:marBottom w:val="0"/>
          <w:divBdr>
            <w:top w:val="none" w:sz="0" w:space="0" w:color="auto"/>
            <w:left w:val="none" w:sz="0" w:space="0" w:color="auto"/>
            <w:bottom w:val="none" w:sz="0" w:space="0" w:color="auto"/>
            <w:right w:val="none" w:sz="0" w:space="0" w:color="auto"/>
          </w:divBdr>
        </w:div>
        <w:div w:id="147405176">
          <w:marLeft w:val="480"/>
          <w:marRight w:val="0"/>
          <w:marTop w:val="0"/>
          <w:marBottom w:val="0"/>
          <w:divBdr>
            <w:top w:val="none" w:sz="0" w:space="0" w:color="auto"/>
            <w:left w:val="none" w:sz="0" w:space="0" w:color="auto"/>
            <w:bottom w:val="none" w:sz="0" w:space="0" w:color="auto"/>
            <w:right w:val="none" w:sz="0" w:space="0" w:color="auto"/>
          </w:divBdr>
        </w:div>
        <w:div w:id="1779641085">
          <w:marLeft w:val="480"/>
          <w:marRight w:val="0"/>
          <w:marTop w:val="0"/>
          <w:marBottom w:val="0"/>
          <w:divBdr>
            <w:top w:val="none" w:sz="0" w:space="0" w:color="auto"/>
            <w:left w:val="none" w:sz="0" w:space="0" w:color="auto"/>
            <w:bottom w:val="none" w:sz="0" w:space="0" w:color="auto"/>
            <w:right w:val="none" w:sz="0" w:space="0" w:color="auto"/>
          </w:divBdr>
        </w:div>
        <w:div w:id="853108038">
          <w:marLeft w:val="480"/>
          <w:marRight w:val="0"/>
          <w:marTop w:val="0"/>
          <w:marBottom w:val="0"/>
          <w:divBdr>
            <w:top w:val="none" w:sz="0" w:space="0" w:color="auto"/>
            <w:left w:val="none" w:sz="0" w:space="0" w:color="auto"/>
            <w:bottom w:val="none" w:sz="0" w:space="0" w:color="auto"/>
            <w:right w:val="none" w:sz="0" w:space="0" w:color="auto"/>
          </w:divBdr>
        </w:div>
        <w:div w:id="293104573">
          <w:marLeft w:val="480"/>
          <w:marRight w:val="0"/>
          <w:marTop w:val="0"/>
          <w:marBottom w:val="0"/>
          <w:divBdr>
            <w:top w:val="none" w:sz="0" w:space="0" w:color="auto"/>
            <w:left w:val="none" w:sz="0" w:space="0" w:color="auto"/>
            <w:bottom w:val="none" w:sz="0" w:space="0" w:color="auto"/>
            <w:right w:val="none" w:sz="0" w:space="0" w:color="auto"/>
          </w:divBdr>
        </w:div>
        <w:div w:id="658582124">
          <w:marLeft w:val="480"/>
          <w:marRight w:val="0"/>
          <w:marTop w:val="0"/>
          <w:marBottom w:val="0"/>
          <w:divBdr>
            <w:top w:val="none" w:sz="0" w:space="0" w:color="auto"/>
            <w:left w:val="none" w:sz="0" w:space="0" w:color="auto"/>
            <w:bottom w:val="none" w:sz="0" w:space="0" w:color="auto"/>
            <w:right w:val="none" w:sz="0" w:space="0" w:color="auto"/>
          </w:divBdr>
        </w:div>
        <w:div w:id="1918398460">
          <w:marLeft w:val="480"/>
          <w:marRight w:val="0"/>
          <w:marTop w:val="0"/>
          <w:marBottom w:val="0"/>
          <w:divBdr>
            <w:top w:val="none" w:sz="0" w:space="0" w:color="auto"/>
            <w:left w:val="none" w:sz="0" w:space="0" w:color="auto"/>
            <w:bottom w:val="none" w:sz="0" w:space="0" w:color="auto"/>
            <w:right w:val="none" w:sz="0" w:space="0" w:color="auto"/>
          </w:divBdr>
        </w:div>
        <w:div w:id="1264877140">
          <w:marLeft w:val="480"/>
          <w:marRight w:val="0"/>
          <w:marTop w:val="0"/>
          <w:marBottom w:val="0"/>
          <w:divBdr>
            <w:top w:val="none" w:sz="0" w:space="0" w:color="auto"/>
            <w:left w:val="none" w:sz="0" w:space="0" w:color="auto"/>
            <w:bottom w:val="none" w:sz="0" w:space="0" w:color="auto"/>
            <w:right w:val="none" w:sz="0" w:space="0" w:color="auto"/>
          </w:divBdr>
        </w:div>
        <w:div w:id="564069361">
          <w:marLeft w:val="480"/>
          <w:marRight w:val="0"/>
          <w:marTop w:val="0"/>
          <w:marBottom w:val="0"/>
          <w:divBdr>
            <w:top w:val="none" w:sz="0" w:space="0" w:color="auto"/>
            <w:left w:val="none" w:sz="0" w:space="0" w:color="auto"/>
            <w:bottom w:val="none" w:sz="0" w:space="0" w:color="auto"/>
            <w:right w:val="none" w:sz="0" w:space="0" w:color="auto"/>
          </w:divBdr>
        </w:div>
        <w:div w:id="590360858">
          <w:marLeft w:val="480"/>
          <w:marRight w:val="0"/>
          <w:marTop w:val="0"/>
          <w:marBottom w:val="0"/>
          <w:divBdr>
            <w:top w:val="none" w:sz="0" w:space="0" w:color="auto"/>
            <w:left w:val="none" w:sz="0" w:space="0" w:color="auto"/>
            <w:bottom w:val="none" w:sz="0" w:space="0" w:color="auto"/>
            <w:right w:val="none" w:sz="0" w:space="0" w:color="auto"/>
          </w:divBdr>
        </w:div>
        <w:div w:id="349185188">
          <w:marLeft w:val="480"/>
          <w:marRight w:val="0"/>
          <w:marTop w:val="0"/>
          <w:marBottom w:val="0"/>
          <w:divBdr>
            <w:top w:val="none" w:sz="0" w:space="0" w:color="auto"/>
            <w:left w:val="none" w:sz="0" w:space="0" w:color="auto"/>
            <w:bottom w:val="none" w:sz="0" w:space="0" w:color="auto"/>
            <w:right w:val="none" w:sz="0" w:space="0" w:color="auto"/>
          </w:divBdr>
        </w:div>
        <w:div w:id="43334984">
          <w:marLeft w:val="480"/>
          <w:marRight w:val="0"/>
          <w:marTop w:val="0"/>
          <w:marBottom w:val="0"/>
          <w:divBdr>
            <w:top w:val="none" w:sz="0" w:space="0" w:color="auto"/>
            <w:left w:val="none" w:sz="0" w:space="0" w:color="auto"/>
            <w:bottom w:val="none" w:sz="0" w:space="0" w:color="auto"/>
            <w:right w:val="none" w:sz="0" w:space="0" w:color="auto"/>
          </w:divBdr>
        </w:div>
        <w:div w:id="806777422">
          <w:marLeft w:val="480"/>
          <w:marRight w:val="0"/>
          <w:marTop w:val="0"/>
          <w:marBottom w:val="0"/>
          <w:divBdr>
            <w:top w:val="none" w:sz="0" w:space="0" w:color="auto"/>
            <w:left w:val="none" w:sz="0" w:space="0" w:color="auto"/>
            <w:bottom w:val="none" w:sz="0" w:space="0" w:color="auto"/>
            <w:right w:val="none" w:sz="0" w:space="0" w:color="auto"/>
          </w:divBdr>
        </w:div>
        <w:div w:id="1750469237">
          <w:marLeft w:val="480"/>
          <w:marRight w:val="0"/>
          <w:marTop w:val="0"/>
          <w:marBottom w:val="0"/>
          <w:divBdr>
            <w:top w:val="none" w:sz="0" w:space="0" w:color="auto"/>
            <w:left w:val="none" w:sz="0" w:space="0" w:color="auto"/>
            <w:bottom w:val="none" w:sz="0" w:space="0" w:color="auto"/>
            <w:right w:val="none" w:sz="0" w:space="0" w:color="auto"/>
          </w:divBdr>
        </w:div>
        <w:div w:id="1694381514">
          <w:marLeft w:val="480"/>
          <w:marRight w:val="0"/>
          <w:marTop w:val="0"/>
          <w:marBottom w:val="0"/>
          <w:divBdr>
            <w:top w:val="none" w:sz="0" w:space="0" w:color="auto"/>
            <w:left w:val="none" w:sz="0" w:space="0" w:color="auto"/>
            <w:bottom w:val="none" w:sz="0" w:space="0" w:color="auto"/>
            <w:right w:val="none" w:sz="0" w:space="0" w:color="auto"/>
          </w:divBdr>
        </w:div>
        <w:div w:id="1027947009">
          <w:marLeft w:val="480"/>
          <w:marRight w:val="0"/>
          <w:marTop w:val="0"/>
          <w:marBottom w:val="0"/>
          <w:divBdr>
            <w:top w:val="none" w:sz="0" w:space="0" w:color="auto"/>
            <w:left w:val="none" w:sz="0" w:space="0" w:color="auto"/>
            <w:bottom w:val="none" w:sz="0" w:space="0" w:color="auto"/>
            <w:right w:val="none" w:sz="0" w:space="0" w:color="auto"/>
          </w:divBdr>
        </w:div>
        <w:div w:id="1538082144">
          <w:marLeft w:val="480"/>
          <w:marRight w:val="0"/>
          <w:marTop w:val="0"/>
          <w:marBottom w:val="0"/>
          <w:divBdr>
            <w:top w:val="none" w:sz="0" w:space="0" w:color="auto"/>
            <w:left w:val="none" w:sz="0" w:space="0" w:color="auto"/>
            <w:bottom w:val="none" w:sz="0" w:space="0" w:color="auto"/>
            <w:right w:val="none" w:sz="0" w:space="0" w:color="auto"/>
          </w:divBdr>
        </w:div>
        <w:div w:id="577518179">
          <w:marLeft w:val="480"/>
          <w:marRight w:val="0"/>
          <w:marTop w:val="0"/>
          <w:marBottom w:val="0"/>
          <w:divBdr>
            <w:top w:val="none" w:sz="0" w:space="0" w:color="auto"/>
            <w:left w:val="none" w:sz="0" w:space="0" w:color="auto"/>
            <w:bottom w:val="none" w:sz="0" w:space="0" w:color="auto"/>
            <w:right w:val="none" w:sz="0" w:space="0" w:color="auto"/>
          </w:divBdr>
        </w:div>
        <w:div w:id="948271971">
          <w:marLeft w:val="480"/>
          <w:marRight w:val="0"/>
          <w:marTop w:val="0"/>
          <w:marBottom w:val="0"/>
          <w:divBdr>
            <w:top w:val="none" w:sz="0" w:space="0" w:color="auto"/>
            <w:left w:val="none" w:sz="0" w:space="0" w:color="auto"/>
            <w:bottom w:val="none" w:sz="0" w:space="0" w:color="auto"/>
            <w:right w:val="none" w:sz="0" w:space="0" w:color="auto"/>
          </w:divBdr>
        </w:div>
        <w:div w:id="700476892">
          <w:marLeft w:val="480"/>
          <w:marRight w:val="0"/>
          <w:marTop w:val="0"/>
          <w:marBottom w:val="0"/>
          <w:divBdr>
            <w:top w:val="none" w:sz="0" w:space="0" w:color="auto"/>
            <w:left w:val="none" w:sz="0" w:space="0" w:color="auto"/>
            <w:bottom w:val="none" w:sz="0" w:space="0" w:color="auto"/>
            <w:right w:val="none" w:sz="0" w:space="0" w:color="auto"/>
          </w:divBdr>
        </w:div>
        <w:div w:id="2049791756">
          <w:marLeft w:val="480"/>
          <w:marRight w:val="0"/>
          <w:marTop w:val="0"/>
          <w:marBottom w:val="0"/>
          <w:divBdr>
            <w:top w:val="none" w:sz="0" w:space="0" w:color="auto"/>
            <w:left w:val="none" w:sz="0" w:space="0" w:color="auto"/>
            <w:bottom w:val="none" w:sz="0" w:space="0" w:color="auto"/>
            <w:right w:val="none" w:sz="0" w:space="0" w:color="auto"/>
          </w:divBdr>
        </w:div>
        <w:div w:id="1177038800">
          <w:marLeft w:val="480"/>
          <w:marRight w:val="0"/>
          <w:marTop w:val="0"/>
          <w:marBottom w:val="0"/>
          <w:divBdr>
            <w:top w:val="none" w:sz="0" w:space="0" w:color="auto"/>
            <w:left w:val="none" w:sz="0" w:space="0" w:color="auto"/>
            <w:bottom w:val="none" w:sz="0" w:space="0" w:color="auto"/>
            <w:right w:val="none" w:sz="0" w:space="0" w:color="auto"/>
          </w:divBdr>
        </w:div>
        <w:div w:id="1448505360">
          <w:marLeft w:val="480"/>
          <w:marRight w:val="0"/>
          <w:marTop w:val="0"/>
          <w:marBottom w:val="0"/>
          <w:divBdr>
            <w:top w:val="none" w:sz="0" w:space="0" w:color="auto"/>
            <w:left w:val="none" w:sz="0" w:space="0" w:color="auto"/>
            <w:bottom w:val="none" w:sz="0" w:space="0" w:color="auto"/>
            <w:right w:val="none" w:sz="0" w:space="0" w:color="auto"/>
          </w:divBdr>
        </w:div>
        <w:div w:id="172379898">
          <w:marLeft w:val="480"/>
          <w:marRight w:val="0"/>
          <w:marTop w:val="0"/>
          <w:marBottom w:val="0"/>
          <w:divBdr>
            <w:top w:val="none" w:sz="0" w:space="0" w:color="auto"/>
            <w:left w:val="none" w:sz="0" w:space="0" w:color="auto"/>
            <w:bottom w:val="none" w:sz="0" w:space="0" w:color="auto"/>
            <w:right w:val="none" w:sz="0" w:space="0" w:color="auto"/>
          </w:divBdr>
        </w:div>
        <w:div w:id="583537144">
          <w:marLeft w:val="480"/>
          <w:marRight w:val="0"/>
          <w:marTop w:val="0"/>
          <w:marBottom w:val="0"/>
          <w:divBdr>
            <w:top w:val="none" w:sz="0" w:space="0" w:color="auto"/>
            <w:left w:val="none" w:sz="0" w:space="0" w:color="auto"/>
            <w:bottom w:val="none" w:sz="0" w:space="0" w:color="auto"/>
            <w:right w:val="none" w:sz="0" w:space="0" w:color="auto"/>
          </w:divBdr>
        </w:div>
        <w:div w:id="1123691556">
          <w:marLeft w:val="480"/>
          <w:marRight w:val="0"/>
          <w:marTop w:val="0"/>
          <w:marBottom w:val="0"/>
          <w:divBdr>
            <w:top w:val="none" w:sz="0" w:space="0" w:color="auto"/>
            <w:left w:val="none" w:sz="0" w:space="0" w:color="auto"/>
            <w:bottom w:val="none" w:sz="0" w:space="0" w:color="auto"/>
            <w:right w:val="none" w:sz="0" w:space="0" w:color="auto"/>
          </w:divBdr>
        </w:div>
        <w:div w:id="476462262">
          <w:marLeft w:val="480"/>
          <w:marRight w:val="0"/>
          <w:marTop w:val="0"/>
          <w:marBottom w:val="0"/>
          <w:divBdr>
            <w:top w:val="none" w:sz="0" w:space="0" w:color="auto"/>
            <w:left w:val="none" w:sz="0" w:space="0" w:color="auto"/>
            <w:bottom w:val="none" w:sz="0" w:space="0" w:color="auto"/>
            <w:right w:val="none" w:sz="0" w:space="0" w:color="auto"/>
          </w:divBdr>
        </w:div>
        <w:div w:id="1261066633">
          <w:marLeft w:val="480"/>
          <w:marRight w:val="0"/>
          <w:marTop w:val="0"/>
          <w:marBottom w:val="0"/>
          <w:divBdr>
            <w:top w:val="none" w:sz="0" w:space="0" w:color="auto"/>
            <w:left w:val="none" w:sz="0" w:space="0" w:color="auto"/>
            <w:bottom w:val="none" w:sz="0" w:space="0" w:color="auto"/>
            <w:right w:val="none" w:sz="0" w:space="0" w:color="auto"/>
          </w:divBdr>
        </w:div>
        <w:div w:id="265967068">
          <w:marLeft w:val="480"/>
          <w:marRight w:val="0"/>
          <w:marTop w:val="0"/>
          <w:marBottom w:val="0"/>
          <w:divBdr>
            <w:top w:val="none" w:sz="0" w:space="0" w:color="auto"/>
            <w:left w:val="none" w:sz="0" w:space="0" w:color="auto"/>
            <w:bottom w:val="none" w:sz="0" w:space="0" w:color="auto"/>
            <w:right w:val="none" w:sz="0" w:space="0" w:color="auto"/>
          </w:divBdr>
        </w:div>
        <w:div w:id="2018922291">
          <w:marLeft w:val="480"/>
          <w:marRight w:val="0"/>
          <w:marTop w:val="0"/>
          <w:marBottom w:val="0"/>
          <w:divBdr>
            <w:top w:val="none" w:sz="0" w:space="0" w:color="auto"/>
            <w:left w:val="none" w:sz="0" w:space="0" w:color="auto"/>
            <w:bottom w:val="none" w:sz="0" w:space="0" w:color="auto"/>
            <w:right w:val="none" w:sz="0" w:space="0" w:color="auto"/>
          </w:divBdr>
        </w:div>
        <w:div w:id="2094400313">
          <w:marLeft w:val="480"/>
          <w:marRight w:val="0"/>
          <w:marTop w:val="0"/>
          <w:marBottom w:val="0"/>
          <w:divBdr>
            <w:top w:val="none" w:sz="0" w:space="0" w:color="auto"/>
            <w:left w:val="none" w:sz="0" w:space="0" w:color="auto"/>
            <w:bottom w:val="none" w:sz="0" w:space="0" w:color="auto"/>
            <w:right w:val="none" w:sz="0" w:space="0" w:color="auto"/>
          </w:divBdr>
        </w:div>
        <w:div w:id="1643189654">
          <w:marLeft w:val="480"/>
          <w:marRight w:val="0"/>
          <w:marTop w:val="0"/>
          <w:marBottom w:val="0"/>
          <w:divBdr>
            <w:top w:val="none" w:sz="0" w:space="0" w:color="auto"/>
            <w:left w:val="none" w:sz="0" w:space="0" w:color="auto"/>
            <w:bottom w:val="none" w:sz="0" w:space="0" w:color="auto"/>
            <w:right w:val="none" w:sz="0" w:space="0" w:color="auto"/>
          </w:divBdr>
        </w:div>
        <w:div w:id="199099754">
          <w:marLeft w:val="480"/>
          <w:marRight w:val="0"/>
          <w:marTop w:val="0"/>
          <w:marBottom w:val="0"/>
          <w:divBdr>
            <w:top w:val="none" w:sz="0" w:space="0" w:color="auto"/>
            <w:left w:val="none" w:sz="0" w:space="0" w:color="auto"/>
            <w:bottom w:val="none" w:sz="0" w:space="0" w:color="auto"/>
            <w:right w:val="none" w:sz="0" w:space="0" w:color="auto"/>
          </w:divBdr>
        </w:div>
        <w:div w:id="2107268827">
          <w:marLeft w:val="480"/>
          <w:marRight w:val="0"/>
          <w:marTop w:val="0"/>
          <w:marBottom w:val="0"/>
          <w:divBdr>
            <w:top w:val="none" w:sz="0" w:space="0" w:color="auto"/>
            <w:left w:val="none" w:sz="0" w:space="0" w:color="auto"/>
            <w:bottom w:val="none" w:sz="0" w:space="0" w:color="auto"/>
            <w:right w:val="none" w:sz="0" w:space="0" w:color="auto"/>
          </w:divBdr>
        </w:div>
        <w:div w:id="1060438701">
          <w:marLeft w:val="480"/>
          <w:marRight w:val="0"/>
          <w:marTop w:val="0"/>
          <w:marBottom w:val="0"/>
          <w:divBdr>
            <w:top w:val="none" w:sz="0" w:space="0" w:color="auto"/>
            <w:left w:val="none" w:sz="0" w:space="0" w:color="auto"/>
            <w:bottom w:val="none" w:sz="0" w:space="0" w:color="auto"/>
            <w:right w:val="none" w:sz="0" w:space="0" w:color="auto"/>
          </w:divBdr>
        </w:div>
        <w:div w:id="1759523962">
          <w:marLeft w:val="480"/>
          <w:marRight w:val="0"/>
          <w:marTop w:val="0"/>
          <w:marBottom w:val="0"/>
          <w:divBdr>
            <w:top w:val="none" w:sz="0" w:space="0" w:color="auto"/>
            <w:left w:val="none" w:sz="0" w:space="0" w:color="auto"/>
            <w:bottom w:val="none" w:sz="0" w:space="0" w:color="auto"/>
            <w:right w:val="none" w:sz="0" w:space="0" w:color="auto"/>
          </w:divBdr>
        </w:div>
        <w:div w:id="871266184">
          <w:marLeft w:val="480"/>
          <w:marRight w:val="0"/>
          <w:marTop w:val="0"/>
          <w:marBottom w:val="0"/>
          <w:divBdr>
            <w:top w:val="none" w:sz="0" w:space="0" w:color="auto"/>
            <w:left w:val="none" w:sz="0" w:space="0" w:color="auto"/>
            <w:bottom w:val="none" w:sz="0" w:space="0" w:color="auto"/>
            <w:right w:val="none" w:sz="0" w:space="0" w:color="auto"/>
          </w:divBdr>
        </w:div>
        <w:div w:id="702250030">
          <w:marLeft w:val="480"/>
          <w:marRight w:val="0"/>
          <w:marTop w:val="0"/>
          <w:marBottom w:val="0"/>
          <w:divBdr>
            <w:top w:val="none" w:sz="0" w:space="0" w:color="auto"/>
            <w:left w:val="none" w:sz="0" w:space="0" w:color="auto"/>
            <w:bottom w:val="none" w:sz="0" w:space="0" w:color="auto"/>
            <w:right w:val="none" w:sz="0" w:space="0" w:color="auto"/>
          </w:divBdr>
        </w:div>
        <w:div w:id="1307662827">
          <w:marLeft w:val="480"/>
          <w:marRight w:val="0"/>
          <w:marTop w:val="0"/>
          <w:marBottom w:val="0"/>
          <w:divBdr>
            <w:top w:val="none" w:sz="0" w:space="0" w:color="auto"/>
            <w:left w:val="none" w:sz="0" w:space="0" w:color="auto"/>
            <w:bottom w:val="none" w:sz="0" w:space="0" w:color="auto"/>
            <w:right w:val="none" w:sz="0" w:space="0" w:color="auto"/>
          </w:divBdr>
        </w:div>
        <w:div w:id="1937781957">
          <w:marLeft w:val="480"/>
          <w:marRight w:val="0"/>
          <w:marTop w:val="0"/>
          <w:marBottom w:val="0"/>
          <w:divBdr>
            <w:top w:val="none" w:sz="0" w:space="0" w:color="auto"/>
            <w:left w:val="none" w:sz="0" w:space="0" w:color="auto"/>
            <w:bottom w:val="none" w:sz="0" w:space="0" w:color="auto"/>
            <w:right w:val="none" w:sz="0" w:space="0" w:color="auto"/>
          </w:divBdr>
        </w:div>
        <w:div w:id="669065162">
          <w:marLeft w:val="480"/>
          <w:marRight w:val="0"/>
          <w:marTop w:val="0"/>
          <w:marBottom w:val="0"/>
          <w:divBdr>
            <w:top w:val="none" w:sz="0" w:space="0" w:color="auto"/>
            <w:left w:val="none" w:sz="0" w:space="0" w:color="auto"/>
            <w:bottom w:val="none" w:sz="0" w:space="0" w:color="auto"/>
            <w:right w:val="none" w:sz="0" w:space="0" w:color="auto"/>
          </w:divBdr>
        </w:div>
        <w:div w:id="198592630">
          <w:marLeft w:val="480"/>
          <w:marRight w:val="0"/>
          <w:marTop w:val="0"/>
          <w:marBottom w:val="0"/>
          <w:divBdr>
            <w:top w:val="none" w:sz="0" w:space="0" w:color="auto"/>
            <w:left w:val="none" w:sz="0" w:space="0" w:color="auto"/>
            <w:bottom w:val="none" w:sz="0" w:space="0" w:color="auto"/>
            <w:right w:val="none" w:sz="0" w:space="0" w:color="auto"/>
          </w:divBdr>
        </w:div>
        <w:div w:id="133721590">
          <w:marLeft w:val="480"/>
          <w:marRight w:val="0"/>
          <w:marTop w:val="0"/>
          <w:marBottom w:val="0"/>
          <w:divBdr>
            <w:top w:val="none" w:sz="0" w:space="0" w:color="auto"/>
            <w:left w:val="none" w:sz="0" w:space="0" w:color="auto"/>
            <w:bottom w:val="none" w:sz="0" w:space="0" w:color="auto"/>
            <w:right w:val="none" w:sz="0" w:space="0" w:color="auto"/>
          </w:divBdr>
        </w:div>
        <w:div w:id="990674178">
          <w:marLeft w:val="480"/>
          <w:marRight w:val="0"/>
          <w:marTop w:val="0"/>
          <w:marBottom w:val="0"/>
          <w:divBdr>
            <w:top w:val="none" w:sz="0" w:space="0" w:color="auto"/>
            <w:left w:val="none" w:sz="0" w:space="0" w:color="auto"/>
            <w:bottom w:val="none" w:sz="0" w:space="0" w:color="auto"/>
            <w:right w:val="none" w:sz="0" w:space="0" w:color="auto"/>
          </w:divBdr>
        </w:div>
        <w:div w:id="1401060220">
          <w:marLeft w:val="480"/>
          <w:marRight w:val="0"/>
          <w:marTop w:val="0"/>
          <w:marBottom w:val="0"/>
          <w:divBdr>
            <w:top w:val="none" w:sz="0" w:space="0" w:color="auto"/>
            <w:left w:val="none" w:sz="0" w:space="0" w:color="auto"/>
            <w:bottom w:val="none" w:sz="0" w:space="0" w:color="auto"/>
            <w:right w:val="none" w:sz="0" w:space="0" w:color="auto"/>
          </w:divBdr>
        </w:div>
        <w:div w:id="493377718">
          <w:marLeft w:val="480"/>
          <w:marRight w:val="0"/>
          <w:marTop w:val="0"/>
          <w:marBottom w:val="0"/>
          <w:divBdr>
            <w:top w:val="none" w:sz="0" w:space="0" w:color="auto"/>
            <w:left w:val="none" w:sz="0" w:space="0" w:color="auto"/>
            <w:bottom w:val="none" w:sz="0" w:space="0" w:color="auto"/>
            <w:right w:val="none" w:sz="0" w:space="0" w:color="auto"/>
          </w:divBdr>
        </w:div>
        <w:div w:id="211621339">
          <w:marLeft w:val="480"/>
          <w:marRight w:val="0"/>
          <w:marTop w:val="0"/>
          <w:marBottom w:val="0"/>
          <w:divBdr>
            <w:top w:val="none" w:sz="0" w:space="0" w:color="auto"/>
            <w:left w:val="none" w:sz="0" w:space="0" w:color="auto"/>
            <w:bottom w:val="none" w:sz="0" w:space="0" w:color="auto"/>
            <w:right w:val="none" w:sz="0" w:space="0" w:color="auto"/>
          </w:divBdr>
        </w:div>
        <w:div w:id="2125683958">
          <w:marLeft w:val="480"/>
          <w:marRight w:val="0"/>
          <w:marTop w:val="0"/>
          <w:marBottom w:val="0"/>
          <w:divBdr>
            <w:top w:val="none" w:sz="0" w:space="0" w:color="auto"/>
            <w:left w:val="none" w:sz="0" w:space="0" w:color="auto"/>
            <w:bottom w:val="none" w:sz="0" w:space="0" w:color="auto"/>
            <w:right w:val="none" w:sz="0" w:space="0" w:color="auto"/>
          </w:divBdr>
        </w:div>
        <w:div w:id="1829783870">
          <w:marLeft w:val="480"/>
          <w:marRight w:val="0"/>
          <w:marTop w:val="0"/>
          <w:marBottom w:val="0"/>
          <w:divBdr>
            <w:top w:val="none" w:sz="0" w:space="0" w:color="auto"/>
            <w:left w:val="none" w:sz="0" w:space="0" w:color="auto"/>
            <w:bottom w:val="none" w:sz="0" w:space="0" w:color="auto"/>
            <w:right w:val="none" w:sz="0" w:space="0" w:color="auto"/>
          </w:divBdr>
        </w:div>
        <w:div w:id="1617565812">
          <w:marLeft w:val="480"/>
          <w:marRight w:val="0"/>
          <w:marTop w:val="0"/>
          <w:marBottom w:val="0"/>
          <w:divBdr>
            <w:top w:val="none" w:sz="0" w:space="0" w:color="auto"/>
            <w:left w:val="none" w:sz="0" w:space="0" w:color="auto"/>
            <w:bottom w:val="none" w:sz="0" w:space="0" w:color="auto"/>
            <w:right w:val="none" w:sz="0" w:space="0" w:color="auto"/>
          </w:divBdr>
        </w:div>
        <w:div w:id="449202402">
          <w:marLeft w:val="480"/>
          <w:marRight w:val="0"/>
          <w:marTop w:val="0"/>
          <w:marBottom w:val="0"/>
          <w:divBdr>
            <w:top w:val="none" w:sz="0" w:space="0" w:color="auto"/>
            <w:left w:val="none" w:sz="0" w:space="0" w:color="auto"/>
            <w:bottom w:val="none" w:sz="0" w:space="0" w:color="auto"/>
            <w:right w:val="none" w:sz="0" w:space="0" w:color="auto"/>
          </w:divBdr>
        </w:div>
        <w:div w:id="1417020840">
          <w:marLeft w:val="480"/>
          <w:marRight w:val="0"/>
          <w:marTop w:val="0"/>
          <w:marBottom w:val="0"/>
          <w:divBdr>
            <w:top w:val="none" w:sz="0" w:space="0" w:color="auto"/>
            <w:left w:val="none" w:sz="0" w:space="0" w:color="auto"/>
            <w:bottom w:val="none" w:sz="0" w:space="0" w:color="auto"/>
            <w:right w:val="none" w:sz="0" w:space="0" w:color="auto"/>
          </w:divBdr>
        </w:div>
        <w:div w:id="659506013">
          <w:marLeft w:val="480"/>
          <w:marRight w:val="0"/>
          <w:marTop w:val="0"/>
          <w:marBottom w:val="0"/>
          <w:divBdr>
            <w:top w:val="none" w:sz="0" w:space="0" w:color="auto"/>
            <w:left w:val="none" w:sz="0" w:space="0" w:color="auto"/>
            <w:bottom w:val="none" w:sz="0" w:space="0" w:color="auto"/>
            <w:right w:val="none" w:sz="0" w:space="0" w:color="auto"/>
          </w:divBdr>
        </w:div>
        <w:div w:id="1667630590">
          <w:marLeft w:val="480"/>
          <w:marRight w:val="0"/>
          <w:marTop w:val="0"/>
          <w:marBottom w:val="0"/>
          <w:divBdr>
            <w:top w:val="none" w:sz="0" w:space="0" w:color="auto"/>
            <w:left w:val="none" w:sz="0" w:space="0" w:color="auto"/>
            <w:bottom w:val="none" w:sz="0" w:space="0" w:color="auto"/>
            <w:right w:val="none" w:sz="0" w:space="0" w:color="auto"/>
          </w:divBdr>
        </w:div>
        <w:div w:id="999045357">
          <w:marLeft w:val="480"/>
          <w:marRight w:val="0"/>
          <w:marTop w:val="0"/>
          <w:marBottom w:val="0"/>
          <w:divBdr>
            <w:top w:val="none" w:sz="0" w:space="0" w:color="auto"/>
            <w:left w:val="none" w:sz="0" w:space="0" w:color="auto"/>
            <w:bottom w:val="none" w:sz="0" w:space="0" w:color="auto"/>
            <w:right w:val="none" w:sz="0" w:space="0" w:color="auto"/>
          </w:divBdr>
        </w:div>
        <w:div w:id="77483819">
          <w:marLeft w:val="480"/>
          <w:marRight w:val="0"/>
          <w:marTop w:val="0"/>
          <w:marBottom w:val="0"/>
          <w:divBdr>
            <w:top w:val="none" w:sz="0" w:space="0" w:color="auto"/>
            <w:left w:val="none" w:sz="0" w:space="0" w:color="auto"/>
            <w:bottom w:val="none" w:sz="0" w:space="0" w:color="auto"/>
            <w:right w:val="none" w:sz="0" w:space="0" w:color="auto"/>
          </w:divBdr>
        </w:div>
        <w:div w:id="1017998291">
          <w:marLeft w:val="480"/>
          <w:marRight w:val="0"/>
          <w:marTop w:val="0"/>
          <w:marBottom w:val="0"/>
          <w:divBdr>
            <w:top w:val="none" w:sz="0" w:space="0" w:color="auto"/>
            <w:left w:val="none" w:sz="0" w:space="0" w:color="auto"/>
            <w:bottom w:val="none" w:sz="0" w:space="0" w:color="auto"/>
            <w:right w:val="none" w:sz="0" w:space="0" w:color="auto"/>
          </w:divBdr>
        </w:div>
        <w:div w:id="1473250897">
          <w:marLeft w:val="480"/>
          <w:marRight w:val="0"/>
          <w:marTop w:val="0"/>
          <w:marBottom w:val="0"/>
          <w:divBdr>
            <w:top w:val="none" w:sz="0" w:space="0" w:color="auto"/>
            <w:left w:val="none" w:sz="0" w:space="0" w:color="auto"/>
            <w:bottom w:val="none" w:sz="0" w:space="0" w:color="auto"/>
            <w:right w:val="none" w:sz="0" w:space="0" w:color="auto"/>
          </w:divBdr>
        </w:div>
        <w:div w:id="1281230311">
          <w:marLeft w:val="480"/>
          <w:marRight w:val="0"/>
          <w:marTop w:val="0"/>
          <w:marBottom w:val="0"/>
          <w:divBdr>
            <w:top w:val="none" w:sz="0" w:space="0" w:color="auto"/>
            <w:left w:val="none" w:sz="0" w:space="0" w:color="auto"/>
            <w:bottom w:val="none" w:sz="0" w:space="0" w:color="auto"/>
            <w:right w:val="none" w:sz="0" w:space="0" w:color="auto"/>
          </w:divBdr>
        </w:div>
        <w:div w:id="312412366">
          <w:marLeft w:val="480"/>
          <w:marRight w:val="0"/>
          <w:marTop w:val="0"/>
          <w:marBottom w:val="0"/>
          <w:divBdr>
            <w:top w:val="none" w:sz="0" w:space="0" w:color="auto"/>
            <w:left w:val="none" w:sz="0" w:space="0" w:color="auto"/>
            <w:bottom w:val="none" w:sz="0" w:space="0" w:color="auto"/>
            <w:right w:val="none" w:sz="0" w:space="0" w:color="auto"/>
          </w:divBdr>
        </w:div>
        <w:div w:id="776877357">
          <w:marLeft w:val="480"/>
          <w:marRight w:val="0"/>
          <w:marTop w:val="0"/>
          <w:marBottom w:val="0"/>
          <w:divBdr>
            <w:top w:val="none" w:sz="0" w:space="0" w:color="auto"/>
            <w:left w:val="none" w:sz="0" w:space="0" w:color="auto"/>
            <w:bottom w:val="none" w:sz="0" w:space="0" w:color="auto"/>
            <w:right w:val="none" w:sz="0" w:space="0" w:color="auto"/>
          </w:divBdr>
        </w:div>
        <w:div w:id="939263421">
          <w:marLeft w:val="480"/>
          <w:marRight w:val="0"/>
          <w:marTop w:val="0"/>
          <w:marBottom w:val="0"/>
          <w:divBdr>
            <w:top w:val="none" w:sz="0" w:space="0" w:color="auto"/>
            <w:left w:val="none" w:sz="0" w:space="0" w:color="auto"/>
            <w:bottom w:val="none" w:sz="0" w:space="0" w:color="auto"/>
            <w:right w:val="none" w:sz="0" w:space="0" w:color="auto"/>
          </w:divBdr>
        </w:div>
        <w:div w:id="1659847796">
          <w:marLeft w:val="480"/>
          <w:marRight w:val="0"/>
          <w:marTop w:val="0"/>
          <w:marBottom w:val="0"/>
          <w:divBdr>
            <w:top w:val="none" w:sz="0" w:space="0" w:color="auto"/>
            <w:left w:val="none" w:sz="0" w:space="0" w:color="auto"/>
            <w:bottom w:val="none" w:sz="0" w:space="0" w:color="auto"/>
            <w:right w:val="none" w:sz="0" w:space="0" w:color="auto"/>
          </w:divBdr>
        </w:div>
        <w:div w:id="372312011">
          <w:marLeft w:val="480"/>
          <w:marRight w:val="0"/>
          <w:marTop w:val="0"/>
          <w:marBottom w:val="0"/>
          <w:divBdr>
            <w:top w:val="none" w:sz="0" w:space="0" w:color="auto"/>
            <w:left w:val="none" w:sz="0" w:space="0" w:color="auto"/>
            <w:bottom w:val="none" w:sz="0" w:space="0" w:color="auto"/>
            <w:right w:val="none" w:sz="0" w:space="0" w:color="auto"/>
          </w:divBdr>
        </w:div>
        <w:div w:id="2075008122">
          <w:marLeft w:val="480"/>
          <w:marRight w:val="0"/>
          <w:marTop w:val="0"/>
          <w:marBottom w:val="0"/>
          <w:divBdr>
            <w:top w:val="none" w:sz="0" w:space="0" w:color="auto"/>
            <w:left w:val="none" w:sz="0" w:space="0" w:color="auto"/>
            <w:bottom w:val="none" w:sz="0" w:space="0" w:color="auto"/>
            <w:right w:val="none" w:sz="0" w:space="0" w:color="auto"/>
          </w:divBdr>
        </w:div>
        <w:div w:id="770511919">
          <w:marLeft w:val="480"/>
          <w:marRight w:val="0"/>
          <w:marTop w:val="0"/>
          <w:marBottom w:val="0"/>
          <w:divBdr>
            <w:top w:val="none" w:sz="0" w:space="0" w:color="auto"/>
            <w:left w:val="none" w:sz="0" w:space="0" w:color="auto"/>
            <w:bottom w:val="none" w:sz="0" w:space="0" w:color="auto"/>
            <w:right w:val="none" w:sz="0" w:space="0" w:color="auto"/>
          </w:divBdr>
        </w:div>
        <w:div w:id="271204149">
          <w:marLeft w:val="480"/>
          <w:marRight w:val="0"/>
          <w:marTop w:val="0"/>
          <w:marBottom w:val="0"/>
          <w:divBdr>
            <w:top w:val="none" w:sz="0" w:space="0" w:color="auto"/>
            <w:left w:val="none" w:sz="0" w:space="0" w:color="auto"/>
            <w:bottom w:val="none" w:sz="0" w:space="0" w:color="auto"/>
            <w:right w:val="none" w:sz="0" w:space="0" w:color="auto"/>
          </w:divBdr>
        </w:div>
        <w:div w:id="40248821">
          <w:marLeft w:val="480"/>
          <w:marRight w:val="0"/>
          <w:marTop w:val="0"/>
          <w:marBottom w:val="0"/>
          <w:divBdr>
            <w:top w:val="none" w:sz="0" w:space="0" w:color="auto"/>
            <w:left w:val="none" w:sz="0" w:space="0" w:color="auto"/>
            <w:bottom w:val="none" w:sz="0" w:space="0" w:color="auto"/>
            <w:right w:val="none" w:sz="0" w:space="0" w:color="auto"/>
          </w:divBdr>
        </w:div>
        <w:div w:id="1612128999">
          <w:marLeft w:val="480"/>
          <w:marRight w:val="0"/>
          <w:marTop w:val="0"/>
          <w:marBottom w:val="0"/>
          <w:divBdr>
            <w:top w:val="none" w:sz="0" w:space="0" w:color="auto"/>
            <w:left w:val="none" w:sz="0" w:space="0" w:color="auto"/>
            <w:bottom w:val="none" w:sz="0" w:space="0" w:color="auto"/>
            <w:right w:val="none" w:sz="0" w:space="0" w:color="auto"/>
          </w:divBdr>
        </w:div>
        <w:div w:id="738021515">
          <w:marLeft w:val="480"/>
          <w:marRight w:val="0"/>
          <w:marTop w:val="0"/>
          <w:marBottom w:val="0"/>
          <w:divBdr>
            <w:top w:val="none" w:sz="0" w:space="0" w:color="auto"/>
            <w:left w:val="none" w:sz="0" w:space="0" w:color="auto"/>
            <w:bottom w:val="none" w:sz="0" w:space="0" w:color="auto"/>
            <w:right w:val="none" w:sz="0" w:space="0" w:color="auto"/>
          </w:divBdr>
        </w:div>
        <w:div w:id="1626110988">
          <w:marLeft w:val="480"/>
          <w:marRight w:val="0"/>
          <w:marTop w:val="0"/>
          <w:marBottom w:val="0"/>
          <w:divBdr>
            <w:top w:val="none" w:sz="0" w:space="0" w:color="auto"/>
            <w:left w:val="none" w:sz="0" w:space="0" w:color="auto"/>
            <w:bottom w:val="none" w:sz="0" w:space="0" w:color="auto"/>
            <w:right w:val="none" w:sz="0" w:space="0" w:color="auto"/>
          </w:divBdr>
        </w:div>
        <w:div w:id="2103260570">
          <w:marLeft w:val="480"/>
          <w:marRight w:val="0"/>
          <w:marTop w:val="0"/>
          <w:marBottom w:val="0"/>
          <w:divBdr>
            <w:top w:val="none" w:sz="0" w:space="0" w:color="auto"/>
            <w:left w:val="none" w:sz="0" w:space="0" w:color="auto"/>
            <w:bottom w:val="none" w:sz="0" w:space="0" w:color="auto"/>
            <w:right w:val="none" w:sz="0" w:space="0" w:color="auto"/>
          </w:divBdr>
        </w:div>
        <w:div w:id="1769348732">
          <w:marLeft w:val="480"/>
          <w:marRight w:val="0"/>
          <w:marTop w:val="0"/>
          <w:marBottom w:val="0"/>
          <w:divBdr>
            <w:top w:val="none" w:sz="0" w:space="0" w:color="auto"/>
            <w:left w:val="none" w:sz="0" w:space="0" w:color="auto"/>
            <w:bottom w:val="none" w:sz="0" w:space="0" w:color="auto"/>
            <w:right w:val="none" w:sz="0" w:space="0" w:color="auto"/>
          </w:divBdr>
        </w:div>
        <w:div w:id="924218904">
          <w:marLeft w:val="480"/>
          <w:marRight w:val="0"/>
          <w:marTop w:val="0"/>
          <w:marBottom w:val="0"/>
          <w:divBdr>
            <w:top w:val="none" w:sz="0" w:space="0" w:color="auto"/>
            <w:left w:val="none" w:sz="0" w:space="0" w:color="auto"/>
            <w:bottom w:val="none" w:sz="0" w:space="0" w:color="auto"/>
            <w:right w:val="none" w:sz="0" w:space="0" w:color="auto"/>
          </w:divBdr>
        </w:div>
        <w:div w:id="1240990600">
          <w:marLeft w:val="480"/>
          <w:marRight w:val="0"/>
          <w:marTop w:val="0"/>
          <w:marBottom w:val="0"/>
          <w:divBdr>
            <w:top w:val="none" w:sz="0" w:space="0" w:color="auto"/>
            <w:left w:val="none" w:sz="0" w:space="0" w:color="auto"/>
            <w:bottom w:val="none" w:sz="0" w:space="0" w:color="auto"/>
            <w:right w:val="none" w:sz="0" w:space="0" w:color="auto"/>
          </w:divBdr>
        </w:div>
        <w:div w:id="788859065">
          <w:marLeft w:val="480"/>
          <w:marRight w:val="0"/>
          <w:marTop w:val="0"/>
          <w:marBottom w:val="0"/>
          <w:divBdr>
            <w:top w:val="none" w:sz="0" w:space="0" w:color="auto"/>
            <w:left w:val="none" w:sz="0" w:space="0" w:color="auto"/>
            <w:bottom w:val="none" w:sz="0" w:space="0" w:color="auto"/>
            <w:right w:val="none" w:sz="0" w:space="0" w:color="auto"/>
          </w:divBdr>
        </w:div>
        <w:div w:id="583537543">
          <w:marLeft w:val="480"/>
          <w:marRight w:val="0"/>
          <w:marTop w:val="0"/>
          <w:marBottom w:val="0"/>
          <w:divBdr>
            <w:top w:val="none" w:sz="0" w:space="0" w:color="auto"/>
            <w:left w:val="none" w:sz="0" w:space="0" w:color="auto"/>
            <w:bottom w:val="none" w:sz="0" w:space="0" w:color="auto"/>
            <w:right w:val="none" w:sz="0" w:space="0" w:color="auto"/>
          </w:divBdr>
        </w:div>
        <w:div w:id="1491865223">
          <w:marLeft w:val="480"/>
          <w:marRight w:val="0"/>
          <w:marTop w:val="0"/>
          <w:marBottom w:val="0"/>
          <w:divBdr>
            <w:top w:val="none" w:sz="0" w:space="0" w:color="auto"/>
            <w:left w:val="none" w:sz="0" w:space="0" w:color="auto"/>
            <w:bottom w:val="none" w:sz="0" w:space="0" w:color="auto"/>
            <w:right w:val="none" w:sz="0" w:space="0" w:color="auto"/>
          </w:divBdr>
        </w:div>
        <w:div w:id="1919098151">
          <w:marLeft w:val="480"/>
          <w:marRight w:val="0"/>
          <w:marTop w:val="0"/>
          <w:marBottom w:val="0"/>
          <w:divBdr>
            <w:top w:val="none" w:sz="0" w:space="0" w:color="auto"/>
            <w:left w:val="none" w:sz="0" w:space="0" w:color="auto"/>
            <w:bottom w:val="none" w:sz="0" w:space="0" w:color="auto"/>
            <w:right w:val="none" w:sz="0" w:space="0" w:color="auto"/>
          </w:divBdr>
        </w:div>
        <w:div w:id="143857898">
          <w:marLeft w:val="480"/>
          <w:marRight w:val="0"/>
          <w:marTop w:val="0"/>
          <w:marBottom w:val="0"/>
          <w:divBdr>
            <w:top w:val="none" w:sz="0" w:space="0" w:color="auto"/>
            <w:left w:val="none" w:sz="0" w:space="0" w:color="auto"/>
            <w:bottom w:val="none" w:sz="0" w:space="0" w:color="auto"/>
            <w:right w:val="none" w:sz="0" w:space="0" w:color="auto"/>
          </w:divBdr>
        </w:div>
        <w:div w:id="1016541171">
          <w:marLeft w:val="480"/>
          <w:marRight w:val="0"/>
          <w:marTop w:val="0"/>
          <w:marBottom w:val="0"/>
          <w:divBdr>
            <w:top w:val="none" w:sz="0" w:space="0" w:color="auto"/>
            <w:left w:val="none" w:sz="0" w:space="0" w:color="auto"/>
            <w:bottom w:val="none" w:sz="0" w:space="0" w:color="auto"/>
            <w:right w:val="none" w:sz="0" w:space="0" w:color="auto"/>
          </w:divBdr>
        </w:div>
        <w:div w:id="390082530">
          <w:marLeft w:val="480"/>
          <w:marRight w:val="0"/>
          <w:marTop w:val="0"/>
          <w:marBottom w:val="0"/>
          <w:divBdr>
            <w:top w:val="none" w:sz="0" w:space="0" w:color="auto"/>
            <w:left w:val="none" w:sz="0" w:space="0" w:color="auto"/>
            <w:bottom w:val="none" w:sz="0" w:space="0" w:color="auto"/>
            <w:right w:val="none" w:sz="0" w:space="0" w:color="auto"/>
          </w:divBdr>
        </w:div>
        <w:div w:id="371687180">
          <w:marLeft w:val="480"/>
          <w:marRight w:val="0"/>
          <w:marTop w:val="0"/>
          <w:marBottom w:val="0"/>
          <w:divBdr>
            <w:top w:val="none" w:sz="0" w:space="0" w:color="auto"/>
            <w:left w:val="none" w:sz="0" w:space="0" w:color="auto"/>
            <w:bottom w:val="none" w:sz="0" w:space="0" w:color="auto"/>
            <w:right w:val="none" w:sz="0" w:space="0" w:color="auto"/>
          </w:divBdr>
        </w:div>
      </w:divsChild>
    </w:div>
    <w:div w:id="553394755">
      <w:marLeft w:val="480"/>
      <w:marRight w:val="0"/>
      <w:marTop w:val="0"/>
      <w:marBottom w:val="0"/>
      <w:divBdr>
        <w:top w:val="none" w:sz="0" w:space="0" w:color="auto"/>
        <w:left w:val="none" w:sz="0" w:space="0" w:color="auto"/>
        <w:bottom w:val="none" w:sz="0" w:space="0" w:color="auto"/>
        <w:right w:val="none" w:sz="0" w:space="0" w:color="auto"/>
      </w:divBdr>
    </w:div>
    <w:div w:id="553583607">
      <w:bodyDiv w:val="1"/>
      <w:marLeft w:val="0"/>
      <w:marRight w:val="0"/>
      <w:marTop w:val="0"/>
      <w:marBottom w:val="0"/>
      <w:divBdr>
        <w:top w:val="none" w:sz="0" w:space="0" w:color="auto"/>
        <w:left w:val="none" w:sz="0" w:space="0" w:color="auto"/>
        <w:bottom w:val="none" w:sz="0" w:space="0" w:color="auto"/>
        <w:right w:val="none" w:sz="0" w:space="0" w:color="auto"/>
      </w:divBdr>
    </w:div>
    <w:div w:id="553588438">
      <w:bodyDiv w:val="1"/>
      <w:marLeft w:val="0"/>
      <w:marRight w:val="0"/>
      <w:marTop w:val="0"/>
      <w:marBottom w:val="0"/>
      <w:divBdr>
        <w:top w:val="none" w:sz="0" w:space="0" w:color="auto"/>
        <w:left w:val="none" w:sz="0" w:space="0" w:color="auto"/>
        <w:bottom w:val="none" w:sz="0" w:space="0" w:color="auto"/>
        <w:right w:val="none" w:sz="0" w:space="0" w:color="auto"/>
      </w:divBdr>
    </w:div>
    <w:div w:id="554048680">
      <w:bodyDiv w:val="1"/>
      <w:marLeft w:val="0"/>
      <w:marRight w:val="0"/>
      <w:marTop w:val="0"/>
      <w:marBottom w:val="0"/>
      <w:divBdr>
        <w:top w:val="none" w:sz="0" w:space="0" w:color="auto"/>
        <w:left w:val="none" w:sz="0" w:space="0" w:color="auto"/>
        <w:bottom w:val="none" w:sz="0" w:space="0" w:color="auto"/>
        <w:right w:val="none" w:sz="0" w:space="0" w:color="auto"/>
      </w:divBdr>
    </w:div>
    <w:div w:id="554121176">
      <w:bodyDiv w:val="1"/>
      <w:marLeft w:val="0"/>
      <w:marRight w:val="0"/>
      <w:marTop w:val="0"/>
      <w:marBottom w:val="0"/>
      <w:divBdr>
        <w:top w:val="none" w:sz="0" w:space="0" w:color="auto"/>
        <w:left w:val="none" w:sz="0" w:space="0" w:color="auto"/>
        <w:bottom w:val="none" w:sz="0" w:space="0" w:color="auto"/>
        <w:right w:val="none" w:sz="0" w:space="0" w:color="auto"/>
      </w:divBdr>
    </w:div>
    <w:div w:id="554125930">
      <w:bodyDiv w:val="1"/>
      <w:marLeft w:val="0"/>
      <w:marRight w:val="0"/>
      <w:marTop w:val="0"/>
      <w:marBottom w:val="0"/>
      <w:divBdr>
        <w:top w:val="none" w:sz="0" w:space="0" w:color="auto"/>
        <w:left w:val="none" w:sz="0" w:space="0" w:color="auto"/>
        <w:bottom w:val="none" w:sz="0" w:space="0" w:color="auto"/>
        <w:right w:val="none" w:sz="0" w:space="0" w:color="auto"/>
      </w:divBdr>
    </w:div>
    <w:div w:id="554438912">
      <w:bodyDiv w:val="1"/>
      <w:marLeft w:val="0"/>
      <w:marRight w:val="0"/>
      <w:marTop w:val="0"/>
      <w:marBottom w:val="0"/>
      <w:divBdr>
        <w:top w:val="none" w:sz="0" w:space="0" w:color="auto"/>
        <w:left w:val="none" w:sz="0" w:space="0" w:color="auto"/>
        <w:bottom w:val="none" w:sz="0" w:space="0" w:color="auto"/>
        <w:right w:val="none" w:sz="0" w:space="0" w:color="auto"/>
      </w:divBdr>
    </w:div>
    <w:div w:id="554466354">
      <w:bodyDiv w:val="1"/>
      <w:marLeft w:val="0"/>
      <w:marRight w:val="0"/>
      <w:marTop w:val="0"/>
      <w:marBottom w:val="0"/>
      <w:divBdr>
        <w:top w:val="none" w:sz="0" w:space="0" w:color="auto"/>
        <w:left w:val="none" w:sz="0" w:space="0" w:color="auto"/>
        <w:bottom w:val="none" w:sz="0" w:space="0" w:color="auto"/>
        <w:right w:val="none" w:sz="0" w:space="0" w:color="auto"/>
      </w:divBdr>
    </w:div>
    <w:div w:id="554661767">
      <w:bodyDiv w:val="1"/>
      <w:marLeft w:val="0"/>
      <w:marRight w:val="0"/>
      <w:marTop w:val="0"/>
      <w:marBottom w:val="0"/>
      <w:divBdr>
        <w:top w:val="none" w:sz="0" w:space="0" w:color="auto"/>
        <w:left w:val="none" w:sz="0" w:space="0" w:color="auto"/>
        <w:bottom w:val="none" w:sz="0" w:space="0" w:color="auto"/>
        <w:right w:val="none" w:sz="0" w:space="0" w:color="auto"/>
      </w:divBdr>
    </w:div>
    <w:div w:id="554662335">
      <w:bodyDiv w:val="1"/>
      <w:marLeft w:val="0"/>
      <w:marRight w:val="0"/>
      <w:marTop w:val="0"/>
      <w:marBottom w:val="0"/>
      <w:divBdr>
        <w:top w:val="none" w:sz="0" w:space="0" w:color="auto"/>
        <w:left w:val="none" w:sz="0" w:space="0" w:color="auto"/>
        <w:bottom w:val="none" w:sz="0" w:space="0" w:color="auto"/>
        <w:right w:val="none" w:sz="0" w:space="0" w:color="auto"/>
      </w:divBdr>
    </w:div>
    <w:div w:id="555094112">
      <w:bodyDiv w:val="1"/>
      <w:marLeft w:val="0"/>
      <w:marRight w:val="0"/>
      <w:marTop w:val="0"/>
      <w:marBottom w:val="0"/>
      <w:divBdr>
        <w:top w:val="none" w:sz="0" w:space="0" w:color="auto"/>
        <w:left w:val="none" w:sz="0" w:space="0" w:color="auto"/>
        <w:bottom w:val="none" w:sz="0" w:space="0" w:color="auto"/>
        <w:right w:val="none" w:sz="0" w:space="0" w:color="auto"/>
      </w:divBdr>
    </w:div>
    <w:div w:id="555121838">
      <w:bodyDiv w:val="1"/>
      <w:marLeft w:val="0"/>
      <w:marRight w:val="0"/>
      <w:marTop w:val="0"/>
      <w:marBottom w:val="0"/>
      <w:divBdr>
        <w:top w:val="none" w:sz="0" w:space="0" w:color="auto"/>
        <w:left w:val="none" w:sz="0" w:space="0" w:color="auto"/>
        <w:bottom w:val="none" w:sz="0" w:space="0" w:color="auto"/>
        <w:right w:val="none" w:sz="0" w:space="0" w:color="auto"/>
      </w:divBdr>
    </w:div>
    <w:div w:id="555161210">
      <w:marLeft w:val="480"/>
      <w:marRight w:val="0"/>
      <w:marTop w:val="0"/>
      <w:marBottom w:val="0"/>
      <w:divBdr>
        <w:top w:val="none" w:sz="0" w:space="0" w:color="auto"/>
        <w:left w:val="none" w:sz="0" w:space="0" w:color="auto"/>
        <w:bottom w:val="none" w:sz="0" w:space="0" w:color="auto"/>
        <w:right w:val="none" w:sz="0" w:space="0" w:color="auto"/>
      </w:divBdr>
    </w:div>
    <w:div w:id="555311674">
      <w:bodyDiv w:val="1"/>
      <w:marLeft w:val="0"/>
      <w:marRight w:val="0"/>
      <w:marTop w:val="0"/>
      <w:marBottom w:val="0"/>
      <w:divBdr>
        <w:top w:val="none" w:sz="0" w:space="0" w:color="auto"/>
        <w:left w:val="none" w:sz="0" w:space="0" w:color="auto"/>
        <w:bottom w:val="none" w:sz="0" w:space="0" w:color="auto"/>
        <w:right w:val="none" w:sz="0" w:space="0" w:color="auto"/>
      </w:divBdr>
    </w:div>
    <w:div w:id="555354763">
      <w:marLeft w:val="480"/>
      <w:marRight w:val="0"/>
      <w:marTop w:val="0"/>
      <w:marBottom w:val="0"/>
      <w:divBdr>
        <w:top w:val="none" w:sz="0" w:space="0" w:color="auto"/>
        <w:left w:val="none" w:sz="0" w:space="0" w:color="auto"/>
        <w:bottom w:val="none" w:sz="0" w:space="0" w:color="auto"/>
        <w:right w:val="none" w:sz="0" w:space="0" w:color="auto"/>
      </w:divBdr>
    </w:div>
    <w:div w:id="555359002">
      <w:bodyDiv w:val="1"/>
      <w:marLeft w:val="0"/>
      <w:marRight w:val="0"/>
      <w:marTop w:val="0"/>
      <w:marBottom w:val="0"/>
      <w:divBdr>
        <w:top w:val="none" w:sz="0" w:space="0" w:color="auto"/>
        <w:left w:val="none" w:sz="0" w:space="0" w:color="auto"/>
        <w:bottom w:val="none" w:sz="0" w:space="0" w:color="auto"/>
        <w:right w:val="none" w:sz="0" w:space="0" w:color="auto"/>
      </w:divBdr>
    </w:div>
    <w:div w:id="555628180">
      <w:bodyDiv w:val="1"/>
      <w:marLeft w:val="0"/>
      <w:marRight w:val="0"/>
      <w:marTop w:val="0"/>
      <w:marBottom w:val="0"/>
      <w:divBdr>
        <w:top w:val="none" w:sz="0" w:space="0" w:color="auto"/>
        <w:left w:val="none" w:sz="0" w:space="0" w:color="auto"/>
        <w:bottom w:val="none" w:sz="0" w:space="0" w:color="auto"/>
        <w:right w:val="none" w:sz="0" w:space="0" w:color="auto"/>
      </w:divBdr>
    </w:div>
    <w:div w:id="555824851">
      <w:bodyDiv w:val="1"/>
      <w:marLeft w:val="0"/>
      <w:marRight w:val="0"/>
      <w:marTop w:val="0"/>
      <w:marBottom w:val="0"/>
      <w:divBdr>
        <w:top w:val="none" w:sz="0" w:space="0" w:color="auto"/>
        <w:left w:val="none" w:sz="0" w:space="0" w:color="auto"/>
        <w:bottom w:val="none" w:sz="0" w:space="0" w:color="auto"/>
        <w:right w:val="none" w:sz="0" w:space="0" w:color="auto"/>
      </w:divBdr>
    </w:div>
    <w:div w:id="555891603">
      <w:bodyDiv w:val="1"/>
      <w:marLeft w:val="0"/>
      <w:marRight w:val="0"/>
      <w:marTop w:val="0"/>
      <w:marBottom w:val="0"/>
      <w:divBdr>
        <w:top w:val="none" w:sz="0" w:space="0" w:color="auto"/>
        <w:left w:val="none" w:sz="0" w:space="0" w:color="auto"/>
        <w:bottom w:val="none" w:sz="0" w:space="0" w:color="auto"/>
        <w:right w:val="none" w:sz="0" w:space="0" w:color="auto"/>
      </w:divBdr>
    </w:div>
    <w:div w:id="556011415">
      <w:bodyDiv w:val="1"/>
      <w:marLeft w:val="0"/>
      <w:marRight w:val="0"/>
      <w:marTop w:val="0"/>
      <w:marBottom w:val="0"/>
      <w:divBdr>
        <w:top w:val="none" w:sz="0" w:space="0" w:color="auto"/>
        <w:left w:val="none" w:sz="0" w:space="0" w:color="auto"/>
        <w:bottom w:val="none" w:sz="0" w:space="0" w:color="auto"/>
        <w:right w:val="none" w:sz="0" w:space="0" w:color="auto"/>
      </w:divBdr>
    </w:div>
    <w:div w:id="556086562">
      <w:bodyDiv w:val="1"/>
      <w:marLeft w:val="0"/>
      <w:marRight w:val="0"/>
      <w:marTop w:val="0"/>
      <w:marBottom w:val="0"/>
      <w:divBdr>
        <w:top w:val="none" w:sz="0" w:space="0" w:color="auto"/>
        <w:left w:val="none" w:sz="0" w:space="0" w:color="auto"/>
        <w:bottom w:val="none" w:sz="0" w:space="0" w:color="auto"/>
        <w:right w:val="none" w:sz="0" w:space="0" w:color="auto"/>
      </w:divBdr>
    </w:div>
    <w:div w:id="556090782">
      <w:bodyDiv w:val="1"/>
      <w:marLeft w:val="0"/>
      <w:marRight w:val="0"/>
      <w:marTop w:val="0"/>
      <w:marBottom w:val="0"/>
      <w:divBdr>
        <w:top w:val="none" w:sz="0" w:space="0" w:color="auto"/>
        <w:left w:val="none" w:sz="0" w:space="0" w:color="auto"/>
        <w:bottom w:val="none" w:sz="0" w:space="0" w:color="auto"/>
        <w:right w:val="none" w:sz="0" w:space="0" w:color="auto"/>
      </w:divBdr>
    </w:div>
    <w:div w:id="556551304">
      <w:bodyDiv w:val="1"/>
      <w:marLeft w:val="0"/>
      <w:marRight w:val="0"/>
      <w:marTop w:val="0"/>
      <w:marBottom w:val="0"/>
      <w:divBdr>
        <w:top w:val="none" w:sz="0" w:space="0" w:color="auto"/>
        <w:left w:val="none" w:sz="0" w:space="0" w:color="auto"/>
        <w:bottom w:val="none" w:sz="0" w:space="0" w:color="auto"/>
        <w:right w:val="none" w:sz="0" w:space="0" w:color="auto"/>
      </w:divBdr>
    </w:div>
    <w:div w:id="557008739">
      <w:bodyDiv w:val="1"/>
      <w:marLeft w:val="0"/>
      <w:marRight w:val="0"/>
      <w:marTop w:val="0"/>
      <w:marBottom w:val="0"/>
      <w:divBdr>
        <w:top w:val="none" w:sz="0" w:space="0" w:color="auto"/>
        <w:left w:val="none" w:sz="0" w:space="0" w:color="auto"/>
        <w:bottom w:val="none" w:sz="0" w:space="0" w:color="auto"/>
        <w:right w:val="none" w:sz="0" w:space="0" w:color="auto"/>
      </w:divBdr>
    </w:div>
    <w:div w:id="557474791">
      <w:bodyDiv w:val="1"/>
      <w:marLeft w:val="0"/>
      <w:marRight w:val="0"/>
      <w:marTop w:val="0"/>
      <w:marBottom w:val="0"/>
      <w:divBdr>
        <w:top w:val="none" w:sz="0" w:space="0" w:color="auto"/>
        <w:left w:val="none" w:sz="0" w:space="0" w:color="auto"/>
        <w:bottom w:val="none" w:sz="0" w:space="0" w:color="auto"/>
        <w:right w:val="none" w:sz="0" w:space="0" w:color="auto"/>
      </w:divBdr>
    </w:div>
    <w:div w:id="557664223">
      <w:bodyDiv w:val="1"/>
      <w:marLeft w:val="0"/>
      <w:marRight w:val="0"/>
      <w:marTop w:val="0"/>
      <w:marBottom w:val="0"/>
      <w:divBdr>
        <w:top w:val="none" w:sz="0" w:space="0" w:color="auto"/>
        <w:left w:val="none" w:sz="0" w:space="0" w:color="auto"/>
        <w:bottom w:val="none" w:sz="0" w:space="0" w:color="auto"/>
        <w:right w:val="none" w:sz="0" w:space="0" w:color="auto"/>
      </w:divBdr>
    </w:div>
    <w:div w:id="557664341">
      <w:bodyDiv w:val="1"/>
      <w:marLeft w:val="0"/>
      <w:marRight w:val="0"/>
      <w:marTop w:val="0"/>
      <w:marBottom w:val="0"/>
      <w:divBdr>
        <w:top w:val="none" w:sz="0" w:space="0" w:color="auto"/>
        <w:left w:val="none" w:sz="0" w:space="0" w:color="auto"/>
        <w:bottom w:val="none" w:sz="0" w:space="0" w:color="auto"/>
        <w:right w:val="none" w:sz="0" w:space="0" w:color="auto"/>
      </w:divBdr>
    </w:div>
    <w:div w:id="557742142">
      <w:bodyDiv w:val="1"/>
      <w:marLeft w:val="0"/>
      <w:marRight w:val="0"/>
      <w:marTop w:val="0"/>
      <w:marBottom w:val="0"/>
      <w:divBdr>
        <w:top w:val="none" w:sz="0" w:space="0" w:color="auto"/>
        <w:left w:val="none" w:sz="0" w:space="0" w:color="auto"/>
        <w:bottom w:val="none" w:sz="0" w:space="0" w:color="auto"/>
        <w:right w:val="none" w:sz="0" w:space="0" w:color="auto"/>
      </w:divBdr>
    </w:div>
    <w:div w:id="557742691">
      <w:bodyDiv w:val="1"/>
      <w:marLeft w:val="0"/>
      <w:marRight w:val="0"/>
      <w:marTop w:val="0"/>
      <w:marBottom w:val="0"/>
      <w:divBdr>
        <w:top w:val="none" w:sz="0" w:space="0" w:color="auto"/>
        <w:left w:val="none" w:sz="0" w:space="0" w:color="auto"/>
        <w:bottom w:val="none" w:sz="0" w:space="0" w:color="auto"/>
        <w:right w:val="none" w:sz="0" w:space="0" w:color="auto"/>
      </w:divBdr>
    </w:div>
    <w:div w:id="557786614">
      <w:bodyDiv w:val="1"/>
      <w:marLeft w:val="0"/>
      <w:marRight w:val="0"/>
      <w:marTop w:val="0"/>
      <w:marBottom w:val="0"/>
      <w:divBdr>
        <w:top w:val="none" w:sz="0" w:space="0" w:color="auto"/>
        <w:left w:val="none" w:sz="0" w:space="0" w:color="auto"/>
        <w:bottom w:val="none" w:sz="0" w:space="0" w:color="auto"/>
        <w:right w:val="none" w:sz="0" w:space="0" w:color="auto"/>
      </w:divBdr>
    </w:div>
    <w:div w:id="558059023">
      <w:bodyDiv w:val="1"/>
      <w:marLeft w:val="0"/>
      <w:marRight w:val="0"/>
      <w:marTop w:val="0"/>
      <w:marBottom w:val="0"/>
      <w:divBdr>
        <w:top w:val="none" w:sz="0" w:space="0" w:color="auto"/>
        <w:left w:val="none" w:sz="0" w:space="0" w:color="auto"/>
        <w:bottom w:val="none" w:sz="0" w:space="0" w:color="auto"/>
        <w:right w:val="none" w:sz="0" w:space="0" w:color="auto"/>
      </w:divBdr>
    </w:div>
    <w:div w:id="558639636">
      <w:bodyDiv w:val="1"/>
      <w:marLeft w:val="0"/>
      <w:marRight w:val="0"/>
      <w:marTop w:val="0"/>
      <w:marBottom w:val="0"/>
      <w:divBdr>
        <w:top w:val="none" w:sz="0" w:space="0" w:color="auto"/>
        <w:left w:val="none" w:sz="0" w:space="0" w:color="auto"/>
        <w:bottom w:val="none" w:sz="0" w:space="0" w:color="auto"/>
        <w:right w:val="none" w:sz="0" w:space="0" w:color="auto"/>
      </w:divBdr>
    </w:div>
    <w:div w:id="558783258">
      <w:bodyDiv w:val="1"/>
      <w:marLeft w:val="0"/>
      <w:marRight w:val="0"/>
      <w:marTop w:val="0"/>
      <w:marBottom w:val="0"/>
      <w:divBdr>
        <w:top w:val="none" w:sz="0" w:space="0" w:color="auto"/>
        <w:left w:val="none" w:sz="0" w:space="0" w:color="auto"/>
        <w:bottom w:val="none" w:sz="0" w:space="0" w:color="auto"/>
        <w:right w:val="none" w:sz="0" w:space="0" w:color="auto"/>
      </w:divBdr>
    </w:div>
    <w:div w:id="558829398">
      <w:bodyDiv w:val="1"/>
      <w:marLeft w:val="0"/>
      <w:marRight w:val="0"/>
      <w:marTop w:val="0"/>
      <w:marBottom w:val="0"/>
      <w:divBdr>
        <w:top w:val="none" w:sz="0" w:space="0" w:color="auto"/>
        <w:left w:val="none" w:sz="0" w:space="0" w:color="auto"/>
        <w:bottom w:val="none" w:sz="0" w:space="0" w:color="auto"/>
        <w:right w:val="none" w:sz="0" w:space="0" w:color="auto"/>
      </w:divBdr>
    </w:div>
    <w:div w:id="558857464">
      <w:bodyDiv w:val="1"/>
      <w:marLeft w:val="0"/>
      <w:marRight w:val="0"/>
      <w:marTop w:val="0"/>
      <w:marBottom w:val="0"/>
      <w:divBdr>
        <w:top w:val="none" w:sz="0" w:space="0" w:color="auto"/>
        <w:left w:val="none" w:sz="0" w:space="0" w:color="auto"/>
        <w:bottom w:val="none" w:sz="0" w:space="0" w:color="auto"/>
        <w:right w:val="none" w:sz="0" w:space="0" w:color="auto"/>
      </w:divBdr>
    </w:div>
    <w:div w:id="558904463">
      <w:bodyDiv w:val="1"/>
      <w:marLeft w:val="0"/>
      <w:marRight w:val="0"/>
      <w:marTop w:val="0"/>
      <w:marBottom w:val="0"/>
      <w:divBdr>
        <w:top w:val="none" w:sz="0" w:space="0" w:color="auto"/>
        <w:left w:val="none" w:sz="0" w:space="0" w:color="auto"/>
        <w:bottom w:val="none" w:sz="0" w:space="0" w:color="auto"/>
        <w:right w:val="none" w:sz="0" w:space="0" w:color="auto"/>
      </w:divBdr>
    </w:div>
    <w:div w:id="559635785">
      <w:bodyDiv w:val="1"/>
      <w:marLeft w:val="0"/>
      <w:marRight w:val="0"/>
      <w:marTop w:val="0"/>
      <w:marBottom w:val="0"/>
      <w:divBdr>
        <w:top w:val="none" w:sz="0" w:space="0" w:color="auto"/>
        <w:left w:val="none" w:sz="0" w:space="0" w:color="auto"/>
        <w:bottom w:val="none" w:sz="0" w:space="0" w:color="auto"/>
        <w:right w:val="none" w:sz="0" w:space="0" w:color="auto"/>
      </w:divBdr>
    </w:div>
    <w:div w:id="559899092">
      <w:bodyDiv w:val="1"/>
      <w:marLeft w:val="0"/>
      <w:marRight w:val="0"/>
      <w:marTop w:val="0"/>
      <w:marBottom w:val="0"/>
      <w:divBdr>
        <w:top w:val="none" w:sz="0" w:space="0" w:color="auto"/>
        <w:left w:val="none" w:sz="0" w:space="0" w:color="auto"/>
        <w:bottom w:val="none" w:sz="0" w:space="0" w:color="auto"/>
        <w:right w:val="none" w:sz="0" w:space="0" w:color="auto"/>
      </w:divBdr>
    </w:div>
    <w:div w:id="559942041">
      <w:bodyDiv w:val="1"/>
      <w:marLeft w:val="0"/>
      <w:marRight w:val="0"/>
      <w:marTop w:val="0"/>
      <w:marBottom w:val="0"/>
      <w:divBdr>
        <w:top w:val="none" w:sz="0" w:space="0" w:color="auto"/>
        <w:left w:val="none" w:sz="0" w:space="0" w:color="auto"/>
        <w:bottom w:val="none" w:sz="0" w:space="0" w:color="auto"/>
        <w:right w:val="none" w:sz="0" w:space="0" w:color="auto"/>
      </w:divBdr>
    </w:div>
    <w:div w:id="560022918">
      <w:bodyDiv w:val="1"/>
      <w:marLeft w:val="0"/>
      <w:marRight w:val="0"/>
      <w:marTop w:val="0"/>
      <w:marBottom w:val="0"/>
      <w:divBdr>
        <w:top w:val="none" w:sz="0" w:space="0" w:color="auto"/>
        <w:left w:val="none" w:sz="0" w:space="0" w:color="auto"/>
        <w:bottom w:val="none" w:sz="0" w:space="0" w:color="auto"/>
        <w:right w:val="none" w:sz="0" w:space="0" w:color="auto"/>
      </w:divBdr>
    </w:div>
    <w:div w:id="560168519">
      <w:bodyDiv w:val="1"/>
      <w:marLeft w:val="0"/>
      <w:marRight w:val="0"/>
      <w:marTop w:val="0"/>
      <w:marBottom w:val="0"/>
      <w:divBdr>
        <w:top w:val="none" w:sz="0" w:space="0" w:color="auto"/>
        <w:left w:val="none" w:sz="0" w:space="0" w:color="auto"/>
        <w:bottom w:val="none" w:sz="0" w:space="0" w:color="auto"/>
        <w:right w:val="none" w:sz="0" w:space="0" w:color="auto"/>
      </w:divBdr>
    </w:div>
    <w:div w:id="560404594">
      <w:bodyDiv w:val="1"/>
      <w:marLeft w:val="0"/>
      <w:marRight w:val="0"/>
      <w:marTop w:val="0"/>
      <w:marBottom w:val="0"/>
      <w:divBdr>
        <w:top w:val="none" w:sz="0" w:space="0" w:color="auto"/>
        <w:left w:val="none" w:sz="0" w:space="0" w:color="auto"/>
        <w:bottom w:val="none" w:sz="0" w:space="0" w:color="auto"/>
        <w:right w:val="none" w:sz="0" w:space="0" w:color="auto"/>
      </w:divBdr>
    </w:div>
    <w:div w:id="560481725">
      <w:bodyDiv w:val="1"/>
      <w:marLeft w:val="0"/>
      <w:marRight w:val="0"/>
      <w:marTop w:val="0"/>
      <w:marBottom w:val="0"/>
      <w:divBdr>
        <w:top w:val="none" w:sz="0" w:space="0" w:color="auto"/>
        <w:left w:val="none" w:sz="0" w:space="0" w:color="auto"/>
        <w:bottom w:val="none" w:sz="0" w:space="0" w:color="auto"/>
        <w:right w:val="none" w:sz="0" w:space="0" w:color="auto"/>
      </w:divBdr>
    </w:div>
    <w:div w:id="560529503">
      <w:bodyDiv w:val="1"/>
      <w:marLeft w:val="0"/>
      <w:marRight w:val="0"/>
      <w:marTop w:val="0"/>
      <w:marBottom w:val="0"/>
      <w:divBdr>
        <w:top w:val="none" w:sz="0" w:space="0" w:color="auto"/>
        <w:left w:val="none" w:sz="0" w:space="0" w:color="auto"/>
        <w:bottom w:val="none" w:sz="0" w:space="0" w:color="auto"/>
        <w:right w:val="none" w:sz="0" w:space="0" w:color="auto"/>
      </w:divBdr>
    </w:div>
    <w:div w:id="560558744">
      <w:bodyDiv w:val="1"/>
      <w:marLeft w:val="0"/>
      <w:marRight w:val="0"/>
      <w:marTop w:val="0"/>
      <w:marBottom w:val="0"/>
      <w:divBdr>
        <w:top w:val="none" w:sz="0" w:space="0" w:color="auto"/>
        <w:left w:val="none" w:sz="0" w:space="0" w:color="auto"/>
        <w:bottom w:val="none" w:sz="0" w:space="0" w:color="auto"/>
        <w:right w:val="none" w:sz="0" w:space="0" w:color="auto"/>
      </w:divBdr>
    </w:div>
    <w:div w:id="560868030">
      <w:bodyDiv w:val="1"/>
      <w:marLeft w:val="0"/>
      <w:marRight w:val="0"/>
      <w:marTop w:val="0"/>
      <w:marBottom w:val="0"/>
      <w:divBdr>
        <w:top w:val="none" w:sz="0" w:space="0" w:color="auto"/>
        <w:left w:val="none" w:sz="0" w:space="0" w:color="auto"/>
        <w:bottom w:val="none" w:sz="0" w:space="0" w:color="auto"/>
        <w:right w:val="none" w:sz="0" w:space="0" w:color="auto"/>
      </w:divBdr>
      <w:divsChild>
        <w:div w:id="1864510322">
          <w:marLeft w:val="480"/>
          <w:marRight w:val="0"/>
          <w:marTop w:val="0"/>
          <w:marBottom w:val="0"/>
          <w:divBdr>
            <w:top w:val="none" w:sz="0" w:space="0" w:color="auto"/>
            <w:left w:val="none" w:sz="0" w:space="0" w:color="auto"/>
            <w:bottom w:val="none" w:sz="0" w:space="0" w:color="auto"/>
            <w:right w:val="none" w:sz="0" w:space="0" w:color="auto"/>
          </w:divBdr>
        </w:div>
        <w:div w:id="852575899">
          <w:marLeft w:val="480"/>
          <w:marRight w:val="0"/>
          <w:marTop w:val="0"/>
          <w:marBottom w:val="0"/>
          <w:divBdr>
            <w:top w:val="none" w:sz="0" w:space="0" w:color="auto"/>
            <w:left w:val="none" w:sz="0" w:space="0" w:color="auto"/>
            <w:bottom w:val="none" w:sz="0" w:space="0" w:color="auto"/>
            <w:right w:val="none" w:sz="0" w:space="0" w:color="auto"/>
          </w:divBdr>
        </w:div>
        <w:div w:id="2060863411">
          <w:marLeft w:val="480"/>
          <w:marRight w:val="0"/>
          <w:marTop w:val="0"/>
          <w:marBottom w:val="0"/>
          <w:divBdr>
            <w:top w:val="none" w:sz="0" w:space="0" w:color="auto"/>
            <w:left w:val="none" w:sz="0" w:space="0" w:color="auto"/>
            <w:bottom w:val="none" w:sz="0" w:space="0" w:color="auto"/>
            <w:right w:val="none" w:sz="0" w:space="0" w:color="auto"/>
          </w:divBdr>
        </w:div>
        <w:div w:id="1597327885">
          <w:marLeft w:val="480"/>
          <w:marRight w:val="0"/>
          <w:marTop w:val="0"/>
          <w:marBottom w:val="0"/>
          <w:divBdr>
            <w:top w:val="none" w:sz="0" w:space="0" w:color="auto"/>
            <w:left w:val="none" w:sz="0" w:space="0" w:color="auto"/>
            <w:bottom w:val="none" w:sz="0" w:space="0" w:color="auto"/>
            <w:right w:val="none" w:sz="0" w:space="0" w:color="auto"/>
          </w:divBdr>
        </w:div>
        <w:div w:id="481696314">
          <w:marLeft w:val="480"/>
          <w:marRight w:val="0"/>
          <w:marTop w:val="0"/>
          <w:marBottom w:val="0"/>
          <w:divBdr>
            <w:top w:val="none" w:sz="0" w:space="0" w:color="auto"/>
            <w:left w:val="none" w:sz="0" w:space="0" w:color="auto"/>
            <w:bottom w:val="none" w:sz="0" w:space="0" w:color="auto"/>
            <w:right w:val="none" w:sz="0" w:space="0" w:color="auto"/>
          </w:divBdr>
        </w:div>
        <w:div w:id="617880003">
          <w:marLeft w:val="480"/>
          <w:marRight w:val="0"/>
          <w:marTop w:val="0"/>
          <w:marBottom w:val="0"/>
          <w:divBdr>
            <w:top w:val="none" w:sz="0" w:space="0" w:color="auto"/>
            <w:left w:val="none" w:sz="0" w:space="0" w:color="auto"/>
            <w:bottom w:val="none" w:sz="0" w:space="0" w:color="auto"/>
            <w:right w:val="none" w:sz="0" w:space="0" w:color="auto"/>
          </w:divBdr>
        </w:div>
        <w:div w:id="1490053927">
          <w:marLeft w:val="480"/>
          <w:marRight w:val="0"/>
          <w:marTop w:val="0"/>
          <w:marBottom w:val="0"/>
          <w:divBdr>
            <w:top w:val="none" w:sz="0" w:space="0" w:color="auto"/>
            <w:left w:val="none" w:sz="0" w:space="0" w:color="auto"/>
            <w:bottom w:val="none" w:sz="0" w:space="0" w:color="auto"/>
            <w:right w:val="none" w:sz="0" w:space="0" w:color="auto"/>
          </w:divBdr>
        </w:div>
        <w:div w:id="1603151890">
          <w:marLeft w:val="480"/>
          <w:marRight w:val="0"/>
          <w:marTop w:val="0"/>
          <w:marBottom w:val="0"/>
          <w:divBdr>
            <w:top w:val="none" w:sz="0" w:space="0" w:color="auto"/>
            <w:left w:val="none" w:sz="0" w:space="0" w:color="auto"/>
            <w:bottom w:val="none" w:sz="0" w:space="0" w:color="auto"/>
            <w:right w:val="none" w:sz="0" w:space="0" w:color="auto"/>
          </w:divBdr>
        </w:div>
        <w:div w:id="135420201">
          <w:marLeft w:val="480"/>
          <w:marRight w:val="0"/>
          <w:marTop w:val="0"/>
          <w:marBottom w:val="0"/>
          <w:divBdr>
            <w:top w:val="none" w:sz="0" w:space="0" w:color="auto"/>
            <w:left w:val="none" w:sz="0" w:space="0" w:color="auto"/>
            <w:bottom w:val="none" w:sz="0" w:space="0" w:color="auto"/>
            <w:right w:val="none" w:sz="0" w:space="0" w:color="auto"/>
          </w:divBdr>
        </w:div>
        <w:div w:id="605231794">
          <w:marLeft w:val="480"/>
          <w:marRight w:val="0"/>
          <w:marTop w:val="0"/>
          <w:marBottom w:val="0"/>
          <w:divBdr>
            <w:top w:val="none" w:sz="0" w:space="0" w:color="auto"/>
            <w:left w:val="none" w:sz="0" w:space="0" w:color="auto"/>
            <w:bottom w:val="none" w:sz="0" w:space="0" w:color="auto"/>
            <w:right w:val="none" w:sz="0" w:space="0" w:color="auto"/>
          </w:divBdr>
        </w:div>
        <w:div w:id="1437023342">
          <w:marLeft w:val="480"/>
          <w:marRight w:val="0"/>
          <w:marTop w:val="0"/>
          <w:marBottom w:val="0"/>
          <w:divBdr>
            <w:top w:val="none" w:sz="0" w:space="0" w:color="auto"/>
            <w:left w:val="none" w:sz="0" w:space="0" w:color="auto"/>
            <w:bottom w:val="none" w:sz="0" w:space="0" w:color="auto"/>
            <w:right w:val="none" w:sz="0" w:space="0" w:color="auto"/>
          </w:divBdr>
        </w:div>
        <w:div w:id="773063488">
          <w:marLeft w:val="480"/>
          <w:marRight w:val="0"/>
          <w:marTop w:val="0"/>
          <w:marBottom w:val="0"/>
          <w:divBdr>
            <w:top w:val="none" w:sz="0" w:space="0" w:color="auto"/>
            <w:left w:val="none" w:sz="0" w:space="0" w:color="auto"/>
            <w:bottom w:val="none" w:sz="0" w:space="0" w:color="auto"/>
            <w:right w:val="none" w:sz="0" w:space="0" w:color="auto"/>
          </w:divBdr>
        </w:div>
        <w:div w:id="382867934">
          <w:marLeft w:val="480"/>
          <w:marRight w:val="0"/>
          <w:marTop w:val="0"/>
          <w:marBottom w:val="0"/>
          <w:divBdr>
            <w:top w:val="none" w:sz="0" w:space="0" w:color="auto"/>
            <w:left w:val="none" w:sz="0" w:space="0" w:color="auto"/>
            <w:bottom w:val="none" w:sz="0" w:space="0" w:color="auto"/>
            <w:right w:val="none" w:sz="0" w:space="0" w:color="auto"/>
          </w:divBdr>
        </w:div>
        <w:div w:id="1246692035">
          <w:marLeft w:val="480"/>
          <w:marRight w:val="0"/>
          <w:marTop w:val="0"/>
          <w:marBottom w:val="0"/>
          <w:divBdr>
            <w:top w:val="none" w:sz="0" w:space="0" w:color="auto"/>
            <w:left w:val="none" w:sz="0" w:space="0" w:color="auto"/>
            <w:bottom w:val="none" w:sz="0" w:space="0" w:color="auto"/>
            <w:right w:val="none" w:sz="0" w:space="0" w:color="auto"/>
          </w:divBdr>
        </w:div>
        <w:div w:id="728113491">
          <w:marLeft w:val="480"/>
          <w:marRight w:val="0"/>
          <w:marTop w:val="0"/>
          <w:marBottom w:val="0"/>
          <w:divBdr>
            <w:top w:val="none" w:sz="0" w:space="0" w:color="auto"/>
            <w:left w:val="none" w:sz="0" w:space="0" w:color="auto"/>
            <w:bottom w:val="none" w:sz="0" w:space="0" w:color="auto"/>
            <w:right w:val="none" w:sz="0" w:space="0" w:color="auto"/>
          </w:divBdr>
        </w:div>
        <w:div w:id="253898329">
          <w:marLeft w:val="480"/>
          <w:marRight w:val="0"/>
          <w:marTop w:val="0"/>
          <w:marBottom w:val="0"/>
          <w:divBdr>
            <w:top w:val="none" w:sz="0" w:space="0" w:color="auto"/>
            <w:left w:val="none" w:sz="0" w:space="0" w:color="auto"/>
            <w:bottom w:val="none" w:sz="0" w:space="0" w:color="auto"/>
            <w:right w:val="none" w:sz="0" w:space="0" w:color="auto"/>
          </w:divBdr>
        </w:div>
        <w:div w:id="657877931">
          <w:marLeft w:val="480"/>
          <w:marRight w:val="0"/>
          <w:marTop w:val="0"/>
          <w:marBottom w:val="0"/>
          <w:divBdr>
            <w:top w:val="none" w:sz="0" w:space="0" w:color="auto"/>
            <w:left w:val="none" w:sz="0" w:space="0" w:color="auto"/>
            <w:bottom w:val="none" w:sz="0" w:space="0" w:color="auto"/>
            <w:right w:val="none" w:sz="0" w:space="0" w:color="auto"/>
          </w:divBdr>
        </w:div>
        <w:div w:id="1095711754">
          <w:marLeft w:val="480"/>
          <w:marRight w:val="0"/>
          <w:marTop w:val="0"/>
          <w:marBottom w:val="0"/>
          <w:divBdr>
            <w:top w:val="none" w:sz="0" w:space="0" w:color="auto"/>
            <w:left w:val="none" w:sz="0" w:space="0" w:color="auto"/>
            <w:bottom w:val="none" w:sz="0" w:space="0" w:color="auto"/>
            <w:right w:val="none" w:sz="0" w:space="0" w:color="auto"/>
          </w:divBdr>
        </w:div>
        <w:div w:id="1365906850">
          <w:marLeft w:val="480"/>
          <w:marRight w:val="0"/>
          <w:marTop w:val="0"/>
          <w:marBottom w:val="0"/>
          <w:divBdr>
            <w:top w:val="none" w:sz="0" w:space="0" w:color="auto"/>
            <w:left w:val="none" w:sz="0" w:space="0" w:color="auto"/>
            <w:bottom w:val="none" w:sz="0" w:space="0" w:color="auto"/>
            <w:right w:val="none" w:sz="0" w:space="0" w:color="auto"/>
          </w:divBdr>
        </w:div>
        <w:div w:id="599722446">
          <w:marLeft w:val="480"/>
          <w:marRight w:val="0"/>
          <w:marTop w:val="0"/>
          <w:marBottom w:val="0"/>
          <w:divBdr>
            <w:top w:val="none" w:sz="0" w:space="0" w:color="auto"/>
            <w:left w:val="none" w:sz="0" w:space="0" w:color="auto"/>
            <w:bottom w:val="none" w:sz="0" w:space="0" w:color="auto"/>
            <w:right w:val="none" w:sz="0" w:space="0" w:color="auto"/>
          </w:divBdr>
        </w:div>
        <w:div w:id="724569252">
          <w:marLeft w:val="480"/>
          <w:marRight w:val="0"/>
          <w:marTop w:val="0"/>
          <w:marBottom w:val="0"/>
          <w:divBdr>
            <w:top w:val="none" w:sz="0" w:space="0" w:color="auto"/>
            <w:left w:val="none" w:sz="0" w:space="0" w:color="auto"/>
            <w:bottom w:val="none" w:sz="0" w:space="0" w:color="auto"/>
            <w:right w:val="none" w:sz="0" w:space="0" w:color="auto"/>
          </w:divBdr>
        </w:div>
        <w:div w:id="1130711876">
          <w:marLeft w:val="480"/>
          <w:marRight w:val="0"/>
          <w:marTop w:val="0"/>
          <w:marBottom w:val="0"/>
          <w:divBdr>
            <w:top w:val="none" w:sz="0" w:space="0" w:color="auto"/>
            <w:left w:val="none" w:sz="0" w:space="0" w:color="auto"/>
            <w:bottom w:val="none" w:sz="0" w:space="0" w:color="auto"/>
            <w:right w:val="none" w:sz="0" w:space="0" w:color="auto"/>
          </w:divBdr>
        </w:div>
        <w:div w:id="327826920">
          <w:marLeft w:val="480"/>
          <w:marRight w:val="0"/>
          <w:marTop w:val="0"/>
          <w:marBottom w:val="0"/>
          <w:divBdr>
            <w:top w:val="none" w:sz="0" w:space="0" w:color="auto"/>
            <w:left w:val="none" w:sz="0" w:space="0" w:color="auto"/>
            <w:bottom w:val="none" w:sz="0" w:space="0" w:color="auto"/>
            <w:right w:val="none" w:sz="0" w:space="0" w:color="auto"/>
          </w:divBdr>
        </w:div>
        <w:div w:id="1542742519">
          <w:marLeft w:val="480"/>
          <w:marRight w:val="0"/>
          <w:marTop w:val="0"/>
          <w:marBottom w:val="0"/>
          <w:divBdr>
            <w:top w:val="none" w:sz="0" w:space="0" w:color="auto"/>
            <w:left w:val="none" w:sz="0" w:space="0" w:color="auto"/>
            <w:bottom w:val="none" w:sz="0" w:space="0" w:color="auto"/>
            <w:right w:val="none" w:sz="0" w:space="0" w:color="auto"/>
          </w:divBdr>
        </w:div>
        <w:div w:id="1668707279">
          <w:marLeft w:val="480"/>
          <w:marRight w:val="0"/>
          <w:marTop w:val="0"/>
          <w:marBottom w:val="0"/>
          <w:divBdr>
            <w:top w:val="none" w:sz="0" w:space="0" w:color="auto"/>
            <w:left w:val="none" w:sz="0" w:space="0" w:color="auto"/>
            <w:bottom w:val="none" w:sz="0" w:space="0" w:color="auto"/>
            <w:right w:val="none" w:sz="0" w:space="0" w:color="auto"/>
          </w:divBdr>
        </w:div>
        <w:div w:id="720517309">
          <w:marLeft w:val="480"/>
          <w:marRight w:val="0"/>
          <w:marTop w:val="0"/>
          <w:marBottom w:val="0"/>
          <w:divBdr>
            <w:top w:val="none" w:sz="0" w:space="0" w:color="auto"/>
            <w:left w:val="none" w:sz="0" w:space="0" w:color="auto"/>
            <w:bottom w:val="none" w:sz="0" w:space="0" w:color="auto"/>
            <w:right w:val="none" w:sz="0" w:space="0" w:color="auto"/>
          </w:divBdr>
        </w:div>
        <w:div w:id="69809789">
          <w:marLeft w:val="480"/>
          <w:marRight w:val="0"/>
          <w:marTop w:val="0"/>
          <w:marBottom w:val="0"/>
          <w:divBdr>
            <w:top w:val="none" w:sz="0" w:space="0" w:color="auto"/>
            <w:left w:val="none" w:sz="0" w:space="0" w:color="auto"/>
            <w:bottom w:val="none" w:sz="0" w:space="0" w:color="auto"/>
            <w:right w:val="none" w:sz="0" w:space="0" w:color="auto"/>
          </w:divBdr>
        </w:div>
        <w:div w:id="1384479094">
          <w:marLeft w:val="480"/>
          <w:marRight w:val="0"/>
          <w:marTop w:val="0"/>
          <w:marBottom w:val="0"/>
          <w:divBdr>
            <w:top w:val="none" w:sz="0" w:space="0" w:color="auto"/>
            <w:left w:val="none" w:sz="0" w:space="0" w:color="auto"/>
            <w:bottom w:val="none" w:sz="0" w:space="0" w:color="auto"/>
            <w:right w:val="none" w:sz="0" w:space="0" w:color="auto"/>
          </w:divBdr>
        </w:div>
        <w:div w:id="197276947">
          <w:marLeft w:val="480"/>
          <w:marRight w:val="0"/>
          <w:marTop w:val="0"/>
          <w:marBottom w:val="0"/>
          <w:divBdr>
            <w:top w:val="none" w:sz="0" w:space="0" w:color="auto"/>
            <w:left w:val="none" w:sz="0" w:space="0" w:color="auto"/>
            <w:bottom w:val="none" w:sz="0" w:space="0" w:color="auto"/>
            <w:right w:val="none" w:sz="0" w:space="0" w:color="auto"/>
          </w:divBdr>
        </w:div>
        <w:div w:id="508101525">
          <w:marLeft w:val="480"/>
          <w:marRight w:val="0"/>
          <w:marTop w:val="0"/>
          <w:marBottom w:val="0"/>
          <w:divBdr>
            <w:top w:val="none" w:sz="0" w:space="0" w:color="auto"/>
            <w:left w:val="none" w:sz="0" w:space="0" w:color="auto"/>
            <w:bottom w:val="none" w:sz="0" w:space="0" w:color="auto"/>
            <w:right w:val="none" w:sz="0" w:space="0" w:color="auto"/>
          </w:divBdr>
        </w:div>
        <w:div w:id="866870230">
          <w:marLeft w:val="480"/>
          <w:marRight w:val="0"/>
          <w:marTop w:val="0"/>
          <w:marBottom w:val="0"/>
          <w:divBdr>
            <w:top w:val="none" w:sz="0" w:space="0" w:color="auto"/>
            <w:left w:val="none" w:sz="0" w:space="0" w:color="auto"/>
            <w:bottom w:val="none" w:sz="0" w:space="0" w:color="auto"/>
            <w:right w:val="none" w:sz="0" w:space="0" w:color="auto"/>
          </w:divBdr>
        </w:div>
        <w:div w:id="1122070997">
          <w:marLeft w:val="480"/>
          <w:marRight w:val="0"/>
          <w:marTop w:val="0"/>
          <w:marBottom w:val="0"/>
          <w:divBdr>
            <w:top w:val="none" w:sz="0" w:space="0" w:color="auto"/>
            <w:left w:val="none" w:sz="0" w:space="0" w:color="auto"/>
            <w:bottom w:val="none" w:sz="0" w:space="0" w:color="auto"/>
            <w:right w:val="none" w:sz="0" w:space="0" w:color="auto"/>
          </w:divBdr>
        </w:div>
        <w:div w:id="2051414150">
          <w:marLeft w:val="480"/>
          <w:marRight w:val="0"/>
          <w:marTop w:val="0"/>
          <w:marBottom w:val="0"/>
          <w:divBdr>
            <w:top w:val="none" w:sz="0" w:space="0" w:color="auto"/>
            <w:left w:val="none" w:sz="0" w:space="0" w:color="auto"/>
            <w:bottom w:val="none" w:sz="0" w:space="0" w:color="auto"/>
            <w:right w:val="none" w:sz="0" w:space="0" w:color="auto"/>
          </w:divBdr>
        </w:div>
        <w:div w:id="1932467942">
          <w:marLeft w:val="480"/>
          <w:marRight w:val="0"/>
          <w:marTop w:val="0"/>
          <w:marBottom w:val="0"/>
          <w:divBdr>
            <w:top w:val="none" w:sz="0" w:space="0" w:color="auto"/>
            <w:left w:val="none" w:sz="0" w:space="0" w:color="auto"/>
            <w:bottom w:val="none" w:sz="0" w:space="0" w:color="auto"/>
            <w:right w:val="none" w:sz="0" w:space="0" w:color="auto"/>
          </w:divBdr>
        </w:div>
        <w:div w:id="756167706">
          <w:marLeft w:val="480"/>
          <w:marRight w:val="0"/>
          <w:marTop w:val="0"/>
          <w:marBottom w:val="0"/>
          <w:divBdr>
            <w:top w:val="none" w:sz="0" w:space="0" w:color="auto"/>
            <w:left w:val="none" w:sz="0" w:space="0" w:color="auto"/>
            <w:bottom w:val="none" w:sz="0" w:space="0" w:color="auto"/>
            <w:right w:val="none" w:sz="0" w:space="0" w:color="auto"/>
          </w:divBdr>
        </w:div>
        <w:div w:id="1872038050">
          <w:marLeft w:val="480"/>
          <w:marRight w:val="0"/>
          <w:marTop w:val="0"/>
          <w:marBottom w:val="0"/>
          <w:divBdr>
            <w:top w:val="none" w:sz="0" w:space="0" w:color="auto"/>
            <w:left w:val="none" w:sz="0" w:space="0" w:color="auto"/>
            <w:bottom w:val="none" w:sz="0" w:space="0" w:color="auto"/>
            <w:right w:val="none" w:sz="0" w:space="0" w:color="auto"/>
          </w:divBdr>
        </w:div>
        <w:div w:id="574709424">
          <w:marLeft w:val="480"/>
          <w:marRight w:val="0"/>
          <w:marTop w:val="0"/>
          <w:marBottom w:val="0"/>
          <w:divBdr>
            <w:top w:val="none" w:sz="0" w:space="0" w:color="auto"/>
            <w:left w:val="none" w:sz="0" w:space="0" w:color="auto"/>
            <w:bottom w:val="none" w:sz="0" w:space="0" w:color="auto"/>
            <w:right w:val="none" w:sz="0" w:space="0" w:color="auto"/>
          </w:divBdr>
        </w:div>
        <w:div w:id="491800652">
          <w:marLeft w:val="480"/>
          <w:marRight w:val="0"/>
          <w:marTop w:val="0"/>
          <w:marBottom w:val="0"/>
          <w:divBdr>
            <w:top w:val="none" w:sz="0" w:space="0" w:color="auto"/>
            <w:left w:val="none" w:sz="0" w:space="0" w:color="auto"/>
            <w:bottom w:val="none" w:sz="0" w:space="0" w:color="auto"/>
            <w:right w:val="none" w:sz="0" w:space="0" w:color="auto"/>
          </w:divBdr>
        </w:div>
        <w:div w:id="957297547">
          <w:marLeft w:val="480"/>
          <w:marRight w:val="0"/>
          <w:marTop w:val="0"/>
          <w:marBottom w:val="0"/>
          <w:divBdr>
            <w:top w:val="none" w:sz="0" w:space="0" w:color="auto"/>
            <w:left w:val="none" w:sz="0" w:space="0" w:color="auto"/>
            <w:bottom w:val="none" w:sz="0" w:space="0" w:color="auto"/>
            <w:right w:val="none" w:sz="0" w:space="0" w:color="auto"/>
          </w:divBdr>
        </w:div>
        <w:div w:id="1378701182">
          <w:marLeft w:val="480"/>
          <w:marRight w:val="0"/>
          <w:marTop w:val="0"/>
          <w:marBottom w:val="0"/>
          <w:divBdr>
            <w:top w:val="none" w:sz="0" w:space="0" w:color="auto"/>
            <w:left w:val="none" w:sz="0" w:space="0" w:color="auto"/>
            <w:bottom w:val="none" w:sz="0" w:space="0" w:color="auto"/>
            <w:right w:val="none" w:sz="0" w:space="0" w:color="auto"/>
          </w:divBdr>
        </w:div>
        <w:div w:id="1667201038">
          <w:marLeft w:val="480"/>
          <w:marRight w:val="0"/>
          <w:marTop w:val="0"/>
          <w:marBottom w:val="0"/>
          <w:divBdr>
            <w:top w:val="none" w:sz="0" w:space="0" w:color="auto"/>
            <w:left w:val="none" w:sz="0" w:space="0" w:color="auto"/>
            <w:bottom w:val="none" w:sz="0" w:space="0" w:color="auto"/>
            <w:right w:val="none" w:sz="0" w:space="0" w:color="auto"/>
          </w:divBdr>
        </w:div>
        <w:div w:id="1080253928">
          <w:marLeft w:val="480"/>
          <w:marRight w:val="0"/>
          <w:marTop w:val="0"/>
          <w:marBottom w:val="0"/>
          <w:divBdr>
            <w:top w:val="none" w:sz="0" w:space="0" w:color="auto"/>
            <w:left w:val="none" w:sz="0" w:space="0" w:color="auto"/>
            <w:bottom w:val="none" w:sz="0" w:space="0" w:color="auto"/>
            <w:right w:val="none" w:sz="0" w:space="0" w:color="auto"/>
          </w:divBdr>
        </w:div>
        <w:div w:id="2103408292">
          <w:marLeft w:val="480"/>
          <w:marRight w:val="0"/>
          <w:marTop w:val="0"/>
          <w:marBottom w:val="0"/>
          <w:divBdr>
            <w:top w:val="none" w:sz="0" w:space="0" w:color="auto"/>
            <w:left w:val="none" w:sz="0" w:space="0" w:color="auto"/>
            <w:bottom w:val="none" w:sz="0" w:space="0" w:color="auto"/>
            <w:right w:val="none" w:sz="0" w:space="0" w:color="auto"/>
          </w:divBdr>
        </w:div>
        <w:div w:id="730807919">
          <w:marLeft w:val="480"/>
          <w:marRight w:val="0"/>
          <w:marTop w:val="0"/>
          <w:marBottom w:val="0"/>
          <w:divBdr>
            <w:top w:val="none" w:sz="0" w:space="0" w:color="auto"/>
            <w:left w:val="none" w:sz="0" w:space="0" w:color="auto"/>
            <w:bottom w:val="none" w:sz="0" w:space="0" w:color="auto"/>
            <w:right w:val="none" w:sz="0" w:space="0" w:color="auto"/>
          </w:divBdr>
        </w:div>
        <w:div w:id="2041514727">
          <w:marLeft w:val="480"/>
          <w:marRight w:val="0"/>
          <w:marTop w:val="0"/>
          <w:marBottom w:val="0"/>
          <w:divBdr>
            <w:top w:val="none" w:sz="0" w:space="0" w:color="auto"/>
            <w:left w:val="none" w:sz="0" w:space="0" w:color="auto"/>
            <w:bottom w:val="none" w:sz="0" w:space="0" w:color="auto"/>
            <w:right w:val="none" w:sz="0" w:space="0" w:color="auto"/>
          </w:divBdr>
        </w:div>
        <w:div w:id="795679370">
          <w:marLeft w:val="480"/>
          <w:marRight w:val="0"/>
          <w:marTop w:val="0"/>
          <w:marBottom w:val="0"/>
          <w:divBdr>
            <w:top w:val="none" w:sz="0" w:space="0" w:color="auto"/>
            <w:left w:val="none" w:sz="0" w:space="0" w:color="auto"/>
            <w:bottom w:val="none" w:sz="0" w:space="0" w:color="auto"/>
            <w:right w:val="none" w:sz="0" w:space="0" w:color="auto"/>
          </w:divBdr>
        </w:div>
        <w:div w:id="2041201215">
          <w:marLeft w:val="480"/>
          <w:marRight w:val="0"/>
          <w:marTop w:val="0"/>
          <w:marBottom w:val="0"/>
          <w:divBdr>
            <w:top w:val="none" w:sz="0" w:space="0" w:color="auto"/>
            <w:left w:val="none" w:sz="0" w:space="0" w:color="auto"/>
            <w:bottom w:val="none" w:sz="0" w:space="0" w:color="auto"/>
            <w:right w:val="none" w:sz="0" w:space="0" w:color="auto"/>
          </w:divBdr>
        </w:div>
        <w:div w:id="1143817819">
          <w:marLeft w:val="480"/>
          <w:marRight w:val="0"/>
          <w:marTop w:val="0"/>
          <w:marBottom w:val="0"/>
          <w:divBdr>
            <w:top w:val="none" w:sz="0" w:space="0" w:color="auto"/>
            <w:left w:val="none" w:sz="0" w:space="0" w:color="auto"/>
            <w:bottom w:val="none" w:sz="0" w:space="0" w:color="auto"/>
            <w:right w:val="none" w:sz="0" w:space="0" w:color="auto"/>
          </w:divBdr>
        </w:div>
        <w:div w:id="667825154">
          <w:marLeft w:val="480"/>
          <w:marRight w:val="0"/>
          <w:marTop w:val="0"/>
          <w:marBottom w:val="0"/>
          <w:divBdr>
            <w:top w:val="none" w:sz="0" w:space="0" w:color="auto"/>
            <w:left w:val="none" w:sz="0" w:space="0" w:color="auto"/>
            <w:bottom w:val="none" w:sz="0" w:space="0" w:color="auto"/>
            <w:right w:val="none" w:sz="0" w:space="0" w:color="auto"/>
          </w:divBdr>
        </w:div>
        <w:div w:id="1936664808">
          <w:marLeft w:val="480"/>
          <w:marRight w:val="0"/>
          <w:marTop w:val="0"/>
          <w:marBottom w:val="0"/>
          <w:divBdr>
            <w:top w:val="none" w:sz="0" w:space="0" w:color="auto"/>
            <w:left w:val="none" w:sz="0" w:space="0" w:color="auto"/>
            <w:bottom w:val="none" w:sz="0" w:space="0" w:color="auto"/>
            <w:right w:val="none" w:sz="0" w:space="0" w:color="auto"/>
          </w:divBdr>
        </w:div>
        <w:div w:id="357510647">
          <w:marLeft w:val="480"/>
          <w:marRight w:val="0"/>
          <w:marTop w:val="0"/>
          <w:marBottom w:val="0"/>
          <w:divBdr>
            <w:top w:val="none" w:sz="0" w:space="0" w:color="auto"/>
            <w:left w:val="none" w:sz="0" w:space="0" w:color="auto"/>
            <w:bottom w:val="none" w:sz="0" w:space="0" w:color="auto"/>
            <w:right w:val="none" w:sz="0" w:space="0" w:color="auto"/>
          </w:divBdr>
        </w:div>
        <w:div w:id="1608536803">
          <w:marLeft w:val="480"/>
          <w:marRight w:val="0"/>
          <w:marTop w:val="0"/>
          <w:marBottom w:val="0"/>
          <w:divBdr>
            <w:top w:val="none" w:sz="0" w:space="0" w:color="auto"/>
            <w:left w:val="none" w:sz="0" w:space="0" w:color="auto"/>
            <w:bottom w:val="none" w:sz="0" w:space="0" w:color="auto"/>
            <w:right w:val="none" w:sz="0" w:space="0" w:color="auto"/>
          </w:divBdr>
        </w:div>
        <w:div w:id="881017014">
          <w:marLeft w:val="480"/>
          <w:marRight w:val="0"/>
          <w:marTop w:val="0"/>
          <w:marBottom w:val="0"/>
          <w:divBdr>
            <w:top w:val="none" w:sz="0" w:space="0" w:color="auto"/>
            <w:left w:val="none" w:sz="0" w:space="0" w:color="auto"/>
            <w:bottom w:val="none" w:sz="0" w:space="0" w:color="auto"/>
            <w:right w:val="none" w:sz="0" w:space="0" w:color="auto"/>
          </w:divBdr>
        </w:div>
        <w:div w:id="634214575">
          <w:marLeft w:val="480"/>
          <w:marRight w:val="0"/>
          <w:marTop w:val="0"/>
          <w:marBottom w:val="0"/>
          <w:divBdr>
            <w:top w:val="none" w:sz="0" w:space="0" w:color="auto"/>
            <w:left w:val="none" w:sz="0" w:space="0" w:color="auto"/>
            <w:bottom w:val="none" w:sz="0" w:space="0" w:color="auto"/>
            <w:right w:val="none" w:sz="0" w:space="0" w:color="auto"/>
          </w:divBdr>
        </w:div>
        <w:div w:id="1892302254">
          <w:marLeft w:val="480"/>
          <w:marRight w:val="0"/>
          <w:marTop w:val="0"/>
          <w:marBottom w:val="0"/>
          <w:divBdr>
            <w:top w:val="none" w:sz="0" w:space="0" w:color="auto"/>
            <w:left w:val="none" w:sz="0" w:space="0" w:color="auto"/>
            <w:bottom w:val="none" w:sz="0" w:space="0" w:color="auto"/>
            <w:right w:val="none" w:sz="0" w:space="0" w:color="auto"/>
          </w:divBdr>
        </w:div>
        <w:div w:id="739446004">
          <w:marLeft w:val="480"/>
          <w:marRight w:val="0"/>
          <w:marTop w:val="0"/>
          <w:marBottom w:val="0"/>
          <w:divBdr>
            <w:top w:val="none" w:sz="0" w:space="0" w:color="auto"/>
            <w:left w:val="none" w:sz="0" w:space="0" w:color="auto"/>
            <w:bottom w:val="none" w:sz="0" w:space="0" w:color="auto"/>
            <w:right w:val="none" w:sz="0" w:space="0" w:color="auto"/>
          </w:divBdr>
        </w:div>
        <w:div w:id="1679573167">
          <w:marLeft w:val="480"/>
          <w:marRight w:val="0"/>
          <w:marTop w:val="0"/>
          <w:marBottom w:val="0"/>
          <w:divBdr>
            <w:top w:val="none" w:sz="0" w:space="0" w:color="auto"/>
            <w:left w:val="none" w:sz="0" w:space="0" w:color="auto"/>
            <w:bottom w:val="none" w:sz="0" w:space="0" w:color="auto"/>
            <w:right w:val="none" w:sz="0" w:space="0" w:color="auto"/>
          </w:divBdr>
        </w:div>
        <w:div w:id="298851022">
          <w:marLeft w:val="480"/>
          <w:marRight w:val="0"/>
          <w:marTop w:val="0"/>
          <w:marBottom w:val="0"/>
          <w:divBdr>
            <w:top w:val="none" w:sz="0" w:space="0" w:color="auto"/>
            <w:left w:val="none" w:sz="0" w:space="0" w:color="auto"/>
            <w:bottom w:val="none" w:sz="0" w:space="0" w:color="auto"/>
            <w:right w:val="none" w:sz="0" w:space="0" w:color="auto"/>
          </w:divBdr>
        </w:div>
        <w:div w:id="313341102">
          <w:marLeft w:val="480"/>
          <w:marRight w:val="0"/>
          <w:marTop w:val="0"/>
          <w:marBottom w:val="0"/>
          <w:divBdr>
            <w:top w:val="none" w:sz="0" w:space="0" w:color="auto"/>
            <w:left w:val="none" w:sz="0" w:space="0" w:color="auto"/>
            <w:bottom w:val="none" w:sz="0" w:space="0" w:color="auto"/>
            <w:right w:val="none" w:sz="0" w:space="0" w:color="auto"/>
          </w:divBdr>
        </w:div>
        <w:div w:id="1448693551">
          <w:marLeft w:val="480"/>
          <w:marRight w:val="0"/>
          <w:marTop w:val="0"/>
          <w:marBottom w:val="0"/>
          <w:divBdr>
            <w:top w:val="none" w:sz="0" w:space="0" w:color="auto"/>
            <w:left w:val="none" w:sz="0" w:space="0" w:color="auto"/>
            <w:bottom w:val="none" w:sz="0" w:space="0" w:color="auto"/>
            <w:right w:val="none" w:sz="0" w:space="0" w:color="auto"/>
          </w:divBdr>
        </w:div>
        <w:div w:id="703287938">
          <w:marLeft w:val="480"/>
          <w:marRight w:val="0"/>
          <w:marTop w:val="0"/>
          <w:marBottom w:val="0"/>
          <w:divBdr>
            <w:top w:val="none" w:sz="0" w:space="0" w:color="auto"/>
            <w:left w:val="none" w:sz="0" w:space="0" w:color="auto"/>
            <w:bottom w:val="none" w:sz="0" w:space="0" w:color="auto"/>
            <w:right w:val="none" w:sz="0" w:space="0" w:color="auto"/>
          </w:divBdr>
        </w:div>
        <w:div w:id="1897350248">
          <w:marLeft w:val="480"/>
          <w:marRight w:val="0"/>
          <w:marTop w:val="0"/>
          <w:marBottom w:val="0"/>
          <w:divBdr>
            <w:top w:val="none" w:sz="0" w:space="0" w:color="auto"/>
            <w:left w:val="none" w:sz="0" w:space="0" w:color="auto"/>
            <w:bottom w:val="none" w:sz="0" w:space="0" w:color="auto"/>
            <w:right w:val="none" w:sz="0" w:space="0" w:color="auto"/>
          </w:divBdr>
        </w:div>
        <w:div w:id="1128277914">
          <w:marLeft w:val="480"/>
          <w:marRight w:val="0"/>
          <w:marTop w:val="0"/>
          <w:marBottom w:val="0"/>
          <w:divBdr>
            <w:top w:val="none" w:sz="0" w:space="0" w:color="auto"/>
            <w:left w:val="none" w:sz="0" w:space="0" w:color="auto"/>
            <w:bottom w:val="none" w:sz="0" w:space="0" w:color="auto"/>
            <w:right w:val="none" w:sz="0" w:space="0" w:color="auto"/>
          </w:divBdr>
        </w:div>
        <w:div w:id="402487760">
          <w:marLeft w:val="480"/>
          <w:marRight w:val="0"/>
          <w:marTop w:val="0"/>
          <w:marBottom w:val="0"/>
          <w:divBdr>
            <w:top w:val="none" w:sz="0" w:space="0" w:color="auto"/>
            <w:left w:val="none" w:sz="0" w:space="0" w:color="auto"/>
            <w:bottom w:val="none" w:sz="0" w:space="0" w:color="auto"/>
            <w:right w:val="none" w:sz="0" w:space="0" w:color="auto"/>
          </w:divBdr>
        </w:div>
        <w:div w:id="1047492445">
          <w:marLeft w:val="480"/>
          <w:marRight w:val="0"/>
          <w:marTop w:val="0"/>
          <w:marBottom w:val="0"/>
          <w:divBdr>
            <w:top w:val="none" w:sz="0" w:space="0" w:color="auto"/>
            <w:left w:val="none" w:sz="0" w:space="0" w:color="auto"/>
            <w:bottom w:val="none" w:sz="0" w:space="0" w:color="auto"/>
            <w:right w:val="none" w:sz="0" w:space="0" w:color="auto"/>
          </w:divBdr>
        </w:div>
        <w:div w:id="452674978">
          <w:marLeft w:val="480"/>
          <w:marRight w:val="0"/>
          <w:marTop w:val="0"/>
          <w:marBottom w:val="0"/>
          <w:divBdr>
            <w:top w:val="none" w:sz="0" w:space="0" w:color="auto"/>
            <w:left w:val="none" w:sz="0" w:space="0" w:color="auto"/>
            <w:bottom w:val="none" w:sz="0" w:space="0" w:color="auto"/>
            <w:right w:val="none" w:sz="0" w:space="0" w:color="auto"/>
          </w:divBdr>
        </w:div>
        <w:div w:id="365371206">
          <w:marLeft w:val="480"/>
          <w:marRight w:val="0"/>
          <w:marTop w:val="0"/>
          <w:marBottom w:val="0"/>
          <w:divBdr>
            <w:top w:val="none" w:sz="0" w:space="0" w:color="auto"/>
            <w:left w:val="none" w:sz="0" w:space="0" w:color="auto"/>
            <w:bottom w:val="none" w:sz="0" w:space="0" w:color="auto"/>
            <w:right w:val="none" w:sz="0" w:space="0" w:color="auto"/>
          </w:divBdr>
        </w:div>
        <w:div w:id="2034839673">
          <w:marLeft w:val="480"/>
          <w:marRight w:val="0"/>
          <w:marTop w:val="0"/>
          <w:marBottom w:val="0"/>
          <w:divBdr>
            <w:top w:val="none" w:sz="0" w:space="0" w:color="auto"/>
            <w:left w:val="none" w:sz="0" w:space="0" w:color="auto"/>
            <w:bottom w:val="none" w:sz="0" w:space="0" w:color="auto"/>
            <w:right w:val="none" w:sz="0" w:space="0" w:color="auto"/>
          </w:divBdr>
        </w:div>
        <w:div w:id="107085940">
          <w:marLeft w:val="480"/>
          <w:marRight w:val="0"/>
          <w:marTop w:val="0"/>
          <w:marBottom w:val="0"/>
          <w:divBdr>
            <w:top w:val="none" w:sz="0" w:space="0" w:color="auto"/>
            <w:left w:val="none" w:sz="0" w:space="0" w:color="auto"/>
            <w:bottom w:val="none" w:sz="0" w:space="0" w:color="auto"/>
            <w:right w:val="none" w:sz="0" w:space="0" w:color="auto"/>
          </w:divBdr>
        </w:div>
        <w:div w:id="848521671">
          <w:marLeft w:val="480"/>
          <w:marRight w:val="0"/>
          <w:marTop w:val="0"/>
          <w:marBottom w:val="0"/>
          <w:divBdr>
            <w:top w:val="none" w:sz="0" w:space="0" w:color="auto"/>
            <w:left w:val="none" w:sz="0" w:space="0" w:color="auto"/>
            <w:bottom w:val="none" w:sz="0" w:space="0" w:color="auto"/>
            <w:right w:val="none" w:sz="0" w:space="0" w:color="auto"/>
          </w:divBdr>
        </w:div>
        <w:div w:id="1727953152">
          <w:marLeft w:val="480"/>
          <w:marRight w:val="0"/>
          <w:marTop w:val="0"/>
          <w:marBottom w:val="0"/>
          <w:divBdr>
            <w:top w:val="none" w:sz="0" w:space="0" w:color="auto"/>
            <w:left w:val="none" w:sz="0" w:space="0" w:color="auto"/>
            <w:bottom w:val="none" w:sz="0" w:space="0" w:color="auto"/>
            <w:right w:val="none" w:sz="0" w:space="0" w:color="auto"/>
          </w:divBdr>
        </w:div>
        <w:div w:id="248318689">
          <w:marLeft w:val="480"/>
          <w:marRight w:val="0"/>
          <w:marTop w:val="0"/>
          <w:marBottom w:val="0"/>
          <w:divBdr>
            <w:top w:val="none" w:sz="0" w:space="0" w:color="auto"/>
            <w:left w:val="none" w:sz="0" w:space="0" w:color="auto"/>
            <w:bottom w:val="none" w:sz="0" w:space="0" w:color="auto"/>
            <w:right w:val="none" w:sz="0" w:space="0" w:color="auto"/>
          </w:divBdr>
        </w:div>
        <w:div w:id="2046905335">
          <w:marLeft w:val="480"/>
          <w:marRight w:val="0"/>
          <w:marTop w:val="0"/>
          <w:marBottom w:val="0"/>
          <w:divBdr>
            <w:top w:val="none" w:sz="0" w:space="0" w:color="auto"/>
            <w:left w:val="none" w:sz="0" w:space="0" w:color="auto"/>
            <w:bottom w:val="none" w:sz="0" w:space="0" w:color="auto"/>
            <w:right w:val="none" w:sz="0" w:space="0" w:color="auto"/>
          </w:divBdr>
        </w:div>
        <w:div w:id="212691373">
          <w:marLeft w:val="480"/>
          <w:marRight w:val="0"/>
          <w:marTop w:val="0"/>
          <w:marBottom w:val="0"/>
          <w:divBdr>
            <w:top w:val="none" w:sz="0" w:space="0" w:color="auto"/>
            <w:left w:val="none" w:sz="0" w:space="0" w:color="auto"/>
            <w:bottom w:val="none" w:sz="0" w:space="0" w:color="auto"/>
            <w:right w:val="none" w:sz="0" w:space="0" w:color="auto"/>
          </w:divBdr>
        </w:div>
        <w:div w:id="1197885287">
          <w:marLeft w:val="480"/>
          <w:marRight w:val="0"/>
          <w:marTop w:val="0"/>
          <w:marBottom w:val="0"/>
          <w:divBdr>
            <w:top w:val="none" w:sz="0" w:space="0" w:color="auto"/>
            <w:left w:val="none" w:sz="0" w:space="0" w:color="auto"/>
            <w:bottom w:val="none" w:sz="0" w:space="0" w:color="auto"/>
            <w:right w:val="none" w:sz="0" w:space="0" w:color="auto"/>
          </w:divBdr>
        </w:div>
        <w:div w:id="667027661">
          <w:marLeft w:val="480"/>
          <w:marRight w:val="0"/>
          <w:marTop w:val="0"/>
          <w:marBottom w:val="0"/>
          <w:divBdr>
            <w:top w:val="none" w:sz="0" w:space="0" w:color="auto"/>
            <w:left w:val="none" w:sz="0" w:space="0" w:color="auto"/>
            <w:bottom w:val="none" w:sz="0" w:space="0" w:color="auto"/>
            <w:right w:val="none" w:sz="0" w:space="0" w:color="auto"/>
          </w:divBdr>
        </w:div>
        <w:div w:id="586770439">
          <w:marLeft w:val="480"/>
          <w:marRight w:val="0"/>
          <w:marTop w:val="0"/>
          <w:marBottom w:val="0"/>
          <w:divBdr>
            <w:top w:val="none" w:sz="0" w:space="0" w:color="auto"/>
            <w:left w:val="none" w:sz="0" w:space="0" w:color="auto"/>
            <w:bottom w:val="none" w:sz="0" w:space="0" w:color="auto"/>
            <w:right w:val="none" w:sz="0" w:space="0" w:color="auto"/>
          </w:divBdr>
        </w:div>
        <w:div w:id="1769427046">
          <w:marLeft w:val="480"/>
          <w:marRight w:val="0"/>
          <w:marTop w:val="0"/>
          <w:marBottom w:val="0"/>
          <w:divBdr>
            <w:top w:val="none" w:sz="0" w:space="0" w:color="auto"/>
            <w:left w:val="none" w:sz="0" w:space="0" w:color="auto"/>
            <w:bottom w:val="none" w:sz="0" w:space="0" w:color="auto"/>
            <w:right w:val="none" w:sz="0" w:space="0" w:color="auto"/>
          </w:divBdr>
        </w:div>
        <w:div w:id="900672286">
          <w:marLeft w:val="480"/>
          <w:marRight w:val="0"/>
          <w:marTop w:val="0"/>
          <w:marBottom w:val="0"/>
          <w:divBdr>
            <w:top w:val="none" w:sz="0" w:space="0" w:color="auto"/>
            <w:left w:val="none" w:sz="0" w:space="0" w:color="auto"/>
            <w:bottom w:val="none" w:sz="0" w:space="0" w:color="auto"/>
            <w:right w:val="none" w:sz="0" w:space="0" w:color="auto"/>
          </w:divBdr>
        </w:div>
        <w:div w:id="836186284">
          <w:marLeft w:val="480"/>
          <w:marRight w:val="0"/>
          <w:marTop w:val="0"/>
          <w:marBottom w:val="0"/>
          <w:divBdr>
            <w:top w:val="none" w:sz="0" w:space="0" w:color="auto"/>
            <w:left w:val="none" w:sz="0" w:space="0" w:color="auto"/>
            <w:bottom w:val="none" w:sz="0" w:space="0" w:color="auto"/>
            <w:right w:val="none" w:sz="0" w:space="0" w:color="auto"/>
          </w:divBdr>
        </w:div>
        <w:div w:id="481121921">
          <w:marLeft w:val="480"/>
          <w:marRight w:val="0"/>
          <w:marTop w:val="0"/>
          <w:marBottom w:val="0"/>
          <w:divBdr>
            <w:top w:val="none" w:sz="0" w:space="0" w:color="auto"/>
            <w:left w:val="none" w:sz="0" w:space="0" w:color="auto"/>
            <w:bottom w:val="none" w:sz="0" w:space="0" w:color="auto"/>
            <w:right w:val="none" w:sz="0" w:space="0" w:color="auto"/>
          </w:divBdr>
        </w:div>
        <w:div w:id="1451507164">
          <w:marLeft w:val="480"/>
          <w:marRight w:val="0"/>
          <w:marTop w:val="0"/>
          <w:marBottom w:val="0"/>
          <w:divBdr>
            <w:top w:val="none" w:sz="0" w:space="0" w:color="auto"/>
            <w:left w:val="none" w:sz="0" w:space="0" w:color="auto"/>
            <w:bottom w:val="none" w:sz="0" w:space="0" w:color="auto"/>
            <w:right w:val="none" w:sz="0" w:space="0" w:color="auto"/>
          </w:divBdr>
        </w:div>
        <w:div w:id="1747068171">
          <w:marLeft w:val="480"/>
          <w:marRight w:val="0"/>
          <w:marTop w:val="0"/>
          <w:marBottom w:val="0"/>
          <w:divBdr>
            <w:top w:val="none" w:sz="0" w:space="0" w:color="auto"/>
            <w:left w:val="none" w:sz="0" w:space="0" w:color="auto"/>
            <w:bottom w:val="none" w:sz="0" w:space="0" w:color="auto"/>
            <w:right w:val="none" w:sz="0" w:space="0" w:color="auto"/>
          </w:divBdr>
        </w:div>
        <w:div w:id="270354886">
          <w:marLeft w:val="480"/>
          <w:marRight w:val="0"/>
          <w:marTop w:val="0"/>
          <w:marBottom w:val="0"/>
          <w:divBdr>
            <w:top w:val="none" w:sz="0" w:space="0" w:color="auto"/>
            <w:left w:val="none" w:sz="0" w:space="0" w:color="auto"/>
            <w:bottom w:val="none" w:sz="0" w:space="0" w:color="auto"/>
            <w:right w:val="none" w:sz="0" w:space="0" w:color="auto"/>
          </w:divBdr>
        </w:div>
        <w:div w:id="1552500639">
          <w:marLeft w:val="480"/>
          <w:marRight w:val="0"/>
          <w:marTop w:val="0"/>
          <w:marBottom w:val="0"/>
          <w:divBdr>
            <w:top w:val="none" w:sz="0" w:space="0" w:color="auto"/>
            <w:left w:val="none" w:sz="0" w:space="0" w:color="auto"/>
            <w:bottom w:val="none" w:sz="0" w:space="0" w:color="auto"/>
            <w:right w:val="none" w:sz="0" w:space="0" w:color="auto"/>
          </w:divBdr>
        </w:div>
        <w:div w:id="756176869">
          <w:marLeft w:val="480"/>
          <w:marRight w:val="0"/>
          <w:marTop w:val="0"/>
          <w:marBottom w:val="0"/>
          <w:divBdr>
            <w:top w:val="none" w:sz="0" w:space="0" w:color="auto"/>
            <w:left w:val="none" w:sz="0" w:space="0" w:color="auto"/>
            <w:bottom w:val="none" w:sz="0" w:space="0" w:color="auto"/>
            <w:right w:val="none" w:sz="0" w:space="0" w:color="auto"/>
          </w:divBdr>
        </w:div>
        <w:div w:id="1990402311">
          <w:marLeft w:val="480"/>
          <w:marRight w:val="0"/>
          <w:marTop w:val="0"/>
          <w:marBottom w:val="0"/>
          <w:divBdr>
            <w:top w:val="none" w:sz="0" w:space="0" w:color="auto"/>
            <w:left w:val="none" w:sz="0" w:space="0" w:color="auto"/>
            <w:bottom w:val="none" w:sz="0" w:space="0" w:color="auto"/>
            <w:right w:val="none" w:sz="0" w:space="0" w:color="auto"/>
          </w:divBdr>
        </w:div>
        <w:div w:id="435708559">
          <w:marLeft w:val="480"/>
          <w:marRight w:val="0"/>
          <w:marTop w:val="0"/>
          <w:marBottom w:val="0"/>
          <w:divBdr>
            <w:top w:val="none" w:sz="0" w:space="0" w:color="auto"/>
            <w:left w:val="none" w:sz="0" w:space="0" w:color="auto"/>
            <w:bottom w:val="none" w:sz="0" w:space="0" w:color="auto"/>
            <w:right w:val="none" w:sz="0" w:space="0" w:color="auto"/>
          </w:divBdr>
        </w:div>
        <w:div w:id="1711880590">
          <w:marLeft w:val="480"/>
          <w:marRight w:val="0"/>
          <w:marTop w:val="0"/>
          <w:marBottom w:val="0"/>
          <w:divBdr>
            <w:top w:val="none" w:sz="0" w:space="0" w:color="auto"/>
            <w:left w:val="none" w:sz="0" w:space="0" w:color="auto"/>
            <w:bottom w:val="none" w:sz="0" w:space="0" w:color="auto"/>
            <w:right w:val="none" w:sz="0" w:space="0" w:color="auto"/>
          </w:divBdr>
        </w:div>
        <w:div w:id="379673487">
          <w:marLeft w:val="480"/>
          <w:marRight w:val="0"/>
          <w:marTop w:val="0"/>
          <w:marBottom w:val="0"/>
          <w:divBdr>
            <w:top w:val="none" w:sz="0" w:space="0" w:color="auto"/>
            <w:left w:val="none" w:sz="0" w:space="0" w:color="auto"/>
            <w:bottom w:val="none" w:sz="0" w:space="0" w:color="auto"/>
            <w:right w:val="none" w:sz="0" w:space="0" w:color="auto"/>
          </w:divBdr>
        </w:div>
        <w:div w:id="1830903456">
          <w:marLeft w:val="480"/>
          <w:marRight w:val="0"/>
          <w:marTop w:val="0"/>
          <w:marBottom w:val="0"/>
          <w:divBdr>
            <w:top w:val="none" w:sz="0" w:space="0" w:color="auto"/>
            <w:left w:val="none" w:sz="0" w:space="0" w:color="auto"/>
            <w:bottom w:val="none" w:sz="0" w:space="0" w:color="auto"/>
            <w:right w:val="none" w:sz="0" w:space="0" w:color="auto"/>
          </w:divBdr>
        </w:div>
        <w:div w:id="65610226">
          <w:marLeft w:val="480"/>
          <w:marRight w:val="0"/>
          <w:marTop w:val="0"/>
          <w:marBottom w:val="0"/>
          <w:divBdr>
            <w:top w:val="none" w:sz="0" w:space="0" w:color="auto"/>
            <w:left w:val="none" w:sz="0" w:space="0" w:color="auto"/>
            <w:bottom w:val="none" w:sz="0" w:space="0" w:color="auto"/>
            <w:right w:val="none" w:sz="0" w:space="0" w:color="auto"/>
          </w:divBdr>
        </w:div>
        <w:div w:id="1089161350">
          <w:marLeft w:val="480"/>
          <w:marRight w:val="0"/>
          <w:marTop w:val="0"/>
          <w:marBottom w:val="0"/>
          <w:divBdr>
            <w:top w:val="none" w:sz="0" w:space="0" w:color="auto"/>
            <w:left w:val="none" w:sz="0" w:space="0" w:color="auto"/>
            <w:bottom w:val="none" w:sz="0" w:space="0" w:color="auto"/>
            <w:right w:val="none" w:sz="0" w:space="0" w:color="auto"/>
          </w:divBdr>
        </w:div>
        <w:div w:id="1827161492">
          <w:marLeft w:val="480"/>
          <w:marRight w:val="0"/>
          <w:marTop w:val="0"/>
          <w:marBottom w:val="0"/>
          <w:divBdr>
            <w:top w:val="none" w:sz="0" w:space="0" w:color="auto"/>
            <w:left w:val="none" w:sz="0" w:space="0" w:color="auto"/>
            <w:bottom w:val="none" w:sz="0" w:space="0" w:color="auto"/>
            <w:right w:val="none" w:sz="0" w:space="0" w:color="auto"/>
          </w:divBdr>
        </w:div>
        <w:div w:id="1229419368">
          <w:marLeft w:val="480"/>
          <w:marRight w:val="0"/>
          <w:marTop w:val="0"/>
          <w:marBottom w:val="0"/>
          <w:divBdr>
            <w:top w:val="none" w:sz="0" w:space="0" w:color="auto"/>
            <w:left w:val="none" w:sz="0" w:space="0" w:color="auto"/>
            <w:bottom w:val="none" w:sz="0" w:space="0" w:color="auto"/>
            <w:right w:val="none" w:sz="0" w:space="0" w:color="auto"/>
          </w:divBdr>
        </w:div>
        <w:div w:id="2080709660">
          <w:marLeft w:val="480"/>
          <w:marRight w:val="0"/>
          <w:marTop w:val="0"/>
          <w:marBottom w:val="0"/>
          <w:divBdr>
            <w:top w:val="none" w:sz="0" w:space="0" w:color="auto"/>
            <w:left w:val="none" w:sz="0" w:space="0" w:color="auto"/>
            <w:bottom w:val="none" w:sz="0" w:space="0" w:color="auto"/>
            <w:right w:val="none" w:sz="0" w:space="0" w:color="auto"/>
          </w:divBdr>
        </w:div>
        <w:div w:id="672874254">
          <w:marLeft w:val="480"/>
          <w:marRight w:val="0"/>
          <w:marTop w:val="0"/>
          <w:marBottom w:val="0"/>
          <w:divBdr>
            <w:top w:val="none" w:sz="0" w:space="0" w:color="auto"/>
            <w:left w:val="none" w:sz="0" w:space="0" w:color="auto"/>
            <w:bottom w:val="none" w:sz="0" w:space="0" w:color="auto"/>
            <w:right w:val="none" w:sz="0" w:space="0" w:color="auto"/>
          </w:divBdr>
        </w:div>
        <w:div w:id="1329820761">
          <w:marLeft w:val="480"/>
          <w:marRight w:val="0"/>
          <w:marTop w:val="0"/>
          <w:marBottom w:val="0"/>
          <w:divBdr>
            <w:top w:val="none" w:sz="0" w:space="0" w:color="auto"/>
            <w:left w:val="none" w:sz="0" w:space="0" w:color="auto"/>
            <w:bottom w:val="none" w:sz="0" w:space="0" w:color="auto"/>
            <w:right w:val="none" w:sz="0" w:space="0" w:color="auto"/>
          </w:divBdr>
        </w:div>
        <w:div w:id="641540492">
          <w:marLeft w:val="480"/>
          <w:marRight w:val="0"/>
          <w:marTop w:val="0"/>
          <w:marBottom w:val="0"/>
          <w:divBdr>
            <w:top w:val="none" w:sz="0" w:space="0" w:color="auto"/>
            <w:left w:val="none" w:sz="0" w:space="0" w:color="auto"/>
            <w:bottom w:val="none" w:sz="0" w:space="0" w:color="auto"/>
            <w:right w:val="none" w:sz="0" w:space="0" w:color="auto"/>
          </w:divBdr>
        </w:div>
        <w:div w:id="1795950493">
          <w:marLeft w:val="480"/>
          <w:marRight w:val="0"/>
          <w:marTop w:val="0"/>
          <w:marBottom w:val="0"/>
          <w:divBdr>
            <w:top w:val="none" w:sz="0" w:space="0" w:color="auto"/>
            <w:left w:val="none" w:sz="0" w:space="0" w:color="auto"/>
            <w:bottom w:val="none" w:sz="0" w:space="0" w:color="auto"/>
            <w:right w:val="none" w:sz="0" w:space="0" w:color="auto"/>
          </w:divBdr>
        </w:div>
        <w:div w:id="1274438074">
          <w:marLeft w:val="480"/>
          <w:marRight w:val="0"/>
          <w:marTop w:val="0"/>
          <w:marBottom w:val="0"/>
          <w:divBdr>
            <w:top w:val="none" w:sz="0" w:space="0" w:color="auto"/>
            <w:left w:val="none" w:sz="0" w:space="0" w:color="auto"/>
            <w:bottom w:val="none" w:sz="0" w:space="0" w:color="auto"/>
            <w:right w:val="none" w:sz="0" w:space="0" w:color="auto"/>
          </w:divBdr>
        </w:div>
        <w:div w:id="1331173168">
          <w:marLeft w:val="480"/>
          <w:marRight w:val="0"/>
          <w:marTop w:val="0"/>
          <w:marBottom w:val="0"/>
          <w:divBdr>
            <w:top w:val="none" w:sz="0" w:space="0" w:color="auto"/>
            <w:left w:val="none" w:sz="0" w:space="0" w:color="auto"/>
            <w:bottom w:val="none" w:sz="0" w:space="0" w:color="auto"/>
            <w:right w:val="none" w:sz="0" w:space="0" w:color="auto"/>
          </w:divBdr>
        </w:div>
        <w:div w:id="574971509">
          <w:marLeft w:val="480"/>
          <w:marRight w:val="0"/>
          <w:marTop w:val="0"/>
          <w:marBottom w:val="0"/>
          <w:divBdr>
            <w:top w:val="none" w:sz="0" w:space="0" w:color="auto"/>
            <w:left w:val="none" w:sz="0" w:space="0" w:color="auto"/>
            <w:bottom w:val="none" w:sz="0" w:space="0" w:color="auto"/>
            <w:right w:val="none" w:sz="0" w:space="0" w:color="auto"/>
          </w:divBdr>
        </w:div>
      </w:divsChild>
    </w:div>
    <w:div w:id="561135732">
      <w:bodyDiv w:val="1"/>
      <w:marLeft w:val="0"/>
      <w:marRight w:val="0"/>
      <w:marTop w:val="0"/>
      <w:marBottom w:val="0"/>
      <w:divBdr>
        <w:top w:val="none" w:sz="0" w:space="0" w:color="auto"/>
        <w:left w:val="none" w:sz="0" w:space="0" w:color="auto"/>
        <w:bottom w:val="none" w:sz="0" w:space="0" w:color="auto"/>
        <w:right w:val="none" w:sz="0" w:space="0" w:color="auto"/>
      </w:divBdr>
    </w:div>
    <w:div w:id="561141155">
      <w:marLeft w:val="480"/>
      <w:marRight w:val="0"/>
      <w:marTop w:val="0"/>
      <w:marBottom w:val="0"/>
      <w:divBdr>
        <w:top w:val="none" w:sz="0" w:space="0" w:color="auto"/>
        <w:left w:val="none" w:sz="0" w:space="0" w:color="auto"/>
        <w:bottom w:val="none" w:sz="0" w:space="0" w:color="auto"/>
        <w:right w:val="none" w:sz="0" w:space="0" w:color="auto"/>
      </w:divBdr>
    </w:div>
    <w:div w:id="561404179">
      <w:bodyDiv w:val="1"/>
      <w:marLeft w:val="0"/>
      <w:marRight w:val="0"/>
      <w:marTop w:val="0"/>
      <w:marBottom w:val="0"/>
      <w:divBdr>
        <w:top w:val="none" w:sz="0" w:space="0" w:color="auto"/>
        <w:left w:val="none" w:sz="0" w:space="0" w:color="auto"/>
        <w:bottom w:val="none" w:sz="0" w:space="0" w:color="auto"/>
        <w:right w:val="none" w:sz="0" w:space="0" w:color="auto"/>
      </w:divBdr>
    </w:div>
    <w:div w:id="561602398">
      <w:bodyDiv w:val="1"/>
      <w:marLeft w:val="0"/>
      <w:marRight w:val="0"/>
      <w:marTop w:val="0"/>
      <w:marBottom w:val="0"/>
      <w:divBdr>
        <w:top w:val="none" w:sz="0" w:space="0" w:color="auto"/>
        <w:left w:val="none" w:sz="0" w:space="0" w:color="auto"/>
        <w:bottom w:val="none" w:sz="0" w:space="0" w:color="auto"/>
        <w:right w:val="none" w:sz="0" w:space="0" w:color="auto"/>
      </w:divBdr>
      <w:divsChild>
        <w:div w:id="293291880">
          <w:marLeft w:val="480"/>
          <w:marRight w:val="0"/>
          <w:marTop w:val="0"/>
          <w:marBottom w:val="0"/>
          <w:divBdr>
            <w:top w:val="none" w:sz="0" w:space="0" w:color="auto"/>
            <w:left w:val="none" w:sz="0" w:space="0" w:color="auto"/>
            <w:bottom w:val="none" w:sz="0" w:space="0" w:color="auto"/>
            <w:right w:val="none" w:sz="0" w:space="0" w:color="auto"/>
          </w:divBdr>
        </w:div>
        <w:div w:id="1661159405">
          <w:marLeft w:val="480"/>
          <w:marRight w:val="0"/>
          <w:marTop w:val="0"/>
          <w:marBottom w:val="0"/>
          <w:divBdr>
            <w:top w:val="none" w:sz="0" w:space="0" w:color="auto"/>
            <w:left w:val="none" w:sz="0" w:space="0" w:color="auto"/>
            <w:bottom w:val="none" w:sz="0" w:space="0" w:color="auto"/>
            <w:right w:val="none" w:sz="0" w:space="0" w:color="auto"/>
          </w:divBdr>
        </w:div>
        <w:div w:id="1233269622">
          <w:marLeft w:val="480"/>
          <w:marRight w:val="0"/>
          <w:marTop w:val="0"/>
          <w:marBottom w:val="0"/>
          <w:divBdr>
            <w:top w:val="none" w:sz="0" w:space="0" w:color="auto"/>
            <w:left w:val="none" w:sz="0" w:space="0" w:color="auto"/>
            <w:bottom w:val="none" w:sz="0" w:space="0" w:color="auto"/>
            <w:right w:val="none" w:sz="0" w:space="0" w:color="auto"/>
          </w:divBdr>
        </w:div>
        <w:div w:id="50857620">
          <w:marLeft w:val="480"/>
          <w:marRight w:val="0"/>
          <w:marTop w:val="0"/>
          <w:marBottom w:val="0"/>
          <w:divBdr>
            <w:top w:val="none" w:sz="0" w:space="0" w:color="auto"/>
            <w:left w:val="none" w:sz="0" w:space="0" w:color="auto"/>
            <w:bottom w:val="none" w:sz="0" w:space="0" w:color="auto"/>
            <w:right w:val="none" w:sz="0" w:space="0" w:color="auto"/>
          </w:divBdr>
        </w:div>
        <w:div w:id="770777592">
          <w:marLeft w:val="480"/>
          <w:marRight w:val="0"/>
          <w:marTop w:val="0"/>
          <w:marBottom w:val="0"/>
          <w:divBdr>
            <w:top w:val="none" w:sz="0" w:space="0" w:color="auto"/>
            <w:left w:val="none" w:sz="0" w:space="0" w:color="auto"/>
            <w:bottom w:val="none" w:sz="0" w:space="0" w:color="auto"/>
            <w:right w:val="none" w:sz="0" w:space="0" w:color="auto"/>
          </w:divBdr>
        </w:div>
        <w:div w:id="1460108323">
          <w:marLeft w:val="480"/>
          <w:marRight w:val="0"/>
          <w:marTop w:val="0"/>
          <w:marBottom w:val="0"/>
          <w:divBdr>
            <w:top w:val="none" w:sz="0" w:space="0" w:color="auto"/>
            <w:left w:val="none" w:sz="0" w:space="0" w:color="auto"/>
            <w:bottom w:val="none" w:sz="0" w:space="0" w:color="auto"/>
            <w:right w:val="none" w:sz="0" w:space="0" w:color="auto"/>
          </w:divBdr>
        </w:div>
        <w:div w:id="999700494">
          <w:marLeft w:val="480"/>
          <w:marRight w:val="0"/>
          <w:marTop w:val="0"/>
          <w:marBottom w:val="0"/>
          <w:divBdr>
            <w:top w:val="none" w:sz="0" w:space="0" w:color="auto"/>
            <w:left w:val="none" w:sz="0" w:space="0" w:color="auto"/>
            <w:bottom w:val="none" w:sz="0" w:space="0" w:color="auto"/>
            <w:right w:val="none" w:sz="0" w:space="0" w:color="auto"/>
          </w:divBdr>
        </w:div>
        <w:div w:id="507713055">
          <w:marLeft w:val="480"/>
          <w:marRight w:val="0"/>
          <w:marTop w:val="0"/>
          <w:marBottom w:val="0"/>
          <w:divBdr>
            <w:top w:val="none" w:sz="0" w:space="0" w:color="auto"/>
            <w:left w:val="none" w:sz="0" w:space="0" w:color="auto"/>
            <w:bottom w:val="none" w:sz="0" w:space="0" w:color="auto"/>
            <w:right w:val="none" w:sz="0" w:space="0" w:color="auto"/>
          </w:divBdr>
        </w:div>
        <w:div w:id="108015925">
          <w:marLeft w:val="480"/>
          <w:marRight w:val="0"/>
          <w:marTop w:val="0"/>
          <w:marBottom w:val="0"/>
          <w:divBdr>
            <w:top w:val="none" w:sz="0" w:space="0" w:color="auto"/>
            <w:left w:val="none" w:sz="0" w:space="0" w:color="auto"/>
            <w:bottom w:val="none" w:sz="0" w:space="0" w:color="auto"/>
            <w:right w:val="none" w:sz="0" w:space="0" w:color="auto"/>
          </w:divBdr>
        </w:div>
        <w:div w:id="99380265">
          <w:marLeft w:val="480"/>
          <w:marRight w:val="0"/>
          <w:marTop w:val="0"/>
          <w:marBottom w:val="0"/>
          <w:divBdr>
            <w:top w:val="none" w:sz="0" w:space="0" w:color="auto"/>
            <w:left w:val="none" w:sz="0" w:space="0" w:color="auto"/>
            <w:bottom w:val="none" w:sz="0" w:space="0" w:color="auto"/>
            <w:right w:val="none" w:sz="0" w:space="0" w:color="auto"/>
          </w:divBdr>
        </w:div>
        <w:div w:id="1469470164">
          <w:marLeft w:val="480"/>
          <w:marRight w:val="0"/>
          <w:marTop w:val="0"/>
          <w:marBottom w:val="0"/>
          <w:divBdr>
            <w:top w:val="none" w:sz="0" w:space="0" w:color="auto"/>
            <w:left w:val="none" w:sz="0" w:space="0" w:color="auto"/>
            <w:bottom w:val="none" w:sz="0" w:space="0" w:color="auto"/>
            <w:right w:val="none" w:sz="0" w:space="0" w:color="auto"/>
          </w:divBdr>
        </w:div>
        <w:div w:id="1913848034">
          <w:marLeft w:val="480"/>
          <w:marRight w:val="0"/>
          <w:marTop w:val="0"/>
          <w:marBottom w:val="0"/>
          <w:divBdr>
            <w:top w:val="none" w:sz="0" w:space="0" w:color="auto"/>
            <w:left w:val="none" w:sz="0" w:space="0" w:color="auto"/>
            <w:bottom w:val="none" w:sz="0" w:space="0" w:color="auto"/>
            <w:right w:val="none" w:sz="0" w:space="0" w:color="auto"/>
          </w:divBdr>
        </w:div>
        <w:div w:id="903183070">
          <w:marLeft w:val="480"/>
          <w:marRight w:val="0"/>
          <w:marTop w:val="0"/>
          <w:marBottom w:val="0"/>
          <w:divBdr>
            <w:top w:val="none" w:sz="0" w:space="0" w:color="auto"/>
            <w:left w:val="none" w:sz="0" w:space="0" w:color="auto"/>
            <w:bottom w:val="none" w:sz="0" w:space="0" w:color="auto"/>
            <w:right w:val="none" w:sz="0" w:space="0" w:color="auto"/>
          </w:divBdr>
        </w:div>
        <w:div w:id="1014847634">
          <w:marLeft w:val="480"/>
          <w:marRight w:val="0"/>
          <w:marTop w:val="0"/>
          <w:marBottom w:val="0"/>
          <w:divBdr>
            <w:top w:val="none" w:sz="0" w:space="0" w:color="auto"/>
            <w:left w:val="none" w:sz="0" w:space="0" w:color="auto"/>
            <w:bottom w:val="none" w:sz="0" w:space="0" w:color="auto"/>
            <w:right w:val="none" w:sz="0" w:space="0" w:color="auto"/>
          </w:divBdr>
        </w:div>
        <w:div w:id="1630553824">
          <w:marLeft w:val="480"/>
          <w:marRight w:val="0"/>
          <w:marTop w:val="0"/>
          <w:marBottom w:val="0"/>
          <w:divBdr>
            <w:top w:val="none" w:sz="0" w:space="0" w:color="auto"/>
            <w:left w:val="none" w:sz="0" w:space="0" w:color="auto"/>
            <w:bottom w:val="none" w:sz="0" w:space="0" w:color="auto"/>
            <w:right w:val="none" w:sz="0" w:space="0" w:color="auto"/>
          </w:divBdr>
        </w:div>
        <w:div w:id="1191072546">
          <w:marLeft w:val="480"/>
          <w:marRight w:val="0"/>
          <w:marTop w:val="0"/>
          <w:marBottom w:val="0"/>
          <w:divBdr>
            <w:top w:val="none" w:sz="0" w:space="0" w:color="auto"/>
            <w:left w:val="none" w:sz="0" w:space="0" w:color="auto"/>
            <w:bottom w:val="none" w:sz="0" w:space="0" w:color="auto"/>
            <w:right w:val="none" w:sz="0" w:space="0" w:color="auto"/>
          </w:divBdr>
        </w:div>
        <w:div w:id="1595431337">
          <w:marLeft w:val="480"/>
          <w:marRight w:val="0"/>
          <w:marTop w:val="0"/>
          <w:marBottom w:val="0"/>
          <w:divBdr>
            <w:top w:val="none" w:sz="0" w:space="0" w:color="auto"/>
            <w:left w:val="none" w:sz="0" w:space="0" w:color="auto"/>
            <w:bottom w:val="none" w:sz="0" w:space="0" w:color="auto"/>
            <w:right w:val="none" w:sz="0" w:space="0" w:color="auto"/>
          </w:divBdr>
        </w:div>
        <w:div w:id="1708795521">
          <w:marLeft w:val="480"/>
          <w:marRight w:val="0"/>
          <w:marTop w:val="0"/>
          <w:marBottom w:val="0"/>
          <w:divBdr>
            <w:top w:val="none" w:sz="0" w:space="0" w:color="auto"/>
            <w:left w:val="none" w:sz="0" w:space="0" w:color="auto"/>
            <w:bottom w:val="none" w:sz="0" w:space="0" w:color="auto"/>
            <w:right w:val="none" w:sz="0" w:space="0" w:color="auto"/>
          </w:divBdr>
        </w:div>
        <w:div w:id="1043097990">
          <w:marLeft w:val="480"/>
          <w:marRight w:val="0"/>
          <w:marTop w:val="0"/>
          <w:marBottom w:val="0"/>
          <w:divBdr>
            <w:top w:val="none" w:sz="0" w:space="0" w:color="auto"/>
            <w:left w:val="none" w:sz="0" w:space="0" w:color="auto"/>
            <w:bottom w:val="none" w:sz="0" w:space="0" w:color="auto"/>
            <w:right w:val="none" w:sz="0" w:space="0" w:color="auto"/>
          </w:divBdr>
        </w:div>
        <w:div w:id="531503297">
          <w:marLeft w:val="480"/>
          <w:marRight w:val="0"/>
          <w:marTop w:val="0"/>
          <w:marBottom w:val="0"/>
          <w:divBdr>
            <w:top w:val="none" w:sz="0" w:space="0" w:color="auto"/>
            <w:left w:val="none" w:sz="0" w:space="0" w:color="auto"/>
            <w:bottom w:val="none" w:sz="0" w:space="0" w:color="auto"/>
            <w:right w:val="none" w:sz="0" w:space="0" w:color="auto"/>
          </w:divBdr>
        </w:div>
        <w:div w:id="926688788">
          <w:marLeft w:val="480"/>
          <w:marRight w:val="0"/>
          <w:marTop w:val="0"/>
          <w:marBottom w:val="0"/>
          <w:divBdr>
            <w:top w:val="none" w:sz="0" w:space="0" w:color="auto"/>
            <w:left w:val="none" w:sz="0" w:space="0" w:color="auto"/>
            <w:bottom w:val="none" w:sz="0" w:space="0" w:color="auto"/>
            <w:right w:val="none" w:sz="0" w:space="0" w:color="auto"/>
          </w:divBdr>
        </w:div>
        <w:div w:id="872503351">
          <w:marLeft w:val="480"/>
          <w:marRight w:val="0"/>
          <w:marTop w:val="0"/>
          <w:marBottom w:val="0"/>
          <w:divBdr>
            <w:top w:val="none" w:sz="0" w:space="0" w:color="auto"/>
            <w:left w:val="none" w:sz="0" w:space="0" w:color="auto"/>
            <w:bottom w:val="none" w:sz="0" w:space="0" w:color="auto"/>
            <w:right w:val="none" w:sz="0" w:space="0" w:color="auto"/>
          </w:divBdr>
        </w:div>
        <w:div w:id="1837719387">
          <w:marLeft w:val="480"/>
          <w:marRight w:val="0"/>
          <w:marTop w:val="0"/>
          <w:marBottom w:val="0"/>
          <w:divBdr>
            <w:top w:val="none" w:sz="0" w:space="0" w:color="auto"/>
            <w:left w:val="none" w:sz="0" w:space="0" w:color="auto"/>
            <w:bottom w:val="none" w:sz="0" w:space="0" w:color="auto"/>
            <w:right w:val="none" w:sz="0" w:space="0" w:color="auto"/>
          </w:divBdr>
        </w:div>
        <w:div w:id="1412119358">
          <w:marLeft w:val="480"/>
          <w:marRight w:val="0"/>
          <w:marTop w:val="0"/>
          <w:marBottom w:val="0"/>
          <w:divBdr>
            <w:top w:val="none" w:sz="0" w:space="0" w:color="auto"/>
            <w:left w:val="none" w:sz="0" w:space="0" w:color="auto"/>
            <w:bottom w:val="none" w:sz="0" w:space="0" w:color="auto"/>
            <w:right w:val="none" w:sz="0" w:space="0" w:color="auto"/>
          </w:divBdr>
        </w:div>
        <w:div w:id="1781799986">
          <w:marLeft w:val="480"/>
          <w:marRight w:val="0"/>
          <w:marTop w:val="0"/>
          <w:marBottom w:val="0"/>
          <w:divBdr>
            <w:top w:val="none" w:sz="0" w:space="0" w:color="auto"/>
            <w:left w:val="none" w:sz="0" w:space="0" w:color="auto"/>
            <w:bottom w:val="none" w:sz="0" w:space="0" w:color="auto"/>
            <w:right w:val="none" w:sz="0" w:space="0" w:color="auto"/>
          </w:divBdr>
        </w:div>
        <w:div w:id="641690444">
          <w:marLeft w:val="480"/>
          <w:marRight w:val="0"/>
          <w:marTop w:val="0"/>
          <w:marBottom w:val="0"/>
          <w:divBdr>
            <w:top w:val="none" w:sz="0" w:space="0" w:color="auto"/>
            <w:left w:val="none" w:sz="0" w:space="0" w:color="auto"/>
            <w:bottom w:val="none" w:sz="0" w:space="0" w:color="auto"/>
            <w:right w:val="none" w:sz="0" w:space="0" w:color="auto"/>
          </w:divBdr>
        </w:div>
        <w:div w:id="1093823679">
          <w:marLeft w:val="480"/>
          <w:marRight w:val="0"/>
          <w:marTop w:val="0"/>
          <w:marBottom w:val="0"/>
          <w:divBdr>
            <w:top w:val="none" w:sz="0" w:space="0" w:color="auto"/>
            <w:left w:val="none" w:sz="0" w:space="0" w:color="auto"/>
            <w:bottom w:val="none" w:sz="0" w:space="0" w:color="auto"/>
            <w:right w:val="none" w:sz="0" w:space="0" w:color="auto"/>
          </w:divBdr>
        </w:div>
        <w:div w:id="673260435">
          <w:marLeft w:val="480"/>
          <w:marRight w:val="0"/>
          <w:marTop w:val="0"/>
          <w:marBottom w:val="0"/>
          <w:divBdr>
            <w:top w:val="none" w:sz="0" w:space="0" w:color="auto"/>
            <w:left w:val="none" w:sz="0" w:space="0" w:color="auto"/>
            <w:bottom w:val="none" w:sz="0" w:space="0" w:color="auto"/>
            <w:right w:val="none" w:sz="0" w:space="0" w:color="auto"/>
          </w:divBdr>
        </w:div>
        <w:div w:id="316425389">
          <w:marLeft w:val="480"/>
          <w:marRight w:val="0"/>
          <w:marTop w:val="0"/>
          <w:marBottom w:val="0"/>
          <w:divBdr>
            <w:top w:val="none" w:sz="0" w:space="0" w:color="auto"/>
            <w:left w:val="none" w:sz="0" w:space="0" w:color="auto"/>
            <w:bottom w:val="none" w:sz="0" w:space="0" w:color="auto"/>
            <w:right w:val="none" w:sz="0" w:space="0" w:color="auto"/>
          </w:divBdr>
        </w:div>
        <w:div w:id="108479279">
          <w:marLeft w:val="480"/>
          <w:marRight w:val="0"/>
          <w:marTop w:val="0"/>
          <w:marBottom w:val="0"/>
          <w:divBdr>
            <w:top w:val="none" w:sz="0" w:space="0" w:color="auto"/>
            <w:left w:val="none" w:sz="0" w:space="0" w:color="auto"/>
            <w:bottom w:val="none" w:sz="0" w:space="0" w:color="auto"/>
            <w:right w:val="none" w:sz="0" w:space="0" w:color="auto"/>
          </w:divBdr>
        </w:div>
        <w:div w:id="1718235345">
          <w:marLeft w:val="480"/>
          <w:marRight w:val="0"/>
          <w:marTop w:val="0"/>
          <w:marBottom w:val="0"/>
          <w:divBdr>
            <w:top w:val="none" w:sz="0" w:space="0" w:color="auto"/>
            <w:left w:val="none" w:sz="0" w:space="0" w:color="auto"/>
            <w:bottom w:val="none" w:sz="0" w:space="0" w:color="auto"/>
            <w:right w:val="none" w:sz="0" w:space="0" w:color="auto"/>
          </w:divBdr>
        </w:div>
        <w:div w:id="1912737797">
          <w:marLeft w:val="480"/>
          <w:marRight w:val="0"/>
          <w:marTop w:val="0"/>
          <w:marBottom w:val="0"/>
          <w:divBdr>
            <w:top w:val="none" w:sz="0" w:space="0" w:color="auto"/>
            <w:left w:val="none" w:sz="0" w:space="0" w:color="auto"/>
            <w:bottom w:val="none" w:sz="0" w:space="0" w:color="auto"/>
            <w:right w:val="none" w:sz="0" w:space="0" w:color="auto"/>
          </w:divBdr>
        </w:div>
        <w:div w:id="565577874">
          <w:marLeft w:val="480"/>
          <w:marRight w:val="0"/>
          <w:marTop w:val="0"/>
          <w:marBottom w:val="0"/>
          <w:divBdr>
            <w:top w:val="none" w:sz="0" w:space="0" w:color="auto"/>
            <w:left w:val="none" w:sz="0" w:space="0" w:color="auto"/>
            <w:bottom w:val="none" w:sz="0" w:space="0" w:color="auto"/>
            <w:right w:val="none" w:sz="0" w:space="0" w:color="auto"/>
          </w:divBdr>
        </w:div>
        <w:div w:id="974336948">
          <w:marLeft w:val="480"/>
          <w:marRight w:val="0"/>
          <w:marTop w:val="0"/>
          <w:marBottom w:val="0"/>
          <w:divBdr>
            <w:top w:val="none" w:sz="0" w:space="0" w:color="auto"/>
            <w:left w:val="none" w:sz="0" w:space="0" w:color="auto"/>
            <w:bottom w:val="none" w:sz="0" w:space="0" w:color="auto"/>
            <w:right w:val="none" w:sz="0" w:space="0" w:color="auto"/>
          </w:divBdr>
        </w:div>
        <w:div w:id="857501998">
          <w:marLeft w:val="480"/>
          <w:marRight w:val="0"/>
          <w:marTop w:val="0"/>
          <w:marBottom w:val="0"/>
          <w:divBdr>
            <w:top w:val="none" w:sz="0" w:space="0" w:color="auto"/>
            <w:left w:val="none" w:sz="0" w:space="0" w:color="auto"/>
            <w:bottom w:val="none" w:sz="0" w:space="0" w:color="auto"/>
            <w:right w:val="none" w:sz="0" w:space="0" w:color="auto"/>
          </w:divBdr>
        </w:div>
        <w:div w:id="1313556930">
          <w:marLeft w:val="480"/>
          <w:marRight w:val="0"/>
          <w:marTop w:val="0"/>
          <w:marBottom w:val="0"/>
          <w:divBdr>
            <w:top w:val="none" w:sz="0" w:space="0" w:color="auto"/>
            <w:left w:val="none" w:sz="0" w:space="0" w:color="auto"/>
            <w:bottom w:val="none" w:sz="0" w:space="0" w:color="auto"/>
            <w:right w:val="none" w:sz="0" w:space="0" w:color="auto"/>
          </w:divBdr>
        </w:div>
        <w:div w:id="1228689451">
          <w:marLeft w:val="480"/>
          <w:marRight w:val="0"/>
          <w:marTop w:val="0"/>
          <w:marBottom w:val="0"/>
          <w:divBdr>
            <w:top w:val="none" w:sz="0" w:space="0" w:color="auto"/>
            <w:left w:val="none" w:sz="0" w:space="0" w:color="auto"/>
            <w:bottom w:val="none" w:sz="0" w:space="0" w:color="auto"/>
            <w:right w:val="none" w:sz="0" w:space="0" w:color="auto"/>
          </w:divBdr>
        </w:div>
        <w:div w:id="1573198965">
          <w:marLeft w:val="480"/>
          <w:marRight w:val="0"/>
          <w:marTop w:val="0"/>
          <w:marBottom w:val="0"/>
          <w:divBdr>
            <w:top w:val="none" w:sz="0" w:space="0" w:color="auto"/>
            <w:left w:val="none" w:sz="0" w:space="0" w:color="auto"/>
            <w:bottom w:val="none" w:sz="0" w:space="0" w:color="auto"/>
            <w:right w:val="none" w:sz="0" w:space="0" w:color="auto"/>
          </w:divBdr>
        </w:div>
        <w:div w:id="977762847">
          <w:marLeft w:val="480"/>
          <w:marRight w:val="0"/>
          <w:marTop w:val="0"/>
          <w:marBottom w:val="0"/>
          <w:divBdr>
            <w:top w:val="none" w:sz="0" w:space="0" w:color="auto"/>
            <w:left w:val="none" w:sz="0" w:space="0" w:color="auto"/>
            <w:bottom w:val="none" w:sz="0" w:space="0" w:color="auto"/>
            <w:right w:val="none" w:sz="0" w:space="0" w:color="auto"/>
          </w:divBdr>
        </w:div>
        <w:div w:id="1273971856">
          <w:marLeft w:val="480"/>
          <w:marRight w:val="0"/>
          <w:marTop w:val="0"/>
          <w:marBottom w:val="0"/>
          <w:divBdr>
            <w:top w:val="none" w:sz="0" w:space="0" w:color="auto"/>
            <w:left w:val="none" w:sz="0" w:space="0" w:color="auto"/>
            <w:bottom w:val="none" w:sz="0" w:space="0" w:color="auto"/>
            <w:right w:val="none" w:sz="0" w:space="0" w:color="auto"/>
          </w:divBdr>
        </w:div>
        <w:div w:id="316034213">
          <w:marLeft w:val="480"/>
          <w:marRight w:val="0"/>
          <w:marTop w:val="0"/>
          <w:marBottom w:val="0"/>
          <w:divBdr>
            <w:top w:val="none" w:sz="0" w:space="0" w:color="auto"/>
            <w:left w:val="none" w:sz="0" w:space="0" w:color="auto"/>
            <w:bottom w:val="none" w:sz="0" w:space="0" w:color="auto"/>
            <w:right w:val="none" w:sz="0" w:space="0" w:color="auto"/>
          </w:divBdr>
        </w:div>
        <w:div w:id="1790391420">
          <w:marLeft w:val="480"/>
          <w:marRight w:val="0"/>
          <w:marTop w:val="0"/>
          <w:marBottom w:val="0"/>
          <w:divBdr>
            <w:top w:val="none" w:sz="0" w:space="0" w:color="auto"/>
            <w:left w:val="none" w:sz="0" w:space="0" w:color="auto"/>
            <w:bottom w:val="none" w:sz="0" w:space="0" w:color="auto"/>
            <w:right w:val="none" w:sz="0" w:space="0" w:color="auto"/>
          </w:divBdr>
        </w:div>
        <w:div w:id="18360997">
          <w:marLeft w:val="480"/>
          <w:marRight w:val="0"/>
          <w:marTop w:val="0"/>
          <w:marBottom w:val="0"/>
          <w:divBdr>
            <w:top w:val="none" w:sz="0" w:space="0" w:color="auto"/>
            <w:left w:val="none" w:sz="0" w:space="0" w:color="auto"/>
            <w:bottom w:val="none" w:sz="0" w:space="0" w:color="auto"/>
            <w:right w:val="none" w:sz="0" w:space="0" w:color="auto"/>
          </w:divBdr>
        </w:div>
        <w:div w:id="97531845">
          <w:marLeft w:val="480"/>
          <w:marRight w:val="0"/>
          <w:marTop w:val="0"/>
          <w:marBottom w:val="0"/>
          <w:divBdr>
            <w:top w:val="none" w:sz="0" w:space="0" w:color="auto"/>
            <w:left w:val="none" w:sz="0" w:space="0" w:color="auto"/>
            <w:bottom w:val="none" w:sz="0" w:space="0" w:color="auto"/>
            <w:right w:val="none" w:sz="0" w:space="0" w:color="auto"/>
          </w:divBdr>
        </w:div>
        <w:div w:id="2115321616">
          <w:marLeft w:val="480"/>
          <w:marRight w:val="0"/>
          <w:marTop w:val="0"/>
          <w:marBottom w:val="0"/>
          <w:divBdr>
            <w:top w:val="none" w:sz="0" w:space="0" w:color="auto"/>
            <w:left w:val="none" w:sz="0" w:space="0" w:color="auto"/>
            <w:bottom w:val="none" w:sz="0" w:space="0" w:color="auto"/>
            <w:right w:val="none" w:sz="0" w:space="0" w:color="auto"/>
          </w:divBdr>
        </w:div>
        <w:div w:id="1476987978">
          <w:marLeft w:val="480"/>
          <w:marRight w:val="0"/>
          <w:marTop w:val="0"/>
          <w:marBottom w:val="0"/>
          <w:divBdr>
            <w:top w:val="none" w:sz="0" w:space="0" w:color="auto"/>
            <w:left w:val="none" w:sz="0" w:space="0" w:color="auto"/>
            <w:bottom w:val="none" w:sz="0" w:space="0" w:color="auto"/>
            <w:right w:val="none" w:sz="0" w:space="0" w:color="auto"/>
          </w:divBdr>
        </w:div>
        <w:div w:id="1002858397">
          <w:marLeft w:val="480"/>
          <w:marRight w:val="0"/>
          <w:marTop w:val="0"/>
          <w:marBottom w:val="0"/>
          <w:divBdr>
            <w:top w:val="none" w:sz="0" w:space="0" w:color="auto"/>
            <w:left w:val="none" w:sz="0" w:space="0" w:color="auto"/>
            <w:bottom w:val="none" w:sz="0" w:space="0" w:color="auto"/>
            <w:right w:val="none" w:sz="0" w:space="0" w:color="auto"/>
          </w:divBdr>
        </w:div>
        <w:div w:id="314182915">
          <w:marLeft w:val="480"/>
          <w:marRight w:val="0"/>
          <w:marTop w:val="0"/>
          <w:marBottom w:val="0"/>
          <w:divBdr>
            <w:top w:val="none" w:sz="0" w:space="0" w:color="auto"/>
            <w:left w:val="none" w:sz="0" w:space="0" w:color="auto"/>
            <w:bottom w:val="none" w:sz="0" w:space="0" w:color="auto"/>
            <w:right w:val="none" w:sz="0" w:space="0" w:color="auto"/>
          </w:divBdr>
        </w:div>
        <w:div w:id="1225019911">
          <w:marLeft w:val="480"/>
          <w:marRight w:val="0"/>
          <w:marTop w:val="0"/>
          <w:marBottom w:val="0"/>
          <w:divBdr>
            <w:top w:val="none" w:sz="0" w:space="0" w:color="auto"/>
            <w:left w:val="none" w:sz="0" w:space="0" w:color="auto"/>
            <w:bottom w:val="none" w:sz="0" w:space="0" w:color="auto"/>
            <w:right w:val="none" w:sz="0" w:space="0" w:color="auto"/>
          </w:divBdr>
        </w:div>
        <w:div w:id="98378217">
          <w:marLeft w:val="480"/>
          <w:marRight w:val="0"/>
          <w:marTop w:val="0"/>
          <w:marBottom w:val="0"/>
          <w:divBdr>
            <w:top w:val="none" w:sz="0" w:space="0" w:color="auto"/>
            <w:left w:val="none" w:sz="0" w:space="0" w:color="auto"/>
            <w:bottom w:val="none" w:sz="0" w:space="0" w:color="auto"/>
            <w:right w:val="none" w:sz="0" w:space="0" w:color="auto"/>
          </w:divBdr>
        </w:div>
        <w:div w:id="1832792559">
          <w:marLeft w:val="480"/>
          <w:marRight w:val="0"/>
          <w:marTop w:val="0"/>
          <w:marBottom w:val="0"/>
          <w:divBdr>
            <w:top w:val="none" w:sz="0" w:space="0" w:color="auto"/>
            <w:left w:val="none" w:sz="0" w:space="0" w:color="auto"/>
            <w:bottom w:val="none" w:sz="0" w:space="0" w:color="auto"/>
            <w:right w:val="none" w:sz="0" w:space="0" w:color="auto"/>
          </w:divBdr>
        </w:div>
        <w:div w:id="1513639200">
          <w:marLeft w:val="480"/>
          <w:marRight w:val="0"/>
          <w:marTop w:val="0"/>
          <w:marBottom w:val="0"/>
          <w:divBdr>
            <w:top w:val="none" w:sz="0" w:space="0" w:color="auto"/>
            <w:left w:val="none" w:sz="0" w:space="0" w:color="auto"/>
            <w:bottom w:val="none" w:sz="0" w:space="0" w:color="auto"/>
            <w:right w:val="none" w:sz="0" w:space="0" w:color="auto"/>
          </w:divBdr>
        </w:div>
        <w:div w:id="367879063">
          <w:marLeft w:val="480"/>
          <w:marRight w:val="0"/>
          <w:marTop w:val="0"/>
          <w:marBottom w:val="0"/>
          <w:divBdr>
            <w:top w:val="none" w:sz="0" w:space="0" w:color="auto"/>
            <w:left w:val="none" w:sz="0" w:space="0" w:color="auto"/>
            <w:bottom w:val="none" w:sz="0" w:space="0" w:color="auto"/>
            <w:right w:val="none" w:sz="0" w:space="0" w:color="auto"/>
          </w:divBdr>
        </w:div>
        <w:div w:id="526144389">
          <w:marLeft w:val="480"/>
          <w:marRight w:val="0"/>
          <w:marTop w:val="0"/>
          <w:marBottom w:val="0"/>
          <w:divBdr>
            <w:top w:val="none" w:sz="0" w:space="0" w:color="auto"/>
            <w:left w:val="none" w:sz="0" w:space="0" w:color="auto"/>
            <w:bottom w:val="none" w:sz="0" w:space="0" w:color="auto"/>
            <w:right w:val="none" w:sz="0" w:space="0" w:color="auto"/>
          </w:divBdr>
        </w:div>
        <w:div w:id="621425205">
          <w:marLeft w:val="480"/>
          <w:marRight w:val="0"/>
          <w:marTop w:val="0"/>
          <w:marBottom w:val="0"/>
          <w:divBdr>
            <w:top w:val="none" w:sz="0" w:space="0" w:color="auto"/>
            <w:left w:val="none" w:sz="0" w:space="0" w:color="auto"/>
            <w:bottom w:val="none" w:sz="0" w:space="0" w:color="auto"/>
            <w:right w:val="none" w:sz="0" w:space="0" w:color="auto"/>
          </w:divBdr>
        </w:div>
        <w:div w:id="187376790">
          <w:marLeft w:val="480"/>
          <w:marRight w:val="0"/>
          <w:marTop w:val="0"/>
          <w:marBottom w:val="0"/>
          <w:divBdr>
            <w:top w:val="none" w:sz="0" w:space="0" w:color="auto"/>
            <w:left w:val="none" w:sz="0" w:space="0" w:color="auto"/>
            <w:bottom w:val="none" w:sz="0" w:space="0" w:color="auto"/>
            <w:right w:val="none" w:sz="0" w:space="0" w:color="auto"/>
          </w:divBdr>
        </w:div>
        <w:div w:id="650527600">
          <w:marLeft w:val="480"/>
          <w:marRight w:val="0"/>
          <w:marTop w:val="0"/>
          <w:marBottom w:val="0"/>
          <w:divBdr>
            <w:top w:val="none" w:sz="0" w:space="0" w:color="auto"/>
            <w:left w:val="none" w:sz="0" w:space="0" w:color="auto"/>
            <w:bottom w:val="none" w:sz="0" w:space="0" w:color="auto"/>
            <w:right w:val="none" w:sz="0" w:space="0" w:color="auto"/>
          </w:divBdr>
        </w:div>
        <w:div w:id="115296333">
          <w:marLeft w:val="480"/>
          <w:marRight w:val="0"/>
          <w:marTop w:val="0"/>
          <w:marBottom w:val="0"/>
          <w:divBdr>
            <w:top w:val="none" w:sz="0" w:space="0" w:color="auto"/>
            <w:left w:val="none" w:sz="0" w:space="0" w:color="auto"/>
            <w:bottom w:val="none" w:sz="0" w:space="0" w:color="auto"/>
            <w:right w:val="none" w:sz="0" w:space="0" w:color="auto"/>
          </w:divBdr>
        </w:div>
        <w:div w:id="1071343091">
          <w:marLeft w:val="480"/>
          <w:marRight w:val="0"/>
          <w:marTop w:val="0"/>
          <w:marBottom w:val="0"/>
          <w:divBdr>
            <w:top w:val="none" w:sz="0" w:space="0" w:color="auto"/>
            <w:left w:val="none" w:sz="0" w:space="0" w:color="auto"/>
            <w:bottom w:val="none" w:sz="0" w:space="0" w:color="auto"/>
            <w:right w:val="none" w:sz="0" w:space="0" w:color="auto"/>
          </w:divBdr>
        </w:div>
        <w:div w:id="94639898">
          <w:marLeft w:val="480"/>
          <w:marRight w:val="0"/>
          <w:marTop w:val="0"/>
          <w:marBottom w:val="0"/>
          <w:divBdr>
            <w:top w:val="none" w:sz="0" w:space="0" w:color="auto"/>
            <w:left w:val="none" w:sz="0" w:space="0" w:color="auto"/>
            <w:bottom w:val="none" w:sz="0" w:space="0" w:color="auto"/>
            <w:right w:val="none" w:sz="0" w:space="0" w:color="auto"/>
          </w:divBdr>
        </w:div>
        <w:div w:id="1353187457">
          <w:marLeft w:val="480"/>
          <w:marRight w:val="0"/>
          <w:marTop w:val="0"/>
          <w:marBottom w:val="0"/>
          <w:divBdr>
            <w:top w:val="none" w:sz="0" w:space="0" w:color="auto"/>
            <w:left w:val="none" w:sz="0" w:space="0" w:color="auto"/>
            <w:bottom w:val="none" w:sz="0" w:space="0" w:color="auto"/>
            <w:right w:val="none" w:sz="0" w:space="0" w:color="auto"/>
          </w:divBdr>
        </w:div>
        <w:div w:id="130371445">
          <w:marLeft w:val="480"/>
          <w:marRight w:val="0"/>
          <w:marTop w:val="0"/>
          <w:marBottom w:val="0"/>
          <w:divBdr>
            <w:top w:val="none" w:sz="0" w:space="0" w:color="auto"/>
            <w:left w:val="none" w:sz="0" w:space="0" w:color="auto"/>
            <w:bottom w:val="none" w:sz="0" w:space="0" w:color="auto"/>
            <w:right w:val="none" w:sz="0" w:space="0" w:color="auto"/>
          </w:divBdr>
        </w:div>
        <w:div w:id="1915970374">
          <w:marLeft w:val="480"/>
          <w:marRight w:val="0"/>
          <w:marTop w:val="0"/>
          <w:marBottom w:val="0"/>
          <w:divBdr>
            <w:top w:val="none" w:sz="0" w:space="0" w:color="auto"/>
            <w:left w:val="none" w:sz="0" w:space="0" w:color="auto"/>
            <w:bottom w:val="none" w:sz="0" w:space="0" w:color="auto"/>
            <w:right w:val="none" w:sz="0" w:space="0" w:color="auto"/>
          </w:divBdr>
        </w:div>
        <w:div w:id="687490079">
          <w:marLeft w:val="480"/>
          <w:marRight w:val="0"/>
          <w:marTop w:val="0"/>
          <w:marBottom w:val="0"/>
          <w:divBdr>
            <w:top w:val="none" w:sz="0" w:space="0" w:color="auto"/>
            <w:left w:val="none" w:sz="0" w:space="0" w:color="auto"/>
            <w:bottom w:val="none" w:sz="0" w:space="0" w:color="auto"/>
            <w:right w:val="none" w:sz="0" w:space="0" w:color="auto"/>
          </w:divBdr>
        </w:div>
        <w:div w:id="53821865">
          <w:marLeft w:val="480"/>
          <w:marRight w:val="0"/>
          <w:marTop w:val="0"/>
          <w:marBottom w:val="0"/>
          <w:divBdr>
            <w:top w:val="none" w:sz="0" w:space="0" w:color="auto"/>
            <w:left w:val="none" w:sz="0" w:space="0" w:color="auto"/>
            <w:bottom w:val="none" w:sz="0" w:space="0" w:color="auto"/>
            <w:right w:val="none" w:sz="0" w:space="0" w:color="auto"/>
          </w:divBdr>
        </w:div>
        <w:div w:id="490828158">
          <w:marLeft w:val="480"/>
          <w:marRight w:val="0"/>
          <w:marTop w:val="0"/>
          <w:marBottom w:val="0"/>
          <w:divBdr>
            <w:top w:val="none" w:sz="0" w:space="0" w:color="auto"/>
            <w:left w:val="none" w:sz="0" w:space="0" w:color="auto"/>
            <w:bottom w:val="none" w:sz="0" w:space="0" w:color="auto"/>
            <w:right w:val="none" w:sz="0" w:space="0" w:color="auto"/>
          </w:divBdr>
        </w:div>
        <w:div w:id="2094356648">
          <w:marLeft w:val="480"/>
          <w:marRight w:val="0"/>
          <w:marTop w:val="0"/>
          <w:marBottom w:val="0"/>
          <w:divBdr>
            <w:top w:val="none" w:sz="0" w:space="0" w:color="auto"/>
            <w:left w:val="none" w:sz="0" w:space="0" w:color="auto"/>
            <w:bottom w:val="none" w:sz="0" w:space="0" w:color="auto"/>
            <w:right w:val="none" w:sz="0" w:space="0" w:color="auto"/>
          </w:divBdr>
        </w:div>
        <w:div w:id="628321217">
          <w:marLeft w:val="480"/>
          <w:marRight w:val="0"/>
          <w:marTop w:val="0"/>
          <w:marBottom w:val="0"/>
          <w:divBdr>
            <w:top w:val="none" w:sz="0" w:space="0" w:color="auto"/>
            <w:left w:val="none" w:sz="0" w:space="0" w:color="auto"/>
            <w:bottom w:val="none" w:sz="0" w:space="0" w:color="auto"/>
            <w:right w:val="none" w:sz="0" w:space="0" w:color="auto"/>
          </w:divBdr>
        </w:div>
        <w:div w:id="1304508955">
          <w:marLeft w:val="480"/>
          <w:marRight w:val="0"/>
          <w:marTop w:val="0"/>
          <w:marBottom w:val="0"/>
          <w:divBdr>
            <w:top w:val="none" w:sz="0" w:space="0" w:color="auto"/>
            <w:left w:val="none" w:sz="0" w:space="0" w:color="auto"/>
            <w:bottom w:val="none" w:sz="0" w:space="0" w:color="auto"/>
            <w:right w:val="none" w:sz="0" w:space="0" w:color="auto"/>
          </w:divBdr>
        </w:div>
        <w:div w:id="242840074">
          <w:marLeft w:val="480"/>
          <w:marRight w:val="0"/>
          <w:marTop w:val="0"/>
          <w:marBottom w:val="0"/>
          <w:divBdr>
            <w:top w:val="none" w:sz="0" w:space="0" w:color="auto"/>
            <w:left w:val="none" w:sz="0" w:space="0" w:color="auto"/>
            <w:bottom w:val="none" w:sz="0" w:space="0" w:color="auto"/>
            <w:right w:val="none" w:sz="0" w:space="0" w:color="auto"/>
          </w:divBdr>
        </w:div>
        <w:div w:id="990868327">
          <w:marLeft w:val="480"/>
          <w:marRight w:val="0"/>
          <w:marTop w:val="0"/>
          <w:marBottom w:val="0"/>
          <w:divBdr>
            <w:top w:val="none" w:sz="0" w:space="0" w:color="auto"/>
            <w:left w:val="none" w:sz="0" w:space="0" w:color="auto"/>
            <w:bottom w:val="none" w:sz="0" w:space="0" w:color="auto"/>
            <w:right w:val="none" w:sz="0" w:space="0" w:color="auto"/>
          </w:divBdr>
        </w:div>
        <w:div w:id="856500126">
          <w:marLeft w:val="480"/>
          <w:marRight w:val="0"/>
          <w:marTop w:val="0"/>
          <w:marBottom w:val="0"/>
          <w:divBdr>
            <w:top w:val="none" w:sz="0" w:space="0" w:color="auto"/>
            <w:left w:val="none" w:sz="0" w:space="0" w:color="auto"/>
            <w:bottom w:val="none" w:sz="0" w:space="0" w:color="auto"/>
            <w:right w:val="none" w:sz="0" w:space="0" w:color="auto"/>
          </w:divBdr>
        </w:div>
        <w:div w:id="221793109">
          <w:marLeft w:val="480"/>
          <w:marRight w:val="0"/>
          <w:marTop w:val="0"/>
          <w:marBottom w:val="0"/>
          <w:divBdr>
            <w:top w:val="none" w:sz="0" w:space="0" w:color="auto"/>
            <w:left w:val="none" w:sz="0" w:space="0" w:color="auto"/>
            <w:bottom w:val="none" w:sz="0" w:space="0" w:color="auto"/>
            <w:right w:val="none" w:sz="0" w:space="0" w:color="auto"/>
          </w:divBdr>
        </w:div>
        <w:div w:id="467433346">
          <w:marLeft w:val="480"/>
          <w:marRight w:val="0"/>
          <w:marTop w:val="0"/>
          <w:marBottom w:val="0"/>
          <w:divBdr>
            <w:top w:val="none" w:sz="0" w:space="0" w:color="auto"/>
            <w:left w:val="none" w:sz="0" w:space="0" w:color="auto"/>
            <w:bottom w:val="none" w:sz="0" w:space="0" w:color="auto"/>
            <w:right w:val="none" w:sz="0" w:space="0" w:color="auto"/>
          </w:divBdr>
        </w:div>
        <w:div w:id="885146167">
          <w:marLeft w:val="480"/>
          <w:marRight w:val="0"/>
          <w:marTop w:val="0"/>
          <w:marBottom w:val="0"/>
          <w:divBdr>
            <w:top w:val="none" w:sz="0" w:space="0" w:color="auto"/>
            <w:left w:val="none" w:sz="0" w:space="0" w:color="auto"/>
            <w:bottom w:val="none" w:sz="0" w:space="0" w:color="auto"/>
            <w:right w:val="none" w:sz="0" w:space="0" w:color="auto"/>
          </w:divBdr>
        </w:div>
        <w:div w:id="1922640388">
          <w:marLeft w:val="480"/>
          <w:marRight w:val="0"/>
          <w:marTop w:val="0"/>
          <w:marBottom w:val="0"/>
          <w:divBdr>
            <w:top w:val="none" w:sz="0" w:space="0" w:color="auto"/>
            <w:left w:val="none" w:sz="0" w:space="0" w:color="auto"/>
            <w:bottom w:val="none" w:sz="0" w:space="0" w:color="auto"/>
            <w:right w:val="none" w:sz="0" w:space="0" w:color="auto"/>
          </w:divBdr>
        </w:div>
        <w:div w:id="505481734">
          <w:marLeft w:val="480"/>
          <w:marRight w:val="0"/>
          <w:marTop w:val="0"/>
          <w:marBottom w:val="0"/>
          <w:divBdr>
            <w:top w:val="none" w:sz="0" w:space="0" w:color="auto"/>
            <w:left w:val="none" w:sz="0" w:space="0" w:color="auto"/>
            <w:bottom w:val="none" w:sz="0" w:space="0" w:color="auto"/>
            <w:right w:val="none" w:sz="0" w:space="0" w:color="auto"/>
          </w:divBdr>
        </w:div>
        <w:div w:id="1504852566">
          <w:marLeft w:val="480"/>
          <w:marRight w:val="0"/>
          <w:marTop w:val="0"/>
          <w:marBottom w:val="0"/>
          <w:divBdr>
            <w:top w:val="none" w:sz="0" w:space="0" w:color="auto"/>
            <w:left w:val="none" w:sz="0" w:space="0" w:color="auto"/>
            <w:bottom w:val="none" w:sz="0" w:space="0" w:color="auto"/>
            <w:right w:val="none" w:sz="0" w:space="0" w:color="auto"/>
          </w:divBdr>
        </w:div>
        <w:div w:id="312370308">
          <w:marLeft w:val="480"/>
          <w:marRight w:val="0"/>
          <w:marTop w:val="0"/>
          <w:marBottom w:val="0"/>
          <w:divBdr>
            <w:top w:val="none" w:sz="0" w:space="0" w:color="auto"/>
            <w:left w:val="none" w:sz="0" w:space="0" w:color="auto"/>
            <w:bottom w:val="none" w:sz="0" w:space="0" w:color="auto"/>
            <w:right w:val="none" w:sz="0" w:space="0" w:color="auto"/>
          </w:divBdr>
        </w:div>
        <w:div w:id="555818559">
          <w:marLeft w:val="480"/>
          <w:marRight w:val="0"/>
          <w:marTop w:val="0"/>
          <w:marBottom w:val="0"/>
          <w:divBdr>
            <w:top w:val="none" w:sz="0" w:space="0" w:color="auto"/>
            <w:left w:val="none" w:sz="0" w:space="0" w:color="auto"/>
            <w:bottom w:val="none" w:sz="0" w:space="0" w:color="auto"/>
            <w:right w:val="none" w:sz="0" w:space="0" w:color="auto"/>
          </w:divBdr>
        </w:div>
        <w:div w:id="646323969">
          <w:marLeft w:val="480"/>
          <w:marRight w:val="0"/>
          <w:marTop w:val="0"/>
          <w:marBottom w:val="0"/>
          <w:divBdr>
            <w:top w:val="none" w:sz="0" w:space="0" w:color="auto"/>
            <w:left w:val="none" w:sz="0" w:space="0" w:color="auto"/>
            <w:bottom w:val="none" w:sz="0" w:space="0" w:color="auto"/>
            <w:right w:val="none" w:sz="0" w:space="0" w:color="auto"/>
          </w:divBdr>
        </w:div>
        <w:div w:id="793596719">
          <w:marLeft w:val="480"/>
          <w:marRight w:val="0"/>
          <w:marTop w:val="0"/>
          <w:marBottom w:val="0"/>
          <w:divBdr>
            <w:top w:val="none" w:sz="0" w:space="0" w:color="auto"/>
            <w:left w:val="none" w:sz="0" w:space="0" w:color="auto"/>
            <w:bottom w:val="none" w:sz="0" w:space="0" w:color="auto"/>
            <w:right w:val="none" w:sz="0" w:space="0" w:color="auto"/>
          </w:divBdr>
        </w:div>
        <w:div w:id="2001225294">
          <w:marLeft w:val="480"/>
          <w:marRight w:val="0"/>
          <w:marTop w:val="0"/>
          <w:marBottom w:val="0"/>
          <w:divBdr>
            <w:top w:val="none" w:sz="0" w:space="0" w:color="auto"/>
            <w:left w:val="none" w:sz="0" w:space="0" w:color="auto"/>
            <w:bottom w:val="none" w:sz="0" w:space="0" w:color="auto"/>
            <w:right w:val="none" w:sz="0" w:space="0" w:color="auto"/>
          </w:divBdr>
        </w:div>
        <w:div w:id="1851027152">
          <w:marLeft w:val="480"/>
          <w:marRight w:val="0"/>
          <w:marTop w:val="0"/>
          <w:marBottom w:val="0"/>
          <w:divBdr>
            <w:top w:val="none" w:sz="0" w:space="0" w:color="auto"/>
            <w:left w:val="none" w:sz="0" w:space="0" w:color="auto"/>
            <w:bottom w:val="none" w:sz="0" w:space="0" w:color="auto"/>
            <w:right w:val="none" w:sz="0" w:space="0" w:color="auto"/>
          </w:divBdr>
        </w:div>
        <w:div w:id="15735254">
          <w:marLeft w:val="480"/>
          <w:marRight w:val="0"/>
          <w:marTop w:val="0"/>
          <w:marBottom w:val="0"/>
          <w:divBdr>
            <w:top w:val="none" w:sz="0" w:space="0" w:color="auto"/>
            <w:left w:val="none" w:sz="0" w:space="0" w:color="auto"/>
            <w:bottom w:val="none" w:sz="0" w:space="0" w:color="auto"/>
            <w:right w:val="none" w:sz="0" w:space="0" w:color="auto"/>
          </w:divBdr>
        </w:div>
        <w:div w:id="1540895715">
          <w:marLeft w:val="480"/>
          <w:marRight w:val="0"/>
          <w:marTop w:val="0"/>
          <w:marBottom w:val="0"/>
          <w:divBdr>
            <w:top w:val="none" w:sz="0" w:space="0" w:color="auto"/>
            <w:left w:val="none" w:sz="0" w:space="0" w:color="auto"/>
            <w:bottom w:val="none" w:sz="0" w:space="0" w:color="auto"/>
            <w:right w:val="none" w:sz="0" w:space="0" w:color="auto"/>
          </w:divBdr>
        </w:div>
        <w:div w:id="382674258">
          <w:marLeft w:val="480"/>
          <w:marRight w:val="0"/>
          <w:marTop w:val="0"/>
          <w:marBottom w:val="0"/>
          <w:divBdr>
            <w:top w:val="none" w:sz="0" w:space="0" w:color="auto"/>
            <w:left w:val="none" w:sz="0" w:space="0" w:color="auto"/>
            <w:bottom w:val="none" w:sz="0" w:space="0" w:color="auto"/>
            <w:right w:val="none" w:sz="0" w:space="0" w:color="auto"/>
          </w:divBdr>
        </w:div>
        <w:div w:id="945190753">
          <w:marLeft w:val="480"/>
          <w:marRight w:val="0"/>
          <w:marTop w:val="0"/>
          <w:marBottom w:val="0"/>
          <w:divBdr>
            <w:top w:val="none" w:sz="0" w:space="0" w:color="auto"/>
            <w:left w:val="none" w:sz="0" w:space="0" w:color="auto"/>
            <w:bottom w:val="none" w:sz="0" w:space="0" w:color="auto"/>
            <w:right w:val="none" w:sz="0" w:space="0" w:color="auto"/>
          </w:divBdr>
        </w:div>
        <w:div w:id="229310789">
          <w:marLeft w:val="480"/>
          <w:marRight w:val="0"/>
          <w:marTop w:val="0"/>
          <w:marBottom w:val="0"/>
          <w:divBdr>
            <w:top w:val="none" w:sz="0" w:space="0" w:color="auto"/>
            <w:left w:val="none" w:sz="0" w:space="0" w:color="auto"/>
            <w:bottom w:val="none" w:sz="0" w:space="0" w:color="auto"/>
            <w:right w:val="none" w:sz="0" w:space="0" w:color="auto"/>
          </w:divBdr>
        </w:div>
        <w:div w:id="1817719555">
          <w:marLeft w:val="480"/>
          <w:marRight w:val="0"/>
          <w:marTop w:val="0"/>
          <w:marBottom w:val="0"/>
          <w:divBdr>
            <w:top w:val="none" w:sz="0" w:space="0" w:color="auto"/>
            <w:left w:val="none" w:sz="0" w:space="0" w:color="auto"/>
            <w:bottom w:val="none" w:sz="0" w:space="0" w:color="auto"/>
            <w:right w:val="none" w:sz="0" w:space="0" w:color="auto"/>
          </w:divBdr>
        </w:div>
        <w:div w:id="975842509">
          <w:marLeft w:val="480"/>
          <w:marRight w:val="0"/>
          <w:marTop w:val="0"/>
          <w:marBottom w:val="0"/>
          <w:divBdr>
            <w:top w:val="none" w:sz="0" w:space="0" w:color="auto"/>
            <w:left w:val="none" w:sz="0" w:space="0" w:color="auto"/>
            <w:bottom w:val="none" w:sz="0" w:space="0" w:color="auto"/>
            <w:right w:val="none" w:sz="0" w:space="0" w:color="auto"/>
          </w:divBdr>
        </w:div>
      </w:divsChild>
    </w:div>
    <w:div w:id="561718045">
      <w:bodyDiv w:val="1"/>
      <w:marLeft w:val="0"/>
      <w:marRight w:val="0"/>
      <w:marTop w:val="0"/>
      <w:marBottom w:val="0"/>
      <w:divBdr>
        <w:top w:val="none" w:sz="0" w:space="0" w:color="auto"/>
        <w:left w:val="none" w:sz="0" w:space="0" w:color="auto"/>
        <w:bottom w:val="none" w:sz="0" w:space="0" w:color="auto"/>
        <w:right w:val="none" w:sz="0" w:space="0" w:color="auto"/>
      </w:divBdr>
    </w:div>
    <w:div w:id="561790009">
      <w:bodyDiv w:val="1"/>
      <w:marLeft w:val="0"/>
      <w:marRight w:val="0"/>
      <w:marTop w:val="0"/>
      <w:marBottom w:val="0"/>
      <w:divBdr>
        <w:top w:val="none" w:sz="0" w:space="0" w:color="auto"/>
        <w:left w:val="none" w:sz="0" w:space="0" w:color="auto"/>
        <w:bottom w:val="none" w:sz="0" w:space="0" w:color="auto"/>
        <w:right w:val="none" w:sz="0" w:space="0" w:color="auto"/>
      </w:divBdr>
    </w:div>
    <w:div w:id="561865582">
      <w:bodyDiv w:val="1"/>
      <w:marLeft w:val="0"/>
      <w:marRight w:val="0"/>
      <w:marTop w:val="0"/>
      <w:marBottom w:val="0"/>
      <w:divBdr>
        <w:top w:val="none" w:sz="0" w:space="0" w:color="auto"/>
        <w:left w:val="none" w:sz="0" w:space="0" w:color="auto"/>
        <w:bottom w:val="none" w:sz="0" w:space="0" w:color="auto"/>
        <w:right w:val="none" w:sz="0" w:space="0" w:color="auto"/>
      </w:divBdr>
    </w:div>
    <w:div w:id="562058170">
      <w:bodyDiv w:val="1"/>
      <w:marLeft w:val="0"/>
      <w:marRight w:val="0"/>
      <w:marTop w:val="0"/>
      <w:marBottom w:val="0"/>
      <w:divBdr>
        <w:top w:val="none" w:sz="0" w:space="0" w:color="auto"/>
        <w:left w:val="none" w:sz="0" w:space="0" w:color="auto"/>
        <w:bottom w:val="none" w:sz="0" w:space="0" w:color="auto"/>
        <w:right w:val="none" w:sz="0" w:space="0" w:color="auto"/>
      </w:divBdr>
    </w:div>
    <w:div w:id="562065014">
      <w:bodyDiv w:val="1"/>
      <w:marLeft w:val="0"/>
      <w:marRight w:val="0"/>
      <w:marTop w:val="0"/>
      <w:marBottom w:val="0"/>
      <w:divBdr>
        <w:top w:val="none" w:sz="0" w:space="0" w:color="auto"/>
        <w:left w:val="none" w:sz="0" w:space="0" w:color="auto"/>
        <w:bottom w:val="none" w:sz="0" w:space="0" w:color="auto"/>
        <w:right w:val="none" w:sz="0" w:space="0" w:color="auto"/>
      </w:divBdr>
    </w:div>
    <w:div w:id="562102786">
      <w:bodyDiv w:val="1"/>
      <w:marLeft w:val="0"/>
      <w:marRight w:val="0"/>
      <w:marTop w:val="0"/>
      <w:marBottom w:val="0"/>
      <w:divBdr>
        <w:top w:val="none" w:sz="0" w:space="0" w:color="auto"/>
        <w:left w:val="none" w:sz="0" w:space="0" w:color="auto"/>
        <w:bottom w:val="none" w:sz="0" w:space="0" w:color="auto"/>
        <w:right w:val="none" w:sz="0" w:space="0" w:color="auto"/>
      </w:divBdr>
    </w:div>
    <w:div w:id="562327313">
      <w:bodyDiv w:val="1"/>
      <w:marLeft w:val="0"/>
      <w:marRight w:val="0"/>
      <w:marTop w:val="0"/>
      <w:marBottom w:val="0"/>
      <w:divBdr>
        <w:top w:val="none" w:sz="0" w:space="0" w:color="auto"/>
        <w:left w:val="none" w:sz="0" w:space="0" w:color="auto"/>
        <w:bottom w:val="none" w:sz="0" w:space="0" w:color="auto"/>
        <w:right w:val="none" w:sz="0" w:space="0" w:color="auto"/>
      </w:divBdr>
      <w:divsChild>
        <w:div w:id="1276054901">
          <w:marLeft w:val="480"/>
          <w:marRight w:val="0"/>
          <w:marTop w:val="0"/>
          <w:marBottom w:val="0"/>
          <w:divBdr>
            <w:top w:val="none" w:sz="0" w:space="0" w:color="auto"/>
            <w:left w:val="none" w:sz="0" w:space="0" w:color="auto"/>
            <w:bottom w:val="none" w:sz="0" w:space="0" w:color="auto"/>
            <w:right w:val="none" w:sz="0" w:space="0" w:color="auto"/>
          </w:divBdr>
        </w:div>
        <w:div w:id="1494446836">
          <w:marLeft w:val="480"/>
          <w:marRight w:val="0"/>
          <w:marTop w:val="0"/>
          <w:marBottom w:val="0"/>
          <w:divBdr>
            <w:top w:val="none" w:sz="0" w:space="0" w:color="auto"/>
            <w:left w:val="none" w:sz="0" w:space="0" w:color="auto"/>
            <w:bottom w:val="none" w:sz="0" w:space="0" w:color="auto"/>
            <w:right w:val="none" w:sz="0" w:space="0" w:color="auto"/>
          </w:divBdr>
        </w:div>
        <w:div w:id="499084694">
          <w:marLeft w:val="480"/>
          <w:marRight w:val="0"/>
          <w:marTop w:val="0"/>
          <w:marBottom w:val="0"/>
          <w:divBdr>
            <w:top w:val="none" w:sz="0" w:space="0" w:color="auto"/>
            <w:left w:val="none" w:sz="0" w:space="0" w:color="auto"/>
            <w:bottom w:val="none" w:sz="0" w:space="0" w:color="auto"/>
            <w:right w:val="none" w:sz="0" w:space="0" w:color="auto"/>
          </w:divBdr>
        </w:div>
        <w:div w:id="838303177">
          <w:marLeft w:val="480"/>
          <w:marRight w:val="0"/>
          <w:marTop w:val="0"/>
          <w:marBottom w:val="0"/>
          <w:divBdr>
            <w:top w:val="none" w:sz="0" w:space="0" w:color="auto"/>
            <w:left w:val="none" w:sz="0" w:space="0" w:color="auto"/>
            <w:bottom w:val="none" w:sz="0" w:space="0" w:color="auto"/>
            <w:right w:val="none" w:sz="0" w:space="0" w:color="auto"/>
          </w:divBdr>
        </w:div>
        <w:div w:id="1203518611">
          <w:marLeft w:val="480"/>
          <w:marRight w:val="0"/>
          <w:marTop w:val="0"/>
          <w:marBottom w:val="0"/>
          <w:divBdr>
            <w:top w:val="none" w:sz="0" w:space="0" w:color="auto"/>
            <w:left w:val="none" w:sz="0" w:space="0" w:color="auto"/>
            <w:bottom w:val="none" w:sz="0" w:space="0" w:color="auto"/>
            <w:right w:val="none" w:sz="0" w:space="0" w:color="auto"/>
          </w:divBdr>
        </w:div>
        <w:div w:id="2107849453">
          <w:marLeft w:val="480"/>
          <w:marRight w:val="0"/>
          <w:marTop w:val="0"/>
          <w:marBottom w:val="0"/>
          <w:divBdr>
            <w:top w:val="none" w:sz="0" w:space="0" w:color="auto"/>
            <w:left w:val="none" w:sz="0" w:space="0" w:color="auto"/>
            <w:bottom w:val="none" w:sz="0" w:space="0" w:color="auto"/>
            <w:right w:val="none" w:sz="0" w:space="0" w:color="auto"/>
          </w:divBdr>
        </w:div>
        <w:div w:id="811681360">
          <w:marLeft w:val="480"/>
          <w:marRight w:val="0"/>
          <w:marTop w:val="0"/>
          <w:marBottom w:val="0"/>
          <w:divBdr>
            <w:top w:val="none" w:sz="0" w:space="0" w:color="auto"/>
            <w:left w:val="none" w:sz="0" w:space="0" w:color="auto"/>
            <w:bottom w:val="none" w:sz="0" w:space="0" w:color="auto"/>
            <w:right w:val="none" w:sz="0" w:space="0" w:color="auto"/>
          </w:divBdr>
        </w:div>
        <w:div w:id="2014062263">
          <w:marLeft w:val="480"/>
          <w:marRight w:val="0"/>
          <w:marTop w:val="0"/>
          <w:marBottom w:val="0"/>
          <w:divBdr>
            <w:top w:val="none" w:sz="0" w:space="0" w:color="auto"/>
            <w:left w:val="none" w:sz="0" w:space="0" w:color="auto"/>
            <w:bottom w:val="none" w:sz="0" w:space="0" w:color="auto"/>
            <w:right w:val="none" w:sz="0" w:space="0" w:color="auto"/>
          </w:divBdr>
        </w:div>
        <w:div w:id="1533837298">
          <w:marLeft w:val="480"/>
          <w:marRight w:val="0"/>
          <w:marTop w:val="0"/>
          <w:marBottom w:val="0"/>
          <w:divBdr>
            <w:top w:val="none" w:sz="0" w:space="0" w:color="auto"/>
            <w:left w:val="none" w:sz="0" w:space="0" w:color="auto"/>
            <w:bottom w:val="none" w:sz="0" w:space="0" w:color="auto"/>
            <w:right w:val="none" w:sz="0" w:space="0" w:color="auto"/>
          </w:divBdr>
        </w:div>
      </w:divsChild>
    </w:div>
    <w:div w:id="562329559">
      <w:bodyDiv w:val="1"/>
      <w:marLeft w:val="0"/>
      <w:marRight w:val="0"/>
      <w:marTop w:val="0"/>
      <w:marBottom w:val="0"/>
      <w:divBdr>
        <w:top w:val="none" w:sz="0" w:space="0" w:color="auto"/>
        <w:left w:val="none" w:sz="0" w:space="0" w:color="auto"/>
        <w:bottom w:val="none" w:sz="0" w:space="0" w:color="auto"/>
        <w:right w:val="none" w:sz="0" w:space="0" w:color="auto"/>
      </w:divBdr>
    </w:div>
    <w:div w:id="562331549">
      <w:marLeft w:val="480"/>
      <w:marRight w:val="0"/>
      <w:marTop w:val="0"/>
      <w:marBottom w:val="0"/>
      <w:divBdr>
        <w:top w:val="none" w:sz="0" w:space="0" w:color="auto"/>
        <w:left w:val="none" w:sz="0" w:space="0" w:color="auto"/>
        <w:bottom w:val="none" w:sz="0" w:space="0" w:color="auto"/>
        <w:right w:val="none" w:sz="0" w:space="0" w:color="auto"/>
      </w:divBdr>
    </w:div>
    <w:div w:id="562376263">
      <w:bodyDiv w:val="1"/>
      <w:marLeft w:val="0"/>
      <w:marRight w:val="0"/>
      <w:marTop w:val="0"/>
      <w:marBottom w:val="0"/>
      <w:divBdr>
        <w:top w:val="none" w:sz="0" w:space="0" w:color="auto"/>
        <w:left w:val="none" w:sz="0" w:space="0" w:color="auto"/>
        <w:bottom w:val="none" w:sz="0" w:space="0" w:color="auto"/>
        <w:right w:val="none" w:sz="0" w:space="0" w:color="auto"/>
      </w:divBdr>
    </w:div>
    <w:div w:id="562564603">
      <w:bodyDiv w:val="1"/>
      <w:marLeft w:val="0"/>
      <w:marRight w:val="0"/>
      <w:marTop w:val="0"/>
      <w:marBottom w:val="0"/>
      <w:divBdr>
        <w:top w:val="none" w:sz="0" w:space="0" w:color="auto"/>
        <w:left w:val="none" w:sz="0" w:space="0" w:color="auto"/>
        <w:bottom w:val="none" w:sz="0" w:space="0" w:color="auto"/>
        <w:right w:val="none" w:sz="0" w:space="0" w:color="auto"/>
      </w:divBdr>
    </w:div>
    <w:div w:id="562722392">
      <w:bodyDiv w:val="1"/>
      <w:marLeft w:val="0"/>
      <w:marRight w:val="0"/>
      <w:marTop w:val="0"/>
      <w:marBottom w:val="0"/>
      <w:divBdr>
        <w:top w:val="none" w:sz="0" w:space="0" w:color="auto"/>
        <w:left w:val="none" w:sz="0" w:space="0" w:color="auto"/>
        <w:bottom w:val="none" w:sz="0" w:space="0" w:color="auto"/>
        <w:right w:val="none" w:sz="0" w:space="0" w:color="auto"/>
      </w:divBdr>
    </w:div>
    <w:div w:id="563222416">
      <w:bodyDiv w:val="1"/>
      <w:marLeft w:val="0"/>
      <w:marRight w:val="0"/>
      <w:marTop w:val="0"/>
      <w:marBottom w:val="0"/>
      <w:divBdr>
        <w:top w:val="none" w:sz="0" w:space="0" w:color="auto"/>
        <w:left w:val="none" w:sz="0" w:space="0" w:color="auto"/>
        <w:bottom w:val="none" w:sz="0" w:space="0" w:color="auto"/>
        <w:right w:val="none" w:sz="0" w:space="0" w:color="auto"/>
      </w:divBdr>
    </w:div>
    <w:div w:id="563373100">
      <w:bodyDiv w:val="1"/>
      <w:marLeft w:val="0"/>
      <w:marRight w:val="0"/>
      <w:marTop w:val="0"/>
      <w:marBottom w:val="0"/>
      <w:divBdr>
        <w:top w:val="none" w:sz="0" w:space="0" w:color="auto"/>
        <w:left w:val="none" w:sz="0" w:space="0" w:color="auto"/>
        <w:bottom w:val="none" w:sz="0" w:space="0" w:color="auto"/>
        <w:right w:val="none" w:sz="0" w:space="0" w:color="auto"/>
      </w:divBdr>
      <w:divsChild>
        <w:div w:id="1224487052">
          <w:marLeft w:val="480"/>
          <w:marRight w:val="0"/>
          <w:marTop w:val="0"/>
          <w:marBottom w:val="0"/>
          <w:divBdr>
            <w:top w:val="none" w:sz="0" w:space="0" w:color="auto"/>
            <w:left w:val="none" w:sz="0" w:space="0" w:color="auto"/>
            <w:bottom w:val="none" w:sz="0" w:space="0" w:color="auto"/>
            <w:right w:val="none" w:sz="0" w:space="0" w:color="auto"/>
          </w:divBdr>
        </w:div>
        <w:div w:id="1644962314">
          <w:marLeft w:val="480"/>
          <w:marRight w:val="0"/>
          <w:marTop w:val="0"/>
          <w:marBottom w:val="0"/>
          <w:divBdr>
            <w:top w:val="none" w:sz="0" w:space="0" w:color="auto"/>
            <w:left w:val="none" w:sz="0" w:space="0" w:color="auto"/>
            <w:bottom w:val="none" w:sz="0" w:space="0" w:color="auto"/>
            <w:right w:val="none" w:sz="0" w:space="0" w:color="auto"/>
          </w:divBdr>
        </w:div>
        <w:div w:id="1843280257">
          <w:marLeft w:val="480"/>
          <w:marRight w:val="0"/>
          <w:marTop w:val="0"/>
          <w:marBottom w:val="0"/>
          <w:divBdr>
            <w:top w:val="none" w:sz="0" w:space="0" w:color="auto"/>
            <w:left w:val="none" w:sz="0" w:space="0" w:color="auto"/>
            <w:bottom w:val="none" w:sz="0" w:space="0" w:color="auto"/>
            <w:right w:val="none" w:sz="0" w:space="0" w:color="auto"/>
          </w:divBdr>
        </w:div>
        <w:div w:id="1389067103">
          <w:marLeft w:val="480"/>
          <w:marRight w:val="0"/>
          <w:marTop w:val="0"/>
          <w:marBottom w:val="0"/>
          <w:divBdr>
            <w:top w:val="none" w:sz="0" w:space="0" w:color="auto"/>
            <w:left w:val="none" w:sz="0" w:space="0" w:color="auto"/>
            <w:bottom w:val="none" w:sz="0" w:space="0" w:color="auto"/>
            <w:right w:val="none" w:sz="0" w:space="0" w:color="auto"/>
          </w:divBdr>
        </w:div>
        <w:div w:id="288439645">
          <w:marLeft w:val="480"/>
          <w:marRight w:val="0"/>
          <w:marTop w:val="0"/>
          <w:marBottom w:val="0"/>
          <w:divBdr>
            <w:top w:val="none" w:sz="0" w:space="0" w:color="auto"/>
            <w:left w:val="none" w:sz="0" w:space="0" w:color="auto"/>
            <w:bottom w:val="none" w:sz="0" w:space="0" w:color="auto"/>
            <w:right w:val="none" w:sz="0" w:space="0" w:color="auto"/>
          </w:divBdr>
        </w:div>
        <w:div w:id="1321228899">
          <w:marLeft w:val="480"/>
          <w:marRight w:val="0"/>
          <w:marTop w:val="0"/>
          <w:marBottom w:val="0"/>
          <w:divBdr>
            <w:top w:val="none" w:sz="0" w:space="0" w:color="auto"/>
            <w:left w:val="none" w:sz="0" w:space="0" w:color="auto"/>
            <w:bottom w:val="none" w:sz="0" w:space="0" w:color="auto"/>
            <w:right w:val="none" w:sz="0" w:space="0" w:color="auto"/>
          </w:divBdr>
        </w:div>
        <w:div w:id="322317484">
          <w:marLeft w:val="480"/>
          <w:marRight w:val="0"/>
          <w:marTop w:val="0"/>
          <w:marBottom w:val="0"/>
          <w:divBdr>
            <w:top w:val="none" w:sz="0" w:space="0" w:color="auto"/>
            <w:left w:val="none" w:sz="0" w:space="0" w:color="auto"/>
            <w:bottom w:val="none" w:sz="0" w:space="0" w:color="auto"/>
            <w:right w:val="none" w:sz="0" w:space="0" w:color="auto"/>
          </w:divBdr>
        </w:div>
        <w:div w:id="32968727">
          <w:marLeft w:val="480"/>
          <w:marRight w:val="0"/>
          <w:marTop w:val="0"/>
          <w:marBottom w:val="0"/>
          <w:divBdr>
            <w:top w:val="none" w:sz="0" w:space="0" w:color="auto"/>
            <w:left w:val="none" w:sz="0" w:space="0" w:color="auto"/>
            <w:bottom w:val="none" w:sz="0" w:space="0" w:color="auto"/>
            <w:right w:val="none" w:sz="0" w:space="0" w:color="auto"/>
          </w:divBdr>
        </w:div>
        <w:div w:id="645162134">
          <w:marLeft w:val="480"/>
          <w:marRight w:val="0"/>
          <w:marTop w:val="0"/>
          <w:marBottom w:val="0"/>
          <w:divBdr>
            <w:top w:val="none" w:sz="0" w:space="0" w:color="auto"/>
            <w:left w:val="none" w:sz="0" w:space="0" w:color="auto"/>
            <w:bottom w:val="none" w:sz="0" w:space="0" w:color="auto"/>
            <w:right w:val="none" w:sz="0" w:space="0" w:color="auto"/>
          </w:divBdr>
        </w:div>
        <w:div w:id="1453477660">
          <w:marLeft w:val="480"/>
          <w:marRight w:val="0"/>
          <w:marTop w:val="0"/>
          <w:marBottom w:val="0"/>
          <w:divBdr>
            <w:top w:val="none" w:sz="0" w:space="0" w:color="auto"/>
            <w:left w:val="none" w:sz="0" w:space="0" w:color="auto"/>
            <w:bottom w:val="none" w:sz="0" w:space="0" w:color="auto"/>
            <w:right w:val="none" w:sz="0" w:space="0" w:color="auto"/>
          </w:divBdr>
        </w:div>
        <w:div w:id="916594914">
          <w:marLeft w:val="480"/>
          <w:marRight w:val="0"/>
          <w:marTop w:val="0"/>
          <w:marBottom w:val="0"/>
          <w:divBdr>
            <w:top w:val="none" w:sz="0" w:space="0" w:color="auto"/>
            <w:left w:val="none" w:sz="0" w:space="0" w:color="auto"/>
            <w:bottom w:val="none" w:sz="0" w:space="0" w:color="auto"/>
            <w:right w:val="none" w:sz="0" w:space="0" w:color="auto"/>
          </w:divBdr>
        </w:div>
        <w:div w:id="1228035850">
          <w:marLeft w:val="480"/>
          <w:marRight w:val="0"/>
          <w:marTop w:val="0"/>
          <w:marBottom w:val="0"/>
          <w:divBdr>
            <w:top w:val="none" w:sz="0" w:space="0" w:color="auto"/>
            <w:left w:val="none" w:sz="0" w:space="0" w:color="auto"/>
            <w:bottom w:val="none" w:sz="0" w:space="0" w:color="auto"/>
            <w:right w:val="none" w:sz="0" w:space="0" w:color="auto"/>
          </w:divBdr>
        </w:div>
        <w:div w:id="1698583235">
          <w:marLeft w:val="480"/>
          <w:marRight w:val="0"/>
          <w:marTop w:val="0"/>
          <w:marBottom w:val="0"/>
          <w:divBdr>
            <w:top w:val="none" w:sz="0" w:space="0" w:color="auto"/>
            <w:left w:val="none" w:sz="0" w:space="0" w:color="auto"/>
            <w:bottom w:val="none" w:sz="0" w:space="0" w:color="auto"/>
            <w:right w:val="none" w:sz="0" w:space="0" w:color="auto"/>
          </w:divBdr>
        </w:div>
        <w:div w:id="16584675">
          <w:marLeft w:val="480"/>
          <w:marRight w:val="0"/>
          <w:marTop w:val="0"/>
          <w:marBottom w:val="0"/>
          <w:divBdr>
            <w:top w:val="none" w:sz="0" w:space="0" w:color="auto"/>
            <w:left w:val="none" w:sz="0" w:space="0" w:color="auto"/>
            <w:bottom w:val="none" w:sz="0" w:space="0" w:color="auto"/>
            <w:right w:val="none" w:sz="0" w:space="0" w:color="auto"/>
          </w:divBdr>
        </w:div>
        <w:div w:id="1722703794">
          <w:marLeft w:val="480"/>
          <w:marRight w:val="0"/>
          <w:marTop w:val="0"/>
          <w:marBottom w:val="0"/>
          <w:divBdr>
            <w:top w:val="none" w:sz="0" w:space="0" w:color="auto"/>
            <w:left w:val="none" w:sz="0" w:space="0" w:color="auto"/>
            <w:bottom w:val="none" w:sz="0" w:space="0" w:color="auto"/>
            <w:right w:val="none" w:sz="0" w:space="0" w:color="auto"/>
          </w:divBdr>
        </w:div>
        <w:div w:id="1883206214">
          <w:marLeft w:val="480"/>
          <w:marRight w:val="0"/>
          <w:marTop w:val="0"/>
          <w:marBottom w:val="0"/>
          <w:divBdr>
            <w:top w:val="none" w:sz="0" w:space="0" w:color="auto"/>
            <w:left w:val="none" w:sz="0" w:space="0" w:color="auto"/>
            <w:bottom w:val="none" w:sz="0" w:space="0" w:color="auto"/>
            <w:right w:val="none" w:sz="0" w:space="0" w:color="auto"/>
          </w:divBdr>
        </w:div>
        <w:div w:id="529689612">
          <w:marLeft w:val="480"/>
          <w:marRight w:val="0"/>
          <w:marTop w:val="0"/>
          <w:marBottom w:val="0"/>
          <w:divBdr>
            <w:top w:val="none" w:sz="0" w:space="0" w:color="auto"/>
            <w:left w:val="none" w:sz="0" w:space="0" w:color="auto"/>
            <w:bottom w:val="none" w:sz="0" w:space="0" w:color="auto"/>
            <w:right w:val="none" w:sz="0" w:space="0" w:color="auto"/>
          </w:divBdr>
        </w:div>
        <w:div w:id="272521179">
          <w:marLeft w:val="480"/>
          <w:marRight w:val="0"/>
          <w:marTop w:val="0"/>
          <w:marBottom w:val="0"/>
          <w:divBdr>
            <w:top w:val="none" w:sz="0" w:space="0" w:color="auto"/>
            <w:left w:val="none" w:sz="0" w:space="0" w:color="auto"/>
            <w:bottom w:val="none" w:sz="0" w:space="0" w:color="auto"/>
            <w:right w:val="none" w:sz="0" w:space="0" w:color="auto"/>
          </w:divBdr>
        </w:div>
        <w:div w:id="768740820">
          <w:marLeft w:val="480"/>
          <w:marRight w:val="0"/>
          <w:marTop w:val="0"/>
          <w:marBottom w:val="0"/>
          <w:divBdr>
            <w:top w:val="none" w:sz="0" w:space="0" w:color="auto"/>
            <w:left w:val="none" w:sz="0" w:space="0" w:color="auto"/>
            <w:bottom w:val="none" w:sz="0" w:space="0" w:color="auto"/>
            <w:right w:val="none" w:sz="0" w:space="0" w:color="auto"/>
          </w:divBdr>
        </w:div>
        <w:div w:id="1955481783">
          <w:marLeft w:val="480"/>
          <w:marRight w:val="0"/>
          <w:marTop w:val="0"/>
          <w:marBottom w:val="0"/>
          <w:divBdr>
            <w:top w:val="none" w:sz="0" w:space="0" w:color="auto"/>
            <w:left w:val="none" w:sz="0" w:space="0" w:color="auto"/>
            <w:bottom w:val="none" w:sz="0" w:space="0" w:color="auto"/>
            <w:right w:val="none" w:sz="0" w:space="0" w:color="auto"/>
          </w:divBdr>
        </w:div>
        <w:div w:id="521163578">
          <w:marLeft w:val="480"/>
          <w:marRight w:val="0"/>
          <w:marTop w:val="0"/>
          <w:marBottom w:val="0"/>
          <w:divBdr>
            <w:top w:val="none" w:sz="0" w:space="0" w:color="auto"/>
            <w:left w:val="none" w:sz="0" w:space="0" w:color="auto"/>
            <w:bottom w:val="none" w:sz="0" w:space="0" w:color="auto"/>
            <w:right w:val="none" w:sz="0" w:space="0" w:color="auto"/>
          </w:divBdr>
        </w:div>
        <w:div w:id="469790554">
          <w:marLeft w:val="480"/>
          <w:marRight w:val="0"/>
          <w:marTop w:val="0"/>
          <w:marBottom w:val="0"/>
          <w:divBdr>
            <w:top w:val="none" w:sz="0" w:space="0" w:color="auto"/>
            <w:left w:val="none" w:sz="0" w:space="0" w:color="auto"/>
            <w:bottom w:val="none" w:sz="0" w:space="0" w:color="auto"/>
            <w:right w:val="none" w:sz="0" w:space="0" w:color="auto"/>
          </w:divBdr>
        </w:div>
        <w:div w:id="1517498227">
          <w:marLeft w:val="480"/>
          <w:marRight w:val="0"/>
          <w:marTop w:val="0"/>
          <w:marBottom w:val="0"/>
          <w:divBdr>
            <w:top w:val="none" w:sz="0" w:space="0" w:color="auto"/>
            <w:left w:val="none" w:sz="0" w:space="0" w:color="auto"/>
            <w:bottom w:val="none" w:sz="0" w:space="0" w:color="auto"/>
            <w:right w:val="none" w:sz="0" w:space="0" w:color="auto"/>
          </w:divBdr>
        </w:div>
        <w:div w:id="1416511286">
          <w:marLeft w:val="480"/>
          <w:marRight w:val="0"/>
          <w:marTop w:val="0"/>
          <w:marBottom w:val="0"/>
          <w:divBdr>
            <w:top w:val="none" w:sz="0" w:space="0" w:color="auto"/>
            <w:left w:val="none" w:sz="0" w:space="0" w:color="auto"/>
            <w:bottom w:val="none" w:sz="0" w:space="0" w:color="auto"/>
            <w:right w:val="none" w:sz="0" w:space="0" w:color="auto"/>
          </w:divBdr>
        </w:div>
        <w:div w:id="1882670647">
          <w:marLeft w:val="480"/>
          <w:marRight w:val="0"/>
          <w:marTop w:val="0"/>
          <w:marBottom w:val="0"/>
          <w:divBdr>
            <w:top w:val="none" w:sz="0" w:space="0" w:color="auto"/>
            <w:left w:val="none" w:sz="0" w:space="0" w:color="auto"/>
            <w:bottom w:val="none" w:sz="0" w:space="0" w:color="auto"/>
            <w:right w:val="none" w:sz="0" w:space="0" w:color="auto"/>
          </w:divBdr>
        </w:div>
        <w:div w:id="1866400605">
          <w:marLeft w:val="480"/>
          <w:marRight w:val="0"/>
          <w:marTop w:val="0"/>
          <w:marBottom w:val="0"/>
          <w:divBdr>
            <w:top w:val="none" w:sz="0" w:space="0" w:color="auto"/>
            <w:left w:val="none" w:sz="0" w:space="0" w:color="auto"/>
            <w:bottom w:val="none" w:sz="0" w:space="0" w:color="auto"/>
            <w:right w:val="none" w:sz="0" w:space="0" w:color="auto"/>
          </w:divBdr>
        </w:div>
        <w:div w:id="1508866442">
          <w:marLeft w:val="480"/>
          <w:marRight w:val="0"/>
          <w:marTop w:val="0"/>
          <w:marBottom w:val="0"/>
          <w:divBdr>
            <w:top w:val="none" w:sz="0" w:space="0" w:color="auto"/>
            <w:left w:val="none" w:sz="0" w:space="0" w:color="auto"/>
            <w:bottom w:val="none" w:sz="0" w:space="0" w:color="auto"/>
            <w:right w:val="none" w:sz="0" w:space="0" w:color="auto"/>
          </w:divBdr>
        </w:div>
        <w:div w:id="98187171">
          <w:marLeft w:val="480"/>
          <w:marRight w:val="0"/>
          <w:marTop w:val="0"/>
          <w:marBottom w:val="0"/>
          <w:divBdr>
            <w:top w:val="none" w:sz="0" w:space="0" w:color="auto"/>
            <w:left w:val="none" w:sz="0" w:space="0" w:color="auto"/>
            <w:bottom w:val="none" w:sz="0" w:space="0" w:color="auto"/>
            <w:right w:val="none" w:sz="0" w:space="0" w:color="auto"/>
          </w:divBdr>
        </w:div>
        <w:div w:id="92288611">
          <w:marLeft w:val="480"/>
          <w:marRight w:val="0"/>
          <w:marTop w:val="0"/>
          <w:marBottom w:val="0"/>
          <w:divBdr>
            <w:top w:val="none" w:sz="0" w:space="0" w:color="auto"/>
            <w:left w:val="none" w:sz="0" w:space="0" w:color="auto"/>
            <w:bottom w:val="none" w:sz="0" w:space="0" w:color="auto"/>
            <w:right w:val="none" w:sz="0" w:space="0" w:color="auto"/>
          </w:divBdr>
        </w:div>
        <w:div w:id="542979585">
          <w:marLeft w:val="480"/>
          <w:marRight w:val="0"/>
          <w:marTop w:val="0"/>
          <w:marBottom w:val="0"/>
          <w:divBdr>
            <w:top w:val="none" w:sz="0" w:space="0" w:color="auto"/>
            <w:left w:val="none" w:sz="0" w:space="0" w:color="auto"/>
            <w:bottom w:val="none" w:sz="0" w:space="0" w:color="auto"/>
            <w:right w:val="none" w:sz="0" w:space="0" w:color="auto"/>
          </w:divBdr>
        </w:div>
        <w:div w:id="364522087">
          <w:marLeft w:val="480"/>
          <w:marRight w:val="0"/>
          <w:marTop w:val="0"/>
          <w:marBottom w:val="0"/>
          <w:divBdr>
            <w:top w:val="none" w:sz="0" w:space="0" w:color="auto"/>
            <w:left w:val="none" w:sz="0" w:space="0" w:color="auto"/>
            <w:bottom w:val="none" w:sz="0" w:space="0" w:color="auto"/>
            <w:right w:val="none" w:sz="0" w:space="0" w:color="auto"/>
          </w:divBdr>
        </w:div>
        <w:div w:id="1235319009">
          <w:marLeft w:val="480"/>
          <w:marRight w:val="0"/>
          <w:marTop w:val="0"/>
          <w:marBottom w:val="0"/>
          <w:divBdr>
            <w:top w:val="none" w:sz="0" w:space="0" w:color="auto"/>
            <w:left w:val="none" w:sz="0" w:space="0" w:color="auto"/>
            <w:bottom w:val="none" w:sz="0" w:space="0" w:color="auto"/>
            <w:right w:val="none" w:sz="0" w:space="0" w:color="auto"/>
          </w:divBdr>
        </w:div>
        <w:div w:id="918364872">
          <w:marLeft w:val="480"/>
          <w:marRight w:val="0"/>
          <w:marTop w:val="0"/>
          <w:marBottom w:val="0"/>
          <w:divBdr>
            <w:top w:val="none" w:sz="0" w:space="0" w:color="auto"/>
            <w:left w:val="none" w:sz="0" w:space="0" w:color="auto"/>
            <w:bottom w:val="none" w:sz="0" w:space="0" w:color="auto"/>
            <w:right w:val="none" w:sz="0" w:space="0" w:color="auto"/>
          </w:divBdr>
        </w:div>
        <w:div w:id="1212498661">
          <w:marLeft w:val="480"/>
          <w:marRight w:val="0"/>
          <w:marTop w:val="0"/>
          <w:marBottom w:val="0"/>
          <w:divBdr>
            <w:top w:val="none" w:sz="0" w:space="0" w:color="auto"/>
            <w:left w:val="none" w:sz="0" w:space="0" w:color="auto"/>
            <w:bottom w:val="none" w:sz="0" w:space="0" w:color="auto"/>
            <w:right w:val="none" w:sz="0" w:space="0" w:color="auto"/>
          </w:divBdr>
        </w:div>
        <w:div w:id="1539314366">
          <w:marLeft w:val="480"/>
          <w:marRight w:val="0"/>
          <w:marTop w:val="0"/>
          <w:marBottom w:val="0"/>
          <w:divBdr>
            <w:top w:val="none" w:sz="0" w:space="0" w:color="auto"/>
            <w:left w:val="none" w:sz="0" w:space="0" w:color="auto"/>
            <w:bottom w:val="none" w:sz="0" w:space="0" w:color="auto"/>
            <w:right w:val="none" w:sz="0" w:space="0" w:color="auto"/>
          </w:divBdr>
        </w:div>
        <w:div w:id="1703894891">
          <w:marLeft w:val="480"/>
          <w:marRight w:val="0"/>
          <w:marTop w:val="0"/>
          <w:marBottom w:val="0"/>
          <w:divBdr>
            <w:top w:val="none" w:sz="0" w:space="0" w:color="auto"/>
            <w:left w:val="none" w:sz="0" w:space="0" w:color="auto"/>
            <w:bottom w:val="none" w:sz="0" w:space="0" w:color="auto"/>
            <w:right w:val="none" w:sz="0" w:space="0" w:color="auto"/>
          </w:divBdr>
        </w:div>
        <w:div w:id="92821704">
          <w:marLeft w:val="480"/>
          <w:marRight w:val="0"/>
          <w:marTop w:val="0"/>
          <w:marBottom w:val="0"/>
          <w:divBdr>
            <w:top w:val="none" w:sz="0" w:space="0" w:color="auto"/>
            <w:left w:val="none" w:sz="0" w:space="0" w:color="auto"/>
            <w:bottom w:val="none" w:sz="0" w:space="0" w:color="auto"/>
            <w:right w:val="none" w:sz="0" w:space="0" w:color="auto"/>
          </w:divBdr>
        </w:div>
        <w:div w:id="398331390">
          <w:marLeft w:val="480"/>
          <w:marRight w:val="0"/>
          <w:marTop w:val="0"/>
          <w:marBottom w:val="0"/>
          <w:divBdr>
            <w:top w:val="none" w:sz="0" w:space="0" w:color="auto"/>
            <w:left w:val="none" w:sz="0" w:space="0" w:color="auto"/>
            <w:bottom w:val="none" w:sz="0" w:space="0" w:color="auto"/>
            <w:right w:val="none" w:sz="0" w:space="0" w:color="auto"/>
          </w:divBdr>
        </w:div>
        <w:div w:id="1754163891">
          <w:marLeft w:val="480"/>
          <w:marRight w:val="0"/>
          <w:marTop w:val="0"/>
          <w:marBottom w:val="0"/>
          <w:divBdr>
            <w:top w:val="none" w:sz="0" w:space="0" w:color="auto"/>
            <w:left w:val="none" w:sz="0" w:space="0" w:color="auto"/>
            <w:bottom w:val="none" w:sz="0" w:space="0" w:color="auto"/>
            <w:right w:val="none" w:sz="0" w:space="0" w:color="auto"/>
          </w:divBdr>
        </w:div>
        <w:div w:id="716389933">
          <w:marLeft w:val="480"/>
          <w:marRight w:val="0"/>
          <w:marTop w:val="0"/>
          <w:marBottom w:val="0"/>
          <w:divBdr>
            <w:top w:val="none" w:sz="0" w:space="0" w:color="auto"/>
            <w:left w:val="none" w:sz="0" w:space="0" w:color="auto"/>
            <w:bottom w:val="none" w:sz="0" w:space="0" w:color="auto"/>
            <w:right w:val="none" w:sz="0" w:space="0" w:color="auto"/>
          </w:divBdr>
        </w:div>
        <w:div w:id="794106721">
          <w:marLeft w:val="480"/>
          <w:marRight w:val="0"/>
          <w:marTop w:val="0"/>
          <w:marBottom w:val="0"/>
          <w:divBdr>
            <w:top w:val="none" w:sz="0" w:space="0" w:color="auto"/>
            <w:left w:val="none" w:sz="0" w:space="0" w:color="auto"/>
            <w:bottom w:val="none" w:sz="0" w:space="0" w:color="auto"/>
            <w:right w:val="none" w:sz="0" w:space="0" w:color="auto"/>
          </w:divBdr>
        </w:div>
        <w:div w:id="669407999">
          <w:marLeft w:val="480"/>
          <w:marRight w:val="0"/>
          <w:marTop w:val="0"/>
          <w:marBottom w:val="0"/>
          <w:divBdr>
            <w:top w:val="none" w:sz="0" w:space="0" w:color="auto"/>
            <w:left w:val="none" w:sz="0" w:space="0" w:color="auto"/>
            <w:bottom w:val="none" w:sz="0" w:space="0" w:color="auto"/>
            <w:right w:val="none" w:sz="0" w:space="0" w:color="auto"/>
          </w:divBdr>
        </w:div>
        <w:div w:id="1338850107">
          <w:marLeft w:val="480"/>
          <w:marRight w:val="0"/>
          <w:marTop w:val="0"/>
          <w:marBottom w:val="0"/>
          <w:divBdr>
            <w:top w:val="none" w:sz="0" w:space="0" w:color="auto"/>
            <w:left w:val="none" w:sz="0" w:space="0" w:color="auto"/>
            <w:bottom w:val="none" w:sz="0" w:space="0" w:color="auto"/>
            <w:right w:val="none" w:sz="0" w:space="0" w:color="auto"/>
          </w:divBdr>
        </w:div>
        <w:div w:id="1015502732">
          <w:marLeft w:val="480"/>
          <w:marRight w:val="0"/>
          <w:marTop w:val="0"/>
          <w:marBottom w:val="0"/>
          <w:divBdr>
            <w:top w:val="none" w:sz="0" w:space="0" w:color="auto"/>
            <w:left w:val="none" w:sz="0" w:space="0" w:color="auto"/>
            <w:bottom w:val="none" w:sz="0" w:space="0" w:color="auto"/>
            <w:right w:val="none" w:sz="0" w:space="0" w:color="auto"/>
          </w:divBdr>
        </w:div>
        <w:div w:id="1731617344">
          <w:marLeft w:val="480"/>
          <w:marRight w:val="0"/>
          <w:marTop w:val="0"/>
          <w:marBottom w:val="0"/>
          <w:divBdr>
            <w:top w:val="none" w:sz="0" w:space="0" w:color="auto"/>
            <w:left w:val="none" w:sz="0" w:space="0" w:color="auto"/>
            <w:bottom w:val="none" w:sz="0" w:space="0" w:color="auto"/>
            <w:right w:val="none" w:sz="0" w:space="0" w:color="auto"/>
          </w:divBdr>
        </w:div>
        <w:div w:id="118885710">
          <w:marLeft w:val="480"/>
          <w:marRight w:val="0"/>
          <w:marTop w:val="0"/>
          <w:marBottom w:val="0"/>
          <w:divBdr>
            <w:top w:val="none" w:sz="0" w:space="0" w:color="auto"/>
            <w:left w:val="none" w:sz="0" w:space="0" w:color="auto"/>
            <w:bottom w:val="none" w:sz="0" w:space="0" w:color="auto"/>
            <w:right w:val="none" w:sz="0" w:space="0" w:color="auto"/>
          </w:divBdr>
        </w:div>
        <w:div w:id="334964800">
          <w:marLeft w:val="480"/>
          <w:marRight w:val="0"/>
          <w:marTop w:val="0"/>
          <w:marBottom w:val="0"/>
          <w:divBdr>
            <w:top w:val="none" w:sz="0" w:space="0" w:color="auto"/>
            <w:left w:val="none" w:sz="0" w:space="0" w:color="auto"/>
            <w:bottom w:val="none" w:sz="0" w:space="0" w:color="auto"/>
            <w:right w:val="none" w:sz="0" w:space="0" w:color="auto"/>
          </w:divBdr>
        </w:div>
        <w:div w:id="902643679">
          <w:marLeft w:val="480"/>
          <w:marRight w:val="0"/>
          <w:marTop w:val="0"/>
          <w:marBottom w:val="0"/>
          <w:divBdr>
            <w:top w:val="none" w:sz="0" w:space="0" w:color="auto"/>
            <w:left w:val="none" w:sz="0" w:space="0" w:color="auto"/>
            <w:bottom w:val="none" w:sz="0" w:space="0" w:color="auto"/>
            <w:right w:val="none" w:sz="0" w:space="0" w:color="auto"/>
          </w:divBdr>
        </w:div>
        <w:div w:id="1987779314">
          <w:marLeft w:val="480"/>
          <w:marRight w:val="0"/>
          <w:marTop w:val="0"/>
          <w:marBottom w:val="0"/>
          <w:divBdr>
            <w:top w:val="none" w:sz="0" w:space="0" w:color="auto"/>
            <w:left w:val="none" w:sz="0" w:space="0" w:color="auto"/>
            <w:bottom w:val="none" w:sz="0" w:space="0" w:color="auto"/>
            <w:right w:val="none" w:sz="0" w:space="0" w:color="auto"/>
          </w:divBdr>
        </w:div>
        <w:div w:id="264965432">
          <w:marLeft w:val="480"/>
          <w:marRight w:val="0"/>
          <w:marTop w:val="0"/>
          <w:marBottom w:val="0"/>
          <w:divBdr>
            <w:top w:val="none" w:sz="0" w:space="0" w:color="auto"/>
            <w:left w:val="none" w:sz="0" w:space="0" w:color="auto"/>
            <w:bottom w:val="none" w:sz="0" w:space="0" w:color="auto"/>
            <w:right w:val="none" w:sz="0" w:space="0" w:color="auto"/>
          </w:divBdr>
        </w:div>
        <w:div w:id="1081636026">
          <w:marLeft w:val="480"/>
          <w:marRight w:val="0"/>
          <w:marTop w:val="0"/>
          <w:marBottom w:val="0"/>
          <w:divBdr>
            <w:top w:val="none" w:sz="0" w:space="0" w:color="auto"/>
            <w:left w:val="none" w:sz="0" w:space="0" w:color="auto"/>
            <w:bottom w:val="none" w:sz="0" w:space="0" w:color="auto"/>
            <w:right w:val="none" w:sz="0" w:space="0" w:color="auto"/>
          </w:divBdr>
        </w:div>
        <w:div w:id="1874881009">
          <w:marLeft w:val="480"/>
          <w:marRight w:val="0"/>
          <w:marTop w:val="0"/>
          <w:marBottom w:val="0"/>
          <w:divBdr>
            <w:top w:val="none" w:sz="0" w:space="0" w:color="auto"/>
            <w:left w:val="none" w:sz="0" w:space="0" w:color="auto"/>
            <w:bottom w:val="none" w:sz="0" w:space="0" w:color="auto"/>
            <w:right w:val="none" w:sz="0" w:space="0" w:color="auto"/>
          </w:divBdr>
        </w:div>
        <w:div w:id="1063716515">
          <w:marLeft w:val="480"/>
          <w:marRight w:val="0"/>
          <w:marTop w:val="0"/>
          <w:marBottom w:val="0"/>
          <w:divBdr>
            <w:top w:val="none" w:sz="0" w:space="0" w:color="auto"/>
            <w:left w:val="none" w:sz="0" w:space="0" w:color="auto"/>
            <w:bottom w:val="none" w:sz="0" w:space="0" w:color="auto"/>
            <w:right w:val="none" w:sz="0" w:space="0" w:color="auto"/>
          </w:divBdr>
        </w:div>
        <w:div w:id="1337466469">
          <w:marLeft w:val="480"/>
          <w:marRight w:val="0"/>
          <w:marTop w:val="0"/>
          <w:marBottom w:val="0"/>
          <w:divBdr>
            <w:top w:val="none" w:sz="0" w:space="0" w:color="auto"/>
            <w:left w:val="none" w:sz="0" w:space="0" w:color="auto"/>
            <w:bottom w:val="none" w:sz="0" w:space="0" w:color="auto"/>
            <w:right w:val="none" w:sz="0" w:space="0" w:color="auto"/>
          </w:divBdr>
        </w:div>
        <w:div w:id="1590651085">
          <w:marLeft w:val="480"/>
          <w:marRight w:val="0"/>
          <w:marTop w:val="0"/>
          <w:marBottom w:val="0"/>
          <w:divBdr>
            <w:top w:val="none" w:sz="0" w:space="0" w:color="auto"/>
            <w:left w:val="none" w:sz="0" w:space="0" w:color="auto"/>
            <w:bottom w:val="none" w:sz="0" w:space="0" w:color="auto"/>
            <w:right w:val="none" w:sz="0" w:space="0" w:color="auto"/>
          </w:divBdr>
        </w:div>
        <w:div w:id="443423681">
          <w:marLeft w:val="480"/>
          <w:marRight w:val="0"/>
          <w:marTop w:val="0"/>
          <w:marBottom w:val="0"/>
          <w:divBdr>
            <w:top w:val="none" w:sz="0" w:space="0" w:color="auto"/>
            <w:left w:val="none" w:sz="0" w:space="0" w:color="auto"/>
            <w:bottom w:val="none" w:sz="0" w:space="0" w:color="auto"/>
            <w:right w:val="none" w:sz="0" w:space="0" w:color="auto"/>
          </w:divBdr>
        </w:div>
        <w:div w:id="955329819">
          <w:marLeft w:val="480"/>
          <w:marRight w:val="0"/>
          <w:marTop w:val="0"/>
          <w:marBottom w:val="0"/>
          <w:divBdr>
            <w:top w:val="none" w:sz="0" w:space="0" w:color="auto"/>
            <w:left w:val="none" w:sz="0" w:space="0" w:color="auto"/>
            <w:bottom w:val="none" w:sz="0" w:space="0" w:color="auto"/>
            <w:right w:val="none" w:sz="0" w:space="0" w:color="auto"/>
          </w:divBdr>
        </w:div>
        <w:div w:id="1096054117">
          <w:marLeft w:val="480"/>
          <w:marRight w:val="0"/>
          <w:marTop w:val="0"/>
          <w:marBottom w:val="0"/>
          <w:divBdr>
            <w:top w:val="none" w:sz="0" w:space="0" w:color="auto"/>
            <w:left w:val="none" w:sz="0" w:space="0" w:color="auto"/>
            <w:bottom w:val="none" w:sz="0" w:space="0" w:color="auto"/>
            <w:right w:val="none" w:sz="0" w:space="0" w:color="auto"/>
          </w:divBdr>
        </w:div>
        <w:div w:id="1654333872">
          <w:marLeft w:val="480"/>
          <w:marRight w:val="0"/>
          <w:marTop w:val="0"/>
          <w:marBottom w:val="0"/>
          <w:divBdr>
            <w:top w:val="none" w:sz="0" w:space="0" w:color="auto"/>
            <w:left w:val="none" w:sz="0" w:space="0" w:color="auto"/>
            <w:bottom w:val="none" w:sz="0" w:space="0" w:color="auto"/>
            <w:right w:val="none" w:sz="0" w:space="0" w:color="auto"/>
          </w:divBdr>
        </w:div>
        <w:div w:id="534512739">
          <w:marLeft w:val="480"/>
          <w:marRight w:val="0"/>
          <w:marTop w:val="0"/>
          <w:marBottom w:val="0"/>
          <w:divBdr>
            <w:top w:val="none" w:sz="0" w:space="0" w:color="auto"/>
            <w:left w:val="none" w:sz="0" w:space="0" w:color="auto"/>
            <w:bottom w:val="none" w:sz="0" w:space="0" w:color="auto"/>
            <w:right w:val="none" w:sz="0" w:space="0" w:color="auto"/>
          </w:divBdr>
        </w:div>
        <w:div w:id="2011759040">
          <w:marLeft w:val="480"/>
          <w:marRight w:val="0"/>
          <w:marTop w:val="0"/>
          <w:marBottom w:val="0"/>
          <w:divBdr>
            <w:top w:val="none" w:sz="0" w:space="0" w:color="auto"/>
            <w:left w:val="none" w:sz="0" w:space="0" w:color="auto"/>
            <w:bottom w:val="none" w:sz="0" w:space="0" w:color="auto"/>
            <w:right w:val="none" w:sz="0" w:space="0" w:color="auto"/>
          </w:divBdr>
        </w:div>
        <w:div w:id="1094086388">
          <w:marLeft w:val="480"/>
          <w:marRight w:val="0"/>
          <w:marTop w:val="0"/>
          <w:marBottom w:val="0"/>
          <w:divBdr>
            <w:top w:val="none" w:sz="0" w:space="0" w:color="auto"/>
            <w:left w:val="none" w:sz="0" w:space="0" w:color="auto"/>
            <w:bottom w:val="none" w:sz="0" w:space="0" w:color="auto"/>
            <w:right w:val="none" w:sz="0" w:space="0" w:color="auto"/>
          </w:divBdr>
        </w:div>
        <w:div w:id="1121221742">
          <w:marLeft w:val="480"/>
          <w:marRight w:val="0"/>
          <w:marTop w:val="0"/>
          <w:marBottom w:val="0"/>
          <w:divBdr>
            <w:top w:val="none" w:sz="0" w:space="0" w:color="auto"/>
            <w:left w:val="none" w:sz="0" w:space="0" w:color="auto"/>
            <w:bottom w:val="none" w:sz="0" w:space="0" w:color="auto"/>
            <w:right w:val="none" w:sz="0" w:space="0" w:color="auto"/>
          </w:divBdr>
        </w:div>
        <w:div w:id="82075377">
          <w:marLeft w:val="480"/>
          <w:marRight w:val="0"/>
          <w:marTop w:val="0"/>
          <w:marBottom w:val="0"/>
          <w:divBdr>
            <w:top w:val="none" w:sz="0" w:space="0" w:color="auto"/>
            <w:left w:val="none" w:sz="0" w:space="0" w:color="auto"/>
            <w:bottom w:val="none" w:sz="0" w:space="0" w:color="auto"/>
            <w:right w:val="none" w:sz="0" w:space="0" w:color="auto"/>
          </w:divBdr>
        </w:div>
        <w:div w:id="420956438">
          <w:marLeft w:val="480"/>
          <w:marRight w:val="0"/>
          <w:marTop w:val="0"/>
          <w:marBottom w:val="0"/>
          <w:divBdr>
            <w:top w:val="none" w:sz="0" w:space="0" w:color="auto"/>
            <w:left w:val="none" w:sz="0" w:space="0" w:color="auto"/>
            <w:bottom w:val="none" w:sz="0" w:space="0" w:color="auto"/>
            <w:right w:val="none" w:sz="0" w:space="0" w:color="auto"/>
          </w:divBdr>
        </w:div>
        <w:div w:id="1784886447">
          <w:marLeft w:val="480"/>
          <w:marRight w:val="0"/>
          <w:marTop w:val="0"/>
          <w:marBottom w:val="0"/>
          <w:divBdr>
            <w:top w:val="none" w:sz="0" w:space="0" w:color="auto"/>
            <w:left w:val="none" w:sz="0" w:space="0" w:color="auto"/>
            <w:bottom w:val="none" w:sz="0" w:space="0" w:color="auto"/>
            <w:right w:val="none" w:sz="0" w:space="0" w:color="auto"/>
          </w:divBdr>
        </w:div>
        <w:div w:id="465514850">
          <w:marLeft w:val="480"/>
          <w:marRight w:val="0"/>
          <w:marTop w:val="0"/>
          <w:marBottom w:val="0"/>
          <w:divBdr>
            <w:top w:val="none" w:sz="0" w:space="0" w:color="auto"/>
            <w:left w:val="none" w:sz="0" w:space="0" w:color="auto"/>
            <w:bottom w:val="none" w:sz="0" w:space="0" w:color="auto"/>
            <w:right w:val="none" w:sz="0" w:space="0" w:color="auto"/>
          </w:divBdr>
        </w:div>
        <w:div w:id="1336955138">
          <w:marLeft w:val="480"/>
          <w:marRight w:val="0"/>
          <w:marTop w:val="0"/>
          <w:marBottom w:val="0"/>
          <w:divBdr>
            <w:top w:val="none" w:sz="0" w:space="0" w:color="auto"/>
            <w:left w:val="none" w:sz="0" w:space="0" w:color="auto"/>
            <w:bottom w:val="none" w:sz="0" w:space="0" w:color="auto"/>
            <w:right w:val="none" w:sz="0" w:space="0" w:color="auto"/>
          </w:divBdr>
        </w:div>
        <w:div w:id="195773089">
          <w:marLeft w:val="480"/>
          <w:marRight w:val="0"/>
          <w:marTop w:val="0"/>
          <w:marBottom w:val="0"/>
          <w:divBdr>
            <w:top w:val="none" w:sz="0" w:space="0" w:color="auto"/>
            <w:left w:val="none" w:sz="0" w:space="0" w:color="auto"/>
            <w:bottom w:val="none" w:sz="0" w:space="0" w:color="auto"/>
            <w:right w:val="none" w:sz="0" w:space="0" w:color="auto"/>
          </w:divBdr>
        </w:div>
        <w:div w:id="1327243407">
          <w:marLeft w:val="480"/>
          <w:marRight w:val="0"/>
          <w:marTop w:val="0"/>
          <w:marBottom w:val="0"/>
          <w:divBdr>
            <w:top w:val="none" w:sz="0" w:space="0" w:color="auto"/>
            <w:left w:val="none" w:sz="0" w:space="0" w:color="auto"/>
            <w:bottom w:val="none" w:sz="0" w:space="0" w:color="auto"/>
            <w:right w:val="none" w:sz="0" w:space="0" w:color="auto"/>
          </w:divBdr>
        </w:div>
        <w:div w:id="1830557959">
          <w:marLeft w:val="480"/>
          <w:marRight w:val="0"/>
          <w:marTop w:val="0"/>
          <w:marBottom w:val="0"/>
          <w:divBdr>
            <w:top w:val="none" w:sz="0" w:space="0" w:color="auto"/>
            <w:left w:val="none" w:sz="0" w:space="0" w:color="auto"/>
            <w:bottom w:val="none" w:sz="0" w:space="0" w:color="auto"/>
            <w:right w:val="none" w:sz="0" w:space="0" w:color="auto"/>
          </w:divBdr>
        </w:div>
        <w:div w:id="601227696">
          <w:marLeft w:val="480"/>
          <w:marRight w:val="0"/>
          <w:marTop w:val="0"/>
          <w:marBottom w:val="0"/>
          <w:divBdr>
            <w:top w:val="none" w:sz="0" w:space="0" w:color="auto"/>
            <w:left w:val="none" w:sz="0" w:space="0" w:color="auto"/>
            <w:bottom w:val="none" w:sz="0" w:space="0" w:color="auto"/>
            <w:right w:val="none" w:sz="0" w:space="0" w:color="auto"/>
          </w:divBdr>
        </w:div>
        <w:div w:id="1748113300">
          <w:marLeft w:val="480"/>
          <w:marRight w:val="0"/>
          <w:marTop w:val="0"/>
          <w:marBottom w:val="0"/>
          <w:divBdr>
            <w:top w:val="none" w:sz="0" w:space="0" w:color="auto"/>
            <w:left w:val="none" w:sz="0" w:space="0" w:color="auto"/>
            <w:bottom w:val="none" w:sz="0" w:space="0" w:color="auto"/>
            <w:right w:val="none" w:sz="0" w:space="0" w:color="auto"/>
          </w:divBdr>
        </w:div>
        <w:div w:id="212085757">
          <w:marLeft w:val="480"/>
          <w:marRight w:val="0"/>
          <w:marTop w:val="0"/>
          <w:marBottom w:val="0"/>
          <w:divBdr>
            <w:top w:val="none" w:sz="0" w:space="0" w:color="auto"/>
            <w:left w:val="none" w:sz="0" w:space="0" w:color="auto"/>
            <w:bottom w:val="none" w:sz="0" w:space="0" w:color="auto"/>
            <w:right w:val="none" w:sz="0" w:space="0" w:color="auto"/>
          </w:divBdr>
        </w:div>
        <w:div w:id="1164056175">
          <w:marLeft w:val="480"/>
          <w:marRight w:val="0"/>
          <w:marTop w:val="0"/>
          <w:marBottom w:val="0"/>
          <w:divBdr>
            <w:top w:val="none" w:sz="0" w:space="0" w:color="auto"/>
            <w:left w:val="none" w:sz="0" w:space="0" w:color="auto"/>
            <w:bottom w:val="none" w:sz="0" w:space="0" w:color="auto"/>
            <w:right w:val="none" w:sz="0" w:space="0" w:color="auto"/>
          </w:divBdr>
        </w:div>
        <w:div w:id="463427312">
          <w:marLeft w:val="480"/>
          <w:marRight w:val="0"/>
          <w:marTop w:val="0"/>
          <w:marBottom w:val="0"/>
          <w:divBdr>
            <w:top w:val="none" w:sz="0" w:space="0" w:color="auto"/>
            <w:left w:val="none" w:sz="0" w:space="0" w:color="auto"/>
            <w:bottom w:val="none" w:sz="0" w:space="0" w:color="auto"/>
            <w:right w:val="none" w:sz="0" w:space="0" w:color="auto"/>
          </w:divBdr>
        </w:div>
        <w:div w:id="219678909">
          <w:marLeft w:val="480"/>
          <w:marRight w:val="0"/>
          <w:marTop w:val="0"/>
          <w:marBottom w:val="0"/>
          <w:divBdr>
            <w:top w:val="none" w:sz="0" w:space="0" w:color="auto"/>
            <w:left w:val="none" w:sz="0" w:space="0" w:color="auto"/>
            <w:bottom w:val="none" w:sz="0" w:space="0" w:color="auto"/>
            <w:right w:val="none" w:sz="0" w:space="0" w:color="auto"/>
          </w:divBdr>
        </w:div>
        <w:div w:id="2112161689">
          <w:marLeft w:val="480"/>
          <w:marRight w:val="0"/>
          <w:marTop w:val="0"/>
          <w:marBottom w:val="0"/>
          <w:divBdr>
            <w:top w:val="none" w:sz="0" w:space="0" w:color="auto"/>
            <w:left w:val="none" w:sz="0" w:space="0" w:color="auto"/>
            <w:bottom w:val="none" w:sz="0" w:space="0" w:color="auto"/>
            <w:right w:val="none" w:sz="0" w:space="0" w:color="auto"/>
          </w:divBdr>
        </w:div>
        <w:div w:id="186066172">
          <w:marLeft w:val="480"/>
          <w:marRight w:val="0"/>
          <w:marTop w:val="0"/>
          <w:marBottom w:val="0"/>
          <w:divBdr>
            <w:top w:val="none" w:sz="0" w:space="0" w:color="auto"/>
            <w:left w:val="none" w:sz="0" w:space="0" w:color="auto"/>
            <w:bottom w:val="none" w:sz="0" w:space="0" w:color="auto"/>
            <w:right w:val="none" w:sz="0" w:space="0" w:color="auto"/>
          </w:divBdr>
        </w:div>
        <w:div w:id="887686481">
          <w:marLeft w:val="480"/>
          <w:marRight w:val="0"/>
          <w:marTop w:val="0"/>
          <w:marBottom w:val="0"/>
          <w:divBdr>
            <w:top w:val="none" w:sz="0" w:space="0" w:color="auto"/>
            <w:left w:val="none" w:sz="0" w:space="0" w:color="auto"/>
            <w:bottom w:val="none" w:sz="0" w:space="0" w:color="auto"/>
            <w:right w:val="none" w:sz="0" w:space="0" w:color="auto"/>
          </w:divBdr>
        </w:div>
        <w:div w:id="1692955149">
          <w:marLeft w:val="480"/>
          <w:marRight w:val="0"/>
          <w:marTop w:val="0"/>
          <w:marBottom w:val="0"/>
          <w:divBdr>
            <w:top w:val="none" w:sz="0" w:space="0" w:color="auto"/>
            <w:left w:val="none" w:sz="0" w:space="0" w:color="auto"/>
            <w:bottom w:val="none" w:sz="0" w:space="0" w:color="auto"/>
            <w:right w:val="none" w:sz="0" w:space="0" w:color="auto"/>
          </w:divBdr>
        </w:div>
        <w:div w:id="1043948279">
          <w:marLeft w:val="480"/>
          <w:marRight w:val="0"/>
          <w:marTop w:val="0"/>
          <w:marBottom w:val="0"/>
          <w:divBdr>
            <w:top w:val="none" w:sz="0" w:space="0" w:color="auto"/>
            <w:left w:val="none" w:sz="0" w:space="0" w:color="auto"/>
            <w:bottom w:val="none" w:sz="0" w:space="0" w:color="auto"/>
            <w:right w:val="none" w:sz="0" w:space="0" w:color="auto"/>
          </w:divBdr>
        </w:div>
        <w:div w:id="1741370167">
          <w:marLeft w:val="480"/>
          <w:marRight w:val="0"/>
          <w:marTop w:val="0"/>
          <w:marBottom w:val="0"/>
          <w:divBdr>
            <w:top w:val="none" w:sz="0" w:space="0" w:color="auto"/>
            <w:left w:val="none" w:sz="0" w:space="0" w:color="auto"/>
            <w:bottom w:val="none" w:sz="0" w:space="0" w:color="auto"/>
            <w:right w:val="none" w:sz="0" w:space="0" w:color="auto"/>
          </w:divBdr>
        </w:div>
        <w:div w:id="803815718">
          <w:marLeft w:val="480"/>
          <w:marRight w:val="0"/>
          <w:marTop w:val="0"/>
          <w:marBottom w:val="0"/>
          <w:divBdr>
            <w:top w:val="none" w:sz="0" w:space="0" w:color="auto"/>
            <w:left w:val="none" w:sz="0" w:space="0" w:color="auto"/>
            <w:bottom w:val="none" w:sz="0" w:space="0" w:color="auto"/>
            <w:right w:val="none" w:sz="0" w:space="0" w:color="auto"/>
          </w:divBdr>
        </w:div>
        <w:div w:id="195116924">
          <w:marLeft w:val="480"/>
          <w:marRight w:val="0"/>
          <w:marTop w:val="0"/>
          <w:marBottom w:val="0"/>
          <w:divBdr>
            <w:top w:val="none" w:sz="0" w:space="0" w:color="auto"/>
            <w:left w:val="none" w:sz="0" w:space="0" w:color="auto"/>
            <w:bottom w:val="none" w:sz="0" w:space="0" w:color="auto"/>
            <w:right w:val="none" w:sz="0" w:space="0" w:color="auto"/>
          </w:divBdr>
        </w:div>
        <w:div w:id="897785157">
          <w:marLeft w:val="480"/>
          <w:marRight w:val="0"/>
          <w:marTop w:val="0"/>
          <w:marBottom w:val="0"/>
          <w:divBdr>
            <w:top w:val="none" w:sz="0" w:space="0" w:color="auto"/>
            <w:left w:val="none" w:sz="0" w:space="0" w:color="auto"/>
            <w:bottom w:val="none" w:sz="0" w:space="0" w:color="auto"/>
            <w:right w:val="none" w:sz="0" w:space="0" w:color="auto"/>
          </w:divBdr>
        </w:div>
        <w:div w:id="731729983">
          <w:marLeft w:val="480"/>
          <w:marRight w:val="0"/>
          <w:marTop w:val="0"/>
          <w:marBottom w:val="0"/>
          <w:divBdr>
            <w:top w:val="none" w:sz="0" w:space="0" w:color="auto"/>
            <w:left w:val="none" w:sz="0" w:space="0" w:color="auto"/>
            <w:bottom w:val="none" w:sz="0" w:space="0" w:color="auto"/>
            <w:right w:val="none" w:sz="0" w:space="0" w:color="auto"/>
          </w:divBdr>
        </w:div>
        <w:div w:id="1152213461">
          <w:marLeft w:val="480"/>
          <w:marRight w:val="0"/>
          <w:marTop w:val="0"/>
          <w:marBottom w:val="0"/>
          <w:divBdr>
            <w:top w:val="none" w:sz="0" w:space="0" w:color="auto"/>
            <w:left w:val="none" w:sz="0" w:space="0" w:color="auto"/>
            <w:bottom w:val="none" w:sz="0" w:space="0" w:color="auto"/>
            <w:right w:val="none" w:sz="0" w:space="0" w:color="auto"/>
          </w:divBdr>
        </w:div>
        <w:div w:id="690029363">
          <w:marLeft w:val="480"/>
          <w:marRight w:val="0"/>
          <w:marTop w:val="0"/>
          <w:marBottom w:val="0"/>
          <w:divBdr>
            <w:top w:val="none" w:sz="0" w:space="0" w:color="auto"/>
            <w:left w:val="none" w:sz="0" w:space="0" w:color="auto"/>
            <w:bottom w:val="none" w:sz="0" w:space="0" w:color="auto"/>
            <w:right w:val="none" w:sz="0" w:space="0" w:color="auto"/>
          </w:divBdr>
        </w:div>
        <w:div w:id="872154083">
          <w:marLeft w:val="480"/>
          <w:marRight w:val="0"/>
          <w:marTop w:val="0"/>
          <w:marBottom w:val="0"/>
          <w:divBdr>
            <w:top w:val="none" w:sz="0" w:space="0" w:color="auto"/>
            <w:left w:val="none" w:sz="0" w:space="0" w:color="auto"/>
            <w:bottom w:val="none" w:sz="0" w:space="0" w:color="auto"/>
            <w:right w:val="none" w:sz="0" w:space="0" w:color="auto"/>
          </w:divBdr>
        </w:div>
        <w:div w:id="2118910865">
          <w:marLeft w:val="480"/>
          <w:marRight w:val="0"/>
          <w:marTop w:val="0"/>
          <w:marBottom w:val="0"/>
          <w:divBdr>
            <w:top w:val="none" w:sz="0" w:space="0" w:color="auto"/>
            <w:left w:val="none" w:sz="0" w:space="0" w:color="auto"/>
            <w:bottom w:val="none" w:sz="0" w:space="0" w:color="auto"/>
            <w:right w:val="none" w:sz="0" w:space="0" w:color="auto"/>
          </w:divBdr>
        </w:div>
        <w:div w:id="1555459260">
          <w:marLeft w:val="480"/>
          <w:marRight w:val="0"/>
          <w:marTop w:val="0"/>
          <w:marBottom w:val="0"/>
          <w:divBdr>
            <w:top w:val="none" w:sz="0" w:space="0" w:color="auto"/>
            <w:left w:val="none" w:sz="0" w:space="0" w:color="auto"/>
            <w:bottom w:val="none" w:sz="0" w:space="0" w:color="auto"/>
            <w:right w:val="none" w:sz="0" w:space="0" w:color="auto"/>
          </w:divBdr>
        </w:div>
        <w:div w:id="1242450543">
          <w:marLeft w:val="480"/>
          <w:marRight w:val="0"/>
          <w:marTop w:val="0"/>
          <w:marBottom w:val="0"/>
          <w:divBdr>
            <w:top w:val="none" w:sz="0" w:space="0" w:color="auto"/>
            <w:left w:val="none" w:sz="0" w:space="0" w:color="auto"/>
            <w:bottom w:val="none" w:sz="0" w:space="0" w:color="auto"/>
            <w:right w:val="none" w:sz="0" w:space="0" w:color="auto"/>
          </w:divBdr>
        </w:div>
        <w:div w:id="237862657">
          <w:marLeft w:val="480"/>
          <w:marRight w:val="0"/>
          <w:marTop w:val="0"/>
          <w:marBottom w:val="0"/>
          <w:divBdr>
            <w:top w:val="none" w:sz="0" w:space="0" w:color="auto"/>
            <w:left w:val="none" w:sz="0" w:space="0" w:color="auto"/>
            <w:bottom w:val="none" w:sz="0" w:space="0" w:color="auto"/>
            <w:right w:val="none" w:sz="0" w:space="0" w:color="auto"/>
          </w:divBdr>
        </w:div>
        <w:div w:id="471027304">
          <w:marLeft w:val="480"/>
          <w:marRight w:val="0"/>
          <w:marTop w:val="0"/>
          <w:marBottom w:val="0"/>
          <w:divBdr>
            <w:top w:val="none" w:sz="0" w:space="0" w:color="auto"/>
            <w:left w:val="none" w:sz="0" w:space="0" w:color="auto"/>
            <w:bottom w:val="none" w:sz="0" w:space="0" w:color="auto"/>
            <w:right w:val="none" w:sz="0" w:space="0" w:color="auto"/>
          </w:divBdr>
        </w:div>
        <w:div w:id="709182359">
          <w:marLeft w:val="480"/>
          <w:marRight w:val="0"/>
          <w:marTop w:val="0"/>
          <w:marBottom w:val="0"/>
          <w:divBdr>
            <w:top w:val="none" w:sz="0" w:space="0" w:color="auto"/>
            <w:left w:val="none" w:sz="0" w:space="0" w:color="auto"/>
            <w:bottom w:val="none" w:sz="0" w:space="0" w:color="auto"/>
            <w:right w:val="none" w:sz="0" w:space="0" w:color="auto"/>
          </w:divBdr>
        </w:div>
        <w:div w:id="616836911">
          <w:marLeft w:val="480"/>
          <w:marRight w:val="0"/>
          <w:marTop w:val="0"/>
          <w:marBottom w:val="0"/>
          <w:divBdr>
            <w:top w:val="none" w:sz="0" w:space="0" w:color="auto"/>
            <w:left w:val="none" w:sz="0" w:space="0" w:color="auto"/>
            <w:bottom w:val="none" w:sz="0" w:space="0" w:color="auto"/>
            <w:right w:val="none" w:sz="0" w:space="0" w:color="auto"/>
          </w:divBdr>
        </w:div>
        <w:div w:id="1269120247">
          <w:marLeft w:val="480"/>
          <w:marRight w:val="0"/>
          <w:marTop w:val="0"/>
          <w:marBottom w:val="0"/>
          <w:divBdr>
            <w:top w:val="none" w:sz="0" w:space="0" w:color="auto"/>
            <w:left w:val="none" w:sz="0" w:space="0" w:color="auto"/>
            <w:bottom w:val="none" w:sz="0" w:space="0" w:color="auto"/>
            <w:right w:val="none" w:sz="0" w:space="0" w:color="auto"/>
          </w:divBdr>
        </w:div>
        <w:div w:id="1116022697">
          <w:marLeft w:val="480"/>
          <w:marRight w:val="0"/>
          <w:marTop w:val="0"/>
          <w:marBottom w:val="0"/>
          <w:divBdr>
            <w:top w:val="none" w:sz="0" w:space="0" w:color="auto"/>
            <w:left w:val="none" w:sz="0" w:space="0" w:color="auto"/>
            <w:bottom w:val="none" w:sz="0" w:space="0" w:color="auto"/>
            <w:right w:val="none" w:sz="0" w:space="0" w:color="auto"/>
          </w:divBdr>
        </w:div>
        <w:div w:id="803935598">
          <w:marLeft w:val="480"/>
          <w:marRight w:val="0"/>
          <w:marTop w:val="0"/>
          <w:marBottom w:val="0"/>
          <w:divBdr>
            <w:top w:val="none" w:sz="0" w:space="0" w:color="auto"/>
            <w:left w:val="none" w:sz="0" w:space="0" w:color="auto"/>
            <w:bottom w:val="none" w:sz="0" w:space="0" w:color="auto"/>
            <w:right w:val="none" w:sz="0" w:space="0" w:color="auto"/>
          </w:divBdr>
        </w:div>
      </w:divsChild>
    </w:div>
    <w:div w:id="563679335">
      <w:bodyDiv w:val="1"/>
      <w:marLeft w:val="0"/>
      <w:marRight w:val="0"/>
      <w:marTop w:val="0"/>
      <w:marBottom w:val="0"/>
      <w:divBdr>
        <w:top w:val="none" w:sz="0" w:space="0" w:color="auto"/>
        <w:left w:val="none" w:sz="0" w:space="0" w:color="auto"/>
        <w:bottom w:val="none" w:sz="0" w:space="0" w:color="auto"/>
        <w:right w:val="none" w:sz="0" w:space="0" w:color="auto"/>
      </w:divBdr>
    </w:div>
    <w:div w:id="563682544">
      <w:bodyDiv w:val="1"/>
      <w:marLeft w:val="0"/>
      <w:marRight w:val="0"/>
      <w:marTop w:val="0"/>
      <w:marBottom w:val="0"/>
      <w:divBdr>
        <w:top w:val="none" w:sz="0" w:space="0" w:color="auto"/>
        <w:left w:val="none" w:sz="0" w:space="0" w:color="auto"/>
        <w:bottom w:val="none" w:sz="0" w:space="0" w:color="auto"/>
        <w:right w:val="none" w:sz="0" w:space="0" w:color="auto"/>
      </w:divBdr>
    </w:div>
    <w:div w:id="563684988">
      <w:bodyDiv w:val="1"/>
      <w:marLeft w:val="0"/>
      <w:marRight w:val="0"/>
      <w:marTop w:val="0"/>
      <w:marBottom w:val="0"/>
      <w:divBdr>
        <w:top w:val="none" w:sz="0" w:space="0" w:color="auto"/>
        <w:left w:val="none" w:sz="0" w:space="0" w:color="auto"/>
        <w:bottom w:val="none" w:sz="0" w:space="0" w:color="auto"/>
        <w:right w:val="none" w:sz="0" w:space="0" w:color="auto"/>
      </w:divBdr>
    </w:div>
    <w:div w:id="563948072">
      <w:bodyDiv w:val="1"/>
      <w:marLeft w:val="0"/>
      <w:marRight w:val="0"/>
      <w:marTop w:val="0"/>
      <w:marBottom w:val="0"/>
      <w:divBdr>
        <w:top w:val="none" w:sz="0" w:space="0" w:color="auto"/>
        <w:left w:val="none" w:sz="0" w:space="0" w:color="auto"/>
        <w:bottom w:val="none" w:sz="0" w:space="0" w:color="auto"/>
        <w:right w:val="none" w:sz="0" w:space="0" w:color="auto"/>
      </w:divBdr>
    </w:div>
    <w:div w:id="564068969">
      <w:bodyDiv w:val="1"/>
      <w:marLeft w:val="0"/>
      <w:marRight w:val="0"/>
      <w:marTop w:val="0"/>
      <w:marBottom w:val="0"/>
      <w:divBdr>
        <w:top w:val="none" w:sz="0" w:space="0" w:color="auto"/>
        <w:left w:val="none" w:sz="0" w:space="0" w:color="auto"/>
        <w:bottom w:val="none" w:sz="0" w:space="0" w:color="auto"/>
        <w:right w:val="none" w:sz="0" w:space="0" w:color="auto"/>
      </w:divBdr>
    </w:div>
    <w:div w:id="564218858">
      <w:bodyDiv w:val="1"/>
      <w:marLeft w:val="0"/>
      <w:marRight w:val="0"/>
      <w:marTop w:val="0"/>
      <w:marBottom w:val="0"/>
      <w:divBdr>
        <w:top w:val="none" w:sz="0" w:space="0" w:color="auto"/>
        <w:left w:val="none" w:sz="0" w:space="0" w:color="auto"/>
        <w:bottom w:val="none" w:sz="0" w:space="0" w:color="auto"/>
        <w:right w:val="none" w:sz="0" w:space="0" w:color="auto"/>
      </w:divBdr>
    </w:div>
    <w:div w:id="564803960">
      <w:bodyDiv w:val="1"/>
      <w:marLeft w:val="0"/>
      <w:marRight w:val="0"/>
      <w:marTop w:val="0"/>
      <w:marBottom w:val="0"/>
      <w:divBdr>
        <w:top w:val="none" w:sz="0" w:space="0" w:color="auto"/>
        <w:left w:val="none" w:sz="0" w:space="0" w:color="auto"/>
        <w:bottom w:val="none" w:sz="0" w:space="0" w:color="auto"/>
        <w:right w:val="none" w:sz="0" w:space="0" w:color="auto"/>
      </w:divBdr>
    </w:div>
    <w:div w:id="565796161">
      <w:bodyDiv w:val="1"/>
      <w:marLeft w:val="0"/>
      <w:marRight w:val="0"/>
      <w:marTop w:val="0"/>
      <w:marBottom w:val="0"/>
      <w:divBdr>
        <w:top w:val="none" w:sz="0" w:space="0" w:color="auto"/>
        <w:left w:val="none" w:sz="0" w:space="0" w:color="auto"/>
        <w:bottom w:val="none" w:sz="0" w:space="0" w:color="auto"/>
        <w:right w:val="none" w:sz="0" w:space="0" w:color="auto"/>
      </w:divBdr>
    </w:div>
    <w:div w:id="566693083">
      <w:bodyDiv w:val="1"/>
      <w:marLeft w:val="0"/>
      <w:marRight w:val="0"/>
      <w:marTop w:val="0"/>
      <w:marBottom w:val="0"/>
      <w:divBdr>
        <w:top w:val="none" w:sz="0" w:space="0" w:color="auto"/>
        <w:left w:val="none" w:sz="0" w:space="0" w:color="auto"/>
        <w:bottom w:val="none" w:sz="0" w:space="0" w:color="auto"/>
        <w:right w:val="none" w:sz="0" w:space="0" w:color="auto"/>
      </w:divBdr>
    </w:div>
    <w:div w:id="566846020">
      <w:bodyDiv w:val="1"/>
      <w:marLeft w:val="0"/>
      <w:marRight w:val="0"/>
      <w:marTop w:val="0"/>
      <w:marBottom w:val="0"/>
      <w:divBdr>
        <w:top w:val="none" w:sz="0" w:space="0" w:color="auto"/>
        <w:left w:val="none" w:sz="0" w:space="0" w:color="auto"/>
        <w:bottom w:val="none" w:sz="0" w:space="0" w:color="auto"/>
        <w:right w:val="none" w:sz="0" w:space="0" w:color="auto"/>
      </w:divBdr>
    </w:div>
    <w:div w:id="566915056">
      <w:bodyDiv w:val="1"/>
      <w:marLeft w:val="0"/>
      <w:marRight w:val="0"/>
      <w:marTop w:val="0"/>
      <w:marBottom w:val="0"/>
      <w:divBdr>
        <w:top w:val="none" w:sz="0" w:space="0" w:color="auto"/>
        <w:left w:val="none" w:sz="0" w:space="0" w:color="auto"/>
        <w:bottom w:val="none" w:sz="0" w:space="0" w:color="auto"/>
        <w:right w:val="none" w:sz="0" w:space="0" w:color="auto"/>
      </w:divBdr>
    </w:div>
    <w:div w:id="566957831">
      <w:bodyDiv w:val="1"/>
      <w:marLeft w:val="0"/>
      <w:marRight w:val="0"/>
      <w:marTop w:val="0"/>
      <w:marBottom w:val="0"/>
      <w:divBdr>
        <w:top w:val="none" w:sz="0" w:space="0" w:color="auto"/>
        <w:left w:val="none" w:sz="0" w:space="0" w:color="auto"/>
        <w:bottom w:val="none" w:sz="0" w:space="0" w:color="auto"/>
        <w:right w:val="none" w:sz="0" w:space="0" w:color="auto"/>
      </w:divBdr>
    </w:div>
    <w:div w:id="566962597">
      <w:marLeft w:val="480"/>
      <w:marRight w:val="0"/>
      <w:marTop w:val="0"/>
      <w:marBottom w:val="0"/>
      <w:divBdr>
        <w:top w:val="none" w:sz="0" w:space="0" w:color="auto"/>
        <w:left w:val="none" w:sz="0" w:space="0" w:color="auto"/>
        <w:bottom w:val="none" w:sz="0" w:space="0" w:color="auto"/>
        <w:right w:val="none" w:sz="0" w:space="0" w:color="auto"/>
      </w:divBdr>
    </w:div>
    <w:div w:id="567033774">
      <w:bodyDiv w:val="1"/>
      <w:marLeft w:val="0"/>
      <w:marRight w:val="0"/>
      <w:marTop w:val="0"/>
      <w:marBottom w:val="0"/>
      <w:divBdr>
        <w:top w:val="none" w:sz="0" w:space="0" w:color="auto"/>
        <w:left w:val="none" w:sz="0" w:space="0" w:color="auto"/>
        <w:bottom w:val="none" w:sz="0" w:space="0" w:color="auto"/>
        <w:right w:val="none" w:sz="0" w:space="0" w:color="auto"/>
      </w:divBdr>
    </w:div>
    <w:div w:id="567157643">
      <w:bodyDiv w:val="1"/>
      <w:marLeft w:val="0"/>
      <w:marRight w:val="0"/>
      <w:marTop w:val="0"/>
      <w:marBottom w:val="0"/>
      <w:divBdr>
        <w:top w:val="none" w:sz="0" w:space="0" w:color="auto"/>
        <w:left w:val="none" w:sz="0" w:space="0" w:color="auto"/>
        <w:bottom w:val="none" w:sz="0" w:space="0" w:color="auto"/>
        <w:right w:val="none" w:sz="0" w:space="0" w:color="auto"/>
      </w:divBdr>
    </w:div>
    <w:div w:id="567806194">
      <w:bodyDiv w:val="1"/>
      <w:marLeft w:val="0"/>
      <w:marRight w:val="0"/>
      <w:marTop w:val="0"/>
      <w:marBottom w:val="0"/>
      <w:divBdr>
        <w:top w:val="none" w:sz="0" w:space="0" w:color="auto"/>
        <w:left w:val="none" w:sz="0" w:space="0" w:color="auto"/>
        <w:bottom w:val="none" w:sz="0" w:space="0" w:color="auto"/>
        <w:right w:val="none" w:sz="0" w:space="0" w:color="auto"/>
      </w:divBdr>
    </w:div>
    <w:div w:id="568030802">
      <w:bodyDiv w:val="1"/>
      <w:marLeft w:val="0"/>
      <w:marRight w:val="0"/>
      <w:marTop w:val="0"/>
      <w:marBottom w:val="0"/>
      <w:divBdr>
        <w:top w:val="none" w:sz="0" w:space="0" w:color="auto"/>
        <w:left w:val="none" w:sz="0" w:space="0" w:color="auto"/>
        <w:bottom w:val="none" w:sz="0" w:space="0" w:color="auto"/>
        <w:right w:val="none" w:sz="0" w:space="0" w:color="auto"/>
      </w:divBdr>
    </w:div>
    <w:div w:id="568073124">
      <w:bodyDiv w:val="1"/>
      <w:marLeft w:val="0"/>
      <w:marRight w:val="0"/>
      <w:marTop w:val="0"/>
      <w:marBottom w:val="0"/>
      <w:divBdr>
        <w:top w:val="none" w:sz="0" w:space="0" w:color="auto"/>
        <w:left w:val="none" w:sz="0" w:space="0" w:color="auto"/>
        <w:bottom w:val="none" w:sz="0" w:space="0" w:color="auto"/>
        <w:right w:val="none" w:sz="0" w:space="0" w:color="auto"/>
      </w:divBdr>
    </w:div>
    <w:div w:id="568150704">
      <w:marLeft w:val="480"/>
      <w:marRight w:val="0"/>
      <w:marTop w:val="0"/>
      <w:marBottom w:val="0"/>
      <w:divBdr>
        <w:top w:val="none" w:sz="0" w:space="0" w:color="auto"/>
        <w:left w:val="none" w:sz="0" w:space="0" w:color="auto"/>
        <w:bottom w:val="none" w:sz="0" w:space="0" w:color="auto"/>
        <w:right w:val="none" w:sz="0" w:space="0" w:color="auto"/>
      </w:divBdr>
    </w:div>
    <w:div w:id="568271929">
      <w:bodyDiv w:val="1"/>
      <w:marLeft w:val="0"/>
      <w:marRight w:val="0"/>
      <w:marTop w:val="0"/>
      <w:marBottom w:val="0"/>
      <w:divBdr>
        <w:top w:val="none" w:sz="0" w:space="0" w:color="auto"/>
        <w:left w:val="none" w:sz="0" w:space="0" w:color="auto"/>
        <w:bottom w:val="none" w:sz="0" w:space="0" w:color="auto"/>
        <w:right w:val="none" w:sz="0" w:space="0" w:color="auto"/>
      </w:divBdr>
    </w:div>
    <w:div w:id="568534732">
      <w:marLeft w:val="480"/>
      <w:marRight w:val="0"/>
      <w:marTop w:val="0"/>
      <w:marBottom w:val="0"/>
      <w:divBdr>
        <w:top w:val="none" w:sz="0" w:space="0" w:color="auto"/>
        <w:left w:val="none" w:sz="0" w:space="0" w:color="auto"/>
        <w:bottom w:val="none" w:sz="0" w:space="0" w:color="auto"/>
        <w:right w:val="none" w:sz="0" w:space="0" w:color="auto"/>
      </w:divBdr>
    </w:div>
    <w:div w:id="568729530">
      <w:marLeft w:val="480"/>
      <w:marRight w:val="0"/>
      <w:marTop w:val="0"/>
      <w:marBottom w:val="0"/>
      <w:divBdr>
        <w:top w:val="none" w:sz="0" w:space="0" w:color="auto"/>
        <w:left w:val="none" w:sz="0" w:space="0" w:color="auto"/>
        <w:bottom w:val="none" w:sz="0" w:space="0" w:color="auto"/>
        <w:right w:val="none" w:sz="0" w:space="0" w:color="auto"/>
      </w:divBdr>
    </w:div>
    <w:div w:id="568732046">
      <w:bodyDiv w:val="1"/>
      <w:marLeft w:val="0"/>
      <w:marRight w:val="0"/>
      <w:marTop w:val="0"/>
      <w:marBottom w:val="0"/>
      <w:divBdr>
        <w:top w:val="none" w:sz="0" w:space="0" w:color="auto"/>
        <w:left w:val="none" w:sz="0" w:space="0" w:color="auto"/>
        <w:bottom w:val="none" w:sz="0" w:space="0" w:color="auto"/>
        <w:right w:val="none" w:sz="0" w:space="0" w:color="auto"/>
      </w:divBdr>
    </w:div>
    <w:div w:id="569115554">
      <w:marLeft w:val="480"/>
      <w:marRight w:val="0"/>
      <w:marTop w:val="0"/>
      <w:marBottom w:val="0"/>
      <w:divBdr>
        <w:top w:val="none" w:sz="0" w:space="0" w:color="auto"/>
        <w:left w:val="none" w:sz="0" w:space="0" w:color="auto"/>
        <w:bottom w:val="none" w:sz="0" w:space="0" w:color="auto"/>
        <w:right w:val="none" w:sz="0" w:space="0" w:color="auto"/>
      </w:divBdr>
    </w:div>
    <w:div w:id="569190234">
      <w:bodyDiv w:val="1"/>
      <w:marLeft w:val="0"/>
      <w:marRight w:val="0"/>
      <w:marTop w:val="0"/>
      <w:marBottom w:val="0"/>
      <w:divBdr>
        <w:top w:val="none" w:sz="0" w:space="0" w:color="auto"/>
        <w:left w:val="none" w:sz="0" w:space="0" w:color="auto"/>
        <w:bottom w:val="none" w:sz="0" w:space="0" w:color="auto"/>
        <w:right w:val="none" w:sz="0" w:space="0" w:color="auto"/>
      </w:divBdr>
    </w:div>
    <w:div w:id="569191724">
      <w:bodyDiv w:val="1"/>
      <w:marLeft w:val="0"/>
      <w:marRight w:val="0"/>
      <w:marTop w:val="0"/>
      <w:marBottom w:val="0"/>
      <w:divBdr>
        <w:top w:val="none" w:sz="0" w:space="0" w:color="auto"/>
        <w:left w:val="none" w:sz="0" w:space="0" w:color="auto"/>
        <w:bottom w:val="none" w:sz="0" w:space="0" w:color="auto"/>
        <w:right w:val="none" w:sz="0" w:space="0" w:color="auto"/>
      </w:divBdr>
    </w:div>
    <w:div w:id="569193735">
      <w:bodyDiv w:val="1"/>
      <w:marLeft w:val="0"/>
      <w:marRight w:val="0"/>
      <w:marTop w:val="0"/>
      <w:marBottom w:val="0"/>
      <w:divBdr>
        <w:top w:val="none" w:sz="0" w:space="0" w:color="auto"/>
        <w:left w:val="none" w:sz="0" w:space="0" w:color="auto"/>
        <w:bottom w:val="none" w:sz="0" w:space="0" w:color="auto"/>
        <w:right w:val="none" w:sz="0" w:space="0" w:color="auto"/>
      </w:divBdr>
    </w:div>
    <w:div w:id="569465830">
      <w:bodyDiv w:val="1"/>
      <w:marLeft w:val="0"/>
      <w:marRight w:val="0"/>
      <w:marTop w:val="0"/>
      <w:marBottom w:val="0"/>
      <w:divBdr>
        <w:top w:val="none" w:sz="0" w:space="0" w:color="auto"/>
        <w:left w:val="none" w:sz="0" w:space="0" w:color="auto"/>
        <w:bottom w:val="none" w:sz="0" w:space="0" w:color="auto"/>
        <w:right w:val="none" w:sz="0" w:space="0" w:color="auto"/>
      </w:divBdr>
    </w:div>
    <w:div w:id="569584433">
      <w:bodyDiv w:val="1"/>
      <w:marLeft w:val="0"/>
      <w:marRight w:val="0"/>
      <w:marTop w:val="0"/>
      <w:marBottom w:val="0"/>
      <w:divBdr>
        <w:top w:val="none" w:sz="0" w:space="0" w:color="auto"/>
        <w:left w:val="none" w:sz="0" w:space="0" w:color="auto"/>
        <w:bottom w:val="none" w:sz="0" w:space="0" w:color="auto"/>
        <w:right w:val="none" w:sz="0" w:space="0" w:color="auto"/>
      </w:divBdr>
    </w:div>
    <w:div w:id="569656981">
      <w:bodyDiv w:val="1"/>
      <w:marLeft w:val="0"/>
      <w:marRight w:val="0"/>
      <w:marTop w:val="0"/>
      <w:marBottom w:val="0"/>
      <w:divBdr>
        <w:top w:val="none" w:sz="0" w:space="0" w:color="auto"/>
        <w:left w:val="none" w:sz="0" w:space="0" w:color="auto"/>
        <w:bottom w:val="none" w:sz="0" w:space="0" w:color="auto"/>
        <w:right w:val="none" w:sz="0" w:space="0" w:color="auto"/>
      </w:divBdr>
    </w:div>
    <w:div w:id="569659344">
      <w:bodyDiv w:val="1"/>
      <w:marLeft w:val="0"/>
      <w:marRight w:val="0"/>
      <w:marTop w:val="0"/>
      <w:marBottom w:val="0"/>
      <w:divBdr>
        <w:top w:val="none" w:sz="0" w:space="0" w:color="auto"/>
        <w:left w:val="none" w:sz="0" w:space="0" w:color="auto"/>
        <w:bottom w:val="none" w:sz="0" w:space="0" w:color="auto"/>
        <w:right w:val="none" w:sz="0" w:space="0" w:color="auto"/>
      </w:divBdr>
    </w:div>
    <w:div w:id="569972115">
      <w:bodyDiv w:val="1"/>
      <w:marLeft w:val="0"/>
      <w:marRight w:val="0"/>
      <w:marTop w:val="0"/>
      <w:marBottom w:val="0"/>
      <w:divBdr>
        <w:top w:val="none" w:sz="0" w:space="0" w:color="auto"/>
        <w:left w:val="none" w:sz="0" w:space="0" w:color="auto"/>
        <w:bottom w:val="none" w:sz="0" w:space="0" w:color="auto"/>
        <w:right w:val="none" w:sz="0" w:space="0" w:color="auto"/>
      </w:divBdr>
    </w:div>
    <w:div w:id="569996492">
      <w:bodyDiv w:val="1"/>
      <w:marLeft w:val="0"/>
      <w:marRight w:val="0"/>
      <w:marTop w:val="0"/>
      <w:marBottom w:val="0"/>
      <w:divBdr>
        <w:top w:val="none" w:sz="0" w:space="0" w:color="auto"/>
        <w:left w:val="none" w:sz="0" w:space="0" w:color="auto"/>
        <w:bottom w:val="none" w:sz="0" w:space="0" w:color="auto"/>
        <w:right w:val="none" w:sz="0" w:space="0" w:color="auto"/>
      </w:divBdr>
    </w:div>
    <w:div w:id="570123601">
      <w:marLeft w:val="480"/>
      <w:marRight w:val="0"/>
      <w:marTop w:val="0"/>
      <w:marBottom w:val="0"/>
      <w:divBdr>
        <w:top w:val="none" w:sz="0" w:space="0" w:color="auto"/>
        <w:left w:val="none" w:sz="0" w:space="0" w:color="auto"/>
        <w:bottom w:val="none" w:sz="0" w:space="0" w:color="auto"/>
        <w:right w:val="none" w:sz="0" w:space="0" w:color="auto"/>
      </w:divBdr>
    </w:div>
    <w:div w:id="570576845">
      <w:bodyDiv w:val="1"/>
      <w:marLeft w:val="0"/>
      <w:marRight w:val="0"/>
      <w:marTop w:val="0"/>
      <w:marBottom w:val="0"/>
      <w:divBdr>
        <w:top w:val="none" w:sz="0" w:space="0" w:color="auto"/>
        <w:left w:val="none" w:sz="0" w:space="0" w:color="auto"/>
        <w:bottom w:val="none" w:sz="0" w:space="0" w:color="auto"/>
        <w:right w:val="none" w:sz="0" w:space="0" w:color="auto"/>
      </w:divBdr>
    </w:div>
    <w:div w:id="570578364">
      <w:bodyDiv w:val="1"/>
      <w:marLeft w:val="0"/>
      <w:marRight w:val="0"/>
      <w:marTop w:val="0"/>
      <w:marBottom w:val="0"/>
      <w:divBdr>
        <w:top w:val="none" w:sz="0" w:space="0" w:color="auto"/>
        <w:left w:val="none" w:sz="0" w:space="0" w:color="auto"/>
        <w:bottom w:val="none" w:sz="0" w:space="0" w:color="auto"/>
        <w:right w:val="none" w:sz="0" w:space="0" w:color="auto"/>
      </w:divBdr>
    </w:div>
    <w:div w:id="570962562">
      <w:bodyDiv w:val="1"/>
      <w:marLeft w:val="0"/>
      <w:marRight w:val="0"/>
      <w:marTop w:val="0"/>
      <w:marBottom w:val="0"/>
      <w:divBdr>
        <w:top w:val="none" w:sz="0" w:space="0" w:color="auto"/>
        <w:left w:val="none" w:sz="0" w:space="0" w:color="auto"/>
        <w:bottom w:val="none" w:sz="0" w:space="0" w:color="auto"/>
        <w:right w:val="none" w:sz="0" w:space="0" w:color="auto"/>
      </w:divBdr>
    </w:div>
    <w:div w:id="571089158">
      <w:bodyDiv w:val="1"/>
      <w:marLeft w:val="0"/>
      <w:marRight w:val="0"/>
      <w:marTop w:val="0"/>
      <w:marBottom w:val="0"/>
      <w:divBdr>
        <w:top w:val="none" w:sz="0" w:space="0" w:color="auto"/>
        <w:left w:val="none" w:sz="0" w:space="0" w:color="auto"/>
        <w:bottom w:val="none" w:sz="0" w:space="0" w:color="auto"/>
        <w:right w:val="none" w:sz="0" w:space="0" w:color="auto"/>
      </w:divBdr>
    </w:div>
    <w:div w:id="571281571">
      <w:bodyDiv w:val="1"/>
      <w:marLeft w:val="0"/>
      <w:marRight w:val="0"/>
      <w:marTop w:val="0"/>
      <w:marBottom w:val="0"/>
      <w:divBdr>
        <w:top w:val="none" w:sz="0" w:space="0" w:color="auto"/>
        <w:left w:val="none" w:sz="0" w:space="0" w:color="auto"/>
        <w:bottom w:val="none" w:sz="0" w:space="0" w:color="auto"/>
        <w:right w:val="none" w:sz="0" w:space="0" w:color="auto"/>
      </w:divBdr>
    </w:div>
    <w:div w:id="571307127">
      <w:bodyDiv w:val="1"/>
      <w:marLeft w:val="0"/>
      <w:marRight w:val="0"/>
      <w:marTop w:val="0"/>
      <w:marBottom w:val="0"/>
      <w:divBdr>
        <w:top w:val="none" w:sz="0" w:space="0" w:color="auto"/>
        <w:left w:val="none" w:sz="0" w:space="0" w:color="auto"/>
        <w:bottom w:val="none" w:sz="0" w:space="0" w:color="auto"/>
        <w:right w:val="none" w:sz="0" w:space="0" w:color="auto"/>
      </w:divBdr>
    </w:div>
    <w:div w:id="571309229">
      <w:bodyDiv w:val="1"/>
      <w:marLeft w:val="0"/>
      <w:marRight w:val="0"/>
      <w:marTop w:val="0"/>
      <w:marBottom w:val="0"/>
      <w:divBdr>
        <w:top w:val="none" w:sz="0" w:space="0" w:color="auto"/>
        <w:left w:val="none" w:sz="0" w:space="0" w:color="auto"/>
        <w:bottom w:val="none" w:sz="0" w:space="0" w:color="auto"/>
        <w:right w:val="none" w:sz="0" w:space="0" w:color="auto"/>
      </w:divBdr>
    </w:div>
    <w:div w:id="571700792">
      <w:bodyDiv w:val="1"/>
      <w:marLeft w:val="0"/>
      <w:marRight w:val="0"/>
      <w:marTop w:val="0"/>
      <w:marBottom w:val="0"/>
      <w:divBdr>
        <w:top w:val="none" w:sz="0" w:space="0" w:color="auto"/>
        <w:left w:val="none" w:sz="0" w:space="0" w:color="auto"/>
        <w:bottom w:val="none" w:sz="0" w:space="0" w:color="auto"/>
        <w:right w:val="none" w:sz="0" w:space="0" w:color="auto"/>
      </w:divBdr>
    </w:div>
    <w:div w:id="571701203">
      <w:bodyDiv w:val="1"/>
      <w:marLeft w:val="0"/>
      <w:marRight w:val="0"/>
      <w:marTop w:val="0"/>
      <w:marBottom w:val="0"/>
      <w:divBdr>
        <w:top w:val="none" w:sz="0" w:space="0" w:color="auto"/>
        <w:left w:val="none" w:sz="0" w:space="0" w:color="auto"/>
        <w:bottom w:val="none" w:sz="0" w:space="0" w:color="auto"/>
        <w:right w:val="none" w:sz="0" w:space="0" w:color="auto"/>
      </w:divBdr>
    </w:div>
    <w:div w:id="571935216">
      <w:bodyDiv w:val="1"/>
      <w:marLeft w:val="0"/>
      <w:marRight w:val="0"/>
      <w:marTop w:val="0"/>
      <w:marBottom w:val="0"/>
      <w:divBdr>
        <w:top w:val="none" w:sz="0" w:space="0" w:color="auto"/>
        <w:left w:val="none" w:sz="0" w:space="0" w:color="auto"/>
        <w:bottom w:val="none" w:sz="0" w:space="0" w:color="auto"/>
        <w:right w:val="none" w:sz="0" w:space="0" w:color="auto"/>
      </w:divBdr>
    </w:div>
    <w:div w:id="571963631">
      <w:bodyDiv w:val="1"/>
      <w:marLeft w:val="0"/>
      <w:marRight w:val="0"/>
      <w:marTop w:val="0"/>
      <w:marBottom w:val="0"/>
      <w:divBdr>
        <w:top w:val="none" w:sz="0" w:space="0" w:color="auto"/>
        <w:left w:val="none" w:sz="0" w:space="0" w:color="auto"/>
        <w:bottom w:val="none" w:sz="0" w:space="0" w:color="auto"/>
        <w:right w:val="none" w:sz="0" w:space="0" w:color="auto"/>
      </w:divBdr>
    </w:div>
    <w:div w:id="572351094">
      <w:bodyDiv w:val="1"/>
      <w:marLeft w:val="0"/>
      <w:marRight w:val="0"/>
      <w:marTop w:val="0"/>
      <w:marBottom w:val="0"/>
      <w:divBdr>
        <w:top w:val="none" w:sz="0" w:space="0" w:color="auto"/>
        <w:left w:val="none" w:sz="0" w:space="0" w:color="auto"/>
        <w:bottom w:val="none" w:sz="0" w:space="0" w:color="auto"/>
        <w:right w:val="none" w:sz="0" w:space="0" w:color="auto"/>
      </w:divBdr>
    </w:div>
    <w:div w:id="572474989">
      <w:bodyDiv w:val="1"/>
      <w:marLeft w:val="0"/>
      <w:marRight w:val="0"/>
      <w:marTop w:val="0"/>
      <w:marBottom w:val="0"/>
      <w:divBdr>
        <w:top w:val="none" w:sz="0" w:space="0" w:color="auto"/>
        <w:left w:val="none" w:sz="0" w:space="0" w:color="auto"/>
        <w:bottom w:val="none" w:sz="0" w:space="0" w:color="auto"/>
        <w:right w:val="none" w:sz="0" w:space="0" w:color="auto"/>
      </w:divBdr>
    </w:div>
    <w:div w:id="572547021">
      <w:bodyDiv w:val="1"/>
      <w:marLeft w:val="0"/>
      <w:marRight w:val="0"/>
      <w:marTop w:val="0"/>
      <w:marBottom w:val="0"/>
      <w:divBdr>
        <w:top w:val="none" w:sz="0" w:space="0" w:color="auto"/>
        <w:left w:val="none" w:sz="0" w:space="0" w:color="auto"/>
        <w:bottom w:val="none" w:sz="0" w:space="0" w:color="auto"/>
        <w:right w:val="none" w:sz="0" w:space="0" w:color="auto"/>
      </w:divBdr>
    </w:div>
    <w:div w:id="572663606">
      <w:bodyDiv w:val="1"/>
      <w:marLeft w:val="0"/>
      <w:marRight w:val="0"/>
      <w:marTop w:val="0"/>
      <w:marBottom w:val="0"/>
      <w:divBdr>
        <w:top w:val="none" w:sz="0" w:space="0" w:color="auto"/>
        <w:left w:val="none" w:sz="0" w:space="0" w:color="auto"/>
        <w:bottom w:val="none" w:sz="0" w:space="0" w:color="auto"/>
        <w:right w:val="none" w:sz="0" w:space="0" w:color="auto"/>
      </w:divBdr>
    </w:div>
    <w:div w:id="572735358">
      <w:bodyDiv w:val="1"/>
      <w:marLeft w:val="0"/>
      <w:marRight w:val="0"/>
      <w:marTop w:val="0"/>
      <w:marBottom w:val="0"/>
      <w:divBdr>
        <w:top w:val="none" w:sz="0" w:space="0" w:color="auto"/>
        <w:left w:val="none" w:sz="0" w:space="0" w:color="auto"/>
        <w:bottom w:val="none" w:sz="0" w:space="0" w:color="auto"/>
        <w:right w:val="none" w:sz="0" w:space="0" w:color="auto"/>
      </w:divBdr>
    </w:div>
    <w:div w:id="572744422">
      <w:bodyDiv w:val="1"/>
      <w:marLeft w:val="0"/>
      <w:marRight w:val="0"/>
      <w:marTop w:val="0"/>
      <w:marBottom w:val="0"/>
      <w:divBdr>
        <w:top w:val="none" w:sz="0" w:space="0" w:color="auto"/>
        <w:left w:val="none" w:sz="0" w:space="0" w:color="auto"/>
        <w:bottom w:val="none" w:sz="0" w:space="0" w:color="auto"/>
        <w:right w:val="none" w:sz="0" w:space="0" w:color="auto"/>
      </w:divBdr>
    </w:div>
    <w:div w:id="572856679">
      <w:bodyDiv w:val="1"/>
      <w:marLeft w:val="0"/>
      <w:marRight w:val="0"/>
      <w:marTop w:val="0"/>
      <w:marBottom w:val="0"/>
      <w:divBdr>
        <w:top w:val="none" w:sz="0" w:space="0" w:color="auto"/>
        <w:left w:val="none" w:sz="0" w:space="0" w:color="auto"/>
        <w:bottom w:val="none" w:sz="0" w:space="0" w:color="auto"/>
        <w:right w:val="none" w:sz="0" w:space="0" w:color="auto"/>
      </w:divBdr>
    </w:div>
    <w:div w:id="572930686">
      <w:bodyDiv w:val="1"/>
      <w:marLeft w:val="0"/>
      <w:marRight w:val="0"/>
      <w:marTop w:val="0"/>
      <w:marBottom w:val="0"/>
      <w:divBdr>
        <w:top w:val="none" w:sz="0" w:space="0" w:color="auto"/>
        <w:left w:val="none" w:sz="0" w:space="0" w:color="auto"/>
        <w:bottom w:val="none" w:sz="0" w:space="0" w:color="auto"/>
        <w:right w:val="none" w:sz="0" w:space="0" w:color="auto"/>
      </w:divBdr>
    </w:div>
    <w:div w:id="572933715">
      <w:marLeft w:val="480"/>
      <w:marRight w:val="0"/>
      <w:marTop w:val="0"/>
      <w:marBottom w:val="0"/>
      <w:divBdr>
        <w:top w:val="none" w:sz="0" w:space="0" w:color="auto"/>
        <w:left w:val="none" w:sz="0" w:space="0" w:color="auto"/>
        <w:bottom w:val="none" w:sz="0" w:space="0" w:color="auto"/>
        <w:right w:val="none" w:sz="0" w:space="0" w:color="auto"/>
      </w:divBdr>
    </w:div>
    <w:div w:id="573245911">
      <w:bodyDiv w:val="1"/>
      <w:marLeft w:val="0"/>
      <w:marRight w:val="0"/>
      <w:marTop w:val="0"/>
      <w:marBottom w:val="0"/>
      <w:divBdr>
        <w:top w:val="none" w:sz="0" w:space="0" w:color="auto"/>
        <w:left w:val="none" w:sz="0" w:space="0" w:color="auto"/>
        <w:bottom w:val="none" w:sz="0" w:space="0" w:color="auto"/>
        <w:right w:val="none" w:sz="0" w:space="0" w:color="auto"/>
      </w:divBdr>
    </w:div>
    <w:div w:id="573247304">
      <w:bodyDiv w:val="1"/>
      <w:marLeft w:val="0"/>
      <w:marRight w:val="0"/>
      <w:marTop w:val="0"/>
      <w:marBottom w:val="0"/>
      <w:divBdr>
        <w:top w:val="none" w:sz="0" w:space="0" w:color="auto"/>
        <w:left w:val="none" w:sz="0" w:space="0" w:color="auto"/>
        <w:bottom w:val="none" w:sz="0" w:space="0" w:color="auto"/>
        <w:right w:val="none" w:sz="0" w:space="0" w:color="auto"/>
      </w:divBdr>
    </w:div>
    <w:div w:id="573315591">
      <w:bodyDiv w:val="1"/>
      <w:marLeft w:val="0"/>
      <w:marRight w:val="0"/>
      <w:marTop w:val="0"/>
      <w:marBottom w:val="0"/>
      <w:divBdr>
        <w:top w:val="none" w:sz="0" w:space="0" w:color="auto"/>
        <w:left w:val="none" w:sz="0" w:space="0" w:color="auto"/>
        <w:bottom w:val="none" w:sz="0" w:space="0" w:color="auto"/>
        <w:right w:val="none" w:sz="0" w:space="0" w:color="auto"/>
      </w:divBdr>
    </w:div>
    <w:div w:id="573396073">
      <w:bodyDiv w:val="1"/>
      <w:marLeft w:val="0"/>
      <w:marRight w:val="0"/>
      <w:marTop w:val="0"/>
      <w:marBottom w:val="0"/>
      <w:divBdr>
        <w:top w:val="none" w:sz="0" w:space="0" w:color="auto"/>
        <w:left w:val="none" w:sz="0" w:space="0" w:color="auto"/>
        <w:bottom w:val="none" w:sz="0" w:space="0" w:color="auto"/>
        <w:right w:val="none" w:sz="0" w:space="0" w:color="auto"/>
      </w:divBdr>
    </w:div>
    <w:div w:id="573470303">
      <w:bodyDiv w:val="1"/>
      <w:marLeft w:val="0"/>
      <w:marRight w:val="0"/>
      <w:marTop w:val="0"/>
      <w:marBottom w:val="0"/>
      <w:divBdr>
        <w:top w:val="none" w:sz="0" w:space="0" w:color="auto"/>
        <w:left w:val="none" w:sz="0" w:space="0" w:color="auto"/>
        <w:bottom w:val="none" w:sz="0" w:space="0" w:color="auto"/>
        <w:right w:val="none" w:sz="0" w:space="0" w:color="auto"/>
      </w:divBdr>
    </w:div>
    <w:div w:id="573586172">
      <w:bodyDiv w:val="1"/>
      <w:marLeft w:val="0"/>
      <w:marRight w:val="0"/>
      <w:marTop w:val="0"/>
      <w:marBottom w:val="0"/>
      <w:divBdr>
        <w:top w:val="none" w:sz="0" w:space="0" w:color="auto"/>
        <w:left w:val="none" w:sz="0" w:space="0" w:color="auto"/>
        <w:bottom w:val="none" w:sz="0" w:space="0" w:color="auto"/>
        <w:right w:val="none" w:sz="0" w:space="0" w:color="auto"/>
      </w:divBdr>
    </w:div>
    <w:div w:id="573661475">
      <w:bodyDiv w:val="1"/>
      <w:marLeft w:val="0"/>
      <w:marRight w:val="0"/>
      <w:marTop w:val="0"/>
      <w:marBottom w:val="0"/>
      <w:divBdr>
        <w:top w:val="none" w:sz="0" w:space="0" w:color="auto"/>
        <w:left w:val="none" w:sz="0" w:space="0" w:color="auto"/>
        <w:bottom w:val="none" w:sz="0" w:space="0" w:color="auto"/>
        <w:right w:val="none" w:sz="0" w:space="0" w:color="auto"/>
      </w:divBdr>
    </w:div>
    <w:div w:id="573778426">
      <w:bodyDiv w:val="1"/>
      <w:marLeft w:val="0"/>
      <w:marRight w:val="0"/>
      <w:marTop w:val="0"/>
      <w:marBottom w:val="0"/>
      <w:divBdr>
        <w:top w:val="none" w:sz="0" w:space="0" w:color="auto"/>
        <w:left w:val="none" w:sz="0" w:space="0" w:color="auto"/>
        <w:bottom w:val="none" w:sz="0" w:space="0" w:color="auto"/>
        <w:right w:val="none" w:sz="0" w:space="0" w:color="auto"/>
      </w:divBdr>
    </w:div>
    <w:div w:id="574126022">
      <w:bodyDiv w:val="1"/>
      <w:marLeft w:val="0"/>
      <w:marRight w:val="0"/>
      <w:marTop w:val="0"/>
      <w:marBottom w:val="0"/>
      <w:divBdr>
        <w:top w:val="none" w:sz="0" w:space="0" w:color="auto"/>
        <w:left w:val="none" w:sz="0" w:space="0" w:color="auto"/>
        <w:bottom w:val="none" w:sz="0" w:space="0" w:color="auto"/>
        <w:right w:val="none" w:sz="0" w:space="0" w:color="auto"/>
      </w:divBdr>
    </w:div>
    <w:div w:id="574241949">
      <w:bodyDiv w:val="1"/>
      <w:marLeft w:val="0"/>
      <w:marRight w:val="0"/>
      <w:marTop w:val="0"/>
      <w:marBottom w:val="0"/>
      <w:divBdr>
        <w:top w:val="none" w:sz="0" w:space="0" w:color="auto"/>
        <w:left w:val="none" w:sz="0" w:space="0" w:color="auto"/>
        <w:bottom w:val="none" w:sz="0" w:space="0" w:color="auto"/>
        <w:right w:val="none" w:sz="0" w:space="0" w:color="auto"/>
      </w:divBdr>
    </w:div>
    <w:div w:id="574702677">
      <w:bodyDiv w:val="1"/>
      <w:marLeft w:val="0"/>
      <w:marRight w:val="0"/>
      <w:marTop w:val="0"/>
      <w:marBottom w:val="0"/>
      <w:divBdr>
        <w:top w:val="none" w:sz="0" w:space="0" w:color="auto"/>
        <w:left w:val="none" w:sz="0" w:space="0" w:color="auto"/>
        <w:bottom w:val="none" w:sz="0" w:space="0" w:color="auto"/>
        <w:right w:val="none" w:sz="0" w:space="0" w:color="auto"/>
      </w:divBdr>
    </w:div>
    <w:div w:id="574777784">
      <w:bodyDiv w:val="1"/>
      <w:marLeft w:val="0"/>
      <w:marRight w:val="0"/>
      <w:marTop w:val="0"/>
      <w:marBottom w:val="0"/>
      <w:divBdr>
        <w:top w:val="none" w:sz="0" w:space="0" w:color="auto"/>
        <w:left w:val="none" w:sz="0" w:space="0" w:color="auto"/>
        <w:bottom w:val="none" w:sz="0" w:space="0" w:color="auto"/>
        <w:right w:val="none" w:sz="0" w:space="0" w:color="auto"/>
      </w:divBdr>
    </w:div>
    <w:div w:id="574899617">
      <w:bodyDiv w:val="1"/>
      <w:marLeft w:val="0"/>
      <w:marRight w:val="0"/>
      <w:marTop w:val="0"/>
      <w:marBottom w:val="0"/>
      <w:divBdr>
        <w:top w:val="none" w:sz="0" w:space="0" w:color="auto"/>
        <w:left w:val="none" w:sz="0" w:space="0" w:color="auto"/>
        <w:bottom w:val="none" w:sz="0" w:space="0" w:color="auto"/>
        <w:right w:val="none" w:sz="0" w:space="0" w:color="auto"/>
      </w:divBdr>
    </w:div>
    <w:div w:id="575165744">
      <w:bodyDiv w:val="1"/>
      <w:marLeft w:val="0"/>
      <w:marRight w:val="0"/>
      <w:marTop w:val="0"/>
      <w:marBottom w:val="0"/>
      <w:divBdr>
        <w:top w:val="none" w:sz="0" w:space="0" w:color="auto"/>
        <w:left w:val="none" w:sz="0" w:space="0" w:color="auto"/>
        <w:bottom w:val="none" w:sz="0" w:space="0" w:color="auto"/>
        <w:right w:val="none" w:sz="0" w:space="0" w:color="auto"/>
      </w:divBdr>
    </w:div>
    <w:div w:id="575213081">
      <w:bodyDiv w:val="1"/>
      <w:marLeft w:val="0"/>
      <w:marRight w:val="0"/>
      <w:marTop w:val="0"/>
      <w:marBottom w:val="0"/>
      <w:divBdr>
        <w:top w:val="none" w:sz="0" w:space="0" w:color="auto"/>
        <w:left w:val="none" w:sz="0" w:space="0" w:color="auto"/>
        <w:bottom w:val="none" w:sz="0" w:space="0" w:color="auto"/>
        <w:right w:val="none" w:sz="0" w:space="0" w:color="auto"/>
      </w:divBdr>
    </w:div>
    <w:div w:id="575239673">
      <w:bodyDiv w:val="1"/>
      <w:marLeft w:val="0"/>
      <w:marRight w:val="0"/>
      <w:marTop w:val="0"/>
      <w:marBottom w:val="0"/>
      <w:divBdr>
        <w:top w:val="none" w:sz="0" w:space="0" w:color="auto"/>
        <w:left w:val="none" w:sz="0" w:space="0" w:color="auto"/>
        <w:bottom w:val="none" w:sz="0" w:space="0" w:color="auto"/>
        <w:right w:val="none" w:sz="0" w:space="0" w:color="auto"/>
      </w:divBdr>
    </w:div>
    <w:div w:id="575671894">
      <w:bodyDiv w:val="1"/>
      <w:marLeft w:val="0"/>
      <w:marRight w:val="0"/>
      <w:marTop w:val="0"/>
      <w:marBottom w:val="0"/>
      <w:divBdr>
        <w:top w:val="none" w:sz="0" w:space="0" w:color="auto"/>
        <w:left w:val="none" w:sz="0" w:space="0" w:color="auto"/>
        <w:bottom w:val="none" w:sz="0" w:space="0" w:color="auto"/>
        <w:right w:val="none" w:sz="0" w:space="0" w:color="auto"/>
      </w:divBdr>
    </w:div>
    <w:div w:id="575865652">
      <w:bodyDiv w:val="1"/>
      <w:marLeft w:val="0"/>
      <w:marRight w:val="0"/>
      <w:marTop w:val="0"/>
      <w:marBottom w:val="0"/>
      <w:divBdr>
        <w:top w:val="none" w:sz="0" w:space="0" w:color="auto"/>
        <w:left w:val="none" w:sz="0" w:space="0" w:color="auto"/>
        <w:bottom w:val="none" w:sz="0" w:space="0" w:color="auto"/>
        <w:right w:val="none" w:sz="0" w:space="0" w:color="auto"/>
      </w:divBdr>
    </w:div>
    <w:div w:id="576087765">
      <w:bodyDiv w:val="1"/>
      <w:marLeft w:val="0"/>
      <w:marRight w:val="0"/>
      <w:marTop w:val="0"/>
      <w:marBottom w:val="0"/>
      <w:divBdr>
        <w:top w:val="none" w:sz="0" w:space="0" w:color="auto"/>
        <w:left w:val="none" w:sz="0" w:space="0" w:color="auto"/>
        <w:bottom w:val="none" w:sz="0" w:space="0" w:color="auto"/>
        <w:right w:val="none" w:sz="0" w:space="0" w:color="auto"/>
      </w:divBdr>
    </w:div>
    <w:div w:id="576091483">
      <w:bodyDiv w:val="1"/>
      <w:marLeft w:val="0"/>
      <w:marRight w:val="0"/>
      <w:marTop w:val="0"/>
      <w:marBottom w:val="0"/>
      <w:divBdr>
        <w:top w:val="none" w:sz="0" w:space="0" w:color="auto"/>
        <w:left w:val="none" w:sz="0" w:space="0" w:color="auto"/>
        <w:bottom w:val="none" w:sz="0" w:space="0" w:color="auto"/>
        <w:right w:val="none" w:sz="0" w:space="0" w:color="auto"/>
      </w:divBdr>
    </w:div>
    <w:div w:id="576212911">
      <w:marLeft w:val="480"/>
      <w:marRight w:val="0"/>
      <w:marTop w:val="0"/>
      <w:marBottom w:val="0"/>
      <w:divBdr>
        <w:top w:val="none" w:sz="0" w:space="0" w:color="auto"/>
        <w:left w:val="none" w:sz="0" w:space="0" w:color="auto"/>
        <w:bottom w:val="none" w:sz="0" w:space="0" w:color="auto"/>
        <w:right w:val="none" w:sz="0" w:space="0" w:color="auto"/>
      </w:divBdr>
    </w:div>
    <w:div w:id="576287342">
      <w:bodyDiv w:val="1"/>
      <w:marLeft w:val="0"/>
      <w:marRight w:val="0"/>
      <w:marTop w:val="0"/>
      <w:marBottom w:val="0"/>
      <w:divBdr>
        <w:top w:val="none" w:sz="0" w:space="0" w:color="auto"/>
        <w:left w:val="none" w:sz="0" w:space="0" w:color="auto"/>
        <w:bottom w:val="none" w:sz="0" w:space="0" w:color="auto"/>
        <w:right w:val="none" w:sz="0" w:space="0" w:color="auto"/>
      </w:divBdr>
    </w:div>
    <w:div w:id="576401687">
      <w:marLeft w:val="480"/>
      <w:marRight w:val="0"/>
      <w:marTop w:val="0"/>
      <w:marBottom w:val="0"/>
      <w:divBdr>
        <w:top w:val="none" w:sz="0" w:space="0" w:color="auto"/>
        <w:left w:val="none" w:sz="0" w:space="0" w:color="auto"/>
        <w:bottom w:val="none" w:sz="0" w:space="0" w:color="auto"/>
        <w:right w:val="none" w:sz="0" w:space="0" w:color="auto"/>
      </w:divBdr>
    </w:div>
    <w:div w:id="576549497">
      <w:bodyDiv w:val="1"/>
      <w:marLeft w:val="0"/>
      <w:marRight w:val="0"/>
      <w:marTop w:val="0"/>
      <w:marBottom w:val="0"/>
      <w:divBdr>
        <w:top w:val="none" w:sz="0" w:space="0" w:color="auto"/>
        <w:left w:val="none" w:sz="0" w:space="0" w:color="auto"/>
        <w:bottom w:val="none" w:sz="0" w:space="0" w:color="auto"/>
        <w:right w:val="none" w:sz="0" w:space="0" w:color="auto"/>
      </w:divBdr>
    </w:div>
    <w:div w:id="576550521">
      <w:bodyDiv w:val="1"/>
      <w:marLeft w:val="0"/>
      <w:marRight w:val="0"/>
      <w:marTop w:val="0"/>
      <w:marBottom w:val="0"/>
      <w:divBdr>
        <w:top w:val="none" w:sz="0" w:space="0" w:color="auto"/>
        <w:left w:val="none" w:sz="0" w:space="0" w:color="auto"/>
        <w:bottom w:val="none" w:sz="0" w:space="0" w:color="auto"/>
        <w:right w:val="none" w:sz="0" w:space="0" w:color="auto"/>
      </w:divBdr>
    </w:div>
    <w:div w:id="576669354">
      <w:bodyDiv w:val="1"/>
      <w:marLeft w:val="0"/>
      <w:marRight w:val="0"/>
      <w:marTop w:val="0"/>
      <w:marBottom w:val="0"/>
      <w:divBdr>
        <w:top w:val="none" w:sz="0" w:space="0" w:color="auto"/>
        <w:left w:val="none" w:sz="0" w:space="0" w:color="auto"/>
        <w:bottom w:val="none" w:sz="0" w:space="0" w:color="auto"/>
        <w:right w:val="none" w:sz="0" w:space="0" w:color="auto"/>
      </w:divBdr>
    </w:div>
    <w:div w:id="577403766">
      <w:marLeft w:val="480"/>
      <w:marRight w:val="0"/>
      <w:marTop w:val="0"/>
      <w:marBottom w:val="0"/>
      <w:divBdr>
        <w:top w:val="none" w:sz="0" w:space="0" w:color="auto"/>
        <w:left w:val="none" w:sz="0" w:space="0" w:color="auto"/>
        <w:bottom w:val="none" w:sz="0" w:space="0" w:color="auto"/>
        <w:right w:val="none" w:sz="0" w:space="0" w:color="auto"/>
      </w:divBdr>
    </w:div>
    <w:div w:id="577440717">
      <w:bodyDiv w:val="1"/>
      <w:marLeft w:val="0"/>
      <w:marRight w:val="0"/>
      <w:marTop w:val="0"/>
      <w:marBottom w:val="0"/>
      <w:divBdr>
        <w:top w:val="none" w:sz="0" w:space="0" w:color="auto"/>
        <w:left w:val="none" w:sz="0" w:space="0" w:color="auto"/>
        <w:bottom w:val="none" w:sz="0" w:space="0" w:color="auto"/>
        <w:right w:val="none" w:sz="0" w:space="0" w:color="auto"/>
      </w:divBdr>
    </w:div>
    <w:div w:id="577448185">
      <w:bodyDiv w:val="1"/>
      <w:marLeft w:val="0"/>
      <w:marRight w:val="0"/>
      <w:marTop w:val="0"/>
      <w:marBottom w:val="0"/>
      <w:divBdr>
        <w:top w:val="none" w:sz="0" w:space="0" w:color="auto"/>
        <w:left w:val="none" w:sz="0" w:space="0" w:color="auto"/>
        <w:bottom w:val="none" w:sz="0" w:space="0" w:color="auto"/>
        <w:right w:val="none" w:sz="0" w:space="0" w:color="auto"/>
      </w:divBdr>
    </w:div>
    <w:div w:id="577520528">
      <w:bodyDiv w:val="1"/>
      <w:marLeft w:val="0"/>
      <w:marRight w:val="0"/>
      <w:marTop w:val="0"/>
      <w:marBottom w:val="0"/>
      <w:divBdr>
        <w:top w:val="none" w:sz="0" w:space="0" w:color="auto"/>
        <w:left w:val="none" w:sz="0" w:space="0" w:color="auto"/>
        <w:bottom w:val="none" w:sz="0" w:space="0" w:color="auto"/>
        <w:right w:val="none" w:sz="0" w:space="0" w:color="auto"/>
      </w:divBdr>
    </w:div>
    <w:div w:id="577640417">
      <w:bodyDiv w:val="1"/>
      <w:marLeft w:val="0"/>
      <w:marRight w:val="0"/>
      <w:marTop w:val="0"/>
      <w:marBottom w:val="0"/>
      <w:divBdr>
        <w:top w:val="none" w:sz="0" w:space="0" w:color="auto"/>
        <w:left w:val="none" w:sz="0" w:space="0" w:color="auto"/>
        <w:bottom w:val="none" w:sz="0" w:space="0" w:color="auto"/>
        <w:right w:val="none" w:sz="0" w:space="0" w:color="auto"/>
      </w:divBdr>
    </w:div>
    <w:div w:id="577792871">
      <w:bodyDiv w:val="1"/>
      <w:marLeft w:val="0"/>
      <w:marRight w:val="0"/>
      <w:marTop w:val="0"/>
      <w:marBottom w:val="0"/>
      <w:divBdr>
        <w:top w:val="none" w:sz="0" w:space="0" w:color="auto"/>
        <w:left w:val="none" w:sz="0" w:space="0" w:color="auto"/>
        <w:bottom w:val="none" w:sz="0" w:space="0" w:color="auto"/>
        <w:right w:val="none" w:sz="0" w:space="0" w:color="auto"/>
      </w:divBdr>
    </w:div>
    <w:div w:id="577981921">
      <w:bodyDiv w:val="1"/>
      <w:marLeft w:val="0"/>
      <w:marRight w:val="0"/>
      <w:marTop w:val="0"/>
      <w:marBottom w:val="0"/>
      <w:divBdr>
        <w:top w:val="none" w:sz="0" w:space="0" w:color="auto"/>
        <w:left w:val="none" w:sz="0" w:space="0" w:color="auto"/>
        <w:bottom w:val="none" w:sz="0" w:space="0" w:color="auto"/>
        <w:right w:val="none" w:sz="0" w:space="0" w:color="auto"/>
      </w:divBdr>
    </w:div>
    <w:div w:id="577985916">
      <w:bodyDiv w:val="1"/>
      <w:marLeft w:val="0"/>
      <w:marRight w:val="0"/>
      <w:marTop w:val="0"/>
      <w:marBottom w:val="0"/>
      <w:divBdr>
        <w:top w:val="none" w:sz="0" w:space="0" w:color="auto"/>
        <w:left w:val="none" w:sz="0" w:space="0" w:color="auto"/>
        <w:bottom w:val="none" w:sz="0" w:space="0" w:color="auto"/>
        <w:right w:val="none" w:sz="0" w:space="0" w:color="auto"/>
      </w:divBdr>
    </w:div>
    <w:div w:id="578059098">
      <w:bodyDiv w:val="1"/>
      <w:marLeft w:val="0"/>
      <w:marRight w:val="0"/>
      <w:marTop w:val="0"/>
      <w:marBottom w:val="0"/>
      <w:divBdr>
        <w:top w:val="none" w:sz="0" w:space="0" w:color="auto"/>
        <w:left w:val="none" w:sz="0" w:space="0" w:color="auto"/>
        <w:bottom w:val="none" w:sz="0" w:space="0" w:color="auto"/>
        <w:right w:val="none" w:sz="0" w:space="0" w:color="auto"/>
      </w:divBdr>
    </w:div>
    <w:div w:id="578173636">
      <w:bodyDiv w:val="1"/>
      <w:marLeft w:val="0"/>
      <w:marRight w:val="0"/>
      <w:marTop w:val="0"/>
      <w:marBottom w:val="0"/>
      <w:divBdr>
        <w:top w:val="none" w:sz="0" w:space="0" w:color="auto"/>
        <w:left w:val="none" w:sz="0" w:space="0" w:color="auto"/>
        <w:bottom w:val="none" w:sz="0" w:space="0" w:color="auto"/>
        <w:right w:val="none" w:sz="0" w:space="0" w:color="auto"/>
      </w:divBdr>
    </w:div>
    <w:div w:id="578247419">
      <w:bodyDiv w:val="1"/>
      <w:marLeft w:val="0"/>
      <w:marRight w:val="0"/>
      <w:marTop w:val="0"/>
      <w:marBottom w:val="0"/>
      <w:divBdr>
        <w:top w:val="none" w:sz="0" w:space="0" w:color="auto"/>
        <w:left w:val="none" w:sz="0" w:space="0" w:color="auto"/>
        <w:bottom w:val="none" w:sz="0" w:space="0" w:color="auto"/>
        <w:right w:val="none" w:sz="0" w:space="0" w:color="auto"/>
      </w:divBdr>
    </w:div>
    <w:div w:id="578713180">
      <w:bodyDiv w:val="1"/>
      <w:marLeft w:val="0"/>
      <w:marRight w:val="0"/>
      <w:marTop w:val="0"/>
      <w:marBottom w:val="0"/>
      <w:divBdr>
        <w:top w:val="none" w:sz="0" w:space="0" w:color="auto"/>
        <w:left w:val="none" w:sz="0" w:space="0" w:color="auto"/>
        <w:bottom w:val="none" w:sz="0" w:space="0" w:color="auto"/>
        <w:right w:val="none" w:sz="0" w:space="0" w:color="auto"/>
      </w:divBdr>
    </w:div>
    <w:div w:id="578759180">
      <w:bodyDiv w:val="1"/>
      <w:marLeft w:val="0"/>
      <w:marRight w:val="0"/>
      <w:marTop w:val="0"/>
      <w:marBottom w:val="0"/>
      <w:divBdr>
        <w:top w:val="none" w:sz="0" w:space="0" w:color="auto"/>
        <w:left w:val="none" w:sz="0" w:space="0" w:color="auto"/>
        <w:bottom w:val="none" w:sz="0" w:space="0" w:color="auto"/>
        <w:right w:val="none" w:sz="0" w:space="0" w:color="auto"/>
      </w:divBdr>
    </w:div>
    <w:div w:id="578827305">
      <w:bodyDiv w:val="1"/>
      <w:marLeft w:val="0"/>
      <w:marRight w:val="0"/>
      <w:marTop w:val="0"/>
      <w:marBottom w:val="0"/>
      <w:divBdr>
        <w:top w:val="none" w:sz="0" w:space="0" w:color="auto"/>
        <w:left w:val="none" w:sz="0" w:space="0" w:color="auto"/>
        <w:bottom w:val="none" w:sz="0" w:space="0" w:color="auto"/>
        <w:right w:val="none" w:sz="0" w:space="0" w:color="auto"/>
      </w:divBdr>
    </w:div>
    <w:div w:id="578903443">
      <w:bodyDiv w:val="1"/>
      <w:marLeft w:val="0"/>
      <w:marRight w:val="0"/>
      <w:marTop w:val="0"/>
      <w:marBottom w:val="0"/>
      <w:divBdr>
        <w:top w:val="none" w:sz="0" w:space="0" w:color="auto"/>
        <w:left w:val="none" w:sz="0" w:space="0" w:color="auto"/>
        <w:bottom w:val="none" w:sz="0" w:space="0" w:color="auto"/>
        <w:right w:val="none" w:sz="0" w:space="0" w:color="auto"/>
      </w:divBdr>
    </w:div>
    <w:div w:id="578950152">
      <w:bodyDiv w:val="1"/>
      <w:marLeft w:val="0"/>
      <w:marRight w:val="0"/>
      <w:marTop w:val="0"/>
      <w:marBottom w:val="0"/>
      <w:divBdr>
        <w:top w:val="none" w:sz="0" w:space="0" w:color="auto"/>
        <w:left w:val="none" w:sz="0" w:space="0" w:color="auto"/>
        <w:bottom w:val="none" w:sz="0" w:space="0" w:color="auto"/>
        <w:right w:val="none" w:sz="0" w:space="0" w:color="auto"/>
      </w:divBdr>
    </w:div>
    <w:div w:id="579022853">
      <w:bodyDiv w:val="1"/>
      <w:marLeft w:val="0"/>
      <w:marRight w:val="0"/>
      <w:marTop w:val="0"/>
      <w:marBottom w:val="0"/>
      <w:divBdr>
        <w:top w:val="none" w:sz="0" w:space="0" w:color="auto"/>
        <w:left w:val="none" w:sz="0" w:space="0" w:color="auto"/>
        <w:bottom w:val="none" w:sz="0" w:space="0" w:color="auto"/>
        <w:right w:val="none" w:sz="0" w:space="0" w:color="auto"/>
      </w:divBdr>
    </w:div>
    <w:div w:id="579339579">
      <w:bodyDiv w:val="1"/>
      <w:marLeft w:val="0"/>
      <w:marRight w:val="0"/>
      <w:marTop w:val="0"/>
      <w:marBottom w:val="0"/>
      <w:divBdr>
        <w:top w:val="none" w:sz="0" w:space="0" w:color="auto"/>
        <w:left w:val="none" w:sz="0" w:space="0" w:color="auto"/>
        <w:bottom w:val="none" w:sz="0" w:space="0" w:color="auto"/>
        <w:right w:val="none" w:sz="0" w:space="0" w:color="auto"/>
      </w:divBdr>
    </w:div>
    <w:div w:id="579827112">
      <w:bodyDiv w:val="1"/>
      <w:marLeft w:val="0"/>
      <w:marRight w:val="0"/>
      <w:marTop w:val="0"/>
      <w:marBottom w:val="0"/>
      <w:divBdr>
        <w:top w:val="none" w:sz="0" w:space="0" w:color="auto"/>
        <w:left w:val="none" w:sz="0" w:space="0" w:color="auto"/>
        <w:bottom w:val="none" w:sz="0" w:space="0" w:color="auto"/>
        <w:right w:val="none" w:sz="0" w:space="0" w:color="auto"/>
      </w:divBdr>
    </w:div>
    <w:div w:id="579949727">
      <w:bodyDiv w:val="1"/>
      <w:marLeft w:val="0"/>
      <w:marRight w:val="0"/>
      <w:marTop w:val="0"/>
      <w:marBottom w:val="0"/>
      <w:divBdr>
        <w:top w:val="none" w:sz="0" w:space="0" w:color="auto"/>
        <w:left w:val="none" w:sz="0" w:space="0" w:color="auto"/>
        <w:bottom w:val="none" w:sz="0" w:space="0" w:color="auto"/>
        <w:right w:val="none" w:sz="0" w:space="0" w:color="auto"/>
      </w:divBdr>
    </w:div>
    <w:div w:id="580018394">
      <w:bodyDiv w:val="1"/>
      <w:marLeft w:val="0"/>
      <w:marRight w:val="0"/>
      <w:marTop w:val="0"/>
      <w:marBottom w:val="0"/>
      <w:divBdr>
        <w:top w:val="none" w:sz="0" w:space="0" w:color="auto"/>
        <w:left w:val="none" w:sz="0" w:space="0" w:color="auto"/>
        <w:bottom w:val="none" w:sz="0" w:space="0" w:color="auto"/>
        <w:right w:val="none" w:sz="0" w:space="0" w:color="auto"/>
      </w:divBdr>
    </w:div>
    <w:div w:id="580257345">
      <w:bodyDiv w:val="1"/>
      <w:marLeft w:val="0"/>
      <w:marRight w:val="0"/>
      <w:marTop w:val="0"/>
      <w:marBottom w:val="0"/>
      <w:divBdr>
        <w:top w:val="none" w:sz="0" w:space="0" w:color="auto"/>
        <w:left w:val="none" w:sz="0" w:space="0" w:color="auto"/>
        <w:bottom w:val="none" w:sz="0" w:space="0" w:color="auto"/>
        <w:right w:val="none" w:sz="0" w:space="0" w:color="auto"/>
      </w:divBdr>
    </w:div>
    <w:div w:id="581139780">
      <w:bodyDiv w:val="1"/>
      <w:marLeft w:val="0"/>
      <w:marRight w:val="0"/>
      <w:marTop w:val="0"/>
      <w:marBottom w:val="0"/>
      <w:divBdr>
        <w:top w:val="none" w:sz="0" w:space="0" w:color="auto"/>
        <w:left w:val="none" w:sz="0" w:space="0" w:color="auto"/>
        <w:bottom w:val="none" w:sz="0" w:space="0" w:color="auto"/>
        <w:right w:val="none" w:sz="0" w:space="0" w:color="auto"/>
      </w:divBdr>
    </w:div>
    <w:div w:id="581260620">
      <w:bodyDiv w:val="1"/>
      <w:marLeft w:val="0"/>
      <w:marRight w:val="0"/>
      <w:marTop w:val="0"/>
      <w:marBottom w:val="0"/>
      <w:divBdr>
        <w:top w:val="none" w:sz="0" w:space="0" w:color="auto"/>
        <w:left w:val="none" w:sz="0" w:space="0" w:color="auto"/>
        <w:bottom w:val="none" w:sz="0" w:space="0" w:color="auto"/>
        <w:right w:val="none" w:sz="0" w:space="0" w:color="auto"/>
      </w:divBdr>
    </w:div>
    <w:div w:id="581524004">
      <w:marLeft w:val="480"/>
      <w:marRight w:val="0"/>
      <w:marTop w:val="0"/>
      <w:marBottom w:val="0"/>
      <w:divBdr>
        <w:top w:val="none" w:sz="0" w:space="0" w:color="auto"/>
        <w:left w:val="none" w:sz="0" w:space="0" w:color="auto"/>
        <w:bottom w:val="none" w:sz="0" w:space="0" w:color="auto"/>
        <w:right w:val="none" w:sz="0" w:space="0" w:color="auto"/>
      </w:divBdr>
    </w:div>
    <w:div w:id="581909926">
      <w:bodyDiv w:val="1"/>
      <w:marLeft w:val="0"/>
      <w:marRight w:val="0"/>
      <w:marTop w:val="0"/>
      <w:marBottom w:val="0"/>
      <w:divBdr>
        <w:top w:val="none" w:sz="0" w:space="0" w:color="auto"/>
        <w:left w:val="none" w:sz="0" w:space="0" w:color="auto"/>
        <w:bottom w:val="none" w:sz="0" w:space="0" w:color="auto"/>
        <w:right w:val="none" w:sz="0" w:space="0" w:color="auto"/>
      </w:divBdr>
    </w:div>
    <w:div w:id="581912818">
      <w:bodyDiv w:val="1"/>
      <w:marLeft w:val="0"/>
      <w:marRight w:val="0"/>
      <w:marTop w:val="0"/>
      <w:marBottom w:val="0"/>
      <w:divBdr>
        <w:top w:val="none" w:sz="0" w:space="0" w:color="auto"/>
        <w:left w:val="none" w:sz="0" w:space="0" w:color="auto"/>
        <w:bottom w:val="none" w:sz="0" w:space="0" w:color="auto"/>
        <w:right w:val="none" w:sz="0" w:space="0" w:color="auto"/>
      </w:divBdr>
    </w:div>
    <w:div w:id="581915395">
      <w:bodyDiv w:val="1"/>
      <w:marLeft w:val="0"/>
      <w:marRight w:val="0"/>
      <w:marTop w:val="0"/>
      <w:marBottom w:val="0"/>
      <w:divBdr>
        <w:top w:val="none" w:sz="0" w:space="0" w:color="auto"/>
        <w:left w:val="none" w:sz="0" w:space="0" w:color="auto"/>
        <w:bottom w:val="none" w:sz="0" w:space="0" w:color="auto"/>
        <w:right w:val="none" w:sz="0" w:space="0" w:color="auto"/>
      </w:divBdr>
    </w:div>
    <w:div w:id="582029554">
      <w:bodyDiv w:val="1"/>
      <w:marLeft w:val="0"/>
      <w:marRight w:val="0"/>
      <w:marTop w:val="0"/>
      <w:marBottom w:val="0"/>
      <w:divBdr>
        <w:top w:val="none" w:sz="0" w:space="0" w:color="auto"/>
        <w:left w:val="none" w:sz="0" w:space="0" w:color="auto"/>
        <w:bottom w:val="none" w:sz="0" w:space="0" w:color="auto"/>
        <w:right w:val="none" w:sz="0" w:space="0" w:color="auto"/>
      </w:divBdr>
    </w:div>
    <w:div w:id="582031342">
      <w:bodyDiv w:val="1"/>
      <w:marLeft w:val="0"/>
      <w:marRight w:val="0"/>
      <w:marTop w:val="0"/>
      <w:marBottom w:val="0"/>
      <w:divBdr>
        <w:top w:val="none" w:sz="0" w:space="0" w:color="auto"/>
        <w:left w:val="none" w:sz="0" w:space="0" w:color="auto"/>
        <w:bottom w:val="none" w:sz="0" w:space="0" w:color="auto"/>
        <w:right w:val="none" w:sz="0" w:space="0" w:color="auto"/>
      </w:divBdr>
    </w:div>
    <w:div w:id="582111625">
      <w:bodyDiv w:val="1"/>
      <w:marLeft w:val="0"/>
      <w:marRight w:val="0"/>
      <w:marTop w:val="0"/>
      <w:marBottom w:val="0"/>
      <w:divBdr>
        <w:top w:val="none" w:sz="0" w:space="0" w:color="auto"/>
        <w:left w:val="none" w:sz="0" w:space="0" w:color="auto"/>
        <w:bottom w:val="none" w:sz="0" w:space="0" w:color="auto"/>
        <w:right w:val="none" w:sz="0" w:space="0" w:color="auto"/>
      </w:divBdr>
    </w:div>
    <w:div w:id="582379652">
      <w:bodyDiv w:val="1"/>
      <w:marLeft w:val="0"/>
      <w:marRight w:val="0"/>
      <w:marTop w:val="0"/>
      <w:marBottom w:val="0"/>
      <w:divBdr>
        <w:top w:val="none" w:sz="0" w:space="0" w:color="auto"/>
        <w:left w:val="none" w:sz="0" w:space="0" w:color="auto"/>
        <w:bottom w:val="none" w:sz="0" w:space="0" w:color="auto"/>
        <w:right w:val="none" w:sz="0" w:space="0" w:color="auto"/>
      </w:divBdr>
    </w:div>
    <w:div w:id="582564616">
      <w:bodyDiv w:val="1"/>
      <w:marLeft w:val="0"/>
      <w:marRight w:val="0"/>
      <w:marTop w:val="0"/>
      <w:marBottom w:val="0"/>
      <w:divBdr>
        <w:top w:val="none" w:sz="0" w:space="0" w:color="auto"/>
        <w:left w:val="none" w:sz="0" w:space="0" w:color="auto"/>
        <w:bottom w:val="none" w:sz="0" w:space="0" w:color="auto"/>
        <w:right w:val="none" w:sz="0" w:space="0" w:color="auto"/>
      </w:divBdr>
    </w:div>
    <w:div w:id="582954212">
      <w:bodyDiv w:val="1"/>
      <w:marLeft w:val="0"/>
      <w:marRight w:val="0"/>
      <w:marTop w:val="0"/>
      <w:marBottom w:val="0"/>
      <w:divBdr>
        <w:top w:val="none" w:sz="0" w:space="0" w:color="auto"/>
        <w:left w:val="none" w:sz="0" w:space="0" w:color="auto"/>
        <w:bottom w:val="none" w:sz="0" w:space="0" w:color="auto"/>
        <w:right w:val="none" w:sz="0" w:space="0" w:color="auto"/>
      </w:divBdr>
    </w:div>
    <w:div w:id="582955703">
      <w:bodyDiv w:val="1"/>
      <w:marLeft w:val="0"/>
      <w:marRight w:val="0"/>
      <w:marTop w:val="0"/>
      <w:marBottom w:val="0"/>
      <w:divBdr>
        <w:top w:val="none" w:sz="0" w:space="0" w:color="auto"/>
        <w:left w:val="none" w:sz="0" w:space="0" w:color="auto"/>
        <w:bottom w:val="none" w:sz="0" w:space="0" w:color="auto"/>
        <w:right w:val="none" w:sz="0" w:space="0" w:color="auto"/>
      </w:divBdr>
    </w:div>
    <w:div w:id="583101831">
      <w:bodyDiv w:val="1"/>
      <w:marLeft w:val="0"/>
      <w:marRight w:val="0"/>
      <w:marTop w:val="0"/>
      <w:marBottom w:val="0"/>
      <w:divBdr>
        <w:top w:val="none" w:sz="0" w:space="0" w:color="auto"/>
        <w:left w:val="none" w:sz="0" w:space="0" w:color="auto"/>
        <w:bottom w:val="none" w:sz="0" w:space="0" w:color="auto"/>
        <w:right w:val="none" w:sz="0" w:space="0" w:color="auto"/>
      </w:divBdr>
    </w:div>
    <w:div w:id="583101916">
      <w:bodyDiv w:val="1"/>
      <w:marLeft w:val="0"/>
      <w:marRight w:val="0"/>
      <w:marTop w:val="0"/>
      <w:marBottom w:val="0"/>
      <w:divBdr>
        <w:top w:val="none" w:sz="0" w:space="0" w:color="auto"/>
        <w:left w:val="none" w:sz="0" w:space="0" w:color="auto"/>
        <w:bottom w:val="none" w:sz="0" w:space="0" w:color="auto"/>
        <w:right w:val="none" w:sz="0" w:space="0" w:color="auto"/>
      </w:divBdr>
    </w:div>
    <w:div w:id="583148351">
      <w:marLeft w:val="480"/>
      <w:marRight w:val="0"/>
      <w:marTop w:val="0"/>
      <w:marBottom w:val="0"/>
      <w:divBdr>
        <w:top w:val="none" w:sz="0" w:space="0" w:color="auto"/>
        <w:left w:val="none" w:sz="0" w:space="0" w:color="auto"/>
        <w:bottom w:val="none" w:sz="0" w:space="0" w:color="auto"/>
        <w:right w:val="none" w:sz="0" w:space="0" w:color="auto"/>
      </w:divBdr>
    </w:div>
    <w:div w:id="583497402">
      <w:bodyDiv w:val="1"/>
      <w:marLeft w:val="0"/>
      <w:marRight w:val="0"/>
      <w:marTop w:val="0"/>
      <w:marBottom w:val="0"/>
      <w:divBdr>
        <w:top w:val="none" w:sz="0" w:space="0" w:color="auto"/>
        <w:left w:val="none" w:sz="0" w:space="0" w:color="auto"/>
        <w:bottom w:val="none" w:sz="0" w:space="0" w:color="auto"/>
        <w:right w:val="none" w:sz="0" w:space="0" w:color="auto"/>
      </w:divBdr>
    </w:div>
    <w:div w:id="584070765">
      <w:bodyDiv w:val="1"/>
      <w:marLeft w:val="0"/>
      <w:marRight w:val="0"/>
      <w:marTop w:val="0"/>
      <w:marBottom w:val="0"/>
      <w:divBdr>
        <w:top w:val="none" w:sz="0" w:space="0" w:color="auto"/>
        <w:left w:val="none" w:sz="0" w:space="0" w:color="auto"/>
        <w:bottom w:val="none" w:sz="0" w:space="0" w:color="auto"/>
        <w:right w:val="none" w:sz="0" w:space="0" w:color="auto"/>
      </w:divBdr>
    </w:div>
    <w:div w:id="584149304">
      <w:bodyDiv w:val="1"/>
      <w:marLeft w:val="0"/>
      <w:marRight w:val="0"/>
      <w:marTop w:val="0"/>
      <w:marBottom w:val="0"/>
      <w:divBdr>
        <w:top w:val="none" w:sz="0" w:space="0" w:color="auto"/>
        <w:left w:val="none" w:sz="0" w:space="0" w:color="auto"/>
        <w:bottom w:val="none" w:sz="0" w:space="0" w:color="auto"/>
        <w:right w:val="none" w:sz="0" w:space="0" w:color="auto"/>
      </w:divBdr>
    </w:div>
    <w:div w:id="584457816">
      <w:bodyDiv w:val="1"/>
      <w:marLeft w:val="0"/>
      <w:marRight w:val="0"/>
      <w:marTop w:val="0"/>
      <w:marBottom w:val="0"/>
      <w:divBdr>
        <w:top w:val="none" w:sz="0" w:space="0" w:color="auto"/>
        <w:left w:val="none" w:sz="0" w:space="0" w:color="auto"/>
        <w:bottom w:val="none" w:sz="0" w:space="0" w:color="auto"/>
        <w:right w:val="none" w:sz="0" w:space="0" w:color="auto"/>
      </w:divBdr>
    </w:div>
    <w:div w:id="585001324">
      <w:bodyDiv w:val="1"/>
      <w:marLeft w:val="0"/>
      <w:marRight w:val="0"/>
      <w:marTop w:val="0"/>
      <w:marBottom w:val="0"/>
      <w:divBdr>
        <w:top w:val="none" w:sz="0" w:space="0" w:color="auto"/>
        <w:left w:val="none" w:sz="0" w:space="0" w:color="auto"/>
        <w:bottom w:val="none" w:sz="0" w:space="0" w:color="auto"/>
        <w:right w:val="none" w:sz="0" w:space="0" w:color="auto"/>
      </w:divBdr>
    </w:div>
    <w:div w:id="585001486">
      <w:bodyDiv w:val="1"/>
      <w:marLeft w:val="0"/>
      <w:marRight w:val="0"/>
      <w:marTop w:val="0"/>
      <w:marBottom w:val="0"/>
      <w:divBdr>
        <w:top w:val="none" w:sz="0" w:space="0" w:color="auto"/>
        <w:left w:val="none" w:sz="0" w:space="0" w:color="auto"/>
        <w:bottom w:val="none" w:sz="0" w:space="0" w:color="auto"/>
        <w:right w:val="none" w:sz="0" w:space="0" w:color="auto"/>
      </w:divBdr>
    </w:div>
    <w:div w:id="585042057">
      <w:bodyDiv w:val="1"/>
      <w:marLeft w:val="0"/>
      <w:marRight w:val="0"/>
      <w:marTop w:val="0"/>
      <w:marBottom w:val="0"/>
      <w:divBdr>
        <w:top w:val="none" w:sz="0" w:space="0" w:color="auto"/>
        <w:left w:val="none" w:sz="0" w:space="0" w:color="auto"/>
        <w:bottom w:val="none" w:sz="0" w:space="0" w:color="auto"/>
        <w:right w:val="none" w:sz="0" w:space="0" w:color="auto"/>
      </w:divBdr>
    </w:div>
    <w:div w:id="585042111">
      <w:bodyDiv w:val="1"/>
      <w:marLeft w:val="0"/>
      <w:marRight w:val="0"/>
      <w:marTop w:val="0"/>
      <w:marBottom w:val="0"/>
      <w:divBdr>
        <w:top w:val="none" w:sz="0" w:space="0" w:color="auto"/>
        <w:left w:val="none" w:sz="0" w:space="0" w:color="auto"/>
        <w:bottom w:val="none" w:sz="0" w:space="0" w:color="auto"/>
        <w:right w:val="none" w:sz="0" w:space="0" w:color="auto"/>
      </w:divBdr>
    </w:div>
    <w:div w:id="585111948">
      <w:bodyDiv w:val="1"/>
      <w:marLeft w:val="0"/>
      <w:marRight w:val="0"/>
      <w:marTop w:val="0"/>
      <w:marBottom w:val="0"/>
      <w:divBdr>
        <w:top w:val="none" w:sz="0" w:space="0" w:color="auto"/>
        <w:left w:val="none" w:sz="0" w:space="0" w:color="auto"/>
        <w:bottom w:val="none" w:sz="0" w:space="0" w:color="auto"/>
        <w:right w:val="none" w:sz="0" w:space="0" w:color="auto"/>
      </w:divBdr>
    </w:div>
    <w:div w:id="585651742">
      <w:bodyDiv w:val="1"/>
      <w:marLeft w:val="0"/>
      <w:marRight w:val="0"/>
      <w:marTop w:val="0"/>
      <w:marBottom w:val="0"/>
      <w:divBdr>
        <w:top w:val="none" w:sz="0" w:space="0" w:color="auto"/>
        <w:left w:val="none" w:sz="0" w:space="0" w:color="auto"/>
        <w:bottom w:val="none" w:sz="0" w:space="0" w:color="auto"/>
        <w:right w:val="none" w:sz="0" w:space="0" w:color="auto"/>
      </w:divBdr>
    </w:div>
    <w:div w:id="586114412">
      <w:marLeft w:val="480"/>
      <w:marRight w:val="0"/>
      <w:marTop w:val="0"/>
      <w:marBottom w:val="0"/>
      <w:divBdr>
        <w:top w:val="none" w:sz="0" w:space="0" w:color="auto"/>
        <w:left w:val="none" w:sz="0" w:space="0" w:color="auto"/>
        <w:bottom w:val="none" w:sz="0" w:space="0" w:color="auto"/>
        <w:right w:val="none" w:sz="0" w:space="0" w:color="auto"/>
      </w:divBdr>
    </w:div>
    <w:div w:id="586184676">
      <w:bodyDiv w:val="1"/>
      <w:marLeft w:val="0"/>
      <w:marRight w:val="0"/>
      <w:marTop w:val="0"/>
      <w:marBottom w:val="0"/>
      <w:divBdr>
        <w:top w:val="none" w:sz="0" w:space="0" w:color="auto"/>
        <w:left w:val="none" w:sz="0" w:space="0" w:color="auto"/>
        <w:bottom w:val="none" w:sz="0" w:space="0" w:color="auto"/>
        <w:right w:val="none" w:sz="0" w:space="0" w:color="auto"/>
      </w:divBdr>
    </w:div>
    <w:div w:id="586228231">
      <w:bodyDiv w:val="1"/>
      <w:marLeft w:val="0"/>
      <w:marRight w:val="0"/>
      <w:marTop w:val="0"/>
      <w:marBottom w:val="0"/>
      <w:divBdr>
        <w:top w:val="none" w:sz="0" w:space="0" w:color="auto"/>
        <w:left w:val="none" w:sz="0" w:space="0" w:color="auto"/>
        <w:bottom w:val="none" w:sz="0" w:space="0" w:color="auto"/>
        <w:right w:val="none" w:sz="0" w:space="0" w:color="auto"/>
      </w:divBdr>
    </w:div>
    <w:div w:id="586234627">
      <w:bodyDiv w:val="1"/>
      <w:marLeft w:val="0"/>
      <w:marRight w:val="0"/>
      <w:marTop w:val="0"/>
      <w:marBottom w:val="0"/>
      <w:divBdr>
        <w:top w:val="none" w:sz="0" w:space="0" w:color="auto"/>
        <w:left w:val="none" w:sz="0" w:space="0" w:color="auto"/>
        <w:bottom w:val="none" w:sz="0" w:space="0" w:color="auto"/>
        <w:right w:val="none" w:sz="0" w:space="0" w:color="auto"/>
      </w:divBdr>
    </w:div>
    <w:div w:id="586351190">
      <w:bodyDiv w:val="1"/>
      <w:marLeft w:val="0"/>
      <w:marRight w:val="0"/>
      <w:marTop w:val="0"/>
      <w:marBottom w:val="0"/>
      <w:divBdr>
        <w:top w:val="none" w:sz="0" w:space="0" w:color="auto"/>
        <w:left w:val="none" w:sz="0" w:space="0" w:color="auto"/>
        <w:bottom w:val="none" w:sz="0" w:space="0" w:color="auto"/>
        <w:right w:val="none" w:sz="0" w:space="0" w:color="auto"/>
      </w:divBdr>
    </w:div>
    <w:div w:id="586378844">
      <w:bodyDiv w:val="1"/>
      <w:marLeft w:val="0"/>
      <w:marRight w:val="0"/>
      <w:marTop w:val="0"/>
      <w:marBottom w:val="0"/>
      <w:divBdr>
        <w:top w:val="none" w:sz="0" w:space="0" w:color="auto"/>
        <w:left w:val="none" w:sz="0" w:space="0" w:color="auto"/>
        <w:bottom w:val="none" w:sz="0" w:space="0" w:color="auto"/>
        <w:right w:val="none" w:sz="0" w:space="0" w:color="auto"/>
      </w:divBdr>
    </w:div>
    <w:div w:id="586426207">
      <w:bodyDiv w:val="1"/>
      <w:marLeft w:val="0"/>
      <w:marRight w:val="0"/>
      <w:marTop w:val="0"/>
      <w:marBottom w:val="0"/>
      <w:divBdr>
        <w:top w:val="none" w:sz="0" w:space="0" w:color="auto"/>
        <w:left w:val="none" w:sz="0" w:space="0" w:color="auto"/>
        <w:bottom w:val="none" w:sz="0" w:space="0" w:color="auto"/>
        <w:right w:val="none" w:sz="0" w:space="0" w:color="auto"/>
      </w:divBdr>
    </w:div>
    <w:div w:id="586622673">
      <w:bodyDiv w:val="1"/>
      <w:marLeft w:val="0"/>
      <w:marRight w:val="0"/>
      <w:marTop w:val="0"/>
      <w:marBottom w:val="0"/>
      <w:divBdr>
        <w:top w:val="none" w:sz="0" w:space="0" w:color="auto"/>
        <w:left w:val="none" w:sz="0" w:space="0" w:color="auto"/>
        <w:bottom w:val="none" w:sz="0" w:space="0" w:color="auto"/>
        <w:right w:val="none" w:sz="0" w:space="0" w:color="auto"/>
      </w:divBdr>
    </w:div>
    <w:div w:id="586693374">
      <w:bodyDiv w:val="1"/>
      <w:marLeft w:val="0"/>
      <w:marRight w:val="0"/>
      <w:marTop w:val="0"/>
      <w:marBottom w:val="0"/>
      <w:divBdr>
        <w:top w:val="none" w:sz="0" w:space="0" w:color="auto"/>
        <w:left w:val="none" w:sz="0" w:space="0" w:color="auto"/>
        <w:bottom w:val="none" w:sz="0" w:space="0" w:color="auto"/>
        <w:right w:val="none" w:sz="0" w:space="0" w:color="auto"/>
      </w:divBdr>
      <w:divsChild>
        <w:div w:id="1879589933">
          <w:marLeft w:val="480"/>
          <w:marRight w:val="0"/>
          <w:marTop w:val="0"/>
          <w:marBottom w:val="0"/>
          <w:divBdr>
            <w:top w:val="none" w:sz="0" w:space="0" w:color="auto"/>
            <w:left w:val="none" w:sz="0" w:space="0" w:color="auto"/>
            <w:bottom w:val="none" w:sz="0" w:space="0" w:color="auto"/>
            <w:right w:val="none" w:sz="0" w:space="0" w:color="auto"/>
          </w:divBdr>
        </w:div>
        <w:div w:id="1744258873">
          <w:marLeft w:val="480"/>
          <w:marRight w:val="0"/>
          <w:marTop w:val="0"/>
          <w:marBottom w:val="0"/>
          <w:divBdr>
            <w:top w:val="none" w:sz="0" w:space="0" w:color="auto"/>
            <w:left w:val="none" w:sz="0" w:space="0" w:color="auto"/>
            <w:bottom w:val="none" w:sz="0" w:space="0" w:color="auto"/>
            <w:right w:val="none" w:sz="0" w:space="0" w:color="auto"/>
          </w:divBdr>
        </w:div>
        <w:div w:id="1810200823">
          <w:marLeft w:val="480"/>
          <w:marRight w:val="0"/>
          <w:marTop w:val="0"/>
          <w:marBottom w:val="0"/>
          <w:divBdr>
            <w:top w:val="none" w:sz="0" w:space="0" w:color="auto"/>
            <w:left w:val="none" w:sz="0" w:space="0" w:color="auto"/>
            <w:bottom w:val="none" w:sz="0" w:space="0" w:color="auto"/>
            <w:right w:val="none" w:sz="0" w:space="0" w:color="auto"/>
          </w:divBdr>
        </w:div>
        <w:div w:id="330523421">
          <w:marLeft w:val="480"/>
          <w:marRight w:val="0"/>
          <w:marTop w:val="0"/>
          <w:marBottom w:val="0"/>
          <w:divBdr>
            <w:top w:val="none" w:sz="0" w:space="0" w:color="auto"/>
            <w:left w:val="none" w:sz="0" w:space="0" w:color="auto"/>
            <w:bottom w:val="none" w:sz="0" w:space="0" w:color="auto"/>
            <w:right w:val="none" w:sz="0" w:space="0" w:color="auto"/>
          </w:divBdr>
        </w:div>
        <w:div w:id="988361143">
          <w:marLeft w:val="480"/>
          <w:marRight w:val="0"/>
          <w:marTop w:val="0"/>
          <w:marBottom w:val="0"/>
          <w:divBdr>
            <w:top w:val="none" w:sz="0" w:space="0" w:color="auto"/>
            <w:left w:val="none" w:sz="0" w:space="0" w:color="auto"/>
            <w:bottom w:val="none" w:sz="0" w:space="0" w:color="auto"/>
            <w:right w:val="none" w:sz="0" w:space="0" w:color="auto"/>
          </w:divBdr>
        </w:div>
        <w:div w:id="449251588">
          <w:marLeft w:val="480"/>
          <w:marRight w:val="0"/>
          <w:marTop w:val="0"/>
          <w:marBottom w:val="0"/>
          <w:divBdr>
            <w:top w:val="none" w:sz="0" w:space="0" w:color="auto"/>
            <w:left w:val="none" w:sz="0" w:space="0" w:color="auto"/>
            <w:bottom w:val="none" w:sz="0" w:space="0" w:color="auto"/>
            <w:right w:val="none" w:sz="0" w:space="0" w:color="auto"/>
          </w:divBdr>
        </w:div>
        <w:div w:id="131021863">
          <w:marLeft w:val="480"/>
          <w:marRight w:val="0"/>
          <w:marTop w:val="0"/>
          <w:marBottom w:val="0"/>
          <w:divBdr>
            <w:top w:val="none" w:sz="0" w:space="0" w:color="auto"/>
            <w:left w:val="none" w:sz="0" w:space="0" w:color="auto"/>
            <w:bottom w:val="none" w:sz="0" w:space="0" w:color="auto"/>
            <w:right w:val="none" w:sz="0" w:space="0" w:color="auto"/>
          </w:divBdr>
        </w:div>
        <w:div w:id="321859501">
          <w:marLeft w:val="480"/>
          <w:marRight w:val="0"/>
          <w:marTop w:val="0"/>
          <w:marBottom w:val="0"/>
          <w:divBdr>
            <w:top w:val="none" w:sz="0" w:space="0" w:color="auto"/>
            <w:left w:val="none" w:sz="0" w:space="0" w:color="auto"/>
            <w:bottom w:val="none" w:sz="0" w:space="0" w:color="auto"/>
            <w:right w:val="none" w:sz="0" w:space="0" w:color="auto"/>
          </w:divBdr>
        </w:div>
        <w:div w:id="1786535393">
          <w:marLeft w:val="480"/>
          <w:marRight w:val="0"/>
          <w:marTop w:val="0"/>
          <w:marBottom w:val="0"/>
          <w:divBdr>
            <w:top w:val="none" w:sz="0" w:space="0" w:color="auto"/>
            <w:left w:val="none" w:sz="0" w:space="0" w:color="auto"/>
            <w:bottom w:val="none" w:sz="0" w:space="0" w:color="auto"/>
            <w:right w:val="none" w:sz="0" w:space="0" w:color="auto"/>
          </w:divBdr>
        </w:div>
        <w:div w:id="1665548747">
          <w:marLeft w:val="480"/>
          <w:marRight w:val="0"/>
          <w:marTop w:val="0"/>
          <w:marBottom w:val="0"/>
          <w:divBdr>
            <w:top w:val="none" w:sz="0" w:space="0" w:color="auto"/>
            <w:left w:val="none" w:sz="0" w:space="0" w:color="auto"/>
            <w:bottom w:val="none" w:sz="0" w:space="0" w:color="auto"/>
            <w:right w:val="none" w:sz="0" w:space="0" w:color="auto"/>
          </w:divBdr>
        </w:div>
        <w:div w:id="1249193663">
          <w:marLeft w:val="480"/>
          <w:marRight w:val="0"/>
          <w:marTop w:val="0"/>
          <w:marBottom w:val="0"/>
          <w:divBdr>
            <w:top w:val="none" w:sz="0" w:space="0" w:color="auto"/>
            <w:left w:val="none" w:sz="0" w:space="0" w:color="auto"/>
            <w:bottom w:val="none" w:sz="0" w:space="0" w:color="auto"/>
            <w:right w:val="none" w:sz="0" w:space="0" w:color="auto"/>
          </w:divBdr>
        </w:div>
        <w:div w:id="1960449251">
          <w:marLeft w:val="480"/>
          <w:marRight w:val="0"/>
          <w:marTop w:val="0"/>
          <w:marBottom w:val="0"/>
          <w:divBdr>
            <w:top w:val="none" w:sz="0" w:space="0" w:color="auto"/>
            <w:left w:val="none" w:sz="0" w:space="0" w:color="auto"/>
            <w:bottom w:val="none" w:sz="0" w:space="0" w:color="auto"/>
            <w:right w:val="none" w:sz="0" w:space="0" w:color="auto"/>
          </w:divBdr>
        </w:div>
        <w:div w:id="580483188">
          <w:marLeft w:val="480"/>
          <w:marRight w:val="0"/>
          <w:marTop w:val="0"/>
          <w:marBottom w:val="0"/>
          <w:divBdr>
            <w:top w:val="none" w:sz="0" w:space="0" w:color="auto"/>
            <w:left w:val="none" w:sz="0" w:space="0" w:color="auto"/>
            <w:bottom w:val="none" w:sz="0" w:space="0" w:color="auto"/>
            <w:right w:val="none" w:sz="0" w:space="0" w:color="auto"/>
          </w:divBdr>
        </w:div>
        <w:div w:id="821435394">
          <w:marLeft w:val="480"/>
          <w:marRight w:val="0"/>
          <w:marTop w:val="0"/>
          <w:marBottom w:val="0"/>
          <w:divBdr>
            <w:top w:val="none" w:sz="0" w:space="0" w:color="auto"/>
            <w:left w:val="none" w:sz="0" w:space="0" w:color="auto"/>
            <w:bottom w:val="none" w:sz="0" w:space="0" w:color="auto"/>
            <w:right w:val="none" w:sz="0" w:space="0" w:color="auto"/>
          </w:divBdr>
        </w:div>
        <w:div w:id="1332873910">
          <w:marLeft w:val="480"/>
          <w:marRight w:val="0"/>
          <w:marTop w:val="0"/>
          <w:marBottom w:val="0"/>
          <w:divBdr>
            <w:top w:val="none" w:sz="0" w:space="0" w:color="auto"/>
            <w:left w:val="none" w:sz="0" w:space="0" w:color="auto"/>
            <w:bottom w:val="none" w:sz="0" w:space="0" w:color="auto"/>
            <w:right w:val="none" w:sz="0" w:space="0" w:color="auto"/>
          </w:divBdr>
        </w:div>
        <w:div w:id="667365967">
          <w:marLeft w:val="480"/>
          <w:marRight w:val="0"/>
          <w:marTop w:val="0"/>
          <w:marBottom w:val="0"/>
          <w:divBdr>
            <w:top w:val="none" w:sz="0" w:space="0" w:color="auto"/>
            <w:left w:val="none" w:sz="0" w:space="0" w:color="auto"/>
            <w:bottom w:val="none" w:sz="0" w:space="0" w:color="auto"/>
            <w:right w:val="none" w:sz="0" w:space="0" w:color="auto"/>
          </w:divBdr>
        </w:div>
        <w:div w:id="123424790">
          <w:marLeft w:val="480"/>
          <w:marRight w:val="0"/>
          <w:marTop w:val="0"/>
          <w:marBottom w:val="0"/>
          <w:divBdr>
            <w:top w:val="none" w:sz="0" w:space="0" w:color="auto"/>
            <w:left w:val="none" w:sz="0" w:space="0" w:color="auto"/>
            <w:bottom w:val="none" w:sz="0" w:space="0" w:color="auto"/>
            <w:right w:val="none" w:sz="0" w:space="0" w:color="auto"/>
          </w:divBdr>
        </w:div>
        <w:div w:id="1724021122">
          <w:marLeft w:val="480"/>
          <w:marRight w:val="0"/>
          <w:marTop w:val="0"/>
          <w:marBottom w:val="0"/>
          <w:divBdr>
            <w:top w:val="none" w:sz="0" w:space="0" w:color="auto"/>
            <w:left w:val="none" w:sz="0" w:space="0" w:color="auto"/>
            <w:bottom w:val="none" w:sz="0" w:space="0" w:color="auto"/>
            <w:right w:val="none" w:sz="0" w:space="0" w:color="auto"/>
          </w:divBdr>
        </w:div>
        <w:div w:id="1124273612">
          <w:marLeft w:val="480"/>
          <w:marRight w:val="0"/>
          <w:marTop w:val="0"/>
          <w:marBottom w:val="0"/>
          <w:divBdr>
            <w:top w:val="none" w:sz="0" w:space="0" w:color="auto"/>
            <w:left w:val="none" w:sz="0" w:space="0" w:color="auto"/>
            <w:bottom w:val="none" w:sz="0" w:space="0" w:color="auto"/>
            <w:right w:val="none" w:sz="0" w:space="0" w:color="auto"/>
          </w:divBdr>
        </w:div>
        <w:div w:id="42340381">
          <w:marLeft w:val="480"/>
          <w:marRight w:val="0"/>
          <w:marTop w:val="0"/>
          <w:marBottom w:val="0"/>
          <w:divBdr>
            <w:top w:val="none" w:sz="0" w:space="0" w:color="auto"/>
            <w:left w:val="none" w:sz="0" w:space="0" w:color="auto"/>
            <w:bottom w:val="none" w:sz="0" w:space="0" w:color="auto"/>
            <w:right w:val="none" w:sz="0" w:space="0" w:color="auto"/>
          </w:divBdr>
        </w:div>
        <w:div w:id="2014260349">
          <w:marLeft w:val="480"/>
          <w:marRight w:val="0"/>
          <w:marTop w:val="0"/>
          <w:marBottom w:val="0"/>
          <w:divBdr>
            <w:top w:val="none" w:sz="0" w:space="0" w:color="auto"/>
            <w:left w:val="none" w:sz="0" w:space="0" w:color="auto"/>
            <w:bottom w:val="none" w:sz="0" w:space="0" w:color="auto"/>
            <w:right w:val="none" w:sz="0" w:space="0" w:color="auto"/>
          </w:divBdr>
        </w:div>
        <w:div w:id="1197424606">
          <w:marLeft w:val="480"/>
          <w:marRight w:val="0"/>
          <w:marTop w:val="0"/>
          <w:marBottom w:val="0"/>
          <w:divBdr>
            <w:top w:val="none" w:sz="0" w:space="0" w:color="auto"/>
            <w:left w:val="none" w:sz="0" w:space="0" w:color="auto"/>
            <w:bottom w:val="none" w:sz="0" w:space="0" w:color="auto"/>
            <w:right w:val="none" w:sz="0" w:space="0" w:color="auto"/>
          </w:divBdr>
        </w:div>
        <w:div w:id="1525366779">
          <w:marLeft w:val="480"/>
          <w:marRight w:val="0"/>
          <w:marTop w:val="0"/>
          <w:marBottom w:val="0"/>
          <w:divBdr>
            <w:top w:val="none" w:sz="0" w:space="0" w:color="auto"/>
            <w:left w:val="none" w:sz="0" w:space="0" w:color="auto"/>
            <w:bottom w:val="none" w:sz="0" w:space="0" w:color="auto"/>
            <w:right w:val="none" w:sz="0" w:space="0" w:color="auto"/>
          </w:divBdr>
        </w:div>
        <w:div w:id="1319915439">
          <w:marLeft w:val="480"/>
          <w:marRight w:val="0"/>
          <w:marTop w:val="0"/>
          <w:marBottom w:val="0"/>
          <w:divBdr>
            <w:top w:val="none" w:sz="0" w:space="0" w:color="auto"/>
            <w:left w:val="none" w:sz="0" w:space="0" w:color="auto"/>
            <w:bottom w:val="none" w:sz="0" w:space="0" w:color="auto"/>
            <w:right w:val="none" w:sz="0" w:space="0" w:color="auto"/>
          </w:divBdr>
        </w:div>
        <w:div w:id="1654600901">
          <w:marLeft w:val="480"/>
          <w:marRight w:val="0"/>
          <w:marTop w:val="0"/>
          <w:marBottom w:val="0"/>
          <w:divBdr>
            <w:top w:val="none" w:sz="0" w:space="0" w:color="auto"/>
            <w:left w:val="none" w:sz="0" w:space="0" w:color="auto"/>
            <w:bottom w:val="none" w:sz="0" w:space="0" w:color="auto"/>
            <w:right w:val="none" w:sz="0" w:space="0" w:color="auto"/>
          </w:divBdr>
        </w:div>
        <w:div w:id="344869908">
          <w:marLeft w:val="480"/>
          <w:marRight w:val="0"/>
          <w:marTop w:val="0"/>
          <w:marBottom w:val="0"/>
          <w:divBdr>
            <w:top w:val="none" w:sz="0" w:space="0" w:color="auto"/>
            <w:left w:val="none" w:sz="0" w:space="0" w:color="auto"/>
            <w:bottom w:val="none" w:sz="0" w:space="0" w:color="auto"/>
            <w:right w:val="none" w:sz="0" w:space="0" w:color="auto"/>
          </w:divBdr>
        </w:div>
        <w:div w:id="707338783">
          <w:marLeft w:val="480"/>
          <w:marRight w:val="0"/>
          <w:marTop w:val="0"/>
          <w:marBottom w:val="0"/>
          <w:divBdr>
            <w:top w:val="none" w:sz="0" w:space="0" w:color="auto"/>
            <w:left w:val="none" w:sz="0" w:space="0" w:color="auto"/>
            <w:bottom w:val="none" w:sz="0" w:space="0" w:color="auto"/>
            <w:right w:val="none" w:sz="0" w:space="0" w:color="auto"/>
          </w:divBdr>
        </w:div>
        <w:div w:id="1755468741">
          <w:marLeft w:val="480"/>
          <w:marRight w:val="0"/>
          <w:marTop w:val="0"/>
          <w:marBottom w:val="0"/>
          <w:divBdr>
            <w:top w:val="none" w:sz="0" w:space="0" w:color="auto"/>
            <w:left w:val="none" w:sz="0" w:space="0" w:color="auto"/>
            <w:bottom w:val="none" w:sz="0" w:space="0" w:color="auto"/>
            <w:right w:val="none" w:sz="0" w:space="0" w:color="auto"/>
          </w:divBdr>
        </w:div>
        <w:div w:id="9719846">
          <w:marLeft w:val="480"/>
          <w:marRight w:val="0"/>
          <w:marTop w:val="0"/>
          <w:marBottom w:val="0"/>
          <w:divBdr>
            <w:top w:val="none" w:sz="0" w:space="0" w:color="auto"/>
            <w:left w:val="none" w:sz="0" w:space="0" w:color="auto"/>
            <w:bottom w:val="none" w:sz="0" w:space="0" w:color="auto"/>
            <w:right w:val="none" w:sz="0" w:space="0" w:color="auto"/>
          </w:divBdr>
        </w:div>
        <w:div w:id="1871608383">
          <w:marLeft w:val="480"/>
          <w:marRight w:val="0"/>
          <w:marTop w:val="0"/>
          <w:marBottom w:val="0"/>
          <w:divBdr>
            <w:top w:val="none" w:sz="0" w:space="0" w:color="auto"/>
            <w:left w:val="none" w:sz="0" w:space="0" w:color="auto"/>
            <w:bottom w:val="none" w:sz="0" w:space="0" w:color="auto"/>
            <w:right w:val="none" w:sz="0" w:space="0" w:color="auto"/>
          </w:divBdr>
        </w:div>
        <w:div w:id="1083067552">
          <w:marLeft w:val="480"/>
          <w:marRight w:val="0"/>
          <w:marTop w:val="0"/>
          <w:marBottom w:val="0"/>
          <w:divBdr>
            <w:top w:val="none" w:sz="0" w:space="0" w:color="auto"/>
            <w:left w:val="none" w:sz="0" w:space="0" w:color="auto"/>
            <w:bottom w:val="none" w:sz="0" w:space="0" w:color="auto"/>
            <w:right w:val="none" w:sz="0" w:space="0" w:color="auto"/>
          </w:divBdr>
        </w:div>
        <w:div w:id="392119653">
          <w:marLeft w:val="480"/>
          <w:marRight w:val="0"/>
          <w:marTop w:val="0"/>
          <w:marBottom w:val="0"/>
          <w:divBdr>
            <w:top w:val="none" w:sz="0" w:space="0" w:color="auto"/>
            <w:left w:val="none" w:sz="0" w:space="0" w:color="auto"/>
            <w:bottom w:val="none" w:sz="0" w:space="0" w:color="auto"/>
            <w:right w:val="none" w:sz="0" w:space="0" w:color="auto"/>
          </w:divBdr>
        </w:div>
        <w:div w:id="856774425">
          <w:marLeft w:val="480"/>
          <w:marRight w:val="0"/>
          <w:marTop w:val="0"/>
          <w:marBottom w:val="0"/>
          <w:divBdr>
            <w:top w:val="none" w:sz="0" w:space="0" w:color="auto"/>
            <w:left w:val="none" w:sz="0" w:space="0" w:color="auto"/>
            <w:bottom w:val="none" w:sz="0" w:space="0" w:color="auto"/>
            <w:right w:val="none" w:sz="0" w:space="0" w:color="auto"/>
          </w:divBdr>
        </w:div>
        <w:div w:id="472530450">
          <w:marLeft w:val="480"/>
          <w:marRight w:val="0"/>
          <w:marTop w:val="0"/>
          <w:marBottom w:val="0"/>
          <w:divBdr>
            <w:top w:val="none" w:sz="0" w:space="0" w:color="auto"/>
            <w:left w:val="none" w:sz="0" w:space="0" w:color="auto"/>
            <w:bottom w:val="none" w:sz="0" w:space="0" w:color="auto"/>
            <w:right w:val="none" w:sz="0" w:space="0" w:color="auto"/>
          </w:divBdr>
        </w:div>
        <w:div w:id="898975288">
          <w:marLeft w:val="480"/>
          <w:marRight w:val="0"/>
          <w:marTop w:val="0"/>
          <w:marBottom w:val="0"/>
          <w:divBdr>
            <w:top w:val="none" w:sz="0" w:space="0" w:color="auto"/>
            <w:left w:val="none" w:sz="0" w:space="0" w:color="auto"/>
            <w:bottom w:val="none" w:sz="0" w:space="0" w:color="auto"/>
            <w:right w:val="none" w:sz="0" w:space="0" w:color="auto"/>
          </w:divBdr>
        </w:div>
        <w:div w:id="1794320303">
          <w:marLeft w:val="480"/>
          <w:marRight w:val="0"/>
          <w:marTop w:val="0"/>
          <w:marBottom w:val="0"/>
          <w:divBdr>
            <w:top w:val="none" w:sz="0" w:space="0" w:color="auto"/>
            <w:left w:val="none" w:sz="0" w:space="0" w:color="auto"/>
            <w:bottom w:val="none" w:sz="0" w:space="0" w:color="auto"/>
            <w:right w:val="none" w:sz="0" w:space="0" w:color="auto"/>
          </w:divBdr>
        </w:div>
        <w:div w:id="2000230047">
          <w:marLeft w:val="480"/>
          <w:marRight w:val="0"/>
          <w:marTop w:val="0"/>
          <w:marBottom w:val="0"/>
          <w:divBdr>
            <w:top w:val="none" w:sz="0" w:space="0" w:color="auto"/>
            <w:left w:val="none" w:sz="0" w:space="0" w:color="auto"/>
            <w:bottom w:val="none" w:sz="0" w:space="0" w:color="auto"/>
            <w:right w:val="none" w:sz="0" w:space="0" w:color="auto"/>
          </w:divBdr>
        </w:div>
        <w:div w:id="2054495839">
          <w:marLeft w:val="480"/>
          <w:marRight w:val="0"/>
          <w:marTop w:val="0"/>
          <w:marBottom w:val="0"/>
          <w:divBdr>
            <w:top w:val="none" w:sz="0" w:space="0" w:color="auto"/>
            <w:left w:val="none" w:sz="0" w:space="0" w:color="auto"/>
            <w:bottom w:val="none" w:sz="0" w:space="0" w:color="auto"/>
            <w:right w:val="none" w:sz="0" w:space="0" w:color="auto"/>
          </w:divBdr>
        </w:div>
        <w:div w:id="1840610193">
          <w:marLeft w:val="480"/>
          <w:marRight w:val="0"/>
          <w:marTop w:val="0"/>
          <w:marBottom w:val="0"/>
          <w:divBdr>
            <w:top w:val="none" w:sz="0" w:space="0" w:color="auto"/>
            <w:left w:val="none" w:sz="0" w:space="0" w:color="auto"/>
            <w:bottom w:val="none" w:sz="0" w:space="0" w:color="auto"/>
            <w:right w:val="none" w:sz="0" w:space="0" w:color="auto"/>
          </w:divBdr>
        </w:div>
        <w:div w:id="1985313072">
          <w:marLeft w:val="480"/>
          <w:marRight w:val="0"/>
          <w:marTop w:val="0"/>
          <w:marBottom w:val="0"/>
          <w:divBdr>
            <w:top w:val="none" w:sz="0" w:space="0" w:color="auto"/>
            <w:left w:val="none" w:sz="0" w:space="0" w:color="auto"/>
            <w:bottom w:val="none" w:sz="0" w:space="0" w:color="auto"/>
            <w:right w:val="none" w:sz="0" w:space="0" w:color="auto"/>
          </w:divBdr>
        </w:div>
        <w:div w:id="980308561">
          <w:marLeft w:val="480"/>
          <w:marRight w:val="0"/>
          <w:marTop w:val="0"/>
          <w:marBottom w:val="0"/>
          <w:divBdr>
            <w:top w:val="none" w:sz="0" w:space="0" w:color="auto"/>
            <w:left w:val="none" w:sz="0" w:space="0" w:color="auto"/>
            <w:bottom w:val="none" w:sz="0" w:space="0" w:color="auto"/>
            <w:right w:val="none" w:sz="0" w:space="0" w:color="auto"/>
          </w:divBdr>
        </w:div>
        <w:div w:id="119111567">
          <w:marLeft w:val="480"/>
          <w:marRight w:val="0"/>
          <w:marTop w:val="0"/>
          <w:marBottom w:val="0"/>
          <w:divBdr>
            <w:top w:val="none" w:sz="0" w:space="0" w:color="auto"/>
            <w:left w:val="none" w:sz="0" w:space="0" w:color="auto"/>
            <w:bottom w:val="none" w:sz="0" w:space="0" w:color="auto"/>
            <w:right w:val="none" w:sz="0" w:space="0" w:color="auto"/>
          </w:divBdr>
        </w:div>
        <w:div w:id="372583391">
          <w:marLeft w:val="480"/>
          <w:marRight w:val="0"/>
          <w:marTop w:val="0"/>
          <w:marBottom w:val="0"/>
          <w:divBdr>
            <w:top w:val="none" w:sz="0" w:space="0" w:color="auto"/>
            <w:left w:val="none" w:sz="0" w:space="0" w:color="auto"/>
            <w:bottom w:val="none" w:sz="0" w:space="0" w:color="auto"/>
            <w:right w:val="none" w:sz="0" w:space="0" w:color="auto"/>
          </w:divBdr>
        </w:div>
        <w:div w:id="1184826116">
          <w:marLeft w:val="480"/>
          <w:marRight w:val="0"/>
          <w:marTop w:val="0"/>
          <w:marBottom w:val="0"/>
          <w:divBdr>
            <w:top w:val="none" w:sz="0" w:space="0" w:color="auto"/>
            <w:left w:val="none" w:sz="0" w:space="0" w:color="auto"/>
            <w:bottom w:val="none" w:sz="0" w:space="0" w:color="auto"/>
            <w:right w:val="none" w:sz="0" w:space="0" w:color="auto"/>
          </w:divBdr>
        </w:div>
        <w:div w:id="2073305928">
          <w:marLeft w:val="480"/>
          <w:marRight w:val="0"/>
          <w:marTop w:val="0"/>
          <w:marBottom w:val="0"/>
          <w:divBdr>
            <w:top w:val="none" w:sz="0" w:space="0" w:color="auto"/>
            <w:left w:val="none" w:sz="0" w:space="0" w:color="auto"/>
            <w:bottom w:val="none" w:sz="0" w:space="0" w:color="auto"/>
            <w:right w:val="none" w:sz="0" w:space="0" w:color="auto"/>
          </w:divBdr>
        </w:div>
        <w:div w:id="1391268997">
          <w:marLeft w:val="480"/>
          <w:marRight w:val="0"/>
          <w:marTop w:val="0"/>
          <w:marBottom w:val="0"/>
          <w:divBdr>
            <w:top w:val="none" w:sz="0" w:space="0" w:color="auto"/>
            <w:left w:val="none" w:sz="0" w:space="0" w:color="auto"/>
            <w:bottom w:val="none" w:sz="0" w:space="0" w:color="auto"/>
            <w:right w:val="none" w:sz="0" w:space="0" w:color="auto"/>
          </w:divBdr>
        </w:div>
        <w:div w:id="1743479805">
          <w:marLeft w:val="480"/>
          <w:marRight w:val="0"/>
          <w:marTop w:val="0"/>
          <w:marBottom w:val="0"/>
          <w:divBdr>
            <w:top w:val="none" w:sz="0" w:space="0" w:color="auto"/>
            <w:left w:val="none" w:sz="0" w:space="0" w:color="auto"/>
            <w:bottom w:val="none" w:sz="0" w:space="0" w:color="auto"/>
            <w:right w:val="none" w:sz="0" w:space="0" w:color="auto"/>
          </w:divBdr>
        </w:div>
        <w:div w:id="2088183946">
          <w:marLeft w:val="480"/>
          <w:marRight w:val="0"/>
          <w:marTop w:val="0"/>
          <w:marBottom w:val="0"/>
          <w:divBdr>
            <w:top w:val="none" w:sz="0" w:space="0" w:color="auto"/>
            <w:left w:val="none" w:sz="0" w:space="0" w:color="auto"/>
            <w:bottom w:val="none" w:sz="0" w:space="0" w:color="auto"/>
            <w:right w:val="none" w:sz="0" w:space="0" w:color="auto"/>
          </w:divBdr>
        </w:div>
        <w:div w:id="491533049">
          <w:marLeft w:val="480"/>
          <w:marRight w:val="0"/>
          <w:marTop w:val="0"/>
          <w:marBottom w:val="0"/>
          <w:divBdr>
            <w:top w:val="none" w:sz="0" w:space="0" w:color="auto"/>
            <w:left w:val="none" w:sz="0" w:space="0" w:color="auto"/>
            <w:bottom w:val="none" w:sz="0" w:space="0" w:color="auto"/>
            <w:right w:val="none" w:sz="0" w:space="0" w:color="auto"/>
          </w:divBdr>
        </w:div>
        <w:div w:id="143544686">
          <w:marLeft w:val="480"/>
          <w:marRight w:val="0"/>
          <w:marTop w:val="0"/>
          <w:marBottom w:val="0"/>
          <w:divBdr>
            <w:top w:val="none" w:sz="0" w:space="0" w:color="auto"/>
            <w:left w:val="none" w:sz="0" w:space="0" w:color="auto"/>
            <w:bottom w:val="none" w:sz="0" w:space="0" w:color="auto"/>
            <w:right w:val="none" w:sz="0" w:space="0" w:color="auto"/>
          </w:divBdr>
        </w:div>
        <w:div w:id="332300247">
          <w:marLeft w:val="480"/>
          <w:marRight w:val="0"/>
          <w:marTop w:val="0"/>
          <w:marBottom w:val="0"/>
          <w:divBdr>
            <w:top w:val="none" w:sz="0" w:space="0" w:color="auto"/>
            <w:left w:val="none" w:sz="0" w:space="0" w:color="auto"/>
            <w:bottom w:val="none" w:sz="0" w:space="0" w:color="auto"/>
            <w:right w:val="none" w:sz="0" w:space="0" w:color="auto"/>
          </w:divBdr>
        </w:div>
        <w:div w:id="636103728">
          <w:marLeft w:val="480"/>
          <w:marRight w:val="0"/>
          <w:marTop w:val="0"/>
          <w:marBottom w:val="0"/>
          <w:divBdr>
            <w:top w:val="none" w:sz="0" w:space="0" w:color="auto"/>
            <w:left w:val="none" w:sz="0" w:space="0" w:color="auto"/>
            <w:bottom w:val="none" w:sz="0" w:space="0" w:color="auto"/>
            <w:right w:val="none" w:sz="0" w:space="0" w:color="auto"/>
          </w:divBdr>
        </w:div>
        <w:div w:id="247540741">
          <w:marLeft w:val="480"/>
          <w:marRight w:val="0"/>
          <w:marTop w:val="0"/>
          <w:marBottom w:val="0"/>
          <w:divBdr>
            <w:top w:val="none" w:sz="0" w:space="0" w:color="auto"/>
            <w:left w:val="none" w:sz="0" w:space="0" w:color="auto"/>
            <w:bottom w:val="none" w:sz="0" w:space="0" w:color="auto"/>
            <w:right w:val="none" w:sz="0" w:space="0" w:color="auto"/>
          </w:divBdr>
        </w:div>
        <w:div w:id="786781316">
          <w:marLeft w:val="480"/>
          <w:marRight w:val="0"/>
          <w:marTop w:val="0"/>
          <w:marBottom w:val="0"/>
          <w:divBdr>
            <w:top w:val="none" w:sz="0" w:space="0" w:color="auto"/>
            <w:left w:val="none" w:sz="0" w:space="0" w:color="auto"/>
            <w:bottom w:val="none" w:sz="0" w:space="0" w:color="auto"/>
            <w:right w:val="none" w:sz="0" w:space="0" w:color="auto"/>
          </w:divBdr>
        </w:div>
        <w:div w:id="1092815707">
          <w:marLeft w:val="480"/>
          <w:marRight w:val="0"/>
          <w:marTop w:val="0"/>
          <w:marBottom w:val="0"/>
          <w:divBdr>
            <w:top w:val="none" w:sz="0" w:space="0" w:color="auto"/>
            <w:left w:val="none" w:sz="0" w:space="0" w:color="auto"/>
            <w:bottom w:val="none" w:sz="0" w:space="0" w:color="auto"/>
            <w:right w:val="none" w:sz="0" w:space="0" w:color="auto"/>
          </w:divBdr>
        </w:div>
        <w:div w:id="314069338">
          <w:marLeft w:val="480"/>
          <w:marRight w:val="0"/>
          <w:marTop w:val="0"/>
          <w:marBottom w:val="0"/>
          <w:divBdr>
            <w:top w:val="none" w:sz="0" w:space="0" w:color="auto"/>
            <w:left w:val="none" w:sz="0" w:space="0" w:color="auto"/>
            <w:bottom w:val="none" w:sz="0" w:space="0" w:color="auto"/>
            <w:right w:val="none" w:sz="0" w:space="0" w:color="auto"/>
          </w:divBdr>
        </w:div>
        <w:div w:id="916599002">
          <w:marLeft w:val="480"/>
          <w:marRight w:val="0"/>
          <w:marTop w:val="0"/>
          <w:marBottom w:val="0"/>
          <w:divBdr>
            <w:top w:val="none" w:sz="0" w:space="0" w:color="auto"/>
            <w:left w:val="none" w:sz="0" w:space="0" w:color="auto"/>
            <w:bottom w:val="none" w:sz="0" w:space="0" w:color="auto"/>
            <w:right w:val="none" w:sz="0" w:space="0" w:color="auto"/>
          </w:divBdr>
        </w:div>
        <w:div w:id="1115295921">
          <w:marLeft w:val="480"/>
          <w:marRight w:val="0"/>
          <w:marTop w:val="0"/>
          <w:marBottom w:val="0"/>
          <w:divBdr>
            <w:top w:val="none" w:sz="0" w:space="0" w:color="auto"/>
            <w:left w:val="none" w:sz="0" w:space="0" w:color="auto"/>
            <w:bottom w:val="none" w:sz="0" w:space="0" w:color="auto"/>
            <w:right w:val="none" w:sz="0" w:space="0" w:color="auto"/>
          </w:divBdr>
        </w:div>
        <w:div w:id="1668940131">
          <w:marLeft w:val="480"/>
          <w:marRight w:val="0"/>
          <w:marTop w:val="0"/>
          <w:marBottom w:val="0"/>
          <w:divBdr>
            <w:top w:val="none" w:sz="0" w:space="0" w:color="auto"/>
            <w:left w:val="none" w:sz="0" w:space="0" w:color="auto"/>
            <w:bottom w:val="none" w:sz="0" w:space="0" w:color="auto"/>
            <w:right w:val="none" w:sz="0" w:space="0" w:color="auto"/>
          </w:divBdr>
        </w:div>
        <w:div w:id="1507556342">
          <w:marLeft w:val="480"/>
          <w:marRight w:val="0"/>
          <w:marTop w:val="0"/>
          <w:marBottom w:val="0"/>
          <w:divBdr>
            <w:top w:val="none" w:sz="0" w:space="0" w:color="auto"/>
            <w:left w:val="none" w:sz="0" w:space="0" w:color="auto"/>
            <w:bottom w:val="none" w:sz="0" w:space="0" w:color="auto"/>
            <w:right w:val="none" w:sz="0" w:space="0" w:color="auto"/>
          </w:divBdr>
        </w:div>
        <w:div w:id="1083532331">
          <w:marLeft w:val="480"/>
          <w:marRight w:val="0"/>
          <w:marTop w:val="0"/>
          <w:marBottom w:val="0"/>
          <w:divBdr>
            <w:top w:val="none" w:sz="0" w:space="0" w:color="auto"/>
            <w:left w:val="none" w:sz="0" w:space="0" w:color="auto"/>
            <w:bottom w:val="none" w:sz="0" w:space="0" w:color="auto"/>
            <w:right w:val="none" w:sz="0" w:space="0" w:color="auto"/>
          </w:divBdr>
        </w:div>
        <w:div w:id="2138519954">
          <w:marLeft w:val="480"/>
          <w:marRight w:val="0"/>
          <w:marTop w:val="0"/>
          <w:marBottom w:val="0"/>
          <w:divBdr>
            <w:top w:val="none" w:sz="0" w:space="0" w:color="auto"/>
            <w:left w:val="none" w:sz="0" w:space="0" w:color="auto"/>
            <w:bottom w:val="none" w:sz="0" w:space="0" w:color="auto"/>
            <w:right w:val="none" w:sz="0" w:space="0" w:color="auto"/>
          </w:divBdr>
        </w:div>
        <w:div w:id="1364675087">
          <w:marLeft w:val="480"/>
          <w:marRight w:val="0"/>
          <w:marTop w:val="0"/>
          <w:marBottom w:val="0"/>
          <w:divBdr>
            <w:top w:val="none" w:sz="0" w:space="0" w:color="auto"/>
            <w:left w:val="none" w:sz="0" w:space="0" w:color="auto"/>
            <w:bottom w:val="none" w:sz="0" w:space="0" w:color="auto"/>
            <w:right w:val="none" w:sz="0" w:space="0" w:color="auto"/>
          </w:divBdr>
        </w:div>
        <w:div w:id="528421169">
          <w:marLeft w:val="480"/>
          <w:marRight w:val="0"/>
          <w:marTop w:val="0"/>
          <w:marBottom w:val="0"/>
          <w:divBdr>
            <w:top w:val="none" w:sz="0" w:space="0" w:color="auto"/>
            <w:left w:val="none" w:sz="0" w:space="0" w:color="auto"/>
            <w:bottom w:val="none" w:sz="0" w:space="0" w:color="auto"/>
            <w:right w:val="none" w:sz="0" w:space="0" w:color="auto"/>
          </w:divBdr>
        </w:div>
        <w:div w:id="1210339895">
          <w:marLeft w:val="480"/>
          <w:marRight w:val="0"/>
          <w:marTop w:val="0"/>
          <w:marBottom w:val="0"/>
          <w:divBdr>
            <w:top w:val="none" w:sz="0" w:space="0" w:color="auto"/>
            <w:left w:val="none" w:sz="0" w:space="0" w:color="auto"/>
            <w:bottom w:val="none" w:sz="0" w:space="0" w:color="auto"/>
            <w:right w:val="none" w:sz="0" w:space="0" w:color="auto"/>
          </w:divBdr>
        </w:div>
        <w:div w:id="132218407">
          <w:marLeft w:val="480"/>
          <w:marRight w:val="0"/>
          <w:marTop w:val="0"/>
          <w:marBottom w:val="0"/>
          <w:divBdr>
            <w:top w:val="none" w:sz="0" w:space="0" w:color="auto"/>
            <w:left w:val="none" w:sz="0" w:space="0" w:color="auto"/>
            <w:bottom w:val="none" w:sz="0" w:space="0" w:color="auto"/>
            <w:right w:val="none" w:sz="0" w:space="0" w:color="auto"/>
          </w:divBdr>
        </w:div>
        <w:div w:id="1395351699">
          <w:marLeft w:val="480"/>
          <w:marRight w:val="0"/>
          <w:marTop w:val="0"/>
          <w:marBottom w:val="0"/>
          <w:divBdr>
            <w:top w:val="none" w:sz="0" w:space="0" w:color="auto"/>
            <w:left w:val="none" w:sz="0" w:space="0" w:color="auto"/>
            <w:bottom w:val="none" w:sz="0" w:space="0" w:color="auto"/>
            <w:right w:val="none" w:sz="0" w:space="0" w:color="auto"/>
          </w:divBdr>
        </w:div>
        <w:div w:id="1809542885">
          <w:marLeft w:val="480"/>
          <w:marRight w:val="0"/>
          <w:marTop w:val="0"/>
          <w:marBottom w:val="0"/>
          <w:divBdr>
            <w:top w:val="none" w:sz="0" w:space="0" w:color="auto"/>
            <w:left w:val="none" w:sz="0" w:space="0" w:color="auto"/>
            <w:bottom w:val="none" w:sz="0" w:space="0" w:color="auto"/>
            <w:right w:val="none" w:sz="0" w:space="0" w:color="auto"/>
          </w:divBdr>
        </w:div>
        <w:div w:id="1015959520">
          <w:marLeft w:val="480"/>
          <w:marRight w:val="0"/>
          <w:marTop w:val="0"/>
          <w:marBottom w:val="0"/>
          <w:divBdr>
            <w:top w:val="none" w:sz="0" w:space="0" w:color="auto"/>
            <w:left w:val="none" w:sz="0" w:space="0" w:color="auto"/>
            <w:bottom w:val="none" w:sz="0" w:space="0" w:color="auto"/>
            <w:right w:val="none" w:sz="0" w:space="0" w:color="auto"/>
          </w:divBdr>
        </w:div>
        <w:div w:id="1483349466">
          <w:marLeft w:val="480"/>
          <w:marRight w:val="0"/>
          <w:marTop w:val="0"/>
          <w:marBottom w:val="0"/>
          <w:divBdr>
            <w:top w:val="none" w:sz="0" w:space="0" w:color="auto"/>
            <w:left w:val="none" w:sz="0" w:space="0" w:color="auto"/>
            <w:bottom w:val="none" w:sz="0" w:space="0" w:color="auto"/>
            <w:right w:val="none" w:sz="0" w:space="0" w:color="auto"/>
          </w:divBdr>
        </w:div>
        <w:div w:id="1535733202">
          <w:marLeft w:val="480"/>
          <w:marRight w:val="0"/>
          <w:marTop w:val="0"/>
          <w:marBottom w:val="0"/>
          <w:divBdr>
            <w:top w:val="none" w:sz="0" w:space="0" w:color="auto"/>
            <w:left w:val="none" w:sz="0" w:space="0" w:color="auto"/>
            <w:bottom w:val="none" w:sz="0" w:space="0" w:color="auto"/>
            <w:right w:val="none" w:sz="0" w:space="0" w:color="auto"/>
          </w:divBdr>
        </w:div>
        <w:div w:id="501547806">
          <w:marLeft w:val="480"/>
          <w:marRight w:val="0"/>
          <w:marTop w:val="0"/>
          <w:marBottom w:val="0"/>
          <w:divBdr>
            <w:top w:val="none" w:sz="0" w:space="0" w:color="auto"/>
            <w:left w:val="none" w:sz="0" w:space="0" w:color="auto"/>
            <w:bottom w:val="none" w:sz="0" w:space="0" w:color="auto"/>
            <w:right w:val="none" w:sz="0" w:space="0" w:color="auto"/>
          </w:divBdr>
        </w:div>
        <w:div w:id="147675767">
          <w:marLeft w:val="480"/>
          <w:marRight w:val="0"/>
          <w:marTop w:val="0"/>
          <w:marBottom w:val="0"/>
          <w:divBdr>
            <w:top w:val="none" w:sz="0" w:space="0" w:color="auto"/>
            <w:left w:val="none" w:sz="0" w:space="0" w:color="auto"/>
            <w:bottom w:val="none" w:sz="0" w:space="0" w:color="auto"/>
            <w:right w:val="none" w:sz="0" w:space="0" w:color="auto"/>
          </w:divBdr>
        </w:div>
        <w:div w:id="150562189">
          <w:marLeft w:val="480"/>
          <w:marRight w:val="0"/>
          <w:marTop w:val="0"/>
          <w:marBottom w:val="0"/>
          <w:divBdr>
            <w:top w:val="none" w:sz="0" w:space="0" w:color="auto"/>
            <w:left w:val="none" w:sz="0" w:space="0" w:color="auto"/>
            <w:bottom w:val="none" w:sz="0" w:space="0" w:color="auto"/>
            <w:right w:val="none" w:sz="0" w:space="0" w:color="auto"/>
          </w:divBdr>
        </w:div>
        <w:div w:id="563368476">
          <w:marLeft w:val="480"/>
          <w:marRight w:val="0"/>
          <w:marTop w:val="0"/>
          <w:marBottom w:val="0"/>
          <w:divBdr>
            <w:top w:val="none" w:sz="0" w:space="0" w:color="auto"/>
            <w:left w:val="none" w:sz="0" w:space="0" w:color="auto"/>
            <w:bottom w:val="none" w:sz="0" w:space="0" w:color="auto"/>
            <w:right w:val="none" w:sz="0" w:space="0" w:color="auto"/>
          </w:divBdr>
        </w:div>
        <w:div w:id="209341644">
          <w:marLeft w:val="480"/>
          <w:marRight w:val="0"/>
          <w:marTop w:val="0"/>
          <w:marBottom w:val="0"/>
          <w:divBdr>
            <w:top w:val="none" w:sz="0" w:space="0" w:color="auto"/>
            <w:left w:val="none" w:sz="0" w:space="0" w:color="auto"/>
            <w:bottom w:val="none" w:sz="0" w:space="0" w:color="auto"/>
            <w:right w:val="none" w:sz="0" w:space="0" w:color="auto"/>
          </w:divBdr>
        </w:div>
        <w:div w:id="1630895068">
          <w:marLeft w:val="480"/>
          <w:marRight w:val="0"/>
          <w:marTop w:val="0"/>
          <w:marBottom w:val="0"/>
          <w:divBdr>
            <w:top w:val="none" w:sz="0" w:space="0" w:color="auto"/>
            <w:left w:val="none" w:sz="0" w:space="0" w:color="auto"/>
            <w:bottom w:val="none" w:sz="0" w:space="0" w:color="auto"/>
            <w:right w:val="none" w:sz="0" w:space="0" w:color="auto"/>
          </w:divBdr>
        </w:div>
        <w:div w:id="1775201885">
          <w:marLeft w:val="480"/>
          <w:marRight w:val="0"/>
          <w:marTop w:val="0"/>
          <w:marBottom w:val="0"/>
          <w:divBdr>
            <w:top w:val="none" w:sz="0" w:space="0" w:color="auto"/>
            <w:left w:val="none" w:sz="0" w:space="0" w:color="auto"/>
            <w:bottom w:val="none" w:sz="0" w:space="0" w:color="auto"/>
            <w:right w:val="none" w:sz="0" w:space="0" w:color="auto"/>
          </w:divBdr>
        </w:div>
        <w:div w:id="691152387">
          <w:marLeft w:val="480"/>
          <w:marRight w:val="0"/>
          <w:marTop w:val="0"/>
          <w:marBottom w:val="0"/>
          <w:divBdr>
            <w:top w:val="none" w:sz="0" w:space="0" w:color="auto"/>
            <w:left w:val="none" w:sz="0" w:space="0" w:color="auto"/>
            <w:bottom w:val="none" w:sz="0" w:space="0" w:color="auto"/>
            <w:right w:val="none" w:sz="0" w:space="0" w:color="auto"/>
          </w:divBdr>
        </w:div>
        <w:div w:id="850068369">
          <w:marLeft w:val="480"/>
          <w:marRight w:val="0"/>
          <w:marTop w:val="0"/>
          <w:marBottom w:val="0"/>
          <w:divBdr>
            <w:top w:val="none" w:sz="0" w:space="0" w:color="auto"/>
            <w:left w:val="none" w:sz="0" w:space="0" w:color="auto"/>
            <w:bottom w:val="none" w:sz="0" w:space="0" w:color="auto"/>
            <w:right w:val="none" w:sz="0" w:space="0" w:color="auto"/>
          </w:divBdr>
        </w:div>
        <w:div w:id="1072460151">
          <w:marLeft w:val="480"/>
          <w:marRight w:val="0"/>
          <w:marTop w:val="0"/>
          <w:marBottom w:val="0"/>
          <w:divBdr>
            <w:top w:val="none" w:sz="0" w:space="0" w:color="auto"/>
            <w:left w:val="none" w:sz="0" w:space="0" w:color="auto"/>
            <w:bottom w:val="none" w:sz="0" w:space="0" w:color="auto"/>
            <w:right w:val="none" w:sz="0" w:space="0" w:color="auto"/>
          </w:divBdr>
        </w:div>
        <w:div w:id="482352340">
          <w:marLeft w:val="480"/>
          <w:marRight w:val="0"/>
          <w:marTop w:val="0"/>
          <w:marBottom w:val="0"/>
          <w:divBdr>
            <w:top w:val="none" w:sz="0" w:space="0" w:color="auto"/>
            <w:left w:val="none" w:sz="0" w:space="0" w:color="auto"/>
            <w:bottom w:val="none" w:sz="0" w:space="0" w:color="auto"/>
            <w:right w:val="none" w:sz="0" w:space="0" w:color="auto"/>
          </w:divBdr>
        </w:div>
        <w:div w:id="1312638959">
          <w:marLeft w:val="480"/>
          <w:marRight w:val="0"/>
          <w:marTop w:val="0"/>
          <w:marBottom w:val="0"/>
          <w:divBdr>
            <w:top w:val="none" w:sz="0" w:space="0" w:color="auto"/>
            <w:left w:val="none" w:sz="0" w:space="0" w:color="auto"/>
            <w:bottom w:val="none" w:sz="0" w:space="0" w:color="auto"/>
            <w:right w:val="none" w:sz="0" w:space="0" w:color="auto"/>
          </w:divBdr>
        </w:div>
        <w:div w:id="1012339689">
          <w:marLeft w:val="480"/>
          <w:marRight w:val="0"/>
          <w:marTop w:val="0"/>
          <w:marBottom w:val="0"/>
          <w:divBdr>
            <w:top w:val="none" w:sz="0" w:space="0" w:color="auto"/>
            <w:left w:val="none" w:sz="0" w:space="0" w:color="auto"/>
            <w:bottom w:val="none" w:sz="0" w:space="0" w:color="auto"/>
            <w:right w:val="none" w:sz="0" w:space="0" w:color="auto"/>
          </w:divBdr>
        </w:div>
        <w:div w:id="392967790">
          <w:marLeft w:val="480"/>
          <w:marRight w:val="0"/>
          <w:marTop w:val="0"/>
          <w:marBottom w:val="0"/>
          <w:divBdr>
            <w:top w:val="none" w:sz="0" w:space="0" w:color="auto"/>
            <w:left w:val="none" w:sz="0" w:space="0" w:color="auto"/>
            <w:bottom w:val="none" w:sz="0" w:space="0" w:color="auto"/>
            <w:right w:val="none" w:sz="0" w:space="0" w:color="auto"/>
          </w:divBdr>
        </w:div>
        <w:div w:id="479007169">
          <w:marLeft w:val="480"/>
          <w:marRight w:val="0"/>
          <w:marTop w:val="0"/>
          <w:marBottom w:val="0"/>
          <w:divBdr>
            <w:top w:val="none" w:sz="0" w:space="0" w:color="auto"/>
            <w:left w:val="none" w:sz="0" w:space="0" w:color="auto"/>
            <w:bottom w:val="none" w:sz="0" w:space="0" w:color="auto"/>
            <w:right w:val="none" w:sz="0" w:space="0" w:color="auto"/>
          </w:divBdr>
        </w:div>
        <w:div w:id="596865181">
          <w:marLeft w:val="480"/>
          <w:marRight w:val="0"/>
          <w:marTop w:val="0"/>
          <w:marBottom w:val="0"/>
          <w:divBdr>
            <w:top w:val="none" w:sz="0" w:space="0" w:color="auto"/>
            <w:left w:val="none" w:sz="0" w:space="0" w:color="auto"/>
            <w:bottom w:val="none" w:sz="0" w:space="0" w:color="auto"/>
            <w:right w:val="none" w:sz="0" w:space="0" w:color="auto"/>
          </w:divBdr>
        </w:div>
        <w:div w:id="495192161">
          <w:marLeft w:val="480"/>
          <w:marRight w:val="0"/>
          <w:marTop w:val="0"/>
          <w:marBottom w:val="0"/>
          <w:divBdr>
            <w:top w:val="none" w:sz="0" w:space="0" w:color="auto"/>
            <w:left w:val="none" w:sz="0" w:space="0" w:color="auto"/>
            <w:bottom w:val="none" w:sz="0" w:space="0" w:color="auto"/>
            <w:right w:val="none" w:sz="0" w:space="0" w:color="auto"/>
          </w:divBdr>
        </w:div>
        <w:div w:id="32266692">
          <w:marLeft w:val="480"/>
          <w:marRight w:val="0"/>
          <w:marTop w:val="0"/>
          <w:marBottom w:val="0"/>
          <w:divBdr>
            <w:top w:val="none" w:sz="0" w:space="0" w:color="auto"/>
            <w:left w:val="none" w:sz="0" w:space="0" w:color="auto"/>
            <w:bottom w:val="none" w:sz="0" w:space="0" w:color="auto"/>
            <w:right w:val="none" w:sz="0" w:space="0" w:color="auto"/>
          </w:divBdr>
        </w:div>
        <w:div w:id="1308557626">
          <w:marLeft w:val="480"/>
          <w:marRight w:val="0"/>
          <w:marTop w:val="0"/>
          <w:marBottom w:val="0"/>
          <w:divBdr>
            <w:top w:val="none" w:sz="0" w:space="0" w:color="auto"/>
            <w:left w:val="none" w:sz="0" w:space="0" w:color="auto"/>
            <w:bottom w:val="none" w:sz="0" w:space="0" w:color="auto"/>
            <w:right w:val="none" w:sz="0" w:space="0" w:color="auto"/>
          </w:divBdr>
        </w:div>
        <w:div w:id="1282224531">
          <w:marLeft w:val="480"/>
          <w:marRight w:val="0"/>
          <w:marTop w:val="0"/>
          <w:marBottom w:val="0"/>
          <w:divBdr>
            <w:top w:val="none" w:sz="0" w:space="0" w:color="auto"/>
            <w:left w:val="none" w:sz="0" w:space="0" w:color="auto"/>
            <w:bottom w:val="none" w:sz="0" w:space="0" w:color="auto"/>
            <w:right w:val="none" w:sz="0" w:space="0" w:color="auto"/>
          </w:divBdr>
        </w:div>
        <w:div w:id="264730665">
          <w:marLeft w:val="480"/>
          <w:marRight w:val="0"/>
          <w:marTop w:val="0"/>
          <w:marBottom w:val="0"/>
          <w:divBdr>
            <w:top w:val="none" w:sz="0" w:space="0" w:color="auto"/>
            <w:left w:val="none" w:sz="0" w:space="0" w:color="auto"/>
            <w:bottom w:val="none" w:sz="0" w:space="0" w:color="auto"/>
            <w:right w:val="none" w:sz="0" w:space="0" w:color="auto"/>
          </w:divBdr>
        </w:div>
        <w:div w:id="1384524442">
          <w:marLeft w:val="480"/>
          <w:marRight w:val="0"/>
          <w:marTop w:val="0"/>
          <w:marBottom w:val="0"/>
          <w:divBdr>
            <w:top w:val="none" w:sz="0" w:space="0" w:color="auto"/>
            <w:left w:val="none" w:sz="0" w:space="0" w:color="auto"/>
            <w:bottom w:val="none" w:sz="0" w:space="0" w:color="auto"/>
            <w:right w:val="none" w:sz="0" w:space="0" w:color="auto"/>
          </w:divBdr>
        </w:div>
        <w:div w:id="662782482">
          <w:marLeft w:val="480"/>
          <w:marRight w:val="0"/>
          <w:marTop w:val="0"/>
          <w:marBottom w:val="0"/>
          <w:divBdr>
            <w:top w:val="none" w:sz="0" w:space="0" w:color="auto"/>
            <w:left w:val="none" w:sz="0" w:space="0" w:color="auto"/>
            <w:bottom w:val="none" w:sz="0" w:space="0" w:color="auto"/>
            <w:right w:val="none" w:sz="0" w:space="0" w:color="auto"/>
          </w:divBdr>
        </w:div>
        <w:div w:id="682706497">
          <w:marLeft w:val="480"/>
          <w:marRight w:val="0"/>
          <w:marTop w:val="0"/>
          <w:marBottom w:val="0"/>
          <w:divBdr>
            <w:top w:val="none" w:sz="0" w:space="0" w:color="auto"/>
            <w:left w:val="none" w:sz="0" w:space="0" w:color="auto"/>
            <w:bottom w:val="none" w:sz="0" w:space="0" w:color="auto"/>
            <w:right w:val="none" w:sz="0" w:space="0" w:color="auto"/>
          </w:divBdr>
        </w:div>
        <w:div w:id="212545317">
          <w:marLeft w:val="480"/>
          <w:marRight w:val="0"/>
          <w:marTop w:val="0"/>
          <w:marBottom w:val="0"/>
          <w:divBdr>
            <w:top w:val="none" w:sz="0" w:space="0" w:color="auto"/>
            <w:left w:val="none" w:sz="0" w:space="0" w:color="auto"/>
            <w:bottom w:val="none" w:sz="0" w:space="0" w:color="auto"/>
            <w:right w:val="none" w:sz="0" w:space="0" w:color="auto"/>
          </w:divBdr>
        </w:div>
        <w:div w:id="594553404">
          <w:marLeft w:val="480"/>
          <w:marRight w:val="0"/>
          <w:marTop w:val="0"/>
          <w:marBottom w:val="0"/>
          <w:divBdr>
            <w:top w:val="none" w:sz="0" w:space="0" w:color="auto"/>
            <w:left w:val="none" w:sz="0" w:space="0" w:color="auto"/>
            <w:bottom w:val="none" w:sz="0" w:space="0" w:color="auto"/>
            <w:right w:val="none" w:sz="0" w:space="0" w:color="auto"/>
          </w:divBdr>
        </w:div>
        <w:div w:id="1486825070">
          <w:marLeft w:val="480"/>
          <w:marRight w:val="0"/>
          <w:marTop w:val="0"/>
          <w:marBottom w:val="0"/>
          <w:divBdr>
            <w:top w:val="none" w:sz="0" w:space="0" w:color="auto"/>
            <w:left w:val="none" w:sz="0" w:space="0" w:color="auto"/>
            <w:bottom w:val="none" w:sz="0" w:space="0" w:color="auto"/>
            <w:right w:val="none" w:sz="0" w:space="0" w:color="auto"/>
          </w:divBdr>
        </w:div>
        <w:div w:id="1295869241">
          <w:marLeft w:val="480"/>
          <w:marRight w:val="0"/>
          <w:marTop w:val="0"/>
          <w:marBottom w:val="0"/>
          <w:divBdr>
            <w:top w:val="none" w:sz="0" w:space="0" w:color="auto"/>
            <w:left w:val="none" w:sz="0" w:space="0" w:color="auto"/>
            <w:bottom w:val="none" w:sz="0" w:space="0" w:color="auto"/>
            <w:right w:val="none" w:sz="0" w:space="0" w:color="auto"/>
          </w:divBdr>
        </w:div>
        <w:div w:id="463278994">
          <w:marLeft w:val="480"/>
          <w:marRight w:val="0"/>
          <w:marTop w:val="0"/>
          <w:marBottom w:val="0"/>
          <w:divBdr>
            <w:top w:val="none" w:sz="0" w:space="0" w:color="auto"/>
            <w:left w:val="none" w:sz="0" w:space="0" w:color="auto"/>
            <w:bottom w:val="none" w:sz="0" w:space="0" w:color="auto"/>
            <w:right w:val="none" w:sz="0" w:space="0" w:color="auto"/>
          </w:divBdr>
        </w:div>
        <w:div w:id="1500533984">
          <w:marLeft w:val="480"/>
          <w:marRight w:val="0"/>
          <w:marTop w:val="0"/>
          <w:marBottom w:val="0"/>
          <w:divBdr>
            <w:top w:val="none" w:sz="0" w:space="0" w:color="auto"/>
            <w:left w:val="none" w:sz="0" w:space="0" w:color="auto"/>
            <w:bottom w:val="none" w:sz="0" w:space="0" w:color="auto"/>
            <w:right w:val="none" w:sz="0" w:space="0" w:color="auto"/>
          </w:divBdr>
        </w:div>
        <w:div w:id="1487357422">
          <w:marLeft w:val="480"/>
          <w:marRight w:val="0"/>
          <w:marTop w:val="0"/>
          <w:marBottom w:val="0"/>
          <w:divBdr>
            <w:top w:val="none" w:sz="0" w:space="0" w:color="auto"/>
            <w:left w:val="none" w:sz="0" w:space="0" w:color="auto"/>
            <w:bottom w:val="none" w:sz="0" w:space="0" w:color="auto"/>
            <w:right w:val="none" w:sz="0" w:space="0" w:color="auto"/>
          </w:divBdr>
        </w:div>
        <w:div w:id="964853168">
          <w:marLeft w:val="480"/>
          <w:marRight w:val="0"/>
          <w:marTop w:val="0"/>
          <w:marBottom w:val="0"/>
          <w:divBdr>
            <w:top w:val="none" w:sz="0" w:space="0" w:color="auto"/>
            <w:left w:val="none" w:sz="0" w:space="0" w:color="auto"/>
            <w:bottom w:val="none" w:sz="0" w:space="0" w:color="auto"/>
            <w:right w:val="none" w:sz="0" w:space="0" w:color="auto"/>
          </w:divBdr>
        </w:div>
        <w:div w:id="160895">
          <w:marLeft w:val="480"/>
          <w:marRight w:val="0"/>
          <w:marTop w:val="0"/>
          <w:marBottom w:val="0"/>
          <w:divBdr>
            <w:top w:val="none" w:sz="0" w:space="0" w:color="auto"/>
            <w:left w:val="none" w:sz="0" w:space="0" w:color="auto"/>
            <w:bottom w:val="none" w:sz="0" w:space="0" w:color="auto"/>
            <w:right w:val="none" w:sz="0" w:space="0" w:color="auto"/>
          </w:divBdr>
        </w:div>
      </w:divsChild>
    </w:div>
    <w:div w:id="586811045">
      <w:bodyDiv w:val="1"/>
      <w:marLeft w:val="0"/>
      <w:marRight w:val="0"/>
      <w:marTop w:val="0"/>
      <w:marBottom w:val="0"/>
      <w:divBdr>
        <w:top w:val="none" w:sz="0" w:space="0" w:color="auto"/>
        <w:left w:val="none" w:sz="0" w:space="0" w:color="auto"/>
        <w:bottom w:val="none" w:sz="0" w:space="0" w:color="auto"/>
        <w:right w:val="none" w:sz="0" w:space="0" w:color="auto"/>
      </w:divBdr>
    </w:div>
    <w:div w:id="587153271">
      <w:bodyDiv w:val="1"/>
      <w:marLeft w:val="0"/>
      <w:marRight w:val="0"/>
      <w:marTop w:val="0"/>
      <w:marBottom w:val="0"/>
      <w:divBdr>
        <w:top w:val="none" w:sz="0" w:space="0" w:color="auto"/>
        <w:left w:val="none" w:sz="0" w:space="0" w:color="auto"/>
        <w:bottom w:val="none" w:sz="0" w:space="0" w:color="auto"/>
        <w:right w:val="none" w:sz="0" w:space="0" w:color="auto"/>
      </w:divBdr>
    </w:div>
    <w:div w:id="587227018">
      <w:bodyDiv w:val="1"/>
      <w:marLeft w:val="0"/>
      <w:marRight w:val="0"/>
      <w:marTop w:val="0"/>
      <w:marBottom w:val="0"/>
      <w:divBdr>
        <w:top w:val="none" w:sz="0" w:space="0" w:color="auto"/>
        <w:left w:val="none" w:sz="0" w:space="0" w:color="auto"/>
        <w:bottom w:val="none" w:sz="0" w:space="0" w:color="auto"/>
        <w:right w:val="none" w:sz="0" w:space="0" w:color="auto"/>
      </w:divBdr>
    </w:div>
    <w:div w:id="587423870">
      <w:bodyDiv w:val="1"/>
      <w:marLeft w:val="0"/>
      <w:marRight w:val="0"/>
      <w:marTop w:val="0"/>
      <w:marBottom w:val="0"/>
      <w:divBdr>
        <w:top w:val="none" w:sz="0" w:space="0" w:color="auto"/>
        <w:left w:val="none" w:sz="0" w:space="0" w:color="auto"/>
        <w:bottom w:val="none" w:sz="0" w:space="0" w:color="auto"/>
        <w:right w:val="none" w:sz="0" w:space="0" w:color="auto"/>
      </w:divBdr>
    </w:div>
    <w:div w:id="587428681">
      <w:bodyDiv w:val="1"/>
      <w:marLeft w:val="0"/>
      <w:marRight w:val="0"/>
      <w:marTop w:val="0"/>
      <w:marBottom w:val="0"/>
      <w:divBdr>
        <w:top w:val="none" w:sz="0" w:space="0" w:color="auto"/>
        <w:left w:val="none" w:sz="0" w:space="0" w:color="auto"/>
        <w:bottom w:val="none" w:sz="0" w:space="0" w:color="auto"/>
        <w:right w:val="none" w:sz="0" w:space="0" w:color="auto"/>
      </w:divBdr>
    </w:div>
    <w:div w:id="587889568">
      <w:bodyDiv w:val="1"/>
      <w:marLeft w:val="0"/>
      <w:marRight w:val="0"/>
      <w:marTop w:val="0"/>
      <w:marBottom w:val="0"/>
      <w:divBdr>
        <w:top w:val="none" w:sz="0" w:space="0" w:color="auto"/>
        <w:left w:val="none" w:sz="0" w:space="0" w:color="auto"/>
        <w:bottom w:val="none" w:sz="0" w:space="0" w:color="auto"/>
        <w:right w:val="none" w:sz="0" w:space="0" w:color="auto"/>
      </w:divBdr>
    </w:div>
    <w:div w:id="588007291">
      <w:bodyDiv w:val="1"/>
      <w:marLeft w:val="0"/>
      <w:marRight w:val="0"/>
      <w:marTop w:val="0"/>
      <w:marBottom w:val="0"/>
      <w:divBdr>
        <w:top w:val="none" w:sz="0" w:space="0" w:color="auto"/>
        <w:left w:val="none" w:sz="0" w:space="0" w:color="auto"/>
        <w:bottom w:val="none" w:sz="0" w:space="0" w:color="auto"/>
        <w:right w:val="none" w:sz="0" w:space="0" w:color="auto"/>
      </w:divBdr>
    </w:div>
    <w:div w:id="588776835">
      <w:bodyDiv w:val="1"/>
      <w:marLeft w:val="0"/>
      <w:marRight w:val="0"/>
      <w:marTop w:val="0"/>
      <w:marBottom w:val="0"/>
      <w:divBdr>
        <w:top w:val="none" w:sz="0" w:space="0" w:color="auto"/>
        <w:left w:val="none" w:sz="0" w:space="0" w:color="auto"/>
        <w:bottom w:val="none" w:sz="0" w:space="0" w:color="auto"/>
        <w:right w:val="none" w:sz="0" w:space="0" w:color="auto"/>
      </w:divBdr>
    </w:div>
    <w:div w:id="588925559">
      <w:bodyDiv w:val="1"/>
      <w:marLeft w:val="0"/>
      <w:marRight w:val="0"/>
      <w:marTop w:val="0"/>
      <w:marBottom w:val="0"/>
      <w:divBdr>
        <w:top w:val="none" w:sz="0" w:space="0" w:color="auto"/>
        <w:left w:val="none" w:sz="0" w:space="0" w:color="auto"/>
        <w:bottom w:val="none" w:sz="0" w:space="0" w:color="auto"/>
        <w:right w:val="none" w:sz="0" w:space="0" w:color="auto"/>
      </w:divBdr>
    </w:div>
    <w:div w:id="589193882">
      <w:bodyDiv w:val="1"/>
      <w:marLeft w:val="0"/>
      <w:marRight w:val="0"/>
      <w:marTop w:val="0"/>
      <w:marBottom w:val="0"/>
      <w:divBdr>
        <w:top w:val="none" w:sz="0" w:space="0" w:color="auto"/>
        <w:left w:val="none" w:sz="0" w:space="0" w:color="auto"/>
        <w:bottom w:val="none" w:sz="0" w:space="0" w:color="auto"/>
        <w:right w:val="none" w:sz="0" w:space="0" w:color="auto"/>
      </w:divBdr>
      <w:divsChild>
        <w:div w:id="1460995333">
          <w:marLeft w:val="480"/>
          <w:marRight w:val="0"/>
          <w:marTop w:val="0"/>
          <w:marBottom w:val="0"/>
          <w:divBdr>
            <w:top w:val="none" w:sz="0" w:space="0" w:color="auto"/>
            <w:left w:val="none" w:sz="0" w:space="0" w:color="auto"/>
            <w:bottom w:val="none" w:sz="0" w:space="0" w:color="auto"/>
            <w:right w:val="none" w:sz="0" w:space="0" w:color="auto"/>
          </w:divBdr>
        </w:div>
        <w:div w:id="1850631467">
          <w:marLeft w:val="480"/>
          <w:marRight w:val="0"/>
          <w:marTop w:val="0"/>
          <w:marBottom w:val="0"/>
          <w:divBdr>
            <w:top w:val="none" w:sz="0" w:space="0" w:color="auto"/>
            <w:left w:val="none" w:sz="0" w:space="0" w:color="auto"/>
            <w:bottom w:val="none" w:sz="0" w:space="0" w:color="auto"/>
            <w:right w:val="none" w:sz="0" w:space="0" w:color="auto"/>
          </w:divBdr>
        </w:div>
        <w:div w:id="836850201">
          <w:marLeft w:val="480"/>
          <w:marRight w:val="0"/>
          <w:marTop w:val="0"/>
          <w:marBottom w:val="0"/>
          <w:divBdr>
            <w:top w:val="none" w:sz="0" w:space="0" w:color="auto"/>
            <w:left w:val="none" w:sz="0" w:space="0" w:color="auto"/>
            <w:bottom w:val="none" w:sz="0" w:space="0" w:color="auto"/>
            <w:right w:val="none" w:sz="0" w:space="0" w:color="auto"/>
          </w:divBdr>
        </w:div>
        <w:div w:id="1034845330">
          <w:marLeft w:val="480"/>
          <w:marRight w:val="0"/>
          <w:marTop w:val="0"/>
          <w:marBottom w:val="0"/>
          <w:divBdr>
            <w:top w:val="none" w:sz="0" w:space="0" w:color="auto"/>
            <w:left w:val="none" w:sz="0" w:space="0" w:color="auto"/>
            <w:bottom w:val="none" w:sz="0" w:space="0" w:color="auto"/>
            <w:right w:val="none" w:sz="0" w:space="0" w:color="auto"/>
          </w:divBdr>
        </w:div>
        <w:div w:id="1025641433">
          <w:marLeft w:val="480"/>
          <w:marRight w:val="0"/>
          <w:marTop w:val="0"/>
          <w:marBottom w:val="0"/>
          <w:divBdr>
            <w:top w:val="none" w:sz="0" w:space="0" w:color="auto"/>
            <w:left w:val="none" w:sz="0" w:space="0" w:color="auto"/>
            <w:bottom w:val="none" w:sz="0" w:space="0" w:color="auto"/>
            <w:right w:val="none" w:sz="0" w:space="0" w:color="auto"/>
          </w:divBdr>
        </w:div>
        <w:div w:id="224538109">
          <w:marLeft w:val="480"/>
          <w:marRight w:val="0"/>
          <w:marTop w:val="0"/>
          <w:marBottom w:val="0"/>
          <w:divBdr>
            <w:top w:val="none" w:sz="0" w:space="0" w:color="auto"/>
            <w:left w:val="none" w:sz="0" w:space="0" w:color="auto"/>
            <w:bottom w:val="none" w:sz="0" w:space="0" w:color="auto"/>
            <w:right w:val="none" w:sz="0" w:space="0" w:color="auto"/>
          </w:divBdr>
        </w:div>
        <w:div w:id="473646283">
          <w:marLeft w:val="480"/>
          <w:marRight w:val="0"/>
          <w:marTop w:val="0"/>
          <w:marBottom w:val="0"/>
          <w:divBdr>
            <w:top w:val="none" w:sz="0" w:space="0" w:color="auto"/>
            <w:left w:val="none" w:sz="0" w:space="0" w:color="auto"/>
            <w:bottom w:val="none" w:sz="0" w:space="0" w:color="auto"/>
            <w:right w:val="none" w:sz="0" w:space="0" w:color="auto"/>
          </w:divBdr>
        </w:div>
        <w:div w:id="1570461321">
          <w:marLeft w:val="480"/>
          <w:marRight w:val="0"/>
          <w:marTop w:val="0"/>
          <w:marBottom w:val="0"/>
          <w:divBdr>
            <w:top w:val="none" w:sz="0" w:space="0" w:color="auto"/>
            <w:left w:val="none" w:sz="0" w:space="0" w:color="auto"/>
            <w:bottom w:val="none" w:sz="0" w:space="0" w:color="auto"/>
            <w:right w:val="none" w:sz="0" w:space="0" w:color="auto"/>
          </w:divBdr>
        </w:div>
        <w:div w:id="1378893959">
          <w:marLeft w:val="480"/>
          <w:marRight w:val="0"/>
          <w:marTop w:val="0"/>
          <w:marBottom w:val="0"/>
          <w:divBdr>
            <w:top w:val="none" w:sz="0" w:space="0" w:color="auto"/>
            <w:left w:val="none" w:sz="0" w:space="0" w:color="auto"/>
            <w:bottom w:val="none" w:sz="0" w:space="0" w:color="auto"/>
            <w:right w:val="none" w:sz="0" w:space="0" w:color="auto"/>
          </w:divBdr>
        </w:div>
        <w:div w:id="1693723816">
          <w:marLeft w:val="480"/>
          <w:marRight w:val="0"/>
          <w:marTop w:val="0"/>
          <w:marBottom w:val="0"/>
          <w:divBdr>
            <w:top w:val="none" w:sz="0" w:space="0" w:color="auto"/>
            <w:left w:val="none" w:sz="0" w:space="0" w:color="auto"/>
            <w:bottom w:val="none" w:sz="0" w:space="0" w:color="auto"/>
            <w:right w:val="none" w:sz="0" w:space="0" w:color="auto"/>
          </w:divBdr>
        </w:div>
        <w:div w:id="371655902">
          <w:marLeft w:val="480"/>
          <w:marRight w:val="0"/>
          <w:marTop w:val="0"/>
          <w:marBottom w:val="0"/>
          <w:divBdr>
            <w:top w:val="none" w:sz="0" w:space="0" w:color="auto"/>
            <w:left w:val="none" w:sz="0" w:space="0" w:color="auto"/>
            <w:bottom w:val="none" w:sz="0" w:space="0" w:color="auto"/>
            <w:right w:val="none" w:sz="0" w:space="0" w:color="auto"/>
          </w:divBdr>
        </w:div>
        <w:div w:id="1527406499">
          <w:marLeft w:val="480"/>
          <w:marRight w:val="0"/>
          <w:marTop w:val="0"/>
          <w:marBottom w:val="0"/>
          <w:divBdr>
            <w:top w:val="none" w:sz="0" w:space="0" w:color="auto"/>
            <w:left w:val="none" w:sz="0" w:space="0" w:color="auto"/>
            <w:bottom w:val="none" w:sz="0" w:space="0" w:color="auto"/>
            <w:right w:val="none" w:sz="0" w:space="0" w:color="auto"/>
          </w:divBdr>
        </w:div>
        <w:div w:id="1905721910">
          <w:marLeft w:val="480"/>
          <w:marRight w:val="0"/>
          <w:marTop w:val="0"/>
          <w:marBottom w:val="0"/>
          <w:divBdr>
            <w:top w:val="none" w:sz="0" w:space="0" w:color="auto"/>
            <w:left w:val="none" w:sz="0" w:space="0" w:color="auto"/>
            <w:bottom w:val="none" w:sz="0" w:space="0" w:color="auto"/>
            <w:right w:val="none" w:sz="0" w:space="0" w:color="auto"/>
          </w:divBdr>
        </w:div>
        <w:div w:id="1755587927">
          <w:marLeft w:val="480"/>
          <w:marRight w:val="0"/>
          <w:marTop w:val="0"/>
          <w:marBottom w:val="0"/>
          <w:divBdr>
            <w:top w:val="none" w:sz="0" w:space="0" w:color="auto"/>
            <w:left w:val="none" w:sz="0" w:space="0" w:color="auto"/>
            <w:bottom w:val="none" w:sz="0" w:space="0" w:color="auto"/>
            <w:right w:val="none" w:sz="0" w:space="0" w:color="auto"/>
          </w:divBdr>
        </w:div>
        <w:div w:id="592199760">
          <w:marLeft w:val="480"/>
          <w:marRight w:val="0"/>
          <w:marTop w:val="0"/>
          <w:marBottom w:val="0"/>
          <w:divBdr>
            <w:top w:val="none" w:sz="0" w:space="0" w:color="auto"/>
            <w:left w:val="none" w:sz="0" w:space="0" w:color="auto"/>
            <w:bottom w:val="none" w:sz="0" w:space="0" w:color="auto"/>
            <w:right w:val="none" w:sz="0" w:space="0" w:color="auto"/>
          </w:divBdr>
        </w:div>
        <w:div w:id="1672836197">
          <w:marLeft w:val="480"/>
          <w:marRight w:val="0"/>
          <w:marTop w:val="0"/>
          <w:marBottom w:val="0"/>
          <w:divBdr>
            <w:top w:val="none" w:sz="0" w:space="0" w:color="auto"/>
            <w:left w:val="none" w:sz="0" w:space="0" w:color="auto"/>
            <w:bottom w:val="none" w:sz="0" w:space="0" w:color="auto"/>
            <w:right w:val="none" w:sz="0" w:space="0" w:color="auto"/>
          </w:divBdr>
        </w:div>
        <w:div w:id="1437678063">
          <w:marLeft w:val="480"/>
          <w:marRight w:val="0"/>
          <w:marTop w:val="0"/>
          <w:marBottom w:val="0"/>
          <w:divBdr>
            <w:top w:val="none" w:sz="0" w:space="0" w:color="auto"/>
            <w:left w:val="none" w:sz="0" w:space="0" w:color="auto"/>
            <w:bottom w:val="none" w:sz="0" w:space="0" w:color="auto"/>
            <w:right w:val="none" w:sz="0" w:space="0" w:color="auto"/>
          </w:divBdr>
        </w:div>
        <w:div w:id="1297249920">
          <w:marLeft w:val="480"/>
          <w:marRight w:val="0"/>
          <w:marTop w:val="0"/>
          <w:marBottom w:val="0"/>
          <w:divBdr>
            <w:top w:val="none" w:sz="0" w:space="0" w:color="auto"/>
            <w:left w:val="none" w:sz="0" w:space="0" w:color="auto"/>
            <w:bottom w:val="none" w:sz="0" w:space="0" w:color="auto"/>
            <w:right w:val="none" w:sz="0" w:space="0" w:color="auto"/>
          </w:divBdr>
        </w:div>
        <w:div w:id="1030256039">
          <w:marLeft w:val="480"/>
          <w:marRight w:val="0"/>
          <w:marTop w:val="0"/>
          <w:marBottom w:val="0"/>
          <w:divBdr>
            <w:top w:val="none" w:sz="0" w:space="0" w:color="auto"/>
            <w:left w:val="none" w:sz="0" w:space="0" w:color="auto"/>
            <w:bottom w:val="none" w:sz="0" w:space="0" w:color="auto"/>
            <w:right w:val="none" w:sz="0" w:space="0" w:color="auto"/>
          </w:divBdr>
        </w:div>
        <w:div w:id="619264186">
          <w:marLeft w:val="480"/>
          <w:marRight w:val="0"/>
          <w:marTop w:val="0"/>
          <w:marBottom w:val="0"/>
          <w:divBdr>
            <w:top w:val="none" w:sz="0" w:space="0" w:color="auto"/>
            <w:left w:val="none" w:sz="0" w:space="0" w:color="auto"/>
            <w:bottom w:val="none" w:sz="0" w:space="0" w:color="auto"/>
            <w:right w:val="none" w:sz="0" w:space="0" w:color="auto"/>
          </w:divBdr>
        </w:div>
        <w:div w:id="25757798">
          <w:marLeft w:val="480"/>
          <w:marRight w:val="0"/>
          <w:marTop w:val="0"/>
          <w:marBottom w:val="0"/>
          <w:divBdr>
            <w:top w:val="none" w:sz="0" w:space="0" w:color="auto"/>
            <w:left w:val="none" w:sz="0" w:space="0" w:color="auto"/>
            <w:bottom w:val="none" w:sz="0" w:space="0" w:color="auto"/>
            <w:right w:val="none" w:sz="0" w:space="0" w:color="auto"/>
          </w:divBdr>
        </w:div>
        <w:div w:id="764230128">
          <w:marLeft w:val="480"/>
          <w:marRight w:val="0"/>
          <w:marTop w:val="0"/>
          <w:marBottom w:val="0"/>
          <w:divBdr>
            <w:top w:val="none" w:sz="0" w:space="0" w:color="auto"/>
            <w:left w:val="none" w:sz="0" w:space="0" w:color="auto"/>
            <w:bottom w:val="none" w:sz="0" w:space="0" w:color="auto"/>
            <w:right w:val="none" w:sz="0" w:space="0" w:color="auto"/>
          </w:divBdr>
        </w:div>
        <w:div w:id="1813912380">
          <w:marLeft w:val="480"/>
          <w:marRight w:val="0"/>
          <w:marTop w:val="0"/>
          <w:marBottom w:val="0"/>
          <w:divBdr>
            <w:top w:val="none" w:sz="0" w:space="0" w:color="auto"/>
            <w:left w:val="none" w:sz="0" w:space="0" w:color="auto"/>
            <w:bottom w:val="none" w:sz="0" w:space="0" w:color="auto"/>
            <w:right w:val="none" w:sz="0" w:space="0" w:color="auto"/>
          </w:divBdr>
        </w:div>
        <w:div w:id="139546295">
          <w:marLeft w:val="480"/>
          <w:marRight w:val="0"/>
          <w:marTop w:val="0"/>
          <w:marBottom w:val="0"/>
          <w:divBdr>
            <w:top w:val="none" w:sz="0" w:space="0" w:color="auto"/>
            <w:left w:val="none" w:sz="0" w:space="0" w:color="auto"/>
            <w:bottom w:val="none" w:sz="0" w:space="0" w:color="auto"/>
            <w:right w:val="none" w:sz="0" w:space="0" w:color="auto"/>
          </w:divBdr>
        </w:div>
        <w:div w:id="592665056">
          <w:marLeft w:val="480"/>
          <w:marRight w:val="0"/>
          <w:marTop w:val="0"/>
          <w:marBottom w:val="0"/>
          <w:divBdr>
            <w:top w:val="none" w:sz="0" w:space="0" w:color="auto"/>
            <w:left w:val="none" w:sz="0" w:space="0" w:color="auto"/>
            <w:bottom w:val="none" w:sz="0" w:space="0" w:color="auto"/>
            <w:right w:val="none" w:sz="0" w:space="0" w:color="auto"/>
          </w:divBdr>
        </w:div>
        <w:div w:id="952903608">
          <w:marLeft w:val="480"/>
          <w:marRight w:val="0"/>
          <w:marTop w:val="0"/>
          <w:marBottom w:val="0"/>
          <w:divBdr>
            <w:top w:val="none" w:sz="0" w:space="0" w:color="auto"/>
            <w:left w:val="none" w:sz="0" w:space="0" w:color="auto"/>
            <w:bottom w:val="none" w:sz="0" w:space="0" w:color="auto"/>
            <w:right w:val="none" w:sz="0" w:space="0" w:color="auto"/>
          </w:divBdr>
        </w:div>
        <w:div w:id="1012608187">
          <w:marLeft w:val="480"/>
          <w:marRight w:val="0"/>
          <w:marTop w:val="0"/>
          <w:marBottom w:val="0"/>
          <w:divBdr>
            <w:top w:val="none" w:sz="0" w:space="0" w:color="auto"/>
            <w:left w:val="none" w:sz="0" w:space="0" w:color="auto"/>
            <w:bottom w:val="none" w:sz="0" w:space="0" w:color="auto"/>
            <w:right w:val="none" w:sz="0" w:space="0" w:color="auto"/>
          </w:divBdr>
        </w:div>
        <w:div w:id="1713260709">
          <w:marLeft w:val="480"/>
          <w:marRight w:val="0"/>
          <w:marTop w:val="0"/>
          <w:marBottom w:val="0"/>
          <w:divBdr>
            <w:top w:val="none" w:sz="0" w:space="0" w:color="auto"/>
            <w:left w:val="none" w:sz="0" w:space="0" w:color="auto"/>
            <w:bottom w:val="none" w:sz="0" w:space="0" w:color="auto"/>
            <w:right w:val="none" w:sz="0" w:space="0" w:color="auto"/>
          </w:divBdr>
        </w:div>
        <w:div w:id="42143851">
          <w:marLeft w:val="480"/>
          <w:marRight w:val="0"/>
          <w:marTop w:val="0"/>
          <w:marBottom w:val="0"/>
          <w:divBdr>
            <w:top w:val="none" w:sz="0" w:space="0" w:color="auto"/>
            <w:left w:val="none" w:sz="0" w:space="0" w:color="auto"/>
            <w:bottom w:val="none" w:sz="0" w:space="0" w:color="auto"/>
            <w:right w:val="none" w:sz="0" w:space="0" w:color="auto"/>
          </w:divBdr>
        </w:div>
        <w:div w:id="1741251722">
          <w:marLeft w:val="480"/>
          <w:marRight w:val="0"/>
          <w:marTop w:val="0"/>
          <w:marBottom w:val="0"/>
          <w:divBdr>
            <w:top w:val="none" w:sz="0" w:space="0" w:color="auto"/>
            <w:left w:val="none" w:sz="0" w:space="0" w:color="auto"/>
            <w:bottom w:val="none" w:sz="0" w:space="0" w:color="auto"/>
            <w:right w:val="none" w:sz="0" w:space="0" w:color="auto"/>
          </w:divBdr>
        </w:div>
        <w:div w:id="1349257474">
          <w:marLeft w:val="480"/>
          <w:marRight w:val="0"/>
          <w:marTop w:val="0"/>
          <w:marBottom w:val="0"/>
          <w:divBdr>
            <w:top w:val="none" w:sz="0" w:space="0" w:color="auto"/>
            <w:left w:val="none" w:sz="0" w:space="0" w:color="auto"/>
            <w:bottom w:val="none" w:sz="0" w:space="0" w:color="auto"/>
            <w:right w:val="none" w:sz="0" w:space="0" w:color="auto"/>
          </w:divBdr>
        </w:div>
        <w:div w:id="2003385549">
          <w:marLeft w:val="480"/>
          <w:marRight w:val="0"/>
          <w:marTop w:val="0"/>
          <w:marBottom w:val="0"/>
          <w:divBdr>
            <w:top w:val="none" w:sz="0" w:space="0" w:color="auto"/>
            <w:left w:val="none" w:sz="0" w:space="0" w:color="auto"/>
            <w:bottom w:val="none" w:sz="0" w:space="0" w:color="auto"/>
            <w:right w:val="none" w:sz="0" w:space="0" w:color="auto"/>
          </w:divBdr>
        </w:div>
        <w:div w:id="2145460383">
          <w:marLeft w:val="480"/>
          <w:marRight w:val="0"/>
          <w:marTop w:val="0"/>
          <w:marBottom w:val="0"/>
          <w:divBdr>
            <w:top w:val="none" w:sz="0" w:space="0" w:color="auto"/>
            <w:left w:val="none" w:sz="0" w:space="0" w:color="auto"/>
            <w:bottom w:val="none" w:sz="0" w:space="0" w:color="auto"/>
            <w:right w:val="none" w:sz="0" w:space="0" w:color="auto"/>
          </w:divBdr>
        </w:div>
        <w:div w:id="16322304">
          <w:marLeft w:val="480"/>
          <w:marRight w:val="0"/>
          <w:marTop w:val="0"/>
          <w:marBottom w:val="0"/>
          <w:divBdr>
            <w:top w:val="none" w:sz="0" w:space="0" w:color="auto"/>
            <w:left w:val="none" w:sz="0" w:space="0" w:color="auto"/>
            <w:bottom w:val="none" w:sz="0" w:space="0" w:color="auto"/>
            <w:right w:val="none" w:sz="0" w:space="0" w:color="auto"/>
          </w:divBdr>
        </w:div>
        <w:div w:id="339628314">
          <w:marLeft w:val="480"/>
          <w:marRight w:val="0"/>
          <w:marTop w:val="0"/>
          <w:marBottom w:val="0"/>
          <w:divBdr>
            <w:top w:val="none" w:sz="0" w:space="0" w:color="auto"/>
            <w:left w:val="none" w:sz="0" w:space="0" w:color="auto"/>
            <w:bottom w:val="none" w:sz="0" w:space="0" w:color="auto"/>
            <w:right w:val="none" w:sz="0" w:space="0" w:color="auto"/>
          </w:divBdr>
        </w:div>
        <w:div w:id="1324890301">
          <w:marLeft w:val="480"/>
          <w:marRight w:val="0"/>
          <w:marTop w:val="0"/>
          <w:marBottom w:val="0"/>
          <w:divBdr>
            <w:top w:val="none" w:sz="0" w:space="0" w:color="auto"/>
            <w:left w:val="none" w:sz="0" w:space="0" w:color="auto"/>
            <w:bottom w:val="none" w:sz="0" w:space="0" w:color="auto"/>
            <w:right w:val="none" w:sz="0" w:space="0" w:color="auto"/>
          </w:divBdr>
        </w:div>
        <w:div w:id="2093813274">
          <w:marLeft w:val="480"/>
          <w:marRight w:val="0"/>
          <w:marTop w:val="0"/>
          <w:marBottom w:val="0"/>
          <w:divBdr>
            <w:top w:val="none" w:sz="0" w:space="0" w:color="auto"/>
            <w:left w:val="none" w:sz="0" w:space="0" w:color="auto"/>
            <w:bottom w:val="none" w:sz="0" w:space="0" w:color="auto"/>
            <w:right w:val="none" w:sz="0" w:space="0" w:color="auto"/>
          </w:divBdr>
        </w:div>
        <w:div w:id="174656597">
          <w:marLeft w:val="480"/>
          <w:marRight w:val="0"/>
          <w:marTop w:val="0"/>
          <w:marBottom w:val="0"/>
          <w:divBdr>
            <w:top w:val="none" w:sz="0" w:space="0" w:color="auto"/>
            <w:left w:val="none" w:sz="0" w:space="0" w:color="auto"/>
            <w:bottom w:val="none" w:sz="0" w:space="0" w:color="auto"/>
            <w:right w:val="none" w:sz="0" w:space="0" w:color="auto"/>
          </w:divBdr>
        </w:div>
        <w:div w:id="2112385857">
          <w:marLeft w:val="480"/>
          <w:marRight w:val="0"/>
          <w:marTop w:val="0"/>
          <w:marBottom w:val="0"/>
          <w:divBdr>
            <w:top w:val="none" w:sz="0" w:space="0" w:color="auto"/>
            <w:left w:val="none" w:sz="0" w:space="0" w:color="auto"/>
            <w:bottom w:val="none" w:sz="0" w:space="0" w:color="auto"/>
            <w:right w:val="none" w:sz="0" w:space="0" w:color="auto"/>
          </w:divBdr>
        </w:div>
        <w:div w:id="67311382">
          <w:marLeft w:val="480"/>
          <w:marRight w:val="0"/>
          <w:marTop w:val="0"/>
          <w:marBottom w:val="0"/>
          <w:divBdr>
            <w:top w:val="none" w:sz="0" w:space="0" w:color="auto"/>
            <w:left w:val="none" w:sz="0" w:space="0" w:color="auto"/>
            <w:bottom w:val="none" w:sz="0" w:space="0" w:color="auto"/>
            <w:right w:val="none" w:sz="0" w:space="0" w:color="auto"/>
          </w:divBdr>
        </w:div>
        <w:div w:id="1525172639">
          <w:marLeft w:val="480"/>
          <w:marRight w:val="0"/>
          <w:marTop w:val="0"/>
          <w:marBottom w:val="0"/>
          <w:divBdr>
            <w:top w:val="none" w:sz="0" w:space="0" w:color="auto"/>
            <w:left w:val="none" w:sz="0" w:space="0" w:color="auto"/>
            <w:bottom w:val="none" w:sz="0" w:space="0" w:color="auto"/>
            <w:right w:val="none" w:sz="0" w:space="0" w:color="auto"/>
          </w:divBdr>
        </w:div>
        <w:div w:id="531042039">
          <w:marLeft w:val="480"/>
          <w:marRight w:val="0"/>
          <w:marTop w:val="0"/>
          <w:marBottom w:val="0"/>
          <w:divBdr>
            <w:top w:val="none" w:sz="0" w:space="0" w:color="auto"/>
            <w:left w:val="none" w:sz="0" w:space="0" w:color="auto"/>
            <w:bottom w:val="none" w:sz="0" w:space="0" w:color="auto"/>
            <w:right w:val="none" w:sz="0" w:space="0" w:color="auto"/>
          </w:divBdr>
        </w:div>
        <w:div w:id="783156478">
          <w:marLeft w:val="480"/>
          <w:marRight w:val="0"/>
          <w:marTop w:val="0"/>
          <w:marBottom w:val="0"/>
          <w:divBdr>
            <w:top w:val="none" w:sz="0" w:space="0" w:color="auto"/>
            <w:left w:val="none" w:sz="0" w:space="0" w:color="auto"/>
            <w:bottom w:val="none" w:sz="0" w:space="0" w:color="auto"/>
            <w:right w:val="none" w:sz="0" w:space="0" w:color="auto"/>
          </w:divBdr>
        </w:div>
        <w:div w:id="721445915">
          <w:marLeft w:val="480"/>
          <w:marRight w:val="0"/>
          <w:marTop w:val="0"/>
          <w:marBottom w:val="0"/>
          <w:divBdr>
            <w:top w:val="none" w:sz="0" w:space="0" w:color="auto"/>
            <w:left w:val="none" w:sz="0" w:space="0" w:color="auto"/>
            <w:bottom w:val="none" w:sz="0" w:space="0" w:color="auto"/>
            <w:right w:val="none" w:sz="0" w:space="0" w:color="auto"/>
          </w:divBdr>
        </w:div>
        <w:div w:id="1477649101">
          <w:marLeft w:val="480"/>
          <w:marRight w:val="0"/>
          <w:marTop w:val="0"/>
          <w:marBottom w:val="0"/>
          <w:divBdr>
            <w:top w:val="none" w:sz="0" w:space="0" w:color="auto"/>
            <w:left w:val="none" w:sz="0" w:space="0" w:color="auto"/>
            <w:bottom w:val="none" w:sz="0" w:space="0" w:color="auto"/>
            <w:right w:val="none" w:sz="0" w:space="0" w:color="auto"/>
          </w:divBdr>
        </w:div>
        <w:div w:id="432481775">
          <w:marLeft w:val="480"/>
          <w:marRight w:val="0"/>
          <w:marTop w:val="0"/>
          <w:marBottom w:val="0"/>
          <w:divBdr>
            <w:top w:val="none" w:sz="0" w:space="0" w:color="auto"/>
            <w:left w:val="none" w:sz="0" w:space="0" w:color="auto"/>
            <w:bottom w:val="none" w:sz="0" w:space="0" w:color="auto"/>
            <w:right w:val="none" w:sz="0" w:space="0" w:color="auto"/>
          </w:divBdr>
        </w:div>
        <w:div w:id="911504791">
          <w:marLeft w:val="480"/>
          <w:marRight w:val="0"/>
          <w:marTop w:val="0"/>
          <w:marBottom w:val="0"/>
          <w:divBdr>
            <w:top w:val="none" w:sz="0" w:space="0" w:color="auto"/>
            <w:left w:val="none" w:sz="0" w:space="0" w:color="auto"/>
            <w:bottom w:val="none" w:sz="0" w:space="0" w:color="auto"/>
            <w:right w:val="none" w:sz="0" w:space="0" w:color="auto"/>
          </w:divBdr>
        </w:div>
        <w:div w:id="1917009592">
          <w:marLeft w:val="480"/>
          <w:marRight w:val="0"/>
          <w:marTop w:val="0"/>
          <w:marBottom w:val="0"/>
          <w:divBdr>
            <w:top w:val="none" w:sz="0" w:space="0" w:color="auto"/>
            <w:left w:val="none" w:sz="0" w:space="0" w:color="auto"/>
            <w:bottom w:val="none" w:sz="0" w:space="0" w:color="auto"/>
            <w:right w:val="none" w:sz="0" w:space="0" w:color="auto"/>
          </w:divBdr>
        </w:div>
        <w:div w:id="242877055">
          <w:marLeft w:val="480"/>
          <w:marRight w:val="0"/>
          <w:marTop w:val="0"/>
          <w:marBottom w:val="0"/>
          <w:divBdr>
            <w:top w:val="none" w:sz="0" w:space="0" w:color="auto"/>
            <w:left w:val="none" w:sz="0" w:space="0" w:color="auto"/>
            <w:bottom w:val="none" w:sz="0" w:space="0" w:color="auto"/>
            <w:right w:val="none" w:sz="0" w:space="0" w:color="auto"/>
          </w:divBdr>
        </w:div>
        <w:div w:id="743455162">
          <w:marLeft w:val="480"/>
          <w:marRight w:val="0"/>
          <w:marTop w:val="0"/>
          <w:marBottom w:val="0"/>
          <w:divBdr>
            <w:top w:val="none" w:sz="0" w:space="0" w:color="auto"/>
            <w:left w:val="none" w:sz="0" w:space="0" w:color="auto"/>
            <w:bottom w:val="none" w:sz="0" w:space="0" w:color="auto"/>
            <w:right w:val="none" w:sz="0" w:space="0" w:color="auto"/>
          </w:divBdr>
        </w:div>
        <w:div w:id="994919845">
          <w:marLeft w:val="480"/>
          <w:marRight w:val="0"/>
          <w:marTop w:val="0"/>
          <w:marBottom w:val="0"/>
          <w:divBdr>
            <w:top w:val="none" w:sz="0" w:space="0" w:color="auto"/>
            <w:left w:val="none" w:sz="0" w:space="0" w:color="auto"/>
            <w:bottom w:val="none" w:sz="0" w:space="0" w:color="auto"/>
            <w:right w:val="none" w:sz="0" w:space="0" w:color="auto"/>
          </w:divBdr>
        </w:div>
        <w:div w:id="1747455562">
          <w:marLeft w:val="480"/>
          <w:marRight w:val="0"/>
          <w:marTop w:val="0"/>
          <w:marBottom w:val="0"/>
          <w:divBdr>
            <w:top w:val="none" w:sz="0" w:space="0" w:color="auto"/>
            <w:left w:val="none" w:sz="0" w:space="0" w:color="auto"/>
            <w:bottom w:val="none" w:sz="0" w:space="0" w:color="auto"/>
            <w:right w:val="none" w:sz="0" w:space="0" w:color="auto"/>
          </w:divBdr>
        </w:div>
        <w:div w:id="1658998535">
          <w:marLeft w:val="480"/>
          <w:marRight w:val="0"/>
          <w:marTop w:val="0"/>
          <w:marBottom w:val="0"/>
          <w:divBdr>
            <w:top w:val="none" w:sz="0" w:space="0" w:color="auto"/>
            <w:left w:val="none" w:sz="0" w:space="0" w:color="auto"/>
            <w:bottom w:val="none" w:sz="0" w:space="0" w:color="auto"/>
            <w:right w:val="none" w:sz="0" w:space="0" w:color="auto"/>
          </w:divBdr>
        </w:div>
        <w:div w:id="1470198256">
          <w:marLeft w:val="480"/>
          <w:marRight w:val="0"/>
          <w:marTop w:val="0"/>
          <w:marBottom w:val="0"/>
          <w:divBdr>
            <w:top w:val="none" w:sz="0" w:space="0" w:color="auto"/>
            <w:left w:val="none" w:sz="0" w:space="0" w:color="auto"/>
            <w:bottom w:val="none" w:sz="0" w:space="0" w:color="auto"/>
            <w:right w:val="none" w:sz="0" w:space="0" w:color="auto"/>
          </w:divBdr>
        </w:div>
        <w:div w:id="669673678">
          <w:marLeft w:val="480"/>
          <w:marRight w:val="0"/>
          <w:marTop w:val="0"/>
          <w:marBottom w:val="0"/>
          <w:divBdr>
            <w:top w:val="none" w:sz="0" w:space="0" w:color="auto"/>
            <w:left w:val="none" w:sz="0" w:space="0" w:color="auto"/>
            <w:bottom w:val="none" w:sz="0" w:space="0" w:color="auto"/>
            <w:right w:val="none" w:sz="0" w:space="0" w:color="auto"/>
          </w:divBdr>
        </w:div>
        <w:div w:id="1211771137">
          <w:marLeft w:val="480"/>
          <w:marRight w:val="0"/>
          <w:marTop w:val="0"/>
          <w:marBottom w:val="0"/>
          <w:divBdr>
            <w:top w:val="none" w:sz="0" w:space="0" w:color="auto"/>
            <w:left w:val="none" w:sz="0" w:space="0" w:color="auto"/>
            <w:bottom w:val="none" w:sz="0" w:space="0" w:color="auto"/>
            <w:right w:val="none" w:sz="0" w:space="0" w:color="auto"/>
          </w:divBdr>
        </w:div>
        <w:div w:id="1795364001">
          <w:marLeft w:val="480"/>
          <w:marRight w:val="0"/>
          <w:marTop w:val="0"/>
          <w:marBottom w:val="0"/>
          <w:divBdr>
            <w:top w:val="none" w:sz="0" w:space="0" w:color="auto"/>
            <w:left w:val="none" w:sz="0" w:space="0" w:color="auto"/>
            <w:bottom w:val="none" w:sz="0" w:space="0" w:color="auto"/>
            <w:right w:val="none" w:sz="0" w:space="0" w:color="auto"/>
          </w:divBdr>
        </w:div>
        <w:div w:id="450826017">
          <w:marLeft w:val="480"/>
          <w:marRight w:val="0"/>
          <w:marTop w:val="0"/>
          <w:marBottom w:val="0"/>
          <w:divBdr>
            <w:top w:val="none" w:sz="0" w:space="0" w:color="auto"/>
            <w:left w:val="none" w:sz="0" w:space="0" w:color="auto"/>
            <w:bottom w:val="none" w:sz="0" w:space="0" w:color="auto"/>
            <w:right w:val="none" w:sz="0" w:space="0" w:color="auto"/>
          </w:divBdr>
        </w:div>
        <w:div w:id="1978609099">
          <w:marLeft w:val="480"/>
          <w:marRight w:val="0"/>
          <w:marTop w:val="0"/>
          <w:marBottom w:val="0"/>
          <w:divBdr>
            <w:top w:val="none" w:sz="0" w:space="0" w:color="auto"/>
            <w:left w:val="none" w:sz="0" w:space="0" w:color="auto"/>
            <w:bottom w:val="none" w:sz="0" w:space="0" w:color="auto"/>
            <w:right w:val="none" w:sz="0" w:space="0" w:color="auto"/>
          </w:divBdr>
        </w:div>
        <w:div w:id="1257134380">
          <w:marLeft w:val="480"/>
          <w:marRight w:val="0"/>
          <w:marTop w:val="0"/>
          <w:marBottom w:val="0"/>
          <w:divBdr>
            <w:top w:val="none" w:sz="0" w:space="0" w:color="auto"/>
            <w:left w:val="none" w:sz="0" w:space="0" w:color="auto"/>
            <w:bottom w:val="none" w:sz="0" w:space="0" w:color="auto"/>
            <w:right w:val="none" w:sz="0" w:space="0" w:color="auto"/>
          </w:divBdr>
        </w:div>
        <w:div w:id="627904646">
          <w:marLeft w:val="480"/>
          <w:marRight w:val="0"/>
          <w:marTop w:val="0"/>
          <w:marBottom w:val="0"/>
          <w:divBdr>
            <w:top w:val="none" w:sz="0" w:space="0" w:color="auto"/>
            <w:left w:val="none" w:sz="0" w:space="0" w:color="auto"/>
            <w:bottom w:val="none" w:sz="0" w:space="0" w:color="auto"/>
            <w:right w:val="none" w:sz="0" w:space="0" w:color="auto"/>
          </w:divBdr>
        </w:div>
        <w:div w:id="1451633469">
          <w:marLeft w:val="480"/>
          <w:marRight w:val="0"/>
          <w:marTop w:val="0"/>
          <w:marBottom w:val="0"/>
          <w:divBdr>
            <w:top w:val="none" w:sz="0" w:space="0" w:color="auto"/>
            <w:left w:val="none" w:sz="0" w:space="0" w:color="auto"/>
            <w:bottom w:val="none" w:sz="0" w:space="0" w:color="auto"/>
            <w:right w:val="none" w:sz="0" w:space="0" w:color="auto"/>
          </w:divBdr>
        </w:div>
        <w:div w:id="1722318149">
          <w:marLeft w:val="480"/>
          <w:marRight w:val="0"/>
          <w:marTop w:val="0"/>
          <w:marBottom w:val="0"/>
          <w:divBdr>
            <w:top w:val="none" w:sz="0" w:space="0" w:color="auto"/>
            <w:left w:val="none" w:sz="0" w:space="0" w:color="auto"/>
            <w:bottom w:val="none" w:sz="0" w:space="0" w:color="auto"/>
            <w:right w:val="none" w:sz="0" w:space="0" w:color="auto"/>
          </w:divBdr>
        </w:div>
        <w:div w:id="444469330">
          <w:marLeft w:val="480"/>
          <w:marRight w:val="0"/>
          <w:marTop w:val="0"/>
          <w:marBottom w:val="0"/>
          <w:divBdr>
            <w:top w:val="none" w:sz="0" w:space="0" w:color="auto"/>
            <w:left w:val="none" w:sz="0" w:space="0" w:color="auto"/>
            <w:bottom w:val="none" w:sz="0" w:space="0" w:color="auto"/>
            <w:right w:val="none" w:sz="0" w:space="0" w:color="auto"/>
          </w:divBdr>
        </w:div>
        <w:div w:id="1926301176">
          <w:marLeft w:val="480"/>
          <w:marRight w:val="0"/>
          <w:marTop w:val="0"/>
          <w:marBottom w:val="0"/>
          <w:divBdr>
            <w:top w:val="none" w:sz="0" w:space="0" w:color="auto"/>
            <w:left w:val="none" w:sz="0" w:space="0" w:color="auto"/>
            <w:bottom w:val="none" w:sz="0" w:space="0" w:color="auto"/>
            <w:right w:val="none" w:sz="0" w:space="0" w:color="auto"/>
          </w:divBdr>
        </w:div>
        <w:div w:id="191454730">
          <w:marLeft w:val="480"/>
          <w:marRight w:val="0"/>
          <w:marTop w:val="0"/>
          <w:marBottom w:val="0"/>
          <w:divBdr>
            <w:top w:val="none" w:sz="0" w:space="0" w:color="auto"/>
            <w:left w:val="none" w:sz="0" w:space="0" w:color="auto"/>
            <w:bottom w:val="none" w:sz="0" w:space="0" w:color="auto"/>
            <w:right w:val="none" w:sz="0" w:space="0" w:color="auto"/>
          </w:divBdr>
        </w:div>
        <w:div w:id="1973829205">
          <w:marLeft w:val="480"/>
          <w:marRight w:val="0"/>
          <w:marTop w:val="0"/>
          <w:marBottom w:val="0"/>
          <w:divBdr>
            <w:top w:val="none" w:sz="0" w:space="0" w:color="auto"/>
            <w:left w:val="none" w:sz="0" w:space="0" w:color="auto"/>
            <w:bottom w:val="none" w:sz="0" w:space="0" w:color="auto"/>
            <w:right w:val="none" w:sz="0" w:space="0" w:color="auto"/>
          </w:divBdr>
        </w:div>
        <w:div w:id="1743288565">
          <w:marLeft w:val="480"/>
          <w:marRight w:val="0"/>
          <w:marTop w:val="0"/>
          <w:marBottom w:val="0"/>
          <w:divBdr>
            <w:top w:val="none" w:sz="0" w:space="0" w:color="auto"/>
            <w:left w:val="none" w:sz="0" w:space="0" w:color="auto"/>
            <w:bottom w:val="none" w:sz="0" w:space="0" w:color="auto"/>
            <w:right w:val="none" w:sz="0" w:space="0" w:color="auto"/>
          </w:divBdr>
        </w:div>
        <w:div w:id="1727333060">
          <w:marLeft w:val="480"/>
          <w:marRight w:val="0"/>
          <w:marTop w:val="0"/>
          <w:marBottom w:val="0"/>
          <w:divBdr>
            <w:top w:val="none" w:sz="0" w:space="0" w:color="auto"/>
            <w:left w:val="none" w:sz="0" w:space="0" w:color="auto"/>
            <w:bottom w:val="none" w:sz="0" w:space="0" w:color="auto"/>
            <w:right w:val="none" w:sz="0" w:space="0" w:color="auto"/>
          </w:divBdr>
        </w:div>
        <w:div w:id="245189799">
          <w:marLeft w:val="480"/>
          <w:marRight w:val="0"/>
          <w:marTop w:val="0"/>
          <w:marBottom w:val="0"/>
          <w:divBdr>
            <w:top w:val="none" w:sz="0" w:space="0" w:color="auto"/>
            <w:left w:val="none" w:sz="0" w:space="0" w:color="auto"/>
            <w:bottom w:val="none" w:sz="0" w:space="0" w:color="auto"/>
            <w:right w:val="none" w:sz="0" w:space="0" w:color="auto"/>
          </w:divBdr>
        </w:div>
        <w:div w:id="2099447983">
          <w:marLeft w:val="480"/>
          <w:marRight w:val="0"/>
          <w:marTop w:val="0"/>
          <w:marBottom w:val="0"/>
          <w:divBdr>
            <w:top w:val="none" w:sz="0" w:space="0" w:color="auto"/>
            <w:left w:val="none" w:sz="0" w:space="0" w:color="auto"/>
            <w:bottom w:val="none" w:sz="0" w:space="0" w:color="auto"/>
            <w:right w:val="none" w:sz="0" w:space="0" w:color="auto"/>
          </w:divBdr>
        </w:div>
        <w:div w:id="1074232220">
          <w:marLeft w:val="480"/>
          <w:marRight w:val="0"/>
          <w:marTop w:val="0"/>
          <w:marBottom w:val="0"/>
          <w:divBdr>
            <w:top w:val="none" w:sz="0" w:space="0" w:color="auto"/>
            <w:left w:val="none" w:sz="0" w:space="0" w:color="auto"/>
            <w:bottom w:val="none" w:sz="0" w:space="0" w:color="auto"/>
            <w:right w:val="none" w:sz="0" w:space="0" w:color="auto"/>
          </w:divBdr>
        </w:div>
        <w:div w:id="1133980369">
          <w:marLeft w:val="480"/>
          <w:marRight w:val="0"/>
          <w:marTop w:val="0"/>
          <w:marBottom w:val="0"/>
          <w:divBdr>
            <w:top w:val="none" w:sz="0" w:space="0" w:color="auto"/>
            <w:left w:val="none" w:sz="0" w:space="0" w:color="auto"/>
            <w:bottom w:val="none" w:sz="0" w:space="0" w:color="auto"/>
            <w:right w:val="none" w:sz="0" w:space="0" w:color="auto"/>
          </w:divBdr>
        </w:div>
        <w:div w:id="395129899">
          <w:marLeft w:val="480"/>
          <w:marRight w:val="0"/>
          <w:marTop w:val="0"/>
          <w:marBottom w:val="0"/>
          <w:divBdr>
            <w:top w:val="none" w:sz="0" w:space="0" w:color="auto"/>
            <w:left w:val="none" w:sz="0" w:space="0" w:color="auto"/>
            <w:bottom w:val="none" w:sz="0" w:space="0" w:color="auto"/>
            <w:right w:val="none" w:sz="0" w:space="0" w:color="auto"/>
          </w:divBdr>
        </w:div>
        <w:div w:id="638731986">
          <w:marLeft w:val="480"/>
          <w:marRight w:val="0"/>
          <w:marTop w:val="0"/>
          <w:marBottom w:val="0"/>
          <w:divBdr>
            <w:top w:val="none" w:sz="0" w:space="0" w:color="auto"/>
            <w:left w:val="none" w:sz="0" w:space="0" w:color="auto"/>
            <w:bottom w:val="none" w:sz="0" w:space="0" w:color="auto"/>
            <w:right w:val="none" w:sz="0" w:space="0" w:color="auto"/>
          </w:divBdr>
        </w:div>
        <w:div w:id="1521971396">
          <w:marLeft w:val="480"/>
          <w:marRight w:val="0"/>
          <w:marTop w:val="0"/>
          <w:marBottom w:val="0"/>
          <w:divBdr>
            <w:top w:val="none" w:sz="0" w:space="0" w:color="auto"/>
            <w:left w:val="none" w:sz="0" w:space="0" w:color="auto"/>
            <w:bottom w:val="none" w:sz="0" w:space="0" w:color="auto"/>
            <w:right w:val="none" w:sz="0" w:space="0" w:color="auto"/>
          </w:divBdr>
        </w:div>
        <w:div w:id="2143420666">
          <w:marLeft w:val="480"/>
          <w:marRight w:val="0"/>
          <w:marTop w:val="0"/>
          <w:marBottom w:val="0"/>
          <w:divBdr>
            <w:top w:val="none" w:sz="0" w:space="0" w:color="auto"/>
            <w:left w:val="none" w:sz="0" w:space="0" w:color="auto"/>
            <w:bottom w:val="none" w:sz="0" w:space="0" w:color="auto"/>
            <w:right w:val="none" w:sz="0" w:space="0" w:color="auto"/>
          </w:divBdr>
        </w:div>
        <w:div w:id="1233543601">
          <w:marLeft w:val="480"/>
          <w:marRight w:val="0"/>
          <w:marTop w:val="0"/>
          <w:marBottom w:val="0"/>
          <w:divBdr>
            <w:top w:val="none" w:sz="0" w:space="0" w:color="auto"/>
            <w:left w:val="none" w:sz="0" w:space="0" w:color="auto"/>
            <w:bottom w:val="none" w:sz="0" w:space="0" w:color="auto"/>
            <w:right w:val="none" w:sz="0" w:space="0" w:color="auto"/>
          </w:divBdr>
        </w:div>
        <w:div w:id="883367935">
          <w:marLeft w:val="480"/>
          <w:marRight w:val="0"/>
          <w:marTop w:val="0"/>
          <w:marBottom w:val="0"/>
          <w:divBdr>
            <w:top w:val="none" w:sz="0" w:space="0" w:color="auto"/>
            <w:left w:val="none" w:sz="0" w:space="0" w:color="auto"/>
            <w:bottom w:val="none" w:sz="0" w:space="0" w:color="auto"/>
            <w:right w:val="none" w:sz="0" w:space="0" w:color="auto"/>
          </w:divBdr>
        </w:div>
        <w:div w:id="1214658078">
          <w:marLeft w:val="480"/>
          <w:marRight w:val="0"/>
          <w:marTop w:val="0"/>
          <w:marBottom w:val="0"/>
          <w:divBdr>
            <w:top w:val="none" w:sz="0" w:space="0" w:color="auto"/>
            <w:left w:val="none" w:sz="0" w:space="0" w:color="auto"/>
            <w:bottom w:val="none" w:sz="0" w:space="0" w:color="auto"/>
            <w:right w:val="none" w:sz="0" w:space="0" w:color="auto"/>
          </w:divBdr>
        </w:div>
        <w:div w:id="868100962">
          <w:marLeft w:val="480"/>
          <w:marRight w:val="0"/>
          <w:marTop w:val="0"/>
          <w:marBottom w:val="0"/>
          <w:divBdr>
            <w:top w:val="none" w:sz="0" w:space="0" w:color="auto"/>
            <w:left w:val="none" w:sz="0" w:space="0" w:color="auto"/>
            <w:bottom w:val="none" w:sz="0" w:space="0" w:color="auto"/>
            <w:right w:val="none" w:sz="0" w:space="0" w:color="auto"/>
          </w:divBdr>
        </w:div>
        <w:div w:id="1506507427">
          <w:marLeft w:val="480"/>
          <w:marRight w:val="0"/>
          <w:marTop w:val="0"/>
          <w:marBottom w:val="0"/>
          <w:divBdr>
            <w:top w:val="none" w:sz="0" w:space="0" w:color="auto"/>
            <w:left w:val="none" w:sz="0" w:space="0" w:color="auto"/>
            <w:bottom w:val="none" w:sz="0" w:space="0" w:color="auto"/>
            <w:right w:val="none" w:sz="0" w:space="0" w:color="auto"/>
          </w:divBdr>
        </w:div>
        <w:div w:id="369690510">
          <w:marLeft w:val="480"/>
          <w:marRight w:val="0"/>
          <w:marTop w:val="0"/>
          <w:marBottom w:val="0"/>
          <w:divBdr>
            <w:top w:val="none" w:sz="0" w:space="0" w:color="auto"/>
            <w:left w:val="none" w:sz="0" w:space="0" w:color="auto"/>
            <w:bottom w:val="none" w:sz="0" w:space="0" w:color="auto"/>
            <w:right w:val="none" w:sz="0" w:space="0" w:color="auto"/>
          </w:divBdr>
        </w:div>
        <w:div w:id="1356468781">
          <w:marLeft w:val="480"/>
          <w:marRight w:val="0"/>
          <w:marTop w:val="0"/>
          <w:marBottom w:val="0"/>
          <w:divBdr>
            <w:top w:val="none" w:sz="0" w:space="0" w:color="auto"/>
            <w:left w:val="none" w:sz="0" w:space="0" w:color="auto"/>
            <w:bottom w:val="none" w:sz="0" w:space="0" w:color="auto"/>
            <w:right w:val="none" w:sz="0" w:space="0" w:color="auto"/>
          </w:divBdr>
        </w:div>
        <w:div w:id="1663004131">
          <w:marLeft w:val="480"/>
          <w:marRight w:val="0"/>
          <w:marTop w:val="0"/>
          <w:marBottom w:val="0"/>
          <w:divBdr>
            <w:top w:val="none" w:sz="0" w:space="0" w:color="auto"/>
            <w:left w:val="none" w:sz="0" w:space="0" w:color="auto"/>
            <w:bottom w:val="none" w:sz="0" w:space="0" w:color="auto"/>
            <w:right w:val="none" w:sz="0" w:space="0" w:color="auto"/>
          </w:divBdr>
        </w:div>
        <w:div w:id="945111284">
          <w:marLeft w:val="480"/>
          <w:marRight w:val="0"/>
          <w:marTop w:val="0"/>
          <w:marBottom w:val="0"/>
          <w:divBdr>
            <w:top w:val="none" w:sz="0" w:space="0" w:color="auto"/>
            <w:left w:val="none" w:sz="0" w:space="0" w:color="auto"/>
            <w:bottom w:val="none" w:sz="0" w:space="0" w:color="auto"/>
            <w:right w:val="none" w:sz="0" w:space="0" w:color="auto"/>
          </w:divBdr>
        </w:div>
        <w:div w:id="752122259">
          <w:marLeft w:val="480"/>
          <w:marRight w:val="0"/>
          <w:marTop w:val="0"/>
          <w:marBottom w:val="0"/>
          <w:divBdr>
            <w:top w:val="none" w:sz="0" w:space="0" w:color="auto"/>
            <w:left w:val="none" w:sz="0" w:space="0" w:color="auto"/>
            <w:bottom w:val="none" w:sz="0" w:space="0" w:color="auto"/>
            <w:right w:val="none" w:sz="0" w:space="0" w:color="auto"/>
          </w:divBdr>
        </w:div>
        <w:div w:id="1414739010">
          <w:marLeft w:val="480"/>
          <w:marRight w:val="0"/>
          <w:marTop w:val="0"/>
          <w:marBottom w:val="0"/>
          <w:divBdr>
            <w:top w:val="none" w:sz="0" w:space="0" w:color="auto"/>
            <w:left w:val="none" w:sz="0" w:space="0" w:color="auto"/>
            <w:bottom w:val="none" w:sz="0" w:space="0" w:color="auto"/>
            <w:right w:val="none" w:sz="0" w:space="0" w:color="auto"/>
          </w:divBdr>
        </w:div>
        <w:div w:id="911309336">
          <w:marLeft w:val="480"/>
          <w:marRight w:val="0"/>
          <w:marTop w:val="0"/>
          <w:marBottom w:val="0"/>
          <w:divBdr>
            <w:top w:val="none" w:sz="0" w:space="0" w:color="auto"/>
            <w:left w:val="none" w:sz="0" w:space="0" w:color="auto"/>
            <w:bottom w:val="none" w:sz="0" w:space="0" w:color="auto"/>
            <w:right w:val="none" w:sz="0" w:space="0" w:color="auto"/>
          </w:divBdr>
        </w:div>
        <w:div w:id="1465198974">
          <w:marLeft w:val="480"/>
          <w:marRight w:val="0"/>
          <w:marTop w:val="0"/>
          <w:marBottom w:val="0"/>
          <w:divBdr>
            <w:top w:val="none" w:sz="0" w:space="0" w:color="auto"/>
            <w:left w:val="none" w:sz="0" w:space="0" w:color="auto"/>
            <w:bottom w:val="none" w:sz="0" w:space="0" w:color="auto"/>
            <w:right w:val="none" w:sz="0" w:space="0" w:color="auto"/>
          </w:divBdr>
        </w:div>
        <w:div w:id="160856931">
          <w:marLeft w:val="480"/>
          <w:marRight w:val="0"/>
          <w:marTop w:val="0"/>
          <w:marBottom w:val="0"/>
          <w:divBdr>
            <w:top w:val="none" w:sz="0" w:space="0" w:color="auto"/>
            <w:left w:val="none" w:sz="0" w:space="0" w:color="auto"/>
            <w:bottom w:val="none" w:sz="0" w:space="0" w:color="auto"/>
            <w:right w:val="none" w:sz="0" w:space="0" w:color="auto"/>
          </w:divBdr>
        </w:div>
        <w:div w:id="2077167596">
          <w:marLeft w:val="480"/>
          <w:marRight w:val="0"/>
          <w:marTop w:val="0"/>
          <w:marBottom w:val="0"/>
          <w:divBdr>
            <w:top w:val="none" w:sz="0" w:space="0" w:color="auto"/>
            <w:left w:val="none" w:sz="0" w:space="0" w:color="auto"/>
            <w:bottom w:val="none" w:sz="0" w:space="0" w:color="auto"/>
            <w:right w:val="none" w:sz="0" w:space="0" w:color="auto"/>
          </w:divBdr>
        </w:div>
        <w:div w:id="2118868425">
          <w:marLeft w:val="480"/>
          <w:marRight w:val="0"/>
          <w:marTop w:val="0"/>
          <w:marBottom w:val="0"/>
          <w:divBdr>
            <w:top w:val="none" w:sz="0" w:space="0" w:color="auto"/>
            <w:left w:val="none" w:sz="0" w:space="0" w:color="auto"/>
            <w:bottom w:val="none" w:sz="0" w:space="0" w:color="auto"/>
            <w:right w:val="none" w:sz="0" w:space="0" w:color="auto"/>
          </w:divBdr>
        </w:div>
        <w:div w:id="469330211">
          <w:marLeft w:val="480"/>
          <w:marRight w:val="0"/>
          <w:marTop w:val="0"/>
          <w:marBottom w:val="0"/>
          <w:divBdr>
            <w:top w:val="none" w:sz="0" w:space="0" w:color="auto"/>
            <w:left w:val="none" w:sz="0" w:space="0" w:color="auto"/>
            <w:bottom w:val="none" w:sz="0" w:space="0" w:color="auto"/>
            <w:right w:val="none" w:sz="0" w:space="0" w:color="auto"/>
          </w:divBdr>
        </w:div>
        <w:div w:id="34281945">
          <w:marLeft w:val="480"/>
          <w:marRight w:val="0"/>
          <w:marTop w:val="0"/>
          <w:marBottom w:val="0"/>
          <w:divBdr>
            <w:top w:val="none" w:sz="0" w:space="0" w:color="auto"/>
            <w:left w:val="none" w:sz="0" w:space="0" w:color="auto"/>
            <w:bottom w:val="none" w:sz="0" w:space="0" w:color="auto"/>
            <w:right w:val="none" w:sz="0" w:space="0" w:color="auto"/>
          </w:divBdr>
        </w:div>
        <w:div w:id="998852034">
          <w:marLeft w:val="480"/>
          <w:marRight w:val="0"/>
          <w:marTop w:val="0"/>
          <w:marBottom w:val="0"/>
          <w:divBdr>
            <w:top w:val="none" w:sz="0" w:space="0" w:color="auto"/>
            <w:left w:val="none" w:sz="0" w:space="0" w:color="auto"/>
            <w:bottom w:val="none" w:sz="0" w:space="0" w:color="auto"/>
            <w:right w:val="none" w:sz="0" w:space="0" w:color="auto"/>
          </w:divBdr>
        </w:div>
        <w:div w:id="688915338">
          <w:marLeft w:val="480"/>
          <w:marRight w:val="0"/>
          <w:marTop w:val="0"/>
          <w:marBottom w:val="0"/>
          <w:divBdr>
            <w:top w:val="none" w:sz="0" w:space="0" w:color="auto"/>
            <w:left w:val="none" w:sz="0" w:space="0" w:color="auto"/>
            <w:bottom w:val="none" w:sz="0" w:space="0" w:color="auto"/>
            <w:right w:val="none" w:sz="0" w:space="0" w:color="auto"/>
          </w:divBdr>
        </w:div>
        <w:div w:id="1727950516">
          <w:marLeft w:val="480"/>
          <w:marRight w:val="0"/>
          <w:marTop w:val="0"/>
          <w:marBottom w:val="0"/>
          <w:divBdr>
            <w:top w:val="none" w:sz="0" w:space="0" w:color="auto"/>
            <w:left w:val="none" w:sz="0" w:space="0" w:color="auto"/>
            <w:bottom w:val="none" w:sz="0" w:space="0" w:color="auto"/>
            <w:right w:val="none" w:sz="0" w:space="0" w:color="auto"/>
          </w:divBdr>
        </w:div>
        <w:div w:id="1117522761">
          <w:marLeft w:val="480"/>
          <w:marRight w:val="0"/>
          <w:marTop w:val="0"/>
          <w:marBottom w:val="0"/>
          <w:divBdr>
            <w:top w:val="none" w:sz="0" w:space="0" w:color="auto"/>
            <w:left w:val="none" w:sz="0" w:space="0" w:color="auto"/>
            <w:bottom w:val="none" w:sz="0" w:space="0" w:color="auto"/>
            <w:right w:val="none" w:sz="0" w:space="0" w:color="auto"/>
          </w:divBdr>
        </w:div>
        <w:div w:id="1775251596">
          <w:marLeft w:val="480"/>
          <w:marRight w:val="0"/>
          <w:marTop w:val="0"/>
          <w:marBottom w:val="0"/>
          <w:divBdr>
            <w:top w:val="none" w:sz="0" w:space="0" w:color="auto"/>
            <w:left w:val="none" w:sz="0" w:space="0" w:color="auto"/>
            <w:bottom w:val="none" w:sz="0" w:space="0" w:color="auto"/>
            <w:right w:val="none" w:sz="0" w:space="0" w:color="auto"/>
          </w:divBdr>
        </w:div>
        <w:div w:id="809788512">
          <w:marLeft w:val="480"/>
          <w:marRight w:val="0"/>
          <w:marTop w:val="0"/>
          <w:marBottom w:val="0"/>
          <w:divBdr>
            <w:top w:val="none" w:sz="0" w:space="0" w:color="auto"/>
            <w:left w:val="none" w:sz="0" w:space="0" w:color="auto"/>
            <w:bottom w:val="none" w:sz="0" w:space="0" w:color="auto"/>
            <w:right w:val="none" w:sz="0" w:space="0" w:color="auto"/>
          </w:divBdr>
        </w:div>
        <w:div w:id="1663191373">
          <w:marLeft w:val="480"/>
          <w:marRight w:val="0"/>
          <w:marTop w:val="0"/>
          <w:marBottom w:val="0"/>
          <w:divBdr>
            <w:top w:val="none" w:sz="0" w:space="0" w:color="auto"/>
            <w:left w:val="none" w:sz="0" w:space="0" w:color="auto"/>
            <w:bottom w:val="none" w:sz="0" w:space="0" w:color="auto"/>
            <w:right w:val="none" w:sz="0" w:space="0" w:color="auto"/>
          </w:divBdr>
        </w:div>
        <w:div w:id="1093433172">
          <w:marLeft w:val="480"/>
          <w:marRight w:val="0"/>
          <w:marTop w:val="0"/>
          <w:marBottom w:val="0"/>
          <w:divBdr>
            <w:top w:val="none" w:sz="0" w:space="0" w:color="auto"/>
            <w:left w:val="none" w:sz="0" w:space="0" w:color="auto"/>
            <w:bottom w:val="none" w:sz="0" w:space="0" w:color="auto"/>
            <w:right w:val="none" w:sz="0" w:space="0" w:color="auto"/>
          </w:divBdr>
        </w:div>
        <w:div w:id="643857538">
          <w:marLeft w:val="480"/>
          <w:marRight w:val="0"/>
          <w:marTop w:val="0"/>
          <w:marBottom w:val="0"/>
          <w:divBdr>
            <w:top w:val="none" w:sz="0" w:space="0" w:color="auto"/>
            <w:left w:val="none" w:sz="0" w:space="0" w:color="auto"/>
            <w:bottom w:val="none" w:sz="0" w:space="0" w:color="auto"/>
            <w:right w:val="none" w:sz="0" w:space="0" w:color="auto"/>
          </w:divBdr>
        </w:div>
        <w:div w:id="233857559">
          <w:marLeft w:val="480"/>
          <w:marRight w:val="0"/>
          <w:marTop w:val="0"/>
          <w:marBottom w:val="0"/>
          <w:divBdr>
            <w:top w:val="none" w:sz="0" w:space="0" w:color="auto"/>
            <w:left w:val="none" w:sz="0" w:space="0" w:color="auto"/>
            <w:bottom w:val="none" w:sz="0" w:space="0" w:color="auto"/>
            <w:right w:val="none" w:sz="0" w:space="0" w:color="auto"/>
          </w:divBdr>
        </w:div>
        <w:div w:id="157305467">
          <w:marLeft w:val="480"/>
          <w:marRight w:val="0"/>
          <w:marTop w:val="0"/>
          <w:marBottom w:val="0"/>
          <w:divBdr>
            <w:top w:val="none" w:sz="0" w:space="0" w:color="auto"/>
            <w:left w:val="none" w:sz="0" w:space="0" w:color="auto"/>
            <w:bottom w:val="none" w:sz="0" w:space="0" w:color="auto"/>
            <w:right w:val="none" w:sz="0" w:space="0" w:color="auto"/>
          </w:divBdr>
        </w:div>
      </w:divsChild>
    </w:div>
    <w:div w:id="589200088">
      <w:bodyDiv w:val="1"/>
      <w:marLeft w:val="0"/>
      <w:marRight w:val="0"/>
      <w:marTop w:val="0"/>
      <w:marBottom w:val="0"/>
      <w:divBdr>
        <w:top w:val="none" w:sz="0" w:space="0" w:color="auto"/>
        <w:left w:val="none" w:sz="0" w:space="0" w:color="auto"/>
        <w:bottom w:val="none" w:sz="0" w:space="0" w:color="auto"/>
        <w:right w:val="none" w:sz="0" w:space="0" w:color="auto"/>
      </w:divBdr>
    </w:div>
    <w:div w:id="589312615">
      <w:bodyDiv w:val="1"/>
      <w:marLeft w:val="0"/>
      <w:marRight w:val="0"/>
      <w:marTop w:val="0"/>
      <w:marBottom w:val="0"/>
      <w:divBdr>
        <w:top w:val="none" w:sz="0" w:space="0" w:color="auto"/>
        <w:left w:val="none" w:sz="0" w:space="0" w:color="auto"/>
        <w:bottom w:val="none" w:sz="0" w:space="0" w:color="auto"/>
        <w:right w:val="none" w:sz="0" w:space="0" w:color="auto"/>
      </w:divBdr>
    </w:div>
    <w:div w:id="589387903">
      <w:bodyDiv w:val="1"/>
      <w:marLeft w:val="0"/>
      <w:marRight w:val="0"/>
      <w:marTop w:val="0"/>
      <w:marBottom w:val="0"/>
      <w:divBdr>
        <w:top w:val="none" w:sz="0" w:space="0" w:color="auto"/>
        <w:left w:val="none" w:sz="0" w:space="0" w:color="auto"/>
        <w:bottom w:val="none" w:sz="0" w:space="0" w:color="auto"/>
        <w:right w:val="none" w:sz="0" w:space="0" w:color="auto"/>
      </w:divBdr>
    </w:div>
    <w:div w:id="589579238">
      <w:marLeft w:val="480"/>
      <w:marRight w:val="0"/>
      <w:marTop w:val="0"/>
      <w:marBottom w:val="0"/>
      <w:divBdr>
        <w:top w:val="none" w:sz="0" w:space="0" w:color="auto"/>
        <w:left w:val="none" w:sz="0" w:space="0" w:color="auto"/>
        <w:bottom w:val="none" w:sz="0" w:space="0" w:color="auto"/>
        <w:right w:val="none" w:sz="0" w:space="0" w:color="auto"/>
      </w:divBdr>
    </w:div>
    <w:div w:id="589774232">
      <w:bodyDiv w:val="1"/>
      <w:marLeft w:val="0"/>
      <w:marRight w:val="0"/>
      <w:marTop w:val="0"/>
      <w:marBottom w:val="0"/>
      <w:divBdr>
        <w:top w:val="none" w:sz="0" w:space="0" w:color="auto"/>
        <w:left w:val="none" w:sz="0" w:space="0" w:color="auto"/>
        <w:bottom w:val="none" w:sz="0" w:space="0" w:color="auto"/>
        <w:right w:val="none" w:sz="0" w:space="0" w:color="auto"/>
      </w:divBdr>
    </w:div>
    <w:div w:id="589777631">
      <w:bodyDiv w:val="1"/>
      <w:marLeft w:val="0"/>
      <w:marRight w:val="0"/>
      <w:marTop w:val="0"/>
      <w:marBottom w:val="0"/>
      <w:divBdr>
        <w:top w:val="none" w:sz="0" w:space="0" w:color="auto"/>
        <w:left w:val="none" w:sz="0" w:space="0" w:color="auto"/>
        <w:bottom w:val="none" w:sz="0" w:space="0" w:color="auto"/>
        <w:right w:val="none" w:sz="0" w:space="0" w:color="auto"/>
      </w:divBdr>
    </w:div>
    <w:div w:id="589892396">
      <w:bodyDiv w:val="1"/>
      <w:marLeft w:val="0"/>
      <w:marRight w:val="0"/>
      <w:marTop w:val="0"/>
      <w:marBottom w:val="0"/>
      <w:divBdr>
        <w:top w:val="none" w:sz="0" w:space="0" w:color="auto"/>
        <w:left w:val="none" w:sz="0" w:space="0" w:color="auto"/>
        <w:bottom w:val="none" w:sz="0" w:space="0" w:color="auto"/>
        <w:right w:val="none" w:sz="0" w:space="0" w:color="auto"/>
      </w:divBdr>
    </w:div>
    <w:div w:id="590545477">
      <w:bodyDiv w:val="1"/>
      <w:marLeft w:val="0"/>
      <w:marRight w:val="0"/>
      <w:marTop w:val="0"/>
      <w:marBottom w:val="0"/>
      <w:divBdr>
        <w:top w:val="none" w:sz="0" w:space="0" w:color="auto"/>
        <w:left w:val="none" w:sz="0" w:space="0" w:color="auto"/>
        <w:bottom w:val="none" w:sz="0" w:space="0" w:color="auto"/>
        <w:right w:val="none" w:sz="0" w:space="0" w:color="auto"/>
      </w:divBdr>
    </w:div>
    <w:div w:id="591082670">
      <w:bodyDiv w:val="1"/>
      <w:marLeft w:val="0"/>
      <w:marRight w:val="0"/>
      <w:marTop w:val="0"/>
      <w:marBottom w:val="0"/>
      <w:divBdr>
        <w:top w:val="none" w:sz="0" w:space="0" w:color="auto"/>
        <w:left w:val="none" w:sz="0" w:space="0" w:color="auto"/>
        <w:bottom w:val="none" w:sz="0" w:space="0" w:color="auto"/>
        <w:right w:val="none" w:sz="0" w:space="0" w:color="auto"/>
      </w:divBdr>
    </w:div>
    <w:div w:id="591278951">
      <w:bodyDiv w:val="1"/>
      <w:marLeft w:val="0"/>
      <w:marRight w:val="0"/>
      <w:marTop w:val="0"/>
      <w:marBottom w:val="0"/>
      <w:divBdr>
        <w:top w:val="none" w:sz="0" w:space="0" w:color="auto"/>
        <w:left w:val="none" w:sz="0" w:space="0" w:color="auto"/>
        <w:bottom w:val="none" w:sz="0" w:space="0" w:color="auto"/>
        <w:right w:val="none" w:sz="0" w:space="0" w:color="auto"/>
      </w:divBdr>
    </w:div>
    <w:div w:id="591544505">
      <w:bodyDiv w:val="1"/>
      <w:marLeft w:val="0"/>
      <w:marRight w:val="0"/>
      <w:marTop w:val="0"/>
      <w:marBottom w:val="0"/>
      <w:divBdr>
        <w:top w:val="none" w:sz="0" w:space="0" w:color="auto"/>
        <w:left w:val="none" w:sz="0" w:space="0" w:color="auto"/>
        <w:bottom w:val="none" w:sz="0" w:space="0" w:color="auto"/>
        <w:right w:val="none" w:sz="0" w:space="0" w:color="auto"/>
      </w:divBdr>
    </w:div>
    <w:div w:id="591747227">
      <w:bodyDiv w:val="1"/>
      <w:marLeft w:val="0"/>
      <w:marRight w:val="0"/>
      <w:marTop w:val="0"/>
      <w:marBottom w:val="0"/>
      <w:divBdr>
        <w:top w:val="none" w:sz="0" w:space="0" w:color="auto"/>
        <w:left w:val="none" w:sz="0" w:space="0" w:color="auto"/>
        <w:bottom w:val="none" w:sz="0" w:space="0" w:color="auto"/>
        <w:right w:val="none" w:sz="0" w:space="0" w:color="auto"/>
      </w:divBdr>
    </w:div>
    <w:div w:id="591933398">
      <w:bodyDiv w:val="1"/>
      <w:marLeft w:val="0"/>
      <w:marRight w:val="0"/>
      <w:marTop w:val="0"/>
      <w:marBottom w:val="0"/>
      <w:divBdr>
        <w:top w:val="none" w:sz="0" w:space="0" w:color="auto"/>
        <w:left w:val="none" w:sz="0" w:space="0" w:color="auto"/>
        <w:bottom w:val="none" w:sz="0" w:space="0" w:color="auto"/>
        <w:right w:val="none" w:sz="0" w:space="0" w:color="auto"/>
      </w:divBdr>
    </w:div>
    <w:div w:id="592015656">
      <w:bodyDiv w:val="1"/>
      <w:marLeft w:val="0"/>
      <w:marRight w:val="0"/>
      <w:marTop w:val="0"/>
      <w:marBottom w:val="0"/>
      <w:divBdr>
        <w:top w:val="none" w:sz="0" w:space="0" w:color="auto"/>
        <w:left w:val="none" w:sz="0" w:space="0" w:color="auto"/>
        <w:bottom w:val="none" w:sz="0" w:space="0" w:color="auto"/>
        <w:right w:val="none" w:sz="0" w:space="0" w:color="auto"/>
      </w:divBdr>
    </w:div>
    <w:div w:id="592200369">
      <w:bodyDiv w:val="1"/>
      <w:marLeft w:val="0"/>
      <w:marRight w:val="0"/>
      <w:marTop w:val="0"/>
      <w:marBottom w:val="0"/>
      <w:divBdr>
        <w:top w:val="none" w:sz="0" w:space="0" w:color="auto"/>
        <w:left w:val="none" w:sz="0" w:space="0" w:color="auto"/>
        <w:bottom w:val="none" w:sz="0" w:space="0" w:color="auto"/>
        <w:right w:val="none" w:sz="0" w:space="0" w:color="auto"/>
      </w:divBdr>
      <w:divsChild>
        <w:div w:id="1032337386">
          <w:marLeft w:val="480"/>
          <w:marRight w:val="0"/>
          <w:marTop w:val="0"/>
          <w:marBottom w:val="0"/>
          <w:divBdr>
            <w:top w:val="none" w:sz="0" w:space="0" w:color="auto"/>
            <w:left w:val="none" w:sz="0" w:space="0" w:color="auto"/>
            <w:bottom w:val="none" w:sz="0" w:space="0" w:color="auto"/>
            <w:right w:val="none" w:sz="0" w:space="0" w:color="auto"/>
          </w:divBdr>
        </w:div>
        <w:div w:id="554439089">
          <w:marLeft w:val="480"/>
          <w:marRight w:val="0"/>
          <w:marTop w:val="0"/>
          <w:marBottom w:val="0"/>
          <w:divBdr>
            <w:top w:val="none" w:sz="0" w:space="0" w:color="auto"/>
            <w:left w:val="none" w:sz="0" w:space="0" w:color="auto"/>
            <w:bottom w:val="none" w:sz="0" w:space="0" w:color="auto"/>
            <w:right w:val="none" w:sz="0" w:space="0" w:color="auto"/>
          </w:divBdr>
        </w:div>
        <w:div w:id="1077941308">
          <w:marLeft w:val="480"/>
          <w:marRight w:val="0"/>
          <w:marTop w:val="0"/>
          <w:marBottom w:val="0"/>
          <w:divBdr>
            <w:top w:val="none" w:sz="0" w:space="0" w:color="auto"/>
            <w:left w:val="none" w:sz="0" w:space="0" w:color="auto"/>
            <w:bottom w:val="none" w:sz="0" w:space="0" w:color="auto"/>
            <w:right w:val="none" w:sz="0" w:space="0" w:color="auto"/>
          </w:divBdr>
        </w:div>
        <w:div w:id="1190412316">
          <w:marLeft w:val="480"/>
          <w:marRight w:val="0"/>
          <w:marTop w:val="0"/>
          <w:marBottom w:val="0"/>
          <w:divBdr>
            <w:top w:val="none" w:sz="0" w:space="0" w:color="auto"/>
            <w:left w:val="none" w:sz="0" w:space="0" w:color="auto"/>
            <w:bottom w:val="none" w:sz="0" w:space="0" w:color="auto"/>
            <w:right w:val="none" w:sz="0" w:space="0" w:color="auto"/>
          </w:divBdr>
        </w:div>
        <w:div w:id="439419202">
          <w:marLeft w:val="480"/>
          <w:marRight w:val="0"/>
          <w:marTop w:val="0"/>
          <w:marBottom w:val="0"/>
          <w:divBdr>
            <w:top w:val="none" w:sz="0" w:space="0" w:color="auto"/>
            <w:left w:val="none" w:sz="0" w:space="0" w:color="auto"/>
            <w:bottom w:val="none" w:sz="0" w:space="0" w:color="auto"/>
            <w:right w:val="none" w:sz="0" w:space="0" w:color="auto"/>
          </w:divBdr>
        </w:div>
        <w:div w:id="920018162">
          <w:marLeft w:val="480"/>
          <w:marRight w:val="0"/>
          <w:marTop w:val="0"/>
          <w:marBottom w:val="0"/>
          <w:divBdr>
            <w:top w:val="none" w:sz="0" w:space="0" w:color="auto"/>
            <w:left w:val="none" w:sz="0" w:space="0" w:color="auto"/>
            <w:bottom w:val="none" w:sz="0" w:space="0" w:color="auto"/>
            <w:right w:val="none" w:sz="0" w:space="0" w:color="auto"/>
          </w:divBdr>
        </w:div>
        <w:div w:id="1095245740">
          <w:marLeft w:val="480"/>
          <w:marRight w:val="0"/>
          <w:marTop w:val="0"/>
          <w:marBottom w:val="0"/>
          <w:divBdr>
            <w:top w:val="none" w:sz="0" w:space="0" w:color="auto"/>
            <w:left w:val="none" w:sz="0" w:space="0" w:color="auto"/>
            <w:bottom w:val="none" w:sz="0" w:space="0" w:color="auto"/>
            <w:right w:val="none" w:sz="0" w:space="0" w:color="auto"/>
          </w:divBdr>
        </w:div>
        <w:div w:id="229778804">
          <w:marLeft w:val="480"/>
          <w:marRight w:val="0"/>
          <w:marTop w:val="0"/>
          <w:marBottom w:val="0"/>
          <w:divBdr>
            <w:top w:val="none" w:sz="0" w:space="0" w:color="auto"/>
            <w:left w:val="none" w:sz="0" w:space="0" w:color="auto"/>
            <w:bottom w:val="none" w:sz="0" w:space="0" w:color="auto"/>
            <w:right w:val="none" w:sz="0" w:space="0" w:color="auto"/>
          </w:divBdr>
        </w:div>
        <w:div w:id="1835560146">
          <w:marLeft w:val="480"/>
          <w:marRight w:val="0"/>
          <w:marTop w:val="0"/>
          <w:marBottom w:val="0"/>
          <w:divBdr>
            <w:top w:val="none" w:sz="0" w:space="0" w:color="auto"/>
            <w:left w:val="none" w:sz="0" w:space="0" w:color="auto"/>
            <w:bottom w:val="none" w:sz="0" w:space="0" w:color="auto"/>
            <w:right w:val="none" w:sz="0" w:space="0" w:color="auto"/>
          </w:divBdr>
        </w:div>
        <w:div w:id="1870798840">
          <w:marLeft w:val="480"/>
          <w:marRight w:val="0"/>
          <w:marTop w:val="0"/>
          <w:marBottom w:val="0"/>
          <w:divBdr>
            <w:top w:val="none" w:sz="0" w:space="0" w:color="auto"/>
            <w:left w:val="none" w:sz="0" w:space="0" w:color="auto"/>
            <w:bottom w:val="none" w:sz="0" w:space="0" w:color="auto"/>
            <w:right w:val="none" w:sz="0" w:space="0" w:color="auto"/>
          </w:divBdr>
        </w:div>
        <w:div w:id="188839639">
          <w:marLeft w:val="480"/>
          <w:marRight w:val="0"/>
          <w:marTop w:val="0"/>
          <w:marBottom w:val="0"/>
          <w:divBdr>
            <w:top w:val="none" w:sz="0" w:space="0" w:color="auto"/>
            <w:left w:val="none" w:sz="0" w:space="0" w:color="auto"/>
            <w:bottom w:val="none" w:sz="0" w:space="0" w:color="auto"/>
            <w:right w:val="none" w:sz="0" w:space="0" w:color="auto"/>
          </w:divBdr>
        </w:div>
        <w:div w:id="1351029378">
          <w:marLeft w:val="480"/>
          <w:marRight w:val="0"/>
          <w:marTop w:val="0"/>
          <w:marBottom w:val="0"/>
          <w:divBdr>
            <w:top w:val="none" w:sz="0" w:space="0" w:color="auto"/>
            <w:left w:val="none" w:sz="0" w:space="0" w:color="auto"/>
            <w:bottom w:val="none" w:sz="0" w:space="0" w:color="auto"/>
            <w:right w:val="none" w:sz="0" w:space="0" w:color="auto"/>
          </w:divBdr>
        </w:div>
        <w:div w:id="153186858">
          <w:marLeft w:val="480"/>
          <w:marRight w:val="0"/>
          <w:marTop w:val="0"/>
          <w:marBottom w:val="0"/>
          <w:divBdr>
            <w:top w:val="none" w:sz="0" w:space="0" w:color="auto"/>
            <w:left w:val="none" w:sz="0" w:space="0" w:color="auto"/>
            <w:bottom w:val="none" w:sz="0" w:space="0" w:color="auto"/>
            <w:right w:val="none" w:sz="0" w:space="0" w:color="auto"/>
          </w:divBdr>
        </w:div>
        <w:div w:id="1856187103">
          <w:marLeft w:val="480"/>
          <w:marRight w:val="0"/>
          <w:marTop w:val="0"/>
          <w:marBottom w:val="0"/>
          <w:divBdr>
            <w:top w:val="none" w:sz="0" w:space="0" w:color="auto"/>
            <w:left w:val="none" w:sz="0" w:space="0" w:color="auto"/>
            <w:bottom w:val="none" w:sz="0" w:space="0" w:color="auto"/>
            <w:right w:val="none" w:sz="0" w:space="0" w:color="auto"/>
          </w:divBdr>
        </w:div>
        <w:div w:id="1275484280">
          <w:marLeft w:val="480"/>
          <w:marRight w:val="0"/>
          <w:marTop w:val="0"/>
          <w:marBottom w:val="0"/>
          <w:divBdr>
            <w:top w:val="none" w:sz="0" w:space="0" w:color="auto"/>
            <w:left w:val="none" w:sz="0" w:space="0" w:color="auto"/>
            <w:bottom w:val="none" w:sz="0" w:space="0" w:color="auto"/>
            <w:right w:val="none" w:sz="0" w:space="0" w:color="auto"/>
          </w:divBdr>
        </w:div>
      </w:divsChild>
    </w:div>
    <w:div w:id="592276233">
      <w:bodyDiv w:val="1"/>
      <w:marLeft w:val="0"/>
      <w:marRight w:val="0"/>
      <w:marTop w:val="0"/>
      <w:marBottom w:val="0"/>
      <w:divBdr>
        <w:top w:val="none" w:sz="0" w:space="0" w:color="auto"/>
        <w:left w:val="none" w:sz="0" w:space="0" w:color="auto"/>
        <w:bottom w:val="none" w:sz="0" w:space="0" w:color="auto"/>
        <w:right w:val="none" w:sz="0" w:space="0" w:color="auto"/>
      </w:divBdr>
    </w:div>
    <w:div w:id="592591472">
      <w:bodyDiv w:val="1"/>
      <w:marLeft w:val="0"/>
      <w:marRight w:val="0"/>
      <w:marTop w:val="0"/>
      <w:marBottom w:val="0"/>
      <w:divBdr>
        <w:top w:val="none" w:sz="0" w:space="0" w:color="auto"/>
        <w:left w:val="none" w:sz="0" w:space="0" w:color="auto"/>
        <w:bottom w:val="none" w:sz="0" w:space="0" w:color="auto"/>
        <w:right w:val="none" w:sz="0" w:space="0" w:color="auto"/>
      </w:divBdr>
    </w:div>
    <w:div w:id="592710537">
      <w:marLeft w:val="480"/>
      <w:marRight w:val="0"/>
      <w:marTop w:val="0"/>
      <w:marBottom w:val="0"/>
      <w:divBdr>
        <w:top w:val="none" w:sz="0" w:space="0" w:color="auto"/>
        <w:left w:val="none" w:sz="0" w:space="0" w:color="auto"/>
        <w:bottom w:val="none" w:sz="0" w:space="0" w:color="auto"/>
        <w:right w:val="none" w:sz="0" w:space="0" w:color="auto"/>
      </w:divBdr>
    </w:div>
    <w:div w:id="592786704">
      <w:bodyDiv w:val="1"/>
      <w:marLeft w:val="0"/>
      <w:marRight w:val="0"/>
      <w:marTop w:val="0"/>
      <w:marBottom w:val="0"/>
      <w:divBdr>
        <w:top w:val="none" w:sz="0" w:space="0" w:color="auto"/>
        <w:left w:val="none" w:sz="0" w:space="0" w:color="auto"/>
        <w:bottom w:val="none" w:sz="0" w:space="0" w:color="auto"/>
        <w:right w:val="none" w:sz="0" w:space="0" w:color="auto"/>
      </w:divBdr>
    </w:div>
    <w:div w:id="592861796">
      <w:bodyDiv w:val="1"/>
      <w:marLeft w:val="0"/>
      <w:marRight w:val="0"/>
      <w:marTop w:val="0"/>
      <w:marBottom w:val="0"/>
      <w:divBdr>
        <w:top w:val="none" w:sz="0" w:space="0" w:color="auto"/>
        <w:left w:val="none" w:sz="0" w:space="0" w:color="auto"/>
        <w:bottom w:val="none" w:sz="0" w:space="0" w:color="auto"/>
        <w:right w:val="none" w:sz="0" w:space="0" w:color="auto"/>
      </w:divBdr>
    </w:div>
    <w:div w:id="593056330">
      <w:bodyDiv w:val="1"/>
      <w:marLeft w:val="0"/>
      <w:marRight w:val="0"/>
      <w:marTop w:val="0"/>
      <w:marBottom w:val="0"/>
      <w:divBdr>
        <w:top w:val="none" w:sz="0" w:space="0" w:color="auto"/>
        <w:left w:val="none" w:sz="0" w:space="0" w:color="auto"/>
        <w:bottom w:val="none" w:sz="0" w:space="0" w:color="auto"/>
        <w:right w:val="none" w:sz="0" w:space="0" w:color="auto"/>
      </w:divBdr>
    </w:div>
    <w:div w:id="593436006">
      <w:bodyDiv w:val="1"/>
      <w:marLeft w:val="0"/>
      <w:marRight w:val="0"/>
      <w:marTop w:val="0"/>
      <w:marBottom w:val="0"/>
      <w:divBdr>
        <w:top w:val="none" w:sz="0" w:space="0" w:color="auto"/>
        <w:left w:val="none" w:sz="0" w:space="0" w:color="auto"/>
        <w:bottom w:val="none" w:sz="0" w:space="0" w:color="auto"/>
        <w:right w:val="none" w:sz="0" w:space="0" w:color="auto"/>
      </w:divBdr>
    </w:div>
    <w:div w:id="593440151">
      <w:bodyDiv w:val="1"/>
      <w:marLeft w:val="0"/>
      <w:marRight w:val="0"/>
      <w:marTop w:val="0"/>
      <w:marBottom w:val="0"/>
      <w:divBdr>
        <w:top w:val="none" w:sz="0" w:space="0" w:color="auto"/>
        <w:left w:val="none" w:sz="0" w:space="0" w:color="auto"/>
        <w:bottom w:val="none" w:sz="0" w:space="0" w:color="auto"/>
        <w:right w:val="none" w:sz="0" w:space="0" w:color="auto"/>
      </w:divBdr>
    </w:div>
    <w:div w:id="593633298">
      <w:bodyDiv w:val="1"/>
      <w:marLeft w:val="0"/>
      <w:marRight w:val="0"/>
      <w:marTop w:val="0"/>
      <w:marBottom w:val="0"/>
      <w:divBdr>
        <w:top w:val="none" w:sz="0" w:space="0" w:color="auto"/>
        <w:left w:val="none" w:sz="0" w:space="0" w:color="auto"/>
        <w:bottom w:val="none" w:sz="0" w:space="0" w:color="auto"/>
        <w:right w:val="none" w:sz="0" w:space="0" w:color="auto"/>
      </w:divBdr>
    </w:div>
    <w:div w:id="593712876">
      <w:bodyDiv w:val="1"/>
      <w:marLeft w:val="0"/>
      <w:marRight w:val="0"/>
      <w:marTop w:val="0"/>
      <w:marBottom w:val="0"/>
      <w:divBdr>
        <w:top w:val="none" w:sz="0" w:space="0" w:color="auto"/>
        <w:left w:val="none" w:sz="0" w:space="0" w:color="auto"/>
        <w:bottom w:val="none" w:sz="0" w:space="0" w:color="auto"/>
        <w:right w:val="none" w:sz="0" w:space="0" w:color="auto"/>
      </w:divBdr>
    </w:div>
    <w:div w:id="593825778">
      <w:bodyDiv w:val="1"/>
      <w:marLeft w:val="0"/>
      <w:marRight w:val="0"/>
      <w:marTop w:val="0"/>
      <w:marBottom w:val="0"/>
      <w:divBdr>
        <w:top w:val="none" w:sz="0" w:space="0" w:color="auto"/>
        <w:left w:val="none" w:sz="0" w:space="0" w:color="auto"/>
        <w:bottom w:val="none" w:sz="0" w:space="0" w:color="auto"/>
        <w:right w:val="none" w:sz="0" w:space="0" w:color="auto"/>
      </w:divBdr>
    </w:div>
    <w:div w:id="594091197">
      <w:bodyDiv w:val="1"/>
      <w:marLeft w:val="0"/>
      <w:marRight w:val="0"/>
      <w:marTop w:val="0"/>
      <w:marBottom w:val="0"/>
      <w:divBdr>
        <w:top w:val="none" w:sz="0" w:space="0" w:color="auto"/>
        <w:left w:val="none" w:sz="0" w:space="0" w:color="auto"/>
        <w:bottom w:val="none" w:sz="0" w:space="0" w:color="auto"/>
        <w:right w:val="none" w:sz="0" w:space="0" w:color="auto"/>
      </w:divBdr>
    </w:div>
    <w:div w:id="594365722">
      <w:bodyDiv w:val="1"/>
      <w:marLeft w:val="0"/>
      <w:marRight w:val="0"/>
      <w:marTop w:val="0"/>
      <w:marBottom w:val="0"/>
      <w:divBdr>
        <w:top w:val="none" w:sz="0" w:space="0" w:color="auto"/>
        <w:left w:val="none" w:sz="0" w:space="0" w:color="auto"/>
        <w:bottom w:val="none" w:sz="0" w:space="0" w:color="auto"/>
        <w:right w:val="none" w:sz="0" w:space="0" w:color="auto"/>
      </w:divBdr>
    </w:div>
    <w:div w:id="594366585">
      <w:bodyDiv w:val="1"/>
      <w:marLeft w:val="0"/>
      <w:marRight w:val="0"/>
      <w:marTop w:val="0"/>
      <w:marBottom w:val="0"/>
      <w:divBdr>
        <w:top w:val="none" w:sz="0" w:space="0" w:color="auto"/>
        <w:left w:val="none" w:sz="0" w:space="0" w:color="auto"/>
        <w:bottom w:val="none" w:sz="0" w:space="0" w:color="auto"/>
        <w:right w:val="none" w:sz="0" w:space="0" w:color="auto"/>
      </w:divBdr>
    </w:div>
    <w:div w:id="594437570">
      <w:bodyDiv w:val="1"/>
      <w:marLeft w:val="0"/>
      <w:marRight w:val="0"/>
      <w:marTop w:val="0"/>
      <w:marBottom w:val="0"/>
      <w:divBdr>
        <w:top w:val="none" w:sz="0" w:space="0" w:color="auto"/>
        <w:left w:val="none" w:sz="0" w:space="0" w:color="auto"/>
        <w:bottom w:val="none" w:sz="0" w:space="0" w:color="auto"/>
        <w:right w:val="none" w:sz="0" w:space="0" w:color="auto"/>
      </w:divBdr>
    </w:div>
    <w:div w:id="594440547">
      <w:bodyDiv w:val="1"/>
      <w:marLeft w:val="0"/>
      <w:marRight w:val="0"/>
      <w:marTop w:val="0"/>
      <w:marBottom w:val="0"/>
      <w:divBdr>
        <w:top w:val="none" w:sz="0" w:space="0" w:color="auto"/>
        <w:left w:val="none" w:sz="0" w:space="0" w:color="auto"/>
        <w:bottom w:val="none" w:sz="0" w:space="0" w:color="auto"/>
        <w:right w:val="none" w:sz="0" w:space="0" w:color="auto"/>
      </w:divBdr>
    </w:div>
    <w:div w:id="594479169">
      <w:bodyDiv w:val="1"/>
      <w:marLeft w:val="0"/>
      <w:marRight w:val="0"/>
      <w:marTop w:val="0"/>
      <w:marBottom w:val="0"/>
      <w:divBdr>
        <w:top w:val="none" w:sz="0" w:space="0" w:color="auto"/>
        <w:left w:val="none" w:sz="0" w:space="0" w:color="auto"/>
        <w:bottom w:val="none" w:sz="0" w:space="0" w:color="auto"/>
        <w:right w:val="none" w:sz="0" w:space="0" w:color="auto"/>
      </w:divBdr>
    </w:div>
    <w:div w:id="594561112">
      <w:bodyDiv w:val="1"/>
      <w:marLeft w:val="0"/>
      <w:marRight w:val="0"/>
      <w:marTop w:val="0"/>
      <w:marBottom w:val="0"/>
      <w:divBdr>
        <w:top w:val="none" w:sz="0" w:space="0" w:color="auto"/>
        <w:left w:val="none" w:sz="0" w:space="0" w:color="auto"/>
        <w:bottom w:val="none" w:sz="0" w:space="0" w:color="auto"/>
        <w:right w:val="none" w:sz="0" w:space="0" w:color="auto"/>
      </w:divBdr>
    </w:div>
    <w:div w:id="594677079">
      <w:bodyDiv w:val="1"/>
      <w:marLeft w:val="0"/>
      <w:marRight w:val="0"/>
      <w:marTop w:val="0"/>
      <w:marBottom w:val="0"/>
      <w:divBdr>
        <w:top w:val="none" w:sz="0" w:space="0" w:color="auto"/>
        <w:left w:val="none" w:sz="0" w:space="0" w:color="auto"/>
        <w:bottom w:val="none" w:sz="0" w:space="0" w:color="auto"/>
        <w:right w:val="none" w:sz="0" w:space="0" w:color="auto"/>
      </w:divBdr>
    </w:div>
    <w:div w:id="594705912">
      <w:bodyDiv w:val="1"/>
      <w:marLeft w:val="0"/>
      <w:marRight w:val="0"/>
      <w:marTop w:val="0"/>
      <w:marBottom w:val="0"/>
      <w:divBdr>
        <w:top w:val="none" w:sz="0" w:space="0" w:color="auto"/>
        <w:left w:val="none" w:sz="0" w:space="0" w:color="auto"/>
        <w:bottom w:val="none" w:sz="0" w:space="0" w:color="auto"/>
        <w:right w:val="none" w:sz="0" w:space="0" w:color="auto"/>
      </w:divBdr>
    </w:div>
    <w:div w:id="594820962">
      <w:bodyDiv w:val="1"/>
      <w:marLeft w:val="0"/>
      <w:marRight w:val="0"/>
      <w:marTop w:val="0"/>
      <w:marBottom w:val="0"/>
      <w:divBdr>
        <w:top w:val="none" w:sz="0" w:space="0" w:color="auto"/>
        <w:left w:val="none" w:sz="0" w:space="0" w:color="auto"/>
        <w:bottom w:val="none" w:sz="0" w:space="0" w:color="auto"/>
        <w:right w:val="none" w:sz="0" w:space="0" w:color="auto"/>
      </w:divBdr>
    </w:div>
    <w:div w:id="594829332">
      <w:marLeft w:val="480"/>
      <w:marRight w:val="0"/>
      <w:marTop w:val="0"/>
      <w:marBottom w:val="0"/>
      <w:divBdr>
        <w:top w:val="none" w:sz="0" w:space="0" w:color="auto"/>
        <w:left w:val="none" w:sz="0" w:space="0" w:color="auto"/>
        <w:bottom w:val="none" w:sz="0" w:space="0" w:color="auto"/>
        <w:right w:val="none" w:sz="0" w:space="0" w:color="auto"/>
      </w:divBdr>
    </w:div>
    <w:div w:id="594829659">
      <w:marLeft w:val="480"/>
      <w:marRight w:val="0"/>
      <w:marTop w:val="0"/>
      <w:marBottom w:val="0"/>
      <w:divBdr>
        <w:top w:val="none" w:sz="0" w:space="0" w:color="auto"/>
        <w:left w:val="none" w:sz="0" w:space="0" w:color="auto"/>
        <w:bottom w:val="none" w:sz="0" w:space="0" w:color="auto"/>
        <w:right w:val="none" w:sz="0" w:space="0" w:color="auto"/>
      </w:divBdr>
    </w:div>
    <w:div w:id="595207569">
      <w:bodyDiv w:val="1"/>
      <w:marLeft w:val="0"/>
      <w:marRight w:val="0"/>
      <w:marTop w:val="0"/>
      <w:marBottom w:val="0"/>
      <w:divBdr>
        <w:top w:val="none" w:sz="0" w:space="0" w:color="auto"/>
        <w:left w:val="none" w:sz="0" w:space="0" w:color="auto"/>
        <w:bottom w:val="none" w:sz="0" w:space="0" w:color="auto"/>
        <w:right w:val="none" w:sz="0" w:space="0" w:color="auto"/>
      </w:divBdr>
    </w:div>
    <w:div w:id="595286017">
      <w:bodyDiv w:val="1"/>
      <w:marLeft w:val="0"/>
      <w:marRight w:val="0"/>
      <w:marTop w:val="0"/>
      <w:marBottom w:val="0"/>
      <w:divBdr>
        <w:top w:val="none" w:sz="0" w:space="0" w:color="auto"/>
        <w:left w:val="none" w:sz="0" w:space="0" w:color="auto"/>
        <w:bottom w:val="none" w:sz="0" w:space="0" w:color="auto"/>
        <w:right w:val="none" w:sz="0" w:space="0" w:color="auto"/>
      </w:divBdr>
    </w:div>
    <w:div w:id="595360042">
      <w:bodyDiv w:val="1"/>
      <w:marLeft w:val="0"/>
      <w:marRight w:val="0"/>
      <w:marTop w:val="0"/>
      <w:marBottom w:val="0"/>
      <w:divBdr>
        <w:top w:val="none" w:sz="0" w:space="0" w:color="auto"/>
        <w:left w:val="none" w:sz="0" w:space="0" w:color="auto"/>
        <w:bottom w:val="none" w:sz="0" w:space="0" w:color="auto"/>
        <w:right w:val="none" w:sz="0" w:space="0" w:color="auto"/>
      </w:divBdr>
    </w:div>
    <w:div w:id="595598604">
      <w:bodyDiv w:val="1"/>
      <w:marLeft w:val="0"/>
      <w:marRight w:val="0"/>
      <w:marTop w:val="0"/>
      <w:marBottom w:val="0"/>
      <w:divBdr>
        <w:top w:val="none" w:sz="0" w:space="0" w:color="auto"/>
        <w:left w:val="none" w:sz="0" w:space="0" w:color="auto"/>
        <w:bottom w:val="none" w:sz="0" w:space="0" w:color="auto"/>
        <w:right w:val="none" w:sz="0" w:space="0" w:color="auto"/>
      </w:divBdr>
    </w:div>
    <w:div w:id="596013768">
      <w:bodyDiv w:val="1"/>
      <w:marLeft w:val="0"/>
      <w:marRight w:val="0"/>
      <w:marTop w:val="0"/>
      <w:marBottom w:val="0"/>
      <w:divBdr>
        <w:top w:val="none" w:sz="0" w:space="0" w:color="auto"/>
        <w:left w:val="none" w:sz="0" w:space="0" w:color="auto"/>
        <w:bottom w:val="none" w:sz="0" w:space="0" w:color="auto"/>
        <w:right w:val="none" w:sz="0" w:space="0" w:color="auto"/>
      </w:divBdr>
    </w:div>
    <w:div w:id="596134949">
      <w:bodyDiv w:val="1"/>
      <w:marLeft w:val="0"/>
      <w:marRight w:val="0"/>
      <w:marTop w:val="0"/>
      <w:marBottom w:val="0"/>
      <w:divBdr>
        <w:top w:val="none" w:sz="0" w:space="0" w:color="auto"/>
        <w:left w:val="none" w:sz="0" w:space="0" w:color="auto"/>
        <w:bottom w:val="none" w:sz="0" w:space="0" w:color="auto"/>
        <w:right w:val="none" w:sz="0" w:space="0" w:color="auto"/>
      </w:divBdr>
    </w:div>
    <w:div w:id="596135647">
      <w:bodyDiv w:val="1"/>
      <w:marLeft w:val="0"/>
      <w:marRight w:val="0"/>
      <w:marTop w:val="0"/>
      <w:marBottom w:val="0"/>
      <w:divBdr>
        <w:top w:val="none" w:sz="0" w:space="0" w:color="auto"/>
        <w:left w:val="none" w:sz="0" w:space="0" w:color="auto"/>
        <w:bottom w:val="none" w:sz="0" w:space="0" w:color="auto"/>
        <w:right w:val="none" w:sz="0" w:space="0" w:color="auto"/>
      </w:divBdr>
    </w:div>
    <w:div w:id="596213145">
      <w:bodyDiv w:val="1"/>
      <w:marLeft w:val="0"/>
      <w:marRight w:val="0"/>
      <w:marTop w:val="0"/>
      <w:marBottom w:val="0"/>
      <w:divBdr>
        <w:top w:val="none" w:sz="0" w:space="0" w:color="auto"/>
        <w:left w:val="none" w:sz="0" w:space="0" w:color="auto"/>
        <w:bottom w:val="none" w:sz="0" w:space="0" w:color="auto"/>
        <w:right w:val="none" w:sz="0" w:space="0" w:color="auto"/>
      </w:divBdr>
    </w:div>
    <w:div w:id="596404420">
      <w:bodyDiv w:val="1"/>
      <w:marLeft w:val="0"/>
      <w:marRight w:val="0"/>
      <w:marTop w:val="0"/>
      <w:marBottom w:val="0"/>
      <w:divBdr>
        <w:top w:val="none" w:sz="0" w:space="0" w:color="auto"/>
        <w:left w:val="none" w:sz="0" w:space="0" w:color="auto"/>
        <w:bottom w:val="none" w:sz="0" w:space="0" w:color="auto"/>
        <w:right w:val="none" w:sz="0" w:space="0" w:color="auto"/>
      </w:divBdr>
    </w:div>
    <w:div w:id="596448520">
      <w:bodyDiv w:val="1"/>
      <w:marLeft w:val="0"/>
      <w:marRight w:val="0"/>
      <w:marTop w:val="0"/>
      <w:marBottom w:val="0"/>
      <w:divBdr>
        <w:top w:val="none" w:sz="0" w:space="0" w:color="auto"/>
        <w:left w:val="none" w:sz="0" w:space="0" w:color="auto"/>
        <w:bottom w:val="none" w:sz="0" w:space="0" w:color="auto"/>
        <w:right w:val="none" w:sz="0" w:space="0" w:color="auto"/>
      </w:divBdr>
    </w:div>
    <w:div w:id="596595864">
      <w:bodyDiv w:val="1"/>
      <w:marLeft w:val="0"/>
      <w:marRight w:val="0"/>
      <w:marTop w:val="0"/>
      <w:marBottom w:val="0"/>
      <w:divBdr>
        <w:top w:val="none" w:sz="0" w:space="0" w:color="auto"/>
        <w:left w:val="none" w:sz="0" w:space="0" w:color="auto"/>
        <w:bottom w:val="none" w:sz="0" w:space="0" w:color="auto"/>
        <w:right w:val="none" w:sz="0" w:space="0" w:color="auto"/>
      </w:divBdr>
    </w:div>
    <w:div w:id="596866063">
      <w:bodyDiv w:val="1"/>
      <w:marLeft w:val="0"/>
      <w:marRight w:val="0"/>
      <w:marTop w:val="0"/>
      <w:marBottom w:val="0"/>
      <w:divBdr>
        <w:top w:val="none" w:sz="0" w:space="0" w:color="auto"/>
        <w:left w:val="none" w:sz="0" w:space="0" w:color="auto"/>
        <w:bottom w:val="none" w:sz="0" w:space="0" w:color="auto"/>
        <w:right w:val="none" w:sz="0" w:space="0" w:color="auto"/>
      </w:divBdr>
    </w:div>
    <w:div w:id="596913092">
      <w:bodyDiv w:val="1"/>
      <w:marLeft w:val="0"/>
      <w:marRight w:val="0"/>
      <w:marTop w:val="0"/>
      <w:marBottom w:val="0"/>
      <w:divBdr>
        <w:top w:val="none" w:sz="0" w:space="0" w:color="auto"/>
        <w:left w:val="none" w:sz="0" w:space="0" w:color="auto"/>
        <w:bottom w:val="none" w:sz="0" w:space="0" w:color="auto"/>
        <w:right w:val="none" w:sz="0" w:space="0" w:color="auto"/>
      </w:divBdr>
    </w:div>
    <w:div w:id="597445943">
      <w:marLeft w:val="480"/>
      <w:marRight w:val="0"/>
      <w:marTop w:val="0"/>
      <w:marBottom w:val="0"/>
      <w:divBdr>
        <w:top w:val="none" w:sz="0" w:space="0" w:color="auto"/>
        <w:left w:val="none" w:sz="0" w:space="0" w:color="auto"/>
        <w:bottom w:val="none" w:sz="0" w:space="0" w:color="auto"/>
        <w:right w:val="none" w:sz="0" w:space="0" w:color="auto"/>
      </w:divBdr>
    </w:div>
    <w:div w:id="597518833">
      <w:bodyDiv w:val="1"/>
      <w:marLeft w:val="0"/>
      <w:marRight w:val="0"/>
      <w:marTop w:val="0"/>
      <w:marBottom w:val="0"/>
      <w:divBdr>
        <w:top w:val="none" w:sz="0" w:space="0" w:color="auto"/>
        <w:left w:val="none" w:sz="0" w:space="0" w:color="auto"/>
        <w:bottom w:val="none" w:sz="0" w:space="0" w:color="auto"/>
        <w:right w:val="none" w:sz="0" w:space="0" w:color="auto"/>
      </w:divBdr>
    </w:div>
    <w:div w:id="597757357">
      <w:bodyDiv w:val="1"/>
      <w:marLeft w:val="0"/>
      <w:marRight w:val="0"/>
      <w:marTop w:val="0"/>
      <w:marBottom w:val="0"/>
      <w:divBdr>
        <w:top w:val="none" w:sz="0" w:space="0" w:color="auto"/>
        <w:left w:val="none" w:sz="0" w:space="0" w:color="auto"/>
        <w:bottom w:val="none" w:sz="0" w:space="0" w:color="auto"/>
        <w:right w:val="none" w:sz="0" w:space="0" w:color="auto"/>
      </w:divBdr>
    </w:div>
    <w:div w:id="597954726">
      <w:bodyDiv w:val="1"/>
      <w:marLeft w:val="0"/>
      <w:marRight w:val="0"/>
      <w:marTop w:val="0"/>
      <w:marBottom w:val="0"/>
      <w:divBdr>
        <w:top w:val="none" w:sz="0" w:space="0" w:color="auto"/>
        <w:left w:val="none" w:sz="0" w:space="0" w:color="auto"/>
        <w:bottom w:val="none" w:sz="0" w:space="0" w:color="auto"/>
        <w:right w:val="none" w:sz="0" w:space="0" w:color="auto"/>
      </w:divBdr>
      <w:divsChild>
        <w:div w:id="1574467918">
          <w:marLeft w:val="480"/>
          <w:marRight w:val="0"/>
          <w:marTop w:val="0"/>
          <w:marBottom w:val="0"/>
          <w:divBdr>
            <w:top w:val="none" w:sz="0" w:space="0" w:color="auto"/>
            <w:left w:val="none" w:sz="0" w:space="0" w:color="auto"/>
            <w:bottom w:val="none" w:sz="0" w:space="0" w:color="auto"/>
            <w:right w:val="none" w:sz="0" w:space="0" w:color="auto"/>
          </w:divBdr>
        </w:div>
        <w:div w:id="805659604">
          <w:marLeft w:val="480"/>
          <w:marRight w:val="0"/>
          <w:marTop w:val="0"/>
          <w:marBottom w:val="0"/>
          <w:divBdr>
            <w:top w:val="none" w:sz="0" w:space="0" w:color="auto"/>
            <w:left w:val="none" w:sz="0" w:space="0" w:color="auto"/>
            <w:bottom w:val="none" w:sz="0" w:space="0" w:color="auto"/>
            <w:right w:val="none" w:sz="0" w:space="0" w:color="auto"/>
          </w:divBdr>
        </w:div>
        <w:div w:id="404113413">
          <w:marLeft w:val="480"/>
          <w:marRight w:val="0"/>
          <w:marTop w:val="0"/>
          <w:marBottom w:val="0"/>
          <w:divBdr>
            <w:top w:val="none" w:sz="0" w:space="0" w:color="auto"/>
            <w:left w:val="none" w:sz="0" w:space="0" w:color="auto"/>
            <w:bottom w:val="none" w:sz="0" w:space="0" w:color="auto"/>
            <w:right w:val="none" w:sz="0" w:space="0" w:color="auto"/>
          </w:divBdr>
        </w:div>
        <w:div w:id="1409036440">
          <w:marLeft w:val="480"/>
          <w:marRight w:val="0"/>
          <w:marTop w:val="0"/>
          <w:marBottom w:val="0"/>
          <w:divBdr>
            <w:top w:val="none" w:sz="0" w:space="0" w:color="auto"/>
            <w:left w:val="none" w:sz="0" w:space="0" w:color="auto"/>
            <w:bottom w:val="none" w:sz="0" w:space="0" w:color="auto"/>
            <w:right w:val="none" w:sz="0" w:space="0" w:color="auto"/>
          </w:divBdr>
        </w:div>
        <w:div w:id="1739327206">
          <w:marLeft w:val="480"/>
          <w:marRight w:val="0"/>
          <w:marTop w:val="0"/>
          <w:marBottom w:val="0"/>
          <w:divBdr>
            <w:top w:val="none" w:sz="0" w:space="0" w:color="auto"/>
            <w:left w:val="none" w:sz="0" w:space="0" w:color="auto"/>
            <w:bottom w:val="none" w:sz="0" w:space="0" w:color="auto"/>
            <w:right w:val="none" w:sz="0" w:space="0" w:color="auto"/>
          </w:divBdr>
        </w:div>
        <w:div w:id="1292587972">
          <w:marLeft w:val="480"/>
          <w:marRight w:val="0"/>
          <w:marTop w:val="0"/>
          <w:marBottom w:val="0"/>
          <w:divBdr>
            <w:top w:val="none" w:sz="0" w:space="0" w:color="auto"/>
            <w:left w:val="none" w:sz="0" w:space="0" w:color="auto"/>
            <w:bottom w:val="none" w:sz="0" w:space="0" w:color="auto"/>
            <w:right w:val="none" w:sz="0" w:space="0" w:color="auto"/>
          </w:divBdr>
        </w:div>
        <w:div w:id="858465388">
          <w:marLeft w:val="480"/>
          <w:marRight w:val="0"/>
          <w:marTop w:val="0"/>
          <w:marBottom w:val="0"/>
          <w:divBdr>
            <w:top w:val="none" w:sz="0" w:space="0" w:color="auto"/>
            <w:left w:val="none" w:sz="0" w:space="0" w:color="auto"/>
            <w:bottom w:val="none" w:sz="0" w:space="0" w:color="auto"/>
            <w:right w:val="none" w:sz="0" w:space="0" w:color="auto"/>
          </w:divBdr>
        </w:div>
        <w:div w:id="584069547">
          <w:marLeft w:val="480"/>
          <w:marRight w:val="0"/>
          <w:marTop w:val="0"/>
          <w:marBottom w:val="0"/>
          <w:divBdr>
            <w:top w:val="none" w:sz="0" w:space="0" w:color="auto"/>
            <w:left w:val="none" w:sz="0" w:space="0" w:color="auto"/>
            <w:bottom w:val="none" w:sz="0" w:space="0" w:color="auto"/>
            <w:right w:val="none" w:sz="0" w:space="0" w:color="auto"/>
          </w:divBdr>
        </w:div>
        <w:div w:id="2126119496">
          <w:marLeft w:val="480"/>
          <w:marRight w:val="0"/>
          <w:marTop w:val="0"/>
          <w:marBottom w:val="0"/>
          <w:divBdr>
            <w:top w:val="none" w:sz="0" w:space="0" w:color="auto"/>
            <w:left w:val="none" w:sz="0" w:space="0" w:color="auto"/>
            <w:bottom w:val="none" w:sz="0" w:space="0" w:color="auto"/>
            <w:right w:val="none" w:sz="0" w:space="0" w:color="auto"/>
          </w:divBdr>
        </w:div>
        <w:div w:id="139465995">
          <w:marLeft w:val="480"/>
          <w:marRight w:val="0"/>
          <w:marTop w:val="0"/>
          <w:marBottom w:val="0"/>
          <w:divBdr>
            <w:top w:val="none" w:sz="0" w:space="0" w:color="auto"/>
            <w:left w:val="none" w:sz="0" w:space="0" w:color="auto"/>
            <w:bottom w:val="none" w:sz="0" w:space="0" w:color="auto"/>
            <w:right w:val="none" w:sz="0" w:space="0" w:color="auto"/>
          </w:divBdr>
        </w:div>
        <w:div w:id="538661139">
          <w:marLeft w:val="480"/>
          <w:marRight w:val="0"/>
          <w:marTop w:val="0"/>
          <w:marBottom w:val="0"/>
          <w:divBdr>
            <w:top w:val="none" w:sz="0" w:space="0" w:color="auto"/>
            <w:left w:val="none" w:sz="0" w:space="0" w:color="auto"/>
            <w:bottom w:val="none" w:sz="0" w:space="0" w:color="auto"/>
            <w:right w:val="none" w:sz="0" w:space="0" w:color="auto"/>
          </w:divBdr>
        </w:div>
        <w:div w:id="643703601">
          <w:marLeft w:val="480"/>
          <w:marRight w:val="0"/>
          <w:marTop w:val="0"/>
          <w:marBottom w:val="0"/>
          <w:divBdr>
            <w:top w:val="none" w:sz="0" w:space="0" w:color="auto"/>
            <w:left w:val="none" w:sz="0" w:space="0" w:color="auto"/>
            <w:bottom w:val="none" w:sz="0" w:space="0" w:color="auto"/>
            <w:right w:val="none" w:sz="0" w:space="0" w:color="auto"/>
          </w:divBdr>
        </w:div>
        <w:div w:id="555891817">
          <w:marLeft w:val="480"/>
          <w:marRight w:val="0"/>
          <w:marTop w:val="0"/>
          <w:marBottom w:val="0"/>
          <w:divBdr>
            <w:top w:val="none" w:sz="0" w:space="0" w:color="auto"/>
            <w:left w:val="none" w:sz="0" w:space="0" w:color="auto"/>
            <w:bottom w:val="none" w:sz="0" w:space="0" w:color="auto"/>
            <w:right w:val="none" w:sz="0" w:space="0" w:color="auto"/>
          </w:divBdr>
        </w:div>
        <w:div w:id="966400547">
          <w:marLeft w:val="480"/>
          <w:marRight w:val="0"/>
          <w:marTop w:val="0"/>
          <w:marBottom w:val="0"/>
          <w:divBdr>
            <w:top w:val="none" w:sz="0" w:space="0" w:color="auto"/>
            <w:left w:val="none" w:sz="0" w:space="0" w:color="auto"/>
            <w:bottom w:val="none" w:sz="0" w:space="0" w:color="auto"/>
            <w:right w:val="none" w:sz="0" w:space="0" w:color="auto"/>
          </w:divBdr>
        </w:div>
        <w:div w:id="1917398841">
          <w:marLeft w:val="480"/>
          <w:marRight w:val="0"/>
          <w:marTop w:val="0"/>
          <w:marBottom w:val="0"/>
          <w:divBdr>
            <w:top w:val="none" w:sz="0" w:space="0" w:color="auto"/>
            <w:left w:val="none" w:sz="0" w:space="0" w:color="auto"/>
            <w:bottom w:val="none" w:sz="0" w:space="0" w:color="auto"/>
            <w:right w:val="none" w:sz="0" w:space="0" w:color="auto"/>
          </w:divBdr>
        </w:div>
        <w:div w:id="1210458411">
          <w:marLeft w:val="480"/>
          <w:marRight w:val="0"/>
          <w:marTop w:val="0"/>
          <w:marBottom w:val="0"/>
          <w:divBdr>
            <w:top w:val="none" w:sz="0" w:space="0" w:color="auto"/>
            <w:left w:val="none" w:sz="0" w:space="0" w:color="auto"/>
            <w:bottom w:val="none" w:sz="0" w:space="0" w:color="auto"/>
            <w:right w:val="none" w:sz="0" w:space="0" w:color="auto"/>
          </w:divBdr>
        </w:div>
        <w:div w:id="60174998">
          <w:marLeft w:val="480"/>
          <w:marRight w:val="0"/>
          <w:marTop w:val="0"/>
          <w:marBottom w:val="0"/>
          <w:divBdr>
            <w:top w:val="none" w:sz="0" w:space="0" w:color="auto"/>
            <w:left w:val="none" w:sz="0" w:space="0" w:color="auto"/>
            <w:bottom w:val="none" w:sz="0" w:space="0" w:color="auto"/>
            <w:right w:val="none" w:sz="0" w:space="0" w:color="auto"/>
          </w:divBdr>
        </w:div>
        <w:div w:id="310406522">
          <w:marLeft w:val="480"/>
          <w:marRight w:val="0"/>
          <w:marTop w:val="0"/>
          <w:marBottom w:val="0"/>
          <w:divBdr>
            <w:top w:val="none" w:sz="0" w:space="0" w:color="auto"/>
            <w:left w:val="none" w:sz="0" w:space="0" w:color="auto"/>
            <w:bottom w:val="none" w:sz="0" w:space="0" w:color="auto"/>
            <w:right w:val="none" w:sz="0" w:space="0" w:color="auto"/>
          </w:divBdr>
        </w:div>
        <w:div w:id="1434281391">
          <w:marLeft w:val="480"/>
          <w:marRight w:val="0"/>
          <w:marTop w:val="0"/>
          <w:marBottom w:val="0"/>
          <w:divBdr>
            <w:top w:val="none" w:sz="0" w:space="0" w:color="auto"/>
            <w:left w:val="none" w:sz="0" w:space="0" w:color="auto"/>
            <w:bottom w:val="none" w:sz="0" w:space="0" w:color="auto"/>
            <w:right w:val="none" w:sz="0" w:space="0" w:color="auto"/>
          </w:divBdr>
        </w:div>
        <w:div w:id="1324119624">
          <w:marLeft w:val="480"/>
          <w:marRight w:val="0"/>
          <w:marTop w:val="0"/>
          <w:marBottom w:val="0"/>
          <w:divBdr>
            <w:top w:val="none" w:sz="0" w:space="0" w:color="auto"/>
            <w:left w:val="none" w:sz="0" w:space="0" w:color="auto"/>
            <w:bottom w:val="none" w:sz="0" w:space="0" w:color="auto"/>
            <w:right w:val="none" w:sz="0" w:space="0" w:color="auto"/>
          </w:divBdr>
        </w:div>
        <w:div w:id="2123722975">
          <w:marLeft w:val="480"/>
          <w:marRight w:val="0"/>
          <w:marTop w:val="0"/>
          <w:marBottom w:val="0"/>
          <w:divBdr>
            <w:top w:val="none" w:sz="0" w:space="0" w:color="auto"/>
            <w:left w:val="none" w:sz="0" w:space="0" w:color="auto"/>
            <w:bottom w:val="none" w:sz="0" w:space="0" w:color="auto"/>
            <w:right w:val="none" w:sz="0" w:space="0" w:color="auto"/>
          </w:divBdr>
        </w:div>
        <w:div w:id="243417435">
          <w:marLeft w:val="480"/>
          <w:marRight w:val="0"/>
          <w:marTop w:val="0"/>
          <w:marBottom w:val="0"/>
          <w:divBdr>
            <w:top w:val="none" w:sz="0" w:space="0" w:color="auto"/>
            <w:left w:val="none" w:sz="0" w:space="0" w:color="auto"/>
            <w:bottom w:val="none" w:sz="0" w:space="0" w:color="auto"/>
            <w:right w:val="none" w:sz="0" w:space="0" w:color="auto"/>
          </w:divBdr>
        </w:div>
        <w:div w:id="414909181">
          <w:marLeft w:val="480"/>
          <w:marRight w:val="0"/>
          <w:marTop w:val="0"/>
          <w:marBottom w:val="0"/>
          <w:divBdr>
            <w:top w:val="none" w:sz="0" w:space="0" w:color="auto"/>
            <w:left w:val="none" w:sz="0" w:space="0" w:color="auto"/>
            <w:bottom w:val="none" w:sz="0" w:space="0" w:color="auto"/>
            <w:right w:val="none" w:sz="0" w:space="0" w:color="auto"/>
          </w:divBdr>
        </w:div>
        <w:div w:id="1091703976">
          <w:marLeft w:val="480"/>
          <w:marRight w:val="0"/>
          <w:marTop w:val="0"/>
          <w:marBottom w:val="0"/>
          <w:divBdr>
            <w:top w:val="none" w:sz="0" w:space="0" w:color="auto"/>
            <w:left w:val="none" w:sz="0" w:space="0" w:color="auto"/>
            <w:bottom w:val="none" w:sz="0" w:space="0" w:color="auto"/>
            <w:right w:val="none" w:sz="0" w:space="0" w:color="auto"/>
          </w:divBdr>
        </w:div>
        <w:div w:id="316882953">
          <w:marLeft w:val="480"/>
          <w:marRight w:val="0"/>
          <w:marTop w:val="0"/>
          <w:marBottom w:val="0"/>
          <w:divBdr>
            <w:top w:val="none" w:sz="0" w:space="0" w:color="auto"/>
            <w:left w:val="none" w:sz="0" w:space="0" w:color="auto"/>
            <w:bottom w:val="none" w:sz="0" w:space="0" w:color="auto"/>
            <w:right w:val="none" w:sz="0" w:space="0" w:color="auto"/>
          </w:divBdr>
        </w:div>
        <w:div w:id="708916335">
          <w:marLeft w:val="480"/>
          <w:marRight w:val="0"/>
          <w:marTop w:val="0"/>
          <w:marBottom w:val="0"/>
          <w:divBdr>
            <w:top w:val="none" w:sz="0" w:space="0" w:color="auto"/>
            <w:left w:val="none" w:sz="0" w:space="0" w:color="auto"/>
            <w:bottom w:val="none" w:sz="0" w:space="0" w:color="auto"/>
            <w:right w:val="none" w:sz="0" w:space="0" w:color="auto"/>
          </w:divBdr>
        </w:div>
        <w:div w:id="1727486067">
          <w:marLeft w:val="480"/>
          <w:marRight w:val="0"/>
          <w:marTop w:val="0"/>
          <w:marBottom w:val="0"/>
          <w:divBdr>
            <w:top w:val="none" w:sz="0" w:space="0" w:color="auto"/>
            <w:left w:val="none" w:sz="0" w:space="0" w:color="auto"/>
            <w:bottom w:val="none" w:sz="0" w:space="0" w:color="auto"/>
            <w:right w:val="none" w:sz="0" w:space="0" w:color="auto"/>
          </w:divBdr>
        </w:div>
        <w:div w:id="1108310024">
          <w:marLeft w:val="480"/>
          <w:marRight w:val="0"/>
          <w:marTop w:val="0"/>
          <w:marBottom w:val="0"/>
          <w:divBdr>
            <w:top w:val="none" w:sz="0" w:space="0" w:color="auto"/>
            <w:left w:val="none" w:sz="0" w:space="0" w:color="auto"/>
            <w:bottom w:val="none" w:sz="0" w:space="0" w:color="auto"/>
            <w:right w:val="none" w:sz="0" w:space="0" w:color="auto"/>
          </w:divBdr>
        </w:div>
        <w:div w:id="2110854650">
          <w:marLeft w:val="480"/>
          <w:marRight w:val="0"/>
          <w:marTop w:val="0"/>
          <w:marBottom w:val="0"/>
          <w:divBdr>
            <w:top w:val="none" w:sz="0" w:space="0" w:color="auto"/>
            <w:left w:val="none" w:sz="0" w:space="0" w:color="auto"/>
            <w:bottom w:val="none" w:sz="0" w:space="0" w:color="auto"/>
            <w:right w:val="none" w:sz="0" w:space="0" w:color="auto"/>
          </w:divBdr>
        </w:div>
        <w:div w:id="1977182599">
          <w:marLeft w:val="480"/>
          <w:marRight w:val="0"/>
          <w:marTop w:val="0"/>
          <w:marBottom w:val="0"/>
          <w:divBdr>
            <w:top w:val="none" w:sz="0" w:space="0" w:color="auto"/>
            <w:left w:val="none" w:sz="0" w:space="0" w:color="auto"/>
            <w:bottom w:val="none" w:sz="0" w:space="0" w:color="auto"/>
            <w:right w:val="none" w:sz="0" w:space="0" w:color="auto"/>
          </w:divBdr>
        </w:div>
        <w:div w:id="523636779">
          <w:marLeft w:val="480"/>
          <w:marRight w:val="0"/>
          <w:marTop w:val="0"/>
          <w:marBottom w:val="0"/>
          <w:divBdr>
            <w:top w:val="none" w:sz="0" w:space="0" w:color="auto"/>
            <w:left w:val="none" w:sz="0" w:space="0" w:color="auto"/>
            <w:bottom w:val="none" w:sz="0" w:space="0" w:color="auto"/>
            <w:right w:val="none" w:sz="0" w:space="0" w:color="auto"/>
          </w:divBdr>
        </w:div>
        <w:div w:id="1665233773">
          <w:marLeft w:val="480"/>
          <w:marRight w:val="0"/>
          <w:marTop w:val="0"/>
          <w:marBottom w:val="0"/>
          <w:divBdr>
            <w:top w:val="none" w:sz="0" w:space="0" w:color="auto"/>
            <w:left w:val="none" w:sz="0" w:space="0" w:color="auto"/>
            <w:bottom w:val="none" w:sz="0" w:space="0" w:color="auto"/>
            <w:right w:val="none" w:sz="0" w:space="0" w:color="auto"/>
          </w:divBdr>
        </w:div>
        <w:div w:id="1384913607">
          <w:marLeft w:val="480"/>
          <w:marRight w:val="0"/>
          <w:marTop w:val="0"/>
          <w:marBottom w:val="0"/>
          <w:divBdr>
            <w:top w:val="none" w:sz="0" w:space="0" w:color="auto"/>
            <w:left w:val="none" w:sz="0" w:space="0" w:color="auto"/>
            <w:bottom w:val="none" w:sz="0" w:space="0" w:color="auto"/>
            <w:right w:val="none" w:sz="0" w:space="0" w:color="auto"/>
          </w:divBdr>
        </w:div>
        <w:div w:id="800415189">
          <w:marLeft w:val="480"/>
          <w:marRight w:val="0"/>
          <w:marTop w:val="0"/>
          <w:marBottom w:val="0"/>
          <w:divBdr>
            <w:top w:val="none" w:sz="0" w:space="0" w:color="auto"/>
            <w:left w:val="none" w:sz="0" w:space="0" w:color="auto"/>
            <w:bottom w:val="none" w:sz="0" w:space="0" w:color="auto"/>
            <w:right w:val="none" w:sz="0" w:space="0" w:color="auto"/>
          </w:divBdr>
        </w:div>
        <w:div w:id="1812016616">
          <w:marLeft w:val="480"/>
          <w:marRight w:val="0"/>
          <w:marTop w:val="0"/>
          <w:marBottom w:val="0"/>
          <w:divBdr>
            <w:top w:val="none" w:sz="0" w:space="0" w:color="auto"/>
            <w:left w:val="none" w:sz="0" w:space="0" w:color="auto"/>
            <w:bottom w:val="none" w:sz="0" w:space="0" w:color="auto"/>
            <w:right w:val="none" w:sz="0" w:space="0" w:color="auto"/>
          </w:divBdr>
        </w:div>
        <w:div w:id="756486466">
          <w:marLeft w:val="480"/>
          <w:marRight w:val="0"/>
          <w:marTop w:val="0"/>
          <w:marBottom w:val="0"/>
          <w:divBdr>
            <w:top w:val="none" w:sz="0" w:space="0" w:color="auto"/>
            <w:left w:val="none" w:sz="0" w:space="0" w:color="auto"/>
            <w:bottom w:val="none" w:sz="0" w:space="0" w:color="auto"/>
            <w:right w:val="none" w:sz="0" w:space="0" w:color="auto"/>
          </w:divBdr>
        </w:div>
        <w:div w:id="322856914">
          <w:marLeft w:val="480"/>
          <w:marRight w:val="0"/>
          <w:marTop w:val="0"/>
          <w:marBottom w:val="0"/>
          <w:divBdr>
            <w:top w:val="none" w:sz="0" w:space="0" w:color="auto"/>
            <w:left w:val="none" w:sz="0" w:space="0" w:color="auto"/>
            <w:bottom w:val="none" w:sz="0" w:space="0" w:color="auto"/>
            <w:right w:val="none" w:sz="0" w:space="0" w:color="auto"/>
          </w:divBdr>
        </w:div>
        <w:div w:id="974140935">
          <w:marLeft w:val="480"/>
          <w:marRight w:val="0"/>
          <w:marTop w:val="0"/>
          <w:marBottom w:val="0"/>
          <w:divBdr>
            <w:top w:val="none" w:sz="0" w:space="0" w:color="auto"/>
            <w:left w:val="none" w:sz="0" w:space="0" w:color="auto"/>
            <w:bottom w:val="none" w:sz="0" w:space="0" w:color="auto"/>
            <w:right w:val="none" w:sz="0" w:space="0" w:color="auto"/>
          </w:divBdr>
        </w:div>
        <w:div w:id="1689677687">
          <w:marLeft w:val="480"/>
          <w:marRight w:val="0"/>
          <w:marTop w:val="0"/>
          <w:marBottom w:val="0"/>
          <w:divBdr>
            <w:top w:val="none" w:sz="0" w:space="0" w:color="auto"/>
            <w:left w:val="none" w:sz="0" w:space="0" w:color="auto"/>
            <w:bottom w:val="none" w:sz="0" w:space="0" w:color="auto"/>
            <w:right w:val="none" w:sz="0" w:space="0" w:color="auto"/>
          </w:divBdr>
        </w:div>
        <w:div w:id="1137526897">
          <w:marLeft w:val="480"/>
          <w:marRight w:val="0"/>
          <w:marTop w:val="0"/>
          <w:marBottom w:val="0"/>
          <w:divBdr>
            <w:top w:val="none" w:sz="0" w:space="0" w:color="auto"/>
            <w:left w:val="none" w:sz="0" w:space="0" w:color="auto"/>
            <w:bottom w:val="none" w:sz="0" w:space="0" w:color="auto"/>
            <w:right w:val="none" w:sz="0" w:space="0" w:color="auto"/>
          </w:divBdr>
        </w:div>
        <w:div w:id="1562012226">
          <w:marLeft w:val="480"/>
          <w:marRight w:val="0"/>
          <w:marTop w:val="0"/>
          <w:marBottom w:val="0"/>
          <w:divBdr>
            <w:top w:val="none" w:sz="0" w:space="0" w:color="auto"/>
            <w:left w:val="none" w:sz="0" w:space="0" w:color="auto"/>
            <w:bottom w:val="none" w:sz="0" w:space="0" w:color="auto"/>
            <w:right w:val="none" w:sz="0" w:space="0" w:color="auto"/>
          </w:divBdr>
        </w:div>
        <w:div w:id="976960418">
          <w:marLeft w:val="480"/>
          <w:marRight w:val="0"/>
          <w:marTop w:val="0"/>
          <w:marBottom w:val="0"/>
          <w:divBdr>
            <w:top w:val="none" w:sz="0" w:space="0" w:color="auto"/>
            <w:left w:val="none" w:sz="0" w:space="0" w:color="auto"/>
            <w:bottom w:val="none" w:sz="0" w:space="0" w:color="auto"/>
            <w:right w:val="none" w:sz="0" w:space="0" w:color="auto"/>
          </w:divBdr>
        </w:div>
        <w:div w:id="1294750457">
          <w:marLeft w:val="480"/>
          <w:marRight w:val="0"/>
          <w:marTop w:val="0"/>
          <w:marBottom w:val="0"/>
          <w:divBdr>
            <w:top w:val="none" w:sz="0" w:space="0" w:color="auto"/>
            <w:left w:val="none" w:sz="0" w:space="0" w:color="auto"/>
            <w:bottom w:val="none" w:sz="0" w:space="0" w:color="auto"/>
            <w:right w:val="none" w:sz="0" w:space="0" w:color="auto"/>
          </w:divBdr>
        </w:div>
        <w:div w:id="783352309">
          <w:marLeft w:val="480"/>
          <w:marRight w:val="0"/>
          <w:marTop w:val="0"/>
          <w:marBottom w:val="0"/>
          <w:divBdr>
            <w:top w:val="none" w:sz="0" w:space="0" w:color="auto"/>
            <w:left w:val="none" w:sz="0" w:space="0" w:color="auto"/>
            <w:bottom w:val="none" w:sz="0" w:space="0" w:color="auto"/>
            <w:right w:val="none" w:sz="0" w:space="0" w:color="auto"/>
          </w:divBdr>
        </w:div>
        <w:div w:id="1625305661">
          <w:marLeft w:val="480"/>
          <w:marRight w:val="0"/>
          <w:marTop w:val="0"/>
          <w:marBottom w:val="0"/>
          <w:divBdr>
            <w:top w:val="none" w:sz="0" w:space="0" w:color="auto"/>
            <w:left w:val="none" w:sz="0" w:space="0" w:color="auto"/>
            <w:bottom w:val="none" w:sz="0" w:space="0" w:color="auto"/>
            <w:right w:val="none" w:sz="0" w:space="0" w:color="auto"/>
          </w:divBdr>
        </w:div>
        <w:div w:id="501506865">
          <w:marLeft w:val="480"/>
          <w:marRight w:val="0"/>
          <w:marTop w:val="0"/>
          <w:marBottom w:val="0"/>
          <w:divBdr>
            <w:top w:val="none" w:sz="0" w:space="0" w:color="auto"/>
            <w:left w:val="none" w:sz="0" w:space="0" w:color="auto"/>
            <w:bottom w:val="none" w:sz="0" w:space="0" w:color="auto"/>
            <w:right w:val="none" w:sz="0" w:space="0" w:color="auto"/>
          </w:divBdr>
        </w:div>
        <w:div w:id="1196887053">
          <w:marLeft w:val="480"/>
          <w:marRight w:val="0"/>
          <w:marTop w:val="0"/>
          <w:marBottom w:val="0"/>
          <w:divBdr>
            <w:top w:val="none" w:sz="0" w:space="0" w:color="auto"/>
            <w:left w:val="none" w:sz="0" w:space="0" w:color="auto"/>
            <w:bottom w:val="none" w:sz="0" w:space="0" w:color="auto"/>
            <w:right w:val="none" w:sz="0" w:space="0" w:color="auto"/>
          </w:divBdr>
        </w:div>
        <w:div w:id="855116538">
          <w:marLeft w:val="480"/>
          <w:marRight w:val="0"/>
          <w:marTop w:val="0"/>
          <w:marBottom w:val="0"/>
          <w:divBdr>
            <w:top w:val="none" w:sz="0" w:space="0" w:color="auto"/>
            <w:left w:val="none" w:sz="0" w:space="0" w:color="auto"/>
            <w:bottom w:val="none" w:sz="0" w:space="0" w:color="auto"/>
            <w:right w:val="none" w:sz="0" w:space="0" w:color="auto"/>
          </w:divBdr>
        </w:div>
        <w:div w:id="314650967">
          <w:marLeft w:val="480"/>
          <w:marRight w:val="0"/>
          <w:marTop w:val="0"/>
          <w:marBottom w:val="0"/>
          <w:divBdr>
            <w:top w:val="none" w:sz="0" w:space="0" w:color="auto"/>
            <w:left w:val="none" w:sz="0" w:space="0" w:color="auto"/>
            <w:bottom w:val="none" w:sz="0" w:space="0" w:color="auto"/>
            <w:right w:val="none" w:sz="0" w:space="0" w:color="auto"/>
          </w:divBdr>
        </w:div>
        <w:div w:id="995498523">
          <w:marLeft w:val="480"/>
          <w:marRight w:val="0"/>
          <w:marTop w:val="0"/>
          <w:marBottom w:val="0"/>
          <w:divBdr>
            <w:top w:val="none" w:sz="0" w:space="0" w:color="auto"/>
            <w:left w:val="none" w:sz="0" w:space="0" w:color="auto"/>
            <w:bottom w:val="none" w:sz="0" w:space="0" w:color="auto"/>
            <w:right w:val="none" w:sz="0" w:space="0" w:color="auto"/>
          </w:divBdr>
        </w:div>
        <w:div w:id="1663970156">
          <w:marLeft w:val="480"/>
          <w:marRight w:val="0"/>
          <w:marTop w:val="0"/>
          <w:marBottom w:val="0"/>
          <w:divBdr>
            <w:top w:val="none" w:sz="0" w:space="0" w:color="auto"/>
            <w:left w:val="none" w:sz="0" w:space="0" w:color="auto"/>
            <w:bottom w:val="none" w:sz="0" w:space="0" w:color="auto"/>
            <w:right w:val="none" w:sz="0" w:space="0" w:color="auto"/>
          </w:divBdr>
        </w:div>
        <w:div w:id="1095250541">
          <w:marLeft w:val="480"/>
          <w:marRight w:val="0"/>
          <w:marTop w:val="0"/>
          <w:marBottom w:val="0"/>
          <w:divBdr>
            <w:top w:val="none" w:sz="0" w:space="0" w:color="auto"/>
            <w:left w:val="none" w:sz="0" w:space="0" w:color="auto"/>
            <w:bottom w:val="none" w:sz="0" w:space="0" w:color="auto"/>
            <w:right w:val="none" w:sz="0" w:space="0" w:color="auto"/>
          </w:divBdr>
        </w:div>
        <w:div w:id="96871421">
          <w:marLeft w:val="480"/>
          <w:marRight w:val="0"/>
          <w:marTop w:val="0"/>
          <w:marBottom w:val="0"/>
          <w:divBdr>
            <w:top w:val="none" w:sz="0" w:space="0" w:color="auto"/>
            <w:left w:val="none" w:sz="0" w:space="0" w:color="auto"/>
            <w:bottom w:val="none" w:sz="0" w:space="0" w:color="auto"/>
            <w:right w:val="none" w:sz="0" w:space="0" w:color="auto"/>
          </w:divBdr>
        </w:div>
        <w:div w:id="1019550958">
          <w:marLeft w:val="480"/>
          <w:marRight w:val="0"/>
          <w:marTop w:val="0"/>
          <w:marBottom w:val="0"/>
          <w:divBdr>
            <w:top w:val="none" w:sz="0" w:space="0" w:color="auto"/>
            <w:left w:val="none" w:sz="0" w:space="0" w:color="auto"/>
            <w:bottom w:val="none" w:sz="0" w:space="0" w:color="auto"/>
            <w:right w:val="none" w:sz="0" w:space="0" w:color="auto"/>
          </w:divBdr>
        </w:div>
        <w:div w:id="352000881">
          <w:marLeft w:val="480"/>
          <w:marRight w:val="0"/>
          <w:marTop w:val="0"/>
          <w:marBottom w:val="0"/>
          <w:divBdr>
            <w:top w:val="none" w:sz="0" w:space="0" w:color="auto"/>
            <w:left w:val="none" w:sz="0" w:space="0" w:color="auto"/>
            <w:bottom w:val="none" w:sz="0" w:space="0" w:color="auto"/>
            <w:right w:val="none" w:sz="0" w:space="0" w:color="auto"/>
          </w:divBdr>
        </w:div>
        <w:div w:id="784620279">
          <w:marLeft w:val="480"/>
          <w:marRight w:val="0"/>
          <w:marTop w:val="0"/>
          <w:marBottom w:val="0"/>
          <w:divBdr>
            <w:top w:val="none" w:sz="0" w:space="0" w:color="auto"/>
            <w:left w:val="none" w:sz="0" w:space="0" w:color="auto"/>
            <w:bottom w:val="none" w:sz="0" w:space="0" w:color="auto"/>
            <w:right w:val="none" w:sz="0" w:space="0" w:color="auto"/>
          </w:divBdr>
        </w:div>
        <w:div w:id="813989113">
          <w:marLeft w:val="480"/>
          <w:marRight w:val="0"/>
          <w:marTop w:val="0"/>
          <w:marBottom w:val="0"/>
          <w:divBdr>
            <w:top w:val="none" w:sz="0" w:space="0" w:color="auto"/>
            <w:left w:val="none" w:sz="0" w:space="0" w:color="auto"/>
            <w:bottom w:val="none" w:sz="0" w:space="0" w:color="auto"/>
            <w:right w:val="none" w:sz="0" w:space="0" w:color="auto"/>
          </w:divBdr>
        </w:div>
        <w:div w:id="1409184873">
          <w:marLeft w:val="480"/>
          <w:marRight w:val="0"/>
          <w:marTop w:val="0"/>
          <w:marBottom w:val="0"/>
          <w:divBdr>
            <w:top w:val="none" w:sz="0" w:space="0" w:color="auto"/>
            <w:left w:val="none" w:sz="0" w:space="0" w:color="auto"/>
            <w:bottom w:val="none" w:sz="0" w:space="0" w:color="auto"/>
            <w:right w:val="none" w:sz="0" w:space="0" w:color="auto"/>
          </w:divBdr>
        </w:div>
        <w:div w:id="161429608">
          <w:marLeft w:val="480"/>
          <w:marRight w:val="0"/>
          <w:marTop w:val="0"/>
          <w:marBottom w:val="0"/>
          <w:divBdr>
            <w:top w:val="none" w:sz="0" w:space="0" w:color="auto"/>
            <w:left w:val="none" w:sz="0" w:space="0" w:color="auto"/>
            <w:bottom w:val="none" w:sz="0" w:space="0" w:color="auto"/>
            <w:right w:val="none" w:sz="0" w:space="0" w:color="auto"/>
          </w:divBdr>
        </w:div>
        <w:div w:id="550923567">
          <w:marLeft w:val="480"/>
          <w:marRight w:val="0"/>
          <w:marTop w:val="0"/>
          <w:marBottom w:val="0"/>
          <w:divBdr>
            <w:top w:val="none" w:sz="0" w:space="0" w:color="auto"/>
            <w:left w:val="none" w:sz="0" w:space="0" w:color="auto"/>
            <w:bottom w:val="none" w:sz="0" w:space="0" w:color="auto"/>
            <w:right w:val="none" w:sz="0" w:space="0" w:color="auto"/>
          </w:divBdr>
        </w:div>
        <w:div w:id="1378774596">
          <w:marLeft w:val="480"/>
          <w:marRight w:val="0"/>
          <w:marTop w:val="0"/>
          <w:marBottom w:val="0"/>
          <w:divBdr>
            <w:top w:val="none" w:sz="0" w:space="0" w:color="auto"/>
            <w:left w:val="none" w:sz="0" w:space="0" w:color="auto"/>
            <w:bottom w:val="none" w:sz="0" w:space="0" w:color="auto"/>
            <w:right w:val="none" w:sz="0" w:space="0" w:color="auto"/>
          </w:divBdr>
        </w:div>
        <w:div w:id="1796363434">
          <w:marLeft w:val="480"/>
          <w:marRight w:val="0"/>
          <w:marTop w:val="0"/>
          <w:marBottom w:val="0"/>
          <w:divBdr>
            <w:top w:val="none" w:sz="0" w:space="0" w:color="auto"/>
            <w:left w:val="none" w:sz="0" w:space="0" w:color="auto"/>
            <w:bottom w:val="none" w:sz="0" w:space="0" w:color="auto"/>
            <w:right w:val="none" w:sz="0" w:space="0" w:color="auto"/>
          </w:divBdr>
        </w:div>
        <w:div w:id="498812235">
          <w:marLeft w:val="480"/>
          <w:marRight w:val="0"/>
          <w:marTop w:val="0"/>
          <w:marBottom w:val="0"/>
          <w:divBdr>
            <w:top w:val="none" w:sz="0" w:space="0" w:color="auto"/>
            <w:left w:val="none" w:sz="0" w:space="0" w:color="auto"/>
            <w:bottom w:val="none" w:sz="0" w:space="0" w:color="auto"/>
            <w:right w:val="none" w:sz="0" w:space="0" w:color="auto"/>
          </w:divBdr>
        </w:div>
        <w:div w:id="652371221">
          <w:marLeft w:val="480"/>
          <w:marRight w:val="0"/>
          <w:marTop w:val="0"/>
          <w:marBottom w:val="0"/>
          <w:divBdr>
            <w:top w:val="none" w:sz="0" w:space="0" w:color="auto"/>
            <w:left w:val="none" w:sz="0" w:space="0" w:color="auto"/>
            <w:bottom w:val="none" w:sz="0" w:space="0" w:color="auto"/>
            <w:right w:val="none" w:sz="0" w:space="0" w:color="auto"/>
          </w:divBdr>
        </w:div>
        <w:div w:id="912280820">
          <w:marLeft w:val="480"/>
          <w:marRight w:val="0"/>
          <w:marTop w:val="0"/>
          <w:marBottom w:val="0"/>
          <w:divBdr>
            <w:top w:val="none" w:sz="0" w:space="0" w:color="auto"/>
            <w:left w:val="none" w:sz="0" w:space="0" w:color="auto"/>
            <w:bottom w:val="none" w:sz="0" w:space="0" w:color="auto"/>
            <w:right w:val="none" w:sz="0" w:space="0" w:color="auto"/>
          </w:divBdr>
        </w:div>
        <w:div w:id="1704668712">
          <w:marLeft w:val="480"/>
          <w:marRight w:val="0"/>
          <w:marTop w:val="0"/>
          <w:marBottom w:val="0"/>
          <w:divBdr>
            <w:top w:val="none" w:sz="0" w:space="0" w:color="auto"/>
            <w:left w:val="none" w:sz="0" w:space="0" w:color="auto"/>
            <w:bottom w:val="none" w:sz="0" w:space="0" w:color="auto"/>
            <w:right w:val="none" w:sz="0" w:space="0" w:color="auto"/>
          </w:divBdr>
        </w:div>
        <w:div w:id="1969629245">
          <w:marLeft w:val="480"/>
          <w:marRight w:val="0"/>
          <w:marTop w:val="0"/>
          <w:marBottom w:val="0"/>
          <w:divBdr>
            <w:top w:val="none" w:sz="0" w:space="0" w:color="auto"/>
            <w:left w:val="none" w:sz="0" w:space="0" w:color="auto"/>
            <w:bottom w:val="none" w:sz="0" w:space="0" w:color="auto"/>
            <w:right w:val="none" w:sz="0" w:space="0" w:color="auto"/>
          </w:divBdr>
        </w:div>
        <w:div w:id="34277704">
          <w:marLeft w:val="480"/>
          <w:marRight w:val="0"/>
          <w:marTop w:val="0"/>
          <w:marBottom w:val="0"/>
          <w:divBdr>
            <w:top w:val="none" w:sz="0" w:space="0" w:color="auto"/>
            <w:left w:val="none" w:sz="0" w:space="0" w:color="auto"/>
            <w:bottom w:val="none" w:sz="0" w:space="0" w:color="auto"/>
            <w:right w:val="none" w:sz="0" w:space="0" w:color="auto"/>
          </w:divBdr>
        </w:div>
        <w:div w:id="1939210933">
          <w:marLeft w:val="480"/>
          <w:marRight w:val="0"/>
          <w:marTop w:val="0"/>
          <w:marBottom w:val="0"/>
          <w:divBdr>
            <w:top w:val="none" w:sz="0" w:space="0" w:color="auto"/>
            <w:left w:val="none" w:sz="0" w:space="0" w:color="auto"/>
            <w:bottom w:val="none" w:sz="0" w:space="0" w:color="auto"/>
            <w:right w:val="none" w:sz="0" w:space="0" w:color="auto"/>
          </w:divBdr>
        </w:div>
        <w:div w:id="957026014">
          <w:marLeft w:val="480"/>
          <w:marRight w:val="0"/>
          <w:marTop w:val="0"/>
          <w:marBottom w:val="0"/>
          <w:divBdr>
            <w:top w:val="none" w:sz="0" w:space="0" w:color="auto"/>
            <w:left w:val="none" w:sz="0" w:space="0" w:color="auto"/>
            <w:bottom w:val="none" w:sz="0" w:space="0" w:color="auto"/>
            <w:right w:val="none" w:sz="0" w:space="0" w:color="auto"/>
          </w:divBdr>
        </w:div>
        <w:div w:id="1165507704">
          <w:marLeft w:val="480"/>
          <w:marRight w:val="0"/>
          <w:marTop w:val="0"/>
          <w:marBottom w:val="0"/>
          <w:divBdr>
            <w:top w:val="none" w:sz="0" w:space="0" w:color="auto"/>
            <w:left w:val="none" w:sz="0" w:space="0" w:color="auto"/>
            <w:bottom w:val="none" w:sz="0" w:space="0" w:color="auto"/>
            <w:right w:val="none" w:sz="0" w:space="0" w:color="auto"/>
          </w:divBdr>
        </w:div>
        <w:div w:id="864824704">
          <w:marLeft w:val="480"/>
          <w:marRight w:val="0"/>
          <w:marTop w:val="0"/>
          <w:marBottom w:val="0"/>
          <w:divBdr>
            <w:top w:val="none" w:sz="0" w:space="0" w:color="auto"/>
            <w:left w:val="none" w:sz="0" w:space="0" w:color="auto"/>
            <w:bottom w:val="none" w:sz="0" w:space="0" w:color="auto"/>
            <w:right w:val="none" w:sz="0" w:space="0" w:color="auto"/>
          </w:divBdr>
        </w:div>
        <w:div w:id="1342659255">
          <w:marLeft w:val="480"/>
          <w:marRight w:val="0"/>
          <w:marTop w:val="0"/>
          <w:marBottom w:val="0"/>
          <w:divBdr>
            <w:top w:val="none" w:sz="0" w:space="0" w:color="auto"/>
            <w:left w:val="none" w:sz="0" w:space="0" w:color="auto"/>
            <w:bottom w:val="none" w:sz="0" w:space="0" w:color="auto"/>
            <w:right w:val="none" w:sz="0" w:space="0" w:color="auto"/>
          </w:divBdr>
        </w:div>
        <w:div w:id="883715719">
          <w:marLeft w:val="480"/>
          <w:marRight w:val="0"/>
          <w:marTop w:val="0"/>
          <w:marBottom w:val="0"/>
          <w:divBdr>
            <w:top w:val="none" w:sz="0" w:space="0" w:color="auto"/>
            <w:left w:val="none" w:sz="0" w:space="0" w:color="auto"/>
            <w:bottom w:val="none" w:sz="0" w:space="0" w:color="auto"/>
            <w:right w:val="none" w:sz="0" w:space="0" w:color="auto"/>
          </w:divBdr>
        </w:div>
        <w:div w:id="303778689">
          <w:marLeft w:val="480"/>
          <w:marRight w:val="0"/>
          <w:marTop w:val="0"/>
          <w:marBottom w:val="0"/>
          <w:divBdr>
            <w:top w:val="none" w:sz="0" w:space="0" w:color="auto"/>
            <w:left w:val="none" w:sz="0" w:space="0" w:color="auto"/>
            <w:bottom w:val="none" w:sz="0" w:space="0" w:color="auto"/>
            <w:right w:val="none" w:sz="0" w:space="0" w:color="auto"/>
          </w:divBdr>
        </w:div>
        <w:div w:id="961880810">
          <w:marLeft w:val="480"/>
          <w:marRight w:val="0"/>
          <w:marTop w:val="0"/>
          <w:marBottom w:val="0"/>
          <w:divBdr>
            <w:top w:val="none" w:sz="0" w:space="0" w:color="auto"/>
            <w:left w:val="none" w:sz="0" w:space="0" w:color="auto"/>
            <w:bottom w:val="none" w:sz="0" w:space="0" w:color="auto"/>
            <w:right w:val="none" w:sz="0" w:space="0" w:color="auto"/>
          </w:divBdr>
        </w:div>
        <w:div w:id="1546675097">
          <w:marLeft w:val="480"/>
          <w:marRight w:val="0"/>
          <w:marTop w:val="0"/>
          <w:marBottom w:val="0"/>
          <w:divBdr>
            <w:top w:val="none" w:sz="0" w:space="0" w:color="auto"/>
            <w:left w:val="none" w:sz="0" w:space="0" w:color="auto"/>
            <w:bottom w:val="none" w:sz="0" w:space="0" w:color="auto"/>
            <w:right w:val="none" w:sz="0" w:space="0" w:color="auto"/>
          </w:divBdr>
        </w:div>
        <w:div w:id="470828116">
          <w:marLeft w:val="480"/>
          <w:marRight w:val="0"/>
          <w:marTop w:val="0"/>
          <w:marBottom w:val="0"/>
          <w:divBdr>
            <w:top w:val="none" w:sz="0" w:space="0" w:color="auto"/>
            <w:left w:val="none" w:sz="0" w:space="0" w:color="auto"/>
            <w:bottom w:val="none" w:sz="0" w:space="0" w:color="auto"/>
            <w:right w:val="none" w:sz="0" w:space="0" w:color="auto"/>
          </w:divBdr>
        </w:div>
        <w:div w:id="1697006130">
          <w:marLeft w:val="480"/>
          <w:marRight w:val="0"/>
          <w:marTop w:val="0"/>
          <w:marBottom w:val="0"/>
          <w:divBdr>
            <w:top w:val="none" w:sz="0" w:space="0" w:color="auto"/>
            <w:left w:val="none" w:sz="0" w:space="0" w:color="auto"/>
            <w:bottom w:val="none" w:sz="0" w:space="0" w:color="auto"/>
            <w:right w:val="none" w:sz="0" w:space="0" w:color="auto"/>
          </w:divBdr>
        </w:div>
        <w:div w:id="156580993">
          <w:marLeft w:val="480"/>
          <w:marRight w:val="0"/>
          <w:marTop w:val="0"/>
          <w:marBottom w:val="0"/>
          <w:divBdr>
            <w:top w:val="none" w:sz="0" w:space="0" w:color="auto"/>
            <w:left w:val="none" w:sz="0" w:space="0" w:color="auto"/>
            <w:bottom w:val="none" w:sz="0" w:space="0" w:color="auto"/>
            <w:right w:val="none" w:sz="0" w:space="0" w:color="auto"/>
          </w:divBdr>
        </w:div>
        <w:div w:id="1430152835">
          <w:marLeft w:val="480"/>
          <w:marRight w:val="0"/>
          <w:marTop w:val="0"/>
          <w:marBottom w:val="0"/>
          <w:divBdr>
            <w:top w:val="none" w:sz="0" w:space="0" w:color="auto"/>
            <w:left w:val="none" w:sz="0" w:space="0" w:color="auto"/>
            <w:bottom w:val="none" w:sz="0" w:space="0" w:color="auto"/>
            <w:right w:val="none" w:sz="0" w:space="0" w:color="auto"/>
          </w:divBdr>
        </w:div>
        <w:div w:id="1258445422">
          <w:marLeft w:val="480"/>
          <w:marRight w:val="0"/>
          <w:marTop w:val="0"/>
          <w:marBottom w:val="0"/>
          <w:divBdr>
            <w:top w:val="none" w:sz="0" w:space="0" w:color="auto"/>
            <w:left w:val="none" w:sz="0" w:space="0" w:color="auto"/>
            <w:bottom w:val="none" w:sz="0" w:space="0" w:color="auto"/>
            <w:right w:val="none" w:sz="0" w:space="0" w:color="auto"/>
          </w:divBdr>
        </w:div>
        <w:div w:id="566502939">
          <w:marLeft w:val="480"/>
          <w:marRight w:val="0"/>
          <w:marTop w:val="0"/>
          <w:marBottom w:val="0"/>
          <w:divBdr>
            <w:top w:val="none" w:sz="0" w:space="0" w:color="auto"/>
            <w:left w:val="none" w:sz="0" w:space="0" w:color="auto"/>
            <w:bottom w:val="none" w:sz="0" w:space="0" w:color="auto"/>
            <w:right w:val="none" w:sz="0" w:space="0" w:color="auto"/>
          </w:divBdr>
        </w:div>
        <w:div w:id="1056973666">
          <w:marLeft w:val="480"/>
          <w:marRight w:val="0"/>
          <w:marTop w:val="0"/>
          <w:marBottom w:val="0"/>
          <w:divBdr>
            <w:top w:val="none" w:sz="0" w:space="0" w:color="auto"/>
            <w:left w:val="none" w:sz="0" w:space="0" w:color="auto"/>
            <w:bottom w:val="none" w:sz="0" w:space="0" w:color="auto"/>
            <w:right w:val="none" w:sz="0" w:space="0" w:color="auto"/>
          </w:divBdr>
        </w:div>
        <w:div w:id="459962413">
          <w:marLeft w:val="480"/>
          <w:marRight w:val="0"/>
          <w:marTop w:val="0"/>
          <w:marBottom w:val="0"/>
          <w:divBdr>
            <w:top w:val="none" w:sz="0" w:space="0" w:color="auto"/>
            <w:left w:val="none" w:sz="0" w:space="0" w:color="auto"/>
            <w:bottom w:val="none" w:sz="0" w:space="0" w:color="auto"/>
            <w:right w:val="none" w:sz="0" w:space="0" w:color="auto"/>
          </w:divBdr>
        </w:div>
        <w:div w:id="899248631">
          <w:marLeft w:val="480"/>
          <w:marRight w:val="0"/>
          <w:marTop w:val="0"/>
          <w:marBottom w:val="0"/>
          <w:divBdr>
            <w:top w:val="none" w:sz="0" w:space="0" w:color="auto"/>
            <w:left w:val="none" w:sz="0" w:space="0" w:color="auto"/>
            <w:bottom w:val="none" w:sz="0" w:space="0" w:color="auto"/>
            <w:right w:val="none" w:sz="0" w:space="0" w:color="auto"/>
          </w:divBdr>
        </w:div>
        <w:div w:id="1183519880">
          <w:marLeft w:val="480"/>
          <w:marRight w:val="0"/>
          <w:marTop w:val="0"/>
          <w:marBottom w:val="0"/>
          <w:divBdr>
            <w:top w:val="none" w:sz="0" w:space="0" w:color="auto"/>
            <w:left w:val="none" w:sz="0" w:space="0" w:color="auto"/>
            <w:bottom w:val="none" w:sz="0" w:space="0" w:color="auto"/>
            <w:right w:val="none" w:sz="0" w:space="0" w:color="auto"/>
          </w:divBdr>
        </w:div>
        <w:div w:id="1059596552">
          <w:marLeft w:val="480"/>
          <w:marRight w:val="0"/>
          <w:marTop w:val="0"/>
          <w:marBottom w:val="0"/>
          <w:divBdr>
            <w:top w:val="none" w:sz="0" w:space="0" w:color="auto"/>
            <w:left w:val="none" w:sz="0" w:space="0" w:color="auto"/>
            <w:bottom w:val="none" w:sz="0" w:space="0" w:color="auto"/>
            <w:right w:val="none" w:sz="0" w:space="0" w:color="auto"/>
          </w:divBdr>
        </w:div>
        <w:div w:id="2113817954">
          <w:marLeft w:val="480"/>
          <w:marRight w:val="0"/>
          <w:marTop w:val="0"/>
          <w:marBottom w:val="0"/>
          <w:divBdr>
            <w:top w:val="none" w:sz="0" w:space="0" w:color="auto"/>
            <w:left w:val="none" w:sz="0" w:space="0" w:color="auto"/>
            <w:bottom w:val="none" w:sz="0" w:space="0" w:color="auto"/>
            <w:right w:val="none" w:sz="0" w:space="0" w:color="auto"/>
          </w:divBdr>
        </w:div>
        <w:div w:id="772289254">
          <w:marLeft w:val="480"/>
          <w:marRight w:val="0"/>
          <w:marTop w:val="0"/>
          <w:marBottom w:val="0"/>
          <w:divBdr>
            <w:top w:val="none" w:sz="0" w:space="0" w:color="auto"/>
            <w:left w:val="none" w:sz="0" w:space="0" w:color="auto"/>
            <w:bottom w:val="none" w:sz="0" w:space="0" w:color="auto"/>
            <w:right w:val="none" w:sz="0" w:space="0" w:color="auto"/>
          </w:divBdr>
        </w:div>
        <w:div w:id="965699626">
          <w:marLeft w:val="480"/>
          <w:marRight w:val="0"/>
          <w:marTop w:val="0"/>
          <w:marBottom w:val="0"/>
          <w:divBdr>
            <w:top w:val="none" w:sz="0" w:space="0" w:color="auto"/>
            <w:left w:val="none" w:sz="0" w:space="0" w:color="auto"/>
            <w:bottom w:val="none" w:sz="0" w:space="0" w:color="auto"/>
            <w:right w:val="none" w:sz="0" w:space="0" w:color="auto"/>
          </w:divBdr>
        </w:div>
        <w:div w:id="308487713">
          <w:marLeft w:val="480"/>
          <w:marRight w:val="0"/>
          <w:marTop w:val="0"/>
          <w:marBottom w:val="0"/>
          <w:divBdr>
            <w:top w:val="none" w:sz="0" w:space="0" w:color="auto"/>
            <w:left w:val="none" w:sz="0" w:space="0" w:color="auto"/>
            <w:bottom w:val="none" w:sz="0" w:space="0" w:color="auto"/>
            <w:right w:val="none" w:sz="0" w:space="0" w:color="auto"/>
          </w:divBdr>
        </w:div>
        <w:div w:id="1984692536">
          <w:marLeft w:val="480"/>
          <w:marRight w:val="0"/>
          <w:marTop w:val="0"/>
          <w:marBottom w:val="0"/>
          <w:divBdr>
            <w:top w:val="none" w:sz="0" w:space="0" w:color="auto"/>
            <w:left w:val="none" w:sz="0" w:space="0" w:color="auto"/>
            <w:bottom w:val="none" w:sz="0" w:space="0" w:color="auto"/>
            <w:right w:val="none" w:sz="0" w:space="0" w:color="auto"/>
          </w:divBdr>
        </w:div>
        <w:div w:id="665672777">
          <w:marLeft w:val="480"/>
          <w:marRight w:val="0"/>
          <w:marTop w:val="0"/>
          <w:marBottom w:val="0"/>
          <w:divBdr>
            <w:top w:val="none" w:sz="0" w:space="0" w:color="auto"/>
            <w:left w:val="none" w:sz="0" w:space="0" w:color="auto"/>
            <w:bottom w:val="none" w:sz="0" w:space="0" w:color="auto"/>
            <w:right w:val="none" w:sz="0" w:space="0" w:color="auto"/>
          </w:divBdr>
        </w:div>
        <w:div w:id="1870678905">
          <w:marLeft w:val="480"/>
          <w:marRight w:val="0"/>
          <w:marTop w:val="0"/>
          <w:marBottom w:val="0"/>
          <w:divBdr>
            <w:top w:val="none" w:sz="0" w:space="0" w:color="auto"/>
            <w:left w:val="none" w:sz="0" w:space="0" w:color="auto"/>
            <w:bottom w:val="none" w:sz="0" w:space="0" w:color="auto"/>
            <w:right w:val="none" w:sz="0" w:space="0" w:color="auto"/>
          </w:divBdr>
        </w:div>
        <w:div w:id="1792938183">
          <w:marLeft w:val="480"/>
          <w:marRight w:val="0"/>
          <w:marTop w:val="0"/>
          <w:marBottom w:val="0"/>
          <w:divBdr>
            <w:top w:val="none" w:sz="0" w:space="0" w:color="auto"/>
            <w:left w:val="none" w:sz="0" w:space="0" w:color="auto"/>
            <w:bottom w:val="none" w:sz="0" w:space="0" w:color="auto"/>
            <w:right w:val="none" w:sz="0" w:space="0" w:color="auto"/>
          </w:divBdr>
        </w:div>
        <w:div w:id="1202589494">
          <w:marLeft w:val="480"/>
          <w:marRight w:val="0"/>
          <w:marTop w:val="0"/>
          <w:marBottom w:val="0"/>
          <w:divBdr>
            <w:top w:val="none" w:sz="0" w:space="0" w:color="auto"/>
            <w:left w:val="none" w:sz="0" w:space="0" w:color="auto"/>
            <w:bottom w:val="none" w:sz="0" w:space="0" w:color="auto"/>
            <w:right w:val="none" w:sz="0" w:space="0" w:color="auto"/>
          </w:divBdr>
        </w:div>
        <w:div w:id="1481192785">
          <w:marLeft w:val="480"/>
          <w:marRight w:val="0"/>
          <w:marTop w:val="0"/>
          <w:marBottom w:val="0"/>
          <w:divBdr>
            <w:top w:val="none" w:sz="0" w:space="0" w:color="auto"/>
            <w:left w:val="none" w:sz="0" w:space="0" w:color="auto"/>
            <w:bottom w:val="none" w:sz="0" w:space="0" w:color="auto"/>
            <w:right w:val="none" w:sz="0" w:space="0" w:color="auto"/>
          </w:divBdr>
        </w:div>
        <w:div w:id="724179386">
          <w:marLeft w:val="480"/>
          <w:marRight w:val="0"/>
          <w:marTop w:val="0"/>
          <w:marBottom w:val="0"/>
          <w:divBdr>
            <w:top w:val="none" w:sz="0" w:space="0" w:color="auto"/>
            <w:left w:val="none" w:sz="0" w:space="0" w:color="auto"/>
            <w:bottom w:val="none" w:sz="0" w:space="0" w:color="auto"/>
            <w:right w:val="none" w:sz="0" w:space="0" w:color="auto"/>
          </w:divBdr>
        </w:div>
        <w:div w:id="2085836164">
          <w:marLeft w:val="480"/>
          <w:marRight w:val="0"/>
          <w:marTop w:val="0"/>
          <w:marBottom w:val="0"/>
          <w:divBdr>
            <w:top w:val="none" w:sz="0" w:space="0" w:color="auto"/>
            <w:left w:val="none" w:sz="0" w:space="0" w:color="auto"/>
            <w:bottom w:val="none" w:sz="0" w:space="0" w:color="auto"/>
            <w:right w:val="none" w:sz="0" w:space="0" w:color="auto"/>
          </w:divBdr>
        </w:div>
      </w:divsChild>
    </w:div>
    <w:div w:id="598375283">
      <w:bodyDiv w:val="1"/>
      <w:marLeft w:val="0"/>
      <w:marRight w:val="0"/>
      <w:marTop w:val="0"/>
      <w:marBottom w:val="0"/>
      <w:divBdr>
        <w:top w:val="none" w:sz="0" w:space="0" w:color="auto"/>
        <w:left w:val="none" w:sz="0" w:space="0" w:color="auto"/>
        <w:bottom w:val="none" w:sz="0" w:space="0" w:color="auto"/>
        <w:right w:val="none" w:sz="0" w:space="0" w:color="auto"/>
      </w:divBdr>
    </w:div>
    <w:div w:id="598677456">
      <w:marLeft w:val="480"/>
      <w:marRight w:val="0"/>
      <w:marTop w:val="0"/>
      <w:marBottom w:val="0"/>
      <w:divBdr>
        <w:top w:val="none" w:sz="0" w:space="0" w:color="auto"/>
        <w:left w:val="none" w:sz="0" w:space="0" w:color="auto"/>
        <w:bottom w:val="none" w:sz="0" w:space="0" w:color="auto"/>
        <w:right w:val="none" w:sz="0" w:space="0" w:color="auto"/>
      </w:divBdr>
    </w:div>
    <w:div w:id="598681891">
      <w:bodyDiv w:val="1"/>
      <w:marLeft w:val="0"/>
      <w:marRight w:val="0"/>
      <w:marTop w:val="0"/>
      <w:marBottom w:val="0"/>
      <w:divBdr>
        <w:top w:val="none" w:sz="0" w:space="0" w:color="auto"/>
        <w:left w:val="none" w:sz="0" w:space="0" w:color="auto"/>
        <w:bottom w:val="none" w:sz="0" w:space="0" w:color="auto"/>
        <w:right w:val="none" w:sz="0" w:space="0" w:color="auto"/>
      </w:divBdr>
    </w:div>
    <w:div w:id="598833982">
      <w:bodyDiv w:val="1"/>
      <w:marLeft w:val="0"/>
      <w:marRight w:val="0"/>
      <w:marTop w:val="0"/>
      <w:marBottom w:val="0"/>
      <w:divBdr>
        <w:top w:val="none" w:sz="0" w:space="0" w:color="auto"/>
        <w:left w:val="none" w:sz="0" w:space="0" w:color="auto"/>
        <w:bottom w:val="none" w:sz="0" w:space="0" w:color="auto"/>
        <w:right w:val="none" w:sz="0" w:space="0" w:color="auto"/>
      </w:divBdr>
    </w:div>
    <w:div w:id="599022562">
      <w:bodyDiv w:val="1"/>
      <w:marLeft w:val="0"/>
      <w:marRight w:val="0"/>
      <w:marTop w:val="0"/>
      <w:marBottom w:val="0"/>
      <w:divBdr>
        <w:top w:val="none" w:sz="0" w:space="0" w:color="auto"/>
        <w:left w:val="none" w:sz="0" w:space="0" w:color="auto"/>
        <w:bottom w:val="none" w:sz="0" w:space="0" w:color="auto"/>
        <w:right w:val="none" w:sz="0" w:space="0" w:color="auto"/>
      </w:divBdr>
    </w:div>
    <w:div w:id="599026684">
      <w:bodyDiv w:val="1"/>
      <w:marLeft w:val="0"/>
      <w:marRight w:val="0"/>
      <w:marTop w:val="0"/>
      <w:marBottom w:val="0"/>
      <w:divBdr>
        <w:top w:val="none" w:sz="0" w:space="0" w:color="auto"/>
        <w:left w:val="none" w:sz="0" w:space="0" w:color="auto"/>
        <w:bottom w:val="none" w:sz="0" w:space="0" w:color="auto"/>
        <w:right w:val="none" w:sz="0" w:space="0" w:color="auto"/>
      </w:divBdr>
    </w:div>
    <w:div w:id="599065083">
      <w:bodyDiv w:val="1"/>
      <w:marLeft w:val="0"/>
      <w:marRight w:val="0"/>
      <w:marTop w:val="0"/>
      <w:marBottom w:val="0"/>
      <w:divBdr>
        <w:top w:val="none" w:sz="0" w:space="0" w:color="auto"/>
        <w:left w:val="none" w:sz="0" w:space="0" w:color="auto"/>
        <w:bottom w:val="none" w:sz="0" w:space="0" w:color="auto"/>
        <w:right w:val="none" w:sz="0" w:space="0" w:color="auto"/>
      </w:divBdr>
    </w:div>
    <w:div w:id="599148492">
      <w:bodyDiv w:val="1"/>
      <w:marLeft w:val="0"/>
      <w:marRight w:val="0"/>
      <w:marTop w:val="0"/>
      <w:marBottom w:val="0"/>
      <w:divBdr>
        <w:top w:val="none" w:sz="0" w:space="0" w:color="auto"/>
        <w:left w:val="none" w:sz="0" w:space="0" w:color="auto"/>
        <w:bottom w:val="none" w:sz="0" w:space="0" w:color="auto"/>
        <w:right w:val="none" w:sz="0" w:space="0" w:color="auto"/>
      </w:divBdr>
    </w:div>
    <w:div w:id="599218635">
      <w:bodyDiv w:val="1"/>
      <w:marLeft w:val="0"/>
      <w:marRight w:val="0"/>
      <w:marTop w:val="0"/>
      <w:marBottom w:val="0"/>
      <w:divBdr>
        <w:top w:val="none" w:sz="0" w:space="0" w:color="auto"/>
        <w:left w:val="none" w:sz="0" w:space="0" w:color="auto"/>
        <w:bottom w:val="none" w:sz="0" w:space="0" w:color="auto"/>
        <w:right w:val="none" w:sz="0" w:space="0" w:color="auto"/>
      </w:divBdr>
    </w:div>
    <w:div w:id="599918892">
      <w:bodyDiv w:val="1"/>
      <w:marLeft w:val="0"/>
      <w:marRight w:val="0"/>
      <w:marTop w:val="0"/>
      <w:marBottom w:val="0"/>
      <w:divBdr>
        <w:top w:val="none" w:sz="0" w:space="0" w:color="auto"/>
        <w:left w:val="none" w:sz="0" w:space="0" w:color="auto"/>
        <w:bottom w:val="none" w:sz="0" w:space="0" w:color="auto"/>
        <w:right w:val="none" w:sz="0" w:space="0" w:color="auto"/>
      </w:divBdr>
    </w:div>
    <w:div w:id="600380900">
      <w:bodyDiv w:val="1"/>
      <w:marLeft w:val="0"/>
      <w:marRight w:val="0"/>
      <w:marTop w:val="0"/>
      <w:marBottom w:val="0"/>
      <w:divBdr>
        <w:top w:val="none" w:sz="0" w:space="0" w:color="auto"/>
        <w:left w:val="none" w:sz="0" w:space="0" w:color="auto"/>
        <w:bottom w:val="none" w:sz="0" w:space="0" w:color="auto"/>
        <w:right w:val="none" w:sz="0" w:space="0" w:color="auto"/>
      </w:divBdr>
    </w:div>
    <w:div w:id="600603224">
      <w:marLeft w:val="480"/>
      <w:marRight w:val="0"/>
      <w:marTop w:val="0"/>
      <w:marBottom w:val="0"/>
      <w:divBdr>
        <w:top w:val="none" w:sz="0" w:space="0" w:color="auto"/>
        <w:left w:val="none" w:sz="0" w:space="0" w:color="auto"/>
        <w:bottom w:val="none" w:sz="0" w:space="0" w:color="auto"/>
        <w:right w:val="none" w:sz="0" w:space="0" w:color="auto"/>
      </w:divBdr>
    </w:div>
    <w:div w:id="600649343">
      <w:marLeft w:val="480"/>
      <w:marRight w:val="0"/>
      <w:marTop w:val="0"/>
      <w:marBottom w:val="0"/>
      <w:divBdr>
        <w:top w:val="none" w:sz="0" w:space="0" w:color="auto"/>
        <w:left w:val="none" w:sz="0" w:space="0" w:color="auto"/>
        <w:bottom w:val="none" w:sz="0" w:space="0" w:color="auto"/>
        <w:right w:val="none" w:sz="0" w:space="0" w:color="auto"/>
      </w:divBdr>
    </w:div>
    <w:div w:id="600770203">
      <w:bodyDiv w:val="1"/>
      <w:marLeft w:val="0"/>
      <w:marRight w:val="0"/>
      <w:marTop w:val="0"/>
      <w:marBottom w:val="0"/>
      <w:divBdr>
        <w:top w:val="none" w:sz="0" w:space="0" w:color="auto"/>
        <w:left w:val="none" w:sz="0" w:space="0" w:color="auto"/>
        <w:bottom w:val="none" w:sz="0" w:space="0" w:color="auto"/>
        <w:right w:val="none" w:sz="0" w:space="0" w:color="auto"/>
      </w:divBdr>
    </w:div>
    <w:div w:id="600918248">
      <w:bodyDiv w:val="1"/>
      <w:marLeft w:val="0"/>
      <w:marRight w:val="0"/>
      <w:marTop w:val="0"/>
      <w:marBottom w:val="0"/>
      <w:divBdr>
        <w:top w:val="none" w:sz="0" w:space="0" w:color="auto"/>
        <w:left w:val="none" w:sz="0" w:space="0" w:color="auto"/>
        <w:bottom w:val="none" w:sz="0" w:space="0" w:color="auto"/>
        <w:right w:val="none" w:sz="0" w:space="0" w:color="auto"/>
      </w:divBdr>
    </w:div>
    <w:div w:id="601033204">
      <w:bodyDiv w:val="1"/>
      <w:marLeft w:val="0"/>
      <w:marRight w:val="0"/>
      <w:marTop w:val="0"/>
      <w:marBottom w:val="0"/>
      <w:divBdr>
        <w:top w:val="none" w:sz="0" w:space="0" w:color="auto"/>
        <w:left w:val="none" w:sz="0" w:space="0" w:color="auto"/>
        <w:bottom w:val="none" w:sz="0" w:space="0" w:color="auto"/>
        <w:right w:val="none" w:sz="0" w:space="0" w:color="auto"/>
      </w:divBdr>
    </w:div>
    <w:div w:id="601450802">
      <w:marLeft w:val="480"/>
      <w:marRight w:val="0"/>
      <w:marTop w:val="0"/>
      <w:marBottom w:val="0"/>
      <w:divBdr>
        <w:top w:val="none" w:sz="0" w:space="0" w:color="auto"/>
        <w:left w:val="none" w:sz="0" w:space="0" w:color="auto"/>
        <w:bottom w:val="none" w:sz="0" w:space="0" w:color="auto"/>
        <w:right w:val="none" w:sz="0" w:space="0" w:color="auto"/>
      </w:divBdr>
    </w:div>
    <w:div w:id="601571910">
      <w:bodyDiv w:val="1"/>
      <w:marLeft w:val="0"/>
      <w:marRight w:val="0"/>
      <w:marTop w:val="0"/>
      <w:marBottom w:val="0"/>
      <w:divBdr>
        <w:top w:val="none" w:sz="0" w:space="0" w:color="auto"/>
        <w:left w:val="none" w:sz="0" w:space="0" w:color="auto"/>
        <w:bottom w:val="none" w:sz="0" w:space="0" w:color="auto"/>
        <w:right w:val="none" w:sz="0" w:space="0" w:color="auto"/>
      </w:divBdr>
    </w:div>
    <w:div w:id="601840042">
      <w:bodyDiv w:val="1"/>
      <w:marLeft w:val="0"/>
      <w:marRight w:val="0"/>
      <w:marTop w:val="0"/>
      <w:marBottom w:val="0"/>
      <w:divBdr>
        <w:top w:val="none" w:sz="0" w:space="0" w:color="auto"/>
        <w:left w:val="none" w:sz="0" w:space="0" w:color="auto"/>
        <w:bottom w:val="none" w:sz="0" w:space="0" w:color="auto"/>
        <w:right w:val="none" w:sz="0" w:space="0" w:color="auto"/>
      </w:divBdr>
    </w:div>
    <w:div w:id="602147239">
      <w:bodyDiv w:val="1"/>
      <w:marLeft w:val="0"/>
      <w:marRight w:val="0"/>
      <w:marTop w:val="0"/>
      <w:marBottom w:val="0"/>
      <w:divBdr>
        <w:top w:val="none" w:sz="0" w:space="0" w:color="auto"/>
        <w:left w:val="none" w:sz="0" w:space="0" w:color="auto"/>
        <w:bottom w:val="none" w:sz="0" w:space="0" w:color="auto"/>
        <w:right w:val="none" w:sz="0" w:space="0" w:color="auto"/>
      </w:divBdr>
    </w:div>
    <w:div w:id="602568726">
      <w:bodyDiv w:val="1"/>
      <w:marLeft w:val="0"/>
      <w:marRight w:val="0"/>
      <w:marTop w:val="0"/>
      <w:marBottom w:val="0"/>
      <w:divBdr>
        <w:top w:val="none" w:sz="0" w:space="0" w:color="auto"/>
        <w:left w:val="none" w:sz="0" w:space="0" w:color="auto"/>
        <w:bottom w:val="none" w:sz="0" w:space="0" w:color="auto"/>
        <w:right w:val="none" w:sz="0" w:space="0" w:color="auto"/>
      </w:divBdr>
    </w:div>
    <w:div w:id="602616880">
      <w:bodyDiv w:val="1"/>
      <w:marLeft w:val="0"/>
      <w:marRight w:val="0"/>
      <w:marTop w:val="0"/>
      <w:marBottom w:val="0"/>
      <w:divBdr>
        <w:top w:val="none" w:sz="0" w:space="0" w:color="auto"/>
        <w:left w:val="none" w:sz="0" w:space="0" w:color="auto"/>
        <w:bottom w:val="none" w:sz="0" w:space="0" w:color="auto"/>
        <w:right w:val="none" w:sz="0" w:space="0" w:color="auto"/>
      </w:divBdr>
    </w:div>
    <w:div w:id="602762787">
      <w:bodyDiv w:val="1"/>
      <w:marLeft w:val="0"/>
      <w:marRight w:val="0"/>
      <w:marTop w:val="0"/>
      <w:marBottom w:val="0"/>
      <w:divBdr>
        <w:top w:val="none" w:sz="0" w:space="0" w:color="auto"/>
        <w:left w:val="none" w:sz="0" w:space="0" w:color="auto"/>
        <w:bottom w:val="none" w:sz="0" w:space="0" w:color="auto"/>
        <w:right w:val="none" w:sz="0" w:space="0" w:color="auto"/>
      </w:divBdr>
    </w:div>
    <w:div w:id="602877934">
      <w:bodyDiv w:val="1"/>
      <w:marLeft w:val="0"/>
      <w:marRight w:val="0"/>
      <w:marTop w:val="0"/>
      <w:marBottom w:val="0"/>
      <w:divBdr>
        <w:top w:val="none" w:sz="0" w:space="0" w:color="auto"/>
        <w:left w:val="none" w:sz="0" w:space="0" w:color="auto"/>
        <w:bottom w:val="none" w:sz="0" w:space="0" w:color="auto"/>
        <w:right w:val="none" w:sz="0" w:space="0" w:color="auto"/>
      </w:divBdr>
    </w:div>
    <w:div w:id="603001029">
      <w:marLeft w:val="480"/>
      <w:marRight w:val="0"/>
      <w:marTop w:val="0"/>
      <w:marBottom w:val="0"/>
      <w:divBdr>
        <w:top w:val="none" w:sz="0" w:space="0" w:color="auto"/>
        <w:left w:val="none" w:sz="0" w:space="0" w:color="auto"/>
        <w:bottom w:val="none" w:sz="0" w:space="0" w:color="auto"/>
        <w:right w:val="none" w:sz="0" w:space="0" w:color="auto"/>
      </w:divBdr>
    </w:div>
    <w:div w:id="603071266">
      <w:bodyDiv w:val="1"/>
      <w:marLeft w:val="0"/>
      <w:marRight w:val="0"/>
      <w:marTop w:val="0"/>
      <w:marBottom w:val="0"/>
      <w:divBdr>
        <w:top w:val="none" w:sz="0" w:space="0" w:color="auto"/>
        <w:left w:val="none" w:sz="0" w:space="0" w:color="auto"/>
        <w:bottom w:val="none" w:sz="0" w:space="0" w:color="auto"/>
        <w:right w:val="none" w:sz="0" w:space="0" w:color="auto"/>
      </w:divBdr>
    </w:div>
    <w:div w:id="603146702">
      <w:bodyDiv w:val="1"/>
      <w:marLeft w:val="0"/>
      <w:marRight w:val="0"/>
      <w:marTop w:val="0"/>
      <w:marBottom w:val="0"/>
      <w:divBdr>
        <w:top w:val="none" w:sz="0" w:space="0" w:color="auto"/>
        <w:left w:val="none" w:sz="0" w:space="0" w:color="auto"/>
        <w:bottom w:val="none" w:sz="0" w:space="0" w:color="auto"/>
        <w:right w:val="none" w:sz="0" w:space="0" w:color="auto"/>
      </w:divBdr>
    </w:div>
    <w:div w:id="603153574">
      <w:bodyDiv w:val="1"/>
      <w:marLeft w:val="0"/>
      <w:marRight w:val="0"/>
      <w:marTop w:val="0"/>
      <w:marBottom w:val="0"/>
      <w:divBdr>
        <w:top w:val="none" w:sz="0" w:space="0" w:color="auto"/>
        <w:left w:val="none" w:sz="0" w:space="0" w:color="auto"/>
        <w:bottom w:val="none" w:sz="0" w:space="0" w:color="auto"/>
        <w:right w:val="none" w:sz="0" w:space="0" w:color="auto"/>
      </w:divBdr>
    </w:div>
    <w:div w:id="603420138">
      <w:bodyDiv w:val="1"/>
      <w:marLeft w:val="0"/>
      <w:marRight w:val="0"/>
      <w:marTop w:val="0"/>
      <w:marBottom w:val="0"/>
      <w:divBdr>
        <w:top w:val="none" w:sz="0" w:space="0" w:color="auto"/>
        <w:left w:val="none" w:sz="0" w:space="0" w:color="auto"/>
        <w:bottom w:val="none" w:sz="0" w:space="0" w:color="auto"/>
        <w:right w:val="none" w:sz="0" w:space="0" w:color="auto"/>
      </w:divBdr>
    </w:div>
    <w:div w:id="603801393">
      <w:bodyDiv w:val="1"/>
      <w:marLeft w:val="0"/>
      <w:marRight w:val="0"/>
      <w:marTop w:val="0"/>
      <w:marBottom w:val="0"/>
      <w:divBdr>
        <w:top w:val="none" w:sz="0" w:space="0" w:color="auto"/>
        <w:left w:val="none" w:sz="0" w:space="0" w:color="auto"/>
        <w:bottom w:val="none" w:sz="0" w:space="0" w:color="auto"/>
        <w:right w:val="none" w:sz="0" w:space="0" w:color="auto"/>
      </w:divBdr>
    </w:div>
    <w:div w:id="603807646">
      <w:bodyDiv w:val="1"/>
      <w:marLeft w:val="0"/>
      <w:marRight w:val="0"/>
      <w:marTop w:val="0"/>
      <w:marBottom w:val="0"/>
      <w:divBdr>
        <w:top w:val="none" w:sz="0" w:space="0" w:color="auto"/>
        <w:left w:val="none" w:sz="0" w:space="0" w:color="auto"/>
        <w:bottom w:val="none" w:sz="0" w:space="0" w:color="auto"/>
        <w:right w:val="none" w:sz="0" w:space="0" w:color="auto"/>
      </w:divBdr>
    </w:div>
    <w:div w:id="604073242">
      <w:marLeft w:val="480"/>
      <w:marRight w:val="0"/>
      <w:marTop w:val="0"/>
      <w:marBottom w:val="0"/>
      <w:divBdr>
        <w:top w:val="none" w:sz="0" w:space="0" w:color="auto"/>
        <w:left w:val="none" w:sz="0" w:space="0" w:color="auto"/>
        <w:bottom w:val="none" w:sz="0" w:space="0" w:color="auto"/>
        <w:right w:val="none" w:sz="0" w:space="0" w:color="auto"/>
      </w:divBdr>
    </w:div>
    <w:div w:id="604263520">
      <w:bodyDiv w:val="1"/>
      <w:marLeft w:val="0"/>
      <w:marRight w:val="0"/>
      <w:marTop w:val="0"/>
      <w:marBottom w:val="0"/>
      <w:divBdr>
        <w:top w:val="none" w:sz="0" w:space="0" w:color="auto"/>
        <w:left w:val="none" w:sz="0" w:space="0" w:color="auto"/>
        <w:bottom w:val="none" w:sz="0" w:space="0" w:color="auto"/>
        <w:right w:val="none" w:sz="0" w:space="0" w:color="auto"/>
      </w:divBdr>
    </w:div>
    <w:div w:id="604308931">
      <w:bodyDiv w:val="1"/>
      <w:marLeft w:val="0"/>
      <w:marRight w:val="0"/>
      <w:marTop w:val="0"/>
      <w:marBottom w:val="0"/>
      <w:divBdr>
        <w:top w:val="none" w:sz="0" w:space="0" w:color="auto"/>
        <w:left w:val="none" w:sz="0" w:space="0" w:color="auto"/>
        <w:bottom w:val="none" w:sz="0" w:space="0" w:color="auto"/>
        <w:right w:val="none" w:sz="0" w:space="0" w:color="auto"/>
      </w:divBdr>
    </w:div>
    <w:div w:id="604383460">
      <w:bodyDiv w:val="1"/>
      <w:marLeft w:val="0"/>
      <w:marRight w:val="0"/>
      <w:marTop w:val="0"/>
      <w:marBottom w:val="0"/>
      <w:divBdr>
        <w:top w:val="none" w:sz="0" w:space="0" w:color="auto"/>
        <w:left w:val="none" w:sz="0" w:space="0" w:color="auto"/>
        <w:bottom w:val="none" w:sz="0" w:space="0" w:color="auto"/>
        <w:right w:val="none" w:sz="0" w:space="0" w:color="auto"/>
      </w:divBdr>
    </w:div>
    <w:div w:id="604651094">
      <w:bodyDiv w:val="1"/>
      <w:marLeft w:val="0"/>
      <w:marRight w:val="0"/>
      <w:marTop w:val="0"/>
      <w:marBottom w:val="0"/>
      <w:divBdr>
        <w:top w:val="none" w:sz="0" w:space="0" w:color="auto"/>
        <w:left w:val="none" w:sz="0" w:space="0" w:color="auto"/>
        <w:bottom w:val="none" w:sz="0" w:space="0" w:color="auto"/>
        <w:right w:val="none" w:sz="0" w:space="0" w:color="auto"/>
      </w:divBdr>
    </w:div>
    <w:div w:id="604769291">
      <w:bodyDiv w:val="1"/>
      <w:marLeft w:val="0"/>
      <w:marRight w:val="0"/>
      <w:marTop w:val="0"/>
      <w:marBottom w:val="0"/>
      <w:divBdr>
        <w:top w:val="none" w:sz="0" w:space="0" w:color="auto"/>
        <w:left w:val="none" w:sz="0" w:space="0" w:color="auto"/>
        <w:bottom w:val="none" w:sz="0" w:space="0" w:color="auto"/>
        <w:right w:val="none" w:sz="0" w:space="0" w:color="auto"/>
      </w:divBdr>
    </w:div>
    <w:div w:id="604774984">
      <w:bodyDiv w:val="1"/>
      <w:marLeft w:val="0"/>
      <w:marRight w:val="0"/>
      <w:marTop w:val="0"/>
      <w:marBottom w:val="0"/>
      <w:divBdr>
        <w:top w:val="none" w:sz="0" w:space="0" w:color="auto"/>
        <w:left w:val="none" w:sz="0" w:space="0" w:color="auto"/>
        <w:bottom w:val="none" w:sz="0" w:space="0" w:color="auto"/>
        <w:right w:val="none" w:sz="0" w:space="0" w:color="auto"/>
      </w:divBdr>
    </w:div>
    <w:div w:id="604926016">
      <w:bodyDiv w:val="1"/>
      <w:marLeft w:val="0"/>
      <w:marRight w:val="0"/>
      <w:marTop w:val="0"/>
      <w:marBottom w:val="0"/>
      <w:divBdr>
        <w:top w:val="none" w:sz="0" w:space="0" w:color="auto"/>
        <w:left w:val="none" w:sz="0" w:space="0" w:color="auto"/>
        <w:bottom w:val="none" w:sz="0" w:space="0" w:color="auto"/>
        <w:right w:val="none" w:sz="0" w:space="0" w:color="auto"/>
      </w:divBdr>
    </w:div>
    <w:div w:id="604965708">
      <w:bodyDiv w:val="1"/>
      <w:marLeft w:val="0"/>
      <w:marRight w:val="0"/>
      <w:marTop w:val="0"/>
      <w:marBottom w:val="0"/>
      <w:divBdr>
        <w:top w:val="none" w:sz="0" w:space="0" w:color="auto"/>
        <w:left w:val="none" w:sz="0" w:space="0" w:color="auto"/>
        <w:bottom w:val="none" w:sz="0" w:space="0" w:color="auto"/>
        <w:right w:val="none" w:sz="0" w:space="0" w:color="auto"/>
      </w:divBdr>
    </w:div>
    <w:div w:id="605501305">
      <w:bodyDiv w:val="1"/>
      <w:marLeft w:val="0"/>
      <w:marRight w:val="0"/>
      <w:marTop w:val="0"/>
      <w:marBottom w:val="0"/>
      <w:divBdr>
        <w:top w:val="none" w:sz="0" w:space="0" w:color="auto"/>
        <w:left w:val="none" w:sz="0" w:space="0" w:color="auto"/>
        <w:bottom w:val="none" w:sz="0" w:space="0" w:color="auto"/>
        <w:right w:val="none" w:sz="0" w:space="0" w:color="auto"/>
      </w:divBdr>
    </w:div>
    <w:div w:id="605769825">
      <w:bodyDiv w:val="1"/>
      <w:marLeft w:val="0"/>
      <w:marRight w:val="0"/>
      <w:marTop w:val="0"/>
      <w:marBottom w:val="0"/>
      <w:divBdr>
        <w:top w:val="none" w:sz="0" w:space="0" w:color="auto"/>
        <w:left w:val="none" w:sz="0" w:space="0" w:color="auto"/>
        <w:bottom w:val="none" w:sz="0" w:space="0" w:color="auto"/>
        <w:right w:val="none" w:sz="0" w:space="0" w:color="auto"/>
      </w:divBdr>
    </w:div>
    <w:div w:id="605893230">
      <w:bodyDiv w:val="1"/>
      <w:marLeft w:val="0"/>
      <w:marRight w:val="0"/>
      <w:marTop w:val="0"/>
      <w:marBottom w:val="0"/>
      <w:divBdr>
        <w:top w:val="none" w:sz="0" w:space="0" w:color="auto"/>
        <w:left w:val="none" w:sz="0" w:space="0" w:color="auto"/>
        <w:bottom w:val="none" w:sz="0" w:space="0" w:color="auto"/>
        <w:right w:val="none" w:sz="0" w:space="0" w:color="auto"/>
      </w:divBdr>
    </w:div>
    <w:div w:id="606040799">
      <w:bodyDiv w:val="1"/>
      <w:marLeft w:val="0"/>
      <w:marRight w:val="0"/>
      <w:marTop w:val="0"/>
      <w:marBottom w:val="0"/>
      <w:divBdr>
        <w:top w:val="none" w:sz="0" w:space="0" w:color="auto"/>
        <w:left w:val="none" w:sz="0" w:space="0" w:color="auto"/>
        <w:bottom w:val="none" w:sz="0" w:space="0" w:color="auto"/>
        <w:right w:val="none" w:sz="0" w:space="0" w:color="auto"/>
      </w:divBdr>
    </w:div>
    <w:div w:id="606087890">
      <w:bodyDiv w:val="1"/>
      <w:marLeft w:val="0"/>
      <w:marRight w:val="0"/>
      <w:marTop w:val="0"/>
      <w:marBottom w:val="0"/>
      <w:divBdr>
        <w:top w:val="none" w:sz="0" w:space="0" w:color="auto"/>
        <w:left w:val="none" w:sz="0" w:space="0" w:color="auto"/>
        <w:bottom w:val="none" w:sz="0" w:space="0" w:color="auto"/>
        <w:right w:val="none" w:sz="0" w:space="0" w:color="auto"/>
      </w:divBdr>
    </w:div>
    <w:div w:id="606544142">
      <w:bodyDiv w:val="1"/>
      <w:marLeft w:val="0"/>
      <w:marRight w:val="0"/>
      <w:marTop w:val="0"/>
      <w:marBottom w:val="0"/>
      <w:divBdr>
        <w:top w:val="none" w:sz="0" w:space="0" w:color="auto"/>
        <w:left w:val="none" w:sz="0" w:space="0" w:color="auto"/>
        <w:bottom w:val="none" w:sz="0" w:space="0" w:color="auto"/>
        <w:right w:val="none" w:sz="0" w:space="0" w:color="auto"/>
      </w:divBdr>
    </w:div>
    <w:div w:id="606698969">
      <w:bodyDiv w:val="1"/>
      <w:marLeft w:val="0"/>
      <w:marRight w:val="0"/>
      <w:marTop w:val="0"/>
      <w:marBottom w:val="0"/>
      <w:divBdr>
        <w:top w:val="none" w:sz="0" w:space="0" w:color="auto"/>
        <w:left w:val="none" w:sz="0" w:space="0" w:color="auto"/>
        <w:bottom w:val="none" w:sz="0" w:space="0" w:color="auto"/>
        <w:right w:val="none" w:sz="0" w:space="0" w:color="auto"/>
      </w:divBdr>
    </w:div>
    <w:div w:id="606934598">
      <w:bodyDiv w:val="1"/>
      <w:marLeft w:val="0"/>
      <w:marRight w:val="0"/>
      <w:marTop w:val="0"/>
      <w:marBottom w:val="0"/>
      <w:divBdr>
        <w:top w:val="none" w:sz="0" w:space="0" w:color="auto"/>
        <w:left w:val="none" w:sz="0" w:space="0" w:color="auto"/>
        <w:bottom w:val="none" w:sz="0" w:space="0" w:color="auto"/>
        <w:right w:val="none" w:sz="0" w:space="0" w:color="auto"/>
      </w:divBdr>
    </w:div>
    <w:div w:id="607011247">
      <w:bodyDiv w:val="1"/>
      <w:marLeft w:val="0"/>
      <w:marRight w:val="0"/>
      <w:marTop w:val="0"/>
      <w:marBottom w:val="0"/>
      <w:divBdr>
        <w:top w:val="none" w:sz="0" w:space="0" w:color="auto"/>
        <w:left w:val="none" w:sz="0" w:space="0" w:color="auto"/>
        <w:bottom w:val="none" w:sz="0" w:space="0" w:color="auto"/>
        <w:right w:val="none" w:sz="0" w:space="0" w:color="auto"/>
      </w:divBdr>
      <w:divsChild>
        <w:div w:id="571811754">
          <w:marLeft w:val="480"/>
          <w:marRight w:val="0"/>
          <w:marTop w:val="0"/>
          <w:marBottom w:val="0"/>
          <w:divBdr>
            <w:top w:val="none" w:sz="0" w:space="0" w:color="auto"/>
            <w:left w:val="none" w:sz="0" w:space="0" w:color="auto"/>
            <w:bottom w:val="none" w:sz="0" w:space="0" w:color="auto"/>
            <w:right w:val="none" w:sz="0" w:space="0" w:color="auto"/>
          </w:divBdr>
        </w:div>
        <w:div w:id="801851838">
          <w:marLeft w:val="480"/>
          <w:marRight w:val="0"/>
          <w:marTop w:val="0"/>
          <w:marBottom w:val="0"/>
          <w:divBdr>
            <w:top w:val="none" w:sz="0" w:space="0" w:color="auto"/>
            <w:left w:val="none" w:sz="0" w:space="0" w:color="auto"/>
            <w:bottom w:val="none" w:sz="0" w:space="0" w:color="auto"/>
            <w:right w:val="none" w:sz="0" w:space="0" w:color="auto"/>
          </w:divBdr>
        </w:div>
        <w:div w:id="605044759">
          <w:marLeft w:val="480"/>
          <w:marRight w:val="0"/>
          <w:marTop w:val="0"/>
          <w:marBottom w:val="0"/>
          <w:divBdr>
            <w:top w:val="none" w:sz="0" w:space="0" w:color="auto"/>
            <w:left w:val="none" w:sz="0" w:space="0" w:color="auto"/>
            <w:bottom w:val="none" w:sz="0" w:space="0" w:color="auto"/>
            <w:right w:val="none" w:sz="0" w:space="0" w:color="auto"/>
          </w:divBdr>
        </w:div>
        <w:div w:id="1583836719">
          <w:marLeft w:val="480"/>
          <w:marRight w:val="0"/>
          <w:marTop w:val="0"/>
          <w:marBottom w:val="0"/>
          <w:divBdr>
            <w:top w:val="none" w:sz="0" w:space="0" w:color="auto"/>
            <w:left w:val="none" w:sz="0" w:space="0" w:color="auto"/>
            <w:bottom w:val="none" w:sz="0" w:space="0" w:color="auto"/>
            <w:right w:val="none" w:sz="0" w:space="0" w:color="auto"/>
          </w:divBdr>
        </w:div>
        <w:div w:id="974213582">
          <w:marLeft w:val="480"/>
          <w:marRight w:val="0"/>
          <w:marTop w:val="0"/>
          <w:marBottom w:val="0"/>
          <w:divBdr>
            <w:top w:val="none" w:sz="0" w:space="0" w:color="auto"/>
            <w:left w:val="none" w:sz="0" w:space="0" w:color="auto"/>
            <w:bottom w:val="none" w:sz="0" w:space="0" w:color="auto"/>
            <w:right w:val="none" w:sz="0" w:space="0" w:color="auto"/>
          </w:divBdr>
        </w:div>
        <w:div w:id="1889101613">
          <w:marLeft w:val="480"/>
          <w:marRight w:val="0"/>
          <w:marTop w:val="0"/>
          <w:marBottom w:val="0"/>
          <w:divBdr>
            <w:top w:val="none" w:sz="0" w:space="0" w:color="auto"/>
            <w:left w:val="none" w:sz="0" w:space="0" w:color="auto"/>
            <w:bottom w:val="none" w:sz="0" w:space="0" w:color="auto"/>
            <w:right w:val="none" w:sz="0" w:space="0" w:color="auto"/>
          </w:divBdr>
        </w:div>
        <w:div w:id="1353074656">
          <w:marLeft w:val="480"/>
          <w:marRight w:val="0"/>
          <w:marTop w:val="0"/>
          <w:marBottom w:val="0"/>
          <w:divBdr>
            <w:top w:val="none" w:sz="0" w:space="0" w:color="auto"/>
            <w:left w:val="none" w:sz="0" w:space="0" w:color="auto"/>
            <w:bottom w:val="none" w:sz="0" w:space="0" w:color="auto"/>
            <w:right w:val="none" w:sz="0" w:space="0" w:color="auto"/>
          </w:divBdr>
        </w:div>
        <w:div w:id="125591138">
          <w:marLeft w:val="480"/>
          <w:marRight w:val="0"/>
          <w:marTop w:val="0"/>
          <w:marBottom w:val="0"/>
          <w:divBdr>
            <w:top w:val="none" w:sz="0" w:space="0" w:color="auto"/>
            <w:left w:val="none" w:sz="0" w:space="0" w:color="auto"/>
            <w:bottom w:val="none" w:sz="0" w:space="0" w:color="auto"/>
            <w:right w:val="none" w:sz="0" w:space="0" w:color="auto"/>
          </w:divBdr>
        </w:div>
        <w:div w:id="37630959">
          <w:marLeft w:val="480"/>
          <w:marRight w:val="0"/>
          <w:marTop w:val="0"/>
          <w:marBottom w:val="0"/>
          <w:divBdr>
            <w:top w:val="none" w:sz="0" w:space="0" w:color="auto"/>
            <w:left w:val="none" w:sz="0" w:space="0" w:color="auto"/>
            <w:bottom w:val="none" w:sz="0" w:space="0" w:color="auto"/>
            <w:right w:val="none" w:sz="0" w:space="0" w:color="auto"/>
          </w:divBdr>
        </w:div>
        <w:div w:id="2113819059">
          <w:marLeft w:val="480"/>
          <w:marRight w:val="0"/>
          <w:marTop w:val="0"/>
          <w:marBottom w:val="0"/>
          <w:divBdr>
            <w:top w:val="none" w:sz="0" w:space="0" w:color="auto"/>
            <w:left w:val="none" w:sz="0" w:space="0" w:color="auto"/>
            <w:bottom w:val="none" w:sz="0" w:space="0" w:color="auto"/>
            <w:right w:val="none" w:sz="0" w:space="0" w:color="auto"/>
          </w:divBdr>
        </w:div>
        <w:div w:id="1694528874">
          <w:marLeft w:val="480"/>
          <w:marRight w:val="0"/>
          <w:marTop w:val="0"/>
          <w:marBottom w:val="0"/>
          <w:divBdr>
            <w:top w:val="none" w:sz="0" w:space="0" w:color="auto"/>
            <w:left w:val="none" w:sz="0" w:space="0" w:color="auto"/>
            <w:bottom w:val="none" w:sz="0" w:space="0" w:color="auto"/>
            <w:right w:val="none" w:sz="0" w:space="0" w:color="auto"/>
          </w:divBdr>
        </w:div>
        <w:div w:id="2106346095">
          <w:marLeft w:val="480"/>
          <w:marRight w:val="0"/>
          <w:marTop w:val="0"/>
          <w:marBottom w:val="0"/>
          <w:divBdr>
            <w:top w:val="none" w:sz="0" w:space="0" w:color="auto"/>
            <w:left w:val="none" w:sz="0" w:space="0" w:color="auto"/>
            <w:bottom w:val="none" w:sz="0" w:space="0" w:color="auto"/>
            <w:right w:val="none" w:sz="0" w:space="0" w:color="auto"/>
          </w:divBdr>
        </w:div>
        <w:div w:id="685988112">
          <w:marLeft w:val="480"/>
          <w:marRight w:val="0"/>
          <w:marTop w:val="0"/>
          <w:marBottom w:val="0"/>
          <w:divBdr>
            <w:top w:val="none" w:sz="0" w:space="0" w:color="auto"/>
            <w:left w:val="none" w:sz="0" w:space="0" w:color="auto"/>
            <w:bottom w:val="none" w:sz="0" w:space="0" w:color="auto"/>
            <w:right w:val="none" w:sz="0" w:space="0" w:color="auto"/>
          </w:divBdr>
        </w:div>
        <w:div w:id="1816994401">
          <w:marLeft w:val="480"/>
          <w:marRight w:val="0"/>
          <w:marTop w:val="0"/>
          <w:marBottom w:val="0"/>
          <w:divBdr>
            <w:top w:val="none" w:sz="0" w:space="0" w:color="auto"/>
            <w:left w:val="none" w:sz="0" w:space="0" w:color="auto"/>
            <w:bottom w:val="none" w:sz="0" w:space="0" w:color="auto"/>
            <w:right w:val="none" w:sz="0" w:space="0" w:color="auto"/>
          </w:divBdr>
        </w:div>
        <w:div w:id="1671717231">
          <w:marLeft w:val="480"/>
          <w:marRight w:val="0"/>
          <w:marTop w:val="0"/>
          <w:marBottom w:val="0"/>
          <w:divBdr>
            <w:top w:val="none" w:sz="0" w:space="0" w:color="auto"/>
            <w:left w:val="none" w:sz="0" w:space="0" w:color="auto"/>
            <w:bottom w:val="none" w:sz="0" w:space="0" w:color="auto"/>
            <w:right w:val="none" w:sz="0" w:space="0" w:color="auto"/>
          </w:divBdr>
        </w:div>
        <w:div w:id="10033830">
          <w:marLeft w:val="480"/>
          <w:marRight w:val="0"/>
          <w:marTop w:val="0"/>
          <w:marBottom w:val="0"/>
          <w:divBdr>
            <w:top w:val="none" w:sz="0" w:space="0" w:color="auto"/>
            <w:left w:val="none" w:sz="0" w:space="0" w:color="auto"/>
            <w:bottom w:val="none" w:sz="0" w:space="0" w:color="auto"/>
            <w:right w:val="none" w:sz="0" w:space="0" w:color="auto"/>
          </w:divBdr>
        </w:div>
        <w:div w:id="1539777089">
          <w:marLeft w:val="480"/>
          <w:marRight w:val="0"/>
          <w:marTop w:val="0"/>
          <w:marBottom w:val="0"/>
          <w:divBdr>
            <w:top w:val="none" w:sz="0" w:space="0" w:color="auto"/>
            <w:left w:val="none" w:sz="0" w:space="0" w:color="auto"/>
            <w:bottom w:val="none" w:sz="0" w:space="0" w:color="auto"/>
            <w:right w:val="none" w:sz="0" w:space="0" w:color="auto"/>
          </w:divBdr>
        </w:div>
        <w:div w:id="805661903">
          <w:marLeft w:val="480"/>
          <w:marRight w:val="0"/>
          <w:marTop w:val="0"/>
          <w:marBottom w:val="0"/>
          <w:divBdr>
            <w:top w:val="none" w:sz="0" w:space="0" w:color="auto"/>
            <w:left w:val="none" w:sz="0" w:space="0" w:color="auto"/>
            <w:bottom w:val="none" w:sz="0" w:space="0" w:color="auto"/>
            <w:right w:val="none" w:sz="0" w:space="0" w:color="auto"/>
          </w:divBdr>
        </w:div>
        <w:div w:id="2084721389">
          <w:marLeft w:val="480"/>
          <w:marRight w:val="0"/>
          <w:marTop w:val="0"/>
          <w:marBottom w:val="0"/>
          <w:divBdr>
            <w:top w:val="none" w:sz="0" w:space="0" w:color="auto"/>
            <w:left w:val="none" w:sz="0" w:space="0" w:color="auto"/>
            <w:bottom w:val="none" w:sz="0" w:space="0" w:color="auto"/>
            <w:right w:val="none" w:sz="0" w:space="0" w:color="auto"/>
          </w:divBdr>
        </w:div>
        <w:div w:id="2132627047">
          <w:marLeft w:val="480"/>
          <w:marRight w:val="0"/>
          <w:marTop w:val="0"/>
          <w:marBottom w:val="0"/>
          <w:divBdr>
            <w:top w:val="none" w:sz="0" w:space="0" w:color="auto"/>
            <w:left w:val="none" w:sz="0" w:space="0" w:color="auto"/>
            <w:bottom w:val="none" w:sz="0" w:space="0" w:color="auto"/>
            <w:right w:val="none" w:sz="0" w:space="0" w:color="auto"/>
          </w:divBdr>
        </w:div>
        <w:div w:id="1509052940">
          <w:marLeft w:val="480"/>
          <w:marRight w:val="0"/>
          <w:marTop w:val="0"/>
          <w:marBottom w:val="0"/>
          <w:divBdr>
            <w:top w:val="none" w:sz="0" w:space="0" w:color="auto"/>
            <w:left w:val="none" w:sz="0" w:space="0" w:color="auto"/>
            <w:bottom w:val="none" w:sz="0" w:space="0" w:color="auto"/>
            <w:right w:val="none" w:sz="0" w:space="0" w:color="auto"/>
          </w:divBdr>
        </w:div>
        <w:div w:id="1100225123">
          <w:marLeft w:val="480"/>
          <w:marRight w:val="0"/>
          <w:marTop w:val="0"/>
          <w:marBottom w:val="0"/>
          <w:divBdr>
            <w:top w:val="none" w:sz="0" w:space="0" w:color="auto"/>
            <w:left w:val="none" w:sz="0" w:space="0" w:color="auto"/>
            <w:bottom w:val="none" w:sz="0" w:space="0" w:color="auto"/>
            <w:right w:val="none" w:sz="0" w:space="0" w:color="auto"/>
          </w:divBdr>
        </w:div>
        <w:div w:id="1566573121">
          <w:marLeft w:val="480"/>
          <w:marRight w:val="0"/>
          <w:marTop w:val="0"/>
          <w:marBottom w:val="0"/>
          <w:divBdr>
            <w:top w:val="none" w:sz="0" w:space="0" w:color="auto"/>
            <w:left w:val="none" w:sz="0" w:space="0" w:color="auto"/>
            <w:bottom w:val="none" w:sz="0" w:space="0" w:color="auto"/>
            <w:right w:val="none" w:sz="0" w:space="0" w:color="auto"/>
          </w:divBdr>
        </w:div>
        <w:div w:id="11230452">
          <w:marLeft w:val="480"/>
          <w:marRight w:val="0"/>
          <w:marTop w:val="0"/>
          <w:marBottom w:val="0"/>
          <w:divBdr>
            <w:top w:val="none" w:sz="0" w:space="0" w:color="auto"/>
            <w:left w:val="none" w:sz="0" w:space="0" w:color="auto"/>
            <w:bottom w:val="none" w:sz="0" w:space="0" w:color="auto"/>
            <w:right w:val="none" w:sz="0" w:space="0" w:color="auto"/>
          </w:divBdr>
        </w:div>
        <w:div w:id="238828572">
          <w:marLeft w:val="480"/>
          <w:marRight w:val="0"/>
          <w:marTop w:val="0"/>
          <w:marBottom w:val="0"/>
          <w:divBdr>
            <w:top w:val="none" w:sz="0" w:space="0" w:color="auto"/>
            <w:left w:val="none" w:sz="0" w:space="0" w:color="auto"/>
            <w:bottom w:val="none" w:sz="0" w:space="0" w:color="auto"/>
            <w:right w:val="none" w:sz="0" w:space="0" w:color="auto"/>
          </w:divBdr>
        </w:div>
        <w:div w:id="295334429">
          <w:marLeft w:val="480"/>
          <w:marRight w:val="0"/>
          <w:marTop w:val="0"/>
          <w:marBottom w:val="0"/>
          <w:divBdr>
            <w:top w:val="none" w:sz="0" w:space="0" w:color="auto"/>
            <w:left w:val="none" w:sz="0" w:space="0" w:color="auto"/>
            <w:bottom w:val="none" w:sz="0" w:space="0" w:color="auto"/>
            <w:right w:val="none" w:sz="0" w:space="0" w:color="auto"/>
          </w:divBdr>
        </w:div>
        <w:div w:id="1914119829">
          <w:marLeft w:val="480"/>
          <w:marRight w:val="0"/>
          <w:marTop w:val="0"/>
          <w:marBottom w:val="0"/>
          <w:divBdr>
            <w:top w:val="none" w:sz="0" w:space="0" w:color="auto"/>
            <w:left w:val="none" w:sz="0" w:space="0" w:color="auto"/>
            <w:bottom w:val="none" w:sz="0" w:space="0" w:color="auto"/>
            <w:right w:val="none" w:sz="0" w:space="0" w:color="auto"/>
          </w:divBdr>
        </w:div>
        <w:div w:id="1020811765">
          <w:marLeft w:val="480"/>
          <w:marRight w:val="0"/>
          <w:marTop w:val="0"/>
          <w:marBottom w:val="0"/>
          <w:divBdr>
            <w:top w:val="none" w:sz="0" w:space="0" w:color="auto"/>
            <w:left w:val="none" w:sz="0" w:space="0" w:color="auto"/>
            <w:bottom w:val="none" w:sz="0" w:space="0" w:color="auto"/>
            <w:right w:val="none" w:sz="0" w:space="0" w:color="auto"/>
          </w:divBdr>
        </w:div>
        <w:div w:id="899091780">
          <w:marLeft w:val="480"/>
          <w:marRight w:val="0"/>
          <w:marTop w:val="0"/>
          <w:marBottom w:val="0"/>
          <w:divBdr>
            <w:top w:val="none" w:sz="0" w:space="0" w:color="auto"/>
            <w:left w:val="none" w:sz="0" w:space="0" w:color="auto"/>
            <w:bottom w:val="none" w:sz="0" w:space="0" w:color="auto"/>
            <w:right w:val="none" w:sz="0" w:space="0" w:color="auto"/>
          </w:divBdr>
        </w:div>
        <w:div w:id="1872112279">
          <w:marLeft w:val="480"/>
          <w:marRight w:val="0"/>
          <w:marTop w:val="0"/>
          <w:marBottom w:val="0"/>
          <w:divBdr>
            <w:top w:val="none" w:sz="0" w:space="0" w:color="auto"/>
            <w:left w:val="none" w:sz="0" w:space="0" w:color="auto"/>
            <w:bottom w:val="none" w:sz="0" w:space="0" w:color="auto"/>
            <w:right w:val="none" w:sz="0" w:space="0" w:color="auto"/>
          </w:divBdr>
        </w:div>
        <w:div w:id="1829132369">
          <w:marLeft w:val="480"/>
          <w:marRight w:val="0"/>
          <w:marTop w:val="0"/>
          <w:marBottom w:val="0"/>
          <w:divBdr>
            <w:top w:val="none" w:sz="0" w:space="0" w:color="auto"/>
            <w:left w:val="none" w:sz="0" w:space="0" w:color="auto"/>
            <w:bottom w:val="none" w:sz="0" w:space="0" w:color="auto"/>
            <w:right w:val="none" w:sz="0" w:space="0" w:color="auto"/>
          </w:divBdr>
        </w:div>
        <w:div w:id="959840364">
          <w:marLeft w:val="480"/>
          <w:marRight w:val="0"/>
          <w:marTop w:val="0"/>
          <w:marBottom w:val="0"/>
          <w:divBdr>
            <w:top w:val="none" w:sz="0" w:space="0" w:color="auto"/>
            <w:left w:val="none" w:sz="0" w:space="0" w:color="auto"/>
            <w:bottom w:val="none" w:sz="0" w:space="0" w:color="auto"/>
            <w:right w:val="none" w:sz="0" w:space="0" w:color="auto"/>
          </w:divBdr>
        </w:div>
        <w:div w:id="958293769">
          <w:marLeft w:val="480"/>
          <w:marRight w:val="0"/>
          <w:marTop w:val="0"/>
          <w:marBottom w:val="0"/>
          <w:divBdr>
            <w:top w:val="none" w:sz="0" w:space="0" w:color="auto"/>
            <w:left w:val="none" w:sz="0" w:space="0" w:color="auto"/>
            <w:bottom w:val="none" w:sz="0" w:space="0" w:color="auto"/>
            <w:right w:val="none" w:sz="0" w:space="0" w:color="auto"/>
          </w:divBdr>
        </w:div>
        <w:div w:id="1778480601">
          <w:marLeft w:val="480"/>
          <w:marRight w:val="0"/>
          <w:marTop w:val="0"/>
          <w:marBottom w:val="0"/>
          <w:divBdr>
            <w:top w:val="none" w:sz="0" w:space="0" w:color="auto"/>
            <w:left w:val="none" w:sz="0" w:space="0" w:color="auto"/>
            <w:bottom w:val="none" w:sz="0" w:space="0" w:color="auto"/>
            <w:right w:val="none" w:sz="0" w:space="0" w:color="auto"/>
          </w:divBdr>
        </w:div>
        <w:div w:id="790854645">
          <w:marLeft w:val="480"/>
          <w:marRight w:val="0"/>
          <w:marTop w:val="0"/>
          <w:marBottom w:val="0"/>
          <w:divBdr>
            <w:top w:val="none" w:sz="0" w:space="0" w:color="auto"/>
            <w:left w:val="none" w:sz="0" w:space="0" w:color="auto"/>
            <w:bottom w:val="none" w:sz="0" w:space="0" w:color="auto"/>
            <w:right w:val="none" w:sz="0" w:space="0" w:color="auto"/>
          </w:divBdr>
        </w:div>
        <w:div w:id="112599274">
          <w:marLeft w:val="480"/>
          <w:marRight w:val="0"/>
          <w:marTop w:val="0"/>
          <w:marBottom w:val="0"/>
          <w:divBdr>
            <w:top w:val="none" w:sz="0" w:space="0" w:color="auto"/>
            <w:left w:val="none" w:sz="0" w:space="0" w:color="auto"/>
            <w:bottom w:val="none" w:sz="0" w:space="0" w:color="auto"/>
            <w:right w:val="none" w:sz="0" w:space="0" w:color="auto"/>
          </w:divBdr>
        </w:div>
        <w:div w:id="1081833284">
          <w:marLeft w:val="480"/>
          <w:marRight w:val="0"/>
          <w:marTop w:val="0"/>
          <w:marBottom w:val="0"/>
          <w:divBdr>
            <w:top w:val="none" w:sz="0" w:space="0" w:color="auto"/>
            <w:left w:val="none" w:sz="0" w:space="0" w:color="auto"/>
            <w:bottom w:val="none" w:sz="0" w:space="0" w:color="auto"/>
            <w:right w:val="none" w:sz="0" w:space="0" w:color="auto"/>
          </w:divBdr>
        </w:div>
        <w:div w:id="299580567">
          <w:marLeft w:val="480"/>
          <w:marRight w:val="0"/>
          <w:marTop w:val="0"/>
          <w:marBottom w:val="0"/>
          <w:divBdr>
            <w:top w:val="none" w:sz="0" w:space="0" w:color="auto"/>
            <w:left w:val="none" w:sz="0" w:space="0" w:color="auto"/>
            <w:bottom w:val="none" w:sz="0" w:space="0" w:color="auto"/>
            <w:right w:val="none" w:sz="0" w:space="0" w:color="auto"/>
          </w:divBdr>
        </w:div>
        <w:div w:id="380635318">
          <w:marLeft w:val="480"/>
          <w:marRight w:val="0"/>
          <w:marTop w:val="0"/>
          <w:marBottom w:val="0"/>
          <w:divBdr>
            <w:top w:val="none" w:sz="0" w:space="0" w:color="auto"/>
            <w:left w:val="none" w:sz="0" w:space="0" w:color="auto"/>
            <w:bottom w:val="none" w:sz="0" w:space="0" w:color="auto"/>
            <w:right w:val="none" w:sz="0" w:space="0" w:color="auto"/>
          </w:divBdr>
        </w:div>
        <w:div w:id="657535342">
          <w:marLeft w:val="480"/>
          <w:marRight w:val="0"/>
          <w:marTop w:val="0"/>
          <w:marBottom w:val="0"/>
          <w:divBdr>
            <w:top w:val="none" w:sz="0" w:space="0" w:color="auto"/>
            <w:left w:val="none" w:sz="0" w:space="0" w:color="auto"/>
            <w:bottom w:val="none" w:sz="0" w:space="0" w:color="auto"/>
            <w:right w:val="none" w:sz="0" w:space="0" w:color="auto"/>
          </w:divBdr>
        </w:div>
        <w:div w:id="1397508401">
          <w:marLeft w:val="480"/>
          <w:marRight w:val="0"/>
          <w:marTop w:val="0"/>
          <w:marBottom w:val="0"/>
          <w:divBdr>
            <w:top w:val="none" w:sz="0" w:space="0" w:color="auto"/>
            <w:left w:val="none" w:sz="0" w:space="0" w:color="auto"/>
            <w:bottom w:val="none" w:sz="0" w:space="0" w:color="auto"/>
            <w:right w:val="none" w:sz="0" w:space="0" w:color="auto"/>
          </w:divBdr>
        </w:div>
        <w:div w:id="135682004">
          <w:marLeft w:val="480"/>
          <w:marRight w:val="0"/>
          <w:marTop w:val="0"/>
          <w:marBottom w:val="0"/>
          <w:divBdr>
            <w:top w:val="none" w:sz="0" w:space="0" w:color="auto"/>
            <w:left w:val="none" w:sz="0" w:space="0" w:color="auto"/>
            <w:bottom w:val="none" w:sz="0" w:space="0" w:color="auto"/>
            <w:right w:val="none" w:sz="0" w:space="0" w:color="auto"/>
          </w:divBdr>
        </w:div>
        <w:div w:id="307246937">
          <w:marLeft w:val="480"/>
          <w:marRight w:val="0"/>
          <w:marTop w:val="0"/>
          <w:marBottom w:val="0"/>
          <w:divBdr>
            <w:top w:val="none" w:sz="0" w:space="0" w:color="auto"/>
            <w:left w:val="none" w:sz="0" w:space="0" w:color="auto"/>
            <w:bottom w:val="none" w:sz="0" w:space="0" w:color="auto"/>
            <w:right w:val="none" w:sz="0" w:space="0" w:color="auto"/>
          </w:divBdr>
        </w:div>
        <w:div w:id="1583027052">
          <w:marLeft w:val="480"/>
          <w:marRight w:val="0"/>
          <w:marTop w:val="0"/>
          <w:marBottom w:val="0"/>
          <w:divBdr>
            <w:top w:val="none" w:sz="0" w:space="0" w:color="auto"/>
            <w:left w:val="none" w:sz="0" w:space="0" w:color="auto"/>
            <w:bottom w:val="none" w:sz="0" w:space="0" w:color="auto"/>
            <w:right w:val="none" w:sz="0" w:space="0" w:color="auto"/>
          </w:divBdr>
        </w:div>
      </w:divsChild>
    </w:div>
    <w:div w:id="607273811">
      <w:bodyDiv w:val="1"/>
      <w:marLeft w:val="0"/>
      <w:marRight w:val="0"/>
      <w:marTop w:val="0"/>
      <w:marBottom w:val="0"/>
      <w:divBdr>
        <w:top w:val="none" w:sz="0" w:space="0" w:color="auto"/>
        <w:left w:val="none" w:sz="0" w:space="0" w:color="auto"/>
        <w:bottom w:val="none" w:sz="0" w:space="0" w:color="auto"/>
        <w:right w:val="none" w:sz="0" w:space="0" w:color="auto"/>
      </w:divBdr>
    </w:div>
    <w:div w:id="607348447">
      <w:marLeft w:val="480"/>
      <w:marRight w:val="0"/>
      <w:marTop w:val="0"/>
      <w:marBottom w:val="0"/>
      <w:divBdr>
        <w:top w:val="none" w:sz="0" w:space="0" w:color="auto"/>
        <w:left w:val="none" w:sz="0" w:space="0" w:color="auto"/>
        <w:bottom w:val="none" w:sz="0" w:space="0" w:color="auto"/>
        <w:right w:val="none" w:sz="0" w:space="0" w:color="auto"/>
      </w:divBdr>
    </w:div>
    <w:div w:id="607352784">
      <w:bodyDiv w:val="1"/>
      <w:marLeft w:val="0"/>
      <w:marRight w:val="0"/>
      <w:marTop w:val="0"/>
      <w:marBottom w:val="0"/>
      <w:divBdr>
        <w:top w:val="none" w:sz="0" w:space="0" w:color="auto"/>
        <w:left w:val="none" w:sz="0" w:space="0" w:color="auto"/>
        <w:bottom w:val="none" w:sz="0" w:space="0" w:color="auto"/>
        <w:right w:val="none" w:sz="0" w:space="0" w:color="auto"/>
      </w:divBdr>
    </w:div>
    <w:div w:id="607591899">
      <w:bodyDiv w:val="1"/>
      <w:marLeft w:val="0"/>
      <w:marRight w:val="0"/>
      <w:marTop w:val="0"/>
      <w:marBottom w:val="0"/>
      <w:divBdr>
        <w:top w:val="none" w:sz="0" w:space="0" w:color="auto"/>
        <w:left w:val="none" w:sz="0" w:space="0" w:color="auto"/>
        <w:bottom w:val="none" w:sz="0" w:space="0" w:color="auto"/>
        <w:right w:val="none" w:sz="0" w:space="0" w:color="auto"/>
      </w:divBdr>
    </w:div>
    <w:div w:id="607736817">
      <w:bodyDiv w:val="1"/>
      <w:marLeft w:val="0"/>
      <w:marRight w:val="0"/>
      <w:marTop w:val="0"/>
      <w:marBottom w:val="0"/>
      <w:divBdr>
        <w:top w:val="none" w:sz="0" w:space="0" w:color="auto"/>
        <w:left w:val="none" w:sz="0" w:space="0" w:color="auto"/>
        <w:bottom w:val="none" w:sz="0" w:space="0" w:color="auto"/>
        <w:right w:val="none" w:sz="0" w:space="0" w:color="auto"/>
      </w:divBdr>
    </w:div>
    <w:div w:id="607853454">
      <w:bodyDiv w:val="1"/>
      <w:marLeft w:val="0"/>
      <w:marRight w:val="0"/>
      <w:marTop w:val="0"/>
      <w:marBottom w:val="0"/>
      <w:divBdr>
        <w:top w:val="none" w:sz="0" w:space="0" w:color="auto"/>
        <w:left w:val="none" w:sz="0" w:space="0" w:color="auto"/>
        <w:bottom w:val="none" w:sz="0" w:space="0" w:color="auto"/>
        <w:right w:val="none" w:sz="0" w:space="0" w:color="auto"/>
      </w:divBdr>
    </w:div>
    <w:div w:id="607928277">
      <w:bodyDiv w:val="1"/>
      <w:marLeft w:val="0"/>
      <w:marRight w:val="0"/>
      <w:marTop w:val="0"/>
      <w:marBottom w:val="0"/>
      <w:divBdr>
        <w:top w:val="none" w:sz="0" w:space="0" w:color="auto"/>
        <w:left w:val="none" w:sz="0" w:space="0" w:color="auto"/>
        <w:bottom w:val="none" w:sz="0" w:space="0" w:color="auto"/>
        <w:right w:val="none" w:sz="0" w:space="0" w:color="auto"/>
      </w:divBdr>
    </w:div>
    <w:div w:id="608465886">
      <w:bodyDiv w:val="1"/>
      <w:marLeft w:val="0"/>
      <w:marRight w:val="0"/>
      <w:marTop w:val="0"/>
      <w:marBottom w:val="0"/>
      <w:divBdr>
        <w:top w:val="none" w:sz="0" w:space="0" w:color="auto"/>
        <w:left w:val="none" w:sz="0" w:space="0" w:color="auto"/>
        <w:bottom w:val="none" w:sz="0" w:space="0" w:color="auto"/>
        <w:right w:val="none" w:sz="0" w:space="0" w:color="auto"/>
      </w:divBdr>
    </w:div>
    <w:div w:id="608633696">
      <w:bodyDiv w:val="1"/>
      <w:marLeft w:val="0"/>
      <w:marRight w:val="0"/>
      <w:marTop w:val="0"/>
      <w:marBottom w:val="0"/>
      <w:divBdr>
        <w:top w:val="none" w:sz="0" w:space="0" w:color="auto"/>
        <w:left w:val="none" w:sz="0" w:space="0" w:color="auto"/>
        <w:bottom w:val="none" w:sz="0" w:space="0" w:color="auto"/>
        <w:right w:val="none" w:sz="0" w:space="0" w:color="auto"/>
      </w:divBdr>
      <w:divsChild>
        <w:div w:id="1660579124">
          <w:marLeft w:val="480"/>
          <w:marRight w:val="0"/>
          <w:marTop w:val="0"/>
          <w:marBottom w:val="0"/>
          <w:divBdr>
            <w:top w:val="none" w:sz="0" w:space="0" w:color="auto"/>
            <w:left w:val="none" w:sz="0" w:space="0" w:color="auto"/>
            <w:bottom w:val="none" w:sz="0" w:space="0" w:color="auto"/>
            <w:right w:val="none" w:sz="0" w:space="0" w:color="auto"/>
          </w:divBdr>
        </w:div>
        <w:div w:id="1565801402">
          <w:marLeft w:val="480"/>
          <w:marRight w:val="0"/>
          <w:marTop w:val="0"/>
          <w:marBottom w:val="0"/>
          <w:divBdr>
            <w:top w:val="none" w:sz="0" w:space="0" w:color="auto"/>
            <w:left w:val="none" w:sz="0" w:space="0" w:color="auto"/>
            <w:bottom w:val="none" w:sz="0" w:space="0" w:color="auto"/>
            <w:right w:val="none" w:sz="0" w:space="0" w:color="auto"/>
          </w:divBdr>
        </w:div>
        <w:div w:id="2054958024">
          <w:marLeft w:val="480"/>
          <w:marRight w:val="0"/>
          <w:marTop w:val="0"/>
          <w:marBottom w:val="0"/>
          <w:divBdr>
            <w:top w:val="none" w:sz="0" w:space="0" w:color="auto"/>
            <w:left w:val="none" w:sz="0" w:space="0" w:color="auto"/>
            <w:bottom w:val="none" w:sz="0" w:space="0" w:color="auto"/>
            <w:right w:val="none" w:sz="0" w:space="0" w:color="auto"/>
          </w:divBdr>
        </w:div>
        <w:div w:id="26368728">
          <w:marLeft w:val="480"/>
          <w:marRight w:val="0"/>
          <w:marTop w:val="0"/>
          <w:marBottom w:val="0"/>
          <w:divBdr>
            <w:top w:val="none" w:sz="0" w:space="0" w:color="auto"/>
            <w:left w:val="none" w:sz="0" w:space="0" w:color="auto"/>
            <w:bottom w:val="none" w:sz="0" w:space="0" w:color="auto"/>
            <w:right w:val="none" w:sz="0" w:space="0" w:color="auto"/>
          </w:divBdr>
        </w:div>
        <w:div w:id="1480153562">
          <w:marLeft w:val="480"/>
          <w:marRight w:val="0"/>
          <w:marTop w:val="0"/>
          <w:marBottom w:val="0"/>
          <w:divBdr>
            <w:top w:val="none" w:sz="0" w:space="0" w:color="auto"/>
            <w:left w:val="none" w:sz="0" w:space="0" w:color="auto"/>
            <w:bottom w:val="none" w:sz="0" w:space="0" w:color="auto"/>
            <w:right w:val="none" w:sz="0" w:space="0" w:color="auto"/>
          </w:divBdr>
        </w:div>
        <w:div w:id="1260526966">
          <w:marLeft w:val="480"/>
          <w:marRight w:val="0"/>
          <w:marTop w:val="0"/>
          <w:marBottom w:val="0"/>
          <w:divBdr>
            <w:top w:val="none" w:sz="0" w:space="0" w:color="auto"/>
            <w:left w:val="none" w:sz="0" w:space="0" w:color="auto"/>
            <w:bottom w:val="none" w:sz="0" w:space="0" w:color="auto"/>
            <w:right w:val="none" w:sz="0" w:space="0" w:color="auto"/>
          </w:divBdr>
        </w:div>
        <w:div w:id="1785608462">
          <w:marLeft w:val="480"/>
          <w:marRight w:val="0"/>
          <w:marTop w:val="0"/>
          <w:marBottom w:val="0"/>
          <w:divBdr>
            <w:top w:val="none" w:sz="0" w:space="0" w:color="auto"/>
            <w:left w:val="none" w:sz="0" w:space="0" w:color="auto"/>
            <w:bottom w:val="none" w:sz="0" w:space="0" w:color="auto"/>
            <w:right w:val="none" w:sz="0" w:space="0" w:color="auto"/>
          </w:divBdr>
        </w:div>
        <w:div w:id="222525684">
          <w:marLeft w:val="480"/>
          <w:marRight w:val="0"/>
          <w:marTop w:val="0"/>
          <w:marBottom w:val="0"/>
          <w:divBdr>
            <w:top w:val="none" w:sz="0" w:space="0" w:color="auto"/>
            <w:left w:val="none" w:sz="0" w:space="0" w:color="auto"/>
            <w:bottom w:val="none" w:sz="0" w:space="0" w:color="auto"/>
            <w:right w:val="none" w:sz="0" w:space="0" w:color="auto"/>
          </w:divBdr>
        </w:div>
        <w:div w:id="1174343917">
          <w:marLeft w:val="480"/>
          <w:marRight w:val="0"/>
          <w:marTop w:val="0"/>
          <w:marBottom w:val="0"/>
          <w:divBdr>
            <w:top w:val="none" w:sz="0" w:space="0" w:color="auto"/>
            <w:left w:val="none" w:sz="0" w:space="0" w:color="auto"/>
            <w:bottom w:val="none" w:sz="0" w:space="0" w:color="auto"/>
            <w:right w:val="none" w:sz="0" w:space="0" w:color="auto"/>
          </w:divBdr>
        </w:div>
        <w:div w:id="235480284">
          <w:marLeft w:val="480"/>
          <w:marRight w:val="0"/>
          <w:marTop w:val="0"/>
          <w:marBottom w:val="0"/>
          <w:divBdr>
            <w:top w:val="none" w:sz="0" w:space="0" w:color="auto"/>
            <w:left w:val="none" w:sz="0" w:space="0" w:color="auto"/>
            <w:bottom w:val="none" w:sz="0" w:space="0" w:color="auto"/>
            <w:right w:val="none" w:sz="0" w:space="0" w:color="auto"/>
          </w:divBdr>
        </w:div>
        <w:div w:id="449905354">
          <w:marLeft w:val="480"/>
          <w:marRight w:val="0"/>
          <w:marTop w:val="0"/>
          <w:marBottom w:val="0"/>
          <w:divBdr>
            <w:top w:val="none" w:sz="0" w:space="0" w:color="auto"/>
            <w:left w:val="none" w:sz="0" w:space="0" w:color="auto"/>
            <w:bottom w:val="none" w:sz="0" w:space="0" w:color="auto"/>
            <w:right w:val="none" w:sz="0" w:space="0" w:color="auto"/>
          </w:divBdr>
        </w:div>
        <w:div w:id="1950621920">
          <w:marLeft w:val="480"/>
          <w:marRight w:val="0"/>
          <w:marTop w:val="0"/>
          <w:marBottom w:val="0"/>
          <w:divBdr>
            <w:top w:val="none" w:sz="0" w:space="0" w:color="auto"/>
            <w:left w:val="none" w:sz="0" w:space="0" w:color="auto"/>
            <w:bottom w:val="none" w:sz="0" w:space="0" w:color="auto"/>
            <w:right w:val="none" w:sz="0" w:space="0" w:color="auto"/>
          </w:divBdr>
        </w:div>
        <w:div w:id="114491506">
          <w:marLeft w:val="480"/>
          <w:marRight w:val="0"/>
          <w:marTop w:val="0"/>
          <w:marBottom w:val="0"/>
          <w:divBdr>
            <w:top w:val="none" w:sz="0" w:space="0" w:color="auto"/>
            <w:left w:val="none" w:sz="0" w:space="0" w:color="auto"/>
            <w:bottom w:val="none" w:sz="0" w:space="0" w:color="auto"/>
            <w:right w:val="none" w:sz="0" w:space="0" w:color="auto"/>
          </w:divBdr>
        </w:div>
        <w:div w:id="362554372">
          <w:marLeft w:val="480"/>
          <w:marRight w:val="0"/>
          <w:marTop w:val="0"/>
          <w:marBottom w:val="0"/>
          <w:divBdr>
            <w:top w:val="none" w:sz="0" w:space="0" w:color="auto"/>
            <w:left w:val="none" w:sz="0" w:space="0" w:color="auto"/>
            <w:bottom w:val="none" w:sz="0" w:space="0" w:color="auto"/>
            <w:right w:val="none" w:sz="0" w:space="0" w:color="auto"/>
          </w:divBdr>
        </w:div>
        <w:div w:id="89013675">
          <w:marLeft w:val="480"/>
          <w:marRight w:val="0"/>
          <w:marTop w:val="0"/>
          <w:marBottom w:val="0"/>
          <w:divBdr>
            <w:top w:val="none" w:sz="0" w:space="0" w:color="auto"/>
            <w:left w:val="none" w:sz="0" w:space="0" w:color="auto"/>
            <w:bottom w:val="none" w:sz="0" w:space="0" w:color="auto"/>
            <w:right w:val="none" w:sz="0" w:space="0" w:color="auto"/>
          </w:divBdr>
        </w:div>
        <w:div w:id="624968178">
          <w:marLeft w:val="480"/>
          <w:marRight w:val="0"/>
          <w:marTop w:val="0"/>
          <w:marBottom w:val="0"/>
          <w:divBdr>
            <w:top w:val="none" w:sz="0" w:space="0" w:color="auto"/>
            <w:left w:val="none" w:sz="0" w:space="0" w:color="auto"/>
            <w:bottom w:val="none" w:sz="0" w:space="0" w:color="auto"/>
            <w:right w:val="none" w:sz="0" w:space="0" w:color="auto"/>
          </w:divBdr>
        </w:div>
        <w:div w:id="1932200998">
          <w:marLeft w:val="480"/>
          <w:marRight w:val="0"/>
          <w:marTop w:val="0"/>
          <w:marBottom w:val="0"/>
          <w:divBdr>
            <w:top w:val="none" w:sz="0" w:space="0" w:color="auto"/>
            <w:left w:val="none" w:sz="0" w:space="0" w:color="auto"/>
            <w:bottom w:val="none" w:sz="0" w:space="0" w:color="auto"/>
            <w:right w:val="none" w:sz="0" w:space="0" w:color="auto"/>
          </w:divBdr>
        </w:div>
        <w:div w:id="758327813">
          <w:marLeft w:val="480"/>
          <w:marRight w:val="0"/>
          <w:marTop w:val="0"/>
          <w:marBottom w:val="0"/>
          <w:divBdr>
            <w:top w:val="none" w:sz="0" w:space="0" w:color="auto"/>
            <w:left w:val="none" w:sz="0" w:space="0" w:color="auto"/>
            <w:bottom w:val="none" w:sz="0" w:space="0" w:color="auto"/>
            <w:right w:val="none" w:sz="0" w:space="0" w:color="auto"/>
          </w:divBdr>
        </w:div>
        <w:div w:id="223761892">
          <w:marLeft w:val="480"/>
          <w:marRight w:val="0"/>
          <w:marTop w:val="0"/>
          <w:marBottom w:val="0"/>
          <w:divBdr>
            <w:top w:val="none" w:sz="0" w:space="0" w:color="auto"/>
            <w:left w:val="none" w:sz="0" w:space="0" w:color="auto"/>
            <w:bottom w:val="none" w:sz="0" w:space="0" w:color="auto"/>
            <w:right w:val="none" w:sz="0" w:space="0" w:color="auto"/>
          </w:divBdr>
        </w:div>
        <w:div w:id="716199107">
          <w:marLeft w:val="480"/>
          <w:marRight w:val="0"/>
          <w:marTop w:val="0"/>
          <w:marBottom w:val="0"/>
          <w:divBdr>
            <w:top w:val="none" w:sz="0" w:space="0" w:color="auto"/>
            <w:left w:val="none" w:sz="0" w:space="0" w:color="auto"/>
            <w:bottom w:val="none" w:sz="0" w:space="0" w:color="auto"/>
            <w:right w:val="none" w:sz="0" w:space="0" w:color="auto"/>
          </w:divBdr>
        </w:div>
        <w:div w:id="1343244752">
          <w:marLeft w:val="480"/>
          <w:marRight w:val="0"/>
          <w:marTop w:val="0"/>
          <w:marBottom w:val="0"/>
          <w:divBdr>
            <w:top w:val="none" w:sz="0" w:space="0" w:color="auto"/>
            <w:left w:val="none" w:sz="0" w:space="0" w:color="auto"/>
            <w:bottom w:val="none" w:sz="0" w:space="0" w:color="auto"/>
            <w:right w:val="none" w:sz="0" w:space="0" w:color="auto"/>
          </w:divBdr>
        </w:div>
        <w:div w:id="1727029303">
          <w:marLeft w:val="480"/>
          <w:marRight w:val="0"/>
          <w:marTop w:val="0"/>
          <w:marBottom w:val="0"/>
          <w:divBdr>
            <w:top w:val="none" w:sz="0" w:space="0" w:color="auto"/>
            <w:left w:val="none" w:sz="0" w:space="0" w:color="auto"/>
            <w:bottom w:val="none" w:sz="0" w:space="0" w:color="auto"/>
            <w:right w:val="none" w:sz="0" w:space="0" w:color="auto"/>
          </w:divBdr>
        </w:div>
        <w:div w:id="1934245467">
          <w:marLeft w:val="480"/>
          <w:marRight w:val="0"/>
          <w:marTop w:val="0"/>
          <w:marBottom w:val="0"/>
          <w:divBdr>
            <w:top w:val="none" w:sz="0" w:space="0" w:color="auto"/>
            <w:left w:val="none" w:sz="0" w:space="0" w:color="auto"/>
            <w:bottom w:val="none" w:sz="0" w:space="0" w:color="auto"/>
            <w:right w:val="none" w:sz="0" w:space="0" w:color="auto"/>
          </w:divBdr>
        </w:div>
        <w:div w:id="392704508">
          <w:marLeft w:val="480"/>
          <w:marRight w:val="0"/>
          <w:marTop w:val="0"/>
          <w:marBottom w:val="0"/>
          <w:divBdr>
            <w:top w:val="none" w:sz="0" w:space="0" w:color="auto"/>
            <w:left w:val="none" w:sz="0" w:space="0" w:color="auto"/>
            <w:bottom w:val="none" w:sz="0" w:space="0" w:color="auto"/>
            <w:right w:val="none" w:sz="0" w:space="0" w:color="auto"/>
          </w:divBdr>
        </w:div>
        <w:div w:id="844369820">
          <w:marLeft w:val="480"/>
          <w:marRight w:val="0"/>
          <w:marTop w:val="0"/>
          <w:marBottom w:val="0"/>
          <w:divBdr>
            <w:top w:val="none" w:sz="0" w:space="0" w:color="auto"/>
            <w:left w:val="none" w:sz="0" w:space="0" w:color="auto"/>
            <w:bottom w:val="none" w:sz="0" w:space="0" w:color="auto"/>
            <w:right w:val="none" w:sz="0" w:space="0" w:color="auto"/>
          </w:divBdr>
        </w:div>
        <w:div w:id="2112508058">
          <w:marLeft w:val="480"/>
          <w:marRight w:val="0"/>
          <w:marTop w:val="0"/>
          <w:marBottom w:val="0"/>
          <w:divBdr>
            <w:top w:val="none" w:sz="0" w:space="0" w:color="auto"/>
            <w:left w:val="none" w:sz="0" w:space="0" w:color="auto"/>
            <w:bottom w:val="none" w:sz="0" w:space="0" w:color="auto"/>
            <w:right w:val="none" w:sz="0" w:space="0" w:color="auto"/>
          </w:divBdr>
        </w:div>
        <w:div w:id="1254585012">
          <w:marLeft w:val="480"/>
          <w:marRight w:val="0"/>
          <w:marTop w:val="0"/>
          <w:marBottom w:val="0"/>
          <w:divBdr>
            <w:top w:val="none" w:sz="0" w:space="0" w:color="auto"/>
            <w:left w:val="none" w:sz="0" w:space="0" w:color="auto"/>
            <w:bottom w:val="none" w:sz="0" w:space="0" w:color="auto"/>
            <w:right w:val="none" w:sz="0" w:space="0" w:color="auto"/>
          </w:divBdr>
        </w:div>
        <w:div w:id="805315751">
          <w:marLeft w:val="480"/>
          <w:marRight w:val="0"/>
          <w:marTop w:val="0"/>
          <w:marBottom w:val="0"/>
          <w:divBdr>
            <w:top w:val="none" w:sz="0" w:space="0" w:color="auto"/>
            <w:left w:val="none" w:sz="0" w:space="0" w:color="auto"/>
            <w:bottom w:val="none" w:sz="0" w:space="0" w:color="auto"/>
            <w:right w:val="none" w:sz="0" w:space="0" w:color="auto"/>
          </w:divBdr>
        </w:div>
        <w:div w:id="584148435">
          <w:marLeft w:val="480"/>
          <w:marRight w:val="0"/>
          <w:marTop w:val="0"/>
          <w:marBottom w:val="0"/>
          <w:divBdr>
            <w:top w:val="none" w:sz="0" w:space="0" w:color="auto"/>
            <w:left w:val="none" w:sz="0" w:space="0" w:color="auto"/>
            <w:bottom w:val="none" w:sz="0" w:space="0" w:color="auto"/>
            <w:right w:val="none" w:sz="0" w:space="0" w:color="auto"/>
          </w:divBdr>
        </w:div>
        <w:div w:id="2013558186">
          <w:marLeft w:val="480"/>
          <w:marRight w:val="0"/>
          <w:marTop w:val="0"/>
          <w:marBottom w:val="0"/>
          <w:divBdr>
            <w:top w:val="none" w:sz="0" w:space="0" w:color="auto"/>
            <w:left w:val="none" w:sz="0" w:space="0" w:color="auto"/>
            <w:bottom w:val="none" w:sz="0" w:space="0" w:color="auto"/>
            <w:right w:val="none" w:sz="0" w:space="0" w:color="auto"/>
          </w:divBdr>
        </w:div>
        <w:div w:id="1950695615">
          <w:marLeft w:val="480"/>
          <w:marRight w:val="0"/>
          <w:marTop w:val="0"/>
          <w:marBottom w:val="0"/>
          <w:divBdr>
            <w:top w:val="none" w:sz="0" w:space="0" w:color="auto"/>
            <w:left w:val="none" w:sz="0" w:space="0" w:color="auto"/>
            <w:bottom w:val="none" w:sz="0" w:space="0" w:color="auto"/>
            <w:right w:val="none" w:sz="0" w:space="0" w:color="auto"/>
          </w:divBdr>
        </w:div>
        <w:div w:id="1232034265">
          <w:marLeft w:val="480"/>
          <w:marRight w:val="0"/>
          <w:marTop w:val="0"/>
          <w:marBottom w:val="0"/>
          <w:divBdr>
            <w:top w:val="none" w:sz="0" w:space="0" w:color="auto"/>
            <w:left w:val="none" w:sz="0" w:space="0" w:color="auto"/>
            <w:bottom w:val="none" w:sz="0" w:space="0" w:color="auto"/>
            <w:right w:val="none" w:sz="0" w:space="0" w:color="auto"/>
          </w:divBdr>
        </w:div>
        <w:div w:id="1168865680">
          <w:marLeft w:val="480"/>
          <w:marRight w:val="0"/>
          <w:marTop w:val="0"/>
          <w:marBottom w:val="0"/>
          <w:divBdr>
            <w:top w:val="none" w:sz="0" w:space="0" w:color="auto"/>
            <w:left w:val="none" w:sz="0" w:space="0" w:color="auto"/>
            <w:bottom w:val="none" w:sz="0" w:space="0" w:color="auto"/>
            <w:right w:val="none" w:sz="0" w:space="0" w:color="auto"/>
          </w:divBdr>
        </w:div>
        <w:div w:id="1209532770">
          <w:marLeft w:val="480"/>
          <w:marRight w:val="0"/>
          <w:marTop w:val="0"/>
          <w:marBottom w:val="0"/>
          <w:divBdr>
            <w:top w:val="none" w:sz="0" w:space="0" w:color="auto"/>
            <w:left w:val="none" w:sz="0" w:space="0" w:color="auto"/>
            <w:bottom w:val="none" w:sz="0" w:space="0" w:color="auto"/>
            <w:right w:val="none" w:sz="0" w:space="0" w:color="auto"/>
          </w:divBdr>
        </w:div>
        <w:div w:id="1077093210">
          <w:marLeft w:val="480"/>
          <w:marRight w:val="0"/>
          <w:marTop w:val="0"/>
          <w:marBottom w:val="0"/>
          <w:divBdr>
            <w:top w:val="none" w:sz="0" w:space="0" w:color="auto"/>
            <w:left w:val="none" w:sz="0" w:space="0" w:color="auto"/>
            <w:bottom w:val="none" w:sz="0" w:space="0" w:color="auto"/>
            <w:right w:val="none" w:sz="0" w:space="0" w:color="auto"/>
          </w:divBdr>
        </w:div>
        <w:div w:id="2145349743">
          <w:marLeft w:val="480"/>
          <w:marRight w:val="0"/>
          <w:marTop w:val="0"/>
          <w:marBottom w:val="0"/>
          <w:divBdr>
            <w:top w:val="none" w:sz="0" w:space="0" w:color="auto"/>
            <w:left w:val="none" w:sz="0" w:space="0" w:color="auto"/>
            <w:bottom w:val="none" w:sz="0" w:space="0" w:color="auto"/>
            <w:right w:val="none" w:sz="0" w:space="0" w:color="auto"/>
          </w:divBdr>
        </w:div>
        <w:div w:id="859705392">
          <w:marLeft w:val="480"/>
          <w:marRight w:val="0"/>
          <w:marTop w:val="0"/>
          <w:marBottom w:val="0"/>
          <w:divBdr>
            <w:top w:val="none" w:sz="0" w:space="0" w:color="auto"/>
            <w:left w:val="none" w:sz="0" w:space="0" w:color="auto"/>
            <w:bottom w:val="none" w:sz="0" w:space="0" w:color="auto"/>
            <w:right w:val="none" w:sz="0" w:space="0" w:color="auto"/>
          </w:divBdr>
        </w:div>
        <w:div w:id="145821786">
          <w:marLeft w:val="480"/>
          <w:marRight w:val="0"/>
          <w:marTop w:val="0"/>
          <w:marBottom w:val="0"/>
          <w:divBdr>
            <w:top w:val="none" w:sz="0" w:space="0" w:color="auto"/>
            <w:left w:val="none" w:sz="0" w:space="0" w:color="auto"/>
            <w:bottom w:val="none" w:sz="0" w:space="0" w:color="auto"/>
            <w:right w:val="none" w:sz="0" w:space="0" w:color="auto"/>
          </w:divBdr>
        </w:div>
        <w:div w:id="1400980316">
          <w:marLeft w:val="480"/>
          <w:marRight w:val="0"/>
          <w:marTop w:val="0"/>
          <w:marBottom w:val="0"/>
          <w:divBdr>
            <w:top w:val="none" w:sz="0" w:space="0" w:color="auto"/>
            <w:left w:val="none" w:sz="0" w:space="0" w:color="auto"/>
            <w:bottom w:val="none" w:sz="0" w:space="0" w:color="auto"/>
            <w:right w:val="none" w:sz="0" w:space="0" w:color="auto"/>
          </w:divBdr>
        </w:div>
        <w:div w:id="1567184385">
          <w:marLeft w:val="480"/>
          <w:marRight w:val="0"/>
          <w:marTop w:val="0"/>
          <w:marBottom w:val="0"/>
          <w:divBdr>
            <w:top w:val="none" w:sz="0" w:space="0" w:color="auto"/>
            <w:left w:val="none" w:sz="0" w:space="0" w:color="auto"/>
            <w:bottom w:val="none" w:sz="0" w:space="0" w:color="auto"/>
            <w:right w:val="none" w:sz="0" w:space="0" w:color="auto"/>
          </w:divBdr>
        </w:div>
        <w:div w:id="79759449">
          <w:marLeft w:val="480"/>
          <w:marRight w:val="0"/>
          <w:marTop w:val="0"/>
          <w:marBottom w:val="0"/>
          <w:divBdr>
            <w:top w:val="none" w:sz="0" w:space="0" w:color="auto"/>
            <w:left w:val="none" w:sz="0" w:space="0" w:color="auto"/>
            <w:bottom w:val="none" w:sz="0" w:space="0" w:color="auto"/>
            <w:right w:val="none" w:sz="0" w:space="0" w:color="auto"/>
          </w:divBdr>
        </w:div>
        <w:div w:id="1081751608">
          <w:marLeft w:val="480"/>
          <w:marRight w:val="0"/>
          <w:marTop w:val="0"/>
          <w:marBottom w:val="0"/>
          <w:divBdr>
            <w:top w:val="none" w:sz="0" w:space="0" w:color="auto"/>
            <w:left w:val="none" w:sz="0" w:space="0" w:color="auto"/>
            <w:bottom w:val="none" w:sz="0" w:space="0" w:color="auto"/>
            <w:right w:val="none" w:sz="0" w:space="0" w:color="auto"/>
          </w:divBdr>
        </w:div>
        <w:div w:id="330791039">
          <w:marLeft w:val="480"/>
          <w:marRight w:val="0"/>
          <w:marTop w:val="0"/>
          <w:marBottom w:val="0"/>
          <w:divBdr>
            <w:top w:val="none" w:sz="0" w:space="0" w:color="auto"/>
            <w:left w:val="none" w:sz="0" w:space="0" w:color="auto"/>
            <w:bottom w:val="none" w:sz="0" w:space="0" w:color="auto"/>
            <w:right w:val="none" w:sz="0" w:space="0" w:color="auto"/>
          </w:divBdr>
        </w:div>
        <w:div w:id="598949851">
          <w:marLeft w:val="480"/>
          <w:marRight w:val="0"/>
          <w:marTop w:val="0"/>
          <w:marBottom w:val="0"/>
          <w:divBdr>
            <w:top w:val="none" w:sz="0" w:space="0" w:color="auto"/>
            <w:left w:val="none" w:sz="0" w:space="0" w:color="auto"/>
            <w:bottom w:val="none" w:sz="0" w:space="0" w:color="auto"/>
            <w:right w:val="none" w:sz="0" w:space="0" w:color="auto"/>
          </w:divBdr>
        </w:div>
        <w:div w:id="139230819">
          <w:marLeft w:val="480"/>
          <w:marRight w:val="0"/>
          <w:marTop w:val="0"/>
          <w:marBottom w:val="0"/>
          <w:divBdr>
            <w:top w:val="none" w:sz="0" w:space="0" w:color="auto"/>
            <w:left w:val="none" w:sz="0" w:space="0" w:color="auto"/>
            <w:bottom w:val="none" w:sz="0" w:space="0" w:color="auto"/>
            <w:right w:val="none" w:sz="0" w:space="0" w:color="auto"/>
          </w:divBdr>
        </w:div>
        <w:div w:id="1811631735">
          <w:marLeft w:val="480"/>
          <w:marRight w:val="0"/>
          <w:marTop w:val="0"/>
          <w:marBottom w:val="0"/>
          <w:divBdr>
            <w:top w:val="none" w:sz="0" w:space="0" w:color="auto"/>
            <w:left w:val="none" w:sz="0" w:space="0" w:color="auto"/>
            <w:bottom w:val="none" w:sz="0" w:space="0" w:color="auto"/>
            <w:right w:val="none" w:sz="0" w:space="0" w:color="auto"/>
          </w:divBdr>
        </w:div>
        <w:div w:id="1970357827">
          <w:marLeft w:val="480"/>
          <w:marRight w:val="0"/>
          <w:marTop w:val="0"/>
          <w:marBottom w:val="0"/>
          <w:divBdr>
            <w:top w:val="none" w:sz="0" w:space="0" w:color="auto"/>
            <w:left w:val="none" w:sz="0" w:space="0" w:color="auto"/>
            <w:bottom w:val="none" w:sz="0" w:space="0" w:color="auto"/>
            <w:right w:val="none" w:sz="0" w:space="0" w:color="auto"/>
          </w:divBdr>
        </w:div>
        <w:div w:id="2121101051">
          <w:marLeft w:val="480"/>
          <w:marRight w:val="0"/>
          <w:marTop w:val="0"/>
          <w:marBottom w:val="0"/>
          <w:divBdr>
            <w:top w:val="none" w:sz="0" w:space="0" w:color="auto"/>
            <w:left w:val="none" w:sz="0" w:space="0" w:color="auto"/>
            <w:bottom w:val="none" w:sz="0" w:space="0" w:color="auto"/>
            <w:right w:val="none" w:sz="0" w:space="0" w:color="auto"/>
          </w:divBdr>
        </w:div>
        <w:div w:id="823007324">
          <w:marLeft w:val="480"/>
          <w:marRight w:val="0"/>
          <w:marTop w:val="0"/>
          <w:marBottom w:val="0"/>
          <w:divBdr>
            <w:top w:val="none" w:sz="0" w:space="0" w:color="auto"/>
            <w:left w:val="none" w:sz="0" w:space="0" w:color="auto"/>
            <w:bottom w:val="none" w:sz="0" w:space="0" w:color="auto"/>
            <w:right w:val="none" w:sz="0" w:space="0" w:color="auto"/>
          </w:divBdr>
        </w:div>
        <w:div w:id="1491629716">
          <w:marLeft w:val="480"/>
          <w:marRight w:val="0"/>
          <w:marTop w:val="0"/>
          <w:marBottom w:val="0"/>
          <w:divBdr>
            <w:top w:val="none" w:sz="0" w:space="0" w:color="auto"/>
            <w:left w:val="none" w:sz="0" w:space="0" w:color="auto"/>
            <w:bottom w:val="none" w:sz="0" w:space="0" w:color="auto"/>
            <w:right w:val="none" w:sz="0" w:space="0" w:color="auto"/>
          </w:divBdr>
        </w:div>
        <w:div w:id="669723549">
          <w:marLeft w:val="480"/>
          <w:marRight w:val="0"/>
          <w:marTop w:val="0"/>
          <w:marBottom w:val="0"/>
          <w:divBdr>
            <w:top w:val="none" w:sz="0" w:space="0" w:color="auto"/>
            <w:left w:val="none" w:sz="0" w:space="0" w:color="auto"/>
            <w:bottom w:val="none" w:sz="0" w:space="0" w:color="auto"/>
            <w:right w:val="none" w:sz="0" w:space="0" w:color="auto"/>
          </w:divBdr>
        </w:div>
        <w:div w:id="279991680">
          <w:marLeft w:val="480"/>
          <w:marRight w:val="0"/>
          <w:marTop w:val="0"/>
          <w:marBottom w:val="0"/>
          <w:divBdr>
            <w:top w:val="none" w:sz="0" w:space="0" w:color="auto"/>
            <w:left w:val="none" w:sz="0" w:space="0" w:color="auto"/>
            <w:bottom w:val="none" w:sz="0" w:space="0" w:color="auto"/>
            <w:right w:val="none" w:sz="0" w:space="0" w:color="auto"/>
          </w:divBdr>
        </w:div>
        <w:div w:id="1678340016">
          <w:marLeft w:val="480"/>
          <w:marRight w:val="0"/>
          <w:marTop w:val="0"/>
          <w:marBottom w:val="0"/>
          <w:divBdr>
            <w:top w:val="none" w:sz="0" w:space="0" w:color="auto"/>
            <w:left w:val="none" w:sz="0" w:space="0" w:color="auto"/>
            <w:bottom w:val="none" w:sz="0" w:space="0" w:color="auto"/>
            <w:right w:val="none" w:sz="0" w:space="0" w:color="auto"/>
          </w:divBdr>
        </w:div>
        <w:div w:id="1542593367">
          <w:marLeft w:val="480"/>
          <w:marRight w:val="0"/>
          <w:marTop w:val="0"/>
          <w:marBottom w:val="0"/>
          <w:divBdr>
            <w:top w:val="none" w:sz="0" w:space="0" w:color="auto"/>
            <w:left w:val="none" w:sz="0" w:space="0" w:color="auto"/>
            <w:bottom w:val="none" w:sz="0" w:space="0" w:color="auto"/>
            <w:right w:val="none" w:sz="0" w:space="0" w:color="auto"/>
          </w:divBdr>
        </w:div>
        <w:div w:id="1365600511">
          <w:marLeft w:val="480"/>
          <w:marRight w:val="0"/>
          <w:marTop w:val="0"/>
          <w:marBottom w:val="0"/>
          <w:divBdr>
            <w:top w:val="none" w:sz="0" w:space="0" w:color="auto"/>
            <w:left w:val="none" w:sz="0" w:space="0" w:color="auto"/>
            <w:bottom w:val="none" w:sz="0" w:space="0" w:color="auto"/>
            <w:right w:val="none" w:sz="0" w:space="0" w:color="auto"/>
          </w:divBdr>
        </w:div>
        <w:div w:id="667757064">
          <w:marLeft w:val="480"/>
          <w:marRight w:val="0"/>
          <w:marTop w:val="0"/>
          <w:marBottom w:val="0"/>
          <w:divBdr>
            <w:top w:val="none" w:sz="0" w:space="0" w:color="auto"/>
            <w:left w:val="none" w:sz="0" w:space="0" w:color="auto"/>
            <w:bottom w:val="none" w:sz="0" w:space="0" w:color="auto"/>
            <w:right w:val="none" w:sz="0" w:space="0" w:color="auto"/>
          </w:divBdr>
        </w:div>
        <w:div w:id="704257372">
          <w:marLeft w:val="480"/>
          <w:marRight w:val="0"/>
          <w:marTop w:val="0"/>
          <w:marBottom w:val="0"/>
          <w:divBdr>
            <w:top w:val="none" w:sz="0" w:space="0" w:color="auto"/>
            <w:left w:val="none" w:sz="0" w:space="0" w:color="auto"/>
            <w:bottom w:val="none" w:sz="0" w:space="0" w:color="auto"/>
            <w:right w:val="none" w:sz="0" w:space="0" w:color="auto"/>
          </w:divBdr>
        </w:div>
        <w:div w:id="118955529">
          <w:marLeft w:val="480"/>
          <w:marRight w:val="0"/>
          <w:marTop w:val="0"/>
          <w:marBottom w:val="0"/>
          <w:divBdr>
            <w:top w:val="none" w:sz="0" w:space="0" w:color="auto"/>
            <w:left w:val="none" w:sz="0" w:space="0" w:color="auto"/>
            <w:bottom w:val="none" w:sz="0" w:space="0" w:color="auto"/>
            <w:right w:val="none" w:sz="0" w:space="0" w:color="auto"/>
          </w:divBdr>
        </w:div>
        <w:div w:id="1245843">
          <w:marLeft w:val="480"/>
          <w:marRight w:val="0"/>
          <w:marTop w:val="0"/>
          <w:marBottom w:val="0"/>
          <w:divBdr>
            <w:top w:val="none" w:sz="0" w:space="0" w:color="auto"/>
            <w:left w:val="none" w:sz="0" w:space="0" w:color="auto"/>
            <w:bottom w:val="none" w:sz="0" w:space="0" w:color="auto"/>
            <w:right w:val="none" w:sz="0" w:space="0" w:color="auto"/>
          </w:divBdr>
        </w:div>
        <w:div w:id="1551764332">
          <w:marLeft w:val="480"/>
          <w:marRight w:val="0"/>
          <w:marTop w:val="0"/>
          <w:marBottom w:val="0"/>
          <w:divBdr>
            <w:top w:val="none" w:sz="0" w:space="0" w:color="auto"/>
            <w:left w:val="none" w:sz="0" w:space="0" w:color="auto"/>
            <w:bottom w:val="none" w:sz="0" w:space="0" w:color="auto"/>
            <w:right w:val="none" w:sz="0" w:space="0" w:color="auto"/>
          </w:divBdr>
        </w:div>
        <w:div w:id="827017936">
          <w:marLeft w:val="480"/>
          <w:marRight w:val="0"/>
          <w:marTop w:val="0"/>
          <w:marBottom w:val="0"/>
          <w:divBdr>
            <w:top w:val="none" w:sz="0" w:space="0" w:color="auto"/>
            <w:left w:val="none" w:sz="0" w:space="0" w:color="auto"/>
            <w:bottom w:val="none" w:sz="0" w:space="0" w:color="auto"/>
            <w:right w:val="none" w:sz="0" w:space="0" w:color="auto"/>
          </w:divBdr>
        </w:div>
        <w:div w:id="213740369">
          <w:marLeft w:val="480"/>
          <w:marRight w:val="0"/>
          <w:marTop w:val="0"/>
          <w:marBottom w:val="0"/>
          <w:divBdr>
            <w:top w:val="none" w:sz="0" w:space="0" w:color="auto"/>
            <w:left w:val="none" w:sz="0" w:space="0" w:color="auto"/>
            <w:bottom w:val="none" w:sz="0" w:space="0" w:color="auto"/>
            <w:right w:val="none" w:sz="0" w:space="0" w:color="auto"/>
          </w:divBdr>
        </w:div>
        <w:div w:id="911623612">
          <w:marLeft w:val="480"/>
          <w:marRight w:val="0"/>
          <w:marTop w:val="0"/>
          <w:marBottom w:val="0"/>
          <w:divBdr>
            <w:top w:val="none" w:sz="0" w:space="0" w:color="auto"/>
            <w:left w:val="none" w:sz="0" w:space="0" w:color="auto"/>
            <w:bottom w:val="none" w:sz="0" w:space="0" w:color="auto"/>
            <w:right w:val="none" w:sz="0" w:space="0" w:color="auto"/>
          </w:divBdr>
        </w:div>
        <w:div w:id="1813404079">
          <w:marLeft w:val="480"/>
          <w:marRight w:val="0"/>
          <w:marTop w:val="0"/>
          <w:marBottom w:val="0"/>
          <w:divBdr>
            <w:top w:val="none" w:sz="0" w:space="0" w:color="auto"/>
            <w:left w:val="none" w:sz="0" w:space="0" w:color="auto"/>
            <w:bottom w:val="none" w:sz="0" w:space="0" w:color="auto"/>
            <w:right w:val="none" w:sz="0" w:space="0" w:color="auto"/>
          </w:divBdr>
        </w:div>
        <w:div w:id="2059238740">
          <w:marLeft w:val="480"/>
          <w:marRight w:val="0"/>
          <w:marTop w:val="0"/>
          <w:marBottom w:val="0"/>
          <w:divBdr>
            <w:top w:val="none" w:sz="0" w:space="0" w:color="auto"/>
            <w:left w:val="none" w:sz="0" w:space="0" w:color="auto"/>
            <w:bottom w:val="none" w:sz="0" w:space="0" w:color="auto"/>
            <w:right w:val="none" w:sz="0" w:space="0" w:color="auto"/>
          </w:divBdr>
        </w:div>
        <w:div w:id="1672831430">
          <w:marLeft w:val="480"/>
          <w:marRight w:val="0"/>
          <w:marTop w:val="0"/>
          <w:marBottom w:val="0"/>
          <w:divBdr>
            <w:top w:val="none" w:sz="0" w:space="0" w:color="auto"/>
            <w:left w:val="none" w:sz="0" w:space="0" w:color="auto"/>
            <w:bottom w:val="none" w:sz="0" w:space="0" w:color="auto"/>
            <w:right w:val="none" w:sz="0" w:space="0" w:color="auto"/>
          </w:divBdr>
        </w:div>
        <w:div w:id="1625891963">
          <w:marLeft w:val="480"/>
          <w:marRight w:val="0"/>
          <w:marTop w:val="0"/>
          <w:marBottom w:val="0"/>
          <w:divBdr>
            <w:top w:val="none" w:sz="0" w:space="0" w:color="auto"/>
            <w:left w:val="none" w:sz="0" w:space="0" w:color="auto"/>
            <w:bottom w:val="none" w:sz="0" w:space="0" w:color="auto"/>
            <w:right w:val="none" w:sz="0" w:space="0" w:color="auto"/>
          </w:divBdr>
        </w:div>
        <w:div w:id="583683033">
          <w:marLeft w:val="480"/>
          <w:marRight w:val="0"/>
          <w:marTop w:val="0"/>
          <w:marBottom w:val="0"/>
          <w:divBdr>
            <w:top w:val="none" w:sz="0" w:space="0" w:color="auto"/>
            <w:left w:val="none" w:sz="0" w:space="0" w:color="auto"/>
            <w:bottom w:val="none" w:sz="0" w:space="0" w:color="auto"/>
            <w:right w:val="none" w:sz="0" w:space="0" w:color="auto"/>
          </w:divBdr>
        </w:div>
        <w:div w:id="79913539">
          <w:marLeft w:val="480"/>
          <w:marRight w:val="0"/>
          <w:marTop w:val="0"/>
          <w:marBottom w:val="0"/>
          <w:divBdr>
            <w:top w:val="none" w:sz="0" w:space="0" w:color="auto"/>
            <w:left w:val="none" w:sz="0" w:space="0" w:color="auto"/>
            <w:bottom w:val="none" w:sz="0" w:space="0" w:color="auto"/>
            <w:right w:val="none" w:sz="0" w:space="0" w:color="auto"/>
          </w:divBdr>
        </w:div>
        <w:div w:id="2107338395">
          <w:marLeft w:val="480"/>
          <w:marRight w:val="0"/>
          <w:marTop w:val="0"/>
          <w:marBottom w:val="0"/>
          <w:divBdr>
            <w:top w:val="none" w:sz="0" w:space="0" w:color="auto"/>
            <w:left w:val="none" w:sz="0" w:space="0" w:color="auto"/>
            <w:bottom w:val="none" w:sz="0" w:space="0" w:color="auto"/>
            <w:right w:val="none" w:sz="0" w:space="0" w:color="auto"/>
          </w:divBdr>
        </w:div>
        <w:div w:id="138570728">
          <w:marLeft w:val="480"/>
          <w:marRight w:val="0"/>
          <w:marTop w:val="0"/>
          <w:marBottom w:val="0"/>
          <w:divBdr>
            <w:top w:val="none" w:sz="0" w:space="0" w:color="auto"/>
            <w:left w:val="none" w:sz="0" w:space="0" w:color="auto"/>
            <w:bottom w:val="none" w:sz="0" w:space="0" w:color="auto"/>
            <w:right w:val="none" w:sz="0" w:space="0" w:color="auto"/>
          </w:divBdr>
        </w:div>
        <w:div w:id="1333950719">
          <w:marLeft w:val="480"/>
          <w:marRight w:val="0"/>
          <w:marTop w:val="0"/>
          <w:marBottom w:val="0"/>
          <w:divBdr>
            <w:top w:val="none" w:sz="0" w:space="0" w:color="auto"/>
            <w:left w:val="none" w:sz="0" w:space="0" w:color="auto"/>
            <w:bottom w:val="none" w:sz="0" w:space="0" w:color="auto"/>
            <w:right w:val="none" w:sz="0" w:space="0" w:color="auto"/>
          </w:divBdr>
        </w:div>
        <w:div w:id="1496608540">
          <w:marLeft w:val="480"/>
          <w:marRight w:val="0"/>
          <w:marTop w:val="0"/>
          <w:marBottom w:val="0"/>
          <w:divBdr>
            <w:top w:val="none" w:sz="0" w:space="0" w:color="auto"/>
            <w:left w:val="none" w:sz="0" w:space="0" w:color="auto"/>
            <w:bottom w:val="none" w:sz="0" w:space="0" w:color="auto"/>
            <w:right w:val="none" w:sz="0" w:space="0" w:color="auto"/>
          </w:divBdr>
        </w:div>
        <w:div w:id="1375425330">
          <w:marLeft w:val="480"/>
          <w:marRight w:val="0"/>
          <w:marTop w:val="0"/>
          <w:marBottom w:val="0"/>
          <w:divBdr>
            <w:top w:val="none" w:sz="0" w:space="0" w:color="auto"/>
            <w:left w:val="none" w:sz="0" w:space="0" w:color="auto"/>
            <w:bottom w:val="none" w:sz="0" w:space="0" w:color="auto"/>
            <w:right w:val="none" w:sz="0" w:space="0" w:color="auto"/>
          </w:divBdr>
        </w:div>
        <w:div w:id="376391124">
          <w:marLeft w:val="480"/>
          <w:marRight w:val="0"/>
          <w:marTop w:val="0"/>
          <w:marBottom w:val="0"/>
          <w:divBdr>
            <w:top w:val="none" w:sz="0" w:space="0" w:color="auto"/>
            <w:left w:val="none" w:sz="0" w:space="0" w:color="auto"/>
            <w:bottom w:val="none" w:sz="0" w:space="0" w:color="auto"/>
            <w:right w:val="none" w:sz="0" w:space="0" w:color="auto"/>
          </w:divBdr>
        </w:div>
        <w:div w:id="104615481">
          <w:marLeft w:val="480"/>
          <w:marRight w:val="0"/>
          <w:marTop w:val="0"/>
          <w:marBottom w:val="0"/>
          <w:divBdr>
            <w:top w:val="none" w:sz="0" w:space="0" w:color="auto"/>
            <w:left w:val="none" w:sz="0" w:space="0" w:color="auto"/>
            <w:bottom w:val="none" w:sz="0" w:space="0" w:color="auto"/>
            <w:right w:val="none" w:sz="0" w:space="0" w:color="auto"/>
          </w:divBdr>
        </w:div>
        <w:div w:id="597911328">
          <w:marLeft w:val="480"/>
          <w:marRight w:val="0"/>
          <w:marTop w:val="0"/>
          <w:marBottom w:val="0"/>
          <w:divBdr>
            <w:top w:val="none" w:sz="0" w:space="0" w:color="auto"/>
            <w:left w:val="none" w:sz="0" w:space="0" w:color="auto"/>
            <w:bottom w:val="none" w:sz="0" w:space="0" w:color="auto"/>
            <w:right w:val="none" w:sz="0" w:space="0" w:color="auto"/>
          </w:divBdr>
        </w:div>
        <w:div w:id="868034475">
          <w:marLeft w:val="480"/>
          <w:marRight w:val="0"/>
          <w:marTop w:val="0"/>
          <w:marBottom w:val="0"/>
          <w:divBdr>
            <w:top w:val="none" w:sz="0" w:space="0" w:color="auto"/>
            <w:left w:val="none" w:sz="0" w:space="0" w:color="auto"/>
            <w:bottom w:val="none" w:sz="0" w:space="0" w:color="auto"/>
            <w:right w:val="none" w:sz="0" w:space="0" w:color="auto"/>
          </w:divBdr>
        </w:div>
        <w:div w:id="150172612">
          <w:marLeft w:val="480"/>
          <w:marRight w:val="0"/>
          <w:marTop w:val="0"/>
          <w:marBottom w:val="0"/>
          <w:divBdr>
            <w:top w:val="none" w:sz="0" w:space="0" w:color="auto"/>
            <w:left w:val="none" w:sz="0" w:space="0" w:color="auto"/>
            <w:bottom w:val="none" w:sz="0" w:space="0" w:color="auto"/>
            <w:right w:val="none" w:sz="0" w:space="0" w:color="auto"/>
          </w:divBdr>
        </w:div>
        <w:div w:id="578559944">
          <w:marLeft w:val="480"/>
          <w:marRight w:val="0"/>
          <w:marTop w:val="0"/>
          <w:marBottom w:val="0"/>
          <w:divBdr>
            <w:top w:val="none" w:sz="0" w:space="0" w:color="auto"/>
            <w:left w:val="none" w:sz="0" w:space="0" w:color="auto"/>
            <w:bottom w:val="none" w:sz="0" w:space="0" w:color="auto"/>
            <w:right w:val="none" w:sz="0" w:space="0" w:color="auto"/>
          </w:divBdr>
        </w:div>
        <w:div w:id="357123828">
          <w:marLeft w:val="480"/>
          <w:marRight w:val="0"/>
          <w:marTop w:val="0"/>
          <w:marBottom w:val="0"/>
          <w:divBdr>
            <w:top w:val="none" w:sz="0" w:space="0" w:color="auto"/>
            <w:left w:val="none" w:sz="0" w:space="0" w:color="auto"/>
            <w:bottom w:val="none" w:sz="0" w:space="0" w:color="auto"/>
            <w:right w:val="none" w:sz="0" w:space="0" w:color="auto"/>
          </w:divBdr>
        </w:div>
        <w:div w:id="1586178">
          <w:marLeft w:val="480"/>
          <w:marRight w:val="0"/>
          <w:marTop w:val="0"/>
          <w:marBottom w:val="0"/>
          <w:divBdr>
            <w:top w:val="none" w:sz="0" w:space="0" w:color="auto"/>
            <w:left w:val="none" w:sz="0" w:space="0" w:color="auto"/>
            <w:bottom w:val="none" w:sz="0" w:space="0" w:color="auto"/>
            <w:right w:val="none" w:sz="0" w:space="0" w:color="auto"/>
          </w:divBdr>
        </w:div>
        <w:div w:id="1522891257">
          <w:marLeft w:val="480"/>
          <w:marRight w:val="0"/>
          <w:marTop w:val="0"/>
          <w:marBottom w:val="0"/>
          <w:divBdr>
            <w:top w:val="none" w:sz="0" w:space="0" w:color="auto"/>
            <w:left w:val="none" w:sz="0" w:space="0" w:color="auto"/>
            <w:bottom w:val="none" w:sz="0" w:space="0" w:color="auto"/>
            <w:right w:val="none" w:sz="0" w:space="0" w:color="auto"/>
          </w:divBdr>
        </w:div>
        <w:div w:id="451244793">
          <w:marLeft w:val="480"/>
          <w:marRight w:val="0"/>
          <w:marTop w:val="0"/>
          <w:marBottom w:val="0"/>
          <w:divBdr>
            <w:top w:val="none" w:sz="0" w:space="0" w:color="auto"/>
            <w:left w:val="none" w:sz="0" w:space="0" w:color="auto"/>
            <w:bottom w:val="none" w:sz="0" w:space="0" w:color="auto"/>
            <w:right w:val="none" w:sz="0" w:space="0" w:color="auto"/>
          </w:divBdr>
        </w:div>
        <w:div w:id="1307785004">
          <w:marLeft w:val="480"/>
          <w:marRight w:val="0"/>
          <w:marTop w:val="0"/>
          <w:marBottom w:val="0"/>
          <w:divBdr>
            <w:top w:val="none" w:sz="0" w:space="0" w:color="auto"/>
            <w:left w:val="none" w:sz="0" w:space="0" w:color="auto"/>
            <w:bottom w:val="none" w:sz="0" w:space="0" w:color="auto"/>
            <w:right w:val="none" w:sz="0" w:space="0" w:color="auto"/>
          </w:divBdr>
        </w:div>
        <w:div w:id="1334453065">
          <w:marLeft w:val="480"/>
          <w:marRight w:val="0"/>
          <w:marTop w:val="0"/>
          <w:marBottom w:val="0"/>
          <w:divBdr>
            <w:top w:val="none" w:sz="0" w:space="0" w:color="auto"/>
            <w:left w:val="none" w:sz="0" w:space="0" w:color="auto"/>
            <w:bottom w:val="none" w:sz="0" w:space="0" w:color="auto"/>
            <w:right w:val="none" w:sz="0" w:space="0" w:color="auto"/>
          </w:divBdr>
        </w:div>
        <w:div w:id="39474517">
          <w:marLeft w:val="480"/>
          <w:marRight w:val="0"/>
          <w:marTop w:val="0"/>
          <w:marBottom w:val="0"/>
          <w:divBdr>
            <w:top w:val="none" w:sz="0" w:space="0" w:color="auto"/>
            <w:left w:val="none" w:sz="0" w:space="0" w:color="auto"/>
            <w:bottom w:val="none" w:sz="0" w:space="0" w:color="auto"/>
            <w:right w:val="none" w:sz="0" w:space="0" w:color="auto"/>
          </w:divBdr>
        </w:div>
        <w:div w:id="1376540800">
          <w:marLeft w:val="480"/>
          <w:marRight w:val="0"/>
          <w:marTop w:val="0"/>
          <w:marBottom w:val="0"/>
          <w:divBdr>
            <w:top w:val="none" w:sz="0" w:space="0" w:color="auto"/>
            <w:left w:val="none" w:sz="0" w:space="0" w:color="auto"/>
            <w:bottom w:val="none" w:sz="0" w:space="0" w:color="auto"/>
            <w:right w:val="none" w:sz="0" w:space="0" w:color="auto"/>
          </w:divBdr>
        </w:div>
        <w:div w:id="1427119108">
          <w:marLeft w:val="480"/>
          <w:marRight w:val="0"/>
          <w:marTop w:val="0"/>
          <w:marBottom w:val="0"/>
          <w:divBdr>
            <w:top w:val="none" w:sz="0" w:space="0" w:color="auto"/>
            <w:left w:val="none" w:sz="0" w:space="0" w:color="auto"/>
            <w:bottom w:val="none" w:sz="0" w:space="0" w:color="auto"/>
            <w:right w:val="none" w:sz="0" w:space="0" w:color="auto"/>
          </w:divBdr>
        </w:div>
        <w:div w:id="2075079142">
          <w:marLeft w:val="480"/>
          <w:marRight w:val="0"/>
          <w:marTop w:val="0"/>
          <w:marBottom w:val="0"/>
          <w:divBdr>
            <w:top w:val="none" w:sz="0" w:space="0" w:color="auto"/>
            <w:left w:val="none" w:sz="0" w:space="0" w:color="auto"/>
            <w:bottom w:val="none" w:sz="0" w:space="0" w:color="auto"/>
            <w:right w:val="none" w:sz="0" w:space="0" w:color="auto"/>
          </w:divBdr>
        </w:div>
        <w:div w:id="1306742585">
          <w:marLeft w:val="480"/>
          <w:marRight w:val="0"/>
          <w:marTop w:val="0"/>
          <w:marBottom w:val="0"/>
          <w:divBdr>
            <w:top w:val="none" w:sz="0" w:space="0" w:color="auto"/>
            <w:left w:val="none" w:sz="0" w:space="0" w:color="auto"/>
            <w:bottom w:val="none" w:sz="0" w:space="0" w:color="auto"/>
            <w:right w:val="none" w:sz="0" w:space="0" w:color="auto"/>
          </w:divBdr>
        </w:div>
        <w:div w:id="1901938319">
          <w:marLeft w:val="480"/>
          <w:marRight w:val="0"/>
          <w:marTop w:val="0"/>
          <w:marBottom w:val="0"/>
          <w:divBdr>
            <w:top w:val="none" w:sz="0" w:space="0" w:color="auto"/>
            <w:left w:val="none" w:sz="0" w:space="0" w:color="auto"/>
            <w:bottom w:val="none" w:sz="0" w:space="0" w:color="auto"/>
            <w:right w:val="none" w:sz="0" w:space="0" w:color="auto"/>
          </w:divBdr>
        </w:div>
        <w:div w:id="1365986961">
          <w:marLeft w:val="480"/>
          <w:marRight w:val="0"/>
          <w:marTop w:val="0"/>
          <w:marBottom w:val="0"/>
          <w:divBdr>
            <w:top w:val="none" w:sz="0" w:space="0" w:color="auto"/>
            <w:left w:val="none" w:sz="0" w:space="0" w:color="auto"/>
            <w:bottom w:val="none" w:sz="0" w:space="0" w:color="auto"/>
            <w:right w:val="none" w:sz="0" w:space="0" w:color="auto"/>
          </w:divBdr>
        </w:div>
        <w:div w:id="818687664">
          <w:marLeft w:val="480"/>
          <w:marRight w:val="0"/>
          <w:marTop w:val="0"/>
          <w:marBottom w:val="0"/>
          <w:divBdr>
            <w:top w:val="none" w:sz="0" w:space="0" w:color="auto"/>
            <w:left w:val="none" w:sz="0" w:space="0" w:color="auto"/>
            <w:bottom w:val="none" w:sz="0" w:space="0" w:color="auto"/>
            <w:right w:val="none" w:sz="0" w:space="0" w:color="auto"/>
          </w:divBdr>
        </w:div>
        <w:div w:id="729620500">
          <w:marLeft w:val="480"/>
          <w:marRight w:val="0"/>
          <w:marTop w:val="0"/>
          <w:marBottom w:val="0"/>
          <w:divBdr>
            <w:top w:val="none" w:sz="0" w:space="0" w:color="auto"/>
            <w:left w:val="none" w:sz="0" w:space="0" w:color="auto"/>
            <w:bottom w:val="none" w:sz="0" w:space="0" w:color="auto"/>
            <w:right w:val="none" w:sz="0" w:space="0" w:color="auto"/>
          </w:divBdr>
        </w:div>
        <w:div w:id="1754425306">
          <w:marLeft w:val="480"/>
          <w:marRight w:val="0"/>
          <w:marTop w:val="0"/>
          <w:marBottom w:val="0"/>
          <w:divBdr>
            <w:top w:val="none" w:sz="0" w:space="0" w:color="auto"/>
            <w:left w:val="none" w:sz="0" w:space="0" w:color="auto"/>
            <w:bottom w:val="none" w:sz="0" w:space="0" w:color="auto"/>
            <w:right w:val="none" w:sz="0" w:space="0" w:color="auto"/>
          </w:divBdr>
        </w:div>
        <w:div w:id="1795900530">
          <w:marLeft w:val="480"/>
          <w:marRight w:val="0"/>
          <w:marTop w:val="0"/>
          <w:marBottom w:val="0"/>
          <w:divBdr>
            <w:top w:val="none" w:sz="0" w:space="0" w:color="auto"/>
            <w:left w:val="none" w:sz="0" w:space="0" w:color="auto"/>
            <w:bottom w:val="none" w:sz="0" w:space="0" w:color="auto"/>
            <w:right w:val="none" w:sz="0" w:space="0" w:color="auto"/>
          </w:divBdr>
        </w:div>
        <w:div w:id="1411924081">
          <w:marLeft w:val="480"/>
          <w:marRight w:val="0"/>
          <w:marTop w:val="0"/>
          <w:marBottom w:val="0"/>
          <w:divBdr>
            <w:top w:val="none" w:sz="0" w:space="0" w:color="auto"/>
            <w:left w:val="none" w:sz="0" w:space="0" w:color="auto"/>
            <w:bottom w:val="none" w:sz="0" w:space="0" w:color="auto"/>
            <w:right w:val="none" w:sz="0" w:space="0" w:color="auto"/>
          </w:divBdr>
        </w:div>
        <w:div w:id="214969059">
          <w:marLeft w:val="480"/>
          <w:marRight w:val="0"/>
          <w:marTop w:val="0"/>
          <w:marBottom w:val="0"/>
          <w:divBdr>
            <w:top w:val="none" w:sz="0" w:space="0" w:color="auto"/>
            <w:left w:val="none" w:sz="0" w:space="0" w:color="auto"/>
            <w:bottom w:val="none" w:sz="0" w:space="0" w:color="auto"/>
            <w:right w:val="none" w:sz="0" w:space="0" w:color="auto"/>
          </w:divBdr>
        </w:div>
        <w:div w:id="2014912813">
          <w:marLeft w:val="480"/>
          <w:marRight w:val="0"/>
          <w:marTop w:val="0"/>
          <w:marBottom w:val="0"/>
          <w:divBdr>
            <w:top w:val="none" w:sz="0" w:space="0" w:color="auto"/>
            <w:left w:val="none" w:sz="0" w:space="0" w:color="auto"/>
            <w:bottom w:val="none" w:sz="0" w:space="0" w:color="auto"/>
            <w:right w:val="none" w:sz="0" w:space="0" w:color="auto"/>
          </w:divBdr>
        </w:div>
        <w:div w:id="1680614942">
          <w:marLeft w:val="480"/>
          <w:marRight w:val="0"/>
          <w:marTop w:val="0"/>
          <w:marBottom w:val="0"/>
          <w:divBdr>
            <w:top w:val="none" w:sz="0" w:space="0" w:color="auto"/>
            <w:left w:val="none" w:sz="0" w:space="0" w:color="auto"/>
            <w:bottom w:val="none" w:sz="0" w:space="0" w:color="auto"/>
            <w:right w:val="none" w:sz="0" w:space="0" w:color="auto"/>
          </w:divBdr>
        </w:div>
        <w:div w:id="1843617950">
          <w:marLeft w:val="480"/>
          <w:marRight w:val="0"/>
          <w:marTop w:val="0"/>
          <w:marBottom w:val="0"/>
          <w:divBdr>
            <w:top w:val="none" w:sz="0" w:space="0" w:color="auto"/>
            <w:left w:val="none" w:sz="0" w:space="0" w:color="auto"/>
            <w:bottom w:val="none" w:sz="0" w:space="0" w:color="auto"/>
            <w:right w:val="none" w:sz="0" w:space="0" w:color="auto"/>
          </w:divBdr>
        </w:div>
      </w:divsChild>
    </w:div>
    <w:div w:id="608656970">
      <w:bodyDiv w:val="1"/>
      <w:marLeft w:val="0"/>
      <w:marRight w:val="0"/>
      <w:marTop w:val="0"/>
      <w:marBottom w:val="0"/>
      <w:divBdr>
        <w:top w:val="none" w:sz="0" w:space="0" w:color="auto"/>
        <w:left w:val="none" w:sz="0" w:space="0" w:color="auto"/>
        <w:bottom w:val="none" w:sz="0" w:space="0" w:color="auto"/>
        <w:right w:val="none" w:sz="0" w:space="0" w:color="auto"/>
      </w:divBdr>
    </w:div>
    <w:div w:id="608657423">
      <w:marLeft w:val="480"/>
      <w:marRight w:val="0"/>
      <w:marTop w:val="0"/>
      <w:marBottom w:val="0"/>
      <w:divBdr>
        <w:top w:val="none" w:sz="0" w:space="0" w:color="auto"/>
        <w:left w:val="none" w:sz="0" w:space="0" w:color="auto"/>
        <w:bottom w:val="none" w:sz="0" w:space="0" w:color="auto"/>
        <w:right w:val="none" w:sz="0" w:space="0" w:color="auto"/>
      </w:divBdr>
    </w:div>
    <w:div w:id="608777589">
      <w:bodyDiv w:val="1"/>
      <w:marLeft w:val="0"/>
      <w:marRight w:val="0"/>
      <w:marTop w:val="0"/>
      <w:marBottom w:val="0"/>
      <w:divBdr>
        <w:top w:val="none" w:sz="0" w:space="0" w:color="auto"/>
        <w:left w:val="none" w:sz="0" w:space="0" w:color="auto"/>
        <w:bottom w:val="none" w:sz="0" w:space="0" w:color="auto"/>
        <w:right w:val="none" w:sz="0" w:space="0" w:color="auto"/>
      </w:divBdr>
    </w:div>
    <w:div w:id="608971766">
      <w:bodyDiv w:val="1"/>
      <w:marLeft w:val="0"/>
      <w:marRight w:val="0"/>
      <w:marTop w:val="0"/>
      <w:marBottom w:val="0"/>
      <w:divBdr>
        <w:top w:val="none" w:sz="0" w:space="0" w:color="auto"/>
        <w:left w:val="none" w:sz="0" w:space="0" w:color="auto"/>
        <w:bottom w:val="none" w:sz="0" w:space="0" w:color="auto"/>
        <w:right w:val="none" w:sz="0" w:space="0" w:color="auto"/>
      </w:divBdr>
    </w:div>
    <w:div w:id="608972405">
      <w:marLeft w:val="480"/>
      <w:marRight w:val="0"/>
      <w:marTop w:val="0"/>
      <w:marBottom w:val="0"/>
      <w:divBdr>
        <w:top w:val="none" w:sz="0" w:space="0" w:color="auto"/>
        <w:left w:val="none" w:sz="0" w:space="0" w:color="auto"/>
        <w:bottom w:val="none" w:sz="0" w:space="0" w:color="auto"/>
        <w:right w:val="none" w:sz="0" w:space="0" w:color="auto"/>
      </w:divBdr>
    </w:div>
    <w:div w:id="609242115">
      <w:marLeft w:val="480"/>
      <w:marRight w:val="0"/>
      <w:marTop w:val="0"/>
      <w:marBottom w:val="0"/>
      <w:divBdr>
        <w:top w:val="none" w:sz="0" w:space="0" w:color="auto"/>
        <w:left w:val="none" w:sz="0" w:space="0" w:color="auto"/>
        <w:bottom w:val="none" w:sz="0" w:space="0" w:color="auto"/>
        <w:right w:val="none" w:sz="0" w:space="0" w:color="auto"/>
      </w:divBdr>
    </w:div>
    <w:div w:id="609825457">
      <w:bodyDiv w:val="1"/>
      <w:marLeft w:val="0"/>
      <w:marRight w:val="0"/>
      <w:marTop w:val="0"/>
      <w:marBottom w:val="0"/>
      <w:divBdr>
        <w:top w:val="none" w:sz="0" w:space="0" w:color="auto"/>
        <w:left w:val="none" w:sz="0" w:space="0" w:color="auto"/>
        <w:bottom w:val="none" w:sz="0" w:space="0" w:color="auto"/>
        <w:right w:val="none" w:sz="0" w:space="0" w:color="auto"/>
      </w:divBdr>
    </w:div>
    <w:div w:id="609825761">
      <w:bodyDiv w:val="1"/>
      <w:marLeft w:val="0"/>
      <w:marRight w:val="0"/>
      <w:marTop w:val="0"/>
      <w:marBottom w:val="0"/>
      <w:divBdr>
        <w:top w:val="none" w:sz="0" w:space="0" w:color="auto"/>
        <w:left w:val="none" w:sz="0" w:space="0" w:color="auto"/>
        <w:bottom w:val="none" w:sz="0" w:space="0" w:color="auto"/>
        <w:right w:val="none" w:sz="0" w:space="0" w:color="auto"/>
      </w:divBdr>
    </w:div>
    <w:div w:id="610825577">
      <w:bodyDiv w:val="1"/>
      <w:marLeft w:val="0"/>
      <w:marRight w:val="0"/>
      <w:marTop w:val="0"/>
      <w:marBottom w:val="0"/>
      <w:divBdr>
        <w:top w:val="none" w:sz="0" w:space="0" w:color="auto"/>
        <w:left w:val="none" w:sz="0" w:space="0" w:color="auto"/>
        <w:bottom w:val="none" w:sz="0" w:space="0" w:color="auto"/>
        <w:right w:val="none" w:sz="0" w:space="0" w:color="auto"/>
      </w:divBdr>
    </w:div>
    <w:div w:id="610942929">
      <w:bodyDiv w:val="1"/>
      <w:marLeft w:val="0"/>
      <w:marRight w:val="0"/>
      <w:marTop w:val="0"/>
      <w:marBottom w:val="0"/>
      <w:divBdr>
        <w:top w:val="none" w:sz="0" w:space="0" w:color="auto"/>
        <w:left w:val="none" w:sz="0" w:space="0" w:color="auto"/>
        <w:bottom w:val="none" w:sz="0" w:space="0" w:color="auto"/>
        <w:right w:val="none" w:sz="0" w:space="0" w:color="auto"/>
      </w:divBdr>
    </w:div>
    <w:div w:id="611129478">
      <w:bodyDiv w:val="1"/>
      <w:marLeft w:val="0"/>
      <w:marRight w:val="0"/>
      <w:marTop w:val="0"/>
      <w:marBottom w:val="0"/>
      <w:divBdr>
        <w:top w:val="none" w:sz="0" w:space="0" w:color="auto"/>
        <w:left w:val="none" w:sz="0" w:space="0" w:color="auto"/>
        <w:bottom w:val="none" w:sz="0" w:space="0" w:color="auto"/>
        <w:right w:val="none" w:sz="0" w:space="0" w:color="auto"/>
      </w:divBdr>
    </w:div>
    <w:div w:id="611134689">
      <w:bodyDiv w:val="1"/>
      <w:marLeft w:val="0"/>
      <w:marRight w:val="0"/>
      <w:marTop w:val="0"/>
      <w:marBottom w:val="0"/>
      <w:divBdr>
        <w:top w:val="none" w:sz="0" w:space="0" w:color="auto"/>
        <w:left w:val="none" w:sz="0" w:space="0" w:color="auto"/>
        <w:bottom w:val="none" w:sz="0" w:space="0" w:color="auto"/>
        <w:right w:val="none" w:sz="0" w:space="0" w:color="auto"/>
      </w:divBdr>
    </w:div>
    <w:div w:id="611203893">
      <w:bodyDiv w:val="1"/>
      <w:marLeft w:val="0"/>
      <w:marRight w:val="0"/>
      <w:marTop w:val="0"/>
      <w:marBottom w:val="0"/>
      <w:divBdr>
        <w:top w:val="none" w:sz="0" w:space="0" w:color="auto"/>
        <w:left w:val="none" w:sz="0" w:space="0" w:color="auto"/>
        <w:bottom w:val="none" w:sz="0" w:space="0" w:color="auto"/>
        <w:right w:val="none" w:sz="0" w:space="0" w:color="auto"/>
      </w:divBdr>
    </w:div>
    <w:div w:id="611321455">
      <w:bodyDiv w:val="1"/>
      <w:marLeft w:val="0"/>
      <w:marRight w:val="0"/>
      <w:marTop w:val="0"/>
      <w:marBottom w:val="0"/>
      <w:divBdr>
        <w:top w:val="none" w:sz="0" w:space="0" w:color="auto"/>
        <w:left w:val="none" w:sz="0" w:space="0" w:color="auto"/>
        <w:bottom w:val="none" w:sz="0" w:space="0" w:color="auto"/>
        <w:right w:val="none" w:sz="0" w:space="0" w:color="auto"/>
      </w:divBdr>
    </w:div>
    <w:div w:id="611520147">
      <w:bodyDiv w:val="1"/>
      <w:marLeft w:val="0"/>
      <w:marRight w:val="0"/>
      <w:marTop w:val="0"/>
      <w:marBottom w:val="0"/>
      <w:divBdr>
        <w:top w:val="none" w:sz="0" w:space="0" w:color="auto"/>
        <w:left w:val="none" w:sz="0" w:space="0" w:color="auto"/>
        <w:bottom w:val="none" w:sz="0" w:space="0" w:color="auto"/>
        <w:right w:val="none" w:sz="0" w:space="0" w:color="auto"/>
      </w:divBdr>
    </w:div>
    <w:div w:id="611665436">
      <w:bodyDiv w:val="1"/>
      <w:marLeft w:val="0"/>
      <w:marRight w:val="0"/>
      <w:marTop w:val="0"/>
      <w:marBottom w:val="0"/>
      <w:divBdr>
        <w:top w:val="none" w:sz="0" w:space="0" w:color="auto"/>
        <w:left w:val="none" w:sz="0" w:space="0" w:color="auto"/>
        <w:bottom w:val="none" w:sz="0" w:space="0" w:color="auto"/>
        <w:right w:val="none" w:sz="0" w:space="0" w:color="auto"/>
      </w:divBdr>
    </w:div>
    <w:div w:id="611741244">
      <w:bodyDiv w:val="1"/>
      <w:marLeft w:val="0"/>
      <w:marRight w:val="0"/>
      <w:marTop w:val="0"/>
      <w:marBottom w:val="0"/>
      <w:divBdr>
        <w:top w:val="none" w:sz="0" w:space="0" w:color="auto"/>
        <w:left w:val="none" w:sz="0" w:space="0" w:color="auto"/>
        <w:bottom w:val="none" w:sz="0" w:space="0" w:color="auto"/>
        <w:right w:val="none" w:sz="0" w:space="0" w:color="auto"/>
      </w:divBdr>
    </w:div>
    <w:div w:id="611790966">
      <w:marLeft w:val="480"/>
      <w:marRight w:val="0"/>
      <w:marTop w:val="0"/>
      <w:marBottom w:val="0"/>
      <w:divBdr>
        <w:top w:val="none" w:sz="0" w:space="0" w:color="auto"/>
        <w:left w:val="none" w:sz="0" w:space="0" w:color="auto"/>
        <w:bottom w:val="none" w:sz="0" w:space="0" w:color="auto"/>
        <w:right w:val="none" w:sz="0" w:space="0" w:color="auto"/>
      </w:divBdr>
    </w:div>
    <w:div w:id="612134586">
      <w:bodyDiv w:val="1"/>
      <w:marLeft w:val="0"/>
      <w:marRight w:val="0"/>
      <w:marTop w:val="0"/>
      <w:marBottom w:val="0"/>
      <w:divBdr>
        <w:top w:val="none" w:sz="0" w:space="0" w:color="auto"/>
        <w:left w:val="none" w:sz="0" w:space="0" w:color="auto"/>
        <w:bottom w:val="none" w:sz="0" w:space="0" w:color="auto"/>
        <w:right w:val="none" w:sz="0" w:space="0" w:color="auto"/>
      </w:divBdr>
    </w:div>
    <w:div w:id="612134653">
      <w:bodyDiv w:val="1"/>
      <w:marLeft w:val="0"/>
      <w:marRight w:val="0"/>
      <w:marTop w:val="0"/>
      <w:marBottom w:val="0"/>
      <w:divBdr>
        <w:top w:val="none" w:sz="0" w:space="0" w:color="auto"/>
        <w:left w:val="none" w:sz="0" w:space="0" w:color="auto"/>
        <w:bottom w:val="none" w:sz="0" w:space="0" w:color="auto"/>
        <w:right w:val="none" w:sz="0" w:space="0" w:color="auto"/>
      </w:divBdr>
    </w:div>
    <w:div w:id="612324446">
      <w:bodyDiv w:val="1"/>
      <w:marLeft w:val="0"/>
      <w:marRight w:val="0"/>
      <w:marTop w:val="0"/>
      <w:marBottom w:val="0"/>
      <w:divBdr>
        <w:top w:val="none" w:sz="0" w:space="0" w:color="auto"/>
        <w:left w:val="none" w:sz="0" w:space="0" w:color="auto"/>
        <w:bottom w:val="none" w:sz="0" w:space="0" w:color="auto"/>
        <w:right w:val="none" w:sz="0" w:space="0" w:color="auto"/>
      </w:divBdr>
    </w:div>
    <w:div w:id="612325430">
      <w:bodyDiv w:val="1"/>
      <w:marLeft w:val="0"/>
      <w:marRight w:val="0"/>
      <w:marTop w:val="0"/>
      <w:marBottom w:val="0"/>
      <w:divBdr>
        <w:top w:val="none" w:sz="0" w:space="0" w:color="auto"/>
        <w:left w:val="none" w:sz="0" w:space="0" w:color="auto"/>
        <w:bottom w:val="none" w:sz="0" w:space="0" w:color="auto"/>
        <w:right w:val="none" w:sz="0" w:space="0" w:color="auto"/>
      </w:divBdr>
    </w:div>
    <w:div w:id="612369343">
      <w:bodyDiv w:val="1"/>
      <w:marLeft w:val="0"/>
      <w:marRight w:val="0"/>
      <w:marTop w:val="0"/>
      <w:marBottom w:val="0"/>
      <w:divBdr>
        <w:top w:val="none" w:sz="0" w:space="0" w:color="auto"/>
        <w:left w:val="none" w:sz="0" w:space="0" w:color="auto"/>
        <w:bottom w:val="none" w:sz="0" w:space="0" w:color="auto"/>
        <w:right w:val="none" w:sz="0" w:space="0" w:color="auto"/>
      </w:divBdr>
    </w:div>
    <w:div w:id="612786743">
      <w:bodyDiv w:val="1"/>
      <w:marLeft w:val="0"/>
      <w:marRight w:val="0"/>
      <w:marTop w:val="0"/>
      <w:marBottom w:val="0"/>
      <w:divBdr>
        <w:top w:val="none" w:sz="0" w:space="0" w:color="auto"/>
        <w:left w:val="none" w:sz="0" w:space="0" w:color="auto"/>
        <w:bottom w:val="none" w:sz="0" w:space="0" w:color="auto"/>
        <w:right w:val="none" w:sz="0" w:space="0" w:color="auto"/>
      </w:divBdr>
    </w:div>
    <w:div w:id="612978926">
      <w:bodyDiv w:val="1"/>
      <w:marLeft w:val="0"/>
      <w:marRight w:val="0"/>
      <w:marTop w:val="0"/>
      <w:marBottom w:val="0"/>
      <w:divBdr>
        <w:top w:val="none" w:sz="0" w:space="0" w:color="auto"/>
        <w:left w:val="none" w:sz="0" w:space="0" w:color="auto"/>
        <w:bottom w:val="none" w:sz="0" w:space="0" w:color="auto"/>
        <w:right w:val="none" w:sz="0" w:space="0" w:color="auto"/>
      </w:divBdr>
    </w:div>
    <w:div w:id="613054910">
      <w:bodyDiv w:val="1"/>
      <w:marLeft w:val="0"/>
      <w:marRight w:val="0"/>
      <w:marTop w:val="0"/>
      <w:marBottom w:val="0"/>
      <w:divBdr>
        <w:top w:val="none" w:sz="0" w:space="0" w:color="auto"/>
        <w:left w:val="none" w:sz="0" w:space="0" w:color="auto"/>
        <w:bottom w:val="none" w:sz="0" w:space="0" w:color="auto"/>
        <w:right w:val="none" w:sz="0" w:space="0" w:color="auto"/>
      </w:divBdr>
    </w:div>
    <w:div w:id="613444599">
      <w:bodyDiv w:val="1"/>
      <w:marLeft w:val="0"/>
      <w:marRight w:val="0"/>
      <w:marTop w:val="0"/>
      <w:marBottom w:val="0"/>
      <w:divBdr>
        <w:top w:val="none" w:sz="0" w:space="0" w:color="auto"/>
        <w:left w:val="none" w:sz="0" w:space="0" w:color="auto"/>
        <w:bottom w:val="none" w:sz="0" w:space="0" w:color="auto"/>
        <w:right w:val="none" w:sz="0" w:space="0" w:color="auto"/>
      </w:divBdr>
    </w:div>
    <w:div w:id="613561014">
      <w:bodyDiv w:val="1"/>
      <w:marLeft w:val="0"/>
      <w:marRight w:val="0"/>
      <w:marTop w:val="0"/>
      <w:marBottom w:val="0"/>
      <w:divBdr>
        <w:top w:val="none" w:sz="0" w:space="0" w:color="auto"/>
        <w:left w:val="none" w:sz="0" w:space="0" w:color="auto"/>
        <w:bottom w:val="none" w:sz="0" w:space="0" w:color="auto"/>
        <w:right w:val="none" w:sz="0" w:space="0" w:color="auto"/>
      </w:divBdr>
    </w:div>
    <w:div w:id="613564196">
      <w:bodyDiv w:val="1"/>
      <w:marLeft w:val="0"/>
      <w:marRight w:val="0"/>
      <w:marTop w:val="0"/>
      <w:marBottom w:val="0"/>
      <w:divBdr>
        <w:top w:val="none" w:sz="0" w:space="0" w:color="auto"/>
        <w:left w:val="none" w:sz="0" w:space="0" w:color="auto"/>
        <w:bottom w:val="none" w:sz="0" w:space="0" w:color="auto"/>
        <w:right w:val="none" w:sz="0" w:space="0" w:color="auto"/>
      </w:divBdr>
    </w:div>
    <w:div w:id="613707521">
      <w:bodyDiv w:val="1"/>
      <w:marLeft w:val="0"/>
      <w:marRight w:val="0"/>
      <w:marTop w:val="0"/>
      <w:marBottom w:val="0"/>
      <w:divBdr>
        <w:top w:val="none" w:sz="0" w:space="0" w:color="auto"/>
        <w:left w:val="none" w:sz="0" w:space="0" w:color="auto"/>
        <w:bottom w:val="none" w:sz="0" w:space="0" w:color="auto"/>
        <w:right w:val="none" w:sz="0" w:space="0" w:color="auto"/>
      </w:divBdr>
    </w:div>
    <w:div w:id="613941738">
      <w:bodyDiv w:val="1"/>
      <w:marLeft w:val="0"/>
      <w:marRight w:val="0"/>
      <w:marTop w:val="0"/>
      <w:marBottom w:val="0"/>
      <w:divBdr>
        <w:top w:val="none" w:sz="0" w:space="0" w:color="auto"/>
        <w:left w:val="none" w:sz="0" w:space="0" w:color="auto"/>
        <w:bottom w:val="none" w:sz="0" w:space="0" w:color="auto"/>
        <w:right w:val="none" w:sz="0" w:space="0" w:color="auto"/>
      </w:divBdr>
    </w:div>
    <w:div w:id="614139049">
      <w:bodyDiv w:val="1"/>
      <w:marLeft w:val="0"/>
      <w:marRight w:val="0"/>
      <w:marTop w:val="0"/>
      <w:marBottom w:val="0"/>
      <w:divBdr>
        <w:top w:val="none" w:sz="0" w:space="0" w:color="auto"/>
        <w:left w:val="none" w:sz="0" w:space="0" w:color="auto"/>
        <w:bottom w:val="none" w:sz="0" w:space="0" w:color="auto"/>
        <w:right w:val="none" w:sz="0" w:space="0" w:color="auto"/>
      </w:divBdr>
    </w:div>
    <w:div w:id="614291136">
      <w:bodyDiv w:val="1"/>
      <w:marLeft w:val="0"/>
      <w:marRight w:val="0"/>
      <w:marTop w:val="0"/>
      <w:marBottom w:val="0"/>
      <w:divBdr>
        <w:top w:val="none" w:sz="0" w:space="0" w:color="auto"/>
        <w:left w:val="none" w:sz="0" w:space="0" w:color="auto"/>
        <w:bottom w:val="none" w:sz="0" w:space="0" w:color="auto"/>
        <w:right w:val="none" w:sz="0" w:space="0" w:color="auto"/>
      </w:divBdr>
    </w:div>
    <w:div w:id="614406533">
      <w:bodyDiv w:val="1"/>
      <w:marLeft w:val="0"/>
      <w:marRight w:val="0"/>
      <w:marTop w:val="0"/>
      <w:marBottom w:val="0"/>
      <w:divBdr>
        <w:top w:val="none" w:sz="0" w:space="0" w:color="auto"/>
        <w:left w:val="none" w:sz="0" w:space="0" w:color="auto"/>
        <w:bottom w:val="none" w:sz="0" w:space="0" w:color="auto"/>
        <w:right w:val="none" w:sz="0" w:space="0" w:color="auto"/>
      </w:divBdr>
    </w:div>
    <w:div w:id="614411835">
      <w:bodyDiv w:val="1"/>
      <w:marLeft w:val="0"/>
      <w:marRight w:val="0"/>
      <w:marTop w:val="0"/>
      <w:marBottom w:val="0"/>
      <w:divBdr>
        <w:top w:val="none" w:sz="0" w:space="0" w:color="auto"/>
        <w:left w:val="none" w:sz="0" w:space="0" w:color="auto"/>
        <w:bottom w:val="none" w:sz="0" w:space="0" w:color="auto"/>
        <w:right w:val="none" w:sz="0" w:space="0" w:color="auto"/>
      </w:divBdr>
    </w:div>
    <w:div w:id="614602921">
      <w:bodyDiv w:val="1"/>
      <w:marLeft w:val="0"/>
      <w:marRight w:val="0"/>
      <w:marTop w:val="0"/>
      <w:marBottom w:val="0"/>
      <w:divBdr>
        <w:top w:val="none" w:sz="0" w:space="0" w:color="auto"/>
        <w:left w:val="none" w:sz="0" w:space="0" w:color="auto"/>
        <w:bottom w:val="none" w:sz="0" w:space="0" w:color="auto"/>
        <w:right w:val="none" w:sz="0" w:space="0" w:color="auto"/>
      </w:divBdr>
    </w:div>
    <w:div w:id="614794963">
      <w:bodyDiv w:val="1"/>
      <w:marLeft w:val="0"/>
      <w:marRight w:val="0"/>
      <w:marTop w:val="0"/>
      <w:marBottom w:val="0"/>
      <w:divBdr>
        <w:top w:val="none" w:sz="0" w:space="0" w:color="auto"/>
        <w:left w:val="none" w:sz="0" w:space="0" w:color="auto"/>
        <w:bottom w:val="none" w:sz="0" w:space="0" w:color="auto"/>
        <w:right w:val="none" w:sz="0" w:space="0" w:color="auto"/>
      </w:divBdr>
    </w:div>
    <w:div w:id="615136073">
      <w:bodyDiv w:val="1"/>
      <w:marLeft w:val="0"/>
      <w:marRight w:val="0"/>
      <w:marTop w:val="0"/>
      <w:marBottom w:val="0"/>
      <w:divBdr>
        <w:top w:val="none" w:sz="0" w:space="0" w:color="auto"/>
        <w:left w:val="none" w:sz="0" w:space="0" w:color="auto"/>
        <w:bottom w:val="none" w:sz="0" w:space="0" w:color="auto"/>
        <w:right w:val="none" w:sz="0" w:space="0" w:color="auto"/>
      </w:divBdr>
    </w:div>
    <w:div w:id="615137227">
      <w:bodyDiv w:val="1"/>
      <w:marLeft w:val="0"/>
      <w:marRight w:val="0"/>
      <w:marTop w:val="0"/>
      <w:marBottom w:val="0"/>
      <w:divBdr>
        <w:top w:val="none" w:sz="0" w:space="0" w:color="auto"/>
        <w:left w:val="none" w:sz="0" w:space="0" w:color="auto"/>
        <w:bottom w:val="none" w:sz="0" w:space="0" w:color="auto"/>
        <w:right w:val="none" w:sz="0" w:space="0" w:color="auto"/>
      </w:divBdr>
    </w:div>
    <w:div w:id="615404758">
      <w:bodyDiv w:val="1"/>
      <w:marLeft w:val="0"/>
      <w:marRight w:val="0"/>
      <w:marTop w:val="0"/>
      <w:marBottom w:val="0"/>
      <w:divBdr>
        <w:top w:val="none" w:sz="0" w:space="0" w:color="auto"/>
        <w:left w:val="none" w:sz="0" w:space="0" w:color="auto"/>
        <w:bottom w:val="none" w:sz="0" w:space="0" w:color="auto"/>
        <w:right w:val="none" w:sz="0" w:space="0" w:color="auto"/>
      </w:divBdr>
    </w:div>
    <w:div w:id="615723209">
      <w:bodyDiv w:val="1"/>
      <w:marLeft w:val="0"/>
      <w:marRight w:val="0"/>
      <w:marTop w:val="0"/>
      <w:marBottom w:val="0"/>
      <w:divBdr>
        <w:top w:val="none" w:sz="0" w:space="0" w:color="auto"/>
        <w:left w:val="none" w:sz="0" w:space="0" w:color="auto"/>
        <w:bottom w:val="none" w:sz="0" w:space="0" w:color="auto"/>
        <w:right w:val="none" w:sz="0" w:space="0" w:color="auto"/>
      </w:divBdr>
    </w:div>
    <w:div w:id="615867428">
      <w:bodyDiv w:val="1"/>
      <w:marLeft w:val="0"/>
      <w:marRight w:val="0"/>
      <w:marTop w:val="0"/>
      <w:marBottom w:val="0"/>
      <w:divBdr>
        <w:top w:val="none" w:sz="0" w:space="0" w:color="auto"/>
        <w:left w:val="none" w:sz="0" w:space="0" w:color="auto"/>
        <w:bottom w:val="none" w:sz="0" w:space="0" w:color="auto"/>
        <w:right w:val="none" w:sz="0" w:space="0" w:color="auto"/>
      </w:divBdr>
      <w:divsChild>
        <w:div w:id="1666323983">
          <w:marLeft w:val="480"/>
          <w:marRight w:val="0"/>
          <w:marTop w:val="0"/>
          <w:marBottom w:val="0"/>
          <w:divBdr>
            <w:top w:val="none" w:sz="0" w:space="0" w:color="auto"/>
            <w:left w:val="none" w:sz="0" w:space="0" w:color="auto"/>
            <w:bottom w:val="none" w:sz="0" w:space="0" w:color="auto"/>
            <w:right w:val="none" w:sz="0" w:space="0" w:color="auto"/>
          </w:divBdr>
        </w:div>
        <w:div w:id="1445929036">
          <w:marLeft w:val="480"/>
          <w:marRight w:val="0"/>
          <w:marTop w:val="0"/>
          <w:marBottom w:val="0"/>
          <w:divBdr>
            <w:top w:val="none" w:sz="0" w:space="0" w:color="auto"/>
            <w:left w:val="none" w:sz="0" w:space="0" w:color="auto"/>
            <w:bottom w:val="none" w:sz="0" w:space="0" w:color="auto"/>
            <w:right w:val="none" w:sz="0" w:space="0" w:color="auto"/>
          </w:divBdr>
        </w:div>
        <w:div w:id="253973867">
          <w:marLeft w:val="480"/>
          <w:marRight w:val="0"/>
          <w:marTop w:val="0"/>
          <w:marBottom w:val="0"/>
          <w:divBdr>
            <w:top w:val="none" w:sz="0" w:space="0" w:color="auto"/>
            <w:left w:val="none" w:sz="0" w:space="0" w:color="auto"/>
            <w:bottom w:val="none" w:sz="0" w:space="0" w:color="auto"/>
            <w:right w:val="none" w:sz="0" w:space="0" w:color="auto"/>
          </w:divBdr>
        </w:div>
        <w:div w:id="1821461507">
          <w:marLeft w:val="480"/>
          <w:marRight w:val="0"/>
          <w:marTop w:val="0"/>
          <w:marBottom w:val="0"/>
          <w:divBdr>
            <w:top w:val="none" w:sz="0" w:space="0" w:color="auto"/>
            <w:left w:val="none" w:sz="0" w:space="0" w:color="auto"/>
            <w:bottom w:val="none" w:sz="0" w:space="0" w:color="auto"/>
            <w:right w:val="none" w:sz="0" w:space="0" w:color="auto"/>
          </w:divBdr>
        </w:div>
        <w:div w:id="590433014">
          <w:marLeft w:val="480"/>
          <w:marRight w:val="0"/>
          <w:marTop w:val="0"/>
          <w:marBottom w:val="0"/>
          <w:divBdr>
            <w:top w:val="none" w:sz="0" w:space="0" w:color="auto"/>
            <w:left w:val="none" w:sz="0" w:space="0" w:color="auto"/>
            <w:bottom w:val="none" w:sz="0" w:space="0" w:color="auto"/>
            <w:right w:val="none" w:sz="0" w:space="0" w:color="auto"/>
          </w:divBdr>
        </w:div>
        <w:div w:id="846023842">
          <w:marLeft w:val="480"/>
          <w:marRight w:val="0"/>
          <w:marTop w:val="0"/>
          <w:marBottom w:val="0"/>
          <w:divBdr>
            <w:top w:val="none" w:sz="0" w:space="0" w:color="auto"/>
            <w:left w:val="none" w:sz="0" w:space="0" w:color="auto"/>
            <w:bottom w:val="none" w:sz="0" w:space="0" w:color="auto"/>
            <w:right w:val="none" w:sz="0" w:space="0" w:color="auto"/>
          </w:divBdr>
        </w:div>
        <w:div w:id="242187482">
          <w:marLeft w:val="480"/>
          <w:marRight w:val="0"/>
          <w:marTop w:val="0"/>
          <w:marBottom w:val="0"/>
          <w:divBdr>
            <w:top w:val="none" w:sz="0" w:space="0" w:color="auto"/>
            <w:left w:val="none" w:sz="0" w:space="0" w:color="auto"/>
            <w:bottom w:val="none" w:sz="0" w:space="0" w:color="auto"/>
            <w:right w:val="none" w:sz="0" w:space="0" w:color="auto"/>
          </w:divBdr>
        </w:div>
        <w:div w:id="244609655">
          <w:marLeft w:val="480"/>
          <w:marRight w:val="0"/>
          <w:marTop w:val="0"/>
          <w:marBottom w:val="0"/>
          <w:divBdr>
            <w:top w:val="none" w:sz="0" w:space="0" w:color="auto"/>
            <w:left w:val="none" w:sz="0" w:space="0" w:color="auto"/>
            <w:bottom w:val="none" w:sz="0" w:space="0" w:color="auto"/>
            <w:right w:val="none" w:sz="0" w:space="0" w:color="auto"/>
          </w:divBdr>
        </w:div>
        <w:div w:id="103118671">
          <w:marLeft w:val="480"/>
          <w:marRight w:val="0"/>
          <w:marTop w:val="0"/>
          <w:marBottom w:val="0"/>
          <w:divBdr>
            <w:top w:val="none" w:sz="0" w:space="0" w:color="auto"/>
            <w:left w:val="none" w:sz="0" w:space="0" w:color="auto"/>
            <w:bottom w:val="none" w:sz="0" w:space="0" w:color="auto"/>
            <w:right w:val="none" w:sz="0" w:space="0" w:color="auto"/>
          </w:divBdr>
        </w:div>
        <w:div w:id="718671371">
          <w:marLeft w:val="480"/>
          <w:marRight w:val="0"/>
          <w:marTop w:val="0"/>
          <w:marBottom w:val="0"/>
          <w:divBdr>
            <w:top w:val="none" w:sz="0" w:space="0" w:color="auto"/>
            <w:left w:val="none" w:sz="0" w:space="0" w:color="auto"/>
            <w:bottom w:val="none" w:sz="0" w:space="0" w:color="auto"/>
            <w:right w:val="none" w:sz="0" w:space="0" w:color="auto"/>
          </w:divBdr>
        </w:div>
        <w:div w:id="29843699">
          <w:marLeft w:val="480"/>
          <w:marRight w:val="0"/>
          <w:marTop w:val="0"/>
          <w:marBottom w:val="0"/>
          <w:divBdr>
            <w:top w:val="none" w:sz="0" w:space="0" w:color="auto"/>
            <w:left w:val="none" w:sz="0" w:space="0" w:color="auto"/>
            <w:bottom w:val="none" w:sz="0" w:space="0" w:color="auto"/>
            <w:right w:val="none" w:sz="0" w:space="0" w:color="auto"/>
          </w:divBdr>
        </w:div>
        <w:div w:id="1358235181">
          <w:marLeft w:val="480"/>
          <w:marRight w:val="0"/>
          <w:marTop w:val="0"/>
          <w:marBottom w:val="0"/>
          <w:divBdr>
            <w:top w:val="none" w:sz="0" w:space="0" w:color="auto"/>
            <w:left w:val="none" w:sz="0" w:space="0" w:color="auto"/>
            <w:bottom w:val="none" w:sz="0" w:space="0" w:color="auto"/>
            <w:right w:val="none" w:sz="0" w:space="0" w:color="auto"/>
          </w:divBdr>
        </w:div>
        <w:div w:id="1351758687">
          <w:marLeft w:val="480"/>
          <w:marRight w:val="0"/>
          <w:marTop w:val="0"/>
          <w:marBottom w:val="0"/>
          <w:divBdr>
            <w:top w:val="none" w:sz="0" w:space="0" w:color="auto"/>
            <w:left w:val="none" w:sz="0" w:space="0" w:color="auto"/>
            <w:bottom w:val="none" w:sz="0" w:space="0" w:color="auto"/>
            <w:right w:val="none" w:sz="0" w:space="0" w:color="auto"/>
          </w:divBdr>
        </w:div>
        <w:div w:id="1562254454">
          <w:marLeft w:val="480"/>
          <w:marRight w:val="0"/>
          <w:marTop w:val="0"/>
          <w:marBottom w:val="0"/>
          <w:divBdr>
            <w:top w:val="none" w:sz="0" w:space="0" w:color="auto"/>
            <w:left w:val="none" w:sz="0" w:space="0" w:color="auto"/>
            <w:bottom w:val="none" w:sz="0" w:space="0" w:color="auto"/>
            <w:right w:val="none" w:sz="0" w:space="0" w:color="auto"/>
          </w:divBdr>
        </w:div>
        <w:div w:id="724531110">
          <w:marLeft w:val="480"/>
          <w:marRight w:val="0"/>
          <w:marTop w:val="0"/>
          <w:marBottom w:val="0"/>
          <w:divBdr>
            <w:top w:val="none" w:sz="0" w:space="0" w:color="auto"/>
            <w:left w:val="none" w:sz="0" w:space="0" w:color="auto"/>
            <w:bottom w:val="none" w:sz="0" w:space="0" w:color="auto"/>
            <w:right w:val="none" w:sz="0" w:space="0" w:color="auto"/>
          </w:divBdr>
        </w:div>
        <w:div w:id="1901597132">
          <w:marLeft w:val="480"/>
          <w:marRight w:val="0"/>
          <w:marTop w:val="0"/>
          <w:marBottom w:val="0"/>
          <w:divBdr>
            <w:top w:val="none" w:sz="0" w:space="0" w:color="auto"/>
            <w:left w:val="none" w:sz="0" w:space="0" w:color="auto"/>
            <w:bottom w:val="none" w:sz="0" w:space="0" w:color="auto"/>
            <w:right w:val="none" w:sz="0" w:space="0" w:color="auto"/>
          </w:divBdr>
        </w:div>
        <w:div w:id="183903798">
          <w:marLeft w:val="480"/>
          <w:marRight w:val="0"/>
          <w:marTop w:val="0"/>
          <w:marBottom w:val="0"/>
          <w:divBdr>
            <w:top w:val="none" w:sz="0" w:space="0" w:color="auto"/>
            <w:left w:val="none" w:sz="0" w:space="0" w:color="auto"/>
            <w:bottom w:val="none" w:sz="0" w:space="0" w:color="auto"/>
            <w:right w:val="none" w:sz="0" w:space="0" w:color="auto"/>
          </w:divBdr>
        </w:div>
        <w:div w:id="985666587">
          <w:marLeft w:val="480"/>
          <w:marRight w:val="0"/>
          <w:marTop w:val="0"/>
          <w:marBottom w:val="0"/>
          <w:divBdr>
            <w:top w:val="none" w:sz="0" w:space="0" w:color="auto"/>
            <w:left w:val="none" w:sz="0" w:space="0" w:color="auto"/>
            <w:bottom w:val="none" w:sz="0" w:space="0" w:color="auto"/>
            <w:right w:val="none" w:sz="0" w:space="0" w:color="auto"/>
          </w:divBdr>
        </w:div>
        <w:div w:id="1415391431">
          <w:marLeft w:val="480"/>
          <w:marRight w:val="0"/>
          <w:marTop w:val="0"/>
          <w:marBottom w:val="0"/>
          <w:divBdr>
            <w:top w:val="none" w:sz="0" w:space="0" w:color="auto"/>
            <w:left w:val="none" w:sz="0" w:space="0" w:color="auto"/>
            <w:bottom w:val="none" w:sz="0" w:space="0" w:color="auto"/>
            <w:right w:val="none" w:sz="0" w:space="0" w:color="auto"/>
          </w:divBdr>
        </w:div>
        <w:div w:id="256525973">
          <w:marLeft w:val="480"/>
          <w:marRight w:val="0"/>
          <w:marTop w:val="0"/>
          <w:marBottom w:val="0"/>
          <w:divBdr>
            <w:top w:val="none" w:sz="0" w:space="0" w:color="auto"/>
            <w:left w:val="none" w:sz="0" w:space="0" w:color="auto"/>
            <w:bottom w:val="none" w:sz="0" w:space="0" w:color="auto"/>
            <w:right w:val="none" w:sz="0" w:space="0" w:color="auto"/>
          </w:divBdr>
        </w:div>
        <w:div w:id="132918126">
          <w:marLeft w:val="480"/>
          <w:marRight w:val="0"/>
          <w:marTop w:val="0"/>
          <w:marBottom w:val="0"/>
          <w:divBdr>
            <w:top w:val="none" w:sz="0" w:space="0" w:color="auto"/>
            <w:left w:val="none" w:sz="0" w:space="0" w:color="auto"/>
            <w:bottom w:val="none" w:sz="0" w:space="0" w:color="auto"/>
            <w:right w:val="none" w:sz="0" w:space="0" w:color="auto"/>
          </w:divBdr>
        </w:div>
        <w:div w:id="730664566">
          <w:marLeft w:val="480"/>
          <w:marRight w:val="0"/>
          <w:marTop w:val="0"/>
          <w:marBottom w:val="0"/>
          <w:divBdr>
            <w:top w:val="none" w:sz="0" w:space="0" w:color="auto"/>
            <w:left w:val="none" w:sz="0" w:space="0" w:color="auto"/>
            <w:bottom w:val="none" w:sz="0" w:space="0" w:color="auto"/>
            <w:right w:val="none" w:sz="0" w:space="0" w:color="auto"/>
          </w:divBdr>
        </w:div>
        <w:div w:id="552886210">
          <w:marLeft w:val="480"/>
          <w:marRight w:val="0"/>
          <w:marTop w:val="0"/>
          <w:marBottom w:val="0"/>
          <w:divBdr>
            <w:top w:val="none" w:sz="0" w:space="0" w:color="auto"/>
            <w:left w:val="none" w:sz="0" w:space="0" w:color="auto"/>
            <w:bottom w:val="none" w:sz="0" w:space="0" w:color="auto"/>
            <w:right w:val="none" w:sz="0" w:space="0" w:color="auto"/>
          </w:divBdr>
        </w:div>
        <w:div w:id="112526452">
          <w:marLeft w:val="480"/>
          <w:marRight w:val="0"/>
          <w:marTop w:val="0"/>
          <w:marBottom w:val="0"/>
          <w:divBdr>
            <w:top w:val="none" w:sz="0" w:space="0" w:color="auto"/>
            <w:left w:val="none" w:sz="0" w:space="0" w:color="auto"/>
            <w:bottom w:val="none" w:sz="0" w:space="0" w:color="auto"/>
            <w:right w:val="none" w:sz="0" w:space="0" w:color="auto"/>
          </w:divBdr>
        </w:div>
        <w:div w:id="1012100672">
          <w:marLeft w:val="480"/>
          <w:marRight w:val="0"/>
          <w:marTop w:val="0"/>
          <w:marBottom w:val="0"/>
          <w:divBdr>
            <w:top w:val="none" w:sz="0" w:space="0" w:color="auto"/>
            <w:left w:val="none" w:sz="0" w:space="0" w:color="auto"/>
            <w:bottom w:val="none" w:sz="0" w:space="0" w:color="auto"/>
            <w:right w:val="none" w:sz="0" w:space="0" w:color="auto"/>
          </w:divBdr>
        </w:div>
        <w:div w:id="836110982">
          <w:marLeft w:val="480"/>
          <w:marRight w:val="0"/>
          <w:marTop w:val="0"/>
          <w:marBottom w:val="0"/>
          <w:divBdr>
            <w:top w:val="none" w:sz="0" w:space="0" w:color="auto"/>
            <w:left w:val="none" w:sz="0" w:space="0" w:color="auto"/>
            <w:bottom w:val="none" w:sz="0" w:space="0" w:color="auto"/>
            <w:right w:val="none" w:sz="0" w:space="0" w:color="auto"/>
          </w:divBdr>
        </w:div>
        <w:div w:id="1444615569">
          <w:marLeft w:val="480"/>
          <w:marRight w:val="0"/>
          <w:marTop w:val="0"/>
          <w:marBottom w:val="0"/>
          <w:divBdr>
            <w:top w:val="none" w:sz="0" w:space="0" w:color="auto"/>
            <w:left w:val="none" w:sz="0" w:space="0" w:color="auto"/>
            <w:bottom w:val="none" w:sz="0" w:space="0" w:color="auto"/>
            <w:right w:val="none" w:sz="0" w:space="0" w:color="auto"/>
          </w:divBdr>
        </w:div>
        <w:div w:id="1928810401">
          <w:marLeft w:val="480"/>
          <w:marRight w:val="0"/>
          <w:marTop w:val="0"/>
          <w:marBottom w:val="0"/>
          <w:divBdr>
            <w:top w:val="none" w:sz="0" w:space="0" w:color="auto"/>
            <w:left w:val="none" w:sz="0" w:space="0" w:color="auto"/>
            <w:bottom w:val="none" w:sz="0" w:space="0" w:color="auto"/>
            <w:right w:val="none" w:sz="0" w:space="0" w:color="auto"/>
          </w:divBdr>
        </w:div>
        <w:div w:id="186482411">
          <w:marLeft w:val="480"/>
          <w:marRight w:val="0"/>
          <w:marTop w:val="0"/>
          <w:marBottom w:val="0"/>
          <w:divBdr>
            <w:top w:val="none" w:sz="0" w:space="0" w:color="auto"/>
            <w:left w:val="none" w:sz="0" w:space="0" w:color="auto"/>
            <w:bottom w:val="none" w:sz="0" w:space="0" w:color="auto"/>
            <w:right w:val="none" w:sz="0" w:space="0" w:color="auto"/>
          </w:divBdr>
        </w:div>
        <w:div w:id="1442602173">
          <w:marLeft w:val="480"/>
          <w:marRight w:val="0"/>
          <w:marTop w:val="0"/>
          <w:marBottom w:val="0"/>
          <w:divBdr>
            <w:top w:val="none" w:sz="0" w:space="0" w:color="auto"/>
            <w:left w:val="none" w:sz="0" w:space="0" w:color="auto"/>
            <w:bottom w:val="none" w:sz="0" w:space="0" w:color="auto"/>
            <w:right w:val="none" w:sz="0" w:space="0" w:color="auto"/>
          </w:divBdr>
        </w:div>
        <w:div w:id="1021123689">
          <w:marLeft w:val="480"/>
          <w:marRight w:val="0"/>
          <w:marTop w:val="0"/>
          <w:marBottom w:val="0"/>
          <w:divBdr>
            <w:top w:val="none" w:sz="0" w:space="0" w:color="auto"/>
            <w:left w:val="none" w:sz="0" w:space="0" w:color="auto"/>
            <w:bottom w:val="none" w:sz="0" w:space="0" w:color="auto"/>
            <w:right w:val="none" w:sz="0" w:space="0" w:color="auto"/>
          </w:divBdr>
        </w:div>
        <w:div w:id="1266812485">
          <w:marLeft w:val="480"/>
          <w:marRight w:val="0"/>
          <w:marTop w:val="0"/>
          <w:marBottom w:val="0"/>
          <w:divBdr>
            <w:top w:val="none" w:sz="0" w:space="0" w:color="auto"/>
            <w:left w:val="none" w:sz="0" w:space="0" w:color="auto"/>
            <w:bottom w:val="none" w:sz="0" w:space="0" w:color="auto"/>
            <w:right w:val="none" w:sz="0" w:space="0" w:color="auto"/>
          </w:divBdr>
        </w:div>
        <w:div w:id="1599168443">
          <w:marLeft w:val="480"/>
          <w:marRight w:val="0"/>
          <w:marTop w:val="0"/>
          <w:marBottom w:val="0"/>
          <w:divBdr>
            <w:top w:val="none" w:sz="0" w:space="0" w:color="auto"/>
            <w:left w:val="none" w:sz="0" w:space="0" w:color="auto"/>
            <w:bottom w:val="none" w:sz="0" w:space="0" w:color="auto"/>
            <w:right w:val="none" w:sz="0" w:space="0" w:color="auto"/>
          </w:divBdr>
        </w:div>
        <w:div w:id="383408757">
          <w:marLeft w:val="480"/>
          <w:marRight w:val="0"/>
          <w:marTop w:val="0"/>
          <w:marBottom w:val="0"/>
          <w:divBdr>
            <w:top w:val="none" w:sz="0" w:space="0" w:color="auto"/>
            <w:left w:val="none" w:sz="0" w:space="0" w:color="auto"/>
            <w:bottom w:val="none" w:sz="0" w:space="0" w:color="auto"/>
            <w:right w:val="none" w:sz="0" w:space="0" w:color="auto"/>
          </w:divBdr>
        </w:div>
        <w:div w:id="2013292846">
          <w:marLeft w:val="480"/>
          <w:marRight w:val="0"/>
          <w:marTop w:val="0"/>
          <w:marBottom w:val="0"/>
          <w:divBdr>
            <w:top w:val="none" w:sz="0" w:space="0" w:color="auto"/>
            <w:left w:val="none" w:sz="0" w:space="0" w:color="auto"/>
            <w:bottom w:val="none" w:sz="0" w:space="0" w:color="auto"/>
            <w:right w:val="none" w:sz="0" w:space="0" w:color="auto"/>
          </w:divBdr>
        </w:div>
        <w:div w:id="2057197700">
          <w:marLeft w:val="480"/>
          <w:marRight w:val="0"/>
          <w:marTop w:val="0"/>
          <w:marBottom w:val="0"/>
          <w:divBdr>
            <w:top w:val="none" w:sz="0" w:space="0" w:color="auto"/>
            <w:left w:val="none" w:sz="0" w:space="0" w:color="auto"/>
            <w:bottom w:val="none" w:sz="0" w:space="0" w:color="auto"/>
            <w:right w:val="none" w:sz="0" w:space="0" w:color="auto"/>
          </w:divBdr>
        </w:div>
        <w:div w:id="981153101">
          <w:marLeft w:val="480"/>
          <w:marRight w:val="0"/>
          <w:marTop w:val="0"/>
          <w:marBottom w:val="0"/>
          <w:divBdr>
            <w:top w:val="none" w:sz="0" w:space="0" w:color="auto"/>
            <w:left w:val="none" w:sz="0" w:space="0" w:color="auto"/>
            <w:bottom w:val="none" w:sz="0" w:space="0" w:color="auto"/>
            <w:right w:val="none" w:sz="0" w:space="0" w:color="auto"/>
          </w:divBdr>
        </w:div>
        <w:div w:id="1643924363">
          <w:marLeft w:val="480"/>
          <w:marRight w:val="0"/>
          <w:marTop w:val="0"/>
          <w:marBottom w:val="0"/>
          <w:divBdr>
            <w:top w:val="none" w:sz="0" w:space="0" w:color="auto"/>
            <w:left w:val="none" w:sz="0" w:space="0" w:color="auto"/>
            <w:bottom w:val="none" w:sz="0" w:space="0" w:color="auto"/>
            <w:right w:val="none" w:sz="0" w:space="0" w:color="auto"/>
          </w:divBdr>
        </w:div>
        <w:div w:id="852496687">
          <w:marLeft w:val="480"/>
          <w:marRight w:val="0"/>
          <w:marTop w:val="0"/>
          <w:marBottom w:val="0"/>
          <w:divBdr>
            <w:top w:val="none" w:sz="0" w:space="0" w:color="auto"/>
            <w:left w:val="none" w:sz="0" w:space="0" w:color="auto"/>
            <w:bottom w:val="none" w:sz="0" w:space="0" w:color="auto"/>
            <w:right w:val="none" w:sz="0" w:space="0" w:color="auto"/>
          </w:divBdr>
        </w:div>
        <w:div w:id="1972860502">
          <w:marLeft w:val="480"/>
          <w:marRight w:val="0"/>
          <w:marTop w:val="0"/>
          <w:marBottom w:val="0"/>
          <w:divBdr>
            <w:top w:val="none" w:sz="0" w:space="0" w:color="auto"/>
            <w:left w:val="none" w:sz="0" w:space="0" w:color="auto"/>
            <w:bottom w:val="none" w:sz="0" w:space="0" w:color="auto"/>
            <w:right w:val="none" w:sz="0" w:space="0" w:color="auto"/>
          </w:divBdr>
        </w:div>
        <w:div w:id="1453017184">
          <w:marLeft w:val="480"/>
          <w:marRight w:val="0"/>
          <w:marTop w:val="0"/>
          <w:marBottom w:val="0"/>
          <w:divBdr>
            <w:top w:val="none" w:sz="0" w:space="0" w:color="auto"/>
            <w:left w:val="none" w:sz="0" w:space="0" w:color="auto"/>
            <w:bottom w:val="none" w:sz="0" w:space="0" w:color="auto"/>
            <w:right w:val="none" w:sz="0" w:space="0" w:color="auto"/>
          </w:divBdr>
        </w:div>
        <w:div w:id="819733979">
          <w:marLeft w:val="480"/>
          <w:marRight w:val="0"/>
          <w:marTop w:val="0"/>
          <w:marBottom w:val="0"/>
          <w:divBdr>
            <w:top w:val="none" w:sz="0" w:space="0" w:color="auto"/>
            <w:left w:val="none" w:sz="0" w:space="0" w:color="auto"/>
            <w:bottom w:val="none" w:sz="0" w:space="0" w:color="auto"/>
            <w:right w:val="none" w:sz="0" w:space="0" w:color="auto"/>
          </w:divBdr>
        </w:div>
        <w:div w:id="1861429551">
          <w:marLeft w:val="480"/>
          <w:marRight w:val="0"/>
          <w:marTop w:val="0"/>
          <w:marBottom w:val="0"/>
          <w:divBdr>
            <w:top w:val="none" w:sz="0" w:space="0" w:color="auto"/>
            <w:left w:val="none" w:sz="0" w:space="0" w:color="auto"/>
            <w:bottom w:val="none" w:sz="0" w:space="0" w:color="auto"/>
            <w:right w:val="none" w:sz="0" w:space="0" w:color="auto"/>
          </w:divBdr>
        </w:div>
        <w:div w:id="879585039">
          <w:marLeft w:val="480"/>
          <w:marRight w:val="0"/>
          <w:marTop w:val="0"/>
          <w:marBottom w:val="0"/>
          <w:divBdr>
            <w:top w:val="none" w:sz="0" w:space="0" w:color="auto"/>
            <w:left w:val="none" w:sz="0" w:space="0" w:color="auto"/>
            <w:bottom w:val="none" w:sz="0" w:space="0" w:color="auto"/>
            <w:right w:val="none" w:sz="0" w:space="0" w:color="auto"/>
          </w:divBdr>
        </w:div>
        <w:div w:id="1488402567">
          <w:marLeft w:val="480"/>
          <w:marRight w:val="0"/>
          <w:marTop w:val="0"/>
          <w:marBottom w:val="0"/>
          <w:divBdr>
            <w:top w:val="none" w:sz="0" w:space="0" w:color="auto"/>
            <w:left w:val="none" w:sz="0" w:space="0" w:color="auto"/>
            <w:bottom w:val="none" w:sz="0" w:space="0" w:color="auto"/>
            <w:right w:val="none" w:sz="0" w:space="0" w:color="auto"/>
          </w:divBdr>
        </w:div>
        <w:div w:id="1658067700">
          <w:marLeft w:val="480"/>
          <w:marRight w:val="0"/>
          <w:marTop w:val="0"/>
          <w:marBottom w:val="0"/>
          <w:divBdr>
            <w:top w:val="none" w:sz="0" w:space="0" w:color="auto"/>
            <w:left w:val="none" w:sz="0" w:space="0" w:color="auto"/>
            <w:bottom w:val="none" w:sz="0" w:space="0" w:color="auto"/>
            <w:right w:val="none" w:sz="0" w:space="0" w:color="auto"/>
          </w:divBdr>
        </w:div>
        <w:div w:id="1055391967">
          <w:marLeft w:val="480"/>
          <w:marRight w:val="0"/>
          <w:marTop w:val="0"/>
          <w:marBottom w:val="0"/>
          <w:divBdr>
            <w:top w:val="none" w:sz="0" w:space="0" w:color="auto"/>
            <w:left w:val="none" w:sz="0" w:space="0" w:color="auto"/>
            <w:bottom w:val="none" w:sz="0" w:space="0" w:color="auto"/>
            <w:right w:val="none" w:sz="0" w:space="0" w:color="auto"/>
          </w:divBdr>
        </w:div>
        <w:div w:id="959413967">
          <w:marLeft w:val="480"/>
          <w:marRight w:val="0"/>
          <w:marTop w:val="0"/>
          <w:marBottom w:val="0"/>
          <w:divBdr>
            <w:top w:val="none" w:sz="0" w:space="0" w:color="auto"/>
            <w:left w:val="none" w:sz="0" w:space="0" w:color="auto"/>
            <w:bottom w:val="none" w:sz="0" w:space="0" w:color="auto"/>
            <w:right w:val="none" w:sz="0" w:space="0" w:color="auto"/>
          </w:divBdr>
        </w:div>
        <w:div w:id="691878954">
          <w:marLeft w:val="480"/>
          <w:marRight w:val="0"/>
          <w:marTop w:val="0"/>
          <w:marBottom w:val="0"/>
          <w:divBdr>
            <w:top w:val="none" w:sz="0" w:space="0" w:color="auto"/>
            <w:left w:val="none" w:sz="0" w:space="0" w:color="auto"/>
            <w:bottom w:val="none" w:sz="0" w:space="0" w:color="auto"/>
            <w:right w:val="none" w:sz="0" w:space="0" w:color="auto"/>
          </w:divBdr>
        </w:div>
        <w:div w:id="637153184">
          <w:marLeft w:val="480"/>
          <w:marRight w:val="0"/>
          <w:marTop w:val="0"/>
          <w:marBottom w:val="0"/>
          <w:divBdr>
            <w:top w:val="none" w:sz="0" w:space="0" w:color="auto"/>
            <w:left w:val="none" w:sz="0" w:space="0" w:color="auto"/>
            <w:bottom w:val="none" w:sz="0" w:space="0" w:color="auto"/>
            <w:right w:val="none" w:sz="0" w:space="0" w:color="auto"/>
          </w:divBdr>
        </w:div>
        <w:div w:id="857307877">
          <w:marLeft w:val="480"/>
          <w:marRight w:val="0"/>
          <w:marTop w:val="0"/>
          <w:marBottom w:val="0"/>
          <w:divBdr>
            <w:top w:val="none" w:sz="0" w:space="0" w:color="auto"/>
            <w:left w:val="none" w:sz="0" w:space="0" w:color="auto"/>
            <w:bottom w:val="none" w:sz="0" w:space="0" w:color="auto"/>
            <w:right w:val="none" w:sz="0" w:space="0" w:color="auto"/>
          </w:divBdr>
        </w:div>
        <w:div w:id="2007509061">
          <w:marLeft w:val="480"/>
          <w:marRight w:val="0"/>
          <w:marTop w:val="0"/>
          <w:marBottom w:val="0"/>
          <w:divBdr>
            <w:top w:val="none" w:sz="0" w:space="0" w:color="auto"/>
            <w:left w:val="none" w:sz="0" w:space="0" w:color="auto"/>
            <w:bottom w:val="none" w:sz="0" w:space="0" w:color="auto"/>
            <w:right w:val="none" w:sz="0" w:space="0" w:color="auto"/>
          </w:divBdr>
        </w:div>
        <w:div w:id="1151797506">
          <w:marLeft w:val="480"/>
          <w:marRight w:val="0"/>
          <w:marTop w:val="0"/>
          <w:marBottom w:val="0"/>
          <w:divBdr>
            <w:top w:val="none" w:sz="0" w:space="0" w:color="auto"/>
            <w:left w:val="none" w:sz="0" w:space="0" w:color="auto"/>
            <w:bottom w:val="none" w:sz="0" w:space="0" w:color="auto"/>
            <w:right w:val="none" w:sz="0" w:space="0" w:color="auto"/>
          </w:divBdr>
        </w:div>
        <w:div w:id="873616061">
          <w:marLeft w:val="480"/>
          <w:marRight w:val="0"/>
          <w:marTop w:val="0"/>
          <w:marBottom w:val="0"/>
          <w:divBdr>
            <w:top w:val="none" w:sz="0" w:space="0" w:color="auto"/>
            <w:left w:val="none" w:sz="0" w:space="0" w:color="auto"/>
            <w:bottom w:val="none" w:sz="0" w:space="0" w:color="auto"/>
            <w:right w:val="none" w:sz="0" w:space="0" w:color="auto"/>
          </w:divBdr>
        </w:div>
        <w:div w:id="1137187957">
          <w:marLeft w:val="480"/>
          <w:marRight w:val="0"/>
          <w:marTop w:val="0"/>
          <w:marBottom w:val="0"/>
          <w:divBdr>
            <w:top w:val="none" w:sz="0" w:space="0" w:color="auto"/>
            <w:left w:val="none" w:sz="0" w:space="0" w:color="auto"/>
            <w:bottom w:val="none" w:sz="0" w:space="0" w:color="auto"/>
            <w:right w:val="none" w:sz="0" w:space="0" w:color="auto"/>
          </w:divBdr>
        </w:div>
        <w:div w:id="617371050">
          <w:marLeft w:val="480"/>
          <w:marRight w:val="0"/>
          <w:marTop w:val="0"/>
          <w:marBottom w:val="0"/>
          <w:divBdr>
            <w:top w:val="none" w:sz="0" w:space="0" w:color="auto"/>
            <w:left w:val="none" w:sz="0" w:space="0" w:color="auto"/>
            <w:bottom w:val="none" w:sz="0" w:space="0" w:color="auto"/>
            <w:right w:val="none" w:sz="0" w:space="0" w:color="auto"/>
          </w:divBdr>
        </w:div>
        <w:div w:id="569967768">
          <w:marLeft w:val="480"/>
          <w:marRight w:val="0"/>
          <w:marTop w:val="0"/>
          <w:marBottom w:val="0"/>
          <w:divBdr>
            <w:top w:val="none" w:sz="0" w:space="0" w:color="auto"/>
            <w:left w:val="none" w:sz="0" w:space="0" w:color="auto"/>
            <w:bottom w:val="none" w:sz="0" w:space="0" w:color="auto"/>
            <w:right w:val="none" w:sz="0" w:space="0" w:color="auto"/>
          </w:divBdr>
        </w:div>
        <w:div w:id="1954439460">
          <w:marLeft w:val="480"/>
          <w:marRight w:val="0"/>
          <w:marTop w:val="0"/>
          <w:marBottom w:val="0"/>
          <w:divBdr>
            <w:top w:val="none" w:sz="0" w:space="0" w:color="auto"/>
            <w:left w:val="none" w:sz="0" w:space="0" w:color="auto"/>
            <w:bottom w:val="none" w:sz="0" w:space="0" w:color="auto"/>
            <w:right w:val="none" w:sz="0" w:space="0" w:color="auto"/>
          </w:divBdr>
        </w:div>
        <w:div w:id="346323548">
          <w:marLeft w:val="480"/>
          <w:marRight w:val="0"/>
          <w:marTop w:val="0"/>
          <w:marBottom w:val="0"/>
          <w:divBdr>
            <w:top w:val="none" w:sz="0" w:space="0" w:color="auto"/>
            <w:left w:val="none" w:sz="0" w:space="0" w:color="auto"/>
            <w:bottom w:val="none" w:sz="0" w:space="0" w:color="auto"/>
            <w:right w:val="none" w:sz="0" w:space="0" w:color="auto"/>
          </w:divBdr>
        </w:div>
        <w:div w:id="227349298">
          <w:marLeft w:val="480"/>
          <w:marRight w:val="0"/>
          <w:marTop w:val="0"/>
          <w:marBottom w:val="0"/>
          <w:divBdr>
            <w:top w:val="none" w:sz="0" w:space="0" w:color="auto"/>
            <w:left w:val="none" w:sz="0" w:space="0" w:color="auto"/>
            <w:bottom w:val="none" w:sz="0" w:space="0" w:color="auto"/>
            <w:right w:val="none" w:sz="0" w:space="0" w:color="auto"/>
          </w:divBdr>
        </w:div>
        <w:div w:id="490682725">
          <w:marLeft w:val="480"/>
          <w:marRight w:val="0"/>
          <w:marTop w:val="0"/>
          <w:marBottom w:val="0"/>
          <w:divBdr>
            <w:top w:val="none" w:sz="0" w:space="0" w:color="auto"/>
            <w:left w:val="none" w:sz="0" w:space="0" w:color="auto"/>
            <w:bottom w:val="none" w:sz="0" w:space="0" w:color="auto"/>
            <w:right w:val="none" w:sz="0" w:space="0" w:color="auto"/>
          </w:divBdr>
        </w:div>
        <w:div w:id="842628307">
          <w:marLeft w:val="480"/>
          <w:marRight w:val="0"/>
          <w:marTop w:val="0"/>
          <w:marBottom w:val="0"/>
          <w:divBdr>
            <w:top w:val="none" w:sz="0" w:space="0" w:color="auto"/>
            <w:left w:val="none" w:sz="0" w:space="0" w:color="auto"/>
            <w:bottom w:val="none" w:sz="0" w:space="0" w:color="auto"/>
            <w:right w:val="none" w:sz="0" w:space="0" w:color="auto"/>
          </w:divBdr>
        </w:div>
        <w:div w:id="206525392">
          <w:marLeft w:val="480"/>
          <w:marRight w:val="0"/>
          <w:marTop w:val="0"/>
          <w:marBottom w:val="0"/>
          <w:divBdr>
            <w:top w:val="none" w:sz="0" w:space="0" w:color="auto"/>
            <w:left w:val="none" w:sz="0" w:space="0" w:color="auto"/>
            <w:bottom w:val="none" w:sz="0" w:space="0" w:color="auto"/>
            <w:right w:val="none" w:sz="0" w:space="0" w:color="auto"/>
          </w:divBdr>
        </w:div>
        <w:div w:id="1224679876">
          <w:marLeft w:val="480"/>
          <w:marRight w:val="0"/>
          <w:marTop w:val="0"/>
          <w:marBottom w:val="0"/>
          <w:divBdr>
            <w:top w:val="none" w:sz="0" w:space="0" w:color="auto"/>
            <w:left w:val="none" w:sz="0" w:space="0" w:color="auto"/>
            <w:bottom w:val="none" w:sz="0" w:space="0" w:color="auto"/>
            <w:right w:val="none" w:sz="0" w:space="0" w:color="auto"/>
          </w:divBdr>
        </w:div>
        <w:div w:id="1566792612">
          <w:marLeft w:val="480"/>
          <w:marRight w:val="0"/>
          <w:marTop w:val="0"/>
          <w:marBottom w:val="0"/>
          <w:divBdr>
            <w:top w:val="none" w:sz="0" w:space="0" w:color="auto"/>
            <w:left w:val="none" w:sz="0" w:space="0" w:color="auto"/>
            <w:bottom w:val="none" w:sz="0" w:space="0" w:color="auto"/>
            <w:right w:val="none" w:sz="0" w:space="0" w:color="auto"/>
          </w:divBdr>
        </w:div>
        <w:div w:id="1827352900">
          <w:marLeft w:val="480"/>
          <w:marRight w:val="0"/>
          <w:marTop w:val="0"/>
          <w:marBottom w:val="0"/>
          <w:divBdr>
            <w:top w:val="none" w:sz="0" w:space="0" w:color="auto"/>
            <w:left w:val="none" w:sz="0" w:space="0" w:color="auto"/>
            <w:bottom w:val="none" w:sz="0" w:space="0" w:color="auto"/>
            <w:right w:val="none" w:sz="0" w:space="0" w:color="auto"/>
          </w:divBdr>
        </w:div>
        <w:div w:id="461385275">
          <w:marLeft w:val="480"/>
          <w:marRight w:val="0"/>
          <w:marTop w:val="0"/>
          <w:marBottom w:val="0"/>
          <w:divBdr>
            <w:top w:val="none" w:sz="0" w:space="0" w:color="auto"/>
            <w:left w:val="none" w:sz="0" w:space="0" w:color="auto"/>
            <w:bottom w:val="none" w:sz="0" w:space="0" w:color="auto"/>
            <w:right w:val="none" w:sz="0" w:space="0" w:color="auto"/>
          </w:divBdr>
        </w:div>
        <w:div w:id="1490436378">
          <w:marLeft w:val="480"/>
          <w:marRight w:val="0"/>
          <w:marTop w:val="0"/>
          <w:marBottom w:val="0"/>
          <w:divBdr>
            <w:top w:val="none" w:sz="0" w:space="0" w:color="auto"/>
            <w:left w:val="none" w:sz="0" w:space="0" w:color="auto"/>
            <w:bottom w:val="none" w:sz="0" w:space="0" w:color="auto"/>
            <w:right w:val="none" w:sz="0" w:space="0" w:color="auto"/>
          </w:divBdr>
        </w:div>
        <w:div w:id="2001276244">
          <w:marLeft w:val="480"/>
          <w:marRight w:val="0"/>
          <w:marTop w:val="0"/>
          <w:marBottom w:val="0"/>
          <w:divBdr>
            <w:top w:val="none" w:sz="0" w:space="0" w:color="auto"/>
            <w:left w:val="none" w:sz="0" w:space="0" w:color="auto"/>
            <w:bottom w:val="none" w:sz="0" w:space="0" w:color="auto"/>
            <w:right w:val="none" w:sz="0" w:space="0" w:color="auto"/>
          </w:divBdr>
        </w:div>
        <w:div w:id="572740485">
          <w:marLeft w:val="480"/>
          <w:marRight w:val="0"/>
          <w:marTop w:val="0"/>
          <w:marBottom w:val="0"/>
          <w:divBdr>
            <w:top w:val="none" w:sz="0" w:space="0" w:color="auto"/>
            <w:left w:val="none" w:sz="0" w:space="0" w:color="auto"/>
            <w:bottom w:val="none" w:sz="0" w:space="0" w:color="auto"/>
            <w:right w:val="none" w:sz="0" w:space="0" w:color="auto"/>
          </w:divBdr>
        </w:div>
        <w:div w:id="419908374">
          <w:marLeft w:val="480"/>
          <w:marRight w:val="0"/>
          <w:marTop w:val="0"/>
          <w:marBottom w:val="0"/>
          <w:divBdr>
            <w:top w:val="none" w:sz="0" w:space="0" w:color="auto"/>
            <w:left w:val="none" w:sz="0" w:space="0" w:color="auto"/>
            <w:bottom w:val="none" w:sz="0" w:space="0" w:color="auto"/>
            <w:right w:val="none" w:sz="0" w:space="0" w:color="auto"/>
          </w:divBdr>
        </w:div>
        <w:div w:id="256716641">
          <w:marLeft w:val="480"/>
          <w:marRight w:val="0"/>
          <w:marTop w:val="0"/>
          <w:marBottom w:val="0"/>
          <w:divBdr>
            <w:top w:val="none" w:sz="0" w:space="0" w:color="auto"/>
            <w:left w:val="none" w:sz="0" w:space="0" w:color="auto"/>
            <w:bottom w:val="none" w:sz="0" w:space="0" w:color="auto"/>
            <w:right w:val="none" w:sz="0" w:space="0" w:color="auto"/>
          </w:divBdr>
        </w:div>
        <w:div w:id="172186892">
          <w:marLeft w:val="480"/>
          <w:marRight w:val="0"/>
          <w:marTop w:val="0"/>
          <w:marBottom w:val="0"/>
          <w:divBdr>
            <w:top w:val="none" w:sz="0" w:space="0" w:color="auto"/>
            <w:left w:val="none" w:sz="0" w:space="0" w:color="auto"/>
            <w:bottom w:val="none" w:sz="0" w:space="0" w:color="auto"/>
            <w:right w:val="none" w:sz="0" w:space="0" w:color="auto"/>
          </w:divBdr>
        </w:div>
        <w:div w:id="1616869197">
          <w:marLeft w:val="480"/>
          <w:marRight w:val="0"/>
          <w:marTop w:val="0"/>
          <w:marBottom w:val="0"/>
          <w:divBdr>
            <w:top w:val="none" w:sz="0" w:space="0" w:color="auto"/>
            <w:left w:val="none" w:sz="0" w:space="0" w:color="auto"/>
            <w:bottom w:val="none" w:sz="0" w:space="0" w:color="auto"/>
            <w:right w:val="none" w:sz="0" w:space="0" w:color="auto"/>
          </w:divBdr>
        </w:div>
        <w:div w:id="722868627">
          <w:marLeft w:val="480"/>
          <w:marRight w:val="0"/>
          <w:marTop w:val="0"/>
          <w:marBottom w:val="0"/>
          <w:divBdr>
            <w:top w:val="none" w:sz="0" w:space="0" w:color="auto"/>
            <w:left w:val="none" w:sz="0" w:space="0" w:color="auto"/>
            <w:bottom w:val="none" w:sz="0" w:space="0" w:color="auto"/>
            <w:right w:val="none" w:sz="0" w:space="0" w:color="auto"/>
          </w:divBdr>
        </w:div>
        <w:div w:id="1296368322">
          <w:marLeft w:val="480"/>
          <w:marRight w:val="0"/>
          <w:marTop w:val="0"/>
          <w:marBottom w:val="0"/>
          <w:divBdr>
            <w:top w:val="none" w:sz="0" w:space="0" w:color="auto"/>
            <w:left w:val="none" w:sz="0" w:space="0" w:color="auto"/>
            <w:bottom w:val="none" w:sz="0" w:space="0" w:color="auto"/>
            <w:right w:val="none" w:sz="0" w:space="0" w:color="auto"/>
          </w:divBdr>
        </w:div>
        <w:div w:id="1484927142">
          <w:marLeft w:val="480"/>
          <w:marRight w:val="0"/>
          <w:marTop w:val="0"/>
          <w:marBottom w:val="0"/>
          <w:divBdr>
            <w:top w:val="none" w:sz="0" w:space="0" w:color="auto"/>
            <w:left w:val="none" w:sz="0" w:space="0" w:color="auto"/>
            <w:bottom w:val="none" w:sz="0" w:space="0" w:color="auto"/>
            <w:right w:val="none" w:sz="0" w:space="0" w:color="auto"/>
          </w:divBdr>
        </w:div>
        <w:div w:id="1599023495">
          <w:marLeft w:val="480"/>
          <w:marRight w:val="0"/>
          <w:marTop w:val="0"/>
          <w:marBottom w:val="0"/>
          <w:divBdr>
            <w:top w:val="none" w:sz="0" w:space="0" w:color="auto"/>
            <w:left w:val="none" w:sz="0" w:space="0" w:color="auto"/>
            <w:bottom w:val="none" w:sz="0" w:space="0" w:color="auto"/>
            <w:right w:val="none" w:sz="0" w:space="0" w:color="auto"/>
          </w:divBdr>
        </w:div>
        <w:div w:id="82410455">
          <w:marLeft w:val="480"/>
          <w:marRight w:val="0"/>
          <w:marTop w:val="0"/>
          <w:marBottom w:val="0"/>
          <w:divBdr>
            <w:top w:val="none" w:sz="0" w:space="0" w:color="auto"/>
            <w:left w:val="none" w:sz="0" w:space="0" w:color="auto"/>
            <w:bottom w:val="none" w:sz="0" w:space="0" w:color="auto"/>
            <w:right w:val="none" w:sz="0" w:space="0" w:color="auto"/>
          </w:divBdr>
        </w:div>
        <w:div w:id="1256281594">
          <w:marLeft w:val="480"/>
          <w:marRight w:val="0"/>
          <w:marTop w:val="0"/>
          <w:marBottom w:val="0"/>
          <w:divBdr>
            <w:top w:val="none" w:sz="0" w:space="0" w:color="auto"/>
            <w:left w:val="none" w:sz="0" w:space="0" w:color="auto"/>
            <w:bottom w:val="none" w:sz="0" w:space="0" w:color="auto"/>
            <w:right w:val="none" w:sz="0" w:space="0" w:color="auto"/>
          </w:divBdr>
        </w:div>
        <w:div w:id="97600205">
          <w:marLeft w:val="480"/>
          <w:marRight w:val="0"/>
          <w:marTop w:val="0"/>
          <w:marBottom w:val="0"/>
          <w:divBdr>
            <w:top w:val="none" w:sz="0" w:space="0" w:color="auto"/>
            <w:left w:val="none" w:sz="0" w:space="0" w:color="auto"/>
            <w:bottom w:val="none" w:sz="0" w:space="0" w:color="auto"/>
            <w:right w:val="none" w:sz="0" w:space="0" w:color="auto"/>
          </w:divBdr>
        </w:div>
        <w:div w:id="1700399539">
          <w:marLeft w:val="480"/>
          <w:marRight w:val="0"/>
          <w:marTop w:val="0"/>
          <w:marBottom w:val="0"/>
          <w:divBdr>
            <w:top w:val="none" w:sz="0" w:space="0" w:color="auto"/>
            <w:left w:val="none" w:sz="0" w:space="0" w:color="auto"/>
            <w:bottom w:val="none" w:sz="0" w:space="0" w:color="auto"/>
            <w:right w:val="none" w:sz="0" w:space="0" w:color="auto"/>
          </w:divBdr>
        </w:div>
        <w:div w:id="1985423740">
          <w:marLeft w:val="480"/>
          <w:marRight w:val="0"/>
          <w:marTop w:val="0"/>
          <w:marBottom w:val="0"/>
          <w:divBdr>
            <w:top w:val="none" w:sz="0" w:space="0" w:color="auto"/>
            <w:left w:val="none" w:sz="0" w:space="0" w:color="auto"/>
            <w:bottom w:val="none" w:sz="0" w:space="0" w:color="auto"/>
            <w:right w:val="none" w:sz="0" w:space="0" w:color="auto"/>
          </w:divBdr>
        </w:div>
        <w:div w:id="333921130">
          <w:marLeft w:val="480"/>
          <w:marRight w:val="0"/>
          <w:marTop w:val="0"/>
          <w:marBottom w:val="0"/>
          <w:divBdr>
            <w:top w:val="none" w:sz="0" w:space="0" w:color="auto"/>
            <w:left w:val="none" w:sz="0" w:space="0" w:color="auto"/>
            <w:bottom w:val="none" w:sz="0" w:space="0" w:color="auto"/>
            <w:right w:val="none" w:sz="0" w:space="0" w:color="auto"/>
          </w:divBdr>
        </w:div>
        <w:div w:id="1971158896">
          <w:marLeft w:val="480"/>
          <w:marRight w:val="0"/>
          <w:marTop w:val="0"/>
          <w:marBottom w:val="0"/>
          <w:divBdr>
            <w:top w:val="none" w:sz="0" w:space="0" w:color="auto"/>
            <w:left w:val="none" w:sz="0" w:space="0" w:color="auto"/>
            <w:bottom w:val="none" w:sz="0" w:space="0" w:color="auto"/>
            <w:right w:val="none" w:sz="0" w:space="0" w:color="auto"/>
          </w:divBdr>
        </w:div>
        <w:div w:id="1818720385">
          <w:marLeft w:val="480"/>
          <w:marRight w:val="0"/>
          <w:marTop w:val="0"/>
          <w:marBottom w:val="0"/>
          <w:divBdr>
            <w:top w:val="none" w:sz="0" w:space="0" w:color="auto"/>
            <w:left w:val="none" w:sz="0" w:space="0" w:color="auto"/>
            <w:bottom w:val="none" w:sz="0" w:space="0" w:color="auto"/>
            <w:right w:val="none" w:sz="0" w:space="0" w:color="auto"/>
          </w:divBdr>
        </w:div>
        <w:div w:id="920990911">
          <w:marLeft w:val="480"/>
          <w:marRight w:val="0"/>
          <w:marTop w:val="0"/>
          <w:marBottom w:val="0"/>
          <w:divBdr>
            <w:top w:val="none" w:sz="0" w:space="0" w:color="auto"/>
            <w:left w:val="none" w:sz="0" w:space="0" w:color="auto"/>
            <w:bottom w:val="none" w:sz="0" w:space="0" w:color="auto"/>
            <w:right w:val="none" w:sz="0" w:space="0" w:color="auto"/>
          </w:divBdr>
        </w:div>
        <w:div w:id="463036879">
          <w:marLeft w:val="480"/>
          <w:marRight w:val="0"/>
          <w:marTop w:val="0"/>
          <w:marBottom w:val="0"/>
          <w:divBdr>
            <w:top w:val="none" w:sz="0" w:space="0" w:color="auto"/>
            <w:left w:val="none" w:sz="0" w:space="0" w:color="auto"/>
            <w:bottom w:val="none" w:sz="0" w:space="0" w:color="auto"/>
            <w:right w:val="none" w:sz="0" w:space="0" w:color="auto"/>
          </w:divBdr>
        </w:div>
      </w:divsChild>
    </w:div>
    <w:div w:id="616063605">
      <w:bodyDiv w:val="1"/>
      <w:marLeft w:val="0"/>
      <w:marRight w:val="0"/>
      <w:marTop w:val="0"/>
      <w:marBottom w:val="0"/>
      <w:divBdr>
        <w:top w:val="none" w:sz="0" w:space="0" w:color="auto"/>
        <w:left w:val="none" w:sz="0" w:space="0" w:color="auto"/>
        <w:bottom w:val="none" w:sz="0" w:space="0" w:color="auto"/>
        <w:right w:val="none" w:sz="0" w:space="0" w:color="auto"/>
      </w:divBdr>
    </w:div>
    <w:div w:id="616371169">
      <w:bodyDiv w:val="1"/>
      <w:marLeft w:val="0"/>
      <w:marRight w:val="0"/>
      <w:marTop w:val="0"/>
      <w:marBottom w:val="0"/>
      <w:divBdr>
        <w:top w:val="none" w:sz="0" w:space="0" w:color="auto"/>
        <w:left w:val="none" w:sz="0" w:space="0" w:color="auto"/>
        <w:bottom w:val="none" w:sz="0" w:space="0" w:color="auto"/>
        <w:right w:val="none" w:sz="0" w:space="0" w:color="auto"/>
      </w:divBdr>
    </w:div>
    <w:div w:id="616376916">
      <w:bodyDiv w:val="1"/>
      <w:marLeft w:val="0"/>
      <w:marRight w:val="0"/>
      <w:marTop w:val="0"/>
      <w:marBottom w:val="0"/>
      <w:divBdr>
        <w:top w:val="none" w:sz="0" w:space="0" w:color="auto"/>
        <w:left w:val="none" w:sz="0" w:space="0" w:color="auto"/>
        <w:bottom w:val="none" w:sz="0" w:space="0" w:color="auto"/>
        <w:right w:val="none" w:sz="0" w:space="0" w:color="auto"/>
      </w:divBdr>
    </w:div>
    <w:div w:id="616448258">
      <w:bodyDiv w:val="1"/>
      <w:marLeft w:val="0"/>
      <w:marRight w:val="0"/>
      <w:marTop w:val="0"/>
      <w:marBottom w:val="0"/>
      <w:divBdr>
        <w:top w:val="none" w:sz="0" w:space="0" w:color="auto"/>
        <w:left w:val="none" w:sz="0" w:space="0" w:color="auto"/>
        <w:bottom w:val="none" w:sz="0" w:space="0" w:color="auto"/>
        <w:right w:val="none" w:sz="0" w:space="0" w:color="auto"/>
      </w:divBdr>
    </w:div>
    <w:div w:id="616526062">
      <w:bodyDiv w:val="1"/>
      <w:marLeft w:val="0"/>
      <w:marRight w:val="0"/>
      <w:marTop w:val="0"/>
      <w:marBottom w:val="0"/>
      <w:divBdr>
        <w:top w:val="none" w:sz="0" w:space="0" w:color="auto"/>
        <w:left w:val="none" w:sz="0" w:space="0" w:color="auto"/>
        <w:bottom w:val="none" w:sz="0" w:space="0" w:color="auto"/>
        <w:right w:val="none" w:sz="0" w:space="0" w:color="auto"/>
      </w:divBdr>
    </w:div>
    <w:div w:id="616716158">
      <w:bodyDiv w:val="1"/>
      <w:marLeft w:val="0"/>
      <w:marRight w:val="0"/>
      <w:marTop w:val="0"/>
      <w:marBottom w:val="0"/>
      <w:divBdr>
        <w:top w:val="none" w:sz="0" w:space="0" w:color="auto"/>
        <w:left w:val="none" w:sz="0" w:space="0" w:color="auto"/>
        <w:bottom w:val="none" w:sz="0" w:space="0" w:color="auto"/>
        <w:right w:val="none" w:sz="0" w:space="0" w:color="auto"/>
      </w:divBdr>
    </w:div>
    <w:div w:id="616790571">
      <w:bodyDiv w:val="1"/>
      <w:marLeft w:val="0"/>
      <w:marRight w:val="0"/>
      <w:marTop w:val="0"/>
      <w:marBottom w:val="0"/>
      <w:divBdr>
        <w:top w:val="none" w:sz="0" w:space="0" w:color="auto"/>
        <w:left w:val="none" w:sz="0" w:space="0" w:color="auto"/>
        <w:bottom w:val="none" w:sz="0" w:space="0" w:color="auto"/>
        <w:right w:val="none" w:sz="0" w:space="0" w:color="auto"/>
      </w:divBdr>
    </w:div>
    <w:div w:id="617108883">
      <w:bodyDiv w:val="1"/>
      <w:marLeft w:val="0"/>
      <w:marRight w:val="0"/>
      <w:marTop w:val="0"/>
      <w:marBottom w:val="0"/>
      <w:divBdr>
        <w:top w:val="none" w:sz="0" w:space="0" w:color="auto"/>
        <w:left w:val="none" w:sz="0" w:space="0" w:color="auto"/>
        <w:bottom w:val="none" w:sz="0" w:space="0" w:color="auto"/>
        <w:right w:val="none" w:sz="0" w:space="0" w:color="auto"/>
      </w:divBdr>
    </w:div>
    <w:div w:id="617218404">
      <w:bodyDiv w:val="1"/>
      <w:marLeft w:val="0"/>
      <w:marRight w:val="0"/>
      <w:marTop w:val="0"/>
      <w:marBottom w:val="0"/>
      <w:divBdr>
        <w:top w:val="none" w:sz="0" w:space="0" w:color="auto"/>
        <w:left w:val="none" w:sz="0" w:space="0" w:color="auto"/>
        <w:bottom w:val="none" w:sz="0" w:space="0" w:color="auto"/>
        <w:right w:val="none" w:sz="0" w:space="0" w:color="auto"/>
      </w:divBdr>
    </w:div>
    <w:div w:id="617372253">
      <w:marLeft w:val="480"/>
      <w:marRight w:val="0"/>
      <w:marTop w:val="0"/>
      <w:marBottom w:val="0"/>
      <w:divBdr>
        <w:top w:val="none" w:sz="0" w:space="0" w:color="auto"/>
        <w:left w:val="none" w:sz="0" w:space="0" w:color="auto"/>
        <w:bottom w:val="none" w:sz="0" w:space="0" w:color="auto"/>
        <w:right w:val="none" w:sz="0" w:space="0" w:color="auto"/>
      </w:divBdr>
    </w:div>
    <w:div w:id="617377665">
      <w:marLeft w:val="480"/>
      <w:marRight w:val="0"/>
      <w:marTop w:val="0"/>
      <w:marBottom w:val="0"/>
      <w:divBdr>
        <w:top w:val="none" w:sz="0" w:space="0" w:color="auto"/>
        <w:left w:val="none" w:sz="0" w:space="0" w:color="auto"/>
        <w:bottom w:val="none" w:sz="0" w:space="0" w:color="auto"/>
        <w:right w:val="none" w:sz="0" w:space="0" w:color="auto"/>
      </w:divBdr>
    </w:div>
    <w:div w:id="617612412">
      <w:bodyDiv w:val="1"/>
      <w:marLeft w:val="0"/>
      <w:marRight w:val="0"/>
      <w:marTop w:val="0"/>
      <w:marBottom w:val="0"/>
      <w:divBdr>
        <w:top w:val="none" w:sz="0" w:space="0" w:color="auto"/>
        <w:left w:val="none" w:sz="0" w:space="0" w:color="auto"/>
        <w:bottom w:val="none" w:sz="0" w:space="0" w:color="auto"/>
        <w:right w:val="none" w:sz="0" w:space="0" w:color="auto"/>
      </w:divBdr>
    </w:div>
    <w:div w:id="617613713">
      <w:bodyDiv w:val="1"/>
      <w:marLeft w:val="0"/>
      <w:marRight w:val="0"/>
      <w:marTop w:val="0"/>
      <w:marBottom w:val="0"/>
      <w:divBdr>
        <w:top w:val="none" w:sz="0" w:space="0" w:color="auto"/>
        <w:left w:val="none" w:sz="0" w:space="0" w:color="auto"/>
        <w:bottom w:val="none" w:sz="0" w:space="0" w:color="auto"/>
        <w:right w:val="none" w:sz="0" w:space="0" w:color="auto"/>
      </w:divBdr>
    </w:div>
    <w:div w:id="618071329">
      <w:bodyDiv w:val="1"/>
      <w:marLeft w:val="0"/>
      <w:marRight w:val="0"/>
      <w:marTop w:val="0"/>
      <w:marBottom w:val="0"/>
      <w:divBdr>
        <w:top w:val="none" w:sz="0" w:space="0" w:color="auto"/>
        <w:left w:val="none" w:sz="0" w:space="0" w:color="auto"/>
        <w:bottom w:val="none" w:sz="0" w:space="0" w:color="auto"/>
        <w:right w:val="none" w:sz="0" w:space="0" w:color="auto"/>
      </w:divBdr>
    </w:div>
    <w:div w:id="618220564">
      <w:bodyDiv w:val="1"/>
      <w:marLeft w:val="0"/>
      <w:marRight w:val="0"/>
      <w:marTop w:val="0"/>
      <w:marBottom w:val="0"/>
      <w:divBdr>
        <w:top w:val="none" w:sz="0" w:space="0" w:color="auto"/>
        <w:left w:val="none" w:sz="0" w:space="0" w:color="auto"/>
        <w:bottom w:val="none" w:sz="0" w:space="0" w:color="auto"/>
        <w:right w:val="none" w:sz="0" w:space="0" w:color="auto"/>
      </w:divBdr>
    </w:div>
    <w:div w:id="618338985">
      <w:bodyDiv w:val="1"/>
      <w:marLeft w:val="0"/>
      <w:marRight w:val="0"/>
      <w:marTop w:val="0"/>
      <w:marBottom w:val="0"/>
      <w:divBdr>
        <w:top w:val="none" w:sz="0" w:space="0" w:color="auto"/>
        <w:left w:val="none" w:sz="0" w:space="0" w:color="auto"/>
        <w:bottom w:val="none" w:sz="0" w:space="0" w:color="auto"/>
        <w:right w:val="none" w:sz="0" w:space="0" w:color="auto"/>
      </w:divBdr>
    </w:div>
    <w:div w:id="618413499">
      <w:bodyDiv w:val="1"/>
      <w:marLeft w:val="0"/>
      <w:marRight w:val="0"/>
      <w:marTop w:val="0"/>
      <w:marBottom w:val="0"/>
      <w:divBdr>
        <w:top w:val="none" w:sz="0" w:space="0" w:color="auto"/>
        <w:left w:val="none" w:sz="0" w:space="0" w:color="auto"/>
        <w:bottom w:val="none" w:sz="0" w:space="0" w:color="auto"/>
        <w:right w:val="none" w:sz="0" w:space="0" w:color="auto"/>
      </w:divBdr>
    </w:div>
    <w:div w:id="618607951">
      <w:marLeft w:val="480"/>
      <w:marRight w:val="0"/>
      <w:marTop w:val="0"/>
      <w:marBottom w:val="0"/>
      <w:divBdr>
        <w:top w:val="none" w:sz="0" w:space="0" w:color="auto"/>
        <w:left w:val="none" w:sz="0" w:space="0" w:color="auto"/>
        <w:bottom w:val="none" w:sz="0" w:space="0" w:color="auto"/>
        <w:right w:val="none" w:sz="0" w:space="0" w:color="auto"/>
      </w:divBdr>
    </w:div>
    <w:div w:id="618948622">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18993088">
      <w:bodyDiv w:val="1"/>
      <w:marLeft w:val="0"/>
      <w:marRight w:val="0"/>
      <w:marTop w:val="0"/>
      <w:marBottom w:val="0"/>
      <w:divBdr>
        <w:top w:val="none" w:sz="0" w:space="0" w:color="auto"/>
        <w:left w:val="none" w:sz="0" w:space="0" w:color="auto"/>
        <w:bottom w:val="none" w:sz="0" w:space="0" w:color="auto"/>
        <w:right w:val="none" w:sz="0" w:space="0" w:color="auto"/>
      </w:divBdr>
    </w:div>
    <w:div w:id="619066420">
      <w:bodyDiv w:val="1"/>
      <w:marLeft w:val="0"/>
      <w:marRight w:val="0"/>
      <w:marTop w:val="0"/>
      <w:marBottom w:val="0"/>
      <w:divBdr>
        <w:top w:val="none" w:sz="0" w:space="0" w:color="auto"/>
        <w:left w:val="none" w:sz="0" w:space="0" w:color="auto"/>
        <w:bottom w:val="none" w:sz="0" w:space="0" w:color="auto"/>
        <w:right w:val="none" w:sz="0" w:space="0" w:color="auto"/>
      </w:divBdr>
    </w:div>
    <w:div w:id="619070045">
      <w:bodyDiv w:val="1"/>
      <w:marLeft w:val="0"/>
      <w:marRight w:val="0"/>
      <w:marTop w:val="0"/>
      <w:marBottom w:val="0"/>
      <w:divBdr>
        <w:top w:val="none" w:sz="0" w:space="0" w:color="auto"/>
        <w:left w:val="none" w:sz="0" w:space="0" w:color="auto"/>
        <w:bottom w:val="none" w:sz="0" w:space="0" w:color="auto"/>
        <w:right w:val="none" w:sz="0" w:space="0" w:color="auto"/>
      </w:divBdr>
    </w:div>
    <w:div w:id="619074843">
      <w:bodyDiv w:val="1"/>
      <w:marLeft w:val="0"/>
      <w:marRight w:val="0"/>
      <w:marTop w:val="0"/>
      <w:marBottom w:val="0"/>
      <w:divBdr>
        <w:top w:val="none" w:sz="0" w:space="0" w:color="auto"/>
        <w:left w:val="none" w:sz="0" w:space="0" w:color="auto"/>
        <w:bottom w:val="none" w:sz="0" w:space="0" w:color="auto"/>
        <w:right w:val="none" w:sz="0" w:space="0" w:color="auto"/>
      </w:divBdr>
    </w:div>
    <w:div w:id="619186424">
      <w:bodyDiv w:val="1"/>
      <w:marLeft w:val="0"/>
      <w:marRight w:val="0"/>
      <w:marTop w:val="0"/>
      <w:marBottom w:val="0"/>
      <w:divBdr>
        <w:top w:val="none" w:sz="0" w:space="0" w:color="auto"/>
        <w:left w:val="none" w:sz="0" w:space="0" w:color="auto"/>
        <w:bottom w:val="none" w:sz="0" w:space="0" w:color="auto"/>
        <w:right w:val="none" w:sz="0" w:space="0" w:color="auto"/>
      </w:divBdr>
    </w:div>
    <w:div w:id="619189312">
      <w:bodyDiv w:val="1"/>
      <w:marLeft w:val="0"/>
      <w:marRight w:val="0"/>
      <w:marTop w:val="0"/>
      <w:marBottom w:val="0"/>
      <w:divBdr>
        <w:top w:val="none" w:sz="0" w:space="0" w:color="auto"/>
        <w:left w:val="none" w:sz="0" w:space="0" w:color="auto"/>
        <w:bottom w:val="none" w:sz="0" w:space="0" w:color="auto"/>
        <w:right w:val="none" w:sz="0" w:space="0" w:color="auto"/>
      </w:divBdr>
    </w:div>
    <w:div w:id="619262098">
      <w:bodyDiv w:val="1"/>
      <w:marLeft w:val="0"/>
      <w:marRight w:val="0"/>
      <w:marTop w:val="0"/>
      <w:marBottom w:val="0"/>
      <w:divBdr>
        <w:top w:val="none" w:sz="0" w:space="0" w:color="auto"/>
        <w:left w:val="none" w:sz="0" w:space="0" w:color="auto"/>
        <w:bottom w:val="none" w:sz="0" w:space="0" w:color="auto"/>
        <w:right w:val="none" w:sz="0" w:space="0" w:color="auto"/>
      </w:divBdr>
    </w:div>
    <w:div w:id="619383136">
      <w:bodyDiv w:val="1"/>
      <w:marLeft w:val="0"/>
      <w:marRight w:val="0"/>
      <w:marTop w:val="0"/>
      <w:marBottom w:val="0"/>
      <w:divBdr>
        <w:top w:val="none" w:sz="0" w:space="0" w:color="auto"/>
        <w:left w:val="none" w:sz="0" w:space="0" w:color="auto"/>
        <w:bottom w:val="none" w:sz="0" w:space="0" w:color="auto"/>
        <w:right w:val="none" w:sz="0" w:space="0" w:color="auto"/>
      </w:divBdr>
    </w:div>
    <w:div w:id="619409970">
      <w:bodyDiv w:val="1"/>
      <w:marLeft w:val="0"/>
      <w:marRight w:val="0"/>
      <w:marTop w:val="0"/>
      <w:marBottom w:val="0"/>
      <w:divBdr>
        <w:top w:val="none" w:sz="0" w:space="0" w:color="auto"/>
        <w:left w:val="none" w:sz="0" w:space="0" w:color="auto"/>
        <w:bottom w:val="none" w:sz="0" w:space="0" w:color="auto"/>
        <w:right w:val="none" w:sz="0" w:space="0" w:color="auto"/>
      </w:divBdr>
    </w:div>
    <w:div w:id="619453501">
      <w:bodyDiv w:val="1"/>
      <w:marLeft w:val="0"/>
      <w:marRight w:val="0"/>
      <w:marTop w:val="0"/>
      <w:marBottom w:val="0"/>
      <w:divBdr>
        <w:top w:val="none" w:sz="0" w:space="0" w:color="auto"/>
        <w:left w:val="none" w:sz="0" w:space="0" w:color="auto"/>
        <w:bottom w:val="none" w:sz="0" w:space="0" w:color="auto"/>
        <w:right w:val="none" w:sz="0" w:space="0" w:color="auto"/>
      </w:divBdr>
      <w:divsChild>
        <w:div w:id="800345022">
          <w:marLeft w:val="480"/>
          <w:marRight w:val="0"/>
          <w:marTop w:val="0"/>
          <w:marBottom w:val="0"/>
          <w:divBdr>
            <w:top w:val="none" w:sz="0" w:space="0" w:color="auto"/>
            <w:left w:val="none" w:sz="0" w:space="0" w:color="auto"/>
            <w:bottom w:val="none" w:sz="0" w:space="0" w:color="auto"/>
            <w:right w:val="none" w:sz="0" w:space="0" w:color="auto"/>
          </w:divBdr>
        </w:div>
        <w:div w:id="671181345">
          <w:marLeft w:val="480"/>
          <w:marRight w:val="0"/>
          <w:marTop w:val="0"/>
          <w:marBottom w:val="0"/>
          <w:divBdr>
            <w:top w:val="none" w:sz="0" w:space="0" w:color="auto"/>
            <w:left w:val="none" w:sz="0" w:space="0" w:color="auto"/>
            <w:bottom w:val="none" w:sz="0" w:space="0" w:color="auto"/>
            <w:right w:val="none" w:sz="0" w:space="0" w:color="auto"/>
          </w:divBdr>
        </w:div>
        <w:div w:id="971864055">
          <w:marLeft w:val="480"/>
          <w:marRight w:val="0"/>
          <w:marTop w:val="0"/>
          <w:marBottom w:val="0"/>
          <w:divBdr>
            <w:top w:val="none" w:sz="0" w:space="0" w:color="auto"/>
            <w:left w:val="none" w:sz="0" w:space="0" w:color="auto"/>
            <w:bottom w:val="none" w:sz="0" w:space="0" w:color="auto"/>
            <w:right w:val="none" w:sz="0" w:space="0" w:color="auto"/>
          </w:divBdr>
        </w:div>
        <w:div w:id="1580484691">
          <w:marLeft w:val="480"/>
          <w:marRight w:val="0"/>
          <w:marTop w:val="0"/>
          <w:marBottom w:val="0"/>
          <w:divBdr>
            <w:top w:val="none" w:sz="0" w:space="0" w:color="auto"/>
            <w:left w:val="none" w:sz="0" w:space="0" w:color="auto"/>
            <w:bottom w:val="none" w:sz="0" w:space="0" w:color="auto"/>
            <w:right w:val="none" w:sz="0" w:space="0" w:color="auto"/>
          </w:divBdr>
        </w:div>
        <w:div w:id="1338846570">
          <w:marLeft w:val="480"/>
          <w:marRight w:val="0"/>
          <w:marTop w:val="0"/>
          <w:marBottom w:val="0"/>
          <w:divBdr>
            <w:top w:val="none" w:sz="0" w:space="0" w:color="auto"/>
            <w:left w:val="none" w:sz="0" w:space="0" w:color="auto"/>
            <w:bottom w:val="none" w:sz="0" w:space="0" w:color="auto"/>
            <w:right w:val="none" w:sz="0" w:space="0" w:color="auto"/>
          </w:divBdr>
        </w:div>
        <w:div w:id="957495614">
          <w:marLeft w:val="480"/>
          <w:marRight w:val="0"/>
          <w:marTop w:val="0"/>
          <w:marBottom w:val="0"/>
          <w:divBdr>
            <w:top w:val="none" w:sz="0" w:space="0" w:color="auto"/>
            <w:left w:val="none" w:sz="0" w:space="0" w:color="auto"/>
            <w:bottom w:val="none" w:sz="0" w:space="0" w:color="auto"/>
            <w:right w:val="none" w:sz="0" w:space="0" w:color="auto"/>
          </w:divBdr>
        </w:div>
        <w:div w:id="471485677">
          <w:marLeft w:val="480"/>
          <w:marRight w:val="0"/>
          <w:marTop w:val="0"/>
          <w:marBottom w:val="0"/>
          <w:divBdr>
            <w:top w:val="none" w:sz="0" w:space="0" w:color="auto"/>
            <w:left w:val="none" w:sz="0" w:space="0" w:color="auto"/>
            <w:bottom w:val="none" w:sz="0" w:space="0" w:color="auto"/>
            <w:right w:val="none" w:sz="0" w:space="0" w:color="auto"/>
          </w:divBdr>
        </w:div>
        <w:div w:id="1476996189">
          <w:marLeft w:val="480"/>
          <w:marRight w:val="0"/>
          <w:marTop w:val="0"/>
          <w:marBottom w:val="0"/>
          <w:divBdr>
            <w:top w:val="none" w:sz="0" w:space="0" w:color="auto"/>
            <w:left w:val="none" w:sz="0" w:space="0" w:color="auto"/>
            <w:bottom w:val="none" w:sz="0" w:space="0" w:color="auto"/>
            <w:right w:val="none" w:sz="0" w:space="0" w:color="auto"/>
          </w:divBdr>
        </w:div>
        <w:div w:id="308024175">
          <w:marLeft w:val="480"/>
          <w:marRight w:val="0"/>
          <w:marTop w:val="0"/>
          <w:marBottom w:val="0"/>
          <w:divBdr>
            <w:top w:val="none" w:sz="0" w:space="0" w:color="auto"/>
            <w:left w:val="none" w:sz="0" w:space="0" w:color="auto"/>
            <w:bottom w:val="none" w:sz="0" w:space="0" w:color="auto"/>
            <w:right w:val="none" w:sz="0" w:space="0" w:color="auto"/>
          </w:divBdr>
        </w:div>
        <w:div w:id="2134471315">
          <w:marLeft w:val="480"/>
          <w:marRight w:val="0"/>
          <w:marTop w:val="0"/>
          <w:marBottom w:val="0"/>
          <w:divBdr>
            <w:top w:val="none" w:sz="0" w:space="0" w:color="auto"/>
            <w:left w:val="none" w:sz="0" w:space="0" w:color="auto"/>
            <w:bottom w:val="none" w:sz="0" w:space="0" w:color="auto"/>
            <w:right w:val="none" w:sz="0" w:space="0" w:color="auto"/>
          </w:divBdr>
        </w:div>
        <w:div w:id="864833649">
          <w:marLeft w:val="480"/>
          <w:marRight w:val="0"/>
          <w:marTop w:val="0"/>
          <w:marBottom w:val="0"/>
          <w:divBdr>
            <w:top w:val="none" w:sz="0" w:space="0" w:color="auto"/>
            <w:left w:val="none" w:sz="0" w:space="0" w:color="auto"/>
            <w:bottom w:val="none" w:sz="0" w:space="0" w:color="auto"/>
            <w:right w:val="none" w:sz="0" w:space="0" w:color="auto"/>
          </w:divBdr>
        </w:div>
        <w:div w:id="353727248">
          <w:marLeft w:val="480"/>
          <w:marRight w:val="0"/>
          <w:marTop w:val="0"/>
          <w:marBottom w:val="0"/>
          <w:divBdr>
            <w:top w:val="none" w:sz="0" w:space="0" w:color="auto"/>
            <w:left w:val="none" w:sz="0" w:space="0" w:color="auto"/>
            <w:bottom w:val="none" w:sz="0" w:space="0" w:color="auto"/>
            <w:right w:val="none" w:sz="0" w:space="0" w:color="auto"/>
          </w:divBdr>
        </w:div>
        <w:div w:id="554975459">
          <w:marLeft w:val="480"/>
          <w:marRight w:val="0"/>
          <w:marTop w:val="0"/>
          <w:marBottom w:val="0"/>
          <w:divBdr>
            <w:top w:val="none" w:sz="0" w:space="0" w:color="auto"/>
            <w:left w:val="none" w:sz="0" w:space="0" w:color="auto"/>
            <w:bottom w:val="none" w:sz="0" w:space="0" w:color="auto"/>
            <w:right w:val="none" w:sz="0" w:space="0" w:color="auto"/>
          </w:divBdr>
        </w:div>
        <w:div w:id="586040531">
          <w:marLeft w:val="480"/>
          <w:marRight w:val="0"/>
          <w:marTop w:val="0"/>
          <w:marBottom w:val="0"/>
          <w:divBdr>
            <w:top w:val="none" w:sz="0" w:space="0" w:color="auto"/>
            <w:left w:val="none" w:sz="0" w:space="0" w:color="auto"/>
            <w:bottom w:val="none" w:sz="0" w:space="0" w:color="auto"/>
            <w:right w:val="none" w:sz="0" w:space="0" w:color="auto"/>
          </w:divBdr>
        </w:div>
        <w:div w:id="1031959870">
          <w:marLeft w:val="480"/>
          <w:marRight w:val="0"/>
          <w:marTop w:val="0"/>
          <w:marBottom w:val="0"/>
          <w:divBdr>
            <w:top w:val="none" w:sz="0" w:space="0" w:color="auto"/>
            <w:left w:val="none" w:sz="0" w:space="0" w:color="auto"/>
            <w:bottom w:val="none" w:sz="0" w:space="0" w:color="auto"/>
            <w:right w:val="none" w:sz="0" w:space="0" w:color="auto"/>
          </w:divBdr>
        </w:div>
        <w:div w:id="600845806">
          <w:marLeft w:val="480"/>
          <w:marRight w:val="0"/>
          <w:marTop w:val="0"/>
          <w:marBottom w:val="0"/>
          <w:divBdr>
            <w:top w:val="none" w:sz="0" w:space="0" w:color="auto"/>
            <w:left w:val="none" w:sz="0" w:space="0" w:color="auto"/>
            <w:bottom w:val="none" w:sz="0" w:space="0" w:color="auto"/>
            <w:right w:val="none" w:sz="0" w:space="0" w:color="auto"/>
          </w:divBdr>
        </w:div>
        <w:div w:id="1923292334">
          <w:marLeft w:val="480"/>
          <w:marRight w:val="0"/>
          <w:marTop w:val="0"/>
          <w:marBottom w:val="0"/>
          <w:divBdr>
            <w:top w:val="none" w:sz="0" w:space="0" w:color="auto"/>
            <w:left w:val="none" w:sz="0" w:space="0" w:color="auto"/>
            <w:bottom w:val="none" w:sz="0" w:space="0" w:color="auto"/>
            <w:right w:val="none" w:sz="0" w:space="0" w:color="auto"/>
          </w:divBdr>
        </w:div>
        <w:div w:id="717974336">
          <w:marLeft w:val="480"/>
          <w:marRight w:val="0"/>
          <w:marTop w:val="0"/>
          <w:marBottom w:val="0"/>
          <w:divBdr>
            <w:top w:val="none" w:sz="0" w:space="0" w:color="auto"/>
            <w:left w:val="none" w:sz="0" w:space="0" w:color="auto"/>
            <w:bottom w:val="none" w:sz="0" w:space="0" w:color="auto"/>
            <w:right w:val="none" w:sz="0" w:space="0" w:color="auto"/>
          </w:divBdr>
        </w:div>
        <w:div w:id="780222668">
          <w:marLeft w:val="480"/>
          <w:marRight w:val="0"/>
          <w:marTop w:val="0"/>
          <w:marBottom w:val="0"/>
          <w:divBdr>
            <w:top w:val="none" w:sz="0" w:space="0" w:color="auto"/>
            <w:left w:val="none" w:sz="0" w:space="0" w:color="auto"/>
            <w:bottom w:val="none" w:sz="0" w:space="0" w:color="auto"/>
            <w:right w:val="none" w:sz="0" w:space="0" w:color="auto"/>
          </w:divBdr>
        </w:div>
        <w:div w:id="1901941080">
          <w:marLeft w:val="480"/>
          <w:marRight w:val="0"/>
          <w:marTop w:val="0"/>
          <w:marBottom w:val="0"/>
          <w:divBdr>
            <w:top w:val="none" w:sz="0" w:space="0" w:color="auto"/>
            <w:left w:val="none" w:sz="0" w:space="0" w:color="auto"/>
            <w:bottom w:val="none" w:sz="0" w:space="0" w:color="auto"/>
            <w:right w:val="none" w:sz="0" w:space="0" w:color="auto"/>
          </w:divBdr>
        </w:div>
        <w:div w:id="949969132">
          <w:marLeft w:val="480"/>
          <w:marRight w:val="0"/>
          <w:marTop w:val="0"/>
          <w:marBottom w:val="0"/>
          <w:divBdr>
            <w:top w:val="none" w:sz="0" w:space="0" w:color="auto"/>
            <w:left w:val="none" w:sz="0" w:space="0" w:color="auto"/>
            <w:bottom w:val="none" w:sz="0" w:space="0" w:color="auto"/>
            <w:right w:val="none" w:sz="0" w:space="0" w:color="auto"/>
          </w:divBdr>
        </w:div>
        <w:div w:id="1936162762">
          <w:marLeft w:val="480"/>
          <w:marRight w:val="0"/>
          <w:marTop w:val="0"/>
          <w:marBottom w:val="0"/>
          <w:divBdr>
            <w:top w:val="none" w:sz="0" w:space="0" w:color="auto"/>
            <w:left w:val="none" w:sz="0" w:space="0" w:color="auto"/>
            <w:bottom w:val="none" w:sz="0" w:space="0" w:color="auto"/>
            <w:right w:val="none" w:sz="0" w:space="0" w:color="auto"/>
          </w:divBdr>
        </w:div>
        <w:div w:id="1834176011">
          <w:marLeft w:val="480"/>
          <w:marRight w:val="0"/>
          <w:marTop w:val="0"/>
          <w:marBottom w:val="0"/>
          <w:divBdr>
            <w:top w:val="none" w:sz="0" w:space="0" w:color="auto"/>
            <w:left w:val="none" w:sz="0" w:space="0" w:color="auto"/>
            <w:bottom w:val="none" w:sz="0" w:space="0" w:color="auto"/>
            <w:right w:val="none" w:sz="0" w:space="0" w:color="auto"/>
          </w:divBdr>
        </w:div>
        <w:div w:id="434325561">
          <w:marLeft w:val="480"/>
          <w:marRight w:val="0"/>
          <w:marTop w:val="0"/>
          <w:marBottom w:val="0"/>
          <w:divBdr>
            <w:top w:val="none" w:sz="0" w:space="0" w:color="auto"/>
            <w:left w:val="none" w:sz="0" w:space="0" w:color="auto"/>
            <w:bottom w:val="none" w:sz="0" w:space="0" w:color="auto"/>
            <w:right w:val="none" w:sz="0" w:space="0" w:color="auto"/>
          </w:divBdr>
        </w:div>
        <w:div w:id="375810303">
          <w:marLeft w:val="480"/>
          <w:marRight w:val="0"/>
          <w:marTop w:val="0"/>
          <w:marBottom w:val="0"/>
          <w:divBdr>
            <w:top w:val="none" w:sz="0" w:space="0" w:color="auto"/>
            <w:left w:val="none" w:sz="0" w:space="0" w:color="auto"/>
            <w:bottom w:val="none" w:sz="0" w:space="0" w:color="auto"/>
            <w:right w:val="none" w:sz="0" w:space="0" w:color="auto"/>
          </w:divBdr>
        </w:div>
        <w:div w:id="1485972465">
          <w:marLeft w:val="480"/>
          <w:marRight w:val="0"/>
          <w:marTop w:val="0"/>
          <w:marBottom w:val="0"/>
          <w:divBdr>
            <w:top w:val="none" w:sz="0" w:space="0" w:color="auto"/>
            <w:left w:val="none" w:sz="0" w:space="0" w:color="auto"/>
            <w:bottom w:val="none" w:sz="0" w:space="0" w:color="auto"/>
            <w:right w:val="none" w:sz="0" w:space="0" w:color="auto"/>
          </w:divBdr>
        </w:div>
        <w:div w:id="1143886846">
          <w:marLeft w:val="480"/>
          <w:marRight w:val="0"/>
          <w:marTop w:val="0"/>
          <w:marBottom w:val="0"/>
          <w:divBdr>
            <w:top w:val="none" w:sz="0" w:space="0" w:color="auto"/>
            <w:left w:val="none" w:sz="0" w:space="0" w:color="auto"/>
            <w:bottom w:val="none" w:sz="0" w:space="0" w:color="auto"/>
            <w:right w:val="none" w:sz="0" w:space="0" w:color="auto"/>
          </w:divBdr>
        </w:div>
        <w:div w:id="2069723369">
          <w:marLeft w:val="480"/>
          <w:marRight w:val="0"/>
          <w:marTop w:val="0"/>
          <w:marBottom w:val="0"/>
          <w:divBdr>
            <w:top w:val="none" w:sz="0" w:space="0" w:color="auto"/>
            <w:left w:val="none" w:sz="0" w:space="0" w:color="auto"/>
            <w:bottom w:val="none" w:sz="0" w:space="0" w:color="auto"/>
            <w:right w:val="none" w:sz="0" w:space="0" w:color="auto"/>
          </w:divBdr>
        </w:div>
        <w:div w:id="295069428">
          <w:marLeft w:val="480"/>
          <w:marRight w:val="0"/>
          <w:marTop w:val="0"/>
          <w:marBottom w:val="0"/>
          <w:divBdr>
            <w:top w:val="none" w:sz="0" w:space="0" w:color="auto"/>
            <w:left w:val="none" w:sz="0" w:space="0" w:color="auto"/>
            <w:bottom w:val="none" w:sz="0" w:space="0" w:color="auto"/>
            <w:right w:val="none" w:sz="0" w:space="0" w:color="auto"/>
          </w:divBdr>
        </w:div>
        <w:div w:id="1082527510">
          <w:marLeft w:val="480"/>
          <w:marRight w:val="0"/>
          <w:marTop w:val="0"/>
          <w:marBottom w:val="0"/>
          <w:divBdr>
            <w:top w:val="none" w:sz="0" w:space="0" w:color="auto"/>
            <w:left w:val="none" w:sz="0" w:space="0" w:color="auto"/>
            <w:bottom w:val="none" w:sz="0" w:space="0" w:color="auto"/>
            <w:right w:val="none" w:sz="0" w:space="0" w:color="auto"/>
          </w:divBdr>
        </w:div>
        <w:div w:id="1251738466">
          <w:marLeft w:val="480"/>
          <w:marRight w:val="0"/>
          <w:marTop w:val="0"/>
          <w:marBottom w:val="0"/>
          <w:divBdr>
            <w:top w:val="none" w:sz="0" w:space="0" w:color="auto"/>
            <w:left w:val="none" w:sz="0" w:space="0" w:color="auto"/>
            <w:bottom w:val="none" w:sz="0" w:space="0" w:color="auto"/>
            <w:right w:val="none" w:sz="0" w:space="0" w:color="auto"/>
          </w:divBdr>
        </w:div>
        <w:div w:id="728843784">
          <w:marLeft w:val="480"/>
          <w:marRight w:val="0"/>
          <w:marTop w:val="0"/>
          <w:marBottom w:val="0"/>
          <w:divBdr>
            <w:top w:val="none" w:sz="0" w:space="0" w:color="auto"/>
            <w:left w:val="none" w:sz="0" w:space="0" w:color="auto"/>
            <w:bottom w:val="none" w:sz="0" w:space="0" w:color="auto"/>
            <w:right w:val="none" w:sz="0" w:space="0" w:color="auto"/>
          </w:divBdr>
        </w:div>
        <w:div w:id="701826419">
          <w:marLeft w:val="480"/>
          <w:marRight w:val="0"/>
          <w:marTop w:val="0"/>
          <w:marBottom w:val="0"/>
          <w:divBdr>
            <w:top w:val="none" w:sz="0" w:space="0" w:color="auto"/>
            <w:left w:val="none" w:sz="0" w:space="0" w:color="auto"/>
            <w:bottom w:val="none" w:sz="0" w:space="0" w:color="auto"/>
            <w:right w:val="none" w:sz="0" w:space="0" w:color="auto"/>
          </w:divBdr>
        </w:div>
        <w:div w:id="122237710">
          <w:marLeft w:val="480"/>
          <w:marRight w:val="0"/>
          <w:marTop w:val="0"/>
          <w:marBottom w:val="0"/>
          <w:divBdr>
            <w:top w:val="none" w:sz="0" w:space="0" w:color="auto"/>
            <w:left w:val="none" w:sz="0" w:space="0" w:color="auto"/>
            <w:bottom w:val="none" w:sz="0" w:space="0" w:color="auto"/>
            <w:right w:val="none" w:sz="0" w:space="0" w:color="auto"/>
          </w:divBdr>
        </w:div>
        <w:div w:id="906108102">
          <w:marLeft w:val="480"/>
          <w:marRight w:val="0"/>
          <w:marTop w:val="0"/>
          <w:marBottom w:val="0"/>
          <w:divBdr>
            <w:top w:val="none" w:sz="0" w:space="0" w:color="auto"/>
            <w:left w:val="none" w:sz="0" w:space="0" w:color="auto"/>
            <w:bottom w:val="none" w:sz="0" w:space="0" w:color="auto"/>
            <w:right w:val="none" w:sz="0" w:space="0" w:color="auto"/>
          </w:divBdr>
        </w:div>
        <w:div w:id="2057392945">
          <w:marLeft w:val="480"/>
          <w:marRight w:val="0"/>
          <w:marTop w:val="0"/>
          <w:marBottom w:val="0"/>
          <w:divBdr>
            <w:top w:val="none" w:sz="0" w:space="0" w:color="auto"/>
            <w:left w:val="none" w:sz="0" w:space="0" w:color="auto"/>
            <w:bottom w:val="none" w:sz="0" w:space="0" w:color="auto"/>
            <w:right w:val="none" w:sz="0" w:space="0" w:color="auto"/>
          </w:divBdr>
        </w:div>
        <w:div w:id="57754260">
          <w:marLeft w:val="480"/>
          <w:marRight w:val="0"/>
          <w:marTop w:val="0"/>
          <w:marBottom w:val="0"/>
          <w:divBdr>
            <w:top w:val="none" w:sz="0" w:space="0" w:color="auto"/>
            <w:left w:val="none" w:sz="0" w:space="0" w:color="auto"/>
            <w:bottom w:val="none" w:sz="0" w:space="0" w:color="auto"/>
            <w:right w:val="none" w:sz="0" w:space="0" w:color="auto"/>
          </w:divBdr>
        </w:div>
        <w:div w:id="20014062">
          <w:marLeft w:val="480"/>
          <w:marRight w:val="0"/>
          <w:marTop w:val="0"/>
          <w:marBottom w:val="0"/>
          <w:divBdr>
            <w:top w:val="none" w:sz="0" w:space="0" w:color="auto"/>
            <w:left w:val="none" w:sz="0" w:space="0" w:color="auto"/>
            <w:bottom w:val="none" w:sz="0" w:space="0" w:color="auto"/>
            <w:right w:val="none" w:sz="0" w:space="0" w:color="auto"/>
          </w:divBdr>
        </w:div>
        <w:div w:id="104156294">
          <w:marLeft w:val="480"/>
          <w:marRight w:val="0"/>
          <w:marTop w:val="0"/>
          <w:marBottom w:val="0"/>
          <w:divBdr>
            <w:top w:val="none" w:sz="0" w:space="0" w:color="auto"/>
            <w:left w:val="none" w:sz="0" w:space="0" w:color="auto"/>
            <w:bottom w:val="none" w:sz="0" w:space="0" w:color="auto"/>
            <w:right w:val="none" w:sz="0" w:space="0" w:color="auto"/>
          </w:divBdr>
        </w:div>
        <w:div w:id="108623142">
          <w:marLeft w:val="480"/>
          <w:marRight w:val="0"/>
          <w:marTop w:val="0"/>
          <w:marBottom w:val="0"/>
          <w:divBdr>
            <w:top w:val="none" w:sz="0" w:space="0" w:color="auto"/>
            <w:left w:val="none" w:sz="0" w:space="0" w:color="auto"/>
            <w:bottom w:val="none" w:sz="0" w:space="0" w:color="auto"/>
            <w:right w:val="none" w:sz="0" w:space="0" w:color="auto"/>
          </w:divBdr>
        </w:div>
        <w:div w:id="1001154207">
          <w:marLeft w:val="480"/>
          <w:marRight w:val="0"/>
          <w:marTop w:val="0"/>
          <w:marBottom w:val="0"/>
          <w:divBdr>
            <w:top w:val="none" w:sz="0" w:space="0" w:color="auto"/>
            <w:left w:val="none" w:sz="0" w:space="0" w:color="auto"/>
            <w:bottom w:val="none" w:sz="0" w:space="0" w:color="auto"/>
            <w:right w:val="none" w:sz="0" w:space="0" w:color="auto"/>
          </w:divBdr>
        </w:div>
        <w:div w:id="1564557438">
          <w:marLeft w:val="480"/>
          <w:marRight w:val="0"/>
          <w:marTop w:val="0"/>
          <w:marBottom w:val="0"/>
          <w:divBdr>
            <w:top w:val="none" w:sz="0" w:space="0" w:color="auto"/>
            <w:left w:val="none" w:sz="0" w:space="0" w:color="auto"/>
            <w:bottom w:val="none" w:sz="0" w:space="0" w:color="auto"/>
            <w:right w:val="none" w:sz="0" w:space="0" w:color="auto"/>
          </w:divBdr>
        </w:div>
        <w:div w:id="11537069">
          <w:marLeft w:val="480"/>
          <w:marRight w:val="0"/>
          <w:marTop w:val="0"/>
          <w:marBottom w:val="0"/>
          <w:divBdr>
            <w:top w:val="none" w:sz="0" w:space="0" w:color="auto"/>
            <w:left w:val="none" w:sz="0" w:space="0" w:color="auto"/>
            <w:bottom w:val="none" w:sz="0" w:space="0" w:color="auto"/>
            <w:right w:val="none" w:sz="0" w:space="0" w:color="auto"/>
          </w:divBdr>
        </w:div>
        <w:div w:id="615527798">
          <w:marLeft w:val="480"/>
          <w:marRight w:val="0"/>
          <w:marTop w:val="0"/>
          <w:marBottom w:val="0"/>
          <w:divBdr>
            <w:top w:val="none" w:sz="0" w:space="0" w:color="auto"/>
            <w:left w:val="none" w:sz="0" w:space="0" w:color="auto"/>
            <w:bottom w:val="none" w:sz="0" w:space="0" w:color="auto"/>
            <w:right w:val="none" w:sz="0" w:space="0" w:color="auto"/>
          </w:divBdr>
        </w:div>
        <w:div w:id="2021082326">
          <w:marLeft w:val="480"/>
          <w:marRight w:val="0"/>
          <w:marTop w:val="0"/>
          <w:marBottom w:val="0"/>
          <w:divBdr>
            <w:top w:val="none" w:sz="0" w:space="0" w:color="auto"/>
            <w:left w:val="none" w:sz="0" w:space="0" w:color="auto"/>
            <w:bottom w:val="none" w:sz="0" w:space="0" w:color="auto"/>
            <w:right w:val="none" w:sz="0" w:space="0" w:color="auto"/>
          </w:divBdr>
        </w:div>
        <w:div w:id="1819881470">
          <w:marLeft w:val="480"/>
          <w:marRight w:val="0"/>
          <w:marTop w:val="0"/>
          <w:marBottom w:val="0"/>
          <w:divBdr>
            <w:top w:val="none" w:sz="0" w:space="0" w:color="auto"/>
            <w:left w:val="none" w:sz="0" w:space="0" w:color="auto"/>
            <w:bottom w:val="none" w:sz="0" w:space="0" w:color="auto"/>
            <w:right w:val="none" w:sz="0" w:space="0" w:color="auto"/>
          </w:divBdr>
        </w:div>
        <w:div w:id="1336759929">
          <w:marLeft w:val="480"/>
          <w:marRight w:val="0"/>
          <w:marTop w:val="0"/>
          <w:marBottom w:val="0"/>
          <w:divBdr>
            <w:top w:val="none" w:sz="0" w:space="0" w:color="auto"/>
            <w:left w:val="none" w:sz="0" w:space="0" w:color="auto"/>
            <w:bottom w:val="none" w:sz="0" w:space="0" w:color="auto"/>
            <w:right w:val="none" w:sz="0" w:space="0" w:color="auto"/>
          </w:divBdr>
        </w:div>
        <w:div w:id="1914659006">
          <w:marLeft w:val="480"/>
          <w:marRight w:val="0"/>
          <w:marTop w:val="0"/>
          <w:marBottom w:val="0"/>
          <w:divBdr>
            <w:top w:val="none" w:sz="0" w:space="0" w:color="auto"/>
            <w:left w:val="none" w:sz="0" w:space="0" w:color="auto"/>
            <w:bottom w:val="none" w:sz="0" w:space="0" w:color="auto"/>
            <w:right w:val="none" w:sz="0" w:space="0" w:color="auto"/>
          </w:divBdr>
        </w:div>
        <w:div w:id="1402825560">
          <w:marLeft w:val="480"/>
          <w:marRight w:val="0"/>
          <w:marTop w:val="0"/>
          <w:marBottom w:val="0"/>
          <w:divBdr>
            <w:top w:val="none" w:sz="0" w:space="0" w:color="auto"/>
            <w:left w:val="none" w:sz="0" w:space="0" w:color="auto"/>
            <w:bottom w:val="none" w:sz="0" w:space="0" w:color="auto"/>
            <w:right w:val="none" w:sz="0" w:space="0" w:color="auto"/>
          </w:divBdr>
        </w:div>
        <w:div w:id="1630474932">
          <w:marLeft w:val="480"/>
          <w:marRight w:val="0"/>
          <w:marTop w:val="0"/>
          <w:marBottom w:val="0"/>
          <w:divBdr>
            <w:top w:val="none" w:sz="0" w:space="0" w:color="auto"/>
            <w:left w:val="none" w:sz="0" w:space="0" w:color="auto"/>
            <w:bottom w:val="none" w:sz="0" w:space="0" w:color="auto"/>
            <w:right w:val="none" w:sz="0" w:space="0" w:color="auto"/>
          </w:divBdr>
        </w:div>
        <w:div w:id="1578250737">
          <w:marLeft w:val="480"/>
          <w:marRight w:val="0"/>
          <w:marTop w:val="0"/>
          <w:marBottom w:val="0"/>
          <w:divBdr>
            <w:top w:val="none" w:sz="0" w:space="0" w:color="auto"/>
            <w:left w:val="none" w:sz="0" w:space="0" w:color="auto"/>
            <w:bottom w:val="none" w:sz="0" w:space="0" w:color="auto"/>
            <w:right w:val="none" w:sz="0" w:space="0" w:color="auto"/>
          </w:divBdr>
        </w:div>
        <w:div w:id="1244142264">
          <w:marLeft w:val="480"/>
          <w:marRight w:val="0"/>
          <w:marTop w:val="0"/>
          <w:marBottom w:val="0"/>
          <w:divBdr>
            <w:top w:val="none" w:sz="0" w:space="0" w:color="auto"/>
            <w:left w:val="none" w:sz="0" w:space="0" w:color="auto"/>
            <w:bottom w:val="none" w:sz="0" w:space="0" w:color="auto"/>
            <w:right w:val="none" w:sz="0" w:space="0" w:color="auto"/>
          </w:divBdr>
        </w:div>
        <w:div w:id="1212503526">
          <w:marLeft w:val="480"/>
          <w:marRight w:val="0"/>
          <w:marTop w:val="0"/>
          <w:marBottom w:val="0"/>
          <w:divBdr>
            <w:top w:val="none" w:sz="0" w:space="0" w:color="auto"/>
            <w:left w:val="none" w:sz="0" w:space="0" w:color="auto"/>
            <w:bottom w:val="none" w:sz="0" w:space="0" w:color="auto"/>
            <w:right w:val="none" w:sz="0" w:space="0" w:color="auto"/>
          </w:divBdr>
        </w:div>
        <w:div w:id="167258215">
          <w:marLeft w:val="480"/>
          <w:marRight w:val="0"/>
          <w:marTop w:val="0"/>
          <w:marBottom w:val="0"/>
          <w:divBdr>
            <w:top w:val="none" w:sz="0" w:space="0" w:color="auto"/>
            <w:left w:val="none" w:sz="0" w:space="0" w:color="auto"/>
            <w:bottom w:val="none" w:sz="0" w:space="0" w:color="auto"/>
            <w:right w:val="none" w:sz="0" w:space="0" w:color="auto"/>
          </w:divBdr>
        </w:div>
        <w:div w:id="1858539389">
          <w:marLeft w:val="480"/>
          <w:marRight w:val="0"/>
          <w:marTop w:val="0"/>
          <w:marBottom w:val="0"/>
          <w:divBdr>
            <w:top w:val="none" w:sz="0" w:space="0" w:color="auto"/>
            <w:left w:val="none" w:sz="0" w:space="0" w:color="auto"/>
            <w:bottom w:val="none" w:sz="0" w:space="0" w:color="auto"/>
            <w:right w:val="none" w:sz="0" w:space="0" w:color="auto"/>
          </w:divBdr>
        </w:div>
        <w:div w:id="412825037">
          <w:marLeft w:val="480"/>
          <w:marRight w:val="0"/>
          <w:marTop w:val="0"/>
          <w:marBottom w:val="0"/>
          <w:divBdr>
            <w:top w:val="none" w:sz="0" w:space="0" w:color="auto"/>
            <w:left w:val="none" w:sz="0" w:space="0" w:color="auto"/>
            <w:bottom w:val="none" w:sz="0" w:space="0" w:color="auto"/>
            <w:right w:val="none" w:sz="0" w:space="0" w:color="auto"/>
          </w:divBdr>
        </w:div>
        <w:div w:id="1194877677">
          <w:marLeft w:val="480"/>
          <w:marRight w:val="0"/>
          <w:marTop w:val="0"/>
          <w:marBottom w:val="0"/>
          <w:divBdr>
            <w:top w:val="none" w:sz="0" w:space="0" w:color="auto"/>
            <w:left w:val="none" w:sz="0" w:space="0" w:color="auto"/>
            <w:bottom w:val="none" w:sz="0" w:space="0" w:color="auto"/>
            <w:right w:val="none" w:sz="0" w:space="0" w:color="auto"/>
          </w:divBdr>
        </w:div>
        <w:div w:id="325862354">
          <w:marLeft w:val="480"/>
          <w:marRight w:val="0"/>
          <w:marTop w:val="0"/>
          <w:marBottom w:val="0"/>
          <w:divBdr>
            <w:top w:val="none" w:sz="0" w:space="0" w:color="auto"/>
            <w:left w:val="none" w:sz="0" w:space="0" w:color="auto"/>
            <w:bottom w:val="none" w:sz="0" w:space="0" w:color="auto"/>
            <w:right w:val="none" w:sz="0" w:space="0" w:color="auto"/>
          </w:divBdr>
        </w:div>
        <w:div w:id="1246303544">
          <w:marLeft w:val="480"/>
          <w:marRight w:val="0"/>
          <w:marTop w:val="0"/>
          <w:marBottom w:val="0"/>
          <w:divBdr>
            <w:top w:val="none" w:sz="0" w:space="0" w:color="auto"/>
            <w:left w:val="none" w:sz="0" w:space="0" w:color="auto"/>
            <w:bottom w:val="none" w:sz="0" w:space="0" w:color="auto"/>
            <w:right w:val="none" w:sz="0" w:space="0" w:color="auto"/>
          </w:divBdr>
        </w:div>
        <w:div w:id="356850059">
          <w:marLeft w:val="480"/>
          <w:marRight w:val="0"/>
          <w:marTop w:val="0"/>
          <w:marBottom w:val="0"/>
          <w:divBdr>
            <w:top w:val="none" w:sz="0" w:space="0" w:color="auto"/>
            <w:left w:val="none" w:sz="0" w:space="0" w:color="auto"/>
            <w:bottom w:val="none" w:sz="0" w:space="0" w:color="auto"/>
            <w:right w:val="none" w:sz="0" w:space="0" w:color="auto"/>
          </w:divBdr>
        </w:div>
        <w:div w:id="1159887697">
          <w:marLeft w:val="480"/>
          <w:marRight w:val="0"/>
          <w:marTop w:val="0"/>
          <w:marBottom w:val="0"/>
          <w:divBdr>
            <w:top w:val="none" w:sz="0" w:space="0" w:color="auto"/>
            <w:left w:val="none" w:sz="0" w:space="0" w:color="auto"/>
            <w:bottom w:val="none" w:sz="0" w:space="0" w:color="auto"/>
            <w:right w:val="none" w:sz="0" w:space="0" w:color="auto"/>
          </w:divBdr>
        </w:div>
        <w:div w:id="1149596597">
          <w:marLeft w:val="480"/>
          <w:marRight w:val="0"/>
          <w:marTop w:val="0"/>
          <w:marBottom w:val="0"/>
          <w:divBdr>
            <w:top w:val="none" w:sz="0" w:space="0" w:color="auto"/>
            <w:left w:val="none" w:sz="0" w:space="0" w:color="auto"/>
            <w:bottom w:val="none" w:sz="0" w:space="0" w:color="auto"/>
            <w:right w:val="none" w:sz="0" w:space="0" w:color="auto"/>
          </w:divBdr>
        </w:div>
        <w:div w:id="219294303">
          <w:marLeft w:val="480"/>
          <w:marRight w:val="0"/>
          <w:marTop w:val="0"/>
          <w:marBottom w:val="0"/>
          <w:divBdr>
            <w:top w:val="none" w:sz="0" w:space="0" w:color="auto"/>
            <w:left w:val="none" w:sz="0" w:space="0" w:color="auto"/>
            <w:bottom w:val="none" w:sz="0" w:space="0" w:color="auto"/>
            <w:right w:val="none" w:sz="0" w:space="0" w:color="auto"/>
          </w:divBdr>
        </w:div>
        <w:div w:id="969281114">
          <w:marLeft w:val="480"/>
          <w:marRight w:val="0"/>
          <w:marTop w:val="0"/>
          <w:marBottom w:val="0"/>
          <w:divBdr>
            <w:top w:val="none" w:sz="0" w:space="0" w:color="auto"/>
            <w:left w:val="none" w:sz="0" w:space="0" w:color="auto"/>
            <w:bottom w:val="none" w:sz="0" w:space="0" w:color="auto"/>
            <w:right w:val="none" w:sz="0" w:space="0" w:color="auto"/>
          </w:divBdr>
        </w:div>
        <w:div w:id="1236285071">
          <w:marLeft w:val="480"/>
          <w:marRight w:val="0"/>
          <w:marTop w:val="0"/>
          <w:marBottom w:val="0"/>
          <w:divBdr>
            <w:top w:val="none" w:sz="0" w:space="0" w:color="auto"/>
            <w:left w:val="none" w:sz="0" w:space="0" w:color="auto"/>
            <w:bottom w:val="none" w:sz="0" w:space="0" w:color="auto"/>
            <w:right w:val="none" w:sz="0" w:space="0" w:color="auto"/>
          </w:divBdr>
        </w:div>
        <w:div w:id="687222234">
          <w:marLeft w:val="480"/>
          <w:marRight w:val="0"/>
          <w:marTop w:val="0"/>
          <w:marBottom w:val="0"/>
          <w:divBdr>
            <w:top w:val="none" w:sz="0" w:space="0" w:color="auto"/>
            <w:left w:val="none" w:sz="0" w:space="0" w:color="auto"/>
            <w:bottom w:val="none" w:sz="0" w:space="0" w:color="auto"/>
            <w:right w:val="none" w:sz="0" w:space="0" w:color="auto"/>
          </w:divBdr>
        </w:div>
        <w:div w:id="1617718030">
          <w:marLeft w:val="480"/>
          <w:marRight w:val="0"/>
          <w:marTop w:val="0"/>
          <w:marBottom w:val="0"/>
          <w:divBdr>
            <w:top w:val="none" w:sz="0" w:space="0" w:color="auto"/>
            <w:left w:val="none" w:sz="0" w:space="0" w:color="auto"/>
            <w:bottom w:val="none" w:sz="0" w:space="0" w:color="auto"/>
            <w:right w:val="none" w:sz="0" w:space="0" w:color="auto"/>
          </w:divBdr>
        </w:div>
        <w:div w:id="662009477">
          <w:marLeft w:val="480"/>
          <w:marRight w:val="0"/>
          <w:marTop w:val="0"/>
          <w:marBottom w:val="0"/>
          <w:divBdr>
            <w:top w:val="none" w:sz="0" w:space="0" w:color="auto"/>
            <w:left w:val="none" w:sz="0" w:space="0" w:color="auto"/>
            <w:bottom w:val="none" w:sz="0" w:space="0" w:color="auto"/>
            <w:right w:val="none" w:sz="0" w:space="0" w:color="auto"/>
          </w:divBdr>
        </w:div>
        <w:div w:id="2127893318">
          <w:marLeft w:val="480"/>
          <w:marRight w:val="0"/>
          <w:marTop w:val="0"/>
          <w:marBottom w:val="0"/>
          <w:divBdr>
            <w:top w:val="none" w:sz="0" w:space="0" w:color="auto"/>
            <w:left w:val="none" w:sz="0" w:space="0" w:color="auto"/>
            <w:bottom w:val="none" w:sz="0" w:space="0" w:color="auto"/>
            <w:right w:val="none" w:sz="0" w:space="0" w:color="auto"/>
          </w:divBdr>
        </w:div>
      </w:divsChild>
    </w:div>
    <w:div w:id="619648631">
      <w:bodyDiv w:val="1"/>
      <w:marLeft w:val="0"/>
      <w:marRight w:val="0"/>
      <w:marTop w:val="0"/>
      <w:marBottom w:val="0"/>
      <w:divBdr>
        <w:top w:val="none" w:sz="0" w:space="0" w:color="auto"/>
        <w:left w:val="none" w:sz="0" w:space="0" w:color="auto"/>
        <w:bottom w:val="none" w:sz="0" w:space="0" w:color="auto"/>
        <w:right w:val="none" w:sz="0" w:space="0" w:color="auto"/>
      </w:divBdr>
    </w:div>
    <w:div w:id="620037607">
      <w:bodyDiv w:val="1"/>
      <w:marLeft w:val="0"/>
      <w:marRight w:val="0"/>
      <w:marTop w:val="0"/>
      <w:marBottom w:val="0"/>
      <w:divBdr>
        <w:top w:val="none" w:sz="0" w:space="0" w:color="auto"/>
        <w:left w:val="none" w:sz="0" w:space="0" w:color="auto"/>
        <w:bottom w:val="none" w:sz="0" w:space="0" w:color="auto"/>
        <w:right w:val="none" w:sz="0" w:space="0" w:color="auto"/>
      </w:divBdr>
    </w:div>
    <w:div w:id="620301885">
      <w:bodyDiv w:val="1"/>
      <w:marLeft w:val="0"/>
      <w:marRight w:val="0"/>
      <w:marTop w:val="0"/>
      <w:marBottom w:val="0"/>
      <w:divBdr>
        <w:top w:val="none" w:sz="0" w:space="0" w:color="auto"/>
        <w:left w:val="none" w:sz="0" w:space="0" w:color="auto"/>
        <w:bottom w:val="none" w:sz="0" w:space="0" w:color="auto"/>
        <w:right w:val="none" w:sz="0" w:space="0" w:color="auto"/>
      </w:divBdr>
    </w:div>
    <w:div w:id="620306287">
      <w:bodyDiv w:val="1"/>
      <w:marLeft w:val="0"/>
      <w:marRight w:val="0"/>
      <w:marTop w:val="0"/>
      <w:marBottom w:val="0"/>
      <w:divBdr>
        <w:top w:val="none" w:sz="0" w:space="0" w:color="auto"/>
        <w:left w:val="none" w:sz="0" w:space="0" w:color="auto"/>
        <w:bottom w:val="none" w:sz="0" w:space="0" w:color="auto"/>
        <w:right w:val="none" w:sz="0" w:space="0" w:color="auto"/>
      </w:divBdr>
    </w:div>
    <w:div w:id="620723084">
      <w:bodyDiv w:val="1"/>
      <w:marLeft w:val="0"/>
      <w:marRight w:val="0"/>
      <w:marTop w:val="0"/>
      <w:marBottom w:val="0"/>
      <w:divBdr>
        <w:top w:val="none" w:sz="0" w:space="0" w:color="auto"/>
        <w:left w:val="none" w:sz="0" w:space="0" w:color="auto"/>
        <w:bottom w:val="none" w:sz="0" w:space="0" w:color="auto"/>
        <w:right w:val="none" w:sz="0" w:space="0" w:color="auto"/>
      </w:divBdr>
    </w:div>
    <w:div w:id="620962205">
      <w:marLeft w:val="480"/>
      <w:marRight w:val="0"/>
      <w:marTop w:val="0"/>
      <w:marBottom w:val="0"/>
      <w:divBdr>
        <w:top w:val="none" w:sz="0" w:space="0" w:color="auto"/>
        <w:left w:val="none" w:sz="0" w:space="0" w:color="auto"/>
        <w:bottom w:val="none" w:sz="0" w:space="0" w:color="auto"/>
        <w:right w:val="none" w:sz="0" w:space="0" w:color="auto"/>
      </w:divBdr>
    </w:div>
    <w:div w:id="621153182">
      <w:bodyDiv w:val="1"/>
      <w:marLeft w:val="0"/>
      <w:marRight w:val="0"/>
      <w:marTop w:val="0"/>
      <w:marBottom w:val="0"/>
      <w:divBdr>
        <w:top w:val="none" w:sz="0" w:space="0" w:color="auto"/>
        <w:left w:val="none" w:sz="0" w:space="0" w:color="auto"/>
        <w:bottom w:val="none" w:sz="0" w:space="0" w:color="auto"/>
        <w:right w:val="none" w:sz="0" w:space="0" w:color="auto"/>
      </w:divBdr>
    </w:div>
    <w:div w:id="621225776">
      <w:bodyDiv w:val="1"/>
      <w:marLeft w:val="0"/>
      <w:marRight w:val="0"/>
      <w:marTop w:val="0"/>
      <w:marBottom w:val="0"/>
      <w:divBdr>
        <w:top w:val="none" w:sz="0" w:space="0" w:color="auto"/>
        <w:left w:val="none" w:sz="0" w:space="0" w:color="auto"/>
        <w:bottom w:val="none" w:sz="0" w:space="0" w:color="auto"/>
        <w:right w:val="none" w:sz="0" w:space="0" w:color="auto"/>
      </w:divBdr>
    </w:div>
    <w:div w:id="621419676">
      <w:bodyDiv w:val="1"/>
      <w:marLeft w:val="0"/>
      <w:marRight w:val="0"/>
      <w:marTop w:val="0"/>
      <w:marBottom w:val="0"/>
      <w:divBdr>
        <w:top w:val="none" w:sz="0" w:space="0" w:color="auto"/>
        <w:left w:val="none" w:sz="0" w:space="0" w:color="auto"/>
        <w:bottom w:val="none" w:sz="0" w:space="0" w:color="auto"/>
        <w:right w:val="none" w:sz="0" w:space="0" w:color="auto"/>
      </w:divBdr>
    </w:div>
    <w:div w:id="621501476">
      <w:bodyDiv w:val="1"/>
      <w:marLeft w:val="0"/>
      <w:marRight w:val="0"/>
      <w:marTop w:val="0"/>
      <w:marBottom w:val="0"/>
      <w:divBdr>
        <w:top w:val="none" w:sz="0" w:space="0" w:color="auto"/>
        <w:left w:val="none" w:sz="0" w:space="0" w:color="auto"/>
        <w:bottom w:val="none" w:sz="0" w:space="0" w:color="auto"/>
        <w:right w:val="none" w:sz="0" w:space="0" w:color="auto"/>
      </w:divBdr>
    </w:div>
    <w:div w:id="621889344">
      <w:bodyDiv w:val="1"/>
      <w:marLeft w:val="0"/>
      <w:marRight w:val="0"/>
      <w:marTop w:val="0"/>
      <w:marBottom w:val="0"/>
      <w:divBdr>
        <w:top w:val="none" w:sz="0" w:space="0" w:color="auto"/>
        <w:left w:val="none" w:sz="0" w:space="0" w:color="auto"/>
        <w:bottom w:val="none" w:sz="0" w:space="0" w:color="auto"/>
        <w:right w:val="none" w:sz="0" w:space="0" w:color="auto"/>
      </w:divBdr>
    </w:div>
    <w:div w:id="622230496">
      <w:bodyDiv w:val="1"/>
      <w:marLeft w:val="0"/>
      <w:marRight w:val="0"/>
      <w:marTop w:val="0"/>
      <w:marBottom w:val="0"/>
      <w:divBdr>
        <w:top w:val="none" w:sz="0" w:space="0" w:color="auto"/>
        <w:left w:val="none" w:sz="0" w:space="0" w:color="auto"/>
        <w:bottom w:val="none" w:sz="0" w:space="0" w:color="auto"/>
        <w:right w:val="none" w:sz="0" w:space="0" w:color="auto"/>
      </w:divBdr>
    </w:div>
    <w:div w:id="622267712">
      <w:bodyDiv w:val="1"/>
      <w:marLeft w:val="0"/>
      <w:marRight w:val="0"/>
      <w:marTop w:val="0"/>
      <w:marBottom w:val="0"/>
      <w:divBdr>
        <w:top w:val="none" w:sz="0" w:space="0" w:color="auto"/>
        <w:left w:val="none" w:sz="0" w:space="0" w:color="auto"/>
        <w:bottom w:val="none" w:sz="0" w:space="0" w:color="auto"/>
        <w:right w:val="none" w:sz="0" w:space="0" w:color="auto"/>
      </w:divBdr>
    </w:div>
    <w:div w:id="622270141">
      <w:bodyDiv w:val="1"/>
      <w:marLeft w:val="0"/>
      <w:marRight w:val="0"/>
      <w:marTop w:val="0"/>
      <w:marBottom w:val="0"/>
      <w:divBdr>
        <w:top w:val="none" w:sz="0" w:space="0" w:color="auto"/>
        <w:left w:val="none" w:sz="0" w:space="0" w:color="auto"/>
        <w:bottom w:val="none" w:sz="0" w:space="0" w:color="auto"/>
        <w:right w:val="none" w:sz="0" w:space="0" w:color="auto"/>
      </w:divBdr>
    </w:div>
    <w:div w:id="622535424">
      <w:bodyDiv w:val="1"/>
      <w:marLeft w:val="0"/>
      <w:marRight w:val="0"/>
      <w:marTop w:val="0"/>
      <w:marBottom w:val="0"/>
      <w:divBdr>
        <w:top w:val="none" w:sz="0" w:space="0" w:color="auto"/>
        <w:left w:val="none" w:sz="0" w:space="0" w:color="auto"/>
        <w:bottom w:val="none" w:sz="0" w:space="0" w:color="auto"/>
        <w:right w:val="none" w:sz="0" w:space="0" w:color="auto"/>
      </w:divBdr>
    </w:div>
    <w:div w:id="622541342">
      <w:bodyDiv w:val="1"/>
      <w:marLeft w:val="0"/>
      <w:marRight w:val="0"/>
      <w:marTop w:val="0"/>
      <w:marBottom w:val="0"/>
      <w:divBdr>
        <w:top w:val="none" w:sz="0" w:space="0" w:color="auto"/>
        <w:left w:val="none" w:sz="0" w:space="0" w:color="auto"/>
        <w:bottom w:val="none" w:sz="0" w:space="0" w:color="auto"/>
        <w:right w:val="none" w:sz="0" w:space="0" w:color="auto"/>
      </w:divBdr>
    </w:div>
    <w:div w:id="622736520">
      <w:bodyDiv w:val="1"/>
      <w:marLeft w:val="0"/>
      <w:marRight w:val="0"/>
      <w:marTop w:val="0"/>
      <w:marBottom w:val="0"/>
      <w:divBdr>
        <w:top w:val="none" w:sz="0" w:space="0" w:color="auto"/>
        <w:left w:val="none" w:sz="0" w:space="0" w:color="auto"/>
        <w:bottom w:val="none" w:sz="0" w:space="0" w:color="auto"/>
        <w:right w:val="none" w:sz="0" w:space="0" w:color="auto"/>
      </w:divBdr>
    </w:div>
    <w:div w:id="622812179">
      <w:bodyDiv w:val="1"/>
      <w:marLeft w:val="0"/>
      <w:marRight w:val="0"/>
      <w:marTop w:val="0"/>
      <w:marBottom w:val="0"/>
      <w:divBdr>
        <w:top w:val="none" w:sz="0" w:space="0" w:color="auto"/>
        <w:left w:val="none" w:sz="0" w:space="0" w:color="auto"/>
        <w:bottom w:val="none" w:sz="0" w:space="0" w:color="auto"/>
        <w:right w:val="none" w:sz="0" w:space="0" w:color="auto"/>
      </w:divBdr>
    </w:div>
    <w:div w:id="622883455">
      <w:bodyDiv w:val="1"/>
      <w:marLeft w:val="0"/>
      <w:marRight w:val="0"/>
      <w:marTop w:val="0"/>
      <w:marBottom w:val="0"/>
      <w:divBdr>
        <w:top w:val="none" w:sz="0" w:space="0" w:color="auto"/>
        <w:left w:val="none" w:sz="0" w:space="0" w:color="auto"/>
        <w:bottom w:val="none" w:sz="0" w:space="0" w:color="auto"/>
        <w:right w:val="none" w:sz="0" w:space="0" w:color="auto"/>
      </w:divBdr>
    </w:div>
    <w:div w:id="623270770">
      <w:marLeft w:val="480"/>
      <w:marRight w:val="0"/>
      <w:marTop w:val="0"/>
      <w:marBottom w:val="0"/>
      <w:divBdr>
        <w:top w:val="none" w:sz="0" w:space="0" w:color="auto"/>
        <w:left w:val="none" w:sz="0" w:space="0" w:color="auto"/>
        <w:bottom w:val="none" w:sz="0" w:space="0" w:color="auto"/>
        <w:right w:val="none" w:sz="0" w:space="0" w:color="auto"/>
      </w:divBdr>
    </w:div>
    <w:div w:id="623318285">
      <w:bodyDiv w:val="1"/>
      <w:marLeft w:val="0"/>
      <w:marRight w:val="0"/>
      <w:marTop w:val="0"/>
      <w:marBottom w:val="0"/>
      <w:divBdr>
        <w:top w:val="none" w:sz="0" w:space="0" w:color="auto"/>
        <w:left w:val="none" w:sz="0" w:space="0" w:color="auto"/>
        <w:bottom w:val="none" w:sz="0" w:space="0" w:color="auto"/>
        <w:right w:val="none" w:sz="0" w:space="0" w:color="auto"/>
      </w:divBdr>
    </w:div>
    <w:div w:id="623389444">
      <w:bodyDiv w:val="1"/>
      <w:marLeft w:val="0"/>
      <w:marRight w:val="0"/>
      <w:marTop w:val="0"/>
      <w:marBottom w:val="0"/>
      <w:divBdr>
        <w:top w:val="none" w:sz="0" w:space="0" w:color="auto"/>
        <w:left w:val="none" w:sz="0" w:space="0" w:color="auto"/>
        <w:bottom w:val="none" w:sz="0" w:space="0" w:color="auto"/>
        <w:right w:val="none" w:sz="0" w:space="0" w:color="auto"/>
      </w:divBdr>
    </w:div>
    <w:div w:id="623392574">
      <w:bodyDiv w:val="1"/>
      <w:marLeft w:val="0"/>
      <w:marRight w:val="0"/>
      <w:marTop w:val="0"/>
      <w:marBottom w:val="0"/>
      <w:divBdr>
        <w:top w:val="none" w:sz="0" w:space="0" w:color="auto"/>
        <w:left w:val="none" w:sz="0" w:space="0" w:color="auto"/>
        <w:bottom w:val="none" w:sz="0" w:space="0" w:color="auto"/>
        <w:right w:val="none" w:sz="0" w:space="0" w:color="auto"/>
      </w:divBdr>
    </w:div>
    <w:div w:id="623541697">
      <w:bodyDiv w:val="1"/>
      <w:marLeft w:val="0"/>
      <w:marRight w:val="0"/>
      <w:marTop w:val="0"/>
      <w:marBottom w:val="0"/>
      <w:divBdr>
        <w:top w:val="none" w:sz="0" w:space="0" w:color="auto"/>
        <w:left w:val="none" w:sz="0" w:space="0" w:color="auto"/>
        <w:bottom w:val="none" w:sz="0" w:space="0" w:color="auto"/>
        <w:right w:val="none" w:sz="0" w:space="0" w:color="auto"/>
      </w:divBdr>
      <w:divsChild>
        <w:div w:id="1350176258">
          <w:marLeft w:val="480"/>
          <w:marRight w:val="0"/>
          <w:marTop w:val="0"/>
          <w:marBottom w:val="0"/>
          <w:divBdr>
            <w:top w:val="none" w:sz="0" w:space="0" w:color="auto"/>
            <w:left w:val="none" w:sz="0" w:space="0" w:color="auto"/>
            <w:bottom w:val="none" w:sz="0" w:space="0" w:color="auto"/>
            <w:right w:val="none" w:sz="0" w:space="0" w:color="auto"/>
          </w:divBdr>
        </w:div>
        <w:div w:id="1727601925">
          <w:marLeft w:val="480"/>
          <w:marRight w:val="0"/>
          <w:marTop w:val="0"/>
          <w:marBottom w:val="0"/>
          <w:divBdr>
            <w:top w:val="none" w:sz="0" w:space="0" w:color="auto"/>
            <w:left w:val="none" w:sz="0" w:space="0" w:color="auto"/>
            <w:bottom w:val="none" w:sz="0" w:space="0" w:color="auto"/>
            <w:right w:val="none" w:sz="0" w:space="0" w:color="auto"/>
          </w:divBdr>
        </w:div>
        <w:div w:id="1049645080">
          <w:marLeft w:val="480"/>
          <w:marRight w:val="0"/>
          <w:marTop w:val="0"/>
          <w:marBottom w:val="0"/>
          <w:divBdr>
            <w:top w:val="none" w:sz="0" w:space="0" w:color="auto"/>
            <w:left w:val="none" w:sz="0" w:space="0" w:color="auto"/>
            <w:bottom w:val="none" w:sz="0" w:space="0" w:color="auto"/>
            <w:right w:val="none" w:sz="0" w:space="0" w:color="auto"/>
          </w:divBdr>
        </w:div>
        <w:div w:id="133915323">
          <w:marLeft w:val="480"/>
          <w:marRight w:val="0"/>
          <w:marTop w:val="0"/>
          <w:marBottom w:val="0"/>
          <w:divBdr>
            <w:top w:val="none" w:sz="0" w:space="0" w:color="auto"/>
            <w:left w:val="none" w:sz="0" w:space="0" w:color="auto"/>
            <w:bottom w:val="none" w:sz="0" w:space="0" w:color="auto"/>
            <w:right w:val="none" w:sz="0" w:space="0" w:color="auto"/>
          </w:divBdr>
        </w:div>
        <w:div w:id="656962897">
          <w:marLeft w:val="480"/>
          <w:marRight w:val="0"/>
          <w:marTop w:val="0"/>
          <w:marBottom w:val="0"/>
          <w:divBdr>
            <w:top w:val="none" w:sz="0" w:space="0" w:color="auto"/>
            <w:left w:val="none" w:sz="0" w:space="0" w:color="auto"/>
            <w:bottom w:val="none" w:sz="0" w:space="0" w:color="auto"/>
            <w:right w:val="none" w:sz="0" w:space="0" w:color="auto"/>
          </w:divBdr>
        </w:div>
        <w:div w:id="815533849">
          <w:marLeft w:val="480"/>
          <w:marRight w:val="0"/>
          <w:marTop w:val="0"/>
          <w:marBottom w:val="0"/>
          <w:divBdr>
            <w:top w:val="none" w:sz="0" w:space="0" w:color="auto"/>
            <w:left w:val="none" w:sz="0" w:space="0" w:color="auto"/>
            <w:bottom w:val="none" w:sz="0" w:space="0" w:color="auto"/>
            <w:right w:val="none" w:sz="0" w:space="0" w:color="auto"/>
          </w:divBdr>
        </w:div>
        <w:div w:id="1389306875">
          <w:marLeft w:val="480"/>
          <w:marRight w:val="0"/>
          <w:marTop w:val="0"/>
          <w:marBottom w:val="0"/>
          <w:divBdr>
            <w:top w:val="none" w:sz="0" w:space="0" w:color="auto"/>
            <w:left w:val="none" w:sz="0" w:space="0" w:color="auto"/>
            <w:bottom w:val="none" w:sz="0" w:space="0" w:color="auto"/>
            <w:right w:val="none" w:sz="0" w:space="0" w:color="auto"/>
          </w:divBdr>
        </w:div>
        <w:div w:id="148328557">
          <w:marLeft w:val="480"/>
          <w:marRight w:val="0"/>
          <w:marTop w:val="0"/>
          <w:marBottom w:val="0"/>
          <w:divBdr>
            <w:top w:val="none" w:sz="0" w:space="0" w:color="auto"/>
            <w:left w:val="none" w:sz="0" w:space="0" w:color="auto"/>
            <w:bottom w:val="none" w:sz="0" w:space="0" w:color="auto"/>
            <w:right w:val="none" w:sz="0" w:space="0" w:color="auto"/>
          </w:divBdr>
        </w:div>
        <w:div w:id="1092431963">
          <w:marLeft w:val="480"/>
          <w:marRight w:val="0"/>
          <w:marTop w:val="0"/>
          <w:marBottom w:val="0"/>
          <w:divBdr>
            <w:top w:val="none" w:sz="0" w:space="0" w:color="auto"/>
            <w:left w:val="none" w:sz="0" w:space="0" w:color="auto"/>
            <w:bottom w:val="none" w:sz="0" w:space="0" w:color="auto"/>
            <w:right w:val="none" w:sz="0" w:space="0" w:color="auto"/>
          </w:divBdr>
        </w:div>
        <w:div w:id="1418208920">
          <w:marLeft w:val="480"/>
          <w:marRight w:val="0"/>
          <w:marTop w:val="0"/>
          <w:marBottom w:val="0"/>
          <w:divBdr>
            <w:top w:val="none" w:sz="0" w:space="0" w:color="auto"/>
            <w:left w:val="none" w:sz="0" w:space="0" w:color="auto"/>
            <w:bottom w:val="none" w:sz="0" w:space="0" w:color="auto"/>
            <w:right w:val="none" w:sz="0" w:space="0" w:color="auto"/>
          </w:divBdr>
        </w:div>
        <w:div w:id="1465198833">
          <w:marLeft w:val="480"/>
          <w:marRight w:val="0"/>
          <w:marTop w:val="0"/>
          <w:marBottom w:val="0"/>
          <w:divBdr>
            <w:top w:val="none" w:sz="0" w:space="0" w:color="auto"/>
            <w:left w:val="none" w:sz="0" w:space="0" w:color="auto"/>
            <w:bottom w:val="none" w:sz="0" w:space="0" w:color="auto"/>
            <w:right w:val="none" w:sz="0" w:space="0" w:color="auto"/>
          </w:divBdr>
        </w:div>
        <w:div w:id="25452607">
          <w:marLeft w:val="480"/>
          <w:marRight w:val="0"/>
          <w:marTop w:val="0"/>
          <w:marBottom w:val="0"/>
          <w:divBdr>
            <w:top w:val="none" w:sz="0" w:space="0" w:color="auto"/>
            <w:left w:val="none" w:sz="0" w:space="0" w:color="auto"/>
            <w:bottom w:val="none" w:sz="0" w:space="0" w:color="auto"/>
            <w:right w:val="none" w:sz="0" w:space="0" w:color="auto"/>
          </w:divBdr>
        </w:div>
        <w:div w:id="1046681358">
          <w:marLeft w:val="480"/>
          <w:marRight w:val="0"/>
          <w:marTop w:val="0"/>
          <w:marBottom w:val="0"/>
          <w:divBdr>
            <w:top w:val="none" w:sz="0" w:space="0" w:color="auto"/>
            <w:left w:val="none" w:sz="0" w:space="0" w:color="auto"/>
            <w:bottom w:val="none" w:sz="0" w:space="0" w:color="auto"/>
            <w:right w:val="none" w:sz="0" w:space="0" w:color="auto"/>
          </w:divBdr>
        </w:div>
        <w:div w:id="2144616354">
          <w:marLeft w:val="480"/>
          <w:marRight w:val="0"/>
          <w:marTop w:val="0"/>
          <w:marBottom w:val="0"/>
          <w:divBdr>
            <w:top w:val="none" w:sz="0" w:space="0" w:color="auto"/>
            <w:left w:val="none" w:sz="0" w:space="0" w:color="auto"/>
            <w:bottom w:val="none" w:sz="0" w:space="0" w:color="auto"/>
            <w:right w:val="none" w:sz="0" w:space="0" w:color="auto"/>
          </w:divBdr>
        </w:div>
        <w:div w:id="44565290">
          <w:marLeft w:val="480"/>
          <w:marRight w:val="0"/>
          <w:marTop w:val="0"/>
          <w:marBottom w:val="0"/>
          <w:divBdr>
            <w:top w:val="none" w:sz="0" w:space="0" w:color="auto"/>
            <w:left w:val="none" w:sz="0" w:space="0" w:color="auto"/>
            <w:bottom w:val="none" w:sz="0" w:space="0" w:color="auto"/>
            <w:right w:val="none" w:sz="0" w:space="0" w:color="auto"/>
          </w:divBdr>
        </w:div>
        <w:div w:id="1906725049">
          <w:marLeft w:val="480"/>
          <w:marRight w:val="0"/>
          <w:marTop w:val="0"/>
          <w:marBottom w:val="0"/>
          <w:divBdr>
            <w:top w:val="none" w:sz="0" w:space="0" w:color="auto"/>
            <w:left w:val="none" w:sz="0" w:space="0" w:color="auto"/>
            <w:bottom w:val="none" w:sz="0" w:space="0" w:color="auto"/>
            <w:right w:val="none" w:sz="0" w:space="0" w:color="auto"/>
          </w:divBdr>
        </w:div>
        <w:div w:id="1890066363">
          <w:marLeft w:val="480"/>
          <w:marRight w:val="0"/>
          <w:marTop w:val="0"/>
          <w:marBottom w:val="0"/>
          <w:divBdr>
            <w:top w:val="none" w:sz="0" w:space="0" w:color="auto"/>
            <w:left w:val="none" w:sz="0" w:space="0" w:color="auto"/>
            <w:bottom w:val="none" w:sz="0" w:space="0" w:color="auto"/>
            <w:right w:val="none" w:sz="0" w:space="0" w:color="auto"/>
          </w:divBdr>
        </w:div>
        <w:div w:id="1489401063">
          <w:marLeft w:val="480"/>
          <w:marRight w:val="0"/>
          <w:marTop w:val="0"/>
          <w:marBottom w:val="0"/>
          <w:divBdr>
            <w:top w:val="none" w:sz="0" w:space="0" w:color="auto"/>
            <w:left w:val="none" w:sz="0" w:space="0" w:color="auto"/>
            <w:bottom w:val="none" w:sz="0" w:space="0" w:color="auto"/>
            <w:right w:val="none" w:sz="0" w:space="0" w:color="auto"/>
          </w:divBdr>
        </w:div>
        <w:div w:id="1143499778">
          <w:marLeft w:val="480"/>
          <w:marRight w:val="0"/>
          <w:marTop w:val="0"/>
          <w:marBottom w:val="0"/>
          <w:divBdr>
            <w:top w:val="none" w:sz="0" w:space="0" w:color="auto"/>
            <w:left w:val="none" w:sz="0" w:space="0" w:color="auto"/>
            <w:bottom w:val="none" w:sz="0" w:space="0" w:color="auto"/>
            <w:right w:val="none" w:sz="0" w:space="0" w:color="auto"/>
          </w:divBdr>
        </w:div>
        <w:div w:id="1191870158">
          <w:marLeft w:val="480"/>
          <w:marRight w:val="0"/>
          <w:marTop w:val="0"/>
          <w:marBottom w:val="0"/>
          <w:divBdr>
            <w:top w:val="none" w:sz="0" w:space="0" w:color="auto"/>
            <w:left w:val="none" w:sz="0" w:space="0" w:color="auto"/>
            <w:bottom w:val="none" w:sz="0" w:space="0" w:color="auto"/>
            <w:right w:val="none" w:sz="0" w:space="0" w:color="auto"/>
          </w:divBdr>
        </w:div>
        <w:div w:id="234705453">
          <w:marLeft w:val="480"/>
          <w:marRight w:val="0"/>
          <w:marTop w:val="0"/>
          <w:marBottom w:val="0"/>
          <w:divBdr>
            <w:top w:val="none" w:sz="0" w:space="0" w:color="auto"/>
            <w:left w:val="none" w:sz="0" w:space="0" w:color="auto"/>
            <w:bottom w:val="none" w:sz="0" w:space="0" w:color="auto"/>
            <w:right w:val="none" w:sz="0" w:space="0" w:color="auto"/>
          </w:divBdr>
        </w:div>
        <w:div w:id="1556162617">
          <w:marLeft w:val="480"/>
          <w:marRight w:val="0"/>
          <w:marTop w:val="0"/>
          <w:marBottom w:val="0"/>
          <w:divBdr>
            <w:top w:val="none" w:sz="0" w:space="0" w:color="auto"/>
            <w:left w:val="none" w:sz="0" w:space="0" w:color="auto"/>
            <w:bottom w:val="none" w:sz="0" w:space="0" w:color="auto"/>
            <w:right w:val="none" w:sz="0" w:space="0" w:color="auto"/>
          </w:divBdr>
        </w:div>
        <w:div w:id="331834749">
          <w:marLeft w:val="480"/>
          <w:marRight w:val="0"/>
          <w:marTop w:val="0"/>
          <w:marBottom w:val="0"/>
          <w:divBdr>
            <w:top w:val="none" w:sz="0" w:space="0" w:color="auto"/>
            <w:left w:val="none" w:sz="0" w:space="0" w:color="auto"/>
            <w:bottom w:val="none" w:sz="0" w:space="0" w:color="auto"/>
            <w:right w:val="none" w:sz="0" w:space="0" w:color="auto"/>
          </w:divBdr>
        </w:div>
        <w:div w:id="998926531">
          <w:marLeft w:val="480"/>
          <w:marRight w:val="0"/>
          <w:marTop w:val="0"/>
          <w:marBottom w:val="0"/>
          <w:divBdr>
            <w:top w:val="none" w:sz="0" w:space="0" w:color="auto"/>
            <w:left w:val="none" w:sz="0" w:space="0" w:color="auto"/>
            <w:bottom w:val="none" w:sz="0" w:space="0" w:color="auto"/>
            <w:right w:val="none" w:sz="0" w:space="0" w:color="auto"/>
          </w:divBdr>
        </w:div>
        <w:div w:id="889345568">
          <w:marLeft w:val="480"/>
          <w:marRight w:val="0"/>
          <w:marTop w:val="0"/>
          <w:marBottom w:val="0"/>
          <w:divBdr>
            <w:top w:val="none" w:sz="0" w:space="0" w:color="auto"/>
            <w:left w:val="none" w:sz="0" w:space="0" w:color="auto"/>
            <w:bottom w:val="none" w:sz="0" w:space="0" w:color="auto"/>
            <w:right w:val="none" w:sz="0" w:space="0" w:color="auto"/>
          </w:divBdr>
        </w:div>
        <w:div w:id="509414113">
          <w:marLeft w:val="480"/>
          <w:marRight w:val="0"/>
          <w:marTop w:val="0"/>
          <w:marBottom w:val="0"/>
          <w:divBdr>
            <w:top w:val="none" w:sz="0" w:space="0" w:color="auto"/>
            <w:left w:val="none" w:sz="0" w:space="0" w:color="auto"/>
            <w:bottom w:val="none" w:sz="0" w:space="0" w:color="auto"/>
            <w:right w:val="none" w:sz="0" w:space="0" w:color="auto"/>
          </w:divBdr>
        </w:div>
        <w:div w:id="1628655499">
          <w:marLeft w:val="480"/>
          <w:marRight w:val="0"/>
          <w:marTop w:val="0"/>
          <w:marBottom w:val="0"/>
          <w:divBdr>
            <w:top w:val="none" w:sz="0" w:space="0" w:color="auto"/>
            <w:left w:val="none" w:sz="0" w:space="0" w:color="auto"/>
            <w:bottom w:val="none" w:sz="0" w:space="0" w:color="auto"/>
            <w:right w:val="none" w:sz="0" w:space="0" w:color="auto"/>
          </w:divBdr>
        </w:div>
        <w:div w:id="1382168806">
          <w:marLeft w:val="480"/>
          <w:marRight w:val="0"/>
          <w:marTop w:val="0"/>
          <w:marBottom w:val="0"/>
          <w:divBdr>
            <w:top w:val="none" w:sz="0" w:space="0" w:color="auto"/>
            <w:left w:val="none" w:sz="0" w:space="0" w:color="auto"/>
            <w:bottom w:val="none" w:sz="0" w:space="0" w:color="auto"/>
            <w:right w:val="none" w:sz="0" w:space="0" w:color="auto"/>
          </w:divBdr>
        </w:div>
        <w:div w:id="1870992252">
          <w:marLeft w:val="480"/>
          <w:marRight w:val="0"/>
          <w:marTop w:val="0"/>
          <w:marBottom w:val="0"/>
          <w:divBdr>
            <w:top w:val="none" w:sz="0" w:space="0" w:color="auto"/>
            <w:left w:val="none" w:sz="0" w:space="0" w:color="auto"/>
            <w:bottom w:val="none" w:sz="0" w:space="0" w:color="auto"/>
            <w:right w:val="none" w:sz="0" w:space="0" w:color="auto"/>
          </w:divBdr>
        </w:div>
        <w:div w:id="1816607212">
          <w:marLeft w:val="480"/>
          <w:marRight w:val="0"/>
          <w:marTop w:val="0"/>
          <w:marBottom w:val="0"/>
          <w:divBdr>
            <w:top w:val="none" w:sz="0" w:space="0" w:color="auto"/>
            <w:left w:val="none" w:sz="0" w:space="0" w:color="auto"/>
            <w:bottom w:val="none" w:sz="0" w:space="0" w:color="auto"/>
            <w:right w:val="none" w:sz="0" w:space="0" w:color="auto"/>
          </w:divBdr>
        </w:div>
        <w:div w:id="1460607185">
          <w:marLeft w:val="480"/>
          <w:marRight w:val="0"/>
          <w:marTop w:val="0"/>
          <w:marBottom w:val="0"/>
          <w:divBdr>
            <w:top w:val="none" w:sz="0" w:space="0" w:color="auto"/>
            <w:left w:val="none" w:sz="0" w:space="0" w:color="auto"/>
            <w:bottom w:val="none" w:sz="0" w:space="0" w:color="auto"/>
            <w:right w:val="none" w:sz="0" w:space="0" w:color="auto"/>
          </w:divBdr>
        </w:div>
        <w:div w:id="1375499231">
          <w:marLeft w:val="480"/>
          <w:marRight w:val="0"/>
          <w:marTop w:val="0"/>
          <w:marBottom w:val="0"/>
          <w:divBdr>
            <w:top w:val="none" w:sz="0" w:space="0" w:color="auto"/>
            <w:left w:val="none" w:sz="0" w:space="0" w:color="auto"/>
            <w:bottom w:val="none" w:sz="0" w:space="0" w:color="auto"/>
            <w:right w:val="none" w:sz="0" w:space="0" w:color="auto"/>
          </w:divBdr>
        </w:div>
        <w:div w:id="1171485791">
          <w:marLeft w:val="480"/>
          <w:marRight w:val="0"/>
          <w:marTop w:val="0"/>
          <w:marBottom w:val="0"/>
          <w:divBdr>
            <w:top w:val="none" w:sz="0" w:space="0" w:color="auto"/>
            <w:left w:val="none" w:sz="0" w:space="0" w:color="auto"/>
            <w:bottom w:val="none" w:sz="0" w:space="0" w:color="auto"/>
            <w:right w:val="none" w:sz="0" w:space="0" w:color="auto"/>
          </w:divBdr>
        </w:div>
        <w:div w:id="1787040212">
          <w:marLeft w:val="480"/>
          <w:marRight w:val="0"/>
          <w:marTop w:val="0"/>
          <w:marBottom w:val="0"/>
          <w:divBdr>
            <w:top w:val="none" w:sz="0" w:space="0" w:color="auto"/>
            <w:left w:val="none" w:sz="0" w:space="0" w:color="auto"/>
            <w:bottom w:val="none" w:sz="0" w:space="0" w:color="auto"/>
            <w:right w:val="none" w:sz="0" w:space="0" w:color="auto"/>
          </w:divBdr>
        </w:div>
        <w:div w:id="402067262">
          <w:marLeft w:val="480"/>
          <w:marRight w:val="0"/>
          <w:marTop w:val="0"/>
          <w:marBottom w:val="0"/>
          <w:divBdr>
            <w:top w:val="none" w:sz="0" w:space="0" w:color="auto"/>
            <w:left w:val="none" w:sz="0" w:space="0" w:color="auto"/>
            <w:bottom w:val="none" w:sz="0" w:space="0" w:color="auto"/>
            <w:right w:val="none" w:sz="0" w:space="0" w:color="auto"/>
          </w:divBdr>
        </w:div>
        <w:div w:id="780421264">
          <w:marLeft w:val="480"/>
          <w:marRight w:val="0"/>
          <w:marTop w:val="0"/>
          <w:marBottom w:val="0"/>
          <w:divBdr>
            <w:top w:val="none" w:sz="0" w:space="0" w:color="auto"/>
            <w:left w:val="none" w:sz="0" w:space="0" w:color="auto"/>
            <w:bottom w:val="none" w:sz="0" w:space="0" w:color="auto"/>
            <w:right w:val="none" w:sz="0" w:space="0" w:color="auto"/>
          </w:divBdr>
        </w:div>
        <w:div w:id="1672029021">
          <w:marLeft w:val="480"/>
          <w:marRight w:val="0"/>
          <w:marTop w:val="0"/>
          <w:marBottom w:val="0"/>
          <w:divBdr>
            <w:top w:val="none" w:sz="0" w:space="0" w:color="auto"/>
            <w:left w:val="none" w:sz="0" w:space="0" w:color="auto"/>
            <w:bottom w:val="none" w:sz="0" w:space="0" w:color="auto"/>
            <w:right w:val="none" w:sz="0" w:space="0" w:color="auto"/>
          </w:divBdr>
        </w:div>
        <w:div w:id="828132698">
          <w:marLeft w:val="480"/>
          <w:marRight w:val="0"/>
          <w:marTop w:val="0"/>
          <w:marBottom w:val="0"/>
          <w:divBdr>
            <w:top w:val="none" w:sz="0" w:space="0" w:color="auto"/>
            <w:left w:val="none" w:sz="0" w:space="0" w:color="auto"/>
            <w:bottom w:val="none" w:sz="0" w:space="0" w:color="auto"/>
            <w:right w:val="none" w:sz="0" w:space="0" w:color="auto"/>
          </w:divBdr>
        </w:div>
        <w:div w:id="1076898534">
          <w:marLeft w:val="480"/>
          <w:marRight w:val="0"/>
          <w:marTop w:val="0"/>
          <w:marBottom w:val="0"/>
          <w:divBdr>
            <w:top w:val="none" w:sz="0" w:space="0" w:color="auto"/>
            <w:left w:val="none" w:sz="0" w:space="0" w:color="auto"/>
            <w:bottom w:val="none" w:sz="0" w:space="0" w:color="auto"/>
            <w:right w:val="none" w:sz="0" w:space="0" w:color="auto"/>
          </w:divBdr>
        </w:div>
        <w:div w:id="449128656">
          <w:marLeft w:val="480"/>
          <w:marRight w:val="0"/>
          <w:marTop w:val="0"/>
          <w:marBottom w:val="0"/>
          <w:divBdr>
            <w:top w:val="none" w:sz="0" w:space="0" w:color="auto"/>
            <w:left w:val="none" w:sz="0" w:space="0" w:color="auto"/>
            <w:bottom w:val="none" w:sz="0" w:space="0" w:color="auto"/>
            <w:right w:val="none" w:sz="0" w:space="0" w:color="auto"/>
          </w:divBdr>
        </w:div>
        <w:div w:id="242418955">
          <w:marLeft w:val="480"/>
          <w:marRight w:val="0"/>
          <w:marTop w:val="0"/>
          <w:marBottom w:val="0"/>
          <w:divBdr>
            <w:top w:val="none" w:sz="0" w:space="0" w:color="auto"/>
            <w:left w:val="none" w:sz="0" w:space="0" w:color="auto"/>
            <w:bottom w:val="none" w:sz="0" w:space="0" w:color="auto"/>
            <w:right w:val="none" w:sz="0" w:space="0" w:color="auto"/>
          </w:divBdr>
        </w:div>
        <w:div w:id="1303147825">
          <w:marLeft w:val="480"/>
          <w:marRight w:val="0"/>
          <w:marTop w:val="0"/>
          <w:marBottom w:val="0"/>
          <w:divBdr>
            <w:top w:val="none" w:sz="0" w:space="0" w:color="auto"/>
            <w:left w:val="none" w:sz="0" w:space="0" w:color="auto"/>
            <w:bottom w:val="none" w:sz="0" w:space="0" w:color="auto"/>
            <w:right w:val="none" w:sz="0" w:space="0" w:color="auto"/>
          </w:divBdr>
        </w:div>
        <w:div w:id="1701319798">
          <w:marLeft w:val="480"/>
          <w:marRight w:val="0"/>
          <w:marTop w:val="0"/>
          <w:marBottom w:val="0"/>
          <w:divBdr>
            <w:top w:val="none" w:sz="0" w:space="0" w:color="auto"/>
            <w:left w:val="none" w:sz="0" w:space="0" w:color="auto"/>
            <w:bottom w:val="none" w:sz="0" w:space="0" w:color="auto"/>
            <w:right w:val="none" w:sz="0" w:space="0" w:color="auto"/>
          </w:divBdr>
        </w:div>
        <w:div w:id="913970663">
          <w:marLeft w:val="480"/>
          <w:marRight w:val="0"/>
          <w:marTop w:val="0"/>
          <w:marBottom w:val="0"/>
          <w:divBdr>
            <w:top w:val="none" w:sz="0" w:space="0" w:color="auto"/>
            <w:left w:val="none" w:sz="0" w:space="0" w:color="auto"/>
            <w:bottom w:val="none" w:sz="0" w:space="0" w:color="auto"/>
            <w:right w:val="none" w:sz="0" w:space="0" w:color="auto"/>
          </w:divBdr>
        </w:div>
        <w:div w:id="548147954">
          <w:marLeft w:val="480"/>
          <w:marRight w:val="0"/>
          <w:marTop w:val="0"/>
          <w:marBottom w:val="0"/>
          <w:divBdr>
            <w:top w:val="none" w:sz="0" w:space="0" w:color="auto"/>
            <w:left w:val="none" w:sz="0" w:space="0" w:color="auto"/>
            <w:bottom w:val="none" w:sz="0" w:space="0" w:color="auto"/>
            <w:right w:val="none" w:sz="0" w:space="0" w:color="auto"/>
          </w:divBdr>
        </w:div>
        <w:div w:id="1300109999">
          <w:marLeft w:val="480"/>
          <w:marRight w:val="0"/>
          <w:marTop w:val="0"/>
          <w:marBottom w:val="0"/>
          <w:divBdr>
            <w:top w:val="none" w:sz="0" w:space="0" w:color="auto"/>
            <w:left w:val="none" w:sz="0" w:space="0" w:color="auto"/>
            <w:bottom w:val="none" w:sz="0" w:space="0" w:color="auto"/>
            <w:right w:val="none" w:sz="0" w:space="0" w:color="auto"/>
          </w:divBdr>
        </w:div>
        <w:div w:id="1905792837">
          <w:marLeft w:val="480"/>
          <w:marRight w:val="0"/>
          <w:marTop w:val="0"/>
          <w:marBottom w:val="0"/>
          <w:divBdr>
            <w:top w:val="none" w:sz="0" w:space="0" w:color="auto"/>
            <w:left w:val="none" w:sz="0" w:space="0" w:color="auto"/>
            <w:bottom w:val="none" w:sz="0" w:space="0" w:color="auto"/>
            <w:right w:val="none" w:sz="0" w:space="0" w:color="auto"/>
          </w:divBdr>
        </w:div>
        <w:div w:id="1211959525">
          <w:marLeft w:val="480"/>
          <w:marRight w:val="0"/>
          <w:marTop w:val="0"/>
          <w:marBottom w:val="0"/>
          <w:divBdr>
            <w:top w:val="none" w:sz="0" w:space="0" w:color="auto"/>
            <w:left w:val="none" w:sz="0" w:space="0" w:color="auto"/>
            <w:bottom w:val="none" w:sz="0" w:space="0" w:color="auto"/>
            <w:right w:val="none" w:sz="0" w:space="0" w:color="auto"/>
          </w:divBdr>
        </w:div>
        <w:div w:id="1048995965">
          <w:marLeft w:val="480"/>
          <w:marRight w:val="0"/>
          <w:marTop w:val="0"/>
          <w:marBottom w:val="0"/>
          <w:divBdr>
            <w:top w:val="none" w:sz="0" w:space="0" w:color="auto"/>
            <w:left w:val="none" w:sz="0" w:space="0" w:color="auto"/>
            <w:bottom w:val="none" w:sz="0" w:space="0" w:color="auto"/>
            <w:right w:val="none" w:sz="0" w:space="0" w:color="auto"/>
          </w:divBdr>
        </w:div>
        <w:div w:id="1234974537">
          <w:marLeft w:val="480"/>
          <w:marRight w:val="0"/>
          <w:marTop w:val="0"/>
          <w:marBottom w:val="0"/>
          <w:divBdr>
            <w:top w:val="none" w:sz="0" w:space="0" w:color="auto"/>
            <w:left w:val="none" w:sz="0" w:space="0" w:color="auto"/>
            <w:bottom w:val="none" w:sz="0" w:space="0" w:color="auto"/>
            <w:right w:val="none" w:sz="0" w:space="0" w:color="auto"/>
          </w:divBdr>
        </w:div>
        <w:div w:id="1478692963">
          <w:marLeft w:val="480"/>
          <w:marRight w:val="0"/>
          <w:marTop w:val="0"/>
          <w:marBottom w:val="0"/>
          <w:divBdr>
            <w:top w:val="none" w:sz="0" w:space="0" w:color="auto"/>
            <w:left w:val="none" w:sz="0" w:space="0" w:color="auto"/>
            <w:bottom w:val="none" w:sz="0" w:space="0" w:color="auto"/>
            <w:right w:val="none" w:sz="0" w:space="0" w:color="auto"/>
          </w:divBdr>
        </w:div>
        <w:div w:id="1713384326">
          <w:marLeft w:val="480"/>
          <w:marRight w:val="0"/>
          <w:marTop w:val="0"/>
          <w:marBottom w:val="0"/>
          <w:divBdr>
            <w:top w:val="none" w:sz="0" w:space="0" w:color="auto"/>
            <w:left w:val="none" w:sz="0" w:space="0" w:color="auto"/>
            <w:bottom w:val="none" w:sz="0" w:space="0" w:color="auto"/>
            <w:right w:val="none" w:sz="0" w:space="0" w:color="auto"/>
          </w:divBdr>
        </w:div>
        <w:div w:id="1253050915">
          <w:marLeft w:val="480"/>
          <w:marRight w:val="0"/>
          <w:marTop w:val="0"/>
          <w:marBottom w:val="0"/>
          <w:divBdr>
            <w:top w:val="none" w:sz="0" w:space="0" w:color="auto"/>
            <w:left w:val="none" w:sz="0" w:space="0" w:color="auto"/>
            <w:bottom w:val="none" w:sz="0" w:space="0" w:color="auto"/>
            <w:right w:val="none" w:sz="0" w:space="0" w:color="auto"/>
          </w:divBdr>
        </w:div>
        <w:div w:id="1372464343">
          <w:marLeft w:val="480"/>
          <w:marRight w:val="0"/>
          <w:marTop w:val="0"/>
          <w:marBottom w:val="0"/>
          <w:divBdr>
            <w:top w:val="none" w:sz="0" w:space="0" w:color="auto"/>
            <w:left w:val="none" w:sz="0" w:space="0" w:color="auto"/>
            <w:bottom w:val="none" w:sz="0" w:space="0" w:color="auto"/>
            <w:right w:val="none" w:sz="0" w:space="0" w:color="auto"/>
          </w:divBdr>
        </w:div>
        <w:div w:id="1661813241">
          <w:marLeft w:val="480"/>
          <w:marRight w:val="0"/>
          <w:marTop w:val="0"/>
          <w:marBottom w:val="0"/>
          <w:divBdr>
            <w:top w:val="none" w:sz="0" w:space="0" w:color="auto"/>
            <w:left w:val="none" w:sz="0" w:space="0" w:color="auto"/>
            <w:bottom w:val="none" w:sz="0" w:space="0" w:color="auto"/>
            <w:right w:val="none" w:sz="0" w:space="0" w:color="auto"/>
          </w:divBdr>
        </w:div>
        <w:div w:id="1414164334">
          <w:marLeft w:val="480"/>
          <w:marRight w:val="0"/>
          <w:marTop w:val="0"/>
          <w:marBottom w:val="0"/>
          <w:divBdr>
            <w:top w:val="none" w:sz="0" w:space="0" w:color="auto"/>
            <w:left w:val="none" w:sz="0" w:space="0" w:color="auto"/>
            <w:bottom w:val="none" w:sz="0" w:space="0" w:color="auto"/>
            <w:right w:val="none" w:sz="0" w:space="0" w:color="auto"/>
          </w:divBdr>
        </w:div>
        <w:div w:id="1982731169">
          <w:marLeft w:val="480"/>
          <w:marRight w:val="0"/>
          <w:marTop w:val="0"/>
          <w:marBottom w:val="0"/>
          <w:divBdr>
            <w:top w:val="none" w:sz="0" w:space="0" w:color="auto"/>
            <w:left w:val="none" w:sz="0" w:space="0" w:color="auto"/>
            <w:bottom w:val="none" w:sz="0" w:space="0" w:color="auto"/>
            <w:right w:val="none" w:sz="0" w:space="0" w:color="auto"/>
          </w:divBdr>
        </w:div>
        <w:div w:id="1702172374">
          <w:marLeft w:val="480"/>
          <w:marRight w:val="0"/>
          <w:marTop w:val="0"/>
          <w:marBottom w:val="0"/>
          <w:divBdr>
            <w:top w:val="none" w:sz="0" w:space="0" w:color="auto"/>
            <w:left w:val="none" w:sz="0" w:space="0" w:color="auto"/>
            <w:bottom w:val="none" w:sz="0" w:space="0" w:color="auto"/>
            <w:right w:val="none" w:sz="0" w:space="0" w:color="auto"/>
          </w:divBdr>
        </w:div>
        <w:div w:id="1143886389">
          <w:marLeft w:val="480"/>
          <w:marRight w:val="0"/>
          <w:marTop w:val="0"/>
          <w:marBottom w:val="0"/>
          <w:divBdr>
            <w:top w:val="none" w:sz="0" w:space="0" w:color="auto"/>
            <w:left w:val="none" w:sz="0" w:space="0" w:color="auto"/>
            <w:bottom w:val="none" w:sz="0" w:space="0" w:color="auto"/>
            <w:right w:val="none" w:sz="0" w:space="0" w:color="auto"/>
          </w:divBdr>
        </w:div>
        <w:div w:id="1924148334">
          <w:marLeft w:val="480"/>
          <w:marRight w:val="0"/>
          <w:marTop w:val="0"/>
          <w:marBottom w:val="0"/>
          <w:divBdr>
            <w:top w:val="none" w:sz="0" w:space="0" w:color="auto"/>
            <w:left w:val="none" w:sz="0" w:space="0" w:color="auto"/>
            <w:bottom w:val="none" w:sz="0" w:space="0" w:color="auto"/>
            <w:right w:val="none" w:sz="0" w:space="0" w:color="auto"/>
          </w:divBdr>
        </w:div>
        <w:div w:id="735206613">
          <w:marLeft w:val="480"/>
          <w:marRight w:val="0"/>
          <w:marTop w:val="0"/>
          <w:marBottom w:val="0"/>
          <w:divBdr>
            <w:top w:val="none" w:sz="0" w:space="0" w:color="auto"/>
            <w:left w:val="none" w:sz="0" w:space="0" w:color="auto"/>
            <w:bottom w:val="none" w:sz="0" w:space="0" w:color="auto"/>
            <w:right w:val="none" w:sz="0" w:space="0" w:color="auto"/>
          </w:divBdr>
        </w:div>
        <w:div w:id="71241163">
          <w:marLeft w:val="480"/>
          <w:marRight w:val="0"/>
          <w:marTop w:val="0"/>
          <w:marBottom w:val="0"/>
          <w:divBdr>
            <w:top w:val="none" w:sz="0" w:space="0" w:color="auto"/>
            <w:left w:val="none" w:sz="0" w:space="0" w:color="auto"/>
            <w:bottom w:val="none" w:sz="0" w:space="0" w:color="auto"/>
            <w:right w:val="none" w:sz="0" w:space="0" w:color="auto"/>
          </w:divBdr>
        </w:div>
        <w:div w:id="299726449">
          <w:marLeft w:val="480"/>
          <w:marRight w:val="0"/>
          <w:marTop w:val="0"/>
          <w:marBottom w:val="0"/>
          <w:divBdr>
            <w:top w:val="none" w:sz="0" w:space="0" w:color="auto"/>
            <w:left w:val="none" w:sz="0" w:space="0" w:color="auto"/>
            <w:bottom w:val="none" w:sz="0" w:space="0" w:color="auto"/>
            <w:right w:val="none" w:sz="0" w:space="0" w:color="auto"/>
          </w:divBdr>
        </w:div>
        <w:div w:id="1723597042">
          <w:marLeft w:val="480"/>
          <w:marRight w:val="0"/>
          <w:marTop w:val="0"/>
          <w:marBottom w:val="0"/>
          <w:divBdr>
            <w:top w:val="none" w:sz="0" w:space="0" w:color="auto"/>
            <w:left w:val="none" w:sz="0" w:space="0" w:color="auto"/>
            <w:bottom w:val="none" w:sz="0" w:space="0" w:color="auto"/>
            <w:right w:val="none" w:sz="0" w:space="0" w:color="auto"/>
          </w:divBdr>
        </w:div>
        <w:div w:id="631667336">
          <w:marLeft w:val="480"/>
          <w:marRight w:val="0"/>
          <w:marTop w:val="0"/>
          <w:marBottom w:val="0"/>
          <w:divBdr>
            <w:top w:val="none" w:sz="0" w:space="0" w:color="auto"/>
            <w:left w:val="none" w:sz="0" w:space="0" w:color="auto"/>
            <w:bottom w:val="none" w:sz="0" w:space="0" w:color="auto"/>
            <w:right w:val="none" w:sz="0" w:space="0" w:color="auto"/>
          </w:divBdr>
        </w:div>
        <w:div w:id="385103333">
          <w:marLeft w:val="480"/>
          <w:marRight w:val="0"/>
          <w:marTop w:val="0"/>
          <w:marBottom w:val="0"/>
          <w:divBdr>
            <w:top w:val="none" w:sz="0" w:space="0" w:color="auto"/>
            <w:left w:val="none" w:sz="0" w:space="0" w:color="auto"/>
            <w:bottom w:val="none" w:sz="0" w:space="0" w:color="auto"/>
            <w:right w:val="none" w:sz="0" w:space="0" w:color="auto"/>
          </w:divBdr>
        </w:div>
        <w:div w:id="542719452">
          <w:marLeft w:val="480"/>
          <w:marRight w:val="0"/>
          <w:marTop w:val="0"/>
          <w:marBottom w:val="0"/>
          <w:divBdr>
            <w:top w:val="none" w:sz="0" w:space="0" w:color="auto"/>
            <w:left w:val="none" w:sz="0" w:space="0" w:color="auto"/>
            <w:bottom w:val="none" w:sz="0" w:space="0" w:color="auto"/>
            <w:right w:val="none" w:sz="0" w:space="0" w:color="auto"/>
          </w:divBdr>
        </w:div>
        <w:div w:id="903488086">
          <w:marLeft w:val="480"/>
          <w:marRight w:val="0"/>
          <w:marTop w:val="0"/>
          <w:marBottom w:val="0"/>
          <w:divBdr>
            <w:top w:val="none" w:sz="0" w:space="0" w:color="auto"/>
            <w:left w:val="none" w:sz="0" w:space="0" w:color="auto"/>
            <w:bottom w:val="none" w:sz="0" w:space="0" w:color="auto"/>
            <w:right w:val="none" w:sz="0" w:space="0" w:color="auto"/>
          </w:divBdr>
        </w:div>
        <w:div w:id="1620919350">
          <w:marLeft w:val="480"/>
          <w:marRight w:val="0"/>
          <w:marTop w:val="0"/>
          <w:marBottom w:val="0"/>
          <w:divBdr>
            <w:top w:val="none" w:sz="0" w:space="0" w:color="auto"/>
            <w:left w:val="none" w:sz="0" w:space="0" w:color="auto"/>
            <w:bottom w:val="none" w:sz="0" w:space="0" w:color="auto"/>
            <w:right w:val="none" w:sz="0" w:space="0" w:color="auto"/>
          </w:divBdr>
        </w:div>
        <w:div w:id="552691052">
          <w:marLeft w:val="480"/>
          <w:marRight w:val="0"/>
          <w:marTop w:val="0"/>
          <w:marBottom w:val="0"/>
          <w:divBdr>
            <w:top w:val="none" w:sz="0" w:space="0" w:color="auto"/>
            <w:left w:val="none" w:sz="0" w:space="0" w:color="auto"/>
            <w:bottom w:val="none" w:sz="0" w:space="0" w:color="auto"/>
            <w:right w:val="none" w:sz="0" w:space="0" w:color="auto"/>
          </w:divBdr>
        </w:div>
        <w:div w:id="1517648682">
          <w:marLeft w:val="480"/>
          <w:marRight w:val="0"/>
          <w:marTop w:val="0"/>
          <w:marBottom w:val="0"/>
          <w:divBdr>
            <w:top w:val="none" w:sz="0" w:space="0" w:color="auto"/>
            <w:left w:val="none" w:sz="0" w:space="0" w:color="auto"/>
            <w:bottom w:val="none" w:sz="0" w:space="0" w:color="auto"/>
            <w:right w:val="none" w:sz="0" w:space="0" w:color="auto"/>
          </w:divBdr>
        </w:div>
        <w:div w:id="1756051948">
          <w:marLeft w:val="480"/>
          <w:marRight w:val="0"/>
          <w:marTop w:val="0"/>
          <w:marBottom w:val="0"/>
          <w:divBdr>
            <w:top w:val="none" w:sz="0" w:space="0" w:color="auto"/>
            <w:left w:val="none" w:sz="0" w:space="0" w:color="auto"/>
            <w:bottom w:val="none" w:sz="0" w:space="0" w:color="auto"/>
            <w:right w:val="none" w:sz="0" w:space="0" w:color="auto"/>
          </w:divBdr>
        </w:div>
        <w:div w:id="1116948778">
          <w:marLeft w:val="480"/>
          <w:marRight w:val="0"/>
          <w:marTop w:val="0"/>
          <w:marBottom w:val="0"/>
          <w:divBdr>
            <w:top w:val="none" w:sz="0" w:space="0" w:color="auto"/>
            <w:left w:val="none" w:sz="0" w:space="0" w:color="auto"/>
            <w:bottom w:val="none" w:sz="0" w:space="0" w:color="auto"/>
            <w:right w:val="none" w:sz="0" w:space="0" w:color="auto"/>
          </w:divBdr>
        </w:div>
        <w:div w:id="805585494">
          <w:marLeft w:val="480"/>
          <w:marRight w:val="0"/>
          <w:marTop w:val="0"/>
          <w:marBottom w:val="0"/>
          <w:divBdr>
            <w:top w:val="none" w:sz="0" w:space="0" w:color="auto"/>
            <w:left w:val="none" w:sz="0" w:space="0" w:color="auto"/>
            <w:bottom w:val="none" w:sz="0" w:space="0" w:color="auto"/>
            <w:right w:val="none" w:sz="0" w:space="0" w:color="auto"/>
          </w:divBdr>
        </w:div>
        <w:div w:id="214390635">
          <w:marLeft w:val="480"/>
          <w:marRight w:val="0"/>
          <w:marTop w:val="0"/>
          <w:marBottom w:val="0"/>
          <w:divBdr>
            <w:top w:val="none" w:sz="0" w:space="0" w:color="auto"/>
            <w:left w:val="none" w:sz="0" w:space="0" w:color="auto"/>
            <w:bottom w:val="none" w:sz="0" w:space="0" w:color="auto"/>
            <w:right w:val="none" w:sz="0" w:space="0" w:color="auto"/>
          </w:divBdr>
        </w:div>
        <w:div w:id="1898321346">
          <w:marLeft w:val="480"/>
          <w:marRight w:val="0"/>
          <w:marTop w:val="0"/>
          <w:marBottom w:val="0"/>
          <w:divBdr>
            <w:top w:val="none" w:sz="0" w:space="0" w:color="auto"/>
            <w:left w:val="none" w:sz="0" w:space="0" w:color="auto"/>
            <w:bottom w:val="none" w:sz="0" w:space="0" w:color="auto"/>
            <w:right w:val="none" w:sz="0" w:space="0" w:color="auto"/>
          </w:divBdr>
        </w:div>
        <w:div w:id="2003460802">
          <w:marLeft w:val="480"/>
          <w:marRight w:val="0"/>
          <w:marTop w:val="0"/>
          <w:marBottom w:val="0"/>
          <w:divBdr>
            <w:top w:val="none" w:sz="0" w:space="0" w:color="auto"/>
            <w:left w:val="none" w:sz="0" w:space="0" w:color="auto"/>
            <w:bottom w:val="none" w:sz="0" w:space="0" w:color="auto"/>
            <w:right w:val="none" w:sz="0" w:space="0" w:color="auto"/>
          </w:divBdr>
        </w:div>
        <w:div w:id="939608065">
          <w:marLeft w:val="480"/>
          <w:marRight w:val="0"/>
          <w:marTop w:val="0"/>
          <w:marBottom w:val="0"/>
          <w:divBdr>
            <w:top w:val="none" w:sz="0" w:space="0" w:color="auto"/>
            <w:left w:val="none" w:sz="0" w:space="0" w:color="auto"/>
            <w:bottom w:val="none" w:sz="0" w:space="0" w:color="auto"/>
            <w:right w:val="none" w:sz="0" w:space="0" w:color="auto"/>
          </w:divBdr>
        </w:div>
        <w:div w:id="308097010">
          <w:marLeft w:val="480"/>
          <w:marRight w:val="0"/>
          <w:marTop w:val="0"/>
          <w:marBottom w:val="0"/>
          <w:divBdr>
            <w:top w:val="none" w:sz="0" w:space="0" w:color="auto"/>
            <w:left w:val="none" w:sz="0" w:space="0" w:color="auto"/>
            <w:bottom w:val="none" w:sz="0" w:space="0" w:color="auto"/>
            <w:right w:val="none" w:sz="0" w:space="0" w:color="auto"/>
          </w:divBdr>
        </w:div>
        <w:div w:id="1249463554">
          <w:marLeft w:val="480"/>
          <w:marRight w:val="0"/>
          <w:marTop w:val="0"/>
          <w:marBottom w:val="0"/>
          <w:divBdr>
            <w:top w:val="none" w:sz="0" w:space="0" w:color="auto"/>
            <w:left w:val="none" w:sz="0" w:space="0" w:color="auto"/>
            <w:bottom w:val="none" w:sz="0" w:space="0" w:color="auto"/>
            <w:right w:val="none" w:sz="0" w:space="0" w:color="auto"/>
          </w:divBdr>
        </w:div>
        <w:div w:id="1133014316">
          <w:marLeft w:val="480"/>
          <w:marRight w:val="0"/>
          <w:marTop w:val="0"/>
          <w:marBottom w:val="0"/>
          <w:divBdr>
            <w:top w:val="none" w:sz="0" w:space="0" w:color="auto"/>
            <w:left w:val="none" w:sz="0" w:space="0" w:color="auto"/>
            <w:bottom w:val="none" w:sz="0" w:space="0" w:color="auto"/>
            <w:right w:val="none" w:sz="0" w:space="0" w:color="auto"/>
          </w:divBdr>
        </w:div>
        <w:div w:id="1075126933">
          <w:marLeft w:val="480"/>
          <w:marRight w:val="0"/>
          <w:marTop w:val="0"/>
          <w:marBottom w:val="0"/>
          <w:divBdr>
            <w:top w:val="none" w:sz="0" w:space="0" w:color="auto"/>
            <w:left w:val="none" w:sz="0" w:space="0" w:color="auto"/>
            <w:bottom w:val="none" w:sz="0" w:space="0" w:color="auto"/>
            <w:right w:val="none" w:sz="0" w:space="0" w:color="auto"/>
          </w:divBdr>
        </w:div>
        <w:div w:id="2092502805">
          <w:marLeft w:val="480"/>
          <w:marRight w:val="0"/>
          <w:marTop w:val="0"/>
          <w:marBottom w:val="0"/>
          <w:divBdr>
            <w:top w:val="none" w:sz="0" w:space="0" w:color="auto"/>
            <w:left w:val="none" w:sz="0" w:space="0" w:color="auto"/>
            <w:bottom w:val="none" w:sz="0" w:space="0" w:color="auto"/>
            <w:right w:val="none" w:sz="0" w:space="0" w:color="auto"/>
          </w:divBdr>
        </w:div>
        <w:div w:id="1153520054">
          <w:marLeft w:val="480"/>
          <w:marRight w:val="0"/>
          <w:marTop w:val="0"/>
          <w:marBottom w:val="0"/>
          <w:divBdr>
            <w:top w:val="none" w:sz="0" w:space="0" w:color="auto"/>
            <w:left w:val="none" w:sz="0" w:space="0" w:color="auto"/>
            <w:bottom w:val="none" w:sz="0" w:space="0" w:color="auto"/>
            <w:right w:val="none" w:sz="0" w:space="0" w:color="auto"/>
          </w:divBdr>
        </w:div>
        <w:div w:id="2122257840">
          <w:marLeft w:val="480"/>
          <w:marRight w:val="0"/>
          <w:marTop w:val="0"/>
          <w:marBottom w:val="0"/>
          <w:divBdr>
            <w:top w:val="none" w:sz="0" w:space="0" w:color="auto"/>
            <w:left w:val="none" w:sz="0" w:space="0" w:color="auto"/>
            <w:bottom w:val="none" w:sz="0" w:space="0" w:color="auto"/>
            <w:right w:val="none" w:sz="0" w:space="0" w:color="auto"/>
          </w:divBdr>
        </w:div>
        <w:div w:id="464858427">
          <w:marLeft w:val="480"/>
          <w:marRight w:val="0"/>
          <w:marTop w:val="0"/>
          <w:marBottom w:val="0"/>
          <w:divBdr>
            <w:top w:val="none" w:sz="0" w:space="0" w:color="auto"/>
            <w:left w:val="none" w:sz="0" w:space="0" w:color="auto"/>
            <w:bottom w:val="none" w:sz="0" w:space="0" w:color="auto"/>
            <w:right w:val="none" w:sz="0" w:space="0" w:color="auto"/>
          </w:divBdr>
        </w:div>
        <w:div w:id="2126924954">
          <w:marLeft w:val="480"/>
          <w:marRight w:val="0"/>
          <w:marTop w:val="0"/>
          <w:marBottom w:val="0"/>
          <w:divBdr>
            <w:top w:val="none" w:sz="0" w:space="0" w:color="auto"/>
            <w:left w:val="none" w:sz="0" w:space="0" w:color="auto"/>
            <w:bottom w:val="none" w:sz="0" w:space="0" w:color="auto"/>
            <w:right w:val="none" w:sz="0" w:space="0" w:color="auto"/>
          </w:divBdr>
        </w:div>
        <w:div w:id="1276906389">
          <w:marLeft w:val="480"/>
          <w:marRight w:val="0"/>
          <w:marTop w:val="0"/>
          <w:marBottom w:val="0"/>
          <w:divBdr>
            <w:top w:val="none" w:sz="0" w:space="0" w:color="auto"/>
            <w:left w:val="none" w:sz="0" w:space="0" w:color="auto"/>
            <w:bottom w:val="none" w:sz="0" w:space="0" w:color="auto"/>
            <w:right w:val="none" w:sz="0" w:space="0" w:color="auto"/>
          </w:divBdr>
        </w:div>
        <w:div w:id="2010790386">
          <w:marLeft w:val="480"/>
          <w:marRight w:val="0"/>
          <w:marTop w:val="0"/>
          <w:marBottom w:val="0"/>
          <w:divBdr>
            <w:top w:val="none" w:sz="0" w:space="0" w:color="auto"/>
            <w:left w:val="none" w:sz="0" w:space="0" w:color="auto"/>
            <w:bottom w:val="none" w:sz="0" w:space="0" w:color="auto"/>
            <w:right w:val="none" w:sz="0" w:space="0" w:color="auto"/>
          </w:divBdr>
        </w:div>
        <w:div w:id="596865048">
          <w:marLeft w:val="480"/>
          <w:marRight w:val="0"/>
          <w:marTop w:val="0"/>
          <w:marBottom w:val="0"/>
          <w:divBdr>
            <w:top w:val="none" w:sz="0" w:space="0" w:color="auto"/>
            <w:left w:val="none" w:sz="0" w:space="0" w:color="auto"/>
            <w:bottom w:val="none" w:sz="0" w:space="0" w:color="auto"/>
            <w:right w:val="none" w:sz="0" w:space="0" w:color="auto"/>
          </w:divBdr>
        </w:div>
        <w:div w:id="989599710">
          <w:marLeft w:val="480"/>
          <w:marRight w:val="0"/>
          <w:marTop w:val="0"/>
          <w:marBottom w:val="0"/>
          <w:divBdr>
            <w:top w:val="none" w:sz="0" w:space="0" w:color="auto"/>
            <w:left w:val="none" w:sz="0" w:space="0" w:color="auto"/>
            <w:bottom w:val="none" w:sz="0" w:space="0" w:color="auto"/>
            <w:right w:val="none" w:sz="0" w:space="0" w:color="auto"/>
          </w:divBdr>
        </w:div>
        <w:div w:id="213391837">
          <w:marLeft w:val="480"/>
          <w:marRight w:val="0"/>
          <w:marTop w:val="0"/>
          <w:marBottom w:val="0"/>
          <w:divBdr>
            <w:top w:val="none" w:sz="0" w:space="0" w:color="auto"/>
            <w:left w:val="none" w:sz="0" w:space="0" w:color="auto"/>
            <w:bottom w:val="none" w:sz="0" w:space="0" w:color="auto"/>
            <w:right w:val="none" w:sz="0" w:space="0" w:color="auto"/>
          </w:divBdr>
        </w:div>
        <w:div w:id="1214581281">
          <w:marLeft w:val="480"/>
          <w:marRight w:val="0"/>
          <w:marTop w:val="0"/>
          <w:marBottom w:val="0"/>
          <w:divBdr>
            <w:top w:val="none" w:sz="0" w:space="0" w:color="auto"/>
            <w:left w:val="none" w:sz="0" w:space="0" w:color="auto"/>
            <w:bottom w:val="none" w:sz="0" w:space="0" w:color="auto"/>
            <w:right w:val="none" w:sz="0" w:space="0" w:color="auto"/>
          </w:divBdr>
        </w:div>
        <w:div w:id="622662591">
          <w:marLeft w:val="480"/>
          <w:marRight w:val="0"/>
          <w:marTop w:val="0"/>
          <w:marBottom w:val="0"/>
          <w:divBdr>
            <w:top w:val="none" w:sz="0" w:space="0" w:color="auto"/>
            <w:left w:val="none" w:sz="0" w:space="0" w:color="auto"/>
            <w:bottom w:val="none" w:sz="0" w:space="0" w:color="auto"/>
            <w:right w:val="none" w:sz="0" w:space="0" w:color="auto"/>
          </w:divBdr>
        </w:div>
        <w:div w:id="860120640">
          <w:marLeft w:val="480"/>
          <w:marRight w:val="0"/>
          <w:marTop w:val="0"/>
          <w:marBottom w:val="0"/>
          <w:divBdr>
            <w:top w:val="none" w:sz="0" w:space="0" w:color="auto"/>
            <w:left w:val="none" w:sz="0" w:space="0" w:color="auto"/>
            <w:bottom w:val="none" w:sz="0" w:space="0" w:color="auto"/>
            <w:right w:val="none" w:sz="0" w:space="0" w:color="auto"/>
          </w:divBdr>
        </w:div>
        <w:div w:id="1765300918">
          <w:marLeft w:val="480"/>
          <w:marRight w:val="0"/>
          <w:marTop w:val="0"/>
          <w:marBottom w:val="0"/>
          <w:divBdr>
            <w:top w:val="none" w:sz="0" w:space="0" w:color="auto"/>
            <w:left w:val="none" w:sz="0" w:space="0" w:color="auto"/>
            <w:bottom w:val="none" w:sz="0" w:space="0" w:color="auto"/>
            <w:right w:val="none" w:sz="0" w:space="0" w:color="auto"/>
          </w:divBdr>
        </w:div>
        <w:div w:id="232204338">
          <w:marLeft w:val="480"/>
          <w:marRight w:val="0"/>
          <w:marTop w:val="0"/>
          <w:marBottom w:val="0"/>
          <w:divBdr>
            <w:top w:val="none" w:sz="0" w:space="0" w:color="auto"/>
            <w:left w:val="none" w:sz="0" w:space="0" w:color="auto"/>
            <w:bottom w:val="none" w:sz="0" w:space="0" w:color="auto"/>
            <w:right w:val="none" w:sz="0" w:space="0" w:color="auto"/>
          </w:divBdr>
        </w:div>
        <w:div w:id="2097628664">
          <w:marLeft w:val="480"/>
          <w:marRight w:val="0"/>
          <w:marTop w:val="0"/>
          <w:marBottom w:val="0"/>
          <w:divBdr>
            <w:top w:val="none" w:sz="0" w:space="0" w:color="auto"/>
            <w:left w:val="none" w:sz="0" w:space="0" w:color="auto"/>
            <w:bottom w:val="none" w:sz="0" w:space="0" w:color="auto"/>
            <w:right w:val="none" w:sz="0" w:space="0" w:color="auto"/>
          </w:divBdr>
        </w:div>
        <w:div w:id="1781294584">
          <w:marLeft w:val="480"/>
          <w:marRight w:val="0"/>
          <w:marTop w:val="0"/>
          <w:marBottom w:val="0"/>
          <w:divBdr>
            <w:top w:val="none" w:sz="0" w:space="0" w:color="auto"/>
            <w:left w:val="none" w:sz="0" w:space="0" w:color="auto"/>
            <w:bottom w:val="none" w:sz="0" w:space="0" w:color="auto"/>
            <w:right w:val="none" w:sz="0" w:space="0" w:color="auto"/>
          </w:divBdr>
        </w:div>
        <w:div w:id="1254122145">
          <w:marLeft w:val="480"/>
          <w:marRight w:val="0"/>
          <w:marTop w:val="0"/>
          <w:marBottom w:val="0"/>
          <w:divBdr>
            <w:top w:val="none" w:sz="0" w:space="0" w:color="auto"/>
            <w:left w:val="none" w:sz="0" w:space="0" w:color="auto"/>
            <w:bottom w:val="none" w:sz="0" w:space="0" w:color="auto"/>
            <w:right w:val="none" w:sz="0" w:space="0" w:color="auto"/>
          </w:divBdr>
        </w:div>
        <w:div w:id="1743945551">
          <w:marLeft w:val="480"/>
          <w:marRight w:val="0"/>
          <w:marTop w:val="0"/>
          <w:marBottom w:val="0"/>
          <w:divBdr>
            <w:top w:val="none" w:sz="0" w:space="0" w:color="auto"/>
            <w:left w:val="none" w:sz="0" w:space="0" w:color="auto"/>
            <w:bottom w:val="none" w:sz="0" w:space="0" w:color="auto"/>
            <w:right w:val="none" w:sz="0" w:space="0" w:color="auto"/>
          </w:divBdr>
        </w:div>
        <w:div w:id="1415593201">
          <w:marLeft w:val="480"/>
          <w:marRight w:val="0"/>
          <w:marTop w:val="0"/>
          <w:marBottom w:val="0"/>
          <w:divBdr>
            <w:top w:val="none" w:sz="0" w:space="0" w:color="auto"/>
            <w:left w:val="none" w:sz="0" w:space="0" w:color="auto"/>
            <w:bottom w:val="none" w:sz="0" w:space="0" w:color="auto"/>
            <w:right w:val="none" w:sz="0" w:space="0" w:color="auto"/>
          </w:divBdr>
        </w:div>
      </w:divsChild>
    </w:div>
    <w:div w:id="623656326">
      <w:bodyDiv w:val="1"/>
      <w:marLeft w:val="0"/>
      <w:marRight w:val="0"/>
      <w:marTop w:val="0"/>
      <w:marBottom w:val="0"/>
      <w:divBdr>
        <w:top w:val="none" w:sz="0" w:space="0" w:color="auto"/>
        <w:left w:val="none" w:sz="0" w:space="0" w:color="auto"/>
        <w:bottom w:val="none" w:sz="0" w:space="0" w:color="auto"/>
        <w:right w:val="none" w:sz="0" w:space="0" w:color="auto"/>
      </w:divBdr>
    </w:div>
    <w:div w:id="623732543">
      <w:bodyDiv w:val="1"/>
      <w:marLeft w:val="0"/>
      <w:marRight w:val="0"/>
      <w:marTop w:val="0"/>
      <w:marBottom w:val="0"/>
      <w:divBdr>
        <w:top w:val="none" w:sz="0" w:space="0" w:color="auto"/>
        <w:left w:val="none" w:sz="0" w:space="0" w:color="auto"/>
        <w:bottom w:val="none" w:sz="0" w:space="0" w:color="auto"/>
        <w:right w:val="none" w:sz="0" w:space="0" w:color="auto"/>
      </w:divBdr>
    </w:div>
    <w:div w:id="623779295">
      <w:bodyDiv w:val="1"/>
      <w:marLeft w:val="0"/>
      <w:marRight w:val="0"/>
      <w:marTop w:val="0"/>
      <w:marBottom w:val="0"/>
      <w:divBdr>
        <w:top w:val="none" w:sz="0" w:space="0" w:color="auto"/>
        <w:left w:val="none" w:sz="0" w:space="0" w:color="auto"/>
        <w:bottom w:val="none" w:sz="0" w:space="0" w:color="auto"/>
        <w:right w:val="none" w:sz="0" w:space="0" w:color="auto"/>
      </w:divBdr>
    </w:div>
    <w:div w:id="623849633">
      <w:bodyDiv w:val="1"/>
      <w:marLeft w:val="0"/>
      <w:marRight w:val="0"/>
      <w:marTop w:val="0"/>
      <w:marBottom w:val="0"/>
      <w:divBdr>
        <w:top w:val="none" w:sz="0" w:space="0" w:color="auto"/>
        <w:left w:val="none" w:sz="0" w:space="0" w:color="auto"/>
        <w:bottom w:val="none" w:sz="0" w:space="0" w:color="auto"/>
        <w:right w:val="none" w:sz="0" w:space="0" w:color="auto"/>
      </w:divBdr>
    </w:div>
    <w:div w:id="623849659">
      <w:bodyDiv w:val="1"/>
      <w:marLeft w:val="0"/>
      <w:marRight w:val="0"/>
      <w:marTop w:val="0"/>
      <w:marBottom w:val="0"/>
      <w:divBdr>
        <w:top w:val="none" w:sz="0" w:space="0" w:color="auto"/>
        <w:left w:val="none" w:sz="0" w:space="0" w:color="auto"/>
        <w:bottom w:val="none" w:sz="0" w:space="0" w:color="auto"/>
        <w:right w:val="none" w:sz="0" w:space="0" w:color="auto"/>
      </w:divBdr>
    </w:div>
    <w:div w:id="624000708">
      <w:bodyDiv w:val="1"/>
      <w:marLeft w:val="0"/>
      <w:marRight w:val="0"/>
      <w:marTop w:val="0"/>
      <w:marBottom w:val="0"/>
      <w:divBdr>
        <w:top w:val="none" w:sz="0" w:space="0" w:color="auto"/>
        <w:left w:val="none" w:sz="0" w:space="0" w:color="auto"/>
        <w:bottom w:val="none" w:sz="0" w:space="0" w:color="auto"/>
        <w:right w:val="none" w:sz="0" w:space="0" w:color="auto"/>
      </w:divBdr>
    </w:div>
    <w:div w:id="624191471">
      <w:bodyDiv w:val="1"/>
      <w:marLeft w:val="0"/>
      <w:marRight w:val="0"/>
      <w:marTop w:val="0"/>
      <w:marBottom w:val="0"/>
      <w:divBdr>
        <w:top w:val="none" w:sz="0" w:space="0" w:color="auto"/>
        <w:left w:val="none" w:sz="0" w:space="0" w:color="auto"/>
        <w:bottom w:val="none" w:sz="0" w:space="0" w:color="auto"/>
        <w:right w:val="none" w:sz="0" w:space="0" w:color="auto"/>
      </w:divBdr>
    </w:div>
    <w:div w:id="624239982">
      <w:bodyDiv w:val="1"/>
      <w:marLeft w:val="0"/>
      <w:marRight w:val="0"/>
      <w:marTop w:val="0"/>
      <w:marBottom w:val="0"/>
      <w:divBdr>
        <w:top w:val="none" w:sz="0" w:space="0" w:color="auto"/>
        <w:left w:val="none" w:sz="0" w:space="0" w:color="auto"/>
        <w:bottom w:val="none" w:sz="0" w:space="0" w:color="auto"/>
        <w:right w:val="none" w:sz="0" w:space="0" w:color="auto"/>
      </w:divBdr>
    </w:div>
    <w:div w:id="624308947">
      <w:bodyDiv w:val="1"/>
      <w:marLeft w:val="0"/>
      <w:marRight w:val="0"/>
      <w:marTop w:val="0"/>
      <w:marBottom w:val="0"/>
      <w:divBdr>
        <w:top w:val="none" w:sz="0" w:space="0" w:color="auto"/>
        <w:left w:val="none" w:sz="0" w:space="0" w:color="auto"/>
        <w:bottom w:val="none" w:sz="0" w:space="0" w:color="auto"/>
        <w:right w:val="none" w:sz="0" w:space="0" w:color="auto"/>
      </w:divBdr>
    </w:div>
    <w:div w:id="624392065">
      <w:bodyDiv w:val="1"/>
      <w:marLeft w:val="0"/>
      <w:marRight w:val="0"/>
      <w:marTop w:val="0"/>
      <w:marBottom w:val="0"/>
      <w:divBdr>
        <w:top w:val="none" w:sz="0" w:space="0" w:color="auto"/>
        <w:left w:val="none" w:sz="0" w:space="0" w:color="auto"/>
        <w:bottom w:val="none" w:sz="0" w:space="0" w:color="auto"/>
        <w:right w:val="none" w:sz="0" w:space="0" w:color="auto"/>
      </w:divBdr>
    </w:div>
    <w:div w:id="624700330">
      <w:bodyDiv w:val="1"/>
      <w:marLeft w:val="0"/>
      <w:marRight w:val="0"/>
      <w:marTop w:val="0"/>
      <w:marBottom w:val="0"/>
      <w:divBdr>
        <w:top w:val="none" w:sz="0" w:space="0" w:color="auto"/>
        <w:left w:val="none" w:sz="0" w:space="0" w:color="auto"/>
        <w:bottom w:val="none" w:sz="0" w:space="0" w:color="auto"/>
        <w:right w:val="none" w:sz="0" w:space="0" w:color="auto"/>
      </w:divBdr>
    </w:div>
    <w:div w:id="624845773">
      <w:marLeft w:val="480"/>
      <w:marRight w:val="0"/>
      <w:marTop w:val="0"/>
      <w:marBottom w:val="0"/>
      <w:divBdr>
        <w:top w:val="none" w:sz="0" w:space="0" w:color="auto"/>
        <w:left w:val="none" w:sz="0" w:space="0" w:color="auto"/>
        <w:bottom w:val="none" w:sz="0" w:space="0" w:color="auto"/>
        <w:right w:val="none" w:sz="0" w:space="0" w:color="auto"/>
      </w:divBdr>
    </w:div>
    <w:div w:id="624890928">
      <w:bodyDiv w:val="1"/>
      <w:marLeft w:val="0"/>
      <w:marRight w:val="0"/>
      <w:marTop w:val="0"/>
      <w:marBottom w:val="0"/>
      <w:divBdr>
        <w:top w:val="none" w:sz="0" w:space="0" w:color="auto"/>
        <w:left w:val="none" w:sz="0" w:space="0" w:color="auto"/>
        <w:bottom w:val="none" w:sz="0" w:space="0" w:color="auto"/>
        <w:right w:val="none" w:sz="0" w:space="0" w:color="auto"/>
      </w:divBdr>
    </w:div>
    <w:div w:id="625083229">
      <w:bodyDiv w:val="1"/>
      <w:marLeft w:val="0"/>
      <w:marRight w:val="0"/>
      <w:marTop w:val="0"/>
      <w:marBottom w:val="0"/>
      <w:divBdr>
        <w:top w:val="none" w:sz="0" w:space="0" w:color="auto"/>
        <w:left w:val="none" w:sz="0" w:space="0" w:color="auto"/>
        <w:bottom w:val="none" w:sz="0" w:space="0" w:color="auto"/>
        <w:right w:val="none" w:sz="0" w:space="0" w:color="auto"/>
      </w:divBdr>
    </w:div>
    <w:div w:id="625083968">
      <w:bodyDiv w:val="1"/>
      <w:marLeft w:val="0"/>
      <w:marRight w:val="0"/>
      <w:marTop w:val="0"/>
      <w:marBottom w:val="0"/>
      <w:divBdr>
        <w:top w:val="none" w:sz="0" w:space="0" w:color="auto"/>
        <w:left w:val="none" w:sz="0" w:space="0" w:color="auto"/>
        <w:bottom w:val="none" w:sz="0" w:space="0" w:color="auto"/>
        <w:right w:val="none" w:sz="0" w:space="0" w:color="auto"/>
      </w:divBdr>
    </w:div>
    <w:div w:id="625085119">
      <w:bodyDiv w:val="1"/>
      <w:marLeft w:val="0"/>
      <w:marRight w:val="0"/>
      <w:marTop w:val="0"/>
      <w:marBottom w:val="0"/>
      <w:divBdr>
        <w:top w:val="none" w:sz="0" w:space="0" w:color="auto"/>
        <w:left w:val="none" w:sz="0" w:space="0" w:color="auto"/>
        <w:bottom w:val="none" w:sz="0" w:space="0" w:color="auto"/>
        <w:right w:val="none" w:sz="0" w:space="0" w:color="auto"/>
      </w:divBdr>
    </w:div>
    <w:div w:id="625501237">
      <w:bodyDiv w:val="1"/>
      <w:marLeft w:val="0"/>
      <w:marRight w:val="0"/>
      <w:marTop w:val="0"/>
      <w:marBottom w:val="0"/>
      <w:divBdr>
        <w:top w:val="none" w:sz="0" w:space="0" w:color="auto"/>
        <w:left w:val="none" w:sz="0" w:space="0" w:color="auto"/>
        <w:bottom w:val="none" w:sz="0" w:space="0" w:color="auto"/>
        <w:right w:val="none" w:sz="0" w:space="0" w:color="auto"/>
      </w:divBdr>
    </w:div>
    <w:div w:id="625501374">
      <w:bodyDiv w:val="1"/>
      <w:marLeft w:val="0"/>
      <w:marRight w:val="0"/>
      <w:marTop w:val="0"/>
      <w:marBottom w:val="0"/>
      <w:divBdr>
        <w:top w:val="none" w:sz="0" w:space="0" w:color="auto"/>
        <w:left w:val="none" w:sz="0" w:space="0" w:color="auto"/>
        <w:bottom w:val="none" w:sz="0" w:space="0" w:color="auto"/>
        <w:right w:val="none" w:sz="0" w:space="0" w:color="auto"/>
      </w:divBdr>
    </w:div>
    <w:div w:id="625504622">
      <w:bodyDiv w:val="1"/>
      <w:marLeft w:val="0"/>
      <w:marRight w:val="0"/>
      <w:marTop w:val="0"/>
      <w:marBottom w:val="0"/>
      <w:divBdr>
        <w:top w:val="none" w:sz="0" w:space="0" w:color="auto"/>
        <w:left w:val="none" w:sz="0" w:space="0" w:color="auto"/>
        <w:bottom w:val="none" w:sz="0" w:space="0" w:color="auto"/>
        <w:right w:val="none" w:sz="0" w:space="0" w:color="auto"/>
      </w:divBdr>
    </w:div>
    <w:div w:id="625544801">
      <w:marLeft w:val="480"/>
      <w:marRight w:val="0"/>
      <w:marTop w:val="0"/>
      <w:marBottom w:val="0"/>
      <w:divBdr>
        <w:top w:val="none" w:sz="0" w:space="0" w:color="auto"/>
        <w:left w:val="none" w:sz="0" w:space="0" w:color="auto"/>
        <w:bottom w:val="none" w:sz="0" w:space="0" w:color="auto"/>
        <w:right w:val="none" w:sz="0" w:space="0" w:color="auto"/>
      </w:divBdr>
    </w:div>
    <w:div w:id="625702554">
      <w:bodyDiv w:val="1"/>
      <w:marLeft w:val="0"/>
      <w:marRight w:val="0"/>
      <w:marTop w:val="0"/>
      <w:marBottom w:val="0"/>
      <w:divBdr>
        <w:top w:val="none" w:sz="0" w:space="0" w:color="auto"/>
        <w:left w:val="none" w:sz="0" w:space="0" w:color="auto"/>
        <w:bottom w:val="none" w:sz="0" w:space="0" w:color="auto"/>
        <w:right w:val="none" w:sz="0" w:space="0" w:color="auto"/>
      </w:divBdr>
    </w:div>
    <w:div w:id="625821185">
      <w:bodyDiv w:val="1"/>
      <w:marLeft w:val="0"/>
      <w:marRight w:val="0"/>
      <w:marTop w:val="0"/>
      <w:marBottom w:val="0"/>
      <w:divBdr>
        <w:top w:val="none" w:sz="0" w:space="0" w:color="auto"/>
        <w:left w:val="none" w:sz="0" w:space="0" w:color="auto"/>
        <w:bottom w:val="none" w:sz="0" w:space="0" w:color="auto"/>
        <w:right w:val="none" w:sz="0" w:space="0" w:color="auto"/>
      </w:divBdr>
    </w:div>
    <w:div w:id="625938332">
      <w:bodyDiv w:val="1"/>
      <w:marLeft w:val="0"/>
      <w:marRight w:val="0"/>
      <w:marTop w:val="0"/>
      <w:marBottom w:val="0"/>
      <w:divBdr>
        <w:top w:val="none" w:sz="0" w:space="0" w:color="auto"/>
        <w:left w:val="none" w:sz="0" w:space="0" w:color="auto"/>
        <w:bottom w:val="none" w:sz="0" w:space="0" w:color="auto"/>
        <w:right w:val="none" w:sz="0" w:space="0" w:color="auto"/>
      </w:divBdr>
    </w:div>
    <w:div w:id="626198460">
      <w:bodyDiv w:val="1"/>
      <w:marLeft w:val="0"/>
      <w:marRight w:val="0"/>
      <w:marTop w:val="0"/>
      <w:marBottom w:val="0"/>
      <w:divBdr>
        <w:top w:val="none" w:sz="0" w:space="0" w:color="auto"/>
        <w:left w:val="none" w:sz="0" w:space="0" w:color="auto"/>
        <w:bottom w:val="none" w:sz="0" w:space="0" w:color="auto"/>
        <w:right w:val="none" w:sz="0" w:space="0" w:color="auto"/>
      </w:divBdr>
    </w:div>
    <w:div w:id="626398404">
      <w:marLeft w:val="480"/>
      <w:marRight w:val="0"/>
      <w:marTop w:val="0"/>
      <w:marBottom w:val="0"/>
      <w:divBdr>
        <w:top w:val="none" w:sz="0" w:space="0" w:color="auto"/>
        <w:left w:val="none" w:sz="0" w:space="0" w:color="auto"/>
        <w:bottom w:val="none" w:sz="0" w:space="0" w:color="auto"/>
        <w:right w:val="none" w:sz="0" w:space="0" w:color="auto"/>
      </w:divBdr>
    </w:div>
    <w:div w:id="626662199">
      <w:bodyDiv w:val="1"/>
      <w:marLeft w:val="0"/>
      <w:marRight w:val="0"/>
      <w:marTop w:val="0"/>
      <w:marBottom w:val="0"/>
      <w:divBdr>
        <w:top w:val="none" w:sz="0" w:space="0" w:color="auto"/>
        <w:left w:val="none" w:sz="0" w:space="0" w:color="auto"/>
        <w:bottom w:val="none" w:sz="0" w:space="0" w:color="auto"/>
        <w:right w:val="none" w:sz="0" w:space="0" w:color="auto"/>
      </w:divBdr>
    </w:div>
    <w:div w:id="626663470">
      <w:bodyDiv w:val="1"/>
      <w:marLeft w:val="0"/>
      <w:marRight w:val="0"/>
      <w:marTop w:val="0"/>
      <w:marBottom w:val="0"/>
      <w:divBdr>
        <w:top w:val="none" w:sz="0" w:space="0" w:color="auto"/>
        <w:left w:val="none" w:sz="0" w:space="0" w:color="auto"/>
        <w:bottom w:val="none" w:sz="0" w:space="0" w:color="auto"/>
        <w:right w:val="none" w:sz="0" w:space="0" w:color="auto"/>
      </w:divBdr>
    </w:div>
    <w:div w:id="626669104">
      <w:bodyDiv w:val="1"/>
      <w:marLeft w:val="0"/>
      <w:marRight w:val="0"/>
      <w:marTop w:val="0"/>
      <w:marBottom w:val="0"/>
      <w:divBdr>
        <w:top w:val="none" w:sz="0" w:space="0" w:color="auto"/>
        <w:left w:val="none" w:sz="0" w:space="0" w:color="auto"/>
        <w:bottom w:val="none" w:sz="0" w:space="0" w:color="auto"/>
        <w:right w:val="none" w:sz="0" w:space="0" w:color="auto"/>
      </w:divBdr>
    </w:div>
    <w:div w:id="626815787">
      <w:bodyDiv w:val="1"/>
      <w:marLeft w:val="0"/>
      <w:marRight w:val="0"/>
      <w:marTop w:val="0"/>
      <w:marBottom w:val="0"/>
      <w:divBdr>
        <w:top w:val="none" w:sz="0" w:space="0" w:color="auto"/>
        <w:left w:val="none" w:sz="0" w:space="0" w:color="auto"/>
        <w:bottom w:val="none" w:sz="0" w:space="0" w:color="auto"/>
        <w:right w:val="none" w:sz="0" w:space="0" w:color="auto"/>
      </w:divBdr>
    </w:div>
    <w:div w:id="626932438">
      <w:bodyDiv w:val="1"/>
      <w:marLeft w:val="0"/>
      <w:marRight w:val="0"/>
      <w:marTop w:val="0"/>
      <w:marBottom w:val="0"/>
      <w:divBdr>
        <w:top w:val="none" w:sz="0" w:space="0" w:color="auto"/>
        <w:left w:val="none" w:sz="0" w:space="0" w:color="auto"/>
        <w:bottom w:val="none" w:sz="0" w:space="0" w:color="auto"/>
        <w:right w:val="none" w:sz="0" w:space="0" w:color="auto"/>
      </w:divBdr>
    </w:div>
    <w:div w:id="627207002">
      <w:bodyDiv w:val="1"/>
      <w:marLeft w:val="0"/>
      <w:marRight w:val="0"/>
      <w:marTop w:val="0"/>
      <w:marBottom w:val="0"/>
      <w:divBdr>
        <w:top w:val="none" w:sz="0" w:space="0" w:color="auto"/>
        <w:left w:val="none" w:sz="0" w:space="0" w:color="auto"/>
        <w:bottom w:val="none" w:sz="0" w:space="0" w:color="auto"/>
        <w:right w:val="none" w:sz="0" w:space="0" w:color="auto"/>
      </w:divBdr>
    </w:div>
    <w:div w:id="627441942">
      <w:bodyDiv w:val="1"/>
      <w:marLeft w:val="0"/>
      <w:marRight w:val="0"/>
      <w:marTop w:val="0"/>
      <w:marBottom w:val="0"/>
      <w:divBdr>
        <w:top w:val="none" w:sz="0" w:space="0" w:color="auto"/>
        <w:left w:val="none" w:sz="0" w:space="0" w:color="auto"/>
        <w:bottom w:val="none" w:sz="0" w:space="0" w:color="auto"/>
        <w:right w:val="none" w:sz="0" w:space="0" w:color="auto"/>
      </w:divBdr>
    </w:div>
    <w:div w:id="627975549">
      <w:bodyDiv w:val="1"/>
      <w:marLeft w:val="0"/>
      <w:marRight w:val="0"/>
      <w:marTop w:val="0"/>
      <w:marBottom w:val="0"/>
      <w:divBdr>
        <w:top w:val="none" w:sz="0" w:space="0" w:color="auto"/>
        <w:left w:val="none" w:sz="0" w:space="0" w:color="auto"/>
        <w:bottom w:val="none" w:sz="0" w:space="0" w:color="auto"/>
        <w:right w:val="none" w:sz="0" w:space="0" w:color="auto"/>
      </w:divBdr>
    </w:div>
    <w:div w:id="627976759">
      <w:bodyDiv w:val="1"/>
      <w:marLeft w:val="0"/>
      <w:marRight w:val="0"/>
      <w:marTop w:val="0"/>
      <w:marBottom w:val="0"/>
      <w:divBdr>
        <w:top w:val="none" w:sz="0" w:space="0" w:color="auto"/>
        <w:left w:val="none" w:sz="0" w:space="0" w:color="auto"/>
        <w:bottom w:val="none" w:sz="0" w:space="0" w:color="auto"/>
        <w:right w:val="none" w:sz="0" w:space="0" w:color="auto"/>
      </w:divBdr>
    </w:div>
    <w:div w:id="628054407">
      <w:bodyDiv w:val="1"/>
      <w:marLeft w:val="0"/>
      <w:marRight w:val="0"/>
      <w:marTop w:val="0"/>
      <w:marBottom w:val="0"/>
      <w:divBdr>
        <w:top w:val="none" w:sz="0" w:space="0" w:color="auto"/>
        <w:left w:val="none" w:sz="0" w:space="0" w:color="auto"/>
        <w:bottom w:val="none" w:sz="0" w:space="0" w:color="auto"/>
        <w:right w:val="none" w:sz="0" w:space="0" w:color="auto"/>
      </w:divBdr>
    </w:div>
    <w:div w:id="628126738">
      <w:marLeft w:val="480"/>
      <w:marRight w:val="0"/>
      <w:marTop w:val="0"/>
      <w:marBottom w:val="0"/>
      <w:divBdr>
        <w:top w:val="none" w:sz="0" w:space="0" w:color="auto"/>
        <w:left w:val="none" w:sz="0" w:space="0" w:color="auto"/>
        <w:bottom w:val="none" w:sz="0" w:space="0" w:color="auto"/>
        <w:right w:val="none" w:sz="0" w:space="0" w:color="auto"/>
      </w:divBdr>
    </w:div>
    <w:div w:id="628169593">
      <w:bodyDiv w:val="1"/>
      <w:marLeft w:val="0"/>
      <w:marRight w:val="0"/>
      <w:marTop w:val="0"/>
      <w:marBottom w:val="0"/>
      <w:divBdr>
        <w:top w:val="none" w:sz="0" w:space="0" w:color="auto"/>
        <w:left w:val="none" w:sz="0" w:space="0" w:color="auto"/>
        <w:bottom w:val="none" w:sz="0" w:space="0" w:color="auto"/>
        <w:right w:val="none" w:sz="0" w:space="0" w:color="auto"/>
      </w:divBdr>
    </w:div>
    <w:div w:id="628630153">
      <w:bodyDiv w:val="1"/>
      <w:marLeft w:val="0"/>
      <w:marRight w:val="0"/>
      <w:marTop w:val="0"/>
      <w:marBottom w:val="0"/>
      <w:divBdr>
        <w:top w:val="none" w:sz="0" w:space="0" w:color="auto"/>
        <w:left w:val="none" w:sz="0" w:space="0" w:color="auto"/>
        <w:bottom w:val="none" w:sz="0" w:space="0" w:color="auto"/>
        <w:right w:val="none" w:sz="0" w:space="0" w:color="auto"/>
      </w:divBdr>
    </w:div>
    <w:div w:id="628706419">
      <w:bodyDiv w:val="1"/>
      <w:marLeft w:val="0"/>
      <w:marRight w:val="0"/>
      <w:marTop w:val="0"/>
      <w:marBottom w:val="0"/>
      <w:divBdr>
        <w:top w:val="none" w:sz="0" w:space="0" w:color="auto"/>
        <w:left w:val="none" w:sz="0" w:space="0" w:color="auto"/>
        <w:bottom w:val="none" w:sz="0" w:space="0" w:color="auto"/>
        <w:right w:val="none" w:sz="0" w:space="0" w:color="auto"/>
      </w:divBdr>
    </w:div>
    <w:div w:id="628821633">
      <w:bodyDiv w:val="1"/>
      <w:marLeft w:val="0"/>
      <w:marRight w:val="0"/>
      <w:marTop w:val="0"/>
      <w:marBottom w:val="0"/>
      <w:divBdr>
        <w:top w:val="none" w:sz="0" w:space="0" w:color="auto"/>
        <w:left w:val="none" w:sz="0" w:space="0" w:color="auto"/>
        <w:bottom w:val="none" w:sz="0" w:space="0" w:color="auto"/>
        <w:right w:val="none" w:sz="0" w:space="0" w:color="auto"/>
      </w:divBdr>
    </w:div>
    <w:div w:id="628828523">
      <w:bodyDiv w:val="1"/>
      <w:marLeft w:val="0"/>
      <w:marRight w:val="0"/>
      <w:marTop w:val="0"/>
      <w:marBottom w:val="0"/>
      <w:divBdr>
        <w:top w:val="none" w:sz="0" w:space="0" w:color="auto"/>
        <w:left w:val="none" w:sz="0" w:space="0" w:color="auto"/>
        <w:bottom w:val="none" w:sz="0" w:space="0" w:color="auto"/>
        <w:right w:val="none" w:sz="0" w:space="0" w:color="auto"/>
      </w:divBdr>
    </w:div>
    <w:div w:id="629166948">
      <w:bodyDiv w:val="1"/>
      <w:marLeft w:val="0"/>
      <w:marRight w:val="0"/>
      <w:marTop w:val="0"/>
      <w:marBottom w:val="0"/>
      <w:divBdr>
        <w:top w:val="none" w:sz="0" w:space="0" w:color="auto"/>
        <w:left w:val="none" w:sz="0" w:space="0" w:color="auto"/>
        <w:bottom w:val="none" w:sz="0" w:space="0" w:color="auto"/>
        <w:right w:val="none" w:sz="0" w:space="0" w:color="auto"/>
      </w:divBdr>
    </w:div>
    <w:div w:id="629284605">
      <w:bodyDiv w:val="1"/>
      <w:marLeft w:val="0"/>
      <w:marRight w:val="0"/>
      <w:marTop w:val="0"/>
      <w:marBottom w:val="0"/>
      <w:divBdr>
        <w:top w:val="none" w:sz="0" w:space="0" w:color="auto"/>
        <w:left w:val="none" w:sz="0" w:space="0" w:color="auto"/>
        <w:bottom w:val="none" w:sz="0" w:space="0" w:color="auto"/>
        <w:right w:val="none" w:sz="0" w:space="0" w:color="auto"/>
      </w:divBdr>
    </w:div>
    <w:div w:id="629483114">
      <w:bodyDiv w:val="1"/>
      <w:marLeft w:val="0"/>
      <w:marRight w:val="0"/>
      <w:marTop w:val="0"/>
      <w:marBottom w:val="0"/>
      <w:divBdr>
        <w:top w:val="none" w:sz="0" w:space="0" w:color="auto"/>
        <w:left w:val="none" w:sz="0" w:space="0" w:color="auto"/>
        <w:bottom w:val="none" w:sz="0" w:space="0" w:color="auto"/>
        <w:right w:val="none" w:sz="0" w:space="0" w:color="auto"/>
      </w:divBdr>
    </w:div>
    <w:div w:id="629552345">
      <w:bodyDiv w:val="1"/>
      <w:marLeft w:val="0"/>
      <w:marRight w:val="0"/>
      <w:marTop w:val="0"/>
      <w:marBottom w:val="0"/>
      <w:divBdr>
        <w:top w:val="none" w:sz="0" w:space="0" w:color="auto"/>
        <w:left w:val="none" w:sz="0" w:space="0" w:color="auto"/>
        <w:bottom w:val="none" w:sz="0" w:space="0" w:color="auto"/>
        <w:right w:val="none" w:sz="0" w:space="0" w:color="auto"/>
      </w:divBdr>
    </w:div>
    <w:div w:id="629628207">
      <w:marLeft w:val="480"/>
      <w:marRight w:val="0"/>
      <w:marTop w:val="0"/>
      <w:marBottom w:val="0"/>
      <w:divBdr>
        <w:top w:val="none" w:sz="0" w:space="0" w:color="auto"/>
        <w:left w:val="none" w:sz="0" w:space="0" w:color="auto"/>
        <w:bottom w:val="none" w:sz="0" w:space="0" w:color="auto"/>
        <w:right w:val="none" w:sz="0" w:space="0" w:color="auto"/>
      </w:divBdr>
    </w:div>
    <w:div w:id="629823792">
      <w:marLeft w:val="480"/>
      <w:marRight w:val="0"/>
      <w:marTop w:val="0"/>
      <w:marBottom w:val="0"/>
      <w:divBdr>
        <w:top w:val="none" w:sz="0" w:space="0" w:color="auto"/>
        <w:left w:val="none" w:sz="0" w:space="0" w:color="auto"/>
        <w:bottom w:val="none" w:sz="0" w:space="0" w:color="auto"/>
        <w:right w:val="none" w:sz="0" w:space="0" w:color="auto"/>
      </w:divBdr>
    </w:div>
    <w:div w:id="629896421">
      <w:bodyDiv w:val="1"/>
      <w:marLeft w:val="0"/>
      <w:marRight w:val="0"/>
      <w:marTop w:val="0"/>
      <w:marBottom w:val="0"/>
      <w:divBdr>
        <w:top w:val="none" w:sz="0" w:space="0" w:color="auto"/>
        <w:left w:val="none" w:sz="0" w:space="0" w:color="auto"/>
        <w:bottom w:val="none" w:sz="0" w:space="0" w:color="auto"/>
        <w:right w:val="none" w:sz="0" w:space="0" w:color="auto"/>
      </w:divBdr>
      <w:divsChild>
        <w:div w:id="8878342">
          <w:marLeft w:val="480"/>
          <w:marRight w:val="0"/>
          <w:marTop w:val="0"/>
          <w:marBottom w:val="0"/>
          <w:divBdr>
            <w:top w:val="none" w:sz="0" w:space="0" w:color="auto"/>
            <w:left w:val="none" w:sz="0" w:space="0" w:color="auto"/>
            <w:bottom w:val="none" w:sz="0" w:space="0" w:color="auto"/>
            <w:right w:val="none" w:sz="0" w:space="0" w:color="auto"/>
          </w:divBdr>
        </w:div>
        <w:div w:id="955527325">
          <w:marLeft w:val="480"/>
          <w:marRight w:val="0"/>
          <w:marTop w:val="0"/>
          <w:marBottom w:val="0"/>
          <w:divBdr>
            <w:top w:val="none" w:sz="0" w:space="0" w:color="auto"/>
            <w:left w:val="none" w:sz="0" w:space="0" w:color="auto"/>
            <w:bottom w:val="none" w:sz="0" w:space="0" w:color="auto"/>
            <w:right w:val="none" w:sz="0" w:space="0" w:color="auto"/>
          </w:divBdr>
        </w:div>
        <w:div w:id="1729643305">
          <w:marLeft w:val="480"/>
          <w:marRight w:val="0"/>
          <w:marTop w:val="0"/>
          <w:marBottom w:val="0"/>
          <w:divBdr>
            <w:top w:val="none" w:sz="0" w:space="0" w:color="auto"/>
            <w:left w:val="none" w:sz="0" w:space="0" w:color="auto"/>
            <w:bottom w:val="none" w:sz="0" w:space="0" w:color="auto"/>
            <w:right w:val="none" w:sz="0" w:space="0" w:color="auto"/>
          </w:divBdr>
        </w:div>
        <w:div w:id="1746607822">
          <w:marLeft w:val="480"/>
          <w:marRight w:val="0"/>
          <w:marTop w:val="0"/>
          <w:marBottom w:val="0"/>
          <w:divBdr>
            <w:top w:val="none" w:sz="0" w:space="0" w:color="auto"/>
            <w:left w:val="none" w:sz="0" w:space="0" w:color="auto"/>
            <w:bottom w:val="none" w:sz="0" w:space="0" w:color="auto"/>
            <w:right w:val="none" w:sz="0" w:space="0" w:color="auto"/>
          </w:divBdr>
        </w:div>
        <w:div w:id="1883663443">
          <w:marLeft w:val="480"/>
          <w:marRight w:val="0"/>
          <w:marTop w:val="0"/>
          <w:marBottom w:val="0"/>
          <w:divBdr>
            <w:top w:val="none" w:sz="0" w:space="0" w:color="auto"/>
            <w:left w:val="none" w:sz="0" w:space="0" w:color="auto"/>
            <w:bottom w:val="none" w:sz="0" w:space="0" w:color="auto"/>
            <w:right w:val="none" w:sz="0" w:space="0" w:color="auto"/>
          </w:divBdr>
        </w:div>
        <w:div w:id="290943284">
          <w:marLeft w:val="480"/>
          <w:marRight w:val="0"/>
          <w:marTop w:val="0"/>
          <w:marBottom w:val="0"/>
          <w:divBdr>
            <w:top w:val="none" w:sz="0" w:space="0" w:color="auto"/>
            <w:left w:val="none" w:sz="0" w:space="0" w:color="auto"/>
            <w:bottom w:val="none" w:sz="0" w:space="0" w:color="auto"/>
            <w:right w:val="none" w:sz="0" w:space="0" w:color="auto"/>
          </w:divBdr>
        </w:div>
        <w:div w:id="1161193560">
          <w:marLeft w:val="480"/>
          <w:marRight w:val="0"/>
          <w:marTop w:val="0"/>
          <w:marBottom w:val="0"/>
          <w:divBdr>
            <w:top w:val="none" w:sz="0" w:space="0" w:color="auto"/>
            <w:left w:val="none" w:sz="0" w:space="0" w:color="auto"/>
            <w:bottom w:val="none" w:sz="0" w:space="0" w:color="auto"/>
            <w:right w:val="none" w:sz="0" w:space="0" w:color="auto"/>
          </w:divBdr>
        </w:div>
        <w:div w:id="1161391819">
          <w:marLeft w:val="480"/>
          <w:marRight w:val="0"/>
          <w:marTop w:val="0"/>
          <w:marBottom w:val="0"/>
          <w:divBdr>
            <w:top w:val="none" w:sz="0" w:space="0" w:color="auto"/>
            <w:left w:val="none" w:sz="0" w:space="0" w:color="auto"/>
            <w:bottom w:val="none" w:sz="0" w:space="0" w:color="auto"/>
            <w:right w:val="none" w:sz="0" w:space="0" w:color="auto"/>
          </w:divBdr>
        </w:div>
        <w:div w:id="208150378">
          <w:marLeft w:val="480"/>
          <w:marRight w:val="0"/>
          <w:marTop w:val="0"/>
          <w:marBottom w:val="0"/>
          <w:divBdr>
            <w:top w:val="none" w:sz="0" w:space="0" w:color="auto"/>
            <w:left w:val="none" w:sz="0" w:space="0" w:color="auto"/>
            <w:bottom w:val="none" w:sz="0" w:space="0" w:color="auto"/>
            <w:right w:val="none" w:sz="0" w:space="0" w:color="auto"/>
          </w:divBdr>
        </w:div>
        <w:div w:id="590351938">
          <w:marLeft w:val="480"/>
          <w:marRight w:val="0"/>
          <w:marTop w:val="0"/>
          <w:marBottom w:val="0"/>
          <w:divBdr>
            <w:top w:val="none" w:sz="0" w:space="0" w:color="auto"/>
            <w:left w:val="none" w:sz="0" w:space="0" w:color="auto"/>
            <w:bottom w:val="none" w:sz="0" w:space="0" w:color="auto"/>
            <w:right w:val="none" w:sz="0" w:space="0" w:color="auto"/>
          </w:divBdr>
        </w:div>
        <w:div w:id="606885703">
          <w:marLeft w:val="480"/>
          <w:marRight w:val="0"/>
          <w:marTop w:val="0"/>
          <w:marBottom w:val="0"/>
          <w:divBdr>
            <w:top w:val="none" w:sz="0" w:space="0" w:color="auto"/>
            <w:left w:val="none" w:sz="0" w:space="0" w:color="auto"/>
            <w:bottom w:val="none" w:sz="0" w:space="0" w:color="auto"/>
            <w:right w:val="none" w:sz="0" w:space="0" w:color="auto"/>
          </w:divBdr>
        </w:div>
        <w:div w:id="1815945552">
          <w:marLeft w:val="480"/>
          <w:marRight w:val="0"/>
          <w:marTop w:val="0"/>
          <w:marBottom w:val="0"/>
          <w:divBdr>
            <w:top w:val="none" w:sz="0" w:space="0" w:color="auto"/>
            <w:left w:val="none" w:sz="0" w:space="0" w:color="auto"/>
            <w:bottom w:val="none" w:sz="0" w:space="0" w:color="auto"/>
            <w:right w:val="none" w:sz="0" w:space="0" w:color="auto"/>
          </w:divBdr>
        </w:div>
        <w:div w:id="883755256">
          <w:marLeft w:val="480"/>
          <w:marRight w:val="0"/>
          <w:marTop w:val="0"/>
          <w:marBottom w:val="0"/>
          <w:divBdr>
            <w:top w:val="none" w:sz="0" w:space="0" w:color="auto"/>
            <w:left w:val="none" w:sz="0" w:space="0" w:color="auto"/>
            <w:bottom w:val="none" w:sz="0" w:space="0" w:color="auto"/>
            <w:right w:val="none" w:sz="0" w:space="0" w:color="auto"/>
          </w:divBdr>
        </w:div>
        <w:div w:id="412974900">
          <w:marLeft w:val="480"/>
          <w:marRight w:val="0"/>
          <w:marTop w:val="0"/>
          <w:marBottom w:val="0"/>
          <w:divBdr>
            <w:top w:val="none" w:sz="0" w:space="0" w:color="auto"/>
            <w:left w:val="none" w:sz="0" w:space="0" w:color="auto"/>
            <w:bottom w:val="none" w:sz="0" w:space="0" w:color="auto"/>
            <w:right w:val="none" w:sz="0" w:space="0" w:color="auto"/>
          </w:divBdr>
        </w:div>
        <w:div w:id="1924946823">
          <w:marLeft w:val="480"/>
          <w:marRight w:val="0"/>
          <w:marTop w:val="0"/>
          <w:marBottom w:val="0"/>
          <w:divBdr>
            <w:top w:val="none" w:sz="0" w:space="0" w:color="auto"/>
            <w:left w:val="none" w:sz="0" w:space="0" w:color="auto"/>
            <w:bottom w:val="none" w:sz="0" w:space="0" w:color="auto"/>
            <w:right w:val="none" w:sz="0" w:space="0" w:color="auto"/>
          </w:divBdr>
        </w:div>
        <w:div w:id="1167096198">
          <w:marLeft w:val="480"/>
          <w:marRight w:val="0"/>
          <w:marTop w:val="0"/>
          <w:marBottom w:val="0"/>
          <w:divBdr>
            <w:top w:val="none" w:sz="0" w:space="0" w:color="auto"/>
            <w:left w:val="none" w:sz="0" w:space="0" w:color="auto"/>
            <w:bottom w:val="none" w:sz="0" w:space="0" w:color="auto"/>
            <w:right w:val="none" w:sz="0" w:space="0" w:color="auto"/>
          </w:divBdr>
        </w:div>
        <w:div w:id="806363120">
          <w:marLeft w:val="480"/>
          <w:marRight w:val="0"/>
          <w:marTop w:val="0"/>
          <w:marBottom w:val="0"/>
          <w:divBdr>
            <w:top w:val="none" w:sz="0" w:space="0" w:color="auto"/>
            <w:left w:val="none" w:sz="0" w:space="0" w:color="auto"/>
            <w:bottom w:val="none" w:sz="0" w:space="0" w:color="auto"/>
            <w:right w:val="none" w:sz="0" w:space="0" w:color="auto"/>
          </w:divBdr>
        </w:div>
        <w:div w:id="196747243">
          <w:marLeft w:val="480"/>
          <w:marRight w:val="0"/>
          <w:marTop w:val="0"/>
          <w:marBottom w:val="0"/>
          <w:divBdr>
            <w:top w:val="none" w:sz="0" w:space="0" w:color="auto"/>
            <w:left w:val="none" w:sz="0" w:space="0" w:color="auto"/>
            <w:bottom w:val="none" w:sz="0" w:space="0" w:color="auto"/>
            <w:right w:val="none" w:sz="0" w:space="0" w:color="auto"/>
          </w:divBdr>
        </w:div>
        <w:div w:id="1850633948">
          <w:marLeft w:val="480"/>
          <w:marRight w:val="0"/>
          <w:marTop w:val="0"/>
          <w:marBottom w:val="0"/>
          <w:divBdr>
            <w:top w:val="none" w:sz="0" w:space="0" w:color="auto"/>
            <w:left w:val="none" w:sz="0" w:space="0" w:color="auto"/>
            <w:bottom w:val="none" w:sz="0" w:space="0" w:color="auto"/>
            <w:right w:val="none" w:sz="0" w:space="0" w:color="auto"/>
          </w:divBdr>
        </w:div>
        <w:div w:id="1604337237">
          <w:marLeft w:val="480"/>
          <w:marRight w:val="0"/>
          <w:marTop w:val="0"/>
          <w:marBottom w:val="0"/>
          <w:divBdr>
            <w:top w:val="none" w:sz="0" w:space="0" w:color="auto"/>
            <w:left w:val="none" w:sz="0" w:space="0" w:color="auto"/>
            <w:bottom w:val="none" w:sz="0" w:space="0" w:color="auto"/>
            <w:right w:val="none" w:sz="0" w:space="0" w:color="auto"/>
          </w:divBdr>
        </w:div>
        <w:div w:id="1523323731">
          <w:marLeft w:val="480"/>
          <w:marRight w:val="0"/>
          <w:marTop w:val="0"/>
          <w:marBottom w:val="0"/>
          <w:divBdr>
            <w:top w:val="none" w:sz="0" w:space="0" w:color="auto"/>
            <w:left w:val="none" w:sz="0" w:space="0" w:color="auto"/>
            <w:bottom w:val="none" w:sz="0" w:space="0" w:color="auto"/>
            <w:right w:val="none" w:sz="0" w:space="0" w:color="auto"/>
          </w:divBdr>
        </w:div>
        <w:div w:id="1262032184">
          <w:marLeft w:val="480"/>
          <w:marRight w:val="0"/>
          <w:marTop w:val="0"/>
          <w:marBottom w:val="0"/>
          <w:divBdr>
            <w:top w:val="none" w:sz="0" w:space="0" w:color="auto"/>
            <w:left w:val="none" w:sz="0" w:space="0" w:color="auto"/>
            <w:bottom w:val="none" w:sz="0" w:space="0" w:color="auto"/>
            <w:right w:val="none" w:sz="0" w:space="0" w:color="auto"/>
          </w:divBdr>
        </w:div>
        <w:div w:id="665210658">
          <w:marLeft w:val="480"/>
          <w:marRight w:val="0"/>
          <w:marTop w:val="0"/>
          <w:marBottom w:val="0"/>
          <w:divBdr>
            <w:top w:val="none" w:sz="0" w:space="0" w:color="auto"/>
            <w:left w:val="none" w:sz="0" w:space="0" w:color="auto"/>
            <w:bottom w:val="none" w:sz="0" w:space="0" w:color="auto"/>
            <w:right w:val="none" w:sz="0" w:space="0" w:color="auto"/>
          </w:divBdr>
        </w:div>
        <w:div w:id="30300513">
          <w:marLeft w:val="480"/>
          <w:marRight w:val="0"/>
          <w:marTop w:val="0"/>
          <w:marBottom w:val="0"/>
          <w:divBdr>
            <w:top w:val="none" w:sz="0" w:space="0" w:color="auto"/>
            <w:left w:val="none" w:sz="0" w:space="0" w:color="auto"/>
            <w:bottom w:val="none" w:sz="0" w:space="0" w:color="auto"/>
            <w:right w:val="none" w:sz="0" w:space="0" w:color="auto"/>
          </w:divBdr>
        </w:div>
        <w:div w:id="1555895044">
          <w:marLeft w:val="480"/>
          <w:marRight w:val="0"/>
          <w:marTop w:val="0"/>
          <w:marBottom w:val="0"/>
          <w:divBdr>
            <w:top w:val="none" w:sz="0" w:space="0" w:color="auto"/>
            <w:left w:val="none" w:sz="0" w:space="0" w:color="auto"/>
            <w:bottom w:val="none" w:sz="0" w:space="0" w:color="auto"/>
            <w:right w:val="none" w:sz="0" w:space="0" w:color="auto"/>
          </w:divBdr>
        </w:div>
        <w:div w:id="303967846">
          <w:marLeft w:val="480"/>
          <w:marRight w:val="0"/>
          <w:marTop w:val="0"/>
          <w:marBottom w:val="0"/>
          <w:divBdr>
            <w:top w:val="none" w:sz="0" w:space="0" w:color="auto"/>
            <w:left w:val="none" w:sz="0" w:space="0" w:color="auto"/>
            <w:bottom w:val="none" w:sz="0" w:space="0" w:color="auto"/>
            <w:right w:val="none" w:sz="0" w:space="0" w:color="auto"/>
          </w:divBdr>
        </w:div>
        <w:div w:id="34431915">
          <w:marLeft w:val="480"/>
          <w:marRight w:val="0"/>
          <w:marTop w:val="0"/>
          <w:marBottom w:val="0"/>
          <w:divBdr>
            <w:top w:val="none" w:sz="0" w:space="0" w:color="auto"/>
            <w:left w:val="none" w:sz="0" w:space="0" w:color="auto"/>
            <w:bottom w:val="none" w:sz="0" w:space="0" w:color="auto"/>
            <w:right w:val="none" w:sz="0" w:space="0" w:color="auto"/>
          </w:divBdr>
        </w:div>
        <w:div w:id="1956518698">
          <w:marLeft w:val="480"/>
          <w:marRight w:val="0"/>
          <w:marTop w:val="0"/>
          <w:marBottom w:val="0"/>
          <w:divBdr>
            <w:top w:val="none" w:sz="0" w:space="0" w:color="auto"/>
            <w:left w:val="none" w:sz="0" w:space="0" w:color="auto"/>
            <w:bottom w:val="none" w:sz="0" w:space="0" w:color="auto"/>
            <w:right w:val="none" w:sz="0" w:space="0" w:color="auto"/>
          </w:divBdr>
        </w:div>
        <w:div w:id="1607074774">
          <w:marLeft w:val="480"/>
          <w:marRight w:val="0"/>
          <w:marTop w:val="0"/>
          <w:marBottom w:val="0"/>
          <w:divBdr>
            <w:top w:val="none" w:sz="0" w:space="0" w:color="auto"/>
            <w:left w:val="none" w:sz="0" w:space="0" w:color="auto"/>
            <w:bottom w:val="none" w:sz="0" w:space="0" w:color="auto"/>
            <w:right w:val="none" w:sz="0" w:space="0" w:color="auto"/>
          </w:divBdr>
        </w:div>
        <w:div w:id="283271281">
          <w:marLeft w:val="480"/>
          <w:marRight w:val="0"/>
          <w:marTop w:val="0"/>
          <w:marBottom w:val="0"/>
          <w:divBdr>
            <w:top w:val="none" w:sz="0" w:space="0" w:color="auto"/>
            <w:left w:val="none" w:sz="0" w:space="0" w:color="auto"/>
            <w:bottom w:val="none" w:sz="0" w:space="0" w:color="auto"/>
            <w:right w:val="none" w:sz="0" w:space="0" w:color="auto"/>
          </w:divBdr>
        </w:div>
        <w:div w:id="1850832890">
          <w:marLeft w:val="480"/>
          <w:marRight w:val="0"/>
          <w:marTop w:val="0"/>
          <w:marBottom w:val="0"/>
          <w:divBdr>
            <w:top w:val="none" w:sz="0" w:space="0" w:color="auto"/>
            <w:left w:val="none" w:sz="0" w:space="0" w:color="auto"/>
            <w:bottom w:val="none" w:sz="0" w:space="0" w:color="auto"/>
            <w:right w:val="none" w:sz="0" w:space="0" w:color="auto"/>
          </w:divBdr>
        </w:div>
        <w:div w:id="2113822643">
          <w:marLeft w:val="480"/>
          <w:marRight w:val="0"/>
          <w:marTop w:val="0"/>
          <w:marBottom w:val="0"/>
          <w:divBdr>
            <w:top w:val="none" w:sz="0" w:space="0" w:color="auto"/>
            <w:left w:val="none" w:sz="0" w:space="0" w:color="auto"/>
            <w:bottom w:val="none" w:sz="0" w:space="0" w:color="auto"/>
            <w:right w:val="none" w:sz="0" w:space="0" w:color="auto"/>
          </w:divBdr>
        </w:div>
        <w:div w:id="1691106142">
          <w:marLeft w:val="480"/>
          <w:marRight w:val="0"/>
          <w:marTop w:val="0"/>
          <w:marBottom w:val="0"/>
          <w:divBdr>
            <w:top w:val="none" w:sz="0" w:space="0" w:color="auto"/>
            <w:left w:val="none" w:sz="0" w:space="0" w:color="auto"/>
            <w:bottom w:val="none" w:sz="0" w:space="0" w:color="auto"/>
            <w:right w:val="none" w:sz="0" w:space="0" w:color="auto"/>
          </w:divBdr>
        </w:div>
        <w:div w:id="956178610">
          <w:marLeft w:val="480"/>
          <w:marRight w:val="0"/>
          <w:marTop w:val="0"/>
          <w:marBottom w:val="0"/>
          <w:divBdr>
            <w:top w:val="none" w:sz="0" w:space="0" w:color="auto"/>
            <w:left w:val="none" w:sz="0" w:space="0" w:color="auto"/>
            <w:bottom w:val="none" w:sz="0" w:space="0" w:color="auto"/>
            <w:right w:val="none" w:sz="0" w:space="0" w:color="auto"/>
          </w:divBdr>
        </w:div>
        <w:div w:id="86510252">
          <w:marLeft w:val="480"/>
          <w:marRight w:val="0"/>
          <w:marTop w:val="0"/>
          <w:marBottom w:val="0"/>
          <w:divBdr>
            <w:top w:val="none" w:sz="0" w:space="0" w:color="auto"/>
            <w:left w:val="none" w:sz="0" w:space="0" w:color="auto"/>
            <w:bottom w:val="none" w:sz="0" w:space="0" w:color="auto"/>
            <w:right w:val="none" w:sz="0" w:space="0" w:color="auto"/>
          </w:divBdr>
        </w:div>
        <w:div w:id="340813538">
          <w:marLeft w:val="480"/>
          <w:marRight w:val="0"/>
          <w:marTop w:val="0"/>
          <w:marBottom w:val="0"/>
          <w:divBdr>
            <w:top w:val="none" w:sz="0" w:space="0" w:color="auto"/>
            <w:left w:val="none" w:sz="0" w:space="0" w:color="auto"/>
            <w:bottom w:val="none" w:sz="0" w:space="0" w:color="auto"/>
            <w:right w:val="none" w:sz="0" w:space="0" w:color="auto"/>
          </w:divBdr>
        </w:div>
        <w:div w:id="781917876">
          <w:marLeft w:val="480"/>
          <w:marRight w:val="0"/>
          <w:marTop w:val="0"/>
          <w:marBottom w:val="0"/>
          <w:divBdr>
            <w:top w:val="none" w:sz="0" w:space="0" w:color="auto"/>
            <w:left w:val="none" w:sz="0" w:space="0" w:color="auto"/>
            <w:bottom w:val="none" w:sz="0" w:space="0" w:color="auto"/>
            <w:right w:val="none" w:sz="0" w:space="0" w:color="auto"/>
          </w:divBdr>
        </w:div>
        <w:div w:id="569927292">
          <w:marLeft w:val="480"/>
          <w:marRight w:val="0"/>
          <w:marTop w:val="0"/>
          <w:marBottom w:val="0"/>
          <w:divBdr>
            <w:top w:val="none" w:sz="0" w:space="0" w:color="auto"/>
            <w:left w:val="none" w:sz="0" w:space="0" w:color="auto"/>
            <w:bottom w:val="none" w:sz="0" w:space="0" w:color="auto"/>
            <w:right w:val="none" w:sz="0" w:space="0" w:color="auto"/>
          </w:divBdr>
        </w:div>
        <w:div w:id="1960841805">
          <w:marLeft w:val="480"/>
          <w:marRight w:val="0"/>
          <w:marTop w:val="0"/>
          <w:marBottom w:val="0"/>
          <w:divBdr>
            <w:top w:val="none" w:sz="0" w:space="0" w:color="auto"/>
            <w:left w:val="none" w:sz="0" w:space="0" w:color="auto"/>
            <w:bottom w:val="none" w:sz="0" w:space="0" w:color="auto"/>
            <w:right w:val="none" w:sz="0" w:space="0" w:color="auto"/>
          </w:divBdr>
        </w:div>
        <w:div w:id="1888954758">
          <w:marLeft w:val="480"/>
          <w:marRight w:val="0"/>
          <w:marTop w:val="0"/>
          <w:marBottom w:val="0"/>
          <w:divBdr>
            <w:top w:val="none" w:sz="0" w:space="0" w:color="auto"/>
            <w:left w:val="none" w:sz="0" w:space="0" w:color="auto"/>
            <w:bottom w:val="none" w:sz="0" w:space="0" w:color="auto"/>
            <w:right w:val="none" w:sz="0" w:space="0" w:color="auto"/>
          </w:divBdr>
        </w:div>
        <w:div w:id="762840029">
          <w:marLeft w:val="480"/>
          <w:marRight w:val="0"/>
          <w:marTop w:val="0"/>
          <w:marBottom w:val="0"/>
          <w:divBdr>
            <w:top w:val="none" w:sz="0" w:space="0" w:color="auto"/>
            <w:left w:val="none" w:sz="0" w:space="0" w:color="auto"/>
            <w:bottom w:val="none" w:sz="0" w:space="0" w:color="auto"/>
            <w:right w:val="none" w:sz="0" w:space="0" w:color="auto"/>
          </w:divBdr>
        </w:div>
        <w:div w:id="878204605">
          <w:marLeft w:val="480"/>
          <w:marRight w:val="0"/>
          <w:marTop w:val="0"/>
          <w:marBottom w:val="0"/>
          <w:divBdr>
            <w:top w:val="none" w:sz="0" w:space="0" w:color="auto"/>
            <w:left w:val="none" w:sz="0" w:space="0" w:color="auto"/>
            <w:bottom w:val="none" w:sz="0" w:space="0" w:color="auto"/>
            <w:right w:val="none" w:sz="0" w:space="0" w:color="auto"/>
          </w:divBdr>
        </w:div>
        <w:div w:id="1377588477">
          <w:marLeft w:val="480"/>
          <w:marRight w:val="0"/>
          <w:marTop w:val="0"/>
          <w:marBottom w:val="0"/>
          <w:divBdr>
            <w:top w:val="none" w:sz="0" w:space="0" w:color="auto"/>
            <w:left w:val="none" w:sz="0" w:space="0" w:color="auto"/>
            <w:bottom w:val="none" w:sz="0" w:space="0" w:color="auto"/>
            <w:right w:val="none" w:sz="0" w:space="0" w:color="auto"/>
          </w:divBdr>
        </w:div>
        <w:div w:id="298610681">
          <w:marLeft w:val="480"/>
          <w:marRight w:val="0"/>
          <w:marTop w:val="0"/>
          <w:marBottom w:val="0"/>
          <w:divBdr>
            <w:top w:val="none" w:sz="0" w:space="0" w:color="auto"/>
            <w:left w:val="none" w:sz="0" w:space="0" w:color="auto"/>
            <w:bottom w:val="none" w:sz="0" w:space="0" w:color="auto"/>
            <w:right w:val="none" w:sz="0" w:space="0" w:color="auto"/>
          </w:divBdr>
        </w:div>
        <w:div w:id="1150710710">
          <w:marLeft w:val="480"/>
          <w:marRight w:val="0"/>
          <w:marTop w:val="0"/>
          <w:marBottom w:val="0"/>
          <w:divBdr>
            <w:top w:val="none" w:sz="0" w:space="0" w:color="auto"/>
            <w:left w:val="none" w:sz="0" w:space="0" w:color="auto"/>
            <w:bottom w:val="none" w:sz="0" w:space="0" w:color="auto"/>
            <w:right w:val="none" w:sz="0" w:space="0" w:color="auto"/>
          </w:divBdr>
        </w:div>
        <w:div w:id="41753622">
          <w:marLeft w:val="480"/>
          <w:marRight w:val="0"/>
          <w:marTop w:val="0"/>
          <w:marBottom w:val="0"/>
          <w:divBdr>
            <w:top w:val="none" w:sz="0" w:space="0" w:color="auto"/>
            <w:left w:val="none" w:sz="0" w:space="0" w:color="auto"/>
            <w:bottom w:val="none" w:sz="0" w:space="0" w:color="auto"/>
            <w:right w:val="none" w:sz="0" w:space="0" w:color="auto"/>
          </w:divBdr>
        </w:div>
        <w:div w:id="216013422">
          <w:marLeft w:val="480"/>
          <w:marRight w:val="0"/>
          <w:marTop w:val="0"/>
          <w:marBottom w:val="0"/>
          <w:divBdr>
            <w:top w:val="none" w:sz="0" w:space="0" w:color="auto"/>
            <w:left w:val="none" w:sz="0" w:space="0" w:color="auto"/>
            <w:bottom w:val="none" w:sz="0" w:space="0" w:color="auto"/>
            <w:right w:val="none" w:sz="0" w:space="0" w:color="auto"/>
          </w:divBdr>
        </w:div>
        <w:div w:id="1393038773">
          <w:marLeft w:val="480"/>
          <w:marRight w:val="0"/>
          <w:marTop w:val="0"/>
          <w:marBottom w:val="0"/>
          <w:divBdr>
            <w:top w:val="none" w:sz="0" w:space="0" w:color="auto"/>
            <w:left w:val="none" w:sz="0" w:space="0" w:color="auto"/>
            <w:bottom w:val="none" w:sz="0" w:space="0" w:color="auto"/>
            <w:right w:val="none" w:sz="0" w:space="0" w:color="auto"/>
          </w:divBdr>
        </w:div>
        <w:div w:id="1675187535">
          <w:marLeft w:val="480"/>
          <w:marRight w:val="0"/>
          <w:marTop w:val="0"/>
          <w:marBottom w:val="0"/>
          <w:divBdr>
            <w:top w:val="none" w:sz="0" w:space="0" w:color="auto"/>
            <w:left w:val="none" w:sz="0" w:space="0" w:color="auto"/>
            <w:bottom w:val="none" w:sz="0" w:space="0" w:color="auto"/>
            <w:right w:val="none" w:sz="0" w:space="0" w:color="auto"/>
          </w:divBdr>
        </w:div>
        <w:div w:id="1501851028">
          <w:marLeft w:val="480"/>
          <w:marRight w:val="0"/>
          <w:marTop w:val="0"/>
          <w:marBottom w:val="0"/>
          <w:divBdr>
            <w:top w:val="none" w:sz="0" w:space="0" w:color="auto"/>
            <w:left w:val="none" w:sz="0" w:space="0" w:color="auto"/>
            <w:bottom w:val="none" w:sz="0" w:space="0" w:color="auto"/>
            <w:right w:val="none" w:sz="0" w:space="0" w:color="auto"/>
          </w:divBdr>
        </w:div>
        <w:div w:id="174813012">
          <w:marLeft w:val="480"/>
          <w:marRight w:val="0"/>
          <w:marTop w:val="0"/>
          <w:marBottom w:val="0"/>
          <w:divBdr>
            <w:top w:val="none" w:sz="0" w:space="0" w:color="auto"/>
            <w:left w:val="none" w:sz="0" w:space="0" w:color="auto"/>
            <w:bottom w:val="none" w:sz="0" w:space="0" w:color="auto"/>
            <w:right w:val="none" w:sz="0" w:space="0" w:color="auto"/>
          </w:divBdr>
        </w:div>
        <w:div w:id="356321444">
          <w:marLeft w:val="480"/>
          <w:marRight w:val="0"/>
          <w:marTop w:val="0"/>
          <w:marBottom w:val="0"/>
          <w:divBdr>
            <w:top w:val="none" w:sz="0" w:space="0" w:color="auto"/>
            <w:left w:val="none" w:sz="0" w:space="0" w:color="auto"/>
            <w:bottom w:val="none" w:sz="0" w:space="0" w:color="auto"/>
            <w:right w:val="none" w:sz="0" w:space="0" w:color="auto"/>
          </w:divBdr>
        </w:div>
        <w:div w:id="999848126">
          <w:marLeft w:val="480"/>
          <w:marRight w:val="0"/>
          <w:marTop w:val="0"/>
          <w:marBottom w:val="0"/>
          <w:divBdr>
            <w:top w:val="none" w:sz="0" w:space="0" w:color="auto"/>
            <w:left w:val="none" w:sz="0" w:space="0" w:color="auto"/>
            <w:bottom w:val="none" w:sz="0" w:space="0" w:color="auto"/>
            <w:right w:val="none" w:sz="0" w:space="0" w:color="auto"/>
          </w:divBdr>
        </w:div>
        <w:div w:id="1126046335">
          <w:marLeft w:val="480"/>
          <w:marRight w:val="0"/>
          <w:marTop w:val="0"/>
          <w:marBottom w:val="0"/>
          <w:divBdr>
            <w:top w:val="none" w:sz="0" w:space="0" w:color="auto"/>
            <w:left w:val="none" w:sz="0" w:space="0" w:color="auto"/>
            <w:bottom w:val="none" w:sz="0" w:space="0" w:color="auto"/>
            <w:right w:val="none" w:sz="0" w:space="0" w:color="auto"/>
          </w:divBdr>
        </w:div>
        <w:div w:id="1531185206">
          <w:marLeft w:val="480"/>
          <w:marRight w:val="0"/>
          <w:marTop w:val="0"/>
          <w:marBottom w:val="0"/>
          <w:divBdr>
            <w:top w:val="none" w:sz="0" w:space="0" w:color="auto"/>
            <w:left w:val="none" w:sz="0" w:space="0" w:color="auto"/>
            <w:bottom w:val="none" w:sz="0" w:space="0" w:color="auto"/>
            <w:right w:val="none" w:sz="0" w:space="0" w:color="auto"/>
          </w:divBdr>
        </w:div>
        <w:div w:id="1322154847">
          <w:marLeft w:val="480"/>
          <w:marRight w:val="0"/>
          <w:marTop w:val="0"/>
          <w:marBottom w:val="0"/>
          <w:divBdr>
            <w:top w:val="none" w:sz="0" w:space="0" w:color="auto"/>
            <w:left w:val="none" w:sz="0" w:space="0" w:color="auto"/>
            <w:bottom w:val="none" w:sz="0" w:space="0" w:color="auto"/>
            <w:right w:val="none" w:sz="0" w:space="0" w:color="auto"/>
          </w:divBdr>
        </w:div>
        <w:div w:id="232665370">
          <w:marLeft w:val="480"/>
          <w:marRight w:val="0"/>
          <w:marTop w:val="0"/>
          <w:marBottom w:val="0"/>
          <w:divBdr>
            <w:top w:val="none" w:sz="0" w:space="0" w:color="auto"/>
            <w:left w:val="none" w:sz="0" w:space="0" w:color="auto"/>
            <w:bottom w:val="none" w:sz="0" w:space="0" w:color="auto"/>
            <w:right w:val="none" w:sz="0" w:space="0" w:color="auto"/>
          </w:divBdr>
        </w:div>
        <w:div w:id="1680933544">
          <w:marLeft w:val="480"/>
          <w:marRight w:val="0"/>
          <w:marTop w:val="0"/>
          <w:marBottom w:val="0"/>
          <w:divBdr>
            <w:top w:val="none" w:sz="0" w:space="0" w:color="auto"/>
            <w:left w:val="none" w:sz="0" w:space="0" w:color="auto"/>
            <w:bottom w:val="none" w:sz="0" w:space="0" w:color="auto"/>
            <w:right w:val="none" w:sz="0" w:space="0" w:color="auto"/>
          </w:divBdr>
        </w:div>
        <w:div w:id="885485534">
          <w:marLeft w:val="480"/>
          <w:marRight w:val="0"/>
          <w:marTop w:val="0"/>
          <w:marBottom w:val="0"/>
          <w:divBdr>
            <w:top w:val="none" w:sz="0" w:space="0" w:color="auto"/>
            <w:left w:val="none" w:sz="0" w:space="0" w:color="auto"/>
            <w:bottom w:val="none" w:sz="0" w:space="0" w:color="auto"/>
            <w:right w:val="none" w:sz="0" w:space="0" w:color="auto"/>
          </w:divBdr>
        </w:div>
        <w:div w:id="1715274708">
          <w:marLeft w:val="480"/>
          <w:marRight w:val="0"/>
          <w:marTop w:val="0"/>
          <w:marBottom w:val="0"/>
          <w:divBdr>
            <w:top w:val="none" w:sz="0" w:space="0" w:color="auto"/>
            <w:left w:val="none" w:sz="0" w:space="0" w:color="auto"/>
            <w:bottom w:val="none" w:sz="0" w:space="0" w:color="auto"/>
            <w:right w:val="none" w:sz="0" w:space="0" w:color="auto"/>
          </w:divBdr>
        </w:div>
        <w:div w:id="1904944506">
          <w:marLeft w:val="480"/>
          <w:marRight w:val="0"/>
          <w:marTop w:val="0"/>
          <w:marBottom w:val="0"/>
          <w:divBdr>
            <w:top w:val="none" w:sz="0" w:space="0" w:color="auto"/>
            <w:left w:val="none" w:sz="0" w:space="0" w:color="auto"/>
            <w:bottom w:val="none" w:sz="0" w:space="0" w:color="auto"/>
            <w:right w:val="none" w:sz="0" w:space="0" w:color="auto"/>
          </w:divBdr>
        </w:div>
        <w:div w:id="23019826">
          <w:marLeft w:val="480"/>
          <w:marRight w:val="0"/>
          <w:marTop w:val="0"/>
          <w:marBottom w:val="0"/>
          <w:divBdr>
            <w:top w:val="none" w:sz="0" w:space="0" w:color="auto"/>
            <w:left w:val="none" w:sz="0" w:space="0" w:color="auto"/>
            <w:bottom w:val="none" w:sz="0" w:space="0" w:color="auto"/>
            <w:right w:val="none" w:sz="0" w:space="0" w:color="auto"/>
          </w:divBdr>
        </w:div>
        <w:div w:id="498663630">
          <w:marLeft w:val="480"/>
          <w:marRight w:val="0"/>
          <w:marTop w:val="0"/>
          <w:marBottom w:val="0"/>
          <w:divBdr>
            <w:top w:val="none" w:sz="0" w:space="0" w:color="auto"/>
            <w:left w:val="none" w:sz="0" w:space="0" w:color="auto"/>
            <w:bottom w:val="none" w:sz="0" w:space="0" w:color="auto"/>
            <w:right w:val="none" w:sz="0" w:space="0" w:color="auto"/>
          </w:divBdr>
        </w:div>
        <w:div w:id="443698580">
          <w:marLeft w:val="480"/>
          <w:marRight w:val="0"/>
          <w:marTop w:val="0"/>
          <w:marBottom w:val="0"/>
          <w:divBdr>
            <w:top w:val="none" w:sz="0" w:space="0" w:color="auto"/>
            <w:left w:val="none" w:sz="0" w:space="0" w:color="auto"/>
            <w:bottom w:val="none" w:sz="0" w:space="0" w:color="auto"/>
            <w:right w:val="none" w:sz="0" w:space="0" w:color="auto"/>
          </w:divBdr>
        </w:div>
        <w:div w:id="1692681307">
          <w:marLeft w:val="480"/>
          <w:marRight w:val="0"/>
          <w:marTop w:val="0"/>
          <w:marBottom w:val="0"/>
          <w:divBdr>
            <w:top w:val="none" w:sz="0" w:space="0" w:color="auto"/>
            <w:left w:val="none" w:sz="0" w:space="0" w:color="auto"/>
            <w:bottom w:val="none" w:sz="0" w:space="0" w:color="auto"/>
            <w:right w:val="none" w:sz="0" w:space="0" w:color="auto"/>
          </w:divBdr>
        </w:div>
        <w:div w:id="1999074092">
          <w:marLeft w:val="480"/>
          <w:marRight w:val="0"/>
          <w:marTop w:val="0"/>
          <w:marBottom w:val="0"/>
          <w:divBdr>
            <w:top w:val="none" w:sz="0" w:space="0" w:color="auto"/>
            <w:left w:val="none" w:sz="0" w:space="0" w:color="auto"/>
            <w:bottom w:val="none" w:sz="0" w:space="0" w:color="auto"/>
            <w:right w:val="none" w:sz="0" w:space="0" w:color="auto"/>
          </w:divBdr>
        </w:div>
        <w:div w:id="908274462">
          <w:marLeft w:val="480"/>
          <w:marRight w:val="0"/>
          <w:marTop w:val="0"/>
          <w:marBottom w:val="0"/>
          <w:divBdr>
            <w:top w:val="none" w:sz="0" w:space="0" w:color="auto"/>
            <w:left w:val="none" w:sz="0" w:space="0" w:color="auto"/>
            <w:bottom w:val="none" w:sz="0" w:space="0" w:color="auto"/>
            <w:right w:val="none" w:sz="0" w:space="0" w:color="auto"/>
          </w:divBdr>
        </w:div>
        <w:div w:id="773013091">
          <w:marLeft w:val="480"/>
          <w:marRight w:val="0"/>
          <w:marTop w:val="0"/>
          <w:marBottom w:val="0"/>
          <w:divBdr>
            <w:top w:val="none" w:sz="0" w:space="0" w:color="auto"/>
            <w:left w:val="none" w:sz="0" w:space="0" w:color="auto"/>
            <w:bottom w:val="none" w:sz="0" w:space="0" w:color="auto"/>
            <w:right w:val="none" w:sz="0" w:space="0" w:color="auto"/>
          </w:divBdr>
        </w:div>
        <w:div w:id="394620379">
          <w:marLeft w:val="480"/>
          <w:marRight w:val="0"/>
          <w:marTop w:val="0"/>
          <w:marBottom w:val="0"/>
          <w:divBdr>
            <w:top w:val="none" w:sz="0" w:space="0" w:color="auto"/>
            <w:left w:val="none" w:sz="0" w:space="0" w:color="auto"/>
            <w:bottom w:val="none" w:sz="0" w:space="0" w:color="auto"/>
            <w:right w:val="none" w:sz="0" w:space="0" w:color="auto"/>
          </w:divBdr>
        </w:div>
        <w:div w:id="1446920063">
          <w:marLeft w:val="480"/>
          <w:marRight w:val="0"/>
          <w:marTop w:val="0"/>
          <w:marBottom w:val="0"/>
          <w:divBdr>
            <w:top w:val="none" w:sz="0" w:space="0" w:color="auto"/>
            <w:left w:val="none" w:sz="0" w:space="0" w:color="auto"/>
            <w:bottom w:val="none" w:sz="0" w:space="0" w:color="auto"/>
            <w:right w:val="none" w:sz="0" w:space="0" w:color="auto"/>
          </w:divBdr>
        </w:div>
        <w:div w:id="1593776000">
          <w:marLeft w:val="480"/>
          <w:marRight w:val="0"/>
          <w:marTop w:val="0"/>
          <w:marBottom w:val="0"/>
          <w:divBdr>
            <w:top w:val="none" w:sz="0" w:space="0" w:color="auto"/>
            <w:left w:val="none" w:sz="0" w:space="0" w:color="auto"/>
            <w:bottom w:val="none" w:sz="0" w:space="0" w:color="auto"/>
            <w:right w:val="none" w:sz="0" w:space="0" w:color="auto"/>
          </w:divBdr>
        </w:div>
        <w:div w:id="854224770">
          <w:marLeft w:val="480"/>
          <w:marRight w:val="0"/>
          <w:marTop w:val="0"/>
          <w:marBottom w:val="0"/>
          <w:divBdr>
            <w:top w:val="none" w:sz="0" w:space="0" w:color="auto"/>
            <w:left w:val="none" w:sz="0" w:space="0" w:color="auto"/>
            <w:bottom w:val="none" w:sz="0" w:space="0" w:color="auto"/>
            <w:right w:val="none" w:sz="0" w:space="0" w:color="auto"/>
          </w:divBdr>
        </w:div>
        <w:div w:id="1278948729">
          <w:marLeft w:val="480"/>
          <w:marRight w:val="0"/>
          <w:marTop w:val="0"/>
          <w:marBottom w:val="0"/>
          <w:divBdr>
            <w:top w:val="none" w:sz="0" w:space="0" w:color="auto"/>
            <w:left w:val="none" w:sz="0" w:space="0" w:color="auto"/>
            <w:bottom w:val="none" w:sz="0" w:space="0" w:color="auto"/>
            <w:right w:val="none" w:sz="0" w:space="0" w:color="auto"/>
          </w:divBdr>
        </w:div>
        <w:div w:id="615454734">
          <w:marLeft w:val="480"/>
          <w:marRight w:val="0"/>
          <w:marTop w:val="0"/>
          <w:marBottom w:val="0"/>
          <w:divBdr>
            <w:top w:val="none" w:sz="0" w:space="0" w:color="auto"/>
            <w:left w:val="none" w:sz="0" w:space="0" w:color="auto"/>
            <w:bottom w:val="none" w:sz="0" w:space="0" w:color="auto"/>
            <w:right w:val="none" w:sz="0" w:space="0" w:color="auto"/>
          </w:divBdr>
        </w:div>
        <w:div w:id="1470775">
          <w:marLeft w:val="480"/>
          <w:marRight w:val="0"/>
          <w:marTop w:val="0"/>
          <w:marBottom w:val="0"/>
          <w:divBdr>
            <w:top w:val="none" w:sz="0" w:space="0" w:color="auto"/>
            <w:left w:val="none" w:sz="0" w:space="0" w:color="auto"/>
            <w:bottom w:val="none" w:sz="0" w:space="0" w:color="auto"/>
            <w:right w:val="none" w:sz="0" w:space="0" w:color="auto"/>
          </w:divBdr>
        </w:div>
        <w:div w:id="1249735269">
          <w:marLeft w:val="480"/>
          <w:marRight w:val="0"/>
          <w:marTop w:val="0"/>
          <w:marBottom w:val="0"/>
          <w:divBdr>
            <w:top w:val="none" w:sz="0" w:space="0" w:color="auto"/>
            <w:left w:val="none" w:sz="0" w:space="0" w:color="auto"/>
            <w:bottom w:val="none" w:sz="0" w:space="0" w:color="auto"/>
            <w:right w:val="none" w:sz="0" w:space="0" w:color="auto"/>
          </w:divBdr>
        </w:div>
        <w:div w:id="1523743756">
          <w:marLeft w:val="480"/>
          <w:marRight w:val="0"/>
          <w:marTop w:val="0"/>
          <w:marBottom w:val="0"/>
          <w:divBdr>
            <w:top w:val="none" w:sz="0" w:space="0" w:color="auto"/>
            <w:left w:val="none" w:sz="0" w:space="0" w:color="auto"/>
            <w:bottom w:val="none" w:sz="0" w:space="0" w:color="auto"/>
            <w:right w:val="none" w:sz="0" w:space="0" w:color="auto"/>
          </w:divBdr>
        </w:div>
        <w:div w:id="1645620898">
          <w:marLeft w:val="480"/>
          <w:marRight w:val="0"/>
          <w:marTop w:val="0"/>
          <w:marBottom w:val="0"/>
          <w:divBdr>
            <w:top w:val="none" w:sz="0" w:space="0" w:color="auto"/>
            <w:left w:val="none" w:sz="0" w:space="0" w:color="auto"/>
            <w:bottom w:val="none" w:sz="0" w:space="0" w:color="auto"/>
            <w:right w:val="none" w:sz="0" w:space="0" w:color="auto"/>
          </w:divBdr>
        </w:div>
        <w:div w:id="1687320718">
          <w:marLeft w:val="480"/>
          <w:marRight w:val="0"/>
          <w:marTop w:val="0"/>
          <w:marBottom w:val="0"/>
          <w:divBdr>
            <w:top w:val="none" w:sz="0" w:space="0" w:color="auto"/>
            <w:left w:val="none" w:sz="0" w:space="0" w:color="auto"/>
            <w:bottom w:val="none" w:sz="0" w:space="0" w:color="auto"/>
            <w:right w:val="none" w:sz="0" w:space="0" w:color="auto"/>
          </w:divBdr>
        </w:div>
        <w:div w:id="197936627">
          <w:marLeft w:val="480"/>
          <w:marRight w:val="0"/>
          <w:marTop w:val="0"/>
          <w:marBottom w:val="0"/>
          <w:divBdr>
            <w:top w:val="none" w:sz="0" w:space="0" w:color="auto"/>
            <w:left w:val="none" w:sz="0" w:space="0" w:color="auto"/>
            <w:bottom w:val="none" w:sz="0" w:space="0" w:color="auto"/>
            <w:right w:val="none" w:sz="0" w:space="0" w:color="auto"/>
          </w:divBdr>
        </w:div>
        <w:div w:id="1547059152">
          <w:marLeft w:val="480"/>
          <w:marRight w:val="0"/>
          <w:marTop w:val="0"/>
          <w:marBottom w:val="0"/>
          <w:divBdr>
            <w:top w:val="none" w:sz="0" w:space="0" w:color="auto"/>
            <w:left w:val="none" w:sz="0" w:space="0" w:color="auto"/>
            <w:bottom w:val="none" w:sz="0" w:space="0" w:color="auto"/>
            <w:right w:val="none" w:sz="0" w:space="0" w:color="auto"/>
          </w:divBdr>
        </w:div>
        <w:div w:id="1287852331">
          <w:marLeft w:val="480"/>
          <w:marRight w:val="0"/>
          <w:marTop w:val="0"/>
          <w:marBottom w:val="0"/>
          <w:divBdr>
            <w:top w:val="none" w:sz="0" w:space="0" w:color="auto"/>
            <w:left w:val="none" w:sz="0" w:space="0" w:color="auto"/>
            <w:bottom w:val="none" w:sz="0" w:space="0" w:color="auto"/>
            <w:right w:val="none" w:sz="0" w:space="0" w:color="auto"/>
          </w:divBdr>
        </w:div>
        <w:div w:id="1405567171">
          <w:marLeft w:val="480"/>
          <w:marRight w:val="0"/>
          <w:marTop w:val="0"/>
          <w:marBottom w:val="0"/>
          <w:divBdr>
            <w:top w:val="none" w:sz="0" w:space="0" w:color="auto"/>
            <w:left w:val="none" w:sz="0" w:space="0" w:color="auto"/>
            <w:bottom w:val="none" w:sz="0" w:space="0" w:color="auto"/>
            <w:right w:val="none" w:sz="0" w:space="0" w:color="auto"/>
          </w:divBdr>
        </w:div>
        <w:div w:id="1233926477">
          <w:marLeft w:val="480"/>
          <w:marRight w:val="0"/>
          <w:marTop w:val="0"/>
          <w:marBottom w:val="0"/>
          <w:divBdr>
            <w:top w:val="none" w:sz="0" w:space="0" w:color="auto"/>
            <w:left w:val="none" w:sz="0" w:space="0" w:color="auto"/>
            <w:bottom w:val="none" w:sz="0" w:space="0" w:color="auto"/>
            <w:right w:val="none" w:sz="0" w:space="0" w:color="auto"/>
          </w:divBdr>
        </w:div>
        <w:div w:id="147676257">
          <w:marLeft w:val="480"/>
          <w:marRight w:val="0"/>
          <w:marTop w:val="0"/>
          <w:marBottom w:val="0"/>
          <w:divBdr>
            <w:top w:val="none" w:sz="0" w:space="0" w:color="auto"/>
            <w:left w:val="none" w:sz="0" w:space="0" w:color="auto"/>
            <w:bottom w:val="none" w:sz="0" w:space="0" w:color="auto"/>
            <w:right w:val="none" w:sz="0" w:space="0" w:color="auto"/>
          </w:divBdr>
        </w:div>
        <w:div w:id="869032796">
          <w:marLeft w:val="480"/>
          <w:marRight w:val="0"/>
          <w:marTop w:val="0"/>
          <w:marBottom w:val="0"/>
          <w:divBdr>
            <w:top w:val="none" w:sz="0" w:space="0" w:color="auto"/>
            <w:left w:val="none" w:sz="0" w:space="0" w:color="auto"/>
            <w:bottom w:val="none" w:sz="0" w:space="0" w:color="auto"/>
            <w:right w:val="none" w:sz="0" w:space="0" w:color="auto"/>
          </w:divBdr>
        </w:div>
        <w:div w:id="1207377406">
          <w:marLeft w:val="480"/>
          <w:marRight w:val="0"/>
          <w:marTop w:val="0"/>
          <w:marBottom w:val="0"/>
          <w:divBdr>
            <w:top w:val="none" w:sz="0" w:space="0" w:color="auto"/>
            <w:left w:val="none" w:sz="0" w:space="0" w:color="auto"/>
            <w:bottom w:val="none" w:sz="0" w:space="0" w:color="auto"/>
            <w:right w:val="none" w:sz="0" w:space="0" w:color="auto"/>
          </w:divBdr>
        </w:div>
        <w:div w:id="528105468">
          <w:marLeft w:val="480"/>
          <w:marRight w:val="0"/>
          <w:marTop w:val="0"/>
          <w:marBottom w:val="0"/>
          <w:divBdr>
            <w:top w:val="none" w:sz="0" w:space="0" w:color="auto"/>
            <w:left w:val="none" w:sz="0" w:space="0" w:color="auto"/>
            <w:bottom w:val="none" w:sz="0" w:space="0" w:color="auto"/>
            <w:right w:val="none" w:sz="0" w:space="0" w:color="auto"/>
          </w:divBdr>
        </w:div>
        <w:div w:id="1298030857">
          <w:marLeft w:val="480"/>
          <w:marRight w:val="0"/>
          <w:marTop w:val="0"/>
          <w:marBottom w:val="0"/>
          <w:divBdr>
            <w:top w:val="none" w:sz="0" w:space="0" w:color="auto"/>
            <w:left w:val="none" w:sz="0" w:space="0" w:color="auto"/>
            <w:bottom w:val="none" w:sz="0" w:space="0" w:color="auto"/>
            <w:right w:val="none" w:sz="0" w:space="0" w:color="auto"/>
          </w:divBdr>
        </w:div>
        <w:div w:id="593050987">
          <w:marLeft w:val="480"/>
          <w:marRight w:val="0"/>
          <w:marTop w:val="0"/>
          <w:marBottom w:val="0"/>
          <w:divBdr>
            <w:top w:val="none" w:sz="0" w:space="0" w:color="auto"/>
            <w:left w:val="none" w:sz="0" w:space="0" w:color="auto"/>
            <w:bottom w:val="none" w:sz="0" w:space="0" w:color="auto"/>
            <w:right w:val="none" w:sz="0" w:space="0" w:color="auto"/>
          </w:divBdr>
        </w:div>
        <w:div w:id="464549900">
          <w:marLeft w:val="480"/>
          <w:marRight w:val="0"/>
          <w:marTop w:val="0"/>
          <w:marBottom w:val="0"/>
          <w:divBdr>
            <w:top w:val="none" w:sz="0" w:space="0" w:color="auto"/>
            <w:left w:val="none" w:sz="0" w:space="0" w:color="auto"/>
            <w:bottom w:val="none" w:sz="0" w:space="0" w:color="auto"/>
            <w:right w:val="none" w:sz="0" w:space="0" w:color="auto"/>
          </w:divBdr>
        </w:div>
      </w:divsChild>
    </w:div>
    <w:div w:id="629942529">
      <w:bodyDiv w:val="1"/>
      <w:marLeft w:val="0"/>
      <w:marRight w:val="0"/>
      <w:marTop w:val="0"/>
      <w:marBottom w:val="0"/>
      <w:divBdr>
        <w:top w:val="none" w:sz="0" w:space="0" w:color="auto"/>
        <w:left w:val="none" w:sz="0" w:space="0" w:color="auto"/>
        <w:bottom w:val="none" w:sz="0" w:space="0" w:color="auto"/>
        <w:right w:val="none" w:sz="0" w:space="0" w:color="auto"/>
      </w:divBdr>
      <w:divsChild>
        <w:div w:id="1325819027">
          <w:marLeft w:val="480"/>
          <w:marRight w:val="0"/>
          <w:marTop w:val="0"/>
          <w:marBottom w:val="0"/>
          <w:divBdr>
            <w:top w:val="none" w:sz="0" w:space="0" w:color="auto"/>
            <w:left w:val="none" w:sz="0" w:space="0" w:color="auto"/>
            <w:bottom w:val="none" w:sz="0" w:space="0" w:color="auto"/>
            <w:right w:val="none" w:sz="0" w:space="0" w:color="auto"/>
          </w:divBdr>
        </w:div>
        <w:div w:id="1179006718">
          <w:marLeft w:val="480"/>
          <w:marRight w:val="0"/>
          <w:marTop w:val="0"/>
          <w:marBottom w:val="0"/>
          <w:divBdr>
            <w:top w:val="none" w:sz="0" w:space="0" w:color="auto"/>
            <w:left w:val="none" w:sz="0" w:space="0" w:color="auto"/>
            <w:bottom w:val="none" w:sz="0" w:space="0" w:color="auto"/>
            <w:right w:val="none" w:sz="0" w:space="0" w:color="auto"/>
          </w:divBdr>
        </w:div>
        <w:div w:id="1491210561">
          <w:marLeft w:val="480"/>
          <w:marRight w:val="0"/>
          <w:marTop w:val="0"/>
          <w:marBottom w:val="0"/>
          <w:divBdr>
            <w:top w:val="none" w:sz="0" w:space="0" w:color="auto"/>
            <w:left w:val="none" w:sz="0" w:space="0" w:color="auto"/>
            <w:bottom w:val="none" w:sz="0" w:space="0" w:color="auto"/>
            <w:right w:val="none" w:sz="0" w:space="0" w:color="auto"/>
          </w:divBdr>
        </w:div>
        <w:div w:id="281807761">
          <w:marLeft w:val="480"/>
          <w:marRight w:val="0"/>
          <w:marTop w:val="0"/>
          <w:marBottom w:val="0"/>
          <w:divBdr>
            <w:top w:val="none" w:sz="0" w:space="0" w:color="auto"/>
            <w:left w:val="none" w:sz="0" w:space="0" w:color="auto"/>
            <w:bottom w:val="none" w:sz="0" w:space="0" w:color="auto"/>
            <w:right w:val="none" w:sz="0" w:space="0" w:color="auto"/>
          </w:divBdr>
        </w:div>
        <w:div w:id="943152042">
          <w:marLeft w:val="480"/>
          <w:marRight w:val="0"/>
          <w:marTop w:val="0"/>
          <w:marBottom w:val="0"/>
          <w:divBdr>
            <w:top w:val="none" w:sz="0" w:space="0" w:color="auto"/>
            <w:left w:val="none" w:sz="0" w:space="0" w:color="auto"/>
            <w:bottom w:val="none" w:sz="0" w:space="0" w:color="auto"/>
            <w:right w:val="none" w:sz="0" w:space="0" w:color="auto"/>
          </w:divBdr>
        </w:div>
        <w:div w:id="1746490054">
          <w:marLeft w:val="480"/>
          <w:marRight w:val="0"/>
          <w:marTop w:val="0"/>
          <w:marBottom w:val="0"/>
          <w:divBdr>
            <w:top w:val="none" w:sz="0" w:space="0" w:color="auto"/>
            <w:left w:val="none" w:sz="0" w:space="0" w:color="auto"/>
            <w:bottom w:val="none" w:sz="0" w:space="0" w:color="auto"/>
            <w:right w:val="none" w:sz="0" w:space="0" w:color="auto"/>
          </w:divBdr>
        </w:div>
        <w:div w:id="1843424861">
          <w:marLeft w:val="480"/>
          <w:marRight w:val="0"/>
          <w:marTop w:val="0"/>
          <w:marBottom w:val="0"/>
          <w:divBdr>
            <w:top w:val="none" w:sz="0" w:space="0" w:color="auto"/>
            <w:left w:val="none" w:sz="0" w:space="0" w:color="auto"/>
            <w:bottom w:val="none" w:sz="0" w:space="0" w:color="auto"/>
            <w:right w:val="none" w:sz="0" w:space="0" w:color="auto"/>
          </w:divBdr>
        </w:div>
        <w:div w:id="1156992412">
          <w:marLeft w:val="480"/>
          <w:marRight w:val="0"/>
          <w:marTop w:val="0"/>
          <w:marBottom w:val="0"/>
          <w:divBdr>
            <w:top w:val="none" w:sz="0" w:space="0" w:color="auto"/>
            <w:left w:val="none" w:sz="0" w:space="0" w:color="auto"/>
            <w:bottom w:val="none" w:sz="0" w:space="0" w:color="auto"/>
            <w:right w:val="none" w:sz="0" w:space="0" w:color="auto"/>
          </w:divBdr>
        </w:div>
        <w:div w:id="834229352">
          <w:marLeft w:val="480"/>
          <w:marRight w:val="0"/>
          <w:marTop w:val="0"/>
          <w:marBottom w:val="0"/>
          <w:divBdr>
            <w:top w:val="none" w:sz="0" w:space="0" w:color="auto"/>
            <w:left w:val="none" w:sz="0" w:space="0" w:color="auto"/>
            <w:bottom w:val="none" w:sz="0" w:space="0" w:color="auto"/>
            <w:right w:val="none" w:sz="0" w:space="0" w:color="auto"/>
          </w:divBdr>
        </w:div>
        <w:div w:id="1468937868">
          <w:marLeft w:val="480"/>
          <w:marRight w:val="0"/>
          <w:marTop w:val="0"/>
          <w:marBottom w:val="0"/>
          <w:divBdr>
            <w:top w:val="none" w:sz="0" w:space="0" w:color="auto"/>
            <w:left w:val="none" w:sz="0" w:space="0" w:color="auto"/>
            <w:bottom w:val="none" w:sz="0" w:space="0" w:color="auto"/>
            <w:right w:val="none" w:sz="0" w:space="0" w:color="auto"/>
          </w:divBdr>
        </w:div>
        <w:div w:id="19473516">
          <w:marLeft w:val="480"/>
          <w:marRight w:val="0"/>
          <w:marTop w:val="0"/>
          <w:marBottom w:val="0"/>
          <w:divBdr>
            <w:top w:val="none" w:sz="0" w:space="0" w:color="auto"/>
            <w:left w:val="none" w:sz="0" w:space="0" w:color="auto"/>
            <w:bottom w:val="none" w:sz="0" w:space="0" w:color="auto"/>
            <w:right w:val="none" w:sz="0" w:space="0" w:color="auto"/>
          </w:divBdr>
        </w:div>
        <w:div w:id="220867010">
          <w:marLeft w:val="480"/>
          <w:marRight w:val="0"/>
          <w:marTop w:val="0"/>
          <w:marBottom w:val="0"/>
          <w:divBdr>
            <w:top w:val="none" w:sz="0" w:space="0" w:color="auto"/>
            <w:left w:val="none" w:sz="0" w:space="0" w:color="auto"/>
            <w:bottom w:val="none" w:sz="0" w:space="0" w:color="auto"/>
            <w:right w:val="none" w:sz="0" w:space="0" w:color="auto"/>
          </w:divBdr>
        </w:div>
        <w:div w:id="27530283">
          <w:marLeft w:val="480"/>
          <w:marRight w:val="0"/>
          <w:marTop w:val="0"/>
          <w:marBottom w:val="0"/>
          <w:divBdr>
            <w:top w:val="none" w:sz="0" w:space="0" w:color="auto"/>
            <w:left w:val="none" w:sz="0" w:space="0" w:color="auto"/>
            <w:bottom w:val="none" w:sz="0" w:space="0" w:color="auto"/>
            <w:right w:val="none" w:sz="0" w:space="0" w:color="auto"/>
          </w:divBdr>
        </w:div>
        <w:div w:id="1118526357">
          <w:marLeft w:val="480"/>
          <w:marRight w:val="0"/>
          <w:marTop w:val="0"/>
          <w:marBottom w:val="0"/>
          <w:divBdr>
            <w:top w:val="none" w:sz="0" w:space="0" w:color="auto"/>
            <w:left w:val="none" w:sz="0" w:space="0" w:color="auto"/>
            <w:bottom w:val="none" w:sz="0" w:space="0" w:color="auto"/>
            <w:right w:val="none" w:sz="0" w:space="0" w:color="auto"/>
          </w:divBdr>
        </w:div>
        <w:div w:id="21899950">
          <w:marLeft w:val="480"/>
          <w:marRight w:val="0"/>
          <w:marTop w:val="0"/>
          <w:marBottom w:val="0"/>
          <w:divBdr>
            <w:top w:val="none" w:sz="0" w:space="0" w:color="auto"/>
            <w:left w:val="none" w:sz="0" w:space="0" w:color="auto"/>
            <w:bottom w:val="none" w:sz="0" w:space="0" w:color="auto"/>
            <w:right w:val="none" w:sz="0" w:space="0" w:color="auto"/>
          </w:divBdr>
        </w:div>
        <w:div w:id="1130318637">
          <w:marLeft w:val="480"/>
          <w:marRight w:val="0"/>
          <w:marTop w:val="0"/>
          <w:marBottom w:val="0"/>
          <w:divBdr>
            <w:top w:val="none" w:sz="0" w:space="0" w:color="auto"/>
            <w:left w:val="none" w:sz="0" w:space="0" w:color="auto"/>
            <w:bottom w:val="none" w:sz="0" w:space="0" w:color="auto"/>
            <w:right w:val="none" w:sz="0" w:space="0" w:color="auto"/>
          </w:divBdr>
        </w:div>
        <w:div w:id="724067528">
          <w:marLeft w:val="480"/>
          <w:marRight w:val="0"/>
          <w:marTop w:val="0"/>
          <w:marBottom w:val="0"/>
          <w:divBdr>
            <w:top w:val="none" w:sz="0" w:space="0" w:color="auto"/>
            <w:left w:val="none" w:sz="0" w:space="0" w:color="auto"/>
            <w:bottom w:val="none" w:sz="0" w:space="0" w:color="auto"/>
            <w:right w:val="none" w:sz="0" w:space="0" w:color="auto"/>
          </w:divBdr>
        </w:div>
        <w:div w:id="116683747">
          <w:marLeft w:val="480"/>
          <w:marRight w:val="0"/>
          <w:marTop w:val="0"/>
          <w:marBottom w:val="0"/>
          <w:divBdr>
            <w:top w:val="none" w:sz="0" w:space="0" w:color="auto"/>
            <w:left w:val="none" w:sz="0" w:space="0" w:color="auto"/>
            <w:bottom w:val="none" w:sz="0" w:space="0" w:color="auto"/>
            <w:right w:val="none" w:sz="0" w:space="0" w:color="auto"/>
          </w:divBdr>
        </w:div>
        <w:div w:id="474877713">
          <w:marLeft w:val="480"/>
          <w:marRight w:val="0"/>
          <w:marTop w:val="0"/>
          <w:marBottom w:val="0"/>
          <w:divBdr>
            <w:top w:val="none" w:sz="0" w:space="0" w:color="auto"/>
            <w:left w:val="none" w:sz="0" w:space="0" w:color="auto"/>
            <w:bottom w:val="none" w:sz="0" w:space="0" w:color="auto"/>
            <w:right w:val="none" w:sz="0" w:space="0" w:color="auto"/>
          </w:divBdr>
        </w:div>
        <w:div w:id="87968805">
          <w:marLeft w:val="480"/>
          <w:marRight w:val="0"/>
          <w:marTop w:val="0"/>
          <w:marBottom w:val="0"/>
          <w:divBdr>
            <w:top w:val="none" w:sz="0" w:space="0" w:color="auto"/>
            <w:left w:val="none" w:sz="0" w:space="0" w:color="auto"/>
            <w:bottom w:val="none" w:sz="0" w:space="0" w:color="auto"/>
            <w:right w:val="none" w:sz="0" w:space="0" w:color="auto"/>
          </w:divBdr>
        </w:div>
        <w:div w:id="1257834001">
          <w:marLeft w:val="480"/>
          <w:marRight w:val="0"/>
          <w:marTop w:val="0"/>
          <w:marBottom w:val="0"/>
          <w:divBdr>
            <w:top w:val="none" w:sz="0" w:space="0" w:color="auto"/>
            <w:left w:val="none" w:sz="0" w:space="0" w:color="auto"/>
            <w:bottom w:val="none" w:sz="0" w:space="0" w:color="auto"/>
            <w:right w:val="none" w:sz="0" w:space="0" w:color="auto"/>
          </w:divBdr>
        </w:div>
        <w:div w:id="1130712577">
          <w:marLeft w:val="480"/>
          <w:marRight w:val="0"/>
          <w:marTop w:val="0"/>
          <w:marBottom w:val="0"/>
          <w:divBdr>
            <w:top w:val="none" w:sz="0" w:space="0" w:color="auto"/>
            <w:left w:val="none" w:sz="0" w:space="0" w:color="auto"/>
            <w:bottom w:val="none" w:sz="0" w:space="0" w:color="auto"/>
            <w:right w:val="none" w:sz="0" w:space="0" w:color="auto"/>
          </w:divBdr>
        </w:div>
        <w:div w:id="691804774">
          <w:marLeft w:val="480"/>
          <w:marRight w:val="0"/>
          <w:marTop w:val="0"/>
          <w:marBottom w:val="0"/>
          <w:divBdr>
            <w:top w:val="none" w:sz="0" w:space="0" w:color="auto"/>
            <w:left w:val="none" w:sz="0" w:space="0" w:color="auto"/>
            <w:bottom w:val="none" w:sz="0" w:space="0" w:color="auto"/>
            <w:right w:val="none" w:sz="0" w:space="0" w:color="auto"/>
          </w:divBdr>
        </w:div>
        <w:div w:id="1692141609">
          <w:marLeft w:val="480"/>
          <w:marRight w:val="0"/>
          <w:marTop w:val="0"/>
          <w:marBottom w:val="0"/>
          <w:divBdr>
            <w:top w:val="none" w:sz="0" w:space="0" w:color="auto"/>
            <w:left w:val="none" w:sz="0" w:space="0" w:color="auto"/>
            <w:bottom w:val="none" w:sz="0" w:space="0" w:color="auto"/>
            <w:right w:val="none" w:sz="0" w:space="0" w:color="auto"/>
          </w:divBdr>
        </w:div>
        <w:div w:id="242572483">
          <w:marLeft w:val="480"/>
          <w:marRight w:val="0"/>
          <w:marTop w:val="0"/>
          <w:marBottom w:val="0"/>
          <w:divBdr>
            <w:top w:val="none" w:sz="0" w:space="0" w:color="auto"/>
            <w:left w:val="none" w:sz="0" w:space="0" w:color="auto"/>
            <w:bottom w:val="none" w:sz="0" w:space="0" w:color="auto"/>
            <w:right w:val="none" w:sz="0" w:space="0" w:color="auto"/>
          </w:divBdr>
        </w:div>
        <w:div w:id="381560173">
          <w:marLeft w:val="480"/>
          <w:marRight w:val="0"/>
          <w:marTop w:val="0"/>
          <w:marBottom w:val="0"/>
          <w:divBdr>
            <w:top w:val="none" w:sz="0" w:space="0" w:color="auto"/>
            <w:left w:val="none" w:sz="0" w:space="0" w:color="auto"/>
            <w:bottom w:val="none" w:sz="0" w:space="0" w:color="auto"/>
            <w:right w:val="none" w:sz="0" w:space="0" w:color="auto"/>
          </w:divBdr>
        </w:div>
        <w:div w:id="1914311030">
          <w:marLeft w:val="480"/>
          <w:marRight w:val="0"/>
          <w:marTop w:val="0"/>
          <w:marBottom w:val="0"/>
          <w:divBdr>
            <w:top w:val="none" w:sz="0" w:space="0" w:color="auto"/>
            <w:left w:val="none" w:sz="0" w:space="0" w:color="auto"/>
            <w:bottom w:val="none" w:sz="0" w:space="0" w:color="auto"/>
            <w:right w:val="none" w:sz="0" w:space="0" w:color="auto"/>
          </w:divBdr>
        </w:div>
        <w:div w:id="1074547629">
          <w:marLeft w:val="480"/>
          <w:marRight w:val="0"/>
          <w:marTop w:val="0"/>
          <w:marBottom w:val="0"/>
          <w:divBdr>
            <w:top w:val="none" w:sz="0" w:space="0" w:color="auto"/>
            <w:left w:val="none" w:sz="0" w:space="0" w:color="auto"/>
            <w:bottom w:val="none" w:sz="0" w:space="0" w:color="auto"/>
            <w:right w:val="none" w:sz="0" w:space="0" w:color="auto"/>
          </w:divBdr>
        </w:div>
        <w:div w:id="1892882844">
          <w:marLeft w:val="480"/>
          <w:marRight w:val="0"/>
          <w:marTop w:val="0"/>
          <w:marBottom w:val="0"/>
          <w:divBdr>
            <w:top w:val="none" w:sz="0" w:space="0" w:color="auto"/>
            <w:left w:val="none" w:sz="0" w:space="0" w:color="auto"/>
            <w:bottom w:val="none" w:sz="0" w:space="0" w:color="auto"/>
            <w:right w:val="none" w:sz="0" w:space="0" w:color="auto"/>
          </w:divBdr>
        </w:div>
        <w:div w:id="521942878">
          <w:marLeft w:val="480"/>
          <w:marRight w:val="0"/>
          <w:marTop w:val="0"/>
          <w:marBottom w:val="0"/>
          <w:divBdr>
            <w:top w:val="none" w:sz="0" w:space="0" w:color="auto"/>
            <w:left w:val="none" w:sz="0" w:space="0" w:color="auto"/>
            <w:bottom w:val="none" w:sz="0" w:space="0" w:color="auto"/>
            <w:right w:val="none" w:sz="0" w:space="0" w:color="auto"/>
          </w:divBdr>
        </w:div>
        <w:div w:id="2082285456">
          <w:marLeft w:val="480"/>
          <w:marRight w:val="0"/>
          <w:marTop w:val="0"/>
          <w:marBottom w:val="0"/>
          <w:divBdr>
            <w:top w:val="none" w:sz="0" w:space="0" w:color="auto"/>
            <w:left w:val="none" w:sz="0" w:space="0" w:color="auto"/>
            <w:bottom w:val="none" w:sz="0" w:space="0" w:color="auto"/>
            <w:right w:val="none" w:sz="0" w:space="0" w:color="auto"/>
          </w:divBdr>
        </w:div>
        <w:div w:id="1160387659">
          <w:marLeft w:val="480"/>
          <w:marRight w:val="0"/>
          <w:marTop w:val="0"/>
          <w:marBottom w:val="0"/>
          <w:divBdr>
            <w:top w:val="none" w:sz="0" w:space="0" w:color="auto"/>
            <w:left w:val="none" w:sz="0" w:space="0" w:color="auto"/>
            <w:bottom w:val="none" w:sz="0" w:space="0" w:color="auto"/>
            <w:right w:val="none" w:sz="0" w:space="0" w:color="auto"/>
          </w:divBdr>
        </w:div>
        <w:div w:id="659313340">
          <w:marLeft w:val="480"/>
          <w:marRight w:val="0"/>
          <w:marTop w:val="0"/>
          <w:marBottom w:val="0"/>
          <w:divBdr>
            <w:top w:val="none" w:sz="0" w:space="0" w:color="auto"/>
            <w:left w:val="none" w:sz="0" w:space="0" w:color="auto"/>
            <w:bottom w:val="none" w:sz="0" w:space="0" w:color="auto"/>
            <w:right w:val="none" w:sz="0" w:space="0" w:color="auto"/>
          </w:divBdr>
        </w:div>
        <w:div w:id="997609584">
          <w:marLeft w:val="480"/>
          <w:marRight w:val="0"/>
          <w:marTop w:val="0"/>
          <w:marBottom w:val="0"/>
          <w:divBdr>
            <w:top w:val="none" w:sz="0" w:space="0" w:color="auto"/>
            <w:left w:val="none" w:sz="0" w:space="0" w:color="auto"/>
            <w:bottom w:val="none" w:sz="0" w:space="0" w:color="auto"/>
            <w:right w:val="none" w:sz="0" w:space="0" w:color="auto"/>
          </w:divBdr>
        </w:div>
        <w:div w:id="1515994044">
          <w:marLeft w:val="480"/>
          <w:marRight w:val="0"/>
          <w:marTop w:val="0"/>
          <w:marBottom w:val="0"/>
          <w:divBdr>
            <w:top w:val="none" w:sz="0" w:space="0" w:color="auto"/>
            <w:left w:val="none" w:sz="0" w:space="0" w:color="auto"/>
            <w:bottom w:val="none" w:sz="0" w:space="0" w:color="auto"/>
            <w:right w:val="none" w:sz="0" w:space="0" w:color="auto"/>
          </w:divBdr>
        </w:div>
        <w:div w:id="1615403016">
          <w:marLeft w:val="480"/>
          <w:marRight w:val="0"/>
          <w:marTop w:val="0"/>
          <w:marBottom w:val="0"/>
          <w:divBdr>
            <w:top w:val="none" w:sz="0" w:space="0" w:color="auto"/>
            <w:left w:val="none" w:sz="0" w:space="0" w:color="auto"/>
            <w:bottom w:val="none" w:sz="0" w:space="0" w:color="auto"/>
            <w:right w:val="none" w:sz="0" w:space="0" w:color="auto"/>
          </w:divBdr>
        </w:div>
        <w:div w:id="880824497">
          <w:marLeft w:val="480"/>
          <w:marRight w:val="0"/>
          <w:marTop w:val="0"/>
          <w:marBottom w:val="0"/>
          <w:divBdr>
            <w:top w:val="none" w:sz="0" w:space="0" w:color="auto"/>
            <w:left w:val="none" w:sz="0" w:space="0" w:color="auto"/>
            <w:bottom w:val="none" w:sz="0" w:space="0" w:color="auto"/>
            <w:right w:val="none" w:sz="0" w:space="0" w:color="auto"/>
          </w:divBdr>
        </w:div>
        <w:div w:id="609433466">
          <w:marLeft w:val="480"/>
          <w:marRight w:val="0"/>
          <w:marTop w:val="0"/>
          <w:marBottom w:val="0"/>
          <w:divBdr>
            <w:top w:val="none" w:sz="0" w:space="0" w:color="auto"/>
            <w:left w:val="none" w:sz="0" w:space="0" w:color="auto"/>
            <w:bottom w:val="none" w:sz="0" w:space="0" w:color="auto"/>
            <w:right w:val="none" w:sz="0" w:space="0" w:color="auto"/>
          </w:divBdr>
        </w:div>
        <w:div w:id="494995166">
          <w:marLeft w:val="480"/>
          <w:marRight w:val="0"/>
          <w:marTop w:val="0"/>
          <w:marBottom w:val="0"/>
          <w:divBdr>
            <w:top w:val="none" w:sz="0" w:space="0" w:color="auto"/>
            <w:left w:val="none" w:sz="0" w:space="0" w:color="auto"/>
            <w:bottom w:val="none" w:sz="0" w:space="0" w:color="auto"/>
            <w:right w:val="none" w:sz="0" w:space="0" w:color="auto"/>
          </w:divBdr>
        </w:div>
        <w:div w:id="904802915">
          <w:marLeft w:val="480"/>
          <w:marRight w:val="0"/>
          <w:marTop w:val="0"/>
          <w:marBottom w:val="0"/>
          <w:divBdr>
            <w:top w:val="none" w:sz="0" w:space="0" w:color="auto"/>
            <w:left w:val="none" w:sz="0" w:space="0" w:color="auto"/>
            <w:bottom w:val="none" w:sz="0" w:space="0" w:color="auto"/>
            <w:right w:val="none" w:sz="0" w:space="0" w:color="auto"/>
          </w:divBdr>
        </w:div>
        <w:div w:id="1643267684">
          <w:marLeft w:val="480"/>
          <w:marRight w:val="0"/>
          <w:marTop w:val="0"/>
          <w:marBottom w:val="0"/>
          <w:divBdr>
            <w:top w:val="none" w:sz="0" w:space="0" w:color="auto"/>
            <w:left w:val="none" w:sz="0" w:space="0" w:color="auto"/>
            <w:bottom w:val="none" w:sz="0" w:space="0" w:color="auto"/>
            <w:right w:val="none" w:sz="0" w:space="0" w:color="auto"/>
          </w:divBdr>
        </w:div>
        <w:div w:id="1118253335">
          <w:marLeft w:val="480"/>
          <w:marRight w:val="0"/>
          <w:marTop w:val="0"/>
          <w:marBottom w:val="0"/>
          <w:divBdr>
            <w:top w:val="none" w:sz="0" w:space="0" w:color="auto"/>
            <w:left w:val="none" w:sz="0" w:space="0" w:color="auto"/>
            <w:bottom w:val="none" w:sz="0" w:space="0" w:color="auto"/>
            <w:right w:val="none" w:sz="0" w:space="0" w:color="auto"/>
          </w:divBdr>
        </w:div>
        <w:div w:id="1895846081">
          <w:marLeft w:val="480"/>
          <w:marRight w:val="0"/>
          <w:marTop w:val="0"/>
          <w:marBottom w:val="0"/>
          <w:divBdr>
            <w:top w:val="none" w:sz="0" w:space="0" w:color="auto"/>
            <w:left w:val="none" w:sz="0" w:space="0" w:color="auto"/>
            <w:bottom w:val="none" w:sz="0" w:space="0" w:color="auto"/>
            <w:right w:val="none" w:sz="0" w:space="0" w:color="auto"/>
          </w:divBdr>
        </w:div>
        <w:div w:id="2037078335">
          <w:marLeft w:val="480"/>
          <w:marRight w:val="0"/>
          <w:marTop w:val="0"/>
          <w:marBottom w:val="0"/>
          <w:divBdr>
            <w:top w:val="none" w:sz="0" w:space="0" w:color="auto"/>
            <w:left w:val="none" w:sz="0" w:space="0" w:color="auto"/>
            <w:bottom w:val="none" w:sz="0" w:space="0" w:color="auto"/>
            <w:right w:val="none" w:sz="0" w:space="0" w:color="auto"/>
          </w:divBdr>
        </w:div>
        <w:div w:id="796067434">
          <w:marLeft w:val="480"/>
          <w:marRight w:val="0"/>
          <w:marTop w:val="0"/>
          <w:marBottom w:val="0"/>
          <w:divBdr>
            <w:top w:val="none" w:sz="0" w:space="0" w:color="auto"/>
            <w:left w:val="none" w:sz="0" w:space="0" w:color="auto"/>
            <w:bottom w:val="none" w:sz="0" w:space="0" w:color="auto"/>
            <w:right w:val="none" w:sz="0" w:space="0" w:color="auto"/>
          </w:divBdr>
        </w:div>
        <w:div w:id="365452975">
          <w:marLeft w:val="480"/>
          <w:marRight w:val="0"/>
          <w:marTop w:val="0"/>
          <w:marBottom w:val="0"/>
          <w:divBdr>
            <w:top w:val="none" w:sz="0" w:space="0" w:color="auto"/>
            <w:left w:val="none" w:sz="0" w:space="0" w:color="auto"/>
            <w:bottom w:val="none" w:sz="0" w:space="0" w:color="auto"/>
            <w:right w:val="none" w:sz="0" w:space="0" w:color="auto"/>
          </w:divBdr>
        </w:div>
        <w:div w:id="1879976079">
          <w:marLeft w:val="480"/>
          <w:marRight w:val="0"/>
          <w:marTop w:val="0"/>
          <w:marBottom w:val="0"/>
          <w:divBdr>
            <w:top w:val="none" w:sz="0" w:space="0" w:color="auto"/>
            <w:left w:val="none" w:sz="0" w:space="0" w:color="auto"/>
            <w:bottom w:val="none" w:sz="0" w:space="0" w:color="auto"/>
            <w:right w:val="none" w:sz="0" w:space="0" w:color="auto"/>
          </w:divBdr>
        </w:div>
        <w:div w:id="1419251764">
          <w:marLeft w:val="480"/>
          <w:marRight w:val="0"/>
          <w:marTop w:val="0"/>
          <w:marBottom w:val="0"/>
          <w:divBdr>
            <w:top w:val="none" w:sz="0" w:space="0" w:color="auto"/>
            <w:left w:val="none" w:sz="0" w:space="0" w:color="auto"/>
            <w:bottom w:val="none" w:sz="0" w:space="0" w:color="auto"/>
            <w:right w:val="none" w:sz="0" w:space="0" w:color="auto"/>
          </w:divBdr>
        </w:div>
        <w:div w:id="174812850">
          <w:marLeft w:val="480"/>
          <w:marRight w:val="0"/>
          <w:marTop w:val="0"/>
          <w:marBottom w:val="0"/>
          <w:divBdr>
            <w:top w:val="none" w:sz="0" w:space="0" w:color="auto"/>
            <w:left w:val="none" w:sz="0" w:space="0" w:color="auto"/>
            <w:bottom w:val="none" w:sz="0" w:space="0" w:color="auto"/>
            <w:right w:val="none" w:sz="0" w:space="0" w:color="auto"/>
          </w:divBdr>
        </w:div>
        <w:div w:id="1148984143">
          <w:marLeft w:val="480"/>
          <w:marRight w:val="0"/>
          <w:marTop w:val="0"/>
          <w:marBottom w:val="0"/>
          <w:divBdr>
            <w:top w:val="none" w:sz="0" w:space="0" w:color="auto"/>
            <w:left w:val="none" w:sz="0" w:space="0" w:color="auto"/>
            <w:bottom w:val="none" w:sz="0" w:space="0" w:color="auto"/>
            <w:right w:val="none" w:sz="0" w:space="0" w:color="auto"/>
          </w:divBdr>
        </w:div>
        <w:div w:id="1076127276">
          <w:marLeft w:val="480"/>
          <w:marRight w:val="0"/>
          <w:marTop w:val="0"/>
          <w:marBottom w:val="0"/>
          <w:divBdr>
            <w:top w:val="none" w:sz="0" w:space="0" w:color="auto"/>
            <w:left w:val="none" w:sz="0" w:space="0" w:color="auto"/>
            <w:bottom w:val="none" w:sz="0" w:space="0" w:color="auto"/>
            <w:right w:val="none" w:sz="0" w:space="0" w:color="auto"/>
          </w:divBdr>
        </w:div>
        <w:div w:id="309015511">
          <w:marLeft w:val="480"/>
          <w:marRight w:val="0"/>
          <w:marTop w:val="0"/>
          <w:marBottom w:val="0"/>
          <w:divBdr>
            <w:top w:val="none" w:sz="0" w:space="0" w:color="auto"/>
            <w:left w:val="none" w:sz="0" w:space="0" w:color="auto"/>
            <w:bottom w:val="none" w:sz="0" w:space="0" w:color="auto"/>
            <w:right w:val="none" w:sz="0" w:space="0" w:color="auto"/>
          </w:divBdr>
        </w:div>
        <w:div w:id="534998287">
          <w:marLeft w:val="480"/>
          <w:marRight w:val="0"/>
          <w:marTop w:val="0"/>
          <w:marBottom w:val="0"/>
          <w:divBdr>
            <w:top w:val="none" w:sz="0" w:space="0" w:color="auto"/>
            <w:left w:val="none" w:sz="0" w:space="0" w:color="auto"/>
            <w:bottom w:val="none" w:sz="0" w:space="0" w:color="auto"/>
            <w:right w:val="none" w:sz="0" w:space="0" w:color="auto"/>
          </w:divBdr>
        </w:div>
        <w:div w:id="1659722329">
          <w:marLeft w:val="480"/>
          <w:marRight w:val="0"/>
          <w:marTop w:val="0"/>
          <w:marBottom w:val="0"/>
          <w:divBdr>
            <w:top w:val="none" w:sz="0" w:space="0" w:color="auto"/>
            <w:left w:val="none" w:sz="0" w:space="0" w:color="auto"/>
            <w:bottom w:val="none" w:sz="0" w:space="0" w:color="auto"/>
            <w:right w:val="none" w:sz="0" w:space="0" w:color="auto"/>
          </w:divBdr>
        </w:div>
        <w:div w:id="799542179">
          <w:marLeft w:val="480"/>
          <w:marRight w:val="0"/>
          <w:marTop w:val="0"/>
          <w:marBottom w:val="0"/>
          <w:divBdr>
            <w:top w:val="none" w:sz="0" w:space="0" w:color="auto"/>
            <w:left w:val="none" w:sz="0" w:space="0" w:color="auto"/>
            <w:bottom w:val="none" w:sz="0" w:space="0" w:color="auto"/>
            <w:right w:val="none" w:sz="0" w:space="0" w:color="auto"/>
          </w:divBdr>
        </w:div>
        <w:div w:id="858548844">
          <w:marLeft w:val="480"/>
          <w:marRight w:val="0"/>
          <w:marTop w:val="0"/>
          <w:marBottom w:val="0"/>
          <w:divBdr>
            <w:top w:val="none" w:sz="0" w:space="0" w:color="auto"/>
            <w:left w:val="none" w:sz="0" w:space="0" w:color="auto"/>
            <w:bottom w:val="none" w:sz="0" w:space="0" w:color="auto"/>
            <w:right w:val="none" w:sz="0" w:space="0" w:color="auto"/>
          </w:divBdr>
        </w:div>
        <w:div w:id="187640772">
          <w:marLeft w:val="480"/>
          <w:marRight w:val="0"/>
          <w:marTop w:val="0"/>
          <w:marBottom w:val="0"/>
          <w:divBdr>
            <w:top w:val="none" w:sz="0" w:space="0" w:color="auto"/>
            <w:left w:val="none" w:sz="0" w:space="0" w:color="auto"/>
            <w:bottom w:val="none" w:sz="0" w:space="0" w:color="auto"/>
            <w:right w:val="none" w:sz="0" w:space="0" w:color="auto"/>
          </w:divBdr>
        </w:div>
        <w:div w:id="1071931582">
          <w:marLeft w:val="480"/>
          <w:marRight w:val="0"/>
          <w:marTop w:val="0"/>
          <w:marBottom w:val="0"/>
          <w:divBdr>
            <w:top w:val="none" w:sz="0" w:space="0" w:color="auto"/>
            <w:left w:val="none" w:sz="0" w:space="0" w:color="auto"/>
            <w:bottom w:val="none" w:sz="0" w:space="0" w:color="auto"/>
            <w:right w:val="none" w:sz="0" w:space="0" w:color="auto"/>
          </w:divBdr>
        </w:div>
        <w:div w:id="1038822670">
          <w:marLeft w:val="480"/>
          <w:marRight w:val="0"/>
          <w:marTop w:val="0"/>
          <w:marBottom w:val="0"/>
          <w:divBdr>
            <w:top w:val="none" w:sz="0" w:space="0" w:color="auto"/>
            <w:left w:val="none" w:sz="0" w:space="0" w:color="auto"/>
            <w:bottom w:val="none" w:sz="0" w:space="0" w:color="auto"/>
            <w:right w:val="none" w:sz="0" w:space="0" w:color="auto"/>
          </w:divBdr>
        </w:div>
        <w:div w:id="2143452177">
          <w:marLeft w:val="480"/>
          <w:marRight w:val="0"/>
          <w:marTop w:val="0"/>
          <w:marBottom w:val="0"/>
          <w:divBdr>
            <w:top w:val="none" w:sz="0" w:space="0" w:color="auto"/>
            <w:left w:val="none" w:sz="0" w:space="0" w:color="auto"/>
            <w:bottom w:val="none" w:sz="0" w:space="0" w:color="auto"/>
            <w:right w:val="none" w:sz="0" w:space="0" w:color="auto"/>
          </w:divBdr>
        </w:div>
        <w:div w:id="512113884">
          <w:marLeft w:val="480"/>
          <w:marRight w:val="0"/>
          <w:marTop w:val="0"/>
          <w:marBottom w:val="0"/>
          <w:divBdr>
            <w:top w:val="none" w:sz="0" w:space="0" w:color="auto"/>
            <w:left w:val="none" w:sz="0" w:space="0" w:color="auto"/>
            <w:bottom w:val="none" w:sz="0" w:space="0" w:color="auto"/>
            <w:right w:val="none" w:sz="0" w:space="0" w:color="auto"/>
          </w:divBdr>
        </w:div>
        <w:div w:id="717436648">
          <w:marLeft w:val="480"/>
          <w:marRight w:val="0"/>
          <w:marTop w:val="0"/>
          <w:marBottom w:val="0"/>
          <w:divBdr>
            <w:top w:val="none" w:sz="0" w:space="0" w:color="auto"/>
            <w:left w:val="none" w:sz="0" w:space="0" w:color="auto"/>
            <w:bottom w:val="none" w:sz="0" w:space="0" w:color="auto"/>
            <w:right w:val="none" w:sz="0" w:space="0" w:color="auto"/>
          </w:divBdr>
        </w:div>
        <w:div w:id="816610444">
          <w:marLeft w:val="480"/>
          <w:marRight w:val="0"/>
          <w:marTop w:val="0"/>
          <w:marBottom w:val="0"/>
          <w:divBdr>
            <w:top w:val="none" w:sz="0" w:space="0" w:color="auto"/>
            <w:left w:val="none" w:sz="0" w:space="0" w:color="auto"/>
            <w:bottom w:val="none" w:sz="0" w:space="0" w:color="auto"/>
            <w:right w:val="none" w:sz="0" w:space="0" w:color="auto"/>
          </w:divBdr>
        </w:div>
        <w:div w:id="590746329">
          <w:marLeft w:val="480"/>
          <w:marRight w:val="0"/>
          <w:marTop w:val="0"/>
          <w:marBottom w:val="0"/>
          <w:divBdr>
            <w:top w:val="none" w:sz="0" w:space="0" w:color="auto"/>
            <w:left w:val="none" w:sz="0" w:space="0" w:color="auto"/>
            <w:bottom w:val="none" w:sz="0" w:space="0" w:color="auto"/>
            <w:right w:val="none" w:sz="0" w:space="0" w:color="auto"/>
          </w:divBdr>
        </w:div>
        <w:div w:id="1442260657">
          <w:marLeft w:val="480"/>
          <w:marRight w:val="0"/>
          <w:marTop w:val="0"/>
          <w:marBottom w:val="0"/>
          <w:divBdr>
            <w:top w:val="none" w:sz="0" w:space="0" w:color="auto"/>
            <w:left w:val="none" w:sz="0" w:space="0" w:color="auto"/>
            <w:bottom w:val="none" w:sz="0" w:space="0" w:color="auto"/>
            <w:right w:val="none" w:sz="0" w:space="0" w:color="auto"/>
          </w:divBdr>
        </w:div>
        <w:div w:id="333191618">
          <w:marLeft w:val="480"/>
          <w:marRight w:val="0"/>
          <w:marTop w:val="0"/>
          <w:marBottom w:val="0"/>
          <w:divBdr>
            <w:top w:val="none" w:sz="0" w:space="0" w:color="auto"/>
            <w:left w:val="none" w:sz="0" w:space="0" w:color="auto"/>
            <w:bottom w:val="none" w:sz="0" w:space="0" w:color="auto"/>
            <w:right w:val="none" w:sz="0" w:space="0" w:color="auto"/>
          </w:divBdr>
        </w:div>
      </w:divsChild>
    </w:div>
    <w:div w:id="630018609">
      <w:marLeft w:val="480"/>
      <w:marRight w:val="0"/>
      <w:marTop w:val="0"/>
      <w:marBottom w:val="0"/>
      <w:divBdr>
        <w:top w:val="none" w:sz="0" w:space="0" w:color="auto"/>
        <w:left w:val="none" w:sz="0" w:space="0" w:color="auto"/>
        <w:bottom w:val="none" w:sz="0" w:space="0" w:color="auto"/>
        <w:right w:val="none" w:sz="0" w:space="0" w:color="auto"/>
      </w:divBdr>
    </w:div>
    <w:div w:id="630093415">
      <w:bodyDiv w:val="1"/>
      <w:marLeft w:val="0"/>
      <w:marRight w:val="0"/>
      <w:marTop w:val="0"/>
      <w:marBottom w:val="0"/>
      <w:divBdr>
        <w:top w:val="none" w:sz="0" w:space="0" w:color="auto"/>
        <w:left w:val="none" w:sz="0" w:space="0" w:color="auto"/>
        <w:bottom w:val="none" w:sz="0" w:space="0" w:color="auto"/>
        <w:right w:val="none" w:sz="0" w:space="0" w:color="auto"/>
      </w:divBdr>
    </w:div>
    <w:div w:id="630094478">
      <w:bodyDiv w:val="1"/>
      <w:marLeft w:val="0"/>
      <w:marRight w:val="0"/>
      <w:marTop w:val="0"/>
      <w:marBottom w:val="0"/>
      <w:divBdr>
        <w:top w:val="none" w:sz="0" w:space="0" w:color="auto"/>
        <w:left w:val="none" w:sz="0" w:space="0" w:color="auto"/>
        <w:bottom w:val="none" w:sz="0" w:space="0" w:color="auto"/>
        <w:right w:val="none" w:sz="0" w:space="0" w:color="auto"/>
      </w:divBdr>
    </w:div>
    <w:div w:id="630134508">
      <w:bodyDiv w:val="1"/>
      <w:marLeft w:val="0"/>
      <w:marRight w:val="0"/>
      <w:marTop w:val="0"/>
      <w:marBottom w:val="0"/>
      <w:divBdr>
        <w:top w:val="none" w:sz="0" w:space="0" w:color="auto"/>
        <w:left w:val="none" w:sz="0" w:space="0" w:color="auto"/>
        <w:bottom w:val="none" w:sz="0" w:space="0" w:color="auto"/>
        <w:right w:val="none" w:sz="0" w:space="0" w:color="auto"/>
      </w:divBdr>
    </w:div>
    <w:div w:id="630211048">
      <w:bodyDiv w:val="1"/>
      <w:marLeft w:val="0"/>
      <w:marRight w:val="0"/>
      <w:marTop w:val="0"/>
      <w:marBottom w:val="0"/>
      <w:divBdr>
        <w:top w:val="none" w:sz="0" w:space="0" w:color="auto"/>
        <w:left w:val="none" w:sz="0" w:space="0" w:color="auto"/>
        <w:bottom w:val="none" w:sz="0" w:space="0" w:color="auto"/>
        <w:right w:val="none" w:sz="0" w:space="0" w:color="auto"/>
      </w:divBdr>
    </w:div>
    <w:div w:id="630331344">
      <w:bodyDiv w:val="1"/>
      <w:marLeft w:val="0"/>
      <w:marRight w:val="0"/>
      <w:marTop w:val="0"/>
      <w:marBottom w:val="0"/>
      <w:divBdr>
        <w:top w:val="none" w:sz="0" w:space="0" w:color="auto"/>
        <w:left w:val="none" w:sz="0" w:space="0" w:color="auto"/>
        <w:bottom w:val="none" w:sz="0" w:space="0" w:color="auto"/>
        <w:right w:val="none" w:sz="0" w:space="0" w:color="auto"/>
      </w:divBdr>
    </w:div>
    <w:div w:id="630480433">
      <w:bodyDiv w:val="1"/>
      <w:marLeft w:val="0"/>
      <w:marRight w:val="0"/>
      <w:marTop w:val="0"/>
      <w:marBottom w:val="0"/>
      <w:divBdr>
        <w:top w:val="none" w:sz="0" w:space="0" w:color="auto"/>
        <w:left w:val="none" w:sz="0" w:space="0" w:color="auto"/>
        <w:bottom w:val="none" w:sz="0" w:space="0" w:color="auto"/>
        <w:right w:val="none" w:sz="0" w:space="0" w:color="auto"/>
      </w:divBdr>
      <w:divsChild>
        <w:div w:id="1113668460">
          <w:marLeft w:val="480"/>
          <w:marRight w:val="0"/>
          <w:marTop w:val="0"/>
          <w:marBottom w:val="0"/>
          <w:divBdr>
            <w:top w:val="none" w:sz="0" w:space="0" w:color="auto"/>
            <w:left w:val="none" w:sz="0" w:space="0" w:color="auto"/>
            <w:bottom w:val="none" w:sz="0" w:space="0" w:color="auto"/>
            <w:right w:val="none" w:sz="0" w:space="0" w:color="auto"/>
          </w:divBdr>
        </w:div>
        <w:div w:id="105390136">
          <w:marLeft w:val="480"/>
          <w:marRight w:val="0"/>
          <w:marTop w:val="0"/>
          <w:marBottom w:val="0"/>
          <w:divBdr>
            <w:top w:val="none" w:sz="0" w:space="0" w:color="auto"/>
            <w:left w:val="none" w:sz="0" w:space="0" w:color="auto"/>
            <w:bottom w:val="none" w:sz="0" w:space="0" w:color="auto"/>
            <w:right w:val="none" w:sz="0" w:space="0" w:color="auto"/>
          </w:divBdr>
        </w:div>
        <w:div w:id="431049513">
          <w:marLeft w:val="480"/>
          <w:marRight w:val="0"/>
          <w:marTop w:val="0"/>
          <w:marBottom w:val="0"/>
          <w:divBdr>
            <w:top w:val="none" w:sz="0" w:space="0" w:color="auto"/>
            <w:left w:val="none" w:sz="0" w:space="0" w:color="auto"/>
            <w:bottom w:val="none" w:sz="0" w:space="0" w:color="auto"/>
            <w:right w:val="none" w:sz="0" w:space="0" w:color="auto"/>
          </w:divBdr>
        </w:div>
        <w:div w:id="1528132236">
          <w:marLeft w:val="480"/>
          <w:marRight w:val="0"/>
          <w:marTop w:val="0"/>
          <w:marBottom w:val="0"/>
          <w:divBdr>
            <w:top w:val="none" w:sz="0" w:space="0" w:color="auto"/>
            <w:left w:val="none" w:sz="0" w:space="0" w:color="auto"/>
            <w:bottom w:val="none" w:sz="0" w:space="0" w:color="auto"/>
            <w:right w:val="none" w:sz="0" w:space="0" w:color="auto"/>
          </w:divBdr>
        </w:div>
        <w:div w:id="939141232">
          <w:marLeft w:val="480"/>
          <w:marRight w:val="0"/>
          <w:marTop w:val="0"/>
          <w:marBottom w:val="0"/>
          <w:divBdr>
            <w:top w:val="none" w:sz="0" w:space="0" w:color="auto"/>
            <w:left w:val="none" w:sz="0" w:space="0" w:color="auto"/>
            <w:bottom w:val="none" w:sz="0" w:space="0" w:color="auto"/>
            <w:right w:val="none" w:sz="0" w:space="0" w:color="auto"/>
          </w:divBdr>
        </w:div>
        <w:div w:id="1947695450">
          <w:marLeft w:val="480"/>
          <w:marRight w:val="0"/>
          <w:marTop w:val="0"/>
          <w:marBottom w:val="0"/>
          <w:divBdr>
            <w:top w:val="none" w:sz="0" w:space="0" w:color="auto"/>
            <w:left w:val="none" w:sz="0" w:space="0" w:color="auto"/>
            <w:bottom w:val="none" w:sz="0" w:space="0" w:color="auto"/>
            <w:right w:val="none" w:sz="0" w:space="0" w:color="auto"/>
          </w:divBdr>
        </w:div>
        <w:div w:id="158274247">
          <w:marLeft w:val="480"/>
          <w:marRight w:val="0"/>
          <w:marTop w:val="0"/>
          <w:marBottom w:val="0"/>
          <w:divBdr>
            <w:top w:val="none" w:sz="0" w:space="0" w:color="auto"/>
            <w:left w:val="none" w:sz="0" w:space="0" w:color="auto"/>
            <w:bottom w:val="none" w:sz="0" w:space="0" w:color="auto"/>
            <w:right w:val="none" w:sz="0" w:space="0" w:color="auto"/>
          </w:divBdr>
        </w:div>
        <w:div w:id="11952756">
          <w:marLeft w:val="480"/>
          <w:marRight w:val="0"/>
          <w:marTop w:val="0"/>
          <w:marBottom w:val="0"/>
          <w:divBdr>
            <w:top w:val="none" w:sz="0" w:space="0" w:color="auto"/>
            <w:left w:val="none" w:sz="0" w:space="0" w:color="auto"/>
            <w:bottom w:val="none" w:sz="0" w:space="0" w:color="auto"/>
            <w:right w:val="none" w:sz="0" w:space="0" w:color="auto"/>
          </w:divBdr>
        </w:div>
        <w:div w:id="1891644712">
          <w:marLeft w:val="480"/>
          <w:marRight w:val="0"/>
          <w:marTop w:val="0"/>
          <w:marBottom w:val="0"/>
          <w:divBdr>
            <w:top w:val="none" w:sz="0" w:space="0" w:color="auto"/>
            <w:left w:val="none" w:sz="0" w:space="0" w:color="auto"/>
            <w:bottom w:val="none" w:sz="0" w:space="0" w:color="auto"/>
            <w:right w:val="none" w:sz="0" w:space="0" w:color="auto"/>
          </w:divBdr>
        </w:div>
        <w:div w:id="445151477">
          <w:marLeft w:val="480"/>
          <w:marRight w:val="0"/>
          <w:marTop w:val="0"/>
          <w:marBottom w:val="0"/>
          <w:divBdr>
            <w:top w:val="none" w:sz="0" w:space="0" w:color="auto"/>
            <w:left w:val="none" w:sz="0" w:space="0" w:color="auto"/>
            <w:bottom w:val="none" w:sz="0" w:space="0" w:color="auto"/>
            <w:right w:val="none" w:sz="0" w:space="0" w:color="auto"/>
          </w:divBdr>
        </w:div>
        <w:div w:id="2098863189">
          <w:marLeft w:val="480"/>
          <w:marRight w:val="0"/>
          <w:marTop w:val="0"/>
          <w:marBottom w:val="0"/>
          <w:divBdr>
            <w:top w:val="none" w:sz="0" w:space="0" w:color="auto"/>
            <w:left w:val="none" w:sz="0" w:space="0" w:color="auto"/>
            <w:bottom w:val="none" w:sz="0" w:space="0" w:color="auto"/>
            <w:right w:val="none" w:sz="0" w:space="0" w:color="auto"/>
          </w:divBdr>
        </w:div>
        <w:div w:id="1127695805">
          <w:marLeft w:val="480"/>
          <w:marRight w:val="0"/>
          <w:marTop w:val="0"/>
          <w:marBottom w:val="0"/>
          <w:divBdr>
            <w:top w:val="none" w:sz="0" w:space="0" w:color="auto"/>
            <w:left w:val="none" w:sz="0" w:space="0" w:color="auto"/>
            <w:bottom w:val="none" w:sz="0" w:space="0" w:color="auto"/>
            <w:right w:val="none" w:sz="0" w:space="0" w:color="auto"/>
          </w:divBdr>
        </w:div>
        <w:div w:id="1093552025">
          <w:marLeft w:val="480"/>
          <w:marRight w:val="0"/>
          <w:marTop w:val="0"/>
          <w:marBottom w:val="0"/>
          <w:divBdr>
            <w:top w:val="none" w:sz="0" w:space="0" w:color="auto"/>
            <w:left w:val="none" w:sz="0" w:space="0" w:color="auto"/>
            <w:bottom w:val="none" w:sz="0" w:space="0" w:color="auto"/>
            <w:right w:val="none" w:sz="0" w:space="0" w:color="auto"/>
          </w:divBdr>
        </w:div>
        <w:div w:id="210965864">
          <w:marLeft w:val="480"/>
          <w:marRight w:val="0"/>
          <w:marTop w:val="0"/>
          <w:marBottom w:val="0"/>
          <w:divBdr>
            <w:top w:val="none" w:sz="0" w:space="0" w:color="auto"/>
            <w:left w:val="none" w:sz="0" w:space="0" w:color="auto"/>
            <w:bottom w:val="none" w:sz="0" w:space="0" w:color="auto"/>
            <w:right w:val="none" w:sz="0" w:space="0" w:color="auto"/>
          </w:divBdr>
        </w:div>
        <w:div w:id="2090224623">
          <w:marLeft w:val="480"/>
          <w:marRight w:val="0"/>
          <w:marTop w:val="0"/>
          <w:marBottom w:val="0"/>
          <w:divBdr>
            <w:top w:val="none" w:sz="0" w:space="0" w:color="auto"/>
            <w:left w:val="none" w:sz="0" w:space="0" w:color="auto"/>
            <w:bottom w:val="none" w:sz="0" w:space="0" w:color="auto"/>
            <w:right w:val="none" w:sz="0" w:space="0" w:color="auto"/>
          </w:divBdr>
        </w:div>
        <w:div w:id="2048993677">
          <w:marLeft w:val="480"/>
          <w:marRight w:val="0"/>
          <w:marTop w:val="0"/>
          <w:marBottom w:val="0"/>
          <w:divBdr>
            <w:top w:val="none" w:sz="0" w:space="0" w:color="auto"/>
            <w:left w:val="none" w:sz="0" w:space="0" w:color="auto"/>
            <w:bottom w:val="none" w:sz="0" w:space="0" w:color="auto"/>
            <w:right w:val="none" w:sz="0" w:space="0" w:color="auto"/>
          </w:divBdr>
        </w:div>
        <w:div w:id="1836649092">
          <w:marLeft w:val="480"/>
          <w:marRight w:val="0"/>
          <w:marTop w:val="0"/>
          <w:marBottom w:val="0"/>
          <w:divBdr>
            <w:top w:val="none" w:sz="0" w:space="0" w:color="auto"/>
            <w:left w:val="none" w:sz="0" w:space="0" w:color="auto"/>
            <w:bottom w:val="none" w:sz="0" w:space="0" w:color="auto"/>
            <w:right w:val="none" w:sz="0" w:space="0" w:color="auto"/>
          </w:divBdr>
        </w:div>
        <w:div w:id="949042963">
          <w:marLeft w:val="480"/>
          <w:marRight w:val="0"/>
          <w:marTop w:val="0"/>
          <w:marBottom w:val="0"/>
          <w:divBdr>
            <w:top w:val="none" w:sz="0" w:space="0" w:color="auto"/>
            <w:left w:val="none" w:sz="0" w:space="0" w:color="auto"/>
            <w:bottom w:val="none" w:sz="0" w:space="0" w:color="auto"/>
            <w:right w:val="none" w:sz="0" w:space="0" w:color="auto"/>
          </w:divBdr>
        </w:div>
        <w:div w:id="274752063">
          <w:marLeft w:val="480"/>
          <w:marRight w:val="0"/>
          <w:marTop w:val="0"/>
          <w:marBottom w:val="0"/>
          <w:divBdr>
            <w:top w:val="none" w:sz="0" w:space="0" w:color="auto"/>
            <w:left w:val="none" w:sz="0" w:space="0" w:color="auto"/>
            <w:bottom w:val="none" w:sz="0" w:space="0" w:color="auto"/>
            <w:right w:val="none" w:sz="0" w:space="0" w:color="auto"/>
          </w:divBdr>
        </w:div>
        <w:div w:id="905992296">
          <w:marLeft w:val="480"/>
          <w:marRight w:val="0"/>
          <w:marTop w:val="0"/>
          <w:marBottom w:val="0"/>
          <w:divBdr>
            <w:top w:val="none" w:sz="0" w:space="0" w:color="auto"/>
            <w:left w:val="none" w:sz="0" w:space="0" w:color="auto"/>
            <w:bottom w:val="none" w:sz="0" w:space="0" w:color="auto"/>
            <w:right w:val="none" w:sz="0" w:space="0" w:color="auto"/>
          </w:divBdr>
        </w:div>
        <w:div w:id="1326782150">
          <w:marLeft w:val="480"/>
          <w:marRight w:val="0"/>
          <w:marTop w:val="0"/>
          <w:marBottom w:val="0"/>
          <w:divBdr>
            <w:top w:val="none" w:sz="0" w:space="0" w:color="auto"/>
            <w:left w:val="none" w:sz="0" w:space="0" w:color="auto"/>
            <w:bottom w:val="none" w:sz="0" w:space="0" w:color="auto"/>
            <w:right w:val="none" w:sz="0" w:space="0" w:color="auto"/>
          </w:divBdr>
        </w:div>
        <w:div w:id="502623107">
          <w:marLeft w:val="480"/>
          <w:marRight w:val="0"/>
          <w:marTop w:val="0"/>
          <w:marBottom w:val="0"/>
          <w:divBdr>
            <w:top w:val="none" w:sz="0" w:space="0" w:color="auto"/>
            <w:left w:val="none" w:sz="0" w:space="0" w:color="auto"/>
            <w:bottom w:val="none" w:sz="0" w:space="0" w:color="auto"/>
            <w:right w:val="none" w:sz="0" w:space="0" w:color="auto"/>
          </w:divBdr>
        </w:div>
        <w:div w:id="912355029">
          <w:marLeft w:val="480"/>
          <w:marRight w:val="0"/>
          <w:marTop w:val="0"/>
          <w:marBottom w:val="0"/>
          <w:divBdr>
            <w:top w:val="none" w:sz="0" w:space="0" w:color="auto"/>
            <w:left w:val="none" w:sz="0" w:space="0" w:color="auto"/>
            <w:bottom w:val="none" w:sz="0" w:space="0" w:color="auto"/>
            <w:right w:val="none" w:sz="0" w:space="0" w:color="auto"/>
          </w:divBdr>
        </w:div>
        <w:div w:id="1103188606">
          <w:marLeft w:val="480"/>
          <w:marRight w:val="0"/>
          <w:marTop w:val="0"/>
          <w:marBottom w:val="0"/>
          <w:divBdr>
            <w:top w:val="none" w:sz="0" w:space="0" w:color="auto"/>
            <w:left w:val="none" w:sz="0" w:space="0" w:color="auto"/>
            <w:bottom w:val="none" w:sz="0" w:space="0" w:color="auto"/>
            <w:right w:val="none" w:sz="0" w:space="0" w:color="auto"/>
          </w:divBdr>
        </w:div>
        <w:div w:id="1275862290">
          <w:marLeft w:val="480"/>
          <w:marRight w:val="0"/>
          <w:marTop w:val="0"/>
          <w:marBottom w:val="0"/>
          <w:divBdr>
            <w:top w:val="none" w:sz="0" w:space="0" w:color="auto"/>
            <w:left w:val="none" w:sz="0" w:space="0" w:color="auto"/>
            <w:bottom w:val="none" w:sz="0" w:space="0" w:color="auto"/>
            <w:right w:val="none" w:sz="0" w:space="0" w:color="auto"/>
          </w:divBdr>
        </w:div>
        <w:div w:id="1580020641">
          <w:marLeft w:val="480"/>
          <w:marRight w:val="0"/>
          <w:marTop w:val="0"/>
          <w:marBottom w:val="0"/>
          <w:divBdr>
            <w:top w:val="none" w:sz="0" w:space="0" w:color="auto"/>
            <w:left w:val="none" w:sz="0" w:space="0" w:color="auto"/>
            <w:bottom w:val="none" w:sz="0" w:space="0" w:color="auto"/>
            <w:right w:val="none" w:sz="0" w:space="0" w:color="auto"/>
          </w:divBdr>
        </w:div>
        <w:div w:id="1680808685">
          <w:marLeft w:val="480"/>
          <w:marRight w:val="0"/>
          <w:marTop w:val="0"/>
          <w:marBottom w:val="0"/>
          <w:divBdr>
            <w:top w:val="none" w:sz="0" w:space="0" w:color="auto"/>
            <w:left w:val="none" w:sz="0" w:space="0" w:color="auto"/>
            <w:bottom w:val="none" w:sz="0" w:space="0" w:color="auto"/>
            <w:right w:val="none" w:sz="0" w:space="0" w:color="auto"/>
          </w:divBdr>
        </w:div>
        <w:div w:id="1856919894">
          <w:marLeft w:val="480"/>
          <w:marRight w:val="0"/>
          <w:marTop w:val="0"/>
          <w:marBottom w:val="0"/>
          <w:divBdr>
            <w:top w:val="none" w:sz="0" w:space="0" w:color="auto"/>
            <w:left w:val="none" w:sz="0" w:space="0" w:color="auto"/>
            <w:bottom w:val="none" w:sz="0" w:space="0" w:color="auto"/>
            <w:right w:val="none" w:sz="0" w:space="0" w:color="auto"/>
          </w:divBdr>
        </w:div>
        <w:div w:id="288364611">
          <w:marLeft w:val="480"/>
          <w:marRight w:val="0"/>
          <w:marTop w:val="0"/>
          <w:marBottom w:val="0"/>
          <w:divBdr>
            <w:top w:val="none" w:sz="0" w:space="0" w:color="auto"/>
            <w:left w:val="none" w:sz="0" w:space="0" w:color="auto"/>
            <w:bottom w:val="none" w:sz="0" w:space="0" w:color="auto"/>
            <w:right w:val="none" w:sz="0" w:space="0" w:color="auto"/>
          </w:divBdr>
        </w:div>
        <w:div w:id="2046445309">
          <w:marLeft w:val="480"/>
          <w:marRight w:val="0"/>
          <w:marTop w:val="0"/>
          <w:marBottom w:val="0"/>
          <w:divBdr>
            <w:top w:val="none" w:sz="0" w:space="0" w:color="auto"/>
            <w:left w:val="none" w:sz="0" w:space="0" w:color="auto"/>
            <w:bottom w:val="none" w:sz="0" w:space="0" w:color="auto"/>
            <w:right w:val="none" w:sz="0" w:space="0" w:color="auto"/>
          </w:divBdr>
        </w:div>
        <w:div w:id="920333772">
          <w:marLeft w:val="480"/>
          <w:marRight w:val="0"/>
          <w:marTop w:val="0"/>
          <w:marBottom w:val="0"/>
          <w:divBdr>
            <w:top w:val="none" w:sz="0" w:space="0" w:color="auto"/>
            <w:left w:val="none" w:sz="0" w:space="0" w:color="auto"/>
            <w:bottom w:val="none" w:sz="0" w:space="0" w:color="auto"/>
            <w:right w:val="none" w:sz="0" w:space="0" w:color="auto"/>
          </w:divBdr>
        </w:div>
        <w:div w:id="487015815">
          <w:marLeft w:val="480"/>
          <w:marRight w:val="0"/>
          <w:marTop w:val="0"/>
          <w:marBottom w:val="0"/>
          <w:divBdr>
            <w:top w:val="none" w:sz="0" w:space="0" w:color="auto"/>
            <w:left w:val="none" w:sz="0" w:space="0" w:color="auto"/>
            <w:bottom w:val="none" w:sz="0" w:space="0" w:color="auto"/>
            <w:right w:val="none" w:sz="0" w:space="0" w:color="auto"/>
          </w:divBdr>
        </w:div>
        <w:div w:id="1791509457">
          <w:marLeft w:val="480"/>
          <w:marRight w:val="0"/>
          <w:marTop w:val="0"/>
          <w:marBottom w:val="0"/>
          <w:divBdr>
            <w:top w:val="none" w:sz="0" w:space="0" w:color="auto"/>
            <w:left w:val="none" w:sz="0" w:space="0" w:color="auto"/>
            <w:bottom w:val="none" w:sz="0" w:space="0" w:color="auto"/>
            <w:right w:val="none" w:sz="0" w:space="0" w:color="auto"/>
          </w:divBdr>
        </w:div>
        <w:div w:id="536478920">
          <w:marLeft w:val="480"/>
          <w:marRight w:val="0"/>
          <w:marTop w:val="0"/>
          <w:marBottom w:val="0"/>
          <w:divBdr>
            <w:top w:val="none" w:sz="0" w:space="0" w:color="auto"/>
            <w:left w:val="none" w:sz="0" w:space="0" w:color="auto"/>
            <w:bottom w:val="none" w:sz="0" w:space="0" w:color="auto"/>
            <w:right w:val="none" w:sz="0" w:space="0" w:color="auto"/>
          </w:divBdr>
        </w:div>
        <w:div w:id="1179732239">
          <w:marLeft w:val="480"/>
          <w:marRight w:val="0"/>
          <w:marTop w:val="0"/>
          <w:marBottom w:val="0"/>
          <w:divBdr>
            <w:top w:val="none" w:sz="0" w:space="0" w:color="auto"/>
            <w:left w:val="none" w:sz="0" w:space="0" w:color="auto"/>
            <w:bottom w:val="none" w:sz="0" w:space="0" w:color="auto"/>
            <w:right w:val="none" w:sz="0" w:space="0" w:color="auto"/>
          </w:divBdr>
        </w:div>
        <w:div w:id="1004169361">
          <w:marLeft w:val="480"/>
          <w:marRight w:val="0"/>
          <w:marTop w:val="0"/>
          <w:marBottom w:val="0"/>
          <w:divBdr>
            <w:top w:val="none" w:sz="0" w:space="0" w:color="auto"/>
            <w:left w:val="none" w:sz="0" w:space="0" w:color="auto"/>
            <w:bottom w:val="none" w:sz="0" w:space="0" w:color="auto"/>
            <w:right w:val="none" w:sz="0" w:space="0" w:color="auto"/>
          </w:divBdr>
        </w:div>
        <w:div w:id="1395423247">
          <w:marLeft w:val="480"/>
          <w:marRight w:val="0"/>
          <w:marTop w:val="0"/>
          <w:marBottom w:val="0"/>
          <w:divBdr>
            <w:top w:val="none" w:sz="0" w:space="0" w:color="auto"/>
            <w:left w:val="none" w:sz="0" w:space="0" w:color="auto"/>
            <w:bottom w:val="none" w:sz="0" w:space="0" w:color="auto"/>
            <w:right w:val="none" w:sz="0" w:space="0" w:color="auto"/>
          </w:divBdr>
        </w:div>
        <w:div w:id="69082929">
          <w:marLeft w:val="480"/>
          <w:marRight w:val="0"/>
          <w:marTop w:val="0"/>
          <w:marBottom w:val="0"/>
          <w:divBdr>
            <w:top w:val="none" w:sz="0" w:space="0" w:color="auto"/>
            <w:left w:val="none" w:sz="0" w:space="0" w:color="auto"/>
            <w:bottom w:val="none" w:sz="0" w:space="0" w:color="auto"/>
            <w:right w:val="none" w:sz="0" w:space="0" w:color="auto"/>
          </w:divBdr>
        </w:div>
        <w:div w:id="1225992410">
          <w:marLeft w:val="480"/>
          <w:marRight w:val="0"/>
          <w:marTop w:val="0"/>
          <w:marBottom w:val="0"/>
          <w:divBdr>
            <w:top w:val="none" w:sz="0" w:space="0" w:color="auto"/>
            <w:left w:val="none" w:sz="0" w:space="0" w:color="auto"/>
            <w:bottom w:val="none" w:sz="0" w:space="0" w:color="auto"/>
            <w:right w:val="none" w:sz="0" w:space="0" w:color="auto"/>
          </w:divBdr>
        </w:div>
        <w:div w:id="1707244886">
          <w:marLeft w:val="480"/>
          <w:marRight w:val="0"/>
          <w:marTop w:val="0"/>
          <w:marBottom w:val="0"/>
          <w:divBdr>
            <w:top w:val="none" w:sz="0" w:space="0" w:color="auto"/>
            <w:left w:val="none" w:sz="0" w:space="0" w:color="auto"/>
            <w:bottom w:val="none" w:sz="0" w:space="0" w:color="auto"/>
            <w:right w:val="none" w:sz="0" w:space="0" w:color="auto"/>
          </w:divBdr>
        </w:div>
        <w:div w:id="662585569">
          <w:marLeft w:val="480"/>
          <w:marRight w:val="0"/>
          <w:marTop w:val="0"/>
          <w:marBottom w:val="0"/>
          <w:divBdr>
            <w:top w:val="none" w:sz="0" w:space="0" w:color="auto"/>
            <w:left w:val="none" w:sz="0" w:space="0" w:color="auto"/>
            <w:bottom w:val="none" w:sz="0" w:space="0" w:color="auto"/>
            <w:right w:val="none" w:sz="0" w:space="0" w:color="auto"/>
          </w:divBdr>
        </w:div>
        <w:div w:id="414859227">
          <w:marLeft w:val="480"/>
          <w:marRight w:val="0"/>
          <w:marTop w:val="0"/>
          <w:marBottom w:val="0"/>
          <w:divBdr>
            <w:top w:val="none" w:sz="0" w:space="0" w:color="auto"/>
            <w:left w:val="none" w:sz="0" w:space="0" w:color="auto"/>
            <w:bottom w:val="none" w:sz="0" w:space="0" w:color="auto"/>
            <w:right w:val="none" w:sz="0" w:space="0" w:color="auto"/>
          </w:divBdr>
        </w:div>
        <w:div w:id="1028986546">
          <w:marLeft w:val="480"/>
          <w:marRight w:val="0"/>
          <w:marTop w:val="0"/>
          <w:marBottom w:val="0"/>
          <w:divBdr>
            <w:top w:val="none" w:sz="0" w:space="0" w:color="auto"/>
            <w:left w:val="none" w:sz="0" w:space="0" w:color="auto"/>
            <w:bottom w:val="none" w:sz="0" w:space="0" w:color="auto"/>
            <w:right w:val="none" w:sz="0" w:space="0" w:color="auto"/>
          </w:divBdr>
        </w:div>
        <w:div w:id="742413227">
          <w:marLeft w:val="480"/>
          <w:marRight w:val="0"/>
          <w:marTop w:val="0"/>
          <w:marBottom w:val="0"/>
          <w:divBdr>
            <w:top w:val="none" w:sz="0" w:space="0" w:color="auto"/>
            <w:left w:val="none" w:sz="0" w:space="0" w:color="auto"/>
            <w:bottom w:val="none" w:sz="0" w:space="0" w:color="auto"/>
            <w:right w:val="none" w:sz="0" w:space="0" w:color="auto"/>
          </w:divBdr>
        </w:div>
        <w:div w:id="488713753">
          <w:marLeft w:val="480"/>
          <w:marRight w:val="0"/>
          <w:marTop w:val="0"/>
          <w:marBottom w:val="0"/>
          <w:divBdr>
            <w:top w:val="none" w:sz="0" w:space="0" w:color="auto"/>
            <w:left w:val="none" w:sz="0" w:space="0" w:color="auto"/>
            <w:bottom w:val="none" w:sz="0" w:space="0" w:color="auto"/>
            <w:right w:val="none" w:sz="0" w:space="0" w:color="auto"/>
          </w:divBdr>
        </w:div>
        <w:div w:id="361439059">
          <w:marLeft w:val="480"/>
          <w:marRight w:val="0"/>
          <w:marTop w:val="0"/>
          <w:marBottom w:val="0"/>
          <w:divBdr>
            <w:top w:val="none" w:sz="0" w:space="0" w:color="auto"/>
            <w:left w:val="none" w:sz="0" w:space="0" w:color="auto"/>
            <w:bottom w:val="none" w:sz="0" w:space="0" w:color="auto"/>
            <w:right w:val="none" w:sz="0" w:space="0" w:color="auto"/>
          </w:divBdr>
        </w:div>
        <w:div w:id="681006018">
          <w:marLeft w:val="480"/>
          <w:marRight w:val="0"/>
          <w:marTop w:val="0"/>
          <w:marBottom w:val="0"/>
          <w:divBdr>
            <w:top w:val="none" w:sz="0" w:space="0" w:color="auto"/>
            <w:left w:val="none" w:sz="0" w:space="0" w:color="auto"/>
            <w:bottom w:val="none" w:sz="0" w:space="0" w:color="auto"/>
            <w:right w:val="none" w:sz="0" w:space="0" w:color="auto"/>
          </w:divBdr>
        </w:div>
        <w:div w:id="1661034848">
          <w:marLeft w:val="480"/>
          <w:marRight w:val="0"/>
          <w:marTop w:val="0"/>
          <w:marBottom w:val="0"/>
          <w:divBdr>
            <w:top w:val="none" w:sz="0" w:space="0" w:color="auto"/>
            <w:left w:val="none" w:sz="0" w:space="0" w:color="auto"/>
            <w:bottom w:val="none" w:sz="0" w:space="0" w:color="auto"/>
            <w:right w:val="none" w:sz="0" w:space="0" w:color="auto"/>
          </w:divBdr>
        </w:div>
        <w:div w:id="589041359">
          <w:marLeft w:val="480"/>
          <w:marRight w:val="0"/>
          <w:marTop w:val="0"/>
          <w:marBottom w:val="0"/>
          <w:divBdr>
            <w:top w:val="none" w:sz="0" w:space="0" w:color="auto"/>
            <w:left w:val="none" w:sz="0" w:space="0" w:color="auto"/>
            <w:bottom w:val="none" w:sz="0" w:space="0" w:color="auto"/>
            <w:right w:val="none" w:sz="0" w:space="0" w:color="auto"/>
          </w:divBdr>
        </w:div>
        <w:div w:id="852915433">
          <w:marLeft w:val="480"/>
          <w:marRight w:val="0"/>
          <w:marTop w:val="0"/>
          <w:marBottom w:val="0"/>
          <w:divBdr>
            <w:top w:val="none" w:sz="0" w:space="0" w:color="auto"/>
            <w:left w:val="none" w:sz="0" w:space="0" w:color="auto"/>
            <w:bottom w:val="none" w:sz="0" w:space="0" w:color="auto"/>
            <w:right w:val="none" w:sz="0" w:space="0" w:color="auto"/>
          </w:divBdr>
        </w:div>
        <w:div w:id="792403800">
          <w:marLeft w:val="480"/>
          <w:marRight w:val="0"/>
          <w:marTop w:val="0"/>
          <w:marBottom w:val="0"/>
          <w:divBdr>
            <w:top w:val="none" w:sz="0" w:space="0" w:color="auto"/>
            <w:left w:val="none" w:sz="0" w:space="0" w:color="auto"/>
            <w:bottom w:val="none" w:sz="0" w:space="0" w:color="auto"/>
            <w:right w:val="none" w:sz="0" w:space="0" w:color="auto"/>
          </w:divBdr>
        </w:div>
        <w:div w:id="2143182493">
          <w:marLeft w:val="480"/>
          <w:marRight w:val="0"/>
          <w:marTop w:val="0"/>
          <w:marBottom w:val="0"/>
          <w:divBdr>
            <w:top w:val="none" w:sz="0" w:space="0" w:color="auto"/>
            <w:left w:val="none" w:sz="0" w:space="0" w:color="auto"/>
            <w:bottom w:val="none" w:sz="0" w:space="0" w:color="auto"/>
            <w:right w:val="none" w:sz="0" w:space="0" w:color="auto"/>
          </w:divBdr>
        </w:div>
        <w:div w:id="1479302054">
          <w:marLeft w:val="480"/>
          <w:marRight w:val="0"/>
          <w:marTop w:val="0"/>
          <w:marBottom w:val="0"/>
          <w:divBdr>
            <w:top w:val="none" w:sz="0" w:space="0" w:color="auto"/>
            <w:left w:val="none" w:sz="0" w:space="0" w:color="auto"/>
            <w:bottom w:val="none" w:sz="0" w:space="0" w:color="auto"/>
            <w:right w:val="none" w:sz="0" w:space="0" w:color="auto"/>
          </w:divBdr>
        </w:div>
        <w:div w:id="134227599">
          <w:marLeft w:val="480"/>
          <w:marRight w:val="0"/>
          <w:marTop w:val="0"/>
          <w:marBottom w:val="0"/>
          <w:divBdr>
            <w:top w:val="none" w:sz="0" w:space="0" w:color="auto"/>
            <w:left w:val="none" w:sz="0" w:space="0" w:color="auto"/>
            <w:bottom w:val="none" w:sz="0" w:space="0" w:color="auto"/>
            <w:right w:val="none" w:sz="0" w:space="0" w:color="auto"/>
          </w:divBdr>
        </w:div>
        <w:div w:id="1760904951">
          <w:marLeft w:val="480"/>
          <w:marRight w:val="0"/>
          <w:marTop w:val="0"/>
          <w:marBottom w:val="0"/>
          <w:divBdr>
            <w:top w:val="none" w:sz="0" w:space="0" w:color="auto"/>
            <w:left w:val="none" w:sz="0" w:space="0" w:color="auto"/>
            <w:bottom w:val="none" w:sz="0" w:space="0" w:color="auto"/>
            <w:right w:val="none" w:sz="0" w:space="0" w:color="auto"/>
          </w:divBdr>
        </w:div>
        <w:div w:id="516383793">
          <w:marLeft w:val="480"/>
          <w:marRight w:val="0"/>
          <w:marTop w:val="0"/>
          <w:marBottom w:val="0"/>
          <w:divBdr>
            <w:top w:val="none" w:sz="0" w:space="0" w:color="auto"/>
            <w:left w:val="none" w:sz="0" w:space="0" w:color="auto"/>
            <w:bottom w:val="none" w:sz="0" w:space="0" w:color="auto"/>
            <w:right w:val="none" w:sz="0" w:space="0" w:color="auto"/>
          </w:divBdr>
        </w:div>
        <w:div w:id="206837074">
          <w:marLeft w:val="480"/>
          <w:marRight w:val="0"/>
          <w:marTop w:val="0"/>
          <w:marBottom w:val="0"/>
          <w:divBdr>
            <w:top w:val="none" w:sz="0" w:space="0" w:color="auto"/>
            <w:left w:val="none" w:sz="0" w:space="0" w:color="auto"/>
            <w:bottom w:val="none" w:sz="0" w:space="0" w:color="auto"/>
            <w:right w:val="none" w:sz="0" w:space="0" w:color="auto"/>
          </w:divBdr>
        </w:div>
        <w:div w:id="1134300289">
          <w:marLeft w:val="480"/>
          <w:marRight w:val="0"/>
          <w:marTop w:val="0"/>
          <w:marBottom w:val="0"/>
          <w:divBdr>
            <w:top w:val="none" w:sz="0" w:space="0" w:color="auto"/>
            <w:left w:val="none" w:sz="0" w:space="0" w:color="auto"/>
            <w:bottom w:val="none" w:sz="0" w:space="0" w:color="auto"/>
            <w:right w:val="none" w:sz="0" w:space="0" w:color="auto"/>
          </w:divBdr>
        </w:div>
        <w:div w:id="1346790059">
          <w:marLeft w:val="480"/>
          <w:marRight w:val="0"/>
          <w:marTop w:val="0"/>
          <w:marBottom w:val="0"/>
          <w:divBdr>
            <w:top w:val="none" w:sz="0" w:space="0" w:color="auto"/>
            <w:left w:val="none" w:sz="0" w:space="0" w:color="auto"/>
            <w:bottom w:val="none" w:sz="0" w:space="0" w:color="auto"/>
            <w:right w:val="none" w:sz="0" w:space="0" w:color="auto"/>
          </w:divBdr>
        </w:div>
        <w:div w:id="246352200">
          <w:marLeft w:val="480"/>
          <w:marRight w:val="0"/>
          <w:marTop w:val="0"/>
          <w:marBottom w:val="0"/>
          <w:divBdr>
            <w:top w:val="none" w:sz="0" w:space="0" w:color="auto"/>
            <w:left w:val="none" w:sz="0" w:space="0" w:color="auto"/>
            <w:bottom w:val="none" w:sz="0" w:space="0" w:color="auto"/>
            <w:right w:val="none" w:sz="0" w:space="0" w:color="auto"/>
          </w:divBdr>
        </w:div>
        <w:div w:id="1238591912">
          <w:marLeft w:val="480"/>
          <w:marRight w:val="0"/>
          <w:marTop w:val="0"/>
          <w:marBottom w:val="0"/>
          <w:divBdr>
            <w:top w:val="none" w:sz="0" w:space="0" w:color="auto"/>
            <w:left w:val="none" w:sz="0" w:space="0" w:color="auto"/>
            <w:bottom w:val="none" w:sz="0" w:space="0" w:color="auto"/>
            <w:right w:val="none" w:sz="0" w:space="0" w:color="auto"/>
          </w:divBdr>
        </w:div>
        <w:div w:id="1830175425">
          <w:marLeft w:val="480"/>
          <w:marRight w:val="0"/>
          <w:marTop w:val="0"/>
          <w:marBottom w:val="0"/>
          <w:divBdr>
            <w:top w:val="none" w:sz="0" w:space="0" w:color="auto"/>
            <w:left w:val="none" w:sz="0" w:space="0" w:color="auto"/>
            <w:bottom w:val="none" w:sz="0" w:space="0" w:color="auto"/>
            <w:right w:val="none" w:sz="0" w:space="0" w:color="auto"/>
          </w:divBdr>
        </w:div>
        <w:div w:id="1571846638">
          <w:marLeft w:val="480"/>
          <w:marRight w:val="0"/>
          <w:marTop w:val="0"/>
          <w:marBottom w:val="0"/>
          <w:divBdr>
            <w:top w:val="none" w:sz="0" w:space="0" w:color="auto"/>
            <w:left w:val="none" w:sz="0" w:space="0" w:color="auto"/>
            <w:bottom w:val="none" w:sz="0" w:space="0" w:color="auto"/>
            <w:right w:val="none" w:sz="0" w:space="0" w:color="auto"/>
          </w:divBdr>
        </w:div>
        <w:div w:id="116340064">
          <w:marLeft w:val="480"/>
          <w:marRight w:val="0"/>
          <w:marTop w:val="0"/>
          <w:marBottom w:val="0"/>
          <w:divBdr>
            <w:top w:val="none" w:sz="0" w:space="0" w:color="auto"/>
            <w:left w:val="none" w:sz="0" w:space="0" w:color="auto"/>
            <w:bottom w:val="none" w:sz="0" w:space="0" w:color="auto"/>
            <w:right w:val="none" w:sz="0" w:space="0" w:color="auto"/>
          </w:divBdr>
        </w:div>
        <w:div w:id="467555140">
          <w:marLeft w:val="480"/>
          <w:marRight w:val="0"/>
          <w:marTop w:val="0"/>
          <w:marBottom w:val="0"/>
          <w:divBdr>
            <w:top w:val="none" w:sz="0" w:space="0" w:color="auto"/>
            <w:left w:val="none" w:sz="0" w:space="0" w:color="auto"/>
            <w:bottom w:val="none" w:sz="0" w:space="0" w:color="auto"/>
            <w:right w:val="none" w:sz="0" w:space="0" w:color="auto"/>
          </w:divBdr>
        </w:div>
        <w:div w:id="9141785">
          <w:marLeft w:val="480"/>
          <w:marRight w:val="0"/>
          <w:marTop w:val="0"/>
          <w:marBottom w:val="0"/>
          <w:divBdr>
            <w:top w:val="none" w:sz="0" w:space="0" w:color="auto"/>
            <w:left w:val="none" w:sz="0" w:space="0" w:color="auto"/>
            <w:bottom w:val="none" w:sz="0" w:space="0" w:color="auto"/>
            <w:right w:val="none" w:sz="0" w:space="0" w:color="auto"/>
          </w:divBdr>
        </w:div>
        <w:div w:id="1840383153">
          <w:marLeft w:val="480"/>
          <w:marRight w:val="0"/>
          <w:marTop w:val="0"/>
          <w:marBottom w:val="0"/>
          <w:divBdr>
            <w:top w:val="none" w:sz="0" w:space="0" w:color="auto"/>
            <w:left w:val="none" w:sz="0" w:space="0" w:color="auto"/>
            <w:bottom w:val="none" w:sz="0" w:space="0" w:color="auto"/>
            <w:right w:val="none" w:sz="0" w:space="0" w:color="auto"/>
          </w:divBdr>
        </w:div>
        <w:div w:id="540244015">
          <w:marLeft w:val="480"/>
          <w:marRight w:val="0"/>
          <w:marTop w:val="0"/>
          <w:marBottom w:val="0"/>
          <w:divBdr>
            <w:top w:val="none" w:sz="0" w:space="0" w:color="auto"/>
            <w:left w:val="none" w:sz="0" w:space="0" w:color="auto"/>
            <w:bottom w:val="none" w:sz="0" w:space="0" w:color="auto"/>
            <w:right w:val="none" w:sz="0" w:space="0" w:color="auto"/>
          </w:divBdr>
        </w:div>
        <w:div w:id="216863557">
          <w:marLeft w:val="480"/>
          <w:marRight w:val="0"/>
          <w:marTop w:val="0"/>
          <w:marBottom w:val="0"/>
          <w:divBdr>
            <w:top w:val="none" w:sz="0" w:space="0" w:color="auto"/>
            <w:left w:val="none" w:sz="0" w:space="0" w:color="auto"/>
            <w:bottom w:val="none" w:sz="0" w:space="0" w:color="auto"/>
            <w:right w:val="none" w:sz="0" w:space="0" w:color="auto"/>
          </w:divBdr>
        </w:div>
      </w:divsChild>
    </w:div>
    <w:div w:id="630671945">
      <w:bodyDiv w:val="1"/>
      <w:marLeft w:val="0"/>
      <w:marRight w:val="0"/>
      <w:marTop w:val="0"/>
      <w:marBottom w:val="0"/>
      <w:divBdr>
        <w:top w:val="none" w:sz="0" w:space="0" w:color="auto"/>
        <w:left w:val="none" w:sz="0" w:space="0" w:color="auto"/>
        <w:bottom w:val="none" w:sz="0" w:space="0" w:color="auto"/>
        <w:right w:val="none" w:sz="0" w:space="0" w:color="auto"/>
      </w:divBdr>
    </w:div>
    <w:div w:id="630676222">
      <w:bodyDiv w:val="1"/>
      <w:marLeft w:val="0"/>
      <w:marRight w:val="0"/>
      <w:marTop w:val="0"/>
      <w:marBottom w:val="0"/>
      <w:divBdr>
        <w:top w:val="none" w:sz="0" w:space="0" w:color="auto"/>
        <w:left w:val="none" w:sz="0" w:space="0" w:color="auto"/>
        <w:bottom w:val="none" w:sz="0" w:space="0" w:color="auto"/>
        <w:right w:val="none" w:sz="0" w:space="0" w:color="auto"/>
      </w:divBdr>
    </w:div>
    <w:div w:id="630676347">
      <w:marLeft w:val="480"/>
      <w:marRight w:val="0"/>
      <w:marTop w:val="0"/>
      <w:marBottom w:val="0"/>
      <w:divBdr>
        <w:top w:val="none" w:sz="0" w:space="0" w:color="auto"/>
        <w:left w:val="none" w:sz="0" w:space="0" w:color="auto"/>
        <w:bottom w:val="none" w:sz="0" w:space="0" w:color="auto"/>
        <w:right w:val="none" w:sz="0" w:space="0" w:color="auto"/>
      </w:divBdr>
    </w:div>
    <w:div w:id="630742819">
      <w:bodyDiv w:val="1"/>
      <w:marLeft w:val="0"/>
      <w:marRight w:val="0"/>
      <w:marTop w:val="0"/>
      <w:marBottom w:val="0"/>
      <w:divBdr>
        <w:top w:val="none" w:sz="0" w:space="0" w:color="auto"/>
        <w:left w:val="none" w:sz="0" w:space="0" w:color="auto"/>
        <w:bottom w:val="none" w:sz="0" w:space="0" w:color="auto"/>
        <w:right w:val="none" w:sz="0" w:space="0" w:color="auto"/>
      </w:divBdr>
    </w:div>
    <w:div w:id="630937877">
      <w:bodyDiv w:val="1"/>
      <w:marLeft w:val="0"/>
      <w:marRight w:val="0"/>
      <w:marTop w:val="0"/>
      <w:marBottom w:val="0"/>
      <w:divBdr>
        <w:top w:val="none" w:sz="0" w:space="0" w:color="auto"/>
        <w:left w:val="none" w:sz="0" w:space="0" w:color="auto"/>
        <w:bottom w:val="none" w:sz="0" w:space="0" w:color="auto"/>
        <w:right w:val="none" w:sz="0" w:space="0" w:color="auto"/>
      </w:divBdr>
    </w:div>
    <w:div w:id="630987137">
      <w:bodyDiv w:val="1"/>
      <w:marLeft w:val="0"/>
      <w:marRight w:val="0"/>
      <w:marTop w:val="0"/>
      <w:marBottom w:val="0"/>
      <w:divBdr>
        <w:top w:val="none" w:sz="0" w:space="0" w:color="auto"/>
        <w:left w:val="none" w:sz="0" w:space="0" w:color="auto"/>
        <w:bottom w:val="none" w:sz="0" w:space="0" w:color="auto"/>
        <w:right w:val="none" w:sz="0" w:space="0" w:color="auto"/>
      </w:divBdr>
    </w:div>
    <w:div w:id="630987974">
      <w:marLeft w:val="480"/>
      <w:marRight w:val="0"/>
      <w:marTop w:val="0"/>
      <w:marBottom w:val="0"/>
      <w:divBdr>
        <w:top w:val="none" w:sz="0" w:space="0" w:color="auto"/>
        <w:left w:val="none" w:sz="0" w:space="0" w:color="auto"/>
        <w:bottom w:val="none" w:sz="0" w:space="0" w:color="auto"/>
        <w:right w:val="none" w:sz="0" w:space="0" w:color="auto"/>
      </w:divBdr>
    </w:div>
    <w:div w:id="631131129">
      <w:bodyDiv w:val="1"/>
      <w:marLeft w:val="0"/>
      <w:marRight w:val="0"/>
      <w:marTop w:val="0"/>
      <w:marBottom w:val="0"/>
      <w:divBdr>
        <w:top w:val="none" w:sz="0" w:space="0" w:color="auto"/>
        <w:left w:val="none" w:sz="0" w:space="0" w:color="auto"/>
        <w:bottom w:val="none" w:sz="0" w:space="0" w:color="auto"/>
        <w:right w:val="none" w:sz="0" w:space="0" w:color="auto"/>
      </w:divBdr>
    </w:div>
    <w:div w:id="631180737">
      <w:bodyDiv w:val="1"/>
      <w:marLeft w:val="0"/>
      <w:marRight w:val="0"/>
      <w:marTop w:val="0"/>
      <w:marBottom w:val="0"/>
      <w:divBdr>
        <w:top w:val="none" w:sz="0" w:space="0" w:color="auto"/>
        <w:left w:val="none" w:sz="0" w:space="0" w:color="auto"/>
        <w:bottom w:val="none" w:sz="0" w:space="0" w:color="auto"/>
        <w:right w:val="none" w:sz="0" w:space="0" w:color="auto"/>
      </w:divBdr>
    </w:div>
    <w:div w:id="631252927">
      <w:bodyDiv w:val="1"/>
      <w:marLeft w:val="0"/>
      <w:marRight w:val="0"/>
      <w:marTop w:val="0"/>
      <w:marBottom w:val="0"/>
      <w:divBdr>
        <w:top w:val="none" w:sz="0" w:space="0" w:color="auto"/>
        <w:left w:val="none" w:sz="0" w:space="0" w:color="auto"/>
        <w:bottom w:val="none" w:sz="0" w:space="0" w:color="auto"/>
        <w:right w:val="none" w:sz="0" w:space="0" w:color="auto"/>
      </w:divBdr>
    </w:div>
    <w:div w:id="632055171">
      <w:bodyDiv w:val="1"/>
      <w:marLeft w:val="0"/>
      <w:marRight w:val="0"/>
      <w:marTop w:val="0"/>
      <w:marBottom w:val="0"/>
      <w:divBdr>
        <w:top w:val="none" w:sz="0" w:space="0" w:color="auto"/>
        <w:left w:val="none" w:sz="0" w:space="0" w:color="auto"/>
        <w:bottom w:val="none" w:sz="0" w:space="0" w:color="auto"/>
        <w:right w:val="none" w:sz="0" w:space="0" w:color="auto"/>
      </w:divBdr>
    </w:div>
    <w:div w:id="632177494">
      <w:bodyDiv w:val="1"/>
      <w:marLeft w:val="0"/>
      <w:marRight w:val="0"/>
      <w:marTop w:val="0"/>
      <w:marBottom w:val="0"/>
      <w:divBdr>
        <w:top w:val="none" w:sz="0" w:space="0" w:color="auto"/>
        <w:left w:val="none" w:sz="0" w:space="0" w:color="auto"/>
        <w:bottom w:val="none" w:sz="0" w:space="0" w:color="auto"/>
        <w:right w:val="none" w:sz="0" w:space="0" w:color="auto"/>
      </w:divBdr>
    </w:div>
    <w:div w:id="632366424">
      <w:bodyDiv w:val="1"/>
      <w:marLeft w:val="0"/>
      <w:marRight w:val="0"/>
      <w:marTop w:val="0"/>
      <w:marBottom w:val="0"/>
      <w:divBdr>
        <w:top w:val="none" w:sz="0" w:space="0" w:color="auto"/>
        <w:left w:val="none" w:sz="0" w:space="0" w:color="auto"/>
        <w:bottom w:val="none" w:sz="0" w:space="0" w:color="auto"/>
        <w:right w:val="none" w:sz="0" w:space="0" w:color="auto"/>
      </w:divBdr>
    </w:div>
    <w:div w:id="632517085">
      <w:bodyDiv w:val="1"/>
      <w:marLeft w:val="0"/>
      <w:marRight w:val="0"/>
      <w:marTop w:val="0"/>
      <w:marBottom w:val="0"/>
      <w:divBdr>
        <w:top w:val="none" w:sz="0" w:space="0" w:color="auto"/>
        <w:left w:val="none" w:sz="0" w:space="0" w:color="auto"/>
        <w:bottom w:val="none" w:sz="0" w:space="0" w:color="auto"/>
        <w:right w:val="none" w:sz="0" w:space="0" w:color="auto"/>
      </w:divBdr>
    </w:div>
    <w:div w:id="632519596">
      <w:bodyDiv w:val="1"/>
      <w:marLeft w:val="0"/>
      <w:marRight w:val="0"/>
      <w:marTop w:val="0"/>
      <w:marBottom w:val="0"/>
      <w:divBdr>
        <w:top w:val="none" w:sz="0" w:space="0" w:color="auto"/>
        <w:left w:val="none" w:sz="0" w:space="0" w:color="auto"/>
        <w:bottom w:val="none" w:sz="0" w:space="0" w:color="auto"/>
        <w:right w:val="none" w:sz="0" w:space="0" w:color="auto"/>
      </w:divBdr>
    </w:div>
    <w:div w:id="632833047">
      <w:bodyDiv w:val="1"/>
      <w:marLeft w:val="0"/>
      <w:marRight w:val="0"/>
      <w:marTop w:val="0"/>
      <w:marBottom w:val="0"/>
      <w:divBdr>
        <w:top w:val="none" w:sz="0" w:space="0" w:color="auto"/>
        <w:left w:val="none" w:sz="0" w:space="0" w:color="auto"/>
        <w:bottom w:val="none" w:sz="0" w:space="0" w:color="auto"/>
        <w:right w:val="none" w:sz="0" w:space="0" w:color="auto"/>
      </w:divBdr>
    </w:div>
    <w:div w:id="632835656">
      <w:bodyDiv w:val="1"/>
      <w:marLeft w:val="0"/>
      <w:marRight w:val="0"/>
      <w:marTop w:val="0"/>
      <w:marBottom w:val="0"/>
      <w:divBdr>
        <w:top w:val="none" w:sz="0" w:space="0" w:color="auto"/>
        <w:left w:val="none" w:sz="0" w:space="0" w:color="auto"/>
        <w:bottom w:val="none" w:sz="0" w:space="0" w:color="auto"/>
        <w:right w:val="none" w:sz="0" w:space="0" w:color="auto"/>
      </w:divBdr>
    </w:div>
    <w:div w:id="632953679">
      <w:bodyDiv w:val="1"/>
      <w:marLeft w:val="0"/>
      <w:marRight w:val="0"/>
      <w:marTop w:val="0"/>
      <w:marBottom w:val="0"/>
      <w:divBdr>
        <w:top w:val="none" w:sz="0" w:space="0" w:color="auto"/>
        <w:left w:val="none" w:sz="0" w:space="0" w:color="auto"/>
        <w:bottom w:val="none" w:sz="0" w:space="0" w:color="auto"/>
        <w:right w:val="none" w:sz="0" w:space="0" w:color="auto"/>
      </w:divBdr>
    </w:div>
    <w:div w:id="632977425">
      <w:bodyDiv w:val="1"/>
      <w:marLeft w:val="0"/>
      <w:marRight w:val="0"/>
      <w:marTop w:val="0"/>
      <w:marBottom w:val="0"/>
      <w:divBdr>
        <w:top w:val="none" w:sz="0" w:space="0" w:color="auto"/>
        <w:left w:val="none" w:sz="0" w:space="0" w:color="auto"/>
        <w:bottom w:val="none" w:sz="0" w:space="0" w:color="auto"/>
        <w:right w:val="none" w:sz="0" w:space="0" w:color="auto"/>
      </w:divBdr>
    </w:div>
    <w:div w:id="633021341">
      <w:bodyDiv w:val="1"/>
      <w:marLeft w:val="0"/>
      <w:marRight w:val="0"/>
      <w:marTop w:val="0"/>
      <w:marBottom w:val="0"/>
      <w:divBdr>
        <w:top w:val="none" w:sz="0" w:space="0" w:color="auto"/>
        <w:left w:val="none" w:sz="0" w:space="0" w:color="auto"/>
        <w:bottom w:val="none" w:sz="0" w:space="0" w:color="auto"/>
        <w:right w:val="none" w:sz="0" w:space="0" w:color="auto"/>
      </w:divBdr>
    </w:div>
    <w:div w:id="633022047">
      <w:bodyDiv w:val="1"/>
      <w:marLeft w:val="0"/>
      <w:marRight w:val="0"/>
      <w:marTop w:val="0"/>
      <w:marBottom w:val="0"/>
      <w:divBdr>
        <w:top w:val="none" w:sz="0" w:space="0" w:color="auto"/>
        <w:left w:val="none" w:sz="0" w:space="0" w:color="auto"/>
        <w:bottom w:val="none" w:sz="0" w:space="0" w:color="auto"/>
        <w:right w:val="none" w:sz="0" w:space="0" w:color="auto"/>
      </w:divBdr>
    </w:div>
    <w:div w:id="633095909">
      <w:bodyDiv w:val="1"/>
      <w:marLeft w:val="0"/>
      <w:marRight w:val="0"/>
      <w:marTop w:val="0"/>
      <w:marBottom w:val="0"/>
      <w:divBdr>
        <w:top w:val="none" w:sz="0" w:space="0" w:color="auto"/>
        <w:left w:val="none" w:sz="0" w:space="0" w:color="auto"/>
        <w:bottom w:val="none" w:sz="0" w:space="0" w:color="auto"/>
        <w:right w:val="none" w:sz="0" w:space="0" w:color="auto"/>
      </w:divBdr>
    </w:div>
    <w:div w:id="633097057">
      <w:bodyDiv w:val="1"/>
      <w:marLeft w:val="0"/>
      <w:marRight w:val="0"/>
      <w:marTop w:val="0"/>
      <w:marBottom w:val="0"/>
      <w:divBdr>
        <w:top w:val="none" w:sz="0" w:space="0" w:color="auto"/>
        <w:left w:val="none" w:sz="0" w:space="0" w:color="auto"/>
        <w:bottom w:val="none" w:sz="0" w:space="0" w:color="auto"/>
        <w:right w:val="none" w:sz="0" w:space="0" w:color="auto"/>
      </w:divBdr>
    </w:div>
    <w:div w:id="633147431">
      <w:bodyDiv w:val="1"/>
      <w:marLeft w:val="0"/>
      <w:marRight w:val="0"/>
      <w:marTop w:val="0"/>
      <w:marBottom w:val="0"/>
      <w:divBdr>
        <w:top w:val="none" w:sz="0" w:space="0" w:color="auto"/>
        <w:left w:val="none" w:sz="0" w:space="0" w:color="auto"/>
        <w:bottom w:val="none" w:sz="0" w:space="0" w:color="auto"/>
        <w:right w:val="none" w:sz="0" w:space="0" w:color="auto"/>
      </w:divBdr>
    </w:div>
    <w:div w:id="633564366">
      <w:bodyDiv w:val="1"/>
      <w:marLeft w:val="0"/>
      <w:marRight w:val="0"/>
      <w:marTop w:val="0"/>
      <w:marBottom w:val="0"/>
      <w:divBdr>
        <w:top w:val="none" w:sz="0" w:space="0" w:color="auto"/>
        <w:left w:val="none" w:sz="0" w:space="0" w:color="auto"/>
        <w:bottom w:val="none" w:sz="0" w:space="0" w:color="auto"/>
        <w:right w:val="none" w:sz="0" w:space="0" w:color="auto"/>
      </w:divBdr>
    </w:div>
    <w:div w:id="634414306">
      <w:marLeft w:val="480"/>
      <w:marRight w:val="0"/>
      <w:marTop w:val="0"/>
      <w:marBottom w:val="0"/>
      <w:divBdr>
        <w:top w:val="none" w:sz="0" w:space="0" w:color="auto"/>
        <w:left w:val="none" w:sz="0" w:space="0" w:color="auto"/>
        <w:bottom w:val="none" w:sz="0" w:space="0" w:color="auto"/>
        <w:right w:val="none" w:sz="0" w:space="0" w:color="auto"/>
      </w:divBdr>
    </w:div>
    <w:div w:id="634602872">
      <w:marLeft w:val="480"/>
      <w:marRight w:val="0"/>
      <w:marTop w:val="0"/>
      <w:marBottom w:val="0"/>
      <w:divBdr>
        <w:top w:val="none" w:sz="0" w:space="0" w:color="auto"/>
        <w:left w:val="none" w:sz="0" w:space="0" w:color="auto"/>
        <w:bottom w:val="none" w:sz="0" w:space="0" w:color="auto"/>
        <w:right w:val="none" w:sz="0" w:space="0" w:color="auto"/>
      </w:divBdr>
    </w:div>
    <w:div w:id="634795053">
      <w:bodyDiv w:val="1"/>
      <w:marLeft w:val="0"/>
      <w:marRight w:val="0"/>
      <w:marTop w:val="0"/>
      <w:marBottom w:val="0"/>
      <w:divBdr>
        <w:top w:val="none" w:sz="0" w:space="0" w:color="auto"/>
        <w:left w:val="none" w:sz="0" w:space="0" w:color="auto"/>
        <w:bottom w:val="none" w:sz="0" w:space="0" w:color="auto"/>
        <w:right w:val="none" w:sz="0" w:space="0" w:color="auto"/>
      </w:divBdr>
    </w:div>
    <w:div w:id="634914483">
      <w:bodyDiv w:val="1"/>
      <w:marLeft w:val="0"/>
      <w:marRight w:val="0"/>
      <w:marTop w:val="0"/>
      <w:marBottom w:val="0"/>
      <w:divBdr>
        <w:top w:val="none" w:sz="0" w:space="0" w:color="auto"/>
        <w:left w:val="none" w:sz="0" w:space="0" w:color="auto"/>
        <w:bottom w:val="none" w:sz="0" w:space="0" w:color="auto"/>
        <w:right w:val="none" w:sz="0" w:space="0" w:color="auto"/>
      </w:divBdr>
    </w:div>
    <w:div w:id="635066862">
      <w:bodyDiv w:val="1"/>
      <w:marLeft w:val="0"/>
      <w:marRight w:val="0"/>
      <w:marTop w:val="0"/>
      <w:marBottom w:val="0"/>
      <w:divBdr>
        <w:top w:val="none" w:sz="0" w:space="0" w:color="auto"/>
        <w:left w:val="none" w:sz="0" w:space="0" w:color="auto"/>
        <w:bottom w:val="none" w:sz="0" w:space="0" w:color="auto"/>
        <w:right w:val="none" w:sz="0" w:space="0" w:color="auto"/>
      </w:divBdr>
    </w:div>
    <w:div w:id="635599966">
      <w:bodyDiv w:val="1"/>
      <w:marLeft w:val="0"/>
      <w:marRight w:val="0"/>
      <w:marTop w:val="0"/>
      <w:marBottom w:val="0"/>
      <w:divBdr>
        <w:top w:val="none" w:sz="0" w:space="0" w:color="auto"/>
        <w:left w:val="none" w:sz="0" w:space="0" w:color="auto"/>
        <w:bottom w:val="none" w:sz="0" w:space="0" w:color="auto"/>
        <w:right w:val="none" w:sz="0" w:space="0" w:color="auto"/>
      </w:divBdr>
    </w:div>
    <w:div w:id="635722384">
      <w:bodyDiv w:val="1"/>
      <w:marLeft w:val="0"/>
      <w:marRight w:val="0"/>
      <w:marTop w:val="0"/>
      <w:marBottom w:val="0"/>
      <w:divBdr>
        <w:top w:val="none" w:sz="0" w:space="0" w:color="auto"/>
        <w:left w:val="none" w:sz="0" w:space="0" w:color="auto"/>
        <w:bottom w:val="none" w:sz="0" w:space="0" w:color="auto"/>
        <w:right w:val="none" w:sz="0" w:space="0" w:color="auto"/>
      </w:divBdr>
    </w:div>
    <w:div w:id="635992655">
      <w:marLeft w:val="480"/>
      <w:marRight w:val="0"/>
      <w:marTop w:val="0"/>
      <w:marBottom w:val="0"/>
      <w:divBdr>
        <w:top w:val="none" w:sz="0" w:space="0" w:color="auto"/>
        <w:left w:val="none" w:sz="0" w:space="0" w:color="auto"/>
        <w:bottom w:val="none" w:sz="0" w:space="0" w:color="auto"/>
        <w:right w:val="none" w:sz="0" w:space="0" w:color="auto"/>
      </w:divBdr>
    </w:div>
    <w:div w:id="636838373">
      <w:bodyDiv w:val="1"/>
      <w:marLeft w:val="0"/>
      <w:marRight w:val="0"/>
      <w:marTop w:val="0"/>
      <w:marBottom w:val="0"/>
      <w:divBdr>
        <w:top w:val="none" w:sz="0" w:space="0" w:color="auto"/>
        <w:left w:val="none" w:sz="0" w:space="0" w:color="auto"/>
        <w:bottom w:val="none" w:sz="0" w:space="0" w:color="auto"/>
        <w:right w:val="none" w:sz="0" w:space="0" w:color="auto"/>
      </w:divBdr>
    </w:div>
    <w:div w:id="637027701">
      <w:bodyDiv w:val="1"/>
      <w:marLeft w:val="0"/>
      <w:marRight w:val="0"/>
      <w:marTop w:val="0"/>
      <w:marBottom w:val="0"/>
      <w:divBdr>
        <w:top w:val="none" w:sz="0" w:space="0" w:color="auto"/>
        <w:left w:val="none" w:sz="0" w:space="0" w:color="auto"/>
        <w:bottom w:val="none" w:sz="0" w:space="0" w:color="auto"/>
        <w:right w:val="none" w:sz="0" w:space="0" w:color="auto"/>
      </w:divBdr>
    </w:div>
    <w:div w:id="637033532">
      <w:bodyDiv w:val="1"/>
      <w:marLeft w:val="0"/>
      <w:marRight w:val="0"/>
      <w:marTop w:val="0"/>
      <w:marBottom w:val="0"/>
      <w:divBdr>
        <w:top w:val="none" w:sz="0" w:space="0" w:color="auto"/>
        <w:left w:val="none" w:sz="0" w:space="0" w:color="auto"/>
        <w:bottom w:val="none" w:sz="0" w:space="0" w:color="auto"/>
        <w:right w:val="none" w:sz="0" w:space="0" w:color="auto"/>
      </w:divBdr>
    </w:div>
    <w:div w:id="637272127">
      <w:bodyDiv w:val="1"/>
      <w:marLeft w:val="0"/>
      <w:marRight w:val="0"/>
      <w:marTop w:val="0"/>
      <w:marBottom w:val="0"/>
      <w:divBdr>
        <w:top w:val="none" w:sz="0" w:space="0" w:color="auto"/>
        <w:left w:val="none" w:sz="0" w:space="0" w:color="auto"/>
        <w:bottom w:val="none" w:sz="0" w:space="0" w:color="auto"/>
        <w:right w:val="none" w:sz="0" w:space="0" w:color="auto"/>
      </w:divBdr>
    </w:div>
    <w:div w:id="637340135">
      <w:bodyDiv w:val="1"/>
      <w:marLeft w:val="0"/>
      <w:marRight w:val="0"/>
      <w:marTop w:val="0"/>
      <w:marBottom w:val="0"/>
      <w:divBdr>
        <w:top w:val="none" w:sz="0" w:space="0" w:color="auto"/>
        <w:left w:val="none" w:sz="0" w:space="0" w:color="auto"/>
        <w:bottom w:val="none" w:sz="0" w:space="0" w:color="auto"/>
        <w:right w:val="none" w:sz="0" w:space="0" w:color="auto"/>
      </w:divBdr>
    </w:div>
    <w:div w:id="637415490">
      <w:bodyDiv w:val="1"/>
      <w:marLeft w:val="0"/>
      <w:marRight w:val="0"/>
      <w:marTop w:val="0"/>
      <w:marBottom w:val="0"/>
      <w:divBdr>
        <w:top w:val="none" w:sz="0" w:space="0" w:color="auto"/>
        <w:left w:val="none" w:sz="0" w:space="0" w:color="auto"/>
        <w:bottom w:val="none" w:sz="0" w:space="0" w:color="auto"/>
        <w:right w:val="none" w:sz="0" w:space="0" w:color="auto"/>
      </w:divBdr>
    </w:div>
    <w:div w:id="637415982">
      <w:bodyDiv w:val="1"/>
      <w:marLeft w:val="0"/>
      <w:marRight w:val="0"/>
      <w:marTop w:val="0"/>
      <w:marBottom w:val="0"/>
      <w:divBdr>
        <w:top w:val="none" w:sz="0" w:space="0" w:color="auto"/>
        <w:left w:val="none" w:sz="0" w:space="0" w:color="auto"/>
        <w:bottom w:val="none" w:sz="0" w:space="0" w:color="auto"/>
        <w:right w:val="none" w:sz="0" w:space="0" w:color="auto"/>
      </w:divBdr>
    </w:div>
    <w:div w:id="637419057">
      <w:bodyDiv w:val="1"/>
      <w:marLeft w:val="0"/>
      <w:marRight w:val="0"/>
      <w:marTop w:val="0"/>
      <w:marBottom w:val="0"/>
      <w:divBdr>
        <w:top w:val="none" w:sz="0" w:space="0" w:color="auto"/>
        <w:left w:val="none" w:sz="0" w:space="0" w:color="auto"/>
        <w:bottom w:val="none" w:sz="0" w:space="0" w:color="auto"/>
        <w:right w:val="none" w:sz="0" w:space="0" w:color="auto"/>
      </w:divBdr>
    </w:div>
    <w:div w:id="637688352">
      <w:bodyDiv w:val="1"/>
      <w:marLeft w:val="0"/>
      <w:marRight w:val="0"/>
      <w:marTop w:val="0"/>
      <w:marBottom w:val="0"/>
      <w:divBdr>
        <w:top w:val="none" w:sz="0" w:space="0" w:color="auto"/>
        <w:left w:val="none" w:sz="0" w:space="0" w:color="auto"/>
        <w:bottom w:val="none" w:sz="0" w:space="0" w:color="auto"/>
        <w:right w:val="none" w:sz="0" w:space="0" w:color="auto"/>
      </w:divBdr>
    </w:div>
    <w:div w:id="637875369">
      <w:bodyDiv w:val="1"/>
      <w:marLeft w:val="0"/>
      <w:marRight w:val="0"/>
      <w:marTop w:val="0"/>
      <w:marBottom w:val="0"/>
      <w:divBdr>
        <w:top w:val="none" w:sz="0" w:space="0" w:color="auto"/>
        <w:left w:val="none" w:sz="0" w:space="0" w:color="auto"/>
        <w:bottom w:val="none" w:sz="0" w:space="0" w:color="auto"/>
        <w:right w:val="none" w:sz="0" w:space="0" w:color="auto"/>
      </w:divBdr>
    </w:div>
    <w:div w:id="637957580">
      <w:bodyDiv w:val="1"/>
      <w:marLeft w:val="0"/>
      <w:marRight w:val="0"/>
      <w:marTop w:val="0"/>
      <w:marBottom w:val="0"/>
      <w:divBdr>
        <w:top w:val="none" w:sz="0" w:space="0" w:color="auto"/>
        <w:left w:val="none" w:sz="0" w:space="0" w:color="auto"/>
        <w:bottom w:val="none" w:sz="0" w:space="0" w:color="auto"/>
        <w:right w:val="none" w:sz="0" w:space="0" w:color="auto"/>
      </w:divBdr>
    </w:div>
    <w:div w:id="637998008">
      <w:bodyDiv w:val="1"/>
      <w:marLeft w:val="0"/>
      <w:marRight w:val="0"/>
      <w:marTop w:val="0"/>
      <w:marBottom w:val="0"/>
      <w:divBdr>
        <w:top w:val="none" w:sz="0" w:space="0" w:color="auto"/>
        <w:left w:val="none" w:sz="0" w:space="0" w:color="auto"/>
        <w:bottom w:val="none" w:sz="0" w:space="0" w:color="auto"/>
        <w:right w:val="none" w:sz="0" w:space="0" w:color="auto"/>
      </w:divBdr>
    </w:div>
    <w:div w:id="638534875">
      <w:bodyDiv w:val="1"/>
      <w:marLeft w:val="0"/>
      <w:marRight w:val="0"/>
      <w:marTop w:val="0"/>
      <w:marBottom w:val="0"/>
      <w:divBdr>
        <w:top w:val="none" w:sz="0" w:space="0" w:color="auto"/>
        <w:left w:val="none" w:sz="0" w:space="0" w:color="auto"/>
        <w:bottom w:val="none" w:sz="0" w:space="0" w:color="auto"/>
        <w:right w:val="none" w:sz="0" w:space="0" w:color="auto"/>
      </w:divBdr>
    </w:div>
    <w:div w:id="638729304">
      <w:bodyDiv w:val="1"/>
      <w:marLeft w:val="0"/>
      <w:marRight w:val="0"/>
      <w:marTop w:val="0"/>
      <w:marBottom w:val="0"/>
      <w:divBdr>
        <w:top w:val="none" w:sz="0" w:space="0" w:color="auto"/>
        <w:left w:val="none" w:sz="0" w:space="0" w:color="auto"/>
        <w:bottom w:val="none" w:sz="0" w:space="0" w:color="auto"/>
        <w:right w:val="none" w:sz="0" w:space="0" w:color="auto"/>
      </w:divBdr>
    </w:div>
    <w:div w:id="638994122">
      <w:marLeft w:val="480"/>
      <w:marRight w:val="0"/>
      <w:marTop w:val="0"/>
      <w:marBottom w:val="0"/>
      <w:divBdr>
        <w:top w:val="none" w:sz="0" w:space="0" w:color="auto"/>
        <w:left w:val="none" w:sz="0" w:space="0" w:color="auto"/>
        <w:bottom w:val="none" w:sz="0" w:space="0" w:color="auto"/>
        <w:right w:val="none" w:sz="0" w:space="0" w:color="auto"/>
      </w:divBdr>
    </w:div>
    <w:div w:id="639187053">
      <w:bodyDiv w:val="1"/>
      <w:marLeft w:val="0"/>
      <w:marRight w:val="0"/>
      <w:marTop w:val="0"/>
      <w:marBottom w:val="0"/>
      <w:divBdr>
        <w:top w:val="none" w:sz="0" w:space="0" w:color="auto"/>
        <w:left w:val="none" w:sz="0" w:space="0" w:color="auto"/>
        <w:bottom w:val="none" w:sz="0" w:space="0" w:color="auto"/>
        <w:right w:val="none" w:sz="0" w:space="0" w:color="auto"/>
      </w:divBdr>
      <w:divsChild>
        <w:div w:id="1573538622">
          <w:marLeft w:val="480"/>
          <w:marRight w:val="0"/>
          <w:marTop w:val="0"/>
          <w:marBottom w:val="0"/>
          <w:divBdr>
            <w:top w:val="none" w:sz="0" w:space="0" w:color="auto"/>
            <w:left w:val="none" w:sz="0" w:space="0" w:color="auto"/>
            <w:bottom w:val="none" w:sz="0" w:space="0" w:color="auto"/>
            <w:right w:val="none" w:sz="0" w:space="0" w:color="auto"/>
          </w:divBdr>
        </w:div>
        <w:div w:id="1994328100">
          <w:marLeft w:val="480"/>
          <w:marRight w:val="0"/>
          <w:marTop w:val="0"/>
          <w:marBottom w:val="0"/>
          <w:divBdr>
            <w:top w:val="none" w:sz="0" w:space="0" w:color="auto"/>
            <w:left w:val="none" w:sz="0" w:space="0" w:color="auto"/>
            <w:bottom w:val="none" w:sz="0" w:space="0" w:color="auto"/>
            <w:right w:val="none" w:sz="0" w:space="0" w:color="auto"/>
          </w:divBdr>
        </w:div>
        <w:div w:id="757870877">
          <w:marLeft w:val="480"/>
          <w:marRight w:val="0"/>
          <w:marTop w:val="0"/>
          <w:marBottom w:val="0"/>
          <w:divBdr>
            <w:top w:val="none" w:sz="0" w:space="0" w:color="auto"/>
            <w:left w:val="none" w:sz="0" w:space="0" w:color="auto"/>
            <w:bottom w:val="none" w:sz="0" w:space="0" w:color="auto"/>
            <w:right w:val="none" w:sz="0" w:space="0" w:color="auto"/>
          </w:divBdr>
        </w:div>
        <w:div w:id="1886795250">
          <w:marLeft w:val="480"/>
          <w:marRight w:val="0"/>
          <w:marTop w:val="0"/>
          <w:marBottom w:val="0"/>
          <w:divBdr>
            <w:top w:val="none" w:sz="0" w:space="0" w:color="auto"/>
            <w:left w:val="none" w:sz="0" w:space="0" w:color="auto"/>
            <w:bottom w:val="none" w:sz="0" w:space="0" w:color="auto"/>
            <w:right w:val="none" w:sz="0" w:space="0" w:color="auto"/>
          </w:divBdr>
        </w:div>
        <w:div w:id="1967663269">
          <w:marLeft w:val="480"/>
          <w:marRight w:val="0"/>
          <w:marTop w:val="0"/>
          <w:marBottom w:val="0"/>
          <w:divBdr>
            <w:top w:val="none" w:sz="0" w:space="0" w:color="auto"/>
            <w:left w:val="none" w:sz="0" w:space="0" w:color="auto"/>
            <w:bottom w:val="none" w:sz="0" w:space="0" w:color="auto"/>
            <w:right w:val="none" w:sz="0" w:space="0" w:color="auto"/>
          </w:divBdr>
        </w:div>
        <w:div w:id="1816754763">
          <w:marLeft w:val="480"/>
          <w:marRight w:val="0"/>
          <w:marTop w:val="0"/>
          <w:marBottom w:val="0"/>
          <w:divBdr>
            <w:top w:val="none" w:sz="0" w:space="0" w:color="auto"/>
            <w:left w:val="none" w:sz="0" w:space="0" w:color="auto"/>
            <w:bottom w:val="none" w:sz="0" w:space="0" w:color="auto"/>
            <w:right w:val="none" w:sz="0" w:space="0" w:color="auto"/>
          </w:divBdr>
        </w:div>
        <w:div w:id="1848597936">
          <w:marLeft w:val="480"/>
          <w:marRight w:val="0"/>
          <w:marTop w:val="0"/>
          <w:marBottom w:val="0"/>
          <w:divBdr>
            <w:top w:val="none" w:sz="0" w:space="0" w:color="auto"/>
            <w:left w:val="none" w:sz="0" w:space="0" w:color="auto"/>
            <w:bottom w:val="none" w:sz="0" w:space="0" w:color="auto"/>
            <w:right w:val="none" w:sz="0" w:space="0" w:color="auto"/>
          </w:divBdr>
        </w:div>
        <w:div w:id="1155605564">
          <w:marLeft w:val="480"/>
          <w:marRight w:val="0"/>
          <w:marTop w:val="0"/>
          <w:marBottom w:val="0"/>
          <w:divBdr>
            <w:top w:val="none" w:sz="0" w:space="0" w:color="auto"/>
            <w:left w:val="none" w:sz="0" w:space="0" w:color="auto"/>
            <w:bottom w:val="none" w:sz="0" w:space="0" w:color="auto"/>
            <w:right w:val="none" w:sz="0" w:space="0" w:color="auto"/>
          </w:divBdr>
        </w:div>
        <w:div w:id="523521625">
          <w:marLeft w:val="480"/>
          <w:marRight w:val="0"/>
          <w:marTop w:val="0"/>
          <w:marBottom w:val="0"/>
          <w:divBdr>
            <w:top w:val="none" w:sz="0" w:space="0" w:color="auto"/>
            <w:left w:val="none" w:sz="0" w:space="0" w:color="auto"/>
            <w:bottom w:val="none" w:sz="0" w:space="0" w:color="auto"/>
            <w:right w:val="none" w:sz="0" w:space="0" w:color="auto"/>
          </w:divBdr>
        </w:div>
        <w:div w:id="52391715">
          <w:marLeft w:val="480"/>
          <w:marRight w:val="0"/>
          <w:marTop w:val="0"/>
          <w:marBottom w:val="0"/>
          <w:divBdr>
            <w:top w:val="none" w:sz="0" w:space="0" w:color="auto"/>
            <w:left w:val="none" w:sz="0" w:space="0" w:color="auto"/>
            <w:bottom w:val="none" w:sz="0" w:space="0" w:color="auto"/>
            <w:right w:val="none" w:sz="0" w:space="0" w:color="auto"/>
          </w:divBdr>
        </w:div>
        <w:div w:id="659314955">
          <w:marLeft w:val="480"/>
          <w:marRight w:val="0"/>
          <w:marTop w:val="0"/>
          <w:marBottom w:val="0"/>
          <w:divBdr>
            <w:top w:val="none" w:sz="0" w:space="0" w:color="auto"/>
            <w:left w:val="none" w:sz="0" w:space="0" w:color="auto"/>
            <w:bottom w:val="none" w:sz="0" w:space="0" w:color="auto"/>
            <w:right w:val="none" w:sz="0" w:space="0" w:color="auto"/>
          </w:divBdr>
        </w:div>
        <w:div w:id="1555576556">
          <w:marLeft w:val="480"/>
          <w:marRight w:val="0"/>
          <w:marTop w:val="0"/>
          <w:marBottom w:val="0"/>
          <w:divBdr>
            <w:top w:val="none" w:sz="0" w:space="0" w:color="auto"/>
            <w:left w:val="none" w:sz="0" w:space="0" w:color="auto"/>
            <w:bottom w:val="none" w:sz="0" w:space="0" w:color="auto"/>
            <w:right w:val="none" w:sz="0" w:space="0" w:color="auto"/>
          </w:divBdr>
        </w:div>
        <w:div w:id="2013557400">
          <w:marLeft w:val="480"/>
          <w:marRight w:val="0"/>
          <w:marTop w:val="0"/>
          <w:marBottom w:val="0"/>
          <w:divBdr>
            <w:top w:val="none" w:sz="0" w:space="0" w:color="auto"/>
            <w:left w:val="none" w:sz="0" w:space="0" w:color="auto"/>
            <w:bottom w:val="none" w:sz="0" w:space="0" w:color="auto"/>
            <w:right w:val="none" w:sz="0" w:space="0" w:color="auto"/>
          </w:divBdr>
        </w:div>
        <w:div w:id="1007835">
          <w:marLeft w:val="480"/>
          <w:marRight w:val="0"/>
          <w:marTop w:val="0"/>
          <w:marBottom w:val="0"/>
          <w:divBdr>
            <w:top w:val="none" w:sz="0" w:space="0" w:color="auto"/>
            <w:left w:val="none" w:sz="0" w:space="0" w:color="auto"/>
            <w:bottom w:val="none" w:sz="0" w:space="0" w:color="auto"/>
            <w:right w:val="none" w:sz="0" w:space="0" w:color="auto"/>
          </w:divBdr>
        </w:div>
        <w:div w:id="2052656670">
          <w:marLeft w:val="480"/>
          <w:marRight w:val="0"/>
          <w:marTop w:val="0"/>
          <w:marBottom w:val="0"/>
          <w:divBdr>
            <w:top w:val="none" w:sz="0" w:space="0" w:color="auto"/>
            <w:left w:val="none" w:sz="0" w:space="0" w:color="auto"/>
            <w:bottom w:val="none" w:sz="0" w:space="0" w:color="auto"/>
            <w:right w:val="none" w:sz="0" w:space="0" w:color="auto"/>
          </w:divBdr>
        </w:div>
        <w:div w:id="999776159">
          <w:marLeft w:val="480"/>
          <w:marRight w:val="0"/>
          <w:marTop w:val="0"/>
          <w:marBottom w:val="0"/>
          <w:divBdr>
            <w:top w:val="none" w:sz="0" w:space="0" w:color="auto"/>
            <w:left w:val="none" w:sz="0" w:space="0" w:color="auto"/>
            <w:bottom w:val="none" w:sz="0" w:space="0" w:color="auto"/>
            <w:right w:val="none" w:sz="0" w:space="0" w:color="auto"/>
          </w:divBdr>
        </w:div>
        <w:div w:id="1172600136">
          <w:marLeft w:val="480"/>
          <w:marRight w:val="0"/>
          <w:marTop w:val="0"/>
          <w:marBottom w:val="0"/>
          <w:divBdr>
            <w:top w:val="none" w:sz="0" w:space="0" w:color="auto"/>
            <w:left w:val="none" w:sz="0" w:space="0" w:color="auto"/>
            <w:bottom w:val="none" w:sz="0" w:space="0" w:color="auto"/>
            <w:right w:val="none" w:sz="0" w:space="0" w:color="auto"/>
          </w:divBdr>
        </w:div>
        <w:div w:id="1506746743">
          <w:marLeft w:val="480"/>
          <w:marRight w:val="0"/>
          <w:marTop w:val="0"/>
          <w:marBottom w:val="0"/>
          <w:divBdr>
            <w:top w:val="none" w:sz="0" w:space="0" w:color="auto"/>
            <w:left w:val="none" w:sz="0" w:space="0" w:color="auto"/>
            <w:bottom w:val="none" w:sz="0" w:space="0" w:color="auto"/>
            <w:right w:val="none" w:sz="0" w:space="0" w:color="auto"/>
          </w:divBdr>
        </w:div>
        <w:div w:id="1409428258">
          <w:marLeft w:val="480"/>
          <w:marRight w:val="0"/>
          <w:marTop w:val="0"/>
          <w:marBottom w:val="0"/>
          <w:divBdr>
            <w:top w:val="none" w:sz="0" w:space="0" w:color="auto"/>
            <w:left w:val="none" w:sz="0" w:space="0" w:color="auto"/>
            <w:bottom w:val="none" w:sz="0" w:space="0" w:color="auto"/>
            <w:right w:val="none" w:sz="0" w:space="0" w:color="auto"/>
          </w:divBdr>
        </w:div>
        <w:div w:id="473301201">
          <w:marLeft w:val="480"/>
          <w:marRight w:val="0"/>
          <w:marTop w:val="0"/>
          <w:marBottom w:val="0"/>
          <w:divBdr>
            <w:top w:val="none" w:sz="0" w:space="0" w:color="auto"/>
            <w:left w:val="none" w:sz="0" w:space="0" w:color="auto"/>
            <w:bottom w:val="none" w:sz="0" w:space="0" w:color="auto"/>
            <w:right w:val="none" w:sz="0" w:space="0" w:color="auto"/>
          </w:divBdr>
        </w:div>
        <w:div w:id="2010912611">
          <w:marLeft w:val="480"/>
          <w:marRight w:val="0"/>
          <w:marTop w:val="0"/>
          <w:marBottom w:val="0"/>
          <w:divBdr>
            <w:top w:val="none" w:sz="0" w:space="0" w:color="auto"/>
            <w:left w:val="none" w:sz="0" w:space="0" w:color="auto"/>
            <w:bottom w:val="none" w:sz="0" w:space="0" w:color="auto"/>
            <w:right w:val="none" w:sz="0" w:space="0" w:color="auto"/>
          </w:divBdr>
        </w:div>
        <w:div w:id="73939910">
          <w:marLeft w:val="480"/>
          <w:marRight w:val="0"/>
          <w:marTop w:val="0"/>
          <w:marBottom w:val="0"/>
          <w:divBdr>
            <w:top w:val="none" w:sz="0" w:space="0" w:color="auto"/>
            <w:left w:val="none" w:sz="0" w:space="0" w:color="auto"/>
            <w:bottom w:val="none" w:sz="0" w:space="0" w:color="auto"/>
            <w:right w:val="none" w:sz="0" w:space="0" w:color="auto"/>
          </w:divBdr>
        </w:div>
        <w:div w:id="78917268">
          <w:marLeft w:val="480"/>
          <w:marRight w:val="0"/>
          <w:marTop w:val="0"/>
          <w:marBottom w:val="0"/>
          <w:divBdr>
            <w:top w:val="none" w:sz="0" w:space="0" w:color="auto"/>
            <w:left w:val="none" w:sz="0" w:space="0" w:color="auto"/>
            <w:bottom w:val="none" w:sz="0" w:space="0" w:color="auto"/>
            <w:right w:val="none" w:sz="0" w:space="0" w:color="auto"/>
          </w:divBdr>
        </w:div>
        <w:div w:id="374502795">
          <w:marLeft w:val="480"/>
          <w:marRight w:val="0"/>
          <w:marTop w:val="0"/>
          <w:marBottom w:val="0"/>
          <w:divBdr>
            <w:top w:val="none" w:sz="0" w:space="0" w:color="auto"/>
            <w:left w:val="none" w:sz="0" w:space="0" w:color="auto"/>
            <w:bottom w:val="none" w:sz="0" w:space="0" w:color="auto"/>
            <w:right w:val="none" w:sz="0" w:space="0" w:color="auto"/>
          </w:divBdr>
        </w:div>
        <w:div w:id="1299607485">
          <w:marLeft w:val="480"/>
          <w:marRight w:val="0"/>
          <w:marTop w:val="0"/>
          <w:marBottom w:val="0"/>
          <w:divBdr>
            <w:top w:val="none" w:sz="0" w:space="0" w:color="auto"/>
            <w:left w:val="none" w:sz="0" w:space="0" w:color="auto"/>
            <w:bottom w:val="none" w:sz="0" w:space="0" w:color="auto"/>
            <w:right w:val="none" w:sz="0" w:space="0" w:color="auto"/>
          </w:divBdr>
        </w:div>
        <w:div w:id="859319775">
          <w:marLeft w:val="480"/>
          <w:marRight w:val="0"/>
          <w:marTop w:val="0"/>
          <w:marBottom w:val="0"/>
          <w:divBdr>
            <w:top w:val="none" w:sz="0" w:space="0" w:color="auto"/>
            <w:left w:val="none" w:sz="0" w:space="0" w:color="auto"/>
            <w:bottom w:val="none" w:sz="0" w:space="0" w:color="auto"/>
            <w:right w:val="none" w:sz="0" w:space="0" w:color="auto"/>
          </w:divBdr>
        </w:div>
        <w:div w:id="68046205">
          <w:marLeft w:val="480"/>
          <w:marRight w:val="0"/>
          <w:marTop w:val="0"/>
          <w:marBottom w:val="0"/>
          <w:divBdr>
            <w:top w:val="none" w:sz="0" w:space="0" w:color="auto"/>
            <w:left w:val="none" w:sz="0" w:space="0" w:color="auto"/>
            <w:bottom w:val="none" w:sz="0" w:space="0" w:color="auto"/>
            <w:right w:val="none" w:sz="0" w:space="0" w:color="auto"/>
          </w:divBdr>
        </w:div>
        <w:div w:id="727651658">
          <w:marLeft w:val="480"/>
          <w:marRight w:val="0"/>
          <w:marTop w:val="0"/>
          <w:marBottom w:val="0"/>
          <w:divBdr>
            <w:top w:val="none" w:sz="0" w:space="0" w:color="auto"/>
            <w:left w:val="none" w:sz="0" w:space="0" w:color="auto"/>
            <w:bottom w:val="none" w:sz="0" w:space="0" w:color="auto"/>
            <w:right w:val="none" w:sz="0" w:space="0" w:color="auto"/>
          </w:divBdr>
        </w:div>
        <w:div w:id="584072395">
          <w:marLeft w:val="480"/>
          <w:marRight w:val="0"/>
          <w:marTop w:val="0"/>
          <w:marBottom w:val="0"/>
          <w:divBdr>
            <w:top w:val="none" w:sz="0" w:space="0" w:color="auto"/>
            <w:left w:val="none" w:sz="0" w:space="0" w:color="auto"/>
            <w:bottom w:val="none" w:sz="0" w:space="0" w:color="auto"/>
            <w:right w:val="none" w:sz="0" w:space="0" w:color="auto"/>
          </w:divBdr>
        </w:div>
        <w:div w:id="1184250215">
          <w:marLeft w:val="480"/>
          <w:marRight w:val="0"/>
          <w:marTop w:val="0"/>
          <w:marBottom w:val="0"/>
          <w:divBdr>
            <w:top w:val="none" w:sz="0" w:space="0" w:color="auto"/>
            <w:left w:val="none" w:sz="0" w:space="0" w:color="auto"/>
            <w:bottom w:val="none" w:sz="0" w:space="0" w:color="auto"/>
            <w:right w:val="none" w:sz="0" w:space="0" w:color="auto"/>
          </w:divBdr>
        </w:div>
        <w:div w:id="1483691592">
          <w:marLeft w:val="480"/>
          <w:marRight w:val="0"/>
          <w:marTop w:val="0"/>
          <w:marBottom w:val="0"/>
          <w:divBdr>
            <w:top w:val="none" w:sz="0" w:space="0" w:color="auto"/>
            <w:left w:val="none" w:sz="0" w:space="0" w:color="auto"/>
            <w:bottom w:val="none" w:sz="0" w:space="0" w:color="auto"/>
            <w:right w:val="none" w:sz="0" w:space="0" w:color="auto"/>
          </w:divBdr>
        </w:div>
        <w:div w:id="2072918161">
          <w:marLeft w:val="480"/>
          <w:marRight w:val="0"/>
          <w:marTop w:val="0"/>
          <w:marBottom w:val="0"/>
          <w:divBdr>
            <w:top w:val="none" w:sz="0" w:space="0" w:color="auto"/>
            <w:left w:val="none" w:sz="0" w:space="0" w:color="auto"/>
            <w:bottom w:val="none" w:sz="0" w:space="0" w:color="auto"/>
            <w:right w:val="none" w:sz="0" w:space="0" w:color="auto"/>
          </w:divBdr>
        </w:div>
        <w:div w:id="7372309">
          <w:marLeft w:val="480"/>
          <w:marRight w:val="0"/>
          <w:marTop w:val="0"/>
          <w:marBottom w:val="0"/>
          <w:divBdr>
            <w:top w:val="none" w:sz="0" w:space="0" w:color="auto"/>
            <w:left w:val="none" w:sz="0" w:space="0" w:color="auto"/>
            <w:bottom w:val="none" w:sz="0" w:space="0" w:color="auto"/>
            <w:right w:val="none" w:sz="0" w:space="0" w:color="auto"/>
          </w:divBdr>
        </w:div>
        <w:div w:id="263922290">
          <w:marLeft w:val="480"/>
          <w:marRight w:val="0"/>
          <w:marTop w:val="0"/>
          <w:marBottom w:val="0"/>
          <w:divBdr>
            <w:top w:val="none" w:sz="0" w:space="0" w:color="auto"/>
            <w:left w:val="none" w:sz="0" w:space="0" w:color="auto"/>
            <w:bottom w:val="none" w:sz="0" w:space="0" w:color="auto"/>
            <w:right w:val="none" w:sz="0" w:space="0" w:color="auto"/>
          </w:divBdr>
        </w:div>
        <w:div w:id="757943988">
          <w:marLeft w:val="480"/>
          <w:marRight w:val="0"/>
          <w:marTop w:val="0"/>
          <w:marBottom w:val="0"/>
          <w:divBdr>
            <w:top w:val="none" w:sz="0" w:space="0" w:color="auto"/>
            <w:left w:val="none" w:sz="0" w:space="0" w:color="auto"/>
            <w:bottom w:val="none" w:sz="0" w:space="0" w:color="auto"/>
            <w:right w:val="none" w:sz="0" w:space="0" w:color="auto"/>
          </w:divBdr>
        </w:div>
        <w:div w:id="1872497951">
          <w:marLeft w:val="480"/>
          <w:marRight w:val="0"/>
          <w:marTop w:val="0"/>
          <w:marBottom w:val="0"/>
          <w:divBdr>
            <w:top w:val="none" w:sz="0" w:space="0" w:color="auto"/>
            <w:left w:val="none" w:sz="0" w:space="0" w:color="auto"/>
            <w:bottom w:val="none" w:sz="0" w:space="0" w:color="auto"/>
            <w:right w:val="none" w:sz="0" w:space="0" w:color="auto"/>
          </w:divBdr>
        </w:div>
        <w:div w:id="525562522">
          <w:marLeft w:val="480"/>
          <w:marRight w:val="0"/>
          <w:marTop w:val="0"/>
          <w:marBottom w:val="0"/>
          <w:divBdr>
            <w:top w:val="none" w:sz="0" w:space="0" w:color="auto"/>
            <w:left w:val="none" w:sz="0" w:space="0" w:color="auto"/>
            <w:bottom w:val="none" w:sz="0" w:space="0" w:color="auto"/>
            <w:right w:val="none" w:sz="0" w:space="0" w:color="auto"/>
          </w:divBdr>
        </w:div>
        <w:div w:id="195043091">
          <w:marLeft w:val="480"/>
          <w:marRight w:val="0"/>
          <w:marTop w:val="0"/>
          <w:marBottom w:val="0"/>
          <w:divBdr>
            <w:top w:val="none" w:sz="0" w:space="0" w:color="auto"/>
            <w:left w:val="none" w:sz="0" w:space="0" w:color="auto"/>
            <w:bottom w:val="none" w:sz="0" w:space="0" w:color="auto"/>
            <w:right w:val="none" w:sz="0" w:space="0" w:color="auto"/>
          </w:divBdr>
        </w:div>
        <w:div w:id="2024670392">
          <w:marLeft w:val="480"/>
          <w:marRight w:val="0"/>
          <w:marTop w:val="0"/>
          <w:marBottom w:val="0"/>
          <w:divBdr>
            <w:top w:val="none" w:sz="0" w:space="0" w:color="auto"/>
            <w:left w:val="none" w:sz="0" w:space="0" w:color="auto"/>
            <w:bottom w:val="none" w:sz="0" w:space="0" w:color="auto"/>
            <w:right w:val="none" w:sz="0" w:space="0" w:color="auto"/>
          </w:divBdr>
        </w:div>
        <w:div w:id="1866868013">
          <w:marLeft w:val="480"/>
          <w:marRight w:val="0"/>
          <w:marTop w:val="0"/>
          <w:marBottom w:val="0"/>
          <w:divBdr>
            <w:top w:val="none" w:sz="0" w:space="0" w:color="auto"/>
            <w:left w:val="none" w:sz="0" w:space="0" w:color="auto"/>
            <w:bottom w:val="none" w:sz="0" w:space="0" w:color="auto"/>
            <w:right w:val="none" w:sz="0" w:space="0" w:color="auto"/>
          </w:divBdr>
        </w:div>
        <w:div w:id="145319426">
          <w:marLeft w:val="480"/>
          <w:marRight w:val="0"/>
          <w:marTop w:val="0"/>
          <w:marBottom w:val="0"/>
          <w:divBdr>
            <w:top w:val="none" w:sz="0" w:space="0" w:color="auto"/>
            <w:left w:val="none" w:sz="0" w:space="0" w:color="auto"/>
            <w:bottom w:val="none" w:sz="0" w:space="0" w:color="auto"/>
            <w:right w:val="none" w:sz="0" w:space="0" w:color="auto"/>
          </w:divBdr>
        </w:div>
        <w:div w:id="1514995878">
          <w:marLeft w:val="480"/>
          <w:marRight w:val="0"/>
          <w:marTop w:val="0"/>
          <w:marBottom w:val="0"/>
          <w:divBdr>
            <w:top w:val="none" w:sz="0" w:space="0" w:color="auto"/>
            <w:left w:val="none" w:sz="0" w:space="0" w:color="auto"/>
            <w:bottom w:val="none" w:sz="0" w:space="0" w:color="auto"/>
            <w:right w:val="none" w:sz="0" w:space="0" w:color="auto"/>
          </w:divBdr>
        </w:div>
        <w:div w:id="1575778040">
          <w:marLeft w:val="480"/>
          <w:marRight w:val="0"/>
          <w:marTop w:val="0"/>
          <w:marBottom w:val="0"/>
          <w:divBdr>
            <w:top w:val="none" w:sz="0" w:space="0" w:color="auto"/>
            <w:left w:val="none" w:sz="0" w:space="0" w:color="auto"/>
            <w:bottom w:val="none" w:sz="0" w:space="0" w:color="auto"/>
            <w:right w:val="none" w:sz="0" w:space="0" w:color="auto"/>
          </w:divBdr>
        </w:div>
        <w:div w:id="1639334914">
          <w:marLeft w:val="480"/>
          <w:marRight w:val="0"/>
          <w:marTop w:val="0"/>
          <w:marBottom w:val="0"/>
          <w:divBdr>
            <w:top w:val="none" w:sz="0" w:space="0" w:color="auto"/>
            <w:left w:val="none" w:sz="0" w:space="0" w:color="auto"/>
            <w:bottom w:val="none" w:sz="0" w:space="0" w:color="auto"/>
            <w:right w:val="none" w:sz="0" w:space="0" w:color="auto"/>
          </w:divBdr>
        </w:div>
        <w:div w:id="1028025946">
          <w:marLeft w:val="480"/>
          <w:marRight w:val="0"/>
          <w:marTop w:val="0"/>
          <w:marBottom w:val="0"/>
          <w:divBdr>
            <w:top w:val="none" w:sz="0" w:space="0" w:color="auto"/>
            <w:left w:val="none" w:sz="0" w:space="0" w:color="auto"/>
            <w:bottom w:val="none" w:sz="0" w:space="0" w:color="auto"/>
            <w:right w:val="none" w:sz="0" w:space="0" w:color="auto"/>
          </w:divBdr>
        </w:div>
        <w:div w:id="1318539012">
          <w:marLeft w:val="480"/>
          <w:marRight w:val="0"/>
          <w:marTop w:val="0"/>
          <w:marBottom w:val="0"/>
          <w:divBdr>
            <w:top w:val="none" w:sz="0" w:space="0" w:color="auto"/>
            <w:left w:val="none" w:sz="0" w:space="0" w:color="auto"/>
            <w:bottom w:val="none" w:sz="0" w:space="0" w:color="auto"/>
            <w:right w:val="none" w:sz="0" w:space="0" w:color="auto"/>
          </w:divBdr>
        </w:div>
        <w:div w:id="478764176">
          <w:marLeft w:val="480"/>
          <w:marRight w:val="0"/>
          <w:marTop w:val="0"/>
          <w:marBottom w:val="0"/>
          <w:divBdr>
            <w:top w:val="none" w:sz="0" w:space="0" w:color="auto"/>
            <w:left w:val="none" w:sz="0" w:space="0" w:color="auto"/>
            <w:bottom w:val="none" w:sz="0" w:space="0" w:color="auto"/>
            <w:right w:val="none" w:sz="0" w:space="0" w:color="auto"/>
          </w:divBdr>
        </w:div>
        <w:div w:id="1436632634">
          <w:marLeft w:val="480"/>
          <w:marRight w:val="0"/>
          <w:marTop w:val="0"/>
          <w:marBottom w:val="0"/>
          <w:divBdr>
            <w:top w:val="none" w:sz="0" w:space="0" w:color="auto"/>
            <w:left w:val="none" w:sz="0" w:space="0" w:color="auto"/>
            <w:bottom w:val="none" w:sz="0" w:space="0" w:color="auto"/>
            <w:right w:val="none" w:sz="0" w:space="0" w:color="auto"/>
          </w:divBdr>
        </w:div>
        <w:div w:id="23023510">
          <w:marLeft w:val="480"/>
          <w:marRight w:val="0"/>
          <w:marTop w:val="0"/>
          <w:marBottom w:val="0"/>
          <w:divBdr>
            <w:top w:val="none" w:sz="0" w:space="0" w:color="auto"/>
            <w:left w:val="none" w:sz="0" w:space="0" w:color="auto"/>
            <w:bottom w:val="none" w:sz="0" w:space="0" w:color="auto"/>
            <w:right w:val="none" w:sz="0" w:space="0" w:color="auto"/>
          </w:divBdr>
        </w:div>
        <w:div w:id="2053382542">
          <w:marLeft w:val="480"/>
          <w:marRight w:val="0"/>
          <w:marTop w:val="0"/>
          <w:marBottom w:val="0"/>
          <w:divBdr>
            <w:top w:val="none" w:sz="0" w:space="0" w:color="auto"/>
            <w:left w:val="none" w:sz="0" w:space="0" w:color="auto"/>
            <w:bottom w:val="none" w:sz="0" w:space="0" w:color="auto"/>
            <w:right w:val="none" w:sz="0" w:space="0" w:color="auto"/>
          </w:divBdr>
        </w:div>
        <w:div w:id="18551456">
          <w:marLeft w:val="480"/>
          <w:marRight w:val="0"/>
          <w:marTop w:val="0"/>
          <w:marBottom w:val="0"/>
          <w:divBdr>
            <w:top w:val="none" w:sz="0" w:space="0" w:color="auto"/>
            <w:left w:val="none" w:sz="0" w:space="0" w:color="auto"/>
            <w:bottom w:val="none" w:sz="0" w:space="0" w:color="auto"/>
            <w:right w:val="none" w:sz="0" w:space="0" w:color="auto"/>
          </w:divBdr>
        </w:div>
        <w:div w:id="699086587">
          <w:marLeft w:val="480"/>
          <w:marRight w:val="0"/>
          <w:marTop w:val="0"/>
          <w:marBottom w:val="0"/>
          <w:divBdr>
            <w:top w:val="none" w:sz="0" w:space="0" w:color="auto"/>
            <w:left w:val="none" w:sz="0" w:space="0" w:color="auto"/>
            <w:bottom w:val="none" w:sz="0" w:space="0" w:color="auto"/>
            <w:right w:val="none" w:sz="0" w:space="0" w:color="auto"/>
          </w:divBdr>
        </w:div>
        <w:div w:id="123739124">
          <w:marLeft w:val="480"/>
          <w:marRight w:val="0"/>
          <w:marTop w:val="0"/>
          <w:marBottom w:val="0"/>
          <w:divBdr>
            <w:top w:val="none" w:sz="0" w:space="0" w:color="auto"/>
            <w:left w:val="none" w:sz="0" w:space="0" w:color="auto"/>
            <w:bottom w:val="none" w:sz="0" w:space="0" w:color="auto"/>
            <w:right w:val="none" w:sz="0" w:space="0" w:color="auto"/>
          </w:divBdr>
        </w:div>
        <w:div w:id="488835512">
          <w:marLeft w:val="480"/>
          <w:marRight w:val="0"/>
          <w:marTop w:val="0"/>
          <w:marBottom w:val="0"/>
          <w:divBdr>
            <w:top w:val="none" w:sz="0" w:space="0" w:color="auto"/>
            <w:left w:val="none" w:sz="0" w:space="0" w:color="auto"/>
            <w:bottom w:val="none" w:sz="0" w:space="0" w:color="auto"/>
            <w:right w:val="none" w:sz="0" w:space="0" w:color="auto"/>
          </w:divBdr>
        </w:div>
        <w:div w:id="405765813">
          <w:marLeft w:val="480"/>
          <w:marRight w:val="0"/>
          <w:marTop w:val="0"/>
          <w:marBottom w:val="0"/>
          <w:divBdr>
            <w:top w:val="none" w:sz="0" w:space="0" w:color="auto"/>
            <w:left w:val="none" w:sz="0" w:space="0" w:color="auto"/>
            <w:bottom w:val="none" w:sz="0" w:space="0" w:color="auto"/>
            <w:right w:val="none" w:sz="0" w:space="0" w:color="auto"/>
          </w:divBdr>
        </w:div>
        <w:div w:id="823201932">
          <w:marLeft w:val="480"/>
          <w:marRight w:val="0"/>
          <w:marTop w:val="0"/>
          <w:marBottom w:val="0"/>
          <w:divBdr>
            <w:top w:val="none" w:sz="0" w:space="0" w:color="auto"/>
            <w:left w:val="none" w:sz="0" w:space="0" w:color="auto"/>
            <w:bottom w:val="none" w:sz="0" w:space="0" w:color="auto"/>
            <w:right w:val="none" w:sz="0" w:space="0" w:color="auto"/>
          </w:divBdr>
        </w:div>
        <w:div w:id="2024814463">
          <w:marLeft w:val="480"/>
          <w:marRight w:val="0"/>
          <w:marTop w:val="0"/>
          <w:marBottom w:val="0"/>
          <w:divBdr>
            <w:top w:val="none" w:sz="0" w:space="0" w:color="auto"/>
            <w:left w:val="none" w:sz="0" w:space="0" w:color="auto"/>
            <w:bottom w:val="none" w:sz="0" w:space="0" w:color="auto"/>
            <w:right w:val="none" w:sz="0" w:space="0" w:color="auto"/>
          </w:divBdr>
        </w:div>
        <w:div w:id="1234851046">
          <w:marLeft w:val="480"/>
          <w:marRight w:val="0"/>
          <w:marTop w:val="0"/>
          <w:marBottom w:val="0"/>
          <w:divBdr>
            <w:top w:val="none" w:sz="0" w:space="0" w:color="auto"/>
            <w:left w:val="none" w:sz="0" w:space="0" w:color="auto"/>
            <w:bottom w:val="none" w:sz="0" w:space="0" w:color="auto"/>
            <w:right w:val="none" w:sz="0" w:space="0" w:color="auto"/>
          </w:divBdr>
        </w:div>
        <w:div w:id="1403680618">
          <w:marLeft w:val="480"/>
          <w:marRight w:val="0"/>
          <w:marTop w:val="0"/>
          <w:marBottom w:val="0"/>
          <w:divBdr>
            <w:top w:val="none" w:sz="0" w:space="0" w:color="auto"/>
            <w:left w:val="none" w:sz="0" w:space="0" w:color="auto"/>
            <w:bottom w:val="none" w:sz="0" w:space="0" w:color="auto"/>
            <w:right w:val="none" w:sz="0" w:space="0" w:color="auto"/>
          </w:divBdr>
        </w:div>
        <w:div w:id="1690644088">
          <w:marLeft w:val="480"/>
          <w:marRight w:val="0"/>
          <w:marTop w:val="0"/>
          <w:marBottom w:val="0"/>
          <w:divBdr>
            <w:top w:val="none" w:sz="0" w:space="0" w:color="auto"/>
            <w:left w:val="none" w:sz="0" w:space="0" w:color="auto"/>
            <w:bottom w:val="none" w:sz="0" w:space="0" w:color="auto"/>
            <w:right w:val="none" w:sz="0" w:space="0" w:color="auto"/>
          </w:divBdr>
        </w:div>
        <w:div w:id="1831676480">
          <w:marLeft w:val="480"/>
          <w:marRight w:val="0"/>
          <w:marTop w:val="0"/>
          <w:marBottom w:val="0"/>
          <w:divBdr>
            <w:top w:val="none" w:sz="0" w:space="0" w:color="auto"/>
            <w:left w:val="none" w:sz="0" w:space="0" w:color="auto"/>
            <w:bottom w:val="none" w:sz="0" w:space="0" w:color="auto"/>
            <w:right w:val="none" w:sz="0" w:space="0" w:color="auto"/>
          </w:divBdr>
        </w:div>
        <w:div w:id="1496066144">
          <w:marLeft w:val="480"/>
          <w:marRight w:val="0"/>
          <w:marTop w:val="0"/>
          <w:marBottom w:val="0"/>
          <w:divBdr>
            <w:top w:val="none" w:sz="0" w:space="0" w:color="auto"/>
            <w:left w:val="none" w:sz="0" w:space="0" w:color="auto"/>
            <w:bottom w:val="none" w:sz="0" w:space="0" w:color="auto"/>
            <w:right w:val="none" w:sz="0" w:space="0" w:color="auto"/>
          </w:divBdr>
        </w:div>
        <w:div w:id="766197073">
          <w:marLeft w:val="480"/>
          <w:marRight w:val="0"/>
          <w:marTop w:val="0"/>
          <w:marBottom w:val="0"/>
          <w:divBdr>
            <w:top w:val="none" w:sz="0" w:space="0" w:color="auto"/>
            <w:left w:val="none" w:sz="0" w:space="0" w:color="auto"/>
            <w:bottom w:val="none" w:sz="0" w:space="0" w:color="auto"/>
            <w:right w:val="none" w:sz="0" w:space="0" w:color="auto"/>
          </w:divBdr>
        </w:div>
        <w:div w:id="638151222">
          <w:marLeft w:val="480"/>
          <w:marRight w:val="0"/>
          <w:marTop w:val="0"/>
          <w:marBottom w:val="0"/>
          <w:divBdr>
            <w:top w:val="none" w:sz="0" w:space="0" w:color="auto"/>
            <w:left w:val="none" w:sz="0" w:space="0" w:color="auto"/>
            <w:bottom w:val="none" w:sz="0" w:space="0" w:color="auto"/>
            <w:right w:val="none" w:sz="0" w:space="0" w:color="auto"/>
          </w:divBdr>
        </w:div>
        <w:div w:id="847329358">
          <w:marLeft w:val="480"/>
          <w:marRight w:val="0"/>
          <w:marTop w:val="0"/>
          <w:marBottom w:val="0"/>
          <w:divBdr>
            <w:top w:val="none" w:sz="0" w:space="0" w:color="auto"/>
            <w:left w:val="none" w:sz="0" w:space="0" w:color="auto"/>
            <w:bottom w:val="none" w:sz="0" w:space="0" w:color="auto"/>
            <w:right w:val="none" w:sz="0" w:space="0" w:color="auto"/>
          </w:divBdr>
        </w:div>
        <w:div w:id="1542595655">
          <w:marLeft w:val="480"/>
          <w:marRight w:val="0"/>
          <w:marTop w:val="0"/>
          <w:marBottom w:val="0"/>
          <w:divBdr>
            <w:top w:val="none" w:sz="0" w:space="0" w:color="auto"/>
            <w:left w:val="none" w:sz="0" w:space="0" w:color="auto"/>
            <w:bottom w:val="none" w:sz="0" w:space="0" w:color="auto"/>
            <w:right w:val="none" w:sz="0" w:space="0" w:color="auto"/>
          </w:divBdr>
        </w:div>
        <w:div w:id="1702436693">
          <w:marLeft w:val="480"/>
          <w:marRight w:val="0"/>
          <w:marTop w:val="0"/>
          <w:marBottom w:val="0"/>
          <w:divBdr>
            <w:top w:val="none" w:sz="0" w:space="0" w:color="auto"/>
            <w:left w:val="none" w:sz="0" w:space="0" w:color="auto"/>
            <w:bottom w:val="none" w:sz="0" w:space="0" w:color="auto"/>
            <w:right w:val="none" w:sz="0" w:space="0" w:color="auto"/>
          </w:divBdr>
        </w:div>
        <w:div w:id="1911188368">
          <w:marLeft w:val="480"/>
          <w:marRight w:val="0"/>
          <w:marTop w:val="0"/>
          <w:marBottom w:val="0"/>
          <w:divBdr>
            <w:top w:val="none" w:sz="0" w:space="0" w:color="auto"/>
            <w:left w:val="none" w:sz="0" w:space="0" w:color="auto"/>
            <w:bottom w:val="none" w:sz="0" w:space="0" w:color="auto"/>
            <w:right w:val="none" w:sz="0" w:space="0" w:color="auto"/>
          </w:divBdr>
        </w:div>
        <w:div w:id="565536446">
          <w:marLeft w:val="480"/>
          <w:marRight w:val="0"/>
          <w:marTop w:val="0"/>
          <w:marBottom w:val="0"/>
          <w:divBdr>
            <w:top w:val="none" w:sz="0" w:space="0" w:color="auto"/>
            <w:left w:val="none" w:sz="0" w:space="0" w:color="auto"/>
            <w:bottom w:val="none" w:sz="0" w:space="0" w:color="auto"/>
            <w:right w:val="none" w:sz="0" w:space="0" w:color="auto"/>
          </w:divBdr>
        </w:div>
        <w:div w:id="1657759673">
          <w:marLeft w:val="480"/>
          <w:marRight w:val="0"/>
          <w:marTop w:val="0"/>
          <w:marBottom w:val="0"/>
          <w:divBdr>
            <w:top w:val="none" w:sz="0" w:space="0" w:color="auto"/>
            <w:left w:val="none" w:sz="0" w:space="0" w:color="auto"/>
            <w:bottom w:val="none" w:sz="0" w:space="0" w:color="auto"/>
            <w:right w:val="none" w:sz="0" w:space="0" w:color="auto"/>
          </w:divBdr>
        </w:div>
        <w:div w:id="640577793">
          <w:marLeft w:val="480"/>
          <w:marRight w:val="0"/>
          <w:marTop w:val="0"/>
          <w:marBottom w:val="0"/>
          <w:divBdr>
            <w:top w:val="none" w:sz="0" w:space="0" w:color="auto"/>
            <w:left w:val="none" w:sz="0" w:space="0" w:color="auto"/>
            <w:bottom w:val="none" w:sz="0" w:space="0" w:color="auto"/>
            <w:right w:val="none" w:sz="0" w:space="0" w:color="auto"/>
          </w:divBdr>
        </w:div>
        <w:div w:id="1340308409">
          <w:marLeft w:val="480"/>
          <w:marRight w:val="0"/>
          <w:marTop w:val="0"/>
          <w:marBottom w:val="0"/>
          <w:divBdr>
            <w:top w:val="none" w:sz="0" w:space="0" w:color="auto"/>
            <w:left w:val="none" w:sz="0" w:space="0" w:color="auto"/>
            <w:bottom w:val="none" w:sz="0" w:space="0" w:color="auto"/>
            <w:right w:val="none" w:sz="0" w:space="0" w:color="auto"/>
          </w:divBdr>
        </w:div>
        <w:div w:id="1947079670">
          <w:marLeft w:val="480"/>
          <w:marRight w:val="0"/>
          <w:marTop w:val="0"/>
          <w:marBottom w:val="0"/>
          <w:divBdr>
            <w:top w:val="none" w:sz="0" w:space="0" w:color="auto"/>
            <w:left w:val="none" w:sz="0" w:space="0" w:color="auto"/>
            <w:bottom w:val="none" w:sz="0" w:space="0" w:color="auto"/>
            <w:right w:val="none" w:sz="0" w:space="0" w:color="auto"/>
          </w:divBdr>
        </w:div>
        <w:div w:id="141821540">
          <w:marLeft w:val="480"/>
          <w:marRight w:val="0"/>
          <w:marTop w:val="0"/>
          <w:marBottom w:val="0"/>
          <w:divBdr>
            <w:top w:val="none" w:sz="0" w:space="0" w:color="auto"/>
            <w:left w:val="none" w:sz="0" w:space="0" w:color="auto"/>
            <w:bottom w:val="none" w:sz="0" w:space="0" w:color="auto"/>
            <w:right w:val="none" w:sz="0" w:space="0" w:color="auto"/>
          </w:divBdr>
        </w:div>
        <w:div w:id="895970059">
          <w:marLeft w:val="480"/>
          <w:marRight w:val="0"/>
          <w:marTop w:val="0"/>
          <w:marBottom w:val="0"/>
          <w:divBdr>
            <w:top w:val="none" w:sz="0" w:space="0" w:color="auto"/>
            <w:left w:val="none" w:sz="0" w:space="0" w:color="auto"/>
            <w:bottom w:val="none" w:sz="0" w:space="0" w:color="auto"/>
            <w:right w:val="none" w:sz="0" w:space="0" w:color="auto"/>
          </w:divBdr>
        </w:div>
        <w:div w:id="151260746">
          <w:marLeft w:val="480"/>
          <w:marRight w:val="0"/>
          <w:marTop w:val="0"/>
          <w:marBottom w:val="0"/>
          <w:divBdr>
            <w:top w:val="none" w:sz="0" w:space="0" w:color="auto"/>
            <w:left w:val="none" w:sz="0" w:space="0" w:color="auto"/>
            <w:bottom w:val="none" w:sz="0" w:space="0" w:color="auto"/>
            <w:right w:val="none" w:sz="0" w:space="0" w:color="auto"/>
          </w:divBdr>
        </w:div>
        <w:div w:id="534536371">
          <w:marLeft w:val="480"/>
          <w:marRight w:val="0"/>
          <w:marTop w:val="0"/>
          <w:marBottom w:val="0"/>
          <w:divBdr>
            <w:top w:val="none" w:sz="0" w:space="0" w:color="auto"/>
            <w:left w:val="none" w:sz="0" w:space="0" w:color="auto"/>
            <w:bottom w:val="none" w:sz="0" w:space="0" w:color="auto"/>
            <w:right w:val="none" w:sz="0" w:space="0" w:color="auto"/>
          </w:divBdr>
        </w:div>
        <w:div w:id="1754662687">
          <w:marLeft w:val="480"/>
          <w:marRight w:val="0"/>
          <w:marTop w:val="0"/>
          <w:marBottom w:val="0"/>
          <w:divBdr>
            <w:top w:val="none" w:sz="0" w:space="0" w:color="auto"/>
            <w:left w:val="none" w:sz="0" w:space="0" w:color="auto"/>
            <w:bottom w:val="none" w:sz="0" w:space="0" w:color="auto"/>
            <w:right w:val="none" w:sz="0" w:space="0" w:color="auto"/>
          </w:divBdr>
        </w:div>
        <w:div w:id="1721856370">
          <w:marLeft w:val="480"/>
          <w:marRight w:val="0"/>
          <w:marTop w:val="0"/>
          <w:marBottom w:val="0"/>
          <w:divBdr>
            <w:top w:val="none" w:sz="0" w:space="0" w:color="auto"/>
            <w:left w:val="none" w:sz="0" w:space="0" w:color="auto"/>
            <w:bottom w:val="none" w:sz="0" w:space="0" w:color="auto"/>
            <w:right w:val="none" w:sz="0" w:space="0" w:color="auto"/>
          </w:divBdr>
        </w:div>
        <w:div w:id="1740906430">
          <w:marLeft w:val="480"/>
          <w:marRight w:val="0"/>
          <w:marTop w:val="0"/>
          <w:marBottom w:val="0"/>
          <w:divBdr>
            <w:top w:val="none" w:sz="0" w:space="0" w:color="auto"/>
            <w:left w:val="none" w:sz="0" w:space="0" w:color="auto"/>
            <w:bottom w:val="none" w:sz="0" w:space="0" w:color="auto"/>
            <w:right w:val="none" w:sz="0" w:space="0" w:color="auto"/>
          </w:divBdr>
        </w:div>
        <w:div w:id="1034044047">
          <w:marLeft w:val="480"/>
          <w:marRight w:val="0"/>
          <w:marTop w:val="0"/>
          <w:marBottom w:val="0"/>
          <w:divBdr>
            <w:top w:val="none" w:sz="0" w:space="0" w:color="auto"/>
            <w:left w:val="none" w:sz="0" w:space="0" w:color="auto"/>
            <w:bottom w:val="none" w:sz="0" w:space="0" w:color="auto"/>
            <w:right w:val="none" w:sz="0" w:space="0" w:color="auto"/>
          </w:divBdr>
        </w:div>
        <w:div w:id="906646183">
          <w:marLeft w:val="480"/>
          <w:marRight w:val="0"/>
          <w:marTop w:val="0"/>
          <w:marBottom w:val="0"/>
          <w:divBdr>
            <w:top w:val="none" w:sz="0" w:space="0" w:color="auto"/>
            <w:left w:val="none" w:sz="0" w:space="0" w:color="auto"/>
            <w:bottom w:val="none" w:sz="0" w:space="0" w:color="auto"/>
            <w:right w:val="none" w:sz="0" w:space="0" w:color="auto"/>
          </w:divBdr>
        </w:div>
        <w:div w:id="1630555177">
          <w:marLeft w:val="480"/>
          <w:marRight w:val="0"/>
          <w:marTop w:val="0"/>
          <w:marBottom w:val="0"/>
          <w:divBdr>
            <w:top w:val="none" w:sz="0" w:space="0" w:color="auto"/>
            <w:left w:val="none" w:sz="0" w:space="0" w:color="auto"/>
            <w:bottom w:val="none" w:sz="0" w:space="0" w:color="auto"/>
            <w:right w:val="none" w:sz="0" w:space="0" w:color="auto"/>
          </w:divBdr>
        </w:div>
        <w:div w:id="763500608">
          <w:marLeft w:val="480"/>
          <w:marRight w:val="0"/>
          <w:marTop w:val="0"/>
          <w:marBottom w:val="0"/>
          <w:divBdr>
            <w:top w:val="none" w:sz="0" w:space="0" w:color="auto"/>
            <w:left w:val="none" w:sz="0" w:space="0" w:color="auto"/>
            <w:bottom w:val="none" w:sz="0" w:space="0" w:color="auto"/>
            <w:right w:val="none" w:sz="0" w:space="0" w:color="auto"/>
          </w:divBdr>
        </w:div>
        <w:div w:id="1423797653">
          <w:marLeft w:val="480"/>
          <w:marRight w:val="0"/>
          <w:marTop w:val="0"/>
          <w:marBottom w:val="0"/>
          <w:divBdr>
            <w:top w:val="none" w:sz="0" w:space="0" w:color="auto"/>
            <w:left w:val="none" w:sz="0" w:space="0" w:color="auto"/>
            <w:bottom w:val="none" w:sz="0" w:space="0" w:color="auto"/>
            <w:right w:val="none" w:sz="0" w:space="0" w:color="auto"/>
          </w:divBdr>
        </w:div>
        <w:div w:id="715277001">
          <w:marLeft w:val="480"/>
          <w:marRight w:val="0"/>
          <w:marTop w:val="0"/>
          <w:marBottom w:val="0"/>
          <w:divBdr>
            <w:top w:val="none" w:sz="0" w:space="0" w:color="auto"/>
            <w:left w:val="none" w:sz="0" w:space="0" w:color="auto"/>
            <w:bottom w:val="none" w:sz="0" w:space="0" w:color="auto"/>
            <w:right w:val="none" w:sz="0" w:space="0" w:color="auto"/>
          </w:divBdr>
        </w:div>
        <w:div w:id="1153302930">
          <w:marLeft w:val="480"/>
          <w:marRight w:val="0"/>
          <w:marTop w:val="0"/>
          <w:marBottom w:val="0"/>
          <w:divBdr>
            <w:top w:val="none" w:sz="0" w:space="0" w:color="auto"/>
            <w:left w:val="none" w:sz="0" w:space="0" w:color="auto"/>
            <w:bottom w:val="none" w:sz="0" w:space="0" w:color="auto"/>
            <w:right w:val="none" w:sz="0" w:space="0" w:color="auto"/>
          </w:divBdr>
        </w:div>
        <w:div w:id="563949215">
          <w:marLeft w:val="480"/>
          <w:marRight w:val="0"/>
          <w:marTop w:val="0"/>
          <w:marBottom w:val="0"/>
          <w:divBdr>
            <w:top w:val="none" w:sz="0" w:space="0" w:color="auto"/>
            <w:left w:val="none" w:sz="0" w:space="0" w:color="auto"/>
            <w:bottom w:val="none" w:sz="0" w:space="0" w:color="auto"/>
            <w:right w:val="none" w:sz="0" w:space="0" w:color="auto"/>
          </w:divBdr>
        </w:div>
        <w:div w:id="1483083330">
          <w:marLeft w:val="480"/>
          <w:marRight w:val="0"/>
          <w:marTop w:val="0"/>
          <w:marBottom w:val="0"/>
          <w:divBdr>
            <w:top w:val="none" w:sz="0" w:space="0" w:color="auto"/>
            <w:left w:val="none" w:sz="0" w:space="0" w:color="auto"/>
            <w:bottom w:val="none" w:sz="0" w:space="0" w:color="auto"/>
            <w:right w:val="none" w:sz="0" w:space="0" w:color="auto"/>
          </w:divBdr>
        </w:div>
        <w:div w:id="1153912423">
          <w:marLeft w:val="480"/>
          <w:marRight w:val="0"/>
          <w:marTop w:val="0"/>
          <w:marBottom w:val="0"/>
          <w:divBdr>
            <w:top w:val="none" w:sz="0" w:space="0" w:color="auto"/>
            <w:left w:val="none" w:sz="0" w:space="0" w:color="auto"/>
            <w:bottom w:val="none" w:sz="0" w:space="0" w:color="auto"/>
            <w:right w:val="none" w:sz="0" w:space="0" w:color="auto"/>
          </w:divBdr>
        </w:div>
        <w:div w:id="907419370">
          <w:marLeft w:val="480"/>
          <w:marRight w:val="0"/>
          <w:marTop w:val="0"/>
          <w:marBottom w:val="0"/>
          <w:divBdr>
            <w:top w:val="none" w:sz="0" w:space="0" w:color="auto"/>
            <w:left w:val="none" w:sz="0" w:space="0" w:color="auto"/>
            <w:bottom w:val="none" w:sz="0" w:space="0" w:color="auto"/>
            <w:right w:val="none" w:sz="0" w:space="0" w:color="auto"/>
          </w:divBdr>
        </w:div>
        <w:div w:id="1509324860">
          <w:marLeft w:val="480"/>
          <w:marRight w:val="0"/>
          <w:marTop w:val="0"/>
          <w:marBottom w:val="0"/>
          <w:divBdr>
            <w:top w:val="none" w:sz="0" w:space="0" w:color="auto"/>
            <w:left w:val="none" w:sz="0" w:space="0" w:color="auto"/>
            <w:bottom w:val="none" w:sz="0" w:space="0" w:color="auto"/>
            <w:right w:val="none" w:sz="0" w:space="0" w:color="auto"/>
          </w:divBdr>
        </w:div>
        <w:div w:id="2068141655">
          <w:marLeft w:val="480"/>
          <w:marRight w:val="0"/>
          <w:marTop w:val="0"/>
          <w:marBottom w:val="0"/>
          <w:divBdr>
            <w:top w:val="none" w:sz="0" w:space="0" w:color="auto"/>
            <w:left w:val="none" w:sz="0" w:space="0" w:color="auto"/>
            <w:bottom w:val="none" w:sz="0" w:space="0" w:color="auto"/>
            <w:right w:val="none" w:sz="0" w:space="0" w:color="auto"/>
          </w:divBdr>
        </w:div>
        <w:div w:id="1025136695">
          <w:marLeft w:val="480"/>
          <w:marRight w:val="0"/>
          <w:marTop w:val="0"/>
          <w:marBottom w:val="0"/>
          <w:divBdr>
            <w:top w:val="none" w:sz="0" w:space="0" w:color="auto"/>
            <w:left w:val="none" w:sz="0" w:space="0" w:color="auto"/>
            <w:bottom w:val="none" w:sz="0" w:space="0" w:color="auto"/>
            <w:right w:val="none" w:sz="0" w:space="0" w:color="auto"/>
          </w:divBdr>
        </w:div>
        <w:div w:id="174926280">
          <w:marLeft w:val="480"/>
          <w:marRight w:val="0"/>
          <w:marTop w:val="0"/>
          <w:marBottom w:val="0"/>
          <w:divBdr>
            <w:top w:val="none" w:sz="0" w:space="0" w:color="auto"/>
            <w:left w:val="none" w:sz="0" w:space="0" w:color="auto"/>
            <w:bottom w:val="none" w:sz="0" w:space="0" w:color="auto"/>
            <w:right w:val="none" w:sz="0" w:space="0" w:color="auto"/>
          </w:divBdr>
        </w:div>
        <w:div w:id="1943880863">
          <w:marLeft w:val="480"/>
          <w:marRight w:val="0"/>
          <w:marTop w:val="0"/>
          <w:marBottom w:val="0"/>
          <w:divBdr>
            <w:top w:val="none" w:sz="0" w:space="0" w:color="auto"/>
            <w:left w:val="none" w:sz="0" w:space="0" w:color="auto"/>
            <w:bottom w:val="none" w:sz="0" w:space="0" w:color="auto"/>
            <w:right w:val="none" w:sz="0" w:space="0" w:color="auto"/>
          </w:divBdr>
        </w:div>
        <w:div w:id="396897345">
          <w:marLeft w:val="480"/>
          <w:marRight w:val="0"/>
          <w:marTop w:val="0"/>
          <w:marBottom w:val="0"/>
          <w:divBdr>
            <w:top w:val="none" w:sz="0" w:space="0" w:color="auto"/>
            <w:left w:val="none" w:sz="0" w:space="0" w:color="auto"/>
            <w:bottom w:val="none" w:sz="0" w:space="0" w:color="auto"/>
            <w:right w:val="none" w:sz="0" w:space="0" w:color="auto"/>
          </w:divBdr>
        </w:div>
        <w:div w:id="347220763">
          <w:marLeft w:val="480"/>
          <w:marRight w:val="0"/>
          <w:marTop w:val="0"/>
          <w:marBottom w:val="0"/>
          <w:divBdr>
            <w:top w:val="none" w:sz="0" w:space="0" w:color="auto"/>
            <w:left w:val="none" w:sz="0" w:space="0" w:color="auto"/>
            <w:bottom w:val="none" w:sz="0" w:space="0" w:color="auto"/>
            <w:right w:val="none" w:sz="0" w:space="0" w:color="auto"/>
          </w:divBdr>
        </w:div>
        <w:div w:id="247277308">
          <w:marLeft w:val="480"/>
          <w:marRight w:val="0"/>
          <w:marTop w:val="0"/>
          <w:marBottom w:val="0"/>
          <w:divBdr>
            <w:top w:val="none" w:sz="0" w:space="0" w:color="auto"/>
            <w:left w:val="none" w:sz="0" w:space="0" w:color="auto"/>
            <w:bottom w:val="none" w:sz="0" w:space="0" w:color="auto"/>
            <w:right w:val="none" w:sz="0" w:space="0" w:color="auto"/>
          </w:divBdr>
        </w:div>
        <w:div w:id="1014266534">
          <w:marLeft w:val="480"/>
          <w:marRight w:val="0"/>
          <w:marTop w:val="0"/>
          <w:marBottom w:val="0"/>
          <w:divBdr>
            <w:top w:val="none" w:sz="0" w:space="0" w:color="auto"/>
            <w:left w:val="none" w:sz="0" w:space="0" w:color="auto"/>
            <w:bottom w:val="none" w:sz="0" w:space="0" w:color="auto"/>
            <w:right w:val="none" w:sz="0" w:space="0" w:color="auto"/>
          </w:divBdr>
        </w:div>
        <w:div w:id="644088320">
          <w:marLeft w:val="480"/>
          <w:marRight w:val="0"/>
          <w:marTop w:val="0"/>
          <w:marBottom w:val="0"/>
          <w:divBdr>
            <w:top w:val="none" w:sz="0" w:space="0" w:color="auto"/>
            <w:left w:val="none" w:sz="0" w:space="0" w:color="auto"/>
            <w:bottom w:val="none" w:sz="0" w:space="0" w:color="auto"/>
            <w:right w:val="none" w:sz="0" w:space="0" w:color="auto"/>
          </w:divBdr>
        </w:div>
        <w:div w:id="442770575">
          <w:marLeft w:val="480"/>
          <w:marRight w:val="0"/>
          <w:marTop w:val="0"/>
          <w:marBottom w:val="0"/>
          <w:divBdr>
            <w:top w:val="none" w:sz="0" w:space="0" w:color="auto"/>
            <w:left w:val="none" w:sz="0" w:space="0" w:color="auto"/>
            <w:bottom w:val="none" w:sz="0" w:space="0" w:color="auto"/>
            <w:right w:val="none" w:sz="0" w:space="0" w:color="auto"/>
          </w:divBdr>
        </w:div>
        <w:div w:id="2059933036">
          <w:marLeft w:val="480"/>
          <w:marRight w:val="0"/>
          <w:marTop w:val="0"/>
          <w:marBottom w:val="0"/>
          <w:divBdr>
            <w:top w:val="none" w:sz="0" w:space="0" w:color="auto"/>
            <w:left w:val="none" w:sz="0" w:space="0" w:color="auto"/>
            <w:bottom w:val="none" w:sz="0" w:space="0" w:color="auto"/>
            <w:right w:val="none" w:sz="0" w:space="0" w:color="auto"/>
          </w:divBdr>
        </w:div>
        <w:div w:id="525023822">
          <w:marLeft w:val="480"/>
          <w:marRight w:val="0"/>
          <w:marTop w:val="0"/>
          <w:marBottom w:val="0"/>
          <w:divBdr>
            <w:top w:val="none" w:sz="0" w:space="0" w:color="auto"/>
            <w:left w:val="none" w:sz="0" w:space="0" w:color="auto"/>
            <w:bottom w:val="none" w:sz="0" w:space="0" w:color="auto"/>
            <w:right w:val="none" w:sz="0" w:space="0" w:color="auto"/>
          </w:divBdr>
        </w:div>
        <w:div w:id="560101206">
          <w:marLeft w:val="480"/>
          <w:marRight w:val="0"/>
          <w:marTop w:val="0"/>
          <w:marBottom w:val="0"/>
          <w:divBdr>
            <w:top w:val="none" w:sz="0" w:space="0" w:color="auto"/>
            <w:left w:val="none" w:sz="0" w:space="0" w:color="auto"/>
            <w:bottom w:val="none" w:sz="0" w:space="0" w:color="auto"/>
            <w:right w:val="none" w:sz="0" w:space="0" w:color="auto"/>
          </w:divBdr>
        </w:div>
      </w:divsChild>
    </w:div>
    <w:div w:id="639261163">
      <w:bodyDiv w:val="1"/>
      <w:marLeft w:val="0"/>
      <w:marRight w:val="0"/>
      <w:marTop w:val="0"/>
      <w:marBottom w:val="0"/>
      <w:divBdr>
        <w:top w:val="none" w:sz="0" w:space="0" w:color="auto"/>
        <w:left w:val="none" w:sz="0" w:space="0" w:color="auto"/>
        <w:bottom w:val="none" w:sz="0" w:space="0" w:color="auto"/>
        <w:right w:val="none" w:sz="0" w:space="0" w:color="auto"/>
      </w:divBdr>
    </w:div>
    <w:div w:id="639651530">
      <w:bodyDiv w:val="1"/>
      <w:marLeft w:val="0"/>
      <w:marRight w:val="0"/>
      <w:marTop w:val="0"/>
      <w:marBottom w:val="0"/>
      <w:divBdr>
        <w:top w:val="none" w:sz="0" w:space="0" w:color="auto"/>
        <w:left w:val="none" w:sz="0" w:space="0" w:color="auto"/>
        <w:bottom w:val="none" w:sz="0" w:space="0" w:color="auto"/>
        <w:right w:val="none" w:sz="0" w:space="0" w:color="auto"/>
      </w:divBdr>
    </w:div>
    <w:div w:id="639846543">
      <w:bodyDiv w:val="1"/>
      <w:marLeft w:val="0"/>
      <w:marRight w:val="0"/>
      <w:marTop w:val="0"/>
      <w:marBottom w:val="0"/>
      <w:divBdr>
        <w:top w:val="none" w:sz="0" w:space="0" w:color="auto"/>
        <w:left w:val="none" w:sz="0" w:space="0" w:color="auto"/>
        <w:bottom w:val="none" w:sz="0" w:space="0" w:color="auto"/>
        <w:right w:val="none" w:sz="0" w:space="0" w:color="auto"/>
      </w:divBdr>
    </w:div>
    <w:div w:id="639923248">
      <w:bodyDiv w:val="1"/>
      <w:marLeft w:val="0"/>
      <w:marRight w:val="0"/>
      <w:marTop w:val="0"/>
      <w:marBottom w:val="0"/>
      <w:divBdr>
        <w:top w:val="none" w:sz="0" w:space="0" w:color="auto"/>
        <w:left w:val="none" w:sz="0" w:space="0" w:color="auto"/>
        <w:bottom w:val="none" w:sz="0" w:space="0" w:color="auto"/>
        <w:right w:val="none" w:sz="0" w:space="0" w:color="auto"/>
      </w:divBdr>
      <w:divsChild>
        <w:div w:id="831337870">
          <w:marLeft w:val="480"/>
          <w:marRight w:val="0"/>
          <w:marTop w:val="0"/>
          <w:marBottom w:val="0"/>
          <w:divBdr>
            <w:top w:val="none" w:sz="0" w:space="0" w:color="auto"/>
            <w:left w:val="none" w:sz="0" w:space="0" w:color="auto"/>
            <w:bottom w:val="none" w:sz="0" w:space="0" w:color="auto"/>
            <w:right w:val="none" w:sz="0" w:space="0" w:color="auto"/>
          </w:divBdr>
        </w:div>
        <w:div w:id="750010368">
          <w:marLeft w:val="480"/>
          <w:marRight w:val="0"/>
          <w:marTop w:val="0"/>
          <w:marBottom w:val="0"/>
          <w:divBdr>
            <w:top w:val="none" w:sz="0" w:space="0" w:color="auto"/>
            <w:left w:val="none" w:sz="0" w:space="0" w:color="auto"/>
            <w:bottom w:val="none" w:sz="0" w:space="0" w:color="auto"/>
            <w:right w:val="none" w:sz="0" w:space="0" w:color="auto"/>
          </w:divBdr>
        </w:div>
        <w:div w:id="387071533">
          <w:marLeft w:val="480"/>
          <w:marRight w:val="0"/>
          <w:marTop w:val="0"/>
          <w:marBottom w:val="0"/>
          <w:divBdr>
            <w:top w:val="none" w:sz="0" w:space="0" w:color="auto"/>
            <w:left w:val="none" w:sz="0" w:space="0" w:color="auto"/>
            <w:bottom w:val="none" w:sz="0" w:space="0" w:color="auto"/>
            <w:right w:val="none" w:sz="0" w:space="0" w:color="auto"/>
          </w:divBdr>
        </w:div>
        <w:div w:id="979968100">
          <w:marLeft w:val="480"/>
          <w:marRight w:val="0"/>
          <w:marTop w:val="0"/>
          <w:marBottom w:val="0"/>
          <w:divBdr>
            <w:top w:val="none" w:sz="0" w:space="0" w:color="auto"/>
            <w:left w:val="none" w:sz="0" w:space="0" w:color="auto"/>
            <w:bottom w:val="none" w:sz="0" w:space="0" w:color="auto"/>
            <w:right w:val="none" w:sz="0" w:space="0" w:color="auto"/>
          </w:divBdr>
        </w:div>
        <w:div w:id="1262029125">
          <w:marLeft w:val="480"/>
          <w:marRight w:val="0"/>
          <w:marTop w:val="0"/>
          <w:marBottom w:val="0"/>
          <w:divBdr>
            <w:top w:val="none" w:sz="0" w:space="0" w:color="auto"/>
            <w:left w:val="none" w:sz="0" w:space="0" w:color="auto"/>
            <w:bottom w:val="none" w:sz="0" w:space="0" w:color="auto"/>
            <w:right w:val="none" w:sz="0" w:space="0" w:color="auto"/>
          </w:divBdr>
        </w:div>
        <w:div w:id="1553931269">
          <w:marLeft w:val="480"/>
          <w:marRight w:val="0"/>
          <w:marTop w:val="0"/>
          <w:marBottom w:val="0"/>
          <w:divBdr>
            <w:top w:val="none" w:sz="0" w:space="0" w:color="auto"/>
            <w:left w:val="none" w:sz="0" w:space="0" w:color="auto"/>
            <w:bottom w:val="none" w:sz="0" w:space="0" w:color="auto"/>
            <w:right w:val="none" w:sz="0" w:space="0" w:color="auto"/>
          </w:divBdr>
        </w:div>
        <w:div w:id="1271595418">
          <w:marLeft w:val="480"/>
          <w:marRight w:val="0"/>
          <w:marTop w:val="0"/>
          <w:marBottom w:val="0"/>
          <w:divBdr>
            <w:top w:val="none" w:sz="0" w:space="0" w:color="auto"/>
            <w:left w:val="none" w:sz="0" w:space="0" w:color="auto"/>
            <w:bottom w:val="none" w:sz="0" w:space="0" w:color="auto"/>
            <w:right w:val="none" w:sz="0" w:space="0" w:color="auto"/>
          </w:divBdr>
        </w:div>
        <w:div w:id="678045432">
          <w:marLeft w:val="480"/>
          <w:marRight w:val="0"/>
          <w:marTop w:val="0"/>
          <w:marBottom w:val="0"/>
          <w:divBdr>
            <w:top w:val="none" w:sz="0" w:space="0" w:color="auto"/>
            <w:left w:val="none" w:sz="0" w:space="0" w:color="auto"/>
            <w:bottom w:val="none" w:sz="0" w:space="0" w:color="auto"/>
            <w:right w:val="none" w:sz="0" w:space="0" w:color="auto"/>
          </w:divBdr>
        </w:div>
        <w:div w:id="278801143">
          <w:marLeft w:val="480"/>
          <w:marRight w:val="0"/>
          <w:marTop w:val="0"/>
          <w:marBottom w:val="0"/>
          <w:divBdr>
            <w:top w:val="none" w:sz="0" w:space="0" w:color="auto"/>
            <w:left w:val="none" w:sz="0" w:space="0" w:color="auto"/>
            <w:bottom w:val="none" w:sz="0" w:space="0" w:color="auto"/>
            <w:right w:val="none" w:sz="0" w:space="0" w:color="auto"/>
          </w:divBdr>
        </w:div>
        <w:div w:id="641690088">
          <w:marLeft w:val="480"/>
          <w:marRight w:val="0"/>
          <w:marTop w:val="0"/>
          <w:marBottom w:val="0"/>
          <w:divBdr>
            <w:top w:val="none" w:sz="0" w:space="0" w:color="auto"/>
            <w:left w:val="none" w:sz="0" w:space="0" w:color="auto"/>
            <w:bottom w:val="none" w:sz="0" w:space="0" w:color="auto"/>
            <w:right w:val="none" w:sz="0" w:space="0" w:color="auto"/>
          </w:divBdr>
        </w:div>
        <w:div w:id="638078252">
          <w:marLeft w:val="480"/>
          <w:marRight w:val="0"/>
          <w:marTop w:val="0"/>
          <w:marBottom w:val="0"/>
          <w:divBdr>
            <w:top w:val="none" w:sz="0" w:space="0" w:color="auto"/>
            <w:left w:val="none" w:sz="0" w:space="0" w:color="auto"/>
            <w:bottom w:val="none" w:sz="0" w:space="0" w:color="auto"/>
            <w:right w:val="none" w:sz="0" w:space="0" w:color="auto"/>
          </w:divBdr>
        </w:div>
        <w:div w:id="2009093032">
          <w:marLeft w:val="480"/>
          <w:marRight w:val="0"/>
          <w:marTop w:val="0"/>
          <w:marBottom w:val="0"/>
          <w:divBdr>
            <w:top w:val="none" w:sz="0" w:space="0" w:color="auto"/>
            <w:left w:val="none" w:sz="0" w:space="0" w:color="auto"/>
            <w:bottom w:val="none" w:sz="0" w:space="0" w:color="auto"/>
            <w:right w:val="none" w:sz="0" w:space="0" w:color="auto"/>
          </w:divBdr>
        </w:div>
        <w:div w:id="681006203">
          <w:marLeft w:val="480"/>
          <w:marRight w:val="0"/>
          <w:marTop w:val="0"/>
          <w:marBottom w:val="0"/>
          <w:divBdr>
            <w:top w:val="none" w:sz="0" w:space="0" w:color="auto"/>
            <w:left w:val="none" w:sz="0" w:space="0" w:color="auto"/>
            <w:bottom w:val="none" w:sz="0" w:space="0" w:color="auto"/>
            <w:right w:val="none" w:sz="0" w:space="0" w:color="auto"/>
          </w:divBdr>
        </w:div>
        <w:div w:id="1600874301">
          <w:marLeft w:val="480"/>
          <w:marRight w:val="0"/>
          <w:marTop w:val="0"/>
          <w:marBottom w:val="0"/>
          <w:divBdr>
            <w:top w:val="none" w:sz="0" w:space="0" w:color="auto"/>
            <w:left w:val="none" w:sz="0" w:space="0" w:color="auto"/>
            <w:bottom w:val="none" w:sz="0" w:space="0" w:color="auto"/>
            <w:right w:val="none" w:sz="0" w:space="0" w:color="auto"/>
          </w:divBdr>
        </w:div>
        <w:div w:id="20321715">
          <w:marLeft w:val="480"/>
          <w:marRight w:val="0"/>
          <w:marTop w:val="0"/>
          <w:marBottom w:val="0"/>
          <w:divBdr>
            <w:top w:val="none" w:sz="0" w:space="0" w:color="auto"/>
            <w:left w:val="none" w:sz="0" w:space="0" w:color="auto"/>
            <w:bottom w:val="none" w:sz="0" w:space="0" w:color="auto"/>
            <w:right w:val="none" w:sz="0" w:space="0" w:color="auto"/>
          </w:divBdr>
        </w:div>
        <w:div w:id="2109422975">
          <w:marLeft w:val="480"/>
          <w:marRight w:val="0"/>
          <w:marTop w:val="0"/>
          <w:marBottom w:val="0"/>
          <w:divBdr>
            <w:top w:val="none" w:sz="0" w:space="0" w:color="auto"/>
            <w:left w:val="none" w:sz="0" w:space="0" w:color="auto"/>
            <w:bottom w:val="none" w:sz="0" w:space="0" w:color="auto"/>
            <w:right w:val="none" w:sz="0" w:space="0" w:color="auto"/>
          </w:divBdr>
        </w:div>
        <w:div w:id="626817221">
          <w:marLeft w:val="480"/>
          <w:marRight w:val="0"/>
          <w:marTop w:val="0"/>
          <w:marBottom w:val="0"/>
          <w:divBdr>
            <w:top w:val="none" w:sz="0" w:space="0" w:color="auto"/>
            <w:left w:val="none" w:sz="0" w:space="0" w:color="auto"/>
            <w:bottom w:val="none" w:sz="0" w:space="0" w:color="auto"/>
            <w:right w:val="none" w:sz="0" w:space="0" w:color="auto"/>
          </w:divBdr>
        </w:div>
        <w:div w:id="1352729947">
          <w:marLeft w:val="480"/>
          <w:marRight w:val="0"/>
          <w:marTop w:val="0"/>
          <w:marBottom w:val="0"/>
          <w:divBdr>
            <w:top w:val="none" w:sz="0" w:space="0" w:color="auto"/>
            <w:left w:val="none" w:sz="0" w:space="0" w:color="auto"/>
            <w:bottom w:val="none" w:sz="0" w:space="0" w:color="auto"/>
            <w:right w:val="none" w:sz="0" w:space="0" w:color="auto"/>
          </w:divBdr>
        </w:div>
        <w:div w:id="1024752022">
          <w:marLeft w:val="480"/>
          <w:marRight w:val="0"/>
          <w:marTop w:val="0"/>
          <w:marBottom w:val="0"/>
          <w:divBdr>
            <w:top w:val="none" w:sz="0" w:space="0" w:color="auto"/>
            <w:left w:val="none" w:sz="0" w:space="0" w:color="auto"/>
            <w:bottom w:val="none" w:sz="0" w:space="0" w:color="auto"/>
            <w:right w:val="none" w:sz="0" w:space="0" w:color="auto"/>
          </w:divBdr>
        </w:div>
        <w:div w:id="571279822">
          <w:marLeft w:val="480"/>
          <w:marRight w:val="0"/>
          <w:marTop w:val="0"/>
          <w:marBottom w:val="0"/>
          <w:divBdr>
            <w:top w:val="none" w:sz="0" w:space="0" w:color="auto"/>
            <w:left w:val="none" w:sz="0" w:space="0" w:color="auto"/>
            <w:bottom w:val="none" w:sz="0" w:space="0" w:color="auto"/>
            <w:right w:val="none" w:sz="0" w:space="0" w:color="auto"/>
          </w:divBdr>
        </w:div>
        <w:div w:id="579484494">
          <w:marLeft w:val="480"/>
          <w:marRight w:val="0"/>
          <w:marTop w:val="0"/>
          <w:marBottom w:val="0"/>
          <w:divBdr>
            <w:top w:val="none" w:sz="0" w:space="0" w:color="auto"/>
            <w:left w:val="none" w:sz="0" w:space="0" w:color="auto"/>
            <w:bottom w:val="none" w:sz="0" w:space="0" w:color="auto"/>
            <w:right w:val="none" w:sz="0" w:space="0" w:color="auto"/>
          </w:divBdr>
        </w:div>
        <w:div w:id="1887065012">
          <w:marLeft w:val="480"/>
          <w:marRight w:val="0"/>
          <w:marTop w:val="0"/>
          <w:marBottom w:val="0"/>
          <w:divBdr>
            <w:top w:val="none" w:sz="0" w:space="0" w:color="auto"/>
            <w:left w:val="none" w:sz="0" w:space="0" w:color="auto"/>
            <w:bottom w:val="none" w:sz="0" w:space="0" w:color="auto"/>
            <w:right w:val="none" w:sz="0" w:space="0" w:color="auto"/>
          </w:divBdr>
        </w:div>
        <w:div w:id="848257097">
          <w:marLeft w:val="480"/>
          <w:marRight w:val="0"/>
          <w:marTop w:val="0"/>
          <w:marBottom w:val="0"/>
          <w:divBdr>
            <w:top w:val="none" w:sz="0" w:space="0" w:color="auto"/>
            <w:left w:val="none" w:sz="0" w:space="0" w:color="auto"/>
            <w:bottom w:val="none" w:sz="0" w:space="0" w:color="auto"/>
            <w:right w:val="none" w:sz="0" w:space="0" w:color="auto"/>
          </w:divBdr>
        </w:div>
        <w:div w:id="319312176">
          <w:marLeft w:val="480"/>
          <w:marRight w:val="0"/>
          <w:marTop w:val="0"/>
          <w:marBottom w:val="0"/>
          <w:divBdr>
            <w:top w:val="none" w:sz="0" w:space="0" w:color="auto"/>
            <w:left w:val="none" w:sz="0" w:space="0" w:color="auto"/>
            <w:bottom w:val="none" w:sz="0" w:space="0" w:color="auto"/>
            <w:right w:val="none" w:sz="0" w:space="0" w:color="auto"/>
          </w:divBdr>
        </w:div>
        <w:div w:id="455609533">
          <w:marLeft w:val="480"/>
          <w:marRight w:val="0"/>
          <w:marTop w:val="0"/>
          <w:marBottom w:val="0"/>
          <w:divBdr>
            <w:top w:val="none" w:sz="0" w:space="0" w:color="auto"/>
            <w:left w:val="none" w:sz="0" w:space="0" w:color="auto"/>
            <w:bottom w:val="none" w:sz="0" w:space="0" w:color="auto"/>
            <w:right w:val="none" w:sz="0" w:space="0" w:color="auto"/>
          </w:divBdr>
        </w:div>
        <w:div w:id="1158616664">
          <w:marLeft w:val="480"/>
          <w:marRight w:val="0"/>
          <w:marTop w:val="0"/>
          <w:marBottom w:val="0"/>
          <w:divBdr>
            <w:top w:val="none" w:sz="0" w:space="0" w:color="auto"/>
            <w:left w:val="none" w:sz="0" w:space="0" w:color="auto"/>
            <w:bottom w:val="none" w:sz="0" w:space="0" w:color="auto"/>
            <w:right w:val="none" w:sz="0" w:space="0" w:color="auto"/>
          </w:divBdr>
        </w:div>
        <w:div w:id="1227377991">
          <w:marLeft w:val="480"/>
          <w:marRight w:val="0"/>
          <w:marTop w:val="0"/>
          <w:marBottom w:val="0"/>
          <w:divBdr>
            <w:top w:val="none" w:sz="0" w:space="0" w:color="auto"/>
            <w:left w:val="none" w:sz="0" w:space="0" w:color="auto"/>
            <w:bottom w:val="none" w:sz="0" w:space="0" w:color="auto"/>
            <w:right w:val="none" w:sz="0" w:space="0" w:color="auto"/>
          </w:divBdr>
        </w:div>
        <w:div w:id="1401098950">
          <w:marLeft w:val="480"/>
          <w:marRight w:val="0"/>
          <w:marTop w:val="0"/>
          <w:marBottom w:val="0"/>
          <w:divBdr>
            <w:top w:val="none" w:sz="0" w:space="0" w:color="auto"/>
            <w:left w:val="none" w:sz="0" w:space="0" w:color="auto"/>
            <w:bottom w:val="none" w:sz="0" w:space="0" w:color="auto"/>
            <w:right w:val="none" w:sz="0" w:space="0" w:color="auto"/>
          </w:divBdr>
        </w:div>
        <w:div w:id="986318110">
          <w:marLeft w:val="480"/>
          <w:marRight w:val="0"/>
          <w:marTop w:val="0"/>
          <w:marBottom w:val="0"/>
          <w:divBdr>
            <w:top w:val="none" w:sz="0" w:space="0" w:color="auto"/>
            <w:left w:val="none" w:sz="0" w:space="0" w:color="auto"/>
            <w:bottom w:val="none" w:sz="0" w:space="0" w:color="auto"/>
            <w:right w:val="none" w:sz="0" w:space="0" w:color="auto"/>
          </w:divBdr>
        </w:div>
        <w:div w:id="1373849800">
          <w:marLeft w:val="480"/>
          <w:marRight w:val="0"/>
          <w:marTop w:val="0"/>
          <w:marBottom w:val="0"/>
          <w:divBdr>
            <w:top w:val="none" w:sz="0" w:space="0" w:color="auto"/>
            <w:left w:val="none" w:sz="0" w:space="0" w:color="auto"/>
            <w:bottom w:val="none" w:sz="0" w:space="0" w:color="auto"/>
            <w:right w:val="none" w:sz="0" w:space="0" w:color="auto"/>
          </w:divBdr>
        </w:div>
        <w:div w:id="1156216329">
          <w:marLeft w:val="480"/>
          <w:marRight w:val="0"/>
          <w:marTop w:val="0"/>
          <w:marBottom w:val="0"/>
          <w:divBdr>
            <w:top w:val="none" w:sz="0" w:space="0" w:color="auto"/>
            <w:left w:val="none" w:sz="0" w:space="0" w:color="auto"/>
            <w:bottom w:val="none" w:sz="0" w:space="0" w:color="auto"/>
            <w:right w:val="none" w:sz="0" w:space="0" w:color="auto"/>
          </w:divBdr>
        </w:div>
        <w:div w:id="341780912">
          <w:marLeft w:val="480"/>
          <w:marRight w:val="0"/>
          <w:marTop w:val="0"/>
          <w:marBottom w:val="0"/>
          <w:divBdr>
            <w:top w:val="none" w:sz="0" w:space="0" w:color="auto"/>
            <w:left w:val="none" w:sz="0" w:space="0" w:color="auto"/>
            <w:bottom w:val="none" w:sz="0" w:space="0" w:color="auto"/>
            <w:right w:val="none" w:sz="0" w:space="0" w:color="auto"/>
          </w:divBdr>
        </w:div>
        <w:div w:id="1429083485">
          <w:marLeft w:val="480"/>
          <w:marRight w:val="0"/>
          <w:marTop w:val="0"/>
          <w:marBottom w:val="0"/>
          <w:divBdr>
            <w:top w:val="none" w:sz="0" w:space="0" w:color="auto"/>
            <w:left w:val="none" w:sz="0" w:space="0" w:color="auto"/>
            <w:bottom w:val="none" w:sz="0" w:space="0" w:color="auto"/>
            <w:right w:val="none" w:sz="0" w:space="0" w:color="auto"/>
          </w:divBdr>
        </w:div>
        <w:div w:id="2031450664">
          <w:marLeft w:val="480"/>
          <w:marRight w:val="0"/>
          <w:marTop w:val="0"/>
          <w:marBottom w:val="0"/>
          <w:divBdr>
            <w:top w:val="none" w:sz="0" w:space="0" w:color="auto"/>
            <w:left w:val="none" w:sz="0" w:space="0" w:color="auto"/>
            <w:bottom w:val="none" w:sz="0" w:space="0" w:color="auto"/>
            <w:right w:val="none" w:sz="0" w:space="0" w:color="auto"/>
          </w:divBdr>
        </w:div>
        <w:div w:id="655034141">
          <w:marLeft w:val="480"/>
          <w:marRight w:val="0"/>
          <w:marTop w:val="0"/>
          <w:marBottom w:val="0"/>
          <w:divBdr>
            <w:top w:val="none" w:sz="0" w:space="0" w:color="auto"/>
            <w:left w:val="none" w:sz="0" w:space="0" w:color="auto"/>
            <w:bottom w:val="none" w:sz="0" w:space="0" w:color="auto"/>
            <w:right w:val="none" w:sz="0" w:space="0" w:color="auto"/>
          </w:divBdr>
        </w:div>
        <w:div w:id="1453211909">
          <w:marLeft w:val="480"/>
          <w:marRight w:val="0"/>
          <w:marTop w:val="0"/>
          <w:marBottom w:val="0"/>
          <w:divBdr>
            <w:top w:val="none" w:sz="0" w:space="0" w:color="auto"/>
            <w:left w:val="none" w:sz="0" w:space="0" w:color="auto"/>
            <w:bottom w:val="none" w:sz="0" w:space="0" w:color="auto"/>
            <w:right w:val="none" w:sz="0" w:space="0" w:color="auto"/>
          </w:divBdr>
        </w:div>
        <w:div w:id="1341854902">
          <w:marLeft w:val="480"/>
          <w:marRight w:val="0"/>
          <w:marTop w:val="0"/>
          <w:marBottom w:val="0"/>
          <w:divBdr>
            <w:top w:val="none" w:sz="0" w:space="0" w:color="auto"/>
            <w:left w:val="none" w:sz="0" w:space="0" w:color="auto"/>
            <w:bottom w:val="none" w:sz="0" w:space="0" w:color="auto"/>
            <w:right w:val="none" w:sz="0" w:space="0" w:color="auto"/>
          </w:divBdr>
        </w:div>
        <w:div w:id="829097832">
          <w:marLeft w:val="480"/>
          <w:marRight w:val="0"/>
          <w:marTop w:val="0"/>
          <w:marBottom w:val="0"/>
          <w:divBdr>
            <w:top w:val="none" w:sz="0" w:space="0" w:color="auto"/>
            <w:left w:val="none" w:sz="0" w:space="0" w:color="auto"/>
            <w:bottom w:val="none" w:sz="0" w:space="0" w:color="auto"/>
            <w:right w:val="none" w:sz="0" w:space="0" w:color="auto"/>
          </w:divBdr>
        </w:div>
        <w:div w:id="319163494">
          <w:marLeft w:val="480"/>
          <w:marRight w:val="0"/>
          <w:marTop w:val="0"/>
          <w:marBottom w:val="0"/>
          <w:divBdr>
            <w:top w:val="none" w:sz="0" w:space="0" w:color="auto"/>
            <w:left w:val="none" w:sz="0" w:space="0" w:color="auto"/>
            <w:bottom w:val="none" w:sz="0" w:space="0" w:color="auto"/>
            <w:right w:val="none" w:sz="0" w:space="0" w:color="auto"/>
          </w:divBdr>
        </w:div>
        <w:div w:id="1695112994">
          <w:marLeft w:val="480"/>
          <w:marRight w:val="0"/>
          <w:marTop w:val="0"/>
          <w:marBottom w:val="0"/>
          <w:divBdr>
            <w:top w:val="none" w:sz="0" w:space="0" w:color="auto"/>
            <w:left w:val="none" w:sz="0" w:space="0" w:color="auto"/>
            <w:bottom w:val="none" w:sz="0" w:space="0" w:color="auto"/>
            <w:right w:val="none" w:sz="0" w:space="0" w:color="auto"/>
          </w:divBdr>
        </w:div>
        <w:div w:id="2145266691">
          <w:marLeft w:val="480"/>
          <w:marRight w:val="0"/>
          <w:marTop w:val="0"/>
          <w:marBottom w:val="0"/>
          <w:divBdr>
            <w:top w:val="none" w:sz="0" w:space="0" w:color="auto"/>
            <w:left w:val="none" w:sz="0" w:space="0" w:color="auto"/>
            <w:bottom w:val="none" w:sz="0" w:space="0" w:color="auto"/>
            <w:right w:val="none" w:sz="0" w:space="0" w:color="auto"/>
          </w:divBdr>
        </w:div>
        <w:div w:id="957838841">
          <w:marLeft w:val="480"/>
          <w:marRight w:val="0"/>
          <w:marTop w:val="0"/>
          <w:marBottom w:val="0"/>
          <w:divBdr>
            <w:top w:val="none" w:sz="0" w:space="0" w:color="auto"/>
            <w:left w:val="none" w:sz="0" w:space="0" w:color="auto"/>
            <w:bottom w:val="none" w:sz="0" w:space="0" w:color="auto"/>
            <w:right w:val="none" w:sz="0" w:space="0" w:color="auto"/>
          </w:divBdr>
        </w:div>
        <w:div w:id="755899920">
          <w:marLeft w:val="480"/>
          <w:marRight w:val="0"/>
          <w:marTop w:val="0"/>
          <w:marBottom w:val="0"/>
          <w:divBdr>
            <w:top w:val="none" w:sz="0" w:space="0" w:color="auto"/>
            <w:left w:val="none" w:sz="0" w:space="0" w:color="auto"/>
            <w:bottom w:val="none" w:sz="0" w:space="0" w:color="auto"/>
            <w:right w:val="none" w:sz="0" w:space="0" w:color="auto"/>
          </w:divBdr>
        </w:div>
        <w:div w:id="775293750">
          <w:marLeft w:val="480"/>
          <w:marRight w:val="0"/>
          <w:marTop w:val="0"/>
          <w:marBottom w:val="0"/>
          <w:divBdr>
            <w:top w:val="none" w:sz="0" w:space="0" w:color="auto"/>
            <w:left w:val="none" w:sz="0" w:space="0" w:color="auto"/>
            <w:bottom w:val="none" w:sz="0" w:space="0" w:color="auto"/>
            <w:right w:val="none" w:sz="0" w:space="0" w:color="auto"/>
          </w:divBdr>
        </w:div>
        <w:div w:id="1234436557">
          <w:marLeft w:val="480"/>
          <w:marRight w:val="0"/>
          <w:marTop w:val="0"/>
          <w:marBottom w:val="0"/>
          <w:divBdr>
            <w:top w:val="none" w:sz="0" w:space="0" w:color="auto"/>
            <w:left w:val="none" w:sz="0" w:space="0" w:color="auto"/>
            <w:bottom w:val="none" w:sz="0" w:space="0" w:color="auto"/>
            <w:right w:val="none" w:sz="0" w:space="0" w:color="auto"/>
          </w:divBdr>
        </w:div>
        <w:div w:id="821893136">
          <w:marLeft w:val="480"/>
          <w:marRight w:val="0"/>
          <w:marTop w:val="0"/>
          <w:marBottom w:val="0"/>
          <w:divBdr>
            <w:top w:val="none" w:sz="0" w:space="0" w:color="auto"/>
            <w:left w:val="none" w:sz="0" w:space="0" w:color="auto"/>
            <w:bottom w:val="none" w:sz="0" w:space="0" w:color="auto"/>
            <w:right w:val="none" w:sz="0" w:space="0" w:color="auto"/>
          </w:divBdr>
        </w:div>
        <w:div w:id="647591513">
          <w:marLeft w:val="480"/>
          <w:marRight w:val="0"/>
          <w:marTop w:val="0"/>
          <w:marBottom w:val="0"/>
          <w:divBdr>
            <w:top w:val="none" w:sz="0" w:space="0" w:color="auto"/>
            <w:left w:val="none" w:sz="0" w:space="0" w:color="auto"/>
            <w:bottom w:val="none" w:sz="0" w:space="0" w:color="auto"/>
            <w:right w:val="none" w:sz="0" w:space="0" w:color="auto"/>
          </w:divBdr>
        </w:div>
        <w:div w:id="902905832">
          <w:marLeft w:val="480"/>
          <w:marRight w:val="0"/>
          <w:marTop w:val="0"/>
          <w:marBottom w:val="0"/>
          <w:divBdr>
            <w:top w:val="none" w:sz="0" w:space="0" w:color="auto"/>
            <w:left w:val="none" w:sz="0" w:space="0" w:color="auto"/>
            <w:bottom w:val="none" w:sz="0" w:space="0" w:color="auto"/>
            <w:right w:val="none" w:sz="0" w:space="0" w:color="auto"/>
          </w:divBdr>
        </w:div>
        <w:div w:id="2095860098">
          <w:marLeft w:val="480"/>
          <w:marRight w:val="0"/>
          <w:marTop w:val="0"/>
          <w:marBottom w:val="0"/>
          <w:divBdr>
            <w:top w:val="none" w:sz="0" w:space="0" w:color="auto"/>
            <w:left w:val="none" w:sz="0" w:space="0" w:color="auto"/>
            <w:bottom w:val="none" w:sz="0" w:space="0" w:color="auto"/>
            <w:right w:val="none" w:sz="0" w:space="0" w:color="auto"/>
          </w:divBdr>
        </w:div>
        <w:div w:id="413478165">
          <w:marLeft w:val="480"/>
          <w:marRight w:val="0"/>
          <w:marTop w:val="0"/>
          <w:marBottom w:val="0"/>
          <w:divBdr>
            <w:top w:val="none" w:sz="0" w:space="0" w:color="auto"/>
            <w:left w:val="none" w:sz="0" w:space="0" w:color="auto"/>
            <w:bottom w:val="none" w:sz="0" w:space="0" w:color="auto"/>
            <w:right w:val="none" w:sz="0" w:space="0" w:color="auto"/>
          </w:divBdr>
        </w:div>
        <w:div w:id="1365207932">
          <w:marLeft w:val="480"/>
          <w:marRight w:val="0"/>
          <w:marTop w:val="0"/>
          <w:marBottom w:val="0"/>
          <w:divBdr>
            <w:top w:val="none" w:sz="0" w:space="0" w:color="auto"/>
            <w:left w:val="none" w:sz="0" w:space="0" w:color="auto"/>
            <w:bottom w:val="none" w:sz="0" w:space="0" w:color="auto"/>
            <w:right w:val="none" w:sz="0" w:space="0" w:color="auto"/>
          </w:divBdr>
        </w:div>
        <w:div w:id="2048093151">
          <w:marLeft w:val="480"/>
          <w:marRight w:val="0"/>
          <w:marTop w:val="0"/>
          <w:marBottom w:val="0"/>
          <w:divBdr>
            <w:top w:val="none" w:sz="0" w:space="0" w:color="auto"/>
            <w:left w:val="none" w:sz="0" w:space="0" w:color="auto"/>
            <w:bottom w:val="none" w:sz="0" w:space="0" w:color="auto"/>
            <w:right w:val="none" w:sz="0" w:space="0" w:color="auto"/>
          </w:divBdr>
        </w:div>
        <w:div w:id="1040278776">
          <w:marLeft w:val="480"/>
          <w:marRight w:val="0"/>
          <w:marTop w:val="0"/>
          <w:marBottom w:val="0"/>
          <w:divBdr>
            <w:top w:val="none" w:sz="0" w:space="0" w:color="auto"/>
            <w:left w:val="none" w:sz="0" w:space="0" w:color="auto"/>
            <w:bottom w:val="none" w:sz="0" w:space="0" w:color="auto"/>
            <w:right w:val="none" w:sz="0" w:space="0" w:color="auto"/>
          </w:divBdr>
        </w:div>
        <w:div w:id="618877369">
          <w:marLeft w:val="480"/>
          <w:marRight w:val="0"/>
          <w:marTop w:val="0"/>
          <w:marBottom w:val="0"/>
          <w:divBdr>
            <w:top w:val="none" w:sz="0" w:space="0" w:color="auto"/>
            <w:left w:val="none" w:sz="0" w:space="0" w:color="auto"/>
            <w:bottom w:val="none" w:sz="0" w:space="0" w:color="auto"/>
            <w:right w:val="none" w:sz="0" w:space="0" w:color="auto"/>
          </w:divBdr>
        </w:div>
        <w:div w:id="352658170">
          <w:marLeft w:val="480"/>
          <w:marRight w:val="0"/>
          <w:marTop w:val="0"/>
          <w:marBottom w:val="0"/>
          <w:divBdr>
            <w:top w:val="none" w:sz="0" w:space="0" w:color="auto"/>
            <w:left w:val="none" w:sz="0" w:space="0" w:color="auto"/>
            <w:bottom w:val="none" w:sz="0" w:space="0" w:color="auto"/>
            <w:right w:val="none" w:sz="0" w:space="0" w:color="auto"/>
          </w:divBdr>
        </w:div>
        <w:div w:id="1942101374">
          <w:marLeft w:val="480"/>
          <w:marRight w:val="0"/>
          <w:marTop w:val="0"/>
          <w:marBottom w:val="0"/>
          <w:divBdr>
            <w:top w:val="none" w:sz="0" w:space="0" w:color="auto"/>
            <w:left w:val="none" w:sz="0" w:space="0" w:color="auto"/>
            <w:bottom w:val="none" w:sz="0" w:space="0" w:color="auto"/>
            <w:right w:val="none" w:sz="0" w:space="0" w:color="auto"/>
          </w:divBdr>
        </w:div>
        <w:div w:id="1089619039">
          <w:marLeft w:val="480"/>
          <w:marRight w:val="0"/>
          <w:marTop w:val="0"/>
          <w:marBottom w:val="0"/>
          <w:divBdr>
            <w:top w:val="none" w:sz="0" w:space="0" w:color="auto"/>
            <w:left w:val="none" w:sz="0" w:space="0" w:color="auto"/>
            <w:bottom w:val="none" w:sz="0" w:space="0" w:color="auto"/>
            <w:right w:val="none" w:sz="0" w:space="0" w:color="auto"/>
          </w:divBdr>
        </w:div>
        <w:div w:id="323242736">
          <w:marLeft w:val="480"/>
          <w:marRight w:val="0"/>
          <w:marTop w:val="0"/>
          <w:marBottom w:val="0"/>
          <w:divBdr>
            <w:top w:val="none" w:sz="0" w:space="0" w:color="auto"/>
            <w:left w:val="none" w:sz="0" w:space="0" w:color="auto"/>
            <w:bottom w:val="none" w:sz="0" w:space="0" w:color="auto"/>
            <w:right w:val="none" w:sz="0" w:space="0" w:color="auto"/>
          </w:divBdr>
        </w:div>
        <w:div w:id="459153531">
          <w:marLeft w:val="480"/>
          <w:marRight w:val="0"/>
          <w:marTop w:val="0"/>
          <w:marBottom w:val="0"/>
          <w:divBdr>
            <w:top w:val="none" w:sz="0" w:space="0" w:color="auto"/>
            <w:left w:val="none" w:sz="0" w:space="0" w:color="auto"/>
            <w:bottom w:val="none" w:sz="0" w:space="0" w:color="auto"/>
            <w:right w:val="none" w:sz="0" w:space="0" w:color="auto"/>
          </w:divBdr>
        </w:div>
        <w:div w:id="1032460881">
          <w:marLeft w:val="480"/>
          <w:marRight w:val="0"/>
          <w:marTop w:val="0"/>
          <w:marBottom w:val="0"/>
          <w:divBdr>
            <w:top w:val="none" w:sz="0" w:space="0" w:color="auto"/>
            <w:left w:val="none" w:sz="0" w:space="0" w:color="auto"/>
            <w:bottom w:val="none" w:sz="0" w:space="0" w:color="auto"/>
            <w:right w:val="none" w:sz="0" w:space="0" w:color="auto"/>
          </w:divBdr>
        </w:div>
        <w:div w:id="489560898">
          <w:marLeft w:val="480"/>
          <w:marRight w:val="0"/>
          <w:marTop w:val="0"/>
          <w:marBottom w:val="0"/>
          <w:divBdr>
            <w:top w:val="none" w:sz="0" w:space="0" w:color="auto"/>
            <w:left w:val="none" w:sz="0" w:space="0" w:color="auto"/>
            <w:bottom w:val="none" w:sz="0" w:space="0" w:color="auto"/>
            <w:right w:val="none" w:sz="0" w:space="0" w:color="auto"/>
          </w:divBdr>
        </w:div>
        <w:div w:id="20785260">
          <w:marLeft w:val="480"/>
          <w:marRight w:val="0"/>
          <w:marTop w:val="0"/>
          <w:marBottom w:val="0"/>
          <w:divBdr>
            <w:top w:val="none" w:sz="0" w:space="0" w:color="auto"/>
            <w:left w:val="none" w:sz="0" w:space="0" w:color="auto"/>
            <w:bottom w:val="none" w:sz="0" w:space="0" w:color="auto"/>
            <w:right w:val="none" w:sz="0" w:space="0" w:color="auto"/>
          </w:divBdr>
        </w:div>
        <w:div w:id="2121413984">
          <w:marLeft w:val="480"/>
          <w:marRight w:val="0"/>
          <w:marTop w:val="0"/>
          <w:marBottom w:val="0"/>
          <w:divBdr>
            <w:top w:val="none" w:sz="0" w:space="0" w:color="auto"/>
            <w:left w:val="none" w:sz="0" w:space="0" w:color="auto"/>
            <w:bottom w:val="none" w:sz="0" w:space="0" w:color="auto"/>
            <w:right w:val="none" w:sz="0" w:space="0" w:color="auto"/>
          </w:divBdr>
        </w:div>
        <w:div w:id="2010600997">
          <w:marLeft w:val="480"/>
          <w:marRight w:val="0"/>
          <w:marTop w:val="0"/>
          <w:marBottom w:val="0"/>
          <w:divBdr>
            <w:top w:val="none" w:sz="0" w:space="0" w:color="auto"/>
            <w:left w:val="none" w:sz="0" w:space="0" w:color="auto"/>
            <w:bottom w:val="none" w:sz="0" w:space="0" w:color="auto"/>
            <w:right w:val="none" w:sz="0" w:space="0" w:color="auto"/>
          </w:divBdr>
        </w:div>
        <w:div w:id="1378699936">
          <w:marLeft w:val="480"/>
          <w:marRight w:val="0"/>
          <w:marTop w:val="0"/>
          <w:marBottom w:val="0"/>
          <w:divBdr>
            <w:top w:val="none" w:sz="0" w:space="0" w:color="auto"/>
            <w:left w:val="none" w:sz="0" w:space="0" w:color="auto"/>
            <w:bottom w:val="none" w:sz="0" w:space="0" w:color="auto"/>
            <w:right w:val="none" w:sz="0" w:space="0" w:color="auto"/>
          </w:divBdr>
        </w:div>
        <w:div w:id="337201637">
          <w:marLeft w:val="480"/>
          <w:marRight w:val="0"/>
          <w:marTop w:val="0"/>
          <w:marBottom w:val="0"/>
          <w:divBdr>
            <w:top w:val="none" w:sz="0" w:space="0" w:color="auto"/>
            <w:left w:val="none" w:sz="0" w:space="0" w:color="auto"/>
            <w:bottom w:val="none" w:sz="0" w:space="0" w:color="auto"/>
            <w:right w:val="none" w:sz="0" w:space="0" w:color="auto"/>
          </w:divBdr>
        </w:div>
        <w:div w:id="1642535035">
          <w:marLeft w:val="480"/>
          <w:marRight w:val="0"/>
          <w:marTop w:val="0"/>
          <w:marBottom w:val="0"/>
          <w:divBdr>
            <w:top w:val="none" w:sz="0" w:space="0" w:color="auto"/>
            <w:left w:val="none" w:sz="0" w:space="0" w:color="auto"/>
            <w:bottom w:val="none" w:sz="0" w:space="0" w:color="auto"/>
            <w:right w:val="none" w:sz="0" w:space="0" w:color="auto"/>
          </w:divBdr>
        </w:div>
      </w:divsChild>
    </w:div>
    <w:div w:id="640497339">
      <w:marLeft w:val="480"/>
      <w:marRight w:val="0"/>
      <w:marTop w:val="0"/>
      <w:marBottom w:val="0"/>
      <w:divBdr>
        <w:top w:val="none" w:sz="0" w:space="0" w:color="auto"/>
        <w:left w:val="none" w:sz="0" w:space="0" w:color="auto"/>
        <w:bottom w:val="none" w:sz="0" w:space="0" w:color="auto"/>
        <w:right w:val="none" w:sz="0" w:space="0" w:color="auto"/>
      </w:divBdr>
    </w:div>
    <w:div w:id="640578035">
      <w:bodyDiv w:val="1"/>
      <w:marLeft w:val="0"/>
      <w:marRight w:val="0"/>
      <w:marTop w:val="0"/>
      <w:marBottom w:val="0"/>
      <w:divBdr>
        <w:top w:val="none" w:sz="0" w:space="0" w:color="auto"/>
        <w:left w:val="none" w:sz="0" w:space="0" w:color="auto"/>
        <w:bottom w:val="none" w:sz="0" w:space="0" w:color="auto"/>
        <w:right w:val="none" w:sz="0" w:space="0" w:color="auto"/>
      </w:divBdr>
    </w:div>
    <w:div w:id="640618557">
      <w:bodyDiv w:val="1"/>
      <w:marLeft w:val="0"/>
      <w:marRight w:val="0"/>
      <w:marTop w:val="0"/>
      <w:marBottom w:val="0"/>
      <w:divBdr>
        <w:top w:val="none" w:sz="0" w:space="0" w:color="auto"/>
        <w:left w:val="none" w:sz="0" w:space="0" w:color="auto"/>
        <w:bottom w:val="none" w:sz="0" w:space="0" w:color="auto"/>
        <w:right w:val="none" w:sz="0" w:space="0" w:color="auto"/>
      </w:divBdr>
    </w:div>
    <w:div w:id="640812517">
      <w:bodyDiv w:val="1"/>
      <w:marLeft w:val="0"/>
      <w:marRight w:val="0"/>
      <w:marTop w:val="0"/>
      <w:marBottom w:val="0"/>
      <w:divBdr>
        <w:top w:val="none" w:sz="0" w:space="0" w:color="auto"/>
        <w:left w:val="none" w:sz="0" w:space="0" w:color="auto"/>
        <w:bottom w:val="none" w:sz="0" w:space="0" w:color="auto"/>
        <w:right w:val="none" w:sz="0" w:space="0" w:color="auto"/>
      </w:divBdr>
    </w:div>
    <w:div w:id="640885451">
      <w:bodyDiv w:val="1"/>
      <w:marLeft w:val="0"/>
      <w:marRight w:val="0"/>
      <w:marTop w:val="0"/>
      <w:marBottom w:val="0"/>
      <w:divBdr>
        <w:top w:val="none" w:sz="0" w:space="0" w:color="auto"/>
        <w:left w:val="none" w:sz="0" w:space="0" w:color="auto"/>
        <w:bottom w:val="none" w:sz="0" w:space="0" w:color="auto"/>
        <w:right w:val="none" w:sz="0" w:space="0" w:color="auto"/>
      </w:divBdr>
    </w:div>
    <w:div w:id="640892018">
      <w:bodyDiv w:val="1"/>
      <w:marLeft w:val="0"/>
      <w:marRight w:val="0"/>
      <w:marTop w:val="0"/>
      <w:marBottom w:val="0"/>
      <w:divBdr>
        <w:top w:val="none" w:sz="0" w:space="0" w:color="auto"/>
        <w:left w:val="none" w:sz="0" w:space="0" w:color="auto"/>
        <w:bottom w:val="none" w:sz="0" w:space="0" w:color="auto"/>
        <w:right w:val="none" w:sz="0" w:space="0" w:color="auto"/>
      </w:divBdr>
    </w:div>
    <w:div w:id="640962030">
      <w:bodyDiv w:val="1"/>
      <w:marLeft w:val="0"/>
      <w:marRight w:val="0"/>
      <w:marTop w:val="0"/>
      <w:marBottom w:val="0"/>
      <w:divBdr>
        <w:top w:val="none" w:sz="0" w:space="0" w:color="auto"/>
        <w:left w:val="none" w:sz="0" w:space="0" w:color="auto"/>
        <w:bottom w:val="none" w:sz="0" w:space="0" w:color="auto"/>
        <w:right w:val="none" w:sz="0" w:space="0" w:color="auto"/>
      </w:divBdr>
    </w:div>
    <w:div w:id="640965806">
      <w:bodyDiv w:val="1"/>
      <w:marLeft w:val="0"/>
      <w:marRight w:val="0"/>
      <w:marTop w:val="0"/>
      <w:marBottom w:val="0"/>
      <w:divBdr>
        <w:top w:val="none" w:sz="0" w:space="0" w:color="auto"/>
        <w:left w:val="none" w:sz="0" w:space="0" w:color="auto"/>
        <w:bottom w:val="none" w:sz="0" w:space="0" w:color="auto"/>
        <w:right w:val="none" w:sz="0" w:space="0" w:color="auto"/>
      </w:divBdr>
    </w:div>
    <w:div w:id="641275031">
      <w:bodyDiv w:val="1"/>
      <w:marLeft w:val="0"/>
      <w:marRight w:val="0"/>
      <w:marTop w:val="0"/>
      <w:marBottom w:val="0"/>
      <w:divBdr>
        <w:top w:val="none" w:sz="0" w:space="0" w:color="auto"/>
        <w:left w:val="none" w:sz="0" w:space="0" w:color="auto"/>
        <w:bottom w:val="none" w:sz="0" w:space="0" w:color="auto"/>
        <w:right w:val="none" w:sz="0" w:space="0" w:color="auto"/>
      </w:divBdr>
    </w:div>
    <w:div w:id="641421274">
      <w:bodyDiv w:val="1"/>
      <w:marLeft w:val="0"/>
      <w:marRight w:val="0"/>
      <w:marTop w:val="0"/>
      <w:marBottom w:val="0"/>
      <w:divBdr>
        <w:top w:val="none" w:sz="0" w:space="0" w:color="auto"/>
        <w:left w:val="none" w:sz="0" w:space="0" w:color="auto"/>
        <w:bottom w:val="none" w:sz="0" w:space="0" w:color="auto"/>
        <w:right w:val="none" w:sz="0" w:space="0" w:color="auto"/>
      </w:divBdr>
    </w:div>
    <w:div w:id="641615975">
      <w:marLeft w:val="480"/>
      <w:marRight w:val="0"/>
      <w:marTop w:val="0"/>
      <w:marBottom w:val="0"/>
      <w:divBdr>
        <w:top w:val="none" w:sz="0" w:space="0" w:color="auto"/>
        <w:left w:val="none" w:sz="0" w:space="0" w:color="auto"/>
        <w:bottom w:val="none" w:sz="0" w:space="0" w:color="auto"/>
        <w:right w:val="none" w:sz="0" w:space="0" w:color="auto"/>
      </w:divBdr>
    </w:div>
    <w:div w:id="641689896">
      <w:bodyDiv w:val="1"/>
      <w:marLeft w:val="0"/>
      <w:marRight w:val="0"/>
      <w:marTop w:val="0"/>
      <w:marBottom w:val="0"/>
      <w:divBdr>
        <w:top w:val="none" w:sz="0" w:space="0" w:color="auto"/>
        <w:left w:val="none" w:sz="0" w:space="0" w:color="auto"/>
        <w:bottom w:val="none" w:sz="0" w:space="0" w:color="auto"/>
        <w:right w:val="none" w:sz="0" w:space="0" w:color="auto"/>
      </w:divBdr>
    </w:div>
    <w:div w:id="642076980">
      <w:bodyDiv w:val="1"/>
      <w:marLeft w:val="0"/>
      <w:marRight w:val="0"/>
      <w:marTop w:val="0"/>
      <w:marBottom w:val="0"/>
      <w:divBdr>
        <w:top w:val="none" w:sz="0" w:space="0" w:color="auto"/>
        <w:left w:val="none" w:sz="0" w:space="0" w:color="auto"/>
        <w:bottom w:val="none" w:sz="0" w:space="0" w:color="auto"/>
        <w:right w:val="none" w:sz="0" w:space="0" w:color="auto"/>
      </w:divBdr>
    </w:div>
    <w:div w:id="642079904">
      <w:bodyDiv w:val="1"/>
      <w:marLeft w:val="0"/>
      <w:marRight w:val="0"/>
      <w:marTop w:val="0"/>
      <w:marBottom w:val="0"/>
      <w:divBdr>
        <w:top w:val="none" w:sz="0" w:space="0" w:color="auto"/>
        <w:left w:val="none" w:sz="0" w:space="0" w:color="auto"/>
        <w:bottom w:val="none" w:sz="0" w:space="0" w:color="auto"/>
        <w:right w:val="none" w:sz="0" w:space="0" w:color="auto"/>
      </w:divBdr>
    </w:div>
    <w:div w:id="642319623">
      <w:bodyDiv w:val="1"/>
      <w:marLeft w:val="0"/>
      <w:marRight w:val="0"/>
      <w:marTop w:val="0"/>
      <w:marBottom w:val="0"/>
      <w:divBdr>
        <w:top w:val="none" w:sz="0" w:space="0" w:color="auto"/>
        <w:left w:val="none" w:sz="0" w:space="0" w:color="auto"/>
        <w:bottom w:val="none" w:sz="0" w:space="0" w:color="auto"/>
        <w:right w:val="none" w:sz="0" w:space="0" w:color="auto"/>
      </w:divBdr>
    </w:div>
    <w:div w:id="642394684">
      <w:bodyDiv w:val="1"/>
      <w:marLeft w:val="0"/>
      <w:marRight w:val="0"/>
      <w:marTop w:val="0"/>
      <w:marBottom w:val="0"/>
      <w:divBdr>
        <w:top w:val="none" w:sz="0" w:space="0" w:color="auto"/>
        <w:left w:val="none" w:sz="0" w:space="0" w:color="auto"/>
        <w:bottom w:val="none" w:sz="0" w:space="0" w:color="auto"/>
        <w:right w:val="none" w:sz="0" w:space="0" w:color="auto"/>
      </w:divBdr>
    </w:div>
    <w:div w:id="642737285">
      <w:bodyDiv w:val="1"/>
      <w:marLeft w:val="0"/>
      <w:marRight w:val="0"/>
      <w:marTop w:val="0"/>
      <w:marBottom w:val="0"/>
      <w:divBdr>
        <w:top w:val="none" w:sz="0" w:space="0" w:color="auto"/>
        <w:left w:val="none" w:sz="0" w:space="0" w:color="auto"/>
        <w:bottom w:val="none" w:sz="0" w:space="0" w:color="auto"/>
        <w:right w:val="none" w:sz="0" w:space="0" w:color="auto"/>
      </w:divBdr>
      <w:divsChild>
        <w:div w:id="641886187">
          <w:marLeft w:val="480"/>
          <w:marRight w:val="0"/>
          <w:marTop w:val="0"/>
          <w:marBottom w:val="0"/>
          <w:divBdr>
            <w:top w:val="none" w:sz="0" w:space="0" w:color="auto"/>
            <w:left w:val="none" w:sz="0" w:space="0" w:color="auto"/>
            <w:bottom w:val="none" w:sz="0" w:space="0" w:color="auto"/>
            <w:right w:val="none" w:sz="0" w:space="0" w:color="auto"/>
          </w:divBdr>
        </w:div>
        <w:div w:id="1323118178">
          <w:marLeft w:val="480"/>
          <w:marRight w:val="0"/>
          <w:marTop w:val="0"/>
          <w:marBottom w:val="0"/>
          <w:divBdr>
            <w:top w:val="none" w:sz="0" w:space="0" w:color="auto"/>
            <w:left w:val="none" w:sz="0" w:space="0" w:color="auto"/>
            <w:bottom w:val="none" w:sz="0" w:space="0" w:color="auto"/>
            <w:right w:val="none" w:sz="0" w:space="0" w:color="auto"/>
          </w:divBdr>
        </w:div>
        <w:div w:id="1958373208">
          <w:marLeft w:val="480"/>
          <w:marRight w:val="0"/>
          <w:marTop w:val="0"/>
          <w:marBottom w:val="0"/>
          <w:divBdr>
            <w:top w:val="none" w:sz="0" w:space="0" w:color="auto"/>
            <w:left w:val="none" w:sz="0" w:space="0" w:color="auto"/>
            <w:bottom w:val="none" w:sz="0" w:space="0" w:color="auto"/>
            <w:right w:val="none" w:sz="0" w:space="0" w:color="auto"/>
          </w:divBdr>
        </w:div>
        <w:div w:id="1670520909">
          <w:marLeft w:val="480"/>
          <w:marRight w:val="0"/>
          <w:marTop w:val="0"/>
          <w:marBottom w:val="0"/>
          <w:divBdr>
            <w:top w:val="none" w:sz="0" w:space="0" w:color="auto"/>
            <w:left w:val="none" w:sz="0" w:space="0" w:color="auto"/>
            <w:bottom w:val="none" w:sz="0" w:space="0" w:color="auto"/>
            <w:right w:val="none" w:sz="0" w:space="0" w:color="auto"/>
          </w:divBdr>
        </w:div>
        <w:div w:id="12609972">
          <w:marLeft w:val="480"/>
          <w:marRight w:val="0"/>
          <w:marTop w:val="0"/>
          <w:marBottom w:val="0"/>
          <w:divBdr>
            <w:top w:val="none" w:sz="0" w:space="0" w:color="auto"/>
            <w:left w:val="none" w:sz="0" w:space="0" w:color="auto"/>
            <w:bottom w:val="none" w:sz="0" w:space="0" w:color="auto"/>
            <w:right w:val="none" w:sz="0" w:space="0" w:color="auto"/>
          </w:divBdr>
        </w:div>
        <w:div w:id="1090348185">
          <w:marLeft w:val="480"/>
          <w:marRight w:val="0"/>
          <w:marTop w:val="0"/>
          <w:marBottom w:val="0"/>
          <w:divBdr>
            <w:top w:val="none" w:sz="0" w:space="0" w:color="auto"/>
            <w:left w:val="none" w:sz="0" w:space="0" w:color="auto"/>
            <w:bottom w:val="none" w:sz="0" w:space="0" w:color="auto"/>
            <w:right w:val="none" w:sz="0" w:space="0" w:color="auto"/>
          </w:divBdr>
        </w:div>
        <w:div w:id="1773821457">
          <w:marLeft w:val="480"/>
          <w:marRight w:val="0"/>
          <w:marTop w:val="0"/>
          <w:marBottom w:val="0"/>
          <w:divBdr>
            <w:top w:val="none" w:sz="0" w:space="0" w:color="auto"/>
            <w:left w:val="none" w:sz="0" w:space="0" w:color="auto"/>
            <w:bottom w:val="none" w:sz="0" w:space="0" w:color="auto"/>
            <w:right w:val="none" w:sz="0" w:space="0" w:color="auto"/>
          </w:divBdr>
        </w:div>
        <w:div w:id="1528255425">
          <w:marLeft w:val="480"/>
          <w:marRight w:val="0"/>
          <w:marTop w:val="0"/>
          <w:marBottom w:val="0"/>
          <w:divBdr>
            <w:top w:val="none" w:sz="0" w:space="0" w:color="auto"/>
            <w:left w:val="none" w:sz="0" w:space="0" w:color="auto"/>
            <w:bottom w:val="none" w:sz="0" w:space="0" w:color="auto"/>
            <w:right w:val="none" w:sz="0" w:space="0" w:color="auto"/>
          </w:divBdr>
        </w:div>
        <w:div w:id="1560676917">
          <w:marLeft w:val="480"/>
          <w:marRight w:val="0"/>
          <w:marTop w:val="0"/>
          <w:marBottom w:val="0"/>
          <w:divBdr>
            <w:top w:val="none" w:sz="0" w:space="0" w:color="auto"/>
            <w:left w:val="none" w:sz="0" w:space="0" w:color="auto"/>
            <w:bottom w:val="none" w:sz="0" w:space="0" w:color="auto"/>
            <w:right w:val="none" w:sz="0" w:space="0" w:color="auto"/>
          </w:divBdr>
        </w:div>
        <w:div w:id="524100194">
          <w:marLeft w:val="480"/>
          <w:marRight w:val="0"/>
          <w:marTop w:val="0"/>
          <w:marBottom w:val="0"/>
          <w:divBdr>
            <w:top w:val="none" w:sz="0" w:space="0" w:color="auto"/>
            <w:left w:val="none" w:sz="0" w:space="0" w:color="auto"/>
            <w:bottom w:val="none" w:sz="0" w:space="0" w:color="auto"/>
            <w:right w:val="none" w:sz="0" w:space="0" w:color="auto"/>
          </w:divBdr>
        </w:div>
        <w:div w:id="1433281648">
          <w:marLeft w:val="480"/>
          <w:marRight w:val="0"/>
          <w:marTop w:val="0"/>
          <w:marBottom w:val="0"/>
          <w:divBdr>
            <w:top w:val="none" w:sz="0" w:space="0" w:color="auto"/>
            <w:left w:val="none" w:sz="0" w:space="0" w:color="auto"/>
            <w:bottom w:val="none" w:sz="0" w:space="0" w:color="auto"/>
            <w:right w:val="none" w:sz="0" w:space="0" w:color="auto"/>
          </w:divBdr>
        </w:div>
        <w:div w:id="1993873850">
          <w:marLeft w:val="480"/>
          <w:marRight w:val="0"/>
          <w:marTop w:val="0"/>
          <w:marBottom w:val="0"/>
          <w:divBdr>
            <w:top w:val="none" w:sz="0" w:space="0" w:color="auto"/>
            <w:left w:val="none" w:sz="0" w:space="0" w:color="auto"/>
            <w:bottom w:val="none" w:sz="0" w:space="0" w:color="auto"/>
            <w:right w:val="none" w:sz="0" w:space="0" w:color="auto"/>
          </w:divBdr>
        </w:div>
        <w:div w:id="1393237959">
          <w:marLeft w:val="480"/>
          <w:marRight w:val="0"/>
          <w:marTop w:val="0"/>
          <w:marBottom w:val="0"/>
          <w:divBdr>
            <w:top w:val="none" w:sz="0" w:space="0" w:color="auto"/>
            <w:left w:val="none" w:sz="0" w:space="0" w:color="auto"/>
            <w:bottom w:val="none" w:sz="0" w:space="0" w:color="auto"/>
            <w:right w:val="none" w:sz="0" w:space="0" w:color="auto"/>
          </w:divBdr>
        </w:div>
        <w:div w:id="1899050894">
          <w:marLeft w:val="480"/>
          <w:marRight w:val="0"/>
          <w:marTop w:val="0"/>
          <w:marBottom w:val="0"/>
          <w:divBdr>
            <w:top w:val="none" w:sz="0" w:space="0" w:color="auto"/>
            <w:left w:val="none" w:sz="0" w:space="0" w:color="auto"/>
            <w:bottom w:val="none" w:sz="0" w:space="0" w:color="auto"/>
            <w:right w:val="none" w:sz="0" w:space="0" w:color="auto"/>
          </w:divBdr>
        </w:div>
        <w:div w:id="2082217885">
          <w:marLeft w:val="480"/>
          <w:marRight w:val="0"/>
          <w:marTop w:val="0"/>
          <w:marBottom w:val="0"/>
          <w:divBdr>
            <w:top w:val="none" w:sz="0" w:space="0" w:color="auto"/>
            <w:left w:val="none" w:sz="0" w:space="0" w:color="auto"/>
            <w:bottom w:val="none" w:sz="0" w:space="0" w:color="auto"/>
            <w:right w:val="none" w:sz="0" w:space="0" w:color="auto"/>
          </w:divBdr>
        </w:div>
        <w:div w:id="1612666961">
          <w:marLeft w:val="480"/>
          <w:marRight w:val="0"/>
          <w:marTop w:val="0"/>
          <w:marBottom w:val="0"/>
          <w:divBdr>
            <w:top w:val="none" w:sz="0" w:space="0" w:color="auto"/>
            <w:left w:val="none" w:sz="0" w:space="0" w:color="auto"/>
            <w:bottom w:val="none" w:sz="0" w:space="0" w:color="auto"/>
            <w:right w:val="none" w:sz="0" w:space="0" w:color="auto"/>
          </w:divBdr>
        </w:div>
        <w:div w:id="1507358189">
          <w:marLeft w:val="480"/>
          <w:marRight w:val="0"/>
          <w:marTop w:val="0"/>
          <w:marBottom w:val="0"/>
          <w:divBdr>
            <w:top w:val="none" w:sz="0" w:space="0" w:color="auto"/>
            <w:left w:val="none" w:sz="0" w:space="0" w:color="auto"/>
            <w:bottom w:val="none" w:sz="0" w:space="0" w:color="auto"/>
            <w:right w:val="none" w:sz="0" w:space="0" w:color="auto"/>
          </w:divBdr>
        </w:div>
        <w:div w:id="1977490010">
          <w:marLeft w:val="480"/>
          <w:marRight w:val="0"/>
          <w:marTop w:val="0"/>
          <w:marBottom w:val="0"/>
          <w:divBdr>
            <w:top w:val="none" w:sz="0" w:space="0" w:color="auto"/>
            <w:left w:val="none" w:sz="0" w:space="0" w:color="auto"/>
            <w:bottom w:val="none" w:sz="0" w:space="0" w:color="auto"/>
            <w:right w:val="none" w:sz="0" w:space="0" w:color="auto"/>
          </w:divBdr>
        </w:div>
        <w:div w:id="210463105">
          <w:marLeft w:val="480"/>
          <w:marRight w:val="0"/>
          <w:marTop w:val="0"/>
          <w:marBottom w:val="0"/>
          <w:divBdr>
            <w:top w:val="none" w:sz="0" w:space="0" w:color="auto"/>
            <w:left w:val="none" w:sz="0" w:space="0" w:color="auto"/>
            <w:bottom w:val="none" w:sz="0" w:space="0" w:color="auto"/>
            <w:right w:val="none" w:sz="0" w:space="0" w:color="auto"/>
          </w:divBdr>
        </w:div>
        <w:div w:id="2092192619">
          <w:marLeft w:val="480"/>
          <w:marRight w:val="0"/>
          <w:marTop w:val="0"/>
          <w:marBottom w:val="0"/>
          <w:divBdr>
            <w:top w:val="none" w:sz="0" w:space="0" w:color="auto"/>
            <w:left w:val="none" w:sz="0" w:space="0" w:color="auto"/>
            <w:bottom w:val="none" w:sz="0" w:space="0" w:color="auto"/>
            <w:right w:val="none" w:sz="0" w:space="0" w:color="auto"/>
          </w:divBdr>
        </w:div>
        <w:div w:id="221214123">
          <w:marLeft w:val="480"/>
          <w:marRight w:val="0"/>
          <w:marTop w:val="0"/>
          <w:marBottom w:val="0"/>
          <w:divBdr>
            <w:top w:val="none" w:sz="0" w:space="0" w:color="auto"/>
            <w:left w:val="none" w:sz="0" w:space="0" w:color="auto"/>
            <w:bottom w:val="none" w:sz="0" w:space="0" w:color="auto"/>
            <w:right w:val="none" w:sz="0" w:space="0" w:color="auto"/>
          </w:divBdr>
        </w:div>
        <w:div w:id="1249969324">
          <w:marLeft w:val="480"/>
          <w:marRight w:val="0"/>
          <w:marTop w:val="0"/>
          <w:marBottom w:val="0"/>
          <w:divBdr>
            <w:top w:val="none" w:sz="0" w:space="0" w:color="auto"/>
            <w:left w:val="none" w:sz="0" w:space="0" w:color="auto"/>
            <w:bottom w:val="none" w:sz="0" w:space="0" w:color="auto"/>
            <w:right w:val="none" w:sz="0" w:space="0" w:color="auto"/>
          </w:divBdr>
        </w:div>
        <w:div w:id="78141207">
          <w:marLeft w:val="480"/>
          <w:marRight w:val="0"/>
          <w:marTop w:val="0"/>
          <w:marBottom w:val="0"/>
          <w:divBdr>
            <w:top w:val="none" w:sz="0" w:space="0" w:color="auto"/>
            <w:left w:val="none" w:sz="0" w:space="0" w:color="auto"/>
            <w:bottom w:val="none" w:sz="0" w:space="0" w:color="auto"/>
            <w:right w:val="none" w:sz="0" w:space="0" w:color="auto"/>
          </w:divBdr>
        </w:div>
        <w:div w:id="1703744206">
          <w:marLeft w:val="480"/>
          <w:marRight w:val="0"/>
          <w:marTop w:val="0"/>
          <w:marBottom w:val="0"/>
          <w:divBdr>
            <w:top w:val="none" w:sz="0" w:space="0" w:color="auto"/>
            <w:left w:val="none" w:sz="0" w:space="0" w:color="auto"/>
            <w:bottom w:val="none" w:sz="0" w:space="0" w:color="auto"/>
            <w:right w:val="none" w:sz="0" w:space="0" w:color="auto"/>
          </w:divBdr>
        </w:div>
        <w:div w:id="1106660211">
          <w:marLeft w:val="480"/>
          <w:marRight w:val="0"/>
          <w:marTop w:val="0"/>
          <w:marBottom w:val="0"/>
          <w:divBdr>
            <w:top w:val="none" w:sz="0" w:space="0" w:color="auto"/>
            <w:left w:val="none" w:sz="0" w:space="0" w:color="auto"/>
            <w:bottom w:val="none" w:sz="0" w:space="0" w:color="auto"/>
            <w:right w:val="none" w:sz="0" w:space="0" w:color="auto"/>
          </w:divBdr>
        </w:div>
        <w:div w:id="1434285359">
          <w:marLeft w:val="480"/>
          <w:marRight w:val="0"/>
          <w:marTop w:val="0"/>
          <w:marBottom w:val="0"/>
          <w:divBdr>
            <w:top w:val="none" w:sz="0" w:space="0" w:color="auto"/>
            <w:left w:val="none" w:sz="0" w:space="0" w:color="auto"/>
            <w:bottom w:val="none" w:sz="0" w:space="0" w:color="auto"/>
            <w:right w:val="none" w:sz="0" w:space="0" w:color="auto"/>
          </w:divBdr>
        </w:div>
        <w:div w:id="1341741700">
          <w:marLeft w:val="480"/>
          <w:marRight w:val="0"/>
          <w:marTop w:val="0"/>
          <w:marBottom w:val="0"/>
          <w:divBdr>
            <w:top w:val="none" w:sz="0" w:space="0" w:color="auto"/>
            <w:left w:val="none" w:sz="0" w:space="0" w:color="auto"/>
            <w:bottom w:val="none" w:sz="0" w:space="0" w:color="auto"/>
            <w:right w:val="none" w:sz="0" w:space="0" w:color="auto"/>
          </w:divBdr>
        </w:div>
        <w:div w:id="854001927">
          <w:marLeft w:val="480"/>
          <w:marRight w:val="0"/>
          <w:marTop w:val="0"/>
          <w:marBottom w:val="0"/>
          <w:divBdr>
            <w:top w:val="none" w:sz="0" w:space="0" w:color="auto"/>
            <w:left w:val="none" w:sz="0" w:space="0" w:color="auto"/>
            <w:bottom w:val="none" w:sz="0" w:space="0" w:color="auto"/>
            <w:right w:val="none" w:sz="0" w:space="0" w:color="auto"/>
          </w:divBdr>
        </w:div>
        <w:div w:id="1118643495">
          <w:marLeft w:val="480"/>
          <w:marRight w:val="0"/>
          <w:marTop w:val="0"/>
          <w:marBottom w:val="0"/>
          <w:divBdr>
            <w:top w:val="none" w:sz="0" w:space="0" w:color="auto"/>
            <w:left w:val="none" w:sz="0" w:space="0" w:color="auto"/>
            <w:bottom w:val="none" w:sz="0" w:space="0" w:color="auto"/>
            <w:right w:val="none" w:sz="0" w:space="0" w:color="auto"/>
          </w:divBdr>
        </w:div>
        <w:div w:id="1173254782">
          <w:marLeft w:val="480"/>
          <w:marRight w:val="0"/>
          <w:marTop w:val="0"/>
          <w:marBottom w:val="0"/>
          <w:divBdr>
            <w:top w:val="none" w:sz="0" w:space="0" w:color="auto"/>
            <w:left w:val="none" w:sz="0" w:space="0" w:color="auto"/>
            <w:bottom w:val="none" w:sz="0" w:space="0" w:color="auto"/>
            <w:right w:val="none" w:sz="0" w:space="0" w:color="auto"/>
          </w:divBdr>
        </w:div>
        <w:div w:id="1634293129">
          <w:marLeft w:val="480"/>
          <w:marRight w:val="0"/>
          <w:marTop w:val="0"/>
          <w:marBottom w:val="0"/>
          <w:divBdr>
            <w:top w:val="none" w:sz="0" w:space="0" w:color="auto"/>
            <w:left w:val="none" w:sz="0" w:space="0" w:color="auto"/>
            <w:bottom w:val="none" w:sz="0" w:space="0" w:color="auto"/>
            <w:right w:val="none" w:sz="0" w:space="0" w:color="auto"/>
          </w:divBdr>
        </w:div>
        <w:div w:id="742994307">
          <w:marLeft w:val="480"/>
          <w:marRight w:val="0"/>
          <w:marTop w:val="0"/>
          <w:marBottom w:val="0"/>
          <w:divBdr>
            <w:top w:val="none" w:sz="0" w:space="0" w:color="auto"/>
            <w:left w:val="none" w:sz="0" w:space="0" w:color="auto"/>
            <w:bottom w:val="none" w:sz="0" w:space="0" w:color="auto"/>
            <w:right w:val="none" w:sz="0" w:space="0" w:color="auto"/>
          </w:divBdr>
        </w:div>
        <w:div w:id="2060976304">
          <w:marLeft w:val="480"/>
          <w:marRight w:val="0"/>
          <w:marTop w:val="0"/>
          <w:marBottom w:val="0"/>
          <w:divBdr>
            <w:top w:val="none" w:sz="0" w:space="0" w:color="auto"/>
            <w:left w:val="none" w:sz="0" w:space="0" w:color="auto"/>
            <w:bottom w:val="none" w:sz="0" w:space="0" w:color="auto"/>
            <w:right w:val="none" w:sz="0" w:space="0" w:color="auto"/>
          </w:divBdr>
        </w:div>
        <w:div w:id="257255919">
          <w:marLeft w:val="480"/>
          <w:marRight w:val="0"/>
          <w:marTop w:val="0"/>
          <w:marBottom w:val="0"/>
          <w:divBdr>
            <w:top w:val="none" w:sz="0" w:space="0" w:color="auto"/>
            <w:left w:val="none" w:sz="0" w:space="0" w:color="auto"/>
            <w:bottom w:val="none" w:sz="0" w:space="0" w:color="auto"/>
            <w:right w:val="none" w:sz="0" w:space="0" w:color="auto"/>
          </w:divBdr>
        </w:div>
        <w:div w:id="2120486796">
          <w:marLeft w:val="480"/>
          <w:marRight w:val="0"/>
          <w:marTop w:val="0"/>
          <w:marBottom w:val="0"/>
          <w:divBdr>
            <w:top w:val="none" w:sz="0" w:space="0" w:color="auto"/>
            <w:left w:val="none" w:sz="0" w:space="0" w:color="auto"/>
            <w:bottom w:val="none" w:sz="0" w:space="0" w:color="auto"/>
            <w:right w:val="none" w:sz="0" w:space="0" w:color="auto"/>
          </w:divBdr>
        </w:div>
        <w:div w:id="1356613584">
          <w:marLeft w:val="480"/>
          <w:marRight w:val="0"/>
          <w:marTop w:val="0"/>
          <w:marBottom w:val="0"/>
          <w:divBdr>
            <w:top w:val="none" w:sz="0" w:space="0" w:color="auto"/>
            <w:left w:val="none" w:sz="0" w:space="0" w:color="auto"/>
            <w:bottom w:val="none" w:sz="0" w:space="0" w:color="auto"/>
            <w:right w:val="none" w:sz="0" w:space="0" w:color="auto"/>
          </w:divBdr>
        </w:div>
        <w:div w:id="1724868745">
          <w:marLeft w:val="480"/>
          <w:marRight w:val="0"/>
          <w:marTop w:val="0"/>
          <w:marBottom w:val="0"/>
          <w:divBdr>
            <w:top w:val="none" w:sz="0" w:space="0" w:color="auto"/>
            <w:left w:val="none" w:sz="0" w:space="0" w:color="auto"/>
            <w:bottom w:val="none" w:sz="0" w:space="0" w:color="auto"/>
            <w:right w:val="none" w:sz="0" w:space="0" w:color="auto"/>
          </w:divBdr>
        </w:div>
        <w:div w:id="55855973">
          <w:marLeft w:val="480"/>
          <w:marRight w:val="0"/>
          <w:marTop w:val="0"/>
          <w:marBottom w:val="0"/>
          <w:divBdr>
            <w:top w:val="none" w:sz="0" w:space="0" w:color="auto"/>
            <w:left w:val="none" w:sz="0" w:space="0" w:color="auto"/>
            <w:bottom w:val="none" w:sz="0" w:space="0" w:color="auto"/>
            <w:right w:val="none" w:sz="0" w:space="0" w:color="auto"/>
          </w:divBdr>
        </w:div>
        <w:div w:id="438836536">
          <w:marLeft w:val="480"/>
          <w:marRight w:val="0"/>
          <w:marTop w:val="0"/>
          <w:marBottom w:val="0"/>
          <w:divBdr>
            <w:top w:val="none" w:sz="0" w:space="0" w:color="auto"/>
            <w:left w:val="none" w:sz="0" w:space="0" w:color="auto"/>
            <w:bottom w:val="none" w:sz="0" w:space="0" w:color="auto"/>
            <w:right w:val="none" w:sz="0" w:space="0" w:color="auto"/>
          </w:divBdr>
        </w:div>
        <w:div w:id="1282615926">
          <w:marLeft w:val="480"/>
          <w:marRight w:val="0"/>
          <w:marTop w:val="0"/>
          <w:marBottom w:val="0"/>
          <w:divBdr>
            <w:top w:val="none" w:sz="0" w:space="0" w:color="auto"/>
            <w:left w:val="none" w:sz="0" w:space="0" w:color="auto"/>
            <w:bottom w:val="none" w:sz="0" w:space="0" w:color="auto"/>
            <w:right w:val="none" w:sz="0" w:space="0" w:color="auto"/>
          </w:divBdr>
        </w:div>
        <w:div w:id="563032982">
          <w:marLeft w:val="480"/>
          <w:marRight w:val="0"/>
          <w:marTop w:val="0"/>
          <w:marBottom w:val="0"/>
          <w:divBdr>
            <w:top w:val="none" w:sz="0" w:space="0" w:color="auto"/>
            <w:left w:val="none" w:sz="0" w:space="0" w:color="auto"/>
            <w:bottom w:val="none" w:sz="0" w:space="0" w:color="auto"/>
            <w:right w:val="none" w:sz="0" w:space="0" w:color="auto"/>
          </w:divBdr>
        </w:div>
        <w:div w:id="1723365559">
          <w:marLeft w:val="480"/>
          <w:marRight w:val="0"/>
          <w:marTop w:val="0"/>
          <w:marBottom w:val="0"/>
          <w:divBdr>
            <w:top w:val="none" w:sz="0" w:space="0" w:color="auto"/>
            <w:left w:val="none" w:sz="0" w:space="0" w:color="auto"/>
            <w:bottom w:val="none" w:sz="0" w:space="0" w:color="auto"/>
            <w:right w:val="none" w:sz="0" w:space="0" w:color="auto"/>
          </w:divBdr>
        </w:div>
        <w:div w:id="1318414451">
          <w:marLeft w:val="480"/>
          <w:marRight w:val="0"/>
          <w:marTop w:val="0"/>
          <w:marBottom w:val="0"/>
          <w:divBdr>
            <w:top w:val="none" w:sz="0" w:space="0" w:color="auto"/>
            <w:left w:val="none" w:sz="0" w:space="0" w:color="auto"/>
            <w:bottom w:val="none" w:sz="0" w:space="0" w:color="auto"/>
            <w:right w:val="none" w:sz="0" w:space="0" w:color="auto"/>
          </w:divBdr>
        </w:div>
        <w:div w:id="1065909076">
          <w:marLeft w:val="480"/>
          <w:marRight w:val="0"/>
          <w:marTop w:val="0"/>
          <w:marBottom w:val="0"/>
          <w:divBdr>
            <w:top w:val="none" w:sz="0" w:space="0" w:color="auto"/>
            <w:left w:val="none" w:sz="0" w:space="0" w:color="auto"/>
            <w:bottom w:val="none" w:sz="0" w:space="0" w:color="auto"/>
            <w:right w:val="none" w:sz="0" w:space="0" w:color="auto"/>
          </w:divBdr>
        </w:div>
        <w:div w:id="2142962363">
          <w:marLeft w:val="480"/>
          <w:marRight w:val="0"/>
          <w:marTop w:val="0"/>
          <w:marBottom w:val="0"/>
          <w:divBdr>
            <w:top w:val="none" w:sz="0" w:space="0" w:color="auto"/>
            <w:left w:val="none" w:sz="0" w:space="0" w:color="auto"/>
            <w:bottom w:val="none" w:sz="0" w:space="0" w:color="auto"/>
            <w:right w:val="none" w:sz="0" w:space="0" w:color="auto"/>
          </w:divBdr>
        </w:div>
        <w:div w:id="475529341">
          <w:marLeft w:val="480"/>
          <w:marRight w:val="0"/>
          <w:marTop w:val="0"/>
          <w:marBottom w:val="0"/>
          <w:divBdr>
            <w:top w:val="none" w:sz="0" w:space="0" w:color="auto"/>
            <w:left w:val="none" w:sz="0" w:space="0" w:color="auto"/>
            <w:bottom w:val="none" w:sz="0" w:space="0" w:color="auto"/>
            <w:right w:val="none" w:sz="0" w:space="0" w:color="auto"/>
          </w:divBdr>
        </w:div>
        <w:div w:id="1163012989">
          <w:marLeft w:val="480"/>
          <w:marRight w:val="0"/>
          <w:marTop w:val="0"/>
          <w:marBottom w:val="0"/>
          <w:divBdr>
            <w:top w:val="none" w:sz="0" w:space="0" w:color="auto"/>
            <w:left w:val="none" w:sz="0" w:space="0" w:color="auto"/>
            <w:bottom w:val="none" w:sz="0" w:space="0" w:color="auto"/>
            <w:right w:val="none" w:sz="0" w:space="0" w:color="auto"/>
          </w:divBdr>
        </w:div>
        <w:div w:id="827673923">
          <w:marLeft w:val="480"/>
          <w:marRight w:val="0"/>
          <w:marTop w:val="0"/>
          <w:marBottom w:val="0"/>
          <w:divBdr>
            <w:top w:val="none" w:sz="0" w:space="0" w:color="auto"/>
            <w:left w:val="none" w:sz="0" w:space="0" w:color="auto"/>
            <w:bottom w:val="none" w:sz="0" w:space="0" w:color="auto"/>
            <w:right w:val="none" w:sz="0" w:space="0" w:color="auto"/>
          </w:divBdr>
        </w:div>
        <w:div w:id="1959876981">
          <w:marLeft w:val="480"/>
          <w:marRight w:val="0"/>
          <w:marTop w:val="0"/>
          <w:marBottom w:val="0"/>
          <w:divBdr>
            <w:top w:val="none" w:sz="0" w:space="0" w:color="auto"/>
            <w:left w:val="none" w:sz="0" w:space="0" w:color="auto"/>
            <w:bottom w:val="none" w:sz="0" w:space="0" w:color="auto"/>
            <w:right w:val="none" w:sz="0" w:space="0" w:color="auto"/>
          </w:divBdr>
        </w:div>
        <w:div w:id="958027132">
          <w:marLeft w:val="480"/>
          <w:marRight w:val="0"/>
          <w:marTop w:val="0"/>
          <w:marBottom w:val="0"/>
          <w:divBdr>
            <w:top w:val="none" w:sz="0" w:space="0" w:color="auto"/>
            <w:left w:val="none" w:sz="0" w:space="0" w:color="auto"/>
            <w:bottom w:val="none" w:sz="0" w:space="0" w:color="auto"/>
            <w:right w:val="none" w:sz="0" w:space="0" w:color="auto"/>
          </w:divBdr>
        </w:div>
        <w:div w:id="1223059093">
          <w:marLeft w:val="480"/>
          <w:marRight w:val="0"/>
          <w:marTop w:val="0"/>
          <w:marBottom w:val="0"/>
          <w:divBdr>
            <w:top w:val="none" w:sz="0" w:space="0" w:color="auto"/>
            <w:left w:val="none" w:sz="0" w:space="0" w:color="auto"/>
            <w:bottom w:val="none" w:sz="0" w:space="0" w:color="auto"/>
            <w:right w:val="none" w:sz="0" w:space="0" w:color="auto"/>
          </w:divBdr>
        </w:div>
        <w:div w:id="1551500386">
          <w:marLeft w:val="480"/>
          <w:marRight w:val="0"/>
          <w:marTop w:val="0"/>
          <w:marBottom w:val="0"/>
          <w:divBdr>
            <w:top w:val="none" w:sz="0" w:space="0" w:color="auto"/>
            <w:left w:val="none" w:sz="0" w:space="0" w:color="auto"/>
            <w:bottom w:val="none" w:sz="0" w:space="0" w:color="auto"/>
            <w:right w:val="none" w:sz="0" w:space="0" w:color="auto"/>
          </w:divBdr>
        </w:div>
        <w:div w:id="197474108">
          <w:marLeft w:val="480"/>
          <w:marRight w:val="0"/>
          <w:marTop w:val="0"/>
          <w:marBottom w:val="0"/>
          <w:divBdr>
            <w:top w:val="none" w:sz="0" w:space="0" w:color="auto"/>
            <w:left w:val="none" w:sz="0" w:space="0" w:color="auto"/>
            <w:bottom w:val="none" w:sz="0" w:space="0" w:color="auto"/>
            <w:right w:val="none" w:sz="0" w:space="0" w:color="auto"/>
          </w:divBdr>
        </w:div>
        <w:div w:id="2014792267">
          <w:marLeft w:val="480"/>
          <w:marRight w:val="0"/>
          <w:marTop w:val="0"/>
          <w:marBottom w:val="0"/>
          <w:divBdr>
            <w:top w:val="none" w:sz="0" w:space="0" w:color="auto"/>
            <w:left w:val="none" w:sz="0" w:space="0" w:color="auto"/>
            <w:bottom w:val="none" w:sz="0" w:space="0" w:color="auto"/>
            <w:right w:val="none" w:sz="0" w:space="0" w:color="auto"/>
          </w:divBdr>
        </w:div>
        <w:div w:id="1054741476">
          <w:marLeft w:val="480"/>
          <w:marRight w:val="0"/>
          <w:marTop w:val="0"/>
          <w:marBottom w:val="0"/>
          <w:divBdr>
            <w:top w:val="none" w:sz="0" w:space="0" w:color="auto"/>
            <w:left w:val="none" w:sz="0" w:space="0" w:color="auto"/>
            <w:bottom w:val="none" w:sz="0" w:space="0" w:color="auto"/>
            <w:right w:val="none" w:sz="0" w:space="0" w:color="auto"/>
          </w:divBdr>
        </w:div>
        <w:div w:id="112288395">
          <w:marLeft w:val="480"/>
          <w:marRight w:val="0"/>
          <w:marTop w:val="0"/>
          <w:marBottom w:val="0"/>
          <w:divBdr>
            <w:top w:val="none" w:sz="0" w:space="0" w:color="auto"/>
            <w:left w:val="none" w:sz="0" w:space="0" w:color="auto"/>
            <w:bottom w:val="none" w:sz="0" w:space="0" w:color="auto"/>
            <w:right w:val="none" w:sz="0" w:space="0" w:color="auto"/>
          </w:divBdr>
        </w:div>
        <w:div w:id="1311136255">
          <w:marLeft w:val="480"/>
          <w:marRight w:val="0"/>
          <w:marTop w:val="0"/>
          <w:marBottom w:val="0"/>
          <w:divBdr>
            <w:top w:val="none" w:sz="0" w:space="0" w:color="auto"/>
            <w:left w:val="none" w:sz="0" w:space="0" w:color="auto"/>
            <w:bottom w:val="none" w:sz="0" w:space="0" w:color="auto"/>
            <w:right w:val="none" w:sz="0" w:space="0" w:color="auto"/>
          </w:divBdr>
        </w:div>
        <w:div w:id="1969898414">
          <w:marLeft w:val="480"/>
          <w:marRight w:val="0"/>
          <w:marTop w:val="0"/>
          <w:marBottom w:val="0"/>
          <w:divBdr>
            <w:top w:val="none" w:sz="0" w:space="0" w:color="auto"/>
            <w:left w:val="none" w:sz="0" w:space="0" w:color="auto"/>
            <w:bottom w:val="none" w:sz="0" w:space="0" w:color="auto"/>
            <w:right w:val="none" w:sz="0" w:space="0" w:color="auto"/>
          </w:divBdr>
        </w:div>
        <w:div w:id="611010294">
          <w:marLeft w:val="480"/>
          <w:marRight w:val="0"/>
          <w:marTop w:val="0"/>
          <w:marBottom w:val="0"/>
          <w:divBdr>
            <w:top w:val="none" w:sz="0" w:space="0" w:color="auto"/>
            <w:left w:val="none" w:sz="0" w:space="0" w:color="auto"/>
            <w:bottom w:val="none" w:sz="0" w:space="0" w:color="auto"/>
            <w:right w:val="none" w:sz="0" w:space="0" w:color="auto"/>
          </w:divBdr>
        </w:div>
        <w:div w:id="1053508752">
          <w:marLeft w:val="480"/>
          <w:marRight w:val="0"/>
          <w:marTop w:val="0"/>
          <w:marBottom w:val="0"/>
          <w:divBdr>
            <w:top w:val="none" w:sz="0" w:space="0" w:color="auto"/>
            <w:left w:val="none" w:sz="0" w:space="0" w:color="auto"/>
            <w:bottom w:val="none" w:sz="0" w:space="0" w:color="auto"/>
            <w:right w:val="none" w:sz="0" w:space="0" w:color="auto"/>
          </w:divBdr>
        </w:div>
        <w:div w:id="2021932246">
          <w:marLeft w:val="480"/>
          <w:marRight w:val="0"/>
          <w:marTop w:val="0"/>
          <w:marBottom w:val="0"/>
          <w:divBdr>
            <w:top w:val="none" w:sz="0" w:space="0" w:color="auto"/>
            <w:left w:val="none" w:sz="0" w:space="0" w:color="auto"/>
            <w:bottom w:val="none" w:sz="0" w:space="0" w:color="auto"/>
            <w:right w:val="none" w:sz="0" w:space="0" w:color="auto"/>
          </w:divBdr>
        </w:div>
        <w:div w:id="758453756">
          <w:marLeft w:val="480"/>
          <w:marRight w:val="0"/>
          <w:marTop w:val="0"/>
          <w:marBottom w:val="0"/>
          <w:divBdr>
            <w:top w:val="none" w:sz="0" w:space="0" w:color="auto"/>
            <w:left w:val="none" w:sz="0" w:space="0" w:color="auto"/>
            <w:bottom w:val="none" w:sz="0" w:space="0" w:color="auto"/>
            <w:right w:val="none" w:sz="0" w:space="0" w:color="auto"/>
          </w:divBdr>
        </w:div>
        <w:div w:id="1840581492">
          <w:marLeft w:val="480"/>
          <w:marRight w:val="0"/>
          <w:marTop w:val="0"/>
          <w:marBottom w:val="0"/>
          <w:divBdr>
            <w:top w:val="none" w:sz="0" w:space="0" w:color="auto"/>
            <w:left w:val="none" w:sz="0" w:space="0" w:color="auto"/>
            <w:bottom w:val="none" w:sz="0" w:space="0" w:color="auto"/>
            <w:right w:val="none" w:sz="0" w:space="0" w:color="auto"/>
          </w:divBdr>
        </w:div>
        <w:div w:id="565535713">
          <w:marLeft w:val="480"/>
          <w:marRight w:val="0"/>
          <w:marTop w:val="0"/>
          <w:marBottom w:val="0"/>
          <w:divBdr>
            <w:top w:val="none" w:sz="0" w:space="0" w:color="auto"/>
            <w:left w:val="none" w:sz="0" w:space="0" w:color="auto"/>
            <w:bottom w:val="none" w:sz="0" w:space="0" w:color="auto"/>
            <w:right w:val="none" w:sz="0" w:space="0" w:color="auto"/>
          </w:divBdr>
        </w:div>
        <w:div w:id="1455127006">
          <w:marLeft w:val="480"/>
          <w:marRight w:val="0"/>
          <w:marTop w:val="0"/>
          <w:marBottom w:val="0"/>
          <w:divBdr>
            <w:top w:val="none" w:sz="0" w:space="0" w:color="auto"/>
            <w:left w:val="none" w:sz="0" w:space="0" w:color="auto"/>
            <w:bottom w:val="none" w:sz="0" w:space="0" w:color="auto"/>
            <w:right w:val="none" w:sz="0" w:space="0" w:color="auto"/>
          </w:divBdr>
        </w:div>
        <w:div w:id="660699220">
          <w:marLeft w:val="480"/>
          <w:marRight w:val="0"/>
          <w:marTop w:val="0"/>
          <w:marBottom w:val="0"/>
          <w:divBdr>
            <w:top w:val="none" w:sz="0" w:space="0" w:color="auto"/>
            <w:left w:val="none" w:sz="0" w:space="0" w:color="auto"/>
            <w:bottom w:val="none" w:sz="0" w:space="0" w:color="auto"/>
            <w:right w:val="none" w:sz="0" w:space="0" w:color="auto"/>
          </w:divBdr>
        </w:div>
        <w:div w:id="1121730216">
          <w:marLeft w:val="480"/>
          <w:marRight w:val="0"/>
          <w:marTop w:val="0"/>
          <w:marBottom w:val="0"/>
          <w:divBdr>
            <w:top w:val="none" w:sz="0" w:space="0" w:color="auto"/>
            <w:left w:val="none" w:sz="0" w:space="0" w:color="auto"/>
            <w:bottom w:val="none" w:sz="0" w:space="0" w:color="auto"/>
            <w:right w:val="none" w:sz="0" w:space="0" w:color="auto"/>
          </w:divBdr>
        </w:div>
        <w:div w:id="437145038">
          <w:marLeft w:val="480"/>
          <w:marRight w:val="0"/>
          <w:marTop w:val="0"/>
          <w:marBottom w:val="0"/>
          <w:divBdr>
            <w:top w:val="none" w:sz="0" w:space="0" w:color="auto"/>
            <w:left w:val="none" w:sz="0" w:space="0" w:color="auto"/>
            <w:bottom w:val="none" w:sz="0" w:space="0" w:color="auto"/>
            <w:right w:val="none" w:sz="0" w:space="0" w:color="auto"/>
          </w:divBdr>
        </w:div>
        <w:div w:id="1904826614">
          <w:marLeft w:val="480"/>
          <w:marRight w:val="0"/>
          <w:marTop w:val="0"/>
          <w:marBottom w:val="0"/>
          <w:divBdr>
            <w:top w:val="none" w:sz="0" w:space="0" w:color="auto"/>
            <w:left w:val="none" w:sz="0" w:space="0" w:color="auto"/>
            <w:bottom w:val="none" w:sz="0" w:space="0" w:color="auto"/>
            <w:right w:val="none" w:sz="0" w:space="0" w:color="auto"/>
          </w:divBdr>
        </w:div>
        <w:div w:id="789276112">
          <w:marLeft w:val="480"/>
          <w:marRight w:val="0"/>
          <w:marTop w:val="0"/>
          <w:marBottom w:val="0"/>
          <w:divBdr>
            <w:top w:val="none" w:sz="0" w:space="0" w:color="auto"/>
            <w:left w:val="none" w:sz="0" w:space="0" w:color="auto"/>
            <w:bottom w:val="none" w:sz="0" w:space="0" w:color="auto"/>
            <w:right w:val="none" w:sz="0" w:space="0" w:color="auto"/>
          </w:divBdr>
        </w:div>
        <w:div w:id="1307320869">
          <w:marLeft w:val="480"/>
          <w:marRight w:val="0"/>
          <w:marTop w:val="0"/>
          <w:marBottom w:val="0"/>
          <w:divBdr>
            <w:top w:val="none" w:sz="0" w:space="0" w:color="auto"/>
            <w:left w:val="none" w:sz="0" w:space="0" w:color="auto"/>
            <w:bottom w:val="none" w:sz="0" w:space="0" w:color="auto"/>
            <w:right w:val="none" w:sz="0" w:space="0" w:color="auto"/>
          </w:divBdr>
        </w:div>
        <w:div w:id="1064568967">
          <w:marLeft w:val="480"/>
          <w:marRight w:val="0"/>
          <w:marTop w:val="0"/>
          <w:marBottom w:val="0"/>
          <w:divBdr>
            <w:top w:val="none" w:sz="0" w:space="0" w:color="auto"/>
            <w:left w:val="none" w:sz="0" w:space="0" w:color="auto"/>
            <w:bottom w:val="none" w:sz="0" w:space="0" w:color="auto"/>
            <w:right w:val="none" w:sz="0" w:space="0" w:color="auto"/>
          </w:divBdr>
        </w:div>
        <w:div w:id="625233715">
          <w:marLeft w:val="480"/>
          <w:marRight w:val="0"/>
          <w:marTop w:val="0"/>
          <w:marBottom w:val="0"/>
          <w:divBdr>
            <w:top w:val="none" w:sz="0" w:space="0" w:color="auto"/>
            <w:left w:val="none" w:sz="0" w:space="0" w:color="auto"/>
            <w:bottom w:val="none" w:sz="0" w:space="0" w:color="auto"/>
            <w:right w:val="none" w:sz="0" w:space="0" w:color="auto"/>
          </w:divBdr>
        </w:div>
        <w:div w:id="430441312">
          <w:marLeft w:val="480"/>
          <w:marRight w:val="0"/>
          <w:marTop w:val="0"/>
          <w:marBottom w:val="0"/>
          <w:divBdr>
            <w:top w:val="none" w:sz="0" w:space="0" w:color="auto"/>
            <w:left w:val="none" w:sz="0" w:space="0" w:color="auto"/>
            <w:bottom w:val="none" w:sz="0" w:space="0" w:color="auto"/>
            <w:right w:val="none" w:sz="0" w:space="0" w:color="auto"/>
          </w:divBdr>
        </w:div>
        <w:div w:id="1140538890">
          <w:marLeft w:val="480"/>
          <w:marRight w:val="0"/>
          <w:marTop w:val="0"/>
          <w:marBottom w:val="0"/>
          <w:divBdr>
            <w:top w:val="none" w:sz="0" w:space="0" w:color="auto"/>
            <w:left w:val="none" w:sz="0" w:space="0" w:color="auto"/>
            <w:bottom w:val="none" w:sz="0" w:space="0" w:color="auto"/>
            <w:right w:val="none" w:sz="0" w:space="0" w:color="auto"/>
          </w:divBdr>
        </w:div>
        <w:div w:id="609943761">
          <w:marLeft w:val="480"/>
          <w:marRight w:val="0"/>
          <w:marTop w:val="0"/>
          <w:marBottom w:val="0"/>
          <w:divBdr>
            <w:top w:val="none" w:sz="0" w:space="0" w:color="auto"/>
            <w:left w:val="none" w:sz="0" w:space="0" w:color="auto"/>
            <w:bottom w:val="none" w:sz="0" w:space="0" w:color="auto"/>
            <w:right w:val="none" w:sz="0" w:space="0" w:color="auto"/>
          </w:divBdr>
        </w:div>
        <w:div w:id="727993508">
          <w:marLeft w:val="480"/>
          <w:marRight w:val="0"/>
          <w:marTop w:val="0"/>
          <w:marBottom w:val="0"/>
          <w:divBdr>
            <w:top w:val="none" w:sz="0" w:space="0" w:color="auto"/>
            <w:left w:val="none" w:sz="0" w:space="0" w:color="auto"/>
            <w:bottom w:val="none" w:sz="0" w:space="0" w:color="auto"/>
            <w:right w:val="none" w:sz="0" w:space="0" w:color="auto"/>
          </w:divBdr>
        </w:div>
        <w:div w:id="690646283">
          <w:marLeft w:val="480"/>
          <w:marRight w:val="0"/>
          <w:marTop w:val="0"/>
          <w:marBottom w:val="0"/>
          <w:divBdr>
            <w:top w:val="none" w:sz="0" w:space="0" w:color="auto"/>
            <w:left w:val="none" w:sz="0" w:space="0" w:color="auto"/>
            <w:bottom w:val="none" w:sz="0" w:space="0" w:color="auto"/>
            <w:right w:val="none" w:sz="0" w:space="0" w:color="auto"/>
          </w:divBdr>
        </w:div>
        <w:div w:id="1447388888">
          <w:marLeft w:val="480"/>
          <w:marRight w:val="0"/>
          <w:marTop w:val="0"/>
          <w:marBottom w:val="0"/>
          <w:divBdr>
            <w:top w:val="none" w:sz="0" w:space="0" w:color="auto"/>
            <w:left w:val="none" w:sz="0" w:space="0" w:color="auto"/>
            <w:bottom w:val="none" w:sz="0" w:space="0" w:color="auto"/>
            <w:right w:val="none" w:sz="0" w:space="0" w:color="auto"/>
          </w:divBdr>
        </w:div>
        <w:div w:id="1207794976">
          <w:marLeft w:val="480"/>
          <w:marRight w:val="0"/>
          <w:marTop w:val="0"/>
          <w:marBottom w:val="0"/>
          <w:divBdr>
            <w:top w:val="none" w:sz="0" w:space="0" w:color="auto"/>
            <w:left w:val="none" w:sz="0" w:space="0" w:color="auto"/>
            <w:bottom w:val="none" w:sz="0" w:space="0" w:color="auto"/>
            <w:right w:val="none" w:sz="0" w:space="0" w:color="auto"/>
          </w:divBdr>
        </w:div>
        <w:div w:id="948002347">
          <w:marLeft w:val="480"/>
          <w:marRight w:val="0"/>
          <w:marTop w:val="0"/>
          <w:marBottom w:val="0"/>
          <w:divBdr>
            <w:top w:val="none" w:sz="0" w:space="0" w:color="auto"/>
            <w:left w:val="none" w:sz="0" w:space="0" w:color="auto"/>
            <w:bottom w:val="none" w:sz="0" w:space="0" w:color="auto"/>
            <w:right w:val="none" w:sz="0" w:space="0" w:color="auto"/>
          </w:divBdr>
        </w:div>
        <w:div w:id="493687686">
          <w:marLeft w:val="480"/>
          <w:marRight w:val="0"/>
          <w:marTop w:val="0"/>
          <w:marBottom w:val="0"/>
          <w:divBdr>
            <w:top w:val="none" w:sz="0" w:space="0" w:color="auto"/>
            <w:left w:val="none" w:sz="0" w:space="0" w:color="auto"/>
            <w:bottom w:val="none" w:sz="0" w:space="0" w:color="auto"/>
            <w:right w:val="none" w:sz="0" w:space="0" w:color="auto"/>
          </w:divBdr>
        </w:div>
        <w:div w:id="1468622825">
          <w:marLeft w:val="480"/>
          <w:marRight w:val="0"/>
          <w:marTop w:val="0"/>
          <w:marBottom w:val="0"/>
          <w:divBdr>
            <w:top w:val="none" w:sz="0" w:space="0" w:color="auto"/>
            <w:left w:val="none" w:sz="0" w:space="0" w:color="auto"/>
            <w:bottom w:val="none" w:sz="0" w:space="0" w:color="auto"/>
            <w:right w:val="none" w:sz="0" w:space="0" w:color="auto"/>
          </w:divBdr>
        </w:div>
        <w:div w:id="624237669">
          <w:marLeft w:val="480"/>
          <w:marRight w:val="0"/>
          <w:marTop w:val="0"/>
          <w:marBottom w:val="0"/>
          <w:divBdr>
            <w:top w:val="none" w:sz="0" w:space="0" w:color="auto"/>
            <w:left w:val="none" w:sz="0" w:space="0" w:color="auto"/>
            <w:bottom w:val="none" w:sz="0" w:space="0" w:color="auto"/>
            <w:right w:val="none" w:sz="0" w:space="0" w:color="auto"/>
          </w:divBdr>
        </w:div>
        <w:div w:id="2077822108">
          <w:marLeft w:val="480"/>
          <w:marRight w:val="0"/>
          <w:marTop w:val="0"/>
          <w:marBottom w:val="0"/>
          <w:divBdr>
            <w:top w:val="none" w:sz="0" w:space="0" w:color="auto"/>
            <w:left w:val="none" w:sz="0" w:space="0" w:color="auto"/>
            <w:bottom w:val="none" w:sz="0" w:space="0" w:color="auto"/>
            <w:right w:val="none" w:sz="0" w:space="0" w:color="auto"/>
          </w:divBdr>
        </w:div>
        <w:div w:id="2117826457">
          <w:marLeft w:val="480"/>
          <w:marRight w:val="0"/>
          <w:marTop w:val="0"/>
          <w:marBottom w:val="0"/>
          <w:divBdr>
            <w:top w:val="none" w:sz="0" w:space="0" w:color="auto"/>
            <w:left w:val="none" w:sz="0" w:space="0" w:color="auto"/>
            <w:bottom w:val="none" w:sz="0" w:space="0" w:color="auto"/>
            <w:right w:val="none" w:sz="0" w:space="0" w:color="auto"/>
          </w:divBdr>
        </w:div>
        <w:div w:id="1036394769">
          <w:marLeft w:val="480"/>
          <w:marRight w:val="0"/>
          <w:marTop w:val="0"/>
          <w:marBottom w:val="0"/>
          <w:divBdr>
            <w:top w:val="none" w:sz="0" w:space="0" w:color="auto"/>
            <w:left w:val="none" w:sz="0" w:space="0" w:color="auto"/>
            <w:bottom w:val="none" w:sz="0" w:space="0" w:color="auto"/>
            <w:right w:val="none" w:sz="0" w:space="0" w:color="auto"/>
          </w:divBdr>
        </w:div>
        <w:div w:id="546064444">
          <w:marLeft w:val="480"/>
          <w:marRight w:val="0"/>
          <w:marTop w:val="0"/>
          <w:marBottom w:val="0"/>
          <w:divBdr>
            <w:top w:val="none" w:sz="0" w:space="0" w:color="auto"/>
            <w:left w:val="none" w:sz="0" w:space="0" w:color="auto"/>
            <w:bottom w:val="none" w:sz="0" w:space="0" w:color="auto"/>
            <w:right w:val="none" w:sz="0" w:space="0" w:color="auto"/>
          </w:divBdr>
        </w:div>
        <w:div w:id="491608936">
          <w:marLeft w:val="480"/>
          <w:marRight w:val="0"/>
          <w:marTop w:val="0"/>
          <w:marBottom w:val="0"/>
          <w:divBdr>
            <w:top w:val="none" w:sz="0" w:space="0" w:color="auto"/>
            <w:left w:val="none" w:sz="0" w:space="0" w:color="auto"/>
            <w:bottom w:val="none" w:sz="0" w:space="0" w:color="auto"/>
            <w:right w:val="none" w:sz="0" w:space="0" w:color="auto"/>
          </w:divBdr>
        </w:div>
        <w:div w:id="426846090">
          <w:marLeft w:val="480"/>
          <w:marRight w:val="0"/>
          <w:marTop w:val="0"/>
          <w:marBottom w:val="0"/>
          <w:divBdr>
            <w:top w:val="none" w:sz="0" w:space="0" w:color="auto"/>
            <w:left w:val="none" w:sz="0" w:space="0" w:color="auto"/>
            <w:bottom w:val="none" w:sz="0" w:space="0" w:color="auto"/>
            <w:right w:val="none" w:sz="0" w:space="0" w:color="auto"/>
          </w:divBdr>
        </w:div>
        <w:div w:id="1917352018">
          <w:marLeft w:val="480"/>
          <w:marRight w:val="0"/>
          <w:marTop w:val="0"/>
          <w:marBottom w:val="0"/>
          <w:divBdr>
            <w:top w:val="none" w:sz="0" w:space="0" w:color="auto"/>
            <w:left w:val="none" w:sz="0" w:space="0" w:color="auto"/>
            <w:bottom w:val="none" w:sz="0" w:space="0" w:color="auto"/>
            <w:right w:val="none" w:sz="0" w:space="0" w:color="auto"/>
          </w:divBdr>
        </w:div>
        <w:div w:id="114447756">
          <w:marLeft w:val="480"/>
          <w:marRight w:val="0"/>
          <w:marTop w:val="0"/>
          <w:marBottom w:val="0"/>
          <w:divBdr>
            <w:top w:val="none" w:sz="0" w:space="0" w:color="auto"/>
            <w:left w:val="none" w:sz="0" w:space="0" w:color="auto"/>
            <w:bottom w:val="none" w:sz="0" w:space="0" w:color="auto"/>
            <w:right w:val="none" w:sz="0" w:space="0" w:color="auto"/>
          </w:divBdr>
        </w:div>
        <w:div w:id="1234045710">
          <w:marLeft w:val="480"/>
          <w:marRight w:val="0"/>
          <w:marTop w:val="0"/>
          <w:marBottom w:val="0"/>
          <w:divBdr>
            <w:top w:val="none" w:sz="0" w:space="0" w:color="auto"/>
            <w:left w:val="none" w:sz="0" w:space="0" w:color="auto"/>
            <w:bottom w:val="none" w:sz="0" w:space="0" w:color="auto"/>
            <w:right w:val="none" w:sz="0" w:space="0" w:color="auto"/>
          </w:divBdr>
        </w:div>
        <w:div w:id="1492139343">
          <w:marLeft w:val="480"/>
          <w:marRight w:val="0"/>
          <w:marTop w:val="0"/>
          <w:marBottom w:val="0"/>
          <w:divBdr>
            <w:top w:val="none" w:sz="0" w:space="0" w:color="auto"/>
            <w:left w:val="none" w:sz="0" w:space="0" w:color="auto"/>
            <w:bottom w:val="none" w:sz="0" w:space="0" w:color="auto"/>
            <w:right w:val="none" w:sz="0" w:space="0" w:color="auto"/>
          </w:divBdr>
        </w:div>
        <w:div w:id="1308435212">
          <w:marLeft w:val="480"/>
          <w:marRight w:val="0"/>
          <w:marTop w:val="0"/>
          <w:marBottom w:val="0"/>
          <w:divBdr>
            <w:top w:val="none" w:sz="0" w:space="0" w:color="auto"/>
            <w:left w:val="none" w:sz="0" w:space="0" w:color="auto"/>
            <w:bottom w:val="none" w:sz="0" w:space="0" w:color="auto"/>
            <w:right w:val="none" w:sz="0" w:space="0" w:color="auto"/>
          </w:divBdr>
        </w:div>
        <w:div w:id="125441605">
          <w:marLeft w:val="480"/>
          <w:marRight w:val="0"/>
          <w:marTop w:val="0"/>
          <w:marBottom w:val="0"/>
          <w:divBdr>
            <w:top w:val="none" w:sz="0" w:space="0" w:color="auto"/>
            <w:left w:val="none" w:sz="0" w:space="0" w:color="auto"/>
            <w:bottom w:val="none" w:sz="0" w:space="0" w:color="auto"/>
            <w:right w:val="none" w:sz="0" w:space="0" w:color="auto"/>
          </w:divBdr>
        </w:div>
        <w:div w:id="1415779379">
          <w:marLeft w:val="480"/>
          <w:marRight w:val="0"/>
          <w:marTop w:val="0"/>
          <w:marBottom w:val="0"/>
          <w:divBdr>
            <w:top w:val="none" w:sz="0" w:space="0" w:color="auto"/>
            <w:left w:val="none" w:sz="0" w:space="0" w:color="auto"/>
            <w:bottom w:val="none" w:sz="0" w:space="0" w:color="auto"/>
            <w:right w:val="none" w:sz="0" w:space="0" w:color="auto"/>
          </w:divBdr>
        </w:div>
        <w:div w:id="959578179">
          <w:marLeft w:val="480"/>
          <w:marRight w:val="0"/>
          <w:marTop w:val="0"/>
          <w:marBottom w:val="0"/>
          <w:divBdr>
            <w:top w:val="none" w:sz="0" w:space="0" w:color="auto"/>
            <w:left w:val="none" w:sz="0" w:space="0" w:color="auto"/>
            <w:bottom w:val="none" w:sz="0" w:space="0" w:color="auto"/>
            <w:right w:val="none" w:sz="0" w:space="0" w:color="auto"/>
          </w:divBdr>
        </w:div>
        <w:div w:id="687291123">
          <w:marLeft w:val="480"/>
          <w:marRight w:val="0"/>
          <w:marTop w:val="0"/>
          <w:marBottom w:val="0"/>
          <w:divBdr>
            <w:top w:val="none" w:sz="0" w:space="0" w:color="auto"/>
            <w:left w:val="none" w:sz="0" w:space="0" w:color="auto"/>
            <w:bottom w:val="none" w:sz="0" w:space="0" w:color="auto"/>
            <w:right w:val="none" w:sz="0" w:space="0" w:color="auto"/>
          </w:divBdr>
        </w:div>
        <w:div w:id="1223448871">
          <w:marLeft w:val="480"/>
          <w:marRight w:val="0"/>
          <w:marTop w:val="0"/>
          <w:marBottom w:val="0"/>
          <w:divBdr>
            <w:top w:val="none" w:sz="0" w:space="0" w:color="auto"/>
            <w:left w:val="none" w:sz="0" w:space="0" w:color="auto"/>
            <w:bottom w:val="none" w:sz="0" w:space="0" w:color="auto"/>
            <w:right w:val="none" w:sz="0" w:space="0" w:color="auto"/>
          </w:divBdr>
        </w:div>
        <w:div w:id="667758551">
          <w:marLeft w:val="480"/>
          <w:marRight w:val="0"/>
          <w:marTop w:val="0"/>
          <w:marBottom w:val="0"/>
          <w:divBdr>
            <w:top w:val="none" w:sz="0" w:space="0" w:color="auto"/>
            <w:left w:val="none" w:sz="0" w:space="0" w:color="auto"/>
            <w:bottom w:val="none" w:sz="0" w:space="0" w:color="auto"/>
            <w:right w:val="none" w:sz="0" w:space="0" w:color="auto"/>
          </w:divBdr>
        </w:div>
        <w:div w:id="651716043">
          <w:marLeft w:val="480"/>
          <w:marRight w:val="0"/>
          <w:marTop w:val="0"/>
          <w:marBottom w:val="0"/>
          <w:divBdr>
            <w:top w:val="none" w:sz="0" w:space="0" w:color="auto"/>
            <w:left w:val="none" w:sz="0" w:space="0" w:color="auto"/>
            <w:bottom w:val="none" w:sz="0" w:space="0" w:color="auto"/>
            <w:right w:val="none" w:sz="0" w:space="0" w:color="auto"/>
          </w:divBdr>
        </w:div>
        <w:div w:id="163591567">
          <w:marLeft w:val="480"/>
          <w:marRight w:val="0"/>
          <w:marTop w:val="0"/>
          <w:marBottom w:val="0"/>
          <w:divBdr>
            <w:top w:val="none" w:sz="0" w:space="0" w:color="auto"/>
            <w:left w:val="none" w:sz="0" w:space="0" w:color="auto"/>
            <w:bottom w:val="none" w:sz="0" w:space="0" w:color="auto"/>
            <w:right w:val="none" w:sz="0" w:space="0" w:color="auto"/>
          </w:divBdr>
        </w:div>
        <w:div w:id="910115823">
          <w:marLeft w:val="480"/>
          <w:marRight w:val="0"/>
          <w:marTop w:val="0"/>
          <w:marBottom w:val="0"/>
          <w:divBdr>
            <w:top w:val="none" w:sz="0" w:space="0" w:color="auto"/>
            <w:left w:val="none" w:sz="0" w:space="0" w:color="auto"/>
            <w:bottom w:val="none" w:sz="0" w:space="0" w:color="auto"/>
            <w:right w:val="none" w:sz="0" w:space="0" w:color="auto"/>
          </w:divBdr>
        </w:div>
      </w:divsChild>
    </w:div>
    <w:div w:id="642854852">
      <w:bodyDiv w:val="1"/>
      <w:marLeft w:val="0"/>
      <w:marRight w:val="0"/>
      <w:marTop w:val="0"/>
      <w:marBottom w:val="0"/>
      <w:divBdr>
        <w:top w:val="none" w:sz="0" w:space="0" w:color="auto"/>
        <w:left w:val="none" w:sz="0" w:space="0" w:color="auto"/>
        <w:bottom w:val="none" w:sz="0" w:space="0" w:color="auto"/>
        <w:right w:val="none" w:sz="0" w:space="0" w:color="auto"/>
      </w:divBdr>
    </w:div>
    <w:div w:id="643200735">
      <w:bodyDiv w:val="1"/>
      <w:marLeft w:val="0"/>
      <w:marRight w:val="0"/>
      <w:marTop w:val="0"/>
      <w:marBottom w:val="0"/>
      <w:divBdr>
        <w:top w:val="none" w:sz="0" w:space="0" w:color="auto"/>
        <w:left w:val="none" w:sz="0" w:space="0" w:color="auto"/>
        <w:bottom w:val="none" w:sz="0" w:space="0" w:color="auto"/>
        <w:right w:val="none" w:sz="0" w:space="0" w:color="auto"/>
      </w:divBdr>
    </w:div>
    <w:div w:id="643201751">
      <w:bodyDiv w:val="1"/>
      <w:marLeft w:val="0"/>
      <w:marRight w:val="0"/>
      <w:marTop w:val="0"/>
      <w:marBottom w:val="0"/>
      <w:divBdr>
        <w:top w:val="none" w:sz="0" w:space="0" w:color="auto"/>
        <w:left w:val="none" w:sz="0" w:space="0" w:color="auto"/>
        <w:bottom w:val="none" w:sz="0" w:space="0" w:color="auto"/>
        <w:right w:val="none" w:sz="0" w:space="0" w:color="auto"/>
      </w:divBdr>
    </w:div>
    <w:div w:id="643202049">
      <w:bodyDiv w:val="1"/>
      <w:marLeft w:val="0"/>
      <w:marRight w:val="0"/>
      <w:marTop w:val="0"/>
      <w:marBottom w:val="0"/>
      <w:divBdr>
        <w:top w:val="none" w:sz="0" w:space="0" w:color="auto"/>
        <w:left w:val="none" w:sz="0" w:space="0" w:color="auto"/>
        <w:bottom w:val="none" w:sz="0" w:space="0" w:color="auto"/>
        <w:right w:val="none" w:sz="0" w:space="0" w:color="auto"/>
      </w:divBdr>
    </w:div>
    <w:div w:id="643235866">
      <w:bodyDiv w:val="1"/>
      <w:marLeft w:val="0"/>
      <w:marRight w:val="0"/>
      <w:marTop w:val="0"/>
      <w:marBottom w:val="0"/>
      <w:divBdr>
        <w:top w:val="none" w:sz="0" w:space="0" w:color="auto"/>
        <w:left w:val="none" w:sz="0" w:space="0" w:color="auto"/>
        <w:bottom w:val="none" w:sz="0" w:space="0" w:color="auto"/>
        <w:right w:val="none" w:sz="0" w:space="0" w:color="auto"/>
      </w:divBdr>
    </w:div>
    <w:div w:id="643435556">
      <w:bodyDiv w:val="1"/>
      <w:marLeft w:val="0"/>
      <w:marRight w:val="0"/>
      <w:marTop w:val="0"/>
      <w:marBottom w:val="0"/>
      <w:divBdr>
        <w:top w:val="none" w:sz="0" w:space="0" w:color="auto"/>
        <w:left w:val="none" w:sz="0" w:space="0" w:color="auto"/>
        <w:bottom w:val="none" w:sz="0" w:space="0" w:color="auto"/>
        <w:right w:val="none" w:sz="0" w:space="0" w:color="auto"/>
      </w:divBdr>
    </w:div>
    <w:div w:id="643507088">
      <w:bodyDiv w:val="1"/>
      <w:marLeft w:val="0"/>
      <w:marRight w:val="0"/>
      <w:marTop w:val="0"/>
      <w:marBottom w:val="0"/>
      <w:divBdr>
        <w:top w:val="none" w:sz="0" w:space="0" w:color="auto"/>
        <w:left w:val="none" w:sz="0" w:space="0" w:color="auto"/>
        <w:bottom w:val="none" w:sz="0" w:space="0" w:color="auto"/>
        <w:right w:val="none" w:sz="0" w:space="0" w:color="auto"/>
      </w:divBdr>
    </w:div>
    <w:div w:id="643512749">
      <w:bodyDiv w:val="1"/>
      <w:marLeft w:val="0"/>
      <w:marRight w:val="0"/>
      <w:marTop w:val="0"/>
      <w:marBottom w:val="0"/>
      <w:divBdr>
        <w:top w:val="none" w:sz="0" w:space="0" w:color="auto"/>
        <w:left w:val="none" w:sz="0" w:space="0" w:color="auto"/>
        <w:bottom w:val="none" w:sz="0" w:space="0" w:color="auto"/>
        <w:right w:val="none" w:sz="0" w:space="0" w:color="auto"/>
      </w:divBdr>
    </w:div>
    <w:div w:id="643972760">
      <w:bodyDiv w:val="1"/>
      <w:marLeft w:val="0"/>
      <w:marRight w:val="0"/>
      <w:marTop w:val="0"/>
      <w:marBottom w:val="0"/>
      <w:divBdr>
        <w:top w:val="none" w:sz="0" w:space="0" w:color="auto"/>
        <w:left w:val="none" w:sz="0" w:space="0" w:color="auto"/>
        <w:bottom w:val="none" w:sz="0" w:space="0" w:color="auto"/>
        <w:right w:val="none" w:sz="0" w:space="0" w:color="auto"/>
      </w:divBdr>
    </w:div>
    <w:div w:id="644165529">
      <w:bodyDiv w:val="1"/>
      <w:marLeft w:val="0"/>
      <w:marRight w:val="0"/>
      <w:marTop w:val="0"/>
      <w:marBottom w:val="0"/>
      <w:divBdr>
        <w:top w:val="none" w:sz="0" w:space="0" w:color="auto"/>
        <w:left w:val="none" w:sz="0" w:space="0" w:color="auto"/>
        <w:bottom w:val="none" w:sz="0" w:space="0" w:color="auto"/>
        <w:right w:val="none" w:sz="0" w:space="0" w:color="auto"/>
      </w:divBdr>
    </w:div>
    <w:div w:id="644352927">
      <w:bodyDiv w:val="1"/>
      <w:marLeft w:val="0"/>
      <w:marRight w:val="0"/>
      <w:marTop w:val="0"/>
      <w:marBottom w:val="0"/>
      <w:divBdr>
        <w:top w:val="none" w:sz="0" w:space="0" w:color="auto"/>
        <w:left w:val="none" w:sz="0" w:space="0" w:color="auto"/>
        <w:bottom w:val="none" w:sz="0" w:space="0" w:color="auto"/>
        <w:right w:val="none" w:sz="0" w:space="0" w:color="auto"/>
      </w:divBdr>
      <w:divsChild>
        <w:div w:id="1760827283">
          <w:marLeft w:val="480"/>
          <w:marRight w:val="0"/>
          <w:marTop w:val="0"/>
          <w:marBottom w:val="0"/>
          <w:divBdr>
            <w:top w:val="none" w:sz="0" w:space="0" w:color="auto"/>
            <w:left w:val="none" w:sz="0" w:space="0" w:color="auto"/>
            <w:bottom w:val="none" w:sz="0" w:space="0" w:color="auto"/>
            <w:right w:val="none" w:sz="0" w:space="0" w:color="auto"/>
          </w:divBdr>
        </w:div>
        <w:div w:id="15814439">
          <w:marLeft w:val="480"/>
          <w:marRight w:val="0"/>
          <w:marTop w:val="0"/>
          <w:marBottom w:val="0"/>
          <w:divBdr>
            <w:top w:val="none" w:sz="0" w:space="0" w:color="auto"/>
            <w:left w:val="none" w:sz="0" w:space="0" w:color="auto"/>
            <w:bottom w:val="none" w:sz="0" w:space="0" w:color="auto"/>
            <w:right w:val="none" w:sz="0" w:space="0" w:color="auto"/>
          </w:divBdr>
        </w:div>
        <w:div w:id="985091848">
          <w:marLeft w:val="480"/>
          <w:marRight w:val="0"/>
          <w:marTop w:val="0"/>
          <w:marBottom w:val="0"/>
          <w:divBdr>
            <w:top w:val="none" w:sz="0" w:space="0" w:color="auto"/>
            <w:left w:val="none" w:sz="0" w:space="0" w:color="auto"/>
            <w:bottom w:val="none" w:sz="0" w:space="0" w:color="auto"/>
            <w:right w:val="none" w:sz="0" w:space="0" w:color="auto"/>
          </w:divBdr>
        </w:div>
        <w:div w:id="2133329879">
          <w:marLeft w:val="480"/>
          <w:marRight w:val="0"/>
          <w:marTop w:val="0"/>
          <w:marBottom w:val="0"/>
          <w:divBdr>
            <w:top w:val="none" w:sz="0" w:space="0" w:color="auto"/>
            <w:left w:val="none" w:sz="0" w:space="0" w:color="auto"/>
            <w:bottom w:val="none" w:sz="0" w:space="0" w:color="auto"/>
            <w:right w:val="none" w:sz="0" w:space="0" w:color="auto"/>
          </w:divBdr>
        </w:div>
        <w:div w:id="1602713305">
          <w:marLeft w:val="480"/>
          <w:marRight w:val="0"/>
          <w:marTop w:val="0"/>
          <w:marBottom w:val="0"/>
          <w:divBdr>
            <w:top w:val="none" w:sz="0" w:space="0" w:color="auto"/>
            <w:left w:val="none" w:sz="0" w:space="0" w:color="auto"/>
            <w:bottom w:val="none" w:sz="0" w:space="0" w:color="auto"/>
            <w:right w:val="none" w:sz="0" w:space="0" w:color="auto"/>
          </w:divBdr>
        </w:div>
        <w:div w:id="93061932">
          <w:marLeft w:val="480"/>
          <w:marRight w:val="0"/>
          <w:marTop w:val="0"/>
          <w:marBottom w:val="0"/>
          <w:divBdr>
            <w:top w:val="none" w:sz="0" w:space="0" w:color="auto"/>
            <w:left w:val="none" w:sz="0" w:space="0" w:color="auto"/>
            <w:bottom w:val="none" w:sz="0" w:space="0" w:color="auto"/>
            <w:right w:val="none" w:sz="0" w:space="0" w:color="auto"/>
          </w:divBdr>
        </w:div>
        <w:div w:id="880943319">
          <w:marLeft w:val="480"/>
          <w:marRight w:val="0"/>
          <w:marTop w:val="0"/>
          <w:marBottom w:val="0"/>
          <w:divBdr>
            <w:top w:val="none" w:sz="0" w:space="0" w:color="auto"/>
            <w:left w:val="none" w:sz="0" w:space="0" w:color="auto"/>
            <w:bottom w:val="none" w:sz="0" w:space="0" w:color="auto"/>
            <w:right w:val="none" w:sz="0" w:space="0" w:color="auto"/>
          </w:divBdr>
        </w:div>
        <w:div w:id="1586455276">
          <w:marLeft w:val="480"/>
          <w:marRight w:val="0"/>
          <w:marTop w:val="0"/>
          <w:marBottom w:val="0"/>
          <w:divBdr>
            <w:top w:val="none" w:sz="0" w:space="0" w:color="auto"/>
            <w:left w:val="none" w:sz="0" w:space="0" w:color="auto"/>
            <w:bottom w:val="none" w:sz="0" w:space="0" w:color="auto"/>
            <w:right w:val="none" w:sz="0" w:space="0" w:color="auto"/>
          </w:divBdr>
        </w:div>
        <w:div w:id="604845608">
          <w:marLeft w:val="480"/>
          <w:marRight w:val="0"/>
          <w:marTop w:val="0"/>
          <w:marBottom w:val="0"/>
          <w:divBdr>
            <w:top w:val="none" w:sz="0" w:space="0" w:color="auto"/>
            <w:left w:val="none" w:sz="0" w:space="0" w:color="auto"/>
            <w:bottom w:val="none" w:sz="0" w:space="0" w:color="auto"/>
            <w:right w:val="none" w:sz="0" w:space="0" w:color="auto"/>
          </w:divBdr>
        </w:div>
        <w:div w:id="640691891">
          <w:marLeft w:val="480"/>
          <w:marRight w:val="0"/>
          <w:marTop w:val="0"/>
          <w:marBottom w:val="0"/>
          <w:divBdr>
            <w:top w:val="none" w:sz="0" w:space="0" w:color="auto"/>
            <w:left w:val="none" w:sz="0" w:space="0" w:color="auto"/>
            <w:bottom w:val="none" w:sz="0" w:space="0" w:color="auto"/>
            <w:right w:val="none" w:sz="0" w:space="0" w:color="auto"/>
          </w:divBdr>
        </w:div>
      </w:divsChild>
    </w:div>
    <w:div w:id="644429080">
      <w:bodyDiv w:val="1"/>
      <w:marLeft w:val="0"/>
      <w:marRight w:val="0"/>
      <w:marTop w:val="0"/>
      <w:marBottom w:val="0"/>
      <w:divBdr>
        <w:top w:val="none" w:sz="0" w:space="0" w:color="auto"/>
        <w:left w:val="none" w:sz="0" w:space="0" w:color="auto"/>
        <w:bottom w:val="none" w:sz="0" w:space="0" w:color="auto"/>
        <w:right w:val="none" w:sz="0" w:space="0" w:color="auto"/>
      </w:divBdr>
      <w:divsChild>
        <w:div w:id="1109009937">
          <w:marLeft w:val="480"/>
          <w:marRight w:val="0"/>
          <w:marTop w:val="0"/>
          <w:marBottom w:val="0"/>
          <w:divBdr>
            <w:top w:val="none" w:sz="0" w:space="0" w:color="auto"/>
            <w:left w:val="none" w:sz="0" w:space="0" w:color="auto"/>
            <w:bottom w:val="none" w:sz="0" w:space="0" w:color="auto"/>
            <w:right w:val="none" w:sz="0" w:space="0" w:color="auto"/>
          </w:divBdr>
        </w:div>
        <w:div w:id="1225146113">
          <w:marLeft w:val="480"/>
          <w:marRight w:val="0"/>
          <w:marTop w:val="0"/>
          <w:marBottom w:val="0"/>
          <w:divBdr>
            <w:top w:val="none" w:sz="0" w:space="0" w:color="auto"/>
            <w:left w:val="none" w:sz="0" w:space="0" w:color="auto"/>
            <w:bottom w:val="none" w:sz="0" w:space="0" w:color="auto"/>
            <w:right w:val="none" w:sz="0" w:space="0" w:color="auto"/>
          </w:divBdr>
        </w:div>
        <w:div w:id="1969585003">
          <w:marLeft w:val="480"/>
          <w:marRight w:val="0"/>
          <w:marTop w:val="0"/>
          <w:marBottom w:val="0"/>
          <w:divBdr>
            <w:top w:val="none" w:sz="0" w:space="0" w:color="auto"/>
            <w:left w:val="none" w:sz="0" w:space="0" w:color="auto"/>
            <w:bottom w:val="none" w:sz="0" w:space="0" w:color="auto"/>
            <w:right w:val="none" w:sz="0" w:space="0" w:color="auto"/>
          </w:divBdr>
        </w:div>
        <w:div w:id="1034190446">
          <w:marLeft w:val="480"/>
          <w:marRight w:val="0"/>
          <w:marTop w:val="0"/>
          <w:marBottom w:val="0"/>
          <w:divBdr>
            <w:top w:val="none" w:sz="0" w:space="0" w:color="auto"/>
            <w:left w:val="none" w:sz="0" w:space="0" w:color="auto"/>
            <w:bottom w:val="none" w:sz="0" w:space="0" w:color="auto"/>
            <w:right w:val="none" w:sz="0" w:space="0" w:color="auto"/>
          </w:divBdr>
        </w:div>
        <w:div w:id="463430211">
          <w:marLeft w:val="480"/>
          <w:marRight w:val="0"/>
          <w:marTop w:val="0"/>
          <w:marBottom w:val="0"/>
          <w:divBdr>
            <w:top w:val="none" w:sz="0" w:space="0" w:color="auto"/>
            <w:left w:val="none" w:sz="0" w:space="0" w:color="auto"/>
            <w:bottom w:val="none" w:sz="0" w:space="0" w:color="auto"/>
            <w:right w:val="none" w:sz="0" w:space="0" w:color="auto"/>
          </w:divBdr>
        </w:div>
        <w:div w:id="1595169792">
          <w:marLeft w:val="480"/>
          <w:marRight w:val="0"/>
          <w:marTop w:val="0"/>
          <w:marBottom w:val="0"/>
          <w:divBdr>
            <w:top w:val="none" w:sz="0" w:space="0" w:color="auto"/>
            <w:left w:val="none" w:sz="0" w:space="0" w:color="auto"/>
            <w:bottom w:val="none" w:sz="0" w:space="0" w:color="auto"/>
            <w:right w:val="none" w:sz="0" w:space="0" w:color="auto"/>
          </w:divBdr>
        </w:div>
        <w:div w:id="428625538">
          <w:marLeft w:val="480"/>
          <w:marRight w:val="0"/>
          <w:marTop w:val="0"/>
          <w:marBottom w:val="0"/>
          <w:divBdr>
            <w:top w:val="none" w:sz="0" w:space="0" w:color="auto"/>
            <w:left w:val="none" w:sz="0" w:space="0" w:color="auto"/>
            <w:bottom w:val="none" w:sz="0" w:space="0" w:color="auto"/>
            <w:right w:val="none" w:sz="0" w:space="0" w:color="auto"/>
          </w:divBdr>
        </w:div>
        <w:div w:id="1785227355">
          <w:marLeft w:val="480"/>
          <w:marRight w:val="0"/>
          <w:marTop w:val="0"/>
          <w:marBottom w:val="0"/>
          <w:divBdr>
            <w:top w:val="none" w:sz="0" w:space="0" w:color="auto"/>
            <w:left w:val="none" w:sz="0" w:space="0" w:color="auto"/>
            <w:bottom w:val="none" w:sz="0" w:space="0" w:color="auto"/>
            <w:right w:val="none" w:sz="0" w:space="0" w:color="auto"/>
          </w:divBdr>
        </w:div>
        <w:div w:id="831994805">
          <w:marLeft w:val="480"/>
          <w:marRight w:val="0"/>
          <w:marTop w:val="0"/>
          <w:marBottom w:val="0"/>
          <w:divBdr>
            <w:top w:val="none" w:sz="0" w:space="0" w:color="auto"/>
            <w:left w:val="none" w:sz="0" w:space="0" w:color="auto"/>
            <w:bottom w:val="none" w:sz="0" w:space="0" w:color="auto"/>
            <w:right w:val="none" w:sz="0" w:space="0" w:color="auto"/>
          </w:divBdr>
        </w:div>
        <w:div w:id="1383209405">
          <w:marLeft w:val="480"/>
          <w:marRight w:val="0"/>
          <w:marTop w:val="0"/>
          <w:marBottom w:val="0"/>
          <w:divBdr>
            <w:top w:val="none" w:sz="0" w:space="0" w:color="auto"/>
            <w:left w:val="none" w:sz="0" w:space="0" w:color="auto"/>
            <w:bottom w:val="none" w:sz="0" w:space="0" w:color="auto"/>
            <w:right w:val="none" w:sz="0" w:space="0" w:color="auto"/>
          </w:divBdr>
        </w:div>
        <w:div w:id="1735085993">
          <w:marLeft w:val="480"/>
          <w:marRight w:val="0"/>
          <w:marTop w:val="0"/>
          <w:marBottom w:val="0"/>
          <w:divBdr>
            <w:top w:val="none" w:sz="0" w:space="0" w:color="auto"/>
            <w:left w:val="none" w:sz="0" w:space="0" w:color="auto"/>
            <w:bottom w:val="none" w:sz="0" w:space="0" w:color="auto"/>
            <w:right w:val="none" w:sz="0" w:space="0" w:color="auto"/>
          </w:divBdr>
        </w:div>
        <w:div w:id="1175460586">
          <w:marLeft w:val="480"/>
          <w:marRight w:val="0"/>
          <w:marTop w:val="0"/>
          <w:marBottom w:val="0"/>
          <w:divBdr>
            <w:top w:val="none" w:sz="0" w:space="0" w:color="auto"/>
            <w:left w:val="none" w:sz="0" w:space="0" w:color="auto"/>
            <w:bottom w:val="none" w:sz="0" w:space="0" w:color="auto"/>
            <w:right w:val="none" w:sz="0" w:space="0" w:color="auto"/>
          </w:divBdr>
        </w:div>
        <w:div w:id="1900702507">
          <w:marLeft w:val="480"/>
          <w:marRight w:val="0"/>
          <w:marTop w:val="0"/>
          <w:marBottom w:val="0"/>
          <w:divBdr>
            <w:top w:val="none" w:sz="0" w:space="0" w:color="auto"/>
            <w:left w:val="none" w:sz="0" w:space="0" w:color="auto"/>
            <w:bottom w:val="none" w:sz="0" w:space="0" w:color="auto"/>
            <w:right w:val="none" w:sz="0" w:space="0" w:color="auto"/>
          </w:divBdr>
        </w:div>
        <w:div w:id="129632320">
          <w:marLeft w:val="480"/>
          <w:marRight w:val="0"/>
          <w:marTop w:val="0"/>
          <w:marBottom w:val="0"/>
          <w:divBdr>
            <w:top w:val="none" w:sz="0" w:space="0" w:color="auto"/>
            <w:left w:val="none" w:sz="0" w:space="0" w:color="auto"/>
            <w:bottom w:val="none" w:sz="0" w:space="0" w:color="auto"/>
            <w:right w:val="none" w:sz="0" w:space="0" w:color="auto"/>
          </w:divBdr>
        </w:div>
        <w:div w:id="38210875">
          <w:marLeft w:val="480"/>
          <w:marRight w:val="0"/>
          <w:marTop w:val="0"/>
          <w:marBottom w:val="0"/>
          <w:divBdr>
            <w:top w:val="none" w:sz="0" w:space="0" w:color="auto"/>
            <w:left w:val="none" w:sz="0" w:space="0" w:color="auto"/>
            <w:bottom w:val="none" w:sz="0" w:space="0" w:color="auto"/>
            <w:right w:val="none" w:sz="0" w:space="0" w:color="auto"/>
          </w:divBdr>
        </w:div>
        <w:div w:id="1999458221">
          <w:marLeft w:val="480"/>
          <w:marRight w:val="0"/>
          <w:marTop w:val="0"/>
          <w:marBottom w:val="0"/>
          <w:divBdr>
            <w:top w:val="none" w:sz="0" w:space="0" w:color="auto"/>
            <w:left w:val="none" w:sz="0" w:space="0" w:color="auto"/>
            <w:bottom w:val="none" w:sz="0" w:space="0" w:color="auto"/>
            <w:right w:val="none" w:sz="0" w:space="0" w:color="auto"/>
          </w:divBdr>
        </w:div>
        <w:div w:id="1735005117">
          <w:marLeft w:val="480"/>
          <w:marRight w:val="0"/>
          <w:marTop w:val="0"/>
          <w:marBottom w:val="0"/>
          <w:divBdr>
            <w:top w:val="none" w:sz="0" w:space="0" w:color="auto"/>
            <w:left w:val="none" w:sz="0" w:space="0" w:color="auto"/>
            <w:bottom w:val="none" w:sz="0" w:space="0" w:color="auto"/>
            <w:right w:val="none" w:sz="0" w:space="0" w:color="auto"/>
          </w:divBdr>
        </w:div>
        <w:div w:id="1757900137">
          <w:marLeft w:val="480"/>
          <w:marRight w:val="0"/>
          <w:marTop w:val="0"/>
          <w:marBottom w:val="0"/>
          <w:divBdr>
            <w:top w:val="none" w:sz="0" w:space="0" w:color="auto"/>
            <w:left w:val="none" w:sz="0" w:space="0" w:color="auto"/>
            <w:bottom w:val="none" w:sz="0" w:space="0" w:color="auto"/>
            <w:right w:val="none" w:sz="0" w:space="0" w:color="auto"/>
          </w:divBdr>
        </w:div>
        <w:div w:id="115032377">
          <w:marLeft w:val="480"/>
          <w:marRight w:val="0"/>
          <w:marTop w:val="0"/>
          <w:marBottom w:val="0"/>
          <w:divBdr>
            <w:top w:val="none" w:sz="0" w:space="0" w:color="auto"/>
            <w:left w:val="none" w:sz="0" w:space="0" w:color="auto"/>
            <w:bottom w:val="none" w:sz="0" w:space="0" w:color="auto"/>
            <w:right w:val="none" w:sz="0" w:space="0" w:color="auto"/>
          </w:divBdr>
        </w:div>
        <w:div w:id="1693453528">
          <w:marLeft w:val="480"/>
          <w:marRight w:val="0"/>
          <w:marTop w:val="0"/>
          <w:marBottom w:val="0"/>
          <w:divBdr>
            <w:top w:val="none" w:sz="0" w:space="0" w:color="auto"/>
            <w:left w:val="none" w:sz="0" w:space="0" w:color="auto"/>
            <w:bottom w:val="none" w:sz="0" w:space="0" w:color="auto"/>
            <w:right w:val="none" w:sz="0" w:space="0" w:color="auto"/>
          </w:divBdr>
        </w:div>
        <w:div w:id="174000729">
          <w:marLeft w:val="480"/>
          <w:marRight w:val="0"/>
          <w:marTop w:val="0"/>
          <w:marBottom w:val="0"/>
          <w:divBdr>
            <w:top w:val="none" w:sz="0" w:space="0" w:color="auto"/>
            <w:left w:val="none" w:sz="0" w:space="0" w:color="auto"/>
            <w:bottom w:val="none" w:sz="0" w:space="0" w:color="auto"/>
            <w:right w:val="none" w:sz="0" w:space="0" w:color="auto"/>
          </w:divBdr>
        </w:div>
        <w:div w:id="1250626188">
          <w:marLeft w:val="480"/>
          <w:marRight w:val="0"/>
          <w:marTop w:val="0"/>
          <w:marBottom w:val="0"/>
          <w:divBdr>
            <w:top w:val="none" w:sz="0" w:space="0" w:color="auto"/>
            <w:left w:val="none" w:sz="0" w:space="0" w:color="auto"/>
            <w:bottom w:val="none" w:sz="0" w:space="0" w:color="auto"/>
            <w:right w:val="none" w:sz="0" w:space="0" w:color="auto"/>
          </w:divBdr>
        </w:div>
        <w:div w:id="1181777613">
          <w:marLeft w:val="480"/>
          <w:marRight w:val="0"/>
          <w:marTop w:val="0"/>
          <w:marBottom w:val="0"/>
          <w:divBdr>
            <w:top w:val="none" w:sz="0" w:space="0" w:color="auto"/>
            <w:left w:val="none" w:sz="0" w:space="0" w:color="auto"/>
            <w:bottom w:val="none" w:sz="0" w:space="0" w:color="auto"/>
            <w:right w:val="none" w:sz="0" w:space="0" w:color="auto"/>
          </w:divBdr>
        </w:div>
        <w:div w:id="528838539">
          <w:marLeft w:val="480"/>
          <w:marRight w:val="0"/>
          <w:marTop w:val="0"/>
          <w:marBottom w:val="0"/>
          <w:divBdr>
            <w:top w:val="none" w:sz="0" w:space="0" w:color="auto"/>
            <w:left w:val="none" w:sz="0" w:space="0" w:color="auto"/>
            <w:bottom w:val="none" w:sz="0" w:space="0" w:color="auto"/>
            <w:right w:val="none" w:sz="0" w:space="0" w:color="auto"/>
          </w:divBdr>
        </w:div>
        <w:div w:id="2020503599">
          <w:marLeft w:val="480"/>
          <w:marRight w:val="0"/>
          <w:marTop w:val="0"/>
          <w:marBottom w:val="0"/>
          <w:divBdr>
            <w:top w:val="none" w:sz="0" w:space="0" w:color="auto"/>
            <w:left w:val="none" w:sz="0" w:space="0" w:color="auto"/>
            <w:bottom w:val="none" w:sz="0" w:space="0" w:color="auto"/>
            <w:right w:val="none" w:sz="0" w:space="0" w:color="auto"/>
          </w:divBdr>
        </w:div>
        <w:div w:id="483476378">
          <w:marLeft w:val="480"/>
          <w:marRight w:val="0"/>
          <w:marTop w:val="0"/>
          <w:marBottom w:val="0"/>
          <w:divBdr>
            <w:top w:val="none" w:sz="0" w:space="0" w:color="auto"/>
            <w:left w:val="none" w:sz="0" w:space="0" w:color="auto"/>
            <w:bottom w:val="none" w:sz="0" w:space="0" w:color="auto"/>
            <w:right w:val="none" w:sz="0" w:space="0" w:color="auto"/>
          </w:divBdr>
        </w:div>
        <w:div w:id="1420447500">
          <w:marLeft w:val="480"/>
          <w:marRight w:val="0"/>
          <w:marTop w:val="0"/>
          <w:marBottom w:val="0"/>
          <w:divBdr>
            <w:top w:val="none" w:sz="0" w:space="0" w:color="auto"/>
            <w:left w:val="none" w:sz="0" w:space="0" w:color="auto"/>
            <w:bottom w:val="none" w:sz="0" w:space="0" w:color="auto"/>
            <w:right w:val="none" w:sz="0" w:space="0" w:color="auto"/>
          </w:divBdr>
        </w:div>
        <w:div w:id="802043445">
          <w:marLeft w:val="480"/>
          <w:marRight w:val="0"/>
          <w:marTop w:val="0"/>
          <w:marBottom w:val="0"/>
          <w:divBdr>
            <w:top w:val="none" w:sz="0" w:space="0" w:color="auto"/>
            <w:left w:val="none" w:sz="0" w:space="0" w:color="auto"/>
            <w:bottom w:val="none" w:sz="0" w:space="0" w:color="auto"/>
            <w:right w:val="none" w:sz="0" w:space="0" w:color="auto"/>
          </w:divBdr>
        </w:div>
        <w:div w:id="1685478117">
          <w:marLeft w:val="480"/>
          <w:marRight w:val="0"/>
          <w:marTop w:val="0"/>
          <w:marBottom w:val="0"/>
          <w:divBdr>
            <w:top w:val="none" w:sz="0" w:space="0" w:color="auto"/>
            <w:left w:val="none" w:sz="0" w:space="0" w:color="auto"/>
            <w:bottom w:val="none" w:sz="0" w:space="0" w:color="auto"/>
            <w:right w:val="none" w:sz="0" w:space="0" w:color="auto"/>
          </w:divBdr>
        </w:div>
        <w:div w:id="168181156">
          <w:marLeft w:val="480"/>
          <w:marRight w:val="0"/>
          <w:marTop w:val="0"/>
          <w:marBottom w:val="0"/>
          <w:divBdr>
            <w:top w:val="none" w:sz="0" w:space="0" w:color="auto"/>
            <w:left w:val="none" w:sz="0" w:space="0" w:color="auto"/>
            <w:bottom w:val="none" w:sz="0" w:space="0" w:color="auto"/>
            <w:right w:val="none" w:sz="0" w:space="0" w:color="auto"/>
          </w:divBdr>
        </w:div>
        <w:div w:id="954213738">
          <w:marLeft w:val="480"/>
          <w:marRight w:val="0"/>
          <w:marTop w:val="0"/>
          <w:marBottom w:val="0"/>
          <w:divBdr>
            <w:top w:val="none" w:sz="0" w:space="0" w:color="auto"/>
            <w:left w:val="none" w:sz="0" w:space="0" w:color="auto"/>
            <w:bottom w:val="none" w:sz="0" w:space="0" w:color="auto"/>
            <w:right w:val="none" w:sz="0" w:space="0" w:color="auto"/>
          </w:divBdr>
        </w:div>
        <w:div w:id="864053410">
          <w:marLeft w:val="480"/>
          <w:marRight w:val="0"/>
          <w:marTop w:val="0"/>
          <w:marBottom w:val="0"/>
          <w:divBdr>
            <w:top w:val="none" w:sz="0" w:space="0" w:color="auto"/>
            <w:left w:val="none" w:sz="0" w:space="0" w:color="auto"/>
            <w:bottom w:val="none" w:sz="0" w:space="0" w:color="auto"/>
            <w:right w:val="none" w:sz="0" w:space="0" w:color="auto"/>
          </w:divBdr>
        </w:div>
        <w:div w:id="1533693028">
          <w:marLeft w:val="480"/>
          <w:marRight w:val="0"/>
          <w:marTop w:val="0"/>
          <w:marBottom w:val="0"/>
          <w:divBdr>
            <w:top w:val="none" w:sz="0" w:space="0" w:color="auto"/>
            <w:left w:val="none" w:sz="0" w:space="0" w:color="auto"/>
            <w:bottom w:val="none" w:sz="0" w:space="0" w:color="auto"/>
            <w:right w:val="none" w:sz="0" w:space="0" w:color="auto"/>
          </w:divBdr>
        </w:div>
        <w:div w:id="1110391853">
          <w:marLeft w:val="480"/>
          <w:marRight w:val="0"/>
          <w:marTop w:val="0"/>
          <w:marBottom w:val="0"/>
          <w:divBdr>
            <w:top w:val="none" w:sz="0" w:space="0" w:color="auto"/>
            <w:left w:val="none" w:sz="0" w:space="0" w:color="auto"/>
            <w:bottom w:val="none" w:sz="0" w:space="0" w:color="auto"/>
            <w:right w:val="none" w:sz="0" w:space="0" w:color="auto"/>
          </w:divBdr>
        </w:div>
        <w:div w:id="1433435466">
          <w:marLeft w:val="480"/>
          <w:marRight w:val="0"/>
          <w:marTop w:val="0"/>
          <w:marBottom w:val="0"/>
          <w:divBdr>
            <w:top w:val="none" w:sz="0" w:space="0" w:color="auto"/>
            <w:left w:val="none" w:sz="0" w:space="0" w:color="auto"/>
            <w:bottom w:val="none" w:sz="0" w:space="0" w:color="auto"/>
            <w:right w:val="none" w:sz="0" w:space="0" w:color="auto"/>
          </w:divBdr>
        </w:div>
        <w:div w:id="1319069584">
          <w:marLeft w:val="480"/>
          <w:marRight w:val="0"/>
          <w:marTop w:val="0"/>
          <w:marBottom w:val="0"/>
          <w:divBdr>
            <w:top w:val="none" w:sz="0" w:space="0" w:color="auto"/>
            <w:left w:val="none" w:sz="0" w:space="0" w:color="auto"/>
            <w:bottom w:val="none" w:sz="0" w:space="0" w:color="auto"/>
            <w:right w:val="none" w:sz="0" w:space="0" w:color="auto"/>
          </w:divBdr>
        </w:div>
        <w:div w:id="1369720230">
          <w:marLeft w:val="480"/>
          <w:marRight w:val="0"/>
          <w:marTop w:val="0"/>
          <w:marBottom w:val="0"/>
          <w:divBdr>
            <w:top w:val="none" w:sz="0" w:space="0" w:color="auto"/>
            <w:left w:val="none" w:sz="0" w:space="0" w:color="auto"/>
            <w:bottom w:val="none" w:sz="0" w:space="0" w:color="auto"/>
            <w:right w:val="none" w:sz="0" w:space="0" w:color="auto"/>
          </w:divBdr>
        </w:div>
        <w:div w:id="1765570036">
          <w:marLeft w:val="480"/>
          <w:marRight w:val="0"/>
          <w:marTop w:val="0"/>
          <w:marBottom w:val="0"/>
          <w:divBdr>
            <w:top w:val="none" w:sz="0" w:space="0" w:color="auto"/>
            <w:left w:val="none" w:sz="0" w:space="0" w:color="auto"/>
            <w:bottom w:val="none" w:sz="0" w:space="0" w:color="auto"/>
            <w:right w:val="none" w:sz="0" w:space="0" w:color="auto"/>
          </w:divBdr>
        </w:div>
        <w:div w:id="1231816213">
          <w:marLeft w:val="480"/>
          <w:marRight w:val="0"/>
          <w:marTop w:val="0"/>
          <w:marBottom w:val="0"/>
          <w:divBdr>
            <w:top w:val="none" w:sz="0" w:space="0" w:color="auto"/>
            <w:left w:val="none" w:sz="0" w:space="0" w:color="auto"/>
            <w:bottom w:val="none" w:sz="0" w:space="0" w:color="auto"/>
            <w:right w:val="none" w:sz="0" w:space="0" w:color="auto"/>
          </w:divBdr>
        </w:div>
        <w:div w:id="1988892665">
          <w:marLeft w:val="480"/>
          <w:marRight w:val="0"/>
          <w:marTop w:val="0"/>
          <w:marBottom w:val="0"/>
          <w:divBdr>
            <w:top w:val="none" w:sz="0" w:space="0" w:color="auto"/>
            <w:left w:val="none" w:sz="0" w:space="0" w:color="auto"/>
            <w:bottom w:val="none" w:sz="0" w:space="0" w:color="auto"/>
            <w:right w:val="none" w:sz="0" w:space="0" w:color="auto"/>
          </w:divBdr>
        </w:div>
        <w:div w:id="28650396">
          <w:marLeft w:val="480"/>
          <w:marRight w:val="0"/>
          <w:marTop w:val="0"/>
          <w:marBottom w:val="0"/>
          <w:divBdr>
            <w:top w:val="none" w:sz="0" w:space="0" w:color="auto"/>
            <w:left w:val="none" w:sz="0" w:space="0" w:color="auto"/>
            <w:bottom w:val="none" w:sz="0" w:space="0" w:color="auto"/>
            <w:right w:val="none" w:sz="0" w:space="0" w:color="auto"/>
          </w:divBdr>
        </w:div>
        <w:div w:id="390661862">
          <w:marLeft w:val="480"/>
          <w:marRight w:val="0"/>
          <w:marTop w:val="0"/>
          <w:marBottom w:val="0"/>
          <w:divBdr>
            <w:top w:val="none" w:sz="0" w:space="0" w:color="auto"/>
            <w:left w:val="none" w:sz="0" w:space="0" w:color="auto"/>
            <w:bottom w:val="none" w:sz="0" w:space="0" w:color="auto"/>
            <w:right w:val="none" w:sz="0" w:space="0" w:color="auto"/>
          </w:divBdr>
        </w:div>
        <w:div w:id="858814125">
          <w:marLeft w:val="480"/>
          <w:marRight w:val="0"/>
          <w:marTop w:val="0"/>
          <w:marBottom w:val="0"/>
          <w:divBdr>
            <w:top w:val="none" w:sz="0" w:space="0" w:color="auto"/>
            <w:left w:val="none" w:sz="0" w:space="0" w:color="auto"/>
            <w:bottom w:val="none" w:sz="0" w:space="0" w:color="auto"/>
            <w:right w:val="none" w:sz="0" w:space="0" w:color="auto"/>
          </w:divBdr>
        </w:div>
        <w:div w:id="241645234">
          <w:marLeft w:val="480"/>
          <w:marRight w:val="0"/>
          <w:marTop w:val="0"/>
          <w:marBottom w:val="0"/>
          <w:divBdr>
            <w:top w:val="none" w:sz="0" w:space="0" w:color="auto"/>
            <w:left w:val="none" w:sz="0" w:space="0" w:color="auto"/>
            <w:bottom w:val="none" w:sz="0" w:space="0" w:color="auto"/>
            <w:right w:val="none" w:sz="0" w:space="0" w:color="auto"/>
          </w:divBdr>
        </w:div>
        <w:div w:id="347371431">
          <w:marLeft w:val="480"/>
          <w:marRight w:val="0"/>
          <w:marTop w:val="0"/>
          <w:marBottom w:val="0"/>
          <w:divBdr>
            <w:top w:val="none" w:sz="0" w:space="0" w:color="auto"/>
            <w:left w:val="none" w:sz="0" w:space="0" w:color="auto"/>
            <w:bottom w:val="none" w:sz="0" w:space="0" w:color="auto"/>
            <w:right w:val="none" w:sz="0" w:space="0" w:color="auto"/>
          </w:divBdr>
        </w:div>
        <w:div w:id="75132943">
          <w:marLeft w:val="480"/>
          <w:marRight w:val="0"/>
          <w:marTop w:val="0"/>
          <w:marBottom w:val="0"/>
          <w:divBdr>
            <w:top w:val="none" w:sz="0" w:space="0" w:color="auto"/>
            <w:left w:val="none" w:sz="0" w:space="0" w:color="auto"/>
            <w:bottom w:val="none" w:sz="0" w:space="0" w:color="auto"/>
            <w:right w:val="none" w:sz="0" w:space="0" w:color="auto"/>
          </w:divBdr>
        </w:div>
        <w:div w:id="1213344607">
          <w:marLeft w:val="480"/>
          <w:marRight w:val="0"/>
          <w:marTop w:val="0"/>
          <w:marBottom w:val="0"/>
          <w:divBdr>
            <w:top w:val="none" w:sz="0" w:space="0" w:color="auto"/>
            <w:left w:val="none" w:sz="0" w:space="0" w:color="auto"/>
            <w:bottom w:val="none" w:sz="0" w:space="0" w:color="auto"/>
            <w:right w:val="none" w:sz="0" w:space="0" w:color="auto"/>
          </w:divBdr>
        </w:div>
        <w:div w:id="2115974516">
          <w:marLeft w:val="480"/>
          <w:marRight w:val="0"/>
          <w:marTop w:val="0"/>
          <w:marBottom w:val="0"/>
          <w:divBdr>
            <w:top w:val="none" w:sz="0" w:space="0" w:color="auto"/>
            <w:left w:val="none" w:sz="0" w:space="0" w:color="auto"/>
            <w:bottom w:val="none" w:sz="0" w:space="0" w:color="auto"/>
            <w:right w:val="none" w:sz="0" w:space="0" w:color="auto"/>
          </w:divBdr>
        </w:div>
        <w:div w:id="1210993058">
          <w:marLeft w:val="480"/>
          <w:marRight w:val="0"/>
          <w:marTop w:val="0"/>
          <w:marBottom w:val="0"/>
          <w:divBdr>
            <w:top w:val="none" w:sz="0" w:space="0" w:color="auto"/>
            <w:left w:val="none" w:sz="0" w:space="0" w:color="auto"/>
            <w:bottom w:val="none" w:sz="0" w:space="0" w:color="auto"/>
            <w:right w:val="none" w:sz="0" w:space="0" w:color="auto"/>
          </w:divBdr>
        </w:div>
        <w:div w:id="1100874666">
          <w:marLeft w:val="480"/>
          <w:marRight w:val="0"/>
          <w:marTop w:val="0"/>
          <w:marBottom w:val="0"/>
          <w:divBdr>
            <w:top w:val="none" w:sz="0" w:space="0" w:color="auto"/>
            <w:left w:val="none" w:sz="0" w:space="0" w:color="auto"/>
            <w:bottom w:val="none" w:sz="0" w:space="0" w:color="auto"/>
            <w:right w:val="none" w:sz="0" w:space="0" w:color="auto"/>
          </w:divBdr>
        </w:div>
        <w:div w:id="281084342">
          <w:marLeft w:val="480"/>
          <w:marRight w:val="0"/>
          <w:marTop w:val="0"/>
          <w:marBottom w:val="0"/>
          <w:divBdr>
            <w:top w:val="none" w:sz="0" w:space="0" w:color="auto"/>
            <w:left w:val="none" w:sz="0" w:space="0" w:color="auto"/>
            <w:bottom w:val="none" w:sz="0" w:space="0" w:color="auto"/>
            <w:right w:val="none" w:sz="0" w:space="0" w:color="auto"/>
          </w:divBdr>
        </w:div>
        <w:div w:id="994382439">
          <w:marLeft w:val="480"/>
          <w:marRight w:val="0"/>
          <w:marTop w:val="0"/>
          <w:marBottom w:val="0"/>
          <w:divBdr>
            <w:top w:val="none" w:sz="0" w:space="0" w:color="auto"/>
            <w:left w:val="none" w:sz="0" w:space="0" w:color="auto"/>
            <w:bottom w:val="none" w:sz="0" w:space="0" w:color="auto"/>
            <w:right w:val="none" w:sz="0" w:space="0" w:color="auto"/>
          </w:divBdr>
        </w:div>
        <w:div w:id="853953946">
          <w:marLeft w:val="480"/>
          <w:marRight w:val="0"/>
          <w:marTop w:val="0"/>
          <w:marBottom w:val="0"/>
          <w:divBdr>
            <w:top w:val="none" w:sz="0" w:space="0" w:color="auto"/>
            <w:left w:val="none" w:sz="0" w:space="0" w:color="auto"/>
            <w:bottom w:val="none" w:sz="0" w:space="0" w:color="auto"/>
            <w:right w:val="none" w:sz="0" w:space="0" w:color="auto"/>
          </w:divBdr>
        </w:div>
        <w:div w:id="513348631">
          <w:marLeft w:val="480"/>
          <w:marRight w:val="0"/>
          <w:marTop w:val="0"/>
          <w:marBottom w:val="0"/>
          <w:divBdr>
            <w:top w:val="none" w:sz="0" w:space="0" w:color="auto"/>
            <w:left w:val="none" w:sz="0" w:space="0" w:color="auto"/>
            <w:bottom w:val="none" w:sz="0" w:space="0" w:color="auto"/>
            <w:right w:val="none" w:sz="0" w:space="0" w:color="auto"/>
          </w:divBdr>
        </w:div>
        <w:div w:id="12608405">
          <w:marLeft w:val="480"/>
          <w:marRight w:val="0"/>
          <w:marTop w:val="0"/>
          <w:marBottom w:val="0"/>
          <w:divBdr>
            <w:top w:val="none" w:sz="0" w:space="0" w:color="auto"/>
            <w:left w:val="none" w:sz="0" w:space="0" w:color="auto"/>
            <w:bottom w:val="none" w:sz="0" w:space="0" w:color="auto"/>
            <w:right w:val="none" w:sz="0" w:space="0" w:color="auto"/>
          </w:divBdr>
        </w:div>
        <w:div w:id="553128087">
          <w:marLeft w:val="480"/>
          <w:marRight w:val="0"/>
          <w:marTop w:val="0"/>
          <w:marBottom w:val="0"/>
          <w:divBdr>
            <w:top w:val="none" w:sz="0" w:space="0" w:color="auto"/>
            <w:left w:val="none" w:sz="0" w:space="0" w:color="auto"/>
            <w:bottom w:val="none" w:sz="0" w:space="0" w:color="auto"/>
            <w:right w:val="none" w:sz="0" w:space="0" w:color="auto"/>
          </w:divBdr>
        </w:div>
        <w:div w:id="1883788265">
          <w:marLeft w:val="480"/>
          <w:marRight w:val="0"/>
          <w:marTop w:val="0"/>
          <w:marBottom w:val="0"/>
          <w:divBdr>
            <w:top w:val="none" w:sz="0" w:space="0" w:color="auto"/>
            <w:left w:val="none" w:sz="0" w:space="0" w:color="auto"/>
            <w:bottom w:val="none" w:sz="0" w:space="0" w:color="auto"/>
            <w:right w:val="none" w:sz="0" w:space="0" w:color="auto"/>
          </w:divBdr>
        </w:div>
        <w:div w:id="186069987">
          <w:marLeft w:val="480"/>
          <w:marRight w:val="0"/>
          <w:marTop w:val="0"/>
          <w:marBottom w:val="0"/>
          <w:divBdr>
            <w:top w:val="none" w:sz="0" w:space="0" w:color="auto"/>
            <w:left w:val="none" w:sz="0" w:space="0" w:color="auto"/>
            <w:bottom w:val="none" w:sz="0" w:space="0" w:color="auto"/>
            <w:right w:val="none" w:sz="0" w:space="0" w:color="auto"/>
          </w:divBdr>
        </w:div>
        <w:div w:id="1946305386">
          <w:marLeft w:val="480"/>
          <w:marRight w:val="0"/>
          <w:marTop w:val="0"/>
          <w:marBottom w:val="0"/>
          <w:divBdr>
            <w:top w:val="none" w:sz="0" w:space="0" w:color="auto"/>
            <w:left w:val="none" w:sz="0" w:space="0" w:color="auto"/>
            <w:bottom w:val="none" w:sz="0" w:space="0" w:color="auto"/>
            <w:right w:val="none" w:sz="0" w:space="0" w:color="auto"/>
          </w:divBdr>
        </w:div>
        <w:div w:id="2000574036">
          <w:marLeft w:val="480"/>
          <w:marRight w:val="0"/>
          <w:marTop w:val="0"/>
          <w:marBottom w:val="0"/>
          <w:divBdr>
            <w:top w:val="none" w:sz="0" w:space="0" w:color="auto"/>
            <w:left w:val="none" w:sz="0" w:space="0" w:color="auto"/>
            <w:bottom w:val="none" w:sz="0" w:space="0" w:color="auto"/>
            <w:right w:val="none" w:sz="0" w:space="0" w:color="auto"/>
          </w:divBdr>
        </w:div>
        <w:div w:id="2144930497">
          <w:marLeft w:val="480"/>
          <w:marRight w:val="0"/>
          <w:marTop w:val="0"/>
          <w:marBottom w:val="0"/>
          <w:divBdr>
            <w:top w:val="none" w:sz="0" w:space="0" w:color="auto"/>
            <w:left w:val="none" w:sz="0" w:space="0" w:color="auto"/>
            <w:bottom w:val="none" w:sz="0" w:space="0" w:color="auto"/>
            <w:right w:val="none" w:sz="0" w:space="0" w:color="auto"/>
          </w:divBdr>
        </w:div>
        <w:div w:id="595990450">
          <w:marLeft w:val="480"/>
          <w:marRight w:val="0"/>
          <w:marTop w:val="0"/>
          <w:marBottom w:val="0"/>
          <w:divBdr>
            <w:top w:val="none" w:sz="0" w:space="0" w:color="auto"/>
            <w:left w:val="none" w:sz="0" w:space="0" w:color="auto"/>
            <w:bottom w:val="none" w:sz="0" w:space="0" w:color="auto"/>
            <w:right w:val="none" w:sz="0" w:space="0" w:color="auto"/>
          </w:divBdr>
        </w:div>
        <w:div w:id="1673216901">
          <w:marLeft w:val="480"/>
          <w:marRight w:val="0"/>
          <w:marTop w:val="0"/>
          <w:marBottom w:val="0"/>
          <w:divBdr>
            <w:top w:val="none" w:sz="0" w:space="0" w:color="auto"/>
            <w:left w:val="none" w:sz="0" w:space="0" w:color="auto"/>
            <w:bottom w:val="none" w:sz="0" w:space="0" w:color="auto"/>
            <w:right w:val="none" w:sz="0" w:space="0" w:color="auto"/>
          </w:divBdr>
        </w:div>
        <w:div w:id="1335452639">
          <w:marLeft w:val="480"/>
          <w:marRight w:val="0"/>
          <w:marTop w:val="0"/>
          <w:marBottom w:val="0"/>
          <w:divBdr>
            <w:top w:val="none" w:sz="0" w:space="0" w:color="auto"/>
            <w:left w:val="none" w:sz="0" w:space="0" w:color="auto"/>
            <w:bottom w:val="none" w:sz="0" w:space="0" w:color="auto"/>
            <w:right w:val="none" w:sz="0" w:space="0" w:color="auto"/>
          </w:divBdr>
        </w:div>
        <w:div w:id="1554072860">
          <w:marLeft w:val="480"/>
          <w:marRight w:val="0"/>
          <w:marTop w:val="0"/>
          <w:marBottom w:val="0"/>
          <w:divBdr>
            <w:top w:val="none" w:sz="0" w:space="0" w:color="auto"/>
            <w:left w:val="none" w:sz="0" w:space="0" w:color="auto"/>
            <w:bottom w:val="none" w:sz="0" w:space="0" w:color="auto"/>
            <w:right w:val="none" w:sz="0" w:space="0" w:color="auto"/>
          </w:divBdr>
        </w:div>
        <w:div w:id="1968470945">
          <w:marLeft w:val="480"/>
          <w:marRight w:val="0"/>
          <w:marTop w:val="0"/>
          <w:marBottom w:val="0"/>
          <w:divBdr>
            <w:top w:val="none" w:sz="0" w:space="0" w:color="auto"/>
            <w:left w:val="none" w:sz="0" w:space="0" w:color="auto"/>
            <w:bottom w:val="none" w:sz="0" w:space="0" w:color="auto"/>
            <w:right w:val="none" w:sz="0" w:space="0" w:color="auto"/>
          </w:divBdr>
        </w:div>
        <w:div w:id="1538853570">
          <w:marLeft w:val="480"/>
          <w:marRight w:val="0"/>
          <w:marTop w:val="0"/>
          <w:marBottom w:val="0"/>
          <w:divBdr>
            <w:top w:val="none" w:sz="0" w:space="0" w:color="auto"/>
            <w:left w:val="none" w:sz="0" w:space="0" w:color="auto"/>
            <w:bottom w:val="none" w:sz="0" w:space="0" w:color="auto"/>
            <w:right w:val="none" w:sz="0" w:space="0" w:color="auto"/>
          </w:divBdr>
        </w:div>
        <w:div w:id="330302770">
          <w:marLeft w:val="480"/>
          <w:marRight w:val="0"/>
          <w:marTop w:val="0"/>
          <w:marBottom w:val="0"/>
          <w:divBdr>
            <w:top w:val="none" w:sz="0" w:space="0" w:color="auto"/>
            <w:left w:val="none" w:sz="0" w:space="0" w:color="auto"/>
            <w:bottom w:val="none" w:sz="0" w:space="0" w:color="auto"/>
            <w:right w:val="none" w:sz="0" w:space="0" w:color="auto"/>
          </w:divBdr>
        </w:div>
        <w:div w:id="570850420">
          <w:marLeft w:val="480"/>
          <w:marRight w:val="0"/>
          <w:marTop w:val="0"/>
          <w:marBottom w:val="0"/>
          <w:divBdr>
            <w:top w:val="none" w:sz="0" w:space="0" w:color="auto"/>
            <w:left w:val="none" w:sz="0" w:space="0" w:color="auto"/>
            <w:bottom w:val="none" w:sz="0" w:space="0" w:color="auto"/>
            <w:right w:val="none" w:sz="0" w:space="0" w:color="auto"/>
          </w:divBdr>
        </w:div>
        <w:div w:id="1222016903">
          <w:marLeft w:val="480"/>
          <w:marRight w:val="0"/>
          <w:marTop w:val="0"/>
          <w:marBottom w:val="0"/>
          <w:divBdr>
            <w:top w:val="none" w:sz="0" w:space="0" w:color="auto"/>
            <w:left w:val="none" w:sz="0" w:space="0" w:color="auto"/>
            <w:bottom w:val="none" w:sz="0" w:space="0" w:color="auto"/>
            <w:right w:val="none" w:sz="0" w:space="0" w:color="auto"/>
          </w:divBdr>
        </w:div>
        <w:div w:id="1186597004">
          <w:marLeft w:val="480"/>
          <w:marRight w:val="0"/>
          <w:marTop w:val="0"/>
          <w:marBottom w:val="0"/>
          <w:divBdr>
            <w:top w:val="none" w:sz="0" w:space="0" w:color="auto"/>
            <w:left w:val="none" w:sz="0" w:space="0" w:color="auto"/>
            <w:bottom w:val="none" w:sz="0" w:space="0" w:color="auto"/>
            <w:right w:val="none" w:sz="0" w:space="0" w:color="auto"/>
          </w:divBdr>
        </w:div>
        <w:div w:id="775291081">
          <w:marLeft w:val="480"/>
          <w:marRight w:val="0"/>
          <w:marTop w:val="0"/>
          <w:marBottom w:val="0"/>
          <w:divBdr>
            <w:top w:val="none" w:sz="0" w:space="0" w:color="auto"/>
            <w:left w:val="none" w:sz="0" w:space="0" w:color="auto"/>
            <w:bottom w:val="none" w:sz="0" w:space="0" w:color="auto"/>
            <w:right w:val="none" w:sz="0" w:space="0" w:color="auto"/>
          </w:divBdr>
        </w:div>
        <w:div w:id="674964229">
          <w:marLeft w:val="480"/>
          <w:marRight w:val="0"/>
          <w:marTop w:val="0"/>
          <w:marBottom w:val="0"/>
          <w:divBdr>
            <w:top w:val="none" w:sz="0" w:space="0" w:color="auto"/>
            <w:left w:val="none" w:sz="0" w:space="0" w:color="auto"/>
            <w:bottom w:val="none" w:sz="0" w:space="0" w:color="auto"/>
            <w:right w:val="none" w:sz="0" w:space="0" w:color="auto"/>
          </w:divBdr>
        </w:div>
        <w:div w:id="799766553">
          <w:marLeft w:val="480"/>
          <w:marRight w:val="0"/>
          <w:marTop w:val="0"/>
          <w:marBottom w:val="0"/>
          <w:divBdr>
            <w:top w:val="none" w:sz="0" w:space="0" w:color="auto"/>
            <w:left w:val="none" w:sz="0" w:space="0" w:color="auto"/>
            <w:bottom w:val="none" w:sz="0" w:space="0" w:color="auto"/>
            <w:right w:val="none" w:sz="0" w:space="0" w:color="auto"/>
          </w:divBdr>
        </w:div>
        <w:div w:id="1770658791">
          <w:marLeft w:val="480"/>
          <w:marRight w:val="0"/>
          <w:marTop w:val="0"/>
          <w:marBottom w:val="0"/>
          <w:divBdr>
            <w:top w:val="none" w:sz="0" w:space="0" w:color="auto"/>
            <w:left w:val="none" w:sz="0" w:space="0" w:color="auto"/>
            <w:bottom w:val="none" w:sz="0" w:space="0" w:color="auto"/>
            <w:right w:val="none" w:sz="0" w:space="0" w:color="auto"/>
          </w:divBdr>
        </w:div>
        <w:div w:id="475071306">
          <w:marLeft w:val="480"/>
          <w:marRight w:val="0"/>
          <w:marTop w:val="0"/>
          <w:marBottom w:val="0"/>
          <w:divBdr>
            <w:top w:val="none" w:sz="0" w:space="0" w:color="auto"/>
            <w:left w:val="none" w:sz="0" w:space="0" w:color="auto"/>
            <w:bottom w:val="none" w:sz="0" w:space="0" w:color="auto"/>
            <w:right w:val="none" w:sz="0" w:space="0" w:color="auto"/>
          </w:divBdr>
        </w:div>
        <w:div w:id="1148127739">
          <w:marLeft w:val="480"/>
          <w:marRight w:val="0"/>
          <w:marTop w:val="0"/>
          <w:marBottom w:val="0"/>
          <w:divBdr>
            <w:top w:val="none" w:sz="0" w:space="0" w:color="auto"/>
            <w:left w:val="none" w:sz="0" w:space="0" w:color="auto"/>
            <w:bottom w:val="none" w:sz="0" w:space="0" w:color="auto"/>
            <w:right w:val="none" w:sz="0" w:space="0" w:color="auto"/>
          </w:divBdr>
        </w:div>
        <w:div w:id="1954240075">
          <w:marLeft w:val="480"/>
          <w:marRight w:val="0"/>
          <w:marTop w:val="0"/>
          <w:marBottom w:val="0"/>
          <w:divBdr>
            <w:top w:val="none" w:sz="0" w:space="0" w:color="auto"/>
            <w:left w:val="none" w:sz="0" w:space="0" w:color="auto"/>
            <w:bottom w:val="none" w:sz="0" w:space="0" w:color="auto"/>
            <w:right w:val="none" w:sz="0" w:space="0" w:color="auto"/>
          </w:divBdr>
        </w:div>
        <w:div w:id="4673602">
          <w:marLeft w:val="480"/>
          <w:marRight w:val="0"/>
          <w:marTop w:val="0"/>
          <w:marBottom w:val="0"/>
          <w:divBdr>
            <w:top w:val="none" w:sz="0" w:space="0" w:color="auto"/>
            <w:left w:val="none" w:sz="0" w:space="0" w:color="auto"/>
            <w:bottom w:val="none" w:sz="0" w:space="0" w:color="auto"/>
            <w:right w:val="none" w:sz="0" w:space="0" w:color="auto"/>
          </w:divBdr>
        </w:div>
        <w:div w:id="474223769">
          <w:marLeft w:val="480"/>
          <w:marRight w:val="0"/>
          <w:marTop w:val="0"/>
          <w:marBottom w:val="0"/>
          <w:divBdr>
            <w:top w:val="none" w:sz="0" w:space="0" w:color="auto"/>
            <w:left w:val="none" w:sz="0" w:space="0" w:color="auto"/>
            <w:bottom w:val="none" w:sz="0" w:space="0" w:color="auto"/>
            <w:right w:val="none" w:sz="0" w:space="0" w:color="auto"/>
          </w:divBdr>
        </w:div>
        <w:div w:id="1592009028">
          <w:marLeft w:val="480"/>
          <w:marRight w:val="0"/>
          <w:marTop w:val="0"/>
          <w:marBottom w:val="0"/>
          <w:divBdr>
            <w:top w:val="none" w:sz="0" w:space="0" w:color="auto"/>
            <w:left w:val="none" w:sz="0" w:space="0" w:color="auto"/>
            <w:bottom w:val="none" w:sz="0" w:space="0" w:color="auto"/>
            <w:right w:val="none" w:sz="0" w:space="0" w:color="auto"/>
          </w:divBdr>
        </w:div>
      </w:divsChild>
    </w:div>
    <w:div w:id="644432020">
      <w:bodyDiv w:val="1"/>
      <w:marLeft w:val="0"/>
      <w:marRight w:val="0"/>
      <w:marTop w:val="0"/>
      <w:marBottom w:val="0"/>
      <w:divBdr>
        <w:top w:val="none" w:sz="0" w:space="0" w:color="auto"/>
        <w:left w:val="none" w:sz="0" w:space="0" w:color="auto"/>
        <w:bottom w:val="none" w:sz="0" w:space="0" w:color="auto"/>
        <w:right w:val="none" w:sz="0" w:space="0" w:color="auto"/>
      </w:divBdr>
    </w:div>
    <w:div w:id="644432625">
      <w:bodyDiv w:val="1"/>
      <w:marLeft w:val="0"/>
      <w:marRight w:val="0"/>
      <w:marTop w:val="0"/>
      <w:marBottom w:val="0"/>
      <w:divBdr>
        <w:top w:val="none" w:sz="0" w:space="0" w:color="auto"/>
        <w:left w:val="none" w:sz="0" w:space="0" w:color="auto"/>
        <w:bottom w:val="none" w:sz="0" w:space="0" w:color="auto"/>
        <w:right w:val="none" w:sz="0" w:space="0" w:color="auto"/>
      </w:divBdr>
    </w:div>
    <w:div w:id="644549940">
      <w:bodyDiv w:val="1"/>
      <w:marLeft w:val="0"/>
      <w:marRight w:val="0"/>
      <w:marTop w:val="0"/>
      <w:marBottom w:val="0"/>
      <w:divBdr>
        <w:top w:val="none" w:sz="0" w:space="0" w:color="auto"/>
        <w:left w:val="none" w:sz="0" w:space="0" w:color="auto"/>
        <w:bottom w:val="none" w:sz="0" w:space="0" w:color="auto"/>
        <w:right w:val="none" w:sz="0" w:space="0" w:color="auto"/>
      </w:divBdr>
    </w:div>
    <w:div w:id="644550849">
      <w:bodyDiv w:val="1"/>
      <w:marLeft w:val="0"/>
      <w:marRight w:val="0"/>
      <w:marTop w:val="0"/>
      <w:marBottom w:val="0"/>
      <w:divBdr>
        <w:top w:val="none" w:sz="0" w:space="0" w:color="auto"/>
        <w:left w:val="none" w:sz="0" w:space="0" w:color="auto"/>
        <w:bottom w:val="none" w:sz="0" w:space="0" w:color="auto"/>
        <w:right w:val="none" w:sz="0" w:space="0" w:color="auto"/>
      </w:divBdr>
    </w:div>
    <w:div w:id="644552870">
      <w:bodyDiv w:val="1"/>
      <w:marLeft w:val="0"/>
      <w:marRight w:val="0"/>
      <w:marTop w:val="0"/>
      <w:marBottom w:val="0"/>
      <w:divBdr>
        <w:top w:val="none" w:sz="0" w:space="0" w:color="auto"/>
        <w:left w:val="none" w:sz="0" w:space="0" w:color="auto"/>
        <w:bottom w:val="none" w:sz="0" w:space="0" w:color="auto"/>
        <w:right w:val="none" w:sz="0" w:space="0" w:color="auto"/>
      </w:divBdr>
    </w:div>
    <w:div w:id="644622973">
      <w:bodyDiv w:val="1"/>
      <w:marLeft w:val="0"/>
      <w:marRight w:val="0"/>
      <w:marTop w:val="0"/>
      <w:marBottom w:val="0"/>
      <w:divBdr>
        <w:top w:val="none" w:sz="0" w:space="0" w:color="auto"/>
        <w:left w:val="none" w:sz="0" w:space="0" w:color="auto"/>
        <w:bottom w:val="none" w:sz="0" w:space="0" w:color="auto"/>
        <w:right w:val="none" w:sz="0" w:space="0" w:color="auto"/>
      </w:divBdr>
    </w:div>
    <w:div w:id="644890892">
      <w:bodyDiv w:val="1"/>
      <w:marLeft w:val="0"/>
      <w:marRight w:val="0"/>
      <w:marTop w:val="0"/>
      <w:marBottom w:val="0"/>
      <w:divBdr>
        <w:top w:val="none" w:sz="0" w:space="0" w:color="auto"/>
        <w:left w:val="none" w:sz="0" w:space="0" w:color="auto"/>
        <w:bottom w:val="none" w:sz="0" w:space="0" w:color="auto"/>
        <w:right w:val="none" w:sz="0" w:space="0" w:color="auto"/>
      </w:divBdr>
    </w:div>
    <w:div w:id="644966995">
      <w:bodyDiv w:val="1"/>
      <w:marLeft w:val="0"/>
      <w:marRight w:val="0"/>
      <w:marTop w:val="0"/>
      <w:marBottom w:val="0"/>
      <w:divBdr>
        <w:top w:val="none" w:sz="0" w:space="0" w:color="auto"/>
        <w:left w:val="none" w:sz="0" w:space="0" w:color="auto"/>
        <w:bottom w:val="none" w:sz="0" w:space="0" w:color="auto"/>
        <w:right w:val="none" w:sz="0" w:space="0" w:color="auto"/>
      </w:divBdr>
    </w:div>
    <w:div w:id="645014960">
      <w:bodyDiv w:val="1"/>
      <w:marLeft w:val="0"/>
      <w:marRight w:val="0"/>
      <w:marTop w:val="0"/>
      <w:marBottom w:val="0"/>
      <w:divBdr>
        <w:top w:val="none" w:sz="0" w:space="0" w:color="auto"/>
        <w:left w:val="none" w:sz="0" w:space="0" w:color="auto"/>
        <w:bottom w:val="none" w:sz="0" w:space="0" w:color="auto"/>
        <w:right w:val="none" w:sz="0" w:space="0" w:color="auto"/>
      </w:divBdr>
    </w:div>
    <w:div w:id="645203090">
      <w:bodyDiv w:val="1"/>
      <w:marLeft w:val="0"/>
      <w:marRight w:val="0"/>
      <w:marTop w:val="0"/>
      <w:marBottom w:val="0"/>
      <w:divBdr>
        <w:top w:val="none" w:sz="0" w:space="0" w:color="auto"/>
        <w:left w:val="none" w:sz="0" w:space="0" w:color="auto"/>
        <w:bottom w:val="none" w:sz="0" w:space="0" w:color="auto"/>
        <w:right w:val="none" w:sz="0" w:space="0" w:color="auto"/>
      </w:divBdr>
    </w:div>
    <w:div w:id="645285229">
      <w:bodyDiv w:val="1"/>
      <w:marLeft w:val="0"/>
      <w:marRight w:val="0"/>
      <w:marTop w:val="0"/>
      <w:marBottom w:val="0"/>
      <w:divBdr>
        <w:top w:val="none" w:sz="0" w:space="0" w:color="auto"/>
        <w:left w:val="none" w:sz="0" w:space="0" w:color="auto"/>
        <w:bottom w:val="none" w:sz="0" w:space="0" w:color="auto"/>
        <w:right w:val="none" w:sz="0" w:space="0" w:color="auto"/>
      </w:divBdr>
    </w:div>
    <w:div w:id="645547693">
      <w:bodyDiv w:val="1"/>
      <w:marLeft w:val="0"/>
      <w:marRight w:val="0"/>
      <w:marTop w:val="0"/>
      <w:marBottom w:val="0"/>
      <w:divBdr>
        <w:top w:val="none" w:sz="0" w:space="0" w:color="auto"/>
        <w:left w:val="none" w:sz="0" w:space="0" w:color="auto"/>
        <w:bottom w:val="none" w:sz="0" w:space="0" w:color="auto"/>
        <w:right w:val="none" w:sz="0" w:space="0" w:color="auto"/>
      </w:divBdr>
    </w:div>
    <w:div w:id="645551078">
      <w:bodyDiv w:val="1"/>
      <w:marLeft w:val="0"/>
      <w:marRight w:val="0"/>
      <w:marTop w:val="0"/>
      <w:marBottom w:val="0"/>
      <w:divBdr>
        <w:top w:val="none" w:sz="0" w:space="0" w:color="auto"/>
        <w:left w:val="none" w:sz="0" w:space="0" w:color="auto"/>
        <w:bottom w:val="none" w:sz="0" w:space="0" w:color="auto"/>
        <w:right w:val="none" w:sz="0" w:space="0" w:color="auto"/>
      </w:divBdr>
    </w:div>
    <w:div w:id="645739580">
      <w:bodyDiv w:val="1"/>
      <w:marLeft w:val="0"/>
      <w:marRight w:val="0"/>
      <w:marTop w:val="0"/>
      <w:marBottom w:val="0"/>
      <w:divBdr>
        <w:top w:val="none" w:sz="0" w:space="0" w:color="auto"/>
        <w:left w:val="none" w:sz="0" w:space="0" w:color="auto"/>
        <w:bottom w:val="none" w:sz="0" w:space="0" w:color="auto"/>
        <w:right w:val="none" w:sz="0" w:space="0" w:color="auto"/>
      </w:divBdr>
    </w:div>
    <w:div w:id="646015211">
      <w:bodyDiv w:val="1"/>
      <w:marLeft w:val="0"/>
      <w:marRight w:val="0"/>
      <w:marTop w:val="0"/>
      <w:marBottom w:val="0"/>
      <w:divBdr>
        <w:top w:val="none" w:sz="0" w:space="0" w:color="auto"/>
        <w:left w:val="none" w:sz="0" w:space="0" w:color="auto"/>
        <w:bottom w:val="none" w:sz="0" w:space="0" w:color="auto"/>
        <w:right w:val="none" w:sz="0" w:space="0" w:color="auto"/>
      </w:divBdr>
    </w:div>
    <w:div w:id="646202903">
      <w:bodyDiv w:val="1"/>
      <w:marLeft w:val="0"/>
      <w:marRight w:val="0"/>
      <w:marTop w:val="0"/>
      <w:marBottom w:val="0"/>
      <w:divBdr>
        <w:top w:val="none" w:sz="0" w:space="0" w:color="auto"/>
        <w:left w:val="none" w:sz="0" w:space="0" w:color="auto"/>
        <w:bottom w:val="none" w:sz="0" w:space="0" w:color="auto"/>
        <w:right w:val="none" w:sz="0" w:space="0" w:color="auto"/>
      </w:divBdr>
    </w:div>
    <w:div w:id="646281265">
      <w:bodyDiv w:val="1"/>
      <w:marLeft w:val="0"/>
      <w:marRight w:val="0"/>
      <w:marTop w:val="0"/>
      <w:marBottom w:val="0"/>
      <w:divBdr>
        <w:top w:val="none" w:sz="0" w:space="0" w:color="auto"/>
        <w:left w:val="none" w:sz="0" w:space="0" w:color="auto"/>
        <w:bottom w:val="none" w:sz="0" w:space="0" w:color="auto"/>
        <w:right w:val="none" w:sz="0" w:space="0" w:color="auto"/>
      </w:divBdr>
    </w:div>
    <w:div w:id="646327759">
      <w:bodyDiv w:val="1"/>
      <w:marLeft w:val="0"/>
      <w:marRight w:val="0"/>
      <w:marTop w:val="0"/>
      <w:marBottom w:val="0"/>
      <w:divBdr>
        <w:top w:val="none" w:sz="0" w:space="0" w:color="auto"/>
        <w:left w:val="none" w:sz="0" w:space="0" w:color="auto"/>
        <w:bottom w:val="none" w:sz="0" w:space="0" w:color="auto"/>
        <w:right w:val="none" w:sz="0" w:space="0" w:color="auto"/>
      </w:divBdr>
    </w:div>
    <w:div w:id="646520193">
      <w:marLeft w:val="480"/>
      <w:marRight w:val="0"/>
      <w:marTop w:val="0"/>
      <w:marBottom w:val="0"/>
      <w:divBdr>
        <w:top w:val="none" w:sz="0" w:space="0" w:color="auto"/>
        <w:left w:val="none" w:sz="0" w:space="0" w:color="auto"/>
        <w:bottom w:val="none" w:sz="0" w:space="0" w:color="auto"/>
        <w:right w:val="none" w:sz="0" w:space="0" w:color="auto"/>
      </w:divBdr>
    </w:div>
    <w:div w:id="646591651">
      <w:bodyDiv w:val="1"/>
      <w:marLeft w:val="0"/>
      <w:marRight w:val="0"/>
      <w:marTop w:val="0"/>
      <w:marBottom w:val="0"/>
      <w:divBdr>
        <w:top w:val="none" w:sz="0" w:space="0" w:color="auto"/>
        <w:left w:val="none" w:sz="0" w:space="0" w:color="auto"/>
        <w:bottom w:val="none" w:sz="0" w:space="0" w:color="auto"/>
        <w:right w:val="none" w:sz="0" w:space="0" w:color="auto"/>
      </w:divBdr>
    </w:div>
    <w:div w:id="646860625">
      <w:bodyDiv w:val="1"/>
      <w:marLeft w:val="0"/>
      <w:marRight w:val="0"/>
      <w:marTop w:val="0"/>
      <w:marBottom w:val="0"/>
      <w:divBdr>
        <w:top w:val="none" w:sz="0" w:space="0" w:color="auto"/>
        <w:left w:val="none" w:sz="0" w:space="0" w:color="auto"/>
        <w:bottom w:val="none" w:sz="0" w:space="0" w:color="auto"/>
        <w:right w:val="none" w:sz="0" w:space="0" w:color="auto"/>
      </w:divBdr>
    </w:div>
    <w:div w:id="647437497">
      <w:bodyDiv w:val="1"/>
      <w:marLeft w:val="0"/>
      <w:marRight w:val="0"/>
      <w:marTop w:val="0"/>
      <w:marBottom w:val="0"/>
      <w:divBdr>
        <w:top w:val="none" w:sz="0" w:space="0" w:color="auto"/>
        <w:left w:val="none" w:sz="0" w:space="0" w:color="auto"/>
        <w:bottom w:val="none" w:sz="0" w:space="0" w:color="auto"/>
        <w:right w:val="none" w:sz="0" w:space="0" w:color="auto"/>
      </w:divBdr>
    </w:div>
    <w:div w:id="647636624">
      <w:bodyDiv w:val="1"/>
      <w:marLeft w:val="0"/>
      <w:marRight w:val="0"/>
      <w:marTop w:val="0"/>
      <w:marBottom w:val="0"/>
      <w:divBdr>
        <w:top w:val="none" w:sz="0" w:space="0" w:color="auto"/>
        <w:left w:val="none" w:sz="0" w:space="0" w:color="auto"/>
        <w:bottom w:val="none" w:sz="0" w:space="0" w:color="auto"/>
        <w:right w:val="none" w:sz="0" w:space="0" w:color="auto"/>
      </w:divBdr>
    </w:div>
    <w:div w:id="647904302">
      <w:bodyDiv w:val="1"/>
      <w:marLeft w:val="0"/>
      <w:marRight w:val="0"/>
      <w:marTop w:val="0"/>
      <w:marBottom w:val="0"/>
      <w:divBdr>
        <w:top w:val="none" w:sz="0" w:space="0" w:color="auto"/>
        <w:left w:val="none" w:sz="0" w:space="0" w:color="auto"/>
        <w:bottom w:val="none" w:sz="0" w:space="0" w:color="auto"/>
        <w:right w:val="none" w:sz="0" w:space="0" w:color="auto"/>
      </w:divBdr>
    </w:div>
    <w:div w:id="648217070">
      <w:bodyDiv w:val="1"/>
      <w:marLeft w:val="0"/>
      <w:marRight w:val="0"/>
      <w:marTop w:val="0"/>
      <w:marBottom w:val="0"/>
      <w:divBdr>
        <w:top w:val="none" w:sz="0" w:space="0" w:color="auto"/>
        <w:left w:val="none" w:sz="0" w:space="0" w:color="auto"/>
        <w:bottom w:val="none" w:sz="0" w:space="0" w:color="auto"/>
        <w:right w:val="none" w:sz="0" w:space="0" w:color="auto"/>
      </w:divBdr>
    </w:div>
    <w:div w:id="648241822">
      <w:marLeft w:val="480"/>
      <w:marRight w:val="0"/>
      <w:marTop w:val="0"/>
      <w:marBottom w:val="0"/>
      <w:divBdr>
        <w:top w:val="none" w:sz="0" w:space="0" w:color="auto"/>
        <w:left w:val="none" w:sz="0" w:space="0" w:color="auto"/>
        <w:bottom w:val="none" w:sz="0" w:space="0" w:color="auto"/>
        <w:right w:val="none" w:sz="0" w:space="0" w:color="auto"/>
      </w:divBdr>
    </w:div>
    <w:div w:id="648362530">
      <w:bodyDiv w:val="1"/>
      <w:marLeft w:val="0"/>
      <w:marRight w:val="0"/>
      <w:marTop w:val="0"/>
      <w:marBottom w:val="0"/>
      <w:divBdr>
        <w:top w:val="none" w:sz="0" w:space="0" w:color="auto"/>
        <w:left w:val="none" w:sz="0" w:space="0" w:color="auto"/>
        <w:bottom w:val="none" w:sz="0" w:space="0" w:color="auto"/>
        <w:right w:val="none" w:sz="0" w:space="0" w:color="auto"/>
      </w:divBdr>
    </w:div>
    <w:div w:id="648363735">
      <w:marLeft w:val="480"/>
      <w:marRight w:val="0"/>
      <w:marTop w:val="0"/>
      <w:marBottom w:val="0"/>
      <w:divBdr>
        <w:top w:val="none" w:sz="0" w:space="0" w:color="auto"/>
        <w:left w:val="none" w:sz="0" w:space="0" w:color="auto"/>
        <w:bottom w:val="none" w:sz="0" w:space="0" w:color="auto"/>
        <w:right w:val="none" w:sz="0" w:space="0" w:color="auto"/>
      </w:divBdr>
    </w:div>
    <w:div w:id="648438285">
      <w:bodyDiv w:val="1"/>
      <w:marLeft w:val="0"/>
      <w:marRight w:val="0"/>
      <w:marTop w:val="0"/>
      <w:marBottom w:val="0"/>
      <w:divBdr>
        <w:top w:val="none" w:sz="0" w:space="0" w:color="auto"/>
        <w:left w:val="none" w:sz="0" w:space="0" w:color="auto"/>
        <w:bottom w:val="none" w:sz="0" w:space="0" w:color="auto"/>
        <w:right w:val="none" w:sz="0" w:space="0" w:color="auto"/>
      </w:divBdr>
    </w:div>
    <w:div w:id="648556468">
      <w:bodyDiv w:val="1"/>
      <w:marLeft w:val="0"/>
      <w:marRight w:val="0"/>
      <w:marTop w:val="0"/>
      <w:marBottom w:val="0"/>
      <w:divBdr>
        <w:top w:val="none" w:sz="0" w:space="0" w:color="auto"/>
        <w:left w:val="none" w:sz="0" w:space="0" w:color="auto"/>
        <w:bottom w:val="none" w:sz="0" w:space="0" w:color="auto"/>
        <w:right w:val="none" w:sz="0" w:space="0" w:color="auto"/>
      </w:divBdr>
    </w:div>
    <w:div w:id="648562584">
      <w:bodyDiv w:val="1"/>
      <w:marLeft w:val="0"/>
      <w:marRight w:val="0"/>
      <w:marTop w:val="0"/>
      <w:marBottom w:val="0"/>
      <w:divBdr>
        <w:top w:val="none" w:sz="0" w:space="0" w:color="auto"/>
        <w:left w:val="none" w:sz="0" w:space="0" w:color="auto"/>
        <w:bottom w:val="none" w:sz="0" w:space="0" w:color="auto"/>
        <w:right w:val="none" w:sz="0" w:space="0" w:color="auto"/>
      </w:divBdr>
    </w:div>
    <w:div w:id="649136294">
      <w:bodyDiv w:val="1"/>
      <w:marLeft w:val="0"/>
      <w:marRight w:val="0"/>
      <w:marTop w:val="0"/>
      <w:marBottom w:val="0"/>
      <w:divBdr>
        <w:top w:val="none" w:sz="0" w:space="0" w:color="auto"/>
        <w:left w:val="none" w:sz="0" w:space="0" w:color="auto"/>
        <w:bottom w:val="none" w:sz="0" w:space="0" w:color="auto"/>
        <w:right w:val="none" w:sz="0" w:space="0" w:color="auto"/>
      </w:divBdr>
    </w:div>
    <w:div w:id="649401936">
      <w:bodyDiv w:val="1"/>
      <w:marLeft w:val="0"/>
      <w:marRight w:val="0"/>
      <w:marTop w:val="0"/>
      <w:marBottom w:val="0"/>
      <w:divBdr>
        <w:top w:val="none" w:sz="0" w:space="0" w:color="auto"/>
        <w:left w:val="none" w:sz="0" w:space="0" w:color="auto"/>
        <w:bottom w:val="none" w:sz="0" w:space="0" w:color="auto"/>
        <w:right w:val="none" w:sz="0" w:space="0" w:color="auto"/>
      </w:divBdr>
    </w:div>
    <w:div w:id="649556665">
      <w:bodyDiv w:val="1"/>
      <w:marLeft w:val="0"/>
      <w:marRight w:val="0"/>
      <w:marTop w:val="0"/>
      <w:marBottom w:val="0"/>
      <w:divBdr>
        <w:top w:val="none" w:sz="0" w:space="0" w:color="auto"/>
        <w:left w:val="none" w:sz="0" w:space="0" w:color="auto"/>
        <w:bottom w:val="none" w:sz="0" w:space="0" w:color="auto"/>
        <w:right w:val="none" w:sz="0" w:space="0" w:color="auto"/>
      </w:divBdr>
    </w:div>
    <w:div w:id="649675740">
      <w:bodyDiv w:val="1"/>
      <w:marLeft w:val="0"/>
      <w:marRight w:val="0"/>
      <w:marTop w:val="0"/>
      <w:marBottom w:val="0"/>
      <w:divBdr>
        <w:top w:val="none" w:sz="0" w:space="0" w:color="auto"/>
        <w:left w:val="none" w:sz="0" w:space="0" w:color="auto"/>
        <w:bottom w:val="none" w:sz="0" w:space="0" w:color="auto"/>
        <w:right w:val="none" w:sz="0" w:space="0" w:color="auto"/>
      </w:divBdr>
    </w:div>
    <w:div w:id="649791028">
      <w:bodyDiv w:val="1"/>
      <w:marLeft w:val="0"/>
      <w:marRight w:val="0"/>
      <w:marTop w:val="0"/>
      <w:marBottom w:val="0"/>
      <w:divBdr>
        <w:top w:val="none" w:sz="0" w:space="0" w:color="auto"/>
        <w:left w:val="none" w:sz="0" w:space="0" w:color="auto"/>
        <w:bottom w:val="none" w:sz="0" w:space="0" w:color="auto"/>
        <w:right w:val="none" w:sz="0" w:space="0" w:color="auto"/>
      </w:divBdr>
    </w:div>
    <w:div w:id="649943979">
      <w:bodyDiv w:val="1"/>
      <w:marLeft w:val="0"/>
      <w:marRight w:val="0"/>
      <w:marTop w:val="0"/>
      <w:marBottom w:val="0"/>
      <w:divBdr>
        <w:top w:val="none" w:sz="0" w:space="0" w:color="auto"/>
        <w:left w:val="none" w:sz="0" w:space="0" w:color="auto"/>
        <w:bottom w:val="none" w:sz="0" w:space="0" w:color="auto"/>
        <w:right w:val="none" w:sz="0" w:space="0" w:color="auto"/>
      </w:divBdr>
    </w:div>
    <w:div w:id="650015604">
      <w:bodyDiv w:val="1"/>
      <w:marLeft w:val="0"/>
      <w:marRight w:val="0"/>
      <w:marTop w:val="0"/>
      <w:marBottom w:val="0"/>
      <w:divBdr>
        <w:top w:val="none" w:sz="0" w:space="0" w:color="auto"/>
        <w:left w:val="none" w:sz="0" w:space="0" w:color="auto"/>
        <w:bottom w:val="none" w:sz="0" w:space="0" w:color="auto"/>
        <w:right w:val="none" w:sz="0" w:space="0" w:color="auto"/>
      </w:divBdr>
    </w:div>
    <w:div w:id="650135356">
      <w:bodyDiv w:val="1"/>
      <w:marLeft w:val="0"/>
      <w:marRight w:val="0"/>
      <w:marTop w:val="0"/>
      <w:marBottom w:val="0"/>
      <w:divBdr>
        <w:top w:val="none" w:sz="0" w:space="0" w:color="auto"/>
        <w:left w:val="none" w:sz="0" w:space="0" w:color="auto"/>
        <w:bottom w:val="none" w:sz="0" w:space="0" w:color="auto"/>
        <w:right w:val="none" w:sz="0" w:space="0" w:color="auto"/>
      </w:divBdr>
    </w:div>
    <w:div w:id="650184163">
      <w:bodyDiv w:val="1"/>
      <w:marLeft w:val="0"/>
      <w:marRight w:val="0"/>
      <w:marTop w:val="0"/>
      <w:marBottom w:val="0"/>
      <w:divBdr>
        <w:top w:val="none" w:sz="0" w:space="0" w:color="auto"/>
        <w:left w:val="none" w:sz="0" w:space="0" w:color="auto"/>
        <w:bottom w:val="none" w:sz="0" w:space="0" w:color="auto"/>
        <w:right w:val="none" w:sz="0" w:space="0" w:color="auto"/>
      </w:divBdr>
    </w:div>
    <w:div w:id="650210269">
      <w:bodyDiv w:val="1"/>
      <w:marLeft w:val="0"/>
      <w:marRight w:val="0"/>
      <w:marTop w:val="0"/>
      <w:marBottom w:val="0"/>
      <w:divBdr>
        <w:top w:val="none" w:sz="0" w:space="0" w:color="auto"/>
        <w:left w:val="none" w:sz="0" w:space="0" w:color="auto"/>
        <w:bottom w:val="none" w:sz="0" w:space="0" w:color="auto"/>
        <w:right w:val="none" w:sz="0" w:space="0" w:color="auto"/>
      </w:divBdr>
    </w:div>
    <w:div w:id="650597973">
      <w:bodyDiv w:val="1"/>
      <w:marLeft w:val="0"/>
      <w:marRight w:val="0"/>
      <w:marTop w:val="0"/>
      <w:marBottom w:val="0"/>
      <w:divBdr>
        <w:top w:val="none" w:sz="0" w:space="0" w:color="auto"/>
        <w:left w:val="none" w:sz="0" w:space="0" w:color="auto"/>
        <w:bottom w:val="none" w:sz="0" w:space="0" w:color="auto"/>
        <w:right w:val="none" w:sz="0" w:space="0" w:color="auto"/>
      </w:divBdr>
    </w:div>
    <w:div w:id="650866426">
      <w:marLeft w:val="480"/>
      <w:marRight w:val="0"/>
      <w:marTop w:val="0"/>
      <w:marBottom w:val="0"/>
      <w:divBdr>
        <w:top w:val="none" w:sz="0" w:space="0" w:color="auto"/>
        <w:left w:val="none" w:sz="0" w:space="0" w:color="auto"/>
        <w:bottom w:val="none" w:sz="0" w:space="0" w:color="auto"/>
        <w:right w:val="none" w:sz="0" w:space="0" w:color="auto"/>
      </w:divBdr>
    </w:div>
    <w:div w:id="650910397">
      <w:bodyDiv w:val="1"/>
      <w:marLeft w:val="0"/>
      <w:marRight w:val="0"/>
      <w:marTop w:val="0"/>
      <w:marBottom w:val="0"/>
      <w:divBdr>
        <w:top w:val="none" w:sz="0" w:space="0" w:color="auto"/>
        <w:left w:val="none" w:sz="0" w:space="0" w:color="auto"/>
        <w:bottom w:val="none" w:sz="0" w:space="0" w:color="auto"/>
        <w:right w:val="none" w:sz="0" w:space="0" w:color="auto"/>
      </w:divBdr>
    </w:div>
    <w:div w:id="650987561">
      <w:bodyDiv w:val="1"/>
      <w:marLeft w:val="0"/>
      <w:marRight w:val="0"/>
      <w:marTop w:val="0"/>
      <w:marBottom w:val="0"/>
      <w:divBdr>
        <w:top w:val="none" w:sz="0" w:space="0" w:color="auto"/>
        <w:left w:val="none" w:sz="0" w:space="0" w:color="auto"/>
        <w:bottom w:val="none" w:sz="0" w:space="0" w:color="auto"/>
        <w:right w:val="none" w:sz="0" w:space="0" w:color="auto"/>
      </w:divBdr>
    </w:div>
    <w:div w:id="650987949">
      <w:bodyDiv w:val="1"/>
      <w:marLeft w:val="0"/>
      <w:marRight w:val="0"/>
      <w:marTop w:val="0"/>
      <w:marBottom w:val="0"/>
      <w:divBdr>
        <w:top w:val="none" w:sz="0" w:space="0" w:color="auto"/>
        <w:left w:val="none" w:sz="0" w:space="0" w:color="auto"/>
        <w:bottom w:val="none" w:sz="0" w:space="0" w:color="auto"/>
        <w:right w:val="none" w:sz="0" w:space="0" w:color="auto"/>
      </w:divBdr>
    </w:div>
    <w:div w:id="651056463">
      <w:bodyDiv w:val="1"/>
      <w:marLeft w:val="0"/>
      <w:marRight w:val="0"/>
      <w:marTop w:val="0"/>
      <w:marBottom w:val="0"/>
      <w:divBdr>
        <w:top w:val="none" w:sz="0" w:space="0" w:color="auto"/>
        <w:left w:val="none" w:sz="0" w:space="0" w:color="auto"/>
        <w:bottom w:val="none" w:sz="0" w:space="0" w:color="auto"/>
        <w:right w:val="none" w:sz="0" w:space="0" w:color="auto"/>
      </w:divBdr>
    </w:div>
    <w:div w:id="651132535">
      <w:bodyDiv w:val="1"/>
      <w:marLeft w:val="0"/>
      <w:marRight w:val="0"/>
      <w:marTop w:val="0"/>
      <w:marBottom w:val="0"/>
      <w:divBdr>
        <w:top w:val="none" w:sz="0" w:space="0" w:color="auto"/>
        <w:left w:val="none" w:sz="0" w:space="0" w:color="auto"/>
        <w:bottom w:val="none" w:sz="0" w:space="0" w:color="auto"/>
        <w:right w:val="none" w:sz="0" w:space="0" w:color="auto"/>
      </w:divBdr>
    </w:div>
    <w:div w:id="651177077">
      <w:bodyDiv w:val="1"/>
      <w:marLeft w:val="0"/>
      <w:marRight w:val="0"/>
      <w:marTop w:val="0"/>
      <w:marBottom w:val="0"/>
      <w:divBdr>
        <w:top w:val="none" w:sz="0" w:space="0" w:color="auto"/>
        <w:left w:val="none" w:sz="0" w:space="0" w:color="auto"/>
        <w:bottom w:val="none" w:sz="0" w:space="0" w:color="auto"/>
        <w:right w:val="none" w:sz="0" w:space="0" w:color="auto"/>
      </w:divBdr>
    </w:div>
    <w:div w:id="651326537">
      <w:bodyDiv w:val="1"/>
      <w:marLeft w:val="0"/>
      <w:marRight w:val="0"/>
      <w:marTop w:val="0"/>
      <w:marBottom w:val="0"/>
      <w:divBdr>
        <w:top w:val="none" w:sz="0" w:space="0" w:color="auto"/>
        <w:left w:val="none" w:sz="0" w:space="0" w:color="auto"/>
        <w:bottom w:val="none" w:sz="0" w:space="0" w:color="auto"/>
        <w:right w:val="none" w:sz="0" w:space="0" w:color="auto"/>
      </w:divBdr>
    </w:div>
    <w:div w:id="651450888">
      <w:bodyDiv w:val="1"/>
      <w:marLeft w:val="0"/>
      <w:marRight w:val="0"/>
      <w:marTop w:val="0"/>
      <w:marBottom w:val="0"/>
      <w:divBdr>
        <w:top w:val="none" w:sz="0" w:space="0" w:color="auto"/>
        <w:left w:val="none" w:sz="0" w:space="0" w:color="auto"/>
        <w:bottom w:val="none" w:sz="0" w:space="0" w:color="auto"/>
        <w:right w:val="none" w:sz="0" w:space="0" w:color="auto"/>
      </w:divBdr>
    </w:div>
    <w:div w:id="651524425">
      <w:bodyDiv w:val="1"/>
      <w:marLeft w:val="0"/>
      <w:marRight w:val="0"/>
      <w:marTop w:val="0"/>
      <w:marBottom w:val="0"/>
      <w:divBdr>
        <w:top w:val="none" w:sz="0" w:space="0" w:color="auto"/>
        <w:left w:val="none" w:sz="0" w:space="0" w:color="auto"/>
        <w:bottom w:val="none" w:sz="0" w:space="0" w:color="auto"/>
        <w:right w:val="none" w:sz="0" w:space="0" w:color="auto"/>
      </w:divBdr>
    </w:div>
    <w:div w:id="651755717">
      <w:bodyDiv w:val="1"/>
      <w:marLeft w:val="0"/>
      <w:marRight w:val="0"/>
      <w:marTop w:val="0"/>
      <w:marBottom w:val="0"/>
      <w:divBdr>
        <w:top w:val="none" w:sz="0" w:space="0" w:color="auto"/>
        <w:left w:val="none" w:sz="0" w:space="0" w:color="auto"/>
        <w:bottom w:val="none" w:sz="0" w:space="0" w:color="auto"/>
        <w:right w:val="none" w:sz="0" w:space="0" w:color="auto"/>
      </w:divBdr>
    </w:div>
    <w:div w:id="651755936">
      <w:bodyDiv w:val="1"/>
      <w:marLeft w:val="0"/>
      <w:marRight w:val="0"/>
      <w:marTop w:val="0"/>
      <w:marBottom w:val="0"/>
      <w:divBdr>
        <w:top w:val="none" w:sz="0" w:space="0" w:color="auto"/>
        <w:left w:val="none" w:sz="0" w:space="0" w:color="auto"/>
        <w:bottom w:val="none" w:sz="0" w:space="0" w:color="auto"/>
        <w:right w:val="none" w:sz="0" w:space="0" w:color="auto"/>
      </w:divBdr>
    </w:div>
    <w:div w:id="651838949">
      <w:bodyDiv w:val="1"/>
      <w:marLeft w:val="0"/>
      <w:marRight w:val="0"/>
      <w:marTop w:val="0"/>
      <w:marBottom w:val="0"/>
      <w:divBdr>
        <w:top w:val="none" w:sz="0" w:space="0" w:color="auto"/>
        <w:left w:val="none" w:sz="0" w:space="0" w:color="auto"/>
        <w:bottom w:val="none" w:sz="0" w:space="0" w:color="auto"/>
        <w:right w:val="none" w:sz="0" w:space="0" w:color="auto"/>
      </w:divBdr>
    </w:div>
    <w:div w:id="652219312">
      <w:bodyDiv w:val="1"/>
      <w:marLeft w:val="0"/>
      <w:marRight w:val="0"/>
      <w:marTop w:val="0"/>
      <w:marBottom w:val="0"/>
      <w:divBdr>
        <w:top w:val="none" w:sz="0" w:space="0" w:color="auto"/>
        <w:left w:val="none" w:sz="0" w:space="0" w:color="auto"/>
        <w:bottom w:val="none" w:sz="0" w:space="0" w:color="auto"/>
        <w:right w:val="none" w:sz="0" w:space="0" w:color="auto"/>
      </w:divBdr>
    </w:div>
    <w:div w:id="652298240">
      <w:marLeft w:val="480"/>
      <w:marRight w:val="0"/>
      <w:marTop w:val="0"/>
      <w:marBottom w:val="0"/>
      <w:divBdr>
        <w:top w:val="none" w:sz="0" w:space="0" w:color="auto"/>
        <w:left w:val="none" w:sz="0" w:space="0" w:color="auto"/>
        <w:bottom w:val="none" w:sz="0" w:space="0" w:color="auto"/>
        <w:right w:val="none" w:sz="0" w:space="0" w:color="auto"/>
      </w:divBdr>
    </w:div>
    <w:div w:id="652562612">
      <w:bodyDiv w:val="1"/>
      <w:marLeft w:val="0"/>
      <w:marRight w:val="0"/>
      <w:marTop w:val="0"/>
      <w:marBottom w:val="0"/>
      <w:divBdr>
        <w:top w:val="none" w:sz="0" w:space="0" w:color="auto"/>
        <w:left w:val="none" w:sz="0" w:space="0" w:color="auto"/>
        <w:bottom w:val="none" w:sz="0" w:space="0" w:color="auto"/>
        <w:right w:val="none" w:sz="0" w:space="0" w:color="auto"/>
      </w:divBdr>
    </w:div>
    <w:div w:id="652611781">
      <w:bodyDiv w:val="1"/>
      <w:marLeft w:val="0"/>
      <w:marRight w:val="0"/>
      <w:marTop w:val="0"/>
      <w:marBottom w:val="0"/>
      <w:divBdr>
        <w:top w:val="none" w:sz="0" w:space="0" w:color="auto"/>
        <w:left w:val="none" w:sz="0" w:space="0" w:color="auto"/>
        <w:bottom w:val="none" w:sz="0" w:space="0" w:color="auto"/>
        <w:right w:val="none" w:sz="0" w:space="0" w:color="auto"/>
      </w:divBdr>
    </w:div>
    <w:div w:id="652760684">
      <w:bodyDiv w:val="1"/>
      <w:marLeft w:val="0"/>
      <w:marRight w:val="0"/>
      <w:marTop w:val="0"/>
      <w:marBottom w:val="0"/>
      <w:divBdr>
        <w:top w:val="none" w:sz="0" w:space="0" w:color="auto"/>
        <w:left w:val="none" w:sz="0" w:space="0" w:color="auto"/>
        <w:bottom w:val="none" w:sz="0" w:space="0" w:color="auto"/>
        <w:right w:val="none" w:sz="0" w:space="0" w:color="auto"/>
      </w:divBdr>
    </w:div>
    <w:div w:id="652950560">
      <w:bodyDiv w:val="1"/>
      <w:marLeft w:val="0"/>
      <w:marRight w:val="0"/>
      <w:marTop w:val="0"/>
      <w:marBottom w:val="0"/>
      <w:divBdr>
        <w:top w:val="none" w:sz="0" w:space="0" w:color="auto"/>
        <w:left w:val="none" w:sz="0" w:space="0" w:color="auto"/>
        <w:bottom w:val="none" w:sz="0" w:space="0" w:color="auto"/>
        <w:right w:val="none" w:sz="0" w:space="0" w:color="auto"/>
      </w:divBdr>
    </w:div>
    <w:div w:id="653142001">
      <w:bodyDiv w:val="1"/>
      <w:marLeft w:val="0"/>
      <w:marRight w:val="0"/>
      <w:marTop w:val="0"/>
      <w:marBottom w:val="0"/>
      <w:divBdr>
        <w:top w:val="none" w:sz="0" w:space="0" w:color="auto"/>
        <w:left w:val="none" w:sz="0" w:space="0" w:color="auto"/>
        <w:bottom w:val="none" w:sz="0" w:space="0" w:color="auto"/>
        <w:right w:val="none" w:sz="0" w:space="0" w:color="auto"/>
      </w:divBdr>
    </w:div>
    <w:div w:id="653149107">
      <w:bodyDiv w:val="1"/>
      <w:marLeft w:val="0"/>
      <w:marRight w:val="0"/>
      <w:marTop w:val="0"/>
      <w:marBottom w:val="0"/>
      <w:divBdr>
        <w:top w:val="none" w:sz="0" w:space="0" w:color="auto"/>
        <w:left w:val="none" w:sz="0" w:space="0" w:color="auto"/>
        <w:bottom w:val="none" w:sz="0" w:space="0" w:color="auto"/>
        <w:right w:val="none" w:sz="0" w:space="0" w:color="auto"/>
      </w:divBdr>
    </w:div>
    <w:div w:id="653220071">
      <w:bodyDiv w:val="1"/>
      <w:marLeft w:val="0"/>
      <w:marRight w:val="0"/>
      <w:marTop w:val="0"/>
      <w:marBottom w:val="0"/>
      <w:divBdr>
        <w:top w:val="none" w:sz="0" w:space="0" w:color="auto"/>
        <w:left w:val="none" w:sz="0" w:space="0" w:color="auto"/>
        <w:bottom w:val="none" w:sz="0" w:space="0" w:color="auto"/>
        <w:right w:val="none" w:sz="0" w:space="0" w:color="auto"/>
      </w:divBdr>
    </w:div>
    <w:div w:id="653336922">
      <w:bodyDiv w:val="1"/>
      <w:marLeft w:val="0"/>
      <w:marRight w:val="0"/>
      <w:marTop w:val="0"/>
      <w:marBottom w:val="0"/>
      <w:divBdr>
        <w:top w:val="none" w:sz="0" w:space="0" w:color="auto"/>
        <w:left w:val="none" w:sz="0" w:space="0" w:color="auto"/>
        <w:bottom w:val="none" w:sz="0" w:space="0" w:color="auto"/>
        <w:right w:val="none" w:sz="0" w:space="0" w:color="auto"/>
      </w:divBdr>
    </w:div>
    <w:div w:id="653876619">
      <w:marLeft w:val="480"/>
      <w:marRight w:val="0"/>
      <w:marTop w:val="0"/>
      <w:marBottom w:val="0"/>
      <w:divBdr>
        <w:top w:val="none" w:sz="0" w:space="0" w:color="auto"/>
        <w:left w:val="none" w:sz="0" w:space="0" w:color="auto"/>
        <w:bottom w:val="none" w:sz="0" w:space="0" w:color="auto"/>
        <w:right w:val="none" w:sz="0" w:space="0" w:color="auto"/>
      </w:divBdr>
    </w:div>
    <w:div w:id="653988523">
      <w:bodyDiv w:val="1"/>
      <w:marLeft w:val="0"/>
      <w:marRight w:val="0"/>
      <w:marTop w:val="0"/>
      <w:marBottom w:val="0"/>
      <w:divBdr>
        <w:top w:val="none" w:sz="0" w:space="0" w:color="auto"/>
        <w:left w:val="none" w:sz="0" w:space="0" w:color="auto"/>
        <w:bottom w:val="none" w:sz="0" w:space="0" w:color="auto"/>
        <w:right w:val="none" w:sz="0" w:space="0" w:color="auto"/>
      </w:divBdr>
    </w:div>
    <w:div w:id="654188186">
      <w:bodyDiv w:val="1"/>
      <w:marLeft w:val="0"/>
      <w:marRight w:val="0"/>
      <w:marTop w:val="0"/>
      <w:marBottom w:val="0"/>
      <w:divBdr>
        <w:top w:val="none" w:sz="0" w:space="0" w:color="auto"/>
        <w:left w:val="none" w:sz="0" w:space="0" w:color="auto"/>
        <w:bottom w:val="none" w:sz="0" w:space="0" w:color="auto"/>
        <w:right w:val="none" w:sz="0" w:space="0" w:color="auto"/>
      </w:divBdr>
    </w:div>
    <w:div w:id="654453342">
      <w:bodyDiv w:val="1"/>
      <w:marLeft w:val="0"/>
      <w:marRight w:val="0"/>
      <w:marTop w:val="0"/>
      <w:marBottom w:val="0"/>
      <w:divBdr>
        <w:top w:val="none" w:sz="0" w:space="0" w:color="auto"/>
        <w:left w:val="none" w:sz="0" w:space="0" w:color="auto"/>
        <w:bottom w:val="none" w:sz="0" w:space="0" w:color="auto"/>
        <w:right w:val="none" w:sz="0" w:space="0" w:color="auto"/>
      </w:divBdr>
    </w:div>
    <w:div w:id="654455313">
      <w:bodyDiv w:val="1"/>
      <w:marLeft w:val="0"/>
      <w:marRight w:val="0"/>
      <w:marTop w:val="0"/>
      <w:marBottom w:val="0"/>
      <w:divBdr>
        <w:top w:val="none" w:sz="0" w:space="0" w:color="auto"/>
        <w:left w:val="none" w:sz="0" w:space="0" w:color="auto"/>
        <w:bottom w:val="none" w:sz="0" w:space="0" w:color="auto"/>
        <w:right w:val="none" w:sz="0" w:space="0" w:color="auto"/>
      </w:divBdr>
    </w:div>
    <w:div w:id="655455784">
      <w:bodyDiv w:val="1"/>
      <w:marLeft w:val="0"/>
      <w:marRight w:val="0"/>
      <w:marTop w:val="0"/>
      <w:marBottom w:val="0"/>
      <w:divBdr>
        <w:top w:val="none" w:sz="0" w:space="0" w:color="auto"/>
        <w:left w:val="none" w:sz="0" w:space="0" w:color="auto"/>
        <w:bottom w:val="none" w:sz="0" w:space="0" w:color="auto"/>
        <w:right w:val="none" w:sz="0" w:space="0" w:color="auto"/>
      </w:divBdr>
    </w:div>
    <w:div w:id="655690818">
      <w:bodyDiv w:val="1"/>
      <w:marLeft w:val="0"/>
      <w:marRight w:val="0"/>
      <w:marTop w:val="0"/>
      <w:marBottom w:val="0"/>
      <w:divBdr>
        <w:top w:val="none" w:sz="0" w:space="0" w:color="auto"/>
        <w:left w:val="none" w:sz="0" w:space="0" w:color="auto"/>
        <w:bottom w:val="none" w:sz="0" w:space="0" w:color="auto"/>
        <w:right w:val="none" w:sz="0" w:space="0" w:color="auto"/>
      </w:divBdr>
    </w:div>
    <w:div w:id="656034859">
      <w:bodyDiv w:val="1"/>
      <w:marLeft w:val="0"/>
      <w:marRight w:val="0"/>
      <w:marTop w:val="0"/>
      <w:marBottom w:val="0"/>
      <w:divBdr>
        <w:top w:val="none" w:sz="0" w:space="0" w:color="auto"/>
        <w:left w:val="none" w:sz="0" w:space="0" w:color="auto"/>
        <w:bottom w:val="none" w:sz="0" w:space="0" w:color="auto"/>
        <w:right w:val="none" w:sz="0" w:space="0" w:color="auto"/>
      </w:divBdr>
    </w:div>
    <w:div w:id="656109934">
      <w:marLeft w:val="480"/>
      <w:marRight w:val="0"/>
      <w:marTop w:val="0"/>
      <w:marBottom w:val="0"/>
      <w:divBdr>
        <w:top w:val="none" w:sz="0" w:space="0" w:color="auto"/>
        <w:left w:val="none" w:sz="0" w:space="0" w:color="auto"/>
        <w:bottom w:val="none" w:sz="0" w:space="0" w:color="auto"/>
        <w:right w:val="none" w:sz="0" w:space="0" w:color="auto"/>
      </w:divBdr>
    </w:div>
    <w:div w:id="656301891">
      <w:bodyDiv w:val="1"/>
      <w:marLeft w:val="0"/>
      <w:marRight w:val="0"/>
      <w:marTop w:val="0"/>
      <w:marBottom w:val="0"/>
      <w:divBdr>
        <w:top w:val="none" w:sz="0" w:space="0" w:color="auto"/>
        <w:left w:val="none" w:sz="0" w:space="0" w:color="auto"/>
        <w:bottom w:val="none" w:sz="0" w:space="0" w:color="auto"/>
        <w:right w:val="none" w:sz="0" w:space="0" w:color="auto"/>
      </w:divBdr>
    </w:div>
    <w:div w:id="656375375">
      <w:bodyDiv w:val="1"/>
      <w:marLeft w:val="0"/>
      <w:marRight w:val="0"/>
      <w:marTop w:val="0"/>
      <w:marBottom w:val="0"/>
      <w:divBdr>
        <w:top w:val="none" w:sz="0" w:space="0" w:color="auto"/>
        <w:left w:val="none" w:sz="0" w:space="0" w:color="auto"/>
        <w:bottom w:val="none" w:sz="0" w:space="0" w:color="auto"/>
        <w:right w:val="none" w:sz="0" w:space="0" w:color="auto"/>
      </w:divBdr>
    </w:div>
    <w:div w:id="656615306">
      <w:bodyDiv w:val="1"/>
      <w:marLeft w:val="0"/>
      <w:marRight w:val="0"/>
      <w:marTop w:val="0"/>
      <w:marBottom w:val="0"/>
      <w:divBdr>
        <w:top w:val="none" w:sz="0" w:space="0" w:color="auto"/>
        <w:left w:val="none" w:sz="0" w:space="0" w:color="auto"/>
        <w:bottom w:val="none" w:sz="0" w:space="0" w:color="auto"/>
        <w:right w:val="none" w:sz="0" w:space="0" w:color="auto"/>
      </w:divBdr>
    </w:div>
    <w:div w:id="656687930">
      <w:bodyDiv w:val="1"/>
      <w:marLeft w:val="0"/>
      <w:marRight w:val="0"/>
      <w:marTop w:val="0"/>
      <w:marBottom w:val="0"/>
      <w:divBdr>
        <w:top w:val="none" w:sz="0" w:space="0" w:color="auto"/>
        <w:left w:val="none" w:sz="0" w:space="0" w:color="auto"/>
        <w:bottom w:val="none" w:sz="0" w:space="0" w:color="auto"/>
        <w:right w:val="none" w:sz="0" w:space="0" w:color="auto"/>
      </w:divBdr>
    </w:div>
    <w:div w:id="656688545">
      <w:bodyDiv w:val="1"/>
      <w:marLeft w:val="0"/>
      <w:marRight w:val="0"/>
      <w:marTop w:val="0"/>
      <w:marBottom w:val="0"/>
      <w:divBdr>
        <w:top w:val="none" w:sz="0" w:space="0" w:color="auto"/>
        <w:left w:val="none" w:sz="0" w:space="0" w:color="auto"/>
        <w:bottom w:val="none" w:sz="0" w:space="0" w:color="auto"/>
        <w:right w:val="none" w:sz="0" w:space="0" w:color="auto"/>
      </w:divBdr>
    </w:div>
    <w:div w:id="656804222">
      <w:bodyDiv w:val="1"/>
      <w:marLeft w:val="0"/>
      <w:marRight w:val="0"/>
      <w:marTop w:val="0"/>
      <w:marBottom w:val="0"/>
      <w:divBdr>
        <w:top w:val="none" w:sz="0" w:space="0" w:color="auto"/>
        <w:left w:val="none" w:sz="0" w:space="0" w:color="auto"/>
        <w:bottom w:val="none" w:sz="0" w:space="0" w:color="auto"/>
        <w:right w:val="none" w:sz="0" w:space="0" w:color="auto"/>
      </w:divBdr>
    </w:div>
    <w:div w:id="656804987">
      <w:bodyDiv w:val="1"/>
      <w:marLeft w:val="0"/>
      <w:marRight w:val="0"/>
      <w:marTop w:val="0"/>
      <w:marBottom w:val="0"/>
      <w:divBdr>
        <w:top w:val="none" w:sz="0" w:space="0" w:color="auto"/>
        <w:left w:val="none" w:sz="0" w:space="0" w:color="auto"/>
        <w:bottom w:val="none" w:sz="0" w:space="0" w:color="auto"/>
        <w:right w:val="none" w:sz="0" w:space="0" w:color="auto"/>
      </w:divBdr>
    </w:div>
    <w:div w:id="656998411">
      <w:bodyDiv w:val="1"/>
      <w:marLeft w:val="0"/>
      <w:marRight w:val="0"/>
      <w:marTop w:val="0"/>
      <w:marBottom w:val="0"/>
      <w:divBdr>
        <w:top w:val="none" w:sz="0" w:space="0" w:color="auto"/>
        <w:left w:val="none" w:sz="0" w:space="0" w:color="auto"/>
        <w:bottom w:val="none" w:sz="0" w:space="0" w:color="auto"/>
        <w:right w:val="none" w:sz="0" w:space="0" w:color="auto"/>
      </w:divBdr>
    </w:div>
    <w:div w:id="657076720">
      <w:bodyDiv w:val="1"/>
      <w:marLeft w:val="0"/>
      <w:marRight w:val="0"/>
      <w:marTop w:val="0"/>
      <w:marBottom w:val="0"/>
      <w:divBdr>
        <w:top w:val="none" w:sz="0" w:space="0" w:color="auto"/>
        <w:left w:val="none" w:sz="0" w:space="0" w:color="auto"/>
        <w:bottom w:val="none" w:sz="0" w:space="0" w:color="auto"/>
        <w:right w:val="none" w:sz="0" w:space="0" w:color="auto"/>
      </w:divBdr>
    </w:div>
    <w:div w:id="657417778">
      <w:bodyDiv w:val="1"/>
      <w:marLeft w:val="0"/>
      <w:marRight w:val="0"/>
      <w:marTop w:val="0"/>
      <w:marBottom w:val="0"/>
      <w:divBdr>
        <w:top w:val="none" w:sz="0" w:space="0" w:color="auto"/>
        <w:left w:val="none" w:sz="0" w:space="0" w:color="auto"/>
        <w:bottom w:val="none" w:sz="0" w:space="0" w:color="auto"/>
        <w:right w:val="none" w:sz="0" w:space="0" w:color="auto"/>
      </w:divBdr>
    </w:div>
    <w:div w:id="657420951">
      <w:bodyDiv w:val="1"/>
      <w:marLeft w:val="0"/>
      <w:marRight w:val="0"/>
      <w:marTop w:val="0"/>
      <w:marBottom w:val="0"/>
      <w:divBdr>
        <w:top w:val="none" w:sz="0" w:space="0" w:color="auto"/>
        <w:left w:val="none" w:sz="0" w:space="0" w:color="auto"/>
        <w:bottom w:val="none" w:sz="0" w:space="0" w:color="auto"/>
        <w:right w:val="none" w:sz="0" w:space="0" w:color="auto"/>
      </w:divBdr>
    </w:div>
    <w:div w:id="657457997">
      <w:bodyDiv w:val="1"/>
      <w:marLeft w:val="0"/>
      <w:marRight w:val="0"/>
      <w:marTop w:val="0"/>
      <w:marBottom w:val="0"/>
      <w:divBdr>
        <w:top w:val="none" w:sz="0" w:space="0" w:color="auto"/>
        <w:left w:val="none" w:sz="0" w:space="0" w:color="auto"/>
        <w:bottom w:val="none" w:sz="0" w:space="0" w:color="auto"/>
        <w:right w:val="none" w:sz="0" w:space="0" w:color="auto"/>
      </w:divBdr>
      <w:divsChild>
        <w:div w:id="194537802">
          <w:marLeft w:val="480"/>
          <w:marRight w:val="0"/>
          <w:marTop w:val="0"/>
          <w:marBottom w:val="0"/>
          <w:divBdr>
            <w:top w:val="none" w:sz="0" w:space="0" w:color="auto"/>
            <w:left w:val="none" w:sz="0" w:space="0" w:color="auto"/>
            <w:bottom w:val="none" w:sz="0" w:space="0" w:color="auto"/>
            <w:right w:val="none" w:sz="0" w:space="0" w:color="auto"/>
          </w:divBdr>
        </w:div>
        <w:div w:id="181404395">
          <w:marLeft w:val="480"/>
          <w:marRight w:val="0"/>
          <w:marTop w:val="0"/>
          <w:marBottom w:val="0"/>
          <w:divBdr>
            <w:top w:val="none" w:sz="0" w:space="0" w:color="auto"/>
            <w:left w:val="none" w:sz="0" w:space="0" w:color="auto"/>
            <w:bottom w:val="none" w:sz="0" w:space="0" w:color="auto"/>
            <w:right w:val="none" w:sz="0" w:space="0" w:color="auto"/>
          </w:divBdr>
        </w:div>
        <w:div w:id="391078178">
          <w:marLeft w:val="480"/>
          <w:marRight w:val="0"/>
          <w:marTop w:val="0"/>
          <w:marBottom w:val="0"/>
          <w:divBdr>
            <w:top w:val="none" w:sz="0" w:space="0" w:color="auto"/>
            <w:left w:val="none" w:sz="0" w:space="0" w:color="auto"/>
            <w:bottom w:val="none" w:sz="0" w:space="0" w:color="auto"/>
            <w:right w:val="none" w:sz="0" w:space="0" w:color="auto"/>
          </w:divBdr>
        </w:div>
        <w:div w:id="2091459506">
          <w:marLeft w:val="480"/>
          <w:marRight w:val="0"/>
          <w:marTop w:val="0"/>
          <w:marBottom w:val="0"/>
          <w:divBdr>
            <w:top w:val="none" w:sz="0" w:space="0" w:color="auto"/>
            <w:left w:val="none" w:sz="0" w:space="0" w:color="auto"/>
            <w:bottom w:val="none" w:sz="0" w:space="0" w:color="auto"/>
            <w:right w:val="none" w:sz="0" w:space="0" w:color="auto"/>
          </w:divBdr>
        </w:div>
        <w:div w:id="2117092112">
          <w:marLeft w:val="480"/>
          <w:marRight w:val="0"/>
          <w:marTop w:val="0"/>
          <w:marBottom w:val="0"/>
          <w:divBdr>
            <w:top w:val="none" w:sz="0" w:space="0" w:color="auto"/>
            <w:left w:val="none" w:sz="0" w:space="0" w:color="auto"/>
            <w:bottom w:val="none" w:sz="0" w:space="0" w:color="auto"/>
            <w:right w:val="none" w:sz="0" w:space="0" w:color="auto"/>
          </w:divBdr>
        </w:div>
        <w:div w:id="1302081435">
          <w:marLeft w:val="480"/>
          <w:marRight w:val="0"/>
          <w:marTop w:val="0"/>
          <w:marBottom w:val="0"/>
          <w:divBdr>
            <w:top w:val="none" w:sz="0" w:space="0" w:color="auto"/>
            <w:left w:val="none" w:sz="0" w:space="0" w:color="auto"/>
            <w:bottom w:val="none" w:sz="0" w:space="0" w:color="auto"/>
            <w:right w:val="none" w:sz="0" w:space="0" w:color="auto"/>
          </w:divBdr>
        </w:div>
        <w:div w:id="1290739804">
          <w:marLeft w:val="480"/>
          <w:marRight w:val="0"/>
          <w:marTop w:val="0"/>
          <w:marBottom w:val="0"/>
          <w:divBdr>
            <w:top w:val="none" w:sz="0" w:space="0" w:color="auto"/>
            <w:left w:val="none" w:sz="0" w:space="0" w:color="auto"/>
            <w:bottom w:val="none" w:sz="0" w:space="0" w:color="auto"/>
            <w:right w:val="none" w:sz="0" w:space="0" w:color="auto"/>
          </w:divBdr>
        </w:div>
        <w:div w:id="163591456">
          <w:marLeft w:val="480"/>
          <w:marRight w:val="0"/>
          <w:marTop w:val="0"/>
          <w:marBottom w:val="0"/>
          <w:divBdr>
            <w:top w:val="none" w:sz="0" w:space="0" w:color="auto"/>
            <w:left w:val="none" w:sz="0" w:space="0" w:color="auto"/>
            <w:bottom w:val="none" w:sz="0" w:space="0" w:color="auto"/>
            <w:right w:val="none" w:sz="0" w:space="0" w:color="auto"/>
          </w:divBdr>
        </w:div>
        <w:div w:id="1533574491">
          <w:marLeft w:val="480"/>
          <w:marRight w:val="0"/>
          <w:marTop w:val="0"/>
          <w:marBottom w:val="0"/>
          <w:divBdr>
            <w:top w:val="none" w:sz="0" w:space="0" w:color="auto"/>
            <w:left w:val="none" w:sz="0" w:space="0" w:color="auto"/>
            <w:bottom w:val="none" w:sz="0" w:space="0" w:color="auto"/>
            <w:right w:val="none" w:sz="0" w:space="0" w:color="auto"/>
          </w:divBdr>
        </w:div>
        <w:div w:id="357895803">
          <w:marLeft w:val="480"/>
          <w:marRight w:val="0"/>
          <w:marTop w:val="0"/>
          <w:marBottom w:val="0"/>
          <w:divBdr>
            <w:top w:val="none" w:sz="0" w:space="0" w:color="auto"/>
            <w:left w:val="none" w:sz="0" w:space="0" w:color="auto"/>
            <w:bottom w:val="none" w:sz="0" w:space="0" w:color="auto"/>
            <w:right w:val="none" w:sz="0" w:space="0" w:color="auto"/>
          </w:divBdr>
        </w:div>
        <w:div w:id="347681987">
          <w:marLeft w:val="480"/>
          <w:marRight w:val="0"/>
          <w:marTop w:val="0"/>
          <w:marBottom w:val="0"/>
          <w:divBdr>
            <w:top w:val="none" w:sz="0" w:space="0" w:color="auto"/>
            <w:left w:val="none" w:sz="0" w:space="0" w:color="auto"/>
            <w:bottom w:val="none" w:sz="0" w:space="0" w:color="auto"/>
            <w:right w:val="none" w:sz="0" w:space="0" w:color="auto"/>
          </w:divBdr>
        </w:div>
        <w:div w:id="933436179">
          <w:marLeft w:val="480"/>
          <w:marRight w:val="0"/>
          <w:marTop w:val="0"/>
          <w:marBottom w:val="0"/>
          <w:divBdr>
            <w:top w:val="none" w:sz="0" w:space="0" w:color="auto"/>
            <w:left w:val="none" w:sz="0" w:space="0" w:color="auto"/>
            <w:bottom w:val="none" w:sz="0" w:space="0" w:color="auto"/>
            <w:right w:val="none" w:sz="0" w:space="0" w:color="auto"/>
          </w:divBdr>
        </w:div>
        <w:div w:id="413669870">
          <w:marLeft w:val="480"/>
          <w:marRight w:val="0"/>
          <w:marTop w:val="0"/>
          <w:marBottom w:val="0"/>
          <w:divBdr>
            <w:top w:val="none" w:sz="0" w:space="0" w:color="auto"/>
            <w:left w:val="none" w:sz="0" w:space="0" w:color="auto"/>
            <w:bottom w:val="none" w:sz="0" w:space="0" w:color="auto"/>
            <w:right w:val="none" w:sz="0" w:space="0" w:color="auto"/>
          </w:divBdr>
        </w:div>
        <w:div w:id="1629118745">
          <w:marLeft w:val="480"/>
          <w:marRight w:val="0"/>
          <w:marTop w:val="0"/>
          <w:marBottom w:val="0"/>
          <w:divBdr>
            <w:top w:val="none" w:sz="0" w:space="0" w:color="auto"/>
            <w:left w:val="none" w:sz="0" w:space="0" w:color="auto"/>
            <w:bottom w:val="none" w:sz="0" w:space="0" w:color="auto"/>
            <w:right w:val="none" w:sz="0" w:space="0" w:color="auto"/>
          </w:divBdr>
        </w:div>
        <w:div w:id="916014153">
          <w:marLeft w:val="480"/>
          <w:marRight w:val="0"/>
          <w:marTop w:val="0"/>
          <w:marBottom w:val="0"/>
          <w:divBdr>
            <w:top w:val="none" w:sz="0" w:space="0" w:color="auto"/>
            <w:left w:val="none" w:sz="0" w:space="0" w:color="auto"/>
            <w:bottom w:val="none" w:sz="0" w:space="0" w:color="auto"/>
            <w:right w:val="none" w:sz="0" w:space="0" w:color="auto"/>
          </w:divBdr>
        </w:div>
        <w:div w:id="133185780">
          <w:marLeft w:val="480"/>
          <w:marRight w:val="0"/>
          <w:marTop w:val="0"/>
          <w:marBottom w:val="0"/>
          <w:divBdr>
            <w:top w:val="none" w:sz="0" w:space="0" w:color="auto"/>
            <w:left w:val="none" w:sz="0" w:space="0" w:color="auto"/>
            <w:bottom w:val="none" w:sz="0" w:space="0" w:color="auto"/>
            <w:right w:val="none" w:sz="0" w:space="0" w:color="auto"/>
          </w:divBdr>
        </w:div>
        <w:div w:id="521209676">
          <w:marLeft w:val="480"/>
          <w:marRight w:val="0"/>
          <w:marTop w:val="0"/>
          <w:marBottom w:val="0"/>
          <w:divBdr>
            <w:top w:val="none" w:sz="0" w:space="0" w:color="auto"/>
            <w:left w:val="none" w:sz="0" w:space="0" w:color="auto"/>
            <w:bottom w:val="none" w:sz="0" w:space="0" w:color="auto"/>
            <w:right w:val="none" w:sz="0" w:space="0" w:color="auto"/>
          </w:divBdr>
        </w:div>
        <w:div w:id="873346453">
          <w:marLeft w:val="480"/>
          <w:marRight w:val="0"/>
          <w:marTop w:val="0"/>
          <w:marBottom w:val="0"/>
          <w:divBdr>
            <w:top w:val="none" w:sz="0" w:space="0" w:color="auto"/>
            <w:left w:val="none" w:sz="0" w:space="0" w:color="auto"/>
            <w:bottom w:val="none" w:sz="0" w:space="0" w:color="auto"/>
            <w:right w:val="none" w:sz="0" w:space="0" w:color="auto"/>
          </w:divBdr>
        </w:div>
        <w:div w:id="210770380">
          <w:marLeft w:val="480"/>
          <w:marRight w:val="0"/>
          <w:marTop w:val="0"/>
          <w:marBottom w:val="0"/>
          <w:divBdr>
            <w:top w:val="none" w:sz="0" w:space="0" w:color="auto"/>
            <w:left w:val="none" w:sz="0" w:space="0" w:color="auto"/>
            <w:bottom w:val="none" w:sz="0" w:space="0" w:color="auto"/>
            <w:right w:val="none" w:sz="0" w:space="0" w:color="auto"/>
          </w:divBdr>
        </w:div>
        <w:div w:id="2017876826">
          <w:marLeft w:val="480"/>
          <w:marRight w:val="0"/>
          <w:marTop w:val="0"/>
          <w:marBottom w:val="0"/>
          <w:divBdr>
            <w:top w:val="none" w:sz="0" w:space="0" w:color="auto"/>
            <w:left w:val="none" w:sz="0" w:space="0" w:color="auto"/>
            <w:bottom w:val="none" w:sz="0" w:space="0" w:color="auto"/>
            <w:right w:val="none" w:sz="0" w:space="0" w:color="auto"/>
          </w:divBdr>
        </w:div>
        <w:div w:id="885994551">
          <w:marLeft w:val="480"/>
          <w:marRight w:val="0"/>
          <w:marTop w:val="0"/>
          <w:marBottom w:val="0"/>
          <w:divBdr>
            <w:top w:val="none" w:sz="0" w:space="0" w:color="auto"/>
            <w:left w:val="none" w:sz="0" w:space="0" w:color="auto"/>
            <w:bottom w:val="none" w:sz="0" w:space="0" w:color="auto"/>
            <w:right w:val="none" w:sz="0" w:space="0" w:color="auto"/>
          </w:divBdr>
        </w:div>
        <w:div w:id="1497839131">
          <w:marLeft w:val="480"/>
          <w:marRight w:val="0"/>
          <w:marTop w:val="0"/>
          <w:marBottom w:val="0"/>
          <w:divBdr>
            <w:top w:val="none" w:sz="0" w:space="0" w:color="auto"/>
            <w:left w:val="none" w:sz="0" w:space="0" w:color="auto"/>
            <w:bottom w:val="none" w:sz="0" w:space="0" w:color="auto"/>
            <w:right w:val="none" w:sz="0" w:space="0" w:color="auto"/>
          </w:divBdr>
        </w:div>
        <w:div w:id="745106808">
          <w:marLeft w:val="480"/>
          <w:marRight w:val="0"/>
          <w:marTop w:val="0"/>
          <w:marBottom w:val="0"/>
          <w:divBdr>
            <w:top w:val="none" w:sz="0" w:space="0" w:color="auto"/>
            <w:left w:val="none" w:sz="0" w:space="0" w:color="auto"/>
            <w:bottom w:val="none" w:sz="0" w:space="0" w:color="auto"/>
            <w:right w:val="none" w:sz="0" w:space="0" w:color="auto"/>
          </w:divBdr>
        </w:div>
        <w:div w:id="1445609494">
          <w:marLeft w:val="480"/>
          <w:marRight w:val="0"/>
          <w:marTop w:val="0"/>
          <w:marBottom w:val="0"/>
          <w:divBdr>
            <w:top w:val="none" w:sz="0" w:space="0" w:color="auto"/>
            <w:left w:val="none" w:sz="0" w:space="0" w:color="auto"/>
            <w:bottom w:val="none" w:sz="0" w:space="0" w:color="auto"/>
            <w:right w:val="none" w:sz="0" w:space="0" w:color="auto"/>
          </w:divBdr>
        </w:div>
        <w:div w:id="763108964">
          <w:marLeft w:val="480"/>
          <w:marRight w:val="0"/>
          <w:marTop w:val="0"/>
          <w:marBottom w:val="0"/>
          <w:divBdr>
            <w:top w:val="none" w:sz="0" w:space="0" w:color="auto"/>
            <w:left w:val="none" w:sz="0" w:space="0" w:color="auto"/>
            <w:bottom w:val="none" w:sz="0" w:space="0" w:color="auto"/>
            <w:right w:val="none" w:sz="0" w:space="0" w:color="auto"/>
          </w:divBdr>
        </w:div>
        <w:div w:id="2056810913">
          <w:marLeft w:val="480"/>
          <w:marRight w:val="0"/>
          <w:marTop w:val="0"/>
          <w:marBottom w:val="0"/>
          <w:divBdr>
            <w:top w:val="none" w:sz="0" w:space="0" w:color="auto"/>
            <w:left w:val="none" w:sz="0" w:space="0" w:color="auto"/>
            <w:bottom w:val="none" w:sz="0" w:space="0" w:color="auto"/>
            <w:right w:val="none" w:sz="0" w:space="0" w:color="auto"/>
          </w:divBdr>
        </w:div>
        <w:div w:id="1891921186">
          <w:marLeft w:val="480"/>
          <w:marRight w:val="0"/>
          <w:marTop w:val="0"/>
          <w:marBottom w:val="0"/>
          <w:divBdr>
            <w:top w:val="none" w:sz="0" w:space="0" w:color="auto"/>
            <w:left w:val="none" w:sz="0" w:space="0" w:color="auto"/>
            <w:bottom w:val="none" w:sz="0" w:space="0" w:color="auto"/>
            <w:right w:val="none" w:sz="0" w:space="0" w:color="auto"/>
          </w:divBdr>
        </w:div>
        <w:div w:id="572155979">
          <w:marLeft w:val="480"/>
          <w:marRight w:val="0"/>
          <w:marTop w:val="0"/>
          <w:marBottom w:val="0"/>
          <w:divBdr>
            <w:top w:val="none" w:sz="0" w:space="0" w:color="auto"/>
            <w:left w:val="none" w:sz="0" w:space="0" w:color="auto"/>
            <w:bottom w:val="none" w:sz="0" w:space="0" w:color="auto"/>
            <w:right w:val="none" w:sz="0" w:space="0" w:color="auto"/>
          </w:divBdr>
        </w:div>
        <w:div w:id="178083609">
          <w:marLeft w:val="480"/>
          <w:marRight w:val="0"/>
          <w:marTop w:val="0"/>
          <w:marBottom w:val="0"/>
          <w:divBdr>
            <w:top w:val="none" w:sz="0" w:space="0" w:color="auto"/>
            <w:left w:val="none" w:sz="0" w:space="0" w:color="auto"/>
            <w:bottom w:val="none" w:sz="0" w:space="0" w:color="auto"/>
            <w:right w:val="none" w:sz="0" w:space="0" w:color="auto"/>
          </w:divBdr>
        </w:div>
        <w:div w:id="1560247014">
          <w:marLeft w:val="480"/>
          <w:marRight w:val="0"/>
          <w:marTop w:val="0"/>
          <w:marBottom w:val="0"/>
          <w:divBdr>
            <w:top w:val="none" w:sz="0" w:space="0" w:color="auto"/>
            <w:left w:val="none" w:sz="0" w:space="0" w:color="auto"/>
            <w:bottom w:val="none" w:sz="0" w:space="0" w:color="auto"/>
            <w:right w:val="none" w:sz="0" w:space="0" w:color="auto"/>
          </w:divBdr>
        </w:div>
        <w:div w:id="192306671">
          <w:marLeft w:val="480"/>
          <w:marRight w:val="0"/>
          <w:marTop w:val="0"/>
          <w:marBottom w:val="0"/>
          <w:divBdr>
            <w:top w:val="none" w:sz="0" w:space="0" w:color="auto"/>
            <w:left w:val="none" w:sz="0" w:space="0" w:color="auto"/>
            <w:bottom w:val="none" w:sz="0" w:space="0" w:color="auto"/>
            <w:right w:val="none" w:sz="0" w:space="0" w:color="auto"/>
          </w:divBdr>
        </w:div>
        <w:div w:id="436490786">
          <w:marLeft w:val="480"/>
          <w:marRight w:val="0"/>
          <w:marTop w:val="0"/>
          <w:marBottom w:val="0"/>
          <w:divBdr>
            <w:top w:val="none" w:sz="0" w:space="0" w:color="auto"/>
            <w:left w:val="none" w:sz="0" w:space="0" w:color="auto"/>
            <w:bottom w:val="none" w:sz="0" w:space="0" w:color="auto"/>
            <w:right w:val="none" w:sz="0" w:space="0" w:color="auto"/>
          </w:divBdr>
        </w:div>
        <w:div w:id="505363565">
          <w:marLeft w:val="480"/>
          <w:marRight w:val="0"/>
          <w:marTop w:val="0"/>
          <w:marBottom w:val="0"/>
          <w:divBdr>
            <w:top w:val="none" w:sz="0" w:space="0" w:color="auto"/>
            <w:left w:val="none" w:sz="0" w:space="0" w:color="auto"/>
            <w:bottom w:val="none" w:sz="0" w:space="0" w:color="auto"/>
            <w:right w:val="none" w:sz="0" w:space="0" w:color="auto"/>
          </w:divBdr>
        </w:div>
        <w:div w:id="1075517724">
          <w:marLeft w:val="480"/>
          <w:marRight w:val="0"/>
          <w:marTop w:val="0"/>
          <w:marBottom w:val="0"/>
          <w:divBdr>
            <w:top w:val="none" w:sz="0" w:space="0" w:color="auto"/>
            <w:left w:val="none" w:sz="0" w:space="0" w:color="auto"/>
            <w:bottom w:val="none" w:sz="0" w:space="0" w:color="auto"/>
            <w:right w:val="none" w:sz="0" w:space="0" w:color="auto"/>
          </w:divBdr>
        </w:div>
        <w:div w:id="877930603">
          <w:marLeft w:val="480"/>
          <w:marRight w:val="0"/>
          <w:marTop w:val="0"/>
          <w:marBottom w:val="0"/>
          <w:divBdr>
            <w:top w:val="none" w:sz="0" w:space="0" w:color="auto"/>
            <w:left w:val="none" w:sz="0" w:space="0" w:color="auto"/>
            <w:bottom w:val="none" w:sz="0" w:space="0" w:color="auto"/>
            <w:right w:val="none" w:sz="0" w:space="0" w:color="auto"/>
          </w:divBdr>
        </w:div>
        <w:div w:id="465198516">
          <w:marLeft w:val="480"/>
          <w:marRight w:val="0"/>
          <w:marTop w:val="0"/>
          <w:marBottom w:val="0"/>
          <w:divBdr>
            <w:top w:val="none" w:sz="0" w:space="0" w:color="auto"/>
            <w:left w:val="none" w:sz="0" w:space="0" w:color="auto"/>
            <w:bottom w:val="none" w:sz="0" w:space="0" w:color="auto"/>
            <w:right w:val="none" w:sz="0" w:space="0" w:color="auto"/>
          </w:divBdr>
        </w:div>
        <w:div w:id="1691370856">
          <w:marLeft w:val="480"/>
          <w:marRight w:val="0"/>
          <w:marTop w:val="0"/>
          <w:marBottom w:val="0"/>
          <w:divBdr>
            <w:top w:val="none" w:sz="0" w:space="0" w:color="auto"/>
            <w:left w:val="none" w:sz="0" w:space="0" w:color="auto"/>
            <w:bottom w:val="none" w:sz="0" w:space="0" w:color="auto"/>
            <w:right w:val="none" w:sz="0" w:space="0" w:color="auto"/>
          </w:divBdr>
        </w:div>
        <w:div w:id="1745714632">
          <w:marLeft w:val="480"/>
          <w:marRight w:val="0"/>
          <w:marTop w:val="0"/>
          <w:marBottom w:val="0"/>
          <w:divBdr>
            <w:top w:val="none" w:sz="0" w:space="0" w:color="auto"/>
            <w:left w:val="none" w:sz="0" w:space="0" w:color="auto"/>
            <w:bottom w:val="none" w:sz="0" w:space="0" w:color="auto"/>
            <w:right w:val="none" w:sz="0" w:space="0" w:color="auto"/>
          </w:divBdr>
        </w:div>
        <w:div w:id="208883982">
          <w:marLeft w:val="480"/>
          <w:marRight w:val="0"/>
          <w:marTop w:val="0"/>
          <w:marBottom w:val="0"/>
          <w:divBdr>
            <w:top w:val="none" w:sz="0" w:space="0" w:color="auto"/>
            <w:left w:val="none" w:sz="0" w:space="0" w:color="auto"/>
            <w:bottom w:val="none" w:sz="0" w:space="0" w:color="auto"/>
            <w:right w:val="none" w:sz="0" w:space="0" w:color="auto"/>
          </w:divBdr>
        </w:div>
        <w:div w:id="1249461716">
          <w:marLeft w:val="480"/>
          <w:marRight w:val="0"/>
          <w:marTop w:val="0"/>
          <w:marBottom w:val="0"/>
          <w:divBdr>
            <w:top w:val="none" w:sz="0" w:space="0" w:color="auto"/>
            <w:left w:val="none" w:sz="0" w:space="0" w:color="auto"/>
            <w:bottom w:val="none" w:sz="0" w:space="0" w:color="auto"/>
            <w:right w:val="none" w:sz="0" w:space="0" w:color="auto"/>
          </w:divBdr>
        </w:div>
        <w:div w:id="310794148">
          <w:marLeft w:val="480"/>
          <w:marRight w:val="0"/>
          <w:marTop w:val="0"/>
          <w:marBottom w:val="0"/>
          <w:divBdr>
            <w:top w:val="none" w:sz="0" w:space="0" w:color="auto"/>
            <w:left w:val="none" w:sz="0" w:space="0" w:color="auto"/>
            <w:bottom w:val="none" w:sz="0" w:space="0" w:color="auto"/>
            <w:right w:val="none" w:sz="0" w:space="0" w:color="auto"/>
          </w:divBdr>
        </w:div>
        <w:div w:id="160631749">
          <w:marLeft w:val="480"/>
          <w:marRight w:val="0"/>
          <w:marTop w:val="0"/>
          <w:marBottom w:val="0"/>
          <w:divBdr>
            <w:top w:val="none" w:sz="0" w:space="0" w:color="auto"/>
            <w:left w:val="none" w:sz="0" w:space="0" w:color="auto"/>
            <w:bottom w:val="none" w:sz="0" w:space="0" w:color="auto"/>
            <w:right w:val="none" w:sz="0" w:space="0" w:color="auto"/>
          </w:divBdr>
        </w:div>
        <w:div w:id="256985917">
          <w:marLeft w:val="480"/>
          <w:marRight w:val="0"/>
          <w:marTop w:val="0"/>
          <w:marBottom w:val="0"/>
          <w:divBdr>
            <w:top w:val="none" w:sz="0" w:space="0" w:color="auto"/>
            <w:left w:val="none" w:sz="0" w:space="0" w:color="auto"/>
            <w:bottom w:val="none" w:sz="0" w:space="0" w:color="auto"/>
            <w:right w:val="none" w:sz="0" w:space="0" w:color="auto"/>
          </w:divBdr>
        </w:div>
        <w:div w:id="1613200867">
          <w:marLeft w:val="480"/>
          <w:marRight w:val="0"/>
          <w:marTop w:val="0"/>
          <w:marBottom w:val="0"/>
          <w:divBdr>
            <w:top w:val="none" w:sz="0" w:space="0" w:color="auto"/>
            <w:left w:val="none" w:sz="0" w:space="0" w:color="auto"/>
            <w:bottom w:val="none" w:sz="0" w:space="0" w:color="auto"/>
            <w:right w:val="none" w:sz="0" w:space="0" w:color="auto"/>
          </w:divBdr>
        </w:div>
        <w:div w:id="2053653288">
          <w:marLeft w:val="480"/>
          <w:marRight w:val="0"/>
          <w:marTop w:val="0"/>
          <w:marBottom w:val="0"/>
          <w:divBdr>
            <w:top w:val="none" w:sz="0" w:space="0" w:color="auto"/>
            <w:left w:val="none" w:sz="0" w:space="0" w:color="auto"/>
            <w:bottom w:val="none" w:sz="0" w:space="0" w:color="auto"/>
            <w:right w:val="none" w:sz="0" w:space="0" w:color="auto"/>
          </w:divBdr>
        </w:div>
        <w:div w:id="1523473437">
          <w:marLeft w:val="480"/>
          <w:marRight w:val="0"/>
          <w:marTop w:val="0"/>
          <w:marBottom w:val="0"/>
          <w:divBdr>
            <w:top w:val="none" w:sz="0" w:space="0" w:color="auto"/>
            <w:left w:val="none" w:sz="0" w:space="0" w:color="auto"/>
            <w:bottom w:val="none" w:sz="0" w:space="0" w:color="auto"/>
            <w:right w:val="none" w:sz="0" w:space="0" w:color="auto"/>
          </w:divBdr>
        </w:div>
        <w:div w:id="351617133">
          <w:marLeft w:val="480"/>
          <w:marRight w:val="0"/>
          <w:marTop w:val="0"/>
          <w:marBottom w:val="0"/>
          <w:divBdr>
            <w:top w:val="none" w:sz="0" w:space="0" w:color="auto"/>
            <w:left w:val="none" w:sz="0" w:space="0" w:color="auto"/>
            <w:bottom w:val="none" w:sz="0" w:space="0" w:color="auto"/>
            <w:right w:val="none" w:sz="0" w:space="0" w:color="auto"/>
          </w:divBdr>
        </w:div>
        <w:div w:id="565342263">
          <w:marLeft w:val="480"/>
          <w:marRight w:val="0"/>
          <w:marTop w:val="0"/>
          <w:marBottom w:val="0"/>
          <w:divBdr>
            <w:top w:val="none" w:sz="0" w:space="0" w:color="auto"/>
            <w:left w:val="none" w:sz="0" w:space="0" w:color="auto"/>
            <w:bottom w:val="none" w:sz="0" w:space="0" w:color="auto"/>
            <w:right w:val="none" w:sz="0" w:space="0" w:color="auto"/>
          </w:divBdr>
        </w:div>
        <w:div w:id="1271357133">
          <w:marLeft w:val="480"/>
          <w:marRight w:val="0"/>
          <w:marTop w:val="0"/>
          <w:marBottom w:val="0"/>
          <w:divBdr>
            <w:top w:val="none" w:sz="0" w:space="0" w:color="auto"/>
            <w:left w:val="none" w:sz="0" w:space="0" w:color="auto"/>
            <w:bottom w:val="none" w:sz="0" w:space="0" w:color="auto"/>
            <w:right w:val="none" w:sz="0" w:space="0" w:color="auto"/>
          </w:divBdr>
        </w:div>
        <w:div w:id="1032460551">
          <w:marLeft w:val="480"/>
          <w:marRight w:val="0"/>
          <w:marTop w:val="0"/>
          <w:marBottom w:val="0"/>
          <w:divBdr>
            <w:top w:val="none" w:sz="0" w:space="0" w:color="auto"/>
            <w:left w:val="none" w:sz="0" w:space="0" w:color="auto"/>
            <w:bottom w:val="none" w:sz="0" w:space="0" w:color="auto"/>
            <w:right w:val="none" w:sz="0" w:space="0" w:color="auto"/>
          </w:divBdr>
        </w:div>
        <w:div w:id="2087340345">
          <w:marLeft w:val="480"/>
          <w:marRight w:val="0"/>
          <w:marTop w:val="0"/>
          <w:marBottom w:val="0"/>
          <w:divBdr>
            <w:top w:val="none" w:sz="0" w:space="0" w:color="auto"/>
            <w:left w:val="none" w:sz="0" w:space="0" w:color="auto"/>
            <w:bottom w:val="none" w:sz="0" w:space="0" w:color="auto"/>
            <w:right w:val="none" w:sz="0" w:space="0" w:color="auto"/>
          </w:divBdr>
        </w:div>
        <w:div w:id="987325326">
          <w:marLeft w:val="480"/>
          <w:marRight w:val="0"/>
          <w:marTop w:val="0"/>
          <w:marBottom w:val="0"/>
          <w:divBdr>
            <w:top w:val="none" w:sz="0" w:space="0" w:color="auto"/>
            <w:left w:val="none" w:sz="0" w:space="0" w:color="auto"/>
            <w:bottom w:val="none" w:sz="0" w:space="0" w:color="auto"/>
            <w:right w:val="none" w:sz="0" w:space="0" w:color="auto"/>
          </w:divBdr>
        </w:div>
        <w:div w:id="2004118244">
          <w:marLeft w:val="480"/>
          <w:marRight w:val="0"/>
          <w:marTop w:val="0"/>
          <w:marBottom w:val="0"/>
          <w:divBdr>
            <w:top w:val="none" w:sz="0" w:space="0" w:color="auto"/>
            <w:left w:val="none" w:sz="0" w:space="0" w:color="auto"/>
            <w:bottom w:val="none" w:sz="0" w:space="0" w:color="auto"/>
            <w:right w:val="none" w:sz="0" w:space="0" w:color="auto"/>
          </w:divBdr>
        </w:div>
        <w:div w:id="279192101">
          <w:marLeft w:val="480"/>
          <w:marRight w:val="0"/>
          <w:marTop w:val="0"/>
          <w:marBottom w:val="0"/>
          <w:divBdr>
            <w:top w:val="none" w:sz="0" w:space="0" w:color="auto"/>
            <w:left w:val="none" w:sz="0" w:space="0" w:color="auto"/>
            <w:bottom w:val="none" w:sz="0" w:space="0" w:color="auto"/>
            <w:right w:val="none" w:sz="0" w:space="0" w:color="auto"/>
          </w:divBdr>
        </w:div>
        <w:div w:id="439109730">
          <w:marLeft w:val="480"/>
          <w:marRight w:val="0"/>
          <w:marTop w:val="0"/>
          <w:marBottom w:val="0"/>
          <w:divBdr>
            <w:top w:val="none" w:sz="0" w:space="0" w:color="auto"/>
            <w:left w:val="none" w:sz="0" w:space="0" w:color="auto"/>
            <w:bottom w:val="none" w:sz="0" w:space="0" w:color="auto"/>
            <w:right w:val="none" w:sz="0" w:space="0" w:color="auto"/>
          </w:divBdr>
        </w:div>
        <w:div w:id="1033724853">
          <w:marLeft w:val="480"/>
          <w:marRight w:val="0"/>
          <w:marTop w:val="0"/>
          <w:marBottom w:val="0"/>
          <w:divBdr>
            <w:top w:val="none" w:sz="0" w:space="0" w:color="auto"/>
            <w:left w:val="none" w:sz="0" w:space="0" w:color="auto"/>
            <w:bottom w:val="none" w:sz="0" w:space="0" w:color="auto"/>
            <w:right w:val="none" w:sz="0" w:space="0" w:color="auto"/>
          </w:divBdr>
        </w:div>
        <w:div w:id="1903520502">
          <w:marLeft w:val="480"/>
          <w:marRight w:val="0"/>
          <w:marTop w:val="0"/>
          <w:marBottom w:val="0"/>
          <w:divBdr>
            <w:top w:val="none" w:sz="0" w:space="0" w:color="auto"/>
            <w:left w:val="none" w:sz="0" w:space="0" w:color="auto"/>
            <w:bottom w:val="none" w:sz="0" w:space="0" w:color="auto"/>
            <w:right w:val="none" w:sz="0" w:space="0" w:color="auto"/>
          </w:divBdr>
        </w:div>
        <w:div w:id="1375079073">
          <w:marLeft w:val="480"/>
          <w:marRight w:val="0"/>
          <w:marTop w:val="0"/>
          <w:marBottom w:val="0"/>
          <w:divBdr>
            <w:top w:val="none" w:sz="0" w:space="0" w:color="auto"/>
            <w:left w:val="none" w:sz="0" w:space="0" w:color="auto"/>
            <w:bottom w:val="none" w:sz="0" w:space="0" w:color="auto"/>
            <w:right w:val="none" w:sz="0" w:space="0" w:color="auto"/>
          </w:divBdr>
        </w:div>
        <w:div w:id="978344612">
          <w:marLeft w:val="480"/>
          <w:marRight w:val="0"/>
          <w:marTop w:val="0"/>
          <w:marBottom w:val="0"/>
          <w:divBdr>
            <w:top w:val="none" w:sz="0" w:space="0" w:color="auto"/>
            <w:left w:val="none" w:sz="0" w:space="0" w:color="auto"/>
            <w:bottom w:val="none" w:sz="0" w:space="0" w:color="auto"/>
            <w:right w:val="none" w:sz="0" w:space="0" w:color="auto"/>
          </w:divBdr>
        </w:div>
        <w:div w:id="1070231541">
          <w:marLeft w:val="480"/>
          <w:marRight w:val="0"/>
          <w:marTop w:val="0"/>
          <w:marBottom w:val="0"/>
          <w:divBdr>
            <w:top w:val="none" w:sz="0" w:space="0" w:color="auto"/>
            <w:left w:val="none" w:sz="0" w:space="0" w:color="auto"/>
            <w:bottom w:val="none" w:sz="0" w:space="0" w:color="auto"/>
            <w:right w:val="none" w:sz="0" w:space="0" w:color="auto"/>
          </w:divBdr>
        </w:div>
        <w:div w:id="1901356298">
          <w:marLeft w:val="480"/>
          <w:marRight w:val="0"/>
          <w:marTop w:val="0"/>
          <w:marBottom w:val="0"/>
          <w:divBdr>
            <w:top w:val="none" w:sz="0" w:space="0" w:color="auto"/>
            <w:left w:val="none" w:sz="0" w:space="0" w:color="auto"/>
            <w:bottom w:val="none" w:sz="0" w:space="0" w:color="auto"/>
            <w:right w:val="none" w:sz="0" w:space="0" w:color="auto"/>
          </w:divBdr>
        </w:div>
        <w:div w:id="74787955">
          <w:marLeft w:val="480"/>
          <w:marRight w:val="0"/>
          <w:marTop w:val="0"/>
          <w:marBottom w:val="0"/>
          <w:divBdr>
            <w:top w:val="none" w:sz="0" w:space="0" w:color="auto"/>
            <w:left w:val="none" w:sz="0" w:space="0" w:color="auto"/>
            <w:bottom w:val="none" w:sz="0" w:space="0" w:color="auto"/>
            <w:right w:val="none" w:sz="0" w:space="0" w:color="auto"/>
          </w:divBdr>
        </w:div>
        <w:div w:id="1283877452">
          <w:marLeft w:val="480"/>
          <w:marRight w:val="0"/>
          <w:marTop w:val="0"/>
          <w:marBottom w:val="0"/>
          <w:divBdr>
            <w:top w:val="none" w:sz="0" w:space="0" w:color="auto"/>
            <w:left w:val="none" w:sz="0" w:space="0" w:color="auto"/>
            <w:bottom w:val="none" w:sz="0" w:space="0" w:color="auto"/>
            <w:right w:val="none" w:sz="0" w:space="0" w:color="auto"/>
          </w:divBdr>
        </w:div>
        <w:div w:id="1039864705">
          <w:marLeft w:val="480"/>
          <w:marRight w:val="0"/>
          <w:marTop w:val="0"/>
          <w:marBottom w:val="0"/>
          <w:divBdr>
            <w:top w:val="none" w:sz="0" w:space="0" w:color="auto"/>
            <w:left w:val="none" w:sz="0" w:space="0" w:color="auto"/>
            <w:bottom w:val="none" w:sz="0" w:space="0" w:color="auto"/>
            <w:right w:val="none" w:sz="0" w:space="0" w:color="auto"/>
          </w:divBdr>
        </w:div>
        <w:div w:id="331300784">
          <w:marLeft w:val="480"/>
          <w:marRight w:val="0"/>
          <w:marTop w:val="0"/>
          <w:marBottom w:val="0"/>
          <w:divBdr>
            <w:top w:val="none" w:sz="0" w:space="0" w:color="auto"/>
            <w:left w:val="none" w:sz="0" w:space="0" w:color="auto"/>
            <w:bottom w:val="none" w:sz="0" w:space="0" w:color="auto"/>
            <w:right w:val="none" w:sz="0" w:space="0" w:color="auto"/>
          </w:divBdr>
        </w:div>
        <w:div w:id="1020007912">
          <w:marLeft w:val="480"/>
          <w:marRight w:val="0"/>
          <w:marTop w:val="0"/>
          <w:marBottom w:val="0"/>
          <w:divBdr>
            <w:top w:val="none" w:sz="0" w:space="0" w:color="auto"/>
            <w:left w:val="none" w:sz="0" w:space="0" w:color="auto"/>
            <w:bottom w:val="none" w:sz="0" w:space="0" w:color="auto"/>
            <w:right w:val="none" w:sz="0" w:space="0" w:color="auto"/>
          </w:divBdr>
        </w:div>
        <w:div w:id="337778233">
          <w:marLeft w:val="480"/>
          <w:marRight w:val="0"/>
          <w:marTop w:val="0"/>
          <w:marBottom w:val="0"/>
          <w:divBdr>
            <w:top w:val="none" w:sz="0" w:space="0" w:color="auto"/>
            <w:left w:val="none" w:sz="0" w:space="0" w:color="auto"/>
            <w:bottom w:val="none" w:sz="0" w:space="0" w:color="auto"/>
            <w:right w:val="none" w:sz="0" w:space="0" w:color="auto"/>
          </w:divBdr>
        </w:div>
        <w:div w:id="1508665804">
          <w:marLeft w:val="480"/>
          <w:marRight w:val="0"/>
          <w:marTop w:val="0"/>
          <w:marBottom w:val="0"/>
          <w:divBdr>
            <w:top w:val="none" w:sz="0" w:space="0" w:color="auto"/>
            <w:left w:val="none" w:sz="0" w:space="0" w:color="auto"/>
            <w:bottom w:val="none" w:sz="0" w:space="0" w:color="auto"/>
            <w:right w:val="none" w:sz="0" w:space="0" w:color="auto"/>
          </w:divBdr>
        </w:div>
        <w:div w:id="1717700664">
          <w:marLeft w:val="480"/>
          <w:marRight w:val="0"/>
          <w:marTop w:val="0"/>
          <w:marBottom w:val="0"/>
          <w:divBdr>
            <w:top w:val="none" w:sz="0" w:space="0" w:color="auto"/>
            <w:left w:val="none" w:sz="0" w:space="0" w:color="auto"/>
            <w:bottom w:val="none" w:sz="0" w:space="0" w:color="auto"/>
            <w:right w:val="none" w:sz="0" w:space="0" w:color="auto"/>
          </w:divBdr>
        </w:div>
        <w:div w:id="686760530">
          <w:marLeft w:val="480"/>
          <w:marRight w:val="0"/>
          <w:marTop w:val="0"/>
          <w:marBottom w:val="0"/>
          <w:divBdr>
            <w:top w:val="none" w:sz="0" w:space="0" w:color="auto"/>
            <w:left w:val="none" w:sz="0" w:space="0" w:color="auto"/>
            <w:bottom w:val="none" w:sz="0" w:space="0" w:color="auto"/>
            <w:right w:val="none" w:sz="0" w:space="0" w:color="auto"/>
          </w:divBdr>
        </w:div>
        <w:div w:id="502206357">
          <w:marLeft w:val="480"/>
          <w:marRight w:val="0"/>
          <w:marTop w:val="0"/>
          <w:marBottom w:val="0"/>
          <w:divBdr>
            <w:top w:val="none" w:sz="0" w:space="0" w:color="auto"/>
            <w:left w:val="none" w:sz="0" w:space="0" w:color="auto"/>
            <w:bottom w:val="none" w:sz="0" w:space="0" w:color="auto"/>
            <w:right w:val="none" w:sz="0" w:space="0" w:color="auto"/>
          </w:divBdr>
        </w:div>
        <w:div w:id="729160061">
          <w:marLeft w:val="480"/>
          <w:marRight w:val="0"/>
          <w:marTop w:val="0"/>
          <w:marBottom w:val="0"/>
          <w:divBdr>
            <w:top w:val="none" w:sz="0" w:space="0" w:color="auto"/>
            <w:left w:val="none" w:sz="0" w:space="0" w:color="auto"/>
            <w:bottom w:val="none" w:sz="0" w:space="0" w:color="auto"/>
            <w:right w:val="none" w:sz="0" w:space="0" w:color="auto"/>
          </w:divBdr>
        </w:div>
        <w:div w:id="1515067645">
          <w:marLeft w:val="480"/>
          <w:marRight w:val="0"/>
          <w:marTop w:val="0"/>
          <w:marBottom w:val="0"/>
          <w:divBdr>
            <w:top w:val="none" w:sz="0" w:space="0" w:color="auto"/>
            <w:left w:val="none" w:sz="0" w:space="0" w:color="auto"/>
            <w:bottom w:val="none" w:sz="0" w:space="0" w:color="auto"/>
            <w:right w:val="none" w:sz="0" w:space="0" w:color="auto"/>
          </w:divBdr>
        </w:div>
        <w:div w:id="1181970175">
          <w:marLeft w:val="480"/>
          <w:marRight w:val="0"/>
          <w:marTop w:val="0"/>
          <w:marBottom w:val="0"/>
          <w:divBdr>
            <w:top w:val="none" w:sz="0" w:space="0" w:color="auto"/>
            <w:left w:val="none" w:sz="0" w:space="0" w:color="auto"/>
            <w:bottom w:val="none" w:sz="0" w:space="0" w:color="auto"/>
            <w:right w:val="none" w:sz="0" w:space="0" w:color="auto"/>
          </w:divBdr>
        </w:div>
        <w:div w:id="357708010">
          <w:marLeft w:val="480"/>
          <w:marRight w:val="0"/>
          <w:marTop w:val="0"/>
          <w:marBottom w:val="0"/>
          <w:divBdr>
            <w:top w:val="none" w:sz="0" w:space="0" w:color="auto"/>
            <w:left w:val="none" w:sz="0" w:space="0" w:color="auto"/>
            <w:bottom w:val="none" w:sz="0" w:space="0" w:color="auto"/>
            <w:right w:val="none" w:sz="0" w:space="0" w:color="auto"/>
          </w:divBdr>
        </w:div>
        <w:div w:id="1611860174">
          <w:marLeft w:val="480"/>
          <w:marRight w:val="0"/>
          <w:marTop w:val="0"/>
          <w:marBottom w:val="0"/>
          <w:divBdr>
            <w:top w:val="none" w:sz="0" w:space="0" w:color="auto"/>
            <w:left w:val="none" w:sz="0" w:space="0" w:color="auto"/>
            <w:bottom w:val="none" w:sz="0" w:space="0" w:color="auto"/>
            <w:right w:val="none" w:sz="0" w:space="0" w:color="auto"/>
          </w:divBdr>
        </w:div>
        <w:div w:id="716585390">
          <w:marLeft w:val="480"/>
          <w:marRight w:val="0"/>
          <w:marTop w:val="0"/>
          <w:marBottom w:val="0"/>
          <w:divBdr>
            <w:top w:val="none" w:sz="0" w:space="0" w:color="auto"/>
            <w:left w:val="none" w:sz="0" w:space="0" w:color="auto"/>
            <w:bottom w:val="none" w:sz="0" w:space="0" w:color="auto"/>
            <w:right w:val="none" w:sz="0" w:space="0" w:color="auto"/>
          </w:divBdr>
        </w:div>
        <w:div w:id="1132357711">
          <w:marLeft w:val="480"/>
          <w:marRight w:val="0"/>
          <w:marTop w:val="0"/>
          <w:marBottom w:val="0"/>
          <w:divBdr>
            <w:top w:val="none" w:sz="0" w:space="0" w:color="auto"/>
            <w:left w:val="none" w:sz="0" w:space="0" w:color="auto"/>
            <w:bottom w:val="none" w:sz="0" w:space="0" w:color="auto"/>
            <w:right w:val="none" w:sz="0" w:space="0" w:color="auto"/>
          </w:divBdr>
        </w:div>
        <w:div w:id="1127697944">
          <w:marLeft w:val="480"/>
          <w:marRight w:val="0"/>
          <w:marTop w:val="0"/>
          <w:marBottom w:val="0"/>
          <w:divBdr>
            <w:top w:val="none" w:sz="0" w:space="0" w:color="auto"/>
            <w:left w:val="none" w:sz="0" w:space="0" w:color="auto"/>
            <w:bottom w:val="none" w:sz="0" w:space="0" w:color="auto"/>
            <w:right w:val="none" w:sz="0" w:space="0" w:color="auto"/>
          </w:divBdr>
        </w:div>
        <w:div w:id="1796755897">
          <w:marLeft w:val="480"/>
          <w:marRight w:val="0"/>
          <w:marTop w:val="0"/>
          <w:marBottom w:val="0"/>
          <w:divBdr>
            <w:top w:val="none" w:sz="0" w:space="0" w:color="auto"/>
            <w:left w:val="none" w:sz="0" w:space="0" w:color="auto"/>
            <w:bottom w:val="none" w:sz="0" w:space="0" w:color="auto"/>
            <w:right w:val="none" w:sz="0" w:space="0" w:color="auto"/>
          </w:divBdr>
        </w:div>
        <w:div w:id="528645515">
          <w:marLeft w:val="480"/>
          <w:marRight w:val="0"/>
          <w:marTop w:val="0"/>
          <w:marBottom w:val="0"/>
          <w:divBdr>
            <w:top w:val="none" w:sz="0" w:space="0" w:color="auto"/>
            <w:left w:val="none" w:sz="0" w:space="0" w:color="auto"/>
            <w:bottom w:val="none" w:sz="0" w:space="0" w:color="auto"/>
            <w:right w:val="none" w:sz="0" w:space="0" w:color="auto"/>
          </w:divBdr>
        </w:div>
        <w:div w:id="240137587">
          <w:marLeft w:val="480"/>
          <w:marRight w:val="0"/>
          <w:marTop w:val="0"/>
          <w:marBottom w:val="0"/>
          <w:divBdr>
            <w:top w:val="none" w:sz="0" w:space="0" w:color="auto"/>
            <w:left w:val="none" w:sz="0" w:space="0" w:color="auto"/>
            <w:bottom w:val="none" w:sz="0" w:space="0" w:color="auto"/>
            <w:right w:val="none" w:sz="0" w:space="0" w:color="auto"/>
          </w:divBdr>
        </w:div>
        <w:div w:id="510485918">
          <w:marLeft w:val="480"/>
          <w:marRight w:val="0"/>
          <w:marTop w:val="0"/>
          <w:marBottom w:val="0"/>
          <w:divBdr>
            <w:top w:val="none" w:sz="0" w:space="0" w:color="auto"/>
            <w:left w:val="none" w:sz="0" w:space="0" w:color="auto"/>
            <w:bottom w:val="none" w:sz="0" w:space="0" w:color="auto"/>
            <w:right w:val="none" w:sz="0" w:space="0" w:color="auto"/>
          </w:divBdr>
        </w:div>
        <w:div w:id="1756003654">
          <w:marLeft w:val="480"/>
          <w:marRight w:val="0"/>
          <w:marTop w:val="0"/>
          <w:marBottom w:val="0"/>
          <w:divBdr>
            <w:top w:val="none" w:sz="0" w:space="0" w:color="auto"/>
            <w:left w:val="none" w:sz="0" w:space="0" w:color="auto"/>
            <w:bottom w:val="none" w:sz="0" w:space="0" w:color="auto"/>
            <w:right w:val="none" w:sz="0" w:space="0" w:color="auto"/>
          </w:divBdr>
        </w:div>
        <w:div w:id="84110834">
          <w:marLeft w:val="480"/>
          <w:marRight w:val="0"/>
          <w:marTop w:val="0"/>
          <w:marBottom w:val="0"/>
          <w:divBdr>
            <w:top w:val="none" w:sz="0" w:space="0" w:color="auto"/>
            <w:left w:val="none" w:sz="0" w:space="0" w:color="auto"/>
            <w:bottom w:val="none" w:sz="0" w:space="0" w:color="auto"/>
            <w:right w:val="none" w:sz="0" w:space="0" w:color="auto"/>
          </w:divBdr>
        </w:div>
        <w:div w:id="64766261">
          <w:marLeft w:val="480"/>
          <w:marRight w:val="0"/>
          <w:marTop w:val="0"/>
          <w:marBottom w:val="0"/>
          <w:divBdr>
            <w:top w:val="none" w:sz="0" w:space="0" w:color="auto"/>
            <w:left w:val="none" w:sz="0" w:space="0" w:color="auto"/>
            <w:bottom w:val="none" w:sz="0" w:space="0" w:color="auto"/>
            <w:right w:val="none" w:sz="0" w:space="0" w:color="auto"/>
          </w:divBdr>
        </w:div>
        <w:div w:id="1383628760">
          <w:marLeft w:val="480"/>
          <w:marRight w:val="0"/>
          <w:marTop w:val="0"/>
          <w:marBottom w:val="0"/>
          <w:divBdr>
            <w:top w:val="none" w:sz="0" w:space="0" w:color="auto"/>
            <w:left w:val="none" w:sz="0" w:space="0" w:color="auto"/>
            <w:bottom w:val="none" w:sz="0" w:space="0" w:color="auto"/>
            <w:right w:val="none" w:sz="0" w:space="0" w:color="auto"/>
          </w:divBdr>
        </w:div>
        <w:div w:id="1909536882">
          <w:marLeft w:val="480"/>
          <w:marRight w:val="0"/>
          <w:marTop w:val="0"/>
          <w:marBottom w:val="0"/>
          <w:divBdr>
            <w:top w:val="none" w:sz="0" w:space="0" w:color="auto"/>
            <w:left w:val="none" w:sz="0" w:space="0" w:color="auto"/>
            <w:bottom w:val="none" w:sz="0" w:space="0" w:color="auto"/>
            <w:right w:val="none" w:sz="0" w:space="0" w:color="auto"/>
          </w:divBdr>
        </w:div>
        <w:div w:id="433718848">
          <w:marLeft w:val="480"/>
          <w:marRight w:val="0"/>
          <w:marTop w:val="0"/>
          <w:marBottom w:val="0"/>
          <w:divBdr>
            <w:top w:val="none" w:sz="0" w:space="0" w:color="auto"/>
            <w:left w:val="none" w:sz="0" w:space="0" w:color="auto"/>
            <w:bottom w:val="none" w:sz="0" w:space="0" w:color="auto"/>
            <w:right w:val="none" w:sz="0" w:space="0" w:color="auto"/>
          </w:divBdr>
        </w:div>
        <w:div w:id="1642881229">
          <w:marLeft w:val="480"/>
          <w:marRight w:val="0"/>
          <w:marTop w:val="0"/>
          <w:marBottom w:val="0"/>
          <w:divBdr>
            <w:top w:val="none" w:sz="0" w:space="0" w:color="auto"/>
            <w:left w:val="none" w:sz="0" w:space="0" w:color="auto"/>
            <w:bottom w:val="none" w:sz="0" w:space="0" w:color="auto"/>
            <w:right w:val="none" w:sz="0" w:space="0" w:color="auto"/>
          </w:divBdr>
        </w:div>
        <w:div w:id="1894657104">
          <w:marLeft w:val="480"/>
          <w:marRight w:val="0"/>
          <w:marTop w:val="0"/>
          <w:marBottom w:val="0"/>
          <w:divBdr>
            <w:top w:val="none" w:sz="0" w:space="0" w:color="auto"/>
            <w:left w:val="none" w:sz="0" w:space="0" w:color="auto"/>
            <w:bottom w:val="none" w:sz="0" w:space="0" w:color="auto"/>
            <w:right w:val="none" w:sz="0" w:space="0" w:color="auto"/>
          </w:divBdr>
        </w:div>
        <w:div w:id="2116561704">
          <w:marLeft w:val="480"/>
          <w:marRight w:val="0"/>
          <w:marTop w:val="0"/>
          <w:marBottom w:val="0"/>
          <w:divBdr>
            <w:top w:val="none" w:sz="0" w:space="0" w:color="auto"/>
            <w:left w:val="none" w:sz="0" w:space="0" w:color="auto"/>
            <w:bottom w:val="none" w:sz="0" w:space="0" w:color="auto"/>
            <w:right w:val="none" w:sz="0" w:space="0" w:color="auto"/>
          </w:divBdr>
        </w:div>
        <w:div w:id="1182159613">
          <w:marLeft w:val="480"/>
          <w:marRight w:val="0"/>
          <w:marTop w:val="0"/>
          <w:marBottom w:val="0"/>
          <w:divBdr>
            <w:top w:val="none" w:sz="0" w:space="0" w:color="auto"/>
            <w:left w:val="none" w:sz="0" w:space="0" w:color="auto"/>
            <w:bottom w:val="none" w:sz="0" w:space="0" w:color="auto"/>
            <w:right w:val="none" w:sz="0" w:space="0" w:color="auto"/>
          </w:divBdr>
        </w:div>
        <w:div w:id="1082532084">
          <w:marLeft w:val="480"/>
          <w:marRight w:val="0"/>
          <w:marTop w:val="0"/>
          <w:marBottom w:val="0"/>
          <w:divBdr>
            <w:top w:val="none" w:sz="0" w:space="0" w:color="auto"/>
            <w:left w:val="none" w:sz="0" w:space="0" w:color="auto"/>
            <w:bottom w:val="none" w:sz="0" w:space="0" w:color="auto"/>
            <w:right w:val="none" w:sz="0" w:space="0" w:color="auto"/>
          </w:divBdr>
        </w:div>
        <w:div w:id="728379510">
          <w:marLeft w:val="480"/>
          <w:marRight w:val="0"/>
          <w:marTop w:val="0"/>
          <w:marBottom w:val="0"/>
          <w:divBdr>
            <w:top w:val="none" w:sz="0" w:space="0" w:color="auto"/>
            <w:left w:val="none" w:sz="0" w:space="0" w:color="auto"/>
            <w:bottom w:val="none" w:sz="0" w:space="0" w:color="auto"/>
            <w:right w:val="none" w:sz="0" w:space="0" w:color="auto"/>
          </w:divBdr>
        </w:div>
        <w:div w:id="222638044">
          <w:marLeft w:val="480"/>
          <w:marRight w:val="0"/>
          <w:marTop w:val="0"/>
          <w:marBottom w:val="0"/>
          <w:divBdr>
            <w:top w:val="none" w:sz="0" w:space="0" w:color="auto"/>
            <w:left w:val="none" w:sz="0" w:space="0" w:color="auto"/>
            <w:bottom w:val="none" w:sz="0" w:space="0" w:color="auto"/>
            <w:right w:val="none" w:sz="0" w:space="0" w:color="auto"/>
          </w:divBdr>
        </w:div>
        <w:div w:id="1327709782">
          <w:marLeft w:val="480"/>
          <w:marRight w:val="0"/>
          <w:marTop w:val="0"/>
          <w:marBottom w:val="0"/>
          <w:divBdr>
            <w:top w:val="none" w:sz="0" w:space="0" w:color="auto"/>
            <w:left w:val="none" w:sz="0" w:space="0" w:color="auto"/>
            <w:bottom w:val="none" w:sz="0" w:space="0" w:color="auto"/>
            <w:right w:val="none" w:sz="0" w:space="0" w:color="auto"/>
          </w:divBdr>
        </w:div>
        <w:div w:id="244151558">
          <w:marLeft w:val="480"/>
          <w:marRight w:val="0"/>
          <w:marTop w:val="0"/>
          <w:marBottom w:val="0"/>
          <w:divBdr>
            <w:top w:val="none" w:sz="0" w:space="0" w:color="auto"/>
            <w:left w:val="none" w:sz="0" w:space="0" w:color="auto"/>
            <w:bottom w:val="none" w:sz="0" w:space="0" w:color="auto"/>
            <w:right w:val="none" w:sz="0" w:space="0" w:color="auto"/>
          </w:divBdr>
        </w:div>
        <w:div w:id="144049415">
          <w:marLeft w:val="480"/>
          <w:marRight w:val="0"/>
          <w:marTop w:val="0"/>
          <w:marBottom w:val="0"/>
          <w:divBdr>
            <w:top w:val="none" w:sz="0" w:space="0" w:color="auto"/>
            <w:left w:val="none" w:sz="0" w:space="0" w:color="auto"/>
            <w:bottom w:val="none" w:sz="0" w:space="0" w:color="auto"/>
            <w:right w:val="none" w:sz="0" w:space="0" w:color="auto"/>
          </w:divBdr>
        </w:div>
        <w:div w:id="306863749">
          <w:marLeft w:val="480"/>
          <w:marRight w:val="0"/>
          <w:marTop w:val="0"/>
          <w:marBottom w:val="0"/>
          <w:divBdr>
            <w:top w:val="none" w:sz="0" w:space="0" w:color="auto"/>
            <w:left w:val="none" w:sz="0" w:space="0" w:color="auto"/>
            <w:bottom w:val="none" w:sz="0" w:space="0" w:color="auto"/>
            <w:right w:val="none" w:sz="0" w:space="0" w:color="auto"/>
          </w:divBdr>
        </w:div>
        <w:div w:id="2146072493">
          <w:marLeft w:val="480"/>
          <w:marRight w:val="0"/>
          <w:marTop w:val="0"/>
          <w:marBottom w:val="0"/>
          <w:divBdr>
            <w:top w:val="none" w:sz="0" w:space="0" w:color="auto"/>
            <w:left w:val="none" w:sz="0" w:space="0" w:color="auto"/>
            <w:bottom w:val="none" w:sz="0" w:space="0" w:color="auto"/>
            <w:right w:val="none" w:sz="0" w:space="0" w:color="auto"/>
          </w:divBdr>
        </w:div>
        <w:div w:id="1009916688">
          <w:marLeft w:val="480"/>
          <w:marRight w:val="0"/>
          <w:marTop w:val="0"/>
          <w:marBottom w:val="0"/>
          <w:divBdr>
            <w:top w:val="none" w:sz="0" w:space="0" w:color="auto"/>
            <w:left w:val="none" w:sz="0" w:space="0" w:color="auto"/>
            <w:bottom w:val="none" w:sz="0" w:space="0" w:color="auto"/>
            <w:right w:val="none" w:sz="0" w:space="0" w:color="auto"/>
          </w:divBdr>
        </w:div>
      </w:divsChild>
    </w:div>
    <w:div w:id="657537079">
      <w:marLeft w:val="480"/>
      <w:marRight w:val="0"/>
      <w:marTop w:val="0"/>
      <w:marBottom w:val="0"/>
      <w:divBdr>
        <w:top w:val="none" w:sz="0" w:space="0" w:color="auto"/>
        <w:left w:val="none" w:sz="0" w:space="0" w:color="auto"/>
        <w:bottom w:val="none" w:sz="0" w:space="0" w:color="auto"/>
        <w:right w:val="none" w:sz="0" w:space="0" w:color="auto"/>
      </w:divBdr>
    </w:div>
    <w:div w:id="657540153">
      <w:bodyDiv w:val="1"/>
      <w:marLeft w:val="0"/>
      <w:marRight w:val="0"/>
      <w:marTop w:val="0"/>
      <w:marBottom w:val="0"/>
      <w:divBdr>
        <w:top w:val="none" w:sz="0" w:space="0" w:color="auto"/>
        <w:left w:val="none" w:sz="0" w:space="0" w:color="auto"/>
        <w:bottom w:val="none" w:sz="0" w:space="0" w:color="auto"/>
        <w:right w:val="none" w:sz="0" w:space="0" w:color="auto"/>
      </w:divBdr>
    </w:div>
    <w:div w:id="657658892">
      <w:bodyDiv w:val="1"/>
      <w:marLeft w:val="0"/>
      <w:marRight w:val="0"/>
      <w:marTop w:val="0"/>
      <w:marBottom w:val="0"/>
      <w:divBdr>
        <w:top w:val="none" w:sz="0" w:space="0" w:color="auto"/>
        <w:left w:val="none" w:sz="0" w:space="0" w:color="auto"/>
        <w:bottom w:val="none" w:sz="0" w:space="0" w:color="auto"/>
        <w:right w:val="none" w:sz="0" w:space="0" w:color="auto"/>
      </w:divBdr>
    </w:div>
    <w:div w:id="657729873">
      <w:bodyDiv w:val="1"/>
      <w:marLeft w:val="0"/>
      <w:marRight w:val="0"/>
      <w:marTop w:val="0"/>
      <w:marBottom w:val="0"/>
      <w:divBdr>
        <w:top w:val="none" w:sz="0" w:space="0" w:color="auto"/>
        <w:left w:val="none" w:sz="0" w:space="0" w:color="auto"/>
        <w:bottom w:val="none" w:sz="0" w:space="0" w:color="auto"/>
        <w:right w:val="none" w:sz="0" w:space="0" w:color="auto"/>
      </w:divBdr>
    </w:div>
    <w:div w:id="657810643">
      <w:bodyDiv w:val="1"/>
      <w:marLeft w:val="0"/>
      <w:marRight w:val="0"/>
      <w:marTop w:val="0"/>
      <w:marBottom w:val="0"/>
      <w:divBdr>
        <w:top w:val="none" w:sz="0" w:space="0" w:color="auto"/>
        <w:left w:val="none" w:sz="0" w:space="0" w:color="auto"/>
        <w:bottom w:val="none" w:sz="0" w:space="0" w:color="auto"/>
        <w:right w:val="none" w:sz="0" w:space="0" w:color="auto"/>
      </w:divBdr>
    </w:div>
    <w:div w:id="657853920">
      <w:bodyDiv w:val="1"/>
      <w:marLeft w:val="0"/>
      <w:marRight w:val="0"/>
      <w:marTop w:val="0"/>
      <w:marBottom w:val="0"/>
      <w:divBdr>
        <w:top w:val="none" w:sz="0" w:space="0" w:color="auto"/>
        <w:left w:val="none" w:sz="0" w:space="0" w:color="auto"/>
        <w:bottom w:val="none" w:sz="0" w:space="0" w:color="auto"/>
        <w:right w:val="none" w:sz="0" w:space="0" w:color="auto"/>
      </w:divBdr>
    </w:div>
    <w:div w:id="658269612">
      <w:bodyDiv w:val="1"/>
      <w:marLeft w:val="0"/>
      <w:marRight w:val="0"/>
      <w:marTop w:val="0"/>
      <w:marBottom w:val="0"/>
      <w:divBdr>
        <w:top w:val="none" w:sz="0" w:space="0" w:color="auto"/>
        <w:left w:val="none" w:sz="0" w:space="0" w:color="auto"/>
        <w:bottom w:val="none" w:sz="0" w:space="0" w:color="auto"/>
        <w:right w:val="none" w:sz="0" w:space="0" w:color="auto"/>
      </w:divBdr>
    </w:div>
    <w:div w:id="658270321">
      <w:bodyDiv w:val="1"/>
      <w:marLeft w:val="0"/>
      <w:marRight w:val="0"/>
      <w:marTop w:val="0"/>
      <w:marBottom w:val="0"/>
      <w:divBdr>
        <w:top w:val="none" w:sz="0" w:space="0" w:color="auto"/>
        <w:left w:val="none" w:sz="0" w:space="0" w:color="auto"/>
        <w:bottom w:val="none" w:sz="0" w:space="0" w:color="auto"/>
        <w:right w:val="none" w:sz="0" w:space="0" w:color="auto"/>
      </w:divBdr>
    </w:div>
    <w:div w:id="659114875">
      <w:bodyDiv w:val="1"/>
      <w:marLeft w:val="0"/>
      <w:marRight w:val="0"/>
      <w:marTop w:val="0"/>
      <w:marBottom w:val="0"/>
      <w:divBdr>
        <w:top w:val="none" w:sz="0" w:space="0" w:color="auto"/>
        <w:left w:val="none" w:sz="0" w:space="0" w:color="auto"/>
        <w:bottom w:val="none" w:sz="0" w:space="0" w:color="auto"/>
        <w:right w:val="none" w:sz="0" w:space="0" w:color="auto"/>
      </w:divBdr>
    </w:div>
    <w:div w:id="659164374">
      <w:bodyDiv w:val="1"/>
      <w:marLeft w:val="0"/>
      <w:marRight w:val="0"/>
      <w:marTop w:val="0"/>
      <w:marBottom w:val="0"/>
      <w:divBdr>
        <w:top w:val="none" w:sz="0" w:space="0" w:color="auto"/>
        <w:left w:val="none" w:sz="0" w:space="0" w:color="auto"/>
        <w:bottom w:val="none" w:sz="0" w:space="0" w:color="auto"/>
        <w:right w:val="none" w:sz="0" w:space="0" w:color="auto"/>
      </w:divBdr>
    </w:div>
    <w:div w:id="659433044">
      <w:bodyDiv w:val="1"/>
      <w:marLeft w:val="0"/>
      <w:marRight w:val="0"/>
      <w:marTop w:val="0"/>
      <w:marBottom w:val="0"/>
      <w:divBdr>
        <w:top w:val="none" w:sz="0" w:space="0" w:color="auto"/>
        <w:left w:val="none" w:sz="0" w:space="0" w:color="auto"/>
        <w:bottom w:val="none" w:sz="0" w:space="0" w:color="auto"/>
        <w:right w:val="none" w:sz="0" w:space="0" w:color="auto"/>
      </w:divBdr>
    </w:div>
    <w:div w:id="659692602">
      <w:bodyDiv w:val="1"/>
      <w:marLeft w:val="0"/>
      <w:marRight w:val="0"/>
      <w:marTop w:val="0"/>
      <w:marBottom w:val="0"/>
      <w:divBdr>
        <w:top w:val="none" w:sz="0" w:space="0" w:color="auto"/>
        <w:left w:val="none" w:sz="0" w:space="0" w:color="auto"/>
        <w:bottom w:val="none" w:sz="0" w:space="0" w:color="auto"/>
        <w:right w:val="none" w:sz="0" w:space="0" w:color="auto"/>
      </w:divBdr>
    </w:div>
    <w:div w:id="659818452">
      <w:bodyDiv w:val="1"/>
      <w:marLeft w:val="0"/>
      <w:marRight w:val="0"/>
      <w:marTop w:val="0"/>
      <w:marBottom w:val="0"/>
      <w:divBdr>
        <w:top w:val="none" w:sz="0" w:space="0" w:color="auto"/>
        <w:left w:val="none" w:sz="0" w:space="0" w:color="auto"/>
        <w:bottom w:val="none" w:sz="0" w:space="0" w:color="auto"/>
        <w:right w:val="none" w:sz="0" w:space="0" w:color="auto"/>
      </w:divBdr>
    </w:div>
    <w:div w:id="659892370">
      <w:bodyDiv w:val="1"/>
      <w:marLeft w:val="0"/>
      <w:marRight w:val="0"/>
      <w:marTop w:val="0"/>
      <w:marBottom w:val="0"/>
      <w:divBdr>
        <w:top w:val="none" w:sz="0" w:space="0" w:color="auto"/>
        <w:left w:val="none" w:sz="0" w:space="0" w:color="auto"/>
        <w:bottom w:val="none" w:sz="0" w:space="0" w:color="auto"/>
        <w:right w:val="none" w:sz="0" w:space="0" w:color="auto"/>
      </w:divBdr>
    </w:div>
    <w:div w:id="659895347">
      <w:marLeft w:val="480"/>
      <w:marRight w:val="0"/>
      <w:marTop w:val="0"/>
      <w:marBottom w:val="0"/>
      <w:divBdr>
        <w:top w:val="none" w:sz="0" w:space="0" w:color="auto"/>
        <w:left w:val="none" w:sz="0" w:space="0" w:color="auto"/>
        <w:bottom w:val="none" w:sz="0" w:space="0" w:color="auto"/>
        <w:right w:val="none" w:sz="0" w:space="0" w:color="auto"/>
      </w:divBdr>
    </w:div>
    <w:div w:id="660080521">
      <w:bodyDiv w:val="1"/>
      <w:marLeft w:val="0"/>
      <w:marRight w:val="0"/>
      <w:marTop w:val="0"/>
      <w:marBottom w:val="0"/>
      <w:divBdr>
        <w:top w:val="none" w:sz="0" w:space="0" w:color="auto"/>
        <w:left w:val="none" w:sz="0" w:space="0" w:color="auto"/>
        <w:bottom w:val="none" w:sz="0" w:space="0" w:color="auto"/>
        <w:right w:val="none" w:sz="0" w:space="0" w:color="auto"/>
      </w:divBdr>
    </w:div>
    <w:div w:id="660426581">
      <w:bodyDiv w:val="1"/>
      <w:marLeft w:val="0"/>
      <w:marRight w:val="0"/>
      <w:marTop w:val="0"/>
      <w:marBottom w:val="0"/>
      <w:divBdr>
        <w:top w:val="none" w:sz="0" w:space="0" w:color="auto"/>
        <w:left w:val="none" w:sz="0" w:space="0" w:color="auto"/>
        <w:bottom w:val="none" w:sz="0" w:space="0" w:color="auto"/>
        <w:right w:val="none" w:sz="0" w:space="0" w:color="auto"/>
      </w:divBdr>
    </w:div>
    <w:div w:id="660548736">
      <w:bodyDiv w:val="1"/>
      <w:marLeft w:val="0"/>
      <w:marRight w:val="0"/>
      <w:marTop w:val="0"/>
      <w:marBottom w:val="0"/>
      <w:divBdr>
        <w:top w:val="none" w:sz="0" w:space="0" w:color="auto"/>
        <w:left w:val="none" w:sz="0" w:space="0" w:color="auto"/>
        <w:bottom w:val="none" w:sz="0" w:space="0" w:color="auto"/>
        <w:right w:val="none" w:sz="0" w:space="0" w:color="auto"/>
      </w:divBdr>
    </w:div>
    <w:div w:id="660816549">
      <w:bodyDiv w:val="1"/>
      <w:marLeft w:val="0"/>
      <w:marRight w:val="0"/>
      <w:marTop w:val="0"/>
      <w:marBottom w:val="0"/>
      <w:divBdr>
        <w:top w:val="none" w:sz="0" w:space="0" w:color="auto"/>
        <w:left w:val="none" w:sz="0" w:space="0" w:color="auto"/>
        <w:bottom w:val="none" w:sz="0" w:space="0" w:color="auto"/>
        <w:right w:val="none" w:sz="0" w:space="0" w:color="auto"/>
      </w:divBdr>
    </w:div>
    <w:div w:id="660890552">
      <w:bodyDiv w:val="1"/>
      <w:marLeft w:val="0"/>
      <w:marRight w:val="0"/>
      <w:marTop w:val="0"/>
      <w:marBottom w:val="0"/>
      <w:divBdr>
        <w:top w:val="none" w:sz="0" w:space="0" w:color="auto"/>
        <w:left w:val="none" w:sz="0" w:space="0" w:color="auto"/>
        <w:bottom w:val="none" w:sz="0" w:space="0" w:color="auto"/>
        <w:right w:val="none" w:sz="0" w:space="0" w:color="auto"/>
      </w:divBdr>
    </w:div>
    <w:div w:id="660894363">
      <w:bodyDiv w:val="1"/>
      <w:marLeft w:val="0"/>
      <w:marRight w:val="0"/>
      <w:marTop w:val="0"/>
      <w:marBottom w:val="0"/>
      <w:divBdr>
        <w:top w:val="none" w:sz="0" w:space="0" w:color="auto"/>
        <w:left w:val="none" w:sz="0" w:space="0" w:color="auto"/>
        <w:bottom w:val="none" w:sz="0" w:space="0" w:color="auto"/>
        <w:right w:val="none" w:sz="0" w:space="0" w:color="auto"/>
      </w:divBdr>
    </w:div>
    <w:div w:id="661003331">
      <w:bodyDiv w:val="1"/>
      <w:marLeft w:val="0"/>
      <w:marRight w:val="0"/>
      <w:marTop w:val="0"/>
      <w:marBottom w:val="0"/>
      <w:divBdr>
        <w:top w:val="none" w:sz="0" w:space="0" w:color="auto"/>
        <w:left w:val="none" w:sz="0" w:space="0" w:color="auto"/>
        <w:bottom w:val="none" w:sz="0" w:space="0" w:color="auto"/>
        <w:right w:val="none" w:sz="0" w:space="0" w:color="auto"/>
      </w:divBdr>
    </w:div>
    <w:div w:id="661398319">
      <w:marLeft w:val="480"/>
      <w:marRight w:val="0"/>
      <w:marTop w:val="0"/>
      <w:marBottom w:val="0"/>
      <w:divBdr>
        <w:top w:val="none" w:sz="0" w:space="0" w:color="auto"/>
        <w:left w:val="none" w:sz="0" w:space="0" w:color="auto"/>
        <w:bottom w:val="none" w:sz="0" w:space="0" w:color="auto"/>
        <w:right w:val="none" w:sz="0" w:space="0" w:color="auto"/>
      </w:divBdr>
    </w:div>
    <w:div w:id="661541788">
      <w:marLeft w:val="480"/>
      <w:marRight w:val="0"/>
      <w:marTop w:val="0"/>
      <w:marBottom w:val="0"/>
      <w:divBdr>
        <w:top w:val="none" w:sz="0" w:space="0" w:color="auto"/>
        <w:left w:val="none" w:sz="0" w:space="0" w:color="auto"/>
        <w:bottom w:val="none" w:sz="0" w:space="0" w:color="auto"/>
        <w:right w:val="none" w:sz="0" w:space="0" w:color="auto"/>
      </w:divBdr>
    </w:div>
    <w:div w:id="661542130">
      <w:bodyDiv w:val="1"/>
      <w:marLeft w:val="0"/>
      <w:marRight w:val="0"/>
      <w:marTop w:val="0"/>
      <w:marBottom w:val="0"/>
      <w:divBdr>
        <w:top w:val="none" w:sz="0" w:space="0" w:color="auto"/>
        <w:left w:val="none" w:sz="0" w:space="0" w:color="auto"/>
        <w:bottom w:val="none" w:sz="0" w:space="0" w:color="auto"/>
        <w:right w:val="none" w:sz="0" w:space="0" w:color="auto"/>
      </w:divBdr>
    </w:div>
    <w:div w:id="661664015">
      <w:bodyDiv w:val="1"/>
      <w:marLeft w:val="0"/>
      <w:marRight w:val="0"/>
      <w:marTop w:val="0"/>
      <w:marBottom w:val="0"/>
      <w:divBdr>
        <w:top w:val="none" w:sz="0" w:space="0" w:color="auto"/>
        <w:left w:val="none" w:sz="0" w:space="0" w:color="auto"/>
        <w:bottom w:val="none" w:sz="0" w:space="0" w:color="auto"/>
        <w:right w:val="none" w:sz="0" w:space="0" w:color="auto"/>
      </w:divBdr>
    </w:div>
    <w:div w:id="661785744">
      <w:bodyDiv w:val="1"/>
      <w:marLeft w:val="0"/>
      <w:marRight w:val="0"/>
      <w:marTop w:val="0"/>
      <w:marBottom w:val="0"/>
      <w:divBdr>
        <w:top w:val="none" w:sz="0" w:space="0" w:color="auto"/>
        <w:left w:val="none" w:sz="0" w:space="0" w:color="auto"/>
        <w:bottom w:val="none" w:sz="0" w:space="0" w:color="auto"/>
        <w:right w:val="none" w:sz="0" w:space="0" w:color="auto"/>
      </w:divBdr>
    </w:div>
    <w:div w:id="661811684">
      <w:bodyDiv w:val="1"/>
      <w:marLeft w:val="0"/>
      <w:marRight w:val="0"/>
      <w:marTop w:val="0"/>
      <w:marBottom w:val="0"/>
      <w:divBdr>
        <w:top w:val="none" w:sz="0" w:space="0" w:color="auto"/>
        <w:left w:val="none" w:sz="0" w:space="0" w:color="auto"/>
        <w:bottom w:val="none" w:sz="0" w:space="0" w:color="auto"/>
        <w:right w:val="none" w:sz="0" w:space="0" w:color="auto"/>
      </w:divBdr>
    </w:div>
    <w:div w:id="661860201">
      <w:marLeft w:val="480"/>
      <w:marRight w:val="0"/>
      <w:marTop w:val="0"/>
      <w:marBottom w:val="0"/>
      <w:divBdr>
        <w:top w:val="none" w:sz="0" w:space="0" w:color="auto"/>
        <w:left w:val="none" w:sz="0" w:space="0" w:color="auto"/>
        <w:bottom w:val="none" w:sz="0" w:space="0" w:color="auto"/>
        <w:right w:val="none" w:sz="0" w:space="0" w:color="auto"/>
      </w:divBdr>
    </w:div>
    <w:div w:id="662122935">
      <w:bodyDiv w:val="1"/>
      <w:marLeft w:val="0"/>
      <w:marRight w:val="0"/>
      <w:marTop w:val="0"/>
      <w:marBottom w:val="0"/>
      <w:divBdr>
        <w:top w:val="none" w:sz="0" w:space="0" w:color="auto"/>
        <w:left w:val="none" w:sz="0" w:space="0" w:color="auto"/>
        <w:bottom w:val="none" w:sz="0" w:space="0" w:color="auto"/>
        <w:right w:val="none" w:sz="0" w:space="0" w:color="auto"/>
      </w:divBdr>
    </w:div>
    <w:div w:id="662397077">
      <w:bodyDiv w:val="1"/>
      <w:marLeft w:val="0"/>
      <w:marRight w:val="0"/>
      <w:marTop w:val="0"/>
      <w:marBottom w:val="0"/>
      <w:divBdr>
        <w:top w:val="none" w:sz="0" w:space="0" w:color="auto"/>
        <w:left w:val="none" w:sz="0" w:space="0" w:color="auto"/>
        <w:bottom w:val="none" w:sz="0" w:space="0" w:color="auto"/>
        <w:right w:val="none" w:sz="0" w:space="0" w:color="auto"/>
      </w:divBdr>
    </w:div>
    <w:div w:id="662852156">
      <w:bodyDiv w:val="1"/>
      <w:marLeft w:val="0"/>
      <w:marRight w:val="0"/>
      <w:marTop w:val="0"/>
      <w:marBottom w:val="0"/>
      <w:divBdr>
        <w:top w:val="none" w:sz="0" w:space="0" w:color="auto"/>
        <w:left w:val="none" w:sz="0" w:space="0" w:color="auto"/>
        <w:bottom w:val="none" w:sz="0" w:space="0" w:color="auto"/>
        <w:right w:val="none" w:sz="0" w:space="0" w:color="auto"/>
      </w:divBdr>
    </w:div>
    <w:div w:id="662897697">
      <w:bodyDiv w:val="1"/>
      <w:marLeft w:val="0"/>
      <w:marRight w:val="0"/>
      <w:marTop w:val="0"/>
      <w:marBottom w:val="0"/>
      <w:divBdr>
        <w:top w:val="none" w:sz="0" w:space="0" w:color="auto"/>
        <w:left w:val="none" w:sz="0" w:space="0" w:color="auto"/>
        <w:bottom w:val="none" w:sz="0" w:space="0" w:color="auto"/>
        <w:right w:val="none" w:sz="0" w:space="0" w:color="auto"/>
      </w:divBdr>
    </w:div>
    <w:div w:id="662927906">
      <w:bodyDiv w:val="1"/>
      <w:marLeft w:val="0"/>
      <w:marRight w:val="0"/>
      <w:marTop w:val="0"/>
      <w:marBottom w:val="0"/>
      <w:divBdr>
        <w:top w:val="none" w:sz="0" w:space="0" w:color="auto"/>
        <w:left w:val="none" w:sz="0" w:space="0" w:color="auto"/>
        <w:bottom w:val="none" w:sz="0" w:space="0" w:color="auto"/>
        <w:right w:val="none" w:sz="0" w:space="0" w:color="auto"/>
      </w:divBdr>
    </w:div>
    <w:div w:id="663245616">
      <w:bodyDiv w:val="1"/>
      <w:marLeft w:val="0"/>
      <w:marRight w:val="0"/>
      <w:marTop w:val="0"/>
      <w:marBottom w:val="0"/>
      <w:divBdr>
        <w:top w:val="none" w:sz="0" w:space="0" w:color="auto"/>
        <w:left w:val="none" w:sz="0" w:space="0" w:color="auto"/>
        <w:bottom w:val="none" w:sz="0" w:space="0" w:color="auto"/>
        <w:right w:val="none" w:sz="0" w:space="0" w:color="auto"/>
      </w:divBdr>
    </w:div>
    <w:div w:id="663319033">
      <w:bodyDiv w:val="1"/>
      <w:marLeft w:val="0"/>
      <w:marRight w:val="0"/>
      <w:marTop w:val="0"/>
      <w:marBottom w:val="0"/>
      <w:divBdr>
        <w:top w:val="none" w:sz="0" w:space="0" w:color="auto"/>
        <w:left w:val="none" w:sz="0" w:space="0" w:color="auto"/>
        <w:bottom w:val="none" w:sz="0" w:space="0" w:color="auto"/>
        <w:right w:val="none" w:sz="0" w:space="0" w:color="auto"/>
      </w:divBdr>
    </w:div>
    <w:div w:id="663433967">
      <w:bodyDiv w:val="1"/>
      <w:marLeft w:val="0"/>
      <w:marRight w:val="0"/>
      <w:marTop w:val="0"/>
      <w:marBottom w:val="0"/>
      <w:divBdr>
        <w:top w:val="none" w:sz="0" w:space="0" w:color="auto"/>
        <w:left w:val="none" w:sz="0" w:space="0" w:color="auto"/>
        <w:bottom w:val="none" w:sz="0" w:space="0" w:color="auto"/>
        <w:right w:val="none" w:sz="0" w:space="0" w:color="auto"/>
      </w:divBdr>
    </w:div>
    <w:div w:id="663512928">
      <w:bodyDiv w:val="1"/>
      <w:marLeft w:val="0"/>
      <w:marRight w:val="0"/>
      <w:marTop w:val="0"/>
      <w:marBottom w:val="0"/>
      <w:divBdr>
        <w:top w:val="none" w:sz="0" w:space="0" w:color="auto"/>
        <w:left w:val="none" w:sz="0" w:space="0" w:color="auto"/>
        <w:bottom w:val="none" w:sz="0" w:space="0" w:color="auto"/>
        <w:right w:val="none" w:sz="0" w:space="0" w:color="auto"/>
      </w:divBdr>
    </w:div>
    <w:div w:id="663628966">
      <w:bodyDiv w:val="1"/>
      <w:marLeft w:val="0"/>
      <w:marRight w:val="0"/>
      <w:marTop w:val="0"/>
      <w:marBottom w:val="0"/>
      <w:divBdr>
        <w:top w:val="none" w:sz="0" w:space="0" w:color="auto"/>
        <w:left w:val="none" w:sz="0" w:space="0" w:color="auto"/>
        <w:bottom w:val="none" w:sz="0" w:space="0" w:color="auto"/>
        <w:right w:val="none" w:sz="0" w:space="0" w:color="auto"/>
      </w:divBdr>
    </w:div>
    <w:div w:id="663706977">
      <w:bodyDiv w:val="1"/>
      <w:marLeft w:val="0"/>
      <w:marRight w:val="0"/>
      <w:marTop w:val="0"/>
      <w:marBottom w:val="0"/>
      <w:divBdr>
        <w:top w:val="none" w:sz="0" w:space="0" w:color="auto"/>
        <w:left w:val="none" w:sz="0" w:space="0" w:color="auto"/>
        <w:bottom w:val="none" w:sz="0" w:space="0" w:color="auto"/>
        <w:right w:val="none" w:sz="0" w:space="0" w:color="auto"/>
      </w:divBdr>
    </w:div>
    <w:div w:id="663819485">
      <w:bodyDiv w:val="1"/>
      <w:marLeft w:val="0"/>
      <w:marRight w:val="0"/>
      <w:marTop w:val="0"/>
      <w:marBottom w:val="0"/>
      <w:divBdr>
        <w:top w:val="none" w:sz="0" w:space="0" w:color="auto"/>
        <w:left w:val="none" w:sz="0" w:space="0" w:color="auto"/>
        <w:bottom w:val="none" w:sz="0" w:space="0" w:color="auto"/>
        <w:right w:val="none" w:sz="0" w:space="0" w:color="auto"/>
      </w:divBdr>
      <w:divsChild>
        <w:div w:id="1618878195">
          <w:marLeft w:val="480"/>
          <w:marRight w:val="0"/>
          <w:marTop w:val="0"/>
          <w:marBottom w:val="0"/>
          <w:divBdr>
            <w:top w:val="none" w:sz="0" w:space="0" w:color="auto"/>
            <w:left w:val="none" w:sz="0" w:space="0" w:color="auto"/>
            <w:bottom w:val="none" w:sz="0" w:space="0" w:color="auto"/>
            <w:right w:val="none" w:sz="0" w:space="0" w:color="auto"/>
          </w:divBdr>
        </w:div>
        <w:div w:id="340157942">
          <w:marLeft w:val="480"/>
          <w:marRight w:val="0"/>
          <w:marTop w:val="0"/>
          <w:marBottom w:val="0"/>
          <w:divBdr>
            <w:top w:val="none" w:sz="0" w:space="0" w:color="auto"/>
            <w:left w:val="none" w:sz="0" w:space="0" w:color="auto"/>
            <w:bottom w:val="none" w:sz="0" w:space="0" w:color="auto"/>
            <w:right w:val="none" w:sz="0" w:space="0" w:color="auto"/>
          </w:divBdr>
        </w:div>
        <w:div w:id="1810439994">
          <w:marLeft w:val="480"/>
          <w:marRight w:val="0"/>
          <w:marTop w:val="0"/>
          <w:marBottom w:val="0"/>
          <w:divBdr>
            <w:top w:val="none" w:sz="0" w:space="0" w:color="auto"/>
            <w:left w:val="none" w:sz="0" w:space="0" w:color="auto"/>
            <w:bottom w:val="none" w:sz="0" w:space="0" w:color="auto"/>
            <w:right w:val="none" w:sz="0" w:space="0" w:color="auto"/>
          </w:divBdr>
        </w:div>
        <w:div w:id="1200119438">
          <w:marLeft w:val="480"/>
          <w:marRight w:val="0"/>
          <w:marTop w:val="0"/>
          <w:marBottom w:val="0"/>
          <w:divBdr>
            <w:top w:val="none" w:sz="0" w:space="0" w:color="auto"/>
            <w:left w:val="none" w:sz="0" w:space="0" w:color="auto"/>
            <w:bottom w:val="none" w:sz="0" w:space="0" w:color="auto"/>
            <w:right w:val="none" w:sz="0" w:space="0" w:color="auto"/>
          </w:divBdr>
        </w:div>
        <w:div w:id="1028263300">
          <w:marLeft w:val="480"/>
          <w:marRight w:val="0"/>
          <w:marTop w:val="0"/>
          <w:marBottom w:val="0"/>
          <w:divBdr>
            <w:top w:val="none" w:sz="0" w:space="0" w:color="auto"/>
            <w:left w:val="none" w:sz="0" w:space="0" w:color="auto"/>
            <w:bottom w:val="none" w:sz="0" w:space="0" w:color="auto"/>
            <w:right w:val="none" w:sz="0" w:space="0" w:color="auto"/>
          </w:divBdr>
        </w:div>
        <w:div w:id="1257792443">
          <w:marLeft w:val="480"/>
          <w:marRight w:val="0"/>
          <w:marTop w:val="0"/>
          <w:marBottom w:val="0"/>
          <w:divBdr>
            <w:top w:val="none" w:sz="0" w:space="0" w:color="auto"/>
            <w:left w:val="none" w:sz="0" w:space="0" w:color="auto"/>
            <w:bottom w:val="none" w:sz="0" w:space="0" w:color="auto"/>
            <w:right w:val="none" w:sz="0" w:space="0" w:color="auto"/>
          </w:divBdr>
        </w:div>
        <w:div w:id="1148597536">
          <w:marLeft w:val="480"/>
          <w:marRight w:val="0"/>
          <w:marTop w:val="0"/>
          <w:marBottom w:val="0"/>
          <w:divBdr>
            <w:top w:val="none" w:sz="0" w:space="0" w:color="auto"/>
            <w:left w:val="none" w:sz="0" w:space="0" w:color="auto"/>
            <w:bottom w:val="none" w:sz="0" w:space="0" w:color="auto"/>
            <w:right w:val="none" w:sz="0" w:space="0" w:color="auto"/>
          </w:divBdr>
        </w:div>
        <w:div w:id="937447497">
          <w:marLeft w:val="480"/>
          <w:marRight w:val="0"/>
          <w:marTop w:val="0"/>
          <w:marBottom w:val="0"/>
          <w:divBdr>
            <w:top w:val="none" w:sz="0" w:space="0" w:color="auto"/>
            <w:left w:val="none" w:sz="0" w:space="0" w:color="auto"/>
            <w:bottom w:val="none" w:sz="0" w:space="0" w:color="auto"/>
            <w:right w:val="none" w:sz="0" w:space="0" w:color="auto"/>
          </w:divBdr>
        </w:div>
        <w:div w:id="123234117">
          <w:marLeft w:val="480"/>
          <w:marRight w:val="0"/>
          <w:marTop w:val="0"/>
          <w:marBottom w:val="0"/>
          <w:divBdr>
            <w:top w:val="none" w:sz="0" w:space="0" w:color="auto"/>
            <w:left w:val="none" w:sz="0" w:space="0" w:color="auto"/>
            <w:bottom w:val="none" w:sz="0" w:space="0" w:color="auto"/>
            <w:right w:val="none" w:sz="0" w:space="0" w:color="auto"/>
          </w:divBdr>
        </w:div>
        <w:div w:id="1738043936">
          <w:marLeft w:val="480"/>
          <w:marRight w:val="0"/>
          <w:marTop w:val="0"/>
          <w:marBottom w:val="0"/>
          <w:divBdr>
            <w:top w:val="none" w:sz="0" w:space="0" w:color="auto"/>
            <w:left w:val="none" w:sz="0" w:space="0" w:color="auto"/>
            <w:bottom w:val="none" w:sz="0" w:space="0" w:color="auto"/>
            <w:right w:val="none" w:sz="0" w:space="0" w:color="auto"/>
          </w:divBdr>
        </w:div>
        <w:div w:id="1422793560">
          <w:marLeft w:val="480"/>
          <w:marRight w:val="0"/>
          <w:marTop w:val="0"/>
          <w:marBottom w:val="0"/>
          <w:divBdr>
            <w:top w:val="none" w:sz="0" w:space="0" w:color="auto"/>
            <w:left w:val="none" w:sz="0" w:space="0" w:color="auto"/>
            <w:bottom w:val="none" w:sz="0" w:space="0" w:color="auto"/>
            <w:right w:val="none" w:sz="0" w:space="0" w:color="auto"/>
          </w:divBdr>
        </w:div>
        <w:div w:id="1785729141">
          <w:marLeft w:val="480"/>
          <w:marRight w:val="0"/>
          <w:marTop w:val="0"/>
          <w:marBottom w:val="0"/>
          <w:divBdr>
            <w:top w:val="none" w:sz="0" w:space="0" w:color="auto"/>
            <w:left w:val="none" w:sz="0" w:space="0" w:color="auto"/>
            <w:bottom w:val="none" w:sz="0" w:space="0" w:color="auto"/>
            <w:right w:val="none" w:sz="0" w:space="0" w:color="auto"/>
          </w:divBdr>
        </w:div>
        <w:div w:id="1322780076">
          <w:marLeft w:val="480"/>
          <w:marRight w:val="0"/>
          <w:marTop w:val="0"/>
          <w:marBottom w:val="0"/>
          <w:divBdr>
            <w:top w:val="none" w:sz="0" w:space="0" w:color="auto"/>
            <w:left w:val="none" w:sz="0" w:space="0" w:color="auto"/>
            <w:bottom w:val="none" w:sz="0" w:space="0" w:color="auto"/>
            <w:right w:val="none" w:sz="0" w:space="0" w:color="auto"/>
          </w:divBdr>
        </w:div>
        <w:div w:id="1314410538">
          <w:marLeft w:val="480"/>
          <w:marRight w:val="0"/>
          <w:marTop w:val="0"/>
          <w:marBottom w:val="0"/>
          <w:divBdr>
            <w:top w:val="none" w:sz="0" w:space="0" w:color="auto"/>
            <w:left w:val="none" w:sz="0" w:space="0" w:color="auto"/>
            <w:bottom w:val="none" w:sz="0" w:space="0" w:color="auto"/>
            <w:right w:val="none" w:sz="0" w:space="0" w:color="auto"/>
          </w:divBdr>
        </w:div>
        <w:div w:id="1322081120">
          <w:marLeft w:val="480"/>
          <w:marRight w:val="0"/>
          <w:marTop w:val="0"/>
          <w:marBottom w:val="0"/>
          <w:divBdr>
            <w:top w:val="none" w:sz="0" w:space="0" w:color="auto"/>
            <w:left w:val="none" w:sz="0" w:space="0" w:color="auto"/>
            <w:bottom w:val="none" w:sz="0" w:space="0" w:color="auto"/>
            <w:right w:val="none" w:sz="0" w:space="0" w:color="auto"/>
          </w:divBdr>
        </w:div>
        <w:div w:id="1667901836">
          <w:marLeft w:val="480"/>
          <w:marRight w:val="0"/>
          <w:marTop w:val="0"/>
          <w:marBottom w:val="0"/>
          <w:divBdr>
            <w:top w:val="none" w:sz="0" w:space="0" w:color="auto"/>
            <w:left w:val="none" w:sz="0" w:space="0" w:color="auto"/>
            <w:bottom w:val="none" w:sz="0" w:space="0" w:color="auto"/>
            <w:right w:val="none" w:sz="0" w:space="0" w:color="auto"/>
          </w:divBdr>
        </w:div>
        <w:div w:id="175118470">
          <w:marLeft w:val="480"/>
          <w:marRight w:val="0"/>
          <w:marTop w:val="0"/>
          <w:marBottom w:val="0"/>
          <w:divBdr>
            <w:top w:val="none" w:sz="0" w:space="0" w:color="auto"/>
            <w:left w:val="none" w:sz="0" w:space="0" w:color="auto"/>
            <w:bottom w:val="none" w:sz="0" w:space="0" w:color="auto"/>
            <w:right w:val="none" w:sz="0" w:space="0" w:color="auto"/>
          </w:divBdr>
        </w:div>
        <w:div w:id="1898319107">
          <w:marLeft w:val="480"/>
          <w:marRight w:val="0"/>
          <w:marTop w:val="0"/>
          <w:marBottom w:val="0"/>
          <w:divBdr>
            <w:top w:val="none" w:sz="0" w:space="0" w:color="auto"/>
            <w:left w:val="none" w:sz="0" w:space="0" w:color="auto"/>
            <w:bottom w:val="none" w:sz="0" w:space="0" w:color="auto"/>
            <w:right w:val="none" w:sz="0" w:space="0" w:color="auto"/>
          </w:divBdr>
        </w:div>
        <w:div w:id="2146464344">
          <w:marLeft w:val="480"/>
          <w:marRight w:val="0"/>
          <w:marTop w:val="0"/>
          <w:marBottom w:val="0"/>
          <w:divBdr>
            <w:top w:val="none" w:sz="0" w:space="0" w:color="auto"/>
            <w:left w:val="none" w:sz="0" w:space="0" w:color="auto"/>
            <w:bottom w:val="none" w:sz="0" w:space="0" w:color="auto"/>
            <w:right w:val="none" w:sz="0" w:space="0" w:color="auto"/>
          </w:divBdr>
        </w:div>
        <w:div w:id="417364172">
          <w:marLeft w:val="480"/>
          <w:marRight w:val="0"/>
          <w:marTop w:val="0"/>
          <w:marBottom w:val="0"/>
          <w:divBdr>
            <w:top w:val="none" w:sz="0" w:space="0" w:color="auto"/>
            <w:left w:val="none" w:sz="0" w:space="0" w:color="auto"/>
            <w:bottom w:val="none" w:sz="0" w:space="0" w:color="auto"/>
            <w:right w:val="none" w:sz="0" w:space="0" w:color="auto"/>
          </w:divBdr>
        </w:div>
        <w:div w:id="1347487037">
          <w:marLeft w:val="480"/>
          <w:marRight w:val="0"/>
          <w:marTop w:val="0"/>
          <w:marBottom w:val="0"/>
          <w:divBdr>
            <w:top w:val="none" w:sz="0" w:space="0" w:color="auto"/>
            <w:left w:val="none" w:sz="0" w:space="0" w:color="auto"/>
            <w:bottom w:val="none" w:sz="0" w:space="0" w:color="auto"/>
            <w:right w:val="none" w:sz="0" w:space="0" w:color="auto"/>
          </w:divBdr>
        </w:div>
        <w:div w:id="961884561">
          <w:marLeft w:val="480"/>
          <w:marRight w:val="0"/>
          <w:marTop w:val="0"/>
          <w:marBottom w:val="0"/>
          <w:divBdr>
            <w:top w:val="none" w:sz="0" w:space="0" w:color="auto"/>
            <w:left w:val="none" w:sz="0" w:space="0" w:color="auto"/>
            <w:bottom w:val="none" w:sz="0" w:space="0" w:color="auto"/>
            <w:right w:val="none" w:sz="0" w:space="0" w:color="auto"/>
          </w:divBdr>
        </w:div>
        <w:div w:id="604732971">
          <w:marLeft w:val="480"/>
          <w:marRight w:val="0"/>
          <w:marTop w:val="0"/>
          <w:marBottom w:val="0"/>
          <w:divBdr>
            <w:top w:val="none" w:sz="0" w:space="0" w:color="auto"/>
            <w:left w:val="none" w:sz="0" w:space="0" w:color="auto"/>
            <w:bottom w:val="none" w:sz="0" w:space="0" w:color="auto"/>
            <w:right w:val="none" w:sz="0" w:space="0" w:color="auto"/>
          </w:divBdr>
        </w:div>
        <w:div w:id="572543114">
          <w:marLeft w:val="480"/>
          <w:marRight w:val="0"/>
          <w:marTop w:val="0"/>
          <w:marBottom w:val="0"/>
          <w:divBdr>
            <w:top w:val="none" w:sz="0" w:space="0" w:color="auto"/>
            <w:left w:val="none" w:sz="0" w:space="0" w:color="auto"/>
            <w:bottom w:val="none" w:sz="0" w:space="0" w:color="auto"/>
            <w:right w:val="none" w:sz="0" w:space="0" w:color="auto"/>
          </w:divBdr>
        </w:div>
        <w:div w:id="1268851277">
          <w:marLeft w:val="480"/>
          <w:marRight w:val="0"/>
          <w:marTop w:val="0"/>
          <w:marBottom w:val="0"/>
          <w:divBdr>
            <w:top w:val="none" w:sz="0" w:space="0" w:color="auto"/>
            <w:left w:val="none" w:sz="0" w:space="0" w:color="auto"/>
            <w:bottom w:val="none" w:sz="0" w:space="0" w:color="auto"/>
            <w:right w:val="none" w:sz="0" w:space="0" w:color="auto"/>
          </w:divBdr>
        </w:div>
        <w:div w:id="655649105">
          <w:marLeft w:val="480"/>
          <w:marRight w:val="0"/>
          <w:marTop w:val="0"/>
          <w:marBottom w:val="0"/>
          <w:divBdr>
            <w:top w:val="none" w:sz="0" w:space="0" w:color="auto"/>
            <w:left w:val="none" w:sz="0" w:space="0" w:color="auto"/>
            <w:bottom w:val="none" w:sz="0" w:space="0" w:color="auto"/>
            <w:right w:val="none" w:sz="0" w:space="0" w:color="auto"/>
          </w:divBdr>
        </w:div>
        <w:div w:id="840631031">
          <w:marLeft w:val="480"/>
          <w:marRight w:val="0"/>
          <w:marTop w:val="0"/>
          <w:marBottom w:val="0"/>
          <w:divBdr>
            <w:top w:val="none" w:sz="0" w:space="0" w:color="auto"/>
            <w:left w:val="none" w:sz="0" w:space="0" w:color="auto"/>
            <w:bottom w:val="none" w:sz="0" w:space="0" w:color="auto"/>
            <w:right w:val="none" w:sz="0" w:space="0" w:color="auto"/>
          </w:divBdr>
        </w:div>
        <w:div w:id="1696081434">
          <w:marLeft w:val="480"/>
          <w:marRight w:val="0"/>
          <w:marTop w:val="0"/>
          <w:marBottom w:val="0"/>
          <w:divBdr>
            <w:top w:val="none" w:sz="0" w:space="0" w:color="auto"/>
            <w:left w:val="none" w:sz="0" w:space="0" w:color="auto"/>
            <w:bottom w:val="none" w:sz="0" w:space="0" w:color="auto"/>
            <w:right w:val="none" w:sz="0" w:space="0" w:color="auto"/>
          </w:divBdr>
        </w:div>
        <w:div w:id="791483638">
          <w:marLeft w:val="480"/>
          <w:marRight w:val="0"/>
          <w:marTop w:val="0"/>
          <w:marBottom w:val="0"/>
          <w:divBdr>
            <w:top w:val="none" w:sz="0" w:space="0" w:color="auto"/>
            <w:left w:val="none" w:sz="0" w:space="0" w:color="auto"/>
            <w:bottom w:val="none" w:sz="0" w:space="0" w:color="auto"/>
            <w:right w:val="none" w:sz="0" w:space="0" w:color="auto"/>
          </w:divBdr>
        </w:div>
        <w:div w:id="1813250619">
          <w:marLeft w:val="480"/>
          <w:marRight w:val="0"/>
          <w:marTop w:val="0"/>
          <w:marBottom w:val="0"/>
          <w:divBdr>
            <w:top w:val="none" w:sz="0" w:space="0" w:color="auto"/>
            <w:left w:val="none" w:sz="0" w:space="0" w:color="auto"/>
            <w:bottom w:val="none" w:sz="0" w:space="0" w:color="auto"/>
            <w:right w:val="none" w:sz="0" w:space="0" w:color="auto"/>
          </w:divBdr>
        </w:div>
        <w:div w:id="572470219">
          <w:marLeft w:val="480"/>
          <w:marRight w:val="0"/>
          <w:marTop w:val="0"/>
          <w:marBottom w:val="0"/>
          <w:divBdr>
            <w:top w:val="none" w:sz="0" w:space="0" w:color="auto"/>
            <w:left w:val="none" w:sz="0" w:space="0" w:color="auto"/>
            <w:bottom w:val="none" w:sz="0" w:space="0" w:color="auto"/>
            <w:right w:val="none" w:sz="0" w:space="0" w:color="auto"/>
          </w:divBdr>
        </w:div>
        <w:div w:id="536626521">
          <w:marLeft w:val="480"/>
          <w:marRight w:val="0"/>
          <w:marTop w:val="0"/>
          <w:marBottom w:val="0"/>
          <w:divBdr>
            <w:top w:val="none" w:sz="0" w:space="0" w:color="auto"/>
            <w:left w:val="none" w:sz="0" w:space="0" w:color="auto"/>
            <w:bottom w:val="none" w:sz="0" w:space="0" w:color="auto"/>
            <w:right w:val="none" w:sz="0" w:space="0" w:color="auto"/>
          </w:divBdr>
        </w:div>
        <w:div w:id="471408732">
          <w:marLeft w:val="480"/>
          <w:marRight w:val="0"/>
          <w:marTop w:val="0"/>
          <w:marBottom w:val="0"/>
          <w:divBdr>
            <w:top w:val="none" w:sz="0" w:space="0" w:color="auto"/>
            <w:left w:val="none" w:sz="0" w:space="0" w:color="auto"/>
            <w:bottom w:val="none" w:sz="0" w:space="0" w:color="auto"/>
            <w:right w:val="none" w:sz="0" w:space="0" w:color="auto"/>
          </w:divBdr>
        </w:div>
        <w:div w:id="1836460375">
          <w:marLeft w:val="480"/>
          <w:marRight w:val="0"/>
          <w:marTop w:val="0"/>
          <w:marBottom w:val="0"/>
          <w:divBdr>
            <w:top w:val="none" w:sz="0" w:space="0" w:color="auto"/>
            <w:left w:val="none" w:sz="0" w:space="0" w:color="auto"/>
            <w:bottom w:val="none" w:sz="0" w:space="0" w:color="auto"/>
            <w:right w:val="none" w:sz="0" w:space="0" w:color="auto"/>
          </w:divBdr>
        </w:div>
        <w:div w:id="401101046">
          <w:marLeft w:val="480"/>
          <w:marRight w:val="0"/>
          <w:marTop w:val="0"/>
          <w:marBottom w:val="0"/>
          <w:divBdr>
            <w:top w:val="none" w:sz="0" w:space="0" w:color="auto"/>
            <w:left w:val="none" w:sz="0" w:space="0" w:color="auto"/>
            <w:bottom w:val="none" w:sz="0" w:space="0" w:color="auto"/>
            <w:right w:val="none" w:sz="0" w:space="0" w:color="auto"/>
          </w:divBdr>
        </w:div>
        <w:div w:id="1487013778">
          <w:marLeft w:val="480"/>
          <w:marRight w:val="0"/>
          <w:marTop w:val="0"/>
          <w:marBottom w:val="0"/>
          <w:divBdr>
            <w:top w:val="none" w:sz="0" w:space="0" w:color="auto"/>
            <w:left w:val="none" w:sz="0" w:space="0" w:color="auto"/>
            <w:bottom w:val="none" w:sz="0" w:space="0" w:color="auto"/>
            <w:right w:val="none" w:sz="0" w:space="0" w:color="auto"/>
          </w:divBdr>
        </w:div>
        <w:div w:id="821435662">
          <w:marLeft w:val="480"/>
          <w:marRight w:val="0"/>
          <w:marTop w:val="0"/>
          <w:marBottom w:val="0"/>
          <w:divBdr>
            <w:top w:val="none" w:sz="0" w:space="0" w:color="auto"/>
            <w:left w:val="none" w:sz="0" w:space="0" w:color="auto"/>
            <w:bottom w:val="none" w:sz="0" w:space="0" w:color="auto"/>
            <w:right w:val="none" w:sz="0" w:space="0" w:color="auto"/>
          </w:divBdr>
        </w:div>
        <w:div w:id="2132240471">
          <w:marLeft w:val="480"/>
          <w:marRight w:val="0"/>
          <w:marTop w:val="0"/>
          <w:marBottom w:val="0"/>
          <w:divBdr>
            <w:top w:val="none" w:sz="0" w:space="0" w:color="auto"/>
            <w:left w:val="none" w:sz="0" w:space="0" w:color="auto"/>
            <w:bottom w:val="none" w:sz="0" w:space="0" w:color="auto"/>
            <w:right w:val="none" w:sz="0" w:space="0" w:color="auto"/>
          </w:divBdr>
        </w:div>
        <w:div w:id="2136634630">
          <w:marLeft w:val="480"/>
          <w:marRight w:val="0"/>
          <w:marTop w:val="0"/>
          <w:marBottom w:val="0"/>
          <w:divBdr>
            <w:top w:val="none" w:sz="0" w:space="0" w:color="auto"/>
            <w:left w:val="none" w:sz="0" w:space="0" w:color="auto"/>
            <w:bottom w:val="none" w:sz="0" w:space="0" w:color="auto"/>
            <w:right w:val="none" w:sz="0" w:space="0" w:color="auto"/>
          </w:divBdr>
        </w:div>
        <w:div w:id="691226814">
          <w:marLeft w:val="480"/>
          <w:marRight w:val="0"/>
          <w:marTop w:val="0"/>
          <w:marBottom w:val="0"/>
          <w:divBdr>
            <w:top w:val="none" w:sz="0" w:space="0" w:color="auto"/>
            <w:left w:val="none" w:sz="0" w:space="0" w:color="auto"/>
            <w:bottom w:val="none" w:sz="0" w:space="0" w:color="auto"/>
            <w:right w:val="none" w:sz="0" w:space="0" w:color="auto"/>
          </w:divBdr>
        </w:div>
        <w:div w:id="1780029808">
          <w:marLeft w:val="480"/>
          <w:marRight w:val="0"/>
          <w:marTop w:val="0"/>
          <w:marBottom w:val="0"/>
          <w:divBdr>
            <w:top w:val="none" w:sz="0" w:space="0" w:color="auto"/>
            <w:left w:val="none" w:sz="0" w:space="0" w:color="auto"/>
            <w:bottom w:val="none" w:sz="0" w:space="0" w:color="auto"/>
            <w:right w:val="none" w:sz="0" w:space="0" w:color="auto"/>
          </w:divBdr>
        </w:div>
        <w:div w:id="1531916121">
          <w:marLeft w:val="480"/>
          <w:marRight w:val="0"/>
          <w:marTop w:val="0"/>
          <w:marBottom w:val="0"/>
          <w:divBdr>
            <w:top w:val="none" w:sz="0" w:space="0" w:color="auto"/>
            <w:left w:val="none" w:sz="0" w:space="0" w:color="auto"/>
            <w:bottom w:val="none" w:sz="0" w:space="0" w:color="auto"/>
            <w:right w:val="none" w:sz="0" w:space="0" w:color="auto"/>
          </w:divBdr>
        </w:div>
        <w:div w:id="269319497">
          <w:marLeft w:val="480"/>
          <w:marRight w:val="0"/>
          <w:marTop w:val="0"/>
          <w:marBottom w:val="0"/>
          <w:divBdr>
            <w:top w:val="none" w:sz="0" w:space="0" w:color="auto"/>
            <w:left w:val="none" w:sz="0" w:space="0" w:color="auto"/>
            <w:bottom w:val="none" w:sz="0" w:space="0" w:color="auto"/>
            <w:right w:val="none" w:sz="0" w:space="0" w:color="auto"/>
          </w:divBdr>
        </w:div>
        <w:div w:id="256639481">
          <w:marLeft w:val="480"/>
          <w:marRight w:val="0"/>
          <w:marTop w:val="0"/>
          <w:marBottom w:val="0"/>
          <w:divBdr>
            <w:top w:val="none" w:sz="0" w:space="0" w:color="auto"/>
            <w:left w:val="none" w:sz="0" w:space="0" w:color="auto"/>
            <w:bottom w:val="none" w:sz="0" w:space="0" w:color="auto"/>
            <w:right w:val="none" w:sz="0" w:space="0" w:color="auto"/>
          </w:divBdr>
        </w:div>
        <w:div w:id="1821573888">
          <w:marLeft w:val="480"/>
          <w:marRight w:val="0"/>
          <w:marTop w:val="0"/>
          <w:marBottom w:val="0"/>
          <w:divBdr>
            <w:top w:val="none" w:sz="0" w:space="0" w:color="auto"/>
            <w:left w:val="none" w:sz="0" w:space="0" w:color="auto"/>
            <w:bottom w:val="none" w:sz="0" w:space="0" w:color="auto"/>
            <w:right w:val="none" w:sz="0" w:space="0" w:color="auto"/>
          </w:divBdr>
        </w:div>
        <w:div w:id="567305792">
          <w:marLeft w:val="480"/>
          <w:marRight w:val="0"/>
          <w:marTop w:val="0"/>
          <w:marBottom w:val="0"/>
          <w:divBdr>
            <w:top w:val="none" w:sz="0" w:space="0" w:color="auto"/>
            <w:left w:val="none" w:sz="0" w:space="0" w:color="auto"/>
            <w:bottom w:val="none" w:sz="0" w:space="0" w:color="auto"/>
            <w:right w:val="none" w:sz="0" w:space="0" w:color="auto"/>
          </w:divBdr>
        </w:div>
        <w:div w:id="2000034295">
          <w:marLeft w:val="480"/>
          <w:marRight w:val="0"/>
          <w:marTop w:val="0"/>
          <w:marBottom w:val="0"/>
          <w:divBdr>
            <w:top w:val="none" w:sz="0" w:space="0" w:color="auto"/>
            <w:left w:val="none" w:sz="0" w:space="0" w:color="auto"/>
            <w:bottom w:val="none" w:sz="0" w:space="0" w:color="auto"/>
            <w:right w:val="none" w:sz="0" w:space="0" w:color="auto"/>
          </w:divBdr>
        </w:div>
        <w:div w:id="1311179046">
          <w:marLeft w:val="480"/>
          <w:marRight w:val="0"/>
          <w:marTop w:val="0"/>
          <w:marBottom w:val="0"/>
          <w:divBdr>
            <w:top w:val="none" w:sz="0" w:space="0" w:color="auto"/>
            <w:left w:val="none" w:sz="0" w:space="0" w:color="auto"/>
            <w:bottom w:val="none" w:sz="0" w:space="0" w:color="auto"/>
            <w:right w:val="none" w:sz="0" w:space="0" w:color="auto"/>
          </w:divBdr>
        </w:div>
        <w:div w:id="1256208403">
          <w:marLeft w:val="480"/>
          <w:marRight w:val="0"/>
          <w:marTop w:val="0"/>
          <w:marBottom w:val="0"/>
          <w:divBdr>
            <w:top w:val="none" w:sz="0" w:space="0" w:color="auto"/>
            <w:left w:val="none" w:sz="0" w:space="0" w:color="auto"/>
            <w:bottom w:val="none" w:sz="0" w:space="0" w:color="auto"/>
            <w:right w:val="none" w:sz="0" w:space="0" w:color="auto"/>
          </w:divBdr>
        </w:div>
        <w:div w:id="99303989">
          <w:marLeft w:val="480"/>
          <w:marRight w:val="0"/>
          <w:marTop w:val="0"/>
          <w:marBottom w:val="0"/>
          <w:divBdr>
            <w:top w:val="none" w:sz="0" w:space="0" w:color="auto"/>
            <w:left w:val="none" w:sz="0" w:space="0" w:color="auto"/>
            <w:bottom w:val="none" w:sz="0" w:space="0" w:color="auto"/>
            <w:right w:val="none" w:sz="0" w:space="0" w:color="auto"/>
          </w:divBdr>
        </w:div>
        <w:div w:id="742992872">
          <w:marLeft w:val="480"/>
          <w:marRight w:val="0"/>
          <w:marTop w:val="0"/>
          <w:marBottom w:val="0"/>
          <w:divBdr>
            <w:top w:val="none" w:sz="0" w:space="0" w:color="auto"/>
            <w:left w:val="none" w:sz="0" w:space="0" w:color="auto"/>
            <w:bottom w:val="none" w:sz="0" w:space="0" w:color="auto"/>
            <w:right w:val="none" w:sz="0" w:space="0" w:color="auto"/>
          </w:divBdr>
        </w:div>
        <w:div w:id="1002507703">
          <w:marLeft w:val="480"/>
          <w:marRight w:val="0"/>
          <w:marTop w:val="0"/>
          <w:marBottom w:val="0"/>
          <w:divBdr>
            <w:top w:val="none" w:sz="0" w:space="0" w:color="auto"/>
            <w:left w:val="none" w:sz="0" w:space="0" w:color="auto"/>
            <w:bottom w:val="none" w:sz="0" w:space="0" w:color="auto"/>
            <w:right w:val="none" w:sz="0" w:space="0" w:color="auto"/>
          </w:divBdr>
        </w:div>
        <w:div w:id="1015810773">
          <w:marLeft w:val="480"/>
          <w:marRight w:val="0"/>
          <w:marTop w:val="0"/>
          <w:marBottom w:val="0"/>
          <w:divBdr>
            <w:top w:val="none" w:sz="0" w:space="0" w:color="auto"/>
            <w:left w:val="none" w:sz="0" w:space="0" w:color="auto"/>
            <w:bottom w:val="none" w:sz="0" w:space="0" w:color="auto"/>
            <w:right w:val="none" w:sz="0" w:space="0" w:color="auto"/>
          </w:divBdr>
        </w:div>
        <w:div w:id="939414736">
          <w:marLeft w:val="480"/>
          <w:marRight w:val="0"/>
          <w:marTop w:val="0"/>
          <w:marBottom w:val="0"/>
          <w:divBdr>
            <w:top w:val="none" w:sz="0" w:space="0" w:color="auto"/>
            <w:left w:val="none" w:sz="0" w:space="0" w:color="auto"/>
            <w:bottom w:val="none" w:sz="0" w:space="0" w:color="auto"/>
            <w:right w:val="none" w:sz="0" w:space="0" w:color="auto"/>
          </w:divBdr>
        </w:div>
        <w:div w:id="760488039">
          <w:marLeft w:val="480"/>
          <w:marRight w:val="0"/>
          <w:marTop w:val="0"/>
          <w:marBottom w:val="0"/>
          <w:divBdr>
            <w:top w:val="none" w:sz="0" w:space="0" w:color="auto"/>
            <w:left w:val="none" w:sz="0" w:space="0" w:color="auto"/>
            <w:bottom w:val="none" w:sz="0" w:space="0" w:color="auto"/>
            <w:right w:val="none" w:sz="0" w:space="0" w:color="auto"/>
          </w:divBdr>
        </w:div>
        <w:div w:id="284896914">
          <w:marLeft w:val="480"/>
          <w:marRight w:val="0"/>
          <w:marTop w:val="0"/>
          <w:marBottom w:val="0"/>
          <w:divBdr>
            <w:top w:val="none" w:sz="0" w:space="0" w:color="auto"/>
            <w:left w:val="none" w:sz="0" w:space="0" w:color="auto"/>
            <w:bottom w:val="none" w:sz="0" w:space="0" w:color="auto"/>
            <w:right w:val="none" w:sz="0" w:space="0" w:color="auto"/>
          </w:divBdr>
        </w:div>
        <w:div w:id="1380591689">
          <w:marLeft w:val="480"/>
          <w:marRight w:val="0"/>
          <w:marTop w:val="0"/>
          <w:marBottom w:val="0"/>
          <w:divBdr>
            <w:top w:val="none" w:sz="0" w:space="0" w:color="auto"/>
            <w:left w:val="none" w:sz="0" w:space="0" w:color="auto"/>
            <w:bottom w:val="none" w:sz="0" w:space="0" w:color="auto"/>
            <w:right w:val="none" w:sz="0" w:space="0" w:color="auto"/>
          </w:divBdr>
        </w:div>
        <w:div w:id="1686250577">
          <w:marLeft w:val="480"/>
          <w:marRight w:val="0"/>
          <w:marTop w:val="0"/>
          <w:marBottom w:val="0"/>
          <w:divBdr>
            <w:top w:val="none" w:sz="0" w:space="0" w:color="auto"/>
            <w:left w:val="none" w:sz="0" w:space="0" w:color="auto"/>
            <w:bottom w:val="none" w:sz="0" w:space="0" w:color="auto"/>
            <w:right w:val="none" w:sz="0" w:space="0" w:color="auto"/>
          </w:divBdr>
        </w:div>
        <w:div w:id="1686205145">
          <w:marLeft w:val="480"/>
          <w:marRight w:val="0"/>
          <w:marTop w:val="0"/>
          <w:marBottom w:val="0"/>
          <w:divBdr>
            <w:top w:val="none" w:sz="0" w:space="0" w:color="auto"/>
            <w:left w:val="none" w:sz="0" w:space="0" w:color="auto"/>
            <w:bottom w:val="none" w:sz="0" w:space="0" w:color="auto"/>
            <w:right w:val="none" w:sz="0" w:space="0" w:color="auto"/>
          </w:divBdr>
        </w:div>
        <w:div w:id="409813689">
          <w:marLeft w:val="480"/>
          <w:marRight w:val="0"/>
          <w:marTop w:val="0"/>
          <w:marBottom w:val="0"/>
          <w:divBdr>
            <w:top w:val="none" w:sz="0" w:space="0" w:color="auto"/>
            <w:left w:val="none" w:sz="0" w:space="0" w:color="auto"/>
            <w:bottom w:val="none" w:sz="0" w:space="0" w:color="auto"/>
            <w:right w:val="none" w:sz="0" w:space="0" w:color="auto"/>
          </w:divBdr>
        </w:div>
        <w:div w:id="53354652">
          <w:marLeft w:val="480"/>
          <w:marRight w:val="0"/>
          <w:marTop w:val="0"/>
          <w:marBottom w:val="0"/>
          <w:divBdr>
            <w:top w:val="none" w:sz="0" w:space="0" w:color="auto"/>
            <w:left w:val="none" w:sz="0" w:space="0" w:color="auto"/>
            <w:bottom w:val="none" w:sz="0" w:space="0" w:color="auto"/>
            <w:right w:val="none" w:sz="0" w:space="0" w:color="auto"/>
          </w:divBdr>
        </w:div>
        <w:div w:id="1860314153">
          <w:marLeft w:val="480"/>
          <w:marRight w:val="0"/>
          <w:marTop w:val="0"/>
          <w:marBottom w:val="0"/>
          <w:divBdr>
            <w:top w:val="none" w:sz="0" w:space="0" w:color="auto"/>
            <w:left w:val="none" w:sz="0" w:space="0" w:color="auto"/>
            <w:bottom w:val="none" w:sz="0" w:space="0" w:color="auto"/>
            <w:right w:val="none" w:sz="0" w:space="0" w:color="auto"/>
          </w:divBdr>
        </w:div>
        <w:div w:id="1437554484">
          <w:marLeft w:val="480"/>
          <w:marRight w:val="0"/>
          <w:marTop w:val="0"/>
          <w:marBottom w:val="0"/>
          <w:divBdr>
            <w:top w:val="none" w:sz="0" w:space="0" w:color="auto"/>
            <w:left w:val="none" w:sz="0" w:space="0" w:color="auto"/>
            <w:bottom w:val="none" w:sz="0" w:space="0" w:color="auto"/>
            <w:right w:val="none" w:sz="0" w:space="0" w:color="auto"/>
          </w:divBdr>
        </w:div>
        <w:div w:id="882130872">
          <w:marLeft w:val="480"/>
          <w:marRight w:val="0"/>
          <w:marTop w:val="0"/>
          <w:marBottom w:val="0"/>
          <w:divBdr>
            <w:top w:val="none" w:sz="0" w:space="0" w:color="auto"/>
            <w:left w:val="none" w:sz="0" w:space="0" w:color="auto"/>
            <w:bottom w:val="none" w:sz="0" w:space="0" w:color="auto"/>
            <w:right w:val="none" w:sz="0" w:space="0" w:color="auto"/>
          </w:divBdr>
        </w:div>
        <w:div w:id="1785490591">
          <w:marLeft w:val="480"/>
          <w:marRight w:val="0"/>
          <w:marTop w:val="0"/>
          <w:marBottom w:val="0"/>
          <w:divBdr>
            <w:top w:val="none" w:sz="0" w:space="0" w:color="auto"/>
            <w:left w:val="none" w:sz="0" w:space="0" w:color="auto"/>
            <w:bottom w:val="none" w:sz="0" w:space="0" w:color="auto"/>
            <w:right w:val="none" w:sz="0" w:space="0" w:color="auto"/>
          </w:divBdr>
        </w:div>
        <w:div w:id="1559170719">
          <w:marLeft w:val="480"/>
          <w:marRight w:val="0"/>
          <w:marTop w:val="0"/>
          <w:marBottom w:val="0"/>
          <w:divBdr>
            <w:top w:val="none" w:sz="0" w:space="0" w:color="auto"/>
            <w:left w:val="none" w:sz="0" w:space="0" w:color="auto"/>
            <w:bottom w:val="none" w:sz="0" w:space="0" w:color="auto"/>
            <w:right w:val="none" w:sz="0" w:space="0" w:color="auto"/>
          </w:divBdr>
        </w:div>
        <w:div w:id="663777206">
          <w:marLeft w:val="480"/>
          <w:marRight w:val="0"/>
          <w:marTop w:val="0"/>
          <w:marBottom w:val="0"/>
          <w:divBdr>
            <w:top w:val="none" w:sz="0" w:space="0" w:color="auto"/>
            <w:left w:val="none" w:sz="0" w:space="0" w:color="auto"/>
            <w:bottom w:val="none" w:sz="0" w:space="0" w:color="auto"/>
            <w:right w:val="none" w:sz="0" w:space="0" w:color="auto"/>
          </w:divBdr>
        </w:div>
        <w:div w:id="1861894537">
          <w:marLeft w:val="480"/>
          <w:marRight w:val="0"/>
          <w:marTop w:val="0"/>
          <w:marBottom w:val="0"/>
          <w:divBdr>
            <w:top w:val="none" w:sz="0" w:space="0" w:color="auto"/>
            <w:left w:val="none" w:sz="0" w:space="0" w:color="auto"/>
            <w:bottom w:val="none" w:sz="0" w:space="0" w:color="auto"/>
            <w:right w:val="none" w:sz="0" w:space="0" w:color="auto"/>
          </w:divBdr>
        </w:div>
        <w:div w:id="884756379">
          <w:marLeft w:val="480"/>
          <w:marRight w:val="0"/>
          <w:marTop w:val="0"/>
          <w:marBottom w:val="0"/>
          <w:divBdr>
            <w:top w:val="none" w:sz="0" w:space="0" w:color="auto"/>
            <w:left w:val="none" w:sz="0" w:space="0" w:color="auto"/>
            <w:bottom w:val="none" w:sz="0" w:space="0" w:color="auto"/>
            <w:right w:val="none" w:sz="0" w:space="0" w:color="auto"/>
          </w:divBdr>
        </w:div>
        <w:div w:id="624656208">
          <w:marLeft w:val="480"/>
          <w:marRight w:val="0"/>
          <w:marTop w:val="0"/>
          <w:marBottom w:val="0"/>
          <w:divBdr>
            <w:top w:val="none" w:sz="0" w:space="0" w:color="auto"/>
            <w:left w:val="none" w:sz="0" w:space="0" w:color="auto"/>
            <w:bottom w:val="none" w:sz="0" w:space="0" w:color="auto"/>
            <w:right w:val="none" w:sz="0" w:space="0" w:color="auto"/>
          </w:divBdr>
        </w:div>
        <w:div w:id="474220435">
          <w:marLeft w:val="480"/>
          <w:marRight w:val="0"/>
          <w:marTop w:val="0"/>
          <w:marBottom w:val="0"/>
          <w:divBdr>
            <w:top w:val="none" w:sz="0" w:space="0" w:color="auto"/>
            <w:left w:val="none" w:sz="0" w:space="0" w:color="auto"/>
            <w:bottom w:val="none" w:sz="0" w:space="0" w:color="auto"/>
            <w:right w:val="none" w:sz="0" w:space="0" w:color="auto"/>
          </w:divBdr>
        </w:div>
        <w:div w:id="569771679">
          <w:marLeft w:val="480"/>
          <w:marRight w:val="0"/>
          <w:marTop w:val="0"/>
          <w:marBottom w:val="0"/>
          <w:divBdr>
            <w:top w:val="none" w:sz="0" w:space="0" w:color="auto"/>
            <w:left w:val="none" w:sz="0" w:space="0" w:color="auto"/>
            <w:bottom w:val="none" w:sz="0" w:space="0" w:color="auto"/>
            <w:right w:val="none" w:sz="0" w:space="0" w:color="auto"/>
          </w:divBdr>
        </w:div>
        <w:div w:id="1306349375">
          <w:marLeft w:val="480"/>
          <w:marRight w:val="0"/>
          <w:marTop w:val="0"/>
          <w:marBottom w:val="0"/>
          <w:divBdr>
            <w:top w:val="none" w:sz="0" w:space="0" w:color="auto"/>
            <w:left w:val="none" w:sz="0" w:space="0" w:color="auto"/>
            <w:bottom w:val="none" w:sz="0" w:space="0" w:color="auto"/>
            <w:right w:val="none" w:sz="0" w:space="0" w:color="auto"/>
          </w:divBdr>
        </w:div>
        <w:div w:id="1041053192">
          <w:marLeft w:val="480"/>
          <w:marRight w:val="0"/>
          <w:marTop w:val="0"/>
          <w:marBottom w:val="0"/>
          <w:divBdr>
            <w:top w:val="none" w:sz="0" w:space="0" w:color="auto"/>
            <w:left w:val="none" w:sz="0" w:space="0" w:color="auto"/>
            <w:bottom w:val="none" w:sz="0" w:space="0" w:color="auto"/>
            <w:right w:val="none" w:sz="0" w:space="0" w:color="auto"/>
          </w:divBdr>
        </w:div>
        <w:div w:id="912663068">
          <w:marLeft w:val="480"/>
          <w:marRight w:val="0"/>
          <w:marTop w:val="0"/>
          <w:marBottom w:val="0"/>
          <w:divBdr>
            <w:top w:val="none" w:sz="0" w:space="0" w:color="auto"/>
            <w:left w:val="none" w:sz="0" w:space="0" w:color="auto"/>
            <w:bottom w:val="none" w:sz="0" w:space="0" w:color="auto"/>
            <w:right w:val="none" w:sz="0" w:space="0" w:color="auto"/>
          </w:divBdr>
        </w:div>
        <w:div w:id="141584052">
          <w:marLeft w:val="480"/>
          <w:marRight w:val="0"/>
          <w:marTop w:val="0"/>
          <w:marBottom w:val="0"/>
          <w:divBdr>
            <w:top w:val="none" w:sz="0" w:space="0" w:color="auto"/>
            <w:left w:val="none" w:sz="0" w:space="0" w:color="auto"/>
            <w:bottom w:val="none" w:sz="0" w:space="0" w:color="auto"/>
            <w:right w:val="none" w:sz="0" w:space="0" w:color="auto"/>
          </w:divBdr>
        </w:div>
        <w:div w:id="1687557488">
          <w:marLeft w:val="480"/>
          <w:marRight w:val="0"/>
          <w:marTop w:val="0"/>
          <w:marBottom w:val="0"/>
          <w:divBdr>
            <w:top w:val="none" w:sz="0" w:space="0" w:color="auto"/>
            <w:left w:val="none" w:sz="0" w:space="0" w:color="auto"/>
            <w:bottom w:val="none" w:sz="0" w:space="0" w:color="auto"/>
            <w:right w:val="none" w:sz="0" w:space="0" w:color="auto"/>
          </w:divBdr>
        </w:div>
        <w:div w:id="880821543">
          <w:marLeft w:val="480"/>
          <w:marRight w:val="0"/>
          <w:marTop w:val="0"/>
          <w:marBottom w:val="0"/>
          <w:divBdr>
            <w:top w:val="none" w:sz="0" w:space="0" w:color="auto"/>
            <w:left w:val="none" w:sz="0" w:space="0" w:color="auto"/>
            <w:bottom w:val="none" w:sz="0" w:space="0" w:color="auto"/>
            <w:right w:val="none" w:sz="0" w:space="0" w:color="auto"/>
          </w:divBdr>
        </w:div>
        <w:div w:id="1590962700">
          <w:marLeft w:val="480"/>
          <w:marRight w:val="0"/>
          <w:marTop w:val="0"/>
          <w:marBottom w:val="0"/>
          <w:divBdr>
            <w:top w:val="none" w:sz="0" w:space="0" w:color="auto"/>
            <w:left w:val="none" w:sz="0" w:space="0" w:color="auto"/>
            <w:bottom w:val="none" w:sz="0" w:space="0" w:color="auto"/>
            <w:right w:val="none" w:sz="0" w:space="0" w:color="auto"/>
          </w:divBdr>
        </w:div>
        <w:div w:id="347220003">
          <w:marLeft w:val="480"/>
          <w:marRight w:val="0"/>
          <w:marTop w:val="0"/>
          <w:marBottom w:val="0"/>
          <w:divBdr>
            <w:top w:val="none" w:sz="0" w:space="0" w:color="auto"/>
            <w:left w:val="none" w:sz="0" w:space="0" w:color="auto"/>
            <w:bottom w:val="none" w:sz="0" w:space="0" w:color="auto"/>
            <w:right w:val="none" w:sz="0" w:space="0" w:color="auto"/>
          </w:divBdr>
        </w:div>
        <w:div w:id="934510108">
          <w:marLeft w:val="480"/>
          <w:marRight w:val="0"/>
          <w:marTop w:val="0"/>
          <w:marBottom w:val="0"/>
          <w:divBdr>
            <w:top w:val="none" w:sz="0" w:space="0" w:color="auto"/>
            <w:left w:val="none" w:sz="0" w:space="0" w:color="auto"/>
            <w:bottom w:val="none" w:sz="0" w:space="0" w:color="auto"/>
            <w:right w:val="none" w:sz="0" w:space="0" w:color="auto"/>
          </w:divBdr>
        </w:div>
      </w:divsChild>
    </w:div>
    <w:div w:id="663969802">
      <w:bodyDiv w:val="1"/>
      <w:marLeft w:val="0"/>
      <w:marRight w:val="0"/>
      <w:marTop w:val="0"/>
      <w:marBottom w:val="0"/>
      <w:divBdr>
        <w:top w:val="none" w:sz="0" w:space="0" w:color="auto"/>
        <w:left w:val="none" w:sz="0" w:space="0" w:color="auto"/>
        <w:bottom w:val="none" w:sz="0" w:space="0" w:color="auto"/>
        <w:right w:val="none" w:sz="0" w:space="0" w:color="auto"/>
      </w:divBdr>
    </w:div>
    <w:div w:id="664013233">
      <w:marLeft w:val="480"/>
      <w:marRight w:val="0"/>
      <w:marTop w:val="0"/>
      <w:marBottom w:val="0"/>
      <w:divBdr>
        <w:top w:val="none" w:sz="0" w:space="0" w:color="auto"/>
        <w:left w:val="none" w:sz="0" w:space="0" w:color="auto"/>
        <w:bottom w:val="none" w:sz="0" w:space="0" w:color="auto"/>
        <w:right w:val="none" w:sz="0" w:space="0" w:color="auto"/>
      </w:divBdr>
    </w:div>
    <w:div w:id="664170484">
      <w:bodyDiv w:val="1"/>
      <w:marLeft w:val="0"/>
      <w:marRight w:val="0"/>
      <w:marTop w:val="0"/>
      <w:marBottom w:val="0"/>
      <w:divBdr>
        <w:top w:val="none" w:sz="0" w:space="0" w:color="auto"/>
        <w:left w:val="none" w:sz="0" w:space="0" w:color="auto"/>
        <w:bottom w:val="none" w:sz="0" w:space="0" w:color="auto"/>
        <w:right w:val="none" w:sz="0" w:space="0" w:color="auto"/>
      </w:divBdr>
    </w:div>
    <w:div w:id="664282308">
      <w:bodyDiv w:val="1"/>
      <w:marLeft w:val="0"/>
      <w:marRight w:val="0"/>
      <w:marTop w:val="0"/>
      <w:marBottom w:val="0"/>
      <w:divBdr>
        <w:top w:val="none" w:sz="0" w:space="0" w:color="auto"/>
        <w:left w:val="none" w:sz="0" w:space="0" w:color="auto"/>
        <w:bottom w:val="none" w:sz="0" w:space="0" w:color="auto"/>
        <w:right w:val="none" w:sz="0" w:space="0" w:color="auto"/>
      </w:divBdr>
    </w:div>
    <w:div w:id="664405522">
      <w:bodyDiv w:val="1"/>
      <w:marLeft w:val="0"/>
      <w:marRight w:val="0"/>
      <w:marTop w:val="0"/>
      <w:marBottom w:val="0"/>
      <w:divBdr>
        <w:top w:val="none" w:sz="0" w:space="0" w:color="auto"/>
        <w:left w:val="none" w:sz="0" w:space="0" w:color="auto"/>
        <w:bottom w:val="none" w:sz="0" w:space="0" w:color="auto"/>
        <w:right w:val="none" w:sz="0" w:space="0" w:color="auto"/>
      </w:divBdr>
    </w:div>
    <w:div w:id="664432349">
      <w:bodyDiv w:val="1"/>
      <w:marLeft w:val="0"/>
      <w:marRight w:val="0"/>
      <w:marTop w:val="0"/>
      <w:marBottom w:val="0"/>
      <w:divBdr>
        <w:top w:val="none" w:sz="0" w:space="0" w:color="auto"/>
        <w:left w:val="none" w:sz="0" w:space="0" w:color="auto"/>
        <w:bottom w:val="none" w:sz="0" w:space="0" w:color="auto"/>
        <w:right w:val="none" w:sz="0" w:space="0" w:color="auto"/>
      </w:divBdr>
    </w:div>
    <w:div w:id="664670754">
      <w:bodyDiv w:val="1"/>
      <w:marLeft w:val="0"/>
      <w:marRight w:val="0"/>
      <w:marTop w:val="0"/>
      <w:marBottom w:val="0"/>
      <w:divBdr>
        <w:top w:val="none" w:sz="0" w:space="0" w:color="auto"/>
        <w:left w:val="none" w:sz="0" w:space="0" w:color="auto"/>
        <w:bottom w:val="none" w:sz="0" w:space="0" w:color="auto"/>
        <w:right w:val="none" w:sz="0" w:space="0" w:color="auto"/>
      </w:divBdr>
      <w:divsChild>
        <w:div w:id="1787001686">
          <w:marLeft w:val="480"/>
          <w:marRight w:val="0"/>
          <w:marTop w:val="0"/>
          <w:marBottom w:val="0"/>
          <w:divBdr>
            <w:top w:val="none" w:sz="0" w:space="0" w:color="auto"/>
            <w:left w:val="none" w:sz="0" w:space="0" w:color="auto"/>
            <w:bottom w:val="none" w:sz="0" w:space="0" w:color="auto"/>
            <w:right w:val="none" w:sz="0" w:space="0" w:color="auto"/>
          </w:divBdr>
        </w:div>
        <w:div w:id="782378937">
          <w:marLeft w:val="480"/>
          <w:marRight w:val="0"/>
          <w:marTop w:val="0"/>
          <w:marBottom w:val="0"/>
          <w:divBdr>
            <w:top w:val="none" w:sz="0" w:space="0" w:color="auto"/>
            <w:left w:val="none" w:sz="0" w:space="0" w:color="auto"/>
            <w:bottom w:val="none" w:sz="0" w:space="0" w:color="auto"/>
            <w:right w:val="none" w:sz="0" w:space="0" w:color="auto"/>
          </w:divBdr>
        </w:div>
        <w:div w:id="1739208001">
          <w:marLeft w:val="480"/>
          <w:marRight w:val="0"/>
          <w:marTop w:val="0"/>
          <w:marBottom w:val="0"/>
          <w:divBdr>
            <w:top w:val="none" w:sz="0" w:space="0" w:color="auto"/>
            <w:left w:val="none" w:sz="0" w:space="0" w:color="auto"/>
            <w:bottom w:val="none" w:sz="0" w:space="0" w:color="auto"/>
            <w:right w:val="none" w:sz="0" w:space="0" w:color="auto"/>
          </w:divBdr>
        </w:div>
        <w:div w:id="330836600">
          <w:marLeft w:val="480"/>
          <w:marRight w:val="0"/>
          <w:marTop w:val="0"/>
          <w:marBottom w:val="0"/>
          <w:divBdr>
            <w:top w:val="none" w:sz="0" w:space="0" w:color="auto"/>
            <w:left w:val="none" w:sz="0" w:space="0" w:color="auto"/>
            <w:bottom w:val="none" w:sz="0" w:space="0" w:color="auto"/>
            <w:right w:val="none" w:sz="0" w:space="0" w:color="auto"/>
          </w:divBdr>
        </w:div>
        <w:div w:id="1475641125">
          <w:marLeft w:val="480"/>
          <w:marRight w:val="0"/>
          <w:marTop w:val="0"/>
          <w:marBottom w:val="0"/>
          <w:divBdr>
            <w:top w:val="none" w:sz="0" w:space="0" w:color="auto"/>
            <w:left w:val="none" w:sz="0" w:space="0" w:color="auto"/>
            <w:bottom w:val="none" w:sz="0" w:space="0" w:color="auto"/>
            <w:right w:val="none" w:sz="0" w:space="0" w:color="auto"/>
          </w:divBdr>
        </w:div>
        <w:div w:id="1682856881">
          <w:marLeft w:val="480"/>
          <w:marRight w:val="0"/>
          <w:marTop w:val="0"/>
          <w:marBottom w:val="0"/>
          <w:divBdr>
            <w:top w:val="none" w:sz="0" w:space="0" w:color="auto"/>
            <w:left w:val="none" w:sz="0" w:space="0" w:color="auto"/>
            <w:bottom w:val="none" w:sz="0" w:space="0" w:color="auto"/>
            <w:right w:val="none" w:sz="0" w:space="0" w:color="auto"/>
          </w:divBdr>
        </w:div>
        <w:div w:id="1160536372">
          <w:marLeft w:val="480"/>
          <w:marRight w:val="0"/>
          <w:marTop w:val="0"/>
          <w:marBottom w:val="0"/>
          <w:divBdr>
            <w:top w:val="none" w:sz="0" w:space="0" w:color="auto"/>
            <w:left w:val="none" w:sz="0" w:space="0" w:color="auto"/>
            <w:bottom w:val="none" w:sz="0" w:space="0" w:color="auto"/>
            <w:right w:val="none" w:sz="0" w:space="0" w:color="auto"/>
          </w:divBdr>
        </w:div>
        <w:div w:id="824662963">
          <w:marLeft w:val="480"/>
          <w:marRight w:val="0"/>
          <w:marTop w:val="0"/>
          <w:marBottom w:val="0"/>
          <w:divBdr>
            <w:top w:val="none" w:sz="0" w:space="0" w:color="auto"/>
            <w:left w:val="none" w:sz="0" w:space="0" w:color="auto"/>
            <w:bottom w:val="none" w:sz="0" w:space="0" w:color="auto"/>
            <w:right w:val="none" w:sz="0" w:space="0" w:color="auto"/>
          </w:divBdr>
        </w:div>
        <w:div w:id="324554285">
          <w:marLeft w:val="480"/>
          <w:marRight w:val="0"/>
          <w:marTop w:val="0"/>
          <w:marBottom w:val="0"/>
          <w:divBdr>
            <w:top w:val="none" w:sz="0" w:space="0" w:color="auto"/>
            <w:left w:val="none" w:sz="0" w:space="0" w:color="auto"/>
            <w:bottom w:val="none" w:sz="0" w:space="0" w:color="auto"/>
            <w:right w:val="none" w:sz="0" w:space="0" w:color="auto"/>
          </w:divBdr>
        </w:div>
        <w:div w:id="986788791">
          <w:marLeft w:val="480"/>
          <w:marRight w:val="0"/>
          <w:marTop w:val="0"/>
          <w:marBottom w:val="0"/>
          <w:divBdr>
            <w:top w:val="none" w:sz="0" w:space="0" w:color="auto"/>
            <w:left w:val="none" w:sz="0" w:space="0" w:color="auto"/>
            <w:bottom w:val="none" w:sz="0" w:space="0" w:color="auto"/>
            <w:right w:val="none" w:sz="0" w:space="0" w:color="auto"/>
          </w:divBdr>
        </w:div>
        <w:div w:id="263616147">
          <w:marLeft w:val="480"/>
          <w:marRight w:val="0"/>
          <w:marTop w:val="0"/>
          <w:marBottom w:val="0"/>
          <w:divBdr>
            <w:top w:val="none" w:sz="0" w:space="0" w:color="auto"/>
            <w:left w:val="none" w:sz="0" w:space="0" w:color="auto"/>
            <w:bottom w:val="none" w:sz="0" w:space="0" w:color="auto"/>
            <w:right w:val="none" w:sz="0" w:space="0" w:color="auto"/>
          </w:divBdr>
        </w:div>
        <w:div w:id="290290136">
          <w:marLeft w:val="480"/>
          <w:marRight w:val="0"/>
          <w:marTop w:val="0"/>
          <w:marBottom w:val="0"/>
          <w:divBdr>
            <w:top w:val="none" w:sz="0" w:space="0" w:color="auto"/>
            <w:left w:val="none" w:sz="0" w:space="0" w:color="auto"/>
            <w:bottom w:val="none" w:sz="0" w:space="0" w:color="auto"/>
            <w:right w:val="none" w:sz="0" w:space="0" w:color="auto"/>
          </w:divBdr>
        </w:div>
        <w:div w:id="1840344648">
          <w:marLeft w:val="480"/>
          <w:marRight w:val="0"/>
          <w:marTop w:val="0"/>
          <w:marBottom w:val="0"/>
          <w:divBdr>
            <w:top w:val="none" w:sz="0" w:space="0" w:color="auto"/>
            <w:left w:val="none" w:sz="0" w:space="0" w:color="auto"/>
            <w:bottom w:val="none" w:sz="0" w:space="0" w:color="auto"/>
            <w:right w:val="none" w:sz="0" w:space="0" w:color="auto"/>
          </w:divBdr>
        </w:div>
        <w:div w:id="1731265023">
          <w:marLeft w:val="480"/>
          <w:marRight w:val="0"/>
          <w:marTop w:val="0"/>
          <w:marBottom w:val="0"/>
          <w:divBdr>
            <w:top w:val="none" w:sz="0" w:space="0" w:color="auto"/>
            <w:left w:val="none" w:sz="0" w:space="0" w:color="auto"/>
            <w:bottom w:val="none" w:sz="0" w:space="0" w:color="auto"/>
            <w:right w:val="none" w:sz="0" w:space="0" w:color="auto"/>
          </w:divBdr>
        </w:div>
        <w:div w:id="386488969">
          <w:marLeft w:val="480"/>
          <w:marRight w:val="0"/>
          <w:marTop w:val="0"/>
          <w:marBottom w:val="0"/>
          <w:divBdr>
            <w:top w:val="none" w:sz="0" w:space="0" w:color="auto"/>
            <w:left w:val="none" w:sz="0" w:space="0" w:color="auto"/>
            <w:bottom w:val="none" w:sz="0" w:space="0" w:color="auto"/>
            <w:right w:val="none" w:sz="0" w:space="0" w:color="auto"/>
          </w:divBdr>
        </w:div>
        <w:div w:id="1348949670">
          <w:marLeft w:val="480"/>
          <w:marRight w:val="0"/>
          <w:marTop w:val="0"/>
          <w:marBottom w:val="0"/>
          <w:divBdr>
            <w:top w:val="none" w:sz="0" w:space="0" w:color="auto"/>
            <w:left w:val="none" w:sz="0" w:space="0" w:color="auto"/>
            <w:bottom w:val="none" w:sz="0" w:space="0" w:color="auto"/>
            <w:right w:val="none" w:sz="0" w:space="0" w:color="auto"/>
          </w:divBdr>
        </w:div>
        <w:div w:id="1126973003">
          <w:marLeft w:val="480"/>
          <w:marRight w:val="0"/>
          <w:marTop w:val="0"/>
          <w:marBottom w:val="0"/>
          <w:divBdr>
            <w:top w:val="none" w:sz="0" w:space="0" w:color="auto"/>
            <w:left w:val="none" w:sz="0" w:space="0" w:color="auto"/>
            <w:bottom w:val="none" w:sz="0" w:space="0" w:color="auto"/>
            <w:right w:val="none" w:sz="0" w:space="0" w:color="auto"/>
          </w:divBdr>
        </w:div>
        <w:div w:id="1476142582">
          <w:marLeft w:val="480"/>
          <w:marRight w:val="0"/>
          <w:marTop w:val="0"/>
          <w:marBottom w:val="0"/>
          <w:divBdr>
            <w:top w:val="none" w:sz="0" w:space="0" w:color="auto"/>
            <w:left w:val="none" w:sz="0" w:space="0" w:color="auto"/>
            <w:bottom w:val="none" w:sz="0" w:space="0" w:color="auto"/>
            <w:right w:val="none" w:sz="0" w:space="0" w:color="auto"/>
          </w:divBdr>
        </w:div>
        <w:div w:id="1495300286">
          <w:marLeft w:val="480"/>
          <w:marRight w:val="0"/>
          <w:marTop w:val="0"/>
          <w:marBottom w:val="0"/>
          <w:divBdr>
            <w:top w:val="none" w:sz="0" w:space="0" w:color="auto"/>
            <w:left w:val="none" w:sz="0" w:space="0" w:color="auto"/>
            <w:bottom w:val="none" w:sz="0" w:space="0" w:color="auto"/>
            <w:right w:val="none" w:sz="0" w:space="0" w:color="auto"/>
          </w:divBdr>
        </w:div>
        <w:div w:id="1055936027">
          <w:marLeft w:val="480"/>
          <w:marRight w:val="0"/>
          <w:marTop w:val="0"/>
          <w:marBottom w:val="0"/>
          <w:divBdr>
            <w:top w:val="none" w:sz="0" w:space="0" w:color="auto"/>
            <w:left w:val="none" w:sz="0" w:space="0" w:color="auto"/>
            <w:bottom w:val="none" w:sz="0" w:space="0" w:color="auto"/>
            <w:right w:val="none" w:sz="0" w:space="0" w:color="auto"/>
          </w:divBdr>
        </w:div>
        <w:div w:id="338702497">
          <w:marLeft w:val="480"/>
          <w:marRight w:val="0"/>
          <w:marTop w:val="0"/>
          <w:marBottom w:val="0"/>
          <w:divBdr>
            <w:top w:val="none" w:sz="0" w:space="0" w:color="auto"/>
            <w:left w:val="none" w:sz="0" w:space="0" w:color="auto"/>
            <w:bottom w:val="none" w:sz="0" w:space="0" w:color="auto"/>
            <w:right w:val="none" w:sz="0" w:space="0" w:color="auto"/>
          </w:divBdr>
        </w:div>
      </w:divsChild>
    </w:div>
    <w:div w:id="664747134">
      <w:bodyDiv w:val="1"/>
      <w:marLeft w:val="0"/>
      <w:marRight w:val="0"/>
      <w:marTop w:val="0"/>
      <w:marBottom w:val="0"/>
      <w:divBdr>
        <w:top w:val="none" w:sz="0" w:space="0" w:color="auto"/>
        <w:left w:val="none" w:sz="0" w:space="0" w:color="auto"/>
        <w:bottom w:val="none" w:sz="0" w:space="0" w:color="auto"/>
        <w:right w:val="none" w:sz="0" w:space="0" w:color="auto"/>
      </w:divBdr>
    </w:div>
    <w:div w:id="664866551">
      <w:bodyDiv w:val="1"/>
      <w:marLeft w:val="0"/>
      <w:marRight w:val="0"/>
      <w:marTop w:val="0"/>
      <w:marBottom w:val="0"/>
      <w:divBdr>
        <w:top w:val="none" w:sz="0" w:space="0" w:color="auto"/>
        <w:left w:val="none" w:sz="0" w:space="0" w:color="auto"/>
        <w:bottom w:val="none" w:sz="0" w:space="0" w:color="auto"/>
        <w:right w:val="none" w:sz="0" w:space="0" w:color="auto"/>
      </w:divBdr>
    </w:div>
    <w:div w:id="664942253">
      <w:bodyDiv w:val="1"/>
      <w:marLeft w:val="0"/>
      <w:marRight w:val="0"/>
      <w:marTop w:val="0"/>
      <w:marBottom w:val="0"/>
      <w:divBdr>
        <w:top w:val="none" w:sz="0" w:space="0" w:color="auto"/>
        <w:left w:val="none" w:sz="0" w:space="0" w:color="auto"/>
        <w:bottom w:val="none" w:sz="0" w:space="0" w:color="auto"/>
        <w:right w:val="none" w:sz="0" w:space="0" w:color="auto"/>
      </w:divBdr>
    </w:div>
    <w:div w:id="665019754">
      <w:bodyDiv w:val="1"/>
      <w:marLeft w:val="0"/>
      <w:marRight w:val="0"/>
      <w:marTop w:val="0"/>
      <w:marBottom w:val="0"/>
      <w:divBdr>
        <w:top w:val="none" w:sz="0" w:space="0" w:color="auto"/>
        <w:left w:val="none" w:sz="0" w:space="0" w:color="auto"/>
        <w:bottom w:val="none" w:sz="0" w:space="0" w:color="auto"/>
        <w:right w:val="none" w:sz="0" w:space="0" w:color="auto"/>
      </w:divBdr>
    </w:div>
    <w:div w:id="665059714">
      <w:bodyDiv w:val="1"/>
      <w:marLeft w:val="0"/>
      <w:marRight w:val="0"/>
      <w:marTop w:val="0"/>
      <w:marBottom w:val="0"/>
      <w:divBdr>
        <w:top w:val="none" w:sz="0" w:space="0" w:color="auto"/>
        <w:left w:val="none" w:sz="0" w:space="0" w:color="auto"/>
        <w:bottom w:val="none" w:sz="0" w:space="0" w:color="auto"/>
        <w:right w:val="none" w:sz="0" w:space="0" w:color="auto"/>
      </w:divBdr>
    </w:div>
    <w:div w:id="665590657">
      <w:bodyDiv w:val="1"/>
      <w:marLeft w:val="0"/>
      <w:marRight w:val="0"/>
      <w:marTop w:val="0"/>
      <w:marBottom w:val="0"/>
      <w:divBdr>
        <w:top w:val="none" w:sz="0" w:space="0" w:color="auto"/>
        <w:left w:val="none" w:sz="0" w:space="0" w:color="auto"/>
        <w:bottom w:val="none" w:sz="0" w:space="0" w:color="auto"/>
        <w:right w:val="none" w:sz="0" w:space="0" w:color="auto"/>
      </w:divBdr>
    </w:div>
    <w:div w:id="665788220">
      <w:bodyDiv w:val="1"/>
      <w:marLeft w:val="0"/>
      <w:marRight w:val="0"/>
      <w:marTop w:val="0"/>
      <w:marBottom w:val="0"/>
      <w:divBdr>
        <w:top w:val="none" w:sz="0" w:space="0" w:color="auto"/>
        <w:left w:val="none" w:sz="0" w:space="0" w:color="auto"/>
        <w:bottom w:val="none" w:sz="0" w:space="0" w:color="auto"/>
        <w:right w:val="none" w:sz="0" w:space="0" w:color="auto"/>
      </w:divBdr>
    </w:div>
    <w:div w:id="666132879">
      <w:bodyDiv w:val="1"/>
      <w:marLeft w:val="0"/>
      <w:marRight w:val="0"/>
      <w:marTop w:val="0"/>
      <w:marBottom w:val="0"/>
      <w:divBdr>
        <w:top w:val="none" w:sz="0" w:space="0" w:color="auto"/>
        <w:left w:val="none" w:sz="0" w:space="0" w:color="auto"/>
        <w:bottom w:val="none" w:sz="0" w:space="0" w:color="auto"/>
        <w:right w:val="none" w:sz="0" w:space="0" w:color="auto"/>
      </w:divBdr>
    </w:div>
    <w:div w:id="666251119">
      <w:bodyDiv w:val="1"/>
      <w:marLeft w:val="0"/>
      <w:marRight w:val="0"/>
      <w:marTop w:val="0"/>
      <w:marBottom w:val="0"/>
      <w:divBdr>
        <w:top w:val="none" w:sz="0" w:space="0" w:color="auto"/>
        <w:left w:val="none" w:sz="0" w:space="0" w:color="auto"/>
        <w:bottom w:val="none" w:sz="0" w:space="0" w:color="auto"/>
        <w:right w:val="none" w:sz="0" w:space="0" w:color="auto"/>
      </w:divBdr>
    </w:div>
    <w:div w:id="666327416">
      <w:bodyDiv w:val="1"/>
      <w:marLeft w:val="0"/>
      <w:marRight w:val="0"/>
      <w:marTop w:val="0"/>
      <w:marBottom w:val="0"/>
      <w:divBdr>
        <w:top w:val="none" w:sz="0" w:space="0" w:color="auto"/>
        <w:left w:val="none" w:sz="0" w:space="0" w:color="auto"/>
        <w:bottom w:val="none" w:sz="0" w:space="0" w:color="auto"/>
        <w:right w:val="none" w:sz="0" w:space="0" w:color="auto"/>
      </w:divBdr>
    </w:div>
    <w:div w:id="666901844">
      <w:bodyDiv w:val="1"/>
      <w:marLeft w:val="0"/>
      <w:marRight w:val="0"/>
      <w:marTop w:val="0"/>
      <w:marBottom w:val="0"/>
      <w:divBdr>
        <w:top w:val="none" w:sz="0" w:space="0" w:color="auto"/>
        <w:left w:val="none" w:sz="0" w:space="0" w:color="auto"/>
        <w:bottom w:val="none" w:sz="0" w:space="0" w:color="auto"/>
        <w:right w:val="none" w:sz="0" w:space="0" w:color="auto"/>
      </w:divBdr>
    </w:div>
    <w:div w:id="666978639">
      <w:marLeft w:val="480"/>
      <w:marRight w:val="0"/>
      <w:marTop w:val="0"/>
      <w:marBottom w:val="0"/>
      <w:divBdr>
        <w:top w:val="none" w:sz="0" w:space="0" w:color="auto"/>
        <w:left w:val="none" w:sz="0" w:space="0" w:color="auto"/>
        <w:bottom w:val="none" w:sz="0" w:space="0" w:color="auto"/>
        <w:right w:val="none" w:sz="0" w:space="0" w:color="auto"/>
      </w:divBdr>
    </w:div>
    <w:div w:id="667051839">
      <w:bodyDiv w:val="1"/>
      <w:marLeft w:val="0"/>
      <w:marRight w:val="0"/>
      <w:marTop w:val="0"/>
      <w:marBottom w:val="0"/>
      <w:divBdr>
        <w:top w:val="none" w:sz="0" w:space="0" w:color="auto"/>
        <w:left w:val="none" w:sz="0" w:space="0" w:color="auto"/>
        <w:bottom w:val="none" w:sz="0" w:space="0" w:color="auto"/>
        <w:right w:val="none" w:sz="0" w:space="0" w:color="auto"/>
      </w:divBdr>
    </w:div>
    <w:div w:id="667094435">
      <w:bodyDiv w:val="1"/>
      <w:marLeft w:val="0"/>
      <w:marRight w:val="0"/>
      <w:marTop w:val="0"/>
      <w:marBottom w:val="0"/>
      <w:divBdr>
        <w:top w:val="none" w:sz="0" w:space="0" w:color="auto"/>
        <w:left w:val="none" w:sz="0" w:space="0" w:color="auto"/>
        <w:bottom w:val="none" w:sz="0" w:space="0" w:color="auto"/>
        <w:right w:val="none" w:sz="0" w:space="0" w:color="auto"/>
      </w:divBdr>
    </w:div>
    <w:div w:id="668020231">
      <w:bodyDiv w:val="1"/>
      <w:marLeft w:val="0"/>
      <w:marRight w:val="0"/>
      <w:marTop w:val="0"/>
      <w:marBottom w:val="0"/>
      <w:divBdr>
        <w:top w:val="none" w:sz="0" w:space="0" w:color="auto"/>
        <w:left w:val="none" w:sz="0" w:space="0" w:color="auto"/>
        <w:bottom w:val="none" w:sz="0" w:space="0" w:color="auto"/>
        <w:right w:val="none" w:sz="0" w:space="0" w:color="auto"/>
      </w:divBdr>
    </w:div>
    <w:div w:id="668025876">
      <w:bodyDiv w:val="1"/>
      <w:marLeft w:val="0"/>
      <w:marRight w:val="0"/>
      <w:marTop w:val="0"/>
      <w:marBottom w:val="0"/>
      <w:divBdr>
        <w:top w:val="none" w:sz="0" w:space="0" w:color="auto"/>
        <w:left w:val="none" w:sz="0" w:space="0" w:color="auto"/>
        <w:bottom w:val="none" w:sz="0" w:space="0" w:color="auto"/>
        <w:right w:val="none" w:sz="0" w:space="0" w:color="auto"/>
      </w:divBdr>
    </w:div>
    <w:div w:id="668286390">
      <w:bodyDiv w:val="1"/>
      <w:marLeft w:val="0"/>
      <w:marRight w:val="0"/>
      <w:marTop w:val="0"/>
      <w:marBottom w:val="0"/>
      <w:divBdr>
        <w:top w:val="none" w:sz="0" w:space="0" w:color="auto"/>
        <w:left w:val="none" w:sz="0" w:space="0" w:color="auto"/>
        <w:bottom w:val="none" w:sz="0" w:space="0" w:color="auto"/>
        <w:right w:val="none" w:sz="0" w:space="0" w:color="auto"/>
      </w:divBdr>
    </w:div>
    <w:div w:id="668600861">
      <w:bodyDiv w:val="1"/>
      <w:marLeft w:val="0"/>
      <w:marRight w:val="0"/>
      <w:marTop w:val="0"/>
      <w:marBottom w:val="0"/>
      <w:divBdr>
        <w:top w:val="none" w:sz="0" w:space="0" w:color="auto"/>
        <w:left w:val="none" w:sz="0" w:space="0" w:color="auto"/>
        <w:bottom w:val="none" w:sz="0" w:space="0" w:color="auto"/>
        <w:right w:val="none" w:sz="0" w:space="0" w:color="auto"/>
      </w:divBdr>
    </w:div>
    <w:div w:id="668603400">
      <w:bodyDiv w:val="1"/>
      <w:marLeft w:val="0"/>
      <w:marRight w:val="0"/>
      <w:marTop w:val="0"/>
      <w:marBottom w:val="0"/>
      <w:divBdr>
        <w:top w:val="none" w:sz="0" w:space="0" w:color="auto"/>
        <w:left w:val="none" w:sz="0" w:space="0" w:color="auto"/>
        <w:bottom w:val="none" w:sz="0" w:space="0" w:color="auto"/>
        <w:right w:val="none" w:sz="0" w:space="0" w:color="auto"/>
      </w:divBdr>
    </w:div>
    <w:div w:id="668604643">
      <w:bodyDiv w:val="1"/>
      <w:marLeft w:val="0"/>
      <w:marRight w:val="0"/>
      <w:marTop w:val="0"/>
      <w:marBottom w:val="0"/>
      <w:divBdr>
        <w:top w:val="none" w:sz="0" w:space="0" w:color="auto"/>
        <w:left w:val="none" w:sz="0" w:space="0" w:color="auto"/>
        <w:bottom w:val="none" w:sz="0" w:space="0" w:color="auto"/>
        <w:right w:val="none" w:sz="0" w:space="0" w:color="auto"/>
      </w:divBdr>
    </w:div>
    <w:div w:id="668677751">
      <w:bodyDiv w:val="1"/>
      <w:marLeft w:val="0"/>
      <w:marRight w:val="0"/>
      <w:marTop w:val="0"/>
      <w:marBottom w:val="0"/>
      <w:divBdr>
        <w:top w:val="none" w:sz="0" w:space="0" w:color="auto"/>
        <w:left w:val="none" w:sz="0" w:space="0" w:color="auto"/>
        <w:bottom w:val="none" w:sz="0" w:space="0" w:color="auto"/>
        <w:right w:val="none" w:sz="0" w:space="0" w:color="auto"/>
      </w:divBdr>
    </w:div>
    <w:div w:id="668681491">
      <w:bodyDiv w:val="1"/>
      <w:marLeft w:val="0"/>
      <w:marRight w:val="0"/>
      <w:marTop w:val="0"/>
      <w:marBottom w:val="0"/>
      <w:divBdr>
        <w:top w:val="none" w:sz="0" w:space="0" w:color="auto"/>
        <w:left w:val="none" w:sz="0" w:space="0" w:color="auto"/>
        <w:bottom w:val="none" w:sz="0" w:space="0" w:color="auto"/>
        <w:right w:val="none" w:sz="0" w:space="0" w:color="auto"/>
      </w:divBdr>
    </w:div>
    <w:div w:id="669066766">
      <w:bodyDiv w:val="1"/>
      <w:marLeft w:val="0"/>
      <w:marRight w:val="0"/>
      <w:marTop w:val="0"/>
      <w:marBottom w:val="0"/>
      <w:divBdr>
        <w:top w:val="none" w:sz="0" w:space="0" w:color="auto"/>
        <w:left w:val="none" w:sz="0" w:space="0" w:color="auto"/>
        <w:bottom w:val="none" w:sz="0" w:space="0" w:color="auto"/>
        <w:right w:val="none" w:sz="0" w:space="0" w:color="auto"/>
      </w:divBdr>
    </w:div>
    <w:div w:id="669451223">
      <w:bodyDiv w:val="1"/>
      <w:marLeft w:val="0"/>
      <w:marRight w:val="0"/>
      <w:marTop w:val="0"/>
      <w:marBottom w:val="0"/>
      <w:divBdr>
        <w:top w:val="none" w:sz="0" w:space="0" w:color="auto"/>
        <w:left w:val="none" w:sz="0" w:space="0" w:color="auto"/>
        <w:bottom w:val="none" w:sz="0" w:space="0" w:color="auto"/>
        <w:right w:val="none" w:sz="0" w:space="0" w:color="auto"/>
      </w:divBdr>
    </w:div>
    <w:div w:id="669530003">
      <w:bodyDiv w:val="1"/>
      <w:marLeft w:val="0"/>
      <w:marRight w:val="0"/>
      <w:marTop w:val="0"/>
      <w:marBottom w:val="0"/>
      <w:divBdr>
        <w:top w:val="none" w:sz="0" w:space="0" w:color="auto"/>
        <w:left w:val="none" w:sz="0" w:space="0" w:color="auto"/>
        <w:bottom w:val="none" w:sz="0" w:space="0" w:color="auto"/>
        <w:right w:val="none" w:sz="0" w:space="0" w:color="auto"/>
      </w:divBdr>
    </w:div>
    <w:div w:id="669796348">
      <w:bodyDiv w:val="1"/>
      <w:marLeft w:val="0"/>
      <w:marRight w:val="0"/>
      <w:marTop w:val="0"/>
      <w:marBottom w:val="0"/>
      <w:divBdr>
        <w:top w:val="none" w:sz="0" w:space="0" w:color="auto"/>
        <w:left w:val="none" w:sz="0" w:space="0" w:color="auto"/>
        <w:bottom w:val="none" w:sz="0" w:space="0" w:color="auto"/>
        <w:right w:val="none" w:sz="0" w:space="0" w:color="auto"/>
      </w:divBdr>
    </w:div>
    <w:div w:id="669867434">
      <w:bodyDiv w:val="1"/>
      <w:marLeft w:val="0"/>
      <w:marRight w:val="0"/>
      <w:marTop w:val="0"/>
      <w:marBottom w:val="0"/>
      <w:divBdr>
        <w:top w:val="none" w:sz="0" w:space="0" w:color="auto"/>
        <w:left w:val="none" w:sz="0" w:space="0" w:color="auto"/>
        <w:bottom w:val="none" w:sz="0" w:space="0" w:color="auto"/>
        <w:right w:val="none" w:sz="0" w:space="0" w:color="auto"/>
      </w:divBdr>
    </w:div>
    <w:div w:id="670065131">
      <w:bodyDiv w:val="1"/>
      <w:marLeft w:val="0"/>
      <w:marRight w:val="0"/>
      <w:marTop w:val="0"/>
      <w:marBottom w:val="0"/>
      <w:divBdr>
        <w:top w:val="none" w:sz="0" w:space="0" w:color="auto"/>
        <w:left w:val="none" w:sz="0" w:space="0" w:color="auto"/>
        <w:bottom w:val="none" w:sz="0" w:space="0" w:color="auto"/>
        <w:right w:val="none" w:sz="0" w:space="0" w:color="auto"/>
      </w:divBdr>
    </w:div>
    <w:div w:id="670066958">
      <w:marLeft w:val="480"/>
      <w:marRight w:val="0"/>
      <w:marTop w:val="0"/>
      <w:marBottom w:val="0"/>
      <w:divBdr>
        <w:top w:val="none" w:sz="0" w:space="0" w:color="auto"/>
        <w:left w:val="none" w:sz="0" w:space="0" w:color="auto"/>
        <w:bottom w:val="none" w:sz="0" w:space="0" w:color="auto"/>
        <w:right w:val="none" w:sz="0" w:space="0" w:color="auto"/>
      </w:divBdr>
    </w:div>
    <w:div w:id="670068626">
      <w:bodyDiv w:val="1"/>
      <w:marLeft w:val="0"/>
      <w:marRight w:val="0"/>
      <w:marTop w:val="0"/>
      <w:marBottom w:val="0"/>
      <w:divBdr>
        <w:top w:val="none" w:sz="0" w:space="0" w:color="auto"/>
        <w:left w:val="none" w:sz="0" w:space="0" w:color="auto"/>
        <w:bottom w:val="none" w:sz="0" w:space="0" w:color="auto"/>
        <w:right w:val="none" w:sz="0" w:space="0" w:color="auto"/>
      </w:divBdr>
    </w:div>
    <w:div w:id="670109483">
      <w:bodyDiv w:val="1"/>
      <w:marLeft w:val="0"/>
      <w:marRight w:val="0"/>
      <w:marTop w:val="0"/>
      <w:marBottom w:val="0"/>
      <w:divBdr>
        <w:top w:val="none" w:sz="0" w:space="0" w:color="auto"/>
        <w:left w:val="none" w:sz="0" w:space="0" w:color="auto"/>
        <w:bottom w:val="none" w:sz="0" w:space="0" w:color="auto"/>
        <w:right w:val="none" w:sz="0" w:space="0" w:color="auto"/>
      </w:divBdr>
      <w:divsChild>
        <w:div w:id="417410906">
          <w:marLeft w:val="480"/>
          <w:marRight w:val="0"/>
          <w:marTop w:val="0"/>
          <w:marBottom w:val="0"/>
          <w:divBdr>
            <w:top w:val="none" w:sz="0" w:space="0" w:color="auto"/>
            <w:left w:val="none" w:sz="0" w:space="0" w:color="auto"/>
            <w:bottom w:val="none" w:sz="0" w:space="0" w:color="auto"/>
            <w:right w:val="none" w:sz="0" w:space="0" w:color="auto"/>
          </w:divBdr>
        </w:div>
        <w:div w:id="1326786100">
          <w:marLeft w:val="480"/>
          <w:marRight w:val="0"/>
          <w:marTop w:val="0"/>
          <w:marBottom w:val="0"/>
          <w:divBdr>
            <w:top w:val="none" w:sz="0" w:space="0" w:color="auto"/>
            <w:left w:val="none" w:sz="0" w:space="0" w:color="auto"/>
            <w:bottom w:val="none" w:sz="0" w:space="0" w:color="auto"/>
            <w:right w:val="none" w:sz="0" w:space="0" w:color="auto"/>
          </w:divBdr>
        </w:div>
        <w:div w:id="820000279">
          <w:marLeft w:val="480"/>
          <w:marRight w:val="0"/>
          <w:marTop w:val="0"/>
          <w:marBottom w:val="0"/>
          <w:divBdr>
            <w:top w:val="none" w:sz="0" w:space="0" w:color="auto"/>
            <w:left w:val="none" w:sz="0" w:space="0" w:color="auto"/>
            <w:bottom w:val="none" w:sz="0" w:space="0" w:color="auto"/>
            <w:right w:val="none" w:sz="0" w:space="0" w:color="auto"/>
          </w:divBdr>
        </w:div>
        <w:div w:id="665475573">
          <w:marLeft w:val="480"/>
          <w:marRight w:val="0"/>
          <w:marTop w:val="0"/>
          <w:marBottom w:val="0"/>
          <w:divBdr>
            <w:top w:val="none" w:sz="0" w:space="0" w:color="auto"/>
            <w:left w:val="none" w:sz="0" w:space="0" w:color="auto"/>
            <w:bottom w:val="none" w:sz="0" w:space="0" w:color="auto"/>
            <w:right w:val="none" w:sz="0" w:space="0" w:color="auto"/>
          </w:divBdr>
        </w:div>
        <w:div w:id="811293037">
          <w:marLeft w:val="480"/>
          <w:marRight w:val="0"/>
          <w:marTop w:val="0"/>
          <w:marBottom w:val="0"/>
          <w:divBdr>
            <w:top w:val="none" w:sz="0" w:space="0" w:color="auto"/>
            <w:left w:val="none" w:sz="0" w:space="0" w:color="auto"/>
            <w:bottom w:val="none" w:sz="0" w:space="0" w:color="auto"/>
            <w:right w:val="none" w:sz="0" w:space="0" w:color="auto"/>
          </w:divBdr>
        </w:div>
        <w:div w:id="1880968477">
          <w:marLeft w:val="480"/>
          <w:marRight w:val="0"/>
          <w:marTop w:val="0"/>
          <w:marBottom w:val="0"/>
          <w:divBdr>
            <w:top w:val="none" w:sz="0" w:space="0" w:color="auto"/>
            <w:left w:val="none" w:sz="0" w:space="0" w:color="auto"/>
            <w:bottom w:val="none" w:sz="0" w:space="0" w:color="auto"/>
            <w:right w:val="none" w:sz="0" w:space="0" w:color="auto"/>
          </w:divBdr>
        </w:div>
        <w:div w:id="51586746">
          <w:marLeft w:val="480"/>
          <w:marRight w:val="0"/>
          <w:marTop w:val="0"/>
          <w:marBottom w:val="0"/>
          <w:divBdr>
            <w:top w:val="none" w:sz="0" w:space="0" w:color="auto"/>
            <w:left w:val="none" w:sz="0" w:space="0" w:color="auto"/>
            <w:bottom w:val="none" w:sz="0" w:space="0" w:color="auto"/>
            <w:right w:val="none" w:sz="0" w:space="0" w:color="auto"/>
          </w:divBdr>
        </w:div>
        <w:div w:id="582297235">
          <w:marLeft w:val="480"/>
          <w:marRight w:val="0"/>
          <w:marTop w:val="0"/>
          <w:marBottom w:val="0"/>
          <w:divBdr>
            <w:top w:val="none" w:sz="0" w:space="0" w:color="auto"/>
            <w:left w:val="none" w:sz="0" w:space="0" w:color="auto"/>
            <w:bottom w:val="none" w:sz="0" w:space="0" w:color="auto"/>
            <w:right w:val="none" w:sz="0" w:space="0" w:color="auto"/>
          </w:divBdr>
        </w:div>
        <w:div w:id="1787692798">
          <w:marLeft w:val="480"/>
          <w:marRight w:val="0"/>
          <w:marTop w:val="0"/>
          <w:marBottom w:val="0"/>
          <w:divBdr>
            <w:top w:val="none" w:sz="0" w:space="0" w:color="auto"/>
            <w:left w:val="none" w:sz="0" w:space="0" w:color="auto"/>
            <w:bottom w:val="none" w:sz="0" w:space="0" w:color="auto"/>
            <w:right w:val="none" w:sz="0" w:space="0" w:color="auto"/>
          </w:divBdr>
        </w:div>
        <w:div w:id="293414218">
          <w:marLeft w:val="480"/>
          <w:marRight w:val="0"/>
          <w:marTop w:val="0"/>
          <w:marBottom w:val="0"/>
          <w:divBdr>
            <w:top w:val="none" w:sz="0" w:space="0" w:color="auto"/>
            <w:left w:val="none" w:sz="0" w:space="0" w:color="auto"/>
            <w:bottom w:val="none" w:sz="0" w:space="0" w:color="auto"/>
            <w:right w:val="none" w:sz="0" w:space="0" w:color="auto"/>
          </w:divBdr>
        </w:div>
        <w:div w:id="1623923515">
          <w:marLeft w:val="480"/>
          <w:marRight w:val="0"/>
          <w:marTop w:val="0"/>
          <w:marBottom w:val="0"/>
          <w:divBdr>
            <w:top w:val="none" w:sz="0" w:space="0" w:color="auto"/>
            <w:left w:val="none" w:sz="0" w:space="0" w:color="auto"/>
            <w:bottom w:val="none" w:sz="0" w:space="0" w:color="auto"/>
            <w:right w:val="none" w:sz="0" w:space="0" w:color="auto"/>
          </w:divBdr>
        </w:div>
        <w:div w:id="692609213">
          <w:marLeft w:val="480"/>
          <w:marRight w:val="0"/>
          <w:marTop w:val="0"/>
          <w:marBottom w:val="0"/>
          <w:divBdr>
            <w:top w:val="none" w:sz="0" w:space="0" w:color="auto"/>
            <w:left w:val="none" w:sz="0" w:space="0" w:color="auto"/>
            <w:bottom w:val="none" w:sz="0" w:space="0" w:color="auto"/>
            <w:right w:val="none" w:sz="0" w:space="0" w:color="auto"/>
          </w:divBdr>
        </w:div>
        <w:div w:id="1526165209">
          <w:marLeft w:val="480"/>
          <w:marRight w:val="0"/>
          <w:marTop w:val="0"/>
          <w:marBottom w:val="0"/>
          <w:divBdr>
            <w:top w:val="none" w:sz="0" w:space="0" w:color="auto"/>
            <w:left w:val="none" w:sz="0" w:space="0" w:color="auto"/>
            <w:bottom w:val="none" w:sz="0" w:space="0" w:color="auto"/>
            <w:right w:val="none" w:sz="0" w:space="0" w:color="auto"/>
          </w:divBdr>
        </w:div>
        <w:div w:id="1169520127">
          <w:marLeft w:val="480"/>
          <w:marRight w:val="0"/>
          <w:marTop w:val="0"/>
          <w:marBottom w:val="0"/>
          <w:divBdr>
            <w:top w:val="none" w:sz="0" w:space="0" w:color="auto"/>
            <w:left w:val="none" w:sz="0" w:space="0" w:color="auto"/>
            <w:bottom w:val="none" w:sz="0" w:space="0" w:color="auto"/>
            <w:right w:val="none" w:sz="0" w:space="0" w:color="auto"/>
          </w:divBdr>
        </w:div>
        <w:div w:id="403720465">
          <w:marLeft w:val="480"/>
          <w:marRight w:val="0"/>
          <w:marTop w:val="0"/>
          <w:marBottom w:val="0"/>
          <w:divBdr>
            <w:top w:val="none" w:sz="0" w:space="0" w:color="auto"/>
            <w:left w:val="none" w:sz="0" w:space="0" w:color="auto"/>
            <w:bottom w:val="none" w:sz="0" w:space="0" w:color="auto"/>
            <w:right w:val="none" w:sz="0" w:space="0" w:color="auto"/>
          </w:divBdr>
        </w:div>
        <w:div w:id="1377314403">
          <w:marLeft w:val="480"/>
          <w:marRight w:val="0"/>
          <w:marTop w:val="0"/>
          <w:marBottom w:val="0"/>
          <w:divBdr>
            <w:top w:val="none" w:sz="0" w:space="0" w:color="auto"/>
            <w:left w:val="none" w:sz="0" w:space="0" w:color="auto"/>
            <w:bottom w:val="none" w:sz="0" w:space="0" w:color="auto"/>
            <w:right w:val="none" w:sz="0" w:space="0" w:color="auto"/>
          </w:divBdr>
        </w:div>
        <w:div w:id="738670628">
          <w:marLeft w:val="480"/>
          <w:marRight w:val="0"/>
          <w:marTop w:val="0"/>
          <w:marBottom w:val="0"/>
          <w:divBdr>
            <w:top w:val="none" w:sz="0" w:space="0" w:color="auto"/>
            <w:left w:val="none" w:sz="0" w:space="0" w:color="auto"/>
            <w:bottom w:val="none" w:sz="0" w:space="0" w:color="auto"/>
            <w:right w:val="none" w:sz="0" w:space="0" w:color="auto"/>
          </w:divBdr>
        </w:div>
        <w:div w:id="276638847">
          <w:marLeft w:val="480"/>
          <w:marRight w:val="0"/>
          <w:marTop w:val="0"/>
          <w:marBottom w:val="0"/>
          <w:divBdr>
            <w:top w:val="none" w:sz="0" w:space="0" w:color="auto"/>
            <w:left w:val="none" w:sz="0" w:space="0" w:color="auto"/>
            <w:bottom w:val="none" w:sz="0" w:space="0" w:color="auto"/>
            <w:right w:val="none" w:sz="0" w:space="0" w:color="auto"/>
          </w:divBdr>
        </w:div>
        <w:div w:id="1327394761">
          <w:marLeft w:val="480"/>
          <w:marRight w:val="0"/>
          <w:marTop w:val="0"/>
          <w:marBottom w:val="0"/>
          <w:divBdr>
            <w:top w:val="none" w:sz="0" w:space="0" w:color="auto"/>
            <w:left w:val="none" w:sz="0" w:space="0" w:color="auto"/>
            <w:bottom w:val="none" w:sz="0" w:space="0" w:color="auto"/>
            <w:right w:val="none" w:sz="0" w:space="0" w:color="auto"/>
          </w:divBdr>
        </w:div>
        <w:div w:id="387190935">
          <w:marLeft w:val="480"/>
          <w:marRight w:val="0"/>
          <w:marTop w:val="0"/>
          <w:marBottom w:val="0"/>
          <w:divBdr>
            <w:top w:val="none" w:sz="0" w:space="0" w:color="auto"/>
            <w:left w:val="none" w:sz="0" w:space="0" w:color="auto"/>
            <w:bottom w:val="none" w:sz="0" w:space="0" w:color="auto"/>
            <w:right w:val="none" w:sz="0" w:space="0" w:color="auto"/>
          </w:divBdr>
        </w:div>
        <w:div w:id="1907453314">
          <w:marLeft w:val="480"/>
          <w:marRight w:val="0"/>
          <w:marTop w:val="0"/>
          <w:marBottom w:val="0"/>
          <w:divBdr>
            <w:top w:val="none" w:sz="0" w:space="0" w:color="auto"/>
            <w:left w:val="none" w:sz="0" w:space="0" w:color="auto"/>
            <w:bottom w:val="none" w:sz="0" w:space="0" w:color="auto"/>
            <w:right w:val="none" w:sz="0" w:space="0" w:color="auto"/>
          </w:divBdr>
        </w:div>
        <w:div w:id="1083142089">
          <w:marLeft w:val="480"/>
          <w:marRight w:val="0"/>
          <w:marTop w:val="0"/>
          <w:marBottom w:val="0"/>
          <w:divBdr>
            <w:top w:val="none" w:sz="0" w:space="0" w:color="auto"/>
            <w:left w:val="none" w:sz="0" w:space="0" w:color="auto"/>
            <w:bottom w:val="none" w:sz="0" w:space="0" w:color="auto"/>
            <w:right w:val="none" w:sz="0" w:space="0" w:color="auto"/>
          </w:divBdr>
        </w:div>
        <w:div w:id="1360819474">
          <w:marLeft w:val="480"/>
          <w:marRight w:val="0"/>
          <w:marTop w:val="0"/>
          <w:marBottom w:val="0"/>
          <w:divBdr>
            <w:top w:val="none" w:sz="0" w:space="0" w:color="auto"/>
            <w:left w:val="none" w:sz="0" w:space="0" w:color="auto"/>
            <w:bottom w:val="none" w:sz="0" w:space="0" w:color="auto"/>
            <w:right w:val="none" w:sz="0" w:space="0" w:color="auto"/>
          </w:divBdr>
        </w:div>
        <w:div w:id="656033892">
          <w:marLeft w:val="480"/>
          <w:marRight w:val="0"/>
          <w:marTop w:val="0"/>
          <w:marBottom w:val="0"/>
          <w:divBdr>
            <w:top w:val="none" w:sz="0" w:space="0" w:color="auto"/>
            <w:left w:val="none" w:sz="0" w:space="0" w:color="auto"/>
            <w:bottom w:val="none" w:sz="0" w:space="0" w:color="auto"/>
            <w:right w:val="none" w:sz="0" w:space="0" w:color="auto"/>
          </w:divBdr>
        </w:div>
        <w:div w:id="1652369821">
          <w:marLeft w:val="480"/>
          <w:marRight w:val="0"/>
          <w:marTop w:val="0"/>
          <w:marBottom w:val="0"/>
          <w:divBdr>
            <w:top w:val="none" w:sz="0" w:space="0" w:color="auto"/>
            <w:left w:val="none" w:sz="0" w:space="0" w:color="auto"/>
            <w:bottom w:val="none" w:sz="0" w:space="0" w:color="auto"/>
            <w:right w:val="none" w:sz="0" w:space="0" w:color="auto"/>
          </w:divBdr>
        </w:div>
        <w:div w:id="1145439058">
          <w:marLeft w:val="480"/>
          <w:marRight w:val="0"/>
          <w:marTop w:val="0"/>
          <w:marBottom w:val="0"/>
          <w:divBdr>
            <w:top w:val="none" w:sz="0" w:space="0" w:color="auto"/>
            <w:left w:val="none" w:sz="0" w:space="0" w:color="auto"/>
            <w:bottom w:val="none" w:sz="0" w:space="0" w:color="auto"/>
            <w:right w:val="none" w:sz="0" w:space="0" w:color="auto"/>
          </w:divBdr>
        </w:div>
        <w:div w:id="1689136802">
          <w:marLeft w:val="480"/>
          <w:marRight w:val="0"/>
          <w:marTop w:val="0"/>
          <w:marBottom w:val="0"/>
          <w:divBdr>
            <w:top w:val="none" w:sz="0" w:space="0" w:color="auto"/>
            <w:left w:val="none" w:sz="0" w:space="0" w:color="auto"/>
            <w:bottom w:val="none" w:sz="0" w:space="0" w:color="auto"/>
            <w:right w:val="none" w:sz="0" w:space="0" w:color="auto"/>
          </w:divBdr>
        </w:div>
        <w:div w:id="1741442085">
          <w:marLeft w:val="480"/>
          <w:marRight w:val="0"/>
          <w:marTop w:val="0"/>
          <w:marBottom w:val="0"/>
          <w:divBdr>
            <w:top w:val="none" w:sz="0" w:space="0" w:color="auto"/>
            <w:left w:val="none" w:sz="0" w:space="0" w:color="auto"/>
            <w:bottom w:val="none" w:sz="0" w:space="0" w:color="auto"/>
            <w:right w:val="none" w:sz="0" w:space="0" w:color="auto"/>
          </w:divBdr>
        </w:div>
        <w:div w:id="26562470">
          <w:marLeft w:val="480"/>
          <w:marRight w:val="0"/>
          <w:marTop w:val="0"/>
          <w:marBottom w:val="0"/>
          <w:divBdr>
            <w:top w:val="none" w:sz="0" w:space="0" w:color="auto"/>
            <w:left w:val="none" w:sz="0" w:space="0" w:color="auto"/>
            <w:bottom w:val="none" w:sz="0" w:space="0" w:color="auto"/>
            <w:right w:val="none" w:sz="0" w:space="0" w:color="auto"/>
          </w:divBdr>
        </w:div>
        <w:div w:id="1593927827">
          <w:marLeft w:val="480"/>
          <w:marRight w:val="0"/>
          <w:marTop w:val="0"/>
          <w:marBottom w:val="0"/>
          <w:divBdr>
            <w:top w:val="none" w:sz="0" w:space="0" w:color="auto"/>
            <w:left w:val="none" w:sz="0" w:space="0" w:color="auto"/>
            <w:bottom w:val="none" w:sz="0" w:space="0" w:color="auto"/>
            <w:right w:val="none" w:sz="0" w:space="0" w:color="auto"/>
          </w:divBdr>
        </w:div>
        <w:div w:id="1538617800">
          <w:marLeft w:val="480"/>
          <w:marRight w:val="0"/>
          <w:marTop w:val="0"/>
          <w:marBottom w:val="0"/>
          <w:divBdr>
            <w:top w:val="none" w:sz="0" w:space="0" w:color="auto"/>
            <w:left w:val="none" w:sz="0" w:space="0" w:color="auto"/>
            <w:bottom w:val="none" w:sz="0" w:space="0" w:color="auto"/>
            <w:right w:val="none" w:sz="0" w:space="0" w:color="auto"/>
          </w:divBdr>
        </w:div>
        <w:div w:id="166599653">
          <w:marLeft w:val="480"/>
          <w:marRight w:val="0"/>
          <w:marTop w:val="0"/>
          <w:marBottom w:val="0"/>
          <w:divBdr>
            <w:top w:val="none" w:sz="0" w:space="0" w:color="auto"/>
            <w:left w:val="none" w:sz="0" w:space="0" w:color="auto"/>
            <w:bottom w:val="none" w:sz="0" w:space="0" w:color="auto"/>
            <w:right w:val="none" w:sz="0" w:space="0" w:color="auto"/>
          </w:divBdr>
        </w:div>
        <w:div w:id="1989476767">
          <w:marLeft w:val="480"/>
          <w:marRight w:val="0"/>
          <w:marTop w:val="0"/>
          <w:marBottom w:val="0"/>
          <w:divBdr>
            <w:top w:val="none" w:sz="0" w:space="0" w:color="auto"/>
            <w:left w:val="none" w:sz="0" w:space="0" w:color="auto"/>
            <w:bottom w:val="none" w:sz="0" w:space="0" w:color="auto"/>
            <w:right w:val="none" w:sz="0" w:space="0" w:color="auto"/>
          </w:divBdr>
        </w:div>
        <w:div w:id="315688546">
          <w:marLeft w:val="480"/>
          <w:marRight w:val="0"/>
          <w:marTop w:val="0"/>
          <w:marBottom w:val="0"/>
          <w:divBdr>
            <w:top w:val="none" w:sz="0" w:space="0" w:color="auto"/>
            <w:left w:val="none" w:sz="0" w:space="0" w:color="auto"/>
            <w:bottom w:val="none" w:sz="0" w:space="0" w:color="auto"/>
            <w:right w:val="none" w:sz="0" w:space="0" w:color="auto"/>
          </w:divBdr>
        </w:div>
        <w:div w:id="728118538">
          <w:marLeft w:val="480"/>
          <w:marRight w:val="0"/>
          <w:marTop w:val="0"/>
          <w:marBottom w:val="0"/>
          <w:divBdr>
            <w:top w:val="none" w:sz="0" w:space="0" w:color="auto"/>
            <w:left w:val="none" w:sz="0" w:space="0" w:color="auto"/>
            <w:bottom w:val="none" w:sz="0" w:space="0" w:color="auto"/>
            <w:right w:val="none" w:sz="0" w:space="0" w:color="auto"/>
          </w:divBdr>
        </w:div>
        <w:div w:id="934705334">
          <w:marLeft w:val="480"/>
          <w:marRight w:val="0"/>
          <w:marTop w:val="0"/>
          <w:marBottom w:val="0"/>
          <w:divBdr>
            <w:top w:val="none" w:sz="0" w:space="0" w:color="auto"/>
            <w:left w:val="none" w:sz="0" w:space="0" w:color="auto"/>
            <w:bottom w:val="none" w:sz="0" w:space="0" w:color="auto"/>
            <w:right w:val="none" w:sz="0" w:space="0" w:color="auto"/>
          </w:divBdr>
        </w:div>
        <w:div w:id="1533958365">
          <w:marLeft w:val="480"/>
          <w:marRight w:val="0"/>
          <w:marTop w:val="0"/>
          <w:marBottom w:val="0"/>
          <w:divBdr>
            <w:top w:val="none" w:sz="0" w:space="0" w:color="auto"/>
            <w:left w:val="none" w:sz="0" w:space="0" w:color="auto"/>
            <w:bottom w:val="none" w:sz="0" w:space="0" w:color="auto"/>
            <w:right w:val="none" w:sz="0" w:space="0" w:color="auto"/>
          </w:divBdr>
        </w:div>
        <w:div w:id="203949733">
          <w:marLeft w:val="480"/>
          <w:marRight w:val="0"/>
          <w:marTop w:val="0"/>
          <w:marBottom w:val="0"/>
          <w:divBdr>
            <w:top w:val="none" w:sz="0" w:space="0" w:color="auto"/>
            <w:left w:val="none" w:sz="0" w:space="0" w:color="auto"/>
            <w:bottom w:val="none" w:sz="0" w:space="0" w:color="auto"/>
            <w:right w:val="none" w:sz="0" w:space="0" w:color="auto"/>
          </w:divBdr>
        </w:div>
        <w:div w:id="1980763164">
          <w:marLeft w:val="480"/>
          <w:marRight w:val="0"/>
          <w:marTop w:val="0"/>
          <w:marBottom w:val="0"/>
          <w:divBdr>
            <w:top w:val="none" w:sz="0" w:space="0" w:color="auto"/>
            <w:left w:val="none" w:sz="0" w:space="0" w:color="auto"/>
            <w:bottom w:val="none" w:sz="0" w:space="0" w:color="auto"/>
            <w:right w:val="none" w:sz="0" w:space="0" w:color="auto"/>
          </w:divBdr>
        </w:div>
        <w:div w:id="60300008">
          <w:marLeft w:val="480"/>
          <w:marRight w:val="0"/>
          <w:marTop w:val="0"/>
          <w:marBottom w:val="0"/>
          <w:divBdr>
            <w:top w:val="none" w:sz="0" w:space="0" w:color="auto"/>
            <w:left w:val="none" w:sz="0" w:space="0" w:color="auto"/>
            <w:bottom w:val="none" w:sz="0" w:space="0" w:color="auto"/>
            <w:right w:val="none" w:sz="0" w:space="0" w:color="auto"/>
          </w:divBdr>
        </w:div>
        <w:div w:id="1248419485">
          <w:marLeft w:val="480"/>
          <w:marRight w:val="0"/>
          <w:marTop w:val="0"/>
          <w:marBottom w:val="0"/>
          <w:divBdr>
            <w:top w:val="none" w:sz="0" w:space="0" w:color="auto"/>
            <w:left w:val="none" w:sz="0" w:space="0" w:color="auto"/>
            <w:bottom w:val="none" w:sz="0" w:space="0" w:color="auto"/>
            <w:right w:val="none" w:sz="0" w:space="0" w:color="auto"/>
          </w:divBdr>
        </w:div>
        <w:div w:id="1857235265">
          <w:marLeft w:val="480"/>
          <w:marRight w:val="0"/>
          <w:marTop w:val="0"/>
          <w:marBottom w:val="0"/>
          <w:divBdr>
            <w:top w:val="none" w:sz="0" w:space="0" w:color="auto"/>
            <w:left w:val="none" w:sz="0" w:space="0" w:color="auto"/>
            <w:bottom w:val="none" w:sz="0" w:space="0" w:color="auto"/>
            <w:right w:val="none" w:sz="0" w:space="0" w:color="auto"/>
          </w:divBdr>
        </w:div>
        <w:div w:id="235434662">
          <w:marLeft w:val="480"/>
          <w:marRight w:val="0"/>
          <w:marTop w:val="0"/>
          <w:marBottom w:val="0"/>
          <w:divBdr>
            <w:top w:val="none" w:sz="0" w:space="0" w:color="auto"/>
            <w:left w:val="none" w:sz="0" w:space="0" w:color="auto"/>
            <w:bottom w:val="none" w:sz="0" w:space="0" w:color="auto"/>
            <w:right w:val="none" w:sz="0" w:space="0" w:color="auto"/>
          </w:divBdr>
        </w:div>
        <w:div w:id="372315291">
          <w:marLeft w:val="480"/>
          <w:marRight w:val="0"/>
          <w:marTop w:val="0"/>
          <w:marBottom w:val="0"/>
          <w:divBdr>
            <w:top w:val="none" w:sz="0" w:space="0" w:color="auto"/>
            <w:left w:val="none" w:sz="0" w:space="0" w:color="auto"/>
            <w:bottom w:val="none" w:sz="0" w:space="0" w:color="auto"/>
            <w:right w:val="none" w:sz="0" w:space="0" w:color="auto"/>
          </w:divBdr>
        </w:div>
        <w:div w:id="675377222">
          <w:marLeft w:val="480"/>
          <w:marRight w:val="0"/>
          <w:marTop w:val="0"/>
          <w:marBottom w:val="0"/>
          <w:divBdr>
            <w:top w:val="none" w:sz="0" w:space="0" w:color="auto"/>
            <w:left w:val="none" w:sz="0" w:space="0" w:color="auto"/>
            <w:bottom w:val="none" w:sz="0" w:space="0" w:color="auto"/>
            <w:right w:val="none" w:sz="0" w:space="0" w:color="auto"/>
          </w:divBdr>
        </w:div>
        <w:div w:id="1435202783">
          <w:marLeft w:val="480"/>
          <w:marRight w:val="0"/>
          <w:marTop w:val="0"/>
          <w:marBottom w:val="0"/>
          <w:divBdr>
            <w:top w:val="none" w:sz="0" w:space="0" w:color="auto"/>
            <w:left w:val="none" w:sz="0" w:space="0" w:color="auto"/>
            <w:bottom w:val="none" w:sz="0" w:space="0" w:color="auto"/>
            <w:right w:val="none" w:sz="0" w:space="0" w:color="auto"/>
          </w:divBdr>
        </w:div>
        <w:div w:id="1903252747">
          <w:marLeft w:val="480"/>
          <w:marRight w:val="0"/>
          <w:marTop w:val="0"/>
          <w:marBottom w:val="0"/>
          <w:divBdr>
            <w:top w:val="none" w:sz="0" w:space="0" w:color="auto"/>
            <w:left w:val="none" w:sz="0" w:space="0" w:color="auto"/>
            <w:bottom w:val="none" w:sz="0" w:space="0" w:color="auto"/>
            <w:right w:val="none" w:sz="0" w:space="0" w:color="auto"/>
          </w:divBdr>
        </w:div>
        <w:div w:id="1507554281">
          <w:marLeft w:val="480"/>
          <w:marRight w:val="0"/>
          <w:marTop w:val="0"/>
          <w:marBottom w:val="0"/>
          <w:divBdr>
            <w:top w:val="none" w:sz="0" w:space="0" w:color="auto"/>
            <w:left w:val="none" w:sz="0" w:space="0" w:color="auto"/>
            <w:bottom w:val="none" w:sz="0" w:space="0" w:color="auto"/>
            <w:right w:val="none" w:sz="0" w:space="0" w:color="auto"/>
          </w:divBdr>
        </w:div>
        <w:div w:id="363478946">
          <w:marLeft w:val="480"/>
          <w:marRight w:val="0"/>
          <w:marTop w:val="0"/>
          <w:marBottom w:val="0"/>
          <w:divBdr>
            <w:top w:val="none" w:sz="0" w:space="0" w:color="auto"/>
            <w:left w:val="none" w:sz="0" w:space="0" w:color="auto"/>
            <w:bottom w:val="none" w:sz="0" w:space="0" w:color="auto"/>
            <w:right w:val="none" w:sz="0" w:space="0" w:color="auto"/>
          </w:divBdr>
        </w:div>
        <w:div w:id="1521551999">
          <w:marLeft w:val="480"/>
          <w:marRight w:val="0"/>
          <w:marTop w:val="0"/>
          <w:marBottom w:val="0"/>
          <w:divBdr>
            <w:top w:val="none" w:sz="0" w:space="0" w:color="auto"/>
            <w:left w:val="none" w:sz="0" w:space="0" w:color="auto"/>
            <w:bottom w:val="none" w:sz="0" w:space="0" w:color="auto"/>
            <w:right w:val="none" w:sz="0" w:space="0" w:color="auto"/>
          </w:divBdr>
        </w:div>
        <w:div w:id="288975772">
          <w:marLeft w:val="480"/>
          <w:marRight w:val="0"/>
          <w:marTop w:val="0"/>
          <w:marBottom w:val="0"/>
          <w:divBdr>
            <w:top w:val="none" w:sz="0" w:space="0" w:color="auto"/>
            <w:left w:val="none" w:sz="0" w:space="0" w:color="auto"/>
            <w:bottom w:val="none" w:sz="0" w:space="0" w:color="auto"/>
            <w:right w:val="none" w:sz="0" w:space="0" w:color="auto"/>
          </w:divBdr>
        </w:div>
        <w:div w:id="1425110395">
          <w:marLeft w:val="480"/>
          <w:marRight w:val="0"/>
          <w:marTop w:val="0"/>
          <w:marBottom w:val="0"/>
          <w:divBdr>
            <w:top w:val="none" w:sz="0" w:space="0" w:color="auto"/>
            <w:left w:val="none" w:sz="0" w:space="0" w:color="auto"/>
            <w:bottom w:val="none" w:sz="0" w:space="0" w:color="auto"/>
            <w:right w:val="none" w:sz="0" w:space="0" w:color="auto"/>
          </w:divBdr>
        </w:div>
        <w:div w:id="1139153278">
          <w:marLeft w:val="480"/>
          <w:marRight w:val="0"/>
          <w:marTop w:val="0"/>
          <w:marBottom w:val="0"/>
          <w:divBdr>
            <w:top w:val="none" w:sz="0" w:space="0" w:color="auto"/>
            <w:left w:val="none" w:sz="0" w:space="0" w:color="auto"/>
            <w:bottom w:val="none" w:sz="0" w:space="0" w:color="auto"/>
            <w:right w:val="none" w:sz="0" w:space="0" w:color="auto"/>
          </w:divBdr>
        </w:div>
        <w:div w:id="1830631537">
          <w:marLeft w:val="480"/>
          <w:marRight w:val="0"/>
          <w:marTop w:val="0"/>
          <w:marBottom w:val="0"/>
          <w:divBdr>
            <w:top w:val="none" w:sz="0" w:space="0" w:color="auto"/>
            <w:left w:val="none" w:sz="0" w:space="0" w:color="auto"/>
            <w:bottom w:val="none" w:sz="0" w:space="0" w:color="auto"/>
            <w:right w:val="none" w:sz="0" w:space="0" w:color="auto"/>
          </w:divBdr>
        </w:div>
        <w:div w:id="1733505794">
          <w:marLeft w:val="480"/>
          <w:marRight w:val="0"/>
          <w:marTop w:val="0"/>
          <w:marBottom w:val="0"/>
          <w:divBdr>
            <w:top w:val="none" w:sz="0" w:space="0" w:color="auto"/>
            <w:left w:val="none" w:sz="0" w:space="0" w:color="auto"/>
            <w:bottom w:val="none" w:sz="0" w:space="0" w:color="auto"/>
            <w:right w:val="none" w:sz="0" w:space="0" w:color="auto"/>
          </w:divBdr>
        </w:div>
        <w:div w:id="1483548876">
          <w:marLeft w:val="480"/>
          <w:marRight w:val="0"/>
          <w:marTop w:val="0"/>
          <w:marBottom w:val="0"/>
          <w:divBdr>
            <w:top w:val="none" w:sz="0" w:space="0" w:color="auto"/>
            <w:left w:val="none" w:sz="0" w:space="0" w:color="auto"/>
            <w:bottom w:val="none" w:sz="0" w:space="0" w:color="auto"/>
            <w:right w:val="none" w:sz="0" w:space="0" w:color="auto"/>
          </w:divBdr>
        </w:div>
        <w:div w:id="1869635527">
          <w:marLeft w:val="480"/>
          <w:marRight w:val="0"/>
          <w:marTop w:val="0"/>
          <w:marBottom w:val="0"/>
          <w:divBdr>
            <w:top w:val="none" w:sz="0" w:space="0" w:color="auto"/>
            <w:left w:val="none" w:sz="0" w:space="0" w:color="auto"/>
            <w:bottom w:val="none" w:sz="0" w:space="0" w:color="auto"/>
            <w:right w:val="none" w:sz="0" w:space="0" w:color="auto"/>
          </w:divBdr>
        </w:div>
        <w:div w:id="1494107629">
          <w:marLeft w:val="480"/>
          <w:marRight w:val="0"/>
          <w:marTop w:val="0"/>
          <w:marBottom w:val="0"/>
          <w:divBdr>
            <w:top w:val="none" w:sz="0" w:space="0" w:color="auto"/>
            <w:left w:val="none" w:sz="0" w:space="0" w:color="auto"/>
            <w:bottom w:val="none" w:sz="0" w:space="0" w:color="auto"/>
            <w:right w:val="none" w:sz="0" w:space="0" w:color="auto"/>
          </w:divBdr>
        </w:div>
        <w:div w:id="1927377619">
          <w:marLeft w:val="480"/>
          <w:marRight w:val="0"/>
          <w:marTop w:val="0"/>
          <w:marBottom w:val="0"/>
          <w:divBdr>
            <w:top w:val="none" w:sz="0" w:space="0" w:color="auto"/>
            <w:left w:val="none" w:sz="0" w:space="0" w:color="auto"/>
            <w:bottom w:val="none" w:sz="0" w:space="0" w:color="auto"/>
            <w:right w:val="none" w:sz="0" w:space="0" w:color="auto"/>
          </w:divBdr>
        </w:div>
        <w:div w:id="868687405">
          <w:marLeft w:val="480"/>
          <w:marRight w:val="0"/>
          <w:marTop w:val="0"/>
          <w:marBottom w:val="0"/>
          <w:divBdr>
            <w:top w:val="none" w:sz="0" w:space="0" w:color="auto"/>
            <w:left w:val="none" w:sz="0" w:space="0" w:color="auto"/>
            <w:bottom w:val="none" w:sz="0" w:space="0" w:color="auto"/>
            <w:right w:val="none" w:sz="0" w:space="0" w:color="auto"/>
          </w:divBdr>
        </w:div>
        <w:div w:id="2147042526">
          <w:marLeft w:val="480"/>
          <w:marRight w:val="0"/>
          <w:marTop w:val="0"/>
          <w:marBottom w:val="0"/>
          <w:divBdr>
            <w:top w:val="none" w:sz="0" w:space="0" w:color="auto"/>
            <w:left w:val="none" w:sz="0" w:space="0" w:color="auto"/>
            <w:bottom w:val="none" w:sz="0" w:space="0" w:color="auto"/>
            <w:right w:val="none" w:sz="0" w:space="0" w:color="auto"/>
          </w:divBdr>
        </w:div>
        <w:div w:id="2098478270">
          <w:marLeft w:val="480"/>
          <w:marRight w:val="0"/>
          <w:marTop w:val="0"/>
          <w:marBottom w:val="0"/>
          <w:divBdr>
            <w:top w:val="none" w:sz="0" w:space="0" w:color="auto"/>
            <w:left w:val="none" w:sz="0" w:space="0" w:color="auto"/>
            <w:bottom w:val="none" w:sz="0" w:space="0" w:color="auto"/>
            <w:right w:val="none" w:sz="0" w:space="0" w:color="auto"/>
          </w:divBdr>
        </w:div>
        <w:div w:id="1008868249">
          <w:marLeft w:val="480"/>
          <w:marRight w:val="0"/>
          <w:marTop w:val="0"/>
          <w:marBottom w:val="0"/>
          <w:divBdr>
            <w:top w:val="none" w:sz="0" w:space="0" w:color="auto"/>
            <w:left w:val="none" w:sz="0" w:space="0" w:color="auto"/>
            <w:bottom w:val="none" w:sz="0" w:space="0" w:color="auto"/>
            <w:right w:val="none" w:sz="0" w:space="0" w:color="auto"/>
          </w:divBdr>
        </w:div>
        <w:div w:id="1863399983">
          <w:marLeft w:val="480"/>
          <w:marRight w:val="0"/>
          <w:marTop w:val="0"/>
          <w:marBottom w:val="0"/>
          <w:divBdr>
            <w:top w:val="none" w:sz="0" w:space="0" w:color="auto"/>
            <w:left w:val="none" w:sz="0" w:space="0" w:color="auto"/>
            <w:bottom w:val="none" w:sz="0" w:space="0" w:color="auto"/>
            <w:right w:val="none" w:sz="0" w:space="0" w:color="auto"/>
          </w:divBdr>
        </w:div>
        <w:div w:id="1466852300">
          <w:marLeft w:val="480"/>
          <w:marRight w:val="0"/>
          <w:marTop w:val="0"/>
          <w:marBottom w:val="0"/>
          <w:divBdr>
            <w:top w:val="none" w:sz="0" w:space="0" w:color="auto"/>
            <w:left w:val="none" w:sz="0" w:space="0" w:color="auto"/>
            <w:bottom w:val="none" w:sz="0" w:space="0" w:color="auto"/>
            <w:right w:val="none" w:sz="0" w:space="0" w:color="auto"/>
          </w:divBdr>
        </w:div>
        <w:div w:id="2090614351">
          <w:marLeft w:val="480"/>
          <w:marRight w:val="0"/>
          <w:marTop w:val="0"/>
          <w:marBottom w:val="0"/>
          <w:divBdr>
            <w:top w:val="none" w:sz="0" w:space="0" w:color="auto"/>
            <w:left w:val="none" w:sz="0" w:space="0" w:color="auto"/>
            <w:bottom w:val="none" w:sz="0" w:space="0" w:color="auto"/>
            <w:right w:val="none" w:sz="0" w:space="0" w:color="auto"/>
          </w:divBdr>
        </w:div>
        <w:div w:id="474684203">
          <w:marLeft w:val="480"/>
          <w:marRight w:val="0"/>
          <w:marTop w:val="0"/>
          <w:marBottom w:val="0"/>
          <w:divBdr>
            <w:top w:val="none" w:sz="0" w:space="0" w:color="auto"/>
            <w:left w:val="none" w:sz="0" w:space="0" w:color="auto"/>
            <w:bottom w:val="none" w:sz="0" w:space="0" w:color="auto"/>
            <w:right w:val="none" w:sz="0" w:space="0" w:color="auto"/>
          </w:divBdr>
        </w:div>
        <w:div w:id="456918709">
          <w:marLeft w:val="480"/>
          <w:marRight w:val="0"/>
          <w:marTop w:val="0"/>
          <w:marBottom w:val="0"/>
          <w:divBdr>
            <w:top w:val="none" w:sz="0" w:space="0" w:color="auto"/>
            <w:left w:val="none" w:sz="0" w:space="0" w:color="auto"/>
            <w:bottom w:val="none" w:sz="0" w:space="0" w:color="auto"/>
            <w:right w:val="none" w:sz="0" w:space="0" w:color="auto"/>
          </w:divBdr>
        </w:div>
        <w:div w:id="1129086016">
          <w:marLeft w:val="480"/>
          <w:marRight w:val="0"/>
          <w:marTop w:val="0"/>
          <w:marBottom w:val="0"/>
          <w:divBdr>
            <w:top w:val="none" w:sz="0" w:space="0" w:color="auto"/>
            <w:left w:val="none" w:sz="0" w:space="0" w:color="auto"/>
            <w:bottom w:val="none" w:sz="0" w:space="0" w:color="auto"/>
            <w:right w:val="none" w:sz="0" w:space="0" w:color="auto"/>
          </w:divBdr>
        </w:div>
        <w:div w:id="1199395578">
          <w:marLeft w:val="480"/>
          <w:marRight w:val="0"/>
          <w:marTop w:val="0"/>
          <w:marBottom w:val="0"/>
          <w:divBdr>
            <w:top w:val="none" w:sz="0" w:space="0" w:color="auto"/>
            <w:left w:val="none" w:sz="0" w:space="0" w:color="auto"/>
            <w:bottom w:val="none" w:sz="0" w:space="0" w:color="auto"/>
            <w:right w:val="none" w:sz="0" w:space="0" w:color="auto"/>
          </w:divBdr>
        </w:div>
        <w:div w:id="852305901">
          <w:marLeft w:val="480"/>
          <w:marRight w:val="0"/>
          <w:marTop w:val="0"/>
          <w:marBottom w:val="0"/>
          <w:divBdr>
            <w:top w:val="none" w:sz="0" w:space="0" w:color="auto"/>
            <w:left w:val="none" w:sz="0" w:space="0" w:color="auto"/>
            <w:bottom w:val="none" w:sz="0" w:space="0" w:color="auto"/>
            <w:right w:val="none" w:sz="0" w:space="0" w:color="auto"/>
          </w:divBdr>
        </w:div>
        <w:div w:id="354158245">
          <w:marLeft w:val="480"/>
          <w:marRight w:val="0"/>
          <w:marTop w:val="0"/>
          <w:marBottom w:val="0"/>
          <w:divBdr>
            <w:top w:val="none" w:sz="0" w:space="0" w:color="auto"/>
            <w:left w:val="none" w:sz="0" w:space="0" w:color="auto"/>
            <w:bottom w:val="none" w:sz="0" w:space="0" w:color="auto"/>
            <w:right w:val="none" w:sz="0" w:space="0" w:color="auto"/>
          </w:divBdr>
        </w:div>
        <w:div w:id="1786846403">
          <w:marLeft w:val="480"/>
          <w:marRight w:val="0"/>
          <w:marTop w:val="0"/>
          <w:marBottom w:val="0"/>
          <w:divBdr>
            <w:top w:val="none" w:sz="0" w:space="0" w:color="auto"/>
            <w:left w:val="none" w:sz="0" w:space="0" w:color="auto"/>
            <w:bottom w:val="none" w:sz="0" w:space="0" w:color="auto"/>
            <w:right w:val="none" w:sz="0" w:space="0" w:color="auto"/>
          </w:divBdr>
        </w:div>
        <w:div w:id="1607543614">
          <w:marLeft w:val="480"/>
          <w:marRight w:val="0"/>
          <w:marTop w:val="0"/>
          <w:marBottom w:val="0"/>
          <w:divBdr>
            <w:top w:val="none" w:sz="0" w:space="0" w:color="auto"/>
            <w:left w:val="none" w:sz="0" w:space="0" w:color="auto"/>
            <w:bottom w:val="none" w:sz="0" w:space="0" w:color="auto"/>
            <w:right w:val="none" w:sz="0" w:space="0" w:color="auto"/>
          </w:divBdr>
        </w:div>
        <w:div w:id="763187174">
          <w:marLeft w:val="480"/>
          <w:marRight w:val="0"/>
          <w:marTop w:val="0"/>
          <w:marBottom w:val="0"/>
          <w:divBdr>
            <w:top w:val="none" w:sz="0" w:space="0" w:color="auto"/>
            <w:left w:val="none" w:sz="0" w:space="0" w:color="auto"/>
            <w:bottom w:val="none" w:sz="0" w:space="0" w:color="auto"/>
            <w:right w:val="none" w:sz="0" w:space="0" w:color="auto"/>
          </w:divBdr>
        </w:div>
        <w:div w:id="157886572">
          <w:marLeft w:val="480"/>
          <w:marRight w:val="0"/>
          <w:marTop w:val="0"/>
          <w:marBottom w:val="0"/>
          <w:divBdr>
            <w:top w:val="none" w:sz="0" w:space="0" w:color="auto"/>
            <w:left w:val="none" w:sz="0" w:space="0" w:color="auto"/>
            <w:bottom w:val="none" w:sz="0" w:space="0" w:color="auto"/>
            <w:right w:val="none" w:sz="0" w:space="0" w:color="auto"/>
          </w:divBdr>
        </w:div>
        <w:div w:id="90316707">
          <w:marLeft w:val="480"/>
          <w:marRight w:val="0"/>
          <w:marTop w:val="0"/>
          <w:marBottom w:val="0"/>
          <w:divBdr>
            <w:top w:val="none" w:sz="0" w:space="0" w:color="auto"/>
            <w:left w:val="none" w:sz="0" w:space="0" w:color="auto"/>
            <w:bottom w:val="none" w:sz="0" w:space="0" w:color="auto"/>
            <w:right w:val="none" w:sz="0" w:space="0" w:color="auto"/>
          </w:divBdr>
        </w:div>
        <w:div w:id="1995065039">
          <w:marLeft w:val="480"/>
          <w:marRight w:val="0"/>
          <w:marTop w:val="0"/>
          <w:marBottom w:val="0"/>
          <w:divBdr>
            <w:top w:val="none" w:sz="0" w:space="0" w:color="auto"/>
            <w:left w:val="none" w:sz="0" w:space="0" w:color="auto"/>
            <w:bottom w:val="none" w:sz="0" w:space="0" w:color="auto"/>
            <w:right w:val="none" w:sz="0" w:space="0" w:color="auto"/>
          </w:divBdr>
        </w:div>
        <w:div w:id="525678270">
          <w:marLeft w:val="480"/>
          <w:marRight w:val="0"/>
          <w:marTop w:val="0"/>
          <w:marBottom w:val="0"/>
          <w:divBdr>
            <w:top w:val="none" w:sz="0" w:space="0" w:color="auto"/>
            <w:left w:val="none" w:sz="0" w:space="0" w:color="auto"/>
            <w:bottom w:val="none" w:sz="0" w:space="0" w:color="auto"/>
            <w:right w:val="none" w:sz="0" w:space="0" w:color="auto"/>
          </w:divBdr>
        </w:div>
        <w:div w:id="1811899125">
          <w:marLeft w:val="480"/>
          <w:marRight w:val="0"/>
          <w:marTop w:val="0"/>
          <w:marBottom w:val="0"/>
          <w:divBdr>
            <w:top w:val="none" w:sz="0" w:space="0" w:color="auto"/>
            <w:left w:val="none" w:sz="0" w:space="0" w:color="auto"/>
            <w:bottom w:val="none" w:sz="0" w:space="0" w:color="auto"/>
            <w:right w:val="none" w:sz="0" w:space="0" w:color="auto"/>
          </w:divBdr>
        </w:div>
        <w:div w:id="1257978267">
          <w:marLeft w:val="480"/>
          <w:marRight w:val="0"/>
          <w:marTop w:val="0"/>
          <w:marBottom w:val="0"/>
          <w:divBdr>
            <w:top w:val="none" w:sz="0" w:space="0" w:color="auto"/>
            <w:left w:val="none" w:sz="0" w:space="0" w:color="auto"/>
            <w:bottom w:val="none" w:sz="0" w:space="0" w:color="auto"/>
            <w:right w:val="none" w:sz="0" w:space="0" w:color="auto"/>
          </w:divBdr>
        </w:div>
        <w:div w:id="296226506">
          <w:marLeft w:val="480"/>
          <w:marRight w:val="0"/>
          <w:marTop w:val="0"/>
          <w:marBottom w:val="0"/>
          <w:divBdr>
            <w:top w:val="none" w:sz="0" w:space="0" w:color="auto"/>
            <w:left w:val="none" w:sz="0" w:space="0" w:color="auto"/>
            <w:bottom w:val="none" w:sz="0" w:space="0" w:color="auto"/>
            <w:right w:val="none" w:sz="0" w:space="0" w:color="auto"/>
          </w:divBdr>
        </w:div>
        <w:div w:id="673844471">
          <w:marLeft w:val="480"/>
          <w:marRight w:val="0"/>
          <w:marTop w:val="0"/>
          <w:marBottom w:val="0"/>
          <w:divBdr>
            <w:top w:val="none" w:sz="0" w:space="0" w:color="auto"/>
            <w:left w:val="none" w:sz="0" w:space="0" w:color="auto"/>
            <w:bottom w:val="none" w:sz="0" w:space="0" w:color="auto"/>
            <w:right w:val="none" w:sz="0" w:space="0" w:color="auto"/>
          </w:divBdr>
        </w:div>
        <w:div w:id="1953979657">
          <w:marLeft w:val="480"/>
          <w:marRight w:val="0"/>
          <w:marTop w:val="0"/>
          <w:marBottom w:val="0"/>
          <w:divBdr>
            <w:top w:val="none" w:sz="0" w:space="0" w:color="auto"/>
            <w:left w:val="none" w:sz="0" w:space="0" w:color="auto"/>
            <w:bottom w:val="none" w:sz="0" w:space="0" w:color="auto"/>
            <w:right w:val="none" w:sz="0" w:space="0" w:color="auto"/>
          </w:divBdr>
        </w:div>
        <w:div w:id="2107580779">
          <w:marLeft w:val="480"/>
          <w:marRight w:val="0"/>
          <w:marTop w:val="0"/>
          <w:marBottom w:val="0"/>
          <w:divBdr>
            <w:top w:val="none" w:sz="0" w:space="0" w:color="auto"/>
            <w:left w:val="none" w:sz="0" w:space="0" w:color="auto"/>
            <w:bottom w:val="none" w:sz="0" w:space="0" w:color="auto"/>
            <w:right w:val="none" w:sz="0" w:space="0" w:color="auto"/>
          </w:divBdr>
        </w:div>
        <w:div w:id="1030688361">
          <w:marLeft w:val="480"/>
          <w:marRight w:val="0"/>
          <w:marTop w:val="0"/>
          <w:marBottom w:val="0"/>
          <w:divBdr>
            <w:top w:val="none" w:sz="0" w:space="0" w:color="auto"/>
            <w:left w:val="none" w:sz="0" w:space="0" w:color="auto"/>
            <w:bottom w:val="none" w:sz="0" w:space="0" w:color="auto"/>
            <w:right w:val="none" w:sz="0" w:space="0" w:color="auto"/>
          </w:divBdr>
        </w:div>
        <w:div w:id="1764446565">
          <w:marLeft w:val="480"/>
          <w:marRight w:val="0"/>
          <w:marTop w:val="0"/>
          <w:marBottom w:val="0"/>
          <w:divBdr>
            <w:top w:val="none" w:sz="0" w:space="0" w:color="auto"/>
            <w:left w:val="none" w:sz="0" w:space="0" w:color="auto"/>
            <w:bottom w:val="none" w:sz="0" w:space="0" w:color="auto"/>
            <w:right w:val="none" w:sz="0" w:space="0" w:color="auto"/>
          </w:divBdr>
        </w:div>
        <w:div w:id="830145420">
          <w:marLeft w:val="480"/>
          <w:marRight w:val="0"/>
          <w:marTop w:val="0"/>
          <w:marBottom w:val="0"/>
          <w:divBdr>
            <w:top w:val="none" w:sz="0" w:space="0" w:color="auto"/>
            <w:left w:val="none" w:sz="0" w:space="0" w:color="auto"/>
            <w:bottom w:val="none" w:sz="0" w:space="0" w:color="auto"/>
            <w:right w:val="none" w:sz="0" w:space="0" w:color="auto"/>
          </w:divBdr>
        </w:div>
        <w:div w:id="1296443793">
          <w:marLeft w:val="480"/>
          <w:marRight w:val="0"/>
          <w:marTop w:val="0"/>
          <w:marBottom w:val="0"/>
          <w:divBdr>
            <w:top w:val="none" w:sz="0" w:space="0" w:color="auto"/>
            <w:left w:val="none" w:sz="0" w:space="0" w:color="auto"/>
            <w:bottom w:val="none" w:sz="0" w:space="0" w:color="auto"/>
            <w:right w:val="none" w:sz="0" w:space="0" w:color="auto"/>
          </w:divBdr>
        </w:div>
        <w:div w:id="475489928">
          <w:marLeft w:val="480"/>
          <w:marRight w:val="0"/>
          <w:marTop w:val="0"/>
          <w:marBottom w:val="0"/>
          <w:divBdr>
            <w:top w:val="none" w:sz="0" w:space="0" w:color="auto"/>
            <w:left w:val="none" w:sz="0" w:space="0" w:color="auto"/>
            <w:bottom w:val="none" w:sz="0" w:space="0" w:color="auto"/>
            <w:right w:val="none" w:sz="0" w:space="0" w:color="auto"/>
          </w:divBdr>
        </w:div>
        <w:div w:id="1805124202">
          <w:marLeft w:val="480"/>
          <w:marRight w:val="0"/>
          <w:marTop w:val="0"/>
          <w:marBottom w:val="0"/>
          <w:divBdr>
            <w:top w:val="none" w:sz="0" w:space="0" w:color="auto"/>
            <w:left w:val="none" w:sz="0" w:space="0" w:color="auto"/>
            <w:bottom w:val="none" w:sz="0" w:space="0" w:color="auto"/>
            <w:right w:val="none" w:sz="0" w:space="0" w:color="auto"/>
          </w:divBdr>
        </w:div>
        <w:div w:id="1486236446">
          <w:marLeft w:val="480"/>
          <w:marRight w:val="0"/>
          <w:marTop w:val="0"/>
          <w:marBottom w:val="0"/>
          <w:divBdr>
            <w:top w:val="none" w:sz="0" w:space="0" w:color="auto"/>
            <w:left w:val="none" w:sz="0" w:space="0" w:color="auto"/>
            <w:bottom w:val="none" w:sz="0" w:space="0" w:color="auto"/>
            <w:right w:val="none" w:sz="0" w:space="0" w:color="auto"/>
          </w:divBdr>
        </w:div>
        <w:div w:id="1213735088">
          <w:marLeft w:val="480"/>
          <w:marRight w:val="0"/>
          <w:marTop w:val="0"/>
          <w:marBottom w:val="0"/>
          <w:divBdr>
            <w:top w:val="none" w:sz="0" w:space="0" w:color="auto"/>
            <w:left w:val="none" w:sz="0" w:space="0" w:color="auto"/>
            <w:bottom w:val="none" w:sz="0" w:space="0" w:color="auto"/>
            <w:right w:val="none" w:sz="0" w:space="0" w:color="auto"/>
          </w:divBdr>
        </w:div>
        <w:div w:id="1084301502">
          <w:marLeft w:val="480"/>
          <w:marRight w:val="0"/>
          <w:marTop w:val="0"/>
          <w:marBottom w:val="0"/>
          <w:divBdr>
            <w:top w:val="none" w:sz="0" w:space="0" w:color="auto"/>
            <w:left w:val="none" w:sz="0" w:space="0" w:color="auto"/>
            <w:bottom w:val="none" w:sz="0" w:space="0" w:color="auto"/>
            <w:right w:val="none" w:sz="0" w:space="0" w:color="auto"/>
          </w:divBdr>
        </w:div>
        <w:div w:id="1919898534">
          <w:marLeft w:val="480"/>
          <w:marRight w:val="0"/>
          <w:marTop w:val="0"/>
          <w:marBottom w:val="0"/>
          <w:divBdr>
            <w:top w:val="none" w:sz="0" w:space="0" w:color="auto"/>
            <w:left w:val="none" w:sz="0" w:space="0" w:color="auto"/>
            <w:bottom w:val="none" w:sz="0" w:space="0" w:color="auto"/>
            <w:right w:val="none" w:sz="0" w:space="0" w:color="auto"/>
          </w:divBdr>
        </w:div>
        <w:div w:id="593436577">
          <w:marLeft w:val="480"/>
          <w:marRight w:val="0"/>
          <w:marTop w:val="0"/>
          <w:marBottom w:val="0"/>
          <w:divBdr>
            <w:top w:val="none" w:sz="0" w:space="0" w:color="auto"/>
            <w:left w:val="none" w:sz="0" w:space="0" w:color="auto"/>
            <w:bottom w:val="none" w:sz="0" w:space="0" w:color="auto"/>
            <w:right w:val="none" w:sz="0" w:space="0" w:color="auto"/>
          </w:divBdr>
        </w:div>
        <w:div w:id="510492286">
          <w:marLeft w:val="480"/>
          <w:marRight w:val="0"/>
          <w:marTop w:val="0"/>
          <w:marBottom w:val="0"/>
          <w:divBdr>
            <w:top w:val="none" w:sz="0" w:space="0" w:color="auto"/>
            <w:left w:val="none" w:sz="0" w:space="0" w:color="auto"/>
            <w:bottom w:val="none" w:sz="0" w:space="0" w:color="auto"/>
            <w:right w:val="none" w:sz="0" w:space="0" w:color="auto"/>
          </w:divBdr>
        </w:div>
        <w:div w:id="438765494">
          <w:marLeft w:val="480"/>
          <w:marRight w:val="0"/>
          <w:marTop w:val="0"/>
          <w:marBottom w:val="0"/>
          <w:divBdr>
            <w:top w:val="none" w:sz="0" w:space="0" w:color="auto"/>
            <w:left w:val="none" w:sz="0" w:space="0" w:color="auto"/>
            <w:bottom w:val="none" w:sz="0" w:space="0" w:color="auto"/>
            <w:right w:val="none" w:sz="0" w:space="0" w:color="auto"/>
          </w:divBdr>
        </w:div>
        <w:div w:id="157155443">
          <w:marLeft w:val="480"/>
          <w:marRight w:val="0"/>
          <w:marTop w:val="0"/>
          <w:marBottom w:val="0"/>
          <w:divBdr>
            <w:top w:val="none" w:sz="0" w:space="0" w:color="auto"/>
            <w:left w:val="none" w:sz="0" w:space="0" w:color="auto"/>
            <w:bottom w:val="none" w:sz="0" w:space="0" w:color="auto"/>
            <w:right w:val="none" w:sz="0" w:space="0" w:color="auto"/>
          </w:divBdr>
        </w:div>
        <w:div w:id="67505559">
          <w:marLeft w:val="480"/>
          <w:marRight w:val="0"/>
          <w:marTop w:val="0"/>
          <w:marBottom w:val="0"/>
          <w:divBdr>
            <w:top w:val="none" w:sz="0" w:space="0" w:color="auto"/>
            <w:left w:val="none" w:sz="0" w:space="0" w:color="auto"/>
            <w:bottom w:val="none" w:sz="0" w:space="0" w:color="auto"/>
            <w:right w:val="none" w:sz="0" w:space="0" w:color="auto"/>
          </w:divBdr>
        </w:div>
        <w:div w:id="249505280">
          <w:marLeft w:val="480"/>
          <w:marRight w:val="0"/>
          <w:marTop w:val="0"/>
          <w:marBottom w:val="0"/>
          <w:divBdr>
            <w:top w:val="none" w:sz="0" w:space="0" w:color="auto"/>
            <w:left w:val="none" w:sz="0" w:space="0" w:color="auto"/>
            <w:bottom w:val="none" w:sz="0" w:space="0" w:color="auto"/>
            <w:right w:val="none" w:sz="0" w:space="0" w:color="auto"/>
          </w:divBdr>
        </w:div>
        <w:div w:id="686098677">
          <w:marLeft w:val="480"/>
          <w:marRight w:val="0"/>
          <w:marTop w:val="0"/>
          <w:marBottom w:val="0"/>
          <w:divBdr>
            <w:top w:val="none" w:sz="0" w:space="0" w:color="auto"/>
            <w:left w:val="none" w:sz="0" w:space="0" w:color="auto"/>
            <w:bottom w:val="none" w:sz="0" w:space="0" w:color="auto"/>
            <w:right w:val="none" w:sz="0" w:space="0" w:color="auto"/>
          </w:divBdr>
        </w:div>
        <w:div w:id="1689453636">
          <w:marLeft w:val="480"/>
          <w:marRight w:val="0"/>
          <w:marTop w:val="0"/>
          <w:marBottom w:val="0"/>
          <w:divBdr>
            <w:top w:val="none" w:sz="0" w:space="0" w:color="auto"/>
            <w:left w:val="none" w:sz="0" w:space="0" w:color="auto"/>
            <w:bottom w:val="none" w:sz="0" w:space="0" w:color="auto"/>
            <w:right w:val="none" w:sz="0" w:space="0" w:color="auto"/>
          </w:divBdr>
        </w:div>
        <w:div w:id="1385636729">
          <w:marLeft w:val="480"/>
          <w:marRight w:val="0"/>
          <w:marTop w:val="0"/>
          <w:marBottom w:val="0"/>
          <w:divBdr>
            <w:top w:val="none" w:sz="0" w:space="0" w:color="auto"/>
            <w:left w:val="none" w:sz="0" w:space="0" w:color="auto"/>
            <w:bottom w:val="none" w:sz="0" w:space="0" w:color="auto"/>
            <w:right w:val="none" w:sz="0" w:space="0" w:color="auto"/>
          </w:divBdr>
        </w:div>
      </w:divsChild>
    </w:div>
    <w:div w:id="670377303">
      <w:bodyDiv w:val="1"/>
      <w:marLeft w:val="0"/>
      <w:marRight w:val="0"/>
      <w:marTop w:val="0"/>
      <w:marBottom w:val="0"/>
      <w:divBdr>
        <w:top w:val="none" w:sz="0" w:space="0" w:color="auto"/>
        <w:left w:val="none" w:sz="0" w:space="0" w:color="auto"/>
        <w:bottom w:val="none" w:sz="0" w:space="0" w:color="auto"/>
        <w:right w:val="none" w:sz="0" w:space="0" w:color="auto"/>
      </w:divBdr>
    </w:div>
    <w:div w:id="670717216">
      <w:bodyDiv w:val="1"/>
      <w:marLeft w:val="0"/>
      <w:marRight w:val="0"/>
      <w:marTop w:val="0"/>
      <w:marBottom w:val="0"/>
      <w:divBdr>
        <w:top w:val="none" w:sz="0" w:space="0" w:color="auto"/>
        <w:left w:val="none" w:sz="0" w:space="0" w:color="auto"/>
        <w:bottom w:val="none" w:sz="0" w:space="0" w:color="auto"/>
        <w:right w:val="none" w:sz="0" w:space="0" w:color="auto"/>
      </w:divBdr>
    </w:div>
    <w:div w:id="670913241">
      <w:bodyDiv w:val="1"/>
      <w:marLeft w:val="0"/>
      <w:marRight w:val="0"/>
      <w:marTop w:val="0"/>
      <w:marBottom w:val="0"/>
      <w:divBdr>
        <w:top w:val="none" w:sz="0" w:space="0" w:color="auto"/>
        <w:left w:val="none" w:sz="0" w:space="0" w:color="auto"/>
        <w:bottom w:val="none" w:sz="0" w:space="0" w:color="auto"/>
        <w:right w:val="none" w:sz="0" w:space="0" w:color="auto"/>
      </w:divBdr>
    </w:div>
    <w:div w:id="670916271">
      <w:bodyDiv w:val="1"/>
      <w:marLeft w:val="0"/>
      <w:marRight w:val="0"/>
      <w:marTop w:val="0"/>
      <w:marBottom w:val="0"/>
      <w:divBdr>
        <w:top w:val="none" w:sz="0" w:space="0" w:color="auto"/>
        <w:left w:val="none" w:sz="0" w:space="0" w:color="auto"/>
        <w:bottom w:val="none" w:sz="0" w:space="0" w:color="auto"/>
        <w:right w:val="none" w:sz="0" w:space="0" w:color="auto"/>
      </w:divBdr>
    </w:div>
    <w:div w:id="671106044">
      <w:bodyDiv w:val="1"/>
      <w:marLeft w:val="0"/>
      <w:marRight w:val="0"/>
      <w:marTop w:val="0"/>
      <w:marBottom w:val="0"/>
      <w:divBdr>
        <w:top w:val="none" w:sz="0" w:space="0" w:color="auto"/>
        <w:left w:val="none" w:sz="0" w:space="0" w:color="auto"/>
        <w:bottom w:val="none" w:sz="0" w:space="0" w:color="auto"/>
        <w:right w:val="none" w:sz="0" w:space="0" w:color="auto"/>
      </w:divBdr>
    </w:div>
    <w:div w:id="671569181">
      <w:bodyDiv w:val="1"/>
      <w:marLeft w:val="0"/>
      <w:marRight w:val="0"/>
      <w:marTop w:val="0"/>
      <w:marBottom w:val="0"/>
      <w:divBdr>
        <w:top w:val="none" w:sz="0" w:space="0" w:color="auto"/>
        <w:left w:val="none" w:sz="0" w:space="0" w:color="auto"/>
        <w:bottom w:val="none" w:sz="0" w:space="0" w:color="auto"/>
        <w:right w:val="none" w:sz="0" w:space="0" w:color="auto"/>
      </w:divBdr>
    </w:div>
    <w:div w:id="671687609">
      <w:bodyDiv w:val="1"/>
      <w:marLeft w:val="0"/>
      <w:marRight w:val="0"/>
      <w:marTop w:val="0"/>
      <w:marBottom w:val="0"/>
      <w:divBdr>
        <w:top w:val="none" w:sz="0" w:space="0" w:color="auto"/>
        <w:left w:val="none" w:sz="0" w:space="0" w:color="auto"/>
        <w:bottom w:val="none" w:sz="0" w:space="0" w:color="auto"/>
        <w:right w:val="none" w:sz="0" w:space="0" w:color="auto"/>
      </w:divBdr>
    </w:div>
    <w:div w:id="672030395">
      <w:bodyDiv w:val="1"/>
      <w:marLeft w:val="0"/>
      <w:marRight w:val="0"/>
      <w:marTop w:val="0"/>
      <w:marBottom w:val="0"/>
      <w:divBdr>
        <w:top w:val="none" w:sz="0" w:space="0" w:color="auto"/>
        <w:left w:val="none" w:sz="0" w:space="0" w:color="auto"/>
        <w:bottom w:val="none" w:sz="0" w:space="0" w:color="auto"/>
        <w:right w:val="none" w:sz="0" w:space="0" w:color="auto"/>
      </w:divBdr>
    </w:div>
    <w:div w:id="672072574">
      <w:bodyDiv w:val="1"/>
      <w:marLeft w:val="0"/>
      <w:marRight w:val="0"/>
      <w:marTop w:val="0"/>
      <w:marBottom w:val="0"/>
      <w:divBdr>
        <w:top w:val="none" w:sz="0" w:space="0" w:color="auto"/>
        <w:left w:val="none" w:sz="0" w:space="0" w:color="auto"/>
        <w:bottom w:val="none" w:sz="0" w:space="0" w:color="auto"/>
        <w:right w:val="none" w:sz="0" w:space="0" w:color="auto"/>
      </w:divBdr>
    </w:div>
    <w:div w:id="672075073">
      <w:bodyDiv w:val="1"/>
      <w:marLeft w:val="0"/>
      <w:marRight w:val="0"/>
      <w:marTop w:val="0"/>
      <w:marBottom w:val="0"/>
      <w:divBdr>
        <w:top w:val="none" w:sz="0" w:space="0" w:color="auto"/>
        <w:left w:val="none" w:sz="0" w:space="0" w:color="auto"/>
        <w:bottom w:val="none" w:sz="0" w:space="0" w:color="auto"/>
        <w:right w:val="none" w:sz="0" w:space="0" w:color="auto"/>
      </w:divBdr>
    </w:div>
    <w:div w:id="672755379">
      <w:bodyDiv w:val="1"/>
      <w:marLeft w:val="0"/>
      <w:marRight w:val="0"/>
      <w:marTop w:val="0"/>
      <w:marBottom w:val="0"/>
      <w:divBdr>
        <w:top w:val="none" w:sz="0" w:space="0" w:color="auto"/>
        <w:left w:val="none" w:sz="0" w:space="0" w:color="auto"/>
        <w:bottom w:val="none" w:sz="0" w:space="0" w:color="auto"/>
        <w:right w:val="none" w:sz="0" w:space="0" w:color="auto"/>
      </w:divBdr>
    </w:div>
    <w:div w:id="672994843">
      <w:marLeft w:val="480"/>
      <w:marRight w:val="0"/>
      <w:marTop w:val="0"/>
      <w:marBottom w:val="0"/>
      <w:divBdr>
        <w:top w:val="none" w:sz="0" w:space="0" w:color="auto"/>
        <w:left w:val="none" w:sz="0" w:space="0" w:color="auto"/>
        <w:bottom w:val="none" w:sz="0" w:space="0" w:color="auto"/>
        <w:right w:val="none" w:sz="0" w:space="0" w:color="auto"/>
      </w:divBdr>
    </w:div>
    <w:div w:id="673534819">
      <w:bodyDiv w:val="1"/>
      <w:marLeft w:val="0"/>
      <w:marRight w:val="0"/>
      <w:marTop w:val="0"/>
      <w:marBottom w:val="0"/>
      <w:divBdr>
        <w:top w:val="none" w:sz="0" w:space="0" w:color="auto"/>
        <w:left w:val="none" w:sz="0" w:space="0" w:color="auto"/>
        <w:bottom w:val="none" w:sz="0" w:space="0" w:color="auto"/>
        <w:right w:val="none" w:sz="0" w:space="0" w:color="auto"/>
      </w:divBdr>
    </w:div>
    <w:div w:id="673651356">
      <w:bodyDiv w:val="1"/>
      <w:marLeft w:val="0"/>
      <w:marRight w:val="0"/>
      <w:marTop w:val="0"/>
      <w:marBottom w:val="0"/>
      <w:divBdr>
        <w:top w:val="none" w:sz="0" w:space="0" w:color="auto"/>
        <w:left w:val="none" w:sz="0" w:space="0" w:color="auto"/>
        <w:bottom w:val="none" w:sz="0" w:space="0" w:color="auto"/>
        <w:right w:val="none" w:sz="0" w:space="0" w:color="auto"/>
      </w:divBdr>
    </w:div>
    <w:div w:id="673654793">
      <w:bodyDiv w:val="1"/>
      <w:marLeft w:val="0"/>
      <w:marRight w:val="0"/>
      <w:marTop w:val="0"/>
      <w:marBottom w:val="0"/>
      <w:divBdr>
        <w:top w:val="none" w:sz="0" w:space="0" w:color="auto"/>
        <w:left w:val="none" w:sz="0" w:space="0" w:color="auto"/>
        <w:bottom w:val="none" w:sz="0" w:space="0" w:color="auto"/>
        <w:right w:val="none" w:sz="0" w:space="0" w:color="auto"/>
      </w:divBdr>
    </w:div>
    <w:div w:id="673996699">
      <w:bodyDiv w:val="1"/>
      <w:marLeft w:val="0"/>
      <w:marRight w:val="0"/>
      <w:marTop w:val="0"/>
      <w:marBottom w:val="0"/>
      <w:divBdr>
        <w:top w:val="none" w:sz="0" w:space="0" w:color="auto"/>
        <w:left w:val="none" w:sz="0" w:space="0" w:color="auto"/>
        <w:bottom w:val="none" w:sz="0" w:space="0" w:color="auto"/>
        <w:right w:val="none" w:sz="0" w:space="0" w:color="auto"/>
      </w:divBdr>
    </w:div>
    <w:div w:id="673998374">
      <w:bodyDiv w:val="1"/>
      <w:marLeft w:val="0"/>
      <w:marRight w:val="0"/>
      <w:marTop w:val="0"/>
      <w:marBottom w:val="0"/>
      <w:divBdr>
        <w:top w:val="none" w:sz="0" w:space="0" w:color="auto"/>
        <w:left w:val="none" w:sz="0" w:space="0" w:color="auto"/>
        <w:bottom w:val="none" w:sz="0" w:space="0" w:color="auto"/>
        <w:right w:val="none" w:sz="0" w:space="0" w:color="auto"/>
      </w:divBdr>
    </w:div>
    <w:div w:id="674037922">
      <w:bodyDiv w:val="1"/>
      <w:marLeft w:val="0"/>
      <w:marRight w:val="0"/>
      <w:marTop w:val="0"/>
      <w:marBottom w:val="0"/>
      <w:divBdr>
        <w:top w:val="none" w:sz="0" w:space="0" w:color="auto"/>
        <w:left w:val="none" w:sz="0" w:space="0" w:color="auto"/>
        <w:bottom w:val="none" w:sz="0" w:space="0" w:color="auto"/>
        <w:right w:val="none" w:sz="0" w:space="0" w:color="auto"/>
      </w:divBdr>
    </w:div>
    <w:div w:id="674108766">
      <w:bodyDiv w:val="1"/>
      <w:marLeft w:val="0"/>
      <w:marRight w:val="0"/>
      <w:marTop w:val="0"/>
      <w:marBottom w:val="0"/>
      <w:divBdr>
        <w:top w:val="none" w:sz="0" w:space="0" w:color="auto"/>
        <w:left w:val="none" w:sz="0" w:space="0" w:color="auto"/>
        <w:bottom w:val="none" w:sz="0" w:space="0" w:color="auto"/>
        <w:right w:val="none" w:sz="0" w:space="0" w:color="auto"/>
      </w:divBdr>
    </w:div>
    <w:div w:id="674191668">
      <w:marLeft w:val="480"/>
      <w:marRight w:val="0"/>
      <w:marTop w:val="0"/>
      <w:marBottom w:val="0"/>
      <w:divBdr>
        <w:top w:val="none" w:sz="0" w:space="0" w:color="auto"/>
        <w:left w:val="none" w:sz="0" w:space="0" w:color="auto"/>
        <w:bottom w:val="none" w:sz="0" w:space="0" w:color="auto"/>
        <w:right w:val="none" w:sz="0" w:space="0" w:color="auto"/>
      </w:divBdr>
    </w:div>
    <w:div w:id="674302665">
      <w:bodyDiv w:val="1"/>
      <w:marLeft w:val="0"/>
      <w:marRight w:val="0"/>
      <w:marTop w:val="0"/>
      <w:marBottom w:val="0"/>
      <w:divBdr>
        <w:top w:val="none" w:sz="0" w:space="0" w:color="auto"/>
        <w:left w:val="none" w:sz="0" w:space="0" w:color="auto"/>
        <w:bottom w:val="none" w:sz="0" w:space="0" w:color="auto"/>
        <w:right w:val="none" w:sz="0" w:space="0" w:color="auto"/>
      </w:divBdr>
    </w:div>
    <w:div w:id="674460359">
      <w:bodyDiv w:val="1"/>
      <w:marLeft w:val="0"/>
      <w:marRight w:val="0"/>
      <w:marTop w:val="0"/>
      <w:marBottom w:val="0"/>
      <w:divBdr>
        <w:top w:val="none" w:sz="0" w:space="0" w:color="auto"/>
        <w:left w:val="none" w:sz="0" w:space="0" w:color="auto"/>
        <w:bottom w:val="none" w:sz="0" w:space="0" w:color="auto"/>
        <w:right w:val="none" w:sz="0" w:space="0" w:color="auto"/>
      </w:divBdr>
    </w:div>
    <w:div w:id="674578862">
      <w:bodyDiv w:val="1"/>
      <w:marLeft w:val="0"/>
      <w:marRight w:val="0"/>
      <w:marTop w:val="0"/>
      <w:marBottom w:val="0"/>
      <w:divBdr>
        <w:top w:val="none" w:sz="0" w:space="0" w:color="auto"/>
        <w:left w:val="none" w:sz="0" w:space="0" w:color="auto"/>
        <w:bottom w:val="none" w:sz="0" w:space="0" w:color="auto"/>
        <w:right w:val="none" w:sz="0" w:space="0" w:color="auto"/>
      </w:divBdr>
      <w:divsChild>
        <w:div w:id="176698416">
          <w:marLeft w:val="480"/>
          <w:marRight w:val="0"/>
          <w:marTop w:val="0"/>
          <w:marBottom w:val="0"/>
          <w:divBdr>
            <w:top w:val="none" w:sz="0" w:space="0" w:color="auto"/>
            <w:left w:val="none" w:sz="0" w:space="0" w:color="auto"/>
            <w:bottom w:val="none" w:sz="0" w:space="0" w:color="auto"/>
            <w:right w:val="none" w:sz="0" w:space="0" w:color="auto"/>
          </w:divBdr>
        </w:div>
        <w:div w:id="1457599871">
          <w:marLeft w:val="480"/>
          <w:marRight w:val="0"/>
          <w:marTop w:val="0"/>
          <w:marBottom w:val="0"/>
          <w:divBdr>
            <w:top w:val="none" w:sz="0" w:space="0" w:color="auto"/>
            <w:left w:val="none" w:sz="0" w:space="0" w:color="auto"/>
            <w:bottom w:val="none" w:sz="0" w:space="0" w:color="auto"/>
            <w:right w:val="none" w:sz="0" w:space="0" w:color="auto"/>
          </w:divBdr>
        </w:div>
        <w:div w:id="1391348298">
          <w:marLeft w:val="480"/>
          <w:marRight w:val="0"/>
          <w:marTop w:val="0"/>
          <w:marBottom w:val="0"/>
          <w:divBdr>
            <w:top w:val="none" w:sz="0" w:space="0" w:color="auto"/>
            <w:left w:val="none" w:sz="0" w:space="0" w:color="auto"/>
            <w:bottom w:val="none" w:sz="0" w:space="0" w:color="auto"/>
            <w:right w:val="none" w:sz="0" w:space="0" w:color="auto"/>
          </w:divBdr>
        </w:div>
        <w:div w:id="207036221">
          <w:marLeft w:val="480"/>
          <w:marRight w:val="0"/>
          <w:marTop w:val="0"/>
          <w:marBottom w:val="0"/>
          <w:divBdr>
            <w:top w:val="none" w:sz="0" w:space="0" w:color="auto"/>
            <w:left w:val="none" w:sz="0" w:space="0" w:color="auto"/>
            <w:bottom w:val="none" w:sz="0" w:space="0" w:color="auto"/>
            <w:right w:val="none" w:sz="0" w:space="0" w:color="auto"/>
          </w:divBdr>
        </w:div>
        <w:div w:id="420949576">
          <w:marLeft w:val="480"/>
          <w:marRight w:val="0"/>
          <w:marTop w:val="0"/>
          <w:marBottom w:val="0"/>
          <w:divBdr>
            <w:top w:val="none" w:sz="0" w:space="0" w:color="auto"/>
            <w:left w:val="none" w:sz="0" w:space="0" w:color="auto"/>
            <w:bottom w:val="none" w:sz="0" w:space="0" w:color="auto"/>
            <w:right w:val="none" w:sz="0" w:space="0" w:color="auto"/>
          </w:divBdr>
        </w:div>
        <w:div w:id="413211016">
          <w:marLeft w:val="480"/>
          <w:marRight w:val="0"/>
          <w:marTop w:val="0"/>
          <w:marBottom w:val="0"/>
          <w:divBdr>
            <w:top w:val="none" w:sz="0" w:space="0" w:color="auto"/>
            <w:left w:val="none" w:sz="0" w:space="0" w:color="auto"/>
            <w:bottom w:val="none" w:sz="0" w:space="0" w:color="auto"/>
            <w:right w:val="none" w:sz="0" w:space="0" w:color="auto"/>
          </w:divBdr>
        </w:div>
        <w:div w:id="102192481">
          <w:marLeft w:val="480"/>
          <w:marRight w:val="0"/>
          <w:marTop w:val="0"/>
          <w:marBottom w:val="0"/>
          <w:divBdr>
            <w:top w:val="none" w:sz="0" w:space="0" w:color="auto"/>
            <w:left w:val="none" w:sz="0" w:space="0" w:color="auto"/>
            <w:bottom w:val="none" w:sz="0" w:space="0" w:color="auto"/>
            <w:right w:val="none" w:sz="0" w:space="0" w:color="auto"/>
          </w:divBdr>
        </w:div>
        <w:div w:id="235476256">
          <w:marLeft w:val="480"/>
          <w:marRight w:val="0"/>
          <w:marTop w:val="0"/>
          <w:marBottom w:val="0"/>
          <w:divBdr>
            <w:top w:val="none" w:sz="0" w:space="0" w:color="auto"/>
            <w:left w:val="none" w:sz="0" w:space="0" w:color="auto"/>
            <w:bottom w:val="none" w:sz="0" w:space="0" w:color="auto"/>
            <w:right w:val="none" w:sz="0" w:space="0" w:color="auto"/>
          </w:divBdr>
        </w:div>
        <w:div w:id="963385491">
          <w:marLeft w:val="480"/>
          <w:marRight w:val="0"/>
          <w:marTop w:val="0"/>
          <w:marBottom w:val="0"/>
          <w:divBdr>
            <w:top w:val="none" w:sz="0" w:space="0" w:color="auto"/>
            <w:left w:val="none" w:sz="0" w:space="0" w:color="auto"/>
            <w:bottom w:val="none" w:sz="0" w:space="0" w:color="auto"/>
            <w:right w:val="none" w:sz="0" w:space="0" w:color="auto"/>
          </w:divBdr>
        </w:div>
        <w:div w:id="2019886077">
          <w:marLeft w:val="480"/>
          <w:marRight w:val="0"/>
          <w:marTop w:val="0"/>
          <w:marBottom w:val="0"/>
          <w:divBdr>
            <w:top w:val="none" w:sz="0" w:space="0" w:color="auto"/>
            <w:left w:val="none" w:sz="0" w:space="0" w:color="auto"/>
            <w:bottom w:val="none" w:sz="0" w:space="0" w:color="auto"/>
            <w:right w:val="none" w:sz="0" w:space="0" w:color="auto"/>
          </w:divBdr>
        </w:div>
        <w:div w:id="814301145">
          <w:marLeft w:val="480"/>
          <w:marRight w:val="0"/>
          <w:marTop w:val="0"/>
          <w:marBottom w:val="0"/>
          <w:divBdr>
            <w:top w:val="none" w:sz="0" w:space="0" w:color="auto"/>
            <w:left w:val="none" w:sz="0" w:space="0" w:color="auto"/>
            <w:bottom w:val="none" w:sz="0" w:space="0" w:color="auto"/>
            <w:right w:val="none" w:sz="0" w:space="0" w:color="auto"/>
          </w:divBdr>
        </w:div>
        <w:div w:id="1552157743">
          <w:marLeft w:val="480"/>
          <w:marRight w:val="0"/>
          <w:marTop w:val="0"/>
          <w:marBottom w:val="0"/>
          <w:divBdr>
            <w:top w:val="none" w:sz="0" w:space="0" w:color="auto"/>
            <w:left w:val="none" w:sz="0" w:space="0" w:color="auto"/>
            <w:bottom w:val="none" w:sz="0" w:space="0" w:color="auto"/>
            <w:right w:val="none" w:sz="0" w:space="0" w:color="auto"/>
          </w:divBdr>
        </w:div>
        <w:div w:id="717322605">
          <w:marLeft w:val="480"/>
          <w:marRight w:val="0"/>
          <w:marTop w:val="0"/>
          <w:marBottom w:val="0"/>
          <w:divBdr>
            <w:top w:val="none" w:sz="0" w:space="0" w:color="auto"/>
            <w:left w:val="none" w:sz="0" w:space="0" w:color="auto"/>
            <w:bottom w:val="none" w:sz="0" w:space="0" w:color="auto"/>
            <w:right w:val="none" w:sz="0" w:space="0" w:color="auto"/>
          </w:divBdr>
        </w:div>
        <w:div w:id="1479296643">
          <w:marLeft w:val="480"/>
          <w:marRight w:val="0"/>
          <w:marTop w:val="0"/>
          <w:marBottom w:val="0"/>
          <w:divBdr>
            <w:top w:val="none" w:sz="0" w:space="0" w:color="auto"/>
            <w:left w:val="none" w:sz="0" w:space="0" w:color="auto"/>
            <w:bottom w:val="none" w:sz="0" w:space="0" w:color="auto"/>
            <w:right w:val="none" w:sz="0" w:space="0" w:color="auto"/>
          </w:divBdr>
        </w:div>
        <w:div w:id="315309106">
          <w:marLeft w:val="480"/>
          <w:marRight w:val="0"/>
          <w:marTop w:val="0"/>
          <w:marBottom w:val="0"/>
          <w:divBdr>
            <w:top w:val="none" w:sz="0" w:space="0" w:color="auto"/>
            <w:left w:val="none" w:sz="0" w:space="0" w:color="auto"/>
            <w:bottom w:val="none" w:sz="0" w:space="0" w:color="auto"/>
            <w:right w:val="none" w:sz="0" w:space="0" w:color="auto"/>
          </w:divBdr>
        </w:div>
        <w:div w:id="1479032001">
          <w:marLeft w:val="480"/>
          <w:marRight w:val="0"/>
          <w:marTop w:val="0"/>
          <w:marBottom w:val="0"/>
          <w:divBdr>
            <w:top w:val="none" w:sz="0" w:space="0" w:color="auto"/>
            <w:left w:val="none" w:sz="0" w:space="0" w:color="auto"/>
            <w:bottom w:val="none" w:sz="0" w:space="0" w:color="auto"/>
            <w:right w:val="none" w:sz="0" w:space="0" w:color="auto"/>
          </w:divBdr>
        </w:div>
        <w:div w:id="724180668">
          <w:marLeft w:val="480"/>
          <w:marRight w:val="0"/>
          <w:marTop w:val="0"/>
          <w:marBottom w:val="0"/>
          <w:divBdr>
            <w:top w:val="none" w:sz="0" w:space="0" w:color="auto"/>
            <w:left w:val="none" w:sz="0" w:space="0" w:color="auto"/>
            <w:bottom w:val="none" w:sz="0" w:space="0" w:color="auto"/>
            <w:right w:val="none" w:sz="0" w:space="0" w:color="auto"/>
          </w:divBdr>
        </w:div>
        <w:div w:id="1034118315">
          <w:marLeft w:val="480"/>
          <w:marRight w:val="0"/>
          <w:marTop w:val="0"/>
          <w:marBottom w:val="0"/>
          <w:divBdr>
            <w:top w:val="none" w:sz="0" w:space="0" w:color="auto"/>
            <w:left w:val="none" w:sz="0" w:space="0" w:color="auto"/>
            <w:bottom w:val="none" w:sz="0" w:space="0" w:color="auto"/>
            <w:right w:val="none" w:sz="0" w:space="0" w:color="auto"/>
          </w:divBdr>
        </w:div>
        <w:div w:id="334235781">
          <w:marLeft w:val="480"/>
          <w:marRight w:val="0"/>
          <w:marTop w:val="0"/>
          <w:marBottom w:val="0"/>
          <w:divBdr>
            <w:top w:val="none" w:sz="0" w:space="0" w:color="auto"/>
            <w:left w:val="none" w:sz="0" w:space="0" w:color="auto"/>
            <w:bottom w:val="none" w:sz="0" w:space="0" w:color="auto"/>
            <w:right w:val="none" w:sz="0" w:space="0" w:color="auto"/>
          </w:divBdr>
        </w:div>
        <w:div w:id="1429085532">
          <w:marLeft w:val="480"/>
          <w:marRight w:val="0"/>
          <w:marTop w:val="0"/>
          <w:marBottom w:val="0"/>
          <w:divBdr>
            <w:top w:val="none" w:sz="0" w:space="0" w:color="auto"/>
            <w:left w:val="none" w:sz="0" w:space="0" w:color="auto"/>
            <w:bottom w:val="none" w:sz="0" w:space="0" w:color="auto"/>
            <w:right w:val="none" w:sz="0" w:space="0" w:color="auto"/>
          </w:divBdr>
        </w:div>
        <w:div w:id="50153492">
          <w:marLeft w:val="480"/>
          <w:marRight w:val="0"/>
          <w:marTop w:val="0"/>
          <w:marBottom w:val="0"/>
          <w:divBdr>
            <w:top w:val="none" w:sz="0" w:space="0" w:color="auto"/>
            <w:left w:val="none" w:sz="0" w:space="0" w:color="auto"/>
            <w:bottom w:val="none" w:sz="0" w:space="0" w:color="auto"/>
            <w:right w:val="none" w:sz="0" w:space="0" w:color="auto"/>
          </w:divBdr>
        </w:div>
        <w:div w:id="882522964">
          <w:marLeft w:val="480"/>
          <w:marRight w:val="0"/>
          <w:marTop w:val="0"/>
          <w:marBottom w:val="0"/>
          <w:divBdr>
            <w:top w:val="none" w:sz="0" w:space="0" w:color="auto"/>
            <w:left w:val="none" w:sz="0" w:space="0" w:color="auto"/>
            <w:bottom w:val="none" w:sz="0" w:space="0" w:color="auto"/>
            <w:right w:val="none" w:sz="0" w:space="0" w:color="auto"/>
          </w:divBdr>
        </w:div>
        <w:div w:id="363942331">
          <w:marLeft w:val="480"/>
          <w:marRight w:val="0"/>
          <w:marTop w:val="0"/>
          <w:marBottom w:val="0"/>
          <w:divBdr>
            <w:top w:val="none" w:sz="0" w:space="0" w:color="auto"/>
            <w:left w:val="none" w:sz="0" w:space="0" w:color="auto"/>
            <w:bottom w:val="none" w:sz="0" w:space="0" w:color="auto"/>
            <w:right w:val="none" w:sz="0" w:space="0" w:color="auto"/>
          </w:divBdr>
        </w:div>
        <w:div w:id="2120299808">
          <w:marLeft w:val="480"/>
          <w:marRight w:val="0"/>
          <w:marTop w:val="0"/>
          <w:marBottom w:val="0"/>
          <w:divBdr>
            <w:top w:val="none" w:sz="0" w:space="0" w:color="auto"/>
            <w:left w:val="none" w:sz="0" w:space="0" w:color="auto"/>
            <w:bottom w:val="none" w:sz="0" w:space="0" w:color="auto"/>
            <w:right w:val="none" w:sz="0" w:space="0" w:color="auto"/>
          </w:divBdr>
        </w:div>
        <w:div w:id="1577016581">
          <w:marLeft w:val="480"/>
          <w:marRight w:val="0"/>
          <w:marTop w:val="0"/>
          <w:marBottom w:val="0"/>
          <w:divBdr>
            <w:top w:val="none" w:sz="0" w:space="0" w:color="auto"/>
            <w:left w:val="none" w:sz="0" w:space="0" w:color="auto"/>
            <w:bottom w:val="none" w:sz="0" w:space="0" w:color="auto"/>
            <w:right w:val="none" w:sz="0" w:space="0" w:color="auto"/>
          </w:divBdr>
        </w:div>
        <w:div w:id="1629505352">
          <w:marLeft w:val="480"/>
          <w:marRight w:val="0"/>
          <w:marTop w:val="0"/>
          <w:marBottom w:val="0"/>
          <w:divBdr>
            <w:top w:val="none" w:sz="0" w:space="0" w:color="auto"/>
            <w:left w:val="none" w:sz="0" w:space="0" w:color="auto"/>
            <w:bottom w:val="none" w:sz="0" w:space="0" w:color="auto"/>
            <w:right w:val="none" w:sz="0" w:space="0" w:color="auto"/>
          </w:divBdr>
        </w:div>
        <w:div w:id="1356924203">
          <w:marLeft w:val="480"/>
          <w:marRight w:val="0"/>
          <w:marTop w:val="0"/>
          <w:marBottom w:val="0"/>
          <w:divBdr>
            <w:top w:val="none" w:sz="0" w:space="0" w:color="auto"/>
            <w:left w:val="none" w:sz="0" w:space="0" w:color="auto"/>
            <w:bottom w:val="none" w:sz="0" w:space="0" w:color="auto"/>
            <w:right w:val="none" w:sz="0" w:space="0" w:color="auto"/>
          </w:divBdr>
        </w:div>
        <w:div w:id="1374697783">
          <w:marLeft w:val="480"/>
          <w:marRight w:val="0"/>
          <w:marTop w:val="0"/>
          <w:marBottom w:val="0"/>
          <w:divBdr>
            <w:top w:val="none" w:sz="0" w:space="0" w:color="auto"/>
            <w:left w:val="none" w:sz="0" w:space="0" w:color="auto"/>
            <w:bottom w:val="none" w:sz="0" w:space="0" w:color="auto"/>
            <w:right w:val="none" w:sz="0" w:space="0" w:color="auto"/>
          </w:divBdr>
        </w:div>
        <w:div w:id="973213308">
          <w:marLeft w:val="480"/>
          <w:marRight w:val="0"/>
          <w:marTop w:val="0"/>
          <w:marBottom w:val="0"/>
          <w:divBdr>
            <w:top w:val="none" w:sz="0" w:space="0" w:color="auto"/>
            <w:left w:val="none" w:sz="0" w:space="0" w:color="auto"/>
            <w:bottom w:val="none" w:sz="0" w:space="0" w:color="auto"/>
            <w:right w:val="none" w:sz="0" w:space="0" w:color="auto"/>
          </w:divBdr>
        </w:div>
        <w:div w:id="1960448046">
          <w:marLeft w:val="480"/>
          <w:marRight w:val="0"/>
          <w:marTop w:val="0"/>
          <w:marBottom w:val="0"/>
          <w:divBdr>
            <w:top w:val="none" w:sz="0" w:space="0" w:color="auto"/>
            <w:left w:val="none" w:sz="0" w:space="0" w:color="auto"/>
            <w:bottom w:val="none" w:sz="0" w:space="0" w:color="auto"/>
            <w:right w:val="none" w:sz="0" w:space="0" w:color="auto"/>
          </w:divBdr>
        </w:div>
        <w:div w:id="844321041">
          <w:marLeft w:val="480"/>
          <w:marRight w:val="0"/>
          <w:marTop w:val="0"/>
          <w:marBottom w:val="0"/>
          <w:divBdr>
            <w:top w:val="none" w:sz="0" w:space="0" w:color="auto"/>
            <w:left w:val="none" w:sz="0" w:space="0" w:color="auto"/>
            <w:bottom w:val="none" w:sz="0" w:space="0" w:color="auto"/>
            <w:right w:val="none" w:sz="0" w:space="0" w:color="auto"/>
          </w:divBdr>
        </w:div>
        <w:div w:id="1656109295">
          <w:marLeft w:val="480"/>
          <w:marRight w:val="0"/>
          <w:marTop w:val="0"/>
          <w:marBottom w:val="0"/>
          <w:divBdr>
            <w:top w:val="none" w:sz="0" w:space="0" w:color="auto"/>
            <w:left w:val="none" w:sz="0" w:space="0" w:color="auto"/>
            <w:bottom w:val="none" w:sz="0" w:space="0" w:color="auto"/>
            <w:right w:val="none" w:sz="0" w:space="0" w:color="auto"/>
          </w:divBdr>
        </w:div>
        <w:div w:id="669674248">
          <w:marLeft w:val="480"/>
          <w:marRight w:val="0"/>
          <w:marTop w:val="0"/>
          <w:marBottom w:val="0"/>
          <w:divBdr>
            <w:top w:val="none" w:sz="0" w:space="0" w:color="auto"/>
            <w:left w:val="none" w:sz="0" w:space="0" w:color="auto"/>
            <w:bottom w:val="none" w:sz="0" w:space="0" w:color="auto"/>
            <w:right w:val="none" w:sz="0" w:space="0" w:color="auto"/>
          </w:divBdr>
        </w:div>
        <w:div w:id="1583874084">
          <w:marLeft w:val="480"/>
          <w:marRight w:val="0"/>
          <w:marTop w:val="0"/>
          <w:marBottom w:val="0"/>
          <w:divBdr>
            <w:top w:val="none" w:sz="0" w:space="0" w:color="auto"/>
            <w:left w:val="none" w:sz="0" w:space="0" w:color="auto"/>
            <w:bottom w:val="none" w:sz="0" w:space="0" w:color="auto"/>
            <w:right w:val="none" w:sz="0" w:space="0" w:color="auto"/>
          </w:divBdr>
        </w:div>
        <w:div w:id="677079518">
          <w:marLeft w:val="480"/>
          <w:marRight w:val="0"/>
          <w:marTop w:val="0"/>
          <w:marBottom w:val="0"/>
          <w:divBdr>
            <w:top w:val="none" w:sz="0" w:space="0" w:color="auto"/>
            <w:left w:val="none" w:sz="0" w:space="0" w:color="auto"/>
            <w:bottom w:val="none" w:sz="0" w:space="0" w:color="auto"/>
            <w:right w:val="none" w:sz="0" w:space="0" w:color="auto"/>
          </w:divBdr>
        </w:div>
        <w:div w:id="189144429">
          <w:marLeft w:val="480"/>
          <w:marRight w:val="0"/>
          <w:marTop w:val="0"/>
          <w:marBottom w:val="0"/>
          <w:divBdr>
            <w:top w:val="none" w:sz="0" w:space="0" w:color="auto"/>
            <w:left w:val="none" w:sz="0" w:space="0" w:color="auto"/>
            <w:bottom w:val="none" w:sz="0" w:space="0" w:color="auto"/>
            <w:right w:val="none" w:sz="0" w:space="0" w:color="auto"/>
          </w:divBdr>
        </w:div>
        <w:div w:id="1903977506">
          <w:marLeft w:val="480"/>
          <w:marRight w:val="0"/>
          <w:marTop w:val="0"/>
          <w:marBottom w:val="0"/>
          <w:divBdr>
            <w:top w:val="none" w:sz="0" w:space="0" w:color="auto"/>
            <w:left w:val="none" w:sz="0" w:space="0" w:color="auto"/>
            <w:bottom w:val="none" w:sz="0" w:space="0" w:color="auto"/>
            <w:right w:val="none" w:sz="0" w:space="0" w:color="auto"/>
          </w:divBdr>
        </w:div>
        <w:div w:id="62217192">
          <w:marLeft w:val="480"/>
          <w:marRight w:val="0"/>
          <w:marTop w:val="0"/>
          <w:marBottom w:val="0"/>
          <w:divBdr>
            <w:top w:val="none" w:sz="0" w:space="0" w:color="auto"/>
            <w:left w:val="none" w:sz="0" w:space="0" w:color="auto"/>
            <w:bottom w:val="none" w:sz="0" w:space="0" w:color="auto"/>
            <w:right w:val="none" w:sz="0" w:space="0" w:color="auto"/>
          </w:divBdr>
        </w:div>
        <w:div w:id="761679600">
          <w:marLeft w:val="480"/>
          <w:marRight w:val="0"/>
          <w:marTop w:val="0"/>
          <w:marBottom w:val="0"/>
          <w:divBdr>
            <w:top w:val="none" w:sz="0" w:space="0" w:color="auto"/>
            <w:left w:val="none" w:sz="0" w:space="0" w:color="auto"/>
            <w:bottom w:val="none" w:sz="0" w:space="0" w:color="auto"/>
            <w:right w:val="none" w:sz="0" w:space="0" w:color="auto"/>
          </w:divBdr>
        </w:div>
        <w:div w:id="1789742806">
          <w:marLeft w:val="480"/>
          <w:marRight w:val="0"/>
          <w:marTop w:val="0"/>
          <w:marBottom w:val="0"/>
          <w:divBdr>
            <w:top w:val="none" w:sz="0" w:space="0" w:color="auto"/>
            <w:left w:val="none" w:sz="0" w:space="0" w:color="auto"/>
            <w:bottom w:val="none" w:sz="0" w:space="0" w:color="auto"/>
            <w:right w:val="none" w:sz="0" w:space="0" w:color="auto"/>
          </w:divBdr>
        </w:div>
        <w:div w:id="2089377711">
          <w:marLeft w:val="480"/>
          <w:marRight w:val="0"/>
          <w:marTop w:val="0"/>
          <w:marBottom w:val="0"/>
          <w:divBdr>
            <w:top w:val="none" w:sz="0" w:space="0" w:color="auto"/>
            <w:left w:val="none" w:sz="0" w:space="0" w:color="auto"/>
            <w:bottom w:val="none" w:sz="0" w:space="0" w:color="auto"/>
            <w:right w:val="none" w:sz="0" w:space="0" w:color="auto"/>
          </w:divBdr>
        </w:div>
        <w:div w:id="211619047">
          <w:marLeft w:val="480"/>
          <w:marRight w:val="0"/>
          <w:marTop w:val="0"/>
          <w:marBottom w:val="0"/>
          <w:divBdr>
            <w:top w:val="none" w:sz="0" w:space="0" w:color="auto"/>
            <w:left w:val="none" w:sz="0" w:space="0" w:color="auto"/>
            <w:bottom w:val="none" w:sz="0" w:space="0" w:color="auto"/>
            <w:right w:val="none" w:sz="0" w:space="0" w:color="auto"/>
          </w:divBdr>
        </w:div>
        <w:div w:id="1144078953">
          <w:marLeft w:val="480"/>
          <w:marRight w:val="0"/>
          <w:marTop w:val="0"/>
          <w:marBottom w:val="0"/>
          <w:divBdr>
            <w:top w:val="none" w:sz="0" w:space="0" w:color="auto"/>
            <w:left w:val="none" w:sz="0" w:space="0" w:color="auto"/>
            <w:bottom w:val="none" w:sz="0" w:space="0" w:color="auto"/>
            <w:right w:val="none" w:sz="0" w:space="0" w:color="auto"/>
          </w:divBdr>
        </w:div>
        <w:div w:id="1132556315">
          <w:marLeft w:val="480"/>
          <w:marRight w:val="0"/>
          <w:marTop w:val="0"/>
          <w:marBottom w:val="0"/>
          <w:divBdr>
            <w:top w:val="none" w:sz="0" w:space="0" w:color="auto"/>
            <w:left w:val="none" w:sz="0" w:space="0" w:color="auto"/>
            <w:bottom w:val="none" w:sz="0" w:space="0" w:color="auto"/>
            <w:right w:val="none" w:sz="0" w:space="0" w:color="auto"/>
          </w:divBdr>
        </w:div>
        <w:div w:id="2056849456">
          <w:marLeft w:val="480"/>
          <w:marRight w:val="0"/>
          <w:marTop w:val="0"/>
          <w:marBottom w:val="0"/>
          <w:divBdr>
            <w:top w:val="none" w:sz="0" w:space="0" w:color="auto"/>
            <w:left w:val="none" w:sz="0" w:space="0" w:color="auto"/>
            <w:bottom w:val="none" w:sz="0" w:space="0" w:color="auto"/>
            <w:right w:val="none" w:sz="0" w:space="0" w:color="auto"/>
          </w:divBdr>
        </w:div>
        <w:div w:id="1153106053">
          <w:marLeft w:val="480"/>
          <w:marRight w:val="0"/>
          <w:marTop w:val="0"/>
          <w:marBottom w:val="0"/>
          <w:divBdr>
            <w:top w:val="none" w:sz="0" w:space="0" w:color="auto"/>
            <w:left w:val="none" w:sz="0" w:space="0" w:color="auto"/>
            <w:bottom w:val="none" w:sz="0" w:space="0" w:color="auto"/>
            <w:right w:val="none" w:sz="0" w:space="0" w:color="auto"/>
          </w:divBdr>
        </w:div>
        <w:div w:id="297422202">
          <w:marLeft w:val="480"/>
          <w:marRight w:val="0"/>
          <w:marTop w:val="0"/>
          <w:marBottom w:val="0"/>
          <w:divBdr>
            <w:top w:val="none" w:sz="0" w:space="0" w:color="auto"/>
            <w:left w:val="none" w:sz="0" w:space="0" w:color="auto"/>
            <w:bottom w:val="none" w:sz="0" w:space="0" w:color="auto"/>
            <w:right w:val="none" w:sz="0" w:space="0" w:color="auto"/>
          </w:divBdr>
        </w:div>
        <w:div w:id="1345211273">
          <w:marLeft w:val="480"/>
          <w:marRight w:val="0"/>
          <w:marTop w:val="0"/>
          <w:marBottom w:val="0"/>
          <w:divBdr>
            <w:top w:val="none" w:sz="0" w:space="0" w:color="auto"/>
            <w:left w:val="none" w:sz="0" w:space="0" w:color="auto"/>
            <w:bottom w:val="none" w:sz="0" w:space="0" w:color="auto"/>
            <w:right w:val="none" w:sz="0" w:space="0" w:color="auto"/>
          </w:divBdr>
        </w:div>
        <w:div w:id="1956519744">
          <w:marLeft w:val="480"/>
          <w:marRight w:val="0"/>
          <w:marTop w:val="0"/>
          <w:marBottom w:val="0"/>
          <w:divBdr>
            <w:top w:val="none" w:sz="0" w:space="0" w:color="auto"/>
            <w:left w:val="none" w:sz="0" w:space="0" w:color="auto"/>
            <w:bottom w:val="none" w:sz="0" w:space="0" w:color="auto"/>
            <w:right w:val="none" w:sz="0" w:space="0" w:color="auto"/>
          </w:divBdr>
        </w:div>
        <w:div w:id="246817063">
          <w:marLeft w:val="480"/>
          <w:marRight w:val="0"/>
          <w:marTop w:val="0"/>
          <w:marBottom w:val="0"/>
          <w:divBdr>
            <w:top w:val="none" w:sz="0" w:space="0" w:color="auto"/>
            <w:left w:val="none" w:sz="0" w:space="0" w:color="auto"/>
            <w:bottom w:val="none" w:sz="0" w:space="0" w:color="auto"/>
            <w:right w:val="none" w:sz="0" w:space="0" w:color="auto"/>
          </w:divBdr>
        </w:div>
        <w:div w:id="1780055085">
          <w:marLeft w:val="480"/>
          <w:marRight w:val="0"/>
          <w:marTop w:val="0"/>
          <w:marBottom w:val="0"/>
          <w:divBdr>
            <w:top w:val="none" w:sz="0" w:space="0" w:color="auto"/>
            <w:left w:val="none" w:sz="0" w:space="0" w:color="auto"/>
            <w:bottom w:val="none" w:sz="0" w:space="0" w:color="auto"/>
            <w:right w:val="none" w:sz="0" w:space="0" w:color="auto"/>
          </w:divBdr>
        </w:div>
        <w:div w:id="2090733924">
          <w:marLeft w:val="480"/>
          <w:marRight w:val="0"/>
          <w:marTop w:val="0"/>
          <w:marBottom w:val="0"/>
          <w:divBdr>
            <w:top w:val="none" w:sz="0" w:space="0" w:color="auto"/>
            <w:left w:val="none" w:sz="0" w:space="0" w:color="auto"/>
            <w:bottom w:val="none" w:sz="0" w:space="0" w:color="auto"/>
            <w:right w:val="none" w:sz="0" w:space="0" w:color="auto"/>
          </w:divBdr>
        </w:div>
        <w:div w:id="1188056895">
          <w:marLeft w:val="480"/>
          <w:marRight w:val="0"/>
          <w:marTop w:val="0"/>
          <w:marBottom w:val="0"/>
          <w:divBdr>
            <w:top w:val="none" w:sz="0" w:space="0" w:color="auto"/>
            <w:left w:val="none" w:sz="0" w:space="0" w:color="auto"/>
            <w:bottom w:val="none" w:sz="0" w:space="0" w:color="auto"/>
            <w:right w:val="none" w:sz="0" w:space="0" w:color="auto"/>
          </w:divBdr>
        </w:div>
        <w:div w:id="1307399283">
          <w:marLeft w:val="480"/>
          <w:marRight w:val="0"/>
          <w:marTop w:val="0"/>
          <w:marBottom w:val="0"/>
          <w:divBdr>
            <w:top w:val="none" w:sz="0" w:space="0" w:color="auto"/>
            <w:left w:val="none" w:sz="0" w:space="0" w:color="auto"/>
            <w:bottom w:val="none" w:sz="0" w:space="0" w:color="auto"/>
            <w:right w:val="none" w:sz="0" w:space="0" w:color="auto"/>
          </w:divBdr>
        </w:div>
        <w:div w:id="1430200225">
          <w:marLeft w:val="480"/>
          <w:marRight w:val="0"/>
          <w:marTop w:val="0"/>
          <w:marBottom w:val="0"/>
          <w:divBdr>
            <w:top w:val="none" w:sz="0" w:space="0" w:color="auto"/>
            <w:left w:val="none" w:sz="0" w:space="0" w:color="auto"/>
            <w:bottom w:val="none" w:sz="0" w:space="0" w:color="auto"/>
            <w:right w:val="none" w:sz="0" w:space="0" w:color="auto"/>
          </w:divBdr>
        </w:div>
        <w:div w:id="25107263">
          <w:marLeft w:val="480"/>
          <w:marRight w:val="0"/>
          <w:marTop w:val="0"/>
          <w:marBottom w:val="0"/>
          <w:divBdr>
            <w:top w:val="none" w:sz="0" w:space="0" w:color="auto"/>
            <w:left w:val="none" w:sz="0" w:space="0" w:color="auto"/>
            <w:bottom w:val="none" w:sz="0" w:space="0" w:color="auto"/>
            <w:right w:val="none" w:sz="0" w:space="0" w:color="auto"/>
          </w:divBdr>
        </w:div>
        <w:div w:id="1589385004">
          <w:marLeft w:val="480"/>
          <w:marRight w:val="0"/>
          <w:marTop w:val="0"/>
          <w:marBottom w:val="0"/>
          <w:divBdr>
            <w:top w:val="none" w:sz="0" w:space="0" w:color="auto"/>
            <w:left w:val="none" w:sz="0" w:space="0" w:color="auto"/>
            <w:bottom w:val="none" w:sz="0" w:space="0" w:color="auto"/>
            <w:right w:val="none" w:sz="0" w:space="0" w:color="auto"/>
          </w:divBdr>
        </w:div>
        <w:div w:id="1354184349">
          <w:marLeft w:val="480"/>
          <w:marRight w:val="0"/>
          <w:marTop w:val="0"/>
          <w:marBottom w:val="0"/>
          <w:divBdr>
            <w:top w:val="none" w:sz="0" w:space="0" w:color="auto"/>
            <w:left w:val="none" w:sz="0" w:space="0" w:color="auto"/>
            <w:bottom w:val="none" w:sz="0" w:space="0" w:color="auto"/>
            <w:right w:val="none" w:sz="0" w:space="0" w:color="auto"/>
          </w:divBdr>
        </w:div>
        <w:div w:id="1185824777">
          <w:marLeft w:val="480"/>
          <w:marRight w:val="0"/>
          <w:marTop w:val="0"/>
          <w:marBottom w:val="0"/>
          <w:divBdr>
            <w:top w:val="none" w:sz="0" w:space="0" w:color="auto"/>
            <w:left w:val="none" w:sz="0" w:space="0" w:color="auto"/>
            <w:bottom w:val="none" w:sz="0" w:space="0" w:color="auto"/>
            <w:right w:val="none" w:sz="0" w:space="0" w:color="auto"/>
          </w:divBdr>
        </w:div>
        <w:div w:id="1385107022">
          <w:marLeft w:val="480"/>
          <w:marRight w:val="0"/>
          <w:marTop w:val="0"/>
          <w:marBottom w:val="0"/>
          <w:divBdr>
            <w:top w:val="none" w:sz="0" w:space="0" w:color="auto"/>
            <w:left w:val="none" w:sz="0" w:space="0" w:color="auto"/>
            <w:bottom w:val="none" w:sz="0" w:space="0" w:color="auto"/>
            <w:right w:val="none" w:sz="0" w:space="0" w:color="auto"/>
          </w:divBdr>
        </w:div>
        <w:div w:id="1893152041">
          <w:marLeft w:val="480"/>
          <w:marRight w:val="0"/>
          <w:marTop w:val="0"/>
          <w:marBottom w:val="0"/>
          <w:divBdr>
            <w:top w:val="none" w:sz="0" w:space="0" w:color="auto"/>
            <w:left w:val="none" w:sz="0" w:space="0" w:color="auto"/>
            <w:bottom w:val="none" w:sz="0" w:space="0" w:color="auto"/>
            <w:right w:val="none" w:sz="0" w:space="0" w:color="auto"/>
          </w:divBdr>
        </w:div>
        <w:div w:id="67464320">
          <w:marLeft w:val="480"/>
          <w:marRight w:val="0"/>
          <w:marTop w:val="0"/>
          <w:marBottom w:val="0"/>
          <w:divBdr>
            <w:top w:val="none" w:sz="0" w:space="0" w:color="auto"/>
            <w:left w:val="none" w:sz="0" w:space="0" w:color="auto"/>
            <w:bottom w:val="none" w:sz="0" w:space="0" w:color="auto"/>
            <w:right w:val="none" w:sz="0" w:space="0" w:color="auto"/>
          </w:divBdr>
        </w:div>
        <w:div w:id="1427531487">
          <w:marLeft w:val="480"/>
          <w:marRight w:val="0"/>
          <w:marTop w:val="0"/>
          <w:marBottom w:val="0"/>
          <w:divBdr>
            <w:top w:val="none" w:sz="0" w:space="0" w:color="auto"/>
            <w:left w:val="none" w:sz="0" w:space="0" w:color="auto"/>
            <w:bottom w:val="none" w:sz="0" w:space="0" w:color="auto"/>
            <w:right w:val="none" w:sz="0" w:space="0" w:color="auto"/>
          </w:divBdr>
        </w:div>
        <w:div w:id="1611400720">
          <w:marLeft w:val="480"/>
          <w:marRight w:val="0"/>
          <w:marTop w:val="0"/>
          <w:marBottom w:val="0"/>
          <w:divBdr>
            <w:top w:val="none" w:sz="0" w:space="0" w:color="auto"/>
            <w:left w:val="none" w:sz="0" w:space="0" w:color="auto"/>
            <w:bottom w:val="none" w:sz="0" w:space="0" w:color="auto"/>
            <w:right w:val="none" w:sz="0" w:space="0" w:color="auto"/>
          </w:divBdr>
        </w:div>
        <w:div w:id="1097598767">
          <w:marLeft w:val="480"/>
          <w:marRight w:val="0"/>
          <w:marTop w:val="0"/>
          <w:marBottom w:val="0"/>
          <w:divBdr>
            <w:top w:val="none" w:sz="0" w:space="0" w:color="auto"/>
            <w:left w:val="none" w:sz="0" w:space="0" w:color="auto"/>
            <w:bottom w:val="none" w:sz="0" w:space="0" w:color="auto"/>
            <w:right w:val="none" w:sz="0" w:space="0" w:color="auto"/>
          </w:divBdr>
        </w:div>
        <w:div w:id="1117718969">
          <w:marLeft w:val="480"/>
          <w:marRight w:val="0"/>
          <w:marTop w:val="0"/>
          <w:marBottom w:val="0"/>
          <w:divBdr>
            <w:top w:val="none" w:sz="0" w:space="0" w:color="auto"/>
            <w:left w:val="none" w:sz="0" w:space="0" w:color="auto"/>
            <w:bottom w:val="none" w:sz="0" w:space="0" w:color="auto"/>
            <w:right w:val="none" w:sz="0" w:space="0" w:color="auto"/>
          </w:divBdr>
        </w:div>
        <w:div w:id="850997331">
          <w:marLeft w:val="480"/>
          <w:marRight w:val="0"/>
          <w:marTop w:val="0"/>
          <w:marBottom w:val="0"/>
          <w:divBdr>
            <w:top w:val="none" w:sz="0" w:space="0" w:color="auto"/>
            <w:left w:val="none" w:sz="0" w:space="0" w:color="auto"/>
            <w:bottom w:val="none" w:sz="0" w:space="0" w:color="auto"/>
            <w:right w:val="none" w:sz="0" w:space="0" w:color="auto"/>
          </w:divBdr>
        </w:div>
        <w:div w:id="35129681">
          <w:marLeft w:val="480"/>
          <w:marRight w:val="0"/>
          <w:marTop w:val="0"/>
          <w:marBottom w:val="0"/>
          <w:divBdr>
            <w:top w:val="none" w:sz="0" w:space="0" w:color="auto"/>
            <w:left w:val="none" w:sz="0" w:space="0" w:color="auto"/>
            <w:bottom w:val="none" w:sz="0" w:space="0" w:color="auto"/>
            <w:right w:val="none" w:sz="0" w:space="0" w:color="auto"/>
          </w:divBdr>
        </w:div>
        <w:div w:id="193469377">
          <w:marLeft w:val="480"/>
          <w:marRight w:val="0"/>
          <w:marTop w:val="0"/>
          <w:marBottom w:val="0"/>
          <w:divBdr>
            <w:top w:val="none" w:sz="0" w:space="0" w:color="auto"/>
            <w:left w:val="none" w:sz="0" w:space="0" w:color="auto"/>
            <w:bottom w:val="none" w:sz="0" w:space="0" w:color="auto"/>
            <w:right w:val="none" w:sz="0" w:space="0" w:color="auto"/>
          </w:divBdr>
        </w:div>
        <w:div w:id="789011371">
          <w:marLeft w:val="480"/>
          <w:marRight w:val="0"/>
          <w:marTop w:val="0"/>
          <w:marBottom w:val="0"/>
          <w:divBdr>
            <w:top w:val="none" w:sz="0" w:space="0" w:color="auto"/>
            <w:left w:val="none" w:sz="0" w:space="0" w:color="auto"/>
            <w:bottom w:val="none" w:sz="0" w:space="0" w:color="auto"/>
            <w:right w:val="none" w:sz="0" w:space="0" w:color="auto"/>
          </w:divBdr>
        </w:div>
        <w:div w:id="1106844987">
          <w:marLeft w:val="480"/>
          <w:marRight w:val="0"/>
          <w:marTop w:val="0"/>
          <w:marBottom w:val="0"/>
          <w:divBdr>
            <w:top w:val="none" w:sz="0" w:space="0" w:color="auto"/>
            <w:left w:val="none" w:sz="0" w:space="0" w:color="auto"/>
            <w:bottom w:val="none" w:sz="0" w:space="0" w:color="auto"/>
            <w:right w:val="none" w:sz="0" w:space="0" w:color="auto"/>
          </w:divBdr>
        </w:div>
        <w:div w:id="1266116865">
          <w:marLeft w:val="480"/>
          <w:marRight w:val="0"/>
          <w:marTop w:val="0"/>
          <w:marBottom w:val="0"/>
          <w:divBdr>
            <w:top w:val="none" w:sz="0" w:space="0" w:color="auto"/>
            <w:left w:val="none" w:sz="0" w:space="0" w:color="auto"/>
            <w:bottom w:val="none" w:sz="0" w:space="0" w:color="auto"/>
            <w:right w:val="none" w:sz="0" w:space="0" w:color="auto"/>
          </w:divBdr>
        </w:div>
        <w:div w:id="617101732">
          <w:marLeft w:val="480"/>
          <w:marRight w:val="0"/>
          <w:marTop w:val="0"/>
          <w:marBottom w:val="0"/>
          <w:divBdr>
            <w:top w:val="none" w:sz="0" w:space="0" w:color="auto"/>
            <w:left w:val="none" w:sz="0" w:space="0" w:color="auto"/>
            <w:bottom w:val="none" w:sz="0" w:space="0" w:color="auto"/>
            <w:right w:val="none" w:sz="0" w:space="0" w:color="auto"/>
          </w:divBdr>
        </w:div>
        <w:div w:id="1890067532">
          <w:marLeft w:val="480"/>
          <w:marRight w:val="0"/>
          <w:marTop w:val="0"/>
          <w:marBottom w:val="0"/>
          <w:divBdr>
            <w:top w:val="none" w:sz="0" w:space="0" w:color="auto"/>
            <w:left w:val="none" w:sz="0" w:space="0" w:color="auto"/>
            <w:bottom w:val="none" w:sz="0" w:space="0" w:color="auto"/>
            <w:right w:val="none" w:sz="0" w:space="0" w:color="auto"/>
          </w:divBdr>
        </w:div>
        <w:div w:id="299650808">
          <w:marLeft w:val="480"/>
          <w:marRight w:val="0"/>
          <w:marTop w:val="0"/>
          <w:marBottom w:val="0"/>
          <w:divBdr>
            <w:top w:val="none" w:sz="0" w:space="0" w:color="auto"/>
            <w:left w:val="none" w:sz="0" w:space="0" w:color="auto"/>
            <w:bottom w:val="none" w:sz="0" w:space="0" w:color="auto"/>
            <w:right w:val="none" w:sz="0" w:space="0" w:color="auto"/>
          </w:divBdr>
        </w:div>
        <w:div w:id="1183519812">
          <w:marLeft w:val="480"/>
          <w:marRight w:val="0"/>
          <w:marTop w:val="0"/>
          <w:marBottom w:val="0"/>
          <w:divBdr>
            <w:top w:val="none" w:sz="0" w:space="0" w:color="auto"/>
            <w:left w:val="none" w:sz="0" w:space="0" w:color="auto"/>
            <w:bottom w:val="none" w:sz="0" w:space="0" w:color="auto"/>
            <w:right w:val="none" w:sz="0" w:space="0" w:color="auto"/>
          </w:divBdr>
        </w:div>
        <w:div w:id="310915607">
          <w:marLeft w:val="480"/>
          <w:marRight w:val="0"/>
          <w:marTop w:val="0"/>
          <w:marBottom w:val="0"/>
          <w:divBdr>
            <w:top w:val="none" w:sz="0" w:space="0" w:color="auto"/>
            <w:left w:val="none" w:sz="0" w:space="0" w:color="auto"/>
            <w:bottom w:val="none" w:sz="0" w:space="0" w:color="auto"/>
            <w:right w:val="none" w:sz="0" w:space="0" w:color="auto"/>
          </w:divBdr>
        </w:div>
        <w:div w:id="913275209">
          <w:marLeft w:val="480"/>
          <w:marRight w:val="0"/>
          <w:marTop w:val="0"/>
          <w:marBottom w:val="0"/>
          <w:divBdr>
            <w:top w:val="none" w:sz="0" w:space="0" w:color="auto"/>
            <w:left w:val="none" w:sz="0" w:space="0" w:color="auto"/>
            <w:bottom w:val="none" w:sz="0" w:space="0" w:color="auto"/>
            <w:right w:val="none" w:sz="0" w:space="0" w:color="auto"/>
          </w:divBdr>
        </w:div>
        <w:div w:id="1093824466">
          <w:marLeft w:val="480"/>
          <w:marRight w:val="0"/>
          <w:marTop w:val="0"/>
          <w:marBottom w:val="0"/>
          <w:divBdr>
            <w:top w:val="none" w:sz="0" w:space="0" w:color="auto"/>
            <w:left w:val="none" w:sz="0" w:space="0" w:color="auto"/>
            <w:bottom w:val="none" w:sz="0" w:space="0" w:color="auto"/>
            <w:right w:val="none" w:sz="0" w:space="0" w:color="auto"/>
          </w:divBdr>
        </w:div>
        <w:div w:id="1877305823">
          <w:marLeft w:val="480"/>
          <w:marRight w:val="0"/>
          <w:marTop w:val="0"/>
          <w:marBottom w:val="0"/>
          <w:divBdr>
            <w:top w:val="none" w:sz="0" w:space="0" w:color="auto"/>
            <w:left w:val="none" w:sz="0" w:space="0" w:color="auto"/>
            <w:bottom w:val="none" w:sz="0" w:space="0" w:color="auto"/>
            <w:right w:val="none" w:sz="0" w:space="0" w:color="auto"/>
          </w:divBdr>
        </w:div>
        <w:div w:id="185337436">
          <w:marLeft w:val="480"/>
          <w:marRight w:val="0"/>
          <w:marTop w:val="0"/>
          <w:marBottom w:val="0"/>
          <w:divBdr>
            <w:top w:val="none" w:sz="0" w:space="0" w:color="auto"/>
            <w:left w:val="none" w:sz="0" w:space="0" w:color="auto"/>
            <w:bottom w:val="none" w:sz="0" w:space="0" w:color="auto"/>
            <w:right w:val="none" w:sz="0" w:space="0" w:color="auto"/>
          </w:divBdr>
        </w:div>
        <w:div w:id="952395339">
          <w:marLeft w:val="480"/>
          <w:marRight w:val="0"/>
          <w:marTop w:val="0"/>
          <w:marBottom w:val="0"/>
          <w:divBdr>
            <w:top w:val="none" w:sz="0" w:space="0" w:color="auto"/>
            <w:left w:val="none" w:sz="0" w:space="0" w:color="auto"/>
            <w:bottom w:val="none" w:sz="0" w:space="0" w:color="auto"/>
            <w:right w:val="none" w:sz="0" w:space="0" w:color="auto"/>
          </w:divBdr>
        </w:div>
        <w:div w:id="298000787">
          <w:marLeft w:val="480"/>
          <w:marRight w:val="0"/>
          <w:marTop w:val="0"/>
          <w:marBottom w:val="0"/>
          <w:divBdr>
            <w:top w:val="none" w:sz="0" w:space="0" w:color="auto"/>
            <w:left w:val="none" w:sz="0" w:space="0" w:color="auto"/>
            <w:bottom w:val="none" w:sz="0" w:space="0" w:color="auto"/>
            <w:right w:val="none" w:sz="0" w:space="0" w:color="auto"/>
          </w:divBdr>
        </w:div>
        <w:div w:id="277378618">
          <w:marLeft w:val="480"/>
          <w:marRight w:val="0"/>
          <w:marTop w:val="0"/>
          <w:marBottom w:val="0"/>
          <w:divBdr>
            <w:top w:val="none" w:sz="0" w:space="0" w:color="auto"/>
            <w:left w:val="none" w:sz="0" w:space="0" w:color="auto"/>
            <w:bottom w:val="none" w:sz="0" w:space="0" w:color="auto"/>
            <w:right w:val="none" w:sz="0" w:space="0" w:color="auto"/>
          </w:divBdr>
        </w:div>
        <w:div w:id="338315272">
          <w:marLeft w:val="480"/>
          <w:marRight w:val="0"/>
          <w:marTop w:val="0"/>
          <w:marBottom w:val="0"/>
          <w:divBdr>
            <w:top w:val="none" w:sz="0" w:space="0" w:color="auto"/>
            <w:left w:val="none" w:sz="0" w:space="0" w:color="auto"/>
            <w:bottom w:val="none" w:sz="0" w:space="0" w:color="auto"/>
            <w:right w:val="none" w:sz="0" w:space="0" w:color="auto"/>
          </w:divBdr>
        </w:div>
        <w:div w:id="590117700">
          <w:marLeft w:val="480"/>
          <w:marRight w:val="0"/>
          <w:marTop w:val="0"/>
          <w:marBottom w:val="0"/>
          <w:divBdr>
            <w:top w:val="none" w:sz="0" w:space="0" w:color="auto"/>
            <w:left w:val="none" w:sz="0" w:space="0" w:color="auto"/>
            <w:bottom w:val="none" w:sz="0" w:space="0" w:color="auto"/>
            <w:right w:val="none" w:sz="0" w:space="0" w:color="auto"/>
          </w:divBdr>
        </w:div>
        <w:div w:id="624821112">
          <w:marLeft w:val="480"/>
          <w:marRight w:val="0"/>
          <w:marTop w:val="0"/>
          <w:marBottom w:val="0"/>
          <w:divBdr>
            <w:top w:val="none" w:sz="0" w:space="0" w:color="auto"/>
            <w:left w:val="none" w:sz="0" w:space="0" w:color="auto"/>
            <w:bottom w:val="none" w:sz="0" w:space="0" w:color="auto"/>
            <w:right w:val="none" w:sz="0" w:space="0" w:color="auto"/>
          </w:divBdr>
        </w:div>
        <w:div w:id="196700849">
          <w:marLeft w:val="480"/>
          <w:marRight w:val="0"/>
          <w:marTop w:val="0"/>
          <w:marBottom w:val="0"/>
          <w:divBdr>
            <w:top w:val="none" w:sz="0" w:space="0" w:color="auto"/>
            <w:left w:val="none" w:sz="0" w:space="0" w:color="auto"/>
            <w:bottom w:val="none" w:sz="0" w:space="0" w:color="auto"/>
            <w:right w:val="none" w:sz="0" w:space="0" w:color="auto"/>
          </w:divBdr>
        </w:div>
        <w:div w:id="339159016">
          <w:marLeft w:val="480"/>
          <w:marRight w:val="0"/>
          <w:marTop w:val="0"/>
          <w:marBottom w:val="0"/>
          <w:divBdr>
            <w:top w:val="none" w:sz="0" w:space="0" w:color="auto"/>
            <w:left w:val="none" w:sz="0" w:space="0" w:color="auto"/>
            <w:bottom w:val="none" w:sz="0" w:space="0" w:color="auto"/>
            <w:right w:val="none" w:sz="0" w:space="0" w:color="auto"/>
          </w:divBdr>
        </w:div>
        <w:div w:id="2051105148">
          <w:marLeft w:val="480"/>
          <w:marRight w:val="0"/>
          <w:marTop w:val="0"/>
          <w:marBottom w:val="0"/>
          <w:divBdr>
            <w:top w:val="none" w:sz="0" w:space="0" w:color="auto"/>
            <w:left w:val="none" w:sz="0" w:space="0" w:color="auto"/>
            <w:bottom w:val="none" w:sz="0" w:space="0" w:color="auto"/>
            <w:right w:val="none" w:sz="0" w:space="0" w:color="auto"/>
          </w:divBdr>
        </w:div>
        <w:div w:id="138692779">
          <w:marLeft w:val="480"/>
          <w:marRight w:val="0"/>
          <w:marTop w:val="0"/>
          <w:marBottom w:val="0"/>
          <w:divBdr>
            <w:top w:val="none" w:sz="0" w:space="0" w:color="auto"/>
            <w:left w:val="none" w:sz="0" w:space="0" w:color="auto"/>
            <w:bottom w:val="none" w:sz="0" w:space="0" w:color="auto"/>
            <w:right w:val="none" w:sz="0" w:space="0" w:color="auto"/>
          </w:divBdr>
        </w:div>
        <w:div w:id="1050155829">
          <w:marLeft w:val="480"/>
          <w:marRight w:val="0"/>
          <w:marTop w:val="0"/>
          <w:marBottom w:val="0"/>
          <w:divBdr>
            <w:top w:val="none" w:sz="0" w:space="0" w:color="auto"/>
            <w:left w:val="none" w:sz="0" w:space="0" w:color="auto"/>
            <w:bottom w:val="none" w:sz="0" w:space="0" w:color="auto"/>
            <w:right w:val="none" w:sz="0" w:space="0" w:color="auto"/>
          </w:divBdr>
        </w:div>
        <w:div w:id="151526897">
          <w:marLeft w:val="480"/>
          <w:marRight w:val="0"/>
          <w:marTop w:val="0"/>
          <w:marBottom w:val="0"/>
          <w:divBdr>
            <w:top w:val="none" w:sz="0" w:space="0" w:color="auto"/>
            <w:left w:val="none" w:sz="0" w:space="0" w:color="auto"/>
            <w:bottom w:val="none" w:sz="0" w:space="0" w:color="auto"/>
            <w:right w:val="none" w:sz="0" w:space="0" w:color="auto"/>
          </w:divBdr>
        </w:div>
        <w:div w:id="899025915">
          <w:marLeft w:val="480"/>
          <w:marRight w:val="0"/>
          <w:marTop w:val="0"/>
          <w:marBottom w:val="0"/>
          <w:divBdr>
            <w:top w:val="none" w:sz="0" w:space="0" w:color="auto"/>
            <w:left w:val="none" w:sz="0" w:space="0" w:color="auto"/>
            <w:bottom w:val="none" w:sz="0" w:space="0" w:color="auto"/>
            <w:right w:val="none" w:sz="0" w:space="0" w:color="auto"/>
          </w:divBdr>
        </w:div>
        <w:div w:id="273098472">
          <w:marLeft w:val="480"/>
          <w:marRight w:val="0"/>
          <w:marTop w:val="0"/>
          <w:marBottom w:val="0"/>
          <w:divBdr>
            <w:top w:val="none" w:sz="0" w:space="0" w:color="auto"/>
            <w:left w:val="none" w:sz="0" w:space="0" w:color="auto"/>
            <w:bottom w:val="none" w:sz="0" w:space="0" w:color="auto"/>
            <w:right w:val="none" w:sz="0" w:space="0" w:color="auto"/>
          </w:divBdr>
        </w:div>
        <w:div w:id="464011608">
          <w:marLeft w:val="480"/>
          <w:marRight w:val="0"/>
          <w:marTop w:val="0"/>
          <w:marBottom w:val="0"/>
          <w:divBdr>
            <w:top w:val="none" w:sz="0" w:space="0" w:color="auto"/>
            <w:left w:val="none" w:sz="0" w:space="0" w:color="auto"/>
            <w:bottom w:val="none" w:sz="0" w:space="0" w:color="auto"/>
            <w:right w:val="none" w:sz="0" w:space="0" w:color="auto"/>
          </w:divBdr>
        </w:div>
        <w:div w:id="1157770850">
          <w:marLeft w:val="480"/>
          <w:marRight w:val="0"/>
          <w:marTop w:val="0"/>
          <w:marBottom w:val="0"/>
          <w:divBdr>
            <w:top w:val="none" w:sz="0" w:space="0" w:color="auto"/>
            <w:left w:val="none" w:sz="0" w:space="0" w:color="auto"/>
            <w:bottom w:val="none" w:sz="0" w:space="0" w:color="auto"/>
            <w:right w:val="none" w:sz="0" w:space="0" w:color="auto"/>
          </w:divBdr>
        </w:div>
        <w:div w:id="1333214190">
          <w:marLeft w:val="480"/>
          <w:marRight w:val="0"/>
          <w:marTop w:val="0"/>
          <w:marBottom w:val="0"/>
          <w:divBdr>
            <w:top w:val="none" w:sz="0" w:space="0" w:color="auto"/>
            <w:left w:val="none" w:sz="0" w:space="0" w:color="auto"/>
            <w:bottom w:val="none" w:sz="0" w:space="0" w:color="auto"/>
            <w:right w:val="none" w:sz="0" w:space="0" w:color="auto"/>
          </w:divBdr>
        </w:div>
        <w:div w:id="1996183817">
          <w:marLeft w:val="480"/>
          <w:marRight w:val="0"/>
          <w:marTop w:val="0"/>
          <w:marBottom w:val="0"/>
          <w:divBdr>
            <w:top w:val="none" w:sz="0" w:space="0" w:color="auto"/>
            <w:left w:val="none" w:sz="0" w:space="0" w:color="auto"/>
            <w:bottom w:val="none" w:sz="0" w:space="0" w:color="auto"/>
            <w:right w:val="none" w:sz="0" w:space="0" w:color="auto"/>
          </w:divBdr>
        </w:div>
        <w:div w:id="571158703">
          <w:marLeft w:val="480"/>
          <w:marRight w:val="0"/>
          <w:marTop w:val="0"/>
          <w:marBottom w:val="0"/>
          <w:divBdr>
            <w:top w:val="none" w:sz="0" w:space="0" w:color="auto"/>
            <w:left w:val="none" w:sz="0" w:space="0" w:color="auto"/>
            <w:bottom w:val="none" w:sz="0" w:space="0" w:color="auto"/>
            <w:right w:val="none" w:sz="0" w:space="0" w:color="auto"/>
          </w:divBdr>
        </w:div>
        <w:div w:id="1693847329">
          <w:marLeft w:val="480"/>
          <w:marRight w:val="0"/>
          <w:marTop w:val="0"/>
          <w:marBottom w:val="0"/>
          <w:divBdr>
            <w:top w:val="none" w:sz="0" w:space="0" w:color="auto"/>
            <w:left w:val="none" w:sz="0" w:space="0" w:color="auto"/>
            <w:bottom w:val="none" w:sz="0" w:space="0" w:color="auto"/>
            <w:right w:val="none" w:sz="0" w:space="0" w:color="auto"/>
          </w:divBdr>
        </w:div>
        <w:div w:id="866411582">
          <w:marLeft w:val="480"/>
          <w:marRight w:val="0"/>
          <w:marTop w:val="0"/>
          <w:marBottom w:val="0"/>
          <w:divBdr>
            <w:top w:val="none" w:sz="0" w:space="0" w:color="auto"/>
            <w:left w:val="none" w:sz="0" w:space="0" w:color="auto"/>
            <w:bottom w:val="none" w:sz="0" w:space="0" w:color="auto"/>
            <w:right w:val="none" w:sz="0" w:space="0" w:color="auto"/>
          </w:divBdr>
        </w:div>
        <w:div w:id="1813522909">
          <w:marLeft w:val="480"/>
          <w:marRight w:val="0"/>
          <w:marTop w:val="0"/>
          <w:marBottom w:val="0"/>
          <w:divBdr>
            <w:top w:val="none" w:sz="0" w:space="0" w:color="auto"/>
            <w:left w:val="none" w:sz="0" w:space="0" w:color="auto"/>
            <w:bottom w:val="none" w:sz="0" w:space="0" w:color="auto"/>
            <w:right w:val="none" w:sz="0" w:space="0" w:color="auto"/>
          </w:divBdr>
        </w:div>
        <w:div w:id="1322001016">
          <w:marLeft w:val="480"/>
          <w:marRight w:val="0"/>
          <w:marTop w:val="0"/>
          <w:marBottom w:val="0"/>
          <w:divBdr>
            <w:top w:val="none" w:sz="0" w:space="0" w:color="auto"/>
            <w:left w:val="none" w:sz="0" w:space="0" w:color="auto"/>
            <w:bottom w:val="none" w:sz="0" w:space="0" w:color="auto"/>
            <w:right w:val="none" w:sz="0" w:space="0" w:color="auto"/>
          </w:divBdr>
        </w:div>
        <w:div w:id="1036547137">
          <w:marLeft w:val="480"/>
          <w:marRight w:val="0"/>
          <w:marTop w:val="0"/>
          <w:marBottom w:val="0"/>
          <w:divBdr>
            <w:top w:val="none" w:sz="0" w:space="0" w:color="auto"/>
            <w:left w:val="none" w:sz="0" w:space="0" w:color="auto"/>
            <w:bottom w:val="none" w:sz="0" w:space="0" w:color="auto"/>
            <w:right w:val="none" w:sz="0" w:space="0" w:color="auto"/>
          </w:divBdr>
        </w:div>
      </w:divsChild>
    </w:div>
    <w:div w:id="674650522">
      <w:bodyDiv w:val="1"/>
      <w:marLeft w:val="0"/>
      <w:marRight w:val="0"/>
      <w:marTop w:val="0"/>
      <w:marBottom w:val="0"/>
      <w:divBdr>
        <w:top w:val="none" w:sz="0" w:space="0" w:color="auto"/>
        <w:left w:val="none" w:sz="0" w:space="0" w:color="auto"/>
        <w:bottom w:val="none" w:sz="0" w:space="0" w:color="auto"/>
        <w:right w:val="none" w:sz="0" w:space="0" w:color="auto"/>
      </w:divBdr>
    </w:div>
    <w:div w:id="674652341">
      <w:bodyDiv w:val="1"/>
      <w:marLeft w:val="0"/>
      <w:marRight w:val="0"/>
      <w:marTop w:val="0"/>
      <w:marBottom w:val="0"/>
      <w:divBdr>
        <w:top w:val="none" w:sz="0" w:space="0" w:color="auto"/>
        <w:left w:val="none" w:sz="0" w:space="0" w:color="auto"/>
        <w:bottom w:val="none" w:sz="0" w:space="0" w:color="auto"/>
        <w:right w:val="none" w:sz="0" w:space="0" w:color="auto"/>
      </w:divBdr>
    </w:div>
    <w:div w:id="674696351">
      <w:bodyDiv w:val="1"/>
      <w:marLeft w:val="0"/>
      <w:marRight w:val="0"/>
      <w:marTop w:val="0"/>
      <w:marBottom w:val="0"/>
      <w:divBdr>
        <w:top w:val="none" w:sz="0" w:space="0" w:color="auto"/>
        <w:left w:val="none" w:sz="0" w:space="0" w:color="auto"/>
        <w:bottom w:val="none" w:sz="0" w:space="0" w:color="auto"/>
        <w:right w:val="none" w:sz="0" w:space="0" w:color="auto"/>
      </w:divBdr>
    </w:div>
    <w:div w:id="674846366">
      <w:bodyDiv w:val="1"/>
      <w:marLeft w:val="0"/>
      <w:marRight w:val="0"/>
      <w:marTop w:val="0"/>
      <w:marBottom w:val="0"/>
      <w:divBdr>
        <w:top w:val="none" w:sz="0" w:space="0" w:color="auto"/>
        <w:left w:val="none" w:sz="0" w:space="0" w:color="auto"/>
        <w:bottom w:val="none" w:sz="0" w:space="0" w:color="auto"/>
        <w:right w:val="none" w:sz="0" w:space="0" w:color="auto"/>
      </w:divBdr>
    </w:div>
    <w:div w:id="675233177">
      <w:bodyDiv w:val="1"/>
      <w:marLeft w:val="0"/>
      <w:marRight w:val="0"/>
      <w:marTop w:val="0"/>
      <w:marBottom w:val="0"/>
      <w:divBdr>
        <w:top w:val="none" w:sz="0" w:space="0" w:color="auto"/>
        <w:left w:val="none" w:sz="0" w:space="0" w:color="auto"/>
        <w:bottom w:val="none" w:sz="0" w:space="0" w:color="auto"/>
        <w:right w:val="none" w:sz="0" w:space="0" w:color="auto"/>
      </w:divBdr>
    </w:div>
    <w:div w:id="675426876">
      <w:bodyDiv w:val="1"/>
      <w:marLeft w:val="0"/>
      <w:marRight w:val="0"/>
      <w:marTop w:val="0"/>
      <w:marBottom w:val="0"/>
      <w:divBdr>
        <w:top w:val="none" w:sz="0" w:space="0" w:color="auto"/>
        <w:left w:val="none" w:sz="0" w:space="0" w:color="auto"/>
        <w:bottom w:val="none" w:sz="0" w:space="0" w:color="auto"/>
        <w:right w:val="none" w:sz="0" w:space="0" w:color="auto"/>
      </w:divBdr>
    </w:div>
    <w:div w:id="675772290">
      <w:bodyDiv w:val="1"/>
      <w:marLeft w:val="0"/>
      <w:marRight w:val="0"/>
      <w:marTop w:val="0"/>
      <w:marBottom w:val="0"/>
      <w:divBdr>
        <w:top w:val="none" w:sz="0" w:space="0" w:color="auto"/>
        <w:left w:val="none" w:sz="0" w:space="0" w:color="auto"/>
        <w:bottom w:val="none" w:sz="0" w:space="0" w:color="auto"/>
        <w:right w:val="none" w:sz="0" w:space="0" w:color="auto"/>
      </w:divBdr>
    </w:div>
    <w:div w:id="675839202">
      <w:bodyDiv w:val="1"/>
      <w:marLeft w:val="0"/>
      <w:marRight w:val="0"/>
      <w:marTop w:val="0"/>
      <w:marBottom w:val="0"/>
      <w:divBdr>
        <w:top w:val="none" w:sz="0" w:space="0" w:color="auto"/>
        <w:left w:val="none" w:sz="0" w:space="0" w:color="auto"/>
        <w:bottom w:val="none" w:sz="0" w:space="0" w:color="auto"/>
        <w:right w:val="none" w:sz="0" w:space="0" w:color="auto"/>
      </w:divBdr>
    </w:div>
    <w:div w:id="675888649">
      <w:bodyDiv w:val="1"/>
      <w:marLeft w:val="0"/>
      <w:marRight w:val="0"/>
      <w:marTop w:val="0"/>
      <w:marBottom w:val="0"/>
      <w:divBdr>
        <w:top w:val="none" w:sz="0" w:space="0" w:color="auto"/>
        <w:left w:val="none" w:sz="0" w:space="0" w:color="auto"/>
        <w:bottom w:val="none" w:sz="0" w:space="0" w:color="auto"/>
        <w:right w:val="none" w:sz="0" w:space="0" w:color="auto"/>
      </w:divBdr>
    </w:div>
    <w:div w:id="676074598">
      <w:bodyDiv w:val="1"/>
      <w:marLeft w:val="0"/>
      <w:marRight w:val="0"/>
      <w:marTop w:val="0"/>
      <w:marBottom w:val="0"/>
      <w:divBdr>
        <w:top w:val="none" w:sz="0" w:space="0" w:color="auto"/>
        <w:left w:val="none" w:sz="0" w:space="0" w:color="auto"/>
        <w:bottom w:val="none" w:sz="0" w:space="0" w:color="auto"/>
        <w:right w:val="none" w:sz="0" w:space="0" w:color="auto"/>
      </w:divBdr>
    </w:div>
    <w:div w:id="676689287">
      <w:bodyDiv w:val="1"/>
      <w:marLeft w:val="0"/>
      <w:marRight w:val="0"/>
      <w:marTop w:val="0"/>
      <w:marBottom w:val="0"/>
      <w:divBdr>
        <w:top w:val="none" w:sz="0" w:space="0" w:color="auto"/>
        <w:left w:val="none" w:sz="0" w:space="0" w:color="auto"/>
        <w:bottom w:val="none" w:sz="0" w:space="0" w:color="auto"/>
        <w:right w:val="none" w:sz="0" w:space="0" w:color="auto"/>
      </w:divBdr>
    </w:div>
    <w:div w:id="676691649">
      <w:bodyDiv w:val="1"/>
      <w:marLeft w:val="0"/>
      <w:marRight w:val="0"/>
      <w:marTop w:val="0"/>
      <w:marBottom w:val="0"/>
      <w:divBdr>
        <w:top w:val="none" w:sz="0" w:space="0" w:color="auto"/>
        <w:left w:val="none" w:sz="0" w:space="0" w:color="auto"/>
        <w:bottom w:val="none" w:sz="0" w:space="0" w:color="auto"/>
        <w:right w:val="none" w:sz="0" w:space="0" w:color="auto"/>
      </w:divBdr>
    </w:div>
    <w:div w:id="676856073">
      <w:marLeft w:val="480"/>
      <w:marRight w:val="0"/>
      <w:marTop w:val="0"/>
      <w:marBottom w:val="0"/>
      <w:divBdr>
        <w:top w:val="none" w:sz="0" w:space="0" w:color="auto"/>
        <w:left w:val="none" w:sz="0" w:space="0" w:color="auto"/>
        <w:bottom w:val="none" w:sz="0" w:space="0" w:color="auto"/>
        <w:right w:val="none" w:sz="0" w:space="0" w:color="auto"/>
      </w:divBdr>
    </w:div>
    <w:div w:id="676885788">
      <w:bodyDiv w:val="1"/>
      <w:marLeft w:val="0"/>
      <w:marRight w:val="0"/>
      <w:marTop w:val="0"/>
      <w:marBottom w:val="0"/>
      <w:divBdr>
        <w:top w:val="none" w:sz="0" w:space="0" w:color="auto"/>
        <w:left w:val="none" w:sz="0" w:space="0" w:color="auto"/>
        <w:bottom w:val="none" w:sz="0" w:space="0" w:color="auto"/>
        <w:right w:val="none" w:sz="0" w:space="0" w:color="auto"/>
      </w:divBdr>
    </w:div>
    <w:div w:id="676928044">
      <w:bodyDiv w:val="1"/>
      <w:marLeft w:val="0"/>
      <w:marRight w:val="0"/>
      <w:marTop w:val="0"/>
      <w:marBottom w:val="0"/>
      <w:divBdr>
        <w:top w:val="none" w:sz="0" w:space="0" w:color="auto"/>
        <w:left w:val="none" w:sz="0" w:space="0" w:color="auto"/>
        <w:bottom w:val="none" w:sz="0" w:space="0" w:color="auto"/>
        <w:right w:val="none" w:sz="0" w:space="0" w:color="auto"/>
      </w:divBdr>
    </w:div>
    <w:div w:id="676930762">
      <w:bodyDiv w:val="1"/>
      <w:marLeft w:val="0"/>
      <w:marRight w:val="0"/>
      <w:marTop w:val="0"/>
      <w:marBottom w:val="0"/>
      <w:divBdr>
        <w:top w:val="none" w:sz="0" w:space="0" w:color="auto"/>
        <w:left w:val="none" w:sz="0" w:space="0" w:color="auto"/>
        <w:bottom w:val="none" w:sz="0" w:space="0" w:color="auto"/>
        <w:right w:val="none" w:sz="0" w:space="0" w:color="auto"/>
      </w:divBdr>
    </w:div>
    <w:div w:id="677077864">
      <w:bodyDiv w:val="1"/>
      <w:marLeft w:val="0"/>
      <w:marRight w:val="0"/>
      <w:marTop w:val="0"/>
      <w:marBottom w:val="0"/>
      <w:divBdr>
        <w:top w:val="none" w:sz="0" w:space="0" w:color="auto"/>
        <w:left w:val="none" w:sz="0" w:space="0" w:color="auto"/>
        <w:bottom w:val="none" w:sz="0" w:space="0" w:color="auto"/>
        <w:right w:val="none" w:sz="0" w:space="0" w:color="auto"/>
      </w:divBdr>
    </w:div>
    <w:div w:id="677193167">
      <w:bodyDiv w:val="1"/>
      <w:marLeft w:val="0"/>
      <w:marRight w:val="0"/>
      <w:marTop w:val="0"/>
      <w:marBottom w:val="0"/>
      <w:divBdr>
        <w:top w:val="none" w:sz="0" w:space="0" w:color="auto"/>
        <w:left w:val="none" w:sz="0" w:space="0" w:color="auto"/>
        <w:bottom w:val="none" w:sz="0" w:space="0" w:color="auto"/>
        <w:right w:val="none" w:sz="0" w:space="0" w:color="auto"/>
      </w:divBdr>
    </w:div>
    <w:div w:id="677315647">
      <w:bodyDiv w:val="1"/>
      <w:marLeft w:val="0"/>
      <w:marRight w:val="0"/>
      <w:marTop w:val="0"/>
      <w:marBottom w:val="0"/>
      <w:divBdr>
        <w:top w:val="none" w:sz="0" w:space="0" w:color="auto"/>
        <w:left w:val="none" w:sz="0" w:space="0" w:color="auto"/>
        <w:bottom w:val="none" w:sz="0" w:space="0" w:color="auto"/>
        <w:right w:val="none" w:sz="0" w:space="0" w:color="auto"/>
      </w:divBdr>
    </w:div>
    <w:div w:id="677388095">
      <w:bodyDiv w:val="1"/>
      <w:marLeft w:val="0"/>
      <w:marRight w:val="0"/>
      <w:marTop w:val="0"/>
      <w:marBottom w:val="0"/>
      <w:divBdr>
        <w:top w:val="none" w:sz="0" w:space="0" w:color="auto"/>
        <w:left w:val="none" w:sz="0" w:space="0" w:color="auto"/>
        <w:bottom w:val="none" w:sz="0" w:space="0" w:color="auto"/>
        <w:right w:val="none" w:sz="0" w:space="0" w:color="auto"/>
      </w:divBdr>
    </w:div>
    <w:div w:id="677543184">
      <w:bodyDiv w:val="1"/>
      <w:marLeft w:val="0"/>
      <w:marRight w:val="0"/>
      <w:marTop w:val="0"/>
      <w:marBottom w:val="0"/>
      <w:divBdr>
        <w:top w:val="none" w:sz="0" w:space="0" w:color="auto"/>
        <w:left w:val="none" w:sz="0" w:space="0" w:color="auto"/>
        <w:bottom w:val="none" w:sz="0" w:space="0" w:color="auto"/>
        <w:right w:val="none" w:sz="0" w:space="0" w:color="auto"/>
      </w:divBdr>
    </w:div>
    <w:div w:id="677779059">
      <w:bodyDiv w:val="1"/>
      <w:marLeft w:val="0"/>
      <w:marRight w:val="0"/>
      <w:marTop w:val="0"/>
      <w:marBottom w:val="0"/>
      <w:divBdr>
        <w:top w:val="none" w:sz="0" w:space="0" w:color="auto"/>
        <w:left w:val="none" w:sz="0" w:space="0" w:color="auto"/>
        <w:bottom w:val="none" w:sz="0" w:space="0" w:color="auto"/>
        <w:right w:val="none" w:sz="0" w:space="0" w:color="auto"/>
      </w:divBdr>
    </w:div>
    <w:div w:id="677925070">
      <w:bodyDiv w:val="1"/>
      <w:marLeft w:val="0"/>
      <w:marRight w:val="0"/>
      <w:marTop w:val="0"/>
      <w:marBottom w:val="0"/>
      <w:divBdr>
        <w:top w:val="none" w:sz="0" w:space="0" w:color="auto"/>
        <w:left w:val="none" w:sz="0" w:space="0" w:color="auto"/>
        <w:bottom w:val="none" w:sz="0" w:space="0" w:color="auto"/>
        <w:right w:val="none" w:sz="0" w:space="0" w:color="auto"/>
      </w:divBdr>
    </w:div>
    <w:div w:id="677931257">
      <w:marLeft w:val="480"/>
      <w:marRight w:val="0"/>
      <w:marTop w:val="0"/>
      <w:marBottom w:val="0"/>
      <w:divBdr>
        <w:top w:val="none" w:sz="0" w:space="0" w:color="auto"/>
        <w:left w:val="none" w:sz="0" w:space="0" w:color="auto"/>
        <w:bottom w:val="none" w:sz="0" w:space="0" w:color="auto"/>
        <w:right w:val="none" w:sz="0" w:space="0" w:color="auto"/>
      </w:divBdr>
    </w:div>
    <w:div w:id="678043379">
      <w:bodyDiv w:val="1"/>
      <w:marLeft w:val="0"/>
      <w:marRight w:val="0"/>
      <w:marTop w:val="0"/>
      <w:marBottom w:val="0"/>
      <w:divBdr>
        <w:top w:val="none" w:sz="0" w:space="0" w:color="auto"/>
        <w:left w:val="none" w:sz="0" w:space="0" w:color="auto"/>
        <w:bottom w:val="none" w:sz="0" w:space="0" w:color="auto"/>
        <w:right w:val="none" w:sz="0" w:space="0" w:color="auto"/>
      </w:divBdr>
    </w:div>
    <w:div w:id="678192365">
      <w:marLeft w:val="480"/>
      <w:marRight w:val="0"/>
      <w:marTop w:val="0"/>
      <w:marBottom w:val="0"/>
      <w:divBdr>
        <w:top w:val="none" w:sz="0" w:space="0" w:color="auto"/>
        <w:left w:val="none" w:sz="0" w:space="0" w:color="auto"/>
        <w:bottom w:val="none" w:sz="0" w:space="0" w:color="auto"/>
        <w:right w:val="none" w:sz="0" w:space="0" w:color="auto"/>
      </w:divBdr>
    </w:div>
    <w:div w:id="678848137">
      <w:bodyDiv w:val="1"/>
      <w:marLeft w:val="0"/>
      <w:marRight w:val="0"/>
      <w:marTop w:val="0"/>
      <w:marBottom w:val="0"/>
      <w:divBdr>
        <w:top w:val="none" w:sz="0" w:space="0" w:color="auto"/>
        <w:left w:val="none" w:sz="0" w:space="0" w:color="auto"/>
        <w:bottom w:val="none" w:sz="0" w:space="0" w:color="auto"/>
        <w:right w:val="none" w:sz="0" w:space="0" w:color="auto"/>
      </w:divBdr>
    </w:div>
    <w:div w:id="679085058">
      <w:bodyDiv w:val="1"/>
      <w:marLeft w:val="0"/>
      <w:marRight w:val="0"/>
      <w:marTop w:val="0"/>
      <w:marBottom w:val="0"/>
      <w:divBdr>
        <w:top w:val="none" w:sz="0" w:space="0" w:color="auto"/>
        <w:left w:val="none" w:sz="0" w:space="0" w:color="auto"/>
        <w:bottom w:val="none" w:sz="0" w:space="0" w:color="auto"/>
        <w:right w:val="none" w:sz="0" w:space="0" w:color="auto"/>
      </w:divBdr>
    </w:div>
    <w:div w:id="679088263">
      <w:bodyDiv w:val="1"/>
      <w:marLeft w:val="0"/>
      <w:marRight w:val="0"/>
      <w:marTop w:val="0"/>
      <w:marBottom w:val="0"/>
      <w:divBdr>
        <w:top w:val="none" w:sz="0" w:space="0" w:color="auto"/>
        <w:left w:val="none" w:sz="0" w:space="0" w:color="auto"/>
        <w:bottom w:val="none" w:sz="0" w:space="0" w:color="auto"/>
        <w:right w:val="none" w:sz="0" w:space="0" w:color="auto"/>
      </w:divBdr>
    </w:div>
    <w:div w:id="679166094">
      <w:bodyDiv w:val="1"/>
      <w:marLeft w:val="0"/>
      <w:marRight w:val="0"/>
      <w:marTop w:val="0"/>
      <w:marBottom w:val="0"/>
      <w:divBdr>
        <w:top w:val="none" w:sz="0" w:space="0" w:color="auto"/>
        <w:left w:val="none" w:sz="0" w:space="0" w:color="auto"/>
        <w:bottom w:val="none" w:sz="0" w:space="0" w:color="auto"/>
        <w:right w:val="none" w:sz="0" w:space="0" w:color="auto"/>
      </w:divBdr>
      <w:divsChild>
        <w:div w:id="598373642">
          <w:marLeft w:val="480"/>
          <w:marRight w:val="0"/>
          <w:marTop w:val="0"/>
          <w:marBottom w:val="0"/>
          <w:divBdr>
            <w:top w:val="none" w:sz="0" w:space="0" w:color="auto"/>
            <w:left w:val="none" w:sz="0" w:space="0" w:color="auto"/>
            <w:bottom w:val="none" w:sz="0" w:space="0" w:color="auto"/>
            <w:right w:val="none" w:sz="0" w:space="0" w:color="auto"/>
          </w:divBdr>
        </w:div>
        <w:div w:id="573316590">
          <w:marLeft w:val="480"/>
          <w:marRight w:val="0"/>
          <w:marTop w:val="0"/>
          <w:marBottom w:val="0"/>
          <w:divBdr>
            <w:top w:val="none" w:sz="0" w:space="0" w:color="auto"/>
            <w:left w:val="none" w:sz="0" w:space="0" w:color="auto"/>
            <w:bottom w:val="none" w:sz="0" w:space="0" w:color="auto"/>
            <w:right w:val="none" w:sz="0" w:space="0" w:color="auto"/>
          </w:divBdr>
        </w:div>
        <w:div w:id="1059478267">
          <w:marLeft w:val="480"/>
          <w:marRight w:val="0"/>
          <w:marTop w:val="0"/>
          <w:marBottom w:val="0"/>
          <w:divBdr>
            <w:top w:val="none" w:sz="0" w:space="0" w:color="auto"/>
            <w:left w:val="none" w:sz="0" w:space="0" w:color="auto"/>
            <w:bottom w:val="none" w:sz="0" w:space="0" w:color="auto"/>
            <w:right w:val="none" w:sz="0" w:space="0" w:color="auto"/>
          </w:divBdr>
        </w:div>
        <w:div w:id="2031447436">
          <w:marLeft w:val="480"/>
          <w:marRight w:val="0"/>
          <w:marTop w:val="0"/>
          <w:marBottom w:val="0"/>
          <w:divBdr>
            <w:top w:val="none" w:sz="0" w:space="0" w:color="auto"/>
            <w:left w:val="none" w:sz="0" w:space="0" w:color="auto"/>
            <w:bottom w:val="none" w:sz="0" w:space="0" w:color="auto"/>
            <w:right w:val="none" w:sz="0" w:space="0" w:color="auto"/>
          </w:divBdr>
        </w:div>
        <w:div w:id="1247811394">
          <w:marLeft w:val="480"/>
          <w:marRight w:val="0"/>
          <w:marTop w:val="0"/>
          <w:marBottom w:val="0"/>
          <w:divBdr>
            <w:top w:val="none" w:sz="0" w:space="0" w:color="auto"/>
            <w:left w:val="none" w:sz="0" w:space="0" w:color="auto"/>
            <w:bottom w:val="none" w:sz="0" w:space="0" w:color="auto"/>
            <w:right w:val="none" w:sz="0" w:space="0" w:color="auto"/>
          </w:divBdr>
        </w:div>
        <w:div w:id="1124694102">
          <w:marLeft w:val="480"/>
          <w:marRight w:val="0"/>
          <w:marTop w:val="0"/>
          <w:marBottom w:val="0"/>
          <w:divBdr>
            <w:top w:val="none" w:sz="0" w:space="0" w:color="auto"/>
            <w:left w:val="none" w:sz="0" w:space="0" w:color="auto"/>
            <w:bottom w:val="none" w:sz="0" w:space="0" w:color="auto"/>
            <w:right w:val="none" w:sz="0" w:space="0" w:color="auto"/>
          </w:divBdr>
        </w:div>
        <w:div w:id="805781814">
          <w:marLeft w:val="480"/>
          <w:marRight w:val="0"/>
          <w:marTop w:val="0"/>
          <w:marBottom w:val="0"/>
          <w:divBdr>
            <w:top w:val="none" w:sz="0" w:space="0" w:color="auto"/>
            <w:left w:val="none" w:sz="0" w:space="0" w:color="auto"/>
            <w:bottom w:val="none" w:sz="0" w:space="0" w:color="auto"/>
            <w:right w:val="none" w:sz="0" w:space="0" w:color="auto"/>
          </w:divBdr>
        </w:div>
        <w:div w:id="1663662431">
          <w:marLeft w:val="480"/>
          <w:marRight w:val="0"/>
          <w:marTop w:val="0"/>
          <w:marBottom w:val="0"/>
          <w:divBdr>
            <w:top w:val="none" w:sz="0" w:space="0" w:color="auto"/>
            <w:left w:val="none" w:sz="0" w:space="0" w:color="auto"/>
            <w:bottom w:val="none" w:sz="0" w:space="0" w:color="auto"/>
            <w:right w:val="none" w:sz="0" w:space="0" w:color="auto"/>
          </w:divBdr>
        </w:div>
        <w:div w:id="1466388146">
          <w:marLeft w:val="480"/>
          <w:marRight w:val="0"/>
          <w:marTop w:val="0"/>
          <w:marBottom w:val="0"/>
          <w:divBdr>
            <w:top w:val="none" w:sz="0" w:space="0" w:color="auto"/>
            <w:left w:val="none" w:sz="0" w:space="0" w:color="auto"/>
            <w:bottom w:val="none" w:sz="0" w:space="0" w:color="auto"/>
            <w:right w:val="none" w:sz="0" w:space="0" w:color="auto"/>
          </w:divBdr>
        </w:div>
        <w:div w:id="656812314">
          <w:marLeft w:val="480"/>
          <w:marRight w:val="0"/>
          <w:marTop w:val="0"/>
          <w:marBottom w:val="0"/>
          <w:divBdr>
            <w:top w:val="none" w:sz="0" w:space="0" w:color="auto"/>
            <w:left w:val="none" w:sz="0" w:space="0" w:color="auto"/>
            <w:bottom w:val="none" w:sz="0" w:space="0" w:color="auto"/>
            <w:right w:val="none" w:sz="0" w:space="0" w:color="auto"/>
          </w:divBdr>
        </w:div>
        <w:div w:id="1698653015">
          <w:marLeft w:val="480"/>
          <w:marRight w:val="0"/>
          <w:marTop w:val="0"/>
          <w:marBottom w:val="0"/>
          <w:divBdr>
            <w:top w:val="none" w:sz="0" w:space="0" w:color="auto"/>
            <w:left w:val="none" w:sz="0" w:space="0" w:color="auto"/>
            <w:bottom w:val="none" w:sz="0" w:space="0" w:color="auto"/>
            <w:right w:val="none" w:sz="0" w:space="0" w:color="auto"/>
          </w:divBdr>
        </w:div>
        <w:div w:id="447093095">
          <w:marLeft w:val="480"/>
          <w:marRight w:val="0"/>
          <w:marTop w:val="0"/>
          <w:marBottom w:val="0"/>
          <w:divBdr>
            <w:top w:val="none" w:sz="0" w:space="0" w:color="auto"/>
            <w:left w:val="none" w:sz="0" w:space="0" w:color="auto"/>
            <w:bottom w:val="none" w:sz="0" w:space="0" w:color="auto"/>
            <w:right w:val="none" w:sz="0" w:space="0" w:color="auto"/>
          </w:divBdr>
        </w:div>
        <w:div w:id="85813760">
          <w:marLeft w:val="480"/>
          <w:marRight w:val="0"/>
          <w:marTop w:val="0"/>
          <w:marBottom w:val="0"/>
          <w:divBdr>
            <w:top w:val="none" w:sz="0" w:space="0" w:color="auto"/>
            <w:left w:val="none" w:sz="0" w:space="0" w:color="auto"/>
            <w:bottom w:val="none" w:sz="0" w:space="0" w:color="auto"/>
            <w:right w:val="none" w:sz="0" w:space="0" w:color="auto"/>
          </w:divBdr>
        </w:div>
        <w:div w:id="709378422">
          <w:marLeft w:val="480"/>
          <w:marRight w:val="0"/>
          <w:marTop w:val="0"/>
          <w:marBottom w:val="0"/>
          <w:divBdr>
            <w:top w:val="none" w:sz="0" w:space="0" w:color="auto"/>
            <w:left w:val="none" w:sz="0" w:space="0" w:color="auto"/>
            <w:bottom w:val="none" w:sz="0" w:space="0" w:color="auto"/>
            <w:right w:val="none" w:sz="0" w:space="0" w:color="auto"/>
          </w:divBdr>
        </w:div>
        <w:div w:id="1958638730">
          <w:marLeft w:val="480"/>
          <w:marRight w:val="0"/>
          <w:marTop w:val="0"/>
          <w:marBottom w:val="0"/>
          <w:divBdr>
            <w:top w:val="none" w:sz="0" w:space="0" w:color="auto"/>
            <w:left w:val="none" w:sz="0" w:space="0" w:color="auto"/>
            <w:bottom w:val="none" w:sz="0" w:space="0" w:color="auto"/>
            <w:right w:val="none" w:sz="0" w:space="0" w:color="auto"/>
          </w:divBdr>
        </w:div>
        <w:div w:id="1973363138">
          <w:marLeft w:val="480"/>
          <w:marRight w:val="0"/>
          <w:marTop w:val="0"/>
          <w:marBottom w:val="0"/>
          <w:divBdr>
            <w:top w:val="none" w:sz="0" w:space="0" w:color="auto"/>
            <w:left w:val="none" w:sz="0" w:space="0" w:color="auto"/>
            <w:bottom w:val="none" w:sz="0" w:space="0" w:color="auto"/>
            <w:right w:val="none" w:sz="0" w:space="0" w:color="auto"/>
          </w:divBdr>
        </w:div>
        <w:div w:id="369960690">
          <w:marLeft w:val="480"/>
          <w:marRight w:val="0"/>
          <w:marTop w:val="0"/>
          <w:marBottom w:val="0"/>
          <w:divBdr>
            <w:top w:val="none" w:sz="0" w:space="0" w:color="auto"/>
            <w:left w:val="none" w:sz="0" w:space="0" w:color="auto"/>
            <w:bottom w:val="none" w:sz="0" w:space="0" w:color="auto"/>
            <w:right w:val="none" w:sz="0" w:space="0" w:color="auto"/>
          </w:divBdr>
        </w:div>
        <w:div w:id="308945110">
          <w:marLeft w:val="480"/>
          <w:marRight w:val="0"/>
          <w:marTop w:val="0"/>
          <w:marBottom w:val="0"/>
          <w:divBdr>
            <w:top w:val="none" w:sz="0" w:space="0" w:color="auto"/>
            <w:left w:val="none" w:sz="0" w:space="0" w:color="auto"/>
            <w:bottom w:val="none" w:sz="0" w:space="0" w:color="auto"/>
            <w:right w:val="none" w:sz="0" w:space="0" w:color="auto"/>
          </w:divBdr>
        </w:div>
        <w:div w:id="1330674043">
          <w:marLeft w:val="480"/>
          <w:marRight w:val="0"/>
          <w:marTop w:val="0"/>
          <w:marBottom w:val="0"/>
          <w:divBdr>
            <w:top w:val="none" w:sz="0" w:space="0" w:color="auto"/>
            <w:left w:val="none" w:sz="0" w:space="0" w:color="auto"/>
            <w:bottom w:val="none" w:sz="0" w:space="0" w:color="auto"/>
            <w:right w:val="none" w:sz="0" w:space="0" w:color="auto"/>
          </w:divBdr>
        </w:div>
        <w:div w:id="2132508625">
          <w:marLeft w:val="480"/>
          <w:marRight w:val="0"/>
          <w:marTop w:val="0"/>
          <w:marBottom w:val="0"/>
          <w:divBdr>
            <w:top w:val="none" w:sz="0" w:space="0" w:color="auto"/>
            <w:left w:val="none" w:sz="0" w:space="0" w:color="auto"/>
            <w:bottom w:val="none" w:sz="0" w:space="0" w:color="auto"/>
            <w:right w:val="none" w:sz="0" w:space="0" w:color="auto"/>
          </w:divBdr>
        </w:div>
        <w:div w:id="728772847">
          <w:marLeft w:val="480"/>
          <w:marRight w:val="0"/>
          <w:marTop w:val="0"/>
          <w:marBottom w:val="0"/>
          <w:divBdr>
            <w:top w:val="none" w:sz="0" w:space="0" w:color="auto"/>
            <w:left w:val="none" w:sz="0" w:space="0" w:color="auto"/>
            <w:bottom w:val="none" w:sz="0" w:space="0" w:color="auto"/>
            <w:right w:val="none" w:sz="0" w:space="0" w:color="auto"/>
          </w:divBdr>
        </w:div>
        <w:div w:id="1726490295">
          <w:marLeft w:val="480"/>
          <w:marRight w:val="0"/>
          <w:marTop w:val="0"/>
          <w:marBottom w:val="0"/>
          <w:divBdr>
            <w:top w:val="none" w:sz="0" w:space="0" w:color="auto"/>
            <w:left w:val="none" w:sz="0" w:space="0" w:color="auto"/>
            <w:bottom w:val="none" w:sz="0" w:space="0" w:color="auto"/>
            <w:right w:val="none" w:sz="0" w:space="0" w:color="auto"/>
          </w:divBdr>
        </w:div>
        <w:div w:id="1078022206">
          <w:marLeft w:val="480"/>
          <w:marRight w:val="0"/>
          <w:marTop w:val="0"/>
          <w:marBottom w:val="0"/>
          <w:divBdr>
            <w:top w:val="none" w:sz="0" w:space="0" w:color="auto"/>
            <w:left w:val="none" w:sz="0" w:space="0" w:color="auto"/>
            <w:bottom w:val="none" w:sz="0" w:space="0" w:color="auto"/>
            <w:right w:val="none" w:sz="0" w:space="0" w:color="auto"/>
          </w:divBdr>
        </w:div>
        <w:div w:id="1962109377">
          <w:marLeft w:val="480"/>
          <w:marRight w:val="0"/>
          <w:marTop w:val="0"/>
          <w:marBottom w:val="0"/>
          <w:divBdr>
            <w:top w:val="none" w:sz="0" w:space="0" w:color="auto"/>
            <w:left w:val="none" w:sz="0" w:space="0" w:color="auto"/>
            <w:bottom w:val="none" w:sz="0" w:space="0" w:color="auto"/>
            <w:right w:val="none" w:sz="0" w:space="0" w:color="auto"/>
          </w:divBdr>
        </w:div>
        <w:div w:id="739985965">
          <w:marLeft w:val="480"/>
          <w:marRight w:val="0"/>
          <w:marTop w:val="0"/>
          <w:marBottom w:val="0"/>
          <w:divBdr>
            <w:top w:val="none" w:sz="0" w:space="0" w:color="auto"/>
            <w:left w:val="none" w:sz="0" w:space="0" w:color="auto"/>
            <w:bottom w:val="none" w:sz="0" w:space="0" w:color="auto"/>
            <w:right w:val="none" w:sz="0" w:space="0" w:color="auto"/>
          </w:divBdr>
        </w:div>
        <w:div w:id="1307931084">
          <w:marLeft w:val="480"/>
          <w:marRight w:val="0"/>
          <w:marTop w:val="0"/>
          <w:marBottom w:val="0"/>
          <w:divBdr>
            <w:top w:val="none" w:sz="0" w:space="0" w:color="auto"/>
            <w:left w:val="none" w:sz="0" w:space="0" w:color="auto"/>
            <w:bottom w:val="none" w:sz="0" w:space="0" w:color="auto"/>
            <w:right w:val="none" w:sz="0" w:space="0" w:color="auto"/>
          </w:divBdr>
        </w:div>
        <w:div w:id="1082604953">
          <w:marLeft w:val="480"/>
          <w:marRight w:val="0"/>
          <w:marTop w:val="0"/>
          <w:marBottom w:val="0"/>
          <w:divBdr>
            <w:top w:val="none" w:sz="0" w:space="0" w:color="auto"/>
            <w:left w:val="none" w:sz="0" w:space="0" w:color="auto"/>
            <w:bottom w:val="none" w:sz="0" w:space="0" w:color="auto"/>
            <w:right w:val="none" w:sz="0" w:space="0" w:color="auto"/>
          </w:divBdr>
        </w:div>
        <w:div w:id="648289761">
          <w:marLeft w:val="480"/>
          <w:marRight w:val="0"/>
          <w:marTop w:val="0"/>
          <w:marBottom w:val="0"/>
          <w:divBdr>
            <w:top w:val="none" w:sz="0" w:space="0" w:color="auto"/>
            <w:left w:val="none" w:sz="0" w:space="0" w:color="auto"/>
            <w:bottom w:val="none" w:sz="0" w:space="0" w:color="auto"/>
            <w:right w:val="none" w:sz="0" w:space="0" w:color="auto"/>
          </w:divBdr>
        </w:div>
        <w:div w:id="1181317886">
          <w:marLeft w:val="480"/>
          <w:marRight w:val="0"/>
          <w:marTop w:val="0"/>
          <w:marBottom w:val="0"/>
          <w:divBdr>
            <w:top w:val="none" w:sz="0" w:space="0" w:color="auto"/>
            <w:left w:val="none" w:sz="0" w:space="0" w:color="auto"/>
            <w:bottom w:val="none" w:sz="0" w:space="0" w:color="auto"/>
            <w:right w:val="none" w:sz="0" w:space="0" w:color="auto"/>
          </w:divBdr>
        </w:div>
        <w:div w:id="399056699">
          <w:marLeft w:val="480"/>
          <w:marRight w:val="0"/>
          <w:marTop w:val="0"/>
          <w:marBottom w:val="0"/>
          <w:divBdr>
            <w:top w:val="none" w:sz="0" w:space="0" w:color="auto"/>
            <w:left w:val="none" w:sz="0" w:space="0" w:color="auto"/>
            <w:bottom w:val="none" w:sz="0" w:space="0" w:color="auto"/>
            <w:right w:val="none" w:sz="0" w:space="0" w:color="auto"/>
          </w:divBdr>
        </w:div>
        <w:div w:id="986399095">
          <w:marLeft w:val="480"/>
          <w:marRight w:val="0"/>
          <w:marTop w:val="0"/>
          <w:marBottom w:val="0"/>
          <w:divBdr>
            <w:top w:val="none" w:sz="0" w:space="0" w:color="auto"/>
            <w:left w:val="none" w:sz="0" w:space="0" w:color="auto"/>
            <w:bottom w:val="none" w:sz="0" w:space="0" w:color="auto"/>
            <w:right w:val="none" w:sz="0" w:space="0" w:color="auto"/>
          </w:divBdr>
        </w:div>
        <w:div w:id="81607897">
          <w:marLeft w:val="480"/>
          <w:marRight w:val="0"/>
          <w:marTop w:val="0"/>
          <w:marBottom w:val="0"/>
          <w:divBdr>
            <w:top w:val="none" w:sz="0" w:space="0" w:color="auto"/>
            <w:left w:val="none" w:sz="0" w:space="0" w:color="auto"/>
            <w:bottom w:val="none" w:sz="0" w:space="0" w:color="auto"/>
            <w:right w:val="none" w:sz="0" w:space="0" w:color="auto"/>
          </w:divBdr>
        </w:div>
        <w:div w:id="1687561116">
          <w:marLeft w:val="480"/>
          <w:marRight w:val="0"/>
          <w:marTop w:val="0"/>
          <w:marBottom w:val="0"/>
          <w:divBdr>
            <w:top w:val="none" w:sz="0" w:space="0" w:color="auto"/>
            <w:left w:val="none" w:sz="0" w:space="0" w:color="auto"/>
            <w:bottom w:val="none" w:sz="0" w:space="0" w:color="auto"/>
            <w:right w:val="none" w:sz="0" w:space="0" w:color="auto"/>
          </w:divBdr>
        </w:div>
        <w:div w:id="390622555">
          <w:marLeft w:val="480"/>
          <w:marRight w:val="0"/>
          <w:marTop w:val="0"/>
          <w:marBottom w:val="0"/>
          <w:divBdr>
            <w:top w:val="none" w:sz="0" w:space="0" w:color="auto"/>
            <w:left w:val="none" w:sz="0" w:space="0" w:color="auto"/>
            <w:bottom w:val="none" w:sz="0" w:space="0" w:color="auto"/>
            <w:right w:val="none" w:sz="0" w:space="0" w:color="auto"/>
          </w:divBdr>
        </w:div>
        <w:div w:id="1830560362">
          <w:marLeft w:val="480"/>
          <w:marRight w:val="0"/>
          <w:marTop w:val="0"/>
          <w:marBottom w:val="0"/>
          <w:divBdr>
            <w:top w:val="none" w:sz="0" w:space="0" w:color="auto"/>
            <w:left w:val="none" w:sz="0" w:space="0" w:color="auto"/>
            <w:bottom w:val="none" w:sz="0" w:space="0" w:color="auto"/>
            <w:right w:val="none" w:sz="0" w:space="0" w:color="auto"/>
          </w:divBdr>
        </w:div>
        <w:div w:id="1291473757">
          <w:marLeft w:val="480"/>
          <w:marRight w:val="0"/>
          <w:marTop w:val="0"/>
          <w:marBottom w:val="0"/>
          <w:divBdr>
            <w:top w:val="none" w:sz="0" w:space="0" w:color="auto"/>
            <w:left w:val="none" w:sz="0" w:space="0" w:color="auto"/>
            <w:bottom w:val="none" w:sz="0" w:space="0" w:color="auto"/>
            <w:right w:val="none" w:sz="0" w:space="0" w:color="auto"/>
          </w:divBdr>
        </w:div>
        <w:div w:id="770048298">
          <w:marLeft w:val="480"/>
          <w:marRight w:val="0"/>
          <w:marTop w:val="0"/>
          <w:marBottom w:val="0"/>
          <w:divBdr>
            <w:top w:val="none" w:sz="0" w:space="0" w:color="auto"/>
            <w:left w:val="none" w:sz="0" w:space="0" w:color="auto"/>
            <w:bottom w:val="none" w:sz="0" w:space="0" w:color="auto"/>
            <w:right w:val="none" w:sz="0" w:space="0" w:color="auto"/>
          </w:divBdr>
        </w:div>
        <w:div w:id="772894091">
          <w:marLeft w:val="480"/>
          <w:marRight w:val="0"/>
          <w:marTop w:val="0"/>
          <w:marBottom w:val="0"/>
          <w:divBdr>
            <w:top w:val="none" w:sz="0" w:space="0" w:color="auto"/>
            <w:left w:val="none" w:sz="0" w:space="0" w:color="auto"/>
            <w:bottom w:val="none" w:sz="0" w:space="0" w:color="auto"/>
            <w:right w:val="none" w:sz="0" w:space="0" w:color="auto"/>
          </w:divBdr>
        </w:div>
        <w:div w:id="523903860">
          <w:marLeft w:val="480"/>
          <w:marRight w:val="0"/>
          <w:marTop w:val="0"/>
          <w:marBottom w:val="0"/>
          <w:divBdr>
            <w:top w:val="none" w:sz="0" w:space="0" w:color="auto"/>
            <w:left w:val="none" w:sz="0" w:space="0" w:color="auto"/>
            <w:bottom w:val="none" w:sz="0" w:space="0" w:color="auto"/>
            <w:right w:val="none" w:sz="0" w:space="0" w:color="auto"/>
          </w:divBdr>
        </w:div>
        <w:div w:id="477692150">
          <w:marLeft w:val="480"/>
          <w:marRight w:val="0"/>
          <w:marTop w:val="0"/>
          <w:marBottom w:val="0"/>
          <w:divBdr>
            <w:top w:val="none" w:sz="0" w:space="0" w:color="auto"/>
            <w:left w:val="none" w:sz="0" w:space="0" w:color="auto"/>
            <w:bottom w:val="none" w:sz="0" w:space="0" w:color="auto"/>
            <w:right w:val="none" w:sz="0" w:space="0" w:color="auto"/>
          </w:divBdr>
        </w:div>
        <w:div w:id="1475676824">
          <w:marLeft w:val="480"/>
          <w:marRight w:val="0"/>
          <w:marTop w:val="0"/>
          <w:marBottom w:val="0"/>
          <w:divBdr>
            <w:top w:val="none" w:sz="0" w:space="0" w:color="auto"/>
            <w:left w:val="none" w:sz="0" w:space="0" w:color="auto"/>
            <w:bottom w:val="none" w:sz="0" w:space="0" w:color="auto"/>
            <w:right w:val="none" w:sz="0" w:space="0" w:color="auto"/>
          </w:divBdr>
        </w:div>
        <w:div w:id="1852253072">
          <w:marLeft w:val="480"/>
          <w:marRight w:val="0"/>
          <w:marTop w:val="0"/>
          <w:marBottom w:val="0"/>
          <w:divBdr>
            <w:top w:val="none" w:sz="0" w:space="0" w:color="auto"/>
            <w:left w:val="none" w:sz="0" w:space="0" w:color="auto"/>
            <w:bottom w:val="none" w:sz="0" w:space="0" w:color="auto"/>
            <w:right w:val="none" w:sz="0" w:space="0" w:color="auto"/>
          </w:divBdr>
        </w:div>
        <w:div w:id="1656714101">
          <w:marLeft w:val="480"/>
          <w:marRight w:val="0"/>
          <w:marTop w:val="0"/>
          <w:marBottom w:val="0"/>
          <w:divBdr>
            <w:top w:val="none" w:sz="0" w:space="0" w:color="auto"/>
            <w:left w:val="none" w:sz="0" w:space="0" w:color="auto"/>
            <w:bottom w:val="none" w:sz="0" w:space="0" w:color="auto"/>
            <w:right w:val="none" w:sz="0" w:space="0" w:color="auto"/>
          </w:divBdr>
        </w:div>
        <w:div w:id="1780492067">
          <w:marLeft w:val="480"/>
          <w:marRight w:val="0"/>
          <w:marTop w:val="0"/>
          <w:marBottom w:val="0"/>
          <w:divBdr>
            <w:top w:val="none" w:sz="0" w:space="0" w:color="auto"/>
            <w:left w:val="none" w:sz="0" w:space="0" w:color="auto"/>
            <w:bottom w:val="none" w:sz="0" w:space="0" w:color="auto"/>
            <w:right w:val="none" w:sz="0" w:space="0" w:color="auto"/>
          </w:divBdr>
        </w:div>
        <w:div w:id="23604837">
          <w:marLeft w:val="480"/>
          <w:marRight w:val="0"/>
          <w:marTop w:val="0"/>
          <w:marBottom w:val="0"/>
          <w:divBdr>
            <w:top w:val="none" w:sz="0" w:space="0" w:color="auto"/>
            <w:left w:val="none" w:sz="0" w:space="0" w:color="auto"/>
            <w:bottom w:val="none" w:sz="0" w:space="0" w:color="auto"/>
            <w:right w:val="none" w:sz="0" w:space="0" w:color="auto"/>
          </w:divBdr>
        </w:div>
        <w:div w:id="1863784211">
          <w:marLeft w:val="480"/>
          <w:marRight w:val="0"/>
          <w:marTop w:val="0"/>
          <w:marBottom w:val="0"/>
          <w:divBdr>
            <w:top w:val="none" w:sz="0" w:space="0" w:color="auto"/>
            <w:left w:val="none" w:sz="0" w:space="0" w:color="auto"/>
            <w:bottom w:val="none" w:sz="0" w:space="0" w:color="auto"/>
            <w:right w:val="none" w:sz="0" w:space="0" w:color="auto"/>
          </w:divBdr>
        </w:div>
        <w:div w:id="1314063281">
          <w:marLeft w:val="480"/>
          <w:marRight w:val="0"/>
          <w:marTop w:val="0"/>
          <w:marBottom w:val="0"/>
          <w:divBdr>
            <w:top w:val="none" w:sz="0" w:space="0" w:color="auto"/>
            <w:left w:val="none" w:sz="0" w:space="0" w:color="auto"/>
            <w:bottom w:val="none" w:sz="0" w:space="0" w:color="auto"/>
            <w:right w:val="none" w:sz="0" w:space="0" w:color="auto"/>
          </w:divBdr>
        </w:div>
        <w:div w:id="589198009">
          <w:marLeft w:val="480"/>
          <w:marRight w:val="0"/>
          <w:marTop w:val="0"/>
          <w:marBottom w:val="0"/>
          <w:divBdr>
            <w:top w:val="none" w:sz="0" w:space="0" w:color="auto"/>
            <w:left w:val="none" w:sz="0" w:space="0" w:color="auto"/>
            <w:bottom w:val="none" w:sz="0" w:space="0" w:color="auto"/>
            <w:right w:val="none" w:sz="0" w:space="0" w:color="auto"/>
          </w:divBdr>
        </w:div>
        <w:div w:id="1593971557">
          <w:marLeft w:val="480"/>
          <w:marRight w:val="0"/>
          <w:marTop w:val="0"/>
          <w:marBottom w:val="0"/>
          <w:divBdr>
            <w:top w:val="none" w:sz="0" w:space="0" w:color="auto"/>
            <w:left w:val="none" w:sz="0" w:space="0" w:color="auto"/>
            <w:bottom w:val="none" w:sz="0" w:space="0" w:color="auto"/>
            <w:right w:val="none" w:sz="0" w:space="0" w:color="auto"/>
          </w:divBdr>
        </w:div>
        <w:div w:id="642781684">
          <w:marLeft w:val="480"/>
          <w:marRight w:val="0"/>
          <w:marTop w:val="0"/>
          <w:marBottom w:val="0"/>
          <w:divBdr>
            <w:top w:val="none" w:sz="0" w:space="0" w:color="auto"/>
            <w:left w:val="none" w:sz="0" w:space="0" w:color="auto"/>
            <w:bottom w:val="none" w:sz="0" w:space="0" w:color="auto"/>
            <w:right w:val="none" w:sz="0" w:space="0" w:color="auto"/>
          </w:divBdr>
        </w:div>
        <w:div w:id="1433475005">
          <w:marLeft w:val="480"/>
          <w:marRight w:val="0"/>
          <w:marTop w:val="0"/>
          <w:marBottom w:val="0"/>
          <w:divBdr>
            <w:top w:val="none" w:sz="0" w:space="0" w:color="auto"/>
            <w:left w:val="none" w:sz="0" w:space="0" w:color="auto"/>
            <w:bottom w:val="none" w:sz="0" w:space="0" w:color="auto"/>
            <w:right w:val="none" w:sz="0" w:space="0" w:color="auto"/>
          </w:divBdr>
        </w:div>
        <w:div w:id="903099592">
          <w:marLeft w:val="480"/>
          <w:marRight w:val="0"/>
          <w:marTop w:val="0"/>
          <w:marBottom w:val="0"/>
          <w:divBdr>
            <w:top w:val="none" w:sz="0" w:space="0" w:color="auto"/>
            <w:left w:val="none" w:sz="0" w:space="0" w:color="auto"/>
            <w:bottom w:val="none" w:sz="0" w:space="0" w:color="auto"/>
            <w:right w:val="none" w:sz="0" w:space="0" w:color="auto"/>
          </w:divBdr>
        </w:div>
        <w:div w:id="1887450750">
          <w:marLeft w:val="480"/>
          <w:marRight w:val="0"/>
          <w:marTop w:val="0"/>
          <w:marBottom w:val="0"/>
          <w:divBdr>
            <w:top w:val="none" w:sz="0" w:space="0" w:color="auto"/>
            <w:left w:val="none" w:sz="0" w:space="0" w:color="auto"/>
            <w:bottom w:val="none" w:sz="0" w:space="0" w:color="auto"/>
            <w:right w:val="none" w:sz="0" w:space="0" w:color="auto"/>
          </w:divBdr>
        </w:div>
        <w:div w:id="261763073">
          <w:marLeft w:val="480"/>
          <w:marRight w:val="0"/>
          <w:marTop w:val="0"/>
          <w:marBottom w:val="0"/>
          <w:divBdr>
            <w:top w:val="none" w:sz="0" w:space="0" w:color="auto"/>
            <w:left w:val="none" w:sz="0" w:space="0" w:color="auto"/>
            <w:bottom w:val="none" w:sz="0" w:space="0" w:color="auto"/>
            <w:right w:val="none" w:sz="0" w:space="0" w:color="auto"/>
          </w:divBdr>
        </w:div>
      </w:divsChild>
    </w:div>
    <w:div w:id="679166348">
      <w:bodyDiv w:val="1"/>
      <w:marLeft w:val="0"/>
      <w:marRight w:val="0"/>
      <w:marTop w:val="0"/>
      <w:marBottom w:val="0"/>
      <w:divBdr>
        <w:top w:val="none" w:sz="0" w:space="0" w:color="auto"/>
        <w:left w:val="none" w:sz="0" w:space="0" w:color="auto"/>
        <w:bottom w:val="none" w:sz="0" w:space="0" w:color="auto"/>
        <w:right w:val="none" w:sz="0" w:space="0" w:color="auto"/>
      </w:divBdr>
    </w:div>
    <w:div w:id="679166374">
      <w:bodyDiv w:val="1"/>
      <w:marLeft w:val="0"/>
      <w:marRight w:val="0"/>
      <w:marTop w:val="0"/>
      <w:marBottom w:val="0"/>
      <w:divBdr>
        <w:top w:val="none" w:sz="0" w:space="0" w:color="auto"/>
        <w:left w:val="none" w:sz="0" w:space="0" w:color="auto"/>
        <w:bottom w:val="none" w:sz="0" w:space="0" w:color="auto"/>
        <w:right w:val="none" w:sz="0" w:space="0" w:color="auto"/>
      </w:divBdr>
    </w:div>
    <w:div w:id="679240887">
      <w:bodyDiv w:val="1"/>
      <w:marLeft w:val="0"/>
      <w:marRight w:val="0"/>
      <w:marTop w:val="0"/>
      <w:marBottom w:val="0"/>
      <w:divBdr>
        <w:top w:val="none" w:sz="0" w:space="0" w:color="auto"/>
        <w:left w:val="none" w:sz="0" w:space="0" w:color="auto"/>
        <w:bottom w:val="none" w:sz="0" w:space="0" w:color="auto"/>
        <w:right w:val="none" w:sz="0" w:space="0" w:color="auto"/>
      </w:divBdr>
    </w:div>
    <w:div w:id="679309853">
      <w:bodyDiv w:val="1"/>
      <w:marLeft w:val="0"/>
      <w:marRight w:val="0"/>
      <w:marTop w:val="0"/>
      <w:marBottom w:val="0"/>
      <w:divBdr>
        <w:top w:val="none" w:sz="0" w:space="0" w:color="auto"/>
        <w:left w:val="none" w:sz="0" w:space="0" w:color="auto"/>
        <w:bottom w:val="none" w:sz="0" w:space="0" w:color="auto"/>
        <w:right w:val="none" w:sz="0" w:space="0" w:color="auto"/>
      </w:divBdr>
    </w:div>
    <w:div w:id="679357377">
      <w:bodyDiv w:val="1"/>
      <w:marLeft w:val="0"/>
      <w:marRight w:val="0"/>
      <w:marTop w:val="0"/>
      <w:marBottom w:val="0"/>
      <w:divBdr>
        <w:top w:val="none" w:sz="0" w:space="0" w:color="auto"/>
        <w:left w:val="none" w:sz="0" w:space="0" w:color="auto"/>
        <w:bottom w:val="none" w:sz="0" w:space="0" w:color="auto"/>
        <w:right w:val="none" w:sz="0" w:space="0" w:color="auto"/>
      </w:divBdr>
    </w:div>
    <w:div w:id="679430818">
      <w:bodyDiv w:val="1"/>
      <w:marLeft w:val="0"/>
      <w:marRight w:val="0"/>
      <w:marTop w:val="0"/>
      <w:marBottom w:val="0"/>
      <w:divBdr>
        <w:top w:val="none" w:sz="0" w:space="0" w:color="auto"/>
        <w:left w:val="none" w:sz="0" w:space="0" w:color="auto"/>
        <w:bottom w:val="none" w:sz="0" w:space="0" w:color="auto"/>
        <w:right w:val="none" w:sz="0" w:space="0" w:color="auto"/>
      </w:divBdr>
    </w:div>
    <w:div w:id="679434765">
      <w:bodyDiv w:val="1"/>
      <w:marLeft w:val="0"/>
      <w:marRight w:val="0"/>
      <w:marTop w:val="0"/>
      <w:marBottom w:val="0"/>
      <w:divBdr>
        <w:top w:val="none" w:sz="0" w:space="0" w:color="auto"/>
        <w:left w:val="none" w:sz="0" w:space="0" w:color="auto"/>
        <w:bottom w:val="none" w:sz="0" w:space="0" w:color="auto"/>
        <w:right w:val="none" w:sz="0" w:space="0" w:color="auto"/>
      </w:divBdr>
    </w:div>
    <w:div w:id="680010290">
      <w:bodyDiv w:val="1"/>
      <w:marLeft w:val="0"/>
      <w:marRight w:val="0"/>
      <w:marTop w:val="0"/>
      <w:marBottom w:val="0"/>
      <w:divBdr>
        <w:top w:val="none" w:sz="0" w:space="0" w:color="auto"/>
        <w:left w:val="none" w:sz="0" w:space="0" w:color="auto"/>
        <w:bottom w:val="none" w:sz="0" w:space="0" w:color="auto"/>
        <w:right w:val="none" w:sz="0" w:space="0" w:color="auto"/>
      </w:divBdr>
    </w:div>
    <w:div w:id="680014129">
      <w:bodyDiv w:val="1"/>
      <w:marLeft w:val="0"/>
      <w:marRight w:val="0"/>
      <w:marTop w:val="0"/>
      <w:marBottom w:val="0"/>
      <w:divBdr>
        <w:top w:val="none" w:sz="0" w:space="0" w:color="auto"/>
        <w:left w:val="none" w:sz="0" w:space="0" w:color="auto"/>
        <w:bottom w:val="none" w:sz="0" w:space="0" w:color="auto"/>
        <w:right w:val="none" w:sz="0" w:space="0" w:color="auto"/>
      </w:divBdr>
    </w:div>
    <w:div w:id="680162447">
      <w:bodyDiv w:val="1"/>
      <w:marLeft w:val="0"/>
      <w:marRight w:val="0"/>
      <w:marTop w:val="0"/>
      <w:marBottom w:val="0"/>
      <w:divBdr>
        <w:top w:val="none" w:sz="0" w:space="0" w:color="auto"/>
        <w:left w:val="none" w:sz="0" w:space="0" w:color="auto"/>
        <w:bottom w:val="none" w:sz="0" w:space="0" w:color="auto"/>
        <w:right w:val="none" w:sz="0" w:space="0" w:color="auto"/>
      </w:divBdr>
    </w:div>
    <w:div w:id="680353322">
      <w:bodyDiv w:val="1"/>
      <w:marLeft w:val="0"/>
      <w:marRight w:val="0"/>
      <w:marTop w:val="0"/>
      <w:marBottom w:val="0"/>
      <w:divBdr>
        <w:top w:val="none" w:sz="0" w:space="0" w:color="auto"/>
        <w:left w:val="none" w:sz="0" w:space="0" w:color="auto"/>
        <w:bottom w:val="none" w:sz="0" w:space="0" w:color="auto"/>
        <w:right w:val="none" w:sz="0" w:space="0" w:color="auto"/>
      </w:divBdr>
    </w:div>
    <w:div w:id="680357356">
      <w:marLeft w:val="480"/>
      <w:marRight w:val="0"/>
      <w:marTop w:val="0"/>
      <w:marBottom w:val="0"/>
      <w:divBdr>
        <w:top w:val="none" w:sz="0" w:space="0" w:color="auto"/>
        <w:left w:val="none" w:sz="0" w:space="0" w:color="auto"/>
        <w:bottom w:val="none" w:sz="0" w:space="0" w:color="auto"/>
        <w:right w:val="none" w:sz="0" w:space="0" w:color="auto"/>
      </w:divBdr>
    </w:div>
    <w:div w:id="680547883">
      <w:bodyDiv w:val="1"/>
      <w:marLeft w:val="0"/>
      <w:marRight w:val="0"/>
      <w:marTop w:val="0"/>
      <w:marBottom w:val="0"/>
      <w:divBdr>
        <w:top w:val="none" w:sz="0" w:space="0" w:color="auto"/>
        <w:left w:val="none" w:sz="0" w:space="0" w:color="auto"/>
        <w:bottom w:val="none" w:sz="0" w:space="0" w:color="auto"/>
        <w:right w:val="none" w:sz="0" w:space="0" w:color="auto"/>
      </w:divBdr>
    </w:div>
    <w:div w:id="680854768">
      <w:bodyDiv w:val="1"/>
      <w:marLeft w:val="0"/>
      <w:marRight w:val="0"/>
      <w:marTop w:val="0"/>
      <w:marBottom w:val="0"/>
      <w:divBdr>
        <w:top w:val="none" w:sz="0" w:space="0" w:color="auto"/>
        <w:left w:val="none" w:sz="0" w:space="0" w:color="auto"/>
        <w:bottom w:val="none" w:sz="0" w:space="0" w:color="auto"/>
        <w:right w:val="none" w:sz="0" w:space="0" w:color="auto"/>
      </w:divBdr>
    </w:div>
    <w:div w:id="681006943">
      <w:bodyDiv w:val="1"/>
      <w:marLeft w:val="0"/>
      <w:marRight w:val="0"/>
      <w:marTop w:val="0"/>
      <w:marBottom w:val="0"/>
      <w:divBdr>
        <w:top w:val="none" w:sz="0" w:space="0" w:color="auto"/>
        <w:left w:val="none" w:sz="0" w:space="0" w:color="auto"/>
        <w:bottom w:val="none" w:sz="0" w:space="0" w:color="auto"/>
        <w:right w:val="none" w:sz="0" w:space="0" w:color="auto"/>
      </w:divBdr>
    </w:div>
    <w:div w:id="681053969">
      <w:bodyDiv w:val="1"/>
      <w:marLeft w:val="0"/>
      <w:marRight w:val="0"/>
      <w:marTop w:val="0"/>
      <w:marBottom w:val="0"/>
      <w:divBdr>
        <w:top w:val="none" w:sz="0" w:space="0" w:color="auto"/>
        <w:left w:val="none" w:sz="0" w:space="0" w:color="auto"/>
        <w:bottom w:val="none" w:sz="0" w:space="0" w:color="auto"/>
        <w:right w:val="none" w:sz="0" w:space="0" w:color="auto"/>
      </w:divBdr>
    </w:div>
    <w:div w:id="681127200">
      <w:bodyDiv w:val="1"/>
      <w:marLeft w:val="0"/>
      <w:marRight w:val="0"/>
      <w:marTop w:val="0"/>
      <w:marBottom w:val="0"/>
      <w:divBdr>
        <w:top w:val="none" w:sz="0" w:space="0" w:color="auto"/>
        <w:left w:val="none" w:sz="0" w:space="0" w:color="auto"/>
        <w:bottom w:val="none" w:sz="0" w:space="0" w:color="auto"/>
        <w:right w:val="none" w:sz="0" w:space="0" w:color="auto"/>
      </w:divBdr>
    </w:div>
    <w:div w:id="681130685">
      <w:bodyDiv w:val="1"/>
      <w:marLeft w:val="0"/>
      <w:marRight w:val="0"/>
      <w:marTop w:val="0"/>
      <w:marBottom w:val="0"/>
      <w:divBdr>
        <w:top w:val="none" w:sz="0" w:space="0" w:color="auto"/>
        <w:left w:val="none" w:sz="0" w:space="0" w:color="auto"/>
        <w:bottom w:val="none" w:sz="0" w:space="0" w:color="auto"/>
        <w:right w:val="none" w:sz="0" w:space="0" w:color="auto"/>
      </w:divBdr>
    </w:div>
    <w:div w:id="681326121">
      <w:marLeft w:val="480"/>
      <w:marRight w:val="0"/>
      <w:marTop w:val="0"/>
      <w:marBottom w:val="0"/>
      <w:divBdr>
        <w:top w:val="none" w:sz="0" w:space="0" w:color="auto"/>
        <w:left w:val="none" w:sz="0" w:space="0" w:color="auto"/>
        <w:bottom w:val="none" w:sz="0" w:space="0" w:color="auto"/>
        <w:right w:val="none" w:sz="0" w:space="0" w:color="auto"/>
      </w:divBdr>
    </w:div>
    <w:div w:id="681974706">
      <w:bodyDiv w:val="1"/>
      <w:marLeft w:val="0"/>
      <w:marRight w:val="0"/>
      <w:marTop w:val="0"/>
      <w:marBottom w:val="0"/>
      <w:divBdr>
        <w:top w:val="none" w:sz="0" w:space="0" w:color="auto"/>
        <w:left w:val="none" w:sz="0" w:space="0" w:color="auto"/>
        <w:bottom w:val="none" w:sz="0" w:space="0" w:color="auto"/>
        <w:right w:val="none" w:sz="0" w:space="0" w:color="auto"/>
      </w:divBdr>
    </w:div>
    <w:div w:id="681979422">
      <w:bodyDiv w:val="1"/>
      <w:marLeft w:val="0"/>
      <w:marRight w:val="0"/>
      <w:marTop w:val="0"/>
      <w:marBottom w:val="0"/>
      <w:divBdr>
        <w:top w:val="none" w:sz="0" w:space="0" w:color="auto"/>
        <w:left w:val="none" w:sz="0" w:space="0" w:color="auto"/>
        <w:bottom w:val="none" w:sz="0" w:space="0" w:color="auto"/>
        <w:right w:val="none" w:sz="0" w:space="0" w:color="auto"/>
      </w:divBdr>
    </w:div>
    <w:div w:id="682245998">
      <w:bodyDiv w:val="1"/>
      <w:marLeft w:val="0"/>
      <w:marRight w:val="0"/>
      <w:marTop w:val="0"/>
      <w:marBottom w:val="0"/>
      <w:divBdr>
        <w:top w:val="none" w:sz="0" w:space="0" w:color="auto"/>
        <w:left w:val="none" w:sz="0" w:space="0" w:color="auto"/>
        <w:bottom w:val="none" w:sz="0" w:space="0" w:color="auto"/>
        <w:right w:val="none" w:sz="0" w:space="0" w:color="auto"/>
      </w:divBdr>
    </w:div>
    <w:div w:id="682362944">
      <w:bodyDiv w:val="1"/>
      <w:marLeft w:val="0"/>
      <w:marRight w:val="0"/>
      <w:marTop w:val="0"/>
      <w:marBottom w:val="0"/>
      <w:divBdr>
        <w:top w:val="none" w:sz="0" w:space="0" w:color="auto"/>
        <w:left w:val="none" w:sz="0" w:space="0" w:color="auto"/>
        <w:bottom w:val="none" w:sz="0" w:space="0" w:color="auto"/>
        <w:right w:val="none" w:sz="0" w:space="0" w:color="auto"/>
      </w:divBdr>
    </w:div>
    <w:div w:id="682629946">
      <w:bodyDiv w:val="1"/>
      <w:marLeft w:val="0"/>
      <w:marRight w:val="0"/>
      <w:marTop w:val="0"/>
      <w:marBottom w:val="0"/>
      <w:divBdr>
        <w:top w:val="none" w:sz="0" w:space="0" w:color="auto"/>
        <w:left w:val="none" w:sz="0" w:space="0" w:color="auto"/>
        <w:bottom w:val="none" w:sz="0" w:space="0" w:color="auto"/>
        <w:right w:val="none" w:sz="0" w:space="0" w:color="auto"/>
      </w:divBdr>
    </w:div>
    <w:div w:id="683164525">
      <w:bodyDiv w:val="1"/>
      <w:marLeft w:val="0"/>
      <w:marRight w:val="0"/>
      <w:marTop w:val="0"/>
      <w:marBottom w:val="0"/>
      <w:divBdr>
        <w:top w:val="none" w:sz="0" w:space="0" w:color="auto"/>
        <w:left w:val="none" w:sz="0" w:space="0" w:color="auto"/>
        <w:bottom w:val="none" w:sz="0" w:space="0" w:color="auto"/>
        <w:right w:val="none" w:sz="0" w:space="0" w:color="auto"/>
      </w:divBdr>
    </w:div>
    <w:div w:id="683288579">
      <w:bodyDiv w:val="1"/>
      <w:marLeft w:val="0"/>
      <w:marRight w:val="0"/>
      <w:marTop w:val="0"/>
      <w:marBottom w:val="0"/>
      <w:divBdr>
        <w:top w:val="none" w:sz="0" w:space="0" w:color="auto"/>
        <w:left w:val="none" w:sz="0" w:space="0" w:color="auto"/>
        <w:bottom w:val="none" w:sz="0" w:space="0" w:color="auto"/>
        <w:right w:val="none" w:sz="0" w:space="0" w:color="auto"/>
      </w:divBdr>
      <w:divsChild>
        <w:div w:id="616452871">
          <w:marLeft w:val="480"/>
          <w:marRight w:val="0"/>
          <w:marTop w:val="0"/>
          <w:marBottom w:val="0"/>
          <w:divBdr>
            <w:top w:val="none" w:sz="0" w:space="0" w:color="auto"/>
            <w:left w:val="none" w:sz="0" w:space="0" w:color="auto"/>
            <w:bottom w:val="none" w:sz="0" w:space="0" w:color="auto"/>
            <w:right w:val="none" w:sz="0" w:space="0" w:color="auto"/>
          </w:divBdr>
        </w:div>
        <w:div w:id="1149178264">
          <w:marLeft w:val="480"/>
          <w:marRight w:val="0"/>
          <w:marTop w:val="0"/>
          <w:marBottom w:val="0"/>
          <w:divBdr>
            <w:top w:val="none" w:sz="0" w:space="0" w:color="auto"/>
            <w:left w:val="none" w:sz="0" w:space="0" w:color="auto"/>
            <w:bottom w:val="none" w:sz="0" w:space="0" w:color="auto"/>
            <w:right w:val="none" w:sz="0" w:space="0" w:color="auto"/>
          </w:divBdr>
        </w:div>
        <w:div w:id="132673186">
          <w:marLeft w:val="480"/>
          <w:marRight w:val="0"/>
          <w:marTop w:val="0"/>
          <w:marBottom w:val="0"/>
          <w:divBdr>
            <w:top w:val="none" w:sz="0" w:space="0" w:color="auto"/>
            <w:left w:val="none" w:sz="0" w:space="0" w:color="auto"/>
            <w:bottom w:val="none" w:sz="0" w:space="0" w:color="auto"/>
            <w:right w:val="none" w:sz="0" w:space="0" w:color="auto"/>
          </w:divBdr>
        </w:div>
        <w:div w:id="1986625233">
          <w:marLeft w:val="480"/>
          <w:marRight w:val="0"/>
          <w:marTop w:val="0"/>
          <w:marBottom w:val="0"/>
          <w:divBdr>
            <w:top w:val="none" w:sz="0" w:space="0" w:color="auto"/>
            <w:left w:val="none" w:sz="0" w:space="0" w:color="auto"/>
            <w:bottom w:val="none" w:sz="0" w:space="0" w:color="auto"/>
            <w:right w:val="none" w:sz="0" w:space="0" w:color="auto"/>
          </w:divBdr>
        </w:div>
        <w:div w:id="1435782944">
          <w:marLeft w:val="480"/>
          <w:marRight w:val="0"/>
          <w:marTop w:val="0"/>
          <w:marBottom w:val="0"/>
          <w:divBdr>
            <w:top w:val="none" w:sz="0" w:space="0" w:color="auto"/>
            <w:left w:val="none" w:sz="0" w:space="0" w:color="auto"/>
            <w:bottom w:val="none" w:sz="0" w:space="0" w:color="auto"/>
            <w:right w:val="none" w:sz="0" w:space="0" w:color="auto"/>
          </w:divBdr>
        </w:div>
        <w:div w:id="635452766">
          <w:marLeft w:val="480"/>
          <w:marRight w:val="0"/>
          <w:marTop w:val="0"/>
          <w:marBottom w:val="0"/>
          <w:divBdr>
            <w:top w:val="none" w:sz="0" w:space="0" w:color="auto"/>
            <w:left w:val="none" w:sz="0" w:space="0" w:color="auto"/>
            <w:bottom w:val="none" w:sz="0" w:space="0" w:color="auto"/>
            <w:right w:val="none" w:sz="0" w:space="0" w:color="auto"/>
          </w:divBdr>
        </w:div>
        <w:div w:id="1685356224">
          <w:marLeft w:val="480"/>
          <w:marRight w:val="0"/>
          <w:marTop w:val="0"/>
          <w:marBottom w:val="0"/>
          <w:divBdr>
            <w:top w:val="none" w:sz="0" w:space="0" w:color="auto"/>
            <w:left w:val="none" w:sz="0" w:space="0" w:color="auto"/>
            <w:bottom w:val="none" w:sz="0" w:space="0" w:color="auto"/>
            <w:right w:val="none" w:sz="0" w:space="0" w:color="auto"/>
          </w:divBdr>
        </w:div>
        <w:div w:id="1262566323">
          <w:marLeft w:val="480"/>
          <w:marRight w:val="0"/>
          <w:marTop w:val="0"/>
          <w:marBottom w:val="0"/>
          <w:divBdr>
            <w:top w:val="none" w:sz="0" w:space="0" w:color="auto"/>
            <w:left w:val="none" w:sz="0" w:space="0" w:color="auto"/>
            <w:bottom w:val="none" w:sz="0" w:space="0" w:color="auto"/>
            <w:right w:val="none" w:sz="0" w:space="0" w:color="auto"/>
          </w:divBdr>
        </w:div>
        <w:div w:id="1483236094">
          <w:marLeft w:val="480"/>
          <w:marRight w:val="0"/>
          <w:marTop w:val="0"/>
          <w:marBottom w:val="0"/>
          <w:divBdr>
            <w:top w:val="none" w:sz="0" w:space="0" w:color="auto"/>
            <w:left w:val="none" w:sz="0" w:space="0" w:color="auto"/>
            <w:bottom w:val="none" w:sz="0" w:space="0" w:color="auto"/>
            <w:right w:val="none" w:sz="0" w:space="0" w:color="auto"/>
          </w:divBdr>
        </w:div>
        <w:div w:id="1106120561">
          <w:marLeft w:val="480"/>
          <w:marRight w:val="0"/>
          <w:marTop w:val="0"/>
          <w:marBottom w:val="0"/>
          <w:divBdr>
            <w:top w:val="none" w:sz="0" w:space="0" w:color="auto"/>
            <w:left w:val="none" w:sz="0" w:space="0" w:color="auto"/>
            <w:bottom w:val="none" w:sz="0" w:space="0" w:color="auto"/>
            <w:right w:val="none" w:sz="0" w:space="0" w:color="auto"/>
          </w:divBdr>
        </w:div>
        <w:div w:id="2006391766">
          <w:marLeft w:val="480"/>
          <w:marRight w:val="0"/>
          <w:marTop w:val="0"/>
          <w:marBottom w:val="0"/>
          <w:divBdr>
            <w:top w:val="none" w:sz="0" w:space="0" w:color="auto"/>
            <w:left w:val="none" w:sz="0" w:space="0" w:color="auto"/>
            <w:bottom w:val="none" w:sz="0" w:space="0" w:color="auto"/>
            <w:right w:val="none" w:sz="0" w:space="0" w:color="auto"/>
          </w:divBdr>
        </w:div>
        <w:div w:id="1726638522">
          <w:marLeft w:val="480"/>
          <w:marRight w:val="0"/>
          <w:marTop w:val="0"/>
          <w:marBottom w:val="0"/>
          <w:divBdr>
            <w:top w:val="none" w:sz="0" w:space="0" w:color="auto"/>
            <w:left w:val="none" w:sz="0" w:space="0" w:color="auto"/>
            <w:bottom w:val="none" w:sz="0" w:space="0" w:color="auto"/>
            <w:right w:val="none" w:sz="0" w:space="0" w:color="auto"/>
          </w:divBdr>
        </w:div>
        <w:div w:id="957293452">
          <w:marLeft w:val="480"/>
          <w:marRight w:val="0"/>
          <w:marTop w:val="0"/>
          <w:marBottom w:val="0"/>
          <w:divBdr>
            <w:top w:val="none" w:sz="0" w:space="0" w:color="auto"/>
            <w:left w:val="none" w:sz="0" w:space="0" w:color="auto"/>
            <w:bottom w:val="none" w:sz="0" w:space="0" w:color="auto"/>
            <w:right w:val="none" w:sz="0" w:space="0" w:color="auto"/>
          </w:divBdr>
        </w:div>
        <w:div w:id="987513199">
          <w:marLeft w:val="480"/>
          <w:marRight w:val="0"/>
          <w:marTop w:val="0"/>
          <w:marBottom w:val="0"/>
          <w:divBdr>
            <w:top w:val="none" w:sz="0" w:space="0" w:color="auto"/>
            <w:left w:val="none" w:sz="0" w:space="0" w:color="auto"/>
            <w:bottom w:val="none" w:sz="0" w:space="0" w:color="auto"/>
            <w:right w:val="none" w:sz="0" w:space="0" w:color="auto"/>
          </w:divBdr>
        </w:div>
        <w:div w:id="1777941999">
          <w:marLeft w:val="480"/>
          <w:marRight w:val="0"/>
          <w:marTop w:val="0"/>
          <w:marBottom w:val="0"/>
          <w:divBdr>
            <w:top w:val="none" w:sz="0" w:space="0" w:color="auto"/>
            <w:left w:val="none" w:sz="0" w:space="0" w:color="auto"/>
            <w:bottom w:val="none" w:sz="0" w:space="0" w:color="auto"/>
            <w:right w:val="none" w:sz="0" w:space="0" w:color="auto"/>
          </w:divBdr>
        </w:div>
        <w:div w:id="137765543">
          <w:marLeft w:val="480"/>
          <w:marRight w:val="0"/>
          <w:marTop w:val="0"/>
          <w:marBottom w:val="0"/>
          <w:divBdr>
            <w:top w:val="none" w:sz="0" w:space="0" w:color="auto"/>
            <w:left w:val="none" w:sz="0" w:space="0" w:color="auto"/>
            <w:bottom w:val="none" w:sz="0" w:space="0" w:color="auto"/>
            <w:right w:val="none" w:sz="0" w:space="0" w:color="auto"/>
          </w:divBdr>
        </w:div>
        <w:div w:id="1869952031">
          <w:marLeft w:val="480"/>
          <w:marRight w:val="0"/>
          <w:marTop w:val="0"/>
          <w:marBottom w:val="0"/>
          <w:divBdr>
            <w:top w:val="none" w:sz="0" w:space="0" w:color="auto"/>
            <w:left w:val="none" w:sz="0" w:space="0" w:color="auto"/>
            <w:bottom w:val="none" w:sz="0" w:space="0" w:color="auto"/>
            <w:right w:val="none" w:sz="0" w:space="0" w:color="auto"/>
          </w:divBdr>
        </w:div>
        <w:div w:id="765078225">
          <w:marLeft w:val="480"/>
          <w:marRight w:val="0"/>
          <w:marTop w:val="0"/>
          <w:marBottom w:val="0"/>
          <w:divBdr>
            <w:top w:val="none" w:sz="0" w:space="0" w:color="auto"/>
            <w:left w:val="none" w:sz="0" w:space="0" w:color="auto"/>
            <w:bottom w:val="none" w:sz="0" w:space="0" w:color="auto"/>
            <w:right w:val="none" w:sz="0" w:space="0" w:color="auto"/>
          </w:divBdr>
        </w:div>
        <w:div w:id="710500457">
          <w:marLeft w:val="480"/>
          <w:marRight w:val="0"/>
          <w:marTop w:val="0"/>
          <w:marBottom w:val="0"/>
          <w:divBdr>
            <w:top w:val="none" w:sz="0" w:space="0" w:color="auto"/>
            <w:left w:val="none" w:sz="0" w:space="0" w:color="auto"/>
            <w:bottom w:val="none" w:sz="0" w:space="0" w:color="auto"/>
            <w:right w:val="none" w:sz="0" w:space="0" w:color="auto"/>
          </w:divBdr>
        </w:div>
        <w:div w:id="856192666">
          <w:marLeft w:val="480"/>
          <w:marRight w:val="0"/>
          <w:marTop w:val="0"/>
          <w:marBottom w:val="0"/>
          <w:divBdr>
            <w:top w:val="none" w:sz="0" w:space="0" w:color="auto"/>
            <w:left w:val="none" w:sz="0" w:space="0" w:color="auto"/>
            <w:bottom w:val="none" w:sz="0" w:space="0" w:color="auto"/>
            <w:right w:val="none" w:sz="0" w:space="0" w:color="auto"/>
          </w:divBdr>
        </w:div>
        <w:div w:id="707219262">
          <w:marLeft w:val="480"/>
          <w:marRight w:val="0"/>
          <w:marTop w:val="0"/>
          <w:marBottom w:val="0"/>
          <w:divBdr>
            <w:top w:val="none" w:sz="0" w:space="0" w:color="auto"/>
            <w:left w:val="none" w:sz="0" w:space="0" w:color="auto"/>
            <w:bottom w:val="none" w:sz="0" w:space="0" w:color="auto"/>
            <w:right w:val="none" w:sz="0" w:space="0" w:color="auto"/>
          </w:divBdr>
        </w:div>
        <w:div w:id="485170820">
          <w:marLeft w:val="480"/>
          <w:marRight w:val="0"/>
          <w:marTop w:val="0"/>
          <w:marBottom w:val="0"/>
          <w:divBdr>
            <w:top w:val="none" w:sz="0" w:space="0" w:color="auto"/>
            <w:left w:val="none" w:sz="0" w:space="0" w:color="auto"/>
            <w:bottom w:val="none" w:sz="0" w:space="0" w:color="auto"/>
            <w:right w:val="none" w:sz="0" w:space="0" w:color="auto"/>
          </w:divBdr>
        </w:div>
        <w:div w:id="894774009">
          <w:marLeft w:val="480"/>
          <w:marRight w:val="0"/>
          <w:marTop w:val="0"/>
          <w:marBottom w:val="0"/>
          <w:divBdr>
            <w:top w:val="none" w:sz="0" w:space="0" w:color="auto"/>
            <w:left w:val="none" w:sz="0" w:space="0" w:color="auto"/>
            <w:bottom w:val="none" w:sz="0" w:space="0" w:color="auto"/>
            <w:right w:val="none" w:sz="0" w:space="0" w:color="auto"/>
          </w:divBdr>
        </w:div>
        <w:div w:id="949093315">
          <w:marLeft w:val="480"/>
          <w:marRight w:val="0"/>
          <w:marTop w:val="0"/>
          <w:marBottom w:val="0"/>
          <w:divBdr>
            <w:top w:val="none" w:sz="0" w:space="0" w:color="auto"/>
            <w:left w:val="none" w:sz="0" w:space="0" w:color="auto"/>
            <w:bottom w:val="none" w:sz="0" w:space="0" w:color="auto"/>
            <w:right w:val="none" w:sz="0" w:space="0" w:color="auto"/>
          </w:divBdr>
        </w:div>
        <w:div w:id="1519351420">
          <w:marLeft w:val="480"/>
          <w:marRight w:val="0"/>
          <w:marTop w:val="0"/>
          <w:marBottom w:val="0"/>
          <w:divBdr>
            <w:top w:val="none" w:sz="0" w:space="0" w:color="auto"/>
            <w:left w:val="none" w:sz="0" w:space="0" w:color="auto"/>
            <w:bottom w:val="none" w:sz="0" w:space="0" w:color="auto"/>
            <w:right w:val="none" w:sz="0" w:space="0" w:color="auto"/>
          </w:divBdr>
        </w:div>
        <w:div w:id="363946392">
          <w:marLeft w:val="480"/>
          <w:marRight w:val="0"/>
          <w:marTop w:val="0"/>
          <w:marBottom w:val="0"/>
          <w:divBdr>
            <w:top w:val="none" w:sz="0" w:space="0" w:color="auto"/>
            <w:left w:val="none" w:sz="0" w:space="0" w:color="auto"/>
            <w:bottom w:val="none" w:sz="0" w:space="0" w:color="auto"/>
            <w:right w:val="none" w:sz="0" w:space="0" w:color="auto"/>
          </w:divBdr>
        </w:div>
        <w:div w:id="844634920">
          <w:marLeft w:val="480"/>
          <w:marRight w:val="0"/>
          <w:marTop w:val="0"/>
          <w:marBottom w:val="0"/>
          <w:divBdr>
            <w:top w:val="none" w:sz="0" w:space="0" w:color="auto"/>
            <w:left w:val="none" w:sz="0" w:space="0" w:color="auto"/>
            <w:bottom w:val="none" w:sz="0" w:space="0" w:color="auto"/>
            <w:right w:val="none" w:sz="0" w:space="0" w:color="auto"/>
          </w:divBdr>
        </w:div>
        <w:div w:id="1263496122">
          <w:marLeft w:val="480"/>
          <w:marRight w:val="0"/>
          <w:marTop w:val="0"/>
          <w:marBottom w:val="0"/>
          <w:divBdr>
            <w:top w:val="none" w:sz="0" w:space="0" w:color="auto"/>
            <w:left w:val="none" w:sz="0" w:space="0" w:color="auto"/>
            <w:bottom w:val="none" w:sz="0" w:space="0" w:color="auto"/>
            <w:right w:val="none" w:sz="0" w:space="0" w:color="auto"/>
          </w:divBdr>
        </w:div>
        <w:div w:id="1949701025">
          <w:marLeft w:val="480"/>
          <w:marRight w:val="0"/>
          <w:marTop w:val="0"/>
          <w:marBottom w:val="0"/>
          <w:divBdr>
            <w:top w:val="none" w:sz="0" w:space="0" w:color="auto"/>
            <w:left w:val="none" w:sz="0" w:space="0" w:color="auto"/>
            <w:bottom w:val="none" w:sz="0" w:space="0" w:color="auto"/>
            <w:right w:val="none" w:sz="0" w:space="0" w:color="auto"/>
          </w:divBdr>
        </w:div>
        <w:div w:id="511919514">
          <w:marLeft w:val="480"/>
          <w:marRight w:val="0"/>
          <w:marTop w:val="0"/>
          <w:marBottom w:val="0"/>
          <w:divBdr>
            <w:top w:val="none" w:sz="0" w:space="0" w:color="auto"/>
            <w:left w:val="none" w:sz="0" w:space="0" w:color="auto"/>
            <w:bottom w:val="none" w:sz="0" w:space="0" w:color="auto"/>
            <w:right w:val="none" w:sz="0" w:space="0" w:color="auto"/>
          </w:divBdr>
        </w:div>
        <w:div w:id="1100103627">
          <w:marLeft w:val="480"/>
          <w:marRight w:val="0"/>
          <w:marTop w:val="0"/>
          <w:marBottom w:val="0"/>
          <w:divBdr>
            <w:top w:val="none" w:sz="0" w:space="0" w:color="auto"/>
            <w:left w:val="none" w:sz="0" w:space="0" w:color="auto"/>
            <w:bottom w:val="none" w:sz="0" w:space="0" w:color="auto"/>
            <w:right w:val="none" w:sz="0" w:space="0" w:color="auto"/>
          </w:divBdr>
        </w:div>
        <w:div w:id="1482426133">
          <w:marLeft w:val="480"/>
          <w:marRight w:val="0"/>
          <w:marTop w:val="0"/>
          <w:marBottom w:val="0"/>
          <w:divBdr>
            <w:top w:val="none" w:sz="0" w:space="0" w:color="auto"/>
            <w:left w:val="none" w:sz="0" w:space="0" w:color="auto"/>
            <w:bottom w:val="none" w:sz="0" w:space="0" w:color="auto"/>
            <w:right w:val="none" w:sz="0" w:space="0" w:color="auto"/>
          </w:divBdr>
        </w:div>
        <w:div w:id="972947957">
          <w:marLeft w:val="480"/>
          <w:marRight w:val="0"/>
          <w:marTop w:val="0"/>
          <w:marBottom w:val="0"/>
          <w:divBdr>
            <w:top w:val="none" w:sz="0" w:space="0" w:color="auto"/>
            <w:left w:val="none" w:sz="0" w:space="0" w:color="auto"/>
            <w:bottom w:val="none" w:sz="0" w:space="0" w:color="auto"/>
            <w:right w:val="none" w:sz="0" w:space="0" w:color="auto"/>
          </w:divBdr>
        </w:div>
        <w:div w:id="246619139">
          <w:marLeft w:val="480"/>
          <w:marRight w:val="0"/>
          <w:marTop w:val="0"/>
          <w:marBottom w:val="0"/>
          <w:divBdr>
            <w:top w:val="none" w:sz="0" w:space="0" w:color="auto"/>
            <w:left w:val="none" w:sz="0" w:space="0" w:color="auto"/>
            <w:bottom w:val="none" w:sz="0" w:space="0" w:color="auto"/>
            <w:right w:val="none" w:sz="0" w:space="0" w:color="auto"/>
          </w:divBdr>
        </w:div>
        <w:div w:id="624890814">
          <w:marLeft w:val="480"/>
          <w:marRight w:val="0"/>
          <w:marTop w:val="0"/>
          <w:marBottom w:val="0"/>
          <w:divBdr>
            <w:top w:val="none" w:sz="0" w:space="0" w:color="auto"/>
            <w:left w:val="none" w:sz="0" w:space="0" w:color="auto"/>
            <w:bottom w:val="none" w:sz="0" w:space="0" w:color="auto"/>
            <w:right w:val="none" w:sz="0" w:space="0" w:color="auto"/>
          </w:divBdr>
        </w:div>
        <w:div w:id="1943030317">
          <w:marLeft w:val="480"/>
          <w:marRight w:val="0"/>
          <w:marTop w:val="0"/>
          <w:marBottom w:val="0"/>
          <w:divBdr>
            <w:top w:val="none" w:sz="0" w:space="0" w:color="auto"/>
            <w:left w:val="none" w:sz="0" w:space="0" w:color="auto"/>
            <w:bottom w:val="none" w:sz="0" w:space="0" w:color="auto"/>
            <w:right w:val="none" w:sz="0" w:space="0" w:color="auto"/>
          </w:divBdr>
        </w:div>
        <w:div w:id="1085539851">
          <w:marLeft w:val="480"/>
          <w:marRight w:val="0"/>
          <w:marTop w:val="0"/>
          <w:marBottom w:val="0"/>
          <w:divBdr>
            <w:top w:val="none" w:sz="0" w:space="0" w:color="auto"/>
            <w:left w:val="none" w:sz="0" w:space="0" w:color="auto"/>
            <w:bottom w:val="none" w:sz="0" w:space="0" w:color="auto"/>
            <w:right w:val="none" w:sz="0" w:space="0" w:color="auto"/>
          </w:divBdr>
        </w:div>
        <w:div w:id="1689019929">
          <w:marLeft w:val="480"/>
          <w:marRight w:val="0"/>
          <w:marTop w:val="0"/>
          <w:marBottom w:val="0"/>
          <w:divBdr>
            <w:top w:val="none" w:sz="0" w:space="0" w:color="auto"/>
            <w:left w:val="none" w:sz="0" w:space="0" w:color="auto"/>
            <w:bottom w:val="none" w:sz="0" w:space="0" w:color="auto"/>
            <w:right w:val="none" w:sz="0" w:space="0" w:color="auto"/>
          </w:divBdr>
        </w:div>
        <w:div w:id="31733314">
          <w:marLeft w:val="480"/>
          <w:marRight w:val="0"/>
          <w:marTop w:val="0"/>
          <w:marBottom w:val="0"/>
          <w:divBdr>
            <w:top w:val="none" w:sz="0" w:space="0" w:color="auto"/>
            <w:left w:val="none" w:sz="0" w:space="0" w:color="auto"/>
            <w:bottom w:val="none" w:sz="0" w:space="0" w:color="auto"/>
            <w:right w:val="none" w:sz="0" w:space="0" w:color="auto"/>
          </w:divBdr>
        </w:div>
        <w:div w:id="665788432">
          <w:marLeft w:val="480"/>
          <w:marRight w:val="0"/>
          <w:marTop w:val="0"/>
          <w:marBottom w:val="0"/>
          <w:divBdr>
            <w:top w:val="none" w:sz="0" w:space="0" w:color="auto"/>
            <w:left w:val="none" w:sz="0" w:space="0" w:color="auto"/>
            <w:bottom w:val="none" w:sz="0" w:space="0" w:color="auto"/>
            <w:right w:val="none" w:sz="0" w:space="0" w:color="auto"/>
          </w:divBdr>
        </w:div>
        <w:div w:id="698094273">
          <w:marLeft w:val="480"/>
          <w:marRight w:val="0"/>
          <w:marTop w:val="0"/>
          <w:marBottom w:val="0"/>
          <w:divBdr>
            <w:top w:val="none" w:sz="0" w:space="0" w:color="auto"/>
            <w:left w:val="none" w:sz="0" w:space="0" w:color="auto"/>
            <w:bottom w:val="none" w:sz="0" w:space="0" w:color="auto"/>
            <w:right w:val="none" w:sz="0" w:space="0" w:color="auto"/>
          </w:divBdr>
        </w:div>
        <w:div w:id="1942034070">
          <w:marLeft w:val="480"/>
          <w:marRight w:val="0"/>
          <w:marTop w:val="0"/>
          <w:marBottom w:val="0"/>
          <w:divBdr>
            <w:top w:val="none" w:sz="0" w:space="0" w:color="auto"/>
            <w:left w:val="none" w:sz="0" w:space="0" w:color="auto"/>
            <w:bottom w:val="none" w:sz="0" w:space="0" w:color="auto"/>
            <w:right w:val="none" w:sz="0" w:space="0" w:color="auto"/>
          </w:divBdr>
        </w:div>
        <w:div w:id="4988012">
          <w:marLeft w:val="480"/>
          <w:marRight w:val="0"/>
          <w:marTop w:val="0"/>
          <w:marBottom w:val="0"/>
          <w:divBdr>
            <w:top w:val="none" w:sz="0" w:space="0" w:color="auto"/>
            <w:left w:val="none" w:sz="0" w:space="0" w:color="auto"/>
            <w:bottom w:val="none" w:sz="0" w:space="0" w:color="auto"/>
            <w:right w:val="none" w:sz="0" w:space="0" w:color="auto"/>
          </w:divBdr>
        </w:div>
        <w:div w:id="1986202969">
          <w:marLeft w:val="480"/>
          <w:marRight w:val="0"/>
          <w:marTop w:val="0"/>
          <w:marBottom w:val="0"/>
          <w:divBdr>
            <w:top w:val="none" w:sz="0" w:space="0" w:color="auto"/>
            <w:left w:val="none" w:sz="0" w:space="0" w:color="auto"/>
            <w:bottom w:val="none" w:sz="0" w:space="0" w:color="auto"/>
            <w:right w:val="none" w:sz="0" w:space="0" w:color="auto"/>
          </w:divBdr>
        </w:div>
        <w:div w:id="382101502">
          <w:marLeft w:val="480"/>
          <w:marRight w:val="0"/>
          <w:marTop w:val="0"/>
          <w:marBottom w:val="0"/>
          <w:divBdr>
            <w:top w:val="none" w:sz="0" w:space="0" w:color="auto"/>
            <w:left w:val="none" w:sz="0" w:space="0" w:color="auto"/>
            <w:bottom w:val="none" w:sz="0" w:space="0" w:color="auto"/>
            <w:right w:val="none" w:sz="0" w:space="0" w:color="auto"/>
          </w:divBdr>
        </w:div>
        <w:div w:id="879128563">
          <w:marLeft w:val="480"/>
          <w:marRight w:val="0"/>
          <w:marTop w:val="0"/>
          <w:marBottom w:val="0"/>
          <w:divBdr>
            <w:top w:val="none" w:sz="0" w:space="0" w:color="auto"/>
            <w:left w:val="none" w:sz="0" w:space="0" w:color="auto"/>
            <w:bottom w:val="none" w:sz="0" w:space="0" w:color="auto"/>
            <w:right w:val="none" w:sz="0" w:space="0" w:color="auto"/>
          </w:divBdr>
        </w:div>
        <w:div w:id="1727875497">
          <w:marLeft w:val="480"/>
          <w:marRight w:val="0"/>
          <w:marTop w:val="0"/>
          <w:marBottom w:val="0"/>
          <w:divBdr>
            <w:top w:val="none" w:sz="0" w:space="0" w:color="auto"/>
            <w:left w:val="none" w:sz="0" w:space="0" w:color="auto"/>
            <w:bottom w:val="none" w:sz="0" w:space="0" w:color="auto"/>
            <w:right w:val="none" w:sz="0" w:space="0" w:color="auto"/>
          </w:divBdr>
        </w:div>
        <w:div w:id="2092385965">
          <w:marLeft w:val="480"/>
          <w:marRight w:val="0"/>
          <w:marTop w:val="0"/>
          <w:marBottom w:val="0"/>
          <w:divBdr>
            <w:top w:val="none" w:sz="0" w:space="0" w:color="auto"/>
            <w:left w:val="none" w:sz="0" w:space="0" w:color="auto"/>
            <w:bottom w:val="none" w:sz="0" w:space="0" w:color="auto"/>
            <w:right w:val="none" w:sz="0" w:space="0" w:color="auto"/>
          </w:divBdr>
        </w:div>
        <w:div w:id="87892506">
          <w:marLeft w:val="480"/>
          <w:marRight w:val="0"/>
          <w:marTop w:val="0"/>
          <w:marBottom w:val="0"/>
          <w:divBdr>
            <w:top w:val="none" w:sz="0" w:space="0" w:color="auto"/>
            <w:left w:val="none" w:sz="0" w:space="0" w:color="auto"/>
            <w:bottom w:val="none" w:sz="0" w:space="0" w:color="auto"/>
            <w:right w:val="none" w:sz="0" w:space="0" w:color="auto"/>
          </w:divBdr>
        </w:div>
        <w:div w:id="1083451711">
          <w:marLeft w:val="480"/>
          <w:marRight w:val="0"/>
          <w:marTop w:val="0"/>
          <w:marBottom w:val="0"/>
          <w:divBdr>
            <w:top w:val="none" w:sz="0" w:space="0" w:color="auto"/>
            <w:left w:val="none" w:sz="0" w:space="0" w:color="auto"/>
            <w:bottom w:val="none" w:sz="0" w:space="0" w:color="auto"/>
            <w:right w:val="none" w:sz="0" w:space="0" w:color="auto"/>
          </w:divBdr>
        </w:div>
        <w:div w:id="1497499503">
          <w:marLeft w:val="480"/>
          <w:marRight w:val="0"/>
          <w:marTop w:val="0"/>
          <w:marBottom w:val="0"/>
          <w:divBdr>
            <w:top w:val="none" w:sz="0" w:space="0" w:color="auto"/>
            <w:left w:val="none" w:sz="0" w:space="0" w:color="auto"/>
            <w:bottom w:val="none" w:sz="0" w:space="0" w:color="auto"/>
            <w:right w:val="none" w:sz="0" w:space="0" w:color="auto"/>
          </w:divBdr>
        </w:div>
        <w:div w:id="753278213">
          <w:marLeft w:val="480"/>
          <w:marRight w:val="0"/>
          <w:marTop w:val="0"/>
          <w:marBottom w:val="0"/>
          <w:divBdr>
            <w:top w:val="none" w:sz="0" w:space="0" w:color="auto"/>
            <w:left w:val="none" w:sz="0" w:space="0" w:color="auto"/>
            <w:bottom w:val="none" w:sz="0" w:space="0" w:color="auto"/>
            <w:right w:val="none" w:sz="0" w:space="0" w:color="auto"/>
          </w:divBdr>
        </w:div>
        <w:div w:id="1267079998">
          <w:marLeft w:val="480"/>
          <w:marRight w:val="0"/>
          <w:marTop w:val="0"/>
          <w:marBottom w:val="0"/>
          <w:divBdr>
            <w:top w:val="none" w:sz="0" w:space="0" w:color="auto"/>
            <w:left w:val="none" w:sz="0" w:space="0" w:color="auto"/>
            <w:bottom w:val="none" w:sz="0" w:space="0" w:color="auto"/>
            <w:right w:val="none" w:sz="0" w:space="0" w:color="auto"/>
          </w:divBdr>
        </w:div>
        <w:div w:id="568658508">
          <w:marLeft w:val="480"/>
          <w:marRight w:val="0"/>
          <w:marTop w:val="0"/>
          <w:marBottom w:val="0"/>
          <w:divBdr>
            <w:top w:val="none" w:sz="0" w:space="0" w:color="auto"/>
            <w:left w:val="none" w:sz="0" w:space="0" w:color="auto"/>
            <w:bottom w:val="none" w:sz="0" w:space="0" w:color="auto"/>
            <w:right w:val="none" w:sz="0" w:space="0" w:color="auto"/>
          </w:divBdr>
        </w:div>
        <w:div w:id="2106730004">
          <w:marLeft w:val="480"/>
          <w:marRight w:val="0"/>
          <w:marTop w:val="0"/>
          <w:marBottom w:val="0"/>
          <w:divBdr>
            <w:top w:val="none" w:sz="0" w:space="0" w:color="auto"/>
            <w:left w:val="none" w:sz="0" w:space="0" w:color="auto"/>
            <w:bottom w:val="none" w:sz="0" w:space="0" w:color="auto"/>
            <w:right w:val="none" w:sz="0" w:space="0" w:color="auto"/>
          </w:divBdr>
        </w:div>
        <w:div w:id="1302807328">
          <w:marLeft w:val="480"/>
          <w:marRight w:val="0"/>
          <w:marTop w:val="0"/>
          <w:marBottom w:val="0"/>
          <w:divBdr>
            <w:top w:val="none" w:sz="0" w:space="0" w:color="auto"/>
            <w:left w:val="none" w:sz="0" w:space="0" w:color="auto"/>
            <w:bottom w:val="none" w:sz="0" w:space="0" w:color="auto"/>
            <w:right w:val="none" w:sz="0" w:space="0" w:color="auto"/>
          </w:divBdr>
        </w:div>
        <w:div w:id="1156338138">
          <w:marLeft w:val="480"/>
          <w:marRight w:val="0"/>
          <w:marTop w:val="0"/>
          <w:marBottom w:val="0"/>
          <w:divBdr>
            <w:top w:val="none" w:sz="0" w:space="0" w:color="auto"/>
            <w:left w:val="none" w:sz="0" w:space="0" w:color="auto"/>
            <w:bottom w:val="none" w:sz="0" w:space="0" w:color="auto"/>
            <w:right w:val="none" w:sz="0" w:space="0" w:color="auto"/>
          </w:divBdr>
        </w:div>
        <w:div w:id="682056056">
          <w:marLeft w:val="480"/>
          <w:marRight w:val="0"/>
          <w:marTop w:val="0"/>
          <w:marBottom w:val="0"/>
          <w:divBdr>
            <w:top w:val="none" w:sz="0" w:space="0" w:color="auto"/>
            <w:left w:val="none" w:sz="0" w:space="0" w:color="auto"/>
            <w:bottom w:val="none" w:sz="0" w:space="0" w:color="auto"/>
            <w:right w:val="none" w:sz="0" w:space="0" w:color="auto"/>
          </w:divBdr>
        </w:div>
        <w:div w:id="53478541">
          <w:marLeft w:val="480"/>
          <w:marRight w:val="0"/>
          <w:marTop w:val="0"/>
          <w:marBottom w:val="0"/>
          <w:divBdr>
            <w:top w:val="none" w:sz="0" w:space="0" w:color="auto"/>
            <w:left w:val="none" w:sz="0" w:space="0" w:color="auto"/>
            <w:bottom w:val="none" w:sz="0" w:space="0" w:color="auto"/>
            <w:right w:val="none" w:sz="0" w:space="0" w:color="auto"/>
          </w:divBdr>
        </w:div>
        <w:div w:id="521289252">
          <w:marLeft w:val="480"/>
          <w:marRight w:val="0"/>
          <w:marTop w:val="0"/>
          <w:marBottom w:val="0"/>
          <w:divBdr>
            <w:top w:val="none" w:sz="0" w:space="0" w:color="auto"/>
            <w:left w:val="none" w:sz="0" w:space="0" w:color="auto"/>
            <w:bottom w:val="none" w:sz="0" w:space="0" w:color="auto"/>
            <w:right w:val="none" w:sz="0" w:space="0" w:color="auto"/>
          </w:divBdr>
        </w:div>
        <w:div w:id="2048674572">
          <w:marLeft w:val="480"/>
          <w:marRight w:val="0"/>
          <w:marTop w:val="0"/>
          <w:marBottom w:val="0"/>
          <w:divBdr>
            <w:top w:val="none" w:sz="0" w:space="0" w:color="auto"/>
            <w:left w:val="none" w:sz="0" w:space="0" w:color="auto"/>
            <w:bottom w:val="none" w:sz="0" w:space="0" w:color="auto"/>
            <w:right w:val="none" w:sz="0" w:space="0" w:color="auto"/>
          </w:divBdr>
        </w:div>
        <w:div w:id="582489306">
          <w:marLeft w:val="480"/>
          <w:marRight w:val="0"/>
          <w:marTop w:val="0"/>
          <w:marBottom w:val="0"/>
          <w:divBdr>
            <w:top w:val="none" w:sz="0" w:space="0" w:color="auto"/>
            <w:left w:val="none" w:sz="0" w:space="0" w:color="auto"/>
            <w:bottom w:val="none" w:sz="0" w:space="0" w:color="auto"/>
            <w:right w:val="none" w:sz="0" w:space="0" w:color="auto"/>
          </w:divBdr>
        </w:div>
        <w:div w:id="233323685">
          <w:marLeft w:val="480"/>
          <w:marRight w:val="0"/>
          <w:marTop w:val="0"/>
          <w:marBottom w:val="0"/>
          <w:divBdr>
            <w:top w:val="none" w:sz="0" w:space="0" w:color="auto"/>
            <w:left w:val="none" w:sz="0" w:space="0" w:color="auto"/>
            <w:bottom w:val="none" w:sz="0" w:space="0" w:color="auto"/>
            <w:right w:val="none" w:sz="0" w:space="0" w:color="auto"/>
          </w:divBdr>
        </w:div>
        <w:div w:id="856894888">
          <w:marLeft w:val="480"/>
          <w:marRight w:val="0"/>
          <w:marTop w:val="0"/>
          <w:marBottom w:val="0"/>
          <w:divBdr>
            <w:top w:val="none" w:sz="0" w:space="0" w:color="auto"/>
            <w:left w:val="none" w:sz="0" w:space="0" w:color="auto"/>
            <w:bottom w:val="none" w:sz="0" w:space="0" w:color="auto"/>
            <w:right w:val="none" w:sz="0" w:space="0" w:color="auto"/>
          </w:divBdr>
        </w:div>
      </w:divsChild>
    </w:div>
    <w:div w:id="683288939">
      <w:bodyDiv w:val="1"/>
      <w:marLeft w:val="0"/>
      <w:marRight w:val="0"/>
      <w:marTop w:val="0"/>
      <w:marBottom w:val="0"/>
      <w:divBdr>
        <w:top w:val="none" w:sz="0" w:space="0" w:color="auto"/>
        <w:left w:val="none" w:sz="0" w:space="0" w:color="auto"/>
        <w:bottom w:val="none" w:sz="0" w:space="0" w:color="auto"/>
        <w:right w:val="none" w:sz="0" w:space="0" w:color="auto"/>
      </w:divBdr>
    </w:div>
    <w:div w:id="683437352">
      <w:bodyDiv w:val="1"/>
      <w:marLeft w:val="0"/>
      <w:marRight w:val="0"/>
      <w:marTop w:val="0"/>
      <w:marBottom w:val="0"/>
      <w:divBdr>
        <w:top w:val="none" w:sz="0" w:space="0" w:color="auto"/>
        <w:left w:val="none" w:sz="0" w:space="0" w:color="auto"/>
        <w:bottom w:val="none" w:sz="0" w:space="0" w:color="auto"/>
        <w:right w:val="none" w:sz="0" w:space="0" w:color="auto"/>
      </w:divBdr>
    </w:div>
    <w:div w:id="683477918">
      <w:bodyDiv w:val="1"/>
      <w:marLeft w:val="0"/>
      <w:marRight w:val="0"/>
      <w:marTop w:val="0"/>
      <w:marBottom w:val="0"/>
      <w:divBdr>
        <w:top w:val="none" w:sz="0" w:space="0" w:color="auto"/>
        <w:left w:val="none" w:sz="0" w:space="0" w:color="auto"/>
        <w:bottom w:val="none" w:sz="0" w:space="0" w:color="auto"/>
        <w:right w:val="none" w:sz="0" w:space="0" w:color="auto"/>
      </w:divBdr>
    </w:div>
    <w:div w:id="683552764">
      <w:bodyDiv w:val="1"/>
      <w:marLeft w:val="0"/>
      <w:marRight w:val="0"/>
      <w:marTop w:val="0"/>
      <w:marBottom w:val="0"/>
      <w:divBdr>
        <w:top w:val="none" w:sz="0" w:space="0" w:color="auto"/>
        <w:left w:val="none" w:sz="0" w:space="0" w:color="auto"/>
        <w:bottom w:val="none" w:sz="0" w:space="0" w:color="auto"/>
        <w:right w:val="none" w:sz="0" w:space="0" w:color="auto"/>
      </w:divBdr>
    </w:div>
    <w:div w:id="683751934">
      <w:bodyDiv w:val="1"/>
      <w:marLeft w:val="0"/>
      <w:marRight w:val="0"/>
      <w:marTop w:val="0"/>
      <w:marBottom w:val="0"/>
      <w:divBdr>
        <w:top w:val="none" w:sz="0" w:space="0" w:color="auto"/>
        <w:left w:val="none" w:sz="0" w:space="0" w:color="auto"/>
        <w:bottom w:val="none" w:sz="0" w:space="0" w:color="auto"/>
        <w:right w:val="none" w:sz="0" w:space="0" w:color="auto"/>
      </w:divBdr>
    </w:div>
    <w:div w:id="684089528">
      <w:bodyDiv w:val="1"/>
      <w:marLeft w:val="0"/>
      <w:marRight w:val="0"/>
      <w:marTop w:val="0"/>
      <w:marBottom w:val="0"/>
      <w:divBdr>
        <w:top w:val="none" w:sz="0" w:space="0" w:color="auto"/>
        <w:left w:val="none" w:sz="0" w:space="0" w:color="auto"/>
        <w:bottom w:val="none" w:sz="0" w:space="0" w:color="auto"/>
        <w:right w:val="none" w:sz="0" w:space="0" w:color="auto"/>
      </w:divBdr>
    </w:div>
    <w:div w:id="684206533">
      <w:marLeft w:val="480"/>
      <w:marRight w:val="0"/>
      <w:marTop w:val="0"/>
      <w:marBottom w:val="0"/>
      <w:divBdr>
        <w:top w:val="none" w:sz="0" w:space="0" w:color="auto"/>
        <w:left w:val="none" w:sz="0" w:space="0" w:color="auto"/>
        <w:bottom w:val="none" w:sz="0" w:space="0" w:color="auto"/>
        <w:right w:val="none" w:sz="0" w:space="0" w:color="auto"/>
      </w:divBdr>
    </w:div>
    <w:div w:id="684791766">
      <w:bodyDiv w:val="1"/>
      <w:marLeft w:val="0"/>
      <w:marRight w:val="0"/>
      <w:marTop w:val="0"/>
      <w:marBottom w:val="0"/>
      <w:divBdr>
        <w:top w:val="none" w:sz="0" w:space="0" w:color="auto"/>
        <w:left w:val="none" w:sz="0" w:space="0" w:color="auto"/>
        <w:bottom w:val="none" w:sz="0" w:space="0" w:color="auto"/>
        <w:right w:val="none" w:sz="0" w:space="0" w:color="auto"/>
      </w:divBdr>
    </w:div>
    <w:div w:id="684988497">
      <w:bodyDiv w:val="1"/>
      <w:marLeft w:val="0"/>
      <w:marRight w:val="0"/>
      <w:marTop w:val="0"/>
      <w:marBottom w:val="0"/>
      <w:divBdr>
        <w:top w:val="none" w:sz="0" w:space="0" w:color="auto"/>
        <w:left w:val="none" w:sz="0" w:space="0" w:color="auto"/>
        <w:bottom w:val="none" w:sz="0" w:space="0" w:color="auto"/>
        <w:right w:val="none" w:sz="0" w:space="0" w:color="auto"/>
      </w:divBdr>
    </w:div>
    <w:div w:id="685064072">
      <w:bodyDiv w:val="1"/>
      <w:marLeft w:val="0"/>
      <w:marRight w:val="0"/>
      <w:marTop w:val="0"/>
      <w:marBottom w:val="0"/>
      <w:divBdr>
        <w:top w:val="none" w:sz="0" w:space="0" w:color="auto"/>
        <w:left w:val="none" w:sz="0" w:space="0" w:color="auto"/>
        <w:bottom w:val="none" w:sz="0" w:space="0" w:color="auto"/>
        <w:right w:val="none" w:sz="0" w:space="0" w:color="auto"/>
      </w:divBdr>
    </w:div>
    <w:div w:id="685331088">
      <w:bodyDiv w:val="1"/>
      <w:marLeft w:val="0"/>
      <w:marRight w:val="0"/>
      <w:marTop w:val="0"/>
      <w:marBottom w:val="0"/>
      <w:divBdr>
        <w:top w:val="none" w:sz="0" w:space="0" w:color="auto"/>
        <w:left w:val="none" w:sz="0" w:space="0" w:color="auto"/>
        <w:bottom w:val="none" w:sz="0" w:space="0" w:color="auto"/>
        <w:right w:val="none" w:sz="0" w:space="0" w:color="auto"/>
      </w:divBdr>
    </w:div>
    <w:div w:id="685592181">
      <w:bodyDiv w:val="1"/>
      <w:marLeft w:val="0"/>
      <w:marRight w:val="0"/>
      <w:marTop w:val="0"/>
      <w:marBottom w:val="0"/>
      <w:divBdr>
        <w:top w:val="none" w:sz="0" w:space="0" w:color="auto"/>
        <w:left w:val="none" w:sz="0" w:space="0" w:color="auto"/>
        <w:bottom w:val="none" w:sz="0" w:space="0" w:color="auto"/>
        <w:right w:val="none" w:sz="0" w:space="0" w:color="auto"/>
      </w:divBdr>
    </w:div>
    <w:div w:id="685595828">
      <w:bodyDiv w:val="1"/>
      <w:marLeft w:val="0"/>
      <w:marRight w:val="0"/>
      <w:marTop w:val="0"/>
      <w:marBottom w:val="0"/>
      <w:divBdr>
        <w:top w:val="none" w:sz="0" w:space="0" w:color="auto"/>
        <w:left w:val="none" w:sz="0" w:space="0" w:color="auto"/>
        <w:bottom w:val="none" w:sz="0" w:space="0" w:color="auto"/>
        <w:right w:val="none" w:sz="0" w:space="0" w:color="auto"/>
      </w:divBdr>
    </w:div>
    <w:div w:id="686174192">
      <w:bodyDiv w:val="1"/>
      <w:marLeft w:val="0"/>
      <w:marRight w:val="0"/>
      <w:marTop w:val="0"/>
      <w:marBottom w:val="0"/>
      <w:divBdr>
        <w:top w:val="none" w:sz="0" w:space="0" w:color="auto"/>
        <w:left w:val="none" w:sz="0" w:space="0" w:color="auto"/>
        <w:bottom w:val="none" w:sz="0" w:space="0" w:color="auto"/>
        <w:right w:val="none" w:sz="0" w:space="0" w:color="auto"/>
      </w:divBdr>
    </w:div>
    <w:div w:id="686180235">
      <w:bodyDiv w:val="1"/>
      <w:marLeft w:val="0"/>
      <w:marRight w:val="0"/>
      <w:marTop w:val="0"/>
      <w:marBottom w:val="0"/>
      <w:divBdr>
        <w:top w:val="none" w:sz="0" w:space="0" w:color="auto"/>
        <w:left w:val="none" w:sz="0" w:space="0" w:color="auto"/>
        <w:bottom w:val="none" w:sz="0" w:space="0" w:color="auto"/>
        <w:right w:val="none" w:sz="0" w:space="0" w:color="auto"/>
      </w:divBdr>
    </w:div>
    <w:div w:id="686444480">
      <w:bodyDiv w:val="1"/>
      <w:marLeft w:val="0"/>
      <w:marRight w:val="0"/>
      <w:marTop w:val="0"/>
      <w:marBottom w:val="0"/>
      <w:divBdr>
        <w:top w:val="none" w:sz="0" w:space="0" w:color="auto"/>
        <w:left w:val="none" w:sz="0" w:space="0" w:color="auto"/>
        <w:bottom w:val="none" w:sz="0" w:space="0" w:color="auto"/>
        <w:right w:val="none" w:sz="0" w:space="0" w:color="auto"/>
      </w:divBdr>
    </w:div>
    <w:div w:id="686563063">
      <w:bodyDiv w:val="1"/>
      <w:marLeft w:val="0"/>
      <w:marRight w:val="0"/>
      <w:marTop w:val="0"/>
      <w:marBottom w:val="0"/>
      <w:divBdr>
        <w:top w:val="none" w:sz="0" w:space="0" w:color="auto"/>
        <w:left w:val="none" w:sz="0" w:space="0" w:color="auto"/>
        <w:bottom w:val="none" w:sz="0" w:space="0" w:color="auto"/>
        <w:right w:val="none" w:sz="0" w:space="0" w:color="auto"/>
      </w:divBdr>
    </w:div>
    <w:div w:id="686756162">
      <w:bodyDiv w:val="1"/>
      <w:marLeft w:val="0"/>
      <w:marRight w:val="0"/>
      <w:marTop w:val="0"/>
      <w:marBottom w:val="0"/>
      <w:divBdr>
        <w:top w:val="none" w:sz="0" w:space="0" w:color="auto"/>
        <w:left w:val="none" w:sz="0" w:space="0" w:color="auto"/>
        <w:bottom w:val="none" w:sz="0" w:space="0" w:color="auto"/>
        <w:right w:val="none" w:sz="0" w:space="0" w:color="auto"/>
      </w:divBdr>
    </w:div>
    <w:div w:id="686756477">
      <w:bodyDiv w:val="1"/>
      <w:marLeft w:val="0"/>
      <w:marRight w:val="0"/>
      <w:marTop w:val="0"/>
      <w:marBottom w:val="0"/>
      <w:divBdr>
        <w:top w:val="none" w:sz="0" w:space="0" w:color="auto"/>
        <w:left w:val="none" w:sz="0" w:space="0" w:color="auto"/>
        <w:bottom w:val="none" w:sz="0" w:space="0" w:color="auto"/>
        <w:right w:val="none" w:sz="0" w:space="0" w:color="auto"/>
      </w:divBdr>
    </w:div>
    <w:div w:id="687218255">
      <w:bodyDiv w:val="1"/>
      <w:marLeft w:val="0"/>
      <w:marRight w:val="0"/>
      <w:marTop w:val="0"/>
      <w:marBottom w:val="0"/>
      <w:divBdr>
        <w:top w:val="none" w:sz="0" w:space="0" w:color="auto"/>
        <w:left w:val="none" w:sz="0" w:space="0" w:color="auto"/>
        <w:bottom w:val="none" w:sz="0" w:space="0" w:color="auto"/>
        <w:right w:val="none" w:sz="0" w:space="0" w:color="auto"/>
      </w:divBdr>
    </w:div>
    <w:div w:id="687369724">
      <w:bodyDiv w:val="1"/>
      <w:marLeft w:val="0"/>
      <w:marRight w:val="0"/>
      <w:marTop w:val="0"/>
      <w:marBottom w:val="0"/>
      <w:divBdr>
        <w:top w:val="none" w:sz="0" w:space="0" w:color="auto"/>
        <w:left w:val="none" w:sz="0" w:space="0" w:color="auto"/>
        <w:bottom w:val="none" w:sz="0" w:space="0" w:color="auto"/>
        <w:right w:val="none" w:sz="0" w:space="0" w:color="auto"/>
      </w:divBdr>
    </w:div>
    <w:div w:id="687483533">
      <w:bodyDiv w:val="1"/>
      <w:marLeft w:val="0"/>
      <w:marRight w:val="0"/>
      <w:marTop w:val="0"/>
      <w:marBottom w:val="0"/>
      <w:divBdr>
        <w:top w:val="none" w:sz="0" w:space="0" w:color="auto"/>
        <w:left w:val="none" w:sz="0" w:space="0" w:color="auto"/>
        <w:bottom w:val="none" w:sz="0" w:space="0" w:color="auto"/>
        <w:right w:val="none" w:sz="0" w:space="0" w:color="auto"/>
      </w:divBdr>
    </w:div>
    <w:div w:id="687558813">
      <w:bodyDiv w:val="1"/>
      <w:marLeft w:val="0"/>
      <w:marRight w:val="0"/>
      <w:marTop w:val="0"/>
      <w:marBottom w:val="0"/>
      <w:divBdr>
        <w:top w:val="none" w:sz="0" w:space="0" w:color="auto"/>
        <w:left w:val="none" w:sz="0" w:space="0" w:color="auto"/>
        <w:bottom w:val="none" w:sz="0" w:space="0" w:color="auto"/>
        <w:right w:val="none" w:sz="0" w:space="0" w:color="auto"/>
      </w:divBdr>
    </w:div>
    <w:div w:id="687635172">
      <w:bodyDiv w:val="1"/>
      <w:marLeft w:val="0"/>
      <w:marRight w:val="0"/>
      <w:marTop w:val="0"/>
      <w:marBottom w:val="0"/>
      <w:divBdr>
        <w:top w:val="none" w:sz="0" w:space="0" w:color="auto"/>
        <w:left w:val="none" w:sz="0" w:space="0" w:color="auto"/>
        <w:bottom w:val="none" w:sz="0" w:space="0" w:color="auto"/>
        <w:right w:val="none" w:sz="0" w:space="0" w:color="auto"/>
      </w:divBdr>
    </w:div>
    <w:div w:id="687752301">
      <w:bodyDiv w:val="1"/>
      <w:marLeft w:val="0"/>
      <w:marRight w:val="0"/>
      <w:marTop w:val="0"/>
      <w:marBottom w:val="0"/>
      <w:divBdr>
        <w:top w:val="none" w:sz="0" w:space="0" w:color="auto"/>
        <w:left w:val="none" w:sz="0" w:space="0" w:color="auto"/>
        <w:bottom w:val="none" w:sz="0" w:space="0" w:color="auto"/>
        <w:right w:val="none" w:sz="0" w:space="0" w:color="auto"/>
      </w:divBdr>
    </w:div>
    <w:div w:id="687947049">
      <w:bodyDiv w:val="1"/>
      <w:marLeft w:val="0"/>
      <w:marRight w:val="0"/>
      <w:marTop w:val="0"/>
      <w:marBottom w:val="0"/>
      <w:divBdr>
        <w:top w:val="none" w:sz="0" w:space="0" w:color="auto"/>
        <w:left w:val="none" w:sz="0" w:space="0" w:color="auto"/>
        <w:bottom w:val="none" w:sz="0" w:space="0" w:color="auto"/>
        <w:right w:val="none" w:sz="0" w:space="0" w:color="auto"/>
      </w:divBdr>
    </w:div>
    <w:div w:id="688147086">
      <w:bodyDiv w:val="1"/>
      <w:marLeft w:val="0"/>
      <w:marRight w:val="0"/>
      <w:marTop w:val="0"/>
      <w:marBottom w:val="0"/>
      <w:divBdr>
        <w:top w:val="none" w:sz="0" w:space="0" w:color="auto"/>
        <w:left w:val="none" w:sz="0" w:space="0" w:color="auto"/>
        <w:bottom w:val="none" w:sz="0" w:space="0" w:color="auto"/>
        <w:right w:val="none" w:sz="0" w:space="0" w:color="auto"/>
      </w:divBdr>
    </w:div>
    <w:div w:id="688213954">
      <w:bodyDiv w:val="1"/>
      <w:marLeft w:val="0"/>
      <w:marRight w:val="0"/>
      <w:marTop w:val="0"/>
      <w:marBottom w:val="0"/>
      <w:divBdr>
        <w:top w:val="none" w:sz="0" w:space="0" w:color="auto"/>
        <w:left w:val="none" w:sz="0" w:space="0" w:color="auto"/>
        <w:bottom w:val="none" w:sz="0" w:space="0" w:color="auto"/>
        <w:right w:val="none" w:sz="0" w:space="0" w:color="auto"/>
      </w:divBdr>
      <w:divsChild>
        <w:div w:id="1647856059">
          <w:marLeft w:val="480"/>
          <w:marRight w:val="0"/>
          <w:marTop w:val="0"/>
          <w:marBottom w:val="0"/>
          <w:divBdr>
            <w:top w:val="none" w:sz="0" w:space="0" w:color="auto"/>
            <w:left w:val="none" w:sz="0" w:space="0" w:color="auto"/>
            <w:bottom w:val="none" w:sz="0" w:space="0" w:color="auto"/>
            <w:right w:val="none" w:sz="0" w:space="0" w:color="auto"/>
          </w:divBdr>
        </w:div>
        <w:div w:id="2064210824">
          <w:marLeft w:val="480"/>
          <w:marRight w:val="0"/>
          <w:marTop w:val="0"/>
          <w:marBottom w:val="0"/>
          <w:divBdr>
            <w:top w:val="none" w:sz="0" w:space="0" w:color="auto"/>
            <w:left w:val="none" w:sz="0" w:space="0" w:color="auto"/>
            <w:bottom w:val="none" w:sz="0" w:space="0" w:color="auto"/>
            <w:right w:val="none" w:sz="0" w:space="0" w:color="auto"/>
          </w:divBdr>
        </w:div>
        <w:div w:id="1675761340">
          <w:marLeft w:val="480"/>
          <w:marRight w:val="0"/>
          <w:marTop w:val="0"/>
          <w:marBottom w:val="0"/>
          <w:divBdr>
            <w:top w:val="none" w:sz="0" w:space="0" w:color="auto"/>
            <w:left w:val="none" w:sz="0" w:space="0" w:color="auto"/>
            <w:bottom w:val="none" w:sz="0" w:space="0" w:color="auto"/>
            <w:right w:val="none" w:sz="0" w:space="0" w:color="auto"/>
          </w:divBdr>
        </w:div>
        <w:div w:id="669914593">
          <w:marLeft w:val="480"/>
          <w:marRight w:val="0"/>
          <w:marTop w:val="0"/>
          <w:marBottom w:val="0"/>
          <w:divBdr>
            <w:top w:val="none" w:sz="0" w:space="0" w:color="auto"/>
            <w:left w:val="none" w:sz="0" w:space="0" w:color="auto"/>
            <w:bottom w:val="none" w:sz="0" w:space="0" w:color="auto"/>
            <w:right w:val="none" w:sz="0" w:space="0" w:color="auto"/>
          </w:divBdr>
        </w:div>
        <w:div w:id="1655839521">
          <w:marLeft w:val="480"/>
          <w:marRight w:val="0"/>
          <w:marTop w:val="0"/>
          <w:marBottom w:val="0"/>
          <w:divBdr>
            <w:top w:val="none" w:sz="0" w:space="0" w:color="auto"/>
            <w:left w:val="none" w:sz="0" w:space="0" w:color="auto"/>
            <w:bottom w:val="none" w:sz="0" w:space="0" w:color="auto"/>
            <w:right w:val="none" w:sz="0" w:space="0" w:color="auto"/>
          </w:divBdr>
        </w:div>
        <w:div w:id="1803620389">
          <w:marLeft w:val="480"/>
          <w:marRight w:val="0"/>
          <w:marTop w:val="0"/>
          <w:marBottom w:val="0"/>
          <w:divBdr>
            <w:top w:val="none" w:sz="0" w:space="0" w:color="auto"/>
            <w:left w:val="none" w:sz="0" w:space="0" w:color="auto"/>
            <w:bottom w:val="none" w:sz="0" w:space="0" w:color="auto"/>
            <w:right w:val="none" w:sz="0" w:space="0" w:color="auto"/>
          </w:divBdr>
        </w:div>
        <w:div w:id="2099978191">
          <w:marLeft w:val="480"/>
          <w:marRight w:val="0"/>
          <w:marTop w:val="0"/>
          <w:marBottom w:val="0"/>
          <w:divBdr>
            <w:top w:val="none" w:sz="0" w:space="0" w:color="auto"/>
            <w:left w:val="none" w:sz="0" w:space="0" w:color="auto"/>
            <w:bottom w:val="none" w:sz="0" w:space="0" w:color="auto"/>
            <w:right w:val="none" w:sz="0" w:space="0" w:color="auto"/>
          </w:divBdr>
        </w:div>
        <w:div w:id="1015037782">
          <w:marLeft w:val="480"/>
          <w:marRight w:val="0"/>
          <w:marTop w:val="0"/>
          <w:marBottom w:val="0"/>
          <w:divBdr>
            <w:top w:val="none" w:sz="0" w:space="0" w:color="auto"/>
            <w:left w:val="none" w:sz="0" w:space="0" w:color="auto"/>
            <w:bottom w:val="none" w:sz="0" w:space="0" w:color="auto"/>
            <w:right w:val="none" w:sz="0" w:space="0" w:color="auto"/>
          </w:divBdr>
        </w:div>
        <w:div w:id="1639190849">
          <w:marLeft w:val="480"/>
          <w:marRight w:val="0"/>
          <w:marTop w:val="0"/>
          <w:marBottom w:val="0"/>
          <w:divBdr>
            <w:top w:val="none" w:sz="0" w:space="0" w:color="auto"/>
            <w:left w:val="none" w:sz="0" w:space="0" w:color="auto"/>
            <w:bottom w:val="none" w:sz="0" w:space="0" w:color="auto"/>
            <w:right w:val="none" w:sz="0" w:space="0" w:color="auto"/>
          </w:divBdr>
        </w:div>
        <w:div w:id="1127428900">
          <w:marLeft w:val="480"/>
          <w:marRight w:val="0"/>
          <w:marTop w:val="0"/>
          <w:marBottom w:val="0"/>
          <w:divBdr>
            <w:top w:val="none" w:sz="0" w:space="0" w:color="auto"/>
            <w:left w:val="none" w:sz="0" w:space="0" w:color="auto"/>
            <w:bottom w:val="none" w:sz="0" w:space="0" w:color="auto"/>
            <w:right w:val="none" w:sz="0" w:space="0" w:color="auto"/>
          </w:divBdr>
        </w:div>
        <w:div w:id="1300111281">
          <w:marLeft w:val="480"/>
          <w:marRight w:val="0"/>
          <w:marTop w:val="0"/>
          <w:marBottom w:val="0"/>
          <w:divBdr>
            <w:top w:val="none" w:sz="0" w:space="0" w:color="auto"/>
            <w:left w:val="none" w:sz="0" w:space="0" w:color="auto"/>
            <w:bottom w:val="none" w:sz="0" w:space="0" w:color="auto"/>
            <w:right w:val="none" w:sz="0" w:space="0" w:color="auto"/>
          </w:divBdr>
        </w:div>
        <w:div w:id="1911693910">
          <w:marLeft w:val="480"/>
          <w:marRight w:val="0"/>
          <w:marTop w:val="0"/>
          <w:marBottom w:val="0"/>
          <w:divBdr>
            <w:top w:val="none" w:sz="0" w:space="0" w:color="auto"/>
            <w:left w:val="none" w:sz="0" w:space="0" w:color="auto"/>
            <w:bottom w:val="none" w:sz="0" w:space="0" w:color="auto"/>
            <w:right w:val="none" w:sz="0" w:space="0" w:color="auto"/>
          </w:divBdr>
        </w:div>
        <w:div w:id="935139208">
          <w:marLeft w:val="480"/>
          <w:marRight w:val="0"/>
          <w:marTop w:val="0"/>
          <w:marBottom w:val="0"/>
          <w:divBdr>
            <w:top w:val="none" w:sz="0" w:space="0" w:color="auto"/>
            <w:left w:val="none" w:sz="0" w:space="0" w:color="auto"/>
            <w:bottom w:val="none" w:sz="0" w:space="0" w:color="auto"/>
            <w:right w:val="none" w:sz="0" w:space="0" w:color="auto"/>
          </w:divBdr>
        </w:div>
        <w:div w:id="1937008598">
          <w:marLeft w:val="480"/>
          <w:marRight w:val="0"/>
          <w:marTop w:val="0"/>
          <w:marBottom w:val="0"/>
          <w:divBdr>
            <w:top w:val="none" w:sz="0" w:space="0" w:color="auto"/>
            <w:left w:val="none" w:sz="0" w:space="0" w:color="auto"/>
            <w:bottom w:val="none" w:sz="0" w:space="0" w:color="auto"/>
            <w:right w:val="none" w:sz="0" w:space="0" w:color="auto"/>
          </w:divBdr>
        </w:div>
        <w:div w:id="2033073973">
          <w:marLeft w:val="480"/>
          <w:marRight w:val="0"/>
          <w:marTop w:val="0"/>
          <w:marBottom w:val="0"/>
          <w:divBdr>
            <w:top w:val="none" w:sz="0" w:space="0" w:color="auto"/>
            <w:left w:val="none" w:sz="0" w:space="0" w:color="auto"/>
            <w:bottom w:val="none" w:sz="0" w:space="0" w:color="auto"/>
            <w:right w:val="none" w:sz="0" w:space="0" w:color="auto"/>
          </w:divBdr>
        </w:div>
        <w:div w:id="949124445">
          <w:marLeft w:val="480"/>
          <w:marRight w:val="0"/>
          <w:marTop w:val="0"/>
          <w:marBottom w:val="0"/>
          <w:divBdr>
            <w:top w:val="none" w:sz="0" w:space="0" w:color="auto"/>
            <w:left w:val="none" w:sz="0" w:space="0" w:color="auto"/>
            <w:bottom w:val="none" w:sz="0" w:space="0" w:color="auto"/>
            <w:right w:val="none" w:sz="0" w:space="0" w:color="auto"/>
          </w:divBdr>
        </w:div>
        <w:div w:id="1039090456">
          <w:marLeft w:val="480"/>
          <w:marRight w:val="0"/>
          <w:marTop w:val="0"/>
          <w:marBottom w:val="0"/>
          <w:divBdr>
            <w:top w:val="none" w:sz="0" w:space="0" w:color="auto"/>
            <w:left w:val="none" w:sz="0" w:space="0" w:color="auto"/>
            <w:bottom w:val="none" w:sz="0" w:space="0" w:color="auto"/>
            <w:right w:val="none" w:sz="0" w:space="0" w:color="auto"/>
          </w:divBdr>
        </w:div>
        <w:div w:id="1358578365">
          <w:marLeft w:val="480"/>
          <w:marRight w:val="0"/>
          <w:marTop w:val="0"/>
          <w:marBottom w:val="0"/>
          <w:divBdr>
            <w:top w:val="none" w:sz="0" w:space="0" w:color="auto"/>
            <w:left w:val="none" w:sz="0" w:space="0" w:color="auto"/>
            <w:bottom w:val="none" w:sz="0" w:space="0" w:color="auto"/>
            <w:right w:val="none" w:sz="0" w:space="0" w:color="auto"/>
          </w:divBdr>
        </w:div>
        <w:div w:id="109011861">
          <w:marLeft w:val="480"/>
          <w:marRight w:val="0"/>
          <w:marTop w:val="0"/>
          <w:marBottom w:val="0"/>
          <w:divBdr>
            <w:top w:val="none" w:sz="0" w:space="0" w:color="auto"/>
            <w:left w:val="none" w:sz="0" w:space="0" w:color="auto"/>
            <w:bottom w:val="none" w:sz="0" w:space="0" w:color="auto"/>
            <w:right w:val="none" w:sz="0" w:space="0" w:color="auto"/>
          </w:divBdr>
        </w:div>
        <w:div w:id="996151966">
          <w:marLeft w:val="480"/>
          <w:marRight w:val="0"/>
          <w:marTop w:val="0"/>
          <w:marBottom w:val="0"/>
          <w:divBdr>
            <w:top w:val="none" w:sz="0" w:space="0" w:color="auto"/>
            <w:left w:val="none" w:sz="0" w:space="0" w:color="auto"/>
            <w:bottom w:val="none" w:sz="0" w:space="0" w:color="auto"/>
            <w:right w:val="none" w:sz="0" w:space="0" w:color="auto"/>
          </w:divBdr>
        </w:div>
        <w:div w:id="422268303">
          <w:marLeft w:val="480"/>
          <w:marRight w:val="0"/>
          <w:marTop w:val="0"/>
          <w:marBottom w:val="0"/>
          <w:divBdr>
            <w:top w:val="none" w:sz="0" w:space="0" w:color="auto"/>
            <w:left w:val="none" w:sz="0" w:space="0" w:color="auto"/>
            <w:bottom w:val="none" w:sz="0" w:space="0" w:color="auto"/>
            <w:right w:val="none" w:sz="0" w:space="0" w:color="auto"/>
          </w:divBdr>
        </w:div>
        <w:div w:id="333268200">
          <w:marLeft w:val="480"/>
          <w:marRight w:val="0"/>
          <w:marTop w:val="0"/>
          <w:marBottom w:val="0"/>
          <w:divBdr>
            <w:top w:val="none" w:sz="0" w:space="0" w:color="auto"/>
            <w:left w:val="none" w:sz="0" w:space="0" w:color="auto"/>
            <w:bottom w:val="none" w:sz="0" w:space="0" w:color="auto"/>
            <w:right w:val="none" w:sz="0" w:space="0" w:color="auto"/>
          </w:divBdr>
        </w:div>
        <w:div w:id="1119108226">
          <w:marLeft w:val="480"/>
          <w:marRight w:val="0"/>
          <w:marTop w:val="0"/>
          <w:marBottom w:val="0"/>
          <w:divBdr>
            <w:top w:val="none" w:sz="0" w:space="0" w:color="auto"/>
            <w:left w:val="none" w:sz="0" w:space="0" w:color="auto"/>
            <w:bottom w:val="none" w:sz="0" w:space="0" w:color="auto"/>
            <w:right w:val="none" w:sz="0" w:space="0" w:color="auto"/>
          </w:divBdr>
        </w:div>
        <w:div w:id="2001957017">
          <w:marLeft w:val="480"/>
          <w:marRight w:val="0"/>
          <w:marTop w:val="0"/>
          <w:marBottom w:val="0"/>
          <w:divBdr>
            <w:top w:val="none" w:sz="0" w:space="0" w:color="auto"/>
            <w:left w:val="none" w:sz="0" w:space="0" w:color="auto"/>
            <w:bottom w:val="none" w:sz="0" w:space="0" w:color="auto"/>
            <w:right w:val="none" w:sz="0" w:space="0" w:color="auto"/>
          </w:divBdr>
        </w:div>
        <w:div w:id="523909908">
          <w:marLeft w:val="480"/>
          <w:marRight w:val="0"/>
          <w:marTop w:val="0"/>
          <w:marBottom w:val="0"/>
          <w:divBdr>
            <w:top w:val="none" w:sz="0" w:space="0" w:color="auto"/>
            <w:left w:val="none" w:sz="0" w:space="0" w:color="auto"/>
            <w:bottom w:val="none" w:sz="0" w:space="0" w:color="auto"/>
            <w:right w:val="none" w:sz="0" w:space="0" w:color="auto"/>
          </w:divBdr>
        </w:div>
        <w:div w:id="1985114473">
          <w:marLeft w:val="480"/>
          <w:marRight w:val="0"/>
          <w:marTop w:val="0"/>
          <w:marBottom w:val="0"/>
          <w:divBdr>
            <w:top w:val="none" w:sz="0" w:space="0" w:color="auto"/>
            <w:left w:val="none" w:sz="0" w:space="0" w:color="auto"/>
            <w:bottom w:val="none" w:sz="0" w:space="0" w:color="auto"/>
            <w:right w:val="none" w:sz="0" w:space="0" w:color="auto"/>
          </w:divBdr>
        </w:div>
        <w:div w:id="1503812111">
          <w:marLeft w:val="480"/>
          <w:marRight w:val="0"/>
          <w:marTop w:val="0"/>
          <w:marBottom w:val="0"/>
          <w:divBdr>
            <w:top w:val="none" w:sz="0" w:space="0" w:color="auto"/>
            <w:left w:val="none" w:sz="0" w:space="0" w:color="auto"/>
            <w:bottom w:val="none" w:sz="0" w:space="0" w:color="auto"/>
            <w:right w:val="none" w:sz="0" w:space="0" w:color="auto"/>
          </w:divBdr>
        </w:div>
        <w:div w:id="1237324256">
          <w:marLeft w:val="480"/>
          <w:marRight w:val="0"/>
          <w:marTop w:val="0"/>
          <w:marBottom w:val="0"/>
          <w:divBdr>
            <w:top w:val="none" w:sz="0" w:space="0" w:color="auto"/>
            <w:left w:val="none" w:sz="0" w:space="0" w:color="auto"/>
            <w:bottom w:val="none" w:sz="0" w:space="0" w:color="auto"/>
            <w:right w:val="none" w:sz="0" w:space="0" w:color="auto"/>
          </w:divBdr>
        </w:div>
        <w:div w:id="365645883">
          <w:marLeft w:val="480"/>
          <w:marRight w:val="0"/>
          <w:marTop w:val="0"/>
          <w:marBottom w:val="0"/>
          <w:divBdr>
            <w:top w:val="none" w:sz="0" w:space="0" w:color="auto"/>
            <w:left w:val="none" w:sz="0" w:space="0" w:color="auto"/>
            <w:bottom w:val="none" w:sz="0" w:space="0" w:color="auto"/>
            <w:right w:val="none" w:sz="0" w:space="0" w:color="auto"/>
          </w:divBdr>
        </w:div>
        <w:div w:id="1525047572">
          <w:marLeft w:val="480"/>
          <w:marRight w:val="0"/>
          <w:marTop w:val="0"/>
          <w:marBottom w:val="0"/>
          <w:divBdr>
            <w:top w:val="none" w:sz="0" w:space="0" w:color="auto"/>
            <w:left w:val="none" w:sz="0" w:space="0" w:color="auto"/>
            <w:bottom w:val="none" w:sz="0" w:space="0" w:color="auto"/>
            <w:right w:val="none" w:sz="0" w:space="0" w:color="auto"/>
          </w:divBdr>
        </w:div>
        <w:div w:id="375859038">
          <w:marLeft w:val="480"/>
          <w:marRight w:val="0"/>
          <w:marTop w:val="0"/>
          <w:marBottom w:val="0"/>
          <w:divBdr>
            <w:top w:val="none" w:sz="0" w:space="0" w:color="auto"/>
            <w:left w:val="none" w:sz="0" w:space="0" w:color="auto"/>
            <w:bottom w:val="none" w:sz="0" w:space="0" w:color="auto"/>
            <w:right w:val="none" w:sz="0" w:space="0" w:color="auto"/>
          </w:divBdr>
        </w:div>
        <w:div w:id="1245070895">
          <w:marLeft w:val="480"/>
          <w:marRight w:val="0"/>
          <w:marTop w:val="0"/>
          <w:marBottom w:val="0"/>
          <w:divBdr>
            <w:top w:val="none" w:sz="0" w:space="0" w:color="auto"/>
            <w:left w:val="none" w:sz="0" w:space="0" w:color="auto"/>
            <w:bottom w:val="none" w:sz="0" w:space="0" w:color="auto"/>
            <w:right w:val="none" w:sz="0" w:space="0" w:color="auto"/>
          </w:divBdr>
        </w:div>
        <w:div w:id="1442843183">
          <w:marLeft w:val="480"/>
          <w:marRight w:val="0"/>
          <w:marTop w:val="0"/>
          <w:marBottom w:val="0"/>
          <w:divBdr>
            <w:top w:val="none" w:sz="0" w:space="0" w:color="auto"/>
            <w:left w:val="none" w:sz="0" w:space="0" w:color="auto"/>
            <w:bottom w:val="none" w:sz="0" w:space="0" w:color="auto"/>
            <w:right w:val="none" w:sz="0" w:space="0" w:color="auto"/>
          </w:divBdr>
        </w:div>
        <w:div w:id="2027292430">
          <w:marLeft w:val="480"/>
          <w:marRight w:val="0"/>
          <w:marTop w:val="0"/>
          <w:marBottom w:val="0"/>
          <w:divBdr>
            <w:top w:val="none" w:sz="0" w:space="0" w:color="auto"/>
            <w:left w:val="none" w:sz="0" w:space="0" w:color="auto"/>
            <w:bottom w:val="none" w:sz="0" w:space="0" w:color="auto"/>
            <w:right w:val="none" w:sz="0" w:space="0" w:color="auto"/>
          </w:divBdr>
        </w:div>
        <w:div w:id="1431580555">
          <w:marLeft w:val="480"/>
          <w:marRight w:val="0"/>
          <w:marTop w:val="0"/>
          <w:marBottom w:val="0"/>
          <w:divBdr>
            <w:top w:val="none" w:sz="0" w:space="0" w:color="auto"/>
            <w:left w:val="none" w:sz="0" w:space="0" w:color="auto"/>
            <w:bottom w:val="none" w:sz="0" w:space="0" w:color="auto"/>
            <w:right w:val="none" w:sz="0" w:space="0" w:color="auto"/>
          </w:divBdr>
        </w:div>
        <w:div w:id="1515657139">
          <w:marLeft w:val="480"/>
          <w:marRight w:val="0"/>
          <w:marTop w:val="0"/>
          <w:marBottom w:val="0"/>
          <w:divBdr>
            <w:top w:val="none" w:sz="0" w:space="0" w:color="auto"/>
            <w:left w:val="none" w:sz="0" w:space="0" w:color="auto"/>
            <w:bottom w:val="none" w:sz="0" w:space="0" w:color="auto"/>
            <w:right w:val="none" w:sz="0" w:space="0" w:color="auto"/>
          </w:divBdr>
        </w:div>
        <w:div w:id="1339237044">
          <w:marLeft w:val="480"/>
          <w:marRight w:val="0"/>
          <w:marTop w:val="0"/>
          <w:marBottom w:val="0"/>
          <w:divBdr>
            <w:top w:val="none" w:sz="0" w:space="0" w:color="auto"/>
            <w:left w:val="none" w:sz="0" w:space="0" w:color="auto"/>
            <w:bottom w:val="none" w:sz="0" w:space="0" w:color="auto"/>
            <w:right w:val="none" w:sz="0" w:space="0" w:color="auto"/>
          </w:divBdr>
        </w:div>
        <w:div w:id="923337371">
          <w:marLeft w:val="480"/>
          <w:marRight w:val="0"/>
          <w:marTop w:val="0"/>
          <w:marBottom w:val="0"/>
          <w:divBdr>
            <w:top w:val="none" w:sz="0" w:space="0" w:color="auto"/>
            <w:left w:val="none" w:sz="0" w:space="0" w:color="auto"/>
            <w:bottom w:val="none" w:sz="0" w:space="0" w:color="auto"/>
            <w:right w:val="none" w:sz="0" w:space="0" w:color="auto"/>
          </w:divBdr>
        </w:div>
        <w:div w:id="280839713">
          <w:marLeft w:val="480"/>
          <w:marRight w:val="0"/>
          <w:marTop w:val="0"/>
          <w:marBottom w:val="0"/>
          <w:divBdr>
            <w:top w:val="none" w:sz="0" w:space="0" w:color="auto"/>
            <w:left w:val="none" w:sz="0" w:space="0" w:color="auto"/>
            <w:bottom w:val="none" w:sz="0" w:space="0" w:color="auto"/>
            <w:right w:val="none" w:sz="0" w:space="0" w:color="auto"/>
          </w:divBdr>
        </w:div>
        <w:div w:id="1412433410">
          <w:marLeft w:val="480"/>
          <w:marRight w:val="0"/>
          <w:marTop w:val="0"/>
          <w:marBottom w:val="0"/>
          <w:divBdr>
            <w:top w:val="none" w:sz="0" w:space="0" w:color="auto"/>
            <w:left w:val="none" w:sz="0" w:space="0" w:color="auto"/>
            <w:bottom w:val="none" w:sz="0" w:space="0" w:color="auto"/>
            <w:right w:val="none" w:sz="0" w:space="0" w:color="auto"/>
          </w:divBdr>
        </w:div>
        <w:div w:id="421532653">
          <w:marLeft w:val="480"/>
          <w:marRight w:val="0"/>
          <w:marTop w:val="0"/>
          <w:marBottom w:val="0"/>
          <w:divBdr>
            <w:top w:val="none" w:sz="0" w:space="0" w:color="auto"/>
            <w:left w:val="none" w:sz="0" w:space="0" w:color="auto"/>
            <w:bottom w:val="none" w:sz="0" w:space="0" w:color="auto"/>
            <w:right w:val="none" w:sz="0" w:space="0" w:color="auto"/>
          </w:divBdr>
        </w:div>
        <w:div w:id="282537545">
          <w:marLeft w:val="480"/>
          <w:marRight w:val="0"/>
          <w:marTop w:val="0"/>
          <w:marBottom w:val="0"/>
          <w:divBdr>
            <w:top w:val="none" w:sz="0" w:space="0" w:color="auto"/>
            <w:left w:val="none" w:sz="0" w:space="0" w:color="auto"/>
            <w:bottom w:val="none" w:sz="0" w:space="0" w:color="auto"/>
            <w:right w:val="none" w:sz="0" w:space="0" w:color="auto"/>
          </w:divBdr>
        </w:div>
        <w:div w:id="1640644342">
          <w:marLeft w:val="480"/>
          <w:marRight w:val="0"/>
          <w:marTop w:val="0"/>
          <w:marBottom w:val="0"/>
          <w:divBdr>
            <w:top w:val="none" w:sz="0" w:space="0" w:color="auto"/>
            <w:left w:val="none" w:sz="0" w:space="0" w:color="auto"/>
            <w:bottom w:val="none" w:sz="0" w:space="0" w:color="auto"/>
            <w:right w:val="none" w:sz="0" w:space="0" w:color="auto"/>
          </w:divBdr>
        </w:div>
        <w:div w:id="1677802573">
          <w:marLeft w:val="480"/>
          <w:marRight w:val="0"/>
          <w:marTop w:val="0"/>
          <w:marBottom w:val="0"/>
          <w:divBdr>
            <w:top w:val="none" w:sz="0" w:space="0" w:color="auto"/>
            <w:left w:val="none" w:sz="0" w:space="0" w:color="auto"/>
            <w:bottom w:val="none" w:sz="0" w:space="0" w:color="auto"/>
            <w:right w:val="none" w:sz="0" w:space="0" w:color="auto"/>
          </w:divBdr>
        </w:div>
        <w:div w:id="616956032">
          <w:marLeft w:val="480"/>
          <w:marRight w:val="0"/>
          <w:marTop w:val="0"/>
          <w:marBottom w:val="0"/>
          <w:divBdr>
            <w:top w:val="none" w:sz="0" w:space="0" w:color="auto"/>
            <w:left w:val="none" w:sz="0" w:space="0" w:color="auto"/>
            <w:bottom w:val="none" w:sz="0" w:space="0" w:color="auto"/>
            <w:right w:val="none" w:sz="0" w:space="0" w:color="auto"/>
          </w:divBdr>
        </w:div>
        <w:div w:id="598686742">
          <w:marLeft w:val="480"/>
          <w:marRight w:val="0"/>
          <w:marTop w:val="0"/>
          <w:marBottom w:val="0"/>
          <w:divBdr>
            <w:top w:val="none" w:sz="0" w:space="0" w:color="auto"/>
            <w:left w:val="none" w:sz="0" w:space="0" w:color="auto"/>
            <w:bottom w:val="none" w:sz="0" w:space="0" w:color="auto"/>
            <w:right w:val="none" w:sz="0" w:space="0" w:color="auto"/>
          </w:divBdr>
        </w:div>
        <w:div w:id="913902356">
          <w:marLeft w:val="480"/>
          <w:marRight w:val="0"/>
          <w:marTop w:val="0"/>
          <w:marBottom w:val="0"/>
          <w:divBdr>
            <w:top w:val="none" w:sz="0" w:space="0" w:color="auto"/>
            <w:left w:val="none" w:sz="0" w:space="0" w:color="auto"/>
            <w:bottom w:val="none" w:sz="0" w:space="0" w:color="auto"/>
            <w:right w:val="none" w:sz="0" w:space="0" w:color="auto"/>
          </w:divBdr>
        </w:div>
        <w:div w:id="595750392">
          <w:marLeft w:val="480"/>
          <w:marRight w:val="0"/>
          <w:marTop w:val="0"/>
          <w:marBottom w:val="0"/>
          <w:divBdr>
            <w:top w:val="none" w:sz="0" w:space="0" w:color="auto"/>
            <w:left w:val="none" w:sz="0" w:space="0" w:color="auto"/>
            <w:bottom w:val="none" w:sz="0" w:space="0" w:color="auto"/>
            <w:right w:val="none" w:sz="0" w:space="0" w:color="auto"/>
          </w:divBdr>
        </w:div>
        <w:div w:id="803934863">
          <w:marLeft w:val="480"/>
          <w:marRight w:val="0"/>
          <w:marTop w:val="0"/>
          <w:marBottom w:val="0"/>
          <w:divBdr>
            <w:top w:val="none" w:sz="0" w:space="0" w:color="auto"/>
            <w:left w:val="none" w:sz="0" w:space="0" w:color="auto"/>
            <w:bottom w:val="none" w:sz="0" w:space="0" w:color="auto"/>
            <w:right w:val="none" w:sz="0" w:space="0" w:color="auto"/>
          </w:divBdr>
        </w:div>
        <w:div w:id="1854415120">
          <w:marLeft w:val="480"/>
          <w:marRight w:val="0"/>
          <w:marTop w:val="0"/>
          <w:marBottom w:val="0"/>
          <w:divBdr>
            <w:top w:val="none" w:sz="0" w:space="0" w:color="auto"/>
            <w:left w:val="none" w:sz="0" w:space="0" w:color="auto"/>
            <w:bottom w:val="none" w:sz="0" w:space="0" w:color="auto"/>
            <w:right w:val="none" w:sz="0" w:space="0" w:color="auto"/>
          </w:divBdr>
        </w:div>
        <w:div w:id="1381854902">
          <w:marLeft w:val="480"/>
          <w:marRight w:val="0"/>
          <w:marTop w:val="0"/>
          <w:marBottom w:val="0"/>
          <w:divBdr>
            <w:top w:val="none" w:sz="0" w:space="0" w:color="auto"/>
            <w:left w:val="none" w:sz="0" w:space="0" w:color="auto"/>
            <w:bottom w:val="none" w:sz="0" w:space="0" w:color="auto"/>
            <w:right w:val="none" w:sz="0" w:space="0" w:color="auto"/>
          </w:divBdr>
        </w:div>
        <w:div w:id="1720351469">
          <w:marLeft w:val="480"/>
          <w:marRight w:val="0"/>
          <w:marTop w:val="0"/>
          <w:marBottom w:val="0"/>
          <w:divBdr>
            <w:top w:val="none" w:sz="0" w:space="0" w:color="auto"/>
            <w:left w:val="none" w:sz="0" w:space="0" w:color="auto"/>
            <w:bottom w:val="none" w:sz="0" w:space="0" w:color="auto"/>
            <w:right w:val="none" w:sz="0" w:space="0" w:color="auto"/>
          </w:divBdr>
        </w:div>
        <w:div w:id="2098019859">
          <w:marLeft w:val="480"/>
          <w:marRight w:val="0"/>
          <w:marTop w:val="0"/>
          <w:marBottom w:val="0"/>
          <w:divBdr>
            <w:top w:val="none" w:sz="0" w:space="0" w:color="auto"/>
            <w:left w:val="none" w:sz="0" w:space="0" w:color="auto"/>
            <w:bottom w:val="none" w:sz="0" w:space="0" w:color="auto"/>
            <w:right w:val="none" w:sz="0" w:space="0" w:color="auto"/>
          </w:divBdr>
        </w:div>
        <w:div w:id="734741904">
          <w:marLeft w:val="480"/>
          <w:marRight w:val="0"/>
          <w:marTop w:val="0"/>
          <w:marBottom w:val="0"/>
          <w:divBdr>
            <w:top w:val="none" w:sz="0" w:space="0" w:color="auto"/>
            <w:left w:val="none" w:sz="0" w:space="0" w:color="auto"/>
            <w:bottom w:val="none" w:sz="0" w:space="0" w:color="auto"/>
            <w:right w:val="none" w:sz="0" w:space="0" w:color="auto"/>
          </w:divBdr>
        </w:div>
        <w:div w:id="1408452996">
          <w:marLeft w:val="480"/>
          <w:marRight w:val="0"/>
          <w:marTop w:val="0"/>
          <w:marBottom w:val="0"/>
          <w:divBdr>
            <w:top w:val="none" w:sz="0" w:space="0" w:color="auto"/>
            <w:left w:val="none" w:sz="0" w:space="0" w:color="auto"/>
            <w:bottom w:val="none" w:sz="0" w:space="0" w:color="auto"/>
            <w:right w:val="none" w:sz="0" w:space="0" w:color="auto"/>
          </w:divBdr>
        </w:div>
        <w:div w:id="403914195">
          <w:marLeft w:val="480"/>
          <w:marRight w:val="0"/>
          <w:marTop w:val="0"/>
          <w:marBottom w:val="0"/>
          <w:divBdr>
            <w:top w:val="none" w:sz="0" w:space="0" w:color="auto"/>
            <w:left w:val="none" w:sz="0" w:space="0" w:color="auto"/>
            <w:bottom w:val="none" w:sz="0" w:space="0" w:color="auto"/>
            <w:right w:val="none" w:sz="0" w:space="0" w:color="auto"/>
          </w:divBdr>
        </w:div>
        <w:div w:id="299262875">
          <w:marLeft w:val="480"/>
          <w:marRight w:val="0"/>
          <w:marTop w:val="0"/>
          <w:marBottom w:val="0"/>
          <w:divBdr>
            <w:top w:val="none" w:sz="0" w:space="0" w:color="auto"/>
            <w:left w:val="none" w:sz="0" w:space="0" w:color="auto"/>
            <w:bottom w:val="none" w:sz="0" w:space="0" w:color="auto"/>
            <w:right w:val="none" w:sz="0" w:space="0" w:color="auto"/>
          </w:divBdr>
        </w:div>
        <w:div w:id="263541581">
          <w:marLeft w:val="480"/>
          <w:marRight w:val="0"/>
          <w:marTop w:val="0"/>
          <w:marBottom w:val="0"/>
          <w:divBdr>
            <w:top w:val="none" w:sz="0" w:space="0" w:color="auto"/>
            <w:left w:val="none" w:sz="0" w:space="0" w:color="auto"/>
            <w:bottom w:val="none" w:sz="0" w:space="0" w:color="auto"/>
            <w:right w:val="none" w:sz="0" w:space="0" w:color="auto"/>
          </w:divBdr>
        </w:div>
        <w:div w:id="973370284">
          <w:marLeft w:val="480"/>
          <w:marRight w:val="0"/>
          <w:marTop w:val="0"/>
          <w:marBottom w:val="0"/>
          <w:divBdr>
            <w:top w:val="none" w:sz="0" w:space="0" w:color="auto"/>
            <w:left w:val="none" w:sz="0" w:space="0" w:color="auto"/>
            <w:bottom w:val="none" w:sz="0" w:space="0" w:color="auto"/>
            <w:right w:val="none" w:sz="0" w:space="0" w:color="auto"/>
          </w:divBdr>
        </w:div>
        <w:div w:id="363790979">
          <w:marLeft w:val="480"/>
          <w:marRight w:val="0"/>
          <w:marTop w:val="0"/>
          <w:marBottom w:val="0"/>
          <w:divBdr>
            <w:top w:val="none" w:sz="0" w:space="0" w:color="auto"/>
            <w:left w:val="none" w:sz="0" w:space="0" w:color="auto"/>
            <w:bottom w:val="none" w:sz="0" w:space="0" w:color="auto"/>
            <w:right w:val="none" w:sz="0" w:space="0" w:color="auto"/>
          </w:divBdr>
        </w:div>
        <w:div w:id="286274737">
          <w:marLeft w:val="480"/>
          <w:marRight w:val="0"/>
          <w:marTop w:val="0"/>
          <w:marBottom w:val="0"/>
          <w:divBdr>
            <w:top w:val="none" w:sz="0" w:space="0" w:color="auto"/>
            <w:left w:val="none" w:sz="0" w:space="0" w:color="auto"/>
            <w:bottom w:val="none" w:sz="0" w:space="0" w:color="auto"/>
            <w:right w:val="none" w:sz="0" w:space="0" w:color="auto"/>
          </w:divBdr>
        </w:div>
        <w:div w:id="2136829526">
          <w:marLeft w:val="480"/>
          <w:marRight w:val="0"/>
          <w:marTop w:val="0"/>
          <w:marBottom w:val="0"/>
          <w:divBdr>
            <w:top w:val="none" w:sz="0" w:space="0" w:color="auto"/>
            <w:left w:val="none" w:sz="0" w:space="0" w:color="auto"/>
            <w:bottom w:val="none" w:sz="0" w:space="0" w:color="auto"/>
            <w:right w:val="none" w:sz="0" w:space="0" w:color="auto"/>
          </w:divBdr>
        </w:div>
        <w:div w:id="2089182595">
          <w:marLeft w:val="480"/>
          <w:marRight w:val="0"/>
          <w:marTop w:val="0"/>
          <w:marBottom w:val="0"/>
          <w:divBdr>
            <w:top w:val="none" w:sz="0" w:space="0" w:color="auto"/>
            <w:left w:val="none" w:sz="0" w:space="0" w:color="auto"/>
            <w:bottom w:val="none" w:sz="0" w:space="0" w:color="auto"/>
            <w:right w:val="none" w:sz="0" w:space="0" w:color="auto"/>
          </w:divBdr>
        </w:div>
        <w:div w:id="1937013088">
          <w:marLeft w:val="480"/>
          <w:marRight w:val="0"/>
          <w:marTop w:val="0"/>
          <w:marBottom w:val="0"/>
          <w:divBdr>
            <w:top w:val="none" w:sz="0" w:space="0" w:color="auto"/>
            <w:left w:val="none" w:sz="0" w:space="0" w:color="auto"/>
            <w:bottom w:val="none" w:sz="0" w:space="0" w:color="auto"/>
            <w:right w:val="none" w:sz="0" w:space="0" w:color="auto"/>
          </w:divBdr>
        </w:div>
        <w:div w:id="575281044">
          <w:marLeft w:val="480"/>
          <w:marRight w:val="0"/>
          <w:marTop w:val="0"/>
          <w:marBottom w:val="0"/>
          <w:divBdr>
            <w:top w:val="none" w:sz="0" w:space="0" w:color="auto"/>
            <w:left w:val="none" w:sz="0" w:space="0" w:color="auto"/>
            <w:bottom w:val="none" w:sz="0" w:space="0" w:color="auto"/>
            <w:right w:val="none" w:sz="0" w:space="0" w:color="auto"/>
          </w:divBdr>
        </w:div>
        <w:div w:id="81075369">
          <w:marLeft w:val="480"/>
          <w:marRight w:val="0"/>
          <w:marTop w:val="0"/>
          <w:marBottom w:val="0"/>
          <w:divBdr>
            <w:top w:val="none" w:sz="0" w:space="0" w:color="auto"/>
            <w:left w:val="none" w:sz="0" w:space="0" w:color="auto"/>
            <w:bottom w:val="none" w:sz="0" w:space="0" w:color="auto"/>
            <w:right w:val="none" w:sz="0" w:space="0" w:color="auto"/>
          </w:divBdr>
        </w:div>
        <w:div w:id="1235698252">
          <w:marLeft w:val="480"/>
          <w:marRight w:val="0"/>
          <w:marTop w:val="0"/>
          <w:marBottom w:val="0"/>
          <w:divBdr>
            <w:top w:val="none" w:sz="0" w:space="0" w:color="auto"/>
            <w:left w:val="none" w:sz="0" w:space="0" w:color="auto"/>
            <w:bottom w:val="none" w:sz="0" w:space="0" w:color="auto"/>
            <w:right w:val="none" w:sz="0" w:space="0" w:color="auto"/>
          </w:divBdr>
        </w:div>
        <w:div w:id="751239520">
          <w:marLeft w:val="480"/>
          <w:marRight w:val="0"/>
          <w:marTop w:val="0"/>
          <w:marBottom w:val="0"/>
          <w:divBdr>
            <w:top w:val="none" w:sz="0" w:space="0" w:color="auto"/>
            <w:left w:val="none" w:sz="0" w:space="0" w:color="auto"/>
            <w:bottom w:val="none" w:sz="0" w:space="0" w:color="auto"/>
            <w:right w:val="none" w:sz="0" w:space="0" w:color="auto"/>
          </w:divBdr>
        </w:div>
        <w:div w:id="409884293">
          <w:marLeft w:val="480"/>
          <w:marRight w:val="0"/>
          <w:marTop w:val="0"/>
          <w:marBottom w:val="0"/>
          <w:divBdr>
            <w:top w:val="none" w:sz="0" w:space="0" w:color="auto"/>
            <w:left w:val="none" w:sz="0" w:space="0" w:color="auto"/>
            <w:bottom w:val="none" w:sz="0" w:space="0" w:color="auto"/>
            <w:right w:val="none" w:sz="0" w:space="0" w:color="auto"/>
          </w:divBdr>
        </w:div>
        <w:div w:id="668140108">
          <w:marLeft w:val="480"/>
          <w:marRight w:val="0"/>
          <w:marTop w:val="0"/>
          <w:marBottom w:val="0"/>
          <w:divBdr>
            <w:top w:val="none" w:sz="0" w:space="0" w:color="auto"/>
            <w:left w:val="none" w:sz="0" w:space="0" w:color="auto"/>
            <w:bottom w:val="none" w:sz="0" w:space="0" w:color="auto"/>
            <w:right w:val="none" w:sz="0" w:space="0" w:color="auto"/>
          </w:divBdr>
        </w:div>
        <w:div w:id="1207176336">
          <w:marLeft w:val="480"/>
          <w:marRight w:val="0"/>
          <w:marTop w:val="0"/>
          <w:marBottom w:val="0"/>
          <w:divBdr>
            <w:top w:val="none" w:sz="0" w:space="0" w:color="auto"/>
            <w:left w:val="none" w:sz="0" w:space="0" w:color="auto"/>
            <w:bottom w:val="none" w:sz="0" w:space="0" w:color="auto"/>
            <w:right w:val="none" w:sz="0" w:space="0" w:color="auto"/>
          </w:divBdr>
        </w:div>
        <w:div w:id="1726829447">
          <w:marLeft w:val="480"/>
          <w:marRight w:val="0"/>
          <w:marTop w:val="0"/>
          <w:marBottom w:val="0"/>
          <w:divBdr>
            <w:top w:val="none" w:sz="0" w:space="0" w:color="auto"/>
            <w:left w:val="none" w:sz="0" w:space="0" w:color="auto"/>
            <w:bottom w:val="none" w:sz="0" w:space="0" w:color="auto"/>
            <w:right w:val="none" w:sz="0" w:space="0" w:color="auto"/>
          </w:divBdr>
        </w:div>
        <w:div w:id="101844548">
          <w:marLeft w:val="480"/>
          <w:marRight w:val="0"/>
          <w:marTop w:val="0"/>
          <w:marBottom w:val="0"/>
          <w:divBdr>
            <w:top w:val="none" w:sz="0" w:space="0" w:color="auto"/>
            <w:left w:val="none" w:sz="0" w:space="0" w:color="auto"/>
            <w:bottom w:val="none" w:sz="0" w:space="0" w:color="auto"/>
            <w:right w:val="none" w:sz="0" w:space="0" w:color="auto"/>
          </w:divBdr>
        </w:div>
        <w:div w:id="1787119484">
          <w:marLeft w:val="480"/>
          <w:marRight w:val="0"/>
          <w:marTop w:val="0"/>
          <w:marBottom w:val="0"/>
          <w:divBdr>
            <w:top w:val="none" w:sz="0" w:space="0" w:color="auto"/>
            <w:left w:val="none" w:sz="0" w:space="0" w:color="auto"/>
            <w:bottom w:val="none" w:sz="0" w:space="0" w:color="auto"/>
            <w:right w:val="none" w:sz="0" w:space="0" w:color="auto"/>
          </w:divBdr>
        </w:div>
        <w:div w:id="432363003">
          <w:marLeft w:val="480"/>
          <w:marRight w:val="0"/>
          <w:marTop w:val="0"/>
          <w:marBottom w:val="0"/>
          <w:divBdr>
            <w:top w:val="none" w:sz="0" w:space="0" w:color="auto"/>
            <w:left w:val="none" w:sz="0" w:space="0" w:color="auto"/>
            <w:bottom w:val="none" w:sz="0" w:space="0" w:color="auto"/>
            <w:right w:val="none" w:sz="0" w:space="0" w:color="auto"/>
          </w:divBdr>
        </w:div>
        <w:div w:id="108399507">
          <w:marLeft w:val="480"/>
          <w:marRight w:val="0"/>
          <w:marTop w:val="0"/>
          <w:marBottom w:val="0"/>
          <w:divBdr>
            <w:top w:val="none" w:sz="0" w:space="0" w:color="auto"/>
            <w:left w:val="none" w:sz="0" w:space="0" w:color="auto"/>
            <w:bottom w:val="none" w:sz="0" w:space="0" w:color="auto"/>
            <w:right w:val="none" w:sz="0" w:space="0" w:color="auto"/>
          </w:divBdr>
        </w:div>
        <w:div w:id="910577250">
          <w:marLeft w:val="480"/>
          <w:marRight w:val="0"/>
          <w:marTop w:val="0"/>
          <w:marBottom w:val="0"/>
          <w:divBdr>
            <w:top w:val="none" w:sz="0" w:space="0" w:color="auto"/>
            <w:left w:val="none" w:sz="0" w:space="0" w:color="auto"/>
            <w:bottom w:val="none" w:sz="0" w:space="0" w:color="auto"/>
            <w:right w:val="none" w:sz="0" w:space="0" w:color="auto"/>
          </w:divBdr>
        </w:div>
        <w:div w:id="1220478885">
          <w:marLeft w:val="480"/>
          <w:marRight w:val="0"/>
          <w:marTop w:val="0"/>
          <w:marBottom w:val="0"/>
          <w:divBdr>
            <w:top w:val="none" w:sz="0" w:space="0" w:color="auto"/>
            <w:left w:val="none" w:sz="0" w:space="0" w:color="auto"/>
            <w:bottom w:val="none" w:sz="0" w:space="0" w:color="auto"/>
            <w:right w:val="none" w:sz="0" w:space="0" w:color="auto"/>
          </w:divBdr>
        </w:div>
        <w:div w:id="997225192">
          <w:marLeft w:val="480"/>
          <w:marRight w:val="0"/>
          <w:marTop w:val="0"/>
          <w:marBottom w:val="0"/>
          <w:divBdr>
            <w:top w:val="none" w:sz="0" w:space="0" w:color="auto"/>
            <w:left w:val="none" w:sz="0" w:space="0" w:color="auto"/>
            <w:bottom w:val="none" w:sz="0" w:space="0" w:color="auto"/>
            <w:right w:val="none" w:sz="0" w:space="0" w:color="auto"/>
          </w:divBdr>
        </w:div>
        <w:div w:id="1007557425">
          <w:marLeft w:val="480"/>
          <w:marRight w:val="0"/>
          <w:marTop w:val="0"/>
          <w:marBottom w:val="0"/>
          <w:divBdr>
            <w:top w:val="none" w:sz="0" w:space="0" w:color="auto"/>
            <w:left w:val="none" w:sz="0" w:space="0" w:color="auto"/>
            <w:bottom w:val="none" w:sz="0" w:space="0" w:color="auto"/>
            <w:right w:val="none" w:sz="0" w:space="0" w:color="auto"/>
          </w:divBdr>
        </w:div>
        <w:div w:id="1718968936">
          <w:marLeft w:val="480"/>
          <w:marRight w:val="0"/>
          <w:marTop w:val="0"/>
          <w:marBottom w:val="0"/>
          <w:divBdr>
            <w:top w:val="none" w:sz="0" w:space="0" w:color="auto"/>
            <w:left w:val="none" w:sz="0" w:space="0" w:color="auto"/>
            <w:bottom w:val="none" w:sz="0" w:space="0" w:color="auto"/>
            <w:right w:val="none" w:sz="0" w:space="0" w:color="auto"/>
          </w:divBdr>
        </w:div>
        <w:div w:id="1079640622">
          <w:marLeft w:val="480"/>
          <w:marRight w:val="0"/>
          <w:marTop w:val="0"/>
          <w:marBottom w:val="0"/>
          <w:divBdr>
            <w:top w:val="none" w:sz="0" w:space="0" w:color="auto"/>
            <w:left w:val="none" w:sz="0" w:space="0" w:color="auto"/>
            <w:bottom w:val="none" w:sz="0" w:space="0" w:color="auto"/>
            <w:right w:val="none" w:sz="0" w:space="0" w:color="auto"/>
          </w:divBdr>
        </w:div>
        <w:div w:id="1787194044">
          <w:marLeft w:val="480"/>
          <w:marRight w:val="0"/>
          <w:marTop w:val="0"/>
          <w:marBottom w:val="0"/>
          <w:divBdr>
            <w:top w:val="none" w:sz="0" w:space="0" w:color="auto"/>
            <w:left w:val="none" w:sz="0" w:space="0" w:color="auto"/>
            <w:bottom w:val="none" w:sz="0" w:space="0" w:color="auto"/>
            <w:right w:val="none" w:sz="0" w:space="0" w:color="auto"/>
          </w:divBdr>
        </w:div>
        <w:div w:id="1645156659">
          <w:marLeft w:val="480"/>
          <w:marRight w:val="0"/>
          <w:marTop w:val="0"/>
          <w:marBottom w:val="0"/>
          <w:divBdr>
            <w:top w:val="none" w:sz="0" w:space="0" w:color="auto"/>
            <w:left w:val="none" w:sz="0" w:space="0" w:color="auto"/>
            <w:bottom w:val="none" w:sz="0" w:space="0" w:color="auto"/>
            <w:right w:val="none" w:sz="0" w:space="0" w:color="auto"/>
          </w:divBdr>
        </w:div>
        <w:div w:id="365562300">
          <w:marLeft w:val="480"/>
          <w:marRight w:val="0"/>
          <w:marTop w:val="0"/>
          <w:marBottom w:val="0"/>
          <w:divBdr>
            <w:top w:val="none" w:sz="0" w:space="0" w:color="auto"/>
            <w:left w:val="none" w:sz="0" w:space="0" w:color="auto"/>
            <w:bottom w:val="none" w:sz="0" w:space="0" w:color="auto"/>
            <w:right w:val="none" w:sz="0" w:space="0" w:color="auto"/>
          </w:divBdr>
        </w:div>
        <w:div w:id="978922150">
          <w:marLeft w:val="480"/>
          <w:marRight w:val="0"/>
          <w:marTop w:val="0"/>
          <w:marBottom w:val="0"/>
          <w:divBdr>
            <w:top w:val="none" w:sz="0" w:space="0" w:color="auto"/>
            <w:left w:val="none" w:sz="0" w:space="0" w:color="auto"/>
            <w:bottom w:val="none" w:sz="0" w:space="0" w:color="auto"/>
            <w:right w:val="none" w:sz="0" w:space="0" w:color="auto"/>
          </w:divBdr>
        </w:div>
        <w:div w:id="1717657135">
          <w:marLeft w:val="480"/>
          <w:marRight w:val="0"/>
          <w:marTop w:val="0"/>
          <w:marBottom w:val="0"/>
          <w:divBdr>
            <w:top w:val="none" w:sz="0" w:space="0" w:color="auto"/>
            <w:left w:val="none" w:sz="0" w:space="0" w:color="auto"/>
            <w:bottom w:val="none" w:sz="0" w:space="0" w:color="auto"/>
            <w:right w:val="none" w:sz="0" w:space="0" w:color="auto"/>
          </w:divBdr>
        </w:div>
        <w:div w:id="943270954">
          <w:marLeft w:val="480"/>
          <w:marRight w:val="0"/>
          <w:marTop w:val="0"/>
          <w:marBottom w:val="0"/>
          <w:divBdr>
            <w:top w:val="none" w:sz="0" w:space="0" w:color="auto"/>
            <w:left w:val="none" w:sz="0" w:space="0" w:color="auto"/>
            <w:bottom w:val="none" w:sz="0" w:space="0" w:color="auto"/>
            <w:right w:val="none" w:sz="0" w:space="0" w:color="auto"/>
          </w:divBdr>
        </w:div>
        <w:div w:id="825098441">
          <w:marLeft w:val="480"/>
          <w:marRight w:val="0"/>
          <w:marTop w:val="0"/>
          <w:marBottom w:val="0"/>
          <w:divBdr>
            <w:top w:val="none" w:sz="0" w:space="0" w:color="auto"/>
            <w:left w:val="none" w:sz="0" w:space="0" w:color="auto"/>
            <w:bottom w:val="none" w:sz="0" w:space="0" w:color="auto"/>
            <w:right w:val="none" w:sz="0" w:space="0" w:color="auto"/>
          </w:divBdr>
        </w:div>
        <w:div w:id="1348751582">
          <w:marLeft w:val="480"/>
          <w:marRight w:val="0"/>
          <w:marTop w:val="0"/>
          <w:marBottom w:val="0"/>
          <w:divBdr>
            <w:top w:val="none" w:sz="0" w:space="0" w:color="auto"/>
            <w:left w:val="none" w:sz="0" w:space="0" w:color="auto"/>
            <w:bottom w:val="none" w:sz="0" w:space="0" w:color="auto"/>
            <w:right w:val="none" w:sz="0" w:space="0" w:color="auto"/>
          </w:divBdr>
        </w:div>
        <w:div w:id="552234768">
          <w:marLeft w:val="480"/>
          <w:marRight w:val="0"/>
          <w:marTop w:val="0"/>
          <w:marBottom w:val="0"/>
          <w:divBdr>
            <w:top w:val="none" w:sz="0" w:space="0" w:color="auto"/>
            <w:left w:val="none" w:sz="0" w:space="0" w:color="auto"/>
            <w:bottom w:val="none" w:sz="0" w:space="0" w:color="auto"/>
            <w:right w:val="none" w:sz="0" w:space="0" w:color="auto"/>
          </w:divBdr>
        </w:div>
        <w:div w:id="370543696">
          <w:marLeft w:val="480"/>
          <w:marRight w:val="0"/>
          <w:marTop w:val="0"/>
          <w:marBottom w:val="0"/>
          <w:divBdr>
            <w:top w:val="none" w:sz="0" w:space="0" w:color="auto"/>
            <w:left w:val="none" w:sz="0" w:space="0" w:color="auto"/>
            <w:bottom w:val="none" w:sz="0" w:space="0" w:color="auto"/>
            <w:right w:val="none" w:sz="0" w:space="0" w:color="auto"/>
          </w:divBdr>
        </w:div>
        <w:div w:id="761685940">
          <w:marLeft w:val="480"/>
          <w:marRight w:val="0"/>
          <w:marTop w:val="0"/>
          <w:marBottom w:val="0"/>
          <w:divBdr>
            <w:top w:val="none" w:sz="0" w:space="0" w:color="auto"/>
            <w:left w:val="none" w:sz="0" w:space="0" w:color="auto"/>
            <w:bottom w:val="none" w:sz="0" w:space="0" w:color="auto"/>
            <w:right w:val="none" w:sz="0" w:space="0" w:color="auto"/>
          </w:divBdr>
        </w:div>
        <w:div w:id="322398020">
          <w:marLeft w:val="480"/>
          <w:marRight w:val="0"/>
          <w:marTop w:val="0"/>
          <w:marBottom w:val="0"/>
          <w:divBdr>
            <w:top w:val="none" w:sz="0" w:space="0" w:color="auto"/>
            <w:left w:val="none" w:sz="0" w:space="0" w:color="auto"/>
            <w:bottom w:val="none" w:sz="0" w:space="0" w:color="auto"/>
            <w:right w:val="none" w:sz="0" w:space="0" w:color="auto"/>
          </w:divBdr>
        </w:div>
        <w:div w:id="1591427">
          <w:marLeft w:val="480"/>
          <w:marRight w:val="0"/>
          <w:marTop w:val="0"/>
          <w:marBottom w:val="0"/>
          <w:divBdr>
            <w:top w:val="none" w:sz="0" w:space="0" w:color="auto"/>
            <w:left w:val="none" w:sz="0" w:space="0" w:color="auto"/>
            <w:bottom w:val="none" w:sz="0" w:space="0" w:color="auto"/>
            <w:right w:val="none" w:sz="0" w:space="0" w:color="auto"/>
          </w:divBdr>
        </w:div>
        <w:div w:id="1992782231">
          <w:marLeft w:val="480"/>
          <w:marRight w:val="0"/>
          <w:marTop w:val="0"/>
          <w:marBottom w:val="0"/>
          <w:divBdr>
            <w:top w:val="none" w:sz="0" w:space="0" w:color="auto"/>
            <w:left w:val="none" w:sz="0" w:space="0" w:color="auto"/>
            <w:bottom w:val="none" w:sz="0" w:space="0" w:color="auto"/>
            <w:right w:val="none" w:sz="0" w:space="0" w:color="auto"/>
          </w:divBdr>
        </w:div>
        <w:div w:id="625620627">
          <w:marLeft w:val="480"/>
          <w:marRight w:val="0"/>
          <w:marTop w:val="0"/>
          <w:marBottom w:val="0"/>
          <w:divBdr>
            <w:top w:val="none" w:sz="0" w:space="0" w:color="auto"/>
            <w:left w:val="none" w:sz="0" w:space="0" w:color="auto"/>
            <w:bottom w:val="none" w:sz="0" w:space="0" w:color="auto"/>
            <w:right w:val="none" w:sz="0" w:space="0" w:color="auto"/>
          </w:divBdr>
        </w:div>
        <w:div w:id="664020108">
          <w:marLeft w:val="480"/>
          <w:marRight w:val="0"/>
          <w:marTop w:val="0"/>
          <w:marBottom w:val="0"/>
          <w:divBdr>
            <w:top w:val="none" w:sz="0" w:space="0" w:color="auto"/>
            <w:left w:val="none" w:sz="0" w:space="0" w:color="auto"/>
            <w:bottom w:val="none" w:sz="0" w:space="0" w:color="auto"/>
            <w:right w:val="none" w:sz="0" w:space="0" w:color="auto"/>
          </w:divBdr>
        </w:div>
        <w:div w:id="120614432">
          <w:marLeft w:val="480"/>
          <w:marRight w:val="0"/>
          <w:marTop w:val="0"/>
          <w:marBottom w:val="0"/>
          <w:divBdr>
            <w:top w:val="none" w:sz="0" w:space="0" w:color="auto"/>
            <w:left w:val="none" w:sz="0" w:space="0" w:color="auto"/>
            <w:bottom w:val="none" w:sz="0" w:space="0" w:color="auto"/>
            <w:right w:val="none" w:sz="0" w:space="0" w:color="auto"/>
          </w:divBdr>
        </w:div>
        <w:div w:id="1773085654">
          <w:marLeft w:val="480"/>
          <w:marRight w:val="0"/>
          <w:marTop w:val="0"/>
          <w:marBottom w:val="0"/>
          <w:divBdr>
            <w:top w:val="none" w:sz="0" w:space="0" w:color="auto"/>
            <w:left w:val="none" w:sz="0" w:space="0" w:color="auto"/>
            <w:bottom w:val="none" w:sz="0" w:space="0" w:color="auto"/>
            <w:right w:val="none" w:sz="0" w:space="0" w:color="auto"/>
          </w:divBdr>
        </w:div>
        <w:div w:id="60257768">
          <w:marLeft w:val="480"/>
          <w:marRight w:val="0"/>
          <w:marTop w:val="0"/>
          <w:marBottom w:val="0"/>
          <w:divBdr>
            <w:top w:val="none" w:sz="0" w:space="0" w:color="auto"/>
            <w:left w:val="none" w:sz="0" w:space="0" w:color="auto"/>
            <w:bottom w:val="none" w:sz="0" w:space="0" w:color="auto"/>
            <w:right w:val="none" w:sz="0" w:space="0" w:color="auto"/>
          </w:divBdr>
        </w:div>
        <w:div w:id="187912571">
          <w:marLeft w:val="480"/>
          <w:marRight w:val="0"/>
          <w:marTop w:val="0"/>
          <w:marBottom w:val="0"/>
          <w:divBdr>
            <w:top w:val="none" w:sz="0" w:space="0" w:color="auto"/>
            <w:left w:val="none" w:sz="0" w:space="0" w:color="auto"/>
            <w:bottom w:val="none" w:sz="0" w:space="0" w:color="auto"/>
            <w:right w:val="none" w:sz="0" w:space="0" w:color="auto"/>
          </w:divBdr>
        </w:div>
        <w:div w:id="494565029">
          <w:marLeft w:val="480"/>
          <w:marRight w:val="0"/>
          <w:marTop w:val="0"/>
          <w:marBottom w:val="0"/>
          <w:divBdr>
            <w:top w:val="none" w:sz="0" w:space="0" w:color="auto"/>
            <w:left w:val="none" w:sz="0" w:space="0" w:color="auto"/>
            <w:bottom w:val="none" w:sz="0" w:space="0" w:color="auto"/>
            <w:right w:val="none" w:sz="0" w:space="0" w:color="auto"/>
          </w:divBdr>
        </w:div>
        <w:div w:id="566650022">
          <w:marLeft w:val="480"/>
          <w:marRight w:val="0"/>
          <w:marTop w:val="0"/>
          <w:marBottom w:val="0"/>
          <w:divBdr>
            <w:top w:val="none" w:sz="0" w:space="0" w:color="auto"/>
            <w:left w:val="none" w:sz="0" w:space="0" w:color="auto"/>
            <w:bottom w:val="none" w:sz="0" w:space="0" w:color="auto"/>
            <w:right w:val="none" w:sz="0" w:space="0" w:color="auto"/>
          </w:divBdr>
        </w:div>
      </w:divsChild>
    </w:div>
    <w:div w:id="688337965">
      <w:bodyDiv w:val="1"/>
      <w:marLeft w:val="0"/>
      <w:marRight w:val="0"/>
      <w:marTop w:val="0"/>
      <w:marBottom w:val="0"/>
      <w:divBdr>
        <w:top w:val="none" w:sz="0" w:space="0" w:color="auto"/>
        <w:left w:val="none" w:sz="0" w:space="0" w:color="auto"/>
        <w:bottom w:val="none" w:sz="0" w:space="0" w:color="auto"/>
        <w:right w:val="none" w:sz="0" w:space="0" w:color="auto"/>
      </w:divBdr>
    </w:div>
    <w:div w:id="688406928">
      <w:bodyDiv w:val="1"/>
      <w:marLeft w:val="0"/>
      <w:marRight w:val="0"/>
      <w:marTop w:val="0"/>
      <w:marBottom w:val="0"/>
      <w:divBdr>
        <w:top w:val="none" w:sz="0" w:space="0" w:color="auto"/>
        <w:left w:val="none" w:sz="0" w:space="0" w:color="auto"/>
        <w:bottom w:val="none" w:sz="0" w:space="0" w:color="auto"/>
        <w:right w:val="none" w:sz="0" w:space="0" w:color="auto"/>
      </w:divBdr>
    </w:div>
    <w:div w:id="688677472">
      <w:bodyDiv w:val="1"/>
      <w:marLeft w:val="0"/>
      <w:marRight w:val="0"/>
      <w:marTop w:val="0"/>
      <w:marBottom w:val="0"/>
      <w:divBdr>
        <w:top w:val="none" w:sz="0" w:space="0" w:color="auto"/>
        <w:left w:val="none" w:sz="0" w:space="0" w:color="auto"/>
        <w:bottom w:val="none" w:sz="0" w:space="0" w:color="auto"/>
        <w:right w:val="none" w:sz="0" w:space="0" w:color="auto"/>
      </w:divBdr>
    </w:div>
    <w:div w:id="688875625">
      <w:bodyDiv w:val="1"/>
      <w:marLeft w:val="0"/>
      <w:marRight w:val="0"/>
      <w:marTop w:val="0"/>
      <w:marBottom w:val="0"/>
      <w:divBdr>
        <w:top w:val="none" w:sz="0" w:space="0" w:color="auto"/>
        <w:left w:val="none" w:sz="0" w:space="0" w:color="auto"/>
        <w:bottom w:val="none" w:sz="0" w:space="0" w:color="auto"/>
        <w:right w:val="none" w:sz="0" w:space="0" w:color="auto"/>
      </w:divBdr>
    </w:div>
    <w:div w:id="688990202">
      <w:bodyDiv w:val="1"/>
      <w:marLeft w:val="0"/>
      <w:marRight w:val="0"/>
      <w:marTop w:val="0"/>
      <w:marBottom w:val="0"/>
      <w:divBdr>
        <w:top w:val="none" w:sz="0" w:space="0" w:color="auto"/>
        <w:left w:val="none" w:sz="0" w:space="0" w:color="auto"/>
        <w:bottom w:val="none" w:sz="0" w:space="0" w:color="auto"/>
        <w:right w:val="none" w:sz="0" w:space="0" w:color="auto"/>
      </w:divBdr>
    </w:div>
    <w:div w:id="689063806">
      <w:bodyDiv w:val="1"/>
      <w:marLeft w:val="0"/>
      <w:marRight w:val="0"/>
      <w:marTop w:val="0"/>
      <w:marBottom w:val="0"/>
      <w:divBdr>
        <w:top w:val="none" w:sz="0" w:space="0" w:color="auto"/>
        <w:left w:val="none" w:sz="0" w:space="0" w:color="auto"/>
        <w:bottom w:val="none" w:sz="0" w:space="0" w:color="auto"/>
        <w:right w:val="none" w:sz="0" w:space="0" w:color="auto"/>
      </w:divBdr>
    </w:div>
    <w:div w:id="689528046">
      <w:bodyDiv w:val="1"/>
      <w:marLeft w:val="0"/>
      <w:marRight w:val="0"/>
      <w:marTop w:val="0"/>
      <w:marBottom w:val="0"/>
      <w:divBdr>
        <w:top w:val="none" w:sz="0" w:space="0" w:color="auto"/>
        <w:left w:val="none" w:sz="0" w:space="0" w:color="auto"/>
        <w:bottom w:val="none" w:sz="0" w:space="0" w:color="auto"/>
        <w:right w:val="none" w:sz="0" w:space="0" w:color="auto"/>
      </w:divBdr>
    </w:div>
    <w:div w:id="689650381">
      <w:marLeft w:val="480"/>
      <w:marRight w:val="0"/>
      <w:marTop w:val="0"/>
      <w:marBottom w:val="0"/>
      <w:divBdr>
        <w:top w:val="none" w:sz="0" w:space="0" w:color="auto"/>
        <w:left w:val="none" w:sz="0" w:space="0" w:color="auto"/>
        <w:bottom w:val="none" w:sz="0" w:space="0" w:color="auto"/>
        <w:right w:val="none" w:sz="0" w:space="0" w:color="auto"/>
      </w:divBdr>
    </w:div>
    <w:div w:id="689985935">
      <w:bodyDiv w:val="1"/>
      <w:marLeft w:val="0"/>
      <w:marRight w:val="0"/>
      <w:marTop w:val="0"/>
      <w:marBottom w:val="0"/>
      <w:divBdr>
        <w:top w:val="none" w:sz="0" w:space="0" w:color="auto"/>
        <w:left w:val="none" w:sz="0" w:space="0" w:color="auto"/>
        <w:bottom w:val="none" w:sz="0" w:space="0" w:color="auto"/>
        <w:right w:val="none" w:sz="0" w:space="0" w:color="auto"/>
      </w:divBdr>
    </w:div>
    <w:div w:id="689986831">
      <w:bodyDiv w:val="1"/>
      <w:marLeft w:val="0"/>
      <w:marRight w:val="0"/>
      <w:marTop w:val="0"/>
      <w:marBottom w:val="0"/>
      <w:divBdr>
        <w:top w:val="none" w:sz="0" w:space="0" w:color="auto"/>
        <w:left w:val="none" w:sz="0" w:space="0" w:color="auto"/>
        <w:bottom w:val="none" w:sz="0" w:space="0" w:color="auto"/>
        <w:right w:val="none" w:sz="0" w:space="0" w:color="auto"/>
      </w:divBdr>
    </w:div>
    <w:div w:id="690108234">
      <w:bodyDiv w:val="1"/>
      <w:marLeft w:val="0"/>
      <w:marRight w:val="0"/>
      <w:marTop w:val="0"/>
      <w:marBottom w:val="0"/>
      <w:divBdr>
        <w:top w:val="none" w:sz="0" w:space="0" w:color="auto"/>
        <w:left w:val="none" w:sz="0" w:space="0" w:color="auto"/>
        <w:bottom w:val="none" w:sz="0" w:space="0" w:color="auto"/>
        <w:right w:val="none" w:sz="0" w:space="0" w:color="auto"/>
      </w:divBdr>
    </w:div>
    <w:div w:id="690181277">
      <w:bodyDiv w:val="1"/>
      <w:marLeft w:val="0"/>
      <w:marRight w:val="0"/>
      <w:marTop w:val="0"/>
      <w:marBottom w:val="0"/>
      <w:divBdr>
        <w:top w:val="none" w:sz="0" w:space="0" w:color="auto"/>
        <w:left w:val="none" w:sz="0" w:space="0" w:color="auto"/>
        <w:bottom w:val="none" w:sz="0" w:space="0" w:color="auto"/>
        <w:right w:val="none" w:sz="0" w:space="0" w:color="auto"/>
      </w:divBdr>
    </w:div>
    <w:div w:id="690226564">
      <w:marLeft w:val="480"/>
      <w:marRight w:val="0"/>
      <w:marTop w:val="0"/>
      <w:marBottom w:val="0"/>
      <w:divBdr>
        <w:top w:val="none" w:sz="0" w:space="0" w:color="auto"/>
        <w:left w:val="none" w:sz="0" w:space="0" w:color="auto"/>
        <w:bottom w:val="none" w:sz="0" w:space="0" w:color="auto"/>
        <w:right w:val="none" w:sz="0" w:space="0" w:color="auto"/>
      </w:divBdr>
    </w:div>
    <w:div w:id="690255536">
      <w:bodyDiv w:val="1"/>
      <w:marLeft w:val="0"/>
      <w:marRight w:val="0"/>
      <w:marTop w:val="0"/>
      <w:marBottom w:val="0"/>
      <w:divBdr>
        <w:top w:val="none" w:sz="0" w:space="0" w:color="auto"/>
        <w:left w:val="none" w:sz="0" w:space="0" w:color="auto"/>
        <w:bottom w:val="none" w:sz="0" w:space="0" w:color="auto"/>
        <w:right w:val="none" w:sz="0" w:space="0" w:color="auto"/>
      </w:divBdr>
    </w:div>
    <w:div w:id="690647238">
      <w:bodyDiv w:val="1"/>
      <w:marLeft w:val="0"/>
      <w:marRight w:val="0"/>
      <w:marTop w:val="0"/>
      <w:marBottom w:val="0"/>
      <w:divBdr>
        <w:top w:val="none" w:sz="0" w:space="0" w:color="auto"/>
        <w:left w:val="none" w:sz="0" w:space="0" w:color="auto"/>
        <w:bottom w:val="none" w:sz="0" w:space="0" w:color="auto"/>
        <w:right w:val="none" w:sz="0" w:space="0" w:color="auto"/>
      </w:divBdr>
    </w:div>
    <w:div w:id="690684464">
      <w:bodyDiv w:val="1"/>
      <w:marLeft w:val="0"/>
      <w:marRight w:val="0"/>
      <w:marTop w:val="0"/>
      <w:marBottom w:val="0"/>
      <w:divBdr>
        <w:top w:val="none" w:sz="0" w:space="0" w:color="auto"/>
        <w:left w:val="none" w:sz="0" w:space="0" w:color="auto"/>
        <w:bottom w:val="none" w:sz="0" w:space="0" w:color="auto"/>
        <w:right w:val="none" w:sz="0" w:space="0" w:color="auto"/>
      </w:divBdr>
    </w:div>
    <w:div w:id="690690153">
      <w:bodyDiv w:val="1"/>
      <w:marLeft w:val="0"/>
      <w:marRight w:val="0"/>
      <w:marTop w:val="0"/>
      <w:marBottom w:val="0"/>
      <w:divBdr>
        <w:top w:val="none" w:sz="0" w:space="0" w:color="auto"/>
        <w:left w:val="none" w:sz="0" w:space="0" w:color="auto"/>
        <w:bottom w:val="none" w:sz="0" w:space="0" w:color="auto"/>
        <w:right w:val="none" w:sz="0" w:space="0" w:color="auto"/>
      </w:divBdr>
    </w:div>
    <w:div w:id="690841543">
      <w:bodyDiv w:val="1"/>
      <w:marLeft w:val="0"/>
      <w:marRight w:val="0"/>
      <w:marTop w:val="0"/>
      <w:marBottom w:val="0"/>
      <w:divBdr>
        <w:top w:val="none" w:sz="0" w:space="0" w:color="auto"/>
        <w:left w:val="none" w:sz="0" w:space="0" w:color="auto"/>
        <w:bottom w:val="none" w:sz="0" w:space="0" w:color="auto"/>
        <w:right w:val="none" w:sz="0" w:space="0" w:color="auto"/>
      </w:divBdr>
    </w:div>
    <w:div w:id="690960052">
      <w:bodyDiv w:val="1"/>
      <w:marLeft w:val="0"/>
      <w:marRight w:val="0"/>
      <w:marTop w:val="0"/>
      <w:marBottom w:val="0"/>
      <w:divBdr>
        <w:top w:val="none" w:sz="0" w:space="0" w:color="auto"/>
        <w:left w:val="none" w:sz="0" w:space="0" w:color="auto"/>
        <w:bottom w:val="none" w:sz="0" w:space="0" w:color="auto"/>
        <w:right w:val="none" w:sz="0" w:space="0" w:color="auto"/>
      </w:divBdr>
    </w:div>
    <w:div w:id="691034394">
      <w:bodyDiv w:val="1"/>
      <w:marLeft w:val="0"/>
      <w:marRight w:val="0"/>
      <w:marTop w:val="0"/>
      <w:marBottom w:val="0"/>
      <w:divBdr>
        <w:top w:val="none" w:sz="0" w:space="0" w:color="auto"/>
        <w:left w:val="none" w:sz="0" w:space="0" w:color="auto"/>
        <w:bottom w:val="none" w:sz="0" w:space="0" w:color="auto"/>
        <w:right w:val="none" w:sz="0" w:space="0" w:color="auto"/>
      </w:divBdr>
    </w:div>
    <w:div w:id="691149918">
      <w:bodyDiv w:val="1"/>
      <w:marLeft w:val="0"/>
      <w:marRight w:val="0"/>
      <w:marTop w:val="0"/>
      <w:marBottom w:val="0"/>
      <w:divBdr>
        <w:top w:val="none" w:sz="0" w:space="0" w:color="auto"/>
        <w:left w:val="none" w:sz="0" w:space="0" w:color="auto"/>
        <w:bottom w:val="none" w:sz="0" w:space="0" w:color="auto"/>
        <w:right w:val="none" w:sz="0" w:space="0" w:color="auto"/>
      </w:divBdr>
    </w:div>
    <w:div w:id="691152618">
      <w:bodyDiv w:val="1"/>
      <w:marLeft w:val="0"/>
      <w:marRight w:val="0"/>
      <w:marTop w:val="0"/>
      <w:marBottom w:val="0"/>
      <w:divBdr>
        <w:top w:val="none" w:sz="0" w:space="0" w:color="auto"/>
        <w:left w:val="none" w:sz="0" w:space="0" w:color="auto"/>
        <w:bottom w:val="none" w:sz="0" w:space="0" w:color="auto"/>
        <w:right w:val="none" w:sz="0" w:space="0" w:color="auto"/>
      </w:divBdr>
    </w:div>
    <w:div w:id="691223127">
      <w:bodyDiv w:val="1"/>
      <w:marLeft w:val="0"/>
      <w:marRight w:val="0"/>
      <w:marTop w:val="0"/>
      <w:marBottom w:val="0"/>
      <w:divBdr>
        <w:top w:val="none" w:sz="0" w:space="0" w:color="auto"/>
        <w:left w:val="none" w:sz="0" w:space="0" w:color="auto"/>
        <w:bottom w:val="none" w:sz="0" w:space="0" w:color="auto"/>
        <w:right w:val="none" w:sz="0" w:space="0" w:color="auto"/>
      </w:divBdr>
    </w:div>
    <w:div w:id="691305811">
      <w:bodyDiv w:val="1"/>
      <w:marLeft w:val="0"/>
      <w:marRight w:val="0"/>
      <w:marTop w:val="0"/>
      <w:marBottom w:val="0"/>
      <w:divBdr>
        <w:top w:val="none" w:sz="0" w:space="0" w:color="auto"/>
        <w:left w:val="none" w:sz="0" w:space="0" w:color="auto"/>
        <w:bottom w:val="none" w:sz="0" w:space="0" w:color="auto"/>
        <w:right w:val="none" w:sz="0" w:space="0" w:color="auto"/>
      </w:divBdr>
    </w:div>
    <w:div w:id="691414678">
      <w:bodyDiv w:val="1"/>
      <w:marLeft w:val="0"/>
      <w:marRight w:val="0"/>
      <w:marTop w:val="0"/>
      <w:marBottom w:val="0"/>
      <w:divBdr>
        <w:top w:val="none" w:sz="0" w:space="0" w:color="auto"/>
        <w:left w:val="none" w:sz="0" w:space="0" w:color="auto"/>
        <w:bottom w:val="none" w:sz="0" w:space="0" w:color="auto"/>
        <w:right w:val="none" w:sz="0" w:space="0" w:color="auto"/>
      </w:divBdr>
    </w:div>
    <w:div w:id="691565624">
      <w:bodyDiv w:val="1"/>
      <w:marLeft w:val="0"/>
      <w:marRight w:val="0"/>
      <w:marTop w:val="0"/>
      <w:marBottom w:val="0"/>
      <w:divBdr>
        <w:top w:val="none" w:sz="0" w:space="0" w:color="auto"/>
        <w:left w:val="none" w:sz="0" w:space="0" w:color="auto"/>
        <w:bottom w:val="none" w:sz="0" w:space="0" w:color="auto"/>
        <w:right w:val="none" w:sz="0" w:space="0" w:color="auto"/>
      </w:divBdr>
      <w:divsChild>
        <w:div w:id="648942568">
          <w:marLeft w:val="480"/>
          <w:marRight w:val="0"/>
          <w:marTop w:val="0"/>
          <w:marBottom w:val="0"/>
          <w:divBdr>
            <w:top w:val="none" w:sz="0" w:space="0" w:color="auto"/>
            <w:left w:val="none" w:sz="0" w:space="0" w:color="auto"/>
            <w:bottom w:val="none" w:sz="0" w:space="0" w:color="auto"/>
            <w:right w:val="none" w:sz="0" w:space="0" w:color="auto"/>
          </w:divBdr>
        </w:div>
        <w:div w:id="755059810">
          <w:marLeft w:val="480"/>
          <w:marRight w:val="0"/>
          <w:marTop w:val="0"/>
          <w:marBottom w:val="0"/>
          <w:divBdr>
            <w:top w:val="none" w:sz="0" w:space="0" w:color="auto"/>
            <w:left w:val="none" w:sz="0" w:space="0" w:color="auto"/>
            <w:bottom w:val="none" w:sz="0" w:space="0" w:color="auto"/>
            <w:right w:val="none" w:sz="0" w:space="0" w:color="auto"/>
          </w:divBdr>
        </w:div>
        <w:div w:id="1943108223">
          <w:marLeft w:val="480"/>
          <w:marRight w:val="0"/>
          <w:marTop w:val="0"/>
          <w:marBottom w:val="0"/>
          <w:divBdr>
            <w:top w:val="none" w:sz="0" w:space="0" w:color="auto"/>
            <w:left w:val="none" w:sz="0" w:space="0" w:color="auto"/>
            <w:bottom w:val="none" w:sz="0" w:space="0" w:color="auto"/>
            <w:right w:val="none" w:sz="0" w:space="0" w:color="auto"/>
          </w:divBdr>
        </w:div>
        <w:div w:id="2101753214">
          <w:marLeft w:val="480"/>
          <w:marRight w:val="0"/>
          <w:marTop w:val="0"/>
          <w:marBottom w:val="0"/>
          <w:divBdr>
            <w:top w:val="none" w:sz="0" w:space="0" w:color="auto"/>
            <w:left w:val="none" w:sz="0" w:space="0" w:color="auto"/>
            <w:bottom w:val="none" w:sz="0" w:space="0" w:color="auto"/>
            <w:right w:val="none" w:sz="0" w:space="0" w:color="auto"/>
          </w:divBdr>
        </w:div>
      </w:divsChild>
    </w:div>
    <w:div w:id="691764451">
      <w:bodyDiv w:val="1"/>
      <w:marLeft w:val="0"/>
      <w:marRight w:val="0"/>
      <w:marTop w:val="0"/>
      <w:marBottom w:val="0"/>
      <w:divBdr>
        <w:top w:val="none" w:sz="0" w:space="0" w:color="auto"/>
        <w:left w:val="none" w:sz="0" w:space="0" w:color="auto"/>
        <w:bottom w:val="none" w:sz="0" w:space="0" w:color="auto"/>
        <w:right w:val="none" w:sz="0" w:space="0" w:color="auto"/>
      </w:divBdr>
    </w:div>
    <w:div w:id="691960795">
      <w:bodyDiv w:val="1"/>
      <w:marLeft w:val="0"/>
      <w:marRight w:val="0"/>
      <w:marTop w:val="0"/>
      <w:marBottom w:val="0"/>
      <w:divBdr>
        <w:top w:val="none" w:sz="0" w:space="0" w:color="auto"/>
        <w:left w:val="none" w:sz="0" w:space="0" w:color="auto"/>
        <w:bottom w:val="none" w:sz="0" w:space="0" w:color="auto"/>
        <w:right w:val="none" w:sz="0" w:space="0" w:color="auto"/>
      </w:divBdr>
    </w:div>
    <w:div w:id="692003577">
      <w:bodyDiv w:val="1"/>
      <w:marLeft w:val="0"/>
      <w:marRight w:val="0"/>
      <w:marTop w:val="0"/>
      <w:marBottom w:val="0"/>
      <w:divBdr>
        <w:top w:val="none" w:sz="0" w:space="0" w:color="auto"/>
        <w:left w:val="none" w:sz="0" w:space="0" w:color="auto"/>
        <w:bottom w:val="none" w:sz="0" w:space="0" w:color="auto"/>
        <w:right w:val="none" w:sz="0" w:space="0" w:color="auto"/>
      </w:divBdr>
    </w:div>
    <w:div w:id="692459771">
      <w:bodyDiv w:val="1"/>
      <w:marLeft w:val="0"/>
      <w:marRight w:val="0"/>
      <w:marTop w:val="0"/>
      <w:marBottom w:val="0"/>
      <w:divBdr>
        <w:top w:val="none" w:sz="0" w:space="0" w:color="auto"/>
        <w:left w:val="none" w:sz="0" w:space="0" w:color="auto"/>
        <w:bottom w:val="none" w:sz="0" w:space="0" w:color="auto"/>
        <w:right w:val="none" w:sz="0" w:space="0" w:color="auto"/>
      </w:divBdr>
    </w:div>
    <w:div w:id="693118136">
      <w:bodyDiv w:val="1"/>
      <w:marLeft w:val="0"/>
      <w:marRight w:val="0"/>
      <w:marTop w:val="0"/>
      <w:marBottom w:val="0"/>
      <w:divBdr>
        <w:top w:val="none" w:sz="0" w:space="0" w:color="auto"/>
        <w:left w:val="none" w:sz="0" w:space="0" w:color="auto"/>
        <w:bottom w:val="none" w:sz="0" w:space="0" w:color="auto"/>
        <w:right w:val="none" w:sz="0" w:space="0" w:color="auto"/>
      </w:divBdr>
    </w:div>
    <w:div w:id="693580018">
      <w:bodyDiv w:val="1"/>
      <w:marLeft w:val="0"/>
      <w:marRight w:val="0"/>
      <w:marTop w:val="0"/>
      <w:marBottom w:val="0"/>
      <w:divBdr>
        <w:top w:val="none" w:sz="0" w:space="0" w:color="auto"/>
        <w:left w:val="none" w:sz="0" w:space="0" w:color="auto"/>
        <w:bottom w:val="none" w:sz="0" w:space="0" w:color="auto"/>
        <w:right w:val="none" w:sz="0" w:space="0" w:color="auto"/>
      </w:divBdr>
    </w:div>
    <w:div w:id="693653146">
      <w:bodyDiv w:val="1"/>
      <w:marLeft w:val="0"/>
      <w:marRight w:val="0"/>
      <w:marTop w:val="0"/>
      <w:marBottom w:val="0"/>
      <w:divBdr>
        <w:top w:val="none" w:sz="0" w:space="0" w:color="auto"/>
        <w:left w:val="none" w:sz="0" w:space="0" w:color="auto"/>
        <w:bottom w:val="none" w:sz="0" w:space="0" w:color="auto"/>
        <w:right w:val="none" w:sz="0" w:space="0" w:color="auto"/>
      </w:divBdr>
    </w:div>
    <w:div w:id="693774643">
      <w:bodyDiv w:val="1"/>
      <w:marLeft w:val="0"/>
      <w:marRight w:val="0"/>
      <w:marTop w:val="0"/>
      <w:marBottom w:val="0"/>
      <w:divBdr>
        <w:top w:val="none" w:sz="0" w:space="0" w:color="auto"/>
        <w:left w:val="none" w:sz="0" w:space="0" w:color="auto"/>
        <w:bottom w:val="none" w:sz="0" w:space="0" w:color="auto"/>
        <w:right w:val="none" w:sz="0" w:space="0" w:color="auto"/>
      </w:divBdr>
    </w:div>
    <w:div w:id="693923591">
      <w:bodyDiv w:val="1"/>
      <w:marLeft w:val="0"/>
      <w:marRight w:val="0"/>
      <w:marTop w:val="0"/>
      <w:marBottom w:val="0"/>
      <w:divBdr>
        <w:top w:val="none" w:sz="0" w:space="0" w:color="auto"/>
        <w:left w:val="none" w:sz="0" w:space="0" w:color="auto"/>
        <w:bottom w:val="none" w:sz="0" w:space="0" w:color="auto"/>
        <w:right w:val="none" w:sz="0" w:space="0" w:color="auto"/>
      </w:divBdr>
    </w:div>
    <w:div w:id="694115617">
      <w:bodyDiv w:val="1"/>
      <w:marLeft w:val="0"/>
      <w:marRight w:val="0"/>
      <w:marTop w:val="0"/>
      <w:marBottom w:val="0"/>
      <w:divBdr>
        <w:top w:val="none" w:sz="0" w:space="0" w:color="auto"/>
        <w:left w:val="none" w:sz="0" w:space="0" w:color="auto"/>
        <w:bottom w:val="none" w:sz="0" w:space="0" w:color="auto"/>
        <w:right w:val="none" w:sz="0" w:space="0" w:color="auto"/>
      </w:divBdr>
      <w:divsChild>
        <w:div w:id="1674379601">
          <w:marLeft w:val="480"/>
          <w:marRight w:val="0"/>
          <w:marTop w:val="0"/>
          <w:marBottom w:val="0"/>
          <w:divBdr>
            <w:top w:val="none" w:sz="0" w:space="0" w:color="auto"/>
            <w:left w:val="none" w:sz="0" w:space="0" w:color="auto"/>
            <w:bottom w:val="none" w:sz="0" w:space="0" w:color="auto"/>
            <w:right w:val="none" w:sz="0" w:space="0" w:color="auto"/>
          </w:divBdr>
        </w:div>
        <w:div w:id="189537447">
          <w:marLeft w:val="480"/>
          <w:marRight w:val="0"/>
          <w:marTop w:val="0"/>
          <w:marBottom w:val="0"/>
          <w:divBdr>
            <w:top w:val="none" w:sz="0" w:space="0" w:color="auto"/>
            <w:left w:val="none" w:sz="0" w:space="0" w:color="auto"/>
            <w:bottom w:val="none" w:sz="0" w:space="0" w:color="auto"/>
            <w:right w:val="none" w:sz="0" w:space="0" w:color="auto"/>
          </w:divBdr>
        </w:div>
        <w:div w:id="461000204">
          <w:marLeft w:val="480"/>
          <w:marRight w:val="0"/>
          <w:marTop w:val="0"/>
          <w:marBottom w:val="0"/>
          <w:divBdr>
            <w:top w:val="none" w:sz="0" w:space="0" w:color="auto"/>
            <w:left w:val="none" w:sz="0" w:space="0" w:color="auto"/>
            <w:bottom w:val="none" w:sz="0" w:space="0" w:color="auto"/>
            <w:right w:val="none" w:sz="0" w:space="0" w:color="auto"/>
          </w:divBdr>
        </w:div>
        <w:div w:id="476149079">
          <w:marLeft w:val="480"/>
          <w:marRight w:val="0"/>
          <w:marTop w:val="0"/>
          <w:marBottom w:val="0"/>
          <w:divBdr>
            <w:top w:val="none" w:sz="0" w:space="0" w:color="auto"/>
            <w:left w:val="none" w:sz="0" w:space="0" w:color="auto"/>
            <w:bottom w:val="none" w:sz="0" w:space="0" w:color="auto"/>
            <w:right w:val="none" w:sz="0" w:space="0" w:color="auto"/>
          </w:divBdr>
        </w:div>
        <w:div w:id="745346766">
          <w:marLeft w:val="480"/>
          <w:marRight w:val="0"/>
          <w:marTop w:val="0"/>
          <w:marBottom w:val="0"/>
          <w:divBdr>
            <w:top w:val="none" w:sz="0" w:space="0" w:color="auto"/>
            <w:left w:val="none" w:sz="0" w:space="0" w:color="auto"/>
            <w:bottom w:val="none" w:sz="0" w:space="0" w:color="auto"/>
            <w:right w:val="none" w:sz="0" w:space="0" w:color="auto"/>
          </w:divBdr>
        </w:div>
        <w:div w:id="1565524890">
          <w:marLeft w:val="480"/>
          <w:marRight w:val="0"/>
          <w:marTop w:val="0"/>
          <w:marBottom w:val="0"/>
          <w:divBdr>
            <w:top w:val="none" w:sz="0" w:space="0" w:color="auto"/>
            <w:left w:val="none" w:sz="0" w:space="0" w:color="auto"/>
            <w:bottom w:val="none" w:sz="0" w:space="0" w:color="auto"/>
            <w:right w:val="none" w:sz="0" w:space="0" w:color="auto"/>
          </w:divBdr>
        </w:div>
        <w:div w:id="1232423550">
          <w:marLeft w:val="480"/>
          <w:marRight w:val="0"/>
          <w:marTop w:val="0"/>
          <w:marBottom w:val="0"/>
          <w:divBdr>
            <w:top w:val="none" w:sz="0" w:space="0" w:color="auto"/>
            <w:left w:val="none" w:sz="0" w:space="0" w:color="auto"/>
            <w:bottom w:val="none" w:sz="0" w:space="0" w:color="auto"/>
            <w:right w:val="none" w:sz="0" w:space="0" w:color="auto"/>
          </w:divBdr>
        </w:div>
        <w:div w:id="1409691704">
          <w:marLeft w:val="480"/>
          <w:marRight w:val="0"/>
          <w:marTop w:val="0"/>
          <w:marBottom w:val="0"/>
          <w:divBdr>
            <w:top w:val="none" w:sz="0" w:space="0" w:color="auto"/>
            <w:left w:val="none" w:sz="0" w:space="0" w:color="auto"/>
            <w:bottom w:val="none" w:sz="0" w:space="0" w:color="auto"/>
            <w:right w:val="none" w:sz="0" w:space="0" w:color="auto"/>
          </w:divBdr>
        </w:div>
        <w:div w:id="1826555743">
          <w:marLeft w:val="480"/>
          <w:marRight w:val="0"/>
          <w:marTop w:val="0"/>
          <w:marBottom w:val="0"/>
          <w:divBdr>
            <w:top w:val="none" w:sz="0" w:space="0" w:color="auto"/>
            <w:left w:val="none" w:sz="0" w:space="0" w:color="auto"/>
            <w:bottom w:val="none" w:sz="0" w:space="0" w:color="auto"/>
            <w:right w:val="none" w:sz="0" w:space="0" w:color="auto"/>
          </w:divBdr>
        </w:div>
        <w:div w:id="361134433">
          <w:marLeft w:val="480"/>
          <w:marRight w:val="0"/>
          <w:marTop w:val="0"/>
          <w:marBottom w:val="0"/>
          <w:divBdr>
            <w:top w:val="none" w:sz="0" w:space="0" w:color="auto"/>
            <w:left w:val="none" w:sz="0" w:space="0" w:color="auto"/>
            <w:bottom w:val="none" w:sz="0" w:space="0" w:color="auto"/>
            <w:right w:val="none" w:sz="0" w:space="0" w:color="auto"/>
          </w:divBdr>
        </w:div>
        <w:div w:id="698433947">
          <w:marLeft w:val="480"/>
          <w:marRight w:val="0"/>
          <w:marTop w:val="0"/>
          <w:marBottom w:val="0"/>
          <w:divBdr>
            <w:top w:val="none" w:sz="0" w:space="0" w:color="auto"/>
            <w:left w:val="none" w:sz="0" w:space="0" w:color="auto"/>
            <w:bottom w:val="none" w:sz="0" w:space="0" w:color="auto"/>
            <w:right w:val="none" w:sz="0" w:space="0" w:color="auto"/>
          </w:divBdr>
        </w:div>
        <w:div w:id="1850292976">
          <w:marLeft w:val="480"/>
          <w:marRight w:val="0"/>
          <w:marTop w:val="0"/>
          <w:marBottom w:val="0"/>
          <w:divBdr>
            <w:top w:val="none" w:sz="0" w:space="0" w:color="auto"/>
            <w:left w:val="none" w:sz="0" w:space="0" w:color="auto"/>
            <w:bottom w:val="none" w:sz="0" w:space="0" w:color="auto"/>
            <w:right w:val="none" w:sz="0" w:space="0" w:color="auto"/>
          </w:divBdr>
        </w:div>
        <w:div w:id="1697345101">
          <w:marLeft w:val="480"/>
          <w:marRight w:val="0"/>
          <w:marTop w:val="0"/>
          <w:marBottom w:val="0"/>
          <w:divBdr>
            <w:top w:val="none" w:sz="0" w:space="0" w:color="auto"/>
            <w:left w:val="none" w:sz="0" w:space="0" w:color="auto"/>
            <w:bottom w:val="none" w:sz="0" w:space="0" w:color="auto"/>
            <w:right w:val="none" w:sz="0" w:space="0" w:color="auto"/>
          </w:divBdr>
        </w:div>
        <w:div w:id="1219711211">
          <w:marLeft w:val="480"/>
          <w:marRight w:val="0"/>
          <w:marTop w:val="0"/>
          <w:marBottom w:val="0"/>
          <w:divBdr>
            <w:top w:val="none" w:sz="0" w:space="0" w:color="auto"/>
            <w:left w:val="none" w:sz="0" w:space="0" w:color="auto"/>
            <w:bottom w:val="none" w:sz="0" w:space="0" w:color="auto"/>
            <w:right w:val="none" w:sz="0" w:space="0" w:color="auto"/>
          </w:divBdr>
        </w:div>
        <w:div w:id="131408810">
          <w:marLeft w:val="480"/>
          <w:marRight w:val="0"/>
          <w:marTop w:val="0"/>
          <w:marBottom w:val="0"/>
          <w:divBdr>
            <w:top w:val="none" w:sz="0" w:space="0" w:color="auto"/>
            <w:left w:val="none" w:sz="0" w:space="0" w:color="auto"/>
            <w:bottom w:val="none" w:sz="0" w:space="0" w:color="auto"/>
            <w:right w:val="none" w:sz="0" w:space="0" w:color="auto"/>
          </w:divBdr>
        </w:div>
        <w:div w:id="612129834">
          <w:marLeft w:val="480"/>
          <w:marRight w:val="0"/>
          <w:marTop w:val="0"/>
          <w:marBottom w:val="0"/>
          <w:divBdr>
            <w:top w:val="none" w:sz="0" w:space="0" w:color="auto"/>
            <w:left w:val="none" w:sz="0" w:space="0" w:color="auto"/>
            <w:bottom w:val="none" w:sz="0" w:space="0" w:color="auto"/>
            <w:right w:val="none" w:sz="0" w:space="0" w:color="auto"/>
          </w:divBdr>
        </w:div>
        <w:div w:id="102657305">
          <w:marLeft w:val="480"/>
          <w:marRight w:val="0"/>
          <w:marTop w:val="0"/>
          <w:marBottom w:val="0"/>
          <w:divBdr>
            <w:top w:val="none" w:sz="0" w:space="0" w:color="auto"/>
            <w:left w:val="none" w:sz="0" w:space="0" w:color="auto"/>
            <w:bottom w:val="none" w:sz="0" w:space="0" w:color="auto"/>
            <w:right w:val="none" w:sz="0" w:space="0" w:color="auto"/>
          </w:divBdr>
        </w:div>
        <w:div w:id="1364818234">
          <w:marLeft w:val="480"/>
          <w:marRight w:val="0"/>
          <w:marTop w:val="0"/>
          <w:marBottom w:val="0"/>
          <w:divBdr>
            <w:top w:val="none" w:sz="0" w:space="0" w:color="auto"/>
            <w:left w:val="none" w:sz="0" w:space="0" w:color="auto"/>
            <w:bottom w:val="none" w:sz="0" w:space="0" w:color="auto"/>
            <w:right w:val="none" w:sz="0" w:space="0" w:color="auto"/>
          </w:divBdr>
        </w:div>
        <w:div w:id="419062874">
          <w:marLeft w:val="480"/>
          <w:marRight w:val="0"/>
          <w:marTop w:val="0"/>
          <w:marBottom w:val="0"/>
          <w:divBdr>
            <w:top w:val="none" w:sz="0" w:space="0" w:color="auto"/>
            <w:left w:val="none" w:sz="0" w:space="0" w:color="auto"/>
            <w:bottom w:val="none" w:sz="0" w:space="0" w:color="auto"/>
            <w:right w:val="none" w:sz="0" w:space="0" w:color="auto"/>
          </w:divBdr>
        </w:div>
        <w:div w:id="2107923261">
          <w:marLeft w:val="480"/>
          <w:marRight w:val="0"/>
          <w:marTop w:val="0"/>
          <w:marBottom w:val="0"/>
          <w:divBdr>
            <w:top w:val="none" w:sz="0" w:space="0" w:color="auto"/>
            <w:left w:val="none" w:sz="0" w:space="0" w:color="auto"/>
            <w:bottom w:val="none" w:sz="0" w:space="0" w:color="auto"/>
            <w:right w:val="none" w:sz="0" w:space="0" w:color="auto"/>
          </w:divBdr>
        </w:div>
        <w:div w:id="1436828810">
          <w:marLeft w:val="480"/>
          <w:marRight w:val="0"/>
          <w:marTop w:val="0"/>
          <w:marBottom w:val="0"/>
          <w:divBdr>
            <w:top w:val="none" w:sz="0" w:space="0" w:color="auto"/>
            <w:left w:val="none" w:sz="0" w:space="0" w:color="auto"/>
            <w:bottom w:val="none" w:sz="0" w:space="0" w:color="auto"/>
            <w:right w:val="none" w:sz="0" w:space="0" w:color="auto"/>
          </w:divBdr>
        </w:div>
        <w:div w:id="47461612">
          <w:marLeft w:val="480"/>
          <w:marRight w:val="0"/>
          <w:marTop w:val="0"/>
          <w:marBottom w:val="0"/>
          <w:divBdr>
            <w:top w:val="none" w:sz="0" w:space="0" w:color="auto"/>
            <w:left w:val="none" w:sz="0" w:space="0" w:color="auto"/>
            <w:bottom w:val="none" w:sz="0" w:space="0" w:color="auto"/>
            <w:right w:val="none" w:sz="0" w:space="0" w:color="auto"/>
          </w:divBdr>
        </w:div>
        <w:div w:id="863638738">
          <w:marLeft w:val="480"/>
          <w:marRight w:val="0"/>
          <w:marTop w:val="0"/>
          <w:marBottom w:val="0"/>
          <w:divBdr>
            <w:top w:val="none" w:sz="0" w:space="0" w:color="auto"/>
            <w:left w:val="none" w:sz="0" w:space="0" w:color="auto"/>
            <w:bottom w:val="none" w:sz="0" w:space="0" w:color="auto"/>
            <w:right w:val="none" w:sz="0" w:space="0" w:color="auto"/>
          </w:divBdr>
        </w:div>
        <w:div w:id="1456364991">
          <w:marLeft w:val="480"/>
          <w:marRight w:val="0"/>
          <w:marTop w:val="0"/>
          <w:marBottom w:val="0"/>
          <w:divBdr>
            <w:top w:val="none" w:sz="0" w:space="0" w:color="auto"/>
            <w:left w:val="none" w:sz="0" w:space="0" w:color="auto"/>
            <w:bottom w:val="none" w:sz="0" w:space="0" w:color="auto"/>
            <w:right w:val="none" w:sz="0" w:space="0" w:color="auto"/>
          </w:divBdr>
        </w:div>
        <w:div w:id="881599852">
          <w:marLeft w:val="480"/>
          <w:marRight w:val="0"/>
          <w:marTop w:val="0"/>
          <w:marBottom w:val="0"/>
          <w:divBdr>
            <w:top w:val="none" w:sz="0" w:space="0" w:color="auto"/>
            <w:left w:val="none" w:sz="0" w:space="0" w:color="auto"/>
            <w:bottom w:val="none" w:sz="0" w:space="0" w:color="auto"/>
            <w:right w:val="none" w:sz="0" w:space="0" w:color="auto"/>
          </w:divBdr>
        </w:div>
        <w:div w:id="255750493">
          <w:marLeft w:val="480"/>
          <w:marRight w:val="0"/>
          <w:marTop w:val="0"/>
          <w:marBottom w:val="0"/>
          <w:divBdr>
            <w:top w:val="none" w:sz="0" w:space="0" w:color="auto"/>
            <w:left w:val="none" w:sz="0" w:space="0" w:color="auto"/>
            <w:bottom w:val="none" w:sz="0" w:space="0" w:color="auto"/>
            <w:right w:val="none" w:sz="0" w:space="0" w:color="auto"/>
          </w:divBdr>
        </w:div>
        <w:div w:id="1151599198">
          <w:marLeft w:val="480"/>
          <w:marRight w:val="0"/>
          <w:marTop w:val="0"/>
          <w:marBottom w:val="0"/>
          <w:divBdr>
            <w:top w:val="none" w:sz="0" w:space="0" w:color="auto"/>
            <w:left w:val="none" w:sz="0" w:space="0" w:color="auto"/>
            <w:bottom w:val="none" w:sz="0" w:space="0" w:color="auto"/>
            <w:right w:val="none" w:sz="0" w:space="0" w:color="auto"/>
          </w:divBdr>
        </w:div>
        <w:div w:id="1052115171">
          <w:marLeft w:val="480"/>
          <w:marRight w:val="0"/>
          <w:marTop w:val="0"/>
          <w:marBottom w:val="0"/>
          <w:divBdr>
            <w:top w:val="none" w:sz="0" w:space="0" w:color="auto"/>
            <w:left w:val="none" w:sz="0" w:space="0" w:color="auto"/>
            <w:bottom w:val="none" w:sz="0" w:space="0" w:color="auto"/>
            <w:right w:val="none" w:sz="0" w:space="0" w:color="auto"/>
          </w:divBdr>
        </w:div>
        <w:div w:id="1498766452">
          <w:marLeft w:val="480"/>
          <w:marRight w:val="0"/>
          <w:marTop w:val="0"/>
          <w:marBottom w:val="0"/>
          <w:divBdr>
            <w:top w:val="none" w:sz="0" w:space="0" w:color="auto"/>
            <w:left w:val="none" w:sz="0" w:space="0" w:color="auto"/>
            <w:bottom w:val="none" w:sz="0" w:space="0" w:color="auto"/>
            <w:right w:val="none" w:sz="0" w:space="0" w:color="auto"/>
          </w:divBdr>
        </w:div>
        <w:div w:id="960920173">
          <w:marLeft w:val="480"/>
          <w:marRight w:val="0"/>
          <w:marTop w:val="0"/>
          <w:marBottom w:val="0"/>
          <w:divBdr>
            <w:top w:val="none" w:sz="0" w:space="0" w:color="auto"/>
            <w:left w:val="none" w:sz="0" w:space="0" w:color="auto"/>
            <w:bottom w:val="none" w:sz="0" w:space="0" w:color="auto"/>
            <w:right w:val="none" w:sz="0" w:space="0" w:color="auto"/>
          </w:divBdr>
        </w:div>
        <w:div w:id="435516760">
          <w:marLeft w:val="480"/>
          <w:marRight w:val="0"/>
          <w:marTop w:val="0"/>
          <w:marBottom w:val="0"/>
          <w:divBdr>
            <w:top w:val="none" w:sz="0" w:space="0" w:color="auto"/>
            <w:left w:val="none" w:sz="0" w:space="0" w:color="auto"/>
            <w:bottom w:val="none" w:sz="0" w:space="0" w:color="auto"/>
            <w:right w:val="none" w:sz="0" w:space="0" w:color="auto"/>
          </w:divBdr>
        </w:div>
        <w:div w:id="1469738455">
          <w:marLeft w:val="480"/>
          <w:marRight w:val="0"/>
          <w:marTop w:val="0"/>
          <w:marBottom w:val="0"/>
          <w:divBdr>
            <w:top w:val="none" w:sz="0" w:space="0" w:color="auto"/>
            <w:left w:val="none" w:sz="0" w:space="0" w:color="auto"/>
            <w:bottom w:val="none" w:sz="0" w:space="0" w:color="auto"/>
            <w:right w:val="none" w:sz="0" w:space="0" w:color="auto"/>
          </w:divBdr>
        </w:div>
        <w:div w:id="2044359698">
          <w:marLeft w:val="480"/>
          <w:marRight w:val="0"/>
          <w:marTop w:val="0"/>
          <w:marBottom w:val="0"/>
          <w:divBdr>
            <w:top w:val="none" w:sz="0" w:space="0" w:color="auto"/>
            <w:left w:val="none" w:sz="0" w:space="0" w:color="auto"/>
            <w:bottom w:val="none" w:sz="0" w:space="0" w:color="auto"/>
            <w:right w:val="none" w:sz="0" w:space="0" w:color="auto"/>
          </w:divBdr>
        </w:div>
        <w:div w:id="195771991">
          <w:marLeft w:val="480"/>
          <w:marRight w:val="0"/>
          <w:marTop w:val="0"/>
          <w:marBottom w:val="0"/>
          <w:divBdr>
            <w:top w:val="none" w:sz="0" w:space="0" w:color="auto"/>
            <w:left w:val="none" w:sz="0" w:space="0" w:color="auto"/>
            <w:bottom w:val="none" w:sz="0" w:space="0" w:color="auto"/>
            <w:right w:val="none" w:sz="0" w:space="0" w:color="auto"/>
          </w:divBdr>
        </w:div>
        <w:div w:id="732629072">
          <w:marLeft w:val="480"/>
          <w:marRight w:val="0"/>
          <w:marTop w:val="0"/>
          <w:marBottom w:val="0"/>
          <w:divBdr>
            <w:top w:val="none" w:sz="0" w:space="0" w:color="auto"/>
            <w:left w:val="none" w:sz="0" w:space="0" w:color="auto"/>
            <w:bottom w:val="none" w:sz="0" w:space="0" w:color="auto"/>
            <w:right w:val="none" w:sz="0" w:space="0" w:color="auto"/>
          </w:divBdr>
        </w:div>
        <w:div w:id="701056688">
          <w:marLeft w:val="480"/>
          <w:marRight w:val="0"/>
          <w:marTop w:val="0"/>
          <w:marBottom w:val="0"/>
          <w:divBdr>
            <w:top w:val="none" w:sz="0" w:space="0" w:color="auto"/>
            <w:left w:val="none" w:sz="0" w:space="0" w:color="auto"/>
            <w:bottom w:val="none" w:sz="0" w:space="0" w:color="auto"/>
            <w:right w:val="none" w:sz="0" w:space="0" w:color="auto"/>
          </w:divBdr>
        </w:div>
        <w:div w:id="1540581116">
          <w:marLeft w:val="480"/>
          <w:marRight w:val="0"/>
          <w:marTop w:val="0"/>
          <w:marBottom w:val="0"/>
          <w:divBdr>
            <w:top w:val="none" w:sz="0" w:space="0" w:color="auto"/>
            <w:left w:val="none" w:sz="0" w:space="0" w:color="auto"/>
            <w:bottom w:val="none" w:sz="0" w:space="0" w:color="auto"/>
            <w:right w:val="none" w:sz="0" w:space="0" w:color="auto"/>
          </w:divBdr>
        </w:div>
        <w:div w:id="684474976">
          <w:marLeft w:val="480"/>
          <w:marRight w:val="0"/>
          <w:marTop w:val="0"/>
          <w:marBottom w:val="0"/>
          <w:divBdr>
            <w:top w:val="none" w:sz="0" w:space="0" w:color="auto"/>
            <w:left w:val="none" w:sz="0" w:space="0" w:color="auto"/>
            <w:bottom w:val="none" w:sz="0" w:space="0" w:color="auto"/>
            <w:right w:val="none" w:sz="0" w:space="0" w:color="auto"/>
          </w:divBdr>
        </w:div>
        <w:div w:id="1815558273">
          <w:marLeft w:val="480"/>
          <w:marRight w:val="0"/>
          <w:marTop w:val="0"/>
          <w:marBottom w:val="0"/>
          <w:divBdr>
            <w:top w:val="none" w:sz="0" w:space="0" w:color="auto"/>
            <w:left w:val="none" w:sz="0" w:space="0" w:color="auto"/>
            <w:bottom w:val="none" w:sz="0" w:space="0" w:color="auto"/>
            <w:right w:val="none" w:sz="0" w:space="0" w:color="auto"/>
          </w:divBdr>
        </w:div>
        <w:div w:id="1903297531">
          <w:marLeft w:val="480"/>
          <w:marRight w:val="0"/>
          <w:marTop w:val="0"/>
          <w:marBottom w:val="0"/>
          <w:divBdr>
            <w:top w:val="none" w:sz="0" w:space="0" w:color="auto"/>
            <w:left w:val="none" w:sz="0" w:space="0" w:color="auto"/>
            <w:bottom w:val="none" w:sz="0" w:space="0" w:color="auto"/>
            <w:right w:val="none" w:sz="0" w:space="0" w:color="auto"/>
          </w:divBdr>
        </w:div>
        <w:div w:id="1024209848">
          <w:marLeft w:val="480"/>
          <w:marRight w:val="0"/>
          <w:marTop w:val="0"/>
          <w:marBottom w:val="0"/>
          <w:divBdr>
            <w:top w:val="none" w:sz="0" w:space="0" w:color="auto"/>
            <w:left w:val="none" w:sz="0" w:space="0" w:color="auto"/>
            <w:bottom w:val="none" w:sz="0" w:space="0" w:color="auto"/>
            <w:right w:val="none" w:sz="0" w:space="0" w:color="auto"/>
          </w:divBdr>
        </w:div>
        <w:div w:id="357893888">
          <w:marLeft w:val="480"/>
          <w:marRight w:val="0"/>
          <w:marTop w:val="0"/>
          <w:marBottom w:val="0"/>
          <w:divBdr>
            <w:top w:val="none" w:sz="0" w:space="0" w:color="auto"/>
            <w:left w:val="none" w:sz="0" w:space="0" w:color="auto"/>
            <w:bottom w:val="none" w:sz="0" w:space="0" w:color="auto"/>
            <w:right w:val="none" w:sz="0" w:space="0" w:color="auto"/>
          </w:divBdr>
        </w:div>
        <w:div w:id="602954601">
          <w:marLeft w:val="480"/>
          <w:marRight w:val="0"/>
          <w:marTop w:val="0"/>
          <w:marBottom w:val="0"/>
          <w:divBdr>
            <w:top w:val="none" w:sz="0" w:space="0" w:color="auto"/>
            <w:left w:val="none" w:sz="0" w:space="0" w:color="auto"/>
            <w:bottom w:val="none" w:sz="0" w:space="0" w:color="auto"/>
            <w:right w:val="none" w:sz="0" w:space="0" w:color="auto"/>
          </w:divBdr>
        </w:div>
        <w:div w:id="1662928508">
          <w:marLeft w:val="480"/>
          <w:marRight w:val="0"/>
          <w:marTop w:val="0"/>
          <w:marBottom w:val="0"/>
          <w:divBdr>
            <w:top w:val="none" w:sz="0" w:space="0" w:color="auto"/>
            <w:left w:val="none" w:sz="0" w:space="0" w:color="auto"/>
            <w:bottom w:val="none" w:sz="0" w:space="0" w:color="auto"/>
            <w:right w:val="none" w:sz="0" w:space="0" w:color="auto"/>
          </w:divBdr>
        </w:div>
        <w:div w:id="488443361">
          <w:marLeft w:val="480"/>
          <w:marRight w:val="0"/>
          <w:marTop w:val="0"/>
          <w:marBottom w:val="0"/>
          <w:divBdr>
            <w:top w:val="none" w:sz="0" w:space="0" w:color="auto"/>
            <w:left w:val="none" w:sz="0" w:space="0" w:color="auto"/>
            <w:bottom w:val="none" w:sz="0" w:space="0" w:color="auto"/>
            <w:right w:val="none" w:sz="0" w:space="0" w:color="auto"/>
          </w:divBdr>
        </w:div>
        <w:div w:id="848563361">
          <w:marLeft w:val="480"/>
          <w:marRight w:val="0"/>
          <w:marTop w:val="0"/>
          <w:marBottom w:val="0"/>
          <w:divBdr>
            <w:top w:val="none" w:sz="0" w:space="0" w:color="auto"/>
            <w:left w:val="none" w:sz="0" w:space="0" w:color="auto"/>
            <w:bottom w:val="none" w:sz="0" w:space="0" w:color="auto"/>
            <w:right w:val="none" w:sz="0" w:space="0" w:color="auto"/>
          </w:divBdr>
        </w:div>
        <w:div w:id="136069311">
          <w:marLeft w:val="480"/>
          <w:marRight w:val="0"/>
          <w:marTop w:val="0"/>
          <w:marBottom w:val="0"/>
          <w:divBdr>
            <w:top w:val="none" w:sz="0" w:space="0" w:color="auto"/>
            <w:left w:val="none" w:sz="0" w:space="0" w:color="auto"/>
            <w:bottom w:val="none" w:sz="0" w:space="0" w:color="auto"/>
            <w:right w:val="none" w:sz="0" w:space="0" w:color="auto"/>
          </w:divBdr>
        </w:div>
        <w:div w:id="1120108030">
          <w:marLeft w:val="480"/>
          <w:marRight w:val="0"/>
          <w:marTop w:val="0"/>
          <w:marBottom w:val="0"/>
          <w:divBdr>
            <w:top w:val="none" w:sz="0" w:space="0" w:color="auto"/>
            <w:left w:val="none" w:sz="0" w:space="0" w:color="auto"/>
            <w:bottom w:val="none" w:sz="0" w:space="0" w:color="auto"/>
            <w:right w:val="none" w:sz="0" w:space="0" w:color="auto"/>
          </w:divBdr>
        </w:div>
        <w:div w:id="865292662">
          <w:marLeft w:val="480"/>
          <w:marRight w:val="0"/>
          <w:marTop w:val="0"/>
          <w:marBottom w:val="0"/>
          <w:divBdr>
            <w:top w:val="none" w:sz="0" w:space="0" w:color="auto"/>
            <w:left w:val="none" w:sz="0" w:space="0" w:color="auto"/>
            <w:bottom w:val="none" w:sz="0" w:space="0" w:color="auto"/>
            <w:right w:val="none" w:sz="0" w:space="0" w:color="auto"/>
          </w:divBdr>
        </w:div>
        <w:div w:id="264774717">
          <w:marLeft w:val="480"/>
          <w:marRight w:val="0"/>
          <w:marTop w:val="0"/>
          <w:marBottom w:val="0"/>
          <w:divBdr>
            <w:top w:val="none" w:sz="0" w:space="0" w:color="auto"/>
            <w:left w:val="none" w:sz="0" w:space="0" w:color="auto"/>
            <w:bottom w:val="none" w:sz="0" w:space="0" w:color="auto"/>
            <w:right w:val="none" w:sz="0" w:space="0" w:color="auto"/>
          </w:divBdr>
        </w:div>
        <w:div w:id="1660308312">
          <w:marLeft w:val="480"/>
          <w:marRight w:val="0"/>
          <w:marTop w:val="0"/>
          <w:marBottom w:val="0"/>
          <w:divBdr>
            <w:top w:val="none" w:sz="0" w:space="0" w:color="auto"/>
            <w:left w:val="none" w:sz="0" w:space="0" w:color="auto"/>
            <w:bottom w:val="none" w:sz="0" w:space="0" w:color="auto"/>
            <w:right w:val="none" w:sz="0" w:space="0" w:color="auto"/>
          </w:divBdr>
        </w:div>
        <w:div w:id="652638902">
          <w:marLeft w:val="480"/>
          <w:marRight w:val="0"/>
          <w:marTop w:val="0"/>
          <w:marBottom w:val="0"/>
          <w:divBdr>
            <w:top w:val="none" w:sz="0" w:space="0" w:color="auto"/>
            <w:left w:val="none" w:sz="0" w:space="0" w:color="auto"/>
            <w:bottom w:val="none" w:sz="0" w:space="0" w:color="auto"/>
            <w:right w:val="none" w:sz="0" w:space="0" w:color="auto"/>
          </w:divBdr>
        </w:div>
        <w:div w:id="658578681">
          <w:marLeft w:val="480"/>
          <w:marRight w:val="0"/>
          <w:marTop w:val="0"/>
          <w:marBottom w:val="0"/>
          <w:divBdr>
            <w:top w:val="none" w:sz="0" w:space="0" w:color="auto"/>
            <w:left w:val="none" w:sz="0" w:space="0" w:color="auto"/>
            <w:bottom w:val="none" w:sz="0" w:space="0" w:color="auto"/>
            <w:right w:val="none" w:sz="0" w:space="0" w:color="auto"/>
          </w:divBdr>
        </w:div>
        <w:div w:id="1628924912">
          <w:marLeft w:val="480"/>
          <w:marRight w:val="0"/>
          <w:marTop w:val="0"/>
          <w:marBottom w:val="0"/>
          <w:divBdr>
            <w:top w:val="none" w:sz="0" w:space="0" w:color="auto"/>
            <w:left w:val="none" w:sz="0" w:space="0" w:color="auto"/>
            <w:bottom w:val="none" w:sz="0" w:space="0" w:color="auto"/>
            <w:right w:val="none" w:sz="0" w:space="0" w:color="auto"/>
          </w:divBdr>
        </w:div>
        <w:div w:id="1499298943">
          <w:marLeft w:val="480"/>
          <w:marRight w:val="0"/>
          <w:marTop w:val="0"/>
          <w:marBottom w:val="0"/>
          <w:divBdr>
            <w:top w:val="none" w:sz="0" w:space="0" w:color="auto"/>
            <w:left w:val="none" w:sz="0" w:space="0" w:color="auto"/>
            <w:bottom w:val="none" w:sz="0" w:space="0" w:color="auto"/>
            <w:right w:val="none" w:sz="0" w:space="0" w:color="auto"/>
          </w:divBdr>
        </w:div>
        <w:div w:id="1680808598">
          <w:marLeft w:val="480"/>
          <w:marRight w:val="0"/>
          <w:marTop w:val="0"/>
          <w:marBottom w:val="0"/>
          <w:divBdr>
            <w:top w:val="none" w:sz="0" w:space="0" w:color="auto"/>
            <w:left w:val="none" w:sz="0" w:space="0" w:color="auto"/>
            <w:bottom w:val="none" w:sz="0" w:space="0" w:color="auto"/>
            <w:right w:val="none" w:sz="0" w:space="0" w:color="auto"/>
          </w:divBdr>
        </w:div>
        <w:div w:id="1247150845">
          <w:marLeft w:val="480"/>
          <w:marRight w:val="0"/>
          <w:marTop w:val="0"/>
          <w:marBottom w:val="0"/>
          <w:divBdr>
            <w:top w:val="none" w:sz="0" w:space="0" w:color="auto"/>
            <w:left w:val="none" w:sz="0" w:space="0" w:color="auto"/>
            <w:bottom w:val="none" w:sz="0" w:space="0" w:color="auto"/>
            <w:right w:val="none" w:sz="0" w:space="0" w:color="auto"/>
          </w:divBdr>
        </w:div>
        <w:div w:id="185600087">
          <w:marLeft w:val="480"/>
          <w:marRight w:val="0"/>
          <w:marTop w:val="0"/>
          <w:marBottom w:val="0"/>
          <w:divBdr>
            <w:top w:val="none" w:sz="0" w:space="0" w:color="auto"/>
            <w:left w:val="none" w:sz="0" w:space="0" w:color="auto"/>
            <w:bottom w:val="none" w:sz="0" w:space="0" w:color="auto"/>
            <w:right w:val="none" w:sz="0" w:space="0" w:color="auto"/>
          </w:divBdr>
        </w:div>
        <w:div w:id="238054914">
          <w:marLeft w:val="480"/>
          <w:marRight w:val="0"/>
          <w:marTop w:val="0"/>
          <w:marBottom w:val="0"/>
          <w:divBdr>
            <w:top w:val="none" w:sz="0" w:space="0" w:color="auto"/>
            <w:left w:val="none" w:sz="0" w:space="0" w:color="auto"/>
            <w:bottom w:val="none" w:sz="0" w:space="0" w:color="auto"/>
            <w:right w:val="none" w:sz="0" w:space="0" w:color="auto"/>
          </w:divBdr>
        </w:div>
        <w:div w:id="627705415">
          <w:marLeft w:val="480"/>
          <w:marRight w:val="0"/>
          <w:marTop w:val="0"/>
          <w:marBottom w:val="0"/>
          <w:divBdr>
            <w:top w:val="none" w:sz="0" w:space="0" w:color="auto"/>
            <w:left w:val="none" w:sz="0" w:space="0" w:color="auto"/>
            <w:bottom w:val="none" w:sz="0" w:space="0" w:color="auto"/>
            <w:right w:val="none" w:sz="0" w:space="0" w:color="auto"/>
          </w:divBdr>
        </w:div>
        <w:div w:id="1690795396">
          <w:marLeft w:val="480"/>
          <w:marRight w:val="0"/>
          <w:marTop w:val="0"/>
          <w:marBottom w:val="0"/>
          <w:divBdr>
            <w:top w:val="none" w:sz="0" w:space="0" w:color="auto"/>
            <w:left w:val="none" w:sz="0" w:space="0" w:color="auto"/>
            <w:bottom w:val="none" w:sz="0" w:space="0" w:color="auto"/>
            <w:right w:val="none" w:sz="0" w:space="0" w:color="auto"/>
          </w:divBdr>
        </w:div>
        <w:div w:id="421727562">
          <w:marLeft w:val="480"/>
          <w:marRight w:val="0"/>
          <w:marTop w:val="0"/>
          <w:marBottom w:val="0"/>
          <w:divBdr>
            <w:top w:val="none" w:sz="0" w:space="0" w:color="auto"/>
            <w:left w:val="none" w:sz="0" w:space="0" w:color="auto"/>
            <w:bottom w:val="none" w:sz="0" w:space="0" w:color="auto"/>
            <w:right w:val="none" w:sz="0" w:space="0" w:color="auto"/>
          </w:divBdr>
        </w:div>
        <w:div w:id="1496072929">
          <w:marLeft w:val="480"/>
          <w:marRight w:val="0"/>
          <w:marTop w:val="0"/>
          <w:marBottom w:val="0"/>
          <w:divBdr>
            <w:top w:val="none" w:sz="0" w:space="0" w:color="auto"/>
            <w:left w:val="none" w:sz="0" w:space="0" w:color="auto"/>
            <w:bottom w:val="none" w:sz="0" w:space="0" w:color="auto"/>
            <w:right w:val="none" w:sz="0" w:space="0" w:color="auto"/>
          </w:divBdr>
        </w:div>
        <w:div w:id="710543184">
          <w:marLeft w:val="480"/>
          <w:marRight w:val="0"/>
          <w:marTop w:val="0"/>
          <w:marBottom w:val="0"/>
          <w:divBdr>
            <w:top w:val="none" w:sz="0" w:space="0" w:color="auto"/>
            <w:left w:val="none" w:sz="0" w:space="0" w:color="auto"/>
            <w:bottom w:val="none" w:sz="0" w:space="0" w:color="auto"/>
            <w:right w:val="none" w:sz="0" w:space="0" w:color="auto"/>
          </w:divBdr>
        </w:div>
        <w:div w:id="172888160">
          <w:marLeft w:val="480"/>
          <w:marRight w:val="0"/>
          <w:marTop w:val="0"/>
          <w:marBottom w:val="0"/>
          <w:divBdr>
            <w:top w:val="none" w:sz="0" w:space="0" w:color="auto"/>
            <w:left w:val="none" w:sz="0" w:space="0" w:color="auto"/>
            <w:bottom w:val="none" w:sz="0" w:space="0" w:color="auto"/>
            <w:right w:val="none" w:sz="0" w:space="0" w:color="auto"/>
          </w:divBdr>
        </w:div>
        <w:div w:id="1492286897">
          <w:marLeft w:val="480"/>
          <w:marRight w:val="0"/>
          <w:marTop w:val="0"/>
          <w:marBottom w:val="0"/>
          <w:divBdr>
            <w:top w:val="none" w:sz="0" w:space="0" w:color="auto"/>
            <w:left w:val="none" w:sz="0" w:space="0" w:color="auto"/>
            <w:bottom w:val="none" w:sz="0" w:space="0" w:color="auto"/>
            <w:right w:val="none" w:sz="0" w:space="0" w:color="auto"/>
          </w:divBdr>
        </w:div>
        <w:div w:id="496775611">
          <w:marLeft w:val="480"/>
          <w:marRight w:val="0"/>
          <w:marTop w:val="0"/>
          <w:marBottom w:val="0"/>
          <w:divBdr>
            <w:top w:val="none" w:sz="0" w:space="0" w:color="auto"/>
            <w:left w:val="none" w:sz="0" w:space="0" w:color="auto"/>
            <w:bottom w:val="none" w:sz="0" w:space="0" w:color="auto"/>
            <w:right w:val="none" w:sz="0" w:space="0" w:color="auto"/>
          </w:divBdr>
        </w:div>
        <w:div w:id="1461266815">
          <w:marLeft w:val="480"/>
          <w:marRight w:val="0"/>
          <w:marTop w:val="0"/>
          <w:marBottom w:val="0"/>
          <w:divBdr>
            <w:top w:val="none" w:sz="0" w:space="0" w:color="auto"/>
            <w:left w:val="none" w:sz="0" w:space="0" w:color="auto"/>
            <w:bottom w:val="none" w:sz="0" w:space="0" w:color="auto"/>
            <w:right w:val="none" w:sz="0" w:space="0" w:color="auto"/>
          </w:divBdr>
        </w:div>
        <w:div w:id="512109218">
          <w:marLeft w:val="480"/>
          <w:marRight w:val="0"/>
          <w:marTop w:val="0"/>
          <w:marBottom w:val="0"/>
          <w:divBdr>
            <w:top w:val="none" w:sz="0" w:space="0" w:color="auto"/>
            <w:left w:val="none" w:sz="0" w:space="0" w:color="auto"/>
            <w:bottom w:val="none" w:sz="0" w:space="0" w:color="auto"/>
            <w:right w:val="none" w:sz="0" w:space="0" w:color="auto"/>
          </w:divBdr>
        </w:div>
        <w:div w:id="563570862">
          <w:marLeft w:val="480"/>
          <w:marRight w:val="0"/>
          <w:marTop w:val="0"/>
          <w:marBottom w:val="0"/>
          <w:divBdr>
            <w:top w:val="none" w:sz="0" w:space="0" w:color="auto"/>
            <w:left w:val="none" w:sz="0" w:space="0" w:color="auto"/>
            <w:bottom w:val="none" w:sz="0" w:space="0" w:color="auto"/>
            <w:right w:val="none" w:sz="0" w:space="0" w:color="auto"/>
          </w:divBdr>
        </w:div>
        <w:div w:id="431319965">
          <w:marLeft w:val="480"/>
          <w:marRight w:val="0"/>
          <w:marTop w:val="0"/>
          <w:marBottom w:val="0"/>
          <w:divBdr>
            <w:top w:val="none" w:sz="0" w:space="0" w:color="auto"/>
            <w:left w:val="none" w:sz="0" w:space="0" w:color="auto"/>
            <w:bottom w:val="none" w:sz="0" w:space="0" w:color="auto"/>
            <w:right w:val="none" w:sz="0" w:space="0" w:color="auto"/>
          </w:divBdr>
        </w:div>
        <w:div w:id="1080904426">
          <w:marLeft w:val="480"/>
          <w:marRight w:val="0"/>
          <w:marTop w:val="0"/>
          <w:marBottom w:val="0"/>
          <w:divBdr>
            <w:top w:val="none" w:sz="0" w:space="0" w:color="auto"/>
            <w:left w:val="none" w:sz="0" w:space="0" w:color="auto"/>
            <w:bottom w:val="none" w:sz="0" w:space="0" w:color="auto"/>
            <w:right w:val="none" w:sz="0" w:space="0" w:color="auto"/>
          </w:divBdr>
        </w:div>
        <w:div w:id="6762177">
          <w:marLeft w:val="480"/>
          <w:marRight w:val="0"/>
          <w:marTop w:val="0"/>
          <w:marBottom w:val="0"/>
          <w:divBdr>
            <w:top w:val="none" w:sz="0" w:space="0" w:color="auto"/>
            <w:left w:val="none" w:sz="0" w:space="0" w:color="auto"/>
            <w:bottom w:val="none" w:sz="0" w:space="0" w:color="auto"/>
            <w:right w:val="none" w:sz="0" w:space="0" w:color="auto"/>
          </w:divBdr>
        </w:div>
        <w:div w:id="452405662">
          <w:marLeft w:val="480"/>
          <w:marRight w:val="0"/>
          <w:marTop w:val="0"/>
          <w:marBottom w:val="0"/>
          <w:divBdr>
            <w:top w:val="none" w:sz="0" w:space="0" w:color="auto"/>
            <w:left w:val="none" w:sz="0" w:space="0" w:color="auto"/>
            <w:bottom w:val="none" w:sz="0" w:space="0" w:color="auto"/>
            <w:right w:val="none" w:sz="0" w:space="0" w:color="auto"/>
          </w:divBdr>
        </w:div>
        <w:div w:id="1134955719">
          <w:marLeft w:val="480"/>
          <w:marRight w:val="0"/>
          <w:marTop w:val="0"/>
          <w:marBottom w:val="0"/>
          <w:divBdr>
            <w:top w:val="none" w:sz="0" w:space="0" w:color="auto"/>
            <w:left w:val="none" w:sz="0" w:space="0" w:color="auto"/>
            <w:bottom w:val="none" w:sz="0" w:space="0" w:color="auto"/>
            <w:right w:val="none" w:sz="0" w:space="0" w:color="auto"/>
          </w:divBdr>
        </w:div>
        <w:div w:id="1001129211">
          <w:marLeft w:val="480"/>
          <w:marRight w:val="0"/>
          <w:marTop w:val="0"/>
          <w:marBottom w:val="0"/>
          <w:divBdr>
            <w:top w:val="none" w:sz="0" w:space="0" w:color="auto"/>
            <w:left w:val="none" w:sz="0" w:space="0" w:color="auto"/>
            <w:bottom w:val="none" w:sz="0" w:space="0" w:color="auto"/>
            <w:right w:val="none" w:sz="0" w:space="0" w:color="auto"/>
          </w:divBdr>
        </w:div>
        <w:div w:id="1568104331">
          <w:marLeft w:val="480"/>
          <w:marRight w:val="0"/>
          <w:marTop w:val="0"/>
          <w:marBottom w:val="0"/>
          <w:divBdr>
            <w:top w:val="none" w:sz="0" w:space="0" w:color="auto"/>
            <w:left w:val="none" w:sz="0" w:space="0" w:color="auto"/>
            <w:bottom w:val="none" w:sz="0" w:space="0" w:color="auto"/>
            <w:right w:val="none" w:sz="0" w:space="0" w:color="auto"/>
          </w:divBdr>
        </w:div>
        <w:div w:id="1149976457">
          <w:marLeft w:val="480"/>
          <w:marRight w:val="0"/>
          <w:marTop w:val="0"/>
          <w:marBottom w:val="0"/>
          <w:divBdr>
            <w:top w:val="none" w:sz="0" w:space="0" w:color="auto"/>
            <w:left w:val="none" w:sz="0" w:space="0" w:color="auto"/>
            <w:bottom w:val="none" w:sz="0" w:space="0" w:color="auto"/>
            <w:right w:val="none" w:sz="0" w:space="0" w:color="auto"/>
          </w:divBdr>
        </w:div>
        <w:div w:id="715618275">
          <w:marLeft w:val="480"/>
          <w:marRight w:val="0"/>
          <w:marTop w:val="0"/>
          <w:marBottom w:val="0"/>
          <w:divBdr>
            <w:top w:val="none" w:sz="0" w:space="0" w:color="auto"/>
            <w:left w:val="none" w:sz="0" w:space="0" w:color="auto"/>
            <w:bottom w:val="none" w:sz="0" w:space="0" w:color="auto"/>
            <w:right w:val="none" w:sz="0" w:space="0" w:color="auto"/>
          </w:divBdr>
        </w:div>
        <w:div w:id="1253391181">
          <w:marLeft w:val="480"/>
          <w:marRight w:val="0"/>
          <w:marTop w:val="0"/>
          <w:marBottom w:val="0"/>
          <w:divBdr>
            <w:top w:val="none" w:sz="0" w:space="0" w:color="auto"/>
            <w:left w:val="none" w:sz="0" w:space="0" w:color="auto"/>
            <w:bottom w:val="none" w:sz="0" w:space="0" w:color="auto"/>
            <w:right w:val="none" w:sz="0" w:space="0" w:color="auto"/>
          </w:divBdr>
        </w:div>
        <w:div w:id="546793483">
          <w:marLeft w:val="480"/>
          <w:marRight w:val="0"/>
          <w:marTop w:val="0"/>
          <w:marBottom w:val="0"/>
          <w:divBdr>
            <w:top w:val="none" w:sz="0" w:space="0" w:color="auto"/>
            <w:left w:val="none" w:sz="0" w:space="0" w:color="auto"/>
            <w:bottom w:val="none" w:sz="0" w:space="0" w:color="auto"/>
            <w:right w:val="none" w:sz="0" w:space="0" w:color="auto"/>
          </w:divBdr>
        </w:div>
        <w:div w:id="112408097">
          <w:marLeft w:val="480"/>
          <w:marRight w:val="0"/>
          <w:marTop w:val="0"/>
          <w:marBottom w:val="0"/>
          <w:divBdr>
            <w:top w:val="none" w:sz="0" w:space="0" w:color="auto"/>
            <w:left w:val="none" w:sz="0" w:space="0" w:color="auto"/>
            <w:bottom w:val="none" w:sz="0" w:space="0" w:color="auto"/>
            <w:right w:val="none" w:sz="0" w:space="0" w:color="auto"/>
          </w:divBdr>
        </w:div>
        <w:div w:id="1987663786">
          <w:marLeft w:val="480"/>
          <w:marRight w:val="0"/>
          <w:marTop w:val="0"/>
          <w:marBottom w:val="0"/>
          <w:divBdr>
            <w:top w:val="none" w:sz="0" w:space="0" w:color="auto"/>
            <w:left w:val="none" w:sz="0" w:space="0" w:color="auto"/>
            <w:bottom w:val="none" w:sz="0" w:space="0" w:color="auto"/>
            <w:right w:val="none" w:sz="0" w:space="0" w:color="auto"/>
          </w:divBdr>
        </w:div>
        <w:div w:id="294215322">
          <w:marLeft w:val="480"/>
          <w:marRight w:val="0"/>
          <w:marTop w:val="0"/>
          <w:marBottom w:val="0"/>
          <w:divBdr>
            <w:top w:val="none" w:sz="0" w:space="0" w:color="auto"/>
            <w:left w:val="none" w:sz="0" w:space="0" w:color="auto"/>
            <w:bottom w:val="none" w:sz="0" w:space="0" w:color="auto"/>
            <w:right w:val="none" w:sz="0" w:space="0" w:color="auto"/>
          </w:divBdr>
        </w:div>
      </w:divsChild>
    </w:div>
    <w:div w:id="694498523">
      <w:bodyDiv w:val="1"/>
      <w:marLeft w:val="0"/>
      <w:marRight w:val="0"/>
      <w:marTop w:val="0"/>
      <w:marBottom w:val="0"/>
      <w:divBdr>
        <w:top w:val="none" w:sz="0" w:space="0" w:color="auto"/>
        <w:left w:val="none" w:sz="0" w:space="0" w:color="auto"/>
        <w:bottom w:val="none" w:sz="0" w:space="0" w:color="auto"/>
        <w:right w:val="none" w:sz="0" w:space="0" w:color="auto"/>
      </w:divBdr>
    </w:div>
    <w:div w:id="694617401">
      <w:bodyDiv w:val="1"/>
      <w:marLeft w:val="0"/>
      <w:marRight w:val="0"/>
      <w:marTop w:val="0"/>
      <w:marBottom w:val="0"/>
      <w:divBdr>
        <w:top w:val="none" w:sz="0" w:space="0" w:color="auto"/>
        <w:left w:val="none" w:sz="0" w:space="0" w:color="auto"/>
        <w:bottom w:val="none" w:sz="0" w:space="0" w:color="auto"/>
        <w:right w:val="none" w:sz="0" w:space="0" w:color="auto"/>
      </w:divBdr>
    </w:div>
    <w:div w:id="694766472">
      <w:marLeft w:val="480"/>
      <w:marRight w:val="0"/>
      <w:marTop w:val="0"/>
      <w:marBottom w:val="0"/>
      <w:divBdr>
        <w:top w:val="none" w:sz="0" w:space="0" w:color="auto"/>
        <w:left w:val="none" w:sz="0" w:space="0" w:color="auto"/>
        <w:bottom w:val="none" w:sz="0" w:space="0" w:color="auto"/>
        <w:right w:val="none" w:sz="0" w:space="0" w:color="auto"/>
      </w:divBdr>
    </w:div>
    <w:div w:id="694769373">
      <w:bodyDiv w:val="1"/>
      <w:marLeft w:val="0"/>
      <w:marRight w:val="0"/>
      <w:marTop w:val="0"/>
      <w:marBottom w:val="0"/>
      <w:divBdr>
        <w:top w:val="none" w:sz="0" w:space="0" w:color="auto"/>
        <w:left w:val="none" w:sz="0" w:space="0" w:color="auto"/>
        <w:bottom w:val="none" w:sz="0" w:space="0" w:color="auto"/>
        <w:right w:val="none" w:sz="0" w:space="0" w:color="auto"/>
      </w:divBdr>
    </w:div>
    <w:div w:id="694815123">
      <w:marLeft w:val="480"/>
      <w:marRight w:val="0"/>
      <w:marTop w:val="0"/>
      <w:marBottom w:val="0"/>
      <w:divBdr>
        <w:top w:val="none" w:sz="0" w:space="0" w:color="auto"/>
        <w:left w:val="none" w:sz="0" w:space="0" w:color="auto"/>
        <w:bottom w:val="none" w:sz="0" w:space="0" w:color="auto"/>
        <w:right w:val="none" w:sz="0" w:space="0" w:color="auto"/>
      </w:divBdr>
    </w:div>
    <w:div w:id="695231936">
      <w:bodyDiv w:val="1"/>
      <w:marLeft w:val="0"/>
      <w:marRight w:val="0"/>
      <w:marTop w:val="0"/>
      <w:marBottom w:val="0"/>
      <w:divBdr>
        <w:top w:val="none" w:sz="0" w:space="0" w:color="auto"/>
        <w:left w:val="none" w:sz="0" w:space="0" w:color="auto"/>
        <w:bottom w:val="none" w:sz="0" w:space="0" w:color="auto"/>
        <w:right w:val="none" w:sz="0" w:space="0" w:color="auto"/>
      </w:divBdr>
    </w:div>
    <w:div w:id="695348507">
      <w:bodyDiv w:val="1"/>
      <w:marLeft w:val="0"/>
      <w:marRight w:val="0"/>
      <w:marTop w:val="0"/>
      <w:marBottom w:val="0"/>
      <w:divBdr>
        <w:top w:val="none" w:sz="0" w:space="0" w:color="auto"/>
        <w:left w:val="none" w:sz="0" w:space="0" w:color="auto"/>
        <w:bottom w:val="none" w:sz="0" w:space="0" w:color="auto"/>
        <w:right w:val="none" w:sz="0" w:space="0" w:color="auto"/>
      </w:divBdr>
    </w:div>
    <w:div w:id="695430424">
      <w:bodyDiv w:val="1"/>
      <w:marLeft w:val="0"/>
      <w:marRight w:val="0"/>
      <w:marTop w:val="0"/>
      <w:marBottom w:val="0"/>
      <w:divBdr>
        <w:top w:val="none" w:sz="0" w:space="0" w:color="auto"/>
        <w:left w:val="none" w:sz="0" w:space="0" w:color="auto"/>
        <w:bottom w:val="none" w:sz="0" w:space="0" w:color="auto"/>
        <w:right w:val="none" w:sz="0" w:space="0" w:color="auto"/>
      </w:divBdr>
    </w:div>
    <w:div w:id="695741455">
      <w:bodyDiv w:val="1"/>
      <w:marLeft w:val="0"/>
      <w:marRight w:val="0"/>
      <w:marTop w:val="0"/>
      <w:marBottom w:val="0"/>
      <w:divBdr>
        <w:top w:val="none" w:sz="0" w:space="0" w:color="auto"/>
        <w:left w:val="none" w:sz="0" w:space="0" w:color="auto"/>
        <w:bottom w:val="none" w:sz="0" w:space="0" w:color="auto"/>
        <w:right w:val="none" w:sz="0" w:space="0" w:color="auto"/>
      </w:divBdr>
    </w:div>
    <w:div w:id="696151630">
      <w:bodyDiv w:val="1"/>
      <w:marLeft w:val="0"/>
      <w:marRight w:val="0"/>
      <w:marTop w:val="0"/>
      <w:marBottom w:val="0"/>
      <w:divBdr>
        <w:top w:val="none" w:sz="0" w:space="0" w:color="auto"/>
        <w:left w:val="none" w:sz="0" w:space="0" w:color="auto"/>
        <w:bottom w:val="none" w:sz="0" w:space="0" w:color="auto"/>
        <w:right w:val="none" w:sz="0" w:space="0" w:color="auto"/>
      </w:divBdr>
    </w:div>
    <w:div w:id="696389629">
      <w:bodyDiv w:val="1"/>
      <w:marLeft w:val="0"/>
      <w:marRight w:val="0"/>
      <w:marTop w:val="0"/>
      <w:marBottom w:val="0"/>
      <w:divBdr>
        <w:top w:val="none" w:sz="0" w:space="0" w:color="auto"/>
        <w:left w:val="none" w:sz="0" w:space="0" w:color="auto"/>
        <w:bottom w:val="none" w:sz="0" w:space="0" w:color="auto"/>
        <w:right w:val="none" w:sz="0" w:space="0" w:color="auto"/>
      </w:divBdr>
    </w:div>
    <w:div w:id="696469328">
      <w:bodyDiv w:val="1"/>
      <w:marLeft w:val="0"/>
      <w:marRight w:val="0"/>
      <w:marTop w:val="0"/>
      <w:marBottom w:val="0"/>
      <w:divBdr>
        <w:top w:val="none" w:sz="0" w:space="0" w:color="auto"/>
        <w:left w:val="none" w:sz="0" w:space="0" w:color="auto"/>
        <w:bottom w:val="none" w:sz="0" w:space="0" w:color="auto"/>
        <w:right w:val="none" w:sz="0" w:space="0" w:color="auto"/>
      </w:divBdr>
    </w:div>
    <w:div w:id="696541436">
      <w:bodyDiv w:val="1"/>
      <w:marLeft w:val="0"/>
      <w:marRight w:val="0"/>
      <w:marTop w:val="0"/>
      <w:marBottom w:val="0"/>
      <w:divBdr>
        <w:top w:val="none" w:sz="0" w:space="0" w:color="auto"/>
        <w:left w:val="none" w:sz="0" w:space="0" w:color="auto"/>
        <w:bottom w:val="none" w:sz="0" w:space="0" w:color="auto"/>
        <w:right w:val="none" w:sz="0" w:space="0" w:color="auto"/>
      </w:divBdr>
    </w:div>
    <w:div w:id="696933998">
      <w:bodyDiv w:val="1"/>
      <w:marLeft w:val="0"/>
      <w:marRight w:val="0"/>
      <w:marTop w:val="0"/>
      <w:marBottom w:val="0"/>
      <w:divBdr>
        <w:top w:val="none" w:sz="0" w:space="0" w:color="auto"/>
        <w:left w:val="none" w:sz="0" w:space="0" w:color="auto"/>
        <w:bottom w:val="none" w:sz="0" w:space="0" w:color="auto"/>
        <w:right w:val="none" w:sz="0" w:space="0" w:color="auto"/>
      </w:divBdr>
    </w:div>
    <w:div w:id="697314739">
      <w:bodyDiv w:val="1"/>
      <w:marLeft w:val="0"/>
      <w:marRight w:val="0"/>
      <w:marTop w:val="0"/>
      <w:marBottom w:val="0"/>
      <w:divBdr>
        <w:top w:val="none" w:sz="0" w:space="0" w:color="auto"/>
        <w:left w:val="none" w:sz="0" w:space="0" w:color="auto"/>
        <w:bottom w:val="none" w:sz="0" w:space="0" w:color="auto"/>
        <w:right w:val="none" w:sz="0" w:space="0" w:color="auto"/>
      </w:divBdr>
    </w:div>
    <w:div w:id="697319084">
      <w:bodyDiv w:val="1"/>
      <w:marLeft w:val="0"/>
      <w:marRight w:val="0"/>
      <w:marTop w:val="0"/>
      <w:marBottom w:val="0"/>
      <w:divBdr>
        <w:top w:val="none" w:sz="0" w:space="0" w:color="auto"/>
        <w:left w:val="none" w:sz="0" w:space="0" w:color="auto"/>
        <w:bottom w:val="none" w:sz="0" w:space="0" w:color="auto"/>
        <w:right w:val="none" w:sz="0" w:space="0" w:color="auto"/>
      </w:divBdr>
    </w:div>
    <w:div w:id="697438279">
      <w:bodyDiv w:val="1"/>
      <w:marLeft w:val="0"/>
      <w:marRight w:val="0"/>
      <w:marTop w:val="0"/>
      <w:marBottom w:val="0"/>
      <w:divBdr>
        <w:top w:val="none" w:sz="0" w:space="0" w:color="auto"/>
        <w:left w:val="none" w:sz="0" w:space="0" w:color="auto"/>
        <w:bottom w:val="none" w:sz="0" w:space="0" w:color="auto"/>
        <w:right w:val="none" w:sz="0" w:space="0" w:color="auto"/>
      </w:divBdr>
    </w:div>
    <w:div w:id="697704803">
      <w:bodyDiv w:val="1"/>
      <w:marLeft w:val="0"/>
      <w:marRight w:val="0"/>
      <w:marTop w:val="0"/>
      <w:marBottom w:val="0"/>
      <w:divBdr>
        <w:top w:val="none" w:sz="0" w:space="0" w:color="auto"/>
        <w:left w:val="none" w:sz="0" w:space="0" w:color="auto"/>
        <w:bottom w:val="none" w:sz="0" w:space="0" w:color="auto"/>
        <w:right w:val="none" w:sz="0" w:space="0" w:color="auto"/>
      </w:divBdr>
    </w:div>
    <w:div w:id="697705039">
      <w:bodyDiv w:val="1"/>
      <w:marLeft w:val="0"/>
      <w:marRight w:val="0"/>
      <w:marTop w:val="0"/>
      <w:marBottom w:val="0"/>
      <w:divBdr>
        <w:top w:val="none" w:sz="0" w:space="0" w:color="auto"/>
        <w:left w:val="none" w:sz="0" w:space="0" w:color="auto"/>
        <w:bottom w:val="none" w:sz="0" w:space="0" w:color="auto"/>
        <w:right w:val="none" w:sz="0" w:space="0" w:color="auto"/>
      </w:divBdr>
    </w:div>
    <w:div w:id="697895915">
      <w:bodyDiv w:val="1"/>
      <w:marLeft w:val="0"/>
      <w:marRight w:val="0"/>
      <w:marTop w:val="0"/>
      <w:marBottom w:val="0"/>
      <w:divBdr>
        <w:top w:val="none" w:sz="0" w:space="0" w:color="auto"/>
        <w:left w:val="none" w:sz="0" w:space="0" w:color="auto"/>
        <w:bottom w:val="none" w:sz="0" w:space="0" w:color="auto"/>
        <w:right w:val="none" w:sz="0" w:space="0" w:color="auto"/>
      </w:divBdr>
    </w:div>
    <w:div w:id="698043527">
      <w:bodyDiv w:val="1"/>
      <w:marLeft w:val="0"/>
      <w:marRight w:val="0"/>
      <w:marTop w:val="0"/>
      <w:marBottom w:val="0"/>
      <w:divBdr>
        <w:top w:val="none" w:sz="0" w:space="0" w:color="auto"/>
        <w:left w:val="none" w:sz="0" w:space="0" w:color="auto"/>
        <w:bottom w:val="none" w:sz="0" w:space="0" w:color="auto"/>
        <w:right w:val="none" w:sz="0" w:space="0" w:color="auto"/>
      </w:divBdr>
    </w:div>
    <w:div w:id="698165281">
      <w:bodyDiv w:val="1"/>
      <w:marLeft w:val="0"/>
      <w:marRight w:val="0"/>
      <w:marTop w:val="0"/>
      <w:marBottom w:val="0"/>
      <w:divBdr>
        <w:top w:val="none" w:sz="0" w:space="0" w:color="auto"/>
        <w:left w:val="none" w:sz="0" w:space="0" w:color="auto"/>
        <w:bottom w:val="none" w:sz="0" w:space="0" w:color="auto"/>
        <w:right w:val="none" w:sz="0" w:space="0" w:color="auto"/>
      </w:divBdr>
    </w:div>
    <w:div w:id="698363127">
      <w:bodyDiv w:val="1"/>
      <w:marLeft w:val="0"/>
      <w:marRight w:val="0"/>
      <w:marTop w:val="0"/>
      <w:marBottom w:val="0"/>
      <w:divBdr>
        <w:top w:val="none" w:sz="0" w:space="0" w:color="auto"/>
        <w:left w:val="none" w:sz="0" w:space="0" w:color="auto"/>
        <w:bottom w:val="none" w:sz="0" w:space="0" w:color="auto"/>
        <w:right w:val="none" w:sz="0" w:space="0" w:color="auto"/>
      </w:divBdr>
    </w:div>
    <w:div w:id="698698128">
      <w:bodyDiv w:val="1"/>
      <w:marLeft w:val="0"/>
      <w:marRight w:val="0"/>
      <w:marTop w:val="0"/>
      <w:marBottom w:val="0"/>
      <w:divBdr>
        <w:top w:val="none" w:sz="0" w:space="0" w:color="auto"/>
        <w:left w:val="none" w:sz="0" w:space="0" w:color="auto"/>
        <w:bottom w:val="none" w:sz="0" w:space="0" w:color="auto"/>
        <w:right w:val="none" w:sz="0" w:space="0" w:color="auto"/>
      </w:divBdr>
    </w:div>
    <w:div w:id="698892644">
      <w:bodyDiv w:val="1"/>
      <w:marLeft w:val="0"/>
      <w:marRight w:val="0"/>
      <w:marTop w:val="0"/>
      <w:marBottom w:val="0"/>
      <w:divBdr>
        <w:top w:val="none" w:sz="0" w:space="0" w:color="auto"/>
        <w:left w:val="none" w:sz="0" w:space="0" w:color="auto"/>
        <w:bottom w:val="none" w:sz="0" w:space="0" w:color="auto"/>
        <w:right w:val="none" w:sz="0" w:space="0" w:color="auto"/>
      </w:divBdr>
    </w:div>
    <w:div w:id="698970430">
      <w:bodyDiv w:val="1"/>
      <w:marLeft w:val="0"/>
      <w:marRight w:val="0"/>
      <w:marTop w:val="0"/>
      <w:marBottom w:val="0"/>
      <w:divBdr>
        <w:top w:val="none" w:sz="0" w:space="0" w:color="auto"/>
        <w:left w:val="none" w:sz="0" w:space="0" w:color="auto"/>
        <w:bottom w:val="none" w:sz="0" w:space="0" w:color="auto"/>
        <w:right w:val="none" w:sz="0" w:space="0" w:color="auto"/>
      </w:divBdr>
    </w:div>
    <w:div w:id="698973135">
      <w:bodyDiv w:val="1"/>
      <w:marLeft w:val="0"/>
      <w:marRight w:val="0"/>
      <w:marTop w:val="0"/>
      <w:marBottom w:val="0"/>
      <w:divBdr>
        <w:top w:val="none" w:sz="0" w:space="0" w:color="auto"/>
        <w:left w:val="none" w:sz="0" w:space="0" w:color="auto"/>
        <w:bottom w:val="none" w:sz="0" w:space="0" w:color="auto"/>
        <w:right w:val="none" w:sz="0" w:space="0" w:color="auto"/>
      </w:divBdr>
    </w:div>
    <w:div w:id="699013706">
      <w:bodyDiv w:val="1"/>
      <w:marLeft w:val="0"/>
      <w:marRight w:val="0"/>
      <w:marTop w:val="0"/>
      <w:marBottom w:val="0"/>
      <w:divBdr>
        <w:top w:val="none" w:sz="0" w:space="0" w:color="auto"/>
        <w:left w:val="none" w:sz="0" w:space="0" w:color="auto"/>
        <w:bottom w:val="none" w:sz="0" w:space="0" w:color="auto"/>
        <w:right w:val="none" w:sz="0" w:space="0" w:color="auto"/>
      </w:divBdr>
    </w:div>
    <w:div w:id="699017874">
      <w:bodyDiv w:val="1"/>
      <w:marLeft w:val="0"/>
      <w:marRight w:val="0"/>
      <w:marTop w:val="0"/>
      <w:marBottom w:val="0"/>
      <w:divBdr>
        <w:top w:val="none" w:sz="0" w:space="0" w:color="auto"/>
        <w:left w:val="none" w:sz="0" w:space="0" w:color="auto"/>
        <w:bottom w:val="none" w:sz="0" w:space="0" w:color="auto"/>
        <w:right w:val="none" w:sz="0" w:space="0" w:color="auto"/>
      </w:divBdr>
    </w:div>
    <w:div w:id="699280323">
      <w:bodyDiv w:val="1"/>
      <w:marLeft w:val="0"/>
      <w:marRight w:val="0"/>
      <w:marTop w:val="0"/>
      <w:marBottom w:val="0"/>
      <w:divBdr>
        <w:top w:val="none" w:sz="0" w:space="0" w:color="auto"/>
        <w:left w:val="none" w:sz="0" w:space="0" w:color="auto"/>
        <w:bottom w:val="none" w:sz="0" w:space="0" w:color="auto"/>
        <w:right w:val="none" w:sz="0" w:space="0" w:color="auto"/>
      </w:divBdr>
    </w:div>
    <w:div w:id="699359255">
      <w:bodyDiv w:val="1"/>
      <w:marLeft w:val="0"/>
      <w:marRight w:val="0"/>
      <w:marTop w:val="0"/>
      <w:marBottom w:val="0"/>
      <w:divBdr>
        <w:top w:val="none" w:sz="0" w:space="0" w:color="auto"/>
        <w:left w:val="none" w:sz="0" w:space="0" w:color="auto"/>
        <w:bottom w:val="none" w:sz="0" w:space="0" w:color="auto"/>
        <w:right w:val="none" w:sz="0" w:space="0" w:color="auto"/>
      </w:divBdr>
    </w:div>
    <w:div w:id="699471563">
      <w:bodyDiv w:val="1"/>
      <w:marLeft w:val="0"/>
      <w:marRight w:val="0"/>
      <w:marTop w:val="0"/>
      <w:marBottom w:val="0"/>
      <w:divBdr>
        <w:top w:val="none" w:sz="0" w:space="0" w:color="auto"/>
        <w:left w:val="none" w:sz="0" w:space="0" w:color="auto"/>
        <w:bottom w:val="none" w:sz="0" w:space="0" w:color="auto"/>
        <w:right w:val="none" w:sz="0" w:space="0" w:color="auto"/>
      </w:divBdr>
    </w:div>
    <w:div w:id="699555362">
      <w:marLeft w:val="480"/>
      <w:marRight w:val="0"/>
      <w:marTop w:val="0"/>
      <w:marBottom w:val="0"/>
      <w:divBdr>
        <w:top w:val="none" w:sz="0" w:space="0" w:color="auto"/>
        <w:left w:val="none" w:sz="0" w:space="0" w:color="auto"/>
        <w:bottom w:val="none" w:sz="0" w:space="0" w:color="auto"/>
        <w:right w:val="none" w:sz="0" w:space="0" w:color="auto"/>
      </w:divBdr>
    </w:div>
    <w:div w:id="699866731">
      <w:bodyDiv w:val="1"/>
      <w:marLeft w:val="0"/>
      <w:marRight w:val="0"/>
      <w:marTop w:val="0"/>
      <w:marBottom w:val="0"/>
      <w:divBdr>
        <w:top w:val="none" w:sz="0" w:space="0" w:color="auto"/>
        <w:left w:val="none" w:sz="0" w:space="0" w:color="auto"/>
        <w:bottom w:val="none" w:sz="0" w:space="0" w:color="auto"/>
        <w:right w:val="none" w:sz="0" w:space="0" w:color="auto"/>
      </w:divBdr>
    </w:div>
    <w:div w:id="699938706">
      <w:bodyDiv w:val="1"/>
      <w:marLeft w:val="0"/>
      <w:marRight w:val="0"/>
      <w:marTop w:val="0"/>
      <w:marBottom w:val="0"/>
      <w:divBdr>
        <w:top w:val="none" w:sz="0" w:space="0" w:color="auto"/>
        <w:left w:val="none" w:sz="0" w:space="0" w:color="auto"/>
        <w:bottom w:val="none" w:sz="0" w:space="0" w:color="auto"/>
        <w:right w:val="none" w:sz="0" w:space="0" w:color="auto"/>
      </w:divBdr>
    </w:div>
    <w:div w:id="700008293">
      <w:bodyDiv w:val="1"/>
      <w:marLeft w:val="0"/>
      <w:marRight w:val="0"/>
      <w:marTop w:val="0"/>
      <w:marBottom w:val="0"/>
      <w:divBdr>
        <w:top w:val="none" w:sz="0" w:space="0" w:color="auto"/>
        <w:left w:val="none" w:sz="0" w:space="0" w:color="auto"/>
        <w:bottom w:val="none" w:sz="0" w:space="0" w:color="auto"/>
        <w:right w:val="none" w:sz="0" w:space="0" w:color="auto"/>
      </w:divBdr>
    </w:div>
    <w:div w:id="700518680">
      <w:bodyDiv w:val="1"/>
      <w:marLeft w:val="0"/>
      <w:marRight w:val="0"/>
      <w:marTop w:val="0"/>
      <w:marBottom w:val="0"/>
      <w:divBdr>
        <w:top w:val="none" w:sz="0" w:space="0" w:color="auto"/>
        <w:left w:val="none" w:sz="0" w:space="0" w:color="auto"/>
        <w:bottom w:val="none" w:sz="0" w:space="0" w:color="auto"/>
        <w:right w:val="none" w:sz="0" w:space="0" w:color="auto"/>
      </w:divBdr>
    </w:div>
    <w:div w:id="700590286">
      <w:bodyDiv w:val="1"/>
      <w:marLeft w:val="0"/>
      <w:marRight w:val="0"/>
      <w:marTop w:val="0"/>
      <w:marBottom w:val="0"/>
      <w:divBdr>
        <w:top w:val="none" w:sz="0" w:space="0" w:color="auto"/>
        <w:left w:val="none" w:sz="0" w:space="0" w:color="auto"/>
        <w:bottom w:val="none" w:sz="0" w:space="0" w:color="auto"/>
        <w:right w:val="none" w:sz="0" w:space="0" w:color="auto"/>
      </w:divBdr>
    </w:div>
    <w:div w:id="700593545">
      <w:bodyDiv w:val="1"/>
      <w:marLeft w:val="0"/>
      <w:marRight w:val="0"/>
      <w:marTop w:val="0"/>
      <w:marBottom w:val="0"/>
      <w:divBdr>
        <w:top w:val="none" w:sz="0" w:space="0" w:color="auto"/>
        <w:left w:val="none" w:sz="0" w:space="0" w:color="auto"/>
        <w:bottom w:val="none" w:sz="0" w:space="0" w:color="auto"/>
        <w:right w:val="none" w:sz="0" w:space="0" w:color="auto"/>
      </w:divBdr>
    </w:div>
    <w:div w:id="700715039">
      <w:bodyDiv w:val="1"/>
      <w:marLeft w:val="0"/>
      <w:marRight w:val="0"/>
      <w:marTop w:val="0"/>
      <w:marBottom w:val="0"/>
      <w:divBdr>
        <w:top w:val="none" w:sz="0" w:space="0" w:color="auto"/>
        <w:left w:val="none" w:sz="0" w:space="0" w:color="auto"/>
        <w:bottom w:val="none" w:sz="0" w:space="0" w:color="auto"/>
        <w:right w:val="none" w:sz="0" w:space="0" w:color="auto"/>
      </w:divBdr>
    </w:div>
    <w:div w:id="700781761">
      <w:bodyDiv w:val="1"/>
      <w:marLeft w:val="0"/>
      <w:marRight w:val="0"/>
      <w:marTop w:val="0"/>
      <w:marBottom w:val="0"/>
      <w:divBdr>
        <w:top w:val="none" w:sz="0" w:space="0" w:color="auto"/>
        <w:left w:val="none" w:sz="0" w:space="0" w:color="auto"/>
        <w:bottom w:val="none" w:sz="0" w:space="0" w:color="auto"/>
        <w:right w:val="none" w:sz="0" w:space="0" w:color="auto"/>
      </w:divBdr>
    </w:div>
    <w:div w:id="700980827">
      <w:bodyDiv w:val="1"/>
      <w:marLeft w:val="0"/>
      <w:marRight w:val="0"/>
      <w:marTop w:val="0"/>
      <w:marBottom w:val="0"/>
      <w:divBdr>
        <w:top w:val="none" w:sz="0" w:space="0" w:color="auto"/>
        <w:left w:val="none" w:sz="0" w:space="0" w:color="auto"/>
        <w:bottom w:val="none" w:sz="0" w:space="0" w:color="auto"/>
        <w:right w:val="none" w:sz="0" w:space="0" w:color="auto"/>
      </w:divBdr>
    </w:div>
    <w:div w:id="701369491">
      <w:marLeft w:val="480"/>
      <w:marRight w:val="0"/>
      <w:marTop w:val="0"/>
      <w:marBottom w:val="0"/>
      <w:divBdr>
        <w:top w:val="none" w:sz="0" w:space="0" w:color="auto"/>
        <w:left w:val="none" w:sz="0" w:space="0" w:color="auto"/>
        <w:bottom w:val="none" w:sz="0" w:space="0" w:color="auto"/>
        <w:right w:val="none" w:sz="0" w:space="0" w:color="auto"/>
      </w:divBdr>
    </w:div>
    <w:div w:id="701514907">
      <w:bodyDiv w:val="1"/>
      <w:marLeft w:val="0"/>
      <w:marRight w:val="0"/>
      <w:marTop w:val="0"/>
      <w:marBottom w:val="0"/>
      <w:divBdr>
        <w:top w:val="none" w:sz="0" w:space="0" w:color="auto"/>
        <w:left w:val="none" w:sz="0" w:space="0" w:color="auto"/>
        <w:bottom w:val="none" w:sz="0" w:space="0" w:color="auto"/>
        <w:right w:val="none" w:sz="0" w:space="0" w:color="auto"/>
      </w:divBdr>
    </w:div>
    <w:div w:id="701517084">
      <w:bodyDiv w:val="1"/>
      <w:marLeft w:val="0"/>
      <w:marRight w:val="0"/>
      <w:marTop w:val="0"/>
      <w:marBottom w:val="0"/>
      <w:divBdr>
        <w:top w:val="none" w:sz="0" w:space="0" w:color="auto"/>
        <w:left w:val="none" w:sz="0" w:space="0" w:color="auto"/>
        <w:bottom w:val="none" w:sz="0" w:space="0" w:color="auto"/>
        <w:right w:val="none" w:sz="0" w:space="0" w:color="auto"/>
      </w:divBdr>
    </w:div>
    <w:div w:id="701588127">
      <w:bodyDiv w:val="1"/>
      <w:marLeft w:val="0"/>
      <w:marRight w:val="0"/>
      <w:marTop w:val="0"/>
      <w:marBottom w:val="0"/>
      <w:divBdr>
        <w:top w:val="none" w:sz="0" w:space="0" w:color="auto"/>
        <w:left w:val="none" w:sz="0" w:space="0" w:color="auto"/>
        <w:bottom w:val="none" w:sz="0" w:space="0" w:color="auto"/>
        <w:right w:val="none" w:sz="0" w:space="0" w:color="auto"/>
      </w:divBdr>
    </w:div>
    <w:div w:id="701634095">
      <w:bodyDiv w:val="1"/>
      <w:marLeft w:val="0"/>
      <w:marRight w:val="0"/>
      <w:marTop w:val="0"/>
      <w:marBottom w:val="0"/>
      <w:divBdr>
        <w:top w:val="none" w:sz="0" w:space="0" w:color="auto"/>
        <w:left w:val="none" w:sz="0" w:space="0" w:color="auto"/>
        <w:bottom w:val="none" w:sz="0" w:space="0" w:color="auto"/>
        <w:right w:val="none" w:sz="0" w:space="0" w:color="auto"/>
      </w:divBdr>
    </w:div>
    <w:div w:id="701981148">
      <w:marLeft w:val="480"/>
      <w:marRight w:val="0"/>
      <w:marTop w:val="0"/>
      <w:marBottom w:val="0"/>
      <w:divBdr>
        <w:top w:val="none" w:sz="0" w:space="0" w:color="auto"/>
        <w:left w:val="none" w:sz="0" w:space="0" w:color="auto"/>
        <w:bottom w:val="none" w:sz="0" w:space="0" w:color="auto"/>
        <w:right w:val="none" w:sz="0" w:space="0" w:color="auto"/>
      </w:divBdr>
    </w:div>
    <w:div w:id="701982633">
      <w:bodyDiv w:val="1"/>
      <w:marLeft w:val="0"/>
      <w:marRight w:val="0"/>
      <w:marTop w:val="0"/>
      <w:marBottom w:val="0"/>
      <w:divBdr>
        <w:top w:val="none" w:sz="0" w:space="0" w:color="auto"/>
        <w:left w:val="none" w:sz="0" w:space="0" w:color="auto"/>
        <w:bottom w:val="none" w:sz="0" w:space="0" w:color="auto"/>
        <w:right w:val="none" w:sz="0" w:space="0" w:color="auto"/>
      </w:divBdr>
    </w:div>
    <w:div w:id="702172328">
      <w:bodyDiv w:val="1"/>
      <w:marLeft w:val="0"/>
      <w:marRight w:val="0"/>
      <w:marTop w:val="0"/>
      <w:marBottom w:val="0"/>
      <w:divBdr>
        <w:top w:val="none" w:sz="0" w:space="0" w:color="auto"/>
        <w:left w:val="none" w:sz="0" w:space="0" w:color="auto"/>
        <w:bottom w:val="none" w:sz="0" w:space="0" w:color="auto"/>
        <w:right w:val="none" w:sz="0" w:space="0" w:color="auto"/>
      </w:divBdr>
    </w:div>
    <w:div w:id="702436845">
      <w:bodyDiv w:val="1"/>
      <w:marLeft w:val="0"/>
      <w:marRight w:val="0"/>
      <w:marTop w:val="0"/>
      <w:marBottom w:val="0"/>
      <w:divBdr>
        <w:top w:val="none" w:sz="0" w:space="0" w:color="auto"/>
        <w:left w:val="none" w:sz="0" w:space="0" w:color="auto"/>
        <w:bottom w:val="none" w:sz="0" w:space="0" w:color="auto"/>
        <w:right w:val="none" w:sz="0" w:space="0" w:color="auto"/>
      </w:divBdr>
    </w:div>
    <w:div w:id="702706107">
      <w:bodyDiv w:val="1"/>
      <w:marLeft w:val="0"/>
      <w:marRight w:val="0"/>
      <w:marTop w:val="0"/>
      <w:marBottom w:val="0"/>
      <w:divBdr>
        <w:top w:val="none" w:sz="0" w:space="0" w:color="auto"/>
        <w:left w:val="none" w:sz="0" w:space="0" w:color="auto"/>
        <w:bottom w:val="none" w:sz="0" w:space="0" w:color="auto"/>
        <w:right w:val="none" w:sz="0" w:space="0" w:color="auto"/>
      </w:divBdr>
    </w:div>
    <w:div w:id="702823923">
      <w:bodyDiv w:val="1"/>
      <w:marLeft w:val="0"/>
      <w:marRight w:val="0"/>
      <w:marTop w:val="0"/>
      <w:marBottom w:val="0"/>
      <w:divBdr>
        <w:top w:val="none" w:sz="0" w:space="0" w:color="auto"/>
        <w:left w:val="none" w:sz="0" w:space="0" w:color="auto"/>
        <w:bottom w:val="none" w:sz="0" w:space="0" w:color="auto"/>
        <w:right w:val="none" w:sz="0" w:space="0" w:color="auto"/>
      </w:divBdr>
    </w:div>
    <w:div w:id="703024195">
      <w:bodyDiv w:val="1"/>
      <w:marLeft w:val="0"/>
      <w:marRight w:val="0"/>
      <w:marTop w:val="0"/>
      <w:marBottom w:val="0"/>
      <w:divBdr>
        <w:top w:val="none" w:sz="0" w:space="0" w:color="auto"/>
        <w:left w:val="none" w:sz="0" w:space="0" w:color="auto"/>
        <w:bottom w:val="none" w:sz="0" w:space="0" w:color="auto"/>
        <w:right w:val="none" w:sz="0" w:space="0" w:color="auto"/>
      </w:divBdr>
    </w:div>
    <w:div w:id="703094044">
      <w:bodyDiv w:val="1"/>
      <w:marLeft w:val="0"/>
      <w:marRight w:val="0"/>
      <w:marTop w:val="0"/>
      <w:marBottom w:val="0"/>
      <w:divBdr>
        <w:top w:val="none" w:sz="0" w:space="0" w:color="auto"/>
        <w:left w:val="none" w:sz="0" w:space="0" w:color="auto"/>
        <w:bottom w:val="none" w:sz="0" w:space="0" w:color="auto"/>
        <w:right w:val="none" w:sz="0" w:space="0" w:color="auto"/>
      </w:divBdr>
    </w:div>
    <w:div w:id="703136691">
      <w:bodyDiv w:val="1"/>
      <w:marLeft w:val="0"/>
      <w:marRight w:val="0"/>
      <w:marTop w:val="0"/>
      <w:marBottom w:val="0"/>
      <w:divBdr>
        <w:top w:val="none" w:sz="0" w:space="0" w:color="auto"/>
        <w:left w:val="none" w:sz="0" w:space="0" w:color="auto"/>
        <w:bottom w:val="none" w:sz="0" w:space="0" w:color="auto"/>
        <w:right w:val="none" w:sz="0" w:space="0" w:color="auto"/>
      </w:divBdr>
    </w:div>
    <w:div w:id="703167614">
      <w:bodyDiv w:val="1"/>
      <w:marLeft w:val="0"/>
      <w:marRight w:val="0"/>
      <w:marTop w:val="0"/>
      <w:marBottom w:val="0"/>
      <w:divBdr>
        <w:top w:val="none" w:sz="0" w:space="0" w:color="auto"/>
        <w:left w:val="none" w:sz="0" w:space="0" w:color="auto"/>
        <w:bottom w:val="none" w:sz="0" w:space="0" w:color="auto"/>
        <w:right w:val="none" w:sz="0" w:space="0" w:color="auto"/>
      </w:divBdr>
      <w:divsChild>
        <w:div w:id="1638367093">
          <w:marLeft w:val="480"/>
          <w:marRight w:val="0"/>
          <w:marTop w:val="0"/>
          <w:marBottom w:val="0"/>
          <w:divBdr>
            <w:top w:val="none" w:sz="0" w:space="0" w:color="auto"/>
            <w:left w:val="none" w:sz="0" w:space="0" w:color="auto"/>
            <w:bottom w:val="none" w:sz="0" w:space="0" w:color="auto"/>
            <w:right w:val="none" w:sz="0" w:space="0" w:color="auto"/>
          </w:divBdr>
        </w:div>
        <w:div w:id="1863976462">
          <w:marLeft w:val="480"/>
          <w:marRight w:val="0"/>
          <w:marTop w:val="0"/>
          <w:marBottom w:val="0"/>
          <w:divBdr>
            <w:top w:val="none" w:sz="0" w:space="0" w:color="auto"/>
            <w:left w:val="none" w:sz="0" w:space="0" w:color="auto"/>
            <w:bottom w:val="none" w:sz="0" w:space="0" w:color="auto"/>
            <w:right w:val="none" w:sz="0" w:space="0" w:color="auto"/>
          </w:divBdr>
        </w:div>
        <w:div w:id="324210087">
          <w:marLeft w:val="480"/>
          <w:marRight w:val="0"/>
          <w:marTop w:val="0"/>
          <w:marBottom w:val="0"/>
          <w:divBdr>
            <w:top w:val="none" w:sz="0" w:space="0" w:color="auto"/>
            <w:left w:val="none" w:sz="0" w:space="0" w:color="auto"/>
            <w:bottom w:val="none" w:sz="0" w:space="0" w:color="auto"/>
            <w:right w:val="none" w:sz="0" w:space="0" w:color="auto"/>
          </w:divBdr>
        </w:div>
        <w:div w:id="1099178715">
          <w:marLeft w:val="480"/>
          <w:marRight w:val="0"/>
          <w:marTop w:val="0"/>
          <w:marBottom w:val="0"/>
          <w:divBdr>
            <w:top w:val="none" w:sz="0" w:space="0" w:color="auto"/>
            <w:left w:val="none" w:sz="0" w:space="0" w:color="auto"/>
            <w:bottom w:val="none" w:sz="0" w:space="0" w:color="auto"/>
            <w:right w:val="none" w:sz="0" w:space="0" w:color="auto"/>
          </w:divBdr>
        </w:div>
        <w:div w:id="1118525598">
          <w:marLeft w:val="480"/>
          <w:marRight w:val="0"/>
          <w:marTop w:val="0"/>
          <w:marBottom w:val="0"/>
          <w:divBdr>
            <w:top w:val="none" w:sz="0" w:space="0" w:color="auto"/>
            <w:left w:val="none" w:sz="0" w:space="0" w:color="auto"/>
            <w:bottom w:val="none" w:sz="0" w:space="0" w:color="auto"/>
            <w:right w:val="none" w:sz="0" w:space="0" w:color="auto"/>
          </w:divBdr>
        </w:div>
        <w:div w:id="1174299280">
          <w:marLeft w:val="480"/>
          <w:marRight w:val="0"/>
          <w:marTop w:val="0"/>
          <w:marBottom w:val="0"/>
          <w:divBdr>
            <w:top w:val="none" w:sz="0" w:space="0" w:color="auto"/>
            <w:left w:val="none" w:sz="0" w:space="0" w:color="auto"/>
            <w:bottom w:val="none" w:sz="0" w:space="0" w:color="auto"/>
            <w:right w:val="none" w:sz="0" w:space="0" w:color="auto"/>
          </w:divBdr>
        </w:div>
        <w:div w:id="261383068">
          <w:marLeft w:val="480"/>
          <w:marRight w:val="0"/>
          <w:marTop w:val="0"/>
          <w:marBottom w:val="0"/>
          <w:divBdr>
            <w:top w:val="none" w:sz="0" w:space="0" w:color="auto"/>
            <w:left w:val="none" w:sz="0" w:space="0" w:color="auto"/>
            <w:bottom w:val="none" w:sz="0" w:space="0" w:color="auto"/>
            <w:right w:val="none" w:sz="0" w:space="0" w:color="auto"/>
          </w:divBdr>
        </w:div>
        <w:div w:id="1759788740">
          <w:marLeft w:val="480"/>
          <w:marRight w:val="0"/>
          <w:marTop w:val="0"/>
          <w:marBottom w:val="0"/>
          <w:divBdr>
            <w:top w:val="none" w:sz="0" w:space="0" w:color="auto"/>
            <w:left w:val="none" w:sz="0" w:space="0" w:color="auto"/>
            <w:bottom w:val="none" w:sz="0" w:space="0" w:color="auto"/>
            <w:right w:val="none" w:sz="0" w:space="0" w:color="auto"/>
          </w:divBdr>
        </w:div>
        <w:div w:id="1071389912">
          <w:marLeft w:val="480"/>
          <w:marRight w:val="0"/>
          <w:marTop w:val="0"/>
          <w:marBottom w:val="0"/>
          <w:divBdr>
            <w:top w:val="none" w:sz="0" w:space="0" w:color="auto"/>
            <w:left w:val="none" w:sz="0" w:space="0" w:color="auto"/>
            <w:bottom w:val="none" w:sz="0" w:space="0" w:color="auto"/>
            <w:right w:val="none" w:sz="0" w:space="0" w:color="auto"/>
          </w:divBdr>
        </w:div>
        <w:div w:id="1855265434">
          <w:marLeft w:val="480"/>
          <w:marRight w:val="0"/>
          <w:marTop w:val="0"/>
          <w:marBottom w:val="0"/>
          <w:divBdr>
            <w:top w:val="none" w:sz="0" w:space="0" w:color="auto"/>
            <w:left w:val="none" w:sz="0" w:space="0" w:color="auto"/>
            <w:bottom w:val="none" w:sz="0" w:space="0" w:color="auto"/>
            <w:right w:val="none" w:sz="0" w:space="0" w:color="auto"/>
          </w:divBdr>
        </w:div>
        <w:div w:id="1664240871">
          <w:marLeft w:val="480"/>
          <w:marRight w:val="0"/>
          <w:marTop w:val="0"/>
          <w:marBottom w:val="0"/>
          <w:divBdr>
            <w:top w:val="none" w:sz="0" w:space="0" w:color="auto"/>
            <w:left w:val="none" w:sz="0" w:space="0" w:color="auto"/>
            <w:bottom w:val="none" w:sz="0" w:space="0" w:color="auto"/>
            <w:right w:val="none" w:sz="0" w:space="0" w:color="auto"/>
          </w:divBdr>
        </w:div>
        <w:div w:id="1645815000">
          <w:marLeft w:val="480"/>
          <w:marRight w:val="0"/>
          <w:marTop w:val="0"/>
          <w:marBottom w:val="0"/>
          <w:divBdr>
            <w:top w:val="none" w:sz="0" w:space="0" w:color="auto"/>
            <w:left w:val="none" w:sz="0" w:space="0" w:color="auto"/>
            <w:bottom w:val="none" w:sz="0" w:space="0" w:color="auto"/>
            <w:right w:val="none" w:sz="0" w:space="0" w:color="auto"/>
          </w:divBdr>
        </w:div>
        <w:div w:id="1230650459">
          <w:marLeft w:val="480"/>
          <w:marRight w:val="0"/>
          <w:marTop w:val="0"/>
          <w:marBottom w:val="0"/>
          <w:divBdr>
            <w:top w:val="none" w:sz="0" w:space="0" w:color="auto"/>
            <w:left w:val="none" w:sz="0" w:space="0" w:color="auto"/>
            <w:bottom w:val="none" w:sz="0" w:space="0" w:color="auto"/>
            <w:right w:val="none" w:sz="0" w:space="0" w:color="auto"/>
          </w:divBdr>
        </w:div>
        <w:div w:id="1743408870">
          <w:marLeft w:val="480"/>
          <w:marRight w:val="0"/>
          <w:marTop w:val="0"/>
          <w:marBottom w:val="0"/>
          <w:divBdr>
            <w:top w:val="none" w:sz="0" w:space="0" w:color="auto"/>
            <w:left w:val="none" w:sz="0" w:space="0" w:color="auto"/>
            <w:bottom w:val="none" w:sz="0" w:space="0" w:color="auto"/>
            <w:right w:val="none" w:sz="0" w:space="0" w:color="auto"/>
          </w:divBdr>
        </w:div>
        <w:div w:id="1739815452">
          <w:marLeft w:val="480"/>
          <w:marRight w:val="0"/>
          <w:marTop w:val="0"/>
          <w:marBottom w:val="0"/>
          <w:divBdr>
            <w:top w:val="none" w:sz="0" w:space="0" w:color="auto"/>
            <w:left w:val="none" w:sz="0" w:space="0" w:color="auto"/>
            <w:bottom w:val="none" w:sz="0" w:space="0" w:color="auto"/>
            <w:right w:val="none" w:sz="0" w:space="0" w:color="auto"/>
          </w:divBdr>
        </w:div>
        <w:div w:id="1610309522">
          <w:marLeft w:val="480"/>
          <w:marRight w:val="0"/>
          <w:marTop w:val="0"/>
          <w:marBottom w:val="0"/>
          <w:divBdr>
            <w:top w:val="none" w:sz="0" w:space="0" w:color="auto"/>
            <w:left w:val="none" w:sz="0" w:space="0" w:color="auto"/>
            <w:bottom w:val="none" w:sz="0" w:space="0" w:color="auto"/>
            <w:right w:val="none" w:sz="0" w:space="0" w:color="auto"/>
          </w:divBdr>
        </w:div>
        <w:div w:id="1344938160">
          <w:marLeft w:val="480"/>
          <w:marRight w:val="0"/>
          <w:marTop w:val="0"/>
          <w:marBottom w:val="0"/>
          <w:divBdr>
            <w:top w:val="none" w:sz="0" w:space="0" w:color="auto"/>
            <w:left w:val="none" w:sz="0" w:space="0" w:color="auto"/>
            <w:bottom w:val="none" w:sz="0" w:space="0" w:color="auto"/>
            <w:right w:val="none" w:sz="0" w:space="0" w:color="auto"/>
          </w:divBdr>
        </w:div>
        <w:div w:id="2121142508">
          <w:marLeft w:val="480"/>
          <w:marRight w:val="0"/>
          <w:marTop w:val="0"/>
          <w:marBottom w:val="0"/>
          <w:divBdr>
            <w:top w:val="none" w:sz="0" w:space="0" w:color="auto"/>
            <w:left w:val="none" w:sz="0" w:space="0" w:color="auto"/>
            <w:bottom w:val="none" w:sz="0" w:space="0" w:color="auto"/>
            <w:right w:val="none" w:sz="0" w:space="0" w:color="auto"/>
          </w:divBdr>
        </w:div>
        <w:div w:id="1301687899">
          <w:marLeft w:val="480"/>
          <w:marRight w:val="0"/>
          <w:marTop w:val="0"/>
          <w:marBottom w:val="0"/>
          <w:divBdr>
            <w:top w:val="none" w:sz="0" w:space="0" w:color="auto"/>
            <w:left w:val="none" w:sz="0" w:space="0" w:color="auto"/>
            <w:bottom w:val="none" w:sz="0" w:space="0" w:color="auto"/>
            <w:right w:val="none" w:sz="0" w:space="0" w:color="auto"/>
          </w:divBdr>
        </w:div>
        <w:div w:id="1532719863">
          <w:marLeft w:val="480"/>
          <w:marRight w:val="0"/>
          <w:marTop w:val="0"/>
          <w:marBottom w:val="0"/>
          <w:divBdr>
            <w:top w:val="none" w:sz="0" w:space="0" w:color="auto"/>
            <w:left w:val="none" w:sz="0" w:space="0" w:color="auto"/>
            <w:bottom w:val="none" w:sz="0" w:space="0" w:color="auto"/>
            <w:right w:val="none" w:sz="0" w:space="0" w:color="auto"/>
          </w:divBdr>
        </w:div>
        <w:div w:id="1503466012">
          <w:marLeft w:val="480"/>
          <w:marRight w:val="0"/>
          <w:marTop w:val="0"/>
          <w:marBottom w:val="0"/>
          <w:divBdr>
            <w:top w:val="none" w:sz="0" w:space="0" w:color="auto"/>
            <w:left w:val="none" w:sz="0" w:space="0" w:color="auto"/>
            <w:bottom w:val="none" w:sz="0" w:space="0" w:color="auto"/>
            <w:right w:val="none" w:sz="0" w:space="0" w:color="auto"/>
          </w:divBdr>
        </w:div>
        <w:div w:id="1495150170">
          <w:marLeft w:val="480"/>
          <w:marRight w:val="0"/>
          <w:marTop w:val="0"/>
          <w:marBottom w:val="0"/>
          <w:divBdr>
            <w:top w:val="none" w:sz="0" w:space="0" w:color="auto"/>
            <w:left w:val="none" w:sz="0" w:space="0" w:color="auto"/>
            <w:bottom w:val="none" w:sz="0" w:space="0" w:color="auto"/>
            <w:right w:val="none" w:sz="0" w:space="0" w:color="auto"/>
          </w:divBdr>
        </w:div>
        <w:div w:id="1107041722">
          <w:marLeft w:val="480"/>
          <w:marRight w:val="0"/>
          <w:marTop w:val="0"/>
          <w:marBottom w:val="0"/>
          <w:divBdr>
            <w:top w:val="none" w:sz="0" w:space="0" w:color="auto"/>
            <w:left w:val="none" w:sz="0" w:space="0" w:color="auto"/>
            <w:bottom w:val="none" w:sz="0" w:space="0" w:color="auto"/>
            <w:right w:val="none" w:sz="0" w:space="0" w:color="auto"/>
          </w:divBdr>
        </w:div>
        <w:div w:id="2062899770">
          <w:marLeft w:val="480"/>
          <w:marRight w:val="0"/>
          <w:marTop w:val="0"/>
          <w:marBottom w:val="0"/>
          <w:divBdr>
            <w:top w:val="none" w:sz="0" w:space="0" w:color="auto"/>
            <w:left w:val="none" w:sz="0" w:space="0" w:color="auto"/>
            <w:bottom w:val="none" w:sz="0" w:space="0" w:color="auto"/>
            <w:right w:val="none" w:sz="0" w:space="0" w:color="auto"/>
          </w:divBdr>
        </w:div>
        <w:div w:id="1839073134">
          <w:marLeft w:val="480"/>
          <w:marRight w:val="0"/>
          <w:marTop w:val="0"/>
          <w:marBottom w:val="0"/>
          <w:divBdr>
            <w:top w:val="none" w:sz="0" w:space="0" w:color="auto"/>
            <w:left w:val="none" w:sz="0" w:space="0" w:color="auto"/>
            <w:bottom w:val="none" w:sz="0" w:space="0" w:color="auto"/>
            <w:right w:val="none" w:sz="0" w:space="0" w:color="auto"/>
          </w:divBdr>
        </w:div>
        <w:div w:id="24450943">
          <w:marLeft w:val="480"/>
          <w:marRight w:val="0"/>
          <w:marTop w:val="0"/>
          <w:marBottom w:val="0"/>
          <w:divBdr>
            <w:top w:val="none" w:sz="0" w:space="0" w:color="auto"/>
            <w:left w:val="none" w:sz="0" w:space="0" w:color="auto"/>
            <w:bottom w:val="none" w:sz="0" w:space="0" w:color="auto"/>
            <w:right w:val="none" w:sz="0" w:space="0" w:color="auto"/>
          </w:divBdr>
        </w:div>
        <w:div w:id="331103804">
          <w:marLeft w:val="480"/>
          <w:marRight w:val="0"/>
          <w:marTop w:val="0"/>
          <w:marBottom w:val="0"/>
          <w:divBdr>
            <w:top w:val="none" w:sz="0" w:space="0" w:color="auto"/>
            <w:left w:val="none" w:sz="0" w:space="0" w:color="auto"/>
            <w:bottom w:val="none" w:sz="0" w:space="0" w:color="auto"/>
            <w:right w:val="none" w:sz="0" w:space="0" w:color="auto"/>
          </w:divBdr>
        </w:div>
        <w:div w:id="538011080">
          <w:marLeft w:val="480"/>
          <w:marRight w:val="0"/>
          <w:marTop w:val="0"/>
          <w:marBottom w:val="0"/>
          <w:divBdr>
            <w:top w:val="none" w:sz="0" w:space="0" w:color="auto"/>
            <w:left w:val="none" w:sz="0" w:space="0" w:color="auto"/>
            <w:bottom w:val="none" w:sz="0" w:space="0" w:color="auto"/>
            <w:right w:val="none" w:sz="0" w:space="0" w:color="auto"/>
          </w:divBdr>
        </w:div>
        <w:div w:id="453331143">
          <w:marLeft w:val="480"/>
          <w:marRight w:val="0"/>
          <w:marTop w:val="0"/>
          <w:marBottom w:val="0"/>
          <w:divBdr>
            <w:top w:val="none" w:sz="0" w:space="0" w:color="auto"/>
            <w:left w:val="none" w:sz="0" w:space="0" w:color="auto"/>
            <w:bottom w:val="none" w:sz="0" w:space="0" w:color="auto"/>
            <w:right w:val="none" w:sz="0" w:space="0" w:color="auto"/>
          </w:divBdr>
        </w:div>
        <w:div w:id="2113893822">
          <w:marLeft w:val="480"/>
          <w:marRight w:val="0"/>
          <w:marTop w:val="0"/>
          <w:marBottom w:val="0"/>
          <w:divBdr>
            <w:top w:val="none" w:sz="0" w:space="0" w:color="auto"/>
            <w:left w:val="none" w:sz="0" w:space="0" w:color="auto"/>
            <w:bottom w:val="none" w:sz="0" w:space="0" w:color="auto"/>
            <w:right w:val="none" w:sz="0" w:space="0" w:color="auto"/>
          </w:divBdr>
        </w:div>
        <w:div w:id="254368312">
          <w:marLeft w:val="480"/>
          <w:marRight w:val="0"/>
          <w:marTop w:val="0"/>
          <w:marBottom w:val="0"/>
          <w:divBdr>
            <w:top w:val="none" w:sz="0" w:space="0" w:color="auto"/>
            <w:left w:val="none" w:sz="0" w:space="0" w:color="auto"/>
            <w:bottom w:val="none" w:sz="0" w:space="0" w:color="auto"/>
            <w:right w:val="none" w:sz="0" w:space="0" w:color="auto"/>
          </w:divBdr>
        </w:div>
        <w:div w:id="58485484">
          <w:marLeft w:val="480"/>
          <w:marRight w:val="0"/>
          <w:marTop w:val="0"/>
          <w:marBottom w:val="0"/>
          <w:divBdr>
            <w:top w:val="none" w:sz="0" w:space="0" w:color="auto"/>
            <w:left w:val="none" w:sz="0" w:space="0" w:color="auto"/>
            <w:bottom w:val="none" w:sz="0" w:space="0" w:color="auto"/>
            <w:right w:val="none" w:sz="0" w:space="0" w:color="auto"/>
          </w:divBdr>
        </w:div>
        <w:div w:id="1845782103">
          <w:marLeft w:val="480"/>
          <w:marRight w:val="0"/>
          <w:marTop w:val="0"/>
          <w:marBottom w:val="0"/>
          <w:divBdr>
            <w:top w:val="none" w:sz="0" w:space="0" w:color="auto"/>
            <w:left w:val="none" w:sz="0" w:space="0" w:color="auto"/>
            <w:bottom w:val="none" w:sz="0" w:space="0" w:color="auto"/>
            <w:right w:val="none" w:sz="0" w:space="0" w:color="auto"/>
          </w:divBdr>
        </w:div>
        <w:div w:id="1957253833">
          <w:marLeft w:val="480"/>
          <w:marRight w:val="0"/>
          <w:marTop w:val="0"/>
          <w:marBottom w:val="0"/>
          <w:divBdr>
            <w:top w:val="none" w:sz="0" w:space="0" w:color="auto"/>
            <w:left w:val="none" w:sz="0" w:space="0" w:color="auto"/>
            <w:bottom w:val="none" w:sz="0" w:space="0" w:color="auto"/>
            <w:right w:val="none" w:sz="0" w:space="0" w:color="auto"/>
          </w:divBdr>
        </w:div>
        <w:div w:id="395275683">
          <w:marLeft w:val="480"/>
          <w:marRight w:val="0"/>
          <w:marTop w:val="0"/>
          <w:marBottom w:val="0"/>
          <w:divBdr>
            <w:top w:val="none" w:sz="0" w:space="0" w:color="auto"/>
            <w:left w:val="none" w:sz="0" w:space="0" w:color="auto"/>
            <w:bottom w:val="none" w:sz="0" w:space="0" w:color="auto"/>
            <w:right w:val="none" w:sz="0" w:space="0" w:color="auto"/>
          </w:divBdr>
        </w:div>
        <w:div w:id="359933512">
          <w:marLeft w:val="480"/>
          <w:marRight w:val="0"/>
          <w:marTop w:val="0"/>
          <w:marBottom w:val="0"/>
          <w:divBdr>
            <w:top w:val="none" w:sz="0" w:space="0" w:color="auto"/>
            <w:left w:val="none" w:sz="0" w:space="0" w:color="auto"/>
            <w:bottom w:val="none" w:sz="0" w:space="0" w:color="auto"/>
            <w:right w:val="none" w:sz="0" w:space="0" w:color="auto"/>
          </w:divBdr>
        </w:div>
        <w:div w:id="1131822933">
          <w:marLeft w:val="480"/>
          <w:marRight w:val="0"/>
          <w:marTop w:val="0"/>
          <w:marBottom w:val="0"/>
          <w:divBdr>
            <w:top w:val="none" w:sz="0" w:space="0" w:color="auto"/>
            <w:left w:val="none" w:sz="0" w:space="0" w:color="auto"/>
            <w:bottom w:val="none" w:sz="0" w:space="0" w:color="auto"/>
            <w:right w:val="none" w:sz="0" w:space="0" w:color="auto"/>
          </w:divBdr>
        </w:div>
        <w:div w:id="543640865">
          <w:marLeft w:val="480"/>
          <w:marRight w:val="0"/>
          <w:marTop w:val="0"/>
          <w:marBottom w:val="0"/>
          <w:divBdr>
            <w:top w:val="none" w:sz="0" w:space="0" w:color="auto"/>
            <w:left w:val="none" w:sz="0" w:space="0" w:color="auto"/>
            <w:bottom w:val="none" w:sz="0" w:space="0" w:color="auto"/>
            <w:right w:val="none" w:sz="0" w:space="0" w:color="auto"/>
          </w:divBdr>
        </w:div>
        <w:div w:id="1199972615">
          <w:marLeft w:val="480"/>
          <w:marRight w:val="0"/>
          <w:marTop w:val="0"/>
          <w:marBottom w:val="0"/>
          <w:divBdr>
            <w:top w:val="none" w:sz="0" w:space="0" w:color="auto"/>
            <w:left w:val="none" w:sz="0" w:space="0" w:color="auto"/>
            <w:bottom w:val="none" w:sz="0" w:space="0" w:color="auto"/>
            <w:right w:val="none" w:sz="0" w:space="0" w:color="auto"/>
          </w:divBdr>
        </w:div>
        <w:div w:id="1545942119">
          <w:marLeft w:val="480"/>
          <w:marRight w:val="0"/>
          <w:marTop w:val="0"/>
          <w:marBottom w:val="0"/>
          <w:divBdr>
            <w:top w:val="none" w:sz="0" w:space="0" w:color="auto"/>
            <w:left w:val="none" w:sz="0" w:space="0" w:color="auto"/>
            <w:bottom w:val="none" w:sz="0" w:space="0" w:color="auto"/>
            <w:right w:val="none" w:sz="0" w:space="0" w:color="auto"/>
          </w:divBdr>
        </w:div>
        <w:div w:id="1639021936">
          <w:marLeft w:val="480"/>
          <w:marRight w:val="0"/>
          <w:marTop w:val="0"/>
          <w:marBottom w:val="0"/>
          <w:divBdr>
            <w:top w:val="none" w:sz="0" w:space="0" w:color="auto"/>
            <w:left w:val="none" w:sz="0" w:space="0" w:color="auto"/>
            <w:bottom w:val="none" w:sz="0" w:space="0" w:color="auto"/>
            <w:right w:val="none" w:sz="0" w:space="0" w:color="auto"/>
          </w:divBdr>
        </w:div>
        <w:div w:id="1804887563">
          <w:marLeft w:val="480"/>
          <w:marRight w:val="0"/>
          <w:marTop w:val="0"/>
          <w:marBottom w:val="0"/>
          <w:divBdr>
            <w:top w:val="none" w:sz="0" w:space="0" w:color="auto"/>
            <w:left w:val="none" w:sz="0" w:space="0" w:color="auto"/>
            <w:bottom w:val="none" w:sz="0" w:space="0" w:color="auto"/>
            <w:right w:val="none" w:sz="0" w:space="0" w:color="auto"/>
          </w:divBdr>
        </w:div>
        <w:div w:id="1957329437">
          <w:marLeft w:val="480"/>
          <w:marRight w:val="0"/>
          <w:marTop w:val="0"/>
          <w:marBottom w:val="0"/>
          <w:divBdr>
            <w:top w:val="none" w:sz="0" w:space="0" w:color="auto"/>
            <w:left w:val="none" w:sz="0" w:space="0" w:color="auto"/>
            <w:bottom w:val="none" w:sz="0" w:space="0" w:color="auto"/>
            <w:right w:val="none" w:sz="0" w:space="0" w:color="auto"/>
          </w:divBdr>
        </w:div>
        <w:div w:id="1037437183">
          <w:marLeft w:val="480"/>
          <w:marRight w:val="0"/>
          <w:marTop w:val="0"/>
          <w:marBottom w:val="0"/>
          <w:divBdr>
            <w:top w:val="none" w:sz="0" w:space="0" w:color="auto"/>
            <w:left w:val="none" w:sz="0" w:space="0" w:color="auto"/>
            <w:bottom w:val="none" w:sz="0" w:space="0" w:color="auto"/>
            <w:right w:val="none" w:sz="0" w:space="0" w:color="auto"/>
          </w:divBdr>
        </w:div>
        <w:div w:id="1298489503">
          <w:marLeft w:val="480"/>
          <w:marRight w:val="0"/>
          <w:marTop w:val="0"/>
          <w:marBottom w:val="0"/>
          <w:divBdr>
            <w:top w:val="none" w:sz="0" w:space="0" w:color="auto"/>
            <w:left w:val="none" w:sz="0" w:space="0" w:color="auto"/>
            <w:bottom w:val="none" w:sz="0" w:space="0" w:color="auto"/>
            <w:right w:val="none" w:sz="0" w:space="0" w:color="auto"/>
          </w:divBdr>
        </w:div>
        <w:div w:id="1479148298">
          <w:marLeft w:val="480"/>
          <w:marRight w:val="0"/>
          <w:marTop w:val="0"/>
          <w:marBottom w:val="0"/>
          <w:divBdr>
            <w:top w:val="none" w:sz="0" w:space="0" w:color="auto"/>
            <w:left w:val="none" w:sz="0" w:space="0" w:color="auto"/>
            <w:bottom w:val="none" w:sz="0" w:space="0" w:color="auto"/>
            <w:right w:val="none" w:sz="0" w:space="0" w:color="auto"/>
          </w:divBdr>
        </w:div>
        <w:div w:id="1478955747">
          <w:marLeft w:val="480"/>
          <w:marRight w:val="0"/>
          <w:marTop w:val="0"/>
          <w:marBottom w:val="0"/>
          <w:divBdr>
            <w:top w:val="none" w:sz="0" w:space="0" w:color="auto"/>
            <w:left w:val="none" w:sz="0" w:space="0" w:color="auto"/>
            <w:bottom w:val="none" w:sz="0" w:space="0" w:color="auto"/>
            <w:right w:val="none" w:sz="0" w:space="0" w:color="auto"/>
          </w:divBdr>
        </w:div>
        <w:div w:id="1567841884">
          <w:marLeft w:val="480"/>
          <w:marRight w:val="0"/>
          <w:marTop w:val="0"/>
          <w:marBottom w:val="0"/>
          <w:divBdr>
            <w:top w:val="none" w:sz="0" w:space="0" w:color="auto"/>
            <w:left w:val="none" w:sz="0" w:space="0" w:color="auto"/>
            <w:bottom w:val="none" w:sz="0" w:space="0" w:color="auto"/>
            <w:right w:val="none" w:sz="0" w:space="0" w:color="auto"/>
          </w:divBdr>
        </w:div>
        <w:div w:id="395319025">
          <w:marLeft w:val="480"/>
          <w:marRight w:val="0"/>
          <w:marTop w:val="0"/>
          <w:marBottom w:val="0"/>
          <w:divBdr>
            <w:top w:val="none" w:sz="0" w:space="0" w:color="auto"/>
            <w:left w:val="none" w:sz="0" w:space="0" w:color="auto"/>
            <w:bottom w:val="none" w:sz="0" w:space="0" w:color="auto"/>
            <w:right w:val="none" w:sz="0" w:space="0" w:color="auto"/>
          </w:divBdr>
        </w:div>
        <w:div w:id="540360721">
          <w:marLeft w:val="480"/>
          <w:marRight w:val="0"/>
          <w:marTop w:val="0"/>
          <w:marBottom w:val="0"/>
          <w:divBdr>
            <w:top w:val="none" w:sz="0" w:space="0" w:color="auto"/>
            <w:left w:val="none" w:sz="0" w:space="0" w:color="auto"/>
            <w:bottom w:val="none" w:sz="0" w:space="0" w:color="auto"/>
            <w:right w:val="none" w:sz="0" w:space="0" w:color="auto"/>
          </w:divBdr>
        </w:div>
        <w:div w:id="1948583809">
          <w:marLeft w:val="480"/>
          <w:marRight w:val="0"/>
          <w:marTop w:val="0"/>
          <w:marBottom w:val="0"/>
          <w:divBdr>
            <w:top w:val="none" w:sz="0" w:space="0" w:color="auto"/>
            <w:left w:val="none" w:sz="0" w:space="0" w:color="auto"/>
            <w:bottom w:val="none" w:sz="0" w:space="0" w:color="auto"/>
            <w:right w:val="none" w:sz="0" w:space="0" w:color="auto"/>
          </w:divBdr>
        </w:div>
        <w:div w:id="1840265501">
          <w:marLeft w:val="480"/>
          <w:marRight w:val="0"/>
          <w:marTop w:val="0"/>
          <w:marBottom w:val="0"/>
          <w:divBdr>
            <w:top w:val="none" w:sz="0" w:space="0" w:color="auto"/>
            <w:left w:val="none" w:sz="0" w:space="0" w:color="auto"/>
            <w:bottom w:val="none" w:sz="0" w:space="0" w:color="auto"/>
            <w:right w:val="none" w:sz="0" w:space="0" w:color="auto"/>
          </w:divBdr>
        </w:div>
        <w:div w:id="347295985">
          <w:marLeft w:val="480"/>
          <w:marRight w:val="0"/>
          <w:marTop w:val="0"/>
          <w:marBottom w:val="0"/>
          <w:divBdr>
            <w:top w:val="none" w:sz="0" w:space="0" w:color="auto"/>
            <w:left w:val="none" w:sz="0" w:space="0" w:color="auto"/>
            <w:bottom w:val="none" w:sz="0" w:space="0" w:color="auto"/>
            <w:right w:val="none" w:sz="0" w:space="0" w:color="auto"/>
          </w:divBdr>
        </w:div>
        <w:div w:id="973175257">
          <w:marLeft w:val="480"/>
          <w:marRight w:val="0"/>
          <w:marTop w:val="0"/>
          <w:marBottom w:val="0"/>
          <w:divBdr>
            <w:top w:val="none" w:sz="0" w:space="0" w:color="auto"/>
            <w:left w:val="none" w:sz="0" w:space="0" w:color="auto"/>
            <w:bottom w:val="none" w:sz="0" w:space="0" w:color="auto"/>
            <w:right w:val="none" w:sz="0" w:space="0" w:color="auto"/>
          </w:divBdr>
        </w:div>
        <w:div w:id="829373743">
          <w:marLeft w:val="480"/>
          <w:marRight w:val="0"/>
          <w:marTop w:val="0"/>
          <w:marBottom w:val="0"/>
          <w:divBdr>
            <w:top w:val="none" w:sz="0" w:space="0" w:color="auto"/>
            <w:left w:val="none" w:sz="0" w:space="0" w:color="auto"/>
            <w:bottom w:val="none" w:sz="0" w:space="0" w:color="auto"/>
            <w:right w:val="none" w:sz="0" w:space="0" w:color="auto"/>
          </w:divBdr>
        </w:div>
        <w:div w:id="2093156648">
          <w:marLeft w:val="480"/>
          <w:marRight w:val="0"/>
          <w:marTop w:val="0"/>
          <w:marBottom w:val="0"/>
          <w:divBdr>
            <w:top w:val="none" w:sz="0" w:space="0" w:color="auto"/>
            <w:left w:val="none" w:sz="0" w:space="0" w:color="auto"/>
            <w:bottom w:val="none" w:sz="0" w:space="0" w:color="auto"/>
            <w:right w:val="none" w:sz="0" w:space="0" w:color="auto"/>
          </w:divBdr>
        </w:div>
        <w:div w:id="1023095778">
          <w:marLeft w:val="480"/>
          <w:marRight w:val="0"/>
          <w:marTop w:val="0"/>
          <w:marBottom w:val="0"/>
          <w:divBdr>
            <w:top w:val="none" w:sz="0" w:space="0" w:color="auto"/>
            <w:left w:val="none" w:sz="0" w:space="0" w:color="auto"/>
            <w:bottom w:val="none" w:sz="0" w:space="0" w:color="auto"/>
            <w:right w:val="none" w:sz="0" w:space="0" w:color="auto"/>
          </w:divBdr>
        </w:div>
        <w:div w:id="1586916474">
          <w:marLeft w:val="480"/>
          <w:marRight w:val="0"/>
          <w:marTop w:val="0"/>
          <w:marBottom w:val="0"/>
          <w:divBdr>
            <w:top w:val="none" w:sz="0" w:space="0" w:color="auto"/>
            <w:left w:val="none" w:sz="0" w:space="0" w:color="auto"/>
            <w:bottom w:val="none" w:sz="0" w:space="0" w:color="auto"/>
            <w:right w:val="none" w:sz="0" w:space="0" w:color="auto"/>
          </w:divBdr>
        </w:div>
        <w:div w:id="809131883">
          <w:marLeft w:val="480"/>
          <w:marRight w:val="0"/>
          <w:marTop w:val="0"/>
          <w:marBottom w:val="0"/>
          <w:divBdr>
            <w:top w:val="none" w:sz="0" w:space="0" w:color="auto"/>
            <w:left w:val="none" w:sz="0" w:space="0" w:color="auto"/>
            <w:bottom w:val="none" w:sz="0" w:space="0" w:color="auto"/>
            <w:right w:val="none" w:sz="0" w:space="0" w:color="auto"/>
          </w:divBdr>
        </w:div>
        <w:div w:id="1932471328">
          <w:marLeft w:val="480"/>
          <w:marRight w:val="0"/>
          <w:marTop w:val="0"/>
          <w:marBottom w:val="0"/>
          <w:divBdr>
            <w:top w:val="none" w:sz="0" w:space="0" w:color="auto"/>
            <w:left w:val="none" w:sz="0" w:space="0" w:color="auto"/>
            <w:bottom w:val="none" w:sz="0" w:space="0" w:color="auto"/>
            <w:right w:val="none" w:sz="0" w:space="0" w:color="auto"/>
          </w:divBdr>
        </w:div>
        <w:div w:id="290745910">
          <w:marLeft w:val="480"/>
          <w:marRight w:val="0"/>
          <w:marTop w:val="0"/>
          <w:marBottom w:val="0"/>
          <w:divBdr>
            <w:top w:val="none" w:sz="0" w:space="0" w:color="auto"/>
            <w:left w:val="none" w:sz="0" w:space="0" w:color="auto"/>
            <w:bottom w:val="none" w:sz="0" w:space="0" w:color="auto"/>
            <w:right w:val="none" w:sz="0" w:space="0" w:color="auto"/>
          </w:divBdr>
        </w:div>
        <w:div w:id="611402713">
          <w:marLeft w:val="480"/>
          <w:marRight w:val="0"/>
          <w:marTop w:val="0"/>
          <w:marBottom w:val="0"/>
          <w:divBdr>
            <w:top w:val="none" w:sz="0" w:space="0" w:color="auto"/>
            <w:left w:val="none" w:sz="0" w:space="0" w:color="auto"/>
            <w:bottom w:val="none" w:sz="0" w:space="0" w:color="auto"/>
            <w:right w:val="none" w:sz="0" w:space="0" w:color="auto"/>
          </w:divBdr>
        </w:div>
        <w:div w:id="860045178">
          <w:marLeft w:val="480"/>
          <w:marRight w:val="0"/>
          <w:marTop w:val="0"/>
          <w:marBottom w:val="0"/>
          <w:divBdr>
            <w:top w:val="none" w:sz="0" w:space="0" w:color="auto"/>
            <w:left w:val="none" w:sz="0" w:space="0" w:color="auto"/>
            <w:bottom w:val="none" w:sz="0" w:space="0" w:color="auto"/>
            <w:right w:val="none" w:sz="0" w:space="0" w:color="auto"/>
          </w:divBdr>
        </w:div>
        <w:div w:id="1477530751">
          <w:marLeft w:val="480"/>
          <w:marRight w:val="0"/>
          <w:marTop w:val="0"/>
          <w:marBottom w:val="0"/>
          <w:divBdr>
            <w:top w:val="none" w:sz="0" w:space="0" w:color="auto"/>
            <w:left w:val="none" w:sz="0" w:space="0" w:color="auto"/>
            <w:bottom w:val="none" w:sz="0" w:space="0" w:color="auto"/>
            <w:right w:val="none" w:sz="0" w:space="0" w:color="auto"/>
          </w:divBdr>
        </w:div>
        <w:div w:id="1315833293">
          <w:marLeft w:val="480"/>
          <w:marRight w:val="0"/>
          <w:marTop w:val="0"/>
          <w:marBottom w:val="0"/>
          <w:divBdr>
            <w:top w:val="none" w:sz="0" w:space="0" w:color="auto"/>
            <w:left w:val="none" w:sz="0" w:space="0" w:color="auto"/>
            <w:bottom w:val="none" w:sz="0" w:space="0" w:color="auto"/>
            <w:right w:val="none" w:sz="0" w:space="0" w:color="auto"/>
          </w:divBdr>
        </w:div>
        <w:div w:id="908267595">
          <w:marLeft w:val="480"/>
          <w:marRight w:val="0"/>
          <w:marTop w:val="0"/>
          <w:marBottom w:val="0"/>
          <w:divBdr>
            <w:top w:val="none" w:sz="0" w:space="0" w:color="auto"/>
            <w:left w:val="none" w:sz="0" w:space="0" w:color="auto"/>
            <w:bottom w:val="none" w:sz="0" w:space="0" w:color="auto"/>
            <w:right w:val="none" w:sz="0" w:space="0" w:color="auto"/>
          </w:divBdr>
        </w:div>
        <w:div w:id="737477665">
          <w:marLeft w:val="480"/>
          <w:marRight w:val="0"/>
          <w:marTop w:val="0"/>
          <w:marBottom w:val="0"/>
          <w:divBdr>
            <w:top w:val="none" w:sz="0" w:space="0" w:color="auto"/>
            <w:left w:val="none" w:sz="0" w:space="0" w:color="auto"/>
            <w:bottom w:val="none" w:sz="0" w:space="0" w:color="auto"/>
            <w:right w:val="none" w:sz="0" w:space="0" w:color="auto"/>
          </w:divBdr>
        </w:div>
        <w:div w:id="1659385113">
          <w:marLeft w:val="480"/>
          <w:marRight w:val="0"/>
          <w:marTop w:val="0"/>
          <w:marBottom w:val="0"/>
          <w:divBdr>
            <w:top w:val="none" w:sz="0" w:space="0" w:color="auto"/>
            <w:left w:val="none" w:sz="0" w:space="0" w:color="auto"/>
            <w:bottom w:val="none" w:sz="0" w:space="0" w:color="auto"/>
            <w:right w:val="none" w:sz="0" w:space="0" w:color="auto"/>
          </w:divBdr>
        </w:div>
        <w:div w:id="177306629">
          <w:marLeft w:val="480"/>
          <w:marRight w:val="0"/>
          <w:marTop w:val="0"/>
          <w:marBottom w:val="0"/>
          <w:divBdr>
            <w:top w:val="none" w:sz="0" w:space="0" w:color="auto"/>
            <w:left w:val="none" w:sz="0" w:space="0" w:color="auto"/>
            <w:bottom w:val="none" w:sz="0" w:space="0" w:color="auto"/>
            <w:right w:val="none" w:sz="0" w:space="0" w:color="auto"/>
          </w:divBdr>
        </w:div>
        <w:div w:id="757752483">
          <w:marLeft w:val="480"/>
          <w:marRight w:val="0"/>
          <w:marTop w:val="0"/>
          <w:marBottom w:val="0"/>
          <w:divBdr>
            <w:top w:val="none" w:sz="0" w:space="0" w:color="auto"/>
            <w:left w:val="none" w:sz="0" w:space="0" w:color="auto"/>
            <w:bottom w:val="none" w:sz="0" w:space="0" w:color="auto"/>
            <w:right w:val="none" w:sz="0" w:space="0" w:color="auto"/>
          </w:divBdr>
        </w:div>
        <w:div w:id="2060082851">
          <w:marLeft w:val="480"/>
          <w:marRight w:val="0"/>
          <w:marTop w:val="0"/>
          <w:marBottom w:val="0"/>
          <w:divBdr>
            <w:top w:val="none" w:sz="0" w:space="0" w:color="auto"/>
            <w:left w:val="none" w:sz="0" w:space="0" w:color="auto"/>
            <w:bottom w:val="none" w:sz="0" w:space="0" w:color="auto"/>
            <w:right w:val="none" w:sz="0" w:space="0" w:color="auto"/>
          </w:divBdr>
        </w:div>
        <w:div w:id="43061940">
          <w:marLeft w:val="480"/>
          <w:marRight w:val="0"/>
          <w:marTop w:val="0"/>
          <w:marBottom w:val="0"/>
          <w:divBdr>
            <w:top w:val="none" w:sz="0" w:space="0" w:color="auto"/>
            <w:left w:val="none" w:sz="0" w:space="0" w:color="auto"/>
            <w:bottom w:val="none" w:sz="0" w:space="0" w:color="auto"/>
            <w:right w:val="none" w:sz="0" w:space="0" w:color="auto"/>
          </w:divBdr>
        </w:div>
        <w:div w:id="669677914">
          <w:marLeft w:val="480"/>
          <w:marRight w:val="0"/>
          <w:marTop w:val="0"/>
          <w:marBottom w:val="0"/>
          <w:divBdr>
            <w:top w:val="none" w:sz="0" w:space="0" w:color="auto"/>
            <w:left w:val="none" w:sz="0" w:space="0" w:color="auto"/>
            <w:bottom w:val="none" w:sz="0" w:space="0" w:color="auto"/>
            <w:right w:val="none" w:sz="0" w:space="0" w:color="auto"/>
          </w:divBdr>
        </w:div>
        <w:div w:id="2015377115">
          <w:marLeft w:val="480"/>
          <w:marRight w:val="0"/>
          <w:marTop w:val="0"/>
          <w:marBottom w:val="0"/>
          <w:divBdr>
            <w:top w:val="none" w:sz="0" w:space="0" w:color="auto"/>
            <w:left w:val="none" w:sz="0" w:space="0" w:color="auto"/>
            <w:bottom w:val="none" w:sz="0" w:space="0" w:color="auto"/>
            <w:right w:val="none" w:sz="0" w:space="0" w:color="auto"/>
          </w:divBdr>
        </w:div>
        <w:div w:id="1991862881">
          <w:marLeft w:val="480"/>
          <w:marRight w:val="0"/>
          <w:marTop w:val="0"/>
          <w:marBottom w:val="0"/>
          <w:divBdr>
            <w:top w:val="none" w:sz="0" w:space="0" w:color="auto"/>
            <w:left w:val="none" w:sz="0" w:space="0" w:color="auto"/>
            <w:bottom w:val="none" w:sz="0" w:space="0" w:color="auto"/>
            <w:right w:val="none" w:sz="0" w:space="0" w:color="auto"/>
          </w:divBdr>
        </w:div>
        <w:div w:id="1380280348">
          <w:marLeft w:val="480"/>
          <w:marRight w:val="0"/>
          <w:marTop w:val="0"/>
          <w:marBottom w:val="0"/>
          <w:divBdr>
            <w:top w:val="none" w:sz="0" w:space="0" w:color="auto"/>
            <w:left w:val="none" w:sz="0" w:space="0" w:color="auto"/>
            <w:bottom w:val="none" w:sz="0" w:space="0" w:color="auto"/>
            <w:right w:val="none" w:sz="0" w:space="0" w:color="auto"/>
          </w:divBdr>
        </w:div>
        <w:div w:id="1032999752">
          <w:marLeft w:val="480"/>
          <w:marRight w:val="0"/>
          <w:marTop w:val="0"/>
          <w:marBottom w:val="0"/>
          <w:divBdr>
            <w:top w:val="none" w:sz="0" w:space="0" w:color="auto"/>
            <w:left w:val="none" w:sz="0" w:space="0" w:color="auto"/>
            <w:bottom w:val="none" w:sz="0" w:space="0" w:color="auto"/>
            <w:right w:val="none" w:sz="0" w:space="0" w:color="auto"/>
          </w:divBdr>
        </w:div>
        <w:div w:id="1934314905">
          <w:marLeft w:val="480"/>
          <w:marRight w:val="0"/>
          <w:marTop w:val="0"/>
          <w:marBottom w:val="0"/>
          <w:divBdr>
            <w:top w:val="none" w:sz="0" w:space="0" w:color="auto"/>
            <w:left w:val="none" w:sz="0" w:space="0" w:color="auto"/>
            <w:bottom w:val="none" w:sz="0" w:space="0" w:color="auto"/>
            <w:right w:val="none" w:sz="0" w:space="0" w:color="auto"/>
          </w:divBdr>
        </w:div>
        <w:div w:id="229267574">
          <w:marLeft w:val="480"/>
          <w:marRight w:val="0"/>
          <w:marTop w:val="0"/>
          <w:marBottom w:val="0"/>
          <w:divBdr>
            <w:top w:val="none" w:sz="0" w:space="0" w:color="auto"/>
            <w:left w:val="none" w:sz="0" w:space="0" w:color="auto"/>
            <w:bottom w:val="none" w:sz="0" w:space="0" w:color="auto"/>
            <w:right w:val="none" w:sz="0" w:space="0" w:color="auto"/>
          </w:divBdr>
        </w:div>
        <w:div w:id="366686504">
          <w:marLeft w:val="480"/>
          <w:marRight w:val="0"/>
          <w:marTop w:val="0"/>
          <w:marBottom w:val="0"/>
          <w:divBdr>
            <w:top w:val="none" w:sz="0" w:space="0" w:color="auto"/>
            <w:left w:val="none" w:sz="0" w:space="0" w:color="auto"/>
            <w:bottom w:val="none" w:sz="0" w:space="0" w:color="auto"/>
            <w:right w:val="none" w:sz="0" w:space="0" w:color="auto"/>
          </w:divBdr>
        </w:div>
        <w:div w:id="1870685199">
          <w:marLeft w:val="480"/>
          <w:marRight w:val="0"/>
          <w:marTop w:val="0"/>
          <w:marBottom w:val="0"/>
          <w:divBdr>
            <w:top w:val="none" w:sz="0" w:space="0" w:color="auto"/>
            <w:left w:val="none" w:sz="0" w:space="0" w:color="auto"/>
            <w:bottom w:val="none" w:sz="0" w:space="0" w:color="auto"/>
            <w:right w:val="none" w:sz="0" w:space="0" w:color="auto"/>
          </w:divBdr>
        </w:div>
        <w:div w:id="1803839331">
          <w:marLeft w:val="480"/>
          <w:marRight w:val="0"/>
          <w:marTop w:val="0"/>
          <w:marBottom w:val="0"/>
          <w:divBdr>
            <w:top w:val="none" w:sz="0" w:space="0" w:color="auto"/>
            <w:left w:val="none" w:sz="0" w:space="0" w:color="auto"/>
            <w:bottom w:val="none" w:sz="0" w:space="0" w:color="auto"/>
            <w:right w:val="none" w:sz="0" w:space="0" w:color="auto"/>
          </w:divBdr>
        </w:div>
        <w:div w:id="1311835774">
          <w:marLeft w:val="480"/>
          <w:marRight w:val="0"/>
          <w:marTop w:val="0"/>
          <w:marBottom w:val="0"/>
          <w:divBdr>
            <w:top w:val="none" w:sz="0" w:space="0" w:color="auto"/>
            <w:left w:val="none" w:sz="0" w:space="0" w:color="auto"/>
            <w:bottom w:val="none" w:sz="0" w:space="0" w:color="auto"/>
            <w:right w:val="none" w:sz="0" w:space="0" w:color="auto"/>
          </w:divBdr>
        </w:div>
        <w:div w:id="207493347">
          <w:marLeft w:val="480"/>
          <w:marRight w:val="0"/>
          <w:marTop w:val="0"/>
          <w:marBottom w:val="0"/>
          <w:divBdr>
            <w:top w:val="none" w:sz="0" w:space="0" w:color="auto"/>
            <w:left w:val="none" w:sz="0" w:space="0" w:color="auto"/>
            <w:bottom w:val="none" w:sz="0" w:space="0" w:color="auto"/>
            <w:right w:val="none" w:sz="0" w:space="0" w:color="auto"/>
          </w:divBdr>
        </w:div>
        <w:div w:id="318464138">
          <w:marLeft w:val="480"/>
          <w:marRight w:val="0"/>
          <w:marTop w:val="0"/>
          <w:marBottom w:val="0"/>
          <w:divBdr>
            <w:top w:val="none" w:sz="0" w:space="0" w:color="auto"/>
            <w:left w:val="none" w:sz="0" w:space="0" w:color="auto"/>
            <w:bottom w:val="none" w:sz="0" w:space="0" w:color="auto"/>
            <w:right w:val="none" w:sz="0" w:space="0" w:color="auto"/>
          </w:divBdr>
        </w:div>
        <w:div w:id="1484153578">
          <w:marLeft w:val="480"/>
          <w:marRight w:val="0"/>
          <w:marTop w:val="0"/>
          <w:marBottom w:val="0"/>
          <w:divBdr>
            <w:top w:val="none" w:sz="0" w:space="0" w:color="auto"/>
            <w:left w:val="none" w:sz="0" w:space="0" w:color="auto"/>
            <w:bottom w:val="none" w:sz="0" w:space="0" w:color="auto"/>
            <w:right w:val="none" w:sz="0" w:space="0" w:color="auto"/>
          </w:divBdr>
        </w:div>
      </w:divsChild>
    </w:div>
    <w:div w:id="703167991">
      <w:bodyDiv w:val="1"/>
      <w:marLeft w:val="0"/>
      <w:marRight w:val="0"/>
      <w:marTop w:val="0"/>
      <w:marBottom w:val="0"/>
      <w:divBdr>
        <w:top w:val="none" w:sz="0" w:space="0" w:color="auto"/>
        <w:left w:val="none" w:sz="0" w:space="0" w:color="auto"/>
        <w:bottom w:val="none" w:sz="0" w:space="0" w:color="auto"/>
        <w:right w:val="none" w:sz="0" w:space="0" w:color="auto"/>
      </w:divBdr>
    </w:div>
    <w:div w:id="703210091">
      <w:bodyDiv w:val="1"/>
      <w:marLeft w:val="0"/>
      <w:marRight w:val="0"/>
      <w:marTop w:val="0"/>
      <w:marBottom w:val="0"/>
      <w:divBdr>
        <w:top w:val="none" w:sz="0" w:space="0" w:color="auto"/>
        <w:left w:val="none" w:sz="0" w:space="0" w:color="auto"/>
        <w:bottom w:val="none" w:sz="0" w:space="0" w:color="auto"/>
        <w:right w:val="none" w:sz="0" w:space="0" w:color="auto"/>
      </w:divBdr>
    </w:div>
    <w:div w:id="703293110">
      <w:bodyDiv w:val="1"/>
      <w:marLeft w:val="0"/>
      <w:marRight w:val="0"/>
      <w:marTop w:val="0"/>
      <w:marBottom w:val="0"/>
      <w:divBdr>
        <w:top w:val="none" w:sz="0" w:space="0" w:color="auto"/>
        <w:left w:val="none" w:sz="0" w:space="0" w:color="auto"/>
        <w:bottom w:val="none" w:sz="0" w:space="0" w:color="auto"/>
        <w:right w:val="none" w:sz="0" w:space="0" w:color="auto"/>
      </w:divBdr>
    </w:div>
    <w:div w:id="703404540">
      <w:bodyDiv w:val="1"/>
      <w:marLeft w:val="0"/>
      <w:marRight w:val="0"/>
      <w:marTop w:val="0"/>
      <w:marBottom w:val="0"/>
      <w:divBdr>
        <w:top w:val="none" w:sz="0" w:space="0" w:color="auto"/>
        <w:left w:val="none" w:sz="0" w:space="0" w:color="auto"/>
        <w:bottom w:val="none" w:sz="0" w:space="0" w:color="auto"/>
        <w:right w:val="none" w:sz="0" w:space="0" w:color="auto"/>
      </w:divBdr>
    </w:div>
    <w:div w:id="703865020">
      <w:marLeft w:val="480"/>
      <w:marRight w:val="0"/>
      <w:marTop w:val="0"/>
      <w:marBottom w:val="0"/>
      <w:divBdr>
        <w:top w:val="none" w:sz="0" w:space="0" w:color="auto"/>
        <w:left w:val="none" w:sz="0" w:space="0" w:color="auto"/>
        <w:bottom w:val="none" w:sz="0" w:space="0" w:color="auto"/>
        <w:right w:val="none" w:sz="0" w:space="0" w:color="auto"/>
      </w:divBdr>
    </w:div>
    <w:div w:id="703869793">
      <w:bodyDiv w:val="1"/>
      <w:marLeft w:val="0"/>
      <w:marRight w:val="0"/>
      <w:marTop w:val="0"/>
      <w:marBottom w:val="0"/>
      <w:divBdr>
        <w:top w:val="none" w:sz="0" w:space="0" w:color="auto"/>
        <w:left w:val="none" w:sz="0" w:space="0" w:color="auto"/>
        <w:bottom w:val="none" w:sz="0" w:space="0" w:color="auto"/>
        <w:right w:val="none" w:sz="0" w:space="0" w:color="auto"/>
      </w:divBdr>
    </w:div>
    <w:div w:id="703873508">
      <w:bodyDiv w:val="1"/>
      <w:marLeft w:val="0"/>
      <w:marRight w:val="0"/>
      <w:marTop w:val="0"/>
      <w:marBottom w:val="0"/>
      <w:divBdr>
        <w:top w:val="none" w:sz="0" w:space="0" w:color="auto"/>
        <w:left w:val="none" w:sz="0" w:space="0" w:color="auto"/>
        <w:bottom w:val="none" w:sz="0" w:space="0" w:color="auto"/>
        <w:right w:val="none" w:sz="0" w:space="0" w:color="auto"/>
      </w:divBdr>
    </w:div>
    <w:div w:id="703990862">
      <w:bodyDiv w:val="1"/>
      <w:marLeft w:val="0"/>
      <w:marRight w:val="0"/>
      <w:marTop w:val="0"/>
      <w:marBottom w:val="0"/>
      <w:divBdr>
        <w:top w:val="none" w:sz="0" w:space="0" w:color="auto"/>
        <w:left w:val="none" w:sz="0" w:space="0" w:color="auto"/>
        <w:bottom w:val="none" w:sz="0" w:space="0" w:color="auto"/>
        <w:right w:val="none" w:sz="0" w:space="0" w:color="auto"/>
      </w:divBdr>
    </w:div>
    <w:div w:id="704138696">
      <w:bodyDiv w:val="1"/>
      <w:marLeft w:val="0"/>
      <w:marRight w:val="0"/>
      <w:marTop w:val="0"/>
      <w:marBottom w:val="0"/>
      <w:divBdr>
        <w:top w:val="none" w:sz="0" w:space="0" w:color="auto"/>
        <w:left w:val="none" w:sz="0" w:space="0" w:color="auto"/>
        <w:bottom w:val="none" w:sz="0" w:space="0" w:color="auto"/>
        <w:right w:val="none" w:sz="0" w:space="0" w:color="auto"/>
      </w:divBdr>
    </w:div>
    <w:div w:id="704139123">
      <w:bodyDiv w:val="1"/>
      <w:marLeft w:val="0"/>
      <w:marRight w:val="0"/>
      <w:marTop w:val="0"/>
      <w:marBottom w:val="0"/>
      <w:divBdr>
        <w:top w:val="none" w:sz="0" w:space="0" w:color="auto"/>
        <w:left w:val="none" w:sz="0" w:space="0" w:color="auto"/>
        <w:bottom w:val="none" w:sz="0" w:space="0" w:color="auto"/>
        <w:right w:val="none" w:sz="0" w:space="0" w:color="auto"/>
      </w:divBdr>
    </w:div>
    <w:div w:id="704210540">
      <w:bodyDiv w:val="1"/>
      <w:marLeft w:val="0"/>
      <w:marRight w:val="0"/>
      <w:marTop w:val="0"/>
      <w:marBottom w:val="0"/>
      <w:divBdr>
        <w:top w:val="none" w:sz="0" w:space="0" w:color="auto"/>
        <w:left w:val="none" w:sz="0" w:space="0" w:color="auto"/>
        <w:bottom w:val="none" w:sz="0" w:space="0" w:color="auto"/>
        <w:right w:val="none" w:sz="0" w:space="0" w:color="auto"/>
      </w:divBdr>
      <w:divsChild>
        <w:div w:id="148836805">
          <w:marLeft w:val="480"/>
          <w:marRight w:val="0"/>
          <w:marTop w:val="0"/>
          <w:marBottom w:val="0"/>
          <w:divBdr>
            <w:top w:val="none" w:sz="0" w:space="0" w:color="auto"/>
            <w:left w:val="none" w:sz="0" w:space="0" w:color="auto"/>
            <w:bottom w:val="none" w:sz="0" w:space="0" w:color="auto"/>
            <w:right w:val="none" w:sz="0" w:space="0" w:color="auto"/>
          </w:divBdr>
        </w:div>
        <w:div w:id="1127972423">
          <w:marLeft w:val="480"/>
          <w:marRight w:val="0"/>
          <w:marTop w:val="0"/>
          <w:marBottom w:val="0"/>
          <w:divBdr>
            <w:top w:val="none" w:sz="0" w:space="0" w:color="auto"/>
            <w:left w:val="none" w:sz="0" w:space="0" w:color="auto"/>
            <w:bottom w:val="none" w:sz="0" w:space="0" w:color="auto"/>
            <w:right w:val="none" w:sz="0" w:space="0" w:color="auto"/>
          </w:divBdr>
        </w:div>
        <w:div w:id="1417627524">
          <w:marLeft w:val="480"/>
          <w:marRight w:val="0"/>
          <w:marTop w:val="0"/>
          <w:marBottom w:val="0"/>
          <w:divBdr>
            <w:top w:val="none" w:sz="0" w:space="0" w:color="auto"/>
            <w:left w:val="none" w:sz="0" w:space="0" w:color="auto"/>
            <w:bottom w:val="none" w:sz="0" w:space="0" w:color="auto"/>
            <w:right w:val="none" w:sz="0" w:space="0" w:color="auto"/>
          </w:divBdr>
        </w:div>
        <w:div w:id="1430656997">
          <w:marLeft w:val="480"/>
          <w:marRight w:val="0"/>
          <w:marTop w:val="0"/>
          <w:marBottom w:val="0"/>
          <w:divBdr>
            <w:top w:val="none" w:sz="0" w:space="0" w:color="auto"/>
            <w:left w:val="none" w:sz="0" w:space="0" w:color="auto"/>
            <w:bottom w:val="none" w:sz="0" w:space="0" w:color="auto"/>
            <w:right w:val="none" w:sz="0" w:space="0" w:color="auto"/>
          </w:divBdr>
        </w:div>
        <w:div w:id="767116482">
          <w:marLeft w:val="480"/>
          <w:marRight w:val="0"/>
          <w:marTop w:val="0"/>
          <w:marBottom w:val="0"/>
          <w:divBdr>
            <w:top w:val="none" w:sz="0" w:space="0" w:color="auto"/>
            <w:left w:val="none" w:sz="0" w:space="0" w:color="auto"/>
            <w:bottom w:val="none" w:sz="0" w:space="0" w:color="auto"/>
            <w:right w:val="none" w:sz="0" w:space="0" w:color="auto"/>
          </w:divBdr>
        </w:div>
        <w:div w:id="1858227282">
          <w:marLeft w:val="480"/>
          <w:marRight w:val="0"/>
          <w:marTop w:val="0"/>
          <w:marBottom w:val="0"/>
          <w:divBdr>
            <w:top w:val="none" w:sz="0" w:space="0" w:color="auto"/>
            <w:left w:val="none" w:sz="0" w:space="0" w:color="auto"/>
            <w:bottom w:val="none" w:sz="0" w:space="0" w:color="auto"/>
            <w:right w:val="none" w:sz="0" w:space="0" w:color="auto"/>
          </w:divBdr>
        </w:div>
        <w:div w:id="54353699">
          <w:marLeft w:val="480"/>
          <w:marRight w:val="0"/>
          <w:marTop w:val="0"/>
          <w:marBottom w:val="0"/>
          <w:divBdr>
            <w:top w:val="none" w:sz="0" w:space="0" w:color="auto"/>
            <w:left w:val="none" w:sz="0" w:space="0" w:color="auto"/>
            <w:bottom w:val="none" w:sz="0" w:space="0" w:color="auto"/>
            <w:right w:val="none" w:sz="0" w:space="0" w:color="auto"/>
          </w:divBdr>
        </w:div>
        <w:div w:id="151723154">
          <w:marLeft w:val="480"/>
          <w:marRight w:val="0"/>
          <w:marTop w:val="0"/>
          <w:marBottom w:val="0"/>
          <w:divBdr>
            <w:top w:val="none" w:sz="0" w:space="0" w:color="auto"/>
            <w:left w:val="none" w:sz="0" w:space="0" w:color="auto"/>
            <w:bottom w:val="none" w:sz="0" w:space="0" w:color="auto"/>
            <w:right w:val="none" w:sz="0" w:space="0" w:color="auto"/>
          </w:divBdr>
        </w:div>
        <w:div w:id="1743330637">
          <w:marLeft w:val="480"/>
          <w:marRight w:val="0"/>
          <w:marTop w:val="0"/>
          <w:marBottom w:val="0"/>
          <w:divBdr>
            <w:top w:val="none" w:sz="0" w:space="0" w:color="auto"/>
            <w:left w:val="none" w:sz="0" w:space="0" w:color="auto"/>
            <w:bottom w:val="none" w:sz="0" w:space="0" w:color="auto"/>
            <w:right w:val="none" w:sz="0" w:space="0" w:color="auto"/>
          </w:divBdr>
        </w:div>
        <w:div w:id="502940349">
          <w:marLeft w:val="480"/>
          <w:marRight w:val="0"/>
          <w:marTop w:val="0"/>
          <w:marBottom w:val="0"/>
          <w:divBdr>
            <w:top w:val="none" w:sz="0" w:space="0" w:color="auto"/>
            <w:left w:val="none" w:sz="0" w:space="0" w:color="auto"/>
            <w:bottom w:val="none" w:sz="0" w:space="0" w:color="auto"/>
            <w:right w:val="none" w:sz="0" w:space="0" w:color="auto"/>
          </w:divBdr>
        </w:div>
        <w:div w:id="631399484">
          <w:marLeft w:val="480"/>
          <w:marRight w:val="0"/>
          <w:marTop w:val="0"/>
          <w:marBottom w:val="0"/>
          <w:divBdr>
            <w:top w:val="none" w:sz="0" w:space="0" w:color="auto"/>
            <w:left w:val="none" w:sz="0" w:space="0" w:color="auto"/>
            <w:bottom w:val="none" w:sz="0" w:space="0" w:color="auto"/>
            <w:right w:val="none" w:sz="0" w:space="0" w:color="auto"/>
          </w:divBdr>
        </w:div>
        <w:div w:id="135882050">
          <w:marLeft w:val="480"/>
          <w:marRight w:val="0"/>
          <w:marTop w:val="0"/>
          <w:marBottom w:val="0"/>
          <w:divBdr>
            <w:top w:val="none" w:sz="0" w:space="0" w:color="auto"/>
            <w:left w:val="none" w:sz="0" w:space="0" w:color="auto"/>
            <w:bottom w:val="none" w:sz="0" w:space="0" w:color="auto"/>
            <w:right w:val="none" w:sz="0" w:space="0" w:color="auto"/>
          </w:divBdr>
        </w:div>
        <w:div w:id="1895694783">
          <w:marLeft w:val="480"/>
          <w:marRight w:val="0"/>
          <w:marTop w:val="0"/>
          <w:marBottom w:val="0"/>
          <w:divBdr>
            <w:top w:val="none" w:sz="0" w:space="0" w:color="auto"/>
            <w:left w:val="none" w:sz="0" w:space="0" w:color="auto"/>
            <w:bottom w:val="none" w:sz="0" w:space="0" w:color="auto"/>
            <w:right w:val="none" w:sz="0" w:space="0" w:color="auto"/>
          </w:divBdr>
        </w:div>
        <w:div w:id="1070348186">
          <w:marLeft w:val="480"/>
          <w:marRight w:val="0"/>
          <w:marTop w:val="0"/>
          <w:marBottom w:val="0"/>
          <w:divBdr>
            <w:top w:val="none" w:sz="0" w:space="0" w:color="auto"/>
            <w:left w:val="none" w:sz="0" w:space="0" w:color="auto"/>
            <w:bottom w:val="none" w:sz="0" w:space="0" w:color="auto"/>
            <w:right w:val="none" w:sz="0" w:space="0" w:color="auto"/>
          </w:divBdr>
        </w:div>
        <w:div w:id="131214230">
          <w:marLeft w:val="480"/>
          <w:marRight w:val="0"/>
          <w:marTop w:val="0"/>
          <w:marBottom w:val="0"/>
          <w:divBdr>
            <w:top w:val="none" w:sz="0" w:space="0" w:color="auto"/>
            <w:left w:val="none" w:sz="0" w:space="0" w:color="auto"/>
            <w:bottom w:val="none" w:sz="0" w:space="0" w:color="auto"/>
            <w:right w:val="none" w:sz="0" w:space="0" w:color="auto"/>
          </w:divBdr>
        </w:div>
        <w:div w:id="2096971888">
          <w:marLeft w:val="480"/>
          <w:marRight w:val="0"/>
          <w:marTop w:val="0"/>
          <w:marBottom w:val="0"/>
          <w:divBdr>
            <w:top w:val="none" w:sz="0" w:space="0" w:color="auto"/>
            <w:left w:val="none" w:sz="0" w:space="0" w:color="auto"/>
            <w:bottom w:val="none" w:sz="0" w:space="0" w:color="auto"/>
            <w:right w:val="none" w:sz="0" w:space="0" w:color="auto"/>
          </w:divBdr>
        </w:div>
        <w:div w:id="1154293942">
          <w:marLeft w:val="480"/>
          <w:marRight w:val="0"/>
          <w:marTop w:val="0"/>
          <w:marBottom w:val="0"/>
          <w:divBdr>
            <w:top w:val="none" w:sz="0" w:space="0" w:color="auto"/>
            <w:left w:val="none" w:sz="0" w:space="0" w:color="auto"/>
            <w:bottom w:val="none" w:sz="0" w:space="0" w:color="auto"/>
            <w:right w:val="none" w:sz="0" w:space="0" w:color="auto"/>
          </w:divBdr>
        </w:div>
        <w:div w:id="593244785">
          <w:marLeft w:val="480"/>
          <w:marRight w:val="0"/>
          <w:marTop w:val="0"/>
          <w:marBottom w:val="0"/>
          <w:divBdr>
            <w:top w:val="none" w:sz="0" w:space="0" w:color="auto"/>
            <w:left w:val="none" w:sz="0" w:space="0" w:color="auto"/>
            <w:bottom w:val="none" w:sz="0" w:space="0" w:color="auto"/>
            <w:right w:val="none" w:sz="0" w:space="0" w:color="auto"/>
          </w:divBdr>
        </w:div>
        <w:div w:id="349719271">
          <w:marLeft w:val="480"/>
          <w:marRight w:val="0"/>
          <w:marTop w:val="0"/>
          <w:marBottom w:val="0"/>
          <w:divBdr>
            <w:top w:val="none" w:sz="0" w:space="0" w:color="auto"/>
            <w:left w:val="none" w:sz="0" w:space="0" w:color="auto"/>
            <w:bottom w:val="none" w:sz="0" w:space="0" w:color="auto"/>
            <w:right w:val="none" w:sz="0" w:space="0" w:color="auto"/>
          </w:divBdr>
        </w:div>
        <w:div w:id="1734084176">
          <w:marLeft w:val="480"/>
          <w:marRight w:val="0"/>
          <w:marTop w:val="0"/>
          <w:marBottom w:val="0"/>
          <w:divBdr>
            <w:top w:val="none" w:sz="0" w:space="0" w:color="auto"/>
            <w:left w:val="none" w:sz="0" w:space="0" w:color="auto"/>
            <w:bottom w:val="none" w:sz="0" w:space="0" w:color="auto"/>
            <w:right w:val="none" w:sz="0" w:space="0" w:color="auto"/>
          </w:divBdr>
        </w:div>
        <w:div w:id="411044445">
          <w:marLeft w:val="480"/>
          <w:marRight w:val="0"/>
          <w:marTop w:val="0"/>
          <w:marBottom w:val="0"/>
          <w:divBdr>
            <w:top w:val="none" w:sz="0" w:space="0" w:color="auto"/>
            <w:left w:val="none" w:sz="0" w:space="0" w:color="auto"/>
            <w:bottom w:val="none" w:sz="0" w:space="0" w:color="auto"/>
            <w:right w:val="none" w:sz="0" w:space="0" w:color="auto"/>
          </w:divBdr>
        </w:div>
        <w:div w:id="91707051">
          <w:marLeft w:val="480"/>
          <w:marRight w:val="0"/>
          <w:marTop w:val="0"/>
          <w:marBottom w:val="0"/>
          <w:divBdr>
            <w:top w:val="none" w:sz="0" w:space="0" w:color="auto"/>
            <w:left w:val="none" w:sz="0" w:space="0" w:color="auto"/>
            <w:bottom w:val="none" w:sz="0" w:space="0" w:color="auto"/>
            <w:right w:val="none" w:sz="0" w:space="0" w:color="auto"/>
          </w:divBdr>
        </w:div>
        <w:div w:id="1307009167">
          <w:marLeft w:val="480"/>
          <w:marRight w:val="0"/>
          <w:marTop w:val="0"/>
          <w:marBottom w:val="0"/>
          <w:divBdr>
            <w:top w:val="none" w:sz="0" w:space="0" w:color="auto"/>
            <w:left w:val="none" w:sz="0" w:space="0" w:color="auto"/>
            <w:bottom w:val="none" w:sz="0" w:space="0" w:color="auto"/>
            <w:right w:val="none" w:sz="0" w:space="0" w:color="auto"/>
          </w:divBdr>
        </w:div>
        <w:div w:id="1543441535">
          <w:marLeft w:val="480"/>
          <w:marRight w:val="0"/>
          <w:marTop w:val="0"/>
          <w:marBottom w:val="0"/>
          <w:divBdr>
            <w:top w:val="none" w:sz="0" w:space="0" w:color="auto"/>
            <w:left w:val="none" w:sz="0" w:space="0" w:color="auto"/>
            <w:bottom w:val="none" w:sz="0" w:space="0" w:color="auto"/>
            <w:right w:val="none" w:sz="0" w:space="0" w:color="auto"/>
          </w:divBdr>
        </w:div>
        <w:div w:id="1131292430">
          <w:marLeft w:val="480"/>
          <w:marRight w:val="0"/>
          <w:marTop w:val="0"/>
          <w:marBottom w:val="0"/>
          <w:divBdr>
            <w:top w:val="none" w:sz="0" w:space="0" w:color="auto"/>
            <w:left w:val="none" w:sz="0" w:space="0" w:color="auto"/>
            <w:bottom w:val="none" w:sz="0" w:space="0" w:color="auto"/>
            <w:right w:val="none" w:sz="0" w:space="0" w:color="auto"/>
          </w:divBdr>
        </w:div>
        <w:div w:id="1806855049">
          <w:marLeft w:val="480"/>
          <w:marRight w:val="0"/>
          <w:marTop w:val="0"/>
          <w:marBottom w:val="0"/>
          <w:divBdr>
            <w:top w:val="none" w:sz="0" w:space="0" w:color="auto"/>
            <w:left w:val="none" w:sz="0" w:space="0" w:color="auto"/>
            <w:bottom w:val="none" w:sz="0" w:space="0" w:color="auto"/>
            <w:right w:val="none" w:sz="0" w:space="0" w:color="auto"/>
          </w:divBdr>
        </w:div>
        <w:div w:id="1610356247">
          <w:marLeft w:val="480"/>
          <w:marRight w:val="0"/>
          <w:marTop w:val="0"/>
          <w:marBottom w:val="0"/>
          <w:divBdr>
            <w:top w:val="none" w:sz="0" w:space="0" w:color="auto"/>
            <w:left w:val="none" w:sz="0" w:space="0" w:color="auto"/>
            <w:bottom w:val="none" w:sz="0" w:space="0" w:color="auto"/>
            <w:right w:val="none" w:sz="0" w:space="0" w:color="auto"/>
          </w:divBdr>
        </w:div>
        <w:div w:id="1333753472">
          <w:marLeft w:val="480"/>
          <w:marRight w:val="0"/>
          <w:marTop w:val="0"/>
          <w:marBottom w:val="0"/>
          <w:divBdr>
            <w:top w:val="none" w:sz="0" w:space="0" w:color="auto"/>
            <w:left w:val="none" w:sz="0" w:space="0" w:color="auto"/>
            <w:bottom w:val="none" w:sz="0" w:space="0" w:color="auto"/>
            <w:right w:val="none" w:sz="0" w:space="0" w:color="auto"/>
          </w:divBdr>
        </w:div>
        <w:div w:id="1416324988">
          <w:marLeft w:val="480"/>
          <w:marRight w:val="0"/>
          <w:marTop w:val="0"/>
          <w:marBottom w:val="0"/>
          <w:divBdr>
            <w:top w:val="none" w:sz="0" w:space="0" w:color="auto"/>
            <w:left w:val="none" w:sz="0" w:space="0" w:color="auto"/>
            <w:bottom w:val="none" w:sz="0" w:space="0" w:color="auto"/>
            <w:right w:val="none" w:sz="0" w:space="0" w:color="auto"/>
          </w:divBdr>
        </w:div>
        <w:div w:id="6294316">
          <w:marLeft w:val="480"/>
          <w:marRight w:val="0"/>
          <w:marTop w:val="0"/>
          <w:marBottom w:val="0"/>
          <w:divBdr>
            <w:top w:val="none" w:sz="0" w:space="0" w:color="auto"/>
            <w:left w:val="none" w:sz="0" w:space="0" w:color="auto"/>
            <w:bottom w:val="none" w:sz="0" w:space="0" w:color="auto"/>
            <w:right w:val="none" w:sz="0" w:space="0" w:color="auto"/>
          </w:divBdr>
        </w:div>
        <w:div w:id="469784850">
          <w:marLeft w:val="480"/>
          <w:marRight w:val="0"/>
          <w:marTop w:val="0"/>
          <w:marBottom w:val="0"/>
          <w:divBdr>
            <w:top w:val="none" w:sz="0" w:space="0" w:color="auto"/>
            <w:left w:val="none" w:sz="0" w:space="0" w:color="auto"/>
            <w:bottom w:val="none" w:sz="0" w:space="0" w:color="auto"/>
            <w:right w:val="none" w:sz="0" w:space="0" w:color="auto"/>
          </w:divBdr>
        </w:div>
        <w:div w:id="1653755732">
          <w:marLeft w:val="480"/>
          <w:marRight w:val="0"/>
          <w:marTop w:val="0"/>
          <w:marBottom w:val="0"/>
          <w:divBdr>
            <w:top w:val="none" w:sz="0" w:space="0" w:color="auto"/>
            <w:left w:val="none" w:sz="0" w:space="0" w:color="auto"/>
            <w:bottom w:val="none" w:sz="0" w:space="0" w:color="auto"/>
            <w:right w:val="none" w:sz="0" w:space="0" w:color="auto"/>
          </w:divBdr>
        </w:div>
        <w:div w:id="148637954">
          <w:marLeft w:val="480"/>
          <w:marRight w:val="0"/>
          <w:marTop w:val="0"/>
          <w:marBottom w:val="0"/>
          <w:divBdr>
            <w:top w:val="none" w:sz="0" w:space="0" w:color="auto"/>
            <w:left w:val="none" w:sz="0" w:space="0" w:color="auto"/>
            <w:bottom w:val="none" w:sz="0" w:space="0" w:color="auto"/>
            <w:right w:val="none" w:sz="0" w:space="0" w:color="auto"/>
          </w:divBdr>
        </w:div>
        <w:div w:id="460659725">
          <w:marLeft w:val="480"/>
          <w:marRight w:val="0"/>
          <w:marTop w:val="0"/>
          <w:marBottom w:val="0"/>
          <w:divBdr>
            <w:top w:val="none" w:sz="0" w:space="0" w:color="auto"/>
            <w:left w:val="none" w:sz="0" w:space="0" w:color="auto"/>
            <w:bottom w:val="none" w:sz="0" w:space="0" w:color="auto"/>
            <w:right w:val="none" w:sz="0" w:space="0" w:color="auto"/>
          </w:divBdr>
        </w:div>
        <w:div w:id="1338772985">
          <w:marLeft w:val="480"/>
          <w:marRight w:val="0"/>
          <w:marTop w:val="0"/>
          <w:marBottom w:val="0"/>
          <w:divBdr>
            <w:top w:val="none" w:sz="0" w:space="0" w:color="auto"/>
            <w:left w:val="none" w:sz="0" w:space="0" w:color="auto"/>
            <w:bottom w:val="none" w:sz="0" w:space="0" w:color="auto"/>
            <w:right w:val="none" w:sz="0" w:space="0" w:color="auto"/>
          </w:divBdr>
        </w:div>
        <w:div w:id="643241201">
          <w:marLeft w:val="480"/>
          <w:marRight w:val="0"/>
          <w:marTop w:val="0"/>
          <w:marBottom w:val="0"/>
          <w:divBdr>
            <w:top w:val="none" w:sz="0" w:space="0" w:color="auto"/>
            <w:left w:val="none" w:sz="0" w:space="0" w:color="auto"/>
            <w:bottom w:val="none" w:sz="0" w:space="0" w:color="auto"/>
            <w:right w:val="none" w:sz="0" w:space="0" w:color="auto"/>
          </w:divBdr>
        </w:div>
        <w:div w:id="1708333944">
          <w:marLeft w:val="480"/>
          <w:marRight w:val="0"/>
          <w:marTop w:val="0"/>
          <w:marBottom w:val="0"/>
          <w:divBdr>
            <w:top w:val="none" w:sz="0" w:space="0" w:color="auto"/>
            <w:left w:val="none" w:sz="0" w:space="0" w:color="auto"/>
            <w:bottom w:val="none" w:sz="0" w:space="0" w:color="auto"/>
            <w:right w:val="none" w:sz="0" w:space="0" w:color="auto"/>
          </w:divBdr>
        </w:div>
        <w:div w:id="1736199932">
          <w:marLeft w:val="480"/>
          <w:marRight w:val="0"/>
          <w:marTop w:val="0"/>
          <w:marBottom w:val="0"/>
          <w:divBdr>
            <w:top w:val="none" w:sz="0" w:space="0" w:color="auto"/>
            <w:left w:val="none" w:sz="0" w:space="0" w:color="auto"/>
            <w:bottom w:val="none" w:sz="0" w:space="0" w:color="auto"/>
            <w:right w:val="none" w:sz="0" w:space="0" w:color="auto"/>
          </w:divBdr>
        </w:div>
        <w:div w:id="184486349">
          <w:marLeft w:val="480"/>
          <w:marRight w:val="0"/>
          <w:marTop w:val="0"/>
          <w:marBottom w:val="0"/>
          <w:divBdr>
            <w:top w:val="none" w:sz="0" w:space="0" w:color="auto"/>
            <w:left w:val="none" w:sz="0" w:space="0" w:color="auto"/>
            <w:bottom w:val="none" w:sz="0" w:space="0" w:color="auto"/>
            <w:right w:val="none" w:sz="0" w:space="0" w:color="auto"/>
          </w:divBdr>
        </w:div>
        <w:div w:id="810947615">
          <w:marLeft w:val="480"/>
          <w:marRight w:val="0"/>
          <w:marTop w:val="0"/>
          <w:marBottom w:val="0"/>
          <w:divBdr>
            <w:top w:val="none" w:sz="0" w:space="0" w:color="auto"/>
            <w:left w:val="none" w:sz="0" w:space="0" w:color="auto"/>
            <w:bottom w:val="none" w:sz="0" w:space="0" w:color="auto"/>
            <w:right w:val="none" w:sz="0" w:space="0" w:color="auto"/>
          </w:divBdr>
        </w:div>
        <w:div w:id="355617682">
          <w:marLeft w:val="480"/>
          <w:marRight w:val="0"/>
          <w:marTop w:val="0"/>
          <w:marBottom w:val="0"/>
          <w:divBdr>
            <w:top w:val="none" w:sz="0" w:space="0" w:color="auto"/>
            <w:left w:val="none" w:sz="0" w:space="0" w:color="auto"/>
            <w:bottom w:val="none" w:sz="0" w:space="0" w:color="auto"/>
            <w:right w:val="none" w:sz="0" w:space="0" w:color="auto"/>
          </w:divBdr>
        </w:div>
        <w:div w:id="1274557009">
          <w:marLeft w:val="480"/>
          <w:marRight w:val="0"/>
          <w:marTop w:val="0"/>
          <w:marBottom w:val="0"/>
          <w:divBdr>
            <w:top w:val="none" w:sz="0" w:space="0" w:color="auto"/>
            <w:left w:val="none" w:sz="0" w:space="0" w:color="auto"/>
            <w:bottom w:val="none" w:sz="0" w:space="0" w:color="auto"/>
            <w:right w:val="none" w:sz="0" w:space="0" w:color="auto"/>
          </w:divBdr>
        </w:div>
        <w:div w:id="1456560461">
          <w:marLeft w:val="480"/>
          <w:marRight w:val="0"/>
          <w:marTop w:val="0"/>
          <w:marBottom w:val="0"/>
          <w:divBdr>
            <w:top w:val="none" w:sz="0" w:space="0" w:color="auto"/>
            <w:left w:val="none" w:sz="0" w:space="0" w:color="auto"/>
            <w:bottom w:val="none" w:sz="0" w:space="0" w:color="auto"/>
            <w:right w:val="none" w:sz="0" w:space="0" w:color="auto"/>
          </w:divBdr>
        </w:div>
        <w:div w:id="2137328238">
          <w:marLeft w:val="480"/>
          <w:marRight w:val="0"/>
          <w:marTop w:val="0"/>
          <w:marBottom w:val="0"/>
          <w:divBdr>
            <w:top w:val="none" w:sz="0" w:space="0" w:color="auto"/>
            <w:left w:val="none" w:sz="0" w:space="0" w:color="auto"/>
            <w:bottom w:val="none" w:sz="0" w:space="0" w:color="auto"/>
            <w:right w:val="none" w:sz="0" w:space="0" w:color="auto"/>
          </w:divBdr>
        </w:div>
        <w:div w:id="1912499798">
          <w:marLeft w:val="480"/>
          <w:marRight w:val="0"/>
          <w:marTop w:val="0"/>
          <w:marBottom w:val="0"/>
          <w:divBdr>
            <w:top w:val="none" w:sz="0" w:space="0" w:color="auto"/>
            <w:left w:val="none" w:sz="0" w:space="0" w:color="auto"/>
            <w:bottom w:val="none" w:sz="0" w:space="0" w:color="auto"/>
            <w:right w:val="none" w:sz="0" w:space="0" w:color="auto"/>
          </w:divBdr>
        </w:div>
        <w:div w:id="849686151">
          <w:marLeft w:val="480"/>
          <w:marRight w:val="0"/>
          <w:marTop w:val="0"/>
          <w:marBottom w:val="0"/>
          <w:divBdr>
            <w:top w:val="none" w:sz="0" w:space="0" w:color="auto"/>
            <w:left w:val="none" w:sz="0" w:space="0" w:color="auto"/>
            <w:bottom w:val="none" w:sz="0" w:space="0" w:color="auto"/>
            <w:right w:val="none" w:sz="0" w:space="0" w:color="auto"/>
          </w:divBdr>
        </w:div>
        <w:div w:id="1713534795">
          <w:marLeft w:val="480"/>
          <w:marRight w:val="0"/>
          <w:marTop w:val="0"/>
          <w:marBottom w:val="0"/>
          <w:divBdr>
            <w:top w:val="none" w:sz="0" w:space="0" w:color="auto"/>
            <w:left w:val="none" w:sz="0" w:space="0" w:color="auto"/>
            <w:bottom w:val="none" w:sz="0" w:space="0" w:color="auto"/>
            <w:right w:val="none" w:sz="0" w:space="0" w:color="auto"/>
          </w:divBdr>
        </w:div>
        <w:div w:id="1115371714">
          <w:marLeft w:val="480"/>
          <w:marRight w:val="0"/>
          <w:marTop w:val="0"/>
          <w:marBottom w:val="0"/>
          <w:divBdr>
            <w:top w:val="none" w:sz="0" w:space="0" w:color="auto"/>
            <w:left w:val="none" w:sz="0" w:space="0" w:color="auto"/>
            <w:bottom w:val="none" w:sz="0" w:space="0" w:color="auto"/>
            <w:right w:val="none" w:sz="0" w:space="0" w:color="auto"/>
          </w:divBdr>
        </w:div>
        <w:div w:id="1554541022">
          <w:marLeft w:val="480"/>
          <w:marRight w:val="0"/>
          <w:marTop w:val="0"/>
          <w:marBottom w:val="0"/>
          <w:divBdr>
            <w:top w:val="none" w:sz="0" w:space="0" w:color="auto"/>
            <w:left w:val="none" w:sz="0" w:space="0" w:color="auto"/>
            <w:bottom w:val="none" w:sz="0" w:space="0" w:color="auto"/>
            <w:right w:val="none" w:sz="0" w:space="0" w:color="auto"/>
          </w:divBdr>
        </w:div>
        <w:div w:id="959848214">
          <w:marLeft w:val="480"/>
          <w:marRight w:val="0"/>
          <w:marTop w:val="0"/>
          <w:marBottom w:val="0"/>
          <w:divBdr>
            <w:top w:val="none" w:sz="0" w:space="0" w:color="auto"/>
            <w:left w:val="none" w:sz="0" w:space="0" w:color="auto"/>
            <w:bottom w:val="none" w:sz="0" w:space="0" w:color="auto"/>
            <w:right w:val="none" w:sz="0" w:space="0" w:color="auto"/>
          </w:divBdr>
        </w:div>
        <w:div w:id="1278298695">
          <w:marLeft w:val="480"/>
          <w:marRight w:val="0"/>
          <w:marTop w:val="0"/>
          <w:marBottom w:val="0"/>
          <w:divBdr>
            <w:top w:val="none" w:sz="0" w:space="0" w:color="auto"/>
            <w:left w:val="none" w:sz="0" w:space="0" w:color="auto"/>
            <w:bottom w:val="none" w:sz="0" w:space="0" w:color="auto"/>
            <w:right w:val="none" w:sz="0" w:space="0" w:color="auto"/>
          </w:divBdr>
        </w:div>
        <w:div w:id="480775912">
          <w:marLeft w:val="480"/>
          <w:marRight w:val="0"/>
          <w:marTop w:val="0"/>
          <w:marBottom w:val="0"/>
          <w:divBdr>
            <w:top w:val="none" w:sz="0" w:space="0" w:color="auto"/>
            <w:left w:val="none" w:sz="0" w:space="0" w:color="auto"/>
            <w:bottom w:val="none" w:sz="0" w:space="0" w:color="auto"/>
            <w:right w:val="none" w:sz="0" w:space="0" w:color="auto"/>
          </w:divBdr>
        </w:div>
        <w:div w:id="445007211">
          <w:marLeft w:val="480"/>
          <w:marRight w:val="0"/>
          <w:marTop w:val="0"/>
          <w:marBottom w:val="0"/>
          <w:divBdr>
            <w:top w:val="none" w:sz="0" w:space="0" w:color="auto"/>
            <w:left w:val="none" w:sz="0" w:space="0" w:color="auto"/>
            <w:bottom w:val="none" w:sz="0" w:space="0" w:color="auto"/>
            <w:right w:val="none" w:sz="0" w:space="0" w:color="auto"/>
          </w:divBdr>
        </w:div>
        <w:div w:id="1075057059">
          <w:marLeft w:val="480"/>
          <w:marRight w:val="0"/>
          <w:marTop w:val="0"/>
          <w:marBottom w:val="0"/>
          <w:divBdr>
            <w:top w:val="none" w:sz="0" w:space="0" w:color="auto"/>
            <w:left w:val="none" w:sz="0" w:space="0" w:color="auto"/>
            <w:bottom w:val="none" w:sz="0" w:space="0" w:color="auto"/>
            <w:right w:val="none" w:sz="0" w:space="0" w:color="auto"/>
          </w:divBdr>
        </w:div>
        <w:div w:id="303707144">
          <w:marLeft w:val="480"/>
          <w:marRight w:val="0"/>
          <w:marTop w:val="0"/>
          <w:marBottom w:val="0"/>
          <w:divBdr>
            <w:top w:val="none" w:sz="0" w:space="0" w:color="auto"/>
            <w:left w:val="none" w:sz="0" w:space="0" w:color="auto"/>
            <w:bottom w:val="none" w:sz="0" w:space="0" w:color="auto"/>
            <w:right w:val="none" w:sz="0" w:space="0" w:color="auto"/>
          </w:divBdr>
        </w:div>
        <w:div w:id="1250578622">
          <w:marLeft w:val="480"/>
          <w:marRight w:val="0"/>
          <w:marTop w:val="0"/>
          <w:marBottom w:val="0"/>
          <w:divBdr>
            <w:top w:val="none" w:sz="0" w:space="0" w:color="auto"/>
            <w:left w:val="none" w:sz="0" w:space="0" w:color="auto"/>
            <w:bottom w:val="none" w:sz="0" w:space="0" w:color="auto"/>
            <w:right w:val="none" w:sz="0" w:space="0" w:color="auto"/>
          </w:divBdr>
        </w:div>
        <w:div w:id="234584835">
          <w:marLeft w:val="480"/>
          <w:marRight w:val="0"/>
          <w:marTop w:val="0"/>
          <w:marBottom w:val="0"/>
          <w:divBdr>
            <w:top w:val="none" w:sz="0" w:space="0" w:color="auto"/>
            <w:left w:val="none" w:sz="0" w:space="0" w:color="auto"/>
            <w:bottom w:val="none" w:sz="0" w:space="0" w:color="auto"/>
            <w:right w:val="none" w:sz="0" w:space="0" w:color="auto"/>
          </w:divBdr>
        </w:div>
        <w:div w:id="2122455599">
          <w:marLeft w:val="480"/>
          <w:marRight w:val="0"/>
          <w:marTop w:val="0"/>
          <w:marBottom w:val="0"/>
          <w:divBdr>
            <w:top w:val="none" w:sz="0" w:space="0" w:color="auto"/>
            <w:left w:val="none" w:sz="0" w:space="0" w:color="auto"/>
            <w:bottom w:val="none" w:sz="0" w:space="0" w:color="auto"/>
            <w:right w:val="none" w:sz="0" w:space="0" w:color="auto"/>
          </w:divBdr>
        </w:div>
        <w:div w:id="778572191">
          <w:marLeft w:val="480"/>
          <w:marRight w:val="0"/>
          <w:marTop w:val="0"/>
          <w:marBottom w:val="0"/>
          <w:divBdr>
            <w:top w:val="none" w:sz="0" w:space="0" w:color="auto"/>
            <w:left w:val="none" w:sz="0" w:space="0" w:color="auto"/>
            <w:bottom w:val="none" w:sz="0" w:space="0" w:color="auto"/>
            <w:right w:val="none" w:sz="0" w:space="0" w:color="auto"/>
          </w:divBdr>
        </w:div>
        <w:div w:id="1163351211">
          <w:marLeft w:val="480"/>
          <w:marRight w:val="0"/>
          <w:marTop w:val="0"/>
          <w:marBottom w:val="0"/>
          <w:divBdr>
            <w:top w:val="none" w:sz="0" w:space="0" w:color="auto"/>
            <w:left w:val="none" w:sz="0" w:space="0" w:color="auto"/>
            <w:bottom w:val="none" w:sz="0" w:space="0" w:color="auto"/>
            <w:right w:val="none" w:sz="0" w:space="0" w:color="auto"/>
          </w:divBdr>
        </w:div>
        <w:div w:id="1806048785">
          <w:marLeft w:val="480"/>
          <w:marRight w:val="0"/>
          <w:marTop w:val="0"/>
          <w:marBottom w:val="0"/>
          <w:divBdr>
            <w:top w:val="none" w:sz="0" w:space="0" w:color="auto"/>
            <w:left w:val="none" w:sz="0" w:space="0" w:color="auto"/>
            <w:bottom w:val="none" w:sz="0" w:space="0" w:color="auto"/>
            <w:right w:val="none" w:sz="0" w:space="0" w:color="auto"/>
          </w:divBdr>
        </w:div>
        <w:div w:id="411632730">
          <w:marLeft w:val="480"/>
          <w:marRight w:val="0"/>
          <w:marTop w:val="0"/>
          <w:marBottom w:val="0"/>
          <w:divBdr>
            <w:top w:val="none" w:sz="0" w:space="0" w:color="auto"/>
            <w:left w:val="none" w:sz="0" w:space="0" w:color="auto"/>
            <w:bottom w:val="none" w:sz="0" w:space="0" w:color="auto"/>
            <w:right w:val="none" w:sz="0" w:space="0" w:color="auto"/>
          </w:divBdr>
        </w:div>
        <w:div w:id="1116366087">
          <w:marLeft w:val="480"/>
          <w:marRight w:val="0"/>
          <w:marTop w:val="0"/>
          <w:marBottom w:val="0"/>
          <w:divBdr>
            <w:top w:val="none" w:sz="0" w:space="0" w:color="auto"/>
            <w:left w:val="none" w:sz="0" w:space="0" w:color="auto"/>
            <w:bottom w:val="none" w:sz="0" w:space="0" w:color="auto"/>
            <w:right w:val="none" w:sz="0" w:space="0" w:color="auto"/>
          </w:divBdr>
        </w:div>
        <w:div w:id="159466188">
          <w:marLeft w:val="480"/>
          <w:marRight w:val="0"/>
          <w:marTop w:val="0"/>
          <w:marBottom w:val="0"/>
          <w:divBdr>
            <w:top w:val="none" w:sz="0" w:space="0" w:color="auto"/>
            <w:left w:val="none" w:sz="0" w:space="0" w:color="auto"/>
            <w:bottom w:val="none" w:sz="0" w:space="0" w:color="auto"/>
            <w:right w:val="none" w:sz="0" w:space="0" w:color="auto"/>
          </w:divBdr>
        </w:div>
        <w:div w:id="288322108">
          <w:marLeft w:val="480"/>
          <w:marRight w:val="0"/>
          <w:marTop w:val="0"/>
          <w:marBottom w:val="0"/>
          <w:divBdr>
            <w:top w:val="none" w:sz="0" w:space="0" w:color="auto"/>
            <w:left w:val="none" w:sz="0" w:space="0" w:color="auto"/>
            <w:bottom w:val="none" w:sz="0" w:space="0" w:color="auto"/>
            <w:right w:val="none" w:sz="0" w:space="0" w:color="auto"/>
          </w:divBdr>
        </w:div>
        <w:div w:id="1662587692">
          <w:marLeft w:val="480"/>
          <w:marRight w:val="0"/>
          <w:marTop w:val="0"/>
          <w:marBottom w:val="0"/>
          <w:divBdr>
            <w:top w:val="none" w:sz="0" w:space="0" w:color="auto"/>
            <w:left w:val="none" w:sz="0" w:space="0" w:color="auto"/>
            <w:bottom w:val="none" w:sz="0" w:space="0" w:color="auto"/>
            <w:right w:val="none" w:sz="0" w:space="0" w:color="auto"/>
          </w:divBdr>
        </w:div>
        <w:div w:id="1210653308">
          <w:marLeft w:val="480"/>
          <w:marRight w:val="0"/>
          <w:marTop w:val="0"/>
          <w:marBottom w:val="0"/>
          <w:divBdr>
            <w:top w:val="none" w:sz="0" w:space="0" w:color="auto"/>
            <w:left w:val="none" w:sz="0" w:space="0" w:color="auto"/>
            <w:bottom w:val="none" w:sz="0" w:space="0" w:color="auto"/>
            <w:right w:val="none" w:sz="0" w:space="0" w:color="auto"/>
          </w:divBdr>
        </w:div>
        <w:div w:id="130876034">
          <w:marLeft w:val="480"/>
          <w:marRight w:val="0"/>
          <w:marTop w:val="0"/>
          <w:marBottom w:val="0"/>
          <w:divBdr>
            <w:top w:val="none" w:sz="0" w:space="0" w:color="auto"/>
            <w:left w:val="none" w:sz="0" w:space="0" w:color="auto"/>
            <w:bottom w:val="none" w:sz="0" w:space="0" w:color="auto"/>
            <w:right w:val="none" w:sz="0" w:space="0" w:color="auto"/>
          </w:divBdr>
        </w:div>
        <w:div w:id="138152327">
          <w:marLeft w:val="480"/>
          <w:marRight w:val="0"/>
          <w:marTop w:val="0"/>
          <w:marBottom w:val="0"/>
          <w:divBdr>
            <w:top w:val="none" w:sz="0" w:space="0" w:color="auto"/>
            <w:left w:val="none" w:sz="0" w:space="0" w:color="auto"/>
            <w:bottom w:val="none" w:sz="0" w:space="0" w:color="auto"/>
            <w:right w:val="none" w:sz="0" w:space="0" w:color="auto"/>
          </w:divBdr>
        </w:div>
        <w:div w:id="356657801">
          <w:marLeft w:val="480"/>
          <w:marRight w:val="0"/>
          <w:marTop w:val="0"/>
          <w:marBottom w:val="0"/>
          <w:divBdr>
            <w:top w:val="none" w:sz="0" w:space="0" w:color="auto"/>
            <w:left w:val="none" w:sz="0" w:space="0" w:color="auto"/>
            <w:bottom w:val="none" w:sz="0" w:space="0" w:color="auto"/>
            <w:right w:val="none" w:sz="0" w:space="0" w:color="auto"/>
          </w:divBdr>
        </w:div>
        <w:div w:id="1935433044">
          <w:marLeft w:val="480"/>
          <w:marRight w:val="0"/>
          <w:marTop w:val="0"/>
          <w:marBottom w:val="0"/>
          <w:divBdr>
            <w:top w:val="none" w:sz="0" w:space="0" w:color="auto"/>
            <w:left w:val="none" w:sz="0" w:space="0" w:color="auto"/>
            <w:bottom w:val="none" w:sz="0" w:space="0" w:color="auto"/>
            <w:right w:val="none" w:sz="0" w:space="0" w:color="auto"/>
          </w:divBdr>
        </w:div>
        <w:div w:id="874316223">
          <w:marLeft w:val="480"/>
          <w:marRight w:val="0"/>
          <w:marTop w:val="0"/>
          <w:marBottom w:val="0"/>
          <w:divBdr>
            <w:top w:val="none" w:sz="0" w:space="0" w:color="auto"/>
            <w:left w:val="none" w:sz="0" w:space="0" w:color="auto"/>
            <w:bottom w:val="none" w:sz="0" w:space="0" w:color="auto"/>
            <w:right w:val="none" w:sz="0" w:space="0" w:color="auto"/>
          </w:divBdr>
        </w:div>
        <w:div w:id="918517256">
          <w:marLeft w:val="480"/>
          <w:marRight w:val="0"/>
          <w:marTop w:val="0"/>
          <w:marBottom w:val="0"/>
          <w:divBdr>
            <w:top w:val="none" w:sz="0" w:space="0" w:color="auto"/>
            <w:left w:val="none" w:sz="0" w:space="0" w:color="auto"/>
            <w:bottom w:val="none" w:sz="0" w:space="0" w:color="auto"/>
            <w:right w:val="none" w:sz="0" w:space="0" w:color="auto"/>
          </w:divBdr>
        </w:div>
        <w:div w:id="1032919919">
          <w:marLeft w:val="480"/>
          <w:marRight w:val="0"/>
          <w:marTop w:val="0"/>
          <w:marBottom w:val="0"/>
          <w:divBdr>
            <w:top w:val="none" w:sz="0" w:space="0" w:color="auto"/>
            <w:left w:val="none" w:sz="0" w:space="0" w:color="auto"/>
            <w:bottom w:val="none" w:sz="0" w:space="0" w:color="auto"/>
            <w:right w:val="none" w:sz="0" w:space="0" w:color="auto"/>
          </w:divBdr>
        </w:div>
        <w:div w:id="148449991">
          <w:marLeft w:val="480"/>
          <w:marRight w:val="0"/>
          <w:marTop w:val="0"/>
          <w:marBottom w:val="0"/>
          <w:divBdr>
            <w:top w:val="none" w:sz="0" w:space="0" w:color="auto"/>
            <w:left w:val="none" w:sz="0" w:space="0" w:color="auto"/>
            <w:bottom w:val="none" w:sz="0" w:space="0" w:color="auto"/>
            <w:right w:val="none" w:sz="0" w:space="0" w:color="auto"/>
          </w:divBdr>
        </w:div>
        <w:div w:id="1313294776">
          <w:marLeft w:val="480"/>
          <w:marRight w:val="0"/>
          <w:marTop w:val="0"/>
          <w:marBottom w:val="0"/>
          <w:divBdr>
            <w:top w:val="none" w:sz="0" w:space="0" w:color="auto"/>
            <w:left w:val="none" w:sz="0" w:space="0" w:color="auto"/>
            <w:bottom w:val="none" w:sz="0" w:space="0" w:color="auto"/>
            <w:right w:val="none" w:sz="0" w:space="0" w:color="auto"/>
          </w:divBdr>
        </w:div>
        <w:div w:id="1035813221">
          <w:marLeft w:val="480"/>
          <w:marRight w:val="0"/>
          <w:marTop w:val="0"/>
          <w:marBottom w:val="0"/>
          <w:divBdr>
            <w:top w:val="none" w:sz="0" w:space="0" w:color="auto"/>
            <w:left w:val="none" w:sz="0" w:space="0" w:color="auto"/>
            <w:bottom w:val="none" w:sz="0" w:space="0" w:color="auto"/>
            <w:right w:val="none" w:sz="0" w:space="0" w:color="auto"/>
          </w:divBdr>
        </w:div>
        <w:div w:id="1386642638">
          <w:marLeft w:val="480"/>
          <w:marRight w:val="0"/>
          <w:marTop w:val="0"/>
          <w:marBottom w:val="0"/>
          <w:divBdr>
            <w:top w:val="none" w:sz="0" w:space="0" w:color="auto"/>
            <w:left w:val="none" w:sz="0" w:space="0" w:color="auto"/>
            <w:bottom w:val="none" w:sz="0" w:space="0" w:color="auto"/>
            <w:right w:val="none" w:sz="0" w:space="0" w:color="auto"/>
          </w:divBdr>
        </w:div>
        <w:div w:id="611790580">
          <w:marLeft w:val="480"/>
          <w:marRight w:val="0"/>
          <w:marTop w:val="0"/>
          <w:marBottom w:val="0"/>
          <w:divBdr>
            <w:top w:val="none" w:sz="0" w:space="0" w:color="auto"/>
            <w:left w:val="none" w:sz="0" w:space="0" w:color="auto"/>
            <w:bottom w:val="none" w:sz="0" w:space="0" w:color="auto"/>
            <w:right w:val="none" w:sz="0" w:space="0" w:color="auto"/>
          </w:divBdr>
        </w:div>
        <w:div w:id="1158612143">
          <w:marLeft w:val="480"/>
          <w:marRight w:val="0"/>
          <w:marTop w:val="0"/>
          <w:marBottom w:val="0"/>
          <w:divBdr>
            <w:top w:val="none" w:sz="0" w:space="0" w:color="auto"/>
            <w:left w:val="none" w:sz="0" w:space="0" w:color="auto"/>
            <w:bottom w:val="none" w:sz="0" w:space="0" w:color="auto"/>
            <w:right w:val="none" w:sz="0" w:space="0" w:color="auto"/>
          </w:divBdr>
        </w:div>
        <w:div w:id="1203517442">
          <w:marLeft w:val="480"/>
          <w:marRight w:val="0"/>
          <w:marTop w:val="0"/>
          <w:marBottom w:val="0"/>
          <w:divBdr>
            <w:top w:val="none" w:sz="0" w:space="0" w:color="auto"/>
            <w:left w:val="none" w:sz="0" w:space="0" w:color="auto"/>
            <w:bottom w:val="none" w:sz="0" w:space="0" w:color="auto"/>
            <w:right w:val="none" w:sz="0" w:space="0" w:color="auto"/>
          </w:divBdr>
        </w:div>
        <w:div w:id="548147790">
          <w:marLeft w:val="480"/>
          <w:marRight w:val="0"/>
          <w:marTop w:val="0"/>
          <w:marBottom w:val="0"/>
          <w:divBdr>
            <w:top w:val="none" w:sz="0" w:space="0" w:color="auto"/>
            <w:left w:val="none" w:sz="0" w:space="0" w:color="auto"/>
            <w:bottom w:val="none" w:sz="0" w:space="0" w:color="auto"/>
            <w:right w:val="none" w:sz="0" w:space="0" w:color="auto"/>
          </w:divBdr>
        </w:div>
        <w:div w:id="2010987630">
          <w:marLeft w:val="480"/>
          <w:marRight w:val="0"/>
          <w:marTop w:val="0"/>
          <w:marBottom w:val="0"/>
          <w:divBdr>
            <w:top w:val="none" w:sz="0" w:space="0" w:color="auto"/>
            <w:left w:val="none" w:sz="0" w:space="0" w:color="auto"/>
            <w:bottom w:val="none" w:sz="0" w:space="0" w:color="auto"/>
            <w:right w:val="none" w:sz="0" w:space="0" w:color="auto"/>
          </w:divBdr>
        </w:div>
        <w:div w:id="1759860343">
          <w:marLeft w:val="480"/>
          <w:marRight w:val="0"/>
          <w:marTop w:val="0"/>
          <w:marBottom w:val="0"/>
          <w:divBdr>
            <w:top w:val="none" w:sz="0" w:space="0" w:color="auto"/>
            <w:left w:val="none" w:sz="0" w:space="0" w:color="auto"/>
            <w:bottom w:val="none" w:sz="0" w:space="0" w:color="auto"/>
            <w:right w:val="none" w:sz="0" w:space="0" w:color="auto"/>
          </w:divBdr>
        </w:div>
        <w:div w:id="282269881">
          <w:marLeft w:val="480"/>
          <w:marRight w:val="0"/>
          <w:marTop w:val="0"/>
          <w:marBottom w:val="0"/>
          <w:divBdr>
            <w:top w:val="none" w:sz="0" w:space="0" w:color="auto"/>
            <w:left w:val="none" w:sz="0" w:space="0" w:color="auto"/>
            <w:bottom w:val="none" w:sz="0" w:space="0" w:color="auto"/>
            <w:right w:val="none" w:sz="0" w:space="0" w:color="auto"/>
          </w:divBdr>
        </w:div>
        <w:div w:id="61101768">
          <w:marLeft w:val="480"/>
          <w:marRight w:val="0"/>
          <w:marTop w:val="0"/>
          <w:marBottom w:val="0"/>
          <w:divBdr>
            <w:top w:val="none" w:sz="0" w:space="0" w:color="auto"/>
            <w:left w:val="none" w:sz="0" w:space="0" w:color="auto"/>
            <w:bottom w:val="none" w:sz="0" w:space="0" w:color="auto"/>
            <w:right w:val="none" w:sz="0" w:space="0" w:color="auto"/>
          </w:divBdr>
        </w:div>
        <w:div w:id="2104645913">
          <w:marLeft w:val="480"/>
          <w:marRight w:val="0"/>
          <w:marTop w:val="0"/>
          <w:marBottom w:val="0"/>
          <w:divBdr>
            <w:top w:val="none" w:sz="0" w:space="0" w:color="auto"/>
            <w:left w:val="none" w:sz="0" w:space="0" w:color="auto"/>
            <w:bottom w:val="none" w:sz="0" w:space="0" w:color="auto"/>
            <w:right w:val="none" w:sz="0" w:space="0" w:color="auto"/>
          </w:divBdr>
        </w:div>
        <w:div w:id="179397655">
          <w:marLeft w:val="480"/>
          <w:marRight w:val="0"/>
          <w:marTop w:val="0"/>
          <w:marBottom w:val="0"/>
          <w:divBdr>
            <w:top w:val="none" w:sz="0" w:space="0" w:color="auto"/>
            <w:left w:val="none" w:sz="0" w:space="0" w:color="auto"/>
            <w:bottom w:val="none" w:sz="0" w:space="0" w:color="auto"/>
            <w:right w:val="none" w:sz="0" w:space="0" w:color="auto"/>
          </w:divBdr>
        </w:div>
        <w:div w:id="994845953">
          <w:marLeft w:val="480"/>
          <w:marRight w:val="0"/>
          <w:marTop w:val="0"/>
          <w:marBottom w:val="0"/>
          <w:divBdr>
            <w:top w:val="none" w:sz="0" w:space="0" w:color="auto"/>
            <w:left w:val="none" w:sz="0" w:space="0" w:color="auto"/>
            <w:bottom w:val="none" w:sz="0" w:space="0" w:color="auto"/>
            <w:right w:val="none" w:sz="0" w:space="0" w:color="auto"/>
          </w:divBdr>
        </w:div>
        <w:div w:id="1162695786">
          <w:marLeft w:val="480"/>
          <w:marRight w:val="0"/>
          <w:marTop w:val="0"/>
          <w:marBottom w:val="0"/>
          <w:divBdr>
            <w:top w:val="none" w:sz="0" w:space="0" w:color="auto"/>
            <w:left w:val="none" w:sz="0" w:space="0" w:color="auto"/>
            <w:bottom w:val="none" w:sz="0" w:space="0" w:color="auto"/>
            <w:right w:val="none" w:sz="0" w:space="0" w:color="auto"/>
          </w:divBdr>
        </w:div>
        <w:div w:id="1218973298">
          <w:marLeft w:val="480"/>
          <w:marRight w:val="0"/>
          <w:marTop w:val="0"/>
          <w:marBottom w:val="0"/>
          <w:divBdr>
            <w:top w:val="none" w:sz="0" w:space="0" w:color="auto"/>
            <w:left w:val="none" w:sz="0" w:space="0" w:color="auto"/>
            <w:bottom w:val="none" w:sz="0" w:space="0" w:color="auto"/>
            <w:right w:val="none" w:sz="0" w:space="0" w:color="auto"/>
          </w:divBdr>
        </w:div>
        <w:div w:id="1005015880">
          <w:marLeft w:val="480"/>
          <w:marRight w:val="0"/>
          <w:marTop w:val="0"/>
          <w:marBottom w:val="0"/>
          <w:divBdr>
            <w:top w:val="none" w:sz="0" w:space="0" w:color="auto"/>
            <w:left w:val="none" w:sz="0" w:space="0" w:color="auto"/>
            <w:bottom w:val="none" w:sz="0" w:space="0" w:color="auto"/>
            <w:right w:val="none" w:sz="0" w:space="0" w:color="auto"/>
          </w:divBdr>
        </w:div>
        <w:div w:id="193613101">
          <w:marLeft w:val="480"/>
          <w:marRight w:val="0"/>
          <w:marTop w:val="0"/>
          <w:marBottom w:val="0"/>
          <w:divBdr>
            <w:top w:val="none" w:sz="0" w:space="0" w:color="auto"/>
            <w:left w:val="none" w:sz="0" w:space="0" w:color="auto"/>
            <w:bottom w:val="none" w:sz="0" w:space="0" w:color="auto"/>
            <w:right w:val="none" w:sz="0" w:space="0" w:color="auto"/>
          </w:divBdr>
        </w:div>
        <w:div w:id="1500075308">
          <w:marLeft w:val="480"/>
          <w:marRight w:val="0"/>
          <w:marTop w:val="0"/>
          <w:marBottom w:val="0"/>
          <w:divBdr>
            <w:top w:val="none" w:sz="0" w:space="0" w:color="auto"/>
            <w:left w:val="none" w:sz="0" w:space="0" w:color="auto"/>
            <w:bottom w:val="none" w:sz="0" w:space="0" w:color="auto"/>
            <w:right w:val="none" w:sz="0" w:space="0" w:color="auto"/>
          </w:divBdr>
        </w:div>
        <w:div w:id="684022521">
          <w:marLeft w:val="480"/>
          <w:marRight w:val="0"/>
          <w:marTop w:val="0"/>
          <w:marBottom w:val="0"/>
          <w:divBdr>
            <w:top w:val="none" w:sz="0" w:space="0" w:color="auto"/>
            <w:left w:val="none" w:sz="0" w:space="0" w:color="auto"/>
            <w:bottom w:val="none" w:sz="0" w:space="0" w:color="auto"/>
            <w:right w:val="none" w:sz="0" w:space="0" w:color="auto"/>
          </w:divBdr>
        </w:div>
        <w:div w:id="1523858657">
          <w:marLeft w:val="480"/>
          <w:marRight w:val="0"/>
          <w:marTop w:val="0"/>
          <w:marBottom w:val="0"/>
          <w:divBdr>
            <w:top w:val="none" w:sz="0" w:space="0" w:color="auto"/>
            <w:left w:val="none" w:sz="0" w:space="0" w:color="auto"/>
            <w:bottom w:val="none" w:sz="0" w:space="0" w:color="auto"/>
            <w:right w:val="none" w:sz="0" w:space="0" w:color="auto"/>
          </w:divBdr>
        </w:div>
        <w:div w:id="862087565">
          <w:marLeft w:val="480"/>
          <w:marRight w:val="0"/>
          <w:marTop w:val="0"/>
          <w:marBottom w:val="0"/>
          <w:divBdr>
            <w:top w:val="none" w:sz="0" w:space="0" w:color="auto"/>
            <w:left w:val="none" w:sz="0" w:space="0" w:color="auto"/>
            <w:bottom w:val="none" w:sz="0" w:space="0" w:color="auto"/>
            <w:right w:val="none" w:sz="0" w:space="0" w:color="auto"/>
          </w:divBdr>
        </w:div>
        <w:div w:id="1108282638">
          <w:marLeft w:val="480"/>
          <w:marRight w:val="0"/>
          <w:marTop w:val="0"/>
          <w:marBottom w:val="0"/>
          <w:divBdr>
            <w:top w:val="none" w:sz="0" w:space="0" w:color="auto"/>
            <w:left w:val="none" w:sz="0" w:space="0" w:color="auto"/>
            <w:bottom w:val="none" w:sz="0" w:space="0" w:color="auto"/>
            <w:right w:val="none" w:sz="0" w:space="0" w:color="auto"/>
          </w:divBdr>
        </w:div>
        <w:div w:id="2753986">
          <w:marLeft w:val="480"/>
          <w:marRight w:val="0"/>
          <w:marTop w:val="0"/>
          <w:marBottom w:val="0"/>
          <w:divBdr>
            <w:top w:val="none" w:sz="0" w:space="0" w:color="auto"/>
            <w:left w:val="none" w:sz="0" w:space="0" w:color="auto"/>
            <w:bottom w:val="none" w:sz="0" w:space="0" w:color="auto"/>
            <w:right w:val="none" w:sz="0" w:space="0" w:color="auto"/>
          </w:divBdr>
        </w:div>
        <w:div w:id="709185651">
          <w:marLeft w:val="480"/>
          <w:marRight w:val="0"/>
          <w:marTop w:val="0"/>
          <w:marBottom w:val="0"/>
          <w:divBdr>
            <w:top w:val="none" w:sz="0" w:space="0" w:color="auto"/>
            <w:left w:val="none" w:sz="0" w:space="0" w:color="auto"/>
            <w:bottom w:val="none" w:sz="0" w:space="0" w:color="auto"/>
            <w:right w:val="none" w:sz="0" w:space="0" w:color="auto"/>
          </w:divBdr>
        </w:div>
        <w:div w:id="796415058">
          <w:marLeft w:val="480"/>
          <w:marRight w:val="0"/>
          <w:marTop w:val="0"/>
          <w:marBottom w:val="0"/>
          <w:divBdr>
            <w:top w:val="none" w:sz="0" w:space="0" w:color="auto"/>
            <w:left w:val="none" w:sz="0" w:space="0" w:color="auto"/>
            <w:bottom w:val="none" w:sz="0" w:space="0" w:color="auto"/>
            <w:right w:val="none" w:sz="0" w:space="0" w:color="auto"/>
          </w:divBdr>
        </w:div>
        <w:div w:id="34282018">
          <w:marLeft w:val="480"/>
          <w:marRight w:val="0"/>
          <w:marTop w:val="0"/>
          <w:marBottom w:val="0"/>
          <w:divBdr>
            <w:top w:val="none" w:sz="0" w:space="0" w:color="auto"/>
            <w:left w:val="none" w:sz="0" w:space="0" w:color="auto"/>
            <w:bottom w:val="none" w:sz="0" w:space="0" w:color="auto"/>
            <w:right w:val="none" w:sz="0" w:space="0" w:color="auto"/>
          </w:divBdr>
        </w:div>
        <w:div w:id="816993026">
          <w:marLeft w:val="480"/>
          <w:marRight w:val="0"/>
          <w:marTop w:val="0"/>
          <w:marBottom w:val="0"/>
          <w:divBdr>
            <w:top w:val="none" w:sz="0" w:space="0" w:color="auto"/>
            <w:left w:val="none" w:sz="0" w:space="0" w:color="auto"/>
            <w:bottom w:val="none" w:sz="0" w:space="0" w:color="auto"/>
            <w:right w:val="none" w:sz="0" w:space="0" w:color="auto"/>
          </w:divBdr>
        </w:div>
      </w:divsChild>
    </w:div>
    <w:div w:id="704211293">
      <w:bodyDiv w:val="1"/>
      <w:marLeft w:val="0"/>
      <w:marRight w:val="0"/>
      <w:marTop w:val="0"/>
      <w:marBottom w:val="0"/>
      <w:divBdr>
        <w:top w:val="none" w:sz="0" w:space="0" w:color="auto"/>
        <w:left w:val="none" w:sz="0" w:space="0" w:color="auto"/>
        <w:bottom w:val="none" w:sz="0" w:space="0" w:color="auto"/>
        <w:right w:val="none" w:sz="0" w:space="0" w:color="auto"/>
      </w:divBdr>
    </w:div>
    <w:div w:id="704331191">
      <w:bodyDiv w:val="1"/>
      <w:marLeft w:val="0"/>
      <w:marRight w:val="0"/>
      <w:marTop w:val="0"/>
      <w:marBottom w:val="0"/>
      <w:divBdr>
        <w:top w:val="none" w:sz="0" w:space="0" w:color="auto"/>
        <w:left w:val="none" w:sz="0" w:space="0" w:color="auto"/>
        <w:bottom w:val="none" w:sz="0" w:space="0" w:color="auto"/>
        <w:right w:val="none" w:sz="0" w:space="0" w:color="auto"/>
      </w:divBdr>
    </w:div>
    <w:div w:id="704406552">
      <w:bodyDiv w:val="1"/>
      <w:marLeft w:val="0"/>
      <w:marRight w:val="0"/>
      <w:marTop w:val="0"/>
      <w:marBottom w:val="0"/>
      <w:divBdr>
        <w:top w:val="none" w:sz="0" w:space="0" w:color="auto"/>
        <w:left w:val="none" w:sz="0" w:space="0" w:color="auto"/>
        <w:bottom w:val="none" w:sz="0" w:space="0" w:color="auto"/>
        <w:right w:val="none" w:sz="0" w:space="0" w:color="auto"/>
      </w:divBdr>
    </w:div>
    <w:div w:id="704520944">
      <w:bodyDiv w:val="1"/>
      <w:marLeft w:val="0"/>
      <w:marRight w:val="0"/>
      <w:marTop w:val="0"/>
      <w:marBottom w:val="0"/>
      <w:divBdr>
        <w:top w:val="none" w:sz="0" w:space="0" w:color="auto"/>
        <w:left w:val="none" w:sz="0" w:space="0" w:color="auto"/>
        <w:bottom w:val="none" w:sz="0" w:space="0" w:color="auto"/>
        <w:right w:val="none" w:sz="0" w:space="0" w:color="auto"/>
      </w:divBdr>
    </w:div>
    <w:div w:id="704720011">
      <w:bodyDiv w:val="1"/>
      <w:marLeft w:val="0"/>
      <w:marRight w:val="0"/>
      <w:marTop w:val="0"/>
      <w:marBottom w:val="0"/>
      <w:divBdr>
        <w:top w:val="none" w:sz="0" w:space="0" w:color="auto"/>
        <w:left w:val="none" w:sz="0" w:space="0" w:color="auto"/>
        <w:bottom w:val="none" w:sz="0" w:space="0" w:color="auto"/>
        <w:right w:val="none" w:sz="0" w:space="0" w:color="auto"/>
      </w:divBdr>
    </w:div>
    <w:div w:id="705066357">
      <w:bodyDiv w:val="1"/>
      <w:marLeft w:val="0"/>
      <w:marRight w:val="0"/>
      <w:marTop w:val="0"/>
      <w:marBottom w:val="0"/>
      <w:divBdr>
        <w:top w:val="none" w:sz="0" w:space="0" w:color="auto"/>
        <w:left w:val="none" w:sz="0" w:space="0" w:color="auto"/>
        <w:bottom w:val="none" w:sz="0" w:space="0" w:color="auto"/>
        <w:right w:val="none" w:sz="0" w:space="0" w:color="auto"/>
      </w:divBdr>
      <w:divsChild>
        <w:div w:id="221990921">
          <w:marLeft w:val="480"/>
          <w:marRight w:val="0"/>
          <w:marTop w:val="0"/>
          <w:marBottom w:val="0"/>
          <w:divBdr>
            <w:top w:val="none" w:sz="0" w:space="0" w:color="auto"/>
            <w:left w:val="none" w:sz="0" w:space="0" w:color="auto"/>
            <w:bottom w:val="none" w:sz="0" w:space="0" w:color="auto"/>
            <w:right w:val="none" w:sz="0" w:space="0" w:color="auto"/>
          </w:divBdr>
        </w:div>
        <w:div w:id="2047368165">
          <w:marLeft w:val="480"/>
          <w:marRight w:val="0"/>
          <w:marTop w:val="0"/>
          <w:marBottom w:val="0"/>
          <w:divBdr>
            <w:top w:val="none" w:sz="0" w:space="0" w:color="auto"/>
            <w:left w:val="none" w:sz="0" w:space="0" w:color="auto"/>
            <w:bottom w:val="none" w:sz="0" w:space="0" w:color="auto"/>
            <w:right w:val="none" w:sz="0" w:space="0" w:color="auto"/>
          </w:divBdr>
        </w:div>
        <w:div w:id="2027633458">
          <w:marLeft w:val="480"/>
          <w:marRight w:val="0"/>
          <w:marTop w:val="0"/>
          <w:marBottom w:val="0"/>
          <w:divBdr>
            <w:top w:val="none" w:sz="0" w:space="0" w:color="auto"/>
            <w:left w:val="none" w:sz="0" w:space="0" w:color="auto"/>
            <w:bottom w:val="none" w:sz="0" w:space="0" w:color="auto"/>
            <w:right w:val="none" w:sz="0" w:space="0" w:color="auto"/>
          </w:divBdr>
        </w:div>
        <w:div w:id="292366288">
          <w:marLeft w:val="480"/>
          <w:marRight w:val="0"/>
          <w:marTop w:val="0"/>
          <w:marBottom w:val="0"/>
          <w:divBdr>
            <w:top w:val="none" w:sz="0" w:space="0" w:color="auto"/>
            <w:left w:val="none" w:sz="0" w:space="0" w:color="auto"/>
            <w:bottom w:val="none" w:sz="0" w:space="0" w:color="auto"/>
            <w:right w:val="none" w:sz="0" w:space="0" w:color="auto"/>
          </w:divBdr>
        </w:div>
        <w:div w:id="1589848988">
          <w:marLeft w:val="480"/>
          <w:marRight w:val="0"/>
          <w:marTop w:val="0"/>
          <w:marBottom w:val="0"/>
          <w:divBdr>
            <w:top w:val="none" w:sz="0" w:space="0" w:color="auto"/>
            <w:left w:val="none" w:sz="0" w:space="0" w:color="auto"/>
            <w:bottom w:val="none" w:sz="0" w:space="0" w:color="auto"/>
            <w:right w:val="none" w:sz="0" w:space="0" w:color="auto"/>
          </w:divBdr>
        </w:div>
        <w:div w:id="467208821">
          <w:marLeft w:val="480"/>
          <w:marRight w:val="0"/>
          <w:marTop w:val="0"/>
          <w:marBottom w:val="0"/>
          <w:divBdr>
            <w:top w:val="none" w:sz="0" w:space="0" w:color="auto"/>
            <w:left w:val="none" w:sz="0" w:space="0" w:color="auto"/>
            <w:bottom w:val="none" w:sz="0" w:space="0" w:color="auto"/>
            <w:right w:val="none" w:sz="0" w:space="0" w:color="auto"/>
          </w:divBdr>
        </w:div>
        <w:div w:id="1189833624">
          <w:marLeft w:val="480"/>
          <w:marRight w:val="0"/>
          <w:marTop w:val="0"/>
          <w:marBottom w:val="0"/>
          <w:divBdr>
            <w:top w:val="none" w:sz="0" w:space="0" w:color="auto"/>
            <w:left w:val="none" w:sz="0" w:space="0" w:color="auto"/>
            <w:bottom w:val="none" w:sz="0" w:space="0" w:color="auto"/>
            <w:right w:val="none" w:sz="0" w:space="0" w:color="auto"/>
          </w:divBdr>
        </w:div>
        <w:div w:id="1608586619">
          <w:marLeft w:val="480"/>
          <w:marRight w:val="0"/>
          <w:marTop w:val="0"/>
          <w:marBottom w:val="0"/>
          <w:divBdr>
            <w:top w:val="none" w:sz="0" w:space="0" w:color="auto"/>
            <w:left w:val="none" w:sz="0" w:space="0" w:color="auto"/>
            <w:bottom w:val="none" w:sz="0" w:space="0" w:color="auto"/>
            <w:right w:val="none" w:sz="0" w:space="0" w:color="auto"/>
          </w:divBdr>
        </w:div>
        <w:div w:id="780224031">
          <w:marLeft w:val="480"/>
          <w:marRight w:val="0"/>
          <w:marTop w:val="0"/>
          <w:marBottom w:val="0"/>
          <w:divBdr>
            <w:top w:val="none" w:sz="0" w:space="0" w:color="auto"/>
            <w:left w:val="none" w:sz="0" w:space="0" w:color="auto"/>
            <w:bottom w:val="none" w:sz="0" w:space="0" w:color="auto"/>
            <w:right w:val="none" w:sz="0" w:space="0" w:color="auto"/>
          </w:divBdr>
        </w:div>
        <w:div w:id="746994078">
          <w:marLeft w:val="480"/>
          <w:marRight w:val="0"/>
          <w:marTop w:val="0"/>
          <w:marBottom w:val="0"/>
          <w:divBdr>
            <w:top w:val="none" w:sz="0" w:space="0" w:color="auto"/>
            <w:left w:val="none" w:sz="0" w:space="0" w:color="auto"/>
            <w:bottom w:val="none" w:sz="0" w:space="0" w:color="auto"/>
            <w:right w:val="none" w:sz="0" w:space="0" w:color="auto"/>
          </w:divBdr>
        </w:div>
        <w:div w:id="1859392440">
          <w:marLeft w:val="480"/>
          <w:marRight w:val="0"/>
          <w:marTop w:val="0"/>
          <w:marBottom w:val="0"/>
          <w:divBdr>
            <w:top w:val="none" w:sz="0" w:space="0" w:color="auto"/>
            <w:left w:val="none" w:sz="0" w:space="0" w:color="auto"/>
            <w:bottom w:val="none" w:sz="0" w:space="0" w:color="auto"/>
            <w:right w:val="none" w:sz="0" w:space="0" w:color="auto"/>
          </w:divBdr>
        </w:div>
        <w:div w:id="424232995">
          <w:marLeft w:val="480"/>
          <w:marRight w:val="0"/>
          <w:marTop w:val="0"/>
          <w:marBottom w:val="0"/>
          <w:divBdr>
            <w:top w:val="none" w:sz="0" w:space="0" w:color="auto"/>
            <w:left w:val="none" w:sz="0" w:space="0" w:color="auto"/>
            <w:bottom w:val="none" w:sz="0" w:space="0" w:color="auto"/>
            <w:right w:val="none" w:sz="0" w:space="0" w:color="auto"/>
          </w:divBdr>
        </w:div>
        <w:div w:id="231698396">
          <w:marLeft w:val="480"/>
          <w:marRight w:val="0"/>
          <w:marTop w:val="0"/>
          <w:marBottom w:val="0"/>
          <w:divBdr>
            <w:top w:val="none" w:sz="0" w:space="0" w:color="auto"/>
            <w:left w:val="none" w:sz="0" w:space="0" w:color="auto"/>
            <w:bottom w:val="none" w:sz="0" w:space="0" w:color="auto"/>
            <w:right w:val="none" w:sz="0" w:space="0" w:color="auto"/>
          </w:divBdr>
        </w:div>
        <w:div w:id="2098208540">
          <w:marLeft w:val="480"/>
          <w:marRight w:val="0"/>
          <w:marTop w:val="0"/>
          <w:marBottom w:val="0"/>
          <w:divBdr>
            <w:top w:val="none" w:sz="0" w:space="0" w:color="auto"/>
            <w:left w:val="none" w:sz="0" w:space="0" w:color="auto"/>
            <w:bottom w:val="none" w:sz="0" w:space="0" w:color="auto"/>
            <w:right w:val="none" w:sz="0" w:space="0" w:color="auto"/>
          </w:divBdr>
        </w:div>
        <w:div w:id="181626814">
          <w:marLeft w:val="480"/>
          <w:marRight w:val="0"/>
          <w:marTop w:val="0"/>
          <w:marBottom w:val="0"/>
          <w:divBdr>
            <w:top w:val="none" w:sz="0" w:space="0" w:color="auto"/>
            <w:left w:val="none" w:sz="0" w:space="0" w:color="auto"/>
            <w:bottom w:val="none" w:sz="0" w:space="0" w:color="auto"/>
            <w:right w:val="none" w:sz="0" w:space="0" w:color="auto"/>
          </w:divBdr>
        </w:div>
        <w:div w:id="239759273">
          <w:marLeft w:val="480"/>
          <w:marRight w:val="0"/>
          <w:marTop w:val="0"/>
          <w:marBottom w:val="0"/>
          <w:divBdr>
            <w:top w:val="none" w:sz="0" w:space="0" w:color="auto"/>
            <w:left w:val="none" w:sz="0" w:space="0" w:color="auto"/>
            <w:bottom w:val="none" w:sz="0" w:space="0" w:color="auto"/>
            <w:right w:val="none" w:sz="0" w:space="0" w:color="auto"/>
          </w:divBdr>
        </w:div>
        <w:div w:id="1628046717">
          <w:marLeft w:val="480"/>
          <w:marRight w:val="0"/>
          <w:marTop w:val="0"/>
          <w:marBottom w:val="0"/>
          <w:divBdr>
            <w:top w:val="none" w:sz="0" w:space="0" w:color="auto"/>
            <w:left w:val="none" w:sz="0" w:space="0" w:color="auto"/>
            <w:bottom w:val="none" w:sz="0" w:space="0" w:color="auto"/>
            <w:right w:val="none" w:sz="0" w:space="0" w:color="auto"/>
          </w:divBdr>
        </w:div>
        <w:div w:id="148643872">
          <w:marLeft w:val="480"/>
          <w:marRight w:val="0"/>
          <w:marTop w:val="0"/>
          <w:marBottom w:val="0"/>
          <w:divBdr>
            <w:top w:val="none" w:sz="0" w:space="0" w:color="auto"/>
            <w:left w:val="none" w:sz="0" w:space="0" w:color="auto"/>
            <w:bottom w:val="none" w:sz="0" w:space="0" w:color="auto"/>
            <w:right w:val="none" w:sz="0" w:space="0" w:color="auto"/>
          </w:divBdr>
        </w:div>
        <w:div w:id="120805847">
          <w:marLeft w:val="480"/>
          <w:marRight w:val="0"/>
          <w:marTop w:val="0"/>
          <w:marBottom w:val="0"/>
          <w:divBdr>
            <w:top w:val="none" w:sz="0" w:space="0" w:color="auto"/>
            <w:left w:val="none" w:sz="0" w:space="0" w:color="auto"/>
            <w:bottom w:val="none" w:sz="0" w:space="0" w:color="auto"/>
            <w:right w:val="none" w:sz="0" w:space="0" w:color="auto"/>
          </w:divBdr>
        </w:div>
        <w:div w:id="685208288">
          <w:marLeft w:val="480"/>
          <w:marRight w:val="0"/>
          <w:marTop w:val="0"/>
          <w:marBottom w:val="0"/>
          <w:divBdr>
            <w:top w:val="none" w:sz="0" w:space="0" w:color="auto"/>
            <w:left w:val="none" w:sz="0" w:space="0" w:color="auto"/>
            <w:bottom w:val="none" w:sz="0" w:space="0" w:color="auto"/>
            <w:right w:val="none" w:sz="0" w:space="0" w:color="auto"/>
          </w:divBdr>
        </w:div>
        <w:div w:id="776214202">
          <w:marLeft w:val="480"/>
          <w:marRight w:val="0"/>
          <w:marTop w:val="0"/>
          <w:marBottom w:val="0"/>
          <w:divBdr>
            <w:top w:val="none" w:sz="0" w:space="0" w:color="auto"/>
            <w:left w:val="none" w:sz="0" w:space="0" w:color="auto"/>
            <w:bottom w:val="none" w:sz="0" w:space="0" w:color="auto"/>
            <w:right w:val="none" w:sz="0" w:space="0" w:color="auto"/>
          </w:divBdr>
        </w:div>
        <w:div w:id="1891646188">
          <w:marLeft w:val="480"/>
          <w:marRight w:val="0"/>
          <w:marTop w:val="0"/>
          <w:marBottom w:val="0"/>
          <w:divBdr>
            <w:top w:val="none" w:sz="0" w:space="0" w:color="auto"/>
            <w:left w:val="none" w:sz="0" w:space="0" w:color="auto"/>
            <w:bottom w:val="none" w:sz="0" w:space="0" w:color="auto"/>
            <w:right w:val="none" w:sz="0" w:space="0" w:color="auto"/>
          </w:divBdr>
        </w:div>
        <w:div w:id="324670623">
          <w:marLeft w:val="480"/>
          <w:marRight w:val="0"/>
          <w:marTop w:val="0"/>
          <w:marBottom w:val="0"/>
          <w:divBdr>
            <w:top w:val="none" w:sz="0" w:space="0" w:color="auto"/>
            <w:left w:val="none" w:sz="0" w:space="0" w:color="auto"/>
            <w:bottom w:val="none" w:sz="0" w:space="0" w:color="auto"/>
            <w:right w:val="none" w:sz="0" w:space="0" w:color="auto"/>
          </w:divBdr>
        </w:div>
      </w:divsChild>
    </w:div>
    <w:div w:id="705328809">
      <w:bodyDiv w:val="1"/>
      <w:marLeft w:val="0"/>
      <w:marRight w:val="0"/>
      <w:marTop w:val="0"/>
      <w:marBottom w:val="0"/>
      <w:divBdr>
        <w:top w:val="none" w:sz="0" w:space="0" w:color="auto"/>
        <w:left w:val="none" w:sz="0" w:space="0" w:color="auto"/>
        <w:bottom w:val="none" w:sz="0" w:space="0" w:color="auto"/>
        <w:right w:val="none" w:sz="0" w:space="0" w:color="auto"/>
      </w:divBdr>
    </w:div>
    <w:div w:id="705368018">
      <w:bodyDiv w:val="1"/>
      <w:marLeft w:val="0"/>
      <w:marRight w:val="0"/>
      <w:marTop w:val="0"/>
      <w:marBottom w:val="0"/>
      <w:divBdr>
        <w:top w:val="none" w:sz="0" w:space="0" w:color="auto"/>
        <w:left w:val="none" w:sz="0" w:space="0" w:color="auto"/>
        <w:bottom w:val="none" w:sz="0" w:space="0" w:color="auto"/>
        <w:right w:val="none" w:sz="0" w:space="0" w:color="auto"/>
      </w:divBdr>
    </w:div>
    <w:div w:id="705522198">
      <w:bodyDiv w:val="1"/>
      <w:marLeft w:val="0"/>
      <w:marRight w:val="0"/>
      <w:marTop w:val="0"/>
      <w:marBottom w:val="0"/>
      <w:divBdr>
        <w:top w:val="none" w:sz="0" w:space="0" w:color="auto"/>
        <w:left w:val="none" w:sz="0" w:space="0" w:color="auto"/>
        <w:bottom w:val="none" w:sz="0" w:space="0" w:color="auto"/>
        <w:right w:val="none" w:sz="0" w:space="0" w:color="auto"/>
      </w:divBdr>
    </w:div>
    <w:div w:id="705566222">
      <w:bodyDiv w:val="1"/>
      <w:marLeft w:val="0"/>
      <w:marRight w:val="0"/>
      <w:marTop w:val="0"/>
      <w:marBottom w:val="0"/>
      <w:divBdr>
        <w:top w:val="none" w:sz="0" w:space="0" w:color="auto"/>
        <w:left w:val="none" w:sz="0" w:space="0" w:color="auto"/>
        <w:bottom w:val="none" w:sz="0" w:space="0" w:color="auto"/>
        <w:right w:val="none" w:sz="0" w:space="0" w:color="auto"/>
      </w:divBdr>
      <w:divsChild>
        <w:div w:id="1921599424">
          <w:marLeft w:val="480"/>
          <w:marRight w:val="0"/>
          <w:marTop w:val="0"/>
          <w:marBottom w:val="0"/>
          <w:divBdr>
            <w:top w:val="none" w:sz="0" w:space="0" w:color="auto"/>
            <w:left w:val="none" w:sz="0" w:space="0" w:color="auto"/>
            <w:bottom w:val="none" w:sz="0" w:space="0" w:color="auto"/>
            <w:right w:val="none" w:sz="0" w:space="0" w:color="auto"/>
          </w:divBdr>
        </w:div>
        <w:div w:id="571431886">
          <w:marLeft w:val="480"/>
          <w:marRight w:val="0"/>
          <w:marTop w:val="0"/>
          <w:marBottom w:val="0"/>
          <w:divBdr>
            <w:top w:val="none" w:sz="0" w:space="0" w:color="auto"/>
            <w:left w:val="none" w:sz="0" w:space="0" w:color="auto"/>
            <w:bottom w:val="none" w:sz="0" w:space="0" w:color="auto"/>
            <w:right w:val="none" w:sz="0" w:space="0" w:color="auto"/>
          </w:divBdr>
        </w:div>
        <w:div w:id="1081415406">
          <w:marLeft w:val="480"/>
          <w:marRight w:val="0"/>
          <w:marTop w:val="0"/>
          <w:marBottom w:val="0"/>
          <w:divBdr>
            <w:top w:val="none" w:sz="0" w:space="0" w:color="auto"/>
            <w:left w:val="none" w:sz="0" w:space="0" w:color="auto"/>
            <w:bottom w:val="none" w:sz="0" w:space="0" w:color="auto"/>
            <w:right w:val="none" w:sz="0" w:space="0" w:color="auto"/>
          </w:divBdr>
        </w:div>
        <w:div w:id="994921325">
          <w:marLeft w:val="480"/>
          <w:marRight w:val="0"/>
          <w:marTop w:val="0"/>
          <w:marBottom w:val="0"/>
          <w:divBdr>
            <w:top w:val="none" w:sz="0" w:space="0" w:color="auto"/>
            <w:left w:val="none" w:sz="0" w:space="0" w:color="auto"/>
            <w:bottom w:val="none" w:sz="0" w:space="0" w:color="auto"/>
            <w:right w:val="none" w:sz="0" w:space="0" w:color="auto"/>
          </w:divBdr>
        </w:div>
        <w:div w:id="726992252">
          <w:marLeft w:val="480"/>
          <w:marRight w:val="0"/>
          <w:marTop w:val="0"/>
          <w:marBottom w:val="0"/>
          <w:divBdr>
            <w:top w:val="none" w:sz="0" w:space="0" w:color="auto"/>
            <w:left w:val="none" w:sz="0" w:space="0" w:color="auto"/>
            <w:bottom w:val="none" w:sz="0" w:space="0" w:color="auto"/>
            <w:right w:val="none" w:sz="0" w:space="0" w:color="auto"/>
          </w:divBdr>
        </w:div>
        <w:div w:id="2139446455">
          <w:marLeft w:val="480"/>
          <w:marRight w:val="0"/>
          <w:marTop w:val="0"/>
          <w:marBottom w:val="0"/>
          <w:divBdr>
            <w:top w:val="none" w:sz="0" w:space="0" w:color="auto"/>
            <w:left w:val="none" w:sz="0" w:space="0" w:color="auto"/>
            <w:bottom w:val="none" w:sz="0" w:space="0" w:color="auto"/>
            <w:right w:val="none" w:sz="0" w:space="0" w:color="auto"/>
          </w:divBdr>
        </w:div>
        <w:div w:id="449056631">
          <w:marLeft w:val="480"/>
          <w:marRight w:val="0"/>
          <w:marTop w:val="0"/>
          <w:marBottom w:val="0"/>
          <w:divBdr>
            <w:top w:val="none" w:sz="0" w:space="0" w:color="auto"/>
            <w:left w:val="none" w:sz="0" w:space="0" w:color="auto"/>
            <w:bottom w:val="none" w:sz="0" w:space="0" w:color="auto"/>
            <w:right w:val="none" w:sz="0" w:space="0" w:color="auto"/>
          </w:divBdr>
        </w:div>
        <w:div w:id="2066367726">
          <w:marLeft w:val="480"/>
          <w:marRight w:val="0"/>
          <w:marTop w:val="0"/>
          <w:marBottom w:val="0"/>
          <w:divBdr>
            <w:top w:val="none" w:sz="0" w:space="0" w:color="auto"/>
            <w:left w:val="none" w:sz="0" w:space="0" w:color="auto"/>
            <w:bottom w:val="none" w:sz="0" w:space="0" w:color="auto"/>
            <w:right w:val="none" w:sz="0" w:space="0" w:color="auto"/>
          </w:divBdr>
        </w:div>
        <w:div w:id="419060901">
          <w:marLeft w:val="480"/>
          <w:marRight w:val="0"/>
          <w:marTop w:val="0"/>
          <w:marBottom w:val="0"/>
          <w:divBdr>
            <w:top w:val="none" w:sz="0" w:space="0" w:color="auto"/>
            <w:left w:val="none" w:sz="0" w:space="0" w:color="auto"/>
            <w:bottom w:val="none" w:sz="0" w:space="0" w:color="auto"/>
            <w:right w:val="none" w:sz="0" w:space="0" w:color="auto"/>
          </w:divBdr>
        </w:div>
        <w:div w:id="841748144">
          <w:marLeft w:val="480"/>
          <w:marRight w:val="0"/>
          <w:marTop w:val="0"/>
          <w:marBottom w:val="0"/>
          <w:divBdr>
            <w:top w:val="none" w:sz="0" w:space="0" w:color="auto"/>
            <w:left w:val="none" w:sz="0" w:space="0" w:color="auto"/>
            <w:bottom w:val="none" w:sz="0" w:space="0" w:color="auto"/>
            <w:right w:val="none" w:sz="0" w:space="0" w:color="auto"/>
          </w:divBdr>
        </w:div>
        <w:div w:id="1111820000">
          <w:marLeft w:val="480"/>
          <w:marRight w:val="0"/>
          <w:marTop w:val="0"/>
          <w:marBottom w:val="0"/>
          <w:divBdr>
            <w:top w:val="none" w:sz="0" w:space="0" w:color="auto"/>
            <w:left w:val="none" w:sz="0" w:space="0" w:color="auto"/>
            <w:bottom w:val="none" w:sz="0" w:space="0" w:color="auto"/>
            <w:right w:val="none" w:sz="0" w:space="0" w:color="auto"/>
          </w:divBdr>
        </w:div>
        <w:div w:id="956835185">
          <w:marLeft w:val="480"/>
          <w:marRight w:val="0"/>
          <w:marTop w:val="0"/>
          <w:marBottom w:val="0"/>
          <w:divBdr>
            <w:top w:val="none" w:sz="0" w:space="0" w:color="auto"/>
            <w:left w:val="none" w:sz="0" w:space="0" w:color="auto"/>
            <w:bottom w:val="none" w:sz="0" w:space="0" w:color="auto"/>
            <w:right w:val="none" w:sz="0" w:space="0" w:color="auto"/>
          </w:divBdr>
        </w:div>
        <w:div w:id="2141679846">
          <w:marLeft w:val="480"/>
          <w:marRight w:val="0"/>
          <w:marTop w:val="0"/>
          <w:marBottom w:val="0"/>
          <w:divBdr>
            <w:top w:val="none" w:sz="0" w:space="0" w:color="auto"/>
            <w:left w:val="none" w:sz="0" w:space="0" w:color="auto"/>
            <w:bottom w:val="none" w:sz="0" w:space="0" w:color="auto"/>
            <w:right w:val="none" w:sz="0" w:space="0" w:color="auto"/>
          </w:divBdr>
        </w:div>
        <w:div w:id="788399862">
          <w:marLeft w:val="480"/>
          <w:marRight w:val="0"/>
          <w:marTop w:val="0"/>
          <w:marBottom w:val="0"/>
          <w:divBdr>
            <w:top w:val="none" w:sz="0" w:space="0" w:color="auto"/>
            <w:left w:val="none" w:sz="0" w:space="0" w:color="auto"/>
            <w:bottom w:val="none" w:sz="0" w:space="0" w:color="auto"/>
            <w:right w:val="none" w:sz="0" w:space="0" w:color="auto"/>
          </w:divBdr>
        </w:div>
        <w:div w:id="1003161928">
          <w:marLeft w:val="480"/>
          <w:marRight w:val="0"/>
          <w:marTop w:val="0"/>
          <w:marBottom w:val="0"/>
          <w:divBdr>
            <w:top w:val="none" w:sz="0" w:space="0" w:color="auto"/>
            <w:left w:val="none" w:sz="0" w:space="0" w:color="auto"/>
            <w:bottom w:val="none" w:sz="0" w:space="0" w:color="auto"/>
            <w:right w:val="none" w:sz="0" w:space="0" w:color="auto"/>
          </w:divBdr>
        </w:div>
        <w:div w:id="2057273104">
          <w:marLeft w:val="480"/>
          <w:marRight w:val="0"/>
          <w:marTop w:val="0"/>
          <w:marBottom w:val="0"/>
          <w:divBdr>
            <w:top w:val="none" w:sz="0" w:space="0" w:color="auto"/>
            <w:left w:val="none" w:sz="0" w:space="0" w:color="auto"/>
            <w:bottom w:val="none" w:sz="0" w:space="0" w:color="auto"/>
            <w:right w:val="none" w:sz="0" w:space="0" w:color="auto"/>
          </w:divBdr>
        </w:div>
        <w:div w:id="279568">
          <w:marLeft w:val="480"/>
          <w:marRight w:val="0"/>
          <w:marTop w:val="0"/>
          <w:marBottom w:val="0"/>
          <w:divBdr>
            <w:top w:val="none" w:sz="0" w:space="0" w:color="auto"/>
            <w:left w:val="none" w:sz="0" w:space="0" w:color="auto"/>
            <w:bottom w:val="none" w:sz="0" w:space="0" w:color="auto"/>
            <w:right w:val="none" w:sz="0" w:space="0" w:color="auto"/>
          </w:divBdr>
        </w:div>
        <w:div w:id="1403791542">
          <w:marLeft w:val="480"/>
          <w:marRight w:val="0"/>
          <w:marTop w:val="0"/>
          <w:marBottom w:val="0"/>
          <w:divBdr>
            <w:top w:val="none" w:sz="0" w:space="0" w:color="auto"/>
            <w:left w:val="none" w:sz="0" w:space="0" w:color="auto"/>
            <w:bottom w:val="none" w:sz="0" w:space="0" w:color="auto"/>
            <w:right w:val="none" w:sz="0" w:space="0" w:color="auto"/>
          </w:divBdr>
        </w:div>
        <w:div w:id="694308022">
          <w:marLeft w:val="480"/>
          <w:marRight w:val="0"/>
          <w:marTop w:val="0"/>
          <w:marBottom w:val="0"/>
          <w:divBdr>
            <w:top w:val="none" w:sz="0" w:space="0" w:color="auto"/>
            <w:left w:val="none" w:sz="0" w:space="0" w:color="auto"/>
            <w:bottom w:val="none" w:sz="0" w:space="0" w:color="auto"/>
            <w:right w:val="none" w:sz="0" w:space="0" w:color="auto"/>
          </w:divBdr>
        </w:div>
        <w:div w:id="1758094548">
          <w:marLeft w:val="480"/>
          <w:marRight w:val="0"/>
          <w:marTop w:val="0"/>
          <w:marBottom w:val="0"/>
          <w:divBdr>
            <w:top w:val="none" w:sz="0" w:space="0" w:color="auto"/>
            <w:left w:val="none" w:sz="0" w:space="0" w:color="auto"/>
            <w:bottom w:val="none" w:sz="0" w:space="0" w:color="auto"/>
            <w:right w:val="none" w:sz="0" w:space="0" w:color="auto"/>
          </w:divBdr>
        </w:div>
        <w:div w:id="228730523">
          <w:marLeft w:val="480"/>
          <w:marRight w:val="0"/>
          <w:marTop w:val="0"/>
          <w:marBottom w:val="0"/>
          <w:divBdr>
            <w:top w:val="none" w:sz="0" w:space="0" w:color="auto"/>
            <w:left w:val="none" w:sz="0" w:space="0" w:color="auto"/>
            <w:bottom w:val="none" w:sz="0" w:space="0" w:color="auto"/>
            <w:right w:val="none" w:sz="0" w:space="0" w:color="auto"/>
          </w:divBdr>
        </w:div>
        <w:div w:id="1022704374">
          <w:marLeft w:val="480"/>
          <w:marRight w:val="0"/>
          <w:marTop w:val="0"/>
          <w:marBottom w:val="0"/>
          <w:divBdr>
            <w:top w:val="none" w:sz="0" w:space="0" w:color="auto"/>
            <w:left w:val="none" w:sz="0" w:space="0" w:color="auto"/>
            <w:bottom w:val="none" w:sz="0" w:space="0" w:color="auto"/>
            <w:right w:val="none" w:sz="0" w:space="0" w:color="auto"/>
          </w:divBdr>
        </w:div>
        <w:div w:id="1458523810">
          <w:marLeft w:val="480"/>
          <w:marRight w:val="0"/>
          <w:marTop w:val="0"/>
          <w:marBottom w:val="0"/>
          <w:divBdr>
            <w:top w:val="none" w:sz="0" w:space="0" w:color="auto"/>
            <w:left w:val="none" w:sz="0" w:space="0" w:color="auto"/>
            <w:bottom w:val="none" w:sz="0" w:space="0" w:color="auto"/>
            <w:right w:val="none" w:sz="0" w:space="0" w:color="auto"/>
          </w:divBdr>
        </w:div>
        <w:div w:id="1654524469">
          <w:marLeft w:val="480"/>
          <w:marRight w:val="0"/>
          <w:marTop w:val="0"/>
          <w:marBottom w:val="0"/>
          <w:divBdr>
            <w:top w:val="none" w:sz="0" w:space="0" w:color="auto"/>
            <w:left w:val="none" w:sz="0" w:space="0" w:color="auto"/>
            <w:bottom w:val="none" w:sz="0" w:space="0" w:color="auto"/>
            <w:right w:val="none" w:sz="0" w:space="0" w:color="auto"/>
          </w:divBdr>
        </w:div>
        <w:div w:id="149323510">
          <w:marLeft w:val="480"/>
          <w:marRight w:val="0"/>
          <w:marTop w:val="0"/>
          <w:marBottom w:val="0"/>
          <w:divBdr>
            <w:top w:val="none" w:sz="0" w:space="0" w:color="auto"/>
            <w:left w:val="none" w:sz="0" w:space="0" w:color="auto"/>
            <w:bottom w:val="none" w:sz="0" w:space="0" w:color="auto"/>
            <w:right w:val="none" w:sz="0" w:space="0" w:color="auto"/>
          </w:divBdr>
        </w:div>
        <w:div w:id="406000148">
          <w:marLeft w:val="480"/>
          <w:marRight w:val="0"/>
          <w:marTop w:val="0"/>
          <w:marBottom w:val="0"/>
          <w:divBdr>
            <w:top w:val="none" w:sz="0" w:space="0" w:color="auto"/>
            <w:left w:val="none" w:sz="0" w:space="0" w:color="auto"/>
            <w:bottom w:val="none" w:sz="0" w:space="0" w:color="auto"/>
            <w:right w:val="none" w:sz="0" w:space="0" w:color="auto"/>
          </w:divBdr>
        </w:div>
        <w:div w:id="1792433983">
          <w:marLeft w:val="480"/>
          <w:marRight w:val="0"/>
          <w:marTop w:val="0"/>
          <w:marBottom w:val="0"/>
          <w:divBdr>
            <w:top w:val="none" w:sz="0" w:space="0" w:color="auto"/>
            <w:left w:val="none" w:sz="0" w:space="0" w:color="auto"/>
            <w:bottom w:val="none" w:sz="0" w:space="0" w:color="auto"/>
            <w:right w:val="none" w:sz="0" w:space="0" w:color="auto"/>
          </w:divBdr>
        </w:div>
        <w:div w:id="1705518211">
          <w:marLeft w:val="480"/>
          <w:marRight w:val="0"/>
          <w:marTop w:val="0"/>
          <w:marBottom w:val="0"/>
          <w:divBdr>
            <w:top w:val="none" w:sz="0" w:space="0" w:color="auto"/>
            <w:left w:val="none" w:sz="0" w:space="0" w:color="auto"/>
            <w:bottom w:val="none" w:sz="0" w:space="0" w:color="auto"/>
            <w:right w:val="none" w:sz="0" w:space="0" w:color="auto"/>
          </w:divBdr>
        </w:div>
        <w:div w:id="976034018">
          <w:marLeft w:val="480"/>
          <w:marRight w:val="0"/>
          <w:marTop w:val="0"/>
          <w:marBottom w:val="0"/>
          <w:divBdr>
            <w:top w:val="none" w:sz="0" w:space="0" w:color="auto"/>
            <w:left w:val="none" w:sz="0" w:space="0" w:color="auto"/>
            <w:bottom w:val="none" w:sz="0" w:space="0" w:color="auto"/>
            <w:right w:val="none" w:sz="0" w:space="0" w:color="auto"/>
          </w:divBdr>
        </w:div>
        <w:div w:id="688681281">
          <w:marLeft w:val="480"/>
          <w:marRight w:val="0"/>
          <w:marTop w:val="0"/>
          <w:marBottom w:val="0"/>
          <w:divBdr>
            <w:top w:val="none" w:sz="0" w:space="0" w:color="auto"/>
            <w:left w:val="none" w:sz="0" w:space="0" w:color="auto"/>
            <w:bottom w:val="none" w:sz="0" w:space="0" w:color="auto"/>
            <w:right w:val="none" w:sz="0" w:space="0" w:color="auto"/>
          </w:divBdr>
        </w:div>
        <w:div w:id="1188107895">
          <w:marLeft w:val="480"/>
          <w:marRight w:val="0"/>
          <w:marTop w:val="0"/>
          <w:marBottom w:val="0"/>
          <w:divBdr>
            <w:top w:val="none" w:sz="0" w:space="0" w:color="auto"/>
            <w:left w:val="none" w:sz="0" w:space="0" w:color="auto"/>
            <w:bottom w:val="none" w:sz="0" w:space="0" w:color="auto"/>
            <w:right w:val="none" w:sz="0" w:space="0" w:color="auto"/>
          </w:divBdr>
        </w:div>
        <w:div w:id="496772022">
          <w:marLeft w:val="480"/>
          <w:marRight w:val="0"/>
          <w:marTop w:val="0"/>
          <w:marBottom w:val="0"/>
          <w:divBdr>
            <w:top w:val="none" w:sz="0" w:space="0" w:color="auto"/>
            <w:left w:val="none" w:sz="0" w:space="0" w:color="auto"/>
            <w:bottom w:val="none" w:sz="0" w:space="0" w:color="auto"/>
            <w:right w:val="none" w:sz="0" w:space="0" w:color="auto"/>
          </w:divBdr>
        </w:div>
        <w:div w:id="1923950652">
          <w:marLeft w:val="480"/>
          <w:marRight w:val="0"/>
          <w:marTop w:val="0"/>
          <w:marBottom w:val="0"/>
          <w:divBdr>
            <w:top w:val="none" w:sz="0" w:space="0" w:color="auto"/>
            <w:left w:val="none" w:sz="0" w:space="0" w:color="auto"/>
            <w:bottom w:val="none" w:sz="0" w:space="0" w:color="auto"/>
            <w:right w:val="none" w:sz="0" w:space="0" w:color="auto"/>
          </w:divBdr>
        </w:div>
        <w:div w:id="399867486">
          <w:marLeft w:val="480"/>
          <w:marRight w:val="0"/>
          <w:marTop w:val="0"/>
          <w:marBottom w:val="0"/>
          <w:divBdr>
            <w:top w:val="none" w:sz="0" w:space="0" w:color="auto"/>
            <w:left w:val="none" w:sz="0" w:space="0" w:color="auto"/>
            <w:bottom w:val="none" w:sz="0" w:space="0" w:color="auto"/>
            <w:right w:val="none" w:sz="0" w:space="0" w:color="auto"/>
          </w:divBdr>
        </w:div>
        <w:div w:id="1875343649">
          <w:marLeft w:val="480"/>
          <w:marRight w:val="0"/>
          <w:marTop w:val="0"/>
          <w:marBottom w:val="0"/>
          <w:divBdr>
            <w:top w:val="none" w:sz="0" w:space="0" w:color="auto"/>
            <w:left w:val="none" w:sz="0" w:space="0" w:color="auto"/>
            <w:bottom w:val="none" w:sz="0" w:space="0" w:color="auto"/>
            <w:right w:val="none" w:sz="0" w:space="0" w:color="auto"/>
          </w:divBdr>
        </w:div>
        <w:div w:id="1008604175">
          <w:marLeft w:val="480"/>
          <w:marRight w:val="0"/>
          <w:marTop w:val="0"/>
          <w:marBottom w:val="0"/>
          <w:divBdr>
            <w:top w:val="none" w:sz="0" w:space="0" w:color="auto"/>
            <w:left w:val="none" w:sz="0" w:space="0" w:color="auto"/>
            <w:bottom w:val="none" w:sz="0" w:space="0" w:color="auto"/>
            <w:right w:val="none" w:sz="0" w:space="0" w:color="auto"/>
          </w:divBdr>
        </w:div>
        <w:div w:id="1515946">
          <w:marLeft w:val="480"/>
          <w:marRight w:val="0"/>
          <w:marTop w:val="0"/>
          <w:marBottom w:val="0"/>
          <w:divBdr>
            <w:top w:val="none" w:sz="0" w:space="0" w:color="auto"/>
            <w:left w:val="none" w:sz="0" w:space="0" w:color="auto"/>
            <w:bottom w:val="none" w:sz="0" w:space="0" w:color="auto"/>
            <w:right w:val="none" w:sz="0" w:space="0" w:color="auto"/>
          </w:divBdr>
        </w:div>
        <w:div w:id="1982496404">
          <w:marLeft w:val="480"/>
          <w:marRight w:val="0"/>
          <w:marTop w:val="0"/>
          <w:marBottom w:val="0"/>
          <w:divBdr>
            <w:top w:val="none" w:sz="0" w:space="0" w:color="auto"/>
            <w:left w:val="none" w:sz="0" w:space="0" w:color="auto"/>
            <w:bottom w:val="none" w:sz="0" w:space="0" w:color="auto"/>
            <w:right w:val="none" w:sz="0" w:space="0" w:color="auto"/>
          </w:divBdr>
        </w:div>
        <w:div w:id="462701113">
          <w:marLeft w:val="480"/>
          <w:marRight w:val="0"/>
          <w:marTop w:val="0"/>
          <w:marBottom w:val="0"/>
          <w:divBdr>
            <w:top w:val="none" w:sz="0" w:space="0" w:color="auto"/>
            <w:left w:val="none" w:sz="0" w:space="0" w:color="auto"/>
            <w:bottom w:val="none" w:sz="0" w:space="0" w:color="auto"/>
            <w:right w:val="none" w:sz="0" w:space="0" w:color="auto"/>
          </w:divBdr>
        </w:div>
        <w:div w:id="696471680">
          <w:marLeft w:val="480"/>
          <w:marRight w:val="0"/>
          <w:marTop w:val="0"/>
          <w:marBottom w:val="0"/>
          <w:divBdr>
            <w:top w:val="none" w:sz="0" w:space="0" w:color="auto"/>
            <w:left w:val="none" w:sz="0" w:space="0" w:color="auto"/>
            <w:bottom w:val="none" w:sz="0" w:space="0" w:color="auto"/>
            <w:right w:val="none" w:sz="0" w:space="0" w:color="auto"/>
          </w:divBdr>
        </w:div>
        <w:div w:id="1892038573">
          <w:marLeft w:val="480"/>
          <w:marRight w:val="0"/>
          <w:marTop w:val="0"/>
          <w:marBottom w:val="0"/>
          <w:divBdr>
            <w:top w:val="none" w:sz="0" w:space="0" w:color="auto"/>
            <w:left w:val="none" w:sz="0" w:space="0" w:color="auto"/>
            <w:bottom w:val="none" w:sz="0" w:space="0" w:color="auto"/>
            <w:right w:val="none" w:sz="0" w:space="0" w:color="auto"/>
          </w:divBdr>
        </w:div>
        <w:div w:id="694841081">
          <w:marLeft w:val="480"/>
          <w:marRight w:val="0"/>
          <w:marTop w:val="0"/>
          <w:marBottom w:val="0"/>
          <w:divBdr>
            <w:top w:val="none" w:sz="0" w:space="0" w:color="auto"/>
            <w:left w:val="none" w:sz="0" w:space="0" w:color="auto"/>
            <w:bottom w:val="none" w:sz="0" w:space="0" w:color="auto"/>
            <w:right w:val="none" w:sz="0" w:space="0" w:color="auto"/>
          </w:divBdr>
        </w:div>
        <w:div w:id="14695717">
          <w:marLeft w:val="480"/>
          <w:marRight w:val="0"/>
          <w:marTop w:val="0"/>
          <w:marBottom w:val="0"/>
          <w:divBdr>
            <w:top w:val="none" w:sz="0" w:space="0" w:color="auto"/>
            <w:left w:val="none" w:sz="0" w:space="0" w:color="auto"/>
            <w:bottom w:val="none" w:sz="0" w:space="0" w:color="auto"/>
            <w:right w:val="none" w:sz="0" w:space="0" w:color="auto"/>
          </w:divBdr>
        </w:div>
        <w:div w:id="1398236343">
          <w:marLeft w:val="480"/>
          <w:marRight w:val="0"/>
          <w:marTop w:val="0"/>
          <w:marBottom w:val="0"/>
          <w:divBdr>
            <w:top w:val="none" w:sz="0" w:space="0" w:color="auto"/>
            <w:left w:val="none" w:sz="0" w:space="0" w:color="auto"/>
            <w:bottom w:val="none" w:sz="0" w:space="0" w:color="auto"/>
            <w:right w:val="none" w:sz="0" w:space="0" w:color="auto"/>
          </w:divBdr>
        </w:div>
        <w:div w:id="590627149">
          <w:marLeft w:val="480"/>
          <w:marRight w:val="0"/>
          <w:marTop w:val="0"/>
          <w:marBottom w:val="0"/>
          <w:divBdr>
            <w:top w:val="none" w:sz="0" w:space="0" w:color="auto"/>
            <w:left w:val="none" w:sz="0" w:space="0" w:color="auto"/>
            <w:bottom w:val="none" w:sz="0" w:space="0" w:color="auto"/>
            <w:right w:val="none" w:sz="0" w:space="0" w:color="auto"/>
          </w:divBdr>
        </w:div>
        <w:div w:id="1521509755">
          <w:marLeft w:val="480"/>
          <w:marRight w:val="0"/>
          <w:marTop w:val="0"/>
          <w:marBottom w:val="0"/>
          <w:divBdr>
            <w:top w:val="none" w:sz="0" w:space="0" w:color="auto"/>
            <w:left w:val="none" w:sz="0" w:space="0" w:color="auto"/>
            <w:bottom w:val="none" w:sz="0" w:space="0" w:color="auto"/>
            <w:right w:val="none" w:sz="0" w:space="0" w:color="auto"/>
          </w:divBdr>
        </w:div>
        <w:div w:id="900991548">
          <w:marLeft w:val="480"/>
          <w:marRight w:val="0"/>
          <w:marTop w:val="0"/>
          <w:marBottom w:val="0"/>
          <w:divBdr>
            <w:top w:val="none" w:sz="0" w:space="0" w:color="auto"/>
            <w:left w:val="none" w:sz="0" w:space="0" w:color="auto"/>
            <w:bottom w:val="none" w:sz="0" w:space="0" w:color="auto"/>
            <w:right w:val="none" w:sz="0" w:space="0" w:color="auto"/>
          </w:divBdr>
        </w:div>
        <w:div w:id="2102526587">
          <w:marLeft w:val="480"/>
          <w:marRight w:val="0"/>
          <w:marTop w:val="0"/>
          <w:marBottom w:val="0"/>
          <w:divBdr>
            <w:top w:val="none" w:sz="0" w:space="0" w:color="auto"/>
            <w:left w:val="none" w:sz="0" w:space="0" w:color="auto"/>
            <w:bottom w:val="none" w:sz="0" w:space="0" w:color="auto"/>
            <w:right w:val="none" w:sz="0" w:space="0" w:color="auto"/>
          </w:divBdr>
        </w:div>
        <w:div w:id="1639073587">
          <w:marLeft w:val="480"/>
          <w:marRight w:val="0"/>
          <w:marTop w:val="0"/>
          <w:marBottom w:val="0"/>
          <w:divBdr>
            <w:top w:val="none" w:sz="0" w:space="0" w:color="auto"/>
            <w:left w:val="none" w:sz="0" w:space="0" w:color="auto"/>
            <w:bottom w:val="none" w:sz="0" w:space="0" w:color="auto"/>
            <w:right w:val="none" w:sz="0" w:space="0" w:color="auto"/>
          </w:divBdr>
        </w:div>
        <w:div w:id="2107340568">
          <w:marLeft w:val="480"/>
          <w:marRight w:val="0"/>
          <w:marTop w:val="0"/>
          <w:marBottom w:val="0"/>
          <w:divBdr>
            <w:top w:val="none" w:sz="0" w:space="0" w:color="auto"/>
            <w:left w:val="none" w:sz="0" w:space="0" w:color="auto"/>
            <w:bottom w:val="none" w:sz="0" w:space="0" w:color="auto"/>
            <w:right w:val="none" w:sz="0" w:space="0" w:color="auto"/>
          </w:divBdr>
        </w:div>
        <w:div w:id="1715152708">
          <w:marLeft w:val="480"/>
          <w:marRight w:val="0"/>
          <w:marTop w:val="0"/>
          <w:marBottom w:val="0"/>
          <w:divBdr>
            <w:top w:val="none" w:sz="0" w:space="0" w:color="auto"/>
            <w:left w:val="none" w:sz="0" w:space="0" w:color="auto"/>
            <w:bottom w:val="none" w:sz="0" w:space="0" w:color="auto"/>
            <w:right w:val="none" w:sz="0" w:space="0" w:color="auto"/>
          </w:divBdr>
        </w:div>
        <w:div w:id="209077177">
          <w:marLeft w:val="480"/>
          <w:marRight w:val="0"/>
          <w:marTop w:val="0"/>
          <w:marBottom w:val="0"/>
          <w:divBdr>
            <w:top w:val="none" w:sz="0" w:space="0" w:color="auto"/>
            <w:left w:val="none" w:sz="0" w:space="0" w:color="auto"/>
            <w:bottom w:val="none" w:sz="0" w:space="0" w:color="auto"/>
            <w:right w:val="none" w:sz="0" w:space="0" w:color="auto"/>
          </w:divBdr>
        </w:div>
        <w:div w:id="1096826822">
          <w:marLeft w:val="480"/>
          <w:marRight w:val="0"/>
          <w:marTop w:val="0"/>
          <w:marBottom w:val="0"/>
          <w:divBdr>
            <w:top w:val="none" w:sz="0" w:space="0" w:color="auto"/>
            <w:left w:val="none" w:sz="0" w:space="0" w:color="auto"/>
            <w:bottom w:val="none" w:sz="0" w:space="0" w:color="auto"/>
            <w:right w:val="none" w:sz="0" w:space="0" w:color="auto"/>
          </w:divBdr>
        </w:div>
        <w:div w:id="435641952">
          <w:marLeft w:val="480"/>
          <w:marRight w:val="0"/>
          <w:marTop w:val="0"/>
          <w:marBottom w:val="0"/>
          <w:divBdr>
            <w:top w:val="none" w:sz="0" w:space="0" w:color="auto"/>
            <w:left w:val="none" w:sz="0" w:space="0" w:color="auto"/>
            <w:bottom w:val="none" w:sz="0" w:space="0" w:color="auto"/>
            <w:right w:val="none" w:sz="0" w:space="0" w:color="auto"/>
          </w:divBdr>
        </w:div>
        <w:div w:id="1776710134">
          <w:marLeft w:val="480"/>
          <w:marRight w:val="0"/>
          <w:marTop w:val="0"/>
          <w:marBottom w:val="0"/>
          <w:divBdr>
            <w:top w:val="none" w:sz="0" w:space="0" w:color="auto"/>
            <w:left w:val="none" w:sz="0" w:space="0" w:color="auto"/>
            <w:bottom w:val="none" w:sz="0" w:space="0" w:color="auto"/>
            <w:right w:val="none" w:sz="0" w:space="0" w:color="auto"/>
          </w:divBdr>
        </w:div>
        <w:div w:id="1690720947">
          <w:marLeft w:val="480"/>
          <w:marRight w:val="0"/>
          <w:marTop w:val="0"/>
          <w:marBottom w:val="0"/>
          <w:divBdr>
            <w:top w:val="none" w:sz="0" w:space="0" w:color="auto"/>
            <w:left w:val="none" w:sz="0" w:space="0" w:color="auto"/>
            <w:bottom w:val="none" w:sz="0" w:space="0" w:color="auto"/>
            <w:right w:val="none" w:sz="0" w:space="0" w:color="auto"/>
          </w:divBdr>
        </w:div>
        <w:div w:id="298148406">
          <w:marLeft w:val="480"/>
          <w:marRight w:val="0"/>
          <w:marTop w:val="0"/>
          <w:marBottom w:val="0"/>
          <w:divBdr>
            <w:top w:val="none" w:sz="0" w:space="0" w:color="auto"/>
            <w:left w:val="none" w:sz="0" w:space="0" w:color="auto"/>
            <w:bottom w:val="none" w:sz="0" w:space="0" w:color="auto"/>
            <w:right w:val="none" w:sz="0" w:space="0" w:color="auto"/>
          </w:divBdr>
        </w:div>
        <w:div w:id="1771512847">
          <w:marLeft w:val="480"/>
          <w:marRight w:val="0"/>
          <w:marTop w:val="0"/>
          <w:marBottom w:val="0"/>
          <w:divBdr>
            <w:top w:val="none" w:sz="0" w:space="0" w:color="auto"/>
            <w:left w:val="none" w:sz="0" w:space="0" w:color="auto"/>
            <w:bottom w:val="none" w:sz="0" w:space="0" w:color="auto"/>
            <w:right w:val="none" w:sz="0" w:space="0" w:color="auto"/>
          </w:divBdr>
        </w:div>
        <w:div w:id="1515801068">
          <w:marLeft w:val="480"/>
          <w:marRight w:val="0"/>
          <w:marTop w:val="0"/>
          <w:marBottom w:val="0"/>
          <w:divBdr>
            <w:top w:val="none" w:sz="0" w:space="0" w:color="auto"/>
            <w:left w:val="none" w:sz="0" w:space="0" w:color="auto"/>
            <w:bottom w:val="none" w:sz="0" w:space="0" w:color="auto"/>
            <w:right w:val="none" w:sz="0" w:space="0" w:color="auto"/>
          </w:divBdr>
        </w:div>
        <w:div w:id="752048677">
          <w:marLeft w:val="480"/>
          <w:marRight w:val="0"/>
          <w:marTop w:val="0"/>
          <w:marBottom w:val="0"/>
          <w:divBdr>
            <w:top w:val="none" w:sz="0" w:space="0" w:color="auto"/>
            <w:left w:val="none" w:sz="0" w:space="0" w:color="auto"/>
            <w:bottom w:val="none" w:sz="0" w:space="0" w:color="auto"/>
            <w:right w:val="none" w:sz="0" w:space="0" w:color="auto"/>
          </w:divBdr>
        </w:div>
        <w:div w:id="177546127">
          <w:marLeft w:val="480"/>
          <w:marRight w:val="0"/>
          <w:marTop w:val="0"/>
          <w:marBottom w:val="0"/>
          <w:divBdr>
            <w:top w:val="none" w:sz="0" w:space="0" w:color="auto"/>
            <w:left w:val="none" w:sz="0" w:space="0" w:color="auto"/>
            <w:bottom w:val="none" w:sz="0" w:space="0" w:color="auto"/>
            <w:right w:val="none" w:sz="0" w:space="0" w:color="auto"/>
          </w:divBdr>
        </w:div>
        <w:div w:id="524364775">
          <w:marLeft w:val="480"/>
          <w:marRight w:val="0"/>
          <w:marTop w:val="0"/>
          <w:marBottom w:val="0"/>
          <w:divBdr>
            <w:top w:val="none" w:sz="0" w:space="0" w:color="auto"/>
            <w:left w:val="none" w:sz="0" w:space="0" w:color="auto"/>
            <w:bottom w:val="none" w:sz="0" w:space="0" w:color="auto"/>
            <w:right w:val="none" w:sz="0" w:space="0" w:color="auto"/>
          </w:divBdr>
        </w:div>
        <w:div w:id="2038769574">
          <w:marLeft w:val="480"/>
          <w:marRight w:val="0"/>
          <w:marTop w:val="0"/>
          <w:marBottom w:val="0"/>
          <w:divBdr>
            <w:top w:val="none" w:sz="0" w:space="0" w:color="auto"/>
            <w:left w:val="none" w:sz="0" w:space="0" w:color="auto"/>
            <w:bottom w:val="none" w:sz="0" w:space="0" w:color="auto"/>
            <w:right w:val="none" w:sz="0" w:space="0" w:color="auto"/>
          </w:divBdr>
        </w:div>
        <w:div w:id="328094922">
          <w:marLeft w:val="480"/>
          <w:marRight w:val="0"/>
          <w:marTop w:val="0"/>
          <w:marBottom w:val="0"/>
          <w:divBdr>
            <w:top w:val="none" w:sz="0" w:space="0" w:color="auto"/>
            <w:left w:val="none" w:sz="0" w:space="0" w:color="auto"/>
            <w:bottom w:val="none" w:sz="0" w:space="0" w:color="auto"/>
            <w:right w:val="none" w:sz="0" w:space="0" w:color="auto"/>
          </w:divBdr>
        </w:div>
        <w:div w:id="400566634">
          <w:marLeft w:val="480"/>
          <w:marRight w:val="0"/>
          <w:marTop w:val="0"/>
          <w:marBottom w:val="0"/>
          <w:divBdr>
            <w:top w:val="none" w:sz="0" w:space="0" w:color="auto"/>
            <w:left w:val="none" w:sz="0" w:space="0" w:color="auto"/>
            <w:bottom w:val="none" w:sz="0" w:space="0" w:color="auto"/>
            <w:right w:val="none" w:sz="0" w:space="0" w:color="auto"/>
          </w:divBdr>
        </w:div>
        <w:div w:id="1983387318">
          <w:marLeft w:val="480"/>
          <w:marRight w:val="0"/>
          <w:marTop w:val="0"/>
          <w:marBottom w:val="0"/>
          <w:divBdr>
            <w:top w:val="none" w:sz="0" w:space="0" w:color="auto"/>
            <w:left w:val="none" w:sz="0" w:space="0" w:color="auto"/>
            <w:bottom w:val="none" w:sz="0" w:space="0" w:color="auto"/>
            <w:right w:val="none" w:sz="0" w:space="0" w:color="auto"/>
          </w:divBdr>
        </w:div>
        <w:div w:id="1624993747">
          <w:marLeft w:val="480"/>
          <w:marRight w:val="0"/>
          <w:marTop w:val="0"/>
          <w:marBottom w:val="0"/>
          <w:divBdr>
            <w:top w:val="none" w:sz="0" w:space="0" w:color="auto"/>
            <w:left w:val="none" w:sz="0" w:space="0" w:color="auto"/>
            <w:bottom w:val="none" w:sz="0" w:space="0" w:color="auto"/>
            <w:right w:val="none" w:sz="0" w:space="0" w:color="auto"/>
          </w:divBdr>
        </w:div>
        <w:div w:id="1439450878">
          <w:marLeft w:val="480"/>
          <w:marRight w:val="0"/>
          <w:marTop w:val="0"/>
          <w:marBottom w:val="0"/>
          <w:divBdr>
            <w:top w:val="none" w:sz="0" w:space="0" w:color="auto"/>
            <w:left w:val="none" w:sz="0" w:space="0" w:color="auto"/>
            <w:bottom w:val="none" w:sz="0" w:space="0" w:color="auto"/>
            <w:right w:val="none" w:sz="0" w:space="0" w:color="auto"/>
          </w:divBdr>
        </w:div>
        <w:div w:id="54208034">
          <w:marLeft w:val="480"/>
          <w:marRight w:val="0"/>
          <w:marTop w:val="0"/>
          <w:marBottom w:val="0"/>
          <w:divBdr>
            <w:top w:val="none" w:sz="0" w:space="0" w:color="auto"/>
            <w:left w:val="none" w:sz="0" w:space="0" w:color="auto"/>
            <w:bottom w:val="none" w:sz="0" w:space="0" w:color="auto"/>
            <w:right w:val="none" w:sz="0" w:space="0" w:color="auto"/>
          </w:divBdr>
        </w:div>
        <w:div w:id="1089539834">
          <w:marLeft w:val="480"/>
          <w:marRight w:val="0"/>
          <w:marTop w:val="0"/>
          <w:marBottom w:val="0"/>
          <w:divBdr>
            <w:top w:val="none" w:sz="0" w:space="0" w:color="auto"/>
            <w:left w:val="none" w:sz="0" w:space="0" w:color="auto"/>
            <w:bottom w:val="none" w:sz="0" w:space="0" w:color="auto"/>
            <w:right w:val="none" w:sz="0" w:space="0" w:color="auto"/>
          </w:divBdr>
        </w:div>
        <w:div w:id="1768039068">
          <w:marLeft w:val="480"/>
          <w:marRight w:val="0"/>
          <w:marTop w:val="0"/>
          <w:marBottom w:val="0"/>
          <w:divBdr>
            <w:top w:val="none" w:sz="0" w:space="0" w:color="auto"/>
            <w:left w:val="none" w:sz="0" w:space="0" w:color="auto"/>
            <w:bottom w:val="none" w:sz="0" w:space="0" w:color="auto"/>
            <w:right w:val="none" w:sz="0" w:space="0" w:color="auto"/>
          </w:divBdr>
        </w:div>
        <w:div w:id="1527602461">
          <w:marLeft w:val="480"/>
          <w:marRight w:val="0"/>
          <w:marTop w:val="0"/>
          <w:marBottom w:val="0"/>
          <w:divBdr>
            <w:top w:val="none" w:sz="0" w:space="0" w:color="auto"/>
            <w:left w:val="none" w:sz="0" w:space="0" w:color="auto"/>
            <w:bottom w:val="none" w:sz="0" w:space="0" w:color="auto"/>
            <w:right w:val="none" w:sz="0" w:space="0" w:color="auto"/>
          </w:divBdr>
        </w:div>
        <w:div w:id="1751192546">
          <w:marLeft w:val="480"/>
          <w:marRight w:val="0"/>
          <w:marTop w:val="0"/>
          <w:marBottom w:val="0"/>
          <w:divBdr>
            <w:top w:val="none" w:sz="0" w:space="0" w:color="auto"/>
            <w:left w:val="none" w:sz="0" w:space="0" w:color="auto"/>
            <w:bottom w:val="none" w:sz="0" w:space="0" w:color="auto"/>
            <w:right w:val="none" w:sz="0" w:space="0" w:color="auto"/>
          </w:divBdr>
        </w:div>
        <w:div w:id="723017724">
          <w:marLeft w:val="480"/>
          <w:marRight w:val="0"/>
          <w:marTop w:val="0"/>
          <w:marBottom w:val="0"/>
          <w:divBdr>
            <w:top w:val="none" w:sz="0" w:space="0" w:color="auto"/>
            <w:left w:val="none" w:sz="0" w:space="0" w:color="auto"/>
            <w:bottom w:val="none" w:sz="0" w:space="0" w:color="auto"/>
            <w:right w:val="none" w:sz="0" w:space="0" w:color="auto"/>
          </w:divBdr>
        </w:div>
        <w:div w:id="691146522">
          <w:marLeft w:val="480"/>
          <w:marRight w:val="0"/>
          <w:marTop w:val="0"/>
          <w:marBottom w:val="0"/>
          <w:divBdr>
            <w:top w:val="none" w:sz="0" w:space="0" w:color="auto"/>
            <w:left w:val="none" w:sz="0" w:space="0" w:color="auto"/>
            <w:bottom w:val="none" w:sz="0" w:space="0" w:color="auto"/>
            <w:right w:val="none" w:sz="0" w:space="0" w:color="auto"/>
          </w:divBdr>
        </w:div>
        <w:div w:id="1124888157">
          <w:marLeft w:val="480"/>
          <w:marRight w:val="0"/>
          <w:marTop w:val="0"/>
          <w:marBottom w:val="0"/>
          <w:divBdr>
            <w:top w:val="none" w:sz="0" w:space="0" w:color="auto"/>
            <w:left w:val="none" w:sz="0" w:space="0" w:color="auto"/>
            <w:bottom w:val="none" w:sz="0" w:space="0" w:color="auto"/>
            <w:right w:val="none" w:sz="0" w:space="0" w:color="auto"/>
          </w:divBdr>
        </w:div>
        <w:div w:id="283926598">
          <w:marLeft w:val="480"/>
          <w:marRight w:val="0"/>
          <w:marTop w:val="0"/>
          <w:marBottom w:val="0"/>
          <w:divBdr>
            <w:top w:val="none" w:sz="0" w:space="0" w:color="auto"/>
            <w:left w:val="none" w:sz="0" w:space="0" w:color="auto"/>
            <w:bottom w:val="none" w:sz="0" w:space="0" w:color="auto"/>
            <w:right w:val="none" w:sz="0" w:space="0" w:color="auto"/>
          </w:divBdr>
        </w:div>
        <w:div w:id="188881386">
          <w:marLeft w:val="480"/>
          <w:marRight w:val="0"/>
          <w:marTop w:val="0"/>
          <w:marBottom w:val="0"/>
          <w:divBdr>
            <w:top w:val="none" w:sz="0" w:space="0" w:color="auto"/>
            <w:left w:val="none" w:sz="0" w:space="0" w:color="auto"/>
            <w:bottom w:val="none" w:sz="0" w:space="0" w:color="auto"/>
            <w:right w:val="none" w:sz="0" w:space="0" w:color="auto"/>
          </w:divBdr>
        </w:div>
        <w:div w:id="1452700102">
          <w:marLeft w:val="480"/>
          <w:marRight w:val="0"/>
          <w:marTop w:val="0"/>
          <w:marBottom w:val="0"/>
          <w:divBdr>
            <w:top w:val="none" w:sz="0" w:space="0" w:color="auto"/>
            <w:left w:val="none" w:sz="0" w:space="0" w:color="auto"/>
            <w:bottom w:val="none" w:sz="0" w:space="0" w:color="auto"/>
            <w:right w:val="none" w:sz="0" w:space="0" w:color="auto"/>
          </w:divBdr>
        </w:div>
        <w:div w:id="2059475069">
          <w:marLeft w:val="480"/>
          <w:marRight w:val="0"/>
          <w:marTop w:val="0"/>
          <w:marBottom w:val="0"/>
          <w:divBdr>
            <w:top w:val="none" w:sz="0" w:space="0" w:color="auto"/>
            <w:left w:val="none" w:sz="0" w:space="0" w:color="auto"/>
            <w:bottom w:val="none" w:sz="0" w:space="0" w:color="auto"/>
            <w:right w:val="none" w:sz="0" w:space="0" w:color="auto"/>
          </w:divBdr>
        </w:div>
        <w:div w:id="638078328">
          <w:marLeft w:val="480"/>
          <w:marRight w:val="0"/>
          <w:marTop w:val="0"/>
          <w:marBottom w:val="0"/>
          <w:divBdr>
            <w:top w:val="none" w:sz="0" w:space="0" w:color="auto"/>
            <w:left w:val="none" w:sz="0" w:space="0" w:color="auto"/>
            <w:bottom w:val="none" w:sz="0" w:space="0" w:color="auto"/>
            <w:right w:val="none" w:sz="0" w:space="0" w:color="auto"/>
          </w:divBdr>
        </w:div>
        <w:div w:id="1404376400">
          <w:marLeft w:val="480"/>
          <w:marRight w:val="0"/>
          <w:marTop w:val="0"/>
          <w:marBottom w:val="0"/>
          <w:divBdr>
            <w:top w:val="none" w:sz="0" w:space="0" w:color="auto"/>
            <w:left w:val="none" w:sz="0" w:space="0" w:color="auto"/>
            <w:bottom w:val="none" w:sz="0" w:space="0" w:color="auto"/>
            <w:right w:val="none" w:sz="0" w:space="0" w:color="auto"/>
          </w:divBdr>
        </w:div>
        <w:div w:id="1931817537">
          <w:marLeft w:val="480"/>
          <w:marRight w:val="0"/>
          <w:marTop w:val="0"/>
          <w:marBottom w:val="0"/>
          <w:divBdr>
            <w:top w:val="none" w:sz="0" w:space="0" w:color="auto"/>
            <w:left w:val="none" w:sz="0" w:space="0" w:color="auto"/>
            <w:bottom w:val="none" w:sz="0" w:space="0" w:color="auto"/>
            <w:right w:val="none" w:sz="0" w:space="0" w:color="auto"/>
          </w:divBdr>
        </w:div>
        <w:div w:id="1345088933">
          <w:marLeft w:val="480"/>
          <w:marRight w:val="0"/>
          <w:marTop w:val="0"/>
          <w:marBottom w:val="0"/>
          <w:divBdr>
            <w:top w:val="none" w:sz="0" w:space="0" w:color="auto"/>
            <w:left w:val="none" w:sz="0" w:space="0" w:color="auto"/>
            <w:bottom w:val="none" w:sz="0" w:space="0" w:color="auto"/>
            <w:right w:val="none" w:sz="0" w:space="0" w:color="auto"/>
          </w:divBdr>
        </w:div>
        <w:div w:id="383673653">
          <w:marLeft w:val="480"/>
          <w:marRight w:val="0"/>
          <w:marTop w:val="0"/>
          <w:marBottom w:val="0"/>
          <w:divBdr>
            <w:top w:val="none" w:sz="0" w:space="0" w:color="auto"/>
            <w:left w:val="none" w:sz="0" w:space="0" w:color="auto"/>
            <w:bottom w:val="none" w:sz="0" w:space="0" w:color="auto"/>
            <w:right w:val="none" w:sz="0" w:space="0" w:color="auto"/>
          </w:divBdr>
        </w:div>
        <w:div w:id="923802950">
          <w:marLeft w:val="480"/>
          <w:marRight w:val="0"/>
          <w:marTop w:val="0"/>
          <w:marBottom w:val="0"/>
          <w:divBdr>
            <w:top w:val="none" w:sz="0" w:space="0" w:color="auto"/>
            <w:left w:val="none" w:sz="0" w:space="0" w:color="auto"/>
            <w:bottom w:val="none" w:sz="0" w:space="0" w:color="auto"/>
            <w:right w:val="none" w:sz="0" w:space="0" w:color="auto"/>
          </w:divBdr>
        </w:div>
        <w:div w:id="514882377">
          <w:marLeft w:val="480"/>
          <w:marRight w:val="0"/>
          <w:marTop w:val="0"/>
          <w:marBottom w:val="0"/>
          <w:divBdr>
            <w:top w:val="none" w:sz="0" w:space="0" w:color="auto"/>
            <w:left w:val="none" w:sz="0" w:space="0" w:color="auto"/>
            <w:bottom w:val="none" w:sz="0" w:space="0" w:color="auto"/>
            <w:right w:val="none" w:sz="0" w:space="0" w:color="auto"/>
          </w:divBdr>
        </w:div>
        <w:div w:id="810487611">
          <w:marLeft w:val="480"/>
          <w:marRight w:val="0"/>
          <w:marTop w:val="0"/>
          <w:marBottom w:val="0"/>
          <w:divBdr>
            <w:top w:val="none" w:sz="0" w:space="0" w:color="auto"/>
            <w:left w:val="none" w:sz="0" w:space="0" w:color="auto"/>
            <w:bottom w:val="none" w:sz="0" w:space="0" w:color="auto"/>
            <w:right w:val="none" w:sz="0" w:space="0" w:color="auto"/>
          </w:divBdr>
        </w:div>
        <w:div w:id="1715810047">
          <w:marLeft w:val="480"/>
          <w:marRight w:val="0"/>
          <w:marTop w:val="0"/>
          <w:marBottom w:val="0"/>
          <w:divBdr>
            <w:top w:val="none" w:sz="0" w:space="0" w:color="auto"/>
            <w:left w:val="none" w:sz="0" w:space="0" w:color="auto"/>
            <w:bottom w:val="none" w:sz="0" w:space="0" w:color="auto"/>
            <w:right w:val="none" w:sz="0" w:space="0" w:color="auto"/>
          </w:divBdr>
        </w:div>
        <w:div w:id="601962684">
          <w:marLeft w:val="480"/>
          <w:marRight w:val="0"/>
          <w:marTop w:val="0"/>
          <w:marBottom w:val="0"/>
          <w:divBdr>
            <w:top w:val="none" w:sz="0" w:space="0" w:color="auto"/>
            <w:left w:val="none" w:sz="0" w:space="0" w:color="auto"/>
            <w:bottom w:val="none" w:sz="0" w:space="0" w:color="auto"/>
            <w:right w:val="none" w:sz="0" w:space="0" w:color="auto"/>
          </w:divBdr>
        </w:div>
        <w:div w:id="1012729105">
          <w:marLeft w:val="480"/>
          <w:marRight w:val="0"/>
          <w:marTop w:val="0"/>
          <w:marBottom w:val="0"/>
          <w:divBdr>
            <w:top w:val="none" w:sz="0" w:space="0" w:color="auto"/>
            <w:left w:val="none" w:sz="0" w:space="0" w:color="auto"/>
            <w:bottom w:val="none" w:sz="0" w:space="0" w:color="auto"/>
            <w:right w:val="none" w:sz="0" w:space="0" w:color="auto"/>
          </w:divBdr>
        </w:div>
        <w:div w:id="1838302415">
          <w:marLeft w:val="480"/>
          <w:marRight w:val="0"/>
          <w:marTop w:val="0"/>
          <w:marBottom w:val="0"/>
          <w:divBdr>
            <w:top w:val="none" w:sz="0" w:space="0" w:color="auto"/>
            <w:left w:val="none" w:sz="0" w:space="0" w:color="auto"/>
            <w:bottom w:val="none" w:sz="0" w:space="0" w:color="auto"/>
            <w:right w:val="none" w:sz="0" w:space="0" w:color="auto"/>
          </w:divBdr>
        </w:div>
        <w:div w:id="215820695">
          <w:marLeft w:val="480"/>
          <w:marRight w:val="0"/>
          <w:marTop w:val="0"/>
          <w:marBottom w:val="0"/>
          <w:divBdr>
            <w:top w:val="none" w:sz="0" w:space="0" w:color="auto"/>
            <w:left w:val="none" w:sz="0" w:space="0" w:color="auto"/>
            <w:bottom w:val="none" w:sz="0" w:space="0" w:color="auto"/>
            <w:right w:val="none" w:sz="0" w:space="0" w:color="auto"/>
          </w:divBdr>
        </w:div>
        <w:div w:id="1291980622">
          <w:marLeft w:val="480"/>
          <w:marRight w:val="0"/>
          <w:marTop w:val="0"/>
          <w:marBottom w:val="0"/>
          <w:divBdr>
            <w:top w:val="none" w:sz="0" w:space="0" w:color="auto"/>
            <w:left w:val="none" w:sz="0" w:space="0" w:color="auto"/>
            <w:bottom w:val="none" w:sz="0" w:space="0" w:color="auto"/>
            <w:right w:val="none" w:sz="0" w:space="0" w:color="auto"/>
          </w:divBdr>
        </w:div>
        <w:div w:id="151529431">
          <w:marLeft w:val="480"/>
          <w:marRight w:val="0"/>
          <w:marTop w:val="0"/>
          <w:marBottom w:val="0"/>
          <w:divBdr>
            <w:top w:val="none" w:sz="0" w:space="0" w:color="auto"/>
            <w:left w:val="none" w:sz="0" w:space="0" w:color="auto"/>
            <w:bottom w:val="none" w:sz="0" w:space="0" w:color="auto"/>
            <w:right w:val="none" w:sz="0" w:space="0" w:color="auto"/>
          </w:divBdr>
        </w:div>
        <w:div w:id="1263807325">
          <w:marLeft w:val="480"/>
          <w:marRight w:val="0"/>
          <w:marTop w:val="0"/>
          <w:marBottom w:val="0"/>
          <w:divBdr>
            <w:top w:val="none" w:sz="0" w:space="0" w:color="auto"/>
            <w:left w:val="none" w:sz="0" w:space="0" w:color="auto"/>
            <w:bottom w:val="none" w:sz="0" w:space="0" w:color="auto"/>
            <w:right w:val="none" w:sz="0" w:space="0" w:color="auto"/>
          </w:divBdr>
        </w:div>
        <w:div w:id="1120076326">
          <w:marLeft w:val="480"/>
          <w:marRight w:val="0"/>
          <w:marTop w:val="0"/>
          <w:marBottom w:val="0"/>
          <w:divBdr>
            <w:top w:val="none" w:sz="0" w:space="0" w:color="auto"/>
            <w:left w:val="none" w:sz="0" w:space="0" w:color="auto"/>
            <w:bottom w:val="none" w:sz="0" w:space="0" w:color="auto"/>
            <w:right w:val="none" w:sz="0" w:space="0" w:color="auto"/>
          </w:divBdr>
        </w:div>
        <w:div w:id="1835104039">
          <w:marLeft w:val="480"/>
          <w:marRight w:val="0"/>
          <w:marTop w:val="0"/>
          <w:marBottom w:val="0"/>
          <w:divBdr>
            <w:top w:val="none" w:sz="0" w:space="0" w:color="auto"/>
            <w:left w:val="none" w:sz="0" w:space="0" w:color="auto"/>
            <w:bottom w:val="none" w:sz="0" w:space="0" w:color="auto"/>
            <w:right w:val="none" w:sz="0" w:space="0" w:color="auto"/>
          </w:divBdr>
        </w:div>
        <w:div w:id="1249461720">
          <w:marLeft w:val="480"/>
          <w:marRight w:val="0"/>
          <w:marTop w:val="0"/>
          <w:marBottom w:val="0"/>
          <w:divBdr>
            <w:top w:val="none" w:sz="0" w:space="0" w:color="auto"/>
            <w:left w:val="none" w:sz="0" w:space="0" w:color="auto"/>
            <w:bottom w:val="none" w:sz="0" w:space="0" w:color="auto"/>
            <w:right w:val="none" w:sz="0" w:space="0" w:color="auto"/>
          </w:divBdr>
        </w:div>
        <w:div w:id="1865443004">
          <w:marLeft w:val="480"/>
          <w:marRight w:val="0"/>
          <w:marTop w:val="0"/>
          <w:marBottom w:val="0"/>
          <w:divBdr>
            <w:top w:val="none" w:sz="0" w:space="0" w:color="auto"/>
            <w:left w:val="none" w:sz="0" w:space="0" w:color="auto"/>
            <w:bottom w:val="none" w:sz="0" w:space="0" w:color="auto"/>
            <w:right w:val="none" w:sz="0" w:space="0" w:color="auto"/>
          </w:divBdr>
        </w:div>
        <w:div w:id="242378914">
          <w:marLeft w:val="480"/>
          <w:marRight w:val="0"/>
          <w:marTop w:val="0"/>
          <w:marBottom w:val="0"/>
          <w:divBdr>
            <w:top w:val="none" w:sz="0" w:space="0" w:color="auto"/>
            <w:left w:val="none" w:sz="0" w:space="0" w:color="auto"/>
            <w:bottom w:val="none" w:sz="0" w:space="0" w:color="auto"/>
            <w:right w:val="none" w:sz="0" w:space="0" w:color="auto"/>
          </w:divBdr>
        </w:div>
        <w:div w:id="2112771594">
          <w:marLeft w:val="480"/>
          <w:marRight w:val="0"/>
          <w:marTop w:val="0"/>
          <w:marBottom w:val="0"/>
          <w:divBdr>
            <w:top w:val="none" w:sz="0" w:space="0" w:color="auto"/>
            <w:left w:val="none" w:sz="0" w:space="0" w:color="auto"/>
            <w:bottom w:val="none" w:sz="0" w:space="0" w:color="auto"/>
            <w:right w:val="none" w:sz="0" w:space="0" w:color="auto"/>
          </w:divBdr>
        </w:div>
        <w:div w:id="1525904495">
          <w:marLeft w:val="480"/>
          <w:marRight w:val="0"/>
          <w:marTop w:val="0"/>
          <w:marBottom w:val="0"/>
          <w:divBdr>
            <w:top w:val="none" w:sz="0" w:space="0" w:color="auto"/>
            <w:left w:val="none" w:sz="0" w:space="0" w:color="auto"/>
            <w:bottom w:val="none" w:sz="0" w:space="0" w:color="auto"/>
            <w:right w:val="none" w:sz="0" w:space="0" w:color="auto"/>
          </w:divBdr>
        </w:div>
      </w:divsChild>
    </w:div>
    <w:div w:id="706027749">
      <w:bodyDiv w:val="1"/>
      <w:marLeft w:val="0"/>
      <w:marRight w:val="0"/>
      <w:marTop w:val="0"/>
      <w:marBottom w:val="0"/>
      <w:divBdr>
        <w:top w:val="none" w:sz="0" w:space="0" w:color="auto"/>
        <w:left w:val="none" w:sz="0" w:space="0" w:color="auto"/>
        <w:bottom w:val="none" w:sz="0" w:space="0" w:color="auto"/>
        <w:right w:val="none" w:sz="0" w:space="0" w:color="auto"/>
      </w:divBdr>
    </w:div>
    <w:div w:id="706218774">
      <w:bodyDiv w:val="1"/>
      <w:marLeft w:val="0"/>
      <w:marRight w:val="0"/>
      <w:marTop w:val="0"/>
      <w:marBottom w:val="0"/>
      <w:divBdr>
        <w:top w:val="none" w:sz="0" w:space="0" w:color="auto"/>
        <w:left w:val="none" w:sz="0" w:space="0" w:color="auto"/>
        <w:bottom w:val="none" w:sz="0" w:space="0" w:color="auto"/>
        <w:right w:val="none" w:sz="0" w:space="0" w:color="auto"/>
      </w:divBdr>
    </w:div>
    <w:div w:id="706416781">
      <w:bodyDiv w:val="1"/>
      <w:marLeft w:val="0"/>
      <w:marRight w:val="0"/>
      <w:marTop w:val="0"/>
      <w:marBottom w:val="0"/>
      <w:divBdr>
        <w:top w:val="none" w:sz="0" w:space="0" w:color="auto"/>
        <w:left w:val="none" w:sz="0" w:space="0" w:color="auto"/>
        <w:bottom w:val="none" w:sz="0" w:space="0" w:color="auto"/>
        <w:right w:val="none" w:sz="0" w:space="0" w:color="auto"/>
      </w:divBdr>
    </w:div>
    <w:div w:id="706639220">
      <w:bodyDiv w:val="1"/>
      <w:marLeft w:val="0"/>
      <w:marRight w:val="0"/>
      <w:marTop w:val="0"/>
      <w:marBottom w:val="0"/>
      <w:divBdr>
        <w:top w:val="none" w:sz="0" w:space="0" w:color="auto"/>
        <w:left w:val="none" w:sz="0" w:space="0" w:color="auto"/>
        <w:bottom w:val="none" w:sz="0" w:space="0" w:color="auto"/>
        <w:right w:val="none" w:sz="0" w:space="0" w:color="auto"/>
      </w:divBdr>
    </w:div>
    <w:div w:id="706639712">
      <w:bodyDiv w:val="1"/>
      <w:marLeft w:val="0"/>
      <w:marRight w:val="0"/>
      <w:marTop w:val="0"/>
      <w:marBottom w:val="0"/>
      <w:divBdr>
        <w:top w:val="none" w:sz="0" w:space="0" w:color="auto"/>
        <w:left w:val="none" w:sz="0" w:space="0" w:color="auto"/>
        <w:bottom w:val="none" w:sz="0" w:space="0" w:color="auto"/>
        <w:right w:val="none" w:sz="0" w:space="0" w:color="auto"/>
      </w:divBdr>
    </w:div>
    <w:div w:id="706762640">
      <w:bodyDiv w:val="1"/>
      <w:marLeft w:val="0"/>
      <w:marRight w:val="0"/>
      <w:marTop w:val="0"/>
      <w:marBottom w:val="0"/>
      <w:divBdr>
        <w:top w:val="none" w:sz="0" w:space="0" w:color="auto"/>
        <w:left w:val="none" w:sz="0" w:space="0" w:color="auto"/>
        <w:bottom w:val="none" w:sz="0" w:space="0" w:color="auto"/>
        <w:right w:val="none" w:sz="0" w:space="0" w:color="auto"/>
      </w:divBdr>
    </w:div>
    <w:div w:id="706950276">
      <w:bodyDiv w:val="1"/>
      <w:marLeft w:val="0"/>
      <w:marRight w:val="0"/>
      <w:marTop w:val="0"/>
      <w:marBottom w:val="0"/>
      <w:divBdr>
        <w:top w:val="none" w:sz="0" w:space="0" w:color="auto"/>
        <w:left w:val="none" w:sz="0" w:space="0" w:color="auto"/>
        <w:bottom w:val="none" w:sz="0" w:space="0" w:color="auto"/>
        <w:right w:val="none" w:sz="0" w:space="0" w:color="auto"/>
      </w:divBdr>
    </w:div>
    <w:div w:id="707100490">
      <w:bodyDiv w:val="1"/>
      <w:marLeft w:val="0"/>
      <w:marRight w:val="0"/>
      <w:marTop w:val="0"/>
      <w:marBottom w:val="0"/>
      <w:divBdr>
        <w:top w:val="none" w:sz="0" w:space="0" w:color="auto"/>
        <w:left w:val="none" w:sz="0" w:space="0" w:color="auto"/>
        <w:bottom w:val="none" w:sz="0" w:space="0" w:color="auto"/>
        <w:right w:val="none" w:sz="0" w:space="0" w:color="auto"/>
      </w:divBdr>
    </w:div>
    <w:div w:id="707141029">
      <w:bodyDiv w:val="1"/>
      <w:marLeft w:val="0"/>
      <w:marRight w:val="0"/>
      <w:marTop w:val="0"/>
      <w:marBottom w:val="0"/>
      <w:divBdr>
        <w:top w:val="none" w:sz="0" w:space="0" w:color="auto"/>
        <w:left w:val="none" w:sz="0" w:space="0" w:color="auto"/>
        <w:bottom w:val="none" w:sz="0" w:space="0" w:color="auto"/>
        <w:right w:val="none" w:sz="0" w:space="0" w:color="auto"/>
      </w:divBdr>
    </w:div>
    <w:div w:id="707216144">
      <w:bodyDiv w:val="1"/>
      <w:marLeft w:val="0"/>
      <w:marRight w:val="0"/>
      <w:marTop w:val="0"/>
      <w:marBottom w:val="0"/>
      <w:divBdr>
        <w:top w:val="none" w:sz="0" w:space="0" w:color="auto"/>
        <w:left w:val="none" w:sz="0" w:space="0" w:color="auto"/>
        <w:bottom w:val="none" w:sz="0" w:space="0" w:color="auto"/>
        <w:right w:val="none" w:sz="0" w:space="0" w:color="auto"/>
      </w:divBdr>
    </w:div>
    <w:div w:id="707335943">
      <w:bodyDiv w:val="1"/>
      <w:marLeft w:val="0"/>
      <w:marRight w:val="0"/>
      <w:marTop w:val="0"/>
      <w:marBottom w:val="0"/>
      <w:divBdr>
        <w:top w:val="none" w:sz="0" w:space="0" w:color="auto"/>
        <w:left w:val="none" w:sz="0" w:space="0" w:color="auto"/>
        <w:bottom w:val="none" w:sz="0" w:space="0" w:color="auto"/>
        <w:right w:val="none" w:sz="0" w:space="0" w:color="auto"/>
      </w:divBdr>
    </w:div>
    <w:div w:id="707341563">
      <w:bodyDiv w:val="1"/>
      <w:marLeft w:val="0"/>
      <w:marRight w:val="0"/>
      <w:marTop w:val="0"/>
      <w:marBottom w:val="0"/>
      <w:divBdr>
        <w:top w:val="none" w:sz="0" w:space="0" w:color="auto"/>
        <w:left w:val="none" w:sz="0" w:space="0" w:color="auto"/>
        <w:bottom w:val="none" w:sz="0" w:space="0" w:color="auto"/>
        <w:right w:val="none" w:sz="0" w:space="0" w:color="auto"/>
      </w:divBdr>
    </w:div>
    <w:div w:id="707412928">
      <w:bodyDiv w:val="1"/>
      <w:marLeft w:val="0"/>
      <w:marRight w:val="0"/>
      <w:marTop w:val="0"/>
      <w:marBottom w:val="0"/>
      <w:divBdr>
        <w:top w:val="none" w:sz="0" w:space="0" w:color="auto"/>
        <w:left w:val="none" w:sz="0" w:space="0" w:color="auto"/>
        <w:bottom w:val="none" w:sz="0" w:space="0" w:color="auto"/>
        <w:right w:val="none" w:sz="0" w:space="0" w:color="auto"/>
      </w:divBdr>
    </w:div>
    <w:div w:id="707528235">
      <w:bodyDiv w:val="1"/>
      <w:marLeft w:val="0"/>
      <w:marRight w:val="0"/>
      <w:marTop w:val="0"/>
      <w:marBottom w:val="0"/>
      <w:divBdr>
        <w:top w:val="none" w:sz="0" w:space="0" w:color="auto"/>
        <w:left w:val="none" w:sz="0" w:space="0" w:color="auto"/>
        <w:bottom w:val="none" w:sz="0" w:space="0" w:color="auto"/>
        <w:right w:val="none" w:sz="0" w:space="0" w:color="auto"/>
      </w:divBdr>
    </w:div>
    <w:div w:id="707755686">
      <w:bodyDiv w:val="1"/>
      <w:marLeft w:val="0"/>
      <w:marRight w:val="0"/>
      <w:marTop w:val="0"/>
      <w:marBottom w:val="0"/>
      <w:divBdr>
        <w:top w:val="none" w:sz="0" w:space="0" w:color="auto"/>
        <w:left w:val="none" w:sz="0" w:space="0" w:color="auto"/>
        <w:bottom w:val="none" w:sz="0" w:space="0" w:color="auto"/>
        <w:right w:val="none" w:sz="0" w:space="0" w:color="auto"/>
      </w:divBdr>
    </w:div>
    <w:div w:id="708141930">
      <w:bodyDiv w:val="1"/>
      <w:marLeft w:val="0"/>
      <w:marRight w:val="0"/>
      <w:marTop w:val="0"/>
      <w:marBottom w:val="0"/>
      <w:divBdr>
        <w:top w:val="none" w:sz="0" w:space="0" w:color="auto"/>
        <w:left w:val="none" w:sz="0" w:space="0" w:color="auto"/>
        <w:bottom w:val="none" w:sz="0" w:space="0" w:color="auto"/>
        <w:right w:val="none" w:sz="0" w:space="0" w:color="auto"/>
      </w:divBdr>
    </w:div>
    <w:div w:id="708182410">
      <w:bodyDiv w:val="1"/>
      <w:marLeft w:val="0"/>
      <w:marRight w:val="0"/>
      <w:marTop w:val="0"/>
      <w:marBottom w:val="0"/>
      <w:divBdr>
        <w:top w:val="none" w:sz="0" w:space="0" w:color="auto"/>
        <w:left w:val="none" w:sz="0" w:space="0" w:color="auto"/>
        <w:bottom w:val="none" w:sz="0" w:space="0" w:color="auto"/>
        <w:right w:val="none" w:sz="0" w:space="0" w:color="auto"/>
      </w:divBdr>
    </w:div>
    <w:div w:id="708184005">
      <w:bodyDiv w:val="1"/>
      <w:marLeft w:val="0"/>
      <w:marRight w:val="0"/>
      <w:marTop w:val="0"/>
      <w:marBottom w:val="0"/>
      <w:divBdr>
        <w:top w:val="none" w:sz="0" w:space="0" w:color="auto"/>
        <w:left w:val="none" w:sz="0" w:space="0" w:color="auto"/>
        <w:bottom w:val="none" w:sz="0" w:space="0" w:color="auto"/>
        <w:right w:val="none" w:sz="0" w:space="0" w:color="auto"/>
      </w:divBdr>
    </w:div>
    <w:div w:id="708266806">
      <w:bodyDiv w:val="1"/>
      <w:marLeft w:val="0"/>
      <w:marRight w:val="0"/>
      <w:marTop w:val="0"/>
      <w:marBottom w:val="0"/>
      <w:divBdr>
        <w:top w:val="none" w:sz="0" w:space="0" w:color="auto"/>
        <w:left w:val="none" w:sz="0" w:space="0" w:color="auto"/>
        <w:bottom w:val="none" w:sz="0" w:space="0" w:color="auto"/>
        <w:right w:val="none" w:sz="0" w:space="0" w:color="auto"/>
      </w:divBdr>
    </w:div>
    <w:div w:id="708535803">
      <w:marLeft w:val="480"/>
      <w:marRight w:val="0"/>
      <w:marTop w:val="0"/>
      <w:marBottom w:val="0"/>
      <w:divBdr>
        <w:top w:val="none" w:sz="0" w:space="0" w:color="auto"/>
        <w:left w:val="none" w:sz="0" w:space="0" w:color="auto"/>
        <w:bottom w:val="none" w:sz="0" w:space="0" w:color="auto"/>
        <w:right w:val="none" w:sz="0" w:space="0" w:color="auto"/>
      </w:divBdr>
    </w:div>
    <w:div w:id="708721456">
      <w:bodyDiv w:val="1"/>
      <w:marLeft w:val="0"/>
      <w:marRight w:val="0"/>
      <w:marTop w:val="0"/>
      <w:marBottom w:val="0"/>
      <w:divBdr>
        <w:top w:val="none" w:sz="0" w:space="0" w:color="auto"/>
        <w:left w:val="none" w:sz="0" w:space="0" w:color="auto"/>
        <w:bottom w:val="none" w:sz="0" w:space="0" w:color="auto"/>
        <w:right w:val="none" w:sz="0" w:space="0" w:color="auto"/>
      </w:divBdr>
    </w:div>
    <w:div w:id="708721691">
      <w:bodyDiv w:val="1"/>
      <w:marLeft w:val="0"/>
      <w:marRight w:val="0"/>
      <w:marTop w:val="0"/>
      <w:marBottom w:val="0"/>
      <w:divBdr>
        <w:top w:val="none" w:sz="0" w:space="0" w:color="auto"/>
        <w:left w:val="none" w:sz="0" w:space="0" w:color="auto"/>
        <w:bottom w:val="none" w:sz="0" w:space="0" w:color="auto"/>
        <w:right w:val="none" w:sz="0" w:space="0" w:color="auto"/>
      </w:divBdr>
    </w:div>
    <w:div w:id="708797519">
      <w:marLeft w:val="480"/>
      <w:marRight w:val="0"/>
      <w:marTop w:val="0"/>
      <w:marBottom w:val="0"/>
      <w:divBdr>
        <w:top w:val="none" w:sz="0" w:space="0" w:color="auto"/>
        <w:left w:val="none" w:sz="0" w:space="0" w:color="auto"/>
        <w:bottom w:val="none" w:sz="0" w:space="0" w:color="auto"/>
        <w:right w:val="none" w:sz="0" w:space="0" w:color="auto"/>
      </w:divBdr>
    </w:div>
    <w:div w:id="709064089">
      <w:bodyDiv w:val="1"/>
      <w:marLeft w:val="0"/>
      <w:marRight w:val="0"/>
      <w:marTop w:val="0"/>
      <w:marBottom w:val="0"/>
      <w:divBdr>
        <w:top w:val="none" w:sz="0" w:space="0" w:color="auto"/>
        <w:left w:val="none" w:sz="0" w:space="0" w:color="auto"/>
        <w:bottom w:val="none" w:sz="0" w:space="0" w:color="auto"/>
        <w:right w:val="none" w:sz="0" w:space="0" w:color="auto"/>
      </w:divBdr>
    </w:div>
    <w:div w:id="709189119">
      <w:bodyDiv w:val="1"/>
      <w:marLeft w:val="0"/>
      <w:marRight w:val="0"/>
      <w:marTop w:val="0"/>
      <w:marBottom w:val="0"/>
      <w:divBdr>
        <w:top w:val="none" w:sz="0" w:space="0" w:color="auto"/>
        <w:left w:val="none" w:sz="0" w:space="0" w:color="auto"/>
        <w:bottom w:val="none" w:sz="0" w:space="0" w:color="auto"/>
        <w:right w:val="none" w:sz="0" w:space="0" w:color="auto"/>
      </w:divBdr>
    </w:div>
    <w:div w:id="709377720">
      <w:bodyDiv w:val="1"/>
      <w:marLeft w:val="0"/>
      <w:marRight w:val="0"/>
      <w:marTop w:val="0"/>
      <w:marBottom w:val="0"/>
      <w:divBdr>
        <w:top w:val="none" w:sz="0" w:space="0" w:color="auto"/>
        <w:left w:val="none" w:sz="0" w:space="0" w:color="auto"/>
        <w:bottom w:val="none" w:sz="0" w:space="0" w:color="auto"/>
        <w:right w:val="none" w:sz="0" w:space="0" w:color="auto"/>
      </w:divBdr>
    </w:div>
    <w:div w:id="709459911">
      <w:bodyDiv w:val="1"/>
      <w:marLeft w:val="0"/>
      <w:marRight w:val="0"/>
      <w:marTop w:val="0"/>
      <w:marBottom w:val="0"/>
      <w:divBdr>
        <w:top w:val="none" w:sz="0" w:space="0" w:color="auto"/>
        <w:left w:val="none" w:sz="0" w:space="0" w:color="auto"/>
        <w:bottom w:val="none" w:sz="0" w:space="0" w:color="auto"/>
        <w:right w:val="none" w:sz="0" w:space="0" w:color="auto"/>
      </w:divBdr>
    </w:div>
    <w:div w:id="709569596">
      <w:bodyDiv w:val="1"/>
      <w:marLeft w:val="0"/>
      <w:marRight w:val="0"/>
      <w:marTop w:val="0"/>
      <w:marBottom w:val="0"/>
      <w:divBdr>
        <w:top w:val="none" w:sz="0" w:space="0" w:color="auto"/>
        <w:left w:val="none" w:sz="0" w:space="0" w:color="auto"/>
        <w:bottom w:val="none" w:sz="0" w:space="0" w:color="auto"/>
        <w:right w:val="none" w:sz="0" w:space="0" w:color="auto"/>
      </w:divBdr>
    </w:div>
    <w:div w:id="710156693">
      <w:bodyDiv w:val="1"/>
      <w:marLeft w:val="0"/>
      <w:marRight w:val="0"/>
      <w:marTop w:val="0"/>
      <w:marBottom w:val="0"/>
      <w:divBdr>
        <w:top w:val="none" w:sz="0" w:space="0" w:color="auto"/>
        <w:left w:val="none" w:sz="0" w:space="0" w:color="auto"/>
        <w:bottom w:val="none" w:sz="0" w:space="0" w:color="auto"/>
        <w:right w:val="none" w:sz="0" w:space="0" w:color="auto"/>
      </w:divBdr>
    </w:div>
    <w:div w:id="710301167">
      <w:bodyDiv w:val="1"/>
      <w:marLeft w:val="0"/>
      <w:marRight w:val="0"/>
      <w:marTop w:val="0"/>
      <w:marBottom w:val="0"/>
      <w:divBdr>
        <w:top w:val="none" w:sz="0" w:space="0" w:color="auto"/>
        <w:left w:val="none" w:sz="0" w:space="0" w:color="auto"/>
        <w:bottom w:val="none" w:sz="0" w:space="0" w:color="auto"/>
        <w:right w:val="none" w:sz="0" w:space="0" w:color="auto"/>
      </w:divBdr>
    </w:div>
    <w:div w:id="710761632">
      <w:bodyDiv w:val="1"/>
      <w:marLeft w:val="0"/>
      <w:marRight w:val="0"/>
      <w:marTop w:val="0"/>
      <w:marBottom w:val="0"/>
      <w:divBdr>
        <w:top w:val="none" w:sz="0" w:space="0" w:color="auto"/>
        <w:left w:val="none" w:sz="0" w:space="0" w:color="auto"/>
        <w:bottom w:val="none" w:sz="0" w:space="0" w:color="auto"/>
        <w:right w:val="none" w:sz="0" w:space="0" w:color="auto"/>
      </w:divBdr>
    </w:div>
    <w:div w:id="710766340">
      <w:bodyDiv w:val="1"/>
      <w:marLeft w:val="0"/>
      <w:marRight w:val="0"/>
      <w:marTop w:val="0"/>
      <w:marBottom w:val="0"/>
      <w:divBdr>
        <w:top w:val="none" w:sz="0" w:space="0" w:color="auto"/>
        <w:left w:val="none" w:sz="0" w:space="0" w:color="auto"/>
        <w:bottom w:val="none" w:sz="0" w:space="0" w:color="auto"/>
        <w:right w:val="none" w:sz="0" w:space="0" w:color="auto"/>
      </w:divBdr>
    </w:div>
    <w:div w:id="710887853">
      <w:bodyDiv w:val="1"/>
      <w:marLeft w:val="0"/>
      <w:marRight w:val="0"/>
      <w:marTop w:val="0"/>
      <w:marBottom w:val="0"/>
      <w:divBdr>
        <w:top w:val="none" w:sz="0" w:space="0" w:color="auto"/>
        <w:left w:val="none" w:sz="0" w:space="0" w:color="auto"/>
        <w:bottom w:val="none" w:sz="0" w:space="0" w:color="auto"/>
        <w:right w:val="none" w:sz="0" w:space="0" w:color="auto"/>
      </w:divBdr>
    </w:div>
    <w:div w:id="711227477">
      <w:bodyDiv w:val="1"/>
      <w:marLeft w:val="0"/>
      <w:marRight w:val="0"/>
      <w:marTop w:val="0"/>
      <w:marBottom w:val="0"/>
      <w:divBdr>
        <w:top w:val="none" w:sz="0" w:space="0" w:color="auto"/>
        <w:left w:val="none" w:sz="0" w:space="0" w:color="auto"/>
        <w:bottom w:val="none" w:sz="0" w:space="0" w:color="auto"/>
        <w:right w:val="none" w:sz="0" w:space="0" w:color="auto"/>
      </w:divBdr>
    </w:div>
    <w:div w:id="711661418">
      <w:bodyDiv w:val="1"/>
      <w:marLeft w:val="0"/>
      <w:marRight w:val="0"/>
      <w:marTop w:val="0"/>
      <w:marBottom w:val="0"/>
      <w:divBdr>
        <w:top w:val="none" w:sz="0" w:space="0" w:color="auto"/>
        <w:left w:val="none" w:sz="0" w:space="0" w:color="auto"/>
        <w:bottom w:val="none" w:sz="0" w:space="0" w:color="auto"/>
        <w:right w:val="none" w:sz="0" w:space="0" w:color="auto"/>
      </w:divBdr>
    </w:div>
    <w:div w:id="711924666">
      <w:bodyDiv w:val="1"/>
      <w:marLeft w:val="0"/>
      <w:marRight w:val="0"/>
      <w:marTop w:val="0"/>
      <w:marBottom w:val="0"/>
      <w:divBdr>
        <w:top w:val="none" w:sz="0" w:space="0" w:color="auto"/>
        <w:left w:val="none" w:sz="0" w:space="0" w:color="auto"/>
        <w:bottom w:val="none" w:sz="0" w:space="0" w:color="auto"/>
        <w:right w:val="none" w:sz="0" w:space="0" w:color="auto"/>
      </w:divBdr>
    </w:div>
    <w:div w:id="712000571">
      <w:bodyDiv w:val="1"/>
      <w:marLeft w:val="0"/>
      <w:marRight w:val="0"/>
      <w:marTop w:val="0"/>
      <w:marBottom w:val="0"/>
      <w:divBdr>
        <w:top w:val="none" w:sz="0" w:space="0" w:color="auto"/>
        <w:left w:val="none" w:sz="0" w:space="0" w:color="auto"/>
        <w:bottom w:val="none" w:sz="0" w:space="0" w:color="auto"/>
        <w:right w:val="none" w:sz="0" w:space="0" w:color="auto"/>
      </w:divBdr>
    </w:div>
    <w:div w:id="712192328">
      <w:bodyDiv w:val="1"/>
      <w:marLeft w:val="0"/>
      <w:marRight w:val="0"/>
      <w:marTop w:val="0"/>
      <w:marBottom w:val="0"/>
      <w:divBdr>
        <w:top w:val="none" w:sz="0" w:space="0" w:color="auto"/>
        <w:left w:val="none" w:sz="0" w:space="0" w:color="auto"/>
        <w:bottom w:val="none" w:sz="0" w:space="0" w:color="auto"/>
        <w:right w:val="none" w:sz="0" w:space="0" w:color="auto"/>
      </w:divBdr>
    </w:div>
    <w:div w:id="712194127">
      <w:bodyDiv w:val="1"/>
      <w:marLeft w:val="0"/>
      <w:marRight w:val="0"/>
      <w:marTop w:val="0"/>
      <w:marBottom w:val="0"/>
      <w:divBdr>
        <w:top w:val="none" w:sz="0" w:space="0" w:color="auto"/>
        <w:left w:val="none" w:sz="0" w:space="0" w:color="auto"/>
        <w:bottom w:val="none" w:sz="0" w:space="0" w:color="auto"/>
        <w:right w:val="none" w:sz="0" w:space="0" w:color="auto"/>
      </w:divBdr>
    </w:div>
    <w:div w:id="712343001">
      <w:bodyDiv w:val="1"/>
      <w:marLeft w:val="0"/>
      <w:marRight w:val="0"/>
      <w:marTop w:val="0"/>
      <w:marBottom w:val="0"/>
      <w:divBdr>
        <w:top w:val="none" w:sz="0" w:space="0" w:color="auto"/>
        <w:left w:val="none" w:sz="0" w:space="0" w:color="auto"/>
        <w:bottom w:val="none" w:sz="0" w:space="0" w:color="auto"/>
        <w:right w:val="none" w:sz="0" w:space="0" w:color="auto"/>
      </w:divBdr>
    </w:div>
    <w:div w:id="712384038">
      <w:bodyDiv w:val="1"/>
      <w:marLeft w:val="0"/>
      <w:marRight w:val="0"/>
      <w:marTop w:val="0"/>
      <w:marBottom w:val="0"/>
      <w:divBdr>
        <w:top w:val="none" w:sz="0" w:space="0" w:color="auto"/>
        <w:left w:val="none" w:sz="0" w:space="0" w:color="auto"/>
        <w:bottom w:val="none" w:sz="0" w:space="0" w:color="auto"/>
        <w:right w:val="none" w:sz="0" w:space="0" w:color="auto"/>
      </w:divBdr>
    </w:div>
    <w:div w:id="712460233">
      <w:bodyDiv w:val="1"/>
      <w:marLeft w:val="0"/>
      <w:marRight w:val="0"/>
      <w:marTop w:val="0"/>
      <w:marBottom w:val="0"/>
      <w:divBdr>
        <w:top w:val="none" w:sz="0" w:space="0" w:color="auto"/>
        <w:left w:val="none" w:sz="0" w:space="0" w:color="auto"/>
        <w:bottom w:val="none" w:sz="0" w:space="0" w:color="auto"/>
        <w:right w:val="none" w:sz="0" w:space="0" w:color="auto"/>
      </w:divBdr>
    </w:div>
    <w:div w:id="712537588">
      <w:bodyDiv w:val="1"/>
      <w:marLeft w:val="0"/>
      <w:marRight w:val="0"/>
      <w:marTop w:val="0"/>
      <w:marBottom w:val="0"/>
      <w:divBdr>
        <w:top w:val="none" w:sz="0" w:space="0" w:color="auto"/>
        <w:left w:val="none" w:sz="0" w:space="0" w:color="auto"/>
        <w:bottom w:val="none" w:sz="0" w:space="0" w:color="auto"/>
        <w:right w:val="none" w:sz="0" w:space="0" w:color="auto"/>
      </w:divBdr>
    </w:div>
    <w:div w:id="712850346">
      <w:bodyDiv w:val="1"/>
      <w:marLeft w:val="0"/>
      <w:marRight w:val="0"/>
      <w:marTop w:val="0"/>
      <w:marBottom w:val="0"/>
      <w:divBdr>
        <w:top w:val="none" w:sz="0" w:space="0" w:color="auto"/>
        <w:left w:val="none" w:sz="0" w:space="0" w:color="auto"/>
        <w:bottom w:val="none" w:sz="0" w:space="0" w:color="auto"/>
        <w:right w:val="none" w:sz="0" w:space="0" w:color="auto"/>
      </w:divBdr>
    </w:div>
    <w:div w:id="713309376">
      <w:bodyDiv w:val="1"/>
      <w:marLeft w:val="0"/>
      <w:marRight w:val="0"/>
      <w:marTop w:val="0"/>
      <w:marBottom w:val="0"/>
      <w:divBdr>
        <w:top w:val="none" w:sz="0" w:space="0" w:color="auto"/>
        <w:left w:val="none" w:sz="0" w:space="0" w:color="auto"/>
        <w:bottom w:val="none" w:sz="0" w:space="0" w:color="auto"/>
        <w:right w:val="none" w:sz="0" w:space="0" w:color="auto"/>
      </w:divBdr>
    </w:div>
    <w:div w:id="713384717">
      <w:bodyDiv w:val="1"/>
      <w:marLeft w:val="0"/>
      <w:marRight w:val="0"/>
      <w:marTop w:val="0"/>
      <w:marBottom w:val="0"/>
      <w:divBdr>
        <w:top w:val="none" w:sz="0" w:space="0" w:color="auto"/>
        <w:left w:val="none" w:sz="0" w:space="0" w:color="auto"/>
        <w:bottom w:val="none" w:sz="0" w:space="0" w:color="auto"/>
        <w:right w:val="none" w:sz="0" w:space="0" w:color="auto"/>
      </w:divBdr>
    </w:div>
    <w:div w:id="713503699">
      <w:bodyDiv w:val="1"/>
      <w:marLeft w:val="0"/>
      <w:marRight w:val="0"/>
      <w:marTop w:val="0"/>
      <w:marBottom w:val="0"/>
      <w:divBdr>
        <w:top w:val="none" w:sz="0" w:space="0" w:color="auto"/>
        <w:left w:val="none" w:sz="0" w:space="0" w:color="auto"/>
        <w:bottom w:val="none" w:sz="0" w:space="0" w:color="auto"/>
        <w:right w:val="none" w:sz="0" w:space="0" w:color="auto"/>
      </w:divBdr>
    </w:div>
    <w:div w:id="713506546">
      <w:marLeft w:val="480"/>
      <w:marRight w:val="0"/>
      <w:marTop w:val="0"/>
      <w:marBottom w:val="0"/>
      <w:divBdr>
        <w:top w:val="none" w:sz="0" w:space="0" w:color="auto"/>
        <w:left w:val="none" w:sz="0" w:space="0" w:color="auto"/>
        <w:bottom w:val="none" w:sz="0" w:space="0" w:color="auto"/>
        <w:right w:val="none" w:sz="0" w:space="0" w:color="auto"/>
      </w:divBdr>
    </w:div>
    <w:div w:id="713772530">
      <w:bodyDiv w:val="1"/>
      <w:marLeft w:val="0"/>
      <w:marRight w:val="0"/>
      <w:marTop w:val="0"/>
      <w:marBottom w:val="0"/>
      <w:divBdr>
        <w:top w:val="none" w:sz="0" w:space="0" w:color="auto"/>
        <w:left w:val="none" w:sz="0" w:space="0" w:color="auto"/>
        <w:bottom w:val="none" w:sz="0" w:space="0" w:color="auto"/>
        <w:right w:val="none" w:sz="0" w:space="0" w:color="auto"/>
      </w:divBdr>
    </w:div>
    <w:div w:id="713772741">
      <w:bodyDiv w:val="1"/>
      <w:marLeft w:val="0"/>
      <w:marRight w:val="0"/>
      <w:marTop w:val="0"/>
      <w:marBottom w:val="0"/>
      <w:divBdr>
        <w:top w:val="none" w:sz="0" w:space="0" w:color="auto"/>
        <w:left w:val="none" w:sz="0" w:space="0" w:color="auto"/>
        <w:bottom w:val="none" w:sz="0" w:space="0" w:color="auto"/>
        <w:right w:val="none" w:sz="0" w:space="0" w:color="auto"/>
      </w:divBdr>
    </w:div>
    <w:div w:id="713849857">
      <w:bodyDiv w:val="1"/>
      <w:marLeft w:val="0"/>
      <w:marRight w:val="0"/>
      <w:marTop w:val="0"/>
      <w:marBottom w:val="0"/>
      <w:divBdr>
        <w:top w:val="none" w:sz="0" w:space="0" w:color="auto"/>
        <w:left w:val="none" w:sz="0" w:space="0" w:color="auto"/>
        <w:bottom w:val="none" w:sz="0" w:space="0" w:color="auto"/>
        <w:right w:val="none" w:sz="0" w:space="0" w:color="auto"/>
      </w:divBdr>
    </w:div>
    <w:div w:id="713895960">
      <w:bodyDiv w:val="1"/>
      <w:marLeft w:val="0"/>
      <w:marRight w:val="0"/>
      <w:marTop w:val="0"/>
      <w:marBottom w:val="0"/>
      <w:divBdr>
        <w:top w:val="none" w:sz="0" w:space="0" w:color="auto"/>
        <w:left w:val="none" w:sz="0" w:space="0" w:color="auto"/>
        <w:bottom w:val="none" w:sz="0" w:space="0" w:color="auto"/>
        <w:right w:val="none" w:sz="0" w:space="0" w:color="auto"/>
      </w:divBdr>
    </w:div>
    <w:div w:id="714427371">
      <w:bodyDiv w:val="1"/>
      <w:marLeft w:val="0"/>
      <w:marRight w:val="0"/>
      <w:marTop w:val="0"/>
      <w:marBottom w:val="0"/>
      <w:divBdr>
        <w:top w:val="none" w:sz="0" w:space="0" w:color="auto"/>
        <w:left w:val="none" w:sz="0" w:space="0" w:color="auto"/>
        <w:bottom w:val="none" w:sz="0" w:space="0" w:color="auto"/>
        <w:right w:val="none" w:sz="0" w:space="0" w:color="auto"/>
      </w:divBdr>
    </w:div>
    <w:div w:id="714505108">
      <w:bodyDiv w:val="1"/>
      <w:marLeft w:val="0"/>
      <w:marRight w:val="0"/>
      <w:marTop w:val="0"/>
      <w:marBottom w:val="0"/>
      <w:divBdr>
        <w:top w:val="none" w:sz="0" w:space="0" w:color="auto"/>
        <w:left w:val="none" w:sz="0" w:space="0" w:color="auto"/>
        <w:bottom w:val="none" w:sz="0" w:space="0" w:color="auto"/>
        <w:right w:val="none" w:sz="0" w:space="0" w:color="auto"/>
      </w:divBdr>
    </w:div>
    <w:div w:id="714815721">
      <w:bodyDiv w:val="1"/>
      <w:marLeft w:val="0"/>
      <w:marRight w:val="0"/>
      <w:marTop w:val="0"/>
      <w:marBottom w:val="0"/>
      <w:divBdr>
        <w:top w:val="none" w:sz="0" w:space="0" w:color="auto"/>
        <w:left w:val="none" w:sz="0" w:space="0" w:color="auto"/>
        <w:bottom w:val="none" w:sz="0" w:space="0" w:color="auto"/>
        <w:right w:val="none" w:sz="0" w:space="0" w:color="auto"/>
      </w:divBdr>
    </w:div>
    <w:div w:id="715013214">
      <w:bodyDiv w:val="1"/>
      <w:marLeft w:val="0"/>
      <w:marRight w:val="0"/>
      <w:marTop w:val="0"/>
      <w:marBottom w:val="0"/>
      <w:divBdr>
        <w:top w:val="none" w:sz="0" w:space="0" w:color="auto"/>
        <w:left w:val="none" w:sz="0" w:space="0" w:color="auto"/>
        <w:bottom w:val="none" w:sz="0" w:space="0" w:color="auto"/>
        <w:right w:val="none" w:sz="0" w:space="0" w:color="auto"/>
      </w:divBdr>
    </w:div>
    <w:div w:id="7150809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546">
          <w:marLeft w:val="480"/>
          <w:marRight w:val="0"/>
          <w:marTop w:val="0"/>
          <w:marBottom w:val="0"/>
          <w:divBdr>
            <w:top w:val="none" w:sz="0" w:space="0" w:color="auto"/>
            <w:left w:val="none" w:sz="0" w:space="0" w:color="auto"/>
            <w:bottom w:val="none" w:sz="0" w:space="0" w:color="auto"/>
            <w:right w:val="none" w:sz="0" w:space="0" w:color="auto"/>
          </w:divBdr>
        </w:div>
        <w:div w:id="780958201">
          <w:marLeft w:val="480"/>
          <w:marRight w:val="0"/>
          <w:marTop w:val="0"/>
          <w:marBottom w:val="0"/>
          <w:divBdr>
            <w:top w:val="none" w:sz="0" w:space="0" w:color="auto"/>
            <w:left w:val="none" w:sz="0" w:space="0" w:color="auto"/>
            <w:bottom w:val="none" w:sz="0" w:space="0" w:color="auto"/>
            <w:right w:val="none" w:sz="0" w:space="0" w:color="auto"/>
          </w:divBdr>
        </w:div>
        <w:div w:id="1258321650">
          <w:marLeft w:val="480"/>
          <w:marRight w:val="0"/>
          <w:marTop w:val="0"/>
          <w:marBottom w:val="0"/>
          <w:divBdr>
            <w:top w:val="none" w:sz="0" w:space="0" w:color="auto"/>
            <w:left w:val="none" w:sz="0" w:space="0" w:color="auto"/>
            <w:bottom w:val="none" w:sz="0" w:space="0" w:color="auto"/>
            <w:right w:val="none" w:sz="0" w:space="0" w:color="auto"/>
          </w:divBdr>
        </w:div>
        <w:div w:id="775254756">
          <w:marLeft w:val="480"/>
          <w:marRight w:val="0"/>
          <w:marTop w:val="0"/>
          <w:marBottom w:val="0"/>
          <w:divBdr>
            <w:top w:val="none" w:sz="0" w:space="0" w:color="auto"/>
            <w:left w:val="none" w:sz="0" w:space="0" w:color="auto"/>
            <w:bottom w:val="none" w:sz="0" w:space="0" w:color="auto"/>
            <w:right w:val="none" w:sz="0" w:space="0" w:color="auto"/>
          </w:divBdr>
        </w:div>
        <w:div w:id="1631090397">
          <w:marLeft w:val="480"/>
          <w:marRight w:val="0"/>
          <w:marTop w:val="0"/>
          <w:marBottom w:val="0"/>
          <w:divBdr>
            <w:top w:val="none" w:sz="0" w:space="0" w:color="auto"/>
            <w:left w:val="none" w:sz="0" w:space="0" w:color="auto"/>
            <w:bottom w:val="none" w:sz="0" w:space="0" w:color="auto"/>
            <w:right w:val="none" w:sz="0" w:space="0" w:color="auto"/>
          </w:divBdr>
        </w:div>
        <w:div w:id="1628195267">
          <w:marLeft w:val="480"/>
          <w:marRight w:val="0"/>
          <w:marTop w:val="0"/>
          <w:marBottom w:val="0"/>
          <w:divBdr>
            <w:top w:val="none" w:sz="0" w:space="0" w:color="auto"/>
            <w:left w:val="none" w:sz="0" w:space="0" w:color="auto"/>
            <w:bottom w:val="none" w:sz="0" w:space="0" w:color="auto"/>
            <w:right w:val="none" w:sz="0" w:space="0" w:color="auto"/>
          </w:divBdr>
        </w:div>
        <w:div w:id="552817146">
          <w:marLeft w:val="480"/>
          <w:marRight w:val="0"/>
          <w:marTop w:val="0"/>
          <w:marBottom w:val="0"/>
          <w:divBdr>
            <w:top w:val="none" w:sz="0" w:space="0" w:color="auto"/>
            <w:left w:val="none" w:sz="0" w:space="0" w:color="auto"/>
            <w:bottom w:val="none" w:sz="0" w:space="0" w:color="auto"/>
            <w:right w:val="none" w:sz="0" w:space="0" w:color="auto"/>
          </w:divBdr>
        </w:div>
        <w:div w:id="1547139223">
          <w:marLeft w:val="480"/>
          <w:marRight w:val="0"/>
          <w:marTop w:val="0"/>
          <w:marBottom w:val="0"/>
          <w:divBdr>
            <w:top w:val="none" w:sz="0" w:space="0" w:color="auto"/>
            <w:left w:val="none" w:sz="0" w:space="0" w:color="auto"/>
            <w:bottom w:val="none" w:sz="0" w:space="0" w:color="auto"/>
            <w:right w:val="none" w:sz="0" w:space="0" w:color="auto"/>
          </w:divBdr>
        </w:div>
        <w:div w:id="41104011">
          <w:marLeft w:val="480"/>
          <w:marRight w:val="0"/>
          <w:marTop w:val="0"/>
          <w:marBottom w:val="0"/>
          <w:divBdr>
            <w:top w:val="none" w:sz="0" w:space="0" w:color="auto"/>
            <w:left w:val="none" w:sz="0" w:space="0" w:color="auto"/>
            <w:bottom w:val="none" w:sz="0" w:space="0" w:color="auto"/>
            <w:right w:val="none" w:sz="0" w:space="0" w:color="auto"/>
          </w:divBdr>
        </w:div>
        <w:div w:id="529148029">
          <w:marLeft w:val="480"/>
          <w:marRight w:val="0"/>
          <w:marTop w:val="0"/>
          <w:marBottom w:val="0"/>
          <w:divBdr>
            <w:top w:val="none" w:sz="0" w:space="0" w:color="auto"/>
            <w:left w:val="none" w:sz="0" w:space="0" w:color="auto"/>
            <w:bottom w:val="none" w:sz="0" w:space="0" w:color="auto"/>
            <w:right w:val="none" w:sz="0" w:space="0" w:color="auto"/>
          </w:divBdr>
        </w:div>
        <w:div w:id="1900558638">
          <w:marLeft w:val="480"/>
          <w:marRight w:val="0"/>
          <w:marTop w:val="0"/>
          <w:marBottom w:val="0"/>
          <w:divBdr>
            <w:top w:val="none" w:sz="0" w:space="0" w:color="auto"/>
            <w:left w:val="none" w:sz="0" w:space="0" w:color="auto"/>
            <w:bottom w:val="none" w:sz="0" w:space="0" w:color="auto"/>
            <w:right w:val="none" w:sz="0" w:space="0" w:color="auto"/>
          </w:divBdr>
        </w:div>
        <w:div w:id="115028801">
          <w:marLeft w:val="480"/>
          <w:marRight w:val="0"/>
          <w:marTop w:val="0"/>
          <w:marBottom w:val="0"/>
          <w:divBdr>
            <w:top w:val="none" w:sz="0" w:space="0" w:color="auto"/>
            <w:left w:val="none" w:sz="0" w:space="0" w:color="auto"/>
            <w:bottom w:val="none" w:sz="0" w:space="0" w:color="auto"/>
            <w:right w:val="none" w:sz="0" w:space="0" w:color="auto"/>
          </w:divBdr>
        </w:div>
        <w:div w:id="999499606">
          <w:marLeft w:val="480"/>
          <w:marRight w:val="0"/>
          <w:marTop w:val="0"/>
          <w:marBottom w:val="0"/>
          <w:divBdr>
            <w:top w:val="none" w:sz="0" w:space="0" w:color="auto"/>
            <w:left w:val="none" w:sz="0" w:space="0" w:color="auto"/>
            <w:bottom w:val="none" w:sz="0" w:space="0" w:color="auto"/>
            <w:right w:val="none" w:sz="0" w:space="0" w:color="auto"/>
          </w:divBdr>
        </w:div>
        <w:div w:id="587931693">
          <w:marLeft w:val="480"/>
          <w:marRight w:val="0"/>
          <w:marTop w:val="0"/>
          <w:marBottom w:val="0"/>
          <w:divBdr>
            <w:top w:val="none" w:sz="0" w:space="0" w:color="auto"/>
            <w:left w:val="none" w:sz="0" w:space="0" w:color="auto"/>
            <w:bottom w:val="none" w:sz="0" w:space="0" w:color="auto"/>
            <w:right w:val="none" w:sz="0" w:space="0" w:color="auto"/>
          </w:divBdr>
        </w:div>
        <w:div w:id="607544599">
          <w:marLeft w:val="480"/>
          <w:marRight w:val="0"/>
          <w:marTop w:val="0"/>
          <w:marBottom w:val="0"/>
          <w:divBdr>
            <w:top w:val="none" w:sz="0" w:space="0" w:color="auto"/>
            <w:left w:val="none" w:sz="0" w:space="0" w:color="auto"/>
            <w:bottom w:val="none" w:sz="0" w:space="0" w:color="auto"/>
            <w:right w:val="none" w:sz="0" w:space="0" w:color="auto"/>
          </w:divBdr>
        </w:div>
        <w:div w:id="603340072">
          <w:marLeft w:val="480"/>
          <w:marRight w:val="0"/>
          <w:marTop w:val="0"/>
          <w:marBottom w:val="0"/>
          <w:divBdr>
            <w:top w:val="none" w:sz="0" w:space="0" w:color="auto"/>
            <w:left w:val="none" w:sz="0" w:space="0" w:color="auto"/>
            <w:bottom w:val="none" w:sz="0" w:space="0" w:color="auto"/>
            <w:right w:val="none" w:sz="0" w:space="0" w:color="auto"/>
          </w:divBdr>
        </w:div>
        <w:div w:id="413864109">
          <w:marLeft w:val="480"/>
          <w:marRight w:val="0"/>
          <w:marTop w:val="0"/>
          <w:marBottom w:val="0"/>
          <w:divBdr>
            <w:top w:val="none" w:sz="0" w:space="0" w:color="auto"/>
            <w:left w:val="none" w:sz="0" w:space="0" w:color="auto"/>
            <w:bottom w:val="none" w:sz="0" w:space="0" w:color="auto"/>
            <w:right w:val="none" w:sz="0" w:space="0" w:color="auto"/>
          </w:divBdr>
        </w:div>
        <w:div w:id="1411733744">
          <w:marLeft w:val="480"/>
          <w:marRight w:val="0"/>
          <w:marTop w:val="0"/>
          <w:marBottom w:val="0"/>
          <w:divBdr>
            <w:top w:val="none" w:sz="0" w:space="0" w:color="auto"/>
            <w:left w:val="none" w:sz="0" w:space="0" w:color="auto"/>
            <w:bottom w:val="none" w:sz="0" w:space="0" w:color="auto"/>
            <w:right w:val="none" w:sz="0" w:space="0" w:color="auto"/>
          </w:divBdr>
        </w:div>
        <w:div w:id="1014573193">
          <w:marLeft w:val="480"/>
          <w:marRight w:val="0"/>
          <w:marTop w:val="0"/>
          <w:marBottom w:val="0"/>
          <w:divBdr>
            <w:top w:val="none" w:sz="0" w:space="0" w:color="auto"/>
            <w:left w:val="none" w:sz="0" w:space="0" w:color="auto"/>
            <w:bottom w:val="none" w:sz="0" w:space="0" w:color="auto"/>
            <w:right w:val="none" w:sz="0" w:space="0" w:color="auto"/>
          </w:divBdr>
        </w:div>
        <w:div w:id="872956714">
          <w:marLeft w:val="480"/>
          <w:marRight w:val="0"/>
          <w:marTop w:val="0"/>
          <w:marBottom w:val="0"/>
          <w:divBdr>
            <w:top w:val="none" w:sz="0" w:space="0" w:color="auto"/>
            <w:left w:val="none" w:sz="0" w:space="0" w:color="auto"/>
            <w:bottom w:val="none" w:sz="0" w:space="0" w:color="auto"/>
            <w:right w:val="none" w:sz="0" w:space="0" w:color="auto"/>
          </w:divBdr>
        </w:div>
        <w:div w:id="1200781683">
          <w:marLeft w:val="480"/>
          <w:marRight w:val="0"/>
          <w:marTop w:val="0"/>
          <w:marBottom w:val="0"/>
          <w:divBdr>
            <w:top w:val="none" w:sz="0" w:space="0" w:color="auto"/>
            <w:left w:val="none" w:sz="0" w:space="0" w:color="auto"/>
            <w:bottom w:val="none" w:sz="0" w:space="0" w:color="auto"/>
            <w:right w:val="none" w:sz="0" w:space="0" w:color="auto"/>
          </w:divBdr>
        </w:div>
        <w:div w:id="1341740845">
          <w:marLeft w:val="480"/>
          <w:marRight w:val="0"/>
          <w:marTop w:val="0"/>
          <w:marBottom w:val="0"/>
          <w:divBdr>
            <w:top w:val="none" w:sz="0" w:space="0" w:color="auto"/>
            <w:left w:val="none" w:sz="0" w:space="0" w:color="auto"/>
            <w:bottom w:val="none" w:sz="0" w:space="0" w:color="auto"/>
            <w:right w:val="none" w:sz="0" w:space="0" w:color="auto"/>
          </w:divBdr>
        </w:div>
        <w:div w:id="504632865">
          <w:marLeft w:val="480"/>
          <w:marRight w:val="0"/>
          <w:marTop w:val="0"/>
          <w:marBottom w:val="0"/>
          <w:divBdr>
            <w:top w:val="none" w:sz="0" w:space="0" w:color="auto"/>
            <w:left w:val="none" w:sz="0" w:space="0" w:color="auto"/>
            <w:bottom w:val="none" w:sz="0" w:space="0" w:color="auto"/>
            <w:right w:val="none" w:sz="0" w:space="0" w:color="auto"/>
          </w:divBdr>
        </w:div>
        <w:div w:id="264971107">
          <w:marLeft w:val="480"/>
          <w:marRight w:val="0"/>
          <w:marTop w:val="0"/>
          <w:marBottom w:val="0"/>
          <w:divBdr>
            <w:top w:val="none" w:sz="0" w:space="0" w:color="auto"/>
            <w:left w:val="none" w:sz="0" w:space="0" w:color="auto"/>
            <w:bottom w:val="none" w:sz="0" w:space="0" w:color="auto"/>
            <w:right w:val="none" w:sz="0" w:space="0" w:color="auto"/>
          </w:divBdr>
        </w:div>
        <w:div w:id="857424571">
          <w:marLeft w:val="480"/>
          <w:marRight w:val="0"/>
          <w:marTop w:val="0"/>
          <w:marBottom w:val="0"/>
          <w:divBdr>
            <w:top w:val="none" w:sz="0" w:space="0" w:color="auto"/>
            <w:left w:val="none" w:sz="0" w:space="0" w:color="auto"/>
            <w:bottom w:val="none" w:sz="0" w:space="0" w:color="auto"/>
            <w:right w:val="none" w:sz="0" w:space="0" w:color="auto"/>
          </w:divBdr>
        </w:div>
        <w:div w:id="1000888217">
          <w:marLeft w:val="480"/>
          <w:marRight w:val="0"/>
          <w:marTop w:val="0"/>
          <w:marBottom w:val="0"/>
          <w:divBdr>
            <w:top w:val="none" w:sz="0" w:space="0" w:color="auto"/>
            <w:left w:val="none" w:sz="0" w:space="0" w:color="auto"/>
            <w:bottom w:val="none" w:sz="0" w:space="0" w:color="auto"/>
            <w:right w:val="none" w:sz="0" w:space="0" w:color="auto"/>
          </w:divBdr>
        </w:div>
        <w:div w:id="1261988466">
          <w:marLeft w:val="480"/>
          <w:marRight w:val="0"/>
          <w:marTop w:val="0"/>
          <w:marBottom w:val="0"/>
          <w:divBdr>
            <w:top w:val="none" w:sz="0" w:space="0" w:color="auto"/>
            <w:left w:val="none" w:sz="0" w:space="0" w:color="auto"/>
            <w:bottom w:val="none" w:sz="0" w:space="0" w:color="auto"/>
            <w:right w:val="none" w:sz="0" w:space="0" w:color="auto"/>
          </w:divBdr>
        </w:div>
        <w:div w:id="500505777">
          <w:marLeft w:val="480"/>
          <w:marRight w:val="0"/>
          <w:marTop w:val="0"/>
          <w:marBottom w:val="0"/>
          <w:divBdr>
            <w:top w:val="none" w:sz="0" w:space="0" w:color="auto"/>
            <w:left w:val="none" w:sz="0" w:space="0" w:color="auto"/>
            <w:bottom w:val="none" w:sz="0" w:space="0" w:color="auto"/>
            <w:right w:val="none" w:sz="0" w:space="0" w:color="auto"/>
          </w:divBdr>
        </w:div>
        <w:div w:id="434208328">
          <w:marLeft w:val="480"/>
          <w:marRight w:val="0"/>
          <w:marTop w:val="0"/>
          <w:marBottom w:val="0"/>
          <w:divBdr>
            <w:top w:val="none" w:sz="0" w:space="0" w:color="auto"/>
            <w:left w:val="none" w:sz="0" w:space="0" w:color="auto"/>
            <w:bottom w:val="none" w:sz="0" w:space="0" w:color="auto"/>
            <w:right w:val="none" w:sz="0" w:space="0" w:color="auto"/>
          </w:divBdr>
        </w:div>
        <w:div w:id="1081677489">
          <w:marLeft w:val="480"/>
          <w:marRight w:val="0"/>
          <w:marTop w:val="0"/>
          <w:marBottom w:val="0"/>
          <w:divBdr>
            <w:top w:val="none" w:sz="0" w:space="0" w:color="auto"/>
            <w:left w:val="none" w:sz="0" w:space="0" w:color="auto"/>
            <w:bottom w:val="none" w:sz="0" w:space="0" w:color="auto"/>
            <w:right w:val="none" w:sz="0" w:space="0" w:color="auto"/>
          </w:divBdr>
        </w:div>
        <w:div w:id="1216042842">
          <w:marLeft w:val="480"/>
          <w:marRight w:val="0"/>
          <w:marTop w:val="0"/>
          <w:marBottom w:val="0"/>
          <w:divBdr>
            <w:top w:val="none" w:sz="0" w:space="0" w:color="auto"/>
            <w:left w:val="none" w:sz="0" w:space="0" w:color="auto"/>
            <w:bottom w:val="none" w:sz="0" w:space="0" w:color="auto"/>
            <w:right w:val="none" w:sz="0" w:space="0" w:color="auto"/>
          </w:divBdr>
        </w:div>
        <w:div w:id="1870992974">
          <w:marLeft w:val="480"/>
          <w:marRight w:val="0"/>
          <w:marTop w:val="0"/>
          <w:marBottom w:val="0"/>
          <w:divBdr>
            <w:top w:val="none" w:sz="0" w:space="0" w:color="auto"/>
            <w:left w:val="none" w:sz="0" w:space="0" w:color="auto"/>
            <w:bottom w:val="none" w:sz="0" w:space="0" w:color="auto"/>
            <w:right w:val="none" w:sz="0" w:space="0" w:color="auto"/>
          </w:divBdr>
        </w:div>
        <w:div w:id="1462262172">
          <w:marLeft w:val="480"/>
          <w:marRight w:val="0"/>
          <w:marTop w:val="0"/>
          <w:marBottom w:val="0"/>
          <w:divBdr>
            <w:top w:val="none" w:sz="0" w:space="0" w:color="auto"/>
            <w:left w:val="none" w:sz="0" w:space="0" w:color="auto"/>
            <w:bottom w:val="none" w:sz="0" w:space="0" w:color="auto"/>
            <w:right w:val="none" w:sz="0" w:space="0" w:color="auto"/>
          </w:divBdr>
        </w:div>
        <w:div w:id="711878693">
          <w:marLeft w:val="480"/>
          <w:marRight w:val="0"/>
          <w:marTop w:val="0"/>
          <w:marBottom w:val="0"/>
          <w:divBdr>
            <w:top w:val="none" w:sz="0" w:space="0" w:color="auto"/>
            <w:left w:val="none" w:sz="0" w:space="0" w:color="auto"/>
            <w:bottom w:val="none" w:sz="0" w:space="0" w:color="auto"/>
            <w:right w:val="none" w:sz="0" w:space="0" w:color="auto"/>
          </w:divBdr>
        </w:div>
        <w:div w:id="920918041">
          <w:marLeft w:val="480"/>
          <w:marRight w:val="0"/>
          <w:marTop w:val="0"/>
          <w:marBottom w:val="0"/>
          <w:divBdr>
            <w:top w:val="none" w:sz="0" w:space="0" w:color="auto"/>
            <w:left w:val="none" w:sz="0" w:space="0" w:color="auto"/>
            <w:bottom w:val="none" w:sz="0" w:space="0" w:color="auto"/>
            <w:right w:val="none" w:sz="0" w:space="0" w:color="auto"/>
          </w:divBdr>
        </w:div>
        <w:div w:id="530996476">
          <w:marLeft w:val="480"/>
          <w:marRight w:val="0"/>
          <w:marTop w:val="0"/>
          <w:marBottom w:val="0"/>
          <w:divBdr>
            <w:top w:val="none" w:sz="0" w:space="0" w:color="auto"/>
            <w:left w:val="none" w:sz="0" w:space="0" w:color="auto"/>
            <w:bottom w:val="none" w:sz="0" w:space="0" w:color="auto"/>
            <w:right w:val="none" w:sz="0" w:space="0" w:color="auto"/>
          </w:divBdr>
        </w:div>
        <w:div w:id="1297568100">
          <w:marLeft w:val="480"/>
          <w:marRight w:val="0"/>
          <w:marTop w:val="0"/>
          <w:marBottom w:val="0"/>
          <w:divBdr>
            <w:top w:val="none" w:sz="0" w:space="0" w:color="auto"/>
            <w:left w:val="none" w:sz="0" w:space="0" w:color="auto"/>
            <w:bottom w:val="none" w:sz="0" w:space="0" w:color="auto"/>
            <w:right w:val="none" w:sz="0" w:space="0" w:color="auto"/>
          </w:divBdr>
        </w:div>
        <w:div w:id="1458376177">
          <w:marLeft w:val="480"/>
          <w:marRight w:val="0"/>
          <w:marTop w:val="0"/>
          <w:marBottom w:val="0"/>
          <w:divBdr>
            <w:top w:val="none" w:sz="0" w:space="0" w:color="auto"/>
            <w:left w:val="none" w:sz="0" w:space="0" w:color="auto"/>
            <w:bottom w:val="none" w:sz="0" w:space="0" w:color="auto"/>
            <w:right w:val="none" w:sz="0" w:space="0" w:color="auto"/>
          </w:divBdr>
        </w:div>
        <w:div w:id="387649189">
          <w:marLeft w:val="480"/>
          <w:marRight w:val="0"/>
          <w:marTop w:val="0"/>
          <w:marBottom w:val="0"/>
          <w:divBdr>
            <w:top w:val="none" w:sz="0" w:space="0" w:color="auto"/>
            <w:left w:val="none" w:sz="0" w:space="0" w:color="auto"/>
            <w:bottom w:val="none" w:sz="0" w:space="0" w:color="auto"/>
            <w:right w:val="none" w:sz="0" w:space="0" w:color="auto"/>
          </w:divBdr>
        </w:div>
        <w:div w:id="577326897">
          <w:marLeft w:val="480"/>
          <w:marRight w:val="0"/>
          <w:marTop w:val="0"/>
          <w:marBottom w:val="0"/>
          <w:divBdr>
            <w:top w:val="none" w:sz="0" w:space="0" w:color="auto"/>
            <w:left w:val="none" w:sz="0" w:space="0" w:color="auto"/>
            <w:bottom w:val="none" w:sz="0" w:space="0" w:color="auto"/>
            <w:right w:val="none" w:sz="0" w:space="0" w:color="auto"/>
          </w:divBdr>
        </w:div>
        <w:div w:id="152644341">
          <w:marLeft w:val="480"/>
          <w:marRight w:val="0"/>
          <w:marTop w:val="0"/>
          <w:marBottom w:val="0"/>
          <w:divBdr>
            <w:top w:val="none" w:sz="0" w:space="0" w:color="auto"/>
            <w:left w:val="none" w:sz="0" w:space="0" w:color="auto"/>
            <w:bottom w:val="none" w:sz="0" w:space="0" w:color="auto"/>
            <w:right w:val="none" w:sz="0" w:space="0" w:color="auto"/>
          </w:divBdr>
        </w:div>
        <w:div w:id="1159733455">
          <w:marLeft w:val="480"/>
          <w:marRight w:val="0"/>
          <w:marTop w:val="0"/>
          <w:marBottom w:val="0"/>
          <w:divBdr>
            <w:top w:val="none" w:sz="0" w:space="0" w:color="auto"/>
            <w:left w:val="none" w:sz="0" w:space="0" w:color="auto"/>
            <w:bottom w:val="none" w:sz="0" w:space="0" w:color="auto"/>
            <w:right w:val="none" w:sz="0" w:space="0" w:color="auto"/>
          </w:divBdr>
        </w:div>
        <w:div w:id="1047875236">
          <w:marLeft w:val="480"/>
          <w:marRight w:val="0"/>
          <w:marTop w:val="0"/>
          <w:marBottom w:val="0"/>
          <w:divBdr>
            <w:top w:val="none" w:sz="0" w:space="0" w:color="auto"/>
            <w:left w:val="none" w:sz="0" w:space="0" w:color="auto"/>
            <w:bottom w:val="none" w:sz="0" w:space="0" w:color="auto"/>
            <w:right w:val="none" w:sz="0" w:space="0" w:color="auto"/>
          </w:divBdr>
        </w:div>
        <w:div w:id="1671787858">
          <w:marLeft w:val="480"/>
          <w:marRight w:val="0"/>
          <w:marTop w:val="0"/>
          <w:marBottom w:val="0"/>
          <w:divBdr>
            <w:top w:val="none" w:sz="0" w:space="0" w:color="auto"/>
            <w:left w:val="none" w:sz="0" w:space="0" w:color="auto"/>
            <w:bottom w:val="none" w:sz="0" w:space="0" w:color="auto"/>
            <w:right w:val="none" w:sz="0" w:space="0" w:color="auto"/>
          </w:divBdr>
        </w:div>
        <w:div w:id="1157307431">
          <w:marLeft w:val="480"/>
          <w:marRight w:val="0"/>
          <w:marTop w:val="0"/>
          <w:marBottom w:val="0"/>
          <w:divBdr>
            <w:top w:val="none" w:sz="0" w:space="0" w:color="auto"/>
            <w:left w:val="none" w:sz="0" w:space="0" w:color="auto"/>
            <w:bottom w:val="none" w:sz="0" w:space="0" w:color="auto"/>
            <w:right w:val="none" w:sz="0" w:space="0" w:color="auto"/>
          </w:divBdr>
        </w:div>
        <w:div w:id="1087967164">
          <w:marLeft w:val="480"/>
          <w:marRight w:val="0"/>
          <w:marTop w:val="0"/>
          <w:marBottom w:val="0"/>
          <w:divBdr>
            <w:top w:val="none" w:sz="0" w:space="0" w:color="auto"/>
            <w:left w:val="none" w:sz="0" w:space="0" w:color="auto"/>
            <w:bottom w:val="none" w:sz="0" w:space="0" w:color="auto"/>
            <w:right w:val="none" w:sz="0" w:space="0" w:color="auto"/>
          </w:divBdr>
        </w:div>
        <w:div w:id="1036200808">
          <w:marLeft w:val="480"/>
          <w:marRight w:val="0"/>
          <w:marTop w:val="0"/>
          <w:marBottom w:val="0"/>
          <w:divBdr>
            <w:top w:val="none" w:sz="0" w:space="0" w:color="auto"/>
            <w:left w:val="none" w:sz="0" w:space="0" w:color="auto"/>
            <w:bottom w:val="none" w:sz="0" w:space="0" w:color="auto"/>
            <w:right w:val="none" w:sz="0" w:space="0" w:color="auto"/>
          </w:divBdr>
        </w:div>
        <w:div w:id="914969038">
          <w:marLeft w:val="480"/>
          <w:marRight w:val="0"/>
          <w:marTop w:val="0"/>
          <w:marBottom w:val="0"/>
          <w:divBdr>
            <w:top w:val="none" w:sz="0" w:space="0" w:color="auto"/>
            <w:left w:val="none" w:sz="0" w:space="0" w:color="auto"/>
            <w:bottom w:val="none" w:sz="0" w:space="0" w:color="auto"/>
            <w:right w:val="none" w:sz="0" w:space="0" w:color="auto"/>
          </w:divBdr>
        </w:div>
        <w:div w:id="1329360181">
          <w:marLeft w:val="480"/>
          <w:marRight w:val="0"/>
          <w:marTop w:val="0"/>
          <w:marBottom w:val="0"/>
          <w:divBdr>
            <w:top w:val="none" w:sz="0" w:space="0" w:color="auto"/>
            <w:left w:val="none" w:sz="0" w:space="0" w:color="auto"/>
            <w:bottom w:val="none" w:sz="0" w:space="0" w:color="auto"/>
            <w:right w:val="none" w:sz="0" w:space="0" w:color="auto"/>
          </w:divBdr>
        </w:div>
        <w:div w:id="1834293356">
          <w:marLeft w:val="480"/>
          <w:marRight w:val="0"/>
          <w:marTop w:val="0"/>
          <w:marBottom w:val="0"/>
          <w:divBdr>
            <w:top w:val="none" w:sz="0" w:space="0" w:color="auto"/>
            <w:left w:val="none" w:sz="0" w:space="0" w:color="auto"/>
            <w:bottom w:val="none" w:sz="0" w:space="0" w:color="auto"/>
            <w:right w:val="none" w:sz="0" w:space="0" w:color="auto"/>
          </w:divBdr>
        </w:div>
        <w:div w:id="1198203271">
          <w:marLeft w:val="480"/>
          <w:marRight w:val="0"/>
          <w:marTop w:val="0"/>
          <w:marBottom w:val="0"/>
          <w:divBdr>
            <w:top w:val="none" w:sz="0" w:space="0" w:color="auto"/>
            <w:left w:val="none" w:sz="0" w:space="0" w:color="auto"/>
            <w:bottom w:val="none" w:sz="0" w:space="0" w:color="auto"/>
            <w:right w:val="none" w:sz="0" w:space="0" w:color="auto"/>
          </w:divBdr>
        </w:div>
        <w:div w:id="970131087">
          <w:marLeft w:val="480"/>
          <w:marRight w:val="0"/>
          <w:marTop w:val="0"/>
          <w:marBottom w:val="0"/>
          <w:divBdr>
            <w:top w:val="none" w:sz="0" w:space="0" w:color="auto"/>
            <w:left w:val="none" w:sz="0" w:space="0" w:color="auto"/>
            <w:bottom w:val="none" w:sz="0" w:space="0" w:color="auto"/>
            <w:right w:val="none" w:sz="0" w:space="0" w:color="auto"/>
          </w:divBdr>
        </w:div>
        <w:div w:id="1426539223">
          <w:marLeft w:val="480"/>
          <w:marRight w:val="0"/>
          <w:marTop w:val="0"/>
          <w:marBottom w:val="0"/>
          <w:divBdr>
            <w:top w:val="none" w:sz="0" w:space="0" w:color="auto"/>
            <w:left w:val="none" w:sz="0" w:space="0" w:color="auto"/>
            <w:bottom w:val="none" w:sz="0" w:space="0" w:color="auto"/>
            <w:right w:val="none" w:sz="0" w:space="0" w:color="auto"/>
          </w:divBdr>
        </w:div>
        <w:div w:id="405996636">
          <w:marLeft w:val="480"/>
          <w:marRight w:val="0"/>
          <w:marTop w:val="0"/>
          <w:marBottom w:val="0"/>
          <w:divBdr>
            <w:top w:val="none" w:sz="0" w:space="0" w:color="auto"/>
            <w:left w:val="none" w:sz="0" w:space="0" w:color="auto"/>
            <w:bottom w:val="none" w:sz="0" w:space="0" w:color="auto"/>
            <w:right w:val="none" w:sz="0" w:space="0" w:color="auto"/>
          </w:divBdr>
        </w:div>
        <w:div w:id="1874033120">
          <w:marLeft w:val="480"/>
          <w:marRight w:val="0"/>
          <w:marTop w:val="0"/>
          <w:marBottom w:val="0"/>
          <w:divBdr>
            <w:top w:val="none" w:sz="0" w:space="0" w:color="auto"/>
            <w:left w:val="none" w:sz="0" w:space="0" w:color="auto"/>
            <w:bottom w:val="none" w:sz="0" w:space="0" w:color="auto"/>
            <w:right w:val="none" w:sz="0" w:space="0" w:color="auto"/>
          </w:divBdr>
        </w:div>
        <w:div w:id="1890991691">
          <w:marLeft w:val="480"/>
          <w:marRight w:val="0"/>
          <w:marTop w:val="0"/>
          <w:marBottom w:val="0"/>
          <w:divBdr>
            <w:top w:val="none" w:sz="0" w:space="0" w:color="auto"/>
            <w:left w:val="none" w:sz="0" w:space="0" w:color="auto"/>
            <w:bottom w:val="none" w:sz="0" w:space="0" w:color="auto"/>
            <w:right w:val="none" w:sz="0" w:space="0" w:color="auto"/>
          </w:divBdr>
        </w:div>
        <w:div w:id="1832869741">
          <w:marLeft w:val="480"/>
          <w:marRight w:val="0"/>
          <w:marTop w:val="0"/>
          <w:marBottom w:val="0"/>
          <w:divBdr>
            <w:top w:val="none" w:sz="0" w:space="0" w:color="auto"/>
            <w:left w:val="none" w:sz="0" w:space="0" w:color="auto"/>
            <w:bottom w:val="none" w:sz="0" w:space="0" w:color="auto"/>
            <w:right w:val="none" w:sz="0" w:space="0" w:color="auto"/>
          </w:divBdr>
        </w:div>
        <w:div w:id="924995581">
          <w:marLeft w:val="480"/>
          <w:marRight w:val="0"/>
          <w:marTop w:val="0"/>
          <w:marBottom w:val="0"/>
          <w:divBdr>
            <w:top w:val="none" w:sz="0" w:space="0" w:color="auto"/>
            <w:left w:val="none" w:sz="0" w:space="0" w:color="auto"/>
            <w:bottom w:val="none" w:sz="0" w:space="0" w:color="auto"/>
            <w:right w:val="none" w:sz="0" w:space="0" w:color="auto"/>
          </w:divBdr>
        </w:div>
        <w:div w:id="289826973">
          <w:marLeft w:val="480"/>
          <w:marRight w:val="0"/>
          <w:marTop w:val="0"/>
          <w:marBottom w:val="0"/>
          <w:divBdr>
            <w:top w:val="none" w:sz="0" w:space="0" w:color="auto"/>
            <w:left w:val="none" w:sz="0" w:space="0" w:color="auto"/>
            <w:bottom w:val="none" w:sz="0" w:space="0" w:color="auto"/>
            <w:right w:val="none" w:sz="0" w:space="0" w:color="auto"/>
          </w:divBdr>
        </w:div>
        <w:div w:id="825516842">
          <w:marLeft w:val="480"/>
          <w:marRight w:val="0"/>
          <w:marTop w:val="0"/>
          <w:marBottom w:val="0"/>
          <w:divBdr>
            <w:top w:val="none" w:sz="0" w:space="0" w:color="auto"/>
            <w:left w:val="none" w:sz="0" w:space="0" w:color="auto"/>
            <w:bottom w:val="none" w:sz="0" w:space="0" w:color="auto"/>
            <w:right w:val="none" w:sz="0" w:space="0" w:color="auto"/>
          </w:divBdr>
        </w:div>
        <w:div w:id="492334653">
          <w:marLeft w:val="480"/>
          <w:marRight w:val="0"/>
          <w:marTop w:val="0"/>
          <w:marBottom w:val="0"/>
          <w:divBdr>
            <w:top w:val="none" w:sz="0" w:space="0" w:color="auto"/>
            <w:left w:val="none" w:sz="0" w:space="0" w:color="auto"/>
            <w:bottom w:val="none" w:sz="0" w:space="0" w:color="auto"/>
            <w:right w:val="none" w:sz="0" w:space="0" w:color="auto"/>
          </w:divBdr>
        </w:div>
        <w:div w:id="1367490080">
          <w:marLeft w:val="480"/>
          <w:marRight w:val="0"/>
          <w:marTop w:val="0"/>
          <w:marBottom w:val="0"/>
          <w:divBdr>
            <w:top w:val="none" w:sz="0" w:space="0" w:color="auto"/>
            <w:left w:val="none" w:sz="0" w:space="0" w:color="auto"/>
            <w:bottom w:val="none" w:sz="0" w:space="0" w:color="auto"/>
            <w:right w:val="none" w:sz="0" w:space="0" w:color="auto"/>
          </w:divBdr>
        </w:div>
        <w:div w:id="1137336961">
          <w:marLeft w:val="480"/>
          <w:marRight w:val="0"/>
          <w:marTop w:val="0"/>
          <w:marBottom w:val="0"/>
          <w:divBdr>
            <w:top w:val="none" w:sz="0" w:space="0" w:color="auto"/>
            <w:left w:val="none" w:sz="0" w:space="0" w:color="auto"/>
            <w:bottom w:val="none" w:sz="0" w:space="0" w:color="auto"/>
            <w:right w:val="none" w:sz="0" w:space="0" w:color="auto"/>
          </w:divBdr>
        </w:div>
        <w:div w:id="392701083">
          <w:marLeft w:val="480"/>
          <w:marRight w:val="0"/>
          <w:marTop w:val="0"/>
          <w:marBottom w:val="0"/>
          <w:divBdr>
            <w:top w:val="none" w:sz="0" w:space="0" w:color="auto"/>
            <w:left w:val="none" w:sz="0" w:space="0" w:color="auto"/>
            <w:bottom w:val="none" w:sz="0" w:space="0" w:color="auto"/>
            <w:right w:val="none" w:sz="0" w:space="0" w:color="auto"/>
          </w:divBdr>
        </w:div>
        <w:div w:id="2020811079">
          <w:marLeft w:val="480"/>
          <w:marRight w:val="0"/>
          <w:marTop w:val="0"/>
          <w:marBottom w:val="0"/>
          <w:divBdr>
            <w:top w:val="none" w:sz="0" w:space="0" w:color="auto"/>
            <w:left w:val="none" w:sz="0" w:space="0" w:color="auto"/>
            <w:bottom w:val="none" w:sz="0" w:space="0" w:color="auto"/>
            <w:right w:val="none" w:sz="0" w:space="0" w:color="auto"/>
          </w:divBdr>
        </w:div>
        <w:div w:id="422149294">
          <w:marLeft w:val="480"/>
          <w:marRight w:val="0"/>
          <w:marTop w:val="0"/>
          <w:marBottom w:val="0"/>
          <w:divBdr>
            <w:top w:val="none" w:sz="0" w:space="0" w:color="auto"/>
            <w:left w:val="none" w:sz="0" w:space="0" w:color="auto"/>
            <w:bottom w:val="none" w:sz="0" w:space="0" w:color="auto"/>
            <w:right w:val="none" w:sz="0" w:space="0" w:color="auto"/>
          </w:divBdr>
        </w:div>
        <w:div w:id="60718261">
          <w:marLeft w:val="480"/>
          <w:marRight w:val="0"/>
          <w:marTop w:val="0"/>
          <w:marBottom w:val="0"/>
          <w:divBdr>
            <w:top w:val="none" w:sz="0" w:space="0" w:color="auto"/>
            <w:left w:val="none" w:sz="0" w:space="0" w:color="auto"/>
            <w:bottom w:val="none" w:sz="0" w:space="0" w:color="auto"/>
            <w:right w:val="none" w:sz="0" w:space="0" w:color="auto"/>
          </w:divBdr>
        </w:div>
        <w:div w:id="79758204">
          <w:marLeft w:val="480"/>
          <w:marRight w:val="0"/>
          <w:marTop w:val="0"/>
          <w:marBottom w:val="0"/>
          <w:divBdr>
            <w:top w:val="none" w:sz="0" w:space="0" w:color="auto"/>
            <w:left w:val="none" w:sz="0" w:space="0" w:color="auto"/>
            <w:bottom w:val="none" w:sz="0" w:space="0" w:color="auto"/>
            <w:right w:val="none" w:sz="0" w:space="0" w:color="auto"/>
          </w:divBdr>
        </w:div>
        <w:div w:id="1002246341">
          <w:marLeft w:val="480"/>
          <w:marRight w:val="0"/>
          <w:marTop w:val="0"/>
          <w:marBottom w:val="0"/>
          <w:divBdr>
            <w:top w:val="none" w:sz="0" w:space="0" w:color="auto"/>
            <w:left w:val="none" w:sz="0" w:space="0" w:color="auto"/>
            <w:bottom w:val="none" w:sz="0" w:space="0" w:color="auto"/>
            <w:right w:val="none" w:sz="0" w:space="0" w:color="auto"/>
          </w:divBdr>
        </w:div>
        <w:div w:id="653142961">
          <w:marLeft w:val="480"/>
          <w:marRight w:val="0"/>
          <w:marTop w:val="0"/>
          <w:marBottom w:val="0"/>
          <w:divBdr>
            <w:top w:val="none" w:sz="0" w:space="0" w:color="auto"/>
            <w:left w:val="none" w:sz="0" w:space="0" w:color="auto"/>
            <w:bottom w:val="none" w:sz="0" w:space="0" w:color="auto"/>
            <w:right w:val="none" w:sz="0" w:space="0" w:color="auto"/>
          </w:divBdr>
        </w:div>
        <w:div w:id="422262919">
          <w:marLeft w:val="480"/>
          <w:marRight w:val="0"/>
          <w:marTop w:val="0"/>
          <w:marBottom w:val="0"/>
          <w:divBdr>
            <w:top w:val="none" w:sz="0" w:space="0" w:color="auto"/>
            <w:left w:val="none" w:sz="0" w:space="0" w:color="auto"/>
            <w:bottom w:val="none" w:sz="0" w:space="0" w:color="auto"/>
            <w:right w:val="none" w:sz="0" w:space="0" w:color="auto"/>
          </w:divBdr>
        </w:div>
        <w:div w:id="1787583010">
          <w:marLeft w:val="480"/>
          <w:marRight w:val="0"/>
          <w:marTop w:val="0"/>
          <w:marBottom w:val="0"/>
          <w:divBdr>
            <w:top w:val="none" w:sz="0" w:space="0" w:color="auto"/>
            <w:left w:val="none" w:sz="0" w:space="0" w:color="auto"/>
            <w:bottom w:val="none" w:sz="0" w:space="0" w:color="auto"/>
            <w:right w:val="none" w:sz="0" w:space="0" w:color="auto"/>
          </w:divBdr>
        </w:div>
        <w:div w:id="902788206">
          <w:marLeft w:val="480"/>
          <w:marRight w:val="0"/>
          <w:marTop w:val="0"/>
          <w:marBottom w:val="0"/>
          <w:divBdr>
            <w:top w:val="none" w:sz="0" w:space="0" w:color="auto"/>
            <w:left w:val="none" w:sz="0" w:space="0" w:color="auto"/>
            <w:bottom w:val="none" w:sz="0" w:space="0" w:color="auto"/>
            <w:right w:val="none" w:sz="0" w:space="0" w:color="auto"/>
          </w:divBdr>
        </w:div>
        <w:div w:id="902369351">
          <w:marLeft w:val="480"/>
          <w:marRight w:val="0"/>
          <w:marTop w:val="0"/>
          <w:marBottom w:val="0"/>
          <w:divBdr>
            <w:top w:val="none" w:sz="0" w:space="0" w:color="auto"/>
            <w:left w:val="none" w:sz="0" w:space="0" w:color="auto"/>
            <w:bottom w:val="none" w:sz="0" w:space="0" w:color="auto"/>
            <w:right w:val="none" w:sz="0" w:space="0" w:color="auto"/>
          </w:divBdr>
        </w:div>
        <w:div w:id="770668065">
          <w:marLeft w:val="480"/>
          <w:marRight w:val="0"/>
          <w:marTop w:val="0"/>
          <w:marBottom w:val="0"/>
          <w:divBdr>
            <w:top w:val="none" w:sz="0" w:space="0" w:color="auto"/>
            <w:left w:val="none" w:sz="0" w:space="0" w:color="auto"/>
            <w:bottom w:val="none" w:sz="0" w:space="0" w:color="auto"/>
            <w:right w:val="none" w:sz="0" w:space="0" w:color="auto"/>
          </w:divBdr>
        </w:div>
        <w:div w:id="1668049538">
          <w:marLeft w:val="480"/>
          <w:marRight w:val="0"/>
          <w:marTop w:val="0"/>
          <w:marBottom w:val="0"/>
          <w:divBdr>
            <w:top w:val="none" w:sz="0" w:space="0" w:color="auto"/>
            <w:left w:val="none" w:sz="0" w:space="0" w:color="auto"/>
            <w:bottom w:val="none" w:sz="0" w:space="0" w:color="auto"/>
            <w:right w:val="none" w:sz="0" w:space="0" w:color="auto"/>
          </w:divBdr>
        </w:div>
        <w:div w:id="1528981714">
          <w:marLeft w:val="480"/>
          <w:marRight w:val="0"/>
          <w:marTop w:val="0"/>
          <w:marBottom w:val="0"/>
          <w:divBdr>
            <w:top w:val="none" w:sz="0" w:space="0" w:color="auto"/>
            <w:left w:val="none" w:sz="0" w:space="0" w:color="auto"/>
            <w:bottom w:val="none" w:sz="0" w:space="0" w:color="auto"/>
            <w:right w:val="none" w:sz="0" w:space="0" w:color="auto"/>
          </w:divBdr>
        </w:div>
        <w:div w:id="706830509">
          <w:marLeft w:val="480"/>
          <w:marRight w:val="0"/>
          <w:marTop w:val="0"/>
          <w:marBottom w:val="0"/>
          <w:divBdr>
            <w:top w:val="none" w:sz="0" w:space="0" w:color="auto"/>
            <w:left w:val="none" w:sz="0" w:space="0" w:color="auto"/>
            <w:bottom w:val="none" w:sz="0" w:space="0" w:color="auto"/>
            <w:right w:val="none" w:sz="0" w:space="0" w:color="auto"/>
          </w:divBdr>
        </w:div>
        <w:div w:id="1328288875">
          <w:marLeft w:val="480"/>
          <w:marRight w:val="0"/>
          <w:marTop w:val="0"/>
          <w:marBottom w:val="0"/>
          <w:divBdr>
            <w:top w:val="none" w:sz="0" w:space="0" w:color="auto"/>
            <w:left w:val="none" w:sz="0" w:space="0" w:color="auto"/>
            <w:bottom w:val="none" w:sz="0" w:space="0" w:color="auto"/>
            <w:right w:val="none" w:sz="0" w:space="0" w:color="auto"/>
          </w:divBdr>
        </w:div>
        <w:div w:id="1060590077">
          <w:marLeft w:val="480"/>
          <w:marRight w:val="0"/>
          <w:marTop w:val="0"/>
          <w:marBottom w:val="0"/>
          <w:divBdr>
            <w:top w:val="none" w:sz="0" w:space="0" w:color="auto"/>
            <w:left w:val="none" w:sz="0" w:space="0" w:color="auto"/>
            <w:bottom w:val="none" w:sz="0" w:space="0" w:color="auto"/>
            <w:right w:val="none" w:sz="0" w:space="0" w:color="auto"/>
          </w:divBdr>
        </w:div>
        <w:div w:id="204950026">
          <w:marLeft w:val="480"/>
          <w:marRight w:val="0"/>
          <w:marTop w:val="0"/>
          <w:marBottom w:val="0"/>
          <w:divBdr>
            <w:top w:val="none" w:sz="0" w:space="0" w:color="auto"/>
            <w:left w:val="none" w:sz="0" w:space="0" w:color="auto"/>
            <w:bottom w:val="none" w:sz="0" w:space="0" w:color="auto"/>
            <w:right w:val="none" w:sz="0" w:space="0" w:color="auto"/>
          </w:divBdr>
        </w:div>
        <w:div w:id="460656542">
          <w:marLeft w:val="480"/>
          <w:marRight w:val="0"/>
          <w:marTop w:val="0"/>
          <w:marBottom w:val="0"/>
          <w:divBdr>
            <w:top w:val="none" w:sz="0" w:space="0" w:color="auto"/>
            <w:left w:val="none" w:sz="0" w:space="0" w:color="auto"/>
            <w:bottom w:val="none" w:sz="0" w:space="0" w:color="auto"/>
            <w:right w:val="none" w:sz="0" w:space="0" w:color="auto"/>
          </w:divBdr>
        </w:div>
        <w:div w:id="1041171178">
          <w:marLeft w:val="480"/>
          <w:marRight w:val="0"/>
          <w:marTop w:val="0"/>
          <w:marBottom w:val="0"/>
          <w:divBdr>
            <w:top w:val="none" w:sz="0" w:space="0" w:color="auto"/>
            <w:left w:val="none" w:sz="0" w:space="0" w:color="auto"/>
            <w:bottom w:val="none" w:sz="0" w:space="0" w:color="auto"/>
            <w:right w:val="none" w:sz="0" w:space="0" w:color="auto"/>
          </w:divBdr>
        </w:div>
        <w:div w:id="1943491180">
          <w:marLeft w:val="480"/>
          <w:marRight w:val="0"/>
          <w:marTop w:val="0"/>
          <w:marBottom w:val="0"/>
          <w:divBdr>
            <w:top w:val="none" w:sz="0" w:space="0" w:color="auto"/>
            <w:left w:val="none" w:sz="0" w:space="0" w:color="auto"/>
            <w:bottom w:val="none" w:sz="0" w:space="0" w:color="auto"/>
            <w:right w:val="none" w:sz="0" w:space="0" w:color="auto"/>
          </w:divBdr>
        </w:div>
        <w:div w:id="1109545434">
          <w:marLeft w:val="480"/>
          <w:marRight w:val="0"/>
          <w:marTop w:val="0"/>
          <w:marBottom w:val="0"/>
          <w:divBdr>
            <w:top w:val="none" w:sz="0" w:space="0" w:color="auto"/>
            <w:left w:val="none" w:sz="0" w:space="0" w:color="auto"/>
            <w:bottom w:val="none" w:sz="0" w:space="0" w:color="auto"/>
            <w:right w:val="none" w:sz="0" w:space="0" w:color="auto"/>
          </w:divBdr>
        </w:div>
        <w:div w:id="1732465244">
          <w:marLeft w:val="480"/>
          <w:marRight w:val="0"/>
          <w:marTop w:val="0"/>
          <w:marBottom w:val="0"/>
          <w:divBdr>
            <w:top w:val="none" w:sz="0" w:space="0" w:color="auto"/>
            <w:left w:val="none" w:sz="0" w:space="0" w:color="auto"/>
            <w:bottom w:val="none" w:sz="0" w:space="0" w:color="auto"/>
            <w:right w:val="none" w:sz="0" w:space="0" w:color="auto"/>
          </w:divBdr>
        </w:div>
        <w:div w:id="421419250">
          <w:marLeft w:val="480"/>
          <w:marRight w:val="0"/>
          <w:marTop w:val="0"/>
          <w:marBottom w:val="0"/>
          <w:divBdr>
            <w:top w:val="none" w:sz="0" w:space="0" w:color="auto"/>
            <w:left w:val="none" w:sz="0" w:space="0" w:color="auto"/>
            <w:bottom w:val="none" w:sz="0" w:space="0" w:color="auto"/>
            <w:right w:val="none" w:sz="0" w:space="0" w:color="auto"/>
          </w:divBdr>
        </w:div>
        <w:div w:id="2025663781">
          <w:marLeft w:val="480"/>
          <w:marRight w:val="0"/>
          <w:marTop w:val="0"/>
          <w:marBottom w:val="0"/>
          <w:divBdr>
            <w:top w:val="none" w:sz="0" w:space="0" w:color="auto"/>
            <w:left w:val="none" w:sz="0" w:space="0" w:color="auto"/>
            <w:bottom w:val="none" w:sz="0" w:space="0" w:color="auto"/>
            <w:right w:val="none" w:sz="0" w:space="0" w:color="auto"/>
          </w:divBdr>
        </w:div>
        <w:div w:id="2043047900">
          <w:marLeft w:val="480"/>
          <w:marRight w:val="0"/>
          <w:marTop w:val="0"/>
          <w:marBottom w:val="0"/>
          <w:divBdr>
            <w:top w:val="none" w:sz="0" w:space="0" w:color="auto"/>
            <w:left w:val="none" w:sz="0" w:space="0" w:color="auto"/>
            <w:bottom w:val="none" w:sz="0" w:space="0" w:color="auto"/>
            <w:right w:val="none" w:sz="0" w:space="0" w:color="auto"/>
          </w:divBdr>
        </w:div>
        <w:div w:id="1186554708">
          <w:marLeft w:val="480"/>
          <w:marRight w:val="0"/>
          <w:marTop w:val="0"/>
          <w:marBottom w:val="0"/>
          <w:divBdr>
            <w:top w:val="none" w:sz="0" w:space="0" w:color="auto"/>
            <w:left w:val="none" w:sz="0" w:space="0" w:color="auto"/>
            <w:bottom w:val="none" w:sz="0" w:space="0" w:color="auto"/>
            <w:right w:val="none" w:sz="0" w:space="0" w:color="auto"/>
          </w:divBdr>
        </w:div>
        <w:div w:id="408618953">
          <w:marLeft w:val="480"/>
          <w:marRight w:val="0"/>
          <w:marTop w:val="0"/>
          <w:marBottom w:val="0"/>
          <w:divBdr>
            <w:top w:val="none" w:sz="0" w:space="0" w:color="auto"/>
            <w:left w:val="none" w:sz="0" w:space="0" w:color="auto"/>
            <w:bottom w:val="none" w:sz="0" w:space="0" w:color="auto"/>
            <w:right w:val="none" w:sz="0" w:space="0" w:color="auto"/>
          </w:divBdr>
        </w:div>
        <w:div w:id="165637531">
          <w:marLeft w:val="480"/>
          <w:marRight w:val="0"/>
          <w:marTop w:val="0"/>
          <w:marBottom w:val="0"/>
          <w:divBdr>
            <w:top w:val="none" w:sz="0" w:space="0" w:color="auto"/>
            <w:left w:val="none" w:sz="0" w:space="0" w:color="auto"/>
            <w:bottom w:val="none" w:sz="0" w:space="0" w:color="auto"/>
            <w:right w:val="none" w:sz="0" w:space="0" w:color="auto"/>
          </w:divBdr>
        </w:div>
        <w:div w:id="407115988">
          <w:marLeft w:val="480"/>
          <w:marRight w:val="0"/>
          <w:marTop w:val="0"/>
          <w:marBottom w:val="0"/>
          <w:divBdr>
            <w:top w:val="none" w:sz="0" w:space="0" w:color="auto"/>
            <w:left w:val="none" w:sz="0" w:space="0" w:color="auto"/>
            <w:bottom w:val="none" w:sz="0" w:space="0" w:color="auto"/>
            <w:right w:val="none" w:sz="0" w:space="0" w:color="auto"/>
          </w:divBdr>
        </w:div>
        <w:div w:id="1642882853">
          <w:marLeft w:val="480"/>
          <w:marRight w:val="0"/>
          <w:marTop w:val="0"/>
          <w:marBottom w:val="0"/>
          <w:divBdr>
            <w:top w:val="none" w:sz="0" w:space="0" w:color="auto"/>
            <w:left w:val="none" w:sz="0" w:space="0" w:color="auto"/>
            <w:bottom w:val="none" w:sz="0" w:space="0" w:color="auto"/>
            <w:right w:val="none" w:sz="0" w:space="0" w:color="auto"/>
          </w:divBdr>
        </w:div>
        <w:div w:id="2143844376">
          <w:marLeft w:val="480"/>
          <w:marRight w:val="0"/>
          <w:marTop w:val="0"/>
          <w:marBottom w:val="0"/>
          <w:divBdr>
            <w:top w:val="none" w:sz="0" w:space="0" w:color="auto"/>
            <w:left w:val="none" w:sz="0" w:space="0" w:color="auto"/>
            <w:bottom w:val="none" w:sz="0" w:space="0" w:color="auto"/>
            <w:right w:val="none" w:sz="0" w:space="0" w:color="auto"/>
          </w:divBdr>
        </w:div>
        <w:div w:id="1119641506">
          <w:marLeft w:val="480"/>
          <w:marRight w:val="0"/>
          <w:marTop w:val="0"/>
          <w:marBottom w:val="0"/>
          <w:divBdr>
            <w:top w:val="none" w:sz="0" w:space="0" w:color="auto"/>
            <w:left w:val="none" w:sz="0" w:space="0" w:color="auto"/>
            <w:bottom w:val="none" w:sz="0" w:space="0" w:color="auto"/>
            <w:right w:val="none" w:sz="0" w:space="0" w:color="auto"/>
          </w:divBdr>
        </w:div>
        <w:div w:id="1914655057">
          <w:marLeft w:val="480"/>
          <w:marRight w:val="0"/>
          <w:marTop w:val="0"/>
          <w:marBottom w:val="0"/>
          <w:divBdr>
            <w:top w:val="none" w:sz="0" w:space="0" w:color="auto"/>
            <w:left w:val="none" w:sz="0" w:space="0" w:color="auto"/>
            <w:bottom w:val="none" w:sz="0" w:space="0" w:color="auto"/>
            <w:right w:val="none" w:sz="0" w:space="0" w:color="auto"/>
          </w:divBdr>
        </w:div>
        <w:div w:id="1330282425">
          <w:marLeft w:val="480"/>
          <w:marRight w:val="0"/>
          <w:marTop w:val="0"/>
          <w:marBottom w:val="0"/>
          <w:divBdr>
            <w:top w:val="none" w:sz="0" w:space="0" w:color="auto"/>
            <w:left w:val="none" w:sz="0" w:space="0" w:color="auto"/>
            <w:bottom w:val="none" w:sz="0" w:space="0" w:color="auto"/>
            <w:right w:val="none" w:sz="0" w:space="0" w:color="auto"/>
          </w:divBdr>
        </w:div>
        <w:div w:id="433286239">
          <w:marLeft w:val="480"/>
          <w:marRight w:val="0"/>
          <w:marTop w:val="0"/>
          <w:marBottom w:val="0"/>
          <w:divBdr>
            <w:top w:val="none" w:sz="0" w:space="0" w:color="auto"/>
            <w:left w:val="none" w:sz="0" w:space="0" w:color="auto"/>
            <w:bottom w:val="none" w:sz="0" w:space="0" w:color="auto"/>
            <w:right w:val="none" w:sz="0" w:space="0" w:color="auto"/>
          </w:divBdr>
        </w:div>
        <w:div w:id="941573919">
          <w:marLeft w:val="480"/>
          <w:marRight w:val="0"/>
          <w:marTop w:val="0"/>
          <w:marBottom w:val="0"/>
          <w:divBdr>
            <w:top w:val="none" w:sz="0" w:space="0" w:color="auto"/>
            <w:left w:val="none" w:sz="0" w:space="0" w:color="auto"/>
            <w:bottom w:val="none" w:sz="0" w:space="0" w:color="auto"/>
            <w:right w:val="none" w:sz="0" w:space="0" w:color="auto"/>
          </w:divBdr>
        </w:div>
        <w:div w:id="1145123101">
          <w:marLeft w:val="480"/>
          <w:marRight w:val="0"/>
          <w:marTop w:val="0"/>
          <w:marBottom w:val="0"/>
          <w:divBdr>
            <w:top w:val="none" w:sz="0" w:space="0" w:color="auto"/>
            <w:left w:val="none" w:sz="0" w:space="0" w:color="auto"/>
            <w:bottom w:val="none" w:sz="0" w:space="0" w:color="auto"/>
            <w:right w:val="none" w:sz="0" w:space="0" w:color="auto"/>
          </w:divBdr>
        </w:div>
        <w:div w:id="1836337582">
          <w:marLeft w:val="480"/>
          <w:marRight w:val="0"/>
          <w:marTop w:val="0"/>
          <w:marBottom w:val="0"/>
          <w:divBdr>
            <w:top w:val="none" w:sz="0" w:space="0" w:color="auto"/>
            <w:left w:val="none" w:sz="0" w:space="0" w:color="auto"/>
            <w:bottom w:val="none" w:sz="0" w:space="0" w:color="auto"/>
            <w:right w:val="none" w:sz="0" w:space="0" w:color="auto"/>
          </w:divBdr>
        </w:div>
        <w:div w:id="2092892888">
          <w:marLeft w:val="480"/>
          <w:marRight w:val="0"/>
          <w:marTop w:val="0"/>
          <w:marBottom w:val="0"/>
          <w:divBdr>
            <w:top w:val="none" w:sz="0" w:space="0" w:color="auto"/>
            <w:left w:val="none" w:sz="0" w:space="0" w:color="auto"/>
            <w:bottom w:val="none" w:sz="0" w:space="0" w:color="auto"/>
            <w:right w:val="none" w:sz="0" w:space="0" w:color="auto"/>
          </w:divBdr>
        </w:div>
        <w:div w:id="899824181">
          <w:marLeft w:val="480"/>
          <w:marRight w:val="0"/>
          <w:marTop w:val="0"/>
          <w:marBottom w:val="0"/>
          <w:divBdr>
            <w:top w:val="none" w:sz="0" w:space="0" w:color="auto"/>
            <w:left w:val="none" w:sz="0" w:space="0" w:color="auto"/>
            <w:bottom w:val="none" w:sz="0" w:space="0" w:color="auto"/>
            <w:right w:val="none" w:sz="0" w:space="0" w:color="auto"/>
          </w:divBdr>
        </w:div>
        <w:div w:id="1830711294">
          <w:marLeft w:val="480"/>
          <w:marRight w:val="0"/>
          <w:marTop w:val="0"/>
          <w:marBottom w:val="0"/>
          <w:divBdr>
            <w:top w:val="none" w:sz="0" w:space="0" w:color="auto"/>
            <w:left w:val="none" w:sz="0" w:space="0" w:color="auto"/>
            <w:bottom w:val="none" w:sz="0" w:space="0" w:color="auto"/>
            <w:right w:val="none" w:sz="0" w:space="0" w:color="auto"/>
          </w:divBdr>
        </w:div>
      </w:divsChild>
    </w:div>
    <w:div w:id="715275066">
      <w:bodyDiv w:val="1"/>
      <w:marLeft w:val="0"/>
      <w:marRight w:val="0"/>
      <w:marTop w:val="0"/>
      <w:marBottom w:val="0"/>
      <w:divBdr>
        <w:top w:val="none" w:sz="0" w:space="0" w:color="auto"/>
        <w:left w:val="none" w:sz="0" w:space="0" w:color="auto"/>
        <w:bottom w:val="none" w:sz="0" w:space="0" w:color="auto"/>
        <w:right w:val="none" w:sz="0" w:space="0" w:color="auto"/>
      </w:divBdr>
    </w:div>
    <w:div w:id="715349277">
      <w:bodyDiv w:val="1"/>
      <w:marLeft w:val="0"/>
      <w:marRight w:val="0"/>
      <w:marTop w:val="0"/>
      <w:marBottom w:val="0"/>
      <w:divBdr>
        <w:top w:val="none" w:sz="0" w:space="0" w:color="auto"/>
        <w:left w:val="none" w:sz="0" w:space="0" w:color="auto"/>
        <w:bottom w:val="none" w:sz="0" w:space="0" w:color="auto"/>
        <w:right w:val="none" w:sz="0" w:space="0" w:color="auto"/>
      </w:divBdr>
    </w:div>
    <w:div w:id="715471330">
      <w:bodyDiv w:val="1"/>
      <w:marLeft w:val="0"/>
      <w:marRight w:val="0"/>
      <w:marTop w:val="0"/>
      <w:marBottom w:val="0"/>
      <w:divBdr>
        <w:top w:val="none" w:sz="0" w:space="0" w:color="auto"/>
        <w:left w:val="none" w:sz="0" w:space="0" w:color="auto"/>
        <w:bottom w:val="none" w:sz="0" w:space="0" w:color="auto"/>
        <w:right w:val="none" w:sz="0" w:space="0" w:color="auto"/>
      </w:divBdr>
    </w:div>
    <w:div w:id="715472243">
      <w:bodyDiv w:val="1"/>
      <w:marLeft w:val="0"/>
      <w:marRight w:val="0"/>
      <w:marTop w:val="0"/>
      <w:marBottom w:val="0"/>
      <w:divBdr>
        <w:top w:val="none" w:sz="0" w:space="0" w:color="auto"/>
        <w:left w:val="none" w:sz="0" w:space="0" w:color="auto"/>
        <w:bottom w:val="none" w:sz="0" w:space="0" w:color="auto"/>
        <w:right w:val="none" w:sz="0" w:space="0" w:color="auto"/>
      </w:divBdr>
    </w:div>
    <w:div w:id="715665809">
      <w:marLeft w:val="480"/>
      <w:marRight w:val="0"/>
      <w:marTop w:val="0"/>
      <w:marBottom w:val="0"/>
      <w:divBdr>
        <w:top w:val="none" w:sz="0" w:space="0" w:color="auto"/>
        <w:left w:val="none" w:sz="0" w:space="0" w:color="auto"/>
        <w:bottom w:val="none" w:sz="0" w:space="0" w:color="auto"/>
        <w:right w:val="none" w:sz="0" w:space="0" w:color="auto"/>
      </w:divBdr>
    </w:div>
    <w:div w:id="715785517">
      <w:bodyDiv w:val="1"/>
      <w:marLeft w:val="0"/>
      <w:marRight w:val="0"/>
      <w:marTop w:val="0"/>
      <w:marBottom w:val="0"/>
      <w:divBdr>
        <w:top w:val="none" w:sz="0" w:space="0" w:color="auto"/>
        <w:left w:val="none" w:sz="0" w:space="0" w:color="auto"/>
        <w:bottom w:val="none" w:sz="0" w:space="0" w:color="auto"/>
        <w:right w:val="none" w:sz="0" w:space="0" w:color="auto"/>
      </w:divBdr>
    </w:div>
    <w:div w:id="715852491">
      <w:bodyDiv w:val="1"/>
      <w:marLeft w:val="0"/>
      <w:marRight w:val="0"/>
      <w:marTop w:val="0"/>
      <w:marBottom w:val="0"/>
      <w:divBdr>
        <w:top w:val="none" w:sz="0" w:space="0" w:color="auto"/>
        <w:left w:val="none" w:sz="0" w:space="0" w:color="auto"/>
        <w:bottom w:val="none" w:sz="0" w:space="0" w:color="auto"/>
        <w:right w:val="none" w:sz="0" w:space="0" w:color="auto"/>
      </w:divBdr>
    </w:div>
    <w:div w:id="715936504">
      <w:bodyDiv w:val="1"/>
      <w:marLeft w:val="0"/>
      <w:marRight w:val="0"/>
      <w:marTop w:val="0"/>
      <w:marBottom w:val="0"/>
      <w:divBdr>
        <w:top w:val="none" w:sz="0" w:space="0" w:color="auto"/>
        <w:left w:val="none" w:sz="0" w:space="0" w:color="auto"/>
        <w:bottom w:val="none" w:sz="0" w:space="0" w:color="auto"/>
        <w:right w:val="none" w:sz="0" w:space="0" w:color="auto"/>
      </w:divBdr>
    </w:div>
    <w:div w:id="716008241">
      <w:bodyDiv w:val="1"/>
      <w:marLeft w:val="0"/>
      <w:marRight w:val="0"/>
      <w:marTop w:val="0"/>
      <w:marBottom w:val="0"/>
      <w:divBdr>
        <w:top w:val="none" w:sz="0" w:space="0" w:color="auto"/>
        <w:left w:val="none" w:sz="0" w:space="0" w:color="auto"/>
        <w:bottom w:val="none" w:sz="0" w:space="0" w:color="auto"/>
        <w:right w:val="none" w:sz="0" w:space="0" w:color="auto"/>
      </w:divBdr>
    </w:div>
    <w:div w:id="716128911">
      <w:bodyDiv w:val="1"/>
      <w:marLeft w:val="0"/>
      <w:marRight w:val="0"/>
      <w:marTop w:val="0"/>
      <w:marBottom w:val="0"/>
      <w:divBdr>
        <w:top w:val="none" w:sz="0" w:space="0" w:color="auto"/>
        <w:left w:val="none" w:sz="0" w:space="0" w:color="auto"/>
        <w:bottom w:val="none" w:sz="0" w:space="0" w:color="auto"/>
        <w:right w:val="none" w:sz="0" w:space="0" w:color="auto"/>
      </w:divBdr>
    </w:div>
    <w:div w:id="716323978">
      <w:bodyDiv w:val="1"/>
      <w:marLeft w:val="0"/>
      <w:marRight w:val="0"/>
      <w:marTop w:val="0"/>
      <w:marBottom w:val="0"/>
      <w:divBdr>
        <w:top w:val="none" w:sz="0" w:space="0" w:color="auto"/>
        <w:left w:val="none" w:sz="0" w:space="0" w:color="auto"/>
        <w:bottom w:val="none" w:sz="0" w:space="0" w:color="auto"/>
        <w:right w:val="none" w:sz="0" w:space="0" w:color="auto"/>
      </w:divBdr>
    </w:div>
    <w:div w:id="716395436">
      <w:bodyDiv w:val="1"/>
      <w:marLeft w:val="0"/>
      <w:marRight w:val="0"/>
      <w:marTop w:val="0"/>
      <w:marBottom w:val="0"/>
      <w:divBdr>
        <w:top w:val="none" w:sz="0" w:space="0" w:color="auto"/>
        <w:left w:val="none" w:sz="0" w:space="0" w:color="auto"/>
        <w:bottom w:val="none" w:sz="0" w:space="0" w:color="auto"/>
        <w:right w:val="none" w:sz="0" w:space="0" w:color="auto"/>
      </w:divBdr>
    </w:div>
    <w:div w:id="716592420">
      <w:marLeft w:val="480"/>
      <w:marRight w:val="0"/>
      <w:marTop w:val="0"/>
      <w:marBottom w:val="0"/>
      <w:divBdr>
        <w:top w:val="none" w:sz="0" w:space="0" w:color="auto"/>
        <w:left w:val="none" w:sz="0" w:space="0" w:color="auto"/>
        <w:bottom w:val="none" w:sz="0" w:space="0" w:color="auto"/>
        <w:right w:val="none" w:sz="0" w:space="0" w:color="auto"/>
      </w:divBdr>
    </w:div>
    <w:div w:id="716704618">
      <w:bodyDiv w:val="1"/>
      <w:marLeft w:val="0"/>
      <w:marRight w:val="0"/>
      <w:marTop w:val="0"/>
      <w:marBottom w:val="0"/>
      <w:divBdr>
        <w:top w:val="none" w:sz="0" w:space="0" w:color="auto"/>
        <w:left w:val="none" w:sz="0" w:space="0" w:color="auto"/>
        <w:bottom w:val="none" w:sz="0" w:space="0" w:color="auto"/>
        <w:right w:val="none" w:sz="0" w:space="0" w:color="auto"/>
      </w:divBdr>
    </w:div>
    <w:div w:id="716778789">
      <w:bodyDiv w:val="1"/>
      <w:marLeft w:val="0"/>
      <w:marRight w:val="0"/>
      <w:marTop w:val="0"/>
      <w:marBottom w:val="0"/>
      <w:divBdr>
        <w:top w:val="none" w:sz="0" w:space="0" w:color="auto"/>
        <w:left w:val="none" w:sz="0" w:space="0" w:color="auto"/>
        <w:bottom w:val="none" w:sz="0" w:space="0" w:color="auto"/>
        <w:right w:val="none" w:sz="0" w:space="0" w:color="auto"/>
      </w:divBdr>
    </w:div>
    <w:div w:id="716782135">
      <w:bodyDiv w:val="1"/>
      <w:marLeft w:val="0"/>
      <w:marRight w:val="0"/>
      <w:marTop w:val="0"/>
      <w:marBottom w:val="0"/>
      <w:divBdr>
        <w:top w:val="none" w:sz="0" w:space="0" w:color="auto"/>
        <w:left w:val="none" w:sz="0" w:space="0" w:color="auto"/>
        <w:bottom w:val="none" w:sz="0" w:space="0" w:color="auto"/>
        <w:right w:val="none" w:sz="0" w:space="0" w:color="auto"/>
      </w:divBdr>
    </w:div>
    <w:div w:id="716930105">
      <w:bodyDiv w:val="1"/>
      <w:marLeft w:val="0"/>
      <w:marRight w:val="0"/>
      <w:marTop w:val="0"/>
      <w:marBottom w:val="0"/>
      <w:divBdr>
        <w:top w:val="none" w:sz="0" w:space="0" w:color="auto"/>
        <w:left w:val="none" w:sz="0" w:space="0" w:color="auto"/>
        <w:bottom w:val="none" w:sz="0" w:space="0" w:color="auto"/>
        <w:right w:val="none" w:sz="0" w:space="0" w:color="auto"/>
      </w:divBdr>
      <w:divsChild>
        <w:div w:id="327952267">
          <w:marLeft w:val="480"/>
          <w:marRight w:val="0"/>
          <w:marTop w:val="0"/>
          <w:marBottom w:val="0"/>
          <w:divBdr>
            <w:top w:val="none" w:sz="0" w:space="0" w:color="auto"/>
            <w:left w:val="none" w:sz="0" w:space="0" w:color="auto"/>
            <w:bottom w:val="none" w:sz="0" w:space="0" w:color="auto"/>
            <w:right w:val="none" w:sz="0" w:space="0" w:color="auto"/>
          </w:divBdr>
        </w:div>
        <w:div w:id="917835643">
          <w:marLeft w:val="480"/>
          <w:marRight w:val="0"/>
          <w:marTop w:val="0"/>
          <w:marBottom w:val="0"/>
          <w:divBdr>
            <w:top w:val="none" w:sz="0" w:space="0" w:color="auto"/>
            <w:left w:val="none" w:sz="0" w:space="0" w:color="auto"/>
            <w:bottom w:val="none" w:sz="0" w:space="0" w:color="auto"/>
            <w:right w:val="none" w:sz="0" w:space="0" w:color="auto"/>
          </w:divBdr>
        </w:div>
        <w:div w:id="76636126">
          <w:marLeft w:val="480"/>
          <w:marRight w:val="0"/>
          <w:marTop w:val="0"/>
          <w:marBottom w:val="0"/>
          <w:divBdr>
            <w:top w:val="none" w:sz="0" w:space="0" w:color="auto"/>
            <w:left w:val="none" w:sz="0" w:space="0" w:color="auto"/>
            <w:bottom w:val="none" w:sz="0" w:space="0" w:color="auto"/>
            <w:right w:val="none" w:sz="0" w:space="0" w:color="auto"/>
          </w:divBdr>
        </w:div>
        <w:div w:id="1760979348">
          <w:marLeft w:val="480"/>
          <w:marRight w:val="0"/>
          <w:marTop w:val="0"/>
          <w:marBottom w:val="0"/>
          <w:divBdr>
            <w:top w:val="none" w:sz="0" w:space="0" w:color="auto"/>
            <w:left w:val="none" w:sz="0" w:space="0" w:color="auto"/>
            <w:bottom w:val="none" w:sz="0" w:space="0" w:color="auto"/>
            <w:right w:val="none" w:sz="0" w:space="0" w:color="auto"/>
          </w:divBdr>
        </w:div>
        <w:div w:id="1101609238">
          <w:marLeft w:val="480"/>
          <w:marRight w:val="0"/>
          <w:marTop w:val="0"/>
          <w:marBottom w:val="0"/>
          <w:divBdr>
            <w:top w:val="none" w:sz="0" w:space="0" w:color="auto"/>
            <w:left w:val="none" w:sz="0" w:space="0" w:color="auto"/>
            <w:bottom w:val="none" w:sz="0" w:space="0" w:color="auto"/>
            <w:right w:val="none" w:sz="0" w:space="0" w:color="auto"/>
          </w:divBdr>
        </w:div>
        <w:div w:id="615407345">
          <w:marLeft w:val="480"/>
          <w:marRight w:val="0"/>
          <w:marTop w:val="0"/>
          <w:marBottom w:val="0"/>
          <w:divBdr>
            <w:top w:val="none" w:sz="0" w:space="0" w:color="auto"/>
            <w:left w:val="none" w:sz="0" w:space="0" w:color="auto"/>
            <w:bottom w:val="none" w:sz="0" w:space="0" w:color="auto"/>
            <w:right w:val="none" w:sz="0" w:space="0" w:color="auto"/>
          </w:divBdr>
        </w:div>
        <w:div w:id="2091123485">
          <w:marLeft w:val="480"/>
          <w:marRight w:val="0"/>
          <w:marTop w:val="0"/>
          <w:marBottom w:val="0"/>
          <w:divBdr>
            <w:top w:val="none" w:sz="0" w:space="0" w:color="auto"/>
            <w:left w:val="none" w:sz="0" w:space="0" w:color="auto"/>
            <w:bottom w:val="none" w:sz="0" w:space="0" w:color="auto"/>
            <w:right w:val="none" w:sz="0" w:space="0" w:color="auto"/>
          </w:divBdr>
        </w:div>
        <w:div w:id="1881626168">
          <w:marLeft w:val="480"/>
          <w:marRight w:val="0"/>
          <w:marTop w:val="0"/>
          <w:marBottom w:val="0"/>
          <w:divBdr>
            <w:top w:val="none" w:sz="0" w:space="0" w:color="auto"/>
            <w:left w:val="none" w:sz="0" w:space="0" w:color="auto"/>
            <w:bottom w:val="none" w:sz="0" w:space="0" w:color="auto"/>
            <w:right w:val="none" w:sz="0" w:space="0" w:color="auto"/>
          </w:divBdr>
        </w:div>
        <w:div w:id="603339803">
          <w:marLeft w:val="480"/>
          <w:marRight w:val="0"/>
          <w:marTop w:val="0"/>
          <w:marBottom w:val="0"/>
          <w:divBdr>
            <w:top w:val="none" w:sz="0" w:space="0" w:color="auto"/>
            <w:left w:val="none" w:sz="0" w:space="0" w:color="auto"/>
            <w:bottom w:val="none" w:sz="0" w:space="0" w:color="auto"/>
            <w:right w:val="none" w:sz="0" w:space="0" w:color="auto"/>
          </w:divBdr>
        </w:div>
        <w:div w:id="732895962">
          <w:marLeft w:val="480"/>
          <w:marRight w:val="0"/>
          <w:marTop w:val="0"/>
          <w:marBottom w:val="0"/>
          <w:divBdr>
            <w:top w:val="none" w:sz="0" w:space="0" w:color="auto"/>
            <w:left w:val="none" w:sz="0" w:space="0" w:color="auto"/>
            <w:bottom w:val="none" w:sz="0" w:space="0" w:color="auto"/>
            <w:right w:val="none" w:sz="0" w:space="0" w:color="auto"/>
          </w:divBdr>
        </w:div>
        <w:div w:id="1197501951">
          <w:marLeft w:val="480"/>
          <w:marRight w:val="0"/>
          <w:marTop w:val="0"/>
          <w:marBottom w:val="0"/>
          <w:divBdr>
            <w:top w:val="none" w:sz="0" w:space="0" w:color="auto"/>
            <w:left w:val="none" w:sz="0" w:space="0" w:color="auto"/>
            <w:bottom w:val="none" w:sz="0" w:space="0" w:color="auto"/>
            <w:right w:val="none" w:sz="0" w:space="0" w:color="auto"/>
          </w:divBdr>
        </w:div>
        <w:div w:id="939723136">
          <w:marLeft w:val="480"/>
          <w:marRight w:val="0"/>
          <w:marTop w:val="0"/>
          <w:marBottom w:val="0"/>
          <w:divBdr>
            <w:top w:val="none" w:sz="0" w:space="0" w:color="auto"/>
            <w:left w:val="none" w:sz="0" w:space="0" w:color="auto"/>
            <w:bottom w:val="none" w:sz="0" w:space="0" w:color="auto"/>
            <w:right w:val="none" w:sz="0" w:space="0" w:color="auto"/>
          </w:divBdr>
        </w:div>
        <w:div w:id="970282658">
          <w:marLeft w:val="480"/>
          <w:marRight w:val="0"/>
          <w:marTop w:val="0"/>
          <w:marBottom w:val="0"/>
          <w:divBdr>
            <w:top w:val="none" w:sz="0" w:space="0" w:color="auto"/>
            <w:left w:val="none" w:sz="0" w:space="0" w:color="auto"/>
            <w:bottom w:val="none" w:sz="0" w:space="0" w:color="auto"/>
            <w:right w:val="none" w:sz="0" w:space="0" w:color="auto"/>
          </w:divBdr>
        </w:div>
        <w:div w:id="853306714">
          <w:marLeft w:val="480"/>
          <w:marRight w:val="0"/>
          <w:marTop w:val="0"/>
          <w:marBottom w:val="0"/>
          <w:divBdr>
            <w:top w:val="none" w:sz="0" w:space="0" w:color="auto"/>
            <w:left w:val="none" w:sz="0" w:space="0" w:color="auto"/>
            <w:bottom w:val="none" w:sz="0" w:space="0" w:color="auto"/>
            <w:right w:val="none" w:sz="0" w:space="0" w:color="auto"/>
          </w:divBdr>
        </w:div>
        <w:div w:id="1966504525">
          <w:marLeft w:val="480"/>
          <w:marRight w:val="0"/>
          <w:marTop w:val="0"/>
          <w:marBottom w:val="0"/>
          <w:divBdr>
            <w:top w:val="none" w:sz="0" w:space="0" w:color="auto"/>
            <w:left w:val="none" w:sz="0" w:space="0" w:color="auto"/>
            <w:bottom w:val="none" w:sz="0" w:space="0" w:color="auto"/>
            <w:right w:val="none" w:sz="0" w:space="0" w:color="auto"/>
          </w:divBdr>
        </w:div>
        <w:div w:id="433865443">
          <w:marLeft w:val="480"/>
          <w:marRight w:val="0"/>
          <w:marTop w:val="0"/>
          <w:marBottom w:val="0"/>
          <w:divBdr>
            <w:top w:val="none" w:sz="0" w:space="0" w:color="auto"/>
            <w:left w:val="none" w:sz="0" w:space="0" w:color="auto"/>
            <w:bottom w:val="none" w:sz="0" w:space="0" w:color="auto"/>
            <w:right w:val="none" w:sz="0" w:space="0" w:color="auto"/>
          </w:divBdr>
        </w:div>
        <w:div w:id="1705788710">
          <w:marLeft w:val="480"/>
          <w:marRight w:val="0"/>
          <w:marTop w:val="0"/>
          <w:marBottom w:val="0"/>
          <w:divBdr>
            <w:top w:val="none" w:sz="0" w:space="0" w:color="auto"/>
            <w:left w:val="none" w:sz="0" w:space="0" w:color="auto"/>
            <w:bottom w:val="none" w:sz="0" w:space="0" w:color="auto"/>
            <w:right w:val="none" w:sz="0" w:space="0" w:color="auto"/>
          </w:divBdr>
        </w:div>
        <w:div w:id="733162730">
          <w:marLeft w:val="480"/>
          <w:marRight w:val="0"/>
          <w:marTop w:val="0"/>
          <w:marBottom w:val="0"/>
          <w:divBdr>
            <w:top w:val="none" w:sz="0" w:space="0" w:color="auto"/>
            <w:left w:val="none" w:sz="0" w:space="0" w:color="auto"/>
            <w:bottom w:val="none" w:sz="0" w:space="0" w:color="auto"/>
            <w:right w:val="none" w:sz="0" w:space="0" w:color="auto"/>
          </w:divBdr>
        </w:div>
        <w:div w:id="1109277068">
          <w:marLeft w:val="480"/>
          <w:marRight w:val="0"/>
          <w:marTop w:val="0"/>
          <w:marBottom w:val="0"/>
          <w:divBdr>
            <w:top w:val="none" w:sz="0" w:space="0" w:color="auto"/>
            <w:left w:val="none" w:sz="0" w:space="0" w:color="auto"/>
            <w:bottom w:val="none" w:sz="0" w:space="0" w:color="auto"/>
            <w:right w:val="none" w:sz="0" w:space="0" w:color="auto"/>
          </w:divBdr>
        </w:div>
        <w:div w:id="1995797039">
          <w:marLeft w:val="480"/>
          <w:marRight w:val="0"/>
          <w:marTop w:val="0"/>
          <w:marBottom w:val="0"/>
          <w:divBdr>
            <w:top w:val="none" w:sz="0" w:space="0" w:color="auto"/>
            <w:left w:val="none" w:sz="0" w:space="0" w:color="auto"/>
            <w:bottom w:val="none" w:sz="0" w:space="0" w:color="auto"/>
            <w:right w:val="none" w:sz="0" w:space="0" w:color="auto"/>
          </w:divBdr>
        </w:div>
        <w:div w:id="856239872">
          <w:marLeft w:val="480"/>
          <w:marRight w:val="0"/>
          <w:marTop w:val="0"/>
          <w:marBottom w:val="0"/>
          <w:divBdr>
            <w:top w:val="none" w:sz="0" w:space="0" w:color="auto"/>
            <w:left w:val="none" w:sz="0" w:space="0" w:color="auto"/>
            <w:bottom w:val="none" w:sz="0" w:space="0" w:color="auto"/>
            <w:right w:val="none" w:sz="0" w:space="0" w:color="auto"/>
          </w:divBdr>
        </w:div>
        <w:div w:id="1734155295">
          <w:marLeft w:val="480"/>
          <w:marRight w:val="0"/>
          <w:marTop w:val="0"/>
          <w:marBottom w:val="0"/>
          <w:divBdr>
            <w:top w:val="none" w:sz="0" w:space="0" w:color="auto"/>
            <w:left w:val="none" w:sz="0" w:space="0" w:color="auto"/>
            <w:bottom w:val="none" w:sz="0" w:space="0" w:color="auto"/>
            <w:right w:val="none" w:sz="0" w:space="0" w:color="auto"/>
          </w:divBdr>
        </w:div>
        <w:div w:id="1518424684">
          <w:marLeft w:val="480"/>
          <w:marRight w:val="0"/>
          <w:marTop w:val="0"/>
          <w:marBottom w:val="0"/>
          <w:divBdr>
            <w:top w:val="none" w:sz="0" w:space="0" w:color="auto"/>
            <w:left w:val="none" w:sz="0" w:space="0" w:color="auto"/>
            <w:bottom w:val="none" w:sz="0" w:space="0" w:color="auto"/>
            <w:right w:val="none" w:sz="0" w:space="0" w:color="auto"/>
          </w:divBdr>
        </w:div>
        <w:div w:id="1674450623">
          <w:marLeft w:val="480"/>
          <w:marRight w:val="0"/>
          <w:marTop w:val="0"/>
          <w:marBottom w:val="0"/>
          <w:divBdr>
            <w:top w:val="none" w:sz="0" w:space="0" w:color="auto"/>
            <w:left w:val="none" w:sz="0" w:space="0" w:color="auto"/>
            <w:bottom w:val="none" w:sz="0" w:space="0" w:color="auto"/>
            <w:right w:val="none" w:sz="0" w:space="0" w:color="auto"/>
          </w:divBdr>
        </w:div>
        <w:div w:id="2063627278">
          <w:marLeft w:val="480"/>
          <w:marRight w:val="0"/>
          <w:marTop w:val="0"/>
          <w:marBottom w:val="0"/>
          <w:divBdr>
            <w:top w:val="none" w:sz="0" w:space="0" w:color="auto"/>
            <w:left w:val="none" w:sz="0" w:space="0" w:color="auto"/>
            <w:bottom w:val="none" w:sz="0" w:space="0" w:color="auto"/>
            <w:right w:val="none" w:sz="0" w:space="0" w:color="auto"/>
          </w:divBdr>
        </w:div>
        <w:div w:id="1761440370">
          <w:marLeft w:val="480"/>
          <w:marRight w:val="0"/>
          <w:marTop w:val="0"/>
          <w:marBottom w:val="0"/>
          <w:divBdr>
            <w:top w:val="none" w:sz="0" w:space="0" w:color="auto"/>
            <w:left w:val="none" w:sz="0" w:space="0" w:color="auto"/>
            <w:bottom w:val="none" w:sz="0" w:space="0" w:color="auto"/>
            <w:right w:val="none" w:sz="0" w:space="0" w:color="auto"/>
          </w:divBdr>
        </w:div>
        <w:div w:id="1870992667">
          <w:marLeft w:val="480"/>
          <w:marRight w:val="0"/>
          <w:marTop w:val="0"/>
          <w:marBottom w:val="0"/>
          <w:divBdr>
            <w:top w:val="none" w:sz="0" w:space="0" w:color="auto"/>
            <w:left w:val="none" w:sz="0" w:space="0" w:color="auto"/>
            <w:bottom w:val="none" w:sz="0" w:space="0" w:color="auto"/>
            <w:right w:val="none" w:sz="0" w:space="0" w:color="auto"/>
          </w:divBdr>
        </w:div>
        <w:div w:id="1362124246">
          <w:marLeft w:val="480"/>
          <w:marRight w:val="0"/>
          <w:marTop w:val="0"/>
          <w:marBottom w:val="0"/>
          <w:divBdr>
            <w:top w:val="none" w:sz="0" w:space="0" w:color="auto"/>
            <w:left w:val="none" w:sz="0" w:space="0" w:color="auto"/>
            <w:bottom w:val="none" w:sz="0" w:space="0" w:color="auto"/>
            <w:right w:val="none" w:sz="0" w:space="0" w:color="auto"/>
          </w:divBdr>
        </w:div>
        <w:div w:id="82923305">
          <w:marLeft w:val="480"/>
          <w:marRight w:val="0"/>
          <w:marTop w:val="0"/>
          <w:marBottom w:val="0"/>
          <w:divBdr>
            <w:top w:val="none" w:sz="0" w:space="0" w:color="auto"/>
            <w:left w:val="none" w:sz="0" w:space="0" w:color="auto"/>
            <w:bottom w:val="none" w:sz="0" w:space="0" w:color="auto"/>
            <w:right w:val="none" w:sz="0" w:space="0" w:color="auto"/>
          </w:divBdr>
        </w:div>
        <w:div w:id="969631026">
          <w:marLeft w:val="480"/>
          <w:marRight w:val="0"/>
          <w:marTop w:val="0"/>
          <w:marBottom w:val="0"/>
          <w:divBdr>
            <w:top w:val="none" w:sz="0" w:space="0" w:color="auto"/>
            <w:left w:val="none" w:sz="0" w:space="0" w:color="auto"/>
            <w:bottom w:val="none" w:sz="0" w:space="0" w:color="auto"/>
            <w:right w:val="none" w:sz="0" w:space="0" w:color="auto"/>
          </w:divBdr>
        </w:div>
        <w:div w:id="271280368">
          <w:marLeft w:val="480"/>
          <w:marRight w:val="0"/>
          <w:marTop w:val="0"/>
          <w:marBottom w:val="0"/>
          <w:divBdr>
            <w:top w:val="none" w:sz="0" w:space="0" w:color="auto"/>
            <w:left w:val="none" w:sz="0" w:space="0" w:color="auto"/>
            <w:bottom w:val="none" w:sz="0" w:space="0" w:color="auto"/>
            <w:right w:val="none" w:sz="0" w:space="0" w:color="auto"/>
          </w:divBdr>
        </w:div>
        <w:div w:id="1574395149">
          <w:marLeft w:val="480"/>
          <w:marRight w:val="0"/>
          <w:marTop w:val="0"/>
          <w:marBottom w:val="0"/>
          <w:divBdr>
            <w:top w:val="none" w:sz="0" w:space="0" w:color="auto"/>
            <w:left w:val="none" w:sz="0" w:space="0" w:color="auto"/>
            <w:bottom w:val="none" w:sz="0" w:space="0" w:color="auto"/>
            <w:right w:val="none" w:sz="0" w:space="0" w:color="auto"/>
          </w:divBdr>
        </w:div>
        <w:div w:id="2559664">
          <w:marLeft w:val="480"/>
          <w:marRight w:val="0"/>
          <w:marTop w:val="0"/>
          <w:marBottom w:val="0"/>
          <w:divBdr>
            <w:top w:val="none" w:sz="0" w:space="0" w:color="auto"/>
            <w:left w:val="none" w:sz="0" w:space="0" w:color="auto"/>
            <w:bottom w:val="none" w:sz="0" w:space="0" w:color="auto"/>
            <w:right w:val="none" w:sz="0" w:space="0" w:color="auto"/>
          </w:divBdr>
        </w:div>
        <w:div w:id="1984506369">
          <w:marLeft w:val="480"/>
          <w:marRight w:val="0"/>
          <w:marTop w:val="0"/>
          <w:marBottom w:val="0"/>
          <w:divBdr>
            <w:top w:val="none" w:sz="0" w:space="0" w:color="auto"/>
            <w:left w:val="none" w:sz="0" w:space="0" w:color="auto"/>
            <w:bottom w:val="none" w:sz="0" w:space="0" w:color="auto"/>
            <w:right w:val="none" w:sz="0" w:space="0" w:color="auto"/>
          </w:divBdr>
        </w:div>
        <w:div w:id="2089880537">
          <w:marLeft w:val="480"/>
          <w:marRight w:val="0"/>
          <w:marTop w:val="0"/>
          <w:marBottom w:val="0"/>
          <w:divBdr>
            <w:top w:val="none" w:sz="0" w:space="0" w:color="auto"/>
            <w:left w:val="none" w:sz="0" w:space="0" w:color="auto"/>
            <w:bottom w:val="none" w:sz="0" w:space="0" w:color="auto"/>
            <w:right w:val="none" w:sz="0" w:space="0" w:color="auto"/>
          </w:divBdr>
        </w:div>
        <w:div w:id="233591867">
          <w:marLeft w:val="480"/>
          <w:marRight w:val="0"/>
          <w:marTop w:val="0"/>
          <w:marBottom w:val="0"/>
          <w:divBdr>
            <w:top w:val="none" w:sz="0" w:space="0" w:color="auto"/>
            <w:left w:val="none" w:sz="0" w:space="0" w:color="auto"/>
            <w:bottom w:val="none" w:sz="0" w:space="0" w:color="auto"/>
            <w:right w:val="none" w:sz="0" w:space="0" w:color="auto"/>
          </w:divBdr>
        </w:div>
        <w:div w:id="1445998855">
          <w:marLeft w:val="480"/>
          <w:marRight w:val="0"/>
          <w:marTop w:val="0"/>
          <w:marBottom w:val="0"/>
          <w:divBdr>
            <w:top w:val="none" w:sz="0" w:space="0" w:color="auto"/>
            <w:left w:val="none" w:sz="0" w:space="0" w:color="auto"/>
            <w:bottom w:val="none" w:sz="0" w:space="0" w:color="auto"/>
            <w:right w:val="none" w:sz="0" w:space="0" w:color="auto"/>
          </w:divBdr>
        </w:div>
        <w:div w:id="1700625898">
          <w:marLeft w:val="480"/>
          <w:marRight w:val="0"/>
          <w:marTop w:val="0"/>
          <w:marBottom w:val="0"/>
          <w:divBdr>
            <w:top w:val="none" w:sz="0" w:space="0" w:color="auto"/>
            <w:left w:val="none" w:sz="0" w:space="0" w:color="auto"/>
            <w:bottom w:val="none" w:sz="0" w:space="0" w:color="auto"/>
            <w:right w:val="none" w:sz="0" w:space="0" w:color="auto"/>
          </w:divBdr>
        </w:div>
        <w:div w:id="1803188578">
          <w:marLeft w:val="480"/>
          <w:marRight w:val="0"/>
          <w:marTop w:val="0"/>
          <w:marBottom w:val="0"/>
          <w:divBdr>
            <w:top w:val="none" w:sz="0" w:space="0" w:color="auto"/>
            <w:left w:val="none" w:sz="0" w:space="0" w:color="auto"/>
            <w:bottom w:val="none" w:sz="0" w:space="0" w:color="auto"/>
            <w:right w:val="none" w:sz="0" w:space="0" w:color="auto"/>
          </w:divBdr>
        </w:div>
        <w:div w:id="1948921225">
          <w:marLeft w:val="480"/>
          <w:marRight w:val="0"/>
          <w:marTop w:val="0"/>
          <w:marBottom w:val="0"/>
          <w:divBdr>
            <w:top w:val="none" w:sz="0" w:space="0" w:color="auto"/>
            <w:left w:val="none" w:sz="0" w:space="0" w:color="auto"/>
            <w:bottom w:val="none" w:sz="0" w:space="0" w:color="auto"/>
            <w:right w:val="none" w:sz="0" w:space="0" w:color="auto"/>
          </w:divBdr>
        </w:div>
        <w:div w:id="1613896782">
          <w:marLeft w:val="480"/>
          <w:marRight w:val="0"/>
          <w:marTop w:val="0"/>
          <w:marBottom w:val="0"/>
          <w:divBdr>
            <w:top w:val="none" w:sz="0" w:space="0" w:color="auto"/>
            <w:left w:val="none" w:sz="0" w:space="0" w:color="auto"/>
            <w:bottom w:val="none" w:sz="0" w:space="0" w:color="auto"/>
            <w:right w:val="none" w:sz="0" w:space="0" w:color="auto"/>
          </w:divBdr>
        </w:div>
        <w:div w:id="1394425353">
          <w:marLeft w:val="480"/>
          <w:marRight w:val="0"/>
          <w:marTop w:val="0"/>
          <w:marBottom w:val="0"/>
          <w:divBdr>
            <w:top w:val="none" w:sz="0" w:space="0" w:color="auto"/>
            <w:left w:val="none" w:sz="0" w:space="0" w:color="auto"/>
            <w:bottom w:val="none" w:sz="0" w:space="0" w:color="auto"/>
            <w:right w:val="none" w:sz="0" w:space="0" w:color="auto"/>
          </w:divBdr>
        </w:div>
        <w:div w:id="1117679229">
          <w:marLeft w:val="480"/>
          <w:marRight w:val="0"/>
          <w:marTop w:val="0"/>
          <w:marBottom w:val="0"/>
          <w:divBdr>
            <w:top w:val="none" w:sz="0" w:space="0" w:color="auto"/>
            <w:left w:val="none" w:sz="0" w:space="0" w:color="auto"/>
            <w:bottom w:val="none" w:sz="0" w:space="0" w:color="auto"/>
            <w:right w:val="none" w:sz="0" w:space="0" w:color="auto"/>
          </w:divBdr>
        </w:div>
        <w:div w:id="1401949374">
          <w:marLeft w:val="480"/>
          <w:marRight w:val="0"/>
          <w:marTop w:val="0"/>
          <w:marBottom w:val="0"/>
          <w:divBdr>
            <w:top w:val="none" w:sz="0" w:space="0" w:color="auto"/>
            <w:left w:val="none" w:sz="0" w:space="0" w:color="auto"/>
            <w:bottom w:val="none" w:sz="0" w:space="0" w:color="auto"/>
            <w:right w:val="none" w:sz="0" w:space="0" w:color="auto"/>
          </w:divBdr>
        </w:div>
        <w:div w:id="170338727">
          <w:marLeft w:val="480"/>
          <w:marRight w:val="0"/>
          <w:marTop w:val="0"/>
          <w:marBottom w:val="0"/>
          <w:divBdr>
            <w:top w:val="none" w:sz="0" w:space="0" w:color="auto"/>
            <w:left w:val="none" w:sz="0" w:space="0" w:color="auto"/>
            <w:bottom w:val="none" w:sz="0" w:space="0" w:color="auto"/>
            <w:right w:val="none" w:sz="0" w:space="0" w:color="auto"/>
          </w:divBdr>
        </w:div>
        <w:div w:id="1230112683">
          <w:marLeft w:val="480"/>
          <w:marRight w:val="0"/>
          <w:marTop w:val="0"/>
          <w:marBottom w:val="0"/>
          <w:divBdr>
            <w:top w:val="none" w:sz="0" w:space="0" w:color="auto"/>
            <w:left w:val="none" w:sz="0" w:space="0" w:color="auto"/>
            <w:bottom w:val="none" w:sz="0" w:space="0" w:color="auto"/>
            <w:right w:val="none" w:sz="0" w:space="0" w:color="auto"/>
          </w:divBdr>
        </w:div>
        <w:div w:id="573390311">
          <w:marLeft w:val="480"/>
          <w:marRight w:val="0"/>
          <w:marTop w:val="0"/>
          <w:marBottom w:val="0"/>
          <w:divBdr>
            <w:top w:val="none" w:sz="0" w:space="0" w:color="auto"/>
            <w:left w:val="none" w:sz="0" w:space="0" w:color="auto"/>
            <w:bottom w:val="none" w:sz="0" w:space="0" w:color="auto"/>
            <w:right w:val="none" w:sz="0" w:space="0" w:color="auto"/>
          </w:divBdr>
        </w:div>
        <w:div w:id="1986740596">
          <w:marLeft w:val="480"/>
          <w:marRight w:val="0"/>
          <w:marTop w:val="0"/>
          <w:marBottom w:val="0"/>
          <w:divBdr>
            <w:top w:val="none" w:sz="0" w:space="0" w:color="auto"/>
            <w:left w:val="none" w:sz="0" w:space="0" w:color="auto"/>
            <w:bottom w:val="none" w:sz="0" w:space="0" w:color="auto"/>
            <w:right w:val="none" w:sz="0" w:space="0" w:color="auto"/>
          </w:divBdr>
        </w:div>
        <w:div w:id="995574759">
          <w:marLeft w:val="480"/>
          <w:marRight w:val="0"/>
          <w:marTop w:val="0"/>
          <w:marBottom w:val="0"/>
          <w:divBdr>
            <w:top w:val="none" w:sz="0" w:space="0" w:color="auto"/>
            <w:left w:val="none" w:sz="0" w:space="0" w:color="auto"/>
            <w:bottom w:val="none" w:sz="0" w:space="0" w:color="auto"/>
            <w:right w:val="none" w:sz="0" w:space="0" w:color="auto"/>
          </w:divBdr>
        </w:div>
        <w:div w:id="1381980646">
          <w:marLeft w:val="480"/>
          <w:marRight w:val="0"/>
          <w:marTop w:val="0"/>
          <w:marBottom w:val="0"/>
          <w:divBdr>
            <w:top w:val="none" w:sz="0" w:space="0" w:color="auto"/>
            <w:left w:val="none" w:sz="0" w:space="0" w:color="auto"/>
            <w:bottom w:val="none" w:sz="0" w:space="0" w:color="auto"/>
            <w:right w:val="none" w:sz="0" w:space="0" w:color="auto"/>
          </w:divBdr>
        </w:div>
        <w:div w:id="318923004">
          <w:marLeft w:val="480"/>
          <w:marRight w:val="0"/>
          <w:marTop w:val="0"/>
          <w:marBottom w:val="0"/>
          <w:divBdr>
            <w:top w:val="none" w:sz="0" w:space="0" w:color="auto"/>
            <w:left w:val="none" w:sz="0" w:space="0" w:color="auto"/>
            <w:bottom w:val="none" w:sz="0" w:space="0" w:color="auto"/>
            <w:right w:val="none" w:sz="0" w:space="0" w:color="auto"/>
          </w:divBdr>
        </w:div>
        <w:div w:id="924920175">
          <w:marLeft w:val="480"/>
          <w:marRight w:val="0"/>
          <w:marTop w:val="0"/>
          <w:marBottom w:val="0"/>
          <w:divBdr>
            <w:top w:val="none" w:sz="0" w:space="0" w:color="auto"/>
            <w:left w:val="none" w:sz="0" w:space="0" w:color="auto"/>
            <w:bottom w:val="none" w:sz="0" w:space="0" w:color="auto"/>
            <w:right w:val="none" w:sz="0" w:space="0" w:color="auto"/>
          </w:divBdr>
        </w:div>
        <w:div w:id="79065569">
          <w:marLeft w:val="480"/>
          <w:marRight w:val="0"/>
          <w:marTop w:val="0"/>
          <w:marBottom w:val="0"/>
          <w:divBdr>
            <w:top w:val="none" w:sz="0" w:space="0" w:color="auto"/>
            <w:left w:val="none" w:sz="0" w:space="0" w:color="auto"/>
            <w:bottom w:val="none" w:sz="0" w:space="0" w:color="auto"/>
            <w:right w:val="none" w:sz="0" w:space="0" w:color="auto"/>
          </w:divBdr>
        </w:div>
        <w:div w:id="633876987">
          <w:marLeft w:val="480"/>
          <w:marRight w:val="0"/>
          <w:marTop w:val="0"/>
          <w:marBottom w:val="0"/>
          <w:divBdr>
            <w:top w:val="none" w:sz="0" w:space="0" w:color="auto"/>
            <w:left w:val="none" w:sz="0" w:space="0" w:color="auto"/>
            <w:bottom w:val="none" w:sz="0" w:space="0" w:color="auto"/>
            <w:right w:val="none" w:sz="0" w:space="0" w:color="auto"/>
          </w:divBdr>
        </w:div>
        <w:div w:id="1472407928">
          <w:marLeft w:val="480"/>
          <w:marRight w:val="0"/>
          <w:marTop w:val="0"/>
          <w:marBottom w:val="0"/>
          <w:divBdr>
            <w:top w:val="none" w:sz="0" w:space="0" w:color="auto"/>
            <w:left w:val="none" w:sz="0" w:space="0" w:color="auto"/>
            <w:bottom w:val="none" w:sz="0" w:space="0" w:color="auto"/>
            <w:right w:val="none" w:sz="0" w:space="0" w:color="auto"/>
          </w:divBdr>
        </w:div>
        <w:div w:id="550307706">
          <w:marLeft w:val="480"/>
          <w:marRight w:val="0"/>
          <w:marTop w:val="0"/>
          <w:marBottom w:val="0"/>
          <w:divBdr>
            <w:top w:val="none" w:sz="0" w:space="0" w:color="auto"/>
            <w:left w:val="none" w:sz="0" w:space="0" w:color="auto"/>
            <w:bottom w:val="none" w:sz="0" w:space="0" w:color="auto"/>
            <w:right w:val="none" w:sz="0" w:space="0" w:color="auto"/>
          </w:divBdr>
        </w:div>
        <w:div w:id="451092891">
          <w:marLeft w:val="480"/>
          <w:marRight w:val="0"/>
          <w:marTop w:val="0"/>
          <w:marBottom w:val="0"/>
          <w:divBdr>
            <w:top w:val="none" w:sz="0" w:space="0" w:color="auto"/>
            <w:left w:val="none" w:sz="0" w:space="0" w:color="auto"/>
            <w:bottom w:val="none" w:sz="0" w:space="0" w:color="auto"/>
            <w:right w:val="none" w:sz="0" w:space="0" w:color="auto"/>
          </w:divBdr>
        </w:div>
        <w:div w:id="1628201464">
          <w:marLeft w:val="480"/>
          <w:marRight w:val="0"/>
          <w:marTop w:val="0"/>
          <w:marBottom w:val="0"/>
          <w:divBdr>
            <w:top w:val="none" w:sz="0" w:space="0" w:color="auto"/>
            <w:left w:val="none" w:sz="0" w:space="0" w:color="auto"/>
            <w:bottom w:val="none" w:sz="0" w:space="0" w:color="auto"/>
            <w:right w:val="none" w:sz="0" w:space="0" w:color="auto"/>
          </w:divBdr>
        </w:div>
        <w:div w:id="1569610439">
          <w:marLeft w:val="480"/>
          <w:marRight w:val="0"/>
          <w:marTop w:val="0"/>
          <w:marBottom w:val="0"/>
          <w:divBdr>
            <w:top w:val="none" w:sz="0" w:space="0" w:color="auto"/>
            <w:left w:val="none" w:sz="0" w:space="0" w:color="auto"/>
            <w:bottom w:val="none" w:sz="0" w:space="0" w:color="auto"/>
            <w:right w:val="none" w:sz="0" w:space="0" w:color="auto"/>
          </w:divBdr>
        </w:div>
        <w:div w:id="2091658248">
          <w:marLeft w:val="480"/>
          <w:marRight w:val="0"/>
          <w:marTop w:val="0"/>
          <w:marBottom w:val="0"/>
          <w:divBdr>
            <w:top w:val="none" w:sz="0" w:space="0" w:color="auto"/>
            <w:left w:val="none" w:sz="0" w:space="0" w:color="auto"/>
            <w:bottom w:val="none" w:sz="0" w:space="0" w:color="auto"/>
            <w:right w:val="none" w:sz="0" w:space="0" w:color="auto"/>
          </w:divBdr>
        </w:div>
        <w:div w:id="1958486388">
          <w:marLeft w:val="480"/>
          <w:marRight w:val="0"/>
          <w:marTop w:val="0"/>
          <w:marBottom w:val="0"/>
          <w:divBdr>
            <w:top w:val="none" w:sz="0" w:space="0" w:color="auto"/>
            <w:left w:val="none" w:sz="0" w:space="0" w:color="auto"/>
            <w:bottom w:val="none" w:sz="0" w:space="0" w:color="auto"/>
            <w:right w:val="none" w:sz="0" w:space="0" w:color="auto"/>
          </w:divBdr>
        </w:div>
        <w:div w:id="1300837324">
          <w:marLeft w:val="480"/>
          <w:marRight w:val="0"/>
          <w:marTop w:val="0"/>
          <w:marBottom w:val="0"/>
          <w:divBdr>
            <w:top w:val="none" w:sz="0" w:space="0" w:color="auto"/>
            <w:left w:val="none" w:sz="0" w:space="0" w:color="auto"/>
            <w:bottom w:val="none" w:sz="0" w:space="0" w:color="auto"/>
            <w:right w:val="none" w:sz="0" w:space="0" w:color="auto"/>
          </w:divBdr>
        </w:div>
        <w:div w:id="343671637">
          <w:marLeft w:val="480"/>
          <w:marRight w:val="0"/>
          <w:marTop w:val="0"/>
          <w:marBottom w:val="0"/>
          <w:divBdr>
            <w:top w:val="none" w:sz="0" w:space="0" w:color="auto"/>
            <w:left w:val="none" w:sz="0" w:space="0" w:color="auto"/>
            <w:bottom w:val="none" w:sz="0" w:space="0" w:color="auto"/>
            <w:right w:val="none" w:sz="0" w:space="0" w:color="auto"/>
          </w:divBdr>
        </w:div>
        <w:div w:id="1644693292">
          <w:marLeft w:val="480"/>
          <w:marRight w:val="0"/>
          <w:marTop w:val="0"/>
          <w:marBottom w:val="0"/>
          <w:divBdr>
            <w:top w:val="none" w:sz="0" w:space="0" w:color="auto"/>
            <w:left w:val="none" w:sz="0" w:space="0" w:color="auto"/>
            <w:bottom w:val="none" w:sz="0" w:space="0" w:color="auto"/>
            <w:right w:val="none" w:sz="0" w:space="0" w:color="auto"/>
          </w:divBdr>
        </w:div>
        <w:div w:id="1036200934">
          <w:marLeft w:val="480"/>
          <w:marRight w:val="0"/>
          <w:marTop w:val="0"/>
          <w:marBottom w:val="0"/>
          <w:divBdr>
            <w:top w:val="none" w:sz="0" w:space="0" w:color="auto"/>
            <w:left w:val="none" w:sz="0" w:space="0" w:color="auto"/>
            <w:bottom w:val="none" w:sz="0" w:space="0" w:color="auto"/>
            <w:right w:val="none" w:sz="0" w:space="0" w:color="auto"/>
          </w:divBdr>
        </w:div>
        <w:div w:id="1000811959">
          <w:marLeft w:val="480"/>
          <w:marRight w:val="0"/>
          <w:marTop w:val="0"/>
          <w:marBottom w:val="0"/>
          <w:divBdr>
            <w:top w:val="none" w:sz="0" w:space="0" w:color="auto"/>
            <w:left w:val="none" w:sz="0" w:space="0" w:color="auto"/>
            <w:bottom w:val="none" w:sz="0" w:space="0" w:color="auto"/>
            <w:right w:val="none" w:sz="0" w:space="0" w:color="auto"/>
          </w:divBdr>
        </w:div>
        <w:div w:id="1007485221">
          <w:marLeft w:val="480"/>
          <w:marRight w:val="0"/>
          <w:marTop w:val="0"/>
          <w:marBottom w:val="0"/>
          <w:divBdr>
            <w:top w:val="none" w:sz="0" w:space="0" w:color="auto"/>
            <w:left w:val="none" w:sz="0" w:space="0" w:color="auto"/>
            <w:bottom w:val="none" w:sz="0" w:space="0" w:color="auto"/>
            <w:right w:val="none" w:sz="0" w:space="0" w:color="auto"/>
          </w:divBdr>
        </w:div>
        <w:div w:id="807742205">
          <w:marLeft w:val="480"/>
          <w:marRight w:val="0"/>
          <w:marTop w:val="0"/>
          <w:marBottom w:val="0"/>
          <w:divBdr>
            <w:top w:val="none" w:sz="0" w:space="0" w:color="auto"/>
            <w:left w:val="none" w:sz="0" w:space="0" w:color="auto"/>
            <w:bottom w:val="none" w:sz="0" w:space="0" w:color="auto"/>
            <w:right w:val="none" w:sz="0" w:space="0" w:color="auto"/>
          </w:divBdr>
        </w:div>
        <w:div w:id="1764447447">
          <w:marLeft w:val="480"/>
          <w:marRight w:val="0"/>
          <w:marTop w:val="0"/>
          <w:marBottom w:val="0"/>
          <w:divBdr>
            <w:top w:val="none" w:sz="0" w:space="0" w:color="auto"/>
            <w:left w:val="none" w:sz="0" w:space="0" w:color="auto"/>
            <w:bottom w:val="none" w:sz="0" w:space="0" w:color="auto"/>
            <w:right w:val="none" w:sz="0" w:space="0" w:color="auto"/>
          </w:divBdr>
        </w:div>
        <w:div w:id="2146728035">
          <w:marLeft w:val="480"/>
          <w:marRight w:val="0"/>
          <w:marTop w:val="0"/>
          <w:marBottom w:val="0"/>
          <w:divBdr>
            <w:top w:val="none" w:sz="0" w:space="0" w:color="auto"/>
            <w:left w:val="none" w:sz="0" w:space="0" w:color="auto"/>
            <w:bottom w:val="none" w:sz="0" w:space="0" w:color="auto"/>
            <w:right w:val="none" w:sz="0" w:space="0" w:color="auto"/>
          </w:divBdr>
        </w:div>
        <w:div w:id="1757748746">
          <w:marLeft w:val="480"/>
          <w:marRight w:val="0"/>
          <w:marTop w:val="0"/>
          <w:marBottom w:val="0"/>
          <w:divBdr>
            <w:top w:val="none" w:sz="0" w:space="0" w:color="auto"/>
            <w:left w:val="none" w:sz="0" w:space="0" w:color="auto"/>
            <w:bottom w:val="none" w:sz="0" w:space="0" w:color="auto"/>
            <w:right w:val="none" w:sz="0" w:space="0" w:color="auto"/>
          </w:divBdr>
        </w:div>
        <w:div w:id="852109836">
          <w:marLeft w:val="480"/>
          <w:marRight w:val="0"/>
          <w:marTop w:val="0"/>
          <w:marBottom w:val="0"/>
          <w:divBdr>
            <w:top w:val="none" w:sz="0" w:space="0" w:color="auto"/>
            <w:left w:val="none" w:sz="0" w:space="0" w:color="auto"/>
            <w:bottom w:val="none" w:sz="0" w:space="0" w:color="auto"/>
            <w:right w:val="none" w:sz="0" w:space="0" w:color="auto"/>
          </w:divBdr>
        </w:div>
        <w:div w:id="1115832202">
          <w:marLeft w:val="480"/>
          <w:marRight w:val="0"/>
          <w:marTop w:val="0"/>
          <w:marBottom w:val="0"/>
          <w:divBdr>
            <w:top w:val="none" w:sz="0" w:space="0" w:color="auto"/>
            <w:left w:val="none" w:sz="0" w:space="0" w:color="auto"/>
            <w:bottom w:val="none" w:sz="0" w:space="0" w:color="auto"/>
            <w:right w:val="none" w:sz="0" w:space="0" w:color="auto"/>
          </w:divBdr>
        </w:div>
        <w:div w:id="2017808585">
          <w:marLeft w:val="480"/>
          <w:marRight w:val="0"/>
          <w:marTop w:val="0"/>
          <w:marBottom w:val="0"/>
          <w:divBdr>
            <w:top w:val="none" w:sz="0" w:space="0" w:color="auto"/>
            <w:left w:val="none" w:sz="0" w:space="0" w:color="auto"/>
            <w:bottom w:val="none" w:sz="0" w:space="0" w:color="auto"/>
            <w:right w:val="none" w:sz="0" w:space="0" w:color="auto"/>
          </w:divBdr>
        </w:div>
        <w:div w:id="315689670">
          <w:marLeft w:val="480"/>
          <w:marRight w:val="0"/>
          <w:marTop w:val="0"/>
          <w:marBottom w:val="0"/>
          <w:divBdr>
            <w:top w:val="none" w:sz="0" w:space="0" w:color="auto"/>
            <w:left w:val="none" w:sz="0" w:space="0" w:color="auto"/>
            <w:bottom w:val="none" w:sz="0" w:space="0" w:color="auto"/>
            <w:right w:val="none" w:sz="0" w:space="0" w:color="auto"/>
          </w:divBdr>
        </w:div>
        <w:div w:id="263728227">
          <w:marLeft w:val="480"/>
          <w:marRight w:val="0"/>
          <w:marTop w:val="0"/>
          <w:marBottom w:val="0"/>
          <w:divBdr>
            <w:top w:val="none" w:sz="0" w:space="0" w:color="auto"/>
            <w:left w:val="none" w:sz="0" w:space="0" w:color="auto"/>
            <w:bottom w:val="none" w:sz="0" w:space="0" w:color="auto"/>
            <w:right w:val="none" w:sz="0" w:space="0" w:color="auto"/>
          </w:divBdr>
        </w:div>
        <w:div w:id="426082124">
          <w:marLeft w:val="480"/>
          <w:marRight w:val="0"/>
          <w:marTop w:val="0"/>
          <w:marBottom w:val="0"/>
          <w:divBdr>
            <w:top w:val="none" w:sz="0" w:space="0" w:color="auto"/>
            <w:left w:val="none" w:sz="0" w:space="0" w:color="auto"/>
            <w:bottom w:val="none" w:sz="0" w:space="0" w:color="auto"/>
            <w:right w:val="none" w:sz="0" w:space="0" w:color="auto"/>
          </w:divBdr>
        </w:div>
        <w:div w:id="49158889">
          <w:marLeft w:val="480"/>
          <w:marRight w:val="0"/>
          <w:marTop w:val="0"/>
          <w:marBottom w:val="0"/>
          <w:divBdr>
            <w:top w:val="none" w:sz="0" w:space="0" w:color="auto"/>
            <w:left w:val="none" w:sz="0" w:space="0" w:color="auto"/>
            <w:bottom w:val="none" w:sz="0" w:space="0" w:color="auto"/>
            <w:right w:val="none" w:sz="0" w:space="0" w:color="auto"/>
          </w:divBdr>
        </w:div>
        <w:div w:id="1055927153">
          <w:marLeft w:val="480"/>
          <w:marRight w:val="0"/>
          <w:marTop w:val="0"/>
          <w:marBottom w:val="0"/>
          <w:divBdr>
            <w:top w:val="none" w:sz="0" w:space="0" w:color="auto"/>
            <w:left w:val="none" w:sz="0" w:space="0" w:color="auto"/>
            <w:bottom w:val="none" w:sz="0" w:space="0" w:color="auto"/>
            <w:right w:val="none" w:sz="0" w:space="0" w:color="auto"/>
          </w:divBdr>
        </w:div>
        <w:div w:id="392700171">
          <w:marLeft w:val="480"/>
          <w:marRight w:val="0"/>
          <w:marTop w:val="0"/>
          <w:marBottom w:val="0"/>
          <w:divBdr>
            <w:top w:val="none" w:sz="0" w:space="0" w:color="auto"/>
            <w:left w:val="none" w:sz="0" w:space="0" w:color="auto"/>
            <w:bottom w:val="none" w:sz="0" w:space="0" w:color="auto"/>
            <w:right w:val="none" w:sz="0" w:space="0" w:color="auto"/>
          </w:divBdr>
        </w:div>
        <w:div w:id="1644121339">
          <w:marLeft w:val="480"/>
          <w:marRight w:val="0"/>
          <w:marTop w:val="0"/>
          <w:marBottom w:val="0"/>
          <w:divBdr>
            <w:top w:val="none" w:sz="0" w:space="0" w:color="auto"/>
            <w:left w:val="none" w:sz="0" w:space="0" w:color="auto"/>
            <w:bottom w:val="none" w:sz="0" w:space="0" w:color="auto"/>
            <w:right w:val="none" w:sz="0" w:space="0" w:color="auto"/>
          </w:divBdr>
        </w:div>
        <w:div w:id="1684436442">
          <w:marLeft w:val="480"/>
          <w:marRight w:val="0"/>
          <w:marTop w:val="0"/>
          <w:marBottom w:val="0"/>
          <w:divBdr>
            <w:top w:val="none" w:sz="0" w:space="0" w:color="auto"/>
            <w:left w:val="none" w:sz="0" w:space="0" w:color="auto"/>
            <w:bottom w:val="none" w:sz="0" w:space="0" w:color="auto"/>
            <w:right w:val="none" w:sz="0" w:space="0" w:color="auto"/>
          </w:divBdr>
        </w:div>
        <w:div w:id="42750434">
          <w:marLeft w:val="480"/>
          <w:marRight w:val="0"/>
          <w:marTop w:val="0"/>
          <w:marBottom w:val="0"/>
          <w:divBdr>
            <w:top w:val="none" w:sz="0" w:space="0" w:color="auto"/>
            <w:left w:val="none" w:sz="0" w:space="0" w:color="auto"/>
            <w:bottom w:val="none" w:sz="0" w:space="0" w:color="auto"/>
            <w:right w:val="none" w:sz="0" w:space="0" w:color="auto"/>
          </w:divBdr>
        </w:div>
        <w:div w:id="227233906">
          <w:marLeft w:val="480"/>
          <w:marRight w:val="0"/>
          <w:marTop w:val="0"/>
          <w:marBottom w:val="0"/>
          <w:divBdr>
            <w:top w:val="none" w:sz="0" w:space="0" w:color="auto"/>
            <w:left w:val="none" w:sz="0" w:space="0" w:color="auto"/>
            <w:bottom w:val="none" w:sz="0" w:space="0" w:color="auto"/>
            <w:right w:val="none" w:sz="0" w:space="0" w:color="auto"/>
          </w:divBdr>
        </w:div>
        <w:div w:id="1012301034">
          <w:marLeft w:val="480"/>
          <w:marRight w:val="0"/>
          <w:marTop w:val="0"/>
          <w:marBottom w:val="0"/>
          <w:divBdr>
            <w:top w:val="none" w:sz="0" w:space="0" w:color="auto"/>
            <w:left w:val="none" w:sz="0" w:space="0" w:color="auto"/>
            <w:bottom w:val="none" w:sz="0" w:space="0" w:color="auto"/>
            <w:right w:val="none" w:sz="0" w:space="0" w:color="auto"/>
          </w:divBdr>
        </w:div>
        <w:div w:id="1778137013">
          <w:marLeft w:val="480"/>
          <w:marRight w:val="0"/>
          <w:marTop w:val="0"/>
          <w:marBottom w:val="0"/>
          <w:divBdr>
            <w:top w:val="none" w:sz="0" w:space="0" w:color="auto"/>
            <w:left w:val="none" w:sz="0" w:space="0" w:color="auto"/>
            <w:bottom w:val="none" w:sz="0" w:space="0" w:color="auto"/>
            <w:right w:val="none" w:sz="0" w:space="0" w:color="auto"/>
          </w:divBdr>
        </w:div>
        <w:div w:id="1455950913">
          <w:marLeft w:val="480"/>
          <w:marRight w:val="0"/>
          <w:marTop w:val="0"/>
          <w:marBottom w:val="0"/>
          <w:divBdr>
            <w:top w:val="none" w:sz="0" w:space="0" w:color="auto"/>
            <w:left w:val="none" w:sz="0" w:space="0" w:color="auto"/>
            <w:bottom w:val="none" w:sz="0" w:space="0" w:color="auto"/>
            <w:right w:val="none" w:sz="0" w:space="0" w:color="auto"/>
          </w:divBdr>
        </w:div>
        <w:div w:id="1731726651">
          <w:marLeft w:val="480"/>
          <w:marRight w:val="0"/>
          <w:marTop w:val="0"/>
          <w:marBottom w:val="0"/>
          <w:divBdr>
            <w:top w:val="none" w:sz="0" w:space="0" w:color="auto"/>
            <w:left w:val="none" w:sz="0" w:space="0" w:color="auto"/>
            <w:bottom w:val="none" w:sz="0" w:space="0" w:color="auto"/>
            <w:right w:val="none" w:sz="0" w:space="0" w:color="auto"/>
          </w:divBdr>
        </w:div>
        <w:div w:id="1968468716">
          <w:marLeft w:val="480"/>
          <w:marRight w:val="0"/>
          <w:marTop w:val="0"/>
          <w:marBottom w:val="0"/>
          <w:divBdr>
            <w:top w:val="none" w:sz="0" w:space="0" w:color="auto"/>
            <w:left w:val="none" w:sz="0" w:space="0" w:color="auto"/>
            <w:bottom w:val="none" w:sz="0" w:space="0" w:color="auto"/>
            <w:right w:val="none" w:sz="0" w:space="0" w:color="auto"/>
          </w:divBdr>
        </w:div>
        <w:div w:id="1959095921">
          <w:marLeft w:val="480"/>
          <w:marRight w:val="0"/>
          <w:marTop w:val="0"/>
          <w:marBottom w:val="0"/>
          <w:divBdr>
            <w:top w:val="none" w:sz="0" w:space="0" w:color="auto"/>
            <w:left w:val="none" w:sz="0" w:space="0" w:color="auto"/>
            <w:bottom w:val="none" w:sz="0" w:space="0" w:color="auto"/>
            <w:right w:val="none" w:sz="0" w:space="0" w:color="auto"/>
          </w:divBdr>
        </w:div>
        <w:div w:id="1658075059">
          <w:marLeft w:val="480"/>
          <w:marRight w:val="0"/>
          <w:marTop w:val="0"/>
          <w:marBottom w:val="0"/>
          <w:divBdr>
            <w:top w:val="none" w:sz="0" w:space="0" w:color="auto"/>
            <w:left w:val="none" w:sz="0" w:space="0" w:color="auto"/>
            <w:bottom w:val="none" w:sz="0" w:space="0" w:color="auto"/>
            <w:right w:val="none" w:sz="0" w:space="0" w:color="auto"/>
          </w:divBdr>
        </w:div>
      </w:divsChild>
    </w:div>
    <w:div w:id="717322140">
      <w:bodyDiv w:val="1"/>
      <w:marLeft w:val="0"/>
      <w:marRight w:val="0"/>
      <w:marTop w:val="0"/>
      <w:marBottom w:val="0"/>
      <w:divBdr>
        <w:top w:val="none" w:sz="0" w:space="0" w:color="auto"/>
        <w:left w:val="none" w:sz="0" w:space="0" w:color="auto"/>
        <w:bottom w:val="none" w:sz="0" w:space="0" w:color="auto"/>
        <w:right w:val="none" w:sz="0" w:space="0" w:color="auto"/>
      </w:divBdr>
    </w:div>
    <w:div w:id="717362374">
      <w:bodyDiv w:val="1"/>
      <w:marLeft w:val="0"/>
      <w:marRight w:val="0"/>
      <w:marTop w:val="0"/>
      <w:marBottom w:val="0"/>
      <w:divBdr>
        <w:top w:val="none" w:sz="0" w:space="0" w:color="auto"/>
        <w:left w:val="none" w:sz="0" w:space="0" w:color="auto"/>
        <w:bottom w:val="none" w:sz="0" w:space="0" w:color="auto"/>
        <w:right w:val="none" w:sz="0" w:space="0" w:color="auto"/>
      </w:divBdr>
    </w:div>
    <w:div w:id="718168532">
      <w:bodyDiv w:val="1"/>
      <w:marLeft w:val="0"/>
      <w:marRight w:val="0"/>
      <w:marTop w:val="0"/>
      <w:marBottom w:val="0"/>
      <w:divBdr>
        <w:top w:val="none" w:sz="0" w:space="0" w:color="auto"/>
        <w:left w:val="none" w:sz="0" w:space="0" w:color="auto"/>
        <w:bottom w:val="none" w:sz="0" w:space="0" w:color="auto"/>
        <w:right w:val="none" w:sz="0" w:space="0" w:color="auto"/>
      </w:divBdr>
    </w:div>
    <w:div w:id="718285021">
      <w:bodyDiv w:val="1"/>
      <w:marLeft w:val="0"/>
      <w:marRight w:val="0"/>
      <w:marTop w:val="0"/>
      <w:marBottom w:val="0"/>
      <w:divBdr>
        <w:top w:val="none" w:sz="0" w:space="0" w:color="auto"/>
        <w:left w:val="none" w:sz="0" w:space="0" w:color="auto"/>
        <w:bottom w:val="none" w:sz="0" w:space="0" w:color="auto"/>
        <w:right w:val="none" w:sz="0" w:space="0" w:color="auto"/>
      </w:divBdr>
    </w:div>
    <w:div w:id="718361576">
      <w:bodyDiv w:val="1"/>
      <w:marLeft w:val="0"/>
      <w:marRight w:val="0"/>
      <w:marTop w:val="0"/>
      <w:marBottom w:val="0"/>
      <w:divBdr>
        <w:top w:val="none" w:sz="0" w:space="0" w:color="auto"/>
        <w:left w:val="none" w:sz="0" w:space="0" w:color="auto"/>
        <w:bottom w:val="none" w:sz="0" w:space="0" w:color="auto"/>
        <w:right w:val="none" w:sz="0" w:space="0" w:color="auto"/>
      </w:divBdr>
      <w:divsChild>
        <w:div w:id="452604266">
          <w:marLeft w:val="480"/>
          <w:marRight w:val="0"/>
          <w:marTop w:val="0"/>
          <w:marBottom w:val="0"/>
          <w:divBdr>
            <w:top w:val="none" w:sz="0" w:space="0" w:color="auto"/>
            <w:left w:val="none" w:sz="0" w:space="0" w:color="auto"/>
            <w:bottom w:val="none" w:sz="0" w:space="0" w:color="auto"/>
            <w:right w:val="none" w:sz="0" w:space="0" w:color="auto"/>
          </w:divBdr>
        </w:div>
        <w:div w:id="932936479">
          <w:marLeft w:val="480"/>
          <w:marRight w:val="0"/>
          <w:marTop w:val="0"/>
          <w:marBottom w:val="0"/>
          <w:divBdr>
            <w:top w:val="none" w:sz="0" w:space="0" w:color="auto"/>
            <w:left w:val="none" w:sz="0" w:space="0" w:color="auto"/>
            <w:bottom w:val="none" w:sz="0" w:space="0" w:color="auto"/>
            <w:right w:val="none" w:sz="0" w:space="0" w:color="auto"/>
          </w:divBdr>
        </w:div>
        <w:div w:id="649213098">
          <w:marLeft w:val="480"/>
          <w:marRight w:val="0"/>
          <w:marTop w:val="0"/>
          <w:marBottom w:val="0"/>
          <w:divBdr>
            <w:top w:val="none" w:sz="0" w:space="0" w:color="auto"/>
            <w:left w:val="none" w:sz="0" w:space="0" w:color="auto"/>
            <w:bottom w:val="none" w:sz="0" w:space="0" w:color="auto"/>
            <w:right w:val="none" w:sz="0" w:space="0" w:color="auto"/>
          </w:divBdr>
        </w:div>
        <w:div w:id="1408187287">
          <w:marLeft w:val="480"/>
          <w:marRight w:val="0"/>
          <w:marTop w:val="0"/>
          <w:marBottom w:val="0"/>
          <w:divBdr>
            <w:top w:val="none" w:sz="0" w:space="0" w:color="auto"/>
            <w:left w:val="none" w:sz="0" w:space="0" w:color="auto"/>
            <w:bottom w:val="none" w:sz="0" w:space="0" w:color="auto"/>
            <w:right w:val="none" w:sz="0" w:space="0" w:color="auto"/>
          </w:divBdr>
        </w:div>
        <w:div w:id="552886159">
          <w:marLeft w:val="480"/>
          <w:marRight w:val="0"/>
          <w:marTop w:val="0"/>
          <w:marBottom w:val="0"/>
          <w:divBdr>
            <w:top w:val="none" w:sz="0" w:space="0" w:color="auto"/>
            <w:left w:val="none" w:sz="0" w:space="0" w:color="auto"/>
            <w:bottom w:val="none" w:sz="0" w:space="0" w:color="auto"/>
            <w:right w:val="none" w:sz="0" w:space="0" w:color="auto"/>
          </w:divBdr>
        </w:div>
        <w:div w:id="799803178">
          <w:marLeft w:val="480"/>
          <w:marRight w:val="0"/>
          <w:marTop w:val="0"/>
          <w:marBottom w:val="0"/>
          <w:divBdr>
            <w:top w:val="none" w:sz="0" w:space="0" w:color="auto"/>
            <w:left w:val="none" w:sz="0" w:space="0" w:color="auto"/>
            <w:bottom w:val="none" w:sz="0" w:space="0" w:color="auto"/>
            <w:right w:val="none" w:sz="0" w:space="0" w:color="auto"/>
          </w:divBdr>
        </w:div>
        <w:div w:id="1600217758">
          <w:marLeft w:val="480"/>
          <w:marRight w:val="0"/>
          <w:marTop w:val="0"/>
          <w:marBottom w:val="0"/>
          <w:divBdr>
            <w:top w:val="none" w:sz="0" w:space="0" w:color="auto"/>
            <w:left w:val="none" w:sz="0" w:space="0" w:color="auto"/>
            <w:bottom w:val="none" w:sz="0" w:space="0" w:color="auto"/>
            <w:right w:val="none" w:sz="0" w:space="0" w:color="auto"/>
          </w:divBdr>
        </w:div>
        <w:div w:id="1806778013">
          <w:marLeft w:val="480"/>
          <w:marRight w:val="0"/>
          <w:marTop w:val="0"/>
          <w:marBottom w:val="0"/>
          <w:divBdr>
            <w:top w:val="none" w:sz="0" w:space="0" w:color="auto"/>
            <w:left w:val="none" w:sz="0" w:space="0" w:color="auto"/>
            <w:bottom w:val="none" w:sz="0" w:space="0" w:color="auto"/>
            <w:right w:val="none" w:sz="0" w:space="0" w:color="auto"/>
          </w:divBdr>
        </w:div>
        <w:div w:id="1497914750">
          <w:marLeft w:val="480"/>
          <w:marRight w:val="0"/>
          <w:marTop w:val="0"/>
          <w:marBottom w:val="0"/>
          <w:divBdr>
            <w:top w:val="none" w:sz="0" w:space="0" w:color="auto"/>
            <w:left w:val="none" w:sz="0" w:space="0" w:color="auto"/>
            <w:bottom w:val="none" w:sz="0" w:space="0" w:color="auto"/>
            <w:right w:val="none" w:sz="0" w:space="0" w:color="auto"/>
          </w:divBdr>
        </w:div>
        <w:div w:id="614992028">
          <w:marLeft w:val="480"/>
          <w:marRight w:val="0"/>
          <w:marTop w:val="0"/>
          <w:marBottom w:val="0"/>
          <w:divBdr>
            <w:top w:val="none" w:sz="0" w:space="0" w:color="auto"/>
            <w:left w:val="none" w:sz="0" w:space="0" w:color="auto"/>
            <w:bottom w:val="none" w:sz="0" w:space="0" w:color="auto"/>
            <w:right w:val="none" w:sz="0" w:space="0" w:color="auto"/>
          </w:divBdr>
        </w:div>
        <w:div w:id="787743636">
          <w:marLeft w:val="480"/>
          <w:marRight w:val="0"/>
          <w:marTop w:val="0"/>
          <w:marBottom w:val="0"/>
          <w:divBdr>
            <w:top w:val="none" w:sz="0" w:space="0" w:color="auto"/>
            <w:left w:val="none" w:sz="0" w:space="0" w:color="auto"/>
            <w:bottom w:val="none" w:sz="0" w:space="0" w:color="auto"/>
            <w:right w:val="none" w:sz="0" w:space="0" w:color="auto"/>
          </w:divBdr>
        </w:div>
        <w:div w:id="464545218">
          <w:marLeft w:val="480"/>
          <w:marRight w:val="0"/>
          <w:marTop w:val="0"/>
          <w:marBottom w:val="0"/>
          <w:divBdr>
            <w:top w:val="none" w:sz="0" w:space="0" w:color="auto"/>
            <w:left w:val="none" w:sz="0" w:space="0" w:color="auto"/>
            <w:bottom w:val="none" w:sz="0" w:space="0" w:color="auto"/>
            <w:right w:val="none" w:sz="0" w:space="0" w:color="auto"/>
          </w:divBdr>
        </w:div>
        <w:div w:id="953899837">
          <w:marLeft w:val="480"/>
          <w:marRight w:val="0"/>
          <w:marTop w:val="0"/>
          <w:marBottom w:val="0"/>
          <w:divBdr>
            <w:top w:val="none" w:sz="0" w:space="0" w:color="auto"/>
            <w:left w:val="none" w:sz="0" w:space="0" w:color="auto"/>
            <w:bottom w:val="none" w:sz="0" w:space="0" w:color="auto"/>
            <w:right w:val="none" w:sz="0" w:space="0" w:color="auto"/>
          </w:divBdr>
        </w:div>
        <w:div w:id="723144776">
          <w:marLeft w:val="480"/>
          <w:marRight w:val="0"/>
          <w:marTop w:val="0"/>
          <w:marBottom w:val="0"/>
          <w:divBdr>
            <w:top w:val="none" w:sz="0" w:space="0" w:color="auto"/>
            <w:left w:val="none" w:sz="0" w:space="0" w:color="auto"/>
            <w:bottom w:val="none" w:sz="0" w:space="0" w:color="auto"/>
            <w:right w:val="none" w:sz="0" w:space="0" w:color="auto"/>
          </w:divBdr>
        </w:div>
        <w:div w:id="375469825">
          <w:marLeft w:val="480"/>
          <w:marRight w:val="0"/>
          <w:marTop w:val="0"/>
          <w:marBottom w:val="0"/>
          <w:divBdr>
            <w:top w:val="none" w:sz="0" w:space="0" w:color="auto"/>
            <w:left w:val="none" w:sz="0" w:space="0" w:color="auto"/>
            <w:bottom w:val="none" w:sz="0" w:space="0" w:color="auto"/>
            <w:right w:val="none" w:sz="0" w:space="0" w:color="auto"/>
          </w:divBdr>
        </w:div>
        <w:div w:id="188567028">
          <w:marLeft w:val="480"/>
          <w:marRight w:val="0"/>
          <w:marTop w:val="0"/>
          <w:marBottom w:val="0"/>
          <w:divBdr>
            <w:top w:val="none" w:sz="0" w:space="0" w:color="auto"/>
            <w:left w:val="none" w:sz="0" w:space="0" w:color="auto"/>
            <w:bottom w:val="none" w:sz="0" w:space="0" w:color="auto"/>
            <w:right w:val="none" w:sz="0" w:space="0" w:color="auto"/>
          </w:divBdr>
        </w:div>
        <w:div w:id="495657230">
          <w:marLeft w:val="480"/>
          <w:marRight w:val="0"/>
          <w:marTop w:val="0"/>
          <w:marBottom w:val="0"/>
          <w:divBdr>
            <w:top w:val="none" w:sz="0" w:space="0" w:color="auto"/>
            <w:left w:val="none" w:sz="0" w:space="0" w:color="auto"/>
            <w:bottom w:val="none" w:sz="0" w:space="0" w:color="auto"/>
            <w:right w:val="none" w:sz="0" w:space="0" w:color="auto"/>
          </w:divBdr>
        </w:div>
        <w:div w:id="1921940765">
          <w:marLeft w:val="480"/>
          <w:marRight w:val="0"/>
          <w:marTop w:val="0"/>
          <w:marBottom w:val="0"/>
          <w:divBdr>
            <w:top w:val="none" w:sz="0" w:space="0" w:color="auto"/>
            <w:left w:val="none" w:sz="0" w:space="0" w:color="auto"/>
            <w:bottom w:val="none" w:sz="0" w:space="0" w:color="auto"/>
            <w:right w:val="none" w:sz="0" w:space="0" w:color="auto"/>
          </w:divBdr>
        </w:div>
        <w:div w:id="328100697">
          <w:marLeft w:val="480"/>
          <w:marRight w:val="0"/>
          <w:marTop w:val="0"/>
          <w:marBottom w:val="0"/>
          <w:divBdr>
            <w:top w:val="none" w:sz="0" w:space="0" w:color="auto"/>
            <w:left w:val="none" w:sz="0" w:space="0" w:color="auto"/>
            <w:bottom w:val="none" w:sz="0" w:space="0" w:color="auto"/>
            <w:right w:val="none" w:sz="0" w:space="0" w:color="auto"/>
          </w:divBdr>
        </w:div>
        <w:div w:id="1119376040">
          <w:marLeft w:val="480"/>
          <w:marRight w:val="0"/>
          <w:marTop w:val="0"/>
          <w:marBottom w:val="0"/>
          <w:divBdr>
            <w:top w:val="none" w:sz="0" w:space="0" w:color="auto"/>
            <w:left w:val="none" w:sz="0" w:space="0" w:color="auto"/>
            <w:bottom w:val="none" w:sz="0" w:space="0" w:color="auto"/>
            <w:right w:val="none" w:sz="0" w:space="0" w:color="auto"/>
          </w:divBdr>
        </w:div>
        <w:div w:id="624779126">
          <w:marLeft w:val="480"/>
          <w:marRight w:val="0"/>
          <w:marTop w:val="0"/>
          <w:marBottom w:val="0"/>
          <w:divBdr>
            <w:top w:val="none" w:sz="0" w:space="0" w:color="auto"/>
            <w:left w:val="none" w:sz="0" w:space="0" w:color="auto"/>
            <w:bottom w:val="none" w:sz="0" w:space="0" w:color="auto"/>
            <w:right w:val="none" w:sz="0" w:space="0" w:color="auto"/>
          </w:divBdr>
        </w:div>
        <w:div w:id="314190286">
          <w:marLeft w:val="480"/>
          <w:marRight w:val="0"/>
          <w:marTop w:val="0"/>
          <w:marBottom w:val="0"/>
          <w:divBdr>
            <w:top w:val="none" w:sz="0" w:space="0" w:color="auto"/>
            <w:left w:val="none" w:sz="0" w:space="0" w:color="auto"/>
            <w:bottom w:val="none" w:sz="0" w:space="0" w:color="auto"/>
            <w:right w:val="none" w:sz="0" w:space="0" w:color="auto"/>
          </w:divBdr>
        </w:div>
        <w:div w:id="332758268">
          <w:marLeft w:val="480"/>
          <w:marRight w:val="0"/>
          <w:marTop w:val="0"/>
          <w:marBottom w:val="0"/>
          <w:divBdr>
            <w:top w:val="none" w:sz="0" w:space="0" w:color="auto"/>
            <w:left w:val="none" w:sz="0" w:space="0" w:color="auto"/>
            <w:bottom w:val="none" w:sz="0" w:space="0" w:color="auto"/>
            <w:right w:val="none" w:sz="0" w:space="0" w:color="auto"/>
          </w:divBdr>
        </w:div>
        <w:div w:id="1200313302">
          <w:marLeft w:val="480"/>
          <w:marRight w:val="0"/>
          <w:marTop w:val="0"/>
          <w:marBottom w:val="0"/>
          <w:divBdr>
            <w:top w:val="none" w:sz="0" w:space="0" w:color="auto"/>
            <w:left w:val="none" w:sz="0" w:space="0" w:color="auto"/>
            <w:bottom w:val="none" w:sz="0" w:space="0" w:color="auto"/>
            <w:right w:val="none" w:sz="0" w:space="0" w:color="auto"/>
          </w:divBdr>
        </w:div>
        <w:div w:id="126439634">
          <w:marLeft w:val="480"/>
          <w:marRight w:val="0"/>
          <w:marTop w:val="0"/>
          <w:marBottom w:val="0"/>
          <w:divBdr>
            <w:top w:val="none" w:sz="0" w:space="0" w:color="auto"/>
            <w:left w:val="none" w:sz="0" w:space="0" w:color="auto"/>
            <w:bottom w:val="none" w:sz="0" w:space="0" w:color="auto"/>
            <w:right w:val="none" w:sz="0" w:space="0" w:color="auto"/>
          </w:divBdr>
        </w:div>
        <w:div w:id="1628508192">
          <w:marLeft w:val="480"/>
          <w:marRight w:val="0"/>
          <w:marTop w:val="0"/>
          <w:marBottom w:val="0"/>
          <w:divBdr>
            <w:top w:val="none" w:sz="0" w:space="0" w:color="auto"/>
            <w:left w:val="none" w:sz="0" w:space="0" w:color="auto"/>
            <w:bottom w:val="none" w:sz="0" w:space="0" w:color="auto"/>
            <w:right w:val="none" w:sz="0" w:space="0" w:color="auto"/>
          </w:divBdr>
        </w:div>
        <w:div w:id="732898886">
          <w:marLeft w:val="480"/>
          <w:marRight w:val="0"/>
          <w:marTop w:val="0"/>
          <w:marBottom w:val="0"/>
          <w:divBdr>
            <w:top w:val="none" w:sz="0" w:space="0" w:color="auto"/>
            <w:left w:val="none" w:sz="0" w:space="0" w:color="auto"/>
            <w:bottom w:val="none" w:sz="0" w:space="0" w:color="auto"/>
            <w:right w:val="none" w:sz="0" w:space="0" w:color="auto"/>
          </w:divBdr>
        </w:div>
        <w:div w:id="2041274621">
          <w:marLeft w:val="480"/>
          <w:marRight w:val="0"/>
          <w:marTop w:val="0"/>
          <w:marBottom w:val="0"/>
          <w:divBdr>
            <w:top w:val="none" w:sz="0" w:space="0" w:color="auto"/>
            <w:left w:val="none" w:sz="0" w:space="0" w:color="auto"/>
            <w:bottom w:val="none" w:sz="0" w:space="0" w:color="auto"/>
            <w:right w:val="none" w:sz="0" w:space="0" w:color="auto"/>
          </w:divBdr>
        </w:div>
        <w:div w:id="1156722356">
          <w:marLeft w:val="480"/>
          <w:marRight w:val="0"/>
          <w:marTop w:val="0"/>
          <w:marBottom w:val="0"/>
          <w:divBdr>
            <w:top w:val="none" w:sz="0" w:space="0" w:color="auto"/>
            <w:left w:val="none" w:sz="0" w:space="0" w:color="auto"/>
            <w:bottom w:val="none" w:sz="0" w:space="0" w:color="auto"/>
            <w:right w:val="none" w:sz="0" w:space="0" w:color="auto"/>
          </w:divBdr>
        </w:div>
        <w:div w:id="1738433550">
          <w:marLeft w:val="480"/>
          <w:marRight w:val="0"/>
          <w:marTop w:val="0"/>
          <w:marBottom w:val="0"/>
          <w:divBdr>
            <w:top w:val="none" w:sz="0" w:space="0" w:color="auto"/>
            <w:left w:val="none" w:sz="0" w:space="0" w:color="auto"/>
            <w:bottom w:val="none" w:sz="0" w:space="0" w:color="auto"/>
            <w:right w:val="none" w:sz="0" w:space="0" w:color="auto"/>
          </w:divBdr>
        </w:div>
        <w:div w:id="1533424240">
          <w:marLeft w:val="480"/>
          <w:marRight w:val="0"/>
          <w:marTop w:val="0"/>
          <w:marBottom w:val="0"/>
          <w:divBdr>
            <w:top w:val="none" w:sz="0" w:space="0" w:color="auto"/>
            <w:left w:val="none" w:sz="0" w:space="0" w:color="auto"/>
            <w:bottom w:val="none" w:sz="0" w:space="0" w:color="auto"/>
            <w:right w:val="none" w:sz="0" w:space="0" w:color="auto"/>
          </w:divBdr>
        </w:div>
        <w:div w:id="1733767136">
          <w:marLeft w:val="480"/>
          <w:marRight w:val="0"/>
          <w:marTop w:val="0"/>
          <w:marBottom w:val="0"/>
          <w:divBdr>
            <w:top w:val="none" w:sz="0" w:space="0" w:color="auto"/>
            <w:left w:val="none" w:sz="0" w:space="0" w:color="auto"/>
            <w:bottom w:val="none" w:sz="0" w:space="0" w:color="auto"/>
            <w:right w:val="none" w:sz="0" w:space="0" w:color="auto"/>
          </w:divBdr>
        </w:div>
        <w:div w:id="1128859804">
          <w:marLeft w:val="480"/>
          <w:marRight w:val="0"/>
          <w:marTop w:val="0"/>
          <w:marBottom w:val="0"/>
          <w:divBdr>
            <w:top w:val="none" w:sz="0" w:space="0" w:color="auto"/>
            <w:left w:val="none" w:sz="0" w:space="0" w:color="auto"/>
            <w:bottom w:val="none" w:sz="0" w:space="0" w:color="auto"/>
            <w:right w:val="none" w:sz="0" w:space="0" w:color="auto"/>
          </w:divBdr>
        </w:div>
        <w:div w:id="161237651">
          <w:marLeft w:val="480"/>
          <w:marRight w:val="0"/>
          <w:marTop w:val="0"/>
          <w:marBottom w:val="0"/>
          <w:divBdr>
            <w:top w:val="none" w:sz="0" w:space="0" w:color="auto"/>
            <w:left w:val="none" w:sz="0" w:space="0" w:color="auto"/>
            <w:bottom w:val="none" w:sz="0" w:space="0" w:color="auto"/>
            <w:right w:val="none" w:sz="0" w:space="0" w:color="auto"/>
          </w:divBdr>
        </w:div>
        <w:div w:id="801928067">
          <w:marLeft w:val="480"/>
          <w:marRight w:val="0"/>
          <w:marTop w:val="0"/>
          <w:marBottom w:val="0"/>
          <w:divBdr>
            <w:top w:val="none" w:sz="0" w:space="0" w:color="auto"/>
            <w:left w:val="none" w:sz="0" w:space="0" w:color="auto"/>
            <w:bottom w:val="none" w:sz="0" w:space="0" w:color="auto"/>
            <w:right w:val="none" w:sz="0" w:space="0" w:color="auto"/>
          </w:divBdr>
        </w:div>
        <w:div w:id="310409742">
          <w:marLeft w:val="480"/>
          <w:marRight w:val="0"/>
          <w:marTop w:val="0"/>
          <w:marBottom w:val="0"/>
          <w:divBdr>
            <w:top w:val="none" w:sz="0" w:space="0" w:color="auto"/>
            <w:left w:val="none" w:sz="0" w:space="0" w:color="auto"/>
            <w:bottom w:val="none" w:sz="0" w:space="0" w:color="auto"/>
            <w:right w:val="none" w:sz="0" w:space="0" w:color="auto"/>
          </w:divBdr>
        </w:div>
        <w:div w:id="1692294205">
          <w:marLeft w:val="480"/>
          <w:marRight w:val="0"/>
          <w:marTop w:val="0"/>
          <w:marBottom w:val="0"/>
          <w:divBdr>
            <w:top w:val="none" w:sz="0" w:space="0" w:color="auto"/>
            <w:left w:val="none" w:sz="0" w:space="0" w:color="auto"/>
            <w:bottom w:val="none" w:sz="0" w:space="0" w:color="auto"/>
            <w:right w:val="none" w:sz="0" w:space="0" w:color="auto"/>
          </w:divBdr>
        </w:div>
        <w:div w:id="1685009814">
          <w:marLeft w:val="480"/>
          <w:marRight w:val="0"/>
          <w:marTop w:val="0"/>
          <w:marBottom w:val="0"/>
          <w:divBdr>
            <w:top w:val="none" w:sz="0" w:space="0" w:color="auto"/>
            <w:left w:val="none" w:sz="0" w:space="0" w:color="auto"/>
            <w:bottom w:val="none" w:sz="0" w:space="0" w:color="auto"/>
            <w:right w:val="none" w:sz="0" w:space="0" w:color="auto"/>
          </w:divBdr>
        </w:div>
        <w:div w:id="201819">
          <w:marLeft w:val="480"/>
          <w:marRight w:val="0"/>
          <w:marTop w:val="0"/>
          <w:marBottom w:val="0"/>
          <w:divBdr>
            <w:top w:val="none" w:sz="0" w:space="0" w:color="auto"/>
            <w:left w:val="none" w:sz="0" w:space="0" w:color="auto"/>
            <w:bottom w:val="none" w:sz="0" w:space="0" w:color="auto"/>
            <w:right w:val="none" w:sz="0" w:space="0" w:color="auto"/>
          </w:divBdr>
        </w:div>
        <w:div w:id="830564784">
          <w:marLeft w:val="480"/>
          <w:marRight w:val="0"/>
          <w:marTop w:val="0"/>
          <w:marBottom w:val="0"/>
          <w:divBdr>
            <w:top w:val="none" w:sz="0" w:space="0" w:color="auto"/>
            <w:left w:val="none" w:sz="0" w:space="0" w:color="auto"/>
            <w:bottom w:val="none" w:sz="0" w:space="0" w:color="auto"/>
            <w:right w:val="none" w:sz="0" w:space="0" w:color="auto"/>
          </w:divBdr>
        </w:div>
        <w:div w:id="529687309">
          <w:marLeft w:val="480"/>
          <w:marRight w:val="0"/>
          <w:marTop w:val="0"/>
          <w:marBottom w:val="0"/>
          <w:divBdr>
            <w:top w:val="none" w:sz="0" w:space="0" w:color="auto"/>
            <w:left w:val="none" w:sz="0" w:space="0" w:color="auto"/>
            <w:bottom w:val="none" w:sz="0" w:space="0" w:color="auto"/>
            <w:right w:val="none" w:sz="0" w:space="0" w:color="auto"/>
          </w:divBdr>
        </w:div>
        <w:div w:id="2144426571">
          <w:marLeft w:val="480"/>
          <w:marRight w:val="0"/>
          <w:marTop w:val="0"/>
          <w:marBottom w:val="0"/>
          <w:divBdr>
            <w:top w:val="none" w:sz="0" w:space="0" w:color="auto"/>
            <w:left w:val="none" w:sz="0" w:space="0" w:color="auto"/>
            <w:bottom w:val="none" w:sz="0" w:space="0" w:color="auto"/>
            <w:right w:val="none" w:sz="0" w:space="0" w:color="auto"/>
          </w:divBdr>
        </w:div>
        <w:div w:id="1900439115">
          <w:marLeft w:val="480"/>
          <w:marRight w:val="0"/>
          <w:marTop w:val="0"/>
          <w:marBottom w:val="0"/>
          <w:divBdr>
            <w:top w:val="none" w:sz="0" w:space="0" w:color="auto"/>
            <w:left w:val="none" w:sz="0" w:space="0" w:color="auto"/>
            <w:bottom w:val="none" w:sz="0" w:space="0" w:color="auto"/>
            <w:right w:val="none" w:sz="0" w:space="0" w:color="auto"/>
          </w:divBdr>
        </w:div>
        <w:div w:id="606961483">
          <w:marLeft w:val="480"/>
          <w:marRight w:val="0"/>
          <w:marTop w:val="0"/>
          <w:marBottom w:val="0"/>
          <w:divBdr>
            <w:top w:val="none" w:sz="0" w:space="0" w:color="auto"/>
            <w:left w:val="none" w:sz="0" w:space="0" w:color="auto"/>
            <w:bottom w:val="none" w:sz="0" w:space="0" w:color="auto"/>
            <w:right w:val="none" w:sz="0" w:space="0" w:color="auto"/>
          </w:divBdr>
        </w:div>
        <w:div w:id="288169987">
          <w:marLeft w:val="480"/>
          <w:marRight w:val="0"/>
          <w:marTop w:val="0"/>
          <w:marBottom w:val="0"/>
          <w:divBdr>
            <w:top w:val="none" w:sz="0" w:space="0" w:color="auto"/>
            <w:left w:val="none" w:sz="0" w:space="0" w:color="auto"/>
            <w:bottom w:val="none" w:sz="0" w:space="0" w:color="auto"/>
            <w:right w:val="none" w:sz="0" w:space="0" w:color="auto"/>
          </w:divBdr>
        </w:div>
        <w:div w:id="1504277885">
          <w:marLeft w:val="480"/>
          <w:marRight w:val="0"/>
          <w:marTop w:val="0"/>
          <w:marBottom w:val="0"/>
          <w:divBdr>
            <w:top w:val="none" w:sz="0" w:space="0" w:color="auto"/>
            <w:left w:val="none" w:sz="0" w:space="0" w:color="auto"/>
            <w:bottom w:val="none" w:sz="0" w:space="0" w:color="auto"/>
            <w:right w:val="none" w:sz="0" w:space="0" w:color="auto"/>
          </w:divBdr>
        </w:div>
        <w:div w:id="672800237">
          <w:marLeft w:val="480"/>
          <w:marRight w:val="0"/>
          <w:marTop w:val="0"/>
          <w:marBottom w:val="0"/>
          <w:divBdr>
            <w:top w:val="none" w:sz="0" w:space="0" w:color="auto"/>
            <w:left w:val="none" w:sz="0" w:space="0" w:color="auto"/>
            <w:bottom w:val="none" w:sz="0" w:space="0" w:color="auto"/>
            <w:right w:val="none" w:sz="0" w:space="0" w:color="auto"/>
          </w:divBdr>
        </w:div>
        <w:div w:id="2118595660">
          <w:marLeft w:val="480"/>
          <w:marRight w:val="0"/>
          <w:marTop w:val="0"/>
          <w:marBottom w:val="0"/>
          <w:divBdr>
            <w:top w:val="none" w:sz="0" w:space="0" w:color="auto"/>
            <w:left w:val="none" w:sz="0" w:space="0" w:color="auto"/>
            <w:bottom w:val="none" w:sz="0" w:space="0" w:color="auto"/>
            <w:right w:val="none" w:sz="0" w:space="0" w:color="auto"/>
          </w:divBdr>
        </w:div>
        <w:div w:id="1094059319">
          <w:marLeft w:val="480"/>
          <w:marRight w:val="0"/>
          <w:marTop w:val="0"/>
          <w:marBottom w:val="0"/>
          <w:divBdr>
            <w:top w:val="none" w:sz="0" w:space="0" w:color="auto"/>
            <w:left w:val="none" w:sz="0" w:space="0" w:color="auto"/>
            <w:bottom w:val="none" w:sz="0" w:space="0" w:color="auto"/>
            <w:right w:val="none" w:sz="0" w:space="0" w:color="auto"/>
          </w:divBdr>
        </w:div>
        <w:div w:id="749811925">
          <w:marLeft w:val="480"/>
          <w:marRight w:val="0"/>
          <w:marTop w:val="0"/>
          <w:marBottom w:val="0"/>
          <w:divBdr>
            <w:top w:val="none" w:sz="0" w:space="0" w:color="auto"/>
            <w:left w:val="none" w:sz="0" w:space="0" w:color="auto"/>
            <w:bottom w:val="none" w:sz="0" w:space="0" w:color="auto"/>
            <w:right w:val="none" w:sz="0" w:space="0" w:color="auto"/>
          </w:divBdr>
        </w:div>
        <w:div w:id="1503398085">
          <w:marLeft w:val="480"/>
          <w:marRight w:val="0"/>
          <w:marTop w:val="0"/>
          <w:marBottom w:val="0"/>
          <w:divBdr>
            <w:top w:val="none" w:sz="0" w:space="0" w:color="auto"/>
            <w:left w:val="none" w:sz="0" w:space="0" w:color="auto"/>
            <w:bottom w:val="none" w:sz="0" w:space="0" w:color="auto"/>
            <w:right w:val="none" w:sz="0" w:space="0" w:color="auto"/>
          </w:divBdr>
        </w:div>
        <w:div w:id="1775246969">
          <w:marLeft w:val="480"/>
          <w:marRight w:val="0"/>
          <w:marTop w:val="0"/>
          <w:marBottom w:val="0"/>
          <w:divBdr>
            <w:top w:val="none" w:sz="0" w:space="0" w:color="auto"/>
            <w:left w:val="none" w:sz="0" w:space="0" w:color="auto"/>
            <w:bottom w:val="none" w:sz="0" w:space="0" w:color="auto"/>
            <w:right w:val="none" w:sz="0" w:space="0" w:color="auto"/>
          </w:divBdr>
        </w:div>
        <w:div w:id="1575505308">
          <w:marLeft w:val="480"/>
          <w:marRight w:val="0"/>
          <w:marTop w:val="0"/>
          <w:marBottom w:val="0"/>
          <w:divBdr>
            <w:top w:val="none" w:sz="0" w:space="0" w:color="auto"/>
            <w:left w:val="none" w:sz="0" w:space="0" w:color="auto"/>
            <w:bottom w:val="none" w:sz="0" w:space="0" w:color="auto"/>
            <w:right w:val="none" w:sz="0" w:space="0" w:color="auto"/>
          </w:divBdr>
        </w:div>
        <w:div w:id="1470321025">
          <w:marLeft w:val="480"/>
          <w:marRight w:val="0"/>
          <w:marTop w:val="0"/>
          <w:marBottom w:val="0"/>
          <w:divBdr>
            <w:top w:val="none" w:sz="0" w:space="0" w:color="auto"/>
            <w:left w:val="none" w:sz="0" w:space="0" w:color="auto"/>
            <w:bottom w:val="none" w:sz="0" w:space="0" w:color="auto"/>
            <w:right w:val="none" w:sz="0" w:space="0" w:color="auto"/>
          </w:divBdr>
        </w:div>
        <w:div w:id="555121311">
          <w:marLeft w:val="480"/>
          <w:marRight w:val="0"/>
          <w:marTop w:val="0"/>
          <w:marBottom w:val="0"/>
          <w:divBdr>
            <w:top w:val="none" w:sz="0" w:space="0" w:color="auto"/>
            <w:left w:val="none" w:sz="0" w:space="0" w:color="auto"/>
            <w:bottom w:val="none" w:sz="0" w:space="0" w:color="auto"/>
            <w:right w:val="none" w:sz="0" w:space="0" w:color="auto"/>
          </w:divBdr>
        </w:div>
        <w:div w:id="502745096">
          <w:marLeft w:val="480"/>
          <w:marRight w:val="0"/>
          <w:marTop w:val="0"/>
          <w:marBottom w:val="0"/>
          <w:divBdr>
            <w:top w:val="none" w:sz="0" w:space="0" w:color="auto"/>
            <w:left w:val="none" w:sz="0" w:space="0" w:color="auto"/>
            <w:bottom w:val="none" w:sz="0" w:space="0" w:color="auto"/>
            <w:right w:val="none" w:sz="0" w:space="0" w:color="auto"/>
          </w:divBdr>
        </w:div>
        <w:div w:id="960843961">
          <w:marLeft w:val="480"/>
          <w:marRight w:val="0"/>
          <w:marTop w:val="0"/>
          <w:marBottom w:val="0"/>
          <w:divBdr>
            <w:top w:val="none" w:sz="0" w:space="0" w:color="auto"/>
            <w:left w:val="none" w:sz="0" w:space="0" w:color="auto"/>
            <w:bottom w:val="none" w:sz="0" w:space="0" w:color="auto"/>
            <w:right w:val="none" w:sz="0" w:space="0" w:color="auto"/>
          </w:divBdr>
        </w:div>
        <w:div w:id="945577812">
          <w:marLeft w:val="480"/>
          <w:marRight w:val="0"/>
          <w:marTop w:val="0"/>
          <w:marBottom w:val="0"/>
          <w:divBdr>
            <w:top w:val="none" w:sz="0" w:space="0" w:color="auto"/>
            <w:left w:val="none" w:sz="0" w:space="0" w:color="auto"/>
            <w:bottom w:val="none" w:sz="0" w:space="0" w:color="auto"/>
            <w:right w:val="none" w:sz="0" w:space="0" w:color="auto"/>
          </w:divBdr>
        </w:div>
        <w:div w:id="1193500216">
          <w:marLeft w:val="480"/>
          <w:marRight w:val="0"/>
          <w:marTop w:val="0"/>
          <w:marBottom w:val="0"/>
          <w:divBdr>
            <w:top w:val="none" w:sz="0" w:space="0" w:color="auto"/>
            <w:left w:val="none" w:sz="0" w:space="0" w:color="auto"/>
            <w:bottom w:val="none" w:sz="0" w:space="0" w:color="auto"/>
            <w:right w:val="none" w:sz="0" w:space="0" w:color="auto"/>
          </w:divBdr>
        </w:div>
        <w:div w:id="17853382">
          <w:marLeft w:val="480"/>
          <w:marRight w:val="0"/>
          <w:marTop w:val="0"/>
          <w:marBottom w:val="0"/>
          <w:divBdr>
            <w:top w:val="none" w:sz="0" w:space="0" w:color="auto"/>
            <w:left w:val="none" w:sz="0" w:space="0" w:color="auto"/>
            <w:bottom w:val="none" w:sz="0" w:space="0" w:color="auto"/>
            <w:right w:val="none" w:sz="0" w:space="0" w:color="auto"/>
          </w:divBdr>
        </w:div>
        <w:div w:id="1532454444">
          <w:marLeft w:val="480"/>
          <w:marRight w:val="0"/>
          <w:marTop w:val="0"/>
          <w:marBottom w:val="0"/>
          <w:divBdr>
            <w:top w:val="none" w:sz="0" w:space="0" w:color="auto"/>
            <w:left w:val="none" w:sz="0" w:space="0" w:color="auto"/>
            <w:bottom w:val="none" w:sz="0" w:space="0" w:color="auto"/>
            <w:right w:val="none" w:sz="0" w:space="0" w:color="auto"/>
          </w:divBdr>
        </w:div>
        <w:div w:id="1935742025">
          <w:marLeft w:val="480"/>
          <w:marRight w:val="0"/>
          <w:marTop w:val="0"/>
          <w:marBottom w:val="0"/>
          <w:divBdr>
            <w:top w:val="none" w:sz="0" w:space="0" w:color="auto"/>
            <w:left w:val="none" w:sz="0" w:space="0" w:color="auto"/>
            <w:bottom w:val="none" w:sz="0" w:space="0" w:color="auto"/>
            <w:right w:val="none" w:sz="0" w:space="0" w:color="auto"/>
          </w:divBdr>
        </w:div>
        <w:div w:id="1078475351">
          <w:marLeft w:val="480"/>
          <w:marRight w:val="0"/>
          <w:marTop w:val="0"/>
          <w:marBottom w:val="0"/>
          <w:divBdr>
            <w:top w:val="none" w:sz="0" w:space="0" w:color="auto"/>
            <w:left w:val="none" w:sz="0" w:space="0" w:color="auto"/>
            <w:bottom w:val="none" w:sz="0" w:space="0" w:color="auto"/>
            <w:right w:val="none" w:sz="0" w:space="0" w:color="auto"/>
          </w:divBdr>
        </w:div>
        <w:div w:id="874973228">
          <w:marLeft w:val="480"/>
          <w:marRight w:val="0"/>
          <w:marTop w:val="0"/>
          <w:marBottom w:val="0"/>
          <w:divBdr>
            <w:top w:val="none" w:sz="0" w:space="0" w:color="auto"/>
            <w:left w:val="none" w:sz="0" w:space="0" w:color="auto"/>
            <w:bottom w:val="none" w:sz="0" w:space="0" w:color="auto"/>
            <w:right w:val="none" w:sz="0" w:space="0" w:color="auto"/>
          </w:divBdr>
        </w:div>
        <w:div w:id="272786803">
          <w:marLeft w:val="480"/>
          <w:marRight w:val="0"/>
          <w:marTop w:val="0"/>
          <w:marBottom w:val="0"/>
          <w:divBdr>
            <w:top w:val="none" w:sz="0" w:space="0" w:color="auto"/>
            <w:left w:val="none" w:sz="0" w:space="0" w:color="auto"/>
            <w:bottom w:val="none" w:sz="0" w:space="0" w:color="auto"/>
            <w:right w:val="none" w:sz="0" w:space="0" w:color="auto"/>
          </w:divBdr>
        </w:div>
        <w:div w:id="2130196021">
          <w:marLeft w:val="480"/>
          <w:marRight w:val="0"/>
          <w:marTop w:val="0"/>
          <w:marBottom w:val="0"/>
          <w:divBdr>
            <w:top w:val="none" w:sz="0" w:space="0" w:color="auto"/>
            <w:left w:val="none" w:sz="0" w:space="0" w:color="auto"/>
            <w:bottom w:val="none" w:sz="0" w:space="0" w:color="auto"/>
            <w:right w:val="none" w:sz="0" w:space="0" w:color="auto"/>
          </w:divBdr>
        </w:div>
        <w:div w:id="1300190855">
          <w:marLeft w:val="480"/>
          <w:marRight w:val="0"/>
          <w:marTop w:val="0"/>
          <w:marBottom w:val="0"/>
          <w:divBdr>
            <w:top w:val="none" w:sz="0" w:space="0" w:color="auto"/>
            <w:left w:val="none" w:sz="0" w:space="0" w:color="auto"/>
            <w:bottom w:val="none" w:sz="0" w:space="0" w:color="auto"/>
            <w:right w:val="none" w:sz="0" w:space="0" w:color="auto"/>
          </w:divBdr>
        </w:div>
        <w:div w:id="1756397248">
          <w:marLeft w:val="480"/>
          <w:marRight w:val="0"/>
          <w:marTop w:val="0"/>
          <w:marBottom w:val="0"/>
          <w:divBdr>
            <w:top w:val="none" w:sz="0" w:space="0" w:color="auto"/>
            <w:left w:val="none" w:sz="0" w:space="0" w:color="auto"/>
            <w:bottom w:val="none" w:sz="0" w:space="0" w:color="auto"/>
            <w:right w:val="none" w:sz="0" w:space="0" w:color="auto"/>
          </w:divBdr>
        </w:div>
        <w:div w:id="1694451727">
          <w:marLeft w:val="480"/>
          <w:marRight w:val="0"/>
          <w:marTop w:val="0"/>
          <w:marBottom w:val="0"/>
          <w:divBdr>
            <w:top w:val="none" w:sz="0" w:space="0" w:color="auto"/>
            <w:left w:val="none" w:sz="0" w:space="0" w:color="auto"/>
            <w:bottom w:val="none" w:sz="0" w:space="0" w:color="auto"/>
            <w:right w:val="none" w:sz="0" w:space="0" w:color="auto"/>
          </w:divBdr>
        </w:div>
        <w:div w:id="373699782">
          <w:marLeft w:val="480"/>
          <w:marRight w:val="0"/>
          <w:marTop w:val="0"/>
          <w:marBottom w:val="0"/>
          <w:divBdr>
            <w:top w:val="none" w:sz="0" w:space="0" w:color="auto"/>
            <w:left w:val="none" w:sz="0" w:space="0" w:color="auto"/>
            <w:bottom w:val="none" w:sz="0" w:space="0" w:color="auto"/>
            <w:right w:val="none" w:sz="0" w:space="0" w:color="auto"/>
          </w:divBdr>
        </w:div>
        <w:div w:id="1579288647">
          <w:marLeft w:val="480"/>
          <w:marRight w:val="0"/>
          <w:marTop w:val="0"/>
          <w:marBottom w:val="0"/>
          <w:divBdr>
            <w:top w:val="none" w:sz="0" w:space="0" w:color="auto"/>
            <w:left w:val="none" w:sz="0" w:space="0" w:color="auto"/>
            <w:bottom w:val="none" w:sz="0" w:space="0" w:color="auto"/>
            <w:right w:val="none" w:sz="0" w:space="0" w:color="auto"/>
          </w:divBdr>
        </w:div>
        <w:div w:id="1760911271">
          <w:marLeft w:val="480"/>
          <w:marRight w:val="0"/>
          <w:marTop w:val="0"/>
          <w:marBottom w:val="0"/>
          <w:divBdr>
            <w:top w:val="none" w:sz="0" w:space="0" w:color="auto"/>
            <w:left w:val="none" w:sz="0" w:space="0" w:color="auto"/>
            <w:bottom w:val="none" w:sz="0" w:space="0" w:color="auto"/>
            <w:right w:val="none" w:sz="0" w:space="0" w:color="auto"/>
          </w:divBdr>
        </w:div>
        <w:div w:id="975649571">
          <w:marLeft w:val="480"/>
          <w:marRight w:val="0"/>
          <w:marTop w:val="0"/>
          <w:marBottom w:val="0"/>
          <w:divBdr>
            <w:top w:val="none" w:sz="0" w:space="0" w:color="auto"/>
            <w:left w:val="none" w:sz="0" w:space="0" w:color="auto"/>
            <w:bottom w:val="none" w:sz="0" w:space="0" w:color="auto"/>
            <w:right w:val="none" w:sz="0" w:space="0" w:color="auto"/>
          </w:divBdr>
        </w:div>
        <w:div w:id="976255388">
          <w:marLeft w:val="480"/>
          <w:marRight w:val="0"/>
          <w:marTop w:val="0"/>
          <w:marBottom w:val="0"/>
          <w:divBdr>
            <w:top w:val="none" w:sz="0" w:space="0" w:color="auto"/>
            <w:left w:val="none" w:sz="0" w:space="0" w:color="auto"/>
            <w:bottom w:val="none" w:sz="0" w:space="0" w:color="auto"/>
            <w:right w:val="none" w:sz="0" w:space="0" w:color="auto"/>
          </w:divBdr>
        </w:div>
        <w:div w:id="1906526827">
          <w:marLeft w:val="480"/>
          <w:marRight w:val="0"/>
          <w:marTop w:val="0"/>
          <w:marBottom w:val="0"/>
          <w:divBdr>
            <w:top w:val="none" w:sz="0" w:space="0" w:color="auto"/>
            <w:left w:val="none" w:sz="0" w:space="0" w:color="auto"/>
            <w:bottom w:val="none" w:sz="0" w:space="0" w:color="auto"/>
            <w:right w:val="none" w:sz="0" w:space="0" w:color="auto"/>
          </w:divBdr>
        </w:div>
        <w:div w:id="1522820848">
          <w:marLeft w:val="480"/>
          <w:marRight w:val="0"/>
          <w:marTop w:val="0"/>
          <w:marBottom w:val="0"/>
          <w:divBdr>
            <w:top w:val="none" w:sz="0" w:space="0" w:color="auto"/>
            <w:left w:val="none" w:sz="0" w:space="0" w:color="auto"/>
            <w:bottom w:val="none" w:sz="0" w:space="0" w:color="auto"/>
            <w:right w:val="none" w:sz="0" w:space="0" w:color="auto"/>
          </w:divBdr>
        </w:div>
        <w:div w:id="1084954517">
          <w:marLeft w:val="480"/>
          <w:marRight w:val="0"/>
          <w:marTop w:val="0"/>
          <w:marBottom w:val="0"/>
          <w:divBdr>
            <w:top w:val="none" w:sz="0" w:space="0" w:color="auto"/>
            <w:left w:val="none" w:sz="0" w:space="0" w:color="auto"/>
            <w:bottom w:val="none" w:sz="0" w:space="0" w:color="auto"/>
            <w:right w:val="none" w:sz="0" w:space="0" w:color="auto"/>
          </w:divBdr>
        </w:div>
        <w:div w:id="1481923788">
          <w:marLeft w:val="480"/>
          <w:marRight w:val="0"/>
          <w:marTop w:val="0"/>
          <w:marBottom w:val="0"/>
          <w:divBdr>
            <w:top w:val="none" w:sz="0" w:space="0" w:color="auto"/>
            <w:left w:val="none" w:sz="0" w:space="0" w:color="auto"/>
            <w:bottom w:val="none" w:sz="0" w:space="0" w:color="auto"/>
            <w:right w:val="none" w:sz="0" w:space="0" w:color="auto"/>
          </w:divBdr>
        </w:div>
        <w:div w:id="1244559833">
          <w:marLeft w:val="480"/>
          <w:marRight w:val="0"/>
          <w:marTop w:val="0"/>
          <w:marBottom w:val="0"/>
          <w:divBdr>
            <w:top w:val="none" w:sz="0" w:space="0" w:color="auto"/>
            <w:left w:val="none" w:sz="0" w:space="0" w:color="auto"/>
            <w:bottom w:val="none" w:sz="0" w:space="0" w:color="auto"/>
            <w:right w:val="none" w:sz="0" w:space="0" w:color="auto"/>
          </w:divBdr>
        </w:div>
      </w:divsChild>
    </w:div>
    <w:div w:id="718625442">
      <w:bodyDiv w:val="1"/>
      <w:marLeft w:val="0"/>
      <w:marRight w:val="0"/>
      <w:marTop w:val="0"/>
      <w:marBottom w:val="0"/>
      <w:divBdr>
        <w:top w:val="none" w:sz="0" w:space="0" w:color="auto"/>
        <w:left w:val="none" w:sz="0" w:space="0" w:color="auto"/>
        <w:bottom w:val="none" w:sz="0" w:space="0" w:color="auto"/>
        <w:right w:val="none" w:sz="0" w:space="0" w:color="auto"/>
      </w:divBdr>
    </w:div>
    <w:div w:id="718893310">
      <w:bodyDiv w:val="1"/>
      <w:marLeft w:val="0"/>
      <w:marRight w:val="0"/>
      <w:marTop w:val="0"/>
      <w:marBottom w:val="0"/>
      <w:divBdr>
        <w:top w:val="none" w:sz="0" w:space="0" w:color="auto"/>
        <w:left w:val="none" w:sz="0" w:space="0" w:color="auto"/>
        <w:bottom w:val="none" w:sz="0" w:space="0" w:color="auto"/>
        <w:right w:val="none" w:sz="0" w:space="0" w:color="auto"/>
      </w:divBdr>
    </w:div>
    <w:div w:id="719288142">
      <w:bodyDiv w:val="1"/>
      <w:marLeft w:val="0"/>
      <w:marRight w:val="0"/>
      <w:marTop w:val="0"/>
      <w:marBottom w:val="0"/>
      <w:divBdr>
        <w:top w:val="none" w:sz="0" w:space="0" w:color="auto"/>
        <w:left w:val="none" w:sz="0" w:space="0" w:color="auto"/>
        <w:bottom w:val="none" w:sz="0" w:space="0" w:color="auto"/>
        <w:right w:val="none" w:sz="0" w:space="0" w:color="auto"/>
      </w:divBdr>
    </w:div>
    <w:div w:id="719521806">
      <w:bodyDiv w:val="1"/>
      <w:marLeft w:val="0"/>
      <w:marRight w:val="0"/>
      <w:marTop w:val="0"/>
      <w:marBottom w:val="0"/>
      <w:divBdr>
        <w:top w:val="none" w:sz="0" w:space="0" w:color="auto"/>
        <w:left w:val="none" w:sz="0" w:space="0" w:color="auto"/>
        <w:bottom w:val="none" w:sz="0" w:space="0" w:color="auto"/>
        <w:right w:val="none" w:sz="0" w:space="0" w:color="auto"/>
      </w:divBdr>
    </w:div>
    <w:div w:id="719593781">
      <w:bodyDiv w:val="1"/>
      <w:marLeft w:val="0"/>
      <w:marRight w:val="0"/>
      <w:marTop w:val="0"/>
      <w:marBottom w:val="0"/>
      <w:divBdr>
        <w:top w:val="none" w:sz="0" w:space="0" w:color="auto"/>
        <w:left w:val="none" w:sz="0" w:space="0" w:color="auto"/>
        <w:bottom w:val="none" w:sz="0" w:space="0" w:color="auto"/>
        <w:right w:val="none" w:sz="0" w:space="0" w:color="auto"/>
      </w:divBdr>
    </w:div>
    <w:div w:id="720053155">
      <w:bodyDiv w:val="1"/>
      <w:marLeft w:val="0"/>
      <w:marRight w:val="0"/>
      <w:marTop w:val="0"/>
      <w:marBottom w:val="0"/>
      <w:divBdr>
        <w:top w:val="none" w:sz="0" w:space="0" w:color="auto"/>
        <w:left w:val="none" w:sz="0" w:space="0" w:color="auto"/>
        <w:bottom w:val="none" w:sz="0" w:space="0" w:color="auto"/>
        <w:right w:val="none" w:sz="0" w:space="0" w:color="auto"/>
      </w:divBdr>
    </w:div>
    <w:div w:id="720129049">
      <w:bodyDiv w:val="1"/>
      <w:marLeft w:val="0"/>
      <w:marRight w:val="0"/>
      <w:marTop w:val="0"/>
      <w:marBottom w:val="0"/>
      <w:divBdr>
        <w:top w:val="none" w:sz="0" w:space="0" w:color="auto"/>
        <w:left w:val="none" w:sz="0" w:space="0" w:color="auto"/>
        <w:bottom w:val="none" w:sz="0" w:space="0" w:color="auto"/>
        <w:right w:val="none" w:sz="0" w:space="0" w:color="auto"/>
      </w:divBdr>
    </w:div>
    <w:div w:id="720131046">
      <w:bodyDiv w:val="1"/>
      <w:marLeft w:val="0"/>
      <w:marRight w:val="0"/>
      <w:marTop w:val="0"/>
      <w:marBottom w:val="0"/>
      <w:divBdr>
        <w:top w:val="none" w:sz="0" w:space="0" w:color="auto"/>
        <w:left w:val="none" w:sz="0" w:space="0" w:color="auto"/>
        <w:bottom w:val="none" w:sz="0" w:space="0" w:color="auto"/>
        <w:right w:val="none" w:sz="0" w:space="0" w:color="auto"/>
      </w:divBdr>
    </w:div>
    <w:div w:id="720253989">
      <w:bodyDiv w:val="1"/>
      <w:marLeft w:val="0"/>
      <w:marRight w:val="0"/>
      <w:marTop w:val="0"/>
      <w:marBottom w:val="0"/>
      <w:divBdr>
        <w:top w:val="none" w:sz="0" w:space="0" w:color="auto"/>
        <w:left w:val="none" w:sz="0" w:space="0" w:color="auto"/>
        <w:bottom w:val="none" w:sz="0" w:space="0" w:color="auto"/>
        <w:right w:val="none" w:sz="0" w:space="0" w:color="auto"/>
      </w:divBdr>
    </w:div>
    <w:div w:id="720324685">
      <w:bodyDiv w:val="1"/>
      <w:marLeft w:val="0"/>
      <w:marRight w:val="0"/>
      <w:marTop w:val="0"/>
      <w:marBottom w:val="0"/>
      <w:divBdr>
        <w:top w:val="none" w:sz="0" w:space="0" w:color="auto"/>
        <w:left w:val="none" w:sz="0" w:space="0" w:color="auto"/>
        <w:bottom w:val="none" w:sz="0" w:space="0" w:color="auto"/>
        <w:right w:val="none" w:sz="0" w:space="0" w:color="auto"/>
      </w:divBdr>
    </w:div>
    <w:div w:id="720636572">
      <w:bodyDiv w:val="1"/>
      <w:marLeft w:val="0"/>
      <w:marRight w:val="0"/>
      <w:marTop w:val="0"/>
      <w:marBottom w:val="0"/>
      <w:divBdr>
        <w:top w:val="none" w:sz="0" w:space="0" w:color="auto"/>
        <w:left w:val="none" w:sz="0" w:space="0" w:color="auto"/>
        <w:bottom w:val="none" w:sz="0" w:space="0" w:color="auto"/>
        <w:right w:val="none" w:sz="0" w:space="0" w:color="auto"/>
      </w:divBdr>
    </w:div>
    <w:div w:id="720636750">
      <w:bodyDiv w:val="1"/>
      <w:marLeft w:val="0"/>
      <w:marRight w:val="0"/>
      <w:marTop w:val="0"/>
      <w:marBottom w:val="0"/>
      <w:divBdr>
        <w:top w:val="none" w:sz="0" w:space="0" w:color="auto"/>
        <w:left w:val="none" w:sz="0" w:space="0" w:color="auto"/>
        <w:bottom w:val="none" w:sz="0" w:space="0" w:color="auto"/>
        <w:right w:val="none" w:sz="0" w:space="0" w:color="auto"/>
      </w:divBdr>
    </w:div>
    <w:div w:id="720711398">
      <w:bodyDiv w:val="1"/>
      <w:marLeft w:val="0"/>
      <w:marRight w:val="0"/>
      <w:marTop w:val="0"/>
      <w:marBottom w:val="0"/>
      <w:divBdr>
        <w:top w:val="none" w:sz="0" w:space="0" w:color="auto"/>
        <w:left w:val="none" w:sz="0" w:space="0" w:color="auto"/>
        <w:bottom w:val="none" w:sz="0" w:space="0" w:color="auto"/>
        <w:right w:val="none" w:sz="0" w:space="0" w:color="auto"/>
      </w:divBdr>
    </w:div>
    <w:div w:id="720785180">
      <w:bodyDiv w:val="1"/>
      <w:marLeft w:val="0"/>
      <w:marRight w:val="0"/>
      <w:marTop w:val="0"/>
      <w:marBottom w:val="0"/>
      <w:divBdr>
        <w:top w:val="none" w:sz="0" w:space="0" w:color="auto"/>
        <w:left w:val="none" w:sz="0" w:space="0" w:color="auto"/>
        <w:bottom w:val="none" w:sz="0" w:space="0" w:color="auto"/>
        <w:right w:val="none" w:sz="0" w:space="0" w:color="auto"/>
      </w:divBdr>
    </w:div>
    <w:div w:id="720788639">
      <w:bodyDiv w:val="1"/>
      <w:marLeft w:val="0"/>
      <w:marRight w:val="0"/>
      <w:marTop w:val="0"/>
      <w:marBottom w:val="0"/>
      <w:divBdr>
        <w:top w:val="none" w:sz="0" w:space="0" w:color="auto"/>
        <w:left w:val="none" w:sz="0" w:space="0" w:color="auto"/>
        <w:bottom w:val="none" w:sz="0" w:space="0" w:color="auto"/>
        <w:right w:val="none" w:sz="0" w:space="0" w:color="auto"/>
      </w:divBdr>
    </w:div>
    <w:div w:id="721248192">
      <w:marLeft w:val="480"/>
      <w:marRight w:val="0"/>
      <w:marTop w:val="0"/>
      <w:marBottom w:val="0"/>
      <w:divBdr>
        <w:top w:val="none" w:sz="0" w:space="0" w:color="auto"/>
        <w:left w:val="none" w:sz="0" w:space="0" w:color="auto"/>
        <w:bottom w:val="none" w:sz="0" w:space="0" w:color="auto"/>
        <w:right w:val="none" w:sz="0" w:space="0" w:color="auto"/>
      </w:divBdr>
    </w:div>
    <w:div w:id="721365791">
      <w:bodyDiv w:val="1"/>
      <w:marLeft w:val="0"/>
      <w:marRight w:val="0"/>
      <w:marTop w:val="0"/>
      <w:marBottom w:val="0"/>
      <w:divBdr>
        <w:top w:val="none" w:sz="0" w:space="0" w:color="auto"/>
        <w:left w:val="none" w:sz="0" w:space="0" w:color="auto"/>
        <w:bottom w:val="none" w:sz="0" w:space="0" w:color="auto"/>
        <w:right w:val="none" w:sz="0" w:space="0" w:color="auto"/>
      </w:divBdr>
    </w:div>
    <w:div w:id="721560469">
      <w:bodyDiv w:val="1"/>
      <w:marLeft w:val="0"/>
      <w:marRight w:val="0"/>
      <w:marTop w:val="0"/>
      <w:marBottom w:val="0"/>
      <w:divBdr>
        <w:top w:val="none" w:sz="0" w:space="0" w:color="auto"/>
        <w:left w:val="none" w:sz="0" w:space="0" w:color="auto"/>
        <w:bottom w:val="none" w:sz="0" w:space="0" w:color="auto"/>
        <w:right w:val="none" w:sz="0" w:space="0" w:color="auto"/>
      </w:divBdr>
    </w:div>
    <w:div w:id="721834340">
      <w:bodyDiv w:val="1"/>
      <w:marLeft w:val="0"/>
      <w:marRight w:val="0"/>
      <w:marTop w:val="0"/>
      <w:marBottom w:val="0"/>
      <w:divBdr>
        <w:top w:val="none" w:sz="0" w:space="0" w:color="auto"/>
        <w:left w:val="none" w:sz="0" w:space="0" w:color="auto"/>
        <w:bottom w:val="none" w:sz="0" w:space="0" w:color="auto"/>
        <w:right w:val="none" w:sz="0" w:space="0" w:color="auto"/>
      </w:divBdr>
    </w:div>
    <w:div w:id="721902193">
      <w:bodyDiv w:val="1"/>
      <w:marLeft w:val="0"/>
      <w:marRight w:val="0"/>
      <w:marTop w:val="0"/>
      <w:marBottom w:val="0"/>
      <w:divBdr>
        <w:top w:val="none" w:sz="0" w:space="0" w:color="auto"/>
        <w:left w:val="none" w:sz="0" w:space="0" w:color="auto"/>
        <w:bottom w:val="none" w:sz="0" w:space="0" w:color="auto"/>
        <w:right w:val="none" w:sz="0" w:space="0" w:color="auto"/>
      </w:divBdr>
    </w:div>
    <w:div w:id="721906770">
      <w:bodyDiv w:val="1"/>
      <w:marLeft w:val="0"/>
      <w:marRight w:val="0"/>
      <w:marTop w:val="0"/>
      <w:marBottom w:val="0"/>
      <w:divBdr>
        <w:top w:val="none" w:sz="0" w:space="0" w:color="auto"/>
        <w:left w:val="none" w:sz="0" w:space="0" w:color="auto"/>
        <w:bottom w:val="none" w:sz="0" w:space="0" w:color="auto"/>
        <w:right w:val="none" w:sz="0" w:space="0" w:color="auto"/>
      </w:divBdr>
    </w:div>
    <w:div w:id="722145632">
      <w:bodyDiv w:val="1"/>
      <w:marLeft w:val="0"/>
      <w:marRight w:val="0"/>
      <w:marTop w:val="0"/>
      <w:marBottom w:val="0"/>
      <w:divBdr>
        <w:top w:val="none" w:sz="0" w:space="0" w:color="auto"/>
        <w:left w:val="none" w:sz="0" w:space="0" w:color="auto"/>
        <w:bottom w:val="none" w:sz="0" w:space="0" w:color="auto"/>
        <w:right w:val="none" w:sz="0" w:space="0" w:color="auto"/>
      </w:divBdr>
    </w:div>
    <w:div w:id="722367810">
      <w:bodyDiv w:val="1"/>
      <w:marLeft w:val="0"/>
      <w:marRight w:val="0"/>
      <w:marTop w:val="0"/>
      <w:marBottom w:val="0"/>
      <w:divBdr>
        <w:top w:val="none" w:sz="0" w:space="0" w:color="auto"/>
        <w:left w:val="none" w:sz="0" w:space="0" w:color="auto"/>
        <w:bottom w:val="none" w:sz="0" w:space="0" w:color="auto"/>
        <w:right w:val="none" w:sz="0" w:space="0" w:color="auto"/>
      </w:divBdr>
    </w:div>
    <w:div w:id="722603780">
      <w:bodyDiv w:val="1"/>
      <w:marLeft w:val="0"/>
      <w:marRight w:val="0"/>
      <w:marTop w:val="0"/>
      <w:marBottom w:val="0"/>
      <w:divBdr>
        <w:top w:val="none" w:sz="0" w:space="0" w:color="auto"/>
        <w:left w:val="none" w:sz="0" w:space="0" w:color="auto"/>
        <w:bottom w:val="none" w:sz="0" w:space="0" w:color="auto"/>
        <w:right w:val="none" w:sz="0" w:space="0" w:color="auto"/>
      </w:divBdr>
    </w:div>
    <w:div w:id="722604099">
      <w:bodyDiv w:val="1"/>
      <w:marLeft w:val="0"/>
      <w:marRight w:val="0"/>
      <w:marTop w:val="0"/>
      <w:marBottom w:val="0"/>
      <w:divBdr>
        <w:top w:val="none" w:sz="0" w:space="0" w:color="auto"/>
        <w:left w:val="none" w:sz="0" w:space="0" w:color="auto"/>
        <w:bottom w:val="none" w:sz="0" w:space="0" w:color="auto"/>
        <w:right w:val="none" w:sz="0" w:space="0" w:color="auto"/>
      </w:divBdr>
    </w:div>
    <w:div w:id="723679339">
      <w:bodyDiv w:val="1"/>
      <w:marLeft w:val="0"/>
      <w:marRight w:val="0"/>
      <w:marTop w:val="0"/>
      <w:marBottom w:val="0"/>
      <w:divBdr>
        <w:top w:val="none" w:sz="0" w:space="0" w:color="auto"/>
        <w:left w:val="none" w:sz="0" w:space="0" w:color="auto"/>
        <w:bottom w:val="none" w:sz="0" w:space="0" w:color="auto"/>
        <w:right w:val="none" w:sz="0" w:space="0" w:color="auto"/>
      </w:divBdr>
    </w:div>
    <w:div w:id="723873739">
      <w:bodyDiv w:val="1"/>
      <w:marLeft w:val="0"/>
      <w:marRight w:val="0"/>
      <w:marTop w:val="0"/>
      <w:marBottom w:val="0"/>
      <w:divBdr>
        <w:top w:val="none" w:sz="0" w:space="0" w:color="auto"/>
        <w:left w:val="none" w:sz="0" w:space="0" w:color="auto"/>
        <w:bottom w:val="none" w:sz="0" w:space="0" w:color="auto"/>
        <w:right w:val="none" w:sz="0" w:space="0" w:color="auto"/>
      </w:divBdr>
    </w:div>
    <w:div w:id="724068519">
      <w:bodyDiv w:val="1"/>
      <w:marLeft w:val="0"/>
      <w:marRight w:val="0"/>
      <w:marTop w:val="0"/>
      <w:marBottom w:val="0"/>
      <w:divBdr>
        <w:top w:val="none" w:sz="0" w:space="0" w:color="auto"/>
        <w:left w:val="none" w:sz="0" w:space="0" w:color="auto"/>
        <w:bottom w:val="none" w:sz="0" w:space="0" w:color="auto"/>
        <w:right w:val="none" w:sz="0" w:space="0" w:color="auto"/>
      </w:divBdr>
    </w:div>
    <w:div w:id="724135946">
      <w:bodyDiv w:val="1"/>
      <w:marLeft w:val="0"/>
      <w:marRight w:val="0"/>
      <w:marTop w:val="0"/>
      <w:marBottom w:val="0"/>
      <w:divBdr>
        <w:top w:val="none" w:sz="0" w:space="0" w:color="auto"/>
        <w:left w:val="none" w:sz="0" w:space="0" w:color="auto"/>
        <w:bottom w:val="none" w:sz="0" w:space="0" w:color="auto"/>
        <w:right w:val="none" w:sz="0" w:space="0" w:color="auto"/>
      </w:divBdr>
    </w:div>
    <w:div w:id="724138978">
      <w:bodyDiv w:val="1"/>
      <w:marLeft w:val="0"/>
      <w:marRight w:val="0"/>
      <w:marTop w:val="0"/>
      <w:marBottom w:val="0"/>
      <w:divBdr>
        <w:top w:val="none" w:sz="0" w:space="0" w:color="auto"/>
        <w:left w:val="none" w:sz="0" w:space="0" w:color="auto"/>
        <w:bottom w:val="none" w:sz="0" w:space="0" w:color="auto"/>
        <w:right w:val="none" w:sz="0" w:space="0" w:color="auto"/>
      </w:divBdr>
    </w:div>
    <w:div w:id="724178380">
      <w:bodyDiv w:val="1"/>
      <w:marLeft w:val="0"/>
      <w:marRight w:val="0"/>
      <w:marTop w:val="0"/>
      <w:marBottom w:val="0"/>
      <w:divBdr>
        <w:top w:val="none" w:sz="0" w:space="0" w:color="auto"/>
        <w:left w:val="none" w:sz="0" w:space="0" w:color="auto"/>
        <w:bottom w:val="none" w:sz="0" w:space="0" w:color="auto"/>
        <w:right w:val="none" w:sz="0" w:space="0" w:color="auto"/>
      </w:divBdr>
    </w:div>
    <w:div w:id="724179923">
      <w:bodyDiv w:val="1"/>
      <w:marLeft w:val="0"/>
      <w:marRight w:val="0"/>
      <w:marTop w:val="0"/>
      <w:marBottom w:val="0"/>
      <w:divBdr>
        <w:top w:val="none" w:sz="0" w:space="0" w:color="auto"/>
        <w:left w:val="none" w:sz="0" w:space="0" w:color="auto"/>
        <w:bottom w:val="none" w:sz="0" w:space="0" w:color="auto"/>
        <w:right w:val="none" w:sz="0" w:space="0" w:color="auto"/>
      </w:divBdr>
    </w:div>
    <w:div w:id="724182527">
      <w:bodyDiv w:val="1"/>
      <w:marLeft w:val="0"/>
      <w:marRight w:val="0"/>
      <w:marTop w:val="0"/>
      <w:marBottom w:val="0"/>
      <w:divBdr>
        <w:top w:val="none" w:sz="0" w:space="0" w:color="auto"/>
        <w:left w:val="none" w:sz="0" w:space="0" w:color="auto"/>
        <w:bottom w:val="none" w:sz="0" w:space="0" w:color="auto"/>
        <w:right w:val="none" w:sz="0" w:space="0" w:color="auto"/>
      </w:divBdr>
    </w:div>
    <w:div w:id="724254859">
      <w:bodyDiv w:val="1"/>
      <w:marLeft w:val="0"/>
      <w:marRight w:val="0"/>
      <w:marTop w:val="0"/>
      <w:marBottom w:val="0"/>
      <w:divBdr>
        <w:top w:val="none" w:sz="0" w:space="0" w:color="auto"/>
        <w:left w:val="none" w:sz="0" w:space="0" w:color="auto"/>
        <w:bottom w:val="none" w:sz="0" w:space="0" w:color="auto"/>
        <w:right w:val="none" w:sz="0" w:space="0" w:color="auto"/>
      </w:divBdr>
    </w:div>
    <w:div w:id="724255548">
      <w:bodyDiv w:val="1"/>
      <w:marLeft w:val="0"/>
      <w:marRight w:val="0"/>
      <w:marTop w:val="0"/>
      <w:marBottom w:val="0"/>
      <w:divBdr>
        <w:top w:val="none" w:sz="0" w:space="0" w:color="auto"/>
        <w:left w:val="none" w:sz="0" w:space="0" w:color="auto"/>
        <w:bottom w:val="none" w:sz="0" w:space="0" w:color="auto"/>
        <w:right w:val="none" w:sz="0" w:space="0" w:color="auto"/>
      </w:divBdr>
    </w:div>
    <w:div w:id="724452402">
      <w:bodyDiv w:val="1"/>
      <w:marLeft w:val="0"/>
      <w:marRight w:val="0"/>
      <w:marTop w:val="0"/>
      <w:marBottom w:val="0"/>
      <w:divBdr>
        <w:top w:val="none" w:sz="0" w:space="0" w:color="auto"/>
        <w:left w:val="none" w:sz="0" w:space="0" w:color="auto"/>
        <w:bottom w:val="none" w:sz="0" w:space="0" w:color="auto"/>
        <w:right w:val="none" w:sz="0" w:space="0" w:color="auto"/>
      </w:divBdr>
    </w:div>
    <w:div w:id="724523723">
      <w:bodyDiv w:val="1"/>
      <w:marLeft w:val="0"/>
      <w:marRight w:val="0"/>
      <w:marTop w:val="0"/>
      <w:marBottom w:val="0"/>
      <w:divBdr>
        <w:top w:val="none" w:sz="0" w:space="0" w:color="auto"/>
        <w:left w:val="none" w:sz="0" w:space="0" w:color="auto"/>
        <w:bottom w:val="none" w:sz="0" w:space="0" w:color="auto"/>
        <w:right w:val="none" w:sz="0" w:space="0" w:color="auto"/>
      </w:divBdr>
    </w:div>
    <w:div w:id="724529649">
      <w:bodyDiv w:val="1"/>
      <w:marLeft w:val="0"/>
      <w:marRight w:val="0"/>
      <w:marTop w:val="0"/>
      <w:marBottom w:val="0"/>
      <w:divBdr>
        <w:top w:val="none" w:sz="0" w:space="0" w:color="auto"/>
        <w:left w:val="none" w:sz="0" w:space="0" w:color="auto"/>
        <w:bottom w:val="none" w:sz="0" w:space="0" w:color="auto"/>
        <w:right w:val="none" w:sz="0" w:space="0" w:color="auto"/>
      </w:divBdr>
    </w:div>
    <w:div w:id="724912190">
      <w:bodyDiv w:val="1"/>
      <w:marLeft w:val="0"/>
      <w:marRight w:val="0"/>
      <w:marTop w:val="0"/>
      <w:marBottom w:val="0"/>
      <w:divBdr>
        <w:top w:val="none" w:sz="0" w:space="0" w:color="auto"/>
        <w:left w:val="none" w:sz="0" w:space="0" w:color="auto"/>
        <w:bottom w:val="none" w:sz="0" w:space="0" w:color="auto"/>
        <w:right w:val="none" w:sz="0" w:space="0" w:color="auto"/>
      </w:divBdr>
    </w:div>
    <w:div w:id="724959851">
      <w:bodyDiv w:val="1"/>
      <w:marLeft w:val="0"/>
      <w:marRight w:val="0"/>
      <w:marTop w:val="0"/>
      <w:marBottom w:val="0"/>
      <w:divBdr>
        <w:top w:val="none" w:sz="0" w:space="0" w:color="auto"/>
        <w:left w:val="none" w:sz="0" w:space="0" w:color="auto"/>
        <w:bottom w:val="none" w:sz="0" w:space="0" w:color="auto"/>
        <w:right w:val="none" w:sz="0" w:space="0" w:color="auto"/>
      </w:divBdr>
    </w:div>
    <w:div w:id="725252679">
      <w:bodyDiv w:val="1"/>
      <w:marLeft w:val="0"/>
      <w:marRight w:val="0"/>
      <w:marTop w:val="0"/>
      <w:marBottom w:val="0"/>
      <w:divBdr>
        <w:top w:val="none" w:sz="0" w:space="0" w:color="auto"/>
        <w:left w:val="none" w:sz="0" w:space="0" w:color="auto"/>
        <w:bottom w:val="none" w:sz="0" w:space="0" w:color="auto"/>
        <w:right w:val="none" w:sz="0" w:space="0" w:color="auto"/>
      </w:divBdr>
    </w:div>
    <w:div w:id="725446221">
      <w:bodyDiv w:val="1"/>
      <w:marLeft w:val="0"/>
      <w:marRight w:val="0"/>
      <w:marTop w:val="0"/>
      <w:marBottom w:val="0"/>
      <w:divBdr>
        <w:top w:val="none" w:sz="0" w:space="0" w:color="auto"/>
        <w:left w:val="none" w:sz="0" w:space="0" w:color="auto"/>
        <w:bottom w:val="none" w:sz="0" w:space="0" w:color="auto"/>
        <w:right w:val="none" w:sz="0" w:space="0" w:color="auto"/>
      </w:divBdr>
    </w:div>
    <w:div w:id="725494858">
      <w:bodyDiv w:val="1"/>
      <w:marLeft w:val="0"/>
      <w:marRight w:val="0"/>
      <w:marTop w:val="0"/>
      <w:marBottom w:val="0"/>
      <w:divBdr>
        <w:top w:val="none" w:sz="0" w:space="0" w:color="auto"/>
        <w:left w:val="none" w:sz="0" w:space="0" w:color="auto"/>
        <w:bottom w:val="none" w:sz="0" w:space="0" w:color="auto"/>
        <w:right w:val="none" w:sz="0" w:space="0" w:color="auto"/>
      </w:divBdr>
    </w:div>
    <w:div w:id="725685316">
      <w:marLeft w:val="480"/>
      <w:marRight w:val="0"/>
      <w:marTop w:val="0"/>
      <w:marBottom w:val="0"/>
      <w:divBdr>
        <w:top w:val="none" w:sz="0" w:space="0" w:color="auto"/>
        <w:left w:val="none" w:sz="0" w:space="0" w:color="auto"/>
        <w:bottom w:val="none" w:sz="0" w:space="0" w:color="auto"/>
        <w:right w:val="none" w:sz="0" w:space="0" w:color="auto"/>
      </w:divBdr>
    </w:div>
    <w:div w:id="725909145">
      <w:bodyDiv w:val="1"/>
      <w:marLeft w:val="0"/>
      <w:marRight w:val="0"/>
      <w:marTop w:val="0"/>
      <w:marBottom w:val="0"/>
      <w:divBdr>
        <w:top w:val="none" w:sz="0" w:space="0" w:color="auto"/>
        <w:left w:val="none" w:sz="0" w:space="0" w:color="auto"/>
        <w:bottom w:val="none" w:sz="0" w:space="0" w:color="auto"/>
        <w:right w:val="none" w:sz="0" w:space="0" w:color="auto"/>
      </w:divBdr>
    </w:div>
    <w:div w:id="726148400">
      <w:bodyDiv w:val="1"/>
      <w:marLeft w:val="0"/>
      <w:marRight w:val="0"/>
      <w:marTop w:val="0"/>
      <w:marBottom w:val="0"/>
      <w:divBdr>
        <w:top w:val="none" w:sz="0" w:space="0" w:color="auto"/>
        <w:left w:val="none" w:sz="0" w:space="0" w:color="auto"/>
        <w:bottom w:val="none" w:sz="0" w:space="0" w:color="auto"/>
        <w:right w:val="none" w:sz="0" w:space="0" w:color="auto"/>
      </w:divBdr>
      <w:divsChild>
        <w:div w:id="1498300464">
          <w:marLeft w:val="480"/>
          <w:marRight w:val="0"/>
          <w:marTop w:val="0"/>
          <w:marBottom w:val="0"/>
          <w:divBdr>
            <w:top w:val="none" w:sz="0" w:space="0" w:color="auto"/>
            <w:left w:val="none" w:sz="0" w:space="0" w:color="auto"/>
            <w:bottom w:val="none" w:sz="0" w:space="0" w:color="auto"/>
            <w:right w:val="none" w:sz="0" w:space="0" w:color="auto"/>
          </w:divBdr>
        </w:div>
        <w:div w:id="2031910598">
          <w:marLeft w:val="480"/>
          <w:marRight w:val="0"/>
          <w:marTop w:val="0"/>
          <w:marBottom w:val="0"/>
          <w:divBdr>
            <w:top w:val="none" w:sz="0" w:space="0" w:color="auto"/>
            <w:left w:val="none" w:sz="0" w:space="0" w:color="auto"/>
            <w:bottom w:val="none" w:sz="0" w:space="0" w:color="auto"/>
            <w:right w:val="none" w:sz="0" w:space="0" w:color="auto"/>
          </w:divBdr>
        </w:div>
        <w:div w:id="763913171">
          <w:marLeft w:val="480"/>
          <w:marRight w:val="0"/>
          <w:marTop w:val="0"/>
          <w:marBottom w:val="0"/>
          <w:divBdr>
            <w:top w:val="none" w:sz="0" w:space="0" w:color="auto"/>
            <w:left w:val="none" w:sz="0" w:space="0" w:color="auto"/>
            <w:bottom w:val="none" w:sz="0" w:space="0" w:color="auto"/>
            <w:right w:val="none" w:sz="0" w:space="0" w:color="auto"/>
          </w:divBdr>
        </w:div>
        <w:div w:id="927929067">
          <w:marLeft w:val="480"/>
          <w:marRight w:val="0"/>
          <w:marTop w:val="0"/>
          <w:marBottom w:val="0"/>
          <w:divBdr>
            <w:top w:val="none" w:sz="0" w:space="0" w:color="auto"/>
            <w:left w:val="none" w:sz="0" w:space="0" w:color="auto"/>
            <w:bottom w:val="none" w:sz="0" w:space="0" w:color="auto"/>
            <w:right w:val="none" w:sz="0" w:space="0" w:color="auto"/>
          </w:divBdr>
        </w:div>
        <w:div w:id="302737828">
          <w:marLeft w:val="480"/>
          <w:marRight w:val="0"/>
          <w:marTop w:val="0"/>
          <w:marBottom w:val="0"/>
          <w:divBdr>
            <w:top w:val="none" w:sz="0" w:space="0" w:color="auto"/>
            <w:left w:val="none" w:sz="0" w:space="0" w:color="auto"/>
            <w:bottom w:val="none" w:sz="0" w:space="0" w:color="auto"/>
            <w:right w:val="none" w:sz="0" w:space="0" w:color="auto"/>
          </w:divBdr>
        </w:div>
        <w:div w:id="1122848581">
          <w:marLeft w:val="480"/>
          <w:marRight w:val="0"/>
          <w:marTop w:val="0"/>
          <w:marBottom w:val="0"/>
          <w:divBdr>
            <w:top w:val="none" w:sz="0" w:space="0" w:color="auto"/>
            <w:left w:val="none" w:sz="0" w:space="0" w:color="auto"/>
            <w:bottom w:val="none" w:sz="0" w:space="0" w:color="auto"/>
            <w:right w:val="none" w:sz="0" w:space="0" w:color="auto"/>
          </w:divBdr>
        </w:div>
        <w:div w:id="1311132319">
          <w:marLeft w:val="480"/>
          <w:marRight w:val="0"/>
          <w:marTop w:val="0"/>
          <w:marBottom w:val="0"/>
          <w:divBdr>
            <w:top w:val="none" w:sz="0" w:space="0" w:color="auto"/>
            <w:left w:val="none" w:sz="0" w:space="0" w:color="auto"/>
            <w:bottom w:val="none" w:sz="0" w:space="0" w:color="auto"/>
            <w:right w:val="none" w:sz="0" w:space="0" w:color="auto"/>
          </w:divBdr>
        </w:div>
        <w:div w:id="397022604">
          <w:marLeft w:val="480"/>
          <w:marRight w:val="0"/>
          <w:marTop w:val="0"/>
          <w:marBottom w:val="0"/>
          <w:divBdr>
            <w:top w:val="none" w:sz="0" w:space="0" w:color="auto"/>
            <w:left w:val="none" w:sz="0" w:space="0" w:color="auto"/>
            <w:bottom w:val="none" w:sz="0" w:space="0" w:color="auto"/>
            <w:right w:val="none" w:sz="0" w:space="0" w:color="auto"/>
          </w:divBdr>
        </w:div>
        <w:div w:id="1513644246">
          <w:marLeft w:val="480"/>
          <w:marRight w:val="0"/>
          <w:marTop w:val="0"/>
          <w:marBottom w:val="0"/>
          <w:divBdr>
            <w:top w:val="none" w:sz="0" w:space="0" w:color="auto"/>
            <w:left w:val="none" w:sz="0" w:space="0" w:color="auto"/>
            <w:bottom w:val="none" w:sz="0" w:space="0" w:color="auto"/>
            <w:right w:val="none" w:sz="0" w:space="0" w:color="auto"/>
          </w:divBdr>
        </w:div>
        <w:div w:id="419376390">
          <w:marLeft w:val="480"/>
          <w:marRight w:val="0"/>
          <w:marTop w:val="0"/>
          <w:marBottom w:val="0"/>
          <w:divBdr>
            <w:top w:val="none" w:sz="0" w:space="0" w:color="auto"/>
            <w:left w:val="none" w:sz="0" w:space="0" w:color="auto"/>
            <w:bottom w:val="none" w:sz="0" w:space="0" w:color="auto"/>
            <w:right w:val="none" w:sz="0" w:space="0" w:color="auto"/>
          </w:divBdr>
        </w:div>
        <w:div w:id="1949308983">
          <w:marLeft w:val="480"/>
          <w:marRight w:val="0"/>
          <w:marTop w:val="0"/>
          <w:marBottom w:val="0"/>
          <w:divBdr>
            <w:top w:val="none" w:sz="0" w:space="0" w:color="auto"/>
            <w:left w:val="none" w:sz="0" w:space="0" w:color="auto"/>
            <w:bottom w:val="none" w:sz="0" w:space="0" w:color="auto"/>
            <w:right w:val="none" w:sz="0" w:space="0" w:color="auto"/>
          </w:divBdr>
        </w:div>
        <w:div w:id="30762534">
          <w:marLeft w:val="480"/>
          <w:marRight w:val="0"/>
          <w:marTop w:val="0"/>
          <w:marBottom w:val="0"/>
          <w:divBdr>
            <w:top w:val="none" w:sz="0" w:space="0" w:color="auto"/>
            <w:left w:val="none" w:sz="0" w:space="0" w:color="auto"/>
            <w:bottom w:val="none" w:sz="0" w:space="0" w:color="auto"/>
            <w:right w:val="none" w:sz="0" w:space="0" w:color="auto"/>
          </w:divBdr>
        </w:div>
        <w:div w:id="1431662151">
          <w:marLeft w:val="480"/>
          <w:marRight w:val="0"/>
          <w:marTop w:val="0"/>
          <w:marBottom w:val="0"/>
          <w:divBdr>
            <w:top w:val="none" w:sz="0" w:space="0" w:color="auto"/>
            <w:left w:val="none" w:sz="0" w:space="0" w:color="auto"/>
            <w:bottom w:val="none" w:sz="0" w:space="0" w:color="auto"/>
            <w:right w:val="none" w:sz="0" w:space="0" w:color="auto"/>
          </w:divBdr>
        </w:div>
        <w:div w:id="598216773">
          <w:marLeft w:val="480"/>
          <w:marRight w:val="0"/>
          <w:marTop w:val="0"/>
          <w:marBottom w:val="0"/>
          <w:divBdr>
            <w:top w:val="none" w:sz="0" w:space="0" w:color="auto"/>
            <w:left w:val="none" w:sz="0" w:space="0" w:color="auto"/>
            <w:bottom w:val="none" w:sz="0" w:space="0" w:color="auto"/>
            <w:right w:val="none" w:sz="0" w:space="0" w:color="auto"/>
          </w:divBdr>
        </w:div>
        <w:div w:id="1968008270">
          <w:marLeft w:val="480"/>
          <w:marRight w:val="0"/>
          <w:marTop w:val="0"/>
          <w:marBottom w:val="0"/>
          <w:divBdr>
            <w:top w:val="none" w:sz="0" w:space="0" w:color="auto"/>
            <w:left w:val="none" w:sz="0" w:space="0" w:color="auto"/>
            <w:bottom w:val="none" w:sz="0" w:space="0" w:color="auto"/>
            <w:right w:val="none" w:sz="0" w:space="0" w:color="auto"/>
          </w:divBdr>
        </w:div>
        <w:div w:id="881747715">
          <w:marLeft w:val="480"/>
          <w:marRight w:val="0"/>
          <w:marTop w:val="0"/>
          <w:marBottom w:val="0"/>
          <w:divBdr>
            <w:top w:val="none" w:sz="0" w:space="0" w:color="auto"/>
            <w:left w:val="none" w:sz="0" w:space="0" w:color="auto"/>
            <w:bottom w:val="none" w:sz="0" w:space="0" w:color="auto"/>
            <w:right w:val="none" w:sz="0" w:space="0" w:color="auto"/>
          </w:divBdr>
        </w:div>
        <w:div w:id="2108191815">
          <w:marLeft w:val="480"/>
          <w:marRight w:val="0"/>
          <w:marTop w:val="0"/>
          <w:marBottom w:val="0"/>
          <w:divBdr>
            <w:top w:val="none" w:sz="0" w:space="0" w:color="auto"/>
            <w:left w:val="none" w:sz="0" w:space="0" w:color="auto"/>
            <w:bottom w:val="none" w:sz="0" w:space="0" w:color="auto"/>
            <w:right w:val="none" w:sz="0" w:space="0" w:color="auto"/>
          </w:divBdr>
        </w:div>
        <w:div w:id="1902054906">
          <w:marLeft w:val="480"/>
          <w:marRight w:val="0"/>
          <w:marTop w:val="0"/>
          <w:marBottom w:val="0"/>
          <w:divBdr>
            <w:top w:val="none" w:sz="0" w:space="0" w:color="auto"/>
            <w:left w:val="none" w:sz="0" w:space="0" w:color="auto"/>
            <w:bottom w:val="none" w:sz="0" w:space="0" w:color="auto"/>
            <w:right w:val="none" w:sz="0" w:space="0" w:color="auto"/>
          </w:divBdr>
        </w:div>
        <w:div w:id="1645544243">
          <w:marLeft w:val="480"/>
          <w:marRight w:val="0"/>
          <w:marTop w:val="0"/>
          <w:marBottom w:val="0"/>
          <w:divBdr>
            <w:top w:val="none" w:sz="0" w:space="0" w:color="auto"/>
            <w:left w:val="none" w:sz="0" w:space="0" w:color="auto"/>
            <w:bottom w:val="none" w:sz="0" w:space="0" w:color="auto"/>
            <w:right w:val="none" w:sz="0" w:space="0" w:color="auto"/>
          </w:divBdr>
        </w:div>
        <w:div w:id="872963859">
          <w:marLeft w:val="480"/>
          <w:marRight w:val="0"/>
          <w:marTop w:val="0"/>
          <w:marBottom w:val="0"/>
          <w:divBdr>
            <w:top w:val="none" w:sz="0" w:space="0" w:color="auto"/>
            <w:left w:val="none" w:sz="0" w:space="0" w:color="auto"/>
            <w:bottom w:val="none" w:sz="0" w:space="0" w:color="auto"/>
            <w:right w:val="none" w:sz="0" w:space="0" w:color="auto"/>
          </w:divBdr>
        </w:div>
        <w:div w:id="1461268038">
          <w:marLeft w:val="480"/>
          <w:marRight w:val="0"/>
          <w:marTop w:val="0"/>
          <w:marBottom w:val="0"/>
          <w:divBdr>
            <w:top w:val="none" w:sz="0" w:space="0" w:color="auto"/>
            <w:left w:val="none" w:sz="0" w:space="0" w:color="auto"/>
            <w:bottom w:val="none" w:sz="0" w:space="0" w:color="auto"/>
            <w:right w:val="none" w:sz="0" w:space="0" w:color="auto"/>
          </w:divBdr>
        </w:div>
        <w:div w:id="330329803">
          <w:marLeft w:val="480"/>
          <w:marRight w:val="0"/>
          <w:marTop w:val="0"/>
          <w:marBottom w:val="0"/>
          <w:divBdr>
            <w:top w:val="none" w:sz="0" w:space="0" w:color="auto"/>
            <w:left w:val="none" w:sz="0" w:space="0" w:color="auto"/>
            <w:bottom w:val="none" w:sz="0" w:space="0" w:color="auto"/>
            <w:right w:val="none" w:sz="0" w:space="0" w:color="auto"/>
          </w:divBdr>
        </w:div>
        <w:div w:id="536160995">
          <w:marLeft w:val="480"/>
          <w:marRight w:val="0"/>
          <w:marTop w:val="0"/>
          <w:marBottom w:val="0"/>
          <w:divBdr>
            <w:top w:val="none" w:sz="0" w:space="0" w:color="auto"/>
            <w:left w:val="none" w:sz="0" w:space="0" w:color="auto"/>
            <w:bottom w:val="none" w:sz="0" w:space="0" w:color="auto"/>
            <w:right w:val="none" w:sz="0" w:space="0" w:color="auto"/>
          </w:divBdr>
        </w:div>
        <w:div w:id="1058093709">
          <w:marLeft w:val="480"/>
          <w:marRight w:val="0"/>
          <w:marTop w:val="0"/>
          <w:marBottom w:val="0"/>
          <w:divBdr>
            <w:top w:val="none" w:sz="0" w:space="0" w:color="auto"/>
            <w:left w:val="none" w:sz="0" w:space="0" w:color="auto"/>
            <w:bottom w:val="none" w:sz="0" w:space="0" w:color="auto"/>
            <w:right w:val="none" w:sz="0" w:space="0" w:color="auto"/>
          </w:divBdr>
        </w:div>
        <w:div w:id="1490050960">
          <w:marLeft w:val="480"/>
          <w:marRight w:val="0"/>
          <w:marTop w:val="0"/>
          <w:marBottom w:val="0"/>
          <w:divBdr>
            <w:top w:val="none" w:sz="0" w:space="0" w:color="auto"/>
            <w:left w:val="none" w:sz="0" w:space="0" w:color="auto"/>
            <w:bottom w:val="none" w:sz="0" w:space="0" w:color="auto"/>
            <w:right w:val="none" w:sz="0" w:space="0" w:color="auto"/>
          </w:divBdr>
        </w:div>
        <w:div w:id="2075616409">
          <w:marLeft w:val="480"/>
          <w:marRight w:val="0"/>
          <w:marTop w:val="0"/>
          <w:marBottom w:val="0"/>
          <w:divBdr>
            <w:top w:val="none" w:sz="0" w:space="0" w:color="auto"/>
            <w:left w:val="none" w:sz="0" w:space="0" w:color="auto"/>
            <w:bottom w:val="none" w:sz="0" w:space="0" w:color="auto"/>
            <w:right w:val="none" w:sz="0" w:space="0" w:color="auto"/>
          </w:divBdr>
        </w:div>
        <w:div w:id="1736396677">
          <w:marLeft w:val="480"/>
          <w:marRight w:val="0"/>
          <w:marTop w:val="0"/>
          <w:marBottom w:val="0"/>
          <w:divBdr>
            <w:top w:val="none" w:sz="0" w:space="0" w:color="auto"/>
            <w:left w:val="none" w:sz="0" w:space="0" w:color="auto"/>
            <w:bottom w:val="none" w:sz="0" w:space="0" w:color="auto"/>
            <w:right w:val="none" w:sz="0" w:space="0" w:color="auto"/>
          </w:divBdr>
        </w:div>
        <w:div w:id="589390494">
          <w:marLeft w:val="480"/>
          <w:marRight w:val="0"/>
          <w:marTop w:val="0"/>
          <w:marBottom w:val="0"/>
          <w:divBdr>
            <w:top w:val="none" w:sz="0" w:space="0" w:color="auto"/>
            <w:left w:val="none" w:sz="0" w:space="0" w:color="auto"/>
            <w:bottom w:val="none" w:sz="0" w:space="0" w:color="auto"/>
            <w:right w:val="none" w:sz="0" w:space="0" w:color="auto"/>
          </w:divBdr>
        </w:div>
        <w:div w:id="1383290749">
          <w:marLeft w:val="480"/>
          <w:marRight w:val="0"/>
          <w:marTop w:val="0"/>
          <w:marBottom w:val="0"/>
          <w:divBdr>
            <w:top w:val="none" w:sz="0" w:space="0" w:color="auto"/>
            <w:left w:val="none" w:sz="0" w:space="0" w:color="auto"/>
            <w:bottom w:val="none" w:sz="0" w:space="0" w:color="auto"/>
            <w:right w:val="none" w:sz="0" w:space="0" w:color="auto"/>
          </w:divBdr>
        </w:div>
        <w:div w:id="928463727">
          <w:marLeft w:val="480"/>
          <w:marRight w:val="0"/>
          <w:marTop w:val="0"/>
          <w:marBottom w:val="0"/>
          <w:divBdr>
            <w:top w:val="none" w:sz="0" w:space="0" w:color="auto"/>
            <w:left w:val="none" w:sz="0" w:space="0" w:color="auto"/>
            <w:bottom w:val="none" w:sz="0" w:space="0" w:color="auto"/>
            <w:right w:val="none" w:sz="0" w:space="0" w:color="auto"/>
          </w:divBdr>
        </w:div>
        <w:div w:id="1910269336">
          <w:marLeft w:val="480"/>
          <w:marRight w:val="0"/>
          <w:marTop w:val="0"/>
          <w:marBottom w:val="0"/>
          <w:divBdr>
            <w:top w:val="none" w:sz="0" w:space="0" w:color="auto"/>
            <w:left w:val="none" w:sz="0" w:space="0" w:color="auto"/>
            <w:bottom w:val="none" w:sz="0" w:space="0" w:color="auto"/>
            <w:right w:val="none" w:sz="0" w:space="0" w:color="auto"/>
          </w:divBdr>
        </w:div>
        <w:div w:id="1377848116">
          <w:marLeft w:val="480"/>
          <w:marRight w:val="0"/>
          <w:marTop w:val="0"/>
          <w:marBottom w:val="0"/>
          <w:divBdr>
            <w:top w:val="none" w:sz="0" w:space="0" w:color="auto"/>
            <w:left w:val="none" w:sz="0" w:space="0" w:color="auto"/>
            <w:bottom w:val="none" w:sz="0" w:space="0" w:color="auto"/>
            <w:right w:val="none" w:sz="0" w:space="0" w:color="auto"/>
          </w:divBdr>
        </w:div>
        <w:div w:id="245381292">
          <w:marLeft w:val="480"/>
          <w:marRight w:val="0"/>
          <w:marTop w:val="0"/>
          <w:marBottom w:val="0"/>
          <w:divBdr>
            <w:top w:val="none" w:sz="0" w:space="0" w:color="auto"/>
            <w:left w:val="none" w:sz="0" w:space="0" w:color="auto"/>
            <w:bottom w:val="none" w:sz="0" w:space="0" w:color="auto"/>
            <w:right w:val="none" w:sz="0" w:space="0" w:color="auto"/>
          </w:divBdr>
        </w:div>
        <w:div w:id="1101101546">
          <w:marLeft w:val="480"/>
          <w:marRight w:val="0"/>
          <w:marTop w:val="0"/>
          <w:marBottom w:val="0"/>
          <w:divBdr>
            <w:top w:val="none" w:sz="0" w:space="0" w:color="auto"/>
            <w:left w:val="none" w:sz="0" w:space="0" w:color="auto"/>
            <w:bottom w:val="none" w:sz="0" w:space="0" w:color="auto"/>
            <w:right w:val="none" w:sz="0" w:space="0" w:color="auto"/>
          </w:divBdr>
        </w:div>
        <w:div w:id="2054571332">
          <w:marLeft w:val="480"/>
          <w:marRight w:val="0"/>
          <w:marTop w:val="0"/>
          <w:marBottom w:val="0"/>
          <w:divBdr>
            <w:top w:val="none" w:sz="0" w:space="0" w:color="auto"/>
            <w:left w:val="none" w:sz="0" w:space="0" w:color="auto"/>
            <w:bottom w:val="none" w:sz="0" w:space="0" w:color="auto"/>
            <w:right w:val="none" w:sz="0" w:space="0" w:color="auto"/>
          </w:divBdr>
        </w:div>
        <w:div w:id="2057505747">
          <w:marLeft w:val="480"/>
          <w:marRight w:val="0"/>
          <w:marTop w:val="0"/>
          <w:marBottom w:val="0"/>
          <w:divBdr>
            <w:top w:val="none" w:sz="0" w:space="0" w:color="auto"/>
            <w:left w:val="none" w:sz="0" w:space="0" w:color="auto"/>
            <w:bottom w:val="none" w:sz="0" w:space="0" w:color="auto"/>
            <w:right w:val="none" w:sz="0" w:space="0" w:color="auto"/>
          </w:divBdr>
        </w:div>
        <w:div w:id="870580412">
          <w:marLeft w:val="480"/>
          <w:marRight w:val="0"/>
          <w:marTop w:val="0"/>
          <w:marBottom w:val="0"/>
          <w:divBdr>
            <w:top w:val="none" w:sz="0" w:space="0" w:color="auto"/>
            <w:left w:val="none" w:sz="0" w:space="0" w:color="auto"/>
            <w:bottom w:val="none" w:sz="0" w:space="0" w:color="auto"/>
            <w:right w:val="none" w:sz="0" w:space="0" w:color="auto"/>
          </w:divBdr>
        </w:div>
        <w:div w:id="2024430964">
          <w:marLeft w:val="480"/>
          <w:marRight w:val="0"/>
          <w:marTop w:val="0"/>
          <w:marBottom w:val="0"/>
          <w:divBdr>
            <w:top w:val="none" w:sz="0" w:space="0" w:color="auto"/>
            <w:left w:val="none" w:sz="0" w:space="0" w:color="auto"/>
            <w:bottom w:val="none" w:sz="0" w:space="0" w:color="auto"/>
            <w:right w:val="none" w:sz="0" w:space="0" w:color="auto"/>
          </w:divBdr>
        </w:div>
        <w:div w:id="208032710">
          <w:marLeft w:val="480"/>
          <w:marRight w:val="0"/>
          <w:marTop w:val="0"/>
          <w:marBottom w:val="0"/>
          <w:divBdr>
            <w:top w:val="none" w:sz="0" w:space="0" w:color="auto"/>
            <w:left w:val="none" w:sz="0" w:space="0" w:color="auto"/>
            <w:bottom w:val="none" w:sz="0" w:space="0" w:color="auto"/>
            <w:right w:val="none" w:sz="0" w:space="0" w:color="auto"/>
          </w:divBdr>
        </w:div>
        <w:div w:id="415980352">
          <w:marLeft w:val="480"/>
          <w:marRight w:val="0"/>
          <w:marTop w:val="0"/>
          <w:marBottom w:val="0"/>
          <w:divBdr>
            <w:top w:val="none" w:sz="0" w:space="0" w:color="auto"/>
            <w:left w:val="none" w:sz="0" w:space="0" w:color="auto"/>
            <w:bottom w:val="none" w:sz="0" w:space="0" w:color="auto"/>
            <w:right w:val="none" w:sz="0" w:space="0" w:color="auto"/>
          </w:divBdr>
        </w:div>
        <w:div w:id="1100375067">
          <w:marLeft w:val="480"/>
          <w:marRight w:val="0"/>
          <w:marTop w:val="0"/>
          <w:marBottom w:val="0"/>
          <w:divBdr>
            <w:top w:val="none" w:sz="0" w:space="0" w:color="auto"/>
            <w:left w:val="none" w:sz="0" w:space="0" w:color="auto"/>
            <w:bottom w:val="none" w:sz="0" w:space="0" w:color="auto"/>
            <w:right w:val="none" w:sz="0" w:space="0" w:color="auto"/>
          </w:divBdr>
        </w:div>
        <w:div w:id="1314991182">
          <w:marLeft w:val="480"/>
          <w:marRight w:val="0"/>
          <w:marTop w:val="0"/>
          <w:marBottom w:val="0"/>
          <w:divBdr>
            <w:top w:val="none" w:sz="0" w:space="0" w:color="auto"/>
            <w:left w:val="none" w:sz="0" w:space="0" w:color="auto"/>
            <w:bottom w:val="none" w:sz="0" w:space="0" w:color="auto"/>
            <w:right w:val="none" w:sz="0" w:space="0" w:color="auto"/>
          </w:divBdr>
        </w:div>
        <w:div w:id="1578439698">
          <w:marLeft w:val="480"/>
          <w:marRight w:val="0"/>
          <w:marTop w:val="0"/>
          <w:marBottom w:val="0"/>
          <w:divBdr>
            <w:top w:val="none" w:sz="0" w:space="0" w:color="auto"/>
            <w:left w:val="none" w:sz="0" w:space="0" w:color="auto"/>
            <w:bottom w:val="none" w:sz="0" w:space="0" w:color="auto"/>
            <w:right w:val="none" w:sz="0" w:space="0" w:color="auto"/>
          </w:divBdr>
        </w:div>
        <w:div w:id="2050374966">
          <w:marLeft w:val="480"/>
          <w:marRight w:val="0"/>
          <w:marTop w:val="0"/>
          <w:marBottom w:val="0"/>
          <w:divBdr>
            <w:top w:val="none" w:sz="0" w:space="0" w:color="auto"/>
            <w:left w:val="none" w:sz="0" w:space="0" w:color="auto"/>
            <w:bottom w:val="none" w:sz="0" w:space="0" w:color="auto"/>
            <w:right w:val="none" w:sz="0" w:space="0" w:color="auto"/>
          </w:divBdr>
        </w:div>
        <w:div w:id="1899824391">
          <w:marLeft w:val="480"/>
          <w:marRight w:val="0"/>
          <w:marTop w:val="0"/>
          <w:marBottom w:val="0"/>
          <w:divBdr>
            <w:top w:val="none" w:sz="0" w:space="0" w:color="auto"/>
            <w:left w:val="none" w:sz="0" w:space="0" w:color="auto"/>
            <w:bottom w:val="none" w:sz="0" w:space="0" w:color="auto"/>
            <w:right w:val="none" w:sz="0" w:space="0" w:color="auto"/>
          </w:divBdr>
        </w:div>
        <w:div w:id="482819239">
          <w:marLeft w:val="480"/>
          <w:marRight w:val="0"/>
          <w:marTop w:val="0"/>
          <w:marBottom w:val="0"/>
          <w:divBdr>
            <w:top w:val="none" w:sz="0" w:space="0" w:color="auto"/>
            <w:left w:val="none" w:sz="0" w:space="0" w:color="auto"/>
            <w:bottom w:val="none" w:sz="0" w:space="0" w:color="auto"/>
            <w:right w:val="none" w:sz="0" w:space="0" w:color="auto"/>
          </w:divBdr>
        </w:div>
        <w:div w:id="1983463549">
          <w:marLeft w:val="480"/>
          <w:marRight w:val="0"/>
          <w:marTop w:val="0"/>
          <w:marBottom w:val="0"/>
          <w:divBdr>
            <w:top w:val="none" w:sz="0" w:space="0" w:color="auto"/>
            <w:left w:val="none" w:sz="0" w:space="0" w:color="auto"/>
            <w:bottom w:val="none" w:sz="0" w:space="0" w:color="auto"/>
            <w:right w:val="none" w:sz="0" w:space="0" w:color="auto"/>
          </w:divBdr>
        </w:div>
        <w:div w:id="1187065036">
          <w:marLeft w:val="480"/>
          <w:marRight w:val="0"/>
          <w:marTop w:val="0"/>
          <w:marBottom w:val="0"/>
          <w:divBdr>
            <w:top w:val="none" w:sz="0" w:space="0" w:color="auto"/>
            <w:left w:val="none" w:sz="0" w:space="0" w:color="auto"/>
            <w:bottom w:val="none" w:sz="0" w:space="0" w:color="auto"/>
            <w:right w:val="none" w:sz="0" w:space="0" w:color="auto"/>
          </w:divBdr>
        </w:div>
        <w:div w:id="1506939664">
          <w:marLeft w:val="480"/>
          <w:marRight w:val="0"/>
          <w:marTop w:val="0"/>
          <w:marBottom w:val="0"/>
          <w:divBdr>
            <w:top w:val="none" w:sz="0" w:space="0" w:color="auto"/>
            <w:left w:val="none" w:sz="0" w:space="0" w:color="auto"/>
            <w:bottom w:val="none" w:sz="0" w:space="0" w:color="auto"/>
            <w:right w:val="none" w:sz="0" w:space="0" w:color="auto"/>
          </w:divBdr>
        </w:div>
        <w:div w:id="1476095781">
          <w:marLeft w:val="480"/>
          <w:marRight w:val="0"/>
          <w:marTop w:val="0"/>
          <w:marBottom w:val="0"/>
          <w:divBdr>
            <w:top w:val="none" w:sz="0" w:space="0" w:color="auto"/>
            <w:left w:val="none" w:sz="0" w:space="0" w:color="auto"/>
            <w:bottom w:val="none" w:sz="0" w:space="0" w:color="auto"/>
            <w:right w:val="none" w:sz="0" w:space="0" w:color="auto"/>
          </w:divBdr>
        </w:div>
        <w:div w:id="151334362">
          <w:marLeft w:val="480"/>
          <w:marRight w:val="0"/>
          <w:marTop w:val="0"/>
          <w:marBottom w:val="0"/>
          <w:divBdr>
            <w:top w:val="none" w:sz="0" w:space="0" w:color="auto"/>
            <w:left w:val="none" w:sz="0" w:space="0" w:color="auto"/>
            <w:bottom w:val="none" w:sz="0" w:space="0" w:color="auto"/>
            <w:right w:val="none" w:sz="0" w:space="0" w:color="auto"/>
          </w:divBdr>
        </w:div>
        <w:div w:id="1322584998">
          <w:marLeft w:val="480"/>
          <w:marRight w:val="0"/>
          <w:marTop w:val="0"/>
          <w:marBottom w:val="0"/>
          <w:divBdr>
            <w:top w:val="none" w:sz="0" w:space="0" w:color="auto"/>
            <w:left w:val="none" w:sz="0" w:space="0" w:color="auto"/>
            <w:bottom w:val="none" w:sz="0" w:space="0" w:color="auto"/>
            <w:right w:val="none" w:sz="0" w:space="0" w:color="auto"/>
          </w:divBdr>
        </w:div>
        <w:div w:id="1390305293">
          <w:marLeft w:val="480"/>
          <w:marRight w:val="0"/>
          <w:marTop w:val="0"/>
          <w:marBottom w:val="0"/>
          <w:divBdr>
            <w:top w:val="none" w:sz="0" w:space="0" w:color="auto"/>
            <w:left w:val="none" w:sz="0" w:space="0" w:color="auto"/>
            <w:bottom w:val="none" w:sz="0" w:space="0" w:color="auto"/>
            <w:right w:val="none" w:sz="0" w:space="0" w:color="auto"/>
          </w:divBdr>
        </w:div>
        <w:div w:id="1191068726">
          <w:marLeft w:val="480"/>
          <w:marRight w:val="0"/>
          <w:marTop w:val="0"/>
          <w:marBottom w:val="0"/>
          <w:divBdr>
            <w:top w:val="none" w:sz="0" w:space="0" w:color="auto"/>
            <w:left w:val="none" w:sz="0" w:space="0" w:color="auto"/>
            <w:bottom w:val="none" w:sz="0" w:space="0" w:color="auto"/>
            <w:right w:val="none" w:sz="0" w:space="0" w:color="auto"/>
          </w:divBdr>
        </w:div>
        <w:div w:id="508102239">
          <w:marLeft w:val="480"/>
          <w:marRight w:val="0"/>
          <w:marTop w:val="0"/>
          <w:marBottom w:val="0"/>
          <w:divBdr>
            <w:top w:val="none" w:sz="0" w:space="0" w:color="auto"/>
            <w:left w:val="none" w:sz="0" w:space="0" w:color="auto"/>
            <w:bottom w:val="none" w:sz="0" w:space="0" w:color="auto"/>
            <w:right w:val="none" w:sz="0" w:space="0" w:color="auto"/>
          </w:divBdr>
        </w:div>
        <w:div w:id="1910188952">
          <w:marLeft w:val="480"/>
          <w:marRight w:val="0"/>
          <w:marTop w:val="0"/>
          <w:marBottom w:val="0"/>
          <w:divBdr>
            <w:top w:val="none" w:sz="0" w:space="0" w:color="auto"/>
            <w:left w:val="none" w:sz="0" w:space="0" w:color="auto"/>
            <w:bottom w:val="none" w:sz="0" w:space="0" w:color="auto"/>
            <w:right w:val="none" w:sz="0" w:space="0" w:color="auto"/>
          </w:divBdr>
        </w:div>
        <w:div w:id="674384005">
          <w:marLeft w:val="480"/>
          <w:marRight w:val="0"/>
          <w:marTop w:val="0"/>
          <w:marBottom w:val="0"/>
          <w:divBdr>
            <w:top w:val="none" w:sz="0" w:space="0" w:color="auto"/>
            <w:left w:val="none" w:sz="0" w:space="0" w:color="auto"/>
            <w:bottom w:val="none" w:sz="0" w:space="0" w:color="auto"/>
            <w:right w:val="none" w:sz="0" w:space="0" w:color="auto"/>
          </w:divBdr>
        </w:div>
        <w:div w:id="277490594">
          <w:marLeft w:val="480"/>
          <w:marRight w:val="0"/>
          <w:marTop w:val="0"/>
          <w:marBottom w:val="0"/>
          <w:divBdr>
            <w:top w:val="none" w:sz="0" w:space="0" w:color="auto"/>
            <w:left w:val="none" w:sz="0" w:space="0" w:color="auto"/>
            <w:bottom w:val="none" w:sz="0" w:space="0" w:color="auto"/>
            <w:right w:val="none" w:sz="0" w:space="0" w:color="auto"/>
          </w:divBdr>
        </w:div>
        <w:div w:id="1417089339">
          <w:marLeft w:val="480"/>
          <w:marRight w:val="0"/>
          <w:marTop w:val="0"/>
          <w:marBottom w:val="0"/>
          <w:divBdr>
            <w:top w:val="none" w:sz="0" w:space="0" w:color="auto"/>
            <w:left w:val="none" w:sz="0" w:space="0" w:color="auto"/>
            <w:bottom w:val="none" w:sz="0" w:space="0" w:color="auto"/>
            <w:right w:val="none" w:sz="0" w:space="0" w:color="auto"/>
          </w:divBdr>
        </w:div>
        <w:div w:id="1262177604">
          <w:marLeft w:val="480"/>
          <w:marRight w:val="0"/>
          <w:marTop w:val="0"/>
          <w:marBottom w:val="0"/>
          <w:divBdr>
            <w:top w:val="none" w:sz="0" w:space="0" w:color="auto"/>
            <w:left w:val="none" w:sz="0" w:space="0" w:color="auto"/>
            <w:bottom w:val="none" w:sz="0" w:space="0" w:color="auto"/>
            <w:right w:val="none" w:sz="0" w:space="0" w:color="auto"/>
          </w:divBdr>
        </w:div>
        <w:div w:id="1324818459">
          <w:marLeft w:val="480"/>
          <w:marRight w:val="0"/>
          <w:marTop w:val="0"/>
          <w:marBottom w:val="0"/>
          <w:divBdr>
            <w:top w:val="none" w:sz="0" w:space="0" w:color="auto"/>
            <w:left w:val="none" w:sz="0" w:space="0" w:color="auto"/>
            <w:bottom w:val="none" w:sz="0" w:space="0" w:color="auto"/>
            <w:right w:val="none" w:sz="0" w:space="0" w:color="auto"/>
          </w:divBdr>
        </w:div>
        <w:div w:id="1085879215">
          <w:marLeft w:val="480"/>
          <w:marRight w:val="0"/>
          <w:marTop w:val="0"/>
          <w:marBottom w:val="0"/>
          <w:divBdr>
            <w:top w:val="none" w:sz="0" w:space="0" w:color="auto"/>
            <w:left w:val="none" w:sz="0" w:space="0" w:color="auto"/>
            <w:bottom w:val="none" w:sz="0" w:space="0" w:color="auto"/>
            <w:right w:val="none" w:sz="0" w:space="0" w:color="auto"/>
          </w:divBdr>
        </w:div>
        <w:div w:id="1021124947">
          <w:marLeft w:val="480"/>
          <w:marRight w:val="0"/>
          <w:marTop w:val="0"/>
          <w:marBottom w:val="0"/>
          <w:divBdr>
            <w:top w:val="none" w:sz="0" w:space="0" w:color="auto"/>
            <w:left w:val="none" w:sz="0" w:space="0" w:color="auto"/>
            <w:bottom w:val="none" w:sz="0" w:space="0" w:color="auto"/>
            <w:right w:val="none" w:sz="0" w:space="0" w:color="auto"/>
          </w:divBdr>
        </w:div>
        <w:div w:id="2118715766">
          <w:marLeft w:val="480"/>
          <w:marRight w:val="0"/>
          <w:marTop w:val="0"/>
          <w:marBottom w:val="0"/>
          <w:divBdr>
            <w:top w:val="none" w:sz="0" w:space="0" w:color="auto"/>
            <w:left w:val="none" w:sz="0" w:space="0" w:color="auto"/>
            <w:bottom w:val="none" w:sz="0" w:space="0" w:color="auto"/>
            <w:right w:val="none" w:sz="0" w:space="0" w:color="auto"/>
          </w:divBdr>
        </w:div>
        <w:div w:id="1890803566">
          <w:marLeft w:val="480"/>
          <w:marRight w:val="0"/>
          <w:marTop w:val="0"/>
          <w:marBottom w:val="0"/>
          <w:divBdr>
            <w:top w:val="none" w:sz="0" w:space="0" w:color="auto"/>
            <w:left w:val="none" w:sz="0" w:space="0" w:color="auto"/>
            <w:bottom w:val="none" w:sz="0" w:space="0" w:color="auto"/>
            <w:right w:val="none" w:sz="0" w:space="0" w:color="auto"/>
          </w:divBdr>
        </w:div>
        <w:div w:id="198276042">
          <w:marLeft w:val="480"/>
          <w:marRight w:val="0"/>
          <w:marTop w:val="0"/>
          <w:marBottom w:val="0"/>
          <w:divBdr>
            <w:top w:val="none" w:sz="0" w:space="0" w:color="auto"/>
            <w:left w:val="none" w:sz="0" w:space="0" w:color="auto"/>
            <w:bottom w:val="none" w:sz="0" w:space="0" w:color="auto"/>
            <w:right w:val="none" w:sz="0" w:space="0" w:color="auto"/>
          </w:divBdr>
        </w:div>
        <w:div w:id="63453106">
          <w:marLeft w:val="480"/>
          <w:marRight w:val="0"/>
          <w:marTop w:val="0"/>
          <w:marBottom w:val="0"/>
          <w:divBdr>
            <w:top w:val="none" w:sz="0" w:space="0" w:color="auto"/>
            <w:left w:val="none" w:sz="0" w:space="0" w:color="auto"/>
            <w:bottom w:val="none" w:sz="0" w:space="0" w:color="auto"/>
            <w:right w:val="none" w:sz="0" w:space="0" w:color="auto"/>
          </w:divBdr>
        </w:div>
        <w:div w:id="155073944">
          <w:marLeft w:val="480"/>
          <w:marRight w:val="0"/>
          <w:marTop w:val="0"/>
          <w:marBottom w:val="0"/>
          <w:divBdr>
            <w:top w:val="none" w:sz="0" w:space="0" w:color="auto"/>
            <w:left w:val="none" w:sz="0" w:space="0" w:color="auto"/>
            <w:bottom w:val="none" w:sz="0" w:space="0" w:color="auto"/>
            <w:right w:val="none" w:sz="0" w:space="0" w:color="auto"/>
          </w:divBdr>
        </w:div>
        <w:div w:id="848985559">
          <w:marLeft w:val="480"/>
          <w:marRight w:val="0"/>
          <w:marTop w:val="0"/>
          <w:marBottom w:val="0"/>
          <w:divBdr>
            <w:top w:val="none" w:sz="0" w:space="0" w:color="auto"/>
            <w:left w:val="none" w:sz="0" w:space="0" w:color="auto"/>
            <w:bottom w:val="none" w:sz="0" w:space="0" w:color="auto"/>
            <w:right w:val="none" w:sz="0" w:space="0" w:color="auto"/>
          </w:divBdr>
        </w:div>
        <w:div w:id="2069067324">
          <w:marLeft w:val="480"/>
          <w:marRight w:val="0"/>
          <w:marTop w:val="0"/>
          <w:marBottom w:val="0"/>
          <w:divBdr>
            <w:top w:val="none" w:sz="0" w:space="0" w:color="auto"/>
            <w:left w:val="none" w:sz="0" w:space="0" w:color="auto"/>
            <w:bottom w:val="none" w:sz="0" w:space="0" w:color="auto"/>
            <w:right w:val="none" w:sz="0" w:space="0" w:color="auto"/>
          </w:divBdr>
        </w:div>
        <w:div w:id="843009136">
          <w:marLeft w:val="480"/>
          <w:marRight w:val="0"/>
          <w:marTop w:val="0"/>
          <w:marBottom w:val="0"/>
          <w:divBdr>
            <w:top w:val="none" w:sz="0" w:space="0" w:color="auto"/>
            <w:left w:val="none" w:sz="0" w:space="0" w:color="auto"/>
            <w:bottom w:val="none" w:sz="0" w:space="0" w:color="auto"/>
            <w:right w:val="none" w:sz="0" w:space="0" w:color="auto"/>
          </w:divBdr>
        </w:div>
        <w:div w:id="1663846395">
          <w:marLeft w:val="480"/>
          <w:marRight w:val="0"/>
          <w:marTop w:val="0"/>
          <w:marBottom w:val="0"/>
          <w:divBdr>
            <w:top w:val="none" w:sz="0" w:space="0" w:color="auto"/>
            <w:left w:val="none" w:sz="0" w:space="0" w:color="auto"/>
            <w:bottom w:val="none" w:sz="0" w:space="0" w:color="auto"/>
            <w:right w:val="none" w:sz="0" w:space="0" w:color="auto"/>
          </w:divBdr>
        </w:div>
        <w:div w:id="514468036">
          <w:marLeft w:val="480"/>
          <w:marRight w:val="0"/>
          <w:marTop w:val="0"/>
          <w:marBottom w:val="0"/>
          <w:divBdr>
            <w:top w:val="none" w:sz="0" w:space="0" w:color="auto"/>
            <w:left w:val="none" w:sz="0" w:space="0" w:color="auto"/>
            <w:bottom w:val="none" w:sz="0" w:space="0" w:color="auto"/>
            <w:right w:val="none" w:sz="0" w:space="0" w:color="auto"/>
          </w:divBdr>
        </w:div>
        <w:div w:id="845171509">
          <w:marLeft w:val="480"/>
          <w:marRight w:val="0"/>
          <w:marTop w:val="0"/>
          <w:marBottom w:val="0"/>
          <w:divBdr>
            <w:top w:val="none" w:sz="0" w:space="0" w:color="auto"/>
            <w:left w:val="none" w:sz="0" w:space="0" w:color="auto"/>
            <w:bottom w:val="none" w:sz="0" w:space="0" w:color="auto"/>
            <w:right w:val="none" w:sz="0" w:space="0" w:color="auto"/>
          </w:divBdr>
        </w:div>
        <w:div w:id="1620648789">
          <w:marLeft w:val="480"/>
          <w:marRight w:val="0"/>
          <w:marTop w:val="0"/>
          <w:marBottom w:val="0"/>
          <w:divBdr>
            <w:top w:val="none" w:sz="0" w:space="0" w:color="auto"/>
            <w:left w:val="none" w:sz="0" w:space="0" w:color="auto"/>
            <w:bottom w:val="none" w:sz="0" w:space="0" w:color="auto"/>
            <w:right w:val="none" w:sz="0" w:space="0" w:color="auto"/>
          </w:divBdr>
        </w:div>
        <w:div w:id="1690642407">
          <w:marLeft w:val="480"/>
          <w:marRight w:val="0"/>
          <w:marTop w:val="0"/>
          <w:marBottom w:val="0"/>
          <w:divBdr>
            <w:top w:val="none" w:sz="0" w:space="0" w:color="auto"/>
            <w:left w:val="none" w:sz="0" w:space="0" w:color="auto"/>
            <w:bottom w:val="none" w:sz="0" w:space="0" w:color="auto"/>
            <w:right w:val="none" w:sz="0" w:space="0" w:color="auto"/>
          </w:divBdr>
        </w:div>
        <w:div w:id="553154827">
          <w:marLeft w:val="480"/>
          <w:marRight w:val="0"/>
          <w:marTop w:val="0"/>
          <w:marBottom w:val="0"/>
          <w:divBdr>
            <w:top w:val="none" w:sz="0" w:space="0" w:color="auto"/>
            <w:left w:val="none" w:sz="0" w:space="0" w:color="auto"/>
            <w:bottom w:val="none" w:sz="0" w:space="0" w:color="auto"/>
            <w:right w:val="none" w:sz="0" w:space="0" w:color="auto"/>
          </w:divBdr>
        </w:div>
        <w:div w:id="566454017">
          <w:marLeft w:val="480"/>
          <w:marRight w:val="0"/>
          <w:marTop w:val="0"/>
          <w:marBottom w:val="0"/>
          <w:divBdr>
            <w:top w:val="none" w:sz="0" w:space="0" w:color="auto"/>
            <w:left w:val="none" w:sz="0" w:space="0" w:color="auto"/>
            <w:bottom w:val="none" w:sz="0" w:space="0" w:color="auto"/>
            <w:right w:val="none" w:sz="0" w:space="0" w:color="auto"/>
          </w:divBdr>
        </w:div>
        <w:div w:id="1420371363">
          <w:marLeft w:val="480"/>
          <w:marRight w:val="0"/>
          <w:marTop w:val="0"/>
          <w:marBottom w:val="0"/>
          <w:divBdr>
            <w:top w:val="none" w:sz="0" w:space="0" w:color="auto"/>
            <w:left w:val="none" w:sz="0" w:space="0" w:color="auto"/>
            <w:bottom w:val="none" w:sz="0" w:space="0" w:color="auto"/>
            <w:right w:val="none" w:sz="0" w:space="0" w:color="auto"/>
          </w:divBdr>
        </w:div>
        <w:div w:id="1641114489">
          <w:marLeft w:val="480"/>
          <w:marRight w:val="0"/>
          <w:marTop w:val="0"/>
          <w:marBottom w:val="0"/>
          <w:divBdr>
            <w:top w:val="none" w:sz="0" w:space="0" w:color="auto"/>
            <w:left w:val="none" w:sz="0" w:space="0" w:color="auto"/>
            <w:bottom w:val="none" w:sz="0" w:space="0" w:color="auto"/>
            <w:right w:val="none" w:sz="0" w:space="0" w:color="auto"/>
          </w:divBdr>
        </w:div>
        <w:div w:id="514614994">
          <w:marLeft w:val="480"/>
          <w:marRight w:val="0"/>
          <w:marTop w:val="0"/>
          <w:marBottom w:val="0"/>
          <w:divBdr>
            <w:top w:val="none" w:sz="0" w:space="0" w:color="auto"/>
            <w:left w:val="none" w:sz="0" w:space="0" w:color="auto"/>
            <w:bottom w:val="none" w:sz="0" w:space="0" w:color="auto"/>
            <w:right w:val="none" w:sz="0" w:space="0" w:color="auto"/>
          </w:divBdr>
        </w:div>
        <w:div w:id="1806661060">
          <w:marLeft w:val="480"/>
          <w:marRight w:val="0"/>
          <w:marTop w:val="0"/>
          <w:marBottom w:val="0"/>
          <w:divBdr>
            <w:top w:val="none" w:sz="0" w:space="0" w:color="auto"/>
            <w:left w:val="none" w:sz="0" w:space="0" w:color="auto"/>
            <w:bottom w:val="none" w:sz="0" w:space="0" w:color="auto"/>
            <w:right w:val="none" w:sz="0" w:space="0" w:color="auto"/>
          </w:divBdr>
        </w:div>
        <w:div w:id="1483153928">
          <w:marLeft w:val="480"/>
          <w:marRight w:val="0"/>
          <w:marTop w:val="0"/>
          <w:marBottom w:val="0"/>
          <w:divBdr>
            <w:top w:val="none" w:sz="0" w:space="0" w:color="auto"/>
            <w:left w:val="none" w:sz="0" w:space="0" w:color="auto"/>
            <w:bottom w:val="none" w:sz="0" w:space="0" w:color="auto"/>
            <w:right w:val="none" w:sz="0" w:space="0" w:color="auto"/>
          </w:divBdr>
        </w:div>
        <w:div w:id="256255126">
          <w:marLeft w:val="480"/>
          <w:marRight w:val="0"/>
          <w:marTop w:val="0"/>
          <w:marBottom w:val="0"/>
          <w:divBdr>
            <w:top w:val="none" w:sz="0" w:space="0" w:color="auto"/>
            <w:left w:val="none" w:sz="0" w:space="0" w:color="auto"/>
            <w:bottom w:val="none" w:sz="0" w:space="0" w:color="auto"/>
            <w:right w:val="none" w:sz="0" w:space="0" w:color="auto"/>
          </w:divBdr>
        </w:div>
        <w:div w:id="449667779">
          <w:marLeft w:val="480"/>
          <w:marRight w:val="0"/>
          <w:marTop w:val="0"/>
          <w:marBottom w:val="0"/>
          <w:divBdr>
            <w:top w:val="none" w:sz="0" w:space="0" w:color="auto"/>
            <w:left w:val="none" w:sz="0" w:space="0" w:color="auto"/>
            <w:bottom w:val="none" w:sz="0" w:space="0" w:color="auto"/>
            <w:right w:val="none" w:sz="0" w:space="0" w:color="auto"/>
          </w:divBdr>
        </w:div>
        <w:div w:id="1423720310">
          <w:marLeft w:val="480"/>
          <w:marRight w:val="0"/>
          <w:marTop w:val="0"/>
          <w:marBottom w:val="0"/>
          <w:divBdr>
            <w:top w:val="none" w:sz="0" w:space="0" w:color="auto"/>
            <w:left w:val="none" w:sz="0" w:space="0" w:color="auto"/>
            <w:bottom w:val="none" w:sz="0" w:space="0" w:color="auto"/>
            <w:right w:val="none" w:sz="0" w:space="0" w:color="auto"/>
          </w:divBdr>
        </w:div>
        <w:div w:id="1993370063">
          <w:marLeft w:val="480"/>
          <w:marRight w:val="0"/>
          <w:marTop w:val="0"/>
          <w:marBottom w:val="0"/>
          <w:divBdr>
            <w:top w:val="none" w:sz="0" w:space="0" w:color="auto"/>
            <w:left w:val="none" w:sz="0" w:space="0" w:color="auto"/>
            <w:bottom w:val="none" w:sz="0" w:space="0" w:color="auto"/>
            <w:right w:val="none" w:sz="0" w:space="0" w:color="auto"/>
          </w:divBdr>
        </w:div>
        <w:div w:id="764571986">
          <w:marLeft w:val="480"/>
          <w:marRight w:val="0"/>
          <w:marTop w:val="0"/>
          <w:marBottom w:val="0"/>
          <w:divBdr>
            <w:top w:val="none" w:sz="0" w:space="0" w:color="auto"/>
            <w:left w:val="none" w:sz="0" w:space="0" w:color="auto"/>
            <w:bottom w:val="none" w:sz="0" w:space="0" w:color="auto"/>
            <w:right w:val="none" w:sz="0" w:space="0" w:color="auto"/>
          </w:divBdr>
        </w:div>
        <w:div w:id="1811364383">
          <w:marLeft w:val="480"/>
          <w:marRight w:val="0"/>
          <w:marTop w:val="0"/>
          <w:marBottom w:val="0"/>
          <w:divBdr>
            <w:top w:val="none" w:sz="0" w:space="0" w:color="auto"/>
            <w:left w:val="none" w:sz="0" w:space="0" w:color="auto"/>
            <w:bottom w:val="none" w:sz="0" w:space="0" w:color="auto"/>
            <w:right w:val="none" w:sz="0" w:space="0" w:color="auto"/>
          </w:divBdr>
        </w:div>
        <w:div w:id="1336154865">
          <w:marLeft w:val="480"/>
          <w:marRight w:val="0"/>
          <w:marTop w:val="0"/>
          <w:marBottom w:val="0"/>
          <w:divBdr>
            <w:top w:val="none" w:sz="0" w:space="0" w:color="auto"/>
            <w:left w:val="none" w:sz="0" w:space="0" w:color="auto"/>
            <w:bottom w:val="none" w:sz="0" w:space="0" w:color="auto"/>
            <w:right w:val="none" w:sz="0" w:space="0" w:color="auto"/>
          </w:divBdr>
        </w:div>
        <w:div w:id="960961004">
          <w:marLeft w:val="480"/>
          <w:marRight w:val="0"/>
          <w:marTop w:val="0"/>
          <w:marBottom w:val="0"/>
          <w:divBdr>
            <w:top w:val="none" w:sz="0" w:space="0" w:color="auto"/>
            <w:left w:val="none" w:sz="0" w:space="0" w:color="auto"/>
            <w:bottom w:val="none" w:sz="0" w:space="0" w:color="auto"/>
            <w:right w:val="none" w:sz="0" w:space="0" w:color="auto"/>
          </w:divBdr>
        </w:div>
        <w:div w:id="635259836">
          <w:marLeft w:val="480"/>
          <w:marRight w:val="0"/>
          <w:marTop w:val="0"/>
          <w:marBottom w:val="0"/>
          <w:divBdr>
            <w:top w:val="none" w:sz="0" w:space="0" w:color="auto"/>
            <w:left w:val="none" w:sz="0" w:space="0" w:color="auto"/>
            <w:bottom w:val="none" w:sz="0" w:space="0" w:color="auto"/>
            <w:right w:val="none" w:sz="0" w:space="0" w:color="auto"/>
          </w:divBdr>
        </w:div>
        <w:div w:id="1995178129">
          <w:marLeft w:val="480"/>
          <w:marRight w:val="0"/>
          <w:marTop w:val="0"/>
          <w:marBottom w:val="0"/>
          <w:divBdr>
            <w:top w:val="none" w:sz="0" w:space="0" w:color="auto"/>
            <w:left w:val="none" w:sz="0" w:space="0" w:color="auto"/>
            <w:bottom w:val="none" w:sz="0" w:space="0" w:color="auto"/>
            <w:right w:val="none" w:sz="0" w:space="0" w:color="auto"/>
          </w:divBdr>
        </w:div>
        <w:div w:id="1551303667">
          <w:marLeft w:val="480"/>
          <w:marRight w:val="0"/>
          <w:marTop w:val="0"/>
          <w:marBottom w:val="0"/>
          <w:divBdr>
            <w:top w:val="none" w:sz="0" w:space="0" w:color="auto"/>
            <w:left w:val="none" w:sz="0" w:space="0" w:color="auto"/>
            <w:bottom w:val="none" w:sz="0" w:space="0" w:color="auto"/>
            <w:right w:val="none" w:sz="0" w:space="0" w:color="auto"/>
          </w:divBdr>
        </w:div>
        <w:div w:id="153187933">
          <w:marLeft w:val="480"/>
          <w:marRight w:val="0"/>
          <w:marTop w:val="0"/>
          <w:marBottom w:val="0"/>
          <w:divBdr>
            <w:top w:val="none" w:sz="0" w:space="0" w:color="auto"/>
            <w:left w:val="none" w:sz="0" w:space="0" w:color="auto"/>
            <w:bottom w:val="none" w:sz="0" w:space="0" w:color="auto"/>
            <w:right w:val="none" w:sz="0" w:space="0" w:color="auto"/>
          </w:divBdr>
        </w:div>
        <w:div w:id="755632688">
          <w:marLeft w:val="480"/>
          <w:marRight w:val="0"/>
          <w:marTop w:val="0"/>
          <w:marBottom w:val="0"/>
          <w:divBdr>
            <w:top w:val="none" w:sz="0" w:space="0" w:color="auto"/>
            <w:left w:val="none" w:sz="0" w:space="0" w:color="auto"/>
            <w:bottom w:val="none" w:sz="0" w:space="0" w:color="auto"/>
            <w:right w:val="none" w:sz="0" w:space="0" w:color="auto"/>
          </w:divBdr>
        </w:div>
        <w:div w:id="1537310313">
          <w:marLeft w:val="480"/>
          <w:marRight w:val="0"/>
          <w:marTop w:val="0"/>
          <w:marBottom w:val="0"/>
          <w:divBdr>
            <w:top w:val="none" w:sz="0" w:space="0" w:color="auto"/>
            <w:left w:val="none" w:sz="0" w:space="0" w:color="auto"/>
            <w:bottom w:val="none" w:sz="0" w:space="0" w:color="auto"/>
            <w:right w:val="none" w:sz="0" w:space="0" w:color="auto"/>
          </w:divBdr>
        </w:div>
        <w:div w:id="1209099646">
          <w:marLeft w:val="480"/>
          <w:marRight w:val="0"/>
          <w:marTop w:val="0"/>
          <w:marBottom w:val="0"/>
          <w:divBdr>
            <w:top w:val="none" w:sz="0" w:space="0" w:color="auto"/>
            <w:left w:val="none" w:sz="0" w:space="0" w:color="auto"/>
            <w:bottom w:val="none" w:sz="0" w:space="0" w:color="auto"/>
            <w:right w:val="none" w:sz="0" w:space="0" w:color="auto"/>
          </w:divBdr>
        </w:div>
        <w:div w:id="974258325">
          <w:marLeft w:val="480"/>
          <w:marRight w:val="0"/>
          <w:marTop w:val="0"/>
          <w:marBottom w:val="0"/>
          <w:divBdr>
            <w:top w:val="none" w:sz="0" w:space="0" w:color="auto"/>
            <w:left w:val="none" w:sz="0" w:space="0" w:color="auto"/>
            <w:bottom w:val="none" w:sz="0" w:space="0" w:color="auto"/>
            <w:right w:val="none" w:sz="0" w:space="0" w:color="auto"/>
          </w:divBdr>
        </w:div>
        <w:div w:id="245461693">
          <w:marLeft w:val="480"/>
          <w:marRight w:val="0"/>
          <w:marTop w:val="0"/>
          <w:marBottom w:val="0"/>
          <w:divBdr>
            <w:top w:val="none" w:sz="0" w:space="0" w:color="auto"/>
            <w:left w:val="none" w:sz="0" w:space="0" w:color="auto"/>
            <w:bottom w:val="none" w:sz="0" w:space="0" w:color="auto"/>
            <w:right w:val="none" w:sz="0" w:space="0" w:color="auto"/>
          </w:divBdr>
        </w:div>
        <w:div w:id="158664760">
          <w:marLeft w:val="480"/>
          <w:marRight w:val="0"/>
          <w:marTop w:val="0"/>
          <w:marBottom w:val="0"/>
          <w:divBdr>
            <w:top w:val="none" w:sz="0" w:space="0" w:color="auto"/>
            <w:left w:val="none" w:sz="0" w:space="0" w:color="auto"/>
            <w:bottom w:val="none" w:sz="0" w:space="0" w:color="auto"/>
            <w:right w:val="none" w:sz="0" w:space="0" w:color="auto"/>
          </w:divBdr>
        </w:div>
        <w:div w:id="1983387392">
          <w:marLeft w:val="480"/>
          <w:marRight w:val="0"/>
          <w:marTop w:val="0"/>
          <w:marBottom w:val="0"/>
          <w:divBdr>
            <w:top w:val="none" w:sz="0" w:space="0" w:color="auto"/>
            <w:left w:val="none" w:sz="0" w:space="0" w:color="auto"/>
            <w:bottom w:val="none" w:sz="0" w:space="0" w:color="auto"/>
            <w:right w:val="none" w:sz="0" w:space="0" w:color="auto"/>
          </w:divBdr>
        </w:div>
        <w:div w:id="415173956">
          <w:marLeft w:val="480"/>
          <w:marRight w:val="0"/>
          <w:marTop w:val="0"/>
          <w:marBottom w:val="0"/>
          <w:divBdr>
            <w:top w:val="none" w:sz="0" w:space="0" w:color="auto"/>
            <w:left w:val="none" w:sz="0" w:space="0" w:color="auto"/>
            <w:bottom w:val="none" w:sz="0" w:space="0" w:color="auto"/>
            <w:right w:val="none" w:sz="0" w:space="0" w:color="auto"/>
          </w:divBdr>
        </w:div>
        <w:div w:id="1617980187">
          <w:marLeft w:val="480"/>
          <w:marRight w:val="0"/>
          <w:marTop w:val="0"/>
          <w:marBottom w:val="0"/>
          <w:divBdr>
            <w:top w:val="none" w:sz="0" w:space="0" w:color="auto"/>
            <w:left w:val="none" w:sz="0" w:space="0" w:color="auto"/>
            <w:bottom w:val="none" w:sz="0" w:space="0" w:color="auto"/>
            <w:right w:val="none" w:sz="0" w:space="0" w:color="auto"/>
          </w:divBdr>
        </w:div>
        <w:div w:id="570310288">
          <w:marLeft w:val="480"/>
          <w:marRight w:val="0"/>
          <w:marTop w:val="0"/>
          <w:marBottom w:val="0"/>
          <w:divBdr>
            <w:top w:val="none" w:sz="0" w:space="0" w:color="auto"/>
            <w:left w:val="none" w:sz="0" w:space="0" w:color="auto"/>
            <w:bottom w:val="none" w:sz="0" w:space="0" w:color="auto"/>
            <w:right w:val="none" w:sz="0" w:space="0" w:color="auto"/>
          </w:divBdr>
        </w:div>
        <w:div w:id="165445157">
          <w:marLeft w:val="480"/>
          <w:marRight w:val="0"/>
          <w:marTop w:val="0"/>
          <w:marBottom w:val="0"/>
          <w:divBdr>
            <w:top w:val="none" w:sz="0" w:space="0" w:color="auto"/>
            <w:left w:val="none" w:sz="0" w:space="0" w:color="auto"/>
            <w:bottom w:val="none" w:sz="0" w:space="0" w:color="auto"/>
            <w:right w:val="none" w:sz="0" w:space="0" w:color="auto"/>
          </w:divBdr>
        </w:div>
      </w:divsChild>
    </w:div>
    <w:div w:id="726220603">
      <w:bodyDiv w:val="1"/>
      <w:marLeft w:val="0"/>
      <w:marRight w:val="0"/>
      <w:marTop w:val="0"/>
      <w:marBottom w:val="0"/>
      <w:divBdr>
        <w:top w:val="none" w:sz="0" w:space="0" w:color="auto"/>
        <w:left w:val="none" w:sz="0" w:space="0" w:color="auto"/>
        <w:bottom w:val="none" w:sz="0" w:space="0" w:color="auto"/>
        <w:right w:val="none" w:sz="0" w:space="0" w:color="auto"/>
      </w:divBdr>
    </w:div>
    <w:div w:id="726226173">
      <w:bodyDiv w:val="1"/>
      <w:marLeft w:val="0"/>
      <w:marRight w:val="0"/>
      <w:marTop w:val="0"/>
      <w:marBottom w:val="0"/>
      <w:divBdr>
        <w:top w:val="none" w:sz="0" w:space="0" w:color="auto"/>
        <w:left w:val="none" w:sz="0" w:space="0" w:color="auto"/>
        <w:bottom w:val="none" w:sz="0" w:space="0" w:color="auto"/>
        <w:right w:val="none" w:sz="0" w:space="0" w:color="auto"/>
      </w:divBdr>
    </w:div>
    <w:div w:id="726227132">
      <w:bodyDiv w:val="1"/>
      <w:marLeft w:val="0"/>
      <w:marRight w:val="0"/>
      <w:marTop w:val="0"/>
      <w:marBottom w:val="0"/>
      <w:divBdr>
        <w:top w:val="none" w:sz="0" w:space="0" w:color="auto"/>
        <w:left w:val="none" w:sz="0" w:space="0" w:color="auto"/>
        <w:bottom w:val="none" w:sz="0" w:space="0" w:color="auto"/>
        <w:right w:val="none" w:sz="0" w:space="0" w:color="auto"/>
      </w:divBdr>
    </w:div>
    <w:div w:id="726687935">
      <w:bodyDiv w:val="1"/>
      <w:marLeft w:val="0"/>
      <w:marRight w:val="0"/>
      <w:marTop w:val="0"/>
      <w:marBottom w:val="0"/>
      <w:divBdr>
        <w:top w:val="none" w:sz="0" w:space="0" w:color="auto"/>
        <w:left w:val="none" w:sz="0" w:space="0" w:color="auto"/>
        <w:bottom w:val="none" w:sz="0" w:space="0" w:color="auto"/>
        <w:right w:val="none" w:sz="0" w:space="0" w:color="auto"/>
      </w:divBdr>
    </w:div>
    <w:div w:id="726688462">
      <w:bodyDiv w:val="1"/>
      <w:marLeft w:val="0"/>
      <w:marRight w:val="0"/>
      <w:marTop w:val="0"/>
      <w:marBottom w:val="0"/>
      <w:divBdr>
        <w:top w:val="none" w:sz="0" w:space="0" w:color="auto"/>
        <w:left w:val="none" w:sz="0" w:space="0" w:color="auto"/>
        <w:bottom w:val="none" w:sz="0" w:space="0" w:color="auto"/>
        <w:right w:val="none" w:sz="0" w:space="0" w:color="auto"/>
      </w:divBdr>
    </w:div>
    <w:div w:id="726731280">
      <w:bodyDiv w:val="1"/>
      <w:marLeft w:val="0"/>
      <w:marRight w:val="0"/>
      <w:marTop w:val="0"/>
      <w:marBottom w:val="0"/>
      <w:divBdr>
        <w:top w:val="none" w:sz="0" w:space="0" w:color="auto"/>
        <w:left w:val="none" w:sz="0" w:space="0" w:color="auto"/>
        <w:bottom w:val="none" w:sz="0" w:space="0" w:color="auto"/>
        <w:right w:val="none" w:sz="0" w:space="0" w:color="auto"/>
      </w:divBdr>
    </w:div>
    <w:div w:id="727218443">
      <w:bodyDiv w:val="1"/>
      <w:marLeft w:val="0"/>
      <w:marRight w:val="0"/>
      <w:marTop w:val="0"/>
      <w:marBottom w:val="0"/>
      <w:divBdr>
        <w:top w:val="none" w:sz="0" w:space="0" w:color="auto"/>
        <w:left w:val="none" w:sz="0" w:space="0" w:color="auto"/>
        <w:bottom w:val="none" w:sz="0" w:space="0" w:color="auto"/>
        <w:right w:val="none" w:sz="0" w:space="0" w:color="auto"/>
      </w:divBdr>
    </w:div>
    <w:div w:id="727220131">
      <w:bodyDiv w:val="1"/>
      <w:marLeft w:val="0"/>
      <w:marRight w:val="0"/>
      <w:marTop w:val="0"/>
      <w:marBottom w:val="0"/>
      <w:divBdr>
        <w:top w:val="none" w:sz="0" w:space="0" w:color="auto"/>
        <w:left w:val="none" w:sz="0" w:space="0" w:color="auto"/>
        <w:bottom w:val="none" w:sz="0" w:space="0" w:color="auto"/>
        <w:right w:val="none" w:sz="0" w:space="0" w:color="auto"/>
      </w:divBdr>
    </w:div>
    <w:div w:id="727260847">
      <w:bodyDiv w:val="1"/>
      <w:marLeft w:val="0"/>
      <w:marRight w:val="0"/>
      <w:marTop w:val="0"/>
      <w:marBottom w:val="0"/>
      <w:divBdr>
        <w:top w:val="none" w:sz="0" w:space="0" w:color="auto"/>
        <w:left w:val="none" w:sz="0" w:space="0" w:color="auto"/>
        <w:bottom w:val="none" w:sz="0" w:space="0" w:color="auto"/>
        <w:right w:val="none" w:sz="0" w:space="0" w:color="auto"/>
      </w:divBdr>
      <w:divsChild>
        <w:div w:id="78842151">
          <w:marLeft w:val="480"/>
          <w:marRight w:val="0"/>
          <w:marTop w:val="0"/>
          <w:marBottom w:val="0"/>
          <w:divBdr>
            <w:top w:val="none" w:sz="0" w:space="0" w:color="auto"/>
            <w:left w:val="none" w:sz="0" w:space="0" w:color="auto"/>
            <w:bottom w:val="none" w:sz="0" w:space="0" w:color="auto"/>
            <w:right w:val="none" w:sz="0" w:space="0" w:color="auto"/>
          </w:divBdr>
        </w:div>
        <w:div w:id="6366468">
          <w:marLeft w:val="480"/>
          <w:marRight w:val="0"/>
          <w:marTop w:val="0"/>
          <w:marBottom w:val="0"/>
          <w:divBdr>
            <w:top w:val="none" w:sz="0" w:space="0" w:color="auto"/>
            <w:left w:val="none" w:sz="0" w:space="0" w:color="auto"/>
            <w:bottom w:val="none" w:sz="0" w:space="0" w:color="auto"/>
            <w:right w:val="none" w:sz="0" w:space="0" w:color="auto"/>
          </w:divBdr>
        </w:div>
        <w:div w:id="2144304984">
          <w:marLeft w:val="480"/>
          <w:marRight w:val="0"/>
          <w:marTop w:val="0"/>
          <w:marBottom w:val="0"/>
          <w:divBdr>
            <w:top w:val="none" w:sz="0" w:space="0" w:color="auto"/>
            <w:left w:val="none" w:sz="0" w:space="0" w:color="auto"/>
            <w:bottom w:val="none" w:sz="0" w:space="0" w:color="auto"/>
            <w:right w:val="none" w:sz="0" w:space="0" w:color="auto"/>
          </w:divBdr>
        </w:div>
        <w:div w:id="279458680">
          <w:marLeft w:val="480"/>
          <w:marRight w:val="0"/>
          <w:marTop w:val="0"/>
          <w:marBottom w:val="0"/>
          <w:divBdr>
            <w:top w:val="none" w:sz="0" w:space="0" w:color="auto"/>
            <w:left w:val="none" w:sz="0" w:space="0" w:color="auto"/>
            <w:bottom w:val="none" w:sz="0" w:space="0" w:color="auto"/>
            <w:right w:val="none" w:sz="0" w:space="0" w:color="auto"/>
          </w:divBdr>
        </w:div>
        <w:div w:id="731778468">
          <w:marLeft w:val="480"/>
          <w:marRight w:val="0"/>
          <w:marTop w:val="0"/>
          <w:marBottom w:val="0"/>
          <w:divBdr>
            <w:top w:val="none" w:sz="0" w:space="0" w:color="auto"/>
            <w:left w:val="none" w:sz="0" w:space="0" w:color="auto"/>
            <w:bottom w:val="none" w:sz="0" w:space="0" w:color="auto"/>
            <w:right w:val="none" w:sz="0" w:space="0" w:color="auto"/>
          </w:divBdr>
        </w:div>
        <w:div w:id="1323588023">
          <w:marLeft w:val="480"/>
          <w:marRight w:val="0"/>
          <w:marTop w:val="0"/>
          <w:marBottom w:val="0"/>
          <w:divBdr>
            <w:top w:val="none" w:sz="0" w:space="0" w:color="auto"/>
            <w:left w:val="none" w:sz="0" w:space="0" w:color="auto"/>
            <w:bottom w:val="none" w:sz="0" w:space="0" w:color="auto"/>
            <w:right w:val="none" w:sz="0" w:space="0" w:color="auto"/>
          </w:divBdr>
        </w:div>
        <w:div w:id="302931746">
          <w:marLeft w:val="480"/>
          <w:marRight w:val="0"/>
          <w:marTop w:val="0"/>
          <w:marBottom w:val="0"/>
          <w:divBdr>
            <w:top w:val="none" w:sz="0" w:space="0" w:color="auto"/>
            <w:left w:val="none" w:sz="0" w:space="0" w:color="auto"/>
            <w:bottom w:val="none" w:sz="0" w:space="0" w:color="auto"/>
            <w:right w:val="none" w:sz="0" w:space="0" w:color="auto"/>
          </w:divBdr>
        </w:div>
        <w:div w:id="332294401">
          <w:marLeft w:val="480"/>
          <w:marRight w:val="0"/>
          <w:marTop w:val="0"/>
          <w:marBottom w:val="0"/>
          <w:divBdr>
            <w:top w:val="none" w:sz="0" w:space="0" w:color="auto"/>
            <w:left w:val="none" w:sz="0" w:space="0" w:color="auto"/>
            <w:bottom w:val="none" w:sz="0" w:space="0" w:color="auto"/>
            <w:right w:val="none" w:sz="0" w:space="0" w:color="auto"/>
          </w:divBdr>
        </w:div>
        <w:div w:id="2146269312">
          <w:marLeft w:val="480"/>
          <w:marRight w:val="0"/>
          <w:marTop w:val="0"/>
          <w:marBottom w:val="0"/>
          <w:divBdr>
            <w:top w:val="none" w:sz="0" w:space="0" w:color="auto"/>
            <w:left w:val="none" w:sz="0" w:space="0" w:color="auto"/>
            <w:bottom w:val="none" w:sz="0" w:space="0" w:color="auto"/>
            <w:right w:val="none" w:sz="0" w:space="0" w:color="auto"/>
          </w:divBdr>
        </w:div>
        <w:div w:id="647134068">
          <w:marLeft w:val="480"/>
          <w:marRight w:val="0"/>
          <w:marTop w:val="0"/>
          <w:marBottom w:val="0"/>
          <w:divBdr>
            <w:top w:val="none" w:sz="0" w:space="0" w:color="auto"/>
            <w:left w:val="none" w:sz="0" w:space="0" w:color="auto"/>
            <w:bottom w:val="none" w:sz="0" w:space="0" w:color="auto"/>
            <w:right w:val="none" w:sz="0" w:space="0" w:color="auto"/>
          </w:divBdr>
        </w:div>
        <w:div w:id="1563903280">
          <w:marLeft w:val="480"/>
          <w:marRight w:val="0"/>
          <w:marTop w:val="0"/>
          <w:marBottom w:val="0"/>
          <w:divBdr>
            <w:top w:val="none" w:sz="0" w:space="0" w:color="auto"/>
            <w:left w:val="none" w:sz="0" w:space="0" w:color="auto"/>
            <w:bottom w:val="none" w:sz="0" w:space="0" w:color="auto"/>
            <w:right w:val="none" w:sz="0" w:space="0" w:color="auto"/>
          </w:divBdr>
        </w:div>
        <w:div w:id="1249459707">
          <w:marLeft w:val="480"/>
          <w:marRight w:val="0"/>
          <w:marTop w:val="0"/>
          <w:marBottom w:val="0"/>
          <w:divBdr>
            <w:top w:val="none" w:sz="0" w:space="0" w:color="auto"/>
            <w:left w:val="none" w:sz="0" w:space="0" w:color="auto"/>
            <w:bottom w:val="none" w:sz="0" w:space="0" w:color="auto"/>
            <w:right w:val="none" w:sz="0" w:space="0" w:color="auto"/>
          </w:divBdr>
        </w:div>
        <w:div w:id="1823891600">
          <w:marLeft w:val="480"/>
          <w:marRight w:val="0"/>
          <w:marTop w:val="0"/>
          <w:marBottom w:val="0"/>
          <w:divBdr>
            <w:top w:val="none" w:sz="0" w:space="0" w:color="auto"/>
            <w:left w:val="none" w:sz="0" w:space="0" w:color="auto"/>
            <w:bottom w:val="none" w:sz="0" w:space="0" w:color="auto"/>
            <w:right w:val="none" w:sz="0" w:space="0" w:color="auto"/>
          </w:divBdr>
        </w:div>
        <w:div w:id="375543329">
          <w:marLeft w:val="480"/>
          <w:marRight w:val="0"/>
          <w:marTop w:val="0"/>
          <w:marBottom w:val="0"/>
          <w:divBdr>
            <w:top w:val="none" w:sz="0" w:space="0" w:color="auto"/>
            <w:left w:val="none" w:sz="0" w:space="0" w:color="auto"/>
            <w:bottom w:val="none" w:sz="0" w:space="0" w:color="auto"/>
            <w:right w:val="none" w:sz="0" w:space="0" w:color="auto"/>
          </w:divBdr>
        </w:div>
        <w:div w:id="1205604557">
          <w:marLeft w:val="480"/>
          <w:marRight w:val="0"/>
          <w:marTop w:val="0"/>
          <w:marBottom w:val="0"/>
          <w:divBdr>
            <w:top w:val="none" w:sz="0" w:space="0" w:color="auto"/>
            <w:left w:val="none" w:sz="0" w:space="0" w:color="auto"/>
            <w:bottom w:val="none" w:sz="0" w:space="0" w:color="auto"/>
            <w:right w:val="none" w:sz="0" w:space="0" w:color="auto"/>
          </w:divBdr>
        </w:div>
        <w:div w:id="1376005774">
          <w:marLeft w:val="480"/>
          <w:marRight w:val="0"/>
          <w:marTop w:val="0"/>
          <w:marBottom w:val="0"/>
          <w:divBdr>
            <w:top w:val="none" w:sz="0" w:space="0" w:color="auto"/>
            <w:left w:val="none" w:sz="0" w:space="0" w:color="auto"/>
            <w:bottom w:val="none" w:sz="0" w:space="0" w:color="auto"/>
            <w:right w:val="none" w:sz="0" w:space="0" w:color="auto"/>
          </w:divBdr>
        </w:div>
        <w:div w:id="1224021359">
          <w:marLeft w:val="480"/>
          <w:marRight w:val="0"/>
          <w:marTop w:val="0"/>
          <w:marBottom w:val="0"/>
          <w:divBdr>
            <w:top w:val="none" w:sz="0" w:space="0" w:color="auto"/>
            <w:left w:val="none" w:sz="0" w:space="0" w:color="auto"/>
            <w:bottom w:val="none" w:sz="0" w:space="0" w:color="auto"/>
            <w:right w:val="none" w:sz="0" w:space="0" w:color="auto"/>
          </w:divBdr>
        </w:div>
        <w:div w:id="1514563846">
          <w:marLeft w:val="480"/>
          <w:marRight w:val="0"/>
          <w:marTop w:val="0"/>
          <w:marBottom w:val="0"/>
          <w:divBdr>
            <w:top w:val="none" w:sz="0" w:space="0" w:color="auto"/>
            <w:left w:val="none" w:sz="0" w:space="0" w:color="auto"/>
            <w:bottom w:val="none" w:sz="0" w:space="0" w:color="auto"/>
            <w:right w:val="none" w:sz="0" w:space="0" w:color="auto"/>
          </w:divBdr>
        </w:div>
        <w:div w:id="91556587">
          <w:marLeft w:val="480"/>
          <w:marRight w:val="0"/>
          <w:marTop w:val="0"/>
          <w:marBottom w:val="0"/>
          <w:divBdr>
            <w:top w:val="none" w:sz="0" w:space="0" w:color="auto"/>
            <w:left w:val="none" w:sz="0" w:space="0" w:color="auto"/>
            <w:bottom w:val="none" w:sz="0" w:space="0" w:color="auto"/>
            <w:right w:val="none" w:sz="0" w:space="0" w:color="auto"/>
          </w:divBdr>
        </w:div>
        <w:div w:id="70542639">
          <w:marLeft w:val="480"/>
          <w:marRight w:val="0"/>
          <w:marTop w:val="0"/>
          <w:marBottom w:val="0"/>
          <w:divBdr>
            <w:top w:val="none" w:sz="0" w:space="0" w:color="auto"/>
            <w:left w:val="none" w:sz="0" w:space="0" w:color="auto"/>
            <w:bottom w:val="none" w:sz="0" w:space="0" w:color="auto"/>
            <w:right w:val="none" w:sz="0" w:space="0" w:color="auto"/>
          </w:divBdr>
        </w:div>
        <w:div w:id="1557204039">
          <w:marLeft w:val="480"/>
          <w:marRight w:val="0"/>
          <w:marTop w:val="0"/>
          <w:marBottom w:val="0"/>
          <w:divBdr>
            <w:top w:val="none" w:sz="0" w:space="0" w:color="auto"/>
            <w:left w:val="none" w:sz="0" w:space="0" w:color="auto"/>
            <w:bottom w:val="none" w:sz="0" w:space="0" w:color="auto"/>
            <w:right w:val="none" w:sz="0" w:space="0" w:color="auto"/>
          </w:divBdr>
        </w:div>
        <w:div w:id="688800248">
          <w:marLeft w:val="480"/>
          <w:marRight w:val="0"/>
          <w:marTop w:val="0"/>
          <w:marBottom w:val="0"/>
          <w:divBdr>
            <w:top w:val="none" w:sz="0" w:space="0" w:color="auto"/>
            <w:left w:val="none" w:sz="0" w:space="0" w:color="auto"/>
            <w:bottom w:val="none" w:sz="0" w:space="0" w:color="auto"/>
            <w:right w:val="none" w:sz="0" w:space="0" w:color="auto"/>
          </w:divBdr>
        </w:div>
        <w:div w:id="932400433">
          <w:marLeft w:val="480"/>
          <w:marRight w:val="0"/>
          <w:marTop w:val="0"/>
          <w:marBottom w:val="0"/>
          <w:divBdr>
            <w:top w:val="none" w:sz="0" w:space="0" w:color="auto"/>
            <w:left w:val="none" w:sz="0" w:space="0" w:color="auto"/>
            <w:bottom w:val="none" w:sz="0" w:space="0" w:color="auto"/>
            <w:right w:val="none" w:sz="0" w:space="0" w:color="auto"/>
          </w:divBdr>
        </w:div>
        <w:div w:id="1171989641">
          <w:marLeft w:val="480"/>
          <w:marRight w:val="0"/>
          <w:marTop w:val="0"/>
          <w:marBottom w:val="0"/>
          <w:divBdr>
            <w:top w:val="none" w:sz="0" w:space="0" w:color="auto"/>
            <w:left w:val="none" w:sz="0" w:space="0" w:color="auto"/>
            <w:bottom w:val="none" w:sz="0" w:space="0" w:color="auto"/>
            <w:right w:val="none" w:sz="0" w:space="0" w:color="auto"/>
          </w:divBdr>
        </w:div>
        <w:div w:id="1407998752">
          <w:marLeft w:val="480"/>
          <w:marRight w:val="0"/>
          <w:marTop w:val="0"/>
          <w:marBottom w:val="0"/>
          <w:divBdr>
            <w:top w:val="none" w:sz="0" w:space="0" w:color="auto"/>
            <w:left w:val="none" w:sz="0" w:space="0" w:color="auto"/>
            <w:bottom w:val="none" w:sz="0" w:space="0" w:color="auto"/>
            <w:right w:val="none" w:sz="0" w:space="0" w:color="auto"/>
          </w:divBdr>
        </w:div>
        <w:div w:id="948583325">
          <w:marLeft w:val="480"/>
          <w:marRight w:val="0"/>
          <w:marTop w:val="0"/>
          <w:marBottom w:val="0"/>
          <w:divBdr>
            <w:top w:val="none" w:sz="0" w:space="0" w:color="auto"/>
            <w:left w:val="none" w:sz="0" w:space="0" w:color="auto"/>
            <w:bottom w:val="none" w:sz="0" w:space="0" w:color="auto"/>
            <w:right w:val="none" w:sz="0" w:space="0" w:color="auto"/>
          </w:divBdr>
        </w:div>
        <w:div w:id="1344816664">
          <w:marLeft w:val="480"/>
          <w:marRight w:val="0"/>
          <w:marTop w:val="0"/>
          <w:marBottom w:val="0"/>
          <w:divBdr>
            <w:top w:val="none" w:sz="0" w:space="0" w:color="auto"/>
            <w:left w:val="none" w:sz="0" w:space="0" w:color="auto"/>
            <w:bottom w:val="none" w:sz="0" w:space="0" w:color="auto"/>
            <w:right w:val="none" w:sz="0" w:space="0" w:color="auto"/>
          </w:divBdr>
        </w:div>
        <w:div w:id="1577666021">
          <w:marLeft w:val="480"/>
          <w:marRight w:val="0"/>
          <w:marTop w:val="0"/>
          <w:marBottom w:val="0"/>
          <w:divBdr>
            <w:top w:val="none" w:sz="0" w:space="0" w:color="auto"/>
            <w:left w:val="none" w:sz="0" w:space="0" w:color="auto"/>
            <w:bottom w:val="none" w:sz="0" w:space="0" w:color="auto"/>
            <w:right w:val="none" w:sz="0" w:space="0" w:color="auto"/>
          </w:divBdr>
        </w:div>
        <w:div w:id="352465593">
          <w:marLeft w:val="480"/>
          <w:marRight w:val="0"/>
          <w:marTop w:val="0"/>
          <w:marBottom w:val="0"/>
          <w:divBdr>
            <w:top w:val="none" w:sz="0" w:space="0" w:color="auto"/>
            <w:left w:val="none" w:sz="0" w:space="0" w:color="auto"/>
            <w:bottom w:val="none" w:sz="0" w:space="0" w:color="auto"/>
            <w:right w:val="none" w:sz="0" w:space="0" w:color="auto"/>
          </w:divBdr>
        </w:div>
        <w:div w:id="26681561">
          <w:marLeft w:val="480"/>
          <w:marRight w:val="0"/>
          <w:marTop w:val="0"/>
          <w:marBottom w:val="0"/>
          <w:divBdr>
            <w:top w:val="none" w:sz="0" w:space="0" w:color="auto"/>
            <w:left w:val="none" w:sz="0" w:space="0" w:color="auto"/>
            <w:bottom w:val="none" w:sz="0" w:space="0" w:color="auto"/>
            <w:right w:val="none" w:sz="0" w:space="0" w:color="auto"/>
          </w:divBdr>
        </w:div>
        <w:div w:id="1075132734">
          <w:marLeft w:val="480"/>
          <w:marRight w:val="0"/>
          <w:marTop w:val="0"/>
          <w:marBottom w:val="0"/>
          <w:divBdr>
            <w:top w:val="none" w:sz="0" w:space="0" w:color="auto"/>
            <w:left w:val="none" w:sz="0" w:space="0" w:color="auto"/>
            <w:bottom w:val="none" w:sz="0" w:space="0" w:color="auto"/>
            <w:right w:val="none" w:sz="0" w:space="0" w:color="auto"/>
          </w:divBdr>
        </w:div>
        <w:div w:id="1387411444">
          <w:marLeft w:val="480"/>
          <w:marRight w:val="0"/>
          <w:marTop w:val="0"/>
          <w:marBottom w:val="0"/>
          <w:divBdr>
            <w:top w:val="none" w:sz="0" w:space="0" w:color="auto"/>
            <w:left w:val="none" w:sz="0" w:space="0" w:color="auto"/>
            <w:bottom w:val="none" w:sz="0" w:space="0" w:color="auto"/>
            <w:right w:val="none" w:sz="0" w:space="0" w:color="auto"/>
          </w:divBdr>
        </w:div>
        <w:div w:id="927927548">
          <w:marLeft w:val="480"/>
          <w:marRight w:val="0"/>
          <w:marTop w:val="0"/>
          <w:marBottom w:val="0"/>
          <w:divBdr>
            <w:top w:val="none" w:sz="0" w:space="0" w:color="auto"/>
            <w:left w:val="none" w:sz="0" w:space="0" w:color="auto"/>
            <w:bottom w:val="none" w:sz="0" w:space="0" w:color="auto"/>
            <w:right w:val="none" w:sz="0" w:space="0" w:color="auto"/>
          </w:divBdr>
        </w:div>
        <w:div w:id="975718775">
          <w:marLeft w:val="480"/>
          <w:marRight w:val="0"/>
          <w:marTop w:val="0"/>
          <w:marBottom w:val="0"/>
          <w:divBdr>
            <w:top w:val="none" w:sz="0" w:space="0" w:color="auto"/>
            <w:left w:val="none" w:sz="0" w:space="0" w:color="auto"/>
            <w:bottom w:val="none" w:sz="0" w:space="0" w:color="auto"/>
            <w:right w:val="none" w:sz="0" w:space="0" w:color="auto"/>
          </w:divBdr>
        </w:div>
        <w:div w:id="1282489760">
          <w:marLeft w:val="480"/>
          <w:marRight w:val="0"/>
          <w:marTop w:val="0"/>
          <w:marBottom w:val="0"/>
          <w:divBdr>
            <w:top w:val="none" w:sz="0" w:space="0" w:color="auto"/>
            <w:left w:val="none" w:sz="0" w:space="0" w:color="auto"/>
            <w:bottom w:val="none" w:sz="0" w:space="0" w:color="auto"/>
            <w:right w:val="none" w:sz="0" w:space="0" w:color="auto"/>
          </w:divBdr>
        </w:div>
        <w:div w:id="379549670">
          <w:marLeft w:val="480"/>
          <w:marRight w:val="0"/>
          <w:marTop w:val="0"/>
          <w:marBottom w:val="0"/>
          <w:divBdr>
            <w:top w:val="none" w:sz="0" w:space="0" w:color="auto"/>
            <w:left w:val="none" w:sz="0" w:space="0" w:color="auto"/>
            <w:bottom w:val="none" w:sz="0" w:space="0" w:color="auto"/>
            <w:right w:val="none" w:sz="0" w:space="0" w:color="auto"/>
          </w:divBdr>
        </w:div>
        <w:div w:id="1348822786">
          <w:marLeft w:val="480"/>
          <w:marRight w:val="0"/>
          <w:marTop w:val="0"/>
          <w:marBottom w:val="0"/>
          <w:divBdr>
            <w:top w:val="none" w:sz="0" w:space="0" w:color="auto"/>
            <w:left w:val="none" w:sz="0" w:space="0" w:color="auto"/>
            <w:bottom w:val="none" w:sz="0" w:space="0" w:color="auto"/>
            <w:right w:val="none" w:sz="0" w:space="0" w:color="auto"/>
          </w:divBdr>
        </w:div>
        <w:div w:id="1622571150">
          <w:marLeft w:val="480"/>
          <w:marRight w:val="0"/>
          <w:marTop w:val="0"/>
          <w:marBottom w:val="0"/>
          <w:divBdr>
            <w:top w:val="none" w:sz="0" w:space="0" w:color="auto"/>
            <w:left w:val="none" w:sz="0" w:space="0" w:color="auto"/>
            <w:bottom w:val="none" w:sz="0" w:space="0" w:color="auto"/>
            <w:right w:val="none" w:sz="0" w:space="0" w:color="auto"/>
          </w:divBdr>
        </w:div>
        <w:div w:id="43649895">
          <w:marLeft w:val="480"/>
          <w:marRight w:val="0"/>
          <w:marTop w:val="0"/>
          <w:marBottom w:val="0"/>
          <w:divBdr>
            <w:top w:val="none" w:sz="0" w:space="0" w:color="auto"/>
            <w:left w:val="none" w:sz="0" w:space="0" w:color="auto"/>
            <w:bottom w:val="none" w:sz="0" w:space="0" w:color="auto"/>
            <w:right w:val="none" w:sz="0" w:space="0" w:color="auto"/>
          </w:divBdr>
        </w:div>
        <w:div w:id="1447190638">
          <w:marLeft w:val="480"/>
          <w:marRight w:val="0"/>
          <w:marTop w:val="0"/>
          <w:marBottom w:val="0"/>
          <w:divBdr>
            <w:top w:val="none" w:sz="0" w:space="0" w:color="auto"/>
            <w:left w:val="none" w:sz="0" w:space="0" w:color="auto"/>
            <w:bottom w:val="none" w:sz="0" w:space="0" w:color="auto"/>
            <w:right w:val="none" w:sz="0" w:space="0" w:color="auto"/>
          </w:divBdr>
        </w:div>
        <w:div w:id="1083529136">
          <w:marLeft w:val="480"/>
          <w:marRight w:val="0"/>
          <w:marTop w:val="0"/>
          <w:marBottom w:val="0"/>
          <w:divBdr>
            <w:top w:val="none" w:sz="0" w:space="0" w:color="auto"/>
            <w:left w:val="none" w:sz="0" w:space="0" w:color="auto"/>
            <w:bottom w:val="none" w:sz="0" w:space="0" w:color="auto"/>
            <w:right w:val="none" w:sz="0" w:space="0" w:color="auto"/>
          </w:divBdr>
        </w:div>
        <w:div w:id="1466000519">
          <w:marLeft w:val="480"/>
          <w:marRight w:val="0"/>
          <w:marTop w:val="0"/>
          <w:marBottom w:val="0"/>
          <w:divBdr>
            <w:top w:val="none" w:sz="0" w:space="0" w:color="auto"/>
            <w:left w:val="none" w:sz="0" w:space="0" w:color="auto"/>
            <w:bottom w:val="none" w:sz="0" w:space="0" w:color="auto"/>
            <w:right w:val="none" w:sz="0" w:space="0" w:color="auto"/>
          </w:divBdr>
        </w:div>
        <w:div w:id="1950314739">
          <w:marLeft w:val="480"/>
          <w:marRight w:val="0"/>
          <w:marTop w:val="0"/>
          <w:marBottom w:val="0"/>
          <w:divBdr>
            <w:top w:val="none" w:sz="0" w:space="0" w:color="auto"/>
            <w:left w:val="none" w:sz="0" w:space="0" w:color="auto"/>
            <w:bottom w:val="none" w:sz="0" w:space="0" w:color="auto"/>
            <w:right w:val="none" w:sz="0" w:space="0" w:color="auto"/>
          </w:divBdr>
        </w:div>
        <w:div w:id="1948191600">
          <w:marLeft w:val="480"/>
          <w:marRight w:val="0"/>
          <w:marTop w:val="0"/>
          <w:marBottom w:val="0"/>
          <w:divBdr>
            <w:top w:val="none" w:sz="0" w:space="0" w:color="auto"/>
            <w:left w:val="none" w:sz="0" w:space="0" w:color="auto"/>
            <w:bottom w:val="none" w:sz="0" w:space="0" w:color="auto"/>
            <w:right w:val="none" w:sz="0" w:space="0" w:color="auto"/>
          </w:divBdr>
        </w:div>
        <w:div w:id="658849249">
          <w:marLeft w:val="480"/>
          <w:marRight w:val="0"/>
          <w:marTop w:val="0"/>
          <w:marBottom w:val="0"/>
          <w:divBdr>
            <w:top w:val="none" w:sz="0" w:space="0" w:color="auto"/>
            <w:left w:val="none" w:sz="0" w:space="0" w:color="auto"/>
            <w:bottom w:val="none" w:sz="0" w:space="0" w:color="auto"/>
            <w:right w:val="none" w:sz="0" w:space="0" w:color="auto"/>
          </w:divBdr>
        </w:div>
        <w:div w:id="1261569665">
          <w:marLeft w:val="480"/>
          <w:marRight w:val="0"/>
          <w:marTop w:val="0"/>
          <w:marBottom w:val="0"/>
          <w:divBdr>
            <w:top w:val="none" w:sz="0" w:space="0" w:color="auto"/>
            <w:left w:val="none" w:sz="0" w:space="0" w:color="auto"/>
            <w:bottom w:val="none" w:sz="0" w:space="0" w:color="auto"/>
            <w:right w:val="none" w:sz="0" w:space="0" w:color="auto"/>
          </w:divBdr>
        </w:div>
        <w:div w:id="1393768520">
          <w:marLeft w:val="480"/>
          <w:marRight w:val="0"/>
          <w:marTop w:val="0"/>
          <w:marBottom w:val="0"/>
          <w:divBdr>
            <w:top w:val="none" w:sz="0" w:space="0" w:color="auto"/>
            <w:left w:val="none" w:sz="0" w:space="0" w:color="auto"/>
            <w:bottom w:val="none" w:sz="0" w:space="0" w:color="auto"/>
            <w:right w:val="none" w:sz="0" w:space="0" w:color="auto"/>
          </w:divBdr>
        </w:div>
        <w:div w:id="144010340">
          <w:marLeft w:val="480"/>
          <w:marRight w:val="0"/>
          <w:marTop w:val="0"/>
          <w:marBottom w:val="0"/>
          <w:divBdr>
            <w:top w:val="none" w:sz="0" w:space="0" w:color="auto"/>
            <w:left w:val="none" w:sz="0" w:space="0" w:color="auto"/>
            <w:bottom w:val="none" w:sz="0" w:space="0" w:color="auto"/>
            <w:right w:val="none" w:sz="0" w:space="0" w:color="auto"/>
          </w:divBdr>
        </w:div>
        <w:div w:id="1904438311">
          <w:marLeft w:val="480"/>
          <w:marRight w:val="0"/>
          <w:marTop w:val="0"/>
          <w:marBottom w:val="0"/>
          <w:divBdr>
            <w:top w:val="none" w:sz="0" w:space="0" w:color="auto"/>
            <w:left w:val="none" w:sz="0" w:space="0" w:color="auto"/>
            <w:bottom w:val="none" w:sz="0" w:space="0" w:color="auto"/>
            <w:right w:val="none" w:sz="0" w:space="0" w:color="auto"/>
          </w:divBdr>
        </w:div>
        <w:div w:id="272640279">
          <w:marLeft w:val="480"/>
          <w:marRight w:val="0"/>
          <w:marTop w:val="0"/>
          <w:marBottom w:val="0"/>
          <w:divBdr>
            <w:top w:val="none" w:sz="0" w:space="0" w:color="auto"/>
            <w:left w:val="none" w:sz="0" w:space="0" w:color="auto"/>
            <w:bottom w:val="none" w:sz="0" w:space="0" w:color="auto"/>
            <w:right w:val="none" w:sz="0" w:space="0" w:color="auto"/>
          </w:divBdr>
        </w:div>
        <w:div w:id="479155248">
          <w:marLeft w:val="480"/>
          <w:marRight w:val="0"/>
          <w:marTop w:val="0"/>
          <w:marBottom w:val="0"/>
          <w:divBdr>
            <w:top w:val="none" w:sz="0" w:space="0" w:color="auto"/>
            <w:left w:val="none" w:sz="0" w:space="0" w:color="auto"/>
            <w:bottom w:val="none" w:sz="0" w:space="0" w:color="auto"/>
            <w:right w:val="none" w:sz="0" w:space="0" w:color="auto"/>
          </w:divBdr>
        </w:div>
        <w:div w:id="1224104225">
          <w:marLeft w:val="480"/>
          <w:marRight w:val="0"/>
          <w:marTop w:val="0"/>
          <w:marBottom w:val="0"/>
          <w:divBdr>
            <w:top w:val="none" w:sz="0" w:space="0" w:color="auto"/>
            <w:left w:val="none" w:sz="0" w:space="0" w:color="auto"/>
            <w:bottom w:val="none" w:sz="0" w:space="0" w:color="auto"/>
            <w:right w:val="none" w:sz="0" w:space="0" w:color="auto"/>
          </w:divBdr>
        </w:div>
        <w:div w:id="1533306813">
          <w:marLeft w:val="480"/>
          <w:marRight w:val="0"/>
          <w:marTop w:val="0"/>
          <w:marBottom w:val="0"/>
          <w:divBdr>
            <w:top w:val="none" w:sz="0" w:space="0" w:color="auto"/>
            <w:left w:val="none" w:sz="0" w:space="0" w:color="auto"/>
            <w:bottom w:val="none" w:sz="0" w:space="0" w:color="auto"/>
            <w:right w:val="none" w:sz="0" w:space="0" w:color="auto"/>
          </w:divBdr>
        </w:div>
        <w:div w:id="1456022937">
          <w:marLeft w:val="480"/>
          <w:marRight w:val="0"/>
          <w:marTop w:val="0"/>
          <w:marBottom w:val="0"/>
          <w:divBdr>
            <w:top w:val="none" w:sz="0" w:space="0" w:color="auto"/>
            <w:left w:val="none" w:sz="0" w:space="0" w:color="auto"/>
            <w:bottom w:val="none" w:sz="0" w:space="0" w:color="auto"/>
            <w:right w:val="none" w:sz="0" w:space="0" w:color="auto"/>
          </w:divBdr>
        </w:div>
        <w:div w:id="1031498328">
          <w:marLeft w:val="480"/>
          <w:marRight w:val="0"/>
          <w:marTop w:val="0"/>
          <w:marBottom w:val="0"/>
          <w:divBdr>
            <w:top w:val="none" w:sz="0" w:space="0" w:color="auto"/>
            <w:left w:val="none" w:sz="0" w:space="0" w:color="auto"/>
            <w:bottom w:val="none" w:sz="0" w:space="0" w:color="auto"/>
            <w:right w:val="none" w:sz="0" w:space="0" w:color="auto"/>
          </w:divBdr>
        </w:div>
        <w:div w:id="1302539599">
          <w:marLeft w:val="480"/>
          <w:marRight w:val="0"/>
          <w:marTop w:val="0"/>
          <w:marBottom w:val="0"/>
          <w:divBdr>
            <w:top w:val="none" w:sz="0" w:space="0" w:color="auto"/>
            <w:left w:val="none" w:sz="0" w:space="0" w:color="auto"/>
            <w:bottom w:val="none" w:sz="0" w:space="0" w:color="auto"/>
            <w:right w:val="none" w:sz="0" w:space="0" w:color="auto"/>
          </w:divBdr>
        </w:div>
        <w:div w:id="861087100">
          <w:marLeft w:val="480"/>
          <w:marRight w:val="0"/>
          <w:marTop w:val="0"/>
          <w:marBottom w:val="0"/>
          <w:divBdr>
            <w:top w:val="none" w:sz="0" w:space="0" w:color="auto"/>
            <w:left w:val="none" w:sz="0" w:space="0" w:color="auto"/>
            <w:bottom w:val="none" w:sz="0" w:space="0" w:color="auto"/>
            <w:right w:val="none" w:sz="0" w:space="0" w:color="auto"/>
          </w:divBdr>
        </w:div>
        <w:div w:id="544947668">
          <w:marLeft w:val="480"/>
          <w:marRight w:val="0"/>
          <w:marTop w:val="0"/>
          <w:marBottom w:val="0"/>
          <w:divBdr>
            <w:top w:val="none" w:sz="0" w:space="0" w:color="auto"/>
            <w:left w:val="none" w:sz="0" w:space="0" w:color="auto"/>
            <w:bottom w:val="none" w:sz="0" w:space="0" w:color="auto"/>
            <w:right w:val="none" w:sz="0" w:space="0" w:color="auto"/>
          </w:divBdr>
        </w:div>
        <w:div w:id="1733700919">
          <w:marLeft w:val="480"/>
          <w:marRight w:val="0"/>
          <w:marTop w:val="0"/>
          <w:marBottom w:val="0"/>
          <w:divBdr>
            <w:top w:val="none" w:sz="0" w:space="0" w:color="auto"/>
            <w:left w:val="none" w:sz="0" w:space="0" w:color="auto"/>
            <w:bottom w:val="none" w:sz="0" w:space="0" w:color="auto"/>
            <w:right w:val="none" w:sz="0" w:space="0" w:color="auto"/>
          </w:divBdr>
        </w:div>
        <w:div w:id="1142037625">
          <w:marLeft w:val="480"/>
          <w:marRight w:val="0"/>
          <w:marTop w:val="0"/>
          <w:marBottom w:val="0"/>
          <w:divBdr>
            <w:top w:val="none" w:sz="0" w:space="0" w:color="auto"/>
            <w:left w:val="none" w:sz="0" w:space="0" w:color="auto"/>
            <w:bottom w:val="none" w:sz="0" w:space="0" w:color="auto"/>
            <w:right w:val="none" w:sz="0" w:space="0" w:color="auto"/>
          </w:divBdr>
        </w:div>
        <w:div w:id="1240291163">
          <w:marLeft w:val="480"/>
          <w:marRight w:val="0"/>
          <w:marTop w:val="0"/>
          <w:marBottom w:val="0"/>
          <w:divBdr>
            <w:top w:val="none" w:sz="0" w:space="0" w:color="auto"/>
            <w:left w:val="none" w:sz="0" w:space="0" w:color="auto"/>
            <w:bottom w:val="none" w:sz="0" w:space="0" w:color="auto"/>
            <w:right w:val="none" w:sz="0" w:space="0" w:color="auto"/>
          </w:divBdr>
        </w:div>
        <w:div w:id="1145076735">
          <w:marLeft w:val="480"/>
          <w:marRight w:val="0"/>
          <w:marTop w:val="0"/>
          <w:marBottom w:val="0"/>
          <w:divBdr>
            <w:top w:val="none" w:sz="0" w:space="0" w:color="auto"/>
            <w:left w:val="none" w:sz="0" w:space="0" w:color="auto"/>
            <w:bottom w:val="none" w:sz="0" w:space="0" w:color="auto"/>
            <w:right w:val="none" w:sz="0" w:space="0" w:color="auto"/>
          </w:divBdr>
        </w:div>
        <w:div w:id="2090035212">
          <w:marLeft w:val="480"/>
          <w:marRight w:val="0"/>
          <w:marTop w:val="0"/>
          <w:marBottom w:val="0"/>
          <w:divBdr>
            <w:top w:val="none" w:sz="0" w:space="0" w:color="auto"/>
            <w:left w:val="none" w:sz="0" w:space="0" w:color="auto"/>
            <w:bottom w:val="none" w:sz="0" w:space="0" w:color="auto"/>
            <w:right w:val="none" w:sz="0" w:space="0" w:color="auto"/>
          </w:divBdr>
        </w:div>
        <w:div w:id="1632009515">
          <w:marLeft w:val="480"/>
          <w:marRight w:val="0"/>
          <w:marTop w:val="0"/>
          <w:marBottom w:val="0"/>
          <w:divBdr>
            <w:top w:val="none" w:sz="0" w:space="0" w:color="auto"/>
            <w:left w:val="none" w:sz="0" w:space="0" w:color="auto"/>
            <w:bottom w:val="none" w:sz="0" w:space="0" w:color="auto"/>
            <w:right w:val="none" w:sz="0" w:space="0" w:color="auto"/>
          </w:divBdr>
        </w:div>
        <w:div w:id="1885209802">
          <w:marLeft w:val="480"/>
          <w:marRight w:val="0"/>
          <w:marTop w:val="0"/>
          <w:marBottom w:val="0"/>
          <w:divBdr>
            <w:top w:val="none" w:sz="0" w:space="0" w:color="auto"/>
            <w:left w:val="none" w:sz="0" w:space="0" w:color="auto"/>
            <w:bottom w:val="none" w:sz="0" w:space="0" w:color="auto"/>
            <w:right w:val="none" w:sz="0" w:space="0" w:color="auto"/>
          </w:divBdr>
        </w:div>
        <w:div w:id="1277129767">
          <w:marLeft w:val="480"/>
          <w:marRight w:val="0"/>
          <w:marTop w:val="0"/>
          <w:marBottom w:val="0"/>
          <w:divBdr>
            <w:top w:val="none" w:sz="0" w:space="0" w:color="auto"/>
            <w:left w:val="none" w:sz="0" w:space="0" w:color="auto"/>
            <w:bottom w:val="none" w:sz="0" w:space="0" w:color="auto"/>
            <w:right w:val="none" w:sz="0" w:space="0" w:color="auto"/>
          </w:divBdr>
        </w:div>
        <w:div w:id="723676856">
          <w:marLeft w:val="480"/>
          <w:marRight w:val="0"/>
          <w:marTop w:val="0"/>
          <w:marBottom w:val="0"/>
          <w:divBdr>
            <w:top w:val="none" w:sz="0" w:space="0" w:color="auto"/>
            <w:left w:val="none" w:sz="0" w:space="0" w:color="auto"/>
            <w:bottom w:val="none" w:sz="0" w:space="0" w:color="auto"/>
            <w:right w:val="none" w:sz="0" w:space="0" w:color="auto"/>
          </w:divBdr>
        </w:div>
      </w:divsChild>
    </w:div>
    <w:div w:id="727261601">
      <w:bodyDiv w:val="1"/>
      <w:marLeft w:val="0"/>
      <w:marRight w:val="0"/>
      <w:marTop w:val="0"/>
      <w:marBottom w:val="0"/>
      <w:divBdr>
        <w:top w:val="none" w:sz="0" w:space="0" w:color="auto"/>
        <w:left w:val="none" w:sz="0" w:space="0" w:color="auto"/>
        <w:bottom w:val="none" w:sz="0" w:space="0" w:color="auto"/>
        <w:right w:val="none" w:sz="0" w:space="0" w:color="auto"/>
      </w:divBdr>
    </w:div>
    <w:div w:id="727533854">
      <w:bodyDiv w:val="1"/>
      <w:marLeft w:val="0"/>
      <w:marRight w:val="0"/>
      <w:marTop w:val="0"/>
      <w:marBottom w:val="0"/>
      <w:divBdr>
        <w:top w:val="none" w:sz="0" w:space="0" w:color="auto"/>
        <w:left w:val="none" w:sz="0" w:space="0" w:color="auto"/>
        <w:bottom w:val="none" w:sz="0" w:space="0" w:color="auto"/>
        <w:right w:val="none" w:sz="0" w:space="0" w:color="auto"/>
      </w:divBdr>
    </w:div>
    <w:div w:id="727728714">
      <w:bodyDiv w:val="1"/>
      <w:marLeft w:val="0"/>
      <w:marRight w:val="0"/>
      <w:marTop w:val="0"/>
      <w:marBottom w:val="0"/>
      <w:divBdr>
        <w:top w:val="none" w:sz="0" w:space="0" w:color="auto"/>
        <w:left w:val="none" w:sz="0" w:space="0" w:color="auto"/>
        <w:bottom w:val="none" w:sz="0" w:space="0" w:color="auto"/>
        <w:right w:val="none" w:sz="0" w:space="0" w:color="auto"/>
      </w:divBdr>
    </w:div>
    <w:div w:id="727844169">
      <w:bodyDiv w:val="1"/>
      <w:marLeft w:val="0"/>
      <w:marRight w:val="0"/>
      <w:marTop w:val="0"/>
      <w:marBottom w:val="0"/>
      <w:divBdr>
        <w:top w:val="none" w:sz="0" w:space="0" w:color="auto"/>
        <w:left w:val="none" w:sz="0" w:space="0" w:color="auto"/>
        <w:bottom w:val="none" w:sz="0" w:space="0" w:color="auto"/>
        <w:right w:val="none" w:sz="0" w:space="0" w:color="auto"/>
      </w:divBdr>
    </w:div>
    <w:div w:id="728185433">
      <w:bodyDiv w:val="1"/>
      <w:marLeft w:val="0"/>
      <w:marRight w:val="0"/>
      <w:marTop w:val="0"/>
      <w:marBottom w:val="0"/>
      <w:divBdr>
        <w:top w:val="none" w:sz="0" w:space="0" w:color="auto"/>
        <w:left w:val="none" w:sz="0" w:space="0" w:color="auto"/>
        <w:bottom w:val="none" w:sz="0" w:space="0" w:color="auto"/>
        <w:right w:val="none" w:sz="0" w:space="0" w:color="auto"/>
      </w:divBdr>
    </w:div>
    <w:div w:id="728186239">
      <w:bodyDiv w:val="1"/>
      <w:marLeft w:val="0"/>
      <w:marRight w:val="0"/>
      <w:marTop w:val="0"/>
      <w:marBottom w:val="0"/>
      <w:divBdr>
        <w:top w:val="none" w:sz="0" w:space="0" w:color="auto"/>
        <w:left w:val="none" w:sz="0" w:space="0" w:color="auto"/>
        <w:bottom w:val="none" w:sz="0" w:space="0" w:color="auto"/>
        <w:right w:val="none" w:sz="0" w:space="0" w:color="auto"/>
      </w:divBdr>
    </w:div>
    <w:div w:id="728191853">
      <w:bodyDiv w:val="1"/>
      <w:marLeft w:val="0"/>
      <w:marRight w:val="0"/>
      <w:marTop w:val="0"/>
      <w:marBottom w:val="0"/>
      <w:divBdr>
        <w:top w:val="none" w:sz="0" w:space="0" w:color="auto"/>
        <w:left w:val="none" w:sz="0" w:space="0" w:color="auto"/>
        <w:bottom w:val="none" w:sz="0" w:space="0" w:color="auto"/>
        <w:right w:val="none" w:sz="0" w:space="0" w:color="auto"/>
      </w:divBdr>
    </w:div>
    <w:div w:id="728268204">
      <w:bodyDiv w:val="1"/>
      <w:marLeft w:val="0"/>
      <w:marRight w:val="0"/>
      <w:marTop w:val="0"/>
      <w:marBottom w:val="0"/>
      <w:divBdr>
        <w:top w:val="none" w:sz="0" w:space="0" w:color="auto"/>
        <w:left w:val="none" w:sz="0" w:space="0" w:color="auto"/>
        <w:bottom w:val="none" w:sz="0" w:space="0" w:color="auto"/>
        <w:right w:val="none" w:sz="0" w:space="0" w:color="auto"/>
      </w:divBdr>
    </w:div>
    <w:div w:id="728309708">
      <w:bodyDiv w:val="1"/>
      <w:marLeft w:val="0"/>
      <w:marRight w:val="0"/>
      <w:marTop w:val="0"/>
      <w:marBottom w:val="0"/>
      <w:divBdr>
        <w:top w:val="none" w:sz="0" w:space="0" w:color="auto"/>
        <w:left w:val="none" w:sz="0" w:space="0" w:color="auto"/>
        <w:bottom w:val="none" w:sz="0" w:space="0" w:color="auto"/>
        <w:right w:val="none" w:sz="0" w:space="0" w:color="auto"/>
      </w:divBdr>
    </w:div>
    <w:div w:id="728502777">
      <w:bodyDiv w:val="1"/>
      <w:marLeft w:val="0"/>
      <w:marRight w:val="0"/>
      <w:marTop w:val="0"/>
      <w:marBottom w:val="0"/>
      <w:divBdr>
        <w:top w:val="none" w:sz="0" w:space="0" w:color="auto"/>
        <w:left w:val="none" w:sz="0" w:space="0" w:color="auto"/>
        <w:bottom w:val="none" w:sz="0" w:space="0" w:color="auto"/>
        <w:right w:val="none" w:sz="0" w:space="0" w:color="auto"/>
      </w:divBdr>
    </w:div>
    <w:div w:id="728575710">
      <w:bodyDiv w:val="1"/>
      <w:marLeft w:val="0"/>
      <w:marRight w:val="0"/>
      <w:marTop w:val="0"/>
      <w:marBottom w:val="0"/>
      <w:divBdr>
        <w:top w:val="none" w:sz="0" w:space="0" w:color="auto"/>
        <w:left w:val="none" w:sz="0" w:space="0" w:color="auto"/>
        <w:bottom w:val="none" w:sz="0" w:space="0" w:color="auto"/>
        <w:right w:val="none" w:sz="0" w:space="0" w:color="auto"/>
      </w:divBdr>
    </w:div>
    <w:div w:id="728578417">
      <w:bodyDiv w:val="1"/>
      <w:marLeft w:val="0"/>
      <w:marRight w:val="0"/>
      <w:marTop w:val="0"/>
      <w:marBottom w:val="0"/>
      <w:divBdr>
        <w:top w:val="none" w:sz="0" w:space="0" w:color="auto"/>
        <w:left w:val="none" w:sz="0" w:space="0" w:color="auto"/>
        <w:bottom w:val="none" w:sz="0" w:space="0" w:color="auto"/>
        <w:right w:val="none" w:sz="0" w:space="0" w:color="auto"/>
      </w:divBdr>
    </w:div>
    <w:div w:id="728770108">
      <w:bodyDiv w:val="1"/>
      <w:marLeft w:val="0"/>
      <w:marRight w:val="0"/>
      <w:marTop w:val="0"/>
      <w:marBottom w:val="0"/>
      <w:divBdr>
        <w:top w:val="none" w:sz="0" w:space="0" w:color="auto"/>
        <w:left w:val="none" w:sz="0" w:space="0" w:color="auto"/>
        <w:bottom w:val="none" w:sz="0" w:space="0" w:color="auto"/>
        <w:right w:val="none" w:sz="0" w:space="0" w:color="auto"/>
      </w:divBdr>
    </w:div>
    <w:div w:id="728924124">
      <w:bodyDiv w:val="1"/>
      <w:marLeft w:val="0"/>
      <w:marRight w:val="0"/>
      <w:marTop w:val="0"/>
      <w:marBottom w:val="0"/>
      <w:divBdr>
        <w:top w:val="none" w:sz="0" w:space="0" w:color="auto"/>
        <w:left w:val="none" w:sz="0" w:space="0" w:color="auto"/>
        <w:bottom w:val="none" w:sz="0" w:space="0" w:color="auto"/>
        <w:right w:val="none" w:sz="0" w:space="0" w:color="auto"/>
      </w:divBdr>
    </w:div>
    <w:div w:id="728961784">
      <w:marLeft w:val="480"/>
      <w:marRight w:val="0"/>
      <w:marTop w:val="0"/>
      <w:marBottom w:val="0"/>
      <w:divBdr>
        <w:top w:val="none" w:sz="0" w:space="0" w:color="auto"/>
        <w:left w:val="none" w:sz="0" w:space="0" w:color="auto"/>
        <w:bottom w:val="none" w:sz="0" w:space="0" w:color="auto"/>
        <w:right w:val="none" w:sz="0" w:space="0" w:color="auto"/>
      </w:divBdr>
    </w:div>
    <w:div w:id="729113474">
      <w:bodyDiv w:val="1"/>
      <w:marLeft w:val="0"/>
      <w:marRight w:val="0"/>
      <w:marTop w:val="0"/>
      <w:marBottom w:val="0"/>
      <w:divBdr>
        <w:top w:val="none" w:sz="0" w:space="0" w:color="auto"/>
        <w:left w:val="none" w:sz="0" w:space="0" w:color="auto"/>
        <w:bottom w:val="none" w:sz="0" w:space="0" w:color="auto"/>
        <w:right w:val="none" w:sz="0" w:space="0" w:color="auto"/>
      </w:divBdr>
    </w:div>
    <w:div w:id="729235444">
      <w:bodyDiv w:val="1"/>
      <w:marLeft w:val="0"/>
      <w:marRight w:val="0"/>
      <w:marTop w:val="0"/>
      <w:marBottom w:val="0"/>
      <w:divBdr>
        <w:top w:val="none" w:sz="0" w:space="0" w:color="auto"/>
        <w:left w:val="none" w:sz="0" w:space="0" w:color="auto"/>
        <w:bottom w:val="none" w:sz="0" w:space="0" w:color="auto"/>
        <w:right w:val="none" w:sz="0" w:space="0" w:color="auto"/>
      </w:divBdr>
    </w:div>
    <w:div w:id="729420403">
      <w:bodyDiv w:val="1"/>
      <w:marLeft w:val="0"/>
      <w:marRight w:val="0"/>
      <w:marTop w:val="0"/>
      <w:marBottom w:val="0"/>
      <w:divBdr>
        <w:top w:val="none" w:sz="0" w:space="0" w:color="auto"/>
        <w:left w:val="none" w:sz="0" w:space="0" w:color="auto"/>
        <w:bottom w:val="none" w:sz="0" w:space="0" w:color="auto"/>
        <w:right w:val="none" w:sz="0" w:space="0" w:color="auto"/>
      </w:divBdr>
    </w:div>
    <w:div w:id="729502813">
      <w:bodyDiv w:val="1"/>
      <w:marLeft w:val="0"/>
      <w:marRight w:val="0"/>
      <w:marTop w:val="0"/>
      <w:marBottom w:val="0"/>
      <w:divBdr>
        <w:top w:val="none" w:sz="0" w:space="0" w:color="auto"/>
        <w:left w:val="none" w:sz="0" w:space="0" w:color="auto"/>
        <w:bottom w:val="none" w:sz="0" w:space="0" w:color="auto"/>
        <w:right w:val="none" w:sz="0" w:space="0" w:color="auto"/>
      </w:divBdr>
    </w:div>
    <w:div w:id="729619614">
      <w:bodyDiv w:val="1"/>
      <w:marLeft w:val="0"/>
      <w:marRight w:val="0"/>
      <w:marTop w:val="0"/>
      <w:marBottom w:val="0"/>
      <w:divBdr>
        <w:top w:val="none" w:sz="0" w:space="0" w:color="auto"/>
        <w:left w:val="none" w:sz="0" w:space="0" w:color="auto"/>
        <w:bottom w:val="none" w:sz="0" w:space="0" w:color="auto"/>
        <w:right w:val="none" w:sz="0" w:space="0" w:color="auto"/>
      </w:divBdr>
    </w:div>
    <w:div w:id="729963258">
      <w:bodyDiv w:val="1"/>
      <w:marLeft w:val="0"/>
      <w:marRight w:val="0"/>
      <w:marTop w:val="0"/>
      <w:marBottom w:val="0"/>
      <w:divBdr>
        <w:top w:val="none" w:sz="0" w:space="0" w:color="auto"/>
        <w:left w:val="none" w:sz="0" w:space="0" w:color="auto"/>
        <w:bottom w:val="none" w:sz="0" w:space="0" w:color="auto"/>
        <w:right w:val="none" w:sz="0" w:space="0" w:color="auto"/>
      </w:divBdr>
    </w:div>
    <w:div w:id="730080980">
      <w:bodyDiv w:val="1"/>
      <w:marLeft w:val="0"/>
      <w:marRight w:val="0"/>
      <w:marTop w:val="0"/>
      <w:marBottom w:val="0"/>
      <w:divBdr>
        <w:top w:val="none" w:sz="0" w:space="0" w:color="auto"/>
        <w:left w:val="none" w:sz="0" w:space="0" w:color="auto"/>
        <w:bottom w:val="none" w:sz="0" w:space="0" w:color="auto"/>
        <w:right w:val="none" w:sz="0" w:space="0" w:color="auto"/>
      </w:divBdr>
    </w:div>
    <w:div w:id="730156179">
      <w:marLeft w:val="480"/>
      <w:marRight w:val="0"/>
      <w:marTop w:val="0"/>
      <w:marBottom w:val="0"/>
      <w:divBdr>
        <w:top w:val="none" w:sz="0" w:space="0" w:color="auto"/>
        <w:left w:val="none" w:sz="0" w:space="0" w:color="auto"/>
        <w:bottom w:val="none" w:sz="0" w:space="0" w:color="auto"/>
        <w:right w:val="none" w:sz="0" w:space="0" w:color="auto"/>
      </w:divBdr>
    </w:div>
    <w:div w:id="730546365">
      <w:bodyDiv w:val="1"/>
      <w:marLeft w:val="0"/>
      <w:marRight w:val="0"/>
      <w:marTop w:val="0"/>
      <w:marBottom w:val="0"/>
      <w:divBdr>
        <w:top w:val="none" w:sz="0" w:space="0" w:color="auto"/>
        <w:left w:val="none" w:sz="0" w:space="0" w:color="auto"/>
        <w:bottom w:val="none" w:sz="0" w:space="0" w:color="auto"/>
        <w:right w:val="none" w:sz="0" w:space="0" w:color="auto"/>
      </w:divBdr>
    </w:div>
    <w:div w:id="730691839">
      <w:bodyDiv w:val="1"/>
      <w:marLeft w:val="0"/>
      <w:marRight w:val="0"/>
      <w:marTop w:val="0"/>
      <w:marBottom w:val="0"/>
      <w:divBdr>
        <w:top w:val="none" w:sz="0" w:space="0" w:color="auto"/>
        <w:left w:val="none" w:sz="0" w:space="0" w:color="auto"/>
        <w:bottom w:val="none" w:sz="0" w:space="0" w:color="auto"/>
        <w:right w:val="none" w:sz="0" w:space="0" w:color="auto"/>
      </w:divBdr>
    </w:div>
    <w:div w:id="730813121">
      <w:bodyDiv w:val="1"/>
      <w:marLeft w:val="0"/>
      <w:marRight w:val="0"/>
      <w:marTop w:val="0"/>
      <w:marBottom w:val="0"/>
      <w:divBdr>
        <w:top w:val="none" w:sz="0" w:space="0" w:color="auto"/>
        <w:left w:val="none" w:sz="0" w:space="0" w:color="auto"/>
        <w:bottom w:val="none" w:sz="0" w:space="0" w:color="auto"/>
        <w:right w:val="none" w:sz="0" w:space="0" w:color="auto"/>
      </w:divBdr>
    </w:div>
    <w:div w:id="731002613">
      <w:bodyDiv w:val="1"/>
      <w:marLeft w:val="0"/>
      <w:marRight w:val="0"/>
      <w:marTop w:val="0"/>
      <w:marBottom w:val="0"/>
      <w:divBdr>
        <w:top w:val="none" w:sz="0" w:space="0" w:color="auto"/>
        <w:left w:val="none" w:sz="0" w:space="0" w:color="auto"/>
        <w:bottom w:val="none" w:sz="0" w:space="0" w:color="auto"/>
        <w:right w:val="none" w:sz="0" w:space="0" w:color="auto"/>
      </w:divBdr>
    </w:div>
    <w:div w:id="731395010">
      <w:bodyDiv w:val="1"/>
      <w:marLeft w:val="0"/>
      <w:marRight w:val="0"/>
      <w:marTop w:val="0"/>
      <w:marBottom w:val="0"/>
      <w:divBdr>
        <w:top w:val="none" w:sz="0" w:space="0" w:color="auto"/>
        <w:left w:val="none" w:sz="0" w:space="0" w:color="auto"/>
        <w:bottom w:val="none" w:sz="0" w:space="0" w:color="auto"/>
        <w:right w:val="none" w:sz="0" w:space="0" w:color="auto"/>
      </w:divBdr>
    </w:div>
    <w:div w:id="731538578">
      <w:bodyDiv w:val="1"/>
      <w:marLeft w:val="0"/>
      <w:marRight w:val="0"/>
      <w:marTop w:val="0"/>
      <w:marBottom w:val="0"/>
      <w:divBdr>
        <w:top w:val="none" w:sz="0" w:space="0" w:color="auto"/>
        <w:left w:val="none" w:sz="0" w:space="0" w:color="auto"/>
        <w:bottom w:val="none" w:sz="0" w:space="0" w:color="auto"/>
        <w:right w:val="none" w:sz="0" w:space="0" w:color="auto"/>
      </w:divBdr>
    </w:div>
    <w:div w:id="731661406">
      <w:bodyDiv w:val="1"/>
      <w:marLeft w:val="0"/>
      <w:marRight w:val="0"/>
      <w:marTop w:val="0"/>
      <w:marBottom w:val="0"/>
      <w:divBdr>
        <w:top w:val="none" w:sz="0" w:space="0" w:color="auto"/>
        <w:left w:val="none" w:sz="0" w:space="0" w:color="auto"/>
        <w:bottom w:val="none" w:sz="0" w:space="0" w:color="auto"/>
        <w:right w:val="none" w:sz="0" w:space="0" w:color="auto"/>
      </w:divBdr>
    </w:div>
    <w:div w:id="731731607">
      <w:bodyDiv w:val="1"/>
      <w:marLeft w:val="0"/>
      <w:marRight w:val="0"/>
      <w:marTop w:val="0"/>
      <w:marBottom w:val="0"/>
      <w:divBdr>
        <w:top w:val="none" w:sz="0" w:space="0" w:color="auto"/>
        <w:left w:val="none" w:sz="0" w:space="0" w:color="auto"/>
        <w:bottom w:val="none" w:sz="0" w:space="0" w:color="auto"/>
        <w:right w:val="none" w:sz="0" w:space="0" w:color="auto"/>
      </w:divBdr>
    </w:div>
    <w:div w:id="731974816">
      <w:marLeft w:val="480"/>
      <w:marRight w:val="0"/>
      <w:marTop w:val="0"/>
      <w:marBottom w:val="0"/>
      <w:divBdr>
        <w:top w:val="none" w:sz="0" w:space="0" w:color="auto"/>
        <w:left w:val="none" w:sz="0" w:space="0" w:color="auto"/>
        <w:bottom w:val="none" w:sz="0" w:space="0" w:color="auto"/>
        <w:right w:val="none" w:sz="0" w:space="0" w:color="auto"/>
      </w:divBdr>
    </w:div>
    <w:div w:id="732123300">
      <w:bodyDiv w:val="1"/>
      <w:marLeft w:val="0"/>
      <w:marRight w:val="0"/>
      <w:marTop w:val="0"/>
      <w:marBottom w:val="0"/>
      <w:divBdr>
        <w:top w:val="none" w:sz="0" w:space="0" w:color="auto"/>
        <w:left w:val="none" w:sz="0" w:space="0" w:color="auto"/>
        <w:bottom w:val="none" w:sz="0" w:space="0" w:color="auto"/>
        <w:right w:val="none" w:sz="0" w:space="0" w:color="auto"/>
      </w:divBdr>
    </w:div>
    <w:div w:id="732238466">
      <w:bodyDiv w:val="1"/>
      <w:marLeft w:val="0"/>
      <w:marRight w:val="0"/>
      <w:marTop w:val="0"/>
      <w:marBottom w:val="0"/>
      <w:divBdr>
        <w:top w:val="none" w:sz="0" w:space="0" w:color="auto"/>
        <w:left w:val="none" w:sz="0" w:space="0" w:color="auto"/>
        <w:bottom w:val="none" w:sz="0" w:space="0" w:color="auto"/>
        <w:right w:val="none" w:sz="0" w:space="0" w:color="auto"/>
      </w:divBdr>
    </w:div>
    <w:div w:id="732242531">
      <w:bodyDiv w:val="1"/>
      <w:marLeft w:val="0"/>
      <w:marRight w:val="0"/>
      <w:marTop w:val="0"/>
      <w:marBottom w:val="0"/>
      <w:divBdr>
        <w:top w:val="none" w:sz="0" w:space="0" w:color="auto"/>
        <w:left w:val="none" w:sz="0" w:space="0" w:color="auto"/>
        <w:bottom w:val="none" w:sz="0" w:space="0" w:color="auto"/>
        <w:right w:val="none" w:sz="0" w:space="0" w:color="auto"/>
      </w:divBdr>
    </w:div>
    <w:div w:id="732392428">
      <w:bodyDiv w:val="1"/>
      <w:marLeft w:val="0"/>
      <w:marRight w:val="0"/>
      <w:marTop w:val="0"/>
      <w:marBottom w:val="0"/>
      <w:divBdr>
        <w:top w:val="none" w:sz="0" w:space="0" w:color="auto"/>
        <w:left w:val="none" w:sz="0" w:space="0" w:color="auto"/>
        <w:bottom w:val="none" w:sz="0" w:space="0" w:color="auto"/>
        <w:right w:val="none" w:sz="0" w:space="0" w:color="auto"/>
      </w:divBdr>
    </w:div>
    <w:div w:id="732431151">
      <w:bodyDiv w:val="1"/>
      <w:marLeft w:val="0"/>
      <w:marRight w:val="0"/>
      <w:marTop w:val="0"/>
      <w:marBottom w:val="0"/>
      <w:divBdr>
        <w:top w:val="none" w:sz="0" w:space="0" w:color="auto"/>
        <w:left w:val="none" w:sz="0" w:space="0" w:color="auto"/>
        <w:bottom w:val="none" w:sz="0" w:space="0" w:color="auto"/>
        <w:right w:val="none" w:sz="0" w:space="0" w:color="auto"/>
      </w:divBdr>
    </w:div>
    <w:div w:id="732508155">
      <w:bodyDiv w:val="1"/>
      <w:marLeft w:val="0"/>
      <w:marRight w:val="0"/>
      <w:marTop w:val="0"/>
      <w:marBottom w:val="0"/>
      <w:divBdr>
        <w:top w:val="none" w:sz="0" w:space="0" w:color="auto"/>
        <w:left w:val="none" w:sz="0" w:space="0" w:color="auto"/>
        <w:bottom w:val="none" w:sz="0" w:space="0" w:color="auto"/>
        <w:right w:val="none" w:sz="0" w:space="0" w:color="auto"/>
      </w:divBdr>
    </w:div>
    <w:div w:id="732777830">
      <w:bodyDiv w:val="1"/>
      <w:marLeft w:val="0"/>
      <w:marRight w:val="0"/>
      <w:marTop w:val="0"/>
      <w:marBottom w:val="0"/>
      <w:divBdr>
        <w:top w:val="none" w:sz="0" w:space="0" w:color="auto"/>
        <w:left w:val="none" w:sz="0" w:space="0" w:color="auto"/>
        <w:bottom w:val="none" w:sz="0" w:space="0" w:color="auto"/>
        <w:right w:val="none" w:sz="0" w:space="0" w:color="auto"/>
      </w:divBdr>
    </w:div>
    <w:div w:id="732889913">
      <w:bodyDiv w:val="1"/>
      <w:marLeft w:val="0"/>
      <w:marRight w:val="0"/>
      <w:marTop w:val="0"/>
      <w:marBottom w:val="0"/>
      <w:divBdr>
        <w:top w:val="none" w:sz="0" w:space="0" w:color="auto"/>
        <w:left w:val="none" w:sz="0" w:space="0" w:color="auto"/>
        <w:bottom w:val="none" w:sz="0" w:space="0" w:color="auto"/>
        <w:right w:val="none" w:sz="0" w:space="0" w:color="auto"/>
      </w:divBdr>
    </w:div>
    <w:div w:id="733040427">
      <w:bodyDiv w:val="1"/>
      <w:marLeft w:val="0"/>
      <w:marRight w:val="0"/>
      <w:marTop w:val="0"/>
      <w:marBottom w:val="0"/>
      <w:divBdr>
        <w:top w:val="none" w:sz="0" w:space="0" w:color="auto"/>
        <w:left w:val="none" w:sz="0" w:space="0" w:color="auto"/>
        <w:bottom w:val="none" w:sz="0" w:space="0" w:color="auto"/>
        <w:right w:val="none" w:sz="0" w:space="0" w:color="auto"/>
      </w:divBdr>
    </w:div>
    <w:div w:id="733158220">
      <w:bodyDiv w:val="1"/>
      <w:marLeft w:val="0"/>
      <w:marRight w:val="0"/>
      <w:marTop w:val="0"/>
      <w:marBottom w:val="0"/>
      <w:divBdr>
        <w:top w:val="none" w:sz="0" w:space="0" w:color="auto"/>
        <w:left w:val="none" w:sz="0" w:space="0" w:color="auto"/>
        <w:bottom w:val="none" w:sz="0" w:space="0" w:color="auto"/>
        <w:right w:val="none" w:sz="0" w:space="0" w:color="auto"/>
      </w:divBdr>
    </w:div>
    <w:div w:id="733165508">
      <w:bodyDiv w:val="1"/>
      <w:marLeft w:val="0"/>
      <w:marRight w:val="0"/>
      <w:marTop w:val="0"/>
      <w:marBottom w:val="0"/>
      <w:divBdr>
        <w:top w:val="none" w:sz="0" w:space="0" w:color="auto"/>
        <w:left w:val="none" w:sz="0" w:space="0" w:color="auto"/>
        <w:bottom w:val="none" w:sz="0" w:space="0" w:color="auto"/>
        <w:right w:val="none" w:sz="0" w:space="0" w:color="auto"/>
      </w:divBdr>
    </w:div>
    <w:div w:id="733821624">
      <w:bodyDiv w:val="1"/>
      <w:marLeft w:val="0"/>
      <w:marRight w:val="0"/>
      <w:marTop w:val="0"/>
      <w:marBottom w:val="0"/>
      <w:divBdr>
        <w:top w:val="none" w:sz="0" w:space="0" w:color="auto"/>
        <w:left w:val="none" w:sz="0" w:space="0" w:color="auto"/>
        <w:bottom w:val="none" w:sz="0" w:space="0" w:color="auto"/>
        <w:right w:val="none" w:sz="0" w:space="0" w:color="auto"/>
      </w:divBdr>
    </w:div>
    <w:div w:id="733896557">
      <w:bodyDiv w:val="1"/>
      <w:marLeft w:val="0"/>
      <w:marRight w:val="0"/>
      <w:marTop w:val="0"/>
      <w:marBottom w:val="0"/>
      <w:divBdr>
        <w:top w:val="none" w:sz="0" w:space="0" w:color="auto"/>
        <w:left w:val="none" w:sz="0" w:space="0" w:color="auto"/>
        <w:bottom w:val="none" w:sz="0" w:space="0" w:color="auto"/>
        <w:right w:val="none" w:sz="0" w:space="0" w:color="auto"/>
      </w:divBdr>
    </w:div>
    <w:div w:id="734087307">
      <w:bodyDiv w:val="1"/>
      <w:marLeft w:val="0"/>
      <w:marRight w:val="0"/>
      <w:marTop w:val="0"/>
      <w:marBottom w:val="0"/>
      <w:divBdr>
        <w:top w:val="none" w:sz="0" w:space="0" w:color="auto"/>
        <w:left w:val="none" w:sz="0" w:space="0" w:color="auto"/>
        <w:bottom w:val="none" w:sz="0" w:space="0" w:color="auto"/>
        <w:right w:val="none" w:sz="0" w:space="0" w:color="auto"/>
      </w:divBdr>
    </w:div>
    <w:div w:id="734164452">
      <w:bodyDiv w:val="1"/>
      <w:marLeft w:val="0"/>
      <w:marRight w:val="0"/>
      <w:marTop w:val="0"/>
      <w:marBottom w:val="0"/>
      <w:divBdr>
        <w:top w:val="none" w:sz="0" w:space="0" w:color="auto"/>
        <w:left w:val="none" w:sz="0" w:space="0" w:color="auto"/>
        <w:bottom w:val="none" w:sz="0" w:space="0" w:color="auto"/>
        <w:right w:val="none" w:sz="0" w:space="0" w:color="auto"/>
      </w:divBdr>
    </w:div>
    <w:div w:id="734209040">
      <w:bodyDiv w:val="1"/>
      <w:marLeft w:val="0"/>
      <w:marRight w:val="0"/>
      <w:marTop w:val="0"/>
      <w:marBottom w:val="0"/>
      <w:divBdr>
        <w:top w:val="none" w:sz="0" w:space="0" w:color="auto"/>
        <w:left w:val="none" w:sz="0" w:space="0" w:color="auto"/>
        <w:bottom w:val="none" w:sz="0" w:space="0" w:color="auto"/>
        <w:right w:val="none" w:sz="0" w:space="0" w:color="auto"/>
      </w:divBdr>
    </w:div>
    <w:div w:id="734355936">
      <w:bodyDiv w:val="1"/>
      <w:marLeft w:val="0"/>
      <w:marRight w:val="0"/>
      <w:marTop w:val="0"/>
      <w:marBottom w:val="0"/>
      <w:divBdr>
        <w:top w:val="none" w:sz="0" w:space="0" w:color="auto"/>
        <w:left w:val="none" w:sz="0" w:space="0" w:color="auto"/>
        <w:bottom w:val="none" w:sz="0" w:space="0" w:color="auto"/>
        <w:right w:val="none" w:sz="0" w:space="0" w:color="auto"/>
      </w:divBdr>
    </w:div>
    <w:div w:id="734357307">
      <w:marLeft w:val="480"/>
      <w:marRight w:val="0"/>
      <w:marTop w:val="0"/>
      <w:marBottom w:val="0"/>
      <w:divBdr>
        <w:top w:val="none" w:sz="0" w:space="0" w:color="auto"/>
        <w:left w:val="none" w:sz="0" w:space="0" w:color="auto"/>
        <w:bottom w:val="none" w:sz="0" w:space="0" w:color="auto"/>
        <w:right w:val="none" w:sz="0" w:space="0" w:color="auto"/>
      </w:divBdr>
    </w:div>
    <w:div w:id="734939467">
      <w:bodyDiv w:val="1"/>
      <w:marLeft w:val="0"/>
      <w:marRight w:val="0"/>
      <w:marTop w:val="0"/>
      <w:marBottom w:val="0"/>
      <w:divBdr>
        <w:top w:val="none" w:sz="0" w:space="0" w:color="auto"/>
        <w:left w:val="none" w:sz="0" w:space="0" w:color="auto"/>
        <w:bottom w:val="none" w:sz="0" w:space="0" w:color="auto"/>
        <w:right w:val="none" w:sz="0" w:space="0" w:color="auto"/>
      </w:divBdr>
    </w:div>
    <w:div w:id="735204373">
      <w:bodyDiv w:val="1"/>
      <w:marLeft w:val="0"/>
      <w:marRight w:val="0"/>
      <w:marTop w:val="0"/>
      <w:marBottom w:val="0"/>
      <w:divBdr>
        <w:top w:val="none" w:sz="0" w:space="0" w:color="auto"/>
        <w:left w:val="none" w:sz="0" w:space="0" w:color="auto"/>
        <w:bottom w:val="none" w:sz="0" w:space="0" w:color="auto"/>
        <w:right w:val="none" w:sz="0" w:space="0" w:color="auto"/>
      </w:divBdr>
    </w:div>
    <w:div w:id="735469806">
      <w:bodyDiv w:val="1"/>
      <w:marLeft w:val="0"/>
      <w:marRight w:val="0"/>
      <w:marTop w:val="0"/>
      <w:marBottom w:val="0"/>
      <w:divBdr>
        <w:top w:val="none" w:sz="0" w:space="0" w:color="auto"/>
        <w:left w:val="none" w:sz="0" w:space="0" w:color="auto"/>
        <w:bottom w:val="none" w:sz="0" w:space="0" w:color="auto"/>
        <w:right w:val="none" w:sz="0" w:space="0" w:color="auto"/>
      </w:divBdr>
    </w:div>
    <w:div w:id="735586169">
      <w:bodyDiv w:val="1"/>
      <w:marLeft w:val="0"/>
      <w:marRight w:val="0"/>
      <w:marTop w:val="0"/>
      <w:marBottom w:val="0"/>
      <w:divBdr>
        <w:top w:val="none" w:sz="0" w:space="0" w:color="auto"/>
        <w:left w:val="none" w:sz="0" w:space="0" w:color="auto"/>
        <w:bottom w:val="none" w:sz="0" w:space="0" w:color="auto"/>
        <w:right w:val="none" w:sz="0" w:space="0" w:color="auto"/>
      </w:divBdr>
    </w:div>
    <w:div w:id="735586252">
      <w:bodyDiv w:val="1"/>
      <w:marLeft w:val="0"/>
      <w:marRight w:val="0"/>
      <w:marTop w:val="0"/>
      <w:marBottom w:val="0"/>
      <w:divBdr>
        <w:top w:val="none" w:sz="0" w:space="0" w:color="auto"/>
        <w:left w:val="none" w:sz="0" w:space="0" w:color="auto"/>
        <w:bottom w:val="none" w:sz="0" w:space="0" w:color="auto"/>
        <w:right w:val="none" w:sz="0" w:space="0" w:color="auto"/>
      </w:divBdr>
    </w:div>
    <w:div w:id="735588315">
      <w:bodyDiv w:val="1"/>
      <w:marLeft w:val="0"/>
      <w:marRight w:val="0"/>
      <w:marTop w:val="0"/>
      <w:marBottom w:val="0"/>
      <w:divBdr>
        <w:top w:val="none" w:sz="0" w:space="0" w:color="auto"/>
        <w:left w:val="none" w:sz="0" w:space="0" w:color="auto"/>
        <w:bottom w:val="none" w:sz="0" w:space="0" w:color="auto"/>
        <w:right w:val="none" w:sz="0" w:space="0" w:color="auto"/>
      </w:divBdr>
    </w:div>
    <w:div w:id="735713268">
      <w:bodyDiv w:val="1"/>
      <w:marLeft w:val="0"/>
      <w:marRight w:val="0"/>
      <w:marTop w:val="0"/>
      <w:marBottom w:val="0"/>
      <w:divBdr>
        <w:top w:val="none" w:sz="0" w:space="0" w:color="auto"/>
        <w:left w:val="none" w:sz="0" w:space="0" w:color="auto"/>
        <w:bottom w:val="none" w:sz="0" w:space="0" w:color="auto"/>
        <w:right w:val="none" w:sz="0" w:space="0" w:color="auto"/>
      </w:divBdr>
    </w:div>
    <w:div w:id="735784322">
      <w:bodyDiv w:val="1"/>
      <w:marLeft w:val="0"/>
      <w:marRight w:val="0"/>
      <w:marTop w:val="0"/>
      <w:marBottom w:val="0"/>
      <w:divBdr>
        <w:top w:val="none" w:sz="0" w:space="0" w:color="auto"/>
        <w:left w:val="none" w:sz="0" w:space="0" w:color="auto"/>
        <w:bottom w:val="none" w:sz="0" w:space="0" w:color="auto"/>
        <w:right w:val="none" w:sz="0" w:space="0" w:color="auto"/>
      </w:divBdr>
    </w:div>
    <w:div w:id="735905434">
      <w:bodyDiv w:val="1"/>
      <w:marLeft w:val="0"/>
      <w:marRight w:val="0"/>
      <w:marTop w:val="0"/>
      <w:marBottom w:val="0"/>
      <w:divBdr>
        <w:top w:val="none" w:sz="0" w:space="0" w:color="auto"/>
        <w:left w:val="none" w:sz="0" w:space="0" w:color="auto"/>
        <w:bottom w:val="none" w:sz="0" w:space="0" w:color="auto"/>
        <w:right w:val="none" w:sz="0" w:space="0" w:color="auto"/>
      </w:divBdr>
    </w:div>
    <w:div w:id="736051500">
      <w:bodyDiv w:val="1"/>
      <w:marLeft w:val="0"/>
      <w:marRight w:val="0"/>
      <w:marTop w:val="0"/>
      <w:marBottom w:val="0"/>
      <w:divBdr>
        <w:top w:val="none" w:sz="0" w:space="0" w:color="auto"/>
        <w:left w:val="none" w:sz="0" w:space="0" w:color="auto"/>
        <w:bottom w:val="none" w:sz="0" w:space="0" w:color="auto"/>
        <w:right w:val="none" w:sz="0" w:space="0" w:color="auto"/>
      </w:divBdr>
    </w:div>
    <w:div w:id="736051536">
      <w:bodyDiv w:val="1"/>
      <w:marLeft w:val="0"/>
      <w:marRight w:val="0"/>
      <w:marTop w:val="0"/>
      <w:marBottom w:val="0"/>
      <w:divBdr>
        <w:top w:val="none" w:sz="0" w:space="0" w:color="auto"/>
        <w:left w:val="none" w:sz="0" w:space="0" w:color="auto"/>
        <w:bottom w:val="none" w:sz="0" w:space="0" w:color="auto"/>
        <w:right w:val="none" w:sz="0" w:space="0" w:color="auto"/>
      </w:divBdr>
    </w:div>
    <w:div w:id="736124240">
      <w:bodyDiv w:val="1"/>
      <w:marLeft w:val="0"/>
      <w:marRight w:val="0"/>
      <w:marTop w:val="0"/>
      <w:marBottom w:val="0"/>
      <w:divBdr>
        <w:top w:val="none" w:sz="0" w:space="0" w:color="auto"/>
        <w:left w:val="none" w:sz="0" w:space="0" w:color="auto"/>
        <w:bottom w:val="none" w:sz="0" w:space="0" w:color="auto"/>
        <w:right w:val="none" w:sz="0" w:space="0" w:color="auto"/>
      </w:divBdr>
    </w:div>
    <w:div w:id="736129971">
      <w:bodyDiv w:val="1"/>
      <w:marLeft w:val="0"/>
      <w:marRight w:val="0"/>
      <w:marTop w:val="0"/>
      <w:marBottom w:val="0"/>
      <w:divBdr>
        <w:top w:val="none" w:sz="0" w:space="0" w:color="auto"/>
        <w:left w:val="none" w:sz="0" w:space="0" w:color="auto"/>
        <w:bottom w:val="none" w:sz="0" w:space="0" w:color="auto"/>
        <w:right w:val="none" w:sz="0" w:space="0" w:color="auto"/>
      </w:divBdr>
    </w:div>
    <w:div w:id="736171708">
      <w:bodyDiv w:val="1"/>
      <w:marLeft w:val="0"/>
      <w:marRight w:val="0"/>
      <w:marTop w:val="0"/>
      <w:marBottom w:val="0"/>
      <w:divBdr>
        <w:top w:val="none" w:sz="0" w:space="0" w:color="auto"/>
        <w:left w:val="none" w:sz="0" w:space="0" w:color="auto"/>
        <w:bottom w:val="none" w:sz="0" w:space="0" w:color="auto"/>
        <w:right w:val="none" w:sz="0" w:space="0" w:color="auto"/>
      </w:divBdr>
    </w:div>
    <w:div w:id="736436856">
      <w:bodyDiv w:val="1"/>
      <w:marLeft w:val="0"/>
      <w:marRight w:val="0"/>
      <w:marTop w:val="0"/>
      <w:marBottom w:val="0"/>
      <w:divBdr>
        <w:top w:val="none" w:sz="0" w:space="0" w:color="auto"/>
        <w:left w:val="none" w:sz="0" w:space="0" w:color="auto"/>
        <w:bottom w:val="none" w:sz="0" w:space="0" w:color="auto"/>
        <w:right w:val="none" w:sz="0" w:space="0" w:color="auto"/>
      </w:divBdr>
    </w:div>
    <w:div w:id="736585706">
      <w:bodyDiv w:val="1"/>
      <w:marLeft w:val="0"/>
      <w:marRight w:val="0"/>
      <w:marTop w:val="0"/>
      <w:marBottom w:val="0"/>
      <w:divBdr>
        <w:top w:val="none" w:sz="0" w:space="0" w:color="auto"/>
        <w:left w:val="none" w:sz="0" w:space="0" w:color="auto"/>
        <w:bottom w:val="none" w:sz="0" w:space="0" w:color="auto"/>
        <w:right w:val="none" w:sz="0" w:space="0" w:color="auto"/>
      </w:divBdr>
      <w:divsChild>
        <w:div w:id="971790196">
          <w:marLeft w:val="480"/>
          <w:marRight w:val="0"/>
          <w:marTop w:val="0"/>
          <w:marBottom w:val="0"/>
          <w:divBdr>
            <w:top w:val="none" w:sz="0" w:space="0" w:color="auto"/>
            <w:left w:val="none" w:sz="0" w:space="0" w:color="auto"/>
            <w:bottom w:val="none" w:sz="0" w:space="0" w:color="auto"/>
            <w:right w:val="none" w:sz="0" w:space="0" w:color="auto"/>
          </w:divBdr>
        </w:div>
        <w:div w:id="292294491">
          <w:marLeft w:val="480"/>
          <w:marRight w:val="0"/>
          <w:marTop w:val="0"/>
          <w:marBottom w:val="0"/>
          <w:divBdr>
            <w:top w:val="none" w:sz="0" w:space="0" w:color="auto"/>
            <w:left w:val="none" w:sz="0" w:space="0" w:color="auto"/>
            <w:bottom w:val="none" w:sz="0" w:space="0" w:color="auto"/>
            <w:right w:val="none" w:sz="0" w:space="0" w:color="auto"/>
          </w:divBdr>
        </w:div>
        <w:div w:id="1850483248">
          <w:marLeft w:val="480"/>
          <w:marRight w:val="0"/>
          <w:marTop w:val="0"/>
          <w:marBottom w:val="0"/>
          <w:divBdr>
            <w:top w:val="none" w:sz="0" w:space="0" w:color="auto"/>
            <w:left w:val="none" w:sz="0" w:space="0" w:color="auto"/>
            <w:bottom w:val="none" w:sz="0" w:space="0" w:color="auto"/>
            <w:right w:val="none" w:sz="0" w:space="0" w:color="auto"/>
          </w:divBdr>
        </w:div>
        <w:div w:id="210961200">
          <w:marLeft w:val="480"/>
          <w:marRight w:val="0"/>
          <w:marTop w:val="0"/>
          <w:marBottom w:val="0"/>
          <w:divBdr>
            <w:top w:val="none" w:sz="0" w:space="0" w:color="auto"/>
            <w:left w:val="none" w:sz="0" w:space="0" w:color="auto"/>
            <w:bottom w:val="none" w:sz="0" w:space="0" w:color="auto"/>
            <w:right w:val="none" w:sz="0" w:space="0" w:color="auto"/>
          </w:divBdr>
        </w:div>
        <w:div w:id="302396368">
          <w:marLeft w:val="480"/>
          <w:marRight w:val="0"/>
          <w:marTop w:val="0"/>
          <w:marBottom w:val="0"/>
          <w:divBdr>
            <w:top w:val="none" w:sz="0" w:space="0" w:color="auto"/>
            <w:left w:val="none" w:sz="0" w:space="0" w:color="auto"/>
            <w:bottom w:val="none" w:sz="0" w:space="0" w:color="auto"/>
            <w:right w:val="none" w:sz="0" w:space="0" w:color="auto"/>
          </w:divBdr>
        </w:div>
        <w:div w:id="269581778">
          <w:marLeft w:val="480"/>
          <w:marRight w:val="0"/>
          <w:marTop w:val="0"/>
          <w:marBottom w:val="0"/>
          <w:divBdr>
            <w:top w:val="none" w:sz="0" w:space="0" w:color="auto"/>
            <w:left w:val="none" w:sz="0" w:space="0" w:color="auto"/>
            <w:bottom w:val="none" w:sz="0" w:space="0" w:color="auto"/>
            <w:right w:val="none" w:sz="0" w:space="0" w:color="auto"/>
          </w:divBdr>
        </w:div>
        <w:div w:id="748963538">
          <w:marLeft w:val="480"/>
          <w:marRight w:val="0"/>
          <w:marTop w:val="0"/>
          <w:marBottom w:val="0"/>
          <w:divBdr>
            <w:top w:val="none" w:sz="0" w:space="0" w:color="auto"/>
            <w:left w:val="none" w:sz="0" w:space="0" w:color="auto"/>
            <w:bottom w:val="none" w:sz="0" w:space="0" w:color="auto"/>
            <w:right w:val="none" w:sz="0" w:space="0" w:color="auto"/>
          </w:divBdr>
        </w:div>
        <w:div w:id="1931349836">
          <w:marLeft w:val="480"/>
          <w:marRight w:val="0"/>
          <w:marTop w:val="0"/>
          <w:marBottom w:val="0"/>
          <w:divBdr>
            <w:top w:val="none" w:sz="0" w:space="0" w:color="auto"/>
            <w:left w:val="none" w:sz="0" w:space="0" w:color="auto"/>
            <w:bottom w:val="none" w:sz="0" w:space="0" w:color="auto"/>
            <w:right w:val="none" w:sz="0" w:space="0" w:color="auto"/>
          </w:divBdr>
        </w:div>
        <w:div w:id="1133866400">
          <w:marLeft w:val="480"/>
          <w:marRight w:val="0"/>
          <w:marTop w:val="0"/>
          <w:marBottom w:val="0"/>
          <w:divBdr>
            <w:top w:val="none" w:sz="0" w:space="0" w:color="auto"/>
            <w:left w:val="none" w:sz="0" w:space="0" w:color="auto"/>
            <w:bottom w:val="none" w:sz="0" w:space="0" w:color="auto"/>
            <w:right w:val="none" w:sz="0" w:space="0" w:color="auto"/>
          </w:divBdr>
        </w:div>
        <w:div w:id="547884065">
          <w:marLeft w:val="480"/>
          <w:marRight w:val="0"/>
          <w:marTop w:val="0"/>
          <w:marBottom w:val="0"/>
          <w:divBdr>
            <w:top w:val="none" w:sz="0" w:space="0" w:color="auto"/>
            <w:left w:val="none" w:sz="0" w:space="0" w:color="auto"/>
            <w:bottom w:val="none" w:sz="0" w:space="0" w:color="auto"/>
            <w:right w:val="none" w:sz="0" w:space="0" w:color="auto"/>
          </w:divBdr>
        </w:div>
        <w:div w:id="378555686">
          <w:marLeft w:val="480"/>
          <w:marRight w:val="0"/>
          <w:marTop w:val="0"/>
          <w:marBottom w:val="0"/>
          <w:divBdr>
            <w:top w:val="none" w:sz="0" w:space="0" w:color="auto"/>
            <w:left w:val="none" w:sz="0" w:space="0" w:color="auto"/>
            <w:bottom w:val="none" w:sz="0" w:space="0" w:color="auto"/>
            <w:right w:val="none" w:sz="0" w:space="0" w:color="auto"/>
          </w:divBdr>
        </w:div>
        <w:div w:id="2071076710">
          <w:marLeft w:val="480"/>
          <w:marRight w:val="0"/>
          <w:marTop w:val="0"/>
          <w:marBottom w:val="0"/>
          <w:divBdr>
            <w:top w:val="none" w:sz="0" w:space="0" w:color="auto"/>
            <w:left w:val="none" w:sz="0" w:space="0" w:color="auto"/>
            <w:bottom w:val="none" w:sz="0" w:space="0" w:color="auto"/>
            <w:right w:val="none" w:sz="0" w:space="0" w:color="auto"/>
          </w:divBdr>
        </w:div>
        <w:div w:id="424419758">
          <w:marLeft w:val="480"/>
          <w:marRight w:val="0"/>
          <w:marTop w:val="0"/>
          <w:marBottom w:val="0"/>
          <w:divBdr>
            <w:top w:val="none" w:sz="0" w:space="0" w:color="auto"/>
            <w:left w:val="none" w:sz="0" w:space="0" w:color="auto"/>
            <w:bottom w:val="none" w:sz="0" w:space="0" w:color="auto"/>
            <w:right w:val="none" w:sz="0" w:space="0" w:color="auto"/>
          </w:divBdr>
        </w:div>
        <w:div w:id="1901554965">
          <w:marLeft w:val="480"/>
          <w:marRight w:val="0"/>
          <w:marTop w:val="0"/>
          <w:marBottom w:val="0"/>
          <w:divBdr>
            <w:top w:val="none" w:sz="0" w:space="0" w:color="auto"/>
            <w:left w:val="none" w:sz="0" w:space="0" w:color="auto"/>
            <w:bottom w:val="none" w:sz="0" w:space="0" w:color="auto"/>
            <w:right w:val="none" w:sz="0" w:space="0" w:color="auto"/>
          </w:divBdr>
        </w:div>
        <w:div w:id="984091565">
          <w:marLeft w:val="480"/>
          <w:marRight w:val="0"/>
          <w:marTop w:val="0"/>
          <w:marBottom w:val="0"/>
          <w:divBdr>
            <w:top w:val="none" w:sz="0" w:space="0" w:color="auto"/>
            <w:left w:val="none" w:sz="0" w:space="0" w:color="auto"/>
            <w:bottom w:val="none" w:sz="0" w:space="0" w:color="auto"/>
            <w:right w:val="none" w:sz="0" w:space="0" w:color="auto"/>
          </w:divBdr>
        </w:div>
        <w:div w:id="981694945">
          <w:marLeft w:val="480"/>
          <w:marRight w:val="0"/>
          <w:marTop w:val="0"/>
          <w:marBottom w:val="0"/>
          <w:divBdr>
            <w:top w:val="none" w:sz="0" w:space="0" w:color="auto"/>
            <w:left w:val="none" w:sz="0" w:space="0" w:color="auto"/>
            <w:bottom w:val="none" w:sz="0" w:space="0" w:color="auto"/>
            <w:right w:val="none" w:sz="0" w:space="0" w:color="auto"/>
          </w:divBdr>
        </w:div>
        <w:div w:id="834079025">
          <w:marLeft w:val="480"/>
          <w:marRight w:val="0"/>
          <w:marTop w:val="0"/>
          <w:marBottom w:val="0"/>
          <w:divBdr>
            <w:top w:val="none" w:sz="0" w:space="0" w:color="auto"/>
            <w:left w:val="none" w:sz="0" w:space="0" w:color="auto"/>
            <w:bottom w:val="none" w:sz="0" w:space="0" w:color="auto"/>
            <w:right w:val="none" w:sz="0" w:space="0" w:color="auto"/>
          </w:divBdr>
        </w:div>
        <w:div w:id="1288701656">
          <w:marLeft w:val="480"/>
          <w:marRight w:val="0"/>
          <w:marTop w:val="0"/>
          <w:marBottom w:val="0"/>
          <w:divBdr>
            <w:top w:val="none" w:sz="0" w:space="0" w:color="auto"/>
            <w:left w:val="none" w:sz="0" w:space="0" w:color="auto"/>
            <w:bottom w:val="none" w:sz="0" w:space="0" w:color="auto"/>
            <w:right w:val="none" w:sz="0" w:space="0" w:color="auto"/>
          </w:divBdr>
        </w:div>
        <w:div w:id="1952787053">
          <w:marLeft w:val="480"/>
          <w:marRight w:val="0"/>
          <w:marTop w:val="0"/>
          <w:marBottom w:val="0"/>
          <w:divBdr>
            <w:top w:val="none" w:sz="0" w:space="0" w:color="auto"/>
            <w:left w:val="none" w:sz="0" w:space="0" w:color="auto"/>
            <w:bottom w:val="none" w:sz="0" w:space="0" w:color="auto"/>
            <w:right w:val="none" w:sz="0" w:space="0" w:color="auto"/>
          </w:divBdr>
        </w:div>
        <w:div w:id="1919097970">
          <w:marLeft w:val="480"/>
          <w:marRight w:val="0"/>
          <w:marTop w:val="0"/>
          <w:marBottom w:val="0"/>
          <w:divBdr>
            <w:top w:val="none" w:sz="0" w:space="0" w:color="auto"/>
            <w:left w:val="none" w:sz="0" w:space="0" w:color="auto"/>
            <w:bottom w:val="none" w:sz="0" w:space="0" w:color="auto"/>
            <w:right w:val="none" w:sz="0" w:space="0" w:color="auto"/>
          </w:divBdr>
        </w:div>
        <w:div w:id="1405447314">
          <w:marLeft w:val="480"/>
          <w:marRight w:val="0"/>
          <w:marTop w:val="0"/>
          <w:marBottom w:val="0"/>
          <w:divBdr>
            <w:top w:val="none" w:sz="0" w:space="0" w:color="auto"/>
            <w:left w:val="none" w:sz="0" w:space="0" w:color="auto"/>
            <w:bottom w:val="none" w:sz="0" w:space="0" w:color="auto"/>
            <w:right w:val="none" w:sz="0" w:space="0" w:color="auto"/>
          </w:divBdr>
        </w:div>
        <w:div w:id="1388724157">
          <w:marLeft w:val="480"/>
          <w:marRight w:val="0"/>
          <w:marTop w:val="0"/>
          <w:marBottom w:val="0"/>
          <w:divBdr>
            <w:top w:val="none" w:sz="0" w:space="0" w:color="auto"/>
            <w:left w:val="none" w:sz="0" w:space="0" w:color="auto"/>
            <w:bottom w:val="none" w:sz="0" w:space="0" w:color="auto"/>
            <w:right w:val="none" w:sz="0" w:space="0" w:color="auto"/>
          </w:divBdr>
        </w:div>
        <w:div w:id="301620711">
          <w:marLeft w:val="480"/>
          <w:marRight w:val="0"/>
          <w:marTop w:val="0"/>
          <w:marBottom w:val="0"/>
          <w:divBdr>
            <w:top w:val="none" w:sz="0" w:space="0" w:color="auto"/>
            <w:left w:val="none" w:sz="0" w:space="0" w:color="auto"/>
            <w:bottom w:val="none" w:sz="0" w:space="0" w:color="auto"/>
            <w:right w:val="none" w:sz="0" w:space="0" w:color="auto"/>
          </w:divBdr>
        </w:div>
        <w:div w:id="818155276">
          <w:marLeft w:val="480"/>
          <w:marRight w:val="0"/>
          <w:marTop w:val="0"/>
          <w:marBottom w:val="0"/>
          <w:divBdr>
            <w:top w:val="none" w:sz="0" w:space="0" w:color="auto"/>
            <w:left w:val="none" w:sz="0" w:space="0" w:color="auto"/>
            <w:bottom w:val="none" w:sz="0" w:space="0" w:color="auto"/>
            <w:right w:val="none" w:sz="0" w:space="0" w:color="auto"/>
          </w:divBdr>
        </w:div>
        <w:div w:id="2058045312">
          <w:marLeft w:val="480"/>
          <w:marRight w:val="0"/>
          <w:marTop w:val="0"/>
          <w:marBottom w:val="0"/>
          <w:divBdr>
            <w:top w:val="none" w:sz="0" w:space="0" w:color="auto"/>
            <w:left w:val="none" w:sz="0" w:space="0" w:color="auto"/>
            <w:bottom w:val="none" w:sz="0" w:space="0" w:color="auto"/>
            <w:right w:val="none" w:sz="0" w:space="0" w:color="auto"/>
          </w:divBdr>
        </w:div>
        <w:div w:id="1795056427">
          <w:marLeft w:val="480"/>
          <w:marRight w:val="0"/>
          <w:marTop w:val="0"/>
          <w:marBottom w:val="0"/>
          <w:divBdr>
            <w:top w:val="none" w:sz="0" w:space="0" w:color="auto"/>
            <w:left w:val="none" w:sz="0" w:space="0" w:color="auto"/>
            <w:bottom w:val="none" w:sz="0" w:space="0" w:color="auto"/>
            <w:right w:val="none" w:sz="0" w:space="0" w:color="auto"/>
          </w:divBdr>
        </w:div>
        <w:div w:id="1440296405">
          <w:marLeft w:val="480"/>
          <w:marRight w:val="0"/>
          <w:marTop w:val="0"/>
          <w:marBottom w:val="0"/>
          <w:divBdr>
            <w:top w:val="none" w:sz="0" w:space="0" w:color="auto"/>
            <w:left w:val="none" w:sz="0" w:space="0" w:color="auto"/>
            <w:bottom w:val="none" w:sz="0" w:space="0" w:color="auto"/>
            <w:right w:val="none" w:sz="0" w:space="0" w:color="auto"/>
          </w:divBdr>
        </w:div>
        <w:div w:id="1757747200">
          <w:marLeft w:val="480"/>
          <w:marRight w:val="0"/>
          <w:marTop w:val="0"/>
          <w:marBottom w:val="0"/>
          <w:divBdr>
            <w:top w:val="none" w:sz="0" w:space="0" w:color="auto"/>
            <w:left w:val="none" w:sz="0" w:space="0" w:color="auto"/>
            <w:bottom w:val="none" w:sz="0" w:space="0" w:color="auto"/>
            <w:right w:val="none" w:sz="0" w:space="0" w:color="auto"/>
          </w:divBdr>
        </w:div>
        <w:div w:id="638269973">
          <w:marLeft w:val="480"/>
          <w:marRight w:val="0"/>
          <w:marTop w:val="0"/>
          <w:marBottom w:val="0"/>
          <w:divBdr>
            <w:top w:val="none" w:sz="0" w:space="0" w:color="auto"/>
            <w:left w:val="none" w:sz="0" w:space="0" w:color="auto"/>
            <w:bottom w:val="none" w:sz="0" w:space="0" w:color="auto"/>
            <w:right w:val="none" w:sz="0" w:space="0" w:color="auto"/>
          </w:divBdr>
        </w:div>
        <w:div w:id="459803219">
          <w:marLeft w:val="480"/>
          <w:marRight w:val="0"/>
          <w:marTop w:val="0"/>
          <w:marBottom w:val="0"/>
          <w:divBdr>
            <w:top w:val="none" w:sz="0" w:space="0" w:color="auto"/>
            <w:left w:val="none" w:sz="0" w:space="0" w:color="auto"/>
            <w:bottom w:val="none" w:sz="0" w:space="0" w:color="auto"/>
            <w:right w:val="none" w:sz="0" w:space="0" w:color="auto"/>
          </w:divBdr>
        </w:div>
        <w:div w:id="1259605695">
          <w:marLeft w:val="480"/>
          <w:marRight w:val="0"/>
          <w:marTop w:val="0"/>
          <w:marBottom w:val="0"/>
          <w:divBdr>
            <w:top w:val="none" w:sz="0" w:space="0" w:color="auto"/>
            <w:left w:val="none" w:sz="0" w:space="0" w:color="auto"/>
            <w:bottom w:val="none" w:sz="0" w:space="0" w:color="auto"/>
            <w:right w:val="none" w:sz="0" w:space="0" w:color="auto"/>
          </w:divBdr>
        </w:div>
        <w:div w:id="702052378">
          <w:marLeft w:val="480"/>
          <w:marRight w:val="0"/>
          <w:marTop w:val="0"/>
          <w:marBottom w:val="0"/>
          <w:divBdr>
            <w:top w:val="none" w:sz="0" w:space="0" w:color="auto"/>
            <w:left w:val="none" w:sz="0" w:space="0" w:color="auto"/>
            <w:bottom w:val="none" w:sz="0" w:space="0" w:color="auto"/>
            <w:right w:val="none" w:sz="0" w:space="0" w:color="auto"/>
          </w:divBdr>
        </w:div>
        <w:div w:id="1324159721">
          <w:marLeft w:val="480"/>
          <w:marRight w:val="0"/>
          <w:marTop w:val="0"/>
          <w:marBottom w:val="0"/>
          <w:divBdr>
            <w:top w:val="none" w:sz="0" w:space="0" w:color="auto"/>
            <w:left w:val="none" w:sz="0" w:space="0" w:color="auto"/>
            <w:bottom w:val="none" w:sz="0" w:space="0" w:color="auto"/>
            <w:right w:val="none" w:sz="0" w:space="0" w:color="auto"/>
          </w:divBdr>
        </w:div>
        <w:div w:id="713236917">
          <w:marLeft w:val="480"/>
          <w:marRight w:val="0"/>
          <w:marTop w:val="0"/>
          <w:marBottom w:val="0"/>
          <w:divBdr>
            <w:top w:val="none" w:sz="0" w:space="0" w:color="auto"/>
            <w:left w:val="none" w:sz="0" w:space="0" w:color="auto"/>
            <w:bottom w:val="none" w:sz="0" w:space="0" w:color="auto"/>
            <w:right w:val="none" w:sz="0" w:space="0" w:color="auto"/>
          </w:divBdr>
        </w:div>
        <w:div w:id="1772161014">
          <w:marLeft w:val="480"/>
          <w:marRight w:val="0"/>
          <w:marTop w:val="0"/>
          <w:marBottom w:val="0"/>
          <w:divBdr>
            <w:top w:val="none" w:sz="0" w:space="0" w:color="auto"/>
            <w:left w:val="none" w:sz="0" w:space="0" w:color="auto"/>
            <w:bottom w:val="none" w:sz="0" w:space="0" w:color="auto"/>
            <w:right w:val="none" w:sz="0" w:space="0" w:color="auto"/>
          </w:divBdr>
        </w:div>
        <w:div w:id="639306922">
          <w:marLeft w:val="480"/>
          <w:marRight w:val="0"/>
          <w:marTop w:val="0"/>
          <w:marBottom w:val="0"/>
          <w:divBdr>
            <w:top w:val="none" w:sz="0" w:space="0" w:color="auto"/>
            <w:left w:val="none" w:sz="0" w:space="0" w:color="auto"/>
            <w:bottom w:val="none" w:sz="0" w:space="0" w:color="auto"/>
            <w:right w:val="none" w:sz="0" w:space="0" w:color="auto"/>
          </w:divBdr>
        </w:div>
        <w:div w:id="1059788288">
          <w:marLeft w:val="480"/>
          <w:marRight w:val="0"/>
          <w:marTop w:val="0"/>
          <w:marBottom w:val="0"/>
          <w:divBdr>
            <w:top w:val="none" w:sz="0" w:space="0" w:color="auto"/>
            <w:left w:val="none" w:sz="0" w:space="0" w:color="auto"/>
            <w:bottom w:val="none" w:sz="0" w:space="0" w:color="auto"/>
            <w:right w:val="none" w:sz="0" w:space="0" w:color="auto"/>
          </w:divBdr>
        </w:div>
        <w:div w:id="1487671917">
          <w:marLeft w:val="480"/>
          <w:marRight w:val="0"/>
          <w:marTop w:val="0"/>
          <w:marBottom w:val="0"/>
          <w:divBdr>
            <w:top w:val="none" w:sz="0" w:space="0" w:color="auto"/>
            <w:left w:val="none" w:sz="0" w:space="0" w:color="auto"/>
            <w:bottom w:val="none" w:sz="0" w:space="0" w:color="auto"/>
            <w:right w:val="none" w:sz="0" w:space="0" w:color="auto"/>
          </w:divBdr>
        </w:div>
        <w:div w:id="1762409601">
          <w:marLeft w:val="480"/>
          <w:marRight w:val="0"/>
          <w:marTop w:val="0"/>
          <w:marBottom w:val="0"/>
          <w:divBdr>
            <w:top w:val="none" w:sz="0" w:space="0" w:color="auto"/>
            <w:left w:val="none" w:sz="0" w:space="0" w:color="auto"/>
            <w:bottom w:val="none" w:sz="0" w:space="0" w:color="auto"/>
            <w:right w:val="none" w:sz="0" w:space="0" w:color="auto"/>
          </w:divBdr>
        </w:div>
        <w:div w:id="709769061">
          <w:marLeft w:val="480"/>
          <w:marRight w:val="0"/>
          <w:marTop w:val="0"/>
          <w:marBottom w:val="0"/>
          <w:divBdr>
            <w:top w:val="none" w:sz="0" w:space="0" w:color="auto"/>
            <w:left w:val="none" w:sz="0" w:space="0" w:color="auto"/>
            <w:bottom w:val="none" w:sz="0" w:space="0" w:color="auto"/>
            <w:right w:val="none" w:sz="0" w:space="0" w:color="auto"/>
          </w:divBdr>
        </w:div>
        <w:div w:id="1948004405">
          <w:marLeft w:val="480"/>
          <w:marRight w:val="0"/>
          <w:marTop w:val="0"/>
          <w:marBottom w:val="0"/>
          <w:divBdr>
            <w:top w:val="none" w:sz="0" w:space="0" w:color="auto"/>
            <w:left w:val="none" w:sz="0" w:space="0" w:color="auto"/>
            <w:bottom w:val="none" w:sz="0" w:space="0" w:color="auto"/>
            <w:right w:val="none" w:sz="0" w:space="0" w:color="auto"/>
          </w:divBdr>
        </w:div>
        <w:div w:id="1360398600">
          <w:marLeft w:val="480"/>
          <w:marRight w:val="0"/>
          <w:marTop w:val="0"/>
          <w:marBottom w:val="0"/>
          <w:divBdr>
            <w:top w:val="none" w:sz="0" w:space="0" w:color="auto"/>
            <w:left w:val="none" w:sz="0" w:space="0" w:color="auto"/>
            <w:bottom w:val="none" w:sz="0" w:space="0" w:color="auto"/>
            <w:right w:val="none" w:sz="0" w:space="0" w:color="auto"/>
          </w:divBdr>
        </w:div>
        <w:div w:id="1992634721">
          <w:marLeft w:val="480"/>
          <w:marRight w:val="0"/>
          <w:marTop w:val="0"/>
          <w:marBottom w:val="0"/>
          <w:divBdr>
            <w:top w:val="none" w:sz="0" w:space="0" w:color="auto"/>
            <w:left w:val="none" w:sz="0" w:space="0" w:color="auto"/>
            <w:bottom w:val="none" w:sz="0" w:space="0" w:color="auto"/>
            <w:right w:val="none" w:sz="0" w:space="0" w:color="auto"/>
          </w:divBdr>
        </w:div>
        <w:div w:id="2023970755">
          <w:marLeft w:val="480"/>
          <w:marRight w:val="0"/>
          <w:marTop w:val="0"/>
          <w:marBottom w:val="0"/>
          <w:divBdr>
            <w:top w:val="none" w:sz="0" w:space="0" w:color="auto"/>
            <w:left w:val="none" w:sz="0" w:space="0" w:color="auto"/>
            <w:bottom w:val="none" w:sz="0" w:space="0" w:color="auto"/>
            <w:right w:val="none" w:sz="0" w:space="0" w:color="auto"/>
          </w:divBdr>
        </w:div>
        <w:div w:id="2082868170">
          <w:marLeft w:val="480"/>
          <w:marRight w:val="0"/>
          <w:marTop w:val="0"/>
          <w:marBottom w:val="0"/>
          <w:divBdr>
            <w:top w:val="none" w:sz="0" w:space="0" w:color="auto"/>
            <w:left w:val="none" w:sz="0" w:space="0" w:color="auto"/>
            <w:bottom w:val="none" w:sz="0" w:space="0" w:color="auto"/>
            <w:right w:val="none" w:sz="0" w:space="0" w:color="auto"/>
          </w:divBdr>
        </w:div>
        <w:div w:id="1814103929">
          <w:marLeft w:val="480"/>
          <w:marRight w:val="0"/>
          <w:marTop w:val="0"/>
          <w:marBottom w:val="0"/>
          <w:divBdr>
            <w:top w:val="none" w:sz="0" w:space="0" w:color="auto"/>
            <w:left w:val="none" w:sz="0" w:space="0" w:color="auto"/>
            <w:bottom w:val="none" w:sz="0" w:space="0" w:color="auto"/>
            <w:right w:val="none" w:sz="0" w:space="0" w:color="auto"/>
          </w:divBdr>
        </w:div>
        <w:div w:id="1369834894">
          <w:marLeft w:val="480"/>
          <w:marRight w:val="0"/>
          <w:marTop w:val="0"/>
          <w:marBottom w:val="0"/>
          <w:divBdr>
            <w:top w:val="none" w:sz="0" w:space="0" w:color="auto"/>
            <w:left w:val="none" w:sz="0" w:space="0" w:color="auto"/>
            <w:bottom w:val="none" w:sz="0" w:space="0" w:color="auto"/>
            <w:right w:val="none" w:sz="0" w:space="0" w:color="auto"/>
          </w:divBdr>
        </w:div>
        <w:div w:id="1660620303">
          <w:marLeft w:val="480"/>
          <w:marRight w:val="0"/>
          <w:marTop w:val="0"/>
          <w:marBottom w:val="0"/>
          <w:divBdr>
            <w:top w:val="none" w:sz="0" w:space="0" w:color="auto"/>
            <w:left w:val="none" w:sz="0" w:space="0" w:color="auto"/>
            <w:bottom w:val="none" w:sz="0" w:space="0" w:color="auto"/>
            <w:right w:val="none" w:sz="0" w:space="0" w:color="auto"/>
          </w:divBdr>
        </w:div>
        <w:div w:id="887424294">
          <w:marLeft w:val="480"/>
          <w:marRight w:val="0"/>
          <w:marTop w:val="0"/>
          <w:marBottom w:val="0"/>
          <w:divBdr>
            <w:top w:val="none" w:sz="0" w:space="0" w:color="auto"/>
            <w:left w:val="none" w:sz="0" w:space="0" w:color="auto"/>
            <w:bottom w:val="none" w:sz="0" w:space="0" w:color="auto"/>
            <w:right w:val="none" w:sz="0" w:space="0" w:color="auto"/>
          </w:divBdr>
        </w:div>
        <w:div w:id="1662274645">
          <w:marLeft w:val="480"/>
          <w:marRight w:val="0"/>
          <w:marTop w:val="0"/>
          <w:marBottom w:val="0"/>
          <w:divBdr>
            <w:top w:val="none" w:sz="0" w:space="0" w:color="auto"/>
            <w:left w:val="none" w:sz="0" w:space="0" w:color="auto"/>
            <w:bottom w:val="none" w:sz="0" w:space="0" w:color="auto"/>
            <w:right w:val="none" w:sz="0" w:space="0" w:color="auto"/>
          </w:divBdr>
        </w:div>
        <w:div w:id="1740518313">
          <w:marLeft w:val="480"/>
          <w:marRight w:val="0"/>
          <w:marTop w:val="0"/>
          <w:marBottom w:val="0"/>
          <w:divBdr>
            <w:top w:val="none" w:sz="0" w:space="0" w:color="auto"/>
            <w:left w:val="none" w:sz="0" w:space="0" w:color="auto"/>
            <w:bottom w:val="none" w:sz="0" w:space="0" w:color="auto"/>
            <w:right w:val="none" w:sz="0" w:space="0" w:color="auto"/>
          </w:divBdr>
        </w:div>
        <w:div w:id="152917695">
          <w:marLeft w:val="480"/>
          <w:marRight w:val="0"/>
          <w:marTop w:val="0"/>
          <w:marBottom w:val="0"/>
          <w:divBdr>
            <w:top w:val="none" w:sz="0" w:space="0" w:color="auto"/>
            <w:left w:val="none" w:sz="0" w:space="0" w:color="auto"/>
            <w:bottom w:val="none" w:sz="0" w:space="0" w:color="auto"/>
            <w:right w:val="none" w:sz="0" w:space="0" w:color="auto"/>
          </w:divBdr>
        </w:div>
        <w:div w:id="1925534192">
          <w:marLeft w:val="480"/>
          <w:marRight w:val="0"/>
          <w:marTop w:val="0"/>
          <w:marBottom w:val="0"/>
          <w:divBdr>
            <w:top w:val="none" w:sz="0" w:space="0" w:color="auto"/>
            <w:left w:val="none" w:sz="0" w:space="0" w:color="auto"/>
            <w:bottom w:val="none" w:sz="0" w:space="0" w:color="auto"/>
            <w:right w:val="none" w:sz="0" w:space="0" w:color="auto"/>
          </w:divBdr>
        </w:div>
        <w:div w:id="437793220">
          <w:marLeft w:val="480"/>
          <w:marRight w:val="0"/>
          <w:marTop w:val="0"/>
          <w:marBottom w:val="0"/>
          <w:divBdr>
            <w:top w:val="none" w:sz="0" w:space="0" w:color="auto"/>
            <w:left w:val="none" w:sz="0" w:space="0" w:color="auto"/>
            <w:bottom w:val="none" w:sz="0" w:space="0" w:color="auto"/>
            <w:right w:val="none" w:sz="0" w:space="0" w:color="auto"/>
          </w:divBdr>
        </w:div>
        <w:div w:id="1487235834">
          <w:marLeft w:val="480"/>
          <w:marRight w:val="0"/>
          <w:marTop w:val="0"/>
          <w:marBottom w:val="0"/>
          <w:divBdr>
            <w:top w:val="none" w:sz="0" w:space="0" w:color="auto"/>
            <w:left w:val="none" w:sz="0" w:space="0" w:color="auto"/>
            <w:bottom w:val="none" w:sz="0" w:space="0" w:color="auto"/>
            <w:right w:val="none" w:sz="0" w:space="0" w:color="auto"/>
          </w:divBdr>
        </w:div>
        <w:div w:id="19742373">
          <w:marLeft w:val="480"/>
          <w:marRight w:val="0"/>
          <w:marTop w:val="0"/>
          <w:marBottom w:val="0"/>
          <w:divBdr>
            <w:top w:val="none" w:sz="0" w:space="0" w:color="auto"/>
            <w:left w:val="none" w:sz="0" w:space="0" w:color="auto"/>
            <w:bottom w:val="none" w:sz="0" w:space="0" w:color="auto"/>
            <w:right w:val="none" w:sz="0" w:space="0" w:color="auto"/>
          </w:divBdr>
        </w:div>
        <w:div w:id="1502811013">
          <w:marLeft w:val="480"/>
          <w:marRight w:val="0"/>
          <w:marTop w:val="0"/>
          <w:marBottom w:val="0"/>
          <w:divBdr>
            <w:top w:val="none" w:sz="0" w:space="0" w:color="auto"/>
            <w:left w:val="none" w:sz="0" w:space="0" w:color="auto"/>
            <w:bottom w:val="none" w:sz="0" w:space="0" w:color="auto"/>
            <w:right w:val="none" w:sz="0" w:space="0" w:color="auto"/>
          </w:divBdr>
        </w:div>
        <w:div w:id="364646186">
          <w:marLeft w:val="480"/>
          <w:marRight w:val="0"/>
          <w:marTop w:val="0"/>
          <w:marBottom w:val="0"/>
          <w:divBdr>
            <w:top w:val="none" w:sz="0" w:space="0" w:color="auto"/>
            <w:left w:val="none" w:sz="0" w:space="0" w:color="auto"/>
            <w:bottom w:val="none" w:sz="0" w:space="0" w:color="auto"/>
            <w:right w:val="none" w:sz="0" w:space="0" w:color="auto"/>
          </w:divBdr>
        </w:div>
        <w:div w:id="1126463884">
          <w:marLeft w:val="480"/>
          <w:marRight w:val="0"/>
          <w:marTop w:val="0"/>
          <w:marBottom w:val="0"/>
          <w:divBdr>
            <w:top w:val="none" w:sz="0" w:space="0" w:color="auto"/>
            <w:left w:val="none" w:sz="0" w:space="0" w:color="auto"/>
            <w:bottom w:val="none" w:sz="0" w:space="0" w:color="auto"/>
            <w:right w:val="none" w:sz="0" w:space="0" w:color="auto"/>
          </w:divBdr>
        </w:div>
        <w:div w:id="516777320">
          <w:marLeft w:val="480"/>
          <w:marRight w:val="0"/>
          <w:marTop w:val="0"/>
          <w:marBottom w:val="0"/>
          <w:divBdr>
            <w:top w:val="none" w:sz="0" w:space="0" w:color="auto"/>
            <w:left w:val="none" w:sz="0" w:space="0" w:color="auto"/>
            <w:bottom w:val="none" w:sz="0" w:space="0" w:color="auto"/>
            <w:right w:val="none" w:sz="0" w:space="0" w:color="auto"/>
          </w:divBdr>
        </w:div>
        <w:div w:id="1499230921">
          <w:marLeft w:val="480"/>
          <w:marRight w:val="0"/>
          <w:marTop w:val="0"/>
          <w:marBottom w:val="0"/>
          <w:divBdr>
            <w:top w:val="none" w:sz="0" w:space="0" w:color="auto"/>
            <w:left w:val="none" w:sz="0" w:space="0" w:color="auto"/>
            <w:bottom w:val="none" w:sz="0" w:space="0" w:color="auto"/>
            <w:right w:val="none" w:sz="0" w:space="0" w:color="auto"/>
          </w:divBdr>
        </w:div>
        <w:div w:id="2104299369">
          <w:marLeft w:val="480"/>
          <w:marRight w:val="0"/>
          <w:marTop w:val="0"/>
          <w:marBottom w:val="0"/>
          <w:divBdr>
            <w:top w:val="none" w:sz="0" w:space="0" w:color="auto"/>
            <w:left w:val="none" w:sz="0" w:space="0" w:color="auto"/>
            <w:bottom w:val="none" w:sz="0" w:space="0" w:color="auto"/>
            <w:right w:val="none" w:sz="0" w:space="0" w:color="auto"/>
          </w:divBdr>
        </w:div>
        <w:div w:id="813564359">
          <w:marLeft w:val="480"/>
          <w:marRight w:val="0"/>
          <w:marTop w:val="0"/>
          <w:marBottom w:val="0"/>
          <w:divBdr>
            <w:top w:val="none" w:sz="0" w:space="0" w:color="auto"/>
            <w:left w:val="none" w:sz="0" w:space="0" w:color="auto"/>
            <w:bottom w:val="none" w:sz="0" w:space="0" w:color="auto"/>
            <w:right w:val="none" w:sz="0" w:space="0" w:color="auto"/>
          </w:divBdr>
        </w:div>
        <w:div w:id="104469083">
          <w:marLeft w:val="480"/>
          <w:marRight w:val="0"/>
          <w:marTop w:val="0"/>
          <w:marBottom w:val="0"/>
          <w:divBdr>
            <w:top w:val="none" w:sz="0" w:space="0" w:color="auto"/>
            <w:left w:val="none" w:sz="0" w:space="0" w:color="auto"/>
            <w:bottom w:val="none" w:sz="0" w:space="0" w:color="auto"/>
            <w:right w:val="none" w:sz="0" w:space="0" w:color="auto"/>
          </w:divBdr>
        </w:div>
        <w:div w:id="114374564">
          <w:marLeft w:val="480"/>
          <w:marRight w:val="0"/>
          <w:marTop w:val="0"/>
          <w:marBottom w:val="0"/>
          <w:divBdr>
            <w:top w:val="none" w:sz="0" w:space="0" w:color="auto"/>
            <w:left w:val="none" w:sz="0" w:space="0" w:color="auto"/>
            <w:bottom w:val="none" w:sz="0" w:space="0" w:color="auto"/>
            <w:right w:val="none" w:sz="0" w:space="0" w:color="auto"/>
          </w:divBdr>
        </w:div>
        <w:div w:id="868101441">
          <w:marLeft w:val="480"/>
          <w:marRight w:val="0"/>
          <w:marTop w:val="0"/>
          <w:marBottom w:val="0"/>
          <w:divBdr>
            <w:top w:val="none" w:sz="0" w:space="0" w:color="auto"/>
            <w:left w:val="none" w:sz="0" w:space="0" w:color="auto"/>
            <w:bottom w:val="none" w:sz="0" w:space="0" w:color="auto"/>
            <w:right w:val="none" w:sz="0" w:space="0" w:color="auto"/>
          </w:divBdr>
        </w:div>
        <w:div w:id="893542729">
          <w:marLeft w:val="480"/>
          <w:marRight w:val="0"/>
          <w:marTop w:val="0"/>
          <w:marBottom w:val="0"/>
          <w:divBdr>
            <w:top w:val="none" w:sz="0" w:space="0" w:color="auto"/>
            <w:left w:val="none" w:sz="0" w:space="0" w:color="auto"/>
            <w:bottom w:val="none" w:sz="0" w:space="0" w:color="auto"/>
            <w:right w:val="none" w:sz="0" w:space="0" w:color="auto"/>
          </w:divBdr>
        </w:div>
        <w:div w:id="1645936900">
          <w:marLeft w:val="480"/>
          <w:marRight w:val="0"/>
          <w:marTop w:val="0"/>
          <w:marBottom w:val="0"/>
          <w:divBdr>
            <w:top w:val="none" w:sz="0" w:space="0" w:color="auto"/>
            <w:left w:val="none" w:sz="0" w:space="0" w:color="auto"/>
            <w:bottom w:val="none" w:sz="0" w:space="0" w:color="auto"/>
            <w:right w:val="none" w:sz="0" w:space="0" w:color="auto"/>
          </w:divBdr>
        </w:div>
        <w:div w:id="1632055905">
          <w:marLeft w:val="480"/>
          <w:marRight w:val="0"/>
          <w:marTop w:val="0"/>
          <w:marBottom w:val="0"/>
          <w:divBdr>
            <w:top w:val="none" w:sz="0" w:space="0" w:color="auto"/>
            <w:left w:val="none" w:sz="0" w:space="0" w:color="auto"/>
            <w:bottom w:val="none" w:sz="0" w:space="0" w:color="auto"/>
            <w:right w:val="none" w:sz="0" w:space="0" w:color="auto"/>
          </w:divBdr>
        </w:div>
        <w:div w:id="1795830401">
          <w:marLeft w:val="480"/>
          <w:marRight w:val="0"/>
          <w:marTop w:val="0"/>
          <w:marBottom w:val="0"/>
          <w:divBdr>
            <w:top w:val="none" w:sz="0" w:space="0" w:color="auto"/>
            <w:left w:val="none" w:sz="0" w:space="0" w:color="auto"/>
            <w:bottom w:val="none" w:sz="0" w:space="0" w:color="auto"/>
            <w:right w:val="none" w:sz="0" w:space="0" w:color="auto"/>
          </w:divBdr>
        </w:div>
        <w:div w:id="1142847442">
          <w:marLeft w:val="480"/>
          <w:marRight w:val="0"/>
          <w:marTop w:val="0"/>
          <w:marBottom w:val="0"/>
          <w:divBdr>
            <w:top w:val="none" w:sz="0" w:space="0" w:color="auto"/>
            <w:left w:val="none" w:sz="0" w:space="0" w:color="auto"/>
            <w:bottom w:val="none" w:sz="0" w:space="0" w:color="auto"/>
            <w:right w:val="none" w:sz="0" w:space="0" w:color="auto"/>
          </w:divBdr>
        </w:div>
        <w:div w:id="1477911502">
          <w:marLeft w:val="480"/>
          <w:marRight w:val="0"/>
          <w:marTop w:val="0"/>
          <w:marBottom w:val="0"/>
          <w:divBdr>
            <w:top w:val="none" w:sz="0" w:space="0" w:color="auto"/>
            <w:left w:val="none" w:sz="0" w:space="0" w:color="auto"/>
            <w:bottom w:val="none" w:sz="0" w:space="0" w:color="auto"/>
            <w:right w:val="none" w:sz="0" w:space="0" w:color="auto"/>
          </w:divBdr>
        </w:div>
        <w:div w:id="1959490120">
          <w:marLeft w:val="480"/>
          <w:marRight w:val="0"/>
          <w:marTop w:val="0"/>
          <w:marBottom w:val="0"/>
          <w:divBdr>
            <w:top w:val="none" w:sz="0" w:space="0" w:color="auto"/>
            <w:left w:val="none" w:sz="0" w:space="0" w:color="auto"/>
            <w:bottom w:val="none" w:sz="0" w:space="0" w:color="auto"/>
            <w:right w:val="none" w:sz="0" w:space="0" w:color="auto"/>
          </w:divBdr>
        </w:div>
        <w:div w:id="1329021093">
          <w:marLeft w:val="480"/>
          <w:marRight w:val="0"/>
          <w:marTop w:val="0"/>
          <w:marBottom w:val="0"/>
          <w:divBdr>
            <w:top w:val="none" w:sz="0" w:space="0" w:color="auto"/>
            <w:left w:val="none" w:sz="0" w:space="0" w:color="auto"/>
            <w:bottom w:val="none" w:sz="0" w:space="0" w:color="auto"/>
            <w:right w:val="none" w:sz="0" w:space="0" w:color="auto"/>
          </w:divBdr>
        </w:div>
        <w:div w:id="346756882">
          <w:marLeft w:val="480"/>
          <w:marRight w:val="0"/>
          <w:marTop w:val="0"/>
          <w:marBottom w:val="0"/>
          <w:divBdr>
            <w:top w:val="none" w:sz="0" w:space="0" w:color="auto"/>
            <w:left w:val="none" w:sz="0" w:space="0" w:color="auto"/>
            <w:bottom w:val="none" w:sz="0" w:space="0" w:color="auto"/>
            <w:right w:val="none" w:sz="0" w:space="0" w:color="auto"/>
          </w:divBdr>
        </w:div>
        <w:div w:id="1447969287">
          <w:marLeft w:val="480"/>
          <w:marRight w:val="0"/>
          <w:marTop w:val="0"/>
          <w:marBottom w:val="0"/>
          <w:divBdr>
            <w:top w:val="none" w:sz="0" w:space="0" w:color="auto"/>
            <w:left w:val="none" w:sz="0" w:space="0" w:color="auto"/>
            <w:bottom w:val="none" w:sz="0" w:space="0" w:color="auto"/>
            <w:right w:val="none" w:sz="0" w:space="0" w:color="auto"/>
          </w:divBdr>
        </w:div>
        <w:div w:id="43992826">
          <w:marLeft w:val="480"/>
          <w:marRight w:val="0"/>
          <w:marTop w:val="0"/>
          <w:marBottom w:val="0"/>
          <w:divBdr>
            <w:top w:val="none" w:sz="0" w:space="0" w:color="auto"/>
            <w:left w:val="none" w:sz="0" w:space="0" w:color="auto"/>
            <w:bottom w:val="none" w:sz="0" w:space="0" w:color="auto"/>
            <w:right w:val="none" w:sz="0" w:space="0" w:color="auto"/>
          </w:divBdr>
        </w:div>
        <w:div w:id="920144689">
          <w:marLeft w:val="480"/>
          <w:marRight w:val="0"/>
          <w:marTop w:val="0"/>
          <w:marBottom w:val="0"/>
          <w:divBdr>
            <w:top w:val="none" w:sz="0" w:space="0" w:color="auto"/>
            <w:left w:val="none" w:sz="0" w:space="0" w:color="auto"/>
            <w:bottom w:val="none" w:sz="0" w:space="0" w:color="auto"/>
            <w:right w:val="none" w:sz="0" w:space="0" w:color="auto"/>
          </w:divBdr>
        </w:div>
        <w:div w:id="38164833">
          <w:marLeft w:val="480"/>
          <w:marRight w:val="0"/>
          <w:marTop w:val="0"/>
          <w:marBottom w:val="0"/>
          <w:divBdr>
            <w:top w:val="none" w:sz="0" w:space="0" w:color="auto"/>
            <w:left w:val="none" w:sz="0" w:space="0" w:color="auto"/>
            <w:bottom w:val="none" w:sz="0" w:space="0" w:color="auto"/>
            <w:right w:val="none" w:sz="0" w:space="0" w:color="auto"/>
          </w:divBdr>
        </w:div>
        <w:div w:id="183517998">
          <w:marLeft w:val="480"/>
          <w:marRight w:val="0"/>
          <w:marTop w:val="0"/>
          <w:marBottom w:val="0"/>
          <w:divBdr>
            <w:top w:val="none" w:sz="0" w:space="0" w:color="auto"/>
            <w:left w:val="none" w:sz="0" w:space="0" w:color="auto"/>
            <w:bottom w:val="none" w:sz="0" w:space="0" w:color="auto"/>
            <w:right w:val="none" w:sz="0" w:space="0" w:color="auto"/>
          </w:divBdr>
        </w:div>
        <w:div w:id="1963270836">
          <w:marLeft w:val="480"/>
          <w:marRight w:val="0"/>
          <w:marTop w:val="0"/>
          <w:marBottom w:val="0"/>
          <w:divBdr>
            <w:top w:val="none" w:sz="0" w:space="0" w:color="auto"/>
            <w:left w:val="none" w:sz="0" w:space="0" w:color="auto"/>
            <w:bottom w:val="none" w:sz="0" w:space="0" w:color="auto"/>
            <w:right w:val="none" w:sz="0" w:space="0" w:color="auto"/>
          </w:divBdr>
        </w:div>
        <w:div w:id="78405079">
          <w:marLeft w:val="480"/>
          <w:marRight w:val="0"/>
          <w:marTop w:val="0"/>
          <w:marBottom w:val="0"/>
          <w:divBdr>
            <w:top w:val="none" w:sz="0" w:space="0" w:color="auto"/>
            <w:left w:val="none" w:sz="0" w:space="0" w:color="auto"/>
            <w:bottom w:val="none" w:sz="0" w:space="0" w:color="auto"/>
            <w:right w:val="none" w:sz="0" w:space="0" w:color="auto"/>
          </w:divBdr>
        </w:div>
        <w:div w:id="1497377249">
          <w:marLeft w:val="480"/>
          <w:marRight w:val="0"/>
          <w:marTop w:val="0"/>
          <w:marBottom w:val="0"/>
          <w:divBdr>
            <w:top w:val="none" w:sz="0" w:space="0" w:color="auto"/>
            <w:left w:val="none" w:sz="0" w:space="0" w:color="auto"/>
            <w:bottom w:val="none" w:sz="0" w:space="0" w:color="auto"/>
            <w:right w:val="none" w:sz="0" w:space="0" w:color="auto"/>
          </w:divBdr>
        </w:div>
        <w:div w:id="1937201957">
          <w:marLeft w:val="480"/>
          <w:marRight w:val="0"/>
          <w:marTop w:val="0"/>
          <w:marBottom w:val="0"/>
          <w:divBdr>
            <w:top w:val="none" w:sz="0" w:space="0" w:color="auto"/>
            <w:left w:val="none" w:sz="0" w:space="0" w:color="auto"/>
            <w:bottom w:val="none" w:sz="0" w:space="0" w:color="auto"/>
            <w:right w:val="none" w:sz="0" w:space="0" w:color="auto"/>
          </w:divBdr>
        </w:div>
        <w:div w:id="1728986710">
          <w:marLeft w:val="480"/>
          <w:marRight w:val="0"/>
          <w:marTop w:val="0"/>
          <w:marBottom w:val="0"/>
          <w:divBdr>
            <w:top w:val="none" w:sz="0" w:space="0" w:color="auto"/>
            <w:left w:val="none" w:sz="0" w:space="0" w:color="auto"/>
            <w:bottom w:val="none" w:sz="0" w:space="0" w:color="auto"/>
            <w:right w:val="none" w:sz="0" w:space="0" w:color="auto"/>
          </w:divBdr>
        </w:div>
        <w:div w:id="1760175614">
          <w:marLeft w:val="480"/>
          <w:marRight w:val="0"/>
          <w:marTop w:val="0"/>
          <w:marBottom w:val="0"/>
          <w:divBdr>
            <w:top w:val="none" w:sz="0" w:space="0" w:color="auto"/>
            <w:left w:val="none" w:sz="0" w:space="0" w:color="auto"/>
            <w:bottom w:val="none" w:sz="0" w:space="0" w:color="auto"/>
            <w:right w:val="none" w:sz="0" w:space="0" w:color="auto"/>
          </w:divBdr>
        </w:div>
        <w:div w:id="606930663">
          <w:marLeft w:val="480"/>
          <w:marRight w:val="0"/>
          <w:marTop w:val="0"/>
          <w:marBottom w:val="0"/>
          <w:divBdr>
            <w:top w:val="none" w:sz="0" w:space="0" w:color="auto"/>
            <w:left w:val="none" w:sz="0" w:space="0" w:color="auto"/>
            <w:bottom w:val="none" w:sz="0" w:space="0" w:color="auto"/>
            <w:right w:val="none" w:sz="0" w:space="0" w:color="auto"/>
          </w:divBdr>
        </w:div>
        <w:div w:id="42796475">
          <w:marLeft w:val="480"/>
          <w:marRight w:val="0"/>
          <w:marTop w:val="0"/>
          <w:marBottom w:val="0"/>
          <w:divBdr>
            <w:top w:val="none" w:sz="0" w:space="0" w:color="auto"/>
            <w:left w:val="none" w:sz="0" w:space="0" w:color="auto"/>
            <w:bottom w:val="none" w:sz="0" w:space="0" w:color="auto"/>
            <w:right w:val="none" w:sz="0" w:space="0" w:color="auto"/>
          </w:divBdr>
        </w:div>
        <w:div w:id="1893350414">
          <w:marLeft w:val="480"/>
          <w:marRight w:val="0"/>
          <w:marTop w:val="0"/>
          <w:marBottom w:val="0"/>
          <w:divBdr>
            <w:top w:val="none" w:sz="0" w:space="0" w:color="auto"/>
            <w:left w:val="none" w:sz="0" w:space="0" w:color="auto"/>
            <w:bottom w:val="none" w:sz="0" w:space="0" w:color="auto"/>
            <w:right w:val="none" w:sz="0" w:space="0" w:color="auto"/>
          </w:divBdr>
        </w:div>
        <w:div w:id="130711137">
          <w:marLeft w:val="480"/>
          <w:marRight w:val="0"/>
          <w:marTop w:val="0"/>
          <w:marBottom w:val="0"/>
          <w:divBdr>
            <w:top w:val="none" w:sz="0" w:space="0" w:color="auto"/>
            <w:left w:val="none" w:sz="0" w:space="0" w:color="auto"/>
            <w:bottom w:val="none" w:sz="0" w:space="0" w:color="auto"/>
            <w:right w:val="none" w:sz="0" w:space="0" w:color="auto"/>
          </w:divBdr>
        </w:div>
        <w:div w:id="1454523153">
          <w:marLeft w:val="480"/>
          <w:marRight w:val="0"/>
          <w:marTop w:val="0"/>
          <w:marBottom w:val="0"/>
          <w:divBdr>
            <w:top w:val="none" w:sz="0" w:space="0" w:color="auto"/>
            <w:left w:val="none" w:sz="0" w:space="0" w:color="auto"/>
            <w:bottom w:val="none" w:sz="0" w:space="0" w:color="auto"/>
            <w:right w:val="none" w:sz="0" w:space="0" w:color="auto"/>
          </w:divBdr>
        </w:div>
        <w:div w:id="508107109">
          <w:marLeft w:val="480"/>
          <w:marRight w:val="0"/>
          <w:marTop w:val="0"/>
          <w:marBottom w:val="0"/>
          <w:divBdr>
            <w:top w:val="none" w:sz="0" w:space="0" w:color="auto"/>
            <w:left w:val="none" w:sz="0" w:space="0" w:color="auto"/>
            <w:bottom w:val="none" w:sz="0" w:space="0" w:color="auto"/>
            <w:right w:val="none" w:sz="0" w:space="0" w:color="auto"/>
          </w:divBdr>
        </w:div>
        <w:div w:id="1903757567">
          <w:marLeft w:val="480"/>
          <w:marRight w:val="0"/>
          <w:marTop w:val="0"/>
          <w:marBottom w:val="0"/>
          <w:divBdr>
            <w:top w:val="none" w:sz="0" w:space="0" w:color="auto"/>
            <w:left w:val="none" w:sz="0" w:space="0" w:color="auto"/>
            <w:bottom w:val="none" w:sz="0" w:space="0" w:color="auto"/>
            <w:right w:val="none" w:sz="0" w:space="0" w:color="auto"/>
          </w:divBdr>
        </w:div>
        <w:div w:id="2123497884">
          <w:marLeft w:val="480"/>
          <w:marRight w:val="0"/>
          <w:marTop w:val="0"/>
          <w:marBottom w:val="0"/>
          <w:divBdr>
            <w:top w:val="none" w:sz="0" w:space="0" w:color="auto"/>
            <w:left w:val="none" w:sz="0" w:space="0" w:color="auto"/>
            <w:bottom w:val="none" w:sz="0" w:space="0" w:color="auto"/>
            <w:right w:val="none" w:sz="0" w:space="0" w:color="auto"/>
          </w:divBdr>
        </w:div>
        <w:div w:id="2133552821">
          <w:marLeft w:val="480"/>
          <w:marRight w:val="0"/>
          <w:marTop w:val="0"/>
          <w:marBottom w:val="0"/>
          <w:divBdr>
            <w:top w:val="none" w:sz="0" w:space="0" w:color="auto"/>
            <w:left w:val="none" w:sz="0" w:space="0" w:color="auto"/>
            <w:bottom w:val="none" w:sz="0" w:space="0" w:color="auto"/>
            <w:right w:val="none" w:sz="0" w:space="0" w:color="auto"/>
          </w:divBdr>
        </w:div>
        <w:div w:id="858814024">
          <w:marLeft w:val="480"/>
          <w:marRight w:val="0"/>
          <w:marTop w:val="0"/>
          <w:marBottom w:val="0"/>
          <w:divBdr>
            <w:top w:val="none" w:sz="0" w:space="0" w:color="auto"/>
            <w:left w:val="none" w:sz="0" w:space="0" w:color="auto"/>
            <w:bottom w:val="none" w:sz="0" w:space="0" w:color="auto"/>
            <w:right w:val="none" w:sz="0" w:space="0" w:color="auto"/>
          </w:divBdr>
        </w:div>
        <w:div w:id="1694647333">
          <w:marLeft w:val="480"/>
          <w:marRight w:val="0"/>
          <w:marTop w:val="0"/>
          <w:marBottom w:val="0"/>
          <w:divBdr>
            <w:top w:val="none" w:sz="0" w:space="0" w:color="auto"/>
            <w:left w:val="none" w:sz="0" w:space="0" w:color="auto"/>
            <w:bottom w:val="none" w:sz="0" w:space="0" w:color="auto"/>
            <w:right w:val="none" w:sz="0" w:space="0" w:color="auto"/>
          </w:divBdr>
        </w:div>
        <w:div w:id="1842307732">
          <w:marLeft w:val="480"/>
          <w:marRight w:val="0"/>
          <w:marTop w:val="0"/>
          <w:marBottom w:val="0"/>
          <w:divBdr>
            <w:top w:val="none" w:sz="0" w:space="0" w:color="auto"/>
            <w:left w:val="none" w:sz="0" w:space="0" w:color="auto"/>
            <w:bottom w:val="none" w:sz="0" w:space="0" w:color="auto"/>
            <w:right w:val="none" w:sz="0" w:space="0" w:color="auto"/>
          </w:divBdr>
        </w:div>
        <w:div w:id="572203667">
          <w:marLeft w:val="480"/>
          <w:marRight w:val="0"/>
          <w:marTop w:val="0"/>
          <w:marBottom w:val="0"/>
          <w:divBdr>
            <w:top w:val="none" w:sz="0" w:space="0" w:color="auto"/>
            <w:left w:val="none" w:sz="0" w:space="0" w:color="auto"/>
            <w:bottom w:val="none" w:sz="0" w:space="0" w:color="auto"/>
            <w:right w:val="none" w:sz="0" w:space="0" w:color="auto"/>
          </w:divBdr>
        </w:div>
        <w:div w:id="800153797">
          <w:marLeft w:val="480"/>
          <w:marRight w:val="0"/>
          <w:marTop w:val="0"/>
          <w:marBottom w:val="0"/>
          <w:divBdr>
            <w:top w:val="none" w:sz="0" w:space="0" w:color="auto"/>
            <w:left w:val="none" w:sz="0" w:space="0" w:color="auto"/>
            <w:bottom w:val="none" w:sz="0" w:space="0" w:color="auto"/>
            <w:right w:val="none" w:sz="0" w:space="0" w:color="auto"/>
          </w:divBdr>
        </w:div>
        <w:div w:id="1634749820">
          <w:marLeft w:val="480"/>
          <w:marRight w:val="0"/>
          <w:marTop w:val="0"/>
          <w:marBottom w:val="0"/>
          <w:divBdr>
            <w:top w:val="none" w:sz="0" w:space="0" w:color="auto"/>
            <w:left w:val="none" w:sz="0" w:space="0" w:color="auto"/>
            <w:bottom w:val="none" w:sz="0" w:space="0" w:color="auto"/>
            <w:right w:val="none" w:sz="0" w:space="0" w:color="auto"/>
          </w:divBdr>
        </w:div>
        <w:div w:id="117266815">
          <w:marLeft w:val="480"/>
          <w:marRight w:val="0"/>
          <w:marTop w:val="0"/>
          <w:marBottom w:val="0"/>
          <w:divBdr>
            <w:top w:val="none" w:sz="0" w:space="0" w:color="auto"/>
            <w:left w:val="none" w:sz="0" w:space="0" w:color="auto"/>
            <w:bottom w:val="none" w:sz="0" w:space="0" w:color="auto"/>
            <w:right w:val="none" w:sz="0" w:space="0" w:color="auto"/>
          </w:divBdr>
        </w:div>
        <w:div w:id="1038823816">
          <w:marLeft w:val="480"/>
          <w:marRight w:val="0"/>
          <w:marTop w:val="0"/>
          <w:marBottom w:val="0"/>
          <w:divBdr>
            <w:top w:val="none" w:sz="0" w:space="0" w:color="auto"/>
            <w:left w:val="none" w:sz="0" w:space="0" w:color="auto"/>
            <w:bottom w:val="none" w:sz="0" w:space="0" w:color="auto"/>
            <w:right w:val="none" w:sz="0" w:space="0" w:color="auto"/>
          </w:divBdr>
        </w:div>
      </w:divsChild>
    </w:div>
    <w:div w:id="736711657">
      <w:bodyDiv w:val="1"/>
      <w:marLeft w:val="0"/>
      <w:marRight w:val="0"/>
      <w:marTop w:val="0"/>
      <w:marBottom w:val="0"/>
      <w:divBdr>
        <w:top w:val="none" w:sz="0" w:space="0" w:color="auto"/>
        <w:left w:val="none" w:sz="0" w:space="0" w:color="auto"/>
        <w:bottom w:val="none" w:sz="0" w:space="0" w:color="auto"/>
        <w:right w:val="none" w:sz="0" w:space="0" w:color="auto"/>
      </w:divBdr>
    </w:div>
    <w:div w:id="736785193">
      <w:bodyDiv w:val="1"/>
      <w:marLeft w:val="0"/>
      <w:marRight w:val="0"/>
      <w:marTop w:val="0"/>
      <w:marBottom w:val="0"/>
      <w:divBdr>
        <w:top w:val="none" w:sz="0" w:space="0" w:color="auto"/>
        <w:left w:val="none" w:sz="0" w:space="0" w:color="auto"/>
        <w:bottom w:val="none" w:sz="0" w:space="0" w:color="auto"/>
        <w:right w:val="none" w:sz="0" w:space="0" w:color="auto"/>
      </w:divBdr>
    </w:div>
    <w:div w:id="736829147">
      <w:bodyDiv w:val="1"/>
      <w:marLeft w:val="0"/>
      <w:marRight w:val="0"/>
      <w:marTop w:val="0"/>
      <w:marBottom w:val="0"/>
      <w:divBdr>
        <w:top w:val="none" w:sz="0" w:space="0" w:color="auto"/>
        <w:left w:val="none" w:sz="0" w:space="0" w:color="auto"/>
        <w:bottom w:val="none" w:sz="0" w:space="0" w:color="auto"/>
        <w:right w:val="none" w:sz="0" w:space="0" w:color="auto"/>
      </w:divBdr>
    </w:div>
    <w:div w:id="737361632">
      <w:bodyDiv w:val="1"/>
      <w:marLeft w:val="0"/>
      <w:marRight w:val="0"/>
      <w:marTop w:val="0"/>
      <w:marBottom w:val="0"/>
      <w:divBdr>
        <w:top w:val="none" w:sz="0" w:space="0" w:color="auto"/>
        <w:left w:val="none" w:sz="0" w:space="0" w:color="auto"/>
        <w:bottom w:val="none" w:sz="0" w:space="0" w:color="auto"/>
        <w:right w:val="none" w:sz="0" w:space="0" w:color="auto"/>
      </w:divBdr>
    </w:div>
    <w:div w:id="737364150">
      <w:bodyDiv w:val="1"/>
      <w:marLeft w:val="0"/>
      <w:marRight w:val="0"/>
      <w:marTop w:val="0"/>
      <w:marBottom w:val="0"/>
      <w:divBdr>
        <w:top w:val="none" w:sz="0" w:space="0" w:color="auto"/>
        <w:left w:val="none" w:sz="0" w:space="0" w:color="auto"/>
        <w:bottom w:val="none" w:sz="0" w:space="0" w:color="auto"/>
        <w:right w:val="none" w:sz="0" w:space="0" w:color="auto"/>
      </w:divBdr>
    </w:div>
    <w:div w:id="737436947">
      <w:bodyDiv w:val="1"/>
      <w:marLeft w:val="0"/>
      <w:marRight w:val="0"/>
      <w:marTop w:val="0"/>
      <w:marBottom w:val="0"/>
      <w:divBdr>
        <w:top w:val="none" w:sz="0" w:space="0" w:color="auto"/>
        <w:left w:val="none" w:sz="0" w:space="0" w:color="auto"/>
        <w:bottom w:val="none" w:sz="0" w:space="0" w:color="auto"/>
        <w:right w:val="none" w:sz="0" w:space="0" w:color="auto"/>
      </w:divBdr>
    </w:div>
    <w:div w:id="737674211">
      <w:bodyDiv w:val="1"/>
      <w:marLeft w:val="0"/>
      <w:marRight w:val="0"/>
      <w:marTop w:val="0"/>
      <w:marBottom w:val="0"/>
      <w:divBdr>
        <w:top w:val="none" w:sz="0" w:space="0" w:color="auto"/>
        <w:left w:val="none" w:sz="0" w:space="0" w:color="auto"/>
        <w:bottom w:val="none" w:sz="0" w:space="0" w:color="auto"/>
        <w:right w:val="none" w:sz="0" w:space="0" w:color="auto"/>
      </w:divBdr>
    </w:div>
    <w:div w:id="738016146">
      <w:bodyDiv w:val="1"/>
      <w:marLeft w:val="0"/>
      <w:marRight w:val="0"/>
      <w:marTop w:val="0"/>
      <w:marBottom w:val="0"/>
      <w:divBdr>
        <w:top w:val="none" w:sz="0" w:space="0" w:color="auto"/>
        <w:left w:val="none" w:sz="0" w:space="0" w:color="auto"/>
        <w:bottom w:val="none" w:sz="0" w:space="0" w:color="auto"/>
        <w:right w:val="none" w:sz="0" w:space="0" w:color="auto"/>
      </w:divBdr>
    </w:div>
    <w:div w:id="738020775">
      <w:bodyDiv w:val="1"/>
      <w:marLeft w:val="0"/>
      <w:marRight w:val="0"/>
      <w:marTop w:val="0"/>
      <w:marBottom w:val="0"/>
      <w:divBdr>
        <w:top w:val="none" w:sz="0" w:space="0" w:color="auto"/>
        <w:left w:val="none" w:sz="0" w:space="0" w:color="auto"/>
        <w:bottom w:val="none" w:sz="0" w:space="0" w:color="auto"/>
        <w:right w:val="none" w:sz="0" w:space="0" w:color="auto"/>
      </w:divBdr>
    </w:div>
    <w:div w:id="738096441">
      <w:bodyDiv w:val="1"/>
      <w:marLeft w:val="0"/>
      <w:marRight w:val="0"/>
      <w:marTop w:val="0"/>
      <w:marBottom w:val="0"/>
      <w:divBdr>
        <w:top w:val="none" w:sz="0" w:space="0" w:color="auto"/>
        <w:left w:val="none" w:sz="0" w:space="0" w:color="auto"/>
        <w:bottom w:val="none" w:sz="0" w:space="0" w:color="auto"/>
        <w:right w:val="none" w:sz="0" w:space="0" w:color="auto"/>
      </w:divBdr>
    </w:div>
    <w:div w:id="738138055">
      <w:bodyDiv w:val="1"/>
      <w:marLeft w:val="0"/>
      <w:marRight w:val="0"/>
      <w:marTop w:val="0"/>
      <w:marBottom w:val="0"/>
      <w:divBdr>
        <w:top w:val="none" w:sz="0" w:space="0" w:color="auto"/>
        <w:left w:val="none" w:sz="0" w:space="0" w:color="auto"/>
        <w:bottom w:val="none" w:sz="0" w:space="0" w:color="auto"/>
        <w:right w:val="none" w:sz="0" w:space="0" w:color="auto"/>
      </w:divBdr>
    </w:div>
    <w:div w:id="738406177">
      <w:bodyDiv w:val="1"/>
      <w:marLeft w:val="0"/>
      <w:marRight w:val="0"/>
      <w:marTop w:val="0"/>
      <w:marBottom w:val="0"/>
      <w:divBdr>
        <w:top w:val="none" w:sz="0" w:space="0" w:color="auto"/>
        <w:left w:val="none" w:sz="0" w:space="0" w:color="auto"/>
        <w:bottom w:val="none" w:sz="0" w:space="0" w:color="auto"/>
        <w:right w:val="none" w:sz="0" w:space="0" w:color="auto"/>
      </w:divBdr>
    </w:div>
    <w:div w:id="738938713">
      <w:bodyDiv w:val="1"/>
      <w:marLeft w:val="0"/>
      <w:marRight w:val="0"/>
      <w:marTop w:val="0"/>
      <w:marBottom w:val="0"/>
      <w:divBdr>
        <w:top w:val="none" w:sz="0" w:space="0" w:color="auto"/>
        <w:left w:val="none" w:sz="0" w:space="0" w:color="auto"/>
        <w:bottom w:val="none" w:sz="0" w:space="0" w:color="auto"/>
        <w:right w:val="none" w:sz="0" w:space="0" w:color="auto"/>
      </w:divBdr>
    </w:div>
    <w:div w:id="738986899">
      <w:bodyDiv w:val="1"/>
      <w:marLeft w:val="0"/>
      <w:marRight w:val="0"/>
      <w:marTop w:val="0"/>
      <w:marBottom w:val="0"/>
      <w:divBdr>
        <w:top w:val="none" w:sz="0" w:space="0" w:color="auto"/>
        <w:left w:val="none" w:sz="0" w:space="0" w:color="auto"/>
        <w:bottom w:val="none" w:sz="0" w:space="0" w:color="auto"/>
        <w:right w:val="none" w:sz="0" w:space="0" w:color="auto"/>
      </w:divBdr>
    </w:div>
    <w:div w:id="739139322">
      <w:bodyDiv w:val="1"/>
      <w:marLeft w:val="0"/>
      <w:marRight w:val="0"/>
      <w:marTop w:val="0"/>
      <w:marBottom w:val="0"/>
      <w:divBdr>
        <w:top w:val="none" w:sz="0" w:space="0" w:color="auto"/>
        <w:left w:val="none" w:sz="0" w:space="0" w:color="auto"/>
        <w:bottom w:val="none" w:sz="0" w:space="0" w:color="auto"/>
        <w:right w:val="none" w:sz="0" w:space="0" w:color="auto"/>
      </w:divBdr>
    </w:div>
    <w:div w:id="739403234">
      <w:bodyDiv w:val="1"/>
      <w:marLeft w:val="0"/>
      <w:marRight w:val="0"/>
      <w:marTop w:val="0"/>
      <w:marBottom w:val="0"/>
      <w:divBdr>
        <w:top w:val="none" w:sz="0" w:space="0" w:color="auto"/>
        <w:left w:val="none" w:sz="0" w:space="0" w:color="auto"/>
        <w:bottom w:val="none" w:sz="0" w:space="0" w:color="auto"/>
        <w:right w:val="none" w:sz="0" w:space="0" w:color="auto"/>
      </w:divBdr>
    </w:div>
    <w:div w:id="739474809">
      <w:marLeft w:val="480"/>
      <w:marRight w:val="0"/>
      <w:marTop w:val="0"/>
      <w:marBottom w:val="0"/>
      <w:divBdr>
        <w:top w:val="none" w:sz="0" w:space="0" w:color="auto"/>
        <w:left w:val="none" w:sz="0" w:space="0" w:color="auto"/>
        <w:bottom w:val="none" w:sz="0" w:space="0" w:color="auto"/>
        <w:right w:val="none" w:sz="0" w:space="0" w:color="auto"/>
      </w:divBdr>
    </w:div>
    <w:div w:id="739523122">
      <w:bodyDiv w:val="1"/>
      <w:marLeft w:val="0"/>
      <w:marRight w:val="0"/>
      <w:marTop w:val="0"/>
      <w:marBottom w:val="0"/>
      <w:divBdr>
        <w:top w:val="none" w:sz="0" w:space="0" w:color="auto"/>
        <w:left w:val="none" w:sz="0" w:space="0" w:color="auto"/>
        <w:bottom w:val="none" w:sz="0" w:space="0" w:color="auto"/>
        <w:right w:val="none" w:sz="0" w:space="0" w:color="auto"/>
      </w:divBdr>
    </w:div>
    <w:div w:id="739640475">
      <w:bodyDiv w:val="1"/>
      <w:marLeft w:val="0"/>
      <w:marRight w:val="0"/>
      <w:marTop w:val="0"/>
      <w:marBottom w:val="0"/>
      <w:divBdr>
        <w:top w:val="none" w:sz="0" w:space="0" w:color="auto"/>
        <w:left w:val="none" w:sz="0" w:space="0" w:color="auto"/>
        <w:bottom w:val="none" w:sz="0" w:space="0" w:color="auto"/>
        <w:right w:val="none" w:sz="0" w:space="0" w:color="auto"/>
      </w:divBdr>
    </w:div>
    <w:div w:id="739669998">
      <w:bodyDiv w:val="1"/>
      <w:marLeft w:val="0"/>
      <w:marRight w:val="0"/>
      <w:marTop w:val="0"/>
      <w:marBottom w:val="0"/>
      <w:divBdr>
        <w:top w:val="none" w:sz="0" w:space="0" w:color="auto"/>
        <w:left w:val="none" w:sz="0" w:space="0" w:color="auto"/>
        <w:bottom w:val="none" w:sz="0" w:space="0" w:color="auto"/>
        <w:right w:val="none" w:sz="0" w:space="0" w:color="auto"/>
      </w:divBdr>
    </w:div>
    <w:div w:id="739717990">
      <w:bodyDiv w:val="1"/>
      <w:marLeft w:val="0"/>
      <w:marRight w:val="0"/>
      <w:marTop w:val="0"/>
      <w:marBottom w:val="0"/>
      <w:divBdr>
        <w:top w:val="none" w:sz="0" w:space="0" w:color="auto"/>
        <w:left w:val="none" w:sz="0" w:space="0" w:color="auto"/>
        <w:bottom w:val="none" w:sz="0" w:space="0" w:color="auto"/>
        <w:right w:val="none" w:sz="0" w:space="0" w:color="auto"/>
      </w:divBdr>
    </w:div>
    <w:div w:id="739787355">
      <w:bodyDiv w:val="1"/>
      <w:marLeft w:val="0"/>
      <w:marRight w:val="0"/>
      <w:marTop w:val="0"/>
      <w:marBottom w:val="0"/>
      <w:divBdr>
        <w:top w:val="none" w:sz="0" w:space="0" w:color="auto"/>
        <w:left w:val="none" w:sz="0" w:space="0" w:color="auto"/>
        <w:bottom w:val="none" w:sz="0" w:space="0" w:color="auto"/>
        <w:right w:val="none" w:sz="0" w:space="0" w:color="auto"/>
      </w:divBdr>
    </w:div>
    <w:div w:id="739907644">
      <w:bodyDiv w:val="1"/>
      <w:marLeft w:val="0"/>
      <w:marRight w:val="0"/>
      <w:marTop w:val="0"/>
      <w:marBottom w:val="0"/>
      <w:divBdr>
        <w:top w:val="none" w:sz="0" w:space="0" w:color="auto"/>
        <w:left w:val="none" w:sz="0" w:space="0" w:color="auto"/>
        <w:bottom w:val="none" w:sz="0" w:space="0" w:color="auto"/>
        <w:right w:val="none" w:sz="0" w:space="0" w:color="auto"/>
      </w:divBdr>
    </w:div>
    <w:div w:id="740180828">
      <w:bodyDiv w:val="1"/>
      <w:marLeft w:val="0"/>
      <w:marRight w:val="0"/>
      <w:marTop w:val="0"/>
      <w:marBottom w:val="0"/>
      <w:divBdr>
        <w:top w:val="none" w:sz="0" w:space="0" w:color="auto"/>
        <w:left w:val="none" w:sz="0" w:space="0" w:color="auto"/>
        <w:bottom w:val="none" w:sz="0" w:space="0" w:color="auto"/>
        <w:right w:val="none" w:sz="0" w:space="0" w:color="auto"/>
      </w:divBdr>
    </w:div>
    <w:div w:id="740564846">
      <w:bodyDiv w:val="1"/>
      <w:marLeft w:val="0"/>
      <w:marRight w:val="0"/>
      <w:marTop w:val="0"/>
      <w:marBottom w:val="0"/>
      <w:divBdr>
        <w:top w:val="none" w:sz="0" w:space="0" w:color="auto"/>
        <w:left w:val="none" w:sz="0" w:space="0" w:color="auto"/>
        <w:bottom w:val="none" w:sz="0" w:space="0" w:color="auto"/>
        <w:right w:val="none" w:sz="0" w:space="0" w:color="auto"/>
      </w:divBdr>
    </w:div>
    <w:div w:id="740713784">
      <w:bodyDiv w:val="1"/>
      <w:marLeft w:val="0"/>
      <w:marRight w:val="0"/>
      <w:marTop w:val="0"/>
      <w:marBottom w:val="0"/>
      <w:divBdr>
        <w:top w:val="none" w:sz="0" w:space="0" w:color="auto"/>
        <w:left w:val="none" w:sz="0" w:space="0" w:color="auto"/>
        <w:bottom w:val="none" w:sz="0" w:space="0" w:color="auto"/>
        <w:right w:val="none" w:sz="0" w:space="0" w:color="auto"/>
      </w:divBdr>
    </w:div>
    <w:div w:id="741028160">
      <w:bodyDiv w:val="1"/>
      <w:marLeft w:val="0"/>
      <w:marRight w:val="0"/>
      <w:marTop w:val="0"/>
      <w:marBottom w:val="0"/>
      <w:divBdr>
        <w:top w:val="none" w:sz="0" w:space="0" w:color="auto"/>
        <w:left w:val="none" w:sz="0" w:space="0" w:color="auto"/>
        <w:bottom w:val="none" w:sz="0" w:space="0" w:color="auto"/>
        <w:right w:val="none" w:sz="0" w:space="0" w:color="auto"/>
      </w:divBdr>
    </w:div>
    <w:div w:id="741368441">
      <w:bodyDiv w:val="1"/>
      <w:marLeft w:val="0"/>
      <w:marRight w:val="0"/>
      <w:marTop w:val="0"/>
      <w:marBottom w:val="0"/>
      <w:divBdr>
        <w:top w:val="none" w:sz="0" w:space="0" w:color="auto"/>
        <w:left w:val="none" w:sz="0" w:space="0" w:color="auto"/>
        <w:bottom w:val="none" w:sz="0" w:space="0" w:color="auto"/>
        <w:right w:val="none" w:sz="0" w:space="0" w:color="auto"/>
      </w:divBdr>
    </w:div>
    <w:div w:id="741560798">
      <w:bodyDiv w:val="1"/>
      <w:marLeft w:val="0"/>
      <w:marRight w:val="0"/>
      <w:marTop w:val="0"/>
      <w:marBottom w:val="0"/>
      <w:divBdr>
        <w:top w:val="none" w:sz="0" w:space="0" w:color="auto"/>
        <w:left w:val="none" w:sz="0" w:space="0" w:color="auto"/>
        <w:bottom w:val="none" w:sz="0" w:space="0" w:color="auto"/>
        <w:right w:val="none" w:sz="0" w:space="0" w:color="auto"/>
      </w:divBdr>
    </w:div>
    <w:div w:id="741948709">
      <w:bodyDiv w:val="1"/>
      <w:marLeft w:val="0"/>
      <w:marRight w:val="0"/>
      <w:marTop w:val="0"/>
      <w:marBottom w:val="0"/>
      <w:divBdr>
        <w:top w:val="none" w:sz="0" w:space="0" w:color="auto"/>
        <w:left w:val="none" w:sz="0" w:space="0" w:color="auto"/>
        <w:bottom w:val="none" w:sz="0" w:space="0" w:color="auto"/>
        <w:right w:val="none" w:sz="0" w:space="0" w:color="auto"/>
      </w:divBdr>
    </w:div>
    <w:div w:id="741949341">
      <w:bodyDiv w:val="1"/>
      <w:marLeft w:val="0"/>
      <w:marRight w:val="0"/>
      <w:marTop w:val="0"/>
      <w:marBottom w:val="0"/>
      <w:divBdr>
        <w:top w:val="none" w:sz="0" w:space="0" w:color="auto"/>
        <w:left w:val="none" w:sz="0" w:space="0" w:color="auto"/>
        <w:bottom w:val="none" w:sz="0" w:space="0" w:color="auto"/>
        <w:right w:val="none" w:sz="0" w:space="0" w:color="auto"/>
      </w:divBdr>
    </w:div>
    <w:div w:id="742218568">
      <w:bodyDiv w:val="1"/>
      <w:marLeft w:val="0"/>
      <w:marRight w:val="0"/>
      <w:marTop w:val="0"/>
      <w:marBottom w:val="0"/>
      <w:divBdr>
        <w:top w:val="none" w:sz="0" w:space="0" w:color="auto"/>
        <w:left w:val="none" w:sz="0" w:space="0" w:color="auto"/>
        <w:bottom w:val="none" w:sz="0" w:space="0" w:color="auto"/>
        <w:right w:val="none" w:sz="0" w:space="0" w:color="auto"/>
      </w:divBdr>
    </w:div>
    <w:div w:id="742222523">
      <w:marLeft w:val="480"/>
      <w:marRight w:val="0"/>
      <w:marTop w:val="0"/>
      <w:marBottom w:val="0"/>
      <w:divBdr>
        <w:top w:val="none" w:sz="0" w:space="0" w:color="auto"/>
        <w:left w:val="none" w:sz="0" w:space="0" w:color="auto"/>
        <w:bottom w:val="none" w:sz="0" w:space="0" w:color="auto"/>
        <w:right w:val="none" w:sz="0" w:space="0" w:color="auto"/>
      </w:divBdr>
    </w:div>
    <w:div w:id="742222706">
      <w:bodyDiv w:val="1"/>
      <w:marLeft w:val="0"/>
      <w:marRight w:val="0"/>
      <w:marTop w:val="0"/>
      <w:marBottom w:val="0"/>
      <w:divBdr>
        <w:top w:val="none" w:sz="0" w:space="0" w:color="auto"/>
        <w:left w:val="none" w:sz="0" w:space="0" w:color="auto"/>
        <w:bottom w:val="none" w:sz="0" w:space="0" w:color="auto"/>
        <w:right w:val="none" w:sz="0" w:space="0" w:color="auto"/>
      </w:divBdr>
    </w:div>
    <w:div w:id="742335868">
      <w:marLeft w:val="480"/>
      <w:marRight w:val="0"/>
      <w:marTop w:val="0"/>
      <w:marBottom w:val="0"/>
      <w:divBdr>
        <w:top w:val="none" w:sz="0" w:space="0" w:color="auto"/>
        <w:left w:val="none" w:sz="0" w:space="0" w:color="auto"/>
        <w:bottom w:val="none" w:sz="0" w:space="0" w:color="auto"/>
        <w:right w:val="none" w:sz="0" w:space="0" w:color="auto"/>
      </w:divBdr>
    </w:div>
    <w:div w:id="742526049">
      <w:bodyDiv w:val="1"/>
      <w:marLeft w:val="0"/>
      <w:marRight w:val="0"/>
      <w:marTop w:val="0"/>
      <w:marBottom w:val="0"/>
      <w:divBdr>
        <w:top w:val="none" w:sz="0" w:space="0" w:color="auto"/>
        <w:left w:val="none" w:sz="0" w:space="0" w:color="auto"/>
        <w:bottom w:val="none" w:sz="0" w:space="0" w:color="auto"/>
        <w:right w:val="none" w:sz="0" w:space="0" w:color="auto"/>
      </w:divBdr>
    </w:div>
    <w:div w:id="742802901">
      <w:bodyDiv w:val="1"/>
      <w:marLeft w:val="0"/>
      <w:marRight w:val="0"/>
      <w:marTop w:val="0"/>
      <w:marBottom w:val="0"/>
      <w:divBdr>
        <w:top w:val="none" w:sz="0" w:space="0" w:color="auto"/>
        <w:left w:val="none" w:sz="0" w:space="0" w:color="auto"/>
        <w:bottom w:val="none" w:sz="0" w:space="0" w:color="auto"/>
        <w:right w:val="none" w:sz="0" w:space="0" w:color="auto"/>
      </w:divBdr>
    </w:div>
    <w:div w:id="742876188">
      <w:bodyDiv w:val="1"/>
      <w:marLeft w:val="0"/>
      <w:marRight w:val="0"/>
      <w:marTop w:val="0"/>
      <w:marBottom w:val="0"/>
      <w:divBdr>
        <w:top w:val="none" w:sz="0" w:space="0" w:color="auto"/>
        <w:left w:val="none" w:sz="0" w:space="0" w:color="auto"/>
        <w:bottom w:val="none" w:sz="0" w:space="0" w:color="auto"/>
        <w:right w:val="none" w:sz="0" w:space="0" w:color="auto"/>
      </w:divBdr>
    </w:div>
    <w:div w:id="742916170">
      <w:bodyDiv w:val="1"/>
      <w:marLeft w:val="0"/>
      <w:marRight w:val="0"/>
      <w:marTop w:val="0"/>
      <w:marBottom w:val="0"/>
      <w:divBdr>
        <w:top w:val="none" w:sz="0" w:space="0" w:color="auto"/>
        <w:left w:val="none" w:sz="0" w:space="0" w:color="auto"/>
        <w:bottom w:val="none" w:sz="0" w:space="0" w:color="auto"/>
        <w:right w:val="none" w:sz="0" w:space="0" w:color="auto"/>
      </w:divBdr>
    </w:div>
    <w:div w:id="742988054">
      <w:bodyDiv w:val="1"/>
      <w:marLeft w:val="0"/>
      <w:marRight w:val="0"/>
      <w:marTop w:val="0"/>
      <w:marBottom w:val="0"/>
      <w:divBdr>
        <w:top w:val="none" w:sz="0" w:space="0" w:color="auto"/>
        <w:left w:val="none" w:sz="0" w:space="0" w:color="auto"/>
        <w:bottom w:val="none" w:sz="0" w:space="0" w:color="auto"/>
        <w:right w:val="none" w:sz="0" w:space="0" w:color="auto"/>
      </w:divBdr>
    </w:div>
    <w:div w:id="743137736">
      <w:marLeft w:val="480"/>
      <w:marRight w:val="0"/>
      <w:marTop w:val="0"/>
      <w:marBottom w:val="0"/>
      <w:divBdr>
        <w:top w:val="none" w:sz="0" w:space="0" w:color="auto"/>
        <w:left w:val="none" w:sz="0" w:space="0" w:color="auto"/>
        <w:bottom w:val="none" w:sz="0" w:space="0" w:color="auto"/>
        <w:right w:val="none" w:sz="0" w:space="0" w:color="auto"/>
      </w:divBdr>
    </w:div>
    <w:div w:id="743186592">
      <w:bodyDiv w:val="1"/>
      <w:marLeft w:val="0"/>
      <w:marRight w:val="0"/>
      <w:marTop w:val="0"/>
      <w:marBottom w:val="0"/>
      <w:divBdr>
        <w:top w:val="none" w:sz="0" w:space="0" w:color="auto"/>
        <w:left w:val="none" w:sz="0" w:space="0" w:color="auto"/>
        <w:bottom w:val="none" w:sz="0" w:space="0" w:color="auto"/>
        <w:right w:val="none" w:sz="0" w:space="0" w:color="auto"/>
      </w:divBdr>
    </w:div>
    <w:div w:id="743262610">
      <w:bodyDiv w:val="1"/>
      <w:marLeft w:val="0"/>
      <w:marRight w:val="0"/>
      <w:marTop w:val="0"/>
      <w:marBottom w:val="0"/>
      <w:divBdr>
        <w:top w:val="none" w:sz="0" w:space="0" w:color="auto"/>
        <w:left w:val="none" w:sz="0" w:space="0" w:color="auto"/>
        <w:bottom w:val="none" w:sz="0" w:space="0" w:color="auto"/>
        <w:right w:val="none" w:sz="0" w:space="0" w:color="auto"/>
      </w:divBdr>
    </w:div>
    <w:div w:id="743449778">
      <w:bodyDiv w:val="1"/>
      <w:marLeft w:val="0"/>
      <w:marRight w:val="0"/>
      <w:marTop w:val="0"/>
      <w:marBottom w:val="0"/>
      <w:divBdr>
        <w:top w:val="none" w:sz="0" w:space="0" w:color="auto"/>
        <w:left w:val="none" w:sz="0" w:space="0" w:color="auto"/>
        <w:bottom w:val="none" w:sz="0" w:space="0" w:color="auto"/>
        <w:right w:val="none" w:sz="0" w:space="0" w:color="auto"/>
      </w:divBdr>
    </w:div>
    <w:div w:id="743531948">
      <w:marLeft w:val="480"/>
      <w:marRight w:val="0"/>
      <w:marTop w:val="0"/>
      <w:marBottom w:val="0"/>
      <w:divBdr>
        <w:top w:val="none" w:sz="0" w:space="0" w:color="auto"/>
        <w:left w:val="none" w:sz="0" w:space="0" w:color="auto"/>
        <w:bottom w:val="none" w:sz="0" w:space="0" w:color="auto"/>
        <w:right w:val="none" w:sz="0" w:space="0" w:color="auto"/>
      </w:divBdr>
    </w:div>
    <w:div w:id="743649033">
      <w:bodyDiv w:val="1"/>
      <w:marLeft w:val="0"/>
      <w:marRight w:val="0"/>
      <w:marTop w:val="0"/>
      <w:marBottom w:val="0"/>
      <w:divBdr>
        <w:top w:val="none" w:sz="0" w:space="0" w:color="auto"/>
        <w:left w:val="none" w:sz="0" w:space="0" w:color="auto"/>
        <w:bottom w:val="none" w:sz="0" w:space="0" w:color="auto"/>
        <w:right w:val="none" w:sz="0" w:space="0" w:color="auto"/>
      </w:divBdr>
    </w:div>
    <w:div w:id="743794424">
      <w:bodyDiv w:val="1"/>
      <w:marLeft w:val="0"/>
      <w:marRight w:val="0"/>
      <w:marTop w:val="0"/>
      <w:marBottom w:val="0"/>
      <w:divBdr>
        <w:top w:val="none" w:sz="0" w:space="0" w:color="auto"/>
        <w:left w:val="none" w:sz="0" w:space="0" w:color="auto"/>
        <w:bottom w:val="none" w:sz="0" w:space="0" w:color="auto"/>
        <w:right w:val="none" w:sz="0" w:space="0" w:color="auto"/>
      </w:divBdr>
      <w:divsChild>
        <w:div w:id="1549105973">
          <w:marLeft w:val="480"/>
          <w:marRight w:val="0"/>
          <w:marTop w:val="0"/>
          <w:marBottom w:val="0"/>
          <w:divBdr>
            <w:top w:val="none" w:sz="0" w:space="0" w:color="auto"/>
            <w:left w:val="none" w:sz="0" w:space="0" w:color="auto"/>
            <w:bottom w:val="none" w:sz="0" w:space="0" w:color="auto"/>
            <w:right w:val="none" w:sz="0" w:space="0" w:color="auto"/>
          </w:divBdr>
        </w:div>
        <w:div w:id="585769710">
          <w:marLeft w:val="480"/>
          <w:marRight w:val="0"/>
          <w:marTop w:val="0"/>
          <w:marBottom w:val="0"/>
          <w:divBdr>
            <w:top w:val="none" w:sz="0" w:space="0" w:color="auto"/>
            <w:left w:val="none" w:sz="0" w:space="0" w:color="auto"/>
            <w:bottom w:val="none" w:sz="0" w:space="0" w:color="auto"/>
            <w:right w:val="none" w:sz="0" w:space="0" w:color="auto"/>
          </w:divBdr>
        </w:div>
        <w:div w:id="955673972">
          <w:marLeft w:val="480"/>
          <w:marRight w:val="0"/>
          <w:marTop w:val="0"/>
          <w:marBottom w:val="0"/>
          <w:divBdr>
            <w:top w:val="none" w:sz="0" w:space="0" w:color="auto"/>
            <w:left w:val="none" w:sz="0" w:space="0" w:color="auto"/>
            <w:bottom w:val="none" w:sz="0" w:space="0" w:color="auto"/>
            <w:right w:val="none" w:sz="0" w:space="0" w:color="auto"/>
          </w:divBdr>
        </w:div>
        <w:div w:id="411780127">
          <w:marLeft w:val="480"/>
          <w:marRight w:val="0"/>
          <w:marTop w:val="0"/>
          <w:marBottom w:val="0"/>
          <w:divBdr>
            <w:top w:val="none" w:sz="0" w:space="0" w:color="auto"/>
            <w:left w:val="none" w:sz="0" w:space="0" w:color="auto"/>
            <w:bottom w:val="none" w:sz="0" w:space="0" w:color="auto"/>
            <w:right w:val="none" w:sz="0" w:space="0" w:color="auto"/>
          </w:divBdr>
        </w:div>
        <w:div w:id="1672445734">
          <w:marLeft w:val="480"/>
          <w:marRight w:val="0"/>
          <w:marTop w:val="0"/>
          <w:marBottom w:val="0"/>
          <w:divBdr>
            <w:top w:val="none" w:sz="0" w:space="0" w:color="auto"/>
            <w:left w:val="none" w:sz="0" w:space="0" w:color="auto"/>
            <w:bottom w:val="none" w:sz="0" w:space="0" w:color="auto"/>
            <w:right w:val="none" w:sz="0" w:space="0" w:color="auto"/>
          </w:divBdr>
        </w:div>
        <w:div w:id="1583249017">
          <w:marLeft w:val="480"/>
          <w:marRight w:val="0"/>
          <w:marTop w:val="0"/>
          <w:marBottom w:val="0"/>
          <w:divBdr>
            <w:top w:val="none" w:sz="0" w:space="0" w:color="auto"/>
            <w:left w:val="none" w:sz="0" w:space="0" w:color="auto"/>
            <w:bottom w:val="none" w:sz="0" w:space="0" w:color="auto"/>
            <w:right w:val="none" w:sz="0" w:space="0" w:color="auto"/>
          </w:divBdr>
        </w:div>
        <w:div w:id="1908420322">
          <w:marLeft w:val="480"/>
          <w:marRight w:val="0"/>
          <w:marTop w:val="0"/>
          <w:marBottom w:val="0"/>
          <w:divBdr>
            <w:top w:val="none" w:sz="0" w:space="0" w:color="auto"/>
            <w:left w:val="none" w:sz="0" w:space="0" w:color="auto"/>
            <w:bottom w:val="none" w:sz="0" w:space="0" w:color="auto"/>
            <w:right w:val="none" w:sz="0" w:space="0" w:color="auto"/>
          </w:divBdr>
        </w:div>
        <w:div w:id="1563099249">
          <w:marLeft w:val="480"/>
          <w:marRight w:val="0"/>
          <w:marTop w:val="0"/>
          <w:marBottom w:val="0"/>
          <w:divBdr>
            <w:top w:val="none" w:sz="0" w:space="0" w:color="auto"/>
            <w:left w:val="none" w:sz="0" w:space="0" w:color="auto"/>
            <w:bottom w:val="none" w:sz="0" w:space="0" w:color="auto"/>
            <w:right w:val="none" w:sz="0" w:space="0" w:color="auto"/>
          </w:divBdr>
        </w:div>
        <w:div w:id="683946812">
          <w:marLeft w:val="480"/>
          <w:marRight w:val="0"/>
          <w:marTop w:val="0"/>
          <w:marBottom w:val="0"/>
          <w:divBdr>
            <w:top w:val="none" w:sz="0" w:space="0" w:color="auto"/>
            <w:left w:val="none" w:sz="0" w:space="0" w:color="auto"/>
            <w:bottom w:val="none" w:sz="0" w:space="0" w:color="auto"/>
            <w:right w:val="none" w:sz="0" w:space="0" w:color="auto"/>
          </w:divBdr>
        </w:div>
        <w:div w:id="1005405584">
          <w:marLeft w:val="480"/>
          <w:marRight w:val="0"/>
          <w:marTop w:val="0"/>
          <w:marBottom w:val="0"/>
          <w:divBdr>
            <w:top w:val="none" w:sz="0" w:space="0" w:color="auto"/>
            <w:left w:val="none" w:sz="0" w:space="0" w:color="auto"/>
            <w:bottom w:val="none" w:sz="0" w:space="0" w:color="auto"/>
            <w:right w:val="none" w:sz="0" w:space="0" w:color="auto"/>
          </w:divBdr>
        </w:div>
        <w:div w:id="2120180304">
          <w:marLeft w:val="480"/>
          <w:marRight w:val="0"/>
          <w:marTop w:val="0"/>
          <w:marBottom w:val="0"/>
          <w:divBdr>
            <w:top w:val="none" w:sz="0" w:space="0" w:color="auto"/>
            <w:left w:val="none" w:sz="0" w:space="0" w:color="auto"/>
            <w:bottom w:val="none" w:sz="0" w:space="0" w:color="auto"/>
            <w:right w:val="none" w:sz="0" w:space="0" w:color="auto"/>
          </w:divBdr>
        </w:div>
        <w:div w:id="179050746">
          <w:marLeft w:val="480"/>
          <w:marRight w:val="0"/>
          <w:marTop w:val="0"/>
          <w:marBottom w:val="0"/>
          <w:divBdr>
            <w:top w:val="none" w:sz="0" w:space="0" w:color="auto"/>
            <w:left w:val="none" w:sz="0" w:space="0" w:color="auto"/>
            <w:bottom w:val="none" w:sz="0" w:space="0" w:color="auto"/>
            <w:right w:val="none" w:sz="0" w:space="0" w:color="auto"/>
          </w:divBdr>
        </w:div>
        <w:div w:id="1274290577">
          <w:marLeft w:val="480"/>
          <w:marRight w:val="0"/>
          <w:marTop w:val="0"/>
          <w:marBottom w:val="0"/>
          <w:divBdr>
            <w:top w:val="none" w:sz="0" w:space="0" w:color="auto"/>
            <w:left w:val="none" w:sz="0" w:space="0" w:color="auto"/>
            <w:bottom w:val="none" w:sz="0" w:space="0" w:color="auto"/>
            <w:right w:val="none" w:sz="0" w:space="0" w:color="auto"/>
          </w:divBdr>
        </w:div>
        <w:div w:id="1818566066">
          <w:marLeft w:val="480"/>
          <w:marRight w:val="0"/>
          <w:marTop w:val="0"/>
          <w:marBottom w:val="0"/>
          <w:divBdr>
            <w:top w:val="none" w:sz="0" w:space="0" w:color="auto"/>
            <w:left w:val="none" w:sz="0" w:space="0" w:color="auto"/>
            <w:bottom w:val="none" w:sz="0" w:space="0" w:color="auto"/>
            <w:right w:val="none" w:sz="0" w:space="0" w:color="auto"/>
          </w:divBdr>
        </w:div>
        <w:div w:id="1705058112">
          <w:marLeft w:val="480"/>
          <w:marRight w:val="0"/>
          <w:marTop w:val="0"/>
          <w:marBottom w:val="0"/>
          <w:divBdr>
            <w:top w:val="none" w:sz="0" w:space="0" w:color="auto"/>
            <w:left w:val="none" w:sz="0" w:space="0" w:color="auto"/>
            <w:bottom w:val="none" w:sz="0" w:space="0" w:color="auto"/>
            <w:right w:val="none" w:sz="0" w:space="0" w:color="auto"/>
          </w:divBdr>
        </w:div>
        <w:div w:id="271280072">
          <w:marLeft w:val="480"/>
          <w:marRight w:val="0"/>
          <w:marTop w:val="0"/>
          <w:marBottom w:val="0"/>
          <w:divBdr>
            <w:top w:val="none" w:sz="0" w:space="0" w:color="auto"/>
            <w:left w:val="none" w:sz="0" w:space="0" w:color="auto"/>
            <w:bottom w:val="none" w:sz="0" w:space="0" w:color="auto"/>
            <w:right w:val="none" w:sz="0" w:space="0" w:color="auto"/>
          </w:divBdr>
        </w:div>
        <w:div w:id="555118725">
          <w:marLeft w:val="480"/>
          <w:marRight w:val="0"/>
          <w:marTop w:val="0"/>
          <w:marBottom w:val="0"/>
          <w:divBdr>
            <w:top w:val="none" w:sz="0" w:space="0" w:color="auto"/>
            <w:left w:val="none" w:sz="0" w:space="0" w:color="auto"/>
            <w:bottom w:val="none" w:sz="0" w:space="0" w:color="auto"/>
            <w:right w:val="none" w:sz="0" w:space="0" w:color="auto"/>
          </w:divBdr>
        </w:div>
        <w:div w:id="192697778">
          <w:marLeft w:val="480"/>
          <w:marRight w:val="0"/>
          <w:marTop w:val="0"/>
          <w:marBottom w:val="0"/>
          <w:divBdr>
            <w:top w:val="none" w:sz="0" w:space="0" w:color="auto"/>
            <w:left w:val="none" w:sz="0" w:space="0" w:color="auto"/>
            <w:bottom w:val="none" w:sz="0" w:space="0" w:color="auto"/>
            <w:right w:val="none" w:sz="0" w:space="0" w:color="auto"/>
          </w:divBdr>
        </w:div>
        <w:div w:id="174081398">
          <w:marLeft w:val="480"/>
          <w:marRight w:val="0"/>
          <w:marTop w:val="0"/>
          <w:marBottom w:val="0"/>
          <w:divBdr>
            <w:top w:val="none" w:sz="0" w:space="0" w:color="auto"/>
            <w:left w:val="none" w:sz="0" w:space="0" w:color="auto"/>
            <w:bottom w:val="none" w:sz="0" w:space="0" w:color="auto"/>
            <w:right w:val="none" w:sz="0" w:space="0" w:color="auto"/>
          </w:divBdr>
        </w:div>
        <w:div w:id="1217669775">
          <w:marLeft w:val="480"/>
          <w:marRight w:val="0"/>
          <w:marTop w:val="0"/>
          <w:marBottom w:val="0"/>
          <w:divBdr>
            <w:top w:val="none" w:sz="0" w:space="0" w:color="auto"/>
            <w:left w:val="none" w:sz="0" w:space="0" w:color="auto"/>
            <w:bottom w:val="none" w:sz="0" w:space="0" w:color="auto"/>
            <w:right w:val="none" w:sz="0" w:space="0" w:color="auto"/>
          </w:divBdr>
        </w:div>
        <w:div w:id="900873911">
          <w:marLeft w:val="480"/>
          <w:marRight w:val="0"/>
          <w:marTop w:val="0"/>
          <w:marBottom w:val="0"/>
          <w:divBdr>
            <w:top w:val="none" w:sz="0" w:space="0" w:color="auto"/>
            <w:left w:val="none" w:sz="0" w:space="0" w:color="auto"/>
            <w:bottom w:val="none" w:sz="0" w:space="0" w:color="auto"/>
            <w:right w:val="none" w:sz="0" w:space="0" w:color="auto"/>
          </w:divBdr>
        </w:div>
        <w:div w:id="2034182087">
          <w:marLeft w:val="480"/>
          <w:marRight w:val="0"/>
          <w:marTop w:val="0"/>
          <w:marBottom w:val="0"/>
          <w:divBdr>
            <w:top w:val="none" w:sz="0" w:space="0" w:color="auto"/>
            <w:left w:val="none" w:sz="0" w:space="0" w:color="auto"/>
            <w:bottom w:val="none" w:sz="0" w:space="0" w:color="auto"/>
            <w:right w:val="none" w:sz="0" w:space="0" w:color="auto"/>
          </w:divBdr>
        </w:div>
        <w:div w:id="1217354624">
          <w:marLeft w:val="480"/>
          <w:marRight w:val="0"/>
          <w:marTop w:val="0"/>
          <w:marBottom w:val="0"/>
          <w:divBdr>
            <w:top w:val="none" w:sz="0" w:space="0" w:color="auto"/>
            <w:left w:val="none" w:sz="0" w:space="0" w:color="auto"/>
            <w:bottom w:val="none" w:sz="0" w:space="0" w:color="auto"/>
            <w:right w:val="none" w:sz="0" w:space="0" w:color="auto"/>
          </w:divBdr>
        </w:div>
        <w:div w:id="731779021">
          <w:marLeft w:val="480"/>
          <w:marRight w:val="0"/>
          <w:marTop w:val="0"/>
          <w:marBottom w:val="0"/>
          <w:divBdr>
            <w:top w:val="none" w:sz="0" w:space="0" w:color="auto"/>
            <w:left w:val="none" w:sz="0" w:space="0" w:color="auto"/>
            <w:bottom w:val="none" w:sz="0" w:space="0" w:color="auto"/>
            <w:right w:val="none" w:sz="0" w:space="0" w:color="auto"/>
          </w:divBdr>
        </w:div>
        <w:div w:id="1642806497">
          <w:marLeft w:val="480"/>
          <w:marRight w:val="0"/>
          <w:marTop w:val="0"/>
          <w:marBottom w:val="0"/>
          <w:divBdr>
            <w:top w:val="none" w:sz="0" w:space="0" w:color="auto"/>
            <w:left w:val="none" w:sz="0" w:space="0" w:color="auto"/>
            <w:bottom w:val="none" w:sz="0" w:space="0" w:color="auto"/>
            <w:right w:val="none" w:sz="0" w:space="0" w:color="auto"/>
          </w:divBdr>
        </w:div>
        <w:div w:id="1215585826">
          <w:marLeft w:val="480"/>
          <w:marRight w:val="0"/>
          <w:marTop w:val="0"/>
          <w:marBottom w:val="0"/>
          <w:divBdr>
            <w:top w:val="none" w:sz="0" w:space="0" w:color="auto"/>
            <w:left w:val="none" w:sz="0" w:space="0" w:color="auto"/>
            <w:bottom w:val="none" w:sz="0" w:space="0" w:color="auto"/>
            <w:right w:val="none" w:sz="0" w:space="0" w:color="auto"/>
          </w:divBdr>
        </w:div>
        <w:div w:id="834610431">
          <w:marLeft w:val="480"/>
          <w:marRight w:val="0"/>
          <w:marTop w:val="0"/>
          <w:marBottom w:val="0"/>
          <w:divBdr>
            <w:top w:val="none" w:sz="0" w:space="0" w:color="auto"/>
            <w:left w:val="none" w:sz="0" w:space="0" w:color="auto"/>
            <w:bottom w:val="none" w:sz="0" w:space="0" w:color="auto"/>
            <w:right w:val="none" w:sz="0" w:space="0" w:color="auto"/>
          </w:divBdr>
        </w:div>
        <w:div w:id="1816334603">
          <w:marLeft w:val="480"/>
          <w:marRight w:val="0"/>
          <w:marTop w:val="0"/>
          <w:marBottom w:val="0"/>
          <w:divBdr>
            <w:top w:val="none" w:sz="0" w:space="0" w:color="auto"/>
            <w:left w:val="none" w:sz="0" w:space="0" w:color="auto"/>
            <w:bottom w:val="none" w:sz="0" w:space="0" w:color="auto"/>
            <w:right w:val="none" w:sz="0" w:space="0" w:color="auto"/>
          </w:divBdr>
        </w:div>
        <w:div w:id="187640613">
          <w:marLeft w:val="480"/>
          <w:marRight w:val="0"/>
          <w:marTop w:val="0"/>
          <w:marBottom w:val="0"/>
          <w:divBdr>
            <w:top w:val="none" w:sz="0" w:space="0" w:color="auto"/>
            <w:left w:val="none" w:sz="0" w:space="0" w:color="auto"/>
            <w:bottom w:val="none" w:sz="0" w:space="0" w:color="auto"/>
            <w:right w:val="none" w:sz="0" w:space="0" w:color="auto"/>
          </w:divBdr>
        </w:div>
        <w:div w:id="787818211">
          <w:marLeft w:val="480"/>
          <w:marRight w:val="0"/>
          <w:marTop w:val="0"/>
          <w:marBottom w:val="0"/>
          <w:divBdr>
            <w:top w:val="none" w:sz="0" w:space="0" w:color="auto"/>
            <w:left w:val="none" w:sz="0" w:space="0" w:color="auto"/>
            <w:bottom w:val="none" w:sz="0" w:space="0" w:color="auto"/>
            <w:right w:val="none" w:sz="0" w:space="0" w:color="auto"/>
          </w:divBdr>
        </w:div>
        <w:div w:id="1944148248">
          <w:marLeft w:val="480"/>
          <w:marRight w:val="0"/>
          <w:marTop w:val="0"/>
          <w:marBottom w:val="0"/>
          <w:divBdr>
            <w:top w:val="none" w:sz="0" w:space="0" w:color="auto"/>
            <w:left w:val="none" w:sz="0" w:space="0" w:color="auto"/>
            <w:bottom w:val="none" w:sz="0" w:space="0" w:color="auto"/>
            <w:right w:val="none" w:sz="0" w:space="0" w:color="auto"/>
          </w:divBdr>
        </w:div>
        <w:div w:id="301235336">
          <w:marLeft w:val="480"/>
          <w:marRight w:val="0"/>
          <w:marTop w:val="0"/>
          <w:marBottom w:val="0"/>
          <w:divBdr>
            <w:top w:val="none" w:sz="0" w:space="0" w:color="auto"/>
            <w:left w:val="none" w:sz="0" w:space="0" w:color="auto"/>
            <w:bottom w:val="none" w:sz="0" w:space="0" w:color="auto"/>
            <w:right w:val="none" w:sz="0" w:space="0" w:color="auto"/>
          </w:divBdr>
        </w:div>
        <w:div w:id="2101289725">
          <w:marLeft w:val="480"/>
          <w:marRight w:val="0"/>
          <w:marTop w:val="0"/>
          <w:marBottom w:val="0"/>
          <w:divBdr>
            <w:top w:val="none" w:sz="0" w:space="0" w:color="auto"/>
            <w:left w:val="none" w:sz="0" w:space="0" w:color="auto"/>
            <w:bottom w:val="none" w:sz="0" w:space="0" w:color="auto"/>
            <w:right w:val="none" w:sz="0" w:space="0" w:color="auto"/>
          </w:divBdr>
        </w:div>
        <w:div w:id="1510556176">
          <w:marLeft w:val="480"/>
          <w:marRight w:val="0"/>
          <w:marTop w:val="0"/>
          <w:marBottom w:val="0"/>
          <w:divBdr>
            <w:top w:val="none" w:sz="0" w:space="0" w:color="auto"/>
            <w:left w:val="none" w:sz="0" w:space="0" w:color="auto"/>
            <w:bottom w:val="none" w:sz="0" w:space="0" w:color="auto"/>
            <w:right w:val="none" w:sz="0" w:space="0" w:color="auto"/>
          </w:divBdr>
        </w:div>
        <w:div w:id="847719834">
          <w:marLeft w:val="480"/>
          <w:marRight w:val="0"/>
          <w:marTop w:val="0"/>
          <w:marBottom w:val="0"/>
          <w:divBdr>
            <w:top w:val="none" w:sz="0" w:space="0" w:color="auto"/>
            <w:left w:val="none" w:sz="0" w:space="0" w:color="auto"/>
            <w:bottom w:val="none" w:sz="0" w:space="0" w:color="auto"/>
            <w:right w:val="none" w:sz="0" w:space="0" w:color="auto"/>
          </w:divBdr>
        </w:div>
        <w:div w:id="136650121">
          <w:marLeft w:val="480"/>
          <w:marRight w:val="0"/>
          <w:marTop w:val="0"/>
          <w:marBottom w:val="0"/>
          <w:divBdr>
            <w:top w:val="none" w:sz="0" w:space="0" w:color="auto"/>
            <w:left w:val="none" w:sz="0" w:space="0" w:color="auto"/>
            <w:bottom w:val="none" w:sz="0" w:space="0" w:color="auto"/>
            <w:right w:val="none" w:sz="0" w:space="0" w:color="auto"/>
          </w:divBdr>
        </w:div>
        <w:div w:id="1814518862">
          <w:marLeft w:val="480"/>
          <w:marRight w:val="0"/>
          <w:marTop w:val="0"/>
          <w:marBottom w:val="0"/>
          <w:divBdr>
            <w:top w:val="none" w:sz="0" w:space="0" w:color="auto"/>
            <w:left w:val="none" w:sz="0" w:space="0" w:color="auto"/>
            <w:bottom w:val="none" w:sz="0" w:space="0" w:color="auto"/>
            <w:right w:val="none" w:sz="0" w:space="0" w:color="auto"/>
          </w:divBdr>
        </w:div>
        <w:div w:id="379718132">
          <w:marLeft w:val="480"/>
          <w:marRight w:val="0"/>
          <w:marTop w:val="0"/>
          <w:marBottom w:val="0"/>
          <w:divBdr>
            <w:top w:val="none" w:sz="0" w:space="0" w:color="auto"/>
            <w:left w:val="none" w:sz="0" w:space="0" w:color="auto"/>
            <w:bottom w:val="none" w:sz="0" w:space="0" w:color="auto"/>
            <w:right w:val="none" w:sz="0" w:space="0" w:color="auto"/>
          </w:divBdr>
        </w:div>
        <w:div w:id="1641692252">
          <w:marLeft w:val="480"/>
          <w:marRight w:val="0"/>
          <w:marTop w:val="0"/>
          <w:marBottom w:val="0"/>
          <w:divBdr>
            <w:top w:val="none" w:sz="0" w:space="0" w:color="auto"/>
            <w:left w:val="none" w:sz="0" w:space="0" w:color="auto"/>
            <w:bottom w:val="none" w:sz="0" w:space="0" w:color="auto"/>
            <w:right w:val="none" w:sz="0" w:space="0" w:color="auto"/>
          </w:divBdr>
        </w:div>
        <w:div w:id="1030767777">
          <w:marLeft w:val="480"/>
          <w:marRight w:val="0"/>
          <w:marTop w:val="0"/>
          <w:marBottom w:val="0"/>
          <w:divBdr>
            <w:top w:val="none" w:sz="0" w:space="0" w:color="auto"/>
            <w:left w:val="none" w:sz="0" w:space="0" w:color="auto"/>
            <w:bottom w:val="none" w:sz="0" w:space="0" w:color="auto"/>
            <w:right w:val="none" w:sz="0" w:space="0" w:color="auto"/>
          </w:divBdr>
        </w:div>
        <w:div w:id="1382362699">
          <w:marLeft w:val="480"/>
          <w:marRight w:val="0"/>
          <w:marTop w:val="0"/>
          <w:marBottom w:val="0"/>
          <w:divBdr>
            <w:top w:val="none" w:sz="0" w:space="0" w:color="auto"/>
            <w:left w:val="none" w:sz="0" w:space="0" w:color="auto"/>
            <w:bottom w:val="none" w:sz="0" w:space="0" w:color="auto"/>
            <w:right w:val="none" w:sz="0" w:space="0" w:color="auto"/>
          </w:divBdr>
        </w:div>
        <w:div w:id="1458796286">
          <w:marLeft w:val="480"/>
          <w:marRight w:val="0"/>
          <w:marTop w:val="0"/>
          <w:marBottom w:val="0"/>
          <w:divBdr>
            <w:top w:val="none" w:sz="0" w:space="0" w:color="auto"/>
            <w:left w:val="none" w:sz="0" w:space="0" w:color="auto"/>
            <w:bottom w:val="none" w:sz="0" w:space="0" w:color="auto"/>
            <w:right w:val="none" w:sz="0" w:space="0" w:color="auto"/>
          </w:divBdr>
        </w:div>
        <w:div w:id="63139224">
          <w:marLeft w:val="480"/>
          <w:marRight w:val="0"/>
          <w:marTop w:val="0"/>
          <w:marBottom w:val="0"/>
          <w:divBdr>
            <w:top w:val="none" w:sz="0" w:space="0" w:color="auto"/>
            <w:left w:val="none" w:sz="0" w:space="0" w:color="auto"/>
            <w:bottom w:val="none" w:sz="0" w:space="0" w:color="auto"/>
            <w:right w:val="none" w:sz="0" w:space="0" w:color="auto"/>
          </w:divBdr>
        </w:div>
        <w:div w:id="1128277559">
          <w:marLeft w:val="480"/>
          <w:marRight w:val="0"/>
          <w:marTop w:val="0"/>
          <w:marBottom w:val="0"/>
          <w:divBdr>
            <w:top w:val="none" w:sz="0" w:space="0" w:color="auto"/>
            <w:left w:val="none" w:sz="0" w:space="0" w:color="auto"/>
            <w:bottom w:val="none" w:sz="0" w:space="0" w:color="auto"/>
            <w:right w:val="none" w:sz="0" w:space="0" w:color="auto"/>
          </w:divBdr>
        </w:div>
        <w:div w:id="1472822066">
          <w:marLeft w:val="480"/>
          <w:marRight w:val="0"/>
          <w:marTop w:val="0"/>
          <w:marBottom w:val="0"/>
          <w:divBdr>
            <w:top w:val="none" w:sz="0" w:space="0" w:color="auto"/>
            <w:left w:val="none" w:sz="0" w:space="0" w:color="auto"/>
            <w:bottom w:val="none" w:sz="0" w:space="0" w:color="auto"/>
            <w:right w:val="none" w:sz="0" w:space="0" w:color="auto"/>
          </w:divBdr>
        </w:div>
        <w:div w:id="2084061301">
          <w:marLeft w:val="480"/>
          <w:marRight w:val="0"/>
          <w:marTop w:val="0"/>
          <w:marBottom w:val="0"/>
          <w:divBdr>
            <w:top w:val="none" w:sz="0" w:space="0" w:color="auto"/>
            <w:left w:val="none" w:sz="0" w:space="0" w:color="auto"/>
            <w:bottom w:val="none" w:sz="0" w:space="0" w:color="auto"/>
            <w:right w:val="none" w:sz="0" w:space="0" w:color="auto"/>
          </w:divBdr>
        </w:div>
        <w:div w:id="1095055917">
          <w:marLeft w:val="480"/>
          <w:marRight w:val="0"/>
          <w:marTop w:val="0"/>
          <w:marBottom w:val="0"/>
          <w:divBdr>
            <w:top w:val="none" w:sz="0" w:space="0" w:color="auto"/>
            <w:left w:val="none" w:sz="0" w:space="0" w:color="auto"/>
            <w:bottom w:val="none" w:sz="0" w:space="0" w:color="auto"/>
            <w:right w:val="none" w:sz="0" w:space="0" w:color="auto"/>
          </w:divBdr>
        </w:div>
        <w:div w:id="1185023377">
          <w:marLeft w:val="480"/>
          <w:marRight w:val="0"/>
          <w:marTop w:val="0"/>
          <w:marBottom w:val="0"/>
          <w:divBdr>
            <w:top w:val="none" w:sz="0" w:space="0" w:color="auto"/>
            <w:left w:val="none" w:sz="0" w:space="0" w:color="auto"/>
            <w:bottom w:val="none" w:sz="0" w:space="0" w:color="auto"/>
            <w:right w:val="none" w:sz="0" w:space="0" w:color="auto"/>
          </w:divBdr>
        </w:div>
        <w:div w:id="1734964927">
          <w:marLeft w:val="480"/>
          <w:marRight w:val="0"/>
          <w:marTop w:val="0"/>
          <w:marBottom w:val="0"/>
          <w:divBdr>
            <w:top w:val="none" w:sz="0" w:space="0" w:color="auto"/>
            <w:left w:val="none" w:sz="0" w:space="0" w:color="auto"/>
            <w:bottom w:val="none" w:sz="0" w:space="0" w:color="auto"/>
            <w:right w:val="none" w:sz="0" w:space="0" w:color="auto"/>
          </w:divBdr>
        </w:div>
        <w:div w:id="1799297350">
          <w:marLeft w:val="480"/>
          <w:marRight w:val="0"/>
          <w:marTop w:val="0"/>
          <w:marBottom w:val="0"/>
          <w:divBdr>
            <w:top w:val="none" w:sz="0" w:space="0" w:color="auto"/>
            <w:left w:val="none" w:sz="0" w:space="0" w:color="auto"/>
            <w:bottom w:val="none" w:sz="0" w:space="0" w:color="auto"/>
            <w:right w:val="none" w:sz="0" w:space="0" w:color="auto"/>
          </w:divBdr>
        </w:div>
        <w:div w:id="149369272">
          <w:marLeft w:val="480"/>
          <w:marRight w:val="0"/>
          <w:marTop w:val="0"/>
          <w:marBottom w:val="0"/>
          <w:divBdr>
            <w:top w:val="none" w:sz="0" w:space="0" w:color="auto"/>
            <w:left w:val="none" w:sz="0" w:space="0" w:color="auto"/>
            <w:bottom w:val="none" w:sz="0" w:space="0" w:color="auto"/>
            <w:right w:val="none" w:sz="0" w:space="0" w:color="auto"/>
          </w:divBdr>
        </w:div>
        <w:div w:id="265234311">
          <w:marLeft w:val="480"/>
          <w:marRight w:val="0"/>
          <w:marTop w:val="0"/>
          <w:marBottom w:val="0"/>
          <w:divBdr>
            <w:top w:val="none" w:sz="0" w:space="0" w:color="auto"/>
            <w:left w:val="none" w:sz="0" w:space="0" w:color="auto"/>
            <w:bottom w:val="none" w:sz="0" w:space="0" w:color="auto"/>
            <w:right w:val="none" w:sz="0" w:space="0" w:color="auto"/>
          </w:divBdr>
        </w:div>
        <w:div w:id="245044426">
          <w:marLeft w:val="480"/>
          <w:marRight w:val="0"/>
          <w:marTop w:val="0"/>
          <w:marBottom w:val="0"/>
          <w:divBdr>
            <w:top w:val="none" w:sz="0" w:space="0" w:color="auto"/>
            <w:left w:val="none" w:sz="0" w:space="0" w:color="auto"/>
            <w:bottom w:val="none" w:sz="0" w:space="0" w:color="auto"/>
            <w:right w:val="none" w:sz="0" w:space="0" w:color="auto"/>
          </w:divBdr>
        </w:div>
        <w:div w:id="710809326">
          <w:marLeft w:val="480"/>
          <w:marRight w:val="0"/>
          <w:marTop w:val="0"/>
          <w:marBottom w:val="0"/>
          <w:divBdr>
            <w:top w:val="none" w:sz="0" w:space="0" w:color="auto"/>
            <w:left w:val="none" w:sz="0" w:space="0" w:color="auto"/>
            <w:bottom w:val="none" w:sz="0" w:space="0" w:color="auto"/>
            <w:right w:val="none" w:sz="0" w:space="0" w:color="auto"/>
          </w:divBdr>
        </w:div>
        <w:div w:id="777870479">
          <w:marLeft w:val="480"/>
          <w:marRight w:val="0"/>
          <w:marTop w:val="0"/>
          <w:marBottom w:val="0"/>
          <w:divBdr>
            <w:top w:val="none" w:sz="0" w:space="0" w:color="auto"/>
            <w:left w:val="none" w:sz="0" w:space="0" w:color="auto"/>
            <w:bottom w:val="none" w:sz="0" w:space="0" w:color="auto"/>
            <w:right w:val="none" w:sz="0" w:space="0" w:color="auto"/>
          </w:divBdr>
        </w:div>
        <w:div w:id="1070423568">
          <w:marLeft w:val="480"/>
          <w:marRight w:val="0"/>
          <w:marTop w:val="0"/>
          <w:marBottom w:val="0"/>
          <w:divBdr>
            <w:top w:val="none" w:sz="0" w:space="0" w:color="auto"/>
            <w:left w:val="none" w:sz="0" w:space="0" w:color="auto"/>
            <w:bottom w:val="none" w:sz="0" w:space="0" w:color="auto"/>
            <w:right w:val="none" w:sz="0" w:space="0" w:color="auto"/>
          </w:divBdr>
        </w:div>
        <w:div w:id="1528833104">
          <w:marLeft w:val="480"/>
          <w:marRight w:val="0"/>
          <w:marTop w:val="0"/>
          <w:marBottom w:val="0"/>
          <w:divBdr>
            <w:top w:val="none" w:sz="0" w:space="0" w:color="auto"/>
            <w:left w:val="none" w:sz="0" w:space="0" w:color="auto"/>
            <w:bottom w:val="none" w:sz="0" w:space="0" w:color="auto"/>
            <w:right w:val="none" w:sz="0" w:space="0" w:color="auto"/>
          </w:divBdr>
        </w:div>
        <w:div w:id="1586189327">
          <w:marLeft w:val="480"/>
          <w:marRight w:val="0"/>
          <w:marTop w:val="0"/>
          <w:marBottom w:val="0"/>
          <w:divBdr>
            <w:top w:val="none" w:sz="0" w:space="0" w:color="auto"/>
            <w:left w:val="none" w:sz="0" w:space="0" w:color="auto"/>
            <w:bottom w:val="none" w:sz="0" w:space="0" w:color="auto"/>
            <w:right w:val="none" w:sz="0" w:space="0" w:color="auto"/>
          </w:divBdr>
        </w:div>
        <w:div w:id="602111027">
          <w:marLeft w:val="480"/>
          <w:marRight w:val="0"/>
          <w:marTop w:val="0"/>
          <w:marBottom w:val="0"/>
          <w:divBdr>
            <w:top w:val="none" w:sz="0" w:space="0" w:color="auto"/>
            <w:left w:val="none" w:sz="0" w:space="0" w:color="auto"/>
            <w:bottom w:val="none" w:sz="0" w:space="0" w:color="auto"/>
            <w:right w:val="none" w:sz="0" w:space="0" w:color="auto"/>
          </w:divBdr>
        </w:div>
        <w:div w:id="971865877">
          <w:marLeft w:val="480"/>
          <w:marRight w:val="0"/>
          <w:marTop w:val="0"/>
          <w:marBottom w:val="0"/>
          <w:divBdr>
            <w:top w:val="none" w:sz="0" w:space="0" w:color="auto"/>
            <w:left w:val="none" w:sz="0" w:space="0" w:color="auto"/>
            <w:bottom w:val="none" w:sz="0" w:space="0" w:color="auto"/>
            <w:right w:val="none" w:sz="0" w:space="0" w:color="auto"/>
          </w:divBdr>
        </w:div>
        <w:div w:id="772239360">
          <w:marLeft w:val="480"/>
          <w:marRight w:val="0"/>
          <w:marTop w:val="0"/>
          <w:marBottom w:val="0"/>
          <w:divBdr>
            <w:top w:val="none" w:sz="0" w:space="0" w:color="auto"/>
            <w:left w:val="none" w:sz="0" w:space="0" w:color="auto"/>
            <w:bottom w:val="none" w:sz="0" w:space="0" w:color="auto"/>
            <w:right w:val="none" w:sz="0" w:space="0" w:color="auto"/>
          </w:divBdr>
        </w:div>
        <w:div w:id="1562324043">
          <w:marLeft w:val="480"/>
          <w:marRight w:val="0"/>
          <w:marTop w:val="0"/>
          <w:marBottom w:val="0"/>
          <w:divBdr>
            <w:top w:val="none" w:sz="0" w:space="0" w:color="auto"/>
            <w:left w:val="none" w:sz="0" w:space="0" w:color="auto"/>
            <w:bottom w:val="none" w:sz="0" w:space="0" w:color="auto"/>
            <w:right w:val="none" w:sz="0" w:space="0" w:color="auto"/>
          </w:divBdr>
        </w:div>
        <w:div w:id="1103189570">
          <w:marLeft w:val="480"/>
          <w:marRight w:val="0"/>
          <w:marTop w:val="0"/>
          <w:marBottom w:val="0"/>
          <w:divBdr>
            <w:top w:val="none" w:sz="0" w:space="0" w:color="auto"/>
            <w:left w:val="none" w:sz="0" w:space="0" w:color="auto"/>
            <w:bottom w:val="none" w:sz="0" w:space="0" w:color="auto"/>
            <w:right w:val="none" w:sz="0" w:space="0" w:color="auto"/>
          </w:divBdr>
        </w:div>
        <w:div w:id="1554584166">
          <w:marLeft w:val="480"/>
          <w:marRight w:val="0"/>
          <w:marTop w:val="0"/>
          <w:marBottom w:val="0"/>
          <w:divBdr>
            <w:top w:val="none" w:sz="0" w:space="0" w:color="auto"/>
            <w:left w:val="none" w:sz="0" w:space="0" w:color="auto"/>
            <w:bottom w:val="none" w:sz="0" w:space="0" w:color="auto"/>
            <w:right w:val="none" w:sz="0" w:space="0" w:color="auto"/>
          </w:divBdr>
        </w:div>
        <w:div w:id="958147541">
          <w:marLeft w:val="480"/>
          <w:marRight w:val="0"/>
          <w:marTop w:val="0"/>
          <w:marBottom w:val="0"/>
          <w:divBdr>
            <w:top w:val="none" w:sz="0" w:space="0" w:color="auto"/>
            <w:left w:val="none" w:sz="0" w:space="0" w:color="auto"/>
            <w:bottom w:val="none" w:sz="0" w:space="0" w:color="auto"/>
            <w:right w:val="none" w:sz="0" w:space="0" w:color="auto"/>
          </w:divBdr>
        </w:div>
        <w:div w:id="2107068859">
          <w:marLeft w:val="480"/>
          <w:marRight w:val="0"/>
          <w:marTop w:val="0"/>
          <w:marBottom w:val="0"/>
          <w:divBdr>
            <w:top w:val="none" w:sz="0" w:space="0" w:color="auto"/>
            <w:left w:val="none" w:sz="0" w:space="0" w:color="auto"/>
            <w:bottom w:val="none" w:sz="0" w:space="0" w:color="auto"/>
            <w:right w:val="none" w:sz="0" w:space="0" w:color="auto"/>
          </w:divBdr>
        </w:div>
        <w:div w:id="1785153381">
          <w:marLeft w:val="480"/>
          <w:marRight w:val="0"/>
          <w:marTop w:val="0"/>
          <w:marBottom w:val="0"/>
          <w:divBdr>
            <w:top w:val="none" w:sz="0" w:space="0" w:color="auto"/>
            <w:left w:val="none" w:sz="0" w:space="0" w:color="auto"/>
            <w:bottom w:val="none" w:sz="0" w:space="0" w:color="auto"/>
            <w:right w:val="none" w:sz="0" w:space="0" w:color="auto"/>
          </w:divBdr>
        </w:div>
        <w:div w:id="994644889">
          <w:marLeft w:val="480"/>
          <w:marRight w:val="0"/>
          <w:marTop w:val="0"/>
          <w:marBottom w:val="0"/>
          <w:divBdr>
            <w:top w:val="none" w:sz="0" w:space="0" w:color="auto"/>
            <w:left w:val="none" w:sz="0" w:space="0" w:color="auto"/>
            <w:bottom w:val="none" w:sz="0" w:space="0" w:color="auto"/>
            <w:right w:val="none" w:sz="0" w:space="0" w:color="auto"/>
          </w:divBdr>
        </w:div>
        <w:div w:id="679894682">
          <w:marLeft w:val="480"/>
          <w:marRight w:val="0"/>
          <w:marTop w:val="0"/>
          <w:marBottom w:val="0"/>
          <w:divBdr>
            <w:top w:val="none" w:sz="0" w:space="0" w:color="auto"/>
            <w:left w:val="none" w:sz="0" w:space="0" w:color="auto"/>
            <w:bottom w:val="none" w:sz="0" w:space="0" w:color="auto"/>
            <w:right w:val="none" w:sz="0" w:space="0" w:color="auto"/>
          </w:divBdr>
        </w:div>
        <w:div w:id="1245602086">
          <w:marLeft w:val="480"/>
          <w:marRight w:val="0"/>
          <w:marTop w:val="0"/>
          <w:marBottom w:val="0"/>
          <w:divBdr>
            <w:top w:val="none" w:sz="0" w:space="0" w:color="auto"/>
            <w:left w:val="none" w:sz="0" w:space="0" w:color="auto"/>
            <w:bottom w:val="none" w:sz="0" w:space="0" w:color="auto"/>
            <w:right w:val="none" w:sz="0" w:space="0" w:color="auto"/>
          </w:divBdr>
        </w:div>
        <w:div w:id="394158493">
          <w:marLeft w:val="480"/>
          <w:marRight w:val="0"/>
          <w:marTop w:val="0"/>
          <w:marBottom w:val="0"/>
          <w:divBdr>
            <w:top w:val="none" w:sz="0" w:space="0" w:color="auto"/>
            <w:left w:val="none" w:sz="0" w:space="0" w:color="auto"/>
            <w:bottom w:val="none" w:sz="0" w:space="0" w:color="auto"/>
            <w:right w:val="none" w:sz="0" w:space="0" w:color="auto"/>
          </w:divBdr>
        </w:div>
        <w:div w:id="526676470">
          <w:marLeft w:val="480"/>
          <w:marRight w:val="0"/>
          <w:marTop w:val="0"/>
          <w:marBottom w:val="0"/>
          <w:divBdr>
            <w:top w:val="none" w:sz="0" w:space="0" w:color="auto"/>
            <w:left w:val="none" w:sz="0" w:space="0" w:color="auto"/>
            <w:bottom w:val="none" w:sz="0" w:space="0" w:color="auto"/>
            <w:right w:val="none" w:sz="0" w:space="0" w:color="auto"/>
          </w:divBdr>
        </w:div>
        <w:div w:id="1285231840">
          <w:marLeft w:val="480"/>
          <w:marRight w:val="0"/>
          <w:marTop w:val="0"/>
          <w:marBottom w:val="0"/>
          <w:divBdr>
            <w:top w:val="none" w:sz="0" w:space="0" w:color="auto"/>
            <w:left w:val="none" w:sz="0" w:space="0" w:color="auto"/>
            <w:bottom w:val="none" w:sz="0" w:space="0" w:color="auto"/>
            <w:right w:val="none" w:sz="0" w:space="0" w:color="auto"/>
          </w:divBdr>
        </w:div>
        <w:div w:id="1525435465">
          <w:marLeft w:val="480"/>
          <w:marRight w:val="0"/>
          <w:marTop w:val="0"/>
          <w:marBottom w:val="0"/>
          <w:divBdr>
            <w:top w:val="none" w:sz="0" w:space="0" w:color="auto"/>
            <w:left w:val="none" w:sz="0" w:space="0" w:color="auto"/>
            <w:bottom w:val="none" w:sz="0" w:space="0" w:color="auto"/>
            <w:right w:val="none" w:sz="0" w:space="0" w:color="auto"/>
          </w:divBdr>
        </w:div>
        <w:div w:id="1619138108">
          <w:marLeft w:val="480"/>
          <w:marRight w:val="0"/>
          <w:marTop w:val="0"/>
          <w:marBottom w:val="0"/>
          <w:divBdr>
            <w:top w:val="none" w:sz="0" w:space="0" w:color="auto"/>
            <w:left w:val="none" w:sz="0" w:space="0" w:color="auto"/>
            <w:bottom w:val="none" w:sz="0" w:space="0" w:color="auto"/>
            <w:right w:val="none" w:sz="0" w:space="0" w:color="auto"/>
          </w:divBdr>
        </w:div>
        <w:div w:id="473060996">
          <w:marLeft w:val="480"/>
          <w:marRight w:val="0"/>
          <w:marTop w:val="0"/>
          <w:marBottom w:val="0"/>
          <w:divBdr>
            <w:top w:val="none" w:sz="0" w:space="0" w:color="auto"/>
            <w:left w:val="none" w:sz="0" w:space="0" w:color="auto"/>
            <w:bottom w:val="none" w:sz="0" w:space="0" w:color="auto"/>
            <w:right w:val="none" w:sz="0" w:space="0" w:color="auto"/>
          </w:divBdr>
        </w:div>
        <w:div w:id="1285652051">
          <w:marLeft w:val="480"/>
          <w:marRight w:val="0"/>
          <w:marTop w:val="0"/>
          <w:marBottom w:val="0"/>
          <w:divBdr>
            <w:top w:val="none" w:sz="0" w:space="0" w:color="auto"/>
            <w:left w:val="none" w:sz="0" w:space="0" w:color="auto"/>
            <w:bottom w:val="none" w:sz="0" w:space="0" w:color="auto"/>
            <w:right w:val="none" w:sz="0" w:space="0" w:color="auto"/>
          </w:divBdr>
        </w:div>
        <w:div w:id="235164503">
          <w:marLeft w:val="480"/>
          <w:marRight w:val="0"/>
          <w:marTop w:val="0"/>
          <w:marBottom w:val="0"/>
          <w:divBdr>
            <w:top w:val="none" w:sz="0" w:space="0" w:color="auto"/>
            <w:left w:val="none" w:sz="0" w:space="0" w:color="auto"/>
            <w:bottom w:val="none" w:sz="0" w:space="0" w:color="auto"/>
            <w:right w:val="none" w:sz="0" w:space="0" w:color="auto"/>
          </w:divBdr>
        </w:div>
        <w:div w:id="1911767623">
          <w:marLeft w:val="480"/>
          <w:marRight w:val="0"/>
          <w:marTop w:val="0"/>
          <w:marBottom w:val="0"/>
          <w:divBdr>
            <w:top w:val="none" w:sz="0" w:space="0" w:color="auto"/>
            <w:left w:val="none" w:sz="0" w:space="0" w:color="auto"/>
            <w:bottom w:val="none" w:sz="0" w:space="0" w:color="auto"/>
            <w:right w:val="none" w:sz="0" w:space="0" w:color="auto"/>
          </w:divBdr>
        </w:div>
        <w:div w:id="1841195133">
          <w:marLeft w:val="480"/>
          <w:marRight w:val="0"/>
          <w:marTop w:val="0"/>
          <w:marBottom w:val="0"/>
          <w:divBdr>
            <w:top w:val="none" w:sz="0" w:space="0" w:color="auto"/>
            <w:left w:val="none" w:sz="0" w:space="0" w:color="auto"/>
            <w:bottom w:val="none" w:sz="0" w:space="0" w:color="auto"/>
            <w:right w:val="none" w:sz="0" w:space="0" w:color="auto"/>
          </w:divBdr>
        </w:div>
        <w:div w:id="929194984">
          <w:marLeft w:val="480"/>
          <w:marRight w:val="0"/>
          <w:marTop w:val="0"/>
          <w:marBottom w:val="0"/>
          <w:divBdr>
            <w:top w:val="none" w:sz="0" w:space="0" w:color="auto"/>
            <w:left w:val="none" w:sz="0" w:space="0" w:color="auto"/>
            <w:bottom w:val="none" w:sz="0" w:space="0" w:color="auto"/>
            <w:right w:val="none" w:sz="0" w:space="0" w:color="auto"/>
          </w:divBdr>
        </w:div>
        <w:div w:id="1626235555">
          <w:marLeft w:val="480"/>
          <w:marRight w:val="0"/>
          <w:marTop w:val="0"/>
          <w:marBottom w:val="0"/>
          <w:divBdr>
            <w:top w:val="none" w:sz="0" w:space="0" w:color="auto"/>
            <w:left w:val="none" w:sz="0" w:space="0" w:color="auto"/>
            <w:bottom w:val="none" w:sz="0" w:space="0" w:color="auto"/>
            <w:right w:val="none" w:sz="0" w:space="0" w:color="auto"/>
          </w:divBdr>
        </w:div>
        <w:div w:id="745493966">
          <w:marLeft w:val="480"/>
          <w:marRight w:val="0"/>
          <w:marTop w:val="0"/>
          <w:marBottom w:val="0"/>
          <w:divBdr>
            <w:top w:val="none" w:sz="0" w:space="0" w:color="auto"/>
            <w:left w:val="none" w:sz="0" w:space="0" w:color="auto"/>
            <w:bottom w:val="none" w:sz="0" w:space="0" w:color="auto"/>
            <w:right w:val="none" w:sz="0" w:space="0" w:color="auto"/>
          </w:divBdr>
        </w:div>
        <w:div w:id="813715409">
          <w:marLeft w:val="480"/>
          <w:marRight w:val="0"/>
          <w:marTop w:val="0"/>
          <w:marBottom w:val="0"/>
          <w:divBdr>
            <w:top w:val="none" w:sz="0" w:space="0" w:color="auto"/>
            <w:left w:val="none" w:sz="0" w:space="0" w:color="auto"/>
            <w:bottom w:val="none" w:sz="0" w:space="0" w:color="auto"/>
            <w:right w:val="none" w:sz="0" w:space="0" w:color="auto"/>
          </w:divBdr>
        </w:div>
        <w:div w:id="343556757">
          <w:marLeft w:val="480"/>
          <w:marRight w:val="0"/>
          <w:marTop w:val="0"/>
          <w:marBottom w:val="0"/>
          <w:divBdr>
            <w:top w:val="none" w:sz="0" w:space="0" w:color="auto"/>
            <w:left w:val="none" w:sz="0" w:space="0" w:color="auto"/>
            <w:bottom w:val="none" w:sz="0" w:space="0" w:color="auto"/>
            <w:right w:val="none" w:sz="0" w:space="0" w:color="auto"/>
          </w:divBdr>
        </w:div>
        <w:div w:id="906768443">
          <w:marLeft w:val="480"/>
          <w:marRight w:val="0"/>
          <w:marTop w:val="0"/>
          <w:marBottom w:val="0"/>
          <w:divBdr>
            <w:top w:val="none" w:sz="0" w:space="0" w:color="auto"/>
            <w:left w:val="none" w:sz="0" w:space="0" w:color="auto"/>
            <w:bottom w:val="none" w:sz="0" w:space="0" w:color="auto"/>
            <w:right w:val="none" w:sz="0" w:space="0" w:color="auto"/>
          </w:divBdr>
        </w:div>
        <w:div w:id="1782262019">
          <w:marLeft w:val="480"/>
          <w:marRight w:val="0"/>
          <w:marTop w:val="0"/>
          <w:marBottom w:val="0"/>
          <w:divBdr>
            <w:top w:val="none" w:sz="0" w:space="0" w:color="auto"/>
            <w:left w:val="none" w:sz="0" w:space="0" w:color="auto"/>
            <w:bottom w:val="none" w:sz="0" w:space="0" w:color="auto"/>
            <w:right w:val="none" w:sz="0" w:space="0" w:color="auto"/>
          </w:divBdr>
        </w:div>
        <w:div w:id="478420487">
          <w:marLeft w:val="480"/>
          <w:marRight w:val="0"/>
          <w:marTop w:val="0"/>
          <w:marBottom w:val="0"/>
          <w:divBdr>
            <w:top w:val="none" w:sz="0" w:space="0" w:color="auto"/>
            <w:left w:val="none" w:sz="0" w:space="0" w:color="auto"/>
            <w:bottom w:val="none" w:sz="0" w:space="0" w:color="auto"/>
            <w:right w:val="none" w:sz="0" w:space="0" w:color="auto"/>
          </w:divBdr>
        </w:div>
        <w:div w:id="985086607">
          <w:marLeft w:val="480"/>
          <w:marRight w:val="0"/>
          <w:marTop w:val="0"/>
          <w:marBottom w:val="0"/>
          <w:divBdr>
            <w:top w:val="none" w:sz="0" w:space="0" w:color="auto"/>
            <w:left w:val="none" w:sz="0" w:space="0" w:color="auto"/>
            <w:bottom w:val="none" w:sz="0" w:space="0" w:color="auto"/>
            <w:right w:val="none" w:sz="0" w:space="0" w:color="auto"/>
          </w:divBdr>
        </w:div>
        <w:div w:id="1457410721">
          <w:marLeft w:val="480"/>
          <w:marRight w:val="0"/>
          <w:marTop w:val="0"/>
          <w:marBottom w:val="0"/>
          <w:divBdr>
            <w:top w:val="none" w:sz="0" w:space="0" w:color="auto"/>
            <w:left w:val="none" w:sz="0" w:space="0" w:color="auto"/>
            <w:bottom w:val="none" w:sz="0" w:space="0" w:color="auto"/>
            <w:right w:val="none" w:sz="0" w:space="0" w:color="auto"/>
          </w:divBdr>
        </w:div>
        <w:div w:id="958492284">
          <w:marLeft w:val="480"/>
          <w:marRight w:val="0"/>
          <w:marTop w:val="0"/>
          <w:marBottom w:val="0"/>
          <w:divBdr>
            <w:top w:val="none" w:sz="0" w:space="0" w:color="auto"/>
            <w:left w:val="none" w:sz="0" w:space="0" w:color="auto"/>
            <w:bottom w:val="none" w:sz="0" w:space="0" w:color="auto"/>
            <w:right w:val="none" w:sz="0" w:space="0" w:color="auto"/>
          </w:divBdr>
        </w:div>
        <w:div w:id="1747411456">
          <w:marLeft w:val="480"/>
          <w:marRight w:val="0"/>
          <w:marTop w:val="0"/>
          <w:marBottom w:val="0"/>
          <w:divBdr>
            <w:top w:val="none" w:sz="0" w:space="0" w:color="auto"/>
            <w:left w:val="none" w:sz="0" w:space="0" w:color="auto"/>
            <w:bottom w:val="none" w:sz="0" w:space="0" w:color="auto"/>
            <w:right w:val="none" w:sz="0" w:space="0" w:color="auto"/>
          </w:divBdr>
        </w:div>
        <w:div w:id="1648432353">
          <w:marLeft w:val="480"/>
          <w:marRight w:val="0"/>
          <w:marTop w:val="0"/>
          <w:marBottom w:val="0"/>
          <w:divBdr>
            <w:top w:val="none" w:sz="0" w:space="0" w:color="auto"/>
            <w:left w:val="none" w:sz="0" w:space="0" w:color="auto"/>
            <w:bottom w:val="none" w:sz="0" w:space="0" w:color="auto"/>
            <w:right w:val="none" w:sz="0" w:space="0" w:color="auto"/>
          </w:divBdr>
        </w:div>
        <w:div w:id="582955116">
          <w:marLeft w:val="480"/>
          <w:marRight w:val="0"/>
          <w:marTop w:val="0"/>
          <w:marBottom w:val="0"/>
          <w:divBdr>
            <w:top w:val="none" w:sz="0" w:space="0" w:color="auto"/>
            <w:left w:val="none" w:sz="0" w:space="0" w:color="auto"/>
            <w:bottom w:val="none" w:sz="0" w:space="0" w:color="auto"/>
            <w:right w:val="none" w:sz="0" w:space="0" w:color="auto"/>
          </w:divBdr>
        </w:div>
        <w:div w:id="1215964219">
          <w:marLeft w:val="480"/>
          <w:marRight w:val="0"/>
          <w:marTop w:val="0"/>
          <w:marBottom w:val="0"/>
          <w:divBdr>
            <w:top w:val="none" w:sz="0" w:space="0" w:color="auto"/>
            <w:left w:val="none" w:sz="0" w:space="0" w:color="auto"/>
            <w:bottom w:val="none" w:sz="0" w:space="0" w:color="auto"/>
            <w:right w:val="none" w:sz="0" w:space="0" w:color="auto"/>
          </w:divBdr>
        </w:div>
        <w:div w:id="740717863">
          <w:marLeft w:val="480"/>
          <w:marRight w:val="0"/>
          <w:marTop w:val="0"/>
          <w:marBottom w:val="0"/>
          <w:divBdr>
            <w:top w:val="none" w:sz="0" w:space="0" w:color="auto"/>
            <w:left w:val="none" w:sz="0" w:space="0" w:color="auto"/>
            <w:bottom w:val="none" w:sz="0" w:space="0" w:color="auto"/>
            <w:right w:val="none" w:sz="0" w:space="0" w:color="auto"/>
          </w:divBdr>
        </w:div>
        <w:div w:id="141896307">
          <w:marLeft w:val="480"/>
          <w:marRight w:val="0"/>
          <w:marTop w:val="0"/>
          <w:marBottom w:val="0"/>
          <w:divBdr>
            <w:top w:val="none" w:sz="0" w:space="0" w:color="auto"/>
            <w:left w:val="none" w:sz="0" w:space="0" w:color="auto"/>
            <w:bottom w:val="none" w:sz="0" w:space="0" w:color="auto"/>
            <w:right w:val="none" w:sz="0" w:space="0" w:color="auto"/>
          </w:divBdr>
        </w:div>
        <w:div w:id="1063790382">
          <w:marLeft w:val="480"/>
          <w:marRight w:val="0"/>
          <w:marTop w:val="0"/>
          <w:marBottom w:val="0"/>
          <w:divBdr>
            <w:top w:val="none" w:sz="0" w:space="0" w:color="auto"/>
            <w:left w:val="none" w:sz="0" w:space="0" w:color="auto"/>
            <w:bottom w:val="none" w:sz="0" w:space="0" w:color="auto"/>
            <w:right w:val="none" w:sz="0" w:space="0" w:color="auto"/>
          </w:divBdr>
        </w:div>
        <w:div w:id="1434279108">
          <w:marLeft w:val="480"/>
          <w:marRight w:val="0"/>
          <w:marTop w:val="0"/>
          <w:marBottom w:val="0"/>
          <w:divBdr>
            <w:top w:val="none" w:sz="0" w:space="0" w:color="auto"/>
            <w:left w:val="none" w:sz="0" w:space="0" w:color="auto"/>
            <w:bottom w:val="none" w:sz="0" w:space="0" w:color="auto"/>
            <w:right w:val="none" w:sz="0" w:space="0" w:color="auto"/>
          </w:divBdr>
        </w:div>
        <w:div w:id="338167136">
          <w:marLeft w:val="480"/>
          <w:marRight w:val="0"/>
          <w:marTop w:val="0"/>
          <w:marBottom w:val="0"/>
          <w:divBdr>
            <w:top w:val="none" w:sz="0" w:space="0" w:color="auto"/>
            <w:left w:val="none" w:sz="0" w:space="0" w:color="auto"/>
            <w:bottom w:val="none" w:sz="0" w:space="0" w:color="auto"/>
            <w:right w:val="none" w:sz="0" w:space="0" w:color="auto"/>
          </w:divBdr>
        </w:div>
        <w:div w:id="1121922624">
          <w:marLeft w:val="480"/>
          <w:marRight w:val="0"/>
          <w:marTop w:val="0"/>
          <w:marBottom w:val="0"/>
          <w:divBdr>
            <w:top w:val="none" w:sz="0" w:space="0" w:color="auto"/>
            <w:left w:val="none" w:sz="0" w:space="0" w:color="auto"/>
            <w:bottom w:val="none" w:sz="0" w:space="0" w:color="auto"/>
            <w:right w:val="none" w:sz="0" w:space="0" w:color="auto"/>
          </w:divBdr>
        </w:div>
        <w:div w:id="1782919118">
          <w:marLeft w:val="480"/>
          <w:marRight w:val="0"/>
          <w:marTop w:val="0"/>
          <w:marBottom w:val="0"/>
          <w:divBdr>
            <w:top w:val="none" w:sz="0" w:space="0" w:color="auto"/>
            <w:left w:val="none" w:sz="0" w:space="0" w:color="auto"/>
            <w:bottom w:val="none" w:sz="0" w:space="0" w:color="auto"/>
            <w:right w:val="none" w:sz="0" w:space="0" w:color="auto"/>
          </w:divBdr>
        </w:div>
        <w:div w:id="683287590">
          <w:marLeft w:val="480"/>
          <w:marRight w:val="0"/>
          <w:marTop w:val="0"/>
          <w:marBottom w:val="0"/>
          <w:divBdr>
            <w:top w:val="none" w:sz="0" w:space="0" w:color="auto"/>
            <w:left w:val="none" w:sz="0" w:space="0" w:color="auto"/>
            <w:bottom w:val="none" w:sz="0" w:space="0" w:color="auto"/>
            <w:right w:val="none" w:sz="0" w:space="0" w:color="auto"/>
          </w:divBdr>
        </w:div>
        <w:div w:id="11033790">
          <w:marLeft w:val="480"/>
          <w:marRight w:val="0"/>
          <w:marTop w:val="0"/>
          <w:marBottom w:val="0"/>
          <w:divBdr>
            <w:top w:val="none" w:sz="0" w:space="0" w:color="auto"/>
            <w:left w:val="none" w:sz="0" w:space="0" w:color="auto"/>
            <w:bottom w:val="none" w:sz="0" w:space="0" w:color="auto"/>
            <w:right w:val="none" w:sz="0" w:space="0" w:color="auto"/>
          </w:divBdr>
        </w:div>
        <w:div w:id="1816095250">
          <w:marLeft w:val="480"/>
          <w:marRight w:val="0"/>
          <w:marTop w:val="0"/>
          <w:marBottom w:val="0"/>
          <w:divBdr>
            <w:top w:val="none" w:sz="0" w:space="0" w:color="auto"/>
            <w:left w:val="none" w:sz="0" w:space="0" w:color="auto"/>
            <w:bottom w:val="none" w:sz="0" w:space="0" w:color="auto"/>
            <w:right w:val="none" w:sz="0" w:space="0" w:color="auto"/>
          </w:divBdr>
        </w:div>
      </w:divsChild>
    </w:div>
    <w:div w:id="743844643">
      <w:bodyDiv w:val="1"/>
      <w:marLeft w:val="0"/>
      <w:marRight w:val="0"/>
      <w:marTop w:val="0"/>
      <w:marBottom w:val="0"/>
      <w:divBdr>
        <w:top w:val="none" w:sz="0" w:space="0" w:color="auto"/>
        <w:left w:val="none" w:sz="0" w:space="0" w:color="auto"/>
        <w:bottom w:val="none" w:sz="0" w:space="0" w:color="auto"/>
        <w:right w:val="none" w:sz="0" w:space="0" w:color="auto"/>
      </w:divBdr>
    </w:div>
    <w:div w:id="743920417">
      <w:bodyDiv w:val="1"/>
      <w:marLeft w:val="0"/>
      <w:marRight w:val="0"/>
      <w:marTop w:val="0"/>
      <w:marBottom w:val="0"/>
      <w:divBdr>
        <w:top w:val="none" w:sz="0" w:space="0" w:color="auto"/>
        <w:left w:val="none" w:sz="0" w:space="0" w:color="auto"/>
        <w:bottom w:val="none" w:sz="0" w:space="0" w:color="auto"/>
        <w:right w:val="none" w:sz="0" w:space="0" w:color="auto"/>
      </w:divBdr>
    </w:div>
    <w:div w:id="744038150">
      <w:bodyDiv w:val="1"/>
      <w:marLeft w:val="0"/>
      <w:marRight w:val="0"/>
      <w:marTop w:val="0"/>
      <w:marBottom w:val="0"/>
      <w:divBdr>
        <w:top w:val="none" w:sz="0" w:space="0" w:color="auto"/>
        <w:left w:val="none" w:sz="0" w:space="0" w:color="auto"/>
        <w:bottom w:val="none" w:sz="0" w:space="0" w:color="auto"/>
        <w:right w:val="none" w:sz="0" w:space="0" w:color="auto"/>
      </w:divBdr>
      <w:divsChild>
        <w:div w:id="659046871">
          <w:marLeft w:val="640"/>
          <w:marRight w:val="0"/>
          <w:marTop w:val="0"/>
          <w:marBottom w:val="0"/>
          <w:divBdr>
            <w:top w:val="none" w:sz="0" w:space="0" w:color="auto"/>
            <w:left w:val="none" w:sz="0" w:space="0" w:color="auto"/>
            <w:bottom w:val="none" w:sz="0" w:space="0" w:color="auto"/>
            <w:right w:val="none" w:sz="0" w:space="0" w:color="auto"/>
          </w:divBdr>
        </w:div>
        <w:div w:id="576986382">
          <w:marLeft w:val="640"/>
          <w:marRight w:val="0"/>
          <w:marTop w:val="0"/>
          <w:marBottom w:val="0"/>
          <w:divBdr>
            <w:top w:val="none" w:sz="0" w:space="0" w:color="auto"/>
            <w:left w:val="none" w:sz="0" w:space="0" w:color="auto"/>
            <w:bottom w:val="none" w:sz="0" w:space="0" w:color="auto"/>
            <w:right w:val="none" w:sz="0" w:space="0" w:color="auto"/>
          </w:divBdr>
        </w:div>
        <w:div w:id="974485858">
          <w:marLeft w:val="640"/>
          <w:marRight w:val="0"/>
          <w:marTop w:val="0"/>
          <w:marBottom w:val="0"/>
          <w:divBdr>
            <w:top w:val="none" w:sz="0" w:space="0" w:color="auto"/>
            <w:left w:val="none" w:sz="0" w:space="0" w:color="auto"/>
            <w:bottom w:val="none" w:sz="0" w:space="0" w:color="auto"/>
            <w:right w:val="none" w:sz="0" w:space="0" w:color="auto"/>
          </w:divBdr>
        </w:div>
        <w:div w:id="1643149845">
          <w:marLeft w:val="640"/>
          <w:marRight w:val="0"/>
          <w:marTop w:val="0"/>
          <w:marBottom w:val="0"/>
          <w:divBdr>
            <w:top w:val="none" w:sz="0" w:space="0" w:color="auto"/>
            <w:left w:val="none" w:sz="0" w:space="0" w:color="auto"/>
            <w:bottom w:val="none" w:sz="0" w:space="0" w:color="auto"/>
            <w:right w:val="none" w:sz="0" w:space="0" w:color="auto"/>
          </w:divBdr>
        </w:div>
        <w:div w:id="20085043">
          <w:marLeft w:val="640"/>
          <w:marRight w:val="0"/>
          <w:marTop w:val="0"/>
          <w:marBottom w:val="0"/>
          <w:divBdr>
            <w:top w:val="none" w:sz="0" w:space="0" w:color="auto"/>
            <w:left w:val="none" w:sz="0" w:space="0" w:color="auto"/>
            <w:bottom w:val="none" w:sz="0" w:space="0" w:color="auto"/>
            <w:right w:val="none" w:sz="0" w:space="0" w:color="auto"/>
          </w:divBdr>
        </w:div>
        <w:div w:id="1931044223">
          <w:marLeft w:val="640"/>
          <w:marRight w:val="0"/>
          <w:marTop w:val="0"/>
          <w:marBottom w:val="0"/>
          <w:divBdr>
            <w:top w:val="none" w:sz="0" w:space="0" w:color="auto"/>
            <w:left w:val="none" w:sz="0" w:space="0" w:color="auto"/>
            <w:bottom w:val="none" w:sz="0" w:space="0" w:color="auto"/>
            <w:right w:val="none" w:sz="0" w:space="0" w:color="auto"/>
          </w:divBdr>
        </w:div>
        <w:div w:id="767191592">
          <w:marLeft w:val="640"/>
          <w:marRight w:val="0"/>
          <w:marTop w:val="0"/>
          <w:marBottom w:val="0"/>
          <w:divBdr>
            <w:top w:val="none" w:sz="0" w:space="0" w:color="auto"/>
            <w:left w:val="none" w:sz="0" w:space="0" w:color="auto"/>
            <w:bottom w:val="none" w:sz="0" w:space="0" w:color="auto"/>
            <w:right w:val="none" w:sz="0" w:space="0" w:color="auto"/>
          </w:divBdr>
        </w:div>
        <w:div w:id="2001351400">
          <w:marLeft w:val="640"/>
          <w:marRight w:val="0"/>
          <w:marTop w:val="0"/>
          <w:marBottom w:val="0"/>
          <w:divBdr>
            <w:top w:val="none" w:sz="0" w:space="0" w:color="auto"/>
            <w:left w:val="none" w:sz="0" w:space="0" w:color="auto"/>
            <w:bottom w:val="none" w:sz="0" w:space="0" w:color="auto"/>
            <w:right w:val="none" w:sz="0" w:space="0" w:color="auto"/>
          </w:divBdr>
        </w:div>
        <w:div w:id="414326663">
          <w:marLeft w:val="640"/>
          <w:marRight w:val="0"/>
          <w:marTop w:val="0"/>
          <w:marBottom w:val="0"/>
          <w:divBdr>
            <w:top w:val="none" w:sz="0" w:space="0" w:color="auto"/>
            <w:left w:val="none" w:sz="0" w:space="0" w:color="auto"/>
            <w:bottom w:val="none" w:sz="0" w:space="0" w:color="auto"/>
            <w:right w:val="none" w:sz="0" w:space="0" w:color="auto"/>
          </w:divBdr>
        </w:div>
        <w:div w:id="1471243004">
          <w:marLeft w:val="640"/>
          <w:marRight w:val="0"/>
          <w:marTop w:val="0"/>
          <w:marBottom w:val="0"/>
          <w:divBdr>
            <w:top w:val="none" w:sz="0" w:space="0" w:color="auto"/>
            <w:left w:val="none" w:sz="0" w:space="0" w:color="auto"/>
            <w:bottom w:val="none" w:sz="0" w:space="0" w:color="auto"/>
            <w:right w:val="none" w:sz="0" w:space="0" w:color="auto"/>
          </w:divBdr>
        </w:div>
        <w:div w:id="1123112017">
          <w:marLeft w:val="640"/>
          <w:marRight w:val="0"/>
          <w:marTop w:val="0"/>
          <w:marBottom w:val="0"/>
          <w:divBdr>
            <w:top w:val="none" w:sz="0" w:space="0" w:color="auto"/>
            <w:left w:val="none" w:sz="0" w:space="0" w:color="auto"/>
            <w:bottom w:val="none" w:sz="0" w:space="0" w:color="auto"/>
            <w:right w:val="none" w:sz="0" w:space="0" w:color="auto"/>
          </w:divBdr>
        </w:div>
        <w:div w:id="367871735">
          <w:marLeft w:val="640"/>
          <w:marRight w:val="0"/>
          <w:marTop w:val="0"/>
          <w:marBottom w:val="0"/>
          <w:divBdr>
            <w:top w:val="none" w:sz="0" w:space="0" w:color="auto"/>
            <w:left w:val="none" w:sz="0" w:space="0" w:color="auto"/>
            <w:bottom w:val="none" w:sz="0" w:space="0" w:color="auto"/>
            <w:right w:val="none" w:sz="0" w:space="0" w:color="auto"/>
          </w:divBdr>
        </w:div>
        <w:div w:id="910967166">
          <w:marLeft w:val="640"/>
          <w:marRight w:val="0"/>
          <w:marTop w:val="0"/>
          <w:marBottom w:val="0"/>
          <w:divBdr>
            <w:top w:val="none" w:sz="0" w:space="0" w:color="auto"/>
            <w:left w:val="none" w:sz="0" w:space="0" w:color="auto"/>
            <w:bottom w:val="none" w:sz="0" w:space="0" w:color="auto"/>
            <w:right w:val="none" w:sz="0" w:space="0" w:color="auto"/>
          </w:divBdr>
        </w:div>
        <w:div w:id="1223785734">
          <w:marLeft w:val="640"/>
          <w:marRight w:val="0"/>
          <w:marTop w:val="0"/>
          <w:marBottom w:val="0"/>
          <w:divBdr>
            <w:top w:val="none" w:sz="0" w:space="0" w:color="auto"/>
            <w:left w:val="none" w:sz="0" w:space="0" w:color="auto"/>
            <w:bottom w:val="none" w:sz="0" w:space="0" w:color="auto"/>
            <w:right w:val="none" w:sz="0" w:space="0" w:color="auto"/>
          </w:divBdr>
        </w:div>
        <w:div w:id="1116606566">
          <w:marLeft w:val="640"/>
          <w:marRight w:val="0"/>
          <w:marTop w:val="0"/>
          <w:marBottom w:val="0"/>
          <w:divBdr>
            <w:top w:val="none" w:sz="0" w:space="0" w:color="auto"/>
            <w:left w:val="none" w:sz="0" w:space="0" w:color="auto"/>
            <w:bottom w:val="none" w:sz="0" w:space="0" w:color="auto"/>
            <w:right w:val="none" w:sz="0" w:space="0" w:color="auto"/>
          </w:divBdr>
        </w:div>
        <w:div w:id="163133636">
          <w:marLeft w:val="640"/>
          <w:marRight w:val="0"/>
          <w:marTop w:val="0"/>
          <w:marBottom w:val="0"/>
          <w:divBdr>
            <w:top w:val="none" w:sz="0" w:space="0" w:color="auto"/>
            <w:left w:val="none" w:sz="0" w:space="0" w:color="auto"/>
            <w:bottom w:val="none" w:sz="0" w:space="0" w:color="auto"/>
            <w:right w:val="none" w:sz="0" w:space="0" w:color="auto"/>
          </w:divBdr>
        </w:div>
        <w:div w:id="1203439689">
          <w:marLeft w:val="640"/>
          <w:marRight w:val="0"/>
          <w:marTop w:val="0"/>
          <w:marBottom w:val="0"/>
          <w:divBdr>
            <w:top w:val="none" w:sz="0" w:space="0" w:color="auto"/>
            <w:left w:val="none" w:sz="0" w:space="0" w:color="auto"/>
            <w:bottom w:val="none" w:sz="0" w:space="0" w:color="auto"/>
            <w:right w:val="none" w:sz="0" w:space="0" w:color="auto"/>
          </w:divBdr>
        </w:div>
        <w:div w:id="397748571">
          <w:marLeft w:val="640"/>
          <w:marRight w:val="0"/>
          <w:marTop w:val="0"/>
          <w:marBottom w:val="0"/>
          <w:divBdr>
            <w:top w:val="none" w:sz="0" w:space="0" w:color="auto"/>
            <w:left w:val="none" w:sz="0" w:space="0" w:color="auto"/>
            <w:bottom w:val="none" w:sz="0" w:space="0" w:color="auto"/>
            <w:right w:val="none" w:sz="0" w:space="0" w:color="auto"/>
          </w:divBdr>
        </w:div>
        <w:div w:id="2137485047">
          <w:marLeft w:val="640"/>
          <w:marRight w:val="0"/>
          <w:marTop w:val="0"/>
          <w:marBottom w:val="0"/>
          <w:divBdr>
            <w:top w:val="none" w:sz="0" w:space="0" w:color="auto"/>
            <w:left w:val="none" w:sz="0" w:space="0" w:color="auto"/>
            <w:bottom w:val="none" w:sz="0" w:space="0" w:color="auto"/>
            <w:right w:val="none" w:sz="0" w:space="0" w:color="auto"/>
          </w:divBdr>
        </w:div>
        <w:div w:id="278952573">
          <w:marLeft w:val="640"/>
          <w:marRight w:val="0"/>
          <w:marTop w:val="0"/>
          <w:marBottom w:val="0"/>
          <w:divBdr>
            <w:top w:val="none" w:sz="0" w:space="0" w:color="auto"/>
            <w:left w:val="none" w:sz="0" w:space="0" w:color="auto"/>
            <w:bottom w:val="none" w:sz="0" w:space="0" w:color="auto"/>
            <w:right w:val="none" w:sz="0" w:space="0" w:color="auto"/>
          </w:divBdr>
        </w:div>
        <w:div w:id="2125416011">
          <w:marLeft w:val="640"/>
          <w:marRight w:val="0"/>
          <w:marTop w:val="0"/>
          <w:marBottom w:val="0"/>
          <w:divBdr>
            <w:top w:val="none" w:sz="0" w:space="0" w:color="auto"/>
            <w:left w:val="none" w:sz="0" w:space="0" w:color="auto"/>
            <w:bottom w:val="none" w:sz="0" w:space="0" w:color="auto"/>
            <w:right w:val="none" w:sz="0" w:space="0" w:color="auto"/>
          </w:divBdr>
        </w:div>
        <w:div w:id="458110195">
          <w:marLeft w:val="640"/>
          <w:marRight w:val="0"/>
          <w:marTop w:val="0"/>
          <w:marBottom w:val="0"/>
          <w:divBdr>
            <w:top w:val="none" w:sz="0" w:space="0" w:color="auto"/>
            <w:left w:val="none" w:sz="0" w:space="0" w:color="auto"/>
            <w:bottom w:val="none" w:sz="0" w:space="0" w:color="auto"/>
            <w:right w:val="none" w:sz="0" w:space="0" w:color="auto"/>
          </w:divBdr>
        </w:div>
        <w:div w:id="1106848086">
          <w:marLeft w:val="640"/>
          <w:marRight w:val="0"/>
          <w:marTop w:val="0"/>
          <w:marBottom w:val="0"/>
          <w:divBdr>
            <w:top w:val="none" w:sz="0" w:space="0" w:color="auto"/>
            <w:left w:val="none" w:sz="0" w:space="0" w:color="auto"/>
            <w:bottom w:val="none" w:sz="0" w:space="0" w:color="auto"/>
            <w:right w:val="none" w:sz="0" w:space="0" w:color="auto"/>
          </w:divBdr>
        </w:div>
        <w:div w:id="1256330492">
          <w:marLeft w:val="640"/>
          <w:marRight w:val="0"/>
          <w:marTop w:val="0"/>
          <w:marBottom w:val="0"/>
          <w:divBdr>
            <w:top w:val="none" w:sz="0" w:space="0" w:color="auto"/>
            <w:left w:val="none" w:sz="0" w:space="0" w:color="auto"/>
            <w:bottom w:val="none" w:sz="0" w:space="0" w:color="auto"/>
            <w:right w:val="none" w:sz="0" w:space="0" w:color="auto"/>
          </w:divBdr>
        </w:div>
        <w:div w:id="1942950110">
          <w:marLeft w:val="640"/>
          <w:marRight w:val="0"/>
          <w:marTop w:val="0"/>
          <w:marBottom w:val="0"/>
          <w:divBdr>
            <w:top w:val="none" w:sz="0" w:space="0" w:color="auto"/>
            <w:left w:val="none" w:sz="0" w:space="0" w:color="auto"/>
            <w:bottom w:val="none" w:sz="0" w:space="0" w:color="auto"/>
            <w:right w:val="none" w:sz="0" w:space="0" w:color="auto"/>
          </w:divBdr>
        </w:div>
        <w:div w:id="744258937">
          <w:marLeft w:val="640"/>
          <w:marRight w:val="0"/>
          <w:marTop w:val="0"/>
          <w:marBottom w:val="0"/>
          <w:divBdr>
            <w:top w:val="none" w:sz="0" w:space="0" w:color="auto"/>
            <w:left w:val="none" w:sz="0" w:space="0" w:color="auto"/>
            <w:bottom w:val="none" w:sz="0" w:space="0" w:color="auto"/>
            <w:right w:val="none" w:sz="0" w:space="0" w:color="auto"/>
          </w:divBdr>
        </w:div>
        <w:div w:id="372314425">
          <w:marLeft w:val="640"/>
          <w:marRight w:val="0"/>
          <w:marTop w:val="0"/>
          <w:marBottom w:val="0"/>
          <w:divBdr>
            <w:top w:val="none" w:sz="0" w:space="0" w:color="auto"/>
            <w:left w:val="none" w:sz="0" w:space="0" w:color="auto"/>
            <w:bottom w:val="none" w:sz="0" w:space="0" w:color="auto"/>
            <w:right w:val="none" w:sz="0" w:space="0" w:color="auto"/>
          </w:divBdr>
        </w:div>
        <w:div w:id="1056515145">
          <w:marLeft w:val="640"/>
          <w:marRight w:val="0"/>
          <w:marTop w:val="0"/>
          <w:marBottom w:val="0"/>
          <w:divBdr>
            <w:top w:val="none" w:sz="0" w:space="0" w:color="auto"/>
            <w:left w:val="none" w:sz="0" w:space="0" w:color="auto"/>
            <w:bottom w:val="none" w:sz="0" w:space="0" w:color="auto"/>
            <w:right w:val="none" w:sz="0" w:space="0" w:color="auto"/>
          </w:divBdr>
        </w:div>
        <w:div w:id="1307079553">
          <w:marLeft w:val="640"/>
          <w:marRight w:val="0"/>
          <w:marTop w:val="0"/>
          <w:marBottom w:val="0"/>
          <w:divBdr>
            <w:top w:val="none" w:sz="0" w:space="0" w:color="auto"/>
            <w:left w:val="none" w:sz="0" w:space="0" w:color="auto"/>
            <w:bottom w:val="none" w:sz="0" w:space="0" w:color="auto"/>
            <w:right w:val="none" w:sz="0" w:space="0" w:color="auto"/>
          </w:divBdr>
        </w:div>
        <w:div w:id="1657996412">
          <w:marLeft w:val="640"/>
          <w:marRight w:val="0"/>
          <w:marTop w:val="0"/>
          <w:marBottom w:val="0"/>
          <w:divBdr>
            <w:top w:val="none" w:sz="0" w:space="0" w:color="auto"/>
            <w:left w:val="none" w:sz="0" w:space="0" w:color="auto"/>
            <w:bottom w:val="none" w:sz="0" w:space="0" w:color="auto"/>
            <w:right w:val="none" w:sz="0" w:space="0" w:color="auto"/>
          </w:divBdr>
        </w:div>
        <w:div w:id="1233352239">
          <w:marLeft w:val="640"/>
          <w:marRight w:val="0"/>
          <w:marTop w:val="0"/>
          <w:marBottom w:val="0"/>
          <w:divBdr>
            <w:top w:val="none" w:sz="0" w:space="0" w:color="auto"/>
            <w:left w:val="none" w:sz="0" w:space="0" w:color="auto"/>
            <w:bottom w:val="none" w:sz="0" w:space="0" w:color="auto"/>
            <w:right w:val="none" w:sz="0" w:space="0" w:color="auto"/>
          </w:divBdr>
        </w:div>
        <w:div w:id="1343580420">
          <w:marLeft w:val="640"/>
          <w:marRight w:val="0"/>
          <w:marTop w:val="0"/>
          <w:marBottom w:val="0"/>
          <w:divBdr>
            <w:top w:val="none" w:sz="0" w:space="0" w:color="auto"/>
            <w:left w:val="none" w:sz="0" w:space="0" w:color="auto"/>
            <w:bottom w:val="none" w:sz="0" w:space="0" w:color="auto"/>
            <w:right w:val="none" w:sz="0" w:space="0" w:color="auto"/>
          </w:divBdr>
        </w:div>
        <w:div w:id="1736539222">
          <w:marLeft w:val="640"/>
          <w:marRight w:val="0"/>
          <w:marTop w:val="0"/>
          <w:marBottom w:val="0"/>
          <w:divBdr>
            <w:top w:val="none" w:sz="0" w:space="0" w:color="auto"/>
            <w:left w:val="none" w:sz="0" w:space="0" w:color="auto"/>
            <w:bottom w:val="none" w:sz="0" w:space="0" w:color="auto"/>
            <w:right w:val="none" w:sz="0" w:space="0" w:color="auto"/>
          </w:divBdr>
        </w:div>
        <w:div w:id="300311365">
          <w:marLeft w:val="640"/>
          <w:marRight w:val="0"/>
          <w:marTop w:val="0"/>
          <w:marBottom w:val="0"/>
          <w:divBdr>
            <w:top w:val="none" w:sz="0" w:space="0" w:color="auto"/>
            <w:left w:val="none" w:sz="0" w:space="0" w:color="auto"/>
            <w:bottom w:val="none" w:sz="0" w:space="0" w:color="auto"/>
            <w:right w:val="none" w:sz="0" w:space="0" w:color="auto"/>
          </w:divBdr>
        </w:div>
        <w:div w:id="2109696875">
          <w:marLeft w:val="640"/>
          <w:marRight w:val="0"/>
          <w:marTop w:val="0"/>
          <w:marBottom w:val="0"/>
          <w:divBdr>
            <w:top w:val="none" w:sz="0" w:space="0" w:color="auto"/>
            <w:left w:val="none" w:sz="0" w:space="0" w:color="auto"/>
            <w:bottom w:val="none" w:sz="0" w:space="0" w:color="auto"/>
            <w:right w:val="none" w:sz="0" w:space="0" w:color="auto"/>
          </w:divBdr>
        </w:div>
        <w:div w:id="1630433313">
          <w:marLeft w:val="640"/>
          <w:marRight w:val="0"/>
          <w:marTop w:val="0"/>
          <w:marBottom w:val="0"/>
          <w:divBdr>
            <w:top w:val="none" w:sz="0" w:space="0" w:color="auto"/>
            <w:left w:val="none" w:sz="0" w:space="0" w:color="auto"/>
            <w:bottom w:val="none" w:sz="0" w:space="0" w:color="auto"/>
            <w:right w:val="none" w:sz="0" w:space="0" w:color="auto"/>
          </w:divBdr>
        </w:div>
        <w:div w:id="239678399">
          <w:marLeft w:val="640"/>
          <w:marRight w:val="0"/>
          <w:marTop w:val="0"/>
          <w:marBottom w:val="0"/>
          <w:divBdr>
            <w:top w:val="none" w:sz="0" w:space="0" w:color="auto"/>
            <w:left w:val="none" w:sz="0" w:space="0" w:color="auto"/>
            <w:bottom w:val="none" w:sz="0" w:space="0" w:color="auto"/>
            <w:right w:val="none" w:sz="0" w:space="0" w:color="auto"/>
          </w:divBdr>
        </w:div>
        <w:div w:id="588739488">
          <w:marLeft w:val="640"/>
          <w:marRight w:val="0"/>
          <w:marTop w:val="0"/>
          <w:marBottom w:val="0"/>
          <w:divBdr>
            <w:top w:val="none" w:sz="0" w:space="0" w:color="auto"/>
            <w:left w:val="none" w:sz="0" w:space="0" w:color="auto"/>
            <w:bottom w:val="none" w:sz="0" w:space="0" w:color="auto"/>
            <w:right w:val="none" w:sz="0" w:space="0" w:color="auto"/>
          </w:divBdr>
        </w:div>
        <w:div w:id="311908845">
          <w:marLeft w:val="640"/>
          <w:marRight w:val="0"/>
          <w:marTop w:val="0"/>
          <w:marBottom w:val="0"/>
          <w:divBdr>
            <w:top w:val="none" w:sz="0" w:space="0" w:color="auto"/>
            <w:left w:val="none" w:sz="0" w:space="0" w:color="auto"/>
            <w:bottom w:val="none" w:sz="0" w:space="0" w:color="auto"/>
            <w:right w:val="none" w:sz="0" w:space="0" w:color="auto"/>
          </w:divBdr>
        </w:div>
        <w:div w:id="1886988841">
          <w:marLeft w:val="640"/>
          <w:marRight w:val="0"/>
          <w:marTop w:val="0"/>
          <w:marBottom w:val="0"/>
          <w:divBdr>
            <w:top w:val="none" w:sz="0" w:space="0" w:color="auto"/>
            <w:left w:val="none" w:sz="0" w:space="0" w:color="auto"/>
            <w:bottom w:val="none" w:sz="0" w:space="0" w:color="auto"/>
            <w:right w:val="none" w:sz="0" w:space="0" w:color="auto"/>
          </w:divBdr>
        </w:div>
        <w:div w:id="1653294308">
          <w:marLeft w:val="640"/>
          <w:marRight w:val="0"/>
          <w:marTop w:val="0"/>
          <w:marBottom w:val="0"/>
          <w:divBdr>
            <w:top w:val="none" w:sz="0" w:space="0" w:color="auto"/>
            <w:left w:val="none" w:sz="0" w:space="0" w:color="auto"/>
            <w:bottom w:val="none" w:sz="0" w:space="0" w:color="auto"/>
            <w:right w:val="none" w:sz="0" w:space="0" w:color="auto"/>
          </w:divBdr>
        </w:div>
        <w:div w:id="264921284">
          <w:marLeft w:val="640"/>
          <w:marRight w:val="0"/>
          <w:marTop w:val="0"/>
          <w:marBottom w:val="0"/>
          <w:divBdr>
            <w:top w:val="none" w:sz="0" w:space="0" w:color="auto"/>
            <w:left w:val="none" w:sz="0" w:space="0" w:color="auto"/>
            <w:bottom w:val="none" w:sz="0" w:space="0" w:color="auto"/>
            <w:right w:val="none" w:sz="0" w:space="0" w:color="auto"/>
          </w:divBdr>
        </w:div>
        <w:div w:id="1799907046">
          <w:marLeft w:val="640"/>
          <w:marRight w:val="0"/>
          <w:marTop w:val="0"/>
          <w:marBottom w:val="0"/>
          <w:divBdr>
            <w:top w:val="none" w:sz="0" w:space="0" w:color="auto"/>
            <w:left w:val="none" w:sz="0" w:space="0" w:color="auto"/>
            <w:bottom w:val="none" w:sz="0" w:space="0" w:color="auto"/>
            <w:right w:val="none" w:sz="0" w:space="0" w:color="auto"/>
          </w:divBdr>
        </w:div>
        <w:div w:id="359355727">
          <w:marLeft w:val="640"/>
          <w:marRight w:val="0"/>
          <w:marTop w:val="0"/>
          <w:marBottom w:val="0"/>
          <w:divBdr>
            <w:top w:val="none" w:sz="0" w:space="0" w:color="auto"/>
            <w:left w:val="none" w:sz="0" w:space="0" w:color="auto"/>
            <w:bottom w:val="none" w:sz="0" w:space="0" w:color="auto"/>
            <w:right w:val="none" w:sz="0" w:space="0" w:color="auto"/>
          </w:divBdr>
        </w:div>
        <w:div w:id="1324318321">
          <w:marLeft w:val="640"/>
          <w:marRight w:val="0"/>
          <w:marTop w:val="0"/>
          <w:marBottom w:val="0"/>
          <w:divBdr>
            <w:top w:val="none" w:sz="0" w:space="0" w:color="auto"/>
            <w:left w:val="none" w:sz="0" w:space="0" w:color="auto"/>
            <w:bottom w:val="none" w:sz="0" w:space="0" w:color="auto"/>
            <w:right w:val="none" w:sz="0" w:space="0" w:color="auto"/>
          </w:divBdr>
        </w:div>
        <w:div w:id="1169716086">
          <w:marLeft w:val="640"/>
          <w:marRight w:val="0"/>
          <w:marTop w:val="0"/>
          <w:marBottom w:val="0"/>
          <w:divBdr>
            <w:top w:val="none" w:sz="0" w:space="0" w:color="auto"/>
            <w:left w:val="none" w:sz="0" w:space="0" w:color="auto"/>
            <w:bottom w:val="none" w:sz="0" w:space="0" w:color="auto"/>
            <w:right w:val="none" w:sz="0" w:space="0" w:color="auto"/>
          </w:divBdr>
        </w:div>
        <w:div w:id="240215054">
          <w:marLeft w:val="640"/>
          <w:marRight w:val="0"/>
          <w:marTop w:val="0"/>
          <w:marBottom w:val="0"/>
          <w:divBdr>
            <w:top w:val="none" w:sz="0" w:space="0" w:color="auto"/>
            <w:left w:val="none" w:sz="0" w:space="0" w:color="auto"/>
            <w:bottom w:val="none" w:sz="0" w:space="0" w:color="auto"/>
            <w:right w:val="none" w:sz="0" w:space="0" w:color="auto"/>
          </w:divBdr>
        </w:div>
        <w:div w:id="377440144">
          <w:marLeft w:val="640"/>
          <w:marRight w:val="0"/>
          <w:marTop w:val="0"/>
          <w:marBottom w:val="0"/>
          <w:divBdr>
            <w:top w:val="none" w:sz="0" w:space="0" w:color="auto"/>
            <w:left w:val="none" w:sz="0" w:space="0" w:color="auto"/>
            <w:bottom w:val="none" w:sz="0" w:space="0" w:color="auto"/>
            <w:right w:val="none" w:sz="0" w:space="0" w:color="auto"/>
          </w:divBdr>
        </w:div>
        <w:div w:id="1528828170">
          <w:marLeft w:val="640"/>
          <w:marRight w:val="0"/>
          <w:marTop w:val="0"/>
          <w:marBottom w:val="0"/>
          <w:divBdr>
            <w:top w:val="none" w:sz="0" w:space="0" w:color="auto"/>
            <w:left w:val="none" w:sz="0" w:space="0" w:color="auto"/>
            <w:bottom w:val="none" w:sz="0" w:space="0" w:color="auto"/>
            <w:right w:val="none" w:sz="0" w:space="0" w:color="auto"/>
          </w:divBdr>
        </w:div>
        <w:div w:id="1748846856">
          <w:marLeft w:val="640"/>
          <w:marRight w:val="0"/>
          <w:marTop w:val="0"/>
          <w:marBottom w:val="0"/>
          <w:divBdr>
            <w:top w:val="none" w:sz="0" w:space="0" w:color="auto"/>
            <w:left w:val="none" w:sz="0" w:space="0" w:color="auto"/>
            <w:bottom w:val="none" w:sz="0" w:space="0" w:color="auto"/>
            <w:right w:val="none" w:sz="0" w:space="0" w:color="auto"/>
          </w:divBdr>
        </w:div>
        <w:div w:id="527454693">
          <w:marLeft w:val="640"/>
          <w:marRight w:val="0"/>
          <w:marTop w:val="0"/>
          <w:marBottom w:val="0"/>
          <w:divBdr>
            <w:top w:val="none" w:sz="0" w:space="0" w:color="auto"/>
            <w:left w:val="none" w:sz="0" w:space="0" w:color="auto"/>
            <w:bottom w:val="none" w:sz="0" w:space="0" w:color="auto"/>
            <w:right w:val="none" w:sz="0" w:space="0" w:color="auto"/>
          </w:divBdr>
        </w:div>
        <w:div w:id="1366327118">
          <w:marLeft w:val="640"/>
          <w:marRight w:val="0"/>
          <w:marTop w:val="0"/>
          <w:marBottom w:val="0"/>
          <w:divBdr>
            <w:top w:val="none" w:sz="0" w:space="0" w:color="auto"/>
            <w:left w:val="none" w:sz="0" w:space="0" w:color="auto"/>
            <w:bottom w:val="none" w:sz="0" w:space="0" w:color="auto"/>
            <w:right w:val="none" w:sz="0" w:space="0" w:color="auto"/>
          </w:divBdr>
        </w:div>
        <w:div w:id="125634297">
          <w:marLeft w:val="640"/>
          <w:marRight w:val="0"/>
          <w:marTop w:val="0"/>
          <w:marBottom w:val="0"/>
          <w:divBdr>
            <w:top w:val="none" w:sz="0" w:space="0" w:color="auto"/>
            <w:left w:val="none" w:sz="0" w:space="0" w:color="auto"/>
            <w:bottom w:val="none" w:sz="0" w:space="0" w:color="auto"/>
            <w:right w:val="none" w:sz="0" w:space="0" w:color="auto"/>
          </w:divBdr>
        </w:div>
        <w:div w:id="1499810150">
          <w:marLeft w:val="640"/>
          <w:marRight w:val="0"/>
          <w:marTop w:val="0"/>
          <w:marBottom w:val="0"/>
          <w:divBdr>
            <w:top w:val="none" w:sz="0" w:space="0" w:color="auto"/>
            <w:left w:val="none" w:sz="0" w:space="0" w:color="auto"/>
            <w:bottom w:val="none" w:sz="0" w:space="0" w:color="auto"/>
            <w:right w:val="none" w:sz="0" w:space="0" w:color="auto"/>
          </w:divBdr>
        </w:div>
        <w:div w:id="1301229036">
          <w:marLeft w:val="640"/>
          <w:marRight w:val="0"/>
          <w:marTop w:val="0"/>
          <w:marBottom w:val="0"/>
          <w:divBdr>
            <w:top w:val="none" w:sz="0" w:space="0" w:color="auto"/>
            <w:left w:val="none" w:sz="0" w:space="0" w:color="auto"/>
            <w:bottom w:val="none" w:sz="0" w:space="0" w:color="auto"/>
            <w:right w:val="none" w:sz="0" w:space="0" w:color="auto"/>
          </w:divBdr>
        </w:div>
        <w:div w:id="1329334298">
          <w:marLeft w:val="640"/>
          <w:marRight w:val="0"/>
          <w:marTop w:val="0"/>
          <w:marBottom w:val="0"/>
          <w:divBdr>
            <w:top w:val="none" w:sz="0" w:space="0" w:color="auto"/>
            <w:left w:val="none" w:sz="0" w:space="0" w:color="auto"/>
            <w:bottom w:val="none" w:sz="0" w:space="0" w:color="auto"/>
            <w:right w:val="none" w:sz="0" w:space="0" w:color="auto"/>
          </w:divBdr>
        </w:div>
        <w:div w:id="22680001">
          <w:marLeft w:val="640"/>
          <w:marRight w:val="0"/>
          <w:marTop w:val="0"/>
          <w:marBottom w:val="0"/>
          <w:divBdr>
            <w:top w:val="none" w:sz="0" w:space="0" w:color="auto"/>
            <w:left w:val="none" w:sz="0" w:space="0" w:color="auto"/>
            <w:bottom w:val="none" w:sz="0" w:space="0" w:color="auto"/>
            <w:right w:val="none" w:sz="0" w:space="0" w:color="auto"/>
          </w:divBdr>
        </w:div>
        <w:div w:id="779882409">
          <w:marLeft w:val="640"/>
          <w:marRight w:val="0"/>
          <w:marTop w:val="0"/>
          <w:marBottom w:val="0"/>
          <w:divBdr>
            <w:top w:val="none" w:sz="0" w:space="0" w:color="auto"/>
            <w:left w:val="none" w:sz="0" w:space="0" w:color="auto"/>
            <w:bottom w:val="none" w:sz="0" w:space="0" w:color="auto"/>
            <w:right w:val="none" w:sz="0" w:space="0" w:color="auto"/>
          </w:divBdr>
        </w:div>
        <w:div w:id="32195825">
          <w:marLeft w:val="640"/>
          <w:marRight w:val="0"/>
          <w:marTop w:val="0"/>
          <w:marBottom w:val="0"/>
          <w:divBdr>
            <w:top w:val="none" w:sz="0" w:space="0" w:color="auto"/>
            <w:left w:val="none" w:sz="0" w:space="0" w:color="auto"/>
            <w:bottom w:val="none" w:sz="0" w:space="0" w:color="auto"/>
            <w:right w:val="none" w:sz="0" w:space="0" w:color="auto"/>
          </w:divBdr>
        </w:div>
        <w:div w:id="1835216103">
          <w:marLeft w:val="640"/>
          <w:marRight w:val="0"/>
          <w:marTop w:val="0"/>
          <w:marBottom w:val="0"/>
          <w:divBdr>
            <w:top w:val="none" w:sz="0" w:space="0" w:color="auto"/>
            <w:left w:val="none" w:sz="0" w:space="0" w:color="auto"/>
            <w:bottom w:val="none" w:sz="0" w:space="0" w:color="auto"/>
            <w:right w:val="none" w:sz="0" w:space="0" w:color="auto"/>
          </w:divBdr>
        </w:div>
        <w:div w:id="1561479412">
          <w:marLeft w:val="640"/>
          <w:marRight w:val="0"/>
          <w:marTop w:val="0"/>
          <w:marBottom w:val="0"/>
          <w:divBdr>
            <w:top w:val="none" w:sz="0" w:space="0" w:color="auto"/>
            <w:left w:val="none" w:sz="0" w:space="0" w:color="auto"/>
            <w:bottom w:val="none" w:sz="0" w:space="0" w:color="auto"/>
            <w:right w:val="none" w:sz="0" w:space="0" w:color="auto"/>
          </w:divBdr>
        </w:div>
        <w:div w:id="1968663135">
          <w:marLeft w:val="640"/>
          <w:marRight w:val="0"/>
          <w:marTop w:val="0"/>
          <w:marBottom w:val="0"/>
          <w:divBdr>
            <w:top w:val="none" w:sz="0" w:space="0" w:color="auto"/>
            <w:left w:val="none" w:sz="0" w:space="0" w:color="auto"/>
            <w:bottom w:val="none" w:sz="0" w:space="0" w:color="auto"/>
            <w:right w:val="none" w:sz="0" w:space="0" w:color="auto"/>
          </w:divBdr>
        </w:div>
        <w:div w:id="776608797">
          <w:marLeft w:val="640"/>
          <w:marRight w:val="0"/>
          <w:marTop w:val="0"/>
          <w:marBottom w:val="0"/>
          <w:divBdr>
            <w:top w:val="none" w:sz="0" w:space="0" w:color="auto"/>
            <w:left w:val="none" w:sz="0" w:space="0" w:color="auto"/>
            <w:bottom w:val="none" w:sz="0" w:space="0" w:color="auto"/>
            <w:right w:val="none" w:sz="0" w:space="0" w:color="auto"/>
          </w:divBdr>
        </w:div>
        <w:div w:id="906305227">
          <w:marLeft w:val="640"/>
          <w:marRight w:val="0"/>
          <w:marTop w:val="0"/>
          <w:marBottom w:val="0"/>
          <w:divBdr>
            <w:top w:val="none" w:sz="0" w:space="0" w:color="auto"/>
            <w:left w:val="none" w:sz="0" w:space="0" w:color="auto"/>
            <w:bottom w:val="none" w:sz="0" w:space="0" w:color="auto"/>
            <w:right w:val="none" w:sz="0" w:space="0" w:color="auto"/>
          </w:divBdr>
        </w:div>
        <w:div w:id="1801262186">
          <w:marLeft w:val="640"/>
          <w:marRight w:val="0"/>
          <w:marTop w:val="0"/>
          <w:marBottom w:val="0"/>
          <w:divBdr>
            <w:top w:val="none" w:sz="0" w:space="0" w:color="auto"/>
            <w:left w:val="none" w:sz="0" w:space="0" w:color="auto"/>
            <w:bottom w:val="none" w:sz="0" w:space="0" w:color="auto"/>
            <w:right w:val="none" w:sz="0" w:space="0" w:color="auto"/>
          </w:divBdr>
        </w:div>
        <w:div w:id="1039667619">
          <w:marLeft w:val="640"/>
          <w:marRight w:val="0"/>
          <w:marTop w:val="0"/>
          <w:marBottom w:val="0"/>
          <w:divBdr>
            <w:top w:val="none" w:sz="0" w:space="0" w:color="auto"/>
            <w:left w:val="none" w:sz="0" w:space="0" w:color="auto"/>
            <w:bottom w:val="none" w:sz="0" w:space="0" w:color="auto"/>
            <w:right w:val="none" w:sz="0" w:space="0" w:color="auto"/>
          </w:divBdr>
        </w:div>
        <w:div w:id="548614570">
          <w:marLeft w:val="640"/>
          <w:marRight w:val="0"/>
          <w:marTop w:val="0"/>
          <w:marBottom w:val="0"/>
          <w:divBdr>
            <w:top w:val="none" w:sz="0" w:space="0" w:color="auto"/>
            <w:left w:val="none" w:sz="0" w:space="0" w:color="auto"/>
            <w:bottom w:val="none" w:sz="0" w:space="0" w:color="auto"/>
            <w:right w:val="none" w:sz="0" w:space="0" w:color="auto"/>
          </w:divBdr>
        </w:div>
        <w:div w:id="1896770295">
          <w:marLeft w:val="640"/>
          <w:marRight w:val="0"/>
          <w:marTop w:val="0"/>
          <w:marBottom w:val="0"/>
          <w:divBdr>
            <w:top w:val="none" w:sz="0" w:space="0" w:color="auto"/>
            <w:left w:val="none" w:sz="0" w:space="0" w:color="auto"/>
            <w:bottom w:val="none" w:sz="0" w:space="0" w:color="auto"/>
            <w:right w:val="none" w:sz="0" w:space="0" w:color="auto"/>
          </w:divBdr>
        </w:div>
        <w:div w:id="1346984126">
          <w:marLeft w:val="640"/>
          <w:marRight w:val="0"/>
          <w:marTop w:val="0"/>
          <w:marBottom w:val="0"/>
          <w:divBdr>
            <w:top w:val="none" w:sz="0" w:space="0" w:color="auto"/>
            <w:left w:val="none" w:sz="0" w:space="0" w:color="auto"/>
            <w:bottom w:val="none" w:sz="0" w:space="0" w:color="auto"/>
            <w:right w:val="none" w:sz="0" w:space="0" w:color="auto"/>
          </w:divBdr>
        </w:div>
        <w:div w:id="1653941955">
          <w:marLeft w:val="640"/>
          <w:marRight w:val="0"/>
          <w:marTop w:val="0"/>
          <w:marBottom w:val="0"/>
          <w:divBdr>
            <w:top w:val="none" w:sz="0" w:space="0" w:color="auto"/>
            <w:left w:val="none" w:sz="0" w:space="0" w:color="auto"/>
            <w:bottom w:val="none" w:sz="0" w:space="0" w:color="auto"/>
            <w:right w:val="none" w:sz="0" w:space="0" w:color="auto"/>
          </w:divBdr>
        </w:div>
        <w:div w:id="718482582">
          <w:marLeft w:val="640"/>
          <w:marRight w:val="0"/>
          <w:marTop w:val="0"/>
          <w:marBottom w:val="0"/>
          <w:divBdr>
            <w:top w:val="none" w:sz="0" w:space="0" w:color="auto"/>
            <w:left w:val="none" w:sz="0" w:space="0" w:color="auto"/>
            <w:bottom w:val="none" w:sz="0" w:space="0" w:color="auto"/>
            <w:right w:val="none" w:sz="0" w:space="0" w:color="auto"/>
          </w:divBdr>
        </w:div>
        <w:div w:id="1725712024">
          <w:marLeft w:val="640"/>
          <w:marRight w:val="0"/>
          <w:marTop w:val="0"/>
          <w:marBottom w:val="0"/>
          <w:divBdr>
            <w:top w:val="none" w:sz="0" w:space="0" w:color="auto"/>
            <w:left w:val="none" w:sz="0" w:space="0" w:color="auto"/>
            <w:bottom w:val="none" w:sz="0" w:space="0" w:color="auto"/>
            <w:right w:val="none" w:sz="0" w:space="0" w:color="auto"/>
          </w:divBdr>
        </w:div>
        <w:div w:id="264845468">
          <w:marLeft w:val="640"/>
          <w:marRight w:val="0"/>
          <w:marTop w:val="0"/>
          <w:marBottom w:val="0"/>
          <w:divBdr>
            <w:top w:val="none" w:sz="0" w:space="0" w:color="auto"/>
            <w:left w:val="none" w:sz="0" w:space="0" w:color="auto"/>
            <w:bottom w:val="none" w:sz="0" w:space="0" w:color="auto"/>
            <w:right w:val="none" w:sz="0" w:space="0" w:color="auto"/>
          </w:divBdr>
        </w:div>
        <w:div w:id="918099408">
          <w:marLeft w:val="640"/>
          <w:marRight w:val="0"/>
          <w:marTop w:val="0"/>
          <w:marBottom w:val="0"/>
          <w:divBdr>
            <w:top w:val="none" w:sz="0" w:space="0" w:color="auto"/>
            <w:left w:val="none" w:sz="0" w:space="0" w:color="auto"/>
            <w:bottom w:val="none" w:sz="0" w:space="0" w:color="auto"/>
            <w:right w:val="none" w:sz="0" w:space="0" w:color="auto"/>
          </w:divBdr>
        </w:div>
        <w:div w:id="480390595">
          <w:marLeft w:val="640"/>
          <w:marRight w:val="0"/>
          <w:marTop w:val="0"/>
          <w:marBottom w:val="0"/>
          <w:divBdr>
            <w:top w:val="none" w:sz="0" w:space="0" w:color="auto"/>
            <w:left w:val="none" w:sz="0" w:space="0" w:color="auto"/>
            <w:bottom w:val="none" w:sz="0" w:space="0" w:color="auto"/>
            <w:right w:val="none" w:sz="0" w:space="0" w:color="auto"/>
          </w:divBdr>
        </w:div>
        <w:div w:id="467667155">
          <w:marLeft w:val="640"/>
          <w:marRight w:val="0"/>
          <w:marTop w:val="0"/>
          <w:marBottom w:val="0"/>
          <w:divBdr>
            <w:top w:val="none" w:sz="0" w:space="0" w:color="auto"/>
            <w:left w:val="none" w:sz="0" w:space="0" w:color="auto"/>
            <w:bottom w:val="none" w:sz="0" w:space="0" w:color="auto"/>
            <w:right w:val="none" w:sz="0" w:space="0" w:color="auto"/>
          </w:divBdr>
        </w:div>
        <w:div w:id="222721344">
          <w:marLeft w:val="640"/>
          <w:marRight w:val="0"/>
          <w:marTop w:val="0"/>
          <w:marBottom w:val="0"/>
          <w:divBdr>
            <w:top w:val="none" w:sz="0" w:space="0" w:color="auto"/>
            <w:left w:val="none" w:sz="0" w:space="0" w:color="auto"/>
            <w:bottom w:val="none" w:sz="0" w:space="0" w:color="auto"/>
            <w:right w:val="none" w:sz="0" w:space="0" w:color="auto"/>
          </w:divBdr>
        </w:div>
        <w:div w:id="1419718782">
          <w:marLeft w:val="640"/>
          <w:marRight w:val="0"/>
          <w:marTop w:val="0"/>
          <w:marBottom w:val="0"/>
          <w:divBdr>
            <w:top w:val="none" w:sz="0" w:space="0" w:color="auto"/>
            <w:left w:val="none" w:sz="0" w:space="0" w:color="auto"/>
            <w:bottom w:val="none" w:sz="0" w:space="0" w:color="auto"/>
            <w:right w:val="none" w:sz="0" w:space="0" w:color="auto"/>
          </w:divBdr>
        </w:div>
        <w:div w:id="1707363236">
          <w:marLeft w:val="640"/>
          <w:marRight w:val="0"/>
          <w:marTop w:val="0"/>
          <w:marBottom w:val="0"/>
          <w:divBdr>
            <w:top w:val="none" w:sz="0" w:space="0" w:color="auto"/>
            <w:left w:val="none" w:sz="0" w:space="0" w:color="auto"/>
            <w:bottom w:val="none" w:sz="0" w:space="0" w:color="auto"/>
            <w:right w:val="none" w:sz="0" w:space="0" w:color="auto"/>
          </w:divBdr>
        </w:div>
        <w:div w:id="675617417">
          <w:marLeft w:val="640"/>
          <w:marRight w:val="0"/>
          <w:marTop w:val="0"/>
          <w:marBottom w:val="0"/>
          <w:divBdr>
            <w:top w:val="none" w:sz="0" w:space="0" w:color="auto"/>
            <w:left w:val="none" w:sz="0" w:space="0" w:color="auto"/>
            <w:bottom w:val="none" w:sz="0" w:space="0" w:color="auto"/>
            <w:right w:val="none" w:sz="0" w:space="0" w:color="auto"/>
          </w:divBdr>
        </w:div>
      </w:divsChild>
    </w:div>
    <w:div w:id="744110475">
      <w:bodyDiv w:val="1"/>
      <w:marLeft w:val="0"/>
      <w:marRight w:val="0"/>
      <w:marTop w:val="0"/>
      <w:marBottom w:val="0"/>
      <w:divBdr>
        <w:top w:val="none" w:sz="0" w:space="0" w:color="auto"/>
        <w:left w:val="none" w:sz="0" w:space="0" w:color="auto"/>
        <w:bottom w:val="none" w:sz="0" w:space="0" w:color="auto"/>
        <w:right w:val="none" w:sz="0" w:space="0" w:color="auto"/>
      </w:divBdr>
    </w:div>
    <w:div w:id="744179703">
      <w:bodyDiv w:val="1"/>
      <w:marLeft w:val="0"/>
      <w:marRight w:val="0"/>
      <w:marTop w:val="0"/>
      <w:marBottom w:val="0"/>
      <w:divBdr>
        <w:top w:val="none" w:sz="0" w:space="0" w:color="auto"/>
        <w:left w:val="none" w:sz="0" w:space="0" w:color="auto"/>
        <w:bottom w:val="none" w:sz="0" w:space="0" w:color="auto"/>
        <w:right w:val="none" w:sz="0" w:space="0" w:color="auto"/>
      </w:divBdr>
    </w:div>
    <w:div w:id="744494082">
      <w:bodyDiv w:val="1"/>
      <w:marLeft w:val="0"/>
      <w:marRight w:val="0"/>
      <w:marTop w:val="0"/>
      <w:marBottom w:val="0"/>
      <w:divBdr>
        <w:top w:val="none" w:sz="0" w:space="0" w:color="auto"/>
        <w:left w:val="none" w:sz="0" w:space="0" w:color="auto"/>
        <w:bottom w:val="none" w:sz="0" w:space="0" w:color="auto"/>
        <w:right w:val="none" w:sz="0" w:space="0" w:color="auto"/>
      </w:divBdr>
      <w:divsChild>
        <w:div w:id="935408226">
          <w:marLeft w:val="480"/>
          <w:marRight w:val="0"/>
          <w:marTop w:val="0"/>
          <w:marBottom w:val="0"/>
          <w:divBdr>
            <w:top w:val="none" w:sz="0" w:space="0" w:color="auto"/>
            <w:left w:val="none" w:sz="0" w:space="0" w:color="auto"/>
            <w:bottom w:val="none" w:sz="0" w:space="0" w:color="auto"/>
            <w:right w:val="none" w:sz="0" w:space="0" w:color="auto"/>
          </w:divBdr>
        </w:div>
        <w:div w:id="815026075">
          <w:marLeft w:val="480"/>
          <w:marRight w:val="0"/>
          <w:marTop w:val="0"/>
          <w:marBottom w:val="0"/>
          <w:divBdr>
            <w:top w:val="none" w:sz="0" w:space="0" w:color="auto"/>
            <w:left w:val="none" w:sz="0" w:space="0" w:color="auto"/>
            <w:bottom w:val="none" w:sz="0" w:space="0" w:color="auto"/>
            <w:right w:val="none" w:sz="0" w:space="0" w:color="auto"/>
          </w:divBdr>
        </w:div>
        <w:div w:id="909509145">
          <w:marLeft w:val="480"/>
          <w:marRight w:val="0"/>
          <w:marTop w:val="0"/>
          <w:marBottom w:val="0"/>
          <w:divBdr>
            <w:top w:val="none" w:sz="0" w:space="0" w:color="auto"/>
            <w:left w:val="none" w:sz="0" w:space="0" w:color="auto"/>
            <w:bottom w:val="none" w:sz="0" w:space="0" w:color="auto"/>
            <w:right w:val="none" w:sz="0" w:space="0" w:color="auto"/>
          </w:divBdr>
        </w:div>
        <w:div w:id="729303527">
          <w:marLeft w:val="480"/>
          <w:marRight w:val="0"/>
          <w:marTop w:val="0"/>
          <w:marBottom w:val="0"/>
          <w:divBdr>
            <w:top w:val="none" w:sz="0" w:space="0" w:color="auto"/>
            <w:left w:val="none" w:sz="0" w:space="0" w:color="auto"/>
            <w:bottom w:val="none" w:sz="0" w:space="0" w:color="auto"/>
            <w:right w:val="none" w:sz="0" w:space="0" w:color="auto"/>
          </w:divBdr>
        </w:div>
        <w:div w:id="1982297312">
          <w:marLeft w:val="480"/>
          <w:marRight w:val="0"/>
          <w:marTop w:val="0"/>
          <w:marBottom w:val="0"/>
          <w:divBdr>
            <w:top w:val="none" w:sz="0" w:space="0" w:color="auto"/>
            <w:left w:val="none" w:sz="0" w:space="0" w:color="auto"/>
            <w:bottom w:val="none" w:sz="0" w:space="0" w:color="auto"/>
            <w:right w:val="none" w:sz="0" w:space="0" w:color="auto"/>
          </w:divBdr>
        </w:div>
        <w:div w:id="654646596">
          <w:marLeft w:val="480"/>
          <w:marRight w:val="0"/>
          <w:marTop w:val="0"/>
          <w:marBottom w:val="0"/>
          <w:divBdr>
            <w:top w:val="none" w:sz="0" w:space="0" w:color="auto"/>
            <w:left w:val="none" w:sz="0" w:space="0" w:color="auto"/>
            <w:bottom w:val="none" w:sz="0" w:space="0" w:color="auto"/>
            <w:right w:val="none" w:sz="0" w:space="0" w:color="auto"/>
          </w:divBdr>
        </w:div>
        <w:div w:id="1595674244">
          <w:marLeft w:val="480"/>
          <w:marRight w:val="0"/>
          <w:marTop w:val="0"/>
          <w:marBottom w:val="0"/>
          <w:divBdr>
            <w:top w:val="none" w:sz="0" w:space="0" w:color="auto"/>
            <w:left w:val="none" w:sz="0" w:space="0" w:color="auto"/>
            <w:bottom w:val="none" w:sz="0" w:space="0" w:color="auto"/>
            <w:right w:val="none" w:sz="0" w:space="0" w:color="auto"/>
          </w:divBdr>
        </w:div>
        <w:div w:id="1748533096">
          <w:marLeft w:val="480"/>
          <w:marRight w:val="0"/>
          <w:marTop w:val="0"/>
          <w:marBottom w:val="0"/>
          <w:divBdr>
            <w:top w:val="none" w:sz="0" w:space="0" w:color="auto"/>
            <w:left w:val="none" w:sz="0" w:space="0" w:color="auto"/>
            <w:bottom w:val="none" w:sz="0" w:space="0" w:color="auto"/>
            <w:right w:val="none" w:sz="0" w:space="0" w:color="auto"/>
          </w:divBdr>
        </w:div>
        <w:div w:id="2125734186">
          <w:marLeft w:val="480"/>
          <w:marRight w:val="0"/>
          <w:marTop w:val="0"/>
          <w:marBottom w:val="0"/>
          <w:divBdr>
            <w:top w:val="none" w:sz="0" w:space="0" w:color="auto"/>
            <w:left w:val="none" w:sz="0" w:space="0" w:color="auto"/>
            <w:bottom w:val="none" w:sz="0" w:space="0" w:color="auto"/>
            <w:right w:val="none" w:sz="0" w:space="0" w:color="auto"/>
          </w:divBdr>
        </w:div>
        <w:div w:id="2141535081">
          <w:marLeft w:val="480"/>
          <w:marRight w:val="0"/>
          <w:marTop w:val="0"/>
          <w:marBottom w:val="0"/>
          <w:divBdr>
            <w:top w:val="none" w:sz="0" w:space="0" w:color="auto"/>
            <w:left w:val="none" w:sz="0" w:space="0" w:color="auto"/>
            <w:bottom w:val="none" w:sz="0" w:space="0" w:color="auto"/>
            <w:right w:val="none" w:sz="0" w:space="0" w:color="auto"/>
          </w:divBdr>
        </w:div>
        <w:div w:id="2145539264">
          <w:marLeft w:val="480"/>
          <w:marRight w:val="0"/>
          <w:marTop w:val="0"/>
          <w:marBottom w:val="0"/>
          <w:divBdr>
            <w:top w:val="none" w:sz="0" w:space="0" w:color="auto"/>
            <w:left w:val="none" w:sz="0" w:space="0" w:color="auto"/>
            <w:bottom w:val="none" w:sz="0" w:space="0" w:color="auto"/>
            <w:right w:val="none" w:sz="0" w:space="0" w:color="auto"/>
          </w:divBdr>
        </w:div>
        <w:div w:id="935671554">
          <w:marLeft w:val="480"/>
          <w:marRight w:val="0"/>
          <w:marTop w:val="0"/>
          <w:marBottom w:val="0"/>
          <w:divBdr>
            <w:top w:val="none" w:sz="0" w:space="0" w:color="auto"/>
            <w:left w:val="none" w:sz="0" w:space="0" w:color="auto"/>
            <w:bottom w:val="none" w:sz="0" w:space="0" w:color="auto"/>
            <w:right w:val="none" w:sz="0" w:space="0" w:color="auto"/>
          </w:divBdr>
        </w:div>
        <w:div w:id="2123761606">
          <w:marLeft w:val="480"/>
          <w:marRight w:val="0"/>
          <w:marTop w:val="0"/>
          <w:marBottom w:val="0"/>
          <w:divBdr>
            <w:top w:val="none" w:sz="0" w:space="0" w:color="auto"/>
            <w:left w:val="none" w:sz="0" w:space="0" w:color="auto"/>
            <w:bottom w:val="none" w:sz="0" w:space="0" w:color="auto"/>
            <w:right w:val="none" w:sz="0" w:space="0" w:color="auto"/>
          </w:divBdr>
        </w:div>
        <w:div w:id="496502914">
          <w:marLeft w:val="480"/>
          <w:marRight w:val="0"/>
          <w:marTop w:val="0"/>
          <w:marBottom w:val="0"/>
          <w:divBdr>
            <w:top w:val="none" w:sz="0" w:space="0" w:color="auto"/>
            <w:left w:val="none" w:sz="0" w:space="0" w:color="auto"/>
            <w:bottom w:val="none" w:sz="0" w:space="0" w:color="auto"/>
            <w:right w:val="none" w:sz="0" w:space="0" w:color="auto"/>
          </w:divBdr>
        </w:div>
        <w:div w:id="2097509369">
          <w:marLeft w:val="480"/>
          <w:marRight w:val="0"/>
          <w:marTop w:val="0"/>
          <w:marBottom w:val="0"/>
          <w:divBdr>
            <w:top w:val="none" w:sz="0" w:space="0" w:color="auto"/>
            <w:left w:val="none" w:sz="0" w:space="0" w:color="auto"/>
            <w:bottom w:val="none" w:sz="0" w:space="0" w:color="auto"/>
            <w:right w:val="none" w:sz="0" w:space="0" w:color="auto"/>
          </w:divBdr>
        </w:div>
        <w:div w:id="2095079962">
          <w:marLeft w:val="480"/>
          <w:marRight w:val="0"/>
          <w:marTop w:val="0"/>
          <w:marBottom w:val="0"/>
          <w:divBdr>
            <w:top w:val="none" w:sz="0" w:space="0" w:color="auto"/>
            <w:left w:val="none" w:sz="0" w:space="0" w:color="auto"/>
            <w:bottom w:val="none" w:sz="0" w:space="0" w:color="auto"/>
            <w:right w:val="none" w:sz="0" w:space="0" w:color="auto"/>
          </w:divBdr>
        </w:div>
        <w:div w:id="658851419">
          <w:marLeft w:val="480"/>
          <w:marRight w:val="0"/>
          <w:marTop w:val="0"/>
          <w:marBottom w:val="0"/>
          <w:divBdr>
            <w:top w:val="none" w:sz="0" w:space="0" w:color="auto"/>
            <w:left w:val="none" w:sz="0" w:space="0" w:color="auto"/>
            <w:bottom w:val="none" w:sz="0" w:space="0" w:color="auto"/>
            <w:right w:val="none" w:sz="0" w:space="0" w:color="auto"/>
          </w:divBdr>
        </w:div>
        <w:div w:id="508907854">
          <w:marLeft w:val="480"/>
          <w:marRight w:val="0"/>
          <w:marTop w:val="0"/>
          <w:marBottom w:val="0"/>
          <w:divBdr>
            <w:top w:val="none" w:sz="0" w:space="0" w:color="auto"/>
            <w:left w:val="none" w:sz="0" w:space="0" w:color="auto"/>
            <w:bottom w:val="none" w:sz="0" w:space="0" w:color="auto"/>
            <w:right w:val="none" w:sz="0" w:space="0" w:color="auto"/>
          </w:divBdr>
        </w:div>
        <w:div w:id="102775499">
          <w:marLeft w:val="480"/>
          <w:marRight w:val="0"/>
          <w:marTop w:val="0"/>
          <w:marBottom w:val="0"/>
          <w:divBdr>
            <w:top w:val="none" w:sz="0" w:space="0" w:color="auto"/>
            <w:left w:val="none" w:sz="0" w:space="0" w:color="auto"/>
            <w:bottom w:val="none" w:sz="0" w:space="0" w:color="auto"/>
            <w:right w:val="none" w:sz="0" w:space="0" w:color="auto"/>
          </w:divBdr>
        </w:div>
        <w:div w:id="1464888178">
          <w:marLeft w:val="480"/>
          <w:marRight w:val="0"/>
          <w:marTop w:val="0"/>
          <w:marBottom w:val="0"/>
          <w:divBdr>
            <w:top w:val="none" w:sz="0" w:space="0" w:color="auto"/>
            <w:left w:val="none" w:sz="0" w:space="0" w:color="auto"/>
            <w:bottom w:val="none" w:sz="0" w:space="0" w:color="auto"/>
            <w:right w:val="none" w:sz="0" w:space="0" w:color="auto"/>
          </w:divBdr>
        </w:div>
        <w:div w:id="530192402">
          <w:marLeft w:val="480"/>
          <w:marRight w:val="0"/>
          <w:marTop w:val="0"/>
          <w:marBottom w:val="0"/>
          <w:divBdr>
            <w:top w:val="none" w:sz="0" w:space="0" w:color="auto"/>
            <w:left w:val="none" w:sz="0" w:space="0" w:color="auto"/>
            <w:bottom w:val="none" w:sz="0" w:space="0" w:color="auto"/>
            <w:right w:val="none" w:sz="0" w:space="0" w:color="auto"/>
          </w:divBdr>
        </w:div>
        <w:div w:id="853887648">
          <w:marLeft w:val="480"/>
          <w:marRight w:val="0"/>
          <w:marTop w:val="0"/>
          <w:marBottom w:val="0"/>
          <w:divBdr>
            <w:top w:val="none" w:sz="0" w:space="0" w:color="auto"/>
            <w:left w:val="none" w:sz="0" w:space="0" w:color="auto"/>
            <w:bottom w:val="none" w:sz="0" w:space="0" w:color="auto"/>
            <w:right w:val="none" w:sz="0" w:space="0" w:color="auto"/>
          </w:divBdr>
        </w:div>
        <w:div w:id="1462387021">
          <w:marLeft w:val="480"/>
          <w:marRight w:val="0"/>
          <w:marTop w:val="0"/>
          <w:marBottom w:val="0"/>
          <w:divBdr>
            <w:top w:val="none" w:sz="0" w:space="0" w:color="auto"/>
            <w:left w:val="none" w:sz="0" w:space="0" w:color="auto"/>
            <w:bottom w:val="none" w:sz="0" w:space="0" w:color="auto"/>
            <w:right w:val="none" w:sz="0" w:space="0" w:color="auto"/>
          </w:divBdr>
        </w:div>
        <w:div w:id="1844708061">
          <w:marLeft w:val="480"/>
          <w:marRight w:val="0"/>
          <w:marTop w:val="0"/>
          <w:marBottom w:val="0"/>
          <w:divBdr>
            <w:top w:val="none" w:sz="0" w:space="0" w:color="auto"/>
            <w:left w:val="none" w:sz="0" w:space="0" w:color="auto"/>
            <w:bottom w:val="none" w:sz="0" w:space="0" w:color="auto"/>
            <w:right w:val="none" w:sz="0" w:space="0" w:color="auto"/>
          </w:divBdr>
        </w:div>
        <w:div w:id="1635910666">
          <w:marLeft w:val="480"/>
          <w:marRight w:val="0"/>
          <w:marTop w:val="0"/>
          <w:marBottom w:val="0"/>
          <w:divBdr>
            <w:top w:val="none" w:sz="0" w:space="0" w:color="auto"/>
            <w:left w:val="none" w:sz="0" w:space="0" w:color="auto"/>
            <w:bottom w:val="none" w:sz="0" w:space="0" w:color="auto"/>
            <w:right w:val="none" w:sz="0" w:space="0" w:color="auto"/>
          </w:divBdr>
        </w:div>
        <w:div w:id="919409296">
          <w:marLeft w:val="480"/>
          <w:marRight w:val="0"/>
          <w:marTop w:val="0"/>
          <w:marBottom w:val="0"/>
          <w:divBdr>
            <w:top w:val="none" w:sz="0" w:space="0" w:color="auto"/>
            <w:left w:val="none" w:sz="0" w:space="0" w:color="auto"/>
            <w:bottom w:val="none" w:sz="0" w:space="0" w:color="auto"/>
            <w:right w:val="none" w:sz="0" w:space="0" w:color="auto"/>
          </w:divBdr>
        </w:div>
        <w:div w:id="2048526626">
          <w:marLeft w:val="480"/>
          <w:marRight w:val="0"/>
          <w:marTop w:val="0"/>
          <w:marBottom w:val="0"/>
          <w:divBdr>
            <w:top w:val="none" w:sz="0" w:space="0" w:color="auto"/>
            <w:left w:val="none" w:sz="0" w:space="0" w:color="auto"/>
            <w:bottom w:val="none" w:sz="0" w:space="0" w:color="auto"/>
            <w:right w:val="none" w:sz="0" w:space="0" w:color="auto"/>
          </w:divBdr>
        </w:div>
        <w:div w:id="1560550714">
          <w:marLeft w:val="480"/>
          <w:marRight w:val="0"/>
          <w:marTop w:val="0"/>
          <w:marBottom w:val="0"/>
          <w:divBdr>
            <w:top w:val="none" w:sz="0" w:space="0" w:color="auto"/>
            <w:left w:val="none" w:sz="0" w:space="0" w:color="auto"/>
            <w:bottom w:val="none" w:sz="0" w:space="0" w:color="auto"/>
            <w:right w:val="none" w:sz="0" w:space="0" w:color="auto"/>
          </w:divBdr>
        </w:div>
        <w:div w:id="216091818">
          <w:marLeft w:val="480"/>
          <w:marRight w:val="0"/>
          <w:marTop w:val="0"/>
          <w:marBottom w:val="0"/>
          <w:divBdr>
            <w:top w:val="none" w:sz="0" w:space="0" w:color="auto"/>
            <w:left w:val="none" w:sz="0" w:space="0" w:color="auto"/>
            <w:bottom w:val="none" w:sz="0" w:space="0" w:color="auto"/>
            <w:right w:val="none" w:sz="0" w:space="0" w:color="auto"/>
          </w:divBdr>
        </w:div>
        <w:div w:id="2118061457">
          <w:marLeft w:val="480"/>
          <w:marRight w:val="0"/>
          <w:marTop w:val="0"/>
          <w:marBottom w:val="0"/>
          <w:divBdr>
            <w:top w:val="none" w:sz="0" w:space="0" w:color="auto"/>
            <w:left w:val="none" w:sz="0" w:space="0" w:color="auto"/>
            <w:bottom w:val="none" w:sz="0" w:space="0" w:color="auto"/>
            <w:right w:val="none" w:sz="0" w:space="0" w:color="auto"/>
          </w:divBdr>
        </w:div>
        <w:div w:id="733893782">
          <w:marLeft w:val="480"/>
          <w:marRight w:val="0"/>
          <w:marTop w:val="0"/>
          <w:marBottom w:val="0"/>
          <w:divBdr>
            <w:top w:val="none" w:sz="0" w:space="0" w:color="auto"/>
            <w:left w:val="none" w:sz="0" w:space="0" w:color="auto"/>
            <w:bottom w:val="none" w:sz="0" w:space="0" w:color="auto"/>
            <w:right w:val="none" w:sz="0" w:space="0" w:color="auto"/>
          </w:divBdr>
        </w:div>
        <w:div w:id="165748126">
          <w:marLeft w:val="480"/>
          <w:marRight w:val="0"/>
          <w:marTop w:val="0"/>
          <w:marBottom w:val="0"/>
          <w:divBdr>
            <w:top w:val="none" w:sz="0" w:space="0" w:color="auto"/>
            <w:left w:val="none" w:sz="0" w:space="0" w:color="auto"/>
            <w:bottom w:val="none" w:sz="0" w:space="0" w:color="auto"/>
            <w:right w:val="none" w:sz="0" w:space="0" w:color="auto"/>
          </w:divBdr>
        </w:div>
        <w:div w:id="911083486">
          <w:marLeft w:val="480"/>
          <w:marRight w:val="0"/>
          <w:marTop w:val="0"/>
          <w:marBottom w:val="0"/>
          <w:divBdr>
            <w:top w:val="none" w:sz="0" w:space="0" w:color="auto"/>
            <w:left w:val="none" w:sz="0" w:space="0" w:color="auto"/>
            <w:bottom w:val="none" w:sz="0" w:space="0" w:color="auto"/>
            <w:right w:val="none" w:sz="0" w:space="0" w:color="auto"/>
          </w:divBdr>
        </w:div>
        <w:div w:id="1356347556">
          <w:marLeft w:val="480"/>
          <w:marRight w:val="0"/>
          <w:marTop w:val="0"/>
          <w:marBottom w:val="0"/>
          <w:divBdr>
            <w:top w:val="none" w:sz="0" w:space="0" w:color="auto"/>
            <w:left w:val="none" w:sz="0" w:space="0" w:color="auto"/>
            <w:bottom w:val="none" w:sz="0" w:space="0" w:color="auto"/>
            <w:right w:val="none" w:sz="0" w:space="0" w:color="auto"/>
          </w:divBdr>
        </w:div>
        <w:div w:id="1151366819">
          <w:marLeft w:val="480"/>
          <w:marRight w:val="0"/>
          <w:marTop w:val="0"/>
          <w:marBottom w:val="0"/>
          <w:divBdr>
            <w:top w:val="none" w:sz="0" w:space="0" w:color="auto"/>
            <w:left w:val="none" w:sz="0" w:space="0" w:color="auto"/>
            <w:bottom w:val="none" w:sz="0" w:space="0" w:color="auto"/>
            <w:right w:val="none" w:sz="0" w:space="0" w:color="auto"/>
          </w:divBdr>
        </w:div>
        <w:div w:id="2068606391">
          <w:marLeft w:val="480"/>
          <w:marRight w:val="0"/>
          <w:marTop w:val="0"/>
          <w:marBottom w:val="0"/>
          <w:divBdr>
            <w:top w:val="none" w:sz="0" w:space="0" w:color="auto"/>
            <w:left w:val="none" w:sz="0" w:space="0" w:color="auto"/>
            <w:bottom w:val="none" w:sz="0" w:space="0" w:color="auto"/>
            <w:right w:val="none" w:sz="0" w:space="0" w:color="auto"/>
          </w:divBdr>
        </w:div>
        <w:div w:id="2045137194">
          <w:marLeft w:val="480"/>
          <w:marRight w:val="0"/>
          <w:marTop w:val="0"/>
          <w:marBottom w:val="0"/>
          <w:divBdr>
            <w:top w:val="none" w:sz="0" w:space="0" w:color="auto"/>
            <w:left w:val="none" w:sz="0" w:space="0" w:color="auto"/>
            <w:bottom w:val="none" w:sz="0" w:space="0" w:color="auto"/>
            <w:right w:val="none" w:sz="0" w:space="0" w:color="auto"/>
          </w:divBdr>
        </w:div>
        <w:div w:id="451168836">
          <w:marLeft w:val="480"/>
          <w:marRight w:val="0"/>
          <w:marTop w:val="0"/>
          <w:marBottom w:val="0"/>
          <w:divBdr>
            <w:top w:val="none" w:sz="0" w:space="0" w:color="auto"/>
            <w:left w:val="none" w:sz="0" w:space="0" w:color="auto"/>
            <w:bottom w:val="none" w:sz="0" w:space="0" w:color="auto"/>
            <w:right w:val="none" w:sz="0" w:space="0" w:color="auto"/>
          </w:divBdr>
        </w:div>
        <w:div w:id="1838571002">
          <w:marLeft w:val="480"/>
          <w:marRight w:val="0"/>
          <w:marTop w:val="0"/>
          <w:marBottom w:val="0"/>
          <w:divBdr>
            <w:top w:val="none" w:sz="0" w:space="0" w:color="auto"/>
            <w:left w:val="none" w:sz="0" w:space="0" w:color="auto"/>
            <w:bottom w:val="none" w:sz="0" w:space="0" w:color="auto"/>
            <w:right w:val="none" w:sz="0" w:space="0" w:color="auto"/>
          </w:divBdr>
        </w:div>
        <w:div w:id="2092388910">
          <w:marLeft w:val="480"/>
          <w:marRight w:val="0"/>
          <w:marTop w:val="0"/>
          <w:marBottom w:val="0"/>
          <w:divBdr>
            <w:top w:val="none" w:sz="0" w:space="0" w:color="auto"/>
            <w:left w:val="none" w:sz="0" w:space="0" w:color="auto"/>
            <w:bottom w:val="none" w:sz="0" w:space="0" w:color="auto"/>
            <w:right w:val="none" w:sz="0" w:space="0" w:color="auto"/>
          </w:divBdr>
        </w:div>
        <w:div w:id="1607081727">
          <w:marLeft w:val="480"/>
          <w:marRight w:val="0"/>
          <w:marTop w:val="0"/>
          <w:marBottom w:val="0"/>
          <w:divBdr>
            <w:top w:val="none" w:sz="0" w:space="0" w:color="auto"/>
            <w:left w:val="none" w:sz="0" w:space="0" w:color="auto"/>
            <w:bottom w:val="none" w:sz="0" w:space="0" w:color="auto"/>
            <w:right w:val="none" w:sz="0" w:space="0" w:color="auto"/>
          </w:divBdr>
        </w:div>
        <w:div w:id="1433042471">
          <w:marLeft w:val="480"/>
          <w:marRight w:val="0"/>
          <w:marTop w:val="0"/>
          <w:marBottom w:val="0"/>
          <w:divBdr>
            <w:top w:val="none" w:sz="0" w:space="0" w:color="auto"/>
            <w:left w:val="none" w:sz="0" w:space="0" w:color="auto"/>
            <w:bottom w:val="none" w:sz="0" w:space="0" w:color="auto"/>
            <w:right w:val="none" w:sz="0" w:space="0" w:color="auto"/>
          </w:divBdr>
        </w:div>
        <w:div w:id="1620917199">
          <w:marLeft w:val="480"/>
          <w:marRight w:val="0"/>
          <w:marTop w:val="0"/>
          <w:marBottom w:val="0"/>
          <w:divBdr>
            <w:top w:val="none" w:sz="0" w:space="0" w:color="auto"/>
            <w:left w:val="none" w:sz="0" w:space="0" w:color="auto"/>
            <w:bottom w:val="none" w:sz="0" w:space="0" w:color="auto"/>
            <w:right w:val="none" w:sz="0" w:space="0" w:color="auto"/>
          </w:divBdr>
        </w:div>
        <w:div w:id="1208839800">
          <w:marLeft w:val="480"/>
          <w:marRight w:val="0"/>
          <w:marTop w:val="0"/>
          <w:marBottom w:val="0"/>
          <w:divBdr>
            <w:top w:val="none" w:sz="0" w:space="0" w:color="auto"/>
            <w:left w:val="none" w:sz="0" w:space="0" w:color="auto"/>
            <w:bottom w:val="none" w:sz="0" w:space="0" w:color="auto"/>
            <w:right w:val="none" w:sz="0" w:space="0" w:color="auto"/>
          </w:divBdr>
        </w:div>
        <w:div w:id="1714886870">
          <w:marLeft w:val="480"/>
          <w:marRight w:val="0"/>
          <w:marTop w:val="0"/>
          <w:marBottom w:val="0"/>
          <w:divBdr>
            <w:top w:val="none" w:sz="0" w:space="0" w:color="auto"/>
            <w:left w:val="none" w:sz="0" w:space="0" w:color="auto"/>
            <w:bottom w:val="none" w:sz="0" w:space="0" w:color="auto"/>
            <w:right w:val="none" w:sz="0" w:space="0" w:color="auto"/>
          </w:divBdr>
        </w:div>
        <w:div w:id="1182818659">
          <w:marLeft w:val="480"/>
          <w:marRight w:val="0"/>
          <w:marTop w:val="0"/>
          <w:marBottom w:val="0"/>
          <w:divBdr>
            <w:top w:val="none" w:sz="0" w:space="0" w:color="auto"/>
            <w:left w:val="none" w:sz="0" w:space="0" w:color="auto"/>
            <w:bottom w:val="none" w:sz="0" w:space="0" w:color="auto"/>
            <w:right w:val="none" w:sz="0" w:space="0" w:color="auto"/>
          </w:divBdr>
        </w:div>
        <w:div w:id="1814906829">
          <w:marLeft w:val="480"/>
          <w:marRight w:val="0"/>
          <w:marTop w:val="0"/>
          <w:marBottom w:val="0"/>
          <w:divBdr>
            <w:top w:val="none" w:sz="0" w:space="0" w:color="auto"/>
            <w:left w:val="none" w:sz="0" w:space="0" w:color="auto"/>
            <w:bottom w:val="none" w:sz="0" w:space="0" w:color="auto"/>
            <w:right w:val="none" w:sz="0" w:space="0" w:color="auto"/>
          </w:divBdr>
        </w:div>
        <w:div w:id="1136950763">
          <w:marLeft w:val="480"/>
          <w:marRight w:val="0"/>
          <w:marTop w:val="0"/>
          <w:marBottom w:val="0"/>
          <w:divBdr>
            <w:top w:val="none" w:sz="0" w:space="0" w:color="auto"/>
            <w:left w:val="none" w:sz="0" w:space="0" w:color="auto"/>
            <w:bottom w:val="none" w:sz="0" w:space="0" w:color="auto"/>
            <w:right w:val="none" w:sz="0" w:space="0" w:color="auto"/>
          </w:divBdr>
        </w:div>
        <w:div w:id="480583075">
          <w:marLeft w:val="480"/>
          <w:marRight w:val="0"/>
          <w:marTop w:val="0"/>
          <w:marBottom w:val="0"/>
          <w:divBdr>
            <w:top w:val="none" w:sz="0" w:space="0" w:color="auto"/>
            <w:left w:val="none" w:sz="0" w:space="0" w:color="auto"/>
            <w:bottom w:val="none" w:sz="0" w:space="0" w:color="auto"/>
            <w:right w:val="none" w:sz="0" w:space="0" w:color="auto"/>
          </w:divBdr>
        </w:div>
        <w:div w:id="248589347">
          <w:marLeft w:val="480"/>
          <w:marRight w:val="0"/>
          <w:marTop w:val="0"/>
          <w:marBottom w:val="0"/>
          <w:divBdr>
            <w:top w:val="none" w:sz="0" w:space="0" w:color="auto"/>
            <w:left w:val="none" w:sz="0" w:space="0" w:color="auto"/>
            <w:bottom w:val="none" w:sz="0" w:space="0" w:color="auto"/>
            <w:right w:val="none" w:sz="0" w:space="0" w:color="auto"/>
          </w:divBdr>
        </w:div>
        <w:div w:id="1414740092">
          <w:marLeft w:val="480"/>
          <w:marRight w:val="0"/>
          <w:marTop w:val="0"/>
          <w:marBottom w:val="0"/>
          <w:divBdr>
            <w:top w:val="none" w:sz="0" w:space="0" w:color="auto"/>
            <w:left w:val="none" w:sz="0" w:space="0" w:color="auto"/>
            <w:bottom w:val="none" w:sz="0" w:space="0" w:color="auto"/>
            <w:right w:val="none" w:sz="0" w:space="0" w:color="auto"/>
          </w:divBdr>
        </w:div>
        <w:div w:id="257327024">
          <w:marLeft w:val="480"/>
          <w:marRight w:val="0"/>
          <w:marTop w:val="0"/>
          <w:marBottom w:val="0"/>
          <w:divBdr>
            <w:top w:val="none" w:sz="0" w:space="0" w:color="auto"/>
            <w:left w:val="none" w:sz="0" w:space="0" w:color="auto"/>
            <w:bottom w:val="none" w:sz="0" w:space="0" w:color="auto"/>
            <w:right w:val="none" w:sz="0" w:space="0" w:color="auto"/>
          </w:divBdr>
        </w:div>
        <w:div w:id="574097906">
          <w:marLeft w:val="480"/>
          <w:marRight w:val="0"/>
          <w:marTop w:val="0"/>
          <w:marBottom w:val="0"/>
          <w:divBdr>
            <w:top w:val="none" w:sz="0" w:space="0" w:color="auto"/>
            <w:left w:val="none" w:sz="0" w:space="0" w:color="auto"/>
            <w:bottom w:val="none" w:sz="0" w:space="0" w:color="auto"/>
            <w:right w:val="none" w:sz="0" w:space="0" w:color="auto"/>
          </w:divBdr>
        </w:div>
        <w:div w:id="184026865">
          <w:marLeft w:val="480"/>
          <w:marRight w:val="0"/>
          <w:marTop w:val="0"/>
          <w:marBottom w:val="0"/>
          <w:divBdr>
            <w:top w:val="none" w:sz="0" w:space="0" w:color="auto"/>
            <w:left w:val="none" w:sz="0" w:space="0" w:color="auto"/>
            <w:bottom w:val="none" w:sz="0" w:space="0" w:color="auto"/>
            <w:right w:val="none" w:sz="0" w:space="0" w:color="auto"/>
          </w:divBdr>
        </w:div>
        <w:div w:id="435178165">
          <w:marLeft w:val="480"/>
          <w:marRight w:val="0"/>
          <w:marTop w:val="0"/>
          <w:marBottom w:val="0"/>
          <w:divBdr>
            <w:top w:val="none" w:sz="0" w:space="0" w:color="auto"/>
            <w:left w:val="none" w:sz="0" w:space="0" w:color="auto"/>
            <w:bottom w:val="none" w:sz="0" w:space="0" w:color="auto"/>
            <w:right w:val="none" w:sz="0" w:space="0" w:color="auto"/>
          </w:divBdr>
        </w:div>
        <w:div w:id="483670538">
          <w:marLeft w:val="480"/>
          <w:marRight w:val="0"/>
          <w:marTop w:val="0"/>
          <w:marBottom w:val="0"/>
          <w:divBdr>
            <w:top w:val="none" w:sz="0" w:space="0" w:color="auto"/>
            <w:left w:val="none" w:sz="0" w:space="0" w:color="auto"/>
            <w:bottom w:val="none" w:sz="0" w:space="0" w:color="auto"/>
            <w:right w:val="none" w:sz="0" w:space="0" w:color="auto"/>
          </w:divBdr>
        </w:div>
        <w:div w:id="1946233839">
          <w:marLeft w:val="480"/>
          <w:marRight w:val="0"/>
          <w:marTop w:val="0"/>
          <w:marBottom w:val="0"/>
          <w:divBdr>
            <w:top w:val="none" w:sz="0" w:space="0" w:color="auto"/>
            <w:left w:val="none" w:sz="0" w:space="0" w:color="auto"/>
            <w:bottom w:val="none" w:sz="0" w:space="0" w:color="auto"/>
            <w:right w:val="none" w:sz="0" w:space="0" w:color="auto"/>
          </w:divBdr>
        </w:div>
        <w:div w:id="1306470896">
          <w:marLeft w:val="480"/>
          <w:marRight w:val="0"/>
          <w:marTop w:val="0"/>
          <w:marBottom w:val="0"/>
          <w:divBdr>
            <w:top w:val="none" w:sz="0" w:space="0" w:color="auto"/>
            <w:left w:val="none" w:sz="0" w:space="0" w:color="auto"/>
            <w:bottom w:val="none" w:sz="0" w:space="0" w:color="auto"/>
            <w:right w:val="none" w:sz="0" w:space="0" w:color="auto"/>
          </w:divBdr>
        </w:div>
        <w:div w:id="163518505">
          <w:marLeft w:val="480"/>
          <w:marRight w:val="0"/>
          <w:marTop w:val="0"/>
          <w:marBottom w:val="0"/>
          <w:divBdr>
            <w:top w:val="none" w:sz="0" w:space="0" w:color="auto"/>
            <w:left w:val="none" w:sz="0" w:space="0" w:color="auto"/>
            <w:bottom w:val="none" w:sz="0" w:space="0" w:color="auto"/>
            <w:right w:val="none" w:sz="0" w:space="0" w:color="auto"/>
          </w:divBdr>
        </w:div>
        <w:div w:id="1261716898">
          <w:marLeft w:val="480"/>
          <w:marRight w:val="0"/>
          <w:marTop w:val="0"/>
          <w:marBottom w:val="0"/>
          <w:divBdr>
            <w:top w:val="none" w:sz="0" w:space="0" w:color="auto"/>
            <w:left w:val="none" w:sz="0" w:space="0" w:color="auto"/>
            <w:bottom w:val="none" w:sz="0" w:space="0" w:color="auto"/>
            <w:right w:val="none" w:sz="0" w:space="0" w:color="auto"/>
          </w:divBdr>
        </w:div>
        <w:div w:id="355085820">
          <w:marLeft w:val="480"/>
          <w:marRight w:val="0"/>
          <w:marTop w:val="0"/>
          <w:marBottom w:val="0"/>
          <w:divBdr>
            <w:top w:val="none" w:sz="0" w:space="0" w:color="auto"/>
            <w:left w:val="none" w:sz="0" w:space="0" w:color="auto"/>
            <w:bottom w:val="none" w:sz="0" w:space="0" w:color="auto"/>
            <w:right w:val="none" w:sz="0" w:space="0" w:color="auto"/>
          </w:divBdr>
        </w:div>
        <w:div w:id="1019430747">
          <w:marLeft w:val="480"/>
          <w:marRight w:val="0"/>
          <w:marTop w:val="0"/>
          <w:marBottom w:val="0"/>
          <w:divBdr>
            <w:top w:val="none" w:sz="0" w:space="0" w:color="auto"/>
            <w:left w:val="none" w:sz="0" w:space="0" w:color="auto"/>
            <w:bottom w:val="none" w:sz="0" w:space="0" w:color="auto"/>
            <w:right w:val="none" w:sz="0" w:space="0" w:color="auto"/>
          </w:divBdr>
        </w:div>
        <w:div w:id="688529865">
          <w:marLeft w:val="480"/>
          <w:marRight w:val="0"/>
          <w:marTop w:val="0"/>
          <w:marBottom w:val="0"/>
          <w:divBdr>
            <w:top w:val="none" w:sz="0" w:space="0" w:color="auto"/>
            <w:left w:val="none" w:sz="0" w:space="0" w:color="auto"/>
            <w:bottom w:val="none" w:sz="0" w:space="0" w:color="auto"/>
            <w:right w:val="none" w:sz="0" w:space="0" w:color="auto"/>
          </w:divBdr>
        </w:div>
        <w:div w:id="1475953276">
          <w:marLeft w:val="480"/>
          <w:marRight w:val="0"/>
          <w:marTop w:val="0"/>
          <w:marBottom w:val="0"/>
          <w:divBdr>
            <w:top w:val="none" w:sz="0" w:space="0" w:color="auto"/>
            <w:left w:val="none" w:sz="0" w:space="0" w:color="auto"/>
            <w:bottom w:val="none" w:sz="0" w:space="0" w:color="auto"/>
            <w:right w:val="none" w:sz="0" w:space="0" w:color="auto"/>
          </w:divBdr>
        </w:div>
        <w:div w:id="396362074">
          <w:marLeft w:val="480"/>
          <w:marRight w:val="0"/>
          <w:marTop w:val="0"/>
          <w:marBottom w:val="0"/>
          <w:divBdr>
            <w:top w:val="none" w:sz="0" w:space="0" w:color="auto"/>
            <w:left w:val="none" w:sz="0" w:space="0" w:color="auto"/>
            <w:bottom w:val="none" w:sz="0" w:space="0" w:color="auto"/>
            <w:right w:val="none" w:sz="0" w:space="0" w:color="auto"/>
          </w:divBdr>
        </w:div>
        <w:div w:id="417405204">
          <w:marLeft w:val="480"/>
          <w:marRight w:val="0"/>
          <w:marTop w:val="0"/>
          <w:marBottom w:val="0"/>
          <w:divBdr>
            <w:top w:val="none" w:sz="0" w:space="0" w:color="auto"/>
            <w:left w:val="none" w:sz="0" w:space="0" w:color="auto"/>
            <w:bottom w:val="none" w:sz="0" w:space="0" w:color="auto"/>
            <w:right w:val="none" w:sz="0" w:space="0" w:color="auto"/>
          </w:divBdr>
        </w:div>
        <w:div w:id="2047829361">
          <w:marLeft w:val="480"/>
          <w:marRight w:val="0"/>
          <w:marTop w:val="0"/>
          <w:marBottom w:val="0"/>
          <w:divBdr>
            <w:top w:val="none" w:sz="0" w:space="0" w:color="auto"/>
            <w:left w:val="none" w:sz="0" w:space="0" w:color="auto"/>
            <w:bottom w:val="none" w:sz="0" w:space="0" w:color="auto"/>
            <w:right w:val="none" w:sz="0" w:space="0" w:color="auto"/>
          </w:divBdr>
        </w:div>
        <w:div w:id="753862352">
          <w:marLeft w:val="480"/>
          <w:marRight w:val="0"/>
          <w:marTop w:val="0"/>
          <w:marBottom w:val="0"/>
          <w:divBdr>
            <w:top w:val="none" w:sz="0" w:space="0" w:color="auto"/>
            <w:left w:val="none" w:sz="0" w:space="0" w:color="auto"/>
            <w:bottom w:val="none" w:sz="0" w:space="0" w:color="auto"/>
            <w:right w:val="none" w:sz="0" w:space="0" w:color="auto"/>
          </w:divBdr>
        </w:div>
        <w:div w:id="921454563">
          <w:marLeft w:val="480"/>
          <w:marRight w:val="0"/>
          <w:marTop w:val="0"/>
          <w:marBottom w:val="0"/>
          <w:divBdr>
            <w:top w:val="none" w:sz="0" w:space="0" w:color="auto"/>
            <w:left w:val="none" w:sz="0" w:space="0" w:color="auto"/>
            <w:bottom w:val="none" w:sz="0" w:space="0" w:color="auto"/>
            <w:right w:val="none" w:sz="0" w:space="0" w:color="auto"/>
          </w:divBdr>
        </w:div>
        <w:div w:id="339045234">
          <w:marLeft w:val="480"/>
          <w:marRight w:val="0"/>
          <w:marTop w:val="0"/>
          <w:marBottom w:val="0"/>
          <w:divBdr>
            <w:top w:val="none" w:sz="0" w:space="0" w:color="auto"/>
            <w:left w:val="none" w:sz="0" w:space="0" w:color="auto"/>
            <w:bottom w:val="none" w:sz="0" w:space="0" w:color="auto"/>
            <w:right w:val="none" w:sz="0" w:space="0" w:color="auto"/>
          </w:divBdr>
        </w:div>
        <w:div w:id="379788077">
          <w:marLeft w:val="480"/>
          <w:marRight w:val="0"/>
          <w:marTop w:val="0"/>
          <w:marBottom w:val="0"/>
          <w:divBdr>
            <w:top w:val="none" w:sz="0" w:space="0" w:color="auto"/>
            <w:left w:val="none" w:sz="0" w:space="0" w:color="auto"/>
            <w:bottom w:val="none" w:sz="0" w:space="0" w:color="auto"/>
            <w:right w:val="none" w:sz="0" w:space="0" w:color="auto"/>
          </w:divBdr>
        </w:div>
        <w:div w:id="1353219347">
          <w:marLeft w:val="480"/>
          <w:marRight w:val="0"/>
          <w:marTop w:val="0"/>
          <w:marBottom w:val="0"/>
          <w:divBdr>
            <w:top w:val="none" w:sz="0" w:space="0" w:color="auto"/>
            <w:left w:val="none" w:sz="0" w:space="0" w:color="auto"/>
            <w:bottom w:val="none" w:sz="0" w:space="0" w:color="auto"/>
            <w:right w:val="none" w:sz="0" w:space="0" w:color="auto"/>
          </w:divBdr>
        </w:div>
        <w:div w:id="181555099">
          <w:marLeft w:val="480"/>
          <w:marRight w:val="0"/>
          <w:marTop w:val="0"/>
          <w:marBottom w:val="0"/>
          <w:divBdr>
            <w:top w:val="none" w:sz="0" w:space="0" w:color="auto"/>
            <w:left w:val="none" w:sz="0" w:space="0" w:color="auto"/>
            <w:bottom w:val="none" w:sz="0" w:space="0" w:color="auto"/>
            <w:right w:val="none" w:sz="0" w:space="0" w:color="auto"/>
          </w:divBdr>
        </w:div>
        <w:div w:id="1577325797">
          <w:marLeft w:val="480"/>
          <w:marRight w:val="0"/>
          <w:marTop w:val="0"/>
          <w:marBottom w:val="0"/>
          <w:divBdr>
            <w:top w:val="none" w:sz="0" w:space="0" w:color="auto"/>
            <w:left w:val="none" w:sz="0" w:space="0" w:color="auto"/>
            <w:bottom w:val="none" w:sz="0" w:space="0" w:color="auto"/>
            <w:right w:val="none" w:sz="0" w:space="0" w:color="auto"/>
          </w:divBdr>
        </w:div>
        <w:div w:id="1449543640">
          <w:marLeft w:val="480"/>
          <w:marRight w:val="0"/>
          <w:marTop w:val="0"/>
          <w:marBottom w:val="0"/>
          <w:divBdr>
            <w:top w:val="none" w:sz="0" w:space="0" w:color="auto"/>
            <w:left w:val="none" w:sz="0" w:space="0" w:color="auto"/>
            <w:bottom w:val="none" w:sz="0" w:space="0" w:color="auto"/>
            <w:right w:val="none" w:sz="0" w:space="0" w:color="auto"/>
          </w:divBdr>
        </w:div>
        <w:div w:id="54788182">
          <w:marLeft w:val="480"/>
          <w:marRight w:val="0"/>
          <w:marTop w:val="0"/>
          <w:marBottom w:val="0"/>
          <w:divBdr>
            <w:top w:val="none" w:sz="0" w:space="0" w:color="auto"/>
            <w:left w:val="none" w:sz="0" w:space="0" w:color="auto"/>
            <w:bottom w:val="none" w:sz="0" w:space="0" w:color="auto"/>
            <w:right w:val="none" w:sz="0" w:space="0" w:color="auto"/>
          </w:divBdr>
        </w:div>
        <w:div w:id="976297458">
          <w:marLeft w:val="480"/>
          <w:marRight w:val="0"/>
          <w:marTop w:val="0"/>
          <w:marBottom w:val="0"/>
          <w:divBdr>
            <w:top w:val="none" w:sz="0" w:space="0" w:color="auto"/>
            <w:left w:val="none" w:sz="0" w:space="0" w:color="auto"/>
            <w:bottom w:val="none" w:sz="0" w:space="0" w:color="auto"/>
            <w:right w:val="none" w:sz="0" w:space="0" w:color="auto"/>
          </w:divBdr>
        </w:div>
        <w:div w:id="1712725697">
          <w:marLeft w:val="480"/>
          <w:marRight w:val="0"/>
          <w:marTop w:val="0"/>
          <w:marBottom w:val="0"/>
          <w:divBdr>
            <w:top w:val="none" w:sz="0" w:space="0" w:color="auto"/>
            <w:left w:val="none" w:sz="0" w:space="0" w:color="auto"/>
            <w:bottom w:val="none" w:sz="0" w:space="0" w:color="auto"/>
            <w:right w:val="none" w:sz="0" w:space="0" w:color="auto"/>
          </w:divBdr>
        </w:div>
        <w:div w:id="398527446">
          <w:marLeft w:val="480"/>
          <w:marRight w:val="0"/>
          <w:marTop w:val="0"/>
          <w:marBottom w:val="0"/>
          <w:divBdr>
            <w:top w:val="none" w:sz="0" w:space="0" w:color="auto"/>
            <w:left w:val="none" w:sz="0" w:space="0" w:color="auto"/>
            <w:bottom w:val="none" w:sz="0" w:space="0" w:color="auto"/>
            <w:right w:val="none" w:sz="0" w:space="0" w:color="auto"/>
          </w:divBdr>
        </w:div>
        <w:div w:id="858927838">
          <w:marLeft w:val="480"/>
          <w:marRight w:val="0"/>
          <w:marTop w:val="0"/>
          <w:marBottom w:val="0"/>
          <w:divBdr>
            <w:top w:val="none" w:sz="0" w:space="0" w:color="auto"/>
            <w:left w:val="none" w:sz="0" w:space="0" w:color="auto"/>
            <w:bottom w:val="none" w:sz="0" w:space="0" w:color="auto"/>
            <w:right w:val="none" w:sz="0" w:space="0" w:color="auto"/>
          </w:divBdr>
        </w:div>
        <w:div w:id="872227408">
          <w:marLeft w:val="480"/>
          <w:marRight w:val="0"/>
          <w:marTop w:val="0"/>
          <w:marBottom w:val="0"/>
          <w:divBdr>
            <w:top w:val="none" w:sz="0" w:space="0" w:color="auto"/>
            <w:left w:val="none" w:sz="0" w:space="0" w:color="auto"/>
            <w:bottom w:val="none" w:sz="0" w:space="0" w:color="auto"/>
            <w:right w:val="none" w:sz="0" w:space="0" w:color="auto"/>
          </w:divBdr>
        </w:div>
        <w:div w:id="108665476">
          <w:marLeft w:val="480"/>
          <w:marRight w:val="0"/>
          <w:marTop w:val="0"/>
          <w:marBottom w:val="0"/>
          <w:divBdr>
            <w:top w:val="none" w:sz="0" w:space="0" w:color="auto"/>
            <w:left w:val="none" w:sz="0" w:space="0" w:color="auto"/>
            <w:bottom w:val="none" w:sz="0" w:space="0" w:color="auto"/>
            <w:right w:val="none" w:sz="0" w:space="0" w:color="auto"/>
          </w:divBdr>
        </w:div>
        <w:div w:id="571504793">
          <w:marLeft w:val="480"/>
          <w:marRight w:val="0"/>
          <w:marTop w:val="0"/>
          <w:marBottom w:val="0"/>
          <w:divBdr>
            <w:top w:val="none" w:sz="0" w:space="0" w:color="auto"/>
            <w:left w:val="none" w:sz="0" w:space="0" w:color="auto"/>
            <w:bottom w:val="none" w:sz="0" w:space="0" w:color="auto"/>
            <w:right w:val="none" w:sz="0" w:space="0" w:color="auto"/>
          </w:divBdr>
        </w:div>
        <w:div w:id="1868175015">
          <w:marLeft w:val="480"/>
          <w:marRight w:val="0"/>
          <w:marTop w:val="0"/>
          <w:marBottom w:val="0"/>
          <w:divBdr>
            <w:top w:val="none" w:sz="0" w:space="0" w:color="auto"/>
            <w:left w:val="none" w:sz="0" w:space="0" w:color="auto"/>
            <w:bottom w:val="none" w:sz="0" w:space="0" w:color="auto"/>
            <w:right w:val="none" w:sz="0" w:space="0" w:color="auto"/>
          </w:divBdr>
        </w:div>
        <w:div w:id="1517958319">
          <w:marLeft w:val="480"/>
          <w:marRight w:val="0"/>
          <w:marTop w:val="0"/>
          <w:marBottom w:val="0"/>
          <w:divBdr>
            <w:top w:val="none" w:sz="0" w:space="0" w:color="auto"/>
            <w:left w:val="none" w:sz="0" w:space="0" w:color="auto"/>
            <w:bottom w:val="none" w:sz="0" w:space="0" w:color="auto"/>
            <w:right w:val="none" w:sz="0" w:space="0" w:color="auto"/>
          </w:divBdr>
        </w:div>
        <w:div w:id="1302349696">
          <w:marLeft w:val="480"/>
          <w:marRight w:val="0"/>
          <w:marTop w:val="0"/>
          <w:marBottom w:val="0"/>
          <w:divBdr>
            <w:top w:val="none" w:sz="0" w:space="0" w:color="auto"/>
            <w:left w:val="none" w:sz="0" w:space="0" w:color="auto"/>
            <w:bottom w:val="none" w:sz="0" w:space="0" w:color="auto"/>
            <w:right w:val="none" w:sz="0" w:space="0" w:color="auto"/>
          </w:divBdr>
        </w:div>
        <w:div w:id="1243641081">
          <w:marLeft w:val="480"/>
          <w:marRight w:val="0"/>
          <w:marTop w:val="0"/>
          <w:marBottom w:val="0"/>
          <w:divBdr>
            <w:top w:val="none" w:sz="0" w:space="0" w:color="auto"/>
            <w:left w:val="none" w:sz="0" w:space="0" w:color="auto"/>
            <w:bottom w:val="none" w:sz="0" w:space="0" w:color="auto"/>
            <w:right w:val="none" w:sz="0" w:space="0" w:color="auto"/>
          </w:divBdr>
        </w:div>
        <w:div w:id="39675424">
          <w:marLeft w:val="480"/>
          <w:marRight w:val="0"/>
          <w:marTop w:val="0"/>
          <w:marBottom w:val="0"/>
          <w:divBdr>
            <w:top w:val="none" w:sz="0" w:space="0" w:color="auto"/>
            <w:left w:val="none" w:sz="0" w:space="0" w:color="auto"/>
            <w:bottom w:val="none" w:sz="0" w:space="0" w:color="auto"/>
            <w:right w:val="none" w:sz="0" w:space="0" w:color="auto"/>
          </w:divBdr>
        </w:div>
        <w:div w:id="679936900">
          <w:marLeft w:val="480"/>
          <w:marRight w:val="0"/>
          <w:marTop w:val="0"/>
          <w:marBottom w:val="0"/>
          <w:divBdr>
            <w:top w:val="none" w:sz="0" w:space="0" w:color="auto"/>
            <w:left w:val="none" w:sz="0" w:space="0" w:color="auto"/>
            <w:bottom w:val="none" w:sz="0" w:space="0" w:color="auto"/>
            <w:right w:val="none" w:sz="0" w:space="0" w:color="auto"/>
          </w:divBdr>
        </w:div>
        <w:div w:id="1839808997">
          <w:marLeft w:val="480"/>
          <w:marRight w:val="0"/>
          <w:marTop w:val="0"/>
          <w:marBottom w:val="0"/>
          <w:divBdr>
            <w:top w:val="none" w:sz="0" w:space="0" w:color="auto"/>
            <w:left w:val="none" w:sz="0" w:space="0" w:color="auto"/>
            <w:bottom w:val="none" w:sz="0" w:space="0" w:color="auto"/>
            <w:right w:val="none" w:sz="0" w:space="0" w:color="auto"/>
          </w:divBdr>
        </w:div>
        <w:div w:id="1468473477">
          <w:marLeft w:val="480"/>
          <w:marRight w:val="0"/>
          <w:marTop w:val="0"/>
          <w:marBottom w:val="0"/>
          <w:divBdr>
            <w:top w:val="none" w:sz="0" w:space="0" w:color="auto"/>
            <w:left w:val="none" w:sz="0" w:space="0" w:color="auto"/>
            <w:bottom w:val="none" w:sz="0" w:space="0" w:color="auto"/>
            <w:right w:val="none" w:sz="0" w:space="0" w:color="auto"/>
          </w:divBdr>
        </w:div>
        <w:div w:id="767046734">
          <w:marLeft w:val="480"/>
          <w:marRight w:val="0"/>
          <w:marTop w:val="0"/>
          <w:marBottom w:val="0"/>
          <w:divBdr>
            <w:top w:val="none" w:sz="0" w:space="0" w:color="auto"/>
            <w:left w:val="none" w:sz="0" w:space="0" w:color="auto"/>
            <w:bottom w:val="none" w:sz="0" w:space="0" w:color="auto"/>
            <w:right w:val="none" w:sz="0" w:space="0" w:color="auto"/>
          </w:divBdr>
        </w:div>
        <w:div w:id="1985039291">
          <w:marLeft w:val="480"/>
          <w:marRight w:val="0"/>
          <w:marTop w:val="0"/>
          <w:marBottom w:val="0"/>
          <w:divBdr>
            <w:top w:val="none" w:sz="0" w:space="0" w:color="auto"/>
            <w:left w:val="none" w:sz="0" w:space="0" w:color="auto"/>
            <w:bottom w:val="none" w:sz="0" w:space="0" w:color="auto"/>
            <w:right w:val="none" w:sz="0" w:space="0" w:color="auto"/>
          </w:divBdr>
        </w:div>
        <w:div w:id="968317217">
          <w:marLeft w:val="480"/>
          <w:marRight w:val="0"/>
          <w:marTop w:val="0"/>
          <w:marBottom w:val="0"/>
          <w:divBdr>
            <w:top w:val="none" w:sz="0" w:space="0" w:color="auto"/>
            <w:left w:val="none" w:sz="0" w:space="0" w:color="auto"/>
            <w:bottom w:val="none" w:sz="0" w:space="0" w:color="auto"/>
            <w:right w:val="none" w:sz="0" w:space="0" w:color="auto"/>
          </w:divBdr>
        </w:div>
        <w:div w:id="124125952">
          <w:marLeft w:val="480"/>
          <w:marRight w:val="0"/>
          <w:marTop w:val="0"/>
          <w:marBottom w:val="0"/>
          <w:divBdr>
            <w:top w:val="none" w:sz="0" w:space="0" w:color="auto"/>
            <w:left w:val="none" w:sz="0" w:space="0" w:color="auto"/>
            <w:bottom w:val="none" w:sz="0" w:space="0" w:color="auto"/>
            <w:right w:val="none" w:sz="0" w:space="0" w:color="auto"/>
          </w:divBdr>
        </w:div>
        <w:div w:id="107891865">
          <w:marLeft w:val="480"/>
          <w:marRight w:val="0"/>
          <w:marTop w:val="0"/>
          <w:marBottom w:val="0"/>
          <w:divBdr>
            <w:top w:val="none" w:sz="0" w:space="0" w:color="auto"/>
            <w:left w:val="none" w:sz="0" w:space="0" w:color="auto"/>
            <w:bottom w:val="none" w:sz="0" w:space="0" w:color="auto"/>
            <w:right w:val="none" w:sz="0" w:space="0" w:color="auto"/>
          </w:divBdr>
        </w:div>
        <w:div w:id="600115067">
          <w:marLeft w:val="480"/>
          <w:marRight w:val="0"/>
          <w:marTop w:val="0"/>
          <w:marBottom w:val="0"/>
          <w:divBdr>
            <w:top w:val="none" w:sz="0" w:space="0" w:color="auto"/>
            <w:left w:val="none" w:sz="0" w:space="0" w:color="auto"/>
            <w:bottom w:val="none" w:sz="0" w:space="0" w:color="auto"/>
            <w:right w:val="none" w:sz="0" w:space="0" w:color="auto"/>
          </w:divBdr>
        </w:div>
        <w:div w:id="1815831238">
          <w:marLeft w:val="480"/>
          <w:marRight w:val="0"/>
          <w:marTop w:val="0"/>
          <w:marBottom w:val="0"/>
          <w:divBdr>
            <w:top w:val="none" w:sz="0" w:space="0" w:color="auto"/>
            <w:left w:val="none" w:sz="0" w:space="0" w:color="auto"/>
            <w:bottom w:val="none" w:sz="0" w:space="0" w:color="auto"/>
            <w:right w:val="none" w:sz="0" w:space="0" w:color="auto"/>
          </w:divBdr>
        </w:div>
        <w:div w:id="1804077304">
          <w:marLeft w:val="480"/>
          <w:marRight w:val="0"/>
          <w:marTop w:val="0"/>
          <w:marBottom w:val="0"/>
          <w:divBdr>
            <w:top w:val="none" w:sz="0" w:space="0" w:color="auto"/>
            <w:left w:val="none" w:sz="0" w:space="0" w:color="auto"/>
            <w:bottom w:val="none" w:sz="0" w:space="0" w:color="auto"/>
            <w:right w:val="none" w:sz="0" w:space="0" w:color="auto"/>
          </w:divBdr>
        </w:div>
        <w:div w:id="950669622">
          <w:marLeft w:val="480"/>
          <w:marRight w:val="0"/>
          <w:marTop w:val="0"/>
          <w:marBottom w:val="0"/>
          <w:divBdr>
            <w:top w:val="none" w:sz="0" w:space="0" w:color="auto"/>
            <w:left w:val="none" w:sz="0" w:space="0" w:color="auto"/>
            <w:bottom w:val="none" w:sz="0" w:space="0" w:color="auto"/>
            <w:right w:val="none" w:sz="0" w:space="0" w:color="auto"/>
          </w:divBdr>
        </w:div>
        <w:div w:id="622231080">
          <w:marLeft w:val="480"/>
          <w:marRight w:val="0"/>
          <w:marTop w:val="0"/>
          <w:marBottom w:val="0"/>
          <w:divBdr>
            <w:top w:val="none" w:sz="0" w:space="0" w:color="auto"/>
            <w:left w:val="none" w:sz="0" w:space="0" w:color="auto"/>
            <w:bottom w:val="none" w:sz="0" w:space="0" w:color="auto"/>
            <w:right w:val="none" w:sz="0" w:space="0" w:color="auto"/>
          </w:divBdr>
        </w:div>
        <w:div w:id="2008241328">
          <w:marLeft w:val="480"/>
          <w:marRight w:val="0"/>
          <w:marTop w:val="0"/>
          <w:marBottom w:val="0"/>
          <w:divBdr>
            <w:top w:val="none" w:sz="0" w:space="0" w:color="auto"/>
            <w:left w:val="none" w:sz="0" w:space="0" w:color="auto"/>
            <w:bottom w:val="none" w:sz="0" w:space="0" w:color="auto"/>
            <w:right w:val="none" w:sz="0" w:space="0" w:color="auto"/>
          </w:divBdr>
        </w:div>
      </w:divsChild>
    </w:div>
    <w:div w:id="744499945">
      <w:bodyDiv w:val="1"/>
      <w:marLeft w:val="0"/>
      <w:marRight w:val="0"/>
      <w:marTop w:val="0"/>
      <w:marBottom w:val="0"/>
      <w:divBdr>
        <w:top w:val="none" w:sz="0" w:space="0" w:color="auto"/>
        <w:left w:val="none" w:sz="0" w:space="0" w:color="auto"/>
        <w:bottom w:val="none" w:sz="0" w:space="0" w:color="auto"/>
        <w:right w:val="none" w:sz="0" w:space="0" w:color="auto"/>
      </w:divBdr>
    </w:div>
    <w:div w:id="744645232">
      <w:marLeft w:val="480"/>
      <w:marRight w:val="0"/>
      <w:marTop w:val="0"/>
      <w:marBottom w:val="0"/>
      <w:divBdr>
        <w:top w:val="none" w:sz="0" w:space="0" w:color="auto"/>
        <w:left w:val="none" w:sz="0" w:space="0" w:color="auto"/>
        <w:bottom w:val="none" w:sz="0" w:space="0" w:color="auto"/>
        <w:right w:val="none" w:sz="0" w:space="0" w:color="auto"/>
      </w:divBdr>
    </w:div>
    <w:div w:id="744686199">
      <w:bodyDiv w:val="1"/>
      <w:marLeft w:val="0"/>
      <w:marRight w:val="0"/>
      <w:marTop w:val="0"/>
      <w:marBottom w:val="0"/>
      <w:divBdr>
        <w:top w:val="none" w:sz="0" w:space="0" w:color="auto"/>
        <w:left w:val="none" w:sz="0" w:space="0" w:color="auto"/>
        <w:bottom w:val="none" w:sz="0" w:space="0" w:color="auto"/>
        <w:right w:val="none" w:sz="0" w:space="0" w:color="auto"/>
      </w:divBdr>
    </w:div>
    <w:div w:id="744686459">
      <w:bodyDiv w:val="1"/>
      <w:marLeft w:val="0"/>
      <w:marRight w:val="0"/>
      <w:marTop w:val="0"/>
      <w:marBottom w:val="0"/>
      <w:divBdr>
        <w:top w:val="none" w:sz="0" w:space="0" w:color="auto"/>
        <w:left w:val="none" w:sz="0" w:space="0" w:color="auto"/>
        <w:bottom w:val="none" w:sz="0" w:space="0" w:color="auto"/>
        <w:right w:val="none" w:sz="0" w:space="0" w:color="auto"/>
      </w:divBdr>
    </w:div>
    <w:div w:id="744687826">
      <w:marLeft w:val="480"/>
      <w:marRight w:val="0"/>
      <w:marTop w:val="0"/>
      <w:marBottom w:val="0"/>
      <w:divBdr>
        <w:top w:val="none" w:sz="0" w:space="0" w:color="auto"/>
        <w:left w:val="none" w:sz="0" w:space="0" w:color="auto"/>
        <w:bottom w:val="none" w:sz="0" w:space="0" w:color="auto"/>
        <w:right w:val="none" w:sz="0" w:space="0" w:color="auto"/>
      </w:divBdr>
    </w:div>
    <w:div w:id="744841991">
      <w:bodyDiv w:val="1"/>
      <w:marLeft w:val="0"/>
      <w:marRight w:val="0"/>
      <w:marTop w:val="0"/>
      <w:marBottom w:val="0"/>
      <w:divBdr>
        <w:top w:val="none" w:sz="0" w:space="0" w:color="auto"/>
        <w:left w:val="none" w:sz="0" w:space="0" w:color="auto"/>
        <w:bottom w:val="none" w:sz="0" w:space="0" w:color="auto"/>
        <w:right w:val="none" w:sz="0" w:space="0" w:color="auto"/>
      </w:divBdr>
    </w:div>
    <w:div w:id="745221681">
      <w:bodyDiv w:val="1"/>
      <w:marLeft w:val="0"/>
      <w:marRight w:val="0"/>
      <w:marTop w:val="0"/>
      <w:marBottom w:val="0"/>
      <w:divBdr>
        <w:top w:val="none" w:sz="0" w:space="0" w:color="auto"/>
        <w:left w:val="none" w:sz="0" w:space="0" w:color="auto"/>
        <w:bottom w:val="none" w:sz="0" w:space="0" w:color="auto"/>
        <w:right w:val="none" w:sz="0" w:space="0" w:color="auto"/>
      </w:divBdr>
    </w:div>
    <w:div w:id="745223134">
      <w:bodyDiv w:val="1"/>
      <w:marLeft w:val="0"/>
      <w:marRight w:val="0"/>
      <w:marTop w:val="0"/>
      <w:marBottom w:val="0"/>
      <w:divBdr>
        <w:top w:val="none" w:sz="0" w:space="0" w:color="auto"/>
        <w:left w:val="none" w:sz="0" w:space="0" w:color="auto"/>
        <w:bottom w:val="none" w:sz="0" w:space="0" w:color="auto"/>
        <w:right w:val="none" w:sz="0" w:space="0" w:color="auto"/>
      </w:divBdr>
    </w:div>
    <w:div w:id="745613922">
      <w:bodyDiv w:val="1"/>
      <w:marLeft w:val="0"/>
      <w:marRight w:val="0"/>
      <w:marTop w:val="0"/>
      <w:marBottom w:val="0"/>
      <w:divBdr>
        <w:top w:val="none" w:sz="0" w:space="0" w:color="auto"/>
        <w:left w:val="none" w:sz="0" w:space="0" w:color="auto"/>
        <w:bottom w:val="none" w:sz="0" w:space="0" w:color="auto"/>
        <w:right w:val="none" w:sz="0" w:space="0" w:color="auto"/>
      </w:divBdr>
    </w:div>
    <w:div w:id="745615686">
      <w:bodyDiv w:val="1"/>
      <w:marLeft w:val="0"/>
      <w:marRight w:val="0"/>
      <w:marTop w:val="0"/>
      <w:marBottom w:val="0"/>
      <w:divBdr>
        <w:top w:val="none" w:sz="0" w:space="0" w:color="auto"/>
        <w:left w:val="none" w:sz="0" w:space="0" w:color="auto"/>
        <w:bottom w:val="none" w:sz="0" w:space="0" w:color="auto"/>
        <w:right w:val="none" w:sz="0" w:space="0" w:color="auto"/>
      </w:divBdr>
    </w:div>
    <w:div w:id="745688045">
      <w:bodyDiv w:val="1"/>
      <w:marLeft w:val="0"/>
      <w:marRight w:val="0"/>
      <w:marTop w:val="0"/>
      <w:marBottom w:val="0"/>
      <w:divBdr>
        <w:top w:val="none" w:sz="0" w:space="0" w:color="auto"/>
        <w:left w:val="none" w:sz="0" w:space="0" w:color="auto"/>
        <w:bottom w:val="none" w:sz="0" w:space="0" w:color="auto"/>
        <w:right w:val="none" w:sz="0" w:space="0" w:color="auto"/>
      </w:divBdr>
    </w:div>
    <w:div w:id="745759094">
      <w:bodyDiv w:val="1"/>
      <w:marLeft w:val="0"/>
      <w:marRight w:val="0"/>
      <w:marTop w:val="0"/>
      <w:marBottom w:val="0"/>
      <w:divBdr>
        <w:top w:val="none" w:sz="0" w:space="0" w:color="auto"/>
        <w:left w:val="none" w:sz="0" w:space="0" w:color="auto"/>
        <w:bottom w:val="none" w:sz="0" w:space="0" w:color="auto"/>
        <w:right w:val="none" w:sz="0" w:space="0" w:color="auto"/>
      </w:divBdr>
      <w:divsChild>
        <w:div w:id="6059576">
          <w:marLeft w:val="480"/>
          <w:marRight w:val="0"/>
          <w:marTop w:val="0"/>
          <w:marBottom w:val="0"/>
          <w:divBdr>
            <w:top w:val="none" w:sz="0" w:space="0" w:color="auto"/>
            <w:left w:val="none" w:sz="0" w:space="0" w:color="auto"/>
            <w:bottom w:val="none" w:sz="0" w:space="0" w:color="auto"/>
            <w:right w:val="none" w:sz="0" w:space="0" w:color="auto"/>
          </w:divBdr>
        </w:div>
        <w:div w:id="438574722">
          <w:marLeft w:val="480"/>
          <w:marRight w:val="0"/>
          <w:marTop w:val="0"/>
          <w:marBottom w:val="0"/>
          <w:divBdr>
            <w:top w:val="none" w:sz="0" w:space="0" w:color="auto"/>
            <w:left w:val="none" w:sz="0" w:space="0" w:color="auto"/>
            <w:bottom w:val="none" w:sz="0" w:space="0" w:color="auto"/>
            <w:right w:val="none" w:sz="0" w:space="0" w:color="auto"/>
          </w:divBdr>
        </w:div>
        <w:div w:id="1821194851">
          <w:marLeft w:val="480"/>
          <w:marRight w:val="0"/>
          <w:marTop w:val="0"/>
          <w:marBottom w:val="0"/>
          <w:divBdr>
            <w:top w:val="none" w:sz="0" w:space="0" w:color="auto"/>
            <w:left w:val="none" w:sz="0" w:space="0" w:color="auto"/>
            <w:bottom w:val="none" w:sz="0" w:space="0" w:color="auto"/>
            <w:right w:val="none" w:sz="0" w:space="0" w:color="auto"/>
          </w:divBdr>
        </w:div>
        <w:div w:id="2124415484">
          <w:marLeft w:val="480"/>
          <w:marRight w:val="0"/>
          <w:marTop w:val="0"/>
          <w:marBottom w:val="0"/>
          <w:divBdr>
            <w:top w:val="none" w:sz="0" w:space="0" w:color="auto"/>
            <w:left w:val="none" w:sz="0" w:space="0" w:color="auto"/>
            <w:bottom w:val="none" w:sz="0" w:space="0" w:color="auto"/>
            <w:right w:val="none" w:sz="0" w:space="0" w:color="auto"/>
          </w:divBdr>
        </w:div>
        <w:div w:id="1972901189">
          <w:marLeft w:val="480"/>
          <w:marRight w:val="0"/>
          <w:marTop w:val="0"/>
          <w:marBottom w:val="0"/>
          <w:divBdr>
            <w:top w:val="none" w:sz="0" w:space="0" w:color="auto"/>
            <w:left w:val="none" w:sz="0" w:space="0" w:color="auto"/>
            <w:bottom w:val="none" w:sz="0" w:space="0" w:color="auto"/>
            <w:right w:val="none" w:sz="0" w:space="0" w:color="auto"/>
          </w:divBdr>
        </w:div>
        <w:div w:id="1245802723">
          <w:marLeft w:val="480"/>
          <w:marRight w:val="0"/>
          <w:marTop w:val="0"/>
          <w:marBottom w:val="0"/>
          <w:divBdr>
            <w:top w:val="none" w:sz="0" w:space="0" w:color="auto"/>
            <w:left w:val="none" w:sz="0" w:space="0" w:color="auto"/>
            <w:bottom w:val="none" w:sz="0" w:space="0" w:color="auto"/>
            <w:right w:val="none" w:sz="0" w:space="0" w:color="auto"/>
          </w:divBdr>
        </w:div>
        <w:div w:id="1606693454">
          <w:marLeft w:val="480"/>
          <w:marRight w:val="0"/>
          <w:marTop w:val="0"/>
          <w:marBottom w:val="0"/>
          <w:divBdr>
            <w:top w:val="none" w:sz="0" w:space="0" w:color="auto"/>
            <w:left w:val="none" w:sz="0" w:space="0" w:color="auto"/>
            <w:bottom w:val="none" w:sz="0" w:space="0" w:color="auto"/>
            <w:right w:val="none" w:sz="0" w:space="0" w:color="auto"/>
          </w:divBdr>
        </w:div>
        <w:div w:id="1788504597">
          <w:marLeft w:val="480"/>
          <w:marRight w:val="0"/>
          <w:marTop w:val="0"/>
          <w:marBottom w:val="0"/>
          <w:divBdr>
            <w:top w:val="none" w:sz="0" w:space="0" w:color="auto"/>
            <w:left w:val="none" w:sz="0" w:space="0" w:color="auto"/>
            <w:bottom w:val="none" w:sz="0" w:space="0" w:color="auto"/>
            <w:right w:val="none" w:sz="0" w:space="0" w:color="auto"/>
          </w:divBdr>
        </w:div>
        <w:div w:id="713044065">
          <w:marLeft w:val="480"/>
          <w:marRight w:val="0"/>
          <w:marTop w:val="0"/>
          <w:marBottom w:val="0"/>
          <w:divBdr>
            <w:top w:val="none" w:sz="0" w:space="0" w:color="auto"/>
            <w:left w:val="none" w:sz="0" w:space="0" w:color="auto"/>
            <w:bottom w:val="none" w:sz="0" w:space="0" w:color="auto"/>
            <w:right w:val="none" w:sz="0" w:space="0" w:color="auto"/>
          </w:divBdr>
        </w:div>
        <w:div w:id="1870294937">
          <w:marLeft w:val="480"/>
          <w:marRight w:val="0"/>
          <w:marTop w:val="0"/>
          <w:marBottom w:val="0"/>
          <w:divBdr>
            <w:top w:val="none" w:sz="0" w:space="0" w:color="auto"/>
            <w:left w:val="none" w:sz="0" w:space="0" w:color="auto"/>
            <w:bottom w:val="none" w:sz="0" w:space="0" w:color="auto"/>
            <w:right w:val="none" w:sz="0" w:space="0" w:color="auto"/>
          </w:divBdr>
        </w:div>
        <w:div w:id="380831144">
          <w:marLeft w:val="480"/>
          <w:marRight w:val="0"/>
          <w:marTop w:val="0"/>
          <w:marBottom w:val="0"/>
          <w:divBdr>
            <w:top w:val="none" w:sz="0" w:space="0" w:color="auto"/>
            <w:left w:val="none" w:sz="0" w:space="0" w:color="auto"/>
            <w:bottom w:val="none" w:sz="0" w:space="0" w:color="auto"/>
            <w:right w:val="none" w:sz="0" w:space="0" w:color="auto"/>
          </w:divBdr>
        </w:div>
        <w:div w:id="1925912220">
          <w:marLeft w:val="480"/>
          <w:marRight w:val="0"/>
          <w:marTop w:val="0"/>
          <w:marBottom w:val="0"/>
          <w:divBdr>
            <w:top w:val="none" w:sz="0" w:space="0" w:color="auto"/>
            <w:left w:val="none" w:sz="0" w:space="0" w:color="auto"/>
            <w:bottom w:val="none" w:sz="0" w:space="0" w:color="auto"/>
            <w:right w:val="none" w:sz="0" w:space="0" w:color="auto"/>
          </w:divBdr>
        </w:div>
        <w:div w:id="1439520062">
          <w:marLeft w:val="480"/>
          <w:marRight w:val="0"/>
          <w:marTop w:val="0"/>
          <w:marBottom w:val="0"/>
          <w:divBdr>
            <w:top w:val="none" w:sz="0" w:space="0" w:color="auto"/>
            <w:left w:val="none" w:sz="0" w:space="0" w:color="auto"/>
            <w:bottom w:val="none" w:sz="0" w:space="0" w:color="auto"/>
            <w:right w:val="none" w:sz="0" w:space="0" w:color="auto"/>
          </w:divBdr>
        </w:div>
        <w:div w:id="1514303665">
          <w:marLeft w:val="480"/>
          <w:marRight w:val="0"/>
          <w:marTop w:val="0"/>
          <w:marBottom w:val="0"/>
          <w:divBdr>
            <w:top w:val="none" w:sz="0" w:space="0" w:color="auto"/>
            <w:left w:val="none" w:sz="0" w:space="0" w:color="auto"/>
            <w:bottom w:val="none" w:sz="0" w:space="0" w:color="auto"/>
            <w:right w:val="none" w:sz="0" w:space="0" w:color="auto"/>
          </w:divBdr>
        </w:div>
        <w:div w:id="1094742048">
          <w:marLeft w:val="480"/>
          <w:marRight w:val="0"/>
          <w:marTop w:val="0"/>
          <w:marBottom w:val="0"/>
          <w:divBdr>
            <w:top w:val="none" w:sz="0" w:space="0" w:color="auto"/>
            <w:left w:val="none" w:sz="0" w:space="0" w:color="auto"/>
            <w:bottom w:val="none" w:sz="0" w:space="0" w:color="auto"/>
            <w:right w:val="none" w:sz="0" w:space="0" w:color="auto"/>
          </w:divBdr>
        </w:div>
        <w:div w:id="274169652">
          <w:marLeft w:val="480"/>
          <w:marRight w:val="0"/>
          <w:marTop w:val="0"/>
          <w:marBottom w:val="0"/>
          <w:divBdr>
            <w:top w:val="none" w:sz="0" w:space="0" w:color="auto"/>
            <w:left w:val="none" w:sz="0" w:space="0" w:color="auto"/>
            <w:bottom w:val="none" w:sz="0" w:space="0" w:color="auto"/>
            <w:right w:val="none" w:sz="0" w:space="0" w:color="auto"/>
          </w:divBdr>
        </w:div>
        <w:div w:id="177041116">
          <w:marLeft w:val="480"/>
          <w:marRight w:val="0"/>
          <w:marTop w:val="0"/>
          <w:marBottom w:val="0"/>
          <w:divBdr>
            <w:top w:val="none" w:sz="0" w:space="0" w:color="auto"/>
            <w:left w:val="none" w:sz="0" w:space="0" w:color="auto"/>
            <w:bottom w:val="none" w:sz="0" w:space="0" w:color="auto"/>
            <w:right w:val="none" w:sz="0" w:space="0" w:color="auto"/>
          </w:divBdr>
        </w:div>
        <w:div w:id="1151561394">
          <w:marLeft w:val="480"/>
          <w:marRight w:val="0"/>
          <w:marTop w:val="0"/>
          <w:marBottom w:val="0"/>
          <w:divBdr>
            <w:top w:val="none" w:sz="0" w:space="0" w:color="auto"/>
            <w:left w:val="none" w:sz="0" w:space="0" w:color="auto"/>
            <w:bottom w:val="none" w:sz="0" w:space="0" w:color="auto"/>
            <w:right w:val="none" w:sz="0" w:space="0" w:color="auto"/>
          </w:divBdr>
        </w:div>
        <w:div w:id="2144618297">
          <w:marLeft w:val="480"/>
          <w:marRight w:val="0"/>
          <w:marTop w:val="0"/>
          <w:marBottom w:val="0"/>
          <w:divBdr>
            <w:top w:val="none" w:sz="0" w:space="0" w:color="auto"/>
            <w:left w:val="none" w:sz="0" w:space="0" w:color="auto"/>
            <w:bottom w:val="none" w:sz="0" w:space="0" w:color="auto"/>
            <w:right w:val="none" w:sz="0" w:space="0" w:color="auto"/>
          </w:divBdr>
        </w:div>
        <w:div w:id="1833527911">
          <w:marLeft w:val="480"/>
          <w:marRight w:val="0"/>
          <w:marTop w:val="0"/>
          <w:marBottom w:val="0"/>
          <w:divBdr>
            <w:top w:val="none" w:sz="0" w:space="0" w:color="auto"/>
            <w:left w:val="none" w:sz="0" w:space="0" w:color="auto"/>
            <w:bottom w:val="none" w:sz="0" w:space="0" w:color="auto"/>
            <w:right w:val="none" w:sz="0" w:space="0" w:color="auto"/>
          </w:divBdr>
        </w:div>
        <w:div w:id="745684728">
          <w:marLeft w:val="480"/>
          <w:marRight w:val="0"/>
          <w:marTop w:val="0"/>
          <w:marBottom w:val="0"/>
          <w:divBdr>
            <w:top w:val="none" w:sz="0" w:space="0" w:color="auto"/>
            <w:left w:val="none" w:sz="0" w:space="0" w:color="auto"/>
            <w:bottom w:val="none" w:sz="0" w:space="0" w:color="auto"/>
            <w:right w:val="none" w:sz="0" w:space="0" w:color="auto"/>
          </w:divBdr>
        </w:div>
        <w:div w:id="507327001">
          <w:marLeft w:val="480"/>
          <w:marRight w:val="0"/>
          <w:marTop w:val="0"/>
          <w:marBottom w:val="0"/>
          <w:divBdr>
            <w:top w:val="none" w:sz="0" w:space="0" w:color="auto"/>
            <w:left w:val="none" w:sz="0" w:space="0" w:color="auto"/>
            <w:bottom w:val="none" w:sz="0" w:space="0" w:color="auto"/>
            <w:right w:val="none" w:sz="0" w:space="0" w:color="auto"/>
          </w:divBdr>
        </w:div>
        <w:div w:id="1184201174">
          <w:marLeft w:val="480"/>
          <w:marRight w:val="0"/>
          <w:marTop w:val="0"/>
          <w:marBottom w:val="0"/>
          <w:divBdr>
            <w:top w:val="none" w:sz="0" w:space="0" w:color="auto"/>
            <w:left w:val="none" w:sz="0" w:space="0" w:color="auto"/>
            <w:bottom w:val="none" w:sz="0" w:space="0" w:color="auto"/>
            <w:right w:val="none" w:sz="0" w:space="0" w:color="auto"/>
          </w:divBdr>
        </w:div>
        <w:div w:id="311108675">
          <w:marLeft w:val="480"/>
          <w:marRight w:val="0"/>
          <w:marTop w:val="0"/>
          <w:marBottom w:val="0"/>
          <w:divBdr>
            <w:top w:val="none" w:sz="0" w:space="0" w:color="auto"/>
            <w:left w:val="none" w:sz="0" w:space="0" w:color="auto"/>
            <w:bottom w:val="none" w:sz="0" w:space="0" w:color="auto"/>
            <w:right w:val="none" w:sz="0" w:space="0" w:color="auto"/>
          </w:divBdr>
        </w:div>
        <w:div w:id="705061796">
          <w:marLeft w:val="480"/>
          <w:marRight w:val="0"/>
          <w:marTop w:val="0"/>
          <w:marBottom w:val="0"/>
          <w:divBdr>
            <w:top w:val="none" w:sz="0" w:space="0" w:color="auto"/>
            <w:left w:val="none" w:sz="0" w:space="0" w:color="auto"/>
            <w:bottom w:val="none" w:sz="0" w:space="0" w:color="auto"/>
            <w:right w:val="none" w:sz="0" w:space="0" w:color="auto"/>
          </w:divBdr>
        </w:div>
        <w:div w:id="1998218562">
          <w:marLeft w:val="480"/>
          <w:marRight w:val="0"/>
          <w:marTop w:val="0"/>
          <w:marBottom w:val="0"/>
          <w:divBdr>
            <w:top w:val="none" w:sz="0" w:space="0" w:color="auto"/>
            <w:left w:val="none" w:sz="0" w:space="0" w:color="auto"/>
            <w:bottom w:val="none" w:sz="0" w:space="0" w:color="auto"/>
            <w:right w:val="none" w:sz="0" w:space="0" w:color="auto"/>
          </w:divBdr>
        </w:div>
        <w:div w:id="1171721743">
          <w:marLeft w:val="480"/>
          <w:marRight w:val="0"/>
          <w:marTop w:val="0"/>
          <w:marBottom w:val="0"/>
          <w:divBdr>
            <w:top w:val="none" w:sz="0" w:space="0" w:color="auto"/>
            <w:left w:val="none" w:sz="0" w:space="0" w:color="auto"/>
            <w:bottom w:val="none" w:sz="0" w:space="0" w:color="auto"/>
            <w:right w:val="none" w:sz="0" w:space="0" w:color="auto"/>
          </w:divBdr>
        </w:div>
        <w:div w:id="1323464383">
          <w:marLeft w:val="480"/>
          <w:marRight w:val="0"/>
          <w:marTop w:val="0"/>
          <w:marBottom w:val="0"/>
          <w:divBdr>
            <w:top w:val="none" w:sz="0" w:space="0" w:color="auto"/>
            <w:left w:val="none" w:sz="0" w:space="0" w:color="auto"/>
            <w:bottom w:val="none" w:sz="0" w:space="0" w:color="auto"/>
            <w:right w:val="none" w:sz="0" w:space="0" w:color="auto"/>
          </w:divBdr>
        </w:div>
        <w:div w:id="1371145182">
          <w:marLeft w:val="480"/>
          <w:marRight w:val="0"/>
          <w:marTop w:val="0"/>
          <w:marBottom w:val="0"/>
          <w:divBdr>
            <w:top w:val="none" w:sz="0" w:space="0" w:color="auto"/>
            <w:left w:val="none" w:sz="0" w:space="0" w:color="auto"/>
            <w:bottom w:val="none" w:sz="0" w:space="0" w:color="auto"/>
            <w:right w:val="none" w:sz="0" w:space="0" w:color="auto"/>
          </w:divBdr>
        </w:div>
        <w:div w:id="105854065">
          <w:marLeft w:val="480"/>
          <w:marRight w:val="0"/>
          <w:marTop w:val="0"/>
          <w:marBottom w:val="0"/>
          <w:divBdr>
            <w:top w:val="none" w:sz="0" w:space="0" w:color="auto"/>
            <w:left w:val="none" w:sz="0" w:space="0" w:color="auto"/>
            <w:bottom w:val="none" w:sz="0" w:space="0" w:color="auto"/>
            <w:right w:val="none" w:sz="0" w:space="0" w:color="auto"/>
          </w:divBdr>
        </w:div>
        <w:div w:id="1243415496">
          <w:marLeft w:val="480"/>
          <w:marRight w:val="0"/>
          <w:marTop w:val="0"/>
          <w:marBottom w:val="0"/>
          <w:divBdr>
            <w:top w:val="none" w:sz="0" w:space="0" w:color="auto"/>
            <w:left w:val="none" w:sz="0" w:space="0" w:color="auto"/>
            <w:bottom w:val="none" w:sz="0" w:space="0" w:color="auto"/>
            <w:right w:val="none" w:sz="0" w:space="0" w:color="auto"/>
          </w:divBdr>
        </w:div>
        <w:div w:id="1028288559">
          <w:marLeft w:val="480"/>
          <w:marRight w:val="0"/>
          <w:marTop w:val="0"/>
          <w:marBottom w:val="0"/>
          <w:divBdr>
            <w:top w:val="none" w:sz="0" w:space="0" w:color="auto"/>
            <w:left w:val="none" w:sz="0" w:space="0" w:color="auto"/>
            <w:bottom w:val="none" w:sz="0" w:space="0" w:color="auto"/>
            <w:right w:val="none" w:sz="0" w:space="0" w:color="auto"/>
          </w:divBdr>
        </w:div>
        <w:div w:id="2123262680">
          <w:marLeft w:val="480"/>
          <w:marRight w:val="0"/>
          <w:marTop w:val="0"/>
          <w:marBottom w:val="0"/>
          <w:divBdr>
            <w:top w:val="none" w:sz="0" w:space="0" w:color="auto"/>
            <w:left w:val="none" w:sz="0" w:space="0" w:color="auto"/>
            <w:bottom w:val="none" w:sz="0" w:space="0" w:color="auto"/>
            <w:right w:val="none" w:sz="0" w:space="0" w:color="auto"/>
          </w:divBdr>
        </w:div>
        <w:div w:id="478768646">
          <w:marLeft w:val="480"/>
          <w:marRight w:val="0"/>
          <w:marTop w:val="0"/>
          <w:marBottom w:val="0"/>
          <w:divBdr>
            <w:top w:val="none" w:sz="0" w:space="0" w:color="auto"/>
            <w:left w:val="none" w:sz="0" w:space="0" w:color="auto"/>
            <w:bottom w:val="none" w:sz="0" w:space="0" w:color="auto"/>
            <w:right w:val="none" w:sz="0" w:space="0" w:color="auto"/>
          </w:divBdr>
        </w:div>
        <w:div w:id="1954820854">
          <w:marLeft w:val="480"/>
          <w:marRight w:val="0"/>
          <w:marTop w:val="0"/>
          <w:marBottom w:val="0"/>
          <w:divBdr>
            <w:top w:val="none" w:sz="0" w:space="0" w:color="auto"/>
            <w:left w:val="none" w:sz="0" w:space="0" w:color="auto"/>
            <w:bottom w:val="none" w:sz="0" w:space="0" w:color="auto"/>
            <w:right w:val="none" w:sz="0" w:space="0" w:color="auto"/>
          </w:divBdr>
        </w:div>
        <w:div w:id="1979914697">
          <w:marLeft w:val="480"/>
          <w:marRight w:val="0"/>
          <w:marTop w:val="0"/>
          <w:marBottom w:val="0"/>
          <w:divBdr>
            <w:top w:val="none" w:sz="0" w:space="0" w:color="auto"/>
            <w:left w:val="none" w:sz="0" w:space="0" w:color="auto"/>
            <w:bottom w:val="none" w:sz="0" w:space="0" w:color="auto"/>
            <w:right w:val="none" w:sz="0" w:space="0" w:color="auto"/>
          </w:divBdr>
        </w:div>
        <w:div w:id="637690551">
          <w:marLeft w:val="480"/>
          <w:marRight w:val="0"/>
          <w:marTop w:val="0"/>
          <w:marBottom w:val="0"/>
          <w:divBdr>
            <w:top w:val="none" w:sz="0" w:space="0" w:color="auto"/>
            <w:left w:val="none" w:sz="0" w:space="0" w:color="auto"/>
            <w:bottom w:val="none" w:sz="0" w:space="0" w:color="auto"/>
            <w:right w:val="none" w:sz="0" w:space="0" w:color="auto"/>
          </w:divBdr>
        </w:div>
        <w:div w:id="1945070174">
          <w:marLeft w:val="480"/>
          <w:marRight w:val="0"/>
          <w:marTop w:val="0"/>
          <w:marBottom w:val="0"/>
          <w:divBdr>
            <w:top w:val="none" w:sz="0" w:space="0" w:color="auto"/>
            <w:left w:val="none" w:sz="0" w:space="0" w:color="auto"/>
            <w:bottom w:val="none" w:sz="0" w:space="0" w:color="auto"/>
            <w:right w:val="none" w:sz="0" w:space="0" w:color="auto"/>
          </w:divBdr>
        </w:div>
        <w:div w:id="1927183218">
          <w:marLeft w:val="480"/>
          <w:marRight w:val="0"/>
          <w:marTop w:val="0"/>
          <w:marBottom w:val="0"/>
          <w:divBdr>
            <w:top w:val="none" w:sz="0" w:space="0" w:color="auto"/>
            <w:left w:val="none" w:sz="0" w:space="0" w:color="auto"/>
            <w:bottom w:val="none" w:sz="0" w:space="0" w:color="auto"/>
            <w:right w:val="none" w:sz="0" w:space="0" w:color="auto"/>
          </w:divBdr>
        </w:div>
        <w:div w:id="170148291">
          <w:marLeft w:val="480"/>
          <w:marRight w:val="0"/>
          <w:marTop w:val="0"/>
          <w:marBottom w:val="0"/>
          <w:divBdr>
            <w:top w:val="none" w:sz="0" w:space="0" w:color="auto"/>
            <w:left w:val="none" w:sz="0" w:space="0" w:color="auto"/>
            <w:bottom w:val="none" w:sz="0" w:space="0" w:color="auto"/>
            <w:right w:val="none" w:sz="0" w:space="0" w:color="auto"/>
          </w:divBdr>
        </w:div>
        <w:div w:id="150564402">
          <w:marLeft w:val="480"/>
          <w:marRight w:val="0"/>
          <w:marTop w:val="0"/>
          <w:marBottom w:val="0"/>
          <w:divBdr>
            <w:top w:val="none" w:sz="0" w:space="0" w:color="auto"/>
            <w:left w:val="none" w:sz="0" w:space="0" w:color="auto"/>
            <w:bottom w:val="none" w:sz="0" w:space="0" w:color="auto"/>
            <w:right w:val="none" w:sz="0" w:space="0" w:color="auto"/>
          </w:divBdr>
        </w:div>
        <w:div w:id="2097557301">
          <w:marLeft w:val="480"/>
          <w:marRight w:val="0"/>
          <w:marTop w:val="0"/>
          <w:marBottom w:val="0"/>
          <w:divBdr>
            <w:top w:val="none" w:sz="0" w:space="0" w:color="auto"/>
            <w:left w:val="none" w:sz="0" w:space="0" w:color="auto"/>
            <w:bottom w:val="none" w:sz="0" w:space="0" w:color="auto"/>
            <w:right w:val="none" w:sz="0" w:space="0" w:color="auto"/>
          </w:divBdr>
        </w:div>
        <w:div w:id="168376051">
          <w:marLeft w:val="480"/>
          <w:marRight w:val="0"/>
          <w:marTop w:val="0"/>
          <w:marBottom w:val="0"/>
          <w:divBdr>
            <w:top w:val="none" w:sz="0" w:space="0" w:color="auto"/>
            <w:left w:val="none" w:sz="0" w:space="0" w:color="auto"/>
            <w:bottom w:val="none" w:sz="0" w:space="0" w:color="auto"/>
            <w:right w:val="none" w:sz="0" w:space="0" w:color="auto"/>
          </w:divBdr>
        </w:div>
        <w:div w:id="275793705">
          <w:marLeft w:val="480"/>
          <w:marRight w:val="0"/>
          <w:marTop w:val="0"/>
          <w:marBottom w:val="0"/>
          <w:divBdr>
            <w:top w:val="none" w:sz="0" w:space="0" w:color="auto"/>
            <w:left w:val="none" w:sz="0" w:space="0" w:color="auto"/>
            <w:bottom w:val="none" w:sz="0" w:space="0" w:color="auto"/>
            <w:right w:val="none" w:sz="0" w:space="0" w:color="auto"/>
          </w:divBdr>
        </w:div>
        <w:div w:id="1449003653">
          <w:marLeft w:val="480"/>
          <w:marRight w:val="0"/>
          <w:marTop w:val="0"/>
          <w:marBottom w:val="0"/>
          <w:divBdr>
            <w:top w:val="none" w:sz="0" w:space="0" w:color="auto"/>
            <w:left w:val="none" w:sz="0" w:space="0" w:color="auto"/>
            <w:bottom w:val="none" w:sz="0" w:space="0" w:color="auto"/>
            <w:right w:val="none" w:sz="0" w:space="0" w:color="auto"/>
          </w:divBdr>
        </w:div>
        <w:div w:id="1668165878">
          <w:marLeft w:val="480"/>
          <w:marRight w:val="0"/>
          <w:marTop w:val="0"/>
          <w:marBottom w:val="0"/>
          <w:divBdr>
            <w:top w:val="none" w:sz="0" w:space="0" w:color="auto"/>
            <w:left w:val="none" w:sz="0" w:space="0" w:color="auto"/>
            <w:bottom w:val="none" w:sz="0" w:space="0" w:color="auto"/>
            <w:right w:val="none" w:sz="0" w:space="0" w:color="auto"/>
          </w:divBdr>
        </w:div>
        <w:div w:id="1175070448">
          <w:marLeft w:val="480"/>
          <w:marRight w:val="0"/>
          <w:marTop w:val="0"/>
          <w:marBottom w:val="0"/>
          <w:divBdr>
            <w:top w:val="none" w:sz="0" w:space="0" w:color="auto"/>
            <w:left w:val="none" w:sz="0" w:space="0" w:color="auto"/>
            <w:bottom w:val="none" w:sz="0" w:space="0" w:color="auto"/>
            <w:right w:val="none" w:sz="0" w:space="0" w:color="auto"/>
          </w:divBdr>
        </w:div>
        <w:div w:id="1584415177">
          <w:marLeft w:val="480"/>
          <w:marRight w:val="0"/>
          <w:marTop w:val="0"/>
          <w:marBottom w:val="0"/>
          <w:divBdr>
            <w:top w:val="none" w:sz="0" w:space="0" w:color="auto"/>
            <w:left w:val="none" w:sz="0" w:space="0" w:color="auto"/>
            <w:bottom w:val="none" w:sz="0" w:space="0" w:color="auto"/>
            <w:right w:val="none" w:sz="0" w:space="0" w:color="auto"/>
          </w:divBdr>
        </w:div>
        <w:div w:id="688684224">
          <w:marLeft w:val="480"/>
          <w:marRight w:val="0"/>
          <w:marTop w:val="0"/>
          <w:marBottom w:val="0"/>
          <w:divBdr>
            <w:top w:val="none" w:sz="0" w:space="0" w:color="auto"/>
            <w:left w:val="none" w:sz="0" w:space="0" w:color="auto"/>
            <w:bottom w:val="none" w:sz="0" w:space="0" w:color="auto"/>
            <w:right w:val="none" w:sz="0" w:space="0" w:color="auto"/>
          </w:divBdr>
        </w:div>
        <w:div w:id="703603010">
          <w:marLeft w:val="480"/>
          <w:marRight w:val="0"/>
          <w:marTop w:val="0"/>
          <w:marBottom w:val="0"/>
          <w:divBdr>
            <w:top w:val="none" w:sz="0" w:space="0" w:color="auto"/>
            <w:left w:val="none" w:sz="0" w:space="0" w:color="auto"/>
            <w:bottom w:val="none" w:sz="0" w:space="0" w:color="auto"/>
            <w:right w:val="none" w:sz="0" w:space="0" w:color="auto"/>
          </w:divBdr>
        </w:div>
        <w:div w:id="1147405324">
          <w:marLeft w:val="480"/>
          <w:marRight w:val="0"/>
          <w:marTop w:val="0"/>
          <w:marBottom w:val="0"/>
          <w:divBdr>
            <w:top w:val="none" w:sz="0" w:space="0" w:color="auto"/>
            <w:left w:val="none" w:sz="0" w:space="0" w:color="auto"/>
            <w:bottom w:val="none" w:sz="0" w:space="0" w:color="auto"/>
            <w:right w:val="none" w:sz="0" w:space="0" w:color="auto"/>
          </w:divBdr>
        </w:div>
        <w:div w:id="929894637">
          <w:marLeft w:val="480"/>
          <w:marRight w:val="0"/>
          <w:marTop w:val="0"/>
          <w:marBottom w:val="0"/>
          <w:divBdr>
            <w:top w:val="none" w:sz="0" w:space="0" w:color="auto"/>
            <w:left w:val="none" w:sz="0" w:space="0" w:color="auto"/>
            <w:bottom w:val="none" w:sz="0" w:space="0" w:color="auto"/>
            <w:right w:val="none" w:sz="0" w:space="0" w:color="auto"/>
          </w:divBdr>
        </w:div>
        <w:div w:id="294023626">
          <w:marLeft w:val="480"/>
          <w:marRight w:val="0"/>
          <w:marTop w:val="0"/>
          <w:marBottom w:val="0"/>
          <w:divBdr>
            <w:top w:val="none" w:sz="0" w:space="0" w:color="auto"/>
            <w:left w:val="none" w:sz="0" w:space="0" w:color="auto"/>
            <w:bottom w:val="none" w:sz="0" w:space="0" w:color="auto"/>
            <w:right w:val="none" w:sz="0" w:space="0" w:color="auto"/>
          </w:divBdr>
        </w:div>
        <w:div w:id="1346831332">
          <w:marLeft w:val="480"/>
          <w:marRight w:val="0"/>
          <w:marTop w:val="0"/>
          <w:marBottom w:val="0"/>
          <w:divBdr>
            <w:top w:val="none" w:sz="0" w:space="0" w:color="auto"/>
            <w:left w:val="none" w:sz="0" w:space="0" w:color="auto"/>
            <w:bottom w:val="none" w:sz="0" w:space="0" w:color="auto"/>
            <w:right w:val="none" w:sz="0" w:space="0" w:color="auto"/>
          </w:divBdr>
        </w:div>
        <w:div w:id="1903984116">
          <w:marLeft w:val="480"/>
          <w:marRight w:val="0"/>
          <w:marTop w:val="0"/>
          <w:marBottom w:val="0"/>
          <w:divBdr>
            <w:top w:val="none" w:sz="0" w:space="0" w:color="auto"/>
            <w:left w:val="none" w:sz="0" w:space="0" w:color="auto"/>
            <w:bottom w:val="none" w:sz="0" w:space="0" w:color="auto"/>
            <w:right w:val="none" w:sz="0" w:space="0" w:color="auto"/>
          </w:divBdr>
        </w:div>
        <w:div w:id="583301218">
          <w:marLeft w:val="480"/>
          <w:marRight w:val="0"/>
          <w:marTop w:val="0"/>
          <w:marBottom w:val="0"/>
          <w:divBdr>
            <w:top w:val="none" w:sz="0" w:space="0" w:color="auto"/>
            <w:left w:val="none" w:sz="0" w:space="0" w:color="auto"/>
            <w:bottom w:val="none" w:sz="0" w:space="0" w:color="auto"/>
            <w:right w:val="none" w:sz="0" w:space="0" w:color="auto"/>
          </w:divBdr>
        </w:div>
        <w:div w:id="136071344">
          <w:marLeft w:val="480"/>
          <w:marRight w:val="0"/>
          <w:marTop w:val="0"/>
          <w:marBottom w:val="0"/>
          <w:divBdr>
            <w:top w:val="none" w:sz="0" w:space="0" w:color="auto"/>
            <w:left w:val="none" w:sz="0" w:space="0" w:color="auto"/>
            <w:bottom w:val="none" w:sz="0" w:space="0" w:color="auto"/>
            <w:right w:val="none" w:sz="0" w:space="0" w:color="auto"/>
          </w:divBdr>
        </w:div>
        <w:div w:id="1408763807">
          <w:marLeft w:val="480"/>
          <w:marRight w:val="0"/>
          <w:marTop w:val="0"/>
          <w:marBottom w:val="0"/>
          <w:divBdr>
            <w:top w:val="none" w:sz="0" w:space="0" w:color="auto"/>
            <w:left w:val="none" w:sz="0" w:space="0" w:color="auto"/>
            <w:bottom w:val="none" w:sz="0" w:space="0" w:color="auto"/>
            <w:right w:val="none" w:sz="0" w:space="0" w:color="auto"/>
          </w:divBdr>
        </w:div>
        <w:div w:id="666593746">
          <w:marLeft w:val="480"/>
          <w:marRight w:val="0"/>
          <w:marTop w:val="0"/>
          <w:marBottom w:val="0"/>
          <w:divBdr>
            <w:top w:val="none" w:sz="0" w:space="0" w:color="auto"/>
            <w:left w:val="none" w:sz="0" w:space="0" w:color="auto"/>
            <w:bottom w:val="none" w:sz="0" w:space="0" w:color="auto"/>
            <w:right w:val="none" w:sz="0" w:space="0" w:color="auto"/>
          </w:divBdr>
        </w:div>
        <w:div w:id="407076812">
          <w:marLeft w:val="480"/>
          <w:marRight w:val="0"/>
          <w:marTop w:val="0"/>
          <w:marBottom w:val="0"/>
          <w:divBdr>
            <w:top w:val="none" w:sz="0" w:space="0" w:color="auto"/>
            <w:left w:val="none" w:sz="0" w:space="0" w:color="auto"/>
            <w:bottom w:val="none" w:sz="0" w:space="0" w:color="auto"/>
            <w:right w:val="none" w:sz="0" w:space="0" w:color="auto"/>
          </w:divBdr>
        </w:div>
        <w:div w:id="1732191537">
          <w:marLeft w:val="480"/>
          <w:marRight w:val="0"/>
          <w:marTop w:val="0"/>
          <w:marBottom w:val="0"/>
          <w:divBdr>
            <w:top w:val="none" w:sz="0" w:space="0" w:color="auto"/>
            <w:left w:val="none" w:sz="0" w:space="0" w:color="auto"/>
            <w:bottom w:val="none" w:sz="0" w:space="0" w:color="auto"/>
            <w:right w:val="none" w:sz="0" w:space="0" w:color="auto"/>
          </w:divBdr>
        </w:div>
        <w:div w:id="1940945125">
          <w:marLeft w:val="480"/>
          <w:marRight w:val="0"/>
          <w:marTop w:val="0"/>
          <w:marBottom w:val="0"/>
          <w:divBdr>
            <w:top w:val="none" w:sz="0" w:space="0" w:color="auto"/>
            <w:left w:val="none" w:sz="0" w:space="0" w:color="auto"/>
            <w:bottom w:val="none" w:sz="0" w:space="0" w:color="auto"/>
            <w:right w:val="none" w:sz="0" w:space="0" w:color="auto"/>
          </w:divBdr>
        </w:div>
        <w:div w:id="2081053604">
          <w:marLeft w:val="480"/>
          <w:marRight w:val="0"/>
          <w:marTop w:val="0"/>
          <w:marBottom w:val="0"/>
          <w:divBdr>
            <w:top w:val="none" w:sz="0" w:space="0" w:color="auto"/>
            <w:left w:val="none" w:sz="0" w:space="0" w:color="auto"/>
            <w:bottom w:val="none" w:sz="0" w:space="0" w:color="auto"/>
            <w:right w:val="none" w:sz="0" w:space="0" w:color="auto"/>
          </w:divBdr>
        </w:div>
        <w:div w:id="170722705">
          <w:marLeft w:val="480"/>
          <w:marRight w:val="0"/>
          <w:marTop w:val="0"/>
          <w:marBottom w:val="0"/>
          <w:divBdr>
            <w:top w:val="none" w:sz="0" w:space="0" w:color="auto"/>
            <w:left w:val="none" w:sz="0" w:space="0" w:color="auto"/>
            <w:bottom w:val="none" w:sz="0" w:space="0" w:color="auto"/>
            <w:right w:val="none" w:sz="0" w:space="0" w:color="auto"/>
          </w:divBdr>
        </w:div>
        <w:div w:id="125049711">
          <w:marLeft w:val="480"/>
          <w:marRight w:val="0"/>
          <w:marTop w:val="0"/>
          <w:marBottom w:val="0"/>
          <w:divBdr>
            <w:top w:val="none" w:sz="0" w:space="0" w:color="auto"/>
            <w:left w:val="none" w:sz="0" w:space="0" w:color="auto"/>
            <w:bottom w:val="none" w:sz="0" w:space="0" w:color="auto"/>
            <w:right w:val="none" w:sz="0" w:space="0" w:color="auto"/>
          </w:divBdr>
        </w:div>
        <w:div w:id="1457023416">
          <w:marLeft w:val="480"/>
          <w:marRight w:val="0"/>
          <w:marTop w:val="0"/>
          <w:marBottom w:val="0"/>
          <w:divBdr>
            <w:top w:val="none" w:sz="0" w:space="0" w:color="auto"/>
            <w:left w:val="none" w:sz="0" w:space="0" w:color="auto"/>
            <w:bottom w:val="none" w:sz="0" w:space="0" w:color="auto"/>
            <w:right w:val="none" w:sz="0" w:space="0" w:color="auto"/>
          </w:divBdr>
        </w:div>
        <w:div w:id="2087536673">
          <w:marLeft w:val="480"/>
          <w:marRight w:val="0"/>
          <w:marTop w:val="0"/>
          <w:marBottom w:val="0"/>
          <w:divBdr>
            <w:top w:val="none" w:sz="0" w:space="0" w:color="auto"/>
            <w:left w:val="none" w:sz="0" w:space="0" w:color="auto"/>
            <w:bottom w:val="none" w:sz="0" w:space="0" w:color="auto"/>
            <w:right w:val="none" w:sz="0" w:space="0" w:color="auto"/>
          </w:divBdr>
        </w:div>
        <w:div w:id="475925037">
          <w:marLeft w:val="480"/>
          <w:marRight w:val="0"/>
          <w:marTop w:val="0"/>
          <w:marBottom w:val="0"/>
          <w:divBdr>
            <w:top w:val="none" w:sz="0" w:space="0" w:color="auto"/>
            <w:left w:val="none" w:sz="0" w:space="0" w:color="auto"/>
            <w:bottom w:val="none" w:sz="0" w:space="0" w:color="auto"/>
            <w:right w:val="none" w:sz="0" w:space="0" w:color="auto"/>
          </w:divBdr>
        </w:div>
        <w:div w:id="1681617922">
          <w:marLeft w:val="480"/>
          <w:marRight w:val="0"/>
          <w:marTop w:val="0"/>
          <w:marBottom w:val="0"/>
          <w:divBdr>
            <w:top w:val="none" w:sz="0" w:space="0" w:color="auto"/>
            <w:left w:val="none" w:sz="0" w:space="0" w:color="auto"/>
            <w:bottom w:val="none" w:sz="0" w:space="0" w:color="auto"/>
            <w:right w:val="none" w:sz="0" w:space="0" w:color="auto"/>
          </w:divBdr>
        </w:div>
        <w:div w:id="2037610167">
          <w:marLeft w:val="480"/>
          <w:marRight w:val="0"/>
          <w:marTop w:val="0"/>
          <w:marBottom w:val="0"/>
          <w:divBdr>
            <w:top w:val="none" w:sz="0" w:space="0" w:color="auto"/>
            <w:left w:val="none" w:sz="0" w:space="0" w:color="auto"/>
            <w:bottom w:val="none" w:sz="0" w:space="0" w:color="auto"/>
            <w:right w:val="none" w:sz="0" w:space="0" w:color="auto"/>
          </w:divBdr>
        </w:div>
        <w:div w:id="14504067">
          <w:marLeft w:val="480"/>
          <w:marRight w:val="0"/>
          <w:marTop w:val="0"/>
          <w:marBottom w:val="0"/>
          <w:divBdr>
            <w:top w:val="none" w:sz="0" w:space="0" w:color="auto"/>
            <w:left w:val="none" w:sz="0" w:space="0" w:color="auto"/>
            <w:bottom w:val="none" w:sz="0" w:space="0" w:color="auto"/>
            <w:right w:val="none" w:sz="0" w:space="0" w:color="auto"/>
          </w:divBdr>
        </w:div>
        <w:div w:id="1503619646">
          <w:marLeft w:val="480"/>
          <w:marRight w:val="0"/>
          <w:marTop w:val="0"/>
          <w:marBottom w:val="0"/>
          <w:divBdr>
            <w:top w:val="none" w:sz="0" w:space="0" w:color="auto"/>
            <w:left w:val="none" w:sz="0" w:space="0" w:color="auto"/>
            <w:bottom w:val="none" w:sz="0" w:space="0" w:color="auto"/>
            <w:right w:val="none" w:sz="0" w:space="0" w:color="auto"/>
          </w:divBdr>
        </w:div>
        <w:div w:id="465008091">
          <w:marLeft w:val="480"/>
          <w:marRight w:val="0"/>
          <w:marTop w:val="0"/>
          <w:marBottom w:val="0"/>
          <w:divBdr>
            <w:top w:val="none" w:sz="0" w:space="0" w:color="auto"/>
            <w:left w:val="none" w:sz="0" w:space="0" w:color="auto"/>
            <w:bottom w:val="none" w:sz="0" w:space="0" w:color="auto"/>
            <w:right w:val="none" w:sz="0" w:space="0" w:color="auto"/>
          </w:divBdr>
        </w:div>
        <w:div w:id="2009014089">
          <w:marLeft w:val="480"/>
          <w:marRight w:val="0"/>
          <w:marTop w:val="0"/>
          <w:marBottom w:val="0"/>
          <w:divBdr>
            <w:top w:val="none" w:sz="0" w:space="0" w:color="auto"/>
            <w:left w:val="none" w:sz="0" w:space="0" w:color="auto"/>
            <w:bottom w:val="none" w:sz="0" w:space="0" w:color="auto"/>
            <w:right w:val="none" w:sz="0" w:space="0" w:color="auto"/>
          </w:divBdr>
        </w:div>
        <w:div w:id="1256550798">
          <w:marLeft w:val="480"/>
          <w:marRight w:val="0"/>
          <w:marTop w:val="0"/>
          <w:marBottom w:val="0"/>
          <w:divBdr>
            <w:top w:val="none" w:sz="0" w:space="0" w:color="auto"/>
            <w:left w:val="none" w:sz="0" w:space="0" w:color="auto"/>
            <w:bottom w:val="none" w:sz="0" w:space="0" w:color="auto"/>
            <w:right w:val="none" w:sz="0" w:space="0" w:color="auto"/>
          </w:divBdr>
        </w:div>
        <w:div w:id="1698891647">
          <w:marLeft w:val="480"/>
          <w:marRight w:val="0"/>
          <w:marTop w:val="0"/>
          <w:marBottom w:val="0"/>
          <w:divBdr>
            <w:top w:val="none" w:sz="0" w:space="0" w:color="auto"/>
            <w:left w:val="none" w:sz="0" w:space="0" w:color="auto"/>
            <w:bottom w:val="none" w:sz="0" w:space="0" w:color="auto"/>
            <w:right w:val="none" w:sz="0" w:space="0" w:color="auto"/>
          </w:divBdr>
        </w:div>
        <w:div w:id="1368216390">
          <w:marLeft w:val="480"/>
          <w:marRight w:val="0"/>
          <w:marTop w:val="0"/>
          <w:marBottom w:val="0"/>
          <w:divBdr>
            <w:top w:val="none" w:sz="0" w:space="0" w:color="auto"/>
            <w:left w:val="none" w:sz="0" w:space="0" w:color="auto"/>
            <w:bottom w:val="none" w:sz="0" w:space="0" w:color="auto"/>
            <w:right w:val="none" w:sz="0" w:space="0" w:color="auto"/>
          </w:divBdr>
        </w:div>
        <w:div w:id="939265075">
          <w:marLeft w:val="480"/>
          <w:marRight w:val="0"/>
          <w:marTop w:val="0"/>
          <w:marBottom w:val="0"/>
          <w:divBdr>
            <w:top w:val="none" w:sz="0" w:space="0" w:color="auto"/>
            <w:left w:val="none" w:sz="0" w:space="0" w:color="auto"/>
            <w:bottom w:val="none" w:sz="0" w:space="0" w:color="auto"/>
            <w:right w:val="none" w:sz="0" w:space="0" w:color="auto"/>
          </w:divBdr>
        </w:div>
        <w:div w:id="2018262595">
          <w:marLeft w:val="480"/>
          <w:marRight w:val="0"/>
          <w:marTop w:val="0"/>
          <w:marBottom w:val="0"/>
          <w:divBdr>
            <w:top w:val="none" w:sz="0" w:space="0" w:color="auto"/>
            <w:left w:val="none" w:sz="0" w:space="0" w:color="auto"/>
            <w:bottom w:val="none" w:sz="0" w:space="0" w:color="auto"/>
            <w:right w:val="none" w:sz="0" w:space="0" w:color="auto"/>
          </w:divBdr>
        </w:div>
        <w:div w:id="1983848955">
          <w:marLeft w:val="480"/>
          <w:marRight w:val="0"/>
          <w:marTop w:val="0"/>
          <w:marBottom w:val="0"/>
          <w:divBdr>
            <w:top w:val="none" w:sz="0" w:space="0" w:color="auto"/>
            <w:left w:val="none" w:sz="0" w:space="0" w:color="auto"/>
            <w:bottom w:val="none" w:sz="0" w:space="0" w:color="auto"/>
            <w:right w:val="none" w:sz="0" w:space="0" w:color="auto"/>
          </w:divBdr>
        </w:div>
        <w:div w:id="638192307">
          <w:marLeft w:val="480"/>
          <w:marRight w:val="0"/>
          <w:marTop w:val="0"/>
          <w:marBottom w:val="0"/>
          <w:divBdr>
            <w:top w:val="none" w:sz="0" w:space="0" w:color="auto"/>
            <w:left w:val="none" w:sz="0" w:space="0" w:color="auto"/>
            <w:bottom w:val="none" w:sz="0" w:space="0" w:color="auto"/>
            <w:right w:val="none" w:sz="0" w:space="0" w:color="auto"/>
          </w:divBdr>
        </w:div>
      </w:divsChild>
    </w:div>
    <w:div w:id="745761155">
      <w:marLeft w:val="480"/>
      <w:marRight w:val="0"/>
      <w:marTop w:val="0"/>
      <w:marBottom w:val="0"/>
      <w:divBdr>
        <w:top w:val="none" w:sz="0" w:space="0" w:color="auto"/>
        <w:left w:val="none" w:sz="0" w:space="0" w:color="auto"/>
        <w:bottom w:val="none" w:sz="0" w:space="0" w:color="auto"/>
        <w:right w:val="none" w:sz="0" w:space="0" w:color="auto"/>
      </w:divBdr>
    </w:div>
    <w:div w:id="745807979">
      <w:bodyDiv w:val="1"/>
      <w:marLeft w:val="0"/>
      <w:marRight w:val="0"/>
      <w:marTop w:val="0"/>
      <w:marBottom w:val="0"/>
      <w:divBdr>
        <w:top w:val="none" w:sz="0" w:space="0" w:color="auto"/>
        <w:left w:val="none" w:sz="0" w:space="0" w:color="auto"/>
        <w:bottom w:val="none" w:sz="0" w:space="0" w:color="auto"/>
        <w:right w:val="none" w:sz="0" w:space="0" w:color="auto"/>
      </w:divBdr>
    </w:div>
    <w:div w:id="745958824">
      <w:bodyDiv w:val="1"/>
      <w:marLeft w:val="0"/>
      <w:marRight w:val="0"/>
      <w:marTop w:val="0"/>
      <w:marBottom w:val="0"/>
      <w:divBdr>
        <w:top w:val="none" w:sz="0" w:space="0" w:color="auto"/>
        <w:left w:val="none" w:sz="0" w:space="0" w:color="auto"/>
        <w:bottom w:val="none" w:sz="0" w:space="0" w:color="auto"/>
        <w:right w:val="none" w:sz="0" w:space="0" w:color="auto"/>
      </w:divBdr>
    </w:div>
    <w:div w:id="746194222">
      <w:marLeft w:val="480"/>
      <w:marRight w:val="0"/>
      <w:marTop w:val="0"/>
      <w:marBottom w:val="0"/>
      <w:divBdr>
        <w:top w:val="none" w:sz="0" w:space="0" w:color="auto"/>
        <w:left w:val="none" w:sz="0" w:space="0" w:color="auto"/>
        <w:bottom w:val="none" w:sz="0" w:space="0" w:color="auto"/>
        <w:right w:val="none" w:sz="0" w:space="0" w:color="auto"/>
      </w:divBdr>
    </w:div>
    <w:div w:id="746610869">
      <w:bodyDiv w:val="1"/>
      <w:marLeft w:val="0"/>
      <w:marRight w:val="0"/>
      <w:marTop w:val="0"/>
      <w:marBottom w:val="0"/>
      <w:divBdr>
        <w:top w:val="none" w:sz="0" w:space="0" w:color="auto"/>
        <w:left w:val="none" w:sz="0" w:space="0" w:color="auto"/>
        <w:bottom w:val="none" w:sz="0" w:space="0" w:color="auto"/>
        <w:right w:val="none" w:sz="0" w:space="0" w:color="auto"/>
      </w:divBdr>
    </w:div>
    <w:div w:id="746729757">
      <w:bodyDiv w:val="1"/>
      <w:marLeft w:val="0"/>
      <w:marRight w:val="0"/>
      <w:marTop w:val="0"/>
      <w:marBottom w:val="0"/>
      <w:divBdr>
        <w:top w:val="none" w:sz="0" w:space="0" w:color="auto"/>
        <w:left w:val="none" w:sz="0" w:space="0" w:color="auto"/>
        <w:bottom w:val="none" w:sz="0" w:space="0" w:color="auto"/>
        <w:right w:val="none" w:sz="0" w:space="0" w:color="auto"/>
      </w:divBdr>
    </w:div>
    <w:div w:id="747001087">
      <w:bodyDiv w:val="1"/>
      <w:marLeft w:val="0"/>
      <w:marRight w:val="0"/>
      <w:marTop w:val="0"/>
      <w:marBottom w:val="0"/>
      <w:divBdr>
        <w:top w:val="none" w:sz="0" w:space="0" w:color="auto"/>
        <w:left w:val="none" w:sz="0" w:space="0" w:color="auto"/>
        <w:bottom w:val="none" w:sz="0" w:space="0" w:color="auto"/>
        <w:right w:val="none" w:sz="0" w:space="0" w:color="auto"/>
      </w:divBdr>
    </w:div>
    <w:div w:id="747074875">
      <w:bodyDiv w:val="1"/>
      <w:marLeft w:val="0"/>
      <w:marRight w:val="0"/>
      <w:marTop w:val="0"/>
      <w:marBottom w:val="0"/>
      <w:divBdr>
        <w:top w:val="none" w:sz="0" w:space="0" w:color="auto"/>
        <w:left w:val="none" w:sz="0" w:space="0" w:color="auto"/>
        <w:bottom w:val="none" w:sz="0" w:space="0" w:color="auto"/>
        <w:right w:val="none" w:sz="0" w:space="0" w:color="auto"/>
      </w:divBdr>
    </w:div>
    <w:div w:id="747267933">
      <w:bodyDiv w:val="1"/>
      <w:marLeft w:val="0"/>
      <w:marRight w:val="0"/>
      <w:marTop w:val="0"/>
      <w:marBottom w:val="0"/>
      <w:divBdr>
        <w:top w:val="none" w:sz="0" w:space="0" w:color="auto"/>
        <w:left w:val="none" w:sz="0" w:space="0" w:color="auto"/>
        <w:bottom w:val="none" w:sz="0" w:space="0" w:color="auto"/>
        <w:right w:val="none" w:sz="0" w:space="0" w:color="auto"/>
      </w:divBdr>
    </w:div>
    <w:div w:id="747314421">
      <w:marLeft w:val="480"/>
      <w:marRight w:val="0"/>
      <w:marTop w:val="0"/>
      <w:marBottom w:val="0"/>
      <w:divBdr>
        <w:top w:val="none" w:sz="0" w:space="0" w:color="auto"/>
        <w:left w:val="none" w:sz="0" w:space="0" w:color="auto"/>
        <w:bottom w:val="none" w:sz="0" w:space="0" w:color="auto"/>
        <w:right w:val="none" w:sz="0" w:space="0" w:color="auto"/>
      </w:divBdr>
    </w:div>
    <w:div w:id="747314914">
      <w:bodyDiv w:val="1"/>
      <w:marLeft w:val="0"/>
      <w:marRight w:val="0"/>
      <w:marTop w:val="0"/>
      <w:marBottom w:val="0"/>
      <w:divBdr>
        <w:top w:val="none" w:sz="0" w:space="0" w:color="auto"/>
        <w:left w:val="none" w:sz="0" w:space="0" w:color="auto"/>
        <w:bottom w:val="none" w:sz="0" w:space="0" w:color="auto"/>
        <w:right w:val="none" w:sz="0" w:space="0" w:color="auto"/>
      </w:divBdr>
    </w:div>
    <w:div w:id="747385411">
      <w:bodyDiv w:val="1"/>
      <w:marLeft w:val="0"/>
      <w:marRight w:val="0"/>
      <w:marTop w:val="0"/>
      <w:marBottom w:val="0"/>
      <w:divBdr>
        <w:top w:val="none" w:sz="0" w:space="0" w:color="auto"/>
        <w:left w:val="none" w:sz="0" w:space="0" w:color="auto"/>
        <w:bottom w:val="none" w:sz="0" w:space="0" w:color="auto"/>
        <w:right w:val="none" w:sz="0" w:space="0" w:color="auto"/>
      </w:divBdr>
    </w:div>
    <w:div w:id="747457577">
      <w:bodyDiv w:val="1"/>
      <w:marLeft w:val="0"/>
      <w:marRight w:val="0"/>
      <w:marTop w:val="0"/>
      <w:marBottom w:val="0"/>
      <w:divBdr>
        <w:top w:val="none" w:sz="0" w:space="0" w:color="auto"/>
        <w:left w:val="none" w:sz="0" w:space="0" w:color="auto"/>
        <w:bottom w:val="none" w:sz="0" w:space="0" w:color="auto"/>
        <w:right w:val="none" w:sz="0" w:space="0" w:color="auto"/>
      </w:divBdr>
    </w:div>
    <w:div w:id="747465311">
      <w:bodyDiv w:val="1"/>
      <w:marLeft w:val="0"/>
      <w:marRight w:val="0"/>
      <w:marTop w:val="0"/>
      <w:marBottom w:val="0"/>
      <w:divBdr>
        <w:top w:val="none" w:sz="0" w:space="0" w:color="auto"/>
        <w:left w:val="none" w:sz="0" w:space="0" w:color="auto"/>
        <w:bottom w:val="none" w:sz="0" w:space="0" w:color="auto"/>
        <w:right w:val="none" w:sz="0" w:space="0" w:color="auto"/>
      </w:divBdr>
    </w:div>
    <w:div w:id="747578037">
      <w:bodyDiv w:val="1"/>
      <w:marLeft w:val="0"/>
      <w:marRight w:val="0"/>
      <w:marTop w:val="0"/>
      <w:marBottom w:val="0"/>
      <w:divBdr>
        <w:top w:val="none" w:sz="0" w:space="0" w:color="auto"/>
        <w:left w:val="none" w:sz="0" w:space="0" w:color="auto"/>
        <w:bottom w:val="none" w:sz="0" w:space="0" w:color="auto"/>
        <w:right w:val="none" w:sz="0" w:space="0" w:color="auto"/>
      </w:divBdr>
    </w:div>
    <w:div w:id="747775872">
      <w:bodyDiv w:val="1"/>
      <w:marLeft w:val="0"/>
      <w:marRight w:val="0"/>
      <w:marTop w:val="0"/>
      <w:marBottom w:val="0"/>
      <w:divBdr>
        <w:top w:val="none" w:sz="0" w:space="0" w:color="auto"/>
        <w:left w:val="none" w:sz="0" w:space="0" w:color="auto"/>
        <w:bottom w:val="none" w:sz="0" w:space="0" w:color="auto"/>
        <w:right w:val="none" w:sz="0" w:space="0" w:color="auto"/>
      </w:divBdr>
    </w:div>
    <w:div w:id="748113029">
      <w:bodyDiv w:val="1"/>
      <w:marLeft w:val="0"/>
      <w:marRight w:val="0"/>
      <w:marTop w:val="0"/>
      <w:marBottom w:val="0"/>
      <w:divBdr>
        <w:top w:val="none" w:sz="0" w:space="0" w:color="auto"/>
        <w:left w:val="none" w:sz="0" w:space="0" w:color="auto"/>
        <w:bottom w:val="none" w:sz="0" w:space="0" w:color="auto"/>
        <w:right w:val="none" w:sz="0" w:space="0" w:color="auto"/>
      </w:divBdr>
    </w:div>
    <w:div w:id="748231427">
      <w:bodyDiv w:val="1"/>
      <w:marLeft w:val="0"/>
      <w:marRight w:val="0"/>
      <w:marTop w:val="0"/>
      <w:marBottom w:val="0"/>
      <w:divBdr>
        <w:top w:val="none" w:sz="0" w:space="0" w:color="auto"/>
        <w:left w:val="none" w:sz="0" w:space="0" w:color="auto"/>
        <w:bottom w:val="none" w:sz="0" w:space="0" w:color="auto"/>
        <w:right w:val="none" w:sz="0" w:space="0" w:color="auto"/>
      </w:divBdr>
    </w:div>
    <w:div w:id="748380697">
      <w:bodyDiv w:val="1"/>
      <w:marLeft w:val="0"/>
      <w:marRight w:val="0"/>
      <w:marTop w:val="0"/>
      <w:marBottom w:val="0"/>
      <w:divBdr>
        <w:top w:val="none" w:sz="0" w:space="0" w:color="auto"/>
        <w:left w:val="none" w:sz="0" w:space="0" w:color="auto"/>
        <w:bottom w:val="none" w:sz="0" w:space="0" w:color="auto"/>
        <w:right w:val="none" w:sz="0" w:space="0" w:color="auto"/>
      </w:divBdr>
    </w:div>
    <w:div w:id="748424447">
      <w:bodyDiv w:val="1"/>
      <w:marLeft w:val="0"/>
      <w:marRight w:val="0"/>
      <w:marTop w:val="0"/>
      <w:marBottom w:val="0"/>
      <w:divBdr>
        <w:top w:val="none" w:sz="0" w:space="0" w:color="auto"/>
        <w:left w:val="none" w:sz="0" w:space="0" w:color="auto"/>
        <w:bottom w:val="none" w:sz="0" w:space="0" w:color="auto"/>
        <w:right w:val="none" w:sz="0" w:space="0" w:color="auto"/>
      </w:divBdr>
    </w:div>
    <w:div w:id="748500180">
      <w:bodyDiv w:val="1"/>
      <w:marLeft w:val="0"/>
      <w:marRight w:val="0"/>
      <w:marTop w:val="0"/>
      <w:marBottom w:val="0"/>
      <w:divBdr>
        <w:top w:val="none" w:sz="0" w:space="0" w:color="auto"/>
        <w:left w:val="none" w:sz="0" w:space="0" w:color="auto"/>
        <w:bottom w:val="none" w:sz="0" w:space="0" w:color="auto"/>
        <w:right w:val="none" w:sz="0" w:space="0" w:color="auto"/>
      </w:divBdr>
    </w:div>
    <w:div w:id="748504139">
      <w:bodyDiv w:val="1"/>
      <w:marLeft w:val="0"/>
      <w:marRight w:val="0"/>
      <w:marTop w:val="0"/>
      <w:marBottom w:val="0"/>
      <w:divBdr>
        <w:top w:val="none" w:sz="0" w:space="0" w:color="auto"/>
        <w:left w:val="none" w:sz="0" w:space="0" w:color="auto"/>
        <w:bottom w:val="none" w:sz="0" w:space="0" w:color="auto"/>
        <w:right w:val="none" w:sz="0" w:space="0" w:color="auto"/>
      </w:divBdr>
      <w:divsChild>
        <w:div w:id="1123769208">
          <w:marLeft w:val="480"/>
          <w:marRight w:val="0"/>
          <w:marTop w:val="0"/>
          <w:marBottom w:val="0"/>
          <w:divBdr>
            <w:top w:val="none" w:sz="0" w:space="0" w:color="auto"/>
            <w:left w:val="none" w:sz="0" w:space="0" w:color="auto"/>
            <w:bottom w:val="none" w:sz="0" w:space="0" w:color="auto"/>
            <w:right w:val="none" w:sz="0" w:space="0" w:color="auto"/>
          </w:divBdr>
        </w:div>
        <w:div w:id="1076778326">
          <w:marLeft w:val="480"/>
          <w:marRight w:val="0"/>
          <w:marTop w:val="0"/>
          <w:marBottom w:val="0"/>
          <w:divBdr>
            <w:top w:val="none" w:sz="0" w:space="0" w:color="auto"/>
            <w:left w:val="none" w:sz="0" w:space="0" w:color="auto"/>
            <w:bottom w:val="none" w:sz="0" w:space="0" w:color="auto"/>
            <w:right w:val="none" w:sz="0" w:space="0" w:color="auto"/>
          </w:divBdr>
        </w:div>
        <w:div w:id="1811744081">
          <w:marLeft w:val="480"/>
          <w:marRight w:val="0"/>
          <w:marTop w:val="0"/>
          <w:marBottom w:val="0"/>
          <w:divBdr>
            <w:top w:val="none" w:sz="0" w:space="0" w:color="auto"/>
            <w:left w:val="none" w:sz="0" w:space="0" w:color="auto"/>
            <w:bottom w:val="none" w:sz="0" w:space="0" w:color="auto"/>
            <w:right w:val="none" w:sz="0" w:space="0" w:color="auto"/>
          </w:divBdr>
        </w:div>
        <w:div w:id="100272606">
          <w:marLeft w:val="480"/>
          <w:marRight w:val="0"/>
          <w:marTop w:val="0"/>
          <w:marBottom w:val="0"/>
          <w:divBdr>
            <w:top w:val="none" w:sz="0" w:space="0" w:color="auto"/>
            <w:left w:val="none" w:sz="0" w:space="0" w:color="auto"/>
            <w:bottom w:val="none" w:sz="0" w:space="0" w:color="auto"/>
            <w:right w:val="none" w:sz="0" w:space="0" w:color="auto"/>
          </w:divBdr>
        </w:div>
        <w:div w:id="119540942">
          <w:marLeft w:val="480"/>
          <w:marRight w:val="0"/>
          <w:marTop w:val="0"/>
          <w:marBottom w:val="0"/>
          <w:divBdr>
            <w:top w:val="none" w:sz="0" w:space="0" w:color="auto"/>
            <w:left w:val="none" w:sz="0" w:space="0" w:color="auto"/>
            <w:bottom w:val="none" w:sz="0" w:space="0" w:color="auto"/>
            <w:right w:val="none" w:sz="0" w:space="0" w:color="auto"/>
          </w:divBdr>
        </w:div>
        <w:div w:id="1056660038">
          <w:marLeft w:val="480"/>
          <w:marRight w:val="0"/>
          <w:marTop w:val="0"/>
          <w:marBottom w:val="0"/>
          <w:divBdr>
            <w:top w:val="none" w:sz="0" w:space="0" w:color="auto"/>
            <w:left w:val="none" w:sz="0" w:space="0" w:color="auto"/>
            <w:bottom w:val="none" w:sz="0" w:space="0" w:color="auto"/>
            <w:right w:val="none" w:sz="0" w:space="0" w:color="auto"/>
          </w:divBdr>
        </w:div>
        <w:div w:id="1145270113">
          <w:marLeft w:val="480"/>
          <w:marRight w:val="0"/>
          <w:marTop w:val="0"/>
          <w:marBottom w:val="0"/>
          <w:divBdr>
            <w:top w:val="none" w:sz="0" w:space="0" w:color="auto"/>
            <w:left w:val="none" w:sz="0" w:space="0" w:color="auto"/>
            <w:bottom w:val="none" w:sz="0" w:space="0" w:color="auto"/>
            <w:right w:val="none" w:sz="0" w:space="0" w:color="auto"/>
          </w:divBdr>
        </w:div>
        <w:div w:id="116459867">
          <w:marLeft w:val="480"/>
          <w:marRight w:val="0"/>
          <w:marTop w:val="0"/>
          <w:marBottom w:val="0"/>
          <w:divBdr>
            <w:top w:val="none" w:sz="0" w:space="0" w:color="auto"/>
            <w:left w:val="none" w:sz="0" w:space="0" w:color="auto"/>
            <w:bottom w:val="none" w:sz="0" w:space="0" w:color="auto"/>
            <w:right w:val="none" w:sz="0" w:space="0" w:color="auto"/>
          </w:divBdr>
        </w:div>
        <w:div w:id="2029940470">
          <w:marLeft w:val="480"/>
          <w:marRight w:val="0"/>
          <w:marTop w:val="0"/>
          <w:marBottom w:val="0"/>
          <w:divBdr>
            <w:top w:val="none" w:sz="0" w:space="0" w:color="auto"/>
            <w:left w:val="none" w:sz="0" w:space="0" w:color="auto"/>
            <w:bottom w:val="none" w:sz="0" w:space="0" w:color="auto"/>
            <w:right w:val="none" w:sz="0" w:space="0" w:color="auto"/>
          </w:divBdr>
        </w:div>
        <w:div w:id="253562574">
          <w:marLeft w:val="480"/>
          <w:marRight w:val="0"/>
          <w:marTop w:val="0"/>
          <w:marBottom w:val="0"/>
          <w:divBdr>
            <w:top w:val="none" w:sz="0" w:space="0" w:color="auto"/>
            <w:left w:val="none" w:sz="0" w:space="0" w:color="auto"/>
            <w:bottom w:val="none" w:sz="0" w:space="0" w:color="auto"/>
            <w:right w:val="none" w:sz="0" w:space="0" w:color="auto"/>
          </w:divBdr>
        </w:div>
        <w:div w:id="88234332">
          <w:marLeft w:val="480"/>
          <w:marRight w:val="0"/>
          <w:marTop w:val="0"/>
          <w:marBottom w:val="0"/>
          <w:divBdr>
            <w:top w:val="none" w:sz="0" w:space="0" w:color="auto"/>
            <w:left w:val="none" w:sz="0" w:space="0" w:color="auto"/>
            <w:bottom w:val="none" w:sz="0" w:space="0" w:color="auto"/>
            <w:right w:val="none" w:sz="0" w:space="0" w:color="auto"/>
          </w:divBdr>
        </w:div>
        <w:div w:id="1125922923">
          <w:marLeft w:val="480"/>
          <w:marRight w:val="0"/>
          <w:marTop w:val="0"/>
          <w:marBottom w:val="0"/>
          <w:divBdr>
            <w:top w:val="none" w:sz="0" w:space="0" w:color="auto"/>
            <w:left w:val="none" w:sz="0" w:space="0" w:color="auto"/>
            <w:bottom w:val="none" w:sz="0" w:space="0" w:color="auto"/>
            <w:right w:val="none" w:sz="0" w:space="0" w:color="auto"/>
          </w:divBdr>
        </w:div>
        <w:div w:id="2110392339">
          <w:marLeft w:val="480"/>
          <w:marRight w:val="0"/>
          <w:marTop w:val="0"/>
          <w:marBottom w:val="0"/>
          <w:divBdr>
            <w:top w:val="none" w:sz="0" w:space="0" w:color="auto"/>
            <w:left w:val="none" w:sz="0" w:space="0" w:color="auto"/>
            <w:bottom w:val="none" w:sz="0" w:space="0" w:color="auto"/>
            <w:right w:val="none" w:sz="0" w:space="0" w:color="auto"/>
          </w:divBdr>
        </w:div>
        <w:div w:id="1474368408">
          <w:marLeft w:val="480"/>
          <w:marRight w:val="0"/>
          <w:marTop w:val="0"/>
          <w:marBottom w:val="0"/>
          <w:divBdr>
            <w:top w:val="none" w:sz="0" w:space="0" w:color="auto"/>
            <w:left w:val="none" w:sz="0" w:space="0" w:color="auto"/>
            <w:bottom w:val="none" w:sz="0" w:space="0" w:color="auto"/>
            <w:right w:val="none" w:sz="0" w:space="0" w:color="auto"/>
          </w:divBdr>
        </w:div>
        <w:div w:id="1148862087">
          <w:marLeft w:val="480"/>
          <w:marRight w:val="0"/>
          <w:marTop w:val="0"/>
          <w:marBottom w:val="0"/>
          <w:divBdr>
            <w:top w:val="none" w:sz="0" w:space="0" w:color="auto"/>
            <w:left w:val="none" w:sz="0" w:space="0" w:color="auto"/>
            <w:bottom w:val="none" w:sz="0" w:space="0" w:color="auto"/>
            <w:right w:val="none" w:sz="0" w:space="0" w:color="auto"/>
          </w:divBdr>
        </w:div>
        <w:div w:id="1639916002">
          <w:marLeft w:val="480"/>
          <w:marRight w:val="0"/>
          <w:marTop w:val="0"/>
          <w:marBottom w:val="0"/>
          <w:divBdr>
            <w:top w:val="none" w:sz="0" w:space="0" w:color="auto"/>
            <w:left w:val="none" w:sz="0" w:space="0" w:color="auto"/>
            <w:bottom w:val="none" w:sz="0" w:space="0" w:color="auto"/>
            <w:right w:val="none" w:sz="0" w:space="0" w:color="auto"/>
          </w:divBdr>
        </w:div>
        <w:div w:id="1620598957">
          <w:marLeft w:val="480"/>
          <w:marRight w:val="0"/>
          <w:marTop w:val="0"/>
          <w:marBottom w:val="0"/>
          <w:divBdr>
            <w:top w:val="none" w:sz="0" w:space="0" w:color="auto"/>
            <w:left w:val="none" w:sz="0" w:space="0" w:color="auto"/>
            <w:bottom w:val="none" w:sz="0" w:space="0" w:color="auto"/>
            <w:right w:val="none" w:sz="0" w:space="0" w:color="auto"/>
          </w:divBdr>
        </w:div>
        <w:div w:id="1751461557">
          <w:marLeft w:val="480"/>
          <w:marRight w:val="0"/>
          <w:marTop w:val="0"/>
          <w:marBottom w:val="0"/>
          <w:divBdr>
            <w:top w:val="none" w:sz="0" w:space="0" w:color="auto"/>
            <w:left w:val="none" w:sz="0" w:space="0" w:color="auto"/>
            <w:bottom w:val="none" w:sz="0" w:space="0" w:color="auto"/>
            <w:right w:val="none" w:sz="0" w:space="0" w:color="auto"/>
          </w:divBdr>
        </w:div>
        <w:div w:id="2097365250">
          <w:marLeft w:val="480"/>
          <w:marRight w:val="0"/>
          <w:marTop w:val="0"/>
          <w:marBottom w:val="0"/>
          <w:divBdr>
            <w:top w:val="none" w:sz="0" w:space="0" w:color="auto"/>
            <w:left w:val="none" w:sz="0" w:space="0" w:color="auto"/>
            <w:bottom w:val="none" w:sz="0" w:space="0" w:color="auto"/>
            <w:right w:val="none" w:sz="0" w:space="0" w:color="auto"/>
          </w:divBdr>
        </w:div>
        <w:div w:id="115023209">
          <w:marLeft w:val="480"/>
          <w:marRight w:val="0"/>
          <w:marTop w:val="0"/>
          <w:marBottom w:val="0"/>
          <w:divBdr>
            <w:top w:val="none" w:sz="0" w:space="0" w:color="auto"/>
            <w:left w:val="none" w:sz="0" w:space="0" w:color="auto"/>
            <w:bottom w:val="none" w:sz="0" w:space="0" w:color="auto"/>
            <w:right w:val="none" w:sz="0" w:space="0" w:color="auto"/>
          </w:divBdr>
        </w:div>
        <w:div w:id="1296832084">
          <w:marLeft w:val="480"/>
          <w:marRight w:val="0"/>
          <w:marTop w:val="0"/>
          <w:marBottom w:val="0"/>
          <w:divBdr>
            <w:top w:val="none" w:sz="0" w:space="0" w:color="auto"/>
            <w:left w:val="none" w:sz="0" w:space="0" w:color="auto"/>
            <w:bottom w:val="none" w:sz="0" w:space="0" w:color="auto"/>
            <w:right w:val="none" w:sz="0" w:space="0" w:color="auto"/>
          </w:divBdr>
        </w:div>
        <w:div w:id="539560894">
          <w:marLeft w:val="480"/>
          <w:marRight w:val="0"/>
          <w:marTop w:val="0"/>
          <w:marBottom w:val="0"/>
          <w:divBdr>
            <w:top w:val="none" w:sz="0" w:space="0" w:color="auto"/>
            <w:left w:val="none" w:sz="0" w:space="0" w:color="auto"/>
            <w:bottom w:val="none" w:sz="0" w:space="0" w:color="auto"/>
            <w:right w:val="none" w:sz="0" w:space="0" w:color="auto"/>
          </w:divBdr>
        </w:div>
        <w:div w:id="138500163">
          <w:marLeft w:val="480"/>
          <w:marRight w:val="0"/>
          <w:marTop w:val="0"/>
          <w:marBottom w:val="0"/>
          <w:divBdr>
            <w:top w:val="none" w:sz="0" w:space="0" w:color="auto"/>
            <w:left w:val="none" w:sz="0" w:space="0" w:color="auto"/>
            <w:bottom w:val="none" w:sz="0" w:space="0" w:color="auto"/>
            <w:right w:val="none" w:sz="0" w:space="0" w:color="auto"/>
          </w:divBdr>
        </w:div>
        <w:div w:id="530535508">
          <w:marLeft w:val="480"/>
          <w:marRight w:val="0"/>
          <w:marTop w:val="0"/>
          <w:marBottom w:val="0"/>
          <w:divBdr>
            <w:top w:val="none" w:sz="0" w:space="0" w:color="auto"/>
            <w:left w:val="none" w:sz="0" w:space="0" w:color="auto"/>
            <w:bottom w:val="none" w:sz="0" w:space="0" w:color="auto"/>
            <w:right w:val="none" w:sz="0" w:space="0" w:color="auto"/>
          </w:divBdr>
        </w:div>
      </w:divsChild>
    </w:div>
    <w:div w:id="748618618">
      <w:bodyDiv w:val="1"/>
      <w:marLeft w:val="0"/>
      <w:marRight w:val="0"/>
      <w:marTop w:val="0"/>
      <w:marBottom w:val="0"/>
      <w:divBdr>
        <w:top w:val="none" w:sz="0" w:space="0" w:color="auto"/>
        <w:left w:val="none" w:sz="0" w:space="0" w:color="auto"/>
        <w:bottom w:val="none" w:sz="0" w:space="0" w:color="auto"/>
        <w:right w:val="none" w:sz="0" w:space="0" w:color="auto"/>
      </w:divBdr>
      <w:divsChild>
        <w:div w:id="1445615004">
          <w:marLeft w:val="480"/>
          <w:marRight w:val="0"/>
          <w:marTop w:val="0"/>
          <w:marBottom w:val="0"/>
          <w:divBdr>
            <w:top w:val="none" w:sz="0" w:space="0" w:color="auto"/>
            <w:left w:val="none" w:sz="0" w:space="0" w:color="auto"/>
            <w:bottom w:val="none" w:sz="0" w:space="0" w:color="auto"/>
            <w:right w:val="none" w:sz="0" w:space="0" w:color="auto"/>
          </w:divBdr>
        </w:div>
        <w:div w:id="2032561146">
          <w:marLeft w:val="480"/>
          <w:marRight w:val="0"/>
          <w:marTop w:val="0"/>
          <w:marBottom w:val="0"/>
          <w:divBdr>
            <w:top w:val="none" w:sz="0" w:space="0" w:color="auto"/>
            <w:left w:val="none" w:sz="0" w:space="0" w:color="auto"/>
            <w:bottom w:val="none" w:sz="0" w:space="0" w:color="auto"/>
            <w:right w:val="none" w:sz="0" w:space="0" w:color="auto"/>
          </w:divBdr>
        </w:div>
        <w:div w:id="883980075">
          <w:marLeft w:val="480"/>
          <w:marRight w:val="0"/>
          <w:marTop w:val="0"/>
          <w:marBottom w:val="0"/>
          <w:divBdr>
            <w:top w:val="none" w:sz="0" w:space="0" w:color="auto"/>
            <w:left w:val="none" w:sz="0" w:space="0" w:color="auto"/>
            <w:bottom w:val="none" w:sz="0" w:space="0" w:color="auto"/>
            <w:right w:val="none" w:sz="0" w:space="0" w:color="auto"/>
          </w:divBdr>
        </w:div>
        <w:div w:id="2079666093">
          <w:marLeft w:val="480"/>
          <w:marRight w:val="0"/>
          <w:marTop w:val="0"/>
          <w:marBottom w:val="0"/>
          <w:divBdr>
            <w:top w:val="none" w:sz="0" w:space="0" w:color="auto"/>
            <w:left w:val="none" w:sz="0" w:space="0" w:color="auto"/>
            <w:bottom w:val="none" w:sz="0" w:space="0" w:color="auto"/>
            <w:right w:val="none" w:sz="0" w:space="0" w:color="auto"/>
          </w:divBdr>
        </w:div>
        <w:div w:id="1648361558">
          <w:marLeft w:val="480"/>
          <w:marRight w:val="0"/>
          <w:marTop w:val="0"/>
          <w:marBottom w:val="0"/>
          <w:divBdr>
            <w:top w:val="none" w:sz="0" w:space="0" w:color="auto"/>
            <w:left w:val="none" w:sz="0" w:space="0" w:color="auto"/>
            <w:bottom w:val="none" w:sz="0" w:space="0" w:color="auto"/>
            <w:right w:val="none" w:sz="0" w:space="0" w:color="auto"/>
          </w:divBdr>
        </w:div>
        <w:div w:id="1445231934">
          <w:marLeft w:val="480"/>
          <w:marRight w:val="0"/>
          <w:marTop w:val="0"/>
          <w:marBottom w:val="0"/>
          <w:divBdr>
            <w:top w:val="none" w:sz="0" w:space="0" w:color="auto"/>
            <w:left w:val="none" w:sz="0" w:space="0" w:color="auto"/>
            <w:bottom w:val="none" w:sz="0" w:space="0" w:color="auto"/>
            <w:right w:val="none" w:sz="0" w:space="0" w:color="auto"/>
          </w:divBdr>
        </w:div>
        <w:div w:id="668214530">
          <w:marLeft w:val="480"/>
          <w:marRight w:val="0"/>
          <w:marTop w:val="0"/>
          <w:marBottom w:val="0"/>
          <w:divBdr>
            <w:top w:val="none" w:sz="0" w:space="0" w:color="auto"/>
            <w:left w:val="none" w:sz="0" w:space="0" w:color="auto"/>
            <w:bottom w:val="none" w:sz="0" w:space="0" w:color="auto"/>
            <w:right w:val="none" w:sz="0" w:space="0" w:color="auto"/>
          </w:divBdr>
        </w:div>
        <w:div w:id="85544916">
          <w:marLeft w:val="480"/>
          <w:marRight w:val="0"/>
          <w:marTop w:val="0"/>
          <w:marBottom w:val="0"/>
          <w:divBdr>
            <w:top w:val="none" w:sz="0" w:space="0" w:color="auto"/>
            <w:left w:val="none" w:sz="0" w:space="0" w:color="auto"/>
            <w:bottom w:val="none" w:sz="0" w:space="0" w:color="auto"/>
            <w:right w:val="none" w:sz="0" w:space="0" w:color="auto"/>
          </w:divBdr>
        </w:div>
        <w:div w:id="1156916747">
          <w:marLeft w:val="480"/>
          <w:marRight w:val="0"/>
          <w:marTop w:val="0"/>
          <w:marBottom w:val="0"/>
          <w:divBdr>
            <w:top w:val="none" w:sz="0" w:space="0" w:color="auto"/>
            <w:left w:val="none" w:sz="0" w:space="0" w:color="auto"/>
            <w:bottom w:val="none" w:sz="0" w:space="0" w:color="auto"/>
            <w:right w:val="none" w:sz="0" w:space="0" w:color="auto"/>
          </w:divBdr>
        </w:div>
        <w:div w:id="914162990">
          <w:marLeft w:val="480"/>
          <w:marRight w:val="0"/>
          <w:marTop w:val="0"/>
          <w:marBottom w:val="0"/>
          <w:divBdr>
            <w:top w:val="none" w:sz="0" w:space="0" w:color="auto"/>
            <w:left w:val="none" w:sz="0" w:space="0" w:color="auto"/>
            <w:bottom w:val="none" w:sz="0" w:space="0" w:color="auto"/>
            <w:right w:val="none" w:sz="0" w:space="0" w:color="auto"/>
          </w:divBdr>
        </w:div>
        <w:div w:id="853957521">
          <w:marLeft w:val="480"/>
          <w:marRight w:val="0"/>
          <w:marTop w:val="0"/>
          <w:marBottom w:val="0"/>
          <w:divBdr>
            <w:top w:val="none" w:sz="0" w:space="0" w:color="auto"/>
            <w:left w:val="none" w:sz="0" w:space="0" w:color="auto"/>
            <w:bottom w:val="none" w:sz="0" w:space="0" w:color="auto"/>
            <w:right w:val="none" w:sz="0" w:space="0" w:color="auto"/>
          </w:divBdr>
        </w:div>
        <w:div w:id="57214706">
          <w:marLeft w:val="480"/>
          <w:marRight w:val="0"/>
          <w:marTop w:val="0"/>
          <w:marBottom w:val="0"/>
          <w:divBdr>
            <w:top w:val="none" w:sz="0" w:space="0" w:color="auto"/>
            <w:left w:val="none" w:sz="0" w:space="0" w:color="auto"/>
            <w:bottom w:val="none" w:sz="0" w:space="0" w:color="auto"/>
            <w:right w:val="none" w:sz="0" w:space="0" w:color="auto"/>
          </w:divBdr>
        </w:div>
        <w:div w:id="1120605985">
          <w:marLeft w:val="480"/>
          <w:marRight w:val="0"/>
          <w:marTop w:val="0"/>
          <w:marBottom w:val="0"/>
          <w:divBdr>
            <w:top w:val="none" w:sz="0" w:space="0" w:color="auto"/>
            <w:left w:val="none" w:sz="0" w:space="0" w:color="auto"/>
            <w:bottom w:val="none" w:sz="0" w:space="0" w:color="auto"/>
            <w:right w:val="none" w:sz="0" w:space="0" w:color="auto"/>
          </w:divBdr>
        </w:div>
        <w:div w:id="1869491587">
          <w:marLeft w:val="480"/>
          <w:marRight w:val="0"/>
          <w:marTop w:val="0"/>
          <w:marBottom w:val="0"/>
          <w:divBdr>
            <w:top w:val="none" w:sz="0" w:space="0" w:color="auto"/>
            <w:left w:val="none" w:sz="0" w:space="0" w:color="auto"/>
            <w:bottom w:val="none" w:sz="0" w:space="0" w:color="auto"/>
            <w:right w:val="none" w:sz="0" w:space="0" w:color="auto"/>
          </w:divBdr>
        </w:div>
        <w:div w:id="860708015">
          <w:marLeft w:val="480"/>
          <w:marRight w:val="0"/>
          <w:marTop w:val="0"/>
          <w:marBottom w:val="0"/>
          <w:divBdr>
            <w:top w:val="none" w:sz="0" w:space="0" w:color="auto"/>
            <w:left w:val="none" w:sz="0" w:space="0" w:color="auto"/>
            <w:bottom w:val="none" w:sz="0" w:space="0" w:color="auto"/>
            <w:right w:val="none" w:sz="0" w:space="0" w:color="auto"/>
          </w:divBdr>
        </w:div>
        <w:div w:id="806822682">
          <w:marLeft w:val="480"/>
          <w:marRight w:val="0"/>
          <w:marTop w:val="0"/>
          <w:marBottom w:val="0"/>
          <w:divBdr>
            <w:top w:val="none" w:sz="0" w:space="0" w:color="auto"/>
            <w:left w:val="none" w:sz="0" w:space="0" w:color="auto"/>
            <w:bottom w:val="none" w:sz="0" w:space="0" w:color="auto"/>
            <w:right w:val="none" w:sz="0" w:space="0" w:color="auto"/>
          </w:divBdr>
        </w:div>
        <w:div w:id="1683161877">
          <w:marLeft w:val="480"/>
          <w:marRight w:val="0"/>
          <w:marTop w:val="0"/>
          <w:marBottom w:val="0"/>
          <w:divBdr>
            <w:top w:val="none" w:sz="0" w:space="0" w:color="auto"/>
            <w:left w:val="none" w:sz="0" w:space="0" w:color="auto"/>
            <w:bottom w:val="none" w:sz="0" w:space="0" w:color="auto"/>
            <w:right w:val="none" w:sz="0" w:space="0" w:color="auto"/>
          </w:divBdr>
        </w:div>
        <w:div w:id="1187014888">
          <w:marLeft w:val="480"/>
          <w:marRight w:val="0"/>
          <w:marTop w:val="0"/>
          <w:marBottom w:val="0"/>
          <w:divBdr>
            <w:top w:val="none" w:sz="0" w:space="0" w:color="auto"/>
            <w:left w:val="none" w:sz="0" w:space="0" w:color="auto"/>
            <w:bottom w:val="none" w:sz="0" w:space="0" w:color="auto"/>
            <w:right w:val="none" w:sz="0" w:space="0" w:color="auto"/>
          </w:divBdr>
        </w:div>
        <w:div w:id="213010990">
          <w:marLeft w:val="480"/>
          <w:marRight w:val="0"/>
          <w:marTop w:val="0"/>
          <w:marBottom w:val="0"/>
          <w:divBdr>
            <w:top w:val="none" w:sz="0" w:space="0" w:color="auto"/>
            <w:left w:val="none" w:sz="0" w:space="0" w:color="auto"/>
            <w:bottom w:val="none" w:sz="0" w:space="0" w:color="auto"/>
            <w:right w:val="none" w:sz="0" w:space="0" w:color="auto"/>
          </w:divBdr>
        </w:div>
        <w:div w:id="14425423">
          <w:marLeft w:val="480"/>
          <w:marRight w:val="0"/>
          <w:marTop w:val="0"/>
          <w:marBottom w:val="0"/>
          <w:divBdr>
            <w:top w:val="none" w:sz="0" w:space="0" w:color="auto"/>
            <w:left w:val="none" w:sz="0" w:space="0" w:color="auto"/>
            <w:bottom w:val="none" w:sz="0" w:space="0" w:color="auto"/>
            <w:right w:val="none" w:sz="0" w:space="0" w:color="auto"/>
          </w:divBdr>
        </w:div>
        <w:div w:id="290670097">
          <w:marLeft w:val="480"/>
          <w:marRight w:val="0"/>
          <w:marTop w:val="0"/>
          <w:marBottom w:val="0"/>
          <w:divBdr>
            <w:top w:val="none" w:sz="0" w:space="0" w:color="auto"/>
            <w:left w:val="none" w:sz="0" w:space="0" w:color="auto"/>
            <w:bottom w:val="none" w:sz="0" w:space="0" w:color="auto"/>
            <w:right w:val="none" w:sz="0" w:space="0" w:color="auto"/>
          </w:divBdr>
        </w:div>
        <w:div w:id="673141852">
          <w:marLeft w:val="480"/>
          <w:marRight w:val="0"/>
          <w:marTop w:val="0"/>
          <w:marBottom w:val="0"/>
          <w:divBdr>
            <w:top w:val="none" w:sz="0" w:space="0" w:color="auto"/>
            <w:left w:val="none" w:sz="0" w:space="0" w:color="auto"/>
            <w:bottom w:val="none" w:sz="0" w:space="0" w:color="auto"/>
            <w:right w:val="none" w:sz="0" w:space="0" w:color="auto"/>
          </w:divBdr>
        </w:div>
        <w:div w:id="777333771">
          <w:marLeft w:val="480"/>
          <w:marRight w:val="0"/>
          <w:marTop w:val="0"/>
          <w:marBottom w:val="0"/>
          <w:divBdr>
            <w:top w:val="none" w:sz="0" w:space="0" w:color="auto"/>
            <w:left w:val="none" w:sz="0" w:space="0" w:color="auto"/>
            <w:bottom w:val="none" w:sz="0" w:space="0" w:color="auto"/>
            <w:right w:val="none" w:sz="0" w:space="0" w:color="auto"/>
          </w:divBdr>
        </w:div>
        <w:div w:id="881164178">
          <w:marLeft w:val="480"/>
          <w:marRight w:val="0"/>
          <w:marTop w:val="0"/>
          <w:marBottom w:val="0"/>
          <w:divBdr>
            <w:top w:val="none" w:sz="0" w:space="0" w:color="auto"/>
            <w:left w:val="none" w:sz="0" w:space="0" w:color="auto"/>
            <w:bottom w:val="none" w:sz="0" w:space="0" w:color="auto"/>
            <w:right w:val="none" w:sz="0" w:space="0" w:color="auto"/>
          </w:divBdr>
        </w:div>
        <w:div w:id="113260326">
          <w:marLeft w:val="480"/>
          <w:marRight w:val="0"/>
          <w:marTop w:val="0"/>
          <w:marBottom w:val="0"/>
          <w:divBdr>
            <w:top w:val="none" w:sz="0" w:space="0" w:color="auto"/>
            <w:left w:val="none" w:sz="0" w:space="0" w:color="auto"/>
            <w:bottom w:val="none" w:sz="0" w:space="0" w:color="auto"/>
            <w:right w:val="none" w:sz="0" w:space="0" w:color="auto"/>
          </w:divBdr>
        </w:div>
        <w:div w:id="841311249">
          <w:marLeft w:val="480"/>
          <w:marRight w:val="0"/>
          <w:marTop w:val="0"/>
          <w:marBottom w:val="0"/>
          <w:divBdr>
            <w:top w:val="none" w:sz="0" w:space="0" w:color="auto"/>
            <w:left w:val="none" w:sz="0" w:space="0" w:color="auto"/>
            <w:bottom w:val="none" w:sz="0" w:space="0" w:color="auto"/>
            <w:right w:val="none" w:sz="0" w:space="0" w:color="auto"/>
          </w:divBdr>
        </w:div>
        <w:div w:id="857621432">
          <w:marLeft w:val="480"/>
          <w:marRight w:val="0"/>
          <w:marTop w:val="0"/>
          <w:marBottom w:val="0"/>
          <w:divBdr>
            <w:top w:val="none" w:sz="0" w:space="0" w:color="auto"/>
            <w:left w:val="none" w:sz="0" w:space="0" w:color="auto"/>
            <w:bottom w:val="none" w:sz="0" w:space="0" w:color="auto"/>
            <w:right w:val="none" w:sz="0" w:space="0" w:color="auto"/>
          </w:divBdr>
        </w:div>
        <w:div w:id="1251235494">
          <w:marLeft w:val="480"/>
          <w:marRight w:val="0"/>
          <w:marTop w:val="0"/>
          <w:marBottom w:val="0"/>
          <w:divBdr>
            <w:top w:val="none" w:sz="0" w:space="0" w:color="auto"/>
            <w:left w:val="none" w:sz="0" w:space="0" w:color="auto"/>
            <w:bottom w:val="none" w:sz="0" w:space="0" w:color="auto"/>
            <w:right w:val="none" w:sz="0" w:space="0" w:color="auto"/>
          </w:divBdr>
        </w:div>
        <w:div w:id="1505901766">
          <w:marLeft w:val="480"/>
          <w:marRight w:val="0"/>
          <w:marTop w:val="0"/>
          <w:marBottom w:val="0"/>
          <w:divBdr>
            <w:top w:val="none" w:sz="0" w:space="0" w:color="auto"/>
            <w:left w:val="none" w:sz="0" w:space="0" w:color="auto"/>
            <w:bottom w:val="none" w:sz="0" w:space="0" w:color="auto"/>
            <w:right w:val="none" w:sz="0" w:space="0" w:color="auto"/>
          </w:divBdr>
        </w:div>
        <w:div w:id="608121877">
          <w:marLeft w:val="480"/>
          <w:marRight w:val="0"/>
          <w:marTop w:val="0"/>
          <w:marBottom w:val="0"/>
          <w:divBdr>
            <w:top w:val="none" w:sz="0" w:space="0" w:color="auto"/>
            <w:left w:val="none" w:sz="0" w:space="0" w:color="auto"/>
            <w:bottom w:val="none" w:sz="0" w:space="0" w:color="auto"/>
            <w:right w:val="none" w:sz="0" w:space="0" w:color="auto"/>
          </w:divBdr>
        </w:div>
        <w:div w:id="1353453025">
          <w:marLeft w:val="480"/>
          <w:marRight w:val="0"/>
          <w:marTop w:val="0"/>
          <w:marBottom w:val="0"/>
          <w:divBdr>
            <w:top w:val="none" w:sz="0" w:space="0" w:color="auto"/>
            <w:left w:val="none" w:sz="0" w:space="0" w:color="auto"/>
            <w:bottom w:val="none" w:sz="0" w:space="0" w:color="auto"/>
            <w:right w:val="none" w:sz="0" w:space="0" w:color="auto"/>
          </w:divBdr>
        </w:div>
        <w:div w:id="1264218800">
          <w:marLeft w:val="480"/>
          <w:marRight w:val="0"/>
          <w:marTop w:val="0"/>
          <w:marBottom w:val="0"/>
          <w:divBdr>
            <w:top w:val="none" w:sz="0" w:space="0" w:color="auto"/>
            <w:left w:val="none" w:sz="0" w:space="0" w:color="auto"/>
            <w:bottom w:val="none" w:sz="0" w:space="0" w:color="auto"/>
            <w:right w:val="none" w:sz="0" w:space="0" w:color="auto"/>
          </w:divBdr>
        </w:div>
        <w:div w:id="1847012223">
          <w:marLeft w:val="480"/>
          <w:marRight w:val="0"/>
          <w:marTop w:val="0"/>
          <w:marBottom w:val="0"/>
          <w:divBdr>
            <w:top w:val="none" w:sz="0" w:space="0" w:color="auto"/>
            <w:left w:val="none" w:sz="0" w:space="0" w:color="auto"/>
            <w:bottom w:val="none" w:sz="0" w:space="0" w:color="auto"/>
            <w:right w:val="none" w:sz="0" w:space="0" w:color="auto"/>
          </w:divBdr>
        </w:div>
        <w:div w:id="376512770">
          <w:marLeft w:val="480"/>
          <w:marRight w:val="0"/>
          <w:marTop w:val="0"/>
          <w:marBottom w:val="0"/>
          <w:divBdr>
            <w:top w:val="none" w:sz="0" w:space="0" w:color="auto"/>
            <w:left w:val="none" w:sz="0" w:space="0" w:color="auto"/>
            <w:bottom w:val="none" w:sz="0" w:space="0" w:color="auto"/>
            <w:right w:val="none" w:sz="0" w:space="0" w:color="auto"/>
          </w:divBdr>
        </w:div>
        <w:div w:id="1854874762">
          <w:marLeft w:val="480"/>
          <w:marRight w:val="0"/>
          <w:marTop w:val="0"/>
          <w:marBottom w:val="0"/>
          <w:divBdr>
            <w:top w:val="none" w:sz="0" w:space="0" w:color="auto"/>
            <w:left w:val="none" w:sz="0" w:space="0" w:color="auto"/>
            <w:bottom w:val="none" w:sz="0" w:space="0" w:color="auto"/>
            <w:right w:val="none" w:sz="0" w:space="0" w:color="auto"/>
          </w:divBdr>
        </w:div>
        <w:div w:id="1493985111">
          <w:marLeft w:val="480"/>
          <w:marRight w:val="0"/>
          <w:marTop w:val="0"/>
          <w:marBottom w:val="0"/>
          <w:divBdr>
            <w:top w:val="none" w:sz="0" w:space="0" w:color="auto"/>
            <w:left w:val="none" w:sz="0" w:space="0" w:color="auto"/>
            <w:bottom w:val="none" w:sz="0" w:space="0" w:color="auto"/>
            <w:right w:val="none" w:sz="0" w:space="0" w:color="auto"/>
          </w:divBdr>
        </w:div>
        <w:div w:id="1220747615">
          <w:marLeft w:val="480"/>
          <w:marRight w:val="0"/>
          <w:marTop w:val="0"/>
          <w:marBottom w:val="0"/>
          <w:divBdr>
            <w:top w:val="none" w:sz="0" w:space="0" w:color="auto"/>
            <w:left w:val="none" w:sz="0" w:space="0" w:color="auto"/>
            <w:bottom w:val="none" w:sz="0" w:space="0" w:color="auto"/>
            <w:right w:val="none" w:sz="0" w:space="0" w:color="auto"/>
          </w:divBdr>
        </w:div>
        <w:div w:id="415783967">
          <w:marLeft w:val="480"/>
          <w:marRight w:val="0"/>
          <w:marTop w:val="0"/>
          <w:marBottom w:val="0"/>
          <w:divBdr>
            <w:top w:val="none" w:sz="0" w:space="0" w:color="auto"/>
            <w:left w:val="none" w:sz="0" w:space="0" w:color="auto"/>
            <w:bottom w:val="none" w:sz="0" w:space="0" w:color="auto"/>
            <w:right w:val="none" w:sz="0" w:space="0" w:color="auto"/>
          </w:divBdr>
        </w:div>
        <w:div w:id="951522550">
          <w:marLeft w:val="480"/>
          <w:marRight w:val="0"/>
          <w:marTop w:val="0"/>
          <w:marBottom w:val="0"/>
          <w:divBdr>
            <w:top w:val="none" w:sz="0" w:space="0" w:color="auto"/>
            <w:left w:val="none" w:sz="0" w:space="0" w:color="auto"/>
            <w:bottom w:val="none" w:sz="0" w:space="0" w:color="auto"/>
            <w:right w:val="none" w:sz="0" w:space="0" w:color="auto"/>
          </w:divBdr>
        </w:div>
        <w:div w:id="303825617">
          <w:marLeft w:val="480"/>
          <w:marRight w:val="0"/>
          <w:marTop w:val="0"/>
          <w:marBottom w:val="0"/>
          <w:divBdr>
            <w:top w:val="none" w:sz="0" w:space="0" w:color="auto"/>
            <w:left w:val="none" w:sz="0" w:space="0" w:color="auto"/>
            <w:bottom w:val="none" w:sz="0" w:space="0" w:color="auto"/>
            <w:right w:val="none" w:sz="0" w:space="0" w:color="auto"/>
          </w:divBdr>
        </w:div>
        <w:div w:id="581644486">
          <w:marLeft w:val="480"/>
          <w:marRight w:val="0"/>
          <w:marTop w:val="0"/>
          <w:marBottom w:val="0"/>
          <w:divBdr>
            <w:top w:val="none" w:sz="0" w:space="0" w:color="auto"/>
            <w:left w:val="none" w:sz="0" w:space="0" w:color="auto"/>
            <w:bottom w:val="none" w:sz="0" w:space="0" w:color="auto"/>
            <w:right w:val="none" w:sz="0" w:space="0" w:color="auto"/>
          </w:divBdr>
        </w:div>
        <w:div w:id="511139813">
          <w:marLeft w:val="480"/>
          <w:marRight w:val="0"/>
          <w:marTop w:val="0"/>
          <w:marBottom w:val="0"/>
          <w:divBdr>
            <w:top w:val="none" w:sz="0" w:space="0" w:color="auto"/>
            <w:left w:val="none" w:sz="0" w:space="0" w:color="auto"/>
            <w:bottom w:val="none" w:sz="0" w:space="0" w:color="auto"/>
            <w:right w:val="none" w:sz="0" w:space="0" w:color="auto"/>
          </w:divBdr>
        </w:div>
        <w:div w:id="1683697877">
          <w:marLeft w:val="480"/>
          <w:marRight w:val="0"/>
          <w:marTop w:val="0"/>
          <w:marBottom w:val="0"/>
          <w:divBdr>
            <w:top w:val="none" w:sz="0" w:space="0" w:color="auto"/>
            <w:left w:val="none" w:sz="0" w:space="0" w:color="auto"/>
            <w:bottom w:val="none" w:sz="0" w:space="0" w:color="auto"/>
            <w:right w:val="none" w:sz="0" w:space="0" w:color="auto"/>
          </w:divBdr>
        </w:div>
        <w:div w:id="160660021">
          <w:marLeft w:val="480"/>
          <w:marRight w:val="0"/>
          <w:marTop w:val="0"/>
          <w:marBottom w:val="0"/>
          <w:divBdr>
            <w:top w:val="none" w:sz="0" w:space="0" w:color="auto"/>
            <w:left w:val="none" w:sz="0" w:space="0" w:color="auto"/>
            <w:bottom w:val="none" w:sz="0" w:space="0" w:color="auto"/>
            <w:right w:val="none" w:sz="0" w:space="0" w:color="auto"/>
          </w:divBdr>
        </w:div>
        <w:div w:id="272446205">
          <w:marLeft w:val="480"/>
          <w:marRight w:val="0"/>
          <w:marTop w:val="0"/>
          <w:marBottom w:val="0"/>
          <w:divBdr>
            <w:top w:val="none" w:sz="0" w:space="0" w:color="auto"/>
            <w:left w:val="none" w:sz="0" w:space="0" w:color="auto"/>
            <w:bottom w:val="none" w:sz="0" w:space="0" w:color="auto"/>
            <w:right w:val="none" w:sz="0" w:space="0" w:color="auto"/>
          </w:divBdr>
        </w:div>
        <w:div w:id="881793870">
          <w:marLeft w:val="480"/>
          <w:marRight w:val="0"/>
          <w:marTop w:val="0"/>
          <w:marBottom w:val="0"/>
          <w:divBdr>
            <w:top w:val="none" w:sz="0" w:space="0" w:color="auto"/>
            <w:left w:val="none" w:sz="0" w:space="0" w:color="auto"/>
            <w:bottom w:val="none" w:sz="0" w:space="0" w:color="auto"/>
            <w:right w:val="none" w:sz="0" w:space="0" w:color="auto"/>
          </w:divBdr>
        </w:div>
        <w:div w:id="468591154">
          <w:marLeft w:val="480"/>
          <w:marRight w:val="0"/>
          <w:marTop w:val="0"/>
          <w:marBottom w:val="0"/>
          <w:divBdr>
            <w:top w:val="none" w:sz="0" w:space="0" w:color="auto"/>
            <w:left w:val="none" w:sz="0" w:space="0" w:color="auto"/>
            <w:bottom w:val="none" w:sz="0" w:space="0" w:color="auto"/>
            <w:right w:val="none" w:sz="0" w:space="0" w:color="auto"/>
          </w:divBdr>
        </w:div>
        <w:div w:id="1740321836">
          <w:marLeft w:val="480"/>
          <w:marRight w:val="0"/>
          <w:marTop w:val="0"/>
          <w:marBottom w:val="0"/>
          <w:divBdr>
            <w:top w:val="none" w:sz="0" w:space="0" w:color="auto"/>
            <w:left w:val="none" w:sz="0" w:space="0" w:color="auto"/>
            <w:bottom w:val="none" w:sz="0" w:space="0" w:color="auto"/>
            <w:right w:val="none" w:sz="0" w:space="0" w:color="auto"/>
          </w:divBdr>
        </w:div>
        <w:div w:id="1624537091">
          <w:marLeft w:val="480"/>
          <w:marRight w:val="0"/>
          <w:marTop w:val="0"/>
          <w:marBottom w:val="0"/>
          <w:divBdr>
            <w:top w:val="none" w:sz="0" w:space="0" w:color="auto"/>
            <w:left w:val="none" w:sz="0" w:space="0" w:color="auto"/>
            <w:bottom w:val="none" w:sz="0" w:space="0" w:color="auto"/>
            <w:right w:val="none" w:sz="0" w:space="0" w:color="auto"/>
          </w:divBdr>
        </w:div>
        <w:div w:id="1366444246">
          <w:marLeft w:val="480"/>
          <w:marRight w:val="0"/>
          <w:marTop w:val="0"/>
          <w:marBottom w:val="0"/>
          <w:divBdr>
            <w:top w:val="none" w:sz="0" w:space="0" w:color="auto"/>
            <w:left w:val="none" w:sz="0" w:space="0" w:color="auto"/>
            <w:bottom w:val="none" w:sz="0" w:space="0" w:color="auto"/>
            <w:right w:val="none" w:sz="0" w:space="0" w:color="auto"/>
          </w:divBdr>
        </w:div>
        <w:div w:id="1405489450">
          <w:marLeft w:val="480"/>
          <w:marRight w:val="0"/>
          <w:marTop w:val="0"/>
          <w:marBottom w:val="0"/>
          <w:divBdr>
            <w:top w:val="none" w:sz="0" w:space="0" w:color="auto"/>
            <w:left w:val="none" w:sz="0" w:space="0" w:color="auto"/>
            <w:bottom w:val="none" w:sz="0" w:space="0" w:color="auto"/>
            <w:right w:val="none" w:sz="0" w:space="0" w:color="auto"/>
          </w:divBdr>
        </w:div>
        <w:div w:id="1576236302">
          <w:marLeft w:val="480"/>
          <w:marRight w:val="0"/>
          <w:marTop w:val="0"/>
          <w:marBottom w:val="0"/>
          <w:divBdr>
            <w:top w:val="none" w:sz="0" w:space="0" w:color="auto"/>
            <w:left w:val="none" w:sz="0" w:space="0" w:color="auto"/>
            <w:bottom w:val="none" w:sz="0" w:space="0" w:color="auto"/>
            <w:right w:val="none" w:sz="0" w:space="0" w:color="auto"/>
          </w:divBdr>
        </w:div>
        <w:div w:id="613709706">
          <w:marLeft w:val="480"/>
          <w:marRight w:val="0"/>
          <w:marTop w:val="0"/>
          <w:marBottom w:val="0"/>
          <w:divBdr>
            <w:top w:val="none" w:sz="0" w:space="0" w:color="auto"/>
            <w:left w:val="none" w:sz="0" w:space="0" w:color="auto"/>
            <w:bottom w:val="none" w:sz="0" w:space="0" w:color="auto"/>
            <w:right w:val="none" w:sz="0" w:space="0" w:color="auto"/>
          </w:divBdr>
        </w:div>
        <w:div w:id="1465083265">
          <w:marLeft w:val="480"/>
          <w:marRight w:val="0"/>
          <w:marTop w:val="0"/>
          <w:marBottom w:val="0"/>
          <w:divBdr>
            <w:top w:val="none" w:sz="0" w:space="0" w:color="auto"/>
            <w:left w:val="none" w:sz="0" w:space="0" w:color="auto"/>
            <w:bottom w:val="none" w:sz="0" w:space="0" w:color="auto"/>
            <w:right w:val="none" w:sz="0" w:space="0" w:color="auto"/>
          </w:divBdr>
        </w:div>
        <w:div w:id="1076977892">
          <w:marLeft w:val="480"/>
          <w:marRight w:val="0"/>
          <w:marTop w:val="0"/>
          <w:marBottom w:val="0"/>
          <w:divBdr>
            <w:top w:val="none" w:sz="0" w:space="0" w:color="auto"/>
            <w:left w:val="none" w:sz="0" w:space="0" w:color="auto"/>
            <w:bottom w:val="none" w:sz="0" w:space="0" w:color="auto"/>
            <w:right w:val="none" w:sz="0" w:space="0" w:color="auto"/>
          </w:divBdr>
        </w:div>
        <w:div w:id="237906998">
          <w:marLeft w:val="480"/>
          <w:marRight w:val="0"/>
          <w:marTop w:val="0"/>
          <w:marBottom w:val="0"/>
          <w:divBdr>
            <w:top w:val="none" w:sz="0" w:space="0" w:color="auto"/>
            <w:left w:val="none" w:sz="0" w:space="0" w:color="auto"/>
            <w:bottom w:val="none" w:sz="0" w:space="0" w:color="auto"/>
            <w:right w:val="none" w:sz="0" w:space="0" w:color="auto"/>
          </w:divBdr>
        </w:div>
        <w:div w:id="886071107">
          <w:marLeft w:val="480"/>
          <w:marRight w:val="0"/>
          <w:marTop w:val="0"/>
          <w:marBottom w:val="0"/>
          <w:divBdr>
            <w:top w:val="none" w:sz="0" w:space="0" w:color="auto"/>
            <w:left w:val="none" w:sz="0" w:space="0" w:color="auto"/>
            <w:bottom w:val="none" w:sz="0" w:space="0" w:color="auto"/>
            <w:right w:val="none" w:sz="0" w:space="0" w:color="auto"/>
          </w:divBdr>
        </w:div>
        <w:div w:id="1540584912">
          <w:marLeft w:val="480"/>
          <w:marRight w:val="0"/>
          <w:marTop w:val="0"/>
          <w:marBottom w:val="0"/>
          <w:divBdr>
            <w:top w:val="none" w:sz="0" w:space="0" w:color="auto"/>
            <w:left w:val="none" w:sz="0" w:space="0" w:color="auto"/>
            <w:bottom w:val="none" w:sz="0" w:space="0" w:color="auto"/>
            <w:right w:val="none" w:sz="0" w:space="0" w:color="auto"/>
          </w:divBdr>
        </w:div>
        <w:div w:id="2013992885">
          <w:marLeft w:val="480"/>
          <w:marRight w:val="0"/>
          <w:marTop w:val="0"/>
          <w:marBottom w:val="0"/>
          <w:divBdr>
            <w:top w:val="none" w:sz="0" w:space="0" w:color="auto"/>
            <w:left w:val="none" w:sz="0" w:space="0" w:color="auto"/>
            <w:bottom w:val="none" w:sz="0" w:space="0" w:color="auto"/>
            <w:right w:val="none" w:sz="0" w:space="0" w:color="auto"/>
          </w:divBdr>
        </w:div>
        <w:div w:id="1087724934">
          <w:marLeft w:val="480"/>
          <w:marRight w:val="0"/>
          <w:marTop w:val="0"/>
          <w:marBottom w:val="0"/>
          <w:divBdr>
            <w:top w:val="none" w:sz="0" w:space="0" w:color="auto"/>
            <w:left w:val="none" w:sz="0" w:space="0" w:color="auto"/>
            <w:bottom w:val="none" w:sz="0" w:space="0" w:color="auto"/>
            <w:right w:val="none" w:sz="0" w:space="0" w:color="auto"/>
          </w:divBdr>
        </w:div>
        <w:div w:id="262223956">
          <w:marLeft w:val="480"/>
          <w:marRight w:val="0"/>
          <w:marTop w:val="0"/>
          <w:marBottom w:val="0"/>
          <w:divBdr>
            <w:top w:val="none" w:sz="0" w:space="0" w:color="auto"/>
            <w:left w:val="none" w:sz="0" w:space="0" w:color="auto"/>
            <w:bottom w:val="none" w:sz="0" w:space="0" w:color="auto"/>
            <w:right w:val="none" w:sz="0" w:space="0" w:color="auto"/>
          </w:divBdr>
        </w:div>
        <w:div w:id="1306206928">
          <w:marLeft w:val="480"/>
          <w:marRight w:val="0"/>
          <w:marTop w:val="0"/>
          <w:marBottom w:val="0"/>
          <w:divBdr>
            <w:top w:val="none" w:sz="0" w:space="0" w:color="auto"/>
            <w:left w:val="none" w:sz="0" w:space="0" w:color="auto"/>
            <w:bottom w:val="none" w:sz="0" w:space="0" w:color="auto"/>
            <w:right w:val="none" w:sz="0" w:space="0" w:color="auto"/>
          </w:divBdr>
        </w:div>
        <w:div w:id="1359158394">
          <w:marLeft w:val="480"/>
          <w:marRight w:val="0"/>
          <w:marTop w:val="0"/>
          <w:marBottom w:val="0"/>
          <w:divBdr>
            <w:top w:val="none" w:sz="0" w:space="0" w:color="auto"/>
            <w:left w:val="none" w:sz="0" w:space="0" w:color="auto"/>
            <w:bottom w:val="none" w:sz="0" w:space="0" w:color="auto"/>
            <w:right w:val="none" w:sz="0" w:space="0" w:color="auto"/>
          </w:divBdr>
        </w:div>
        <w:div w:id="514461782">
          <w:marLeft w:val="480"/>
          <w:marRight w:val="0"/>
          <w:marTop w:val="0"/>
          <w:marBottom w:val="0"/>
          <w:divBdr>
            <w:top w:val="none" w:sz="0" w:space="0" w:color="auto"/>
            <w:left w:val="none" w:sz="0" w:space="0" w:color="auto"/>
            <w:bottom w:val="none" w:sz="0" w:space="0" w:color="auto"/>
            <w:right w:val="none" w:sz="0" w:space="0" w:color="auto"/>
          </w:divBdr>
        </w:div>
        <w:div w:id="1056321760">
          <w:marLeft w:val="480"/>
          <w:marRight w:val="0"/>
          <w:marTop w:val="0"/>
          <w:marBottom w:val="0"/>
          <w:divBdr>
            <w:top w:val="none" w:sz="0" w:space="0" w:color="auto"/>
            <w:left w:val="none" w:sz="0" w:space="0" w:color="auto"/>
            <w:bottom w:val="none" w:sz="0" w:space="0" w:color="auto"/>
            <w:right w:val="none" w:sz="0" w:space="0" w:color="auto"/>
          </w:divBdr>
        </w:div>
        <w:div w:id="1244337633">
          <w:marLeft w:val="480"/>
          <w:marRight w:val="0"/>
          <w:marTop w:val="0"/>
          <w:marBottom w:val="0"/>
          <w:divBdr>
            <w:top w:val="none" w:sz="0" w:space="0" w:color="auto"/>
            <w:left w:val="none" w:sz="0" w:space="0" w:color="auto"/>
            <w:bottom w:val="none" w:sz="0" w:space="0" w:color="auto"/>
            <w:right w:val="none" w:sz="0" w:space="0" w:color="auto"/>
          </w:divBdr>
        </w:div>
        <w:div w:id="1110122313">
          <w:marLeft w:val="480"/>
          <w:marRight w:val="0"/>
          <w:marTop w:val="0"/>
          <w:marBottom w:val="0"/>
          <w:divBdr>
            <w:top w:val="none" w:sz="0" w:space="0" w:color="auto"/>
            <w:left w:val="none" w:sz="0" w:space="0" w:color="auto"/>
            <w:bottom w:val="none" w:sz="0" w:space="0" w:color="auto"/>
            <w:right w:val="none" w:sz="0" w:space="0" w:color="auto"/>
          </w:divBdr>
        </w:div>
        <w:div w:id="2070684947">
          <w:marLeft w:val="480"/>
          <w:marRight w:val="0"/>
          <w:marTop w:val="0"/>
          <w:marBottom w:val="0"/>
          <w:divBdr>
            <w:top w:val="none" w:sz="0" w:space="0" w:color="auto"/>
            <w:left w:val="none" w:sz="0" w:space="0" w:color="auto"/>
            <w:bottom w:val="none" w:sz="0" w:space="0" w:color="auto"/>
            <w:right w:val="none" w:sz="0" w:space="0" w:color="auto"/>
          </w:divBdr>
        </w:div>
        <w:div w:id="546189843">
          <w:marLeft w:val="480"/>
          <w:marRight w:val="0"/>
          <w:marTop w:val="0"/>
          <w:marBottom w:val="0"/>
          <w:divBdr>
            <w:top w:val="none" w:sz="0" w:space="0" w:color="auto"/>
            <w:left w:val="none" w:sz="0" w:space="0" w:color="auto"/>
            <w:bottom w:val="none" w:sz="0" w:space="0" w:color="auto"/>
            <w:right w:val="none" w:sz="0" w:space="0" w:color="auto"/>
          </w:divBdr>
        </w:div>
        <w:div w:id="326061082">
          <w:marLeft w:val="480"/>
          <w:marRight w:val="0"/>
          <w:marTop w:val="0"/>
          <w:marBottom w:val="0"/>
          <w:divBdr>
            <w:top w:val="none" w:sz="0" w:space="0" w:color="auto"/>
            <w:left w:val="none" w:sz="0" w:space="0" w:color="auto"/>
            <w:bottom w:val="none" w:sz="0" w:space="0" w:color="auto"/>
            <w:right w:val="none" w:sz="0" w:space="0" w:color="auto"/>
          </w:divBdr>
        </w:div>
        <w:div w:id="1851554858">
          <w:marLeft w:val="480"/>
          <w:marRight w:val="0"/>
          <w:marTop w:val="0"/>
          <w:marBottom w:val="0"/>
          <w:divBdr>
            <w:top w:val="none" w:sz="0" w:space="0" w:color="auto"/>
            <w:left w:val="none" w:sz="0" w:space="0" w:color="auto"/>
            <w:bottom w:val="none" w:sz="0" w:space="0" w:color="auto"/>
            <w:right w:val="none" w:sz="0" w:space="0" w:color="auto"/>
          </w:divBdr>
        </w:div>
        <w:div w:id="564342557">
          <w:marLeft w:val="480"/>
          <w:marRight w:val="0"/>
          <w:marTop w:val="0"/>
          <w:marBottom w:val="0"/>
          <w:divBdr>
            <w:top w:val="none" w:sz="0" w:space="0" w:color="auto"/>
            <w:left w:val="none" w:sz="0" w:space="0" w:color="auto"/>
            <w:bottom w:val="none" w:sz="0" w:space="0" w:color="auto"/>
            <w:right w:val="none" w:sz="0" w:space="0" w:color="auto"/>
          </w:divBdr>
        </w:div>
        <w:div w:id="685013540">
          <w:marLeft w:val="480"/>
          <w:marRight w:val="0"/>
          <w:marTop w:val="0"/>
          <w:marBottom w:val="0"/>
          <w:divBdr>
            <w:top w:val="none" w:sz="0" w:space="0" w:color="auto"/>
            <w:left w:val="none" w:sz="0" w:space="0" w:color="auto"/>
            <w:bottom w:val="none" w:sz="0" w:space="0" w:color="auto"/>
            <w:right w:val="none" w:sz="0" w:space="0" w:color="auto"/>
          </w:divBdr>
        </w:div>
        <w:div w:id="179399011">
          <w:marLeft w:val="480"/>
          <w:marRight w:val="0"/>
          <w:marTop w:val="0"/>
          <w:marBottom w:val="0"/>
          <w:divBdr>
            <w:top w:val="none" w:sz="0" w:space="0" w:color="auto"/>
            <w:left w:val="none" w:sz="0" w:space="0" w:color="auto"/>
            <w:bottom w:val="none" w:sz="0" w:space="0" w:color="auto"/>
            <w:right w:val="none" w:sz="0" w:space="0" w:color="auto"/>
          </w:divBdr>
        </w:div>
        <w:div w:id="6449710">
          <w:marLeft w:val="480"/>
          <w:marRight w:val="0"/>
          <w:marTop w:val="0"/>
          <w:marBottom w:val="0"/>
          <w:divBdr>
            <w:top w:val="none" w:sz="0" w:space="0" w:color="auto"/>
            <w:left w:val="none" w:sz="0" w:space="0" w:color="auto"/>
            <w:bottom w:val="none" w:sz="0" w:space="0" w:color="auto"/>
            <w:right w:val="none" w:sz="0" w:space="0" w:color="auto"/>
          </w:divBdr>
        </w:div>
        <w:div w:id="532034719">
          <w:marLeft w:val="480"/>
          <w:marRight w:val="0"/>
          <w:marTop w:val="0"/>
          <w:marBottom w:val="0"/>
          <w:divBdr>
            <w:top w:val="none" w:sz="0" w:space="0" w:color="auto"/>
            <w:left w:val="none" w:sz="0" w:space="0" w:color="auto"/>
            <w:bottom w:val="none" w:sz="0" w:space="0" w:color="auto"/>
            <w:right w:val="none" w:sz="0" w:space="0" w:color="auto"/>
          </w:divBdr>
        </w:div>
        <w:div w:id="1713187575">
          <w:marLeft w:val="480"/>
          <w:marRight w:val="0"/>
          <w:marTop w:val="0"/>
          <w:marBottom w:val="0"/>
          <w:divBdr>
            <w:top w:val="none" w:sz="0" w:space="0" w:color="auto"/>
            <w:left w:val="none" w:sz="0" w:space="0" w:color="auto"/>
            <w:bottom w:val="none" w:sz="0" w:space="0" w:color="auto"/>
            <w:right w:val="none" w:sz="0" w:space="0" w:color="auto"/>
          </w:divBdr>
        </w:div>
        <w:div w:id="524027566">
          <w:marLeft w:val="480"/>
          <w:marRight w:val="0"/>
          <w:marTop w:val="0"/>
          <w:marBottom w:val="0"/>
          <w:divBdr>
            <w:top w:val="none" w:sz="0" w:space="0" w:color="auto"/>
            <w:left w:val="none" w:sz="0" w:space="0" w:color="auto"/>
            <w:bottom w:val="none" w:sz="0" w:space="0" w:color="auto"/>
            <w:right w:val="none" w:sz="0" w:space="0" w:color="auto"/>
          </w:divBdr>
        </w:div>
        <w:div w:id="2103643058">
          <w:marLeft w:val="480"/>
          <w:marRight w:val="0"/>
          <w:marTop w:val="0"/>
          <w:marBottom w:val="0"/>
          <w:divBdr>
            <w:top w:val="none" w:sz="0" w:space="0" w:color="auto"/>
            <w:left w:val="none" w:sz="0" w:space="0" w:color="auto"/>
            <w:bottom w:val="none" w:sz="0" w:space="0" w:color="auto"/>
            <w:right w:val="none" w:sz="0" w:space="0" w:color="auto"/>
          </w:divBdr>
        </w:div>
        <w:div w:id="1107774931">
          <w:marLeft w:val="480"/>
          <w:marRight w:val="0"/>
          <w:marTop w:val="0"/>
          <w:marBottom w:val="0"/>
          <w:divBdr>
            <w:top w:val="none" w:sz="0" w:space="0" w:color="auto"/>
            <w:left w:val="none" w:sz="0" w:space="0" w:color="auto"/>
            <w:bottom w:val="none" w:sz="0" w:space="0" w:color="auto"/>
            <w:right w:val="none" w:sz="0" w:space="0" w:color="auto"/>
          </w:divBdr>
        </w:div>
        <w:div w:id="846947289">
          <w:marLeft w:val="480"/>
          <w:marRight w:val="0"/>
          <w:marTop w:val="0"/>
          <w:marBottom w:val="0"/>
          <w:divBdr>
            <w:top w:val="none" w:sz="0" w:space="0" w:color="auto"/>
            <w:left w:val="none" w:sz="0" w:space="0" w:color="auto"/>
            <w:bottom w:val="none" w:sz="0" w:space="0" w:color="auto"/>
            <w:right w:val="none" w:sz="0" w:space="0" w:color="auto"/>
          </w:divBdr>
        </w:div>
        <w:div w:id="653267330">
          <w:marLeft w:val="480"/>
          <w:marRight w:val="0"/>
          <w:marTop w:val="0"/>
          <w:marBottom w:val="0"/>
          <w:divBdr>
            <w:top w:val="none" w:sz="0" w:space="0" w:color="auto"/>
            <w:left w:val="none" w:sz="0" w:space="0" w:color="auto"/>
            <w:bottom w:val="none" w:sz="0" w:space="0" w:color="auto"/>
            <w:right w:val="none" w:sz="0" w:space="0" w:color="auto"/>
          </w:divBdr>
        </w:div>
        <w:div w:id="1239751181">
          <w:marLeft w:val="480"/>
          <w:marRight w:val="0"/>
          <w:marTop w:val="0"/>
          <w:marBottom w:val="0"/>
          <w:divBdr>
            <w:top w:val="none" w:sz="0" w:space="0" w:color="auto"/>
            <w:left w:val="none" w:sz="0" w:space="0" w:color="auto"/>
            <w:bottom w:val="none" w:sz="0" w:space="0" w:color="auto"/>
            <w:right w:val="none" w:sz="0" w:space="0" w:color="auto"/>
          </w:divBdr>
        </w:div>
        <w:div w:id="2042978053">
          <w:marLeft w:val="480"/>
          <w:marRight w:val="0"/>
          <w:marTop w:val="0"/>
          <w:marBottom w:val="0"/>
          <w:divBdr>
            <w:top w:val="none" w:sz="0" w:space="0" w:color="auto"/>
            <w:left w:val="none" w:sz="0" w:space="0" w:color="auto"/>
            <w:bottom w:val="none" w:sz="0" w:space="0" w:color="auto"/>
            <w:right w:val="none" w:sz="0" w:space="0" w:color="auto"/>
          </w:divBdr>
        </w:div>
        <w:div w:id="646083853">
          <w:marLeft w:val="480"/>
          <w:marRight w:val="0"/>
          <w:marTop w:val="0"/>
          <w:marBottom w:val="0"/>
          <w:divBdr>
            <w:top w:val="none" w:sz="0" w:space="0" w:color="auto"/>
            <w:left w:val="none" w:sz="0" w:space="0" w:color="auto"/>
            <w:bottom w:val="none" w:sz="0" w:space="0" w:color="auto"/>
            <w:right w:val="none" w:sz="0" w:space="0" w:color="auto"/>
          </w:divBdr>
        </w:div>
        <w:div w:id="430324715">
          <w:marLeft w:val="480"/>
          <w:marRight w:val="0"/>
          <w:marTop w:val="0"/>
          <w:marBottom w:val="0"/>
          <w:divBdr>
            <w:top w:val="none" w:sz="0" w:space="0" w:color="auto"/>
            <w:left w:val="none" w:sz="0" w:space="0" w:color="auto"/>
            <w:bottom w:val="none" w:sz="0" w:space="0" w:color="auto"/>
            <w:right w:val="none" w:sz="0" w:space="0" w:color="auto"/>
          </w:divBdr>
        </w:div>
        <w:div w:id="2079786142">
          <w:marLeft w:val="480"/>
          <w:marRight w:val="0"/>
          <w:marTop w:val="0"/>
          <w:marBottom w:val="0"/>
          <w:divBdr>
            <w:top w:val="none" w:sz="0" w:space="0" w:color="auto"/>
            <w:left w:val="none" w:sz="0" w:space="0" w:color="auto"/>
            <w:bottom w:val="none" w:sz="0" w:space="0" w:color="auto"/>
            <w:right w:val="none" w:sz="0" w:space="0" w:color="auto"/>
          </w:divBdr>
        </w:div>
        <w:div w:id="927739751">
          <w:marLeft w:val="480"/>
          <w:marRight w:val="0"/>
          <w:marTop w:val="0"/>
          <w:marBottom w:val="0"/>
          <w:divBdr>
            <w:top w:val="none" w:sz="0" w:space="0" w:color="auto"/>
            <w:left w:val="none" w:sz="0" w:space="0" w:color="auto"/>
            <w:bottom w:val="none" w:sz="0" w:space="0" w:color="auto"/>
            <w:right w:val="none" w:sz="0" w:space="0" w:color="auto"/>
          </w:divBdr>
        </w:div>
        <w:div w:id="1302078318">
          <w:marLeft w:val="480"/>
          <w:marRight w:val="0"/>
          <w:marTop w:val="0"/>
          <w:marBottom w:val="0"/>
          <w:divBdr>
            <w:top w:val="none" w:sz="0" w:space="0" w:color="auto"/>
            <w:left w:val="none" w:sz="0" w:space="0" w:color="auto"/>
            <w:bottom w:val="none" w:sz="0" w:space="0" w:color="auto"/>
            <w:right w:val="none" w:sz="0" w:space="0" w:color="auto"/>
          </w:divBdr>
        </w:div>
        <w:div w:id="77137900">
          <w:marLeft w:val="480"/>
          <w:marRight w:val="0"/>
          <w:marTop w:val="0"/>
          <w:marBottom w:val="0"/>
          <w:divBdr>
            <w:top w:val="none" w:sz="0" w:space="0" w:color="auto"/>
            <w:left w:val="none" w:sz="0" w:space="0" w:color="auto"/>
            <w:bottom w:val="none" w:sz="0" w:space="0" w:color="auto"/>
            <w:right w:val="none" w:sz="0" w:space="0" w:color="auto"/>
          </w:divBdr>
        </w:div>
        <w:div w:id="805852380">
          <w:marLeft w:val="480"/>
          <w:marRight w:val="0"/>
          <w:marTop w:val="0"/>
          <w:marBottom w:val="0"/>
          <w:divBdr>
            <w:top w:val="none" w:sz="0" w:space="0" w:color="auto"/>
            <w:left w:val="none" w:sz="0" w:space="0" w:color="auto"/>
            <w:bottom w:val="none" w:sz="0" w:space="0" w:color="auto"/>
            <w:right w:val="none" w:sz="0" w:space="0" w:color="auto"/>
          </w:divBdr>
        </w:div>
        <w:div w:id="1509635769">
          <w:marLeft w:val="480"/>
          <w:marRight w:val="0"/>
          <w:marTop w:val="0"/>
          <w:marBottom w:val="0"/>
          <w:divBdr>
            <w:top w:val="none" w:sz="0" w:space="0" w:color="auto"/>
            <w:left w:val="none" w:sz="0" w:space="0" w:color="auto"/>
            <w:bottom w:val="none" w:sz="0" w:space="0" w:color="auto"/>
            <w:right w:val="none" w:sz="0" w:space="0" w:color="auto"/>
          </w:divBdr>
        </w:div>
        <w:div w:id="776871736">
          <w:marLeft w:val="480"/>
          <w:marRight w:val="0"/>
          <w:marTop w:val="0"/>
          <w:marBottom w:val="0"/>
          <w:divBdr>
            <w:top w:val="none" w:sz="0" w:space="0" w:color="auto"/>
            <w:left w:val="none" w:sz="0" w:space="0" w:color="auto"/>
            <w:bottom w:val="none" w:sz="0" w:space="0" w:color="auto"/>
            <w:right w:val="none" w:sz="0" w:space="0" w:color="auto"/>
          </w:divBdr>
        </w:div>
        <w:div w:id="1934244078">
          <w:marLeft w:val="480"/>
          <w:marRight w:val="0"/>
          <w:marTop w:val="0"/>
          <w:marBottom w:val="0"/>
          <w:divBdr>
            <w:top w:val="none" w:sz="0" w:space="0" w:color="auto"/>
            <w:left w:val="none" w:sz="0" w:space="0" w:color="auto"/>
            <w:bottom w:val="none" w:sz="0" w:space="0" w:color="auto"/>
            <w:right w:val="none" w:sz="0" w:space="0" w:color="auto"/>
          </w:divBdr>
        </w:div>
        <w:div w:id="188227181">
          <w:marLeft w:val="480"/>
          <w:marRight w:val="0"/>
          <w:marTop w:val="0"/>
          <w:marBottom w:val="0"/>
          <w:divBdr>
            <w:top w:val="none" w:sz="0" w:space="0" w:color="auto"/>
            <w:left w:val="none" w:sz="0" w:space="0" w:color="auto"/>
            <w:bottom w:val="none" w:sz="0" w:space="0" w:color="auto"/>
            <w:right w:val="none" w:sz="0" w:space="0" w:color="auto"/>
          </w:divBdr>
        </w:div>
        <w:div w:id="1416128014">
          <w:marLeft w:val="480"/>
          <w:marRight w:val="0"/>
          <w:marTop w:val="0"/>
          <w:marBottom w:val="0"/>
          <w:divBdr>
            <w:top w:val="none" w:sz="0" w:space="0" w:color="auto"/>
            <w:left w:val="none" w:sz="0" w:space="0" w:color="auto"/>
            <w:bottom w:val="none" w:sz="0" w:space="0" w:color="auto"/>
            <w:right w:val="none" w:sz="0" w:space="0" w:color="auto"/>
          </w:divBdr>
        </w:div>
        <w:div w:id="521359981">
          <w:marLeft w:val="480"/>
          <w:marRight w:val="0"/>
          <w:marTop w:val="0"/>
          <w:marBottom w:val="0"/>
          <w:divBdr>
            <w:top w:val="none" w:sz="0" w:space="0" w:color="auto"/>
            <w:left w:val="none" w:sz="0" w:space="0" w:color="auto"/>
            <w:bottom w:val="none" w:sz="0" w:space="0" w:color="auto"/>
            <w:right w:val="none" w:sz="0" w:space="0" w:color="auto"/>
          </w:divBdr>
        </w:div>
        <w:div w:id="1376733693">
          <w:marLeft w:val="480"/>
          <w:marRight w:val="0"/>
          <w:marTop w:val="0"/>
          <w:marBottom w:val="0"/>
          <w:divBdr>
            <w:top w:val="none" w:sz="0" w:space="0" w:color="auto"/>
            <w:left w:val="none" w:sz="0" w:space="0" w:color="auto"/>
            <w:bottom w:val="none" w:sz="0" w:space="0" w:color="auto"/>
            <w:right w:val="none" w:sz="0" w:space="0" w:color="auto"/>
          </w:divBdr>
        </w:div>
        <w:div w:id="438834143">
          <w:marLeft w:val="480"/>
          <w:marRight w:val="0"/>
          <w:marTop w:val="0"/>
          <w:marBottom w:val="0"/>
          <w:divBdr>
            <w:top w:val="none" w:sz="0" w:space="0" w:color="auto"/>
            <w:left w:val="none" w:sz="0" w:space="0" w:color="auto"/>
            <w:bottom w:val="none" w:sz="0" w:space="0" w:color="auto"/>
            <w:right w:val="none" w:sz="0" w:space="0" w:color="auto"/>
          </w:divBdr>
        </w:div>
        <w:div w:id="1011876475">
          <w:marLeft w:val="480"/>
          <w:marRight w:val="0"/>
          <w:marTop w:val="0"/>
          <w:marBottom w:val="0"/>
          <w:divBdr>
            <w:top w:val="none" w:sz="0" w:space="0" w:color="auto"/>
            <w:left w:val="none" w:sz="0" w:space="0" w:color="auto"/>
            <w:bottom w:val="none" w:sz="0" w:space="0" w:color="auto"/>
            <w:right w:val="none" w:sz="0" w:space="0" w:color="auto"/>
          </w:divBdr>
        </w:div>
        <w:div w:id="1826360844">
          <w:marLeft w:val="480"/>
          <w:marRight w:val="0"/>
          <w:marTop w:val="0"/>
          <w:marBottom w:val="0"/>
          <w:divBdr>
            <w:top w:val="none" w:sz="0" w:space="0" w:color="auto"/>
            <w:left w:val="none" w:sz="0" w:space="0" w:color="auto"/>
            <w:bottom w:val="none" w:sz="0" w:space="0" w:color="auto"/>
            <w:right w:val="none" w:sz="0" w:space="0" w:color="auto"/>
          </w:divBdr>
        </w:div>
        <w:div w:id="1142307570">
          <w:marLeft w:val="480"/>
          <w:marRight w:val="0"/>
          <w:marTop w:val="0"/>
          <w:marBottom w:val="0"/>
          <w:divBdr>
            <w:top w:val="none" w:sz="0" w:space="0" w:color="auto"/>
            <w:left w:val="none" w:sz="0" w:space="0" w:color="auto"/>
            <w:bottom w:val="none" w:sz="0" w:space="0" w:color="auto"/>
            <w:right w:val="none" w:sz="0" w:space="0" w:color="auto"/>
          </w:divBdr>
        </w:div>
        <w:div w:id="1846437270">
          <w:marLeft w:val="480"/>
          <w:marRight w:val="0"/>
          <w:marTop w:val="0"/>
          <w:marBottom w:val="0"/>
          <w:divBdr>
            <w:top w:val="none" w:sz="0" w:space="0" w:color="auto"/>
            <w:left w:val="none" w:sz="0" w:space="0" w:color="auto"/>
            <w:bottom w:val="none" w:sz="0" w:space="0" w:color="auto"/>
            <w:right w:val="none" w:sz="0" w:space="0" w:color="auto"/>
          </w:divBdr>
        </w:div>
        <w:div w:id="93746569">
          <w:marLeft w:val="480"/>
          <w:marRight w:val="0"/>
          <w:marTop w:val="0"/>
          <w:marBottom w:val="0"/>
          <w:divBdr>
            <w:top w:val="none" w:sz="0" w:space="0" w:color="auto"/>
            <w:left w:val="none" w:sz="0" w:space="0" w:color="auto"/>
            <w:bottom w:val="none" w:sz="0" w:space="0" w:color="auto"/>
            <w:right w:val="none" w:sz="0" w:space="0" w:color="auto"/>
          </w:divBdr>
        </w:div>
      </w:divsChild>
    </w:div>
    <w:div w:id="748696602">
      <w:bodyDiv w:val="1"/>
      <w:marLeft w:val="0"/>
      <w:marRight w:val="0"/>
      <w:marTop w:val="0"/>
      <w:marBottom w:val="0"/>
      <w:divBdr>
        <w:top w:val="none" w:sz="0" w:space="0" w:color="auto"/>
        <w:left w:val="none" w:sz="0" w:space="0" w:color="auto"/>
        <w:bottom w:val="none" w:sz="0" w:space="0" w:color="auto"/>
        <w:right w:val="none" w:sz="0" w:space="0" w:color="auto"/>
      </w:divBdr>
    </w:div>
    <w:div w:id="748766664">
      <w:bodyDiv w:val="1"/>
      <w:marLeft w:val="0"/>
      <w:marRight w:val="0"/>
      <w:marTop w:val="0"/>
      <w:marBottom w:val="0"/>
      <w:divBdr>
        <w:top w:val="none" w:sz="0" w:space="0" w:color="auto"/>
        <w:left w:val="none" w:sz="0" w:space="0" w:color="auto"/>
        <w:bottom w:val="none" w:sz="0" w:space="0" w:color="auto"/>
        <w:right w:val="none" w:sz="0" w:space="0" w:color="auto"/>
      </w:divBdr>
    </w:div>
    <w:div w:id="748769437">
      <w:bodyDiv w:val="1"/>
      <w:marLeft w:val="0"/>
      <w:marRight w:val="0"/>
      <w:marTop w:val="0"/>
      <w:marBottom w:val="0"/>
      <w:divBdr>
        <w:top w:val="none" w:sz="0" w:space="0" w:color="auto"/>
        <w:left w:val="none" w:sz="0" w:space="0" w:color="auto"/>
        <w:bottom w:val="none" w:sz="0" w:space="0" w:color="auto"/>
        <w:right w:val="none" w:sz="0" w:space="0" w:color="auto"/>
      </w:divBdr>
    </w:div>
    <w:div w:id="748815214">
      <w:bodyDiv w:val="1"/>
      <w:marLeft w:val="0"/>
      <w:marRight w:val="0"/>
      <w:marTop w:val="0"/>
      <w:marBottom w:val="0"/>
      <w:divBdr>
        <w:top w:val="none" w:sz="0" w:space="0" w:color="auto"/>
        <w:left w:val="none" w:sz="0" w:space="0" w:color="auto"/>
        <w:bottom w:val="none" w:sz="0" w:space="0" w:color="auto"/>
        <w:right w:val="none" w:sz="0" w:space="0" w:color="auto"/>
      </w:divBdr>
    </w:div>
    <w:div w:id="749691270">
      <w:bodyDiv w:val="1"/>
      <w:marLeft w:val="0"/>
      <w:marRight w:val="0"/>
      <w:marTop w:val="0"/>
      <w:marBottom w:val="0"/>
      <w:divBdr>
        <w:top w:val="none" w:sz="0" w:space="0" w:color="auto"/>
        <w:left w:val="none" w:sz="0" w:space="0" w:color="auto"/>
        <w:bottom w:val="none" w:sz="0" w:space="0" w:color="auto"/>
        <w:right w:val="none" w:sz="0" w:space="0" w:color="auto"/>
      </w:divBdr>
    </w:div>
    <w:div w:id="749885492">
      <w:bodyDiv w:val="1"/>
      <w:marLeft w:val="0"/>
      <w:marRight w:val="0"/>
      <w:marTop w:val="0"/>
      <w:marBottom w:val="0"/>
      <w:divBdr>
        <w:top w:val="none" w:sz="0" w:space="0" w:color="auto"/>
        <w:left w:val="none" w:sz="0" w:space="0" w:color="auto"/>
        <w:bottom w:val="none" w:sz="0" w:space="0" w:color="auto"/>
        <w:right w:val="none" w:sz="0" w:space="0" w:color="auto"/>
      </w:divBdr>
    </w:div>
    <w:div w:id="750004878">
      <w:bodyDiv w:val="1"/>
      <w:marLeft w:val="0"/>
      <w:marRight w:val="0"/>
      <w:marTop w:val="0"/>
      <w:marBottom w:val="0"/>
      <w:divBdr>
        <w:top w:val="none" w:sz="0" w:space="0" w:color="auto"/>
        <w:left w:val="none" w:sz="0" w:space="0" w:color="auto"/>
        <w:bottom w:val="none" w:sz="0" w:space="0" w:color="auto"/>
        <w:right w:val="none" w:sz="0" w:space="0" w:color="auto"/>
      </w:divBdr>
    </w:div>
    <w:div w:id="750010938">
      <w:bodyDiv w:val="1"/>
      <w:marLeft w:val="0"/>
      <w:marRight w:val="0"/>
      <w:marTop w:val="0"/>
      <w:marBottom w:val="0"/>
      <w:divBdr>
        <w:top w:val="none" w:sz="0" w:space="0" w:color="auto"/>
        <w:left w:val="none" w:sz="0" w:space="0" w:color="auto"/>
        <w:bottom w:val="none" w:sz="0" w:space="0" w:color="auto"/>
        <w:right w:val="none" w:sz="0" w:space="0" w:color="auto"/>
      </w:divBdr>
    </w:div>
    <w:div w:id="750199013">
      <w:bodyDiv w:val="1"/>
      <w:marLeft w:val="0"/>
      <w:marRight w:val="0"/>
      <w:marTop w:val="0"/>
      <w:marBottom w:val="0"/>
      <w:divBdr>
        <w:top w:val="none" w:sz="0" w:space="0" w:color="auto"/>
        <w:left w:val="none" w:sz="0" w:space="0" w:color="auto"/>
        <w:bottom w:val="none" w:sz="0" w:space="0" w:color="auto"/>
        <w:right w:val="none" w:sz="0" w:space="0" w:color="auto"/>
      </w:divBdr>
    </w:div>
    <w:div w:id="750349284">
      <w:bodyDiv w:val="1"/>
      <w:marLeft w:val="0"/>
      <w:marRight w:val="0"/>
      <w:marTop w:val="0"/>
      <w:marBottom w:val="0"/>
      <w:divBdr>
        <w:top w:val="none" w:sz="0" w:space="0" w:color="auto"/>
        <w:left w:val="none" w:sz="0" w:space="0" w:color="auto"/>
        <w:bottom w:val="none" w:sz="0" w:space="0" w:color="auto"/>
        <w:right w:val="none" w:sz="0" w:space="0" w:color="auto"/>
      </w:divBdr>
    </w:div>
    <w:div w:id="750471773">
      <w:bodyDiv w:val="1"/>
      <w:marLeft w:val="0"/>
      <w:marRight w:val="0"/>
      <w:marTop w:val="0"/>
      <w:marBottom w:val="0"/>
      <w:divBdr>
        <w:top w:val="none" w:sz="0" w:space="0" w:color="auto"/>
        <w:left w:val="none" w:sz="0" w:space="0" w:color="auto"/>
        <w:bottom w:val="none" w:sz="0" w:space="0" w:color="auto"/>
        <w:right w:val="none" w:sz="0" w:space="0" w:color="auto"/>
      </w:divBdr>
    </w:div>
    <w:div w:id="750539475">
      <w:marLeft w:val="480"/>
      <w:marRight w:val="0"/>
      <w:marTop w:val="0"/>
      <w:marBottom w:val="0"/>
      <w:divBdr>
        <w:top w:val="none" w:sz="0" w:space="0" w:color="auto"/>
        <w:left w:val="none" w:sz="0" w:space="0" w:color="auto"/>
        <w:bottom w:val="none" w:sz="0" w:space="0" w:color="auto"/>
        <w:right w:val="none" w:sz="0" w:space="0" w:color="auto"/>
      </w:divBdr>
    </w:div>
    <w:div w:id="750665009">
      <w:bodyDiv w:val="1"/>
      <w:marLeft w:val="0"/>
      <w:marRight w:val="0"/>
      <w:marTop w:val="0"/>
      <w:marBottom w:val="0"/>
      <w:divBdr>
        <w:top w:val="none" w:sz="0" w:space="0" w:color="auto"/>
        <w:left w:val="none" w:sz="0" w:space="0" w:color="auto"/>
        <w:bottom w:val="none" w:sz="0" w:space="0" w:color="auto"/>
        <w:right w:val="none" w:sz="0" w:space="0" w:color="auto"/>
      </w:divBdr>
    </w:div>
    <w:div w:id="750666590">
      <w:bodyDiv w:val="1"/>
      <w:marLeft w:val="0"/>
      <w:marRight w:val="0"/>
      <w:marTop w:val="0"/>
      <w:marBottom w:val="0"/>
      <w:divBdr>
        <w:top w:val="none" w:sz="0" w:space="0" w:color="auto"/>
        <w:left w:val="none" w:sz="0" w:space="0" w:color="auto"/>
        <w:bottom w:val="none" w:sz="0" w:space="0" w:color="auto"/>
        <w:right w:val="none" w:sz="0" w:space="0" w:color="auto"/>
      </w:divBdr>
    </w:div>
    <w:div w:id="751006092">
      <w:bodyDiv w:val="1"/>
      <w:marLeft w:val="0"/>
      <w:marRight w:val="0"/>
      <w:marTop w:val="0"/>
      <w:marBottom w:val="0"/>
      <w:divBdr>
        <w:top w:val="none" w:sz="0" w:space="0" w:color="auto"/>
        <w:left w:val="none" w:sz="0" w:space="0" w:color="auto"/>
        <w:bottom w:val="none" w:sz="0" w:space="0" w:color="auto"/>
        <w:right w:val="none" w:sz="0" w:space="0" w:color="auto"/>
      </w:divBdr>
    </w:div>
    <w:div w:id="751045709">
      <w:bodyDiv w:val="1"/>
      <w:marLeft w:val="0"/>
      <w:marRight w:val="0"/>
      <w:marTop w:val="0"/>
      <w:marBottom w:val="0"/>
      <w:divBdr>
        <w:top w:val="none" w:sz="0" w:space="0" w:color="auto"/>
        <w:left w:val="none" w:sz="0" w:space="0" w:color="auto"/>
        <w:bottom w:val="none" w:sz="0" w:space="0" w:color="auto"/>
        <w:right w:val="none" w:sz="0" w:space="0" w:color="auto"/>
      </w:divBdr>
    </w:div>
    <w:div w:id="751196494">
      <w:bodyDiv w:val="1"/>
      <w:marLeft w:val="0"/>
      <w:marRight w:val="0"/>
      <w:marTop w:val="0"/>
      <w:marBottom w:val="0"/>
      <w:divBdr>
        <w:top w:val="none" w:sz="0" w:space="0" w:color="auto"/>
        <w:left w:val="none" w:sz="0" w:space="0" w:color="auto"/>
        <w:bottom w:val="none" w:sz="0" w:space="0" w:color="auto"/>
        <w:right w:val="none" w:sz="0" w:space="0" w:color="auto"/>
      </w:divBdr>
    </w:div>
    <w:div w:id="751200453">
      <w:bodyDiv w:val="1"/>
      <w:marLeft w:val="0"/>
      <w:marRight w:val="0"/>
      <w:marTop w:val="0"/>
      <w:marBottom w:val="0"/>
      <w:divBdr>
        <w:top w:val="none" w:sz="0" w:space="0" w:color="auto"/>
        <w:left w:val="none" w:sz="0" w:space="0" w:color="auto"/>
        <w:bottom w:val="none" w:sz="0" w:space="0" w:color="auto"/>
        <w:right w:val="none" w:sz="0" w:space="0" w:color="auto"/>
      </w:divBdr>
    </w:div>
    <w:div w:id="751202692">
      <w:bodyDiv w:val="1"/>
      <w:marLeft w:val="0"/>
      <w:marRight w:val="0"/>
      <w:marTop w:val="0"/>
      <w:marBottom w:val="0"/>
      <w:divBdr>
        <w:top w:val="none" w:sz="0" w:space="0" w:color="auto"/>
        <w:left w:val="none" w:sz="0" w:space="0" w:color="auto"/>
        <w:bottom w:val="none" w:sz="0" w:space="0" w:color="auto"/>
        <w:right w:val="none" w:sz="0" w:space="0" w:color="auto"/>
      </w:divBdr>
    </w:div>
    <w:div w:id="751389604">
      <w:bodyDiv w:val="1"/>
      <w:marLeft w:val="0"/>
      <w:marRight w:val="0"/>
      <w:marTop w:val="0"/>
      <w:marBottom w:val="0"/>
      <w:divBdr>
        <w:top w:val="none" w:sz="0" w:space="0" w:color="auto"/>
        <w:left w:val="none" w:sz="0" w:space="0" w:color="auto"/>
        <w:bottom w:val="none" w:sz="0" w:space="0" w:color="auto"/>
        <w:right w:val="none" w:sz="0" w:space="0" w:color="auto"/>
      </w:divBdr>
    </w:div>
    <w:div w:id="751394534">
      <w:bodyDiv w:val="1"/>
      <w:marLeft w:val="0"/>
      <w:marRight w:val="0"/>
      <w:marTop w:val="0"/>
      <w:marBottom w:val="0"/>
      <w:divBdr>
        <w:top w:val="none" w:sz="0" w:space="0" w:color="auto"/>
        <w:left w:val="none" w:sz="0" w:space="0" w:color="auto"/>
        <w:bottom w:val="none" w:sz="0" w:space="0" w:color="auto"/>
        <w:right w:val="none" w:sz="0" w:space="0" w:color="auto"/>
      </w:divBdr>
    </w:div>
    <w:div w:id="751703289">
      <w:bodyDiv w:val="1"/>
      <w:marLeft w:val="0"/>
      <w:marRight w:val="0"/>
      <w:marTop w:val="0"/>
      <w:marBottom w:val="0"/>
      <w:divBdr>
        <w:top w:val="none" w:sz="0" w:space="0" w:color="auto"/>
        <w:left w:val="none" w:sz="0" w:space="0" w:color="auto"/>
        <w:bottom w:val="none" w:sz="0" w:space="0" w:color="auto"/>
        <w:right w:val="none" w:sz="0" w:space="0" w:color="auto"/>
      </w:divBdr>
    </w:div>
    <w:div w:id="751976836">
      <w:bodyDiv w:val="1"/>
      <w:marLeft w:val="0"/>
      <w:marRight w:val="0"/>
      <w:marTop w:val="0"/>
      <w:marBottom w:val="0"/>
      <w:divBdr>
        <w:top w:val="none" w:sz="0" w:space="0" w:color="auto"/>
        <w:left w:val="none" w:sz="0" w:space="0" w:color="auto"/>
        <w:bottom w:val="none" w:sz="0" w:space="0" w:color="auto"/>
        <w:right w:val="none" w:sz="0" w:space="0" w:color="auto"/>
      </w:divBdr>
    </w:div>
    <w:div w:id="752238296">
      <w:bodyDiv w:val="1"/>
      <w:marLeft w:val="0"/>
      <w:marRight w:val="0"/>
      <w:marTop w:val="0"/>
      <w:marBottom w:val="0"/>
      <w:divBdr>
        <w:top w:val="none" w:sz="0" w:space="0" w:color="auto"/>
        <w:left w:val="none" w:sz="0" w:space="0" w:color="auto"/>
        <w:bottom w:val="none" w:sz="0" w:space="0" w:color="auto"/>
        <w:right w:val="none" w:sz="0" w:space="0" w:color="auto"/>
      </w:divBdr>
    </w:div>
    <w:div w:id="752244032">
      <w:bodyDiv w:val="1"/>
      <w:marLeft w:val="0"/>
      <w:marRight w:val="0"/>
      <w:marTop w:val="0"/>
      <w:marBottom w:val="0"/>
      <w:divBdr>
        <w:top w:val="none" w:sz="0" w:space="0" w:color="auto"/>
        <w:left w:val="none" w:sz="0" w:space="0" w:color="auto"/>
        <w:bottom w:val="none" w:sz="0" w:space="0" w:color="auto"/>
        <w:right w:val="none" w:sz="0" w:space="0" w:color="auto"/>
      </w:divBdr>
    </w:div>
    <w:div w:id="752360198">
      <w:bodyDiv w:val="1"/>
      <w:marLeft w:val="0"/>
      <w:marRight w:val="0"/>
      <w:marTop w:val="0"/>
      <w:marBottom w:val="0"/>
      <w:divBdr>
        <w:top w:val="none" w:sz="0" w:space="0" w:color="auto"/>
        <w:left w:val="none" w:sz="0" w:space="0" w:color="auto"/>
        <w:bottom w:val="none" w:sz="0" w:space="0" w:color="auto"/>
        <w:right w:val="none" w:sz="0" w:space="0" w:color="auto"/>
      </w:divBdr>
    </w:div>
    <w:div w:id="752505552">
      <w:bodyDiv w:val="1"/>
      <w:marLeft w:val="0"/>
      <w:marRight w:val="0"/>
      <w:marTop w:val="0"/>
      <w:marBottom w:val="0"/>
      <w:divBdr>
        <w:top w:val="none" w:sz="0" w:space="0" w:color="auto"/>
        <w:left w:val="none" w:sz="0" w:space="0" w:color="auto"/>
        <w:bottom w:val="none" w:sz="0" w:space="0" w:color="auto"/>
        <w:right w:val="none" w:sz="0" w:space="0" w:color="auto"/>
      </w:divBdr>
    </w:div>
    <w:div w:id="752706756">
      <w:bodyDiv w:val="1"/>
      <w:marLeft w:val="0"/>
      <w:marRight w:val="0"/>
      <w:marTop w:val="0"/>
      <w:marBottom w:val="0"/>
      <w:divBdr>
        <w:top w:val="none" w:sz="0" w:space="0" w:color="auto"/>
        <w:left w:val="none" w:sz="0" w:space="0" w:color="auto"/>
        <w:bottom w:val="none" w:sz="0" w:space="0" w:color="auto"/>
        <w:right w:val="none" w:sz="0" w:space="0" w:color="auto"/>
      </w:divBdr>
    </w:div>
    <w:div w:id="753168022">
      <w:bodyDiv w:val="1"/>
      <w:marLeft w:val="0"/>
      <w:marRight w:val="0"/>
      <w:marTop w:val="0"/>
      <w:marBottom w:val="0"/>
      <w:divBdr>
        <w:top w:val="none" w:sz="0" w:space="0" w:color="auto"/>
        <w:left w:val="none" w:sz="0" w:space="0" w:color="auto"/>
        <w:bottom w:val="none" w:sz="0" w:space="0" w:color="auto"/>
        <w:right w:val="none" w:sz="0" w:space="0" w:color="auto"/>
      </w:divBdr>
    </w:div>
    <w:div w:id="753278858">
      <w:bodyDiv w:val="1"/>
      <w:marLeft w:val="0"/>
      <w:marRight w:val="0"/>
      <w:marTop w:val="0"/>
      <w:marBottom w:val="0"/>
      <w:divBdr>
        <w:top w:val="none" w:sz="0" w:space="0" w:color="auto"/>
        <w:left w:val="none" w:sz="0" w:space="0" w:color="auto"/>
        <w:bottom w:val="none" w:sz="0" w:space="0" w:color="auto"/>
        <w:right w:val="none" w:sz="0" w:space="0" w:color="auto"/>
      </w:divBdr>
    </w:div>
    <w:div w:id="753285547">
      <w:bodyDiv w:val="1"/>
      <w:marLeft w:val="0"/>
      <w:marRight w:val="0"/>
      <w:marTop w:val="0"/>
      <w:marBottom w:val="0"/>
      <w:divBdr>
        <w:top w:val="none" w:sz="0" w:space="0" w:color="auto"/>
        <w:left w:val="none" w:sz="0" w:space="0" w:color="auto"/>
        <w:bottom w:val="none" w:sz="0" w:space="0" w:color="auto"/>
        <w:right w:val="none" w:sz="0" w:space="0" w:color="auto"/>
      </w:divBdr>
    </w:div>
    <w:div w:id="753749495">
      <w:marLeft w:val="480"/>
      <w:marRight w:val="0"/>
      <w:marTop w:val="0"/>
      <w:marBottom w:val="0"/>
      <w:divBdr>
        <w:top w:val="none" w:sz="0" w:space="0" w:color="auto"/>
        <w:left w:val="none" w:sz="0" w:space="0" w:color="auto"/>
        <w:bottom w:val="none" w:sz="0" w:space="0" w:color="auto"/>
        <w:right w:val="none" w:sz="0" w:space="0" w:color="auto"/>
      </w:divBdr>
    </w:div>
    <w:div w:id="754084562">
      <w:bodyDiv w:val="1"/>
      <w:marLeft w:val="0"/>
      <w:marRight w:val="0"/>
      <w:marTop w:val="0"/>
      <w:marBottom w:val="0"/>
      <w:divBdr>
        <w:top w:val="none" w:sz="0" w:space="0" w:color="auto"/>
        <w:left w:val="none" w:sz="0" w:space="0" w:color="auto"/>
        <w:bottom w:val="none" w:sz="0" w:space="0" w:color="auto"/>
        <w:right w:val="none" w:sz="0" w:space="0" w:color="auto"/>
      </w:divBdr>
    </w:div>
    <w:div w:id="754134225">
      <w:bodyDiv w:val="1"/>
      <w:marLeft w:val="0"/>
      <w:marRight w:val="0"/>
      <w:marTop w:val="0"/>
      <w:marBottom w:val="0"/>
      <w:divBdr>
        <w:top w:val="none" w:sz="0" w:space="0" w:color="auto"/>
        <w:left w:val="none" w:sz="0" w:space="0" w:color="auto"/>
        <w:bottom w:val="none" w:sz="0" w:space="0" w:color="auto"/>
        <w:right w:val="none" w:sz="0" w:space="0" w:color="auto"/>
      </w:divBdr>
    </w:div>
    <w:div w:id="754204464">
      <w:bodyDiv w:val="1"/>
      <w:marLeft w:val="0"/>
      <w:marRight w:val="0"/>
      <w:marTop w:val="0"/>
      <w:marBottom w:val="0"/>
      <w:divBdr>
        <w:top w:val="none" w:sz="0" w:space="0" w:color="auto"/>
        <w:left w:val="none" w:sz="0" w:space="0" w:color="auto"/>
        <w:bottom w:val="none" w:sz="0" w:space="0" w:color="auto"/>
        <w:right w:val="none" w:sz="0" w:space="0" w:color="auto"/>
      </w:divBdr>
    </w:div>
    <w:div w:id="754284587">
      <w:bodyDiv w:val="1"/>
      <w:marLeft w:val="0"/>
      <w:marRight w:val="0"/>
      <w:marTop w:val="0"/>
      <w:marBottom w:val="0"/>
      <w:divBdr>
        <w:top w:val="none" w:sz="0" w:space="0" w:color="auto"/>
        <w:left w:val="none" w:sz="0" w:space="0" w:color="auto"/>
        <w:bottom w:val="none" w:sz="0" w:space="0" w:color="auto"/>
        <w:right w:val="none" w:sz="0" w:space="0" w:color="auto"/>
      </w:divBdr>
    </w:div>
    <w:div w:id="754328122">
      <w:bodyDiv w:val="1"/>
      <w:marLeft w:val="0"/>
      <w:marRight w:val="0"/>
      <w:marTop w:val="0"/>
      <w:marBottom w:val="0"/>
      <w:divBdr>
        <w:top w:val="none" w:sz="0" w:space="0" w:color="auto"/>
        <w:left w:val="none" w:sz="0" w:space="0" w:color="auto"/>
        <w:bottom w:val="none" w:sz="0" w:space="0" w:color="auto"/>
        <w:right w:val="none" w:sz="0" w:space="0" w:color="auto"/>
      </w:divBdr>
    </w:div>
    <w:div w:id="754857973">
      <w:bodyDiv w:val="1"/>
      <w:marLeft w:val="0"/>
      <w:marRight w:val="0"/>
      <w:marTop w:val="0"/>
      <w:marBottom w:val="0"/>
      <w:divBdr>
        <w:top w:val="none" w:sz="0" w:space="0" w:color="auto"/>
        <w:left w:val="none" w:sz="0" w:space="0" w:color="auto"/>
        <w:bottom w:val="none" w:sz="0" w:space="0" w:color="auto"/>
        <w:right w:val="none" w:sz="0" w:space="0" w:color="auto"/>
      </w:divBdr>
    </w:div>
    <w:div w:id="755126932">
      <w:bodyDiv w:val="1"/>
      <w:marLeft w:val="0"/>
      <w:marRight w:val="0"/>
      <w:marTop w:val="0"/>
      <w:marBottom w:val="0"/>
      <w:divBdr>
        <w:top w:val="none" w:sz="0" w:space="0" w:color="auto"/>
        <w:left w:val="none" w:sz="0" w:space="0" w:color="auto"/>
        <w:bottom w:val="none" w:sz="0" w:space="0" w:color="auto"/>
        <w:right w:val="none" w:sz="0" w:space="0" w:color="auto"/>
      </w:divBdr>
    </w:div>
    <w:div w:id="755135520">
      <w:bodyDiv w:val="1"/>
      <w:marLeft w:val="0"/>
      <w:marRight w:val="0"/>
      <w:marTop w:val="0"/>
      <w:marBottom w:val="0"/>
      <w:divBdr>
        <w:top w:val="none" w:sz="0" w:space="0" w:color="auto"/>
        <w:left w:val="none" w:sz="0" w:space="0" w:color="auto"/>
        <w:bottom w:val="none" w:sz="0" w:space="0" w:color="auto"/>
        <w:right w:val="none" w:sz="0" w:space="0" w:color="auto"/>
      </w:divBdr>
    </w:div>
    <w:div w:id="755323687">
      <w:bodyDiv w:val="1"/>
      <w:marLeft w:val="0"/>
      <w:marRight w:val="0"/>
      <w:marTop w:val="0"/>
      <w:marBottom w:val="0"/>
      <w:divBdr>
        <w:top w:val="none" w:sz="0" w:space="0" w:color="auto"/>
        <w:left w:val="none" w:sz="0" w:space="0" w:color="auto"/>
        <w:bottom w:val="none" w:sz="0" w:space="0" w:color="auto"/>
        <w:right w:val="none" w:sz="0" w:space="0" w:color="auto"/>
      </w:divBdr>
    </w:div>
    <w:div w:id="755714711">
      <w:bodyDiv w:val="1"/>
      <w:marLeft w:val="0"/>
      <w:marRight w:val="0"/>
      <w:marTop w:val="0"/>
      <w:marBottom w:val="0"/>
      <w:divBdr>
        <w:top w:val="none" w:sz="0" w:space="0" w:color="auto"/>
        <w:left w:val="none" w:sz="0" w:space="0" w:color="auto"/>
        <w:bottom w:val="none" w:sz="0" w:space="0" w:color="auto"/>
        <w:right w:val="none" w:sz="0" w:space="0" w:color="auto"/>
      </w:divBdr>
    </w:div>
    <w:div w:id="755827425">
      <w:bodyDiv w:val="1"/>
      <w:marLeft w:val="0"/>
      <w:marRight w:val="0"/>
      <w:marTop w:val="0"/>
      <w:marBottom w:val="0"/>
      <w:divBdr>
        <w:top w:val="none" w:sz="0" w:space="0" w:color="auto"/>
        <w:left w:val="none" w:sz="0" w:space="0" w:color="auto"/>
        <w:bottom w:val="none" w:sz="0" w:space="0" w:color="auto"/>
        <w:right w:val="none" w:sz="0" w:space="0" w:color="auto"/>
      </w:divBdr>
    </w:div>
    <w:div w:id="755830834">
      <w:bodyDiv w:val="1"/>
      <w:marLeft w:val="0"/>
      <w:marRight w:val="0"/>
      <w:marTop w:val="0"/>
      <w:marBottom w:val="0"/>
      <w:divBdr>
        <w:top w:val="none" w:sz="0" w:space="0" w:color="auto"/>
        <w:left w:val="none" w:sz="0" w:space="0" w:color="auto"/>
        <w:bottom w:val="none" w:sz="0" w:space="0" w:color="auto"/>
        <w:right w:val="none" w:sz="0" w:space="0" w:color="auto"/>
      </w:divBdr>
    </w:div>
    <w:div w:id="755984185">
      <w:bodyDiv w:val="1"/>
      <w:marLeft w:val="0"/>
      <w:marRight w:val="0"/>
      <w:marTop w:val="0"/>
      <w:marBottom w:val="0"/>
      <w:divBdr>
        <w:top w:val="none" w:sz="0" w:space="0" w:color="auto"/>
        <w:left w:val="none" w:sz="0" w:space="0" w:color="auto"/>
        <w:bottom w:val="none" w:sz="0" w:space="0" w:color="auto"/>
        <w:right w:val="none" w:sz="0" w:space="0" w:color="auto"/>
      </w:divBdr>
    </w:div>
    <w:div w:id="756025076">
      <w:bodyDiv w:val="1"/>
      <w:marLeft w:val="0"/>
      <w:marRight w:val="0"/>
      <w:marTop w:val="0"/>
      <w:marBottom w:val="0"/>
      <w:divBdr>
        <w:top w:val="none" w:sz="0" w:space="0" w:color="auto"/>
        <w:left w:val="none" w:sz="0" w:space="0" w:color="auto"/>
        <w:bottom w:val="none" w:sz="0" w:space="0" w:color="auto"/>
        <w:right w:val="none" w:sz="0" w:space="0" w:color="auto"/>
      </w:divBdr>
    </w:div>
    <w:div w:id="756245343">
      <w:marLeft w:val="480"/>
      <w:marRight w:val="0"/>
      <w:marTop w:val="0"/>
      <w:marBottom w:val="0"/>
      <w:divBdr>
        <w:top w:val="none" w:sz="0" w:space="0" w:color="auto"/>
        <w:left w:val="none" w:sz="0" w:space="0" w:color="auto"/>
        <w:bottom w:val="none" w:sz="0" w:space="0" w:color="auto"/>
        <w:right w:val="none" w:sz="0" w:space="0" w:color="auto"/>
      </w:divBdr>
    </w:div>
    <w:div w:id="756437176">
      <w:marLeft w:val="480"/>
      <w:marRight w:val="0"/>
      <w:marTop w:val="0"/>
      <w:marBottom w:val="0"/>
      <w:divBdr>
        <w:top w:val="none" w:sz="0" w:space="0" w:color="auto"/>
        <w:left w:val="none" w:sz="0" w:space="0" w:color="auto"/>
        <w:bottom w:val="none" w:sz="0" w:space="0" w:color="auto"/>
        <w:right w:val="none" w:sz="0" w:space="0" w:color="auto"/>
      </w:divBdr>
    </w:div>
    <w:div w:id="756439920">
      <w:bodyDiv w:val="1"/>
      <w:marLeft w:val="0"/>
      <w:marRight w:val="0"/>
      <w:marTop w:val="0"/>
      <w:marBottom w:val="0"/>
      <w:divBdr>
        <w:top w:val="none" w:sz="0" w:space="0" w:color="auto"/>
        <w:left w:val="none" w:sz="0" w:space="0" w:color="auto"/>
        <w:bottom w:val="none" w:sz="0" w:space="0" w:color="auto"/>
        <w:right w:val="none" w:sz="0" w:space="0" w:color="auto"/>
      </w:divBdr>
    </w:div>
    <w:div w:id="756558669">
      <w:bodyDiv w:val="1"/>
      <w:marLeft w:val="0"/>
      <w:marRight w:val="0"/>
      <w:marTop w:val="0"/>
      <w:marBottom w:val="0"/>
      <w:divBdr>
        <w:top w:val="none" w:sz="0" w:space="0" w:color="auto"/>
        <w:left w:val="none" w:sz="0" w:space="0" w:color="auto"/>
        <w:bottom w:val="none" w:sz="0" w:space="0" w:color="auto"/>
        <w:right w:val="none" w:sz="0" w:space="0" w:color="auto"/>
      </w:divBdr>
    </w:div>
    <w:div w:id="756828001">
      <w:bodyDiv w:val="1"/>
      <w:marLeft w:val="0"/>
      <w:marRight w:val="0"/>
      <w:marTop w:val="0"/>
      <w:marBottom w:val="0"/>
      <w:divBdr>
        <w:top w:val="none" w:sz="0" w:space="0" w:color="auto"/>
        <w:left w:val="none" w:sz="0" w:space="0" w:color="auto"/>
        <w:bottom w:val="none" w:sz="0" w:space="0" w:color="auto"/>
        <w:right w:val="none" w:sz="0" w:space="0" w:color="auto"/>
      </w:divBdr>
    </w:div>
    <w:div w:id="756941763">
      <w:bodyDiv w:val="1"/>
      <w:marLeft w:val="0"/>
      <w:marRight w:val="0"/>
      <w:marTop w:val="0"/>
      <w:marBottom w:val="0"/>
      <w:divBdr>
        <w:top w:val="none" w:sz="0" w:space="0" w:color="auto"/>
        <w:left w:val="none" w:sz="0" w:space="0" w:color="auto"/>
        <w:bottom w:val="none" w:sz="0" w:space="0" w:color="auto"/>
        <w:right w:val="none" w:sz="0" w:space="0" w:color="auto"/>
      </w:divBdr>
    </w:div>
    <w:div w:id="756945779">
      <w:bodyDiv w:val="1"/>
      <w:marLeft w:val="0"/>
      <w:marRight w:val="0"/>
      <w:marTop w:val="0"/>
      <w:marBottom w:val="0"/>
      <w:divBdr>
        <w:top w:val="none" w:sz="0" w:space="0" w:color="auto"/>
        <w:left w:val="none" w:sz="0" w:space="0" w:color="auto"/>
        <w:bottom w:val="none" w:sz="0" w:space="0" w:color="auto"/>
        <w:right w:val="none" w:sz="0" w:space="0" w:color="auto"/>
      </w:divBdr>
    </w:div>
    <w:div w:id="757017593">
      <w:bodyDiv w:val="1"/>
      <w:marLeft w:val="0"/>
      <w:marRight w:val="0"/>
      <w:marTop w:val="0"/>
      <w:marBottom w:val="0"/>
      <w:divBdr>
        <w:top w:val="none" w:sz="0" w:space="0" w:color="auto"/>
        <w:left w:val="none" w:sz="0" w:space="0" w:color="auto"/>
        <w:bottom w:val="none" w:sz="0" w:space="0" w:color="auto"/>
        <w:right w:val="none" w:sz="0" w:space="0" w:color="auto"/>
      </w:divBdr>
    </w:div>
    <w:div w:id="757024605">
      <w:bodyDiv w:val="1"/>
      <w:marLeft w:val="0"/>
      <w:marRight w:val="0"/>
      <w:marTop w:val="0"/>
      <w:marBottom w:val="0"/>
      <w:divBdr>
        <w:top w:val="none" w:sz="0" w:space="0" w:color="auto"/>
        <w:left w:val="none" w:sz="0" w:space="0" w:color="auto"/>
        <w:bottom w:val="none" w:sz="0" w:space="0" w:color="auto"/>
        <w:right w:val="none" w:sz="0" w:space="0" w:color="auto"/>
      </w:divBdr>
    </w:div>
    <w:div w:id="757361580">
      <w:bodyDiv w:val="1"/>
      <w:marLeft w:val="0"/>
      <w:marRight w:val="0"/>
      <w:marTop w:val="0"/>
      <w:marBottom w:val="0"/>
      <w:divBdr>
        <w:top w:val="none" w:sz="0" w:space="0" w:color="auto"/>
        <w:left w:val="none" w:sz="0" w:space="0" w:color="auto"/>
        <w:bottom w:val="none" w:sz="0" w:space="0" w:color="auto"/>
        <w:right w:val="none" w:sz="0" w:space="0" w:color="auto"/>
      </w:divBdr>
    </w:div>
    <w:div w:id="757364854">
      <w:bodyDiv w:val="1"/>
      <w:marLeft w:val="0"/>
      <w:marRight w:val="0"/>
      <w:marTop w:val="0"/>
      <w:marBottom w:val="0"/>
      <w:divBdr>
        <w:top w:val="none" w:sz="0" w:space="0" w:color="auto"/>
        <w:left w:val="none" w:sz="0" w:space="0" w:color="auto"/>
        <w:bottom w:val="none" w:sz="0" w:space="0" w:color="auto"/>
        <w:right w:val="none" w:sz="0" w:space="0" w:color="auto"/>
      </w:divBdr>
    </w:div>
    <w:div w:id="757602657">
      <w:bodyDiv w:val="1"/>
      <w:marLeft w:val="0"/>
      <w:marRight w:val="0"/>
      <w:marTop w:val="0"/>
      <w:marBottom w:val="0"/>
      <w:divBdr>
        <w:top w:val="none" w:sz="0" w:space="0" w:color="auto"/>
        <w:left w:val="none" w:sz="0" w:space="0" w:color="auto"/>
        <w:bottom w:val="none" w:sz="0" w:space="0" w:color="auto"/>
        <w:right w:val="none" w:sz="0" w:space="0" w:color="auto"/>
      </w:divBdr>
    </w:div>
    <w:div w:id="757823555">
      <w:bodyDiv w:val="1"/>
      <w:marLeft w:val="0"/>
      <w:marRight w:val="0"/>
      <w:marTop w:val="0"/>
      <w:marBottom w:val="0"/>
      <w:divBdr>
        <w:top w:val="none" w:sz="0" w:space="0" w:color="auto"/>
        <w:left w:val="none" w:sz="0" w:space="0" w:color="auto"/>
        <w:bottom w:val="none" w:sz="0" w:space="0" w:color="auto"/>
        <w:right w:val="none" w:sz="0" w:space="0" w:color="auto"/>
      </w:divBdr>
    </w:div>
    <w:div w:id="757949460">
      <w:bodyDiv w:val="1"/>
      <w:marLeft w:val="0"/>
      <w:marRight w:val="0"/>
      <w:marTop w:val="0"/>
      <w:marBottom w:val="0"/>
      <w:divBdr>
        <w:top w:val="none" w:sz="0" w:space="0" w:color="auto"/>
        <w:left w:val="none" w:sz="0" w:space="0" w:color="auto"/>
        <w:bottom w:val="none" w:sz="0" w:space="0" w:color="auto"/>
        <w:right w:val="none" w:sz="0" w:space="0" w:color="auto"/>
      </w:divBdr>
    </w:div>
    <w:div w:id="758138200">
      <w:bodyDiv w:val="1"/>
      <w:marLeft w:val="0"/>
      <w:marRight w:val="0"/>
      <w:marTop w:val="0"/>
      <w:marBottom w:val="0"/>
      <w:divBdr>
        <w:top w:val="none" w:sz="0" w:space="0" w:color="auto"/>
        <w:left w:val="none" w:sz="0" w:space="0" w:color="auto"/>
        <w:bottom w:val="none" w:sz="0" w:space="0" w:color="auto"/>
        <w:right w:val="none" w:sz="0" w:space="0" w:color="auto"/>
      </w:divBdr>
    </w:div>
    <w:div w:id="758602436">
      <w:bodyDiv w:val="1"/>
      <w:marLeft w:val="0"/>
      <w:marRight w:val="0"/>
      <w:marTop w:val="0"/>
      <w:marBottom w:val="0"/>
      <w:divBdr>
        <w:top w:val="none" w:sz="0" w:space="0" w:color="auto"/>
        <w:left w:val="none" w:sz="0" w:space="0" w:color="auto"/>
        <w:bottom w:val="none" w:sz="0" w:space="0" w:color="auto"/>
        <w:right w:val="none" w:sz="0" w:space="0" w:color="auto"/>
      </w:divBdr>
    </w:div>
    <w:div w:id="758645750">
      <w:bodyDiv w:val="1"/>
      <w:marLeft w:val="0"/>
      <w:marRight w:val="0"/>
      <w:marTop w:val="0"/>
      <w:marBottom w:val="0"/>
      <w:divBdr>
        <w:top w:val="none" w:sz="0" w:space="0" w:color="auto"/>
        <w:left w:val="none" w:sz="0" w:space="0" w:color="auto"/>
        <w:bottom w:val="none" w:sz="0" w:space="0" w:color="auto"/>
        <w:right w:val="none" w:sz="0" w:space="0" w:color="auto"/>
      </w:divBdr>
    </w:div>
    <w:div w:id="758990787">
      <w:bodyDiv w:val="1"/>
      <w:marLeft w:val="0"/>
      <w:marRight w:val="0"/>
      <w:marTop w:val="0"/>
      <w:marBottom w:val="0"/>
      <w:divBdr>
        <w:top w:val="none" w:sz="0" w:space="0" w:color="auto"/>
        <w:left w:val="none" w:sz="0" w:space="0" w:color="auto"/>
        <w:bottom w:val="none" w:sz="0" w:space="0" w:color="auto"/>
        <w:right w:val="none" w:sz="0" w:space="0" w:color="auto"/>
      </w:divBdr>
    </w:div>
    <w:div w:id="759134489">
      <w:bodyDiv w:val="1"/>
      <w:marLeft w:val="0"/>
      <w:marRight w:val="0"/>
      <w:marTop w:val="0"/>
      <w:marBottom w:val="0"/>
      <w:divBdr>
        <w:top w:val="none" w:sz="0" w:space="0" w:color="auto"/>
        <w:left w:val="none" w:sz="0" w:space="0" w:color="auto"/>
        <w:bottom w:val="none" w:sz="0" w:space="0" w:color="auto"/>
        <w:right w:val="none" w:sz="0" w:space="0" w:color="auto"/>
      </w:divBdr>
    </w:div>
    <w:div w:id="759177992">
      <w:bodyDiv w:val="1"/>
      <w:marLeft w:val="0"/>
      <w:marRight w:val="0"/>
      <w:marTop w:val="0"/>
      <w:marBottom w:val="0"/>
      <w:divBdr>
        <w:top w:val="none" w:sz="0" w:space="0" w:color="auto"/>
        <w:left w:val="none" w:sz="0" w:space="0" w:color="auto"/>
        <w:bottom w:val="none" w:sz="0" w:space="0" w:color="auto"/>
        <w:right w:val="none" w:sz="0" w:space="0" w:color="auto"/>
      </w:divBdr>
    </w:div>
    <w:div w:id="759259118">
      <w:marLeft w:val="480"/>
      <w:marRight w:val="0"/>
      <w:marTop w:val="0"/>
      <w:marBottom w:val="0"/>
      <w:divBdr>
        <w:top w:val="none" w:sz="0" w:space="0" w:color="auto"/>
        <w:left w:val="none" w:sz="0" w:space="0" w:color="auto"/>
        <w:bottom w:val="none" w:sz="0" w:space="0" w:color="auto"/>
        <w:right w:val="none" w:sz="0" w:space="0" w:color="auto"/>
      </w:divBdr>
    </w:div>
    <w:div w:id="759377628">
      <w:bodyDiv w:val="1"/>
      <w:marLeft w:val="0"/>
      <w:marRight w:val="0"/>
      <w:marTop w:val="0"/>
      <w:marBottom w:val="0"/>
      <w:divBdr>
        <w:top w:val="none" w:sz="0" w:space="0" w:color="auto"/>
        <w:left w:val="none" w:sz="0" w:space="0" w:color="auto"/>
        <w:bottom w:val="none" w:sz="0" w:space="0" w:color="auto"/>
        <w:right w:val="none" w:sz="0" w:space="0" w:color="auto"/>
      </w:divBdr>
    </w:div>
    <w:div w:id="759646852">
      <w:marLeft w:val="480"/>
      <w:marRight w:val="0"/>
      <w:marTop w:val="0"/>
      <w:marBottom w:val="0"/>
      <w:divBdr>
        <w:top w:val="none" w:sz="0" w:space="0" w:color="auto"/>
        <w:left w:val="none" w:sz="0" w:space="0" w:color="auto"/>
        <w:bottom w:val="none" w:sz="0" w:space="0" w:color="auto"/>
        <w:right w:val="none" w:sz="0" w:space="0" w:color="auto"/>
      </w:divBdr>
    </w:div>
    <w:div w:id="759719039">
      <w:bodyDiv w:val="1"/>
      <w:marLeft w:val="0"/>
      <w:marRight w:val="0"/>
      <w:marTop w:val="0"/>
      <w:marBottom w:val="0"/>
      <w:divBdr>
        <w:top w:val="none" w:sz="0" w:space="0" w:color="auto"/>
        <w:left w:val="none" w:sz="0" w:space="0" w:color="auto"/>
        <w:bottom w:val="none" w:sz="0" w:space="0" w:color="auto"/>
        <w:right w:val="none" w:sz="0" w:space="0" w:color="auto"/>
      </w:divBdr>
    </w:div>
    <w:div w:id="760563769">
      <w:bodyDiv w:val="1"/>
      <w:marLeft w:val="0"/>
      <w:marRight w:val="0"/>
      <w:marTop w:val="0"/>
      <w:marBottom w:val="0"/>
      <w:divBdr>
        <w:top w:val="none" w:sz="0" w:space="0" w:color="auto"/>
        <w:left w:val="none" w:sz="0" w:space="0" w:color="auto"/>
        <w:bottom w:val="none" w:sz="0" w:space="0" w:color="auto"/>
        <w:right w:val="none" w:sz="0" w:space="0" w:color="auto"/>
      </w:divBdr>
    </w:div>
    <w:div w:id="760569429">
      <w:bodyDiv w:val="1"/>
      <w:marLeft w:val="0"/>
      <w:marRight w:val="0"/>
      <w:marTop w:val="0"/>
      <w:marBottom w:val="0"/>
      <w:divBdr>
        <w:top w:val="none" w:sz="0" w:space="0" w:color="auto"/>
        <w:left w:val="none" w:sz="0" w:space="0" w:color="auto"/>
        <w:bottom w:val="none" w:sz="0" w:space="0" w:color="auto"/>
        <w:right w:val="none" w:sz="0" w:space="0" w:color="auto"/>
      </w:divBdr>
    </w:div>
    <w:div w:id="760955907">
      <w:bodyDiv w:val="1"/>
      <w:marLeft w:val="0"/>
      <w:marRight w:val="0"/>
      <w:marTop w:val="0"/>
      <w:marBottom w:val="0"/>
      <w:divBdr>
        <w:top w:val="none" w:sz="0" w:space="0" w:color="auto"/>
        <w:left w:val="none" w:sz="0" w:space="0" w:color="auto"/>
        <w:bottom w:val="none" w:sz="0" w:space="0" w:color="auto"/>
        <w:right w:val="none" w:sz="0" w:space="0" w:color="auto"/>
      </w:divBdr>
    </w:div>
    <w:div w:id="761100846">
      <w:bodyDiv w:val="1"/>
      <w:marLeft w:val="0"/>
      <w:marRight w:val="0"/>
      <w:marTop w:val="0"/>
      <w:marBottom w:val="0"/>
      <w:divBdr>
        <w:top w:val="none" w:sz="0" w:space="0" w:color="auto"/>
        <w:left w:val="none" w:sz="0" w:space="0" w:color="auto"/>
        <w:bottom w:val="none" w:sz="0" w:space="0" w:color="auto"/>
        <w:right w:val="none" w:sz="0" w:space="0" w:color="auto"/>
      </w:divBdr>
    </w:div>
    <w:div w:id="761268243">
      <w:bodyDiv w:val="1"/>
      <w:marLeft w:val="0"/>
      <w:marRight w:val="0"/>
      <w:marTop w:val="0"/>
      <w:marBottom w:val="0"/>
      <w:divBdr>
        <w:top w:val="none" w:sz="0" w:space="0" w:color="auto"/>
        <w:left w:val="none" w:sz="0" w:space="0" w:color="auto"/>
        <w:bottom w:val="none" w:sz="0" w:space="0" w:color="auto"/>
        <w:right w:val="none" w:sz="0" w:space="0" w:color="auto"/>
      </w:divBdr>
    </w:div>
    <w:div w:id="761296585">
      <w:bodyDiv w:val="1"/>
      <w:marLeft w:val="0"/>
      <w:marRight w:val="0"/>
      <w:marTop w:val="0"/>
      <w:marBottom w:val="0"/>
      <w:divBdr>
        <w:top w:val="none" w:sz="0" w:space="0" w:color="auto"/>
        <w:left w:val="none" w:sz="0" w:space="0" w:color="auto"/>
        <w:bottom w:val="none" w:sz="0" w:space="0" w:color="auto"/>
        <w:right w:val="none" w:sz="0" w:space="0" w:color="auto"/>
      </w:divBdr>
    </w:div>
    <w:div w:id="761486526">
      <w:bodyDiv w:val="1"/>
      <w:marLeft w:val="0"/>
      <w:marRight w:val="0"/>
      <w:marTop w:val="0"/>
      <w:marBottom w:val="0"/>
      <w:divBdr>
        <w:top w:val="none" w:sz="0" w:space="0" w:color="auto"/>
        <w:left w:val="none" w:sz="0" w:space="0" w:color="auto"/>
        <w:bottom w:val="none" w:sz="0" w:space="0" w:color="auto"/>
        <w:right w:val="none" w:sz="0" w:space="0" w:color="auto"/>
      </w:divBdr>
    </w:div>
    <w:div w:id="761605472">
      <w:bodyDiv w:val="1"/>
      <w:marLeft w:val="0"/>
      <w:marRight w:val="0"/>
      <w:marTop w:val="0"/>
      <w:marBottom w:val="0"/>
      <w:divBdr>
        <w:top w:val="none" w:sz="0" w:space="0" w:color="auto"/>
        <w:left w:val="none" w:sz="0" w:space="0" w:color="auto"/>
        <w:bottom w:val="none" w:sz="0" w:space="0" w:color="auto"/>
        <w:right w:val="none" w:sz="0" w:space="0" w:color="auto"/>
      </w:divBdr>
    </w:div>
    <w:div w:id="761610196">
      <w:bodyDiv w:val="1"/>
      <w:marLeft w:val="0"/>
      <w:marRight w:val="0"/>
      <w:marTop w:val="0"/>
      <w:marBottom w:val="0"/>
      <w:divBdr>
        <w:top w:val="none" w:sz="0" w:space="0" w:color="auto"/>
        <w:left w:val="none" w:sz="0" w:space="0" w:color="auto"/>
        <w:bottom w:val="none" w:sz="0" w:space="0" w:color="auto"/>
        <w:right w:val="none" w:sz="0" w:space="0" w:color="auto"/>
      </w:divBdr>
    </w:div>
    <w:div w:id="761681485">
      <w:bodyDiv w:val="1"/>
      <w:marLeft w:val="0"/>
      <w:marRight w:val="0"/>
      <w:marTop w:val="0"/>
      <w:marBottom w:val="0"/>
      <w:divBdr>
        <w:top w:val="none" w:sz="0" w:space="0" w:color="auto"/>
        <w:left w:val="none" w:sz="0" w:space="0" w:color="auto"/>
        <w:bottom w:val="none" w:sz="0" w:space="0" w:color="auto"/>
        <w:right w:val="none" w:sz="0" w:space="0" w:color="auto"/>
      </w:divBdr>
    </w:div>
    <w:div w:id="761876648">
      <w:bodyDiv w:val="1"/>
      <w:marLeft w:val="0"/>
      <w:marRight w:val="0"/>
      <w:marTop w:val="0"/>
      <w:marBottom w:val="0"/>
      <w:divBdr>
        <w:top w:val="none" w:sz="0" w:space="0" w:color="auto"/>
        <w:left w:val="none" w:sz="0" w:space="0" w:color="auto"/>
        <w:bottom w:val="none" w:sz="0" w:space="0" w:color="auto"/>
        <w:right w:val="none" w:sz="0" w:space="0" w:color="auto"/>
      </w:divBdr>
    </w:div>
    <w:div w:id="762071784">
      <w:bodyDiv w:val="1"/>
      <w:marLeft w:val="0"/>
      <w:marRight w:val="0"/>
      <w:marTop w:val="0"/>
      <w:marBottom w:val="0"/>
      <w:divBdr>
        <w:top w:val="none" w:sz="0" w:space="0" w:color="auto"/>
        <w:left w:val="none" w:sz="0" w:space="0" w:color="auto"/>
        <w:bottom w:val="none" w:sz="0" w:space="0" w:color="auto"/>
        <w:right w:val="none" w:sz="0" w:space="0" w:color="auto"/>
      </w:divBdr>
    </w:div>
    <w:div w:id="762145407">
      <w:marLeft w:val="480"/>
      <w:marRight w:val="0"/>
      <w:marTop w:val="0"/>
      <w:marBottom w:val="0"/>
      <w:divBdr>
        <w:top w:val="none" w:sz="0" w:space="0" w:color="auto"/>
        <w:left w:val="none" w:sz="0" w:space="0" w:color="auto"/>
        <w:bottom w:val="none" w:sz="0" w:space="0" w:color="auto"/>
        <w:right w:val="none" w:sz="0" w:space="0" w:color="auto"/>
      </w:divBdr>
    </w:div>
    <w:div w:id="762266209">
      <w:bodyDiv w:val="1"/>
      <w:marLeft w:val="0"/>
      <w:marRight w:val="0"/>
      <w:marTop w:val="0"/>
      <w:marBottom w:val="0"/>
      <w:divBdr>
        <w:top w:val="none" w:sz="0" w:space="0" w:color="auto"/>
        <w:left w:val="none" w:sz="0" w:space="0" w:color="auto"/>
        <w:bottom w:val="none" w:sz="0" w:space="0" w:color="auto"/>
        <w:right w:val="none" w:sz="0" w:space="0" w:color="auto"/>
      </w:divBdr>
    </w:div>
    <w:div w:id="762266558">
      <w:bodyDiv w:val="1"/>
      <w:marLeft w:val="0"/>
      <w:marRight w:val="0"/>
      <w:marTop w:val="0"/>
      <w:marBottom w:val="0"/>
      <w:divBdr>
        <w:top w:val="none" w:sz="0" w:space="0" w:color="auto"/>
        <w:left w:val="none" w:sz="0" w:space="0" w:color="auto"/>
        <w:bottom w:val="none" w:sz="0" w:space="0" w:color="auto"/>
        <w:right w:val="none" w:sz="0" w:space="0" w:color="auto"/>
      </w:divBdr>
    </w:div>
    <w:div w:id="762459698">
      <w:bodyDiv w:val="1"/>
      <w:marLeft w:val="0"/>
      <w:marRight w:val="0"/>
      <w:marTop w:val="0"/>
      <w:marBottom w:val="0"/>
      <w:divBdr>
        <w:top w:val="none" w:sz="0" w:space="0" w:color="auto"/>
        <w:left w:val="none" w:sz="0" w:space="0" w:color="auto"/>
        <w:bottom w:val="none" w:sz="0" w:space="0" w:color="auto"/>
        <w:right w:val="none" w:sz="0" w:space="0" w:color="auto"/>
      </w:divBdr>
    </w:div>
    <w:div w:id="762578917">
      <w:bodyDiv w:val="1"/>
      <w:marLeft w:val="0"/>
      <w:marRight w:val="0"/>
      <w:marTop w:val="0"/>
      <w:marBottom w:val="0"/>
      <w:divBdr>
        <w:top w:val="none" w:sz="0" w:space="0" w:color="auto"/>
        <w:left w:val="none" w:sz="0" w:space="0" w:color="auto"/>
        <w:bottom w:val="none" w:sz="0" w:space="0" w:color="auto"/>
        <w:right w:val="none" w:sz="0" w:space="0" w:color="auto"/>
      </w:divBdr>
      <w:divsChild>
        <w:div w:id="885727091">
          <w:marLeft w:val="480"/>
          <w:marRight w:val="0"/>
          <w:marTop w:val="0"/>
          <w:marBottom w:val="0"/>
          <w:divBdr>
            <w:top w:val="none" w:sz="0" w:space="0" w:color="auto"/>
            <w:left w:val="none" w:sz="0" w:space="0" w:color="auto"/>
            <w:bottom w:val="none" w:sz="0" w:space="0" w:color="auto"/>
            <w:right w:val="none" w:sz="0" w:space="0" w:color="auto"/>
          </w:divBdr>
          <w:divsChild>
            <w:div w:id="562788583">
              <w:marLeft w:val="480"/>
              <w:marRight w:val="0"/>
              <w:marTop w:val="0"/>
              <w:marBottom w:val="0"/>
              <w:divBdr>
                <w:top w:val="none" w:sz="0" w:space="0" w:color="auto"/>
                <w:left w:val="none" w:sz="0" w:space="0" w:color="auto"/>
                <w:bottom w:val="none" w:sz="0" w:space="0" w:color="auto"/>
                <w:right w:val="none" w:sz="0" w:space="0" w:color="auto"/>
              </w:divBdr>
            </w:div>
            <w:div w:id="132528173">
              <w:marLeft w:val="480"/>
              <w:marRight w:val="0"/>
              <w:marTop w:val="0"/>
              <w:marBottom w:val="0"/>
              <w:divBdr>
                <w:top w:val="none" w:sz="0" w:space="0" w:color="auto"/>
                <w:left w:val="none" w:sz="0" w:space="0" w:color="auto"/>
                <w:bottom w:val="none" w:sz="0" w:space="0" w:color="auto"/>
                <w:right w:val="none" w:sz="0" w:space="0" w:color="auto"/>
              </w:divBdr>
            </w:div>
            <w:div w:id="1613050012">
              <w:marLeft w:val="480"/>
              <w:marRight w:val="0"/>
              <w:marTop w:val="0"/>
              <w:marBottom w:val="0"/>
              <w:divBdr>
                <w:top w:val="none" w:sz="0" w:space="0" w:color="auto"/>
                <w:left w:val="none" w:sz="0" w:space="0" w:color="auto"/>
                <w:bottom w:val="none" w:sz="0" w:space="0" w:color="auto"/>
                <w:right w:val="none" w:sz="0" w:space="0" w:color="auto"/>
              </w:divBdr>
            </w:div>
            <w:div w:id="1401902970">
              <w:marLeft w:val="480"/>
              <w:marRight w:val="0"/>
              <w:marTop w:val="0"/>
              <w:marBottom w:val="0"/>
              <w:divBdr>
                <w:top w:val="none" w:sz="0" w:space="0" w:color="auto"/>
                <w:left w:val="none" w:sz="0" w:space="0" w:color="auto"/>
                <w:bottom w:val="none" w:sz="0" w:space="0" w:color="auto"/>
                <w:right w:val="none" w:sz="0" w:space="0" w:color="auto"/>
              </w:divBdr>
            </w:div>
            <w:div w:id="81463215">
              <w:marLeft w:val="480"/>
              <w:marRight w:val="0"/>
              <w:marTop w:val="0"/>
              <w:marBottom w:val="0"/>
              <w:divBdr>
                <w:top w:val="none" w:sz="0" w:space="0" w:color="auto"/>
                <w:left w:val="none" w:sz="0" w:space="0" w:color="auto"/>
                <w:bottom w:val="none" w:sz="0" w:space="0" w:color="auto"/>
                <w:right w:val="none" w:sz="0" w:space="0" w:color="auto"/>
              </w:divBdr>
            </w:div>
            <w:div w:id="782572860">
              <w:marLeft w:val="480"/>
              <w:marRight w:val="0"/>
              <w:marTop w:val="0"/>
              <w:marBottom w:val="0"/>
              <w:divBdr>
                <w:top w:val="none" w:sz="0" w:space="0" w:color="auto"/>
                <w:left w:val="none" w:sz="0" w:space="0" w:color="auto"/>
                <w:bottom w:val="none" w:sz="0" w:space="0" w:color="auto"/>
                <w:right w:val="none" w:sz="0" w:space="0" w:color="auto"/>
              </w:divBdr>
            </w:div>
            <w:div w:id="672681159">
              <w:marLeft w:val="480"/>
              <w:marRight w:val="0"/>
              <w:marTop w:val="0"/>
              <w:marBottom w:val="0"/>
              <w:divBdr>
                <w:top w:val="none" w:sz="0" w:space="0" w:color="auto"/>
                <w:left w:val="none" w:sz="0" w:space="0" w:color="auto"/>
                <w:bottom w:val="none" w:sz="0" w:space="0" w:color="auto"/>
                <w:right w:val="none" w:sz="0" w:space="0" w:color="auto"/>
              </w:divBdr>
            </w:div>
            <w:div w:id="490609461">
              <w:marLeft w:val="480"/>
              <w:marRight w:val="0"/>
              <w:marTop w:val="0"/>
              <w:marBottom w:val="0"/>
              <w:divBdr>
                <w:top w:val="none" w:sz="0" w:space="0" w:color="auto"/>
                <w:left w:val="none" w:sz="0" w:space="0" w:color="auto"/>
                <w:bottom w:val="none" w:sz="0" w:space="0" w:color="auto"/>
                <w:right w:val="none" w:sz="0" w:space="0" w:color="auto"/>
              </w:divBdr>
            </w:div>
            <w:div w:id="1949047747">
              <w:marLeft w:val="480"/>
              <w:marRight w:val="0"/>
              <w:marTop w:val="0"/>
              <w:marBottom w:val="0"/>
              <w:divBdr>
                <w:top w:val="none" w:sz="0" w:space="0" w:color="auto"/>
                <w:left w:val="none" w:sz="0" w:space="0" w:color="auto"/>
                <w:bottom w:val="none" w:sz="0" w:space="0" w:color="auto"/>
                <w:right w:val="none" w:sz="0" w:space="0" w:color="auto"/>
              </w:divBdr>
            </w:div>
            <w:div w:id="1417895981">
              <w:marLeft w:val="480"/>
              <w:marRight w:val="0"/>
              <w:marTop w:val="0"/>
              <w:marBottom w:val="0"/>
              <w:divBdr>
                <w:top w:val="none" w:sz="0" w:space="0" w:color="auto"/>
                <w:left w:val="none" w:sz="0" w:space="0" w:color="auto"/>
                <w:bottom w:val="none" w:sz="0" w:space="0" w:color="auto"/>
                <w:right w:val="none" w:sz="0" w:space="0" w:color="auto"/>
              </w:divBdr>
            </w:div>
            <w:div w:id="1736004933">
              <w:marLeft w:val="480"/>
              <w:marRight w:val="0"/>
              <w:marTop w:val="0"/>
              <w:marBottom w:val="0"/>
              <w:divBdr>
                <w:top w:val="none" w:sz="0" w:space="0" w:color="auto"/>
                <w:left w:val="none" w:sz="0" w:space="0" w:color="auto"/>
                <w:bottom w:val="none" w:sz="0" w:space="0" w:color="auto"/>
                <w:right w:val="none" w:sz="0" w:space="0" w:color="auto"/>
              </w:divBdr>
            </w:div>
            <w:div w:id="685598261">
              <w:marLeft w:val="480"/>
              <w:marRight w:val="0"/>
              <w:marTop w:val="0"/>
              <w:marBottom w:val="0"/>
              <w:divBdr>
                <w:top w:val="none" w:sz="0" w:space="0" w:color="auto"/>
                <w:left w:val="none" w:sz="0" w:space="0" w:color="auto"/>
                <w:bottom w:val="none" w:sz="0" w:space="0" w:color="auto"/>
                <w:right w:val="none" w:sz="0" w:space="0" w:color="auto"/>
              </w:divBdr>
            </w:div>
            <w:div w:id="155726098">
              <w:marLeft w:val="480"/>
              <w:marRight w:val="0"/>
              <w:marTop w:val="0"/>
              <w:marBottom w:val="0"/>
              <w:divBdr>
                <w:top w:val="none" w:sz="0" w:space="0" w:color="auto"/>
                <w:left w:val="none" w:sz="0" w:space="0" w:color="auto"/>
                <w:bottom w:val="none" w:sz="0" w:space="0" w:color="auto"/>
                <w:right w:val="none" w:sz="0" w:space="0" w:color="auto"/>
              </w:divBdr>
            </w:div>
            <w:div w:id="2027556472">
              <w:marLeft w:val="480"/>
              <w:marRight w:val="0"/>
              <w:marTop w:val="0"/>
              <w:marBottom w:val="0"/>
              <w:divBdr>
                <w:top w:val="none" w:sz="0" w:space="0" w:color="auto"/>
                <w:left w:val="none" w:sz="0" w:space="0" w:color="auto"/>
                <w:bottom w:val="none" w:sz="0" w:space="0" w:color="auto"/>
                <w:right w:val="none" w:sz="0" w:space="0" w:color="auto"/>
              </w:divBdr>
            </w:div>
            <w:div w:id="31813407">
              <w:marLeft w:val="480"/>
              <w:marRight w:val="0"/>
              <w:marTop w:val="0"/>
              <w:marBottom w:val="0"/>
              <w:divBdr>
                <w:top w:val="none" w:sz="0" w:space="0" w:color="auto"/>
                <w:left w:val="none" w:sz="0" w:space="0" w:color="auto"/>
                <w:bottom w:val="none" w:sz="0" w:space="0" w:color="auto"/>
                <w:right w:val="none" w:sz="0" w:space="0" w:color="auto"/>
              </w:divBdr>
            </w:div>
            <w:div w:id="1694844914">
              <w:marLeft w:val="480"/>
              <w:marRight w:val="0"/>
              <w:marTop w:val="0"/>
              <w:marBottom w:val="0"/>
              <w:divBdr>
                <w:top w:val="none" w:sz="0" w:space="0" w:color="auto"/>
                <w:left w:val="none" w:sz="0" w:space="0" w:color="auto"/>
                <w:bottom w:val="none" w:sz="0" w:space="0" w:color="auto"/>
                <w:right w:val="none" w:sz="0" w:space="0" w:color="auto"/>
              </w:divBdr>
            </w:div>
            <w:div w:id="603617177">
              <w:marLeft w:val="480"/>
              <w:marRight w:val="0"/>
              <w:marTop w:val="0"/>
              <w:marBottom w:val="0"/>
              <w:divBdr>
                <w:top w:val="none" w:sz="0" w:space="0" w:color="auto"/>
                <w:left w:val="none" w:sz="0" w:space="0" w:color="auto"/>
                <w:bottom w:val="none" w:sz="0" w:space="0" w:color="auto"/>
                <w:right w:val="none" w:sz="0" w:space="0" w:color="auto"/>
              </w:divBdr>
            </w:div>
            <w:div w:id="137385010">
              <w:marLeft w:val="480"/>
              <w:marRight w:val="0"/>
              <w:marTop w:val="0"/>
              <w:marBottom w:val="0"/>
              <w:divBdr>
                <w:top w:val="none" w:sz="0" w:space="0" w:color="auto"/>
                <w:left w:val="none" w:sz="0" w:space="0" w:color="auto"/>
                <w:bottom w:val="none" w:sz="0" w:space="0" w:color="auto"/>
                <w:right w:val="none" w:sz="0" w:space="0" w:color="auto"/>
              </w:divBdr>
            </w:div>
            <w:div w:id="1281644191">
              <w:marLeft w:val="480"/>
              <w:marRight w:val="0"/>
              <w:marTop w:val="0"/>
              <w:marBottom w:val="0"/>
              <w:divBdr>
                <w:top w:val="none" w:sz="0" w:space="0" w:color="auto"/>
                <w:left w:val="none" w:sz="0" w:space="0" w:color="auto"/>
                <w:bottom w:val="none" w:sz="0" w:space="0" w:color="auto"/>
                <w:right w:val="none" w:sz="0" w:space="0" w:color="auto"/>
              </w:divBdr>
            </w:div>
            <w:div w:id="1237328340">
              <w:marLeft w:val="480"/>
              <w:marRight w:val="0"/>
              <w:marTop w:val="0"/>
              <w:marBottom w:val="0"/>
              <w:divBdr>
                <w:top w:val="none" w:sz="0" w:space="0" w:color="auto"/>
                <w:left w:val="none" w:sz="0" w:space="0" w:color="auto"/>
                <w:bottom w:val="none" w:sz="0" w:space="0" w:color="auto"/>
                <w:right w:val="none" w:sz="0" w:space="0" w:color="auto"/>
              </w:divBdr>
            </w:div>
            <w:div w:id="363363740">
              <w:marLeft w:val="480"/>
              <w:marRight w:val="0"/>
              <w:marTop w:val="0"/>
              <w:marBottom w:val="0"/>
              <w:divBdr>
                <w:top w:val="none" w:sz="0" w:space="0" w:color="auto"/>
                <w:left w:val="none" w:sz="0" w:space="0" w:color="auto"/>
                <w:bottom w:val="none" w:sz="0" w:space="0" w:color="auto"/>
                <w:right w:val="none" w:sz="0" w:space="0" w:color="auto"/>
              </w:divBdr>
            </w:div>
            <w:div w:id="133331891">
              <w:marLeft w:val="480"/>
              <w:marRight w:val="0"/>
              <w:marTop w:val="0"/>
              <w:marBottom w:val="0"/>
              <w:divBdr>
                <w:top w:val="none" w:sz="0" w:space="0" w:color="auto"/>
                <w:left w:val="none" w:sz="0" w:space="0" w:color="auto"/>
                <w:bottom w:val="none" w:sz="0" w:space="0" w:color="auto"/>
                <w:right w:val="none" w:sz="0" w:space="0" w:color="auto"/>
              </w:divBdr>
            </w:div>
            <w:div w:id="1144159427">
              <w:marLeft w:val="480"/>
              <w:marRight w:val="0"/>
              <w:marTop w:val="0"/>
              <w:marBottom w:val="0"/>
              <w:divBdr>
                <w:top w:val="none" w:sz="0" w:space="0" w:color="auto"/>
                <w:left w:val="none" w:sz="0" w:space="0" w:color="auto"/>
                <w:bottom w:val="none" w:sz="0" w:space="0" w:color="auto"/>
                <w:right w:val="none" w:sz="0" w:space="0" w:color="auto"/>
              </w:divBdr>
            </w:div>
            <w:div w:id="1678968797">
              <w:marLeft w:val="480"/>
              <w:marRight w:val="0"/>
              <w:marTop w:val="0"/>
              <w:marBottom w:val="0"/>
              <w:divBdr>
                <w:top w:val="none" w:sz="0" w:space="0" w:color="auto"/>
                <w:left w:val="none" w:sz="0" w:space="0" w:color="auto"/>
                <w:bottom w:val="none" w:sz="0" w:space="0" w:color="auto"/>
                <w:right w:val="none" w:sz="0" w:space="0" w:color="auto"/>
              </w:divBdr>
            </w:div>
            <w:div w:id="307979108">
              <w:marLeft w:val="480"/>
              <w:marRight w:val="0"/>
              <w:marTop w:val="0"/>
              <w:marBottom w:val="0"/>
              <w:divBdr>
                <w:top w:val="none" w:sz="0" w:space="0" w:color="auto"/>
                <w:left w:val="none" w:sz="0" w:space="0" w:color="auto"/>
                <w:bottom w:val="none" w:sz="0" w:space="0" w:color="auto"/>
                <w:right w:val="none" w:sz="0" w:space="0" w:color="auto"/>
              </w:divBdr>
            </w:div>
            <w:div w:id="1164784226">
              <w:marLeft w:val="480"/>
              <w:marRight w:val="0"/>
              <w:marTop w:val="0"/>
              <w:marBottom w:val="0"/>
              <w:divBdr>
                <w:top w:val="none" w:sz="0" w:space="0" w:color="auto"/>
                <w:left w:val="none" w:sz="0" w:space="0" w:color="auto"/>
                <w:bottom w:val="none" w:sz="0" w:space="0" w:color="auto"/>
                <w:right w:val="none" w:sz="0" w:space="0" w:color="auto"/>
              </w:divBdr>
            </w:div>
            <w:div w:id="395326772">
              <w:marLeft w:val="480"/>
              <w:marRight w:val="0"/>
              <w:marTop w:val="0"/>
              <w:marBottom w:val="0"/>
              <w:divBdr>
                <w:top w:val="none" w:sz="0" w:space="0" w:color="auto"/>
                <w:left w:val="none" w:sz="0" w:space="0" w:color="auto"/>
                <w:bottom w:val="none" w:sz="0" w:space="0" w:color="auto"/>
                <w:right w:val="none" w:sz="0" w:space="0" w:color="auto"/>
              </w:divBdr>
            </w:div>
            <w:div w:id="67730443">
              <w:marLeft w:val="480"/>
              <w:marRight w:val="0"/>
              <w:marTop w:val="0"/>
              <w:marBottom w:val="0"/>
              <w:divBdr>
                <w:top w:val="none" w:sz="0" w:space="0" w:color="auto"/>
                <w:left w:val="none" w:sz="0" w:space="0" w:color="auto"/>
                <w:bottom w:val="none" w:sz="0" w:space="0" w:color="auto"/>
                <w:right w:val="none" w:sz="0" w:space="0" w:color="auto"/>
              </w:divBdr>
            </w:div>
            <w:div w:id="1563562252">
              <w:marLeft w:val="480"/>
              <w:marRight w:val="0"/>
              <w:marTop w:val="0"/>
              <w:marBottom w:val="0"/>
              <w:divBdr>
                <w:top w:val="none" w:sz="0" w:space="0" w:color="auto"/>
                <w:left w:val="none" w:sz="0" w:space="0" w:color="auto"/>
                <w:bottom w:val="none" w:sz="0" w:space="0" w:color="auto"/>
                <w:right w:val="none" w:sz="0" w:space="0" w:color="auto"/>
              </w:divBdr>
            </w:div>
            <w:div w:id="1301308308">
              <w:marLeft w:val="480"/>
              <w:marRight w:val="0"/>
              <w:marTop w:val="0"/>
              <w:marBottom w:val="0"/>
              <w:divBdr>
                <w:top w:val="none" w:sz="0" w:space="0" w:color="auto"/>
                <w:left w:val="none" w:sz="0" w:space="0" w:color="auto"/>
                <w:bottom w:val="none" w:sz="0" w:space="0" w:color="auto"/>
                <w:right w:val="none" w:sz="0" w:space="0" w:color="auto"/>
              </w:divBdr>
            </w:div>
            <w:div w:id="1621107016">
              <w:marLeft w:val="480"/>
              <w:marRight w:val="0"/>
              <w:marTop w:val="0"/>
              <w:marBottom w:val="0"/>
              <w:divBdr>
                <w:top w:val="none" w:sz="0" w:space="0" w:color="auto"/>
                <w:left w:val="none" w:sz="0" w:space="0" w:color="auto"/>
                <w:bottom w:val="none" w:sz="0" w:space="0" w:color="auto"/>
                <w:right w:val="none" w:sz="0" w:space="0" w:color="auto"/>
              </w:divBdr>
            </w:div>
            <w:div w:id="320428094">
              <w:marLeft w:val="480"/>
              <w:marRight w:val="0"/>
              <w:marTop w:val="0"/>
              <w:marBottom w:val="0"/>
              <w:divBdr>
                <w:top w:val="none" w:sz="0" w:space="0" w:color="auto"/>
                <w:left w:val="none" w:sz="0" w:space="0" w:color="auto"/>
                <w:bottom w:val="none" w:sz="0" w:space="0" w:color="auto"/>
                <w:right w:val="none" w:sz="0" w:space="0" w:color="auto"/>
              </w:divBdr>
            </w:div>
            <w:div w:id="128670012">
              <w:marLeft w:val="480"/>
              <w:marRight w:val="0"/>
              <w:marTop w:val="0"/>
              <w:marBottom w:val="0"/>
              <w:divBdr>
                <w:top w:val="none" w:sz="0" w:space="0" w:color="auto"/>
                <w:left w:val="none" w:sz="0" w:space="0" w:color="auto"/>
                <w:bottom w:val="none" w:sz="0" w:space="0" w:color="auto"/>
                <w:right w:val="none" w:sz="0" w:space="0" w:color="auto"/>
              </w:divBdr>
            </w:div>
            <w:div w:id="339280283">
              <w:marLeft w:val="480"/>
              <w:marRight w:val="0"/>
              <w:marTop w:val="0"/>
              <w:marBottom w:val="0"/>
              <w:divBdr>
                <w:top w:val="none" w:sz="0" w:space="0" w:color="auto"/>
                <w:left w:val="none" w:sz="0" w:space="0" w:color="auto"/>
                <w:bottom w:val="none" w:sz="0" w:space="0" w:color="auto"/>
                <w:right w:val="none" w:sz="0" w:space="0" w:color="auto"/>
              </w:divBdr>
            </w:div>
            <w:div w:id="2005811633">
              <w:marLeft w:val="480"/>
              <w:marRight w:val="0"/>
              <w:marTop w:val="0"/>
              <w:marBottom w:val="0"/>
              <w:divBdr>
                <w:top w:val="none" w:sz="0" w:space="0" w:color="auto"/>
                <w:left w:val="none" w:sz="0" w:space="0" w:color="auto"/>
                <w:bottom w:val="none" w:sz="0" w:space="0" w:color="auto"/>
                <w:right w:val="none" w:sz="0" w:space="0" w:color="auto"/>
              </w:divBdr>
            </w:div>
            <w:div w:id="756900348">
              <w:marLeft w:val="480"/>
              <w:marRight w:val="0"/>
              <w:marTop w:val="0"/>
              <w:marBottom w:val="0"/>
              <w:divBdr>
                <w:top w:val="none" w:sz="0" w:space="0" w:color="auto"/>
                <w:left w:val="none" w:sz="0" w:space="0" w:color="auto"/>
                <w:bottom w:val="none" w:sz="0" w:space="0" w:color="auto"/>
                <w:right w:val="none" w:sz="0" w:space="0" w:color="auto"/>
              </w:divBdr>
            </w:div>
            <w:div w:id="187642224">
              <w:marLeft w:val="480"/>
              <w:marRight w:val="0"/>
              <w:marTop w:val="0"/>
              <w:marBottom w:val="0"/>
              <w:divBdr>
                <w:top w:val="none" w:sz="0" w:space="0" w:color="auto"/>
                <w:left w:val="none" w:sz="0" w:space="0" w:color="auto"/>
                <w:bottom w:val="none" w:sz="0" w:space="0" w:color="auto"/>
                <w:right w:val="none" w:sz="0" w:space="0" w:color="auto"/>
              </w:divBdr>
            </w:div>
            <w:div w:id="1624384466">
              <w:marLeft w:val="480"/>
              <w:marRight w:val="0"/>
              <w:marTop w:val="0"/>
              <w:marBottom w:val="0"/>
              <w:divBdr>
                <w:top w:val="none" w:sz="0" w:space="0" w:color="auto"/>
                <w:left w:val="none" w:sz="0" w:space="0" w:color="auto"/>
                <w:bottom w:val="none" w:sz="0" w:space="0" w:color="auto"/>
                <w:right w:val="none" w:sz="0" w:space="0" w:color="auto"/>
              </w:divBdr>
            </w:div>
            <w:div w:id="1625455277">
              <w:marLeft w:val="480"/>
              <w:marRight w:val="0"/>
              <w:marTop w:val="0"/>
              <w:marBottom w:val="0"/>
              <w:divBdr>
                <w:top w:val="none" w:sz="0" w:space="0" w:color="auto"/>
                <w:left w:val="none" w:sz="0" w:space="0" w:color="auto"/>
                <w:bottom w:val="none" w:sz="0" w:space="0" w:color="auto"/>
                <w:right w:val="none" w:sz="0" w:space="0" w:color="auto"/>
              </w:divBdr>
            </w:div>
            <w:div w:id="802966538">
              <w:marLeft w:val="480"/>
              <w:marRight w:val="0"/>
              <w:marTop w:val="0"/>
              <w:marBottom w:val="0"/>
              <w:divBdr>
                <w:top w:val="none" w:sz="0" w:space="0" w:color="auto"/>
                <w:left w:val="none" w:sz="0" w:space="0" w:color="auto"/>
                <w:bottom w:val="none" w:sz="0" w:space="0" w:color="auto"/>
                <w:right w:val="none" w:sz="0" w:space="0" w:color="auto"/>
              </w:divBdr>
            </w:div>
            <w:div w:id="731006108">
              <w:marLeft w:val="480"/>
              <w:marRight w:val="0"/>
              <w:marTop w:val="0"/>
              <w:marBottom w:val="0"/>
              <w:divBdr>
                <w:top w:val="none" w:sz="0" w:space="0" w:color="auto"/>
                <w:left w:val="none" w:sz="0" w:space="0" w:color="auto"/>
                <w:bottom w:val="none" w:sz="0" w:space="0" w:color="auto"/>
                <w:right w:val="none" w:sz="0" w:space="0" w:color="auto"/>
              </w:divBdr>
            </w:div>
            <w:div w:id="1064643038">
              <w:marLeft w:val="480"/>
              <w:marRight w:val="0"/>
              <w:marTop w:val="0"/>
              <w:marBottom w:val="0"/>
              <w:divBdr>
                <w:top w:val="none" w:sz="0" w:space="0" w:color="auto"/>
                <w:left w:val="none" w:sz="0" w:space="0" w:color="auto"/>
                <w:bottom w:val="none" w:sz="0" w:space="0" w:color="auto"/>
                <w:right w:val="none" w:sz="0" w:space="0" w:color="auto"/>
              </w:divBdr>
            </w:div>
            <w:div w:id="541601291">
              <w:marLeft w:val="480"/>
              <w:marRight w:val="0"/>
              <w:marTop w:val="0"/>
              <w:marBottom w:val="0"/>
              <w:divBdr>
                <w:top w:val="none" w:sz="0" w:space="0" w:color="auto"/>
                <w:left w:val="none" w:sz="0" w:space="0" w:color="auto"/>
                <w:bottom w:val="none" w:sz="0" w:space="0" w:color="auto"/>
                <w:right w:val="none" w:sz="0" w:space="0" w:color="auto"/>
              </w:divBdr>
            </w:div>
            <w:div w:id="1004362770">
              <w:marLeft w:val="480"/>
              <w:marRight w:val="0"/>
              <w:marTop w:val="0"/>
              <w:marBottom w:val="0"/>
              <w:divBdr>
                <w:top w:val="none" w:sz="0" w:space="0" w:color="auto"/>
                <w:left w:val="none" w:sz="0" w:space="0" w:color="auto"/>
                <w:bottom w:val="none" w:sz="0" w:space="0" w:color="auto"/>
                <w:right w:val="none" w:sz="0" w:space="0" w:color="auto"/>
              </w:divBdr>
            </w:div>
            <w:div w:id="1772044235">
              <w:marLeft w:val="480"/>
              <w:marRight w:val="0"/>
              <w:marTop w:val="0"/>
              <w:marBottom w:val="0"/>
              <w:divBdr>
                <w:top w:val="none" w:sz="0" w:space="0" w:color="auto"/>
                <w:left w:val="none" w:sz="0" w:space="0" w:color="auto"/>
                <w:bottom w:val="none" w:sz="0" w:space="0" w:color="auto"/>
                <w:right w:val="none" w:sz="0" w:space="0" w:color="auto"/>
              </w:divBdr>
            </w:div>
            <w:div w:id="416487446">
              <w:marLeft w:val="480"/>
              <w:marRight w:val="0"/>
              <w:marTop w:val="0"/>
              <w:marBottom w:val="0"/>
              <w:divBdr>
                <w:top w:val="none" w:sz="0" w:space="0" w:color="auto"/>
                <w:left w:val="none" w:sz="0" w:space="0" w:color="auto"/>
                <w:bottom w:val="none" w:sz="0" w:space="0" w:color="auto"/>
                <w:right w:val="none" w:sz="0" w:space="0" w:color="auto"/>
              </w:divBdr>
            </w:div>
            <w:div w:id="588925767">
              <w:marLeft w:val="480"/>
              <w:marRight w:val="0"/>
              <w:marTop w:val="0"/>
              <w:marBottom w:val="0"/>
              <w:divBdr>
                <w:top w:val="none" w:sz="0" w:space="0" w:color="auto"/>
                <w:left w:val="none" w:sz="0" w:space="0" w:color="auto"/>
                <w:bottom w:val="none" w:sz="0" w:space="0" w:color="auto"/>
                <w:right w:val="none" w:sz="0" w:space="0" w:color="auto"/>
              </w:divBdr>
            </w:div>
            <w:div w:id="437482622">
              <w:marLeft w:val="480"/>
              <w:marRight w:val="0"/>
              <w:marTop w:val="0"/>
              <w:marBottom w:val="0"/>
              <w:divBdr>
                <w:top w:val="none" w:sz="0" w:space="0" w:color="auto"/>
                <w:left w:val="none" w:sz="0" w:space="0" w:color="auto"/>
                <w:bottom w:val="none" w:sz="0" w:space="0" w:color="auto"/>
                <w:right w:val="none" w:sz="0" w:space="0" w:color="auto"/>
              </w:divBdr>
            </w:div>
            <w:div w:id="556861658">
              <w:marLeft w:val="480"/>
              <w:marRight w:val="0"/>
              <w:marTop w:val="0"/>
              <w:marBottom w:val="0"/>
              <w:divBdr>
                <w:top w:val="none" w:sz="0" w:space="0" w:color="auto"/>
                <w:left w:val="none" w:sz="0" w:space="0" w:color="auto"/>
                <w:bottom w:val="none" w:sz="0" w:space="0" w:color="auto"/>
                <w:right w:val="none" w:sz="0" w:space="0" w:color="auto"/>
              </w:divBdr>
            </w:div>
            <w:div w:id="456992162">
              <w:marLeft w:val="480"/>
              <w:marRight w:val="0"/>
              <w:marTop w:val="0"/>
              <w:marBottom w:val="0"/>
              <w:divBdr>
                <w:top w:val="none" w:sz="0" w:space="0" w:color="auto"/>
                <w:left w:val="none" w:sz="0" w:space="0" w:color="auto"/>
                <w:bottom w:val="none" w:sz="0" w:space="0" w:color="auto"/>
                <w:right w:val="none" w:sz="0" w:space="0" w:color="auto"/>
              </w:divBdr>
            </w:div>
            <w:div w:id="192888940">
              <w:marLeft w:val="480"/>
              <w:marRight w:val="0"/>
              <w:marTop w:val="0"/>
              <w:marBottom w:val="0"/>
              <w:divBdr>
                <w:top w:val="none" w:sz="0" w:space="0" w:color="auto"/>
                <w:left w:val="none" w:sz="0" w:space="0" w:color="auto"/>
                <w:bottom w:val="none" w:sz="0" w:space="0" w:color="auto"/>
                <w:right w:val="none" w:sz="0" w:space="0" w:color="auto"/>
              </w:divBdr>
            </w:div>
            <w:div w:id="1487668302">
              <w:marLeft w:val="480"/>
              <w:marRight w:val="0"/>
              <w:marTop w:val="0"/>
              <w:marBottom w:val="0"/>
              <w:divBdr>
                <w:top w:val="none" w:sz="0" w:space="0" w:color="auto"/>
                <w:left w:val="none" w:sz="0" w:space="0" w:color="auto"/>
                <w:bottom w:val="none" w:sz="0" w:space="0" w:color="auto"/>
                <w:right w:val="none" w:sz="0" w:space="0" w:color="auto"/>
              </w:divBdr>
            </w:div>
            <w:div w:id="2118014094">
              <w:marLeft w:val="480"/>
              <w:marRight w:val="0"/>
              <w:marTop w:val="0"/>
              <w:marBottom w:val="0"/>
              <w:divBdr>
                <w:top w:val="none" w:sz="0" w:space="0" w:color="auto"/>
                <w:left w:val="none" w:sz="0" w:space="0" w:color="auto"/>
                <w:bottom w:val="none" w:sz="0" w:space="0" w:color="auto"/>
                <w:right w:val="none" w:sz="0" w:space="0" w:color="auto"/>
              </w:divBdr>
            </w:div>
            <w:div w:id="580262974">
              <w:marLeft w:val="480"/>
              <w:marRight w:val="0"/>
              <w:marTop w:val="0"/>
              <w:marBottom w:val="0"/>
              <w:divBdr>
                <w:top w:val="none" w:sz="0" w:space="0" w:color="auto"/>
                <w:left w:val="none" w:sz="0" w:space="0" w:color="auto"/>
                <w:bottom w:val="none" w:sz="0" w:space="0" w:color="auto"/>
                <w:right w:val="none" w:sz="0" w:space="0" w:color="auto"/>
              </w:divBdr>
            </w:div>
            <w:div w:id="1174418290">
              <w:marLeft w:val="480"/>
              <w:marRight w:val="0"/>
              <w:marTop w:val="0"/>
              <w:marBottom w:val="0"/>
              <w:divBdr>
                <w:top w:val="none" w:sz="0" w:space="0" w:color="auto"/>
                <w:left w:val="none" w:sz="0" w:space="0" w:color="auto"/>
                <w:bottom w:val="none" w:sz="0" w:space="0" w:color="auto"/>
                <w:right w:val="none" w:sz="0" w:space="0" w:color="auto"/>
              </w:divBdr>
            </w:div>
            <w:div w:id="1908222172">
              <w:marLeft w:val="480"/>
              <w:marRight w:val="0"/>
              <w:marTop w:val="0"/>
              <w:marBottom w:val="0"/>
              <w:divBdr>
                <w:top w:val="none" w:sz="0" w:space="0" w:color="auto"/>
                <w:left w:val="none" w:sz="0" w:space="0" w:color="auto"/>
                <w:bottom w:val="none" w:sz="0" w:space="0" w:color="auto"/>
                <w:right w:val="none" w:sz="0" w:space="0" w:color="auto"/>
              </w:divBdr>
            </w:div>
            <w:div w:id="1974368424">
              <w:marLeft w:val="480"/>
              <w:marRight w:val="0"/>
              <w:marTop w:val="0"/>
              <w:marBottom w:val="0"/>
              <w:divBdr>
                <w:top w:val="none" w:sz="0" w:space="0" w:color="auto"/>
                <w:left w:val="none" w:sz="0" w:space="0" w:color="auto"/>
                <w:bottom w:val="none" w:sz="0" w:space="0" w:color="auto"/>
                <w:right w:val="none" w:sz="0" w:space="0" w:color="auto"/>
              </w:divBdr>
            </w:div>
            <w:div w:id="786969697">
              <w:marLeft w:val="480"/>
              <w:marRight w:val="0"/>
              <w:marTop w:val="0"/>
              <w:marBottom w:val="0"/>
              <w:divBdr>
                <w:top w:val="none" w:sz="0" w:space="0" w:color="auto"/>
                <w:left w:val="none" w:sz="0" w:space="0" w:color="auto"/>
                <w:bottom w:val="none" w:sz="0" w:space="0" w:color="auto"/>
                <w:right w:val="none" w:sz="0" w:space="0" w:color="auto"/>
              </w:divBdr>
            </w:div>
            <w:div w:id="223880814">
              <w:marLeft w:val="480"/>
              <w:marRight w:val="0"/>
              <w:marTop w:val="0"/>
              <w:marBottom w:val="0"/>
              <w:divBdr>
                <w:top w:val="none" w:sz="0" w:space="0" w:color="auto"/>
                <w:left w:val="none" w:sz="0" w:space="0" w:color="auto"/>
                <w:bottom w:val="none" w:sz="0" w:space="0" w:color="auto"/>
                <w:right w:val="none" w:sz="0" w:space="0" w:color="auto"/>
              </w:divBdr>
            </w:div>
            <w:div w:id="1642688598">
              <w:marLeft w:val="480"/>
              <w:marRight w:val="0"/>
              <w:marTop w:val="0"/>
              <w:marBottom w:val="0"/>
              <w:divBdr>
                <w:top w:val="none" w:sz="0" w:space="0" w:color="auto"/>
                <w:left w:val="none" w:sz="0" w:space="0" w:color="auto"/>
                <w:bottom w:val="none" w:sz="0" w:space="0" w:color="auto"/>
                <w:right w:val="none" w:sz="0" w:space="0" w:color="auto"/>
              </w:divBdr>
            </w:div>
            <w:div w:id="1332833412">
              <w:marLeft w:val="480"/>
              <w:marRight w:val="0"/>
              <w:marTop w:val="0"/>
              <w:marBottom w:val="0"/>
              <w:divBdr>
                <w:top w:val="none" w:sz="0" w:space="0" w:color="auto"/>
                <w:left w:val="none" w:sz="0" w:space="0" w:color="auto"/>
                <w:bottom w:val="none" w:sz="0" w:space="0" w:color="auto"/>
                <w:right w:val="none" w:sz="0" w:space="0" w:color="auto"/>
              </w:divBdr>
            </w:div>
            <w:div w:id="1460226933">
              <w:marLeft w:val="480"/>
              <w:marRight w:val="0"/>
              <w:marTop w:val="0"/>
              <w:marBottom w:val="0"/>
              <w:divBdr>
                <w:top w:val="none" w:sz="0" w:space="0" w:color="auto"/>
                <w:left w:val="none" w:sz="0" w:space="0" w:color="auto"/>
                <w:bottom w:val="none" w:sz="0" w:space="0" w:color="auto"/>
                <w:right w:val="none" w:sz="0" w:space="0" w:color="auto"/>
              </w:divBdr>
            </w:div>
            <w:div w:id="2561314">
              <w:marLeft w:val="480"/>
              <w:marRight w:val="0"/>
              <w:marTop w:val="0"/>
              <w:marBottom w:val="0"/>
              <w:divBdr>
                <w:top w:val="none" w:sz="0" w:space="0" w:color="auto"/>
                <w:left w:val="none" w:sz="0" w:space="0" w:color="auto"/>
                <w:bottom w:val="none" w:sz="0" w:space="0" w:color="auto"/>
                <w:right w:val="none" w:sz="0" w:space="0" w:color="auto"/>
              </w:divBdr>
            </w:div>
            <w:div w:id="2115244472">
              <w:marLeft w:val="480"/>
              <w:marRight w:val="0"/>
              <w:marTop w:val="0"/>
              <w:marBottom w:val="0"/>
              <w:divBdr>
                <w:top w:val="none" w:sz="0" w:space="0" w:color="auto"/>
                <w:left w:val="none" w:sz="0" w:space="0" w:color="auto"/>
                <w:bottom w:val="none" w:sz="0" w:space="0" w:color="auto"/>
                <w:right w:val="none" w:sz="0" w:space="0" w:color="auto"/>
              </w:divBdr>
            </w:div>
            <w:div w:id="458956006">
              <w:marLeft w:val="480"/>
              <w:marRight w:val="0"/>
              <w:marTop w:val="0"/>
              <w:marBottom w:val="0"/>
              <w:divBdr>
                <w:top w:val="none" w:sz="0" w:space="0" w:color="auto"/>
                <w:left w:val="none" w:sz="0" w:space="0" w:color="auto"/>
                <w:bottom w:val="none" w:sz="0" w:space="0" w:color="auto"/>
                <w:right w:val="none" w:sz="0" w:space="0" w:color="auto"/>
              </w:divBdr>
            </w:div>
            <w:div w:id="655109051">
              <w:marLeft w:val="480"/>
              <w:marRight w:val="0"/>
              <w:marTop w:val="0"/>
              <w:marBottom w:val="0"/>
              <w:divBdr>
                <w:top w:val="none" w:sz="0" w:space="0" w:color="auto"/>
                <w:left w:val="none" w:sz="0" w:space="0" w:color="auto"/>
                <w:bottom w:val="none" w:sz="0" w:space="0" w:color="auto"/>
                <w:right w:val="none" w:sz="0" w:space="0" w:color="auto"/>
              </w:divBdr>
            </w:div>
            <w:div w:id="801073806">
              <w:marLeft w:val="480"/>
              <w:marRight w:val="0"/>
              <w:marTop w:val="0"/>
              <w:marBottom w:val="0"/>
              <w:divBdr>
                <w:top w:val="none" w:sz="0" w:space="0" w:color="auto"/>
                <w:left w:val="none" w:sz="0" w:space="0" w:color="auto"/>
                <w:bottom w:val="none" w:sz="0" w:space="0" w:color="auto"/>
                <w:right w:val="none" w:sz="0" w:space="0" w:color="auto"/>
              </w:divBdr>
            </w:div>
            <w:div w:id="1350373425">
              <w:marLeft w:val="480"/>
              <w:marRight w:val="0"/>
              <w:marTop w:val="0"/>
              <w:marBottom w:val="0"/>
              <w:divBdr>
                <w:top w:val="none" w:sz="0" w:space="0" w:color="auto"/>
                <w:left w:val="none" w:sz="0" w:space="0" w:color="auto"/>
                <w:bottom w:val="none" w:sz="0" w:space="0" w:color="auto"/>
                <w:right w:val="none" w:sz="0" w:space="0" w:color="auto"/>
              </w:divBdr>
            </w:div>
            <w:div w:id="340933632">
              <w:marLeft w:val="480"/>
              <w:marRight w:val="0"/>
              <w:marTop w:val="0"/>
              <w:marBottom w:val="0"/>
              <w:divBdr>
                <w:top w:val="none" w:sz="0" w:space="0" w:color="auto"/>
                <w:left w:val="none" w:sz="0" w:space="0" w:color="auto"/>
                <w:bottom w:val="none" w:sz="0" w:space="0" w:color="auto"/>
                <w:right w:val="none" w:sz="0" w:space="0" w:color="auto"/>
              </w:divBdr>
            </w:div>
            <w:div w:id="1262377767">
              <w:marLeft w:val="480"/>
              <w:marRight w:val="0"/>
              <w:marTop w:val="0"/>
              <w:marBottom w:val="0"/>
              <w:divBdr>
                <w:top w:val="none" w:sz="0" w:space="0" w:color="auto"/>
                <w:left w:val="none" w:sz="0" w:space="0" w:color="auto"/>
                <w:bottom w:val="none" w:sz="0" w:space="0" w:color="auto"/>
                <w:right w:val="none" w:sz="0" w:space="0" w:color="auto"/>
              </w:divBdr>
            </w:div>
            <w:div w:id="1877619952">
              <w:marLeft w:val="480"/>
              <w:marRight w:val="0"/>
              <w:marTop w:val="0"/>
              <w:marBottom w:val="0"/>
              <w:divBdr>
                <w:top w:val="none" w:sz="0" w:space="0" w:color="auto"/>
                <w:left w:val="none" w:sz="0" w:space="0" w:color="auto"/>
                <w:bottom w:val="none" w:sz="0" w:space="0" w:color="auto"/>
                <w:right w:val="none" w:sz="0" w:space="0" w:color="auto"/>
              </w:divBdr>
            </w:div>
            <w:div w:id="184711060">
              <w:marLeft w:val="480"/>
              <w:marRight w:val="0"/>
              <w:marTop w:val="0"/>
              <w:marBottom w:val="0"/>
              <w:divBdr>
                <w:top w:val="none" w:sz="0" w:space="0" w:color="auto"/>
                <w:left w:val="none" w:sz="0" w:space="0" w:color="auto"/>
                <w:bottom w:val="none" w:sz="0" w:space="0" w:color="auto"/>
                <w:right w:val="none" w:sz="0" w:space="0" w:color="auto"/>
              </w:divBdr>
            </w:div>
            <w:div w:id="276840774">
              <w:marLeft w:val="480"/>
              <w:marRight w:val="0"/>
              <w:marTop w:val="0"/>
              <w:marBottom w:val="0"/>
              <w:divBdr>
                <w:top w:val="none" w:sz="0" w:space="0" w:color="auto"/>
                <w:left w:val="none" w:sz="0" w:space="0" w:color="auto"/>
                <w:bottom w:val="none" w:sz="0" w:space="0" w:color="auto"/>
                <w:right w:val="none" w:sz="0" w:space="0" w:color="auto"/>
              </w:divBdr>
            </w:div>
            <w:div w:id="1070157967">
              <w:marLeft w:val="480"/>
              <w:marRight w:val="0"/>
              <w:marTop w:val="0"/>
              <w:marBottom w:val="0"/>
              <w:divBdr>
                <w:top w:val="none" w:sz="0" w:space="0" w:color="auto"/>
                <w:left w:val="none" w:sz="0" w:space="0" w:color="auto"/>
                <w:bottom w:val="none" w:sz="0" w:space="0" w:color="auto"/>
                <w:right w:val="none" w:sz="0" w:space="0" w:color="auto"/>
              </w:divBdr>
            </w:div>
            <w:div w:id="1086923181">
              <w:marLeft w:val="480"/>
              <w:marRight w:val="0"/>
              <w:marTop w:val="0"/>
              <w:marBottom w:val="0"/>
              <w:divBdr>
                <w:top w:val="none" w:sz="0" w:space="0" w:color="auto"/>
                <w:left w:val="none" w:sz="0" w:space="0" w:color="auto"/>
                <w:bottom w:val="none" w:sz="0" w:space="0" w:color="auto"/>
                <w:right w:val="none" w:sz="0" w:space="0" w:color="auto"/>
              </w:divBdr>
            </w:div>
            <w:div w:id="1037319227">
              <w:marLeft w:val="480"/>
              <w:marRight w:val="0"/>
              <w:marTop w:val="0"/>
              <w:marBottom w:val="0"/>
              <w:divBdr>
                <w:top w:val="none" w:sz="0" w:space="0" w:color="auto"/>
                <w:left w:val="none" w:sz="0" w:space="0" w:color="auto"/>
                <w:bottom w:val="none" w:sz="0" w:space="0" w:color="auto"/>
                <w:right w:val="none" w:sz="0" w:space="0" w:color="auto"/>
              </w:divBdr>
            </w:div>
            <w:div w:id="903183106">
              <w:marLeft w:val="480"/>
              <w:marRight w:val="0"/>
              <w:marTop w:val="0"/>
              <w:marBottom w:val="0"/>
              <w:divBdr>
                <w:top w:val="none" w:sz="0" w:space="0" w:color="auto"/>
                <w:left w:val="none" w:sz="0" w:space="0" w:color="auto"/>
                <w:bottom w:val="none" w:sz="0" w:space="0" w:color="auto"/>
                <w:right w:val="none" w:sz="0" w:space="0" w:color="auto"/>
              </w:divBdr>
            </w:div>
            <w:div w:id="961039663">
              <w:marLeft w:val="480"/>
              <w:marRight w:val="0"/>
              <w:marTop w:val="0"/>
              <w:marBottom w:val="0"/>
              <w:divBdr>
                <w:top w:val="none" w:sz="0" w:space="0" w:color="auto"/>
                <w:left w:val="none" w:sz="0" w:space="0" w:color="auto"/>
                <w:bottom w:val="none" w:sz="0" w:space="0" w:color="auto"/>
                <w:right w:val="none" w:sz="0" w:space="0" w:color="auto"/>
              </w:divBdr>
            </w:div>
            <w:div w:id="7174101">
              <w:marLeft w:val="480"/>
              <w:marRight w:val="0"/>
              <w:marTop w:val="0"/>
              <w:marBottom w:val="0"/>
              <w:divBdr>
                <w:top w:val="none" w:sz="0" w:space="0" w:color="auto"/>
                <w:left w:val="none" w:sz="0" w:space="0" w:color="auto"/>
                <w:bottom w:val="none" w:sz="0" w:space="0" w:color="auto"/>
                <w:right w:val="none" w:sz="0" w:space="0" w:color="auto"/>
              </w:divBdr>
            </w:div>
            <w:div w:id="1039092192">
              <w:marLeft w:val="480"/>
              <w:marRight w:val="0"/>
              <w:marTop w:val="0"/>
              <w:marBottom w:val="0"/>
              <w:divBdr>
                <w:top w:val="none" w:sz="0" w:space="0" w:color="auto"/>
                <w:left w:val="none" w:sz="0" w:space="0" w:color="auto"/>
                <w:bottom w:val="none" w:sz="0" w:space="0" w:color="auto"/>
                <w:right w:val="none" w:sz="0" w:space="0" w:color="auto"/>
              </w:divBdr>
            </w:div>
            <w:div w:id="692848796">
              <w:marLeft w:val="480"/>
              <w:marRight w:val="0"/>
              <w:marTop w:val="0"/>
              <w:marBottom w:val="0"/>
              <w:divBdr>
                <w:top w:val="none" w:sz="0" w:space="0" w:color="auto"/>
                <w:left w:val="none" w:sz="0" w:space="0" w:color="auto"/>
                <w:bottom w:val="none" w:sz="0" w:space="0" w:color="auto"/>
                <w:right w:val="none" w:sz="0" w:space="0" w:color="auto"/>
              </w:divBdr>
            </w:div>
            <w:div w:id="1054894047">
              <w:marLeft w:val="480"/>
              <w:marRight w:val="0"/>
              <w:marTop w:val="0"/>
              <w:marBottom w:val="0"/>
              <w:divBdr>
                <w:top w:val="none" w:sz="0" w:space="0" w:color="auto"/>
                <w:left w:val="none" w:sz="0" w:space="0" w:color="auto"/>
                <w:bottom w:val="none" w:sz="0" w:space="0" w:color="auto"/>
                <w:right w:val="none" w:sz="0" w:space="0" w:color="auto"/>
              </w:divBdr>
            </w:div>
            <w:div w:id="1311254079">
              <w:marLeft w:val="480"/>
              <w:marRight w:val="0"/>
              <w:marTop w:val="0"/>
              <w:marBottom w:val="0"/>
              <w:divBdr>
                <w:top w:val="none" w:sz="0" w:space="0" w:color="auto"/>
                <w:left w:val="none" w:sz="0" w:space="0" w:color="auto"/>
                <w:bottom w:val="none" w:sz="0" w:space="0" w:color="auto"/>
                <w:right w:val="none" w:sz="0" w:space="0" w:color="auto"/>
              </w:divBdr>
            </w:div>
            <w:div w:id="1307709729">
              <w:marLeft w:val="480"/>
              <w:marRight w:val="0"/>
              <w:marTop w:val="0"/>
              <w:marBottom w:val="0"/>
              <w:divBdr>
                <w:top w:val="none" w:sz="0" w:space="0" w:color="auto"/>
                <w:left w:val="none" w:sz="0" w:space="0" w:color="auto"/>
                <w:bottom w:val="none" w:sz="0" w:space="0" w:color="auto"/>
                <w:right w:val="none" w:sz="0" w:space="0" w:color="auto"/>
              </w:divBdr>
            </w:div>
            <w:div w:id="241529815">
              <w:marLeft w:val="480"/>
              <w:marRight w:val="0"/>
              <w:marTop w:val="0"/>
              <w:marBottom w:val="0"/>
              <w:divBdr>
                <w:top w:val="none" w:sz="0" w:space="0" w:color="auto"/>
                <w:left w:val="none" w:sz="0" w:space="0" w:color="auto"/>
                <w:bottom w:val="none" w:sz="0" w:space="0" w:color="auto"/>
                <w:right w:val="none" w:sz="0" w:space="0" w:color="auto"/>
              </w:divBdr>
            </w:div>
            <w:div w:id="597760459">
              <w:marLeft w:val="480"/>
              <w:marRight w:val="0"/>
              <w:marTop w:val="0"/>
              <w:marBottom w:val="0"/>
              <w:divBdr>
                <w:top w:val="none" w:sz="0" w:space="0" w:color="auto"/>
                <w:left w:val="none" w:sz="0" w:space="0" w:color="auto"/>
                <w:bottom w:val="none" w:sz="0" w:space="0" w:color="auto"/>
                <w:right w:val="none" w:sz="0" w:space="0" w:color="auto"/>
              </w:divBdr>
            </w:div>
            <w:div w:id="1131901945">
              <w:marLeft w:val="480"/>
              <w:marRight w:val="0"/>
              <w:marTop w:val="0"/>
              <w:marBottom w:val="0"/>
              <w:divBdr>
                <w:top w:val="none" w:sz="0" w:space="0" w:color="auto"/>
                <w:left w:val="none" w:sz="0" w:space="0" w:color="auto"/>
                <w:bottom w:val="none" w:sz="0" w:space="0" w:color="auto"/>
                <w:right w:val="none" w:sz="0" w:space="0" w:color="auto"/>
              </w:divBdr>
            </w:div>
            <w:div w:id="567888689">
              <w:marLeft w:val="480"/>
              <w:marRight w:val="0"/>
              <w:marTop w:val="0"/>
              <w:marBottom w:val="0"/>
              <w:divBdr>
                <w:top w:val="none" w:sz="0" w:space="0" w:color="auto"/>
                <w:left w:val="none" w:sz="0" w:space="0" w:color="auto"/>
                <w:bottom w:val="none" w:sz="0" w:space="0" w:color="auto"/>
                <w:right w:val="none" w:sz="0" w:space="0" w:color="auto"/>
              </w:divBdr>
            </w:div>
            <w:div w:id="1092318804">
              <w:marLeft w:val="480"/>
              <w:marRight w:val="0"/>
              <w:marTop w:val="0"/>
              <w:marBottom w:val="0"/>
              <w:divBdr>
                <w:top w:val="none" w:sz="0" w:space="0" w:color="auto"/>
                <w:left w:val="none" w:sz="0" w:space="0" w:color="auto"/>
                <w:bottom w:val="none" w:sz="0" w:space="0" w:color="auto"/>
                <w:right w:val="none" w:sz="0" w:space="0" w:color="auto"/>
              </w:divBdr>
            </w:div>
            <w:div w:id="418066389">
              <w:marLeft w:val="480"/>
              <w:marRight w:val="0"/>
              <w:marTop w:val="0"/>
              <w:marBottom w:val="0"/>
              <w:divBdr>
                <w:top w:val="none" w:sz="0" w:space="0" w:color="auto"/>
                <w:left w:val="none" w:sz="0" w:space="0" w:color="auto"/>
                <w:bottom w:val="none" w:sz="0" w:space="0" w:color="auto"/>
                <w:right w:val="none" w:sz="0" w:space="0" w:color="auto"/>
              </w:divBdr>
            </w:div>
            <w:div w:id="1613898190">
              <w:marLeft w:val="480"/>
              <w:marRight w:val="0"/>
              <w:marTop w:val="0"/>
              <w:marBottom w:val="0"/>
              <w:divBdr>
                <w:top w:val="none" w:sz="0" w:space="0" w:color="auto"/>
                <w:left w:val="none" w:sz="0" w:space="0" w:color="auto"/>
                <w:bottom w:val="none" w:sz="0" w:space="0" w:color="auto"/>
                <w:right w:val="none" w:sz="0" w:space="0" w:color="auto"/>
              </w:divBdr>
            </w:div>
            <w:div w:id="1113599147">
              <w:marLeft w:val="480"/>
              <w:marRight w:val="0"/>
              <w:marTop w:val="0"/>
              <w:marBottom w:val="0"/>
              <w:divBdr>
                <w:top w:val="none" w:sz="0" w:space="0" w:color="auto"/>
                <w:left w:val="none" w:sz="0" w:space="0" w:color="auto"/>
                <w:bottom w:val="none" w:sz="0" w:space="0" w:color="auto"/>
                <w:right w:val="none" w:sz="0" w:space="0" w:color="auto"/>
              </w:divBdr>
            </w:div>
            <w:div w:id="1496992209">
              <w:marLeft w:val="480"/>
              <w:marRight w:val="0"/>
              <w:marTop w:val="0"/>
              <w:marBottom w:val="0"/>
              <w:divBdr>
                <w:top w:val="none" w:sz="0" w:space="0" w:color="auto"/>
                <w:left w:val="none" w:sz="0" w:space="0" w:color="auto"/>
                <w:bottom w:val="none" w:sz="0" w:space="0" w:color="auto"/>
                <w:right w:val="none" w:sz="0" w:space="0" w:color="auto"/>
              </w:divBdr>
            </w:div>
            <w:div w:id="1174342945">
              <w:marLeft w:val="480"/>
              <w:marRight w:val="0"/>
              <w:marTop w:val="0"/>
              <w:marBottom w:val="0"/>
              <w:divBdr>
                <w:top w:val="none" w:sz="0" w:space="0" w:color="auto"/>
                <w:left w:val="none" w:sz="0" w:space="0" w:color="auto"/>
                <w:bottom w:val="none" w:sz="0" w:space="0" w:color="auto"/>
                <w:right w:val="none" w:sz="0" w:space="0" w:color="auto"/>
              </w:divBdr>
            </w:div>
            <w:div w:id="275252964">
              <w:marLeft w:val="480"/>
              <w:marRight w:val="0"/>
              <w:marTop w:val="0"/>
              <w:marBottom w:val="0"/>
              <w:divBdr>
                <w:top w:val="none" w:sz="0" w:space="0" w:color="auto"/>
                <w:left w:val="none" w:sz="0" w:space="0" w:color="auto"/>
                <w:bottom w:val="none" w:sz="0" w:space="0" w:color="auto"/>
                <w:right w:val="none" w:sz="0" w:space="0" w:color="auto"/>
              </w:divBdr>
            </w:div>
            <w:div w:id="2128426182">
              <w:marLeft w:val="480"/>
              <w:marRight w:val="0"/>
              <w:marTop w:val="0"/>
              <w:marBottom w:val="0"/>
              <w:divBdr>
                <w:top w:val="none" w:sz="0" w:space="0" w:color="auto"/>
                <w:left w:val="none" w:sz="0" w:space="0" w:color="auto"/>
                <w:bottom w:val="none" w:sz="0" w:space="0" w:color="auto"/>
                <w:right w:val="none" w:sz="0" w:space="0" w:color="auto"/>
              </w:divBdr>
            </w:div>
            <w:div w:id="1068531308">
              <w:marLeft w:val="480"/>
              <w:marRight w:val="0"/>
              <w:marTop w:val="0"/>
              <w:marBottom w:val="0"/>
              <w:divBdr>
                <w:top w:val="none" w:sz="0" w:space="0" w:color="auto"/>
                <w:left w:val="none" w:sz="0" w:space="0" w:color="auto"/>
                <w:bottom w:val="none" w:sz="0" w:space="0" w:color="auto"/>
                <w:right w:val="none" w:sz="0" w:space="0" w:color="auto"/>
              </w:divBdr>
            </w:div>
            <w:div w:id="1134912379">
              <w:marLeft w:val="480"/>
              <w:marRight w:val="0"/>
              <w:marTop w:val="0"/>
              <w:marBottom w:val="0"/>
              <w:divBdr>
                <w:top w:val="none" w:sz="0" w:space="0" w:color="auto"/>
                <w:left w:val="none" w:sz="0" w:space="0" w:color="auto"/>
                <w:bottom w:val="none" w:sz="0" w:space="0" w:color="auto"/>
                <w:right w:val="none" w:sz="0" w:space="0" w:color="auto"/>
              </w:divBdr>
            </w:div>
            <w:div w:id="627080531">
              <w:marLeft w:val="480"/>
              <w:marRight w:val="0"/>
              <w:marTop w:val="0"/>
              <w:marBottom w:val="0"/>
              <w:divBdr>
                <w:top w:val="none" w:sz="0" w:space="0" w:color="auto"/>
                <w:left w:val="none" w:sz="0" w:space="0" w:color="auto"/>
                <w:bottom w:val="none" w:sz="0" w:space="0" w:color="auto"/>
                <w:right w:val="none" w:sz="0" w:space="0" w:color="auto"/>
              </w:divBdr>
            </w:div>
            <w:div w:id="314187388">
              <w:marLeft w:val="480"/>
              <w:marRight w:val="0"/>
              <w:marTop w:val="0"/>
              <w:marBottom w:val="0"/>
              <w:divBdr>
                <w:top w:val="none" w:sz="0" w:space="0" w:color="auto"/>
                <w:left w:val="none" w:sz="0" w:space="0" w:color="auto"/>
                <w:bottom w:val="none" w:sz="0" w:space="0" w:color="auto"/>
                <w:right w:val="none" w:sz="0" w:space="0" w:color="auto"/>
              </w:divBdr>
            </w:div>
            <w:div w:id="1785614565">
              <w:marLeft w:val="480"/>
              <w:marRight w:val="0"/>
              <w:marTop w:val="0"/>
              <w:marBottom w:val="0"/>
              <w:divBdr>
                <w:top w:val="none" w:sz="0" w:space="0" w:color="auto"/>
                <w:left w:val="none" w:sz="0" w:space="0" w:color="auto"/>
                <w:bottom w:val="none" w:sz="0" w:space="0" w:color="auto"/>
                <w:right w:val="none" w:sz="0" w:space="0" w:color="auto"/>
              </w:divBdr>
            </w:div>
            <w:div w:id="1816874869">
              <w:marLeft w:val="480"/>
              <w:marRight w:val="0"/>
              <w:marTop w:val="0"/>
              <w:marBottom w:val="0"/>
              <w:divBdr>
                <w:top w:val="none" w:sz="0" w:space="0" w:color="auto"/>
                <w:left w:val="none" w:sz="0" w:space="0" w:color="auto"/>
                <w:bottom w:val="none" w:sz="0" w:space="0" w:color="auto"/>
                <w:right w:val="none" w:sz="0" w:space="0" w:color="auto"/>
              </w:divBdr>
            </w:div>
            <w:div w:id="464978434">
              <w:marLeft w:val="480"/>
              <w:marRight w:val="0"/>
              <w:marTop w:val="0"/>
              <w:marBottom w:val="0"/>
              <w:divBdr>
                <w:top w:val="none" w:sz="0" w:space="0" w:color="auto"/>
                <w:left w:val="none" w:sz="0" w:space="0" w:color="auto"/>
                <w:bottom w:val="none" w:sz="0" w:space="0" w:color="auto"/>
                <w:right w:val="none" w:sz="0" w:space="0" w:color="auto"/>
              </w:divBdr>
            </w:div>
            <w:div w:id="508369962">
              <w:marLeft w:val="480"/>
              <w:marRight w:val="0"/>
              <w:marTop w:val="0"/>
              <w:marBottom w:val="0"/>
              <w:divBdr>
                <w:top w:val="none" w:sz="0" w:space="0" w:color="auto"/>
                <w:left w:val="none" w:sz="0" w:space="0" w:color="auto"/>
                <w:bottom w:val="none" w:sz="0" w:space="0" w:color="auto"/>
                <w:right w:val="none" w:sz="0" w:space="0" w:color="auto"/>
              </w:divBdr>
            </w:div>
            <w:div w:id="1031758955">
              <w:marLeft w:val="480"/>
              <w:marRight w:val="0"/>
              <w:marTop w:val="0"/>
              <w:marBottom w:val="0"/>
              <w:divBdr>
                <w:top w:val="none" w:sz="0" w:space="0" w:color="auto"/>
                <w:left w:val="none" w:sz="0" w:space="0" w:color="auto"/>
                <w:bottom w:val="none" w:sz="0" w:space="0" w:color="auto"/>
                <w:right w:val="none" w:sz="0" w:space="0" w:color="auto"/>
              </w:divBdr>
            </w:div>
            <w:div w:id="1487673666">
              <w:marLeft w:val="480"/>
              <w:marRight w:val="0"/>
              <w:marTop w:val="0"/>
              <w:marBottom w:val="0"/>
              <w:divBdr>
                <w:top w:val="none" w:sz="0" w:space="0" w:color="auto"/>
                <w:left w:val="none" w:sz="0" w:space="0" w:color="auto"/>
                <w:bottom w:val="none" w:sz="0" w:space="0" w:color="auto"/>
                <w:right w:val="none" w:sz="0" w:space="0" w:color="auto"/>
              </w:divBdr>
            </w:div>
            <w:div w:id="1238056073">
              <w:marLeft w:val="480"/>
              <w:marRight w:val="0"/>
              <w:marTop w:val="0"/>
              <w:marBottom w:val="0"/>
              <w:divBdr>
                <w:top w:val="none" w:sz="0" w:space="0" w:color="auto"/>
                <w:left w:val="none" w:sz="0" w:space="0" w:color="auto"/>
                <w:bottom w:val="none" w:sz="0" w:space="0" w:color="auto"/>
                <w:right w:val="none" w:sz="0" w:space="0" w:color="auto"/>
              </w:divBdr>
            </w:div>
            <w:div w:id="367264776">
              <w:marLeft w:val="480"/>
              <w:marRight w:val="0"/>
              <w:marTop w:val="0"/>
              <w:marBottom w:val="0"/>
              <w:divBdr>
                <w:top w:val="none" w:sz="0" w:space="0" w:color="auto"/>
                <w:left w:val="none" w:sz="0" w:space="0" w:color="auto"/>
                <w:bottom w:val="none" w:sz="0" w:space="0" w:color="auto"/>
                <w:right w:val="none" w:sz="0" w:space="0" w:color="auto"/>
              </w:divBdr>
            </w:div>
            <w:div w:id="1065421375">
              <w:marLeft w:val="480"/>
              <w:marRight w:val="0"/>
              <w:marTop w:val="0"/>
              <w:marBottom w:val="0"/>
              <w:divBdr>
                <w:top w:val="none" w:sz="0" w:space="0" w:color="auto"/>
                <w:left w:val="none" w:sz="0" w:space="0" w:color="auto"/>
                <w:bottom w:val="none" w:sz="0" w:space="0" w:color="auto"/>
                <w:right w:val="none" w:sz="0" w:space="0" w:color="auto"/>
              </w:divBdr>
            </w:div>
            <w:div w:id="967049661">
              <w:marLeft w:val="480"/>
              <w:marRight w:val="0"/>
              <w:marTop w:val="0"/>
              <w:marBottom w:val="0"/>
              <w:divBdr>
                <w:top w:val="none" w:sz="0" w:space="0" w:color="auto"/>
                <w:left w:val="none" w:sz="0" w:space="0" w:color="auto"/>
                <w:bottom w:val="none" w:sz="0" w:space="0" w:color="auto"/>
                <w:right w:val="none" w:sz="0" w:space="0" w:color="auto"/>
              </w:divBdr>
            </w:div>
            <w:div w:id="1728993815">
              <w:marLeft w:val="480"/>
              <w:marRight w:val="0"/>
              <w:marTop w:val="0"/>
              <w:marBottom w:val="0"/>
              <w:divBdr>
                <w:top w:val="none" w:sz="0" w:space="0" w:color="auto"/>
                <w:left w:val="none" w:sz="0" w:space="0" w:color="auto"/>
                <w:bottom w:val="none" w:sz="0" w:space="0" w:color="auto"/>
                <w:right w:val="none" w:sz="0" w:space="0" w:color="auto"/>
              </w:divBdr>
            </w:div>
            <w:div w:id="1177620014">
              <w:marLeft w:val="480"/>
              <w:marRight w:val="0"/>
              <w:marTop w:val="0"/>
              <w:marBottom w:val="0"/>
              <w:divBdr>
                <w:top w:val="none" w:sz="0" w:space="0" w:color="auto"/>
                <w:left w:val="none" w:sz="0" w:space="0" w:color="auto"/>
                <w:bottom w:val="none" w:sz="0" w:space="0" w:color="auto"/>
                <w:right w:val="none" w:sz="0" w:space="0" w:color="auto"/>
              </w:divBdr>
            </w:div>
            <w:div w:id="160513856">
              <w:marLeft w:val="480"/>
              <w:marRight w:val="0"/>
              <w:marTop w:val="0"/>
              <w:marBottom w:val="0"/>
              <w:divBdr>
                <w:top w:val="none" w:sz="0" w:space="0" w:color="auto"/>
                <w:left w:val="none" w:sz="0" w:space="0" w:color="auto"/>
                <w:bottom w:val="none" w:sz="0" w:space="0" w:color="auto"/>
                <w:right w:val="none" w:sz="0" w:space="0" w:color="auto"/>
              </w:divBdr>
            </w:div>
            <w:div w:id="1958751217">
              <w:marLeft w:val="480"/>
              <w:marRight w:val="0"/>
              <w:marTop w:val="0"/>
              <w:marBottom w:val="0"/>
              <w:divBdr>
                <w:top w:val="none" w:sz="0" w:space="0" w:color="auto"/>
                <w:left w:val="none" w:sz="0" w:space="0" w:color="auto"/>
                <w:bottom w:val="none" w:sz="0" w:space="0" w:color="auto"/>
                <w:right w:val="none" w:sz="0" w:space="0" w:color="auto"/>
              </w:divBdr>
            </w:div>
            <w:div w:id="1271355794">
              <w:marLeft w:val="480"/>
              <w:marRight w:val="0"/>
              <w:marTop w:val="0"/>
              <w:marBottom w:val="0"/>
              <w:divBdr>
                <w:top w:val="none" w:sz="0" w:space="0" w:color="auto"/>
                <w:left w:val="none" w:sz="0" w:space="0" w:color="auto"/>
                <w:bottom w:val="none" w:sz="0" w:space="0" w:color="auto"/>
                <w:right w:val="none" w:sz="0" w:space="0" w:color="auto"/>
              </w:divBdr>
            </w:div>
            <w:div w:id="357893718">
              <w:marLeft w:val="480"/>
              <w:marRight w:val="0"/>
              <w:marTop w:val="0"/>
              <w:marBottom w:val="0"/>
              <w:divBdr>
                <w:top w:val="none" w:sz="0" w:space="0" w:color="auto"/>
                <w:left w:val="none" w:sz="0" w:space="0" w:color="auto"/>
                <w:bottom w:val="none" w:sz="0" w:space="0" w:color="auto"/>
                <w:right w:val="none" w:sz="0" w:space="0" w:color="auto"/>
              </w:divBdr>
            </w:div>
            <w:div w:id="1508061146">
              <w:marLeft w:val="480"/>
              <w:marRight w:val="0"/>
              <w:marTop w:val="0"/>
              <w:marBottom w:val="0"/>
              <w:divBdr>
                <w:top w:val="none" w:sz="0" w:space="0" w:color="auto"/>
                <w:left w:val="none" w:sz="0" w:space="0" w:color="auto"/>
                <w:bottom w:val="none" w:sz="0" w:space="0" w:color="auto"/>
                <w:right w:val="none" w:sz="0" w:space="0" w:color="auto"/>
              </w:divBdr>
            </w:div>
            <w:div w:id="680205795">
              <w:marLeft w:val="480"/>
              <w:marRight w:val="0"/>
              <w:marTop w:val="0"/>
              <w:marBottom w:val="0"/>
              <w:divBdr>
                <w:top w:val="none" w:sz="0" w:space="0" w:color="auto"/>
                <w:left w:val="none" w:sz="0" w:space="0" w:color="auto"/>
                <w:bottom w:val="none" w:sz="0" w:space="0" w:color="auto"/>
                <w:right w:val="none" w:sz="0" w:space="0" w:color="auto"/>
              </w:divBdr>
            </w:div>
            <w:div w:id="155845220">
              <w:marLeft w:val="480"/>
              <w:marRight w:val="0"/>
              <w:marTop w:val="0"/>
              <w:marBottom w:val="0"/>
              <w:divBdr>
                <w:top w:val="none" w:sz="0" w:space="0" w:color="auto"/>
                <w:left w:val="none" w:sz="0" w:space="0" w:color="auto"/>
                <w:bottom w:val="none" w:sz="0" w:space="0" w:color="auto"/>
                <w:right w:val="none" w:sz="0" w:space="0" w:color="auto"/>
              </w:divBdr>
            </w:div>
            <w:div w:id="1069107852">
              <w:marLeft w:val="480"/>
              <w:marRight w:val="0"/>
              <w:marTop w:val="0"/>
              <w:marBottom w:val="0"/>
              <w:divBdr>
                <w:top w:val="none" w:sz="0" w:space="0" w:color="auto"/>
                <w:left w:val="none" w:sz="0" w:space="0" w:color="auto"/>
                <w:bottom w:val="none" w:sz="0" w:space="0" w:color="auto"/>
                <w:right w:val="none" w:sz="0" w:space="0" w:color="auto"/>
              </w:divBdr>
            </w:div>
            <w:div w:id="1296716615">
              <w:marLeft w:val="480"/>
              <w:marRight w:val="0"/>
              <w:marTop w:val="0"/>
              <w:marBottom w:val="0"/>
              <w:divBdr>
                <w:top w:val="none" w:sz="0" w:space="0" w:color="auto"/>
                <w:left w:val="none" w:sz="0" w:space="0" w:color="auto"/>
                <w:bottom w:val="none" w:sz="0" w:space="0" w:color="auto"/>
                <w:right w:val="none" w:sz="0" w:space="0" w:color="auto"/>
              </w:divBdr>
            </w:div>
            <w:div w:id="1499226209">
              <w:marLeft w:val="480"/>
              <w:marRight w:val="0"/>
              <w:marTop w:val="0"/>
              <w:marBottom w:val="0"/>
              <w:divBdr>
                <w:top w:val="none" w:sz="0" w:space="0" w:color="auto"/>
                <w:left w:val="none" w:sz="0" w:space="0" w:color="auto"/>
                <w:bottom w:val="none" w:sz="0" w:space="0" w:color="auto"/>
                <w:right w:val="none" w:sz="0" w:space="0" w:color="auto"/>
              </w:divBdr>
            </w:div>
            <w:div w:id="1419138996">
              <w:marLeft w:val="480"/>
              <w:marRight w:val="0"/>
              <w:marTop w:val="0"/>
              <w:marBottom w:val="0"/>
              <w:divBdr>
                <w:top w:val="none" w:sz="0" w:space="0" w:color="auto"/>
                <w:left w:val="none" w:sz="0" w:space="0" w:color="auto"/>
                <w:bottom w:val="none" w:sz="0" w:space="0" w:color="auto"/>
                <w:right w:val="none" w:sz="0" w:space="0" w:color="auto"/>
              </w:divBdr>
            </w:div>
            <w:div w:id="1737901517">
              <w:marLeft w:val="480"/>
              <w:marRight w:val="0"/>
              <w:marTop w:val="0"/>
              <w:marBottom w:val="0"/>
              <w:divBdr>
                <w:top w:val="none" w:sz="0" w:space="0" w:color="auto"/>
                <w:left w:val="none" w:sz="0" w:space="0" w:color="auto"/>
                <w:bottom w:val="none" w:sz="0" w:space="0" w:color="auto"/>
                <w:right w:val="none" w:sz="0" w:space="0" w:color="auto"/>
              </w:divBdr>
            </w:div>
            <w:div w:id="807085780">
              <w:marLeft w:val="480"/>
              <w:marRight w:val="0"/>
              <w:marTop w:val="0"/>
              <w:marBottom w:val="0"/>
              <w:divBdr>
                <w:top w:val="none" w:sz="0" w:space="0" w:color="auto"/>
                <w:left w:val="none" w:sz="0" w:space="0" w:color="auto"/>
                <w:bottom w:val="none" w:sz="0" w:space="0" w:color="auto"/>
                <w:right w:val="none" w:sz="0" w:space="0" w:color="auto"/>
              </w:divBdr>
            </w:div>
            <w:div w:id="1570573680">
              <w:marLeft w:val="480"/>
              <w:marRight w:val="0"/>
              <w:marTop w:val="0"/>
              <w:marBottom w:val="0"/>
              <w:divBdr>
                <w:top w:val="none" w:sz="0" w:space="0" w:color="auto"/>
                <w:left w:val="none" w:sz="0" w:space="0" w:color="auto"/>
                <w:bottom w:val="none" w:sz="0" w:space="0" w:color="auto"/>
                <w:right w:val="none" w:sz="0" w:space="0" w:color="auto"/>
              </w:divBdr>
            </w:div>
            <w:div w:id="328485059">
              <w:marLeft w:val="480"/>
              <w:marRight w:val="0"/>
              <w:marTop w:val="0"/>
              <w:marBottom w:val="0"/>
              <w:divBdr>
                <w:top w:val="none" w:sz="0" w:space="0" w:color="auto"/>
                <w:left w:val="none" w:sz="0" w:space="0" w:color="auto"/>
                <w:bottom w:val="none" w:sz="0" w:space="0" w:color="auto"/>
                <w:right w:val="none" w:sz="0" w:space="0" w:color="auto"/>
              </w:divBdr>
            </w:div>
            <w:div w:id="214314103">
              <w:marLeft w:val="480"/>
              <w:marRight w:val="0"/>
              <w:marTop w:val="0"/>
              <w:marBottom w:val="0"/>
              <w:divBdr>
                <w:top w:val="none" w:sz="0" w:space="0" w:color="auto"/>
                <w:left w:val="none" w:sz="0" w:space="0" w:color="auto"/>
                <w:bottom w:val="none" w:sz="0" w:space="0" w:color="auto"/>
                <w:right w:val="none" w:sz="0" w:space="0" w:color="auto"/>
              </w:divBdr>
            </w:div>
            <w:div w:id="383993708">
              <w:marLeft w:val="480"/>
              <w:marRight w:val="0"/>
              <w:marTop w:val="0"/>
              <w:marBottom w:val="0"/>
              <w:divBdr>
                <w:top w:val="none" w:sz="0" w:space="0" w:color="auto"/>
                <w:left w:val="none" w:sz="0" w:space="0" w:color="auto"/>
                <w:bottom w:val="none" w:sz="0" w:space="0" w:color="auto"/>
                <w:right w:val="none" w:sz="0" w:space="0" w:color="auto"/>
              </w:divBdr>
            </w:div>
            <w:div w:id="1688285708">
              <w:marLeft w:val="480"/>
              <w:marRight w:val="0"/>
              <w:marTop w:val="0"/>
              <w:marBottom w:val="0"/>
              <w:divBdr>
                <w:top w:val="none" w:sz="0" w:space="0" w:color="auto"/>
                <w:left w:val="none" w:sz="0" w:space="0" w:color="auto"/>
                <w:bottom w:val="none" w:sz="0" w:space="0" w:color="auto"/>
                <w:right w:val="none" w:sz="0" w:space="0" w:color="auto"/>
              </w:divBdr>
            </w:div>
            <w:div w:id="584385721">
              <w:marLeft w:val="480"/>
              <w:marRight w:val="0"/>
              <w:marTop w:val="0"/>
              <w:marBottom w:val="0"/>
              <w:divBdr>
                <w:top w:val="none" w:sz="0" w:space="0" w:color="auto"/>
                <w:left w:val="none" w:sz="0" w:space="0" w:color="auto"/>
                <w:bottom w:val="none" w:sz="0" w:space="0" w:color="auto"/>
                <w:right w:val="none" w:sz="0" w:space="0" w:color="auto"/>
              </w:divBdr>
            </w:div>
            <w:div w:id="172576950">
              <w:marLeft w:val="480"/>
              <w:marRight w:val="0"/>
              <w:marTop w:val="0"/>
              <w:marBottom w:val="0"/>
              <w:divBdr>
                <w:top w:val="none" w:sz="0" w:space="0" w:color="auto"/>
                <w:left w:val="none" w:sz="0" w:space="0" w:color="auto"/>
                <w:bottom w:val="none" w:sz="0" w:space="0" w:color="auto"/>
                <w:right w:val="none" w:sz="0" w:space="0" w:color="auto"/>
              </w:divBdr>
            </w:div>
            <w:div w:id="15278991">
              <w:marLeft w:val="480"/>
              <w:marRight w:val="0"/>
              <w:marTop w:val="0"/>
              <w:marBottom w:val="0"/>
              <w:divBdr>
                <w:top w:val="none" w:sz="0" w:space="0" w:color="auto"/>
                <w:left w:val="none" w:sz="0" w:space="0" w:color="auto"/>
                <w:bottom w:val="none" w:sz="0" w:space="0" w:color="auto"/>
                <w:right w:val="none" w:sz="0" w:space="0" w:color="auto"/>
              </w:divBdr>
            </w:div>
            <w:div w:id="139808431">
              <w:marLeft w:val="480"/>
              <w:marRight w:val="0"/>
              <w:marTop w:val="0"/>
              <w:marBottom w:val="0"/>
              <w:divBdr>
                <w:top w:val="none" w:sz="0" w:space="0" w:color="auto"/>
                <w:left w:val="none" w:sz="0" w:space="0" w:color="auto"/>
                <w:bottom w:val="none" w:sz="0" w:space="0" w:color="auto"/>
                <w:right w:val="none" w:sz="0" w:space="0" w:color="auto"/>
              </w:divBdr>
            </w:div>
            <w:div w:id="1430932476">
              <w:marLeft w:val="480"/>
              <w:marRight w:val="0"/>
              <w:marTop w:val="0"/>
              <w:marBottom w:val="0"/>
              <w:divBdr>
                <w:top w:val="none" w:sz="0" w:space="0" w:color="auto"/>
                <w:left w:val="none" w:sz="0" w:space="0" w:color="auto"/>
                <w:bottom w:val="none" w:sz="0" w:space="0" w:color="auto"/>
                <w:right w:val="none" w:sz="0" w:space="0" w:color="auto"/>
              </w:divBdr>
            </w:div>
            <w:div w:id="690570560">
              <w:marLeft w:val="480"/>
              <w:marRight w:val="0"/>
              <w:marTop w:val="0"/>
              <w:marBottom w:val="0"/>
              <w:divBdr>
                <w:top w:val="none" w:sz="0" w:space="0" w:color="auto"/>
                <w:left w:val="none" w:sz="0" w:space="0" w:color="auto"/>
                <w:bottom w:val="none" w:sz="0" w:space="0" w:color="auto"/>
                <w:right w:val="none" w:sz="0" w:space="0" w:color="auto"/>
              </w:divBdr>
            </w:div>
            <w:div w:id="1410273427">
              <w:marLeft w:val="480"/>
              <w:marRight w:val="0"/>
              <w:marTop w:val="0"/>
              <w:marBottom w:val="0"/>
              <w:divBdr>
                <w:top w:val="none" w:sz="0" w:space="0" w:color="auto"/>
                <w:left w:val="none" w:sz="0" w:space="0" w:color="auto"/>
                <w:bottom w:val="none" w:sz="0" w:space="0" w:color="auto"/>
                <w:right w:val="none" w:sz="0" w:space="0" w:color="auto"/>
              </w:divBdr>
            </w:div>
            <w:div w:id="817041790">
              <w:marLeft w:val="480"/>
              <w:marRight w:val="0"/>
              <w:marTop w:val="0"/>
              <w:marBottom w:val="0"/>
              <w:divBdr>
                <w:top w:val="none" w:sz="0" w:space="0" w:color="auto"/>
                <w:left w:val="none" w:sz="0" w:space="0" w:color="auto"/>
                <w:bottom w:val="none" w:sz="0" w:space="0" w:color="auto"/>
                <w:right w:val="none" w:sz="0" w:space="0" w:color="auto"/>
              </w:divBdr>
            </w:div>
            <w:div w:id="1127579527">
              <w:marLeft w:val="480"/>
              <w:marRight w:val="0"/>
              <w:marTop w:val="0"/>
              <w:marBottom w:val="0"/>
              <w:divBdr>
                <w:top w:val="none" w:sz="0" w:space="0" w:color="auto"/>
                <w:left w:val="none" w:sz="0" w:space="0" w:color="auto"/>
                <w:bottom w:val="none" w:sz="0" w:space="0" w:color="auto"/>
                <w:right w:val="none" w:sz="0" w:space="0" w:color="auto"/>
              </w:divBdr>
            </w:div>
            <w:div w:id="1552307235">
              <w:marLeft w:val="480"/>
              <w:marRight w:val="0"/>
              <w:marTop w:val="0"/>
              <w:marBottom w:val="0"/>
              <w:divBdr>
                <w:top w:val="none" w:sz="0" w:space="0" w:color="auto"/>
                <w:left w:val="none" w:sz="0" w:space="0" w:color="auto"/>
                <w:bottom w:val="none" w:sz="0" w:space="0" w:color="auto"/>
                <w:right w:val="none" w:sz="0" w:space="0" w:color="auto"/>
              </w:divBdr>
            </w:div>
            <w:div w:id="2081322994">
              <w:marLeft w:val="480"/>
              <w:marRight w:val="0"/>
              <w:marTop w:val="0"/>
              <w:marBottom w:val="0"/>
              <w:divBdr>
                <w:top w:val="none" w:sz="0" w:space="0" w:color="auto"/>
                <w:left w:val="none" w:sz="0" w:space="0" w:color="auto"/>
                <w:bottom w:val="none" w:sz="0" w:space="0" w:color="auto"/>
                <w:right w:val="none" w:sz="0" w:space="0" w:color="auto"/>
              </w:divBdr>
            </w:div>
            <w:div w:id="1758014664">
              <w:marLeft w:val="480"/>
              <w:marRight w:val="0"/>
              <w:marTop w:val="0"/>
              <w:marBottom w:val="0"/>
              <w:divBdr>
                <w:top w:val="none" w:sz="0" w:space="0" w:color="auto"/>
                <w:left w:val="none" w:sz="0" w:space="0" w:color="auto"/>
                <w:bottom w:val="none" w:sz="0" w:space="0" w:color="auto"/>
                <w:right w:val="none" w:sz="0" w:space="0" w:color="auto"/>
              </w:divBdr>
            </w:div>
            <w:div w:id="32846310">
              <w:marLeft w:val="480"/>
              <w:marRight w:val="0"/>
              <w:marTop w:val="0"/>
              <w:marBottom w:val="0"/>
              <w:divBdr>
                <w:top w:val="none" w:sz="0" w:space="0" w:color="auto"/>
                <w:left w:val="none" w:sz="0" w:space="0" w:color="auto"/>
                <w:bottom w:val="none" w:sz="0" w:space="0" w:color="auto"/>
                <w:right w:val="none" w:sz="0" w:space="0" w:color="auto"/>
              </w:divBdr>
            </w:div>
            <w:div w:id="1308893690">
              <w:marLeft w:val="480"/>
              <w:marRight w:val="0"/>
              <w:marTop w:val="0"/>
              <w:marBottom w:val="0"/>
              <w:divBdr>
                <w:top w:val="none" w:sz="0" w:space="0" w:color="auto"/>
                <w:left w:val="none" w:sz="0" w:space="0" w:color="auto"/>
                <w:bottom w:val="none" w:sz="0" w:space="0" w:color="auto"/>
                <w:right w:val="none" w:sz="0" w:space="0" w:color="auto"/>
              </w:divBdr>
            </w:div>
            <w:div w:id="378864521">
              <w:marLeft w:val="480"/>
              <w:marRight w:val="0"/>
              <w:marTop w:val="0"/>
              <w:marBottom w:val="0"/>
              <w:divBdr>
                <w:top w:val="none" w:sz="0" w:space="0" w:color="auto"/>
                <w:left w:val="none" w:sz="0" w:space="0" w:color="auto"/>
                <w:bottom w:val="none" w:sz="0" w:space="0" w:color="auto"/>
                <w:right w:val="none" w:sz="0" w:space="0" w:color="auto"/>
              </w:divBdr>
            </w:div>
            <w:div w:id="1090156159">
              <w:marLeft w:val="480"/>
              <w:marRight w:val="0"/>
              <w:marTop w:val="0"/>
              <w:marBottom w:val="0"/>
              <w:divBdr>
                <w:top w:val="none" w:sz="0" w:space="0" w:color="auto"/>
                <w:left w:val="none" w:sz="0" w:space="0" w:color="auto"/>
                <w:bottom w:val="none" w:sz="0" w:space="0" w:color="auto"/>
                <w:right w:val="none" w:sz="0" w:space="0" w:color="auto"/>
              </w:divBdr>
            </w:div>
            <w:div w:id="221529633">
              <w:marLeft w:val="480"/>
              <w:marRight w:val="0"/>
              <w:marTop w:val="0"/>
              <w:marBottom w:val="0"/>
              <w:divBdr>
                <w:top w:val="none" w:sz="0" w:space="0" w:color="auto"/>
                <w:left w:val="none" w:sz="0" w:space="0" w:color="auto"/>
                <w:bottom w:val="none" w:sz="0" w:space="0" w:color="auto"/>
                <w:right w:val="none" w:sz="0" w:space="0" w:color="auto"/>
              </w:divBdr>
            </w:div>
            <w:div w:id="101847096">
              <w:marLeft w:val="480"/>
              <w:marRight w:val="0"/>
              <w:marTop w:val="0"/>
              <w:marBottom w:val="0"/>
              <w:divBdr>
                <w:top w:val="none" w:sz="0" w:space="0" w:color="auto"/>
                <w:left w:val="none" w:sz="0" w:space="0" w:color="auto"/>
                <w:bottom w:val="none" w:sz="0" w:space="0" w:color="auto"/>
                <w:right w:val="none" w:sz="0" w:space="0" w:color="auto"/>
              </w:divBdr>
            </w:div>
            <w:div w:id="1777286061">
              <w:marLeft w:val="480"/>
              <w:marRight w:val="0"/>
              <w:marTop w:val="0"/>
              <w:marBottom w:val="0"/>
              <w:divBdr>
                <w:top w:val="none" w:sz="0" w:space="0" w:color="auto"/>
                <w:left w:val="none" w:sz="0" w:space="0" w:color="auto"/>
                <w:bottom w:val="none" w:sz="0" w:space="0" w:color="auto"/>
                <w:right w:val="none" w:sz="0" w:space="0" w:color="auto"/>
              </w:divBdr>
            </w:div>
            <w:div w:id="1571651441">
              <w:marLeft w:val="480"/>
              <w:marRight w:val="0"/>
              <w:marTop w:val="0"/>
              <w:marBottom w:val="0"/>
              <w:divBdr>
                <w:top w:val="none" w:sz="0" w:space="0" w:color="auto"/>
                <w:left w:val="none" w:sz="0" w:space="0" w:color="auto"/>
                <w:bottom w:val="none" w:sz="0" w:space="0" w:color="auto"/>
                <w:right w:val="none" w:sz="0" w:space="0" w:color="auto"/>
              </w:divBdr>
            </w:div>
            <w:div w:id="831259517">
              <w:marLeft w:val="480"/>
              <w:marRight w:val="0"/>
              <w:marTop w:val="0"/>
              <w:marBottom w:val="0"/>
              <w:divBdr>
                <w:top w:val="none" w:sz="0" w:space="0" w:color="auto"/>
                <w:left w:val="none" w:sz="0" w:space="0" w:color="auto"/>
                <w:bottom w:val="none" w:sz="0" w:space="0" w:color="auto"/>
                <w:right w:val="none" w:sz="0" w:space="0" w:color="auto"/>
              </w:divBdr>
            </w:div>
            <w:div w:id="1265260837">
              <w:marLeft w:val="480"/>
              <w:marRight w:val="0"/>
              <w:marTop w:val="0"/>
              <w:marBottom w:val="0"/>
              <w:divBdr>
                <w:top w:val="none" w:sz="0" w:space="0" w:color="auto"/>
                <w:left w:val="none" w:sz="0" w:space="0" w:color="auto"/>
                <w:bottom w:val="none" w:sz="0" w:space="0" w:color="auto"/>
                <w:right w:val="none" w:sz="0" w:space="0" w:color="auto"/>
              </w:divBdr>
            </w:div>
            <w:div w:id="311714140">
              <w:marLeft w:val="480"/>
              <w:marRight w:val="0"/>
              <w:marTop w:val="0"/>
              <w:marBottom w:val="0"/>
              <w:divBdr>
                <w:top w:val="none" w:sz="0" w:space="0" w:color="auto"/>
                <w:left w:val="none" w:sz="0" w:space="0" w:color="auto"/>
                <w:bottom w:val="none" w:sz="0" w:space="0" w:color="auto"/>
                <w:right w:val="none" w:sz="0" w:space="0" w:color="auto"/>
              </w:divBdr>
            </w:div>
            <w:div w:id="1487697164">
              <w:marLeft w:val="480"/>
              <w:marRight w:val="0"/>
              <w:marTop w:val="0"/>
              <w:marBottom w:val="0"/>
              <w:divBdr>
                <w:top w:val="none" w:sz="0" w:space="0" w:color="auto"/>
                <w:left w:val="none" w:sz="0" w:space="0" w:color="auto"/>
                <w:bottom w:val="none" w:sz="0" w:space="0" w:color="auto"/>
                <w:right w:val="none" w:sz="0" w:space="0" w:color="auto"/>
              </w:divBdr>
            </w:div>
            <w:div w:id="724136055">
              <w:marLeft w:val="480"/>
              <w:marRight w:val="0"/>
              <w:marTop w:val="0"/>
              <w:marBottom w:val="0"/>
              <w:divBdr>
                <w:top w:val="none" w:sz="0" w:space="0" w:color="auto"/>
                <w:left w:val="none" w:sz="0" w:space="0" w:color="auto"/>
                <w:bottom w:val="none" w:sz="0" w:space="0" w:color="auto"/>
                <w:right w:val="none" w:sz="0" w:space="0" w:color="auto"/>
              </w:divBdr>
            </w:div>
            <w:div w:id="1508210931">
              <w:marLeft w:val="480"/>
              <w:marRight w:val="0"/>
              <w:marTop w:val="0"/>
              <w:marBottom w:val="0"/>
              <w:divBdr>
                <w:top w:val="none" w:sz="0" w:space="0" w:color="auto"/>
                <w:left w:val="none" w:sz="0" w:space="0" w:color="auto"/>
                <w:bottom w:val="none" w:sz="0" w:space="0" w:color="auto"/>
                <w:right w:val="none" w:sz="0" w:space="0" w:color="auto"/>
              </w:divBdr>
            </w:div>
            <w:div w:id="614561303">
              <w:marLeft w:val="480"/>
              <w:marRight w:val="0"/>
              <w:marTop w:val="0"/>
              <w:marBottom w:val="0"/>
              <w:divBdr>
                <w:top w:val="none" w:sz="0" w:space="0" w:color="auto"/>
                <w:left w:val="none" w:sz="0" w:space="0" w:color="auto"/>
                <w:bottom w:val="none" w:sz="0" w:space="0" w:color="auto"/>
                <w:right w:val="none" w:sz="0" w:space="0" w:color="auto"/>
              </w:divBdr>
            </w:div>
            <w:div w:id="1157300715">
              <w:marLeft w:val="480"/>
              <w:marRight w:val="0"/>
              <w:marTop w:val="0"/>
              <w:marBottom w:val="0"/>
              <w:divBdr>
                <w:top w:val="none" w:sz="0" w:space="0" w:color="auto"/>
                <w:left w:val="none" w:sz="0" w:space="0" w:color="auto"/>
                <w:bottom w:val="none" w:sz="0" w:space="0" w:color="auto"/>
                <w:right w:val="none" w:sz="0" w:space="0" w:color="auto"/>
              </w:divBdr>
            </w:div>
            <w:div w:id="56318672">
              <w:marLeft w:val="480"/>
              <w:marRight w:val="0"/>
              <w:marTop w:val="0"/>
              <w:marBottom w:val="0"/>
              <w:divBdr>
                <w:top w:val="none" w:sz="0" w:space="0" w:color="auto"/>
                <w:left w:val="none" w:sz="0" w:space="0" w:color="auto"/>
                <w:bottom w:val="none" w:sz="0" w:space="0" w:color="auto"/>
                <w:right w:val="none" w:sz="0" w:space="0" w:color="auto"/>
              </w:divBdr>
            </w:div>
            <w:div w:id="231157721">
              <w:marLeft w:val="480"/>
              <w:marRight w:val="0"/>
              <w:marTop w:val="0"/>
              <w:marBottom w:val="0"/>
              <w:divBdr>
                <w:top w:val="none" w:sz="0" w:space="0" w:color="auto"/>
                <w:left w:val="none" w:sz="0" w:space="0" w:color="auto"/>
                <w:bottom w:val="none" w:sz="0" w:space="0" w:color="auto"/>
                <w:right w:val="none" w:sz="0" w:space="0" w:color="auto"/>
              </w:divBdr>
            </w:div>
            <w:div w:id="1441989629">
              <w:marLeft w:val="480"/>
              <w:marRight w:val="0"/>
              <w:marTop w:val="0"/>
              <w:marBottom w:val="0"/>
              <w:divBdr>
                <w:top w:val="none" w:sz="0" w:space="0" w:color="auto"/>
                <w:left w:val="none" w:sz="0" w:space="0" w:color="auto"/>
                <w:bottom w:val="none" w:sz="0" w:space="0" w:color="auto"/>
                <w:right w:val="none" w:sz="0" w:space="0" w:color="auto"/>
              </w:divBdr>
            </w:div>
            <w:div w:id="1793136389">
              <w:marLeft w:val="480"/>
              <w:marRight w:val="0"/>
              <w:marTop w:val="0"/>
              <w:marBottom w:val="0"/>
              <w:divBdr>
                <w:top w:val="none" w:sz="0" w:space="0" w:color="auto"/>
                <w:left w:val="none" w:sz="0" w:space="0" w:color="auto"/>
                <w:bottom w:val="none" w:sz="0" w:space="0" w:color="auto"/>
                <w:right w:val="none" w:sz="0" w:space="0" w:color="auto"/>
              </w:divBdr>
            </w:div>
            <w:div w:id="24721715">
              <w:marLeft w:val="480"/>
              <w:marRight w:val="0"/>
              <w:marTop w:val="0"/>
              <w:marBottom w:val="0"/>
              <w:divBdr>
                <w:top w:val="none" w:sz="0" w:space="0" w:color="auto"/>
                <w:left w:val="none" w:sz="0" w:space="0" w:color="auto"/>
                <w:bottom w:val="none" w:sz="0" w:space="0" w:color="auto"/>
                <w:right w:val="none" w:sz="0" w:space="0" w:color="auto"/>
              </w:divBdr>
            </w:div>
            <w:div w:id="1938752687">
              <w:marLeft w:val="480"/>
              <w:marRight w:val="0"/>
              <w:marTop w:val="0"/>
              <w:marBottom w:val="0"/>
              <w:divBdr>
                <w:top w:val="none" w:sz="0" w:space="0" w:color="auto"/>
                <w:left w:val="none" w:sz="0" w:space="0" w:color="auto"/>
                <w:bottom w:val="none" w:sz="0" w:space="0" w:color="auto"/>
                <w:right w:val="none" w:sz="0" w:space="0" w:color="auto"/>
              </w:divBdr>
            </w:div>
            <w:div w:id="765883960">
              <w:marLeft w:val="480"/>
              <w:marRight w:val="0"/>
              <w:marTop w:val="0"/>
              <w:marBottom w:val="0"/>
              <w:divBdr>
                <w:top w:val="none" w:sz="0" w:space="0" w:color="auto"/>
                <w:left w:val="none" w:sz="0" w:space="0" w:color="auto"/>
                <w:bottom w:val="none" w:sz="0" w:space="0" w:color="auto"/>
                <w:right w:val="none" w:sz="0" w:space="0" w:color="auto"/>
              </w:divBdr>
            </w:div>
            <w:div w:id="1668821276">
              <w:marLeft w:val="480"/>
              <w:marRight w:val="0"/>
              <w:marTop w:val="0"/>
              <w:marBottom w:val="0"/>
              <w:divBdr>
                <w:top w:val="none" w:sz="0" w:space="0" w:color="auto"/>
                <w:left w:val="none" w:sz="0" w:space="0" w:color="auto"/>
                <w:bottom w:val="none" w:sz="0" w:space="0" w:color="auto"/>
                <w:right w:val="none" w:sz="0" w:space="0" w:color="auto"/>
              </w:divBdr>
            </w:div>
            <w:div w:id="2130278926">
              <w:marLeft w:val="480"/>
              <w:marRight w:val="0"/>
              <w:marTop w:val="0"/>
              <w:marBottom w:val="0"/>
              <w:divBdr>
                <w:top w:val="none" w:sz="0" w:space="0" w:color="auto"/>
                <w:left w:val="none" w:sz="0" w:space="0" w:color="auto"/>
                <w:bottom w:val="none" w:sz="0" w:space="0" w:color="auto"/>
                <w:right w:val="none" w:sz="0" w:space="0" w:color="auto"/>
              </w:divBdr>
            </w:div>
            <w:div w:id="1210147516">
              <w:marLeft w:val="480"/>
              <w:marRight w:val="0"/>
              <w:marTop w:val="0"/>
              <w:marBottom w:val="0"/>
              <w:divBdr>
                <w:top w:val="none" w:sz="0" w:space="0" w:color="auto"/>
                <w:left w:val="none" w:sz="0" w:space="0" w:color="auto"/>
                <w:bottom w:val="none" w:sz="0" w:space="0" w:color="auto"/>
                <w:right w:val="none" w:sz="0" w:space="0" w:color="auto"/>
              </w:divBdr>
            </w:div>
            <w:div w:id="617375676">
              <w:marLeft w:val="480"/>
              <w:marRight w:val="0"/>
              <w:marTop w:val="0"/>
              <w:marBottom w:val="0"/>
              <w:divBdr>
                <w:top w:val="none" w:sz="0" w:space="0" w:color="auto"/>
                <w:left w:val="none" w:sz="0" w:space="0" w:color="auto"/>
                <w:bottom w:val="none" w:sz="0" w:space="0" w:color="auto"/>
                <w:right w:val="none" w:sz="0" w:space="0" w:color="auto"/>
              </w:divBdr>
            </w:div>
            <w:div w:id="782117008">
              <w:marLeft w:val="480"/>
              <w:marRight w:val="0"/>
              <w:marTop w:val="0"/>
              <w:marBottom w:val="0"/>
              <w:divBdr>
                <w:top w:val="none" w:sz="0" w:space="0" w:color="auto"/>
                <w:left w:val="none" w:sz="0" w:space="0" w:color="auto"/>
                <w:bottom w:val="none" w:sz="0" w:space="0" w:color="auto"/>
                <w:right w:val="none" w:sz="0" w:space="0" w:color="auto"/>
              </w:divBdr>
            </w:div>
            <w:div w:id="1826360947">
              <w:marLeft w:val="480"/>
              <w:marRight w:val="0"/>
              <w:marTop w:val="0"/>
              <w:marBottom w:val="0"/>
              <w:divBdr>
                <w:top w:val="none" w:sz="0" w:space="0" w:color="auto"/>
                <w:left w:val="none" w:sz="0" w:space="0" w:color="auto"/>
                <w:bottom w:val="none" w:sz="0" w:space="0" w:color="auto"/>
                <w:right w:val="none" w:sz="0" w:space="0" w:color="auto"/>
              </w:divBdr>
            </w:div>
            <w:div w:id="1104425984">
              <w:marLeft w:val="480"/>
              <w:marRight w:val="0"/>
              <w:marTop w:val="0"/>
              <w:marBottom w:val="0"/>
              <w:divBdr>
                <w:top w:val="none" w:sz="0" w:space="0" w:color="auto"/>
                <w:left w:val="none" w:sz="0" w:space="0" w:color="auto"/>
                <w:bottom w:val="none" w:sz="0" w:space="0" w:color="auto"/>
                <w:right w:val="none" w:sz="0" w:space="0" w:color="auto"/>
              </w:divBdr>
            </w:div>
            <w:div w:id="1044980855">
              <w:marLeft w:val="480"/>
              <w:marRight w:val="0"/>
              <w:marTop w:val="0"/>
              <w:marBottom w:val="0"/>
              <w:divBdr>
                <w:top w:val="none" w:sz="0" w:space="0" w:color="auto"/>
                <w:left w:val="none" w:sz="0" w:space="0" w:color="auto"/>
                <w:bottom w:val="none" w:sz="0" w:space="0" w:color="auto"/>
                <w:right w:val="none" w:sz="0" w:space="0" w:color="auto"/>
              </w:divBdr>
            </w:div>
            <w:div w:id="1349478433">
              <w:marLeft w:val="480"/>
              <w:marRight w:val="0"/>
              <w:marTop w:val="0"/>
              <w:marBottom w:val="0"/>
              <w:divBdr>
                <w:top w:val="none" w:sz="0" w:space="0" w:color="auto"/>
                <w:left w:val="none" w:sz="0" w:space="0" w:color="auto"/>
                <w:bottom w:val="none" w:sz="0" w:space="0" w:color="auto"/>
                <w:right w:val="none" w:sz="0" w:space="0" w:color="auto"/>
              </w:divBdr>
            </w:div>
            <w:div w:id="910046893">
              <w:marLeft w:val="480"/>
              <w:marRight w:val="0"/>
              <w:marTop w:val="0"/>
              <w:marBottom w:val="0"/>
              <w:divBdr>
                <w:top w:val="none" w:sz="0" w:space="0" w:color="auto"/>
                <w:left w:val="none" w:sz="0" w:space="0" w:color="auto"/>
                <w:bottom w:val="none" w:sz="0" w:space="0" w:color="auto"/>
                <w:right w:val="none" w:sz="0" w:space="0" w:color="auto"/>
              </w:divBdr>
            </w:div>
            <w:div w:id="1541362343">
              <w:marLeft w:val="480"/>
              <w:marRight w:val="0"/>
              <w:marTop w:val="0"/>
              <w:marBottom w:val="0"/>
              <w:divBdr>
                <w:top w:val="none" w:sz="0" w:space="0" w:color="auto"/>
                <w:left w:val="none" w:sz="0" w:space="0" w:color="auto"/>
                <w:bottom w:val="none" w:sz="0" w:space="0" w:color="auto"/>
                <w:right w:val="none" w:sz="0" w:space="0" w:color="auto"/>
              </w:divBdr>
            </w:div>
            <w:div w:id="1507747857">
              <w:marLeft w:val="480"/>
              <w:marRight w:val="0"/>
              <w:marTop w:val="0"/>
              <w:marBottom w:val="0"/>
              <w:divBdr>
                <w:top w:val="none" w:sz="0" w:space="0" w:color="auto"/>
                <w:left w:val="none" w:sz="0" w:space="0" w:color="auto"/>
                <w:bottom w:val="none" w:sz="0" w:space="0" w:color="auto"/>
                <w:right w:val="none" w:sz="0" w:space="0" w:color="auto"/>
              </w:divBdr>
            </w:div>
            <w:div w:id="801849503">
              <w:marLeft w:val="480"/>
              <w:marRight w:val="0"/>
              <w:marTop w:val="0"/>
              <w:marBottom w:val="0"/>
              <w:divBdr>
                <w:top w:val="none" w:sz="0" w:space="0" w:color="auto"/>
                <w:left w:val="none" w:sz="0" w:space="0" w:color="auto"/>
                <w:bottom w:val="none" w:sz="0" w:space="0" w:color="auto"/>
                <w:right w:val="none" w:sz="0" w:space="0" w:color="auto"/>
              </w:divBdr>
            </w:div>
            <w:div w:id="251815344">
              <w:marLeft w:val="480"/>
              <w:marRight w:val="0"/>
              <w:marTop w:val="0"/>
              <w:marBottom w:val="0"/>
              <w:divBdr>
                <w:top w:val="none" w:sz="0" w:space="0" w:color="auto"/>
                <w:left w:val="none" w:sz="0" w:space="0" w:color="auto"/>
                <w:bottom w:val="none" w:sz="0" w:space="0" w:color="auto"/>
                <w:right w:val="none" w:sz="0" w:space="0" w:color="auto"/>
              </w:divBdr>
            </w:div>
            <w:div w:id="125439367">
              <w:marLeft w:val="480"/>
              <w:marRight w:val="0"/>
              <w:marTop w:val="0"/>
              <w:marBottom w:val="0"/>
              <w:divBdr>
                <w:top w:val="none" w:sz="0" w:space="0" w:color="auto"/>
                <w:left w:val="none" w:sz="0" w:space="0" w:color="auto"/>
                <w:bottom w:val="none" w:sz="0" w:space="0" w:color="auto"/>
                <w:right w:val="none" w:sz="0" w:space="0" w:color="auto"/>
              </w:divBdr>
            </w:div>
            <w:div w:id="1194803045">
              <w:marLeft w:val="480"/>
              <w:marRight w:val="0"/>
              <w:marTop w:val="0"/>
              <w:marBottom w:val="0"/>
              <w:divBdr>
                <w:top w:val="none" w:sz="0" w:space="0" w:color="auto"/>
                <w:left w:val="none" w:sz="0" w:space="0" w:color="auto"/>
                <w:bottom w:val="none" w:sz="0" w:space="0" w:color="auto"/>
                <w:right w:val="none" w:sz="0" w:space="0" w:color="auto"/>
              </w:divBdr>
            </w:div>
            <w:div w:id="26608006">
              <w:marLeft w:val="480"/>
              <w:marRight w:val="0"/>
              <w:marTop w:val="0"/>
              <w:marBottom w:val="0"/>
              <w:divBdr>
                <w:top w:val="none" w:sz="0" w:space="0" w:color="auto"/>
                <w:left w:val="none" w:sz="0" w:space="0" w:color="auto"/>
                <w:bottom w:val="none" w:sz="0" w:space="0" w:color="auto"/>
                <w:right w:val="none" w:sz="0" w:space="0" w:color="auto"/>
              </w:divBdr>
            </w:div>
            <w:div w:id="1265185466">
              <w:marLeft w:val="480"/>
              <w:marRight w:val="0"/>
              <w:marTop w:val="0"/>
              <w:marBottom w:val="0"/>
              <w:divBdr>
                <w:top w:val="none" w:sz="0" w:space="0" w:color="auto"/>
                <w:left w:val="none" w:sz="0" w:space="0" w:color="auto"/>
                <w:bottom w:val="none" w:sz="0" w:space="0" w:color="auto"/>
                <w:right w:val="none" w:sz="0" w:space="0" w:color="auto"/>
              </w:divBdr>
            </w:div>
            <w:div w:id="289438091">
              <w:marLeft w:val="480"/>
              <w:marRight w:val="0"/>
              <w:marTop w:val="0"/>
              <w:marBottom w:val="0"/>
              <w:divBdr>
                <w:top w:val="none" w:sz="0" w:space="0" w:color="auto"/>
                <w:left w:val="none" w:sz="0" w:space="0" w:color="auto"/>
                <w:bottom w:val="none" w:sz="0" w:space="0" w:color="auto"/>
                <w:right w:val="none" w:sz="0" w:space="0" w:color="auto"/>
              </w:divBdr>
            </w:div>
            <w:div w:id="1412316938">
              <w:marLeft w:val="480"/>
              <w:marRight w:val="0"/>
              <w:marTop w:val="0"/>
              <w:marBottom w:val="0"/>
              <w:divBdr>
                <w:top w:val="none" w:sz="0" w:space="0" w:color="auto"/>
                <w:left w:val="none" w:sz="0" w:space="0" w:color="auto"/>
                <w:bottom w:val="none" w:sz="0" w:space="0" w:color="auto"/>
                <w:right w:val="none" w:sz="0" w:space="0" w:color="auto"/>
              </w:divBdr>
            </w:div>
            <w:div w:id="165557670">
              <w:marLeft w:val="480"/>
              <w:marRight w:val="0"/>
              <w:marTop w:val="0"/>
              <w:marBottom w:val="0"/>
              <w:divBdr>
                <w:top w:val="none" w:sz="0" w:space="0" w:color="auto"/>
                <w:left w:val="none" w:sz="0" w:space="0" w:color="auto"/>
                <w:bottom w:val="none" w:sz="0" w:space="0" w:color="auto"/>
                <w:right w:val="none" w:sz="0" w:space="0" w:color="auto"/>
              </w:divBdr>
            </w:div>
            <w:div w:id="430785544">
              <w:marLeft w:val="480"/>
              <w:marRight w:val="0"/>
              <w:marTop w:val="0"/>
              <w:marBottom w:val="0"/>
              <w:divBdr>
                <w:top w:val="none" w:sz="0" w:space="0" w:color="auto"/>
                <w:left w:val="none" w:sz="0" w:space="0" w:color="auto"/>
                <w:bottom w:val="none" w:sz="0" w:space="0" w:color="auto"/>
                <w:right w:val="none" w:sz="0" w:space="0" w:color="auto"/>
              </w:divBdr>
            </w:div>
            <w:div w:id="910165215">
              <w:marLeft w:val="480"/>
              <w:marRight w:val="0"/>
              <w:marTop w:val="0"/>
              <w:marBottom w:val="0"/>
              <w:divBdr>
                <w:top w:val="none" w:sz="0" w:space="0" w:color="auto"/>
                <w:left w:val="none" w:sz="0" w:space="0" w:color="auto"/>
                <w:bottom w:val="none" w:sz="0" w:space="0" w:color="auto"/>
                <w:right w:val="none" w:sz="0" w:space="0" w:color="auto"/>
              </w:divBdr>
            </w:div>
            <w:div w:id="723214708">
              <w:marLeft w:val="480"/>
              <w:marRight w:val="0"/>
              <w:marTop w:val="0"/>
              <w:marBottom w:val="0"/>
              <w:divBdr>
                <w:top w:val="none" w:sz="0" w:space="0" w:color="auto"/>
                <w:left w:val="none" w:sz="0" w:space="0" w:color="auto"/>
                <w:bottom w:val="none" w:sz="0" w:space="0" w:color="auto"/>
                <w:right w:val="none" w:sz="0" w:space="0" w:color="auto"/>
              </w:divBdr>
            </w:div>
            <w:div w:id="568618939">
              <w:marLeft w:val="480"/>
              <w:marRight w:val="0"/>
              <w:marTop w:val="0"/>
              <w:marBottom w:val="0"/>
              <w:divBdr>
                <w:top w:val="none" w:sz="0" w:space="0" w:color="auto"/>
                <w:left w:val="none" w:sz="0" w:space="0" w:color="auto"/>
                <w:bottom w:val="none" w:sz="0" w:space="0" w:color="auto"/>
                <w:right w:val="none" w:sz="0" w:space="0" w:color="auto"/>
              </w:divBdr>
            </w:div>
            <w:div w:id="1971783107">
              <w:marLeft w:val="480"/>
              <w:marRight w:val="0"/>
              <w:marTop w:val="0"/>
              <w:marBottom w:val="0"/>
              <w:divBdr>
                <w:top w:val="none" w:sz="0" w:space="0" w:color="auto"/>
                <w:left w:val="none" w:sz="0" w:space="0" w:color="auto"/>
                <w:bottom w:val="none" w:sz="0" w:space="0" w:color="auto"/>
                <w:right w:val="none" w:sz="0" w:space="0" w:color="auto"/>
              </w:divBdr>
            </w:div>
            <w:div w:id="1662390616">
              <w:marLeft w:val="480"/>
              <w:marRight w:val="0"/>
              <w:marTop w:val="0"/>
              <w:marBottom w:val="0"/>
              <w:divBdr>
                <w:top w:val="none" w:sz="0" w:space="0" w:color="auto"/>
                <w:left w:val="none" w:sz="0" w:space="0" w:color="auto"/>
                <w:bottom w:val="none" w:sz="0" w:space="0" w:color="auto"/>
                <w:right w:val="none" w:sz="0" w:space="0" w:color="auto"/>
              </w:divBdr>
            </w:div>
            <w:div w:id="1732802328">
              <w:marLeft w:val="480"/>
              <w:marRight w:val="0"/>
              <w:marTop w:val="0"/>
              <w:marBottom w:val="0"/>
              <w:divBdr>
                <w:top w:val="none" w:sz="0" w:space="0" w:color="auto"/>
                <w:left w:val="none" w:sz="0" w:space="0" w:color="auto"/>
                <w:bottom w:val="none" w:sz="0" w:space="0" w:color="auto"/>
                <w:right w:val="none" w:sz="0" w:space="0" w:color="auto"/>
              </w:divBdr>
            </w:div>
            <w:div w:id="1830830954">
              <w:marLeft w:val="480"/>
              <w:marRight w:val="0"/>
              <w:marTop w:val="0"/>
              <w:marBottom w:val="0"/>
              <w:divBdr>
                <w:top w:val="none" w:sz="0" w:space="0" w:color="auto"/>
                <w:left w:val="none" w:sz="0" w:space="0" w:color="auto"/>
                <w:bottom w:val="none" w:sz="0" w:space="0" w:color="auto"/>
                <w:right w:val="none" w:sz="0" w:space="0" w:color="auto"/>
              </w:divBdr>
            </w:div>
            <w:div w:id="1404640014">
              <w:marLeft w:val="480"/>
              <w:marRight w:val="0"/>
              <w:marTop w:val="0"/>
              <w:marBottom w:val="0"/>
              <w:divBdr>
                <w:top w:val="none" w:sz="0" w:space="0" w:color="auto"/>
                <w:left w:val="none" w:sz="0" w:space="0" w:color="auto"/>
                <w:bottom w:val="none" w:sz="0" w:space="0" w:color="auto"/>
                <w:right w:val="none" w:sz="0" w:space="0" w:color="auto"/>
              </w:divBdr>
            </w:div>
            <w:div w:id="1428578416">
              <w:marLeft w:val="480"/>
              <w:marRight w:val="0"/>
              <w:marTop w:val="0"/>
              <w:marBottom w:val="0"/>
              <w:divBdr>
                <w:top w:val="none" w:sz="0" w:space="0" w:color="auto"/>
                <w:left w:val="none" w:sz="0" w:space="0" w:color="auto"/>
                <w:bottom w:val="none" w:sz="0" w:space="0" w:color="auto"/>
                <w:right w:val="none" w:sz="0" w:space="0" w:color="auto"/>
              </w:divBdr>
            </w:div>
            <w:div w:id="1515152572">
              <w:marLeft w:val="480"/>
              <w:marRight w:val="0"/>
              <w:marTop w:val="0"/>
              <w:marBottom w:val="0"/>
              <w:divBdr>
                <w:top w:val="none" w:sz="0" w:space="0" w:color="auto"/>
                <w:left w:val="none" w:sz="0" w:space="0" w:color="auto"/>
                <w:bottom w:val="none" w:sz="0" w:space="0" w:color="auto"/>
                <w:right w:val="none" w:sz="0" w:space="0" w:color="auto"/>
              </w:divBdr>
            </w:div>
            <w:div w:id="848524311">
              <w:marLeft w:val="480"/>
              <w:marRight w:val="0"/>
              <w:marTop w:val="0"/>
              <w:marBottom w:val="0"/>
              <w:divBdr>
                <w:top w:val="none" w:sz="0" w:space="0" w:color="auto"/>
                <w:left w:val="none" w:sz="0" w:space="0" w:color="auto"/>
                <w:bottom w:val="none" w:sz="0" w:space="0" w:color="auto"/>
                <w:right w:val="none" w:sz="0" w:space="0" w:color="auto"/>
              </w:divBdr>
            </w:div>
            <w:div w:id="2055157180">
              <w:marLeft w:val="480"/>
              <w:marRight w:val="0"/>
              <w:marTop w:val="0"/>
              <w:marBottom w:val="0"/>
              <w:divBdr>
                <w:top w:val="none" w:sz="0" w:space="0" w:color="auto"/>
                <w:left w:val="none" w:sz="0" w:space="0" w:color="auto"/>
                <w:bottom w:val="none" w:sz="0" w:space="0" w:color="auto"/>
                <w:right w:val="none" w:sz="0" w:space="0" w:color="auto"/>
              </w:divBdr>
            </w:div>
            <w:div w:id="790053301">
              <w:marLeft w:val="480"/>
              <w:marRight w:val="0"/>
              <w:marTop w:val="0"/>
              <w:marBottom w:val="0"/>
              <w:divBdr>
                <w:top w:val="none" w:sz="0" w:space="0" w:color="auto"/>
                <w:left w:val="none" w:sz="0" w:space="0" w:color="auto"/>
                <w:bottom w:val="none" w:sz="0" w:space="0" w:color="auto"/>
                <w:right w:val="none" w:sz="0" w:space="0" w:color="auto"/>
              </w:divBdr>
            </w:div>
            <w:div w:id="442505600">
              <w:marLeft w:val="480"/>
              <w:marRight w:val="0"/>
              <w:marTop w:val="0"/>
              <w:marBottom w:val="0"/>
              <w:divBdr>
                <w:top w:val="none" w:sz="0" w:space="0" w:color="auto"/>
                <w:left w:val="none" w:sz="0" w:space="0" w:color="auto"/>
                <w:bottom w:val="none" w:sz="0" w:space="0" w:color="auto"/>
                <w:right w:val="none" w:sz="0" w:space="0" w:color="auto"/>
              </w:divBdr>
            </w:div>
            <w:div w:id="1509061918">
              <w:marLeft w:val="480"/>
              <w:marRight w:val="0"/>
              <w:marTop w:val="0"/>
              <w:marBottom w:val="0"/>
              <w:divBdr>
                <w:top w:val="none" w:sz="0" w:space="0" w:color="auto"/>
                <w:left w:val="none" w:sz="0" w:space="0" w:color="auto"/>
                <w:bottom w:val="none" w:sz="0" w:space="0" w:color="auto"/>
                <w:right w:val="none" w:sz="0" w:space="0" w:color="auto"/>
              </w:divBdr>
            </w:div>
            <w:div w:id="691154863">
              <w:marLeft w:val="480"/>
              <w:marRight w:val="0"/>
              <w:marTop w:val="0"/>
              <w:marBottom w:val="0"/>
              <w:divBdr>
                <w:top w:val="none" w:sz="0" w:space="0" w:color="auto"/>
                <w:left w:val="none" w:sz="0" w:space="0" w:color="auto"/>
                <w:bottom w:val="none" w:sz="0" w:space="0" w:color="auto"/>
                <w:right w:val="none" w:sz="0" w:space="0" w:color="auto"/>
              </w:divBdr>
            </w:div>
            <w:div w:id="149833596">
              <w:marLeft w:val="480"/>
              <w:marRight w:val="0"/>
              <w:marTop w:val="0"/>
              <w:marBottom w:val="0"/>
              <w:divBdr>
                <w:top w:val="none" w:sz="0" w:space="0" w:color="auto"/>
                <w:left w:val="none" w:sz="0" w:space="0" w:color="auto"/>
                <w:bottom w:val="none" w:sz="0" w:space="0" w:color="auto"/>
                <w:right w:val="none" w:sz="0" w:space="0" w:color="auto"/>
              </w:divBdr>
            </w:div>
            <w:div w:id="1062874235">
              <w:marLeft w:val="480"/>
              <w:marRight w:val="0"/>
              <w:marTop w:val="0"/>
              <w:marBottom w:val="0"/>
              <w:divBdr>
                <w:top w:val="none" w:sz="0" w:space="0" w:color="auto"/>
                <w:left w:val="none" w:sz="0" w:space="0" w:color="auto"/>
                <w:bottom w:val="none" w:sz="0" w:space="0" w:color="auto"/>
                <w:right w:val="none" w:sz="0" w:space="0" w:color="auto"/>
              </w:divBdr>
            </w:div>
            <w:div w:id="190190688">
              <w:marLeft w:val="480"/>
              <w:marRight w:val="0"/>
              <w:marTop w:val="0"/>
              <w:marBottom w:val="0"/>
              <w:divBdr>
                <w:top w:val="none" w:sz="0" w:space="0" w:color="auto"/>
                <w:left w:val="none" w:sz="0" w:space="0" w:color="auto"/>
                <w:bottom w:val="none" w:sz="0" w:space="0" w:color="auto"/>
                <w:right w:val="none" w:sz="0" w:space="0" w:color="auto"/>
              </w:divBdr>
            </w:div>
            <w:div w:id="2122190055">
              <w:marLeft w:val="480"/>
              <w:marRight w:val="0"/>
              <w:marTop w:val="0"/>
              <w:marBottom w:val="0"/>
              <w:divBdr>
                <w:top w:val="none" w:sz="0" w:space="0" w:color="auto"/>
                <w:left w:val="none" w:sz="0" w:space="0" w:color="auto"/>
                <w:bottom w:val="none" w:sz="0" w:space="0" w:color="auto"/>
                <w:right w:val="none" w:sz="0" w:space="0" w:color="auto"/>
              </w:divBdr>
            </w:div>
            <w:div w:id="480854797">
              <w:marLeft w:val="480"/>
              <w:marRight w:val="0"/>
              <w:marTop w:val="0"/>
              <w:marBottom w:val="0"/>
              <w:divBdr>
                <w:top w:val="none" w:sz="0" w:space="0" w:color="auto"/>
                <w:left w:val="none" w:sz="0" w:space="0" w:color="auto"/>
                <w:bottom w:val="none" w:sz="0" w:space="0" w:color="auto"/>
                <w:right w:val="none" w:sz="0" w:space="0" w:color="auto"/>
              </w:divBdr>
            </w:div>
            <w:div w:id="1568539671">
              <w:marLeft w:val="480"/>
              <w:marRight w:val="0"/>
              <w:marTop w:val="0"/>
              <w:marBottom w:val="0"/>
              <w:divBdr>
                <w:top w:val="none" w:sz="0" w:space="0" w:color="auto"/>
                <w:left w:val="none" w:sz="0" w:space="0" w:color="auto"/>
                <w:bottom w:val="none" w:sz="0" w:space="0" w:color="auto"/>
                <w:right w:val="none" w:sz="0" w:space="0" w:color="auto"/>
              </w:divBdr>
            </w:div>
            <w:div w:id="377555089">
              <w:marLeft w:val="480"/>
              <w:marRight w:val="0"/>
              <w:marTop w:val="0"/>
              <w:marBottom w:val="0"/>
              <w:divBdr>
                <w:top w:val="none" w:sz="0" w:space="0" w:color="auto"/>
                <w:left w:val="none" w:sz="0" w:space="0" w:color="auto"/>
                <w:bottom w:val="none" w:sz="0" w:space="0" w:color="auto"/>
                <w:right w:val="none" w:sz="0" w:space="0" w:color="auto"/>
              </w:divBdr>
            </w:div>
            <w:div w:id="1326055919">
              <w:marLeft w:val="480"/>
              <w:marRight w:val="0"/>
              <w:marTop w:val="0"/>
              <w:marBottom w:val="0"/>
              <w:divBdr>
                <w:top w:val="none" w:sz="0" w:space="0" w:color="auto"/>
                <w:left w:val="none" w:sz="0" w:space="0" w:color="auto"/>
                <w:bottom w:val="none" w:sz="0" w:space="0" w:color="auto"/>
                <w:right w:val="none" w:sz="0" w:space="0" w:color="auto"/>
              </w:divBdr>
            </w:div>
            <w:div w:id="1566380825">
              <w:marLeft w:val="480"/>
              <w:marRight w:val="0"/>
              <w:marTop w:val="0"/>
              <w:marBottom w:val="0"/>
              <w:divBdr>
                <w:top w:val="none" w:sz="0" w:space="0" w:color="auto"/>
                <w:left w:val="none" w:sz="0" w:space="0" w:color="auto"/>
                <w:bottom w:val="none" w:sz="0" w:space="0" w:color="auto"/>
                <w:right w:val="none" w:sz="0" w:space="0" w:color="auto"/>
              </w:divBdr>
            </w:div>
            <w:div w:id="768545919">
              <w:marLeft w:val="480"/>
              <w:marRight w:val="0"/>
              <w:marTop w:val="0"/>
              <w:marBottom w:val="0"/>
              <w:divBdr>
                <w:top w:val="none" w:sz="0" w:space="0" w:color="auto"/>
                <w:left w:val="none" w:sz="0" w:space="0" w:color="auto"/>
                <w:bottom w:val="none" w:sz="0" w:space="0" w:color="auto"/>
                <w:right w:val="none" w:sz="0" w:space="0" w:color="auto"/>
              </w:divBdr>
            </w:div>
            <w:div w:id="692607027">
              <w:marLeft w:val="480"/>
              <w:marRight w:val="0"/>
              <w:marTop w:val="0"/>
              <w:marBottom w:val="0"/>
              <w:divBdr>
                <w:top w:val="none" w:sz="0" w:space="0" w:color="auto"/>
                <w:left w:val="none" w:sz="0" w:space="0" w:color="auto"/>
                <w:bottom w:val="none" w:sz="0" w:space="0" w:color="auto"/>
                <w:right w:val="none" w:sz="0" w:space="0" w:color="auto"/>
              </w:divBdr>
            </w:div>
            <w:div w:id="1265924342">
              <w:marLeft w:val="480"/>
              <w:marRight w:val="0"/>
              <w:marTop w:val="0"/>
              <w:marBottom w:val="0"/>
              <w:divBdr>
                <w:top w:val="none" w:sz="0" w:space="0" w:color="auto"/>
                <w:left w:val="none" w:sz="0" w:space="0" w:color="auto"/>
                <w:bottom w:val="none" w:sz="0" w:space="0" w:color="auto"/>
                <w:right w:val="none" w:sz="0" w:space="0" w:color="auto"/>
              </w:divBdr>
            </w:div>
            <w:div w:id="716976542">
              <w:marLeft w:val="480"/>
              <w:marRight w:val="0"/>
              <w:marTop w:val="0"/>
              <w:marBottom w:val="0"/>
              <w:divBdr>
                <w:top w:val="none" w:sz="0" w:space="0" w:color="auto"/>
                <w:left w:val="none" w:sz="0" w:space="0" w:color="auto"/>
                <w:bottom w:val="none" w:sz="0" w:space="0" w:color="auto"/>
                <w:right w:val="none" w:sz="0" w:space="0" w:color="auto"/>
              </w:divBdr>
            </w:div>
            <w:div w:id="1082220830">
              <w:marLeft w:val="480"/>
              <w:marRight w:val="0"/>
              <w:marTop w:val="0"/>
              <w:marBottom w:val="0"/>
              <w:divBdr>
                <w:top w:val="none" w:sz="0" w:space="0" w:color="auto"/>
                <w:left w:val="none" w:sz="0" w:space="0" w:color="auto"/>
                <w:bottom w:val="none" w:sz="0" w:space="0" w:color="auto"/>
                <w:right w:val="none" w:sz="0" w:space="0" w:color="auto"/>
              </w:divBdr>
            </w:div>
            <w:div w:id="1093666778">
              <w:marLeft w:val="480"/>
              <w:marRight w:val="0"/>
              <w:marTop w:val="0"/>
              <w:marBottom w:val="0"/>
              <w:divBdr>
                <w:top w:val="none" w:sz="0" w:space="0" w:color="auto"/>
                <w:left w:val="none" w:sz="0" w:space="0" w:color="auto"/>
                <w:bottom w:val="none" w:sz="0" w:space="0" w:color="auto"/>
                <w:right w:val="none" w:sz="0" w:space="0" w:color="auto"/>
              </w:divBdr>
            </w:div>
            <w:div w:id="273755445">
              <w:marLeft w:val="480"/>
              <w:marRight w:val="0"/>
              <w:marTop w:val="0"/>
              <w:marBottom w:val="0"/>
              <w:divBdr>
                <w:top w:val="none" w:sz="0" w:space="0" w:color="auto"/>
                <w:left w:val="none" w:sz="0" w:space="0" w:color="auto"/>
                <w:bottom w:val="none" w:sz="0" w:space="0" w:color="auto"/>
                <w:right w:val="none" w:sz="0" w:space="0" w:color="auto"/>
              </w:divBdr>
            </w:div>
            <w:div w:id="1738673845">
              <w:marLeft w:val="480"/>
              <w:marRight w:val="0"/>
              <w:marTop w:val="0"/>
              <w:marBottom w:val="0"/>
              <w:divBdr>
                <w:top w:val="none" w:sz="0" w:space="0" w:color="auto"/>
                <w:left w:val="none" w:sz="0" w:space="0" w:color="auto"/>
                <w:bottom w:val="none" w:sz="0" w:space="0" w:color="auto"/>
                <w:right w:val="none" w:sz="0" w:space="0" w:color="auto"/>
              </w:divBdr>
            </w:div>
            <w:div w:id="1845320960">
              <w:marLeft w:val="480"/>
              <w:marRight w:val="0"/>
              <w:marTop w:val="0"/>
              <w:marBottom w:val="0"/>
              <w:divBdr>
                <w:top w:val="none" w:sz="0" w:space="0" w:color="auto"/>
                <w:left w:val="none" w:sz="0" w:space="0" w:color="auto"/>
                <w:bottom w:val="none" w:sz="0" w:space="0" w:color="auto"/>
                <w:right w:val="none" w:sz="0" w:space="0" w:color="auto"/>
              </w:divBdr>
            </w:div>
            <w:div w:id="592740186">
              <w:marLeft w:val="480"/>
              <w:marRight w:val="0"/>
              <w:marTop w:val="0"/>
              <w:marBottom w:val="0"/>
              <w:divBdr>
                <w:top w:val="none" w:sz="0" w:space="0" w:color="auto"/>
                <w:left w:val="none" w:sz="0" w:space="0" w:color="auto"/>
                <w:bottom w:val="none" w:sz="0" w:space="0" w:color="auto"/>
                <w:right w:val="none" w:sz="0" w:space="0" w:color="auto"/>
              </w:divBdr>
            </w:div>
            <w:div w:id="109935859">
              <w:marLeft w:val="480"/>
              <w:marRight w:val="0"/>
              <w:marTop w:val="0"/>
              <w:marBottom w:val="0"/>
              <w:divBdr>
                <w:top w:val="none" w:sz="0" w:space="0" w:color="auto"/>
                <w:left w:val="none" w:sz="0" w:space="0" w:color="auto"/>
                <w:bottom w:val="none" w:sz="0" w:space="0" w:color="auto"/>
                <w:right w:val="none" w:sz="0" w:space="0" w:color="auto"/>
              </w:divBdr>
            </w:div>
            <w:div w:id="260916047">
              <w:marLeft w:val="480"/>
              <w:marRight w:val="0"/>
              <w:marTop w:val="0"/>
              <w:marBottom w:val="0"/>
              <w:divBdr>
                <w:top w:val="none" w:sz="0" w:space="0" w:color="auto"/>
                <w:left w:val="none" w:sz="0" w:space="0" w:color="auto"/>
                <w:bottom w:val="none" w:sz="0" w:space="0" w:color="auto"/>
                <w:right w:val="none" w:sz="0" w:space="0" w:color="auto"/>
              </w:divBdr>
            </w:div>
            <w:div w:id="2094350285">
              <w:marLeft w:val="480"/>
              <w:marRight w:val="0"/>
              <w:marTop w:val="0"/>
              <w:marBottom w:val="0"/>
              <w:divBdr>
                <w:top w:val="none" w:sz="0" w:space="0" w:color="auto"/>
                <w:left w:val="none" w:sz="0" w:space="0" w:color="auto"/>
                <w:bottom w:val="none" w:sz="0" w:space="0" w:color="auto"/>
                <w:right w:val="none" w:sz="0" w:space="0" w:color="auto"/>
              </w:divBdr>
            </w:div>
            <w:div w:id="182406438">
              <w:marLeft w:val="480"/>
              <w:marRight w:val="0"/>
              <w:marTop w:val="0"/>
              <w:marBottom w:val="0"/>
              <w:divBdr>
                <w:top w:val="none" w:sz="0" w:space="0" w:color="auto"/>
                <w:left w:val="none" w:sz="0" w:space="0" w:color="auto"/>
                <w:bottom w:val="none" w:sz="0" w:space="0" w:color="auto"/>
                <w:right w:val="none" w:sz="0" w:space="0" w:color="auto"/>
              </w:divBdr>
            </w:div>
            <w:div w:id="653415699">
              <w:marLeft w:val="480"/>
              <w:marRight w:val="0"/>
              <w:marTop w:val="0"/>
              <w:marBottom w:val="0"/>
              <w:divBdr>
                <w:top w:val="none" w:sz="0" w:space="0" w:color="auto"/>
                <w:left w:val="none" w:sz="0" w:space="0" w:color="auto"/>
                <w:bottom w:val="none" w:sz="0" w:space="0" w:color="auto"/>
                <w:right w:val="none" w:sz="0" w:space="0" w:color="auto"/>
              </w:divBdr>
            </w:div>
            <w:div w:id="1140264658">
              <w:marLeft w:val="480"/>
              <w:marRight w:val="0"/>
              <w:marTop w:val="0"/>
              <w:marBottom w:val="0"/>
              <w:divBdr>
                <w:top w:val="none" w:sz="0" w:space="0" w:color="auto"/>
                <w:left w:val="none" w:sz="0" w:space="0" w:color="auto"/>
                <w:bottom w:val="none" w:sz="0" w:space="0" w:color="auto"/>
                <w:right w:val="none" w:sz="0" w:space="0" w:color="auto"/>
              </w:divBdr>
            </w:div>
            <w:div w:id="110707018">
              <w:marLeft w:val="480"/>
              <w:marRight w:val="0"/>
              <w:marTop w:val="0"/>
              <w:marBottom w:val="0"/>
              <w:divBdr>
                <w:top w:val="none" w:sz="0" w:space="0" w:color="auto"/>
                <w:left w:val="none" w:sz="0" w:space="0" w:color="auto"/>
                <w:bottom w:val="none" w:sz="0" w:space="0" w:color="auto"/>
                <w:right w:val="none" w:sz="0" w:space="0" w:color="auto"/>
              </w:divBdr>
            </w:div>
            <w:div w:id="2102674602">
              <w:marLeft w:val="480"/>
              <w:marRight w:val="0"/>
              <w:marTop w:val="0"/>
              <w:marBottom w:val="0"/>
              <w:divBdr>
                <w:top w:val="none" w:sz="0" w:space="0" w:color="auto"/>
                <w:left w:val="none" w:sz="0" w:space="0" w:color="auto"/>
                <w:bottom w:val="none" w:sz="0" w:space="0" w:color="auto"/>
                <w:right w:val="none" w:sz="0" w:space="0" w:color="auto"/>
              </w:divBdr>
            </w:div>
            <w:div w:id="415325813">
              <w:marLeft w:val="480"/>
              <w:marRight w:val="0"/>
              <w:marTop w:val="0"/>
              <w:marBottom w:val="0"/>
              <w:divBdr>
                <w:top w:val="none" w:sz="0" w:space="0" w:color="auto"/>
                <w:left w:val="none" w:sz="0" w:space="0" w:color="auto"/>
                <w:bottom w:val="none" w:sz="0" w:space="0" w:color="auto"/>
                <w:right w:val="none" w:sz="0" w:space="0" w:color="auto"/>
              </w:divBdr>
            </w:div>
            <w:div w:id="1583296050">
              <w:marLeft w:val="480"/>
              <w:marRight w:val="0"/>
              <w:marTop w:val="0"/>
              <w:marBottom w:val="0"/>
              <w:divBdr>
                <w:top w:val="none" w:sz="0" w:space="0" w:color="auto"/>
                <w:left w:val="none" w:sz="0" w:space="0" w:color="auto"/>
                <w:bottom w:val="none" w:sz="0" w:space="0" w:color="auto"/>
                <w:right w:val="none" w:sz="0" w:space="0" w:color="auto"/>
              </w:divBdr>
            </w:div>
            <w:div w:id="1013145924">
              <w:marLeft w:val="480"/>
              <w:marRight w:val="0"/>
              <w:marTop w:val="0"/>
              <w:marBottom w:val="0"/>
              <w:divBdr>
                <w:top w:val="none" w:sz="0" w:space="0" w:color="auto"/>
                <w:left w:val="none" w:sz="0" w:space="0" w:color="auto"/>
                <w:bottom w:val="none" w:sz="0" w:space="0" w:color="auto"/>
                <w:right w:val="none" w:sz="0" w:space="0" w:color="auto"/>
              </w:divBdr>
            </w:div>
            <w:div w:id="551693467">
              <w:marLeft w:val="480"/>
              <w:marRight w:val="0"/>
              <w:marTop w:val="0"/>
              <w:marBottom w:val="0"/>
              <w:divBdr>
                <w:top w:val="none" w:sz="0" w:space="0" w:color="auto"/>
                <w:left w:val="none" w:sz="0" w:space="0" w:color="auto"/>
                <w:bottom w:val="none" w:sz="0" w:space="0" w:color="auto"/>
                <w:right w:val="none" w:sz="0" w:space="0" w:color="auto"/>
              </w:divBdr>
            </w:div>
            <w:div w:id="2089227454">
              <w:marLeft w:val="480"/>
              <w:marRight w:val="0"/>
              <w:marTop w:val="0"/>
              <w:marBottom w:val="0"/>
              <w:divBdr>
                <w:top w:val="none" w:sz="0" w:space="0" w:color="auto"/>
                <w:left w:val="none" w:sz="0" w:space="0" w:color="auto"/>
                <w:bottom w:val="none" w:sz="0" w:space="0" w:color="auto"/>
                <w:right w:val="none" w:sz="0" w:space="0" w:color="auto"/>
              </w:divBdr>
            </w:div>
            <w:div w:id="2142383186">
              <w:marLeft w:val="480"/>
              <w:marRight w:val="0"/>
              <w:marTop w:val="0"/>
              <w:marBottom w:val="0"/>
              <w:divBdr>
                <w:top w:val="none" w:sz="0" w:space="0" w:color="auto"/>
                <w:left w:val="none" w:sz="0" w:space="0" w:color="auto"/>
                <w:bottom w:val="none" w:sz="0" w:space="0" w:color="auto"/>
                <w:right w:val="none" w:sz="0" w:space="0" w:color="auto"/>
              </w:divBdr>
            </w:div>
            <w:div w:id="1632437883">
              <w:marLeft w:val="480"/>
              <w:marRight w:val="0"/>
              <w:marTop w:val="0"/>
              <w:marBottom w:val="0"/>
              <w:divBdr>
                <w:top w:val="none" w:sz="0" w:space="0" w:color="auto"/>
                <w:left w:val="none" w:sz="0" w:space="0" w:color="auto"/>
                <w:bottom w:val="none" w:sz="0" w:space="0" w:color="auto"/>
                <w:right w:val="none" w:sz="0" w:space="0" w:color="auto"/>
              </w:divBdr>
            </w:div>
            <w:div w:id="1565486412">
              <w:marLeft w:val="480"/>
              <w:marRight w:val="0"/>
              <w:marTop w:val="0"/>
              <w:marBottom w:val="0"/>
              <w:divBdr>
                <w:top w:val="none" w:sz="0" w:space="0" w:color="auto"/>
                <w:left w:val="none" w:sz="0" w:space="0" w:color="auto"/>
                <w:bottom w:val="none" w:sz="0" w:space="0" w:color="auto"/>
                <w:right w:val="none" w:sz="0" w:space="0" w:color="auto"/>
              </w:divBdr>
            </w:div>
            <w:div w:id="477890705">
              <w:marLeft w:val="480"/>
              <w:marRight w:val="0"/>
              <w:marTop w:val="0"/>
              <w:marBottom w:val="0"/>
              <w:divBdr>
                <w:top w:val="none" w:sz="0" w:space="0" w:color="auto"/>
                <w:left w:val="none" w:sz="0" w:space="0" w:color="auto"/>
                <w:bottom w:val="none" w:sz="0" w:space="0" w:color="auto"/>
                <w:right w:val="none" w:sz="0" w:space="0" w:color="auto"/>
              </w:divBdr>
            </w:div>
            <w:div w:id="1855001110">
              <w:marLeft w:val="480"/>
              <w:marRight w:val="0"/>
              <w:marTop w:val="0"/>
              <w:marBottom w:val="0"/>
              <w:divBdr>
                <w:top w:val="none" w:sz="0" w:space="0" w:color="auto"/>
                <w:left w:val="none" w:sz="0" w:space="0" w:color="auto"/>
                <w:bottom w:val="none" w:sz="0" w:space="0" w:color="auto"/>
                <w:right w:val="none" w:sz="0" w:space="0" w:color="auto"/>
              </w:divBdr>
            </w:div>
            <w:div w:id="118259405">
              <w:marLeft w:val="480"/>
              <w:marRight w:val="0"/>
              <w:marTop w:val="0"/>
              <w:marBottom w:val="0"/>
              <w:divBdr>
                <w:top w:val="none" w:sz="0" w:space="0" w:color="auto"/>
                <w:left w:val="none" w:sz="0" w:space="0" w:color="auto"/>
                <w:bottom w:val="none" w:sz="0" w:space="0" w:color="auto"/>
                <w:right w:val="none" w:sz="0" w:space="0" w:color="auto"/>
              </w:divBdr>
            </w:div>
            <w:div w:id="575893714">
              <w:marLeft w:val="480"/>
              <w:marRight w:val="0"/>
              <w:marTop w:val="0"/>
              <w:marBottom w:val="0"/>
              <w:divBdr>
                <w:top w:val="none" w:sz="0" w:space="0" w:color="auto"/>
                <w:left w:val="none" w:sz="0" w:space="0" w:color="auto"/>
                <w:bottom w:val="none" w:sz="0" w:space="0" w:color="auto"/>
                <w:right w:val="none" w:sz="0" w:space="0" w:color="auto"/>
              </w:divBdr>
            </w:div>
            <w:div w:id="1128939949">
              <w:marLeft w:val="480"/>
              <w:marRight w:val="0"/>
              <w:marTop w:val="0"/>
              <w:marBottom w:val="0"/>
              <w:divBdr>
                <w:top w:val="none" w:sz="0" w:space="0" w:color="auto"/>
                <w:left w:val="none" w:sz="0" w:space="0" w:color="auto"/>
                <w:bottom w:val="none" w:sz="0" w:space="0" w:color="auto"/>
                <w:right w:val="none" w:sz="0" w:space="0" w:color="auto"/>
              </w:divBdr>
            </w:div>
            <w:div w:id="671955343">
              <w:marLeft w:val="480"/>
              <w:marRight w:val="0"/>
              <w:marTop w:val="0"/>
              <w:marBottom w:val="0"/>
              <w:divBdr>
                <w:top w:val="none" w:sz="0" w:space="0" w:color="auto"/>
                <w:left w:val="none" w:sz="0" w:space="0" w:color="auto"/>
                <w:bottom w:val="none" w:sz="0" w:space="0" w:color="auto"/>
                <w:right w:val="none" w:sz="0" w:space="0" w:color="auto"/>
              </w:divBdr>
            </w:div>
            <w:div w:id="786971873">
              <w:marLeft w:val="480"/>
              <w:marRight w:val="0"/>
              <w:marTop w:val="0"/>
              <w:marBottom w:val="0"/>
              <w:divBdr>
                <w:top w:val="none" w:sz="0" w:space="0" w:color="auto"/>
                <w:left w:val="none" w:sz="0" w:space="0" w:color="auto"/>
                <w:bottom w:val="none" w:sz="0" w:space="0" w:color="auto"/>
                <w:right w:val="none" w:sz="0" w:space="0" w:color="auto"/>
              </w:divBdr>
            </w:div>
            <w:div w:id="1111700774">
              <w:marLeft w:val="480"/>
              <w:marRight w:val="0"/>
              <w:marTop w:val="0"/>
              <w:marBottom w:val="0"/>
              <w:divBdr>
                <w:top w:val="none" w:sz="0" w:space="0" w:color="auto"/>
                <w:left w:val="none" w:sz="0" w:space="0" w:color="auto"/>
                <w:bottom w:val="none" w:sz="0" w:space="0" w:color="auto"/>
                <w:right w:val="none" w:sz="0" w:space="0" w:color="auto"/>
              </w:divBdr>
            </w:div>
            <w:div w:id="837427441">
              <w:marLeft w:val="480"/>
              <w:marRight w:val="0"/>
              <w:marTop w:val="0"/>
              <w:marBottom w:val="0"/>
              <w:divBdr>
                <w:top w:val="none" w:sz="0" w:space="0" w:color="auto"/>
                <w:left w:val="none" w:sz="0" w:space="0" w:color="auto"/>
                <w:bottom w:val="none" w:sz="0" w:space="0" w:color="auto"/>
                <w:right w:val="none" w:sz="0" w:space="0" w:color="auto"/>
              </w:divBdr>
            </w:div>
            <w:div w:id="1671062545">
              <w:marLeft w:val="480"/>
              <w:marRight w:val="0"/>
              <w:marTop w:val="0"/>
              <w:marBottom w:val="0"/>
              <w:divBdr>
                <w:top w:val="none" w:sz="0" w:space="0" w:color="auto"/>
                <w:left w:val="none" w:sz="0" w:space="0" w:color="auto"/>
                <w:bottom w:val="none" w:sz="0" w:space="0" w:color="auto"/>
                <w:right w:val="none" w:sz="0" w:space="0" w:color="auto"/>
              </w:divBdr>
            </w:div>
            <w:div w:id="1927302444">
              <w:marLeft w:val="480"/>
              <w:marRight w:val="0"/>
              <w:marTop w:val="0"/>
              <w:marBottom w:val="0"/>
              <w:divBdr>
                <w:top w:val="none" w:sz="0" w:space="0" w:color="auto"/>
                <w:left w:val="none" w:sz="0" w:space="0" w:color="auto"/>
                <w:bottom w:val="none" w:sz="0" w:space="0" w:color="auto"/>
                <w:right w:val="none" w:sz="0" w:space="0" w:color="auto"/>
              </w:divBdr>
            </w:div>
            <w:div w:id="1419402473">
              <w:marLeft w:val="480"/>
              <w:marRight w:val="0"/>
              <w:marTop w:val="0"/>
              <w:marBottom w:val="0"/>
              <w:divBdr>
                <w:top w:val="none" w:sz="0" w:space="0" w:color="auto"/>
                <w:left w:val="none" w:sz="0" w:space="0" w:color="auto"/>
                <w:bottom w:val="none" w:sz="0" w:space="0" w:color="auto"/>
                <w:right w:val="none" w:sz="0" w:space="0" w:color="auto"/>
              </w:divBdr>
            </w:div>
            <w:div w:id="2069448681">
              <w:marLeft w:val="480"/>
              <w:marRight w:val="0"/>
              <w:marTop w:val="0"/>
              <w:marBottom w:val="0"/>
              <w:divBdr>
                <w:top w:val="none" w:sz="0" w:space="0" w:color="auto"/>
                <w:left w:val="none" w:sz="0" w:space="0" w:color="auto"/>
                <w:bottom w:val="none" w:sz="0" w:space="0" w:color="auto"/>
                <w:right w:val="none" w:sz="0" w:space="0" w:color="auto"/>
              </w:divBdr>
            </w:div>
            <w:div w:id="15810230">
              <w:marLeft w:val="480"/>
              <w:marRight w:val="0"/>
              <w:marTop w:val="0"/>
              <w:marBottom w:val="0"/>
              <w:divBdr>
                <w:top w:val="none" w:sz="0" w:space="0" w:color="auto"/>
                <w:left w:val="none" w:sz="0" w:space="0" w:color="auto"/>
                <w:bottom w:val="none" w:sz="0" w:space="0" w:color="auto"/>
                <w:right w:val="none" w:sz="0" w:space="0" w:color="auto"/>
              </w:divBdr>
            </w:div>
            <w:div w:id="1529954157">
              <w:marLeft w:val="480"/>
              <w:marRight w:val="0"/>
              <w:marTop w:val="0"/>
              <w:marBottom w:val="0"/>
              <w:divBdr>
                <w:top w:val="none" w:sz="0" w:space="0" w:color="auto"/>
                <w:left w:val="none" w:sz="0" w:space="0" w:color="auto"/>
                <w:bottom w:val="none" w:sz="0" w:space="0" w:color="auto"/>
                <w:right w:val="none" w:sz="0" w:space="0" w:color="auto"/>
              </w:divBdr>
            </w:div>
            <w:div w:id="428818004">
              <w:marLeft w:val="480"/>
              <w:marRight w:val="0"/>
              <w:marTop w:val="0"/>
              <w:marBottom w:val="0"/>
              <w:divBdr>
                <w:top w:val="none" w:sz="0" w:space="0" w:color="auto"/>
                <w:left w:val="none" w:sz="0" w:space="0" w:color="auto"/>
                <w:bottom w:val="none" w:sz="0" w:space="0" w:color="auto"/>
                <w:right w:val="none" w:sz="0" w:space="0" w:color="auto"/>
              </w:divBdr>
            </w:div>
            <w:div w:id="413287362">
              <w:marLeft w:val="480"/>
              <w:marRight w:val="0"/>
              <w:marTop w:val="0"/>
              <w:marBottom w:val="0"/>
              <w:divBdr>
                <w:top w:val="none" w:sz="0" w:space="0" w:color="auto"/>
                <w:left w:val="none" w:sz="0" w:space="0" w:color="auto"/>
                <w:bottom w:val="none" w:sz="0" w:space="0" w:color="auto"/>
                <w:right w:val="none" w:sz="0" w:space="0" w:color="auto"/>
              </w:divBdr>
            </w:div>
            <w:div w:id="1562252273">
              <w:marLeft w:val="480"/>
              <w:marRight w:val="0"/>
              <w:marTop w:val="0"/>
              <w:marBottom w:val="0"/>
              <w:divBdr>
                <w:top w:val="none" w:sz="0" w:space="0" w:color="auto"/>
                <w:left w:val="none" w:sz="0" w:space="0" w:color="auto"/>
                <w:bottom w:val="none" w:sz="0" w:space="0" w:color="auto"/>
                <w:right w:val="none" w:sz="0" w:space="0" w:color="auto"/>
              </w:divBdr>
            </w:div>
            <w:div w:id="1399670894">
              <w:marLeft w:val="480"/>
              <w:marRight w:val="0"/>
              <w:marTop w:val="0"/>
              <w:marBottom w:val="0"/>
              <w:divBdr>
                <w:top w:val="none" w:sz="0" w:space="0" w:color="auto"/>
                <w:left w:val="none" w:sz="0" w:space="0" w:color="auto"/>
                <w:bottom w:val="none" w:sz="0" w:space="0" w:color="auto"/>
                <w:right w:val="none" w:sz="0" w:space="0" w:color="auto"/>
              </w:divBdr>
            </w:div>
            <w:div w:id="278879136">
              <w:marLeft w:val="480"/>
              <w:marRight w:val="0"/>
              <w:marTop w:val="0"/>
              <w:marBottom w:val="0"/>
              <w:divBdr>
                <w:top w:val="none" w:sz="0" w:space="0" w:color="auto"/>
                <w:left w:val="none" w:sz="0" w:space="0" w:color="auto"/>
                <w:bottom w:val="none" w:sz="0" w:space="0" w:color="auto"/>
                <w:right w:val="none" w:sz="0" w:space="0" w:color="auto"/>
              </w:divBdr>
            </w:div>
            <w:div w:id="1958831184">
              <w:marLeft w:val="480"/>
              <w:marRight w:val="0"/>
              <w:marTop w:val="0"/>
              <w:marBottom w:val="0"/>
              <w:divBdr>
                <w:top w:val="none" w:sz="0" w:space="0" w:color="auto"/>
                <w:left w:val="none" w:sz="0" w:space="0" w:color="auto"/>
                <w:bottom w:val="none" w:sz="0" w:space="0" w:color="auto"/>
                <w:right w:val="none" w:sz="0" w:space="0" w:color="auto"/>
              </w:divBdr>
            </w:div>
            <w:div w:id="1369526914">
              <w:marLeft w:val="480"/>
              <w:marRight w:val="0"/>
              <w:marTop w:val="0"/>
              <w:marBottom w:val="0"/>
              <w:divBdr>
                <w:top w:val="none" w:sz="0" w:space="0" w:color="auto"/>
                <w:left w:val="none" w:sz="0" w:space="0" w:color="auto"/>
                <w:bottom w:val="none" w:sz="0" w:space="0" w:color="auto"/>
                <w:right w:val="none" w:sz="0" w:space="0" w:color="auto"/>
              </w:divBdr>
            </w:div>
            <w:div w:id="1381831463">
              <w:marLeft w:val="480"/>
              <w:marRight w:val="0"/>
              <w:marTop w:val="0"/>
              <w:marBottom w:val="0"/>
              <w:divBdr>
                <w:top w:val="none" w:sz="0" w:space="0" w:color="auto"/>
                <w:left w:val="none" w:sz="0" w:space="0" w:color="auto"/>
                <w:bottom w:val="none" w:sz="0" w:space="0" w:color="auto"/>
                <w:right w:val="none" w:sz="0" w:space="0" w:color="auto"/>
              </w:divBdr>
            </w:div>
            <w:div w:id="2135322363">
              <w:marLeft w:val="480"/>
              <w:marRight w:val="0"/>
              <w:marTop w:val="0"/>
              <w:marBottom w:val="0"/>
              <w:divBdr>
                <w:top w:val="none" w:sz="0" w:space="0" w:color="auto"/>
                <w:left w:val="none" w:sz="0" w:space="0" w:color="auto"/>
                <w:bottom w:val="none" w:sz="0" w:space="0" w:color="auto"/>
                <w:right w:val="none" w:sz="0" w:space="0" w:color="auto"/>
              </w:divBdr>
            </w:div>
            <w:div w:id="1784421807">
              <w:marLeft w:val="480"/>
              <w:marRight w:val="0"/>
              <w:marTop w:val="0"/>
              <w:marBottom w:val="0"/>
              <w:divBdr>
                <w:top w:val="none" w:sz="0" w:space="0" w:color="auto"/>
                <w:left w:val="none" w:sz="0" w:space="0" w:color="auto"/>
                <w:bottom w:val="none" w:sz="0" w:space="0" w:color="auto"/>
                <w:right w:val="none" w:sz="0" w:space="0" w:color="auto"/>
              </w:divBdr>
            </w:div>
            <w:div w:id="74863293">
              <w:marLeft w:val="480"/>
              <w:marRight w:val="0"/>
              <w:marTop w:val="0"/>
              <w:marBottom w:val="0"/>
              <w:divBdr>
                <w:top w:val="none" w:sz="0" w:space="0" w:color="auto"/>
                <w:left w:val="none" w:sz="0" w:space="0" w:color="auto"/>
                <w:bottom w:val="none" w:sz="0" w:space="0" w:color="auto"/>
                <w:right w:val="none" w:sz="0" w:space="0" w:color="auto"/>
              </w:divBdr>
            </w:div>
            <w:div w:id="1834639327">
              <w:marLeft w:val="480"/>
              <w:marRight w:val="0"/>
              <w:marTop w:val="0"/>
              <w:marBottom w:val="0"/>
              <w:divBdr>
                <w:top w:val="none" w:sz="0" w:space="0" w:color="auto"/>
                <w:left w:val="none" w:sz="0" w:space="0" w:color="auto"/>
                <w:bottom w:val="none" w:sz="0" w:space="0" w:color="auto"/>
                <w:right w:val="none" w:sz="0" w:space="0" w:color="auto"/>
              </w:divBdr>
            </w:div>
            <w:div w:id="1847863969">
              <w:marLeft w:val="480"/>
              <w:marRight w:val="0"/>
              <w:marTop w:val="0"/>
              <w:marBottom w:val="0"/>
              <w:divBdr>
                <w:top w:val="none" w:sz="0" w:space="0" w:color="auto"/>
                <w:left w:val="none" w:sz="0" w:space="0" w:color="auto"/>
                <w:bottom w:val="none" w:sz="0" w:space="0" w:color="auto"/>
                <w:right w:val="none" w:sz="0" w:space="0" w:color="auto"/>
              </w:divBdr>
            </w:div>
            <w:div w:id="1479490691">
              <w:marLeft w:val="480"/>
              <w:marRight w:val="0"/>
              <w:marTop w:val="0"/>
              <w:marBottom w:val="0"/>
              <w:divBdr>
                <w:top w:val="none" w:sz="0" w:space="0" w:color="auto"/>
                <w:left w:val="none" w:sz="0" w:space="0" w:color="auto"/>
                <w:bottom w:val="none" w:sz="0" w:space="0" w:color="auto"/>
                <w:right w:val="none" w:sz="0" w:space="0" w:color="auto"/>
              </w:divBdr>
            </w:div>
            <w:div w:id="14156902">
              <w:marLeft w:val="480"/>
              <w:marRight w:val="0"/>
              <w:marTop w:val="0"/>
              <w:marBottom w:val="0"/>
              <w:divBdr>
                <w:top w:val="none" w:sz="0" w:space="0" w:color="auto"/>
                <w:left w:val="none" w:sz="0" w:space="0" w:color="auto"/>
                <w:bottom w:val="none" w:sz="0" w:space="0" w:color="auto"/>
                <w:right w:val="none" w:sz="0" w:space="0" w:color="auto"/>
              </w:divBdr>
            </w:div>
            <w:div w:id="1636593884">
              <w:marLeft w:val="480"/>
              <w:marRight w:val="0"/>
              <w:marTop w:val="0"/>
              <w:marBottom w:val="0"/>
              <w:divBdr>
                <w:top w:val="none" w:sz="0" w:space="0" w:color="auto"/>
                <w:left w:val="none" w:sz="0" w:space="0" w:color="auto"/>
                <w:bottom w:val="none" w:sz="0" w:space="0" w:color="auto"/>
                <w:right w:val="none" w:sz="0" w:space="0" w:color="auto"/>
              </w:divBdr>
            </w:div>
            <w:div w:id="1201556433">
              <w:marLeft w:val="480"/>
              <w:marRight w:val="0"/>
              <w:marTop w:val="0"/>
              <w:marBottom w:val="0"/>
              <w:divBdr>
                <w:top w:val="none" w:sz="0" w:space="0" w:color="auto"/>
                <w:left w:val="none" w:sz="0" w:space="0" w:color="auto"/>
                <w:bottom w:val="none" w:sz="0" w:space="0" w:color="auto"/>
                <w:right w:val="none" w:sz="0" w:space="0" w:color="auto"/>
              </w:divBdr>
            </w:div>
            <w:div w:id="278732067">
              <w:marLeft w:val="480"/>
              <w:marRight w:val="0"/>
              <w:marTop w:val="0"/>
              <w:marBottom w:val="0"/>
              <w:divBdr>
                <w:top w:val="none" w:sz="0" w:space="0" w:color="auto"/>
                <w:left w:val="none" w:sz="0" w:space="0" w:color="auto"/>
                <w:bottom w:val="none" w:sz="0" w:space="0" w:color="auto"/>
                <w:right w:val="none" w:sz="0" w:space="0" w:color="auto"/>
              </w:divBdr>
            </w:div>
            <w:div w:id="1652176939">
              <w:marLeft w:val="480"/>
              <w:marRight w:val="0"/>
              <w:marTop w:val="0"/>
              <w:marBottom w:val="0"/>
              <w:divBdr>
                <w:top w:val="none" w:sz="0" w:space="0" w:color="auto"/>
                <w:left w:val="none" w:sz="0" w:space="0" w:color="auto"/>
                <w:bottom w:val="none" w:sz="0" w:space="0" w:color="auto"/>
                <w:right w:val="none" w:sz="0" w:space="0" w:color="auto"/>
              </w:divBdr>
            </w:div>
            <w:div w:id="1876893598">
              <w:marLeft w:val="480"/>
              <w:marRight w:val="0"/>
              <w:marTop w:val="0"/>
              <w:marBottom w:val="0"/>
              <w:divBdr>
                <w:top w:val="none" w:sz="0" w:space="0" w:color="auto"/>
                <w:left w:val="none" w:sz="0" w:space="0" w:color="auto"/>
                <w:bottom w:val="none" w:sz="0" w:space="0" w:color="auto"/>
                <w:right w:val="none" w:sz="0" w:space="0" w:color="auto"/>
              </w:divBdr>
            </w:div>
            <w:div w:id="667632595">
              <w:marLeft w:val="480"/>
              <w:marRight w:val="0"/>
              <w:marTop w:val="0"/>
              <w:marBottom w:val="0"/>
              <w:divBdr>
                <w:top w:val="none" w:sz="0" w:space="0" w:color="auto"/>
                <w:left w:val="none" w:sz="0" w:space="0" w:color="auto"/>
                <w:bottom w:val="none" w:sz="0" w:space="0" w:color="auto"/>
                <w:right w:val="none" w:sz="0" w:space="0" w:color="auto"/>
              </w:divBdr>
            </w:div>
            <w:div w:id="596014573">
              <w:marLeft w:val="480"/>
              <w:marRight w:val="0"/>
              <w:marTop w:val="0"/>
              <w:marBottom w:val="0"/>
              <w:divBdr>
                <w:top w:val="none" w:sz="0" w:space="0" w:color="auto"/>
                <w:left w:val="none" w:sz="0" w:space="0" w:color="auto"/>
                <w:bottom w:val="none" w:sz="0" w:space="0" w:color="auto"/>
                <w:right w:val="none" w:sz="0" w:space="0" w:color="auto"/>
              </w:divBdr>
            </w:div>
            <w:div w:id="1598174633">
              <w:marLeft w:val="480"/>
              <w:marRight w:val="0"/>
              <w:marTop w:val="0"/>
              <w:marBottom w:val="0"/>
              <w:divBdr>
                <w:top w:val="none" w:sz="0" w:space="0" w:color="auto"/>
                <w:left w:val="none" w:sz="0" w:space="0" w:color="auto"/>
                <w:bottom w:val="none" w:sz="0" w:space="0" w:color="auto"/>
                <w:right w:val="none" w:sz="0" w:space="0" w:color="auto"/>
              </w:divBdr>
            </w:div>
            <w:div w:id="880172615">
              <w:marLeft w:val="480"/>
              <w:marRight w:val="0"/>
              <w:marTop w:val="0"/>
              <w:marBottom w:val="0"/>
              <w:divBdr>
                <w:top w:val="none" w:sz="0" w:space="0" w:color="auto"/>
                <w:left w:val="none" w:sz="0" w:space="0" w:color="auto"/>
                <w:bottom w:val="none" w:sz="0" w:space="0" w:color="auto"/>
                <w:right w:val="none" w:sz="0" w:space="0" w:color="auto"/>
              </w:divBdr>
            </w:div>
            <w:div w:id="1899172203">
              <w:marLeft w:val="480"/>
              <w:marRight w:val="0"/>
              <w:marTop w:val="0"/>
              <w:marBottom w:val="0"/>
              <w:divBdr>
                <w:top w:val="none" w:sz="0" w:space="0" w:color="auto"/>
                <w:left w:val="none" w:sz="0" w:space="0" w:color="auto"/>
                <w:bottom w:val="none" w:sz="0" w:space="0" w:color="auto"/>
                <w:right w:val="none" w:sz="0" w:space="0" w:color="auto"/>
              </w:divBdr>
            </w:div>
            <w:div w:id="174460774">
              <w:marLeft w:val="480"/>
              <w:marRight w:val="0"/>
              <w:marTop w:val="0"/>
              <w:marBottom w:val="0"/>
              <w:divBdr>
                <w:top w:val="none" w:sz="0" w:space="0" w:color="auto"/>
                <w:left w:val="none" w:sz="0" w:space="0" w:color="auto"/>
                <w:bottom w:val="none" w:sz="0" w:space="0" w:color="auto"/>
                <w:right w:val="none" w:sz="0" w:space="0" w:color="auto"/>
              </w:divBdr>
            </w:div>
            <w:div w:id="2141796789">
              <w:marLeft w:val="480"/>
              <w:marRight w:val="0"/>
              <w:marTop w:val="0"/>
              <w:marBottom w:val="0"/>
              <w:divBdr>
                <w:top w:val="none" w:sz="0" w:space="0" w:color="auto"/>
                <w:left w:val="none" w:sz="0" w:space="0" w:color="auto"/>
                <w:bottom w:val="none" w:sz="0" w:space="0" w:color="auto"/>
                <w:right w:val="none" w:sz="0" w:space="0" w:color="auto"/>
              </w:divBdr>
            </w:div>
            <w:div w:id="309555526">
              <w:marLeft w:val="480"/>
              <w:marRight w:val="0"/>
              <w:marTop w:val="0"/>
              <w:marBottom w:val="0"/>
              <w:divBdr>
                <w:top w:val="none" w:sz="0" w:space="0" w:color="auto"/>
                <w:left w:val="none" w:sz="0" w:space="0" w:color="auto"/>
                <w:bottom w:val="none" w:sz="0" w:space="0" w:color="auto"/>
                <w:right w:val="none" w:sz="0" w:space="0" w:color="auto"/>
              </w:divBdr>
            </w:div>
            <w:div w:id="1042243584">
              <w:marLeft w:val="480"/>
              <w:marRight w:val="0"/>
              <w:marTop w:val="0"/>
              <w:marBottom w:val="0"/>
              <w:divBdr>
                <w:top w:val="none" w:sz="0" w:space="0" w:color="auto"/>
                <w:left w:val="none" w:sz="0" w:space="0" w:color="auto"/>
                <w:bottom w:val="none" w:sz="0" w:space="0" w:color="auto"/>
                <w:right w:val="none" w:sz="0" w:space="0" w:color="auto"/>
              </w:divBdr>
            </w:div>
            <w:div w:id="2007510879">
              <w:marLeft w:val="480"/>
              <w:marRight w:val="0"/>
              <w:marTop w:val="0"/>
              <w:marBottom w:val="0"/>
              <w:divBdr>
                <w:top w:val="none" w:sz="0" w:space="0" w:color="auto"/>
                <w:left w:val="none" w:sz="0" w:space="0" w:color="auto"/>
                <w:bottom w:val="none" w:sz="0" w:space="0" w:color="auto"/>
                <w:right w:val="none" w:sz="0" w:space="0" w:color="auto"/>
              </w:divBdr>
            </w:div>
            <w:div w:id="146822202">
              <w:marLeft w:val="480"/>
              <w:marRight w:val="0"/>
              <w:marTop w:val="0"/>
              <w:marBottom w:val="0"/>
              <w:divBdr>
                <w:top w:val="none" w:sz="0" w:space="0" w:color="auto"/>
                <w:left w:val="none" w:sz="0" w:space="0" w:color="auto"/>
                <w:bottom w:val="none" w:sz="0" w:space="0" w:color="auto"/>
                <w:right w:val="none" w:sz="0" w:space="0" w:color="auto"/>
              </w:divBdr>
            </w:div>
            <w:div w:id="1802923434">
              <w:marLeft w:val="480"/>
              <w:marRight w:val="0"/>
              <w:marTop w:val="0"/>
              <w:marBottom w:val="0"/>
              <w:divBdr>
                <w:top w:val="none" w:sz="0" w:space="0" w:color="auto"/>
                <w:left w:val="none" w:sz="0" w:space="0" w:color="auto"/>
                <w:bottom w:val="none" w:sz="0" w:space="0" w:color="auto"/>
                <w:right w:val="none" w:sz="0" w:space="0" w:color="auto"/>
              </w:divBdr>
            </w:div>
            <w:div w:id="336157688">
              <w:marLeft w:val="480"/>
              <w:marRight w:val="0"/>
              <w:marTop w:val="0"/>
              <w:marBottom w:val="0"/>
              <w:divBdr>
                <w:top w:val="none" w:sz="0" w:space="0" w:color="auto"/>
                <w:left w:val="none" w:sz="0" w:space="0" w:color="auto"/>
                <w:bottom w:val="none" w:sz="0" w:space="0" w:color="auto"/>
                <w:right w:val="none" w:sz="0" w:space="0" w:color="auto"/>
              </w:divBdr>
            </w:div>
            <w:div w:id="414401294">
              <w:marLeft w:val="480"/>
              <w:marRight w:val="0"/>
              <w:marTop w:val="0"/>
              <w:marBottom w:val="0"/>
              <w:divBdr>
                <w:top w:val="none" w:sz="0" w:space="0" w:color="auto"/>
                <w:left w:val="none" w:sz="0" w:space="0" w:color="auto"/>
                <w:bottom w:val="none" w:sz="0" w:space="0" w:color="auto"/>
                <w:right w:val="none" w:sz="0" w:space="0" w:color="auto"/>
              </w:divBdr>
            </w:div>
            <w:div w:id="1977760541">
              <w:marLeft w:val="480"/>
              <w:marRight w:val="0"/>
              <w:marTop w:val="0"/>
              <w:marBottom w:val="0"/>
              <w:divBdr>
                <w:top w:val="none" w:sz="0" w:space="0" w:color="auto"/>
                <w:left w:val="none" w:sz="0" w:space="0" w:color="auto"/>
                <w:bottom w:val="none" w:sz="0" w:space="0" w:color="auto"/>
                <w:right w:val="none" w:sz="0" w:space="0" w:color="auto"/>
              </w:divBdr>
            </w:div>
            <w:div w:id="548028929">
              <w:marLeft w:val="480"/>
              <w:marRight w:val="0"/>
              <w:marTop w:val="0"/>
              <w:marBottom w:val="0"/>
              <w:divBdr>
                <w:top w:val="none" w:sz="0" w:space="0" w:color="auto"/>
                <w:left w:val="none" w:sz="0" w:space="0" w:color="auto"/>
                <w:bottom w:val="none" w:sz="0" w:space="0" w:color="auto"/>
                <w:right w:val="none" w:sz="0" w:space="0" w:color="auto"/>
              </w:divBdr>
            </w:div>
            <w:div w:id="2105221839">
              <w:marLeft w:val="480"/>
              <w:marRight w:val="0"/>
              <w:marTop w:val="0"/>
              <w:marBottom w:val="0"/>
              <w:divBdr>
                <w:top w:val="none" w:sz="0" w:space="0" w:color="auto"/>
                <w:left w:val="none" w:sz="0" w:space="0" w:color="auto"/>
                <w:bottom w:val="none" w:sz="0" w:space="0" w:color="auto"/>
                <w:right w:val="none" w:sz="0" w:space="0" w:color="auto"/>
              </w:divBdr>
            </w:div>
            <w:div w:id="1166436802">
              <w:marLeft w:val="480"/>
              <w:marRight w:val="0"/>
              <w:marTop w:val="0"/>
              <w:marBottom w:val="0"/>
              <w:divBdr>
                <w:top w:val="none" w:sz="0" w:space="0" w:color="auto"/>
                <w:left w:val="none" w:sz="0" w:space="0" w:color="auto"/>
                <w:bottom w:val="none" w:sz="0" w:space="0" w:color="auto"/>
                <w:right w:val="none" w:sz="0" w:space="0" w:color="auto"/>
              </w:divBdr>
            </w:div>
            <w:div w:id="1090781276">
              <w:marLeft w:val="480"/>
              <w:marRight w:val="0"/>
              <w:marTop w:val="0"/>
              <w:marBottom w:val="0"/>
              <w:divBdr>
                <w:top w:val="none" w:sz="0" w:space="0" w:color="auto"/>
                <w:left w:val="none" w:sz="0" w:space="0" w:color="auto"/>
                <w:bottom w:val="none" w:sz="0" w:space="0" w:color="auto"/>
                <w:right w:val="none" w:sz="0" w:space="0" w:color="auto"/>
              </w:divBdr>
            </w:div>
            <w:div w:id="543711192">
              <w:marLeft w:val="480"/>
              <w:marRight w:val="0"/>
              <w:marTop w:val="0"/>
              <w:marBottom w:val="0"/>
              <w:divBdr>
                <w:top w:val="none" w:sz="0" w:space="0" w:color="auto"/>
                <w:left w:val="none" w:sz="0" w:space="0" w:color="auto"/>
                <w:bottom w:val="none" w:sz="0" w:space="0" w:color="auto"/>
                <w:right w:val="none" w:sz="0" w:space="0" w:color="auto"/>
              </w:divBdr>
            </w:div>
            <w:div w:id="807363623">
              <w:marLeft w:val="480"/>
              <w:marRight w:val="0"/>
              <w:marTop w:val="0"/>
              <w:marBottom w:val="0"/>
              <w:divBdr>
                <w:top w:val="none" w:sz="0" w:space="0" w:color="auto"/>
                <w:left w:val="none" w:sz="0" w:space="0" w:color="auto"/>
                <w:bottom w:val="none" w:sz="0" w:space="0" w:color="auto"/>
                <w:right w:val="none" w:sz="0" w:space="0" w:color="auto"/>
              </w:divBdr>
            </w:div>
            <w:div w:id="52780335">
              <w:marLeft w:val="480"/>
              <w:marRight w:val="0"/>
              <w:marTop w:val="0"/>
              <w:marBottom w:val="0"/>
              <w:divBdr>
                <w:top w:val="none" w:sz="0" w:space="0" w:color="auto"/>
                <w:left w:val="none" w:sz="0" w:space="0" w:color="auto"/>
                <w:bottom w:val="none" w:sz="0" w:space="0" w:color="auto"/>
                <w:right w:val="none" w:sz="0" w:space="0" w:color="auto"/>
              </w:divBdr>
            </w:div>
            <w:div w:id="1197427909">
              <w:marLeft w:val="480"/>
              <w:marRight w:val="0"/>
              <w:marTop w:val="0"/>
              <w:marBottom w:val="0"/>
              <w:divBdr>
                <w:top w:val="none" w:sz="0" w:space="0" w:color="auto"/>
                <w:left w:val="none" w:sz="0" w:space="0" w:color="auto"/>
                <w:bottom w:val="none" w:sz="0" w:space="0" w:color="auto"/>
                <w:right w:val="none" w:sz="0" w:space="0" w:color="auto"/>
              </w:divBdr>
            </w:div>
            <w:div w:id="554705445">
              <w:marLeft w:val="480"/>
              <w:marRight w:val="0"/>
              <w:marTop w:val="0"/>
              <w:marBottom w:val="0"/>
              <w:divBdr>
                <w:top w:val="none" w:sz="0" w:space="0" w:color="auto"/>
                <w:left w:val="none" w:sz="0" w:space="0" w:color="auto"/>
                <w:bottom w:val="none" w:sz="0" w:space="0" w:color="auto"/>
                <w:right w:val="none" w:sz="0" w:space="0" w:color="auto"/>
              </w:divBdr>
            </w:div>
            <w:div w:id="1977904123">
              <w:marLeft w:val="480"/>
              <w:marRight w:val="0"/>
              <w:marTop w:val="0"/>
              <w:marBottom w:val="0"/>
              <w:divBdr>
                <w:top w:val="none" w:sz="0" w:space="0" w:color="auto"/>
                <w:left w:val="none" w:sz="0" w:space="0" w:color="auto"/>
                <w:bottom w:val="none" w:sz="0" w:space="0" w:color="auto"/>
                <w:right w:val="none" w:sz="0" w:space="0" w:color="auto"/>
              </w:divBdr>
            </w:div>
            <w:div w:id="2079555267">
              <w:marLeft w:val="480"/>
              <w:marRight w:val="0"/>
              <w:marTop w:val="0"/>
              <w:marBottom w:val="0"/>
              <w:divBdr>
                <w:top w:val="none" w:sz="0" w:space="0" w:color="auto"/>
                <w:left w:val="none" w:sz="0" w:space="0" w:color="auto"/>
                <w:bottom w:val="none" w:sz="0" w:space="0" w:color="auto"/>
                <w:right w:val="none" w:sz="0" w:space="0" w:color="auto"/>
              </w:divBdr>
            </w:div>
            <w:div w:id="1788154577">
              <w:marLeft w:val="480"/>
              <w:marRight w:val="0"/>
              <w:marTop w:val="0"/>
              <w:marBottom w:val="0"/>
              <w:divBdr>
                <w:top w:val="none" w:sz="0" w:space="0" w:color="auto"/>
                <w:left w:val="none" w:sz="0" w:space="0" w:color="auto"/>
                <w:bottom w:val="none" w:sz="0" w:space="0" w:color="auto"/>
                <w:right w:val="none" w:sz="0" w:space="0" w:color="auto"/>
              </w:divBdr>
            </w:div>
            <w:div w:id="608321019">
              <w:marLeft w:val="480"/>
              <w:marRight w:val="0"/>
              <w:marTop w:val="0"/>
              <w:marBottom w:val="0"/>
              <w:divBdr>
                <w:top w:val="none" w:sz="0" w:space="0" w:color="auto"/>
                <w:left w:val="none" w:sz="0" w:space="0" w:color="auto"/>
                <w:bottom w:val="none" w:sz="0" w:space="0" w:color="auto"/>
                <w:right w:val="none" w:sz="0" w:space="0" w:color="auto"/>
              </w:divBdr>
            </w:div>
            <w:div w:id="1423526940">
              <w:marLeft w:val="480"/>
              <w:marRight w:val="0"/>
              <w:marTop w:val="0"/>
              <w:marBottom w:val="0"/>
              <w:divBdr>
                <w:top w:val="none" w:sz="0" w:space="0" w:color="auto"/>
                <w:left w:val="none" w:sz="0" w:space="0" w:color="auto"/>
                <w:bottom w:val="none" w:sz="0" w:space="0" w:color="auto"/>
                <w:right w:val="none" w:sz="0" w:space="0" w:color="auto"/>
              </w:divBdr>
            </w:div>
            <w:div w:id="926575934">
              <w:marLeft w:val="480"/>
              <w:marRight w:val="0"/>
              <w:marTop w:val="0"/>
              <w:marBottom w:val="0"/>
              <w:divBdr>
                <w:top w:val="none" w:sz="0" w:space="0" w:color="auto"/>
                <w:left w:val="none" w:sz="0" w:space="0" w:color="auto"/>
                <w:bottom w:val="none" w:sz="0" w:space="0" w:color="auto"/>
                <w:right w:val="none" w:sz="0" w:space="0" w:color="auto"/>
              </w:divBdr>
            </w:div>
            <w:div w:id="1721857895">
              <w:marLeft w:val="480"/>
              <w:marRight w:val="0"/>
              <w:marTop w:val="0"/>
              <w:marBottom w:val="0"/>
              <w:divBdr>
                <w:top w:val="none" w:sz="0" w:space="0" w:color="auto"/>
                <w:left w:val="none" w:sz="0" w:space="0" w:color="auto"/>
                <w:bottom w:val="none" w:sz="0" w:space="0" w:color="auto"/>
                <w:right w:val="none" w:sz="0" w:space="0" w:color="auto"/>
              </w:divBdr>
            </w:div>
            <w:div w:id="193926091">
              <w:marLeft w:val="480"/>
              <w:marRight w:val="0"/>
              <w:marTop w:val="0"/>
              <w:marBottom w:val="0"/>
              <w:divBdr>
                <w:top w:val="none" w:sz="0" w:space="0" w:color="auto"/>
                <w:left w:val="none" w:sz="0" w:space="0" w:color="auto"/>
                <w:bottom w:val="none" w:sz="0" w:space="0" w:color="auto"/>
                <w:right w:val="none" w:sz="0" w:space="0" w:color="auto"/>
              </w:divBdr>
            </w:div>
            <w:div w:id="2084134442">
              <w:marLeft w:val="480"/>
              <w:marRight w:val="0"/>
              <w:marTop w:val="0"/>
              <w:marBottom w:val="0"/>
              <w:divBdr>
                <w:top w:val="none" w:sz="0" w:space="0" w:color="auto"/>
                <w:left w:val="none" w:sz="0" w:space="0" w:color="auto"/>
                <w:bottom w:val="none" w:sz="0" w:space="0" w:color="auto"/>
                <w:right w:val="none" w:sz="0" w:space="0" w:color="auto"/>
              </w:divBdr>
            </w:div>
            <w:div w:id="1234395748">
              <w:marLeft w:val="480"/>
              <w:marRight w:val="0"/>
              <w:marTop w:val="0"/>
              <w:marBottom w:val="0"/>
              <w:divBdr>
                <w:top w:val="none" w:sz="0" w:space="0" w:color="auto"/>
                <w:left w:val="none" w:sz="0" w:space="0" w:color="auto"/>
                <w:bottom w:val="none" w:sz="0" w:space="0" w:color="auto"/>
                <w:right w:val="none" w:sz="0" w:space="0" w:color="auto"/>
              </w:divBdr>
            </w:div>
            <w:div w:id="1531605069">
              <w:marLeft w:val="480"/>
              <w:marRight w:val="0"/>
              <w:marTop w:val="0"/>
              <w:marBottom w:val="0"/>
              <w:divBdr>
                <w:top w:val="none" w:sz="0" w:space="0" w:color="auto"/>
                <w:left w:val="none" w:sz="0" w:space="0" w:color="auto"/>
                <w:bottom w:val="none" w:sz="0" w:space="0" w:color="auto"/>
                <w:right w:val="none" w:sz="0" w:space="0" w:color="auto"/>
              </w:divBdr>
            </w:div>
            <w:div w:id="782647831">
              <w:marLeft w:val="480"/>
              <w:marRight w:val="0"/>
              <w:marTop w:val="0"/>
              <w:marBottom w:val="0"/>
              <w:divBdr>
                <w:top w:val="none" w:sz="0" w:space="0" w:color="auto"/>
                <w:left w:val="none" w:sz="0" w:space="0" w:color="auto"/>
                <w:bottom w:val="none" w:sz="0" w:space="0" w:color="auto"/>
                <w:right w:val="none" w:sz="0" w:space="0" w:color="auto"/>
              </w:divBdr>
            </w:div>
            <w:div w:id="237641549">
              <w:marLeft w:val="480"/>
              <w:marRight w:val="0"/>
              <w:marTop w:val="0"/>
              <w:marBottom w:val="0"/>
              <w:divBdr>
                <w:top w:val="none" w:sz="0" w:space="0" w:color="auto"/>
                <w:left w:val="none" w:sz="0" w:space="0" w:color="auto"/>
                <w:bottom w:val="none" w:sz="0" w:space="0" w:color="auto"/>
                <w:right w:val="none" w:sz="0" w:space="0" w:color="auto"/>
              </w:divBdr>
            </w:div>
            <w:div w:id="881675807">
              <w:marLeft w:val="480"/>
              <w:marRight w:val="0"/>
              <w:marTop w:val="0"/>
              <w:marBottom w:val="0"/>
              <w:divBdr>
                <w:top w:val="none" w:sz="0" w:space="0" w:color="auto"/>
                <w:left w:val="none" w:sz="0" w:space="0" w:color="auto"/>
                <w:bottom w:val="none" w:sz="0" w:space="0" w:color="auto"/>
                <w:right w:val="none" w:sz="0" w:space="0" w:color="auto"/>
              </w:divBdr>
            </w:div>
            <w:div w:id="61801125">
              <w:marLeft w:val="480"/>
              <w:marRight w:val="0"/>
              <w:marTop w:val="0"/>
              <w:marBottom w:val="0"/>
              <w:divBdr>
                <w:top w:val="none" w:sz="0" w:space="0" w:color="auto"/>
                <w:left w:val="none" w:sz="0" w:space="0" w:color="auto"/>
                <w:bottom w:val="none" w:sz="0" w:space="0" w:color="auto"/>
                <w:right w:val="none" w:sz="0" w:space="0" w:color="auto"/>
              </w:divBdr>
            </w:div>
            <w:div w:id="345716640">
              <w:marLeft w:val="480"/>
              <w:marRight w:val="0"/>
              <w:marTop w:val="0"/>
              <w:marBottom w:val="0"/>
              <w:divBdr>
                <w:top w:val="none" w:sz="0" w:space="0" w:color="auto"/>
                <w:left w:val="none" w:sz="0" w:space="0" w:color="auto"/>
                <w:bottom w:val="none" w:sz="0" w:space="0" w:color="auto"/>
                <w:right w:val="none" w:sz="0" w:space="0" w:color="auto"/>
              </w:divBdr>
            </w:div>
            <w:div w:id="1488284371">
              <w:marLeft w:val="480"/>
              <w:marRight w:val="0"/>
              <w:marTop w:val="0"/>
              <w:marBottom w:val="0"/>
              <w:divBdr>
                <w:top w:val="none" w:sz="0" w:space="0" w:color="auto"/>
                <w:left w:val="none" w:sz="0" w:space="0" w:color="auto"/>
                <w:bottom w:val="none" w:sz="0" w:space="0" w:color="auto"/>
                <w:right w:val="none" w:sz="0" w:space="0" w:color="auto"/>
              </w:divBdr>
            </w:div>
            <w:div w:id="2008249047">
              <w:marLeft w:val="480"/>
              <w:marRight w:val="0"/>
              <w:marTop w:val="0"/>
              <w:marBottom w:val="0"/>
              <w:divBdr>
                <w:top w:val="none" w:sz="0" w:space="0" w:color="auto"/>
                <w:left w:val="none" w:sz="0" w:space="0" w:color="auto"/>
                <w:bottom w:val="none" w:sz="0" w:space="0" w:color="auto"/>
                <w:right w:val="none" w:sz="0" w:space="0" w:color="auto"/>
              </w:divBdr>
            </w:div>
            <w:div w:id="281615981">
              <w:marLeft w:val="480"/>
              <w:marRight w:val="0"/>
              <w:marTop w:val="0"/>
              <w:marBottom w:val="0"/>
              <w:divBdr>
                <w:top w:val="none" w:sz="0" w:space="0" w:color="auto"/>
                <w:left w:val="none" w:sz="0" w:space="0" w:color="auto"/>
                <w:bottom w:val="none" w:sz="0" w:space="0" w:color="auto"/>
                <w:right w:val="none" w:sz="0" w:space="0" w:color="auto"/>
              </w:divBdr>
            </w:div>
            <w:div w:id="2135632310">
              <w:marLeft w:val="480"/>
              <w:marRight w:val="0"/>
              <w:marTop w:val="0"/>
              <w:marBottom w:val="0"/>
              <w:divBdr>
                <w:top w:val="none" w:sz="0" w:space="0" w:color="auto"/>
                <w:left w:val="none" w:sz="0" w:space="0" w:color="auto"/>
                <w:bottom w:val="none" w:sz="0" w:space="0" w:color="auto"/>
                <w:right w:val="none" w:sz="0" w:space="0" w:color="auto"/>
              </w:divBdr>
            </w:div>
            <w:div w:id="1001740375">
              <w:marLeft w:val="480"/>
              <w:marRight w:val="0"/>
              <w:marTop w:val="0"/>
              <w:marBottom w:val="0"/>
              <w:divBdr>
                <w:top w:val="none" w:sz="0" w:space="0" w:color="auto"/>
                <w:left w:val="none" w:sz="0" w:space="0" w:color="auto"/>
                <w:bottom w:val="none" w:sz="0" w:space="0" w:color="auto"/>
                <w:right w:val="none" w:sz="0" w:space="0" w:color="auto"/>
              </w:divBdr>
            </w:div>
            <w:div w:id="1684630916">
              <w:marLeft w:val="480"/>
              <w:marRight w:val="0"/>
              <w:marTop w:val="0"/>
              <w:marBottom w:val="0"/>
              <w:divBdr>
                <w:top w:val="none" w:sz="0" w:space="0" w:color="auto"/>
                <w:left w:val="none" w:sz="0" w:space="0" w:color="auto"/>
                <w:bottom w:val="none" w:sz="0" w:space="0" w:color="auto"/>
                <w:right w:val="none" w:sz="0" w:space="0" w:color="auto"/>
              </w:divBdr>
            </w:div>
            <w:div w:id="2097508680">
              <w:marLeft w:val="480"/>
              <w:marRight w:val="0"/>
              <w:marTop w:val="0"/>
              <w:marBottom w:val="0"/>
              <w:divBdr>
                <w:top w:val="none" w:sz="0" w:space="0" w:color="auto"/>
                <w:left w:val="none" w:sz="0" w:space="0" w:color="auto"/>
                <w:bottom w:val="none" w:sz="0" w:space="0" w:color="auto"/>
                <w:right w:val="none" w:sz="0" w:space="0" w:color="auto"/>
              </w:divBdr>
            </w:div>
            <w:div w:id="504780620">
              <w:marLeft w:val="480"/>
              <w:marRight w:val="0"/>
              <w:marTop w:val="0"/>
              <w:marBottom w:val="0"/>
              <w:divBdr>
                <w:top w:val="none" w:sz="0" w:space="0" w:color="auto"/>
                <w:left w:val="none" w:sz="0" w:space="0" w:color="auto"/>
                <w:bottom w:val="none" w:sz="0" w:space="0" w:color="auto"/>
                <w:right w:val="none" w:sz="0" w:space="0" w:color="auto"/>
              </w:divBdr>
            </w:div>
            <w:div w:id="851605860">
              <w:marLeft w:val="480"/>
              <w:marRight w:val="0"/>
              <w:marTop w:val="0"/>
              <w:marBottom w:val="0"/>
              <w:divBdr>
                <w:top w:val="none" w:sz="0" w:space="0" w:color="auto"/>
                <w:left w:val="none" w:sz="0" w:space="0" w:color="auto"/>
                <w:bottom w:val="none" w:sz="0" w:space="0" w:color="auto"/>
                <w:right w:val="none" w:sz="0" w:space="0" w:color="auto"/>
              </w:divBdr>
            </w:div>
            <w:div w:id="87040931">
              <w:marLeft w:val="480"/>
              <w:marRight w:val="0"/>
              <w:marTop w:val="0"/>
              <w:marBottom w:val="0"/>
              <w:divBdr>
                <w:top w:val="none" w:sz="0" w:space="0" w:color="auto"/>
                <w:left w:val="none" w:sz="0" w:space="0" w:color="auto"/>
                <w:bottom w:val="none" w:sz="0" w:space="0" w:color="auto"/>
                <w:right w:val="none" w:sz="0" w:space="0" w:color="auto"/>
              </w:divBdr>
            </w:div>
            <w:div w:id="235482262">
              <w:marLeft w:val="480"/>
              <w:marRight w:val="0"/>
              <w:marTop w:val="0"/>
              <w:marBottom w:val="0"/>
              <w:divBdr>
                <w:top w:val="none" w:sz="0" w:space="0" w:color="auto"/>
                <w:left w:val="none" w:sz="0" w:space="0" w:color="auto"/>
                <w:bottom w:val="none" w:sz="0" w:space="0" w:color="auto"/>
                <w:right w:val="none" w:sz="0" w:space="0" w:color="auto"/>
              </w:divBdr>
            </w:div>
            <w:div w:id="1169977523">
              <w:marLeft w:val="480"/>
              <w:marRight w:val="0"/>
              <w:marTop w:val="0"/>
              <w:marBottom w:val="0"/>
              <w:divBdr>
                <w:top w:val="none" w:sz="0" w:space="0" w:color="auto"/>
                <w:left w:val="none" w:sz="0" w:space="0" w:color="auto"/>
                <w:bottom w:val="none" w:sz="0" w:space="0" w:color="auto"/>
                <w:right w:val="none" w:sz="0" w:space="0" w:color="auto"/>
              </w:divBdr>
            </w:div>
            <w:div w:id="938950800">
              <w:marLeft w:val="480"/>
              <w:marRight w:val="0"/>
              <w:marTop w:val="0"/>
              <w:marBottom w:val="0"/>
              <w:divBdr>
                <w:top w:val="none" w:sz="0" w:space="0" w:color="auto"/>
                <w:left w:val="none" w:sz="0" w:space="0" w:color="auto"/>
                <w:bottom w:val="none" w:sz="0" w:space="0" w:color="auto"/>
                <w:right w:val="none" w:sz="0" w:space="0" w:color="auto"/>
              </w:divBdr>
            </w:div>
            <w:div w:id="1261063721">
              <w:marLeft w:val="480"/>
              <w:marRight w:val="0"/>
              <w:marTop w:val="0"/>
              <w:marBottom w:val="0"/>
              <w:divBdr>
                <w:top w:val="none" w:sz="0" w:space="0" w:color="auto"/>
                <w:left w:val="none" w:sz="0" w:space="0" w:color="auto"/>
                <w:bottom w:val="none" w:sz="0" w:space="0" w:color="auto"/>
                <w:right w:val="none" w:sz="0" w:space="0" w:color="auto"/>
              </w:divBdr>
            </w:div>
            <w:div w:id="1816677472">
              <w:marLeft w:val="480"/>
              <w:marRight w:val="0"/>
              <w:marTop w:val="0"/>
              <w:marBottom w:val="0"/>
              <w:divBdr>
                <w:top w:val="none" w:sz="0" w:space="0" w:color="auto"/>
                <w:left w:val="none" w:sz="0" w:space="0" w:color="auto"/>
                <w:bottom w:val="none" w:sz="0" w:space="0" w:color="auto"/>
                <w:right w:val="none" w:sz="0" w:space="0" w:color="auto"/>
              </w:divBdr>
            </w:div>
            <w:div w:id="54591598">
              <w:marLeft w:val="480"/>
              <w:marRight w:val="0"/>
              <w:marTop w:val="0"/>
              <w:marBottom w:val="0"/>
              <w:divBdr>
                <w:top w:val="none" w:sz="0" w:space="0" w:color="auto"/>
                <w:left w:val="none" w:sz="0" w:space="0" w:color="auto"/>
                <w:bottom w:val="none" w:sz="0" w:space="0" w:color="auto"/>
                <w:right w:val="none" w:sz="0" w:space="0" w:color="auto"/>
              </w:divBdr>
            </w:div>
            <w:div w:id="1399940216">
              <w:marLeft w:val="480"/>
              <w:marRight w:val="0"/>
              <w:marTop w:val="0"/>
              <w:marBottom w:val="0"/>
              <w:divBdr>
                <w:top w:val="none" w:sz="0" w:space="0" w:color="auto"/>
                <w:left w:val="none" w:sz="0" w:space="0" w:color="auto"/>
                <w:bottom w:val="none" w:sz="0" w:space="0" w:color="auto"/>
                <w:right w:val="none" w:sz="0" w:space="0" w:color="auto"/>
              </w:divBdr>
            </w:div>
            <w:div w:id="66193214">
              <w:marLeft w:val="480"/>
              <w:marRight w:val="0"/>
              <w:marTop w:val="0"/>
              <w:marBottom w:val="0"/>
              <w:divBdr>
                <w:top w:val="none" w:sz="0" w:space="0" w:color="auto"/>
                <w:left w:val="none" w:sz="0" w:space="0" w:color="auto"/>
                <w:bottom w:val="none" w:sz="0" w:space="0" w:color="auto"/>
                <w:right w:val="none" w:sz="0" w:space="0" w:color="auto"/>
              </w:divBdr>
            </w:div>
            <w:div w:id="295532351">
              <w:marLeft w:val="480"/>
              <w:marRight w:val="0"/>
              <w:marTop w:val="0"/>
              <w:marBottom w:val="0"/>
              <w:divBdr>
                <w:top w:val="none" w:sz="0" w:space="0" w:color="auto"/>
                <w:left w:val="none" w:sz="0" w:space="0" w:color="auto"/>
                <w:bottom w:val="none" w:sz="0" w:space="0" w:color="auto"/>
                <w:right w:val="none" w:sz="0" w:space="0" w:color="auto"/>
              </w:divBdr>
            </w:div>
            <w:div w:id="214050375">
              <w:marLeft w:val="480"/>
              <w:marRight w:val="0"/>
              <w:marTop w:val="0"/>
              <w:marBottom w:val="0"/>
              <w:divBdr>
                <w:top w:val="none" w:sz="0" w:space="0" w:color="auto"/>
                <w:left w:val="none" w:sz="0" w:space="0" w:color="auto"/>
                <w:bottom w:val="none" w:sz="0" w:space="0" w:color="auto"/>
                <w:right w:val="none" w:sz="0" w:space="0" w:color="auto"/>
              </w:divBdr>
            </w:div>
            <w:div w:id="290091580">
              <w:marLeft w:val="480"/>
              <w:marRight w:val="0"/>
              <w:marTop w:val="0"/>
              <w:marBottom w:val="0"/>
              <w:divBdr>
                <w:top w:val="none" w:sz="0" w:space="0" w:color="auto"/>
                <w:left w:val="none" w:sz="0" w:space="0" w:color="auto"/>
                <w:bottom w:val="none" w:sz="0" w:space="0" w:color="auto"/>
                <w:right w:val="none" w:sz="0" w:space="0" w:color="auto"/>
              </w:divBdr>
            </w:div>
            <w:div w:id="1269775202">
              <w:marLeft w:val="480"/>
              <w:marRight w:val="0"/>
              <w:marTop w:val="0"/>
              <w:marBottom w:val="0"/>
              <w:divBdr>
                <w:top w:val="none" w:sz="0" w:space="0" w:color="auto"/>
                <w:left w:val="none" w:sz="0" w:space="0" w:color="auto"/>
                <w:bottom w:val="none" w:sz="0" w:space="0" w:color="auto"/>
                <w:right w:val="none" w:sz="0" w:space="0" w:color="auto"/>
              </w:divBdr>
            </w:div>
            <w:div w:id="979187074">
              <w:marLeft w:val="480"/>
              <w:marRight w:val="0"/>
              <w:marTop w:val="0"/>
              <w:marBottom w:val="0"/>
              <w:divBdr>
                <w:top w:val="none" w:sz="0" w:space="0" w:color="auto"/>
                <w:left w:val="none" w:sz="0" w:space="0" w:color="auto"/>
                <w:bottom w:val="none" w:sz="0" w:space="0" w:color="auto"/>
                <w:right w:val="none" w:sz="0" w:space="0" w:color="auto"/>
              </w:divBdr>
            </w:div>
            <w:div w:id="169219900">
              <w:marLeft w:val="480"/>
              <w:marRight w:val="0"/>
              <w:marTop w:val="0"/>
              <w:marBottom w:val="0"/>
              <w:divBdr>
                <w:top w:val="none" w:sz="0" w:space="0" w:color="auto"/>
                <w:left w:val="none" w:sz="0" w:space="0" w:color="auto"/>
                <w:bottom w:val="none" w:sz="0" w:space="0" w:color="auto"/>
                <w:right w:val="none" w:sz="0" w:space="0" w:color="auto"/>
              </w:divBdr>
            </w:div>
            <w:div w:id="1497961076">
              <w:marLeft w:val="480"/>
              <w:marRight w:val="0"/>
              <w:marTop w:val="0"/>
              <w:marBottom w:val="0"/>
              <w:divBdr>
                <w:top w:val="none" w:sz="0" w:space="0" w:color="auto"/>
                <w:left w:val="none" w:sz="0" w:space="0" w:color="auto"/>
                <w:bottom w:val="none" w:sz="0" w:space="0" w:color="auto"/>
                <w:right w:val="none" w:sz="0" w:space="0" w:color="auto"/>
              </w:divBdr>
            </w:div>
            <w:div w:id="545684201">
              <w:marLeft w:val="480"/>
              <w:marRight w:val="0"/>
              <w:marTop w:val="0"/>
              <w:marBottom w:val="0"/>
              <w:divBdr>
                <w:top w:val="none" w:sz="0" w:space="0" w:color="auto"/>
                <w:left w:val="none" w:sz="0" w:space="0" w:color="auto"/>
                <w:bottom w:val="none" w:sz="0" w:space="0" w:color="auto"/>
                <w:right w:val="none" w:sz="0" w:space="0" w:color="auto"/>
              </w:divBdr>
            </w:div>
            <w:div w:id="1189030806">
              <w:marLeft w:val="480"/>
              <w:marRight w:val="0"/>
              <w:marTop w:val="0"/>
              <w:marBottom w:val="0"/>
              <w:divBdr>
                <w:top w:val="none" w:sz="0" w:space="0" w:color="auto"/>
                <w:left w:val="none" w:sz="0" w:space="0" w:color="auto"/>
                <w:bottom w:val="none" w:sz="0" w:space="0" w:color="auto"/>
                <w:right w:val="none" w:sz="0" w:space="0" w:color="auto"/>
              </w:divBdr>
            </w:div>
            <w:div w:id="1891115308">
              <w:marLeft w:val="480"/>
              <w:marRight w:val="0"/>
              <w:marTop w:val="0"/>
              <w:marBottom w:val="0"/>
              <w:divBdr>
                <w:top w:val="none" w:sz="0" w:space="0" w:color="auto"/>
                <w:left w:val="none" w:sz="0" w:space="0" w:color="auto"/>
                <w:bottom w:val="none" w:sz="0" w:space="0" w:color="auto"/>
                <w:right w:val="none" w:sz="0" w:space="0" w:color="auto"/>
              </w:divBdr>
            </w:div>
            <w:div w:id="344291206">
              <w:marLeft w:val="480"/>
              <w:marRight w:val="0"/>
              <w:marTop w:val="0"/>
              <w:marBottom w:val="0"/>
              <w:divBdr>
                <w:top w:val="none" w:sz="0" w:space="0" w:color="auto"/>
                <w:left w:val="none" w:sz="0" w:space="0" w:color="auto"/>
                <w:bottom w:val="none" w:sz="0" w:space="0" w:color="auto"/>
                <w:right w:val="none" w:sz="0" w:space="0" w:color="auto"/>
              </w:divBdr>
            </w:div>
            <w:div w:id="1987852685">
              <w:marLeft w:val="480"/>
              <w:marRight w:val="0"/>
              <w:marTop w:val="0"/>
              <w:marBottom w:val="0"/>
              <w:divBdr>
                <w:top w:val="none" w:sz="0" w:space="0" w:color="auto"/>
                <w:left w:val="none" w:sz="0" w:space="0" w:color="auto"/>
                <w:bottom w:val="none" w:sz="0" w:space="0" w:color="auto"/>
                <w:right w:val="none" w:sz="0" w:space="0" w:color="auto"/>
              </w:divBdr>
            </w:div>
            <w:div w:id="476654007">
              <w:marLeft w:val="480"/>
              <w:marRight w:val="0"/>
              <w:marTop w:val="0"/>
              <w:marBottom w:val="0"/>
              <w:divBdr>
                <w:top w:val="none" w:sz="0" w:space="0" w:color="auto"/>
                <w:left w:val="none" w:sz="0" w:space="0" w:color="auto"/>
                <w:bottom w:val="none" w:sz="0" w:space="0" w:color="auto"/>
                <w:right w:val="none" w:sz="0" w:space="0" w:color="auto"/>
              </w:divBdr>
            </w:div>
            <w:div w:id="975910395">
              <w:marLeft w:val="480"/>
              <w:marRight w:val="0"/>
              <w:marTop w:val="0"/>
              <w:marBottom w:val="0"/>
              <w:divBdr>
                <w:top w:val="none" w:sz="0" w:space="0" w:color="auto"/>
                <w:left w:val="none" w:sz="0" w:space="0" w:color="auto"/>
                <w:bottom w:val="none" w:sz="0" w:space="0" w:color="auto"/>
                <w:right w:val="none" w:sz="0" w:space="0" w:color="auto"/>
              </w:divBdr>
            </w:div>
            <w:div w:id="75367740">
              <w:marLeft w:val="480"/>
              <w:marRight w:val="0"/>
              <w:marTop w:val="0"/>
              <w:marBottom w:val="0"/>
              <w:divBdr>
                <w:top w:val="none" w:sz="0" w:space="0" w:color="auto"/>
                <w:left w:val="none" w:sz="0" w:space="0" w:color="auto"/>
                <w:bottom w:val="none" w:sz="0" w:space="0" w:color="auto"/>
                <w:right w:val="none" w:sz="0" w:space="0" w:color="auto"/>
              </w:divBdr>
            </w:div>
            <w:div w:id="1426268028">
              <w:marLeft w:val="480"/>
              <w:marRight w:val="0"/>
              <w:marTop w:val="0"/>
              <w:marBottom w:val="0"/>
              <w:divBdr>
                <w:top w:val="none" w:sz="0" w:space="0" w:color="auto"/>
                <w:left w:val="none" w:sz="0" w:space="0" w:color="auto"/>
                <w:bottom w:val="none" w:sz="0" w:space="0" w:color="auto"/>
                <w:right w:val="none" w:sz="0" w:space="0" w:color="auto"/>
              </w:divBdr>
            </w:div>
            <w:div w:id="2019967507">
              <w:marLeft w:val="480"/>
              <w:marRight w:val="0"/>
              <w:marTop w:val="0"/>
              <w:marBottom w:val="0"/>
              <w:divBdr>
                <w:top w:val="none" w:sz="0" w:space="0" w:color="auto"/>
                <w:left w:val="none" w:sz="0" w:space="0" w:color="auto"/>
                <w:bottom w:val="none" w:sz="0" w:space="0" w:color="auto"/>
                <w:right w:val="none" w:sz="0" w:space="0" w:color="auto"/>
              </w:divBdr>
            </w:div>
            <w:div w:id="1725981592">
              <w:marLeft w:val="480"/>
              <w:marRight w:val="0"/>
              <w:marTop w:val="0"/>
              <w:marBottom w:val="0"/>
              <w:divBdr>
                <w:top w:val="none" w:sz="0" w:space="0" w:color="auto"/>
                <w:left w:val="none" w:sz="0" w:space="0" w:color="auto"/>
                <w:bottom w:val="none" w:sz="0" w:space="0" w:color="auto"/>
                <w:right w:val="none" w:sz="0" w:space="0" w:color="auto"/>
              </w:divBdr>
            </w:div>
            <w:div w:id="1965308603">
              <w:marLeft w:val="480"/>
              <w:marRight w:val="0"/>
              <w:marTop w:val="0"/>
              <w:marBottom w:val="0"/>
              <w:divBdr>
                <w:top w:val="none" w:sz="0" w:space="0" w:color="auto"/>
                <w:left w:val="none" w:sz="0" w:space="0" w:color="auto"/>
                <w:bottom w:val="none" w:sz="0" w:space="0" w:color="auto"/>
                <w:right w:val="none" w:sz="0" w:space="0" w:color="auto"/>
              </w:divBdr>
            </w:div>
            <w:div w:id="1313559353">
              <w:marLeft w:val="480"/>
              <w:marRight w:val="0"/>
              <w:marTop w:val="0"/>
              <w:marBottom w:val="0"/>
              <w:divBdr>
                <w:top w:val="none" w:sz="0" w:space="0" w:color="auto"/>
                <w:left w:val="none" w:sz="0" w:space="0" w:color="auto"/>
                <w:bottom w:val="none" w:sz="0" w:space="0" w:color="auto"/>
                <w:right w:val="none" w:sz="0" w:space="0" w:color="auto"/>
              </w:divBdr>
            </w:div>
            <w:div w:id="1628663415">
              <w:marLeft w:val="480"/>
              <w:marRight w:val="0"/>
              <w:marTop w:val="0"/>
              <w:marBottom w:val="0"/>
              <w:divBdr>
                <w:top w:val="none" w:sz="0" w:space="0" w:color="auto"/>
                <w:left w:val="none" w:sz="0" w:space="0" w:color="auto"/>
                <w:bottom w:val="none" w:sz="0" w:space="0" w:color="auto"/>
                <w:right w:val="none" w:sz="0" w:space="0" w:color="auto"/>
              </w:divBdr>
            </w:div>
            <w:div w:id="1914582594">
              <w:marLeft w:val="480"/>
              <w:marRight w:val="0"/>
              <w:marTop w:val="0"/>
              <w:marBottom w:val="0"/>
              <w:divBdr>
                <w:top w:val="none" w:sz="0" w:space="0" w:color="auto"/>
                <w:left w:val="none" w:sz="0" w:space="0" w:color="auto"/>
                <w:bottom w:val="none" w:sz="0" w:space="0" w:color="auto"/>
                <w:right w:val="none" w:sz="0" w:space="0" w:color="auto"/>
              </w:divBdr>
            </w:div>
            <w:div w:id="720714000">
              <w:marLeft w:val="480"/>
              <w:marRight w:val="0"/>
              <w:marTop w:val="0"/>
              <w:marBottom w:val="0"/>
              <w:divBdr>
                <w:top w:val="none" w:sz="0" w:space="0" w:color="auto"/>
                <w:left w:val="none" w:sz="0" w:space="0" w:color="auto"/>
                <w:bottom w:val="none" w:sz="0" w:space="0" w:color="auto"/>
                <w:right w:val="none" w:sz="0" w:space="0" w:color="auto"/>
              </w:divBdr>
            </w:div>
            <w:div w:id="199055533">
              <w:marLeft w:val="480"/>
              <w:marRight w:val="0"/>
              <w:marTop w:val="0"/>
              <w:marBottom w:val="0"/>
              <w:divBdr>
                <w:top w:val="none" w:sz="0" w:space="0" w:color="auto"/>
                <w:left w:val="none" w:sz="0" w:space="0" w:color="auto"/>
                <w:bottom w:val="none" w:sz="0" w:space="0" w:color="auto"/>
                <w:right w:val="none" w:sz="0" w:space="0" w:color="auto"/>
              </w:divBdr>
            </w:div>
            <w:div w:id="587271259">
              <w:marLeft w:val="480"/>
              <w:marRight w:val="0"/>
              <w:marTop w:val="0"/>
              <w:marBottom w:val="0"/>
              <w:divBdr>
                <w:top w:val="none" w:sz="0" w:space="0" w:color="auto"/>
                <w:left w:val="none" w:sz="0" w:space="0" w:color="auto"/>
                <w:bottom w:val="none" w:sz="0" w:space="0" w:color="auto"/>
                <w:right w:val="none" w:sz="0" w:space="0" w:color="auto"/>
              </w:divBdr>
            </w:div>
            <w:div w:id="1669020141">
              <w:marLeft w:val="480"/>
              <w:marRight w:val="0"/>
              <w:marTop w:val="0"/>
              <w:marBottom w:val="0"/>
              <w:divBdr>
                <w:top w:val="none" w:sz="0" w:space="0" w:color="auto"/>
                <w:left w:val="none" w:sz="0" w:space="0" w:color="auto"/>
                <w:bottom w:val="none" w:sz="0" w:space="0" w:color="auto"/>
                <w:right w:val="none" w:sz="0" w:space="0" w:color="auto"/>
              </w:divBdr>
            </w:div>
            <w:div w:id="2051681328">
              <w:marLeft w:val="480"/>
              <w:marRight w:val="0"/>
              <w:marTop w:val="0"/>
              <w:marBottom w:val="0"/>
              <w:divBdr>
                <w:top w:val="none" w:sz="0" w:space="0" w:color="auto"/>
                <w:left w:val="none" w:sz="0" w:space="0" w:color="auto"/>
                <w:bottom w:val="none" w:sz="0" w:space="0" w:color="auto"/>
                <w:right w:val="none" w:sz="0" w:space="0" w:color="auto"/>
              </w:divBdr>
            </w:div>
            <w:div w:id="1406877210">
              <w:marLeft w:val="480"/>
              <w:marRight w:val="0"/>
              <w:marTop w:val="0"/>
              <w:marBottom w:val="0"/>
              <w:divBdr>
                <w:top w:val="none" w:sz="0" w:space="0" w:color="auto"/>
                <w:left w:val="none" w:sz="0" w:space="0" w:color="auto"/>
                <w:bottom w:val="none" w:sz="0" w:space="0" w:color="auto"/>
                <w:right w:val="none" w:sz="0" w:space="0" w:color="auto"/>
              </w:divBdr>
            </w:div>
            <w:div w:id="2012104692">
              <w:marLeft w:val="480"/>
              <w:marRight w:val="0"/>
              <w:marTop w:val="0"/>
              <w:marBottom w:val="0"/>
              <w:divBdr>
                <w:top w:val="none" w:sz="0" w:space="0" w:color="auto"/>
                <w:left w:val="none" w:sz="0" w:space="0" w:color="auto"/>
                <w:bottom w:val="none" w:sz="0" w:space="0" w:color="auto"/>
                <w:right w:val="none" w:sz="0" w:space="0" w:color="auto"/>
              </w:divBdr>
            </w:div>
            <w:div w:id="726027308">
              <w:marLeft w:val="480"/>
              <w:marRight w:val="0"/>
              <w:marTop w:val="0"/>
              <w:marBottom w:val="0"/>
              <w:divBdr>
                <w:top w:val="none" w:sz="0" w:space="0" w:color="auto"/>
                <w:left w:val="none" w:sz="0" w:space="0" w:color="auto"/>
                <w:bottom w:val="none" w:sz="0" w:space="0" w:color="auto"/>
                <w:right w:val="none" w:sz="0" w:space="0" w:color="auto"/>
              </w:divBdr>
            </w:div>
            <w:div w:id="1404795613">
              <w:marLeft w:val="480"/>
              <w:marRight w:val="0"/>
              <w:marTop w:val="0"/>
              <w:marBottom w:val="0"/>
              <w:divBdr>
                <w:top w:val="none" w:sz="0" w:space="0" w:color="auto"/>
                <w:left w:val="none" w:sz="0" w:space="0" w:color="auto"/>
                <w:bottom w:val="none" w:sz="0" w:space="0" w:color="auto"/>
                <w:right w:val="none" w:sz="0" w:space="0" w:color="auto"/>
              </w:divBdr>
            </w:div>
            <w:div w:id="368459899">
              <w:marLeft w:val="480"/>
              <w:marRight w:val="0"/>
              <w:marTop w:val="0"/>
              <w:marBottom w:val="0"/>
              <w:divBdr>
                <w:top w:val="none" w:sz="0" w:space="0" w:color="auto"/>
                <w:left w:val="none" w:sz="0" w:space="0" w:color="auto"/>
                <w:bottom w:val="none" w:sz="0" w:space="0" w:color="auto"/>
                <w:right w:val="none" w:sz="0" w:space="0" w:color="auto"/>
              </w:divBdr>
            </w:div>
            <w:div w:id="695271816">
              <w:marLeft w:val="480"/>
              <w:marRight w:val="0"/>
              <w:marTop w:val="0"/>
              <w:marBottom w:val="0"/>
              <w:divBdr>
                <w:top w:val="none" w:sz="0" w:space="0" w:color="auto"/>
                <w:left w:val="none" w:sz="0" w:space="0" w:color="auto"/>
                <w:bottom w:val="none" w:sz="0" w:space="0" w:color="auto"/>
                <w:right w:val="none" w:sz="0" w:space="0" w:color="auto"/>
              </w:divBdr>
            </w:div>
            <w:div w:id="1980915730">
              <w:marLeft w:val="480"/>
              <w:marRight w:val="0"/>
              <w:marTop w:val="0"/>
              <w:marBottom w:val="0"/>
              <w:divBdr>
                <w:top w:val="none" w:sz="0" w:space="0" w:color="auto"/>
                <w:left w:val="none" w:sz="0" w:space="0" w:color="auto"/>
                <w:bottom w:val="none" w:sz="0" w:space="0" w:color="auto"/>
                <w:right w:val="none" w:sz="0" w:space="0" w:color="auto"/>
              </w:divBdr>
            </w:div>
            <w:div w:id="1264145491">
              <w:marLeft w:val="480"/>
              <w:marRight w:val="0"/>
              <w:marTop w:val="0"/>
              <w:marBottom w:val="0"/>
              <w:divBdr>
                <w:top w:val="none" w:sz="0" w:space="0" w:color="auto"/>
                <w:left w:val="none" w:sz="0" w:space="0" w:color="auto"/>
                <w:bottom w:val="none" w:sz="0" w:space="0" w:color="auto"/>
                <w:right w:val="none" w:sz="0" w:space="0" w:color="auto"/>
              </w:divBdr>
            </w:div>
            <w:div w:id="1000623649">
              <w:marLeft w:val="480"/>
              <w:marRight w:val="0"/>
              <w:marTop w:val="0"/>
              <w:marBottom w:val="0"/>
              <w:divBdr>
                <w:top w:val="none" w:sz="0" w:space="0" w:color="auto"/>
                <w:left w:val="none" w:sz="0" w:space="0" w:color="auto"/>
                <w:bottom w:val="none" w:sz="0" w:space="0" w:color="auto"/>
                <w:right w:val="none" w:sz="0" w:space="0" w:color="auto"/>
              </w:divBdr>
            </w:div>
            <w:div w:id="2079012345">
              <w:marLeft w:val="480"/>
              <w:marRight w:val="0"/>
              <w:marTop w:val="0"/>
              <w:marBottom w:val="0"/>
              <w:divBdr>
                <w:top w:val="none" w:sz="0" w:space="0" w:color="auto"/>
                <w:left w:val="none" w:sz="0" w:space="0" w:color="auto"/>
                <w:bottom w:val="none" w:sz="0" w:space="0" w:color="auto"/>
                <w:right w:val="none" w:sz="0" w:space="0" w:color="auto"/>
              </w:divBdr>
            </w:div>
            <w:div w:id="520243732">
              <w:marLeft w:val="480"/>
              <w:marRight w:val="0"/>
              <w:marTop w:val="0"/>
              <w:marBottom w:val="0"/>
              <w:divBdr>
                <w:top w:val="none" w:sz="0" w:space="0" w:color="auto"/>
                <w:left w:val="none" w:sz="0" w:space="0" w:color="auto"/>
                <w:bottom w:val="none" w:sz="0" w:space="0" w:color="auto"/>
                <w:right w:val="none" w:sz="0" w:space="0" w:color="auto"/>
              </w:divBdr>
            </w:div>
            <w:div w:id="1243298788">
              <w:marLeft w:val="480"/>
              <w:marRight w:val="0"/>
              <w:marTop w:val="0"/>
              <w:marBottom w:val="0"/>
              <w:divBdr>
                <w:top w:val="none" w:sz="0" w:space="0" w:color="auto"/>
                <w:left w:val="none" w:sz="0" w:space="0" w:color="auto"/>
                <w:bottom w:val="none" w:sz="0" w:space="0" w:color="auto"/>
                <w:right w:val="none" w:sz="0" w:space="0" w:color="auto"/>
              </w:divBdr>
            </w:div>
            <w:div w:id="1032607831">
              <w:marLeft w:val="480"/>
              <w:marRight w:val="0"/>
              <w:marTop w:val="0"/>
              <w:marBottom w:val="0"/>
              <w:divBdr>
                <w:top w:val="none" w:sz="0" w:space="0" w:color="auto"/>
                <w:left w:val="none" w:sz="0" w:space="0" w:color="auto"/>
                <w:bottom w:val="none" w:sz="0" w:space="0" w:color="auto"/>
                <w:right w:val="none" w:sz="0" w:space="0" w:color="auto"/>
              </w:divBdr>
            </w:div>
            <w:div w:id="2073237794">
              <w:marLeft w:val="480"/>
              <w:marRight w:val="0"/>
              <w:marTop w:val="0"/>
              <w:marBottom w:val="0"/>
              <w:divBdr>
                <w:top w:val="none" w:sz="0" w:space="0" w:color="auto"/>
                <w:left w:val="none" w:sz="0" w:space="0" w:color="auto"/>
                <w:bottom w:val="none" w:sz="0" w:space="0" w:color="auto"/>
                <w:right w:val="none" w:sz="0" w:space="0" w:color="auto"/>
              </w:divBdr>
            </w:div>
            <w:div w:id="573509587">
              <w:marLeft w:val="480"/>
              <w:marRight w:val="0"/>
              <w:marTop w:val="0"/>
              <w:marBottom w:val="0"/>
              <w:divBdr>
                <w:top w:val="none" w:sz="0" w:space="0" w:color="auto"/>
                <w:left w:val="none" w:sz="0" w:space="0" w:color="auto"/>
                <w:bottom w:val="none" w:sz="0" w:space="0" w:color="auto"/>
                <w:right w:val="none" w:sz="0" w:space="0" w:color="auto"/>
              </w:divBdr>
            </w:div>
            <w:div w:id="1458259994">
              <w:marLeft w:val="480"/>
              <w:marRight w:val="0"/>
              <w:marTop w:val="0"/>
              <w:marBottom w:val="0"/>
              <w:divBdr>
                <w:top w:val="none" w:sz="0" w:space="0" w:color="auto"/>
                <w:left w:val="none" w:sz="0" w:space="0" w:color="auto"/>
                <w:bottom w:val="none" w:sz="0" w:space="0" w:color="auto"/>
                <w:right w:val="none" w:sz="0" w:space="0" w:color="auto"/>
              </w:divBdr>
            </w:div>
            <w:div w:id="382025867">
              <w:marLeft w:val="480"/>
              <w:marRight w:val="0"/>
              <w:marTop w:val="0"/>
              <w:marBottom w:val="0"/>
              <w:divBdr>
                <w:top w:val="none" w:sz="0" w:space="0" w:color="auto"/>
                <w:left w:val="none" w:sz="0" w:space="0" w:color="auto"/>
                <w:bottom w:val="none" w:sz="0" w:space="0" w:color="auto"/>
                <w:right w:val="none" w:sz="0" w:space="0" w:color="auto"/>
              </w:divBdr>
            </w:div>
            <w:div w:id="979728623">
              <w:marLeft w:val="480"/>
              <w:marRight w:val="0"/>
              <w:marTop w:val="0"/>
              <w:marBottom w:val="0"/>
              <w:divBdr>
                <w:top w:val="none" w:sz="0" w:space="0" w:color="auto"/>
                <w:left w:val="none" w:sz="0" w:space="0" w:color="auto"/>
                <w:bottom w:val="none" w:sz="0" w:space="0" w:color="auto"/>
                <w:right w:val="none" w:sz="0" w:space="0" w:color="auto"/>
              </w:divBdr>
            </w:div>
            <w:div w:id="1771273246">
              <w:marLeft w:val="480"/>
              <w:marRight w:val="0"/>
              <w:marTop w:val="0"/>
              <w:marBottom w:val="0"/>
              <w:divBdr>
                <w:top w:val="none" w:sz="0" w:space="0" w:color="auto"/>
                <w:left w:val="none" w:sz="0" w:space="0" w:color="auto"/>
                <w:bottom w:val="none" w:sz="0" w:space="0" w:color="auto"/>
                <w:right w:val="none" w:sz="0" w:space="0" w:color="auto"/>
              </w:divBdr>
            </w:div>
            <w:div w:id="2098597791">
              <w:marLeft w:val="480"/>
              <w:marRight w:val="0"/>
              <w:marTop w:val="0"/>
              <w:marBottom w:val="0"/>
              <w:divBdr>
                <w:top w:val="none" w:sz="0" w:space="0" w:color="auto"/>
                <w:left w:val="none" w:sz="0" w:space="0" w:color="auto"/>
                <w:bottom w:val="none" w:sz="0" w:space="0" w:color="auto"/>
                <w:right w:val="none" w:sz="0" w:space="0" w:color="auto"/>
              </w:divBdr>
            </w:div>
            <w:div w:id="1577006830">
              <w:marLeft w:val="480"/>
              <w:marRight w:val="0"/>
              <w:marTop w:val="0"/>
              <w:marBottom w:val="0"/>
              <w:divBdr>
                <w:top w:val="none" w:sz="0" w:space="0" w:color="auto"/>
                <w:left w:val="none" w:sz="0" w:space="0" w:color="auto"/>
                <w:bottom w:val="none" w:sz="0" w:space="0" w:color="auto"/>
                <w:right w:val="none" w:sz="0" w:space="0" w:color="auto"/>
              </w:divBdr>
            </w:div>
            <w:div w:id="500052343">
              <w:marLeft w:val="480"/>
              <w:marRight w:val="0"/>
              <w:marTop w:val="0"/>
              <w:marBottom w:val="0"/>
              <w:divBdr>
                <w:top w:val="none" w:sz="0" w:space="0" w:color="auto"/>
                <w:left w:val="none" w:sz="0" w:space="0" w:color="auto"/>
                <w:bottom w:val="none" w:sz="0" w:space="0" w:color="auto"/>
                <w:right w:val="none" w:sz="0" w:space="0" w:color="auto"/>
              </w:divBdr>
            </w:div>
            <w:div w:id="1077171917">
              <w:marLeft w:val="480"/>
              <w:marRight w:val="0"/>
              <w:marTop w:val="0"/>
              <w:marBottom w:val="0"/>
              <w:divBdr>
                <w:top w:val="none" w:sz="0" w:space="0" w:color="auto"/>
                <w:left w:val="none" w:sz="0" w:space="0" w:color="auto"/>
                <w:bottom w:val="none" w:sz="0" w:space="0" w:color="auto"/>
                <w:right w:val="none" w:sz="0" w:space="0" w:color="auto"/>
              </w:divBdr>
            </w:div>
            <w:div w:id="472676141">
              <w:marLeft w:val="480"/>
              <w:marRight w:val="0"/>
              <w:marTop w:val="0"/>
              <w:marBottom w:val="0"/>
              <w:divBdr>
                <w:top w:val="none" w:sz="0" w:space="0" w:color="auto"/>
                <w:left w:val="none" w:sz="0" w:space="0" w:color="auto"/>
                <w:bottom w:val="none" w:sz="0" w:space="0" w:color="auto"/>
                <w:right w:val="none" w:sz="0" w:space="0" w:color="auto"/>
              </w:divBdr>
            </w:div>
            <w:div w:id="1038356578">
              <w:marLeft w:val="480"/>
              <w:marRight w:val="0"/>
              <w:marTop w:val="0"/>
              <w:marBottom w:val="0"/>
              <w:divBdr>
                <w:top w:val="none" w:sz="0" w:space="0" w:color="auto"/>
                <w:left w:val="none" w:sz="0" w:space="0" w:color="auto"/>
                <w:bottom w:val="none" w:sz="0" w:space="0" w:color="auto"/>
                <w:right w:val="none" w:sz="0" w:space="0" w:color="auto"/>
              </w:divBdr>
            </w:div>
            <w:div w:id="919219177">
              <w:marLeft w:val="480"/>
              <w:marRight w:val="0"/>
              <w:marTop w:val="0"/>
              <w:marBottom w:val="0"/>
              <w:divBdr>
                <w:top w:val="none" w:sz="0" w:space="0" w:color="auto"/>
                <w:left w:val="none" w:sz="0" w:space="0" w:color="auto"/>
                <w:bottom w:val="none" w:sz="0" w:space="0" w:color="auto"/>
                <w:right w:val="none" w:sz="0" w:space="0" w:color="auto"/>
              </w:divBdr>
            </w:div>
            <w:div w:id="617223098">
              <w:marLeft w:val="480"/>
              <w:marRight w:val="0"/>
              <w:marTop w:val="0"/>
              <w:marBottom w:val="0"/>
              <w:divBdr>
                <w:top w:val="none" w:sz="0" w:space="0" w:color="auto"/>
                <w:left w:val="none" w:sz="0" w:space="0" w:color="auto"/>
                <w:bottom w:val="none" w:sz="0" w:space="0" w:color="auto"/>
                <w:right w:val="none" w:sz="0" w:space="0" w:color="auto"/>
              </w:divBdr>
            </w:div>
            <w:div w:id="54859290">
              <w:marLeft w:val="480"/>
              <w:marRight w:val="0"/>
              <w:marTop w:val="0"/>
              <w:marBottom w:val="0"/>
              <w:divBdr>
                <w:top w:val="none" w:sz="0" w:space="0" w:color="auto"/>
                <w:left w:val="none" w:sz="0" w:space="0" w:color="auto"/>
                <w:bottom w:val="none" w:sz="0" w:space="0" w:color="auto"/>
                <w:right w:val="none" w:sz="0" w:space="0" w:color="auto"/>
              </w:divBdr>
            </w:div>
            <w:div w:id="1159273306">
              <w:marLeft w:val="480"/>
              <w:marRight w:val="0"/>
              <w:marTop w:val="0"/>
              <w:marBottom w:val="0"/>
              <w:divBdr>
                <w:top w:val="none" w:sz="0" w:space="0" w:color="auto"/>
                <w:left w:val="none" w:sz="0" w:space="0" w:color="auto"/>
                <w:bottom w:val="none" w:sz="0" w:space="0" w:color="auto"/>
                <w:right w:val="none" w:sz="0" w:space="0" w:color="auto"/>
              </w:divBdr>
            </w:div>
            <w:div w:id="542252896">
              <w:marLeft w:val="480"/>
              <w:marRight w:val="0"/>
              <w:marTop w:val="0"/>
              <w:marBottom w:val="0"/>
              <w:divBdr>
                <w:top w:val="none" w:sz="0" w:space="0" w:color="auto"/>
                <w:left w:val="none" w:sz="0" w:space="0" w:color="auto"/>
                <w:bottom w:val="none" w:sz="0" w:space="0" w:color="auto"/>
                <w:right w:val="none" w:sz="0" w:space="0" w:color="auto"/>
              </w:divBdr>
            </w:div>
            <w:div w:id="637027095">
              <w:marLeft w:val="480"/>
              <w:marRight w:val="0"/>
              <w:marTop w:val="0"/>
              <w:marBottom w:val="0"/>
              <w:divBdr>
                <w:top w:val="none" w:sz="0" w:space="0" w:color="auto"/>
                <w:left w:val="none" w:sz="0" w:space="0" w:color="auto"/>
                <w:bottom w:val="none" w:sz="0" w:space="0" w:color="auto"/>
                <w:right w:val="none" w:sz="0" w:space="0" w:color="auto"/>
              </w:divBdr>
            </w:div>
            <w:div w:id="142355205">
              <w:marLeft w:val="480"/>
              <w:marRight w:val="0"/>
              <w:marTop w:val="0"/>
              <w:marBottom w:val="0"/>
              <w:divBdr>
                <w:top w:val="none" w:sz="0" w:space="0" w:color="auto"/>
                <w:left w:val="none" w:sz="0" w:space="0" w:color="auto"/>
                <w:bottom w:val="none" w:sz="0" w:space="0" w:color="auto"/>
                <w:right w:val="none" w:sz="0" w:space="0" w:color="auto"/>
              </w:divBdr>
            </w:div>
            <w:div w:id="849493085">
              <w:marLeft w:val="480"/>
              <w:marRight w:val="0"/>
              <w:marTop w:val="0"/>
              <w:marBottom w:val="0"/>
              <w:divBdr>
                <w:top w:val="none" w:sz="0" w:space="0" w:color="auto"/>
                <w:left w:val="none" w:sz="0" w:space="0" w:color="auto"/>
                <w:bottom w:val="none" w:sz="0" w:space="0" w:color="auto"/>
                <w:right w:val="none" w:sz="0" w:space="0" w:color="auto"/>
              </w:divBdr>
            </w:div>
            <w:div w:id="758645678">
              <w:marLeft w:val="480"/>
              <w:marRight w:val="0"/>
              <w:marTop w:val="0"/>
              <w:marBottom w:val="0"/>
              <w:divBdr>
                <w:top w:val="none" w:sz="0" w:space="0" w:color="auto"/>
                <w:left w:val="none" w:sz="0" w:space="0" w:color="auto"/>
                <w:bottom w:val="none" w:sz="0" w:space="0" w:color="auto"/>
                <w:right w:val="none" w:sz="0" w:space="0" w:color="auto"/>
              </w:divBdr>
            </w:div>
            <w:div w:id="1284919607">
              <w:marLeft w:val="480"/>
              <w:marRight w:val="0"/>
              <w:marTop w:val="0"/>
              <w:marBottom w:val="0"/>
              <w:divBdr>
                <w:top w:val="none" w:sz="0" w:space="0" w:color="auto"/>
                <w:left w:val="none" w:sz="0" w:space="0" w:color="auto"/>
                <w:bottom w:val="none" w:sz="0" w:space="0" w:color="auto"/>
                <w:right w:val="none" w:sz="0" w:space="0" w:color="auto"/>
              </w:divBdr>
            </w:div>
            <w:div w:id="1670907538">
              <w:marLeft w:val="480"/>
              <w:marRight w:val="0"/>
              <w:marTop w:val="0"/>
              <w:marBottom w:val="0"/>
              <w:divBdr>
                <w:top w:val="none" w:sz="0" w:space="0" w:color="auto"/>
                <w:left w:val="none" w:sz="0" w:space="0" w:color="auto"/>
                <w:bottom w:val="none" w:sz="0" w:space="0" w:color="auto"/>
                <w:right w:val="none" w:sz="0" w:space="0" w:color="auto"/>
              </w:divBdr>
            </w:div>
            <w:div w:id="1847595577">
              <w:marLeft w:val="480"/>
              <w:marRight w:val="0"/>
              <w:marTop w:val="0"/>
              <w:marBottom w:val="0"/>
              <w:divBdr>
                <w:top w:val="none" w:sz="0" w:space="0" w:color="auto"/>
                <w:left w:val="none" w:sz="0" w:space="0" w:color="auto"/>
                <w:bottom w:val="none" w:sz="0" w:space="0" w:color="auto"/>
                <w:right w:val="none" w:sz="0" w:space="0" w:color="auto"/>
              </w:divBdr>
            </w:div>
            <w:div w:id="604726656">
              <w:marLeft w:val="480"/>
              <w:marRight w:val="0"/>
              <w:marTop w:val="0"/>
              <w:marBottom w:val="0"/>
              <w:divBdr>
                <w:top w:val="none" w:sz="0" w:space="0" w:color="auto"/>
                <w:left w:val="none" w:sz="0" w:space="0" w:color="auto"/>
                <w:bottom w:val="none" w:sz="0" w:space="0" w:color="auto"/>
                <w:right w:val="none" w:sz="0" w:space="0" w:color="auto"/>
              </w:divBdr>
            </w:div>
            <w:div w:id="1284463817">
              <w:marLeft w:val="480"/>
              <w:marRight w:val="0"/>
              <w:marTop w:val="0"/>
              <w:marBottom w:val="0"/>
              <w:divBdr>
                <w:top w:val="none" w:sz="0" w:space="0" w:color="auto"/>
                <w:left w:val="none" w:sz="0" w:space="0" w:color="auto"/>
                <w:bottom w:val="none" w:sz="0" w:space="0" w:color="auto"/>
                <w:right w:val="none" w:sz="0" w:space="0" w:color="auto"/>
              </w:divBdr>
            </w:div>
            <w:div w:id="1747024288">
              <w:marLeft w:val="480"/>
              <w:marRight w:val="0"/>
              <w:marTop w:val="0"/>
              <w:marBottom w:val="0"/>
              <w:divBdr>
                <w:top w:val="none" w:sz="0" w:space="0" w:color="auto"/>
                <w:left w:val="none" w:sz="0" w:space="0" w:color="auto"/>
                <w:bottom w:val="none" w:sz="0" w:space="0" w:color="auto"/>
                <w:right w:val="none" w:sz="0" w:space="0" w:color="auto"/>
              </w:divBdr>
            </w:div>
            <w:div w:id="1414817701">
              <w:marLeft w:val="480"/>
              <w:marRight w:val="0"/>
              <w:marTop w:val="0"/>
              <w:marBottom w:val="0"/>
              <w:divBdr>
                <w:top w:val="none" w:sz="0" w:space="0" w:color="auto"/>
                <w:left w:val="none" w:sz="0" w:space="0" w:color="auto"/>
                <w:bottom w:val="none" w:sz="0" w:space="0" w:color="auto"/>
                <w:right w:val="none" w:sz="0" w:space="0" w:color="auto"/>
              </w:divBdr>
            </w:div>
            <w:div w:id="802770938">
              <w:marLeft w:val="480"/>
              <w:marRight w:val="0"/>
              <w:marTop w:val="0"/>
              <w:marBottom w:val="0"/>
              <w:divBdr>
                <w:top w:val="none" w:sz="0" w:space="0" w:color="auto"/>
                <w:left w:val="none" w:sz="0" w:space="0" w:color="auto"/>
                <w:bottom w:val="none" w:sz="0" w:space="0" w:color="auto"/>
                <w:right w:val="none" w:sz="0" w:space="0" w:color="auto"/>
              </w:divBdr>
            </w:div>
            <w:div w:id="869882572">
              <w:marLeft w:val="480"/>
              <w:marRight w:val="0"/>
              <w:marTop w:val="0"/>
              <w:marBottom w:val="0"/>
              <w:divBdr>
                <w:top w:val="none" w:sz="0" w:space="0" w:color="auto"/>
                <w:left w:val="none" w:sz="0" w:space="0" w:color="auto"/>
                <w:bottom w:val="none" w:sz="0" w:space="0" w:color="auto"/>
                <w:right w:val="none" w:sz="0" w:space="0" w:color="auto"/>
              </w:divBdr>
            </w:div>
            <w:div w:id="1633249719">
              <w:marLeft w:val="480"/>
              <w:marRight w:val="0"/>
              <w:marTop w:val="0"/>
              <w:marBottom w:val="0"/>
              <w:divBdr>
                <w:top w:val="none" w:sz="0" w:space="0" w:color="auto"/>
                <w:left w:val="none" w:sz="0" w:space="0" w:color="auto"/>
                <w:bottom w:val="none" w:sz="0" w:space="0" w:color="auto"/>
                <w:right w:val="none" w:sz="0" w:space="0" w:color="auto"/>
              </w:divBdr>
            </w:div>
            <w:div w:id="1264536812">
              <w:marLeft w:val="480"/>
              <w:marRight w:val="0"/>
              <w:marTop w:val="0"/>
              <w:marBottom w:val="0"/>
              <w:divBdr>
                <w:top w:val="none" w:sz="0" w:space="0" w:color="auto"/>
                <w:left w:val="none" w:sz="0" w:space="0" w:color="auto"/>
                <w:bottom w:val="none" w:sz="0" w:space="0" w:color="auto"/>
                <w:right w:val="none" w:sz="0" w:space="0" w:color="auto"/>
              </w:divBdr>
            </w:div>
            <w:div w:id="1827478537">
              <w:marLeft w:val="480"/>
              <w:marRight w:val="0"/>
              <w:marTop w:val="0"/>
              <w:marBottom w:val="0"/>
              <w:divBdr>
                <w:top w:val="none" w:sz="0" w:space="0" w:color="auto"/>
                <w:left w:val="none" w:sz="0" w:space="0" w:color="auto"/>
                <w:bottom w:val="none" w:sz="0" w:space="0" w:color="auto"/>
                <w:right w:val="none" w:sz="0" w:space="0" w:color="auto"/>
              </w:divBdr>
            </w:div>
            <w:div w:id="2004553130">
              <w:marLeft w:val="480"/>
              <w:marRight w:val="0"/>
              <w:marTop w:val="0"/>
              <w:marBottom w:val="0"/>
              <w:divBdr>
                <w:top w:val="none" w:sz="0" w:space="0" w:color="auto"/>
                <w:left w:val="none" w:sz="0" w:space="0" w:color="auto"/>
                <w:bottom w:val="none" w:sz="0" w:space="0" w:color="auto"/>
                <w:right w:val="none" w:sz="0" w:space="0" w:color="auto"/>
              </w:divBdr>
            </w:div>
            <w:div w:id="1954481267">
              <w:marLeft w:val="480"/>
              <w:marRight w:val="0"/>
              <w:marTop w:val="0"/>
              <w:marBottom w:val="0"/>
              <w:divBdr>
                <w:top w:val="none" w:sz="0" w:space="0" w:color="auto"/>
                <w:left w:val="none" w:sz="0" w:space="0" w:color="auto"/>
                <w:bottom w:val="none" w:sz="0" w:space="0" w:color="auto"/>
                <w:right w:val="none" w:sz="0" w:space="0" w:color="auto"/>
              </w:divBdr>
            </w:div>
            <w:div w:id="1732268513">
              <w:marLeft w:val="480"/>
              <w:marRight w:val="0"/>
              <w:marTop w:val="0"/>
              <w:marBottom w:val="0"/>
              <w:divBdr>
                <w:top w:val="none" w:sz="0" w:space="0" w:color="auto"/>
                <w:left w:val="none" w:sz="0" w:space="0" w:color="auto"/>
                <w:bottom w:val="none" w:sz="0" w:space="0" w:color="auto"/>
                <w:right w:val="none" w:sz="0" w:space="0" w:color="auto"/>
              </w:divBdr>
            </w:div>
            <w:div w:id="550120473">
              <w:marLeft w:val="480"/>
              <w:marRight w:val="0"/>
              <w:marTop w:val="0"/>
              <w:marBottom w:val="0"/>
              <w:divBdr>
                <w:top w:val="none" w:sz="0" w:space="0" w:color="auto"/>
                <w:left w:val="none" w:sz="0" w:space="0" w:color="auto"/>
                <w:bottom w:val="none" w:sz="0" w:space="0" w:color="auto"/>
                <w:right w:val="none" w:sz="0" w:space="0" w:color="auto"/>
              </w:divBdr>
            </w:div>
            <w:div w:id="89468872">
              <w:marLeft w:val="480"/>
              <w:marRight w:val="0"/>
              <w:marTop w:val="0"/>
              <w:marBottom w:val="0"/>
              <w:divBdr>
                <w:top w:val="none" w:sz="0" w:space="0" w:color="auto"/>
                <w:left w:val="none" w:sz="0" w:space="0" w:color="auto"/>
                <w:bottom w:val="none" w:sz="0" w:space="0" w:color="auto"/>
                <w:right w:val="none" w:sz="0" w:space="0" w:color="auto"/>
              </w:divBdr>
            </w:div>
            <w:div w:id="767967794">
              <w:marLeft w:val="480"/>
              <w:marRight w:val="0"/>
              <w:marTop w:val="0"/>
              <w:marBottom w:val="0"/>
              <w:divBdr>
                <w:top w:val="none" w:sz="0" w:space="0" w:color="auto"/>
                <w:left w:val="none" w:sz="0" w:space="0" w:color="auto"/>
                <w:bottom w:val="none" w:sz="0" w:space="0" w:color="auto"/>
                <w:right w:val="none" w:sz="0" w:space="0" w:color="auto"/>
              </w:divBdr>
            </w:div>
            <w:div w:id="1004012309">
              <w:marLeft w:val="480"/>
              <w:marRight w:val="0"/>
              <w:marTop w:val="0"/>
              <w:marBottom w:val="0"/>
              <w:divBdr>
                <w:top w:val="none" w:sz="0" w:space="0" w:color="auto"/>
                <w:left w:val="none" w:sz="0" w:space="0" w:color="auto"/>
                <w:bottom w:val="none" w:sz="0" w:space="0" w:color="auto"/>
                <w:right w:val="none" w:sz="0" w:space="0" w:color="auto"/>
              </w:divBdr>
            </w:div>
            <w:div w:id="2060200877">
              <w:marLeft w:val="480"/>
              <w:marRight w:val="0"/>
              <w:marTop w:val="0"/>
              <w:marBottom w:val="0"/>
              <w:divBdr>
                <w:top w:val="none" w:sz="0" w:space="0" w:color="auto"/>
                <w:left w:val="none" w:sz="0" w:space="0" w:color="auto"/>
                <w:bottom w:val="none" w:sz="0" w:space="0" w:color="auto"/>
                <w:right w:val="none" w:sz="0" w:space="0" w:color="auto"/>
              </w:divBdr>
            </w:div>
            <w:div w:id="1846629505">
              <w:marLeft w:val="480"/>
              <w:marRight w:val="0"/>
              <w:marTop w:val="0"/>
              <w:marBottom w:val="0"/>
              <w:divBdr>
                <w:top w:val="none" w:sz="0" w:space="0" w:color="auto"/>
                <w:left w:val="none" w:sz="0" w:space="0" w:color="auto"/>
                <w:bottom w:val="none" w:sz="0" w:space="0" w:color="auto"/>
                <w:right w:val="none" w:sz="0" w:space="0" w:color="auto"/>
              </w:divBdr>
            </w:div>
            <w:div w:id="1469934017">
              <w:marLeft w:val="480"/>
              <w:marRight w:val="0"/>
              <w:marTop w:val="0"/>
              <w:marBottom w:val="0"/>
              <w:divBdr>
                <w:top w:val="none" w:sz="0" w:space="0" w:color="auto"/>
                <w:left w:val="none" w:sz="0" w:space="0" w:color="auto"/>
                <w:bottom w:val="none" w:sz="0" w:space="0" w:color="auto"/>
                <w:right w:val="none" w:sz="0" w:space="0" w:color="auto"/>
              </w:divBdr>
            </w:div>
            <w:div w:id="187186799">
              <w:marLeft w:val="480"/>
              <w:marRight w:val="0"/>
              <w:marTop w:val="0"/>
              <w:marBottom w:val="0"/>
              <w:divBdr>
                <w:top w:val="none" w:sz="0" w:space="0" w:color="auto"/>
                <w:left w:val="none" w:sz="0" w:space="0" w:color="auto"/>
                <w:bottom w:val="none" w:sz="0" w:space="0" w:color="auto"/>
                <w:right w:val="none" w:sz="0" w:space="0" w:color="auto"/>
              </w:divBdr>
            </w:div>
            <w:div w:id="1001547551">
              <w:marLeft w:val="480"/>
              <w:marRight w:val="0"/>
              <w:marTop w:val="0"/>
              <w:marBottom w:val="0"/>
              <w:divBdr>
                <w:top w:val="none" w:sz="0" w:space="0" w:color="auto"/>
                <w:left w:val="none" w:sz="0" w:space="0" w:color="auto"/>
                <w:bottom w:val="none" w:sz="0" w:space="0" w:color="auto"/>
                <w:right w:val="none" w:sz="0" w:space="0" w:color="auto"/>
              </w:divBdr>
            </w:div>
            <w:div w:id="483358404">
              <w:marLeft w:val="480"/>
              <w:marRight w:val="0"/>
              <w:marTop w:val="0"/>
              <w:marBottom w:val="0"/>
              <w:divBdr>
                <w:top w:val="none" w:sz="0" w:space="0" w:color="auto"/>
                <w:left w:val="none" w:sz="0" w:space="0" w:color="auto"/>
                <w:bottom w:val="none" w:sz="0" w:space="0" w:color="auto"/>
                <w:right w:val="none" w:sz="0" w:space="0" w:color="auto"/>
              </w:divBdr>
            </w:div>
            <w:div w:id="283814">
              <w:marLeft w:val="480"/>
              <w:marRight w:val="0"/>
              <w:marTop w:val="0"/>
              <w:marBottom w:val="0"/>
              <w:divBdr>
                <w:top w:val="none" w:sz="0" w:space="0" w:color="auto"/>
                <w:left w:val="none" w:sz="0" w:space="0" w:color="auto"/>
                <w:bottom w:val="none" w:sz="0" w:space="0" w:color="auto"/>
                <w:right w:val="none" w:sz="0" w:space="0" w:color="auto"/>
              </w:divBdr>
            </w:div>
            <w:div w:id="248777113">
              <w:marLeft w:val="480"/>
              <w:marRight w:val="0"/>
              <w:marTop w:val="0"/>
              <w:marBottom w:val="0"/>
              <w:divBdr>
                <w:top w:val="none" w:sz="0" w:space="0" w:color="auto"/>
                <w:left w:val="none" w:sz="0" w:space="0" w:color="auto"/>
                <w:bottom w:val="none" w:sz="0" w:space="0" w:color="auto"/>
                <w:right w:val="none" w:sz="0" w:space="0" w:color="auto"/>
              </w:divBdr>
            </w:div>
            <w:div w:id="646520721">
              <w:marLeft w:val="480"/>
              <w:marRight w:val="0"/>
              <w:marTop w:val="0"/>
              <w:marBottom w:val="0"/>
              <w:divBdr>
                <w:top w:val="none" w:sz="0" w:space="0" w:color="auto"/>
                <w:left w:val="none" w:sz="0" w:space="0" w:color="auto"/>
                <w:bottom w:val="none" w:sz="0" w:space="0" w:color="auto"/>
                <w:right w:val="none" w:sz="0" w:space="0" w:color="auto"/>
              </w:divBdr>
            </w:div>
            <w:div w:id="1129084282">
              <w:marLeft w:val="480"/>
              <w:marRight w:val="0"/>
              <w:marTop w:val="0"/>
              <w:marBottom w:val="0"/>
              <w:divBdr>
                <w:top w:val="none" w:sz="0" w:space="0" w:color="auto"/>
                <w:left w:val="none" w:sz="0" w:space="0" w:color="auto"/>
                <w:bottom w:val="none" w:sz="0" w:space="0" w:color="auto"/>
                <w:right w:val="none" w:sz="0" w:space="0" w:color="auto"/>
              </w:divBdr>
            </w:div>
            <w:div w:id="1230843020">
              <w:marLeft w:val="480"/>
              <w:marRight w:val="0"/>
              <w:marTop w:val="0"/>
              <w:marBottom w:val="0"/>
              <w:divBdr>
                <w:top w:val="none" w:sz="0" w:space="0" w:color="auto"/>
                <w:left w:val="none" w:sz="0" w:space="0" w:color="auto"/>
                <w:bottom w:val="none" w:sz="0" w:space="0" w:color="auto"/>
                <w:right w:val="none" w:sz="0" w:space="0" w:color="auto"/>
              </w:divBdr>
            </w:div>
            <w:div w:id="1233858114">
              <w:marLeft w:val="480"/>
              <w:marRight w:val="0"/>
              <w:marTop w:val="0"/>
              <w:marBottom w:val="0"/>
              <w:divBdr>
                <w:top w:val="none" w:sz="0" w:space="0" w:color="auto"/>
                <w:left w:val="none" w:sz="0" w:space="0" w:color="auto"/>
                <w:bottom w:val="none" w:sz="0" w:space="0" w:color="auto"/>
                <w:right w:val="none" w:sz="0" w:space="0" w:color="auto"/>
              </w:divBdr>
            </w:div>
            <w:div w:id="723286542">
              <w:marLeft w:val="480"/>
              <w:marRight w:val="0"/>
              <w:marTop w:val="0"/>
              <w:marBottom w:val="0"/>
              <w:divBdr>
                <w:top w:val="none" w:sz="0" w:space="0" w:color="auto"/>
                <w:left w:val="none" w:sz="0" w:space="0" w:color="auto"/>
                <w:bottom w:val="none" w:sz="0" w:space="0" w:color="auto"/>
                <w:right w:val="none" w:sz="0" w:space="0" w:color="auto"/>
              </w:divBdr>
            </w:div>
            <w:div w:id="1893300296">
              <w:marLeft w:val="480"/>
              <w:marRight w:val="0"/>
              <w:marTop w:val="0"/>
              <w:marBottom w:val="0"/>
              <w:divBdr>
                <w:top w:val="none" w:sz="0" w:space="0" w:color="auto"/>
                <w:left w:val="none" w:sz="0" w:space="0" w:color="auto"/>
                <w:bottom w:val="none" w:sz="0" w:space="0" w:color="auto"/>
                <w:right w:val="none" w:sz="0" w:space="0" w:color="auto"/>
              </w:divBdr>
            </w:div>
            <w:div w:id="910426220">
              <w:marLeft w:val="480"/>
              <w:marRight w:val="0"/>
              <w:marTop w:val="0"/>
              <w:marBottom w:val="0"/>
              <w:divBdr>
                <w:top w:val="none" w:sz="0" w:space="0" w:color="auto"/>
                <w:left w:val="none" w:sz="0" w:space="0" w:color="auto"/>
                <w:bottom w:val="none" w:sz="0" w:space="0" w:color="auto"/>
                <w:right w:val="none" w:sz="0" w:space="0" w:color="auto"/>
              </w:divBdr>
            </w:div>
            <w:div w:id="590964904">
              <w:marLeft w:val="480"/>
              <w:marRight w:val="0"/>
              <w:marTop w:val="0"/>
              <w:marBottom w:val="0"/>
              <w:divBdr>
                <w:top w:val="none" w:sz="0" w:space="0" w:color="auto"/>
                <w:left w:val="none" w:sz="0" w:space="0" w:color="auto"/>
                <w:bottom w:val="none" w:sz="0" w:space="0" w:color="auto"/>
                <w:right w:val="none" w:sz="0" w:space="0" w:color="auto"/>
              </w:divBdr>
            </w:div>
            <w:div w:id="137696106">
              <w:marLeft w:val="480"/>
              <w:marRight w:val="0"/>
              <w:marTop w:val="0"/>
              <w:marBottom w:val="0"/>
              <w:divBdr>
                <w:top w:val="none" w:sz="0" w:space="0" w:color="auto"/>
                <w:left w:val="none" w:sz="0" w:space="0" w:color="auto"/>
                <w:bottom w:val="none" w:sz="0" w:space="0" w:color="auto"/>
                <w:right w:val="none" w:sz="0" w:space="0" w:color="auto"/>
              </w:divBdr>
            </w:div>
            <w:div w:id="1685669938">
              <w:marLeft w:val="480"/>
              <w:marRight w:val="0"/>
              <w:marTop w:val="0"/>
              <w:marBottom w:val="0"/>
              <w:divBdr>
                <w:top w:val="none" w:sz="0" w:space="0" w:color="auto"/>
                <w:left w:val="none" w:sz="0" w:space="0" w:color="auto"/>
                <w:bottom w:val="none" w:sz="0" w:space="0" w:color="auto"/>
                <w:right w:val="none" w:sz="0" w:space="0" w:color="auto"/>
              </w:divBdr>
            </w:div>
            <w:div w:id="451556886">
              <w:marLeft w:val="480"/>
              <w:marRight w:val="0"/>
              <w:marTop w:val="0"/>
              <w:marBottom w:val="0"/>
              <w:divBdr>
                <w:top w:val="none" w:sz="0" w:space="0" w:color="auto"/>
                <w:left w:val="none" w:sz="0" w:space="0" w:color="auto"/>
                <w:bottom w:val="none" w:sz="0" w:space="0" w:color="auto"/>
                <w:right w:val="none" w:sz="0" w:space="0" w:color="auto"/>
              </w:divBdr>
            </w:div>
            <w:div w:id="393044085">
              <w:marLeft w:val="480"/>
              <w:marRight w:val="0"/>
              <w:marTop w:val="0"/>
              <w:marBottom w:val="0"/>
              <w:divBdr>
                <w:top w:val="none" w:sz="0" w:space="0" w:color="auto"/>
                <w:left w:val="none" w:sz="0" w:space="0" w:color="auto"/>
                <w:bottom w:val="none" w:sz="0" w:space="0" w:color="auto"/>
                <w:right w:val="none" w:sz="0" w:space="0" w:color="auto"/>
              </w:divBdr>
            </w:div>
            <w:div w:id="60643495">
              <w:marLeft w:val="480"/>
              <w:marRight w:val="0"/>
              <w:marTop w:val="0"/>
              <w:marBottom w:val="0"/>
              <w:divBdr>
                <w:top w:val="none" w:sz="0" w:space="0" w:color="auto"/>
                <w:left w:val="none" w:sz="0" w:space="0" w:color="auto"/>
                <w:bottom w:val="none" w:sz="0" w:space="0" w:color="auto"/>
                <w:right w:val="none" w:sz="0" w:space="0" w:color="auto"/>
              </w:divBdr>
            </w:div>
            <w:div w:id="478503732">
              <w:marLeft w:val="480"/>
              <w:marRight w:val="0"/>
              <w:marTop w:val="0"/>
              <w:marBottom w:val="0"/>
              <w:divBdr>
                <w:top w:val="none" w:sz="0" w:space="0" w:color="auto"/>
                <w:left w:val="none" w:sz="0" w:space="0" w:color="auto"/>
                <w:bottom w:val="none" w:sz="0" w:space="0" w:color="auto"/>
                <w:right w:val="none" w:sz="0" w:space="0" w:color="auto"/>
              </w:divBdr>
            </w:div>
            <w:div w:id="388067770">
              <w:marLeft w:val="480"/>
              <w:marRight w:val="0"/>
              <w:marTop w:val="0"/>
              <w:marBottom w:val="0"/>
              <w:divBdr>
                <w:top w:val="none" w:sz="0" w:space="0" w:color="auto"/>
                <w:left w:val="none" w:sz="0" w:space="0" w:color="auto"/>
                <w:bottom w:val="none" w:sz="0" w:space="0" w:color="auto"/>
                <w:right w:val="none" w:sz="0" w:space="0" w:color="auto"/>
              </w:divBdr>
            </w:div>
            <w:div w:id="942030103">
              <w:marLeft w:val="480"/>
              <w:marRight w:val="0"/>
              <w:marTop w:val="0"/>
              <w:marBottom w:val="0"/>
              <w:divBdr>
                <w:top w:val="none" w:sz="0" w:space="0" w:color="auto"/>
                <w:left w:val="none" w:sz="0" w:space="0" w:color="auto"/>
                <w:bottom w:val="none" w:sz="0" w:space="0" w:color="auto"/>
                <w:right w:val="none" w:sz="0" w:space="0" w:color="auto"/>
              </w:divBdr>
            </w:div>
            <w:div w:id="1324354540">
              <w:marLeft w:val="480"/>
              <w:marRight w:val="0"/>
              <w:marTop w:val="0"/>
              <w:marBottom w:val="0"/>
              <w:divBdr>
                <w:top w:val="none" w:sz="0" w:space="0" w:color="auto"/>
                <w:left w:val="none" w:sz="0" w:space="0" w:color="auto"/>
                <w:bottom w:val="none" w:sz="0" w:space="0" w:color="auto"/>
                <w:right w:val="none" w:sz="0" w:space="0" w:color="auto"/>
              </w:divBdr>
            </w:div>
            <w:div w:id="1301770529">
              <w:marLeft w:val="480"/>
              <w:marRight w:val="0"/>
              <w:marTop w:val="0"/>
              <w:marBottom w:val="0"/>
              <w:divBdr>
                <w:top w:val="none" w:sz="0" w:space="0" w:color="auto"/>
                <w:left w:val="none" w:sz="0" w:space="0" w:color="auto"/>
                <w:bottom w:val="none" w:sz="0" w:space="0" w:color="auto"/>
                <w:right w:val="none" w:sz="0" w:space="0" w:color="auto"/>
              </w:divBdr>
            </w:div>
            <w:div w:id="405880421">
              <w:marLeft w:val="480"/>
              <w:marRight w:val="0"/>
              <w:marTop w:val="0"/>
              <w:marBottom w:val="0"/>
              <w:divBdr>
                <w:top w:val="none" w:sz="0" w:space="0" w:color="auto"/>
                <w:left w:val="none" w:sz="0" w:space="0" w:color="auto"/>
                <w:bottom w:val="none" w:sz="0" w:space="0" w:color="auto"/>
                <w:right w:val="none" w:sz="0" w:space="0" w:color="auto"/>
              </w:divBdr>
            </w:div>
            <w:div w:id="255748515">
              <w:marLeft w:val="480"/>
              <w:marRight w:val="0"/>
              <w:marTop w:val="0"/>
              <w:marBottom w:val="0"/>
              <w:divBdr>
                <w:top w:val="none" w:sz="0" w:space="0" w:color="auto"/>
                <w:left w:val="none" w:sz="0" w:space="0" w:color="auto"/>
                <w:bottom w:val="none" w:sz="0" w:space="0" w:color="auto"/>
                <w:right w:val="none" w:sz="0" w:space="0" w:color="auto"/>
              </w:divBdr>
            </w:div>
            <w:div w:id="943154271">
              <w:marLeft w:val="480"/>
              <w:marRight w:val="0"/>
              <w:marTop w:val="0"/>
              <w:marBottom w:val="0"/>
              <w:divBdr>
                <w:top w:val="none" w:sz="0" w:space="0" w:color="auto"/>
                <w:left w:val="none" w:sz="0" w:space="0" w:color="auto"/>
                <w:bottom w:val="none" w:sz="0" w:space="0" w:color="auto"/>
                <w:right w:val="none" w:sz="0" w:space="0" w:color="auto"/>
              </w:divBdr>
            </w:div>
            <w:div w:id="383220327">
              <w:marLeft w:val="480"/>
              <w:marRight w:val="0"/>
              <w:marTop w:val="0"/>
              <w:marBottom w:val="0"/>
              <w:divBdr>
                <w:top w:val="none" w:sz="0" w:space="0" w:color="auto"/>
                <w:left w:val="none" w:sz="0" w:space="0" w:color="auto"/>
                <w:bottom w:val="none" w:sz="0" w:space="0" w:color="auto"/>
                <w:right w:val="none" w:sz="0" w:space="0" w:color="auto"/>
              </w:divBdr>
            </w:div>
            <w:div w:id="343093816">
              <w:marLeft w:val="480"/>
              <w:marRight w:val="0"/>
              <w:marTop w:val="0"/>
              <w:marBottom w:val="0"/>
              <w:divBdr>
                <w:top w:val="none" w:sz="0" w:space="0" w:color="auto"/>
                <w:left w:val="none" w:sz="0" w:space="0" w:color="auto"/>
                <w:bottom w:val="none" w:sz="0" w:space="0" w:color="auto"/>
                <w:right w:val="none" w:sz="0" w:space="0" w:color="auto"/>
              </w:divBdr>
            </w:div>
            <w:div w:id="591351794">
              <w:marLeft w:val="480"/>
              <w:marRight w:val="0"/>
              <w:marTop w:val="0"/>
              <w:marBottom w:val="0"/>
              <w:divBdr>
                <w:top w:val="none" w:sz="0" w:space="0" w:color="auto"/>
                <w:left w:val="none" w:sz="0" w:space="0" w:color="auto"/>
                <w:bottom w:val="none" w:sz="0" w:space="0" w:color="auto"/>
                <w:right w:val="none" w:sz="0" w:space="0" w:color="auto"/>
              </w:divBdr>
            </w:div>
            <w:div w:id="1836647224">
              <w:marLeft w:val="480"/>
              <w:marRight w:val="0"/>
              <w:marTop w:val="0"/>
              <w:marBottom w:val="0"/>
              <w:divBdr>
                <w:top w:val="none" w:sz="0" w:space="0" w:color="auto"/>
                <w:left w:val="none" w:sz="0" w:space="0" w:color="auto"/>
                <w:bottom w:val="none" w:sz="0" w:space="0" w:color="auto"/>
                <w:right w:val="none" w:sz="0" w:space="0" w:color="auto"/>
              </w:divBdr>
            </w:div>
            <w:div w:id="401950478">
              <w:marLeft w:val="480"/>
              <w:marRight w:val="0"/>
              <w:marTop w:val="0"/>
              <w:marBottom w:val="0"/>
              <w:divBdr>
                <w:top w:val="none" w:sz="0" w:space="0" w:color="auto"/>
                <w:left w:val="none" w:sz="0" w:space="0" w:color="auto"/>
                <w:bottom w:val="none" w:sz="0" w:space="0" w:color="auto"/>
                <w:right w:val="none" w:sz="0" w:space="0" w:color="auto"/>
              </w:divBdr>
            </w:div>
            <w:div w:id="234096521">
              <w:marLeft w:val="480"/>
              <w:marRight w:val="0"/>
              <w:marTop w:val="0"/>
              <w:marBottom w:val="0"/>
              <w:divBdr>
                <w:top w:val="none" w:sz="0" w:space="0" w:color="auto"/>
                <w:left w:val="none" w:sz="0" w:space="0" w:color="auto"/>
                <w:bottom w:val="none" w:sz="0" w:space="0" w:color="auto"/>
                <w:right w:val="none" w:sz="0" w:space="0" w:color="auto"/>
              </w:divBdr>
            </w:div>
            <w:div w:id="425268172">
              <w:marLeft w:val="480"/>
              <w:marRight w:val="0"/>
              <w:marTop w:val="0"/>
              <w:marBottom w:val="0"/>
              <w:divBdr>
                <w:top w:val="none" w:sz="0" w:space="0" w:color="auto"/>
                <w:left w:val="none" w:sz="0" w:space="0" w:color="auto"/>
                <w:bottom w:val="none" w:sz="0" w:space="0" w:color="auto"/>
                <w:right w:val="none" w:sz="0" w:space="0" w:color="auto"/>
              </w:divBdr>
            </w:div>
            <w:div w:id="1467697753">
              <w:marLeft w:val="480"/>
              <w:marRight w:val="0"/>
              <w:marTop w:val="0"/>
              <w:marBottom w:val="0"/>
              <w:divBdr>
                <w:top w:val="none" w:sz="0" w:space="0" w:color="auto"/>
                <w:left w:val="none" w:sz="0" w:space="0" w:color="auto"/>
                <w:bottom w:val="none" w:sz="0" w:space="0" w:color="auto"/>
                <w:right w:val="none" w:sz="0" w:space="0" w:color="auto"/>
              </w:divBdr>
            </w:div>
            <w:div w:id="887572334">
              <w:marLeft w:val="480"/>
              <w:marRight w:val="0"/>
              <w:marTop w:val="0"/>
              <w:marBottom w:val="0"/>
              <w:divBdr>
                <w:top w:val="none" w:sz="0" w:space="0" w:color="auto"/>
                <w:left w:val="none" w:sz="0" w:space="0" w:color="auto"/>
                <w:bottom w:val="none" w:sz="0" w:space="0" w:color="auto"/>
                <w:right w:val="none" w:sz="0" w:space="0" w:color="auto"/>
              </w:divBdr>
            </w:div>
            <w:div w:id="9259935">
              <w:marLeft w:val="480"/>
              <w:marRight w:val="0"/>
              <w:marTop w:val="0"/>
              <w:marBottom w:val="0"/>
              <w:divBdr>
                <w:top w:val="none" w:sz="0" w:space="0" w:color="auto"/>
                <w:left w:val="none" w:sz="0" w:space="0" w:color="auto"/>
                <w:bottom w:val="none" w:sz="0" w:space="0" w:color="auto"/>
                <w:right w:val="none" w:sz="0" w:space="0" w:color="auto"/>
              </w:divBdr>
            </w:div>
            <w:div w:id="1231965658">
              <w:marLeft w:val="480"/>
              <w:marRight w:val="0"/>
              <w:marTop w:val="0"/>
              <w:marBottom w:val="0"/>
              <w:divBdr>
                <w:top w:val="none" w:sz="0" w:space="0" w:color="auto"/>
                <w:left w:val="none" w:sz="0" w:space="0" w:color="auto"/>
                <w:bottom w:val="none" w:sz="0" w:space="0" w:color="auto"/>
                <w:right w:val="none" w:sz="0" w:space="0" w:color="auto"/>
              </w:divBdr>
            </w:div>
            <w:div w:id="748648553">
              <w:marLeft w:val="480"/>
              <w:marRight w:val="0"/>
              <w:marTop w:val="0"/>
              <w:marBottom w:val="0"/>
              <w:divBdr>
                <w:top w:val="none" w:sz="0" w:space="0" w:color="auto"/>
                <w:left w:val="none" w:sz="0" w:space="0" w:color="auto"/>
                <w:bottom w:val="none" w:sz="0" w:space="0" w:color="auto"/>
                <w:right w:val="none" w:sz="0" w:space="0" w:color="auto"/>
              </w:divBdr>
            </w:div>
            <w:div w:id="1369338316">
              <w:marLeft w:val="480"/>
              <w:marRight w:val="0"/>
              <w:marTop w:val="0"/>
              <w:marBottom w:val="0"/>
              <w:divBdr>
                <w:top w:val="none" w:sz="0" w:space="0" w:color="auto"/>
                <w:left w:val="none" w:sz="0" w:space="0" w:color="auto"/>
                <w:bottom w:val="none" w:sz="0" w:space="0" w:color="auto"/>
                <w:right w:val="none" w:sz="0" w:space="0" w:color="auto"/>
              </w:divBdr>
            </w:div>
            <w:div w:id="673190149">
              <w:marLeft w:val="480"/>
              <w:marRight w:val="0"/>
              <w:marTop w:val="0"/>
              <w:marBottom w:val="0"/>
              <w:divBdr>
                <w:top w:val="none" w:sz="0" w:space="0" w:color="auto"/>
                <w:left w:val="none" w:sz="0" w:space="0" w:color="auto"/>
                <w:bottom w:val="none" w:sz="0" w:space="0" w:color="auto"/>
                <w:right w:val="none" w:sz="0" w:space="0" w:color="auto"/>
              </w:divBdr>
            </w:div>
            <w:div w:id="1751927792">
              <w:marLeft w:val="480"/>
              <w:marRight w:val="0"/>
              <w:marTop w:val="0"/>
              <w:marBottom w:val="0"/>
              <w:divBdr>
                <w:top w:val="none" w:sz="0" w:space="0" w:color="auto"/>
                <w:left w:val="none" w:sz="0" w:space="0" w:color="auto"/>
                <w:bottom w:val="none" w:sz="0" w:space="0" w:color="auto"/>
                <w:right w:val="none" w:sz="0" w:space="0" w:color="auto"/>
              </w:divBdr>
            </w:div>
            <w:div w:id="1300526375">
              <w:marLeft w:val="480"/>
              <w:marRight w:val="0"/>
              <w:marTop w:val="0"/>
              <w:marBottom w:val="0"/>
              <w:divBdr>
                <w:top w:val="none" w:sz="0" w:space="0" w:color="auto"/>
                <w:left w:val="none" w:sz="0" w:space="0" w:color="auto"/>
                <w:bottom w:val="none" w:sz="0" w:space="0" w:color="auto"/>
                <w:right w:val="none" w:sz="0" w:space="0" w:color="auto"/>
              </w:divBdr>
            </w:div>
            <w:div w:id="407191421">
              <w:marLeft w:val="480"/>
              <w:marRight w:val="0"/>
              <w:marTop w:val="0"/>
              <w:marBottom w:val="0"/>
              <w:divBdr>
                <w:top w:val="none" w:sz="0" w:space="0" w:color="auto"/>
                <w:left w:val="none" w:sz="0" w:space="0" w:color="auto"/>
                <w:bottom w:val="none" w:sz="0" w:space="0" w:color="auto"/>
                <w:right w:val="none" w:sz="0" w:space="0" w:color="auto"/>
              </w:divBdr>
            </w:div>
            <w:div w:id="481048397">
              <w:marLeft w:val="480"/>
              <w:marRight w:val="0"/>
              <w:marTop w:val="0"/>
              <w:marBottom w:val="0"/>
              <w:divBdr>
                <w:top w:val="none" w:sz="0" w:space="0" w:color="auto"/>
                <w:left w:val="none" w:sz="0" w:space="0" w:color="auto"/>
                <w:bottom w:val="none" w:sz="0" w:space="0" w:color="auto"/>
                <w:right w:val="none" w:sz="0" w:space="0" w:color="auto"/>
              </w:divBdr>
            </w:div>
            <w:div w:id="563151595">
              <w:marLeft w:val="480"/>
              <w:marRight w:val="0"/>
              <w:marTop w:val="0"/>
              <w:marBottom w:val="0"/>
              <w:divBdr>
                <w:top w:val="none" w:sz="0" w:space="0" w:color="auto"/>
                <w:left w:val="none" w:sz="0" w:space="0" w:color="auto"/>
                <w:bottom w:val="none" w:sz="0" w:space="0" w:color="auto"/>
                <w:right w:val="none" w:sz="0" w:space="0" w:color="auto"/>
              </w:divBdr>
            </w:div>
            <w:div w:id="1596472428">
              <w:marLeft w:val="480"/>
              <w:marRight w:val="0"/>
              <w:marTop w:val="0"/>
              <w:marBottom w:val="0"/>
              <w:divBdr>
                <w:top w:val="none" w:sz="0" w:space="0" w:color="auto"/>
                <w:left w:val="none" w:sz="0" w:space="0" w:color="auto"/>
                <w:bottom w:val="none" w:sz="0" w:space="0" w:color="auto"/>
                <w:right w:val="none" w:sz="0" w:space="0" w:color="auto"/>
              </w:divBdr>
            </w:div>
            <w:div w:id="1096907385">
              <w:marLeft w:val="480"/>
              <w:marRight w:val="0"/>
              <w:marTop w:val="0"/>
              <w:marBottom w:val="0"/>
              <w:divBdr>
                <w:top w:val="none" w:sz="0" w:space="0" w:color="auto"/>
                <w:left w:val="none" w:sz="0" w:space="0" w:color="auto"/>
                <w:bottom w:val="none" w:sz="0" w:space="0" w:color="auto"/>
                <w:right w:val="none" w:sz="0" w:space="0" w:color="auto"/>
              </w:divBdr>
            </w:div>
            <w:div w:id="1305353874">
              <w:marLeft w:val="480"/>
              <w:marRight w:val="0"/>
              <w:marTop w:val="0"/>
              <w:marBottom w:val="0"/>
              <w:divBdr>
                <w:top w:val="none" w:sz="0" w:space="0" w:color="auto"/>
                <w:left w:val="none" w:sz="0" w:space="0" w:color="auto"/>
                <w:bottom w:val="none" w:sz="0" w:space="0" w:color="auto"/>
                <w:right w:val="none" w:sz="0" w:space="0" w:color="auto"/>
              </w:divBdr>
            </w:div>
            <w:div w:id="2027366566">
              <w:marLeft w:val="480"/>
              <w:marRight w:val="0"/>
              <w:marTop w:val="0"/>
              <w:marBottom w:val="0"/>
              <w:divBdr>
                <w:top w:val="none" w:sz="0" w:space="0" w:color="auto"/>
                <w:left w:val="none" w:sz="0" w:space="0" w:color="auto"/>
                <w:bottom w:val="none" w:sz="0" w:space="0" w:color="auto"/>
                <w:right w:val="none" w:sz="0" w:space="0" w:color="auto"/>
              </w:divBdr>
            </w:div>
            <w:div w:id="732780020">
              <w:marLeft w:val="480"/>
              <w:marRight w:val="0"/>
              <w:marTop w:val="0"/>
              <w:marBottom w:val="0"/>
              <w:divBdr>
                <w:top w:val="none" w:sz="0" w:space="0" w:color="auto"/>
                <w:left w:val="none" w:sz="0" w:space="0" w:color="auto"/>
                <w:bottom w:val="none" w:sz="0" w:space="0" w:color="auto"/>
                <w:right w:val="none" w:sz="0" w:space="0" w:color="auto"/>
              </w:divBdr>
            </w:div>
            <w:div w:id="727604962">
              <w:marLeft w:val="480"/>
              <w:marRight w:val="0"/>
              <w:marTop w:val="0"/>
              <w:marBottom w:val="0"/>
              <w:divBdr>
                <w:top w:val="none" w:sz="0" w:space="0" w:color="auto"/>
                <w:left w:val="none" w:sz="0" w:space="0" w:color="auto"/>
                <w:bottom w:val="none" w:sz="0" w:space="0" w:color="auto"/>
                <w:right w:val="none" w:sz="0" w:space="0" w:color="auto"/>
              </w:divBdr>
            </w:div>
            <w:div w:id="1184981313">
              <w:marLeft w:val="480"/>
              <w:marRight w:val="0"/>
              <w:marTop w:val="0"/>
              <w:marBottom w:val="0"/>
              <w:divBdr>
                <w:top w:val="none" w:sz="0" w:space="0" w:color="auto"/>
                <w:left w:val="none" w:sz="0" w:space="0" w:color="auto"/>
                <w:bottom w:val="none" w:sz="0" w:space="0" w:color="auto"/>
                <w:right w:val="none" w:sz="0" w:space="0" w:color="auto"/>
              </w:divBdr>
            </w:div>
            <w:div w:id="259681660">
              <w:marLeft w:val="480"/>
              <w:marRight w:val="0"/>
              <w:marTop w:val="0"/>
              <w:marBottom w:val="0"/>
              <w:divBdr>
                <w:top w:val="none" w:sz="0" w:space="0" w:color="auto"/>
                <w:left w:val="none" w:sz="0" w:space="0" w:color="auto"/>
                <w:bottom w:val="none" w:sz="0" w:space="0" w:color="auto"/>
                <w:right w:val="none" w:sz="0" w:space="0" w:color="auto"/>
              </w:divBdr>
            </w:div>
            <w:div w:id="670793541">
              <w:marLeft w:val="480"/>
              <w:marRight w:val="0"/>
              <w:marTop w:val="0"/>
              <w:marBottom w:val="0"/>
              <w:divBdr>
                <w:top w:val="none" w:sz="0" w:space="0" w:color="auto"/>
                <w:left w:val="none" w:sz="0" w:space="0" w:color="auto"/>
                <w:bottom w:val="none" w:sz="0" w:space="0" w:color="auto"/>
                <w:right w:val="none" w:sz="0" w:space="0" w:color="auto"/>
              </w:divBdr>
            </w:div>
            <w:div w:id="1619023446">
              <w:marLeft w:val="480"/>
              <w:marRight w:val="0"/>
              <w:marTop w:val="0"/>
              <w:marBottom w:val="0"/>
              <w:divBdr>
                <w:top w:val="none" w:sz="0" w:space="0" w:color="auto"/>
                <w:left w:val="none" w:sz="0" w:space="0" w:color="auto"/>
                <w:bottom w:val="none" w:sz="0" w:space="0" w:color="auto"/>
                <w:right w:val="none" w:sz="0" w:space="0" w:color="auto"/>
              </w:divBdr>
            </w:div>
            <w:div w:id="1468082679">
              <w:marLeft w:val="480"/>
              <w:marRight w:val="0"/>
              <w:marTop w:val="0"/>
              <w:marBottom w:val="0"/>
              <w:divBdr>
                <w:top w:val="none" w:sz="0" w:space="0" w:color="auto"/>
                <w:left w:val="none" w:sz="0" w:space="0" w:color="auto"/>
                <w:bottom w:val="none" w:sz="0" w:space="0" w:color="auto"/>
                <w:right w:val="none" w:sz="0" w:space="0" w:color="auto"/>
              </w:divBdr>
            </w:div>
            <w:div w:id="61873412">
              <w:marLeft w:val="480"/>
              <w:marRight w:val="0"/>
              <w:marTop w:val="0"/>
              <w:marBottom w:val="0"/>
              <w:divBdr>
                <w:top w:val="none" w:sz="0" w:space="0" w:color="auto"/>
                <w:left w:val="none" w:sz="0" w:space="0" w:color="auto"/>
                <w:bottom w:val="none" w:sz="0" w:space="0" w:color="auto"/>
                <w:right w:val="none" w:sz="0" w:space="0" w:color="auto"/>
              </w:divBdr>
            </w:div>
            <w:div w:id="1201629168">
              <w:marLeft w:val="480"/>
              <w:marRight w:val="0"/>
              <w:marTop w:val="0"/>
              <w:marBottom w:val="0"/>
              <w:divBdr>
                <w:top w:val="none" w:sz="0" w:space="0" w:color="auto"/>
                <w:left w:val="none" w:sz="0" w:space="0" w:color="auto"/>
                <w:bottom w:val="none" w:sz="0" w:space="0" w:color="auto"/>
                <w:right w:val="none" w:sz="0" w:space="0" w:color="auto"/>
              </w:divBdr>
            </w:div>
            <w:div w:id="2144614070">
              <w:marLeft w:val="480"/>
              <w:marRight w:val="0"/>
              <w:marTop w:val="0"/>
              <w:marBottom w:val="0"/>
              <w:divBdr>
                <w:top w:val="none" w:sz="0" w:space="0" w:color="auto"/>
                <w:left w:val="none" w:sz="0" w:space="0" w:color="auto"/>
                <w:bottom w:val="none" w:sz="0" w:space="0" w:color="auto"/>
                <w:right w:val="none" w:sz="0" w:space="0" w:color="auto"/>
              </w:divBdr>
            </w:div>
            <w:div w:id="926883113">
              <w:marLeft w:val="480"/>
              <w:marRight w:val="0"/>
              <w:marTop w:val="0"/>
              <w:marBottom w:val="0"/>
              <w:divBdr>
                <w:top w:val="none" w:sz="0" w:space="0" w:color="auto"/>
                <w:left w:val="none" w:sz="0" w:space="0" w:color="auto"/>
                <w:bottom w:val="none" w:sz="0" w:space="0" w:color="auto"/>
                <w:right w:val="none" w:sz="0" w:space="0" w:color="auto"/>
              </w:divBdr>
            </w:div>
            <w:div w:id="385639845">
              <w:marLeft w:val="480"/>
              <w:marRight w:val="0"/>
              <w:marTop w:val="0"/>
              <w:marBottom w:val="0"/>
              <w:divBdr>
                <w:top w:val="none" w:sz="0" w:space="0" w:color="auto"/>
                <w:left w:val="none" w:sz="0" w:space="0" w:color="auto"/>
                <w:bottom w:val="none" w:sz="0" w:space="0" w:color="auto"/>
                <w:right w:val="none" w:sz="0" w:space="0" w:color="auto"/>
              </w:divBdr>
            </w:div>
            <w:div w:id="537862861">
              <w:marLeft w:val="480"/>
              <w:marRight w:val="0"/>
              <w:marTop w:val="0"/>
              <w:marBottom w:val="0"/>
              <w:divBdr>
                <w:top w:val="none" w:sz="0" w:space="0" w:color="auto"/>
                <w:left w:val="none" w:sz="0" w:space="0" w:color="auto"/>
                <w:bottom w:val="none" w:sz="0" w:space="0" w:color="auto"/>
                <w:right w:val="none" w:sz="0" w:space="0" w:color="auto"/>
              </w:divBdr>
            </w:div>
            <w:div w:id="481893442">
              <w:marLeft w:val="480"/>
              <w:marRight w:val="0"/>
              <w:marTop w:val="0"/>
              <w:marBottom w:val="0"/>
              <w:divBdr>
                <w:top w:val="none" w:sz="0" w:space="0" w:color="auto"/>
                <w:left w:val="none" w:sz="0" w:space="0" w:color="auto"/>
                <w:bottom w:val="none" w:sz="0" w:space="0" w:color="auto"/>
                <w:right w:val="none" w:sz="0" w:space="0" w:color="auto"/>
              </w:divBdr>
            </w:div>
            <w:div w:id="1566840191">
              <w:marLeft w:val="480"/>
              <w:marRight w:val="0"/>
              <w:marTop w:val="0"/>
              <w:marBottom w:val="0"/>
              <w:divBdr>
                <w:top w:val="none" w:sz="0" w:space="0" w:color="auto"/>
                <w:left w:val="none" w:sz="0" w:space="0" w:color="auto"/>
                <w:bottom w:val="none" w:sz="0" w:space="0" w:color="auto"/>
                <w:right w:val="none" w:sz="0" w:space="0" w:color="auto"/>
              </w:divBdr>
            </w:div>
            <w:div w:id="868907862">
              <w:marLeft w:val="480"/>
              <w:marRight w:val="0"/>
              <w:marTop w:val="0"/>
              <w:marBottom w:val="0"/>
              <w:divBdr>
                <w:top w:val="none" w:sz="0" w:space="0" w:color="auto"/>
                <w:left w:val="none" w:sz="0" w:space="0" w:color="auto"/>
                <w:bottom w:val="none" w:sz="0" w:space="0" w:color="auto"/>
                <w:right w:val="none" w:sz="0" w:space="0" w:color="auto"/>
              </w:divBdr>
            </w:div>
            <w:div w:id="93981875">
              <w:marLeft w:val="480"/>
              <w:marRight w:val="0"/>
              <w:marTop w:val="0"/>
              <w:marBottom w:val="0"/>
              <w:divBdr>
                <w:top w:val="none" w:sz="0" w:space="0" w:color="auto"/>
                <w:left w:val="none" w:sz="0" w:space="0" w:color="auto"/>
                <w:bottom w:val="none" w:sz="0" w:space="0" w:color="auto"/>
                <w:right w:val="none" w:sz="0" w:space="0" w:color="auto"/>
              </w:divBdr>
            </w:div>
            <w:div w:id="804396854">
              <w:marLeft w:val="480"/>
              <w:marRight w:val="0"/>
              <w:marTop w:val="0"/>
              <w:marBottom w:val="0"/>
              <w:divBdr>
                <w:top w:val="none" w:sz="0" w:space="0" w:color="auto"/>
                <w:left w:val="none" w:sz="0" w:space="0" w:color="auto"/>
                <w:bottom w:val="none" w:sz="0" w:space="0" w:color="auto"/>
                <w:right w:val="none" w:sz="0" w:space="0" w:color="auto"/>
              </w:divBdr>
            </w:div>
            <w:div w:id="1062752021">
              <w:marLeft w:val="480"/>
              <w:marRight w:val="0"/>
              <w:marTop w:val="0"/>
              <w:marBottom w:val="0"/>
              <w:divBdr>
                <w:top w:val="none" w:sz="0" w:space="0" w:color="auto"/>
                <w:left w:val="none" w:sz="0" w:space="0" w:color="auto"/>
                <w:bottom w:val="none" w:sz="0" w:space="0" w:color="auto"/>
                <w:right w:val="none" w:sz="0" w:space="0" w:color="auto"/>
              </w:divBdr>
            </w:div>
            <w:div w:id="2141721910">
              <w:marLeft w:val="480"/>
              <w:marRight w:val="0"/>
              <w:marTop w:val="0"/>
              <w:marBottom w:val="0"/>
              <w:divBdr>
                <w:top w:val="none" w:sz="0" w:space="0" w:color="auto"/>
                <w:left w:val="none" w:sz="0" w:space="0" w:color="auto"/>
                <w:bottom w:val="none" w:sz="0" w:space="0" w:color="auto"/>
                <w:right w:val="none" w:sz="0" w:space="0" w:color="auto"/>
              </w:divBdr>
            </w:div>
            <w:div w:id="1602833365">
              <w:marLeft w:val="480"/>
              <w:marRight w:val="0"/>
              <w:marTop w:val="0"/>
              <w:marBottom w:val="0"/>
              <w:divBdr>
                <w:top w:val="none" w:sz="0" w:space="0" w:color="auto"/>
                <w:left w:val="none" w:sz="0" w:space="0" w:color="auto"/>
                <w:bottom w:val="none" w:sz="0" w:space="0" w:color="auto"/>
                <w:right w:val="none" w:sz="0" w:space="0" w:color="auto"/>
              </w:divBdr>
            </w:div>
            <w:div w:id="397361854">
              <w:marLeft w:val="480"/>
              <w:marRight w:val="0"/>
              <w:marTop w:val="0"/>
              <w:marBottom w:val="0"/>
              <w:divBdr>
                <w:top w:val="none" w:sz="0" w:space="0" w:color="auto"/>
                <w:left w:val="none" w:sz="0" w:space="0" w:color="auto"/>
                <w:bottom w:val="none" w:sz="0" w:space="0" w:color="auto"/>
                <w:right w:val="none" w:sz="0" w:space="0" w:color="auto"/>
              </w:divBdr>
            </w:div>
            <w:div w:id="64031240">
              <w:marLeft w:val="480"/>
              <w:marRight w:val="0"/>
              <w:marTop w:val="0"/>
              <w:marBottom w:val="0"/>
              <w:divBdr>
                <w:top w:val="none" w:sz="0" w:space="0" w:color="auto"/>
                <w:left w:val="none" w:sz="0" w:space="0" w:color="auto"/>
                <w:bottom w:val="none" w:sz="0" w:space="0" w:color="auto"/>
                <w:right w:val="none" w:sz="0" w:space="0" w:color="auto"/>
              </w:divBdr>
            </w:div>
            <w:div w:id="699358624">
              <w:marLeft w:val="480"/>
              <w:marRight w:val="0"/>
              <w:marTop w:val="0"/>
              <w:marBottom w:val="0"/>
              <w:divBdr>
                <w:top w:val="none" w:sz="0" w:space="0" w:color="auto"/>
                <w:left w:val="none" w:sz="0" w:space="0" w:color="auto"/>
                <w:bottom w:val="none" w:sz="0" w:space="0" w:color="auto"/>
                <w:right w:val="none" w:sz="0" w:space="0" w:color="auto"/>
              </w:divBdr>
            </w:div>
            <w:div w:id="1750037494">
              <w:marLeft w:val="480"/>
              <w:marRight w:val="0"/>
              <w:marTop w:val="0"/>
              <w:marBottom w:val="0"/>
              <w:divBdr>
                <w:top w:val="none" w:sz="0" w:space="0" w:color="auto"/>
                <w:left w:val="none" w:sz="0" w:space="0" w:color="auto"/>
                <w:bottom w:val="none" w:sz="0" w:space="0" w:color="auto"/>
                <w:right w:val="none" w:sz="0" w:space="0" w:color="auto"/>
              </w:divBdr>
            </w:div>
            <w:div w:id="1826583365">
              <w:marLeft w:val="480"/>
              <w:marRight w:val="0"/>
              <w:marTop w:val="0"/>
              <w:marBottom w:val="0"/>
              <w:divBdr>
                <w:top w:val="none" w:sz="0" w:space="0" w:color="auto"/>
                <w:left w:val="none" w:sz="0" w:space="0" w:color="auto"/>
                <w:bottom w:val="none" w:sz="0" w:space="0" w:color="auto"/>
                <w:right w:val="none" w:sz="0" w:space="0" w:color="auto"/>
              </w:divBdr>
            </w:div>
            <w:div w:id="74665811">
              <w:marLeft w:val="480"/>
              <w:marRight w:val="0"/>
              <w:marTop w:val="0"/>
              <w:marBottom w:val="0"/>
              <w:divBdr>
                <w:top w:val="none" w:sz="0" w:space="0" w:color="auto"/>
                <w:left w:val="none" w:sz="0" w:space="0" w:color="auto"/>
                <w:bottom w:val="none" w:sz="0" w:space="0" w:color="auto"/>
                <w:right w:val="none" w:sz="0" w:space="0" w:color="auto"/>
              </w:divBdr>
            </w:div>
            <w:div w:id="2098596770">
              <w:marLeft w:val="480"/>
              <w:marRight w:val="0"/>
              <w:marTop w:val="0"/>
              <w:marBottom w:val="0"/>
              <w:divBdr>
                <w:top w:val="none" w:sz="0" w:space="0" w:color="auto"/>
                <w:left w:val="none" w:sz="0" w:space="0" w:color="auto"/>
                <w:bottom w:val="none" w:sz="0" w:space="0" w:color="auto"/>
                <w:right w:val="none" w:sz="0" w:space="0" w:color="auto"/>
              </w:divBdr>
            </w:div>
            <w:div w:id="522600150">
              <w:marLeft w:val="480"/>
              <w:marRight w:val="0"/>
              <w:marTop w:val="0"/>
              <w:marBottom w:val="0"/>
              <w:divBdr>
                <w:top w:val="none" w:sz="0" w:space="0" w:color="auto"/>
                <w:left w:val="none" w:sz="0" w:space="0" w:color="auto"/>
                <w:bottom w:val="none" w:sz="0" w:space="0" w:color="auto"/>
                <w:right w:val="none" w:sz="0" w:space="0" w:color="auto"/>
              </w:divBdr>
            </w:div>
            <w:div w:id="254674028">
              <w:marLeft w:val="480"/>
              <w:marRight w:val="0"/>
              <w:marTop w:val="0"/>
              <w:marBottom w:val="0"/>
              <w:divBdr>
                <w:top w:val="none" w:sz="0" w:space="0" w:color="auto"/>
                <w:left w:val="none" w:sz="0" w:space="0" w:color="auto"/>
                <w:bottom w:val="none" w:sz="0" w:space="0" w:color="auto"/>
                <w:right w:val="none" w:sz="0" w:space="0" w:color="auto"/>
              </w:divBdr>
            </w:div>
            <w:div w:id="1666585626">
              <w:marLeft w:val="480"/>
              <w:marRight w:val="0"/>
              <w:marTop w:val="0"/>
              <w:marBottom w:val="0"/>
              <w:divBdr>
                <w:top w:val="none" w:sz="0" w:space="0" w:color="auto"/>
                <w:left w:val="none" w:sz="0" w:space="0" w:color="auto"/>
                <w:bottom w:val="none" w:sz="0" w:space="0" w:color="auto"/>
                <w:right w:val="none" w:sz="0" w:space="0" w:color="auto"/>
              </w:divBdr>
            </w:div>
            <w:div w:id="939529173">
              <w:marLeft w:val="480"/>
              <w:marRight w:val="0"/>
              <w:marTop w:val="0"/>
              <w:marBottom w:val="0"/>
              <w:divBdr>
                <w:top w:val="none" w:sz="0" w:space="0" w:color="auto"/>
                <w:left w:val="none" w:sz="0" w:space="0" w:color="auto"/>
                <w:bottom w:val="none" w:sz="0" w:space="0" w:color="auto"/>
                <w:right w:val="none" w:sz="0" w:space="0" w:color="auto"/>
              </w:divBdr>
            </w:div>
            <w:div w:id="971717091">
              <w:marLeft w:val="480"/>
              <w:marRight w:val="0"/>
              <w:marTop w:val="0"/>
              <w:marBottom w:val="0"/>
              <w:divBdr>
                <w:top w:val="none" w:sz="0" w:space="0" w:color="auto"/>
                <w:left w:val="none" w:sz="0" w:space="0" w:color="auto"/>
                <w:bottom w:val="none" w:sz="0" w:space="0" w:color="auto"/>
                <w:right w:val="none" w:sz="0" w:space="0" w:color="auto"/>
              </w:divBdr>
            </w:div>
            <w:div w:id="749304704">
              <w:marLeft w:val="480"/>
              <w:marRight w:val="0"/>
              <w:marTop w:val="0"/>
              <w:marBottom w:val="0"/>
              <w:divBdr>
                <w:top w:val="none" w:sz="0" w:space="0" w:color="auto"/>
                <w:left w:val="none" w:sz="0" w:space="0" w:color="auto"/>
                <w:bottom w:val="none" w:sz="0" w:space="0" w:color="auto"/>
                <w:right w:val="none" w:sz="0" w:space="0" w:color="auto"/>
              </w:divBdr>
            </w:div>
            <w:div w:id="945699165">
              <w:marLeft w:val="480"/>
              <w:marRight w:val="0"/>
              <w:marTop w:val="0"/>
              <w:marBottom w:val="0"/>
              <w:divBdr>
                <w:top w:val="none" w:sz="0" w:space="0" w:color="auto"/>
                <w:left w:val="none" w:sz="0" w:space="0" w:color="auto"/>
                <w:bottom w:val="none" w:sz="0" w:space="0" w:color="auto"/>
                <w:right w:val="none" w:sz="0" w:space="0" w:color="auto"/>
              </w:divBdr>
            </w:div>
            <w:div w:id="1571233340">
              <w:marLeft w:val="480"/>
              <w:marRight w:val="0"/>
              <w:marTop w:val="0"/>
              <w:marBottom w:val="0"/>
              <w:divBdr>
                <w:top w:val="none" w:sz="0" w:space="0" w:color="auto"/>
                <w:left w:val="none" w:sz="0" w:space="0" w:color="auto"/>
                <w:bottom w:val="none" w:sz="0" w:space="0" w:color="auto"/>
                <w:right w:val="none" w:sz="0" w:space="0" w:color="auto"/>
              </w:divBdr>
            </w:div>
            <w:div w:id="983503483">
              <w:marLeft w:val="480"/>
              <w:marRight w:val="0"/>
              <w:marTop w:val="0"/>
              <w:marBottom w:val="0"/>
              <w:divBdr>
                <w:top w:val="none" w:sz="0" w:space="0" w:color="auto"/>
                <w:left w:val="none" w:sz="0" w:space="0" w:color="auto"/>
                <w:bottom w:val="none" w:sz="0" w:space="0" w:color="auto"/>
                <w:right w:val="none" w:sz="0" w:space="0" w:color="auto"/>
              </w:divBdr>
            </w:div>
            <w:div w:id="2125616035">
              <w:marLeft w:val="480"/>
              <w:marRight w:val="0"/>
              <w:marTop w:val="0"/>
              <w:marBottom w:val="0"/>
              <w:divBdr>
                <w:top w:val="none" w:sz="0" w:space="0" w:color="auto"/>
                <w:left w:val="none" w:sz="0" w:space="0" w:color="auto"/>
                <w:bottom w:val="none" w:sz="0" w:space="0" w:color="auto"/>
                <w:right w:val="none" w:sz="0" w:space="0" w:color="auto"/>
              </w:divBdr>
            </w:div>
            <w:div w:id="1953053902">
              <w:marLeft w:val="480"/>
              <w:marRight w:val="0"/>
              <w:marTop w:val="0"/>
              <w:marBottom w:val="0"/>
              <w:divBdr>
                <w:top w:val="none" w:sz="0" w:space="0" w:color="auto"/>
                <w:left w:val="none" w:sz="0" w:space="0" w:color="auto"/>
                <w:bottom w:val="none" w:sz="0" w:space="0" w:color="auto"/>
                <w:right w:val="none" w:sz="0" w:space="0" w:color="auto"/>
              </w:divBdr>
            </w:div>
            <w:div w:id="1185484300">
              <w:marLeft w:val="480"/>
              <w:marRight w:val="0"/>
              <w:marTop w:val="0"/>
              <w:marBottom w:val="0"/>
              <w:divBdr>
                <w:top w:val="none" w:sz="0" w:space="0" w:color="auto"/>
                <w:left w:val="none" w:sz="0" w:space="0" w:color="auto"/>
                <w:bottom w:val="none" w:sz="0" w:space="0" w:color="auto"/>
                <w:right w:val="none" w:sz="0" w:space="0" w:color="auto"/>
              </w:divBdr>
            </w:div>
            <w:div w:id="439106676">
              <w:marLeft w:val="480"/>
              <w:marRight w:val="0"/>
              <w:marTop w:val="0"/>
              <w:marBottom w:val="0"/>
              <w:divBdr>
                <w:top w:val="none" w:sz="0" w:space="0" w:color="auto"/>
                <w:left w:val="none" w:sz="0" w:space="0" w:color="auto"/>
                <w:bottom w:val="none" w:sz="0" w:space="0" w:color="auto"/>
                <w:right w:val="none" w:sz="0" w:space="0" w:color="auto"/>
              </w:divBdr>
            </w:div>
            <w:div w:id="1713915708">
              <w:marLeft w:val="480"/>
              <w:marRight w:val="0"/>
              <w:marTop w:val="0"/>
              <w:marBottom w:val="0"/>
              <w:divBdr>
                <w:top w:val="none" w:sz="0" w:space="0" w:color="auto"/>
                <w:left w:val="none" w:sz="0" w:space="0" w:color="auto"/>
                <w:bottom w:val="none" w:sz="0" w:space="0" w:color="auto"/>
                <w:right w:val="none" w:sz="0" w:space="0" w:color="auto"/>
              </w:divBdr>
            </w:div>
            <w:div w:id="984815055">
              <w:marLeft w:val="480"/>
              <w:marRight w:val="0"/>
              <w:marTop w:val="0"/>
              <w:marBottom w:val="0"/>
              <w:divBdr>
                <w:top w:val="none" w:sz="0" w:space="0" w:color="auto"/>
                <w:left w:val="none" w:sz="0" w:space="0" w:color="auto"/>
                <w:bottom w:val="none" w:sz="0" w:space="0" w:color="auto"/>
                <w:right w:val="none" w:sz="0" w:space="0" w:color="auto"/>
              </w:divBdr>
            </w:div>
            <w:div w:id="376589004">
              <w:marLeft w:val="480"/>
              <w:marRight w:val="0"/>
              <w:marTop w:val="0"/>
              <w:marBottom w:val="0"/>
              <w:divBdr>
                <w:top w:val="none" w:sz="0" w:space="0" w:color="auto"/>
                <w:left w:val="none" w:sz="0" w:space="0" w:color="auto"/>
                <w:bottom w:val="none" w:sz="0" w:space="0" w:color="auto"/>
                <w:right w:val="none" w:sz="0" w:space="0" w:color="auto"/>
              </w:divBdr>
            </w:div>
            <w:div w:id="1361127848">
              <w:marLeft w:val="480"/>
              <w:marRight w:val="0"/>
              <w:marTop w:val="0"/>
              <w:marBottom w:val="0"/>
              <w:divBdr>
                <w:top w:val="none" w:sz="0" w:space="0" w:color="auto"/>
                <w:left w:val="none" w:sz="0" w:space="0" w:color="auto"/>
                <w:bottom w:val="none" w:sz="0" w:space="0" w:color="auto"/>
                <w:right w:val="none" w:sz="0" w:space="0" w:color="auto"/>
              </w:divBdr>
            </w:div>
            <w:div w:id="21984471">
              <w:marLeft w:val="480"/>
              <w:marRight w:val="0"/>
              <w:marTop w:val="0"/>
              <w:marBottom w:val="0"/>
              <w:divBdr>
                <w:top w:val="none" w:sz="0" w:space="0" w:color="auto"/>
                <w:left w:val="none" w:sz="0" w:space="0" w:color="auto"/>
                <w:bottom w:val="none" w:sz="0" w:space="0" w:color="auto"/>
                <w:right w:val="none" w:sz="0" w:space="0" w:color="auto"/>
              </w:divBdr>
            </w:div>
            <w:div w:id="837235353">
              <w:marLeft w:val="480"/>
              <w:marRight w:val="0"/>
              <w:marTop w:val="0"/>
              <w:marBottom w:val="0"/>
              <w:divBdr>
                <w:top w:val="none" w:sz="0" w:space="0" w:color="auto"/>
                <w:left w:val="none" w:sz="0" w:space="0" w:color="auto"/>
                <w:bottom w:val="none" w:sz="0" w:space="0" w:color="auto"/>
                <w:right w:val="none" w:sz="0" w:space="0" w:color="auto"/>
              </w:divBdr>
            </w:div>
            <w:div w:id="266279794">
              <w:marLeft w:val="480"/>
              <w:marRight w:val="0"/>
              <w:marTop w:val="0"/>
              <w:marBottom w:val="0"/>
              <w:divBdr>
                <w:top w:val="none" w:sz="0" w:space="0" w:color="auto"/>
                <w:left w:val="none" w:sz="0" w:space="0" w:color="auto"/>
                <w:bottom w:val="none" w:sz="0" w:space="0" w:color="auto"/>
                <w:right w:val="none" w:sz="0" w:space="0" w:color="auto"/>
              </w:divBdr>
            </w:div>
            <w:div w:id="1787582040">
              <w:marLeft w:val="480"/>
              <w:marRight w:val="0"/>
              <w:marTop w:val="0"/>
              <w:marBottom w:val="0"/>
              <w:divBdr>
                <w:top w:val="none" w:sz="0" w:space="0" w:color="auto"/>
                <w:left w:val="none" w:sz="0" w:space="0" w:color="auto"/>
                <w:bottom w:val="none" w:sz="0" w:space="0" w:color="auto"/>
                <w:right w:val="none" w:sz="0" w:space="0" w:color="auto"/>
              </w:divBdr>
            </w:div>
            <w:div w:id="369309665">
              <w:marLeft w:val="480"/>
              <w:marRight w:val="0"/>
              <w:marTop w:val="0"/>
              <w:marBottom w:val="0"/>
              <w:divBdr>
                <w:top w:val="none" w:sz="0" w:space="0" w:color="auto"/>
                <w:left w:val="none" w:sz="0" w:space="0" w:color="auto"/>
                <w:bottom w:val="none" w:sz="0" w:space="0" w:color="auto"/>
                <w:right w:val="none" w:sz="0" w:space="0" w:color="auto"/>
              </w:divBdr>
            </w:div>
            <w:div w:id="1549294710">
              <w:marLeft w:val="480"/>
              <w:marRight w:val="0"/>
              <w:marTop w:val="0"/>
              <w:marBottom w:val="0"/>
              <w:divBdr>
                <w:top w:val="none" w:sz="0" w:space="0" w:color="auto"/>
                <w:left w:val="none" w:sz="0" w:space="0" w:color="auto"/>
                <w:bottom w:val="none" w:sz="0" w:space="0" w:color="auto"/>
                <w:right w:val="none" w:sz="0" w:space="0" w:color="auto"/>
              </w:divBdr>
            </w:div>
            <w:div w:id="1305693441">
              <w:marLeft w:val="480"/>
              <w:marRight w:val="0"/>
              <w:marTop w:val="0"/>
              <w:marBottom w:val="0"/>
              <w:divBdr>
                <w:top w:val="none" w:sz="0" w:space="0" w:color="auto"/>
                <w:left w:val="none" w:sz="0" w:space="0" w:color="auto"/>
                <w:bottom w:val="none" w:sz="0" w:space="0" w:color="auto"/>
                <w:right w:val="none" w:sz="0" w:space="0" w:color="auto"/>
              </w:divBdr>
            </w:div>
            <w:div w:id="1886982755">
              <w:marLeft w:val="480"/>
              <w:marRight w:val="0"/>
              <w:marTop w:val="0"/>
              <w:marBottom w:val="0"/>
              <w:divBdr>
                <w:top w:val="none" w:sz="0" w:space="0" w:color="auto"/>
                <w:left w:val="none" w:sz="0" w:space="0" w:color="auto"/>
                <w:bottom w:val="none" w:sz="0" w:space="0" w:color="auto"/>
                <w:right w:val="none" w:sz="0" w:space="0" w:color="auto"/>
              </w:divBdr>
            </w:div>
            <w:div w:id="1166749576">
              <w:marLeft w:val="480"/>
              <w:marRight w:val="0"/>
              <w:marTop w:val="0"/>
              <w:marBottom w:val="0"/>
              <w:divBdr>
                <w:top w:val="none" w:sz="0" w:space="0" w:color="auto"/>
                <w:left w:val="none" w:sz="0" w:space="0" w:color="auto"/>
                <w:bottom w:val="none" w:sz="0" w:space="0" w:color="auto"/>
                <w:right w:val="none" w:sz="0" w:space="0" w:color="auto"/>
              </w:divBdr>
            </w:div>
            <w:div w:id="1647128778">
              <w:marLeft w:val="480"/>
              <w:marRight w:val="0"/>
              <w:marTop w:val="0"/>
              <w:marBottom w:val="0"/>
              <w:divBdr>
                <w:top w:val="none" w:sz="0" w:space="0" w:color="auto"/>
                <w:left w:val="none" w:sz="0" w:space="0" w:color="auto"/>
                <w:bottom w:val="none" w:sz="0" w:space="0" w:color="auto"/>
                <w:right w:val="none" w:sz="0" w:space="0" w:color="auto"/>
              </w:divBdr>
            </w:div>
            <w:div w:id="1476489927">
              <w:marLeft w:val="480"/>
              <w:marRight w:val="0"/>
              <w:marTop w:val="0"/>
              <w:marBottom w:val="0"/>
              <w:divBdr>
                <w:top w:val="none" w:sz="0" w:space="0" w:color="auto"/>
                <w:left w:val="none" w:sz="0" w:space="0" w:color="auto"/>
                <w:bottom w:val="none" w:sz="0" w:space="0" w:color="auto"/>
                <w:right w:val="none" w:sz="0" w:space="0" w:color="auto"/>
              </w:divBdr>
            </w:div>
            <w:div w:id="2136874960">
              <w:marLeft w:val="480"/>
              <w:marRight w:val="0"/>
              <w:marTop w:val="0"/>
              <w:marBottom w:val="0"/>
              <w:divBdr>
                <w:top w:val="none" w:sz="0" w:space="0" w:color="auto"/>
                <w:left w:val="none" w:sz="0" w:space="0" w:color="auto"/>
                <w:bottom w:val="none" w:sz="0" w:space="0" w:color="auto"/>
                <w:right w:val="none" w:sz="0" w:space="0" w:color="auto"/>
              </w:divBdr>
            </w:div>
            <w:div w:id="1869681130">
              <w:marLeft w:val="480"/>
              <w:marRight w:val="0"/>
              <w:marTop w:val="0"/>
              <w:marBottom w:val="0"/>
              <w:divBdr>
                <w:top w:val="none" w:sz="0" w:space="0" w:color="auto"/>
                <w:left w:val="none" w:sz="0" w:space="0" w:color="auto"/>
                <w:bottom w:val="none" w:sz="0" w:space="0" w:color="auto"/>
                <w:right w:val="none" w:sz="0" w:space="0" w:color="auto"/>
              </w:divBdr>
            </w:div>
            <w:div w:id="1145898666">
              <w:marLeft w:val="480"/>
              <w:marRight w:val="0"/>
              <w:marTop w:val="0"/>
              <w:marBottom w:val="0"/>
              <w:divBdr>
                <w:top w:val="none" w:sz="0" w:space="0" w:color="auto"/>
                <w:left w:val="none" w:sz="0" w:space="0" w:color="auto"/>
                <w:bottom w:val="none" w:sz="0" w:space="0" w:color="auto"/>
                <w:right w:val="none" w:sz="0" w:space="0" w:color="auto"/>
              </w:divBdr>
            </w:div>
            <w:div w:id="1746565767">
              <w:marLeft w:val="480"/>
              <w:marRight w:val="0"/>
              <w:marTop w:val="0"/>
              <w:marBottom w:val="0"/>
              <w:divBdr>
                <w:top w:val="none" w:sz="0" w:space="0" w:color="auto"/>
                <w:left w:val="none" w:sz="0" w:space="0" w:color="auto"/>
                <w:bottom w:val="none" w:sz="0" w:space="0" w:color="auto"/>
                <w:right w:val="none" w:sz="0" w:space="0" w:color="auto"/>
              </w:divBdr>
            </w:div>
            <w:div w:id="2106416374">
              <w:marLeft w:val="480"/>
              <w:marRight w:val="0"/>
              <w:marTop w:val="0"/>
              <w:marBottom w:val="0"/>
              <w:divBdr>
                <w:top w:val="none" w:sz="0" w:space="0" w:color="auto"/>
                <w:left w:val="none" w:sz="0" w:space="0" w:color="auto"/>
                <w:bottom w:val="none" w:sz="0" w:space="0" w:color="auto"/>
                <w:right w:val="none" w:sz="0" w:space="0" w:color="auto"/>
              </w:divBdr>
            </w:div>
            <w:div w:id="1429809343">
              <w:marLeft w:val="480"/>
              <w:marRight w:val="0"/>
              <w:marTop w:val="0"/>
              <w:marBottom w:val="0"/>
              <w:divBdr>
                <w:top w:val="none" w:sz="0" w:space="0" w:color="auto"/>
                <w:left w:val="none" w:sz="0" w:space="0" w:color="auto"/>
                <w:bottom w:val="none" w:sz="0" w:space="0" w:color="auto"/>
                <w:right w:val="none" w:sz="0" w:space="0" w:color="auto"/>
              </w:divBdr>
            </w:div>
            <w:div w:id="1687251152">
              <w:marLeft w:val="480"/>
              <w:marRight w:val="0"/>
              <w:marTop w:val="0"/>
              <w:marBottom w:val="0"/>
              <w:divBdr>
                <w:top w:val="none" w:sz="0" w:space="0" w:color="auto"/>
                <w:left w:val="none" w:sz="0" w:space="0" w:color="auto"/>
                <w:bottom w:val="none" w:sz="0" w:space="0" w:color="auto"/>
                <w:right w:val="none" w:sz="0" w:space="0" w:color="auto"/>
              </w:divBdr>
            </w:div>
            <w:div w:id="393627552">
              <w:marLeft w:val="480"/>
              <w:marRight w:val="0"/>
              <w:marTop w:val="0"/>
              <w:marBottom w:val="0"/>
              <w:divBdr>
                <w:top w:val="none" w:sz="0" w:space="0" w:color="auto"/>
                <w:left w:val="none" w:sz="0" w:space="0" w:color="auto"/>
                <w:bottom w:val="none" w:sz="0" w:space="0" w:color="auto"/>
                <w:right w:val="none" w:sz="0" w:space="0" w:color="auto"/>
              </w:divBdr>
            </w:div>
            <w:div w:id="650446518">
              <w:marLeft w:val="480"/>
              <w:marRight w:val="0"/>
              <w:marTop w:val="0"/>
              <w:marBottom w:val="0"/>
              <w:divBdr>
                <w:top w:val="none" w:sz="0" w:space="0" w:color="auto"/>
                <w:left w:val="none" w:sz="0" w:space="0" w:color="auto"/>
                <w:bottom w:val="none" w:sz="0" w:space="0" w:color="auto"/>
                <w:right w:val="none" w:sz="0" w:space="0" w:color="auto"/>
              </w:divBdr>
            </w:div>
            <w:div w:id="1234244005">
              <w:marLeft w:val="480"/>
              <w:marRight w:val="0"/>
              <w:marTop w:val="0"/>
              <w:marBottom w:val="0"/>
              <w:divBdr>
                <w:top w:val="none" w:sz="0" w:space="0" w:color="auto"/>
                <w:left w:val="none" w:sz="0" w:space="0" w:color="auto"/>
                <w:bottom w:val="none" w:sz="0" w:space="0" w:color="auto"/>
                <w:right w:val="none" w:sz="0" w:space="0" w:color="auto"/>
              </w:divBdr>
            </w:div>
            <w:div w:id="28262982">
              <w:marLeft w:val="480"/>
              <w:marRight w:val="0"/>
              <w:marTop w:val="0"/>
              <w:marBottom w:val="0"/>
              <w:divBdr>
                <w:top w:val="none" w:sz="0" w:space="0" w:color="auto"/>
                <w:left w:val="none" w:sz="0" w:space="0" w:color="auto"/>
                <w:bottom w:val="none" w:sz="0" w:space="0" w:color="auto"/>
                <w:right w:val="none" w:sz="0" w:space="0" w:color="auto"/>
              </w:divBdr>
            </w:div>
            <w:div w:id="1168256137">
              <w:marLeft w:val="480"/>
              <w:marRight w:val="0"/>
              <w:marTop w:val="0"/>
              <w:marBottom w:val="0"/>
              <w:divBdr>
                <w:top w:val="none" w:sz="0" w:space="0" w:color="auto"/>
                <w:left w:val="none" w:sz="0" w:space="0" w:color="auto"/>
                <w:bottom w:val="none" w:sz="0" w:space="0" w:color="auto"/>
                <w:right w:val="none" w:sz="0" w:space="0" w:color="auto"/>
              </w:divBdr>
            </w:div>
            <w:div w:id="243538031">
              <w:marLeft w:val="480"/>
              <w:marRight w:val="0"/>
              <w:marTop w:val="0"/>
              <w:marBottom w:val="0"/>
              <w:divBdr>
                <w:top w:val="none" w:sz="0" w:space="0" w:color="auto"/>
                <w:left w:val="none" w:sz="0" w:space="0" w:color="auto"/>
                <w:bottom w:val="none" w:sz="0" w:space="0" w:color="auto"/>
                <w:right w:val="none" w:sz="0" w:space="0" w:color="auto"/>
              </w:divBdr>
            </w:div>
            <w:div w:id="1877042754">
              <w:marLeft w:val="480"/>
              <w:marRight w:val="0"/>
              <w:marTop w:val="0"/>
              <w:marBottom w:val="0"/>
              <w:divBdr>
                <w:top w:val="none" w:sz="0" w:space="0" w:color="auto"/>
                <w:left w:val="none" w:sz="0" w:space="0" w:color="auto"/>
                <w:bottom w:val="none" w:sz="0" w:space="0" w:color="auto"/>
                <w:right w:val="none" w:sz="0" w:space="0" w:color="auto"/>
              </w:divBdr>
            </w:div>
            <w:div w:id="522211489">
              <w:marLeft w:val="480"/>
              <w:marRight w:val="0"/>
              <w:marTop w:val="0"/>
              <w:marBottom w:val="0"/>
              <w:divBdr>
                <w:top w:val="none" w:sz="0" w:space="0" w:color="auto"/>
                <w:left w:val="none" w:sz="0" w:space="0" w:color="auto"/>
                <w:bottom w:val="none" w:sz="0" w:space="0" w:color="auto"/>
                <w:right w:val="none" w:sz="0" w:space="0" w:color="auto"/>
              </w:divBdr>
            </w:div>
            <w:div w:id="692535707">
              <w:marLeft w:val="480"/>
              <w:marRight w:val="0"/>
              <w:marTop w:val="0"/>
              <w:marBottom w:val="0"/>
              <w:divBdr>
                <w:top w:val="none" w:sz="0" w:space="0" w:color="auto"/>
                <w:left w:val="none" w:sz="0" w:space="0" w:color="auto"/>
                <w:bottom w:val="none" w:sz="0" w:space="0" w:color="auto"/>
                <w:right w:val="none" w:sz="0" w:space="0" w:color="auto"/>
              </w:divBdr>
            </w:div>
            <w:div w:id="1017387466">
              <w:marLeft w:val="480"/>
              <w:marRight w:val="0"/>
              <w:marTop w:val="0"/>
              <w:marBottom w:val="0"/>
              <w:divBdr>
                <w:top w:val="none" w:sz="0" w:space="0" w:color="auto"/>
                <w:left w:val="none" w:sz="0" w:space="0" w:color="auto"/>
                <w:bottom w:val="none" w:sz="0" w:space="0" w:color="auto"/>
                <w:right w:val="none" w:sz="0" w:space="0" w:color="auto"/>
              </w:divBdr>
            </w:div>
            <w:div w:id="1470434585">
              <w:marLeft w:val="480"/>
              <w:marRight w:val="0"/>
              <w:marTop w:val="0"/>
              <w:marBottom w:val="0"/>
              <w:divBdr>
                <w:top w:val="none" w:sz="0" w:space="0" w:color="auto"/>
                <w:left w:val="none" w:sz="0" w:space="0" w:color="auto"/>
                <w:bottom w:val="none" w:sz="0" w:space="0" w:color="auto"/>
                <w:right w:val="none" w:sz="0" w:space="0" w:color="auto"/>
              </w:divBdr>
            </w:div>
            <w:div w:id="1531648587">
              <w:marLeft w:val="480"/>
              <w:marRight w:val="0"/>
              <w:marTop w:val="0"/>
              <w:marBottom w:val="0"/>
              <w:divBdr>
                <w:top w:val="none" w:sz="0" w:space="0" w:color="auto"/>
                <w:left w:val="none" w:sz="0" w:space="0" w:color="auto"/>
                <w:bottom w:val="none" w:sz="0" w:space="0" w:color="auto"/>
                <w:right w:val="none" w:sz="0" w:space="0" w:color="auto"/>
              </w:divBdr>
            </w:div>
            <w:div w:id="1060206732">
              <w:marLeft w:val="480"/>
              <w:marRight w:val="0"/>
              <w:marTop w:val="0"/>
              <w:marBottom w:val="0"/>
              <w:divBdr>
                <w:top w:val="none" w:sz="0" w:space="0" w:color="auto"/>
                <w:left w:val="none" w:sz="0" w:space="0" w:color="auto"/>
                <w:bottom w:val="none" w:sz="0" w:space="0" w:color="auto"/>
                <w:right w:val="none" w:sz="0" w:space="0" w:color="auto"/>
              </w:divBdr>
            </w:div>
            <w:div w:id="650520301">
              <w:marLeft w:val="480"/>
              <w:marRight w:val="0"/>
              <w:marTop w:val="0"/>
              <w:marBottom w:val="0"/>
              <w:divBdr>
                <w:top w:val="none" w:sz="0" w:space="0" w:color="auto"/>
                <w:left w:val="none" w:sz="0" w:space="0" w:color="auto"/>
                <w:bottom w:val="none" w:sz="0" w:space="0" w:color="auto"/>
                <w:right w:val="none" w:sz="0" w:space="0" w:color="auto"/>
              </w:divBdr>
            </w:div>
            <w:div w:id="2083336136">
              <w:marLeft w:val="480"/>
              <w:marRight w:val="0"/>
              <w:marTop w:val="0"/>
              <w:marBottom w:val="0"/>
              <w:divBdr>
                <w:top w:val="none" w:sz="0" w:space="0" w:color="auto"/>
                <w:left w:val="none" w:sz="0" w:space="0" w:color="auto"/>
                <w:bottom w:val="none" w:sz="0" w:space="0" w:color="auto"/>
                <w:right w:val="none" w:sz="0" w:space="0" w:color="auto"/>
              </w:divBdr>
            </w:div>
            <w:div w:id="1972127274">
              <w:marLeft w:val="480"/>
              <w:marRight w:val="0"/>
              <w:marTop w:val="0"/>
              <w:marBottom w:val="0"/>
              <w:divBdr>
                <w:top w:val="none" w:sz="0" w:space="0" w:color="auto"/>
                <w:left w:val="none" w:sz="0" w:space="0" w:color="auto"/>
                <w:bottom w:val="none" w:sz="0" w:space="0" w:color="auto"/>
                <w:right w:val="none" w:sz="0" w:space="0" w:color="auto"/>
              </w:divBdr>
            </w:div>
            <w:div w:id="1058170866">
              <w:marLeft w:val="480"/>
              <w:marRight w:val="0"/>
              <w:marTop w:val="0"/>
              <w:marBottom w:val="0"/>
              <w:divBdr>
                <w:top w:val="none" w:sz="0" w:space="0" w:color="auto"/>
                <w:left w:val="none" w:sz="0" w:space="0" w:color="auto"/>
                <w:bottom w:val="none" w:sz="0" w:space="0" w:color="auto"/>
                <w:right w:val="none" w:sz="0" w:space="0" w:color="auto"/>
              </w:divBdr>
            </w:div>
            <w:div w:id="1494833158">
              <w:marLeft w:val="480"/>
              <w:marRight w:val="0"/>
              <w:marTop w:val="0"/>
              <w:marBottom w:val="0"/>
              <w:divBdr>
                <w:top w:val="none" w:sz="0" w:space="0" w:color="auto"/>
                <w:left w:val="none" w:sz="0" w:space="0" w:color="auto"/>
                <w:bottom w:val="none" w:sz="0" w:space="0" w:color="auto"/>
                <w:right w:val="none" w:sz="0" w:space="0" w:color="auto"/>
              </w:divBdr>
            </w:div>
            <w:div w:id="231895679">
              <w:marLeft w:val="480"/>
              <w:marRight w:val="0"/>
              <w:marTop w:val="0"/>
              <w:marBottom w:val="0"/>
              <w:divBdr>
                <w:top w:val="none" w:sz="0" w:space="0" w:color="auto"/>
                <w:left w:val="none" w:sz="0" w:space="0" w:color="auto"/>
                <w:bottom w:val="none" w:sz="0" w:space="0" w:color="auto"/>
                <w:right w:val="none" w:sz="0" w:space="0" w:color="auto"/>
              </w:divBdr>
            </w:div>
            <w:div w:id="1839038265">
              <w:marLeft w:val="480"/>
              <w:marRight w:val="0"/>
              <w:marTop w:val="0"/>
              <w:marBottom w:val="0"/>
              <w:divBdr>
                <w:top w:val="none" w:sz="0" w:space="0" w:color="auto"/>
                <w:left w:val="none" w:sz="0" w:space="0" w:color="auto"/>
                <w:bottom w:val="none" w:sz="0" w:space="0" w:color="auto"/>
                <w:right w:val="none" w:sz="0" w:space="0" w:color="auto"/>
              </w:divBdr>
            </w:div>
            <w:div w:id="1070079743">
              <w:marLeft w:val="480"/>
              <w:marRight w:val="0"/>
              <w:marTop w:val="0"/>
              <w:marBottom w:val="0"/>
              <w:divBdr>
                <w:top w:val="none" w:sz="0" w:space="0" w:color="auto"/>
                <w:left w:val="none" w:sz="0" w:space="0" w:color="auto"/>
                <w:bottom w:val="none" w:sz="0" w:space="0" w:color="auto"/>
                <w:right w:val="none" w:sz="0" w:space="0" w:color="auto"/>
              </w:divBdr>
            </w:div>
            <w:div w:id="1154370617">
              <w:marLeft w:val="480"/>
              <w:marRight w:val="0"/>
              <w:marTop w:val="0"/>
              <w:marBottom w:val="0"/>
              <w:divBdr>
                <w:top w:val="none" w:sz="0" w:space="0" w:color="auto"/>
                <w:left w:val="none" w:sz="0" w:space="0" w:color="auto"/>
                <w:bottom w:val="none" w:sz="0" w:space="0" w:color="auto"/>
                <w:right w:val="none" w:sz="0" w:space="0" w:color="auto"/>
              </w:divBdr>
            </w:div>
            <w:div w:id="1548761836">
              <w:marLeft w:val="480"/>
              <w:marRight w:val="0"/>
              <w:marTop w:val="0"/>
              <w:marBottom w:val="0"/>
              <w:divBdr>
                <w:top w:val="none" w:sz="0" w:space="0" w:color="auto"/>
                <w:left w:val="none" w:sz="0" w:space="0" w:color="auto"/>
                <w:bottom w:val="none" w:sz="0" w:space="0" w:color="auto"/>
                <w:right w:val="none" w:sz="0" w:space="0" w:color="auto"/>
              </w:divBdr>
            </w:div>
            <w:div w:id="1806653450">
              <w:marLeft w:val="480"/>
              <w:marRight w:val="0"/>
              <w:marTop w:val="0"/>
              <w:marBottom w:val="0"/>
              <w:divBdr>
                <w:top w:val="none" w:sz="0" w:space="0" w:color="auto"/>
                <w:left w:val="none" w:sz="0" w:space="0" w:color="auto"/>
                <w:bottom w:val="none" w:sz="0" w:space="0" w:color="auto"/>
                <w:right w:val="none" w:sz="0" w:space="0" w:color="auto"/>
              </w:divBdr>
            </w:div>
            <w:div w:id="1521430481">
              <w:marLeft w:val="480"/>
              <w:marRight w:val="0"/>
              <w:marTop w:val="0"/>
              <w:marBottom w:val="0"/>
              <w:divBdr>
                <w:top w:val="none" w:sz="0" w:space="0" w:color="auto"/>
                <w:left w:val="none" w:sz="0" w:space="0" w:color="auto"/>
                <w:bottom w:val="none" w:sz="0" w:space="0" w:color="auto"/>
                <w:right w:val="none" w:sz="0" w:space="0" w:color="auto"/>
              </w:divBdr>
            </w:div>
            <w:div w:id="656962419">
              <w:marLeft w:val="480"/>
              <w:marRight w:val="0"/>
              <w:marTop w:val="0"/>
              <w:marBottom w:val="0"/>
              <w:divBdr>
                <w:top w:val="none" w:sz="0" w:space="0" w:color="auto"/>
                <w:left w:val="none" w:sz="0" w:space="0" w:color="auto"/>
                <w:bottom w:val="none" w:sz="0" w:space="0" w:color="auto"/>
                <w:right w:val="none" w:sz="0" w:space="0" w:color="auto"/>
              </w:divBdr>
            </w:div>
            <w:div w:id="1018501994">
              <w:marLeft w:val="480"/>
              <w:marRight w:val="0"/>
              <w:marTop w:val="0"/>
              <w:marBottom w:val="0"/>
              <w:divBdr>
                <w:top w:val="none" w:sz="0" w:space="0" w:color="auto"/>
                <w:left w:val="none" w:sz="0" w:space="0" w:color="auto"/>
                <w:bottom w:val="none" w:sz="0" w:space="0" w:color="auto"/>
                <w:right w:val="none" w:sz="0" w:space="0" w:color="auto"/>
              </w:divBdr>
            </w:div>
            <w:div w:id="202792080">
              <w:marLeft w:val="480"/>
              <w:marRight w:val="0"/>
              <w:marTop w:val="0"/>
              <w:marBottom w:val="0"/>
              <w:divBdr>
                <w:top w:val="none" w:sz="0" w:space="0" w:color="auto"/>
                <w:left w:val="none" w:sz="0" w:space="0" w:color="auto"/>
                <w:bottom w:val="none" w:sz="0" w:space="0" w:color="auto"/>
                <w:right w:val="none" w:sz="0" w:space="0" w:color="auto"/>
              </w:divBdr>
            </w:div>
            <w:div w:id="406146376">
              <w:marLeft w:val="480"/>
              <w:marRight w:val="0"/>
              <w:marTop w:val="0"/>
              <w:marBottom w:val="0"/>
              <w:divBdr>
                <w:top w:val="none" w:sz="0" w:space="0" w:color="auto"/>
                <w:left w:val="none" w:sz="0" w:space="0" w:color="auto"/>
                <w:bottom w:val="none" w:sz="0" w:space="0" w:color="auto"/>
                <w:right w:val="none" w:sz="0" w:space="0" w:color="auto"/>
              </w:divBdr>
            </w:div>
            <w:div w:id="897281046">
              <w:marLeft w:val="480"/>
              <w:marRight w:val="0"/>
              <w:marTop w:val="0"/>
              <w:marBottom w:val="0"/>
              <w:divBdr>
                <w:top w:val="none" w:sz="0" w:space="0" w:color="auto"/>
                <w:left w:val="none" w:sz="0" w:space="0" w:color="auto"/>
                <w:bottom w:val="none" w:sz="0" w:space="0" w:color="auto"/>
                <w:right w:val="none" w:sz="0" w:space="0" w:color="auto"/>
              </w:divBdr>
            </w:div>
            <w:div w:id="1051802992">
              <w:marLeft w:val="480"/>
              <w:marRight w:val="0"/>
              <w:marTop w:val="0"/>
              <w:marBottom w:val="0"/>
              <w:divBdr>
                <w:top w:val="none" w:sz="0" w:space="0" w:color="auto"/>
                <w:left w:val="none" w:sz="0" w:space="0" w:color="auto"/>
                <w:bottom w:val="none" w:sz="0" w:space="0" w:color="auto"/>
                <w:right w:val="none" w:sz="0" w:space="0" w:color="auto"/>
              </w:divBdr>
            </w:div>
            <w:div w:id="18548717">
              <w:marLeft w:val="480"/>
              <w:marRight w:val="0"/>
              <w:marTop w:val="0"/>
              <w:marBottom w:val="0"/>
              <w:divBdr>
                <w:top w:val="none" w:sz="0" w:space="0" w:color="auto"/>
                <w:left w:val="none" w:sz="0" w:space="0" w:color="auto"/>
                <w:bottom w:val="none" w:sz="0" w:space="0" w:color="auto"/>
                <w:right w:val="none" w:sz="0" w:space="0" w:color="auto"/>
              </w:divBdr>
            </w:div>
            <w:div w:id="1353842789">
              <w:marLeft w:val="480"/>
              <w:marRight w:val="0"/>
              <w:marTop w:val="0"/>
              <w:marBottom w:val="0"/>
              <w:divBdr>
                <w:top w:val="none" w:sz="0" w:space="0" w:color="auto"/>
                <w:left w:val="none" w:sz="0" w:space="0" w:color="auto"/>
                <w:bottom w:val="none" w:sz="0" w:space="0" w:color="auto"/>
                <w:right w:val="none" w:sz="0" w:space="0" w:color="auto"/>
              </w:divBdr>
            </w:div>
            <w:div w:id="632442808">
              <w:marLeft w:val="480"/>
              <w:marRight w:val="0"/>
              <w:marTop w:val="0"/>
              <w:marBottom w:val="0"/>
              <w:divBdr>
                <w:top w:val="none" w:sz="0" w:space="0" w:color="auto"/>
                <w:left w:val="none" w:sz="0" w:space="0" w:color="auto"/>
                <w:bottom w:val="none" w:sz="0" w:space="0" w:color="auto"/>
                <w:right w:val="none" w:sz="0" w:space="0" w:color="auto"/>
              </w:divBdr>
            </w:div>
            <w:div w:id="1353873412">
              <w:marLeft w:val="480"/>
              <w:marRight w:val="0"/>
              <w:marTop w:val="0"/>
              <w:marBottom w:val="0"/>
              <w:divBdr>
                <w:top w:val="none" w:sz="0" w:space="0" w:color="auto"/>
                <w:left w:val="none" w:sz="0" w:space="0" w:color="auto"/>
                <w:bottom w:val="none" w:sz="0" w:space="0" w:color="auto"/>
                <w:right w:val="none" w:sz="0" w:space="0" w:color="auto"/>
              </w:divBdr>
            </w:div>
            <w:div w:id="1358313518">
              <w:marLeft w:val="480"/>
              <w:marRight w:val="0"/>
              <w:marTop w:val="0"/>
              <w:marBottom w:val="0"/>
              <w:divBdr>
                <w:top w:val="none" w:sz="0" w:space="0" w:color="auto"/>
                <w:left w:val="none" w:sz="0" w:space="0" w:color="auto"/>
                <w:bottom w:val="none" w:sz="0" w:space="0" w:color="auto"/>
                <w:right w:val="none" w:sz="0" w:space="0" w:color="auto"/>
              </w:divBdr>
            </w:div>
            <w:div w:id="1010912517">
              <w:marLeft w:val="480"/>
              <w:marRight w:val="0"/>
              <w:marTop w:val="0"/>
              <w:marBottom w:val="0"/>
              <w:divBdr>
                <w:top w:val="none" w:sz="0" w:space="0" w:color="auto"/>
                <w:left w:val="none" w:sz="0" w:space="0" w:color="auto"/>
                <w:bottom w:val="none" w:sz="0" w:space="0" w:color="auto"/>
                <w:right w:val="none" w:sz="0" w:space="0" w:color="auto"/>
              </w:divBdr>
            </w:div>
            <w:div w:id="992638984">
              <w:marLeft w:val="480"/>
              <w:marRight w:val="0"/>
              <w:marTop w:val="0"/>
              <w:marBottom w:val="0"/>
              <w:divBdr>
                <w:top w:val="none" w:sz="0" w:space="0" w:color="auto"/>
                <w:left w:val="none" w:sz="0" w:space="0" w:color="auto"/>
                <w:bottom w:val="none" w:sz="0" w:space="0" w:color="auto"/>
                <w:right w:val="none" w:sz="0" w:space="0" w:color="auto"/>
              </w:divBdr>
            </w:div>
            <w:div w:id="884872630">
              <w:marLeft w:val="480"/>
              <w:marRight w:val="0"/>
              <w:marTop w:val="0"/>
              <w:marBottom w:val="0"/>
              <w:divBdr>
                <w:top w:val="none" w:sz="0" w:space="0" w:color="auto"/>
                <w:left w:val="none" w:sz="0" w:space="0" w:color="auto"/>
                <w:bottom w:val="none" w:sz="0" w:space="0" w:color="auto"/>
                <w:right w:val="none" w:sz="0" w:space="0" w:color="auto"/>
              </w:divBdr>
            </w:div>
            <w:div w:id="595333904">
              <w:marLeft w:val="480"/>
              <w:marRight w:val="0"/>
              <w:marTop w:val="0"/>
              <w:marBottom w:val="0"/>
              <w:divBdr>
                <w:top w:val="none" w:sz="0" w:space="0" w:color="auto"/>
                <w:left w:val="none" w:sz="0" w:space="0" w:color="auto"/>
                <w:bottom w:val="none" w:sz="0" w:space="0" w:color="auto"/>
                <w:right w:val="none" w:sz="0" w:space="0" w:color="auto"/>
              </w:divBdr>
            </w:div>
            <w:div w:id="1875994537">
              <w:marLeft w:val="480"/>
              <w:marRight w:val="0"/>
              <w:marTop w:val="0"/>
              <w:marBottom w:val="0"/>
              <w:divBdr>
                <w:top w:val="none" w:sz="0" w:space="0" w:color="auto"/>
                <w:left w:val="none" w:sz="0" w:space="0" w:color="auto"/>
                <w:bottom w:val="none" w:sz="0" w:space="0" w:color="auto"/>
                <w:right w:val="none" w:sz="0" w:space="0" w:color="auto"/>
              </w:divBdr>
            </w:div>
            <w:div w:id="886989917">
              <w:marLeft w:val="480"/>
              <w:marRight w:val="0"/>
              <w:marTop w:val="0"/>
              <w:marBottom w:val="0"/>
              <w:divBdr>
                <w:top w:val="none" w:sz="0" w:space="0" w:color="auto"/>
                <w:left w:val="none" w:sz="0" w:space="0" w:color="auto"/>
                <w:bottom w:val="none" w:sz="0" w:space="0" w:color="auto"/>
                <w:right w:val="none" w:sz="0" w:space="0" w:color="auto"/>
              </w:divBdr>
            </w:div>
            <w:div w:id="686833385">
              <w:marLeft w:val="480"/>
              <w:marRight w:val="0"/>
              <w:marTop w:val="0"/>
              <w:marBottom w:val="0"/>
              <w:divBdr>
                <w:top w:val="none" w:sz="0" w:space="0" w:color="auto"/>
                <w:left w:val="none" w:sz="0" w:space="0" w:color="auto"/>
                <w:bottom w:val="none" w:sz="0" w:space="0" w:color="auto"/>
                <w:right w:val="none" w:sz="0" w:space="0" w:color="auto"/>
              </w:divBdr>
            </w:div>
            <w:div w:id="2141221686">
              <w:marLeft w:val="480"/>
              <w:marRight w:val="0"/>
              <w:marTop w:val="0"/>
              <w:marBottom w:val="0"/>
              <w:divBdr>
                <w:top w:val="none" w:sz="0" w:space="0" w:color="auto"/>
                <w:left w:val="none" w:sz="0" w:space="0" w:color="auto"/>
                <w:bottom w:val="none" w:sz="0" w:space="0" w:color="auto"/>
                <w:right w:val="none" w:sz="0" w:space="0" w:color="auto"/>
              </w:divBdr>
            </w:div>
            <w:div w:id="1513030751">
              <w:marLeft w:val="480"/>
              <w:marRight w:val="0"/>
              <w:marTop w:val="0"/>
              <w:marBottom w:val="0"/>
              <w:divBdr>
                <w:top w:val="none" w:sz="0" w:space="0" w:color="auto"/>
                <w:left w:val="none" w:sz="0" w:space="0" w:color="auto"/>
                <w:bottom w:val="none" w:sz="0" w:space="0" w:color="auto"/>
                <w:right w:val="none" w:sz="0" w:space="0" w:color="auto"/>
              </w:divBdr>
            </w:div>
            <w:div w:id="1905025078">
              <w:marLeft w:val="480"/>
              <w:marRight w:val="0"/>
              <w:marTop w:val="0"/>
              <w:marBottom w:val="0"/>
              <w:divBdr>
                <w:top w:val="none" w:sz="0" w:space="0" w:color="auto"/>
                <w:left w:val="none" w:sz="0" w:space="0" w:color="auto"/>
                <w:bottom w:val="none" w:sz="0" w:space="0" w:color="auto"/>
                <w:right w:val="none" w:sz="0" w:space="0" w:color="auto"/>
              </w:divBdr>
            </w:div>
            <w:div w:id="1112742359">
              <w:marLeft w:val="480"/>
              <w:marRight w:val="0"/>
              <w:marTop w:val="0"/>
              <w:marBottom w:val="0"/>
              <w:divBdr>
                <w:top w:val="none" w:sz="0" w:space="0" w:color="auto"/>
                <w:left w:val="none" w:sz="0" w:space="0" w:color="auto"/>
                <w:bottom w:val="none" w:sz="0" w:space="0" w:color="auto"/>
                <w:right w:val="none" w:sz="0" w:space="0" w:color="auto"/>
              </w:divBdr>
            </w:div>
            <w:div w:id="521629363">
              <w:marLeft w:val="480"/>
              <w:marRight w:val="0"/>
              <w:marTop w:val="0"/>
              <w:marBottom w:val="0"/>
              <w:divBdr>
                <w:top w:val="none" w:sz="0" w:space="0" w:color="auto"/>
                <w:left w:val="none" w:sz="0" w:space="0" w:color="auto"/>
                <w:bottom w:val="none" w:sz="0" w:space="0" w:color="auto"/>
                <w:right w:val="none" w:sz="0" w:space="0" w:color="auto"/>
              </w:divBdr>
            </w:div>
            <w:div w:id="935753103">
              <w:marLeft w:val="480"/>
              <w:marRight w:val="0"/>
              <w:marTop w:val="0"/>
              <w:marBottom w:val="0"/>
              <w:divBdr>
                <w:top w:val="none" w:sz="0" w:space="0" w:color="auto"/>
                <w:left w:val="none" w:sz="0" w:space="0" w:color="auto"/>
                <w:bottom w:val="none" w:sz="0" w:space="0" w:color="auto"/>
                <w:right w:val="none" w:sz="0" w:space="0" w:color="auto"/>
              </w:divBdr>
            </w:div>
            <w:div w:id="210119238">
              <w:marLeft w:val="480"/>
              <w:marRight w:val="0"/>
              <w:marTop w:val="0"/>
              <w:marBottom w:val="0"/>
              <w:divBdr>
                <w:top w:val="none" w:sz="0" w:space="0" w:color="auto"/>
                <w:left w:val="none" w:sz="0" w:space="0" w:color="auto"/>
                <w:bottom w:val="none" w:sz="0" w:space="0" w:color="auto"/>
                <w:right w:val="none" w:sz="0" w:space="0" w:color="auto"/>
              </w:divBdr>
            </w:div>
            <w:div w:id="2142377508">
              <w:marLeft w:val="480"/>
              <w:marRight w:val="0"/>
              <w:marTop w:val="0"/>
              <w:marBottom w:val="0"/>
              <w:divBdr>
                <w:top w:val="none" w:sz="0" w:space="0" w:color="auto"/>
                <w:left w:val="none" w:sz="0" w:space="0" w:color="auto"/>
                <w:bottom w:val="none" w:sz="0" w:space="0" w:color="auto"/>
                <w:right w:val="none" w:sz="0" w:space="0" w:color="auto"/>
              </w:divBdr>
            </w:div>
            <w:div w:id="399402506">
              <w:marLeft w:val="480"/>
              <w:marRight w:val="0"/>
              <w:marTop w:val="0"/>
              <w:marBottom w:val="0"/>
              <w:divBdr>
                <w:top w:val="none" w:sz="0" w:space="0" w:color="auto"/>
                <w:left w:val="none" w:sz="0" w:space="0" w:color="auto"/>
                <w:bottom w:val="none" w:sz="0" w:space="0" w:color="auto"/>
                <w:right w:val="none" w:sz="0" w:space="0" w:color="auto"/>
              </w:divBdr>
            </w:div>
            <w:div w:id="1753044127">
              <w:marLeft w:val="480"/>
              <w:marRight w:val="0"/>
              <w:marTop w:val="0"/>
              <w:marBottom w:val="0"/>
              <w:divBdr>
                <w:top w:val="none" w:sz="0" w:space="0" w:color="auto"/>
                <w:left w:val="none" w:sz="0" w:space="0" w:color="auto"/>
                <w:bottom w:val="none" w:sz="0" w:space="0" w:color="auto"/>
                <w:right w:val="none" w:sz="0" w:space="0" w:color="auto"/>
              </w:divBdr>
            </w:div>
            <w:div w:id="184828457">
              <w:marLeft w:val="480"/>
              <w:marRight w:val="0"/>
              <w:marTop w:val="0"/>
              <w:marBottom w:val="0"/>
              <w:divBdr>
                <w:top w:val="none" w:sz="0" w:space="0" w:color="auto"/>
                <w:left w:val="none" w:sz="0" w:space="0" w:color="auto"/>
                <w:bottom w:val="none" w:sz="0" w:space="0" w:color="auto"/>
                <w:right w:val="none" w:sz="0" w:space="0" w:color="auto"/>
              </w:divBdr>
            </w:div>
            <w:div w:id="1955794147">
              <w:marLeft w:val="480"/>
              <w:marRight w:val="0"/>
              <w:marTop w:val="0"/>
              <w:marBottom w:val="0"/>
              <w:divBdr>
                <w:top w:val="none" w:sz="0" w:space="0" w:color="auto"/>
                <w:left w:val="none" w:sz="0" w:space="0" w:color="auto"/>
                <w:bottom w:val="none" w:sz="0" w:space="0" w:color="auto"/>
                <w:right w:val="none" w:sz="0" w:space="0" w:color="auto"/>
              </w:divBdr>
            </w:div>
            <w:div w:id="653602403">
              <w:marLeft w:val="480"/>
              <w:marRight w:val="0"/>
              <w:marTop w:val="0"/>
              <w:marBottom w:val="0"/>
              <w:divBdr>
                <w:top w:val="none" w:sz="0" w:space="0" w:color="auto"/>
                <w:left w:val="none" w:sz="0" w:space="0" w:color="auto"/>
                <w:bottom w:val="none" w:sz="0" w:space="0" w:color="auto"/>
                <w:right w:val="none" w:sz="0" w:space="0" w:color="auto"/>
              </w:divBdr>
            </w:div>
            <w:div w:id="367418567">
              <w:marLeft w:val="480"/>
              <w:marRight w:val="0"/>
              <w:marTop w:val="0"/>
              <w:marBottom w:val="0"/>
              <w:divBdr>
                <w:top w:val="none" w:sz="0" w:space="0" w:color="auto"/>
                <w:left w:val="none" w:sz="0" w:space="0" w:color="auto"/>
                <w:bottom w:val="none" w:sz="0" w:space="0" w:color="auto"/>
                <w:right w:val="none" w:sz="0" w:space="0" w:color="auto"/>
              </w:divBdr>
            </w:div>
            <w:div w:id="1617247612">
              <w:marLeft w:val="480"/>
              <w:marRight w:val="0"/>
              <w:marTop w:val="0"/>
              <w:marBottom w:val="0"/>
              <w:divBdr>
                <w:top w:val="none" w:sz="0" w:space="0" w:color="auto"/>
                <w:left w:val="none" w:sz="0" w:space="0" w:color="auto"/>
                <w:bottom w:val="none" w:sz="0" w:space="0" w:color="auto"/>
                <w:right w:val="none" w:sz="0" w:space="0" w:color="auto"/>
              </w:divBdr>
            </w:div>
            <w:div w:id="443503860">
              <w:marLeft w:val="480"/>
              <w:marRight w:val="0"/>
              <w:marTop w:val="0"/>
              <w:marBottom w:val="0"/>
              <w:divBdr>
                <w:top w:val="none" w:sz="0" w:space="0" w:color="auto"/>
                <w:left w:val="none" w:sz="0" w:space="0" w:color="auto"/>
                <w:bottom w:val="none" w:sz="0" w:space="0" w:color="auto"/>
                <w:right w:val="none" w:sz="0" w:space="0" w:color="auto"/>
              </w:divBdr>
            </w:div>
            <w:div w:id="1163669020">
              <w:marLeft w:val="480"/>
              <w:marRight w:val="0"/>
              <w:marTop w:val="0"/>
              <w:marBottom w:val="0"/>
              <w:divBdr>
                <w:top w:val="none" w:sz="0" w:space="0" w:color="auto"/>
                <w:left w:val="none" w:sz="0" w:space="0" w:color="auto"/>
                <w:bottom w:val="none" w:sz="0" w:space="0" w:color="auto"/>
                <w:right w:val="none" w:sz="0" w:space="0" w:color="auto"/>
              </w:divBdr>
            </w:div>
            <w:div w:id="619070692">
              <w:marLeft w:val="480"/>
              <w:marRight w:val="0"/>
              <w:marTop w:val="0"/>
              <w:marBottom w:val="0"/>
              <w:divBdr>
                <w:top w:val="none" w:sz="0" w:space="0" w:color="auto"/>
                <w:left w:val="none" w:sz="0" w:space="0" w:color="auto"/>
                <w:bottom w:val="none" w:sz="0" w:space="0" w:color="auto"/>
                <w:right w:val="none" w:sz="0" w:space="0" w:color="auto"/>
              </w:divBdr>
            </w:div>
            <w:div w:id="1347561257">
              <w:marLeft w:val="480"/>
              <w:marRight w:val="0"/>
              <w:marTop w:val="0"/>
              <w:marBottom w:val="0"/>
              <w:divBdr>
                <w:top w:val="none" w:sz="0" w:space="0" w:color="auto"/>
                <w:left w:val="none" w:sz="0" w:space="0" w:color="auto"/>
                <w:bottom w:val="none" w:sz="0" w:space="0" w:color="auto"/>
                <w:right w:val="none" w:sz="0" w:space="0" w:color="auto"/>
              </w:divBdr>
            </w:div>
            <w:div w:id="1107039092">
              <w:marLeft w:val="480"/>
              <w:marRight w:val="0"/>
              <w:marTop w:val="0"/>
              <w:marBottom w:val="0"/>
              <w:divBdr>
                <w:top w:val="none" w:sz="0" w:space="0" w:color="auto"/>
                <w:left w:val="none" w:sz="0" w:space="0" w:color="auto"/>
                <w:bottom w:val="none" w:sz="0" w:space="0" w:color="auto"/>
                <w:right w:val="none" w:sz="0" w:space="0" w:color="auto"/>
              </w:divBdr>
            </w:div>
            <w:div w:id="1495804054">
              <w:marLeft w:val="480"/>
              <w:marRight w:val="0"/>
              <w:marTop w:val="0"/>
              <w:marBottom w:val="0"/>
              <w:divBdr>
                <w:top w:val="none" w:sz="0" w:space="0" w:color="auto"/>
                <w:left w:val="none" w:sz="0" w:space="0" w:color="auto"/>
                <w:bottom w:val="none" w:sz="0" w:space="0" w:color="auto"/>
                <w:right w:val="none" w:sz="0" w:space="0" w:color="auto"/>
              </w:divBdr>
            </w:div>
            <w:div w:id="673993501">
              <w:marLeft w:val="480"/>
              <w:marRight w:val="0"/>
              <w:marTop w:val="0"/>
              <w:marBottom w:val="0"/>
              <w:divBdr>
                <w:top w:val="none" w:sz="0" w:space="0" w:color="auto"/>
                <w:left w:val="none" w:sz="0" w:space="0" w:color="auto"/>
                <w:bottom w:val="none" w:sz="0" w:space="0" w:color="auto"/>
                <w:right w:val="none" w:sz="0" w:space="0" w:color="auto"/>
              </w:divBdr>
            </w:div>
            <w:div w:id="308171672">
              <w:marLeft w:val="480"/>
              <w:marRight w:val="0"/>
              <w:marTop w:val="0"/>
              <w:marBottom w:val="0"/>
              <w:divBdr>
                <w:top w:val="none" w:sz="0" w:space="0" w:color="auto"/>
                <w:left w:val="none" w:sz="0" w:space="0" w:color="auto"/>
                <w:bottom w:val="none" w:sz="0" w:space="0" w:color="auto"/>
                <w:right w:val="none" w:sz="0" w:space="0" w:color="auto"/>
              </w:divBdr>
            </w:div>
            <w:div w:id="1210336848">
              <w:marLeft w:val="480"/>
              <w:marRight w:val="0"/>
              <w:marTop w:val="0"/>
              <w:marBottom w:val="0"/>
              <w:divBdr>
                <w:top w:val="none" w:sz="0" w:space="0" w:color="auto"/>
                <w:left w:val="none" w:sz="0" w:space="0" w:color="auto"/>
                <w:bottom w:val="none" w:sz="0" w:space="0" w:color="auto"/>
                <w:right w:val="none" w:sz="0" w:space="0" w:color="auto"/>
              </w:divBdr>
            </w:div>
            <w:div w:id="246697790">
              <w:marLeft w:val="480"/>
              <w:marRight w:val="0"/>
              <w:marTop w:val="0"/>
              <w:marBottom w:val="0"/>
              <w:divBdr>
                <w:top w:val="none" w:sz="0" w:space="0" w:color="auto"/>
                <w:left w:val="none" w:sz="0" w:space="0" w:color="auto"/>
                <w:bottom w:val="none" w:sz="0" w:space="0" w:color="auto"/>
                <w:right w:val="none" w:sz="0" w:space="0" w:color="auto"/>
              </w:divBdr>
            </w:div>
            <w:div w:id="392702714">
              <w:marLeft w:val="480"/>
              <w:marRight w:val="0"/>
              <w:marTop w:val="0"/>
              <w:marBottom w:val="0"/>
              <w:divBdr>
                <w:top w:val="none" w:sz="0" w:space="0" w:color="auto"/>
                <w:left w:val="none" w:sz="0" w:space="0" w:color="auto"/>
                <w:bottom w:val="none" w:sz="0" w:space="0" w:color="auto"/>
                <w:right w:val="none" w:sz="0" w:space="0" w:color="auto"/>
              </w:divBdr>
            </w:div>
            <w:div w:id="1799689810">
              <w:marLeft w:val="480"/>
              <w:marRight w:val="0"/>
              <w:marTop w:val="0"/>
              <w:marBottom w:val="0"/>
              <w:divBdr>
                <w:top w:val="none" w:sz="0" w:space="0" w:color="auto"/>
                <w:left w:val="none" w:sz="0" w:space="0" w:color="auto"/>
                <w:bottom w:val="none" w:sz="0" w:space="0" w:color="auto"/>
                <w:right w:val="none" w:sz="0" w:space="0" w:color="auto"/>
              </w:divBdr>
            </w:div>
            <w:div w:id="382873029">
              <w:marLeft w:val="480"/>
              <w:marRight w:val="0"/>
              <w:marTop w:val="0"/>
              <w:marBottom w:val="0"/>
              <w:divBdr>
                <w:top w:val="none" w:sz="0" w:space="0" w:color="auto"/>
                <w:left w:val="none" w:sz="0" w:space="0" w:color="auto"/>
                <w:bottom w:val="none" w:sz="0" w:space="0" w:color="auto"/>
                <w:right w:val="none" w:sz="0" w:space="0" w:color="auto"/>
              </w:divBdr>
            </w:div>
            <w:div w:id="624435516">
              <w:marLeft w:val="480"/>
              <w:marRight w:val="0"/>
              <w:marTop w:val="0"/>
              <w:marBottom w:val="0"/>
              <w:divBdr>
                <w:top w:val="none" w:sz="0" w:space="0" w:color="auto"/>
                <w:left w:val="none" w:sz="0" w:space="0" w:color="auto"/>
                <w:bottom w:val="none" w:sz="0" w:space="0" w:color="auto"/>
                <w:right w:val="none" w:sz="0" w:space="0" w:color="auto"/>
              </w:divBdr>
            </w:div>
            <w:div w:id="953249007">
              <w:marLeft w:val="480"/>
              <w:marRight w:val="0"/>
              <w:marTop w:val="0"/>
              <w:marBottom w:val="0"/>
              <w:divBdr>
                <w:top w:val="none" w:sz="0" w:space="0" w:color="auto"/>
                <w:left w:val="none" w:sz="0" w:space="0" w:color="auto"/>
                <w:bottom w:val="none" w:sz="0" w:space="0" w:color="auto"/>
                <w:right w:val="none" w:sz="0" w:space="0" w:color="auto"/>
              </w:divBdr>
            </w:div>
            <w:div w:id="1447965324">
              <w:marLeft w:val="480"/>
              <w:marRight w:val="0"/>
              <w:marTop w:val="0"/>
              <w:marBottom w:val="0"/>
              <w:divBdr>
                <w:top w:val="none" w:sz="0" w:space="0" w:color="auto"/>
                <w:left w:val="none" w:sz="0" w:space="0" w:color="auto"/>
                <w:bottom w:val="none" w:sz="0" w:space="0" w:color="auto"/>
                <w:right w:val="none" w:sz="0" w:space="0" w:color="auto"/>
              </w:divBdr>
            </w:div>
            <w:div w:id="714043556">
              <w:marLeft w:val="480"/>
              <w:marRight w:val="0"/>
              <w:marTop w:val="0"/>
              <w:marBottom w:val="0"/>
              <w:divBdr>
                <w:top w:val="none" w:sz="0" w:space="0" w:color="auto"/>
                <w:left w:val="none" w:sz="0" w:space="0" w:color="auto"/>
                <w:bottom w:val="none" w:sz="0" w:space="0" w:color="auto"/>
                <w:right w:val="none" w:sz="0" w:space="0" w:color="auto"/>
              </w:divBdr>
            </w:div>
            <w:div w:id="1326208534">
              <w:marLeft w:val="480"/>
              <w:marRight w:val="0"/>
              <w:marTop w:val="0"/>
              <w:marBottom w:val="0"/>
              <w:divBdr>
                <w:top w:val="none" w:sz="0" w:space="0" w:color="auto"/>
                <w:left w:val="none" w:sz="0" w:space="0" w:color="auto"/>
                <w:bottom w:val="none" w:sz="0" w:space="0" w:color="auto"/>
                <w:right w:val="none" w:sz="0" w:space="0" w:color="auto"/>
              </w:divBdr>
            </w:div>
            <w:div w:id="977417733">
              <w:marLeft w:val="480"/>
              <w:marRight w:val="0"/>
              <w:marTop w:val="0"/>
              <w:marBottom w:val="0"/>
              <w:divBdr>
                <w:top w:val="none" w:sz="0" w:space="0" w:color="auto"/>
                <w:left w:val="none" w:sz="0" w:space="0" w:color="auto"/>
                <w:bottom w:val="none" w:sz="0" w:space="0" w:color="auto"/>
                <w:right w:val="none" w:sz="0" w:space="0" w:color="auto"/>
              </w:divBdr>
            </w:div>
            <w:div w:id="1889489837">
              <w:marLeft w:val="480"/>
              <w:marRight w:val="0"/>
              <w:marTop w:val="0"/>
              <w:marBottom w:val="0"/>
              <w:divBdr>
                <w:top w:val="none" w:sz="0" w:space="0" w:color="auto"/>
                <w:left w:val="none" w:sz="0" w:space="0" w:color="auto"/>
                <w:bottom w:val="none" w:sz="0" w:space="0" w:color="auto"/>
                <w:right w:val="none" w:sz="0" w:space="0" w:color="auto"/>
              </w:divBdr>
            </w:div>
            <w:div w:id="195242871">
              <w:marLeft w:val="480"/>
              <w:marRight w:val="0"/>
              <w:marTop w:val="0"/>
              <w:marBottom w:val="0"/>
              <w:divBdr>
                <w:top w:val="none" w:sz="0" w:space="0" w:color="auto"/>
                <w:left w:val="none" w:sz="0" w:space="0" w:color="auto"/>
                <w:bottom w:val="none" w:sz="0" w:space="0" w:color="auto"/>
                <w:right w:val="none" w:sz="0" w:space="0" w:color="auto"/>
              </w:divBdr>
            </w:div>
            <w:div w:id="383254616">
              <w:marLeft w:val="480"/>
              <w:marRight w:val="0"/>
              <w:marTop w:val="0"/>
              <w:marBottom w:val="0"/>
              <w:divBdr>
                <w:top w:val="none" w:sz="0" w:space="0" w:color="auto"/>
                <w:left w:val="none" w:sz="0" w:space="0" w:color="auto"/>
                <w:bottom w:val="none" w:sz="0" w:space="0" w:color="auto"/>
                <w:right w:val="none" w:sz="0" w:space="0" w:color="auto"/>
              </w:divBdr>
            </w:div>
            <w:div w:id="1684699968">
              <w:marLeft w:val="480"/>
              <w:marRight w:val="0"/>
              <w:marTop w:val="0"/>
              <w:marBottom w:val="0"/>
              <w:divBdr>
                <w:top w:val="none" w:sz="0" w:space="0" w:color="auto"/>
                <w:left w:val="none" w:sz="0" w:space="0" w:color="auto"/>
                <w:bottom w:val="none" w:sz="0" w:space="0" w:color="auto"/>
                <w:right w:val="none" w:sz="0" w:space="0" w:color="auto"/>
              </w:divBdr>
            </w:div>
            <w:div w:id="1659768487">
              <w:marLeft w:val="480"/>
              <w:marRight w:val="0"/>
              <w:marTop w:val="0"/>
              <w:marBottom w:val="0"/>
              <w:divBdr>
                <w:top w:val="none" w:sz="0" w:space="0" w:color="auto"/>
                <w:left w:val="none" w:sz="0" w:space="0" w:color="auto"/>
                <w:bottom w:val="none" w:sz="0" w:space="0" w:color="auto"/>
                <w:right w:val="none" w:sz="0" w:space="0" w:color="auto"/>
              </w:divBdr>
            </w:div>
            <w:div w:id="1635984927">
              <w:marLeft w:val="480"/>
              <w:marRight w:val="0"/>
              <w:marTop w:val="0"/>
              <w:marBottom w:val="0"/>
              <w:divBdr>
                <w:top w:val="none" w:sz="0" w:space="0" w:color="auto"/>
                <w:left w:val="none" w:sz="0" w:space="0" w:color="auto"/>
                <w:bottom w:val="none" w:sz="0" w:space="0" w:color="auto"/>
                <w:right w:val="none" w:sz="0" w:space="0" w:color="auto"/>
              </w:divBdr>
            </w:div>
            <w:div w:id="1793598258">
              <w:marLeft w:val="480"/>
              <w:marRight w:val="0"/>
              <w:marTop w:val="0"/>
              <w:marBottom w:val="0"/>
              <w:divBdr>
                <w:top w:val="none" w:sz="0" w:space="0" w:color="auto"/>
                <w:left w:val="none" w:sz="0" w:space="0" w:color="auto"/>
                <w:bottom w:val="none" w:sz="0" w:space="0" w:color="auto"/>
                <w:right w:val="none" w:sz="0" w:space="0" w:color="auto"/>
              </w:divBdr>
            </w:div>
            <w:div w:id="2098749971">
              <w:marLeft w:val="480"/>
              <w:marRight w:val="0"/>
              <w:marTop w:val="0"/>
              <w:marBottom w:val="0"/>
              <w:divBdr>
                <w:top w:val="none" w:sz="0" w:space="0" w:color="auto"/>
                <w:left w:val="none" w:sz="0" w:space="0" w:color="auto"/>
                <w:bottom w:val="none" w:sz="0" w:space="0" w:color="auto"/>
                <w:right w:val="none" w:sz="0" w:space="0" w:color="auto"/>
              </w:divBdr>
            </w:div>
            <w:div w:id="984893511">
              <w:marLeft w:val="480"/>
              <w:marRight w:val="0"/>
              <w:marTop w:val="0"/>
              <w:marBottom w:val="0"/>
              <w:divBdr>
                <w:top w:val="none" w:sz="0" w:space="0" w:color="auto"/>
                <w:left w:val="none" w:sz="0" w:space="0" w:color="auto"/>
                <w:bottom w:val="none" w:sz="0" w:space="0" w:color="auto"/>
                <w:right w:val="none" w:sz="0" w:space="0" w:color="auto"/>
              </w:divBdr>
            </w:div>
            <w:div w:id="1260219227">
              <w:marLeft w:val="480"/>
              <w:marRight w:val="0"/>
              <w:marTop w:val="0"/>
              <w:marBottom w:val="0"/>
              <w:divBdr>
                <w:top w:val="none" w:sz="0" w:space="0" w:color="auto"/>
                <w:left w:val="none" w:sz="0" w:space="0" w:color="auto"/>
                <w:bottom w:val="none" w:sz="0" w:space="0" w:color="auto"/>
                <w:right w:val="none" w:sz="0" w:space="0" w:color="auto"/>
              </w:divBdr>
            </w:div>
            <w:div w:id="1186677519">
              <w:marLeft w:val="480"/>
              <w:marRight w:val="0"/>
              <w:marTop w:val="0"/>
              <w:marBottom w:val="0"/>
              <w:divBdr>
                <w:top w:val="none" w:sz="0" w:space="0" w:color="auto"/>
                <w:left w:val="none" w:sz="0" w:space="0" w:color="auto"/>
                <w:bottom w:val="none" w:sz="0" w:space="0" w:color="auto"/>
                <w:right w:val="none" w:sz="0" w:space="0" w:color="auto"/>
              </w:divBdr>
            </w:div>
            <w:div w:id="1436170686">
              <w:marLeft w:val="480"/>
              <w:marRight w:val="0"/>
              <w:marTop w:val="0"/>
              <w:marBottom w:val="0"/>
              <w:divBdr>
                <w:top w:val="none" w:sz="0" w:space="0" w:color="auto"/>
                <w:left w:val="none" w:sz="0" w:space="0" w:color="auto"/>
                <w:bottom w:val="none" w:sz="0" w:space="0" w:color="auto"/>
                <w:right w:val="none" w:sz="0" w:space="0" w:color="auto"/>
              </w:divBdr>
            </w:div>
            <w:div w:id="1481456046">
              <w:marLeft w:val="480"/>
              <w:marRight w:val="0"/>
              <w:marTop w:val="0"/>
              <w:marBottom w:val="0"/>
              <w:divBdr>
                <w:top w:val="none" w:sz="0" w:space="0" w:color="auto"/>
                <w:left w:val="none" w:sz="0" w:space="0" w:color="auto"/>
                <w:bottom w:val="none" w:sz="0" w:space="0" w:color="auto"/>
                <w:right w:val="none" w:sz="0" w:space="0" w:color="auto"/>
              </w:divBdr>
            </w:div>
            <w:div w:id="915169931">
              <w:marLeft w:val="480"/>
              <w:marRight w:val="0"/>
              <w:marTop w:val="0"/>
              <w:marBottom w:val="0"/>
              <w:divBdr>
                <w:top w:val="none" w:sz="0" w:space="0" w:color="auto"/>
                <w:left w:val="none" w:sz="0" w:space="0" w:color="auto"/>
                <w:bottom w:val="none" w:sz="0" w:space="0" w:color="auto"/>
                <w:right w:val="none" w:sz="0" w:space="0" w:color="auto"/>
              </w:divBdr>
            </w:div>
            <w:div w:id="796988452">
              <w:marLeft w:val="480"/>
              <w:marRight w:val="0"/>
              <w:marTop w:val="0"/>
              <w:marBottom w:val="0"/>
              <w:divBdr>
                <w:top w:val="none" w:sz="0" w:space="0" w:color="auto"/>
                <w:left w:val="none" w:sz="0" w:space="0" w:color="auto"/>
                <w:bottom w:val="none" w:sz="0" w:space="0" w:color="auto"/>
                <w:right w:val="none" w:sz="0" w:space="0" w:color="auto"/>
              </w:divBdr>
            </w:div>
            <w:div w:id="123695301">
              <w:marLeft w:val="480"/>
              <w:marRight w:val="0"/>
              <w:marTop w:val="0"/>
              <w:marBottom w:val="0"/>
              <w:divBdr>
                <w:top w:val="none" w:sz="0" w:space="0" w:color="auto"/>
                <w:left w:val="none" w:sz="0" w:space="0" w:color="auto"/>
                <w:bottom w:val="none" w:sz="0" w:space="0" w:color="auto"/>
                <w:right w:val="none" w:sz="0" w:space="0" w:color="auto"/>
              </w:divBdr>
            </w:div>
            <w:div w:id="1525820870">
              <w:marLeft w:val="480"/>
              <w:marRight w:val="0"/>
              <w:marTop w:val="0"/>
              <w:marBottom w:val="0"/>
              <w:divBdr>
                <w:top w:val="none" w:sz="0" w:space="0" w:color="auto"/>
                <w:left w:val="none" w:sz="0" w:space="0" w:color="auto"/>
                <w:bottom w:val="none" w:sz="0" w:space="0" w:color="auto"/>
                <w:right w:val="none" w:sz="0" w:space="0" w:color="auto"/>
              </w:divBdr>
            </w:div>
            <w:div w:id="1047607106">
              <w:marLeft w:val="480"/>
              <w:marRight w:val="0"/>
              <w:marTop w:val="0"/>
              <w:marBottom w:val="0"/>
              <w:divBdr>
                <w:top w:val="none" w:sz="0" w:space="0" w:color="auto"/>
                <w:left w:val="none" w:sz="0" w:space="0" w:color="auto"/>
                <w:bottom w:val="none" w:sz="0" w:space="0" w:color="auto"/>
                <w:right w:val="none" w:sz="0" w:space="0" w:color="auto"/>
              </w:divBdr>
            </w:div>
            <w:div w:id="1311524287">
              <w:marLeft w:val="480"/>
              <w:marRight w:val="0"/>
              <w:marTop w:val="0"/>
              <w:marBottom w:val="0"/>
              <w:divBdr>
                <w:top w:val="none" w:sz="0" w:space="0" w:color="auto"/>
                <w:left w:val="none" w:sz="0" w:space="0" w:color="auto"/>
                <w:bottom w:val="none" w:sz="0" w:space="0" w:color="auto"/>
                <w:right w:val="none" w:sz="0" w:space="0" w:color="auto"/>
              </w:divBdr>
            </w:div>
            <w:div w:id="2014061837">
              <w:marLeft w:val="480"/>
              <w:marRight w:val="0"/>
              <w:marTop w:val="0"/>
              <w:marBottom w:val="0"/>
              <w:divBdr>
                <w:top w:val="none" w:sz="0" w:space="0" w:color="auto"/>
                <w:left w:val="none" w:sz="0" w:space="0" w:color="auto"/>
                <w:bottom w:val="none" w:sz="0" w:space="0" w:color="auto"/>
                <w:right w:val="none" w:sz="0" w:space="0" w:color="auto"/>
              </w:divBdr>
            </w:div>
            <w:div w:id="850097429">
              <w:marLeft w:val="480"/>
              <w:marRight w:val="0"/>
              <w:marTop w:val="0"/>
              <w:marBottom w:val="0"/>
              <w:divBdr>
                <w:top w:val="none" w:sz="0" w:space="0" w:color="auto"/>
                <w:left w:val="none" w:sz="0" w:space="0" w:color="auto"/>
                <w:bottom w:val="none" w:sz="0" w:space="0" w:color="auto"/>
                <w:right w:val="none" w:sz="0" w:space="0" w:color="auto"/>
              </w:divBdr>
            </w:div>
            <w:div w:id="606545045">
              <w:marLeft w:val="480"/>
              <w:marRight w:val="0"/>
              <w:marTop w:val="0"/>
              <w:marBottom w:val="0"/>
              <w:divBdr>
                <w:top w:val="none" w:sz="0" w:space="0" w:color="auto"/>
                <w:left w:val="none" w:sz="0" w:space="0" w:color="auto"/>
                <w:bottom w:val="none" w:sz="0" w:space="0" w:color="auto"/>
                <w:right w:val="none" w:sz="0" w:space="0" w:color="auto"/>
              </w:divBdr>
            </w:div>
            <w:div w:id="793326557">
              <w:marLeft w:val="480"/>
              <w:marRight w:val="0"/>
              <w:marTop w:val="0"/>
              <w:marBottom w:val="0"/>
              <w:divBdr>
                <w:top w:val="none" w:sz="0" w:space="0" w:color="auto"/>
                <w:left w:val="none" w:sz="0" w:space="0" w:color="auto"/>
                <w:bottom w:val="none" w:sz="0" w:space="0" w:color="auto"/>
                <w:right w:val="none" w:sz="0" w:space="0" w:color="auto"/>
              </w:divBdr>
            </w:div>
            <w:div w:id="2010476286">
              <w:marLeft w:val="480"/>
              <w:marRight w:val="0"/>
              <w:marTop w:val="0"/>
              <w:marBottom w:val="0"/>
              <w:divBdr>
                <w:top w:val="none" w:sz="0" w:space="0" w:color="auto"/>
                <w:left w:val="none" w:sz="0" w:space="0" w:color="auto"/>
                <w:bottom w:val="none" w:sz="0" w:space="0" w:color="auto"/>
                <w:right w:val="none" w:sz="0" w:space="0" w:color="auto"/>
              </w:divBdr>
            </w:div>
            <w:div w:id="117645036">
              <w:marLeft w:val="480"/>
              <w:marRight w:val="0"/>
              <w:marTop w:val="0"/>
              <w:marBottom w:val="0"/>
              <w:divBdr>
                <w:top w:val="none" w:sz="0" w:space="0" w:color="auto"/>
                <w:left w:val="none" w:sz="0" w:space="0" w:color="auto"/>
                <w:bottom w:val="none" w:sz="0" w:space="0" w:color="auto"/>
                <w:right w:val="none" w:sz="0" w:space="0" w:color="auto"/>
              </w:divBdr>
            </w:div>
            <w:div w:id="1242836578">
              <w:marLeft w:val="480"/>
              <w:marRight w:val="0"/>
              <w:marTop w:val="0"/>
              <w:marBottom w:val="0"/>
              <w:divBdr>
                <w:top w:val="none" w:sz="0" w:space="0" w:color="auto"/>
                <w:left w:val="none" w:sz="0" w:space="0" w:color="auto"/>
                <w:bottom w:val="none" w:sz="0" w:space="0" w:color="auto"/>
                <w:right w:val="none" w:sz="0" w:space="0" w:color="auto"/>
              </w:divBdr>
            </w:div>
            <w:div w:id="1883518948">
              <w:marLeft w:val="480"/>
              <w:marRight w:val="0"/>
              <w:marTop w:val="0"/>
              <w:marBottom w:val="0"/>
              <w:divBdr>
                <w:top w:val="none" w:sz="0" w:space="0" w:color="auto"/>
                <w:left w:val="none" w:sz="0" w:space="0" w:color="auto"/>
                <w:bottom w:val="none" w:sz="0" w:space="0" w:color="auto"/>
                <w:right w:val="none" w:sz="0" w:space="0" w:color="auto"/>
              </w:divBdr>
            </w:div>
            <w:div w:id="1202789383">
              <w:marLeft w:val="480"/>
              <w:marRight w:val="0"/>
              <w:marTop w:val="0"/>
              <w:marBottom w:val="0"/>
              <w:divBdr>
                <w:top w:val="none" w:sz="0" w:space="0" w:color="auto"/>
                <w:left w:val="none" w:sz="0" w:space="0" w:color="auto"/>
                <w:bottom w:val="none" w:sz="0" w:space="0" w:color="auto"/>
                <w:right w:val="none" w:sz="0" w:space="0" w:color="auto"/>
              </w:divBdr>
            </w:div>
            <w:div w:id="1152797004">
              <w:marLeft w:val="480"/>
              <w:marRight w:val="0"/>
              <w:marTop w:val="0"/>
              <w:marBottom w:val="0"/>
              <w:divBdr>
                <w:top w:val="none" w:sz="0" w:space="0" w:color="auto"/>
                <w:left w:val="none" w:sz="0" w:space="0" w:color="auto"/>
                <w:bottom w:val="none" w:sz="0" w:space="0" w:color="auto"/>
                <w:right w:val="none" w:sz="0" w:space="0" w:color="auto"/>
              </w:divBdr>
            </w:div>
            <w:div w:id="1055279661">
              <w:marLeft w:val="480"/>
              <w:marRight w:val="0"/>
              <w:marTop w:val="0"/>
              <w:marBottom w:val="0"/>
              <w:divBdr>
                <w:top w:val="none" w:sz="0" w:space="0" w:color="auto"/>
                <w:left w:val="none" w:sz="0" w:space="0" w:color="auto"/>
                <w:bottom w:val="none" w:sz="0" w:space="0" w:color="auto"/>
                <w:right w:val="none" w:sz="0" w:space="0" w:color="auto"/>
              </w:divBdr>
            </w:div>
            <w:div w:id="1124469890">
              <w:marLeft w:val="480"/>
              <w:marRight w:val="0"/>
              <w:marTop w:val="0"/>
              <w:marBottom w:val="0"/>
              <w:divBdr>
                <w:top w:val="none" w:sz="0" w:space="0" w:color="auto"/>
                <w:left w:val="none" w:sz="0" w:space="0" w:color="auto"/>
                <w:bottom w:val="none" w:sz="0" w:space="0" w:color="auto"/>
                <w:right w:val="none" w:sz="0" w:space="0" w:color="auto"/>
              </w:divBdr>
            </w:div>
            <w:div w:id="1535269717">
              <w:marLeft w:val="480"/>
              <w:marRight w:val="0"/>
              <w:marTop w:val="0"/>
              <w:marBottom w:val="0"/>
              <w:divBdr>
                <w:top w:val="none" w:sz="0" w:space="0" w:color="auto"/>
                <w:left w:val="none" w:sz="0" w:space="0" w:color="auto"/>
                <w:bottom w:val="none" w:sz="0" w:space="0" w:color="auto"/>
                <w:right w:val="none" w:sz="0" w:space="0" w:color="auto"/>
              </w:divBdr>
            </w:div>
            <w:div w:id="964696423">
              <w:marLeft w:val="480"/>
              <w:marRight w:val="0"/>
              <w:marTop w:val="0"/>
              <w:marBottom w:val="0"/>
              <w:divBdr>
                <w:top w:val="none" w:sz="0" w:space="0" w:color="auto"/>
                <w:left w:val="none" w:sz="0" w:space="0" w:color="auto"/>
                <w:bottom w:val="none" w:sz="0" w:space="0" w:color="auto"/>
                <w:right w:val="none" w:sz="0" w:space="0" w:color="auto"/>
              </w:divBdr>
            </w:div>
            <w:div w:id="1606958319">
              <w:marLeft w:val="480"/>
              <w:marRight w:val="0"/>
              <w:marTop w:val="0"/>
              <w:marBottom w:val="0"/>
              <w:divBdr>
                <w:top w:val="none" w:sz="0" w:space="0" w:color="auto"/>
                <w:left w:val="none" w:sz="0" w:space="0" w:color="auto"/>
                <w:bottom w:val="none" w:sz="0" w:space="0" w:color="auto"/>
                <w:right w:val="none" w:sz="0" w:space="0" w:color="auto"/>
              </w:divBdr>
            </w:div>
            <w:div w:id="1896971156">
              <w:marLeft w:val="480"/>
              <w:marRight w:val="0"/>
              <w:marTop w:val="0"/>
              <w:marBottom w:val="0"/>
              <w:divBdr>
                <w:top w:val="none" w:sz="0" w:space="0" w:color="auto"/>
                <w:left w:val="none" w:sz="0" w:space="0" w:color="auto"/>
                <w:bottom w:val="none" w:sz="0" w:space="0" w:color="auto"/>
                <w:right w:val="none" w:sz="0" w:space="0" w:color="auto"/>
              </w:divBdr>
            </w:div>
            <w:div w:id="1360353745">
              <w:marLeft w:val="480"/>
              <w:marRight w:val="0"/>
              <w:marTop w:val="0"/>
              <w:marBottom w:val="0"/>
              <w:divBdr>
                <w:top w:val="none" w:sz="0" w:space="0" w:color="auto"/>
                <w:left w:val="none" w:sz="0" w:space="0" w:color="auto"/>
                <w:bottom w:val="none" w:sz="0" w:space="0" w:color="auto"/>
                <w:right w:val="none" w:sz="0" w:space="0" w:color="auto"/>
              </w:divBdr>
            </w:div>
            <w:div w:id="1711759342">
              <w:marLeft w:val="480"/>
              <w:marRight w:val="0"/>
              <w:marTop w:val="0"/>
              <w:marBottom w:val="0"/>
              <w:divBdr>
                <w:top w:val="none" w:sz="0" w:space="0" w:color="auto"/>
                <w:left w:val="none" w:sz="0" w:space="0" w:color="auto"/>
                <w:bottom w:val="none" w:sz="0" w:space="0" w:color="auto"/>
                <w:right w:val="none" w:sz="0" w:space="0" w:color="auto"/>
              </w:divBdr>
            </w:div>
            <w:div w:id="1237129966">
              <w:marLeft w:val="480"/>
              <w:marRight w:val="0"/>
              <w:marTop w:val="0"/>
              <w:marBottom w:val="0"/>
              <w:divBdr>
                <w:top w:val="none" w:sz="0" w:space="0" w:color="auto"/>
                <w:left w:val="none" w:sz="0" w:space="0" w:color="auto"/>
                <w:bottom w:val="none" w:sz="0" w:space="0" w:color="auto"/>
                <w:right w:val="none" w:sz="0" w:space="0" w:color="auto"/>
              </w:divBdr>
            </w:div>
            <w:div w:id="101994204">
              <w:marLeft w:val="480"/>
              <w:marRight w:val="0"/>
              <w:marTop w:val="0"/>
              <w:marBottom w:val="0"/>
              <w:divBdr>
                <w:top w:val="none" w:sz="0" w:space="0" w:color="auto"/>
                <w:left w:val="none" w:sz="0" w:space="0" w:color="auto"/>
                <w:bottom w:val="none" w:sz="0" w:space="0" w:color="auto"/>
                <w:right w:val="none" w:sz="0" w:space="0" w:color="auto"/>
              </w:divBdr>
            </w:div>
            <w:div w:id="1253316316">
              <w:marLeft w:val="480"/>
              <w:marRight w:val="0"/>
              <w:marTop w:val="0"/>
              <w:marBottom w:val="0"/>
              <w:divBdr>
                <w:top w:val="none" w:sz="0" w:space="0" w:color="auto"/>
                <w:left w:val="none" w:sz="0" w:space="0" w:color="auto"/>
                <w:bottom w:val="none" w:sz="0" w:space="0" w:color="auto"/>
                <w:right w:val="none" w:sz="0" w:space="0" w:color="auto"/>
              </w:divBdr>
            </w:div>
            <w:div w:id="161697890">
              <w:marLeft w:val="480"/>
              <w:marRight w:val="0"/>
              <w:marTop w:val="0"/>
              <w:marBottom w:val="0"/>
              <w:divBdr>
                <w:top w:val="none" w:sz="0" w:space="0" w:color="auto"/>
                <w:left w:val="none" w:sz="0" w:space="0" w:color="auto"/>
                <w:bottom w:val="none" w:sz="0" w:space="0" w:color="auto"/>
                <w:right w:val="none" w:sz="0" w:space="0" w:color="auto"/>
              </w:divBdr>
            </w:div>
            <w:div w:id="936906138">
              <w:marLeft w:val="480"/>
              <w:marRight w:val="0"/>
              <w:marTop w:val="0"/>
              <w:marBottom w:val="0"/>
              <w:divBdr>
                <w:top w:val="none" w:sz="0" w:space="0" w:color="auto"/>
                <w:left w:val="none" w:sz="0" w:space="0" w:color="auto"/>
                <w:bottom w:val="none" w:sz="0" w:space="0" w:color="auto"/>
                <w:right w:val="none" w:sz="0" w:space="0" w:color="auto"/>
              </w:divBdr>
            </w:div>
            <w:div w:id="1797094338">
              <w:marLeft w:val="480"/>
              <w:marRight w:val="0"/>
              <w:marTop w:val="0"/>
              <w:marBottom w:val="0"/>
              <w:divBdr>
                <w:top w:val="none" w:sz="0" w:space="0" w:color="auto"/>
                <w:left w:val="none" w:sz="0" w:space="0" w:color="auto"/>
                <w:bottom w:val="none" w:sz="0" w:space="0" w:color="auto"/>
                <w:right w:val="none" w:sz="0" w:space="0" w:color="auto"/>
              </w:divBdr>
            </w:div>
            <w:div w:id="1611931790">
              <w:marLeft w:val="480"/>
              <w:marRight w:val="0"/>
              <w:marTop w:val="0"/>
              <w:marBottom w:val="0"/>
              <w:divBdr>
                <w:top w:val="none" w:sz="0" w:space="0" w:color="auto"/>
                <w:left w:val="none" w:sz="0" w:space="0" w:color="auto"/>
                <w:bottom w:val="none" w:sz="0" w:space="0" w:color="auto"/>
                <w:right w:val="none" w:sz="0" w:space="0" w:color="auto"/>
              </w:divBdr>
            </w:div>
            <w:div w:id="236089952">
              <w:marLeft w:val="480"/>
              <w:marRight w:val="0"/>
              <w:marTop w:val="0"/>
              <w:marBottom w:val="0"/>
              <w:divBdr>
                <w:top w:val="none" w:sz="0" w:space="0" w:color="auto"/>
                <w:left w:val="none" w:sz="0" w:space="0" w:color="auto"/>
                <w:bottom w:val="none" w:sz="0" w:space="0" w:color="auto"/>
                <w:right w:val="none" w:sz="0" w:space="0" w:color="auto"/>
              </w:divBdr>
            </w:div>
            <w:div w:id="168755365">
              <w:marLeft w:val="480"/>
              <w:marRight w:val="0"/>
              <w:marTop w:val="0"/>
              <w:marBottom w:val="0"/>
              <w:divBdr>
                <w:top w:val="none" w:sz="0" w:space="0" w:color="auto"/>
                <w:left w:val="none" w:sz="0" w:space="0" w:color="auto"/>
                <w:bottom w:val="none" w:sz="0" w:space="0" w:color="auto"/>
                <w:right w:val="none" w:sz="0" w:space="0" w:color="auto"/>
              </w:divBdr>
            </w:div>
            <w:div w:id="966744935">
              <w:marLeft w:val="480"/>
              <w:marRight w:val="0"/>
              <w:marTop w:val="0"/>
              <w:marBottom w:val="0"/>
              <w:divBdr>
                <w:top w:val="none" w:sz="0" w:space="0" w:color="auto"/>
                <w:left w:val="none" w:sz="0" w:space="0" w:color="auto"/>
                <w:bottom w:val="none" w:sz="0" w:space="0" w:color="auto"/>
                <w:right w:val="none" w:sz="0" w:space="0" w:color="auto"/>
              </w:divBdr>
            </w:div>
            <w:div w:id="1218931724">
              <w:marLeft w:val="480"/>
              <w:marRight w:val="0"/>
              <w:marTop w:val="0"/>
              <w:marBottom w:val="0"/>
              <w:divBdr>
                <w:top w:val="none" w:sz="0" w:space="0" w:color="auto"/>
                <w:left w:val="none" w:sz="0" w:space="0" w:color="auto"/>
                <w:bottom w:val="none" w:sz="0" w:space="0" w:color="auto"/>
                <w:right w:val="none" w:sz="0" w:space="0" w:color="auto"/>
              </w:divBdr>
            </w:div>
            <w:div w:id="459762609">
              <w:marLeft w:val="480"/>
              <w:marRight w:val="0"/>
              <w:marTop w:val="0"/>
              <w:marBottom w:val="0"/>
              <w:divBdr>
                <w:top w:val="none" w:sz="0" w:space="0" w:color="auto"/>
                <w:left w:val="none" w:sz="0" w:space="0" w:color="auto"/>
                <w:bottom w:val="none" w:sz="0" w:space="0" w:color="auto"/>
                <w:right w:val="none" w:sz="0" w:space="0" w:color="auto"/>
              </w:divBdr>
            </w:div>
            <w:div w:id="999114365">
              <w:marLeft w:val="480"/>
              <w:marRight w:val="0"/>
              <w:marTop w:val="0"/>
              <w:marBottom w:val="0"/>
              <w:divBdr>
                <w:top w:val="none" w:sz="0" w:space="0" w:color="auto"/>
                <w:left w:val="none" w:sz="0" w:space="0" w:color="auto"/>
                <w:bottom w:val="none" w:sz="0" w:space="0" w:color="auto"/>
                <w:right w:val="none" w:sz="0" w:space="0" w:color="auto"/>
              </w:divBdr>
            </w:div>
            <w:div w:id="1303970346">
              <w:marLeft w:val="480"/>
              <w:marRight w:val="0"/>
              <w:marTop w:val="0"/>
              <w:marBottom w:val="0"/>
              <w:divBdr>
                <w:top w:val="none" w:sz="0" w:space="0" w:color="auto"/>
                <w:left w:val="none" w:sz="0" w:space="0" w:color="auto"/>
                <w:bottom w:val="none" w:sz="0" w:space="0" w:color="auto"/>
                <w:right w:val="none" w:sz="0" w:space="0" w:color="auto"/>
              </w:divBdr>
            </w:div>
            <w:div w:id="1039941718">
              <w:marLeft w:val="480"/>
              <w:marRight w:val="0"/>
              <w:marTop w:val="0"/>
              <w:marBottom w:val="0"/>
              <w:divBdr>
                <w:top w:val="none" w:sz="0" w:space="0" w:color="auto"/>
                <w:left w:val="none" w:sz="0" w:space="0" w:color="auto"/>
                <w:bottom w:val="none" w:sz="0" w:space="0" w:color="auto"/>
                <w:right w:val="none" w:sz="0" w:space="0" w:color="auto"/>
              </w:divBdr>
            </w:div>
            <w:div w:id="616374247">
              <w:marLeft w:val="480"/>
              <w:marRight w:val="0"/>
              <w:marTop w:val="0"/>
              <w:marBottom w:val="0"/>
              <w:divBdr>
                <w:top w:val="none" w:sz="0" w:space="0" w:color="auto"/>
                <w:left w:val="none" w:sz="0" w:space="0" w:color="auto"/>
                <w:bottom w:val="none" w:sz="0" w:space="0" w:color="auto"/>
                <w:right w:val="none" w:sz="0" w:space="0" w:color="auto"/>
              </w:divBdr>
            </w:div>
            <w:div w:id="748425028">
              <w:marLeft w:val="480"/>
              <w:marRight w:val="0"/>
              <w:marTop w:val="0"/>
              <w:marBottom w:val="0"/>
              <w:divBdr>
                <w:top w:val="none" w:sz="0" w:space="0" w:color="auto"/>
                <w:left w:val="none" w:sz="0" w:space="0" w:color="auto"/>
                <w:bottom w:val="none" w:sz="0" w:space="0" w:color="auto"/>
                <w:right w:val="none" w:sz="0" w:space="0" w:color="auto"/>
              </w:divBdr>
            </w:div>
            <w:div w:id="914556139">
              <w:marLeft w:val="480"/>
              <w:marRight w:val="0"/>
              <w:marTop w:val="0"/>
              <w:marBottom w:val="0"/>
              <w:divBdr>
                <w:top w:val="none" w:sz="0" w:space="0" w:color="auto"/>
                <w:left w:val="none" w:sz="0" w:space="0" w:color="auto"/>
                <w:bottom w:val="none" w:sz="0" w:space="0" w:color="auto"/>
                <w:right w:val="none" w:sz="0" w:space="0" w:color="auto"/>
              </w:divBdr>
            </w:div>
            <w:div w:id="1761288489">
              <w:marLeft w:val="480"/>
              <w:marRight w:val="0"/>
              <w:marTop w:val="0"/>
              <w:marBottom w:val="0"/>
              <w:divBdr>
                <w:top w:val="none" w:sz="0" w:space="0" w:color="auto"/>
                <w:left w:val="none" w:sz="0" w:space="0" w:color="auto"/>
                <w:bottom w:val="none" w:sz="0" w:space="0" w:color="auto"/>
                <w:right w:val="none" w:sz="0" w:space="0" w:color="auto"/>
              </w:divBdr>
            </w:div>
            <w:div w:id="228611803">
              <w:marLeft w:val="480"/>
              <w:marRight w:val="0"/>
              <w:marTop w:val="0"/>
              <w:marBottom w:val="0"/>
              <w:divBdr>
                <w:top w:val="none" w:sz="0" w:space="0" w:color="auto"/>
                <w:left w:val="none" w:sz="0" w:space="0" w:color="auto"/>
                <w:bottom w:val="none" w:sz="0" w:space="0" w:color="auto"/>
                <w:right w:val="none" w:sz="0" w:space="0" w:color="auto"/>
              </w:divBdr>
            </w:div>
            <w:div w:id="1110666157">
              <w:marLeft w:val="480"/>
              <w:marRight w:val="0"/>
              <w:marTop w:val="0"/>
              <w:marBottom w:val="0"/>
              <w:divBdr>
                <w:top w:val="none" w:sz="0" w:space="0" w:color="auto"/>
                <w:left w:val="none" w:sz="0" w:space="0" w:color="auto"/>
                <w:bottom w:val="none" w:sz="0" w:space="0" w:color="auto"/>
                <w:right w:val="none" w:sz="0" w:space="0" w:color="auto"/>
              </w:divBdr>
            </w:div>
            <w:div w:id="759838521">
              <w:marLeft w:val="480"/>
              <w:marRight w:val="0"/>
              <w:marTop w:val="0"/>
              <w:marBottom w:val="0"/>
              <w:divBdr>
                <w:top w:val="none" w:sz="0" w:space="0" w:color="auto"/>
                <w:left w:val="none" w:sz="0" w:space="0" w:color="auto"/>
                <w:bottom w:val="none" w:sz="0" w:space="0" w:color="auto"/>
                <w:right w:val="none" w:sz="0" w:space="0" w:color="auto"/>
              </w:divBdr>
            </w:div>
            <w:div w:id="282154593">
              <w:marLeft w:val="480"/>
              <w:marRight w:val="0"/>
              <w:marTop w:val="0"/>
              <w:marBottom w:val="0"/>
              <w:divBdr>
                <w:top w:val="none" w:sz="0" w:space="0" w:color="auto"/>
                <w:left w:val="none" w:sz="0" w:space="0" w:color="auto"/>
                <w:bottom w:val="none" w:sz="0" w:space="0" w:color="auto"/>
                <w:right w:val="none" w:sz="0" w:space="0" w:color="auto"/>
              </w:divBdr>
            </w:div>
            <w:div w:id="781068724">
              <w:marLeft w:val="480"/>
              <w:marRight w:val="0"/>
              <w:marTop w:val="0"/>
              <w:marBottom w:val="0"/>
              <w:divBdr>
                <w:top w:val="none" w:sz="0" w:space="0" w:color="auto"/>
                <w:left w:val="none" w:sz="0" w:space="0" w:color="auto"/>
                <w:bottom w:val="none" w:sz="0" w:space="0" w:color="auto"/>
                <w:right w:val="none" w:sz="0" w:space="0" w:color="auto"/>
              </w:divBdr>
            </w:div>
            <w:div w:id="1309939013">
              <w:marLeft w:val="480"/>
              <w:marRight w:val="0"/>
              <w:marTop w:val="0"/>
              <w:marBottom w:val="0"/>
              <w:divBdr>
                <w:top w:val="none" w:sz="0" w:space="0" w:color="auto"/>
                <w:left w:val="none" w:sz="0" w:space="0" w:color="auto"/>
                <w:bottom w:val="none" w:sz="0" w:space="0" w:color="auto"/>
                <w:right w:val="none" w:sz="0" w:space="0" w:color="auto"/>
              </w:divBdr>
            </w:div>
            <w:div w:id="1969893459">
              <w:marLeft w:val="480"/>
              <w:marRight w:val="0"/>
              <w:marTop w:val="0"/>
              <w:marBottom w:val="0"/>
              <w:divBdr>
                <w:top w:val="none" w:sz="0" w:space="0" w:color="auto"/>
                <w:left w:val="none" w:sz="0" w:space="0" w:color="auto"/>
                <w:bottom w:val="none" w:sz="0" w:space="0" w:color="auto"/>
                <w:right w:val="none" w:sz="0" w:space="0" w:color="auto"/>
              </w:divBdr>
            </w:div>
            <w:div w:id="1952854080">
              <w:marLeft w:val="480"/>
              <w:marRight w:val="0"/>
              <w:marTop w:val="0"/>
              <w:marBottom w:val="0"/>
              <w:divBdr>
                <w:top w:val="none" w:sz="0" w:space="0" w:color="auto"/>
                <w:left w:val="none" w:sz="0" w:space="0" w:color="auto"/>
                <w:bottom w:val="none" w:sz="0" w:space="0" w:color="auto"/>
                <w:right w:val="none" w:sz="0" w:space="0" w:color="auto"/>
              </w:divBdr>
            </w:div>
            <w:div w:id="1004474129">
              <w:marLeft w:val="480"/>
              <w:marRight w:val="0"/>
              <w:marTop w:val="0"/>
              <w:marBottom w:val="0"/>
              <w:divBdr>
                <w:top w:val="none" w:sz="0" w:space="0" w:color="auto"/>
                <w:left w:val="none" w:sz="0" w:space="0" w:color="auto"/>
                <w:bottom w:val="none" w:sz="0" w:space="0" w:color="auto"/>
                <w:right w:val="none" w:sz="0" w:space="0" w:color="auto"/>
              </w:divBdr>
            </w:div>
            <w:div w:id="503057208">
              <w:marLeft w:val="480"/>
              <w:marRight w:val="0"/>
              <w:marTop w:val="0"/>
              <w:marBottom w:val="0"/>
              <w:divBdr>
                <w:top w:val="none" w:sz="0" w:space="0" w:color="auto"/>
                <w:left w:val="none" w:sz="0" w:space="0" w:color="auto"/>
                <w:bottom w:val="none" w:sz="0" w:space="0" w:color="auto"/>
                <w:right w:val="none" w:sz="0" w:space="0" w:color="auto"/>
              </w:divBdr>
            </w:div>
            <w:div w:id="124932351">
              <w:marLeft w:val="480"/>
              <w:marRight w:val="0"/>
              <w:marTop w:val="0"/>
              <w:marBottom w:val="0"/>
              <w:divBdr>
                <w:top w:val="none" w:sz="0" w:space="0" w:color="auto"/>
                <w:left w:val="none" w:sz="0" w:space="0" w:color="auto"/>
                <w:bottom w:val="none" w:sz="0" w:space="0" w:color="auto"/>
                <w:right w:val="none" w:sz="0" w:space="0" w:color="auto"/>
              </w:divBdr>
            </w:div>
            <w:div w:id="647780845">
              <w:marLeft w:val="480"/>
              <w:marRight w:val="0"/>
              <w:marTop w:val="0"/>
              <w:marBottom w:val="0"/>
              <w:divBdr>
                <w:top w:val="none" w:sz="0" w:space="0" w:color="auto"/>
                <w:left w:val="none" w:sz="0" w:space="0" w:color="auto"/>
                <w:bottom w:val="none" w:sz="0" w:space="0" w:color="auto"/>
                <w:right w:val="none" w:sz="0" w:space="0" w:color="auto"/>
              </w:divBdr>
            </w:div>
            <w:div w:id="601425743">
              <w:marLeft w:val="480"/>
              <w:marRight w:val="0"/>
              <w:marTop w:val="0"/>
              <w:marBottom w:val="0"/>
              <w:divBdr>
                <w:top w:val="none" w:sz="0" w:space="0" w:color="auto"/>
                <w:left w:val="none" w:sz="0" w:space="0" w:color="auto"/>
                <w:bottom w:val="none" w:sz="0" w:space="0" w:color="auto"/>
                <w:right w:val="none" w:sz="0" w:space="0" w:color="auto"/>
              </w:divBdr>
            </w:div>
            <w:div w:id="546843226">
              <w:marLeft w:val="480"/>
              <w:marRight w:val="0"/>
              <w:marTop w:val="0"/>
              <w:marBottom w:val="0"/>
              <w:divBdr>
                <w:top w:val="none" w:sz="0" w:space="0" w:color="auto"/>
                <w:left w:val="none" w:sz="0" w:space="0" w:color="auto"/>
                <w:bottom w:val="none" w:sz="0" w:space="0" w:color="auto"/>
                <w:right w:val="none" w:sz="0" w:space="0" w:color="auto"/>
              </w:divBdr>
            </w:div>
            <w:div w:id="1156262069">
              <w:marLeft w:val="480"/>
              <w:marRight w:val="0"/>
              <w:marTop w:val="0"/>
              <w:marBottom w:val="0"/>
              <w:divBdr>
                <w:top w:val="none" w:sz="0" w:space="0" w:color="auto"/>
                <w:left w:val="none" w:sz="0" w:space="0" w:color="auto"/>
                <w:bottom w:val="none" w:sz="0" w:space="0" w:color="auto"/>
                <w:right w:val="none" w:sz="0" w:space="0" w:color="auto"/>
              </w:divBdr>
            </w:div>
            <w:div w:id="266543925">
              <w:marLeft w:val="480"/>
              <w:marRight w:val="0"/>
              <w:marTop w:val="0"/>
              <w:marBottom w:val="0"/>
              <w:divBdr>
                <w:top w:val="none" w:sz="0" w:space="0" w:color="auto"/>
                <w:left w:val="none" w:sz="0" w:space="0" w:color="auto"/>
                <w:bottom w:val="none" w:sz="0" w:space="0" w:color="auto"/>
                <w:right w:val="none" w:sz="0" w:space="0" w:color="auto"/>
              </w:divBdr>
            </w:div>
            <w:div w:id="254410776">
              <w:marLeft w:val="480"/>
              <w:marRight w:val="0"/>
              <w:marTop w:val="0"/>
              <w:marBottom w:val="0"/>
              <w:divBdr>
                <w:top w:val="none" w:sz="0" w:space="0" w:color="auto"/>
                <w:left w:val="none" w:sz="0" w:space="0" w:color="auto"/>
                <w:bottom w:val="none" w:sz="0" w:space="0" w:color="auto"/>
                <w:right w:val="none" w:sz="0" w:space="0" w:color="auto"/>
              </w:divBdr>
            </w:div>
            <w:div w:id="492456343">
              <w:marLeft w:val="480"/>
              <w:marRight w:val="0"/>
              <w:marTop w:val="0"/>
              <w:marBottom w:val="0"/>
              <w:divBdr>
                <w:top w:val="none" w:sz="0" w:space="0" w:color="auto"/>
                <w:left w:val="none" w:sz="0" w:space="0" w:color="auto"/>
                <w:bottom w:val="none" w:sz="0" w:space="0" w:color="auto"/>
                <w:right w:val="none" w:sz="0" w:space="0" w:color="auto"/>
              </w:divBdr>
            </w:div>
            <w:div w:id="1270819548">
              <w:marLeft w:val="480"/>
              <w:marRight w:val="0"/>
              <w:marTop w:val="0"/>
              <w:marBottom w:val="0"/>
              <w:divBdr>
                <w:top w:val="none" w:sz="0" w:space="0" w:color="auto"/>
                <w:left w:val="none" w:sz="0" w:space="0" w:color="auto"/>
                <w:bottom w:val="none" w:sz="0" w:space="0" w:color="auto"/>
                <w:right w:val="none" w:sz="0" w:space="0" w:color="auto"/>
              </w:divBdr>
            </w:div>
            <w:div w:id="1123577051">
              <w:marLeft w:val="480"/>
              <w:marRight w:val="0"/>
              <w:marTop w:val="0"/>
              <w:marBottom w:val="0"/>
              <w:divBdr>
                <w:top w:val="none" w:sz="0" w:space="0" w:color="auto"/>
                <w:left w:val="none" w:sz="0" w:space="0" w:color="auto"/>
                <w:bottom w:val="none" w:sz="0" w:space="0" w:color="auto"/>
                <w:right w:val="none" w:sz="0" w:space="0" w:color="auto"/>
              </w:divBdr>
            </w:div>
            <w:div w:id="937607">
              <w:marLeft w:val="480"/>
              <w:marRight w:val="0"/>
              <w:marTop w:val="0"/>
              <w:marBottom w:val="0"/>
              <w:divBdr>
                <w:top w:val="none" w:sz="0" w:space="0" w:color="auto"/>
                <w:left w:val="none" w:sz="0" w:space="0" w:color="auto"/>
                <w:bottom w:val="none" w:sz="0" w:space="0" w:color="auto"/>
                <w:right w:val="none" w:sz="0" w:space="0" w:color="auto"/>
              </w:divBdr>
            </w:div>
            <w:div w:id="1947542056">
              <w:marLeft w:val="480"/>
              <w:marRight w:val="0"/>
              <w:marTop w:val="0"/>
              <w:marBottom w:val="0"/>
              <w:divBdr>
                <w:top w:val="none" w:sz="0" w:space="0" w:color="auto"/>
                <w:left w:val="none" w:sz="0" w:space="0" w:color="auto"/>
                <w:bottom w:val="none" w:sz="0" w:space="0" w:color="auto"/>
                <w:right w:val="none" w:sz="0" w:space="0" w:color="auto"/>
              </w:divBdr>
            </w:div>
            <w:div w:id="395012496">
              <w:marLeft w:val="480"/>
              <w:marRight w:val="0"/>
              <w:marTop w:val="0"/>
              <w:marBottom w:val="0"/>
              <w:divBdr>
                <w:top w:val="none" w:sz="0" w:space="0" w:color="auto"/>
                <w:left w:val="none" w:sz="0" w:space="0" w:color="auto"/>
                <w:bottom w:val="none" w:sz="0" w:space="0" w:color="auto"/>
                <w:right w:val="none" w:sz="0" w:space="0" w:color="auto"/>
              </w:divBdr>
            </w:div>
            <w:div w:id="975765963">
              <w:marLeft w:val="480"/>
              <w:marRight w:val="0"/>
              <w:marTop w:val="0"/>
              <w:marBottom w:val="0"/>
              <w:divBdr>
                <w:top w:val="none" w:sz="0" w:space="0" w:color="auto"/>
                <w:left w:val="none" w:sz="0" w:space="0" w:color="auto"/>
                <w:bottom w:val="none" w:sz="0" w:space="0" w:color="auto"/>
                <w:right w:val="none" w:sz="0" w:space="0" w:color="auto"/>
              </w:divBdr>
            </w:div>
            <w:div w:id="466431080">
              <w:marLeft w:val="480"/>
              <w:marRight w:val="0"/>
              <w:marTop w:val="0"/>
              <w:marBottom w:val="0"/>
              <w:divBdr>
                <w:top w:val="none" w:sz="0" w:space="0" w:color="auto"/>
                <w:left w:val="none" w:sz="0" w:space="0" w:color="auto"/>
                <w:bottom w:val="none" w:sz="0" w:space="0" w:color="auto"/>
                <w:right w:val="none" w:sz="0" w:space="0" w:color="auto"/>
              </w:divBdr>
            </w:div>
            <w:div w:id="592399927">
              <w:marLeft w:val="480"/>
              <w:marRight w:val="0"/>
              <w:marTop w:val="0"/>
              <w:marBottom w:val="0"/>
              <w:divBdr>
                <w:top w:val="none" w:sz="0" w:space="0" w:color="auto"/>
                <w:left w:val="none" w:sz="0" w:space="0" w:color="auto"/>
                <w:bottom w:val="none" w:sz="0" w:space="0" w:color="auto"/>
                <w:right w:val="none" w:sz="0" w:space="0" w:color="auto"/>
              </w:divBdr>
            </w:div>
            <w:div w:id="2070878638">
              <w:marLeft w:val="480"/>
              <w:marRight w:val="0"/>
              <w:marTop w:val="0"/>
              <w:marBottom w:val="0"/>
              <w:divBdr>
                <w:top w:val="none" w:sz="0" w:space="0" w:color="auto"/>
                <w:left w:val="none" w:sz="0" w:space="0" w:color="auto"/>
                <w:bottom w:val="none" w:sz="0" w:space="0" w:color="auto"/>
                <w:right w:val="none" w:sz="0" w:space="0" w:color="auto"/>
              </w:divBdr>
            </w:div>
            <w:div w:id="2076008625">
              <w:marLeft w:val="480"/>
              <w:marRight w:val="0"/>
              <w:marTop w:val="0"/>
              <w:marBottom w:val="0"/>
              <w:divBdr>
                <w:top w:val="none" w:sz="0" w:space="0" w:color="auto"/>
                <w:left w:val="none" w:sz="0" w:space="0" w:color="auto"/>
                <w:bottom w:val="none" w:sz="0" w:space="0" w:color="auto"/>
                <w:right w:val="none" w:sz="0" w:space="0" w:color="auto"/>
              </w:divBdr>
            </w:div>
            <w:div w:id="1591502708">
              <w:marLeft w:val="480"/>
              <w:marRight w:val="0"/>
              <w:marTop w:val="0"/>
              <w:marBottom w:val="0"/>
              <w:divBdr>
                <w:top w:val="none" w:sz="0" w:space="0" w:color="auto"/>
                <w:left w:val="none" w:sz="0" w:space="0" w:color="auto"/>
                <w:bottom w:val="none" w:sz="0" w:space="0" w:color="auto"/>
                <w:right w:val="none" w:sz="0" w:space="0" w:color="auto"/>
              </w:divBdr>
            </w:div>
            <w:div w:id="743263421">
              <w:marLeft w:val="480"/>
              <w:marRight w:val="0"/>
              <w:marTop w:val="0"/>
              <w:marBottom w:val="0"/>
              <w:divBdr>
                <w:top w:val="none" w:sz="0" w:space="0" w:color="auto"/>
                <w:left w:val="none" w:sz="0" w:space="0" w:color="auto"/>
                <w:bottom w:val="none" w:sz="0" w:space="0" w:color="auto"/>
                <w:right w:val="none" w:sz="0" w:space="0" w:color="auto"/>
              </w:divBdr>
            </w:div>
            <w:div w:id="1754858708">
              <w:marLeft w:val="480"/>
              <w:marRight w:val="0"/>
              <w:marTop w:val="0"/>
              <w:marBottom w:val="0"/>
              <w:divBdr>
                <w:top w:val="none" w:sz="0" w:space="0" w:color="auto"/>
                <w:left w:val="none" w:sz="0" w:space="0" w:color="auto"/>
                <w:bottom w:val="none" w:sz="0" w:space="0" w:color="auto"/>
                <w:right w:val="none" w:sz="0" w:space="0" w:color="auto"/>
              </w:divBdr>
            </w:div>
            <w:div w:id="1142774313">
              <w:marLeft w:val="480"/>
              <w:marRight w:val="0"/>
              <w:marTop w:val="0"/>
              <w:marBottom w:val="0"/>
              <w:divBdr>
                <w:top w:val="none" w:sz="0" w:space="0" w:color="auto"/>
                <w:left w:val="none" w:sz="0" w:space="0" w:color="auto"/>
                <w:bottom w:val="none" w:sz="0" w:space="0" w:color="auto"/>
                <w:right w:val="none" w:sz="0" w:space="0" w:color="auto"/>
              </w:divBdr>
            </w:div>
            <w:div w:id="787814126">
              <w:marLeft w:val="480"/>
              <w:marRight w:val="0"/>
              <w:marTop w:val="0"/>
              <w:marBottom w:val="0"/>
              <w:divBdr>
                <w:top w:val="none" w:sz="0" w:space="0" w:color="auto"/>
                <w:left w:val="none" w:sz="0" w:space="0" w:color="auto"/>
                <w:bottom w:val="none" w:sz="0" w:space="0" w:color="auto"/>
                <w:right w:val="none" w:sz="0" w:space="0" w:color="auto"/>
              </w:divBdr>
            </w:div>
            <w:div w:id="674069590">
              <w:marLeft w:val="480"/>
              <w:marRight w:val="0"/>
              <w:marTop w:val="0"/>
              <w:marBottom w:val="0"/>
              <w:divBdr>
                <w:top w:val="none" w:sz="0" w:space="0" w:color="auto"/>
                <w:left w:val="none" w:sz="0" w:space="0" w:color="auto"/>
                <w:bottom w:val="none" w:sz="0" w:space="0" w:color="auto"/>
                <w:right w:val="none" w:sz="0" w:space="0" w:color="auto"/>
              </w:divBdr>
            </w:div>
            <w:div w:id="1558979668">
              <w:marLeft w:val="480"/>
              <w:marRight w:val="0"/>
              <w:marTop w:val="0"/>
              <w:marBottom w:val="0"/>
              <w:divBdr>
                <w:top w:val="none" w:sz="0" w:space="0" w:color="auto"/>
                <w:left w:val="none" w:sz="0" w:space="0" w:color="auto"/>
                <w:bottom w:val="none" w:sz="0" w:space="0" w:color="auto"/>
                <w:right w:val="none" w:sz="0" w:space="0" w:color="auto"/>
              </w:divBdr>
            </w:div>
            <w:div w:id="985205501">
              <w:marLeft w:val="480"/>
              <w:marRight w:val="0"/>
              <w:marTop w:val="0"/>
              <w:marBottom w:val="0"/>
              <w:divBdr>
                <w:top w:val="none" w:sz="0" w:space="0" w:color="auto"/>
                <w:left w:val="none" w:sz="0" w:space="0" w:color="auto"/>
                <w:bottom w:val="none" w:sz="0" w:space="0" w:color="auto"/>
                <w:right w:val="none" w:sz="0" w:space="0" w:color="auto"/>
              </w:divBdr>
            </w:div>
            <w:div w:id="140195258">
              <w:marLeft w:val="480"/>
              <w:marRight w:val="0"/>
              <w:marTop w:val="0"/>
              <w:marBottom w:val="0"/>
              <w:divBdr>
                <w:top w:val="none" w:sz="0" w:space="0" w:color="auto"/>
                <w:left w:val="none" w:sz="0" w:space="0" w:color="auto"/>
                <w:bottom w:val="none" w:sz="0" w:space="0" w:color="auto"/>
                <w:right w:val="none" w:sz="0" w:space="0" w:color="auto"/>
              </w:divBdr>
            </w:div>
            <w:div w:id="1806699422">
              <w:marLeft w:val="480"/>
              <w:marRight w:val="0"/>
              <w:marTop w:val="0"/>
              <w:marBottom w:val="0"/>
              <w:divBdr>
                <w:top w:val="none" w:sz="0" w:space="0" w:color="auto"/>
                <w:left w:val="none" w:sz="0" w:space="0" w:color="auto"/>
                <w:bottom w:val="none" w:sz="0" w:space="0" w:color="auto"/>
                <w:right w:val="none" w:sz="0" w:space="0" w:color="auto"/>
              </w:divBdr>
            </w:div>
            <w:div w:id="80687912">
              <w:marLeft w:val="480"/>
              <w:marRight w:val="0"/>
              <w:marTop w:val="0"/>
              <w:marBottom w:val="0"/>
              <w:divBdr>
                <w:top w:val="none" w:sz="0" w:space="0" w:color="auto"/>
                <w:left w:val="none" w:sz="0" w:space="0" w:color="auto"/>
                <w:bottom w:val="none" w:sz="0" w:space="0" w:color="auto"/>
                <w:right w:val="none" w:sz="0" w:space="0" w:color="auto"/>
              </w:divBdr>
            </w:div>
            <w:div w:id="1518421650">
              <w:marLeft w:val="480"/>
              <w:marRight w:val="0"/>
              <w:marTop w:val="0"/>
              <w:marBottom w:val="0"/>
              <w:divBdr>
                <w:top w:val="none" w:sz="0" w:space="0" w:color="auto"/>
                <w:left w:val="none" w:sz="0" w:space="0" w:color="auto"/>
                <w:bottom w:val="none" w:sz="0" w:space="0" w:color="auto"/>
                <w:right w:val="none" w:sz="0" w:space="0" w:color="auto"/>
              </w:divBdr>
            </w:div>
            <w:div w:id="1101873605">
              <w:marLeft w:val="480"/>
              <w:marRight w:val="0"/>
              <w:marTop w:val="0"/>
              <w:marBottom w:val="0"/>
              <w:divBdr>
                <w:top w:val="none" w:sz="0" w:space="0" w:color="auto"/>
                <w:left w:val="none" w:sz="0" w:space="0" w:color="auto"/>
                <w:bottom w:val="none" w:sz="0" w:space="0" w:color="auto"/>
                <w:right w:val="none" w:sz="0" w:space="0" w:color="auto"/>
              </w:divBdr>
            </w:div>
            <w:div w:id="1315640278">
              <w:marLeft w:val="480"/>
              <w:marRight w:val="0"/>
              <w:marTop w:val="0"/>
              <w:marBottom w:val="0"/>
              <w:divBdr>
                <w:top w:val="none" w:sz="0" w:space="0" w:color="auto"/>
                <w:left w:val="none" w:sz="0" w:space="0" w:color="auto"/>
                <w:bottom w:val="none" w:sz="0" w:space="0" w:color="auto"/>
                <w:right w:val="none" w:sz="0" w:space="0" w:color="auto"/>
              </w:divBdr>
            </w:div>
            <w:div w:id="1748267392">
              <w:marLeft w:val="480"/>
              <w:marRight w:val="0"/>
              <w:marTop w:val="0"/>
              <w:marBottom w:val="0"/>
              <w:divBdr>
                <w:top w:val="none" w:sz="0" w:space="0" w:color="auto"/>
                <w:left w:val="none" w:sz="0" w:space="0" w:color="auto"/>
                <w:bottom w:val="none" w:sz="0" w:space="0" w:color="auto"/>
                <w:right w:val="none" w:sz="0" w:space="0" w:color="auto"/>
              </w:divBdr>
            </w:div>
            <w:div w:id="1541162956">
              <w:marLeft w:val="480"/>
              <w:marRight w:val="0"/>
              <w:marTop w:val="0"/>
              <w:marBottom w:val="0"/>
              <w:divBdr>
                <w:top w:val="none" w:sz="0" w:space="0" w:color="auto"/>
                <w:left w:val="none" w:sz="0" w:space="0" w:color="auto"/>
                <w:bottom w:val="none" w:sz="0" w:space="0" w:color="auto"/>
                <w:right w:val="none" w:sz="0" w:space="0" w:color="auto"/>
              </w:divBdr>
            </w:div>
            <w:div w:id="1589926461">
              <w:marLeft w:val="480"/>
              <w:marRight w:val="0"/>
              <w:marTop w:val="0"/>
              <w:marBottom w:val="0"/>
              <w:divBdr>
                <w:top w:val="none" w:sz="0" w:space="0" w:color="auto"/>
                <w:left w:val="none" w:sz="0" w:space="0" w:color="auto"/>
                <w:bottom w:val="none" w:sz="0" w:space="0" w:color="auto"/>
                <w:right w:val="none" w:sz="0" w:space="0" w:color="auto"/>
              </w:divBdr>
            </w:div>
            <w:div w:id="270552201">
              <w:marLeft w:val="480"/>
              <w:marRight w:val="0"/>
              <w:marTop w:val="0"/>
              <w:marBottom w:val="0"/>
              <w:divBdr>
                <w:top w:val="none" w:sz="0" w:space="0" w:color="auto"/>
                <w:left w:val="none" w:sz="0" w:space="0" w:color="auto"/>
                <w:bottom w:val="none" w:sz="0" w:space="0" w:color="auto"/>
                <w:right w:val="none" w:sz="0" w:space="0" w:color="auto"/>
              </w:divBdr>
            </w:div>
            <w:div w:id="443109803">
              <w:marLeft w:val="480"/>
              <w:marRight w:val="0"/>
              <w:marTop w:val="0"/>
              <w:marBottom w:val="0"/>
              <w:divBdr>
                <w:top w:val="none" w:sz="0" w:space="0" w:color="auto"/>
                <w:left w:val="none" w:sz="0" w:space="0" w:color="auto"/>
                <w:bottom w:val="none" w:sz="0" w:space="0" w:color="auto"/>
                <w:right w:val="none" w:sz="0" w:space="0" w:color="auto"/>
              </w:divBdr>
            </w:div>
            <w:div w:id="274600241">
              <w:marLeft w:val="480"/>
              <w:marRight w:val="0"/>
              <w:marTop w:val="0"/>
              <w:marBottom w:val="0"/>
              <w:divBdr>
                <w:top w:val="none" w:sz="0" w:space="0" w:color="auto"/>
                <w:left w:val="none" w:sz="0" w:space="0" w:color="auto"/>
                <w:bottom w:val="none" w:sz="0" w:space="0" w:color="auto"/>
                <w:right w:val="none" w:sz="0" w:space="0" w:color="auto"/>
              </w:divBdr>
            </w:div>
            <w:div w:id="1006788037">
              <w:marLeft w:val="480"/>
              <w:marRight w:val="0"/>
              <w:marTop w:val="0"/>
              <w:marBottom w:val="0"/>
              <w:divBdr>
                <w:top w:val="none" w:sz="0" w:space="0" w:color="auto"/>
                <w:left w:val="none" w:sz="0" w:space="0" w:color="auto"/>
                <w:bottom w:val="none" w:sz="0" w:space="0" w:color="auto"/>
                <w:right w:val="none" w:sz="0" w:space="0" w:color="auto"/>
              </w:divBdr>
            </w:div>
            <w:div w:id="151726239">
              <w:marLeft w:val="480"/>
              <w:marRight w:val="0"/>
              <w:marTop w:val="0"/>
              <w:marBottom w:val="0"/>
              <w:divBdr>
                <w:top w:val="none" w:sz="0" w:space="0" w:color="auto"/>
                <w:left w:val="none" w:sz="0" w:space="0" w:color="auto"/>
                <w:bottom w:val="none" w:sz="0" w:space="0" w:color="auto"/>
                <w:right w:val="none" w:sz="0" w:space="0" w:color="auto"/>
              </w:divBdr>
            </w:div>
            <w:div w:id="1516455281">
              <w:marLeft w:val="480"/>
              <w:marRight w:val="0"/>
              <w:marTop w:val="0"/>
              <w:marBottom w:val="0"/>
              <w:divBdr>
                <w:top w:val="none" w:sz="0" w:space="0" w:color="auto"/>
                <w:left w:val="none" w:sz="0" w:space="0" w:color="auto"/>
                <w:bottom w:val="none" w:sz="0" w:space="0" w:color="auto"/>
                <w:right w:val="none" w:sz="0" w:space="0" w:color="auto"/>
              </w:divBdr>
            </w:div>
            <w:div w:id="295256017">
              <w:marLeft w:val="480"/>
              <w:marRight w:val="0"/>
              <w:marTop w:val="0"/>
              <w:marBottom w:val="0"/>
              <w:divBdr>
                <w:top w:val="none" w:sz="0" w:space="0" w:color="auto"/>
                <w:left w:val="none" w:sz="0" w:space="0" w:color="auto"/>
                <w:bottom w:val="none" w:sz="0" w:space="0" w:color="auto"/>
                <w:right w:val="none" w:sz="0" w:space="0" w:color="auto"/>
              </w:divBdr>
            </w:div>
            <w:div w:id="1370497285">
              <w:marLeft w:val="480"/>
              <w:marRight w:val="0"/>
              <w:marTop w:val="0"/>
              <w:marBottom w:val="0"/>
              <w:divBdr>
                <w:top w:val="none" w:sz="0" w:space="0" w:color="auto"/>
                <w:left w:val="none" w:sz="0" w:space="0" w:color="auto"/>
                <w:bottom w:val="none" w:sz="0" w:space="0" w:color="auto"/>
                <w:right w:val="none" w:sz="0" w:space="0" w:color="auto"/>
              </w:divBdr>
            </w:div>
            <w:div w:id="1371414223">
              <w:marLeft w:val="480"/>
              <w:marRight w:val="0"/>
              <w:marTop w:val="0"/>
              <w:marBottom w:val="0"/>
              <w:divBdr>
                <w:top w:val="none" w:sz="0" w:space="0" w:color="auto"/>
                <w:left w:val="none" w:sz="0" w:space="0" w:color="auto"/>
                <w:bottom w:val="none" w:sz="0" w:space="0" w:color="auto"/>
                <w:right w:val="none" w:sz="0" w:space="0" w:color="auto"/>
              </w:divBdr>
            </w:div>
            <w:div w:id="2136605050">
              <w:marLeft w:val="480"/>
              <w:marRight w:val="0"/>
              <w:marTop w:val="0"/>
              <w:marBottom w:val="0"/>
              <w:divBdr>
                <w:top w:val="none" w:sz="0" w:space="0" w:color="auto"/>
                <w:left w:val="none" w:sz="0" w:space="0" w:color="auto"/>
                <w:bottom w:val="none" w:sz="0" w:space="0" w:color="auto"/>
                <w:right w:val="none" w:sz="0" w:space="0" w:color="auto"/>
              </w:divBdr>
            </w:div>
            <w:div w:id="1783378586">
              <w:marLeft w:val="480"/>
              <w:marRight w:val="0"/>
              <w:marTop w:val="0"/>
              <w:marBottom w:val="0"/>
              <w:divBdr>
                <w:top w:val="none" w:sz="0" w:space="0" w:color="auto"/>
                <w:left w:val="none" w:sz="0" w:space="0" w:color="auto"/>
                <w:bottom w:val="none" w:sz="0" w:space="0" w:color="auto"/>
                <w:right w:val="none" w:sz="0" w:space="0" w:color="auto"/>
              </w:divBdr>
            </w:div>
            <w:div w:id="928272041">
              <w:marLeft w:val="480"/>
              <w:marRight w:val="0"/>
              <w:marTop w:val="0"/>
              <w:marBottom w:val="0"/>
              <w:divBdr>
                <w:top w:val="none" w:sz="0" w:space="0" w:color="auto"/>
                <w:left w:val="none" w:sz="0" w:space="0" w:color="auto"/>
                <w:bottom w:val="none" w:sz="0" w:space="0" w:color="auto"/>
                <w:right w:val="none" w:sz="0" w:space="0" w:color="auto"/>
              </w:divBdr>
            </w:div>
            <w:div w:id="1766221054">
              <w:marLeft w:val="480"/>
              <w:marRight w:val="0"/>
              <w:marTop w:val="0"/>
              <w:marBottom w:val="0"/>
              <w:divBdr>
                <w:top w:val="none" w:sz="0" w:space="0" w:color="auto"/>
                <w:left w:val="none" w:sz="0" w:space="0" w:color="auto"/>
                <w:bottom w:val="none" w:sz="0" w:space="0" w:color="auto"/>
                <w:right w:val="none" w:sz="0" w:space="0" w:color="auto"/>
              </w:divBdr>
            </w:div>
            <w:div w:id="1996714290">
              <w:marLeft w:val="480"/>
              <w:marRight w:val="0"/>
              <w:marTop w:val="0"/>
              <w:marBottom w:val="0"/>
              <w:divBdr>
                <w:top w:val="none" w:sz="0" w:space="0" w:color="auto"/>
                <w:left w:val="none" w:sz="0" w:space="0" w:color="auto"/>
                <w:bottom w:val="none" w:sz="0" w:space="0" w:color="auto"/>
                <w:right w:val="none" w:sz="0" w:space="0" w:color="auto"/>
              </w:divBdr>
            </w:div>
            <w:div w:id="281420249">
              <w:marLeft w:val="480"/>
              <w:marRight w:val="0"/>
              <w:marTop w:val="0"/>
              <w:marBottom w:val="0"/>
              <w:divBdr>
                <w:top w:val="none" w:sz="0" w:space="0" w:color="auto"/>
                <w:left w:val="none" w:sz="0" w:space="0" w:color="auto"/>
                <w:bottom w:val="none" w:sz="0" w:space="0" w:color="auto"/>
                <w:right w:val="none" w:sz="0" w:space="0" w:color="auto"/>
              </w:divBdr>
            </w:div>
            <w:div w:id="1508251207">
              <w:marLeft w:val="480"/>
              <w:marRight w:val="0"/>
              <w:marTop w:val="0"/>
              <w:marBottom w:val="0"/>
              <w:divBdr>
                <w:top w:val="none" w:sz="0" w:space="0" w:color="auto"/>
                <w:left w:val="none" w:sz="0" w:space="0" w:color="auto"/>
                <w:bottom w:val="none" w:sz="0" w:space="0" w:color="auto"/>
                <w:right w:val="none" w:sz="0" w:space="0" w:color="auto"/>
              </w:divBdr>
            </w:div>
            <w:div w:id="656111657">
              <w:marLeft w:val="480"/>
              <w:marRight w:val="0"/>
              <w:marTop w:val="0"/>
              <w:marBottom w:val="0"/>
              <w:divBdr>
                <w:top w:val="none" w:sz="0" w:space="0" w:color="auto"/>
                <w:left w:val="none" w:sz="0" w:space="0" w:color="auto"/>
                <w:bottom w:val="none" w:sz="0" w:space="0" w:color="auto"/>
                <w:right w:val="none" w:sz="0" w:space="0" w:color="auto"/>
              </w:divBdr>
            </w:div>
            <w:div w:id="1240142394">
              <w:marLeft w:val="480"/>
              <w:marRight w:val="0"/>
              <w:marTop w:val="0"/>
              <w:marBottom w:val="0"/>
              <w:divBdr>
                <w:top w:val="none" w:sz="0" w:space="0" w:color="auto"/>
                <w:left w:val="none" w:sz="0" w:space="0" w:color="auto"/>
                <w:bottom w:val="none" w:sz="0" w:space="0" w:color="auto"/>
                <w:right w:val="none" w:sz="0" w:space="0" w:color="auto"/>
              </w:divBdr>
            </w:div>
            <w:div w:id="1695837121">
              <w:marLeft w:val="480"/>
              <w:marRight w:val="0"/>
              <w:marTop w:val="0"/>
              <w:marBottom w:val="0"/>
              <w:divBdr>
                <w:top w:val="none" w:sz="0" w:space="0" w:color="auto"/>
                <w:left w:val="none" w:sz="0" w:space="0" w:color="auto"/>
                <w:bottom w:val="none" w:sz="0" w:space="0" w:color="auto"/>
                <w:right w:val="none" w:sz="0" w:space="0" w:color="auto"/>
              </w:divBdr>
            </w:div>
            <w:div w:id="747459978">
              <w:marLeft w:val="480"/>
              <w:marRight w:val="0"/>
              <w:marTop w:val="0"/>
              <w:marBottom w:val="0"/>
              <w:divBdr>
                <w:top w:val="none" w:sz="0" w:space="0" w:color="auto"/>
                <w:left w:val="none" w:sz="0" w:space="0" w:color="auto"/>
                <w:bottom w:val="none" w:sz="0" w:space="0" w:color="auto"/>
                <w:right w:val="none" w:sz="0" w:space="0" w:color="auto"/>
              </w:divBdr>
            </w:div>
            <w:div w:id="695160351">
              <w:marLeft w:val="480"/>
              <w:marRight w:val="0"/>
              <w:marTop w:val="0"/>
              <w:marBottom w:val="0"/>
              <w:divBdr>
                <w:top w:val="none" w:sz="0" w:space="0" w:color="auto"/>
                <w:left w:val="none" w:sz="0" w:space="0" w:color="auto"/>
                <w:bottom w:val="none" w:sz="0" w:space="0" w:color="auto"/>
                <w:right w:val="none" w:sz="0" w:space="0" w:color="auto"/>
              </w:divBdr>
            </w:div>
            <w:div w:id="124351320">
              <w:marLeft w:val="480"/>
              <w:marRight w:val="0"/>
              <w:marTop w:val="0"/>
              <w:marBottom w:val="0"/>
              <w:divBdr>
                <w:top w:val="none" w:sz="0" w:space="0" w:color="auto"/>
                <w:left w:val="none" w:sz="0" w:space="0" w:color="auto"/>
                <w:bottom w:val="none" w:sz="0" w:space="0" w:color="auto"/>
                <w:right w:val="none" w:sz="0" w:space="0" w:color="auto"/>
              </w:divBdr>
            </w:div>
            <w:div w:id="180509669">
              <w:marLeft w:val="480"/>
              <w:marRight w:val="0"/>
              <w:marTop w:val="0"/>
              <w:marBottom w:val="0"/>
              <w:divBdr>
                <w:top w:val="none" w:sz="0" w:space="0" w:color="auto"/>
                <w:left w:val="none" w:sz="0" w:space="0" w:color="auto"/>
                <w:bottom w:val="none" w:sz="0" w:space="0" w:color="auto"/>
                <w:right w:val="none" w:sz="0" w:space="0" w:color="auto"/>
              </w:divBdr>
            </w:div>
            <w:div w:id="1969624767">
              <w:marLeft w:val="480"/>
              <w:marRight w:val="0"/>
              <w:marTop w:val="0"/>
              <w:marBottom w:val="0"/>
              <w:divBdr>
                <w:top w:val="none" w:sz="0" w:space="0" w:color="auto"/>
                <w:left w:val="none" w:sz="0" w:space="0" w:color="auto"/>
                <w:bottom w:val="none" w:sz="0" w:space="0" w:color="auto"/>
                <w:right w:val="none" w:sz="0" w:space="0" w:color="auto"/>
              </w:divBdr>
            </w:div>
            <w:div w:id="1516919320">
              <w:marLeft w:val="480"/>
              <w:marRight w:val="0"/>
              <w:marTop w:val="0"/>
              <w:marBottom w:val="0"/>
              <w:divBdr>
                <w:top w:val="none" w:sz="0" w:space="0" w:color="auto"/>
                <w:left w:val="none" w:sz="0" w:space="0" w:color="auto"/>
                <w:bottom w:val="none" w:sz="0" w:space="0" w:color="auto"/>
                <w:right w:val="none" w:sz="0" w:space="0" w:color="auto"/>
              </w:divBdr>
            </w:div>
            <w:div w:id="1082750546">
              <w:marLeft w:val="480"/>
              <w:marRight w:val="0"/>
              <w:marTop w:val="0"/>
              <w:marBottom w:val="0"/>
              <w:divBdr>
                <w:top w:val="none" w:sz="0" w:space="0" w:color="auto"/>
                <w:left w:val="none" w:sz="0" w:space="0" w:color="auto"/>
                <w:bottom w:val="none" w:sz="0" w:space="0" w:color="auto"/>
                <w:right w:val="none" w:sz="0" w:space="0" w:color="auto"/>
              </w:divBdr>
            </w:div>
            <w:div w:id="664017627">
              <w:marLeft w:val="480"/>
              <w:marRight w:val="0"/>
              <w:marTop w:val="0"/>
              <w:marBottom w:val="0"/>
              <w:divBdr>
                <w:top w:val="none" w:sz="0" w:space="0" w:color="auto"/>
                <w:left w:val="none" w:sz="0" w:space="0" w:color="auto"/>
                <w:bottom w:val="none" w:sz="0" w:space="0" w:color="auto"/>
                <w:right w:val="none" w:sz="0" w:space="0" w:color="auto"/>
              </w:divBdr>
            </w:div>
            <w:div w:id="1710063371">
              <w:marLeft w:val="480"/>
              <w:marRight w:val="0"/>
              <w:marTop w:val="0"/>
              <w:marBottom w:val="0"/>
              <w:divBdr>
                <w:top w:val="none" w:sz="0" w:space="0" w:color="auto"/>
                <w:left w:val="none" w:sz="0" w:space="0" w:color="auto"/>
                <w:bottom w:val="none" w:sz="0" w:space="0" w:color="auto"/>
                <w:right w:val="none" w:sz="0" w:space="0" w:color="auto"/>
              </w:divBdr>
            </w:div>
            <w:div w:id="2125614628">
              <w:marLeft w:val="480"/>
              <w:marRight w:val="0"/>
              <w:marTop w:val="0"/>
              <w:marBottom w:val="0"/>
              <w:divBdr>
                <w:top w:val="none" w:sz="0" w:space="0" w:color="auto"/>
                <w:left w:val="none" w:sz="0" w:space="0" w:color="auto"/>
                <w:bottom w:val="none" w:sz="0" w:space="0" w:color="auto"/>
                <w:right w:val="none" w:sz="0" w:space="0" w:color="auto"/>
              </w:divBdr>
            </w:div>
            <w:div w:id="707605493">
              <w:marLeft w:val="480"/>
              <w:marRight w:val="0"/>
              <w:marTop w:val="0"/>
              <w:marBottom w:val="0"/>
              <w:divBdr>
                <w:top w:val="none" w:sz="0" w:space="0" w:color="auto"/>
                <w:left w:val="none" w:sz="0" w:space="0" w:color="auto"/>
                <w:bottom w:val="none" w:sz="0" w:space="0" w:color="auto"/>
                <w:right w:val="none" w:sz="0" w:space="0" w:color="auto"/>
              </w:divBdr>
            </w:div>
            <w:div w:id="1788815964">
              <w:marLeft w:val="480"/>
              <w:marRight w:val="0"/>
              <w:marTop w:val="0"/>
              <w:marBottom w:val="0"/>
              <w:divBdr>
                <w:top w:val="none" w:sz="0" w:space="0" w:color="auto"/>
                <w:left w:val="none" w:sz="0" w:space="0" w:color="auto"/>
                <w:bottom w:val="none" w:sz="0" w:space="0" w:color="auto"/>
                <w:right w:val="none" w:sz="0" w:space="0" w:color="auto"/>
              </w:divBdr>
            </w:div>
            <w:div w:id="413742576">
              <w:marLeft w:val="480"/>
              <w:marRight w:val="0"/>
              <w:marTop w:val="0"/>
              <w:marBottom w:val="0"/>
              <w:divBdr>
                <w:top w:val="none" w:sz="0" w:space="0" w:color="auto"/>
                <w:left w:val="none" w:sz="0" w:space="0" w:color="auto"/>
                <w:bottom w:val="none" w:sz="0" w:space="0" w:color="auto"/>
                <w:right w:val="none" w:sz="0" w:space="0" w:color="auto"/>
              </w:divBdr>
            </w:div>
            <w:div w:id="1903980985">
              <w:marLeft w:val="480"/>
              <w:marRight w:val="0"/>
              <w:marTop w:val="0"/>
              <w:marBottom w:val="0"/>
              <w:divBdr>
                <w:top w:val="none" w:sz="0" w:space="0" w:color="auto"/>
                <w:left w:val="none" w:sz="0" w:space="0" w:color="auto"/>
                <w:bottom w:val="none" w:sz="0" w:space="0" w:color="auto"/>
                <w:right w:val="none" w:sz="0" w:space="0" w:color="auto"/>
              </w:divBdr>
            </w:div>
            <w:div w:id="2103839655">
              <w:marLeft w:val="480"/>
              <w:marRight w:val="0"/>
              <w:marTop w:val="0"/>
              <w:marBottom w:val="0"/>
              <w:divBdr>
                <w:top w:val="none" w:sz="0" w:space="0" w:color="auto"/>
                <w:left w:val="none" w:sz="0" w:space="0" w:color="auto"/>
                <w:bottom w:val="none" w:sz="0" w:space="0" w:color="auto"/>
                <w:right w:val="none" w:sz="0" w:space="0" w:color="auto"/>
              </w:divBdr>
            </w:div>
            <w:div w:id="1435590552">
              <w:marLeft w:val="480"/>
              <w:marRight w:val="0"/>
              <w:marTop w:val="0"/>
              <w:marBottom w:val="0"/>
              <w:divBdr>
                <w:top w:val="none" w:sz="0" w:space="0" w:color="auto"/>
                <w:left w:val="none" w:sz="0" w:space="0" w:color="auto"/>
                <w:bottom w:val="none" w:sz="0" w:space="0" w:color="auto"/>
                <w:right w:val="none" w:sz="0" w:space="0" w:color="auto"/>
              </w:divBdr>
            </w:div>
            <w:div w:id="1000430752">
              <w:marLeft w:val="480"/>
              <w:marRight w:val="0"/>
              <w:marTop w:val="0"/>
              <w:marBottom w:val="0"/>
              <w:divBdr>
                <w:top w:val="none" w:sz="0" w:space="0" w:color="auto"/>
                <w:left w:val="none" w:sz="0" w:space="0" w:color="auto"/>
                <w:bottom w:val="none" w:sz="0" w:space="0" w:color="auto"/>
                <w:right w:val="none" w:sz="0" w:space="0" w:color="auto"/>
              </w:divBdr>
            </w:div>
            <w:div w:id="100684413">
              <w:marLeft w:val="480"/>
              <w:marRight w:val="0"/>
              <w:marTop w:val="0"/>
              <w:marBottom w:val="0"/>
              <w:divBdr>
                <w:top w:val="none" w:sz="0" w:space="0" w:color="auto"/>
                <w:left w:val="none" w:sz="0" w:space="0" w:color="auto"/>
                <w:bottom w:val="none" w:sz="0" w:space="0" w:color="auto"/>
                <w:right w:val="none" w:sz="0" w:space="0" w:color="auto"/>
              </w:divBdr>
            </w:div>
            <w:div w:id="1572035888">
              <w:marLeft w:val="480"/>
              <w:marRight w:val="0"/>
              <w:marTop w:val="0"/>
              <w:marBottom w:val="0"/>
              <w:divBdr>
                <w:top w:val="none" w:sz="0" w:space="0" w:color="auto"/>
                <w:left w:val="none" w:sz="0" w:space="0" w:color="auto"/>
                <w:bottom w:val="none" w:sz="0" w:space="0" w:color="auto"/>
                <w:right w:val="none" w:sz="0" w:space="0" w:color="auto"/>
              </w:divBdr>
            </w:div>
            <w:div w:id="1894465176">
              <w:marLeft w:val="480"/>
              <w:marRight w:val="0"/>
              <w:marTop w:val="0"/>
              <w:marBottom w:val="0"/>
              <w:divBdr>
                <w:top w:val="none" w:sz="0" w:space="0" w:color="auto"/>
                <w:left w:val="none" w:sz="0" w:space="0" w:color="auto"/>
                <w:bottom w:val="none" w:sz="0" w:space="0" w:color="auto"/>
                <w:right w:val="none" w:sz="0" w:space="0" w:color="auto"/>
              </w:divBdr>
            </w:div>
            <w:div w:id="1150831270">
              <w:marLeft w:val="480"/>
              <w:marRight w:val="0"/>
              <w:marTop w:val="0"/>
              <w:marBottom w:val="0"/>
              <w:divBdr>
                <w:top w:val="none" w:sz="0" w:space="0" w:color="auto"/>
                <w:left w:val="none" w:sz="0" w:space="0" w:color="auto"/>
                <w:bottom w:val="none" w:sz="0" w:space="0" w:color="auto"/>
                <w:right w:val="none" w:sz="0" w:space="0" w:color="auto"/>
              </w:divBdr>
            </w:div>
            <w:div w:id="323776758">
              <w:marLeft w:val="480"/>
              <w:marRight w:val="0"/>
              <w:marTop w:val="0"/>
              <w:marBottom w:val="0"/>
              <w:divBdr>
                <w:top w:val="none" w:sz="0" w:space="0" w:color="auto"/>
                <w:left w:val="none" w:sz="0" w:space="0" w:color="auto"/>
                <w:bottom w:val="none" w:sz="0" w:space="0" w:color="auto"/>
                <w:right w:val="none" w:sz="0" w:space="0" w:color="auto"/>
              </w:divBdr>
            </w:div>
            <w:div w:id="1262645312">
              <w:marLeft w:val="480"/>
              <w:marRight w:val="0"/>
              <w:marTop w:val="0"/>
              <w:marBottom w:val="0"/>
              <w:divBdr>
                <w:top w:val="none" w:sz="0" w:space="0" w:color="auto"/>
                <w:left w:val="none" w:sz="0" w:space="0" w:color="auto"/>
                <w:bottom w:val="none" w:sz="0" w:space="0" w:color="auto"/>
                <w:right w:val="none" w:sz="0" w:space="0" w:color="auto"/>
              </w:divBdr>
            </w:div>
            <w:div w:id="515004253">
              <w:marLeft w:val="480"/>
              <w:marRight w:val="0"/>
              <w:marTop w:val="0"/>
              <w:marBottom w:val="0"/>
              <w:divBdr>
                <w:top w:val="none" w:sz="0" w:space="0" w:color="auto"/>
                <w:left w:val="none" w:sz="0" w:space="0" w:color="auto"/>
                <w:bottom w:val="none" w:sz="0" w:space="0" w:color="auto"/>
                <w:right w:val="none" w:sz="0" w:space="0" w:color="auto"/>
              </w:divBdr>
            </w:div>
            <w:div w:id="975375151">
              <w:marLeft w:val="480"/>
              <w:marRight w:val="0"/>
              <w:marTop w:val="0"/>
              <w:marBottom w:val="0"/>
              <w:divBdr>
                <w:top w:val="none" w:sz="0" w:space="0" w:color="auto"/>
                <w:left w:val="none" w:sz="0" w:space="0" w:color="auto"/>
                <w:bottom w:val="none" w:sz="0" w:space="0" w:color="auto"/>
                <w:right w:val="none" w:sz="0" w:space="0" w:color="auto"/>
              </w:divBdr>
            </w:div>
            <w:div w:id="1636527821">
              <w:marLeft w:val="480"/>
              <w:marRight w:val="0"/>
              <w:marTop w:val="0"/>
              <w:marBottom w:val="0"/>
              <w:divBdr>
                <w:top w:val="none" w:sz="0" w:space="0" w:color="auto"/>
                <w:left w:val="none" w:sz="0" w:space="0" w:color="auto"/>
                <w:bottom w:val="none" w:sz="0" w:space="0" w:color="auto"/>
                <w:right w:val="none" w:sz="0" w:space="0" w:color="auto"/>
              </w:divBdr>
            </w:div>
            <w:div w:id="680861998">
              <w:marLeft w:val="480"/>
              <w:marRight w:val="0"/>
              <w:marTop w:val="0"/>
              <w:marBottom w:val="0"/>
              <w:divBdr>
                <w:top w:val="none" w:sz="0" w:space="0" w:color="auto"/>
                <w:left w:val="none" w:sz="0" w:space="0" w:color="auto"/>
                <w:bottom w:val="none" w:sz="0" w:space="0" w:color="auto"/>
                <w:right w:val="none" w:sz="0" w:space="0" w:color="auto"/>
              </w:divBdr>
            </w:div>
            <w:div w:id="852839774">
              <w:marLeft w:val="480"/>
              <w:marRight w:val="0"/>
              <w:marTop w:val="0"/>
              <w:marBottom w:val="0"/>
              <w:divBdr>
                <w:top w:val="none" w:sz="0" w:space="0" w:color="auto"/>
                <w:left w:val="none" w:sz="0" w:space="0" w:color="auto"/>
                <w:bottom w:val="none" w:sz="0" w:space="0" w:color="auto"/>
                <w:right w:val="none" w:sz="0" w:space="0" w:color="auto"/>
              </w:divBdr>
            </w:div>
            <w:div w:id="1747069174">
              <w:marLeft w:val="480"/>
              <w:marRight w:val="0"/>
              <w:marTop w:val="0"/>
              <w:marBottom w:val="0"/>
              <w:divBdr>
                <w:top w:val="none" w:sz="0" w:space="0" w:color="auto"/>
                <w:left w:val="none" w:sz="0" w:space="0" w:color="auto"/>
                <w:bottom w:val="none" w:sz="0" w:space="0" w:color="auto"/>
                <w:right w:val="none" w:sz="0" w:space="0" w:color="auto"/>
              </w:divBdr>
            </w:div>
            <w:div w:id="39280579">
              <w:marLeft w:val="480"/>
              <w:marRight w:val="0"/>
              <w:marTop w:val="0"/>
              <w:marBottom w:val="0"/>
              <w:divBdr>
                <w:top w:val="none" w:sz="0" w:space="0" w:color="auto"/>
                <w:left w:val="none" w:sz="0" w:space="0" w:color="auto"/>
                <w:bottom w:val="none" w:sz="0" w:space="0" w:color="auto"/>
                <w:right w:val="none" w:sz="0" w:space="0" w:color="auto"/>
              </w:divBdr>
            </w:div>
            <w:div w:id="933125078">
              <w:marLeft w:val="480"/>
              <w:marRight w:val="0"/>
              <w:marTop w:val="0"/>
              <w:marBottom w:val="0"/>
              <w:divBdr>
                <w:top w:val="none" w:sz="0" w:space="0" w:color="auto"/>
                <w:left w:val="none" w:sz="0" w:space="0" w:color="auto"/>
                <w:bottom w:val="none" w:sz="0" w:space="0" w:color="auto"/>
                <w:right w:val="none" w:sz="0" w:space="0" w:color="auto"/>
              </w:divBdr>
            </w:div>
            <w:div w:id="1387147622">
              <w:marLeft w:val="480"/>
              <w:marRight w:val="0"/>
              <w:marTop w:val="0"/>
              <w:marBottom w:val="0"/>
              <w:divBdr>
                <w:top w:val="none" w:sz="0" w:space="0" w:color="auto"/>
                <w:left w:val="none" w:sz="0" w:space="0" w:color="auto"/>
                <w:bottom w:val="none" w:sz="0" w:space="0" w:color="auto"/>
                <w:right w:val="none" w:sz="0" w:space="0" w:color="auto"/>
              </w:divBdr>
            </w:div>
            <w:div w:id="132261444">
              <w:marLeft w:val="480"/>
              <w:marRight w:val="0"/>
              <w:marTop w:val="0"/>
              <w:marBottom w:val="0"/>
              <w:divBdr>
                <w:top w:val="none" w:sz="0" w:space="0" w:color="auto"/>
                <w:left w:val="none" w:sz="0" w:space="0" w:color="auto"/>
                <w:bottom w:val="none" w:sz="0" w:space="0" w:color="auto"/>
                <w:right w:val="none" w:sz="0" w:space="0" w:color="auto"/>
              </w:divBdr>
            </w:div>
            <w:div w:id="200672706">
              <w:marLeft w:val="480"/>
              <w:marRight w:val="0"/>
              <w:marTop w:val="0"/>
              <w:marBottom w:val="0"/>
              <w:divBdr>
                <w:top w:val="none" w:sz="0" w:space="0" w:color="auto"/>
                <w:left w:val="none" w:sz="0" w:space="0" w:color="auto"/>
                <w:bottom w:val="none" w:sz="0" w:space="0" w:color="auto"/>
                <w:right w:val="none" w:sz="0" w:space="0" w:color="auto"/>
              </w:divBdr>
            </w:div>
            <w:div w:id="199634662">
              <w:marLeft w:val="480"/>
              <w:marRight w:val="0"/>
              <w:marTop w:val="0"/>
              <w:marBottom w:val="0"/>
              <w:divBdr>
                <w:top w:val="none" w:sz="0" w:space="0" w:color="auto"/>
                <w:left w:val="none" w:sz="0" w:space="0" w:color="auto"/>
                <w:bottom w:val="none" w:sz="0" w:space="0" w:color="auto"/>
                <w:right w:val="none" w:sz="0" w:space="0" w:color="auto"/>
              </w:divBdr>
            </w:div>
            <w:div w:id="1160075328">
              <w:marLeft w:val="480"/>
              <w:marRight w:val="0"/>
              <w:marTop w:val="0"/>
              <w:marBottom w:val="0"/>
              <w:divBdr>
                <w:top w:val="none" w:sz="0" w:space="0" w:color="auto"/>
                <w:left w:val="none" w:sz="0" w:space="0" w:color="auto"/>
                <w:bottom w:val="none" w:sz="0" w:space="0" w:color="auto"/>
                <w:right w:val="none" w:sz="0" w:space="0" w:color="auto"/>
              </w:divBdr>
            </w:div>
            <w:div w:id="1344163368">
              <w:marLeft w:val="480"/>
              <w:marRight w:val="0"/>
              <w:marTop w:val="0"/>
              <w:marBottom w:val="0"/>
              <w:divBdr>
                <w:top w:val="none" w:sz="0" w:space="0" w:color="auto"/>
                <w:left w:val="none" w:sz="0" w:space="0" w:color="auto"/>
                <w:bottom w:val="none" w:sz="0" w:space="0" w:color="auto"/>
                <w:right w:val="none" w:sz="0" w:space="0" w:color="auto"/>
              </w:divBdr>
            </w:div>
            <w:div w:id="426344001">
              <w:marLeft w:val="480"/>
              <w:marRight w:val="0"/>
              <w:marTop w:val="0"/>
              <w:marBottom w:val="0"/>
              <w:divBdr>
                <w:top w:val="none" w:sz="0" w:space="0" w:color="auto"/>
                <w:left w:val="none" w:sz="0" w:space="0" w:color="auto"/>
                <w:bottom w:val="none" w:sz="0" w:space="0" w:color="auto"/>
                <w:right w:val="none" w:sz="0" w:space="0" w:color="auto"/>
              </w:divBdr>
            </w:div>
            <w:div w:id="131102580">
              <w:marLeft w:val="480"/>
              <w:marRight w:val="0"/>
              <w:marTop w:val="0"/>
              <w:marBottom w:val="0"/>
              <w:divBdr>
                <w:top w:val="none" w:sz="0" w:space="0" w:color="auto"/>
                <w:left w:val="none" w:sz="0" w:space="0" w:color="auto"/>
                <w:bottom w:val="none" w:sz="0" w:space="0" w:color="auto"/>
                <w:right w:val="none" w:sz="0" w:space="0" w:color="auto"/>
              </w:divBdr>
            </w:div>
            <w:div w:id="1999772224">
              <w:marLeft w:val="480"/>
              <w:marRight w:val="0"/>
              <w:marTop w:val="0"/>
              <w:marBottom w:val="0"/>
              <w:divBdr>
                <w:top w:val="none" w:sz="0" w:space="0" w:color="auto"/>
                <w:left w:val="none" w:sz="0" w:space="0" w:color="auto"/>
                <w:bottom w:val="none" w:sz="0" w:space="0" w:color="auto"/>
                <w:right w:val="none" w:sz="0" w:space="0" w:color="auto"/>
              </w:divBdr>
            </w:div>
            <w:div w:id="1382051170">
              <w:marLeft w:val="480"/>
              <w:marRight w:val="0"/>
              <w:marTop w:val="0"/>
              <w:marBottom w:val="0"/>
              <w:divBdr>
                <w:top w:val="none" w:sz="0" w:space="0" w:color="auto"/>
                <w:left w:val="none" w:sz="0" w:space="0" w:color="auto"/>
                <w:bottom w:val="none" w:sz="0" w:space="0" w:color="auto"/>
                <w:right w:val="none" w:sz="0" w:space="0" w:color="auto"/>
              </w:divBdr>
            </w:div>
            <w:div w:id="663170955">
              <w:marLeft w:val="480"/>
              <w:marRight w:val="0"/>
              <w:marTop w:val="0"/>
              <w:marBottom w:val="0"/>
              <w:divBdr>
                <w:top w:val="none" w:sz="0" w:space="0" w:color="auto"/>
                <w:left w:val="none" w:sz="0" w:space="0" w:color="auto"/>
                <w:bottom w:val="none" w:sz="0" w:space="0" w:color="auto"/>
                <w:right w:val="none" w:sz="0" w:space="0" w:color="auto"/>
              </w:divBdr>
            </w:div>
            <w:div w:id="1773502382">
              <w:marLeft w:val="480"/>
              <w:marRight w:val="0"/>
              <w:marTop w:val="0"/>
              <w:marBottom w:val="0"/>
              <w:divBdr>
                <w:top w:val="none" w:sz="0" w:space="0" w:color="auto"/>
                <w:left w:val="none" w:sz="0" w:space="0" w:color="auto"/>
                <w:bottom w:val="none" w:sz="0" w:space="0" w:color="auto"/>
                <w:right w:val="none" w:sz="0" w:space="0" w:color="auto"/>
              </w:divBdr>
            </w:div>
            <w:div w:id="2077821394">
              <w:marLeft w:val="480"/>
              <w:marRight w:val="0"/>
              <w:marTop w:val="0"/>
              <w:marBottom w:val="0"/>
              <w:divBdr>
                <w:top w:val="none" w:sz="0" w:space="0" w:color="auto"/>
                <w:left w:val="none" w:sz="0" w:space="0" w:color="auto"/>
                <w:bottom w:val="none" w:sz="0" w:space="0" w:color="auto"/>
                <w:right w:val="none" w:sz="0" w:space="0" w:color="auto"/>
              </w:divBdr>
            </w:div>
            <w:div w:id="2127966162">
              <w:marLeft w:val="480"/>
              <w:marRight w:val="0"/>
              <w:marTop w:val="0"/>
              <w:marBottom w:val="0"/>
              <w:divBdr>
                <w:top w:val="none" w:sz="0" w:space="0" w:color="auto"/>
                <w:left w:val="none" w:sz="0" w:space="0" w:color="auto"/>
                <w:bottom w:val="none" w:sz="0" w:space="0" w:color="auto"/>
                <w:right w:val="none" w:sz="0" w:space="0" w:color="auto"/>
              </w:divBdr>
            </w:div>
            <w:div w:id="278534340">
              <w:marLeft w:val="480"/>
              <w:marRight w:val="0"/>
              <w:marTop w:val="0"/>
              <w:marBottom w:val="0"/>
              <w:divBdr>
                <w:top w:val="none" w:sz="0" w:space="0" w:color="auto"/>
                <w:left w:val="none" w:sz="0" w:space="0" w:color="auto"/>
                <w:bottom w:val="none" w:sz="0" w:space="0" w:color="auto"/>
                <w:right w:val="none" w:sz="0" w:space="0" w:color="auto"/>
              </w:divBdr>
            </w:div>
            <w:div w:id="1682656015">
              <w:marLeft w:val="480"/>
              <w:marRight w:val="0"/>
              <w:marTop w:val="0"/>
              <w:marBottom w:val="0"/>
              <w:divBdr>
                <w:top w:val="none" w:sz="0" w:space="0" w:color="auto"/>
                <w:left w:val="none" w:sz="0" w:space="0" w:color="auto"/>
                <w:bottom w:val="none" w:sz="0" w:space="0" w:color="auto"/>
                <w:right w:val="none" w:sz="0" w:space="0" w:color="auto"/>
              </w:divBdr>
            </w:div>
            <w:div w:id="523058830">
              <w:marLeft w:val="480"/>
              <w:marRight w:val="0"/>
              <w:marTop w:val="0"/>
              <w:marBottom w:val="0"/>
              <w:divBdr>
                <w:top w:val="none" w:sz="0" w:space="0" w:color="auto"/>
                <w:left w:val="none" w:sz="0" w:space="0" w:color="auto"/>
                <w:bottom w:val="none" w:sz="0" w:space="0" w:color="auto"/>
                <w:right w:val="none" w:sz="0" w:space="0" w:color="auto"/>
              </w:divBdr>
            </w:div>
            <w:div w:id="657924275">
              <w:marLeft w:val="480"/>
              <w:marRight w:val="0"/>
              <w:marTop w:val="0"/>
              <w:marBottom w:val="0"/>
              <w:divBdr>
                <w:top w:val="none" w:sz="0" w:space="0" w:color="auto"/>
                <w:left w:val="none" w:sz="0" w:space="0" w:color="auto"/>
                <w:bottom w:val="none" w:sz="0" w:space="0" w:color="auto"/>
                <w:right w:val="none" w:sz="0" w:space="0" w:color="auto"/>
              </w:divBdr>
            </w:div>
            <w:div w:id="323751488">
              <w:marLeft w:val="480"/>
              <w:marRight w:val="0"/>
              <w:marTop w:val="0"/>
              <w:marBottom w:val="0"/>
              <w:divBdr>
                <w:top w:val="none" w:sz="0" w:space="0" w:color="auto"/>
                <w:left w:val="none" w:sz="0" w:space="0" w:color="auto"/>
                <w:bottom w:val="none" w:sz="0" w:space="0" w:color="auto"/>
                <w:right w:val="none" w:sz="0" w:space="0" w:color="auto"/>
              </w:divBdr>
            </w:div>
            <w:div w:id="1102455224">
              <w:marLeft w:val="480"/>
              <w:marRight w:val="0"/>
              <w:marTop w:val="0"/>
              <w:marBottom w:val="0"/>
              <w:divBdr>
                <w:top w:val="none" w:sz="0" w:space="0" w:color="auto"/>
                <w:left w:val="none" w:sz="0" w:space="0" w:color="auto"/>
                <w:bottom w:val="none" w:sz="0" w:space="0" w:color="auto"/>
                <w:right w:val="none" w:sz="0" w:space="0" w:color="auto"/>
              </w:divBdr>
            </w:div>
            <w:div w:id="485128973">
              <w:marLeft w:val="480"/>
              <w:marRight w:val="0"/>
              <w:marTop w:val="0"/>
              <w:marBottom w:val="0"/>
              <w:divBdr>
                <w:top w:val="none" w:sz="0" w:space="0" w:color="auto"/>
                <w:left w:val="none" w:sz="0" w:space="0" w:color="auto"/>
                <w:bottom w:val="none" w:sz="0" w:space="0" w:color="auto"/>
                <w:right w:val="none" w:sz="0" w:space="0" w:color="auto"/>
              </w:divBdr>
            </w:div>
            <w:div w:id="31930146">
              <w:marLeft w:val="480"/>
              <w:marRight w:val="0"/>
              <w:marTop w:val="0"/>
              <w:marBottom w:val="0"/>
              <w:divBdr>
                <w:top w:val="none" w:sz="0" w:space="0" w:color="auto"/>
                <w:left w:val="none" w:sz="0" w:space="0" w:color="auto"/>
                <w:bottom w:val="none" w:sz="0" w:space="0" w:color="auto"/>
                <w:right w:val="none" w:sz="0" w:space="0" w:color="auto"/>
              </w:divBdr>
            </w:div>
            <w:div w:id="1203178333">
              <w:marLeft w:val="480"/>
              <w:marRight w:val="0"/>
              <w:marTop w:val="0"/>
              <w:marBottom w:val="0"/>
              <w:divBdr>
                <w:top w:val="none" w:sz="0" w:space="0" w:color="auto"/>
                <w:left w:val="none" w:sz="0" w:space="0" w:color="auto"/>
                <w:bottom w:val="none" w:sz="0" w:space="0" w:color="auto"/>
                <w:right w:val="none" w:sz="0" w:space="0" w:color="auto"/>
              </w:divBdr>
            </w:div>
            <w:div w:id="1228416734">
              <w:marLeft w:val="480"/>
              <w:marRight w:val="0"/>
              <w:marTop w:val="0"/>
              <w:marBottom w:val="0"/>
              <w:divBdr>
                <w:top w:val="none" w:sz="0" w:space="0" w:color="auto"/>
                <w:left w:val="none" w:sz="0" w:space="0" w:color="auto"/>
                <w:bottom w:val="none" w:sz="0" w:space="0" w:color="auto"/>
                <w:right w:val="none" w:sz="0" w:space="0" w:color="auto"/>
              </w:divBdr>
            </w:div>
            <w:div w:id="539712156">
              <w:marLeft w:val="480"/>
              <w:marRight w:val="0"/>
              <w:marTop w:val="0"/>
              <w:marBottom w:val="0"/>
              <w:divBdr>
                <w:top w:val="none" w:sz="0" w:space="0" w:color="auto"/>
                <w:left w:val="none" w:sz="0" w:space="0" w:color="auto"/>
                <w:bottom w:val="none" w:sz="0" w:space="0" w:color="auto"/>
                <w:right w:val="none" w:sz="0" w:space="0" w:color="auto"/>
              </w:divBdr>
            </w:div>
            <w:div w:id="1682049779">
              <w:marLeft w:val="480"/>
              <w:marRight w:val="0"/>
              <w:marTop w:val="0"/>
              <w:marBottom w:val="0"/>
              <w:divBdr>
                <w:top w:val="none" w:sz="0" w:space="0" w:color="auto"/>
                <w:left w:val="none" w:sz="0" w:space="0" w:color="auto"/>
                <w:bottom w:val="none" w:sz="0" w:space="0" w:color="auto"/>
                <w:right w:val="none" w:sz="0" w:space="0" w:color="auto"/>
              </w:divBdr>
            </w:div>
            <w:div w:id="21513298">
              <w:marLeft w:val="480"/>
              <w:marRight w:val="0"/>
              <w:marTop w:val="0"/>
              <w:marBottom w:val="0"/>
              <w:divBdr>
                <w:top w:val="none" w:sz="0" w:space="0" w:color="auto"/>
                <w:left w:val="none" w:sz="0" w:space="0" w:color="auto"/>
                <w:bottom w:val="none" w:sz="0" w:space="0" w:color="auto"/>
                <w:right w:val="none" w:sz="0" w:space="0" w:color="auto"/>
              </w:divBdr>
            </w:div>
            <w:div w:id="1719814357">
              <w:marLeft w:val="480"/>
              <w:marRight w:val="0"/>
              <w:marTop w:val="0"/>
              <w:marBottom w:val="0"/>
              <w:divBdr>
                <w:top w:val="none" w:sz="0" w:space="0" w:color="auto"/>
                <w:left w:val="none" w:sz="0" w:space="0" w:color="auto"/>
                <w:bottom w:val="none" w:sz="0" w:space="0" w:color="auto"/>
                <w:right w:val="none" w:sz="0" w:space="0" w:color="auto"/>
              </w:divBdr>
            </w:div>
            <w:div w:id="741415569">
              <w:marLeft w:val="480"/>
              <w:marRight w:val="0"/>
              <w:marTop w:val="0"/>
              <w:marBottom w:val="0"/>
              <w:divBdr>
                <w:top w:val="none" w:sz="0" w:space="0" w:color="auto"/>
                <w:left w:val="none" w:sz="0" w:space="0" w:color="auto"/>
                <w:bottom w:val="none" w:sz="0" w:space="0" w:color="auto"/>
                <w:right w:val="none" w:sz="0" w:space="0" w:color="auto"/>
              </w:divBdr>
            </w:div>
            <w:div w:id="1648901868">
              <w:marLeft w:val="480"/>
              <w:marRight w:val="0"/>
              <w:marTop w:val="0"/>
              <w:marBottom w:val="0"/>
              <w:divBdr>
                <w:top w:val="none" w:sz="0" w:space="0" w:color="auto"/>
                <w:left w:val="none" w:sz="0" w:space="0" w:color="auto"/>
                <w:bottom w:val="none" w:sz="0" w:space="0" w:color="auto"/>
                <w:right w:val="none" w:sz="0" w:space="0" w:color="auto"/>
              </w:divBdr>
            </w:div>
            <w:div w:id="341323956">
              <w:marLeft w:val="480"/>
              <w:marRight w:val="0"/>
              <w:marTop w:val="0"/>
              <w:marBottom w:val="0"/>
              <w:divBdr>
                <w:top w:val="none" w:sz="0" w:space="0" w:color="auto"/>
                <w:left w:val="none" w:sz="0" w:space="0" w:color="auto"/>
                <w:bottom w:val="none" w:sz="0" w:space="0" w:color="auto"/>
                <w:right w:val="none" w:sz="0" w:space="0" w:color="auto"/>
              </w:divBdr>
            </w:div>
            <w:div w:id="935015360">
              <w:marLeft w:val="480"/>
              <w:marRight w:val="0"/>
              <w:marTop w:val="0"/>
              <w:marBottom w:val="0"/>
              <w:divBdr>
                <w:top w:val="none" w:sz="0" w:space="0" w:color="auto"/>
                <w:left w:val="none" w:sz="0" w:space="0" w:color="auto"/>
                <w:bottom w:val="none" w:sz="0" w:space="0" w:color="auto"/>
                <w:right w:val="none" w:sz="0" w:space="0" w:color="auto"/>
              </w:divBdr>
            </w:div>
            <w:div w:id="508444437">
              <w:marLeft w:val="480"/>
              <w:marRight w:val="0"/>
              <w:marTop w:val="0"/>
              <w:marBottom w:val="0"/>
              <w:divBdr>
                <w:top w:val="none" w:sz="0" w:space="0" w:color="auto"/>
                <w:left w:val="none" w:sz="0" w:space="0" w:color="auto"/>
                <w:bottom w:val="none" w:sz="0" w:space="0" w:color="auto"/>
                <w:right w:val="none" w:sz="0" w:space="0" w:color="auto"/>
              </w:divBdr>
            </w:div>
            <w:div w:id="371077667">
              <w:marLeft w:val="480"/>
              <w:marRight w:val="0"/>
              <w:marTop w:val="0"/>
              <w:marBottom w:val="0"/>
              <w:divBdr>
                <w:top w:val="none" w:sz="0" w:space="0" w:color="auto"/>
                <w:left w:val="none" w:sz="0" w:space="0" w:color="auto"/>
                <w:bottom w:val="none" w:sz="0" w:space="0" w:color="auto"/>
                <w:right w:val="none" w:sz="0" w:space="0" w:color="auto"/>
              </w:divBdr>
            </w:div>
            <w:div w:id="1089695317">
              <w:marLeft w:val="480"/>
              <w:marRight w:val="0"/>
              <w:marTop w:val="0"/>
              <w:marBottom w:val="0"/>
              <w:divBdr>
                <w:top w:val="none" w:sz="0" w:space="0" w:color="auto"/>
                <w:left w:val="none" w:sz="0" w:space="0" w:color="auto"/>
                <w:bottom w:val="none" w:sz="0" w:space="0" w:color="auto"/>
                <w:right w:val="none" w:sz="0" w:space="0" w:color="auto"/>
              </w:divBdr>
            </w:div>
            <w:div w:id="1910455141">
              <w:marLeft w:val="480"/>
              <w:marRight w:val="0"/>
              <w:marTop w:val="0"/>
              <w:marBottom w:val="0"/>
              <w:divBdr>
                <w:top w:val="none" w:sz="0" w:space="0" w:color="auto"/>
                <w:left w:val="none" w:sz="0" w:space="0" w:color="auto"/>
                <w:bottom w:val="none" w:sz="0" w:space="0" w:color="auto"/>
                <w:right w:val="none" w:sz="0" w:space="0" w:color="auto"/>
              </w:divBdr>
            </w:div>
            <w:div w:id="1924608522">
              <w:marLeft w:val="480"/>
              <w:marRight w:val="0"/>
              <w:marTop w:val="0"/>
              <w:marBottom w:val="0"/>
              <w:divBdr>
                <w:top w:val="none" w:sz="0" w:space="0" w:color="auto"/>
                <w:left w:val="none" w:sz="0" w:space="0" w:color="auto"/>
                <w:bottom w:val="none" w:sz="0" w:space="0" w:color="auto"/>
                <w:right w:val="none" w:sz="0" w:space="0" w:color="auto"/>
              </w:divBdr>
            </w:div>
            <w:div w:id="1877354622">
              <w:marLeft w:val="480"/>
              <w:marRight w:val="0"/>
              <w:marTop w:val="0"/>
              <w:marBottom w:val="0"/>
              <w:divBdr>
                <w:top w:val="none" w:sz="0" w:space="0" w:color="auto"/>
                <w:left w:val="none" w:sz="0" w:space="0" w:color="auto"/>
                <w:bottom w:val="none" w:sz="0" w:space="0" w:color="auto"/>
                <w:right w:val="none" w:sz="0" w:space="0" w:color="auto"/>
              </w:divBdr>
            </w:div>
            <w:div w:id="1577780748">
              <w:marLeft w:val="480"/>
              <w:marRight w:val="0"/>
              <w:marTop w:val="0"/>
              <w:marBottom w:val="0"/>
              <w:divBdr>
                <w:top w:val="none" w:sz="0" w:space="0" w:color="auto"/>
                <w:left w:val="none" w:sz="0" w:space="0" w:color="auto"/>
                <w:bottom w:val="none" w:sz="0" w:space="0" w:color="auto"/>
                <w:right w:val="none" w:sz="0" w:space="0" w:color="auto"/>
              </w:divBdr>
            </w:div>
            <w:div w:id="1321811065">
              <w:marLeft w:val="480"/>
              <w:marRight w:val="0"/>
              <w:marTop w:val="0"/>
              <w:marBottom w:val="0"/>
              <w:divBdr>
                <w:top w:val="none" w:sz="0" w:space="0" w:color="auto"/>
                <w:left w:val="none" w:sz="0" w:space="0" w:color="auto"/>
                <w:bottom w:val="none" w:sz="0" w:space="0" w:color="auto"/>
                <w:right w:val="none" w:sz="0" w:space="0" w:color="auto"/>
              </w:divBdr>
            </w:div>
            <w:div w:id="823088898">
              <w:marLeft w:val="480"/>
              <w:marRight w:val="0"/>
              <w:marTop w:val="0"/>
              <w:marBottom w:val="0"/>
              <w:divBdr>
                <w:top w:val="none" w:sz="0" w:space="0" w:color="auto"/>
                <w:left w:val="none" w:sz="0" w:space="0" w:color="auto"/>
                <w:bottom w:val="none" w:sz="0" w:space="0" w:color="auto"/>
                <w:right w:val="none" w:sz="0" w:space="0" w:color="auto"/>
              </w:divBdr>
            </w:div>
            <w:div w:id="1996447667">
              <w:marLeft w:val="480"/>
              <w:marRight w:val="0"/>
              <w:marTop w:val="0"/>
              <w:marBottom w:val="0"/>
              <w:divBdr>
                <w:top w:val="none" w:sz="0" w:space="0" w:color="auto"/>
                <w:left w:val="none" w:sz="0" w:space="0" w:color="auto"/>
                <w:bottom w:val="none" w:sz="0" w:space="0" w:color="auto"/>
                <w:right w:val="none" w:sz="0" w:space="0" w:color="auto"/>
              </w:divBdr>
            </w:div>
            <w:div w:id="879174467">
              <w:marLeft w:val="480"/>
              <w:marRight w:val="0"/>
              <w:marTop w:val="0"/>
              <w:marBottom w:val="0"/>
              <w:divBdr>
                <w:top w:val="none" w:sz="0" w:space="0" w:color="auto"/>
                <w:left w:val="none" w:sz="0" w:space="0" w:color="auto"/>
                <w:bottom w:val="none" w:sz="0" w:space="0" w:color="auto"/>
                <w:right w:val="none" w:sz="0" w:space="0" w:color="auto"/>
              </w:divBdr>
            </w:div>
            <w:div w:id="39793321">
              <w:marLeft w:val="480"/>
              <w:marRight w:val="0"/>
              <w:marTop w:val="0"/>
              <w:marBottom w:val="0"/>
              <w:divBdr>
                <w:top w:val="none" w:sz="0" w:space="0" w:color="auto"/>
                <w:left w:val="none" w:sz="0" w:space="0" w:color="auto"/>
                <w:bottom w:val="none" w:sz="0" w:space="0" w:color="auto"/>
                <w:right w:val="none" w:sz="0" w:space="0" w:color="auto"/>
              </w:divBdr>
            </w:div>
            <w:div w:id="1807430062">
              <w:marLeft w:val="480"/>
              <w:marRight w:val="0"/>
              <w:marTop w:val="0"/>
              <w:marBottom w:val="0"/>
              <w:divBdr>
                <w:top w:val="none" w:sz="0" w:space="0" w:color="auto"/>
                <w:left w:val="none" w:sz="0" w:space="0" w:color="auto"/>
                <w:bottom w:val="none" w:sz="0" w:space="0" w:color="auto"/>
                <w:right w:val="none" w:sz="0" w:space="0" w:color="auto"/>
              </w:divBdr>
            </w:div>
            <w:div w:id="397023241">
              <w:marLeft w:val="480"/>
              <w:marRight w:val="0"/>
              <w:marTop w:val="0"/>
              <w:marBottom w:val="0"/>
              <w:divBdr>
                <w:top w:val="none" w:sz="0" w:space="0" w:color="auto"/>
                <w:left w:val="none" w:sz="0" w:space="0" w:color="auto"/>
                <w:bottom w:val="none" w:sz="0" w:space="0" w:color="auto"/>
                <w:right w:val="none" w:sz="0" w:space="0" w:color="auto"/>
              </w:divBdr>
            </w:div>
            <w:div w:id="656373521">
              <w:marLeft w:val="480"/>
              <w:marRight w:val="0"/>
              <w:marTop w:val="0"/>
              <w:marBottom w:val="0"/>
              <w:divBdr>
                <w:top w:val="none" w:sz="0" w:space="0" w:color="auto"/>
                <w:left w:val="none" w:sz="0" w:space="0" w:color="auto"/>
                <w:bottom w:val="none" w:sz="0" w:space="0" w:color="auto"/>
                <w:right w:val="none" w:sz="0" w:space="0" w:color="auto"/>
              </w:divBdr>
            </w:div>
            <w:div w:id="920145166">
              <w:marLeft w:val="480"/>
              <w:marRight w:val="0"/>
              <w:marTop w:val="0"/>
              <w:marBottom w:val="0"/>
              <w:divBdr>
                <w:top w:val="none" w:sz="0" w:space="0" w:color="auto"/>
                <w:left w:val="none" w:sz="0" w:space="0" w:color="auto"/>
                <w:bottom w:val="none" w:sz="0" w:space="0" w:color="auto"/>
                <w:right w:val="none" w:sz="0" w:space="0" w:color="auto"/>
              </w:divBdr>
            </w:div>
            <w:div w:id="902133078">
              <w:marLeft w:val="480"/>
              <w:marRight w:val="0"/>
              <w:marTop w:val="0"/>
              <w:marBottom w:val="0"/>
              <w:divBdr>
                <w:top w:val="none" w:sz="0" w:space="0" w:color="auto"/>
                <w:left w:val="none" w:sz="0" w:space="0" w:color="auto"/>
                <w:bottom w:val="none" w:sz="0" w:space="0" w:color="auto"/>
                <w:right w:val="none" w:sz="0" w:space="0" w:color="auto"/>
              </w:divBdr>
            </w:div>
            <w:div w:id="240876526">
              <w:marLeft w:val="480"/>
              <w:marRight w:val="0"/>
              <w:marTop w:val="0"/>
              <w:marBottom w:val="0"/>
              <w:divBdr>
                <w:top w:val="none" w:sz="0" w:space="0" w:color="auto"/>
                <w:left w:val="none" w:sz="0" w:space="0" w:color="auto"/>
                <w:bottom w:val="none" w:sz="0" w:space="0" w:color="auto"/>
                <w:right w:val="none" w:sz="0" w:space="0" w:color="auto"/>
              </w:divBdr>
            </w:div>
            <w:div w:id="2098749680">
              <w:marLeft w:val="480"/>
              <w:marRight w:val="0"/>
              <w:marTop w:val="0"/>
              <w:marBottom w:val="0"/>
              <w:divBdr>
                <w:top w:val="none" w:sz="0" w:space="0" w:color="auto"/>
                <w:left w:val="none" w:sz="0" w:space="0" w:color="auto"/>
                <w:bottom w:val="none" w:sz="0" w:space="0" w:color="auto"/>
                <w:right w:val="none" w:sz="0" w:space="0" w:color="auto"/>
              </w:divBdr>
            </w:div>
            <w:div w:id="844326379">
              <w:marLeft w:val="480"/>
              <w:marRight w:val="0"/>
              <w:marTop w:val="0"/>
              <w:marBottom w:val="0"/>
              <w:divBdr>
                <w:top w:val="none" w:sz="0" w:space="0" w:color="auto"/>
                <w:left w:val="none" w:sz="0" w:space="0" w:color="auto"/>
                <w:bottom w:val="none" w:sz="0" w:space="0" w:color="auto"/>
                <w:right w:val="none" w:sz="0" w:space="0" w:color="auto"/>
              </w:divBdr>
            </w:div>
            <w:div w:id="744692043">
              <w:marLeft w:val="480"/>
              <w:marRight w:val="0"/>
              <w:marTop w:val="0"/>
              <w:marBottom w:val="0"/>
              <w:divBdr>
                <w:top w:val="none" w:sz="0" w:space="0" w:color="auto"/>
                <w:left w:val="none" w:sz="0" w:space="0" w:color="auto"/>
                <w:bottom w:val="none" w:sz="0" w:space="0" w:color="auto"/>
                <w:right w:val="none" w:sz="0" w:space="0" w:color="auto"/>
              </w:divBdr>
            </w:div>
            <w:div w:id="22176815">
              <w:marLeft w:val="480"/>
              <w:marRight w:val="0"/>
              <w:marTop w:val="0"/>
              <w:marBottom w:val="0"/>
              <w:divBdr>
                <w:top w:val="none" w:sz="0" w:space="0" w:color="auto"/>
                <w:left w:val="none" w:sz="0" w:space="0" w:color="auto"/>
                <w:bottom w:val="none" w:sz="0" w:space="0" w:color="auto"/>
                <w:right w:val="none" w:sz="0" w:space="0" w:color="auto"/>
              </w:divBdr>
            </w:div>
            <w:div w:id="1697928419">
              <w:marLeft w:val="480"/>
              <w:marRight w:val="0"/>
              <w:marTop w:val="0"/>
              <w:marBottom w:val="0"/>
              <w:divBdr>
                <w:top w:val="none" w:sz="0" w:space="0" w:color="auto"/>
                <w:left w:val="none" w:sz="0" w:space="0" w:color="auto"/>
                <w:bottom w:val="none" w:sz="0" w:space="0" w:color="auto"/>
                <w:right w:val="none" w:sz="0" w:space="0" w:color="auto"/>
              </w:divBdr>
            </w:div>
            <w:div w:id="620038637">
              <w:marLeft w:val="480"/>
              <w:marRight w:val="0"/>
              <w:marTop w:val="0"/>
              <w:marBottom w:val="0"/>
              <w:divBdr>
                <w:top w:val="none" w:sz="0" w:space="0" w:color="auto"/>
                <w:left w:val="none" w:sz="0" w:space="0" w:color="auto"/>
                <w:bottom w:val="none" w:sz="0" w:space="0" w:color="auto"/>
                <w:right w:val="none" w:sz="0" w:space="0" w:color="auto"/>
              </w:divBdr>
            </w:div>
            <w:div w:id="1144929924">
              <w:marLeft w:val="480"/>
              <w:marRight w:val="0"/>
              <w:marTop w:val="0"/>
              <w:marBottom w:val="0"/>
              <w:divBdr>
                <w:top w:val="none" w:sz="0" w:space="0" w:color="auto"/>
                <w:left w:val="none" w:sz="0" w:space="0" w:color="auto"/>
                <w:bottom w:val="none" w:sz="0" w:space="0" w:color="auto"/>
                <w:right w:val="none" w:sz="0" w:space="0" w:color="auto"/>
              </w:divBdr>
            </w:div>
            <w:div w:id="1004630744">
              <w:marLeft w:val="480"/>
              <w:marRight w:val="0"/>
              <w:marTop w:val="0"/>
              <w:marBottom w:val="0"/>
              <w:divBdr>
                <w:top w:val="none" w:sz="0" w:space="0" w:color="auto"/>
                <w:left w:val="none" w:sz="0" w:space="0" w:color="auto"/>
                <w:bottom w:val="none" w:sz="0" w:space="0" w:color="auto"/>
                <w:right w:val="none" w:sz="0" w:space="0" w:color="auto"/>
              </w:divBdr>
            </w:div>
            <w:div w:id="89787339">
              <w:marLeft w:val="480"/>
              <w:marRight w:val="0"/>
              <w:marTop w:val="0"/>
              <w:marBottom w:val="0"/>
              <w:divBdr>
                <w:top w:val="none" w:sz="0" w:space="0" w:color="auto"/>
                <w:left w:val="none" w:sz="0" w:space="0" w:color="auto"/>
                <w:bottom w:val="none" w:sz="0" w:space="0" w:color="auto"/>
                <w:right w:val="none" w:sz="0" w:space="0" w:color="auto"/>
              </w:divBdr>
            </w:div>
            <w:div w:id="1426421735">
              <w:marLeft w:val="480"/>
              <w:marRight w:val="0"/>
              <w:marTop w:val="0"/>
              <w:marBottom w:val="0"/>
              <w:divBdr>
                <w:top w:val="none" w:sz="0" w:space="0" w:color="auto"/>
                <w:left w:val="none" w:sz="0" w:space="0" w:color="auto"/>
                <w:bottom w:val="none" w:sz="0" w:space="0" w:color="auto"/>
                <w:right w:val="none" w:sz="0" w:space="0" w:color="auto"/>
              </w:divBdr>
            </w:div>
            <w:div w:id="1472402287">
              <w:marLeft w:val="480"/>
              <w:marRight w:val="0"/>
              <w:marTop w:val="0"/>
              <w:marBottom w:val="0"/>
              <w:divBdr>
                <w:top w:val="none" w:sz="0" w:space="0" w:color="auto"/>
                <w:left w:val="none" w:sz="0" w:space="0" w:color="auto"/>
                <w:bottom w:val="none" w:sz="0" w:space="0" w:color="auto"/>
                <w:right w:val="none" w:sz="0" w:space="0" w:color="auto"/>
              </w:divBdr>
            </w:div>
            <w:div w:id="472677503">
              <w:marLeft w:val="480"/>
              <w:marRight w:val="0"/>
              <w:marTop w:val="0"/>
              <w:marBottom w:val="0"/>
              <w:divBdr>
                <w:top w:val="none" w:sz="0" w:space="0" w:color="auto"/>
                <w:left w:val="none" w:sz="0" w:space="0" w:color="auto"/>
                <w:bottom w:val="none" w:sz="0" w:space="0" w:color="auto"/>
                <w:right w:val="none" w:sz="0" w:space="0" w:color="auto"/>
              </w:divBdr>
            </w:div>
            <w:div w:id="1304506921">
              <w:marLeft w:val="480"/>
              <w:marRight w:val="0"/>
              <w:marTop w:val="0"/>
              <w:marBottom w:val="0"/>
              <w:divBdr>
                <w:top w:val="none" w:sz="0" w:space="0" w:color="auto"/>
                <w:left w:val="none" w:sz="0" w:space="0" w:color="auto"/>
                <w:bottom w:val="none" w:sz="0" w:space="0" w:color="auto"/>
                <w:right w:val="none" w:sz="0" w:space="0" w:color="auto"/>
              </w:divBdr>
            </w:div>
            <w:div w:id="1102651069">
              <w:marLeft w:val="480"/>
              <w:marRight w:val="0"/>
              <w:marTop w:val="0"/>
              <w:marBottom w:val="0"/>
              <w:divBdr>
                <w:top w:val="none" w:sz="0" w:space="0" w:color="auto"/>
                <w:left w:val="none" w:sz="0" w:space="0" w:color="auto"/>
                <w:bottom w:val="none" w:sz="0" w:space="0" w:color="auto"/>
                <w:right w:val="none" w:sz="0" w:space="0" w:color="auto"/>
              </w:divBdr>
            </w:div>
            <w:div w:id="192422167">
              <w:marLeft w:val="480"/>
              <w:marRight w:val="0"/>
              <w:marTop w:val="0"/>
              <w:marBottom w:val="0"/>
              <w:divBdr>
                <w:top w:val="none" w:sz="0" w:space="0" w:color="auto"/>
                <w:left w:val="none" w:sz="0" w:space="0" w:color="auto"/>
                <w:bottom w:val="none" w:sz="0" w:space="0" w:color="auto"/>
                <w:right w:val="none" w:sz="0" w:space="0" w:color="auto"/>
              </w:divBdr>
            </w:div>
            <w:div w:id="2085057971">
              <w:marLeft w:val="480"/>
              <w:marRight w:val="0"/>
              <w:marTop w:val="0"/>
              <w:marBottom w:val="0"/>
              <w:divBdr>
                <w:top w:val="none" w:sz="0" w:space="0" w:color="auto"/>
                <w:left w:val="none" w:sz="0" w:space="0" w:color="auto"/>
                <w:bottom w:val="none" w:sz="0" w:space="0" w:color="auto"/>
                <w:right w:val="none" w:sz="0" w:space="0" w:color="auto"/>
              </w:divBdr>
            </w:div>
            <w:div w:id="703529812">
              <w:marLeft w:val="480"/>
              <w:marRight w:val="0"/>
              <w:marTop w:val="0"/>
              <w:marBottom w:val="0"/>
              <w:divBdr>
                <w:top w:val="none" w:sz="0" w:space="0" w:color="auto"/>
                <w:left w:val="none" w:sz="0" w:space="0" w:color="auto"/>
                <w:bottom w:val="none" w:sz="0" w:space="0" w:color="auto"/>
                <w:right w:val="none" w:sz="0" w:space="0" w:color="auto"/>
              </w:divBdr>
            </w:div>
            <w:div w:id="383453961">
              <w:marLeft w:val="480"/>
              <w:marRight w:val="0"/>
              <w:marTop w:val="0"/>
              <w:marBottom w:val="0"/>
              <w:divBdr>
                <w:top w:val="none" w:sz="0" w:space="0" w:color="auto"/>
                <w:left w:val="none" w:sz="0" w:space="0" w:color="auto"/>
                <w:bottom w:val="none" w:sz="0" w:space="0" w:color="auto"/>
                <w:right w:val="none" w:sz="0" w:space="0" w:color="auto"/>
              </w:divBdr>
            </w:div>
            <w:div w:id="580869811">
              <w:marLeft w:val="480"/>
              <w:marRight w:val="0"/>
              <w:marTop w:val="0"/>
              <w:marBottom w:val="0"/>
              <w:divBdr>
                <w:top w:val="none" w:sz="0" w:space="0" w:color="auto"/>
                <w:left w:val="none" w:sz="0" w:space="0" w:color="auto"/>
                <w:bottom w:val="none" w:sz="0" w:space="0" w:color="auto"/>
                <w:right w:val="none" w:sz="0" w:space="0" w:color="auto"/>
              </w:divBdr>
            </w:div>
            <w:div w:id="2077774835">
              <w:marLeft w:val="480"/>
              <w:marRight w:val="0"/>
              <w:marTop w:val="0"/>
              <w:marBottom w:val="0"/>
              <w:divBdr>
                <w:top w:val="none" w:sz="0" w:space="0" w:color="auto"/>
                <w:left w:val="none" w:sz="0" w:space="0" w:color="auto"/>
                <w:bottom w:val="none" w:sz="0" w:space="0" w:color="auto"/>
                <w:right w:val="none" w:sz="0" w:space="0" w:color="auto"/>
              </w:divBdr>
            </w:div>
            <w:div w:id="1153565070">
              <w:marLeft w:val="480"/>
              <w:marRight w:val="0"/>
              <w:marTop w:val="0"/>
              <w:marBottom w:val="0"/>
              <w:divBdr>
                <w:top w:val="none" w:sz="0" w:space="0" w:color="auto"/>
                <w:left w:val="none" w:sz="0" w:space="0" w:color="auto"/>
                <w:bottom w:val="none" w:sz="0" w:space="0" w:color="auto"/>
                <w:right w:val="none" w:sz="0" w:space="0" w:color="auto"/>
              </w:divBdr>
            </w:div>
            <w:div w:id="939533478">
              <w:marLeft w:val="480"/>
              <w:marRight w:val="0"/>
              <w:marTop w:val="0"/>
              <w:marBottom w:val="0"/>
              <w:divBdr>
                <w:top w:val="none" w:sz="0" w:space="0" w:color="auto"/>
                <w:left w:val="none" w:sz="0" w:space="0" w:color="auto"/>
                <w:bottom w:val="none" w:sz="0" w:space="0" w:color="auto"/>
                <w:right w:val="none" w:sz="0" w:space="0" w:color="auto"/>
              </w:divBdr>
            </w:div>
            <w:div w:id="1668364577">
              <w:marLeft w:val="480"/>
              <w:marRight w:val="0"/>
              <w:marTop w:val="0"/>
              <w:marBottom w:val="0"/>
              <w:divBdr>
                <w:top w:val="none" w:sz="0" w:space="0" w:color="auto"/>
                <w:left w:val="none" w:sz="0" w:space="0" w:color="auto"/>
                <w:bottom w:val="none" w:sz="0" w:space="0" w:color="auto"/>
                <w:right w:val="none" w:sz="0" w:space="0" w:color="auto"/>
              </w:divBdr>
            </w:div>
            <w:div w:id="1677417030">
              <w:marLeft w:val="480"/>
              <w:marRight w:val="0"/>
              <w:marTop w:val="0"/>
              <w:marBottom w:val="0"/>
              <w:divBdr>
                <w:top w:val="none" w:sz="0" w:space="0" w:color="auto"/>
                <w:left w:val="none" w:sz="0" w:space="0" w:color="auto"/>
                <w:bottom w:val="none" w:sz="0" w:space="0" w:color="auto"/>
                <w:right w:val="none" w:sz="0" w:space="0" w:color="auto"/>
              </w:divBdr>
            </w:div>
            <w:div w:id="1759402426">
              <w:marLeft w:val="480"/>
              <w:marRight w:val="0"/>
              <w:marTop w:val="0"/>
              <w:marBottom w:val="0"/>
              <w:divBdr>
                <w:top w:val="none" w:sz="0" w:space="0" w:color="auto"/>
                <w:left w:val="none" w:sz="0" w:space="0" w:color="auto"/>
                <w:bottom w:val="none" w:sz="0" w:space="0" w:color="auto"/>
                <w:right w:val="none" w:sz="0" w:space="0" w:color="auto"/>
              </w:divBdr>
            </w:div>
            <w:div w:id="843394854">
              <w:marLeft w:val="480"/>
              <w:marRight w:val="0"/>
              <w:marTop w:val="0"/>
              <w:marBottom w:val="0"/>
              <w:divBdr>
                <w:top w:val="none" w:sz="0" w:space="0" w:color="auto"/>
                <w:left w:val="none" w:sz="0" w:space="0" w:color="auto"/>
                <w:bottom w:val="none" w:sz="0" w:space="0" w:color="auto"/>
                <w:right w:val="none" w:sz="0" w:space="0" w:color="auto"/>
              </w:divBdr>
            </w:div>
            <w:div w:id="1652561631">
              <w:marLeft w:val="480"/>
              <w:marRight w:val="0"/>
              <w:marTop w:val="0"/>
              <w:marBottom w:val="0"/>
              <w:divBdr>
                <w:top w:val="none" w:sz="0" w:space="0" w:color="auto"/>
                <w:left w:val="none" w:sz="0" w:space="0" w:color="auto"/>
                <w:bottom w:val="none" w:sz="0" w:space="0" w:color="auto"/>
                <w:right w:val="none" w:sz="0" w:space="0" w:color="auto"/>
              </w:divBdr>
            </w:div>
            <w:div w:id="1585652143">
              <w:marLeft w:val="480"/>
              <w:marRight w:val="0"/>
              <w:marTop w:val="0"/>
              <w:marBottom w:val="0"/>
              <w:divBdr>
                <w:top w:val="none" w:sz="0" w:space="0" w:color="auto"/>
                <w:left w:val="none" w:sz="0" w:space="0" w:color="auto"/>
                <w:bottom w:val="none" w:sz="0" w:space="0" w:color="auto"/>
                <w:right w:val="none" w:sz="0" w:space="0" w:color="auto"/>
              </w:divBdr>
            </w:div>
            <w:div w:id="1301568965">
              <w:marLeft w:val="480"/>
              <w:marRight w:val="0"/>
              <w:marTop w:val="0"/>
              <w:marBottom w:val="0"/>
              <w:divBdr>
                <w:top w:val="none" w:sz="0" w:space="0" w:color="auto"/>
                <w:left w:val="none" w:sz="0" w:space="0" w:color="auto"/>
                <w:bottom w:val="none" w:sz="0" w:space="0" w:color="auto"/>
                <w:right w:val="none" w:sz="0" w:space="0" w:color="auto"/>
              </w:divBdr>
            </w:div>
            <w:div w:id="1485582603">
              <w:marLeft w:val="480"/>
              <w:marRight w:val="0"/>
              <w:marTop w:val="0"/>
              <w:marBottom w:val="0"/>
              <w:divBdr>
                <w:top w:val="none" w:sz="0" w:space="0" w:color="auto"/>
                <w:left w:val="none" w:sz="0" w:space="0" w:color="auto"/>
                <w:bottom w:val="none" w:sz="0" w:space="0" w:color="auto"/>
                <w:right w:val="none" w:sz="0" w:space="0" w:color="auto"/>
              </w:divBdr>
            </w:div>
            <w:div w:id="1676299883">
              <w:marLeft w:val="480"/>
              <w:marRight w:val="0"/>
              <w:marTop w:val="0"/>
              <w:marBottom w:val="0"/>
              <w:divBdr>
                <w:top w:val="none" w:sz="0" w:space="0" w:color="auto"/>
                <w:left w:val="none" w:sz="0" w:space="0" w:color="auto"/>
                <w:bottom w:val="none" w:sz="0" w:space="0" w:color="auto"/>
                <w:right w:val="none" w:sz="0" w:space="0" w:color="auto"/>
              </w:divBdr>
            </w:div>
            <w:div w:id="1867979926">
              <w:marLeft w:val="480"/>
              <w:marRight w:val="0"/>
              <w:marTop w:val="0"/>
              <w:marBottom w:val="0"/>
              <w:divBdr>
                <w:top w:val="none" w:sz="0" w:space="0" w:color="auto"/>
                <w:left w:val="none" w:sz="0" w:space="0" w:color="auto"/>
                <w:bottom w:val="none" w:sz="0" w:space="0" w:color="auto"/>
                <w:right w:val="none" w:sz="0" w:space="0" w:color="auto"/>
              </w:divBdr>
            </w:div>
            <w:div w:id="210578117">
              <w:marLeft w:val="480"/>
              <w:marRight w:val="0"/>
              <w:marTop w:val="0"/>
              <w:marBottom w:val="0"/>
              <w:divBdr>
                <w:top w:val="none" w:sz="0" w:space="0" w:color="auto"/>
                <w:left w:val="none" w:sz="0" w:space="0" w:color="auto"/>
                <w:bottom w:val="none" w:sz="0" w:space="0" w:color="auto"/>
                <w:right w:val="none" w:sz="0" w:space="0" w:color="auto"/>
              </w:divBdr>
            </w:div>
            <w:div w:id="1774590712">
              <w:marLeft w:val="480"/>
              <w:marRight w:val="0"/>
              <w:marTop w:val="0"/>
              <w:marBottom w:val="0"/>
              <w:divBdr>
                <w:top w:val="none" w:sz="0" w:space="0" w:color="auto"/>
                <w:left w:val="none" w:sz="0" w:space="0" w:color="auto"/>
                <w:bottom w:val="none" w:sz="0" w:space="0" w:color="auto"/>
                <w:right w:val="none" w:sz="0" w:space="0" w:color="auto"/>
              </w:divBdr>
            </w:div>
            <w:div w:id="325785992">
              <w:marLeft w:val="480"/>
              <w:marRight w:val="0"/>
              <w:marTop w:val="0"/>
              <w:marBottom w:val="0"/>
              <w:divBdr>
                <w:top w:val="none" w:sz="0" w:space="0" w:color="auto"/>
                <w:left w:val="none" w:sz="0" w:space="0" w:color="auto"/>
                <w:bottom w:val="none" w:sz="0" w:space="0" w:color="auto"/>
                <w:right w:val="none" w:sz="0" w:space="0" w:color="auto"/>
              </w:divBdr>
            </w:div>
            <w:div w:id="1508180593">
              <w:marLeft w:val="480"/>
              <w:marRight w:val="0"/>
              <w:marTop w:val="0"/>
              <w:marBottom w:val="0"/>
              <w:divBdr>
                <w:top w:val="none" w:sz="0" w:space="0" w:color="auto"/>
                <w:left w:val="none" w:sz="0" w:space="0" w:color="auto"/>
                <w:bottom w:val="none" w:sz="0" w:space="0" w:color="auto"/>
                <w:right w:val="none" w:sz="0" w:space="0" w:color="auto"/>
              </w:divBdr>
            </w:div>
            <w:div w:id="918099710">
              <w:marLeft w:val="480"/>
              <w:marRight w:val="0"/>
              <w:marTop w:val="0"/>
              <w:marBottom w:val="0"/>
              <w:divBdr>
                <w:top w:val="none" w:sz="0" w:space="0" w:color="auto"/>
                <w:left w:val="none" w:sz="0" w:space="0" w:color="auto"/>
                <w:bottom w:val="none" w:sz="0" w:space="0" w:color="auto"/>
                <w:right w:val="none" w:sz="0" w:space="0" w:color="auto"/>
              </w:divBdr>
            </w:div>
            <w:div w:id="1449162280">
              <w:marLeft w:val="480"/>
              <w:marRight w:val="0"/>
              <w:marTop w:val="0"/>
              <w:marBottom w:val="0"/>
              <w:divBdr>
                <w:top w:val="none" w:sz="0" w:space="0" w:color="auto"/>
                <w:left w:val="none" w:sz="0" w:space="0" w:color="auto"/>
                <w:bottom w:val="none" w:sz="0" w:space="0" w:color="auto"/>
                <w:right w:val="none" w:sz="0" w:space="0" w:color="auto"/>
              </w:divBdr>
            </w:div>
            <w:div w:id="771390847">
              <w:marLeft w:val="480"/>
              <w:marRight w:val="0"/>
              <w:marTop w:val="0"/>
              <w:marBottom w:val="0"/>
              <w:divBdr>
                <w:top w:val="none" w:sz="0" w:space="0" w:color="auto"/>
                <w:left w:val="none" w:sz="0" w:space="0" w:color="auto"/>
                <w:bottom w:val="none" w:sz="0" w:space="0" w:color="auto"/>
                <w:right w:val="none" w:sz="0" w:space="0" w:color="auto"/>
              </w:divBdr>
            </w:div>
            <w:div w:id="2009090734">
              <w:marLeft w:val="480"/>
              <w:marRight w:val="0"/>
              <w:marTop w:val="0"/>
              <w:marBottom w:val="0"/>
              <w:divBdr>
                <w:top w:val="none" w:sz="0" w:space="0" w:color="auto"/>
                <w:left w:val="none" w:sz="0" w:space="0" w:color="auto"/>
                <w:bottom w:val="none" w:sz="0" w:space="0" w:color="auto"/>
                <w:right w:val="none" w:sz="0" w:space="0" w:color="auto"/>
              </w:divBdr>
            </w:div>
            <w:div w:id="1938560593">
              <w:marLeft w:val="480"/>
              <w:marRight w:val="0"/>
              <w:marTop w:val="0"/>
              <w:marBottom w:val="0"/>
              <w:divBdr>
                <w:top w:val="none" w:sz="0" w:space="0" w:color="auto"/>
                <w:left w:val="none" w:sz="0" w:space="0" w:color="auto"/>
                <w:bottom w:val="none" w:sz="0" w:space="0" w:color="auto"/>
                <w:right w:val="none" w:sz="0" w:space="0" w:color="auto"/>
              </w:divBdr>
            </w:div>
            <w:div w:id="1859267989">
              <w:marLeft w:val="480"/>
              <w:marRight w:val="0"/>
              <w:marTop w:val="0"/>
              <w:marBottom w:val="0"/>
              <w:divBdr>
                <w:top w:val="none" w:sz="0" w:space="0" w:color="auto"/>
                <w:left w:val="none" w:sz="0" w:space="0" w:color="auto"/>
                <w:bottom w:val="none" w:sz="0" w:space="0" w:color="auto"/>
                <w:right w:val="none" w:sz="0" w:space="0" w:color="auto"/>
              </w:divBdr>
            </w:div>
            <w:div w:id="368574712">
              <w:marLeft w:val="480"/>
              <w:marRight w:val="0"/>
              <w:marTop w:val="0"/>
              <w:marBottom w:val="0"/>
              <w:divBdr>
                <w:top w:val="none" w:sz="0" w:space="0" w:color="auto"/>
                <w:left w:val="none" w:sz="0" w:space="0" w:color="auto"/>
                <w:bottom w:val="none" w:sz="0" w:space="0" w:color="auto"/>
                <w:right w:val="none" w:sz="0" w:space="0" w:color="auto"/>
              </w:divBdr>
            </w:div>
            <w:div w:id="298461276">
              <w:marLeft w:val="480"/>
              <w:marRight w:val="0"/>
              <w:marTop w:val="0"/>
              <w:marBottom w:val="0"/>
              <w:divBdr>
                <w:top w:val="none" w:sz="0" w:space="0" w:color="auto"/>
                <w:left w:val="none" w:sz="0" w:space="0" w:color="auto"/>
                <w:bottom w:val="none" w:sz="0" w:space="0" w:color="auto"/>
                <w:right w:val="none" w:sz="0" w:space="0" w:color="auto"/>
              </w:divBdr>
            </w:div>
            <w:div w:id="2139109412">
              <w:marLeft w:val="480"/>
              <w:marRight w:val="0"/>
              <w:marTop w:val="0"/>
              <w:marBottom w:val="0"/>
              <w:divBdr>
                <w:top w:val="none" w:sz="0" w:space="0" w:color="auto"/>
                <w:left w:val="none" w:sz="0" w:space="0" w:color="auto"/>
                <w:bottom w:val="none" w:sz="0" w:space="0" w:color="auto"/>
                <w:right w:val="none" w:sz="0" w:space="0" w:color="auto"/>
              </w:divBdr>
            </w:div>
            <w:div w:id="946430200">
              <w:marLeft w:val="480"/>
              <w:marRight w:val="0"/>
              <w:marTop w:val="0"/>
              <w:marBottom w:val="0"/>
              <w:divBdr>
                <w:top w:val="none" w:sz="0" w:space="0" w:color="auto"/>
                <w:left w:val="none" w:sz="0" w:space="0" w:color="auto"/>
                <w:bottom w:val="none" w:sz="0" w:space="0" w:color="auto"/>
                <w:right w:val="none" w:sz="0" w:space="0" w:color="auto"/>
              </w:divBdr>
            </w:div>
            <w:div w:id="538787968">
              <w:marLeft w:val="480"/>
              <w:marRight w:val="0"/>
              <w:marTop w:val="0"/>
              <w:marBottom w:val="0"/>
              <w:divBdr>
                <w:top w:val="none" w:sz="0" w:space="0" w:color="auto"/>
                <w:left w:val="none" w:sz="0" w:space="0" w:color="auto"/>
                <w:bottom w:val="none" w:sz="0" w:space="0" w:color="auto"/>
                <w:right w:val="none" w:sz="0" w:space="0" w:color="auto"/>
              </w:divBdr>
            </w:div>
            <w:div w:id="813836702">
              <w:marLeft w:val="480"/>
              <w:marRight w:val="0"/>
              <w:marTop w:val="0"/>
              <w:marBottom w:val="0"/>
              <w:divBdr>
                <w:top w:val="none" w:sz="0" w:space="0" w:color="auto"/>
                <w:left w:val="none" w:sz="0" w:space="0" w:color="auto"/>
                <w:bottom w:val="none" w:sz="0" w:space="0" w:color="auto"/>
                <w:right w:val="none" w:sz="0" w:space="0" w:color="auto"/>
              </w:divBdr>
            </w:div>
            <w:div w:id="831918592">
              <w:marLeft w:val="480"/>
              <w:marRight w:val="0"/>
              <w:marTop w:val="0"/>
              <w:marBottom w:val="0"/>
              <w:divBdr>
                <w:top w:val="none" w:sz="0" w:space="0" w:color="auto"/>
                <w:left w:val="none" w:sz="0" w:space="0" w:color="auto"/>
                <w:bottom w:val="none" w:sz="0" w:space="0" w:color="auto"/>
                <w:right w:val="none" w:sz="0" w:space="0" w:color="auto"/>
              </w:divBdr>
            </w:div>
            <w:div w:id="475102810">
              <w:marLeft w:val="480"/>
              <w:marRight w:val="0"/>
              <w:marTop w:val="0"/>
              <w:marBottom w:val="0"/>
              <w:divBdr>
                <w:top w:val="none" w:sz="0" w:space="0" w:color="auto"/>
                <w:left w:val="none" w:sz="0" w:space="0" w:color="auto"/>
                <w:bottom w:val="none" w:sz="0" w:space="0" w:color="auto"/>
                <w:right w:val="none" w:sz="0" w:space="0" w:color="auto"/>
              </w:divBdr>
            </w:div>
            <w:div w:id="1196894509">
              <w:marLeft w:val="480"/>
              <w:marRight w:val="0"/>
              <w:marTop w:val="0"/>
              <w:marBottom w:val="0"/>
              <w:divBdr>
                <w:top w:val="none" w:sz="0" w:space="0" w:color="auto"/>
                <w:left w:val="none" w:sz="0" w:space="0" w:color="auto"/>
                <w:bottom w:val="none" w:sz="0" w:space="0" w:color="auto"/>
                <w:right w:val="none" w:sz="0" w:space="0" w:color="auto"/>
              </w:divBdr>
            </w:div>
            <w:div w:id="1889604631">
              <w:marLeft w:val="480"/>
              <w:marRight w:val="0"/>
              <w:marTop w:val="0"/>
              <w:marBottom w:val="0"/>
              <w:divBdr>
                <w:top w:val="none" w:sz="0" w:space="0" w:color="auto"/>
                <w:left w:val="none" w:sz="0" w:space="0" w:color="auto"/>
                <w:bottom w:val="none" w:sz="0" w:space="0" w:color="auto"/>
                <w:right w:val="none" w:sz="0" w:space="0" w:color="auto"/>
              </w:divBdr>
            </w:div>
            <w:div w:id="1871995407">
              <w:marLeft w:val="480"/>
              <w:marRight w:val="0"/>
              <w:marTop w:val="0"/>
              <w:marBottom w:val="0"/>
              <w:divBdr>
                <w:top w:val="none" w:sz="0" w:space="0" w:color="auto"/>
                <w:left w:val="none" w:sz="0" w:space="0" w:color="auto"/>
                <w:bottom w:val="none" w:sz="0" w:space="0" w:color="auto"/>
                <w:right w:val="none" w:sz="0" w:space="0" w:color="auto"/>
              </w:divBdr>
            </w:div>
            <w:div w:id="414129347">
              <w:marLeft w:val="480"/>
              <w:marRight w:val="0"/>
              <w:marTop w:val="0"/>
              <w:marBottom w:val="0"/>
              <w:divBdr>
                <w:top w:val="none" w:sz="0" w:space="0" w:color="auto"/>
                <w:left w:val="none" w:sz="0" w:space="0" w:color="auto"/>
                <w:bottom w:val="none" w:sz="0" w:space="0" w:color="auto"/>
                <w:right w:val="none" w:sz="0" w:space="0" w:color="auto"/>
              </w:divBdr>
            </w:div>
            <w:div w:id="699821121">
              <w:marLeft w:val="480"/>
              <w:marRight w:val="0"/>
              <w:marTop w:val="0"/>
              <w:marBottom w:val="0"/>
              <w:divBdr>
                <w:top w:val="none" w:sz="0" w:space="0" w:color="auto"/>
                <w:left w:val="none" w:sz="0" w:space="0" w:color="auto"/>
                <w:bottom w:val="none" w:sz="0" w:space="0" w:color="auto"/>
                <w:right w:val="none" w:sz="0" w:space="0" w:color="auto"/>
              </w:divBdr>
            </w:div>
            <w:div w:id="207838060">
              <w:marLeft w:val="480"/>
              <w:marRight w:val="0"/>
              <w:marTop w:val="0"/>
              <w:marBottom w:val="0"/>
              <w:divBdr>
                <w:top w:val="none" w:sz="0" w:space="0" w:color="auto"/>
                <w:left w:val="none" w:sz="0" w:space="0" w:color="auto"/>
                <w:bottom w:val="none" w:sz="0" w:space="0" w:color="auto"/>
                <w:right w:val="none" w:sz="0" w:space="0" w:color="auto"/>
              </w:divBdr>
            </w:div>
            <w:div w:id="422920766">
              <w:marLeft w:val="480"/>
              <w:marRight w:val="0"/>
              <w:marTop w:val="0"/>
              <w:marBottom w:val="0"/>
              <w:divBdr>
                <w:top w:val="none" w:sz="0" w:space="0" w:color="auto"/>
                <w:left w:val="none" w:sz="0" w:space="0" w:color="auto"/>
                <w:bottom w:val="none" w:sz="0" w:space="0" w:color="auto"/>
                <w:right w:val="none" w:sz="0" w:space="0" w:color="auto"/>
              </w:divBdr>
            </w:div>
            <w:div w:id="220677904">
              <w:marLeft w:val="480"/>
              <w:marRight w:val="0"/>
              <w:marTop w:val="0"/>
              <w:marBottom w:val="0"/>
              <w:divBdr>
                <w:top w:val="none" w:sz="0" w:space="0" w:color="auto"/>
                <w:left w:val="none" w:sz="0" w:space="0" w:color="auto"/>
                <w:bottom w:val="none" w:sz="0" w:space="0" w:color="auto"/>
                <w:right w:val="none" w:sz="0" w:space="0" w:color="auto"/>
              </w:divBdr>
            </w:div>
            <w:div w:id="1588416826">
              <w:marLeft w:val="480"/>
              <w:marRight w:val="0"/>
              <w:marTop w:val="0"/>
              <w:marBottom w:val="0"/>
              <w:divBdr>
                <w:top w:val="none" w:sz="0" w:space="0" w:color="auto"/>
                <w:left w:val="none" w:sz="0" w:space="0" w:color="auto"/>
                <w:bottom w:val="none" w:sz="0" w:space="0" w:color="auto"/>
                <w:right w:val="none" w:sz="0" w:space="0" w:color="auto"/>
              </w:divBdr>
            </w:div>
            <w:div w:id="1827816674">
              <w:marLeft w:val="480"/>
              <w:marRight w:val="0"/>
              <w:marTop w:val="0"/>
              <w:marBottom w:val="0"/>
              <w:divBdr>
                <w:top w:val="none" w:sz="0" w:space="0" w:color="auto"/>
                <w:left w:val="none" w:sz="0" w:space="0" w:color="auto"/>
                <w:bottom w:val="none" w:sz="0" w:space="0" w:color="auto"/>
                <w:right w:val="none" w:sz="0" w:space="0" w:color="auto"/>
              </w:divBdr>
            </w:div>
            <w:div w:id="778451479">
              <w:marLeft w:val="480"/>
              <w:marRight w:val="0"/>
              <w:marTop w:val="0"/>
              <w:marBottom w:val="0"/>
              <w:divBdr>
                <w:top w:val="none" w:sz="0" w:space="0" w:color="auto"/>
                <w:left w:val="none" w:sz="0" w:space="0" w:color="auto"/>
                <w:bottom w:val="none" w:sz="0" w:space="0" w:color="auto"/>
                <w:right w:val="none" w:sz="0" w:space="0" w:color="auto"/>
              </w:divBdr>
            </w:div>
            <w:div w:id="1096167836">
              <w:marLeft w:val="480"/>
              <w:marRight w:val="0"/>
              <w:marTop w:val="0"/>
              <w:marBottom w:val="0"/>
              <w:divBdr>
                <w:top w:val="none" w:sz="0" w:space="0" w:color="auto"/>
                <w:left w:val="none" w:sz="0" w:space="0" w:color="auto"/>
                <w:bottom w:val="none" w:sz="0" w:space="0" w:color="auto"/>
                <w:right w:val="none" w:sz="0" w:space="0" w:color="auto"/>
              </w:divBdr>
            </w:div>
            <w:div w:id="1934901036">
              <w:marLeft w:val="480"/>
              <w:marRight w:val="0"/>
              <w:marTop w:val="0"/>
              <w:marBottom w:val="0"/>
              <w:divBdr>
                <w:top w:val="none" w:sz="0" w:space="0" w:color="auto"/>
                <w:left w:val="none" w:sz="0" w:space="0" w:color="auto"/>
                <w:bottom w:val="none" w:sz="0" w:space="0" w:color="auto"/>
                <w:right w:val="none" w:sz="0" w:space="0" w:color="auto"/>
              </w:divBdr>
            </w:div>
            <w:div w:id="519969773">
              <w:marLeft w:val="480"/>
              <w:marRight w:val="0"/>
              <w:marTop w:val="0"/>
              <w:marBottom w:val="0"/>
              <w:divBdr>
                <w:top w:val="none" w:sz="0" w:space="0" w:color="auto"/>
                <w:left w:val="none" w:sz="0" w:space="0" w:color="auto"/>
                <w:bottom w:val="none" w:sz="0" w:space="0" w:color="auto"/>
                <w:right w:val="none" w:sz="0" w:space="0" w:color="auto"/>
              </w:divBdr>
            </w:div>
            <w:div w:id="1149249010">
              <w:marLeft w:val="480"/>
              <w:marRight w:val="0"/>
              <w:marTop w:val="0"/>
              <w:marBottom w:val="0"/>
              <w:divBdr>
                <w:top w:val="none" w:sz="0" w:space="0" w:color="auto"/>
                <w:left w:val="none" w:sz="0" w:space="0" w:color="auto"/>
                <w:bottom w:val="none" w:sz="0" w:space="0" w:color="auto"/>
                <w:right w:val="none" w:sz="0" w:space="0" w:color="auto"/>
              </w:divBdr>
            </w:div>
            <w:div w:id="1387028115">
              <w:marLeft w:val="480"/>
              <w:marRight w:val="0"/>
              <w:marTop w:val="0"/>
              <w:marBottom w:val="0"/>
              <w:divBdr>
                <w:top w:val="none" w:sz="0" w:space="0" w:color="auto"/>
                <w:left w:val="none" w:sz="0" w:space="0" w:color="auto"/>
                <w:bottom w:val="none" w:sz="0" w:space="0" w:color="auto"/>
                <w:right w:val="none" w:sz="0" w:space="0" w:color="auto"/>
              </w:divBdr>
            </w:div>
            <w:div w:id="1940941702">
              <w:marLeft w:val="480"/>
              <w:marRight w:val="0"/>
              <w:marTop w:val="0"/>
              <w:marBottom w:val="0"/>
              <w:divBdr>
                <w:top w:val="none" w:sz="0" w:space="0" w:color="auto"/>
                <w:left w:val="none" w:sz="0" w:space="0" w:color="auto"/>
                <w:bottom w:val="none" w:sz="0" w:space="0" w:color="auto"/>
                <w:right w:val="none" w:sz="0" w:space="0" w:color="auto"/>
              </w:divBdr>
            </w:div>
            <w:div w:id="1261177724">
              <w:marLeft w:val="480"/>
              <w:marRight w:val="0"/>
              <w:marTop w:val="0"/>
              <w:marBottom w:val="0"/>
              <w:divBdr>
                <w:top w:val="none" w:sz="0" w:space="0" w:color="auto"/>
                <w:left w:val="none" w:sz="0" w:space="0" w:color="auto"/>
                <w:bottom w:val="none" w:sz="0" w:space="0" w:color="auto"/>
                <w:right w:val="none" w:sz="0" w:space="0" w:color="auto"/>
              </w:divBdr>
            </w:div>
            <w:div w:id="2128498209">
              <w:marLeft w:val="480"/>
              <w:marRight w:val="0"/>
              <w:marTop w:val="0"/>
              <w:marBottom w:val="0"/>
              <w:divBdr>
                <w:top w:val="none" w:sz="0" w:space="0" w:color="auto"/>
                <w:left w:val="none" w:sz="0" w:space="0" w:color="auto"/>
                <w:bottom w:val="none" w:sz="0" w:space="0" w:color="auto"/>
                <w:right w:val="none" w:sz="0" w:space="0" w:color="auto"/>
              </w:divBdr>
            </w:div>
            <w:div w:id="12154006">
              <w:marLeft w:val="480"/>
              <w:marRight w:val="0"/>
              <w:marTop w:val="0"/>
              <w:marBottom w:val="0"/>
              <w:divBdr>
                <w:top w:val="none" w:sz="0" w:space="0" w:color="auto"/>
                <w:left w:val="none" w:sz="0" w:space="0" w:color="auto"/>
                <w:bottom w:val="none" w:sz="0" w:space="0" w:color="auto"/>
                <w:right w:val="none" w:sz="0" w:space="0" w:color="auto"/>
              </w:divBdr>
            </w:div>
            <w:div w:id="972711515">
              <w:marLeft w:val="480"/>
              <w:marRight w:val="0"/>
              <w:marTop w:val="0"/>
              <w:marBottom w:val="0"/>
              <w:divBdr>
                <w:top w:val="none" w:sz="0" w:space="0" w:color="auto"/>
                <w:left w:val="none" w:sz="0" w:space="0" w:color="auto"/>
                <w:bottom w:val="none" w:sz="0" w:space="0" w:color="auto"/>
                <w:right w:val="none" w:sz="0" w:space="0" w:color="auto"/>
              </w:divBdr>
            </w:div>
            <w:div w:id="212667389">
              <w:marLeft w:val="480"/>
              <w:marRight w:val="0"/>
              <w:marTop w:val="0"/>
              <w:marBottom w:val="0"/>
              <w:divBdr>
                <w:top w:val="none" w:sz="0" w:space="0" w:color="auto"/>
                <w:left w:val="none" w:sz="0" w:space="0" w:color="auto"/>
                <w:bottom w:val="none" w:sz="0" w:space="0" w:color="auto"/>
                <w:right w:val="none" w:sz="0" w:space="0" w:color="auto"/>
              </w:divBdr>
            </w:div>
            <w:div w:id="943145770">
              <w:marLeft w:val="480"/>
              <w:marRight w:val="0"/>
              <w:marTop w:val="0"/>
              <w:marBottom w:val="0"/>
              <w:divBdr>
                <w:top w:val="none" w:sz="0" w:space="0" w:color="auto"/>
                <w:left w:val="none" w:sz="0" w:space="0" w:color="auto"/>
                <w:bottom w:val="none" w:sz="0" w:space="0" w:color="auto"/>
                <w:right w:val="none" w:sz="0" w:space="0" w:color="auto"/>
              </w:divBdr>
            </w:div>
            <w:div w:id="1515732072">
              <w:marLeft w:val="480"/>
              <w:marRight w:val="0"/>
              <w:marTop w:val="0"/>
              <w:marBottom w:val="0"/>
              <w:divBdr>
                <w:top w:val="none" w:sz="0" w:space="0" w:color="auto"/>
                <w:left w:val="none" w:sz="0" w:space="0" w:color="auto"/>
                <w:bottom w:val="none" w:sz="0" w:space="0" w:color="auto"/>
                <w:right w:val="none" w:sz="0" w:space="0" w:color="auto"/>
              </w:divBdr>
            </w:div>
            <w:div w:id="463697253">
              <w:marLeft w:val="480"/>
              <w:marRight w:val="0"/>
              <w:marTop w:val="0"/>
              <w:marBottom w:val="0"/>
              <w:divBdr>
                <w:top w:val="none" w:sz="0" w:space="0" w:color="auto"/>
                <w:left w:val="none" w:sz="0" w:space="0" w:color="auto"/>
                <w:bottom w:val="none" w:sz="0" w:space="0" w:color="auto"/>
                <w:right w:val="none" w:sz="0" w:space="0" w:color="auto"/>
              </w:divBdr>
            </w:div>
            <w:div w:id="434181186">
              <w:marLeft w:val="480"/>
              <w:marRight w:val="0"/>
              <w:marTop w:val="0"/>
              <w:marBottom w:val="0"/>
              <w:divBdr>
                <w:top w:val="none" w:sz="0" w:space="0" w:color="auto"/>
                <w:left w:val="none" w:sz="0" w:space="0" w:color="auto"/>
                <w:bottom w:val="none" w:sz="0" w:space="0" w:color="auto"/>
                <w:right w:val="none" w:sz="0" w:space="0" w:color="auto"/>
              </w:divBdr>
            </w:div>
            <w:div w:id="1453090512">
              <w:marLeft w:val="480"/>
              <w:marRight w:val="0"/>
              <w:marTop w:val="0"/>
              <w:marBottom w:val="0"/>
              <w:divBdr>
                <w:top w:val="none" w:sz="0" w:space="0" w:color="auto"/>
                <w:left w:val="none" w:sz="0" w:space="0" w:color="auto"/>
                <w:bottom w:val="none" w:sz="0" w:space="0" w:color="auto"/>
                <w:right w:val="none" w:sz="0" w:space="0" w:color="auto"/>
              </w:divBdr>
            </w:div>
            <w:div w:id="1624577351">
              <w:marLeft w:val="480"/>
              <w:marRight w:val="0"/>
              <w:marTop w:val="0"/>
              <w:marBottom w:val="0"/>
              <w:divBdr>
                <w:top w:val="none" w:sz="0" w:space="0" w:color="auto"/>
                <w:left w:val="none" w:sz="0" w:space="0" w:color="auto"/>
                <w:bottom w:val="none" w:sz="0" w:space="0" w:color="auto"/>
                <w:right w:val="none" w:sz="0" w:space="0" w:color="auto"/>
              </w:divBdr>
            </w:div>
            <w:div w:id="1906993703">
              <w:marLeft w:val="480"/>
              <w:marRight w:val="0"/>
              <w:marTop w:val="0"/>
              <w:marBottom w:val="0"/>
              <w:divBdr>
                <w:top w:val="none" w:sz="0" w:space="0" w:color="auto"/>
                <w:left w:val="none" w:sz="0" w:space="0" w:color="auto"/>
                <w:bottom w:val="none" w:sz="0" w:space="0" w:color="auto"/>
                <w:right w:val="none" w:sz="0" w:space="0" w:color="auto"/>
              </w:divBdr>
            </w:div>
            <w:div w:id="138503370">
              <w:marLeft w:val="480"/>
              <w:marRight w:val="0"/>
              <w:marTop w:val="0"/>
              <w:marBottom w:val="0"/>
              <w:divBdr>
                <w:top w:val="none" w:sz="0" w:space="0" w:color="auto"/>
                <w:left w:val="none" w:sz="0" w:space="0" w:color="auto"/>
                <w:bottom w:val="none" w:sz="0" w:space="0" w:color="auto"/>
                <w:right w:val="none" w:sz="0" w:space="0" w:color="auto"/>
              </w:divBdr>
            </w:div>
            <w:div w:id="2146121051">
              <w:marLeft w:val="480"/>
              <w:marRight w:val="0"/>
              <w:marTop w:val="0"/>
              <w:marBottom w:val="0"/>
              <w:divBdr>
                <w:top w:val="none" w:sz="0" w:space="0" w:color="auto"/>
                <w:left w:val="none" w:sz="0" w:space="0" w:color="auto"/>
                <w:bottom w:val="none" w:sz="0" w:space="0" w:color="auto"/>
                <w:right w:val="none" w:sz="0" w:space="0" w:color="auto"/>
              </w:divBdr>
            </w:div>
            <w:div w:id="341857552">
              <w:marLeft w:val="480"/>
              <w:marRight w:val="0"/>
              <w:marTop w:val="0"/>
              <w:marBottom w:val="0"/>
              <w:divBdr>
                <w:top w:val="none" w:sz="0" w:space="0" w:color="auto"/>
                <w:left w:val="none" w:sz="0" w:space="0" w:color="auto"/>
                <w:bottom w:val="none" w:sz="0" w:space="0" w:color="auto"/>
                <w:right w:val="none" w:sz="0" w:space="0" w:color="auto"/>
              </w:divBdr>
            </w:div>
            <w:div w:id="1549343195">
              <w:marLeft w:val="480"/>
              <w:marRight w:val="0"/>
              <w:marTop w:val="0"/>
              <w:marBottom w:val="0"/>
              <w:divBdr>
                <w:top w:val="none" w:sz="0" w:space="0" w:color="auto"/>
                <w:left w:val="none" w:sz="0" w:space="0" w:color="auto"/>
                <w:bottom w:val="none" w:sz="0" w:space="0" w:color="auto"/>
                <w:right w:val="none" w:sz="0" w:space="0" w:color="auto"/>
              </w:divBdr>
            </w:div>
            <w:div w:id="814638377">
              <w:marLeft w:val="480"/>
              <w:marRight w:val="0"/>
              <w:marTop w:val="0"/>
              <w:marBottom w:val="0"/>
              <w:divBdr>
                <w:top w:val="none" w:sz="0" w:space="0" w:color="auto"/>
                <w:left w:val="none" w:sz="0" w:space="0" w:color="auto"/>
                <w:bottom w:val="none" w:sz="0" w:space="0" w:color="auto"/>
                <w:right w:val="none" w:sz="0" w:space="0" w:color="auto"/>
              </w:divBdr>
            </w:div>
            <w:div w:id="300772825">
              <w:marLeft w:val="480"/>
              <w:marRight w:val="0"/>
              <w:marTop w:val="0"/>
              <w:marBottom w:val="0"/>
              <w:divBdr>
                <w:top w:val="none" w:sz="0" w:space="0" w:color="auto"/>
                <w:left w:val="none" w:sz="0" w:space="0" w:color="auto"/>
                <w:bottom w:val="none" w:sz="0" w:space="0" w:color="auto"/>
                <w:right w:val="none" w:sz="0" w:space="0" w:color="auto"/>
              </w:divBdr>
            </w:div>
            <w:div w:id="480853054">
              <w:marLeft w:val="480"/>
              <w:marRight w:val="0"/>
              <w:marTop w:val="0"/>
              <w:marBottom w:val="0"/>
              <w:divBdr>
                <w:top w:val="none" w:sz="0" w:space="0" w:color="auto"/>
                <w:left w:val="none" w:sz="0" w:space="0" w:color="auto"/>
                <w:bottom w:val="none" w:sz="0" w:space="0" w:color="auto"/>
                <w:right w:val="none" w:sz="0" w:space="0" w:color="auto"/>
              </w:divBdr>
            </w:div>
            <w:div w:id="1345404016">
              <w:marLeft w:val="480"/>
              <w:marRight w:val="0"/>
              <w:marTop w:val="0"/>
              <w:marBottom w:val="0"/>
              <w:divBdr>
                <w:top w:val="none" w:sz="0" w:space="0" w:color="auto"/>
                <w:left w:val="none" w:sz="0" w:space="0" w:color="auto"/>
                <w:bottom w:val="none" w:sz="0" w:space="0" w:color="auto"/>
                <w:right w:val="none" w:sz="0" w:space="0" w:color="auto"/>
              </w:divBdr>
            </w:div>
            <w:div w:id="1725568039">
              <w:marLeft w:val="480"/>
              <w:marRight w:val="0"/>
              <w:marTop w:val="0"/>
              <w:marBottom w:val="0"/>
              <w:divBdr>
                <w:top w:val="none" w:sz="0" w:space="0" w:color="auto"/>
                <w:left w:val="none" w:sz="0" w:space="0" w:color="auto"/>
                <w:bottom w:val="none" w:sz="0" w:space="0" w:color="auto"/>
                <w:right w:val="none" w:sz="0" w:space="0" w:color="auto"/>
              </w:divBdr>
            </w:div>
            <w:div w:id="112213238">
              <w:marLeft w:val="480"/>
              <w:marRight w:val="0"/>
              <w:marTop w:val="0"/>
              <w:marBottom w:val="0"/>
              <w:divBdr>
                <w:top w:val="none" w:sz="0" w:space="0" w:color="auto"/>
                <w:left w:val="none" w:sz="0" w:space="0" w:color="auto"/>
                <w:bottom w:val="none" w:sz="0" w:space="0" w:color="auto"/>
                <w:right w:val="none" w:sz="0" w:space="0" w:color="auto"/>
              </w:divBdr>
            </w:div>
            <w:div w:id="1139808500">
              <w:marLeft w:val="480"/>
              <w:marRight w:val="0"/>
              <w:marTop w:val="0"/>
              <w:marBottom w:val="0"/>
              <w:divBdr>
                <w:top w:val="none" w:sz="0" w:space="0" w:color="auto"/>
                <w:left w:val="none" w:sz="0" w:space="0" w:color="auto"/>
                <w:bottom w:val="none" w:sz="0" w:space="0" w:color="auto"/>
                <w:right w:val="none" w:sz="0" w:space="0" w:color="auto"/>
              </w:divBdr>
            </w:div>
            <w:div w:id="1972862174">
              <w:marLeft w:val="480"/>
              <w:marRight w:val="0"/>
              <w:marTop w:val="0"/>
              <w:marBottom w:val="0"/>
              <w:divBdr>
                <w:top w:val="none" w:sz="0" w:space="0" w:color="auto"/>
                <w:left w:val="none" w:sz="0" w:space="0" w:color="auto"/>
                <w:bottom w:val="none" w:sz="0" w:space="0" w:color="auto"/>
                <w:right w:val="none" w:sz="0" w:space="0" w:color="auto"/>
              </w:divBdr>
            </w:div>
            <w:div w:id="670178267">
              <w:marLeft w:val="480"/>
              <w:marRight w:val="0"/>
              <w:marTop w:val="0"/>
              <w:marBottom w:val="0"/>
              <w:divBdr>
                <w:top w:val="none" w:sz="0" w:space="0" w:color="auto"/>
                <w:left w:val="none" w:sz="0" w:space="0" w:color="auto"/>
                <w:bottom w:val="none" w:sz="0" w:space="0" w:color="auto"/>
                <w:right w:val="none" w:sz="0" w:space="0" w:color="auto"/>
              </w:divBdr>
            </w:div>
            <w:div w:id="1061826861">
              <w:marLeft w:val="480"/>
              <w:marRight w:val="0"/>
              <w:marTop w:val="0"/>
              <w:marBottom w:val="0"/>
              <w:divBdr>
                <w:top w:val="none" w:sz="0" w:space="0" w:color="auto"/>
                <w:left w:val="none" w:sz="0" w:space="0" w:color="auto"/>
                <w:bottom w:val="none" w:sz="0" w:space="0" w:color="auto"/>
                <w:right w:val="none" w:sz="0" w:space="0" w:color="auto"/>
              </w:divBdr>
            </w:div>
            <w:div w:id="1674650294">
              <w:marLeft w:val="480"/>
              <w:marRight w:val="0"/>
              <w:marTop w:val="0"/>
              <w:marBottom w:val="0"/>
              <w:divBdr>
                <w:top w:val="none" w:sz="0" w:space="0" w:color="auto"/>
                <w:left w:val="none" w:sz="0" w:space="0" w:color="auto"/>
                <w:bottom w:val="none" w:sz="0" w:space="0" w:color="auto"/>
                <w:right w:val="none" w:sz="0" w:space="0" w:color="auto"/>
              </w:divBdr>
            </w:div>
            <w:div w:id="1973170893">
              <w:marLeft w:val="480"/>
              <w:marRight w:val="0"/>
              <w:marTop w:val="0"/>
              <w:marBottom w:val="0"/>
              <w:divBdr>
                <w:top w:val="none" w:sz="0" w:space="0" w:color="auto"/>
                <w:left w:val="none" w:sz="0" w:space="0" w:color="auto"/>
                <w:bottom w:val="none" w:sz="0" w:space="0" w:color="auto"/>
                <w:right w:val="none" w:sz="0" w:space="0" w:color="auto"/>
              </w:divBdr>
            </w:div>
            <w:div w:id="1171749742">
              <w:marLeft w:val="480"/>
              <w:marRight w:val="0"/>
              <w:marTop w:val="0"/>
              <w:marBottom w:val="0"/>
              <w:divBdr>
                <w:top w:val="none" w:sz="0" w:space="0" w:color="auto"/>
                <w:left w:val="none" w:sz="0" w:space="0" w:color="auto"/>
                <w:bottom w:val="none" w:sz="0" w:space="0" w:color="auto"/>
                <w:right w:val="none" w:sz="0" w:space="0" w:color="auto"/>
              </w:divBdr>
            </w:div>
            <w:div w:id="1605769758">
              <w:marLeft w:val="480"/>
              <w:marRight w:val="0"/>
              <w:marTop w:val="0"/>
              <w:marBottom w:val="0"/>
              <w:divBdr>
                <w:top w:val="none" w:sz="0" w:space="0" w:color="auto"/>
                <w:left w:val="none" w:sz="0" w:space="0" w:color="auto"/>
                <w:bottom w:val="none" w:sz="0" w:space="0" w:color="auto"/>
                <w:right w:val="none" w:sz="0" w:space="0" w:color="auto"/>
              </w:divBdr>
            </w:div>
            <w:div w:id="1968655743">
              <w:marLeft w:val="480"/>
              <w:marRight w:val="0"/>
              <w:marTop w:val="0"/>
              <w:marBottom w:val="0"/>
              <w:divBdr>
                <w:top w:val="none" w:sz="0" w:space="0" w:color="auto"/>
                <w:left w:val="none" w:sz="0" w:space="0" w:color="auto"/>
                <w:bottom w:val="none" w:sz="0" w:space="0" w:color="auto"/>
                <w:right w:val="none" w:sz="0" w:space="0" w:color="auto"/>
              </w:divBdr>
            </w:div>
            <w:div w:id="1596672762">
              <w:marLeft w:val="480"/>
              <w:marRight w:val="0"/>
              <w:marTop w:val="0"/>
              <w:marBottom w:val="0"/>
              <w:divBdr>
                <w:top w:val="none" w:sz="0" w:space="0" w:color="auto"/>
                <w:left w:val="none" w:sz="0" w:space="0" w:color="auto"/>
                <w:bottom w:val="none" w:sz="0" w:space="0" w:color="auto"/>
                <w:right w:val="none" w:sz="0" w:space="0" w:color="auto"/>
              </w:divBdr>
            </w:div>
            <w:div w:id="1004165404">
              <w:marLeft w:val="480"/>
              <w:marRight w:val="0"/>
              <w:marTop w:val="0"/>
              <w:marBottom w:val="0"/>
              <w:divBdr>
                <w:top w:val="none" w:sz="0" w:space="0" w:color="auto"/>
                <w:left w:val="none" w:sz="0" w:space="0" w:color="auto"/>
                <w:bottom w:val="none" w:sz="0" w:space="0" w:color="auto"/>
                <w:right w:val="none" w:sz="0" w:space="0" w:color="auto"/>
              </w:divBdr>
            </w:div>
            <w:div w:id="1422678894">
              <w:marLeft w:val="480"/>
              <w:marRight w:val="0"/>
              <w:marTop w:val="0"/>
              <w:marBottom w:val="0"/>
              <w:divBdr>
                <w:top w:val="none" w:sz="0" w:space="0" w:color="auto"/>
                <w:left w:val="none" w:sz="0" w:space="0" w:color="auto"/>
                <w:bottom w:val="none" w:sz="0" w:space="0" w:color="auto"/>
                <w:right w:val="none" w:sz="0" w:space="0" w:color="auto"/>
              </w:divBdr>
            </w:div>
            <w:div w:id="915558218">
              <w:marLeft w:val="480"/>
              <w:marRight w:val="0"/>
              <w:marTop w:val="0"/>
              <w:marBottom w:val="0"/>
              <w:divBdr>
                <w:top w:val="none" w:sz="0" w:space="0" w:color="auto"/>
                <w:left w:val="none" w:sz="0" w:space="0" w:color="auto"/>
                <w:bottom w:val="none" w:sz="0" w:space="0" w:color="auto"/>
                <w:right w:val="none" w:sz="0" w:space="0" w:color="auto"/>
              </w:divBdr>
            </w:div>
            <w:div w:id="458376815">
              <w:marLeft w:val="480"/>
              <w:marRight w:val="0"/>
              <w:marTop w:val="0"/>
              <w:marBottom w:val="0"/>
              <w:divBdr>
                <w:top w:val="none" w:sz="0" w:space="0" w:color="auto"/>
                <w:left w:val="none" w:sz="0" w:space="0" w:color="auto"/>
                <w:bottom w:val="none" w:sz="0" w:space="0" w:color="auto"/>
                <w:right w:val="none" w:sz="0" w:space="0" w:color="auto"/>
              </w:divBdr>
            </w:div>
            <w:div w:id="1313290792">
              <w:marLeft w:val="480"/>
              <w:marRight w:val="0"/>
              <w:marTop w:val="0"/>
              <w:marBottom w:val="0"/>
              <w:divBdr>
                <w:top w:val="none" w:sz="0" w:space="0" w:color="auto"/>
                <w:left w:val="none" w:sz="0" w:space="0" w:color="auto"/>
                <w:bottom w:val="none" w:sz="0" w:space="0" w:color="auto"/>
                <w:right w:val="none" w:sz="0" w:space="0" w:color="auto"/>
              </w:divBdr>
            </w:div>
            <w:div w:id="1462259427">
              <w:marLeft w:val="480"/>
              <w:marRight w:val="0"/>
              <w:marTop w:val="0"/>
              <w:marBottom w:val="0"/>
              <w:divBdr>
                <w:top w:val="none" w:sz="0" w:space="0" w:color="auto"/>
                <w:left w:val="none" w:sz="0" w:space="0" w:color="auto"/>
                <w:bottom w:val="none" w:sz="0" w:space="0" w:color="auto"/>
                <w:right w:val="none" w:sz="0" w:space="0" w:color="auto"/>
              </w:divBdr>
            </w:div>
            <w:div w:id="1649823761">
              <w:marLeft w:val="480"/>
              <w:marRight w:val="0"/>
              <w:marTop w:val="0"/>
              <w:marBottom w:val="0"/>
              <w:divBdr>
                <w:top w:val="none" w:sz="0" w:space="0" w:color="auto"/>
                <w:left w:val="none" w:sz="0" w:space="0" w:color="auto"/>
                <w:bottom w:val="none" w:sz="0" w:space="0" w:color="auto"/>
                <w:right w:val="none" w:sz="0" w:space="0" w:color="auto"/>
              </w:divBdr>
            </w:div>
            <w:div w:id="1036195016">
              <w:marLeft w:val="480"/>
              <w:marRight w:val="0"/>
              <w:marTop w:val="0"/>
              <w:marBottom w:val="0"/>
              <w:divBdr>
                <w:top w:val="none" w:sz="0" w:space="0" w:color="auto"/>
                <w:left w:val="none" w:sz="0" w:space="0" w:color="auto"/>
                <w:bottom w:val="none" w:sz="0" w:space="0" w:color="auto"/>
                <w:right w:val="none" w:sz="0" w:space="0" w:color="auto"/>
              </w:divBdr>
            </w:div>
            <w:div w:id="784230591">
              <w:marLeft w:val="480"/>
              <w:marRight w:val="0"/>
              <w:marTop w:val="0"/>
              <w:marBottom w:val="0"/>
              <w:divBdr>
                <w:top w:val="none" w:sz="0" w:space="0" w:color="auto"/>
                <w:left w:val="none" w:sz="0" w:space="0" w:color="auto"/>
                <w:bottom w:val="none" w:sz="0" w:space="0" w:color="auto"/>
                <w:right w:val="none" w:sz="0" w:space="0" w:color="auto"/>
              </w:divBdr>
            </w:div>
            <w:div w:id="139348964">
              <w:marLeft w:val="480"/>
              <w:marRight w:val="0"/>
              <w:marTop w:val="0"/>
              <w:marBottom w:val="0"/>
              <w:divBdr>
                <w:top w:val="none" w:sz="0" w:space="0" w:color="auto"/>
                <w:left w:val="none" w:sz="0" w:space="0" w:color="auto"/>
                <w:bottom w:val="none" w:sz="0" w:space="0" w:color="auto"/>
                <w:right w:val="none" w:sz="0" w:space="0" w:color="auto"/>
              </w:divBdr>
            </w:div>
            <w:div w:id="1356660910">
              <w:marLeft w:val="480"/>
              <w:marRight w:val="0"/>
              <w:marTop w:val="0"/>
              <w:marBottom w:val="0"/>
              <w:divBdr>
                <w:top w:val="none" w:sz="0" w:space="0" w:color="auto"/>
                <w:left w:val="none" w:sz="0" w:space="0" w:color="auto"/>
                <w:bottom w:val="none" w:sz="0" w:space="0" w:color="auto"/>
                <w:right w:val="none" w:sz="0" w:space="0" w:color="auto"/>
              </w:divBdr>
            </w:div>
            <w:div w:id="742141362">
              <w:marLeft w:val="480"/>
              <w:marRight w:val="0"/>
              <w:marTop w:val="0"/>
              <w:marBottom w:val="0"/>
              <w:divBdr>
                <w:top w:val="none" w:sz="0" w:space="0" w:color="auto"/>
                <w:left w:val="none" w:sz="0" w:space="0" w:color="auto"/>
                <w:bottom w:val="none" w:sz="0" w:space="0" w:color="auto"/>
                <w:right w:val="none" w:sz="0" w:space="0" w:color="auto"/>
              </w:divBdr>
            </w:div>
            <w:div w:id="1936018673">
              <w:marLeft w:val="480"/>
              <w:marRight w:val="0"/>
              <w:marTop w:val="0"/>
              <w:marBottom w:val="0"/>
              <w:divBdr>
                <w:top w:val="none" w:sz="0" w:space="0" w:color="auto"/>
                <w:left w:val="none" w:sz="0" w:space="0" w:color="auto"/>
                <w:bottom w:val="none" w:sz="0" w:space="0" w:color="auto"/>
                <w:right w:val="none" w:sz="0" w:space="0" w:color="auto"/>
              </w:divBdr>
            </w:div>
            <w:div w:id="1015037522">
              <w:marLeft w:val="480"/>
              <w:marRight w:val="0"/>
              <w:marTop w:val="0"/>
              <w:marBottom w:val="0"/>
              <w:divBdr>
                <w:top w:val="none" w:sz="0" w:space="0" w:color="auto"/>
                <w:left w:val="none" w:sz="0" w:space="0" w:color="auto"/>
                <w:bottom w:val="none" w:sz="0" w:space="0" w:color="auto"/>
                <w:right w:val="none" w:sz="0" w:space="0" w:color="auto"/>
              </w:divBdr>
            </w:div>
            <w:div w:id="2111315575">
              <w:marLeft w:val="480"/>
              <w:marRight w:val="0"/>
              <w:marTop w:val="0"/>
              <w:marBottom w:val="0"/>
              <w:divBdr>
                <w:top w:val="none" w:sz="0" w:space="0" w:color="auto"/>
                <w:left w:val="none" w:sz="0" w:space="0" w:color="auto"/>
                <w:bottom w:val="none" w:sz="0" w:space="0" w:color="auto"/>
                <w:right w:val="none" w:sz="0" w:space="0" w:color="auto"/>
              </w:divBdr>
            </w:div>
            <w:div w:id="544567902">
              <w:marLeft w:val="480"/>
              <w:marRight w:val="0"/>
              <w:marTop w:val="0"/>
              <w:marBottom w:val="0"/>
              <w:divBdr>
                <w:top w:val="none" w:sz="0" w:space="0" w:color="auto"/>
                <w:left w:val="none" w:sz="0" w:space="0" w:color="auto"/>
                <w:bottom w:val="none" w:sz="0" w:space="0" w:color="auto"/>
                <w:right w:val="none" w:sz="0" w:space="0" w:color="auto"/>
              </w:divBdr>
            </w:div>
            <w:div w:id="989215220">
              <w:marLeft w:val="480"/>
              <w:marRight w:val="0"/>
              <w:marTop w:val="0"/>
              <w:marBottom w:val="0"/>
              <w:divBdr>
                <w:top w:val="none" w:sz="0" w:space="0" w:color="auto"/>
                <w:left w:val="none" w:sz="0" w:space="0" w:color="auto"/>
                <w:bottom w:val="none" w:sz="0" w:space="0" w:color="auto"/>
                <w:right w:val="none" w:sz="0" w:space="0" w:color="auto"/>
              </w:divBdr>
            </w:div>
            <w:div w:id="1247692500">
              <w:marLeft w:val="480"/>
              <w:marRight w:val="0"/>
              <w:marTop w:val="0"/>
              <w:marBottom w:val="0"/>
              <w:divBdr>
                <w:top w:val="none" w:sz="0" w:space="0" w:color="auto"/>
                <w:left w:val="none" w:sz="0" w:space="0" w:color="auto"/>
                <w:bottom w:val="none" w:sz="0" w:space="0" w:color="auto"/>
                <w:right w:val="none" w:sz="0" w:space="0" w:color="auto"/>
              </w:divBdr>
            </w:div>
            <w:div w:id="2007585384">
              <w:marLeft w:val="480"/>
              <w:marRight w:val="0"/>
              <w:marTop w:val="0"/>
              <w:marBottom w:val="0"/>
              <w:divBdr>
                <w:top w:val="none" w:sz="0" w:space="0" w:color="auto"/>
                <w:left w:val="none" w:sz="0" w:space="0" w:color="auto"/>
                <w:bottom w:val="none" w:sz="0" w:space="0" w:color="auto"/>
                <w:right w:val="none" w:sz="0" w:space="0" w:color="auto"/>
              </w:divBdr>
            </w:div>
            <w:div w:id="39718464">
              <w:marLeft w:val="480"/>
              <w:marRight w:val="0"/>
              <w:marTop w:val="0"/>
              <w:marBottom w:val="0"/>
              <w:divBdr>
                <w:top w:val="none" w:sz="0" w:space="0" w:color="auto"/>
                <w:left w:val="none" w:sz="0" w:space="0" w:color="auto"/>
                <w:bottom w:val="none" w:sz="0" w:space="0" w:color="auto"/>
                <w:right w:val="none" w:sz="0" w:space="0" w:color="auto"/>
              </w:divBdr>
            </w:div>
            <w:div w:id="1057053978">
              <w:marLeft w:val="480"/>
              <w:marRight w:val="0"/>
              <w:marTop w:val="0"/>
              <w:marBottom w:val="0"/>
              <w:divBdr>
                <w:top w:val="none" w:sz="0" w:space="0" w:color="auto"/>
                <w:left w:val="none" w:sz="0" w:space="0" w:color="auto"/>
                <w:bottom w:val="none" w:sz="0" w:space="0" w:color="auto"/>
                <w:right w:val="none" w:sz="0" w:space="0" w:color="auto"/>
              </w:divBdr>
            </w:div>
            <w:div w:id="433794600">
              <w:marLeft w:val="480"/>
              <w:marRight w:val="0"/>
              <w:marTop w:val="0"/>
              <w:marBottom w:val="0"/>
              <w:divBdr>
                <w:top w:val="none" w:sz="0" w:space="0" w:color="auto"/>
                <w:left w:val="none" w:sz="0" w:space="0" w:color="auto"/>
                <w:bottom w:val="none" w:sz="0" w:space="0" w:color="auto"/>
                <w:right w:val="none" w:sz="0" w:space="0" w:color="auto"/>
              </w:divBdr>
            </w:div>
            <w:div w:id="2088457948">
              <w:marLeft w:val="480"/>
              <w:marRight w:val="0"/>
              <w:marTop w:val="0"/>
              <w:marBottom w:val="0"/>
              <w:divBdr>
                <w:top w:val="none" w:sz="0" w:space="0" w:color="auto"/>
                <w:left w:val="none" w:sz="0" w:space="0" w:color="auto"/>
                <w:bottom w:val="none" w:sz="0" w:space="0" w:color="auto"/>
                <w:right w:val="none" w:sz="0" w:space="0" w:color="auto"/>
              </w:divBdr>
            </w:div>
            <w:div w:id="1536580104">
              <w:marLeft w:val="480"/>
              <w:marRight w:val="0"/>
              <w:marTop w:val="0"/>
              <w:marBottom w:val="0"/>
              <w:divBdr>
                <w:top w:val="none" w:sz="0" w:space="0" w:color="auto"/>
                <w:left w:val="none" w:sz="0" w:space="0" w:color="auto"/>
                <w:bottom w:val="none" w:sz="0" w:space="0" w:color="auto"/>
                <w:right w:val="none" w:sz="0" w:space="0" w:color="auto"/>
              </w:divBdr>
            </w:div>
            <w:div w:id="1554272793">
              <w:marLeft w:val="480"/>
              <w:marRight w:val="0"/>
              <w:marTop w:val="0"/>
              <w:marBottom w:val="0"/>
              <w:divBdr>
                <w:top w:val="none" w:sz="0" w:space="0" w:color="auto"/>
                <w:left w:val="none" w:sz="0" w:space="0" w:color="auto"/>
                <w:bottom w:val="none" w:sz="0" w:space="0" w:color="auto"/>
                <w:right w:val="none" w:sz="0" w:space="0" w:color="auto"/>
              </w:divBdr>
            </w:div>
            <w:div w:id="522279993">
              <w:marLeft w:val="480"/>
              <w:marRight w:val="0"/>
              <w:marTop w:val="0"/>
              <w:marBottom w:val="0"/>
              <w:divBdr>
                <w:top w:val="none" w:sz="0" w:space="0" w:color="auto"/>
                <w:left w:val="none" w:sz="0" w:space="0" w:color="auto"/>
                <w:bottom w:val="none" w:sz="0" w:space="0" w:color="auto"/>
                <w:right w:val="none" w:sz="0" w:space="0" w:color="auto"/>
              </w:divBdr>
            </w:div>
            <w:div w:id="276373557">
              <w:marLeft w:val="480"/>
              <w:marRight w:val="0"/>
              <w:marTop w:val="0"/>
              <w:marBottom w:val="0"/>
              <w:divBdr>
                <w:top w:val="none" w:sz="0" w:space="0" w:color="auto"/>
                <w:left w:val="none" w:sz="0" w:space="0" w:color="auto"/>
                <w:bottom w:val="none" w:sz="0" w:space="0" w:color="auto"/>
                <w:right w:val="none" w:sz="0" w:space="0" w:color="auto"/>
              </w:divBdr>
            </w:div>
            <w:div w:id="295571277">
              <w:marLeft w:val="480"/>
              <w:marRight w:val="0"/>
              <w:marTop w:val="0"/>
              <w:marBottom w:val="0"/>
              <w:divBdr>
                <w:top w:val="none" w:sz="0" w:space="0" w:color="auto"/>
                <w:left w:val="none" w:sz="0" w:space="0" w:color="auto"/>
                <w:bottom w:val="none" w:sz="0" w:space="0" w:color="auto"/>
                <w:right w:val="none" w:sz="0" w:space="0" w:color="auto"/>
              </w:divBdr>
            </w:div>
            <w:div w:id="1606425520">
              <w:marLeft w:val="480"/>
              <w:marRight w:val="0"/>
              <w:marTop w:val="0"/>
              <w:marBottom w:val="0"/>
              <w:divBdr>
                <w:top w:val="none" w:sz="0" w:space="0" w:color="auto"/>
                <w:left w:val="none" w:sz="0" w:space="0" w:color="auto"/>
                <w:bottom w:val="none" w:sz="0" w:space="0" w:color="auto"/>
                <w:right w:val="none" w:sz="0" w:space="0" w:color="auto"/>
              </w:divBdr>
            </w:div>
            <w:div w:id="903879411">
              <w:marLeft w:val="480"/>
              <w:marRight w:val="0"/>
              <w:marTop w:val="0"/>
              <w:marBottom w:val="0"/>
              <w:divBdr>
                <w:top w:val="none" w:sz="0" w:space="0" w:color="auto"/>
                <w:left w:val="none" w:sz="0" w:space="0" w:color="auto"/>
                <w:bottom w:val="none" w:sz="0" w:space="0" w:color="auto"/>
                <w:right w:val="none" w:sz="0" w:space="0" w:color="auto"/>
              </w:divBdr>
            </w:div>
            <w:div w:id="1512646570">
              <w:marLeft w:val="480"/>
              <w:marRight w:val="0"/>
              <w:marTop w:val="0"/>
              <w:marBottom w:val="0"/>
              <w:divBdr>
                <w:top w:val="none" w:sz="0" w:space="0" w:color="auto"/>
                <w:left w:val="none" w:sz="0" w:space="0" w:color="auto"/>
                <w:bottom w:val="none" w:sz="0" w:space="0" w:color="auto"/>
                <w:right w:val="none" w:sz="0" w:space="0" w:color="auto"/>
              </w:divBdr>
            </w:div>
            <w:div w:id="2083404249">
              <w:marLeft w:val="480"/>
              <w:marRight w:val="0"/>
              <w:marTop w:val="0"/>
              <w:marBottom w:val="0"/>
              <w:divBdr>
                <w:top w:val="none" w:sz="0" w:space="0" w:color="auto"/>
                <w:left w:val="none" w:sz="0" w:space="0" w:color="auto"/>
                <w:bottom w:val="none" w:sz="0" w:space="0" w:color="auto"/>
                <w:right w:val="none" w:sz="0" w:space="0" w:color="auto"/>
              </w:divBdr>
            </w:div>
            <w:div w:id="1114205742">
              <w:marLeft w:val="480"/>
              <w:marRight w:val="0"/>
              <w:marTop w:val="0"/>
              <w:marBottom w:val="0"/>
              <w:divBdr>
                <w:top w:val="none" w:sz="0" w:space="0" w:color="auto"/>
                <w:left w:val="none" w:sz="0" w:space="0" w:color="auto"/>
                <w:bottom w:val="none" w:sz="0" w:space="0" w:color="auto"/>
                <w:right w:val="none" w:sz="0" w:space="0" w:color="auto"/>
              </w:divBdr>
            </w:div>
            <w:div w:id="865143176">
              <w:marLeft w:val="480"/>
              <w:marRight w:val="0"/>
              <w:marTop w:val="0"/>
              <w:marBottom w:val="0"/>
              <w:divBdr>
                <w:top w:val="none" w:sz="0" w:space="0" w:color="auto"/>
                <w:left w:val="none" w:sz="0" w:space="0" w:color="auto"/>
                <w:bottom w:val="none" w:sz="0" w:space="0" w:color="auto"/>
                <w:right w:val="none" w:sz="0" w:space="0" w:color="auto"/>
              </w:divBdr>
            </w:div>
            <w:div w:id="821124423">
              <w:marLeft w:val="480"/>
              <w:marRight w:val="0"/>
              <w:marTop w:val="0"/>
              <w:marBottom w:val="0"/>
              <w:divBdr>
                <w:top w:val="none" w:sz="0" w:space="0" w:color="auto"/>
                <w:left w:val="none" w:sz="0" w:space="0" w:color="auto"/>
                <w:bottom w:val="none" w:sz="0" w:space="0" w:color="auto"/>
                <w:right w:val="none" w:sz="0" w:space="0" w:color="auto"/>
              </w:divBdr>
            </w:div>
            <w:div w:id="252859568">
              <w:marLeft w:val="480"/>
              <w:marRight w:val="0"/>
              <w:marTop w:val="0"/>
              <w:marBottom w:val="0"/>
              <w:divBdr>
                <w:top w:val="none" w:sz="0" w:space="0" w:color="auto"/>
                <w:left w:val="none" w:sz="0" w:space="0" w:color="auto"/>
                <w:bottom w:val="none" w:sz="0" w:space="0" w:color="auto"/>
                <w:right w:val="none" w:sz="0" w:space="0" w:color="auto"/>
              </w:divBdr>
            </w:div>
            <w:div w:id="1640693948">
              <w:marLeft w:val="480"/>
              <w:marRight w:val="0"/>
              <w:marTop w:val="0"/>
              <w:marBottom w:val="0"/>
              <w:divBdr>
                <w:top w:val="none" w:sz="0" w:space="0" w:color="auto"/>
                <w:left w:val="none" w:sz="0" w:space="0" w:color="auto"/>
                <w:bottom w:val="none" w:sz="0" w:space="0" w:color="auto"/>
                <w:right w:val="none" w:sz="0" w:space="0" w:color="auto"/>
              </w:divBdr>
            </w:div>
            <w:div w:id="1503007901">
              <w:marLeft w:val="480"/>
              <w:marRight w:val="0"/>
              <w:marTop w:val="0"/>
              <w:marBottom w:val="0"/>
              <w:divBdr>
                <w:top w:val="none" w:sz="0" w:space="0" w:color="auto"/>
                <w:left w:val="none" w:sz="0" w:space="0" w:color="auto"/>
                <w:bottom w:val="none" w:sz="0" w:space="0" w:color="auto"/>
                <w:right w:val="none" w:sz="0" w:space="0" w:color="auto"/>
              </w:divBdr>
            </w:div>
            <w:div w:id="1445344121">
              <w:marLeft w:val="480"/>
              <w:marRight w:val="0"/>
              <w:marTop w:val="0"/>
              <w:marBottom w:val="0"/>
              <w:divBdr>
                <w:top w:val="none" w:sz="0" w:space="0" w:color="auto"/>
                <w:left w:val="none" w:sz="0" w:space="0" w:color="auto"/>
                <w:bottom w:val="none" w:sz="0" w:space="0" w:color="auto"/>
                <w:right w:val="none" w:sz="0" w:space="0" w:color="auto"/>
              </w:divBdr>
            </w:div>
            <w:div w:id="831142438">
              <w:marLeft w:val="480"/>
              <w:marRight w:val="0"/>
              <w:marTop w:val="0"/>
              <w:marBottom w:val="0"/>
              <w:divBdr>
                <w:top w:val="none" w:sz="0" w:space="0" w:color="auto"/>
                <w:left w:val="none" w:sz="0" w:space="0" w:color="auto"/>
                <w:bottom w:val="none" w:sz="0" w:space="0" w:color="auto"/>
                <w:right w:val="none" w:sz="0" w:space="0" w:color="auto"/>
              </w:divBdr>
            </w:div>
            <w:div w:id="1157964059">
              <w:marLeft w:val="480"/>
              <w:marRight w:val="0"/>
              <w:marTop w:val="0"/>
              <w:marBottom w:val="0"/>
              <w:divBdr>
                <w:top w:val="none" w:sz="0" w:space="0" w:color="auto"/>
                <w:left w:val="none" w:sz="0" w:space="0" w:color="auto"/>
                <w:bottom w:val="none" w:sz="0" w:space="0" w:color="auto"/>
                <w:right w:val="none" w:sz="0" w:space="0" w:color="auto"/>
              </w:divBdr>
            </w:div>
            <w:div w:id="281880822">
              <w:marLeft w:val="480"/>
              <w:marRight w:val="0"/>
              <w:marTop w:val="0"/>
              <w:marBottom w:val="0"/>
              <w:divBdr>
                <w:top w:val="none" w:sz="0" w:space="0" w:color="auto"/>
                <w:left w:val="none" w:sz="0" w:space="0" w:color="auto"/>
                <w:bottom w:val="none" w:sz="0" w:space="0" w:color="auto"/>
                <w:right w:val="none" w:sz="0" w:space="0" w:color="auto"/>
              </w:divBdr>
            </w:div>
            <w:div w:id="240138549">
              <w:marLeft w:val="480"/>
              <w:marRight w:val="0"/>
              <w:marTop w:val="0"/>
              <w:marBottom w:val="0"/>
              <w:divBdr>
                <w:top w:val="none" w:sz="0" w:space="0" w:color="auto"/>
                <w:left w:val="none" w:sz="0" w:space="0" w:color="auto"/>
                <w:bottom w:val="none" w:sz="0" w:space="0" w:color="auto"/>
                <w:right w:val="none" w:sz="0" w:space="0" w:color="auto"/>
              </w:divBdr>
            </w:div>
            <w:div w:id="591863812">
              <w:marLeft w:val="480"/>
              <w:marRight w:val="0"/>
              <w:marTop w:val="0"/>
              <w:marBottom w:val="0"/>
              <w:divBdr>
                <w:top w:val="none" w:sz="0" w:space="0" w:color="auto"/>
                <w:left w:val="none" w:sz="0" w:space="0" w:color="auto"/>
                <w:bottom w:val="none" w:sz="0" w:space="0" w:color="auto"/>
                <w:right w:val="none" w:sz="0" w:space="0" w:color="auto"/>
              </w:divBdr>
            </w:div>
            <w:div w:id="1352877001">
              <w:marLeft w:val="480"/>
              <w:marRight w:val="0"/>
              <w:marTop w:val="0"/>
              <w:marBottom w:val="0"/>
              <w:divBdr>
                <w:top w:val="none" w:sz="0" w:space="0" w:color="auto"/>
                <w:left w:val="none" w:sz="0" w:space="0" w:color="auto"/>
                <w:bottom w:val="none" w:sz="0" w:space="0" w:color="auto"/>
                <w:right w:val="none" w:sz="0" w:space="0" w:color="auto"/>
              </w:divBdr>
            </w:div>
            <w:div w:id="275869703">
              <w:marLeft w:val="480"/>
              <w:marRight w:val="0"/>
              <w:marTop w:val="0"/>
              <w:marBottom w:val="0"/>
              <w:divBdr>
                <w:top w:val="none" w:sz="0" w:space="0" w:color="auto"/>
                <w:left w:val="none" w:sz="0" w:space="0" w:color="auto"/>
                <w:bottom w:val="none" w:sz="0" w:space="0" w:color="auto"/>
                <w:right w:val="none" w:sz="0" w:space="0" w:color="auto"/>
              </w:divBdr>
            </w:div>
            <w:div w:id="294334947">
              <w:marLeft w:val="480"/>
              <w:marRight w:val="0"/>
              <w:marTop w:val="0"/>
              <w:marBottom w:val="0"/>
              <w:divBdr>
                <w:top w:val="none" w:sz="0" w:space="0" w:color="auto"/>
                <w:left w:val="none" w:sz="0" w:space="0" w:color="auto"/>
                <w:bottom w:val="none" w:sz="0" w:space="0" w:color="auto"/>
                <w:right w:val="none" w:sz="0" w:space="0" w:color="auto"/>
              </w:divBdr>
            </w:div>
            <w:div w:id="612908784">
              <w:marLeft w:val="480"/>
              <w:marRight w:val="0"/>
              <w:marTop w:val="0"/>
              <w:marBottom w:val="0"/>
              <w:divBdr>
                <w:top w:val="none" w:sz="0" w:space="0" w:color="auto"/>
                <w:left w:val="none" w:sz="0" w:space="0" w:color="auto"/>
                <w:bottom w:val="none" w:sz="0" w:space="0" w:color="auto"/>
                <w:right w:val="none" w:sz="0" w:space="0" w:color="auto"/>
              </w:divBdr>
            </w:div>
            <w:div w:id="443427485">
              <w:marLeft w:val="480"/>
              <w:marRight w:val="0"/>
              <w:marTop w:val="0"/>
              <w:marBottom w:val="0"/>
              <w:divBdr>
                <w:top w:val="none" w:sz="0" w:space="0" w:color="auto"/>
                <w:left w:val="none" w:sz="0" w:space="0" w:color="auto"/>
                <w:bottom w:val="none" w:sz="0" w:space="0" w:color="auto"/>
                <w:right w:val="none" w:sz="0" w:space="0" w:color="auto"/>
              </w:divBdr>
            </w:div>
            <w:div w:id="1437797972">
              <w:marLeft w:val="480"/>
              <w:marRight w:val="0"/>
              <w:marTop w:val="0"/>
              <w:marBottom w:val="0"/>
              <w:divBdr>
                <w:top w:val="none" w:sz="0" w:space="0" w:color="auto"/>
                <w:left w:val="none" w:sz="0" w:space="0" w:color="auto"/>
                <w:bottom w:val="none" w:sz="0" w:space="0" w:color="auto"/>
                <w:right w:val="none" w:sz="0" w:space="0" w:color="auto"/>
              </w:divBdr>
            </w:div>
            <w:div w:id="715203794">
              <w:marLeft w:val="480"/>
              <w:marRight w:val="0"/>
              <w:marTop w:val="0"/>
              <w:marBottom w:val="0"/>
              <w:divBdr>
                <w:top w:val="none" w:sz="0" w:space="0" w:color="auto"/>
                <w:left w:val="none" w:sz="0" w:space="0" w:color="auto"/>
                <w:bottom w:val="none" w:sz="0" w:space="0" w:color="auto"/>
                <w:right w:val="none" w:sz="0" w:space="0" w:color="auto"/>
              </w:divBdr>
            </w:div>
            <w:div w:id="1007945477">
              <w:marLeft w:val="480"/>
              <w:marRight w:val="0"/>
              <w:marTop w:val="0"/>
              <w:marBottom w:val="0"/>
              <w:divBdr>
                <w:top w:val="none" w:sz="0" w:space="0" w:color="auto"/>
                <w:left w:val="none" w:sz="0" w:space="0" w:color="auto"/>
                <w:bottom w:val="none" w:sz="0" w:space="0" w:color="auto"/>
                <w:right w:val="none" w:sz="0" w:space="0" w:color="auto"/>
              </w:divBdr>
            </w:div>
            <w:div w:id="1971547100">
              <w:marLeft w:val="480"/>
              <w:marRight w:val="0"/>
              <w:marTop w:val="0"/>
              <w:marBottom w:val="0"/>
              <w:divBdr>
                <w:top w:val="none" w:sz="0" w:space="0" w:color="auto"/>
                <w:left w:val="none" w:sz="0" w:space="0" w:color="auto"/>
                <w:bottom w:val="none" w:sz="0" w:space="0" w:color="auto"/>
                <w:right w:val="none" w:sz="0" w:space="0" w:color="auto"/>
              </w:divBdr>
            </w:div>
            <w:div w:id="176047595">
              <w:marLeft w:val="480"/>
              <w:marRight w:val="0"/>
              <w:marTop w:val="0"/>
              <w:marBottom w:val="0"/>
              <w:divBdr>
                <w:top w:val="none" w:sz="0" w:space="0" w:color="auto"/>
                <w:left w:val="none" w:sz="0" w:space="0" w:color="auto"/>
                <w:bottom w:val="none" w:sz="0" w:space="0" w:color="auto"/>
                <w:right w:val="none" w:sz="0" w:space="0" w:color="auto"/>
              </w:divBdr>
            </w:div>
            <w:div w:id="915438628">
              <w:marLeft w:val="480"/>
              <w:marRight w:val="0"/>
              <w:marTop w:val="0"/>
              <w:marBottom w:val="0"/>
              <w:divBdr>
                <w:top w:val="none" w:sz="0" w:space="0" w:color="auto"/>
                <w:left w:val="none" w:sz="0" w:space="0" w:color="auto"/>
                <w:bottom w:val="none" w:sz="0" w:space="0" w:color="auto"/>
                <w:right w:val="none" w:sz="0" w:space="0" w:color="auto"/>
              </w:divBdr>
            </w:div>
            <w:div w:id="49233277">
              <w:marLeft w:val="480"/>
              <w:marRight w:val="0"/>
              <w:marTop w:val="0"/>
              <w:marBottom w:val="0"/>
              <w:divBdr>
                <w:top w:val="none" w:sz="0" w:space="0" w:color="auto"/>
                <w:left w:val="none" w:sz="0" w:space="0" w:color="auto"/>
                <w:bottom w:val="none" w:sz="0" w:space="0" w:color="auto"/>
                <w:right w:val="none" w:sz="0" w:space="0" w:color="auto"/>
              </w:divBdr>
            </w:div>
            <w:div w:id="1174996410">
              <w:marLeft w:val="480"/>
              <w:marRight w:val="0"/>
              <w:marTop w:val="0"/>
              <w:marBottom w:val="0"/>
              <w:divBdr>
                <w:top w:val="none" w:sz="0" w:space="0" w:color="auto"/>
                <w:left w:val="none" w:sz="0" w:space="0" w:color="auto"/>
                <w:bottom w:val="none" w:sz="0" w:space="0" w:color="auto"/>
                <w:right w:val="none" w:sz="0" w:space="0" w:color="auto"/>
              </w:divBdr>
            </w:div>
            <w:div w:id="893472120">
              <w:marLeft w:val="480"/>
              <w:marRight w:val="0"/>
              <w:marTop w:val="0"/>
              <w:marBottom w:val="0"/>
              <w:divBdr>
                <w:top w:val="none" w:sz="0" w:space="0" w:color="auto"/>
                <w:left w:val="none" w:sz="0" w:space="0" w:color="auto"/>
                <w:bottom w:val="none" w:sz="0" w:space="0" w:color="auto"/>
                <w:right w:val="none" w:sz="0" w:space="0" w:color="auto"/>
              </w:divBdr>
            </w:div>
            <w:div w:id="1703705259">
              <w:marLeft w:val="480"/>
              <w:marRight w:val="0"/>
              <w:marTop w:val="0"/>
              <w:marBottom w:val="0"/>
              <w:divBdr>
                <w:top w:val="none" w:sz="0" w:space="0" w:color="auto"/>
                <w:left w:val="none" w:sz="0" w:space="0" w:color="auto"/>
                <w:bottom w:val="none" w:sz="0" w:space="0" w:color="auto"/>
                <w:right w:val="none" w:sz="0" w:space="0" w:color="auto"/>
              </w:divBdr>
            </w:div>
            <w:div w:id="1842356416">
              <w:marLeft w:val="480"/>
              <w:marRight w:val="0"/>
              <w:marTop w:val="0"/>
              <w:marBottom w:val="0"/>
              <w:divBdr>
                <w:top w:val="none" w:sz="0" w:space="0" w:color="auto"/>
                <w:left w:val="none" w:sz="0" w:space="0" w:color="auto"/>
                <w:bottom w:val="none" w:sz="0" w:space="0" w:color="auto"/>
                <w:right w:val="none" w:sz="0" w:space="0" w:color="auto"/>
              </w:divBdr>
            </w:div>
            <w:div w:id="2018802928">
              <w:marLeft w:val="480"/>
              <w:marRight w:val="0"/>
              <w:marTop w:val="0"/>
              <w:marBottom w:val="0"/>
              <w:divBdr>
                <w:top w:val="none" w:sz="0" w:space="0" w:color="auto"/>
                <w:left w:val="none" w:sz="0" w:space="0" w:color="auto"/>
                <w:bottom w:val="none" w:sz="0" w:space="0" w:color="auto"/>
                <w:right w:val="none" w:sz="0" w:space="0" w:color="auto"/>
              </w:divBdr>
            </w:div>
            <w:div w:id="966006526">
              <w:marLeft w:val="480"/>
              <w:marRight w:val="0"/>
              <w:marTop w:val="0"/>
              <w:marBottom w:val="0"/>
              <w:divBdr>
                <w:top w:val="none" w:sz="0" w:space="0" w:color="auto"/>
                <w:left w:val="none" w:sz="0" w:space="0" w:color="auto"/>
                <w:bottom w:val="none" w:sz="0" w:space="0" w:color="auto"/>
                <w:right w:val="none" w:sz="0" w:space="0" w:color="auto"/>
              </w:divBdr>
            </w:div>
            <w:div w:id="1239096348">
              <w:marLeft w:val="480"/>
              <w:marRight w:val="0"/>
              <w:marTop w:val="0"/>
              <w:marBottom w:val="0"/>
              <w:divBdr>
                <w:top w:val="none" w:sz="0" w:space="0" w:color="auto"/>
                <w:left w:val="none" w:sz="0" w:space="0" w:color="auto"/>
                <w:bottom w:val="none" w:sz="0" w:space="0" w:color="auto"/>
                <w:right w:val="none" w:sz="0" w:space="0" w:color="auto"/>
              </w:divBdr>
            </w:div>
            <w:div w:id="547498834">
              <w:marLeft w:val="480"/>
              <w:marRight w:val="0"/>
              <w:marTop w:val="0"/>
              <w:marBottom w:val="0"/>
              <w:divBdr>
                <w:top w:val="none" w:sz="0" w:space="0" w:color="auto"/>
                <w:left w:val="none" w:sz="0" w:space="0" w:color="auto"/>
                <w:bottom w:val="none" w:sz="0" w:space="0" w:color="auto"/>
                <w:right w:val="none" w:sz="0" w:space="0" w:color="auto"/>
              </w:divBdr>
            </w:div>
            <w:div w:id="465779714">
              <w:marLeft w:val="480"/>
              <w:marRight w:val="0"/>
              <w:marTop w:val="0"/>
              <w:marBottom w:val="0"/>
              <w:divBdr>
                <w:top w:val="none" w:sz="0" w:space="0" w:color="auto"/>
                <w:left w:val="none" w:sz="0" w:space="0" w:color="auto"/>
                <w:bottom w:val="none" w:sz="0" w:space="0" w:color="auto"/>
                <w:right w:val="none" w:sz="0" w:space="0" w:color="auto"/>
              </w:divBdr>
            </w:div>
            <w:div w:id="1041398690">
              <w:marLeft w:val="480"/>
              <w:marRight w:val="0"/>
              <w:marTop w:val="0"/>
              <w:marBottom w:val="0"/>
              <w:divBdr>
                <w:top w:val="none" w:sz="0" w:space="0" w:color="auto"/>
                <w:left w:val="none" w:sz="0" w:space="0" w:color="auto"/>
                <w:bottom w:val="none" w:sz="0" w:space="0" w:color="auto"/>
                <w:right w:val="none" w:sz="0" w:space="0" w:color="auto"/>
              </w:divBdr>
            </w:div>
            <w:div w:id="889078263">
              <w:marLeft w:val="480"/>
              <w:marRight w:val="0"/>
              <w:marTop w:val="0"/>
              <w:marBottom w:val="0"/>
              <w:divBdr>
                <w:top w:val="none" w:sz="0" w:space="0" w:color="auto"/>
                <w:left w:val="none" w:sz="0" w:space="0" w:color="auto"/>
                <w:bottom w:val="none" w:sz="0" w:space="0" w:color="auto"/>
                <w:right w:val="none" w:sz="0" w:space="0" w:color="auto"/>
              </w:divBdr>
            </w:div>
            <w:div w:id="1625577341">
              <w:marLeft w:val="480"/>
              <w:marRight w:val="0"/>
              <w:marTop w:val="0"/>
              <w:marBottom w:val="0"/>
              <w:divBdr>
                <w:top w:val="none" w:sz="0" w:space="0" w:color="auto"/>
                <w:left w:val="none" w:sz="0" w:space="0" w:color="auto"/>
                <w:bottom w:val="none" w:sz="0" w:space="0" w:color="auto"/>
                <w:right w:val="none" w:sz="0" w:space="0" w:color="auto"/>
              </w:divBdr>
            </w:div>
            <w:div w:id="2032102521">
              <w:marLeft w:val="480"/>
              <w:marRight w:val="0"/>
              <w:marTop w:val="0"/>
              <w:marBottom w:val="0"/>
              <w:divBdr>
                <w:top w:val="none" w:sz="0" w:space="0" w:color="auto"/>
                <w:left w:val="none" w:sz="0" w:space="0" w:color="auto"/>
                <w:bottom w:val="none" w:sz="0" w:space="0" w:color="auto"/>
                <w:right w:val="none" w:sz="0" w:space="0" w:color="auto"/>
              </w:divBdr>
            </w:div>
            <w:div w:id="105582669">
              <w:marLeft w:val="480"/>
              <w:marRight w:val="0"/>
              <w:marTop w:val="0"/>
              <w:marBottom w:val="0"/>
              <w:divBdr>
                <w:top w:val="none" w:sz="0" w:space="0" w:color="auto"/>
                <w:left w:val="none" w:sz="0" w:space="0" w:color="auto"/>
                <w:bottom w:val="none" w:sz="0" w:space="0" w:color="auto"/>
                <w:right w:val="none" w:sz="0" w:space="0" w:color="auto"/>
              </w:divBdr>
            </w:div>
            <w:div w:id="933127988">
              <w:marLeft w:val="480"/>
              <w:marRight w:val="0"/>
              <w:marTop w:val="0"/>
              <w:marBottom w:val="0"/>
              <w:divBdr>
                <w:top w:val="none" w:sz="0" w:space="0" w:color="auto"/>
                <w:left w:val="none" w:sz="0" w:space="0" w:color="auto"/>
                <w:bottom w:val="none" w:sz="0" w:space="0" w:color="auto"/>
                <w:right w:val="none" w:sz="0" w:space="0" w:color="auto"/>
              </w:divBdr>
            </w:div>
            <w:div w:id="642269235">
              <w:marLeft w:val="480"/>
              <w:marRight w:val="0"/>
              <w:marTop w:val="0"/>
              <w:marBottom w:val="0"/>
              <w:divBdr>
                <w:top w:val="none" w:sz="0" w:space="0" w:color="auto"/>
                <w:left w:val="none" w:sz="0" w:space="0" w:color="auto"/>
                <w:bottom w:val="none" w:sz="0" w:space="0" w:color="auto"/>
                <w:right w:val="none" w:sz="0" w:space="0" w:color="auto"/>
              </w:divBdr>
            </w:div>
            <w:div w:id="977147194">
              <w:marLeft w:val="480"/>
              <w:marRight w:val="0"/>
              <w:marTop w:val="0"/>
              <w:marBottom w:val="0"/>
              <w:divBdr>
                <w:top w:val="none" w:sz="0" w:space="0" w:color="auto"/>
                <w:left w:val="none" w:sz="0" w:space="0" w:color="auto"/>
                <w:bottom w:val="none" w:sz="0" w:space="0" w:color="auto"/>
                <w:right w:val="none" w:sz="0" w:space="0" w:color="auto"/>
              </w:divBdr>
            </w:div>
            <w:div w:id="1369259330">
              <w:marLeft w:val="480"/>
              <w:marRight w:val="0"/>
              <w:marTop w:val="0"/>
              <w:marBottom w:val="0"/>
              <w:divBdr>
                <w:top w:val="none" w:sz="0" w:space="0" w:color="auto"/>
                <w:left w:val="none" w:sz="0" w:space="0" w:color="auto"/>
                <w:bottom w:val="none" w:sz="0" w:space="0" w:color="auto"/>
                <w:right w:val="none" w:sz="0" w:space="0" w:color="auto"/>
              </w:divBdr>
            </w:div>
            <w:div w:id="1725594043">
              <w:marLeft w:val="480"/>
              <w:marRight w:val="0"/>
              <w:marTop w:val="0"/>
              <w:marBottom w:val="0"/>
              <w:divBdr>
                <w:top w:val="none" w:sz="0" w:space="0" w:color="auto"/>
                <w:left w:val="none" w:sz="0" w:space="0" w:color="auto"/>
                <w:bottom w:val="none" w:sz="0" w:space="0" w:color="auto"/>
                <w:right w:val="none" w:sz="0" w:space="0" w:color="auto"/>
              </w:divBdr>
            </w:div>
            <w:div w:id="1073626012">
              <w:marLeft w:val="480"/>
              <w:marRight w:val="0"/>
              <w:marTop w:val="0"/>
              <w:marBottom w:val="0"/>
              <w:divBdr>
                <w:top w:val="none" w:sz="0" w:space="0" w:color="auto"/>
                <w:left w:val="none" w:sz="0" w:space="0" w:color="auto"/>
                <w:bottom w:val="none" w:sz="0" w:space="0" w:color="auto"/>
                <w:right w:val="none" w:sz="0" w:space="0" w:color="auto"/>
              </w:divBdr>
            </w:div>
            <w:div w:id="1034234642">
              <w:marLeft w:val="480"/>
              <w:marRight w:val="0"/>
              <w:marTop w:val="0"/>
              <w:marBottom w:val="0"/>
              <w:divBdr>
                <w:top w:val="none" w:sz="0" w:space="0" w:color="auto"/>
                <w:left w:val="none" w:sz="0" w:space="0" w:color="auto"/>
                <w:bottom w:val="none" w:sz="0" w:space="0" w:color="auto"/>
                <w:right w:val="none" w:sz="0" w:space="0" w:color="auto"/>
              </w:divBdr>
            </w:div>
            <w:div w:id="910503423">
              <w:marLeft w:val="480"/>
              <w:marRight w:val="0"/>
              <w:marTop w:val="0"/>
              <w:marBottom w:val="0"/>
              <w:divBdr>
                <w:top w:val="none" w:sz="0" w:space="0" w:color="auto"/>
                <w:left w:val="none" w:sz="0" w:space="0" w:color="auto"/>
                <w:bottom w:val="none" w:sz="0" w:space="0" w:color="auto"/>
                <w:right w:val="none" w:sz="0" w:space="0" w:color="auto"/>
              </w:divBdr>
            </w:div>
            <w:div w:id="1580484162">
              <w:marLeft w:val="480"/>
              <w:marRight w:val="0"/>
              <w:marTop w:val="0"/>
              <w:marBottom w:val="0"/>
              <w:divBdr>
                <w:top w:val="none" w:sz="0" w:space="0" w:color="auto"/>
                <w:left w:val="none" w:sz="0" w:space="0" w:color="auto"/>
                <w:bottom w:val="none" w:sz="0" w:space="0" w:color="auto"/>
                <w:right w:val="none" w:sz="0" w:space="0" w:color="auto"/>
              </w:divBdr>
            </w:div>
            <w:div w:id="1518809439">
              <w:marLeft w:val="480"/>
              <w:marRight w:val="0"/>
              <w:marTop w:val="0"/>
              <w:marBottom w:val="0"/>
              <w:divBdr>
                <w:top w:val="none" w:sz="0" w:space="0" w:color="auto"/>
                <w:left w:val="none" w:sz="0" w:space="0" w:color="auto"/>
                <w:bottom w:val="none" w:sz="0" w:space="0" w:color="auto"/>
                <w:right w:val="none" w:sz="0" w:space="0" w:color="auto"/>
              </w:divBdr>
            </w:div>
            <w:div w:id="699011925">
              <w:marLeft w:val="480"/>
              <w:marRight w:val="0"/>
              <w:marTop w:val="0"/>
              <w:marBottom w:val="0"/>
              <w:divBdr>
                <w:top w:val="none" w:sz="0" w:space="0" w:color="auto"/>
                <w:left w:val="none" w:sz="0" w:space="0" w:color="auto"/>
                <w:bottom w:val="none" w:sz="0" w:space="0" w:color="auto"/>
                <w:right w:val="none" w:sz="0" w:space="0" w:color="auto"/>
              </w:divBdr>
            </w:div>
            <w:div w:id="684747616">
              <w:marLeft w:val="480"/>
              <w:marRight w:val="0"/>
              <w:marTop w:val="0"/>
              <w:marBottom w:val="0"/>
              <w:divBdr>
                <w:top w:val="none" w:sz="0" w:space="0" w:color="auto"/>
                <w:left w:val="none" w:sz="0" w:space="0" w:color="auto"/>
                <w:bottom w:val="none" w:sz="0" w:space="0" w:color="auto"/>
                <w:right w:val="none" w:sz="0" w:space="0" w:color="auto"/>
              </w:divBdr>
            </w:div>
            <w:div w:id="685325248">
              <w:marLeft w:val="480"/>
              <w:marRight w:val="0"/>
              <w:marTop w:val="0"/>
              <w:marBottom w:val="0"/>
              <w:divBdr>
                <w:top w:val="none" w:sz="0" w:space="0" w:color="auto"/>
                <w:left w:val="none" w:sz="0" w:space="0" w:color="auto"/>
                <w:bottom w:val="none" w:sz="0" w:space="0" w:color="auto"/>
                <w:right w:val="none" w:sz="0" w:space="0" w:color="auto"/>
              </w:divBdr>
            </w:div>
            <w:div w:id="1805737951">
              <w:marLeft w:val="480"/>
              <w:marRight w:val="0"/>
              <w:marTop w:val="0"/>
              <w:marBottom w:val="0"/>
              <w:divBdr>
                <w:top w:val="none" w:sz="0" w:space="0" w:color="auto"/>
                <w:left w:val="none" w:sz="0" w:space="0" w:color="auto"/>
                <w:bottom w:val="none" w:sz="0" w:space="0" w:color="auto"/>
                <w:right w:val="none" w:sz="0" w:space="0" w:color="auto"/>
              </w:divBdr>
            </w:div>
            <w:div w:id="739908417">
              <w:marLeft w:val="480"/>
              <w:marRight w:val="0"/>
              <w:marTop w:val="0"/>
              <w:marBottom w:val="0"/>
              <w:divBdr>
                <w:top w:val="none" w:sz="0" w:space="0" w:color="auto"/>
                <w:left w:val="none" w:sz="0" w:space="0" w:color="auto"/>
                <w:bottom w:val="none" w:sz="0" w:space="0" w:color="auto"/>
                <w:right w:val="none" w:sz="0" w:space="0" w:color="auto"/>
              </w:divBdr>
            </w:div>
            <w:div w:id="91826119">
              <w:marLeft w:val="480"/>
              <w:marRight w:val="0"/>
              <w:marTop w:val="0"/>
              <w:marBottom w:val="0"/>
              <w:divBdr>
                <w:top w:val="none" w:sz="0" w:space="0" w:color="auto"/>
                <w:left w:val="none" w:sz="0" w:space="0" w:color="auto"/>
                <w:bottom w:val="none" w:sz="0" w:space="0" w:color="auto"/>
                <w:right w:val="none" w:sz="0" w:space="0" w:color="auto"/>
              </w:divBdr>
            </w:div>
            <w:div w:id="1446921154">
              <w:marLeft w:val="480"/>
              <w:marRight w:val="0"/>
              <w:marTop w:val="0"/>
              <w:marBottom w:val="0"/>
              <w:divBdr>
                <w:top w:val="none" w:sz="0" w:space="0" w:color="auto"/>
                <w:left w:val="none" w:sz="0" w:space="0" w:color="auto"/>
                <w:bottom w:val="none" w:sz="0" w:space="0" w:color="auto"/>
                <w:right w:val="none" w:sz="0" w:space="0" w:color="auto"/>
              </w:divBdr>
            </w:div>
            <w:div w:id="1313146247">
              <w:marLeft w:val="480"/>
              <w:marRight w:val="0"/>
              <w:marTop w:val="0"/>
              <w:marBottom w:val="0"/>
              <w:divBdr>
                <w:top w:val="none" w:sz="0" w:space="0" w:color="auto"/>
                <w:left w:val="none" w:sz="0" w:space="0" w:color="auto"/>
                <w:bottom w:val="none" w:sz="0" w:space="0" w:color="auto"/>
                <w:right w:val="none" w:sz="0" w:space="0" w:color="auto"/>
              </w:divBdr>
            </w:div>
            <w:div w:id="2010786553">
              <w:marLeft w:val="480"/>
              <w:marRight w:val="0"/>
              <w:marTop w:val="0"/>
              <w:marBottom w:val="0"/>
              <w:divBdr>
                <w:top w:val="none" w:sz="0" w:space="0" w:color="auto"/>
                <w:left w:val="none" w:sz="0" w:space="0" w:color="auto"/>
                <w:bottom w:val="none" w:sz="0" w:space="0" w:color="auto"/>
                <w:right w:val="none" w:sz="0" w:space="0" w:color="auto"/>
              </w:divBdr>
            </w:div>
            <w:div w:id="2033340022">
              <w:marLeft w:val="480"/>
              <w:marRight w:val="0"/>
              <w:marTop w:val="0"/>
              <w:marBottom w:val="0"/>
              <w:divBdr>
                <w:top w:val="none" w:sz="0" w:space="0" w:color="auto"/>
                <w:left w:val="none" w:sz="0" w:space="0" w:color="auto"/>
                <w:bottom w:val="none" w:sz="0" w:space="0" w:color="auto"/>
                <w:right w:val="none" w:sz="0" w:space="0" w:color="auto"/>
              </w:divBdr>
            </w:div>
            <w:div w:id="981738288">
              <w:marLeft w:val="480"/>
              <w:marRight w:val="0"/>
              <w:marTop w:val="0"/>
              <w:marBottom w:val="0"/>
              <w:divBdr>
                <w:top w:val="none" w:sz="0" w:space="0" w:color="auto"/>
                <w:left w:val="none" w:sz="0" w:space="0" w:color="auto"/>
                <w:bottom w:val="none" w:sz="0" w:space="0" w:color="auto"/>
                <w:right w:val="none" w:sz="0" w:space="0" w:color="auto"/>
              </w:divBdr>
            </w:div>
            <w:div w:id="486216144">
              <w:marLeft w:val="480"/>
              <w:marRight w:val="0"/>
              <w:marTop w:val="0"/>
              <w:marBottom w:val="0"/>
              <w:divBdr>
                <w:top w:val="none" w:sz="0" w:space="0" w:color="auto"/>
                <w:left w:val="none" w:sz="0" w:space="0" w:color="auto"/>
                <w:bottom w:val="none" w:sz="0" w:space="0" w:color="auto"/>
                <w:right w:val="none" w:sz="0" w:space="0" w:color="auto"/>
              </w:divBdr>
            </w:div>
            <w:div w:id="2124761862">
              <w:marLeft w:val="480"/>
              <w:marRight w:val="0"/>
              <w:marTop w:val="0"/>
              <w:marBottom w:val="0"/>
              <w:divBdr>
                <w:top w:val="none" w:sz="0" w:space="0" w:color="auto"/>
                <w:left w:val="none" w:sz="0" w:space="0" w:color="auto"/>
                <w:bottom w:val="none" w:sz="0" w:space="0" w:color="auto"/>
                <w:right w:val="none" w:sz="0" w:space="0" w:color="auto"/>
              </w:divBdr>
            </w:div>
            <w:div w:id="2144689088">
              <w:marLeft w:val="480"/>
              <w:marRight w:val="0"/>
              <w:marTop w:val="0"/>
              <w:marBottom w:val="0"/>
              <w:divBdr>
                <w:top w:val="none" w:sz="0" w:space="0" w:color="auto"/>
                <w:left w:val="none" w:sz="0" w:space="0" w:color="auto"/>
                <w:bottom w:val="none" w:sz="0" w:space="0" w:color="auto"/>
                <w:right w:val="none" w:sz="0" w:space="0" w:color="auto"/>
              </w:divBdr>
            </w:div>
            <w:div w:id="346638439">
              <w:marLeft w:val="480"/>
              <w:marRight w:val="0"/>
              <w:marTop w:val="0"/>
              <w:marBottom w:val="0"/>
              <w:divBdr>
                <w:top w:val="none" w:sz="0" w:space="0" w:color="auto"/>
                <w:left w:val="none" w:sz="0" w:space="0" w:color="auto"/>
                <w:bottom w:val="none" w:sz="0" w:space="0" w:color="auto"/>
                <w:right w:val="none" w:sz="0" w:space="0" w:color="auto"/>
              </w:divBdr>
            </w:div>
            <w:div w:id="1516729805">
              <w:marLeft w:val="480"/>
              <w:marRight w:val="0"/>
              <w:marTop w:val="0"/>
              <w:marBottom w:val="0"/>
              <w:divBdr>
                <w:top w:val="none" w:sz="0" w:space="0" w:color="auto"/>
                <w:left w:val="none" w:sz="0" w:space="0" w:color="auto"/>
                <w:bottom w:val="none" w:sz="0" w:space="0" w:color="auto"/>
                <w:right w:val="none" w:sz="0" w:space="0" w:color="auto"/>
              </w:divBdr>
            </w:div>
            <w:div w:id="2020697744">
              <w:marLeft w:val="480"/>
              <w:marRight w:val="0"/>
              <w:marTop w:val="0"/>
              <w:marBottom w:val="0"/>
              <w:divBdr>
                <w:top w:val="none" w:sz="0" w:space="0" w:color="auto"/>
                <w:left w:val="none" w:sz="0" w:space="0" w:color="auto"/>
                <w:bottom w:val="none" w:sz="0" w:space="0" w:color="auto"/>
                <w:right w:val="none" w:sz="0" w:space="0" w:color="auto"/>
              </w:divBdr>
            </w:div>
            <w:div w:id="2114786539">
              <w:marLeft w:val="480"/>
              <w:marRight w:val="0"/>
              <w:marTop w:val="0"/>
              <w:marBottom w:val="0"/>
              <w:divBdr>
                <w:top w:val="none" w:sz="0" w:space="0" w:color="auto"/>
                <w:left w:val="none" w:sz="0" w:space="0" w:color="auto"/>
                <w:bottom w:val="none" w:sz="0" w:space="0" w:color="auto"/>
                <w:right w:val="none" w:sz="0" w:space="0" w:color="auto"/>
              </w:divBdr>
            </w:div>
            <w:div w:id="1592816822">
              <w:marLeft w:val="480"/>
              <w:marRight w:val="0"/>
              <w:marTop w:val="0"/>
              <w:marBottom w:val="0"/>
              <w:divBdr>
                <w:top w:val="none" w:sz="0" w:space="0" w:color="auto"/>
                <w:left w:val="none" w:sz="0" w:space="0" w:color="auto"/>
                <w:bottom w:val="none" w:sz="0" w:space="0" w:color="auto"/>
                <w:right w:val="none" w:sz="0" w:space="0" w:color="auto"/>
              </w:divBdr>
            </w:div>
            <w:div w:id="1094860190">
              <w:marLeft w:val="480"/>
              <w:marRight w:val="0"/>
              <w:marTop w:val="0"/>
              <w:marBottom w:val="0"/>
              <w:divBdr>
                <w:top w:val="none" w:sz="0" w:space="0" w:color="auto"/>
                <w:left w:val="none" w:sz="0" w:space="0" w:color="auto"/>
                <w:bottom w:val="none" w:sz="0" w:space="0" w:color="auto"/>
                <w:right w:val="none" w:sz="0" w:space="0" w:color="auto"/>
              </w:divBdr>
            </w:div>
            <w:div w:id="1080445353">
              <w:marLeft w:val="480"/>
              <w:marRight w:val="0"/>
              <w:marTop w:val="0"/>
              <w:marBottom w:val="0"/>
              <w:divBdr>
                <w:top w:val="none" w:sz="0" w:space="0" w:color="auto"/>
                <w:left w:val="none" w:sz="0" w:space="0" w:color="auto"/>
                <w:bottom w:val="none" w:sz="0" w:space="0" w:color="auto"/>
                <w:right w:val="none" w:sz="0" w:space="0" w:color="auto"/>
              </w:divBdr>
            </w:div>
            <w:div w:id="1996685333">
              <w:marLeft w:val="480"/>
              <w:marRight w:val="0"/>
              <w:marTop w:val="0"/>
              <w:marBottom w:val="0"/>
              <w:divBdr>
                <w:top w:val="none" w:sz="0" w:space="0" w:color="auto"/>
                <w:left w:val="none" w:sz="0" w:space="0" w:color="auto"/>
                <w:bottom w:val="none" w:sz="0" w:space="0" w:color="auto"/>
                <w:right w:val="none" w:sz="0" w:space="0" w:color="auto"/>
              </w:divBdr>
            </w:div>
            <w:div w:id="1174223195">
              <w:marLeft w:val="480"/>
              <w:marRight w:val="0"/>
              <w:marTop w:val="0"/>
              <w:marBottom w:val="0"/>
              <w:divBdr>
                <w:top w:val="none" w:sz="0" w:space="0" w:color="auto"/>
                <w:left w:val="none" w:sz="0" w:space="0" w:color="auto"/>
                <w:bottom w:val="none" w:sz="0" w:space="0" w:color="auto"/>
                <w:right w:val="none" w:sz="0" w:space="0" w:color="auto"/>
              </w:divBdr>
            </w:div>
            <w:div w:id="1453279525">
              <w:marLeft w:val="480"/>
              <w:marRight w:val="0"/>
              <w:marTop w:val="0"/>
              <w:marBottom w:val="0"/>
              <w:divBdr>
                <w:top w:val="none" w:sz="0" w:space="0" w:color="auto"/>
                <w:left w:val="none" w:sz="0" w:space="0" w:color="auto"/>
                <w:bottom w:val="none" w:sz="0" w:space="0" w:color="auto"/>
                <w:right w:val="none" w:sz="0" w:space="0" w:color="auto"/>
              </w:divBdr>
            </w:div>
            <w:div w:id="1251307089">
              <w:marLeft w:val="480"/>
              <w:marRight w:val="0"/>
              <w:marTop w:val="0"/>
              <w:marBottom w:val="0"/>
              <w:divBdr>
                <w:top w:val="none" w:sz="0" w:space="0" w:color="auto"/>
                <w:left w:val="none" w:sz="0" w:space="0" w:color="auto"/>
                <w:bottom w:val="none" w:sz="0" w:space="0" w:color="auto"/>
                <w:right w:val="none" w:sz="0" w:space="0" w:color="auto"/>
              </w:divBdr>
            </w:div>
            <w:div w:id="1235696972">
              <w:marLeft w:val="480"/>
              <w:marRight w:val="0"/>
              <w:marTop w:val="0"/>
              <w:marBottom w:val="0"/>
              <w:divBdr>
                <w:top w:val="none" w:sz="0" w:space="0" w:color="auto"/>
                <w:left w:val="none" w:sz="0" w:space="0" w:color="auto"/>
                <w:bottom w:val="none" w:sz="0" w:space="0" w:color="auto"/>
                <w:right w:val="none" w:sz="0" w:space="0" w:color="auto"/>
              </w:divBdr>
            </w:div>
            <w:div w:id="445927238">
              <w:marLeft w:val="480"/>
              <w:marRight w:val="0"/>
              <w:marTop w:val="0"/>
              <w:marBottom w:val="0"/>
              <w:divBdr>
                <w:top w:val="none" w:sz="0" w:space="0" w:color="auto"/>
                <w:left w:val="none" w:sz="0" w:space="0" w:color="auto"/>
                <w:bottom w:val="none" w:sz="0" w:space="0" w:color="auto"/>
                <w:right w:val="none" w:sz="0" w:space="0" w:color="auto"/>
              </w:divBdr>
            </w:div>
            <w:div w:id="333269048">
              <w:marLeft w:val="480"/>
              <w:marRight w:val="0"/>
              <w:marTop w:val="0"/>
              <w:marBottom w:val="0"/>
              <w:divBdr>
                <w:top w:val="none" w:sz="0" w:space="0" w:color="auto"/>
                <w:left w:val="none" w:sz="0" w:space="0" w:color="auto"/>
                <w:bottom w:val="none" w:sz="0" w:space="0" w:color="auto"/>
                <w:right w:val="none" w:sz="0" w:space="0" w:color="auto"/>
              </w:divBdr>
            </w:div>
            <w:div w:id="2090030258">
              <w:marLeft w:val="480"/>
              <w:marRight w:val="0"/>
              <w:marTop w:val="0"/>
              <w:marBottom w:val="0"/>
              <w:divBdr>
                <w:top w:val="none" w:sz="0" w:space="0" w:color="auto"/>
                <w:left w:val="none" w:sz="0" w:space="0" w:color="auto"/>
                <w:bottom w:val="none" w:sz="0" w:space="0" w:color="auto"/>
                <w:right w:val="none" w:sz="0" w:space="0" w:color="auto"/>
              </w:divBdr>
            </w:div>
            <w:div w:id="819200114">
              <w:marLeft w:val="480"/>
              <w:marRight w:val="0"/>
              <w:marTop w:val="0"/>
              <w:marBottom w:val="0"/>
              <w:divBdr>
                <w:top w:val="none" w:sz="0" w:space="0" w:color="auto"/>
                <w:left w:val="none" w:sz="0" w:space="0" w:color="auto"/>
                <w:bottom w:val="none" w:sz="0" w:space="0" w:color="auto"/>
                <w:right w:val="none" w:sz="0" w:space="0" w:color="auto"/>
              </w:divBdr>
            </w:div>
            <w:div w:id="1160462758">
              <w:marLeft w:val="480"/>
              <w:marRight w:val="0"/>
              <w:marTop w:val="0"/>
              <w:marBottom w:val="0"/>
              <w:divBdr>
                <w:top w:val="none" w:sz="0" w:space="0" w:color="auto"/>
                <w:left w:val="none" w:sz="0" w:space="0" w:color="auto"/>
                <w:bottom w:val="none" w:sz="0" w:space="0" w:color="auto"/>
                <w:right w:val="none" w:sz="0" w:space="0" w:color="auto"/>
              </w:divBdr>
            </w:div>
            <w:div w:id="845554302">
              <w:marLeft w:val="480"/>
              <w:marRight w:val="0"/>
              <w:marTop w:val="0"/>
              <w:marBottom w:val="0"/>
              <w:divBdr>
                <w:top w:val="none" w:sz="0" w:space="0" w:color="auto"/>
                <w:left w:val="none" w:sz="0" w:space="0" w:color="auto"/>
                <w:bottom w:val="none" w:sz="0" w:space="0" w:color="auto"/>
                <w:right w:val="none" w:sz="0" w:space="0" w:color="auto"/>
              </w:divBdr>
            </w:div>
            <w:div w:id="1399356768">
              <w:marLeft w:val="480"/>
              <w:marRight w:val="0"/>
              <w:marTop w:val="0"/>
              <w:marBottom w:val="0"/>
              <w:divBdr>
                <w:top w:val="none" w:sz="0" w:space="0" w:color="auto"/>
                <w:left w:val="none" w:sz="0" w:space="0" w:color="auto"/>
                <w:bottom w:val="none" w:sz="0" w:space="0" w:color="auto"/>
                <w:right w:val="none" w:sz="0" w:space="0" w:color="auto"/>
              </w:divBdr>
            </w:div>
            <w:div w:id="656500388">
              <w:marLeft w:val="480"/>
              <w:marRight w:val="0"/>
              <w:marTop w:val="0"/>
              <w:marBottom w:val="0"/>
              <w:divBdr>
                <w:top w:val="none" w:sz="0" w:space="0" w:color="auto"/>
                <w:left w:val="none" w:sz="0" w:space="0" w:color="auto"/>
                <w:bottom w:val="none" w:sz="0" w:space="0" w:color="auto"/>
                <w:right w:val="none" w:sz="0" w:space="0" w:color="auto"/>
              </w:divBdr>
            </w:div>
            <w:div w:id="1738823552">
              <w:marLeft w:val="480"/>
              <w:marRight w:val="0"/>
              <w:marTop w:val="0"/>
              <w:marBottom w:val="0"/>
              <w:divBdr>
                <w:top w:val="none" w:sz="0" w:space="0" w:color="auto"/>
                <w:left w:val="none" w:sz="0" w:space="0" w:color="auto"/>
                <w:bottom w:val="none" w:sz="0" w:space="0" w:color="auto"/>
                <w:right w:val="none" w:sz="0" w:space="0" w:color="auto"/>
              </w:divBdr>
            </w:div>
            <w:div w:id="1236932709">
              <w:marLeft w:val="480"/>
              <w:marRight w:val="0"/>
              <w:marTop w:val="0"/>
              <w:marBottom w:val="0"/>
              <w:divBdr>
                <w:top w:val="none" w:sz="0" w:space="0" w:color="auto"/>
                <w:left w:val="none" w:sz="0" w:space="0" w:color="auto"/>
                <w:bottom w:val="none" w:sz="0" w:space="0" w:color="auto"/>
                <w:right w:val="none" w:sz="0" w:space="0" w:color="auto"/>
              </w:divBdr>
            </w:div>
            <w:div w:id="1129863631">
              <w:marLeft w:val="480"/>
              <w:marRight w:val="0"/>
              <w:marTop w:val="0"/>
              <w:marBottom w:val="0"/>
              <w:divBdr>
                <w:top w:val="none" w:sz="0" w:space="0" w:color="auto"/>
                <w:left w:val="none" w:sz="0" w:space="0" w:color="auto"/>
                <w:bottom w:val="none" w:sz="0" w:space="0" w:color="auto"/>
                <w:right w:val="none" w:sz="0" w:space="0" w:color="auto"/>
              </w:divBdr>
            </w:div>
            <w:div w:id="110512801">
              <w:marLeft w:val="480"/>
              <w:marRight w:val="0"/>
              <w:marTop w:val="0"/>
              <w:marBottom w:val="0"/>
              <w:divBdr>
                <w:top w:val="none" w:sz="0" w:space="0" w:color="auto"/>
                <w:left w:val="none" w:sz="0" w:space="0" w:color="auto"/>
                <w:bottom w:val="none" w:sz="0" w:space="0" w:color="auto"/>
                <w:right w:val="none" w:sz="0" w:space="0" w:color="auto"/>
              </w:divBdr>
            </w:div>
            <w:div w:id="1998533393">
              <w:marLeft w:val="480"/>
              <w:marRight w:val="0"/>
              <w:marTop w:val="0"/>
              <w:marBottom w:val="0"/>
              <w:divBdr>
                <w:top w:val="none" w:sz="0" w:space="0" w:color="auto"/>
                <w:left w:val="none" w:sz="0" w:space="0" w:color="auto"/>
                <w:bottom w:val="none" w:sz="0" w:space="0" w:color="auto"/>
                <w:right w:val="none" w:sz="0" w:space="0" w:color="auto"/>
              </w:divBdr>
            </w:div>
            <w:div w:id="1799184448">
              <w:marLeft w:val="480"/>
              <w:marRight w:val="0"/>
              <w:marTop w:val="0"/>
              <w:marBottom w:val="0"/>
              <w:divBdr>
                <w:top w:val="none" w:sz="0" w:space="0" w:color="auto"/>
                <w:left w:val="none" w:sz="0" w:space="0" w:color="auto"/>
                <w:bottom w:val="none" w:sz="0" w:space="0" w:color="auto"/>
                <w:right w:val="none" w:sz="0" w:space="0" w:color="auto"/>
              </w:divBdr>
            </w:div>
            <w:div w:id="1513184573">
              <w:marLeft w:val="480"/>
              <w:marRight w:val="0"/>
              <w:marTop w:val="0"/>
              <w:marBottom w:val="0"/>
              <w:divBdr>
                <w:top w:val="none" w:sz="0" w:space="0" w:color="auto"/>
                <w:left w:val="none" w:sz="0" w:space="0" w:color="auto"/>
                <w:bottom w:val="none" w:sz="0" w:space="0" w:color="auto"/>
                <w:right w:val="none" w:sz="0" w:space="0" w:color="auto"/>
              </w:divBdr>
            </w:div>
            <w:div w:id="392435970">
              <w:marLeft w:val="480"/>
              <w:marRight w:val="0"/>
              <w:marTop w:val="0"/>
              <w:marBottom w:val="0"/>
              <w:divBdr>
                <w:top w:val="none" w:sz="0" w:space="0" w:color="auto"/>
                <w:left w:val="none" w:sz="0" w:space="0" w:color="auto"/>
                <w:bottom w:val="none" w:sz="0" w:space="0" w:color="auto"/>
                <w:right w:val="none" w:sz="0" w:space="0" w:color="auto"/>
              </w:divBdr>
            </w:div>
            <w:div w:id="896553713">
              <w:marLeft w:val="480"/>
              <w:marRight w:val="0"/>
              <w:marTop w:val="0"/>
              <w:marBottom w:val="0"/>
              <w:divBdr>
                <w:top w:val="none" w:sz="0" w:space="0" w:color="auto"/>
                <w:left w:val="none" w:sz="0" w:space="0" w:color="auto"/>
                <w:bottom w:val="none" w:sz="0" w:space="0" w:color="auto"/>
                <w:right w:val="none" w:sz="0" w:space="0" w:color="auto"/>
              </w:divBdr>
            </w:div>
            <w:div w:id="2144419525">
              <w:marLeft w:val="480"/>
              <w:marRight w:val="0"/>
              <w:marTop w:val="0"/>
              <w:marBottom w:val="0"/>
              <w:divBdr>
                <w:top w:val="none" w:sz="0" w:space="0" w:color="auto"/>
                <w:left w:val="none" w:sz="0" w:space="0" w:color="auto"/>
                <w:bottom w:val="none" w:sz="0" w:space="0" w:color="auto"/>
                <w:right w:val="none" w:sz="0" w:space="0" w:color="auto"/>
              </w:divBdr>
            </w:div>
            <w:div w:id="599679158">
              <w:marLeft w:val="480"/>
              <w:marRight w:val="0"/>
              <w:marTop w:val="0"/>
              <w:marBottom w:val="0"/>
              <w:divBdr>
                <w:top w:val="none" w:sz="0" w:space="0" w:color="auto"/>
                <w:left w:val="none" w:sz="0" w:space="0" w:color="auto"/>
                <w:bottom w:val="none" w:sz="0" w:space="0" w:color="auto"/>
                <w:right w:val="none" w:sz="0" w:space="0" w:color="auto"/>
              </w:divBdr>
            </w:div>
            <w:div w:id="1225483519">
              <w:marLeft w:val="480"/>
              <w:marRight w:val="0"/>
              <w:marTop w:val="0"/>
              <w:marBottom w:val="0"/>
              <w:divBdr>
                <w:top w:val="none" w:sz="0" w:space="0" w:color="auto"/>
                <w:left w:val="none" w:sz="0" w:space="0" w:color="auto"/>
                <w:bottom w:val="none" w:sz="0" w:space="0" w:color="auto"/>
                <w:right w:val="none" w:sz="0" w:space="0" w:color="auto"/>
              </w:divBdr>
            </w:div>
            <w:div w:id="1558004852">
              <w:marLeft w:val="480"/>
              <w:marRight w:val="0"/>
              <w:marTop w:val="0"/>
              <w:marBottom w:val="0"/>
              <w:divBdr>
                <w:top w:val="none" w:sz="0" w:space="0" w:color="auto"/>
                <w:left w:val="none" w:sz="0" w:space="0" w:color="auto"/>
                <w:bottom w:val="none" w:sz="0" w:space="0" w:color="auto"/>
                <w:right w:val="none" w:sz="0" w:space="0" w:color="auto"/>
              </w:divBdr>
            </w:div>
            <w:div w:id="592084601">
              <w:marLeft w:val="480"/>
              <w:marRight w:val="0"/>
              <w:marTop w:val="0"/>
              <w:marBottom w:val="0"/>
              <w:divBdr>
                <w:top w:val="none" w:sz="0" w:space="0" w:color="auto"/>
                <w:left w:val="none" w:sz="0" w:space="0" w:color="auto"/>
                <w:bottom w:val="none" w:sz="0" w:space="0" w:color="auto"/>
                <w:right w:val="none" w:sz="0" w:space="0" w:color="auto"/>
              </w:divBdr>
            </w:div>
            <w:div w:id="1752967166">
              <w:marLeft w:val="480"/>
              <w:marRight w:val="0"/>
              <w:marTop w:val="0"/>
              <w:marBottom w:val="0"/>
              <w:divBdr>
                <w:top w:val="none" w:sz="0" w:space="0" w:color="auto"/>
                <w:left w:val="none" w:sz="0" w:space="0" w:color="auto"/>
                <w:bottom w:val="none" w:sz="0" w:space="0" w:color="auto"/>
                <w:right w:val="none" w:sz="0" w:space="0" w:color="auto"/>
              </w:divBdr>
            </w:div>
            <w:div w:id="1002591309">
              <w:marLeft w:val="480"/>
              <w:marRight w:val="0"/>
              <w:marTop w:val="0"/>
              <w:marBottom w:val="0"/>
              <w:divBdr>
                <w:top w:val="none" w:sz="0" w:space="0" w:color="auto"/>
                <w:left w:val="none" w:sz="0" w:space="0" w:color="auto"/>
                <w:bottom w:val="none" w:sz="0" w:space="0" w:color="auto"/>
                <w:right w:val="none" w:sz="0" w:space="0" w:color="auto"/>
              </w:divBdr>
            </w:div>
            <w:div w:id="165707086">
              <w:marLeft w:val="480"/>
              <w:marRight w:val="0"/>
              <w:marTop w:val="0"/>
              <w:marBottom w:val="0"/>
              <w:divBdr>
                <w:top w:val="none" w:sz="0" w:space="0" w:color="auto"/>
                <w:left w:val="none" w:sz="0" w:space="0" w:color="auto"/>
                <w:bottom w:val="none" w:sz="0" w:space="0" w:color="auto"/>
                <w:right w:val="none" w:sz="0" w:space="0" w:color="auto"/>
              </w:divBdr>
            </w:div>
            <w:div w:id="1838232955">
              <w:marLeft w:val="480"/>
              <w:marRight w:val="0"/>
              <w:marTop w:val="0"/>
              <w:marBottom w:val="0"/>
              <w:divBdr>
                <w:top w:val="none" w:sz="0" w:space="0" w:color="auto"/>
                <w:left w:val="none" w:sz="0" w:space="0" w:color="auto"/>
                <w:bottom w:val="none" w:sz="0" w:space="0" w:color="auto"/>
                <w:right w:val="none" w:sz="0" w:space="0" w:color="auto"/>
              </w:divBdr>
            </w:div>
            <w:div w:id="1561481817">
              <w:marLeft w:val="480"/>
              <w:marRight w:val="0"/>
              <w:marTop w:val="0"/>
              <w:marBottom w:val="0"/>
              <w:divBdr>
                <w:top w:val="none" w:sz="0" w:space="0" w:color="auto"/>
                <w:left w:val="none" w:sz="0" w:space="0" w:color="auto"/>
                <w:bottom w:val="none" w:sz="0" w:space="0" w:color="auto"/>
                <w:right w:val="none" w:sz="0" w:space="0" w:color="auto"/>
              </w:divBdr>
            </w:div>
            <w:div w:id="1707288943">
              <w:marLeft w:val="480"/>
              <w:marRight w:val="0"/>
              <w:marTop w:val="0"/>
              <w:marBottom w:val="0"/>
              <w:divBdr>
                <w:top w:val="none" w:sz="0" w:space="0" w:color="auto"/>
                <w:left w:val="none" w:sz="0" w:space="0" w:color="auto"/>
                <w:bottom w:val="none" w:sz="0" w:space="0" w:color="auto"/>
                <w:right w:val="none" w:sz="0" w:space="0" w:color="auto"/>
              </w:divBdr>
            </w:div>
            <w:div w:id="145587658">
              <w:marLeft w:val="480"/>
              <w:marRight w:val="0"/>
              <w:marTop w:val="0"/>
              <w:marBottom w:val="0"/>
              <w:divBdr>
                <w:top w:val="none" w:sz="0" w:space="0" w:color="auto"/>
                <w:left w:val="none" w:sz="0" w:space="0" w:color="auto"/>
                <w:bottom w:val="none" w:sz="0" w:space="0" w:color="auto"/>
                <w:right w:val="none" w:sz="0" w:space="0" w:color="auto"/>
              </w:divBdr>
            </w:div>
            <w:div w:id="1120150707">
              <w:marLeft w:val="480"/>
              <w:marRight w:val="0"/>
              <w:marTop w:val="0"/>
              <w:marBottom w:val="0"/>
              <w:divBdr>
                <w:top w:val="none" w:sz="0" w:space="0" w:color="auto"/>
                <w:left w:val="none" w:sz="0" w:space="0" w:color="auto"/>
                <w:bottom w:val="none" w:sz="0" w:space="0" w:color="auto"/>
                <w:right w:val="none" w:sz="0" w:space="0" w:color="auto"/>
              </w:divBdr>
            </w:div>
            <w:div w:id="1092700558">
              <w:marLeft w:val="480"/>
              <w:marRight w:val="0"/>
              <w:marTop w:val="0"/>
              <w:marBottom w:val="0"/>
              <w:divBdr>
                <w:top w:val="none" w:sz="0" w:space="0" w:color="auto"/>
                <w:left w:val="none" w:sz="0" w:space="0" w:color="auto"/>
                <w:bottom w:val="none" w:sz="0" w:space="0" w:color="auto"/>
                <w:right w:val="none" w:sz="0" w:space="0" w:color="auto"/>
              </w:divBdr>
            </w:div>
            <w:div w:id="1411003074">
              <w:marLeft w:val="480"/>
              <w:marRight w:val="0"/>
              <w:marTop w:val="0"/>
              <w:marBottom w:val="0"/>
              <w:divBdr>
                <w:top w:val="none" w:sz="0" w:space="0" w:color="auto"/>
                <w:left w:val="none" w:sz="0" w:space="0" w:color="auto"/>
                <w:bottom w:val="none" w:sz="0" w:space="0" w:color="auto"/>
                <w:right w:val="none" w:sz="0" w:space="0" w:color="auto"/>
              </w:divBdr>
            </w:div>
            <w:div w:id="36442905">
              <w:marLeft w:val="480"/>
              <w:marRight w:val="0"/>
              <w:marTop w:val="0"/>
              <w:marBottom w:val="0"/>
              <w:divBdr>
                <w:top w:val="none" w:sz="0" w:space="0" w:color="auto"/>
                <w:left w:val="none" w:sz="0" w:space="0" w:color="auto"/>
                <w:bottom w:val="none" w:sz="0" w:space="0" w:color="auto"/>
                <w:right w:val="none" w:sz="0" w:space="0" w:color="auto"/>
              </w:divBdr>
            </w:div>
            <w:div w:id="1945915600">
              <w:marLeft w:val="480"/>
              <w:marRight w:val="0"/>
              <w:marTop w:val="0"/>
              <w:marBottom w:val="0"/>
              <w:divBdr>
                <w:top w:val="none" w:sz="0" w:space="0" w:color="auto"/>
                <w:left w:val="none" w:sz="0" w:space="0" w:color="auto"/>
                <w:bottom w:val="none" w:sz="0" w:space="0" w:color="auto"/>
                <w:right w:val="none" w:sz="0" w:space="0" w:color="auto"/>
              </w:divBdr>
            </w:div>
            <w:div w:id="990212492">
              <w:marLeft w:val="480"/>
              <w:marRight w:val="0"/>
              <w:marTop w:val="0"/>
              <w:marBottom w:val="0"/>
              <w:divBdr>
                <w:top w:val="none" w:sz="0" w:space="0" w:color="auto"/>
                <w:left w:val="none" w:sz="0" w:space="0" w:color="auto"/>
                <w:bottom w:val="none" w:sz="0" w:space="0" w:color="auto"/>
                <w:right w:val="none" w:sz="0" w:space="0" w:color="auto"/>
              </w:divBdr>
            </w:div>
            <w:div w:id="681784501">
              <w:marLeft w:val="480"/>
              <w:marRight w:val="0"/>
              <w:marTop w:val="0"/>
              <w:marBottom w:val="0"/>
              <w:divBdr>
                <w:top w:val="none" w:sz="0" w:space="0" w:color="auto"/>
                <w:left w:val="none" w:sz="0" w:space="0" w:color="auto"/>
                <w:bottom w:val="none" w:sz="0" w:space="0" w:color="auto"/>
                <w:right w:val="none" w:sz="0" w:space="0" w:color="auto"/>
              </w:divBdr>
            </w:div>
            <w:div w:id="47729571">
              <w:marLeft w:val="480"/>
              <w:marRight w:val="0"/>
              <w:marTop w:val="0"/>
              <w:marBottom w:val="0"/>
              <w:divBdr>
                <w:top w:val="none" w:sz="0" w:space="0" w:color="auto"/>
                <w:left w:val="none" w:sz="0" w:space="0" w:color="auto"/>
                <w:bottom w:val="none" w:sz="0" w:space="0" w:color="auto"/>
                <w:right w:val="none" w:sz="0" w:space="0" w:color="auto"/>
              </w:divBdr>
            </w:div>
            <w:div w:id="212886466">
              <w:marLeft w:val="480"/>
              <w:marRight w:val="0"/>
              <w:marTop w:val="0"/>
              <w:marBottom w:val="0"/>
              <w:divBdr>
                <w:top w:val="none" w:sz="0" w:space="0" w:color="auto"/>
                <w:left w:val="none" w:sz="0" w:space="0" w:color="auto"/>
                <w:bottom w:val="none" w:sz="0" w:space="0" w:color="auto"/>
                <w:right w:val="none" w:sz="0" w:space="0" w:color="auto"/>
              </w:divBdr>
            </w:div>
            <w:div w:id="2107647934">
              <w:marLeft w:val="480"/>
              <w:marRight w:val="0"/>
              <w:marTop w:val="0"/>
              <w:marBottom w:val="0"/>
              <w:divBdr>
                <w:top w:val="none" w:sz="0" w:space="0" w:color="auto"/>
                <w:left w:val="none" w:sz="0" w:space="0" w:color="auto"/>
                <w:bottom w:val="none" w:sz="0" w:space="0" w:color="auto"/>
                <w:right w:val="none" w:sz="0" w:space="0" w:color="auto"/>
              </w:divBdr>
            </w:div>
            <w:div w:id="1208183084">
              <w:marLeft w:val="480"/>
              <w:marRight w:val="0"/>
              <w:marTop w:val="0"/>
              <w:marBottom w:val="0"/>
              <w:divBdr>
                <w:top w:val="none" w:sz="0" w:space="0" w:color="auto"/>
                <w:left w:val="none" w:sz="0" w:space="0" w:color="auto"/>
                <w:bottom w:val="none" w:sz="0" w:space="0" w:color="auto"/>
                <w:right w:val="none" w:sz="0" w:space="0" w:color="auto"/>
              </w:divBdr>
            </w:div>
            <w:div w:id="1131747030">
              <w:marLeft w:val="480"/>
              <w:marRight w:val="0"/>
              <w:marTop w:val="0"/>
              <w:marBottom w:val="0"/>
              <w:divBdr>
                <w:top w:val="none" w:sz="0" w:space="0" w:color="auto"/>
                <w:left w:val="none" w:sz="0" w:space="0" w:color="auto"/>
                <w:bottom w:val="none" w:sz="0" w:space="0" w:color="auto"/>
                <w:right w:val="none" w:sz="0" w:space="0" w:color="auto"/>
              </w:divBdr>
            </w:div>
            <w:div w:id="676349839">
              <w:marLeft w:val="480"/>
              <w:marRight w:val="0"/>
              <w:marTop w:val="0"/>
              <w:marBottom w:val="0"/>
              <w:divBdr>
                <w:top w:val="none" w:sz="0" w:space="0" w:color="auto"/>
                <w:left w:val="none" w:sz="0" w:space="0" w:color="auto"/>
                <w:bottom w:val="none" w:sz="0" w:space="0" w:color="auto"/>
                <w:right w:val="none" w:sz="0" w:space="0" w:color="auto"/>
              </w:divBdr>
            </w:div>
            <w:div w:id="1637224887">
              <w:marLeft w:val="480"/>
              <w:marRight w:val="0"/>
              <w:marTop w:val="0"/>
              <w:marBottom w:val="0"/>
              <w:divBdr>
                <w:top w:val="none" w:sz="0" w:space="0" w:color="auto"/>
                <w:left w:val="none" w:sz="0" w:space="0" w:color="auto"/>
                <w:bottom w:val="none" w:sz="0" w:space="0" w:color="auto"/>
                <w:right w:val="none" w:sz="0" w:space="0" w:color="auto"/>
              </w:divBdr>
            </w:div>
            <w:div w:id="742721644">
              <w:marLeft w:val="480"/>
              <w:marRight w:val="0"/>
              <w:marTop w:val="0"/>
              <w:marBottom w:val="0"/>
              <w:divBdr>
                <w:top w:val="none" w:sz="0" w:space="0" w:color="auto"/>
                <w:left w:val="none" w:sz="0" w:space="0" w:color="auto"/>
                <w:bottom w:val="none" w:sz="0" w:space="0" w:color="auto"/>
                <w:right w:val="none" w:sz="0" w:space="0" w:color="auto"/>
              </w:divBdr>
            </w:div>
            <w:div w:id="668757250">
              <w:marLeft w:val="480"/>
              <w:marRight w:val="0"/>
              <w:marTop w:val="0"/>
              <w:marBottom w:val="0"/>
              <w:divBdr>
                <w:top w:val="none" w:sz="0" w:space="0" w:color="auto"/>
                <w:left w:val="none" w:sz="0" w:space="0" w:color="auto"/>
                <w:bottom w:val="none" w:sz="0" w:space="0" w:color="auto"/>
                <w:right w:val="none" w:sz="0" w:space="0" w:color="auto"/>
              </w:divBdr>
            </w:div>
            <w:div w:id="1153332398">
              <w:marLeft w:val="480"/>
              <w:marRight w:val="0"/>
              <w:marTop w:val="0"/>
              <w:marBottom w:val="0"/>
              <w:divBdr>
                <w:top w:val="none" w:sz="0" w:space="0" w:color="auto"/>
                <w:left w:val="none" w:sz="0" w:space="0" w:color="auto"/>
                <w:bottom w:val="none" w:sz="0" w:space="0" w:color="auto"/>
                <w:right w:val="none" w:sz="0" w:space="0" w:color="auto"/>
              </w:divBdr>
            </w:div>
            <w:div w:id="775709539">
              <w:marLeft w:val="480"/>
              <w:marRight w:val="0"/>
              <w:marTop w:val="0"/>
              <w:marBottom w:val="0"/>
              <w:divBdr>
                <w:top w:val="none" w:sz="0" w:space="0" w:color="auto"/>
                <w:left w:val="none" w:sz="0" w:space="0" w:color="auto"/>
                <w:bottom w:val="none" w:sz="0" w:space="0" w:color="auto"/>
                <w:right w:val="none" w:sz="0" w:space="0" w:color="auto"/>
              </w:divBdr>
            </w:div>
            <w:div w:id="188421764">
              <w:marLeft w:val="480"/>
              <w:marRight w:val="0"/>
              <w:marTop w:val="0"/>
              <w:marBottom w:val="0"/>
              <w:divBdr>
                <w:top w:val="none" w:sz="0" w:space="0" w:color="auto"/>
                <w:left w:val="none" w:sz="0" w:space="0" w:color="auto"/>
                <w:bottom w:val="none" w:sz="0" w:space="0" w:color="auto"/>
                <w:right w:val="none" w:sz="0" w:space="0" w:color="auto"/>
              </w:divBdr>
            </w:div>
            <w:div w:id="2034648795">
              <w:marLeft w:val="480"/>
              <w:marRight w:val="0"/>
              <w:marTop w:val="0"/>
              <w:marBottom w:val="0"/>
              <w:divBdr>
                <w:top w:val="none" w:sz="0" w:space="0" w:color="auto"/>
                <w:left w:val="none" w:sz="0" w:space="0" w:color="auto"/>
                <w:bottom w:val="none" w:sz="0" w:space="0" w:color="auto"/>
                <w:right w:val="none" w:sz="0" w:space="0" w:color="auto"/>
              </w:divBdr>
            </w:div>
            <w:div w:id="1680304807">
              <w:marLeft w:val="480"/>
              <w:marRight w:val="0"/>
              <w:marTop w:val="0"/>
              <w:marBottom w:val="0"/>
              <w:divBdr>
                <w:top w:val="none" w:sz="0" w:space="0" w:color="auto"/>
                <w:left w:val="none" w:sz="0" w:space="0" w:color="auto"/>
                <w:bottom w:val="none" w:sz="0" w:space="0" w:color="auto"/>
                <w:right w:val="none" w:sz="0" w:space="0" w:color="auto"/>
              </w:divBdr>
            </w:div>
            <w:div w:id="1874464045">
              <w:marLeft w:val="480"/>
              <w:marRight w:val="0"/>
              <w:marTop w:val="0"/>
              <w:marBottom w:val="0"/>
              <w:divBdr>
                <w:top w:val="none" w:sz="0" w:space="0" w:color="auto"/>
                <w:left w:val="none" w:sz="0" w:space="0" w:color="auto"/>
                <w:bottom w:val="none" w:sz="0" w:space="0" w:color="auto"/>
                <w:right w:val="none" w:sz="0" w:space="0" w:color="auto"/>
              </w:divBdr>
            </w:div>
            <w:div w:id="515965901">
              <w:marLeft w:val="480"/>
              <w:marRight w:val="0"/>
              <w:marTop w:val="0"/>
              <w:marBottom w:val="0"/>
              <w:divBdr>
                <w:top w:val="none" w:sz="0" w:space="0" w:color="auto"/>
                <w:left w:val="none" w:sz="0" w:space="0" w:color="auto"/>
                <w:bottom w:val="none" w:sz="0" w:space="0" w:color="auto"/>
                <w:right w:val="none" w:sz="0" w:space="0" w:color="auto"/>
              </w:divBdr>
            </w:div>
            <w:div w:id="521169761">
              <w:marLeft w:val="480"/>
              <w:marRight w:val="0"/>
              <w:marTop w:val="0"/>
              <w:marBottom w:val="0"/>
              <w:divBdr>
                <w:top w:val="none" w:sz="0" w:space="0" w:color="auto"/>
                <w:left w:val="none" w:sz="0" w:space="0" w:color="auto"/>
                <w:bottom w:val="none" w:sz="0" w:space="0" w:color="auto"/>
                <w:right w:val="none" w:sz="0" w:space="0" w:color="auto"/>
              </w:divBdr>
            </w:div>
            <w:div w:id="618217882">
              <w:marLeft w:val="480"/>
              <w:marRight w:val="0"/>
              <w:marTop w:val="0"/>
              <w:marBottom w:val="0"/>
              <w:divBdr>
                <w:top w:val="none" w:sz="0" w:space="0" w:color="auto"/>
                <w:left w:val="none" w:sz="0" w:space="0" w:color="auto"/>
                <w:bottom w:val="none" w:sz="0" w:space="0" w:color="auto"/>
                <w:right w:val="none" w:sz="0" w:space="0" w:color="auto"/>
              </w:divBdr>
            </w:div>
            <w:div w:id="57436937">
              <w:marLeft w:val="480"/>
              <w:marRight w:val="0"/>
              <w:marTop w:val="0"/>
              <w:marBottom w:val="0"/>
              <w:divBdr>
                <w:top w:val="none" w:sz="0" w:space="0" w:color="auto"/>
                <w:left w:val="none" w:sz="0" w:space="0" w:color="auto"/>
                <w:bottom w:val="none" w:sz="0" w:space="0" w:color="auto"/>
                <w:right w:val="none" w:sz="0" w:space="0" w:color="auto"/>
              </w:divBdr>
            </w:div>
            <w:div w:id="1984044305">
              <w:marLeft w:val="480"/>
              <w:marRight w:val="0"/>
              <w:marTop w:val="0"/>
              <w:marBottom w:val="0"/>
              <w:divBdr>
                <w:top w:val="none" w:sz="0" w:space="0" w:color="auto"/>
                <w:left w:val="none" w:sz="0" w:space="0" w:color="auto"/>
                <w:bottom w:val="none" w:sz="0" w:space="0" w:color="auto"/>
                <w:right w:val="none" w:sz="0" w:space="0" w:color="auto"/>
              </w:divBdr>
            </w:div>
            <w:div w:id="83231965">
              <w:marLeft w:val="480"/>
              <w:marRight w:val="0"/>
              <w:marTop w:val="0"/>
              <w:marBottom w:val="0"/>
              <w:divBdr>
                <w:top w:val="none" w:sz="0" w:space="0" w:color="auto"/>
                <w:left w:val="none" w:sz="0" w:space="0" w:color="auto"/>
                <w:bottom w:val="none" w:sz="0" w:space="0" w:color="auto"/>
                <w:right w:val="none" w:sz="0" w:space="0" w:color="auto"/>
              </w:divBdr>
            </w:div>
            <w:div w:id="1271089885">
              <w:marLeft w:val="480"/>
              <w:marRight w:val="0"/>
              <w:marTop w:val="0"/>
              <w:marBottom w:val="0"/>
              <w:divBdr>
                <w:top w:val="none" w:sz="0" w:space="0" w:color="auto"/>
                <w:left w:val="none" w:sz="0" w:space="0" w:color="auto"/>
                <w:bottom w:val="none" w:sz="0" w:space="0" w:color="auto"/>
                <w:right w:val="none" w:sz="0" w:space="0" w:color="auto"/>
              </w:divBdr>
            </w:div>
            <w:div w:id="1440561746">
              <w:marLeft w:val="480"/>
              <w:marRight w:val="0"/>
              <w:marTop w:val="0"/>
              <w:marBottom w:val="0"/>
              <w:divBdr>
                <w:top w:val="none" w:sz="0" w:space="0" w:color="auto"/>
                <w:left w:val="none" w:sz="0" w:space="0" w:color="auto"/>
                <w:bottom w:val="none" w:sz="0" w:space="0" w:color="auto"/>
                <w:right w:val="none" w:sz="0" w:space="0" w:color="auto"/>
              </w:divBdr>
            </w:div>
            <w:div w:id="1373309329">
              <w:marLeft w:val="480"/>
              <w:marRight w:val="0"/>
              <w:marTop w:val="0"/>
              <w:marBottom w:val="0"/>
              <w:divBdr>
                <w:top w:val="none" w:sz="0" w:space="0" w:color="auto"/>
                <w:left w:val="none" w:sz="0" w:space="0" w:color="auto"/>
                <w:bottom w:val="none" w:sz="0" w:space="0" w:color="auto"/>
                <w:right w:val="none" w:sz="0" w:space="0" w:color="auto"/>
              </w:divBdr>
            </w:div>
            <w:div w:id="530458406">
              <w:marLeft w:val="480"/>
              <w:marRight w:val="0"/>
              <w:marTop w:val="0"/>
              <w:marBottom w:val="0"/>
              <w:divBdr>
                <w:top w:val="none" w:sz="0" w:space="0" w:color="auto"/>
                <w:left w:val="none" w:sz="0" w:space="0" w:color="auto"/>
                <w:bottom w:val="none" w:sz="0" w:space="0" w:color="auto"/>
                <w:right w:val="none" w:sz="0" w:space="0" w:color="auto"/>
              </w:divBdr>
            </w:div>
            <w:div w:id="2057119206">
              <w:marLeft w:val="480"/>
              <w:marRight w:val="0"/>
              <w:marTop w:val="0"/>
              <w:marBottom w:val="0"/>
              <w:divBdr>
                <w:top w:val="none" w:sz="0" w:space="0" w:color="auto"/>
                <w:left w:val="none" w:sz="0" w:space="0" w:color="auto"/>
                <w:bottom w:val="none" w:sz="0" w:space="0" w:color="auto"/>
                <w:right w:val="none" w:sz="0" w:space="0" w:color="auto"/>
              </w:divBdr>
            </w:div>
            <w:div w:id="833112172">
              <w:marLeft w:val="480"/>
              <w:marRight w:val="0"/>
              <w:marTop w:val="0"/>
              <w:marBottom w:val="0"/>
              <w:divBdr>
                <w:top w:val="none" w:sz="0" w:space="0" w:color="auto"/>
                <w:left w:val="none" w:sz="0" w:space="0" w:color="auto"/>
                <w:bottom w:val="none" w:sz="0" w:space="0" w:color="auto"/>
                <w:right w:val="none" w:sz="0" w:space="0" w:color="auto"/>
              </w:divBdr>
            </w:div>
            <w:div w:id="324093611">
              <w:marLeft w:val="480"/>
              <w:marRight w:val="0"/>
              <w:marTop w:val="0"/>
              <w:marBottom w:val="0"/>
              <w:divBdr>
                <w:top w:val="none" w:sz="0" w:space="0" w:color="auto"/>
                <w:left w:val="none" w:sz="0" w:space="0" w:color="auto"/>
                <w:bottom w:val="none" w:sz="0" w:space="0" w:color="auto"/>
                <w:right w:val="none" w:sz="0" w:space="0" w:color="auto"/>
              </w:divBdr>
            </w:div>
            <w:div w:id="1657025171">
              <w:marLeft w:val="480"/>
              <w:marRight w:val="0"/>
              <w:marTop w:val="0"/>
              <w:marBottom w:val="0"/>
              <w:divBdr>
                <w:top w:val="none" w:sz="0" w:space="0" w:color="auto"/>
                <w:left w:val="none" w:sz="0" w:space="0" w:color="auto"/>
                <w:bottom w:val="none" w:sz="0" w:space="0" w:color="auto"/>
                <w:right w:val="none" w:sz="0" w:space="0" w:color="auto"/>
              </w:divBdr>
            </w:div>
            <w:div w:id="404305403">
              <w:marLeft w:val="480"/>
              <w:marRight w:val="0"/>
              <w:marTop w:val="0"/>
              <w:marBottom w:val="0"/>
              <w:divBdr>
                <w:top w:val="none" w:sz="0" w:space="0" w:color="auto"/>
                <w:left w:val="none" w:sz="0" w:space="0" w:color="auto"/>
                <w:bottom w:val="none" w:sz="0" w:space="0" w:color="auto"/>
                <w:right w:val="none" w:sz="0" w:space="0" w:color="auto"/>
              </w:divBdr>
            </w:div>
            <w:div w:id="1907185390">
              <w:marLeft w:val="480"/>
              <w:marRight w:val="0"/>
              <w:marTop w:val="0"/>
              <w:marBottom w:val="0"/>
              <w:divBdr>
                <w:top w:val="none" w:sz="0" w:space="0" w:color="auto"/>
                <w:left w:val="none" w:sz="0" w:space="0" w:color="auto"/>
                <w:bottom w:val="none" w:sz="0" w:space="0" w:color="auto"/>
                <w:right w:val="none" w:sz="0" w:space="0" w:color="auto"/>
              </w:divBdr>
            </w:div>
            <w:div w:id="2049068245">
              <w:marLeft w:val="480"/>
              <w:marRight w:val="0"/>
              <w:marTop w:val="0"/>
              <w:marBottom w:val="0"/>
              <w:divBdr>
                <w:top w:val="none" w:sz="0" w:space="0" w:color="auto"/>
                <w:left w:val="none" w:sz="0" w:space="0" w:color="auto"/>
                <w:bottom w:val="none" w:sz="0" w:space="0" w:color="auto"/>
                <w:right w:val="none" w:sz="0" w:space="0" w:color="auto"/>
              </w:divBdr>
            </w:div>
            <w:div w:id="1847669650">
              <w:marLeft w:val="480"/>
              <w:marRight w:val="0"/>
              <w:marTop w:val="0"/>
              <w:marBottom w:val="0"/>
              <w:divBdr>
                <w:top w:val="none" w:sz="0" w:space="0" w:color="auto"/>
                <w:left w:val="none" w:sz="0" w:space="0" w:color="auto"/>
                <w:bottom w:val="none" w:sz="0" w:space="0" w:color="auto"/>
                <w:right w:val="none" w:sz="0" w:space="0" w:color="auto"/>
              </w:divBdr>
            </w:div>
            <w:div w:id="1556356112">
              <w:marLeft w:val="480"/>
              <w:marRight w:val="0"/>
              <w:marTop w:val="0"/>
              <w:marBottom w:val="0"/>
              <w:divBdr>
                <w:top w:val="none" w:sz="0" w:space="0" w:color="auto"/>
                <w:left w:val="none" w:sz="0" w:space="0" w:color="auto"/>
                <w:bottom w:val="none" w:sz="0" w:space="0" w:color="auto"/>
                <w:right w:val="none" w:sz="0" w:space="0" w:color="auto"/>
              </w:divBdr>
            </w:div>
            <w:div w:id="1220632497">
              <w:marLeft w:val="480"/>
              <w:marRight w:val="0"/>
              <w:marTop w:val="0"/>
              <w:marBottom w:val="0"/>
              <w:divBdr>
                <w:top w:val="none" w:sz="0" w:space="0" w:color="auto"/>
                <w:left w:val="none" w:sz="0" w:space="0" w:color="auto"/>
                <w:bottom w:val="none" w:sz="0" w:space="0" w:color="auto"/>
                <w:right w:val="none" w:sz="0" w:space="0" w:color="auto"/>
              </w:divBdr>
            </w:div>
            <w:div w:id="1073821401">
              <w:marLeft w:val="480"/>
              <w:marRight w:val="0"/>
              <w:marTop w:val="0"/>
              <w:marBottom w:val="0"/>
              <w:divBdr>
                <w:top w:val="none" w:sz="0" w:space="0" w:color="auto"/>
                <w:left w:val="none" w:sz="0" w:space="0" w:color="auto"/>
                <w:bottom w:val="none" w:sz="0" w:space="0" w:color="auto"/>
                <w:right w:val="none" w:sz="0" w:space="0" w:color="auto"/>
              </w:divBdr>
            </w:div>
            <w:div w:id="347755357">
              <w:marLeft w:val="480"/>
              <w:marRight w:val="0"/>
              <w:marTop w:val="0"/>
              <w:marBottom w:val="0"/>
              <w:divBdr>
                <w:top w:val="none" w:sz="0" w:space="0" w:color="auto"/>
                <w:left w:val="none" w:sz="0" w:space="0" w:color="auto"/>
                <w:bottom w:val="none" w:sz="0" w:space="0" w:color="auto"/>
                <w:right w:val="none" w:sz="0" w:space="0" w:color="auto"/>
              </w:divBdr>
            </w:div>
            <w:div w:id="1024089577">
              <w:marLeft w:val="480"/>
              <w:marRight w:val="0"/>
              <w:marTop w:val="0"/>
              <w:marBottom w:val="0"/>
              <w:divBdr>
                <w:top w:val="none" w:sz="0" w:space="0" w:color="auto"/>
                <w:left w:val="none" w:sz="0" w:space="0" w:color="auto"/>
                <w:bottom w:val="none" w:sz="0" w:space="0" w:color="auto"/>
                <w:right w:val="none" w:sz="0" w:space="0" w:color="auto"/>
              </w:divBdr>
            </w:div>
            <w:div w:id="1254440319">
              <w:marLeft w:val="480"/>
              <w:marRight w:val="0"/>
              <w:marTop w:val="0"/>
              <w:marBottom w:val="0"/>
              <w:divBdr>
                <w:top w:val="none" w:sz="0" w:space="0" w:color="auto"/>
                <w:left w:val="none" w:sz="0" w:space="0" w:color="auto"/>
                <w:bottom w:val="none" w:sz="0" w:space="0" w:color="auto"/>
                <w:right w:val="none" w:sz="0" w:space="0" w:color="auto"/>
              </w:divBdr>
            </w:div>
            <w:div w:id="1043335622">
              <w:marLeft w:val="480"/>
              <w:marRight w:val="0"/>
              <w:marTop w:val="0"/>
              <w:marBottom w:val="0"/>
              <w:divBdr>
                <w:top w:val="none" w:sz="0" w:space="0" w:color="auto"/>
                <w:left w:val="none" w:sz="0" w:space="0" w:color="auto"/>
                <w:bottom w:val="none" w:sz="0" w:space="0" w:color="auto"/>
                <w:right w:val="none" w:sz="0" w:space="0" w:color="auto"/>
              </w:divBdr>
            </w:div>
            <w:div w:id="1439636916">
              <w:marLeft w:val="480"/>
              <w:marRight w:val="0"/>
              <w:marTop w:val="0"/>
              <w:marBottom w:val="0"/>
              <w:divBdr>
                <w:top w:val="none" w:sz="0" w:space="0" w:color="auto"/>
                <w:left w:val="none" w:sz="0" w:space="0" w:color="auto"/>
                <w:bottom w:val="none" w:sz="0" w:space="0" w:color="auto"/>
                <w:right w:val="none" w:sz="0" w:space="0" w:color="auto"/>
              </w:divBdr>
            </w:div>
            <w:div w:id="551582385">
              <w:marLeft w:val="480"/>
              <w:marRight w:val="0"/>
              <w:marTop w:val="0"/>
              <w:marBottom w:val="0"/>
              <w:divBdr>
                <w:top w:val="none" w:sz="0" w:space="0" w:color="auto"/>
                <w:left w:val="none" w:sz="0" w:space="0" w:color="auto"/>
                <w:bottom w:val="none" w:sz="0" w:space="0" w:color="auto"/>
                <w:right w:val="none" w:sz="0" w:space="0" w:color="auto"/>
              </w:divBdr>
            </w:div>
            <w:div w:id="892425752">
              <w:marLeft w:val="480"/>
              <w:marRight w:val="0"/>
              <w:marTop w:val="0"/>
              <w:marBottom w:val="0"/>
              <w:divBdr>
                <w:top w:val="none" w:sz="0" w:space="0" w:color="auto"/>
                <w:left w:val="none" w:sz="0" w:space="0" w:color="auto"/>
                <w:bottom w:val="none" w:sz="0" w:space="0" w:color="auto"/>
                <w:right w:val="none" w:sz="0" w:space="0" w:color="auto"/>
              </w:divBdr>
            </w:div>
            <w:div w:id="1525054116">
              <w:marLeft w:val="480"/>
              <w:marRight w:val="0"/>
              <w:marTop w:val="0"/>
              <w:marBottom w:val="0"/>
              <w:divBdr>
                <w:top w:val="none" w:sz="0" w:space="0" w:color="auto"/>
                <w:left w:val="none" w:sz="0" w:space="0" w:color="auto"/>
                <w:bottom w:val="none" w:sz="0" w:space="0" w:color="auto"/>
                <w:right w:val="none" w:sz="0" w:space="0" w:color="auto"/>
              </w:divBdr>
            </w:div>
            <w:div w:id="1847161367">
              <w:marLeft w:val="480"/>
              <w:marRight w:val="0"/>
              <w:marTop w:val="0"/>
              <w:marBottom w:val="0"/>
              <w:divBdr>
                <w:top w:val="none" w:sz="0" w:space="0" w:color="auto"/>
                <w:left w:val="none" w:sz="0" w:space="0" w:color="auto"/>
                <w:bottom w:val="none" w:sz="0" w:space="0" w:color="auto"/>
                <w:right w:val="none" w:sz="0" w:space="0" w:color="auto"/>
              </w:divBdr>
            </w:div>
            <w:div w:id="2097751494">
              <w:marLeft w:val="480"/>
              <w:marRight w:val="0"/>
              <w:marTop w:val="0"/>
              <w:marBottom w:val="0"/>
              <w:divBdr>
                <w:top w:val="none" w:sz="0" w:space="0" w:color="auto"/>
                <w:left w:val="none" w:sz="0" w:space="0" w:color="auto"/>
                <w:bottom w:val="none" w:sz="0" w:space="0" w:color="auto"/>
                <w:right w:val="none" w:sz="0" w:space="0" w:color="auto"/>
              </w:divBdr>
            </w:div>
            <w:div w:id="103035714">
              <w:marLeft w:val="480"/>
              <w:marRight w:val="0"/>
              <w:marTop w:val="0"/>
              <w:marBottom w:val="0"/>
              <w:divBdr>
                <w:top w:val="none" w:sz="0" w:space="0" w:color="auto"/>
                <w:left w:val="none" w:sz="0" w:space="0" w:color="auto"/>
                <w:bottom w:val="none" w:sz="0" w:space="0" w:color="auto"/>
                <w:right w:val="none" w:sz="0" w:space="0" w:color="auto"/>
              </w:divBdr>
            </w:div>
            <w:div w:id="1139151541">
              <w:marLeft w:val="480"/>
              <w:marRight w:val="0"/>
              <w:marTop w:val="0"/>
              <w:marBottom w:val="0"/>
              <w:divBdr>
                <w:top w:val="none" w:sz="0" w:space="0" w:color="auto"/>
                <w:left w:val="none" w:sz="0" w:space="0" w:color="auto"/>
                <w:bottom w:val="none" w:sz="0" w:space="0" w:color="auto"/>
                <w:right w:val="none" w:sz="0" w:space="0" w:color="auto"/>
              </w:divBdr>
            </w:div>
            <w:div w:id="1091509517">
              <w:marLeft w:val="480"/>
              <w:marRight w:val="0"/>
              <w:marTop w:val="0"/>
              <w:marBottom w:val="0"/>
              <w:divBdr>
                <w:top w:val="none" w:sz="0" w:space="0" w:color="auto"/>
                <w:left w:val="none" w:sz="0" w:space="0" w:color="auto"/>
                <w:bottom w:val="none" w:sz="0" w:space="0" w:color="auto"/>
                <w:right w:val="none" w:sz="0" w:space="0" w:color="auto"/>
              </w:divBdr>
            </w:div>
            <w:div w:id="1200047519">
              <w:marLeft w:val="480"/>
              <w:marRight w:val="0"/>
              <w:marTop w:val="0"/>
              <w:marBottom w:val="0"/>
              <w:divBdr>
                <w:top w:val="none" w:sz="0" w:space="0" w:color="auto"/>
                <w:left w:val="none" w:sz="0" w:space="0" w:color="auto"/>
                <w:bottom w:val="none" w:sz="0" w:space="0" w:color="auto"/>
                <w:right w:val="none" w:sz="0" w:space="0" w:color="auto"/>
              </w:divBdr>
            </w:div>
            <w:div w:id="634219607">
              <w:marLeft w:val="480"/>
              <w:marRight w:val="0"/>
              <w:marTop w:val="0"/>
              <w:marBottom w:val="0"/>
              <w:divBdr>
                <w:top w:val="none" w:sz="0" w:space="0" w:color="auto"/>
                <w:left w:val="none" w:sz="0" w:space="0" w:color="auto"/>
                <w:bottom w:val="none" w:sz="0" w:space="0" w:color="auto"/>
                <w:right w:val="none" w:sz="0" w:space="0" w:color="auto"/>
              </w:divBdr>
            </w:div>
            <w:div w:id="1678539989">
              <w:marLeft w:val="480"/>
              <w:marRight w:val="0"/>
              <w:marTop w:val="0"/>
              <w:marBottom w:val="0"/>
              <w:divBdr>
                <w:top w:val="none" w:sz="0" w:space="0" w:color="auto"/>
                <w:left w:val="none" w:sz="0" w:space="0" w:color="auto"/>
                <w:bottom w:val="none" w:sz="0" w:space="0" w:color="auto"/>
                <w:right w:val="none" w:sz="0" w:space="0" w:color="auto"/>
              </w:divBdr>
            </w:div>
            <w:div w:id="102040479">
              <w:marLeft w:val="480"/>
              <w:marRight w:val="0"/>
              <w:marTop w:val="0"/>
              <w:marBottom w:val="0"/>
              <w:divBdr>
                <w:top w:val="none" w:sz="0" w:space="0" w:color="auto"/>
                <w:left w:val="none" w:sz="0" w:space="0" w:color="auto"/>
                <w:bottom w:val="none" w:sz="0" w:space="0" w:color="auto"/>
                <w:right w:val="none" w:sz="0" w:space="0" w:color="auto"/>
              </w:divBdr>
            </w:div>
            <w:div w:id="1412657501">
              <w:marLeft w:val="480"/>
              <w:marRight w:val="0"/>
              <w:marTop w:val="0"/>
              <w:marBottom w:val="0"/>
              <w:divBdr>
                <w:top w:val="none" w:sz="0" w:space="0" w:color="auto"/>
                <w:left w:val="none" w:sz="0" w:space="0" w:color="auto"/>
                <w:bottom w:val="none" w:sz="0" w:space="0" w:color="auto"/>
                <w:right w:val="none" w:sz="0" w:space="0" w:color="auto"/>
              </w:divBdr>
            </w:div>
            <w:div w:id="1903903027">
              <w:marLeft w:val="480"/>
              <w:marRight w:val="0"/>
              <w:marTop w:val="0"/>
              <w:marBottom w:val="0"/>
              <w:divBdr>
                <w:top w:val="none" w:sz="0" w:space="0" w:color="auto"/>
                <w:left w:val="none" w:sz="0" w:space="0" w:color="auto"/>
                <w:bottom w:val="none" w:sz="0" w:space="0" w:color="auto"/>
                <w:right w:val="none" w:sz="0" w:space="0" w:color="auto"/>
              </w:divBdr>
            </w:div>
            <w:div w:id="438065809">
              <w:marLeft w:val="480"/>
              <w:marRight w:val="0"/>
              <w:marTop w:val="0"/>
              <w:marBottom w:val="0"/>
              <w:divBdr>
                <w:top w:val="none" w:sz="0" w:space="0" w:color="auto"/>
                <w:left w:val="none" w:sz="0" w:space="0" w:color="auto"/>
                <w:bottom w:val="none" w:sz="0" w:space="0" w:color="auto"/>
                <w:right w:val="none" w:sz="0" w:space="0" w:color="auto"/>
              </w:divBdr>
            </w:div>
            <w:div w:id="1052188761">
              <w:marLeft w:val="480"/>
              <w:marRight w:val="0"/>
              <w:marTop w:val="0"/>
              <w:marBottom w:val="0"/>
              <w:divBdr>
                <w:top w:val="none" w:sz="0" w:space="0" w:color="auto"/>
                <w:left w:val="none" w:sz="0" w:space="0" w:color="auto"/>
                <w:bottom w:val="none" w:sz="0" w:space="0" w:color="auto"/>
                <w:right w:val="none" w:sz="0" w:space="0" w:color="auto"/>
              </w:divBdr>
            </w:div>
            <w:div w:id="1410151525">
              <w:marLeft w:val="480"/>
              <w:marRight w:val="0"/>
              <w:marTop w:val="0"/>
              <w:marBottom w:val="0"/>
              <w:divBdr>
                <w:top w:val="none" w:sz="0" w:space="0" w:color="auto"/>
                <w:left w:val="none" w:sz="0" w:space="0" w:color="auto"/>
                <w:bottom w:val="none" w:sz="0" w:space="0" w:color="auto"/>
                <w:right w:val="none" w:sz="0" w:space="0" w:color="auto"/>
              </w:divBdr>
            </w:div>
            <w:div w:id="1609770988">
              <w:marLeft w:val="480"/>
              <w:marRight w:val="0"/>
              <w:marTop w:val="0"/>
              <w:marBottom w:val="0"/>
              <w:divBdr>
                <w:top w:val="none" w:sz="0" w:space="0" w:color="auto"/>
                <w:left w:val="none" w:sz="0" w:space="0" w:color="auto"/>
                <w:bottom w:val="none" w:sz="0" w:space="0" w:color="auto"/>
                <w:right w:val="none" w:sz="0" w:space="0" w:color="auto"/>
              </w:divBdr>
            </w:div>
            <w:div w:id="2005938253">
              <w:marLeft w:val="480"/>
              <w:marRight w:val="0"/>
              <w:marTop w:val="0"/>
              <w:marBottom w:val="0"/>
              <w:divBdr>
                <w:top w:val="none" w:sz="0" w:space="0" w:color="auto"/>
                <w:left w:val="none" w:sz="0" w:space="0" w:color="auto"/>
                <w:bottom w:val="none" w:sz="0" w:space="0" w:color="auto"/>
                <w:right w:val="none" w:sz="0" w:space="0" w:color="auto"/>
              </w:divBdr>
            </w:div>
            <w:div w:id="1953047694">
              <w:marLeft w:val="480"/>
              <w:marRight w:val="0"/>
              <w:marTop w:val="0"/>
              <w:marBottom w:val="0"/>
              <w:divBdr>
                <w:top w:val="none" w:sz="0" w:space="0" w:color="auto"/>
                <w:left w:val="none" w:sz="0" w:space="0" w:color="auto"/>
                <w:bottom w:val="none" w:sz="0" w:space="0" w:color="auto"/>
                <w:right w:val="none" w:sz="0" w:space="0" w:color="auto"/>
              </w:divBdr>
            </w:div>
            <w:div w:id="1757164097">
              <w:marLeft w:val="480"/>
              <w:marRight w:val="0"/>
              <w:marTop w:val="0"/>
              <w:marBottom w:val="0"/>
              <w:divBdr>
                <w:top w:val="none" w:sz="0" w:space="0" w:color="auto"/>
                <w:left w:val="none" w:sz="0" w:space="0" w:color="auto"/>
                <w:bottom w:val="none" w:sz="0" w:space="0" w:color="auto"/>
                <w:right w:val="none" w:sz="0" w:space="0" w:color="auto"/>
              </w:divBdr>
            </w:div>
            <w:div w:id="194007274">
              <w:marLeft w:val="480"/>
              <w:marRight w:val="0"/>
              <w:marTop w:val="0"/>
              <w:marBottom w:val="0"/>
              <w:divBdr>
                <w:top w:val="none" w:sz="0" w:space="0" w:color="auto"/>
                <w:left w:val="none" w:sz="0" w:space="0" w:color="auto"/>
                <w:bottom w:val="none" w:sz="0" w:space="0" w:color="auto"/>
                <w:right w:val="none" w:sz="0" w:space="0" w:color="auto"/>
              </w:divBdr>
            </w:div>
            <w:div w:id="158347847">
              <w:marLeft w:val="480"/>
              <w:marRight w:val="0"/>
              <w:marTop w:val="0"/>
              <w:marBottom w:val="0"/>
              <w:divBdr>
                <w:top w:val="none" w:sz="0" w:space="0" w:color="auto"/>
                <w:left w:val="none" w:sz="0" w:space="0" w:color="auto"/>
                <w:bottom w:val="none" w:sz="0" w:space="0" w:color="auto"/>
                <w:right w:val="none" w:sz="0" w:space="0" w:color="auto"/>
              </w:divBdr>
            </w:div>
            <w:div w:id="1225524123">
              <w:marLeft w:val="480"/>
              <w:marRight w:val="0"/>
              <w:marTop w:val="0"/>
              <w:marBottom w:val="0"/>
              <w:divBdr>
                <w:top w:val="none" w:sz="0" w:space="0" w:color="auto"/>
                <w:left w:val="none" w:sz="0" w:space="0" w:color="auto"/>
                <w:bottom w:val="none" w:sz="0" w:space="0" w:color="auto"/>
                <w:right w:val="none" w:sz="0" w:space="0" w:color="auto"/>
              </w:divBdr>
            </w:div>
            <w:div w:id="493640961">
              <w:marLeft w:val="480"/>
              <w:marRight w:val="0"/>
              <w:marTop w:val="0"/>
              <w:marBottom w:val="0"/>
              <w:divBdr>
                <w:top w:val="none" w:sz="0" w:space="0" w:color="auto"/>
                <w:left w:val="none" w:sz="0" w:space="0" w:color="auto"/>
                <w:bottom w:val="none" w:sz="0" w:space="0" w:color="auto"/>
                <w:right w:val="none" w:sz="0" w:space="0" w:color="auto"/>
              </w:divBdr>
            </w:div>
            <w:div w:id="1836416438">
              <w:marLeft w:val="480"/>
              <w:marRight w:val="0"/>
              <w:marTop w:val="0"/>
              <w:marBottom w:val="0"/>
              <w:divBdr>
                <w:top w:val="none" w:sz="0" w:space="0" w:color="auto"/>
                <w:left w:val="none" w:sz="0" w:space="0" w:color="auto"/>
                <w:bottom w:val="none" w:sz="0" w:space="0" w:color="auto"/>
                <w:right w:val="none" w:sz="0" w:space="0" w:color="auto"/>
              </w:divBdr>
            </w:div>
            <w:div w:id="1267349001">
              <w:marLeft w:val="480"/>
              <w:marRight w:val="0"/>
              <w:marTop w:val="0"/>
              <w:marBottom w:val="0"/>
              <w:divBdr>
                <w:top w:val="none" w:sz="0" w:space="0" w:color="auto"/>
                <w:left w:val="none" w:sz="0" w:space="0" w:color="auto"/>
                <w:bottom w:val="none" w:sz="0" w:space="0" w:color="auto"/>
                <w:right w:val="none" w:sz="0" w:space="0" w:color="auto"/>
              </w:divBdr>
            </w:div>
            <w:div w:id="1058431428">
              <w:marLeft w:val="480"/>
              <w:marRight w:val="0"/>
              <w:marTop w:val="0"/>
              <w:marBottom w:val="0"/>
              <w:divBdr>
                <w:top w:val="none" w:sz="0" w:space="0" w:color="auto"/>
                <w:left w:val="none" w:sz="0" w:space="0" w:color="auto"/>
                <w:bottom w:val="none" w:sz="0" w:space="0" w:color="auto"/>
                <w:right w:val="none" w:sz="0" w:space="0" w:color="auto"/>
              </w:divBdr>
            </w:div>
            <w:div w:id="1519853107">
              <w:marLeft w:val="480"/>
              <w:marRight w:val="0"/>
              <w:marTop w:val="0"/>
              <w:marBottom w:val="0"/>
              <w:divBdr>
                <w:top w:val="none" w:sz="0" w:space="0" w:color="auto"/>
                <w:left w:val="none" w:sz="0" w:space="0" w:color="auto"/>
                <w:bottom w:val="none" w:sz="0" w:space="0" w:color="auto"/>
                <w:right w:val="none" w:sz="0" w:space="0" w:color="auto"/>
              </w:divBdr>
            </w:div>
            <w:div w:id="310409849">
              <w:marLeft w:val="480"/>
              <w:marRight w:val="0"/>
              <w:marTop w:val="0"/>
              <w:marBottom w:val="0"/>
              <w:divBdr>
                <w:top w:val="none" w:sz="0" w:space="0" w:color="auto"/>
                <w:left w:val="none" w:sz="0" w:space="0" w:color="auto"/>
                <w:bottom w:val="none" w:sz="0" w:space="0" w:color="auto"/>
                <w:right w:val="none" w:sz="0" w:space="0" w:color="auto"/>
              </w:divBdr>
            </w:div>
            <w:div w:id="865363434">
              <w:marLeft w:val="480"/>
              <w:marRight w:val="0"/>
              <w:marTop w:val="0"/>
              <w:marBottom w:val="0"/>
              <w:divBdr>
                <w:top w:val="none" w:sz="0" w:space="0" w:color="auto"/>
                <w:left w:val="none" w:sz="0" w:space="0" w:color="auto"/>
                <w:bottom w:val="none" w:sz="0" w:space="0" w:color="auto"/>
                <w:right w:val="none" w:sz="0" w:space="0" w:color="auto"/>
              </w:divBdr>
            </w:div>
            <w:div w:id="1222983235">
              <w:marLeft w:val="480"/>
              <w:marRight w:val="0"/>
              <w:marTop w:val="0"/>
              <w:marBottom w:val="0"/>
              <w:divBdr>
                <w:top w:val="none" w:sz="0" w:space="0" w:color="auto"/>
                <w:left w:val="none" w:sz="0" w:space="0" w:color="auto"/>
                <w:bottom w:val="none" w:sz="0" w:space="0" w:color="auto"/>
                <w:right w:val="none" w:sz="0" w:space="0" w:color="auto"/>
              </w:divBdr>
            </w:div>
            <w:div w:id="122356583">
              <w:marLeft w:val="480"/>
              <w:marRight w:val="0"/>
              <w:marTop w:val="0"/>
              <w:marBottom w:val="0"/>
              <w:divBdr>
                <w:top w:val="none" w:sz="0" w:space="0" w:color="auto"/>
                <w:left w:val="none" w:sz="0" w:space="0" w:color="auto"/>
                <w:bottom w:val="none" w:sz="0" w:space="0" w:color="auto"/>
                <w:right w:val="none" w:sz="0" w:space="0" w:color="auto"/>
              </w:divBdr>
            </w:div>
            <w:div w:id="1523861545">
              <w:marLeft w:val="480"/>
              <w:marRight w:val="0"/>
              <w:marTop w:val="0"/>
              <w:marBottom w:val="0"/>
              <w:divBdr>
                <w:top w:val="none" w:sz="0" w:space="0" w:color="auto"/>
                <w:left w:val="none" w:sz="0" w:space="0" w:color="auto"/>
                <w:bottom w:val="none" w:sz="0" w:space="0" w:color="auto"/>
                <w:right w:val="none" w:sz="0" w:space="0" w:color="auto"/>
              </w:divBdr>
            </w:div>
            <w:div w:id="737095490">
              <w:marLeft w:val="480"/>
              <w:marRight w:val="0"/>
              <w:marTop w:val="0"/>
              <w:marBottom w:val="0"/>
              <w:divBdr>
                <w:top w:val="none" w:sz="0" w:space="0" w:color="auto"/>
                <w:left w:val="none" w:sz="0" w:space="0" w:color="auto"/>
                <w:bottom w:val="none" w:sz="0" w:space="0" w:color="auto"/>
                <w:right w:val="none" w:sz="0" w:space="0" w:color="auto"/>
              </w:divBdr>
            </w:div>
            <w:div w:id="1144736189">
              <w:marLeft w:val="480"/>
              <w:marRight w:val="0"/>
              <w:marTop w:val="0"/>
              <w:marBottom w:val="0"/>
              <w:divBdr>
                <w:top w:val="none" w:sz="0" w:space="0" w:color="auto"/>
                <w:left w:val="none" w:sz="0" w:space="0" w:color="auto"/>
                <w:bottom w:val="none" w:sz="0" w:space="0" w:color="auto"/>
                <w:right w:val="none" w:sz="0" w:space="0" w:color="auto"/>
              </w:divBdr>
            </w:div>
            <w:div w:id="885260534">
              <w:marLeft w:val="480"/>
              <w:marRight w:val="0"/>
              <w:marTop w:val="0"/>
              <w:marBottom w:val="0"/>
              <w:divBdr>
                <w:top w:val="none" w:sz="0" w:space="0" w:color="auto"/>
                <w:left w:val="none" w:sz="0" w:space="0" w:color="auto"/>
                <w:bottom w:val="none" w:sz="0" w:space="0" w:color="auto"/>
                <w:right w:val="none" w:sz="0" w:space="0" w:color="auto"/>
              </w:divBdr>
            </w:div>
            <w:div w:id="617688583">
              <w:marLeft w:val="480"/>
              <w:marRight w:val="0"/>
              <w:marTop w:val="0"/>
              <w:marBottom w:val="0"/>
              <w:divBdr>
                <w:top w:val="none" w:sz="0" w:space="0" w:color="auto"/>
                <w:left w:val="none" w:sz="0" w:space="0" w:color="auto"/>
                <w:bottom w:val="none" w:sz="0" w:space="0" w:color="auto"/>
                <w:right w:val="none" w:sz="0" w:space="0" w:color="auto"/>
              </w:divBdr>
            </w:div>
            <w:div w:id="1027412954">
              <w:marLeft w:val="480"/>
              <w:marRight w:val="0"/>
              <w:marTop w:val="0"/>
              <w:marBottom w:val="0"/>
              <w:divBdr>
                <w:top w:val="none" w:sz="0" w:space="0" w:color="auto"/>
                <w:left w:val="none" w:sz="0" w:space="0" w:color="auto"/>
                <w:bottom w:val="none" w:sz="0" w:space="0" w:color="auto"/>
                <w:right w:val="none" w:sz="0" w:space="0" w:color="auto"/>
              </w:divBdr>
            </w:div>
            <w:div w:id="1902907574">
              <w:marLeft w:val="480"/>
              <w:marRight w:val="0"/>
              <w:marTop w:val="0"/>
              <w:marBottom w:val="0"/>
              <w:divBdr>
                <w:top w:val="none" w:sz="0" w:space="0" w:color="auto"/>
                <w:left w:val="none" w:sz="0" w:space="0" w:color="auto"/>
                <w:bottom w:val="none" w:sz="0" w:space="0" w:color="auto"/>
                <w:right w:val="none" w:sz="0" w:space="0" w:color="auto"/>
              </w:divBdr>
            </w:div>
            <w:div w:id="1078789251">
              <w:marLeft w:val="480"/>
              <w:marRight w:val="0"/>
              <w:marTop w:val="0"/>
              <w:marBottom w:val="0"/>
              <w:divBdr>
                <w:top w:val="none" w:sz="0" w:space="0" w:color="auto"/>
                <w:left w:val="none" w:sz="0" w:space="0" w:color="auto"/>
                <w:bottom w:val="none" w:sz="0" w:space="0" w:color="auto"/>
                <w:right w:val="none" w:sz="0" w:space="0" w:color="auto"/>
              </w:divBdr>
            </w:div>
            <w:div w:id="1895198504">
              <w:marLeft w:val="480"/>
              <w:marRight w:val="0"/>
              <w:marTop w:val="0"/>
              <w:marBottom w:val="0"/>
              <w:divBdr>
                <w:top w:val="none" w:sz="0" w:space="0" w:color="auto"/>
                <w:left w:val="none" w:sz="0" w:space="0" w:color="auto"/>
                <w:bottom w:val="none" w:sz="0" w:space="0" w:color="auto"/>
                <w:right w:val="none" w:sz="0" w:space="0" w:color="auto"/>
              </w:divBdr>
            </w:div>
            <w:div w:id="3556517">
              <w:marLeft w:val="480"/>
              <w:marRight w:val="0"/>
              <w:marTop w:val="0"/>
              <w:marBottom w:val="0"/>
              <w:divBdr>
                <w:top w:val="none" w:sz="0" w:space="0" w:color="auto"/>
                <w:left w:val="none" w:sz="0" w:space="0" w:color="auto"/>
                <w:bottom w:val="none" w:sz="0" w:space="0" w:color="auto"/>
                <w:right w:val="none" w:sz="0" w:space="0" w:color="auto"/>
              </w:divBdr>
            </w:div>
            <w:div w:id="1627271857">
              <w:marLeft w:val="480"/>
              <w:marRight w:val="0"/>
              <w:marTop w:val="0"/>
              <w:marBottom w:val="0"/>
              <w:divBdr>
                <w:top w:val="none" w:sz="0" w:space="0" w:color="auto"/>
                <w:left w:val="none" w:sz="0" w:space="0" w:color="auto"/>
                <w:bottom w:val="none" w:sz="0" w:space="0" w:color="auto"/>
                <w:right w:val="none" w:sz="0" w:space="0" w:color="auto"/>
              </w:divBdr>
            </w:div>
            <w:div w:id="1861972635">
              <w:marLeft w:val="480"/>
              <w:marRight w:val="0"/>
              <w:marTop w:val="0"/>
              <w:marBottom w:val="0"/>
              <w:divBdr>
                <w:top w:val="none" w:sz="0" w:space="0" w:color="auto"/>
                <w:left w:val="none" w:sz="0" w:space="0" w:color="auto"/>
                <w:bottom w:val="none" w:sz="0" w:space="0" w:color="auto"/>
                <w:right w:val="none" w:sz="0" w:space="0" w:color="auto"/>
              </w:divBdr>
            </w:div>
            <w:div w:id="1691681880">
              <w:marLeft w:val="480"/>
              <w:marRight w:val="0"/>
              <w:marTop w:val="0"/>
              <w:marBottom w:val="0"/>
              <w:divBdr>
                <w:top w:val="none" w:sz="0" w:space="0" w:color="auto"/>
                <w:left w:val="none" w:sz="0" w:space="0" w:color="auto"/>
                <w:bottom w:val="none" w:sz="0" w:space="0" w:color="auto"/>
                <w:right w:val="none" w:sz="0" w:space="0" w:color="auto"/>
              </w:divBdr>
            </w:div>
            <w:div w:id="702053370">
              <w:marLeft w:val="480"/>
              <w:marRight w:val="0"/>
              <w:marTop w:val="0"/>
              <w:marBottom w:val="0"/>
              <w:divBdr>
                <w:top w:val="none" w:sz="0" w:space="0" w:color="auto"/>
                <w:left w:val="none" w:sz="0" w:space="0" w:color="auto"/>
                <w:bottom w:val="none" w:sz="0" w:space="0" w:color="auto"/>
                <w:right w:val="none" w:sz="0" w:space="0" w:color="auto"/>
              </w:divBdr>
            </w:div>
            <w:div w:id="450903017">
              <w:marLeft w:val="480"/>
              <w:marRight w:val="0"/>
              <w:marTop w:val="0"/>
              <w:marBottom w:val="0"/>
              <w:divBdr>
                <w:top w:val="none" w:sz="0" w:space="0" w:color="auto"/>
                <w:left w:val="none" w:sz="0" w:space="0" w:color="auto"/>
                <w:bottom w:val="none" w:sz="0" w:space="0" w:color="auto"/>
                <w:right w:val="none" w:sz="0" w:space="0" w:color="auto"/>
              </w:divBdr>
            </w:div>
            <w:div w:id="1642686602">
              <w:marLeft w:val="480"/>
              <w:marRight w:val="0"/>
              <w:marTop w:val="0"/>
              <w:marBottom w:val="0"/>
              <w:divBdr>
                <w:top w:val="none" w:sz="0" w:space="0" w:color="auto"/>
                <w:left w:val="none" w:sz="0" w:space="0" w:color="auto"/>
                <w:bottom w:val="none" w:sz="0" w:space="0" w:color="auto"/>
                <w:right w:val="none" w:sz="0" w:space="0" w:color="auto"/>
              </w:divBdr>
            </w:div>
            <w:div w:id="1907718229">
              <w:marLeft w:val="480"/>
              <w:marRight w:val="0"/>
              <w:marTop w:val="0"/>
              <w:marBottom w:val="0"/>
              <w:divBdr>
                <w:top w:val="none" w:sz="0" w:space="0" w:color="auto"/>
                <w:left w:val="none" w:sz="0" w:space="0" w:color="auto"/>
                <w:bottom w:val="none" w:sz="0" w:space="0" w:color="auto"/>
                <w:right w:val="none" w:sz="0" w:space="0" w:color="auto"/>
              </w:divBdr>
            </w:div>
            <w:div w:id="1159426460">
              <w:marLeft w:val="480"/>
              <w:marRight w:val="0"/>
              <w:marTop w:val="0"/>
              <w:marBottom w:val="0"/>
              <w:divBdr>
                <w:top w:val="none" w:sz="0" w:space="0" w:color="auto"/>
                <w:left w:val="none" w:sz="0" w:space="0" w:color="auto"/>
                <w:bottom w:val="none" w:sz="0" w:space="0" w:color="auto"/>
                <w:right w:val="none" w:sz="0" w:space="0" w:color="auto"/>
              </w:divBdr>
            </w:div>
            <w:div w:id="953288693">
              <w:marLeft w:val="480"/>
              <w:marRight w:val="0"/>
              <w:marTop w:val="0"/>
              <w:marBottom w:val="0"/>
              <w:divBdr>
                <w:top w:val="none" w:sz="0" w:space="0" w:color="auto"/>
                <w:left w:val="none" w:sz="0" w:space="0" w:color="auto"/>
                <w:bottom w:val="none" w:sz="0" w:space="0" w:color="auto"/>
                <w:right w:val="none" w:sz="0" w:space="0" w:color="auto"/>
              </w:divBdr>
            </w:div>
            <w:div w:id="868571956">
              <w:marLeft w:val="480"/>
              <w:marRight w:val="0"/>
              <w:marTop w:val="0"/>
              <w:marBottom w:val="0"/>
              <w:divBdr>
                <w:top w:val="none" w:sz="0" w:space="0" w:color="auto"/>
                <w:left w:val="none" w:sz="0" w:space="0" w:color="auto"/>
                <w:bottom w:val="none" w:sz="0" w:space="0" w:color="auto"/>
                <w:right w:val="none" w:sz="0" w:space="0" w:color="auto"/>
              </w:divBdr>
            </w:div>
            <w:div w:id="253251300">
              <w:marLeft w:val="480"/>
              <w:marRight w:val="0"/>
              <w:marTop w:val="0"/>
              <w:marBottom w:val="0"/>
              <w:divBdr>
                <w:top w:val="none" w:sz="0" w:space="0" w:color="auto"/>
                <w:left w:val="none" w:sz="0" w:space="0" w:color="auto"/>
                <w:bottom w:val="none" w:sz="0" w:space="0" w:color="auto"/>
                <w:right w:val="none" w:sz="0" w:space="0" w:color="auto"/>
              </w:divBdr>
            </w:div>
            <w:div w:id="1155226465">
              <w:marLeft w:val="480"/>
              <w:marRight w:val="0"/>
              <w:marTop w:val="0"/>
              <w:marBottom w:val="0"/>
              <w:divBdr>
                <w:top w:val="none" w:sz="0" w:space="0" w:color="auto"/>
                <w:left w:val="none" w:sz="0" w:space="0" w:color="auto"/>
                <w:bottom w:val="none" w:sz="0" w:space="0" w:color="auto"/>
                <w:right w:val="none" w:sz="0" w:space="0" w:color="auto"/>
              </w:divBdr>
            </w:div>
            <w:div w:id="38356828">
              <w:marLeft w:val="480"/>
              <w:marRight w:val="0"/>
              <w:marTop w:val="0"/>
              <w:marBottom w:val="0"/>
              <w:divBdr>
                <w:top w:val="none" w:sz="0" w:space="0" w:color="auto"/>
                <w:left w:val="none" w:sz="0" w:space="0" w:color="auto"/>
                <w:bottom w:val="none" w:sz="0" w:space="0" w:color="auto"/>
                <w:right w:val="none" w:sz="0" w:space="0" w:color="auto"/>
              </w:divBdr>
            </w:div>
            <w:div w:id="226917112">
              <w:marLeft w:val="480"/>
              <w:marRight w:val="0"/>
              <w:marTop w:val="0"/>
              <w:marBottom w:val="0"/>
              <w:divBdr>
                <w:top w:val="none" w:sz="0" w:space="0" w:color="auto"/>
                <w:left w:val="none" w:sz="0" w:space="0" w:color="auto"/>
                <w:bottom w:val="none" w:sz="0" w:space="0" w:color="auto"/>
                <w:right w:val="none" w:sz="0" w:space="0" w:color="auto"/>
              </w:divBdr>
            </w:div>
            <w:div w:id="1690646559">
              <w:marLeft w:val="480"/>
              <w:marRight w:val="0"/>
              <w:marTop w:val="0"/>
              <w:marBottom w:val="0"/>
              <w:divBdr>
                <w:top w:val="none" w:sz="0" w:space="0" w:color="auto"/>
                <w:left w:val="none" w:sz="0" w:space="0" w:color="auto"/>
                <w:bottom w:val="none" w:sz="0" w:space="0" w:color="auto"/>
                <w:right w:val="none" w:sz="0" w:space="0" w:color="auto"/>
              </w:divBdr>
            </w:div>
            <w:div w:id="1797914644">
              <w:marLeft w:val="480"/>
              <w:marRight w:val="0"/>
              <w:marTop w:val="0"/>
              <w:marBottom w:val="0"/>
              <w:divBdr>
                <w:top w:val="none" w:sz="0" w:space="0" w:color="auto"/>
                <w:left w:val="none" w:sz="0" w:space="0" w:color="auto"/>
                <w:bottom w:val="none" w:sz="0" w:space="0" w:color="auto"/>
                <w:right w:val="none" w:sz="0" w:space="0" w:color="auto"/>
              </w:divBdr>
            </w:div>
            <w:div w:id="2042317015">
              <w:marLeft w:val="480"/>
              <w:marRight w:val="0"/>
              <w:marTop w:val="0"/>
              <w:marBottom w:val="0"/>
              <w:divBdr>
                <w:top w:val="none" w:sz="0" w:space="0" w:color="auto"/>
                <w:left w:val="none" w:sz="0" w:space="0" w:color="auto"/>
                <w:bottom w:val="none" w:sz="0" w:space="0" w:color="auto"/>
                <w:right w:val="none" w:sz="0" w:space="0" w:color="auto"/>
              </w:divBdr>
            </w:div>
            <w:div w:id="1317339362">
              <w:marLeft w:val="480"/>
              <w:marRight w:val="0"/>
              <w:marTop w:val="0"/>
              <w:marBottom w:val="0"/>
              <w:divBdr>
                <w:top w:val="none" w:sz="0" w:space="0" w:color="auto"/>
                <w:left w:val="none" w:sz="0" w:space="0" w:color="auto"/>
                <w:bottom w:val="none" w:sz="0" w:space="0" w:color="auto"/>
                <w:right w:val="none" w:sz="0" w:space="0" w:color="auto"/>
              </w:divBdr>
            </w:div>
            <w:div w:id="1899779841">
              <w:marLeft w:val="480"/>
              <w:marRight w:val="0"/>
              <w:marTop w:val="0"/>
              <w:marBottom w:val="0"/>
              <w:divBdr>
                <w:top w:val="none" w:sz="0" w:space="0" w:color="auto"/>
                <w:left w:val="none" w:sz="0" w:space="0" w:color="auto"/>
                <w:bottom w:val="none" w:sz="0" w:space="0" w:color="auto"/>
                <w:right w:val="none" w:sz="0" w:space="0" w:color="auto"/>
              </w:divBdr>
            </w:div>
            <w:div w:id="257254507">
              <w:marLeft w:val="480"/>
              <w:marRight w:val="0"/>
              <w:marTop w:val="0"/>
              <w:marBottom w:val="0"/>
              <w:divBdr>
                <w:top w:val="none" w:sz="0" w:space="0" w:color="auto"/>
                <w:left w:val="none" w:sz="0" w:space="0" w:color="auto"/>
                <w:bottom w:val="none" w:sz="0" w:space="0" w:color="auto"/>
                <w:right w:val="none" w:sz="0" w:space="0" w:color="auto"/>
              </w:divBdr>
            </w:div>
            <w:div w:id="1925992590">
              <w:marLeft w:val="480"/>
              <w:marRight w:val="0"/>
              <w:marTop w:val="0"/>
              <w:marBottom w:val="0"/>
              <w:divBdr>
                <w:top w:val="none" w:sz="0" w:space="0" w:color="auto"/>
                <w:left w:val="none" w:sz="0" w:space="0" w:color="auto"/>
                <w:bottom w:val="none" w:sz="0" w:space="0" w:color="auto"/>
                <w:right w:val="none" w:sz="0" w:space="0" w:color="auto"/>
              </w:divBdr>
            </w:div>
            <w:div w:id="1175537285">
              <w:marLeft w:val="480"/>
              <w:marRight w:val="0"/>
              <w:marTop w:val="0"/>
              <w:marBottom w:val="0"/>
              <w:divBdr>
                <w:top w:val="none" w:sz="0" w:space="0" w:color="auto"/>
                <w:left w:val="none" w:sz="0" w:space="0" w:color="auto"/>
                <w:bottom w:val="none" w:sz="0" w:space="0" w:color="auto"/>
                <w:right w:val="none" w:sz="0" w:space="0" w:color="auto"/>
              </w:divBdr>
            </w:div>
            <w:div w:id="1562062104">
              <w:marLeft w:val="480"/>
              <w:marRight w:val="0"/>
              <w:marTop w:val="0"/>
              <w:marBottom w:val="0"/>
              <w:divBdr>
                <w:top w:val="none" w:sz="0" w:space="0" w:color="auto"/>
                <w:left w:val="none" w:sz="0" w:space="0" w:color="auto"/>
                <w:bottom w:val="none" w:sz="0" w:space="0" w:color="auto"/>
                <w:right w:val="none" w:sz="0" w:space="0" w:color="auto"/>
              </w:divBdr>
            </w:div>
            <w:div w:id="1292982308">
              <w:marLeft w:val="480"/>
              <w:marRight w:val="0"/>
              <w:marTop w:val="0"/>
              <w:marBottom w:val="0"/>
              <w:divBdr>
                <w:top w:val="none" w:sz="0" w:space="0" w:color="auto"/>
                <w:left w:val="none" w:sz="0" w:space="0" w:color="auto"/>
                <w:bottom w:val="none" w:sz="0" w:space="0" w:color="auto"/>
                <w:right w:val="none" w:sz="0" w:space="0" w:color="auto"/>
              </w:divBdr>
            </w:div>
            <w:div w:id="1850172053">
              <w:marLeft w:val="480"/>
              <w:marRight w:val="0"/>
              <w:marTop w:val="0"/>
              <w:marBottom w:val="0"/>
              <w:divBdr>
                <w:top w:val="none" w:sz="0" w:space="0" w:color="auto"/>
                <w:left w:val="none" w:sz="0" w:space="0" w:color="auto"/>
                <w:bottom w:val="none" w:sz="0" w:space="0" w:color="auto"/>
                <w:right w:val="none" w:sz="0" w:space="0" w:color="auto"/>
              </w:divBdr>
            </w:div>
            <w:div w:id="1015884415">
              <w:marLeft w:val="480"/>
              <w:marRight w:val="0"/>
              <w:marTop w:val="0"/>
              <w:marBottom w:val="0"/>
              <w:divBdr>
                <w:top w:val="none" w:sz="0" w:space="0" w:color="auto"/>
                <w:left w:val="none" w:sz="0" w:space="0" w:color="auto"/>
                <w:bottom w:val="none" w:sz="0" w:space="0" w:color="auto"/>
                <w:right w:val="none" w:sz="0" w:space="0" w:color="auto"/>
              </w:divBdr>
            </w:div>
            <w:div w:id="2052411991">
              <w:marLeft w:val="480"/>
              <w:marRight w:val="0"/>
              <w:marTop w:val="0"/>
              <w:marBottom w:val="0"/>
              <w:divBdr>
                <w:top w:val="none" w:sz="0" w:space="0" w:color="auto"/>
                <w:left w:val="none" w:sz="0" w:space="0" w:color="auto"/>
                <w:bottom w:val="none" w:sz="0" w:space="0" w:color="auto"/>
                <w:right w:val="none" w:sz="0" w:space="0" w:color="auto"/>
              </w:divBdr>
            </w:div>
            <w:div w:id="648873728">
              <w:marLeft w:val="480"/>
              <w:marRight w:val="0"/>
              <w:marTop w:val="0"/>
              <w:marBottom w:val="0"/>
              <w:divBdr>
                <w:top w:val="none" w:sz="0" w:space="0" w:color="auto"/>
                <w:left w:val="none" w:sz="0" w:space="0" w:color="auto"/>
                <w:bottom w:val="none" w:sz="0" w:space="0" w:color="auto"/>
                <w:right w:val="none" w:sz="0" w:space="0" w:color="auto"/>
              </w:divBdr>
            </w:div>
            <w:div w:id="1268662365">
              <w:marLeft w:val="480"/>
              <w:marRight w:val="0"/>
              <w:marTop w:val="0"/>
              <w:marBottom w:val="0"/>
              <w:divBdr>
                <w:top w:val="none" w:sz="0" w:space="0" w:color="auto"/>
                <w:left w:val="none" w:sz="0" w:space="0" w:color="auto"/>
                <w:bottom w:val="none" w:sz="0" w:space="0" w:color="auto"/>
                <w:right w:val="none" w:sz="0" w:space="0" w:color="auto"/>
              </w:divBdr>
            </w:div>
            <w:div w:id="1261376200">
              <w:marLeft w:val="480"/>
              <w:marRight w:val="0"/>
              <w:marTop w:val="0"/>
              <w:marBottom w:val="0"/>
              <w:divBdr>
                <w:top w:val="none" w:sz="0" w:space="0" w:color="auto"/>
                <w:left w:val="none" w:sz="0" w:space="0" w:color="auto"/>
                <w:bottom w:val="none" w:sz="0" w:space="0" w:color="auto"/>
                <w:right w:val="none" w:sz="0" w:space="0" w:color="auto"/>
              </w:divBdr>
            </w:div>
            <w:div w:id="1315331289">
              <w:marLeft w:val="480"/>
              <w:marRight w:val="0"/>
              <w:marTop w:val="0"/>
              <w:marBottom w:val="0"/>
              <w:divBdr>
                <w:top w:val="none" w:sz="0" w:space="0" w:color="auto"/>
                <w:left w:val="none" w:sz="0" w:space="0" w:color="auto"/>
                <w:bottom w:val="none" w:sz="0" w:space="0" w:color="auto"/>
                <w:right w:val="none" w:sz="0" w:space="0" w:color="auto"/>
              </w:divBdr>
            </w:div>
            <w:div w:id="333073855">
              <w:marLeft w:val="480"/>
              <w:marRight w:val="0"/>
              <w:marTop w:val="0"/>
              <w:marBottom w:val="0"/>
              <w:divBdr>
                <w:top w:val="none" w:sz="0" w:space="0" w:color="auto"/>
                <w:left w:val="none" w:sz="0" w:space="0" w:color="auto"/>
                <w:bottom w:val="none" w:sz="0" w:space="0" w:color="auto"/>
                <w:right w:val="none" w:sz="0" w:space="0" w:color="auto"/>
              </w:divBdr>
            </w:div>
            <w:div w:id="379864586">
              <w:marLeft w:val="480"/>
              <w:marRight w:val="0"/>
              <w:marTop w:val="0"/>
              <w:marBottom w:val="0"/>
              <w:divBdr>
                <w:top w:val="none" w:sz="0" w:space="0" w:color="auto"/>
                <w:left w:val="none" w:sz="0" w:space="0" w:color="auto"/>
                <w:bottom w:val="none" w:sz="0" w:space="0" w:color="auto"/>
                <w:right w:val="none" w:sz="0" w:space="0" w:color="auto"/>
              </w:divBdr>
            </w:div>
            <w:div w:id="574818852">
              <w:marLeft w:val="480"/>
              <w:marRight w:val="0"/>
              <w:marTop w:val="0"/>
              <w:marBottom w:val="0"/>
              <w:divBdr>
                <w:top w:val="none" w:sz="0" w:space="0" w:color="auto"/>
                <w:left w:val="none" w:sz="0" w:space="0" w:color="auto"/>
                <w:bottom w:val="none" w:sz="0" w:space="0" w:color="auto"/>
                <w:right w:val="none" w:sz="0" w:space="0" w:color="auto"/>
              </w:divBdr>
            </w:div>
            <w:div w:id="1283221092">
              <w:marLeft w:val="480"/>
              <w:marRight w:val="0"/>
              <w:marTop w:val="0"/>
              <w:marBottom w:val="0"/>
              <w:divBdr>
                <w:top w:val="none" w:sz="0" w:space="0" w:color="auto"/>
                <w:left w:val="none" w:sz="0" w:space="0" w:color="auto"/>
                <w:bottom w:val="none" w:sz="0" w:space="0" w:color="auto"/>
                <w:right w:val="none" w:sz="0" w:space="0" w:color="auto"/>
              </w:divBdr>
            </w:div>
            <w:div w:id="267540353">
              <w:marLeft w:val="480"/>
              <w:marRight w:val="0"/>
              <w:marTop w:val="0"/>
              <w:marBottom w:val="0"/>
              <w:divBdr>
                <w:top w:val="none" w:sz="0" w:space="0" w:color="auto"/>
                <w:left w:val="none" w:sz="0" w:space="0" w:color="auto"/>
                <w:bottom w:val="none" w:sz="0" w:space="0" w:color="auto"/>
                <w:right w:val="none" w:sz="0" w:space="0" w:color="auto"/>
              </w:divBdr>
            </w:div>
            <w:div w:id="1534078972">
              <w:marLeft w:val="480"/>
              <w:marRight w:val="0"/>
              <w:marTop w:val="0"/>
              <w:marBottom w:val="0"/>
              <w:divBdr>
                <w:top w:val="none" w:sz="0" w:space="0" w:color="auto"/>
                <w:left w:val="none" w:sz="0" w:space="0" w:color="auto"/>
                <w:bottom w:val="none" w:sz="0" w:space="0" w:color="auto"/>
                <w:right w:val="none" w:sz="0" w:space="0" w:color="auto"/>
              </w:divBdr>
            </w:div>
            <w:div w:id="1348679420">
              <w:marLeft w:val="480"/>
              <w:marRight w:val="0"/>
              <w:marTop w:val="0"/>
              <w:marBottom w:val="0"/>
              <w:divBdr>
                <w:top w:val="none" w:sz="0" w:space="0" w:color="auto"/>
                <w:left w:val="none" w:sz="0" w:space="0" w:color="auto"/>
                <w:bottom w:val="none" w:sz="0" w:space="0" w:color="auto"/>
                <w:right w:val="none" w:sz="0" w:space="0" w:color="auto"/>
              </w:divBdr>
            </w:div>
            <w:div w:id="341469573">
              <w:marLeft w:val="480"/>
              <w:marRight w:val="0"/>
              <w:marTop w:val="0"/>
              <w:marBottom w:val="0"/>
              <w:divBdr>
                <w:top w:val="none" w:sz="0" w:space="0" w:color="auto"/>
                <w:left w:val="none" w:sz="0" w:space="0" w:color="auto"/>
                <w:bottom w:val="none" w:sz="0" w:space="0" w:color="auto"/>
                <w:right w:val="none" w:sz="0" w:space="0" w:color="auto"/>
              </w:divBdr>
            </w:div>
            <w:div w:id="2013684450">
              <w:marLeft w:val="480"/>
              <w:marRight w:val="0"/>
              <w:marTop w:val="0"/>
              <w:marBottom w:val="0"/>
              <w:divBdr>
                <w:top w:val="none" w:sz="0" w:space="0" w:color="auto"/>
                <w:left w:val="none" w:sz="0" w:space="0" w:color="auto"/>
                <w:bottom w:val="none" w:sz="0" w:space="0" w:color="auto"/>
                <w:right w:val="none" w:sz="0" w:space="0" w:color="auto"/>
              </w:divBdr>
            </w:div>
            <w:div w:id="114250283">
              <w:marLeft w:val="480"/>
              <w:marRight w:val="0"/>
              <w:marTop w:val="0"/>
              <w:marBottom w:val="0"/>
              <w:divBdr>
                <w:top w:val="none" w:sz="0" w:space="0" w:color="auto"/>
                <w:left w:val="none" w:sz="0" w:space="0" w:color="auto"/>
                <w:bottom w:val="none" w:sz="0" w:space="0" w:color="auto"/>
                <w:right w:val="none" w:sz="0" w:space="0" w:color="auto"/>
              </w:divBdr>
            </w:div>
            <w:div w:id="1888758967">
              <w:marLeft w:val="480"/>
              <w:marRight w:val="0"/>
              <w:marTop w:val="0"/>
              <w:marBottom w:val="0"/>
              <w:divBdr>
                <w:top w:val="none" w:sz="0" w:space="0" w:color="auto"/>
                <w:left w:val="none" w:sz="0" w:space="0" w:color="auto"/>
                <w:bottom w:val="none" w:sz="0" w:space="0" w:color="auto"/>
                <w:right w:val="none" w:sz="0" w:space="0" w:color="auto"/>
              </w:divBdr>
            </w:div>
            <w:div w:id="1980912664">
              <w:marLeft w:val="480"/>
              <w:marRight w:val="0"/>
              <w:marTop w:val="0"/>
              <w:marBottom w:val="0"/>
              <w:divBdr>
                <w:top w:val="none" w:sz="0" w:space="0" w:color="auto"/>
                <w:left w:val="none" w:sz="0" w:space="0" w:color="auto"/>
                <w:bottom w:val="none" w:sz="0" w:space="0" w:color="auto"/>
                <w:right w:val="none" w:sz="0" w:space="0" w:color="auto"/>
              </w:divBdr>
            </w:div>
            <w:div w:id="1788423332">
              <w:marLeft w:val="480"/>
              <w:marRight w:val="0"/>
              <w:marTop w:val="0"/>
              <w:marBottom w:val="0"/>
              <w:divBdr>
                <w:top w:val="none" w:sz="0" w:space="0" w:color="auto"/>
                <w:left w:val="none" w:sz="0" w:space="0" w:color="auto"/>
                <w:bottom w:val="none" w:sz="0" w:space="0" w:color="auto"/>
                <w:right w:val="none" w:sz="0" w:space="0" w:color="auto"/>
              </w:divBdr>
            </w:div>
            <w:div w:id="935207802">
              <w:marLeft w:val="480"/>
              <w:marRight w:val="0"/>
              <w:marTop w:val="0"/>
              <w:marBottom w:val="0"/>
              <w:divBdr>
                <w:top w:val="none" w:sz="0" w:space="0" w:color="auto"/>
                <w:left w:val="none" w:sz="0" w:space="0" w:color="auto"/>
                <w:bottom w:val="none" w:sz="0" w:space="0" w:color="auto"/>
                <w:right w:val="none" w:sz="0" w:space="0" w:color="auto"/>
              </w:divBdr>
            </w:div>
            <w:div w:id="400101663">
              <w:marLeft w:val="480"/>
              <w:marRight w:val="0"/>
              <w:marTop w:val="0"/>
              <w:marBottom w:val="0"/>
              <w:divBdr>
                <w:top w:val="none" w:sz="0" w:space="0" w:color="auto"/>
                <w:left w:val="none" w:sz="0" w:space="0" w:color="auto"/>
                <w:bottom w:val="none" w:sz="0" w:space="0" w:color="auto"/>
                <w:right w:val="none" w:sz="0" w:space="0" w:color="auto"/>
              </w:divBdr>
            </w:div>
            <w:div w:id="484274779">
              <w:marLeft w:val="480"/>
              <w:marRight w:val="0"/>
              <w:marTop w:val="0"/>
              <w:marBottom w:val="0"/>
              <w:divBdr>
                <w:top w:val="none" w:sz="0" w:space="0" w:color="auto"/>
                <w:left w:val="none" w:sz="0" w:space="0" w:color="auto"/>
                <w:bottom w:val="none" w:sz="0" w:space="0" w:color="auto"/>
                <w:right w:val="none" w:sz="0" w:space="0" w:color="auto"/>
              </w:divBdr>
            </w:div>
            <w:div w:id="1445273596">
              <w:marLeft w:val="480"/>
              <w:marRight w:val="0"/>
              <w:marTop w:val="0"/>
              <w:marBottom w:val="0"/>
              <w:divBdr>
                <w:top w:val="none" w:sz="0" w:space="0" w:color="auto"/>
                <w:left w:val="none" w:sz="0" w:space="0" w:color="auto"/>
                <w:bottom w:val="none" w:sz="0" w:space="0" w:color="auto"/>
                <w:right w:val="none" w:sz="0" w:space="0" w:color="auto"/>
              </w:divBdr>
            </w:div>
            <w:div w:id="998188121">
              <w:marLeft w:val="480"/>
              <w:marRight w:val="0"/>
              <w:marTop w:val="0"/>
              <w:marBottom w:val="0"/>
              <w:divBdr>
                <w:top w:val="none" w:sz="0" w:space="0" w:color="auto"/>
                <w:left w:val="none" w:sz="0" w:space="0" w:color="auto"/>
                <w:bottom w:val="none" w:sz="0" w:space="0" w:color="auto"/>
                <w:right w:val="none" w:sz="0" w:space="0" w:color="auto"/>
              </w:divBdr>
            </w:div>
            <w:div w:id="1473865332">
              <w:marLeft w:val="480"/>
              <w:marRight w:val="0"/>
              <w:marTop w:val="0"/>
              <w:marBottom w:val="0"/>
              <w:divBdr>
                <w:top w:val="none" w:sz="0" w:space="0" w:color="auto"/>
                <w:left w:val="none" w:sz="0" w:space="0" w:color="auto"/>
                <w:bottom w:val="none" w:sz="0" w:space="0" w:color="auto"/>
                <w:right w:val="none" w:sz="0" w:space="0" w:color="auto"/>
              </w:divBdr>
            </w:div>
            <w:div w:id="696153598">
              <w:marLeft w:val="480"/>
              <w:marRight w:val="0"/>
              <w:marTop w:val="0"/>
              <w:marBottom w:val="0"/>
              <w:divBdr>
                <w:top w:val="none" w:sz="0" w:space="0" w:color="auto"/>
                <w:left w:val="none" w:sz="0" w:space="0" w:color="auto"/>
                <w:bottom w:val="none" w:sz="0" w:space="0" w:color="auto"/>
                <w:right w:val="none" w:sz="0" w:space="0" w:color="auto"/>
              </w:divBdr>
            </w:div>
            <w:div w:id="1038967788">
              <w:marLeft w:val="480"/>
              <w:marRight w:val="0"/>
              <w:marTop w:val="0"/>
              <w:marBottom w:val="0"/>
              <w:divBdr>
                <w:top w:val="none" w:sz="0" w:space="0" w:color="auto"/>
                <w:left w:val="none" w:sz="0" w:space="0" w:color="auto"/>
                <w:bottom w:val="none" w:sz="0" w:space="0" w:color="auto"/>
                <w:right w:val="none" w:sz="0" w:space="0" w:color="auto"/>
              </w:divBdr>
            </w:div>
            <w:div w:id="70665977">
              <w:marLeft w:val="480"/>
              <w:marRight w:val="0"/>
              <w:marTop w:val="0"/>
              <w:marBottom w:val="0"/>
              <w:divBdr>
                <w:top w:val="none" w:sz="0" w:space="0" w:color="auto"/>
                <w:left w:val="none" w:sz="0" w:space="0" w:color="auto"/>
                <w:bottom w:val="none" w:sz="0" w:space="0" w:color="auto"/>
                <w:right w:val="none" w:sz="0" w:space="0" w:color="auto"/>
              </w:divBdr>
            </w:div>
            <w:div w:id="1740207082">
              <w:marLeft w:val="480"/>
              <w:marRight w:val="0"/>
              <w:marTop w:val="0"/>
              <w:marBottom w:val="0"/>
              <w:divBdr>
                <w:top w:val="none" w:sz="0" w:space="0" w:color="auto"/>
                <w:left w:val="none" w:sz="0" w:space="0" w:color="auto"/>
                <w:bottom w:val="none" w:sz="0" w:space="0" w:color="auto"/>
                <w:right w:val="none" w:sz="0" w:space="0" w:color="auto"/>
              </w:divBdr>
            </w:div>
            <w:div w:id="1490826959">
              <w:marLeft w:val="480"/>
              <w:marRight w:val="0"/>
              <w:marTop w:val="0"/>
              <w:marBottom w:val="0"/>
              <w:divBdr>
                <w:top w:val="none" w:sz="0" w:space="0" w:color="auto"/>
                <w:left w:val="none" w:sz="0" w:space="0" w:color="auto"/>
                <w:bottom w:val="none" w:sz="0" w:space="0" w:color="auto"/>
                <w:right w:val="none" w:sz="0" w:space="0" w:color="auto"/>
              </w:divBdr>
            </w:div>
            <w:div w:id="70860066">
              <w:marLeft w:val="480"/>
              <w:marRight w:val="0"/>
              <w:marTop w:val="0"/>
              <w:marBottom w:val="0"/>
              <w:divBdr>
                <w:top w:val="none" w:sz="0" w:space="0" w:color="auto"/>
                <w:left w:val="none" w:sz="0" w:space="0" w:color="auto"/>
                <w:bottom w:val="none" w:sz="0" w:space="0" w:color="auto"/>
                <w:right w:val="none" w:sz="0" w:space="0" w:color="auto"/>
              </w:divBdr>
            </w:div>
            <w:div w:id="1337414500">
              <w:marLeft w:val="480"/>
              <w:marRight w:val="0"/>
              <w:marTop w:val="0"/>
              <w:marBottom w:val="0"/>
              <w:divBdr>
                <w:top w:val="none" w:sz="0" w:space="0" w:color="auto"/>
                <w:left w:val="none" w:sz="0" w:space="0" w:color="auto"/>
                <w:bottom w:val="none" w:sz="0" w:space="0" w:color="auto"/>
                <w:right w:val="none" w:sz="0" w:space="0" w:color="auto"/>
              </w:divBdr>
            </w:div>
            <w:div w:id="1122073931">
              <w:marLeft w:val="480"/>
              <w:marRight w:val="0"/>
              <w:marTop w:val="0"/>
              <w:marBottom w:val="0"/>
              <w:divBdr>
                <w:top w:val="none" w:sz="0" w:space="0" w:color="auto"/>
                <w:left w:val="none" w:sz="0" w:space="0" w:color="auto"/>
                <w:bottom w:val="none" w:sz="0" w:space="0" w:color="auto"/>
                <w:right w:val="none" w:sz="0" w:space="0" w:color="auto"/>
              </w:divBdr>
            </w:div>
            <w:div w:id="619457790">
              <w:marLeft w:val="480"/>
              <w:marRight w:val="0"/>
              <w:marTop w:val="0"/>
              <w:marBottom w:val="0"/>
              <w:divBdr>
                <w:top w:val="none" w:sz="0" w:space="0" w:color="auto"/>
                <w:left w:val="none" w:sz="0" w:space="0" w:color="auto"/>
                <w:bottom w:val="none" w:sz="0" w:space="0" w:color="auto"/>
                <w:right w:val="none" w:sz="0" w:space="0" w:color="auto"/>
              </w:divBdr>
            </w:div>
            <w:div w:id="83186474">
              <w:marLeft w:val="480"/>
              <w:marRight w:val="0"/>
              <w:marTop w:val="0"/>
              <w:marBottom w:val="0"/>
              <w:divBdr>
                <w:top w:val="none" w:sz="0" w:space="0" w:color="auto"/>
                <w:left w:val="none" w:sz="0" w:space="0" w:color="auto"/>
                <w:bottom w:val="none" w:sz="0" w:space="0" w:color="auto"/>
                <w:right w:val="none" w:sz="0" w:space="0" w:color="auto"/>
              </w:divBdr>
            </w:div>
            <w:div w:id="739985421">
              <w:marLeft w:val="480"/>
              <w:marRight w:val="0"/>
              <w:marTop w:val="0"/>
              <w:marBottom w:val="0"/>
              <w:divBdr>
                <w:top w:val="none" w:sz="0" w:space="0" w:color="auto"/>
                <w:left w:val="none" w:sz="0" w:space="0" w:color="auto"/>
                <w:bottom w:val="none" w:sz="0" w:space="0" w:color="auto"/>
                <w:right w:val="none" w:sz="0" w:space="0" w:color="auto"/>
              </w:divBdr>
            </w:div>
            <w:div w:id="1624114470">
              <w:marLeft w:val="480"/>
              <w:marRight w:val="0"/>
              <w:marTop w:val="0"/>
              <w:marBottom w:val="0"/>
              <w:divBdr>
                <w:top w:val="none" w:sz="0" w:space="0" w:color="auto"/>
                <w:left w:val="none" w:sz="0" w:space="0" w:color="auto"/>
                <w:bottom w:val="none" w:sz="0" w:space="0" w:color="auto"/>
                <w:right w:val="none" w:sz="0" w:space="0" w:color="auto"/>
              </w:divBdr>
            </w:div>
            <w:div w:id="1861237693">
              <w:marLeft w:val="480"/>
              <w:marRight w:val="0"/>
              <w:marTop w:val="0"/>
              <w:marBottom w:val="0"/>
              <w:divBdr>
                <w:top w:val="none" w:sz="0" w:space="0" w:color="auto"/>
                <w:left w:val="none" w:sz="0" w:space="0" w:color="auto"/>
                <w:bottom w:val="none" w:sz="0" w:space="0" w:color="auto"/>
                <w:right w:val="none" w:sz="0" w:space="0" w:color="auto"/>
              </w:divBdr>
            </w:div>
            <w:div w:id="255940544">
              <w:marLeft w:val="480"/>
              <w:marRight w:val="0"/>
              <w:marTop w:val="0"/>
              <w:marBottom w:val="0"/>
              <w:divBdr>
                <w:top w:val="none" w:sz="0" w:space="0" w:color="auto"/>
                <w:left w:val="none" w:sz="0" w:space="0" w:color="auto"/>
                <w:bottom w:val="none" w:sz="0" w:space="0" w:color="auto"/>
                <w:right w:val="none" w:sz="0" w:space="0" w:color="auto"/>
              </w:divBdr>
            </w:div>
            <w:div w:id="1381172168">
              <w:marLeft w:val="480"/>
              <w:marRight w:val="0"/>
              <w:marTop w:val="0"/>
              <w:marBottom w:val="0"/>
              <w:divBdr>
                <w:top w:val="none" w:sz="0" w:space="0" w:color="auto"/>
                <w:left w:val="none" w:sz="0" w:space="0" w:color="auto"/>
                <w:bottom w:val="none" w:sz="0" w:space="0" w:color="auto"/>
                <w:right w:val="none" w:sz="0" w:space="0" w:color="auto"/>
              </w:divBdr>
            </w:div>
            <w:div w:id="1527406009">
              <w:marLeft w:val="480"/>
              <w:marRight w:val="0"/>
              <w:marTop w:val="0"/>
              <w:marBottom w:val="0"/>
              <w:divBdr>
                <w:top w:val="none" w:sz="0" w:space="0" w:color="auto"/>
                <w:left w:val="none" w:sz="0" w:space="0" w:color="auto"/>
                <w:bottom w:val="none" w:sz="0" w:space="0" w:color="auto"/>
                <w:right w:val="none" w:sz="0" w:space="0" w:color="auto"/>
              </w:divBdr>
            </w:div>
            <w:div w:id="172454039">
              <w:marLeft w:val="480"/>
              <w:marRight w:val="0"/>
              <w:marTop w:val="0"/>
              <w:marBottom w:val="0"/>
              <w:divBdr>
                <w:top w:val="none" w:sz="0" w:space="0" w:color="auto"/>
                <w:left w:val="none" w:sz="0" w:space="0" w:color="auto"/>
                <w:bottom w:val="none" w:sz="0" w:space="0" w:color="auto"/>
                <w:right w:val="none" w:sz="0" w:space="0" w:color="auto"/>
              </w:divBdr>
            </w:div>
            <w:div w:id="1578981531">
              <w:marLeft w:val="480"/>
              <w:marRight w:val="0"/>
              <w:marTop w:val="0"/>
              <w:marBottom w:val="0"/>
              <w:divBdr>
                <w:top w:val="none" w:sz="0" w:space="0" w:color="auto"/>
                <w:left w:val="none" w:sz="0" w:space="0" w:color="auto"/>
                <w:bottom w:val="none" w:sz="0" w:space="0" w:color="auto"/>
                <w:right w:val="none" w:sz="0" w:space="0" w:color="auto"/>
              </w:divBdr>
            </w:div>
            <w:div w:id="1770085059">
              <w:marLeft w:val="480"/>
              <w:marRight w:val="0"/>
              <w:marTop w:val="0"/>
              <w:marBottom w:val="0"/>
              <w:divBdr>
                <w:top w:val="none" w:sz="0" w:space="0" w:color="auto"/>
                <w:left w:val="none" w:sz="0" w:space="0" w:color="auto"/>
                <w:bottom w:val="none" w:sz="0" w:space="0" w:color="auto"/>
                <w:right w:val="none" w:sz="0" w:space="0" w:color="auto"/>
              </w:divBdr>
            </w:div>
            <w:div w:id="1078551730">
              <w:marLeft w:val="480"/>
              <w:marRight w:val="0"/>
              <w:marTop w:val="0"/>
              <w:marBottom w:val="0"/>
              <w:divBdr>
                <w:top w:val="none" w:sz="0" w:space="0" w:color="auto"/>
                <w:left w:val="none" w:sz="0" w:space="0" w:color="auto"/>
                <w:bottom w:val="none" w:sz="0" w:space="0" w:color="auto"/>
                <w:right w:val="none" w:sz="0" w:space="0" w:color="auto"/>
              </w:divBdr>
            </w:div>
            <w:div w:id="1720012755">
              <w:marLeft w:val="480"/>
              <w:marRight w:val="0"/>
              <w:marTop w:val="0"/>
              <w:marBottom w:val="0"/>
              <w:divBdr>
                <w:top w:val="none" w:sz="0" w:space="0" w:color="auto"/>
                <w:left w:val="none" w:sz="0" w:space="0" w:color="auto"/>
                <w:bottom w:val="none" w:sz="0" w:space="0" w:color="auto"/>
                <w:right w:val="none" w:sz="0" w:space="0" w:color="auto"/>
              </w:divBdr>
            </w:div>
            <w:div w:id="1876427453">
              <w:marLeft w:val="480"/>
              <w:marRight w:val="0"/>
              <w:marTop w:val="0"/>
              <w:marBottom w:val="0"/>
              <w:divBdr>
                <w:top w:val="none" w:sz="0" w:space="0" w:color="auto"/>
                <w:left w:val="none" w:sz="0" w:space="0" w:color="auto"/>
                <w:bottom w:val="none" w:sz="0" w:space="0" w:color="auto"/>
                <w:right w:val="none" w:sz="0" w:space="0" w:color="auto"/>
              </w:divBdr>
            </w:div>
            <w:div w:id="359163297">
              <w:marLeft w:val="480"/>
              <w:marRight w:val="0"/>
              <w:marTop w:val="0"/>
              <w:marBottom w:val="0"/>
              <w:divBdr>
                <w:top w:val="none" w:sz="0" w:space="0" w:color="auto"/>
                <w:left w:val="none" w:sz="0" w:space="0" w:color="auto"/>
                <w:bottom w:val="none" w:sz="0" w:space="0" w:color="auto"/>
                <w:right w:val="none" w:sz="0" w:space="0" w:color="auto"/>
              </w:divBdr>
            </w:div>
            <w:div w:id="233781092">
              <w:marLeft w:val="480"/>
              <w:marRight w:val="0"/>
              <w:marTop w:val="0"/>
              <w:marBottom w:val="0"/>
              <w:divBdr>
                <w:top w:val="none" w:sz="0" w:space="0" w:color="auto"/>
                <w:left w:val="none" w:sz="0" w:space="0" w:color="auto"/>
                <w:bottom w:val="none" w:sz="0" w:space="0" w:color="auto"/>
                <w:right w:val="none" w:sz="0" w:space="0" w:color="auto"/>
              </w:divBdr>
            </w:div>
            <w:div w:id="109128814">
              <w:marLeft w:val="480"/>
              <w:marRight w:val="0"/>
              <w:marTop w:val="0"/>
              <w:marBottom w:val="0"/>
              <w:divBdr>
                <w:top w:val="none" w:sz="0" w:space="0" w:color="auto"/>
                <w:left w:val="none" w:sz="0" w:space="0" w:color="auto"/>
                <w:bottom w:val="none" w:sz="0" w:space="0" w:color="auto"/>
                <w:right w:val="none" w:sz="0" w:space="0" w:color="auto"/>
              </w:divBdr>
            </w:div>
            <w:div w:id="475224096">
              <w:marLeft w:val="480"/>
              <w:marRight w:val="0"/>
              <w:marTop w:val="0"/>
              <w:marBottom w:val="0"/>
              <w:divBdr>
                <w:top w:val="none" w:sz="0" w:space="0" w:color="auto"/>
                <w:left w:val="none" w:sz="0" w:space="0" w:color="auto"/>
                <w:bottom w:val="none" w:sz="0" w:space="0" w:color="auto"/>
                <w:right w:val="none" w:sz="0" w:space="0" w:color="auto"/>
              </w:divBdr>
            </w:div>
            <w:div w:id="1106195478">
              <w:marLeft w:val="480"/>
              <w:marRight w:val="0"/>
              <w:marTop w:val="0"/>
              <w:marBottom w:val="0"/>
              <w:divBdr>
                <w:top w:val="none" w:sz="0" w:space="0" w:color="auto"/>
                <w:left w:val="none" w:sz="0" w:space="0" w:color="auto"/>
                <w:bottom w:val="none" w:sz="0" w:space="0" w:color="auto"/>
                <w:right w:val="none" w:sz="0" w:space="0" w:color="auto"/>
              </w:divBdr>
            </w:div>
            <w:div w:id="900796261">
              <w:marLeft w:val="480"/>
              <w:marRight w:val="0"/>
              <w:marTop w:val="0"/>
              <w:marBottom w:val="0"/>
              <w:divBdr>
                <w:top w:val="none" w:sz="0" w:space="0" w:color="auto"/>
                <w:left w:val="none" w:sz="0" w:space="0" w:color="auto"/>
                <w:bottom w:val="none" w:sz="0" w:space="0" w:color="auto"/>
                <w:right w:val="none" w:sz="0" w:space="0" w:color="auto"/>
              </w:divBdr>
            </w:div>
            <w:div w:id="53430264">
              <w:marLeft w:val="480"/>
              <w:marRight w:val="0"/>
              <w:marTop w:val="0"/>
              <w:marBottom w:val="0"/>
              <w:divBdr>
                <w:top w:val="none" w:sz="0" w:space="0" w:color="auto"/>
                <w:left w:val="none" w:sz="0" w:space="0" w:color="auto"/>
                <w:bottom w:val="none" w:sz="0" w:space="0" w:color="auto"/>
                <w:right w:val="none" w:sz="0" w:space="0" w:color="auto"/>
              </w:divBdr>
            </w:div>
            <w:div w:id="1396709440">
              <w:marLeft w:val="480"/>
              <w:marRight w:val="0"/>
              <w:marTop w:val="0"/>
              <w:marBottom w:val="0"/>
              <w:divBdr>
                <w:top w:val="none" w:sz="0" w:space="0" w:color="auto"/>
                <w:left w:val="none" w:sz="0" w:space="0" w:color="auto"/>
                <w:bottom w:val="none" w:sz="0" w:space="0" w:color="auto"/>
                <w:right w:val="none" w:sz="0" w:space="0" w:color="auto"/>
              </w:divBdr>
            </w:div>
            <w:div w:id="205484985">
              <w:marLeft w:val="480"/>
              <w:marRight w:val="0"/>
              <w:marTop w:val="0"/>
              <w:marBottom w:val="0"/>
              <w:divBdr>
                <w:top w:val="none" w:sz="0" w:space="0" w:color="auto"/>
                <w:left w:val="none" w:sz="0" w:space="0" w:color="auto"/>
                <w:bottom w:val="none" w:sz="0" w:space="0" w:color="auto"/>
                <w:right w:val="none" w:sz="0" w:space="0" w:color="auto"/>
              </w:divBdr>
            </w:div>
            <w:div w:id="1160341828">
              <w:marLeft w:val="480"/>
              <w:marRight w:val="0"/>
              <w:marTop w:val="0"/>
              <w:marBottom w:val="0"/>
              <w:divBdr>
                <w:top w:val="none" w:sz="0" w:space="0" w:color="auto"/>
                <w:left w:val="none" w:sz="0" w:space="0" w:color="auto"/>
                <w:bottom w:val="none" w:sz="0" w:space="0" w:color="auto"/>
                <w:right w:val="none" w:sz="0" w:space="0" w:color="auto"/>
              </w:divBdr>
            </w:div>
            <w:div w:id="1864902347">
              <w:marLeft w:val="480"/>
              <w:marRight w:val="0"/>
              <w:marTop w:val="0"/>
              <w:marBottom w:val="0"/>
              <w:divBdr>
                <w:top w:val="none" w:sz="0" w:space="0" w:color="auto"/>
                <w:left w:val="none" w:sz="0" w:space="0" w:color="auto"/>
                <w:bottom w:val="none" w:sz="0" w:space="0" w:color="auto"/>
                <w:right w:val="none" w:sz="0" w:space="0" w:color="auto"/>
              </w:divBdr>
            </w:div>
            <w:div w:id="350374632">
              <w:marLeft w:val="480"/>
              <w:marRight w:val="0"/>
              <w:marTop w:val="0"/>
              <w:marBottom w:val="0"/>
              <w:divBdr>
                <w:top w:val="none" w:sz="0" w:space="0" w:color="auto"/>
                <w:left w:val="none" w:sz="0" w:space="0" w:color="auto"/>
                <w:bottom w:val="none" w:sz="0" w:space="0" w:color="auto"/>
                <w:right w:val="none" w:sz="0" w:space="0" w:color="auto"/>
              </w:divBdr>
            </w:div>
            <w:div w:id="189027311">
              <w:marLeft w:val="480"/>
              <w:marRight w:val="0"/>
              <w:marTop w:val="0"/>
              <w:marBottom w:val="0"/>
              <w:divBdr>
                <w:top w:val="none" w:sz="0" w:space="0" w:color="auto"/>
                <w:left w:val="none" w:sz="0" w:space="0" w:color="auto"/>
                <w:bottom w:val="none" w:sz="0" w:space="0" w:color="auto"/>
                <w:right w:val="none" w:sz="0" w:space="0" w:color="auto"/>
              </w:divBdr>
            </w:div>
            <w:div w:id="1850370272">
              <w:marLeft w:val="480"/>
              <w:marRight w:val="0"/>
              <w:marTop w:val="0"/>
              <w:marBottom w:val="0"/>
              <w:divBdr>
                <w:top w:val="none" w:sz="0" w:space="0" w:color="auto"/>
                <w:left w:val="none" w:sz="0" w:space="0" w:color="auto"/>
                <w:bottom w:val="none" w:sz="0" w:space="0" w:color="auto"/>
                <w:right w:val="none" w:sz="0" w:space="0" w:color="auto"/>
              </w:divBdr>
            </w:div>
            <w:div w:id="747313048">
              <w:marLeft w:val="480"/>
              <w:marRight w:val="0"/>
              <w:marTop w:val="0"/>
              <w:marBottom w:val="0"/>
              <w:divBdr>
                <w:top w:val="none" w:sz="0" w:space="0" w:color="auto"/>
                <w:left w:val="none" w:sz="0" w:space="0" w:color="auto"/>
                <w:bottom w:val="none" w:sz="0" w:space="0" w:color="auto"/>
                <w:right w:val="none" w:sz="0" w:space="0" w:color="auto"/>
              </w:divBdr>
            </w:div>
            <w:div w:id="801188031">
              <w:marLeft w:val="480"/>
              <w:marRight w:val="0"/>
              <w:marTop w:val="0"/>
              <w:marBottom w:val="0"/>
              <w:divBdr>
                <w:top w:val="none" w:sz="0" w:space="0" w:color="auto"/>
                <w:left w:val="none" w:sz="0" w:space="0" w:color="auto"/>
                <w:bottom w:val="none" w:sz="0" w:space="0" w:color="auto"/>
                <w:right w:val="none" w:sz="0" w:space="0" w:color="auto"/>
              </w:divBdr>
            </w:div>
            <w:div w:id="180054279">
              <w:marLeft w:val="480"/>
              <w:marRight w:val="0"/>
              <w:marTop w:val="0"/>
              <w:marBottom w:val="0"/>
              <w:divBdr>
                <w:top w:val="none" w:sz="0" w:space="0" w:color="auto"/>
                <w:left w:val="none" w:sz="0" w:space="0" w:color="auto"/>
                <w:bottom w:val="none" w:sz="0" w:space="0" w:color="auto"/>
                <w:right w:val="none" w:sz="0" w:space="0" w:color="auto"/>
              </w:divBdr>
            </w:div>
            <w:div w:id="1878272397">
              <w:marLeft w:val="480"/>
              <w:marRight w:val="0"/>
              <w:marTop w:val="0"/>
              <w:marBottom w:val="0"/>
              <w:divBdr>
                <w:top w:val="none" w:sz="0" w:space="0" w:color="auto"/>
                <w:left w:val="none" w:sz="0" w:space="0" w:color="auto"/>
                <w:bottom w:val="none" w:sz="0" w:space="0" w:color="auto"/>
                <w:right w:val="none" w:sz="0" w:space="0" w:color="auto"/>
              </w:divBdr>
            </w:div>
            <w:div w:id="1538471945">
              <w:marLeft w:val="480"/>
              <w:marRight w:val="0"/>
              <w:marTop w:val="0"/>
              <w:marBottom w:val="0"/>
              <w:divBdr>
                <w:top w:val="none" w:sz="0" w:space="0" w:color="auto"/>
                <w:left w:val="none" w:sz="0" w:space="0" w:color="auto"/>
                <w:bottom w:val="none" w:sz="0" w:space="0" w:color="auto"/>
                <w:right w:val="none" w:sz="0" w:space="0" w:color="auto"/>
              </w:divBdr>
            </w:div>
            <w:div w:id="1633292761">
              <w:marLeft w:val="480"/>
              <w:marRight w:val="0"/>
              <w:marTop w:val="0"/>
              <w:marBottom w:val="0"/>
              <w:divBdr>
                <w:top w:val="none" w:sz="0" w:space="0" w:color="auto"/>
                <w:left w:val="none" w:sz="0" w:space="0" w:color="auto"/>
                <w:bottom w:val="none" w:sz="0" w:space="0" w:color="auto"/>
                <w:right w:val="none" w:sz="0" w:space="0" w:color="auto"/>
              </w:divBdr>
            </w:div>
            <w:div w:id="1059211461">
              <w:marLeft w:val="480"/>
              <w:marRight w:val="0"/>
              <w:marTop w:val="0"/>
              <w:marBottom w:val="0"/>
              <w:divBdr>
                <w:top w:val="none" w:sz="0" w:space="0" w:color="auto"/>
                <w:left w:val="none" w:sz="0" w:space="0" w:color="auto"/>
                <w:bottom w:val="none" w:sz="0" w:space="0" w:color="auto"/>
                <w:right w:val="none" w:sz="0" w:space="0" w:color="auto"/>
              </w:divBdr>
            </w:div>
            <w:div w:id="1199977465">
              <w:marLeft w:val="480"/>
              <w:marRight w:val="0"/>
              <w:marTop w:val="0"/>
              <w:marBottom w:val="0"/>
              <w:divBdr>
                <w:top w:val="none" w:sz="0" w:space="0" w:color="auto"/>
                <w:left w:val="none" w:sz="0" w:space="0" w:color="auto"/>
                <w:bottom w:val="none" w:sz="0" w:space="0" w:color="auto"/>
                <w:right w:val="none" w:sz="0" w:space="0" w:color="auto"/>
              </w:divBdr>
            </w:div>
            <w:div w:id="521748434">
              <w:marLeft w:val="480"/>
              <w:marRight w:val="0"/>
              <w:marTop w:val="0"/>
              <w:marBottom w:val="0"/>
              <w:divBdr>
                <w:top w:val="none" w:sz="0" w:space="0" w:color="auto"/>
                <w:left w:val="none" w:sz="0" w:space="0" w:color="auto"/>
                <w:bottom w:val="none" w:sz="0" w:space="0" w:color="auto"/>
                <w:right w:val="none" w:sz="0" w:space="0" w:color="auto"/>
              </w:divBdr>
            </w:div>
            <w:div w:id="792402722">
              <w:marLeft w:val="480"/>
              <w:marRight w:val="0"/>
              <w:marTop w:val="0"/>
              <w:marBottom w:val="0"/>
              <w:divBdr>
                <w:top w:val="none" w:sz="0" w:space="0" w:color="auto"/>
                <w:left w:val="none" w:sz="0" w:space="0" w:color="auto"/>
                <w:bottom w:val="none" w:sz="0" w:space="0" w:color="auto"/>
                <w:right w:val="none" w:sz="0" w:space="0" w:color="auto"/>
              </w:divBdr>
            </w:div>
            <w:div w:id="808480245">
              <w:marLeft w:val="480"/>
              <w:marRight w:val="0"/>
              <w:marTop w:val="0"/>
              <w:marBottom w:val="0"/>
              <w:divBdr>
                <w:top w:val="none" w:sz="0" w:space="0" w:color="auto"/>
                <w:left w:val="none" w:sz="0" w:space="0" w:color="auto"/>
                <w:bottom w:val="none" w:sz="0" w:space="0" w:color="auto"/>
                <w:right w:val="none" w:sz="0" w:space="0" w:color="auto"/>
              </w:divBdr>
            </w:div>
            <w:div w:id="1528134104">
              <w:marLeft w:val="480"/>
              <w:marRight w:val="0"/>
              <w:marTop w:val="0"/>
              <w:marBottom w:val="0"/>
              <w:divBdr>
                <w:top w:val="none" w:sz="0" w:space="0" w:color="auto"/>
                <w:left w:val="none" w:sz="0" w:space="0" w:color="auto"/>
                <w:bottom w:val="none" w:sz="0" w:space="0" w:color="auto"/>
                <w:right w:val="none" w:sz="0" w:space="0" w:color="auto"/>
              </w:divBdr>
            </w:div>
            <w:div w:id="326245972">
              <w:marLeft w:val="480"/>
              <w:marRight w:val="0"/>
              <w:marTop w:val="0"/>
              <w:marBottom w:val="0"/>
              <w:divBdr>
                <w:top w:val="none" w:sz="0" w:space="0" w:color="auto"/>
                <w:left w:val="none" w:sz="0" w:space="0" w:color="auto"/>
                <w:bottom w:val="none" w:sz="0" w:space="0" w:color="auto"/>
                <w:right w:val="none" w:sz="0" w:space="0" w:color="auto"/>
              </w:divBdr>
            </w:div>
            <w:div w:id="2057314011">
              <w:marLeft w:val="480"/>
              <w:marRight w:val="0"/>
              <w:marTop w:val="0"/>
              <w:marBottom w:val="0"/>
              <w:divBdr>
                <w:top w:val="none" w:sz="0" w:space="0" w:color="auto"/>
                <w:left w:val="none" w:sz="0" w:space="0" w:color="auto"/>
                <w:bottom w:val="none" w:sz="0" w:space="0" w:color="auto"/>
                <w:right w:val="none" w:sz="0" w:space="0" w:color="auto"/>
              </w:divBdr>
            </w:div>
            <w:div w:id="93861573">
              <w:marLeft w:val="480"/>
              <w:marRight w:val="0"/>
              <w:marTop w:val="0"/>
              <w:marBottom w:val="0"/>
              <w:divBdr>
                <w:top w:val="none" w:sz="0" w:space="0" w:color="auto"/>
                <w:left w:val="none" w:sz="0" w:space="0" w:color="auto"/>
                <w:bottom w:val="none" w:sz="0" w:space="0" w:color="auto"/>
                <w:right w:val="none" w:sz="0" w:space="0" w:color="auto"/>
              </w:divBdr>
            </w:div>
            <w:div w:id="1434132526">
              <w:marLeft w:val="480"/>
              <w:marRight w:val="0"/>
              <w:marTop w:val="0"/>
              <w:marBottom w:val="0"/>
              <w:divBdr>
                <w:top w:val="none" w:sz="0" w:space="0" w:color="auto"/>
                <w:left w:val="none" w:sz="0" w:space="0" w:color="auto"/>
                <w:bottom w:val="none" w:sz="0" w:space="0" w:color="auto"/>
                <w:right w:val="none" w:sz="0" w:space="0" w:color="auto"/>
              </w:divBdr>
            </w:div>
            <w:div w:id="2128623944">
              <w:marLeft w:val="480"/>
              <w:marRight w:val="0"/>
              <w:marTop w:val="0"/>
              <w:marBottom w:val="0"/>
              <w:divBdr>
                <w:top w:val="none" w:sz="0" w:space="0" w:color="auto"/>
                <w:left w:val="none" w:sz="0" w:space="0" w:color="auto"/>
                <w:bottom w:val="none" w:sz="0" w:space="0" w:color="auto"/>
                <w:right w:val="none" w:sz="0" w:space="0" w:color="auto"/>
              </w:divBdr>
            </w:div>
            <w:div w:id="1573806167">
              <w:marLeft w:val="480"/>
              <w:marRight w:val="0"/>
              <w:marTop w:val="0"/>
              <w:marBottom w:val="0"/>
              <w:divBdr>
                <w:top w:val="none" w:sz="0" w:space="0" w:color="auto"/>
                <w:left w:val="none" w:sz="0" w:space="0" w:color="auto"/>
                <w:bottom w:val="none" w:sz="0" w:space="0" w:color="auto"/>
                <w:right w:val="none" w:sz="0" w:space="0" w:color="auto"/>
              </w:divBdr>
            </w:div>
            <w:div w:id="1835876246">
              <w:marLeft w:val="480"/>
              <w:marRight w:val="0"/>
              <w:marTop w:val="0"/>
              <w:marBottom w:val="0"/>
              <w:divBdr>
                <w:top w:val="none" w:sz="0" w:space="0" w:color="auto"/>
                <w:left w:val="none" w:sz="0" w:space="0" w:color="auto"/>
                <w:bottom w:val="none" w:sz="0" w:space="0" w:color="auto"/>
                <w:right w:val="none" w:sz="0" w:space="0" w:color="auto"/>
              </w:divBdr>
            </w:div>
            <w:div w:id="1866282580">
              <w:marLeft w:val="480"/>
              <w:marRight w:val="0"/>
              <w:marTop w:val="0"/>
              <w:marBottom w:val="0"/>
              <w:divBdr>
                <w:top w:val="none" w:sz="0" w:space="0" w:color="auto"/>
                <w:left w:val="none" w:sz="0" w:space="0" w:color="auto"/>
                <w:bottom w:val="none" w:sz="0" w:space="0" w:color="auto"/>
                <w:right w:val="none" w:sz="0" w:space="0" w:color="auto"/>
              </w:divBdr>
            </w:div>
            <w:div w:id="171645759">
              <w:marLeft w:val="480"/>
              <w:marRight w:val="0"/>
              <w:marTop w:val="0"/>
              <w:marBottom w:val="0"/>
              <w:divBdr>
                <w:top w:val="none" w:sz="0" w:space="0" w:color="auto"/>
                <w:left w:val="none" w:sz="0" w:space="0" w:color="auto"/>
                <w:bottom w:val="none" w:sz="0" w:space="0" w:color="auto"/>
                <w:right w:val="none" w:sz="0" w:space="0" w:color="auto"/>
              </w:divBdr>
            </w:div>
            <w:div w:id="963853984">
              <w:marLeft w:val="480"/>
              <w:marRight w:val="0"/>
              <w:marTop w:val="0"/>
              <w:marBottom w:val="0"/>
              <w:divBdr>
                <w:top w:val="none" w:sz="0" w:space="0" w:color="auto"/>
                <w:left w:val="none" w:sz="0" w:space="0" w:color="auto"/>
                <w:bottom w:val="none" w:sz="0" w:space="0" w:color="auto"/>
                <w:right w:val="none" w:sz="0" w:space="0" w:color="auto"/>
              </w:divBdr>
            </w:div>
            <w:div w:id="1237975237">
              <w:marLeft w:val="480"/>
              <w:marRight w:val="0"/>
              <w:marTop w:val="0"/>
              <w:marBottom w:val="0"/>
              <w:divBdr>
                <w:top w:val="none" w:sz="0" w:space="0" w:color="auto"/>
                <w:left w:val="none" w:sz="0" w:space="0" w:color="auto"/>
                <w:bottom w:val="none" w:sz="0" w:space="0" w:color="auto"/>
                <w:right w:val="none" w:sz="0" w:space="0" w:color="auto"/>
              </w:divBdr>
            </w:div>
            <w:div w:id="2097163343">
              <w:marLeft w:val="480"/>
              <w:marRight w:val="0"/>
              <w:marTop w:val="0"/>
              <w:marBottom w:val="0"/>
              <w:divBdr>
                <w:top w:val="none" w:sz="0" w:space="0" w:color="auto"/>
                <w:left w:val="none" w:sz="0" w:space="0" w:color="auto"/>
                <w:bottom w:val="none" w:sz="0" w:space="0" w:color="auto"/>
                <w:right w:val="none" w:sz="0" w:space="0" w:color="auto"/>
              </w:divBdr>
            </w:div>
            <w:div w:id="1316952545">
              <w:marLeft w:val="480"/>
              <w:marRight w:val="0"/>
              <w:marTop w:val="0"/>
              <w:marBottom w:val="0"/>
              <w:divBdr>
                <w:top w:val="none" w:sz="0" w:space="0" w:color="auto"/>
                <w:left w:val="none" w:sz="0" w:space="0" w:color="auto"/>
                <w:bottom w:val="none" w:sz="0" w:space="0" w:color="auto"/>
                <w:right w:val="none" w:sz="0" w:space="0" w:color="auto"/>
              </w:divBdr>
            </w:div>
            <w:div w:id="767695347">
              <w:marLeft w:val="480"/>
              <w:marRight w:val="0"/>
              <w:marTop w:val="0"/>
              <w:marBottom w:val="0"/>
              <w:divBdr>
                <w:top w:val="none" w:sz="0" w:space="0" w:color="auto"/>
                <w:left w:val="none" w:sz="0" w:space="0" w:color="auto"/>
                <w:bottom w:val="none" w:sz="0" w:space="0" w:color="auto"/>
                <w:right w:val="none" w:sz="0" w:space="0" w:color="auto"/>
              </w:divBdr>
            </w:div>
            <w:div w:id="1570458811">
              <w:marLeft w:val="480"/>
              <w:marRight w:val="0"/>
              <w:marTop w:val="0"/>
              <w:marBottom w:val="0"/>
              <w:divBdr>
                <w:top w:val="none" w:sz="0" w:space="0" w:color="auto"/>
                <w:left w:val="none" w:sz="0" w:space="0" w:color="auto"/>
                <w:bottom w:val="none" w:sz="0" w:space="0" w:color="auto"/>
                <w:right w:val="none" w:sz="0" w:space="0" w:color="auto"/>
              </w:divBdr>
            </w:div>
            <w:div w:id="1841583460">
              <w:marLeft w:val="480"/>
              <w:marRight w:val="0"/>
              <w:marTop w:val="0"/>
              <w:marBottom w:val="0"/>
              <w:divBdr>
                <w:top w:val="none" w:sz="0" w:space="0" w:color="auto"/>
                <w:left w:val="none" w:sz="0" w:space="0" w:color="auto"/>
                <w:bottom w:val="none" w:sz="0" w:space="0" w:color="auto"/>
                <w:right w:val="none" w:sz="0" w:space="0" w:color="auto"/>
              </w:divBdr>
            </w:div>
            <w:div w:id="1993749147">
              <w:marLeft w:val="480"/>
              <w:marRight w:val="0"/>
              <w:marTop w:val="0"/>
              <w:marBottom w:val="0"/>
              <w:divBdr>
                <w:top w:val="none" w:sz="0" w:space="0" w:color="auto"/>
                <w:left w:val="none" w:sz="0" w:space="0" w:color="auto"/>
                <w:bottom w:val="none" w:sz="0" w:space="0" w:color="auto"/>
                <w:right w:val="none" w:sz="0" w:space="0" w:color="auto"/>
              </w:divBdr>
            </w:div>
            <w:div w:id="460198763">
              <w:marLeft w:val="480"/>
              <w:marRight w:val="0"/>
              <w:marTop w:val="0"/>
              <w:marBottom w:val="0"/>
              <w:divBdr>
                <w:top w:val="none" w:sz="0" w:space="0" w:color="auto"/>
                <w:left w:val="none" w:sz="0" w:space="0" w:color="auto"/>
                <w:bottom w:val="none" w:sz="0" w:space="0" w:color="auto"/>
                <w:right w:val="none" w:sz="0" w:space="0" w:color="auto"/>
              </w:divBdr>
            </w:div>
            <w:div w:id="637302105">
              <w:marLeft w:val="480"/>
              <w:marRight w:val="0"/>
              <w:marTop w:val="0"/>
              <w:marBottom w:val="0"/>
              <w:divBdr>
                <w:top w:val="none" w:sz="0" w:space="0" w:color="auto"/>
                <w:left w:val="none" w:sz="0" w:space="0" w:color="auto"/>
                <w:bottom w:val="none" w:sz="0" w:space="0" w:color="auto"/>
                <w:right w:val="none" w:sz="0" w:space="0" w:color="auto"/>
              </w:divBdr>
            </w:div>
            <w:div w:id="732316251">
              <w:marLeft w:val="480"/>
              <w:marRight w:val="0"/>
              <w:marTop w:val="0"/>
              <w:marBottom w:val="0"/>
              <w:divBdr>
                <w:top w:val="none" w:sz="0" w:space="0" w:color="auto"/>
                <w:left w:val="none" w:sz="0" w:space="0" w:color="auto"/>
                <w:bottom w:val="none" w:sz="0" w:space="0" w:color="auto"/>
                <w:right w:val="none" w:sz="0" w:space="0" w:color="auto"/>
              </w:divBdr>
            </w:div>
            <w:div w:id="960962972">
              <w:marLeft w:val="480"/>
              <w:marRight w:val="0"/>
              <w:marTop w:val="0"/>
              <w:marBottom w:val="0"/>
              <w:divBdr>
                <w:top w:val="none" w:sz="0" w:space="0" w:color="auto"/>
                <w:left w:val="none" w:sz="0" w:space="0" w:color="auto"/>
                <w:bottom w:val="none" w:sz="0" w:space="0" w:color="auto"/>
                <w:right w:val="none" w:sz="0" w:space="0" w:color="auto"/>
              </w:divBdr>
            </w:div>
            <w:div w:id="556554269">
              <w:marLeft w:val="480"/>
              <w:marRight w:val="0"/>
              <w:marTop w:val="0"/>
              <w:marBottom w:val="0"/>
              <w:divBdr>
                <w:top w:val="none" w:sz="0" w:space="0" w:color="auto"/>
                <w:left w:val="none" w:sz="0" w:space="0" w:color="auto"/>
                <w:bottom w:val="none" w:sz="0" w:space="0" w:color="auto"/>
                <w:right w:val="none" w:sz="0" w:space="0" w:color="auto"/>
              </w:divBdr>
            </w:div>
            <w:div w:id="1302347692">
              <w:marLeft w:val="480"/>
              <w:marRight w:val="0"/>
              <w:marTop w:val="0"/>
              <w:marBottom w:val="0"/>
              <w:divBdr>
                <w:top w:val="none" w:sz="0" w:space="0" w:color="auto"/>
                <w:left w:val="none" w:sz="0" w:space="0" w:color="auto"/>
                <w:bottom w:val="none" w:sz="0" w:space="0" w:color="auto"/>
                <w:right w:val="none" w:sz="0" w:space="0" w:color="auto"/>
              </w:divBdr>
            </w:div>
            <w:div w:id="556362901">
              <w:marLeft w:val="480"/>
              <w:marRight w:val="0"/>
              <w:marTop w:val="0"/>
              <w:marBottom w:val="0"/>
              <w:divBdr>
                <w:top w:val="none" w:sz="0" w:space="0" w:color="auto"/>
                <w:left w:val="none" w:sz="0" w:space="0" w:color="auto"/>
                <w:bottom w:val="none" w:sz="0" w:space="0" w:color="auto"/>
                <w:right w:val="none" w:sz="0" w:space="0" w:color="auto"/>
              </w:divBdr>
            </w:div>
            <w:div w:id="25495714">
              <w:marLeft w:val="480"/>
              <w:marRight w:val="0"/>
              <w:marTop w:val="0"/>
              <w:marBottom w:val="0"/>
              <w:divBdr>
                <w:top w:val="none" w:sz="0" w:space="0" w:color="auto"/>
                <w:left w:val="none" w:sz="0" w:space="0" w:color="auto"/>
                <w:bottom w:val="none" w:sz="0" w:space="0" w:color="auto"/>
                <w:right w:val="none" w:sz="0" w:space="0" w:color="auto"/>
              </w:divBdr>
            </w:div>
            <w:div w:id="1470398308">
              <w:marLeft w:val="480"/>
              <w:marRight w:val="0"/>
              <w:marTop w:val="0"/>
              <w:marBottom w:val="0"/>
              <w:divBdr>
                <w:top w:val="none" w:sz="0" w:space="0" w:color="auto"/>
                <w:left w:val="none" w:sz="0" w:space="0" w:color="auto"/>
                <w:bottom w:val="none" w:sz="0" w:space="0" w:color="auto"/>
                <w:right w:val="none" w:sz="0" w:space="0" w:color="auto"/>
              </w:divBdr>
            </w:div>
            <w:div w:id="883560303">
              <w:marLeft w:val="480"/>
              <w:marRight w:val="0"/>
              <w:marTop w:val="0"/>
              <w:marBottom w:val="0"/>
              <w:divBdr>
                <w:top w:val="none" w:sz="0" w:space="0" w:color="auto"/>
                <w:left w:val="none" w:sz="0" w:space="0" w:color="auto"/>
                <w:bottom w:val="none" w:sz="0" w:space="0" w:color="auto"/>
                <w:right w:val="none" w:sz="0" w:space="0" w:color="auto"/>
              </w:divBdr>
            </w:div>
            <w:div w:id="1716808943">
              <w:marLeft w:val="480"/>
              <w:marRight w:val="0"/>
              <w:marTop w:val="0"/>
              <w:marBottom w:val="0"/>
              <w:divBdr>
                <w:top w:val="none" w:sz="0" w:space="0" w:color="auto"/>
                <w:left w:val="none" w:sz="0" w:space="0" w:color="auto"/>
                <w:bottom w:val="none" w:sz="0" w:space="0" w:color="auto"/>
                <w:right w:val="none" w:sz="0" w:space="0" w:color="auto"/>
              </w:divBdr>
            </w:div>
            <w:div w:id="2111583460">
              <w:marLeft w:val="480"/>
              <w:marRight w:val="0"/>
              <w:marTop w:val="0"/>
              <w:marBottom w:val="0"/>
              <w:divBdr>
                <w:top w:val="none" w:sz="0" w:space="0" w:color="auto"/>
                <w:left w:val="none" w:sz="0" w:space="0" w:color="auto"/>
                <w:bottom w:val="none" w:sz="0" w:space="0" w:color="auto"/>
                <w:right w:val="none" w:sz="0" w:space="0" w:color="auto"/>
              </w:divBdr>
            </w:div>
            <w:div w:id="1320815400">
              <w:marLeft w:val="480"/>
              <w:marRight w:val="0"/>
              <w:marTop w:val="0"/>
              <w:marBottom w:val="0"/>
              <w:divBdr>
                <w:top w:val="none" w:sz="0" w:space="0" w:color="auto"/>
                <w:left w:val="none" w:sz="0" w:space="0" w:color="auto"/>
                <w:bottom w:val="none" w:sz="0" w:space="0" w:color="auto"/>
                <w:right w:val="none" w:sz="0" w:space="0" w:color="auto"/>
              </w:divBdr>
            </w:div>
            <w:div w:id="296378211">
              <w:marLeft w:val="480"/>
              <w:marRight w:val="0"/>
              <w:marTop w:val="0"/>
              <w:marBottom w:val="0"/>
              <w:divBdr>
                <w:top w:val="none" w:sz="0" w:space="0" w:color="auto"/>
                <w:left w:val="none" w:sz="0" w:space="0" w:color="auto"/>
                <w:bottom w:val="none" w:sz="0" w:space="0" w:color="auto"/>
                <w:right w:val="none" w:sz="0" w:space="0" w:color="auto"/>
              </w:divBdr>
            </w:div>
            <w:div w:id="1630086562">
              <w:marLeft w:val="480"/>
              <w:marRight w:val="0"/>
              <w:marTop w:val="0"/>
              <w:marBottom w:val="0"/>
              <w:divBdr>
                <w:top w:val="none" w:sz="0" w:space="0" w:color="auto"/>
                <w:left w:val="none" w:sz="0" w:space="0" w:color="auto"/>
                <w:bottom w:val="none" w:sz="0" w:space="0" w:color="auto"/>
                <w:right w:val="none" w:sz="0" w:space="0" w:color="auto"/>
              </w:divBdr>
            </w:div>
            <w:div w:id="1829398644">
              <w:marLeft w:val="480"/>
              <w:marRight w:val="0"/>
              <w:marTop w:val="0"/>
              <w:marBottom w:val="0"/>
              <w:divBdr>
                <w:top w:val="none" w:sz="0" w:space="0" w:color="auto"/>
                <w:left w:val="none" w:sz="0" w:space="0" w:color="auto"/>
                <w:bottom w:val="none" w:sz="0" w:space="0" w:color="auto"/>
                <w:right w:val="none" w:sz="0" w:space="0" w:color="auto"/>
              </w:divBdr>
            </w:div>
            <w:div w:id="2039312948">
              <w:marLeft w:val="480"/>
              <w:marRight w:val="0"/>
              <w:marTop w:val="0"/>
              <w:marBottom w:val="0"/>
              <w:divBdr>
                <w:top w:val="none" w:sz="0" w:space="0" w:color="auto"/>
                <w:left w:val="none" w:sz="0" w:space="0" w:color="auto"/>
                <w:bottom w:val="none" w:sz="0" w:space="0" w:color="auto"/>
                <w:right w:val="none" w:sz="0" w:space="0" w:color="auto"/>
              </w:divBdr>
            </w:div>
            <w:div w:id="1338652262">
              <w:marLeft w:val="480"/>
              <w:marRight w:val="0"/>
              <w:marTop w:val="0"/>
              <w:marBottom w:val="0"/>
              <w:divBdr>
                <w:top w:val="none" w:sz="0" w:space="0" w:color="auto"/>
                <w:left w:val="none" w:sz="0" w:space="0" w:color="auto"/>
                <w:bottom w:val="none" w:sz="0" w:space="0" w:color="auto"/>
                <w:right w:val="none" w:sz="0" w:space="0" w:color="auto"/>
              </w:divBdr>
            </w:div>
            <w:div w:id="337079018">
              <w:marLeft w:val="480"/>
              <w:marRight w:val="0"/>
              <w:marTop w:val="0"/>
              <w:marBottom w:val="0"/>
              <w:divBdr>
                <w:top w:val="none" w:sz="0" w:space="0" w:color="auto"/>
                <w:left w:val="none" w:sz="0" w:space="0" w:color="auto"/>
                <w:bottom w:val="none" w:sz="0" w:space="0" w:color="auto"/>
                <w:right w:val="none" w:sz="0" w:space="0" w:color="auto"/>
              </w:divBdr>
            </w:div>
            <w:div w:id="325017749">
              <w:marLeft w:val="480"/>
              <w:marRight w:val="0"/>
              <w:marTop w:val="0"/>
              <w:marBottom w:val="0"/>
              <w:divBdr>
                <w:top w:val="none" w:sz="0" w:space="0" w:color="auto"/>
                <w:left w:val="none" w:sz="0" w:space="0" w:color="auto"/>
                <w:bottom w:val="none" w:sz="0" w:space="0" w:color="auto"/>
                <w:right w:val="none" w:sz="0" w:space="0" w:color="auto"/>
              </w:divBdr>
            </w:div>
            <w:div w:id="85275569">
              <w:marLeft w:val="480"/>
              <w:marRight w:val="0"/>
              <w:marTop w:val="0"/>
              <w:marBottom w:val="0"/>
              <w:divBdr>
                <w:top w:val="none" w:sz="0" w:space="0" w:color="auto"/>
                <w:left w:val="none" w:sz="0" w:space="0" w:color="auto"/>
                <w:bottom w:val="none" w:sz="0" w:space="0" w:color="auto"/>
                <w:right w:val="none" w:sz="0" w:space="0" w:color="auto"/>
              </w:divBdr>
            </w:div>
            <w:div w:id="1105347506">
              <w:marLeft w:val="480"/>
              <w:marRight w:val="0"/>
              <w:marTop w:val="0"/>
              <w:marBottom w:val="0"/>
              <w:divBdr>
                <w:top w:val="none" w:sz="0" w:space="0" w:color="auto"/>
                <w:left w:val="none" w:sz="0" w:space="0" w:color="auto"/>
                <w:bottom w:val="none" w:sz="0" w:space="0" w:color="auto"/>
                <w:right w:val="none" w:sz="0" w:space="0" w:color="auto"/>
              </w:divBdr>
            </w:div>
            <w:div w:id="1484857429">
              <w:marLeft w:val="480"/>
              <w:marRight w:val="0"/>
              <w:marTop w:val="0"/>
              <w:marBottom w:val="0"/>
              <w:divBdr>
                <w:top w:val="none" w:sz="0" w:space="0" w:color="auto"/>
                <w:left w:val="none" w:sz="0" w:space="0" w:color="auto"/>
                <w:bottom w:val="none" w:sz="0" w:space="0" w:color="auto"/>
                <w:right w:val="none" w:sz="0" w:space="0" w:color="auto"/>
              </w:divBdr>
            </w:div>
            <w:div w:id="2115325010">
              <w:marLeft w:val="480"/>
              <w:marRight w:val="0"/>
              <w:marTop w:val="0"/>
              <w:marBottom w:val="0"/>
              <w:divBdr>
                <w:top w:val="none" w:sz="0" w:space="0" w:color="auto"/>
                <w:left w:val="none" w:sz="0" w:space="0" w:color="auto"/>
                <w:bottom w:val="none" w:sz="0" w:space="0" w:color="auto"/>
                <w:right w:val="none" w:sz="0" w:space="0" w:color="auto"/>
              </w:divBdr>
            </w:div>
            <w:div w:id="503251790">
              <w:marLeft w:val="480"/>
              <w:marRight w:val="0"/>
              <w:marTop w:val="0"/>
              <w:marBottom w:val="0"/>
              <w:divBdr>
                <w:top w:val="none" w:sz="0" w:space="0" w:color="auto"/>
                <w:left w:val="none" w:sz="0" w:space="0" w:color="auto"/>
                <w:bottom w:val="none" w:sz="0" w:space="0" w:color="auto"/>
                <w:right w:val="none" w:sz="0" w:space="0" w:color="auto"/>
              </w:divBdr>
            </w:div>
            <w:div w:id="1563641796">
              <w:marLeft w:val="480"/>
              <w:marRight w:val="0"/>
              <w:marTop w:val="0"/>
              <w:marBottom w:val="0"/>
              <w:divBdr>
                <w:top w:val="none" w:sz="0" w:space="0" w:color="auto"/>
                <w:left w:val="none" w:sz="0" w:space="0" w:color="auto"/>
                <w:bottom w:val="none" w:sz="0" w:space="0" w:color="auto"/>
                <w:right w:val="none" w:sz="0" w:space="0" w:color="auto"/>
              </w:divBdr>
            </w:div>
            <w:div w:id="1724402638">
              <w:marLeft w:val="480"/>
              <w:marRight w:val="0"/>
              <w:marTop w:val="0"/>
              <w:marBottom w:val="0"/>
              <w:divBdr>
                <w:top w:val="none" w:sz="0" w:space="0" w:color="auto"/>
                <w:left w:val="none" w:sz="0" w:space="0" w:color="auto"/>
                <w:bottom w:val="none" w:sz="0" w:space="0" w:color="auto"/>
                <w:right w:val="none" w:sz="0" w:space="0" w:color="auto"/>
              </w:divBdr>
            </w:div>
            <w:div w:id="504327725">
              <w:marLeft w:val="480"/>
              <w:marRight w:val="0"/>
              <w:marTop w:val="0"/>
              <w:marBottom w:val="0"/>
              <w:divBdr>
                <w:top w:val="none" w:sz="0" w:space="0" w:color="auto"/>
                <w:left w:val="none" w:sz="0" w:space="0" w:color="auto"/>
                <w:bottom w:val="none" w:sz="0" w:space="0" w:color="auto"/>
                <w:right w:val="none" w:sz="0" w:space="0" w:color="auto"/>
              </w:divBdr>
            </w:div>
            <w:div w:id="941497481">
              <w:marLeft w:val="480"/>
              <w:marRight w:val="0"/>
              <w:marTop w:val="0"/>
              <w:marBottom w:val="0"/>
              <w:divBdr>
                <w:top w:val="none" w:sz="0" w:space="0" w:color="auto"/>
                <w:left w:val="none" w:sz="0" w:space="0" w:color="auto"/>
                <w:bottom w:val="none" w:sz="0" w:space="0" w:color="auto"/>
                <w:right w:val="none" w:sz="0" w:space="0" w:color="auto"/>
              </w:divBdr>
            </w:div>
            <w:div w:id="254630428">
              <w:marLeft w:val="480"/>
              <w:marRight w:val="0"/>
              <w:marTop w:val="0"/>
              <w:marBottom w:val="0"/>
              <w:divBdr>
                <w:top w:val="none" w:sz="0" w:space="0" w:color="auto"/>
                <w:left w:val="none" w:sz="0" w:space="0" w:color="auto"/>
                <w:bottom w:val="none" w:sz="0" w:space="0" w:color="auto"/>
                <w:right w:val="none" w:sz="0" w:space="0" w:color="auto"/>
              </w:divBdr>
            </w:div>
            <w:div w:id="762652996">
              <w:marLeft w:val="480"/>
              <w:marRight w:val="0"/>
              <w:marTop w:val="0"/>
              <w:marBottom w:val="0"/>
              <w:divBdr>
                <w:top w:val="none" w:sz="0" w:space="0" w:color="auto"/>
                <w:left w:val="none" w:sz="0" w:space="0" w:color="auto"/>
                <w:bottom w:val="none" w:sz="0" w:space="0" w:color="auto"/>
                <w:right w:val="none" w:sz="0" w:space="0" w:color="auto"/>
              </w:divBdr>
            </w:div>
            <w:div w:id="1143426180">
              <w:marLeft w:val="480"/>
              <w:marRight w:val="0"/>
              <w:marTop w:val="0"/>
              <w:marBottom w:val="0"/>
              <w:divBdr>
                <w:top w:val="none" w:sz="0" w:space="0" w:color="auto"/>
                <w:left w:val="none" w:sz="0" w:space="0" w:color="auto"/>
                <w:bottom w:val="none" w:sz="0" w:space="0" w:color="auto"/>
                <w:right w:val="none" w:sz="0" w:space="0" w:color="auto"/>
              </w:divBdr>
            </w:div>
            <w:div w:id="532108750">
              <w:marLeft w:val="480"/>
              <w:marRight w:val="0"/>
              <w:marTop w:val="0"/>
              <w:marBottom w:val="0"/>
              <w:divBdr>
                <w:top w:val="none" w:sz="0" w:space="0" w:color="auto"/>
                <w:left w:val="none" w:sz="0" w:space="0" w:color="auto"/>
                <w:bottom w:val="none" w:sz="0" w:space="0" w:color="auto"/>
                <w:right w:val="none" w:sz="0" w:space="0" w:color="auto"/>
              </w:divBdr>
            </w:div>
            <w:div w:id="1193112299">
              <w:marLeft w:val="480"/>
              <w:marRight w:val="0"/>
              <w:marTop w:val="0"/>
              <w:marBottom w:val="0"/>
              <w:divBdr>
                <w:top w:val="none" w:sz="0" w:space="0" w:color="auto"/>
                <w:left w:val="none" w:sz="0" w:space="0" w:color="auto"/>
                <w:bottom w:val="none" w:sz="0" w:space="0" w:color="auto"/>
                <w:right w:val="none" w:sz="0" w:space="0" w:color="auto"/>
              </w:divBdr>
            </w:div>
            <w:div w:id="2017540077">
              <w:marLeft w:val="480"/>
              <w:marRight w:val="0"/>
              <w:marTop w:val="0"/>
              <w:marBottom w:val="0"/>
              <w:divBdr>
                <w:top w:val="none" w:sz="0" w:space="0" w:color="auto"/>
                <w:left w:val="none" w:sz="0" w:space="0" w:color="auto"/>
                <w:bottom w:val="none" w:sz="0" w:space="0" w:color="auto"/>
                <w:right w:val="none" w:sz="0" w:space="0" w:color="auto"/>
              </w:divBdr>
            </w:div>
            <w:div w:id="348992643">
              <w:marLeft w:val="480"/>
              <w:marRight w:val="0"/>
              <w:marTop w:val="0"/>
              <w:marBottom w:val="0"/>
              <w:divBdr>
                <w:top w:val="none" w:sz="0" w:space="0" w:color="auto"/>
                <w:left w:val="none" w:sz="0" w:space="0" w:color="auto"/>
                <w:bottom w:val="none" w:sz="0" w:space="0" w:color="auto"/>
                <w:right w:val="none" w:sz="0" w:space="0" w:color="auto"/>
              </w:divBdr>
            </w:div>
            <w:div w:id="1766269320">
              <w:marLeft w:val="480"/>
              <w:marRight w:val="0"/>
              <w:marTop w:val="0"/>
              <w:marBottom w:val="0"/>
              <w:divBdr>
                <w:top w:val="none" w:sz="0" w:space="0" w:color="auto"/>
                <w:left w:val="none" w:sz="0" w:space="0" w:color="auto"/>
                <w:bottom w:val="none" w:sz="0" w:space="0" w:color="auto"/>
                <w:right w:val="none" w:sz="0" w:space="0" w:color="auto"/>
              </w:divBdr>
            </w:div>
            <w:div w:id="557202967">
              <w:marLeft w:val="480"/>
              <w:marRight w:val="0"/>
              <w:marTop w:val="0"/>
              <w:marBottom w:val="0"/>
              <w:divBdr>
                <w:top w:val="none" w:sz="0" w:space="0" w:color="auto"/>
                <w:left w:val="none" w:sz="0" w:space="0" w:color="auto"/>
                <w:bottom w:val="none" w:sz="0" w:space="0" w:color="auto"/>
                <w:right w:val="none" w:sz="0" w:space="0" w:color="auto"/>
              </w:divBdr>
            </w:div>
            <w:div w:id="1079443894">
              <w:marLeft w:val="480"/>
              <w:marRight w:val="0"/>
              <w:marTop w:val="0"/>
              <w:marBottom w:val="0"/>
              <w:divBdr>
                <w:top w:val="none" w:sz="0" w:space="0" w:color="auto"/>
                <w:left w:val="none" w:sz="0" w:space="0" w:color="auto"/>
                <w:bottom w:val="none" w:sz="0" w:space="0" w:color="auto"/>
                <w:right w:val="none" w:sz="0" w:space="0" w:color="auto"/>
              </w:divBdr>
            </w:div>
            <w:div w:id="232081978">
              <w:marLeft w:val="480"/>
              <w:marRight w:val="0"/>
              <w:marTop w:val="0"/>
              <w:marBottom w:val="0"/>
              <w:divBdr>
                <w:top w:val="none" w:sz="0" w:space="0" w:color="auto"/>
                <w:left w:val="none" w:sz="0" w:space="0" w:color="auto"/>
                <w:bottom w:val="none" w:sz="0" w:space="0" w:color="auto"/>
                <w:right w:val="none" w:sz="0" w:space="0" w:color="auto"/>
              </w:divBdr>
            </w:div>
            <w:div w:id="1543401421">
              <w:marLeft w:val="480"/>
              <w:marRight w:val="0"/>
              <w:marTop w:val="0"/>
              <w:marBottom w:val="0"/>
              <w:divBdr>
                <w:top w:val="none" w:sz="0" w:space="0" w:color="auto"/>
                <w:left w:val="none" w:sz="0" w:space="0" w:color="auto"/>
                <w:bottom w:val="none" w:sz="0" w:space="0" w:color="auto"/>
                <w:right w:val="none" w:sz="0" w:space="0" w:color="auto"/>
              </w:divBdr>
            </w:div>
            <w:div w:id="747654896">
              <w:marLeft w:val="480"/>
              <w:marRight w:val="0"/>
              <w:marTop w:val="0"/>
              <w:marBottom w:val="0"/>
              <w:divBdr>
                <w:top w:val="none" w:sz="0" w:space="0" w:color="auto"/>
                <w:left w:val="none" w:sz="0" w:space="0" w:color="auto"/>
                <w:bottom w:val="none" w:sz="0" w:space="0" w:color="auto"/>
                <w:right w:val="none" w:sz="0" w:space="0" w:color="auto"/>
              </w:divBdr>
            </w:div>
            <w:div w:id="713164229">
              <w:marLeft w:val="480"/>
              <w:marRight w:val="0"/>
              <w:marTop w:val="0"/>
              <w:marBottom w:val="0"/>
              <w:divBdr>
                <w:top w:val="none" w:sz="0" w:space="0" w:color="auto"/>
                <w:left w:val="none" w:sz="0" w:space="0" w:color="auto"/>
                <w:bottom w:val="none" w:sz="0" w:space="0" w:color="auto"/>
                <w:right w:val="none" w:sz="0" w:space="0" w:color="auto"/>
              </w:divBdr>
            </w:div>
            <w:div w:id="295264477">
              <w:marLeft w:val="480"/>
              <w:marRight w:val="0"/>
              <w:marTop w:val="0"/>
              <w:marBottom w:val="0"/>
              <w:divBdr>
                <w:top w:val="none" w:sz="0" w:space="0" w:color="auto"/>
                <w:left w:val="none" w:sz="0" w:space="0" w:color="auto"/>
                <w:bottom w:val="none" w:sz="0" w:space="0" w:color="auto"/>
                <w:right w:val="none" w:sz="0" w:space="0" w:color="auto"/>
              </w:divBdr>
            </w:div>
            <w:div w:id="897978746">
              <w:marLeft w:val="480"/>
              <w:marRight w:val="0"/>
              <w:marTop w:val="0"/>
              <w:marBottom w:val="0"/>
              <w:divBdr>
                <w:top w:val="none" w:sz="0" w:space="0" w:color="auto"/>
                <w:left w:val="none" w:sz="0" w:space="0" w:color="auto"/>
                <w:bottom w:val="none" w:sz="0" w:space="0" w:color="auto"/>
                <w:right w:val="none" w:sz="0" w:space="0" w:color="auto"/>
              </w:divBdr>
            </w:div>
            <w:div w:id="1232345840">
              <w:marLeft w:val="480"/>
              <w:marRight w:val="0"/>
              <w:marTop w:val="0"/>
              <w:marBottom w:val="0"/>
              <w:divBdr>
                <w:top w:val="none" w:sz="0" w:space="0" w:color="auto"/>
                <w:left w:val="none" w:sz="0" w:space="0" w:color="auto"/>
                <w:bottom w:val="none" w:sz="0" w:space="0" w:color="auto"/>
                <w:right w:val="none" w:sz="0" w:space="0" w:color="auto"/>
              </w:divBdr>
            </w:div>
            <w:div w:id="522330270">
              <w:marLeft w:val="480"/>
              <w:marRight w:val="0"/>
              <w:marTop w:val="0"/>
              <w:marBottom w:val="0"/>
              <w:divBdr>
                <w:top w:val="none" w:sz="0" w:space="0" w:color="auto"/>
                <w:left w:val="none" w:sz="0" w:space="0" w:color="auto"/>
                <w:bottom w:val="none" w:sz="0" w:space="0" w:color="auto"/>
                <w:right w:val="none" w:sz="0" w:space="0" w:color="auto"/>
              </w:divBdr>
            </w:div>
            <w:div w:id="1815952994">
              <w:marLeft w:val="480"/>
              <w:marRight w:val="0"/>
              <w:marTop w:val="0"/>
              <w:marBottom w:val="0"/>
              <w:divBdr>
                <w:top w:val="none" w:sz="0" w:space="0" w:color="auto"/>
                <w:left w:val="none" w:sz="0" w:space="0" w:color="auto"/>
                <w:bottom w:val="none" w:sz="0" w:space="0" w:color="auto"/>
                <w:right w:val="none" w:sz="0" w:space="0" w:color="auto"/>
              </w:divBdr>
            </w:div>
            <w:div w:id="1676496014">
              <w:marLeft w:val="480"/>
              <w:marRight w:val="0"/>
              <w:marTop w:val="0"/>
              <w:marBottom w:val="0"/>
              <w:divBdr>
                <w:top w:val="none" w:sz="0" w:space="0" w:color="auto"/>
                <w:left w:val="none" w:sz="0" w:space="0" w:color="auto"/>
                <w:bottom w:val="none" w:sz="0" w:space="0" w:color="auto"/>
                <w:right w:val="none" w:sz="0" w:space="0" w:color="auto"/>
              </w:divBdr>
            </w:div>
            <w:div w:id="1960337567">
              <w:marLeft w:val="480"/>
              <w:marRight w:val="0"/>
              <w:marTop w:val="0"/>
              <w:marBottom w:val="0"/>
              <w:divBdr>
                <w:top w:val="none" w:sz="0" w:space="0" w:color="auto"/>
                <w:left w:val="none" w:sz="0" w:space="0" w:color="auto"/>
                <w:bottom w:val="none" w:sz="0" w:space="0" w:color="auto"/>
                <w:right w:val="none" w:sz="0" w:space="0" w:color="auto"/>
              </w:divBdr>
            </w:div>
            <w:div w:id="1735665139">
              <w:marLeft w:val="480"/>
              <w:marRight w:val="0"/>
              <w:marTop w:val="0"/>
              <w:marBottom w:val="0"/>
              <w:divBdr>
                <w:top w:val="none" w:sz="0" w:space="0" w:color="auto"/>
                <w:left w:val="none" w:sz="0" w:space="0" w:color="auto"/>
                <w:bottom w:val="none" w:sz="0" w:space="0" w:color="auto"/>
                <w:right w:val="none" w:sz="0" w:space="0" w:color="auto"/>
              </w:divBdr>
            </w:div>
            <w:div w:id="776363988">
              <w:marLeft w:val="480"/>
              <w:marRight w:val="0"/>
              <w:marTop w:val="0"/>
              <w:marBottom w:val="0"/>
              <w:divBdr>
                <w:top w:val="none" w:sz="0" w:space="0" w:color="auto"/>
                <w:left w:val="none" w:sz="0" w:space="0" w:color="auto"/>
                <w:bottom w:val="none" w:sz="0" w:space="0" w:color="auto"/>
                <w:right w:val="none" w:sz="0" w:space="0" w:color="auto"/>
              </w:divBdr>
            </w:div>
            <w:div w:id="298387768">
              <w:marLeft w:val="480"/>
              <w:marRight w:val="0"/>
              <w:marTop w:val="0"/>
              <w:marBottom w:val="0"/>
              <w:divBdr>
                <w:top w:val="none" w:sz="0" w:space="0" w:color="auto"/>
                <w:left w:val="none" w:sz="0" w:space="0" w:color="auto"/>
                <w:bottom w:val="none" w:sz="0" w:space="0" w:color="auto"/>
                <w:right w:val="none" w:sz="0" w:space="0" w:color="auto"/>
              </w:divBdr>
            </w:div>
            <w:div w:id="724571468">
              <w:marLeft w:val="480"/>
              <w:marRight w:val="0"/>
              <w:marTop w:val="0"/>
              <w:marBottom w:val="0"/>
              <w:divBdr>
                <w:top w:val="none" w:sz="0" w:space="0" w:color="auto"/>
                <w:left w:val="none" w:sz="0" w:space="0" w:color="auto"/>
                <w:bottom w:val="none" w:sz="0" w:space="0" w:color="auto"/>
                <w:right w:val="none" w:sz="0" w:space="0" w:color="auto"/>
              </w:divBdr>
            </w:div>
            <w:div w:id="287244779">
              <w:marLeft w:val="480"/>
              <w:marRight w:val="0"/>
              <w:marTop w:val="0"/>
              <w:marBottom w:val="0"/>
              <w:divBdr>
                <w:top w:val="none" w:sz="0" w:space="0" w:color="auto"/>
                <w:left w:val="none" w:sz="0" w:space="0" w:color="auto"/>
                <w:bottom w:val="none" w:sz="0" w:space="0" w:color="auto"/>
                <w:right w:val="none" w:sz="0" w:space="0" w:color="auto"/>
              </w:divBdr>
            </w:div>
            <w:div w:id="1089884415">
              <w:marLeft w:val="480"/>
              <w:marRight w:val="0"/>
              <w:marTop w:val="0"/>
              <w:marBottom w:val="0"/>
              <w:divBdr>
                <w:top w:val="none" w:sz="0" w:space="0" w:color="auto"/>
                <w:left w:val="none" w:sz="0" w:space="0" w:color="auto"/>
                <w:bottom w:val="none" w:sz="0" w:space="0" w:color="auto"/>
                <w:right w:val="none" w:sz="0" w:space="0" w:color="auto"/>
              </w:divBdr>
            </w:div>
            <w:div w:id="453987014">
              <w:marLeft w:val="480"/>
              <w:marRight w:val="0"/>
              <w:marTop w:val="0"/>
              <w:marBottom w:val="0"/>
              <w:divBdr>
                <w:top w:val="none" w:sz="0" w:space="0" w:color="auto"/>
                <w:left w:val="none" w:sz="0" w:space="0" w:color="auto"/>
                <w:bottom w:val="none" w:sz="0" w:space="0" w:color="auto"/>
                <w:right w:val="none" w:sz="0" w:space="0" w:color="auto"/>
              </w:divBdr>
            </w:div>
            <w:div w:id="46418543">
              <w:marLeft w:val="480"/>
              <w:marRight w:val="0"/>
              <w:marTop w:val="0"/>
              <w:marBottom w:val="0"/>
              <w:divBdr>
                <w:top w:val="none" w:sz="0" w:space="0" w:color="auto"/>
                <w:left w:val="none" w:sz="0" w:space="0" w:color="auto"/>
                <w:bottom w:val="none" w:sz="0" w:space="0" w:color="auto"/>
                <w:right w:val="none" w:sz="0" w:space="0" w:color="auto"/>
              </w:divBdr>
            </w:div>
            <w:div w:id="1166018072">
              <w:marLeft w:val="480"/>
              <w:marRight w:val="0"/>
              <w:marTop w:val="0"/>
              <w:marBottom w:val="0"/>
              <w:divBdr>
                <w:top w:val="none" w:sz="0" w:space="0" w:color="auto"/>
                <w:left w:val="none" w:sz="0" w:space="0" w:color="auto"/>
                <w:bottom w:val="none" w:sz="0" w:space="0" w:color="auto"/>
                <w:right w:val="none" w:sz="0" w:space="0" w:color="auto"/>
              </w:divBdr>
            </w:div>
            <w:div w:id="860239113">
              <w:marLeft w:val="480"/>
              <w:marRight w:val="0"/>
              <w:marTop w:val="0"/>
              <w:marBottom w:val="0"/>
              <w:divBdr>
                <w:top w:val="none" w:sz="0" w:space="0" w:color="auto"/>
                <w:left w:val="none" w:sz="0" w:space="0" w:color="auto"/>
                <w:bottom w:val="none" w:sz="0" w:space="0" w:color="auto"/>
                <w:right w:val="none" w:sz="0" w:space="0" w:color="auto"/>
              </w:divBdr>
            </w:div>
            <w:div w:id="953748068">
              <w:marLeft w:val="480"/>
              <w:marRight w:val="0"/>
              <w:marTop w:val="0"/>
              <w:marBottom w:val="0"/>
              <w:divBdr>
                <w:top w:val="none" w:sz="0" w:space="0" w:color="auto"/>
                <w:left w:val="none" w:sz="0" w:space="0" w:color="auto"/>
                <w:bottom w:val="none" w:sz="0" w:space="0" w:color="auto"/>
                <w:right w:val="none" w:sz="0" w:space="0" w:color="auto"/>
              </w:divBdr>
            </w:div>
            <w:div w:id="2133160183">
              <w:marLeft w:val="480"/>
              <w:marRight w:val="0"/>
              <w:marTop w:val="0"/>
              <w:marBottom w:val="0"/>
              <w:divBdr>
                <w:top w:val="none" w:sz="0" w:space="0" w:color="auto"/>
                <w:left w:val="none" w:sz="0" w:space="0" w:color="auto"/>
                <w:bottom w:val="none" w:sz="0" w:space="0" w:color="auto"/>
                <w:right w:val="none" w:sz="0" w:space="0" w:color="auto"/>
              </w:divBdr>
            </w:div>
            <w:div w:id="1027607873">
              <w:marLeft w:val="480"/>
              <w:marRight w:val="0"/>
              <w:marTop w:val="0"/>
              <w:marBottom w:val="0"/>
              <w:divBdr>
                <w:top w:val="none" w:sz="0" w:space="0" w:color="auto"/>
                <w:left w:val="none" w:sz="0" w:space="0" w:color="auto"/>
                <w:bottom w:val="none" w:sz="0" w:space="0" w:color="auto"/>
                <w:right w:val="none" w:sz="0" w:space="0" w:color="auto"/>
              </w:divBdr>
            </w:div>
            <w:div w:id="1554656400">
              <w:marLeft w:val="480"/>
              <w:marRight w:val="0"/>
              <w:marTop w:val="0"/>
              <w:marBottom w:val="0"/>
              <w:divBdr>
                <w:top w:val="none" w:sz="0" w:space="0" w:color="auto"/>
                <w:left w:val="none" w:sz="0" w:space="0" w:color="auto"/>
                <w:bottom w:val="none" w:sz="0" w:space="0" w:color="auto"/>
                <w:right w:val="none" w:sz="0" w:space="0" w:color="auto"/>
              </w:divBdr>
            </w:div>
            <w:div w:id="520433568">
              <w:marLeft w:val="480"/>
              <w:marRight w:val="0"/>
              <w:marTop w:val="0"/>
              <w:marBottom w:val="0"/>
              <w:divBdr>
                <w:top w:val="none" w:sz="0" w:space="0" w:color="auto"/>
                <w:left w:val="none" w:sz="0" w:space="0" w:color="auto"/>
                <w:bottom w:val="none" w:sz="0" w:space="0" w:color="auto"/>
                <w:right w:val="none" w:sz="0" w:space="0" w:color="auto"/>
              </w:divBdr>
            </w:div>
            <w:div w:id="1998680868">
              <w:marLeft w:val="480"/>
              <w:marRight w:val="0"/>
              <w:marTop w:val="0"/>
              <w:marBottom w:val="0"/>
              <w:divBdr>
                <w:top w:val="none" w:sz="0" w:space="0" w:color="auto"/>
                <w:left w:val="none" w:sz="0" w:space="0" w:color="auto"/>
                <w:bottom w:val="none" w:sz="0" w:space="0" w:color="auto"/>
                <w:right w:val="none" w:sz="0" w:space="0" w:color="auto"/>
              </w:divBdr>
            </w:div>
            <w:div w:id="1715428830">
              <w:marLeft w:val="480"/>
              <w:marRight w:val="0"/>
              <w:marTop w:val="0"/>
              <w:marBottom w:val="0"/>
              <w:divBdr>
                <w:top w:val="none" w:sz="0" w:space="0" w:color="auto"/>
                <w:left w:val="none" w:sz="0" w:space="0" w:color="auto"/>
                <w:bottom w:val="none" w:sz="0" w:space="0" w:color="auto"/>
                <w:right w:val="none" w:sz="0" w:space="0" w:color="auto"/>
              </w:divBdr>
            </w:div>
            <w:div w:id="455413973">
              <w:marLeft w:val="480"/>
              <w:marRight w:val="0"/>
              <w:marTop w:val="0"/>
              <w:marBottom w:val="0"/>
              <w:divBdr>
                <w:top w:val="none" w:sz="0" w:space="0" w:color="auto"/>
                <w:left w:val="none" w:sz="0" w:space="0" w:color="auto"/>
                <w:bottom w:val="none" w:sz="0" w:space="0" w:color="auto"/>
                <w:right w:val="none" w:sz="0" w:space="0" w:color="auto"/>
              </w:divBdr>
            </w:div>
            <w:div w:id="1660385213">
              <w:marLeft w:val="480"/>
              <w:marRight w:val="0"/>
              <w:marTop w:val="0"/>
              <w:marBottom w:val="0"/>
              <w:divBdr>
                <w:top w:val="none" w:sz="0" w:space="0" w:color="auto"/>
                <w:left w:val="none" w:sz="0" w:space="0" w:color="auto"/>
                <w:bottom w:val="none" w:sz="0" w:space="0" w:color="auto"/>
                <w:right w:val="none" w:sz="0" w:space="0" w:color="auto"/>
              </w:divBdr>
            </w:div>
            <w:div w:id="87383823">
              <w:marLeft w:val="480"/>
              <w:marRight w:val="0"/>
              <w:marTop w:val="0"/>
              <w:marBottom w:val="0"/>
              <w:divBdr>
                <w:top w:val="none" w:sz="0" w:space="0" w:color="auto"/>
                <w:left w:val="none" w:sz="0" w:space="0" w:color="auto"/>
                <w:bottom w:val="none" w:sz="0" w:space="0" w:color="auto"/>
                <w:right w:val="none" w:sz="0" w:space="0" w:color="auto"/>
              </w:divBdr>
            </w:div>
            <w:div w:id="202376829">
              <w:marLeft w:val="480"/>
              <w:marRight w:val="0"/>
              <w:marTop w:val="0"/>
              <w:marBottom w:val="0"/>
              <w:divBdr>
                <w:top w:val="none" w:sz="0" w:space="0" w:color="auto"/>
                <w:left w:val="none" w:sz="0" w:space="0" w:color="auto"/>
                <w:bottom w:val="none" w:sz="0" w:space="0" w:color="auto"/>
                <w:right w:val="none" w:sz="0" w:space="0" w:color="auto"/>
              </w:divBdr>
            </w:div>
            <w:div w:id="29307292">
              <w:marLeft w:val="480"/>
              <w:marRight w:val="0"/>
              <w:marTop w:val="0"/>
              <w:marBottom w:val="0"/>
              <w:divBdr>
                <w:top w:val="none" w:sz="0" w:space="0" w:color="auto"/>
                <w:left w:val="none" w:sz="0" w:space="0" w:color="auto"/>
                <w:bottom w:val="none" w:sz="0" w:space="0" w:color="auto"/>
                <w:right w:val="none" w:sz="0" w:space="0" w:color="auto"/>
              </w:divBdr>
            </w:div>
            <w:div w:id="361588639">
              <w:marLeft w:val="480"/>
              <w:marRight w:val="0"/>
              <w:marTop w:val="0"/>
              <w:marBottom w:val="0"/>
              <w:divBdr>
                <w:top w:val="none" w:sz="0" w:space="0" w:color="auto"/>
                <w:left w:val="none" w:sz="0" w:space="0" w:color="auto"/>
                <w:bottom w:val="none" w:sz="0" w:space="0" w:color="auto"/>
                <w:right w:val="none" w:sz="0" w:space="0" w:color="auto"/>
              </w:divBdr>
            </w:div>
            <w:div w:id="1712680903">
              <w:marLeft w:val="480"/>
              <w:marRight w:val="0"/>
              <w:marTop w:val="0"/>
              <w:marBottom w:val="0"/>
              <w:divBdr>
                <w:top w:val="none" w:sz="0" w:space="0" w:color="auto"/>
                <w:left w:val="none" w:sz="0" w:space="0" w:color="auto"/>
                <w:bottom w:val="none" w:sz="0" w:space="0" w:color="auto"/>
                <w:right w:val="none" w:sz="0" w:space="0" w:color="auto"/>
              </w:divBdr>
            </w:div>
            <w:div w:id="1950309360">
              <w:marLeft w:val="480"/>
              <w:marRight w:val="0"/>
              <w:marTop w:val="0"/>
              <w:marBottom w:val="0"/>
              <w:divBdr>
                <w:top w:val="none" w:sz="0" w:space="0" w:color="auto"/>
                <w:left w:val="none" w:sz="0" w:space="0" w:color="auto"/>
                <w:bottom w:val="none" w:sz="0" w:space="0" w:color="auto"/>
                <w:right w:val="none" w:sz="0" w:space="0" w:color="auto"/>
              </w:divBdr>
            </w:div>
            <w:div w:id="46924999">
              <w:marLeft w:val="480"/>
              <w:marRight w:val="0"/>
              <w:marTop w:val="0"/>
              <w:marBottom w:val="0"/>
              <w:divBdr>
                <w:top w:val="none" w:sz="0" w:space="0" w:color="auto"/>
                <w:left w:val="none" w:sz="0" w:space="0" w:color="auto"/>
                <w:bottom w:val="none" w:sz="0" w:space="0" w:color="auto"/>
                <w:right w:val="none" w:sz="0" w:space="0" w:color="auto"/>
              </w:divBdr>
            </w:div>
            <w:div w:id="1069157735">
              <w:marLeft w:val="480"/>
              <w:marRight w:val="0"/>
              <w:marTop w:val="0"/>
              <w:marBottom w:val="0"/>
              <w:divBdr>
                <w:top w:val="none" w:sz="0" w:space="0" w:color="auto"/>
                <w:left w:val="none" w:sz="0" w:space="0" w:color="auto"/>
                <w:bottom w:val="none" w:sz="0" w:space="0" w:color="auto"/>
                <w:right w:val="none" w:sz="0" w:space="0" w:color="auto"/>
              </w:divBdr>
            </w:div>
            <w:div w:id="998116576">
              <w:marLeft w:val="480"/>
              <w:marRight w:val="0"/>
              <w:marTop w:val="0"/>
              <w:marBottom w:val="0"/>
              <w:divBdr>
                <w:top w:val="none" w:sz="0" w:space="0" w:color="auto"/>
                <w:left w:val="none" w:sz="0" w:space="0" w:color="auto"/>
                <w:bottom w:val="none" w:sz="0" w:space="0" w:color="auto"/>
                <w:right w:val="none" w:sz="0" w:space="0" w:color="auto"/>
              </w:divBdr>
            </w:div>
            <w:div w:id="317537315">
              <w:marLeft w:val="480"/>
              <w:marRight w:val="0"/>
              <w:marTop w:val="0"/>
              <w:marBottom w:val="0"/>
              <w:divBdr>
                <w:top w:val="none" w:sz="0" w:space="0" w:color="auto"/>
                <w:left w:val="none" w:sz="0" w:space="0" w:color="auto"/>
                <w:bottom w:val="none" w:sz="0" w:space="0" w:color="auto"/>
                <w:right w:val="none" w:sz="0" w:space="0" w:color="auto"/>
              </w:divBdr>
            </w:div>
            <w:div w:id="1776560840">
              <w:marLeft w:val="480"/>
              <w:marRight w:val="0"/>
              <w:marTop w:val="0"/>
              <w:marBottom w:val="0"/>
              <w:divBdr>
                <w:top w:val="none" w:sz="0" w:space="0" w:color="auto"/>
                <w:left w:val="none" w:sz="0" w:space="0" w:color="auto"/>
                <w:bottom w:val="none" w:sz="0" w:space="0" w:color="auto"/>
                <w:right w:val="none" w:sz="0" w:space="0" w:color="auto"/>
              </w:divBdr>
            </w:div>
            <w:div w:id="1296521061">
              <w:marLeft w:val="480"/>
              <w:marRight w:val="0"/>
              <w:marTop w:val="0"/>
              <w:marBottom w:val="0"/>
              <w:divBdr>
                <w:top w:val="none" w:sz="0" w:space="0" w:color="auto"/>
                <w:left w:val="none" w:sz="0" w:space="0" w:color="auto"/>
                <w:bottom w:val="none" w:sz="0" w:space="0" w:color="auto"/>
                <w:right w:val="none" w:sz="0" w:space="0" w:color="auto"/>
              </w:divBdr>
            </w:div>
            <w:div w:id="16466167">
              <w:marLeft w:val="480"/>
              <w:marRight w:val="0"/>
              <w:marTop w:val="0"/>
              <w:marBottom w:val="0"/>
              <w:divBdr>
                <w:top w:val="none" w:sz="0" w:space="0" w:color="auto"/>
                <w:left w:val="none" w:sz="0" w:space="0" w:color="auto"/>
                <w:bottom w:val="none" w:sz="0" w:space="0" w:color="auto"/>
                <w:right w:val="none" w:sz="0" w:space="0" w:color="auto"/>
              </w:divBdr>
            </w:div>
            <w:div w:id="1394816470">
              <w:marLeft w:val="480"/>
              <w:marRight w:val="0"/>
              <w:marTop w:val="0"/>
              <w:marBottom w:val="0"/>
              <w:divBdr>
                <w:top w:val="none" w:sz="0" w:space="0" w:color="auto"/>
                <w:left w:val="none" w:sz="0" w:space="0" w:color="auto"/>
                <w:bottom w:val="none" w:sz="0" w:space="0" w:color="auto"/>
                <w:right w:val="none" w:sz="0" w:space="0" w:color="auto"/>
              </w:divBdr>
            </w:div>
            <w:div w:id="1082797106">
              <w:marLeft w:val="480"/>
              <w:marRight w:val="0"/>
              <w:marTop w:val="0"/>
              <w:marBottom w:val="0"/>
              <w:divBdr>
                <w:top w:val="none" w:sz="0" w:space="0" w:color="auto"/>
                <w:left w:val="none" w:sz="0" w:space="0" w:color="auto"/>
                <w:bottom w:val="none" w:sz="0" w:space="0" w:color="auto"/>
                <w:right w:val="none" w:sz="0" w:space="0" w:color="auto"/>
              </w:divBdr>
            </w:div>
            <w:div w:id="457065304">
              <w:marLeft w:val="480"/>
              <w:marRight w:val="0"/>
              <w:marTop w:val="0"/>
              <w:marBottom w:val="0"/>
              <w:divBdr>
                <w:top w:val="none" w:sz="0" w:space="0" w:color="auto"/>
                <w:left w:val="none" w:sz="0" w:space="0" w:color="auto"/>
                <w:bottom w:val="none" w:sz="0" w:space="0" w:color="auto"/>
                <w:right w:val="none" w:sz="0" w:space="0" w:color="auto"/>
              </w:divBdr>
            </w:div>
            <w:div w:id="1893350981">
              <w:marLeft w:val="480"/>
              <w:marRight w:val="0"/>
              <w:marTop w:val="0"/>
              <w:marBottom w:val="0"/>
              <w:divBdr>
                <w:top w:val="none" w:sz="0" w:space="0" w:color="auto"/>
                <w:left w:val="none" w:sz="0" w:space="0" w:color="auto"/>
                <w:bottom w:val="none" w:sz="0" w:space="0" w:color="auto"/>
                <w:right w:val="none" w:sz="0" w:space="0" w:color="auto"/>
              </w:divBdr>
            </w:div>
            <w:div w:id="986783243">
              <w:marLeft w:val="480"/>
              <w:marRight w:val="0"/>
              <w:marTop w:val="0"/>
              <w:marBottom w:val="0"/>
              <w:divBdr>
                <w:top w:val="none" w:sz="0" w:space="0" w:color="auto"/>
                <w:left w:val="none" w:sz="0" w:space="0" w:color="auto"/>
                <w:bottom w:val="none" w:sz="0" w:space="0" w:color="auto"/>
                <w:right w:val="none" w:sz="0" w:space="0" w:color="auto"/>
              </w:divBdr>
            </w:div>
            <w:div w:id="495806626">
              <w:marLeft w:val="480"/>
              <w:marRight w:val="0"/>
              <w:marTop w:val="0"/>
              <w:marBottom w:val="0"/>
              <w:divBdr>
                <w:top w:val="none" w:sz="0" w:space="0" w:color="auto"/>
                <w:left w:val="none" w:sz="0" w:space="0" w:color="auto"/>
                <w:bottom w:val="none" w:sz="0" w:space="0" w:color="auto"/>
                <w:right w:val="none" w:sz="0" w:space="0" w:color="auto"/>
              </w:divBdr>
            </w:div>
            <w:div w:id="246964414">
              <w:marLeft w:val="480"/>
              <w:marRight w:val="0"/>
              <w:marTop w:val="0"/>
              <w:marBottom w:val="0"/>
              <w:divBdr>
                <w:top w:val="none" w:sz="0" w:space="0" w:color="auto"/>
                <w:left w:val="none" w:sz="0" w:space="0" w:color="auto"/>
                <w:bottom w:val="none" w:sz="0" w:space="0" w:color="auto"/>
                <w:right w:val="none" w:sz="0" w:space="0" w:color="auto"/>
              </w:divBdr>
            </w:div>
            <w:div w:id="687219022">
              <w:marLeft w:val="480"/>
              <w:marRight w:val="0"/>
              <w:marTop w:val="0"/>
              <w:marBottom w:val="0"/>
              <w:divBdr>
                <w:top w:val="none" w:sz="0" w:space="0" w:color="auto"/>
                <w:left w:val="none" w:sz="0" w:space="0" w:color="auto"/>
                <w:bottom w:val="none" w:sz="0" w:space="0" w:color="auto"/>
                <w:right w:val="none" w:sz="0" w:space="0" w:color="auto"/>
              </w:divBdr>
            </w:div>
            <w:div w:id="2064716335">
              <w:marLeft w:val="480"/>
              <w:marRight w:val="0"/>
              <w:marTop w:val="0"/>
              <w:marBottom w:val="0"/>
              <w:divBdr>
                <w:top w:val="none" w:sz="0" w:space="0" w:color="auto"/>
                <w:left w:val="none" w:sz="0" w:space="0" w:color="auto"/>
                <w:bottom w:val="none" w:sz="0" w:space="0" w:color="auto"/>
                <w:right w:val="none" w:sz="0" w:space="0" w:color="auto"/>
              </w:divBdr>
            </w:div>
            <w:div w:id="583689829">
              <w:marLeft w:val="480"/>
              <w:marRight w:val="0"/>
              <w:marTop w:val="0"/>
              <w:marBottom w:val="0"/>
              <w:divBdr>
                <w:top w:val="none" w:sz="0" w:space="0" w:color="auto"/>
                <w:left w:val="none" w:sz="0" w:space="0" w:color="auto"/>
                <w:bottom w:val="none" w:sz="0" w:space="0" w:color="auto"/>
                <w:right w:val="none" w:sz="0" w:space="0" w:color="auto"/>
              </w:divBdr>
            </w:div>
            <w:div w:id="1864316496">
              <w:marLeft w:val="480"/>
              <w:marRight w:val="0"/>
              <w:marTop w:val="0"/>
              <w:marBottom w:val="0"/>
              <w:divBdr>
                <w:top w:val="none" w:sz="0" w:space="0" w:color="auto"/>
                <w:left w:val="none" w:sz="0" w:space="0" w:color="auto"/>
                <w:bottom w:val="none" w:sz="0" w:space="0" w:color="auto"/>
                <w:right w:val="none" w:sz="0" w:space="0" w:color="auto"/>
              </w:divBdr>
            </w:div>
            <w:div w:id="711274531">
              <w:marLeft w:val="480"/>
              <w:marRight w:val="0"/>
              <w:marTop w:val="0"/>
              <w:marBottom w:val="0"/>
              <w:divBdr>
                <w:top w:val="none" w:sz="0" w:space="0" w:color="auto"/>
                <w:left w:val="none" w:sz="0" w:space="0" w:color="auto"/>
                <w:bottom w:val="none" w:sz="0" w:space="0" w:color="auto"/>
                <w:right w:val="none" w:sz="0" w:space="0" w:color="auto"/>
              </w:divBdr>
            </w:div>
            <w:div w:id="998844940">
              <w:marLeft w:val="480"/>
              <w:marRight w:val="0"/>
              <w:marTop w:val="0"/>
              <w:marBottom w:val="0"/>
              <w:divBdr>
                <w:top w:val="none" w:sz="0" w:space="0" w:color="auto"/>
                <w:left w:val="none" w:sz="0" w:space="0" w:color="auto"/>
                <w:bottom w:val="none" w:sz="0" w:space="0" w:color="auto"/>
                <w:right w:val="none" w:sz="0" w:space="0" w:color="auto"/>
              </w:divBdr>
            </w:div>
            <w:div w:id="988166141">
              <w:marLeft w:val="480"/>
              <w:marRight w:val="0"/>
              <w:marTop w:val="0"/>
              <w:marBottom w:val="0"/>
              <w:divBdr>
                <w:top w:val="none" w:sz="0" w:space="0" w:color="auto"/>
                <w:left w:val="none" w:sz="0" w:space="0" w:color="auto"/>
                <w:bottom w:val="none" w:sz="0" w:space="0" w:color="auto"/>
                <w:right w:val="none" w:sz="0" w:space="0" w:color="auto"/>
              </w:divBdr>
            </w:div>
            <w:div w:id="1989626542">
              <w:marLeft w:val="480"/>
              <w:marRight w:val="0"/>
              <w:marTop w:val="0"/>
              <w:marBottom w:val="0"/>
              <w:divBdr>
                <w:top w:val="none" w:sz="0" w:space="0" w:color="auto"/>
                <w:left w:val="none" w:sz="0" w:space="0" w:color="auto"/>
                <w:bottom w:val="none" w:sz="0" w:space="0" w:color="auto"/>
                <w:right w:val="none" w:sz="0" w:space="0" w:color="auto"/>
              </w:divBdr>
            </w:div>
            <w:div w:id="1590385984">
              <w:marLeft w:val="480"/>
              <w:marRight w:val="0"/>
              <w:marTop w:val="0"/>
              <w:marBottom w:val="0"/>
              <w:divBdr>
                <w:top w:val="none" w:sz="0" w:space="0" w:color="auto"/>
                <w:left w:val="none" w:sz="0" w:space="0" w:color="auto"/>
                <w:bottom w:val="none" w:sz="0" w:space="0" w:color="auto"/>
                <w:right w:val="none" w:sz="0" w:space="0" w:color="auto"/>
              </w:divBdr>
            </w:div>
            <w:div w:id="1161847089">
              <w:marLeft w:val="480"/>
              <w:marRight w:val="0"/>
              <w:marTop w:val="0"/>
              <w:marBottom w:val="0"/>
              <w:divBdr>
                <w:top w:val="none" w:sz="0" w:space="0" w:color="auto"/>
                <w:left w:val="none" w:sz="0" w:space="0" w:color="auto"/>
                <w:bottom w:val="none" w:sz="0" w:space="0" w:color="auto"/>
                <w:right w:val="none" w:sz="0" w:space="0" w:color="auto"/>
              </w:divBdr>
            </w:div>
            <w:div w:id="475416056">
              <w:marLeft w:val="480"/>
              <w:marRight w:val="0"/>
              <w:marTop w:val="0"/>
              <w:marBottom w:val="0"/>
              <w:divBdr>
                <w:top w:val="none" w:sz="0" w:space="0" w:color="auto"/>
                <w:left w:val="none" w:sz="0" w:space="0" w:color="auto"/>
                <w:bottom w:val="none" w:sz="0" w:space="0" w:color="auto"/>
                <w:right w:val="none" w:sz="0" w:space="0" w:color="auto"/>
              </w:divBdr>
            </w:div>
            <w:div w:id="783159807">
              <w:marLeft w:val="480"/>
              <w:marRight w:val="0"/>
              <w:marTop w:val="0"/>
              <w:marBottom w:val="0"/>
              <w:divBdr>
                <w:top w:val="none" w:sz="0" w:space="0" w:color="auto"/>
                <w:left w:val="none" w:sz="0" w:space="0" w:color="auto"/>
                <w:bottom w:val="none" w:sz="0" w:space="0" w:color="auto"/>
                <w:right w:val="none" w:sz="0" w:space="0" w:color="auto"/>
              </w:divBdr>
            </w:div>
            <w:div w:id="1822115446">
              <w:marLeft w:val="480"/>
              <w:marRight w:val="0"/>
              <w:marTop w:val="0"/>
              <w:marBottom w:val="0"/>
              <w:divBdr>
                <w:top w:val="none" w:sz="0" w:space="0" w:color="auto"/>
                <w:left w:val="none" w:sz="0" w:space="0" w:color="auto"/>
                <w:bottom w:val="none" w:sz="0" w:space="0" w:color="auto"/>
                <w:right w:val="none" w:sz="0" w:space="0" w:color="auto"/>
              </w:divBdr>
            </w:div>
            <w:div w:id="312610182">
              <w:marLeft w:val="480"/>
              <w:marRight w:val="0"/>
              <w:marTop w:val="0"/>
              <w:marBottom w:val="0"/>
              <w:divBdr>
                <w:top w:val="none" w:sz="0" w:space="0" w:color="auto"/>
                <w:left w:val="none" w:sz="0" w:space="0" w:color="auto"/>
                <w:bottom w:val="none" w:sz="0" w:space="0" w:color="auto"/>
                <w:right w:val="none" w:sz="0" w:space="0" w:color="auto"/>
              </w:divBdr>
            </w:div>
            <w:div w:id="1501001939">
              <w:marLeft w:val="480"/>
              <w:marRight w:val="0"/>
              <w:marTop w:val="0"/>
              <w:marBottom w:val="0"/>
              <w:divBdr>
                <w:top w:val="none" w:sz="0" w:space="0" w:color="auto"/>
                <w:left w:val="none" w:sz="0" w:space="0" w:color="auto"/>
                <w:bottom w:val="none" w:sz="0" w:space="0" w:color="auto"/>
                <w:right w:val="none" w:sz="0" w:space="0" w:color="auto"/>
              </w:divBdr>
            </w:div>
            <w:div w:id="1305574736">
              <w:marLeft w:val="480"/>
              <w:marRight w:val="0"/>
              <w:marTop w:val="0"/>
              <w:marBottom w:val="0"/>
              <w:divBdr>
                <w:top w:val="none" w:sz="0" w:space="0" w:color="auto"/>
                <w:left w:val="none" w:sz="0" w:space="0" w:color="auto"/>
                <w:bottom w:val="none" w:sz="0" w:space="0" w:color="auto"/>
                <w:right w:val="none" w:sz="0" w:space="0" w:color="auto"/>
              </w:divBdr>
            </w:div>
            <w:div w:id="1641493479">
              <w:marLeft w:val="480"/>
              <w:marRight w:val="0"/>
              <w:marTop w:val="0"/>
              <w:marBottom w:val="0"/>
              <w:divBdr>
                <w:top w:val="none" w:sz="0" w:space="0" w:color="auto"/>
                <w:left w:val="none" w:sz="0" w:space="0" w:color="auto"/>
                <w:bottom w:val="none" w:sz="0" w:space="0" w:color="auto"/>
                <w:right w:val="none" w:sz="0" w:space="0" w:color="auto"/>
              </w:divBdr>
            </w:div>
            <w:div w:id="247428312">
              <w:marLeft w:val="480"/>
              <w:marRight w:val="0"/>
              <w:marTop w:val="0"/>
              <w:marBottom w:val="0"/>
              <w:divBdr>
                <w:top w:val="none" w:sz="0" w:space="0" w:color="auto"/>
                <w:left w:val="none" w:sz="0" w:space="0" w:color="auto"/>
                <w:bottom w:val="none" w:sz="0" w:space="0" w:color="auto"/>
                <w:right w:val="none" w:sz="0" w:space="0" w:color="auto"/>
              </w:divBdr>
            </w:div>
            <w:div w:id="389889055">
              <w:marLeft w:val="480"/>
              <w:marRight w:val="0"/>
              <w:marTop w:val="0"/>
              <w:marBottom w:val="0"/>
              <w:divBdr>
                <w:top w:val="none" w:sz="0" w:space="0" w:color="auto"/>
                <w:left w:val="none" w:sz="0" w:space="0" w:color="auto"/>
                <w:bottom w:val="none" w:sz="0" w:space="0" w:color="auto"/>
                <w:right w:val="none" w:sz="0" w:space="0" w:color="auto"/>
              </w:divBdr>
            </w:div>
            <w:div w:id="186138569">
              <w:marLeft w:val="480"/>
              <w:marRight w:val="0"/>
              <w:marTop w:val="0"/>
              <w:marBottom w:val="0"/>
              <w:divBdr>
                <w:top w:val="none" w:sz="0" w:space="0" w:color="auto"/>
                <w:left w:val="none" w:sz="0" w:space="0" w:color="auto"/>
                <w:bottom w:val="none" w:sz="0" w:space="0" w:color="auto"/>
                <w:right w:val="none" w:sz="0" w:space="0" w:color="auto"/>
              </w:divBdr>
            </w:div>
            <w:div w:id="35589417">
              <w:marLeft w:val="480"/>
              <w:marRight w:val="0"/>
              <w:marTop w:val="0"/>
              <w:marBottom w:val="0"/>
              <w:divBdr>
                <w:top w:val="none" w:sz="0" w:space="0" w:color="auto"/>
                <w:left w:val="none" w:sz="0" w:space="0" w:color="auto"/>
                <w:bottom w:val="none" w:sz="0" w:space="0" w:color="auto"/>
                <w:right w:val="none" w:sz="0" w:space="0" w:color="auto"/>
              </w:divBdr>
            </w:div>
            <w:div w:id="455100985">
              <w:marLeft w:val="480"/>
              <w:marRight w:val="0"/>
              <w:marTop w:val="0"/>
              <w:marBottom w:val="0"/>
              <w:divBdr>
                <w:top w:val="none" w:sz="0" w:space="0" w:color="auto"/>
                <w:left w:val="none" w:sz="0" w:space="0" w:color="auto"/>
                <w:bottom w:val="none" w:sz="0" w:space="0" w:color="auto"/>
                <w:right w:val="none" w:sz="0" w:space="0" w:color="auto"/>
              </w:divBdr>
            </w:div>
            <w:div w:id="1912348004">
              <w:marLeft w:val="480"/>
              <w:marRight w:val="0"/>
              <w:marTop w:val="0"/>
              <w:marBottom w:val="0"/>
              <w:divBdr>
                <w:top w:val="none" w:sz="0" w:space="0" w:color="auto"/>
                <w:left w:val="none" w:sz="0" w:space="0" w:color="auto"/>
                <w:bottom w:val="none" w:sz="0" w:space="0" w:color="auto"/>
                <w:right w:val="none" w:sz="0" w:space="0" w:color="auto"/>
              </w:divBdr>
            </w:div>
            <w:div w:id="1536506944">
              <w:marLeft w:val="480"/>
              <w:marRight w:val="0"/>
              <w:marTop w:val="0"/>
              <w:marBottom w:val="0"/>
              <w:divBdr>
                <w:top w:val="none" w:sz="0" w:space="0" w:color="auto"/>
                <w:left w:val="none" w:sz="0" w:space="0" w:color="auto"/>
                <w:bottom w:val="none" w:sz="0" w:space="0" w:color="auto"/>
                <w:right w:val="none" w:sz="0" w:space="0" w:color="auto"/>
              </w:divBdr>
            </w:div>
            <w:div w:id="897860720">
              <w:marLeft w:val="480"/>
              <w:marRight w:val="0"/>
              <w:marTop w:val="0"/>
              <w:marBottom w:val="0"/>
              <w:divBdr>
                <w:top w:val="none" w:sz="0" w:space="0" w:color="auto"/>
                <w:left w:val="none" w:sz="0" w:space="0" w:color="auto"/>
                <w:bottom w:val="none" w:sz="0" w:space="0" w:color="auto"/>
                <w:right w:val="none" w:sz="0" w:space="0" w:color="auto"/>
              </w:divBdr>
            </w:div>
            <w:div w:id="1004089504">
              <w:marLeft w:val="480"/>
              <w:marRight w:val="0"/>
              <w:marTop w:val="0"/>
              <w:marBottom w:val="0"/>
              <w:divBdr>
                <w:top w:val="none" w:sz="0" w:space="0" w:color="auto"/>
                <w:left w:val="none" w:sz="0" w:space="0" w:color="auto"/>
                <w:bottom w:val="none" w:sz="0" w:space="0" w:color="auto"/>
                <w:right w:val="none" w:sz="0" w:space="0" w:color="auto"/>
              </w:divBdr>
            </w:div>
            <w:div w:id="2039771095">
              <w:marLeft w:val="480"/>
              <w:marRight w:val="0"/>
              <w:marTop w:val="0"/>
              <w:marBottom w:val="0"/>
              <w:divBdr>
                <w:top w:val="none" w:sz="0" w:space="0" w:color="auto"/>
                <w:left w:val="none" w:sz="0" w:space="0" w:color="auto"/>
                <w:bottom w:val="none" w:sz="0" w:space="0" w:color="auto"/>
                <w:right w:val="none" w:sz="0" w:space="0" w:color="auto"/>
              </w:divBdr>
            </w:div>
            <w:div w:id="961036788">
              <w:marLeft w:val="480"/>
              <w:marRight w:val="0"/>
              <w:marTop w:val="0"/>
              <w:marBottom w:val="0"/>
              <w:divBdr>
                <w:top w:val="none" w:sz="0" w:space="0" w:color="auto"/>
                <w:left w:val="none" w:sz="0" w:space="0" w:color="auto"/>
                <w:bottom w:val="none" w:sz="0" w:space="0" w:color="auto"/>
                <w:right w:val="none" w:sz="0" w:space="0" w:color="auto"/>
              </w:divBdr>
            </w:div>
            <w:div w:id="159658677">
              <w:marLeft w:val="480"/>
              <w:marRight w:val="0"/>
              <w:marTop w:val="0"/>
              <w:marBottom w:val="0"/>
              <w:divBdr>
                <w:top w:val="none" w:sz="0" w:space="0" w:color="auto"/>
                <w:left w:val="none" w:sz="0" w:space="0" w:color="auto"/>
                <w:bottom w:val="none" w:sz="0" w:space="0" w:color="auto"/>
                <w:right w:val="none" w:sz="0" w:space="0" w:color="auto"/>
              </w:divBdr>
            </w:div>
            <w:div w:id="2101676334">
              <w:marLeft w:val="480"/>
              <w:marRight w:val="0"/>
              <w:marTop w:val="0"/>
              <w:marBottom w:val="0"/>
              <w:divBdr>
                <w:top w:val="none" w:sz="0" w:space="0" w:color="auto"/>
                <w:left w:val="none" w:sz="0" w:space="0" w:color="auto"/>
                <w:bottom w:val="none" w:sz="0" w:space="0" w:color="auto"/>
                <w:right w:val="none" w:sz="0" w:space="0" w:color="auto"/>
              </w:divBdr>
            </w:div>
            <w:div w:id="366418455">
              <w:marLeft w:val="480"/>
              <w:marRight w:val="0"/>
              <w:marTop w:val="0"/>
              <w:marBottom w:val="0"/>
              <w:divBdr>
                <w:top w:val="none" w:sz="0" w:space="0" w:color="auto"/>
                <w:left w:val="none" w:sz="0" w:space="0" w:color="auto"/>
                <w:bottom w:val="none" w:sz="0" w:space="0" w:color="auto"/>
                <w:right w:val="none" w:sz="0" w:space="0" w:color="auto"/>
              </w:divBdr>
            </w:div>
            <w:div w:id="1211572165">
              <w:marLeft w:val="480"/>
              <w:marRight w:val="0"/>
              <w:marTop w:val="0"/>
              <w:marBottom w:val="0"/>
              <w:divBdr>
                <w:top w:val="none" w:sz="0" w:space="0" w:color="auto"/>
                <w:left w:val="none" w:sz="0" w:space="0" w:color="auto"/>
                <w:bottom w:val="none" w:sz="0" w:space="0" w:color="auto"/>
                <w:right w:val="none" w:sz="0" w:space="0" w:color="auto"/>
              </w:divBdr>
            </w:div>
            <w:div w:id="2007005096">
              <w:marLeft w:val="480"/>
              <w:marRight w:val="0"/>
              <w:marTop w:val="0"/>
              <w:marBottom w:val="0"/>
              <w:divBdr>
                <w:top w:val="none" w:sz="0" w:space="0" w:color="auto"/>
                <w:left w:val="none" w:sz="0" w:space="0" w:color="auto"/>
                <w:bottom w:val="none" w:sz="0" w:space="0" w:color="auto"/>
                <w:right w:val="none" w:sz="0" w:space="0" w:color="auto"/>
              </w:divBdr>
            </w:div>
            <w:div w:id="583490977">
              <w:marLeft w:val="480"/>
              <w:marRight w:val="0"/>
              <w:marTop w:val="0"/>
              <w:marBottom w:val="0"/>
              <w:divBdr>
                <w:top w:val="none" w:sz="0" w:space="0" w:color="auto"/>
                <w:left w:val="none" w:sz="0" w:space="0" w:color="auto"/>
                <w:bottom w:val="none" w:sz="0" w:space="0" w:color="auto"/>
                <w:right w:val="none" w:sz="0" w:space="0" w:color="auto"/>
              </w:divBdr>
            </w:div>
            <w:div w:id="250163074">
              <w:marLeft w:val="480"/>
              <w:marRight w:val="0"/>
              <w:marTop w:val="0"/>
              <w:marBottom w:val="0"/>
              <w:divBdr>
                <w:top w:val="none" w:sz="0" w:space="0" w:color="auto"/>
                <w:left w:val="none" w:sz="0" w:space="0" w:color="auto"/>
                <w:bottom w:val="none" w:sz="0" w:space="0" w:color="auto"/>
                <w:right w:val="none" w:sz="0" w:space="0" w:color="auto"/>
              </w:divBdr>
            </w:div>
            <w:div w:id="329412458">
              <w:marLeft w:val="480"/>
              <w:marRight w:val="0"/>
              <w:marTop w:val="0"/>
              <w:marBottom w:val="0"/>
              <w:divBdr>
                <w:top w:val="none" w:sz="0" w:space="0" w:color="auto"/>
                <w:left w:val="none" w:sz="0" w:space="0" w:color="auto"/>
                <w:bottom w:val="none" w:sz="0" w:space="0" w:color="auto"/>
                <w:right w:val="none" w:sz="0" w:space="0" w:color="auto"/>
              </w:divBdr>
            </w:div>
            <w:div w:id="1505633587">
              <w:marLeft w:val="480"/>
              <w:marRight w:val="0"/>
              <w:marTop w:val="0"/>
              <w:marBottom w:val="0"/>
              <w:divBdr>
                <w:top w:val="none" w:sz="0" w:space="0" w:color="auto"/>
                <w:left w:val="none" w:sz="0" w:space="0" w:color="auto"/>
                <w:bottom w:val="none" w:sz="0" w:space="0" w:color="auto"/>
                <w:right w:val="none" w:sz="0" w:space="0" w:color="auto"/>
              </w:divBdr>
            </w:div>
            <w:div w:id="1636174776">
              <w:marLeft w:val="480"/>
              <w:marRight w:val="0"/>
              <w:marTop w:val="0"/>
              <w:marBottom w:val="0"/>
              <w:divBdr>
                <w:top w:val="none" w:sz="0" w:space="0" w:color="auto"/>
                <w:left w:val="none" w:sz="0" w:space="0" w:color="auto"/>
                <w:bottom w:val="none" w:sz="0" w:space="0" w:color="auto"/>
                <w:right w:val="none" w:sz="0" w:space="0" w:color="auto"/>
              </w:divBdr>
            </w:div>
            <w:div w:id="835998964">
              <w:marLeft w:val="480"/>
              <w:marRight w:val="0"/>
              <w:marTop w:val="0"/>
              <w:marBottom w:val="0"/>
              <w:divBdr>
                <w:top w:val="none" w:sz="0" w:space="0" w:color="auto"/>
                <w:left w:val="none" w:sz="0" w:space="0" w:color="auto"/>
                <w:bottom w:val="none" w:sz="0" w:space="0" w:color="auto"/>
                <w:right w:val="none" w:sz="0" w:space="0" w:color="auto"/>
              </w:divBdr>
            </w:div>
            <w:div w:id="1459448178">
              <w:marLeft w:val="480"/>
              <w:marRight w:val="0"/>
              <w:marTop w:val="0"/>
              <w:marBottom w:val="0"/>
              <w:divBdr>
                <w:top w:val="none" w:sz="0" w:space="0" w:color="auto"/>
                <w:left w:val="none" w:sz="0" w:space="0" w:color="auto"/>
                <w:bottom w:val="none" w:sz="0" w:space="0" w:color="auto"/>
                <w:right w:val="none" w:sz="0" w:space="0" w:color="auto"/>
              </w:divBdr>
            </w:div>
            <w:div w:id="2092853847">
              <w:marLeft w:val="480"/>
              <w:marRight w:val="0"/>
              <w:marTop w:val="0"/>
              <w:marBottom w:val="0"/>
              <w:divBdr>
                <w:top w:val="none" w:sz="0" w:space="0" w:color="auto"/>
                <w:left w:val="none" w:sz="0" w:space="0" w:color="auto"/>
                <w:bottom w:val="none" w:sz="0" w:space="0" w:color="auto"/>
                <w:right w:val="none" w:sz="0" w:space="0" w:color="auto"/>
              </w:divBdr>
            </w:div>
            <w:div w:id="748118418">
              <w:marLeft w:val="480"/>
              <w:marRight w:val="0"/>
              <w:marTop w:val="0"/>
              <w:marBottom w:val="0"/>
              <w:divBdr>
                <w:top w:val="none" w:sz="0" w:space="0" w:color="auto"/>
                <w:left w:val="none" w:sz="0" w:space="0" w:color="auto"/>
                <w:bottom w:val="none" w:sz="0" w:space="0" w:color="auto"/>
                <w:right w:val="none" w:sz="0" w:space="0" w:color="auto"/>
              </w:divBdr>
            </w:div>
            <w:div w:id="408380594">
              <w:marLeft w:val="480"/>
              <w:marRight w:val="0"/>
              <w:marTop w:val="0"/>
              <w:marBottom w:val="0"/>
              <w:divBdr>
                <w:top w:val="none" w:sz="0" w:space="0" w:color="auto"/>
                <w:left w:val="none" w:sz="0" w:space="0" w:color="auto"/>
                <w:bottom w:val="none" w:sz="0" w:space="0" w:color="auto"/>
                <w:right w:val="none" w:sz="0" w:space="0" w:color="auto"/>
              </w:divBdr>
            </w:div>
            <w:div w:id="977995158">
              <w:marLeft w:val="480"/>
              <w:marRight w:val="0"/>
              <w:marTop w:val="0"/>
              <w:marBottom w:val="0"/>
              <w:divBdr>
                <w:top w:val="none" w:sz="0" w:space="0" w:color="auto"/>
                <w:left w:val="none" w:sz="0" w:space="0" w:color="auto"/>
                <w:bottom w:val="none" w:sz="0" w:space="0" w:color="auto"/>
                <w:right w:val="none" w:sz="0" w:space="0" w:color="auto"/>
              </w:divBdr>
            </w:div>
            <w:div w:id="1819567378">
              <w:marLeft w:val="480"/>
              <w:marRight w:val="0"/>
              <w:marTop w:val="0"/>
              <w:marBottom w:val="0"/>
              <w:divBdr>
                <w:top w:val="none" w:sz="0" w:space="0" w:color="auto"/>
                <w:left w:val="none" w:sz="0" w:space="0" w:color="auto"/>
                <w:bottom w:val="none" w:sz="0" w:space="0" w:color="auto"/>
                <w:right w:val="none" w:sz="0" w:space="0" w:color="auto"/>
              </w:divBdr>
            </w:div>
            <w:div w:id="809709194">
              <w:marLeft w:val="480"/>
              <w:marRight w:val="0"/>
              <w:marTop w:val="0"/>
              <w:marBottom w:val="0"/>
              <w:divBdr>
                <w:top w:val="none" w:sz="0" w:space="0" w:color="auto"/>
                <w:left w:val="none" w:sz="0" w:space="0" w:color="auto"/>
                <w:bottom w:val="none" w:sz="0" w:space="0" w:color="auto"/>
                <w:right w:val="none" w:sz="0" w:space="0" w:color="auto"/>
              </w:divBdr>
            </w:div>
            <w:div w:id="665279666">
              <w:marLeft w:val="480"/>
              <w:marRight w:val="0"/>
              <w:marTop w:val="0"/>
              <w:marBottom w:val="0"/>
              <w:divBdr>
                <w:top w:val="none" w:sz="0" w:space="0" w:color="auto"/>
                <w:left w:val="none" w:sz="0" w:space="0" w:color="auto"/>
                <w:bottom w:val="none" w:sz="0" w:space="0" w:color="auto"/>
                <w:right w:val="none" w:sz="0" w:space="0" w:color="auto"/>
              </w:divBdr>
            </w:div>
            <w:div w:id="1181625571">
              <w:marLeft w:val="480"/>
              <w:marRight w:val="0"/>
              <w:marTop w:val="0"/>
              <w:marBottom w:val="0"/>
              <w:divBdr>
                <w:top w:val="none" w:sz="0" w:space="0" w:color="auto"/>
                <w:left w:val="none" w:sz="0" w:space="0" w:color="auto"/>
                <w:bottom w:val="none" w:sz="0" w:space="0" w:color="auto"/>
                <w:right w:val="none" w:sz="0" w:space="0" w:color="auto"/>
              </w:divBdr>
            </w:div>
            <w:div w:id="1715764381">
              <w:marLeft w:val="480"/>
              <w:marRight w:val="0"/>
              <w:marTop w:val="0"/>
              <w:marBottom w:val="0"/>
              <w:divBdr>
                <w:top w:val="none" w:sz="0" w:space="0" w:color="auto"/>
                <w:left w:val="none" w:sz="0" w:space="0" w:color="auto"/>
                <w:bottom w:val="none" w:sz="0" w:space="0" w:color="auto"/>
                <w:right w:val="none" w:sz="0" w:space="0" w:color="auto"/>
              </w:divBdr>
            </w:div>
            <w:div w:id="1566722800">
              <w:marLeft w:val="480"/>
              <w:marRight w:val="0"/>
              <w:marTop w:val="0"/>
              <w:marBottom w:val="0"/>
              <w:divBdr>
                <w:top w:val="none" w:sz="0" w:space="0" w:color="auto"/>
                <w:left w:val="none" w:sz="0" w:space="0" w:color="auto"/>
                <w:bottom w:val="none" w:sz="0" w:space="0" w:color="auto"/>
                <w:right w:val="none" w:sz="0" w:space="0" w:color="auto"/>
              </w:divBdr>
            </w:div>
            <w:div w:id="269968059">
              <w:marLeft w:val="480"/>
              <w:marRight w:val="0"/>
              <w:marTop w:val="0"/>
              <w:marBottom w:val="0"/>
              <w:divBdr>
                <w:top w:val="none" w:sz="0" w:space="0" w:color="auto"/>
                <w:left w:val="none" w:sz="0" w:space="0" w:color="auto"/>
                <w:bottom w:val="none" w:sz="0" w:space="0" w:color="auto"/>
                <w:right w:val="none" w:sz="0" w:space="0" w:color="auto"/>
              </w:divBdr>
            </w:div>
            <w:div w:id="206838182">
              <w:marLeft w:val="480"/>
              <w:marRight w:val="0"/>
              <w:marTop w:val="0"/>
              <w:marBottom w:val="0"/>
              <w:divBdr>
                <w:top w:val="none" w:sz="0" w:space="0" w:color="auto"/>
                <w:left w:val="none" w:sz="0" w:space="0" w:color="auto"/>
                <w:bottom w:val="none" w:sz="0" w:space="0" w:color="auto"/>
                <w:right w:val="none" w:sz="0" w:space="0" w:color="auto"/>
              </w:divBdr>
            </w:div>
            <w:div w:id="1153303297">
              <w:marLeft w:val="480"/>
              <w:marRight w:val="0"/>
              <w:marTop w:val="0"/>
              <w:marBottom w:val="0"/>
              <w:divBdr>
                <w:top w:val="none" w:sz="0" w:space="0" w:color="auto"/>
                <w:left w:val="none" w:sz="0" w:space="0" w:color="auto"/>
                <w:bottom w:val="none" w:sz="0" w:space="0" w:color="auto"/>
                <w:right w:val="none" w:sz="0" w:space="0" w:color="auto"/>
              </w:divBdr>
            </w:div>
            <w:div w:id="1983079641">
              <w:marLeft w:val="480"/>
              <w:marRight w:val="0"/>
              <w:marTop w:val="0"/>
              <w:marBottom w:val="0"/>
              <w:divBdr>
                <w:top w:val="none" w:sz="0" w:space="0" w:color="auto"/>
                <w:left w:val="none" w:sz="0" w:space="0" w:color="auto"/>
                <w:bottom w:val="none" w:sz="0" w:space="0" w:color="auto"/>
                <w:right w:val="none" w:sz="0" w:space="0" w:color="auto"/>
              </w:divBdr>
            </w:div>
            <w:div w:id="76176880">
              <w:marLeft w:val="480"/>
              <w:marRight w:val="0"/>
              <w:marTop w:val="0"/>
              <w:marBottom w:val="0"/>
              <w:divBdr>
                <w:top w:val="none" w:sz="0" w:space="0" w:color="auto"/>
                <w:left w:val="none" w:sz="0" w:space="0" w:color="auto"/>
                <w:bottom w:val="none" w:sz="0" w:space="0" w:color="auto"/>
                <w:right w:val="none" w:sz="0" w:space="0" w:color="auto"/>
              </w:divBdr>
            </w:div>
            <w:div w:id="77674421">
              <w:marLeft w:val="480"/>
              <w:marRight w:val="0"/>
              <w:marTop w:val="0"/>
              <w:marBottom w:val="0"/>
              <w:divBdr>
                <w:top w:val="none" w:sz="0" w:space="0" w:color="auto"/>
                <w:left w:val="none" w:sz="0" w:space="0" w:color="auto"/>
                <w:bottom w:val="none" w:sz="0" w:space="0" w:color="auto"/>
                <w:right w:val="none" w:sz="0" w:space="0" w:color="auto"/>
              </w:divBdr>
            </w:div>
            <w:div w:id="1627812126">
              <w:marLeft w:val="480"/>
              <w:marRight w:val="0"/>
              <w:marTop w:val="0"/>
              <w:marBottom w:val="0"/>
              <w:divBdr>
                <w:top w:val="none" w:sz="0" w:space="0" w:color="auto"/>
                <w:left w:val="none" w:sz="0" w:space="0" w:color="auto"/>
                <w:bottom w:val="none" w:sz="0" w:space="0" w:color="auto"/>
                <w:right w:val="none" w:sz="0" w:space="0" w:color="auto"/>
              </w:divBdr>
            </w:div>
            <w:div w:id="1626154638">
              <w:marLeft w:val="480"/>
              <w:marRight w:val="0"/>
              <w:marTop w:val="0"/>
              <w:marBottom w:val="0"/>
              <w:divBdr>
                <w:top w:val="none" w:sz="0" w:space="0" w:color="auto"/>
                <w:left w:val="none" w:sz="0" w:space="0" w:color="auto"/>
                <w:bottom w:val="none" w:sz="0" w:space="0" w:color="auto"/>
                <w:right w:val="none" w:sz="0" w:space="0" w:color="auto"/>
              </w:divBdr>
            </w:div>
            <w:div w:id="2021815240">
              <w:marLeft w:val="480"/>
              <w:marRight w:val="0"/>
              <w:marTop w:val="0"/>
              <w:marBottom w:val="0"/>
              <w:divBdr>
                <w:top w:val="none" w:sz="0" w:space="0" w:color="auto"/>
                <w:left w:val="none" w:sz="0" w:space="0" w:color="auto"/>
                <w:bottom w:val="none" w:sz="0" w:space="0" w:color="auto"/>
                <w:right w:val="none" w:sz="0" w:space="0" w:color="auto"/>
              </w:divBdr>
            </w:div>
            <w:div w:id="1696807553">
              <w:marLeft w:val="480"/>
              <w:marRight w:val="0"/>
              <w:marTop w:val="0"/>
              <w:marBottom w:val="0"/>
              <w:divBdr>
                <w:top w:val="none" w:sz="0" w:space="0" w:color="auto"/>
                <w:left w:val="none" w:sz="0" w:space="0" w:color="auto"/>
                <w:bottom w:val="none" w:sz="0" w:space="0" w:color="auto"/>
                <w:right w:val="none" w:sz="0" w:space="0" w:color="auto"/>
              </w:divBdr>
            </w:div>
            <w:div w:id="86729754">
              <w:marLeft w:val="480"/>
              <w:marRight w:val="0"/>
              <w:marTop w:val="0"/>
              <w:marBottom w:val="0"/>
              <w:divBdr>
                <w:top w:val="none" w:sz="0" w:space="0" w:color="auto"/>
                <w:left w:val="none" w:sz="0" w:space="0" w:color="auto"/>
                <w:bottom w:val="none" w:sz="0" w:space="0" w:color="auto"/>
                <w:right w:val="none" w:sz="0" w:space="0" w:color="auto"/>
              </w:divBdr>
            </w:div>
            <w:div w:id="1296107239">
              <w:marLeft w:val="480"/>
              <w:marRight w:val="0"/>
              <w:marTop w:val="0"/>
              <w:marBottom w:val="0"/>
              <w:divBdr>
                <w:top w:val="none" w:sz="0" w:space="0" w:color="auto"/>
                <w:left w:val="none" w:sz="0" w:space="0" w:color="auto"/>
                <w:bottom w:val="none" w:sz="0" w:space="0" w:color="auto"/>
                <w:right w:val="none" w:sz="0" w:space="0" w:color="auto"/>
              </w:divBdr>
            </w:div>
            <w:div w:id="1290475765">
              <w:marLeft w:val="480"/>
              <w:marRight w:val="0"/>
              <w:marTop w:val="0"/>
              <w:marBottom w:val="0"/>
              <w:divBdr>
                <w:top w:val="none" w:sz="0" w:space="0" w:color="auto"/>
                <w:left w:val="none" w:sz="0" w:space="0" w:color="auto"/>
                <w:bottom w:val="none" w:sz="0" w:space="0" w:color="auto"/>
                <w:right w:val="none" w:sz="0" w:space="0" w:color="auto"/>
              </w:divBdr>
            </w:div>
            <w:div w:id="79832669">
              <w:marLeft w:val="480"/>
              <w:marRight w:val="0"/>
              <w:marTop w:val="0"/>
              <w:marBottom w:val="0"/>
              <w:divBdr>
                <w:top w:val="none" w:sz="0" w:space="0" w:color="auto"/>
                <w:left w:val="none" w:sz="0" w:space="0" w:color="auto"/>
                <w:bottom w:val="none" w:sz="0" w:space="0" w:color="auto"/>
                <w:right w:val="none" w:sz="0" w:space="0" w:color="auto"/>
              </w:divBdr>
            </w:div>
            <w:div w:id="1312561551">
              <w:marLeft w:val="480"/>
              <w:marRight w:val="0"/>
              <w:marTop w:val="0"/>
              <w:marBottom w:val="0"/>
              <w:divBdr>
                <w:top w:val="none" w:sz="0" w:space="0" w:color="auto"/>
                <w:left w:val="none" w:sz="0" w:space="0" w:color="auto"/>
                <w:bottom w:val="none" w:sz="0" w:space="0" w:color="auto"/>
                <w:right w:val="none" w:sz="0" w:space="0" w:color="auto"/>
              </w:divBdr>
            </w:div>
            <w:div w:id="1422529258">
              <w:marLeft w:val="480"/>
              <w:marRight w:val="0"/>
              <w:marTop w:val="0"/>
              <w:marBottom w:val="0"/>
              <w:divBdr>
                <w:top w:val="none" w:sz="0" w:space="0" w:color="auto"/>
                <w:left w:val="none" w:sz="0" w:space="0" w:color="auto"/>
                <w:bottom w:val="none" w:sz="0" w:space="0" w:color="auto"/>
                <w:right w:val="none" w:sz="0" w:space="0" w:color="auto"/>
              </w:divBdr>
            </w:div>
            <w:div w:id="1316646296">
              <w:marLeft w:val="480"/>
              <w:marRight w:val="0"/>
              <w:marTop w:val="0"/>
              <w:marBottom w:val="0"/>
              <w:divBdr>
                <w:top w:val="none" w:sz="0" w:space="0" w:color="auto"/>
                <w:left w:val="none" w:sz="0" w:space="0" w:color="auto"/>
                <w:bottom w:val="none" w:sz="0" w:space="0" w:color="auto"/>
                <w:right w:val="none" w:sz="0" w:space="0" w:color="auto"/>
              </w:divBdr>
            </w:div>
            <w:div w:id="101456889">
              <w:marLeft w:val="480"/>
              <w:marRight w:val="0"/>
              <w:marTop w:val="0"/>
              <w:marBottom w:val="0"/>
              <w:divBdr>
                <w:top w:val="none" w:sz="0" w:space="0" w:color="auto"/>
                <w:left w:val="none" w:sz="0" w:space="0" w:color="auto"/>
                <w:bottom w:val="none" w:sz="0" w:space="0" w:color="auto"/>
                <w:right w:val="none" w:sz="0" w:space="0" w:color="auto"/>
              </w:divBdr>
            </w:div>
            <w:div w:id="730158338">
              <w:marLeft w:val="480"/>
              <w:marRight w:val="0"/>
              <w:marTop w:val="0"/>
              <w:marBottom w:val="0"/>
              <w:divBdr>
                <w:top w:val="none" w:sz="0" w:space="0" w:color="auto"/>
                <w:left w:val="none" w:sz="0" w:space="0" w:color="auto"/>
                <w:bottom w:val="none" w:sz="0" w:space="0" w:color="auto"/>
                <w:right w:val="none" w:sz="0" w:space="0" w:color="auto"/>
              </w:divBdr>
            </w:div>
            <w:div w:id="2115052971">
              <w:marLeft w:val="480"/>
              <w:marRight w:val="0"/>
              <w:marTop w:val="0"/>
              <w:marBottom w:val="0"/>
              <w:divBdr>
                <w:top w:val="none" w:sz="0" w:space="0" w:color="auto"/>
                <w:left w:val="none" w:sz="0" w:space="0" w:color="auto"/>
                <w:bottom w:val="none" w:sz="0" w:space="0" w:color="auto"/>
                <w:right w:val="none" w:sz="0" w:space="0" w:color="auto"/>
              </w:divBdr>
            </w:div>
            <w:div w:id="901212336">
              <w:marLeft w:val="480"/>
              <w:marRight w:val="0"/>
              <w:marTop w:val="0"/>
              <w:marBottom w:val="0"/>
              <w:divBdr>
                <w:top w:val="none" w:sz="0" w:space="0" w:color="auto"/>
                <w:left w:val="none" w:sz="0" w:space="0" w:color="auto"/>
                <w:bottom w:val="none" w:sz="0" w:space="0" w:color="auto"/>
                <w:right w:val="none" w:sz="0" w:space="0" w:color="auto"/>
              </w:divBdr>
            </w:div>
            <w:div w:id="1962028312">
              <w:marLeft w:val="480"/>
              <w:marRight w:val="0"/>
              <w:marTop w:val="0"/>
              <w:marBottom w:val="0"/>
              <w:divBdr>
                <w:top w:val="none" w:sz="0" w:space="0" w:color="auto"/>
                <w:left w:val="none" w:sz="0" w:space="0" w:color="auto"/>
                <w:bottom w:val="none" w:sz="0" w:space="0" w:color="auto"/>
                <w:right w:val="none" w:sz="0" w:space="0" w:color="auto"/>
              </w:divBdr>
            </w:div>
            <w:div w:id="1194658936">
              <w:marLeft w:val="480"/>
              <w:marRight w:val="0"/>
              <w:marTop w:val="0"/>
              <w:marBottom w:val="0"/>
              <w:divBdr>
                <w:top w:val="none" w:sz="0" w:space="0" w:color="auto"/>
                <w:left w:val="none" w:sz="0" w:space="0" w:color="auto"/>
                <w:bottom w:val="none" w:sz="0" w:space="0" w:color="auto"/>
                <w:right w:val="none" w:sz="0" w:space="0" w:color="auto"/>
              </w:divBdr>
            </w:div>
            <w:div w:id="1507086930">
              <w:marLeft w:val="480"/>
              <w:marRight w:val="0"/>
              <w:marTop w:val="0"/>
              <w:marBottom w:val="0"/>
              <w:divBdr>
                <w:top w:val="none" w:sz="0" w:space="0" w:color="auto"/>
                <w:left w:val="none" w:sz="0" w:space="0" w:color="auto"/>
                <w:bottom w:val="none" w:sz="0" w:space="0" w:color="auto"/>
                <w:right w:val="none" w:sz="0" w:space="0" w:color="auto"/>
              </w:divBdr>
            </w:div>
            <w:div w:id="1481193439">
              <w:marLeft w:val="480"/>
              <w:marRight w:val="0"/>
              <w:marTop w:val="0"/>
              <w:marBottom w:val="0"/>
              <w:divBdr>
                <w:top w:val="none" w:sz="0" w:space="0" w:color="auto"/>
                <w:left w:val="none" w:sz="0" w:space="0" w:color="auto"/>
                <w:bottom w:val="none" w:sz="0" w:space="0" w:color="auto"/>
                <w:right w:val="none" w:sz="0" w:space="0" w:color="auto"/>
              </w:divBdr>
            </w:div>
            <w:div w:id="225724815">
              <w:marLeft w:val="480"/>
              <w:marRight w:val="0"/>
              <w:marTop w:val="0"/>
              <w:marBottom w:val="0"/>
              <w:divBdr>
                <w:top w:val="none" w:sz="0" w:space="0" w:color="auto"/>
                <w:left w:val="none" w:sz="0" w:space="0" w:color="auto"/>
                <w:bottom w:val="none" w:sz="0" w:space="0" w:color="auto"/>
                <w:right w:val="none" w:sz="0" w:space="0" w:color="auto"/>
              </w:divBdr>
            </w:div>
            <w:div w:id="2000696506">
              <w:marLeft w:val="480"/>
              <w:marRight w:val="0"/>
              <w:marTop w:val="0"/>
              <w:marBottom w:val="0"/>
              <w:divBdr>
                <w:top w:val="none" w:sz="0" w:space="0" w:color="auto"/>
                <w:left w:val="none" w:sz="0" w:space="0" w:color="auto"/>
                <w:bottom w:val="none" w:sz="0" w:space="0" w:color="auto"/>
                <w:right w:val="none" w:sz="0" w:space="0" w:color="auto"/>
              </w:divBdr>
            </w:div>
            <w:div w:id="1850949863">
              <w:marLeft w:val="480"/>
              <w:marRight w:val="0"/>
              <w:marTop w:val="0"/>
              <w:marBottom w:val="0"/>
              <w:divBdr>
                <w:top w:val="none" w:sz="0" w:space="0" w:color="auto"/>
                <w:left w:val="none" w:sz="0" w:space="0" w:color="auto"/>
                <w:bottom w:val="none" w:sz="0" w:space="0" w:color="auto"/>
                <w:right w:val="none" w:sz="0" w:space="0" w:color="auto"/>
              </w:divBdr>
            </w:div>
            <w:div w:id="2038266771">
              <w:marLeft w:val="480"/>
              <w:marRight w:val="0"/>
              <w:marTop w:val="0"/>
              <w:marBottom w:val="0"/>
              <w:divBdr>
                <w:top w:val="none" w:sz="0" w:space="0" w:color="auto"/>
                <w:left w:val="none" w:sz="0" w:space="0" w:color="auto"/>
                <w:bottom w:val="none" w:sz="0" w:space="0" w:color="auto"/>
                <w:right w:val="none" w:sz="0" w:space="0" w:color="auto"/>
              </w:divBdr>
            </w:div>
            <w:div w:id="2114939732">
              <w:marLeft w:val="480"/>
              <w:marRight w:val="0"/>
              <w:marTop w:val="0"/>
              <w:marBottom w:val="0"/>
              <w:divBdr>
                <w:top w:val="none" w:sz="0" w:space="0" w:color="auto"/>
                <w:left w:val="none" w:sz="0" w:space="0" w:color="auto"/>
                <w:bottom w:val="none" w:sz="0" w:space="0" w:color="auto"/>
                <w:right w:val="none" w:sz="0" w:space="0" w:color="auto"/>
              </w:divBdr>
            </w:div>
            <w:div w:id="2144885854">
              <w:marLeft w:val="480"/>
              <w:marRight w:val="0"/>
              <w:marTop w:val="0"/>
              <w:marBottom w:val="0"/>
              <w:divBdr>
                <w:top w:val="none" w:sz="0" w:space="0" w:color="auto"/>
                <w:left w:val="none" w:sz="0" w:space="0" w:color="auto"/>
                <w:bottom w:val="none" w:sz="0" w:space="0" w:color="auto"/>
                <w:right w:val="none" w:sz="0" w:space="0" w:color="auto"/>
              </w:divBdr>
            </w:div>
            <w:div w:id="918372810">
              <w:marLeft w:val="480"/>
              <w:marRight w:val="0"/>
              <w:marTop w:val="0"/>
              <w:marBottom w:val="0"/>
              <w:divBdr>
                <w:top w:val="none" w:sz="0" w:space="0" w:color="auto"/>
                <w:left w:val="none" w:sz="0" w:space="0" w:color="auto"/>
                <w:bottom w:val="none" w:sz="0" w:space="0" w:color="auto"/>
                <w:right w:val="none" w:sz="0" w:space="0" w:color="auto"/>
              </w:divBdr>
            </w:div>
            <w:div w:id="1270119177">
              <w:marLeft w:val="480"/>
              <w:marRight w:val="0"/>
              <w:marTop w:val="0"/>
              <w:marBottom w:val="0"/>
              <w:divBdr>
                <w:top w:val="none" w:sz="0" w:space="0" w:color="auto"/>
                <w:left w:val="none" w:sz="0" w:space="0" w:color="auto"/>
                <w:bottom w:val="none" w:sz="0" w:space="0" w:color="auto"/>
                <w:right w:val="none" w:sz="0" w:space="0" w:color="auto"/>
              </w:divBdr>
            </w:div>
            <w:div w:id="1622691653">
              <w:marLeft w:val="480"/>
              <w:marRight w:val="0"/>
              <w:marTop w:val="0"/>
              <w:marBottom w:val="0"/>
              <w:divBdr>
                <w:top w:val="none" w:sz="0" w:space="0" w:color="auto"/>
                <w:left w:val="none" w:sz="0" w:space="0" w:color="auto"/>
                <w:bottom w:val="none" w:sz="0" w:space="0" w:color="auto"/>
                <w:right w:val="none" w:sz="0" w:space="0" w:color="auto"/>
              </w:divBdr>
            </w:div>
            <w:div w:id="1258782072">
              <w:marLeft w:val="480"/>
              <w:marRight w:val="0"/>
              <w:marTop w:val="0"/>
              <w:marBottom w:val="0"/>
              <w:divBdr>
                <w:top w:val="none" w:sz="0" w:space="0" w:color="auto"/>
                <w:left w:val="none" w:sz="0" w:space="0" w:color="auto"/>
                <w:bottom w:val="none" w:sz="0" w:space="0" w:color="auto"/>
                <w:right w:val="none" w:sz="0" w:space="0" w:color="auto"/>
              </w:divBdr>
            </w:div>
            <w:div w:id="1393191565">
              <w:marLeft w:val="480"/>
              <w:marRight w:val="0"/>
              <w:marTop w:val="0"/>
              <w:marBottom w:val="0"/>
              <w:divBdr>
                <w:top w:val="none" w:sz="0" w:space="0" w:color="auto"/>
                <w:left w:val="none" w:sz="0" w:space="0" w:color="auto"/>
                <w:bottom w:val="none" w:sz="0" w:space="0" w:color="auto"/>
                <w:right w:val="none" w:sz="0" w:space="0" w:color="auto"/>
              </w:divBdr>
            </w:div>
            <w:div w:id="721371577">
              <w:marLeft w:val="480"/>
              <w:marRight w:val="0"/>
              <w:marTop w:val="0"/>
              <w:marBottom w:val="0"/>
              <w:divBdr>
                <w:top w:val="none" w:sz="0" w:space="0" w:color="auto"/>
                <w:left w:val="none" w:sz="0" w:space="0" w:color="auto"/>
                <w:bottom w:val="none" w:sz="0" w:space="0" w:color="auto"/>
                <w:right w:val="none" w:sz="0" w:space="0" w:color="auto"/>
              </w:divBdr>
            </w:div>
            <w:div w:id="1959221711">
              <w:marLeft w:val="480"/>
              <w:marRight w:val="0"/>
              <w:marTop w:val="0"/>
              <w:marBottom w:val="0"/>
              <w:divBdr>
                <w:top w:val="none" w:sz="0" w:space="0" w:color="auto"/>
                <w:left w:val="none" w:sz="0" w:space="0" w:color="auto"/>
                <w:bottom w:val="none" w:sz="0" w:space="0" w:color="auto"/>
                <w:right w:val="none" w:sz="0" w:space="0" w:color="auto"/>
              </w:divBdr>
            </w:div>
            <w:div w:id="468133617">
              <w:marLeft w:val="480"/>
              <w:marRight w:val="0"/>
              <w:marTop w:val="0"/>
              <w:marBottom w:val="0"/>
              <w:divBdr>
                <w:top w:val="none" w:sz="0" w:space="0" w:color="auto"/>
                <w:left w:val="none" w:sz="0" w:space="0" w:color="auto"/>
                <w:bottom w:val="none" w:sz="0" w:space="0" w:color="auto"/>
                <w:right w:val="none" w:sz="0" w:space="0" w:color="auto"/>
              </w:divBdr>
            </w:div>
            <w:div w:id="907544512">
              <w:marLeft w:val="480"/>
              <w:marRight w:val="0"/>
              <w:marTop w:val="0"/>
              <w:marBottom w:val="0"/>
              <w:divBdr>
                <w:top w:val="none" w:sz="0" w:space="0" w:color="auto"/>
                <w:left w:val="none" w:sz="0" w:space="0" w:color="auto"/>
                <w:bottom w:val="none" w:sz="0" w:space="0" w:color="auto"/>
                <w:right w:val="none" w:sz="0" w:space="0" w:color="auto"/>
              </w:divBdr>
            </w:div>
            <w:div w:id="770441957">
              <w:marLeft w:val="480"/>
              <w:marRight w:val="0"/>
              <w:marTop w:val="0"/>
              <w:marBottom w:val="0"/>
              <w:divBdr>
                <w:top w:val="none" w:sz="0" w:space="0" w:color="auto"/>
                <w:left w:val="none" w:sz="0" w:space="0" w:color="auto"/>
                <w:bottom w:val="none" w:sz="0" w:space="0" w:color="auto"/>
                <w:right w:val="none" w:sz="0" w:space="0" w:color="auto"/>
              </w:divBdr>
            </w:div>
            <w:div w:id="2030329207">
              <w:marLeft w:val="480"/>
              <w:marRight w:val="0"/>
              <w:marTop w:val="0"/>
              <w:marBottom w:val="0"/>
              <w:divBdr>
                <w:top w:val="none" w:sz="0" w:space="0" w:color="auto"/>
                <w:left w:val="none" w:sz="0" w:space="0" w:color="auto"/>
                <w:bottom w:val="none" w:sz="0" w:space="0" w:color="auto"/>
                <w:right w:val="none" w:sz="0" w:space="0" w:color="auto"/>
              </w:divBdr>
            </w:div>
            <w:div w:id="1935824941">
              <w:marLeft w:val="480"/>
              <w:marRight w:val="0"/>
              <w:marTop w:val="0"/>
              <w:marBottom w:val="0"/>
              <w:divBdr>
                <w:top w:val="none" w:sz="0" w:space="0" w:color="auto"/>
                <w:left w:val="none" w:sz="0" w:space="0" w:color="auto"/>
                <w:bottom w:val="none" w:sz="0" w:space="0" w:color="auto"/>
                <w:right w:val="none" w:sz="0" w:space="0" w:color="auto"/>
              </w:divBdr>
            </w:div>
            <w:div w:id="1433017673">
              <w:marLeft w:val="480"/>
              <w:marRight w:val="0"/>
              <w:marTop w:val="0"/>
              <w:marBottom w:val="0"/>
              <w:divBdr>
                <w:top w:val="none" w:sz="0" w:space="0" w:color="auto"/>
                <w:left w:val="none" w:sz="0" w:space="0" w:color="auto"/>
                <w:bottom w:val="none" w:sz="0" w:space="0" w:color="auto"/>
                <w:right w:val="none" w:sz="0" w:space="0" w:color="auto"/>
              </w:divBdr>
            </w:div>
            <w:div w:id="2047482946">
              <w:marLeft w:val="480"/>
              <w:marRight w:val="0"/>
              <w:marTop w:val="0"/>
              <w:marBottom w:val="0"/>
              <w:divBdr>
                <w:top w:val="none" w:sz="0" w:space="0" w:color="auto"/>
                <w:left w:val="none" w:sz="0" w:space="0" w:color="auto"/>
                <w:bottom w:val="none" w:sz="0" w:space="0" w:color="auto"/>
                <w:right w:val="none" w:sz="0" w:space="0" w:color="auto"/>
              </w:divBdr>
            </w:div>
            <w:div w:id="1472291327">
              <w:marLeft w:val="480"/>
              <w:marRight w:val="0"/>
              <w:marTop w:val="0"/>
              <w:marBottom w:val="0"/>
              <w:divBdr>
                <w:top w:val="none" w:sz="0" w:space="0" w:color="auto"/>
                <w:left w:val="none" w:sz="0" w:space="0" w:color="auto"/>
                <w:bottom w:val="none" w:sz="0" w:space="0" w:color="auto"/>
                <w:right w:val="none" w:sz="0" w:space="0" w:color="auto"/>
              </w:divBdr>
            </w:div>
            <w:div w:id="1006707066">
              <w:marLeft w:val="480"/>
              <w:marRight w:val="0"/>
              <w:marTop w:val="0"/>
              <w:marBottom w:val="0"/>
              <w:divBdr>
                <w:top w:val="none" w:sz="0" w:space="0" w:color="auto"/>
                <w:left w:val="none" w:sz="0" w:space="0" w:color="auto"/>
                <w:bottom w:val="none" w:sz="0" w:space="0" w:color="auto"/>
                <w:right w:val="none" w:sz="0" w:space="0" w:color="auto"/>
              </w:divBdr>
            </w:div>
            <w:div w:id="368258598">
              <w:marLeft w:val="480"/>
              <w:marRight w:val="0"/>
              <w:marTop w:val="0"/>
              <w:marBottom w:val="0"/>
              <w:divBdr>
                <w:top w:val="none" w:sz="0" w:space="0" w:color="auto"/>
                <w:left w:val="none" w:sz="0" w:space="0" w:color="auto"/>
                <w:bottom w:val="none" w:sz="0" w:space="0" w:color="auto"/>
                <w:right w:val="none" w:sz="0" w:space="0" w:color="auto"/>
              </w:divBdr>
            </w:div>
            <w:div w:id="546649218">
              <w:marLeft w:val="480"/>
              <w:marRight w:val="0"/>
              <w:marTop w:val="0"/>
              <w:marBottom w:val="0"/>
              <w:divBdr>
                <w:top w:val="none" w:sz="0" w:space="0" w:color="auto"/>
                <w:left w:val="none" w:sz="0" w:space="0" w:color="auto"/>
                <w:bottom w:val="none" w:sz="0" w:space="0" w:color="auto"/>
                <w:right w:val="none" w:sz="0" w:space="0" w:color="auto"/>
              </w:divBdr>
            </w:div>
            <w:div w:id="969701812">
              <w:marLeft w:val="480"/>
              <w:marRight w:val="0"/>
              <w:marTop w:val="0"/>
              <w:marBottom w:val="0"/>
              <w:divBdr>
                <w:top w:val="none" w:sz="0" w:space="0" w:color="auto"/>
                <w:left w:val="none" w:sz="0" w:space="0" w:color="auto"/>
                <w:bottom w:val="none" w:sz="0" w:space="0" w:color="auto"/>
                <w:right w:val="none" w:sz="0" w:space="0" w:color="auto"/>
              </w:divBdr>
            </w:div>
            <w:div w:id="1424495121">
              <w:marLeft w:val="480"/>
              <w:marRight w:val="0"/>
              <w:marTop w:val="0"/>
              <w:marBottom w:val="0"/>
              <w:divBdr>
                <w:top w:val="none" w:sz="0" w:space="0" w:color="auto"/>
                <w:left w:val="none" w:sz="0" w:space="0" w:color="auto"/>
                <w:bottom w:val="none" w:sz="0" w:space="0" w:color="auto"/>
                <w:right w:val="none" w:sz="0" w:space="0" w:color="auto"/>
              </w:divBdr>
            </w:div>
            <w:div w:id="167213918">
              <w:marLeft w:val="480"/>
              <w:marRight w:val="0"/>
              <w:marTop w:val="0"/>
              <w:marBottom w:val="0"/>
              <w:divBdr>
                <w:top w:val="none" w:sz="0" w:space="0" w:color="auto"/>
                <w:left w:val="none" w:sz="0" w:space="0" w:color="auto"/>
                <w:bottom w:val="none" w:sz="0" w:space="0" w:color="auto"/>
                <w:right w:val="none" w:sz="0" w:space="0" w:color="auto"/>
              </w:divBdr>
            </w:div>
            <w:div w:id="1440486531">
              <w:marLeft w:val="480"/>
              <w:marRight w:val="0"/>
              <w:marTop w:val="0"/>
              <w:marBottom w:val="0"/>
              <w:divBdr>
                <w:top w:val="none" w:sz="0" w:space="0" w:color="auto"/>
                <w:left w:val="none" w:sz="0" w:space="0" w:color="auto"/>
                <w:bottom w:val="none" w:sz="0" w:space="0" w:color="auto"/>
                <w:right w:val="none" w:sz="0" w:space="0" w:color="auto"/>
              </w:divBdr>
            </w:div>
            <w:div w:id="1290015565">
              <w:marLeft w:val="480"/>
              <w:marRight w:val="0"/>
              <w:marTop w:val="0"/>
              <w:marBottom w:val="0"/>
              <w:divBdr>
                <w:top w:val="none" w:sz="0" w:space="0" w:color="auto"/>
                <w:left w:val="none" w:sz="0" w:space="0" w:color="auto"/>
                <w:bottom w:val="none" w:sz="0" w:space="0" w:color="auto"/>
                <w:right w:val="none" w:sz="0" w:space="0" w:color="auto"/>
              </w:divBdr>
            </w:div>
            <w:div w:id="804585638">
              <w:marLeft w:val="480"/>
              <w:marRight w:val="0"/>
              <w:marTop w:val="0"/>
              <w:marBottom w:val="0"/>
              <w:divBdr>
                <w:top w:val="none" w:sz="0" w:space="0" w:color="auto"/>
                <w:left w:val="none" w:sz="0" w:space="0" w:color="auto"/>
                <w:bottom w:val="none" w:sz="0" w:space="0" w:color="auto"/>
                <w:right w:val="none" w:sz="0" w:space="0" w:color="auto"/>
              </w:divBdr>
            </w:div>
            <w:div w:id="9454804">
              <w:marLeft w:val="480"/>
              <w:marRight w:val="0"/>
              <w:marTop w:val="0"/>
              <w:marBottom w:val="0"/>
              <w:divBdr>
                <w:top w:val="none" w:sz="0" w:space="0" w:color="auto"/>
                <w:left w:val="none" w:sz="0" w:space="0" w:color="auto"/>
                <w:bottom w:val="none" w:sz="0" w:space="0" w:color="auto"/>
                <w:right w:val="none" w:sz="0" w:space="0" w:color="auto"/>
              </w:divBdr>
            </w:div>
            <w:div w:id="1491287493">
              <w:marLeft w:val="480"/>
              <w:marRight w:val="0"/>
              <w:marTop w:val="0"/>
              <w:marBottom w:val="0"/>
              <w:divBdr>
                <w:top w:val="none" w:sz="0" w:space="0" w:color="auto"/>
                <w:left w:val="none" w:sz="0" w:space="0" w:color="auto"/>
                <w:bottom w:val="none" w:sz="0" w:space="0" w:color="auto"/>
                <w:right w:val="none" w:sz="0" w:space="0" w:color="auto"/>
              </w:divBdr>
            </w:div>
            <w:div w:id="1271473239">
              <w:marLeft w:val="480"/>
              <w:marRight w:val="0"/>
              <w:marTop w:val="0"/>
              <w:marBottom w:val="0"/>
              <w:divBdr>
                <w:top w:val="none" w:sz="0" w:space="0" w:color="auto"/>
                <w:left w:val="none" w:sz="0" w:space="0" w:color="auto"/>
                <w:bottom w:val="none" w:sz="0" w:space="0" w:color="auto"/>
                <w:right w:val="none" w:sz="0" w:space="0" w:color="auto"/>
              </w:divBdr>
            </w:div>
            <w:div w:id="774597796">
              <w:marLeft w:val="480"/>
              <w:marRight w:val="0"/>
              <w:marTop w:val="0"/>
              <w:marBottom w:val="0"/>
              <w:divBdr>
                <w:top w:val="none" w:sz="0" w:space="0" w:color="auto"/>
                <w:left w:val="none" w:sz="0" w:space="0" w:color="auto"/>
                <w:bottom w:val="none" w:sz="0" w:space="0" w:color="auto"/>
                <w:right w:val="none" w:sz="0" w:space="0" w:color="auto"/>
              </w:divBdr>
            </w:div>
            <w:div w:id="1159923804">
              <w:marLeft w:val="480"/>
              <w:marRight w:val="0"/>
              <w:marTop w:val="0"/>
              <w:marBottom w:val="0"/>
              <w:divBdr>
                <w:top w:val="none" w:sz="0" w:space="0" w:color="auto"/>
                <w:left w:val="none" w:sz="0" w:space="0" w:color="auto"/>
                <w:bottom w:val="none" w:sz="0" w:space="0" w:color="auto"/>
                <w:right w:val="none" w:sz="0" w:space="0" w:color="auto"/>
              </w:divBdr>
            </w:div>
            <w:div w:id="1987859741">
              <w:marLeft w:val="480"/>
              <w:marRight w:val="0"/>
              <w:marTop w:val="0"/>
              <w:marBottom w:val="0"/>
              <w:divBdr>
                <w:top w:val="none" w:sz="0" w:space="0" w:color="auto"/>
                <w:left w:val="none" w:sz="0" w:space="0" w:color="auto"/>
                <w:bottom w:val="none" w:sz="0" w:space="0" w:color="auto"/>
                <w:right w:val="none" w:sz="0" w:space="0" w:color="auto"/>
              </w:divBdr>
            </w:div>
            <w:div w:id="541985027">
              <w:marLeft w:val="480"/>
              <w:marRight w:val="0"/>
              <w:marTop w:val="0"/>
              <w:marBottom w:val="0"/>
              <w:divBdr>
                <w:top w:val="none" w:sz="0" w:space="0" w:color="auto"/>
                <w:left w:val="none" w:sz="0" w:space="0" w:color="auto"/>
                <w:bottom w:val="none" w:sz="0" w:space="0" w:color="auto"/>
                <w:right w:val="none" w:sz="0" w:space="0" w:color="auto"/>
              </w:divBdr>
            </w:div>
            <w:div w:id="357465049">
              <w:marLeft w:val="480"/>
              <w:marRight w:val="0"/>
              <w:marTop w:val="0"/>
              <w:marBottom w:val="0"/>
              <w:divBdr>
                <w:top w:val="none" w:sz="0" w:space="0" w:color="auto"/>
                <w:left w:val="none" w:sz="0" w:space="0" w:color="auto"/>
                <w:bottom w:val="none" w:sz="0" w:space="0" w:color="auto"/>
                <w:right w:val="none" w:sz="0" w:space="0" w:color="auto"/>
              </w:divBdr>
            </w:div>
            <w:div w:id="1320888708">
              <w:marLeft w:val="480"/>
              <w:marRight w:val="0"/>
              <w:marTop w:val="0"/>
              <w:marBottom w:val="0"/>
              <w:divBdr>
                <w:top w:val="none" w:sz="0" w:space="0" w:color="auto"/>
                <w:left w:val="none" w:sz="0" w:space="0" w:color="auto"/>
                <w:bottom w:val="none" w:sz="0" w:space="0" w:color="auto"/>
                <w:right w:val="none" w:sz="0" w:space="0" w:color="auto"/>
              </w:divBdr>
            </w:div>
            <w:div w:id="39323655">
              <w:marLeft w:val="480"/>
              <w:marRight w:val="0"/>
              <w:marTop w:val="0"/>
              <w:marBottom w:val="0"/>
              <w:divBdr>
                <w:top w:val="none" w:sz="0" w:space="0" w:color="auto"/>
                <w:left w:val="none" w:sz="0" w:space="0" w:color="auto"/>
                <w:bottom w:val="none" w:sz="0" w:space="0" w:color="auto"/>
                <w:right w:val="none" w:sz="0" w:space="0" w:color="auto"/>
              </w:divBdr>
            </w:div>
            <w:div w:id="851146454">
              <w:marLeft w:val="480"/>
              <w:marRight w:val="0"/>
              <w:marTop w:val="0"/>
              <w:marBottom w:val="0"/>
              <w:divBdr>
                <w:top w:val="none" w:sz="0" w:space="0" w:color="auto"/>
                <w:left w:val="none" w:sz="0" w:space="0" w:color="auto"/>
                <w:bottom w:val="none" w:sz="0" w:space="0" w:color="auto"/>
                <w:right w:val="none" w:sz="0" w:space="0" w:color="auto"/>
              </w:divBdr>
            </w:div>
            <w:div w:id="122576823">
              <w:marLeft w:val="480"/>
              <w:marRight w:val="0"/>
              <w:marTop w:val="0"/>
              <w:marBottom w:val="0"/>
              <w:divBdr>
                <w:top w:val="none" w:sz="0" w:space="0" w:color="auto"/>
                <w:left w:val="none" w:sz="0" w:space="0" w:color="auto"/>
                <w:bottom w:val="none" w:sz="0" w:space="0" w:color="auto"/>
                <w:right w:val="none" w:sz="0" w:space="0" w:color="auto"/>
              </w:divBdr>
            </w:div>
            <w:div w:id="351803847">
              <w:marLeft w:val="480"/>
              <w:marRight w:val="0"/>
              <w:marTop w:val="0"/>
              <w:marBottom w:val="0"/>
              <w:divBdr>
                <w:top w:val="none" w:sz="0" w:space="0" w:color="auto"/>
                <w:left w:val="none" w:sz="0" w:space="0" w:color="auto"/>
                <w:bottom w:val="none" w:sz="0" w:space="0" w:color="auto"/>
                <w:right w:val="none" w:sz="0" w:space="0" w:color="auto"/>
              </w:divBdr>
            </w:div>
            <w:div w:id="1539196714">
              <w:marLeft w:val="480"/>
              <w:marRight w:val="0"/>
              <w:marTop w:val="0"/>
              <w:marBottom w:val="0"/>
              <w:divBdr>
                <w:top w:val="none" w:sz="0" w:space="0" w:color="auto"/>
                <w:left w:val="none" w:sz="0" w:space="0" w:color="auto"/>
                <w:bottom w:val="none" w:sz="0" w:space="0" w:color="auto"/>
                <w:right w:val="none" w:sz="0" w:space="0" w:color="auto"/>
              </w:divBdr>
            </w:div>
            <w:div w:id="139469524">
              <w:marLeft w:val="480"/>
              <w:marRight w:val="0"/>
              <w:marTop w:val="0"/>
              <w:marBottom w:val="0"/>
              <w:divBdr>
                <w:top w:val="none" w:sz="0" w:space="0" w:color="auto"/>
                <w:left w:val="none" w:sz="0" w:space="0" w:color="auto"/>
                <w:bottom w:val="none" w:sz="0" w:space="0" w:color="auto"/>
                <w:right w:val="none" w:sz="0" w:space="0" w:color="auto"/>
              </w:divBdr>
            </w:div>
            <w:div w:id="760684828">
              <w:marLeft w:val="480"/>
              <w:marRight w:val="0"/>
              <w:marTop w:val="0"/>
              <w:marBottom w:val="0"/>
              <w:divBdr>
                <w:top w:val="none" w:sz="0" w:space="0" w:color="auto"/>
                <w:left w:val="none" w:sz="0" w:space="0" w:color="auto"/>
                <w:bottom w:val="none" w:sz="0" w:space="0" w:color="auto"/>
                <w:right w:val="none" w:sz="0" w:space="0" w:color="auto"/>
              </w:divBdr>
            </w:div>
            <w:div w:id="1498692657">
              <w:marLeft w:val="480"/>
              <w:marRight w:val="0"/>
              <w:marTop w:val="0"/>
              <w:marBottom w:val="0"/>
              <w:divBdr>
                <w:top w:val="none" w:sz="0" w:space="0" w:color="auto"/>
                <w:left w:val="none" w:sz="0" w:space="0" w:color="auto"/>
                <w:bottom w:val="none" w:sz="0" w:space="0" w:color="auto"/>
                <w:right w:val="none" w:sz="0" w:space="0" w:color="auto"/>
              </w:divBdr>
            </w:div>
            <w:div w:id="1783452840">
              <w:marLeft w:val="480"/>
              <w:marRight w:val="0"/>
              <w:marTop w:val="0"/>
              <w:marBottom w:val="0"/>
              <w:divBdr>
                <w:top w:val="none" w:sz="0" w:space="0" w:color="auto"/>
                <w:left w:val="none" w:sz="0" w:space="0" w:color="auto"/>
                <w:bottom w:val="none" w:sz="0" w:space="0" w:color="auto"/>
                <w:right w:val="none" w:sz="0" w:space="0" w:color="auto"/>
              </w:divBdr>
            </w:div>
            <w:div w:id="391077326">
              <w:marLeft w:val="480"/>
              <w:marRight w:val="0"/>
              <w:marTop w:val="0"/>
              <w:marBottom w:val="0"/>
              <w:divBdr>
                <w:top w:val="none" w:sz="0" w:space="0" w:color="auto"/>
                <w:left w:val="none" w:sz="0" w:space="0" w:color="auto"/>
                <w:bottom w:val="none" w:sz="0" w:space="0" w:color="auto"/>
                <w:right w:val="none" w:sz="0" w:space="0" w:color="auto"/>
              </w:divBdr>
            </w:div>
            <w:div w:id="145324402">
              <w:marLeft w:val="480"/>
              <w:marRight w:val="0"/>
              <w:marTop w:val="0"/>
              <w:marBottom w:val="0"/>
              <w:divBdr>
                <w:top w:val="none" w:sz="0" w:space="0" w:color="auto"/>
                <w:left w:val="none" w:sz="0" w:space="0" w:color="auto"/>
                <w:bottom w:val="none" w:sz="0" w:space="0" w:color="auto"/>
                <w:right w:val="none" w:sz="0" w:space="0" w:color="auto"/>
              </w:divBdr>
            </w:div>
            <w:div w:id="565721914">
              <w:marLeft w:val="480"/>
              <w:marRight w:val="0"/>
              <w:marTop w:val="0"/>
              <w:marBottom w:val="0"/>
              <w:divBdr>
                <w:top w:val="none" w:sz="0" w:space="0" w:color="auto"/>
                <w:left w:val="none" w:sz="0" w:space="0" w:color="auto"/>
                <w:bottom w:val="none" w:sz="0" w:space="0" w:color="auto"/>
                <w:right w:val="none" w:sz="0" w:space="0" w:color="auto"/>
              </w:divBdr>
            </w:div>
            <w:div w:id="587546054">
              <w:marLeft w:val="480"/>
              <w:marRight w:val="0"/>
              <w:marTop w:val="0"/>
              <w:marBottom w:val="0"/>
              <w:divBdr>
                <w:top w:val="none" w:sz="0" w:space="0" w:color="auto"/>
                <w:left w:val="none" w:sz="0" w:space="0" w:color="auto"/>
                <w:bottom w:val="none" w:sz="0" w:space="0" w:color="auto"/>
                <w:right w:val="none" w:sz="0" w:space="0" w:color="auto"/>
              </w:divBdr>
            </w:div>
            <w:div w:id="1453283661">
              <w:marLeft w:val="480"/>
              <w:marRight w:val="0"/>
              <w:marTop w:val="0"/>
              <w:marBottom w:val="0"/>
              <w:divBdr>
                <w:top w:val="none" w:sz="0" w:space="0" w:color="auto"/>
                <w:left w:val="none" w:sz="0" w:space="0" w:color="auto"/>
                <w:bottom w:val="none" w:sz="0" w:space="0" w:color="auto"/>
                <w:right w:val="none" w:sz="0" w:space="0" w:color="auto"/>
              </w:divBdr>
            </w:div>
            <w:div w:id="1544905597">
              <w:marLeft w:val="480"/>
              <w:marRight w:val="0"/>
              <w:marTop w:val="0"/>
              <w:marBottom w:val="0"/>
              <w:divBdr>
                <w:top w:val="none" w:sz="0" w:space="0" w:color="auto"/>
                <w:left w:val="none" w:sz="0" w:space="0" w:color="auto"/>
                <w:bottom w:val="none" w:sz="0" w:space="0" w:color="auto"/>
                <w:right w:val="none" w:sz="0" w:space="0" w:color="auto"/>
              </w:divBdr>
            </w:div>
            <w:div w:id="396704872">
              <w:marLeft w:val="480"/>
              <w:marRight w:val="0"/>
              <w:marTop w:val="0"/>
              <w:marBottom w:val="0"/>
              <w:divBdr>
                <w:top w:val="none" w:sz="0" w:space="0" w:color="auto"/>
                <w:left w:val="none" w:sz="0" w:space="0" w:color="auto"/>
                <w:bottom w:val="none" w:sz="0" w:space="0" w:color="auto"/>
                <w:right w:val="none" w:sz="0" w:space="0" w:color="auto"/>
              </w:divBdr>
            </w:div>
            <w:div w:id="631447734">
              <w:marLeft w:val="480"/>
              <w:marRight w:val="0"/>
              <w:marTop w:val="0"/>
              <w:marBottom w:val="0"/>
              <w:divBdr>
                <w:top w:val="none" w:sz="0" w:space="0" w:color="auto"/>
                <w:left w:val="none" w:sz="0" w:space="0" w:color="auto"/>
                <w:bottom w:val="none" w:sz="0" w:space="0" w:color="auto"/>
                <w:right w:val="none" w:sz="0" w:space="0" w:color="auto"/>
              </w:divBdr>
            </w:div>
            <w:div w:id="28380475">
              <w:marLeft w:val="480"/>
              <w:marRight w:val="0"/>
              <w:marTop w:val="0"/>
              <w:marBottom w:val="0"/>
              <w:divBdr>
                <w:top w:val="none" w:sz="0" w:space="0" w:color="auto"/>
                <w:left w:val="none" w:sz="0" w:space="0" w:color="auto"/>
                <w:bottom w:val="none" w:sz="0" w:space="0" w:color="auto"/>
                <w:right w:val="none" w:sz="0" w:space="0" w:color="auto"/>
              </w:divBdr>
            </w:div>
            <w:div w:id="458574788">
              <w:marLeft w:val="480"/>
              <w:marRight w:val="0"/>
              <w:marTop w:val="0"/>
              <w:marBottom w:val="0"/>
              <w:divBdr>
                <w:top w:val="none" w:sz="0" w:space="0" w:color="auto"/>
                <w:left w:val="none" w:sz="0" w:space="0" w:color="auto"/>
                <w:bottom w:val="none" w:sz="0" w:space="0" w:color="auto"/>
                <w:right w:val="none" w:sz="0" w:space="0" w:color="auto"/>
              </w:divBdr>
            </w:div>
            <w:div w:id="1645622300">
              <w:marLeft w:val="480"/>
              <w:marRight w:val="0"/>
              <w:marTop w:val="0"/>
              <w:marBottom w:val="0"/>
              <w:divBdr>
                <w:top w:val="none" w:sz="0" w:space="0" w:color="auto"/>
                <w:left w:val="none" w:sz="0" w:space="0" w:color="auto"/>
                <w:bottom w:val="none" w:sz="0" w:space="0" w:color="auto"/>
                <w:right w:val="none" w:sz="0" w:space="0" w:color="auto"/>
              </w:divBdr>
            </w:div>
            <w:div w:id="1411854585">
              <w:marLeft w:val="480"/>
              <w:marRight w:val="0"/>
              <w:marTop w:val="0"/>
              <w:marBottom w:val="0"/>
              <w:divBdr>
                <w:top w:val="none" w:sz="0" w:space="0" w:color="auto"/>
                <w:left w:val="none" w:sz="0" w:space="0" w:color="auto"/>
                <w:bottom w:val="none" w:sz="0" w:space="0" w:color="auto"/>
                <w:right w:val="none" w:sz="0" w:space="0" w:color="auto"/>
              </w:divBdr>
            </w:div>
            <w:div w:id="1822193129">
              <w:marLeft w:val="480"/>
              <w:marRight w:val="0"/>
              <w:marTop w:val="0"/>
              <w:marBottom w:val="0"/>
              <w:divBdr>
                <w:top w:val="none" w:sz="0" w:space="0" w:color="auto"/>
                <w:left w:val="none" w:sz="0" w:space="0" w:color="auto"/>
                <w:bottom w:val="none" w:sz="0" w:space="0" w:color="auto"/>
                <w:right w:val="none" w:sz="0" w:space="0" w:color="auto"/>
              </w:divBdr>
            </w:div>
            <w:div w:id="1141120445">
              <w:marLeft w:val="480"/>
              <w:marRight w:val="0"/>
              <w:marTop w:val="0"/>
              <w:marBottom w:val="0"/>
              <w:divBdr>
                <w:top w:val="none" w:sz="0" w:space="0" w:color="auto"/>
                <w:left w:val="none" w:sz="0" w:space="0" w:color="auto"/>
                <w:bottom w:val="none" w:sz="0" w:space="0" w:color="auto"/>
                <w:right w:val="none" w:sz="0" w:space="0" w:color="auto"/>
              </w:divBdr>
            </w:div>
            <w:div w:id="303968174">
              <w:marLeft w:val="480"/>
              <w:marRight w:val="0"/>
              <w:marTop w:val="0"/>
              <w:marBottom w:val="0"/>
              <w:divBdr>
                <w:top w:val="none" w:sz="0" w:space="0" w:color="auto"/>
                <w:left w:val="none" w:sz="0" w:space="0" w:color="auto"/>
                <w:bottom w:val="none" w:sz="0" w:space="0" w:color="auto"/>
                <w:right w:val="none" w:sz="0" w:space="0" w:color="auto"/>
              </w:divBdr>
            </w:div>
            <w:div w:id="222061216">
              <w:marLeft w:val="480"/>
              <w:marRight w:val="0"/>
              <w:marTop w:val="0"/>
              <w:marBottom w:val="0"/>
              <w:divBdr>
                <w:top w:val="none" w:sz="0" w:space="0" w:color="auto"/>
                <w:left w:val="none" w:sz="0" w:space="0" w:color="auto"/>
                <w:bottom w:val="none" w:sz="0" w:space="0" w:color="auto"/>
                <w:right w:val="none" w:sz="0" w:space="0" w:color="auto"/>
              </w:divBdr>
            </w:div>
            <w:div w:id="880284367">
              <w:marLeft w:val="480"/>
              <w:marRight w:val="0"/>
              <w:marTop w:val="0"/>
              <w:marBottom w:val="0"/>
              <w:divBdr>
                <w:top w:val="none" w:sz="0" w:space="0" w:color="auto"/>
                <w:left w:val="none" w:sz="0" w:space="0" w:color="auto"/>
                <w:bottom w:val="none" w:sz="0" w:space="0" w:color="auto"/>
                <w:right w:val="none" w:sz="0" w:space="0" w:color="auto"/>
              </w:divBdr>
            </w:div>
            <w:div w:id="1876188366">
              <w:marLeft w:val="480"/>
              <w:marRight w:val="0"/>
              <w:marTop w:val="0"/>
              <w:marBottom w:val="0"/>
              <w:divBdr>
                <w:top w:val="none" w:sz="0" w:space="0" w:color="auto"/>
                <w:left w:val="none" w:sz="0" w:space="0" w:color="auto"/>
                <w:bottom w:val="none" w:sz="0" w:space="0" w:color="auto"/>
                <w:right w:val="none" w:sz="0" w:space="0" w:color="auto"/>
              </w:divBdr>
            </w:div>
            <w:div w:id="242222669">
              <w:marLeft w:val="480"/>
              <w:marRight w:val="0"/>
              <w:marTop w:val="0"/>
              <w:marBottom w:val="0"/>
              <w:divBdr>
                <w:top w:val="none" w:sz="0" w:space="0" w:color="auto"/>
                <w:left w:val="none" w:sz="0" w:space="0" w:color="auto"/>
                <w:bottom w:val="none" w:sz="0" w:space="0" w:color="auto"/>
                <w:right w:val="none" w:sz="0" w:space="0" w:color="auto"/>
              </w:divBdr>
            </w:div>
            <w:div w:id="1318223406">
              <w:marLeft w:val="480"/>
              <w:marRight w:val="0"/>
              <w:marTop w:val="0"/>
              <w:marBottom w:val="0"/>
              <w:divBdr>
                <w:top w:val="none" w:sz="0" w:space="0" w:color="auto"/>
                <w:left w:val="none" w:sz="0" w:space="0" w:color="auto"/>
                <w:bottom w:val="none" w:sz="0" w:space="0" w:color="auto"/>
                <w:right w:val="none" w:sz="0" w:space="0" w:color="auto"/>
              </w:divBdr>
            </w:div>
            <w:div w:id="284116794">
              <w:marLeft w:val="480"/>
              <w:marRight w:val="0"/>
              <w:marTop w:val="0"/>
              <w:marBottom w:val="0"/>
              <w:divBdr>
                <w:top w:val="none" w:sz="0" w:space="0" w:color="auto"/>
                <w:left w:val="none" w:sz="0" w:space="0" w:color="auto"/>
                <w:bottom w:val="none" w:sz="0" w:space="0" w:color="auto"/>
                <w:right w:val="none" w:sz="0" w:space="0" w:color="auto"/>
              </w:divBdr>
            </w:div>
            <w:div w:id="1575821884">
              <w:marLeft w:val="480"/>
              <w:marRight w:val="0"/>
              <w:marTop w:val="0"/>
              <w:marBottom w:val="0"/>
              <w:divBdr>
                <w:top w:val="none" w:sz="0" w:space="0" w:color="auto"/>
                <w:left w:val="none" w:sz="0" w:space="0" w:color="auto"/>
                <w:bottom w:val="none" w:sz="0" w:space="0" w:color="auto"/>
                <w:right w:val="none" w:sz="0" w:space="0" w:color="auto"/>
              </w:divBdr>
            </w:div>
            <w:div w:id="1159031087">
              <w:marLeft w:val="480"/>
              <w:marRight w:val="0"/>
              <w:marTop w:val="0"/>
              <w:marBottom w:val="0"/>
              <w:divBdr>
                <w:top w:val="none" w:sz="0" w:space="0" w:color="auto"/>
                <w:left w:val="none" w:sz="0" w:space="0" w:color="auto"/>
                <w:bottom w:val="none" w:sz="0" w:space="0" w:color="auto"/>
                <w:right w:val="none" w:sz="0" w:space="0" w:color="auto"/>
              </w:divBdr>
            </w:div>
            <w:div w:id="13966167">
              <w:marLeft w:val="480"/>
              <w:marRight w:val="0"/>
              <w:marTop w:val="0"/>
              <w:marBottom w:val="0"/>
              <w:divBdr>
                <w:top w:val="none" w:sz="0" w:space="0" w:color="auto"/>
                <w:left w:val="none" w:sz="0" w:space="0" w:color="auto"/>
                <w:bottom w:val="none" w:sz="0" w:space="0" w:color="auto"/>
                <w:right w:val="none" w:sz="0" w:space="0" w:color="auto"/>
              </w:divBdr>
            </w:div>
            <w:div w:id="1246645838">
              <w:marLeft w:val="480"/>
              <w:marRight w:val="0"/>
              <w:marTop w:val="0"/>
              <w:marBottom w:val="0"/>
              <w:divBdr>
                <w:top w:val="none" w:sz="0" w:space="0" w:color="auto"/>
                <w:left w:val="none" w:sz="0" w:space="0" w:color="auto"/>
                <w:bottom w:val="none" w:sz="0" w:space="0" w:color="auto"/>
                <w:right w:val="none" w:sz="0" w:space="0" w:color="auto"/>
              </w:divBdr>
            </w:div>
            <w:div w:id="156920444">
              <w:marLeft w:val="480"/>
              <w:marRight w:val="0"/>
              <w:marTop w:val="0"/>
              <w:marBottom w:val="0"/>
              <w:divBdr>
                <w:top w:val="none" w:sz="0" w:space="0" w:color="auto"/>
                <w:left w:val="none" w:sz="0" w:space="0" w:color="auto"/>
                <w:bottom w:val="none" w:sz="0" w:space="0" w:color="auto"/>
                <w:right w:val="none" w:sz="0" w:space="0" w:color="auto"/>
              </w:divBdr>
            </w:div>
            <w:div w:id="2132360271">
              <w:marLeft w:val="480"/>
              <w:marRight w:val="0"/>
              <w:marTop w:val="0"/>
              <w:marBottom w:val="0"/>
              <w:divBdr>
                <w:top w:val="none" w:sz="0" w:space="0" w:color="auto"/>
                <w:left w:val="none" w:sz="0" w:space="0" w:color="auto"/>
                <w:bottom w:val="none" w:sz="0" w:space="0" w:color="auto"/>
                <w:right w:val="none" w:sz="0" w:space="0" w:color="auto"/>
              </w:divBdr>
            </w:div>
            <w:div w:id="99180369">
              <w:marLeft w:val="480"/>
              <w:marRight w:val="0"/>
              <w:marTop w:val="0"/>
              <w:marBottom w:val="0"/>
              <w:divBdr>
                <w:top w:val="none" w:sz="0" w:space="0" w:color="auto"/>
                <w:left w:val="none" w:sz="0" w:space="0" w:color="auto"/>
                <w:bottom w:val="none" w:sz="0" w:space="0" w:color="auto"/>
                <w:right w:val="none" w:sz="0" w:space="0" w:color="auto"/>
              </w:divBdr>
            </w:div>
            <w:div w:id="669017737">
              <w:marLeft w:val="480"/>
              <w:marRight w:val="0"/>
              <w:marTop w:val="0"/>
              <w:marBottom w:val="0"/>
              <w:divBdr>
                <w:top w:val="none" w:sz="0" w:space="0" w:color="auto"/>
                <w:left w:val="none" w:sz="0" w:space="0" w:color="auto"/>
                <w:bottom w:val="none" w:sz="0" w:space="0" w:color="auto"/>
                <w:right w:val="none" w:sz="0" w:space="0" w:color="auto"/>
              </w:divBdr>
            </w:div>
            <w:div w:id="1714230869">
              <w:marLeft w:val="480"/>
              <w:marRight w:val="0"/>
              <w:marTop w:val="0"/>
              <w:marBottom w:val="0"/>
              <w:divBdr>
                <w:top w:val="none" w:sz="0" w:space="0" w:color="auto"/>
                <w:left w:val="none" w:sz="0" w:space="0" w:color="auto"/>
                <w:bottom w:val="none" w:sz="0" w:space="0" w:color="auto"/>
                <w:right w:val="none" w:sz="0" w:space="0" w:color="auto"/>
              </w:divBdr>
            </w:div>
            <w:div w:id="490340400">
              <w:marLeft w:val="480"/>
              <w:marRight w:val="0"/>
              <w:marTop w:val="0"/>
              <w:marBottom w:val="0"/>
              <w:divBdr>
                <w:top w:val="none" w:sz="0" w:space="0" w:color="auto"/>
                <w:left w:val="none" w:sz="0" w:space="0" w:color="auto"/>
                <w:bottom w:val="none" w:sz="0" w:space="0" w:color="auto"/>
                <w:right w:val="none" w:sz="0" w:space="0" w:color="auto"/>
              </w:divBdr>
            </w:div>
            <w:div w:id="984627424">
              <w:marLeft w:val="480"/>
              <w:marRight w:val="0"/>
              <w:marTop w:val="0"/>
              <w:marBottom w:val="0"/>
              <w:divBdr>
                <w:top w:val="none" w:sz="0" w:space="0" w:color="auto"/>
                <w:left w:val="none" w:sz="0" w:space="0" w:color="auto"/>
                <w:bottom w:val="none" w:sz="0" w:space="0" w:color="auto"/>
                <w:right w:val="none" w:sz="0" w:space="0" w:color="auto"/>
              </w:divBdr>
            </w:div>
            <w:div w:id="1283684720">
              <w:marLeft w:val="480"/>
              <w:marRight w:val="0"/>
              <w:marTop w:val="0"/>
              <w:marBottom w:val="0"/>
              <w:divBdr>
                <w:top w:val="none" w:sz="0" w:space="0" w:color="auto"/>
                <w:left w:val="none" w:sz="0" w:space="0" w:color="auto"/>
                <w:bottom w:val="none" w:sz="0" w:space="0" w:color="auto"/>
                <w:right w:val="none" w:sz="0" w:space="0" w:color="auto"/>
              </w:divBdr>
            </w:div>
            <w:div w:id="1365979370">
              <w:marLeft w:val="480"/>
              <w:marRight w:val="0"/>
              <w:marTop w:val="0"/>
              <w:marBottom w:val="0"/>
              <w:divBdr>
                <w:top w:val="none" w:sz="0" w:space="0" w:color="auto"/>
                <w:left w:val="none" w:sz="0" w:space="0" w:color="auto"/>
                <w:bottom w:val="none" w:sz="0" w:space="0" w:color="auto"/>
                <w:right w:val="none" w:sz="0" w:space="0" w:color="auto"/>
              </w:divBdr>
            </w:div>
            <w:div w:id="2073037398">
              <w:marLeft w:val="480"/>
              <w:marRight w:val="0"/>
              <w:marTop w:val="0"/>
              <w:marBottom w:val="0"/>
              <w:divBdr>
                <w:top w:val="none" w:sz="0" w:space="0" w:color="auto"/>
                <w:left w:val="none" w:sz="0" w:space="0" w:color="auto"/>
                <w:bottom w:val="none" w:sz="0" w:space="0" w:color="auto"/>
                <w:right w:val="none" w:sz="0" w:space="0" w:color="auto"/>
              </w:divBdr>
            </w:div>
            <w:div w:id="342900732">
              <w:marLeft w:val="480"/>
              <w:marRight w:val="0"/>
              <w:marTop w:val="0"/>
              <w:marBottom w:val="0"/>
              <w:divBdr>
                <w:top w:val="none" w:sz="0" w:space="0" w:color="auto"/>
                <w:left w:val="none" w:sz="0" w:space="0" w:color="auto"/>
                <w:bottom w:val="none" w:sz="0" w:space="0" w:color="auto"/>
                <w:right w:val="none" w:sz="0" w:space="0" w:color="auto"/>
              </w:divBdr>
            </w:div>
            <w:div w:id="1350369872">
              <w:marLeft w:val="480"/>
              <w:marRight w:val="0"/>
              <w:marTop w:val="0"/>
              <w:marBottom w:val="0"/>
              <w:divBdr>
                <w:top w:val="none" w:sz="0" w:space="0" w:color="auto"/>
                <w:left w:val="none" w:sz="0" w:space="0" w:color="auto"/>
                <w:bottom w:val="none" w:sz="0" w:space="0" w:color="auto"/>
                <w:right w:val="none" w:sz="0" w:space="0" w:color="auto"/>
              </w:divBdr>
            </w:div>
            <w:div w:id="1129788725">
              <w:marLeft w:val="480"/>
              <w:marRight w:val="0"/>
              <w:marTop w:val="0"/>
              <w:marBottom w:val="0"/>
              <w:divBdr>
                <w:top w:val="none" w:sz="0" w:space="0" w:color="auto"/>
                <w:left w:val="none" w:sz="0" w:space="0" w:color="auto"/>
                <w:bottom w:val="none" w:sz="0" w:space="0" w:color="auto"/>
                <w:right w:val="none" w:sz="0" w:space="0" w:color="auto"/>
              </w:divBdr>
            </w:div>
            <w:div w:id="728769522">
              <w:marLeft w:val="480"/>
              <w:marRight w:val="0"/>
              <w:marTop w:val="0"/>
              <w:marBottom w:val="0"/>
              <w:divBdr>
                <w:top w:val="none" w:sz="0" w:space="0" w:color="auto"/>
                <w:left w:val="none" w:sz="0" w:space="0" w:color="auto"/>
                <w:bottom w:val="none" w:sz="0" w:space="0" w:color="auto"/>
                <w:right w:val="none" w:sz="0" w:space="0" w:color="auto"/>
              </w:divBdr>
            </w:div>
            <w:div w:id="1810052115">
              <w:marLeft w:val="480"/>
              <w:marRight w:val="0"/>
              <w:marTop w:val="0"/>
              <w:marBottom w:val="0"/>
              <w:divBdr>
                <w:top w:val="none" w:sz="0" w:space="0" w:color="auto"/>
                <w:left w:val="none" w:sz="0" w:space="0" w:color="auto"/>
                <w:bottom w:val="none" w:sz="0" w:space="0" w:color="auto"/>
                <w:right w:val="none" w:sz="0" w:space="0" w:color="auto"/>
              </w:divBdr>
            </w:div>
            <w:div w:id="648091525">
              <w:marLeft w:val="480"/>
              <w:marRight w:val="0"/>
              <w:marTop w:val="0"/>
              <w:marBottom w:val="0"/>
              <w:divBdr>
                <w:top w:val="none" w:sz="0" w:space="0" w:color="auto"/>
                <w:left w:val="none" w:sz="0" w:space="0" w:color="auto"/>
                <w:bottom w:val="none" w:sz="0" w:space="0" w:color="auto"/>
                <w:right w:val="none" w:sz="0" w:space="0" w:color="auto"/>
              </w:divBdr>
            </w:div>
            <w:div w:id="1639996669">
              <w:marLeft w:val="480"/>
              <w:marRight w:val="0"/>
              <w:marTop w:val="0"/>
              <w:marBottom w:val="0"/>
              <w:divBdr>
                <w:top w:val="none" w:sz="0" w:space="0" w:color="auto"/>
                <w:left w:val="none" w:sz="0" w:space="0" w:color="auto"/>
                <w:bottom w:val="none" w:sz="0" w:space="0" w:color="auto"/>
                <w:right w:val="none" w:sz="0" w:space="0" w:color="auto"/>
              </w:divBdr>
            </w:div>
            <w:div w:id="615335503">
              <w:marLeft w:val="480"/>
              <w:marRight w:val="0"/>
              <w:marTop w:val="0"/>
              <w:marBottom w:val="0"/>
              <w:divBdr>
                <w:top w:val="none" w:sz="0" w:space="0" w:color="auto"/>
                <w:left w:val="none" w:sz="0" w:space="0" w:color="auto"/>
                <w:bottom w:val="none" w:sz="0" w:space="0" w:color="auto"/>
                <w:right w:val="none" w:sz="0" w:space="0" w:color="auto"/>
              </w:divBdr>
            </w:div>
            <w:div w:id="1940718982">
              <w:marLeft w:val="480"/>
              <w:marRight w:val="0"/>
              <w:marTop w:val="0"/>
              <w:marBottom w:val="0"/>
              <w:divBdr>
                <w:top w:val="none" w:sz="0" w:space="0" w:color="auto"/>
                <w:left w:val="none" w:sz="0" w:space="0" w:color="auto"/>
                <w:bottom w:val="none" w:sz="0" w:space="0" w:color="auto"/>
                <w:right w:val="none" w:sz="0" w:space="0" w:color="auto"/>
              </w:divBdr>
            </w:div>
            <w:div w:id="318463034">
              <w:marLeft w:val="480"/>
              <w:marRight w:val="0"/>
              <w:marTop w:val="0"/>
              <w:marBottom w:val="0"/>
              <w:divBdr>
                <w:top w:val="none" w:sz="0" w:space="0" w:color="auto"/>
                <w:left w:val="none" w:sz="0" w:space="0" w:color="auto"/>
                <w:bottom w:val="none" w:sz="0" w:space="0" w:color="auto"/>
                <w:right w:val="none" w:sz="0" w:space="0" w:color="auto"/>
              </w:divBdr>
            </w:div>
            <w:div w:id="1736127990">
              <w:marLeft w:val="480"/>
              <w:marRight w:val="0"/>
              <w:marTop w:val="0"/>
              <w:marBottom w:val="0"/>
              <w:divBdr>
                <w:top w:val="none" w:sz="0" w:space="0" w:color="auto"/>
                <w:left w:val="none" w:sz="0" w:space="0" w:color="auto"/>
                <w:bottom w:val="none" w:sz="0" w:space="0" w:color="auto"/>
                <w:right w:val="none" w:sz="0" w:space="0" w:color="auto"/>
              </w:divBdr>
            </w:div>
            <w:div w:id="1808279503">
              <w:marLeft w:val="480"/>
              <w:marRight w:val="0"/>
              <w:marTop w:val="0"/>
              <w:marBottom w:val="0"/>
              <w:divBdr>
                <w:top w:val="none" w:sz="0" w:space="0" w:color="auto"/>
                <w:left w:val="none" w:sz="0" w:space="0" w:color="auto"/>
                <w:bottom w:val="none" w:sz="0" w:space="0" w:color="auto"/>
                <w:right w:val="none" w:sz="0" w:space="0" w:color="auto"/>
              </w:divBdr>
            </w:div>
            <w:div w:id="295768508">
              <w:marLeft w:val="480"/>
              <w:marRight w:val="0"/>
              <w:marTop w:val="0"/>
              <w:marBottom w:val="0"/>
              <w:divBdr>
                <w:top w:val="none" w:sz="0" w:space="0" w:color="auto"/>
                <w:left w:val="none" w:sz="0" w:space="0" w:color="auto"/>
                <w:bottom w:val="none" w:sz="0" w:space="0" w:color="auto"/>
                <w:right w:val="none" w:sz="0" w:space="0" w:color="auto"/>
              </w:divBdr>
            </w:div>
            <w:div w:id="627900553">
              <w:marLeft w:val="480"/>
              <w:marRight w:val="0"/>
              <w:marTop w:val="0"/>
              <w:marBottom w:val="0"/>
              <w:divBdr>
                <w:top w:val="none" w:sz="0" w:space="0" w:color="auto"/>
                <w:left w:val="none" w:sz="0" w:space="0" w:color="auto"/>
                <w:bottom w:val="none" w:sz="0" w:space="0" w:color="auto"/>
                <w:right w:val="none" w:sz="0" w:space="0" w:color="auto"/>
              </w:divBdr>
            </w:div>
            <w:div w:id="1999070399">
              <w:marLeft w:val="480"/>
              <w:marRight w:val="0"/>
              <w:marTop w:val="0"/>
              <w:marBottom w:val="0"/>
              <w:divBdr>
                <w:top w:val="none" w:sz="0" w:space="0" w:color="auto"/>
                <w:left w:val="none" w:sz="0" w:space="0" w:color="auto"/>
                <w:bottom w:val="none" w:sz="0" w:space="0" w:color="auto"/>
                <w:right w:val="none" w:sz="0" w:space="0" w:color="auto"/>
              </w:divBdr>
            </w:div>
            <w:div w:id="745079341">
              <w:marLeft w:val="480"/>
              <w:marRight w:val="0"/>
              <w:marTop w:val="0"/>
              <w:marBottom w:val="0"/>
              <w:divBdr>
                <w:top w:val="none" w:sz="0" w:space="0" w:color="auto"/>
                <w:left w:val="none" w:sz="0" w:space="0" w:color="auto"/>
                <w:bottom w:val="none" w:sz="0" w:space="0" w:color="auto"/>
                <w:right w:val="none" w:sz="0" w:space="0" w:color="auto"/>
              </w:divBdr>
            </w:div>
            <w:div w:id="1167133444">
              <w:marLeft w:val="480"/>
              <w:marRight w:val="0"/>
              <w:marTop w:val="0"/>
              <w:marBottom w:val="0"/>
              <w:divBdr>
                <w:top w:val="none" w:sz="0" w:space="0" w:color="auto"/>
                <w:left w:val="none" w:sz="0" w:space="0" w:color="auto"/>
                <w:bottom w:val="none" w:sz="0" w:space="0" w:color="auto"/>
                <w:right w:val="none" w:sz="0" w:space="0" w:color="auto"/>
              </w:divBdr>
            </w:div>
            <w:div w:id="1968923644">
              <w:marLeft w:val="480"/>
              <w:marRight w:val="0"/>
              <w:marTop w:val="0"/>
              <w:marBottom w:val="0"/>
              <w:divBdr>
                <w:top w:val="none" w:sz="0" w:space="0" w:color="auto"/>
                <w:left w:val="none" w:sz="0" w:space="0" w:color="auto"/>
                <w:bottom w:val="none" w:sz="0" w:space="0" w:color="auto"/>
                <w:right w:val="none" w:sz="0" w:space="0" w:color="auto"/>
              </w:divBdr>
            </w:div>
            <w:div w:id="1012100508">
              <w:marLeft w:val="480"/>
              <w:marRight w:val="0"/>
              <w:marTop w:val="0"/>
              <w:marBottom w:val="0"/>
              <w:divBdr>
                <w:top w:val="none" w:sz="0" w:space="0" w:color="auto"/>
                <w:left w:val="none" w:sz="0" w:space="0" w:color="auto"/>
                <w:bottom w:val="none" w:sz="0" w:space="0" w:color="auto"/>
                <w:right w:val="none" w:sz="0" w:space="0" w:color="auto"/>
              </w:divBdr>
            </w:div>
            <w:div w:id="1142116190">
              <w:marLeft w:val="480"/>
              <w:marRight w:val="0"/>
              <w:marTop w:val="0"/>
              <w:marBottom w:val="0"/>
              <w:divBdr>
                <w:top w:val="none" w:sz="0" w:space="0" w:color="auto"/>
                <w:left w:val="none" w:sz="0" w:space="0" w:color="auto"/>
                <w:bottom w:val="none" w:sz="0" w:space="0" w:color="auto"/>
                <w:right w:val="none" w:sz="0" w:space="0" w:color="auto"/>
              </w:divBdr>
            </w:div>
            <w:div w:id="1270770317">
              <w:marLeft w:val="480"/>
              <w:marRight w:val="0"/>
              <w:marTop w:val="0"/>
              <w:marBottom w:val="0"/>
              <w:divBdr>
                <w:top w:val="none" w:sz="0" w:space="0" w:color="auto"/>
                <w:left w:val="none" w:sz="0" w:space="0" w:color="auto"/>
                <w:bottom w:val="none" w:sz="0" w:space="0" w:color="auto"/>
                <w:right w:val="none" w:sz="0" w:space="0" w:color="auto"/>
              </w:divBdr>
            </w:div>
            <w:div w:id="1699547162">
              <w:marLeft w:val="480"/>
              <w:marRight w:val="0"/>
              <w:marTop w:val="0"/>
              <w:marBottom w:val="0"/>
              <w:divBdr>
                <w:top w:val="none" w:sz="0" w:space="0" w:color="auto"/>
                <w:left w:val="none" w:sz="0" w:space="0" w:color="auto"/>
                <w:bottom w:val="none" w:sz="0" w:space="0" w:color="auto"/>
                <w:right w:val="none" w:sz="0" w:space="0" w:color="auto"/>
              </w:divBdr>
            </w:div>
            <w:div w:id="2514298">
              <w:marLeft w:val="480"/>
              <w:marRight w:val="0"/>
              <w:marTop w:val="0"/>
              <w:marBottom w:val="0"/>
              <w:divBdr>
                <w:top w:val="none" w:sz="0" w:space="0" w:color="auto"/>
                <w:left w:val="none" w:sz="0" w:space="0" w:color="auto"/>
                <w:bottom w:val="none" w:sz="0" w:space="0" w:color="auto"/>
                <w:right w:val="none" w:sz="0" w:space="0" w:color="auto"/>
              </w:divBdr>
            </w:div>
            <w:div w:id="1406030692">
              <w:marLeft w:val="480"/>
              <w:marRight w:val="0"/>
              <w:marTop w:val="0"/>
              <w:marBottom w:val="0"/>
              <w:divBdr>
                <w:top w:val="none" w:sz="0" w:space="0" w:color="auto"/>
                <w:left w:val="none" w:sz="0" w:space="0" w:color="auto"/>
                <w:bottom w:val="none" w:sz="0" w:space="0" w:color="auto"/>
                <w:right w:val="none" w:sz="0" w:space="0" w:color="auto"/>
              </w:divBdr>
            </w:div>
            <w:div w:id="573857795">
              <w:marLeft w:val="480"/>
              <w:marRight w:val="0"/>
              <w:marTop w:val="0"/>
              <w:marBottom w:val="0"/>
              <w:divBdr>
                <w:top w:val="none" w:sz="0" w:space="0" w:color="auto"/>
                <w:left w:val="none" w:sz="0" w:space="0" w:color="auto"/>
                <w:bottom w:val="none" w:sz="0" w:space="0" w:color="auto"/>
                <w:right w:val="none" w:sz="0" w:space="0" w:color="auto"/>
              </w:divBdr>
            </w:div>
            <w:div w:id="246574743">
              <w:marLeft w:val="480"/>
              <w:marRight w:val="0"/>
              <w:marTop w:val="0"/>
              <w:marBottom w:val="0"/>
              <w:divBdr>
                <w:top w:val="none" w:sz="0" w:space="0" w:color="auto"/>
                <w:left w:val="none" w:sz="0" w:space="0" w:color="auto"/>
                <w:bottom w:val="none" w:sz="0" w:space="0" w:color="auto"/>
                <w:right w:val="none" w:sz="0" w:space="0" w:color="auto"/>
              </w:divBdr>
            </w:div>
            <w:div w:id="1972593720">
              <w:marLeft w:val="480"/>
              <w:marRight w:val="0"/>
              <w:marTop w:val="0"/>
              <w:marBottom w:val="0"/>
              <w:divBdr>
                <w:top w:val="none" w:sz="0" w:space="0" w:color="auto"/>
                <w:left w:val="none" w:sz="0" w:space="0" w:color="auto"/>
                <w:bottom w:val="none" w:sz="0" w:space="0" w:color="auto"/>
                <w:right w:val="none" w:sz="0" w:space="0" w:color="auto"/>
              </w:divBdr>
            </w:div>
            <w:div w:id="2029453438">
              <w:marLeft w:val="480"/>
              <w:marRight w:val="0"/>
              <w:marTop w:val="0"/>
              <w:marBottom w:val="0"/>
              <w:divBdr>
                <w:top w:val="none" w:sz="0" w:space="0" w:color="auto"/>
                <w:left w:val="none" w:sz="0" w:space="0" w:color="auto"/>
                <w:bottom w:val="none" w:sz="0" w:space="0" w:color="auto"/>
                <w:right w:val="none" w:sz="0" w:space="0" w:color="auto"/>
              </w:divBdr>
            </w:div>
            <w:div w:id="1928230168">
              <w:marLeft w:val="480"/>
              <w:marRight w:val="0"/>
              <w:marTop w:val="0"/>
              <w:marBottom w:val="0"/>
              <w:divBdr>
                <w:top w:val="none" w:sz="0" w:space="0" w:color="auto"/>
                <w:left w:val="none" w:sz="0" w:space="0" w:color="auto"/>
                <w:bottom w:val="none" w:sz="0" w:space="0" w:color="auto"/>
                <w:right w:val="none" w:sz="0" w:space="0" w:color="auto"/>
              </w:divBdr>
            </w:div>
            <w:div w:id="429474760">
              <w:marLeft w:val="480"/>
              <w:marRight w:val="0"/>
              <w:marTop w:val="0"/>
              <w:marBottom w:val="0"/>
              <w:divBdr>
                <w:top w:val="none" w:sz="0" w:space="0" w:color="auto"/>
                <w:left w:val="none" w:sz="0" w:space="0" w:color="auto"/>
                <w:bottom w:val="none" w:sz="0" w:space="0" w:color="auto"/>
                <w:right w:val="none" w:sz="0" w:space="0" w:color="auto"/>
              </w:divBdr>
            </w:div>
            <w:div w:id="1352609427">
              <w:marLeft w:val="480"/>
              <w:marRight w:val="0"/>
              <w:marTop w:val="0"/>
              <w:marBottom w:val="0"/>
              <w:divBdr>
                <w:top w:val="none" w:sz="0" w:space="0" w:color="auto"/>
                <w:left w:val="none" w:sz="0" w:space="0" w:color="auto"/>
                <w:bottom w:val="none" w:sz="0" w:space="0" w:color="auto"/>
                <w:right w:val="none" w:sz="0" w:space="0" w:color="auto"/>
              </w:divBdr>
            </w:div>
            <w:div w:id="251135036">
              <w:marLeft w:val="480"/>
              <w:marRight w:val="0"/>
              <w:marTop w:val="0"/>
              <w:marBottom w:val="0"/>
              <w:divBdr>
                <w:top w:val="none" w:sz="0" w:space="0" w:color="auto"/>
                <w:left w:val="none" w:sz="0" w:space="0" w:color="auto"/>
                <w:bottom w:val="none" w:sz="0" w:space="0" w:color="auto"/>
                <w:right w:val="none" w:sz="0" w:space="0" w:color="auto"/>
              </w:divBdr>
            </w:div>
            <w:div w:id="958294166">
              <w:marLeft w:val="480"/>
              <w:marRight w:val="0"/>
              <w:marTop w:val="0"/>
              <w:marBottom w:val="0"/>
              <w:divBdr>
                <w:top w:val="none" w:sz="0" w:space="0" w:color="auto"/>
                <w:left w:val="none" w:sz="0" w:space="0" w:color="auto"/>
                <w:bottom w:val="none" w:sz="0" w:space="0" w:color="auto"/>
                <w:right w:val="none" w:sz="0" w:space="0" w:color="auto"/>
              </w:divBdr>
            </w:div>
            <w:div w:id="1869485623">
              <w:marLeft w:val="480"/>
              <w:marRight w:val="0"/>
              <w:marTop w:val="0"/>
              <w:marBottom w:val="0"/>
              <w:divBdr>
                <w:top w:val="none" w:sz="0" w:space="0" w:color="auto"/>
                <w:left w:val="none" w:sz="0" w:space="0" w:color="auto"/>
                <w:bottom w:val="none" w:sz="0" w:space="0" w:color="auto"/>
                <w:right w:val="none" w:sz="0" w:space="0" w:color="auto"/>
              </w:divBdr>
            </w:div>
            <w:div w:id="1238131887">
              <w:marLeft w:val="480"/>
              <w:marRight w:val="0"/>
              <w:marTop w:val="0"/>
              <w:marBottom w:val="0"/>
              <w:divBdr>
                <w:top w:val="none" w:sz="0" w:space="0" w:color="auto"/>
                <w:left w:val="none" w:sz="0" w:space="0" w:color="auto"/>
                <w:bottom w:val="none" w:sz="0" w:space="0" w:color="auto"/>
                <w:right w:val="none" w:sz="0" w:space="0" w:color="auto"/>
              </w:divBdr>
            </w:div>
            <w:div w:id="452946539">
              <w:marLeft w:val="480"/>
              <w:marRight w:val="0"/>
              <w:marTop w:val="0"/>
              <w:marBottom w:val="0"/>
              <w:divBdr>
                <w:top w:val="none" w:sz="0" w:space="0" w:color="auto"/>
                <w:left w:val="none" w:sz="0" w:space="0" w:color="auto"/>
                <w:bottom w:val="none" w:sz="0" w:space="0" w:color="auto"/>
                <w:right w:val="none" w:sz="0" w:space="0" w:color="auto"/>
              </w:divBdr>
            </w:div>
            <w:div w:id="156965695">
              <w:marLeft w:val="480"/>
              <w:marRight w:val="0"/>
              <w:marTop w:val="0"/>
              <w:marBottom w:val="0"/>
              <w:divBdr>
                <w:top w:val="none" w:sz="0" w:space="0" w:color="auto"/>
                <w:left w:val="none" w:sz="0" w:space="0" w:color="auto"/>
                <w:bottom w:val="none" w:sz="0" w:space="0" w:color="auto"/>
                <w:right w:val="none" w:sz="0" w:space="0" w:color="auto"/>
              </w:divBdr>
            </w:div>
            <w:div w:id="1906837008">
              <w:marLeft w:val="480"/>
              <w:marRight w:val="0"/>
              <w:marTop w:val="0"/>
              <w:marBottom w:val="0"/>
              <w:divBdr>
                <w:top w:val="none" w:sz="0" w:space="0" w:color="auto"/>
                <w:left w:val="none" w:sz="0" w:space="0" w:color="auto"/>
                <w:bottom w:val="none" w:sz="0" w:space="0" w:color="auto"/>
                <w:right w:val="none" w:sz="0" w:space="0" w:color="auto"/>
              </w:divBdr>
            </w:div>
            <w:div w:id="1235431895">
              <w:marLeft w:val="480"/>
              <w:marRight w:val="0"/>
              <w:marTop w:val="0"/>
              <w:marBottom w:val="0"/>
              <w:divBdr>
                <w:top w:val="none" w:sz="0" w:space="0" w:color="auto"/>
                <w:left w:val="none" w:sz="0" w:space="0" w:color="auto"/>
                <w:bottom w:val="none" w:sz="0" w:space="0" w:color="auto"/>
                <w:right w:val="none" w:sz="0" w:space="0" w:color="auto"/>
              </w:divBdr>
            </w:div>
            <w:div w:id="319818616">
              <w:marLeft w:val="480"/>
              <w:marRight w:val="0"/>
              <w:marTop w:val="0"/>
              <w:marBottom w:val="0"/>
              <w:divBdr>
                <w:top w:val="none" w:sz="0" w:space="0" w:color="auto"/>
                <w:left w:val="none" w:sz="0" w:space="0" w:color="auto"/>
                <w:bottom w:val="none" w:sz="0" w:space="0" w:color="auto"/>
                <w:right w:val="none" w:sz="0" w:space="0" w:color="auto"/>
              </w:divBdr>
            </w:div>
            <w:div w:id="294720070">
              <w:marLeft w:val="480"/>
              <w:marRight w:val="0"/>
              <w:marTop w:val="0"/>
              <w:marBottom w:val="0"/>
              <w:divBdr>
                <w:top w:val="none" w:sz="0" w:space="0" w:color="auto"/>
                <w:left w:val="none" w:sz="0" w:space="0" w:color="auto"/>
                <w:bottom w:val="none" w:sz="0" w:space="0" w:color="auto"/>
                <w:right w:val="none" w:sz="0" w:space="0" w:color="auto"/>
              </w:divBdr>
            </w:div>
            <w:div w:id="1232470026">
              <w:marLeft w:val="480"/>
              <w:marRight w:val="0"/>
              <w:marTop w:val="0"/>
              <w:marBottom w:val="0"/>
              <w:divBdr>
                <w:top w:val="none" w:sz="0" w:space="0" w:color="auto"/>
                <w:left w:val="none" w:sz="0" w:space="0" w:color="auto"/>
                <w:bottom w:val="none" w:sz="0" w:space="0" w:color="auto"/>
                <w:right w:val="none" w:sz="0" w:space="0" w:color="auto"/>
              </w:divBdr>
            </w:div>
            <w:div w:id="2073965353">
              <w:marLeft w:val="480"/>
              <w:marRight w:val="0"/>
              <w:marTop w:val="0"/>
              <w:marBottom w:val="0"/>
              <w:divBdr>
                <w:top w:val="none" w:sz="0" w:space="0" w:color="auto"/>
                <w:left w:val="none" w:sz="0" w:space="0" w:color="auto"/>
                <w:bottom w:val="none" w:sz="0" w:space="0" w:color="auto"/>
                <w:right w:val="none" w:sz="0" w:space="0" w:color="auto"/>
              </w:divBdr>
            </w:div>
            <w:div w:id="1153988473">
              <w:marLeft w:val="480"/>
              <w:marRight w:val="0"/>
              <w:marTop w:val="0"/>
              <w:marBottom w:val="0"/>
              <w:divBdr>
                <w:top w:val="none" w:sz="0" w:space="0" w:color="auto"/>
                <w:left w:val="none" w:sz="0" w:space="0" w:color="auto"/>
                <w:bottom w:val="none" w:sz="0" w:space="0" w:color="auto"/>
                <w:right w:val="none" w:sz="0" w:space="0" w:color="auto"/>
              </w:divBdr>
            </w:div>
            <w:div w:id="224873419">
              <w:marLeft w:val="480"/>
              <w:marRight w:val="0"/>
              <w:marTop w:val="0"/>
              <w:marBottom w:val="0"/>
              <w:divBdr>
                <w:top w:val="none" w:sz="0" w:space="0" w:color="auto"/>
                <w:left w:val="none" w:sz="0" w:space="0" w:color="auto"/>
                <w:bottom w:val="none" w:sz="0" w:space="0" w:color="auto"/>
                <w:right w:val="none" w:sz="0" w:space="0" w:color="auto"/>
              </w:divBdr>
            </w:div>
            <w:div w:id="840776639">
              <w:marLeft w:val="480"/>
              <w:marRight w:val="0"/>
              <w:marTop w:val="0"/>
              <w:marBottom w:val="0"/>
              <w:divBdr>
                <w:top w:val="none" w:sz="0" w:space="0" w:color="auto"/>
                <w:left w:val="none" w:sz="0" w:space="0" w:color="auto"/>
                <w:bottom w:val="none" w:sz="0" w:space="0" w:color="auto"/>
                <w:right w:val="none" w:sz="0" w:space="0" w:color="auto"/>
              </w:divBdr>
            </w:div>
            <w:div w:id="27923633">
              <w:marLeft w:val="480"/>
              <w:marRight w:val="0"/>
              <w:marTop w:val="0"/>
              <w:marBottom w:val="0"/>
              <w:divBdr>
                <w:top w:val="none" w:sz="0" w:space="0" w:color="auto"/>
                <w:left w:val="none" w:sz="0" w:space="0" w:color="auto"/>
                <w:bottom w:val="none" w:sz="0" w:space="0" w:color="auto"/>
                <w:right w:val="none" w:sz="0" w:space="0" w:color="auto"/>
              </w:divBdr>
            </w:div>
            <w:div w:id="1368065213">
              <w:marLeft w:val="480"/>
              <w:marRight w:val="0"/>
              <w:marTop w:val="0"/>
              <w:marBottom w:val="0"/>
              <w:divBdr>
                <w:top w:val="none" w:sz="0" w:space="0" w:color="auto"/>
                <w:left w:val="none" w:sz="0" w:space="0" w:color="auto"/>
                <w:bottom w:val="none" w:sz="0" w:space="0" w:color="auto"/>
                <w:right w:val="none" w:sz="0" w:space="0" w:color="auto"/>
              </w:divBdr>
            </w:div>
            <w:div w:id="1320379266">
              <w:marLeft w:val="480"/>
              <w:marRight w:val="0"/>
              <w:marTop w:val="0"/>
              <w:marBottom w:val="0"/>
              <w:divBdr>
                <w:top w:val="none" w:sz="0" w:space="0" w:color="auto"/>
                <w:left w:val="none" w:sz="0" w:space="0" w:color="auto"/>
                <w:bottom w:val="none" w:sz="0" w:space="0" w:color="auto"/>
                <w:right w:val="none" w:sz="0" w:space="0" w:color="auto"/>
              </w:divBdr>
            </w:div>
            <w:div w:id="520776326">
              <w:marLeft w:val="480"/>
              <w:marRight w:val="0"/>
              <w:marTop w:val="0"/>
              <w:marBottom w:val="0"/>
              <w:divBdr>
                <w:top w:val="none" w:sz="0" w:space="0" w:color="auto"/>
                <w:left w:val="none" w:sz="0" w:space="0" w:color="auto"/>
                <w:bottom w:val="none" w:sz="0" w:space="0" w:color="auto"/>
                <w:right w:val="none" w:sz="0" w:space="0" w:color="auto"/>
              </w:divBdr>
            </w:div>
            <w:div w:id="976714917">
              <w:marLeft w:val="480"/>
              <w:marRight w:val="0"/>
              <w:marTop w:val="0"/>
              <w:marBottom w:val="0"/>
              <w:divBdr>
                <w:top w:val="none" w:sz="0" w:space="0" w:color="auto"/>
                <w:left w:val="none" w:sz="0" w:space="0" w:color="auto"/>
                <w:bottom w:val="none" w:sz="0" w:space="0" w:color="auto"/>
                <w:right w:val="none" w:sz="0" w:space="0" w:color="auto"/>
              </w:divBdr>
            </w:div>
            <w:div w:id="1692225470">
              <w:marLeft w:val="480"/>
              <w:marRight w:val="0"/>
              <w:marTop w:val="0"/>
              <w:marBottom w:val="0"/>
              <w:divBdr>
                <w:top w:val="none" w:sz="0" w:space="0" w:color="auto"/>
                <w:left w:val="none" w:sz="0" w:space="0" w:color="auto"/>
                <w:bottom w:val="none" w:sz="0" w:space="0" w:color="auto"/>
                <w:right w:val="none" w:sz="0" w:space="0" w:color="auto"/>
              </w:divBdr>
            </w:div>
            <w:div w:id="1975867661">
              <w:marLeft w:val="480"/>
              <w:marRight w:val="0"/>
              <w:marTop w:val="0"/>
              <w:marBottom w:val="0"/>
              <w:divBdr>
                <w:top w:val="none" w:sz="0" w:space="0" w:color="auto"/>
                <w:left w:val="none" w:sz="0" w:space="0" w:color="auto"/>
                <w:bottom w:val="none" w:sz="0" w:space="0" w:color="auto"/>
                <w:right w:val="none" w:sz="0" w:space="0" w:color="auto"/>
              </w:divBdr>
            </w:div>
            <w:div w:id="1316030636">
              <w:marLeft w:val="480"/>
              <w:marRight w:val="0"/>
              <w:marTop w:val="0"/>
              <w:marBottom w:val="0"/>
              <w:divBdr>
                <w:top w:val="none" w:sz="0" w:space="0" w:color="auto"/>
                <w:left w:val="none" w:sz="0" w:space="0" w:color="auto"/>
                <w:bottom w:val="none" w:sz="0" w:space="0" w:color="auto"/>
                <w:right w:val="none" w:sz="0" w:space="0" w:color="auto"/>
              </w:divBdr>
            </w:div>
            <w:div w:id="863713659">
              <w:marLeft w:val="480"/>
              <w:marRight w:val="0"/>
              <w:marTop w:val="0"/>
              <w:marBottom w:val="0"/>
              <w:divBdr>
                <w:top w:val="none" w:sz="0" w:space="0" w:color="auto"/>
                <w:left w:val="none" w:sz="0" w:space="0" w:color="auto"/>
                <w:bottom w:val="none" w:sz="0" w:space="0" w:color="auto"/>
                <w:right w:val="none" w:sz="0" w:space="0" w:color="auto"/>
              </w:divBdr>
            </w:div>
            <w:div w:id="1830636937">
              <w:marLeft w:val="480"/>
              <w:marRight w:val="0"/>
              <w:marTop w:val="0"/>
              <w:marBottom w:val="0"/>
              <w:divBdr>
                <w:top w:val="none" w:sz="0" w:space="0" w:color="auto"/>
                <w:left w:val="none" w:sz="0" w:space="0" w:color="auto"/>
                <w:bottom w:val="none" w:sz="0" w:space="0" w:color="auto"/>
                <w:right w:val="none" w:sz="0" w:space="0" w:color="auto"/>
              </w:divBdr>
            </w:div>
            <w:div w:id="2093158817">
              <w:marLeft w:val="480"/>
              <w:marRight w:val="0"/>
              <w:marTop w:val="0"/>
              <w:marBottom w:val="0"/>
              <w:divBdr>
                <w:top w:val="none" w:sz="0" w:space="0" w:color="auto"/>
                <w:left w:val="none" w:sz="0" w:space="0" w:color="auto"/>
                <w:bottom w:val="none" w:sz="0" w:space="0" w:color="auto"/>
                <w:right w:val="none" w:sz="0" w:space="0" w:color="auto"/>
              </w:divBdr>
            </w:div>
            <w:div w:id="673149148">
              <w:marLeft w:val="480"/>
              <w:marRight w:val="0"/>
              <w:marTop w:val="0"/>
              <w:marBottom w:val="0"/>
              <w:divBdr>
                <w:top w:val="none" w:sz="0" w:space="0" w:color="auto"/>
                <w:left w:val="none" w:sz="0" w:space="0" w:color="auto"/>
                <w:bottom w:val="none" w:sz="0" w:space="0" w:color="auto"/>
                <w:right w:val="none" w:sz="0" w:space="0" w:color="auto"/>
              </w:divBdr>
            </w:div>
            <w:div w:id="980497394">
              <w:marLeft w:val="480"/>
              <w:marRight w:val="0"/>
              <w:marTop w:val="0"/>
              <w:marBottom w:val="0"/>
              <w:divBdr>
                <w:top w:val="none" w:sz="0" w:space="0" w:color="auto"/>
                <w:left w:val="none" w:sz="0" w:space="0" w:color="auto"/>
                <w:bottom w:val="none" w:sz="0" w:space="0" w:color="auto"/>
                <w:right w:val="none" w:sz="0" w:space="0" w:color="auto"/>
              </w:divBdr>
            </w:div>
            <w:div w:id="829758255">
              <w:marLeft w:val="480"/>
              <w:marRight w:val="0"/>
              <w:marTop w:val="0"/>
              <w:marBottom w:val="0"/>
              <w:divBdr>
                <w:top w:val="none" w:sz="0" w:space="0" w:color="auto"/>
                <w:left w:val="none" w:sz="0" w:space="0" w:color="auto"/>
                <w:bottom w:val="none" w:sz="0" w:space="0" w:color="auto"/>
                <w:right w:val="none" w:sz="0" w:space="0" w:color="auto"/>
              </w:divBdr>
            </w:div>
            <w:div w:id="578250034">
              <w:marLeft w:val="480"/>
              <w:marRight w:val="0"/>
              <w:marTop w:val="0"/>
              <w:marBottom w:val="0"/>
              <w:divBdr>
                <w:top w:val="none" w:sz="0" w:space="0" w:color="auto"/>
                <w:left w:val="none" w:sz="0" w:space="0" w:color="auto"/>
                <w:bottom w:val="none" w:sz="0" w:space="0" w:color="auto"/>
                <w:right w:val="none" w:sz="0" w:space="0" w:color="auto"/>
              </w:divBdr>
            </w:div>
            <w:div w:id="1188911963">
              <w:marLeft w:val="480"/>
              <w:marRight w:val="0"/>
              <w:marTop w:val="0"/>
              <w:marBottom w:val="0"/>
              <w:divBdr>
                <w:top w:val="none" w:sz="0" w:space="0" w:color="auto"/>
                <w:left w:val="none" w:sz="0" w:space="0" w:color="auto"/>
                <w:bottom w:val="none" w:sz="0" w:space="0" w:color="auto"/>
                <w:right w:val="none" w:sz="0" w:space="0" w:color="auto"/>
              </w:divBdr>
            </w:div>
            <w:div w:id="1253512688">
              <w:marLeft w:val="480"/>
              <w:marRight w:val="0"/>
              <w:marTop w:val="0"/>
              <w:marBottom w:val="0"/>
              <w:divBdr>
                <w:top w:val="none" w:sz="0" w:space="0" w:color="auto"/>
                <w:left w:val="none" w:sz="0" w:space="0" w:color="auto"/>
                <w:bottom w:val="none" w:sz="0" w:space="0" w:color="auto"/>
                <w:right w:val="none" w:sz="0" w:space="0" w:color="auto"/>
              </w:divBdr>
            </w:div>
            <w:div w:id="1141578673">
              <w:marLeft w:val="480"/>
              <w:marRight w:val="0"/>
              <w:marTop w:val="0"/>
              <w:marBottom w:val="0"/>
              <w:divBdr>
                <w:top w:val="none" w:sz="0" w:space="0" w:color="auto"/>
                <w:left w:val="none" w:sz="0" w:space="0" w:color="auto"/>
                <w:bottom w:val="none" w:sz="0" w:space="0" w:color="auto"/>
                <w:right w:val="none" w:sz="0" w:space="0" w:color="auto"/>
              </w:divBdr>
            </w:div>
            <w:div w:id="1283001097">
              <w:marLeft w:val="480"/>
              <w:marRight w:val="0"/>
              <w:marTop w:val="0"/>
              <w:marBottom w:val="0"/>
              <w:divBdr>
                <w:top w:val="none" w:sz="0" w:space="0" w:color="auto"/>
                <w:left w:val="none" w:sz="0" w:space="0" w:color="auto"/>
                <w:bottom w:val="none" w:sz="0" w:space="0" w:color="auto"/>
                <w:right w:val="none" w:sz="0" w:space="0" w:color="auto"/>
              </w:divBdr>
            </w:div>
            <w:div w:id="1056507685">
              <w:marLeft w:val="480"/>
              <w:marRight w:val="0"/>
              <w:marTop w:val="0"/>
              <w:marBottom w:val="0"/>
              <w:divBdr>
                <w:top w:val="none" w:sz="0" w:space="0" w:color="auto"/>
                <w:left w:val="none" w:sz="0" w:space="0" w:color="auto"/>
                <w:bottom w:val="none" w:sz="0" w:space="0" w:color="auto"/>
                <w:right w:val="none" w:sz="0" w:space="0" w:color="auto"/>
              </w:divBdr>
            </w:div>
            <w:div w:id="149256945">
              <w:marLeft w:val="480"/>
              <w:marRight w:val="0"/>
              <w:marTop w:val="0"/>
              <w:marBottom w:val="0"/>
              <w:divBdr>
                <w:top w:val="none" w:sz="0" w:space="0" w:color="auto"/>
                <w:left w:val="none" w:sz="0" w:space="0" w:color="auto"/>
                <w:bottom w:val="none" w:sz="0" w:space="0" w:color="auto"/>
                <w:right w:val="none" w:sz="0" w:space="0" w:color="auto"/>
              </w:divBdr>
            </w:div>
            <w:div w:id="1793136541">
              <w:marLeft w:val="480"/>
              <w:marRight w:val="0"/>
              <w:marTop w:val="0"/>
              <w:marBottom w:val="0"/>
              <w:divBdr>
                <w:top w:val="none" w:sz="0" w:space="0" w:color="auto"/>
                <w:left w:val="none" w:sz="0" w:space="0" w:color="auto"/>
                <w:bottom w:val="none" w:sz="0" w:space="0" w:color="auto"/>
                <w:right w:val="none" w:sz="0" w:space="0" w:color="auto"/>
              </w:divBdr>
            </w:div>
            <w:div w:id="1409186030">
              <w:marLeft w:val="480"/>
              <w:marRight w:val="0"/>
              <w:marTop w:val="0"/>
              <w:marBottom w:val="0"/>
              <w:divBdr>
                <w:top w:val="none" w:sz="0" w:space="0" w:color="auto"/>
                <w:left w:val="none" w:sz="0" w:space="0" w:color="auto"/>
                <w:bottom w:val="none" w:sz="0" w:space="0" w:color="auto"/>
                <w:right w:val="none" w:sz="0" w:space="0" w:color="auto"/>
              </w:divBdr>
            </w:div>
            <w:div w:id="1077900624">
              <w:marLeft w:val="480"/>
              <w:marRight w:val="0"/>
              <w:marTop w:val="0"/>
              <w:marBottom w:val="0"/>
              <w:divBdr>
                <w:top w:val="none" w:sz="0" w:space="0" w:color="auto"/>
                <w:left w:val="none" w:sz="0" w:space="0" w:color="auto"/>
                <w:bottom w:val="none" w:sz="0" w:space="0" w:color="auto"/>
                <w:right w:val="none" w:sz="0" w:space="0" w:color="auto"/>
              </w:divBdr>
            </w:div>
            <w:div w:id="1237280405">
              <w:marLeft w:val="480"/>
              <w:marRight w:val="0"/>
              <w:marTop w:val="0"/>
              <w:marBottom w:val="0"/>
              <w:divBdr>
                <w:top w:val="none" w:sz="0" w:space="0" w:color="auto"/>
                <w:left w:val="none" w:sz="0" w:space="0" w:color="auto"/>
                <w:bottom w:val="none" w:sz="0" w:space="0" w:color="auto"/>
                <w:right w:val="none" w:sz="0" w:space="0" w:color="auto"/>
              </w:divBdr>
            </w:div>
            <w:div w:id="687826694">
              <w:marLeft w:val="480"/>
              <w:marRight w:val="0"/>
              <w:marTop w:val="0"/>
              <w:marBottom w:val="0"/>
              <w:divBdr>
                <w:top w:val="none" w:sz="0" w:space="0" w:color="auto"/>
                <w:left w:val="none" w:sz="0" w:space="0" w:color="auto"/>
                <w:bottom w:val="none" w:sz="0" w:space="0" w:color="auto"/>
                <w:right w:val="none" w:sz="0" w:space="0" w:color="auto"/>
              </w:divBdr>
            </w:div>
            <w:div w:id="896085917">
              <w:marLeft w:val="480"/>
              <w:marRight w:val="0"/>
              <w:marTop w:val="0"/>
              <w:marBottom w:val="0"/>
              <w:divBdr>
                <w:top w:val="none" w:sz="0" w:space="0" w:color="auto"/>
                <w:left w:val="none" w:sz="0" w:space="0" w:color="auto"/>
                <w:bottom w:val="none" w:sz="0" w:space="0" w:color="auto"/>
                <w:right w:val="none" w:sz="0" w:space="0" w:color="auto"/>
              </w:divBdr>
            </w:div>
            <w:div w:id="587613594">
              <w:marLeft w:val="480"/>
              <w:marRight w:val="0"/>
              <w:marTop w:val="0"/>
              <w:marBottom w:val="0"/>
              <w:divBdr>
                <w:top w:val="none" w:sz="0" w:space="0" w:color="auto"/>
                <w:left w:val="none" w:sz="0" w:space="0" w:color="auto"/>
                <w:bottom w:val="none" w:sz="0" w:space="0" w:color="auto"/>
                <w:right w:val="none" w:sz="0" w:space="0" w:color="auto"/>
              </w:divBdr>
            </w:div>
            <w:div w:id="1380007327">
              <w:marLeft w:val="480"/>
              <w:marRight w:val="0"/>
              <w:marTop w:val="0"/>
              <w:marBottom w:val="0"/>
              <w:divBdr>
                <w:top w:val="none" w:sz="0" w:space="0" w:color="auto"/>
                <w:left w:val="none" w:sz="0" w:space="0" w:color="auto"/>
                <w:bottom w:val="none" w:sz="0" w:space="0" w:color="auto"/>
                <w:right w:val="none" w:sz="0" w:space="0" w:color="auto"/>
              </w:divBdr>
            </w:div>
            <w:div w:id="1264262700">
              <w:marLeft w:val="480"/>
              <w:marRight w:val="0"/>
              <w:marTop w:val="0"/>
              <w:marBottom w:val="0"/>
              <w:divBdr>
                <w:top w:val="none" w:sz="0" w:space="0" w:color="auto"/>
                <w:left w:val="none" w:sz="0" w:space="0" w:color="auto"/>
                <w:bottom w:val="none" w:sz="0" w:space="0" w:color="auto"/>
                <w:right w:val="none" w:sz="0" w:space="0" w:color="auto"/>
              </w:divBdr>
            </w:div>
            <w:div w:id="1187791147">
              <w:marLeft w:val="480"/>
              <w:marRight w:val="0"/>
              <w:marTop w:val="0"/>
              <w:marBottom w:val="0"/>
              <w:divBdr>
                <w:top w:val="none" w:sz="0" w:space="0" w:color="auto"/>
                <w:left w:val="none" w:sz="0" w:space="0" w:color="auto"/>
                <w:bottom w:val="none" w:sz="0" w:space="0" w:color="auto"/>
                <w:right w:val="none" w:sz="0" w:space="0" w:color="auto"/>
              </w:divBdr>
            </w:div>
            <w:div w:id="375398193">
              <w:marLeft w:val="480"/>
              <w:marRight w:val="0"/>
              <w:marTop w:val="0"/>
              <w:marBottom w:val="0"/>
              <w:divBdr>
                <w:top w:val="none" w:sz="0" w:space="0" w:color="auto"/>
                <w:left w:val="none" w:sz="0" w:space="0" w:color="auto"/>
                <w:bottom w:val="none" w:sz="0" w:space="0" w:color="auto"/>
                <w:right w:val="none" w:sz="0" w:space="0" w:color="auto"/>
              </w:divBdr>
            </w:div>
            <w:div w:id="1591423626">
              <w:marLeft w:val="480"/>
              <w:marRight w:val="0"/>
              <w:marTop w:val="0"/>
              <w:marBottom w:val="0"/>
              <w:divBdr>
                <w:top w:val="none" w:sz="0" w:space="0" w:color="auto"/>
                <w:left w:val="none" w:sz="0" w:space="0" w:color="auto"/>
                <w:bottom w:val="none" w:sz="0" w:space="0" w:color="auto"/>
                <w:right w:val="none" w:sz="0" w:space="0" w:color="auto"/>
              </w:divBdr>
            </w:div>
            <w:div w:id="1322850673">
              <w:marLeft w:val="480"/>
              <w:marRight w:val="0"/>
              <w:marTop w:val="0"/>
              <w:marBottom w:val="0"/>
              <w:divBdr>
                <w:top w:val="none" w:sz="0" w:space="0" w:color="auto"/>
                <w:left w:val="none" w:sz="0" w:space="0" w:color="auto"/>
                <w:bottom w:val="none" w:sz="0" w:space="0" w:color="auto"/>
                <w:right w:val="none" w:sz="0" w:space="0" w:color="auto"/>
              </w:divBdr>
            </w:div>
            <w:div w:id="728307359">
              <w:marLeft w:val="480"/>
              <w:marRight w:val="0"/>
              <w:marTop w:val="0"/>
              <w:marBottom w:val="0"/>
              <w:divBdr>
                <w:top w:val="none" w:sz="0" w:space="0" w:color="auto"/>
                <w:left w:val="none" w:sz="0" w:space="0" w:color="auto"/>
                <w:bottom w:val="none" w:sz="0" w:space="0" w:color="auto"/>
                <w:right w:val="none" w:sz="0" w:space="0" w:color="auto"/>
              </w:divBdr>
            </w:div>
            <w:div w:id="2129009903">
              <w:marLeft w:val="480"/>
              <w:marRight w:val="0"/>
              <w:marTop w:val="0"/>
              <w:marBottom w:val="0"/>
              <w:divBdr>
                <w:top w:val="none" w:sz="0" w:space="0" w:color="auto"/>
                <w:left w:val="none" w:sz="0" w:space="0" w:color="auto"/>
                <w:bottom w:val="none" w:sz="0" w:space="0" w:color="auto"/>
                <w:right w:val="none" w:sz="0" w:space="0" w:color="auto"/>
              </w:divBdr>
            </w:div>
            <w:div w:id="118644123">
              <w:marLeft w:val="480"/>
              <w:marRight w:val="0"/>
              <w:marTop w:val="0"/>
              <w:marBottom w:val="0"/>
              <w:divBdr>
                <w:top w:val="none" w:sz="0" w:space="0" w:color="auto"/>
                <w:left w:val="none" w:sz="0" w:space="0" w:color="auto"/>
                <w:bottom w:val="none" w:sz="0" w:space="0" w:color="auto"/>
                <w:right w:val="none" w:sz="0" w:space="0" w:color="auto"/>
              </w:divBdr>
            </w:div>
            <w:div w:id="1270770262">
              <w:marLeft w:val="480"/>
              <w:marRight w:val="0"/>
              <w:marTop w:val="0"/>
              <w:marBottom w:val="0"/>
              <w:divBdr>
                <w:top w:val="none" w:sz="0" w:space="0" w:color="auto"/>
                <w:left w:val="none" w:sz="0" w:space="0" w:color="auto"/>
                <w:bottom w:val="none" w:sz="0" w:space="0" w:color="auto"/>
                <w:right w:val="none" w:sz="0" w:space="0" w:color="auto"/>
              </w:divBdr>
            </w:div>
            <w:div w:id="1867016291">
              <w:marLeft w:val="480"/>
              <w:marRight w:val="0"/>
              <w:marTop w:val="0"/>
              <w:marBottom w:val="0"/>
              <w:divBdr>
                <w:top w:val="none" w:sz="0" w:space="0" w:color="auto"/>
                <w:left w:val="none" w:sz="0" w:space="0" w:color="auto"/>
                <w:bottom w:val="none" w:sz="0" w:space="0" w:color="auto"/>
                <w:right w:val="none" w:sz="0" w:space="0" w:color="auto"/>
              </w:divBdr>
            </w:div>
            <w:div w:id="1439909495">
              <w:marLeft w:val="480"/>
              <w:marRight w:val="0"/>
              <w:marTop w:val="0"/>
              <w:marBottom w:val="0"/>
              <w:divBdr>
                <w:top w:val="none" w:sz="0" w:space="0" w:color="auto"/>
                <w:left w:val="none" w:sz="0" w:space="0" w:color="auto"/>
                <w:bottom w:val="none" w:sz="0" w:space="0" w:color="auto"/>
                <w:right w:val="none" w:sz="0" w:space="0" w:color="auto"/>
              </w:divBdr>
            </w:div>
            <w:div w:id="773211260">
              <w:marLeft w:val="480"/>
              <w:marRight w:val="0"/>
              <w:marTop w:val="0"/>
              <w:marBottom w:val="0"/>
              <w:divBdr>
                <w:top w:val="none" w:sz="0" w:space="0" w:color="auto"/>
                <w:left w:val="none" w:sz="0" w:space="0" w:color="auto"/>
                <w:bottom w:val="none" w:sz="0" w:space="0" w:color="auto"/>
                <w:right w:val="none" w:sz="0" w:space="0" w:color="auto"/>
              </w:divBdr>
            </w:div>
            <w:div w:id="1839542071">
              <w:marLeft w:val="480"/>
              <w:marRight w:val="0"/>
              <w:marTop w:val="0"/>
              <w:marBottom w:val="0"/>
              <w:divBdr>
                <w:top w:val="none" w:sz="0" w:space="0" w:color="auto"/>
                <w:left w:val="none" w:sz="0" w:space="0" w:color="auto"/>
                <w:bottom w:val="none" w:sz="0" w:space="0" w:color="auto"/>
                <w:right w:val="none" w:sz="0" w:space="0" w:color="auto"/>
              </w:divBdr>
            </w:div>
            <w:div w:id="1783064419">
              <w:marLeft w:val="480"/>
              <w:marRight w:val="0"/>
              <w:marTop w:val="0"/>
              <w:marBottom w:val="0"/>
              <w:divBdr>
                <w:top w:val="none" w:sz="0" w:space="0" w:color="auto"/>
                <w:left w:val="none" w:sz="0" w:space="0" w:color="auto"/>
                <w:bottom w:val="none" w:sz="0" w:space="0" w:color="auto"/>
                <w:right w:val="none" w:sz="0" w:space="0" w:color="auto"/>
              </w:divBdr>
            </w:div>
            <w:div w:id="2001078375">
              <w:marLeft w:val="480"/>
              <w:marRight w:val="0"/>
              <w:marTop w:val="0"/>
              <w:marBottom w:val="0"/>
              <w:divBdr>
                <w:top w:val="none" w:sz="0" w:space="0" w:color="auto"/>
                <w:left w:val="none" w:sz="0" w:space="0" w:color="auto"/>
                <w:bottom w:val="none" w:sz="0" w:space="0" w:color="auto"/>
                <w:right w:val="none" w:sz="0" w:space="0" w:color="auto"/>
              </w:divBdr>
            </w:div>
            <w:div w:id="1902669312">
              <w:marLeft w:val="480"/>
              <w:marRight w:val="0"/>
              <w:marTop w:val="0"/>
              <w:marBottom w:val="0"/>
              <w:divBdr>
                <w:top w:val="none" w:sz="0" w:space="0" w:color="auto"/>
                <w:left w:val="none" w:sz="0" w:space="0" w:color="auto"/>
                <w:bottom w:val="none" w:sz="0" w:space="0" w:color="auto"/>
                <w:right w:val="none" w:sz="0" w:space="0" w:color="auto"/>
              </w:divBdr>
            </w:div>
            <w:div w:id="1728651622">
              <w:marLeft w:val="480"/>
              <w:marRight w:val="0"/>
              <w:marTop w:val="0"/>
              <w:marBottom w:val="0"/>
              <w:divBdr>
                <w:top w:val="none" w:sz="0" w:space="0" w:color="auto"/>
                <w:left w:val="none" w:sz="0" w:space="0" w:color="auto"/>
                <w:bottom w:val="none" w:sz="0" w:space="0" w:color="auto"/>
                <w:right w:val="none" w:sz="0" w:space="0" w:color="auto"/>
              </w:divBdr>
            </w:div>
            <w:div w:id="1881747245">
              <w:marLeft w:val="480"/>
              <w:marRight w:val="0"/>
              <w:marTop w:val="0"/>
              <w:marBottom w:val="0"/>
              <w:divBdr>
                <w:top w:val="none" w:sz="0" w:space="0" w:color="auto"/>
                <w:left w:val="none" w:sz="0" w:space="0" w:color="auto"/>
                <w:bottom w:val="none" w:sz="0" w:space="0" w:color="auto"/>
                <w:right w:val="none" w:sz="0" w:space="0" w:color="auto"/>
              </w:divBdr>
            </w:div>
            <w:div w:id="1657689665">
              <w:marLeft w:val="480"/>
              <w:marRight w:val="0"/>
              <w:marTop w:val="0"/>
              <w:marBottom w:val="0"/>
              <w:divBdr>
                <w:top w:val="none" w:sz="0" w:space="0" w:color="auto"/>
                <w:left w:val="none" w:sz="0" w:space="0" w:color="auto"/>
                <w:bottom w:val="none" w:sz="0" w:space="0" w:color="auto"/>
                <w:right w:val="none" w:sz="0" w:space="0" w:color="auto"/>
              </w:divBdr>
            </w:div>
            <w:div w:id="1063453240">
              <w:marLeft w:val="480"/>
              <w:marRight w:val="0"/>
              <w:marTop w:val="0"/>
              <w:marBottom w:val="0"/>
              <w:divBdr>
                <w:top w:val="none" w:sz="0" w:space="0" w:color="auto"/>
                <w:left w:val="none" w:sz="0" w:space="0" w:color="auto"/>
                <w:bottom w:val="none" w:sz="0" w:space="0" w:color="auto"/>
                <w:right w:val="none" w:sz="0" w:space="0" w:color="auto"/>
              </w:divBdr>
            </w:div>
            <w:div w:id="1332756628">
              <w:marLeft w:val="480"/>
              <w:marRight w:val="0"/>
              <w:marTop w:val="0"/>
              <w:marBottom w:val="0"/>
              <w:divBdr>
                <w:top w:val="none" w:sz="0" w:space="0" w:color="auto"/>
                <w:left w:val="none" w:sz="0" w:space="0" w:color="auto"/>
                <w:bottom w:val="none" w:sz="0" w:space="0" w:color="auto"/>
                <w:right w:val="none" w:sz="0" w:space="0" w:color="auto"/>
              </w:divBdr>
            </w:div>
            <w:div w:id="1093284731">
              <w:marLeft w:val="480"/>
              <w:marRight w:val="0"/>
              <w:marTop w:val="0"/>
              <w:marBottom w:val="0"/>
              <w:divBdr>
                <w:top w:val="none" w:sz="0" w:space="0" w:color="auto"/>
                <w:left w:val="none" w:sz="0" w:space="0" w:color="auto"/>
                <w:bottom w:val="none" w:sz="0" w:space="0" w:color="auto"/>
                <w:right w:val="none" w:sz="0" w:space="0" w:color="auto"/>
              </w:divBdr>
            </w:div>
            <w:div w:id="1279027847">
              <w:marLeft w:val="480"/>
              <w:marRight w:val="0"/>
              <w:marTop w:val="0"/>
              <w:marBottom w:val="0"/>
              <w:divBdr>
                <w:top w:val="none" w:sz="0" w:space="0" w:color="auto"/>
                <w:left w:val="none" w:sz="0" w:space="0" w:color="auto"/>
                <w:bottom w:val="none" w:sz="0" w:space="0" w:color="auto"/>
                <w:right w:val="none" w:sz="0" w:space="0" w:color="auto"/>
              </w:divBdr>
            </w:div>
            <w:div w:id="163864119">
              <w:marLeft w:val="480"/>
              <w:marRight w:val="0"/>
              <w:marTop w:val="0"/>
              <w:marBottom w:val="0"/>
              <w:divBdr>
                <w:top w:val="none" w:sz="0" w:space="0" w:color="auto"/>
                <w:left w:val="none" w:sz="0" w:space="0" w:color="auto"/>
                <w:bottom w:val="none" w:sz="0" w:space="0" w:color="auto"/>
                <w:right w:val="none" w:sz="0" w:space="0" w:color="auto"/>
              </w:divBdr>
            </w:div>
            <w:div w:id="1216744851">
              <w:marLeft w:val="480"/>
              <w:marRight w:val="0"/>
              <w:marTop w:val="0"/>
              <w:marBottom w:val="0"/>
              <w:divBdr>
                <w:top w:val="none" w:sz="0" w:space="0" w:color="auto"/>
                <w:left w:val="none" w:sz="0" w:space="0" w:color="auto"/>
                <w:bottom w:val="none" w:sz="0" w:space="0" w:color="auto"/>
                <w:right w:val="none" w:sz="0" w:space="0" w:color="auto"/>
              </w:divBdr>
            </w:div>
            <w:div w:id="2126582728">
              <w:marLeft w:val="480"/>
              <w:marRight w:val="0"/>
              <w:marTop w:val="0"/>
              <w:marBottom w:val="0"/>
              <w:divBdr>
                <w:top w:val="none" w:sz="0" w:space="0" w:color="auto"/>
                <w:left w:val="none" w:sz="0" w:space="0" w:color="auto"/>
                <w:bottom w:val="none" w:sz="0" w:space="0" w:color="auto"/>
                <w:right w:val="none" w:sz="0" w:space="0" w:color="auto"/>
              </w:divBdr>
            </w:div>
            <w:div w:id="2084646417">
              <w:marLeft w:val="480"/>
              <w:marRight w:val="0"/>
              <w:marTop w:val="0"/>
              <w:marBottom w:val="0"/>
              <w:divBdr>
                <w:top w:val="none" w:sz="0" w:space="0" w:color="auto"/>
                <w:left w:val="none" w:sz="0" w:space="0" w:color="auto"/>
                <w:bottom w:val="none" w:sz="0" w:space="0" w:color="auto"/>
                <w:right w:val="none" w:sz="0" w:space="0" w:color="auto"/>
              </w:divBdr>
            </w:div>
            <w:div w:id="1544630422">
              <w:marLeft w:val="480"/>
              <w:marRight w:val="0"/>
              <w:marTop w:val="0"/>
              <w:marBottom w:val="0"/>
              <w:divBdr>
                <w:top w:val="none" w:sz="0" w:space="0" w:color="auto"/>
                <w:left w:val="none" w:sz="0" w:space="0" w:color="auto"/>
                <w:bottom w:val="none" w:sz="0" w:space="0" w:color="auto"/>
                <w:right w:val="none" w:sz="0" w:space="0" w:color="auto"/>
              </w:divBdr>
            </w:div>
            <w:div w:id="774443845">
              <w:marLeft w:val="480"/>
              <w:marRight w:val="0"/>
              <w:marTop w:val="0"/>
              <w:marBottom w:val="0"/>
              <w:divBdr>
                <w:top w:val="none" w:sz="0" w:space="0" w:color="auto"/>
                <w:left w:val="none" w:sz="0" w:space="0" w:color="auto"/>
                <w:bottom w:val="none" w:sz="0" w:space="0" w:color="auto"/>
                <w:right w:val="none" w:sz="0" w:space="0" w:color="auto"/>
              </w:divBdr>
            </w:div>
            <w:div w:id="297881387">
              <w:marLeft w:val="480"/>
              <w:marRight w:val="0"/>
              <w:marTop w:val="0"/>
              <w:marBottom w:val="0"/>
              <w:divBdr>
                <w:top w:val="none" w:sz="0" w:space="0" w:color="auto"/>
                <w:left w:val="none" w:sz="0" w:space="0" w:color="auto"/>
                <w:bottom w:val="none" w:sz="0" w:space="0" w:color="auto"/>
                <w:right w:val="none" w:sz="0" w:space="0" w:color="auto"/>
              </w:divBdr>
            </w:div>
            <w:div w:id="1854102024">
              <w:marLeft w:val="480"/>
              <w:marRight w:val="0"/>
              <w:marTop w:val="0"/>
              <w:marBottom w:val="0"/>
              <w:divBdr>
                <w:top w:val="none" w:sz="0" w:space="0" w:color="auto"/>
                <w:left w:val="none" w:sz="0" w:space="0" w:color="auto"/>
                <w:bottom w:val="none" w:sz="0" w:space="0" w:color="auto"/>
                <w:right w:val="none" w:sz="0" w:space="0" w:color="auto"/>
              </w:divBdr>
            </w:div>
            <w:div w:id="906692298">
              <w:marLeft w:val="480"/>
              <w:marRight w:val="0"/>
              <w:marTop w:val="0"/>
              <w:marBottom w:val="0"/>
              <w:divBdr>
                <w:top w:val="none" w:sz="0" w:space="0" w:color="auto"/>
                <w:left w:val="none" w:sz="0" w:space="0" w:color="auto"/>
                <w:bottom w:val="none" w:sz="0" w:space="0" w:color="auto"/>
                <w:right w:val="none" w:sz="0" w:space="0" w:color="auto"/>
              </w:divBdr>
            </w:div>
            <w:div w:id="1906452075">
              <w:marLeft w:val="480"/>
              <w:marRight w:val="0"/>
              <w:marTop w:val="0"/>
              <w:marBottom w:val="0"/>
              <w:divBdr>
                <w:top w:val="none" w:sz="0" w:space="0" w:color="auto"/>
                <w:left w:val="none" w:sz="0" w:space="0" w:color="auto"/>
                <w:bottom w:val="none" w:sz="0" w:space="0" w:color="auto"/>
                <w:right w:val="none" w:sz="0" w:space="0" w:color="auto"/>
              </w:divBdr>
            </w:div>
            <w:div w:id="455030898">
              <w:marLeft w:val="480"/>
              <w:marRight w:val="0"/>
              <w:marTop w:val="0"/>
              <w:marBottom w:val="0"/>
              <w:divBdr>
                <w:top w:val="none" w:sz="0" w:space="0" w:color="auto"/>
                <w:left w:val="none" w:sz="0" w:space="0" w:color="auto"/>
                <w:bottom w:val="none" w:sz="0" w:space="0" w:color="auto"/>
                <w:right w:val="none" w:sz="0" w:space="0" w:color="auto"/>
              </w:divBdr>
            </w:div>
            <w:div w:id="62021756">
              <w:marLeft w:val="480"/>
              <w:marRight w:val="0"/>
              <w:marTop w:val="0"/>
              <w:marBottom w:val="0"/>
              <w:divBdr>
                <w:top w:val="none" w:sz="0" w:space="0" w:color="auto"/>
                <w:left w:val="none" w:sz="0" w:space="0" w:color="auto"/>
                <w:bottom w:val="none" w:sz="0" w:space="0" w:color="auto"/>
                <w:right w:val="none" w:sz="0" w:space="0" w:color="auto"/>
              </w:divBdr>
            </w:div>
            <w:div w:id="1447967074">
              <w:marLeft w:val="480"/>
              <w:marRight w:val="0"/>
              <w:marTop w:val="0"/>
              <w:marBottom w:val="0"/>
              <w:divBdr>
                <w:top w:val="none" w:sz="0" w:space="0" w:color="auto"/>
                <w:left w:val="none" w:sz="0" w:space="0" w:color="auto"/>
                <w:bottom w:val="none" w:sz="0" w:space="0" w:color="auto"/>
                <w:right w:val="none" w:sz="0" w:space="0" w:color="auto"/>
              </w:divBdr>
            </w:div>
            <w:div w:id="1455826621">
              <w:marLeft w:val="480"/>
              <w:marRight w:val="0"/>
              <w:marTop w:val="0"/>
              <w:marBottom w:val="0"/>
              <w:divBdr>
                <w:top w:val="none" w:sz="0" w:space="0" w:color="auto"/>
                <w:left w:val="none" w:sz="0" w:space="0" w:color="auto"/>
                <w:bottom w:val="none" w:sz="0" w:space="0" w:color="auto"/>
                <w:right w:val="none" w:sz="0" w:space="0" w:color="auto"/>
              </w:divBdr>
            </w:div>
            <w:div w:id="1500849395">
              <w:marLeft w:val="480"/>
              <w:marRight w:val="0"/>
              <w:marTop w:val="0"/>
              <w:marBottom w:val="0"/>
              <w:divBdr>
                <w:top w:val="none" w:sz="0" w:space="0" w:color="auto"/>
                <w:left w:val="none" w:sz="0" w:space="0" w:color="auto"/>
                <w:bottom w:val="none" w:sz="0" w:space="0" w:color="auto"/>
                <w:right w:val="none" w:sz="0" w:space="0" w:color="auto"/>
              </w:divBdr>
            </w:div>
            <w:div w:id="836581416">
              <w:marLeft w:val="480"/>
              <w:marRight w:val="0"/>
              <w:marTop w:val="0"/>
              <w:marBottom w:val="0"/>
              <w:divBdr>
                <w:top w:val="none" w:sz="0" w:space="0" w:color="auto"/>
                <w:left w:val="none" w:sz="0" w:space="0" w:color="auto"/>
                <w:bottom w:val="none" w:sz="0" w:space="0" w:color="auto"/>
                <w:right w:val="none" w:sz="0" w:space="0" w:color="auto"/>
              </w:divBdr>
            </w:div>
            <w:div w:id="1850103214">
              <w:marLeft w:val="480"/>
              <w:marRight w:val="0"/>
              <w:marTop w:val="0"/>
              <w:marBottom w:val="0"/>
              <w:divBdr>
                <w:top w:val="none" w:sz="0" w:space="0" w:color="auto"/>
                <w:left w:val="none" w:sz="0" w:space="0" w:color="auto"/>
                <w:bottom w:val="none" w:sz="0" w:space="0" w:color="auto"/>
                <w:right w:val="none" w:sz="0" w:space="0" w:color="auto"/>
              </w:divBdr>
            </w:div>
            <w:div w:id="1278220829">
              <w:marLeft w:val="480"/>
              <w:marRight w:val="0"/>
              <w:marTop w:val="0"/>
              <w:marBottom w:val="0"/>
              <w:divBdr>
                <w:top w:val="none" w:sz="0" w:space="0" w:color="auto"/>
                <w:left w:val="none" w:sz="0" w:space="0" w:color="auto"/>
                <w:bottom w:val="none" w:sz="0" w:space="0" w:color="auto"/>
                <w:right w:val="none" w:sz="0" w:space="0" w:color="auto"/>
              </w:divBdr>
            </w:div>
            <w:div w:id="851183949">
              <w:marLeft w:val="480"/>
              <w:marRight w:val="0"/>
              <w:marTop w:val="0"/>
              <w:marBottom w:val="0"/>
              <w:divBdr>
                <w:top w:val="none" w:sz="0" w:space="0" w:color="auto"/>
                <w:left w:val="none" w:sz="0" w:space="0" w:color="auto"/>
                <w:bottom w:val="none" w:sz="0" w:space="0" w:color="auto"/>
                <w:right w:val="none" w:sz="0" w:space="0" w:color="auto"/>
              </w:divBdr>
            </w:div>
            <w:div w:id="35471780">
              <w:marLeft w:val="480"/>
              <w:marRight w:val="0"/>
              <w:marTop w:val="0"/>
              <w:marBottom w:val="0"/>
              <w:divBdr>
                <w:top w:val="none" w:sz="0" w:space="0" w:color="auto"/>
                <w:left w:val="none" w:sz="0" w:space="0" w:color="auto"/>
                <w:bottom w:val="none" w:sz="0" w:space="0" w:color="auto"/>
                <w:right w:val="none" w:sz="0" w:space="0" w:color="auto"/>
              </w:divBdr>
            </w:div>
            <w:div w:id="1861237772">
              <w:marLeft w:val="480"/>
              <w:marRight w:val="0"/>
              <w:marTop w:val="0"/>
              <w:marBottom w:val="0"/>
              <w:divBdr>
                <w:top w:val="none" w:sz="0" w:space="0" w:color="auto"/>
                <w:left w:val="none" w:sz="0" w:space="0" w:color="auto"/>
                <w:bottom w:val="none" w:sz="0" w:space="0" w:color="auto"/>
                <w:right w:val="none" w:sz="0" w:space="0" w:color="auto"/>
              </w:divBdr>
            </w:div>
            <w:div w:id="521437053">
              <w:marLeft w:val="480"/>
              <w:marRight w:val="0"/>
              <w:marTop w:val="0"/>
              <w:marBottom w:val="0"/>
              <w:divBdr>
                <w:top w:val="none" w:sz="0" w:space="0" w:color="auto"/>
                <w:left w:val="none" w:sz="0" w:space="0" w:color="auto"/>
                <w:bottom w:val="none" w:sz="0" w:space="0" w:color="auto"/>
                <w:right w:val="none" w:sz="0" w:space="0" w:color="auto"/>
              </w:divBdr>
            </w:div>
            <w:div w:id="2017223100">
              <w:marLeft w:val="480"/>
              <w:marRight w:val="0"/>
              <w:marTop w:val="0"/>
              <w:marBottom w:val="0"/>
              <w:divBdr>
                <w:top w:val="none" w:sz="0" w:space="0" w:color="auto"/>
                <w:left w:val="none" w:sz="0" w:space="0" w:color="auto"/>
                <w:bottom w:val="none" w:sz="0" w:space="0" w:color="auto"/>
                <w:right w:val="none" w:sz="0" w:space="0" w:color="auto"/>
              </w:divBdr>
            </w:div>
            <w:div w:id="626591977">
              <w:marLeft w:val="480"/>
              <w:marRight w:val="0"/>
              <w:marTop w:val="0"/>
              <w:marBottom w:val="0"/>
              <w:divBdr>
                <w:top w:val="none" w:sz="0" w:space="0" w:color="auto"/>
                <w:left w:val="none" w:sz="0" w:space="0" w:color="auto"/>
                <w:bottom w:val="none" w:sz="0" w:space="0" w:color="auto"/>
                <w:right w:val="none" w:sz="0" w:space="0" w:color="auto"/>
              </w:divBdr>
            </w:div>
            <w:div w:id="1075514939">
              <w:marLeft w:val="480"/>
              <w:marRight w:val="0"/>
              <w:marTop w:val="0"/>
              <w:marBottom w:val="0"/>
              <w:divBdr>
                <w:top w:val="none" w:sz="0" w:space="0" w:color="auto"/>
                <w:left w:val="none" w:sz="0" w:space="0" w:color="auto"/>
                <w:bottom w:val="none" w:sz="0" w:space="0" w:color="auto"/>
                <w:right w:val="none" w:sz="0" w:space="0" w:color="auto"/>
              </w:divBdr>
            </w:div>
            <w:div w:id="2025784003">
              <w:marLeft w:val="480"/>
              <w:marRight w:val="0"/>
              <w:marTop w:val="0"/>
              <w:marBottom w:val="0"/>
              <w:divBdr>
                <w:top w:val="none" w:sz="0" w:space="0" w:color="auto"/>
                <w:left w:val="none" w:sz="0" w:space="0" w:color="auto"/>
                <w:bottom w:val="none" w:sz="0" w:space="0" w:color="auto"/>
                <w:right w:val="none" w:sz="0" w:space="0" w:color="auto"/>
              </w:divBdr>
            </w:div>
            <w:div w:id="407967160">
              <w:marLeft w:val="480"/>
              <w:marRight w:val="0"/>
              <w:marTop w:val="0"/>
              <w:marBottom w:val="0"/>
              <w:divBdr>
                <w:top w:val="none" w:sz="0" w:space="0" w:color="auto"/>
                <w:left w:val="none" w:sz="0" w:space="0" w:color="auto"/>
                <w:bottom w:val="none" w:sz="0" w:space="0" w:color="auto"/>
                <w:right w:val="none" w:sz="0" w:space="0" w:color="auto"/>
              </w:divBdr>
            </w:div>
            <w:div w:id="1248151908">
              <w:marLeft w:val="480"/>
              <w:marRight w:val="0"/>
              <w:marTop w:val="0"/>
              <w:marBottom w:val="0"/>
              <w:divBdr>
                <w:top w:val="none" w:sz="0" w:space="0" w:color="auto"/>
                <w:left w:val="none" w:sz="0" w:space="0" w:color="auto"/>
                <w:bottom w:val="none" w:sz="0" w:space="0" w:color="auto"/>
                <w:right w:val="none" w:sz="0" w:space="0" w:color="auto"/>
              </w:divBdr>
            </w:div>
            <w:div w:id="2140685511">
              <w:marLeft w:val="480"/>
              <w:marRight w:val="0"/>
              <w:marTop w:val="0"/>
              <w:marBottom w:val="0"/>
              <w:divBdr>
                <w:top w:val="none" w:sz="0" w:space="0" w:color="auto"/>
                <w:left w:val="none" w:sz="0" w:space="0" w:color="auto"/>
                <w:bottom w:val="none" w:sz="0" w:space="0" w:color="auto"/>
                <w:right w:val="none" w:sz="0" w:space="0" w:color="auto"/>
              </w:divBdr>
            </w:div>
            <w:div w:id="1016347318">
              <w:marLeft w:val="480"/>
              <w:marRight w:val="0"/>
              <w:marTop w:val="0"/>
              <w:marBottom w:val="0"/>
              <w:divBdr>
                <w:top w:val="none" w:sz="0" w:space="0" w:color="auto"/>
                <w:left w:val="none" w:sz="0" w:space="0" w:color="auto"/>
                <w:bottom w:val="none" w:sz="0" w:space="0" w:color="auto"/>
                <w:right w:val="none" w:sz="0" w:space="0" w:color="auto"/>
              </w:divBdr>
            </w:div>
            <w:div w:id="630095838">
              <w:marLeft w:val="480"/>
              <w:marRight w:val="0"/>
              <w:marTop w:val="0"/>
              <w:marBottom w:val="0"/>
              <w:divBdr>
                <w:top w:val="none" w:sz="0" w:space="0" w:color="auto"/>
                <w:left w:val="none" w:sz="0" w:space="0" w:color="auto"/>
                <w:bottom w:val="none" w:sz="0" w:space="0" w:color="auto"/>
                <w:right w:val="none" w:sz="0" w:space="0" w:color="auto"/>
              </w:divBdr>
            </w:div>
            <w:div w:id="1553425858">
              <w:marLeft w:val="480"/>
              <w:marRight w:val="0"/>
              <w:marTop w:val="0"/>
              <w:marBottom w:val="0"/>
              <w:divBdr>
                <w:top w:val="none" w:sz="0" w:space="0" w:color="auto"/>
                <w:left w:val="none" w:sz="0" w:space="0" w:color="auto"/>
                <w:bottom w:val="none" w:sz="0" w:space="0" w:color="auto"/>
                <w:right w:val="none" w:sz="0" w:space="0" w:color="auto"/>
              </w:divBdr>
            </w:div>
            <w:div w:id="1228106031">
              <w:marLeft w:val="480"/>
              <w:marRight w:val="0"/>
              <w:marTop w:val="0"/>
              <w:marBottom w:val="0"/>
              <w:divBdr>
                <w:top w:val="none" w:sz="0" w:space="0" w:color="auto"/>
                <w:left w:val="none" w:sz="0" w:space="0" w:color="auto"/>
                <w:bottom w:val="none" w:sz="0" w:space="0" w:color="auto"/>
                <w:right w:val="none" w:sz="0" w:space="0" w:color="auto"/>
              </w:divBdr>
            </w:div>
            <w:div w:id="755173760">
              <w:marLeft w:val="480"/>
              <w:marRight w:val="0"/>
              <w:marTop w:val="0"/>
              <w:marBottom w:val="0"/>
              <w:divBdr>
                <w:top w:val="none" w:sz="0" w:space="0" w:color="auto"/>
                <w:left w:val="none" w:sz="0" w:space="0" w:color="auto"/>
                <w:bottom w:val="none" w:sz="0" w:space="0" w:color="auto"/>
                <w:right w:val="none" w:sz="0" w:space="0" w:color="auto"/>
              </w:divBdr>
            </w:div>
            <w:div w:id="390277278">
              <w:marLeft w:val="480"/>
              <w:marRight w:val="0"/>
              <w:marTop w:val="0"/>
              <w:marBottom w:val="0"/>
              <w:divBdr>
                <w:top w:val="none" w:sz="0" w:space="0" w:color="auto"/>
                <w:left w:val="none" w:sz="0" w:space="0" w:color="auto"/>
                <w:bottom w:val="none" w:sz="0" w:space="0" w:color="auto"/>
                <w:right w:val="none" w:sz="0" w:space="0" w:color="auto"/>
              </w:divBdr>
            </w:div>
            <w:div w:id="187569849">
              <w:marLeft w:val="480"/>
              <w:marRight w:val="0"/>
              <w:marTop w:val="0"/>
              <w:marBottom w:val="0"/>
              <w:divBdr>
                <w:top w:val="none" w:sz="0" w:space="0" w:color="auto"/>
                <w:left w:val="none" w:sz="0" w:space="0" w:color="auto"/>
                <w:bottom w:val="none" w:sz="0" w:space="0" w:color="auto"/>
                <w:right w:val="none" w:sz="0" w:space="0" w:color="auto"/>
              </w:divBdr>
            </w:div>
            <w:div w:id="1909145123">
              <w:marLeft w:val="480"/>
              <w:marRight w:val="0"/>
              <w:marTop w:val="0"/>
              <w:marBottom w:val="0"/>
              <w:divBdr>
                <w:top w:val="none" w:sz="0" w:space="0" w:color="auto"/>
                <w:left w:val="none" w:sz="0" w:space="0" w:color="auto"/>
                <w:bottom w:val="none" w:sz="0" w:space="0" w:color="auto"/>
                <w:right w:val="none" w:sz="0" w:space="0" w:color="auto"/>
              </w:divBdr>
            </w:div>
            <w:div w:id="1025256285">
              <w:marLeft w:val="480"/>
              <w:marRight w:val="0"/>
              <w:marTop w:val="0"/>
              <w:marBottom w:val="0"/>
              <w:divBdr>
                <w:top w:val="none" w:sz="0" w:space="0" w:color="auto"/>
                <w:left w:val="none" w:sz="0" w:space="0" w:color="auto"/>
                <w:bottom w:val="none" w:sz="0" w:space="0" w:color="auto"/>
                <w:right w:val="none" w:sz="0" w:space="0" w:color="auto"/>
              </w:divBdr>
            </w:div>
            <w:div w:id="145324479">
              <w:marLeft w:val="480"/>
              <w:marRight w:val="0"/>
              <w:marTop w:val="0"/>
              <w:marBottom w:val="0"/>
              <w:divBdr>
                <w:top w:val="none" w:sz="0" w:space="0" w:color="auto"/>
                <w:left w:val="none" w:sz="0" w:space="0" w:color="auto"/>
                <w:bottom w:val="none" w:sz="0" w:space="0" w:color="auto"/>
                <w:right w:val="none" w:sz="0" w:space="0" w:color="auto"/>
              </w:divBdr>
            </w:div>
            <w:div w:id="12610463">
              <w:marLeft w:val="480"/>
              <w:marRight w:val="0"/>
              <w:marTop w:val="0"/>
              <w:marBottom w:val="0"/>
              <w:divBdr>
                <w:top w:val="none" w:sz="0" w:space="0" w:color="auto"/>
                <w:left w:val="none" w:sz="0" w:space="0" w:color="auto"/>
                <w:bottom w:val="none" w:sz="0" w:space="0" w:color="auto"/>
                <w:right w:val="none" w:sz="0" w:space="0" w:color="auto"/>
              </w:divBdr>
            </w:div>
            <w:div w:id="569196165">
              <w:marLeft w:val="480"/>
              <w:marRight w:val="0"/>
              <w:marTop w:val="0"/>
              <w:marBottom w:val="0"/>
              <w:divBdr>
                <w:top w:val="none" w:sz="0" w:space="0" w:color="auto"/>
                <w:left w:val="none" w:sz="0" w:space="0" w:color="auto"/>
                <w:bottom w:val="none" w:sz="0" w:space="0" w:color="auto"/>
                <w:right w:val="none" w:sz="0" w:space="0" w:color="auto"/>
              </w:divBdr>
            </w:div>
            <w:div w:id="1747996360">
              <w:marLeft w:val="480"/>
              <w:marRight w:val="0"/>
              <w:marTop w:val="0"/>
              <w:marBottom w:val="0"/>
              <w:divBdr>
                <w:top w:val="none" w:sz="0" w:space="0" w:color="auto"/>
                <w:left w:val="none" w:sz="0" w:space="0" w:color="auto"/>
                <w:bottom w:val="none" w:sz="0" w:space="0" w:color="auto"/>
                <w:right w:val="none" w:sz="0" w:space="0" w:color="auto"/>
              </w:divBdr>
            </w:div>
            <w:div w:id="2004698972">
              <w:marLeft w:val="480"/>
              <w:marRight w:val="0"/>
              <w:marTop w:val="0"/>
              <w:marBottom w:val="0"/>
              <w:divBdr>
                <w:top w:val="none" w:sz="0" w:space="0" w:color="auto"/>
                <w:left w:val="none" w:sz="0" w:space="0" w:color="auto"/>
                <w:bottom w:val="none" w:sz="0" w:space="0" w:color="auto"/>
                <w:right w:val="none" w:sz="0" w:space="0" w:color="auto"/>
              </w:divBdr>
            </w:div>
            <w:div w:id="1282297850">
              <w:marLeft w:val="480"/>
              <w:marRight w:val="0"/>
              <w:marTop w:val="0"/>
              <w:marBottom w:val="0"/>
              <w:divBdr>
                <w:top w:val="none" w:sz="0" w:space="0" w:color="auto"/>
                <w:left w:val="none" w:sz="0" w:space="0" w:color="auto"/>
                <w:bottom w:val="none" w:sz="0" w:space="0" w:color="auto"/>
                <w:right w:val="none" w:sz="0" w:space="0" w:color="auto"/>
              </w:divBdr>
            </w:div>
            <w:div w:id="1022829049">
              <w:marLeft w:val="480"/>
              <w:marRight w:val="0"/>
              <w:marTop w:val="0"/>
              <w:marBottom w:val="0"/>
              <w:divBdr>
                <w:top w:val="none" w:sz="0" w:space="0" w:color="auto"/>
                <w:left w:val="none" w:sz="0" w:space="0" w:color="auto"/>
                <w:bottom w:val="none" w:sz="0" w:space="0" w:color="auto"/>
                <w:right w:val="none" w:sz="0" w:space="0" w:color="auto"/>
              </w:divBdr>
            </w:div>
            <w:div w:id="1415127983">
              <w:marLeft w:val="480"/>
              <w:marRight w:val="0"/>
              <w:marTop w:val="0"/>
              <w:marBottom w:val="0"/>
              <w:divBdr>
                <w:top w:val="none" w:sz="0" w:space="0" w:color="auto"/>
                <w:left w:val="none" w:sz="0" w:space="0" w:color="auto"/>
                <w:bottom w:val="none" w:sz="0" w:space="0" w:color="auto"/>
                <w:right w:val="none" w:sz="0" w:space="0" w:color="auto"/>
              </w:divBdr>
            </w:div>
            <w:div w:id="1218013865">
              <w:marLeft w:val="480"/>
              <w:marRight w:val="0"/>
              <w:marTop w:val="0"/>
              <w:marBottom w:val="0"/>
              <w:divBdr>
                <w:top w:val="none" w:sz="0" w:space="0" w:color="auto"/>
                <w:left w:val="none" w:sz="0" w:space="0" w:color="auto"/>
                <w:bottom w:val="none" w:sz="0" w:space="0" w:color="auto"/>
                <w:right w:val="none" w:sz="0" w:space="0" w:color="auto"/>
              </w:divBdr>
            </w:div>
            <w:div w:id="1188370280">
              <w:marLeft w:val="480"/>
              <w:marRight w:val="0"/>
              <w:marTop w:val="0"/>
              <w:marBottom w:val="0"/>
              <w:divBdr>
                <w:top w:val="none" w:sz="0" w:space="0" w:color="auto"/>
                <w:left w:val="none" w:sz="0" w:space="0" w:color="auto"/>
                <w:bottom w:val="none" w:sz="0" w:space="0" w:color="auto"/>
                <w:right w:val="none" w:sz="0" w:space="0" w:color="auto"/>
              </w:divBdr>
            </w:div>
            <w:div w:id="643465046">
              <w:marLeft w:val="480"/>
              <w:marRight w:val="0"/>
              <w:marTop w:val="0"/>
              <w:marBottom w:val="0"/>
              <w:divBdr>
                <w:top w:val="none" w:sz="0" w:space="0" w:color="auto"/>
                <w:left w:val="none" w:sz="0" w:space="0" w:color="auto"/>
                <w:bottom w:val="none" w:sz="0" w:space="0" w:color="auto"/>
                <w:right w:val="none" w:sz="0" w:space="0" w:color="auto"/>
              </w:divBdr>
            </w:div>
            <w:div w:id="1637369608">
              <w:marLeft w:val="480"/>
              <w:marRight w:val="0"/>
              <w:marTop w:val="0"/>
              <w:marBottom w:val="0"/>
              <w:divBdr>
                <w:top w:val="none" w:sz="0" w:space="0" w:color="auto"/>
                <w:left w:val="none" w:sz="0" w:space="0" w:color="auto"/>
                <w:bottom w:val="none" w:sz="0" w:space="0" w:color="auto"/>
                <w:right w:val="none" w:sz="0" w:space="0" w:color="auto"/>
              </w:divBdr>
            </w:div>
            <w:div w:id="772746911">
              <w:marLeft w:val="480"/>
              <w:marRight w:val="0"/>
              <w:marTop w:val="0"/>
              <w:marBottom w:val="0"/>
              <w:divBdr>
                <w:top w:val="none" w:sz="0" w:space="0" w:color="auto"/>
                <w:left w:val="none" w:sz="0" w:space="0" w:color="auto"/>
                <w:bottom w:val="none" w:sz="0" w:space="0" w:color="auto"/>
                <w:right w:val="none" w:sz="0" w:space="0" w:color="auto"/>
              </w:divBdr>
            </w:div>
            <w:div w:id="445391471">
              <w:marLeft w:val="480"/>
              <w:marRight w:val="0"/>
              <w:marTop w:val="0"/>
              <w:marBottom w:val="0"/>
              <w:divBdr>
                <w:top w:val="none" w:sz="0" w:space="0" w:color="auto"/>
                <w:left w:val="none" w:sz="0" w:space="0" w:color="auto"/>
                <w:bottom w:val="none" w:sz="0" w:space="0" w:color="auto"/>
                <w:right w:val="none" w:sz="0" w:space="0" w:color="auto"/>
              </w:divBdr>
            </w:div>
            <w:div w:id="1416198129">
              <w:marLeft w:val="480"/>
              <w:marRight w:val="0"/>
              <w:marTop w:val="0"/>
              <w:marBottom w:val="0"/>
              <w:divBdr>
                <w:top w:val="none" w:sz="0" w:space="0" w:color="auto"/>
                <w:left w:val="none" w:sz="0" w:space="0" w:color="auto"/>
                <w:bottom w:val="none" w:sz="0" w:space="0" w:color="auto"/>
                <w:right w:val="none" w:sz="0" w:space="0" w:color="auto"/>
              </w:divBdr>
            </w:div>
            <w:div w:id="678896828">
              <w:marLeft w:val="480"/>
              <w:marRight w:val="0"/>
              <w:marTop w:val="0"/>
              <w:marBottom w:val="0"/>
              <w:divBdr>
                <w:top w:val="none" w:sz="0" w:space="0" w:color="auto"/>
                <w:left w:val="none" w:sz="0" w:space="0" w:color="auto"/>
                <w:bottom w:val="none" w:sz="0" w:space="0" w:color="auto"/>
                <w:right w:val="none" w:sz="0" w:space="0" w:color="auto"/>
              </w:divBdr>
            </w:div>
            <w:div w:id="142351669">
              <w:marLeft w:val="480"/>
              <w:marRight w:val="0"/>
              <w:marTop w:val="0"/>
              <w:marBottom w:val="0"/>
              <w:divBdr>
                <w:top w:val="none" w:sz="0" w:space="0" w:color="auto"/>
                <w:left w:val="none" w:sz="0" w:space="0" w:color="auto"/>
                <w:bottom w:val="none" w:sz="0" w:space="0" w:color="auto"/>
                <w:right w:val="none" w:sz="0" w:space="0" w:color="auto"/>
              </w:divBdr>
            </w:div>
            <w:div w:id="887571283">
              <w:marLeft w:val="480"/>
              <w:marRight w:val="0"/>
              <w:marTop w:val="0"/>
              <w:marBottom w:val="0"/>
              <w:divBdr>
                <w:top w:val="none" w:sz="0" w:space="0" w:color="auto"/>
                <w:left w:val="none" w:sz="0" w:space="0" w:color="auto"/>
                <w:bottom w:val="none" w:sz="0" w:space="0" w:color="auto"/>
                <w:right w:val="none" w:sz="0" w:space="0" w:color="auto"/>
              </w:divBdr>
            </w:div>
            <w:div w:id="316612404">
              <w:marLeft w:val="480"/>
              <w:marRight w:val="0"/>
              <w:marTop w:val="0"/>
              <w:marBottom w:val="0"/>
              <w:divBdr>
                <w:top w:val="none" w:sz="0" w:space="0" w:color="auto"/>
                <w:left w:val="none" w:sz="0" w:space="0" w:color="auto"/>
                <w:bottom w:val="none" w:sz="0" w:space="0" w:color="auto"/>
                <w:right w:val="none" w:sz="0" w:space="0" w:color="auto"/>
              </w:divBdr>
            </w:div>
            <w:div w:id="1694110623">
              <w:marLeft w:val="480"/>
              <w:marRight w:val="0"/>
              <w:marTop w:val="0"/>
              <w:marBottom w:val="0"/>
              <w:divBdr>
                <w:top w:val="none" w:sz="0" w:space="0" w:color="auto"/>
                <w:left w:val="none" w:sz="0" w:space="0" w:color="auto"/>
                <w:bottom w:val="none" w:sz="0" w:space="0" w:color="auto"/>
                <w:right w:val="none" w:sz="0" w:space="0" w:color="auto"/>
              </w:divBdr>
            </w:div>
            <w:div w:id="709037697">
              <w:marLeft w:val="480"/>
              <w:marRight w:val="0"/>
              <w:marTop w:val="0"/>
              <w:marBottom w:val="0"/>
              <w:divBdr>
                <w:top w:val="none" w:sz="0" w:space="0" w:color="auto"/>
                <w:left w:val="none" w:sz="0" w:space="0" w:color="auto"/>
                <w:bottom w:val="none" w:sz="0" w:space="0" w:color="auto"/>
                <w:right w:val="none" w:sz="0" w:space="0" w:color="auto"/>
              </w:divBdr>
            </w:div>
            <w:div w:id="1496415669">
              <w:marLeft w:val="480"/>
              <w:marRight w:val="0"/>
              <w:marTop w:val="0"/>
              <w:marBottom w:val="0"/>
              <w:divBdr>
                <w:top w:val="none" w:sz="0" w:space="0" w:color="auto"/>
                <w:left w:val="none" w:sz="0" w:space="0" w:color="auto"/>
                <w:bottom w:val="none" w:sz="0" w:space="0" w:color="auto"/>
                <w:right w:val="none" w:sz="0" w:space="0" w:color="auto"/>
              </w:divBdr>
            </w:div>
            <w:div w:id="1957717872">
              <w:marLeft w:val="480"/>
              <w:marRight w:val="0"/>
              <w:marTop w:val="0"/>
              <w:marBottom w:val="0"/>
              <w:divBdr>
                <w:top w:val="none" w:sz="0" w:space="0" w:color="auto"/>
                <w:left w:val="none" w:sz="0" w:space="0" w:color="auto"/>
                <w:bottom w:val="none" w:sz="0" w:space="0" w:color="auto"/>
                <w:right w:val="none" w:sz="0" w:space="0" w:color="auto"/>
              </w:divBdr>
            </w:div>
            <w:div w:id="820728416">
              <w:marLeft w:val="480"/>
              <w:marRight w:val="0"/>
              <w:marTop w:val="0"/>
              <w:marBottom w:val="0"/>
              <w:divBdr>
                <w:top w:val="none" w:sz="0" w:space="0" w:color="auto"/>
                <w:left w:val="none" w:sz="0" w:space="0" w:color="auto"/>
                <w:bottom w:val="none" w:sz="0" w:space="0" w:color="auto"/>
                <w:right w:val="none" w:sz="0" w:space="0" w:color="auto"/>
              </w:divBdr>
            </w:div>
            <w:div w:id="200017349">
              <w:marLeft w:val="480"/>
              <w:marRight w:val="0"/>
              <w:marTop w:val="0"/>
              <w:marBottom w:val="0"/>
              <w:divBdr>
                <w:top w:val="none" w:sz="0" w:space="0" w:color="auto"/>
                <w:left w:val="none" w:sz="0" w:space="0" w:color="auto"/>
                <w:bottom w:val="none" w:sz="0" w:space="0" w:color="auto"/>
                <w:right w:val="none" w:sz="0" w:space="0" w:color="auto"/>
              </w:divBdr>
            </w:div>
            <w:div w:id="753211802">
              <w:marLeft w:val="480"/>
              <w:marRight w:val="0"/>
              <w:marTop w:val="0"/>
              <w:marBottom w:val="0"/>
              <w:divBdr>
                <w:top w:val="none" w:sz="0" w:space="0" w:color="auto"/>
                <w:left w:val="none" w:sz="0" w:space="0" w:color="auto"/>
                <w:bottom w:val="none" w:sz="0" w:space="0" w:color="auto"/>
                <w:right w:val="none" w:sz="0" w:space="0" w:color="auto"/>
              </w:divBdr>
            </w:div>
            <w:div w:id="303238957">
              <w:marLeft w:val="480"/>
              <w:marRight w:val="0"/>
              <w:marTop w:val="0"/>
              <w:marBottom w:val="0"/>
              <w:divBdr>
                <w:top w:val="none" w:sz="0" w:space="0" w:color="auto"/>
                <w:left w:val="none" w:sz="0" w:space="0" w:color="auto"/>
                <w:bottom w:val="none" w:sz="0" w:space="0" w:color="auto"/>
                <w:right w:val="none" w:sz="0" w:space="0" w:color="auto"/>
              </w:divBdr>
            </w:div>
            <w:div w:id="1113282911">
              <w:marLeft w:val="480"/>
              <w:marRight w:val="0"/>
              <w:marTop w:val="0"/>
              <w:marBottom w:val="0"/>
              <w:divBdr>
                <w:top w:val="none" w:sz="0" w:space="0" w:color="auto"/>
                <w:left w:val="none" w:sz="0" w:space="0" w:color="auto"/>
                <w:bottom w:val="none" w:sz="0" w:space="0" w:color="auto"/>
                <w:right w:val="none" w:sz="0" w:space="0" w:color="auto"/>
              </w:divBdr>
            </w:div>
            <w:div w:id="1694767560">
              <w:marLeft w:val="480"/>
              <w:marRight w:val="0"/>
              <w:marTop w:val="0"/>
              <w:marBottom w:val="0"/>
              <w:divBdr>
                <w:top w:val="none" w:sz="0" w:space="0" w:color="auto"/>
                <w:left w:val="none" w:sz="0" w:space="0" w:color="auto"/>
                <w:bottom w:val="none" w:sz="0" w:space="0" w:color="auto"/>
                <w:right w:val="none" w:sz="0" w:space="0" w:color="auto"/>
              </w:divBdr>
            </w:div>
            <w:div w:id="2063674060">
              <w:marLeft w:val="480"/>
              <w:marRight w:val="0"/>
              <w:marTop w:val="0"/>
              <w:marBottom w:val="0"/>
              <w:divBdr>
                <w:top w:val="none" w:sz="0" w:space="0" w:color="auto"/>
                <w:left w:val="none" w:sz="0" w:space="0" w:color="auto"/>
                <w:bottom w:val="none" w:sz="0" w:space="0" w:color="auto"/>
                <w:right w:val="none" w:sz="0" w:space="0" w:color="auto"/>
              </w:divBdr>
            </w:div>
            <w:div w:id="45614552">
              <w:marLeft w:val="480"/>
              <w:marRight w:val="0"/>
              <w:marTop w:val="0"/>
              <w:marBottom w:val="0"/>
              <w:divBdr>
                <w:top w:val="none" w:sz="0" w:space="0" w:color="auto"/>
                <w:left w:val="none" w:sz="0" w:space="0" w:color="auto"/>
                <w:bottom w:val="none" w:sz="0" w:space="0" w:color="auto"/>
                <w:right w:val="none" w:sz="0" w:space="0" w:color="auto"/>
              </w:divBdr>
            </w:div>
            <w:div w:id="602422415">
              <w:marLeft w:val="480"/>
              <w:marRight w:val="0"/>
              <w:marTop w:val="0"/>
              <w:marBottom w:val="0"/>
              <w:divBdr>
                <w:top w:val="none" w:sz="0" w:space="0" w:color="auto"/>
                <w:left w:val="none" w:sz="0" w:space="0" w:color="auto"/>
                <w:bottom w:val="none" w:sz="0" w:space="0" w:color="auto"/>
                <w:right w:val="none" w:sz="0" w:space="0" w:color="auto"/>
              </w:divBdr>
            </w:div>
            <w:div w:id="1952739519">
              <w:marLeft w:val="480"/>
              <w:marRight w:val="0"/>
              <w:marTop w:val="0"/>
              <w:marBottom w:val="0"/>
              <w:divBdr>
                <w:top w:val="none" w:sz="0" w:space="0" w:color="auto"/>
                <w:left w:val="none" w:sz="0" w:space="0" w:color="auto"/>
                <w:bottom w:val="none" w:sz="0" w:space="0" w:color="auto"/>
                <w:right w:val="none" w:sz="0" w:space="0" w:color="auto"/>
              </w:divBdr>
            </w:div>
            <w:div w:id="203447349">
              <w:marLeft w:val="480"/>
              <w:marRight w:val="0"/>
              <w:marTop w:val="0"/>
              <w:marBottom w:val="0"/>
              <w:divBdr>
                <w:top w:val="none" w:sz="0" w:space="0" w:color="auto"/>
                <w:left w:val="none" w:sz="0" w:space="0" w:color="auto"/>
                <w:bottom w:val="none" w:sz="0" w:space="0" w:color="auto"/>
                <w:right w:val="none" w:sz="0" w:space="0" w:color="auto"/>
              </w:divBdr>
            </w:div>
            <w:div w:id="1068646361">
              <w:marLeft w:val="480"/>
              <w:marRight w:val="0"/>
              <w:marTop w:val="0"/>
              <w:marBottom w:val="0"/>
              <w:divBdr>
                <w:top w:val="none" w:sz="0" w:space="0" w:color="auto"/>
                <w:left w:val="none" w:sz="0" w:space="0" w:color="auto"/>
                <w:bottom w:val="none" w:sz="0" w:space="0" w:color="auto"/>
                <w:right w:val="none" w:sz="0" w:space="0" w:color="auto"/>
              </w:divBdr>
            </w:div>
            <w:div w:id="1461918052">
              <w:marLeft w:val="480"/>
              <w:marRight w:val="0"/>
              <w:marTop w:val="0"/>
              <w:marBottom w:val="0"/>
              <w:divBdr>
                <w:top w:val="none" w:sz="0" w:space="0" w:color="auto"/>
                <w:left w:val="none" w:sz="0" w:space="0" w:color="auto"/>
                <w:bottom w:val="none" w:sz="0" w:space="0" w:color="auto"/>
                <w:right w:val="none" w:sz="0" w:space="0" w:color="auto"/>
              </w:divBdr>
            </w:div>
            <w:div w:id="319582533">
              <w:marLeft w:val="480"/>
              <w:marRight w:val="0"/>
              <w:marTop w:val="0"/>
              <w:marBottom w:val="0"/>
              <w:divBdr>
                <w:top w:val="none" w:sz="0" w:space="0" w:color="auto"/>
                <w:left w:val="none" w:sz="0" w:space="0" w:color="auto"/>
                <w:bottom w:val="none" w:sz="0" w:space="0" w:color="auto"/>
                <w:right w:val="none" w:sz="0" w:space="0" w:color="auto"/>
              </w:divBdr>
            </w:div>
            <w:div w:id="210852536">
              <w:marLeft w:val="480"/>
              <w:marRight w:val="0"/>
              <w:marTop w:val="0"/>
              <w:marBottom w:val="0"/>
              <w:divBdr>
                <w:top w:val="none" w:sz="0" w:space="0" w:color="auto"/>
                <w:left w:val="none" w:sz="0" w:space="0" w:color="auto"/>
                <w:bottom w:val="none" w:sz="0" w:space="0" w:color="auto"/>
                <w:right w:val="none" w:sz="0" w:space="0" w:color="auto"/>
              </w:divBdr>
            </w:div>
            <w:div w:id="1395661223">
              <w:marLeft w:val="480"/>
              <w:marRight w:val="0"/>
              <w:marTop w:val="0"/>
              <w:marBottom w:val="0"/>
              <w:divBdr>
                <w:top w:val="none" w:sz="0" w:space="0" w:color="auto"/>
                <w:left w:val="none" w:sz="0" w:space="0" w:color="auto"/>
                <w:bottom w:val="none" w:sz="0" w:space="0" w:color="auto"/>
                <w:right w:val="none" w:sz="0" w:space="0" w:color="auto"/>
              </w:divBdr>
            </w:div>
            <w:div w:id="1014499597">
              <w:marLeft w:val="480"/>
              <w:marRight w:val="0"/>
              <w:marTop w:val="0"/>
              <w:marBottom w:val="0"/>
              <w:divBdr>
                <w:top w:val="none" w:sz="0" w:space="0" w:color="auto"/>
                <w:left w:val="none" w:sz="0" w:space="0" w:color="auto"/>
                <w:bottom w:val="none" w:sz="0" w:space="0" w:color="auto"/>
                <w:right w:val="none" w:sz="0" w:space="0" w:color="auto"/>
              </w:divBdr>
            </w:div>
            <w:div w:id="557936129">
              <w:marLeft w:val="480"/>
              <w:marRight w:val="0"/>
              <w:marTop w:val="0"/>
              <w:marBottom w:val="0"/>
              <w:divBdr>
                <w:top w:val="none" w:sz="0" w:space="0" w:color="auto"/>
                <w:left w:val="none" w:sz="0" w:space="0" w:color="auto"/>
                <w:bottom w:val="none" w:sz="0" w:space="0" w:color="auto"/>
                <w:right w:val="none" w:sz="0" w:space="0" w:color="auto"/>
              </w:divBdr>
            </w:div>
            <w:div w:id="1637755881">
              <w:marLeft w:val="480"/>
              <w:marRight w:val="0"/>
              <w:marTop w:val="0"/>
              <w:marBottom w:val="0"/>
              <w:divBdr>
                <w:top w:val="none" w:sz="0" w:space="0" w:color="auto"/>
                <w:left w:val="none" w:sz="0" w:space="0" w:color="auto"/>
                <w:bottom w:val="none" w:sz="0" w:space="0" w:color="auto"/>
                <w:right w:val="none" w:sz="0" w:space="0" w:color="auto"/>
              </w:divBdr>
            </w:div>
            <w:div w:id="1822112593">
              <w:marLeft w:val="480"/>
              <w:marRight w:val="0"/>
              <w:marTop w:val="0"/>
              <w:marBottom w:val="0"/>
              <w:divBdr>
                <w:top w:val="none" w:sz="0" w:space="0" w:color="auto"/>
                <w:left w:val="none" w:sz="0" w:space="0" w:color="auto"/>
                <w:bottom w:val="none" w:sz="0" w:space="0" w:color="auto"/>
                <w:right w:val="none" w:sz="0" w:space="0" w:color="auto"/>
              </w:divBdr>
            </w:div>
            <w:div w:id="1634217166">
              <w:marLeft w:val="480"/>
              <w:marRight w:val="0"/>
              <w:marTop w:val="0"/>
              <w:marBottom w:val="0"/>
              <w:divBdr>
                <w:top w:val="none" w:sz="0" w:space="0" w:color="auto"/>
                <w:left w:val="none" w:sz="0" w:space="0" w:color="auto"/>
                <w:bottom w:val="none" w:sz="0" w:space="0" w:color="auto"/>
                <w:right w:val="none" w:sz="0" w:space="0" w:color="auto"/>
              </w:divBdr>
            </w:div>
            <w:div w:id="362752340">
              <w:marLeft w:val="480"/>
              <w:marRight w:val="0"/>
              <w:marTop w:val="0"/>
              <w:marBottom w:val="0"/>
              <w:divBdr>
                <w:top w:val="none" w:sz="0" w:space="0" w:color="auto"/>
                <w:left w:val="none" w:sz="0" w:space="0" w:color="auto"/>
                <w:bottom w:val="none" w:sz="0" w:space="0" w:color="auto"/>
                <w:right w:val="none" w:sz="0" w:space="0" w:color="auto"/>
              </w:divBdr>
            </w:div>
            <w:div w:id="1562013004">
              <w:marLeft w:val="480"/>
              <w:marRight w:val="0"/>
              <w:marTop w:val="0"/>
              <w:marBottom w:val="0"/>
              <w:divBdr>
                <w:top w:val="none" w:sz="0" w:space="0" w:color="auto"/>
                <w:left w:val="none" w:sz="0" w:space="0" w:color="auto"/>
                <w:bottom w:val="none" w:sz="0" w:space="0" w:color="auto"/>
                <w:right w:val="none" w:sz="0" w:space="0" w:color="auto"/>
              </w:divBdr>
            </w:div>
            <w:div w:id="1954437125">
              <w:marLeft w:val="480"/>
              <w:marRight w:val="0"/>
              <w:marTop w:val="0"/>
              <w:marBottom w:val="0"/>
              <w:divBdr>
                <w:top w:val="none" w:sz="0" w:space="0" w:color="auto"/>
                <w:left w:val="none" w:sz="0" w:space="0" w:color="auto"/>
                <w:bottom w:val="none" w:sz="0" w:space="0" w:color="auto"/>
                <w:right w:val="none" w:sz="0" w:space="0" w:color="auto"/>
              </w:divBdr>
            </w:div>
            <w:div w:id="2008748825">
              <w:marLeft w:val="480"/>
              <w:marRight w:val="0"/>
              <w:marTop w:val="0"/>
              <w:marBottom w:val="0"/>
              <w:divBdr>
                <w:top w:val="none" w:sz="0" w:space="0" w:color="auto"/>
                <w:left w:val="none" w:sz="0" w:space="0" w:color="auto"/>
                <w:bottom w:val="none" w:sz="0" w:space="0" w:color="auto"/>
                <w:right w:val="none" w:sz="0" w:space="0" w:color="auto"/>
              </w:divBdr>
            </w:div>
            <w:div w:id="847524893">
              <w:marLeft w:val="480"/>
              <w:marRight w:val="0"/>
              <w:marTop w:val="0"/>
              <w:marBottom w:val="0"/>
              <w:divBdr>
                <w:top w:val="none" w:sz="0" w:space="0" w:color="auto"/>
                <w:left w:val="none" w:sz="0" w:space="0" w:color="auto"/>
                <w:bottom w:val="none" w:sz="0" w:space="0" w:color="auto"/>
                <w:right w:val="none" w:sz="0" w:space="0" w:color="auto"/>
              </w:divBdr>
            </w:div>
            <w:div w:id="319239323">
              <w:marLeft w:val="480"/>
              <w:marRight w:val="0"/>
              <w:marTop w:val="0"/>
              <w:marBottom w:val="0"/>
              <w:divBdr>
                <w:top w:val="none" w:sz="0" w:space="0" w:color="auto"/>
                <w:left w:val="none" w:sz="0" w:space="0" w:color="auto"/>
                <w:bottom w:val="none" w:sz="0" w:space="0" w:color="auto"/>
                <w:right w:val="none" w:sz="0" w:space="0" w:color="auto"/>
              </w:divBdr>
            </w:div>
            <w:div w:id="2027440916">
              <w:marLeft w:val="480"/>
              <w:marRight w:val="0"/>
              <w:marTop w:val="0"/>
              <w:marBottom w:val="0"/>
              <w:divBdr>
                <w:top w:val="none" w:sz="0" w:space="0" w:color="auto"/>
                <w:left w:val="none" w:sz="0" w:space="0" w:color="auto"/>
                <w:bottom w:val="none" w:sz="0" w:space="0" w:color="auto"/>
                <w:right w:val="none" w:sz="0" w:space="0" w:color="auto"/>
              </w:divBdr>
            </w:div>
            <w:div w:id="159665125">
              <w:marLeft w:val="480"/>
              <w:marRight w:val="0"/>
              <w:marTop w:val="0"/>
              <w:marBottom w:val="0"/>
              <w:divBdr>
                <w:top w:val="none" w:sz="0" w:space="0" w:color="auto"/>
                <w:left w:val="none" w:sz="0" w:space="0" w:color="auto"/>
                <w:bottom w:val="none" w:sz="0" w:space="0" w:color="auto"/>
                <w:right w:val="none" w:sz="0" w:space="0" w:color="auto"/>
              </w:divBdr>
            </w:div>
            <w:div w:id="1870097967">
              <w:marLeft w:val="480"/>
              <w:marRight w:val="0"/>
              <w:marTop w:val="0"/>
              <w:marBottom w:val="0"/>
              <w:divBdr>
                <w:top w:val="none" w:sz="0" w:space="0" w:color="auto"/>
                <w:left w:val="none" w:sz="0" w:space="0" w:color="auto"/>
                <w:bottom w:val="none" w:sz="0" w:space="0" w:color="auto"/>
                <w:right w:val="none" w:sz="0" w:space="0" w:color="auto"/>
              </w:divBdr>
            </w:div>
            <w:div w:id="1974023059">
              <w:marLeft w:val="480"/>
              <w:marRight w:val="0"/>
              <w:marTop w:val="0"/>
              <w:marBottom w:val="0"/>
              <w:divBdr>
                <w:top w:val="none" w:sz="0" w:space="0" w:color="auto"/>
                <w:left w:val="none" w:sz="0" w:space="0" w:color="auto"/>
                <w:bottom w:val="none" w:sz="0" w:space="0" w:color="auto"/>
                <w:right w:val="none" w:sz="0" w:space="0" w:color="auto"/>
              </w:divBdr>
            </w:div>
            <w:div w:id="1101678792">
              <w:marLeft w:val="480"/>
              <w:marRight w:val="0"/>
              <w:marTop w:val="0"/>
              <w:marBottom w:val="0"/>
              <w:divBdr>
                <w:top w:val="none" w:sz="0" w:space="0" w:color="auto"/>
                <w:left w:val="none" w:sz="0" w:space="0" w:color="auto"/>
                <w:bottom w:val="none" w:sz="0" w:space="0" w:color="auto"/>
                <w:right w:val="none" w:sz="0" w:space="0" w:color="auto"/>
              </w:divBdr>
            </w:div>
            <w:div w:id="595673241">
              <w:marLeft w:val="480"/>
              <w:marRight w:val="0"/>
              <w:marTop w:val="0"/>
              <w:marBottom w:val="0"/>
              <w:divBdr>
                <w:top w:val="none" w:sz="0" w:space="0" w:color="auto"/>
                <w:left w:val="none" w:sz="0" w:space="0" w:color="auto"/>
                <w:bottom w:val="none" w:sz="0" w:space="0" w:color="auto"/>
                <w:right w:val="none" w:sz="0" w:space="0" w:color="auto"/>
              </w:divBdr>
            </w:div>
            <w:div w:id="1293905530">
              <w:marLeft w:val="480"/>
              <w:marRight w:val="0"/>
              <w:marTop w:val="0"/>
              <w:marBottom w:val="0"/>
              <w:divBdr>
                <w:top w:val="none" w:sz="0" w:space="0" w:color="auto"/>
                <w:left w:val="none" w:sz="0" w:space="0" w:color="auto"/>
                <w:bottom w:val="none" w:sz="0" w:space="0" w:color="auto"/>
                <w:right w:val="none" w:sz="0" w:space="0" w:color="auto"/>
              </w:divBdr>
            </w:div>
            <w:div w:id="301548573">
              <w:marLeft w:val="480"/>
              <w:marRight w:val="0"/>
              <w:marTop w:val="0"/>
              <w:marBottom w:val="0"/>
              <w:divBdr>
                <w:top w:val="none" w:sz="0" w:space="0" w:color="auto"/>
                <w:left w:val="none" w:sz="0" w:space="0" w:color="auto"/>
                <w:bottom w:val="none" w:sz="0" w:space="0" w:color="auto"/>
                <w:right w:val="none" w:sz="0" w:space="0" w:color="auto"/>
              </w:divBdr>
            </w:div>
            <w:div w:id="1269040892">
              <w:marLeft w:val="480"/>
              <w:marRight w:val="0"/>
              <w:marTop w:val="0"/>
              <w:marBottom w:val="0"/>
              <w:divBdr>
                <w:top w:val="none" w:sz="0" w:space="0" w:color="auto"/>
                <w:left w:val="none" w:sz="0" w:space="0" w:color="auto"/>
                <w:bottom w:val="none" w:sz="0" w:space="0" w:color="auto"/>
                <w:right w:val="none" w:sz="0" w:space="0" w:color="auto"/>
              </w:divBdr>
            </w:div>
            <w:div w:id="1957373508">
              <w:marLeft w:val="480"/>
              <w:marRight w:val="0"/>
              <w:marTop w:val="0"/>
              <w:marBottom w:val="0"/>
              <w:divBdr>
                <w:top w:val="none" w:sz="0" w:space="0" w:color="auto"/>
                <w:left w:val="none" w:sz="0" w:space="0" w:color="auto"/>
                <w:bottom w:val="none" w:sz="0" w:space="0" w:color="auto"/>
                <w:right w:val="none" w:sz="0" w:space="0" w:color="auto"/>
              </w:divBdr>
            </w:div>
            <w:div w:id="555776364">
              <w:marLeft w:val="480"/>
              <w:marRight w:val="0"/>
              <w:marTop w:val="0"/>
              <w:marBottom w:val="0"/>
              <w:divBdr>
                <w:top w:val="none" w:sz="0" w:space="0" w:color="auto"/>
                <w:left w:val="none" w:sz="0" w:space="0" w:color="auto"/>
                <w:bottom w:val="none" w:sz="0" w:space="0" w:color="auto"/>
                <w:right w:val="none" w:sz="0" w:space="0" w:color="auto"/>
              </w:divBdr>
            </w:div>
            <w:div w:id="1593666703">
              <w:marLeft w:val="480"/>
              <w:marRight w:val="0"/>
              <w:marTop w:val="0"/>
              <w:marBottom w:val="0"/>
              <w:divBdr>
                <w:top w:val="none" w:sz="0" w:space="0" w:color="auto"/>
                <w:left w:val="none" w:sz="0" w:space="0" w:color="auto"/>
                <w:bottom w:val="none" w:sz="0" w:space="0" w:color="auto"/>
                <w:right w:val="none" w:sz="0" w:space="0" w:color="auto"/>
              </w:divBdr>
            </w:div>
            <w:div w:id="1660965954">
              <w:marLeft w:val="480"/>
              <w:marRight w:val="0"/>
              <w:marTop w:val="0"/>
              <w:marBottom w:val="0"/>
              <w:divBdr>
                <w:top w:val="none" w:sz="0" w:space="0" w:color="auto"/>
                <w:left w:val="none" w:sz="0" w:space="0" w:color="auto"/>
                <w:bottom w:val="none" w:sz="0" w:space="0" w:color="auto"/>
                <w:right w:val="none" w:sz="0" w:space="0" w:color="auto"/>
              </w:divBdr>
            </w:div>
            <w:div w:id="1427917305">
              <w:marLeft w:val="480"/>
              <w:marRight w:val="0"/>
              <w:marTop w:val="0"/>
              <w:marBottom w:val="0"/>
              <w:divBdr>
                <w:top w:val="none" w:sz="0" w:space="0" w:color="auto"/>
                <w:left w:val="none" w:sz="0" w:space="0" w:color="auto"/>
                <w:bottom w:val="none" w:sz="0" w:space="0" w:color="auto"/>
                <w:right w:val="none" w:sz="0" w:space="0" w:color="auto"/>
              </w:divBdr>
            </w:div>
            <w:div w:id="1641374328">
              <w:marLeft w:val="480"/>
              <w:marRight w:val="0"/>
              <w:marTop w:val="0"/>
              <w:marBottom w:val="0"/>
              <w:divBdr>
                <w:top w:val="none" w:sz="0" w:space="0" w:color="auto"/>
                <w:left w:val="none" w:sz="0" w:space="0" w:color="auto"/>
                <w:bottom w:val="none" w:sz="0" w:space="0" w:color="auto"/>
                <w:right w:val="none" w:sz="0" w:space="0" w:color="auto"/>
              </w:divBdr>
            </w:div>
            <w:div w:id="220018469">
              <w:marLeft w:val="480"/>
              <w:marRight w:val="0"/>
              <w:marTop w:val="0"/>
              <w:marBottom w:val="0"/>
              <w:divBdr>
                <w:top w:val="none" w:sz="0" w:space="0" w:color="auto"/>
                <w:left w:val="none" w:sz="0" w:space="0" w:color="auto"/>
                <w:bottom w:val="none" w:sz="0" w:space="0" w:color="auto"/>
                <w:right w:val="none" w:sz="0" w:space="0" w:color="auto"/>
              </w:divBdr>
            </w:div>
            <w:div w:id="1204053193">
              <w:marLeft w:val="480"/>
              <w:marRight w:val="0"/>
              <w:marTop w:val="0"/>
              <w:marBottom w:val="0"/>
              <w:divBdr>
                <w:top w:val="none" w:sz="0" w:space="0" w:color="auto"/>
                <w:left w:val="none" w:sz="0" w:space="0" w:color="auto"/>
                <w:bottom w:val="none" w:sz="0" w:space="0" w:color="auto"/>
                <w:right w:val="none" w:sz="0" w:space="0" w:color="auto"/>
              </w:divBdr>
            </w:div>
            <w:div w:id="995301151">
              <w:marLeft w:val="480"/>
              <w:marRight w:val="0"/>
              <w:marTop w:val="0"/>
              <w:marBottom w:val="0"/>
              <w:divBdr>
                <w:top w:val="none" w:sz="0" w:space="0" w:color="auto"/>
                <w:left w:val="none" w:sz="0" w:space="0" w:color="auto"/>
                <w:bottom w:val="none" w:sz="0" w:space="0" w:color="auto"/>
                <w:right w:val="none" w:sz="0" w:space="0" w:color="auto"/>
              </w:divBdr>
            </w:div>
            <w:div w:id="1023481344">
              <w:marLeft w:val="480"/>
              <w:marRight w:val="0"/>
              <w:marTop w:val="0"/>
              <w:marBottom w:val="0"/>
              <w:divBdr>
                <w:top w:val="none" w:sz="0" w:space="0" w:color="auto"/>
                <w:left w:val="none" w:sz="0" w:space="0" w:color="auto"/>
                <w:bottom w:val="none" w:sz="0" w:space="0" w:color="auto"/>
                <w:right w:val="none" w:sz="0" w:space="0" w:color="auto"/>
              </w:divBdr>
            </w:div>
            <w:div w:id="545335958">
              <w:marLeft w:val="480"/>
              <w:marRight w:val="0"/>
              <w:marTop w:val="0"/>
              <w:marBottom w:val="0"/>
              <w:divBdr>
                <w:top w:val="none" w:sz="0" w:space="0" w:color="auto"/>
                <w:left w:val="none" w:sz="0" w:space="0" w:color="auto"/>
                <w:bottom w:val="none" w:sz="0" w:space="0" w:color="auto"/>
                <w:right w:val="none" w:sz="0" w:space="0" w:color="auto"/>
              </w:divBdr>
            </w:div>
            <w:div w:id="17854681">
              <w:marLeft w:val="480"/>
              <w:marRight w:val="0"/>
              <w:marTop w:val="0"/>
              <w:marBottom w:val="0"/>
              <w:divBdr>
                <w:top w:val="none" w:sz="0" w:space="0" w:color="auto"/>
                <w:left w:val="none" w:sz="0" w:space="0" w:color="auto"/>
                <w:bottom w:val="none" w:sz="0" w:space="0" w:color="auto"/>
                <w:right w:val="none" w:sz="0" w:space="0" w:color="auto"/>
              </w:divBdr>
            </w:div>
            <w:div w:id="401485509">
              <w:marLeft w:val="480"/>
              <w:marRight w:val="0"/>
              <w:marTop w:val="0"/>
              <w:marBottom w:val="0"/>
              <w:divBdr>
                <w:top w:val="none" w:sz="0" w:space="0" w:color="auto"/>
                <w:left w:val="none" w:sz="0" w:space="0" w:color="auto"/>
                <w:bottom w:val="none" w:sz="0" w:space="0" w:color="auto"/>
                <w:right w:val="none" w:sz="0" w:space="0" w:color="auto"/>
              </w:divBdr>
            </w:div>
            <w:div w:id="789664729">
              <w:marLeft w:val="480"/>
              <w:marRight w:val="0"/>
              <w:marTop w:val="0"/>
              <w:marBottom w:val="0"/>
              <w:divBdr>
                <w:top w:val="none" w:sz="0" w:space="0" w:color="auto"/>
                <w:left w:val="none" w:sz="0" w:space="0" w:color="auto"/>
                <w:bottom w:val="none" w:sz="0" w:space="0" w:color="auto"/>
                <w:right w:val="none" w:sz="0" w:space="0" w:color="auto"/>
              </w:divBdr>
            </w:div>
            <w:div w:id="2078702745">
              <w:marLeft w:val="480"/>
              <w:marRight w:val="0"/>
              <w:marTop w:val="0"/>
              <w:marBottom w:val="0"/>
              <w:divBdr>
                <w:top w:val="none" w:sz="0" w:space="0" w:color="auto"/>
                <w:left w:val="none" w:sz="0" w:space="0" w:color="auto"/>
                <w:bottom w:val="none" w:sz="0" w:space="0" w:color="auto"/>
                <w:right w:val="none" w:sz="0" w:space="0" w:color="auto"/>
              </w:divBdr>
            </w:div>
            <w:div w:id="2094620603">
              <w:marLeft w:val="480"/>
              <w:marRight w:val="0"/>
              <w:marTop w:val="0"/>
              <w:marBottom w:val="0"/>
              <w:divBdr>
                <w:top w:val="none" w:sz="0" w:space="0" w:color="auto"/>
                <w:left w:val="none" w:sz="0" w:space="0" w:color="auto"/>
                <w:bottom w:val="none" w:sz="0" w:space="0" w:color="auto"/>
                <w:right w:val="none" w:sz="0" w:space="0" w:color="auto"/>
              </w:divBdr>
            </w:div>
            <w:div w:id="541862220">
              <w:marLeft w:val="480"/>
              <w:marRight w:val="0"/>
              <w:marTop w:val="0"/>
              <w:marBottom w:val="0"/>
              <w:divBdr>
                <w:top w:val="none" w:sz="0" w:space="0" w:color="auto"/>
                <w:left w:val="none" w:sz="0" w:space="0" w:color="auto"/>
                <w:bottom w:val="none" w:sz="0" w:space="0" w:color="auto"/>
                <w:right w:val="none" w:sz="0" w:space="0" w:color="auto"/>
              </w:divBdr>
            </w:div>
            <w:div w:id="745611221">
              <w:marLeft w:val="480"/>
              <w:marRight w:val="0"/>
              <w:marTop w:val="0"/>
              <w:marBottom w:val="0"/>
              <w:divBdr>
                <w:top w:val="none" w:sz="0" w:space="0" w:color="auto"/>
                <w:left w:val="none" w:sz="0" w:space="0" w:color="auto"/>
                <w:bottom w:val="none" w:sz="0" w:space="0" w:color="auto"/>
                <w:right w:val="none" w:sz="0" w:space="0" w:color="auto"/>
              </w:divBdr>
            </w:div>
            <w:div w:id="111560024">
              <w:marLeft w:val="480"/>
              <w:marRight w:val="0"/>
              <w:marTop w:val="0"/>
              <w:marBottom w:val="0"/>
              <w:divBdr>
                <w:top w:val="none" w:sz="0" w:space="0" w:color="auto"/>
                <w:left w:val="none" w:sz="0" w:space="0" w:color="auto"/>
                <w:bottom w:val="none" w:sz="0" w:space="0" w:color="auto"/>
                <w:right w:val="none" w:sz="0" w:space="0" w:color="auto"/>
              </w:divBdr>
            </w:div>
            <w:div w:id="1403213257">
              <w:marLeft w:val="480"/>
              <w:marRight w:val="0"/>
              <w:marTop w:val="0"/>
              <w:marBottom w:val="0"/>
              <w:divBdr>
                <w:top w:val="none" w:sz="0" w:space="0" w:color="auto"/>
                <w:left w:val="none" w:sz="0" w:space="0" w:color="auto"/>
                <w:bottom w:val="none" w:sz="0" w:space="0" w:color="auto"/>
                <w:right w:val="none" w:sz="0" w:space="0" w:color="auto"/>
              </w:divBdr>
            </w:div>
            <w:div w:id="892545914">
              <w:marLeft w:val="480"/>
              <w:marRight w:val="0"/>
              <w:marTop w:val="0"/>
              <w:marBottom w:val="0"/>
              <w:divBdr>
                <w:top w:val="none" w:sz="0" w:space="0" w:color="auto"/>
                <w:left w:val="none" w:sz="0" w:space="0" w:color="auto"/>
                <w:bottom w:val="none" w:sz="0" w:space="0" w:color="auto"/>
                <w:right w:val="none" w:sz="0" w:space="0" w:color="auto"/>
              </w:divBdr>
            </w:div>
            <w:div w:id="1252011832">
              <w:marLeft w:val="480"/>
              <w:marRight w:val="0"/>
              <w:marTop w:val="0"/>
              <w:marBottom w:val="0"/>
              <w:divBdr>
                <w:top w:val="none" w:sz="0" w:space="0" w:color="auto"/>
                <w:left w:val="none" w:sz="0" w:space="0" w:color="auto"/>
                <w:bottom w:val="none" w:sz="0" w:space="0" w:color="auto"/>
                <w:right w:val="none" w:sz="0" w:space="0" w:color="auto"/>
              </w:divBdr>
            </w:div>
            <w:div w:id="1875655448">
              <w:marLeft w:val="480"/>
              <w:marRight w:val="0"/>
              <w:marTop w:val="0"/>
              <w:marBottom w:val="0"/>
              <w:divBdr>
                <w:top w:val="none" w:sz="0" w:space="0" w:color="auto"/>
                <w:left w:val="none" w:sz="0" w:space="0" w:color="auto"/>
                <w:bottom w:val="none" w:sz="0" w:space="0" w:color="auto"/>
                <w:right w:val="none" w:sz="0" w:space="0" w:color="auto"/>
              </w:divBdr>
            </w:div>
            <w:div w:id="1225262044">
              <w:marLeft w:val="480"/>
              <w:marRight w:val="0"/>
              <w:marTop w:val="0"/>
              <w:marBottom w:val="0"/>
              <w:divBdr>
                <w:top w:val="none" w:sz="0" w:space="0" w:color="auto"/>
                <w:left w:val="none" w:sz="0" w:space="0" w:color="auto"/>
                <w:bottom w:val="none" w:sz="0" w:space="0" w:color="auto"/>
                <w:right w:val="none" w:sz="0" w:space="0" w:color="auto"/>
              </w:divBdr>
            </w:div>
            <w:div w:id="1831823302">
              <w:marLeft w:val="480"/>
              <w:marRight w:val="0"/>
              <w:marTop w:val="0"/>
              <w:marBottom w:val="0"/>
              <w:divBdr>
                <w:top w:val="none" w:sz="0" w:space="0" w:color="auto"/>
                <w:left w:val="none" w:sz="0" w:space="0" w:color="auto"/>
                <w:bottom w:val="none" w:sz="0" w:space="0" w:color="auto"/>
                <w:right w:val="none" w:sz="0" w:space="0" w:color="auto"/>
              </w:divBdr>
            </w:div>
            <w:div w:id="577593365">
              <w:marLeft w:val="480"/>
              <w:marRight w:val="0"/>
              <w:marTop w:val="0"/>
              <w:marBottom w:val="0"/>
              <w:divBdr>
                <w:top w:val="none" w:sz="0" w:space="0" w:color="auto"/>
                <w:left w:val="none" w:sz="0" w:space="0" w:color="auto"/>
                <w:bottom w:val="none" w:sz="0" w:space="0" w:color="auto"/>
                <w:right w:val="none" w:sz="0" w:space="0" w:color="auto"/>
              </w:divBdr>
            </w:div>
            <w:div w:id="180557070">
              <w:marLeft w:val="480"/>
              <w:marRight w:val="0"/>
              <w:marTop w:val="0"/>
              <w:marBottom w:val="0"/>
              <w:divBdr>
                <w:top w:val="none" w:sz="0" w:space="0" w:color="auto"/>
                <w:left w:val="none" w:sz="0" w:space="0" w:color="auto"/>
                <w:bottom w:val="none" w:sz="0" w:space="0" w:color="auto"/>
                <w:right w:val="none" w:sz="0" w:space="0" w:color="auto"/>
              </w:divBdr>
            </w:div>
            <w:div w:id="542787678">
              <w:marLeft w:val="480"/>
              <w:marRight w:val="0"/>
              <w:marTop w:val="0"/>
              <w:marBottom w:val="0"/>
              <w:divBdr>
                <w:top w:val="none" w:sz="0" w:space="0" w:color="auto"/>
                <w:left w:val="none" w:sz="0" w:space="0" w:color="auto"/>
                <w:bottom w:val="none" w:sz="0" w:space="0" w:color="auto"/>
                <w:right w:val="none" w:sz="0" w:space="0" w:color="auto"/>
              </w:divBdr>
            </w:div>
            <w:div w:id="1603759442">
              <w:marLeft w:val="480"/>
              <w:marRight w:val="0"/>
              <w:marTop w:val="0"/>
              <w:marBottom w:val="0"/>
              <w:divBdr>
                <w:top w:val="none" w:sz="0" w:space="0" w:color="auto"/>
                <w:left w:val="none" w:sz="0" w:space="0" w:color="auto"/>
                <w:bottom w:val="none" w:sz="0" w:space="0" w:color="auto"/>
                <w:right w:val="none" w:sz="0" w:space="0" w:color="auto"/>
              </w:divBdr>
            </w:div>
            <w:div w:id="270935574">
              <w:marLeft w:val="480"/>
              <w:marRight w:val="0"/>
              <w:marTop w:val="0"/>
              <w:marBottom w:val="0"/>
              <w:divBdr>
                <w:top w:val="none" w:sz="0" w:space="0" w:color="auto"/>
                <w:left w:val="none" w:sz="0" w:space="0" w:color="auto"/>
                <w:bottom w:val="none" w:sz="0" w:space="0" w:color="auto"/>
                <w:right w:val="none" w:sz="0" w:space="0" w:color="auto"/>
              </w:divBdr>
            </w:div>
            <w:div w:id="1767994315">
              <w:marLeft w:val="480"/>
              <w:marRight w:val="0"/>
              <w:marTop w:val="0"/>
              <w:marBottom w:val="0"/>
              <w:divBdr>
                <w:top w:val="none" w:sz="0" w:space="0" w:color="auto"/>
                <w:left w:val="none" w:sz="0" w:space="0" w:color="auto"/>
                <w:bottom w:val="none" w:sz="0" w:space="0" w:color="auto"/>
                <w:right w:val="none" w:sz="0" w:space="0" w:color="auto"/>
              </w:divBdr>
            </w:div>
            <w:div w:id="1778600966">
              <w:marLeft w:val="480"/>
              <w:marRight w:val="0"/>
              <w:marTop w:val="0"/>
              <w:marBottom w:val="0"/>
              <w:divBdr>
                <w:top w:val="none" w:sz="0" w:space="0" w:color="auto"/>
                <w:left w:val="none" w:sz="0" w:space="0" w:color="auto"/>
                <w:bottom w:val="none" w:sz="0" w:space="0" w:color="auto"/>
                <w:right w:val="none" w:sz="0" w:space="0" w:color="auto"/>
              </w:divBdr>
            </w:div>
            <w:div w:id="1689714718">
              <w:marLeft w:val="480"/>
              <w:marRight w:val="0"/>
              <w:marTop w:val="0"/>
              <w:marBottom w:val="0"/>
              <w:divBdr>
                <w:top w:val="none" w:sz="0" w:space="0" w:color="auto"/>
                <w:left w:val="none" w:sz="0" w:space="0" w:color="auto"/>
                <w:bottom w:val="none" w:sz="0" w:space="0" w:color="auto"/>
                <w:right w:val="none" w:sz="0" w:space="0" w:color="auto"/>
              </w:divBdr>
            </w:div>
            <w:div w:id="1728531081">
              <w:marLeft w:val="480"/>
              <w:marRight w:val="0"/>
              <w:marTop w:val="0"/>
              <w:marBottom w:val="0"/>
              <w:divBdr>
                <w:top w:val="none" w:sz="0" w:space="0" w:color="auto"/>
                <w:left w:val="none" w:sz="0" w:space="0" w:color="auto"/>
                <w:bottom w:val="none" w:sz="0" w:space="0" w:color="auto"/>
                <w:right w:val="none" w:sz="0" w:space="0" w:color="auto"/>
              </w:divBdr>
            </w:div>
            <w:div w:id="1494489993">
              <w:marLeft w:val="480"/>
              <w:marRight w:val="0"/>
              <w:marTop w:val="0"/>
              <w:marBottom w:val="0"/>
              <w:divBdr>
                <w:top w:val="none" w:sz="0" w:space="0" w:color="auto"/>
                <w:left w:val="none" w:sz="0" w:space="0" w:color="auto"/>
                <w:bottom w:val="none" w:sz="0" w:space="0" w:color="auto"/>
                <w:right w:val="none" w:sz="0" w:space="0" w:color="auto"/>
              </w:divBdr>
            </w:div>
            <w:div w:id="722101577">
              <w:marLeft w:val="480"/>
              <w:marRight w:val="0"/>
              <w:marTop w:val="0"/>
              <w:marBottom w:val="0"/>
              <w:divBdr>
                <w:top w:val="none" w:sz="0" w:space="0" w:color="auto"/>
                <w:left w:val="none" w:sz="0" w:space="0" w:color="auto"/>
                <w:bottom w:val="none" w:sz="0" w:space="0" w:color="auto"/>
                <w:right w:val="none" w:sz="0" w:space="0" w:color="auto"/>
              </w:divBdr>
            </w:div>
            <w:div w:id="1215893616">
              <w:marLeft w:val="480"/>
              <w:marRight w:val="0"/>
              <w:marTop w:val="0"/>
              <w:marBottom w:val="0"/>
              <w:divBdr>
                <w:top w:val="none" w:sz="0" w:space="0" w:color="auto"/>
                <w:left w:val="none" w:sz="0" w:space="0" w:color="auto"/>
                <w:bottom w:val="none" w:sz="0" w:space="0" w:color="auto"/>
                <w:right w:val="none" w:sz="0" w:space="0" w:color="auto"/>
              </w:divBdr>
            </w:div>
            <w:div w:id="1956251581">
              <w:marLeft w:val="480"/>
              <w:marRight w:val="0"/>
              <w:marTop w:val="0"/>
              <w:marBottom w:val="0"/>
              <w:divBdr>
                <w:top w:val="none" w:sz="0" w:space="0" w:color="auto"/>
                <w:left w:val="none" w:sz="0" w:space="0" w:color="auto"/>
                <w:bottom w:val="none" w:sz="0" w:space="0" w:color="auto"/>
                <w:right w:val="none" w:sz="0" w:space="0" w:color="auto"/>
              </w:divBdr>
            </w:div>
            <w:div w:id="533151532">
              <w:marLeft w:val="480"/>
              <w:marRight w:val="0"/>
              <w:marTop w:val="0"/>
              <w:marBottom w:val="0"/>
              <w:divBdr>
                <w:top w:val="none" w:sz="0" w:space="0" w:color="auto"/>
                <w:left w:val="none" w:sz="0" w:space="0" w:color="auto"/>
                <w:bottom w:val="none" w:sz="0" w:space="0" w:color="auto"/>
                <w:right w:val="none" w:sz="0" w:space="0" w:color="auto"/>
              </w:divBdr>
            </w:div>
            <w:div w:id="174853405">
              <w:marLeft w:val="480"/>
              <w:marRight w:val="0"/>
              <w:marTop w:val="0"/>
              <w:marBottom w:val="0"/>
              <w:divBdr>
                <w:top w:val="none" w:sz="0" w:space="0" w:color="auto"/>
                <w:left w:val="none" w:sz="0" w:space="0" w:color="auto"/>
                <w:bottom w:val="none" w:sz="0" w:space="0" w:color="auto"/>
                <w:right w:val="none" w:sz="0" w:space="0" w:color="auto"/>
              </w:divBdr>
            </w:div>
            <w:div w:id="1103846104">
              <w:marLeft w:val="480"/>
              <w:marRight w:val="0"/>
              <w:marTop w:val="0"/>
              <w:marBottom w:val="0"/>
              <w:divBdr>
                <w:top w:val="none" w:sz="0" w:space="0" w:color="auto"/>
                <w:left w:val="none" w:sz="0" w:space="0" w:color="auto"/>
                <w:bottom w:val="none" w:sz="0" w:space="0" w:color="auto"/>
                <w:right w:val="none" w:sz="0" w:space="0" w:color="auto"/>
              </w:divBdr>
            </w:div>
            <w:div w:id="201094910">
              <w:marLeft w:val="480"/>
              <w:marRight w:val="0"/>
              <w:marTop w:val="0"/>
              <w:marBottom w:val="0"/>
              <w:divBdr>
                <w:top w:val="none" w:sz="0" w:space="0" w:color="auto"/>
                <w:left w:val="none" w:sz="0" w:space="0" w:color="auto"/>
                <w:bottom w:val="none" w:sz="0" w:space="0" w:color="auto"/>
                <w:right w:val="none" w:sz="0" w:space="0" w:color="auto"/>
              </w:divBdr>
            </w:div>
            <w:div w:id="1692343250">
              <w:marLeft w:val="480"/>
              <w:marRight w:val="0"/>
              <w:marTop w:val="0"/>
              <w:marBottom w:val="0"/>
              <w:divBdr>
                <w:top w:val="none" w:sz="0" w:space="0" w:color="auto"/>
                <w:left w:val="none" w:sz="0" w:space="0" w:color="auto"/>
                <w:bottom w:val="none" w:sz="0" w:space="0" w:color="auto"/>
                <w:right w:val="none" w:sz="0" w:space="0" w:color="auto"/>
              </w:divBdr>
            </w:div>
            <w:div w:id="2076077105">
              <w:marLeft w:val="480"/>
              <w:marRight w:val="0"/>
              <w:marTop w:val="0"/>
              <w:marBottom w:val="0"/>
              <w:divBdr>
                <w:top w:val="none" w:sz="0" w:space="0" w:color="auto"/>
                <w:left w:val="none" w:sz="0" w:space="0" w:color="auto"/>
                <w:bottom w:val="none" w:sz="0" w:space="0" w:color="auto"/>
                <w:right w:val="none" w:sz="0" w:space="0" w:color="auto"/>
              </w:divBdr>
            </w:div>
            <w:div w:id="336228577">
              <w:marLeft w:val="480"/>
              <w:marRight w:val="0"/>
              <w:marTop w:val="0"/>
              <w:marBottom w:val="0"/>
              <w:divBdr>
                <w:top w:val="none" w:sz="0" w:space="0" w:color="auto"/>
                <w:left w:val="none" w:sz="0" w:space="0" w:color="auto"/>
                <w:bottom w:val="none" w:sz="0" w:space="0" w:color="auto"/>
                <w:right w:val="none" w:sz="0" w:space="0" w:color="auto"/>
              </w:divBdr>
            </w:div>
            <w:div w:id="2101486684">
              <w:marLeft w:val="480"/>
              <w:marRight w:val="0"/>
              <w:marTop w:val="0"/>
              <w:marBottom w:val="0"/>
              <w:divBdr>
                <w:top w:val="none" w:sz="0" w:space="0" w:color="auto"/>
                <w:left w:val="none" w:sz="0" w:space="0" w:color="auto"/>
                <w:bottom w:val="none" w:sz="0" w:space="0" w:color="auto"/>
                <w:right w:val="none" w:sz="0" w:space="0" w:color="auto"/>
              </w:divBdr>
            </w:div>
            <w:div w:id="1624534668">
              <w:marLeft w:val="480"/>
              <w:marRight w:val="0"/>
              <w:marTop w:val="0"/>
              <w:marBottom w:val="0"/>
              <w:divBdr>
                <w:top w:val="none" w:sz="0" w:space="0" w:color="auto"/>
                <w:left w:val="none" w:sz="0" w:space="0" w:color="auto"/>
                <w:bottom w:val="none" w:sz="0" w:space="0" w:color="auto"/>
                <w:right w:val="none" w:sz="0" w:space="0" w:color="auto"/>
              </w:divBdr>
            </w:div>
            <w:div w:id="2055884223">
              <w:marLeft w:val="480"/>
              <w:marRight w:val="0"/>
              <w:marTop w:val="0"/>
              <w:marBottom w:val="0"/>
              <w:divBdr>
                <w:top w:val="none" w:sz="0" w:space="0" w:color="auto"/>
                <w:left w:val="none" w:sz="0" w:space="0" w:color="auto"/>
                <w:bottom w:val="none" w:sz="0" w:space="0" w:color="auto"/>
                <w:right w:val="none" w:sz="0" w:space="0" w:color="auto"/>
              </w:divBdr>
            </w:div>
            <w:div w:id="2008749886">
              <w:marLeft w:val="480"/>
              <w:marRight w:val="0"/>
              <w:marTop w:val="0"/>
              <w:marBottom w:val="0"/>
              <w:divBdr>
                <w:top w:val="none" w:sz="0" w:space="0" w:color="auto"/>
                <w:left w:val="none" w:sz="0" w:space="0" w:color="auto"/>
                <w:bottom w:val="none" w:sz="0" w:space="0" w:color="auto"/>
                <w:right w:val="none" w:sz="0" w:space="0" w:color="auto"/>
              </w:divBdr>
            </w:div>
            <w:div w:id="1250388264">
              <w:marLeft w:val="480"/>
              <w:marRight w:val="0"/>
              <w:marTop w:val="0"/>
              <w:marBottom w:val="0"/>
              <w:divBdr>
                <w:top w:val="none" w:sz="0" w:space="0" w:color="auto"/>
                <w:left w:val="none" w:sz="0" w:space="0" w:color="auto"/>
                <w:bottom w:val="none" w:sz="0" w:space="0" w:color="auto"/>
                <w:right w:val="none" w:sz="0" w:space="0" w:color="auto"/>
              </w:divBdr>
            </w:div>
            <w:div w:id="1992556760">
              <w:marLeft w:val="480"/>
              <w:marRight w:val="0"/>
              <w:marTop w:val="0"/>
              <w:marBottom w:val="0"/>
              <w:divBdr>
                <w:top w:val="none" w:sz="0" w:space="0" w:color="auto"/>
                <w:left w:val="none" w:sz="0" w:space="0" w:color="auto"/>
                <w:bottom w:val="none" w:sz="0" w:space="0" w:color="auto"/>
                <w:right w:val="none" w:sz="0" w:space="0" w:color="auto"/>
              </w:divBdr>
            </w:div>
            <w:div w:id="2116443798">
              <w:marLeft w:val="480"/>
              <w:marRight w:val="0"/>
              <w:marTop w:val="0"/>
              <w:marBottom w:val="0"/>
              <w:divBdr>
                <w:top w:val="none" w:sz="0" w:space="0" w:color="auto"/>
                <w:left w:val="none" w:sz="0" w:space="0" w:color="auto"/>
                <w:bottom w:val="none" w:sz="0" w:space="0" w:color="auto"/>
                <w:right w:val="none" w:sz="0" w:space="0" w:color="auto"/>
              </w:divBdr>
            </w:div>
            <w:div w:id="1161240952">
              <w:marLeft w:val="480"/>
              <w:marRight w:val="0"/>
              <w:marTop w:val="0"/>
              <w:marBottom w:val="0"/>
              <w:divBdr>
                <w:top w:val="none" w:sz="0" w:space="0" w:color="auto"/>
                <w:left w:val="none" w:sz="0" w:space="0" w:color="auto"/>
                <w:bottom w:val="none" w:sz="0" w:space="0" w:color="auto"/>
                <w:right w:val="none" w:sz="0" w:space="0" w:color="auto"/>
              </w:divBdr>
            </w:div>
            <w:div w:id="831989338">
              <w:marLeft w:val="480"/>
              <w:marRight w:val="0"/>
              <w:marTop w:val="0"/>
              <w:marBottom w:val="0"/>
              <w:divBdr>
                <w:top w:val="none" w:sz="0" w:space="0" w:color="auto"/>
                <w:left w:val="none" w:sz="0" w:space="0" w:color="auto"/>
                <w:bottom w:val="none" w:sz="0" w:space="0" w:color="auto"/>
                <w:right w:val="none" w:sz="0" w:space="0" w:color="auto"/>
              </w:divBdr>
            </w:div>
            <w:div w:id="1479685869">
              <w:marLeft w:val="480"/>
              <w:marRight w:val="0"/>
              <w:marTop w:val="0"/>
              <w:marBottom w:val="0"/>
              <w:divBdr>
                <w:top w:val="none" w:sz="0" w:space="0" w:color="auto"/>
                <w:left w:val="none" w:sz="0" w:space="0" w:color="auto"/>
                <w:bottom w:val="none" w:sz="0" w:space="0" w:color="auto"/>
                <w:right w:val="none" w:sz="0" w:space="0" w:color="auto"/>
              </w:divBdr>
            </w:div>
            <w:div w:id="1960260947">
              <w:marLeft w:val="480"/>
              <w:marRight w:val="0"/>
              <w:marTop w:val="0"/>
              <w:marBottom w:val="0"/>
              <w:divBdr>
                <w:top w:val="none" w:sz="0" w:space="0" w:color="auto"/>
                <w:left w:val="none" w:sz="0" w:space="0" w:color="auto"/>
                <w:bottom w:val="none" w:sz="0" w:space="0" w:color="auto"/>
                <w:right w:val="none" w:sz="0" w:space="0" w:color="auto"/>
              </w:divBdr>
            </w:div>
            <w:div w:id="2102601842">
              <w:marLeft w:val="480"/>
              <w:marRight w:val="0"/>
              <w:marTop w:val="0"/>
              <w:marBottom w:val="0"/>
              <w:divBdr>
                <w:top w:val="none" w:sz="0" w:space="0" w:color="auto"/>
                <w:left w:val="none" w:sz="0" w:space="0" w:color="auto"/>
                <w:bottom w:val="none" w:sz="0" w:space="0" w:color="auto"/>
                <w:right w:val="none" w:sz="0" w:space="0" w:color="auto"/>
              </w:divBdr>
            </w:div>
            <w:div w:id="78256031">
              <w:marLeft w:val="480"/>
              <w:marRight w:val="0"/>
              <w:marTop w:val="0"/>
              <w:marBottom w:val="0"/>
              <w:divBdr>
                <w:top w:val="none" w:sz="0" w:space="0" w:color="auto"/>
                <w:left w:val="none" w:sz="0" w:space="0" w:color="auto"/>
                <w:bottom w:val="none" w:sz="0" w:space="0" w:color="auto"/>
                <w:right w:val="none" w:sz="0" w:space="0" w:color="auto"/>
              </w:divBdr>
            </w:div>
            <w:div w:id="404188026">
              <w:marLeft w:val="480"/>
              <w:marRight w:val="0"/>
              <w:marTop w:val="0"/>
              <w:marBottom w:val="0"/>
              <w:divBdr>
                <w:top w:val="none" w:sz="0" w:space="0" w:color="auto"/>
                <w:left w:val="none" w:sz="0" w:space="0" w:color="auto"/>
                <w:bottom w:val="none" w:sz="0" w:space="0" w:color="auto"/>
                <w:right w:val="none" w:sz="0" w:space="0" w:color="auto"/>
              </w:divBdr>
            </w:div>
            <w:div w:id="1046104997">
              <w:marLeft w:val="480"/>
              <w:marRight w:val="0"/>
              <w:marTop w:val="0"/>
              <w:marBottom w:val="0"/>
              <w:divBdr>
                <w:top w:val="none" w:sz="0" w:space="0" w:color="auto"/>
                <w:left w:val="none" w:sz="0" w:space="0" w:color="auto"/>
                <w:bottom w:val="none" w:sz="0" w:space="0" w:color="auto"/>
                <w:right w:val="none" w:sz="0" w:space="0" w:color="auto"/>
              </w:divBdr>
            </w:div>
            <w:div w:id="1497186539">
              <w:marLeft w:val="480"/>
              <w:marRight w:val="0"/>
              <w:marTop w:val="0"/>
              <w:marBottom w:val="0"/>
              <w:divBdr>
                <w:top w:val="none" w:sz="0" w:space="0" w:color="auto"/>
                <w:left w:val="none" w:sz="0" w:space="0" w:color="auto"/>
                <w:bottom w:val="none" w:sz="0" w:space="0" w:color="auto"/>
                <w:right w:val="none" w:sz="0" w:space="0" w:color="auto"/>
              </w:divBdr>
            </w:div>
            <w:div w:id="342048667">
              <w:marLeft w:val="480"/>
              <w:marRight w:val="0"/>
              <w:marTop w:val="0"/>
              <w:marBottom w:val="0"/>
              <w:divBdr>
                <w:top w:val="none" w:sz="0" w:space="0" w:color="auto"/>
                <w:left w:val="none" w:sz="0" w:space="0" w:color="auto"/>
                <w:bottom w:val="none" w:sz="0" w:space="0" w:color="auto"/>
                <w:right w:val="none" w:sz="0" w:space="0" w:color="auto"/>
              </w:divBdr>
            </w:div>
            <w:div w:id="1733850245">
              <w:marLeft w:val="480"/>
              <w:marRight w:val="0"/>
              <w:marTop w:val="0"/>
              <w:marBottom w:val="0"/>
              <w:divBdr>
                <w:top w:val="none" w:sz="0" w:space="0" w:color="auto"/>
                <w:left w:val="none" w:sz="0" w:space="0" w:color="auto"/>
                <w:bottom w:val="none" w:sz="0" w:space="0" w:color="auto"/>
                <w:right w:val="none" w:sz="0" w:space="0" w:color="auto"/>
              </w:divBdr>
            </w:div>
            <w:div w:id="1310672767">
              <w:marLeft w:val="480"/>
              <w:marRight w:val="0"/>
              <w:marTop w:val="0"/>
              <w:marBottom w:val="0"/>
              <w:divBdr>
                <w:top w:val="none" w:sz="0" w:space="0" w:color="auto"/>
                <w:left w:val="none" w:sz="0" w:space="0" w:color="auto"/>
                <w:bottom w:val="none" w:sz="0" w:space="0" w:color="auto"/>
                <w:right w:val="none" w:sz="0" w:space="0" w:color="auto"/>
              </w:divBdr>
            </w:div>
            <w:div w:id="1506632271">
              <w:marLeft w:val="480"/>
              <w:marRight w:val="0"/>
              <w:marTop w:val="0"/>
              <w:marBottom w:val="0"/>
              <w:divBdr>
                <w:top w:val="none" w:sz="0" w:space="0" w:color="auto"/>
                <w:left w:val="none" w:sz="0" w:space="0" w:color="auto"/>
                <w:bottom w:val="none" w:sz="0" w:space="0" w:color="auto"/>
                <w:right w:val="none" w:sz="0" w:space="0" w:color="auto"/>
              </w:divBdr>
            </w:div>
            <w:div w:id="1720587359">
              <w:marLeft w:val="480"/>
              <w:marRight w:val="0"/>
              <w:marTop w:val="0"/>
              <w:marBottom w:val="0"/>
              <w:divBdr>
                <w:top w:val="none" w:sz="0" w:space="0" w:color="auto"/>
                <w:left w:val="none" w:sz="0" w:space="0" w:color="auto"/>
                <w:bottom w:val="none" w:sz="0" w:space="0" w:color="auto"/>
                <w:right w:val="none" w:sz="0" w:space="0" w:color="auto"/>
              </w:divBdr>
            </w:div>
            <w:div w:id="1000505055">
              <w:marLeft w:val="480"/>
              <w:marRight w:val="0"/>
              <w:marTop w:val="0"/>
              <w:marBottom w:val="0"/>
              <w:divBdr>
                <w:top w:val="none" w:sz="0" w:space="0" w:color="auto"/>
                <w:left w:val="none" w:sz="0" w:space="0" w:color="auto"/>
                <w:bottom w:val="none" w:sz="0" w:space="0" w:color="auto"/>
                <w:right w:val="none" w:sz="0" w:space="0" w:color="auto"/>
              </w:divBdr>
            </w:div>
            <w:div w:id="2020811011">
              <w:marLeft w:val="480"/>
              <w:marRight w:val="0"/>
              <w:marTop w:val="0"/>
              <w:marBottom w:val="0"/>
              <w:divBdr>
                <w:top w:val="none" w:sz="0" w:space="0" w:color="auto"/>
                <w:left w:val="none" w:sz="0" w:space="0" w:color="auto"/>
                <w:bottom w:val="none" w:sz="0" w:space="0" w:color="auto"/>
                <w:right w:val="none" w:sz="0" w:space="0" w:color="auto"/>
              </w:divBdr>
            </w:div>
            <w:div w:id="925378603">
              <w:marLeft w:val="480"/>
              <w:marRight w:val="0"/>
              <w:marTop w:val="0"/>
              <w:marBottom w:val="0"/>
              <w:divBdr>
                <w:top w:val="none" w:sz="0" w:space="0" w:color="auto"/>
                <w:left w:val="none" w:sz="0" w:space="0" w:color="auto"/>
                <w:bottom w:val="none" w:sz="0" w:space="0" w:color="auto"/>
                <w:right w:val="none" w:sz="0" w:space="0" w:color="auto"/>
              </w:divBdr>
            </w:div>
            <w:div w:id="1332374435">
              <w:marLeft w:val="480"/>
              <w:marRight w:val="0"/>
              <w:marTop w:val="0"/>
              <w:marBottom w:val="0"/>
              <w:divBdr>
                <w:top w:val="none" w:sz="0" w:space="0" w:color="auto"/>
                <w:left w:val="none" w:sz="0" w:space="0" w:color="auto"/>
                <w:bottom w:val="none" w:sz="0" w:space="0" w:color="auto"/>
                <w:right w:val="none" w:sz="0" w:space="0" w:color="auto"/>
              </w:divBdr>
            </w:div>
            <w:div w:id="73401920">
              <w:marLeft w:val="480"/>
              <w:marRight w:val="0"/>
              <w:marTop w:val="0"/>
              <w:marBottom w:val="0"/>
              <w:divBdr>
                <w:top w:val="none" w:sz="0" w:space="0" w:color="auto"/>
                <w:left w:val="none" w:sz="0" w:space="0" w:color="auto"/>
                <w:bottom w:val="none" w:sz="0" w:space="0" w:color="auto"/>
                <w:right w:val="none" w:sz="0" w:space="0" w:color="auto"/>
              </w:divBdr>
            </w:div>
            <w:div w:id="1935748319">
              <w:marLeft w:val="480"/>
              <w:marRight w:val="0"/>
              <w:marTop w:val="0"/>
              <w:marBottom w:val="0"/>
              <w:divBdr>
                <w:top w:val="none" w:sz="0" w:space="0" w:color="auto"/>
                <w:left w:val="none" w:sz="0" w:space="0" w:color="auto"/>
                <w:bottom w:val="none" w:sz="0" w:space="0" w:color="auto"/>
                <w:right w:val="none" w:sz="0" w:space="0" w:color="auto"/>
              </w:divBdr>
            </w:div>
            <w:div w:id="934437543">
              <w:marLeft w:val="480"/>
              <w:marRight w:val="0"/>
              <w:marTop w:val="0"/>
              <w:marBottom w:val="0"/>
              <w:divBdr>
                <w:top w:val="none" w:sz="0" w:space="0" w:color="auto"/>
                <w:left w:val="none" w:sz="0" w:space="0" w:color="auto"/>
                <w:bottom w:val="none" w:sz="0" w:space="0" w:color="auto"/>
                <w:right w:val="none" w:sz="0" w:space="0" w:color="auto"/>
              </w:divBdr>
            </w:div>
            <w:div w:id="779296176">
              <w:marLeft w:val="480"/>
              <w:marRight w:val="0"/>
              <w:marTop w:val="0"/>
              <w:marBottom w:val="0"/>
              <w:divBdr>
                <w:top w:val="none" w:sz="0" w:space="0" w:color="auto"/>
                <w:left w:val="none" w:sz="0" w:space="0" w:color="auto"/>
                <w:bottom w:val="none" w:sz="0" w:space="0" w:color="auto"/>
                <w:right w:val="none" w:sz="0" w:space="0" w:color="auto"/>
              </w:divBdr>
            </w:div>
            <w:div w:id="1583755991">
              <w:marLeft w:val="480"/>
              <w:marRight w:val="0"/>
              <w:marTop w:val="0"/>
              <w:marBottom w:val="0"/>
              <w:divBdr>
                <w:top w:val="none" w:sz="0" w:space="0" w:color="auto"/>
                <w:left w:val="none" w:sz="0" w:space="0" w:color="auto"/>
                <w:bottom w:val="none" w:sz="0" w:space="0" w:color="auto"/>
                <w:right w:val="none" w:sz="0" w:space="0" w:color="auto"/>
              </w:divBdr>
            </w:div>
            <w:div w:id="647128992">
              <w:marLeft w:val="480"/>
              <w:marRight w:val="0"/>
              <w:marTop w:val="0"/>
              <w:marBottom w:val="0"/>
              <w:divBdr>
                <w:top w:val="none" w:sz="0" w:space="0" w:color="auto"/>
                <w:left w:val="none" w:sz="0" w:space="0" w:color="auto"/>
                <w:bottom w:val="none" w:sz="0" w:space="0" w:color="auto"/>
                <w:right w:val="none" w:sz="0" w:space="0" w:color="auto"/>
              </w:divBdr>
            </w:div>
            <w:div w:id="718826314">
              <w:marLeft w:val="480"/>
              <w:marRight w:val="0"/>
              <w:marTop w:val="0"/>
              <w:marBottom w:val="0"/>
              <w:divBdr>
                <w:top w:val="none" w:sz="0" w:space="0" w:color="auto"/>
                <w:left w:val="none" w:sz="0" w:space="0" w:color="auto"/>
                <w:bottom w:val="none" w:sz="0" w:space="0" w:color="auto"/>
                <w:right w:val="none" w:sz="0" w:space="0" w:color="auto"/>
              </w:divBdr>
            </w:div>
            <w:div w:id="1187065452">
              <w:marLeft w:val="480"/>
              <w:marRight w:val="0"/>
              <w:marTop w:val="0"/>
              <w:marBottom w:val="0"/>
              <w:divBdr>
                <w:top w:val="none" w:sz="0" w:space="0" w:color="auto"/>
                <w:left w:val="none" w:sz="0" w:space="0" w:color="auto"/>
                <w:bottom w:val="none" w:sz="0" w:space="0" w:color="auto"/>
                <w:right w:val="none" w:sz="0" w:space="0" w:color="auto"/>
              </w:divBdr>
            </w:div>
            <w:div w:id="471798657">
              <w:marLeft w:val="480"/>
              <w:marRight w:val="0"/>
              <w:marTop w:val="0"/>
              <w:marBottom w:val="0"/>
              <w:divBdr>
                <w:top w:val="none" w:sz="0" w:space="0" w:color="auto"/>
                <w:left w:val="none" w:sz="0" w:space="0" w:color="auto"/>
                <w:bottom w:val="none" w:sz="0" w:space="0" w:color="auto"/>
                <w:right w:val="none" w:sz="0" w:space="0" w:color="auto"/>
              </w:divBdr>
            </w:div>
            <w:div w:id="1578594370">
              <w:marLeft w:val="480"/>
              <w:marRight w:val="0"/>
              <w:marTop w:val="0"/>
              <w:marBottom w:val="0"/>
              <w:divBdr>
                <w:top w:val="none" w:sz="0" w:space="0" w:color="auto"/>
                <w:left w:val="none" w:sz="0" w:space="0" w:color="auto"/>
                <w:bottom w:val="none" w:sz="0" w:space="0" w:color="auto"/>
                <w:right w:val="none" w:sz="0" w:space="0" w:color="auto"/>
              </w:divBdr>
            </w:div>
            <w:div w:id="1097020417">
              <w:marLeft w:val="480"/>
              <w:marRight w:val="0"/>
              <w:marTop w:val="0"/>
              <w:marBottom w:val="0"/>
              <w:divBdr>
                <w:top w:val="none" w:sz="0" w:space="0" w:color="auto"/>
                <w:left w:val="none" w:sz="0" w:space="0" w:color="auto"/>
                <w:bottom w:val="none" w:sz="0" w:space="0" w:color="auto"/>
                <w:right w:val="none" w:sz="0" w:space="0" w:color="auto"/>
              </w:divBdr>
            </w:div>
            <w:div w:id="642390671">
              <w:marLeft w:val="480"/>
              <w:marRight w:val="0"/>
              <w:marTop w:val="0"/>
              <w:marBottom w:val="0"/>
              <w:divBdr>
                <w:top w:val="none" w:sz="0" w:space="0" w:color="auto"/>
                <w:left w:val="none" w:sz="0" w:space="0" w:color="auto"/>
                <w:bottom w:val="none" w:sz="0" w:space="0" w:color="auto"/>
                <w:right w:val="none" w:sz="0" w:space="0" w:color="auto"/>
              </w:divBdr>
            </w:div>
            <w:div w:id="1384600591">
              <w:marLeft w:val="480"/>
              <w:marRight w:val="0"/>
              <w:marTop w:val="0"/>
              <w:marBottom w:val="0"/>
              <w:divBdr>
                <w:top w:val="none" w:sz="0" w:space="0" w:color="auto"/>
                <w:left w:val="none" w:sz="0" w:space="0" w:color="auto"/>
                <w:bottom w:val="none" w:sz="0" w:space="0" w:color="auto"/>
                <w:right w:val="none" w:sz="0" w:space="0" w:color="auto"/>
              </w:divBdr>
            </w:div>
            <w:div w:id="1222861849">
              <w:marLeft w:val="480"/>
              <w:marRight w:val="0"/>
              <w:marTop w:val="0"/>
              <w:marBottom w:val="0"/>
              <w:divBdr>
                <w:top w:val="none" w:sz="0" w:space="0" w:color="auto"/>
                <w:left w:val="none" w:sz="0" w:space="0" w:color="auto"/>
                <w:bottom w:val="none" w:sz="0" w:space="0" w:color="auto"/>
                <w:right w:val="none" w:sz="0" w:space="0" w:color="auto"/>
              </w:divBdr>
            </w:div>
            <w:div w:id="826094486">
              <w:marLeft w:val="480"/>
              <w:marRight w:val="0"/>
              <w:marTop w:val="0"/>
              <w:marBottom w:val="0"/>
              <w:divBdr>
                <w:top w:val="none" w:sz="0" w:space="0" w:color="auto"/>
                <w:left w:val="none" w:sz="0" w:space="0" w:color="auto"/>
                <w:bottom w:val="none" w:sz="0" w:space="0" w:color="auto"/>
                <w:right w:val="none" w:sz="0" w:space="0" w:color="auto"/>
              </w:divBdr>
            </w:div>
            <w:div w:id="886650250">
              <w:marLeft w:val="480"/>
              <w:marRight w:val="0"/>
              <w:marTop w:val="0"/>
              <w:marBottom w:val="0"/>
              <w:divBdr>
                <w:top w:val="none" w:sz="0" w:space="0" w:color="auto"/>
                <w:left w:val="none" w:sz="0" w:space="0" w:color="auto"/>
                <w:bottom w:val="none" w:sz="0" w:space="0" w:color="auto"/>
                <w:right w:val="none" w:sz="0" w:space="0" w:color="auto"/>
              </w:divBdr>
            </w:div>
            <w:div w:id="470290999">
              <w:marLeft w:val="480"/>
              <w:marRight w:val="0"/>
              <w:marTop w:val="0"/>
              <w:marBottom w:val="0"/>
              <w:divBdr>
                <w:top w:val="none" w:sz="0" w:space="0" w:color="auto"/>
                <w:left w:val="none" w:sz="0" w:space="0" w:color="auto"/>
                <w:bottom w:val="none" w:sz="0" w:space="0" w:color="auto"/>
                <w:right w:val="none" w:sz="0" w:space="0" w:color="auto"/>
              </w:divBdr>
            </w:div>
            <w:div w:id="1213077786">
              <w:marLeft w:val="480"/>
              <w:marRight w:val="0"/>
              <w:marTop w:val="0"/>
              <w:marBottom w:val="0"/>
              <w:divBdr>
                <w:top w:val="none" w:sz="0" w:space="0" w:color="auto"/>
                <w:left w:val="none" w:sz="0" w:space="0" w:color="auto"/>
                <w:bottom w:val="none" w:sz="0" w:space="0" w:color="auto"/>
                <w:right w:val="none" w:sz="0" w:space="0" w:color="auto"/>
              </w:divBdr>
            </w:div>
            <w:div w:id="683212928">
              <w:marLeft w:val="480"/>
              <w:marRight w:val="0"/>
              <w:marTop w:val="0"/>
              <w:marBottom w:val="0"/>
              <w:divBdr>
                <w:top w:val="none" w:sz="0" w:space="0" w:color="auto"/>
                <w:left w:val="none" w:sz="0" w:space="0" w:color="auto"/>
                <w:bottom w:val="none" w:sz="0" w:space="0" w:color="auto"/>
                <w:right w:val="none" w:sz="0" w:space="0" w:color="auto"/>
              </w:divBdr>
            </w:div>
            <w:div w:id="837230263">
              <w:marLeft w:val="480"/>
              <w:marRight w:val="0"/>
              <w:marTop w:val="0"/>
              <w:marBottom w:val="0"/>
              <w:divBdr>
                <w:top w:val="none" w:sz="0" w:space="0" w:color="auto"/>
                <w:left w:val="none" w:sz="0" w:space="0" w:color="auto"/>
                <w:bottom w:val="none" w:sz="0" w:space="0" w:color="auto"/>
                <w:right w:val="none" w:sz="0" w:space="0" w:color="auto"/>
              </w:divBdr>
            </w:div>
            <w:div w:id="493380395">
              <w:marLeft w:val="480"/>
              <w:marRight w:val="0"/>
              <w:marTop w:val="0"/>
              <w:marBottom w:val="0"/>
              <w:divBdr>
                <w:top w:val="none" w:sz="0" w:space="0" w:color="auto"/>
                <w:left w:val="none" w:sz="0" w:space="0" w:color="auto"/>
                <w:bottom w:val="none" w:sz="0" w:space="0" w:color="auto"/>
                <w:right w:val="none" w:sz="0" w:space="0" w:color="auto"/>
              </w:divBdr>
            </w:div>
            <w:div w:id="78604761">
              <w:marLeft w:val="480"/>
              <w:marRight w:val="0"/>
              <w:marTop w:val="0"/>
              <w:marBottom w:val="0"/>
              <w:divBdr>
                <w:top w:val="none" w:sz="0" w:space="0" w:color="auto"/>
                <w:left w:val="none" w:sz="0" w:space="0" w:color="auto"/>
                <w:bottom w:val="none" w:sz="0" w:space="0" w:color="auto"/>
                <w:right w:val="none" w:sz="0" w:space="0" w:color="auto"/>
              </w:divBdr>
            </w:div>
            <w:div w:id="457146303">
              <w:marLeft w:val="480"/>
              <w:marRight w:val="0"/>
              <w:marTop w:val="0"/>
              <w:marBottom w:val="0"/>
              <w:divBdr>
                <w:top w:val="none" w:sz="0" w:space="0" w:color="auto"/>
                <w:left w:val="none" w:sz="0" w:space="0" w:color="auto"/>
                <w:bottom w:val="none" w:sz="0" w:space="0" w:color="auto"/>
                <w:right w:val="none" w:sz="0" w:space="0" w:color="auto"/>
              </w:divBdr>
            </w:div>
            <w:div w:id="301270490">
              <w:marLeft w:val="480"/>
              <w:marRight w:val="0"/>
              <w:marTop w:val="0"/>
              <w:marBottom w:val="0"/>
              <w:divBdr>
                <w:top w:val="none" w:sz="0" w:space="0" w:color="auto"/>
                <w:left w:val="none" w:sz="0" w:space="0" w:color="auto"/>
                <w:bottom w:val="none" w:sz="0" w:space="0" w:color="auto"/>
                <w:right w:val="none" w:sz="0" w:space="0" w:color="auto"/>
              </w:divBdr>
            </w:div>
            <w:div w:id="136193589">
              <w:marLeft w:val="480"/>
              <w:marRight w:val="0"/>
              <w:marTop w:val="0"/>
              <w:marBottom w:val="0"/>
              <w:divBdr>
                <w:top w:val="none" w:sz="0" w:space="0" w:color="auto"/>
                <w:left w:val="none" w:sz="0" w:space="0" w:color="auto"/>
                <w:bottom w:val="none" w:sz="0" w:space="0" w:color="auto"/>
                <w:right w:val="none" w:sz="0" w:space="0" w:color="auto"/>
              </w:divBdr>
            </w:div>
            <w:div w:id="1182628383">
              <w:marLeft w:val="480"/>
              <w:marRight w:val="0"/>
              <w:marTop w:val="0"/>
              <w:marBottom w:val="0"/>
              <w:divBdr>
                <w:top w:val="none" w:sz="0" w:space="0" w:color="auto"/>
                <w:left w:val="none" w:sz="0" w:space="0" w:color="auto"/>
                <w:bottom w:val="none" w:sz="0" w:space="0" w:color="auto"/>
                <w:right w:val="none" w:sz="0" w:space="0" w:color="auto"/>
              </w:divBdr>
            </w:div>
            <w:div w:id="784084513">
              <w:marLeft w:val="480"/>
              <w:marRight w:val="0"/>
              <w:marTop w:val="0"/>
              <w:marBottom w:val="0"/>
              <w:divBdr>
                <w:top w:val="none" w:sz="0" w:space="0" w:color="auto"/>
                <w:left w:val="none" w:sz="0" w:space="0" w:color="auto"/>
                <w:bottom w:val="none" w:sz="0" w:space="0" w:color="auto"/>
                <w:right w:val="none" w:sz="0" w:space="0" w:color="auto"/>
              </w:divBdr>
            </w:div>
            <w:div w:id="761800627">
              <w:marLeft w:val="480"/>
              <w:marRight w:val="0"/>
              <w:marTop w:val="0"/>
              <w:marBottom w:val="0"/>
              <w:divBdr>
                <w:top w:val="none" w:sz="0" w:space="0" w:color="auto"/>
                <w:left w:val="none" w:sz="0" w:space="0" w:color="auto"/>
                <w:bottom w:val="none" w:sz="0" w:space="0" w:color="auto"/>
                <w:right w:val="none" w:sz="0" w:space="0" w:color="auto"/>
              </w:divBdr>
            </w:div>
            <w:div w:id="1646812868">
              <w:marLeft w:val="480"/>
              <w:marRight w:val="0"/>
              <w:marTop w:val="0"/>
              <w:marBottom w:val="0"/>
              <w:divBdr>
                <w:top w:val="none" w:sz="0" w:space="0" w:color="auto"/>
                <w:left w:val="none" w:sz="0" w:space="0" w:color="auto"/>
                <w:bottom w:val="none" w:sz="0" w:space="0" w:color="auto"/>
                <w:right w:val="none" w:sz="0" w:space="0" w:color="auto"/>
              </w:divBdr>
            </w:div>
            <w:div w:id="1663582476">
              <w:marLeft w:val="480"/>
              <w:marRight w:val="0"/>
              <w:marTop w:val="0"/>
              <w:marBottom w:val="0"/>
              <w:divBdr>
                <w:top w:val="none" w:sz="0" w:space="0" w:color="auto"/>
                <w:left w:val="none" w:sz="0" w:space="0" w:color="auto"/>
                <w:bottom w:val="none" w:sz="0" w:space="0" w:color="auto"/>
                <w:right w:val="none" w:sz="0" w:space="0" w:color="auto"/>
              </w:divBdr>
            </w:div>
            <w:div w:id="1097287544">
              <w:marLeft w:val="480"/>
              <w:marRight w:val="0"/>
              <w:marTop w:val="0"/>
              <w:marBottom w:val="0"/>
              <w:divBdr>
                <w:top w:val="none" w:sz="0" w:space="0" w:color="auto"/>
                <w:left w:val="none" w:sz="0" w:space="0" w:color="auto"/>
                <w:bottom w:val="none" w:sz="0" w:space="0" w:color="auto"/>
                <w:right w:val="none" w:sz="0" w:space="0" w:color="auto"/>
              </w:divBdr>
            </w:div>
            <w:div w:id="1693920207">
              <w:marLeft w:val="480"/>
              <w:marRight w:val="0"/>
              <w:marTop w:val="0"/>
              <w:marBottom w:val="0"/>
              <w:divBdr>
                <w:top w:val="none" w:sz="0" w:space="0" w:color="auto"/>
                <w:left w:val="none" w:sz="0" w:space="0" w:color="auto"/>
                <w:bottom w:val="none" w:sz="0" w:space="0" w:color="auto"/>
                <w:right w:val="none" w:sz="0" w:space="0" w:color="auto"/>
              </w:divBdr>
            </w:div>
            <w:div w:id="1116677703">
              <w:marLeft w:val="480"/>
              <w:marRight w:val="0"/>
              <w:marTop w:val="0"/>
              <w:marBottom w:val="0"/>
              <w:divBdr>
                <w:top w:val="none" w:sz="0" w:space="0" w:color="auto"/>
                <w:left w:val="none" w:sz="0" w:space="0" w:color="auto"/>
                <w:bottom w:val="none" w:sz="0" w:space="0" w:color="auto"/>
                <w:right w:val="none" w:sz="0" w:space="0" w:color="auto"/>
              </w:divBdr>
            </w:div>
            <w:div w:id="1033379801">
              <w:marLeft w:val="480"/>
              <w:marRight w:val="0"/>
              <w:marTop w:val="0"/>
              <w:marBottom w:val="0"/>
              <w:divBdr>
                <w:top w:val="none" w:sz="0" w:space="0" w:color="auto"/>
                <w:left w:val="none" w:sz="0" w:space="0" w:color="auto"/>
                <w:bottom w:val="none" w:sz="0" w:space="0" w:color="auto"/>
                <w:right w:val="none" w:sz="0" w:space="0" w:color="auto"/>
              </w:divBdr>
            </w:div>
            <w:div w:id="1867712282">
              <w:marLeft w:val="480"/>
              <w:marRight w:val="0"/>
              <w:marTop w:val="0"/>
              <w:marBottom w:val="0"/>
              <w:divBdr>
                <w:top w:val="none" w:sz="0" w:space="0" w:color="auto"/>
                <w:left w:val="none" w:sz="0" w:space="0" w:color="auto"/>
                <w:bottom w:val="none" w:sz="0" w:space="0" w:color="auto"/>
                <w:right w:val="none" w:sz="0" w:space="0" w:color="auto"/>
              </w:divBdr>
            </w:div>
            <w:div w:id="281228431">
              <w:marLeft w:val="480"/>
              <w:marRight w:val="0"/>
              <w:marTop w:val="0"/>
              <w:marBottom w:val="0"/>
              <w:divBdr>
                <w:top w:val="none" w:sz="0" w:space="0" w:color="auto"/>
                <w:left w:val="none" w:sz="0" w:space="0" w:color="auto"/>
                <w:bottom w:val="none" w:sz="0" w:space="0" w:color="auto"/>
                <w:right w:val="none" w:sz="0" w:space="0" w:color="auto"/>
              </w:divBdr>
            </w:div>
            <w:div w:id="862405692">
              <w:marLeft w:val="480"/>
              <w:marRight w:val="0"/>
              <w:marTop w:val="0"/>
              <w:marBottom w:val="0"/>
              <w:divBdr>
                <w:top w:val="none" w:sz="0" w:space="0" w:color="auto"/>
                <w:left w:val="none" w:sz="0" w:space="0" w:color="auto"/>
                <w:bottom w:val="none" w:sz="0" w:space="0" w:color="auto"/>
                <w:right w:val="none" w:sz="0" w:space="0" w:color="auto"/>
              </w:divBdr>
            </w:div>
            <w:div w:id="1440492646">
              <w:marLeft w:val="480"/>
              <w:marRight w:val="0"/>
              <w:marTop w:val="0"/>
              <w:marBottom w:val="0"/>
              <w:divBdr>
                <w:top w:val="none" w:sz="0" w:space="0" w:color="auto"/>
                <w:left w:val="none" w:sz="0" w:space="0" w:color="auto"/>
                <w:bottom w:val="none" w:sz="0" w:space="0" w:color="auto"/>
                <w:right w:val="none" w:sz="0" w:space="0" w:color="auto"/>
              </w:divBdr>
            </w:div>
            <w:div w:id="2040273543">
              <w:marLeft w:val="480"/>
              <w:marRight w:val="0"/>
              <w:marTop w:val="0"/>
              <w:marBottom w:val="0"/>
              <w:divBdr>
                <w:top w:val="none" w:sz="0" w:space="0" w:color="auto"/>
                <w:left w:val="none" w:sz="0" w:space="0" w:color="auto"/>
                <w:bottom w:val="none" w:sz="0" w:space="0" w:color="auto"/>
                <w:right w:val="none" w:sz="0" w:space="0" w:color="auto"/>
              </w:divBdr>
            </w:div>
            <w:div w:id="616562929">
              <w:marLeft w:val="480"/>
              <w:marRight w:val="0"/>
              <w:marTop w:val="0"/>
              <w:marBottom w:val="0"/>
              <w:divBdr>
                <w:top w:val="none" w:sz="0" w:space="0" w:color="auto"/>
                <w:left w:val="none" w:sz="0" w:space="0" w:color="auto"/>
                <w:bottom w:val="none" w:sz="0" w:space="0" w:color="auto"/>
                <w:right w:val="none" w:sz="0" w:space="0" w:color="auto"/>
              </w:divBdr>
            </w:div>
            <w:div w:id="675038435">
              <w:marLeft w:val="480"/>
              <w:marRight w:val="0"/>
              <w:marTop w:val="0"/>
              <w:marBottom w:val="0"/>
              <w:divBdr>
                <w:top w:val="none" w:sz="0" w:space="0" w:color="auto"/>
                <w:left w:val="none" w:sz="0" w:space="0" w:color="auto"/>
                <w:bottom w:val="none" w:sz="0" w:space="0" w:color="auto"/>
                <w:right w:val="none" w:sz="0" w:space="0" w:color="auto"/>
              </w:divBdr>
            </w:div>
            <w:div w:id="288896518">
              <w:marLeft w:val="480"/>
              <w:marRight w:val="0"/>
              <w:marTop w:val="0"/>
              <w:marBottom w:val="0"/>
              <w:divBdr>
                <w:top w:val="none" w:sz="0" w:space="0" w:color="auto"/>
                <w:left w:val="none" w:sz="0" w:space="0" w:color="auto"/>
                <w:bottom w:val="none" w:sz="0" w:space="0" w:color="auto"/>
                <w:right w:val="none" w:sz="0" w:space="0" w:color="auto"/>
              </w:divBdr>
            </w:div>
            <w:div w:id="453862698">
              <w:marLeft w:val="480"/>
              <w:marRight w:val="0"/>
              <w:marTop w:val="0"/>
              <w:marBottom w:val="0"/>
              <w:divBdr>
                <w:top w:val="none" w:sz="0" w:space="0" w:color="auto"/>
                <w:left w:val="none" w:sz="0" w:space="0" w:color="auto"/>
                <w:bottom w:val="none" w:sz="0" w:space="0" w:color="auto"/>
                <w:right w:val="none" w:sz="0" w:space="0" w:color="auto"/>
              </w:divBdr>
            </w:div>
            <w:div w:id="394478685">
              <w:marLeft w:val="480"/>
              <w:marRight w:val="0"/>
              <w:marTop w:val="0"/>
              <w:marBottom w:val="0"/>
              <w:divBdr>
                <w:top w:val="none" w:sz="0" w:space="0" w:color="auto"/>
                <w:left w:val="none" w:sz="0" w:space="0" w:color="auto"/>
                <w:bottom w:val="none" w:sz="0" w:space="0" w:color="auto"/>
                <w:right w:val="none" w:sz="0" w:space="0" w:color="auto"/>
              </w:divBdr>
            </w:div>
            <w:div w:id="110363309">
              <w:marLeft w:val="480"/>
              <w:marRight w:val="0"/>
              <w:marTop w:val="0"/>
              <w:marBottom w:val="0"/>
              <w:divBdr>
                <w:top w:val="none" w:sz="0" w:space="0" w:color="auto"/>
                <w:left w:val="none" w:sz="0" w:space="0" w:color="auto"/>
                <w:bottom w:val="none" w:sz="0" w:space="0" w:color="auto"/>
                <w:right w:val="none" w:sz="0" w:space="0" w:color="auto"/>
              </w:divBdr>
            </w:div>
            <w:div w:id="124349077">
              <w:marLeft w:val="480"/>
              <w:marRight w:val="0"/>
              <w:marTop w:val="0"/>
              <w:marBottom w:val="0"/>
              <w:divBdr>
                <w:top w:val="none" w:sz="0" w:space="0" w:color="auto"/>
                <w:left w:val="none" w:sz="0" w:space="0" w:color="auto"/>
                <w:bottom w:val="none" w:sz="0" w:space="0" w:color="auto"/>
                <w:right w:val="none" w:sz="0" w:space="0" w:color="auto"/>
              </w:divBdr>
            </w:div>
            <w:div w:id="1537426478">
              <w:marLeft w:val="480"/>
              <w:marRight w:val="0"/>
              <w:marTop w:val="0"/>
              <w:marBottom w:val="0"/>
              <w:divBdr>
                <w:top w:val="none" w:sz="0" w:space="0" w:color="auto"/>
                <w:left w:val="none" w:sz="0" w:space="0" w:color="auto"/>
                <w:bottom w:val="none" w:sz="0" w:space="0" w:color="auto"/>
                <w:right w:val="none" w:sz="0" w:space="0" w:color="auto"/>
              </w:divBdr>
            </w:div>
            <w:div w:id="146362826">
              <w:marLeft w:val="480"/>
              <w:marRight w:val="0"/>
              <w:marTop w:val="0"/>
              <w:marBottom w:val="0"/>
              <w:divBdr>
                <w:top w:val="none" w:sz="0" w:space="0" w:color="auto"/>
                <w:left w:val="none" w:sz="0" w:space="0" w:color="auto"/>
                <w:bottom w:val="none" w:sz="0" w:space="0" w:color="auto"/>
                <w:right w:val="none" w:sz="0" w:space="0" w:color="auto"/>
              </w:divBdr>
            </w:div>
            <w:div w:id="270287187">
              <w:marLeft w:val="480"/>
              <w:marRight w:val="0"/>
              <w:marTop w:val="0"/>
              <w:marBottom w:val="0"/>
              <w:divBdr>
                <w:top w:val="none" w:sz="0" w:space="0" w:color="auto"/>
                <w:left w:val="none" w:sz="0" w:space="0" w:color="auto"/>
                <w:bottom w:val="none" w:sz="0" w:space="0" w:color="auto"/>
                <w:right w:val="none" w:sz="0" w:space="0" w:color="auto"/>
              </w:divBdr>
            </w:div>
            <w:div w:id="1260410282">
              <w:marLeft w:val="480"/>
              <w:marRight w:val="0"/>
              <w:marTop w:val="0"/>
              <w:marBottom w:val="0"/>
              <w:divBdr>
                <w:top w:val="none" w:sz="0" w:space="0" w:color="auto"/>
                <w:left w:val="none" w:sz="0" w:space="0" w:color="auto"/>
                <w:bottom w:val="none" w:sz="0" w:space="0" w:color="auto"/>
                <w:right w:val="none" w:sz="0" w:space="0" w:color="auto"/>
              </w:divBdr>
            </w:div>
            <w:div w:id="323432077">
              <w:marLeft w:val="480"/>
              <w:marRight w:val="0"/>
              <w:marTop w:val="0"/>
              <w:marBottom w:val="0"/>
              <w:divBdr>
                <w:top w:val="none" w:sz="0" w:space="0" w:color="auto"/>
                <w:left w:val="none" w:sz="0" w:space="0" w:color="auto"/>
                <w:bottom w:val="none" w:sz="0" w:space="0" w:color="auto"/>
                <w:right w:val="none" w:sz="0" w:space="0" w:color="auto"/>
              </w:divBdr>
            </w:div>
            <w:div w:id="2116173530">
              <w:marLeft w:val="480"/>
              <w:marRight w:val="0"/>
              <w:marTop w:val="0"/>
              <w:marBottom w:val="0"/>
              <w:divBdr>
                <w:top w:val="none" w:sz="0" w:space="0" w:color="auto"/>
                <w:left w:val="none" w:sz="0" w:space="0" w:color="auto"/>
                <w:bottom w:val="none" w:sz="0" w:space="0" w:color="auto"/>
                <w:right w:val="none" w:sz="0" w:space="0" w:color="auto"/>
              </w:divBdr>
            </w:div>
            <w:div w:id="455030805">
              <w:marLeft w:val="480"/>
              <w:marRight w:val="0"/>
              <w:marTop w:val="0"/>
              <w:marBottom w:val="0"/>
              <w:divBdr>
                <w:top w:val="none" w:sz="0" w:space="0" w:color="auto"/>
                <w:left w:val="none" w:sz="0" w:space="0" w:color="auto"/>
                <w:bottom w:val="none" w:sz="0" w:space="0" w:color="auto"/>
                <w:right w:val="none" w:sz="0" w:space="0" w:color="auto"/>
              </w:divBdr>
            </w:div>
            <w:div w:id="1752849694">
              <w:marLeft w:val="480"/>
              <w:marRight w:val="0"/>
              <w:marTop w:val="0"/>
              <w:marBottom w:val="0"/>
              <w:divBdr>
                <w:top w:val="none" w:sz="0" w:space="0" w:color="auto"/>
                <w:left w:val="none" w:sz="0" w:space="0" w:color="auto"/>
                <w:bottom w:val="none" w:sz="0" w:space="0" w:color="auto"/>
                <w:right w:val="none" w:sz="0" w:space="0" w:color="auto"/>
              </w:divBdr>
            </w:div>
            <w:div w:id="732654952">
              <w:marLeft w:val="480"/>
              <w:marRight w:val="0"/>
              <w:marTop w:val="0"/>
              <w:marBottom w:val="0"/>
              <w:divBdr>
                <w:top w:val="none" w:sz="0" w:space="0" w:color="auto"/>
                <w:left w:val="none" w:sz="0" w:space="0" w:color="auto"/>
                <w:bottom w:val="none" w:sz="0" w:space="0" w:color="auto"/>
                <w:right w:val="none" w:sz="0" w:space="0" w:color="auto"/>
              </w:divBdr>
            </w:div>
            <w:div w:id="1666324247">
              <w:marLeft w:val="480"/>
              <w:marRight w:val="0"/>
              <w:marTop w:val="0"/>
              <w:marBottom w:val="0"/>
              <w:divBdr>
                <w:top w:val="none" w:sz="0" w:space="0" w:color="auto"/>
                <w:left w:val="none" w:sz="0" w:space="0" w:color="auto"/>
                <w:bottom w:val="none" w:sz="0" w:space="0" w:color="auto"/>
                <w:right w:val="none" w:sz="0" w:space="0" w:color="auto"/>
              </w:divBdr>
            </w:div>
            <w:div w:id="1555851932">
              <w:marLeft w:val="480"/>
              <w:marRight w:val="0"/>
              <w:marTop w:val="0"/>
              <w:marBottom w:val="0"/>
              <w:divBdr>
                <w:top w:val="none" w:sz="0" w:space="0" w:color="auto"/>
                <w:left w:val="none" w:sz="0" w:space="0" w:color="auto"/>
                <w:bottom w:val="none" w:sz="0" w:space="0" w:color="auto"/>
                <w:right w:val="none" w:sz="0" w:space="0" w:color="auto"/>
              </w:divBdr>
            </w:div>
            <w:div w:id="1925144377">
              <w:marLeft w:val="480"/>
              <w:marRight w:val="0"/>
              <w:marTop w:val="0"/>
              <w:marBottom w:val="0"/>
              <w:divBdr>
                <w:top w:val="none" w:sz="0" w:space="0" w:color="auto"/>
                <w:left w:val="none" w:sz="0" w:space="0" w:color="auto"/>
                <w:bottom w:val="none" w:sz="0" w:space="0" w:color="auto"/>
                <w:right w:val="none" w:sz="0" w:space="0" w:color="auto"/>
              </w:divBdr>
            </w:div>
            <w:div w:id="1550221069">
              <w:marLeft w:val="480"/>
              <w:marRight w:val="0"/>
              <w:marTop w:val="0"/>
              <w:marBottom w:val="0"/>
              <w:divBdr>
                <w:top w:val="none" w:sz="0" w:space="0" w:color="auto"/>
                <w:left w:val="none" w:sz="0" w:space="0" w:color="auto"/>
                <w:bottom w:val="none" w:sz="0" w:space="0" w:color="auto"/>
                <w:right w:val="none" w:sz="0" w:space="0" w:color="auto"/>
              </w:divBdr>
            </w:div>
            <w:div w:id="1906186953">
              <w:marLeft w:val="480"/>
              <w:marRight w:val="0"/>
              <w:marTop w:val="0"/>
              <w:marBottom w:val="0"/>
              <w:divBdr>
                <w:top w:val="none" w:sz="0" w:space="0" w:color="auto"/>
                <w:left w:val="none" w:sz="0" w:space="0" w:color="auto"/>
                <w:bottom w:val="none" w:sz="0" w:space="0" w:color="auto"/>
                <w:right w:val="none" w:sz="0" w:space="0" w:color="auto"/>
              </w:divBdr>
            </w:div>
            <w:div w:id="2145848513">
              <w:marLeft w:val="480"/>
              <w:marRight w:val="0"/>
              <w:marTop w:val="0"/>
              <w:marBottom w:val="0"/>
              <w:divBdr>
                <w:top w:val="none" w:sz="0" w:space="0" w:color="auto"/>
                <w:left w:val="none" w:sz="0" w:space="0" w:color="auto"/>
                <w:bottom w:val="none" w:sz="0" w:space="0" w:color="auto"/>
                <w:right w:val="none" w:sz="0" w:space="0" w:color="auto"/>
              </w:divBdr>
            </w:div>
            <w:div w:id="1310666542">
              <w:marLeft w:val="480"/>
              <w:marRight w:val="0"/>
              <w:marTop w:val="0"/>
              <w:marBottom w:val="0"/>
              <w:divBdr>
                <w:top w:val="none" w:sz="0" w:space="0" w:color="auto"/>
                <w:left w:val="none" w:sz="0" w:space="0" w:color="auto"/>
                <w:bottom w:val="none" w:sz="0" w:space="0" w:color="auto"/>
                <w:right w:val="none" w:sz="0" w:space="0" w:color="auto"/>
              </w:divBdr>
            </w:div>
            <w:div w:id="890383211">
              <w:marLeft w:val="480"/>
              <w:marRight w:val="0"/>
              <w:marTop w:val="0"/>
              <w:marBottom w:val="0"/>
              <w:divBdr>
                <w:top w:val="none" w:sz="0" w:space="0" w:color="auto"/>
                <w:left w:val="none" w:sz="0" w:space="0" w:color="auto"/>
                <w:bottom w:val="none" w:sz="0" w:space="0" w:color="auto"/>
                <w:right w:val="none" w:sz="0" w:space="0" w:color="auto"/>
              </w:divBdr>
            </w:div>
            <w:div w:id="322658995">
              <w:marLeft w:val="480"/>
              <w:marRight w:val="0"/>
              <w:marTop w:val="0"/>
              <w:marBottom w:val="0"/>
              <w:divBdr>
                <w:top w:val="none" w:sz="0" w:space="0" w:color="auto"/>
                <w:left w:val="none" w:sz="0" w:space="0" w:color="auto"/>
                <w:bottom w:val="none" w:sz="0" w:space="0" w:color="auto"/>
                <w:right w:val="none" w:sz="0" w:space="0" w:color="auto"/>
              </w:divBdr>
            </w:div>
            <w:div w:id="1632127302">
              <w:marLeft w:val="480"/>
              <w:marRight w:val="0"/>
              <w:marTop w:val="0"/>
              <w:marBottom w:val="0"/>
              <w:divBdr>
                <w:top w:val="none" w:sz="0" w:space="0" w:color="auto"/>
                <w:left w:val="none" w:sz="0" w:space="0" w:color="auto"/>
                <w:bottom w:val="none" w:sz="0" w:space="0" w:color="auto"/>
                <w:right w:val="none" w:sz="0" w:space="0" w:color="auto"/>
              </w:divBdr>
            </w:div>
            <w:div w:id="2000033819">
              <w:marLeft w:val="480"/>
              <w:marRight w:val="0"/>
              <w:marTop w:val="0"/>
              <w:marBottom w:val="0"/>
              <w:divBdr>
                <w:top w:val="none" w:sz="0" w:space="0" w:color="auto"/>
                <w:left w:val="none" w:sz="0" w:space="0" w:color="auto"/>
                <w:bottom w:val="none" w:sz="0" w:space="0" w:color="auto"/>
                <w:right w:val="none" w:sz="0" w:space="0" w:color="auto"/>
              </w:divBdr>
            </w:div>
            <w:div w:id="238485663">
              <w:marLeft w:val="480"/>
              <w:marRight w:val="0"/>
              <w:marTop w:val="0"/>
              <w:marBottom w:val="0"/>
              <w:divBdr>
                <w:top w:val="none" w:sz="0" w:space="0" w:color="auto"/>
                <w:left w:val="none" w:sz="0" w:space="0" w:color="auto"/>
                <w:bottom w:val="none" w:sz="0" w:space="0" w:color="auto"/>
                <w:right w:val="none" w:sz="0" w:space="0" w:color="auto"/>
              </w:divBdr>
            </w:div>
            <w:div w:id="941955978">
              <w:marLeft w:val="480"/>
              <w:marRight w:val="0"/>
              <w:marTop w:val="0"/>
              <w:marBottom w:val="0"/>
              <w:divBdr>
                <w:top w:val="none" w:sz="0" w:space="0" w:color="auto"/>
                <w:left w:val="none" w:sz="0" w:space="0" w:color="auto"/>
                <w:bottom w:val="none" w:sz="0" w:space="0" w:color="auto"/>
                <w:right w:val="none" w:sz="0" w:space="0" w:color="auto"/>
              </w:divBdr>
            </w:div>
            <w:div w:id="735278983">
              <w:marLeft w:val="480"/>
              <w:marRight w:val="0"/>
              <w:marTop w:val="0"/>
              <w:marBottom w:val="0"/>
              <w:divBdr>
                <w:top w:val="none" w:sz="0" w:space="0" w:color="auto"/>
                <w:left w:val="none" w:sz="0" w:space="0" w:color="auto"/>
                <w:bottom w:val="none" w:sz="0" w:space="0" w:color="auto"/>
                <w:right w:val="none" w:sz="0" w:space="0" w:color="auto"/>
              </w:divBdr>
            </w:div>
            <w:div w:id="1558202553">
              <w:marLeft w:val="480"/>
              <w:marRight w:val="0"/>
              <w:marTop w:val="0"/>
              <w:marBottom w:val="0"/>
              <w:divBdr>
                <w:top w:val="none" w:sz="0" w:space="0" w:color="auto"/>
                <w:left w:val="none" w:sz="0" w:space="0" w:color="auto"/>
                <w:bottom w:val="none" w:sz="0" w:space="0" w:color="auto"/>
                <w:right w:val="none" w:sz="0" w:space="0" w:color="auto"/>
              </w:divBdr>
            </w:div>
            <w:div w:id="2115204013">
              <w:marLeft w:val="480"/>
              <w:marRight w:val="0"/>
              <w:marTop w:val="0"/>
              <w:marBottom w:val="0"/>
              <w:divBdr>
                <w:top w:val="none" w:sz="0" w:space="0" w:color="auto"/>
                <w:left w:val="none" w:sz="0" w:space="0" w:color="auto"/>
                <w:bottom w:val="none" w:sz="0" w:space="0" w:color="auto"/>
                <w:right w:val="none" w:sz="0" w:space="0" w:color="auto"/>
              </w:divBdr>
            </w:div>
            <w:div w:id="443887299">
              <w:marLeft w:val="480"/>
              <w:marRight w:val="0"/>
              <w:marTop w:val="0"/>
              <w:marBottom w:val="0"/>
              <w:divBdr>
                <w:top w:val="none" w:sz="0" w:space="0" w:color="auto"/>
                <w:left w:val="none" w:sz="0" w:space="0" w:color="auto"/>
                <w:bottom w:val="none" w:sz="0" w:space="0" w:color="auto"/>
                <w:right w:val="none" w:sz="0" w:space="0" w:color="auto"/>
              </w:divBdr>
            </w:div>
            <w:div w:id="1506477780">
              <w:marLeft w:val="480"/>
              <w:marRight w:val="0"/>
              <w:marTop w:val="0"/>
              <w:marBottom w:val="0"/>
              <w:divBdr>
                <w:top w:val="none" w:sz="0" w:space="0" w:color="auto"/>
                <w:left w:val="none" w:sz="0" w:space="0" w:color="auto"/>
                <w:bottom w:val="none" w:sz="0" w:space="0" w:color="auto"/>
                <w:right w:val="none" w:sz="0" w:space="0" w:color="auto"/>
              </w:divBdr>
            </w:div>
            <w:div w:id="1909726338">
              <w:marLeft w:val="480"/>
              <w:marRight w:val="0"/>
              <w:marTop w:val="0"/>
              <w:marBottom w:val="0"/>
              <w:divBdr>
                <w:top w:val="none" w:sz="0" w:space="0" w:color="auto"/>
                <w:left w:val="none" w:sz="0" w:space="0" w:color="auto"/>
                <w:bottom w:val="none" w:sz="0" w:space="0" w:color="auto"/>
                <w:right w:val="none" w:sz="0" w:space="0" w:color="auto"/>
              </w:divBdr>
            </w:div>
            <w:div w:id="1688100884">
              <w:marLeft w:val="480"/>
              <w:marRight w:val="0"/>
              <w:marTop w:val="0"/>
              <w:marBottom w:val="0"/>
              <w:divBdr>
                <w:top w:val="none" w:sz="0" w:space="0" w:color="auto"/>
                <w:left w:val="none" w:sz="0" w:space="0" w:color="auto"/>
                <w:bottom w:val="none" w:sz="0" w:space="0" w:color="auto"/>
                <w:right w:val="none" w:sz="0" w:space="0" w:color="auto"/>
              </w:divBdr>
            </w:div>
            <w:div w:id="499123476">
              <w:marLeft w:val="480"/>
              <w:marRight w:val="0"/>
              <w:marTop w:val="0"/>
              <w:marBottom w:val="0"/>
              <w:divBdr>
                <w:top w:val="none" w:sz="0" w:space="0" w:color="auto"/>
                <w:left w:val="none" w:sz="0" w:space="0" w:color="auto"/>
                <w:bottom w:val="none" w:sz="0" w:space="0" w:color="auto"/>
                <w:right w:val="none" w:sz="0" w:space="0" w:color="auto"/>
              </w:divBdr>
            </w:div>
            <w:div w:id="1271081934">
              <w:marLeft w:val="480"/>
              <w:marRight w:val="0"/>
              <w:marTop w:val="0"/>
              <w:marBottom w:val="0"/>
              <w:divBdr>
                <w:top w:val="none" w:sz="0" w:space="0" w:color="auto"/>
                <w:left w:val="none" w:sz="0" w:space="0" w:color="auto"/>
                <w:bottom w:val="none" w:sz="0" w:space="0" w:color="auto"/>
                <w:right w:val="none" w:sz="0" w:space="0" w:color="auto"/>
              </w:divBdr>
            </w:div>
            <w:div w:id="1394350609">
              <w:marLeft w:val="480"/>
              <w:marRight w:val="0"/>
              <w:marTop w:val="0"/>
              <w:marBottom w:val="0"/>
              <w:divBdr>
                <w:top w:val="none" w:sz="0" w:space="0" w:color="auto"/>
                <w:left w:val="none" w:sz="0" w:space="0" w:color="auto"/>
                <w:bottom w:val="none" w:sz="0" w:space="0" w:color="auto"/>
                <w:right w:val="none" w:sz="0" w:space="0" w:color="auto"/>
              </w:divBdr>
            </w:div>
            <w:div w:id="1973710384">
              <w:marLeft w:val="480"/>
              <w:marRight w:val="0"/>
              <w:marTop w:val="0"/>
              <w:marBottom w:val="0"/>
              <w:divBdr>
                <w:top w:val="none" w:sz="0" w:space="0" w:color="auto"/>
                <w:left w:val="none" w:sz="0" w:space="0" w:color="auto"/>
                <w:bottom w:val="none" w:sz="0" w:space="0" w:color="auto"/>
                <w:right w:val="none" w:sz="0" w:space="0" w:color="auto"/>
              </w:divBdr>
            </w:div>
            <w:div w:id="1725713855">
              <w:marLeft w:val="480"/>
              <w:marRight w:val="0"/>
              <w:marTop w:val="0"/>
              <w:marBottom w:val="0"/>
              <w:divBdr>
                <w:top w:val="none" w:sz="0" w:space="0" w:color="auto"/>
                <w:left w:val="none" w:sz="0" w:space="0" w:color="auto"/>
                <w:bottom w:val="none" w:sz="0" w:space="0" w:color="auto"/>
                <w:right w:val="none" w:sz="0" w:space="0" w:color="auto"/>
              </w:divBdr>
            </w:div>
            <w:div w:id="469632423">
              <w:marLeft w:val="480"/>
              <w:marRight w:val="0"/>
              <w:marTop w:val="0"/>
              <w:marBottom w:val="0"/>
              <w:divBdr>
                <w:top w:val="none" w:sz="0" w:space="0" w:color="auto"/>
                <w:left w:val="none" w:sz="0" w:space="0" w:color="auto"/>
                <w:bottom w:val="none" w:sz="0" w:space="0" w:color="auto"/>
                <w:right w:val="none" w:sz="0" w:space="0" w:color="auto"/>
              </w:divBdr>
            </w:div>
            <w:div w:id="909658297">
              <w:marLeft w:val="480"/>
              <w:marRight w:val="0"/>
              <w:marTop w:val="0"/>
              <w:marBottom w:val="0"/>
              <w:divBdr>
                <w:top w:val="none" w:sz="0" w:space="0" w:color="auto"/>
                <w:left w:val="none" w:sz="0" w:space="0" w:color="auto"/>
                <w:bottom w:val="none" w:sz="0" w:space="0" w:color="auto"/>
                <w:right w:val="none" w:sz="0" w:space="0" w:color="auto"/>
              </w:divBdr>
            </w:div>
            <w:div w:id="505021062">
              <w:marLeft w:val="480"/>
              <w:marRight w:val="0"/>
              <w:marTop w:val="0"/>
              <w:marBottom w:val="0"/>
              <w:divBdr>
                <w:top w:val="none" w:sz="0" w:space="0" w:color="auto"/>
                <w:left w:val="none" w:sz="0" w:space="0" w:color="auto"/>
                <w:bottom w:val="none" w:sz="0" w:space="0" w:color="auto"/>
                <w:right w:val="none" w:sz="0" w:space="0" w:color="auto"/>
              </w:divBdr>
            </w:div>
            <w:div w:id="633412994">
              <w:marLeft w:val="480"/>
              <w:marRight w:val="0"/>
              <w:marTop w:val="0"/>
              <w:marBottom w:val="0"/>
              <w:divBdr>
                <w:top w:val="none" w:sz="0" w:space="0" w:color="auto"/>
                <w:left w:val="none" w:sz="0" w:space="0" w:color="auto"/>
                <w:bottom w:val="none" w:sz="0" w:space="0" w:color="auto"/>
                <w:right w:val="none" w:sz="0" w:space="0" w:color="auto"/>
              </w:divBdr>
            </w:div>
            <w:div w:id="556745690">
              <w:marLeft w:val="480"/>
              <w:marRight w:val="0"/>
              <w:marTop w:val="0"/>
              <w:marBottom w:val="0"/>
              <w:divBdr>
                <w:top w:val="none" w:sz="0" w:space="0" w:color="auto"/>
                <w:left w:val="none" w:sz="0" w:space="0" w:color="auto"/>
                <w:bottom w:val="none" w:sz="0" w:space="0" w:color="auto"/>
                <w:right w:val="none" w:sz="0" w:space="0" w:color="auto"/>
              </w:divBdr>
            </w:div>
            <w:div w:id="1001274101">
              <w:marLeft w:val="480"/>
              <w:marRight w:val="0"/>
              <w:marTop w:val="0"/>
              <w:marBottom w:val="0"/>
              <w:divBdr>
                <w:top w:val="none" w:sz="0" w:space="0" w:color="auto"/>
                <w:left w:val="none" w:sz="0" w:space="0" w:color="auto"/>
                <w:bottom w:val="none" w:sz="0" w:space="0" w:color="auto"/>
                <w:right w:val="none" w:sz="0" w:space="0" w:color="auto"/>
              </w:divBdr>
            </w:div>
            <w:div w:id="276452437">
              <w:marLeft w:val="480"/>
              <w:marRight w:val="0"/>
              <w:marTop w:val="0"/>
              <w:marBottom w:val="0"/>
              <w:divBdr>
                <w:top w:val="none" w:sz="0" w:space="0" w:color="auto"/>
                <w:left w:val="none" w:sz="0" w:space="0" w:color="auto"/>
                <w:bottom w:val="none" w:sz="0" w:space="0" w:color="auto"/>
                <w:right w:val="none" w:sz="0" w:space="0" w:color="auto"/>
              </w:divBdr>
            </w:div>
            <w:div w:id="871921455">
              <w:marLeft w:val="480"/>
              <w:marRight w:val="0"/>
              <w:marTop w:val="0"/>
              <w:marBottom w:val="0"/>
              <w:divBdr>
                <w:top w:val="none" w:sz="0" w:space="0" w:color="auto"/>
                <w:left w:val="none" w:sz="0" w:space="0" w:color="auto"/>
                <w:bottom w:val="none" w:sz="0" w:space="0" w:color="auto"/>
                <w:right w:val="none" w:sz="0" w:space="0" w:color="auto"/>
              </w:divBdr>
            </w:div>
            <w:div w:id="178352187">
              <w:marLeft w:val="480"/>
              <w:marRight w:val="0"/>
              <w:marTop w:val="0"/>
              <w:marBottom w:val="0"/>
              <w:divBdr>
                <w:top w:val="none" w:sz="0" w:space="0" w:color="auto"/>
                <w:left w:val="none" w:sz="0" w:space="0" w:color="auto"/>
                <w:bottom w:val="none" w:sz="0" w:space="0" w:color="auto"/>
                <w:right w:val="none" w:sz="0" w:space="0" w:color="auto"/>
              </w:divBdr>
            </w:div>
            <w:div w:id="1213689066">
              <w:marLeft w:val="480"/>
              <w:marRight w:val="0"/>
              <w:marTop w:val="0"/>
              <w:marBottom w:val="0"/>
              <w:divBdr>
                <w:top w:val="none" w:sz="0" w:space="0" w:color="auto"/>
                <w:left w:val="none" w:sz="0" w:space="0" w:color="auto"/>
                <w:bottom w:val="none" w:sz="0" w:space="0" w:color="auto"/>
                <w:right w:val="none" w:sz="0" w:space="0" w:color="auto"/>
              </w:divBdr>
            </w:div>
            <w:div w:id="1017271683">
              <w:marLeft w:val="480"/>
              <w:marRight w:val="0"/>
              <w:marTop w:val="0"/>
              <w:marBottom w:val="0"/>
              <w:divBdr>
                <w:top w:val="none" w:sz="0" w:space="0" w:color="auto"/>
                <w:left w:val="none" w:sz="0" w:space="0" w:color="auto"/>
                <w:bottom w:val="none" w:sz="0" w:space="0" w:color="auto"/>
                <w:right w:val="none" w:sz="0" w:space="0" w:color="auto"/>
              </w:divBdr>
            </w:div>
            <w:div w:id="106119904">
              <w:marLeft w:val="480"/>
              <w:marRight w:val="0"/>
              <w:marTop w:val="0"/>
              <w:marBottom w:val="0"/>
              <w:divBdr>
                <w:top w:val="none" w:sz="0" w:space="0" w:color="auto"/>
                <w:left w:val="none" w:sz="0" w:space="0" w:color="auto"/>
                <w:bottom w:val="none" w:sz="0" w:space="0" w:color="auto"/>
                <w:right w:val="none" w:sz="0" w:space="0" w:color="auto"/>
              </w:divBdr>
            </w:div>
            <w:div w:id="89934139">
              <w:marLeft w:val="480"/>
              <w:marRight w:val="0"/>
              <w:marTop w:val="0"/>
              <w:marBottom w:val="0"/>
              <w:divBdr>
                <w:top w:val="none" w:sz="0" w:space="0" w:color="auto"/>
                <w:left w:val="none" w:sz="0" w:space="0" w:color="auto"/>
                <w:bottom w:val="none" w:sz="0" w:space="0" w:color="auto"/>
                <w:right w:val="none" w:sz="0" w:space="0" w:color="auto"/>
              </w:divBdr>
            </w:div>
            <w:div w:id="220405625">
              <w:marLeft w:val="480"/>
              <w:marRight w:val="0"/>
              <w:marTop w:val="0"/>
              <w:marBottom w:val="0"/>
              <w:divBdr>
                <w:top w:val="none" w:sz="0" w:space="0" w:color="auto"/>
                <w:left w:val="none" w:sz="0" w:space="0" w:color="auto"/>
                <w:bottom w:val="none" w:sz="0" w:space="0" w:color="auto"/>
                <w:right w:val="none" w:sz="0" w:space="0" w:color="auto"/>
              </w:divBdr>
            </w:div>
            <w:div w:id="1208182530">
              <w:marLeft w:val="480"/>
              <w:marRight w:val="0"/>
              <w:marTop w:val="0"/>
              <w:marBottom w:val="0"/>
              <w:divBdr>
                <w:top w:val="none" w:sz="0" w:space="0" w:color="auto"/>
                <w:left w:val="none" w:sz="0" w:space="0" w:color="auto"/>
                <w:bottom w:val="none" w:sz="0" w:space="0" w:color="auto"/>
                <w:right w:val="none" w:sz="0" w:space="0" w:color="auto"/>
              </w:divBdr>
            </w:div>
            <w:div w:id="674697670">
              <w:marLeft w:val="480"/>
              <w:marRight w:val="0"/>
              <w:marTop w:val="0"/>
              <w:marBottom w:val="0"/>
              <w:divBdr>
                <w:top w:val="none" w:sz="0" w:space="0" w:color="auto"/>
                <w:left w:val="none" w:sz="0" w:space="0" w:color="auto"/>
                <w:bottom w:val="none" w:sz="0" w:space="0" w:color="auto"/>
                <w:right w:val="none" w:sz="0" w:space="0" w:color="auto"/>
              </w:divBdr>
            </w:div>
            <w:div w:id="115492793">
              <w:marLeft w:val="480"/>
              <w:marRight w:val="0"/>
              <w:marTop w:val="0"/>
              <w:marBottom w:val="0"/>
              <w:divBdr>
                <w:top w:val="none" w:sz="0" w:space="0" w:color="auto"/>
                <w:left w:val="none" w:sz="0" w:space="0" w:color="auto"/>
                <w:bottom w:val="none" w:sz="0" w:space="0" w:color="auto"/>
                <w:right w:val="none" w:sz="0" w:space="0" w:color="auto"/>
              </w:divBdr>
            </w:div>
            <w:div w:id="1842353434">
              <w:marLeft w:val="480"/>
              <w:marRight w:val="0"/>
              <w:marTop w:val="0"/>
              <w:marBottom w:val="0"/>
              <w:divBdr>
                <w:top w:val="none" w:sz="0" w:space="0" w:color="auto"/>
                <w:left w:val="none" w:sz="0" w:space="0" w:color="auto"/>
                <w:bottom w:val="none" w:sz="0" w:space="0" w:color="auto"/>
                <w:right w:val="none" w:sz="0" w:space="0" w:color="auto"/>
              </w:divBdr>
            </w:div>
            <w:div w:id="93747123">
              <w:marLeft w:val="480"/>
              <w:marRight w:val="0"/>
              <w:marTop w:val="0"/>
              <w:marBottom w:val="0"/>
              <w:divBdr>
                <w:top w:val="none" w:sz="0" w:space="0" w:color="auto"/>
                <w:left w:val="none" w:sz="0" w:space="0" w:color="auto"/>
                <w:bottom w:val="none" w:sz="0" w:space="0" w:color="auto"/>
                <w:right w:val="none" w:sz="0" w:space="0" w:color="auto"/>
              </w:divBdr>
            </w:div>
            <w:div w:id="276564644">
              <w:marLeft w:val="480"/>
              <w:marRight w:val="0"/>
              <w:marTop w:val="0"/>
              <w:marBottom w:val="0"/>
              <w:divBdr>
                <w:top w:val="none" w:sz="0" w:space="0" w:color="auto"/>
                <w:left w:val="none" w:sz="0" w:space="0" w:color="auto"/>
                <w:bottom w:val="none" w:sz="0" w:space="0" w:color="auto"/>
                <w:right w:val="none" w:sz="0" w:space="0" w:color="auto"/>
              </w:divBdr>
            </w:div>
            <w:div w:id="388462835">
              <w:marLeft w:val="480"/>
              <w:marRight w:val="0"/>
              <w:marTop w:val="0"/>
              <w:marBottom w:val="0"/>
              <w:divBdr>
                <w:top w:val="none" w:sz="0" w:space="0" w:color="auto"/>
                <w:left w:val="none" w:sz="0" w:space="0" w:color="auto"/>
                <w:bottom w:val="none" w:sz="0" w:space="0" w:color="auto"/>
                <w:right w:val="none" w:sz="0" w:space="0" w:color="auto"/>
              </w:divBdr>
            </w:div>
            <w:div w:id="785200272">
              <w:marLeft w:val="480"/>
              <w:marRight w:val="0"/>
              <w:marTop w:val="0"/>
              <w:marBottom w:val="0"/>
              <w:divBdr>
                <w:top w:val="none" w:sz="0" w:space="0" w:color="auto"/>
                <w:left w:val="none" w:sz="0" w:space="0" w:color="auto"/>
                <w:bottom w:val="none" w:sz="0" w:space="0" w:color="auto"/>
                <w:right w:val="none" w:sz="0" w:space="0" w:color="auto"/>
              </w:divBdr>
            </w:div>
            <w:div w:id="448593933">
              <w:marLeft w:val="480"/>
              <w:marRight w:val="0"/>
              <w:marTop w:val="0"/>
              <w:marBottom w:val="0"/>
              <w:divBdr>
                <w:top w:val="none" w:sz="0" w:space="0" w:color="auto"/>
                <w:left w:val="none" w:sz="0" w:space="0" w:color="auto"/>
                <w:bottom w:val="none" w:sz="0" w:space="0" w:color="auto"/>
                <w:right w:val="none" w:sz="0" w:space="0" w:color="auto"/>
              </w:divBdr>
            </w:div>
            <w:div w:id="1475633900">
              <w:marLeft w:val="480"/>
              <w:marRight w:val="0"/>
              <w:marTop w:val="0"/>
              <w:marBottom w:val="0"/>
              <w:divBdr>
                <w:top w:val="none" w:sz="0" w:space="0" w:color="auto"/>
                <w:left w:val="none" w:sz="0" w:space="0" w:color="auto"/>
                <w:bottom w:val="none" w:sz="0" w:space="0" w:color="auto"/>
                <w:right w:val="none" w:sz="0" w:space="0" w:color="auto"/>
              </w:divBdr>
            </w:div>
            <w:div w:id="2036147687">
              <w:marLeft w:val="480"/>
              <w:marRight w:val="0"/>
              <w:marTop w:val="0"/>
              <w:marBottom w:val="0"/>
              <w:divBdr>
                <w:top w:val="none" w:sz="0" w:space="0" w:color="auto"/>
                <w:left w:val="none" w:sz="0" w:space="0" w:color="auto"/>
                <w:bottom w:val="none" w:sz="0" w:space="0" w:color="auto"/>
                <w:right w:val="none" w:sz="0" w:space="0" w:color="auto"/>
              </w:divBdr>
            </w:div>
            <w:div w:id="341009397">
              <w:marLeft w:val="480"/>
              <w:marRight w:val="0"/>
              <w:marTop w:val="0"/>
              <w:marBottom w:val="0"/>
              <w:divBdr>
                <w:top w:val="none" w:sz="0" w:space="0" w:color="auto"/>
                <w:left w:val="none" w:sz="0" w:space="0" w:color="auto"/>
                <w:bottom w:val="none" w:sz="0" w:space="0" w:color="auto"/>
                <w:right w:val="none" w:sz="0" w:space="0" w:color="auto"/>
              </w:divBdr>
            </w:div>
            <w:div w:id="507600036">
              <w:marLeft w:val="480"/>
              <w:marRight w:val="0"/>
              <w:marTop w:val="0"/>
              <w:marBottom w:val="0"/>
              <w:divBdr>
                <w:top w:val="none" w:sz="0" w:space="0" w:color="auto"/>
                <w:left w:val="none" w:sz="0" w:space="0" w:color="auto"/>
                <w:bottom w:val="none" w:sz="0" w:space="0" w:color="auto"/>
                <w:right w:val="none" w:sz="0" w:space="0" w:color="auto"/>
              </w:divBdr>
            </w:div>
            <w:div w:id="846675306">
              <w:marLeft w:val="480"/>
              <w:marRight w:val="0"/>
              <w:marTop w:val="0"/>
              <w:marBottom w:val="0"/>
              <w:divBdr>
                <w:top w:val="none" w:sz="0" w:space="0" w:color="auto"/>
                <w:left w:val="none" w:sz="0" w:space="0" w:color="auto"/>
                <w:bottom w:val="none" w:sz="0" w:space="0" w:color="auto"/>
                <w:right w:val="none" w:sz="0" w:space="0" w:color="auto"/>
              </w:divBdr>
            </w:div>
            <w:div w:id="232012852">
              <w:marLeft w:val="480"/>
              <w:marRight w:val="0"/>
              <w:marTop w:val="0"/>
              <w:marBottom w:val="0"/>
              <w:divBdr>
                <w:top w:val="none" w:sz="0" w:space="0" w:color="auto"/>
                <w:left w:val="none" w:sz="0" w:space="0" w:color="auto"/>
                <w:bottom w:val="none" w:sz="0" w:space="0" w:color="auto"/>
                <w:right w:val="none" w:sz="0" w:space="0" w:color="auto"/>
              </w:divBdr>
            </w:div>
            <w:div w:id="1789811825">
              <w:marLeft w:val="480"/>
              <w:marRight w:val="0"/>
              <w:marTop w:val="0"/>
              <w:marBottom w:val="0"/>
              <w:divBdr>
                <w:top w:val="none" w:sz="0" w:space="0" w:color="auto"/>
                <w:left w:val="none" w:sz="0" w:space="0" w:color="auto"/>
                <w:bottom w:val="none" w:sz="0" w:space="0" w:color="auto"/>
                <w:right w:val="none" w:sz="0" w:space="0" w:color="auto"/>
              </w:divBdr>
            </w:div>
            <w:div w:id="1941718190">
              <w:marLeft w:val="480"/>
              <w:marRight w:val="0"/>
              <w:marTop w:val="0"/>
              <w:marBottom w:val="0"/>
              <w:divBdr>
                <w:top w:val="none" w:sz="0" w:space="0" w:color="auto"/>
                <w:left w:val="none" w:sz="0" w:space="0" w:color="auto"/>
                <w:bottom w:val="none" w:sz="0" w:space="0" w:color="auto"/>
                <w:right w:val="none" w:sz="0" w:space="0" w:color="auto"/>
              </w:divBdr>
            </w:div>
            <w:div w:id="1641955517">
              <w:marLeft w:val="480"/>
              <w:marRight w:val="0"/>
              <w:marTop w:val="0"/>
              <w:marBottom w:val="0"/>
              <w:divBdr>
                <w:top w:val="none" w:sz="0" w:space="0" w:color="auto"/>
                <w:left w:val="none" w:sz="0" w:space="0" w:color="auto"/>
                <w:bottom w:val="none" w:sz="0" w:space="0" w:color="auto"/>
                <w:right w:val="none" w:sz="0" w:space="0" w:color="auto"/>
              </w:divBdr>
            </w:div>
            <w:div w:id="1545827589">
              <w:marLeft w:val="480"/>
              <w:marRight w:val="0"/>
              <w:marTop w:val="0"/>
              <w:marBottom w:val="0"/>
              <w:divBdr>
                <w:top w:val="none" w:sz="0" w:space="0" w:color="auto"/>
                <w:left w:val="none" w:sz="0" w:space="0" w:color="auto"/>
                <w:bottom w:val="none" w:sz="0" w:space="0" w:color="auto"/>
                <w:right w:val="none" w:sz="0" w:space="0" w:color="auto"/>
              </w:divBdr>
            </w:div>
            <w:div w:id="1645239245">
              <w:marLeft w:val="480"/>
              <w:marRight w:val="0"/>
              <w:marTop w:val="0"/>
              <w:marBottom w:val="0"/>
              <w:divBdr>
                <w:top w:val="none" w:sz="0" w:space="0" w:color="auto"/>
                <w:left w:val="none" w:sz="0" w:space="0" w:color="auto"/>
                <w:bottom w:val="none" w:sz="0" w:space="0" w:color="auto"/>
                <w:right w:val="none" w:sz="0" w:space="0" w:color="auto"/>
              </w:divBdr>
            </w:div>
            <w:div w:id="449203809">
              <w:marLeft w:val="480"/>
              <w:marRight w:val="0"/>
              <w:marTop w:val="0"/>
              <w:marBottom w:val="0"/>
              <w:divBdr>
                <w:top w:val="none" w:sz="0" w:space="0" w:color="auto"/>
                <w:left w:val="none" w:sz="0" w:space="0" w:color="auto"/>
                <w:bottom w:val="none" w:sz="0" w:space="0" w:color="auto"/>
                <w:right w:val="none" w:sz="0" w:space="0" w:color="auto"/>
              </w:divBdr>
            </w:div>
            <w:div w:id="904876785">
              <w:marLeft w:val="480"/>
              <w:marRight w:val="0"/>
              <w:marTop w:val="0"/>
              <w:marBottom w:val="0"/>
              <w:divBdr>
                <w:top w:val="none" w:sz="0" w:space="0" w:color="auto"/>
                <w:left w:val="none" w:sz="0" w:space="0" w:color="auto"/>
                <w:bottom w:val="none" w:sz="0" w:space="0" w:color="auto"/>
                <w:right w:val="none" w:sz="0" w:space="0" w:color="auto"/>
              </w:divBdr>
            </w:div>
            <w:div w:id="50232595">
              <w:marLeft w:val="480"/>
              <w:marRight w:val="0"/>
              <w:marTop w:val="0"/>
              <w:marBottom w:val="0"/>
              <w:divBdr>
                <w:top w:val="none" w:sz="0" w:space="0" w:color="auto"/>
                <w:left w:val="none" w:sz="0" w:space="0" w:color="auto"/>
                <w:bottom w:val="none" w:sz="0" w:space="0" w:color="auto"/>
                <w:right w:val="none" w:sz="0" w:space="0" w:color="auto"/>
              </w:divBdr>
            </w:div>
            <w:div w:id="1632858726">
              <w:marLeft w:val="480"/>
              <w:marRight w:val="0"/>
              <w:marTop w:val="0"/>
              <w:marBottom w:val="0"/>
              <w:divBdr>
                <w:top w:val="none" w:sz="0" w:space="0" w:color="auto"/>
                <w:left w:val="none" w:sz="0" w:space="0" w:color="auto"/>
                <w:bottom w:val="none" w:sz="0" w:space="0" w:color="auto"/>
                <w:right w:val="none" w:sz="0" w:space="0" w:color="auto"/>
              </w:divBdr>
            </w:div>
            <w:div w:id="1596282607">
              <w:marLeft w:val="480"/>
              <w:marRight w:val="0"/>
              <w:marTop w:val="0"/>
              <w:marBottom w:val="0"/>
              <w:divBdr>
                <w:top w:val="none" w:sz="0" w:space="0" w:color="auto"/>
                <w:left w:val="none" w:sz="0" w:space="0" w:color="auto"/>
                <w:bottom w:val="none" w:sz="0" w:space="0" w:color="auto"/>
                <w:right w:val="none" w:sz="0" w:space="0" w:color="auto"/>
              </w:divBdr>
            </w:div>
            <w:div w:id="1068840599">
              <w:marLeft w:val="480"/>
              <w:marRight w:val="0"/>
              <w:marTop w:val="0"/>
              <w:marBottom w:val="0"/>
              <w:divBdr>
                <w:top w:val="none" w:sz="0" w:space="0" w:color="auto"/>
                <w:left w:val="none" w:sz="0" w:space="0" w:color="auto"/>
                <w:bottom w:val="none" w:sz="0" w:space="0" w:color="auto"/>
                <w:right w:val="none" w:sz="0" w:space="0" w:color="auto"/>
              </w:divBdr>
            </w:div>
            <w:div w:id="1527064650">
              <w:marLeft w:val="480"/>
              <w:marRight w:val="0"/>
              <w:marTop w:val="0"/>
              <w:marBottom w:val="0"/>
              <w:divBdr>
                <w:top w:val="none" w:sz="0" w:space="0" w:color="auto"/>
                <w:left w:val="none" w:sz="0" w:space="0" w:color="auto"/>
                <w:bottom w:val="none" w:sz="0" w:space="0" w:color="auto"/>
                <w:right w:val="none" w:sz="0" w:space="0" w:color="auto"/>
              </w:divBdr>
            </w:div>
            <w:div w:id="1044865555">
              <w:marLeft w:val="480"/>
              <w:marRight w:val="0"/>
              <w:marTop w:val="0"/>
              <w:marBottom w:val="0"/>
              <w:divBdr>
                <w:top w:val="none" w:sz="0" w:space="0" w:color="auto"/>
                <w:left w:val="none" w:sz="0" w:space="0" w:color="auto"/>
                <w:bottom w:val="none" w:sz="0" w:space="0" w:color="auto"/>
                <w:right w:val="none" w:sz="0" w:space="0" w:color="auto"/>
              </w:divBdr>
            </w:div>
            <w:div w:id="349260666">
              <w:marLeft w:val="480"/>
              <w:marRight w:val="0"/>
              <w:marTop w:val="0"/>
              <w:marBottom w:val="0"/>
              <w:divBdr>
                <w:top w:val="none" w:sz="0" w:space="0" w:color="auto"/>
                <w:left w:val="none" w:sz="0" w:space="0" w:color="auto"/>
                <w:bottom w:val="none" w:sz="0" w:space="0" w:color="auto"/>
                <w:right w:val="none" w:sz="0" w:space="0" w:color="auto"/>
              </w:divBdr>
            </w:div>
            <w:div w:id="493109757">
              <w:marLeft w:val="480"/>
              <w:marRight w:val="0"/>
              <w:marTop w:val="0"/>
              <w:marBottom w:val="0"/>
              <w:divBdr>
                <w:top w:val="none" w:sz="0" w:space="0" w:color="auto"/>
                <w:left w:val="none" w:sz="0" w:space="0" w:color="auto"/>
                <w:bottom w:val="none" w:sz="0" w:space="0" w:color="auto"/>
                <w:right w:val="none" w:sz="0" w:space="0" w:color="auto"/>
              </w:divBdr>
            </w:div>
            <w:div w:id="1826507370">
              <w:marLeft w:val="480"/>
              <w:marRight w:val="0"/>
              <w:marTop w:val="0"/>
              <w:marBottom w:val="0"/>
              <w:divBdr>
                <w:top w:val="none" w:sz="0" w:space="0" w:color="auto"/>
                <w:left w:val="none" w:sz="0" w:space="0" w:color="auto"/>
                <w:bottom w:val="none" w:sz="0" w:space="0" w:color="auto"/>
                <w:right w:val="none" w:sz="0" w:space="0" w:color="auto"/>
              </w:divBdr>
            </w:div>
            <w:div w:id="1569000848">
              <w:marLeft w:val="480"/>
              <w:marRight w:val="0"/>
              <w:marTop w:val="0"/>
              <w:marBottom w:val="0"/>
              <w:divBdr>
                <w:top w:val="none" w:sz="0" w:space="0" w:color="auto"/>
                <w:left w:val="none" w:sz="0" w:space="0" w:color="auto"/>
                <w:bottom w:val="none" w:sz="0" w:space="0" w:color="auto"/>
                <w:right w:val="none" w:sz="0" w:space="0" w:color="auto"/>
              </w:divBdr>
            </w:div>
            <w:div w:id="1553998248">
              <w:marLeft w:val="480"/>
              <w:marRight w:val="0"/>
              <w:marTop w:val="0"/>
              <w:marBottom w:val="0"/>
              <w:divBdr>
                <w:top w:val="none" w:sz="0" w:space="0" w:color="auto"/>
                <w:left w:val="none" w:sz="0" w:space="0" w:color="auto"/>
                <w:bottom w:val="none" w:sz="0" w:space="0" w:color="auto"/>
                <w:right w:val="none" w:sz="0" w:space="0" w:color="auto"/>
              </w:divBdr>
            </w:div>
            <w:div w:id="1317611436">
              <w:marLeft w:val="480"/>
              <w:marRight w:val="0"/>
              <w:marTop w:val="0"/>
              <w:marBottom w:val="0"/>
              <w:divBdr>
                <w:top w:val="none" w:sz="0" w:space="0" w:color="auto"/>
                <w:left w:val="none" w:sz="0" w:space="0" w:color="auto"/>
                <w:bottom w:val="none" w:sz="0" w:space="0" w:color="auto"/>
                <w:right w:val="none" w:sz="0" w:space="0" w:color="auto"/>
              </w:divBdr>
            </w:div>
            <w:div w:id="272635911">
              <w:marLeft w:val="480"/>
              <w:marRight w:val="0"/>
              <w:marTop w:val="0"/>
              <w:marBottom w:val="0"/>
              <w:divBdr>
                <w:top w:val="none" w:sz="0" w:space="0" w:color="auto"/>
                <w:left w:val="none" w:sz="0" w:space="0" w:color="auto"/>
                <w:bottom w:val="none" w:sz="0" w:space="0" w:color="auto"/>
                <w:right w:val="none" w:sz="0" w:space="0" w:color="auto"/>
              </w:divBdr>
            </w:div>
            <w:div w:id="39868981">
              <w:marLeft w:val="480"/>
              <w:marRight w:val="0"/>
              <w:marTop w:val="0"/>
              <w:marBottom w:val="0"/>
              <w:divBdr>
                <w:top w:val="none" w:sz="0" w:space="0" w:color="auto"/>
                <w:left w:val="none" w:sz="0" w:space="0" w:color="auto"/>
                <w:bottom w:val="none" w:sz="0" w:space="0" w:color="auto"/>
                <w:right w:val="none" w:sz="0" w:space="0" w:color="auto"/>
              </w:divBdr>
            </w:div>
            <w:div w:id="1637949232">
              <w:marLeft w:val="480"/>
              <w:marRight w:val="0"/>
              <w:marTop w:val="0"/>
              <w:marBottom w:val="0"/>
              <w:divBdr>
                <w:top w:val="none" w:sz="0" w:space="0" w:color="auto"/>
                <w:left w:val="none" w:sz="0" w:space="0" w:color="auto"/>
                <w:bottom w:val="none" w:sz="0" w:space="0" w:color="auto"/>
                <w:right w:val="none" w:sz="0" w:space="0" w:color="auto"/>
              </w:divBdr>
            </w:div>
            <w:div w:id="1567493182">
              <w:marLeft w:val="480"/>
              <w:marRight w:val="0"/>
              <w:marTop w:val="0"/>
              <w:marBottom w:val="0"/>
              <w:divBdr>
                <w:top w:val="none" w:sz="0" w:space="0" w:color="auto"/>
                <w:left w:val="none" w:sz="0" w:space="0" w:color="auto"/>
                <w:bottom w:val="none" w:sz="0" w:space="0" w:color="auto"/>
                <w:right w:val="none" w:sz="0" w:space="0" w:color="auto"/>
              </w:divBdr>
            </w:div>
            <w:div w:id="1520243905">
              <w:marLeft w:val="480"/>
              <w:marRight w:val="0"/>
              <w:marTop w:val="0"/>
              <w:marBottom w:val="0"/>
              <w:divBdr>
                <w:top w:val="none" w:sz="0" w:space="0" w:color="auto"/>
                <w:left w:val="none" w:sz="0" w:space="0" w:color="auto"/>
                <w:bottom w:val="none" w:sz="0" w:space="0" w:color="auto"/>
                <w:right w:val="none" w:sz="0" w:space="0" w:color="auto"/>
              </w:divBdr>
            </w:div>
            <w:div w:id="918060666">
              <w:marLeft w:val="480"/>
              <w:marRight w:val="0"/>
              <w:marTop w:val="0"/>
              <w:marBottom w:val="0"/>
              <w:divBdr>
                <w:top w:val="none" w:sz="0" w:space="0" w:color="auto"/>
                <w:left w:val="none" w:sz="0" w:space="0" w:color="auto"/>
                <w:bottom w:val="none" w:sz="0" w:space="0" w:color="auto"/>
                <w:right w:val="none" w:sz="0" w:space="0" w:color="auto"/>
              </w:divBdr>
            </w:div>
            <w:div w:id="444425789">
              <w:marLeft w:val="480"/>
              <w:marRight w:val="0"/>
              <w:marTop w:val="0"/>
              <w:marBottom w:val="0"/>
              <w:divBdr>
                <w:top w:val="none" w:sz="0" w:space="0" w:color="auto"/>
                <w:left w:val="none" w:sz="0" w:space="0" w:color="auto"/>
                <w:bottom w:val="none" w:sz="0" w:space="0" w:color="auto"/>
                <w:right w:val="none" w:sz="0" w:space="0" w:color="auto"/>
              </w:divBdr>
            </w:div>
            <w:div w:id="1519200909">
              <w:marLeft w:val="480"/>
              <w:marRight w:val="0"/>
              <w:marTop w:val="0"/>
              <w:marBottom w:val="0"/>
              <w:divBdr>
                <w:top w:val="none" w:sz="0" w:space="0" w:color="auto"/>
                <w:left w:val="none" w:sz="0" w:space="0" w:color="auto"/>
                <w:bottom w:val="none" w:sz="0" w:space="0" w:color="auto"/>
                <w:right w:val="none" w:sz="0" w:space="0" w:color="auto"/>
              </w:divBdr>
            </w:div>
            <w:div w:id="900940988">
              <w:marLeft w:val="480"/>
              <w:marRight w:val="0"/>
              <w:marTop w:val="0"/>
              <w:marBottom w:val="0"/>
              <w:divBdr>
                <w:top w:val="none" w:sz="0" w:space="0" w:color="auto"/>
                <w:left w:val="none" w:sz="0" w:space="0" w:color="auto"/>
                <w:bottom w:val="none" w:sz="0" w:space="0" w:color="auto"/>
                <w:right w:val="none" w:sz="0" w:space="0" w:color="auto"/>
              </w:divBdr>
            </w:div>
            <w:div w:id="19088205">
              <w:marLeft w:val="480"/>
              <w:marRight w:val="0"/>
              <w:marTop w:val="0"/>
              <w:marBottom w:val="0"/>
              <w:divBdr>
                <w:top w:val="none" w:sz="0" w:space="0" w:color="auto"/>
                <w:left w:val="none" w:sz="0" w:space="0" w:color="auto"/>
                <w:bottom w:val="none" w:sz="0" w:space="0" w:color="auto"/>
                <w:right w:val="none" w:sz="0" w:space="0" w:color="auto"/>
              </w:divBdr>
            </w:div>
            <w:div w:id="788740898">
              <w:marLeft w:val="480"/>
              <w:marRight w:val="0"/>
              <w:marTop w:val="0"/>
              <w:marBottom w:val="0"/>
              <w:divBdr>
                <w:top w:val="none" w:sz="0" w:space="0" w:color="auto"/>
                <w:left w:val="none" w:sz="0" w:space="0" w:color="auto"/>
                <w:bottom w:val="none" w:sz="0" w:space="0" w:color="auto"/>
                <w:right w:val="none" w:sz="0" w:space="0" w:color="auto"/>
              </w:divBdr>
            </w:div>
            <w:div w:id="1866403822">
              <w:marLeft w:val="480"/>
              <w:marRight w:val="0"/>
              <w:marTop w:val="0"/>
              <w:marBottom w:val="0"/>
              <w:divBdr>
                <w:top w:val="none" w:sz="0" w:space="0" w:color="auto"/>
                <w:left w:val="none" w:sz="0" w:space="0" w:color="auto"/>
                <w:bottom w:val="none" w:sz="0" w:space="0" w:color="auto"/>
                <w:right w:val="none" w:sz="0" w:space="0" w:color="auto"/>
              </w:divBdr>
            </w:div>
            <w:div w:id="612975492">
              <w:marLeft w:val="480"/>
              <w:marRight w:val="0"/>
              <w:marTop w:val="0"/>
              <w:marBottom w:val="0"/>
              <w:divBdr>
                <w:top w:val="none" w:sz="0" w:space="0" w:color="auto"/>
                <w:left w:val="none" w:sz="0" w:space="0" w:color="auto"/>
                <w:bottom w:val="none" w:sz="0" w:space="0" w:color="auto"/>
                <w:right w:val="none" w:sz="0" w:space="0" w:color="auto"/>
              </w:divBdr>
            </w:div>
            <w:div w:id="1804080971">
              <w:marLeft w:val="480"/>
              <w:marRight w:val="0"/>
              <w:marTop w:val="0"/>
              <w:marBottom w:val="0"/>
              <w:divBdr>
                <w:top w:val="none" w:sz="0" w:space="0" w:color="auto"/>
                <w:left w:val="none" w:sz="0" w:space="0" w:color="auto"/>
                <w:bottom w:val="none" w:sz="0" w:space="0" w:color="auto"/>
                <w:right w:val="none" w:sz="0" w:space="0" w:color="auto"/>
              </w:divBdr>
            </w:div>
            <w:div w:id="394010746">
              <w:marLeft w:val="480"/>
              <w:marRight w:val="0"/>
              <w:marTop w:val="0"/>
              <w:marBottom w:val="0"/>
              <w:divBdr>
                <w:top w:val="none" w:sz="0" w:space="0" w:color="auto"/>
                <w:left w:val="none" w:sz="0" w:space="0" w:color="auto"/>
                <w:bottom w:val="none" w:sz="0" w:space="0" w:color="auto"/>
                <w:right w:val="none" w:sz="0" w:space="0" w:color="auto"/>
              </w:divBdr>
            </w:div>
            <w:div w:id="1999456496">
              <w:marLeft w:val="480"/>
              <w:marRight w:val="0"/>
              <w:marTop w:val="0"/>
              <w:marBottom w:val="0"/>
              <w:divBdr>
                <w:top w:val="none" w:sz="0" w:space="0" w:color="auto"/>
                <w:left w:val="none" w:sz="0" w:space="0" w:color="auto"/>
                <w:bottom w:val="none" w:sz="0" w:space="0" w:color="auto"/>
                <w:right w:val="none" w:sz="0" w:space="0" w:color="auto"/>
              </w:divBdr>
            </w:div>
            <w:div w:id="2006593566">
              <w:marLeft w:val="480"/>
              <w:marRight w:val="0"/>
              <w:marTop w:val="0"/>
              <w:marBottom w:val="0"/>
              <w:divBdr>
                <w:top w:val="none" w:sz="0" w:space="0" w:color="auto"/>
                <w:left w:val="none" w:sz="0" w:space="0" w:color="auto"/>
                <w:bottom w:val="none" w:sz="0" w:space="0" w:color="auto"/>
                <w:right w:val="none" w:sz="0" w:space="0" w:color="auto"/>
              </w:divBdr>
            </w:div>
            <w:div w:id="2081980332">
              <w:marLeft w:val="480"/>
              <w:marRight w:val="0"/>
              <w:marTop w:val="0"/>
              <w:marBottom w:val="0"/>
              <w:divBdr>
                <w:top w:val="none" w:sz="0" w:space="0" w:color="auto"/>
                <w:left w:val="none" w:sz="0" w:space="0" w:color="auto"/>
                <w:bottom w:val="none" w:sz="0" w:space="0" w:color="auto"/>
                <w:right w:val="none" w:sz="0" w:space="0" w:color="auto"/>
              </w:divBdr>
            </w:div>
            <w:div w:id="92437040">
              <w:marLeft w:val="480"/>
              <w:marRight w:val="0"/>
              <w:marTop w:val="0"/>
              <w:marBottom w:val="0"/>
              <w:divBdr>
                <w:top w:val="none" w:sz="0" w:space="0" w:color="auto"/>
                <w:left w:val="none" w:sz="0" w:space="0" w:color="auto"/>
                <w:bottom w:val="none" w:sz="0" w:space="0" w:color="auto"/>
                <w:right w:val="none" w:sz="0" w:space="0" w:color="auto"/>
              </w:divBdr>
            </w:div>
            <w:div w:id="1906721390">
              <w:marLeft w:val="480"/>
              <w:marRight w:val="0"/>
              <w:marTop w:val="0"/>
              <w:marBottom w:val="0"/>
              <w:divBdr>
                <w:top w:val="none" w:sz="0" w:space="0" w:color="auto"/>
                <w:left w:val="none" w:sz="0" w:space="0" w:color="auto"/>
                <w:bottom w:val="none" w:sz="0" w:space="0" w:color="auto"/>
                <w:right w:val="none" w:sz="0" w:space="0" w:color="auto"/>
              </w:divBdr>
            </w:div>
            <w:div w:id="1093629280">
              <w:marLeft w:val="480"/>
              <w:marRight w:val="0"/>
              <w:marTop w:val="0"/>
              <w:marBottom w:val="0"/>
              <w:divBdr>
                <w:top w:val="none" w:sz="0" w:space="0" w:color="auto"/>
                <w:left w:val="none" w:sz="0" w:space="0" w:color="auto"/>
                <w:bottom w:val="none" w:sz="0" w:space="0" w:color="auto"/>
                <w:right w:val="none" w:sz="0" w:space="0" w:color="auto"/>
              </w:divBdr>
            </w:div>
            <w:div w:id="510028201">
              <w:marLeft w:val="480"/>
              <w:marRight w:val="0"/>
              <w:marTop w:val="0"/>
              <w:marBottom w:val="0"/>
              <w:divBdr>
                <w:top w:val="none" w:sz="0" w:space="0" w:color="auto"/>
                <w:left w:val="none" w:sz="0" w:space="0" w:color="auto"/>
                <w:bottom w:val="none" w:sz="0" w:space="0" w:color="auto"/>
                <w:right w:val="none" w:sz="0" w:space="0" w:color="auto"/>
              </w:divBdr>
            </w:div>
            <w:div w:id="831679035">
              <w:marLeft w:val="480"/>
              <w:marRight w:val="0"/>
              <w:marTop w:val="0"/>
              <w:marBottom w:val="0"/>
              <w:divBdr>
                <w:top w:val="none" w:sz="0" w:space="0" w:color="auto"/>
                <w:left w:val="none" w:sz="0" w:space="0" w:color="auto"/>
                <w:bottom w:val="none" w:sz="0" w:space="0" w:color="auto"/>
                <w:right w:val="none" w:sz="0" w:space="0" w:color="auto"/>
              </w:divBdr>
            </w:div>
            <w:div w:id="1965691338">
              <w:marLeft w:val="480"/>
              <w:marRight w:val="0"/>
              <w:marTop w:val="0"/>
              <w:marBottom w:val="0"/>
              <w:divBdr>
                <w:top w:val="none" w:sz="0" w:space="0" w:color="auto"/>
                <w:left w:val="none" w:sz="0" w:space="0" w:color="auto"/>
                <w:bottom w:val="none" w:sz="0" w:space="0" w:color="auto"/>
                <w:right w:val="none" w:sz="0" w:space="0" w:color="auto"/>
              </w:divBdr>
            </w:div>
            <w:div w:id="331419915">
              <w:marLeft w:val="480"/>
              <w:marRight w:val="0"/>
              <w:marTop w:val="0"/>
              <w:marBottom w:val="0"/>
              <w:divBdr>
                <w:top w:val="none" w:sz="0" w:space="0" w:color="auto"/>
                <w:left w:val="none" w:sz="0" w:space="0" w:color="auto"/>
                <w:bottom w:val="none" w:sz="0" w:space="0" w:color="auto"/>
                <w:right w:val="none" w:sz="0" w:space="0" w:color="auto"/>
              </w:divBdr>
            </w:div>
            <w:div w:id="1076709351">
              <w:marLeft w:val="480"/>
              <w:marRight w:val="0"/>
              <w:marTop w:val="0"/>
              <w:marBottom w:val="0"/>
              <w:divBdr>
                <w:top w:val="none" w:sz="0" w:space="0" w:color="auto"/>
                <w:left w:val="none" w:sz="0" w:space="0" w:color="auto"/>
                <w:bottom w:val="none" w:sz="0" w:space="0" w:color="auto"/>
                <w:right w:val="none" w:sz="0" w:space="0" w:color="auto"/>
              </w:divBdr>
            </w:div>
            <w:div w:id="1178350873">
              <w:marLeft w:val="480"/>
              <w:marRight w:val="0"/>
              <w:marTop w:val="0"/>
              <w:marBottom w:val="0"/>
              <w:divBdr>
                <w:top w:val="none" w:sz="0" w:space="0" w:color="auto"/>
                <w:left w:val="none" w:sz="0" w:space="0" w:color="auto"/>
                <w:bottom w:val="none" w:sz="0" w:space="0" w:color="auto"/>
                <w:right w:val="none" w:sz="0" w:space="0" w:color="auto"/>
              </w:divBdr>
            </w:div>
            <w:div w:id="441731585">
              <w:marLeft w:val="480"/>
              <w:marRight w:val="0"/>
              <w:marTop w:val="0"/>
              <w:marBottom w:val="0"/>
              <w:divBdr>
                <w:top w:val="none" w:sz="0" w:space="0" w:color="auto"/>
                <w:left w:val="none" w:sz="0" w:space="0" w:color="auto"/>
                <w:bottom w:val="none" w:sz="0" w:space="0" w:color="auto"/>
                <w:right w:val="none" w:sz="0" w:space="0" w:color="auto"/>
              </w:divBdr>
            </w:div>
            <w:div w:id="1429933325">
              <w:marLeft w:val="480"/>
              <w:marRight w:val="0"/>
              <w:marTop w:val="0"/>
              <w:marBottom w:val="0"/>
              <w:divBdr>
                <w:top w:val="none" w:sz="0" w:space="0" w:color="auto"/>
                <w:left w:val="none" w:sz="0" w:space="0" w:color="auto"/>
                <w:bottom w:val="none" w:sz="0" w:space="0" w:color="auto"/>
                <w:right w:val="none" w:sz="0" w:space="0" w:color="auto"/>
              </w:divBdr>
            </w:div>
            <w:div w:id="1734621974">
              <w:marLeft w:val="480"/>
              <w:marRight w:val="0"/>
              <w:marTop w:val="0"/>
              <w:marBottom w:val="0"/>
              <w:divBdr>
                <w:top w:val="none" w:sz="0" w:space="0" w:color="auto"/>
                <w:left w:val="none" w:sz="0" w:space="0" w:color="auto"/>
                <w:bottom w:val="none" w:sz="0" w:space="0" w:color="auto"/>
                <w:right w:val="none" w:sz="0" w:space="0" w:color="auto"/>
              </w:divBdr>
            </w:div>
            <w:div w:id="754670205">
              <w:marLeft w:val="480"/>
              <w:marRight w:val="0"/>
              <w:marTop w:val="0"/>
              <w:marBottom w:val="0"/>
              <w:divBdr>
                <w:top w:val="none" w:sz="0" w:space="0" w:color="auto"/>
                <w:left w:val="none" w:sz="0" w:space="0" w:color="auto"/>
                <w:bottom w:val="none" w:sz="0" w:space="0" w:color="auto"/>
                <w:right w:val="none" w:sz="0" w:space="0" w:color="auto"/>
              </w:divBdr>
            </w:div>
            <w:div w:id="538125581">
              <w:marLeft w:val="480"/>
              <w:marRight w:val="0"/>
              <w:marTop w:val="0"/>
              <w:marBottom w:val="0"/>
              <w:divBdr>
                <w:top w:val="none" w:sz="0" w:space="0" w:color="auto"/>
                <w:left w:val="none" w:sz="0" w:space="0" w:color="auto"/>
                <w:bottom w:val="none" w:sz="0" w:space="0" w:color="auto"/>
                <w:right w:val="none" w:sz="0" w:space="0" w:color="auto"/>
              </w:divBdr>
            </w:div>
            <w:div w:id="60912498">
              <w:marLeft w:val="480"/>
              <w:marRight w:val="0"/>
              <w:marTop w:val="0"/>
              <w:marBottom w:val="0"/>
              <w:divBdr>
                <w:top w:val="none" w:sz="0" w:space="0" w:color="auto"/>
                <w:left w:val="none" w:sz="0" w:space="0" w:color="auto"/>
                <w:bottom w:val="none" w:sz="0" w:space="0" w:color="auto"/>
                <w:right w:val="none" w:sz="0" w:space="0" w:color="auto"/>
              </w:divBdr>
            </w:div>
            <w:div w:id="1834639010">
              <w:marLeft w:val="480"/>
              <w:marRight w:val="0"/>
              <w:marTop w:val="0"/>
              <w:marBottom w:val="0"/>
              <w:divBdr>
                <w:top w:val="none" w:sz="0" w:space="0" w:color="auto"/>
                <w:left w:val="none" w:sz="0" w:space="0" w:color="auto"/>
                <w:bottom w:val="none" w:sz="0" w:space="0" w:color="auto"/>
                <w:right w:val="none" w:sz="0" w:space="0" w:color="auto"/>
              </w:divBdr>
            </w:div>
            <w:div w:id="401954107">
              <w:marLeft w:val="480"/>
              <w:marRight w:val="0"/>
              <w:marTop w:val="0"/>
              <w:marBottom w:val="0"/>
              <w:divBdr>
                <w:top w:val="none" w:sz="0" w:space="0" w:color="auto"/>
                <w:left w:val="none" w:sz="0" w:space="0" w:color="auto"/>
                <w:bottom w:val="none" w:sz="0" w:space="0" w:color="auto"/>
                <w:right w:val="none" w:sz="0" w:space="0" w:color="auto"/>
              </w:divBdr>
            </w:div>
            <w:div w:id="1323660631">
              <w:marLeft w:val="480"/>
              <w:marRight w:val="0"/>
              <w:marTop w:val="0"/>
              <w:marBottom w:val="0"/>
              <w:divBdr>
                <w:top w:val="none" w:sz="0" w:space="0" w:color="auto"/>
                <w:left w:val="none" w:sz="0" w:space="0" w:color="auto"/>
                <w:bottom w:val="none" w:sz="0" w:space="0" w:color="auto"/>
                <w:right w:val="none" w:sz="0" w:space="0" w:color="auto"/>
              </w:divBdr>
            </w:div>
            <w:div w:id="766537017">
              <w:marLeft w:val="480"/>
              <w:marRight w:val="0"/>
              <w:marTop w:val="0"/>
              <w:marBottom w:val="0"/>
              <w:divBdr>
                <w:top w:val="none" w:sz="0" w:space="0" w:color="auto"/>
                <w:left w:val="none" w:sz="0" w:space="0" w:color="auto"/>
                <w:bottom w:val="none" w:sz="0" w:space="0" w:color="auto"/>
                <w:right w:val="none" w:sz="0" w:space="0" w:color="auto"/>
              </w:divBdr>
            </w:div>
            <w:div w:id="1802183840">
              <w:marLeft w:val="480"/>
              <w:marRight w:val="0"/>
              <w:marTop w:val="0"/>
              <w:marBottom w:val="0"/>
              <w:divBdr>
                <w:top w:val="none" w:sz="0" w:space="0" w:color="auto"/>
                <w:left w:val="none" w:sz="0" w:space="0" w:color="auto"/>
                <w:bottom w:val="none" w:sz="0" w:space="0" w:color="auto"/>
                <w:right w:val="none" w:sz="0" w:space="0" w:color="auto"/>
              </w:divBdr>
            </w:div>
            <w:div w:id="67922227">
              <w:marLeft w:val="480"/>
              <w:marRight w:val="0"/>
              <w:marTop w:val="0"/>
              <w:marBottom w:val="0"/>
              <w:divBdr>
                <w:top w:val="none" w:sz="0" w:space="0" w:color="auto"/>
                <w:left w:val="none" w:sz="0" w:space="0" w:color="auto"/>
                <w:bottom w:val="none" w:sz="0" w:space="0" w:color="auto"/>
                <w:right w:val="none" w:sz="0" w:space="0" w:color="auto"/>
              </w:divBdr>
            </w:div>
            <w:div w:id="1479615814">
              <w:marLeft w:val="480"/>
              <w:marRight w:val="0"/>
              <w:marTop w:val="0"/>
              <w:marBottom w:val="0"/>
              <w:divBdr>
                <w:top w:val="none" w:sz="0" w:space="0" w:color="auto"/>
                <w:left w:val="none" w:sz="0" w:space="0" w:color="auto"/>
                <w:bottom w:val="none" w:sz="0" w:space="0" w:color="auto"/>
                <w:right w:val="none" w:sz="0" w:space="0" w:color="auto"/>
              </w:divBdr>
            </w:div>
            <w:div w:id="883446236">
              <w:marLeft w:val="480"/>
              <w:marRight w:val="0"/>
              <w:marTop w:val="0"/>
              <w:marBottom w:val="0"/>
              <w:divBdr>
                <w:top w:val="none" w:sz="0" w:space="0" w:color="auto"/>
                <w:left w:val="none" w:sz="0" w:space="0" w:color="auto"/>
                <w:bottom w:val="none" w:sz="0" w:space="0" w:color="auto"/>
                <w:right w:val="none" w:sz="0" w:space="0" w:color="auto"/>
              </w:divBdr>
            </w:div>
            <w:div w:id="1747261228">
              <w:marLeft w:val="480"/>
              <w:marRight w:val="0"/>
              <w:marTop w:val="0"/>
              <w:marBottom w:val="0"/>
              <w:divBdr>
                <w:top w:val="none" w:sz="0" w:space="0" w:color="auto"/>
                <w:left w:val="none" w:sz="0" w:space="0" w:color="auto"/>
                <w:bottom w:val="none" w:sz="0" w:space="0" w:color="auto"/>
                <w:right w:val="none" w:sz="0" w:space="0" w:color="auto"/>
              </w:divBdr>
            </w:div>
            <w:div w:id="968703168">
              <w:marLeft w:val="480"/>
              <w:marRight w:val="0"/>
              <w:marTop w:val="0"/>
              <w:marBottom w:val="0"/>
              <w:divBdr>
                <w:top w:val="none" w:sz="0" w:space="0" w:color="auto"/>
                <w:left w:val="none" w:sz="0" w:space="0" w:color="auto"/>
                <w:bottom w:val="none" w:sz="0" w:space="0" w:color="auto"/>
                <w:right w:val="none" w:sz="0" w:space="0" w:color="auto"/>
              </w:divBdr>
            </w:div>
            <w:div w:id="1471702587">
              <w:marLeft w:val="480"/>
              <w:marRight w:val="0"/>
              <w:marTop w:val="0"/>
              <w:marBottom w:val="0"/>
              <w:divBdr>
                <w:top w:val="none" w:sz="0" w:space="0" w:color="auto"/>
                <w:left w:val="none" w:sz="0" w:space="0" w:color="auto"/>
                <w:bottom w:val="none" w:sz="0" w:space="0" w:color="auto"/>
                <w:right w:val="none" w:sz="0" w:space="0" w:color="auto"/>
              </w:divBdr>
            </w:div>
            <w:div w:id="1027634899">
              <w:marLeft w:val="480"/>
              <w:marRight w:val="0"/>
              <w:marTop w:val="0"/>
              <w:marBottom w:val="0"/>
              <w:divBdr>
                <w:top w:val="none" w:sz="0" w:space="0" w:color="auto"/>
                <w:left w:val="none" w:sz="0" w:space="0" w:color="auto"/>
                <w:bottom w:val="none" w:sz="0" w:space="0" w:color="auto"/>
                <w:right w:val="none" w:sz="0" w:space="0" w:color="auto"/>
              </w:divBdr>
            </w:div>
            <w:div w:id="1505242754">
              <w:marLeft w:val="480"/>
              <w:marRight w:val="0"/>
              <w:marTop w:val="0"/>
              <w:marBottom w:val="0"/>
              <w:divBdr>
                <w:top w:val="none" w:sz="0" w:space="0" w:color="auto"/>
                <w:left w:val="none" w:sz="0" w:space="0" w:color="auto"/>
                <w:bottom w:val="none" w:sz="0" w:space="0" w:color="auto"/>
                <w:right w:val="none" w:sz="0" w:space="0" w:color="auto"/>
              </w:divBdr>
            </w:div>
            <w:div w:id="688262183">
              <w:marLeft w:val="480"/>
              <w:marRight w:val="0"/>
              <w:marTop w:val="0"/>
              <w:marBottom w:val="0"/>
              <w:divBdr>
                <w:top w:val="none" w:sz="0" w:space="0" w:color="auto"/>
                <w:left w:val="none" w:sz="0" w:space="0" w:color="auto"/>
                <w:bottom w:val="none" w:sz="0" w:space="0" w:color="auto"/>
                <w:right w:val="none" w:sz="0" w:space="0" w:color="auto"/>
              </w:divBdr>
            </w:div>
            <w:div w:id="882139246">
              <w:marLeft w:val="480"/>
              <w:marRight w:val="0"/>
              <w:marTop w:val="0"/>
              <w:marBottom w:val="0"/>
              <w:divBdr>
                <w:top w:val="none" w:sz="0" w:space="0" w:color="auto"/>
                <w:left w:val="none" w:sz="0" w:space="0" w:color="auto"/>
                <w:bottom w:val="none" w:sz="0" w:space="0" w:color="auto"/>
                <w:right w:val="none" w:sz="0" w:space="0" w:color="auto"/>
              </w:divBdr>
            </w:div>
            <w:div w:id="1655597598">
              <w:marLeft w:val="480"/>
              <w:marRight w:val="0"/>
              <w:marTop w:val="0"/>
              <w:marBottom w:val="0"/>
              <w:divBdr>
                <w:top w:val="none" w:sz="0" w:space="0" w:color="auto"/>
                <w:left w:val="none" w:sz="0" w:space="0" w:color="auto"/>
                <w:bottom w:val="none" w:sz="0" w:space="0" w:color="auto"/>
                <w:right w:val="none" w:sz="0" w:space="0" w:color="auto"/>
              </w:divBdr>
            </w:div>
            <w:div w:id="145630092">
              <w:marLeft w:val="480"/>
              <w:marRight w:val="0"/>
              <w:marTop w:val="0"/>
              <w:marBottom w:val="0"/>
              <w:divBdr>
                <w:top w:val="none" w:sz="0" w:space="0" w:color="auto"/>
                <w:left w:val="none" w:sz="0" w:space="0" w:color="auto"/>
                <w:bottom w:val="none" w:sz="0" w:space="0" w:color="auto"/>
                <w:right w:val="none" w:sz="0" w:space="0" w:color="auto"/>
              </w:divBdr>
            </w:div>
            <w:div w:id="1004745680">
              <w:marLeft w:val="480"/>
              <w:marRight w:val="0"/>
              <w:marTop w:val="0"/>
              <w:marBottom w:val="0"/>
              <w:divBdr>
                <w:top w:val="none" w:sz="0" w:space="0" w:color="auto"/>
                <w:left w:val="none" w:sz="0" w:space="0" w:color="auto"/>
                <w:bottom w:val="none" w:sz="0" w:space="0" w:color="auto"/>
                <w:right w:val="none" w:sz="0" w:space="0" w:color="auto"/>
              </w:divBdr>
            </w:div>
            <w:div w:id="1043024055">
              <w:marLeft w:val="480"/>
              <w:marRight w:val="0"/>
              <w:marTop w:val="0"/>
              <w:marBottom w:val="0"/>
              <w:divBdr>
                <w:top w:val="none" w:sz="0" w:space="0" w:color="auto"/>
                <w:left w:val="none" w:sz="0" w:space="0" w:color="auto"/>
                <w:bottom w:val="none" w:sz="0" w:space="0" w:color="auto"/>
                <w:right w:val="none" w:sz="0" w:space="0" w:color="auto"/>
              </w:divBdr>
            </w:div>
            <w:div w:id="1081566959">
              <w:marLeft w:val="480"/>
              <w:marRight w:val="0"/>
              <w:marTop w:val="0"/>
              <w:marBottom w:val="0"/>
              <w:divBdr>
                <w:top w:val="none" w:sz="0" w:space="0" w:color="auto"/>
                <w:left w:val="none" w:sz="0" w:space="0" w:color="auto"/>
                <w:bottom w:val="none" w:sz="0" w:space="0" w:color="auto"/>
                <w:right w:val="none" w:sz="0" w:space="0" w:color="auto"/>
              </w:divBdr>
            </w:div>
            <w:div w:id="1975479721">
              <w:marLeft w:val="480"/>
              <w:marRight w:val="0"/>
              <w:marTop w:val="0"/>
              <w:marBottom w:val="0"/>
              <w:divBdr>
                <w:top w:val="none" w:sz="0" w:space="0" w:color="auto"/>
                <w:left w:val="none" w:sz="0" w:space="0" w:color="auto"/>
                <w:bottom w:val="none" w:sz="0" w:space="0" w:color="auto"/>
                <w:right w:val="none" w:sz="0" w:space="0" w:color="auto"/>
              </w:divBdr>
            </w:div>
            <w:div w:id="684671390">
              <w:marLeft w:val="480"/>
              <w:marRight w:val="0"/>
              <w:marTop w:val="0"/>
              <w:marBottom w:val="0"/>
              <w:divBdr>
                <w:top w:val="none" w:sz="0" w:space="0" w:color="auto"/>
                <w:left w:val="none" w:sz="0" w:space="0" w:color="auto"/>
                <w:bottom w:val="none" w:sz="0" w:space="0" w:color="auto"/>
                <w:right w:val="none" w:sz="0" w:space="0" w:color="auto"/>
              </w:divBdr>
            </w:div>
            <w:div w:id="825323257">
              <w:marLeft w:val="480"/>
              <w:marRight w:val="0"/>
              <w:marTop w:val="0"/>
              <w:marBottom w:val="0"/>
              <w:divBdr>
                <w:top w:val="none" w:sz="0" w:space="0" w:color="auto"/>
                <w:left w:val="none" w:sz="0" w:space="0" w:color="auto"/>
                <w:bottom w:val="none" w:sz="0" w:space="0" w:color="auto"/>
                <w:right w:val="none" w:sz="0" w:space="0" w:color="auto"/>
              </w:divBdr>
            </w:div>
            <w:div w:id="1972396380">
              <w:marLeft w:val="480"/>
              <w:marRight w:val="0"/>
              <w:marTop w:val="0"/>
              <w:marBottom w:val="0"/>
              <w:divBdr>
                <w:top w:val="none" w:sz="0" w:space="0" w:color="auto"/>
                <w:left w:val="none" w:sz="0" w:space="0" w:color="auto"/>
                <w:bottom w:val="none" w:sz="0" w:space="0" w:color="auto"/>
                <w:right w:val="none" w:sz="0" w:space="0" w:color="auto"/>
              </w:divBdr>
            </w:div>
            <w:div w:id="1397313394">
              <w:marLeft w:val="480"/>
              <w:marRight w:val="0"/>
              <w:marTop w:val="0"/>
              <w:marBottom w:val="0"/>
              <w:divBdr>
                <w:top w:val="none" w:sz="0" w:space="0" w:color="auto"/>
                <w:left w:val="none" w:sz="0" w:space="0" w:color="auto"/>
                <w:bottom w:val="none" w:sz="0" w:space="0" w:color="auto"/>
                <w:right w:val="none" w:sz="0" w:space="0" w:color="auto"/>
              </w:divBdr>
            </w:div>
            <w:div w:id="418252600">
              <w:marLeft w:val="480"/>
              <w:marRight w:val="0"/>
              <w:marTop w:val="0"/>
              <w:marBottom w:val="0"/>
              <w:divBdr>
                <w:top w:val="none" w:sz="0" w:space="0" w:color="auto"/>
                <w:left w:val="none" w:sz="0" w:space="0" w:color="auto"/>
                <w:bottom w:val="none" w:sz="0" w:space="0" w:color="auto"/>
                <w:right w:val="none" w:sz="0" w:space="0" w:color="auto"/>
              </w:divBdr>
            </w:div>
            <w:div w:id="824710087">
              <w:marLeft w:val="480"/>
              <w:marRight w:val="0"/>
              <w:marTop w:val="0"/>
              <w:marBottom w:val="0"/>
              <w:divBdr>
                <w:top w:val="none" w:sz="0" w:space="0" w:color="auto"/>
                <w:left w:val="none" w:sz="0" w:space="0" w:color="auto"/>
                <w:bottom w:val="none" w:sz="0" w:space="0" w:color="auto"/>
                <w:right w:val="none" w:sz="0" w:space="0" w:color="auto"/>
              </w:divBdr>
            </w:div>
            <w:div w:id="96677395">
              <w:marLeft w:val="480"/>
              <w:marRight w:val="0"/>
              <w:marTop w:val="0"/>
              <w:marBottom w:val="0"/>
              <w:divBdr>
                <w:top w:val="none" w:sz="0" w:space="0" w:color="auto"/>
                <w:left w:val="none" w:sz="0" w:space="0" w:color="auto"/>
                <w:bottom w:val="none" w:sz="0" w:space="0" w:color="auto"/>
                <w:right w:val="none" w:sz="0" w:space="0" w:color="auto"/>
              </w:divBdr>
            </w:div>
            <w:div w:id="1489784795">
              <w:marLeft w:val="480"/>
              <w:marRight w:val="0"/>
              <w:marTop w:val="0"/>
              <w:marBottom w:val="0"/>
              <w:divBdr>
                <w:top w:val="none" w:sz="0" w:space="0" w:color="auto"/>
                <w:left w:val="none" w:sz="0" w:space="0" w:color="auto"/>
                <w:bottom w:val="none" w:sz="0" w:space="0" w:color="auto"/>
                <w:right w:val="none" w:sz="0" w:space="0" w:color="auto"/>
              </w:divBdr>
            </w:div>
            <w:div w:id="577599272">
              <w:marLeft w:val="480"/>
              <w:marRight w:val="0"/>
              <w:marTop w:val="0"/>
              <w:marBottom w:val="0"/>
              <w:divBdr>
                <w:top w:val="none" w:sz="0" w:space="0" w:color="auto"/>
                <w:left w:val="none" w:sz="0" w:space="0" w:color="auto"/>
                <w:bottom w:val="none" w:sz="0" w:space="0" w:color="auto"/>
                <w:right w:val="none" w:sz="0" w:space="0" w:color="auto"/>
              </w:divBdr>
            </w:div>
            <w:div w:id="1381592612">
              <w:marLeft w:val="480"/>
              <w:marRight w:val="0"/>
              <w:marTop w:val="0"/>
              <w:marBottom w:val="0"/>
              <w:divBdr>
                <w:top w:val="none" w:sz="0" w:space="0" w:color="auto"/>
                <w:left w:val="none" w:sz="0" w:space="0" w:color="auto"/>
                <w:bottom w:val="none" w:sz="0" w:space="0" w:color="auto"/>
                <w:right w:val="none" w:sz="0" w:space="0" w:color="auto"/>
              </w:divBdr>
            </w:div>
            <w:div w:id="1199392847">
              <w:marLeft w:val="480"/>
              <w:marRight w:val="0"/>
              <w:marTop w:val="0"/>
              <w:marBottom w:val="0"/>
              <w:divBdr>
                <w:top w:val="none" w:sz="0" w:space="0" w:color="auto"/>
                <w:left w:val="none" w:sz="0" w:space="0" w:color="auto"/>
                <w:bottom w:val="none" w:sz="0" w:space="0" w:color="auto"/>
                <w:right w:val="none" w:sz="0" w:space="0" w:color="auto"/>
              </w:divBdr>
            </w:div>
            <w:div w:id="111168865">
              <w:marLeft w:val="480"/>
              <w:marRight w:val="0"/>
              <w:marTop w:val="0"/>
              <w:marBottom w:val="0"/>
              <w:divBdr>
                <w:top w:val="none" w:sz="0" w:space="0" w:color="auto"/>
                <w:left w:val="none" w:sz="0" w:space="0" w:color="auto"/>
                <w:bottom w:val="none" w:sz="0" w:space="0" w:color="auto"/>
                <w:right w:val="none" w:sz="0" w:space="0" w:color="auto"/>
              </w:divBdr>
            </w:div>
            <w:div w:id="1056128733">
              <w:marLeft w:val="480"/>
              <w:marRight w:val="0"/>
              <w:marTop w:val="0"/>
              <w:marBottom w:val="0"/>
              <w:divBdr>
                <w:top w:val="none" w:sz="0" w:space="0" w:color="auto"/>
                <w:left w:val="none" w:sz="0" w:space="0" w:color="auto"/>
                <w:bottom w:val="none" w:sz="0" w:space="0" w:color="auto"/>
                <w:right w:val="none" w:sz="0" w:space="0" w:color="auto"/>
              </w:divBdr>
            </w:div>
            <w:div w:id="604460890">
              <w:marLeft w:val="480"/>
              <w:marRight w:val="0"/>
              <w:marTop w:val="0"/>
              <w:marBottom w:val="0"/>
              <w:divBdr>
                <w:top w:val="none" w:sz="0" w:space="0" w:color="auto"/>
                <w:left w:val="none" w:sz="0" w:space="0" w:color="auto"/>
                <w:bottom w:val="none" w:sz="0" w:space="0" w:color="auto"/>
                <w:right w:val="none" w:sz="0" w:space="0" w:color="auto"/>
              </w:divBdr>
            </w:div>
            <w:div w:id="1677804148">
              <w:marLeft w:val="480"/>
              <w:marRight w:val="0"/>
              <w:marTop w:val="0"/>
              <w:marBottom w:val="0"/>
              <w:divBdr>
                <w:top w:val="none" w:sz="0" w:space="0" w:color="auto"/>
                <w:left w:val="none" w:sz="0" w:space="0" w:color="auto"/>
                <w:bottom w:val="none" w:sz="0" w:space="0" w:color="auto"/>
                <w:right w:val="none" w:sz="0" w:space="0" w:color="auto"/>
              </w:divBdr>
            </w:div>
            <w:div w:id="344021975">
              <w:marLeft w:val="480"/>
              <w:marRight w:val="0"/>
              <w:marTop w:val="0"/>
              <w:marBottom w:val="0"/>
              <w:divBdr>
                <w:top w:val="none" w:sz="0" w:space="0" w:color="auto"/>
                <w:left w:val="none" w:sz="0" w:space="0" w:color="auto"/>
                <w:bottom w:val="none" w:sz="0" w:space="0" w:color="auto"/>
                <w:right w:val="none" w:sz="0" w:space="0" w:color="auto"/>
              </w:divBdr>
            </w:div>
            <w:div w:id="1477069260">
              <w:marLeft w:val="480"/>
              <w:marRight w:val="0"/>
              <w:marTop w:val="0"/>
              <w:marBottom w:val="0"/>
              <w:divBdr>
                <w:top w:val="none" w:sz="0" w:space="0" w:color="auto"/>
                <w:left w:val="none" w:sz="0" w:space="0" w:color="auto"/>
                <w:bottom w:val="none" w:sz="0" w:space="0" w:color="auto"/>
                <w:right w:val="none" w:sz="0" w:space="0" w:color="auto"/>
              </w:divBdr>
            </w:div>
            <w:div w:id="1052535689">
              <w:marLeft w:val="480"/>
              <w:marRight w:val="0"/>
              <w:marTop w:val="0"/>
              <w:marBottom w:val="0"/>
              <w:divBdr>
                <w:top w:val="none" w:sz="0" w:space="0" w:color="auto"/>
                <w:left w:val="none" w:sz="0" w:space="0" w:color="auto"/>
                <w:bottom w:val="none" w:sz="0" w:space="0" w:color="auto"/>
                <w:right w:val="none" w:sz="0" w:space="0" w:color="auto"/>
              </w:divBdr>
            </w:div>
            <w:div w:id="1000036875">
              <w:marLeft w:val="480"/>
              <w:marRight w:val="0"/>
              <w:marTop w:val="0"/>
              <w:marBottom w:val="0"/>
              <w:divBdr>
                <w:top w:val="none" w:sz="0" w:space="0" w:color="auto"/>
                <w:left w:val="none" w:sz="0" w:space="0" w:color="auto"/>
                <w:bottom w:val="none" w:sz="0" w:space="0" w:color="auto"/>
                <w:right w:val="none" w:sz="0" w:space="0" w:color="auto"/>
              </w:divBdr>
            </w:div>
            <w:div w:id="825634066">
              <w:marLeft w:val="480"/>
              <w:marRight w:val="0"/>
              <w:marTop w:val="0"/>
              <w:marBottom w:val="0"/>
              <w:divBdr>
                <w:top w:val="none" w:sz="0" w:space="0" w:color="auto"/>
                <w:left w:val="none" w:sz="0" w:space="0" w:color="auto"/>
                <w:bottom w:val="none" w:sz="0" w:space="0" w:color="auto"/>
                <w:right w:val="none" w:sz="0" w:space="0" w:color="auto"/>
              </w:divBdr>
            </w:div>
            <w:div w:id="444816137">
              <w:marLeft w:val="480"/>
              <w:marRight w:val="0"/>
              <w:marTop w:val="0"/>
              <w:marBottom w:val="0"/>
              <w:divBdr>
                <w:top w:val="none" w:sz="0" w:space="0" w:color="auto"/>
                <w:left w:val="none" w:sz="0" w:space="0" w:color="auto"/>
                <w:bottom w:val="none" w:sz="0" w:space="0" w:color="auto"/>
                <w:right w:val="none" w:sz="0" w:space="0" w:color="auto"/>
              </w:divBdr>
            </w:div>
            <w:div w:id="1267158979">
              <w:marLeft w:val="480"/>
              <w:marRight w:val="0"/>
              <w:marTop w:val="0"/>
              <w:marBottom w:val="0"/>
              <w:divBdr>
                <w:top w:val="none" w:sz="0" w:space="0" w:color="auto"/>
                <w:left w:val="none" w:sz="0" w:space="0" w:color="auto"/>
                <w:bottom w:val="none" w:sz="0" w:space="0" w:color="auto"/>
                <w:right w:val="none" w:sz="0" w:space="0" w:color="auto"/>
              </w:divBdr>
            </w:div>
            <w:div w:id="361134169">
              <w:marLeft w:val="480"/>
              <w:marRight w:val="0"/>
              <w:marTop w:val="0"/>
              <w:marBottom w:val="0"/>
              <w:divBdr>
                <w:top w:val="none" w:sz="0" w:space="0" w:color="auto"/>
                <w:left w:val="none" w:sz="0" w:space="0" w:color="auto"/>
                <w:bottom w:val="none" w:sz="0" w:space="0" w:color="auto"/>
                <w:right w:val="none" w:sz="0" w:space="0" w:color="auto"/>
              </w:divBdr>
            </w:div>
            <w:div w:id="783158947">
              <w:marLeft w:val="480"/>
              <w:marRight w:val="0"/>
              <w:marTop w:val="0"/>
              <w:marBottom w:val="0"/>
              <w:divBdr>
                <w:top w:val="none" w:sz="0" w:space="0" w:color="auto"/>
                <w:left w:val="none" w:sz="0" w:space="0" w:color="auto"/>
                <w:bottom w:val="none" w:sz="0" w:space="0" w:color="auto"/>
                <w:right w:val="none" w:sz="0" w:space="0" w:color="auto"/>
              </w:divBdr>
            </w:div>
            <w:div w:id="1633560069">
              <w:marLeft w:val="480"/>
              <w:marRight w:val="0"/>
              <w:marTop w:val="0"/>
              <w:marBottom w:val="0"/>
              <w:divBdr>
                <w:top w:val="none" w:sz="0" w:space="0" w:color="auto"/>
                <w:left w:val="none" w:sz="0" w:space="0" w:color="auto"/>
                <w:bottom w:val="none" w:sz="0" w:space="0" w:color="auto"/>
                <w:right w:val="none" w:sz="0" w:space="0" w:color="auto"/>
              </w:divBdr>
            </w:div>
            <w:div w:id="699280750">
              <w:marLeft w:val="480"/>
              <w:marRight w:val="0"/>
              <w:marTop w:val="0"/>
              <w:marBottom w:val="0"/>
              <w:divBdr>
                <w:top w:val="none" w:sz="0" w:space="0" w:color="auto"/>
                <w:left w:val="none" w:sz="0" w:space="0" w:color="auto"/>
                <w:bottom w:val="none" w:sz="0" w:space="0" w:color="auto"/>
                <w:right w:val="none" w:sz="0" w:space="0" w:color="auto"/>
              </w:divBdr>
            </w:div>
            <w:div w:id="2025283226">
              <w:marLeft w:val="480"/>
              <w:marRight w:val="0"/>
              <w:marTop w:val="0"/>
              <w:marBottom w:val="0"/>
              <w:divBdr>
                <w:top w:val="none" w:sz="0" w:space="0" w:color="auto"/>
                <w:left w:val="none" w:sz="0" w:space="0" w:color="auto"/>
                <w:bottom w:val="none" w:sz="0" w:space="0" w:color="auto"/>
                <w:right w:val="none" w:sz="0" w:space="0" w:color="auto"/>
              </w:divBdr>
            </w:div>
            <w:div w:id="1871988402">
              <w:marLeft w:val="480"/>
              <w:marRight w:val="0"/>
              <w:marTop w:val="0"/>
              <w:marBottom w:val="0"/>
              <w:divBdr>
                <w:top w:val="none" w:sz="0" w:space="0" w:color="auto"/>
                <w:left w:val="none" w:sz="0" w:space="0" w:color="auto"/>
                <w:bottom w:val="none" w:sz="0" w:space="0" w:color="auto"/>
                <w:right w:val="none" w:sz="0" w:space="0" w:color="auto"/>
              </w:divBdr>
            </w:div>
            <w:div w:id="363751806">
              <w:marLeft w:val="480"/>
              <w:marRight w:val="0"/>
              <w:marTop w:val="0"/>
              <w:marBottom w:val="0"/>
              <w:divBdr>
                <w:top w:val="none" w:sz="0" w:space="0" w:color="auto"/>
                <w:left w:val="none" w:sz="0" w:space="0" w:color="auto"/>
                <w:bottom w:val="none" w:sz="0" w:space="0" w:color="auto"/>
                <w:right w:val="none" w:sz="0" w:space="0" w:color="auto"/>
              </w:divBdr>
            </w:div>
            <w:div w:id="66996836">
              <w:marLeft w:val="480"/>
              <w:marRight w:val="0"/>
              <w:marTop w:val="0"/>
              <w:marBottom w:val="0"/>
              <w:divBdr>
                <w:top w:val="none" w:sz="0" w:space="0" w:color="auto"/>
                <w:left w:val="none" w:sz="0" w:space="0" w:color="auto"/>
                <w:bottom w:val="none" w:sz="0" w:space="0" w:color="auto"/>
                <w:right w:val="none" w:sz="0" w:space="0" w:color="auto"/>
              </w:divBdr>
            </w:div>
            <w:div w:id="862594935">
              <w:marLeft w:val="480"/>
              <w:marRight w:val="0"/>
              <w:marTop w:val="0"/>
              <w:marBottom w:val="0"/>
              <w:divBdr>
                <w:top w:val="none" w:sz="0" w:space="0" w:color="auto"/>
                <w:left w:val="none" w:sz="0" w:space="0" w:color="auto"/>
                <w:bottom w:val="none" w:sz="0" w:space="0" w:color="auto"/>
                <w:right w:val="none" w:sz="0" w:space="0" w:color="auto"/>
              </w:divBdr>
            </w:div>
            <w:div w:id="1814717137">
              <w:marLeft w:val="480"/>
              <w:marRight w:val="0"/>
              <w:marTop w:val="0"/>
              <w:marBottom w:val="0"/>
              <w:divBdr>
                <w:top w:val="none" w:sz="0" w:space="0" w:color="auto"/>
                <w:left w:val="none" w:sz="0" w:space="0" w:color="auto"/>
                <w:bottom w:val="none" w:sz="0" w:space="0" w:color="auto"/>
                <w:right w:val="none" w:sz="0" w:space="0" w:color="auto"/>
              </w:divBdr>
            </w:div>
            <w:div w:id="224029315">
              <w:marLeft w:val="480"/>
              <w:marRight w:val="0"/>
              <w:marTop w:val="0"/>
              <w:marBottom w:val="0"/>
              <w:divBdr>
                <w:top w:val="none" w:sz="0" w:space="0" w:color="auto"/>
                <w:left w:val="none" w:sz="0" w:space="0" w:color="auto"/>
                <w:bottom w:val="none" w:sz="0" w:space="0" w:color="auto"/>
                <w:right w:val="none" w:sz="0" w:space="0" w:color="auto"/>
              </w:divBdr>
            </w:div>
            <w:div w:id="113720976">
              <w:marLeft w:val="480"/>
              <w:marRight w:val="0"/>
              <w:marTop w:val="0"/>
              <w:marBottom w:val="0"/>
              <w:divBdr>
                <w:top w:val="none" w:sz="0" w:space="0" w:color="auto"/>
                <w:left w:val="none" w:sz="0" w:space="0" w:color="auto"/>
                <w:bottom w:val="none" w:sz="0" w:space="0" w:color="auto"/>
                <w:right w:val="none" w:sz="0" w:space="0" w:color="auto"/>
              </w:divBdr>
            </w:div>
            <w:div w:id="1805656177">
              <w:marLeft w:val="480"/>
              <w:marRight w:val="0"/>
              <w:marTop w:val="0"/>
              <w:marBottom w:val="0"/>
              <w:divBdr>
                <w:top w:val="none" w:sz="0" w:space="0" w:color="auto"/>
                <w:left w:val="none" w:sz="0" w:space="0" w:color="auto"/>
                <w:bottom w:val="none" w:sz="0" w:space="0" w:color="auto"/>
                <w:right w:val="none" w:sz="0" w:space="0" w:color="auto"/>
              </w:divBdr>
            </w:div>
            <w:div w:id="1494637563">
              <w:marLeft w:val="480"/>
              <w:marRight w:val="0"/>
              <w:marTop w:val="0"/>
              <w:marBottom w:val="0"/>
              <w:divBdr>
                <w:top w:val="none" w:sz="0" w:space="0" w:color="auto"/>
                <w:left w:val="none" w:sz="0" w:space="0" w:color="auto"/>
                <w:bottom w:val="none" w:sz="0" w:space="0" w:color="auto"/>
                <w:right w:val="none" w:sz="0" w:space="0" w:color="auto"/>
              </w:divBdr>
            </w:div>
            <w:div w:id="1693261602">
              <w:marLeft w:val="480"/>
              <w:marRight w:val="0"/>
              <w:marTop w:val="0"/>
              <w:marBottom w:val="0"/>
              <w:divBdr>
                <w:top w:val="none" w:sz="0" w:space="0" w:color="auto"/>
                <w:left w:val="none" w:sz="0" w:space="0" w:color="auto"/>
                <w:bottom w:val="none" w:sz="0" w:space="0" w:color="auto"/>
                <w:right w:val="none" w:sz="0" w:space="0" w:color="auto"/>
              </w:divBdr>
            </w:div>
            <w:div w:id="1813793303">
              <w:marLeft w:val="480"/>
              <w:marRight w:val="0"/>
              <w:marTop w:val="0"/>
              <w:marBottom w:val="0"/>
              <w:divBdr>
                <w:top w:val="none" w:sz="0" w:space="0" w:color="auto"/>
                <w:left w:val="none" w:sz="0" w:space="0" w:color="auto"/>
                <w:bottom w:val="none" w:sz="0" w:space="0" w:color="auto"/>
                <w:right w:val="none" w:sz="0" w:space="0" w:color="auto"/>
              </w:divBdr>
            </w:div>
            <w:div w:id="848567429">
              <w:marLeft w:val="480"/>
              <w:marRight w:val="0"/>
              <w:marTop w:val="0"/>
              <w:marBottom w:val="0"/>
              <w:divBdr>
                <w:top w:val="none" w:sz="0" w:space="0" w:color="auto"/>
                <w:left w:val="none" w:sz="0" w:space="0" w:color="auto"/>
                <w:bottom w:val="none" w:sz="0" w:space="0" w:color="auto"/>
                <w:right w:val="none" w:sz="0" w:space="0" w:color="auto"/>
              </w:divBdr>
            </w:div>
            <w:div w:id="81612526">
              <w:marLeft w:val="480"/>
              <w:marRight w:val="0"/>
              <w:marTop w:val="0"/>
              <w:marBottom w:val="0"/>
              <w:divBdr>
                <w:top w:val="none" w:sz="0" w:space="0" w:color="auto"/>
                <w:left w:val="none" w:sz="0" w:space="0" w:color="auto"/>
                <w:bottom w:val="none" w:sz="0" w:space="0" w:color="auto"/>
                <w:right w:val="none" w:sz="0" w:space="0" w:color="auto"/>
              </w:divBdr>
            </w:div>
            <w:div w:id="1500344282">
              <w:marLeft w:val="480"/>
              <w:marRight w:val="0"/>
              <w:marTop w:val="0"/>
              <w:marBottom w:val="0"/>
              <w:divBdr>
                <w:top w:val="none" w:sz="0" w:space="0" w:color="auto"/>
                <w:left w:val="none" w:sz="0" w:space="0" w:color="auto"/>
                <w:bottom w:val="none" w:sz="0" w:space="0" w:color="auto"/>
                <w:right w:val="none" w:sz="0" w:space="0" w:color="auto"/>
              </w:divBdr>
            </w:div>
            <w:div w:id="1975868235">
              <w:marLeft w:val="480"/>
              <w:marRight w:val="0"/>
              <w:marTop w:val="0"/>
              <w:marBottom w:val="0"/>
              <w:divBdr>
                <w:top w:val="none" w:sz="0" w:space="0" w:color="auto"/>
                <w:left w:val="none" w:sz="0" w:space="0" w:color="auto"/>
                <w:bottom w:val="none" w:sz="0" w:space="0" w:color="auto"/>
                <w:right w:val="none" w:sz="0" w:space="0" w:color="auto"/>
              </w:divBdr>
            </w:div>
            <w:div w:id="903494523">
              <w:marLeft w:val="480"/>
              <w:marRight w:val="0"/>
              <w:marTop w:val="0"/>
              <w:marBottom w:val="0"/>
              <w:divBdr>
                <w:top w:val="none" w:sz="0" w:space="0" w:color="auto"/>
                <w:left w:val="none" w:sz="0" w:space="0" w:color="auto"/>
                <w:bottom w:val="none" w:sz="0" w:space="0" w:color="auto"/>
                <w:right w:val="none" w:sz="0" w:space="0" w:color="auto"/>
              </w:divBdr>
            </w:div>
            <w:div w:id="1780685903">
              <w:marLeft w:val="480"/>
              <w:marRight w:val="0"/>
              <w:marTop w:val="0"/>
              <w:marBottom w:val="0"/>
              <w:divBdr>
                <w:top w:val="none" w:sz="0" w:space="0" w:color="auto"/>
                <w:left w:val="none" w:sz="0" w:space="0" w:color="auto"/>
                <w:bottom w:val="none" w:sz="0" w:space="0" w:color="auto"/>
                <w:right w:val="none" w:sz="0" w:space="0" w:color="auto"/>
              </w:divBdr>
            </w:div>
            <w:div w:id="2001762214">
              <w:marLeft w:val="480"/>
              <w:marRight w:val="0"/>
              <w:marTop w:val="0"/>
              <w:marBottom w:val="0"/>
              <w:divBdr>
                <w:top w:val="none" w:sz="0" w:space="0" w:color="auto"/>
                <w:left w:val="none" w:sz="0" w:space="0" w:color="auto"/>
                <w:bottom w:val="none" w:sz="0" w:space="0" w:color="auto"/>
                <w:right w:val="none" w:sz="0" w:space="0" w:color="auto"/>
              </w:divBdr>
            </w:div>
            <w:div w:id="198402505">
              <w:marLeft w:val="480"/>
              <w:marRight w:val="0"/>
              <w:marTop w:val="0"/>
              <w:marBottom w:val="0"/>
              <w:divBdr>
                <w:top w:val="none" w:sz="0" w:space="0" w:color="auto"/>
                <w:left w:val="none" w:sz="0" w:space="0" w:color="auto"/>
                <w:bottom w:val="none" w:sz="0" w:space="0" w:color="auto"/>
                <w:right w:val="none" w:sz="0" w:space="0" w:color="auto"/>
              </w:divBdr>
            </w:div>
            <w:div w:id="1312755014">
              <w:marLeft w:val="480"/>
              <w:marRight w:val="0"/>
              <w:marTop w:val="0"/>
              <w:marBottom w:val="0"/>
              <w:divBdr>
                <w:top w:val="none" w:sz="0" w:space="0" w:color="auto"/>
                <w:left w:val="none" w:sz="0" w:space="0" w:color="auto"/>
                <w:bottom w:val="none" w:sz="0" w:space="0" w:color="auto"/>
                <w:right w:val="none" w:sz="0" w:space="0" w:color="auto"/>
              </w:divBdr>
            </w:div>
            <w:div w:id="970746790">
              <w:marLeft w:val="480"/>
              <w:marRight w:val="0"/>
              <w:marTop w:val="0"/>
              <w:marBottom w:val="0"/>
              <w:divBdr>
                <w:top w:val="none" w:sz="0" w:space="0" w:color="auto"/>
                <w:left w:val="none" w:sz="0" w:space="0" w:color="auto"/>
                <w:bottom w:val="none" w:sz="0" w:space="0" w:color="auto"/>
                <w:right w:val="none" w:sz="0" w:space="0" w:color="auto"/>
              </w:divBdr>
            </w:div>
            <w:div w:id="387726983">
              <w:marLeft w:val="480"/>
              <w:marRight w:val="0"/>
              <w:marTop w:val="0"/>
              <w:marBottom w:val="0"/>
              <w:divBdr>
                <w:top w:val="none" w:sz="0" w:space="0" w:color="auto"/>
                <w:left w:val="none" w:sz="0" w:space="0" w:color="auto"/>
                <w:bottom w:val="none" w:sz="0" w:space="0" w:color="auto"/>
                <w:right w:val="none" w:sz="0" w:space="0" w:color="auto"/>
              </w:divBdr>
            </w:div>
            <w:div w:id="1392076943">
              <w:marLeft w:val="480"/>
              <w:marRight w:val="0"/>
              <w:marTop w:val="0"/>
              <w:marBottom w:val="0"/>
              <w:divBdr>
                <w:top w:val="none" w:sz="0" w:space="0" w:color="auto"/>
                <w:left w:val="none" w:sz="0" w:space="0" w:color="auto"/>
                <w:bottom w:val="none" w:sz="0" w:space="0" w:color="auto"/>
                <w:right w:val="none" w:sz="0" w:space="0" w:color="auto"/>
              </w:divBdr>
            </w:div>
            <w:div w:id="2032487761">
              <w:marLeft w:val="480"/>
              <w:marRight w:val="0"/>
              <w:marTop w:val="0"/>
              <w:marBottom w:val="0"/>
              <w:divBdr>
                <w:top w:val="none" w:sz="0" w:space="0" w:color="auto"/>
                <w:left w:val="none" w:sz="0" w:space="0" w:color="auto"/>
                <w:bottom w:val="none" w:sz="0" w:space="0" w:color="auto"/>
                <w:right w:val="none" w:sz="0" w:space="0" w:color="auto"/>
              </w:divBdr>
            </w:div>
            <w:div w:id="14238451">
              <w:marLeft w:val="480"/>
              <w:marRight w:val="0"/>
              <w:marTop w:val="0"/>
              <w:marBottom w:val="0"/>
              <w:divBdr>
                <w:top w:val="none" w:sz="0" w:space="0" w:color="auto"/>
                <w:left w:val="none" w:sz="0" w:space="0" w:color="auto"/>
                <w:bottom w:val="none" w:sz="0" w:space="0" w:color="auto"/>
                <w:right w:val="none" w:sz="0" w:space="0" w:color="auto"/>
              </w:divBdr>
            </w:div>
            <w:div w:id="1609700068">
              <w:marLeft w:val="480"/>
              <w:marRight w:val="0"/>
              <w:marTop w:val="0"/>
              <w:marBottom w:val="0"/>
              <w:divBdr>
                <w:top w:val="none" w:sz="0" w:space="0" w:color="auto"/>
                <w:left w:val="none" w:sz="0" w:space="0" w:color="auto"/>
                <w:bottom w:val="none" w:sz="0" w:space="0" w:color="auto"/>
                <w:right w:val="none" w:sz="0" w:space="0" w:color="auto"/>
              </w:divBdr>
            </w:div>
            <w:div w:id="53504295">
              <w:marLeft w:val="480"/>
              <w:marRight w:val="0"/>
              <w:marTop w:val="0"/>
              <w:marBottom w:val="0"/>
              <w:divBdr>
                <w:top w:val="none" w:sz="0" w:space="0" w:color="auto"/>
                <w:left w:val="none" w:sz="0" w:space="0" w:color="auto"/>
                <w:bottom w:val="none" w:sz="0" w:space="0" w:color="auto"/>
                <w:right w:val="none" w:sz="0" w:space="0" w:color="auto"/>
              </w:divBdr>
            </w:div>
            <w:div w:id="1925608579">
              <w:marLeft w:val="480"/>
              <w:marRight w:val="0"/>
              <w:marTop w:val="0"/>
              <w:marBottom w:val="0"/>
              <w:divBdr>
                <w:top w:val="none" w:sz="0" w:space="0" w:color="auto"/>
                <w:left w:val="none" w:sz="0" w:space="0" w:color="auto"/>
                <w:bottom w:val="none" w:sz="0" w:space="0" w:color="auto"/>
                <w:right w:val="none" w:sz="0" w:space="0" w:color="auto"/>
              </w:divBdr>
            </w:div>
            <w:div w:id="949160865">
              <w:marLeft w:val="480"/>
              <w:marRight w:val="0"/>
              <w:marTop w:val="0"/>
              <w:marBottom w:val="0"/>
              <w:divBdr>
                <w:top w:val="none" w:sz="0" w:space="0" w:color="auto"/>
                <w:left w:val="none" w:sz="0" w:space="0" w:color="auto"/>
                <w:bottom w:val="none" w:sz="0" w:space="0" w:color="auto"/>
                <w:right w:val="none" w:sz="0" w:space="0" w:color="auto"/>
              </w:divBdr>
            </w:div>
            <w:div w:id="548955062">
              <w:marLeft w:val="480"/>
              <w:marRight w:val="0"/>
              <w:marTop w:val="0"/>
              <w:marBottom w:val="0"/>
              <w:divBdr>
                <w:top w:val="none" w:sz="0" w:space="0" w:color="auto"/>
                <w:left w:val="none" w:sz="0" w:space="0" w:color="auto"/>
                <w:bottom w:val="none" w:sz="0" w:space="0" w:color="auto"/>
                <w:right w:val="none" w:sz="0" w:space="0" w:color="auto"/>
              </w:divBdr>
            </w:div>
            <w:div w:id="1097678036">
              <w:marLeft w:val="480"/>
              <w:marRight w:val="0"/>
              <w:marTop w:val="0"/>
              <w:marBottom w:val="0"/>
              <w:divBdr>
                <w:top w:val="none" w:sz="0" w:space="0" w:color="auto"/>
                <w:left w:val="none" w:sz="0" w:space="0" w:color="auto"/>
                <w:bottom w:val="none" w:sz="0" w:space="0" w:color="auto"/>
                <w:right w:val="none" w:sz="0" w:space="0" w:color="auto"/>
              </w:divBdr>
            </w:div>
            <w:div w:id="607856017">
              <w:marLeft w:val="480"/>
              <w:marRight w:val="0"/>
              <w:marTop w:val="0"/>
              <w:marBottom w:val="0"/>
              <w:divBdr>
                <w:top w:val="none" w:sz="0" w:space="0" w:color="auto"/>
                <w:left w:val="none" w:sz="0" w:space="0" w:color="auto"/>
                <w:bottom w:val="none" w:sz="0" w:space="0" w:color="auto"/>
                <w:right w:val="none" w:sz="0" w:space="0" w:color="auto"/>
              </w:divBdr>
            </w:div>
            <w:div w:id="1057162513">
              <w:marLeft w:val="480"/>
              <w:marRight w:val="0"/>
              <w:marTop w:val="0"/>
              <w:marBottom w:val="0"/>
              <w:divBdr>
                <w:top w:val="none" w:sz="0" w:space="0" w:color="auto"/>
                <w:left w:val="none" w:sz="0" w:space="0" w:color="auto"/>
                <w:bottom w:val="none" w:sz="0" w:space="0" w:color="auto"/>
                <w:right w:val="none" w:sz="0" w:space="0" w:color="auto"/>
              </w:divBdr>
            </w:div>
            <w:div w:id="866723781">
              <w:marLeft w:val="480"/>
              <w:marRight w:val="0"/>
              <w:marTop w:val="0"/>
              <w:marBottom w:val="0"/>
              <w:divBdr>
                <w:top w:val="none" w:sz="0" w:space="0" w:color="auto"/>
                <w:left w:val="none" w:sz="0" w:space="0" w:color="auto"/>
                <w:bottom w:val="none" w:sz="0" w:space="0" w:color="auto"/>
                <w:right w:val="none" w:sz="0" w:space="0" w:color="auto"/>
              </w:divBdr>
            </w:div>
            <w:div w:id="1580364906">
              <w:marLeft w:val="480"/>
              <w:marRight w:val="0"/>
              <w:marTop w:val="0"/>
              <w:marBottom w:val="0"/>
              <w:divBdr>
                <w:top w:val="none" w:sz="0" w:space="0" w:color="auto"/>
                <w:left w:val="none" w:sz="0" w:space="0" w:color="auto"/>
                <w:bottom w:val="none" w:sz="0" w:space="0" w:color="auto"/>
                <w:right w:val="none" w:sz="0" w:space="0" w:color="auto"/>
              </w:divBdr>
            </w:div>
            <w:div w:id="1997684257">
              <w:marLeft w:val="480"/>
              <w:marRight w:val="0"/>
              <w:marTop w:val="0"/>
              <w:marBottom w:val="0"/>
              <w:divBdr>
                <w:top w:val="none" w:sz="0" w:space="0" w:color="auto"/>
                <w:left w:val="none" w:sz="0" w:space="0" w:color="auto"/>
                <w:bottom w:val="none" w:sz="0" w:space="0" w:color="auto"/>
                <w:right w:val="none" w:sz="0" w:space="0" w:color="auto"/>
              </w:divBdr>
            </w:div>
            <w:div w:id="1253197949">
              <w:marLeft w:val="480"/>
              <w:marRight w:val="0"/>
              <w:marTop w:val="0"/>
              <w:marBottom w:val="0"/>
              <w:divBdr>
                <w:top w:val="none" w:sz="0" w:space="0" w:color="auto"/>
                <w:left w:val="none" w:sz="0" w:space="0" w:color="auto"/>
                <w:bottom w:val="none" w:sz="0" w:space="0" w:color="auto"/>
                <w:right w:val="none" w:sz="0" w:space="0" w:color="auto"/>
              </w:divBdr>
            </w:div>
            <w:div w:id="2034839586">
              <w:marLeft w:val="480"/>
              <w:marRight w:val="0"/>
              <w:marTop w:val="0"/>
              <w:marBottom w:val="0"/>
              <w:divBdr>
                <w:top w:val="none" w:sz="0" w:space="0" w:color="auto"/>
                <w:left w:val="none" w:sz="0" w:space="0" w:color="auto"/>
                <w:bottom w:val="none" w:sz="0" w:space="0" w:color="auto"/>
                <w:right w:val="none" w:sz="0" w:space="0" w:color="auto"/>
              </w:divBdr>
            </w:div>
            <w:div w:id="1227378186">
              <w:marLeft w:val="480"/>
              <w:marRight w:val="0"/>
              <w:marTop w:val="0"/>
              <w:marBottom w:val="0"/>
              <w:divBdr>
                <w:top w:val="none" w:sz="0" w:space="0" w:color="auto"/>
                <w:left w:val="none" w:sz="0" w:space="0" w:color="auto"/>
                <w:bottom w:val="none" w:sz="0" w:space="0" w:color="auto"/>
                <w:right w:val="none" w:sz="0" w:space="0" w:color="auto"/>
              </w:divBdr>
            </w:div>
            <w:div w:id="916209579">
              <w:marLeft w:val="480"/>
              <w:marRight w:val="0"/>
              <w:marTop w:val="0"/>
              <w:marBottom w:val="0"/>
              <w:divBdr>
                <w:top w:val="none" w:sz="0" w:space="0" w:color="auto"/>
                <w:left w:val="none" w:sz="0" w:space="0" w:color="auto"/>
                <w:bottom w:val="none" w:sz="0" w:space="0" w:color="auto"/>
                <w:right w:val="none" w:sz="0" w:space="0" w:color="auto"/>
              </w:divBdr>
            </w:div>
            <w:div w:id="1623804410">
              <w:marLeft w:val="480"/>
              <w:marRight w:val="0"/>
              <w:marTop w:val="0"/>
              <w:marBottom w:val="0"/>
              <w:divBdr>
                <w:top w:val="none" w:sz="0" w:space="0" w:color="auto"/>
                <w:left w:val="none" w:sz="0" w:space="0" w:color="auto"/>
                <w:bottom w:val="none" w:sz="0" w:space="0" w:color="auto"/>
                <w:right w:val="none" w:sz="0" w:space="0" w:color="auto"/>
              </w:divBdr>
            </w:div>
            <w:div w:id="798650183">
              <w:marLeft w:val="480"/>
              <w:marRight w:val="0"/>
              <w:marTop w:val="0"/>
              <w:marBottom w:val="0"/>
              <w:divBdr>
                <w:top w:val="none" w:sz="0" w:space="0" w:color="auto"/>
                <w:left w:val="none" w:sz="0" w:space="0" w:color="auto"/>
                <w:bottom w:val="none" w:sz="0" w:space="0" w:color="auto"/>
                <w:right w:val="none" w:sz="0" w:space="0" w:color="auto"/>
              </w:divBdr>
            </w:div>
            <w:div w:id="948392039">
              <w:marLeft w:val="480"/>
              <w:marRight w:val="0"/>
              <w:marTop w:val="0"/>
              <w:marBottom w:val="0"/>
              <w:divBdr>
                <w:top w:val="none" w:sz="0" w:space="0" w:color="auto"/>
                <w:left w:val="none" w:sz="0" w:space="0" w:color="auto"/>
                <w:bottom w:val="none" w:sz="0" w:space="0" w:color="auto"/>
                <w:right w:val="none" w:sz="0" w:space="0" w:color="auto"/>
              </w:divBdr>
            </w:div>
            <w:div w:id="654257616">
              <w:marLeft w:val="480"/>
              <w:marRight w:val="0"/>
              <w:marTop w:val="0"/>
              <w:marBottom w:val="0"/>
              <w:divBdr>
                <w:top w:val="none" w:sz="0" w:space="0" w:color="auto"/>
                <w:left w:val="none" w:sz="0" w:space="0" w:color="auto"/>
                <w:bottom w:val="none" w:sz="0" w:space="0" w:color="auto"/>
                <w:right w:val="none" w:sz="0" w:space="0" w:color="auto"/>
              </w:divBdr>
            </w:div>
            <w:div w:id="1901937695">
              <w:marLeft w:val="480"/>
              <w:marRight w:val="0"/>
              <w:marTop w:val="0"/>
              <w:marBottom w:val="0"/>
              <w:divBdr>
                <w:top w:val="none" w:sz="0" w:space="0" w:color="auto"/>
                <w:left w:val="none" w:sz="0" w:space="0" w:color="auto"/>
                <w:bottom w:val="none" w:sz="0" w:space="0" w:color="auto"/>
                <w:right w:val="none" w:sz="0" w:space="0" w:color="auto"/>
              </w:divBdr>
            </w:div>
            <w:div w:id="1855805068">
              <w:marLeft w:val="480"/>
              <w:marRight w:val="0"/>
              <w:marTop w:val="0"/>
              <w:marBottom w:val="0"/>
              <w:divBdr>
                <w:top w:val="none" w:sz="0" w:space="0" w:color="auto"/>
                <w:left w:val="none" w:sz="0" w:space="0" w:color="auto"/>
                <w:bottom w:val="none" w:sz="0" w:space="0" w:color="auto"/>
                <w:right w:val="none" w:sz="0" w:space="0" w:color="auto"/>
              </w:divBdr>
            </w:div>
            <w:div w:id="2092384092">
              <w:marLeft w:val="480"/>
              <w:marRight w:val="0"/>
              <w:marTop w:val="0"/>
              <w:marBottom w:val="0"/>
              <w:divBdr>
                <w:top w:val="none" w:sz="0" w:space="0" w:color="auto"/>
                <w:left w:val="none" w:sz="0" w:space="0" w:color="auto"/>
                <w:bottom w:val="none" w:sz="0" w:space="0" w:color="auto"/>
                <w:right w:val="none" w:sz="0" w:space="0" w:color="auto"/>
              </w:divBdr>
            </w:div>
            <w:div w:id="1729718297">
              <w:marLeft w:val="480"/>
              <w:marRight w:val="0"/>
              <w:marTop w:val="0"/>
              <w:marBottom w:val="0"/>
              <w:divBdr>
                <w:top w:val="none" w:sz="0" w:space="0" w:color="auto"/>
                <w:left w:val="none" w:sz="0" w:space="0" w:color="auto"/>
                <w:bottom w:val="none" w:sz="0" w:space="0" w:color="auto"/>
                <w:right w:val="none" w:sz="0" w:space="0" w:color="auto"/>
              </w:divBdr>
            </w:div>
            <w:div w:id="1754357665">
              <w:marLeft w:val="480"/>
              <w:marRight w:val="0"/>
              <w:marTop w:val="0"/>
              <w:marBottom w:val="0"/>
              <w:divBdr>
                <w:top w:val="none" w:sz="0" w:space="0" w:color="auto"/>
                <w:left w:val="none" w:sz="0" w:space="0" w:color="auto"/>
                <w:bottom w:val="none" w:sz="0" w:space="0" w:color="auto"/>
                <w:right w:val="none" w:sz="0" w:space="0" w:color="auto"/>
              </w:divBdr>
            </w:div>
            <w:div w:id="1007100110">
              <w:marLeft w:val="480"/>
              <w:marRight w:val="0"/>
              <w:marTop w:val="0"/>
              <w:marBottom w:val="0"/>
              <w:divBdr>
                <w:top w:val="none" w:sz="0" w:space="0" w:color="auto"/>
                <w:left w:val="none" w:sz="0" w:space="0" w:color="auto"/>
                <w:bottom w:val="none" w:sz="0" w:space="0" w:color="auto"/>
                <w:right w:val="none" w:sz="0" w:space="0" w:color="auto"/>
              </w:divBdr>
            </w:div>
            <w:div w:id="1317153218">
              <w:marLeft w:val="480"/>
              <w:marRight w:val="0"/>
              <w:marTop w:val="0"/>
              <w:marBottom w:val="0"/>
              <w:divBdr>
                <w:top w:val="none" w:sz="0" w:space="0" w:color="auto"/>
                <w:left w:val="none" w:sz="0" w:space="0" w:color="auto"/>
                <w:bottom w:val="none" w:sz="0" w:space="0" w:color="auto"/>
                <w:right w:val="none" w:sz="0" w:space="0" w:color="auto"/>
              </w:divBdr>
            </w:div>
            <w:div w:id="2135059148">
              <w:marLeft w:val="480"/>
              <w:marRight w:val="0"/>
              <w:marTop w:val="0"/>
              <w:marBottom w:val="0"/>
              <w:divBdr>
                <w:top w:val="none" w:sz="0" w:space="0" w:color="auto"/>
                <w:left w:val="none" w:sz="0" w:space="0" w:color="auto"/>
                <w:bottom w:val="none" w:sz="0" w:space="0" w:color="auto"/>
                <w:right w:val="none" w:sz="0" w:space="0" w:color="auto"/>
              </w:divBdr>
            </w:div>
            <w:div w:id="444622943">
              <w:marLeft w:val="480"/>
              <w:marRight w:val="0"/>
              <w:marTop w:val="0"/>
              <w:marBottom w:val="0"/>
              <w:divBdr>
                <w:top w:val="none" w:sz="0" w:space="0" w:color="auto"/>
                <w:left w:val="none" w:sz="0" w:space="0" w:color="auto"/>
                <w:bottom w:val="none" w:sz="0" w:space="0" w:color="auto"/>
                <w:right w:val="none" w:sz="0" w:space="0" w:color="auto"/>
              </w:divBdr>
            </w:div>
            <w:div w:id="1187019519">
              <w:marLeft w:val="480"/>
              <w:marRight w:val="0"/>
              <w:marTop w:val="0"/>
              <w:marBottom w:val="0"/>
              <w:divBdr>
                <w:top w:val="none" w:sz="0" w:space="0" w:color="auto"/>
                <w:left w:val="none" w:sz="0" w:space="0" w:color="auto"/>
                <w:bottom w:val="none" w:sz="0" w:space="0" w:color="auto"/>
                <w:right w:val="none" w:sz="0" w:space="0" w:color="auto"/>
              </w:divBdr>
            </w:div>
            <w:div w:id="539704023">
              <w:marLeft w:val="480"/>
              <w:marRight w:val="0"/>
              <w:marTop w:val="0"/>
              <w:marBottom w:val="0"/>
              <w:divBdr>
                <w:top w:val="none" w:sz="0" w:space="0" w:color="auto"/>
                <w:left w:val="none" w:sz="0" w:space="0" w:color="auto"/>
                <w:bottom w:val="none" w:sz="0" w:space="0" w:color="auto"/>
                <w:right w:val="none" w:sz="0" w:space="0" w:color="auto"/>
              </w:divBdr>
            </w:div>
            <w:div w:id="1378234769">
              <w:marLeft w:val="480"/>
              <w:marRight w:val="0"/>
              <w:marTop w:val="0"/>
              <w:marBottom w:val="0"/>
              <w:divBdr>
                <w:top w:val="none" w:sz="0" w:space="0" w:color="auto"/>
                <w:left w:val="none" w:sz="0" w:space="0" w:color="auto"/>
                <w:bottom w:val="none" w:sz="0" w:space="0" w:color="auto"/>
                <w:right w:val="none" w:sz="0" w:space="0" w:color="auto"/>
              </w:divBdr>
            </w:div>
            <w:div w:id="744300853">
              <w:marLeft w:val="480"/>
              <w:marRight w:val="0"/>
              <w:marTop w:val="0"/>
              <w:marBottom w:val="0"/>
              <w:divBdr>
                <w:top w:val="none" w:sz="0" w:space="0" w:color="auto"/>
                <w:left w:val="none" w:sz="0" w:space="0" w:color="auto"/>
                <w:bottom w:val="none" w:sz="0" w:space="0" w:color="auto"/>
                <w:right w:val="none" w:sz="0" w:space="0" w:color="auto"/>
              </w:divBdr>
            </w:div>
            <w:div w:id="591932861">
              <w:marLeft w:val="480"/>
              <w:marRight w:val="0"/>
              <w:marTop w:val="0"/>
              <w:marBottom w:val="0"/>
              <w:divBdr>
                <w:top w:val="none" w:sz="0" w:space="0" w:color="auto"/>
                <w:left w:val="none" w:sz="0" w:space="0" w:color="auto"/>
                <w:bottom w:val="none" w:sz="0" w:space="0" w:color="auto"/>
                <w:right w:val="none" w:sz="0" w:space="0" w:color="auto"/>
              </w:divBdr>
            </w:div>
            <w:div w:id="1535575470">
              <w:marLeft w:val="480"/>
              <w:marRight w:val="0"/>
              <w:marTop w:val="0"/>
              <w:marBottom w:val="0"/>
              <w:divBdr>
                <w:top w:val="none" w:sz="0" w:space="0" w:color="auto"/>
                <w:left w:val="none" w:sz="0" w:space="0" w:color="auto"/>
                <w:bottom w:val="none" w:sz="0" w:space="0" w:color="auto"/>
                <w:right w:val="none" w:sz="0" w:space="0" w:color="auto"/>
              </w:divBdr>
            </w:div>
            <w:div w:id="288315905">
              <w:marLeft w:val="480"/>
              <w:marRight w:val="0"/>
              <w:marTop w:val="0"/>
              <w:marBottom w:val="0"/>
              <w:divBdr>
                <w:top w:val="none" w:sz="0" w:space="0" w:color="auto"/>
                <w:left w:val="none" w:sz="0" w:space="0" w:color="auto"/>
                <w:bottom w:val="none" w:sz="0" w:space="0" w:color="auto"/>
                <w:right w:val="none" w:sz="0" w:space="0" w:color="auto"/>
              </w:divBdr>
            </w:div>
            <w:div w:id="925768659">
              <w:marLeft w:val="480"/>
              <w:marRight w:val="0"/>
              <w:marTop w:val="0"/>
              <w:marBottom w:val="0"/>
              <w:divBdr>
                <w:top w:val="none" w:sz="0" w:space="0" w:color="auto"/>
                <w:left w:val="none" w:sz="0" w:space="0" w:color="auto"/>
                <w:bottom w:val="none" w:sz="0" w:space="0" w:color="auto"/>
                <w:right w:val="none" w:sz="0" w:space="0" w:color="auto"/>
              </w:divBdr>
            </w:div>
            <w:div w:id="24062589">
              <w:marLeft w:val="480"/>
              <w:marRight w:val="0"/>
              <w:marTop w:val="0"/>
              <w:marBottom w:val="0"/>
              <w:divBdr>
                <w:top w:val="none" w:sz="0" w:space="0" w:color="auto"/>
                <w:left w:val="none" w:sz="0" w:space="0" w:color="auto"/>
                <w:bottom w:val="none" w:sz="0" w:space="0" w:color="auto"/>
                <w:right w:val="none" w:sz="0" w:space="0" w:color="auto"/>
              </w:divBdr>
            </w:div>
            <w:div w:id="1988699826">
              <w:marLeft w:val="480"/>
              <w:marRight w:val="0"/>
              <w:marTop w:val="0"/>
              <w:marBottom w:val="0"/>
              <w:divBdr>
                <w:top w:val="none" w:sz="0" w:space="0" w:color="auto"/>
                <w:left w:val="none" w:sz="0" w:space="0" w:color="auto"/>
                <w:bottom w:val="none" w:sz="0" w:space="0" w:color="auto"/>
                <w:right w:val="none" w:sz="0" w:space="0" w:color="auto"/>
              </w:divBdr>
            </w:div>
            <w:div w:id="1195001008">
              <w:marLeft w:val="480"/>
              <w:marRight w:val="0"/>
              <w:marTop w:val="0"/>
              <w:marBottom w:val="0"/>
              <w:divBdr>
                <w:top w:val="none" w:sz="0" w:space="0" w:color="auto"/>
                <w:left w:val="none" w:sz="0" w:space="0" w:color="auto"/>
                <w:bottom w:val="none" w:sz="0" w:space="0" w:color="auto"/>
                <w:right w:val="none" w:sz="0" w:space="0" w:color="auto"/>
              </w:divBdr>
            </w:div>
            <w:div w:id="500699404">
              <w:marLeft w:val="480"/>
              <w:marRight w:val="0"/>
              <w:marTop w:val="0"/>
              <w:marBottom w:val="0"/>
              <w:divBdr>
                <w:top w:val="none" w:sz="0" w:space="0" w:color="auto"/>
                <w:left w:val="none" w:sz="0" w:space="0" w:color="auto"/>
                <w:bottom w:val="none" w:sz="0" w:space="0" w:color="auto"/>
                <w:right w:val="none" w:sz="0" w:space="0" w:color="auto"/>
              </w:divBdr>
            </w:div>
            <w:div w:id="1835760067">
              <w:marLeft w:val="480"/>
              <w:marRight w:val="0"/>
              <w:marTop w:val="0"/>
              <w:marBottom w:val="0"/>
              <w:divBdr>
                <w:top w:val="none" w:sz="0" w:space="0" w:color="auto"/>
                <w:left w:val="none" w:sz="0" w:space="0" w:color="auto"/>
                <w:bottom w:val="none" w:sz="0" w:space="0" w:color="auto"/>
                <w:right w:val="none" w:sz="0" w:space="0" w:color="auto"/>
              </w:divBdr>
            </w:div>
            <w:div w:id="1943878338">
              <w:marLeft w:val="480"/>
              <w:marRight w:val="0"/>
              <w:marTop w:val="0"/>
              <w:marBottom w:val="0"/>
              <w:divBdr>
                <w:top w:val="none" w:sz="0" w:space="0" w:color="auto"/>
                <w:left w:val="none" w:sz="0" w:space="0" w:color="auto"/>
                <w:bottom w:val="none" w:sz="0" w:space="0" w:color="auto"/>
                <w:right w:val="none" w:sz="0" w:space="0" w:color="auto"/>
              </w:divBdr>
            </w:div>
            <w:div w:id="577788476">
              <w:marLeft w:val="480"/>
              <w:marRight w:val="0"/>
              <w:marTop w:val="0"/>
              <w:marBottom w:val="0"/>
              <w:divBdr>
                <w:top w:val="none" w:sz="0" w:space="0" w:color="auto"/>
                <w:left w:val="none" w:sz="0" w:space="0" w:color="auto"/>
                <w:bottom w:val="none" w:sz="0" w:space="0" w:color="auto"/>
                <w:right w:val="none" w:sz="0" w:space="0" w:color="auto"/>
              </w:divBdr>
            </w:div>
            <w:div w:id="40594866">
              <w:marLeft w:val="480"/>
              <w:marRight w:val="0"/>
              <w:marTop w:val="0"/>
              <w:marBottom w:val="0"/>
              <w:divBdr>
                <w:top w:val="none" w:sz="0" w:space="0" w:color="auto"/>
                <w:left w:val="none" w:sz="0" w:space="0" w:color="auto"/>
                <w:bottom w:val="none" w:sz="0" w:space="0" w:color="auto"/>
                <w:right w:val="none" w:sz="0" w:space="0" w:color="auto"/>
              </w:divBdr>
            </w:div>
            <w:div w:id="1075124902">
              <w:marLeft w:val="480"/>
              <w:marRight w:val="0"/>
              <w:marTop w:val="0"/>
              <w:marBottom w:val="0"/>
              <w:divBdr>
                <w:top w:val="none" w:sz="0" w:space="0" w:color="auto"/>
                <w:left w:val="none" w:sz="0" w:space="0" w:color="auto"/>
                <w:bottom w:val="none" w:sz="0" w:space="0" w:color="auto"/>
                <w:right w:val="none" w:sz="0" w:space="0" w:color="auto"/>
              </w:divBdr>
            </w:div>
            <w:div w:id="475294102">
              <w:marLeft w:val="480"/>
              <w:marRight w:val="0"/>
              <w:marTop w:val="0"/>
              <w:marBottom w:val="0"/>
              <w:divBdr>
                <w:top w:val="none" w:sz="0" w:space="0" w:color="auto"/>
                <w:left w:val="none" w:sz="0" w:space="0" w:color="auto"/>
                <w:bottom w:val="none" w:sz="0" w:space="0" w:color="auto"/>
                <w:right w:val="none" w:sz="0" w:space="0" w:color="auto"/>
              </w:divBdr>
            </w:div>
            <w:div w:id="1087192081">
              <w:marLeft w:val="480"/>
              <w:marRight w:val="0"/>
              <w:marTop w:val="0"/>
              <w:marBottom w:val="0"/>
              <w:divBdr>
                <w:top w:val="none" w:sz="0" w:space="0" w:color="auto"/>
                <w:left w:val="none" w:sz="0" w:space="0" w:color="auto"/>
                <w:bottom w:val="none" w:sz="0" w:space="0" w:color="auto"/>
                <w:right w:val="none" w:sz="0" w:space="0" w:color="auto"/>
              </w:divBdr>
            </w:div>
            <w:div w:id="108358066">
              <w:marLeft w:val="480"/>
              <w:marRight w:val="0"/>
              <w:marTop w:val="0"/>
              <w:marBottom w:val="0"/>
              <w:divBdr>
                <w:top w:val="none" w:sz="0" w:space="0" w:color="auto"/>
                <w:left w:val="none" w:sz="0" w:space="0" w:color="auto"/>
                <w:bottom w:val="none" w:sz="0" w:space="0" w:color="auto"/>
                <w:right w:val="none" w:sz="0" w:space="0" w:color="auto"/>
              </w:divBdr>
            </w:div>
            <w:div w:id="760762316">
              <w:marLeft w:val="480"/>
              <w:marRight w:val="0"/>
              <w:marTop w:val="0"/>
              <w:marBottom w:val="0"/>
              <w:divBdr>
                <w:top w:val="none" w:sz="0" w:space="0" w:color="auto"/>
                <w:left w:val="none" w:sz="0" w:space="0" w:color="auto"/>
                <w:bottom w:val="none" w:sz="0" w:space="0" w:color="auto"/>
                <w:right w:val="none" w:sz="0" w:space="0" w:color="auto"/>
              </w:divBdr>
            </w:div>
            <w:div w:id="1670979830">
              <w:marLeft w:val="480"/>
              <w:marRight w:val="0"/>
              <w:marTop w:val="0"/>
              <w:marBottom w:val="0"/>
              <w:divBdr>
                <w:top w:val="none" w:sz="0" w:space="0" w:color="auto"/>
                <w:left w:val="none" w:sz="0" w:space="0" w:color="auto"/>
                <w:bottom w:val="none" w:sz="0" w:space="0" w:color="auto"/>
                <w:right w:val="none" w:sz="0" w:space="0" w:color="auto"/>
              </w:divBdr>
            </w:div>
            <w:div w:id="1164392230">
              <w:marLeft w:val="480"/>
              <w:marRight w:val="0"/>
              <w:marTop w:val="0"/>
              <w:marBottom w:val="0"/>
              <w:divBdr>
                <w:top w:val="none" w:sz="0" w:space="0" w:color="auto"/>
                <w:left w:val="none" w:sz="0" w:space="0" w:color="auto"/>
                <w:bottom w:val="none" w:sz="0" w:space="0" w:color="auto"/>
                <w:right w:val="none" w:sz="0" w:space="0" w:color="auto"/>
              </w:divBdr>
            </w:div>
            <w:div w:id="1404717578">
              <w:marLeft w:val="480"/>
              <w:marRight w:val="0"/>
              <w:marTop w:val="0"/>
              <w:marBottom w:val="0"/>
              <w:divBdr>
                <w:top w:val="none" w:sz="0" w:space="0" w:color="auto"/>
                <w:left w:val="none" w:sz="0" w:space="0" w:color="auto"/>
                <w:bottom w:val="none" w:sz="0" w:space="0" w:color="auto"/>
                <w:right w:val="none" w:sz="0" w:space="0" w:color="auto"/>
              </w:divBdr>
            </w:div>
            <w:div w:id="1841044316">
              <w:marLeft w:val="480"/>
              <w:marRight w:val="0"/>
              <w:marTop w:val="0"/>
              <w:marBottom w:val="0"/>
              <w:divBdr>
                <w:top w:val="none" w:sz="0" w:space="0" w:color="auto"/>
                <w:left w:val="none" w:sz="0" w:space="0" w:color="auto"/>
                <w:bottom w:val="none" w:sz="0" w:space="0" w:color="auto"/>
                <w:right w:val="none" w:sz="0" w:space="0" w:color="auto"/>
              </w:divBdr>
            </w:div>
            <w:div w:id="36394546">
              <w:marLeft w:val="480"/>
              <w:marRight w:val="0"/>
              <w:marTop w:val="0"/>
              <w:marBottom w:val="0"/>
              <w:divBdr>
                <w:top w:val="none" w:sz="0" w:space="0" w:color="auto"/>
                <w:left w:val="none" w:sz="0" w:space="0" w:color="auto"/>
                <w:bottom w:val="none" w:sz="0" w:space="0" w:color="auto"/>
                <w:right w:val="none" w:sz="0" w:space="0" w:color="auto"/>
              </w:divBdr>
            </w:div>
            <w:div w:id="1711300772">
              <w:marLeft w:val="480"/>
              <w:marRight w:val="0"/>
              <w:marTop w:val="0"/>
              <w:marBottom w:val="0"/>
              <w:divBdr>
                <w:top w:val="none" w:sz="0" w:space="0" w:color="auto"/>
                <w:left w:val="none" w:sz="0" w:space="0" w:color="auto"/>
                <w:bottom w:val="none" w:sz="0" w:space="0" w:color="auto"/>
                <w:right w:val="none" w:sz="0" w:space="0" w:color="auto"/>
              </w:divBdr>
            </w:div>
            <w:div w:id="732045607">
              <w:marLeft w:val="480"/>
              <w:marRight w:val="0"/>
              <w:marTop w:val="0"/>
              <w:marBottom w:val="0"/>
              <w:divBdr>
                <w:top w:val="none" w:sz="0" w:space="0" w:color="auto"/>
                <w:left w:val="none" w:sz="0" w:space="0" w:color="auto"/>
                <w:bottom w:val="none" w:sz="0" w:space="0" w:color="auto"/>
                <w:right w:val="none" w:sz="0" w:space="0" w:color="auto"/>
              </w:divBdr>
            </w:div>
            <w:div w:id="817695925">
              <w:marLeft w:val="480"/>
              <w:marRight w:val="0"/>
              <w:marTop w:val="0"/>
              <w:marBottom w:val="0"/>
              <w:divBdr>
                <w:top w:val="none" w:sz="0" w:space="0" w:color="auto"/>
                <w:left w:val="none" w:sz="0" w:space="0" w:color="auto"/>
                <w:bottom w:val="none" w:sz="0" w:space="0" w:color="auto"/>
                <w:right w:val="none" w:sz="0" w:space="0" w:color="auto"/>
              </w:divBdr>
            </w:div>
            <w:div w:id="1641224697">
              <w:marLeft w:val="480"/>
              <w:marRight w:val="0"/>
              <w:marTop w:val="0"/>
              <w:marBottom w:val="0"/>
              <w:divBdr>
                <w:top w:val="none" w:sz="0" w:space="0" w:color="auto"/>
                <w:left w:val="none" w:sz="0" w:space="0" w:color="auto"/>
                <w:bottom w:val="none" w:sz="0" w:space="0" w:color="auto"/>
                <w:right w:val="none" w:sz="0" w:space="0" w:color="auto"/>
              </w:divBdr>
            </w:div>
            <w:div w:id="177350385">
              <w:marLeft w:val="480"/>
              <w:marRight w:val="0"/>
              <w:marTop w:val="0"/>
              <w:marBottom w:val="0"/>
              <w:divBdr>
                <w:top w:val="none" w:sz="0" w:space="0" w:color="auto"/>
                <w:left w:val="none" w:sz="0" w:space="0" w:color="auto"/>
                <w:bottom w:val="none" w:sz="0" w:space="0" w:color="auto"/>
                <w:right w:val="none" w:sz="0" w:space="0" w:color="auto"/>
              </w:divBdr>
            </w:div>
            <w:div w:id="1329669903">
              <w:marLeft w:val="480"/>
              <w:marRight w:val="0"/>
              <w:marTop w:val="0"/>
              <w:marBottom w:val="0"/>
              <w:divBdr>
                <w:top w:val="none" w:sz="0" w:space="0" w:color="auto"/>
                <w:left w:val="none" w:sz="0" w:space="0" w:color="auto"/>
                <w:bottom w:val="none" w:sz="0" w:space="0" w:color="auto"/>
                <w:right w:val="none" w:sz="0" w:space="0" w:color="auto"/>
              </w:divBdr>
            </w:div>
            <w:div w:id="1762525772">
              <w:marLeft w:val="480"/>
              <w:marRight w:val="0"/>
              <w:marTop w:val="0"/>
              <w:marBottom w:val="0"/>
              <w:divBdr>
                <w:top w:val="none" w:sz="0" w:space="0" w:color="auto"/>
                <w:left w:val="none" w:sz="0" w:space="0" w:color="auto"/>
                <w:bottom w:val="none" w:sz="0" w:space="0" w:color="auto"/>
                <w:right w:val="none" w:sz="0" w:space="0" w:color="auto"/>
              </w:divBdr>
            </w:div>
            <w:div w:id="1349990491">
              <w:marLeft w:val="480"/>
              <w:marRight w:val="0"/>
              <w:marTop w:val="0"/>
              <w:marBottom w:val="0"/>
              <w:divBdr>
                <w:top w:val="none" w:sz="0" w:space="0" w:color="auto"/>
                <w:left w:val="none" w:sz="0" w:space="0" w:color="auto"/>
                <w:bottom w:val="none" w:sz="0" w:space="0" w:color="auto"/>
                <w:right w:val="none" w:sz="0" w:space="0" w:color="auto"/>
              </w:divBdr>
            </w:div>
            <w:div w:id="1448698578">
              <w:marLeft w:val="480"/>
              <w:marRight w:val="0"/>
              <w:marTop w:val="0"/>
              <w:marBottom w:val="0"/>
              <w:divBdr>
                <w:top w:val="none" w:sz="0" w:space="0" w:color="auto"/>
                <w:left w:val="none" w:sz="0" w:space="0" w:color="auto"/>
                <w:bottom w:val="none" w:sz="0" w:space="0" w:color="auto"/>
                <w:right w:val="none" w:sz="0" w:space="0" w:color="auto"/>
              </w:divBdr>
            </w:div>
            <w:div w:id="625503281">
              <w:marLeft w:val="480"/>
              <w:marRight w:val="0"/>
              <w:marTop w:val="0"/>
              <w:marBottom w:val="0"/>
              <w:divBdr>
                <w:top w:val="none" w:sz="0" w:space="0" w:color="auto"/>
                <w:left w:val="none" w:sz="0" w:space="0" w:color="auto"/>
                <w:bottom w:val="none" w:sz="0" w:space="0" w:color="auto"/>
                <w:right w:val="none" w:sz="0" w:space="0" w:color="auto"/>
              </w:divBdr>
            </w:div>
            <w:div w:id="804394909">
              <w:marLeft w:val="480"/>
              <w:marRight w:val="0"/>
              <w:marTop w:val="0"/>
              <w:marBottom w:val="0"/>
              <w:divBdr>
                <w:top w:val="none" w:sz="0" w:space="0" w:color="auto"/>
                <w:left w:val="none" w:sz="0" w:space="0" w:color="auto"/>
                <w:bottom w:val="none" w:sz="0" w:space="0" w:color="auto"/>
                <w:right w:val="none" w:sz="0" w:space="0" w:color="auto"/>
              </w:divBdr>
            </w:div>
            <w:div w:id="1166166465">
              <w:marLeft w:val="480"/>
              <w:marRight w:val="0"/>
              <w:marTop w:val="0"/>
              <w:marBottom w:val="0"/>
              <w:divBdr>
                <w:top w:val="none" w:sz="0" w:space="0" w:color="auto"/>
                <w:left w:val="none" w:sz="0" w:space="0" w:color="auto"/>
                <w:bottom w:val="none" w:sz="0" w:space="0" w:color="auto"/>
                <w:right w:val="none" w:sz="0" w:space="0" w:color="auto"/>
              </w:divBdr>
            </w:div>
            <w:div w:id="959920447">
              <w:marLeft w:val="480"/>
              <w:marRight w:val="0"/>
              <w:marTop w:val="0"/>
              <w:marBottom w:val="0"/>
              <w:divBdr>
                <w:top w:val="none" w:sz="0" w:space="0" w:color="auto"/>
                <w:left w:val="none" w:sz="0" w:space="0" w:color="auto"/>
                <w:bottom w:val="none" w:sz="0" w:space="0" w:color="auto"/>
                <w:right w:val="none" w:sz="0" w:space="0" w:color="auto"/>
              </w:divBdr>
            </w:div>
            <w:div w:id="310646493">
              <w:marLeft w:val="480"/>
              <w:marRight w:val="0"/>
              <w:marTop w:val="0"/>
              <w:marBottom w:val="0"/>
              <w:divBdr>
                <w:top w:val="none" w:sz="0" w:space="0" w:color="auto"/>
                <w:left w:val="none" w:sz="0" w:space="0" w:color="auto"/>
                <w:bottom w:val="none" w:sz="0" w:space="0" w:color="auto"/>
                <w:right w:val="none" w:sz="0" w:space="0" w:color="auto"/>
              </w:divBdr>
            </w:div>
            <w:div w:id="1484925472">
              <w:marLeft w:val="480"/>
              <w:marRight w:val="0"/>
              <w:marTop w:val="0"/>
              <w:marBottom w:val="0"/>
              <w:divBdr>
                <w:top w:val="none" w:sz="0" w:space="0" w:color="auto"/>
                <w:left w:val="none" w:sz="0" w:space="0" w:color="auto"/>
                <w:bottom w:val="none" w:sz="0" w:space="0" w:color="auto"/>
                <w:right w:val="none" w:sz="0" w:space="0" w:color="auto"/>
              </w:divBdr>
            </w:div>
            <w:div w:id="1321352565">
              <w:marLeft w:val="480"/>
              <w:marRight w:val="0"/>
              <w:marTop w:val="0"/>
              <w:marBottom w:val="0"/>
              <w:divBdr>
                <w:top w:val="none" w:sz="0" w:space="0" w:color="auto"/>
                <w:left w:val="none" w:sz="0" w:space="0" w:color="auto"/>
                <w:bottom w:val="none" w:sz="0" w:space="0" w:color="auto"/>
                <w:right w:val="none" w:sz="0" w:space="0" w:color="auto"/>
              </w:divBdr>
            </w:div>
            <w:div w:id="1799257140">
              <w:marLeft w:val="480"/>
              <w:marRight w:val="0"/>
              <w:marTop w:val="0"/>
              <w:marBottom w:val="0"/>
              <w:divBdr>
                <w:top w:val="none" w:sz="0" w:space="0" w:color="auto"/>
                <w:left w:val="none" w:sz="0" w:space="0" w:color="auto"/>
                <w:bottom w:val="none" w:sz="0" w:space="0" w:color="auto"/>
                <w:right w:val="none" w:sz="0" w:space="0" w:color="auto"/>
              </w:divBdr>
            </w:div>
            <w:div w:id="1575122541">
              <w:marLeft w:val="480"/>
              <w:marRight w:val="0"/>
              <w:marTop w:val="0"/>
              <w:marBottom w:val="0"/>
              <w:divBdr>
                <w:top w:val="none" w:sz="0" w:space="0" w:color="auto"/>
                <w:left w:val="none" w:sz="0" w:space="0" w:color="auto"/>
                <w:bottom w:val="none" w:sz="0" w:space="0" w:color="auto"/>
                <w:right w:val="none" w:sz="0" w:space="0" w:color="auto"/>
              </w:divBdr>
            </w:div>
            <w:div w:id="842667377">
              <w:marLeft w:val="480"/>
              <w:marRight w:val="0"/>
              <w:marTop w:val="0"/>
              <w:marBottom w:val="0"/>
              <w:divBdr>
                <w:top w:val="none" w:sz="0" w:space="0" w:color="auto"/>
                <w:left w:val="none" w:sz="0" w:space="0" w:color="auto"/>
                <w:bottom w:val="none" w:sz="0" w:space="0" w:color="auto"/>
                <w:right w:val="none" w:sz="0" w:space="0" w:color="auto"/>
              </w:divBdr>
            </w:div>
            <w:div w:id="1997875658">
              <w:marLeft w:val="480"/>
              <w:marRight w:val="0"/>
              <w:marTop w:val="0"/>
              <w:marBottom w:val="0"/>
              <w:divBdr>
                <w:top w:val="none" w:sz="0" w:space="0" w:color="auto"/>
                <w:left w:val="none" w:sz="0" w:space="0" w:color="auto"/>
                <w:bottom w:val="none" w:sz="0" w:space="0" w:color="auto"/>
                <w:right w:val="none" w:sz="0" w:space="0" w:color="auto"/>
              </w:divBdr>
            </w:div>
            <w:div w:id="145247082">
              <w:marLeft w:val="480"/>
              <w:marRight w:val="0"/>
              <w:marTop w:val="0"/>
              <w:marBottom w:val="0"/>
              <w:divBdr>
                <w:top w:val="none" w:sz="0" w:space="0" w:color="auto"/>
                <w:left w:val="none" w:sz="0" w:space="0" w:color="auto"/>
                <w:bottom w:val="none" w:sz="0" w:space="0" w:color="auto"/>
                <w:right w:val="none" w:sz="0" w:space="0" w:color="auto"/>
              </w:divBdr>
            </w:div>
            <w:div w:id="932856791">
              <w:marLeft w:val="480"/>
              <w:marRight w:val="0"/>
              <w:marTop w:val="0"/>
              <w:marBottom w:val="0"/>
              <w:divBdr>
                <w:top w:val="none" w:sz="0" w:space="0" w:color="auto"/>
                <w:left w:val="none" w:sz="0" w:space="0" w:color="auto"/>
                <w:bottom w:val="none" w:sz="0" w:space="0" w:color="auto"/>
                <w:right w:val="none" w:sz="0" w:space="0" w:color="auto"/>
              </w:divBdr>
            </w:div>
            <w:div w:id="986516047">
              <w:marLeft w:val="480"/>
              <w:marRight w:val="0"/>
              <w:marTop w:val="0"/>
              <w:marBottom w:val="0"/>
              <w:divBdr>
                <w:top w:val="none" w:sz="0" w:space="0" w:color="auto"/>
                <w:left w:val="none" w:sz="0" w:space="0" w:color="auto"/>
                <w:bottom w:val="none" w:sz="0" w:space="0" w:color="auto"/>
                <w:right w:val="none" w:sz="0" w:space="0" w:color="auto"/>
              </w:divBdr>
            </w:div>
            <w:div w:id="13531761">
              <w:marLeft w:val="480"/>
              <w:marRight w:val="0"/>
              <w:marTop w:val="0"/>
              <w:marBottom w:val="0"/>
              <w:divBdr>
                <w:top w:val="none" w:sz="0" w:space="0" w:color="auto"/>
                <w:left w:val="none" w:sz="0" w:space="0" w:color="auto"/>
                <w:bottom w:val="none" w:sz="0" w:space="0" w:color="auto"/>
                <w:right w:val="none" w:sz="0" w:space="0" w:color="auto"/>
              </w:divBdr>
            </w:div>
            <w:div w:id="1816487734">
              <w:marLeft w:val="480"/>
              <w:marRight w:val="0"/>
              <w:marTop w:val="0"/>
              <w:marBottom w:val="0"/>
              <w:divBdr>
                <w:top w:val="none" w:sz="0" w:space="0" w:color="auto"/>
                <w:left w:val="none" w:sz="0" w:space="0" w:color="auto"/>
                <w:bottom w:val="none" w:sz="0" w:space="0" w:color="auto"/>
                <w:right w:val="none" w:sz="0" w:space="0" w:color="auto"/>
              </w:divBdr>
            </w:div>
            <w:div w:id="106893070">
              <w:marLeft w:val="480"/>
              <w:marRight w:val="0"/>
              <w:marTop w:val="0"/>
              <w:marBottom w:val="0"/>
              <w:divBdr>
                <w:top w:val="none" w:sz="0" w:space="0" w:color="auto"/>
                <w:left w:val="none" w:sz="0" w:space="0" w:color="auto"/>
                <w:bottom w:val="none" w:sz="0" w:space="0" w:color="auto"/>
                <w:right w:val="none" w:sz="0" w:space="0" w:color="auto"/>
              </w:divBdr>
            </w:div>
            <w:div w:id="1321276877">
              <w:marLeft w:val="480"/>
              <w:marRight w:val="0"/>
              <w:marTop w:val="0"/>
              <w:marBottom w:val="0"/>
              <w:divBdr>
                <w:top w:val="none" w:sz="0" w:space="0" w:color="auto"/>
                <w:left w:val="none" w:sz="0" w:space="0" w:color="auto"/>
                <w:bottom w:val="none" w:sz="0" w:space="0" w:color="auto"/>
                <w:right w:val="none" w:sz="0" w:space="0" w:color="auto"/>
              </w:divBdr>
            </w:div>
            <w:div w:id="1720977771">
              <w:marLeft w:val="480"/>
              <w:marRight w:val="0"/>
              <w:marTop w:val="0"/>
              <w:marBottom w:val="0"/>
              <w:divBdr>
                <w:top w:val="none" w:sz="0" w:space="0" w:color="auto"/>
                <w:left w:val="none" w:sz="0" w:space="0" w:color="auto"/>
                <w:bottom w:val="none" w:sz="0" w:space="0" w:color="auto"/>
                <w:right w:val="none" w:sz="0" w:space="0" w:color="auto"/>
              </w:divBdr>
            </w:div>
            <w:div w:id="111217713">
              <w:marLeft w:val="480"/>
              <w:marRight w:val="0"/>
              <w:marTop w:val="0"/>
              <w:marBottom w:val="0"/>
              <w:divBdr>
                <w:top w:val="none" w:sz="0" w:space="0" w:color="auto"/>
                <w:left w:val="none" w:sz="0" w:space="0" w:color="auto"/>
                <w:bottom w:val="none" w:sz="0" w:space="0" w:color="auto"/>
                <w:right w:val="none" w:sz="0" w:space="0" w:color="auto"/>
              </w:divBdr>
            </w:div>
            <w:div w:id="1318144958">
              <w:marLeft w:val="480"/>
              <w:marRight w:val="0"/>
              <w:marTop w:val="0"/>
              <w:marBottom w:val="0"/>
              <w:divBdr>
                <w:top w:val="none" w:sz="0" w:space="0" w:color="auto"/>
                <w:left w:val="none" w:sz="0" w:space="0" w:color="auto"/>
                <w:bottom w:val="none" w:sz="0" w:space="0" w:color="auto"/>
                <w:right w:val="none" w:sz="0" w:space="0" w:color="auto"/>
              </w:divBdr>
            </w:div>
            <w:div w:id="1498576215">
              <w:marLeft w:val="480"/>
              <w:marRight w:val="0"/>
              <w:marTop w:val="0"/>
              <w:marBottom w:val="0"/>
              <w:divBdr>
                <w:top w:val="none" w:sz="0" w:space="0" w:color="auto"/>
                <w:left w:val="none" w:sz="0" w:space="0" w:color="auto"/>
                <w:bottom w:val="none" w:sz="0" w:space="0" w:color="auto"/>
                <w:right w:val="none" w:sz="0" w:space="0" w:color="auto"/>
              </w:divBdr>
            </w:div>
            <w:div w:id="267548595">
              <w:marLeft w:val="480"/>
              <w:marRight w:val="0"/>
              <w:marTop w:val="0"/>
              <w:marBottom w:val="0"/>
              <w:divBdr>
                <w:top w:val="none" w:sz="0" w:space="0" w:color="auto"/>
                <w:left w:val="none" w:sz="0" w:space="0" w:color="auto"/>
                <w:bottom w:val="none" w:sz="0" w:space="0" w:color="auto"/>
                <w:right w:val="none" w:sz="0" w:space="0" w:color="auto"/>
              </w:divBdr>
            </w:div>
            <w:div w:id="2066635086">
              <w:marLeft w:val="480"/>
              <w:marRight w:val="0"/>
              <w:marTop w:val="0"/>
              <w:marBottom w:val="0"/>
              <w:divBdr>
                <w:top w:val="none" w:sz="0" w:space="0" w:color="auto"/>
                <w:left w:val="none" w:sz="0" w:space="0" w:color="auto"/>
                <w:bottom w:val="none" w:sz="0" w:space="0" w:color="auto"/>
                <w:right w:val="none" w:sz="0" w:space="0" w:color="auto"/>
              </w:divBdr>
            </w:div>
            <w:div w:id="990134366">
              <w:marLeft w:val="480"/>
              <w:marRight w:val="0"/>
              <w:marTop w:val="0"/>
              <w:marBottom w:val="0"/>
              <w:divBdr>
                <w:top w:val="none" w:sz="0" w:space="0" w:color="auto"/>
                <w:left w:val="none" w:sz="0" w:space="0" w:color="auto"/>
                <w:bottom w:val="none" w:sz="0" w:space="0" w:color="auto"/>
                <w:right w:val="none" w:sz="0" w:space="0" w:color="auto"/>
              </w:divBdr>
            </w:div>
            <w:div w:id="1214579553">
              <w:marLeft w:val="480"/>
              <w:marRight w:val="0"/>
              <w:marTop w:val="0"/>
              <w:marBottom w:val="0"/>
              <w:divBdr>
                <w:top w:val="none" w:sz="0" w:space="0" w:color="auto"/>
                <w:left w:val="none" w:sz="0" w:space="0" w:color="auto"/>
                <w:bottom w:val="none" w:sz="0" w:space="0" w:color="auto"/>
                <w:right w:val="none" w:sz="0" w:space="0" w:color="auto"/>
              </w:divBdr>
            </w:div>
            <w:div w:id="468059084">
              <w:marLeft w:val="480"/>
              <w:marRight w:val="0"/>
              <w:marTop w:val="0"/>
              <w:marBottom w:val="0"/>
              <w:divBdr>
                <w:top w:val="none" w:sz="0" w:space="0" w:color="auto"/>
                <w:left w:val="none" w:sz="0" w:space="0" w:color="auto"/>
                <w:bottom w:val="none" w:sz="0" w:space="0" w:color="auto"/>
                <w:right w:val="none" w:sz="0" w:space="0" w:color="auto"/>
              </w:divBdr>
            </w:div>
            <w:div w:id="1360887631">
              <w:marLeft w:val="480"/>
              <w:marRight w:val="0"/>
              <w:marTop w:val="0"/>
              <w:marBottom w:val="0"/>
              <w:divBdr>
                <w:top w:val="none" w:sz="0" w:space="0" w:color="auto"/>
                <w:left w:val="none" w:sz="0" w:space="0" w:color="auto"/>
                <w:bottom w:val="none" w:sz="0" w:space="0" w:color="auto"/>
                <w:right w:val="none" w:sz="0" w:space="0" w:color="auto"/>
              </w:divBdr>
            </w:div>
            <w:div w:id="499588769">
              <w:marLeft w:val="480"/>
              <w:marRight w:val="0"/>
              <w:marTop w:val="0"/>
              <w:marBottom w:val="0"/>
              <w:divBdr>
                <w:top w:val="none" w:sz="0" w:space="0" w:color="auto"/>
                <w:left w:val="none" w:sz="0" w:space="0" w:color="auto"/>
                <w:bottom w:val="none" w:sz="0" w:space="0" w:color="auto"/>
                <w:right w:val="none" w:sz="0" w:space="0" w:color="auto"/>
              </w:divBdr>
            </w:div>
            <w:div w:id="672949334">
              <w:marLeft w:val="480"/>
              <w:marRight w:val="0"/>
              <w:marTop w:val="0"/>
              <w:marBottom w:val="0"/>
              <w:divBdr>
                <w:top w:val="none" w:sz="0" w:space="0" w:color="auto"/>
                <w:left w:val="none" w:sz="0" w:space="0" w:color="auto"/>
                <w:bottom w:val="none" w:sz="0" w:space="0" w:color="auto"/>
                <w:right w:val="none" w:sz="0" w:space="0" w:color="auto"/>
              </w:divBdr>
            </w:div>
            <w:div w:id="647172072">
              <w:marLeft w:val="480"/>
              <w:marRight w:val="0"/>
              <w:marTop w:val="0"/>
              <w:marBottom w:val="0"/>
              <w:divBdr>
                <w:top w:val="none" w:sz="0" w:space="0" w:color="auto"/>
                <w:left w:val="none" w:sz="0" w:space="0" w:color="auto"/>
                <w:bottom w:val="none" w:sz="0" w:space="0" w:color="auto"/>
                <w:right w:val="none" w:sz="0" w:space="0" w:color="auto"/>
              </w:divBdr>
            </w:div>
            <w:div w:id="62217337">
              <w:marLeft w:val="480"/>
              <w:marRight w:val="0"/>
              <w:marTop w:val="0"/>
              <w:marBottom w:val="0"/>
              <w:divBdr>
                <w:top w:val="none" w:sz="0" w:space="0" w:color="auto"/>
                <w:left w:val="none" w:sz="0" w:space="0" w:color="auto"/>
                <w:bottom w:val="none" w:sz="0" w:space="0" w:color="auto"/>
                <w:right w:val="none" w:sz="0" w:space="0" w:color="auto"/>
              </w:divBdr>
            </w:div>
            <w:div w:id="1691107190">
              <w:marLeft w:val="480"/>
              <w:marRight w:val="0"/>
              <w:marTop w:val="0"/>
              <w:marBottom w:val="0"/>
              <w:divBdr>
                <w:top w:val="none" w:sz="0" w:space="0" w:color="auto"/>
                <w:left w:val="none" w:sz="0" w:space="0" w:color="auto"/>
                <w:bottom w:val="none" w:sz="0" w:space="0" w:color="auto"/>
                <w:right w:val="none" w:sz="0" w:space="0" w:color="auto"/>
              </w:divBdr>
            </w:div>
            <w:div w:id="168906562">
              <w:marLeft w:val="480"/>
              <w:marRight w:val="0"/>
              <w:marTop w:val="0"/>
              <w:marBottom w:val="0"/>
              <w:divBdr>
                <w:top w:val="none" w:sz="0" w:space="0" w:color="auto"/>
                <w:left w:val="none" w:sz="0" w:space="0" w:color="auto"/>
                <w:bottom w:val="none" w:sz="0" w:space="0" w:color="auto"/>
                <w:right w:val="none" w:sz="0" w:space="0" w:color="auto"/>
              </w:divBdr>
            </w:div>
            <w:div w:id="553397206">
              <w:marLeft w:val="480"/>
              <w:marRight w:val="0"/>
              <w:marTop w:val="0"/>
              <w:marBottom w:val="0"/>
              <w:divBdr>
                <w:top w:val="none" w:sz="0" w:space="0" w:color="auto"/>
                <w:left w:val="none" w:sz="0" w:space="0" w:color="auto"/>
                <w:bottom w:val="none" w:sz="0" w:space="0" w:color="auto"/>
                <w:right w:val="none" w:sz="0" w:space="0" w:color="auto"/>
              </w:divBdr>
            </w:div>
            <w:div w:id="177930743">
              <w:marLeft w:val="480"/>
              <w:marRight w:val="0"/>
              <w:marTop w:val="0"/>
              <w:marBottom w:val="0"/>
              <w:divBdr>
                <w:top w:val="none" w:sz="0" w:space="0" w:color="auto"/>
                <w:left w:val="none" w:sz="0" w:space="0" w:color="auto"/>
                <w:bottom w:val="none" w:sz="0" w:space="0" w:color="auto"/>
                <w:right w:val="none" w:sz="0" w:space="0" w:color="auto"/>
              </w:divBdr>
            </w:div>
            <w:div w:id="187984517">
              <w:marLeft w:val="480"/>
              <w:marRight w:val="0"/>
              <w:marTop w:val="0"/>
              <w:marBottom w:val="0"/>
              <w:divBdr>
                <w:top w:val="none" w:sz="0" w:space="0" w:color="auto"/>
                <w:left w:val="none" w:sz="0" w:space="0" w:color="auto"/>
                <w:bottom w:val="none" w:sz="0" w:space="0" w:color="auto"/>
                <w:right w:val="none" w:sz="0" w:space="0" w:color="auto"/>
              </w:divBdr>
            </w:div>
            <w:div w:id="1773434533">
              <w:marLeft w:val="480"/>
              <w:marRight w:val="0"/>
              <w:marTop w:val="0"/>
              <w:marBottom w:val="0"/>
              <w:divBdr>
                <w:top w:val="none" w:sz="0" w:space="0" w:color="auto"/>
                <w:left w:val="none" w:sz="0" w:space="0" w:color="auto"/>
                <w:bottom w:val="none" w:sz="0" w:space="0" w:color="auto"/>
                <w:right w:val="none" w:sz="0" w:space="0" w:color="auto"/>
              </w:divBdr>
            </w:div>
            <w:div w:id="223031822">
              <w:marLeft w:val="480"/>
              <w:marRight w:val="0"/>
              <w:marTop w:val="0"/>
              <w:marBottom w:val="0"/>
              <w:divBdr>
                <w:top w:val="none" w:sz="0" w:space="0" w:color="auto"/>
                <w:left w:val="none" w:sz="0" w:space="0" w:color="auto"/>
                <w:bottom w:val="none" w:sz="0" w:space="0" w:color="auto"/>
                <w:right w:val="none" w:sz="0" w:space="0" w:color="auto"/>
              </w:divBdr>
            </w:div>
            <w:div w:id="29496413">
              <w:marLeft w:val="480"/>
              <w:marRight w:val="0"/>
              <w:marTop w:val="0"/>
              <w:marBottom w:val="0"/>
              <w:divBdr>
                <w:top w:val="none" w:sz="0" w:space="0" w:color="auto"/>
                <w:left w:val="none" w:sz="0" w:space="0" w:color="auto"/>
                <w:bottom w:val="none" w:sz="0" w:space="0" w:color="auto"/>
                <w:right w:val="none" w:sz="0" w:space="0" w:color="auto"/>
              </w:divBdr>
            </w:div>
            <w:div w:id="628634661">
              <w:marLeft w:val="480"/>
              <w:marRight w:val="0"/>
              <w:marTop w:val="0"/>
              <w:marBottom w:val="0"/>
              <w:divBdr>
                <w:top w:val="none" w:sz="0" w:space="0" w:color="auto"/>
                <w:left w:val="none" w:sz="0" w:space="0" w:color="auto"/>
                <w:bottom w:val="none" w:sz="0" w:space="0" w:color="auto"/>
                <w:right w:val="none" w:sz="0" w:space="0" w:color="auto"/>
              </w:divBdr>
            </w:div>
            <w:div w:id="111561560">
              <w:marLeft w:val="480"/>
              <w:marRight w:val="0"/>
              <w:marTop w:val="0"/>
              <w:marBottom w:val="0"/>
              <w:divBdr>
                <w:top w:val="none" w:sz="0" w:space="0" w:color="auto"/>
                <w:left w:val="none" w:sz="0" w:space="0" w:color="auto"/>
                <w:bottom w:val="none" w:sz="0" w:space="0" w:color="auto"/>
                <w:right w:val="none" w:sz="0" w:space="0" w:color="auto"/>
              </w:divBdr>
            </w:div>
            <w:div w:id="397747994">
              <w:marLeft w:val="480"/>
              <w:marRight w:val="0"/>
              <w:marTop w:val="0"/>
              <w:marBottom w:val="0"/>
              <w:divBdr>
                <w:top w:val="none" w:sz="0" w:space="0" w:color="auto"/>
                <w:left w:val="none" w:sz="0" w:space="0" w:color="auto"/>
                <w:bottom w:val="none" w:sz="0" w:space="0" w:color="auto"/>
                <w:right w:val="none" w:sz="0" w:space="0" w:color="auto"/>
              </w:divBdr>
            </w:div>
            <w:div w:id="61291145">
              <w:marLeft w:val="480"/>
              <w:marRight w:val="0"/>
              <w:marTop w:val="0"/>
              <w:marBottom w:val="0"/>
              <w:divBdr>
                <w:top w:val="none" w:sz="0" w:space="0" w:color="auto"/>
                <w:left w:val="none" w:sz="0" w:space="0" w:color="auto"/>
                <w:bottom w:val="none" w:sz="0" w:space="0" w:color="auto"/>
                <w:right w:val="none" w:sz="0" w:space="0" w:color="auto"/>
              </w:divBdr>
            </w:div>
            <w:div w:id="523829291">
              <w:marLeft w:val="480"/>
              <w:marRight w:val="0"/>
              <w:marTop w:val="0"/>
              <w:marBottom w:val="0"/>
              <w:divBdr>
                <w:top w:val="none" w:sz="0" w:space="0" w:color="auto"/>
                <w:left w:val="none" w:sz="0" w:space="0" w:color="auto"/>
                <w:bottom w:val="none" w:sz="0" w:space="0" w:color="auto"/>
                <w:right w:val="none" w:sz="0" w:space="0" w:color="auto"/>
              </w:divBdr>
            </w:div>
            <w:div w:id="245921395">
              <w:marLeft w:val="480"/>
              <w:marRight w:val="0"/>
              <w:marTop w:val="0"/>
              <w:marBottom w:val="0"/>
              <w:divBdr>
                <w:top w:val="none" w:sz="0" w:space="0" w:color="auto"/>
                <w:left w:val="none" w:sz="0" w:space="0" w:color="auto"/>
                <w:bottom w:val="none" w:sz="0" w:space="0" w:color="auto"/>
                <w:right w:val="none" w:sz="0" w:space="0" w:color="auto"/>
              </w:divBdr>
            </w:div>
            <w:div w:id="233247268">
              <w:marLeft w:val="480"/>
              <w:marRight w:val="0"/>
              <w:marTop w:val="0"/>
              <w:marBottom w:val="0"/>
              <w:divBdr>
                <w:top w:val="none" w:sz="0" w:space="0" w:color="auto"/>
                <w:left w:val="none" w:sz="0" w:space="0" w:color="auto"/>
                <w:bottom w:val="none" w:sz="0" w:space="0" w:color="auto"/>
                <w:right w:val="none" w:sz="0" w:space="0" w:color="auto"/>
              </w:divBdr>
            </w:div>
            <w:div w:id="829061125">
              <w:marLeft w:val="480"/>
              <w:marRight w:val="0"/>
              <w:marTop w:val="0"/>
              <w:marBottom w:val="0"/>
              <w:divBdr>
                <w:top w:val="none" w:sz="0" w:space="0" w:color="auto"/>
                <w:left w:val="none" w:sz="0" w:space="0" w:color="auto"/>
                <w:bottom w:val="none" w:sz="0" w:space="0" w:color="auto"/>
                <w:right w:val="none" w:sz="0" w:space="0" w:color="auto"/>
              </w:divBdr>
            </w:div>
            <w:div w:id="674962730">
              <w:marLeft w:val="480"/>
              <w:marRight w:val="0"/>
              <w:marTop w:val="0"/>
              <w:marBottom w:val="0"/>
              <w:divBdr>
                <w:top w:val="none" w:sz="0" w:space="0" w:color="auto"/>
                <w:left w:val="none" w:sz="0" w:space="0" w:color="auto"/>
                <w:bottom w:val="none" w:sz="0" w:space="0" w:color="auto"/>
                <w:right w:val="none" w:sz="0" w:space="0" w:color="auto"/>
              </w:divBdr>
            </w:div>
            <w:div w:id="1035886043">
              <w:marLeft w:val="480"/>
              <w:marRight w:val="0"/>
              <w:marTop w:val="0"/>
              <w:marBottom w:val="0"/>
              <w:divBdr>
                <w:top w:val="none" w:sz="0" w:space="0" w:color="auto"/>
                <w:left w:val="none" w:sz="0" w:space="0" w:color="auto"/>
                <w:bottom w:val="none" w:sz="0" w:space="0" w:color="auto"/>
                <w:right w:val="none" w:sz="0" w:space="0" w:color="auto"/>
              </w:divBdr>
            </w:div>
            <w:div w:id="679351058">
              <w:marLeft w:val="480"/>
              <w:marRight w:val="0"/>
              <w:marTop w:val="0"/>
              <w:marBottom w:val="0"/>
              <w:divBdr>
                <w:top w:val="none" w:sz="0" w:space="0" w:color="auto"/>
                <w:left w:val="none" w:sz="0" w:space="0" w:color="auto"/>
                <w:bottom w:val="none" w:sz="0" w:space="0" w:color="auto"/>
                <w:right w:val="none" w:sz="0" w:space="0" w:color="auto"/>
              </w:divBdr>
            </w:div>
            <w:div w:id="429351034">
              <w:marLeft w:val="480"/>
              <w:marRight w:val="0"/>
              <w:marTop w:val="0"/>
              <w:marBottom w:val="0"/>
              <w:divBdr>
                <w:top w:val="none" w:sz="0" w:space="0" w:color="auto"/>
                <w:left w:val="none" w:sz="0" w:space="0" w:color="auto"/>
                <w:bottom w:val="none" w:sz="0" w:space="0" w:color="auto"/>
                <w:right w:val="none" w:sz="0" w:space="0" w:color="auto"/>
              </w:divBdr>
            </w:div>
            <w:div w:id="1195732868">
              <w:marLeft w:val="480"/>
              <w:marRight w:val="0"/>
              <w:marTop w:val="0"/>
              <w:marBottom w:val="0"/>
              <w:divBdr>
                <w:top w:val="none" w:sz="0" w:space="0" w:color="auto"/>
                <w:left w:val="none" w:sz="0" w:space="0" w:color="auto"/>
                <w:bottom w:val="none" w:sz="0" w:space="0" w:color="auto"/>
                <w:right w:val="none" w:sz="0" w:space="0" w:color="auto"/>
              </w:divBdr>
            </w:div>
            <w:div w:id="1179126012">
              <w:marLeft w:val="480"/>
              <w:marRight w:val="0"/>
              <w:marTop w:val="0"/>
              <w:marBottom w:val="0"/>
              <w:divBdr>
                <w:top w:val="none" w:sz="0" w:space="0" w:color="auto"/>
                <w:left w:val="none" w:sz="0" w:space="0" w:color="auto"/>
                <w:bottom w:val="none" w:sz="0" w:space="0" w:color="auto"/>
                <w:right w:val="none" w:sz="0" w:space="0" w:color="auto"/>
              </w:divBdr>
            </w:div>
            <w:div w:id="2079202266">
              <w:marLeft w:val="480"/>
              <w:marRight w:val="0"/>
              <w:marTop w:val="0"/>
              <w:marBottom w:val="0"/>
              <w:divBdr>
                <w:top w:val="none" w:sz="0" w:space="0" w:color="auto"/>
                <w:left w:val="none" w:sz="0" w:space="0" w:color="auto"/>
                <w:bottom w:val="none" w:sz="0" w:space="0" w:color="auto"/>
                <w:right w:val="none" w:sz="0" w:space="0" w:color="auto"/>
              </w:divBdr>
            </w:div>
            <w:div w:id="415319946">
              <w:marLeft w:val="480"/>
              <w:marRight w:val="0"/>
              <w:marTop w:val="0"/>
              <w:marBottom w:val="0"/>
              <w:divBdr>
                <w:top w:val="none" w:sz="0" w:space="0" w:color="auto"/>
                <w:left w:val="none" w:sz="0" w:space="0" w:color="auto"/>
                <w:bottom w:val="none" w:sz="0" w:space="0" w:color="auto"/>
                <w:right w:val="none" w:sz="0" w:space="0" w:color="auto"/>
              </w:divBdr>
            </w:div>
            <w:div w:id="241912904">
              <w:marLeft w:val="480"/>
              <w:marRight w:val="0"/>
              <w:marTop w:val="0"/>
              <w:marBottom w:val="0"/>
              <w:divBdr>
                <w:top w:val="none" w:sz="0" w:space="0" w:color="auto"/>
                <w:left w:val="none" w:sz="0" w:space="0" w:color="auto"/>
                <w:bottom w:val="none" w:sz="0" w:space="0" w:color="auto"/>
                <w:right w:val="none" w:sz="0" w:space="0" w:color="auto"/>
              </w:divBdr>
            </w:div>
            <w:div w:id="2073382444">
              <w:marLeft w:val="480"/>
              <w:marRight w:val="0"/>
              <w:marTop w:val="0"/>
              <w:marBottom w:val="0"/>
              <w:divBdr>
                <w:top w:val="none" w:sz="0" w:space="0" w:color="auto"/>
                <w:left w:val="none" w:sz="0" w:space="0" w:color="auto"/>
                <w:bottom w:val="none" w:sz="0" w:space="0" w:color="auto"/>
                <w:right w:val="none" w:sz="0" w:space="0" w:color="auto"/>
              </w:divBdr>
            </w:div>
            <w:div w:id="418212702">
              <w:marLeft w:val="480"/>
              <w:marRight w:val="0"/>
              <w:marTop w:val="0"/>
              <w:marBottom w:val="0"/>
              <w:divBdr>
                <w:top w:val="none" w:sz="0" w:space="0" w:color="auto"/>
                <w:left w:val="none" w:sz="0" w:space="0" w:color="auto"/>
                <w:bottom w:val="none" w:sz="0" w:space="0" w:color="auto"/>
                <w:right w:val="none" w:sz="0" w:space="0" w:color="auto"/>
              </w:divBdr>
            </w:div>
            <w:div w:id="1380982151">
              <w:marLeft w:val="480"/>
              <w:marRight w:val="0"/>
              <w:marTop w:val="0"/>
              <w:marBottom w:val="0"/>
              <w:divBdr>
                <w:top w:val="none" w:sz="0" w:space="0" w:color="auto"/>
                <w:left w:val="none" w:sz="0" w:space="0" w:color="auto"/>
                <w:bottom w:val="none" w:sz="0" w:space="0" w:color="auto"/>
                <w:right w:val="none" w:sz="0" w:space="0" w:color="auto"/>
              </w:divBdr>
            </w:div>
            <w:div w:id="1454056608">
              <w:marLeft w:val="480"/>
              <w:marRight w:val="0"/>
              <w:marTop w:val="0"/>
              <w:marBottom w:val="0"/>
              <w:divBdr>
                <w:top w:val="none" w:sz="0" w:space="0" w:color="auto"/>
                <w:left w:val="none" w:sz="0" w:space="0" w:color="auto"/>
                <w:bottom w:val="none" w:sz="0" w:space="0" w:color="auto"/>
                <w:right w:val="none" w:sz="0" w:space="0" w:color="auto"/>
              </w:divBdr>
            </w:div>
            <w:div w:id="922421136">
              <w:marLeft w:val="480"/>
              <w:marRight w:val="0"/>
              <w:marTop w:val="0"/>
              <w:marBottom w:val="0"/>
              <w:divBdr>
                <w:top w:val="none" w:sz="0" w:space="0" w:color="auto"/>
                <w:left w:val="none" w:sz="0" w:space="0" w:color="auto"/>
                <w:bottom w:val="none" w:sz="0" w:space="0" w:color="auto"/>
                <w:right w:val="none" w:sz="0" w:space="0" w:color="auto"/>
              </w:divBdr>
            </w:div>
            <w:div w:id="169103444">
              <w:marLeft w:val="480"/>
              <w:marRight w:val="0"/>
              <w:marTop w:val="0"/>
              <w:marBottom w:val="0"/>
              <w:divBdr>
                <w:top w:val="none" w:sz="0" w:space="0" w:color="auto"/>
                <w:left w:val="none" w:sz="0" w:space="0" w:color="auto"/>
                <w:bottom w:val="none" w:sz="0" w:space="0" w:color="auto"/>
                <w:right w:val="none" w:sz="0" w:space="0" w:color="auto"/>
              </w:divBdr>
            </w:div>
            <w:div w:id="335688753">
              <w:marLeft w:val="480"/>
              <w:marRight w:val="0"/>
              <w:marTop w:val="0"/>
              <w:marBottom w:val="0"/>
              <w:divBdr>
                <w:top w:val="none" w:sz="0" w:space="0" w:color="auto"/>
                <w:left w:val="none" w:sz="0" w:space="0" w:color="auto"/>
                <w:bottom w:val="none" w:sz="0" w:space="0" w:color="auto"/>
                <w:right w:val="none" w:sz="0" w:space="0" w:color="auto"/>
              </w:divBdr>
            </w:div>
            <w:div w:id="495221458">
              <w:marLeft w:val="480"/>
              <w:marRight w:val="0"/>
              <w:marTop w:val="0"/>
              <w:marBottom w:val="0"/>
              <w:divBdr>
                <w:top w:val="none" w:sz="0" w:space="0" w:color="auto"/>
                <w:left w:val="none" w:sz="0" w:space="0" w:color="auto"/>
                <w:bottom w:val="none" w:sz="0" w:space="0" w:color="auto"/>
                <w:right w:val="none" w:sz="0" w:space="0" w:color="auto"/>
              </w:divBdr>
            </w:div>
            <w:div w:id="1324704594">
              <w:marLeft w:val="480"/>
              <w:marRight w:val="0"/>
              <w:marTop w:val="0"/>
              <w:marBottom w:val="0"/>
              <w:divBdr>
                <w:top w:val="none" w:sz="0" w:space="0" w:color="auto"/>
                <w:left w:val="none" w:sz="0" w:space="0" w:color="auto"/>
                <w:bottom w:val="none" w:sz="0" w:space="0" w:color="auto"/>
                <w:right w:val="none" w:sz="0" w:space="0" w:color="auto"/>
              </w:divBdr>
            </w:div>
            <w:div w:id="1646354364">
              <w:marLeft w:val="480"/>
              <w:marRight w:val="0"/>
              <w:marTop w:val="0"/>
              <w:marBottom w:val="0"/>
              <w:divBdr>
                <w:top w:val="none" w:sz="0" w:space="0" w:color="auto"/>
                <w:left w:val="none" w:sz="0" w:space="0" w:color="auto"/>
                <w:bottom w:val="none" w:sz="0" w:space="0" w:color="auto"/>
                <w:right w:val="none" w:sz="0" w:space="0" w:color="auto"/>
              </w:divBdr>
            </w:div>
            <w:div w:id="100106041">
              <w:marLeft w:val="480"/>
              <w:marRight w:val="0"/>
              <w:marTop w:val="0"/>
              <w:marBottom w:val="0"/>
              <w:divBdr>
                <w:top w:val="none" w:sz="0" w:space="0" w:color="auto"/>
                <w:left w:val="none" w:sz="0" w:space="0" w:color="auto"/>
                <w:bottom w:val="none" w:sz="0" w:space="0" w:color="auto"/>
                <w:right w:val="none" w:sz="0" w:space="0" w:color="auto"/>
              </w:divBdr>
            </w:div>
            <w:div w:id="1258711966">
              <w:marLeft w:val="480"/>
              <w:marRight w:val="0"/>
              <w:marTop w:val="0"/>
              <w:marBottom w:val="0"/>
              <w:divBdr>
                <w:top w:val="none" w:sz="0" w:space="0" w:color="auto"/>
                <w:left w:val="none" w:sz="0" w:space="0" w:color="auto"/>
                <w:bottom w:val="none" w:sz="0" w:space="0" w:color="auto"/>
                <w:right w:val="none" w:sz="0" w:space="0" w:color="auto"/>
              </w:divBdr>
            </w:div>
            <w:div w:id="860625090">
              <w:marLeft w:val="480"/>
              <w:marRight w:val="0"/>
              <w:marTop w:val="0"/>
              <w:marBottom w:val="0"/>
              <w:divBdr>
                <w:top w:val="none" w:sz="0" w:space="0" w:color="auto"/>
                <w:left w:val="none" w:sz="0" w:space="0" w:color="auto"/>
                <w:bottom w:val="none" w:sz="0" w:space="0" w:color="auto"/>
                <w:right w:val="none" w:sz="0" w:space="0" w:color="auto"/>
              </w:divBdr>
            </w:div>
            <w:div w:id="1359283348">
              <w:marLeft w:val="480"/>
              <w:marRight w:val="0"/>
              <w:marTop w:val="0"/>
              <w:marBottom w:val="0"/>
              <w:divBdr>
                <w:top w:val="none" w:sz="0" w:space="0" w:color="auto"/>
                <w:left w:val="none" w:sz="0" w:space="0" w:color="auto"/>
                <w:bottom w:val="none" w:sz="0" w:space="0" w:color="auto"/>
                <w:right w:val="none" w:sz="0" w:space="0" w:color="auto"/>
              </w:divBdr>
            </w:div>
            <w:div w:id="473059172">
              <w:marLeft w:val="480"/>
              <w:marRight w:val="0"/>
              <w:marTop w:val="0"/>
              <w:marBottom w:val="0"/>
              <w:divBdr>
                <w:top w:val="none" w:sz="0" w:space="0" w:color="auto"/>
                <w:left w:val="none" w:sz="0" w:space="0" w:color="auto"/>
                <w:bottom w:val="none" w:sz="0" w:space="0" w:color="auto"/>
                <w:right w:val="none" w:sz="0" w:space="0" w:color="auto"/>
              </w:divBdr>
            </w:div>
            <w:div w:id="1917785756">
              <w:marLeft w:val="480"/>
              <w:marRight w:val="0"/>
              <w:marTop w:val="0"/>
              <w:marBottom w:val="0"/>
              <w:divBdr>
                <w:top w:val="none" w:sz="0" w:space="0" w:color="auto"/>
                <w:left w:val="none" w:sz="0" w:space="0" w:color="auto"/>
                <w:bottom w:val="none" w:sz="0" w:space="0" w:color="auto"/>
                <w:right w:val="none" w:sz="0" w:space="0" w:color="auto"/>
              </w:divBdr>
            </w:div>
            <w:div w:id="520752213">
              <w:marLeft w:val="480"/>
              <w:marRight w:val="0"/>
              <w:marTop w:val="0"/>
              <w:marBottom w:val="0"/>
              <w:divBdr>
                <w:top w:val="none" w:sz="0" w:space="0" w:color="auto"/>
                <w:left w:val="none" w:sz="0" w:space="0" w:color="auto"/>
                <w:bottom w:val="none" w:sz="0" w:space="0" w:color="auto"/>
                <w:right w:val="none" w:sz="0" w:space="0" w:color="auto"/>
              </w:divBdr>
            </w:div>
            <w:div w:id="1265454291">
              <w:marLeft w:val="480"/>
              <w:marRight w:val="0"/>
              <w:marTop w:val="0"/>
              <w:marBottom w:val="0"/>
              <w:divBdr>
                <w:top w:val="none" w:sz="0" w:space="0" w:color="auto"/>
                <w:left w:val="none" w:sz="0" w:space="0" w:color="auto"/>
                <w:bottom w:val="none" w:sz="0" w:space="0" w:color="auto"/>
                <w:right w:val="none" w:sz="0" w:space="0" w:color="auto"/>
              </w:divBdr>
            </w:div>
            <w:div w:id="1793133629">
              <w:marLeft w:val="480"/>
              <w:marRight w:val="0"/>
              <w:marTop w:val="0"/>
              <w:marBottom w:val="0"/>
              <w:divBdr>
                <w:top w:val="none" w:sz="0" w:space="0" w:color="auto"/>
                <w:left w:val="none" w:sz="0" w:space="0" w:color="auto"/>
                <w:bottom w:val="none" w:sz="0" w:space="0" w:color="auto"/>
                <w:right w:val="none" w:sz="0" w:space="0" w:color="auto"/>
              </w:divBdr>
            </w:div>
            <w:div w:id="745801865">
              <w:marLeft w:val="480"/>
              <w:marRight w:val="0"/>
              <w:marTop w:val="0"/>
              <w:marBottom w:val="0"/>
              <w:divBdr>
                <w:top w:val="none" w:sz="0" w:space="0" w:color="auto"/>
                <w:left w:val="none" w:sz="0" w:space="0" w:color="auto"/>
                <w:bottom w:val="none" w:sz="0" w:space="0" w:color="auto"/>
                <w:right w:val="none" w:sz="0" w:space="0" w:color="auto"/>
              </w:divBdr>
            </w:div>
            <w:div w:id="1705903481">
              <w:marLeft w:val="480"/>
              <w:marRight w:val="0"/>
              <w:marTop w:val="0"/>
              <w:marBottom w:val="0"/>
              <w:divBdr>
                <w:top w:val="none" w:sz="0" w:space="0" w:color="auto"/>
                <w:left w:val="none" w:sz="0" w:space="0" w:color="auto"/>
                <w:bottom w:val="none" w:sz="0" w:space="0" w:color="auto"/>
                <w:right w:val="none" w:sz="0" w:space="0" w:color="auto"/>
              </w:divBdr>
            </w:div>
            <w:div w:id="462121857">
              <w:marLeft w:val="480"/>
              <w:marRight w:val="0"/>
              <w:marTop w:val="0"/>
              <w:marBottom w:val="0"/>
              <w:divBdr>
                <w:top w:val="none" w:sz="0" w:space="0" w:color="auto"/>
                <w:left w:val="none" w:sz="0" w:space="0" w:color="auto"/>
                <w:bottom w:val="none" w:sz="0" w:space="0" w:color="auto"/>
                <w:right w:val="none" w:sz="0" w:space="0" w:color="auto"/>
              </w:divBdr>
            </w:div>
            <w:div w:id="1656496262">
              <w:marLeft w:val="480"/>
              <w:marRight w:val="0"/>
              <w:marTop w:val="0"/>
              <w:marBottom w:val="0"/>
              <w:divBdr>
                <w:top w:val="none" w:sz="0" w:space="0" w:color="auto"/>
                <w:left w:val="none" w:sz="0" w:space="0" w:color="auto"/>
                <w:bottom w:val="none" w:sz="0" w:space="0" w:color="auto"/>
                <w:right w:val="none" w:sz="0" w:space="0" w:color="auto"/>
              </w:divBdr>
            </w:div>
            <w:div w:id="1797134670">
              <w:marLeft w:val="480"/>
              <w:marRight w:val="0"/>
              <w:marTop w:val="0"/>
              <w:marBottom w:val="0"/>
              <w:divBdr>
                <w:top w:val="none" w:sz="0" w:space="0" w:color="auto"/>
                <w:left w:val="none" w:sz="0" w:space="0" w:color="auto"/>
                <w:bottom w:val="none" w:sz="0" w:space="0" w:color="auto"/>
                <w:right w:val="none" w:sz="0" w:space="0" w:color="auto"/>
              </w:divBdr>
            </w:div>
            <w:div w:id="1299609492">
              <w:marLeft w:val="480"/>
              <w:marRight w:val="0"/>
              <w:marTop w:val="0"/>
              <w:marBottom w:val="0"/>
              <w:divBdr>
                <w:top w:val="none" w:sz="0" w:space="0" w:color="auto"/>
                <w:left w:val="none" w:sz="0" w:space="0" w:color="auto"/>
                <w:bottom w:val="none" w:sz="0" w:space="0" w:color="auto"/>
                <w:right w:val="none" w:sz="0" w:space="0" w:color="auto"/>
              </w:divBdr>
            </w:div>
            <w:div w:id="643044474">
              <w:marLeft w:val="480"/>
              <w:marRight w:val="0"/>
              <w:marTop w:val="0"/>
              <w:marBottom w:val="0"/>
              <w:divBdr>
                <w:top w:val="none" w:sz="0" w:space="0" w:color="auto"/>
                <w:left w:val="none" w:sz="0" w:space="0" w:color="auto"/>
                <w:bottom w:val="none" w:sz="0" w:space="0" w:color="auto"/>
                <w:right w:val="none" w:sz="0" w:space="0" w:color="auto"/>
              </w:divBdr>
            </w:div>
            <w:div w:id="261256260">
              <w:marLeft w:val="480"/>
              <w:marRight w:val="0"/>
              <w:marTop w:val="0"/>
              <w:marBottom w:val="0"/>
              <w:divBdr>
                <w:top w:val="none" w:sz="0" w:space="0" w:color="auto"/>
                <w:left w:val="none" w:sz="0" w:space="0" w:color="auto"/>
                <w:bottom w:val="none" w:sz="0" w:space="0" w:color="auto"/>
                <w:right w:val="none" w:sz="0" w:space="0" w:color="auto"/>
              </w:divBdr>
            </w:div>
            <w:div w:id="1608928779">
              <w:marLeft w:val="480"/>
              <w:marRight w:val="0"/>
              <w:marTop w:val="0"/>
              <w:marBottom w:val="0"/>
              <w:divBdr>
                <w:top w:val="none" w:sz="0" w:space="0" w:color="auto"/>
                <w:left w:val="none" w:sz="0" w:space="0" w:color="auto"/>
                <w:bottom w:val="none" w:sz="0" w:space="0" w:color="auto"/>
                <w:right w:val="none" w:sz="0" w:space="0" w:color="auto"/>
              </w:divBdr>
            </w:div>
            <w:div w:id="2052486724">
              <w:marLeft w:val="480"/>
              <w:marRight w:val="0"/>
              <w:marTop w:val="0"/>
              <w:marBottom w:val="0"/>
              <w:divBdr>
                <w:top w:val="none" w:sz="0" w:space="0" w:color="auto"/>
                <w:left w:val="none" w:sz="0" w:space="0" w:color="auto"/>
                <w:bottom w:val="none" w:sz="0" w:space="0" w:color="auto"/>
                <w:right w:val="none" w:sz="0" w:space="0" w:color="auto"/>
              </w:divBdr>
            </w:div>
            <w:div w:id="253629813">
              <w:marLeft w:val="480"/>
              <w:marRight w:val="0"/>
              <w:marTop w:val="0"/>
              <w:marBottom w:val="0"/>
              <w:divBdr>
                <w:top w:val="none" w:sz="0" w:space="0" w:color="auto"/>
                <w:left w:val="none" w:sz="0" w:space="0" w:color="auto"/>
                <w:bottom w:val="none" w:sz="0" w:space="0" w:color="auto"/>
                <w:right w:val="none" w:sz="0" w:space="0" w:color="auto"/>
              </w:divBdr>
            </w:div>
            <w:div w:id="1642224572">
              <w:marLeft w:val="480"/>
              <w:marRight w:val="0"/>
              <w:marTop w:val="0"/>
              <w:marBottom w:val="0"/>
              <w:divBdr>
                <w:top w:val="none" w:sz="0" w:space="0" w:color="auto"/>
                <w:left w:val="none" w:sz="0" w:space="0" w:color="auto"/>
                <w:bottom w:val="none" w:sz="0" w:space="0" w:color="auto"/>
                <w:right w:val="none" w:sz="0" w:space="0" w:color="auto"/>
              </w:divBdr>
            </w:div>
            <w:div w:id="1114788546">
              <w:marLeft w:val="480"/>
              <w:marRight w:val="0"/>
              <w:marTop w:val="0"/>
              <w:marBottom w:val="0"/>
              <w:divBdr>
                <w:top w:val="none" w:sz="0" w:space="0" w:color="auto"/>
                <w:left w:val="none" w:sz="0" w:space="0" w:color="auto"/>
                <w:bottom w:val="none" w:sz="0" w:space="0" w:color="auto"/>
                <w:right w:val="none" w:sz="0" w:space="0" w:color="auto"/>
              </w:divBdr>
            </w:div>
            <w:div w:id="172495106">
              <w:marLeft w:val="480"/>
              <w:marRight w:val="0"/>
              <w:marTop w:val="0"/>
              <w:marBottom w:val="0"/>
              <w:divBdr>
                <w:top w:val="none" w:sz="0" w:space="0" w:color="auto"/>
                <w:left w:val="none" w:sz="0" w:space="0" w:color="auto"/>
                <w:bottom w:val="none" w:sz="0" w:space="0" w:color="auto"/>
                <w:right w:val="none" w:sz="0" w:space="0" w:color="auto"/>
              </w:divBdr>
            </w:div>
            <w:div w:id="1630474277">
              <w:marLeft w:val="480"/>
              <w:marRight w:val="0"/>
              <w:marTop w:val="0"/>
              <w:marBottom w:val="0"/>
              <w:divBdr>
                <w:top w:val="none" w:sz="0" w:space="0" w:color="auto"/>
                <w:left w:val="none" w:sz="0" w:space="0" w:color="auto"/>
                <w:bottom w:val="none" w:sz="0" w:space="0" w:color="auto"/>
                <w:right w:val="none" w:sz="0" w:space="0" w:color="auto"/>
              </w:divBdr>
            </w:div>
            <w:div w:id="846406984">
              <w:marLeft w:val="480"/>
              <w:marRight w:val="0"/>
              <w:marTop w:val="0"/>
              <w:marBottom w:val="0"/>
              <w:divBdr>
                <w:top w:val="none" w:sz="0" w:space="0" w:color="auto"/>
                <w:left w:val="none" w:sz="0" w:space="0" w:color="auto"/>
                <w:bottom w:val="none" w:sz="0" w:space="0" w:color="auto"/>
                <w:right w:val="none" w:sz="0" w:space="0" w:color="auto"/>
              </w:divBdr>
            </w:div>
            <w:div w:id="1377851821">
              <w:marLeft w:val="480"/>
              <w:marRight w:val="0"/>
              <w:marTop w:val="0"/>
              <w:marBottom w:val="0"/>
              <w:divBdr>
                <w:top w:val="none" w:sz="0" w:space="0" w:color="auto"/>
                <w:left w:val="none" w:sz="0" w:space="0" w:color="auto"/>
                <w:bottom w:val="none" w:sz="0" w:space="0" w:color="auto"/>
                <w:right w:val="none" w:sz="0" w:space="0" w:color="auto"/>
              </w:divBdr>
            </w:div>
            <w:div w:id="1525826509">
              <w:marLeft w:val="480"/>
              <w:marRight w:val="0"/>
              <w:marTop w:val="0"/>
              <w:marBottom w:val="0"/>
              <w:divBdr>
                <w:top w:val="none" w:sz="0" w:space="0" w:color="auto"/>
                <w:left w:val="none" w:sz="0" w:space="0" w:color="auto"/>
                <w:bottom w:val="none" w:sz="0" w:space="0" w:color="auto"/>
                <w:right w:val="none" w:sz="0" w:space="0" w:color="auto"/>
              </w:divBdr>
            </w:div>
            <w:div w:id="1644430019">
              <w:marLeft w:val="480"/>
              <w:marRight w:val="0"/>
              <w:marTop w:val="0"/>
              <w:marBottom w:val="0"/>
              <w:divBdr>
                <w:top w:val="none" w:sz="0" w:space="0" w:color="auto"/>
                <w:left w:val="none" w:sz="0" w:space="0" w:color="auto"/>
                <w:bottom w:val="none" w:sz="0" w:space="0" w:color="auto"/>
                <w:right w:val="none" w:sz="0" w:space="0" w:color="auto"/>
              </w:divBdr>
            </w:div>
            <w:div w:id="201023359">
              <w:marLeft w:val="480"/>
              <w:marRight w:val="0"/>
              <w:marTop w:val="0"/>
              <w:marBottom w:val="0"/>
              <w:divBdr>
                <w:top w:val="none" w:sz="0" w:space="0" w:color="auto"/>
                <w:left w:val="none" w:sz="0" w:space="0" w:color="auto"/>
                <w:bottom w:val="none" w:sz="0" w:space="0" w:color="auto"/>
                <w:right w:val="none" w:sz="0" w:space="0" w:color="auto"/>
              </w:divBdr>
            </w:div>
            <w:div w:id="1041320447">
              <w:marLeft w:val="480"/>
              <w:marRight w:val="0"/>
              <w:marTop w:val="0"/>
              <w:marBottom w:val="0"/>
              <w:divBdr>
                <w:top w:val="none" w:sz="0" w:space="0" w:color="auto"/>
                <w:left w:val="none" w:sz="0" w:space="0" w:color="auto"/>
                <w:bottom w:val="none" w:sz="0" w:space="0" w:color="auto"/>
                <w:right w:val="none" w:sz="0" w:space="0" w:color="auto"/>
              </w:divBdr>
            </w:div>
            <w:div w:id="1405642566">
              <w:marLeft w:val="480"/>
              <w:marRight w:val="0"/>
              <w:marTop w:val="0"/>
              <w:marBottom w:val="0"/>
              <w:divBdr>
                <w:top w:val="none" w:sz="0" w:space="0" w:color="auto"/>
                <w:left w:val="none" w:sz="0" w:space="0" w:color="auto"/>
                <w:bottom w:val="none" w:sz="0" w:space="0" w:color="auto"/>
                <w:right w:val="none" w:sz="0" w:space="0" w:color="auto"/>
              </w:divBdr>
            </w:div>
            <w:div w:id="254554001">
              <w:marLeft w:val="480"/>
              <w:marRight w:val="0"/>
              <w:marTop w:val="0"/>
              <w:marBottom w:val="0"/>
              <w:divBdr>
                <w:top w:val="none" w:sz="0" w:space="0" w:color="auto"/>
                <w:left w:val="none" w:sz="0" w:space="0" w:color="auto"/>
                <w:bottom w:val="none" w:sz="0" w:space="0" w:color="auto"/>
                <w:right w:val="none" w:sz="0" w:space="0" w:color="auto"/>
              </w:divBdr>
            </w:div>
            <w:div w:id="85809894">
              <w:marLeft w:val="480"/>
              <w:marRight w:val="0"/>
              <w:marTop w:val="0"/>
              <w:marBottom w:val="0"/>
              <w:divBdr>
                <w:top w:val="none" w:sz="0" w:space="0" w:color="auto"/>
                <w:left w:val="none" w:sz="0" w:space="0" w:color="auto"/>
                <w:bottom w:val="none" w:sz="0" w:space="0" w:color="auto"/>
                <w:right w:val="none" w:sz="0" w:space="0" w:color="auto"/>
              </w:divBdr>
            </w:div>
            <w:div w:id="1341198295">
              <w:marLeft w:val="480"/>
              <w:marRight w:val="0"/>
              <w:marTop w:val="0"/>
              <w:marBottom w:val="0"/>
              <w:divBdr>
                <w:top w:val="none" w:sz="0" w:space="0" w:color="auto"/>
                <w:left w:val="none" w:sz="0" w:space="0" w:color="auto"/>
                <w:bottom w:val="none" w:sz="0" w:space="0" w:color="auto"/>
                <w:right w:val="none" w:sz="0" w:space="0" w:color="auto"/>
              </w:divBdr>
            </w:div>
            <w:div w:id="893152841">
              <w:marLeft w:val="480"/>
              <w:marRight w:val="0"/>
              <w:marTop w:val="0"/>
              <w:marBottom w:val="0"/>
              <w:divBdr>
                <w:top w:val="none" w:sz="0" w:space="0" w:color="auto"/>
                <w:left w:val="none" w:sz="0" w:space="0" w:color="auto"/>
                <w:bottom w:val="none" w:sz="0" w:space="0" w:color="auto"/>
                <w:right w:val="none" w:sz="0" w:space="0" w:color="auto"/>
              </w:divBdr>
            </w:div>
            <w:div w:id="420445008">
              <w:marLeft w:val="480"/>
              <w:marRight w:val="0"/>
              <w:marTop w:val="0"/>
              <w:marBottom w:val="0"/>
              <w:divBdr>
                <w:top w:val="none" w:sz="0" w:space="0" w:color="auto"/>
                <w:left w:val="none" w:sz="0" w:space="0" w:color="auto"/>
                <w:bottom w:val="none" w:sz="0" w:space="0" w:color="auto"/>
                <w:right w:val="none" w:sz="0" w:space="0" w:color="auto"/>
              </w:divBdr>
            </w:div>
            <w:div w:id="1574849196">
              <w:marLeft w:val="480"/>
              <w:marRight w:val="0"/>
              <w:marTop w:val="0"/>
              <w:marBottom w:val="0"/>
              <w:divBdr>
                <w:top w:val="none" w:sz="0" w:space="0" w:color="auto"/>
                <w:left w:val="none" w:sz="0" w:space="0" w:color="auto"/>
                <w:bottom w:val="none" w:sz="0" w:space="0" w:color="auto"/>
                <w:right w:val="none" w:sz="0" w:space="0" w:color="auto"/>
              </w:divBdr>
            </w:div>
            <w:div w:id="1820227152">
              <w:marLeft w:val="480"/>
              <w:marRight w:val="0"/>
              <w:marTop w:val="0"/>
              <w:marBottom w:val="0"/>
              <w:divBdr>
                <w:top w:val="none" w:sz="0" w:space="0" w:color="auto"/>
                <w:left w:val="none" w:sz="0" w:space="0" w:color="auto"/>
                <w:bottom w:val="none" w:sz="0" w:space="0" w:color="auto"/>
                <w:right w:val="none" w:sz="0" w:space="0" w:color="auto"/>
              </w:divBdr>
            </w:div>
            <w:div w:id="1482960504">
              <w:marLeft w:val="480"/>
              <w:marRight w:val="0"/>
              <w:marTop w:val="0"/>
              <w:marBottom w:val="0"/>
              <w:divBdr>
                <w:top w:val="none" w:sz="0" w:space="0" w:color="auto"/>
                <w:left w:val="none" w:sz="0" w:space="0" w:color="auto"/>
                <w:bottom w:val="none" w:sz="0" w:space="0" w:color="auto"/>
                <w:right w:val="none" w:sz="0" w:space="0" w:color="auto"/>
              </w:divBdr>
            </w:div>
            <w:div w:id="235551334">
              <w:marLeft w:val="480"/>
              <w:marRight w:val="0"/>
              <w:marTop w:val="0"/>
              <w:marBottom w:val="0"/>
              <w:divBdr>
                <w:top w:val="none" w:sz="0" w:space="0" w:color="auto"/>
                <w:left w:val="none" w:sz="0" w:space="0" w:color="auto"/>
                <w:bottom w:val="none" w:sz="0" w:space="0" w:color="auto"/>
                <w:right w:val="none" w:sz="0" w:space="0" w:color="auto"/>
              </w:divBdr>
            </w:div>
            <w:div w:id="1154876334">
              <w:marLeft w:val="480"/>
              <w:marRight w:val="0"/>
              <w:marTop w:val="0"/>
              <w:marBottom w:val="0"/>
              <w:divBdr>
                <w:top w:val="none" w:sz="0" w:space="0" w:color="auto"/>
                <w:left w:val="none" w:sz="0" w:space="0" w:color="auto"/>
                <w:bottom w:val="none" w:sz="0" w:space="0" w:color="auto"/>
                <w:right w:val="none" w:sz="0" w:space="0" w:color="auto"/>
              </w:divBdr>
            </w:div>
            <w:div w:id="85929511">
              <w:marLeft w:val="480"/>
              <w:marRight w:val="0"/>
              <w:marTop w:val="0"/>
              <w:marBottom w:val="0"/>
              <w:divBdr>
                <w:top w:val="none" w:sz="0" w:space="0" w:color="auto"/>
                <w:left w:val="none" w:sz="0" w:space="0" w:color="auto"/>
                <w:bottom w:val="none" w:sz="0" w:space="0" w:color="auto"/>
                <w:right w:val="none" w:sz="0" w:space="0" w:color="auto"/>
              </w:divBdr>
            </w:div>
            <w:div w:id="34160040">
              <w:marLeft w:val="480"/>
              <w:marRight w:val="0"/>
              <w:marTop w:val="0"/>
              <w:marBottom w:val="0"/>
              <w:divBdr>
                <w:top w:val="none" w:sz="0" w:space="0" w:color="auto"/>
                <w:left w:val="none" w:sz="0" w:space="0" w:color="auto"/>
                <w:bottom w:val="none" w:sz="0" w:space="0" w:color="auto"/>
                <w:right w:val="none" w:sz="0" w:space="0" w:color="auto"/>
              </w:divBdr>
            </w:div>
            <w:div w:id="170143822">
              <w:marLeft w:val="480"/>
              <w:marRight w:val="0"/>
              <w:marTop w:val="0"/>
              <w:marBottom w:val="0"/>
              <w:divBdr>
                <w:top w:val="none" w:sz="0" w:space="0" w:color="auto"/>
                <w:left w:val="none" w:sz="0" w:space="0" w:color="auto"/>
                <w:bottom w:val="none" w:sz="0" w:space="0" w:color="auto"/>
                <w:right w:val="none" w:sz="0" w:space="0" w:color="auto"/>
              </w:divBdr>
            </w:div>
            <w:div w:id="1599874405">
              <w:marLeft w:val="480"/>
              <w:marRight w:val="0"/>
              <w:marTop w:val="0"/>
              <w:marBottom w:val="0"/>
              <w:divBdr>
                <w:top w:val="none" w:sz="0" w:space="0" w:color="auto"/>
                <w:left w:val="none" w:sz="0" w:space="0" w:color="auto"/>
                <w:bottom w:val="none" w:sz="0" w:space="0" w:color="auto"/>
                <w:right w:val="none" w:sz="0" w:space="0" w:color="auto"/>
              </w:divBdr>
            </w:div>
            <w:div w:id="1539314334">
              <w:marLeft w:val="480"/>
              <w:marRight w:val="0"/>
              <w:marTop w:val="0"/>
              <w:marBottom w:val="0"/>
              <w:divBdr>
                <w:top w:val="none" w:sz="0" w:space="0" w:color="auto"/>
                <w:left w:val="none" w:sz="0" w:space="0" w:color="auto"/>
                <w:bottom w:val="none" w:sz="0" w:space="0" w:color="auto"/>
                <w:right w:val="none" w:sz="0" w:space="0" w:color="auto"/>
              </w:divBdr>
            </w:div>
            <w:div w:id="1448423656">
              <w:marLeft w:val="480"/>
              <w:marRight w:val="0"/>
              <w:marTop w:val="0"/>
              <w:marBottom w:val="0"/>
              <w:divBdr>
                <w:top w:val="none" w:sz="0" w:space="0" w:color="auto"/>
                <w:left w:val="none" w:sz="0" w:space="0" w:color="auto"/>
                <w:bottom w:val="none" w:sz="0" w:space="0" w:color="auto"/>
                <w:right w:val="none" w:sz="0" w:space="0" w:color="auto"/>
              </w:divBdr>
            </w:div>
            <w:div w:id="955133776">
              <w:marLeft w:val="480"/>
              <w:marRight w:val="0"/>
              <w:marTop w:val="0"/>
              <w:marBottom w:val="0"/>
              <w:divBdr>
                <w:top w:val="none" w:sz="0" w:space="0" w:color="auto"/>
                <w:left w:val="none" w:sz="0" w:space="0" w:color="auto"/>
                <w:bottom w:val="none" w:sz="0" w:space="0" w:color="auto"/>
                <w:right w:val="none" w:sz="0" w:space="0" w:color="auto"/>
              </w:divBdr>
            </w:div>
            <w:div w:id="994263367">
              <w:marLeft w:val="480"/>
              <w:marRight w:val="0"/>
              <w:marTop w:val="0"/>
              <w:marBottom w:val="0"/>
              <w:divBdr>
                <w:top w:val="none" w:sz="0" w:space="0" w:color="auto"/>
                <w:left w:val="none" w:sz="0" w:space="0" w:color="auto"/>
                <w:bottom w:val="none" w:sz="0" w:space="0" w:color="auto"/>
                <w:right w:val="none" w:sz="0" w:space="0" w:color="auto"/>
              </w:divBdr>
            </w:div>
            <w:div w:id="1053844">
              <w:marLeft w:val="480"/>
              <w:marRight w:val="0"/>
              <w:marTop w:val="0"/>
              <w:marBottom w:val="0"/>
              <w:divBdr>
                <w:top w:val="none" w:sz="0" w:space="0" w:color="auto"/>
                <w:left w:val="none" w:sz="0" w:space="0" w:color="auto"/>
                <w:bottom w:val="none" w:sz="0" w:space="0" w:color="auto"/>
                <w:right w:val="none" w:sz="0" w:space="0" w:color="auto"/>
              </w:divBdr>
            </w:div>
            <w:div w:id="1616909827">
              <w:marLeft w:val="480"/>
              <w:marRight w:val="0"/>
              <w:marTop w:val="0"/>
              <w:marBottom w:val="0"/>
              <w:divBdr>
                <w:top w:val="none" w:sz="0" w:space="0" w:color="auto"/>
                <w:left w:val="none" w:sz="0" w:space="0" w:color="auto"/>
                <w:bottom w:val="none" w:sz="0" w:space="0" w:color="auto"/>
                <w:right w:val="none" w:sz="0" w:space="0" w:color="auto"/>
              </w:divBdr>
            </w:div>
            <w:div w:id="1485506763">
              <w:marLeft w:val="480"/>
              <w:marRight w:val="0"/>
              <w:marTop w:val="0"/>
              <w:marBottom w:val="0"/>
              <w:divBdr>
                <w:top w:val="none" w:sz="0" w:space="0" w:color="auto"/>
                <w:left w:val="none" w:sz="0" w:space="0" w:color="auto"/>
                <w:bottom w:val="none" w:sz="0" w:space="0" w:color="auto"/>
                <w:right w:val="none" w:sz="0" w:space="0" w:color="auto"/>
              </w:divBdr>
            </w:div>
            <w:div w:id="1967350423">
              <w:marLeft w:val="480"/>
              <w:marRight w:val="0"/>
              <w:marTop w:val="0"/>
              <w:marBottom w:val="0"/>
              <w:divBdr>
                <w:top w:val="none" w:sz="0" w:space="0" w:color="auto"/>
                <w:left w:val="none" w:sz="0" w:space="0" w:color="auto"/>
                <w:bottom w:val="none" w:sz="0" w:space="0" w:color="auto"/>
                <w:right w:val="none" w:sz="0" w:space="0" w:color="auto"/>
              </w:divBdr>
            </w:div>
            <w:div w:id="2001231686">
              <w:marLeft w:val="480"/>
              <w:marRight w:val="0"/>
              <w:marTop w:val="0"/>
              <w:marBottom w:val="0"/>
              <w:divBdr>
                <w:top w:val="none" w:sz="0" w:space="0" w:color="auto"/>
                <w:left w:val="none" w:sz="0" w:space="0" w:color="auto"/>
                <w:bottom w:val="none" w:sz="0" w:space="0" w:color="auto"/>
                <w:right w:val="none" w:sz="0" w:space="0" w:color="auto"/>
              </w:divBdr>
            </w:div>
            <w:div w:id="563831698">
              <w:marLeft w:val="480"/>
              <w:marRight w:val="0"/>
              <w:marTop w:val="0"/>
              <w:marBottom w:val="0"/>
              <w:divBdr>
                <w:top w:val="none" w:sz="0" w:space="0" w:color="auto"/>
                <w:left w:val="none" w:sz="0" w:space="0" w:color="auto"/>
                <w:bottom w:val="none" w:sz="0" w:space="0" w:color="auto"/>
                <w:right w:val="none" w:sz="0" w:space="0" w:color="auto"/>
              </w:divBdr>
            </w:div>
            <w:div w:id="156843709">
              <w:marLeft w:val="480"/>
              <w:marRight w:val="0"/>
              <w:marTop w:val="0"/>
              <w:marBottom w:val="0"/>
              <w:divBdr>
                <w:top w:val="none" w:sz="0" w:space="0" w:color="auto"/>
                <w:left w:val="none" w:sz="0" w:space="0" w:color="auto"/>
                <w:bottom w:val="none" w:sz="0" w:space="0" w:color="auto"/>
                <w:right w:val="none" w:sz="0" w:space="0" w:color="auto"/>
              </w:divBdr>
            </w:div>
            <w:div w:id="1436754680">
              <w:marLeft w:val="480"/>
              <w:marRight w:val="0"/>
              <w:marTop w:val="0"/>
              <w:marBottom w:val="0"/>
              <w:divBdr>
                <w:top w:val="none" w:sz="0" w:space="0" w:color="auto"/>
                <w:left w:val="none" w:sz="0" w:space="0" w:color="auto"/>
                <w:bottom w:val="none" w:sz="0" w:space="0" w:color="auto"/>
                <w:right w:val="none" w:sz="0" w:space="0" w:color="auto"/>
              </w:divBdr>
            </w:div>
            <w:div w:id="1362778032">
              <w:marLeft w:val="480"/>
              <w:marRight w:val="0"/>
              <w:marTop w:val="0"/>
              <w:marBottom w:val="0"/>
              <w:divBdr>
                <w:top w:val="none" w:sz="0" w:space="0" w:color="auto"/>
                <w:left w:val="none" w:sz="0" w:space="0" w:color="auto"/>
                <w:bottom w:val="none" w:sz="0" w:space="0" w:color="auto"/>
                <w:right w:val="none" w:sz="0" w:space="0" w:color="auto"/>
              </w:divBdr>
            </w:div>
            <w:div w:id="772283440">
              <w:marLeft w:val="480"/>
              <w:marRight w:val="0"/>
              <w:marTop w:val="0"/>
              <w:marBottom w:val="0"/>
              <w:divBdr>
                <w:top w:val="none" w:sz="0" w:space="0" w:color="auto"/>
                <w:left w:val="none" w:sz="0" w:space="0" w:color="auto"/>
                <w:bottom w:val="none" w:sz="0" w:space="0" w:color="auto"/>
                <w:right w:val="none" w:sz="0" w:space="0" w:color="auto"/>
              </w:divBdr>
            </w:div>
            <w:div w:id="46102597">
              <w:marLeft w:val="480"/>
              <w:marRight w:val="0"/>
              <w:marTop w:val="0"/>
              <w:marBottom w:val="0"/>
              <w:divBdr>
                <w:top w:val="none" w:sz="0" w:space="0" w:color="auto"/>
                <w:left w:val="none" w:sz="0" w:space="0" w:color="auto"/>
                <w:bottom w:val="none" w:sz="0" w:space="0" w:color="auto"/>
                <w:right w:val="none" w:sz="0" w:space="0" w:color="auto"/>
              </w:divBdr>
            </w:div>
            <w:div w:id="2014215783">
              <w:marLeft w:val="480"/>
              <w:marRight w:val="0"/>
              <w:marTop w:val="0"/>
              <w:marBottom w:val="0"/>
              <w:divBdr>
                <w:top w:val="none" w:sz="0" w:space="0" w:color="auto"/>
                <w:left w:val="none" w:sz="0" w:space="0" w:color="auto"/>
                <w:bottom w:val="none" w:sz="0" w:space="0" w:color="auto"/>
                <w:right w:val="none" w:sz="0" w:space="0" w:color="auto"/>
              </w:divBdr>
            </w:div>
            <w:div w:id="1813130998">
              <w:marLeft w:val="480"/>
              <w:marRight w:val="0"/>
              <w:marTop w:val="0"/>
              <w:marBottom w:val="0"/>
              <w:divBdr>
                <w:top w:val="none" w:sz="0" w:space="0" w:color="auto"/>
                <w:left w:val="none" w:sz="0" w:space="0" w:color="auto"/>
                <w:bottom w:val="none" w:sz="0" w:space="0" w:color="auto"/>
                <w:right w:val="none" w:sz="0" w:space="0" w:color="auto"/>
              </w:divBdr>
            </w:div>
            <w:div w:id="1506751477">
              <w:marLeft w:val="480"/>
              <w:marRight w:val="0"/>
              <w:marTop w:val="0"/>
              <w:marBottom w:val="0"/>
              <w:divBdr>
                <w:top w:val="none" w:sz="0" w:space="0" w:color="auto"/>
                <w:left w:val="none" w:sz="0" w:space="0" w:color="auto"/>
                <w:bottom w:val="none" w:sz="0" w:space="0" w:color="auto"/>
                <w:right w:val="none" w:sz="0" w:space="0" w:color="auto"/>
              </w:divBdr>
            </w:div>
            <w:div w:id="469786280">
              <w:marLeft w:val="480"/>
              <w:marRight w:val="0"/>
              <w:marTop w:val="0"/>
              <w:marBottom w:val="0"/>
              <w:divBdr>
                <w:top w:val="none" w:sz="0" w:space="0" w:color="auto"/>
                <w:left w:val="none" w:sz="0" w:space="0" w:color="auto"/>
                <w:bottom w:val="none" w:sz="0" w:space="0" w:color="auto"/>
                <w:right w:val="none" w:sz="0" w:space="0" w:color="auto"/>
              </w:divBdr>
            </w:div>
            <w:div w:id="959915636">
              <w:marLeft w:val="480"/>
              <w:marRight w:val="0"/>
              <w:marTop w:val="0"/>
              <w:marBottom w:val="0"/>
              <w:divBdr>
                <w:top w:val="none" w:sz="0" w:space="0" w:color="auto"/>
                <w:left w:val="none" w:sz="0" w:space="0" w:color="auto"/>
                <w:bottom w:val="none" w:sz="0" w:space="0" w:color="auto"/>
                <w:right w:val="none" w:sz="0" w:space="0" w:color="auto"/>
              </w:divBdr>
            </w:div>
            <w:div w:id="2082097117">
              <w:marLeft w:val="480"/>
              <w:marRight w:val="0"/>
              <w:marTop w:val="0"/>
              <w:marBottom w:val="0"/>
              <w:divBdr>
                <w:top w:val="none" w:sz="0" w:space="0" w:color="auto"/>
                <w:left w:val="none" w:sz="0" w:space="0" w:color="auto"/>
                <w:bottom w:val="none" w:sz="0" w:space="0" w:color="auto"/>
                <w:right w:val="none" w:sz="0" w:space="0" w:color="auto"/>
              </w:divBdr>
            </w:div>
            <w:div w:id="995256896">
              <w:marLeft w:val="480"/>
              <w:marRight w:val="0"/>
              <w:marTop w:val="0"/>
              <w:marBottom w:val="0"/>
              <w:divBdr>
                <w:top w:val="none" w:sz="0" w:space="0" w:color="auto"/>
                <w:left w:val="none" w:sz="0" w:space="0" w:color="auto"/>
                <w:bottom w:val="none" w:sz="0" w:space="0" w:color="auto"/>
                <w:right w:val="none" w:sz="0" w:space="0" w:color="auto"/>
              </w:divBdr>
            </w:div>
            <w:div w:id="1331759230">
              <w:marLeft w:val="480"/>
              <w:marRight w:val="0"/>
              <w:marTop w:val="0"/>
              <w:marBottom w:val="0"/>
              <w:divBdr>
                <w:top w:val="none" w:sz="0" w:space="0" w:color="auto"/>
                <w:left w:val="none" w:sz="0" w:space="0" w:color="auto"/>
                <w:bottom w:val="none" w:sz="0" w:space="0" w:color="auto"/>
                <w:right w:val="none" w:sz="0" w:space="0" w:color="auto"/>
              </w:divBdr>
            </w:div>
            <w:div w:id="71633869">
              <w:marLeft w:val="480"/>
              <w:marRight w:val="0"/>
              <w:marTop w:val="0"/>
              <w:marBottom w:val="0"/>
              <w:divBdr>
                <w:top w:val="none" w:sz="0" w:space="0" w:color="auto"/>
                <w:left w:val="none" w:sz="0" w:space="0" w:color="auto"/>
                <w:bottom w:val="none" w:sz="0" w:space="0" w:color="auto"/>
                <w:right w:val="none" w:sz="0" w:space="0" w:color="auto"/>
              </w:divBdr>
            </w:div>
            <w:div w:id="1668820256">
              <w:marLeft w:val="480"/>
              <w:marRight w:val="0"/>
              <w:marTop w:val="0"/>
              <w:marBottom w:val="0"/>
              <w:divBdr>
                <w:top w:val="none" w:sz="0" w:space="0" w:color="auto"/>
                <w:left w:val="none" w:sz="0" w:space="0" w:color="auto"/>
                <w:bottom w:val="none" w:sz="0" w:space="0" w:color="auto"/>
                <w:right w:val="none" w:sz="0" w:space="0" w:color="auto"/>
              </w:divBdr>
            </w:div>
            <w:div w:id="480462955">
              <w:marLeft w:val="480"/>
              <w:marRight w:val="0"/>
              <w:marTop w:val="0"/>
              <w:marBottom w:val="0"/>
              <w:divBdr>
                <w:top w:val="none" w:sz="0" w:space="0" w:color="auto"/>
                <w:left w:val="none" w:sz="0" w:space="0" w:color="auto"/>
                <w:bottom w:val="none" w:sz="0" w:space="0" w:color="auto"/>
                <w:right w:val="none" w:sz="0" w:space="0" w:color="auto"/>
              </w:divBdr>
            </w:div>
            <w:div w:id="500511656">
              <w:marLeft w:val="480"/>
              <w:marRight w:val="0"/>
              <w:marTop w:val="0"/>
              <w:marBottom w:val="0"/>
              <w:divBdr>
                <w:top w:val="none" w:sz="0" w:space="0" w:color="auto"/>
                <w:left w:val="none" w:sz="0" w:space="0" w:color="auto"/>
                <w:bottom w:val="none" w:sz="0" w:space="0" w:color="auto"/>
                <w:right w:val="none" w:sz="0" w:space="0" w:color="auto"/>
              </w:divBdr>
            </w:div>
            <w:div w:id="92366676">
              <w:marLeft w:val="480"/>
              <w:marRight w:val="0"/>
              <w:marTop w:val="0"/>
              <w:marBottom w:val="0"/>
              <w:divBdr>
                <w:top w:val="none" w:sz="0" w:space="0" w:color="auto"/>
                <w:left w:val="none" w:sz="0" w:space="0" w:color="auto"/>
                <w:bottom w:val="none" w:sz="0" w:space="0" w:color="auto"/>
                <w:right w:val="none" w:sz="0" w:space="0" w:color="auto"/>
              </w:divBdr>
            </w:div>
            <w:div w:id="2086955775">
              <w:marLeft w:val="480"/>
              <w:marRight w:val="0"/>
              <w:marTop w:val="0"/>
              <w:marBottom w:val="0"/>
              <w:divBdr>
                <w:top w:val="none" w:sz="0" w:space="0" w:color="auto"/>
                <w:left w:val="none" w:sz="0" w:space="0" w:color="auto"/>
                <w:bottom w:val="none" w:sz="0" w:space="0" w:color="auto"/>
                <w:right w:val="none" w:sz="0" w:space="0" w:color="auto"/>
              </w:divBdr>
            </w:div>
            <w:div w:id="970670399">
              <w:marLeft w:val="480"/>
              <w:marRight w:val="0"/>
              <w:marTop w:val="0"/>
              <w:marBottom w:val="0"/>
              <w:divBdr>
                <w:top w:val="none" w:sz="0" w:space="0" w:color="auto"/>
                <w:left w:val="none" w:sz="0" w:space="0" w:color="auto"/>
                <w:bottom w:val="none" w:sz="0" w:space="0" w:color="auto"/>
                <w:right w:val="none" w:sz="0" w:space="0" w:color="auto"/>
              </w:divBdr>
            </w:div>
            <w:div w:id="552273152">
              <w:marLeft w:val="480"/>
              <w:marRight w:val="0"/>
              <w:marTop w:val="0"/>
              <w:marBottom w:val="0"/>
              <w:divBdr>
                <w:top w:val="none" w:sz="0" w:space="0" w:color="auto"/>
                <w:left w:val="none" w:sz="0" w:space="0" w:color="auto"/>
                <w:bottom w:val="none" w:sz="0" w:space="0" w:color="auto"/>
                <w:right w:val="none" w:sz="0" w:space="0" w:color="auto"/>
              </w:divBdr>
            </w:div>
            <w:div w:id="832061051">
              <w:marLeft w:val="480"/>
              <w:marRight w:val="0"/>
              <w:marTop w:val="0"/>
              <w:marBottom w:val="0"/>
              <w:divBdr>
                <w:top w:val="none" w:sz="0" w:space="0" w:color="auto"/>
                <w:left w:val="none" w:sz="0" w:space="0" w:color="auto"/>
                <w:bottom w:val="none" w:sz="0" w:space="0" w:color="auto"/>
                <w:right w:val="none" w:sz="0" w:space="0" w:color="auto"/>
              </w:divBdr>
            </w:div>
            <w:div w:id="664281788">
              <w:marLeft w:val="480"/>
              <w:marRight w:val="0"/>
              <w:marTop w:val="0"/>
              <w:marBottom w:val="0"/>
              <w:divBdr>
                <w:top w:val="none" w:sz="0" w:space="0" w:color="auto"/>
                <w:left w:val="none" w:sz="0" w:space="0" w:color="auto"/>
                <w:bottom w:val="none" w:sz="0" w:space="0" w:color="auto"/>
                <w:right w:val="none" w:sz="0" w:space="0" w:color="auto"/>
              </w:divBdr>
            </w:div>
            <w:div w:id="1394083797">
              <w:marLeft w:val="480"/>
              <w:marRight w:val="0"/>
              <w:marTop w:val="0"/>
              <w:marBottom w:val="0"/>
              <w:divBdr>
                <w:top w:val="none" w:sz="0" w:space="0" w:color="auto"/>
                <w:left w:val="none" w:sz="0" w:space="0" w:color="auto"/>
                <w:bottom w:val="none" w:sz="0" w:space="0" w:color="auto"/>
                <w:right w:val="none" w:sz="0" w:space="0" w:color="auto"/>
              </w:divBdr>
            </w:div>
            <w:div w:id="1986156708">
              <w:marLeft w:val="480"/>
              <w:marRight w:val="0"/>
              <w:marTop w:val="0"/>
              <w:marBottom w:val="0"/>
              <w:divBdr>
                <w:top w:val="none" w:sz="0" w:space="0" w:color="auto"/>
                <w:left w:val="none" w:sz="0" w:space="0" w:color="auto"/>
                <w:bottom w:val="none" w:sz="0" w:space="0" w:color="auto"/>
                <w:right w:val="none" w:sz="0" w:space="0" w:color="auto"/>
              </w:divBdr>
            </w:div>
            <w:div w:id="637225484">
              <w:marLeft w:val="480"/>
              <w:marRight w:val="0"/>
              <w:marTop w:val="0"/>
              <w:marBottom w:val="0"/>
              <w:divBdr>
                <w:top w:val="none" w:sz="0" w:space="0" w:color="auto"/>
                <w:left w:val="none" w:sz="0" w:space="0" w:color="auto"/>
                <w:bottom w:val="none" w:sz="0" w:space="0" w:color="auto"/>
                <w:right w:val="none" w:sz="0" w:space="0" w:color="auto"/>
              </w:divBdr>
            </w:div>
            <w:div w:id="484199598">
              <w:marLeft w:val="480"/>
              <w:marRight w:val="0"/>
              <w:marTop w:val="0"/>
              <w:marBottom w:val="0"/>
              <w:divBdr>
                <w:top w:val="none" w:sz="0" w:space="0" w:color="auto"/>
                <w:left w:val="none" w:sz="0" w:space="0" w:color="auto"/>
                <w:bottom w:val="none" w:sz="0" w:space="0" w:color="auto"/>
                <w:right w:val="none" w:sz="0" w:space="0" w:color="auto"/>
              </w:divBdr>
            </w:div>
            <w:div w:id="84108700">
              <w:marLeft w:val="480"/>
              <w:marRight w:val="0"/>
              <w:marTop w:val="0"/>
              <w:marBottom w:val="0"/>
              <w:divBdr>
                <w:top w:val="none" w:sz="0" w:space="0" w:color="auto"/>
                <w:left w:val="none" w:sz="0" w:space="0" w:color="auto"/>
                <w:bottom w:val="none" w:sz="0" w:space="0" w:color="auto"/>
                <w:right w:val="none" w:sz="0" w:space="0" w:color="auto"/>
              </w:divBdr>
            </w:div>
            <w:div w:id="1861816637">
              <w:marLeft w:val="480"/>
              <w:marRight w:val="0"/>
              <w:marTop w:val="0"/>
              <w:marBottom w:val="0"/>
              <w:divBdr>
                <w:top w:val="none" w:sz="0" w:space="0" w:color="auto"/>
                <w:left w:val="none" w:sz="0" w:space="0" w:color="auto"/>
                <w:bottom w:val="none" w:sz="0" w:space="0" w:color="auto"/>
                <w:right w:val="none" w:sz="0" w:space="0" w:color="auto"/>
              </w:divBdr>
            </w:div>
            <w:div w:id="725959201">
              <w:marLeft w:val="480"/>
              <w:marRight w:val="0"/>
              <w:marTop w:val="0"/>
              <w:marBottom w:val="0"/>
              <w:divBdr>
                <w:top w:val="none" w:sz="0" w:space="0" w:color="auto"/>
                <w:left w:val="none" w:sz="0" w:space="0" w:color="auto"/>
                <w:bottom w:val="none" w:sz="0" w:space="0" w:color="auto"/>
                <w:right w:val="none" w:sz="0" w:space="0" w:color="auto"/>
              </w:divBdr>
            </w:div>
            <w:div w:id="757214454">
              <w:marLeft w:val="480"/>
              <w:marRight w:val="0"/>
              <w:marTop w:val="0"/>
              <w:marBottom w:val="0"/>
              <w:divBdr>
                <w:top w:val="none" w:sz="0" w:space="0" w:color="auto"/>
                <w:left w:val="none" w:sz="0" w:space="0" w:color="auto"/>
                <w:bottom w:val="none" w:sz="0" w:space="0" w:color="auto"/>
                <w:right w:val="none" w:sz="0" w:space="0" w:color="auto"/>
              </w:divBdr>
            </w:div>
            <w:div w:id="1514302657">
              <w:marLeft w:val="480"/>
              <w:marRight w:val="0"/>
              <w:marTop w:val="0"/>
              <w:marBottom w:val="0"/>
              <w:divBdr>
                <w:top w:val="none" w:sz="0" w:space="0" w:color="auto"/>
                <w:left w:val="none" w:sz="0" w:space="0" w:color="auto"/>
                <w:bottom w:val="none" w:sz="0" w:space="0" w:color="auto"/>
                <w:right w:val="none" w:sz="0" w:space="0" w:color="auto"/>
              </w:divBdr>
            </w:div>
            <w:div w:id="1840122354">
              <w:marLeft w:val="480"/>
              <w:marRight w:val="0"/>
              <w:marTop w:val="0"/>
              <w:marBottom w:val="0"/>
              <w:divBdr>
                <w:top w:val="none" w:sz="0" w:space="0" w:color="auto"/>
                <w:left w:val="none" w:sz="0" w:space="0" w:color="auto"/>
                <w:bottom w:val="none" w:sz="0" w:space="0" w:color="auto"/>
                <w:right w:val="none" w:sz="0" w:space="0" w:color="auto"/>
              </w:divBdr>
            </w:div>
            <w:div w:id="517742651">
              <w:marLeft w:val="480"/>
              <w:marRight w:val="0"/>
              <w:marTop w:val="0"/>
              <w:marBottom w:val="0"/>
              <w:divBdr>
                <w:top w:val="none" w:sz="0" w:space="0" w:color="auto"/>
                <w:left w:val="none" w:sz="0" w:space="0" w:color="auto"/>
                <w:bottom w:val="none" w:sz="0" w:space="0" w:color="auto"/>
                <w:right w:val="none" w:sz="0" w:space="0" w:color="auto"/>
              </w:divBdr>
            </w:div>
            <w:div w:id="1282878664">
              <w:marLeft w:val="480"/>
              <w:marRight w:val="0"/>
              <w:marTop w:val="0"/>
              <w:marBottom w:val="0"/>
              <w:divBdr>
                <w:top w:val="none" w:sz="0" w:space="0" w:color="auto"/>
                <w:left w:val="none" w:sz="0" w:space="0" w:color="auto"/>
                <w:bottom w:val="none" w:sz="0" w:space="0" w:color="auto"/>
                <w:right w:val="none" w:sz="0" w:space="0" w:color="auto"/>
              </w:divBdr>
            </w:div>
            <w:div w:id="680354812">
              <w:marLeft w:val="480"/>
              <w:marRight w:val="0"/>
              <w:marTop w:val="0"/>
              <w:marBottom w:val="0"/>
              <w:divBdr>
                <w:top w:val="none" w:sz="0" w:space="0" w:color="auto"/>
                <w:left w:val="none" w:sz="0" w:space="0" w:color="auto"/>
                <w:bottom w:val="none" w:sz="0" w:space="0" w:color="auto"/>
                <w:right w:val="none" w:sz="0" w:space="0" w:color="auto"/>
              </w:divBdr>
            </w:div>
            <w:div w:id="1579290792">
              <w:marLeft w:val="480"/>
              <w:marRight w:val="0"/>
              <w:marTop w:val="0"/>
              <w:marBottom w:val="0"/>
              <w:divBdr>
                <w:top w:val="none" w:sz="0" w:space="0" w:color="auto"/>
                <w:left w:val="none" w:sz="0" w:space="0" w:color="auto"/>
                <w:bottom w:val="none" w:sz="0" w:space="0" w:color="auto"/>
                <w:right w:val="none" w:sz="0" w:space="0" w:color="auto"/>
              </w:divBdr>
            </w:div>
            <w:div w:id="1697733227">
              <w:marLeft w:val="480"/>
              <w:marRight w:val="0"/>
              <w:marTop w:val="0"/>
              <w:marBottom w:val="0"/>
              <w:divBdr>
                <w:top w:val="none" w:sz="0" w:space="0" w:color="auto"/>
                <w:left w:val="none" w:sz="0" w:space="0" w:color="auto"/>
                <w:bottom w:val="none" w:sz="0" w:space="0" w:color="auto"/>
                <w:right w:val="none" w:sz="0" w:space="0" w:color="auto"/>
              </w:divBdr>
            </w:div>
            <w:div w:id="660426733">
              <w:marLeft w:val="480"/>
              <w:marRight w:val="0"/>
              <w:marTop w:val="0"/>
              <w:marBottom w:val="0"/>
              <w:divBdr>
                <w:top w:val="none" w:sz="0" w:space="0" w:color="auto"/>
                <w:left w:val="none" w:sz="0" w:space="0" w:color="auto"/>
                <w:bottom w:val="none" w:sz="0" w:space="0" w:color="auto"/>
                <w:right w:val="none" w:sz="0" w:space="0" w:color="auto"/>
              </w:divBdr>
            </w:div>
            <w:div w:id="1553811799">
              <w:marLeft w:val="480"/>
              <w:marRight w:val="0"/>
              <w:marTop w:val="0"/>
              <w:marBottom w:val="0"/>
              <w:divBdr>
                <w:top w:val="none" w:sz="0" w:space="0" w:color="auto"/>
                <w:left w:val="none" w:sz="0" w:space="0" w:color="auto"/>
                <w:bottom w:val="none" w:sz="0" w:space="0" w:color="auto"/>
                <w:right w:val="none" w:sz="0" w:space="0" w:color="auto"/>
              </w:divBdr>
            </w:div>
            <w:div w:id="14038071">
              <w:marLeft w:val="480"/>
              <w:marRight w:val="0"/>
              <w:marTop w:val="0"/>
              <w:marBottom w:val="0"/>
              <w:divBdr>
                <w:top w:val="none" w:sz="0" w:space="0" w:color="auto"/>
                <w:left w:val="none" w:sz="0" w:space="0" w:color="auto"/>
                <w:bottom w:val="none" w:sz="0" w:space="0" w:color="auto"/>
                <w:right w:val="none" w:sz="0" w:space="0" w:color="auto"/>
              </w:divBdr>
            </w:div>
            <w:div w:id="1280338606">
              <w:marLeft w:val="480"/>
              <w:marRight w:val="0"/>
              <w:marTop w:val="0"/>
              <w:marBottom w:val="0"/>
              <w:divBdr>
                <w:top w:val="none" w:sz="0" w:space="0" w:color="auto"/>
                <w:left w:val="none" w:sz="0" w:space="0" w:color="auto"/>
                <w:bottom w:val="none" w:sz="0" w:space="0" w:color="auto"/>
                <w:right w:val="none" w:sz="0" w:space="0" w:color="auto"/>
              </w:divBdr>
            </w:div>
            <w:div w:id="1945574669">
              <w:marLeft w:val="480"/>
              <w:marRight w:val="0"/>
              <w:marTop w:val="0"/>
              <w:marBottom w:val="0"/>
              <w:divBdr>
                <w:top w:val="none" w:sz="0" w:space="0" w:color="auto"/>
                <w:left w:val="none" w:sz="0" w:space="0" w:color="auto"/>
                <w:bottom w:val="none" w:sz="0" w:space="0" w:color="auto"/>
                <w:right w:val="none" w:sz="0" w:space="0" w:color="auto"/>
              </w:divBdr>
            </w:div>
            <w:div w:id="1034967852">
              <w:marLeft w:val="480"/>
              <w:marRight w:val="0"/>
              <w:marTop w:val="0"/>
              <w:marBottom w:val="0"/>
              <w:divBdr>
                <w:top w:val="none" w:sz="0" w:space="0" w:color="auto"/>
                <w:left w:val="none" w:sz="0" w:space="0" w:color="auto"/>
                <w:bottom w:val="none" w:sz="0" w:space="0" w:color="auto"/>
                <w:right w:val="none" w:sz="0" w:space="0" w:color="auto"/>
              </w:divBdr>
            </w:div>
            <w:div w:id="1542130640">
              <w:marLeft w:val="480"/>
              <w:marRight w:val="0"/>
              <w:marTop w:val="0"/>
              <w:marBottom w:val="0"/>
              <w:divBdr>
                <w:top w:val="none" w:sz="0" w:space="0" w:color="auto"/>
                <w:left w:val="none" w:sz="0" w:space="0" w:color="auto"/>
                <w:bottom w:val="none" w:sz="0" w:space="0" w:color="auto"/>
                <w:right w:val="none" w:sz="0" w:space="0" w:color="auto"/>
              </w:divBdr>
            </w:div>
            <w:div w:id="722873358">
              <w:marLeft w:val="480"/>
              <w:marRight w:val="0"/>
              <w:marTop w:val="0"/>
              <w:marBottom w:val="0"/>
              <w:divBdr>
                <w:top w:val="none" w:sz="0" w:space="0" w:color="auto"/>
                <w:left w:val="none" w:sz="0" w:space="0" w:color="auto"/>
                <w:bottom w:val="none" w:sz="0" w:space="0" w:color="auto"/>
                <w:right w:val="none" w:sz="0" w:space="0" w:color="auto"/>
              </w:divBdr>
            </w:div>
            <w:div w:id="456801948">
              <w:marLeft w:val="480"/>
              <w:marRight w:val="0"/>
              <w:marTop w:val="0"/>
              <w:marBottom w:val="0"/>
              <w:divBdr>
                <w:top w:val="none" w:sz="0" w:space="0" w:color="auto"/>
                <w:left w:val="none" w:sz="0" w:space="0" w:color="auto"/>
                <w:bottom w:val="none" w:sz="0" w:space="0" w:color="auto"/>
                <w:right w:val="none" w:sz="0" w:space="0" w:color="auto"/>
              </w:divBdr>
            </w:div>
            <w:div w:id="1676573914">
              <w:marLeft w:val="480"/>
              <w:marRight w:val="0"/>
              <w:marTop w:val="0"/>
              <w:marBottom w:val="0"/>
              <w:divBdr>
                <w:top w:val="none" w:sz="0" w:space="0" w:color="auto"/>
                <w:left w:val="none" w:sz="0" w:space="0" w:color="auto"/>
                <w:bottom w:val="none" w:sz="0" w:space="0" w:color="auto"/>
                <w:right w:val="none" w:sz="0" w:space="0" w:color="auto"/>
              </w:divBdr>
            </w:div>
            <w:div w:id="1294824319">
              <w:marLeft w:val="480"/>
              <w:marRight w:val="0"/>
              <w:marTop w:val="0"/>
              <w:marBottom w:val="0"/>
              <w:divBdr>
                <w:top w:val="none" w:sz="0" w:space="0" w:color="auto"/>
                <w:left w:val="none" w:sz="0" w:space="0" w:color="auto"/>
                <w:bottom w:val="none" w:sz="0" w:space="0" w:color="auto"/>
                <w:right w:val="none" w:sz="0" w:space="0" w:color="auto"/>
              </w:divBdr>
            </w:div>
            <w:div w:id="698092414">
              <w:marLeft w:val="480"/>
              <w:marRight w:val="0"/>
              <w:marTop w:val="0"/>
              <w:marBottom w:val="0"/>
              <w:divBdr>
                <w:top w:val="none" w:sz="0" w:space="0" w:color="auto"/>
                <w:left w:val="none" w:sz="0" w:space="0" w:color="auto"/>
                <w:bottom w:val="none" w:sz="0" w:space="0" w:color="auto"/>
                <w:right w:val="none" w:sz="0" w:space="0" w:color="auto"/>
              </w:divBdr>
            </w:div>
            <w:div w:id="301496370">
              <w:marLeft w:val="480"/>
              <w:marRight w:val="0"/>
              <w:marTop w:val="0"/>
              <w:marBottom w:val="0"/>
              <w:divBdr>
                <w:top w:val="none" w:sz="0" w:space="0" w:color="auto"/>
                <w:left w:val="none" w:sz="0" w:space="0" w:color="auto"/>
                <w:bottom w:val="none" w:sz="0" w:space="0" w:color="auto"/>
                <w:right w:val="none" w:sz="0" w:space="0" w:color="auto"/>
              </w:divBdr>
            </w:div>
            <w:div w:id="1571312288">
              <w:marLeft w:val="480"/>
              <w:marRight w:val="0"/>
              <w:marTop w:val="0"/>
              <w:marBottom w:val="0"/>
              <w:divBdr>
                <w:top w:val="none" w:sz="0" w:space="0" w:color="auto"/>
                <w:left w:val="none" w:sz="0" w:space="0" w:color="auto"/>
                <w:bottom w:val="none" w:sz="0" w:space="0" w:color="auto"/>
                <w:right w:val="none" w:sz="0" w:space="0" w:color="auto"/>
              </w:divBdr>
            </w:div>
            <w:div w:id="1935243798">
              <w:marLeft w:val="480"/>
              <w:marRight w:val="0"/>
              <w:marTop w:val="0"/>
              <w:marBottom w:val="0"/>
              <w:divBdr>
                <w:top w:val="none" w:sz="0" w:space="0" w:color="auto"/>
                <w:left w:val="none" w:sz="0" w:space="0" w:color="auto"/>
                <w:bottom w:val="none" w:sz="0" w:space="0" w:color="auto"/>
                <w:right w:val="none" w:sz="0" w:space="0" w:color="auto"/>
              </w:divBdr>
            </w:div>
            <w:div w:id="1243298110">
              <w:marLeft w:val="480"/>
              <w:marRight w:val="0"/>
              <w:marTop w:val="0"/>
              <w:marBottom w:val="0"/>
              <w:divBdr>
                <w:top w:val="none" w:sz="0" w:space="0" w:color="auto"/>
                <w:left w:val="none" w:sz="0" w:space="0" w:color="auto"/>
                <w:bottom w:val="none" w:sz="0" w:space="0" w:color="auto"/>
                <w:right w:val="none" w:sz="0" w:space="0" w:color="auto"/>
              </w:divBdr>
            </w:div>
            <w:div w:id="1396121338">
              <w:marLeft w:val="480"/>
              <w:marRight w:val="0"/>
              <w:marTop w:val="0"/>
              <w:marBottom w:val="0"/>
              <w:divBdr>
                <w:top w:val="none" w:sz="0" w:space="0" w:color="auto"/>
                <w:left w:val="none" w:sz="0" w:space="0" w:color="auto"/>
                <w:bottom w:val="none" w:sz="0" w:space="0" w:color="auto"/>
                <w:right w:val="none" w:sz="0" w:space="0" w:color="auto"/>
              </w:divBdr>
            </w:div>
            <w:div w:id="1449665756">
              <w:marLeft w:val="480"/>
              <w:marRight w:val="0"/>
              <w:marTop w:val="0"/>
              <w:marBottom w:val="0"/>
              <w:divBdr>
                <w:top w:val="none" w:sz="0" w:space="0" w:color="auto"/>
                <w:left w:val="none" w:sz="0" w:space="0" w:color="auto"/>
                <w:bottom w:val="none" w:sz="0" w:space="0" w:color="auto"/>
                <w:right w:val="none" w:sz="0" w:space="0" w:color="auto"/>
              </w:divBdr>
            </w:div>
            <w:div w:id="1227230416">
              <w:marLeft w:val="480"/>
              <w:marRight w:val="0"/>
              <w:marTop w:val="0"/>
              <w:marBottom w:val="0"/>
              <w:divBdr>
                <w:top w:val="none" w:sz="0" w:space="0" w:color="auto"/>
                <w:left w:val="none" w:sz="0" w:space="0" w:color="auto"/>
                <w:bottom w:val="none" w:sz="0" w:space="0" w:color="auto"/>
                <w:right w:val="none" w:sz="0" w:space="0" w:color="auto"/>
              </w:divBdr>
            </w:div>
            <w:div w:id="1136679393">
              <w:marLeft w:val="480"/>
              <w:marRight w:val="0"/>
              <w:marTop w:val="0"/>
              <w:marBottom w:val="0"/>
              <w:divBdr>
                <w:top w:val="none" w:sz="0" w:space="0" w:color="auto"/>
                <w:left w:val="none" w:sz="0" w:space="0" w:color="auto"/>
                <w:bottom w:val="none" w:sz="0" w:space="0" w:color="auto"/>
                <w:right w:val="none" w:sz="0" w:space="0" w:color="auto"/>
              </w:divBdr>
            </w:div>
            <w:div w:id="379980773">
              <w:marLeft w:val="480"/>
              <w:marRight w:val="0"/>
              <w:marTop w:val="0"/>
              <w:marBottom w:val="0"/>
              <w:divBdr>
                <w:top w:val="none" w:sz="0" w:space="0" w:color="auto"/>
                <w:left w:val="none" w:sz="0" w:space="0" w:color="auto"/>
                <w:bottom w:val="none" w:sz="0" w:space="0" w:color="auto"/>
                <w:right w:val="none" w:sz="0" w:space="0" w:color="auto"/>
              </w:divBdr>
            </w:div>
            <w:div w:id="1969116742">
              <w:marLeft w:val="480"/>
              <w:marRight w:val="0"/>
              <w:marTop w:val="0"/>
              <w:marBottom w:val="0"/>
              <w:divBdr>
                <w:top w:val="none" w:sz="0" w:space="0" w:color="auto"/>
                <w:left w:val="none" w:sz="0" w:space="0" w:color="auto"/>
                <w:bottom w:val="none" w:sz="0" w:space="0" w:color="auto"/>
                <w:right w:val="none" w:sz="0" w:space="0" w:color="auto"/>
              </w:divBdr>
            </w:div>
            <w:div w:id="209728624">
              <w:marLeft w:val="480"/>
              <w:marRight w:val="0"/>
              <w:marTop w:val="0"/>
              <w:marBottom w:val="0"/>
              <w:divBdr>
                <w:top w:val="none" w:sz="0" w:space="0" w:color="auto"/>
                <w:left w:val="none" w:sz="0" w:space="0" w:color="auto"/>
                <w:bottom w:val="none" w:sz="0" w:space="0" w:color="auto"/>
                <w:right w:val="none" w:sz="0" w:space="0" w:color="auto"/>
              </w:divBdr>
            </w:div>
            <w:div w:id="1993633861">
              <w:marLeft w:val="480"/>
              <w:marRight w:val="0"/>
              <w:marTop w:val="0"/>
              <w:marBottom w:val="0"/>
              <w:divBdr>
                <w:top w:val="none" w:sz="0" w:space="0" w:color="auto"/>
                <w:left w:val="none" w:sz="0" w:space="0" w:color="auto"/>
                <w:bottom w:val="none" w:sz="0" w:space="0" w:color="auto"/>
                <w:right w:val="none" w:sz="0" w:space="0" w:color="auto"/>
              </w:divBdr>
            </w:div>
            <w:div w:id="567231000">
              <w:marLeft w:val="480"/>
              <w:marRight w:val="0"/>
              <w:marTop w:val="0"/>
              <w:marBottom w:val="0"/>
              <w:divBdr>
                <w:top w:val="none" w:sz="0" w:space="0" w:color="auto"/>
                <w:left w:val="none" w:sz="0" w:space="0" w:color="auto"/>
                <w:bottom w:val="none" w:sz="0" w:space="0" w:color="auto"/>
                <w:right w:val="none" w:sz="0" w:space="0" w:color="auto"/>
              </w:divBdr>
            </w:div>
            <w:div w:id="61832450">
              <w:marLeft w:val="480"/>
              <w:marRight w:val="0"/>
              <w:marTop w:val="0"/>
              <w:marBottom w:val="0"/>
              <w:divBdr>
                <w:top w:val="none" w:sz="0" w:space="0" w:color="auto"/>
                <w:left w:val="none" w:sz="0" w:space="0" w:color="auto"/>
                <w:bottom w:val="none" w:sz="0" w:space="0" w:color="auto"/>
                <w:right w:val="none" w:sz="0" w:space="0" w:color="auto"/>
              </w:divBdr>
            </w:div>
            <w:div w:id="342980943">
              <w:marLeft w:val="480"/>
              <w:marRight w:val="0"/>
              <w:marTop w:val="0"/>
              <w:marBottom w:val="0"/>
              <w:divBdr>
                <w:top w:val="none" w:sz="0" w:space="0" w:color="auto"/>
                <w:left w:val="none" w:sz="0" w:space="0" w:color="auto"/>
                <w:bottom w:val="none" w:sz="0" w:space="0" w:color="auto"/>
                <w:right w:val="none" w:sz="0" w:space="0" w:color="auto"/>
              </w:divBdr>
            </w:div>
            <w:div w:id="502552936">
              <w:marLeft w:val="480"/>
              <w:marRight w:val="0"/>
              <w:marTop w:val="0"/>
              <w:marBottom w:val="0"/>
              <w:divBdr>
                <w:top w:val="none" w:sz="0" w:space="0" w:color="auto"/>
                <w:left w:val="none" w:sz="0" w:space="0" w:color="auto"/>
                <w:bottom w:val="none" w:sz="0" w:space="0" w:color="auto"/>
                <w:right w:val="none" w:sz="0" w:space="0" w:color="auto"/>
              </w:divBdr>
            </w:div>
            <w:div w:id="724719935">
              <w:marLeft w:val="480"/>
              <w:marRight w:val="0"/>
              <w:marTop w:val="0"/>
              <w:marBottom w:val="0"/>
              <w:divBdr>
                <w:top w:val="none" w:sz="0" w:space="0" w:color="auto"/>
                <w:left w:val="none" w:sz="0" w:space="0" w:color="auto"/>
                <w:bottom w:val="none" w:sz="0" w:space="0" w:color="auto"/>
                <w:right w:val="none" w:sz="0" w:space="0" w:color="auto"/>
              </w:divBdr>
            </w:div>
            <w:div w:id="228613112">
              <w:marLeft w:val="480"/>
              <w:marRight w:val="0"/>
              <w:marTop w:val="0"/>
              <w:marBottom w:val="0"/>
              <w:divBdr>
                <w:top w:val="none" w:sz="0" w:space="0" w:color="auto"/>
                <w:left w:val="none" w:sz="0" w:space="0" w:color="auto"/>
                <w:bottom w:val="none" w:sz="0" w:space="0" w:color="auto"/>
                <w:right w:val="none" w:sz="0" w:space="0" w:color="auto"/>
              </w:divBdr>
            </w:div>
            <w:div w:id="2057660859">
              <w:marLeft w:val="480"/>
              <w:marRight w:val="0"/>
              <w:marTop w:val="0"/>
              <w:marBottom w:val="0"/>
              <w:divBdr>
                <w:top w:val="none" w:sz="0" w:space="0" w:color="auto"/>
                <w:left w:val="none" w:sz="0" w:space="0" w:color="auto"/>
                <w:bottom w:val="none" w:sz="0" w:space="0" w:color="auto"/>
                <w:right w:val="none" w:sz="0" w:space="0" w:color="auto"/>
              </w:divBdr>
            </w:div>
            <w:div w:id="1804734080">
              <w:marLeft w:val="480"/>
              <w:marRight w:val="0"/>
              <w:marTop w:val="0"/>
              <w:marBottom w:val="0"/>
              <w:divBdr>
                <w:top w:val="none" w:sz="0" w:space="0" w:color="auto"/>
                <w:left w:val="none" w:sz="0" w:space="0" w:color="auto"/>
                <w:bottom w:val="none" w:sz="0" w:space="0" w:color="auto"/>
                <w:right w:val="none" w:sz="0" w:space="0" w:color="auto"/>
              </w:divBdr>
            </w:div>
            <w:div w:id="232009353">
              <w:marLeft w:val="480"/>
              <w:marRight w:val="0"/>
              <w:marTop w:val="0"/>
              <w:marBottom w:val="0"/>
              <w:divBdr>
                <w:top w:val="none" w:sz="0" w:space="0" w:color="auto"/>
                <w:left w:val="none" w:sz="0" w:space="0" w:color="auto"/>
                <w:bottom w:val="none" w:sz="0" w:space="0" w:color="auto"/>
                <w:right w:val="none" w:sz="0" w:space="0" w:color="auto"/>
              </w:divBdr>
            </w:div>
            <w:div w:id="2029402011">
              <w:marLeft w:val="480"/>
              <w:marRight w:val="0"/>
              <w:marTop w:val="0"/>
              <w:marBottom w:val="0"/>
              <w:divBdr>
                <w:top w:val="none" w:sz="0" w:space="0" w:color="auto"/>
                <w:left w:val="none" w:sz="0" w:space="0" w:color="auto"/>
                <w:bottom w:val="none" w:sz="0" w:space="0" w:color="auto"/>
                <w:right w:val="none" w:sz="0" w:space="0" w:color="auto"/>
              </w:divBdr>
            </w:div>
            <w:div w:id="1484859481">
              <w:marLeft w:val="480"/>
              <w:marRight w:val="0"/>
              <w:marTop w:val="0"/>
              <w:marBottom w:val="0"/>
              <w:divBdr>
                <w:top w:val="none" w:sz="0" w:space="0" w:color="auto"/>
                <w:left w:val="none" w:sz="0" w:space="0" w:color="auto"/>
                <w:bottom w:val="none" w:sz="0" w:space="0" w:color="auto"/>
                <w:right w:val="none" w:sz="0" w:space="0" w:color="auto"/>
              </w:divBdr>
            </w:div>
            <w:div w:id="921644697">
              <w:marLeft w:val="480"/>
              <w:marRight w:val="0"/>
              <w:marTop w:val="0"/>
              <w:marBottom w:val="0"/>
              <w:divBdr>
                <w:top w:val="none" w:sz="0" w:space="0" w:color="auto"/>
                <w:left w:val="none" w:sz="0" w:space="0" w:color="auto"/>
                <w:bottom w:val="none" w:sz="0" w:space="0" w:color="auto"/>
                <w:right w:val="none" w:sz="0" w:space="0" w:color="auto"/>
              </w:divBdr>
            </w:div>
            <w:div w:id="783429378">
              <w:marLeft w:val="480"/>
              <w:marRight w:val="0"/>
              <w:marTop w:val="0"/>
              <w:marBottom w:val="0"/>
              <w:divBdr>
                <w:top w:val="none" w:sz="0" w:space="0" w:color="auto"/>
                <w:left w:val="none" w:sz="0" w:space="0" w:color="auto"/>
                <w:bottom w:val="none" w:sz="0" w:space="0" w:color="auto"/>
                <w:right w:val="none" w:sz="0" w:space="0" w:color="auto"/>
              </w:divBdr>
            </w:div>
            <w:div w:id="4210057">
              <w:marLeft w:val="480"/>
              <w:marRight w:val="0"/>
              <w:marTop w:val="0"/>
              <w:marBottom w:val="0"/>
              <w:divBdr>
                <w:top w:val="none" w:sz="0" w:space="0" w:color="auto"/>
                <w:left w:val="none" w:sz="0" w:space="0" w:color="auto"/>
                <w:bottom w:val="none" w:sz="0" w:space="0" w:color="auto"/>
                <w:right w:val="none" w:sz="0" w:space="0" w:color="auto"/>
              </w:divBdr>
            </w:div>
            <w:div w:id="2058049134">
              <w:marLeft w:val="480"/>
              <w:marRight w:val="0"/>
              <w:marTop w:val="0"/>
              <w:marBottom w:val="0"/>
              <w:divBdr>
                <w:top w:val="none" w:sz="0" w:space="0" w:color="auto"/>
                <w:left w:val="none" w:sz="0" w:space="0" w:color="auto"/>
                <w:bottom w:val="none" w:sz="0" w:space="0" w:color="auto"/>
                <w:right w:val="none" w:sz="0" w:space="0" w:color="auto"/>
              </w:divBdr>
            </w:div>
            <w:div w:id="1274701815">
              <w:marLeft w:val="480"/>
              <w:marRight w:val="0"/>
              <w:marTop w:val="0"/>
              <w:marBottom w:val="0"/>
              <w:divBdr>
                <w:top w:val="none" w:sz="0" w:space="0" w:color="auto"/>
                <w:left w:val="none" w:sz="0" w:space="0" w:color="auto"/>
                <w:bottom w:val="none" w:sz="0" w:space="0" w:color="auto"/>
                <w:right w:val="none" w:sz="0" w:space="0" w:color="auto"/>
              </w:divBdr>
            </w:div>
            <w:div w:id="1991786058">
              <w:marLeft w:val="480"/>
              <w:marRight w:val="0"/>
              <w:marTop w:val="0"/>
              <w:marBottom w:val="0"/>
              <w:divBdr>
                <w:top w:val="none" w:sz="0" w:space="0" w:color="auto"/>
                <w:left w:val="none" w:sz="0" w:space="0" w:color="auto"/>
                <w:bottom w:val="none" w:sz="0" w:space="0" w:color="auto"/>
                <w:right w:val="none" w:sz="0" w:space="0" w:color="auto"/>
              </w:divBdr>
            </w:div>
            <w:div w:id="1896551660">
              <w:marLeft w:val="480"/>
              <w:marRight w:val="0"/>
              <w:marTop w:val="0"/>
              <w:marBottom w:val="0"/>
              <w:divBdr>
                <w:top w:val="none" w:sz="0" w:space="0" w:color="auto"/>
                <w:left w:val="none" w:sz="0" w:space="0" w:color="auto"/>
                <w:bottom w:val="none" w:sz="0" w:space="0" w:color="auto"/>
                <w:right w:val="none" w:sz="0" w:space="0" w:color="auto"/>
              </w:divBdr>
            </w:div>
            <w:div w:id="820805026">
              <w:marLeft w:val="480"/>
              <w:marRight w:val="0"/>
              <w:marTop w:val="0"/>
              <w:marBottom w:val="0"/>
              <w:divBdr>
                <w:top w:val="none" w:sz="0" w:space="0" w:color="auto"/>
                <w:left w:val="none" w:sz="0" w:space="0" w:color="auto"/>
                <w:bottom w:val="none" w:sz="0" w:space="0" w:color="auto"/>
                <w:right w:val="none" w:sz="0" w:space="0" w:color="auto"/>
              </w:divBdr>
            </w:div>
            <w:div w:id="1692296177">
              <w:marLeft w:val="480"/>
              <w:marRight w:val="0"/>
              <w:marTop w:val="0"/>
              <w:marBottom w:val="0"/>
              <w:divBdr>
                <w:top w:val="none" w:sz="0" w:space="0" w:color="auto"/>
                <w:left w:val="none" w:sz="0" w:space="0" w:color="auto"/>
                <w:bottom w:val="none" w:sz="0" w:space="0" w:color="auto"/>
                <w:right w:val="none" w:sz="0" w:space="0" w:color="auto"/>
              </w:divBdr>
            </w:div>
            <w:div w:id="516426139">
              <w:marLeft w:val="480"/>
              <w:marRight w:val="0"/>
              <w:marTop w:val="0"/>
              <w:marBottom w:val="0"/>
              <w:divBdr>
                <w:top w:val="none" w:sz="0" w:space="0" w:color="auto"/>
                <w:left w:val="none" w:sz="0" w:space="0" w:color="auto"/>
                <w:bottom w:val="none" w:sz="0" w:space="0" w:color="auto"/>
                <w:right w:val="none" w:sz="0" w:space="0" w:color="auto"/>
              </w:divBdr>
            </w:div>
            <w:div w:id="172379701">
              <w:marLeft w:val="480"/>
              <w:marRight w:val="0"/>
              <w:marTop w:val="0"/>
              <w:marBottom w:val="0"/>
              <w:divBdr>
                <w:top w:val="none" w:sz="0" w:space="0" w:color="auto"/>
                <w:left w:val="none" w:sz="0" w:space="0" w:color="auto"/>
                <w:bottom w:val="none" w:sz="0" w:space="0" w:color="auto"/>
                <w:right w:val="none" w:sz="0" w:space="0" w:color="auto"/>
              </w:divBdr>
            </w:div>
            <w:div w:id="656227588">
              <w:marLeft w:val="480"/>
              <w:marRight w:val="0"/>
              <w:marTop w:val="0"/>
              <w:marBottom w:val="0"/>
              <w:divBdr>
                <w:top w:val="none" w:sz="0" w:space="0" w:color="auto"/>
                <w:left w:val="none" w:sz="0" w:space="0" w:color="auto"/>
                <w:bottom w:val="none" w:sz="0" w:space="0" w:color="auto"/>
                <w:right w:val="none" w:sz="0" w:space="0" w:color="auto"/>
              </w:divBdr>
            </w:div>
            <w:div w:id="1857887955">
              <w:marLeft w:val="480"/>
              <w:marRight w:val="0"/>
              <w:marTop w:val="0"/>
              <w:marBottom w:val="0"/>
              <w:divBdr>
                <w:top w:val="none" w:sz="0" w:space="0" w:color="auto"/>
                <w:left w:val="none" w:sz="0" w:space="0" w:color="auto"/>
                <w:bottom w:val="none" w:sz="0" w:space="0" w:color="auto"/>
                <w:right w:val="none" w:sz="0" w:space="0" w:color="auto"/>
              </w:divBdr>
            </w:div>
            <w:div w:id="1944799121">
              <w:marLeft w:val="480"/>
              <w:marRight w:val="0"/>
              <w:marTop w:val="0"/>
              <w:marBottom w:val="0"/>
              <w:divBdr>
                <w:top w:val="none" w:sz="0" w:space="0" w:color="auto"/>
                <w:left w:val="none" w:sz="0" w:space="0" w:color="auto"/>
                <w:bottom w:val="none" w:sz="0" w:space="0" w:color="auto"/>
                <w:right w:val="none" w:sz="0" w:space="0" w:color="auto"/>
              </w:divBdr>
            </w:div>
            <w:div w:id="914124637">
              <w:marLeft w:val="480"/>
              <w:marRight w:val="0"/>
              <w:marTop w:val="0"/>
              <w:marBottom w:val="0"/>
              <w:divBdr>
                <w:top w:val="none" w:sz="0" w:space="0" w:color="auto"/>
                <w:left w:val="none" w:sz="0" w:space="0" w:color="auto"/>
                <w:bottom w:val="none" w:sz="0" w:space="0" w:color="auto"/>
                <w:right w:val="none" w:sz="0" w:space="0" w:color="auto"/>
              </w:divBdr>
            </w:div>
            <w:div w:id="644088800">
              <w:marLeft w:val="480"/>
              <w:marRight w:val="0"/>
              <w:marTop w:val="0"/>
              <w:marBottom w:val="0"/>
              <w:divBdr>
                <w:top w:val="none" w:sz="0" w:space="0" w:color="auto"/>
                <w:left w:val="none" w:sz="0" w:space="0" w:color="auto"/>
                <w:bottom w:val="none" w:sz="0" w:space="0" w:color="auto"/>
                <w:right w:val="none" w:sz="0" w:space="0" w:color="auto"/>
              </w:divBdr>
            </w:div>
            <w:div w:id="931741672">
              <w:marLeft w:val="480"/>
              <w:marRight w:val="0"/>
              <w:marTop w:val="0"/>
              <w:marBottom w:val="0"/>
              <w:divBdr>
                <w:top w:val="none" w:sz="0" w:space="0" w:color="auto"/>
                <w:left w:val="none" w:sz="0" w:space="0" w:color="auto"/>
                <w:bottom w:val="none" w:sz="0" w:space="0" w:color="auto"/>
                <w:right w:val="none" w:sz="0" w:space="0" w:color="auto"/>
              </w:divBdr>
            </w:div>
            <w:div w:id="179900491">
              <w:marLeft w:val="480"/>
              <w:marRight w:val="0"/>
              <w:marTop w:val="0"/>
              <w:marBottom w:val="0"/>
              <w:divBdr>
                <w:top w:val="none" w:sz="0" w:space="0" w:color="auto"/>
                <w:left w:val="none" w:sz="0" w:space="0" w:color="auto"/>
                <w:bottom w:val="none" w:sz="0" w:space="0" w:color="auto"/>
                <w:right w:val="none" w:sz="0" w:space="0" w:color="auto"/>
              </w:divBdr>
            </w:div>
            <w:div w:id="78212525">
              <w:marLeft w:val="480"/>
              <w:marRight w:val="0"/>
              <w:marTop w:val="0"/>
              <w:marBottom w:val="0"/>
              <w:divBdr>
                <w:top w:val="none" w:sz="0" w:space="0" w:color="auto"/>
                <w:left w:val="none" w:sz="0" w:space="0" w:color="auto"/>
                <w:bottom w:val="none" w:sz="0" w:space="0" w:color="auto"/>
                <w:right w:val="none" w:sz="0" w:space="0" w:color="auto"/>
              </w:divBdr>
            </w:div>
            <w:div w:id="335962922">
              <w:marLeft w:val="480"/>
              <w:marRight w:val="0"/>
              <w:marTop w:val="0"/>
              <w:marBottom w:val="0"/>
              <w:divBdr>
                <w:top w:val="none" w:sz="0" w:space="0" w:color="auto"/>
                <w:left w:val="none" w:sz="0" w:space="0" w:color="auto"/>
                <w:bottom w:val="none" w:sz="0" w:space="0" w:color="auto"/>
                <w:right w:val="none" w:sz="0" w:space="0" w:color="auto"/>
              </w:divBdr>
            </w:div>
            <w:div w:id="608202034">
              <w:marLeft w:val="480"/>
              <w:marRight w:val="0"/>
              <w:marTop w:val="0"/>
              <w:marBottom w:val="0"/>
              <w:divBdr>
                <w:top w:val="none" w:sz="0" w:space="0" w:color="auto"/>
                <w:left w:val="none" w:sz="0" w:space="0" w:color="auto"/>
                <w:bottom w:val="none" w:sz="0" w:space="0" w:color="auto"/>
                <w:right w:val="none" w:sz="0" w:space="0" w:color="auto"/>
              </w:divBdr>
            </w:div>
            <w:div w:id="702706801">
              <w:marLeft w:val="480"/>
              <w:marRight w:val="0"/>
              <w:marTop w:val="0"/>
              <w:marBottom w:val="0"/>
              <w:divBdr>
                <w:top w:val="none" w:sz="0" w:space="0" w:color="auto"/>
                <w:left w:val="none" w:sz="0" w:space="0" w:color="auto"/>
                <w:bottom w:val="none" w:sz="0" w:space="0" w:color="auto"/>
                <w:right w:val="none" w:sz="0" w:space="0" w:color="auto"/>
              </w:divBdr>
            </w:div>
            <w:div w:id="188494564">
              <w:marLeft w:val="480"/>
              <w:marRight w:val="0"/>
              <w:marTop w:val="0"/>
              <w:marBottom w:val="0"/>
              <w:divBdr>
                <w:top w:val="none" w:sz="0" w:space="0" w:color="auto"/>
                <w:left w:val="none" w:sz="0" w:space="0" w:color="auto"/>
                <w:bottom w:val="none" w:sz="0" w:space="0" w:color="auto"/>
                <w:right w:val="none" w:sz="0" w:space="0" w:color="auto"/>
              </w:divBdr>
            </w:div>
            <w:div w:id="1811825315">
              <w:marLeft w:val="480"/>
              <w:marRight w:val="0"/>
              <w:marTop w:val="0"/>
              <w:marBottom w:val="0"/>
              <w:divBdr>
                <w:top w:val="none" w:sz="0" w:space="0" w:color="auto"/>
                <w:left w:val="none" w:sz="0" w:space="0" w:color="auto"/>
                <w:bottom w:val="none" w:sz="0" w:space="0" w:color="auto"/>
                <w:right w:val="none" w:sz="0" w:space="0" w:color="auto"/>
              </w:divBdr>
            </w:div>
            <w:div w:id="672496027">
              <w:marLeft w:val="480"/>
              <w:marRight w:val="0"/>
              <w:marTop w:val="0"/>
              <w:marBottom w:val="0"/>
              <w:divBdr>
                <w:top w:val="none" w:sz="0" w:space="0" w:color="auto"/>
                <w:left w:val="none" w:sz="0" w:space="0" w:color="auto"/>
                <w:bottom w:val="none" w:sz="0" w:space="0" w:color="auto"/>
                <w:right w:val="none" w:sz="0" w:space="0" w:color="auto"/>
              </w:divBdr>
            </w:div>
            <w:div w:id="779229219">
              <w:marLeft w:val="480"/>
              <w:marRight w:val="0"/>
              <w:marTop w:val="0"/>
              <w:marBottom w:val="0"/>
              <w:divBdr>
                <w:top w:val="none" w:sz="0" w:space="0" w:color="auto"/>
                <w:left w:val="none" w:sz="0" w:space="0" w:color="auto"/>
                <w:bottom w:val="none" w:sz="0" w:space="0" w:color="auto"/>
                <w:right w:val="none" w:sz="0" w:space="0" w:color="auto"/>
              </w:divBdr>
            </w:div>
            <w:div w:id="261182255">
              <w:marLeft w:val="480"/>
              <w:marRight w:val="0"/>
              <w:marTop w:val="0"/>
              <w:marBottom w:val="0"/>
              <w:divBdr>
                <w:top w:val="none" w:sz="0" w:space="0" w:color="auto"/>
                <w:left w:val="none" w:sz="0" w:space="0" w:color="auto"/>
                <w:bottom w:val="none" w:sz="0" w:space="0" w:color="auto"/>
                <w:right w:val="none" w:sz="0" w:space="0" w:color="auto"/>
              </w:divBdr>
            </w:div>
            <w:div w:id="444270476">
              <w:marLeft w:val="480"/>
              <w:marRight w:val="0"/>
              <w:marTop w:val="0"/>
              <w:marBottom w:val="0"/>
              <w:divBdr>
                <w:top w:val="none" w:sz="0" w:space="0" w:color="auto"/>
                <w:left w:val="none" w:sz="0" w:space="0" w:color="auto"/>
                <w:bottom w:val="none" w:sz="0" w:space="0" w:color="auto"/>
                <w:right w:val="none" w:sz="0" w:space="0" w:color="auto"/>
              </w:divBdr>
            </w:div>
            <w:div w:id="317540284">
              <w:marLeft w:val="480"/>
              <w:marRight w:val="0"/>
              <w:marTop w:val="0"/>
              <w:marBottom w:val="0"/>
              <w:divBdr>
                <w:top w:val="none" w:sz="0" w:space="0" w:color="auto"/>
                <w:left w:val="none" w:sz="0" w:space="0" w:color="auto"/>
                <w:bottom w:val="none" w:sz="0" w:space="0" w:color="auto"/>
                <w:right w:val="none" w:sz="0" w:space="0" w:color="auto"/>
              </w:divBdr>
            </w:div>
            <w:div w:id="561604827">
              <w:marLeft w:val="480"/>
              <w:marRight w:val="0"/>
              <w:marTop w:val="0"/>
              <w:marBottom w:val="0"/>
              <w:divBdr>
                <w:top w:val="none" w:sz="0" w:space="0" w:color="auto"/>
                <w:left w:val="none" w:sz="0" w:space="0" w:color="auto"/>
                <w:bottom w:val="none" w:sz="0" w:space="0" w:color="auto"/>
                <w:right w:val="none" w:sz="0" w:space="0" w:color="auto"/>
              </w:divBdr>
            </w:div>
            <w:div w:id="1088117380">
              <w:marLeft w:val="480"/>
              <w:marRight w:val="0"/>
              <w:marTop w:val="0"/>
              <w:marBottom w:val="0"/>
              <w:divBdr>
                <w:top w:val="none" w:sz="0" w:space="0" w:color="auto"/>
                <w:left w:val="none" w:sz="0" w:space="0" w:color="auto"/>
                <w:bottom w:val="none" w:sz="0" w:space="0" w:color="auto"/>
                <w:right w:val="none" w:sz="0" w:space="0" w:color="auto"/>
              </w:divBdr>
            </w:div>
            <w:div w:id="702755109">
              <w:marLeft w:val="480"/>
              <w:marRight w:val="0"/>
              <w:marTop w:val="0"/>
              <w:marBottom w:val="0"/>
              <w:divBdr>
                <w:top w:val="none" w:sz="0" w:space="0" w:color="auto"/>
                <w:left w:val="none" w:sz="0" w:space="0" w:color="auto"/>
                <w:bottom w:val="none" w:sz="0" w:space="0" w:color="auto"/>
                <w:right w:val="none" w:sz="0" w:space="0" w:color="auto"/>
              </w:divBdr>
            </w:div>
            <w:div w:id="1571620907">
              <w:marLeft w:val="480"/>
              <w:marRight w:val="0"/>
              <w:marTop w:val="0"/>
              <w:marBottom w:val="0"/>
              <w:divBdr>
                <w:top w:val="none" w:sz="0" w:space="0" w:color="auto"/>
                <w:left w:val="none" w:sz="0" w:space="0" w:color="auto"/>
                <w:bottom w:val="none" w:sz="0" w:space="0" w:color="auto"/>
                <w:right w:val="none" w:sz="0" w:space="0" w:color="auto"/>
              </w:divBdr>
            </w:div>
            <w:div w:id="1102267614">
              <w:marLeft w:val="480"/>
              <w:marRight w:val="0"/>
              <w:marTop w:val="0"/>
              <w:marBottom w:val="0"/>
              <w:divBdr>
                <w:top w:val="none" w:sz="0" w:space="0" w:color="auto"/>
                <w:left w:val="none" w:sz="0" w:space="0" w:color="auto"/>
                <w:bottom w:val="none" w:sz="0" w:space="0" w:color="auto"/>
                <w:right w:val="none" w:sz="0" w:space="0" w:color="auto"/>
              </w:divBdr>
            </w:div>
            <w:div w:id="1980643233">
              <w:marLeft w:val="480"/>
              <w:marRight w:val="0"/>
              <w:marTop w:val="0"/>
              <w:marBottom w:val="0"/>
              <w:divBdr>
                <w:top w:val="none" w:sz="0" w:space="0" w:color="auto"/>
                <w:left w:val="none" w:sz="0" w:space="0" w:color="auto"/>
                <w:bottom w:val="none" w:sz="0" w:space="0" w:color="auto"/>
                <w:right w:val="none" w:sz="0" w:space="0" w:color="auto"/>
              </w:divBdr>
            </w:div>
            <w:div w:id="1347705589">
              <w:marLeft w:val="480"/>
              <w:marRight w:val="0"/>
              <w:marTop w:val="0"/>
              <w:marBottom w:val="0"/>
              <w:divBdr>
                <w:top w:val="none" w:sz="0" w:space="0" w:color="auto"/>
                <w:left w:val="none" w:sz="0" w:space="0" w:color="auto"/>
                <w:bottom w:val="none" w:sz="0" w:space="0" w:color="auto"/>
                <w:right w:val="none" w:sz="0" w:space="0" w:color="auto"/>
              </w:divBdr>
            </w:div>
            <w:div w:id="1674989449">
              <w:marLeft w:val="480"/>
              <w:marRight w:val="0"/>
              <w:marTop w:val="0"/>
              <w:marBottom w:val="0"/>
              <w:divBdr>
                <w:top w:val="none" w:sz="0" w:space="0" w:color="auto"/>
                <w:left w:val="none" w:sz="0" w:space="0" w:color="auto"/>
                <w:bottom w:val="none" w:sz="0" w:space="0" w:color="auto"/>
                <w:right w:val="none" w:sz="0" w:space="0" w:color="auto"/>
              </w:divBdr>
            </w:div>
            <w:div w:id="474028331">
              <w:marLeft w:val="480"/>
              <w:marRight w:val="0"/>
              <w:marTop w:val="0"/>
              <w:marBottom w:val="0"/>
              <w:divBdr>
                <w:top w:val="none" w:sz="0" w:space="0" w:color="auto"/>
                <w:left w:val="none" w:sz="0" w:space="0" w:color="auto"/>
                <w:bottom w:val="none" w:sz="0" w:space="0" w:color="auto"/>
                <w:right w:val="none" w:sz="0" w:space="0" w:color="auto"/>
              </w:divBdr>
            </w:div>
            <w:div w:id="322467203">
              <w:marLeft w:val="480"/>
              <w:marRight w:val="0"/>
              <w:marTop w:val="0"/>
              <w:marBottom w:val="0"/>
              <w:divBdr>
                <w:top w:val="none" w:sz="0" w:space="0" w:color="auto"/>
                <w:left w:val="none" w:sz="0" w:space="0" w:color="auto"/>
                <w:bottom w:val="none" w:sz="0" w:space="0" w:color="auto"/>
                <w:right w:val="none" w:sz="0" w:space="0" w:color="auto"/>
              </w:divBdr>
            </w:div>
            <w:div w:id="523909948">
              <w:marLeft w:val="480"/>
              <w:marRight w:val="0"/>
              <w:marTop w:val="0"/>
              <w:marBottom w:val="0"/>
              <w:divBdr>
                <w:top w:val="none" w:sz="0" w:space="0" w:color="auto"/>
                <w:left w:val="none" w:sz="0" w:space="0" w:color="auto"/>
                <w:bottom w:val="none" w:sz="0" w:space="0" w:color="auto"/>
                <w:right w:val="none" w:sz="0" w:space="0" w:color="auto"/>
              </w:divBdr>
            </w:div>
            <w:div w:id="1593782660">
              <w:marLeft w:val="480"/>
              <w:marRight w:val="0"/>
              <w:marTop w:val="0"/>
              <w:marBottom w:val="0"/>
              <w:divBdr>
                <w:top w:val="none" w:sz="0" w:space="0" w:color="auto"/>
                <w:left w:val="none" w:sz="0" w:space="0" w:color="auto"/>
                <w:bottom w:val="none" w:sz="0" w:space="0" w:color="auto"/>
                <w:right w:val="none" w:sz="0" w:space="0" w:color="auto"/>
              </w:divBdr>
            </w:div>
            <w:div w:id="2025396982">
              <w:marLeft w:val="480"/>
              <w:marRight w:val="0"/>
              <w:marTop w:val="0"/>
              <w:marBottom w:val="0"/>
              <w:divBdr>
                <w:top w:val="none" w:sz="0" w:space="0" w:color="auto"/>
                <w:left w:val="none" w:sz="0" w:space="0" w:color="auto"/>
                <w:bottom w:val="none" w:sz="0" w:space="0" w:color="auto"/>
                <w:right w:val="none" w:sz="0" w:space="0" w:color="auto"/>
              </w:divBdr>
            </w:div>
            <w:div w:id="36127456">
              <w:marLeft w:val="480"/>
              <w:marRight w:val="0"/>
              <w:marTop w:val="0"/>
              <w:marBottom w:val="0"/>
              <w:divBdr>
                <w:top w:val="none" w:sz="0" w:space="0" w:color="auto"/>
                <w:left w:val="none" w:sz="0" w:space="0" w:color="auto"/>
                <w:bottom w:val="none" w:sz="0" w:space="0" w:color="auto"/>
                <w:right w:val="none" w:sz="0" w:space="0" w:color="auto"/>
              </w:divBdr>
            </w:div>
            <w:div w:id="297534141">
              <w:marLeft w:val="480"/>
              <w:marRight w:val="0"/>
              <w:marTop w:val="0"/>
              <w:marBottom w:val="0"/>
              <w:divBdr>
                <w:top w:val="none" w:sz="0" w:space="0" w:color="auto"/>
                <w:left w:val="none" w:sz="0" w:space="0" w:color="auto"/>
                <w:bottom w:val="none" w:sz="0" w:space="0" w:color="auto"/>
                <w:right w:val="none" w:sz="0" w:space="0" w:color="auto"/>
              </w:divBdr>
            </w:div>
            <w:div w:id="1767840926">
              <w:marLeft w:val="480"/>
              <w:marRight w:val="0"/>
              <w:marTop w:val="0"/>
              <w:marBottom w:val="0"/>
              <w:divBdr>
                <w:top w:val="none" w:sz="0" w:space="0" w:color="auto"/>
                <w:left w:val="none" w:sz="0" w:space="0" w:color="auto"/>
                <w:bottom w:val="none" w:sz="0" w:space="0" w:color="auto"/>
                <w:right w:val="none" w:sz="0" w:space="0" w:color="auto"/>
              </w:divBdr>
            </w:div>
            <w:div w:id="871725716">
              <w:marLeft w:val="480"/>
              <w:marRight w:val="0"/>
              <w:marTop w:val="0"/>
              <w:marBottom w:val="0"/>
              <w:divBdr>
                <w:top w:val="none" w:sz="0" w:space="0" w:color="auto"/>
                <w:left w:val="none" w:sz="0" w:space="0" w:color="auto"/>
                <w:bottom w:val="none" w:sz="0" w:space="0" w:color="auto"/>
                <w:right w:val="none" w:sz="0" w:space="0" w:color="auto"/>
              </w:divBdr>
            </w:div>
            <w:div w:id="1893497845">
              <w:marLeft w:val="480"/>
              <w:marRight w:val="0"/>
              <w:marTop w:val="0"/>
              <w:marBottom w:val="0"/>
              <w:divBdr>
                <w:top w:val="none" w:sz="0" w:space="0" w:color="auto"/>
                <w:left w:val="none" w:sz="0" w:space="0" w:color="auto"/>
                <w:bottom w:val="none" w:sz="0" w:space="0" w:color="auto"/>
                <w:right w:val="none" w:sz="0" w:space="0" w:color="auto"/>
              </w:divBdr>
            </w:div>
            <w:div w:id="959917042">
              <w:marLeft w:val="480"/>
              <w:marRight w:val="0"/>
              <w:marTop w:val="0"/>
              <w:marBottom w:val="0"/>
              <w:divBdr>
                <w:top w:val="none" w:sz="0" w:space="0" w:color="auto"/>
                <w:left w:val="none" w:sz="0" w:space="0" w:color="auto"/>
                <w:bottom w:val="none" w:sz="0" w:space="0" w:color="auto"/>
                <w:right w:val="none" w:sz="0" w:space="0" w:color="auto"/>
              </w:divBdr>
            </w:div>
            <w:div w:id="2027439674">
              <w:marLeft w:val="480"/>
              <w:marRight w:val="0"/>
              <w:marTop w:val="0"/>
              <w:marBottom w:val="0"/>
              <w:divBdr>
                <w:top w:val="none" w:sz="0" w:space="0" w:color="auto"/>
                <w:left w:val="none" w:sz="0" w:space="0" w:color="auto"/>
                <w:bottom w:val="none" w:sz="0" w:space="0" w:color="auto"/>
                <w:right w:val="none" w:sz="0" w:space="0" w:color="auto"/>
              </w:divBdr>
            </w:div>
            <w:div w:id="482235152">
              <w:marLeft w:val="480"/>
              <w:marRight w:val="0"/>
              <w:marTop w:val="0"/>
              <w:marBottom w:val="0"/>
              <w:divBdr>
                <w:top w:val="none" w:sz="0" w:space="0" w:color="auto"/>
                <w:left w:val="none" w:sz="0" w:space="0" w:color="auto"/>
                <w:bottom w:val="none" w:sz="0" w:space="0" w:color="auto"/>
                <w:right w:val="none" w:sz="0" w:space="0" w:color="auto"/>
              </w:divBdr>
            </w:div>
            <w:div w:id="1177227424">
              <w:marLeft w:val="480"/>
              <w:marRight w:val="0"/>
              <w:marTop w:val="0"/>
              <w:marBottom w:val="0"/>
              <w:divBdr>
                <w:top w:val="none" w:sz="0" w:space="0" w:color="auto"/>
                <w:left w:val="none" w:sz="0" w:space="0" w:color="auto"/>
                <w:bottom w:val="none" w:sz="0" w:space="0" w:color="auto"/>
                <w:right w:val="none" w:sz="0" w:space="0" w:color="auto"/>
              </w:divBdr>
            </w:div>
            <w:div w:id="1969044472">
              <w:marLeft w:val="480"/>
              <w:marRight w:val="0"/>
              <w:marTop w:val="0"/>
              <w:marBottom w:val="0"/>
              <w:divBdr>
                <w:top w:val="none" w:sz="0" w:space="0" w:color="auto"/>
                <w:left w:val="none" w:sz="0" w:space="0" w:color="auto"/>
                <w:bottom w:val="none" w:sz="0" w:space="0" w:color="auto"/>
                <w:right w:val="none" w:sz="0" w:space="0" w:color="auto"/>
              </w:divBdr>
            </w:div>
            <w:div w:id="1266187743">
              <w:marLeft w:val="480"/>
              <w:marRight w:val="0"/>
              <w:marTop w:val="0"/>
              <w:marBottom w:val="0"/>
              <w:divBdr>
                <w:top w:val="none" w:sz="0" w:space="0" w:color="auto"/>
                <w:left w:val="none" w:sz="0" w:space="0" w:color="auto"/>
                <w:bottom w:val="none" w:sz="0" w:space="0" w:color="auto"/>
                <w:right w:val="none" w:sz="0" w:space="0" w:color="auto"/>
              </w:divBdr>
            </w:div>
            <w:div w:id="2008510016">
              <w:marLeft w:val="480"/>
              <w:marRight w:val="0"/>
              <w:marTop w:val="0"/>
              <w:marBottom w:val="0"/>
              <w:divBdr>
                <w:top w:val="none" w:sz="0" w:space="0" w:color="auto"/>
                <w:left w:val="none" w:sz="0" w:space="0" w:color="auto"/>
                <w:bottom w:val="none" w:sz="0" w:space="0" w:color="auto"/>
                <w:right w:val="none" w:sz="0" w:space="0" w:color="auto"/>
              </w:divBdr>
            </w:div>
            <w:div w:id="968558901">
              <w:marLeft w:val="480"/>
              <w:marRight w:val="0"/>
              <w:marTop w:val="0"/>
              <w:marBottom w:val="0"/>
              <w:divBdr>
                <w:top w:val="none" w:sz="0" w:space="0" w:color="auto"/>
                <w:left w:val="none" w:sz="0" w:space="0" w:color="auto"/>
                <w:bottom w:val="none" w:sz="0" w:space="0" w:color="auto"/>
                <w:right w:val="none" w:sz="0" w:space="0" w:color="auto"/>
              </w:divBdr>
            </w:div>
            <w:div w:id="1790587893">
              <w:marLeft w:val="480"/>
              <w:marRight w:val="0"/>
              <w:marTop w:val="0"/>
              <w:marBottom w:val="0"/>
              <w:divBdr>
                <w:top w:val="none" w:sz="0" w:space="0" w:color="auto"/>
                <w:left w:val="none" w:sz="0" w:space="0" w:color="auto"/>
                <w:bottom w:val="none" w:sz="0" w:space="0" w:color="auto"/>
                <w:right w:val="none" w:sz="0" w:space="0" w:color="auto"/>
              </w:divBdr>
            </w:div>
            <w:div w:id="2011638396">
              <w:marLeft w:val="480"/>
              <w:marRight w:val="0"/>
              <w:marTop w:val="0"/>
              <w:marBottom w:val="0"/>
              <w:divBdr>
                <w:top w:val="none" w:sz="0" w:space="0" w:color="auto"/>
                <w:left w:val="none" w:sz="0" w:space="0" w:color="auto"/>
                <w:bottom w:val="none" w:sz="0" w:space="0" w:color="auto"/>
                <w:right w:val="none" w:sz="0" w:space="0" w:color="auto"/>
              </w:divBdr>
            </w:div>
            <w:div w:id="110366049">
              <w:marLeft w:val="480"/>
              <w:marRight w:val="0"/>
              <w:marTop w:val="0"/>
              <w:marBottom w:val="0"/>
              <w:divBdr>
                <w:top w:val="none" w:sz="0" w:space="0" w:color="auto"/>
                <w:left w:val="none" w:sz="0" w:space="0" w:color="auto"/>
                <w:bottom w:val="none" w:sz="0" w:space="0" w:color="auto"/>
                <w:right w:val="none" w:sz="0" w:space="0" w:color="auto"/>
              </w:divBdr>
            </w:div>
            <w:div w:id="1783761403">
              <w:marLeft w:val="480"/>
              <w:marRight w:val="0"/>
              <w:marTop w:val="0"/>
              <w:marBottom w:val="0"/>
              <w:divBdr>
                <w:top w:val="none" w:sz="0" w:space="0" w:color="auto"/>
                <w:left w:val="none" w:sz="0" w:space="0" w:color="auto"/>
                <w:bottom w:val="none" w:sz="0" w:space="0" w:color="auto"/>
                <w:right w:val="none" w:sz="0" w:space="0" w:color="auto"/>
              </w:divBdr>
            </w:div>
            <w:div w:id="614562875">
              <w:marLeft w:val="480"/>
              <w:marRight w:val="0"/>
              <w:marTop w:val="0"/>
              <w:marBottom w:val="0"/>
              <w:divBdr>
                <w:top w:val="none" w:sz="0" w:space="0" w:color="auto"/>
                <w:left w:val="none" w:sz="0" w:space="0" w:color="auto"/>
                <w:bottom w:val="none" w:sz="0" w:space="0" w:color="auto"/>
                <w:right w:val="none" w:sz="0" w:space="0" w:color="auto"/>
              </w:divBdr>
            </w:div>
            <w:div w:id="1726754210">
              <w:marLeft w:val="480"/>
              <w:marRight w:val="0"/>
              <w:marTop w:val="0"/>
              <w:marBottom w:val="0"/>
              <w:divBdr>
                <w:top w:val="none" w:sz="0" w:space="0" w:color="auto"/>
                <w:left w:val="none" w:sz="0" w:space="0" w:color="auto"/>
                <w:bottom w:val="none" w:sz="0" w:space="0" w:color="auto"/>
                <w:right w:val="none" w:sz="0" w:space="0" w:color="auto"/>
              </w:divBdr>
            </w:div>
            <w:div w:id="1033458871">
              <w:marLeft w:val="480"/>
              <w:marRight w:val="0"/>
              <w:marTop w:val="0"/>
              <w:marBottom w:val="0"/>
              <w:divBdr>
                <w:top w:val="none" w:sz="0" w:space="0" w:color="auto"/>
                <w:left w:val="none" w:sz="0" w:space="0" w:color="auto"/>
                <w:bottom w:val="none" w:sz="0" w:space="0" w:color="auto"/>
                <w:right w:val="none" w:sz="0" w:space="0" w:color="auto"/>
              </w:divBdr>
            </w:div>
            <w:div w:id="1366633449">
              <w:marLeft w:val="480"/>
              <w:marRight w:val="0"/>
              <w:marTop w:val="0"/>
              <w:marBottom w:val="0"/>
              <w:divBdr>
                <w:top w:val="none" w:sz="0" w:space="0" w:color="auto"/>
                <w:left w:val="none" w:sz="0" w:space="0" w:color="auto"/>
                <w:bottom w:val="none" w:sz="0" w:space="0" w:color="auto"/>
                <w:right w:val="none" w:sz="0" w:space="0" w:color="auto"/>
              </w:divBdr>
            </w:div>
            <w:div w:id="9527718">
              <w:marLeft w:val="480"/>
              <w:marRight w:val="0"/>
              <w:marTop w:val="0"/>
              <w:marBottom w:val="0"/>
              <w:divBdr>
                <w:top w:val="none" w:sz="0" w:space="0" w:color="auto"/>
                <w:left w:val="none" w:sz="0" w:space="0" w:color="auto"/>
                <w:bottom w:val="none" w:sz="0" w:space="0" w:color="auto"/>
                <w:right w:val="none" w:sz="0" w:space="0" w:color="auto"/>
              </w:divBdr>
            </w:div>
            <w:div w:id="636034529">
              <w:marLeft w:val="480"/>
              <w:marRight w:val="0"/>
              <w:marTop w:val="0"/>
              <w:marBottom w:val="0"/>
              <w:divBdr>
                <w:top w:val="none" w:sz="0" w:space="0" w:color="auto"/>
                <w:left w:val="none" w:sz="0" w:space="0" w:color="auto"/>
                <w:bottom w:val="none" w:sz="0" w:space="0" w:color="auto"/>
                <w:right w:val="none" w:sz="0" w:space="0" w:color="auto"/>
              </w:divBdr>
            </w:div>
            <w:div w:id="1231385238">
              <w:marLeft w:val="480"/>
              <w:marRight w:val="0"/>
              <w:marTop w:val="0"/>
              <w:marBottom w:val="0"/>
              <w:divBdr>
                <w:top w:val="none" w:sz="0" w:space="0" w:color="auto"/>
                <w:left w:val="none" w:sz="0" w:space="0" w:color="auto"/>
                <w:bottom w:val="none" w:sz="0" w:space="0" w:color="auto"/>
                <w:right w:val="none" w:sz="0" w:space="0" w:color="auto"/>
              </w:divBdr>
            </w:div>
            <w:div w:id="2142766007">
              <w:marLeft w:val="480"/>
              <w:marRight w:val="0"/>
              <w:marTop w:val="0"/>
              <w:marBottom w:val="0"/>
              <w:divBdr>
                <w:top w:val="none" w:sz="0" w:space="0" w:color="auto"/>
                <w:left w:val="none" w:sz="0" w:space="0" w:color="auto"/>
                <w:bottom w:val="none" w:sz="0" w:space="0" w:color="auto"/>
                <w:right w:val="none" w:sz="0" w:space="0" w:color="auto"/>
              </w:divBdr>
            </w:div>
            <w:div w:id="1743485816">
              <w:marLeft w:val="480"/>
              <w:marRight w:val="0"/>
              <w:marTop w:val="0"/>
              <w:marBottom w:val="0"/>
              <w:divBdr>
                <w:top w:val="none" w:sz="0" w:space="0" w:color="auto"/>
                <w:left w:val="none" w:sz="0" w:space="0" w:color="auto"/>
                <w:bottom w:val="none" w:sz="0" w:space="0" w:color="auto"/>
                <w:right w:val="none" w:sz="0" w:space="0" w:color="auto"/>
              </w:divBdr>
            </w:div>
            <w:div w:id="1962690766">
              <w:marLeft w:val="480"/>
              <w:marRight w:val="0"/>
              <w:marTop w:val="0"/>
              <w:marBottom w:val="0"/>
              <w:divBdr>
                <w:top w:val="none" w:sz="0" w:space="0" w:color="auto"/>
                <w:left w:val="none" w:sz="0" w:space="0" w:color="auto"/>
                <w:bottom w:val="none" w:sz="0" w:space="0" w:color="auto"/>
                <w:right w:val="none" w:sz="0" w:space="0" w:color="auto"/>
              </w:divBdr>
            </w:div>
            <w:div w:id="393165017">
              <w:marLeft w:val="480"/>
              <w:marRight w:val="0"/>
              <w:marTop w:val="0"/>
              <w:marBottom w:val="0"/>
              <w:divBdr>
                <w:top w:val="none" w:sz="0" w:space="0" w:color="auto"/>
                <w:left w:val="none" w:sz="0" w:space="0" w:color="auto"/>
                <w:bottom w:val="none" w:sz="0" w:space="0" w:color="auto"/>
                <w:right w:val="none" w:sz="0" w:space="0" w:color="auto"/>
              </w:divBdr>
            </w:div>
            <w:div w:id="1473517810">
              <w:marLeft w:val="480"/>
              <w:marRight w:val="0"/>
              <w:marTop w:val="0"/>
              <w:marBottom w:val="0"/>
              <w:divBdr>
                <w:top w:val="none" w:sz="0" w:space="0" w:color="auto"/>
                <w:left w:val="none" w:sz="0" w:space="0" w:color="auto"/>
                <w:bottom w:val="none" w:sz="0" w:space="0" w:color="auto"/>
                <w:right w:val="none" w:sz="0" w:space="0" w:color="auto"/>
              </w:divBdr>
            </w:div>
            <w:div w:id="1529221142">
              <w:marLeft w:val="480"/>
              <w:marRight w:val="0"/>
              <w:marTop w:val="0"/>
              <w:marBottom w:val="0"/>
              <w:divBdr>
                <w:top w:val="none" w:sz="0" w:space="0" w:color="auto"/>
                <w:left w:val="none" w:sz="0" w:space="0" w:color="auto"/>
                <w:bottom w:val="none" w:sz="0" w:space="0" w:color="auto"/>
                <w:right w:val="none" w:sz="0" w:space="0" w:color="auto"/>
              </w:divBdr>
            </w:div>
            <w:div w:id="2013019670">
              <w:marLeft w:val="480"/>
              <w:marRight w:val="0"/>
              <w:marTop w:val="0"/>
              <w:marBottom w:val="0"/>
              <w:divBdr>
                <w:top w:val="none" w:sz="0" w:space="0" w:color="auto"/>
                <w:left w:val="none" w:sz="0" w:space="0" w:color="auto"/>
                <w:bottom w:val="none" w:sz="0" w:space="0" w:color="auto"/>
                <w:right w:val="none" w:sz="0" w:space="0" w:color="auto"/>
              </w:divBdr>
            </w:div>
            <w:div w:id="1086071320">
              <w:marLeft w:val="480"/>
              <w:marRight w:val="0"/>
              <w:marTop w:val="0"/>
              <w:marBottom w:val="0"/>
              <w:divBdr>
                <w:top w:val="none" w:sz="0" w:space="0" w:color="auto"/>
                <w:left w:val="none" w:sz="0" w:space="0" w:color="auto"/>
                <w:bottom w:val="none" w:sz="0" w:space="0" w:color="auto"/>
                <w:right w:val="none" w:sz="0" w:space="0" w:color="auto"/>
              </w:divBdr>
            </w:div>
            <w:div w:id="805591163">
              <w:marLeft w:val="480"/>
              <w:marRight w:val="0"/>
              <w:marTop w:val="0"/>
              <w:marBottom w:val="0"/>
              <w:divBdr>
                <w:top w:val="none" w:sz="0" w:space="0" w:color="auto"/>
                <w:left w:val="none" w:sz="0" w:space="0" w:color="auto"/>
                <w:bottom w:val="none" w:sz="0" w:space="0" w:color="auto"/>
                <w:right w:val="none" w:sz="0" w:space="0" w:color="auto"/>
              </w:divBdr>
            </w:div>
            <w:div w:id="602684528">
              <w:marLeft w:val="480"/>
              <w:marRight w:val="0"/>
              <w:marTop w:val="0"/>
              <w:marBottom w:val="0"/>
              <w:divBdr>
                <w:top w:val="none" w:sz="0" w:space="0" w:color="auto"/>
                <w:left w:val="none" w:sz="0" w:space="0" w:color="auto"/>
                <w:bottom w:val="none" w:sz="0" w:space="0" w:color="auto"/>
                <w:right w:val="none" w:sz="0" w:space="0" w:color="auto"/>
              </w:divBdr>
            </w:div>
            <w:div w:id="782650416">
              <w:marLeft w:val="480"/>
              <w:marRight w:val="0"/>
              <w:marTop w:val="0"/>
              <w:marBottom w:val="0"/>
              <w:divBdr>
                <w:top w:val="none" w:sz="0" w:space="0" w:color="auto"/>
                <w:left w:val="none" w:sz="0" w:space="0" w:color="auto"/>
                <w:bottom w:val="none" w:sz="0" w:space="0" w:color="auto"/>
                <w:right w:val="none" w:sz="0" w:space="0" w:color="auto"/>
              </w:divBdr>
            </w:div>
            <w:div w:id="762535062">
              <w:marLeft w:val="480"/>
              <w:marRight w:val="0"/>
              <w:marTop w:val="0"/>
              <w:marBottom w:val="0"/>
              <w:divBdr>
                <w:top w:val="none" w:sz="0" w:space="0" w:color="auto"/>
                <w:left w:val="none" w:sz="0" w:space="0" w:color="auto"/>
                <w:bottom w:val="none" w:sz="0" w:space="0" w:color="auto"/>
                <w:right w:val="none" w:sz="0" w:space="0" w:color="auto"/>
              </w:divBdr>
            </w:div>
            <w:div w:id="2119330971">
              <w:marLeft w:val="480"/>
              <w:marRight w:val="0"/>
              <w:marTop w:val="0"/>
              <w:marBottom w:val="0"/>
              <w:divBdr>
                <w:top w:val="none" w:sz="0" w:space="0" w:color="auto"/>
                <w:left w:val="none" w:sz="0" w:space="0" w:color="auto"/>
                <w:bottom w:val="none" w:sz="0" w:space="0" w:color="auto"/>
                <w:right w:val="none" w:sz="0" w:space="0" w:color="auto"/>
              </w:divBdr>
            </w:div>
            <w:div w:id="1215389570">
              <w:marLeft w:val="480"/>
              <w:marRight w:val="0"/>
              <w:marTop w:val="0"/>
              <w:marBottom w:val="0"/>
              <w:divBdr>
                <w:top w:val="none" w:sz="0" w:space="0" w:color="auto"/>
                <w:left w:val="none" w:sz="0" w:space="0" w:color="auto"/>
                <w:bottom w:val="none" w:sz="0" w:space="0" w:color="auto"/>
                <w:right w:val="none" w:sz="0" w:space="0" w:color="auto"/>
              </w:divBdr>
            </w:div>
            <w:div w:id="245119401">
              <w:marLeft w:val="480"/>
              <w:marRight w:val="0"/>
              <w:marTop w:val="0"/>
              <w:marBottom w:val="0"/>
              <w:divBdr>
                <w:top w:val="none" w:sz="0" w:space="0" w:color="auto"/>
                <w:left w:val="none" w:sz="0" w:space="0" w:color="auto"/>
                <w:bottom w:val="none" w:sz="0" w:space="0" w:color="auto"/>
                <w:right w:val="none" w:sz="0" w:space="0" w:color="auto"/>
              </w:divBdr>
            </w:div>
            <w:div w:id="1909267151">
              <w:marLeft w:val="480"/>
              <w:marRight w:val="0"/>
              <w:marTop w:val="0"/>
              <w:marBottom w:val="0"/>
              <w:divBdr>
                <w:top w:val="none" w:sz="0" w:space="0" w:color="auto"/>
                <w:left w:val="none" w:sz="0" w:space="0" w:color="auto"/>
                <w:bottom w:val="none" w:sz="0" w:space="0" w:color="auto"/>
                <w:right w:val="none" w:sz="0" w:space="0" w:color="auto"/>
              </w:divBdr>
            </w:div>
            <w:div w:id="608439174">
              <w:marLeft w:val="480"/>
              <w:marRight w:val="0"/>
              <w:marTop w:val="0"/>
              <w:marBottom w:val="0"/>
              <w:divBdr>
                <w:top w:val="none" w:sz="0" w:space="0" w:color="auto"/>
                <w:left w:val="none" w:sz="0" w:space="0" w:color="auto"/>
                <w:bottom w:val="none" w:sz="0" w:space="0" w:color="auto"/>
                <w:right w:val="none" w:sz="0" w:space="0" w:color="auto"/>
              </w:divBdr>
            </w:div>
            <w:div w:id="914707529">
              <w:marLeft w:val="480"/>
              <w:marRight w:val="0"/>
              <w:marTop w:val="0"/>
              <w:marBottom w:val="0"/>
              <w:divBdr>
                <w:top w:val="none" w:sz="0" w:space="0" w:color="auto"/>
                <w:left w:val="none" w:sz="0" w:space="0" w:color="auto"/>
                <w:bottom w:val="none" w:sz="0" w:space="0" w:color="auto"/>
                <w:right w:val="none" w:sz="0" w:space="0" w:color="auto"/>
              </w:divBdr>
            </w:div>
            <w:div w:id="279846999">
              <w:marLeft w:val="480"/>
              <w:marRight w:val="0"/>
              <w:marTop w:val="0"/>
              <w:marBottom w:val="0"/>
              <w:divBdr>
                <w:top w:val="none" w:sz="0" w:space="0" w:color="auto"/>
                <w:left w:val="none" w:sz="0" w:space="0" w:color="auto"/>
                <w:bottom w:val="none" w:sz="0" w:space="0" w:color="auto"/>
                <w:right w:val="none" w:sz="0" w:space="0" w:color="auto"/>
              </w:divBdr>
            </w:div>
            <w:div w:id="2043551700">
              <w:marLeft w:val="480"/>
              <w:marRight w:val="0"/>
              <w:marTop w:val="0"/>
              <w:marBottom w:val="0"/>
              <w:divBdr>
                <w:top w:val="none" w:sz="0" w:space="0" w:color="auto"/>
                <w:left w:val="none" w:sz="0" w:space="0" w:color="auto"/>
                <w:bottom w:val="none" w:sz="0" w:space="0" w:color="auto"/>
                <w:right w:val="none" w:sz="0" w:space="0" w:color="auto"/>
              </w:divBdr>
            </w:div>
            <w:div w:id="839390971">
              <w:marLeft w:val="480"/>
              <w:marRight w:val="0"/>
              <w:marTop w:val="0"/>
              <w:marBottom w:val="0"/>
              <w:divBdr>
                <w:top w:val="none" w:sz="0" w:space="0" w:color="auto"/>
                <w:left w:val="none" w:sz="0" w:space="0" w:color="auto"/>
                <w:bottom w:val="none" w:sz="0" w:space="0" w:color="auto"/>
                <w:right w:val="none" w:sz="0" w:space="0" w:color="auto"/>
              </w:divBdr>
            </w:div>
            <w:div w:id="248736191">
              <w:marLeft w:val="480"/>
              <w:marRight w:val="0"/>
              <w:marTop w:val="0"/>
              <w:marBottom w:val="0"/>
              <w:divBdr>
                <w:top w:val="none" w:sz="0" w:space="0" w:color="auto"/>
                <w:left w:val="none" w:sz="0" w:space="0" w:color="auto"/>
                <w:bottom w:val="none" w:sz="0" w:space="0" w:color="auto"/>
                <w:right w:val="none" w:sz="0" w:space="0" w:color="auto"/>
              </w:divBdr>
            </w:div>
            <w:div w:id="2089233658">
              <w:marLeft w:val="480"/>
              <w:marRight w:val="0"/>
              <w:marTop w:val="0"/>
              <w:marBottom w:val="0"/>
              <w:divBdr>
                <w:top w:val="none" w:sz="0" w:space="0" w:color="auto"/>
                <w:left w:val="none" w:sz="0" w:space="0" w:color="auto"/>
                <w:bottom w:val="none" w:sz="0" w:space="0" w:color="auto"/>
                <w:right w:val="none" w:sz="0" w:space="0" w:color="auto"/>
              </w:divBdr>
            </w:div>
            <w:div w:id="1908370812">
              <w:marLeft w:val="480"/>
              <w:marRight w:val="0"/>
              <w:marTop w:val="0"/>
              <w:marBottom w:val="0"/>
              <w:divBdr>
                <w:top w:val="none" w:sz="0" w:space="0" w:color="auto"/>
                <w:left w:val="none" w:sz="0" w:space="0" w:color="auto"/>
                <w:bottom w:val="none" w:sz="0" w:space="0" w:color="auto"/>
                <w:right w:val="none" w:sz="0" w:space="0" w:color="auto"/>
              </w:divBdr>
            </w:div>
            <w:div w:id="413817927">
              <w:marLeft w:val="480"/>
              <w:marRight w:val="0"/>
              <w:marTop w:val="0"/>
              <w:marBottom w:val="0"/>
              <w:divBdr>
                <w:top w:val="none" w:sz="0" w:space="0" w:color="auto"/>
                <w:left w:val="none" w:sz="0" w:space="0" w:color="auto"/>
                <w:bottom w:val="none" w:sz="0" w:space="0" w:color="auto"/>
                <w:right w:val="none" w:sz="0" w:space="0" w:color="auto"/>
              </w:divBdr>
            </w:div>
            <w:div w:id="356275615">
              <w:marLeft w:val="480"/>
              <w:marRight w:val="0"/>
              <w:marTop w:val="0"/>
              <w:marBottom w:val="0"/>
              <w:divBdr>
                <w:top w:val="none" w:sz="0" w:space="0" w:color="auto"/>
                <w:left w:val="none" w:sz="0" w:space="0" w:color="auto"/>
                <w:bottom w:val="none" w:sz="0" w:space="0" w:color="auto"/>
                <w:right w:val="none" w:sz="0" w:space="0" w:color="auto"/>
              </w:divBdr>
            </w:div>
            <w:div w:id="633751325">
              <w:marLeft w:val="480"/>
              <w:marRight w:val="0"/>
              <w:marTop w:val="0"/>
              <w:marBottom w:val="0"/>
              <w:divBdr>
                <w:top w:val="none" w:sz="0" w:space="0" w:color="auto"/>
                <w:left w:val="none" w:sz="0" w:space="0" w:color="auto"/>
                <w:bottom w:val="none" w:sz="0" w:space="0" w:color="auto"/>
                <w:right w:val="none" w:sz="0" w:space="0" w:color="auto"/>
              </w:divBdr>
            </w:div>
            <w:div w:id="1308169765">
              <w:marLeft w:val="480"/>
              <w:marRight w:val="0"/>
              <w:marTop w:val="0"/>
              <w:marBottom w:val="0"/>
              <w:divBdr>
                <w:top w:val="none" w:sz="0" w:space="0" w:color="auto"/>
                <w:left w:val="none" w:sz="0" w:space="0" w:color="auto"/>
                <w:bottom w:val="none" w:sz="0" w:space="0" w:color="auto"/>
                <w:right w:val="none" w:sz="0" w:space="0" w:color="auto"/>
              </w:divBdr>
            </w:div>
            <w:div w:id="292488063">
              <w:marLeft w:val="480"/>
              <w:marRight w:val="0"/>
              <w:marTop w:val="0"/>
              <w:marBottom w:val="0"/>
              <w:divBdr>
                <w:top w:val="none" w:sz="0" w:space="0" w:color="auto"/>
                <w:left w:val="none" w:sz="0" w:space="0" w:color="auto"/>
                <w:bottom w:val="none" w:sz="0" w:space="0" w:color="auto"/>
                <w:right w:val="none" w:sz="0" w:space="0" w:color="auto"/>
              </w:divBdr>
            </w:div>
            <w:div w:id="2043897689">
              <w:marLeft w:val="480"/>
              <w:marRight w:val="0"/>
              <w:marTop w:val="0"/>
              <w:marBottom w:val="0"/>
              <w:divBdr>
                <w:top w:val="none" w:sz="0" w:space="0" w:color="auto"/>
                <w:left w:val="none" w:sz="0" w:space="0" w:color="auto"/>
                <w:bottom w:val="none" w:sz="0" w:space="0" w:color="auto"/>
                <w:right w:val="none" w:sz="0" w:space="0" w:color="auto"/>
              </w:divBdr>
            </w:div>
            <w:div w:id="1169757907">
              <w:marLeft w:val="480"/>
              <w:marRight w:val="0"/>
              <w:marTop w:val="0"/>
              <w:marBottom w:val="0"/>
              <w:divBdr>
                <w:top w:val="none" w:sz="0" w:space="0" w:color="auto"/>
                <w:left w:val="none" w:sz="0" w:space="0" w:color="auto"/>
                <w:bottom w:val="none" w:sz="0" w:space="0" w:color="auto"/>
                <w:right w:val="none" w:sz="0" w:space="0" w:color="auto"/>
              </w:divBdr>
            </w:div>
            <w:div w:id="737433665">
              <w:marLeft w:val="480"/>
              <w:marRight w:val="0"/>
              <w:marTop w:val="0"/>
              <w:marBottom w:val="0"/>
              <w:divBdr>
                <w:top w:val="none" w:sz="0" w:space="0" w:color="auto"/>
                <w:left w:val="none" w:sz="0" w:space="0" w:color="auto"/>
                <w:bottom w:val="none" w:sz="0" w:space="0" w:color="auto"/>
                <w:right w:val="none" w:sz="0" w:space="0" w:color="auto"/>
              </w:divBdr>
            </w:div>
            <w:div w:id="383261717">
              <w:marLeft w:val="480"/>
              <w:marRight w:val="0"/>
              <w:marTop w:val="0"/>
              <w:marBottom w:val="0"/>
              <w:divBdr>
                <w:top w:val="none" w:sz="0" w:space="0" w:color="auto"/>
                <w:left w:val="none" w:sz="0" w:space="0" w:color="auto"/>
                <w:bottom w:val="none" w:sz="0" w:space="0" w:color="auto"/>
                <w:right w:val="none" w:sz="0" w:space="0" w:color="auto"/>
              </w:divBdr>
            </w:div>
            <w:div w:id="914245487">
              <w:marLeft w:val="480"/>
              <w:marRight w:val="0"/>
              <w:marTop w:val="0"/>
              <w:marBottom w:val="0"/>
              <w:divBdr>
                <w:top w:val="none" w:sz="0" w:space="0" w:color="auto"/>
                <w:left w:val="none" w:sz="0" w:space="0" w:color="auto"/>
                <w:bottom w:val="none" w:sz="0" w:space="0" w:color="auto"/>
                <w:right w:val="none" w:sz="0" w:space="0" w:color="auto"/>
              </w:divBdr>
            </w:div>
            <w:div w:id="2005430475">
              <w:marLeft w:val="480"/>
              <w:marRight w:val="0"/>
              <w:marTop w:val="0"/>
              <w:marBottom w:val="0"/>
              <w:divBdr>
                <w:top w:val="none" w:sz="0" w:space="0" w:color="auto"/>
                <w:left w:val="none" w:sz="0" w:space="0" w:color="auto"/>
                <w:bottom w:val="none" w:sz="0" w:space="0" w:color="auto"/>
                <w:right w:val="none" w:sz="0" w:space="0" w:color="auto"/>
              </w:divBdr>
            </w:div>
            <w:div w:id="663974302">
              <w:marLeft w:val="480"/>
              <w:marRight w:val="0"/>
              <w:marTop w:val="0"/>
              <w:marBottom w:val="0"/>
              <w:divBdr>
                <w:top w:val="none" w:sz="0" w:space="0" w:color="auto"/>
                <w:left w:val="none" w:sz="0" w:space="0" w:color="auto"/>
                <w:bottom w:val="none" w:sz="0" w:space="0" w:color="auto"/>
                <w:right w:val="none" w:sz="0" w:space="0" w:color="auto"/>
              </w:divBdr>
            </w:div>
            <w:div w:id="1736119912">
              <w:marLeft w:val="480"/>
              <w:marRight w:val="0"/>
              <w:marTop w:val="0"/>
              <w:marBottom w:val="0"/>
              <w:divBdr>
                <w:top w:val="none" w:sz="0" w:space="0" w:color="auto"/>
                <w:left w:val="none" w:sz="0" w:space="0" w:color="auto"/>
                <w:bottom w:val="none" w:sz="0" w:space="0" w:color="auto"/>
                <w:right w:val="none" w:sz="0" w:space="0" w:color="auto"/>
              </w:divBdr>
            </w:div>
            <w:div w:id="1969896802">
              <w:marLeft w:val="480"/>
              <w:marRight w:val="0"/>
              <w:marTop w:val="0"/>
              <w:marBottom w:val="0"/>
              <w:divBdr>
                <w:top w:val="none" w:sz="0" w:space="0" w:color="auto"/>
                <w:left w:val="none" w:sz="0" w:space="0" w:color="auto"/>
                <w:bottom w:val="none" w:sz="0" w:space="0" w:color="auto"/>
                <w:right w:val="none" w:sz="0" w:space="0" w:color="auto"/>
              </w:divBdr>
            </w:div>
            <w:div w:id="323365336">
              <w:marLeft w:val="480"/>
              <w:marRight w:val="0"/>
              <w:marTop w:val="0"/>
              <w:marBottom w:val="0"/>
              <w:divBdr>
                <w:top w:val="none" w:sz="0" w:space="0" w:color="auto"/>
                <w:left w:val="none" w:sz="0" w:space="0" w:color="auto"/>
                <w:bottom w:val="none" w:sz="0" w:space="0" w:color="auto"/>
                <w:right w:val="none" w:sz="0" w:space="0" w:color="auto"/>
              </w:divBdr>
            </w:div>
            <w:div w:id="1152142275">
              <w:marLeft w:val="480"/>
              <w:marRight w:val="0"/>
              <w:marTop w:val="0"/>
              <w:marBottom w:val="0"/>
              <w:divBdr>
                <w:top w:val="none" w:sz="0" w:space="0" w:color="auto"/>
                <w:left w:val="none" w:sz="0" w:space="0" w:color="auto"/>
                <w:bottom w:val="none" w:sz="0" w:space="0" w:color="auto"/>
                <w:right w:val="none" w:sz="0" w:space="0" w:color="auto"/>
              </w:divBdr>
            </w:div>
            <w:div w:id="1696615531">
              <w:marLeft w:val="480"/>
              <w:marRight w:val="0"/>
              <w:marTop w:val="0"/>
              <w:marBottom w:val="0"/>
              <w:divBdr>
                <w:top w:val="none" w:sz="0" w:space="0" w:color="auto"/>
                <w:left w:val="none" w:sz="0" w:space="0" w:color="auto"/>
                <w:bottom w:val="none" w:sz="0" w:space="0" w:color="auto"/>
                <w:right w:val="none" w:sz="0" w:space="0" w:color="auto"/>
              </w:divBdr>
            </w:div>
            <w:div w:id="1548956728">
              <w:marLeft w:val="480"/>
              <w:marRight w:val="0"/>
              <w:marTop w:val="0"/>
              <w:marBottom w:val="0"/>
              <w:divBdr>
                <w:top w:val="none" w:sz="0" w:space="0" w:color="auto"/>
                <w:left w:val="none" w:sz="0" w:space="0" w:color="auto"/>
                <w:bottom w:val="none" w:sz="0" w:space="0" w:color="auto"/>
                <w:right w:val="none" w:sz="0" w:space="0" w:color="auto"/>
              </w:divBdr>
            </w:div>
            <w:div w:id="1830294135">
              <w:marLeft w:val="480"/>
              <w:marRight w:val="0"/>
              <w:marTop w:val="0"/>
              <w:marBottom w:val="0"/>
              <w:divBdr>
                <w:top w:val="none" w:sz="0" w:space="0" w:color="auto"/>
                <w:left w:val="none" w:sz="0" w:space="0" w:color="auto"/>
                <w:bottom w:val="none" w:sz="0" w:space="0" w:color="auto"/>
                <w:right w:val="none" w:sz="0" w:space="0" w:color="auto"/>
              </w:divBdr>
            </w:div>
            <w:div w:id="258023073">
              <w:marLeft w:val="480"/>
              <w:marRight w:val="0"/>
              <w:marTop w:val="0"/>
              <w:marBottom w:val="0"/>
              <w:divBdr>
                <w:top w:val="none" w:sz="0" w:space="0" w:color="auto"/>
                <w:left w:val="none" w:sz="0" w:space="0" w:color="auto"/>
                <w:bottom w:val="none" w:sz="0" w:space="0" w:color="auto"/>
                <w:right w:val="none" w:sz="0" w:space="0" w:color="auto"/>
              </w:divBdr>
            </w:div>
            <w:div w:id="307251212">
              <w:marLeft w:val="480"/>
              <w:marRight w:val="0"/>
              <w:marTop w:val="0"/>
              <w:marBottom w:val="0"/>
              <w:divBdr>
                <w:top w:val="none" w:sz="0" w:space="0" w:color="auto"/>
                <w:left w:val="none" w:sz="0" w:space="0" w:color="auto"/>
                <w:bottom w:val="none" w:sz="0" w:space="0" w:color="auto"/>
                <w:right w:val="none" w:sz="0" w:space="0" w:color="auto"/>
              </w:divBdr>
            </w:div>
            <w:div w:id="654065703">
              <w:marLeft w:val="480"/>
              <w:marRight w:val="0"/>
              <w:marTop w:val="0"/>
              <w:marBottom w:val="0"/>
              <w:divBdr>
                <w:top w:val="none" w:sz="0" w:space="0" w:color="auto"/>
                <w:left w:val="none" w:sz="0" w:space="0" w:color="auto"/>
                <w:bottom w:val="none" w:sz="0" w:space="0" w:color="auto"/>
                <w:right w:val="none" w:sz="0" w:space="0" w:color="auto"/>
              </w:divBdr>
            </w:div>
            <w:div w:id="1669670616">
              <w:marLeft w:val="480"/>
              <w:marRight w:val="0"/>
              <w:marTop w:val="0"/>
              <w:marBottom w:val="0"/>
              <w:divBdr>
                <w:top w:val="none" w:sz="0" w:space="0" w:color="auto"/>
                <w:left w:val="none" w:sz="0" w:space="0" w:color="auto"/>
                <w:bottom w:val="none" w:sz="0" w:space="0" w:color="auto"/>
                <w:right w:val="none" w:sz="0" w:space="0" w:color="auto"/>
              </w:divBdr>
            </w:div>
            <w:div w:id="557672504">
              <w:marLeft w:val="480"/>
              <w:marRight w:val="0"/>
              <w:marTop w:val="0"/>
              <w:marBottom w:val="0"/>
              <w:divBdr>
                <w:top w:val="none" w:sz="0" w:space="0" w:color="auto"/>
                <w:left w:val="none" w:sz="0" w:space="0" w:color="auto"/>
                <w:bottom w:val="none" w:sz="0" w:space="0" w:color="auto"/>
                <w:right w:val="none" w:sz="0" w:space="0" w:color="auto"/>
              </w:divBdr>
            </w:div>
            <w:div w:id="55976435">
              <w:marLeft w:val="480"/>
              <w:marRight w:val="0"/>
              <w:marTop w:val="0"/>
              <w:marBottom w:val="0"/>
              <w:divBdr>
                <w:top w:val="none" w:sz="0" w:space="0" w:color="auto"/>
                <w:left w:val="none" w:sz="0" w:space="0" w:color="auto"/>
                <w:bottom w:val="none" w:sz="0" w:space="0" w:color="auto"/>
                <w:right w:val="none" w:sz="0" w:space="0" w:color="auto"/>
              </w:divBdr>
            </w:div>
            <w:div w:id="1194608231">
              <w:marLeft w:val="480"/>
              <w:marRight w:val="0"/>
              <w:marTop w:val="0"/>
              <w:marBottom w:val="0"/>
              <w:divBdr>
                <w:top w:val="none" w:sz="0" w:space="0" w:color="auto"/>
                <w:left w:val="none" w:sz="0" w:space="0" w:color="auto"/>
                <w:bottom w:val="none" w:sz="0" w:space="0" w:color="auto"/>
                <w:right w:val="none" w:sz="0" w:space="0" w:color="auto"/>
              </w:divBdr>
            </w:div>
            <w:div w:id="239406619">
              <w:marLeft w:val="480"/>
              <w:marRight w:val="0"/>
              <w:marTop w:val="0"/>
              <w:marBottom w:val="0"/>
              <w:divBdr>
                <w:top w:val="none" w:sz="0" w:space="0" w:color="auto"/>
                <w:left w:val="none" w:sz="0" w:space="0" w:color="auto"/>
                <w:bottom w:val="none" w:sz="0" w:space="0" w:color="auto"/>
                <w:right w:val="none" w:sz="0" w:space="0" w:color="auto"/>
              </w:divBdr>
            </w:div>
            <w:div w:id="1230727368">
              <w:marLeft w:val="480"/>
              <w:marRight w:val="0"/>
              <w:marTop w:val="0"/>
              <w:marBottom w:val="0"/>
              <w:divBdr>
                <w:top w:val="none" w:sz="0" w:space="0" w:color="auto"/>
                <w:left w:val="none" w:sz="0" w:space="0" w:color="auto"/>
                <w:bottom w:val="none" w:sz="0" w:space="0" w:color="auto"/>
                <w:right w:val="none" w:sz="0" w:space="0" w:color="auto"/>
              </w:divBdr>
            </w:div>
            <w:div w:id="1967273179">
              <w:marLeft w:val="480"/>
              <w:marRight w:val="0"/>
              <w:marTop w:val="0"/>
              <w:marBottom w:val="0"/>
              <w:divBdr>
                <w:top w:val="none" w:sz="0" w:space="0" w:color="auto"/>
                <w:left w:val="none" w:sz="0" w:space="0" w:color="auto"/>
                <w:bottom w:val="none" w:sz="0" w:space="0" w:color="auto"/>
                <w:right w:val="none" w:sz="0" w:space="0" w:color="auto"/>
              </w:divBdr>
            </w:div>
            <w:div w:id="128939125">
              <w:marLeft w:val="480"/>
              <w:marRight w:val="0"/>
              <w:marTop w:val="0"/>
              <w:marBottom w:val="0"/>
              <w:divBdr>
                <w:top w:val="none" w:sz="0" w:space="0" w:color="auto"/>
                <w:left w:val="none" w:sz="0" w:space="0" w:color="auto"/>
                <w:bottom w:val="none" w:sz="0" w:space="0" w:color="auto"/>
                <w:right w:val="none" w:sz="0" w:space="0" w:color="auto"/>
              </w:divBdr>
            </w:div>
            <w:div w:id="1557625959">
              <w:marLeft w:val="480"/>
              <w:marRight w:val="0"/>
              <w:marTop w:val="0"/>
              <w:marBottom w:val="0"/>
              <w:divBdr>
                <w:top w:val="none" w:sz="0" w:space="0" w:color="auto"/>
                <w:left w:val="none" w:sz="0" w:space="0" w:color="auto"/>
                <w:bottom w:val="none" w:sz="0" w:space="0" w:color="auto"/>
                <w:right w:val="none" w:sz="0" w:space="0" w:color="auto"/>
              </w:divBdr>
            </w:div>
            <w:div w:id="313024441">
              <w:marLeft w:val="480"/>
              <w:marRight w:val="0"/>
              <w:marTop w:val="0"/>
              <w:marBottom w:val="0"/>
              <w:divBdr>
                <w:top w:val="none" w:sz="0" w:space="0" w:color="auto"/>
                <w:left w:val="none" w:sz="0" w:space="0" w:color="auto"/>
                <w:bottom w:val="none" w:sz="0" w:space="0" w:color="auto"/>
                <w:right w:val="none" w:sz="0" w:space="0" w:color="auto"/>
              </w:divBdr>
            </w:div>
            <w:div w:id="665019203">
              <w:marLeft w:val="480"/>
              <w:marRight w:val="0"/>
              <w:marTop w:val="0"/>
              <w:marBottom w:val="0"/>
              <w:divBdr>
                <w:top w:val="none" w:sz="0" w:space="0" w:color="auto"/>
                <w:left w:val="none" w:sz="0" w:space="0" w:color="auto"/>
                <w:bottom w:val="none" w:sz="0" w:space="0" w:color="auto"/>
                <w:right w:val="none" w:sz="0" w:space="0" w:color="auto"/>
              </w:divBdr>
            </w:div>
            <w:div w:id="928466033">
              <w:marLeft w:val="480"/>
              <w:marRight w:val="0"/>
              <w:marTop w:val="0"/>
              <w:marBottom w:val="0"/>
              <w:divBdr>
                <w:top w:val="none" w:sz="0" w:space="0" w:color="auto"/>
                <w:left w:val="none" w:sz="0" w:space="0" w:color="auto"/>
                <w:bottom w:val="none" w:sz="0" w:space="0" w:color="auto"/>
                <w:right w:val="none" w:sz="0" w:space="0" w:color="auto"/>
              </w:divBdr>
            </w:div>
            <w:div w:id="383023210">
              <w:marLeft w:val="480"/>
              <w:marRight w:val="0"/>
              <w:marTop w:val="0"/>
              <w:marBottom w:val="0"/>
              <w:divBdr>
                <w:top w:val="none" w:sz="0" w:space="0" w:color="auto"/>
                <w:left w:val="none" w:sz="0" w:space="0" w:color="auto"/>
                <w:bottom w:val="none" w:sz="0" w:space="0" w:color="auto"/>
                <w:right w:val="none" w:sz="0" w:space="0" w:color="auto"/>
              </w:divBdr>
            </w:div>
            <w:div w:id="16395164">
              <w:marLeft w:val="480"/>
              <w:marRight w:val="0"/>
              <w:marTop w:val="0"/>
              <w:marBottom w:val="0"/>
              <w:divBdr>
                <w:top w:val="none" w:sz="0" w:space="0" w:color="auto"/>
                <w:left w:val="none" w:sz="0" w:space="0" w:color="auto"/>
                <w:bottom w:val="none" w:sz="0" w:space="0" w:color="auto"/>
                <w:right w:val="none" w:sz="0" w:space="0" w:color="auto"/>
              </w:divBdr>
            </w:div>
            <w:div w:id="1430077280">
              <w:marLeft w:val="480"/>
              <w:marRight w:val="0"/>
              <w:marTop w:val="0"/>
              <w:marBottom w:val="0"/>
              <w:divBdr>
                <w:top w:val="none" w:sz="0" w:space="0" w:color="auto"/>
                <w:left w:val="none" w:sz="0" w:space="0" w:color="auto"/>
                <w:bottom w:val="none" w:sz="0" w:space="0" w:color="auto"/>
                <w:right w:val="none" w:sz="0" w:space="0" w:color="auto"/>
              </w:divBdr>
            </w:div>
            <w:div w:id="555972245">
              <w:marLeft w:val="480"/>
              <w:marRight w:val="0"/>
              <w:marTop w:val="0"/>
              <w:marBottom w:val="0"/>
              <w:divBdr>
                <w:top w:val="none" w:sz="0" w:space="0" w:color="auto"/>
                <w:left w:val="none" w:sz="0" w:space="0" w:color="auto"/>
                <w:bottom w:val="none" w:sz="0" w:space="0" w:color="auto"/>
                <w:right w:val="none" w:sz="0" w:space="0" w:color="auto"/>
              </w:divBdr>
            </w:div>
            <w:div w:id="1722050746">
              <w:marLeft w:val="480"/>
              <w:marRight w:val="0"/>
              <w:marTop w:val="0"/>
              <w:marBottom w:val="0"/>
              <w:divBdr>
                <w:top w:val="none" w:sz="0" w:space="0" w:color="auto"/>
                <w:left w:val="none" w:sz="0" w:space="0" w:color="auto"/>
                <w:bottom w:val="none" w:sz="0" w:space="0" w:color="auto"/>
                <w:right w:val="none" w:sz="0" w:space="0" w:color="auto"/>
              </w:divBdr>
            </w:div>
            <w:div w:id="482770218">
              <w:marLeft w:val="480"/>
              <w:marRight w:val="0"/>
              <w:marTop w:val="0"/>
              <w:marBottom w:val="0"/>
              <w:divBdr>
                <w:top w:val="none" w:sz="0" w:space="0" w:color="auto"/>
                <w:left w:val="none" w:sz="0" w:space="0" w:color="auto"/>
                <w:bottom w:val="none" w:sz="0" w:space="0" w:color="auto"/>
                <w:right w:val="none" w:sz="0" w:space="0" w:color="auto"/>
              </w:divBdr>
            </w:div>
            <w:div w:id="713844753">
              <w:marLeft w:val="480"/>
              <w:marRight w:val="0"/>
              <w:marTop w:val="0"/>
              <w:marBottom w:val="0"/>
              <w:divBdr>
                <w:top w:val="none" w:sz="0" w:space="0" w:color="auto"/>
                <w:left w:val="none" w:sz="0" w:space="0" w:color="auto"/>
                <w:bottom w:val="none" w:sz="0" w:space="0" w:color="auto"/>
                <w:right w:val="none" w:sz="0" w:space="0" w:color="auto"/>
              </w:divBdr>
            </w:div>
            <w:div w:id="551380947">
              <w:marLeft w:val="480"/>
              <w:marRight w:val="0"/>
              <w:marTop w:val="0"/>
              <w:marBottom w:val="0"/>
              <w:divBdr>
                <w:top w:val="none" w:sz="0" w:space="0" w:color="auto"/>
                <w:left w:val="none" w:sz="0" w:space="0" w:color="auto"/>
                <w:bottom w:val="none" w:sz="0" w:space="0" w:color="auto"/>
                <w:right w:val="none" w:sz="0" w:space="0" w:color="auto"/>
              </w:divBdr>
            </w:div>
            <w:div w:id="1338073146">
              <w:marLeft w:val="480"/>
              <w:marRight w:val="0"/>
              <w:marTop w:val="0"/>
              <w:marBottom w:val="0"/>
              <w:divBdr>
                <w:top w:val="none" w:sz="0" w:space="0" w:color="auto"/>
                <w:left w:val="none" w:sz="0" w:space="0" w:color="auto"/>
                <w:bottom w:val="none" w:sz="0" w:space="0" w:color="auto"/>
                <w:right w:val="none" w:sz="0" w:space="0" w:color="auto"/>
              </w:divBdr>
            </w:div>
            <w:div w:id="1894080380">
              <w:marLeft w:val="480"/>
              <w:marRight w:val="0"/>
              <w:marTop w:val="0"/>
              <w:marBottom w:val="0"/>
              <w:divBdr>
                <w:top w:val="none" w:sz="0" w:space="0" w:color="auto"/>
                <w:left w:val="none" w:sz="0" w:space="0" w:color="auto"/>
                <w:bottom w:val="none" w:sz="0" w:space="0" w:color="auto"/>
                <w:right w:val="none" w:sz="0" w:space="0" w:color="auto"/>
              </w:divBdr>
            </w:div>
            <w:div w:id="1509520393">
              <w:marLeft w:val="480"/>
              <w:marRight w:val="0"/>
              <w:marTop w:val="0"/>
              <w:marBottom w:val="0"/>
              <w:divBdr>
                <w:top w:val="none" w:sz="0" w:space="0" w:color="auto"/>
                <w:left w:val="none" w:sz="0" w:space="0" w:color="auto"/>
                <w:bottom w:val="none" w:sz="0" w:space="0" w:color="auto"/>
                <w:right w:val="none" w:sz="0" w:space="0" w:color="auto"/>
              </w:divBdr>
            </w:div>
            <w:div w:id="2118866472">
              <w:marLeft w:val="480"/>
              <w:marRight w:val="0"/>
              <w:marTop w:val="0"/>
              <w:marBottom w:val="0"/>
              <w:divBdr>
                <w:top w:val="none" w:sz="0" w:space="0" w:color="auto"/>
                <w:left w:val="none" w:sz="0" w:space="0" w:color="auto"/>
                <w:bottom w:val="none" w:sz="0" w:space="0" w:color="auto"/>
                <w:right w:val="none" w:sz="0" w:space="0" w:color="auto"/>
              </w:divBdr>
            </w:div>
            <w:div w:id="1175731676">
              <w:marLeft w:val="480"/>
              <w:marRight w:val="0"/>
              <w:marTop w:val="0"/>
              <w:marBottom w:val="0"/>
              <w:divBdr>
                <w:top w:val="none" w:sz="0" w:space="0" w:color="auto"/>
                <w:left w:val="none" w:sz="0" w:space="0" w:color="auto"/>
                <w:bottom w:val="none" w:sz="0" w:space="0" w:color="auto"/>
                <w:right w:val="none" w:sz="0" w:space="0" w:color="auto"/>
              </w:divBdr>
            </w:div>
            <w:div w:id="1479415750">
              <w:marLeft w:val="480"/>
              <w:marRight w:val="0"/>
              <w:marTop w:val="0"/>
              <w:marBottom w:val="0"/>
              <w:divBdr>
                <w:top w:val="none" w:sz="0" w:space="0" w:color="auto"/>
                <w:left w:val="none" w:sz="0" w:space="0" w:color="auto"/>
                <w:bottom w:val="none" w:sz="0" w:space="0" w:color="auto"/>
                <w:right w:val="none" w:sz="0" w:space="0" w:color="auto"/>
              </w:divBdr>
            </w:div>
            <w:div w:id="1738742437">
              <w:marLeft w:val="480"/>
              <w:marRight w:val="0"/>
              <w:marTop w:val="0"/>
              <w:marBottom w:val="0"/>
              <w:divBdr>
                <w:top w:val="none" w:sz="0" w:space="0" w:color="auto"/>
                <w:left w:val="none" w:sz="0" w:space="0" w:color="auto"/>
                <w:bottom w:val="none" w:sz="0" w:space="0" w:color="auto"/>
                <w:right w:val="none" w:sz="0" w:space="0" w:color="auto"/>
              </w:divBdr>
            </w:div>
            <w:div w:id="833760556">
              <w:marLeft w:val="480"/>
              <w:marRight w:val="0"/>
              <w:marTop w:val="0"/>
              <w:marBottom w:val="0"/>
              <w:divBdr>
                <w:top w:val="none" w:sz="0" w:space="0" w:color="auto"/>
                <w:left w:val="none" w:sz="0" w:space="0" w:color="auto"/>
                <w:bottom w:val="none" w:sz="0" w:space="0" w:color="auto"/>
                <w:right w:val="none" w:sz="0" w:space="0" w:color="auto"/>
              </w:divBdr>
            </w:div>
            <w:div w:id="957487149">
              <w:marLeft w:val="480"/>
              <w:marRight w:val="0"/>
              <w:marTop w:val="0"/>
              <w:marBottom w:val="0"/>
              <w:divBdr>
                <w:top w:val="none" w:sz="0" w:space="0" w:color="auto"/>
                <w:left w:val="none" w:sz="0" w:space="0" w:color="auto"/>
                <w:bottom w:val="none" w:sz="0" w:space="0" w:color="auto"/>
                <w:right w:val="none" w:sz="0" w:space="0" w:color="auto"/>
              </w:divBdr>
            </w:div>
            <w:div w:id="1535146766">
              <w:marLeft w:val="480"/>
              <w:marRight w:val="0"/>
              <w:marTop w:val="0"/>
              <w:marBottom w:val="0"/>
              <w:divBdr>
                <w:top w:val="none" w:sz="0" w:space="0" w:color="auto"/>
                <w:left w:val="none" w:sz="0" w:space="0" w:color="auto"/>
                <w:bottom w:val="none" w:sz="0" w:space="0" w:color="auto"/>
                <w:right w:val="none" w:sz="0" w:space="0" w:color="auto"/>
              </w:divBdr>
            </w:div>
            <w:div w:id="1030037037">
              <w:marLeft w:val="480"/>
              <w:marRight w:val="0"/>
              <w:marTop w:val="0"/>
              <w:marBottom w:val="0"/>
              <w:divBdr>
                <w:top w:val="none" w:sz="0" w:space="0" w:color="auto"/>
                <w:left w:val="none" w:sz="0" w:space="0" w:color="auto"/>
                <w:bottom w:val="none" w:sz="0" w:space="0" w:color="auto"/>
                <w:right w:val="none" w:sz="0" w:space="0" w:color="auto"/>
              </w:divBdr>
            </w:div>
            <w:div w:id="1572421928">
              <w:marLeft w:val="480"/>
              <w:marRight w:val="0"/>
              <w:marTop w:val="0"/>
              <w:marBottom w:val="0"/>
              <w:divBdr>
                <w:top w:val="none" w:sz="0" w:space="0" w:color="auto"/>
                <w:left w:val="none" w:sz="0" w:space="0" w:color="auto"/>
                <w:bottom w:val="none" w:sz="0" w:space="0" w:color="auto"/>
                <w:right w:val="none" w:sz="0" w:space="0" w:color="auto"/>
              </w:divBdr>
            </w:div>
            <w:div w:id="938028439">
              <w:marLeft w:val="480"/>
              <w:marRight w:val="0"/>
              <w:marTop w:val="0"/>
              <w:marBottom w:val="0"/>
              <w:divBdr>
                <w:top w:val="none" w:sz="0" w:space="0" w:color="auto"/>
                <w:left w:val="none" w:sz="0" w:space="0" w:color="auto"/>
                <w:bottom w:val="none" w:sz="0" w:space="0" w:color="auto"/>
                <w:right w:val="none" w:sz="0" w:space="0" w:color="auto"/>
              </w:divBdr>
            </w:div>
            <w:div w:id="1781873940">
              <w:marLeft w:val="480"/>
              <w:marRight w:val="0"/>
              <w:marTop w:val="0"/>
              <w:marBottom w:val="0"/>
              <w:divBdr>
                <w:top w:val="none" w:sz="0" w:space="0" w:color="auto"/>
                <w:left w:val="none" w:sz="0" w:space="0" w:color="auto"/>
                <w:bottom w:val="none" w:sz="0" w:space="0" w:color="auto"/>
                <w:right w:val="none" w:sz="0" w:space="0" w:color="auto"/>
              </w:divBdr>
            </w:div>
            <w:div w:id="90123218">
              <w:marLeft w:val="480"/>
              <w:marRight w:val="0"/>
              <w:marTop w:val="0"/>
              <w:marBottom w:val="0"/>
              <w:divBdr>
                <w:top w:val="none" w:sz="0" w:space="0" w:color="auto"/>
                <w:left w:val="none" w:sz="0" w:space="0" w:color="auto"/>
                <w:bottom w:val="none" w:sz="0" w:space="0" w:color="auto"/>
                <w:right w:val="none" w:sz="0" w:space="0" w:color="auto"/>
              </w:divBdr>
            </w:div>
            <w:div w:id="185218236">
              <w:marLeft w:val="480"/>
              <w:marRight w:val="0"/>
              <w:marTop w:val="0"/>
              <w:marBottom w:val="0"/>
              <w:divBdr>
                <w:top w:val="none" w:sz="0" w:space="0" w:color="auto"/>
                <w:left w:val="none" w:sz="0" w:space="0" w:color="auto"/>
                <w:bottom w:val="none" w:sz="0" w:space="0" w:color="auto"/>
                <w:right w:val="none" w:sz="0" w:space="0" w:color="auto"/>
              </w:divBdr>
            </w:div>
            <w:div w:id="1020550149">
              <w:marLeft w:val="480"/>
              <w:marRight w:val="0"/>
              <w:marTop w:val="0"/>
              <w:marBottom w:val="0"/>
              <w:divBdr>
                <w:top w:val="none" w:sz="0" w:space="0" w:color="auto"/>
                <w:left w:val="none" w:sz="0" w:space="0" w:color="auto"/>
                <w:bottom w:val="none" w:sz="0" w:space="0" w:color="auto"/>
                <w:right w:val="none" w:sz="0" w:space="0" w:color="auto"/>
              </w:divBdr>
            </w:div>
            <w:div w:id="1513227440">
              <w:marLeft w:val="480"/>
              <w:marRight w:val="0"/>
              <w:marTop w:val="0"/>
              <w:marBottom w:val="0"/>
              <w:divBdr>
                <w:top w:val="none" w:sz="0" w:space="0" w:color="auto"/>
                <w:left w:val="none" w:sz="0" w:space="0" w:color="auto"/>
                <w:bottom w:val="none" w:sz="0" w:space="0" w:color="auto"/>
                <w:right w:val="none" w:sz="0" w:space="0" w:color="auto"/>
              </w:divBdr>
            </w:div>
            <w:div w:id="933586270">
              <w:marLeft w:val="480"/>
              <w:marRight w:val="0"/>
              <w:marTop w:val="0"/>
              <w:marBottom w:val="0"/>
              <w:divBdr>
                <w:top w:val="none" w:sz="0" w:space="0" w:color="auto"/>
                <w:left w:val="none" w:sz="0" w:space="0" w:color="auto"/>
                <w:bottom w:val="none" w:sz="0" w:space="0" w:color="auto"/>
                <w:right w:val="none" w:sz="0" w:space="0" w:color="auto"/>
              </w:divBdr>
            </w:div>
            <w:div w:id="1452556615">
              <w:marLeft w:val="480"/>
              <w:marRight w:val="0"/>
              <w:marTop w:val="0"/>
              <w:marBottom w:val="0"/>
              <w:divBdr>
                <w:top w:val="none" w:sz="0" w:space="0" w:color="auto"/>
                <w:left w:val="none" w:sz="0" w:space="0" w:color="auto"/>
                <w:bottom w:val="none" w:sz="0" w:space="0" w:color="auto"/>
                <w:right w:val="none" w:sz="0" w:space="0" w:color="auto"/>
              </w:divBdr>
            </w:div>
            <w:div w:id="2033677152">
              <w:marLeft w:val="480"/>
              <w:marRight w:val="0"/>
              <w:marTop w:val="0"/>
              <w:marBottom w:val="0"/>
              <w:divBdr>
                <w:top w:val="none" w:sz="0" w:space="0" w:color="auto"/>
                <w:left w:val="none" w:sz="0" w:space="0" w:color="auto"/>
                <w:bottom w:val="none" w:sz="0" w:space="0" w:color="auto"/>
                <w:right w:val="none" w:sz="0" w:space="0" w:color="auto"/>
              </w:divBdr>
            </w:div>
            <w:div w:id="232205930">
              <w:marLeft w:val="480"/>
              <w:marRight w:val="0"/>
              <w:marTop w:val="0"/>
              <w:marBottom w:val="0"/>
              <w:divBdr>
                <w:top w:val="none" w:sz="0" w:space="0" w:color="auto"/>
                <w:left w:val="none" w:sz="0" w:space="0" w:color="auto"/>
                <w:bottom w:val="none" w:sz="0" w:space="0" w:color="auto"/>
                <w:right w:val="none" w:sz="0" w:space="0" w:color="auto"/>
              </w:divBdr>
            </w:div>
            <w:div w:id="740371010">
              <w:marLeft w:val="480"/>
              <w:marRight w:val="0"/>
              <w:marTop w:val="0"/>
              <w:marBottom w:val="0"/>
              <w:divBdr>
                <w:top w:val="none" w:sz="0" w:space="0" w:color="auto"/>
                <w:left w:val="none" w:sz="0" w:space="0" w:color="auto"/>
                <w:bottom w:val="none" w:sz="0" w:space="0" w:color="auto"/>
                <w:right w:val="none" w:sz="0" w:space="0" w:color="auto"/>
              </w:divBdr>
            </w:div>
            <w:div w:id="15927279">
              <w:marLeft w:val="480"/>
              <w:marRight w:val="0"/>
              <w:marTop w:val="0"/>
              <w:marBottom w:val="0"/>
              <w:divBdr>
                <w:top w:val="none" w:sz="0" w:space="0" w:color="auto"/>
                <w:left w:val="none" w:sz="0" w:space="0" w:color="auto"/>
                <w:bottom w:val="none" w:sz="0" w:space="0" w:color="auto"/>
                <w:right w:val="none" w:sz="0" w:space="0" w:color="auto"/>
              </w:divBdr>
            </w:div>
            <w:div w:id="327901815">
              <w:marLeft w:val="480"/>
              <w:marRight w:val="0"/>
              <w:marTop w:val="0"/>
              <w:marBottom w:val="0"/>
              <w:divBdr>
                <w:top w:val="none" w:sz="0" w:space="0" w:color="auto"/>
                <w:left w:val="none" w:sz="0" w:space="0" w:color="auto"/>
                <w:bottom w:val="none" w:sz="0" w:space="0" w:color="auto"/>
                <w:right w:val="none" w:sz="0" w:space="0" w:color="auto"/>
              </w:divBdr>
            </w:div>
            <w:div w:id="1942951516">
              <w:marLeft w:val="480"/>
              <w:marRight w:val="0"/>
              <w:marTop w:val="0"/>
              <w:marBottom w:val="0"/>
              <w:divBdr>
                <w:top w:val="none" w:sz="0" w:space="0" w:color="auto"/>
                <w:left w:val="none" w:sz="0" w:space="0" w:color="auto"/>
                <w:bottom w:val="none" w:sz="0" w:space="0" w:color="auto"/>
                <w:right w:val="none" w:sz="0" w:space="0" w:color="auto"/>
              </w:divBdr>
            </w:div>
            <w:div w:id="1887524547">
              <w:marLeft w:val="480"/>
              <w:marRight w:val="0"/>
              <w:marTop w:val="0"/>
              <w:marBottom w:val="0"/>
              <w:divBdr>
                <w:top w:val="none" w:sz="0" w:space="0" w:color="auto"/>
                <w:left w:val="none" w:sz="0" w:space="0" w:color="auto"/>
                <w:bottom w:val="none" w:sz="0" w:space="0" w:color="auto"/>
                <w:right w:val="none" w:sz="0" w:space="0" w:color="auto"/>
              </w:divBdr>
            </w:div>
            <w:div w:id="1344436988">
              <w:marLeft w:val="480"/>
              <w:marRight w:val="0"/>
              <w:marTop w:val="0"/>
              <w:marBottom w:val="0"/>
              <w:divBdr>
                <w:top w:val="none" w:sz="0" w:space="0" w:color="auto"/>
                <w:left w:val="none" w:sz="0" w:space="0" w:color="auto"/>
                <w:bottom w:val="none" w:sz="0" w:space="0" w:color="auto"/>
                <w:right w:val="none" w:sz="0" w:space="0" w:color="auto"/>
              </w:divBdr>
            </w:div>
            <w:div w:id="2100246754">
              <w:marLeft w:val="480"/>
              <w:marRight w:val="0"/>
              <w:marTop w:val="0"/>
              <w:marBottom w:val="0"/>
              <w:divBdr>
                <w:top w:val="none" w:sz="0" w:space="0" w:color="auto"/>
                <w:left w:val="none" w:sz="0" w:space="0" w:color="auto"/>
                <w:bottom w:val="none" w:sz="0" w:space="0" w:color="auto"/>
                <w:right w:val="none" w:sz="0" w:space="0" w:color="auto"/>
              </w:divBdr>
            </w:div>
            <w:div w:id="54202691">
              <w:marLeft w:val="480"/>
              <w:marRight w:val="0"/>
              <w:marTop w:val="0"/>
              <w:marBottom w:val="0"/>
              <w:divBdr>
                <w:top w:val="none" w:sz="0" w:space="0" w:color="auto"/>
                <w:left w:val="none" w:sz="0" w:space="0" w:color="auto"/>
                <w:bottom w:val="none" w:sz="0" w:space="0" w:color="auto"/>
                <w:right w:val="none" w:sz="0" w:space="0" w:color="auto"/>
              </w:divBdr>
            </w:div>
            <w:div w:id="493112048">
              <w:marLeft w:val="480"/>
              <w:marRight w:val="0"/>
              <w:marTop w:val="0"/>
              <w:marBottom w:val="0"/>
              <w:divBdr>
                <w:top w:val="none" w:sz="0" w:space="0" w:color="auto"/>
                <w:left w:val="none" w:sz="0" w:space="0" w:color="auto"/>
                <w:bottom w:val="none" w:sz="0" w:space="0" w:color="auto"/>
                <w:right w:val="none" w:sz="0" w:space="0" w:color="auto"/>
              </w:divBdr>
            </w:div>
            <w:div w:id="229077674">
              <w:marLeft w:val="480"/>
              <w:marRight w:val="0"/>
              <w:marTop w:val="0"/>
              <w:marBottom w:val="0"/>
              <w:divBdr>
                <w:top w:val="none" w:sz="0" w:space="0" w:color="auto"/>
                <w:left w:val="none" w:sz="0" w:space="0" w:color="auto"/>
                <w:bottom w:val="none" w:sz="0" w:space="0" w:color="auto"/>
                <w:right w:val="none" w:sz="0" w:space="0" w:color="auto"/>
              </w:divBdr>
            </w:div>
            <w:div w:id="1344820204">
              <w:marLeft w:val="480"/>
              <w:marRight w:val="0"/>
              <w:marTop w:val="0"/>
              <w:marBottom w:val="0"/>
              <w:divBdr>
                <w:top w:val="none" w:sz="0" w:space="0" w:color="auto"/>
                <w:left w:val="none" w:sz="0" w:space="0" w:color="auto"/>
                <w:bottom w:val="none" w:sz="0" w:space="0" w:color="auto"/>
                <w:right w:val="none" w:sz="0" w:space="0" w:color="auto"/>
              </w:divBdr>
            </w:div>
            <w:div w:id="1827436998">
              <w:marLeft w:val="480"/>
              <w:marRight w:val="0"/>
              <w:marTop w:val="0"/>
              <w:marBottom w:val="0"/>
              <w:divBdr>
                <w:top w:val="none" w:sz="0" w:space="0" w:color="auto"/>
                <w:left w:val="none" w:sz="0" w:space="0" w:color="auto"/>
                <w:bottom w:val="none" w:sz="0" w:space="0" w:color="auto"/>
                <w:right w:val="none" w:sz="0" w:space="0" w:color="auto"/>
              </w:divBdr>
            </w:div>
            <w:div w:id="1729062280">
              <w:marLeft w:val="480"/>
              <w:marRight w:val="0"/>
              <w:marTop w:val="0"/>
              <w:marBottom w:val="0"/>
              <w:divBdr>
                <w:top w:val="none" w:sz="0" w:space="0" w:color="auto"/>
                <w:left w:val="none" w:sz="0" w:space="0" w:color="auto"/>
                <w:bottom w:val="none" w:sz="0" w:space="0" w:color="auto"/>
                <w:right w:val="none" w:sz="0" w:space="0" w:color="auto"/>
              </w:divBdr>
            </w:div>
            <w:div w:id="980884750">
              <w:marLeft w:val="480"/>
              <w:marRight w:val="0"/>
              <w:marTop w:val="0"/>
              <w:marBottom w:val="0"/>
              <w:divBdr>
                <w:top w:val="none" w:sz="0" w:space="0" w:color="auto"/>
                <w:left w:val="none" w:sz="0" w:space="0" w:color="auto"/>
                <w:bottom w:val="none" w:sz="0" w:space="0" w:color="auto"/>
                <w:right w:val="none" w:sz="0" w:space="0" w:color="auto"/>
              </w:divBdr>
            </w:div>
            <w:div w:id="183523178">
              <w:marLeft w:val="480"/>
              <w:marRight w:val="0"/>
              <w:marTop w:val="0"/>
              <w:marBottom w:val="0"/>
              <w:divBdr>
                <w:top w:val="none" w:sz="0" w:space="0" w:color="auto"/>
                <w:left w:val="none" w:sz="0" w:space="0" w:color="auto"/>
                <w:bottom w:val="none" w:sz="0" w:space="0" w:color="auto"/>
                <w:right w:val="none" w:sz="0" w:space="0" w:color="auto"/>
              </w:divBdr>
            </w:div>
            <w:div w:id="1286765766">
              <w:marLeft w:val="480"/>
              <w:marRight w:val="0"/>
              <w:marTop w:val="0"/>
              <w:marBottom w:val="0"/>
              <w:divBdr>
                <w:top w:val="none" w:sz="0" w:space="0" w:color="auto"/>
                <w:left w:val="none" w:sz="0" w:space="0" w:color="auto"/>
                <w:bottom w:val="none" w:sz="0" w:space="0" w:color="auto"/>
                <w:right w:val="none" w:sz="0" w:space="0" w:color="auto"/>
              </w:divBdr>
            </w:div>
            <w:div w:id="1755474749">
              <w:marLeft w:val="480"/>
              <w:marRight w:val="0"/>
              <w:marTop w:val="0"/>
              <w:marBottom w:val="0"/>
              <w:divBdr>
                <w:top w:val="none" w:sz="0" w:space="0" w:color="auto"/>
                <w:left w:val="none" w:sz="0" w:space="0" w:color="auto"/>
                <w:bottom w:val="none" w:sz="0" w:space="0" w:color="auto"/>
                <w:right w:val="none" w:sz="0" w:space="0" w:color="auto"/>
              </w:divBdr>
            </w:div>
            <w:div w:id="349189491">
              <w:marLeft w:val="480"/>
              <w:marRight w:val="0"/>
              <w:marTop w:val="0"/>
              <w:marBottom w:val="0"/>
              <w:divBdr>
                <w:top w:val="none" w:sz="0" w:space="0" w:color="auto"/>
                <w:left w:val="none" w:sz="0" w:space="0" w:color="auto"/>
                <w:bottom w:val="none" w:sz="0" w:space="0" w:color="auto"/>
                <w:right w:val="none" w:sz="0" w:space="0" w:color="auto"/>
              </w:divBdr>
            </w:div>
            <w:div w:id="732779691">
              <w:marLeft w:val="480"/>
              <w:marRight w:val="0"/>
              <w:marTop w:val="0"/>
              <w:marBottom w:val="0"/>
              <w:divBdr>
                <w:top w:val="none" w:sz="0" w:space="0" w:color="auto"/>
                <w:left w:val="none" w:sz="0" w:space="0" w:color="auto"/>
                <w:bottom w:val="none" w:sz="0" w:space="0" w:color="auto"/>
                <w:right w:val="none" w:sz="0" w:space="0" w:color="auto"/>
              </w:divBdr>
            </w:div>
            <w:div w:id="1989045983">
              <w:marLeft w:val="480"/>
              <w:marRight w:val="0"/>
              <w:marTop w:val="0"/>
              <w:marBottom w:val="0"/>
              <w:divBdr>
                <w:top w:val="none" w:sz="0" w:space="0" w:color="auto"/>
                <w:left w:val="none" w:sz="0" w:space="0" w:color="auto"/>
                <w:bottom w:val="none" w:sz="0" w:space="0" w:color="auto"/>
                <w:right w:val="none" w:sz="0" w:space="0" w:color="auto"/>
              </w:divBdr>
            </w:div>
            <w:div w:id="59208868">
              <w:marLeft w:val="480"/>
              <w:marRight w:val="0"/>
              <w:marTop w:val="0"/>
              <w:marBottom w:val="0"/>
              <w:divBdr>
                <w:top w:val="none" w:sz="0" w:space="0" w:color="auto"/>
                <w:left w:val="none" w:sz="0" w:space="0" w:color="auto"/>
                <w:bottom w:val="none" w:sz="0" w:space="0" w:color="auto"/>
                <w:right w:val="none" w:sz="0" w:space="0" w:color="auto"/>
              </w:divBdr>
            </w:div>
            <w:div w:id="81537470">
              <w:marLeft w:val="480"/>
              <w:marRight w:val="0"/>
              <w:marTop w:val="0"/>
              <w:marBottom w:val="0"/>
              <w:divBdr>
                <w:top w:val="none" w:sz="0" w:space="0" w:color="auto"/>
                <w:left w:val="none" w:sz="0" w:space="0" w:color="auto"/>
                <w:bottom w:val="none" w:sz="0" w:space="0" w:color="auto"/>
                <w:right w:val="none" w:sz="0" w:space="0" w:color="auto"/>
              </w:divBdr>
            </w:div>
            <w:div w:id="1371032248">
              <w:marLeft w:val="480"/>
              <w:marRight w:val="0"/>
              <w:marTop w:val="0"/>
              <w:marBottom w:val="0"/>
              <w:divBdr>
                <w:top w:val="none" w:sz="0" w:space="0" w:color="auto"/>
                <w:left w:val="none" w:sz="0" w:space="0" w:color="auto"/>
                <w:bottom w:val="none" w:sz="0" w:space="0" w:color="auto"/>
                <w:right w:val="none" w:sz="0" w:space="0" w:color="auto"/>
              </w:divBdr>
            </w:div>
            <w:div w:id="1901355549">
              <w:marLeft w:val="480"/>
              <w:marRight w:val="0"/>
              <w:marTop w:val="0"/>
              <w:marBottom w:val="0"/>
              <w:divBdr>
                <w:top w:val="none" w:sz="0" w:space="0" w:color="auto"/>
                <w:left w:val="none" w:sz="0" w:space="0" w:color="auto"/>
                <w:bottom w:val="none" w:sz="0" w:space="0" w:color="auto"/>
                <w:right w:val="none" w:sz="0" w:space="0" w:color="auto"/>
              </w:divBdr>
            </w:div>
            <w:div w:id="979699379">
              <w:marLeft w:val="480"/>
              <w:marRight w:val="0"/>
              <w:marTop w:val="0"/>
              <w:marBottom w:val="0"/>
              <w:divBdr>
                <w:top w:val="none" w:sz="0" w:space="0" w:color="auto"/>
                <w:left w:val="none" w:sz="0" w:space="0" w:color="auto"/>
                <w:bottom w:val="none" w:sz="0" w:space="0" w:color="auto"/>
                <w:right w:val="none" w:sz="0" w:space="0" w:color="auto"/>
              </w:divBdr>
            </w:div>
            <w:div w:id="623772849">
              <w:marLeft w:val="480"/>
              <w:marRight w:val="0"/>
              <w:marTop w:val="0"/>
              <w:marBottom w:val="0"/>
              <w:divBdr>
                <w:top w:val="none" w:sz="0" w:space="0" w:color="auto"/>
                <w:left w:val="none" w:sz="0" w:space="0" w:color="auto"/>
                <w:bottom w:val="none" w:sz="0" w:space="0" w:color="auto"/>
                <w:right w:val="none" w:sz="0" w:space="0" w:color="auto"/>
              </w:divBdr>
            </w:div>
            <w:div w:id="1364941485">
              <w:marLeft w:val="480"/>
              <w:marRight w:val="0"/>
              <w:marTop w:val="0"/>
              <w:marBottom w:val="0"/>
              <w:divBdr>
                <w:top w:val="none" w:sz="0" w:space="0" w:color="auto"/>
                <w:left w:val="none" w:sz="0" w:space="0" w:color="auto"/>
                <w:bottom w:val="none" w:sz="0" w:space="0" w:color="auto"/>
                <w:right w:val="none" w:sz="0" w:space="0" w:color="auto"/>
              </w:divBdr>
            </w:div>
            <w:div w:id="2010599645">
              <w:marLeft w:val="480"/>
              <w:marRight w:val="0"/>
              <w:marTop w:val="0"/>
              <w:marBottom w:val="0"/>
              <w:divBdr>
                <w:top w:val="none" w:sz="0" w:space="0" w:color="auto"/>
                <w:left w:val="none" w:sz="0" w:space="0" w:color="auto"/>
                <w:bottom w:val="none" w:sz="0" w:space="0" w:color="auto"/>
                <w:right w:val="none" w:sz="0" w:space="0" w:color="auto"/>
              </w:divBdr>
            </w:div>
            <w:div w:id="1083914209">
              <w:marLeft w:val="480"/>
              <w:marRight w:val="0"/>
              <w:marTop w:val="0"/>
              <w:marBottom w:val="0"/>
              <w:divBdr>
                <w:top w:val="none" w:sz="0" w:space="0" w:color="auto"/>
                <w:left w:val="none" w:sz="0" w:space="0" w:color="auto"/>
                <w:bottom w:val="none" w:sz="0" w:space="0" w:color="auto"/>
                <w:right w:val="none" w:sz="0" w:space="0" w:color="auto"/>
              </w:divBdr>
            </w:div>
            <w:div w:id="1229799467">
              <w:marLeft w:val="480"/>
              <w:marRight w:val="0"/>
              <w:marTop w:val="0"/>
              <w:marBottom w:val="0"/>
              <w:divBdr>
                <w:top w:val="none" w:sz="0" w:space="0" w:color="auto"/>
                <w:left w:val="none" w:sz="0" w:space="0" w:color="auto"/>
                <w:bottom w:val="none" w:sz="0" w:space="0" w:color="auto"/>
                <w:right w:val="none" w:sz="0" w:space="0" w:color="auto"/>
              </w:divBdr>
            </w:div>
            <w:div w:id="1109013091">
              <w:marLeft w:val="480"/>
              <w:marRight w:val="0"/>
              <w:marTop w:val="0"/>
              <w:marBottom w:val="0"/>
              <w:divBdr>
                <w:top w:val="none" w:sz="0" w:space="0" w:color="auto"/>
                <w:left w:val="none" w:sz="0" w:space="0" w:color="auto"/>
                <w:bottom w:val="none" w:sz="0" w:space="0" w:color="auto"/>
                <w:right w:val="none" w:sz="0" w:space="0" w:color="auto"/>
              </w:divBdr>
            </w:div>
            <w:div w:id="848452380">
              <w:marLeft w:val="480"/>
              <w:marRight w:val="0"/>
              <w:marTop w:val="0"/>
              <w:marBottom w:val="0"/>
              <w:divBdr>
                <w:top w:val="none" w:sz="0" w:space="0" w:color="auto"/>
                <w:left w:val="none" w:sz="0" w:space="0" w:color="auto"/>
                <w:bottom w:val="none" w:sz="0" w:space="0" w:color="auto"/>
                <w:right w:val="none" w:sz="0" w:space="0" w:color="auto"/>
              </w:divBdr>
            </w:div>
            <w:div w:id="1013996624">
              <w:marLeft w:val="480"/>
              <w:marRight w:val="0"/>
              <w:marTop w:val="0"/>
              <w:marBottom w:val="0"/>
              <w:divBdr>
                <w:top w:val="none" w:sz="0" w:space="0" w:color="auto"/>
                <w:left w:val="none" w:sz="0" w:space="0" w:color="auto"/>
                <w:bottom w:val="none" w:sz="0" w:space="0" w:color="auto"/>
                <w:right w:val="none" w:sz="0" w:space="0" w:color="auto"/>
              </w:divBdr>
            </w:div>
            <w:div w:id="1132135548">
              <w:marLeft w:val="480"/>
              <w:marRight w:val="0"/>
              <w:marTop w:val="0"/>
              <w:marBottom w:val="0"/>
              <w:divBdr>
                <w:top w:val="none" w:sz="0" w:space="0" w:color="auto"/>
                <w:left w:val="none" w:sz="0" w:space="0" w:color="auto"/>
                <w:bottom w:val="none" w:sz="0" w:space="0" w:color="auto"/>
                <w:right w:val="none" w:sz="0" w:space="0" w:color="auto"/>
              </w:divBdr>
            </w:div>
            <w:div w:id="2050104473">
              <w:marLeft w:val="480"/>
              <w:marRight w:val="0"/>
              <w:marTop w:val="0"/>
              <w:marBottom w:val="0"/>
              <w:divBdr>
                <w:top w:val="none" w:sz="0" w:space="0" w:color="auto"/>
                <w:left w:val="none" w:sz="0" w:space="0" w:color="auto"/>
                <w:bottom w:val="none" w:sz="0" w:space="0" w:color="auto"/>
                <w:right w:val="none" w:sz="0" w:space="0" w:color="auto"/>
              </w:divBdr>
            </w:div>
            <w:div w:id="18162285">
              <w:marLeft w:val="480"/>
              <w:marRight w:val="0"/>
              <w:marTop w:val="0"/>
              <w:marBottom w:val="0"/>
              <w:divBdr>
                <w:top w:val="none" w:sz="0" w:space="0" w:color="auto"/>
                <w:left w:val="none" w:sz="0" w:space="0" w:color="auto"/>
                <w:bottom w:val="none" w:sz="0" w:space="0" w:color="auto"/>
                <w:right w:val="none" w:sz="0" w:space="0" w:color="auto"/>
              </w:divBdr>
            </w:div>
            <w:div w:id="388575049">
              <w:marLeft w:val="480"/>
              <w:marRight w:val="0"/>
              <w:marTop w:val="0"/>
              <w:marBottom w:val="0"/>
              <w:divBdr>
                <w:top w:val="none" w:sz="0" w:space="0" w:color="auto"/>
                <w:left w:val="none" w:sz="0" w:space="0" w:color="auto"/>
                <w:bottom w:val="none" w:sz="0" w:space="0" w:color="auto"/>
                <w:right w:val="none" w:sz="0" w:space="0" w:color="auto"/>
              </w:divBdr>
            </w:div>
            <w:div w:id="165218843">
              <w:marLeft w:val="480"/>
              <w:marRight w:val="0"/>
              <w:marTop w:val="0"/>
              <w:marBottom w:val="0"/>
              <w:divBdr>
                <w:top w:val="none" w:sz="0" w:space="0" w:color="auto"/>
                <w:left w:val="none" w:sz="0" w:space="0" w:color="auto"/>
                <w:bottom w:val="none" w:sz="0" w:space="0" w:color="auto"/>
                <w:right w:val="none" w:sz="0" w:space="0" w:color="auto"/>
              </w:divBdr>
            </w:div>
            <w:div w:id="1971087140">
              <w:marLeft w:val="480"/>
              <w:marRight w:val="0"/>
              <w:marTop w:val="0"/>
              <w:marBottom w:val="0"/>
              <w:divBdr>
                <w:top w:val="none" w:sz="0" w:space="0" w:color="auto"/>
                <w:left w:val="none" w:sz="0" w:space="0" w:color="auto"/>
                <w:bottom w:val="none" w:sz="0" w:space="0" w:color="auto"/>
                <w:right w:val="none" w:sz="0" w:space="0" w:color="auto"/>
              </w:divBdr>
            </w:div>
            <w:div w:id="48572277">
              <w:marLeft w:val="480"/>
              <w:marRight w:val="0"/>
              <w:marTop w:val="0"/>
              <w:marBottom w:val="0"/>
              <w:divBdr>
                <w:top w:val="none" w:sz="0" w:space="0" w:color="auto"/>
                <w:left w:val="none" w:sz="0" w:space="0" w:color="auto"/>
                <w:bottom w:val="none" w:sz="0" w:space="0" w:color="auto"/>
                <w:right w:val="none" w:sz="0" w:space="0" w:color="auto"/>
              </w:divBdr>
            </w:div>
            <w:div w:id="1033309636">
              <w:marLeft w:val="480"/>
              <w:marRight w:val="0"/>
              <w:marTop w:val="0"/>
              <w:marBottom w:val="0"/>
              <w:divBdr>
                <w:top w:val="none" w:sz="0" w:space="0" w:color="auto"/>
                <w:left w:val="none" w:sz="0" w:space="0" w:color="auto"/>
                <w:bottom w:val="none" w:sz="0" w:space="0" w:color="auto"/>
                <w:right w:val="none" w:sz="0" w:space="0" w:color="auto"/>
              </w:divBdr>
            </w:div>
            <w:div w:id="2058041115">
              <w:marLeft w:val="480"/>
              <w:marRight w:val="0"/>
              <w:marTop w:val="0"/>
              <w:marBottom w:val="0"/>
              <w:divBdr>
                <w:top w:val="none" w:sz="0" w:space="0" w:color="auto"/>
                <w:left w:val="none" w:sz="0" w:space="0" w:color="auto"/>
                <w:bottom w:val="none" w:sz="0" w:space="0" w:color="auto"/>
                <w:right w:val="none" w:sz="0" w:space="0" w:color="auto"/>
              </w:divBdr>
            </w:div>
            <w:div w:id="1395079807">
              <w:marLeft w:val="480"/>
              <w:marRight w:val="0"/>
              <w:marTop w:val="0"/>
              <w:marBottom w:val="0"/>
              <w:divBdr>
                <w:top w:val="none" w:sz="0" w:space="0" w:color="auto"/>
                <w:left w:val="none" w:sz="0" w:space="0" w:color="auto"/>
                <w:bottom w:val="none" w:sz="0" w:space="0" w:color="auto"/>
                <w:right w:val="none" w:sz="0" w:space="0" w:color="auto"/>
              </w:divBdr>
            </w:div>
            <w:div w:id="275134893">
              <w:marLeft w:val="480"/>
              <w:marRight w:val="0"/>
              <w:marTop w:val="0"/>
              <w:marBottom w:val="0"/>
              <w:divBdr>
                <w:top w:val="none" w:sz="0" w:space="0" w:color="auto"/>
                <w:left w:val="none" w:sz="0" w:space="0" w:color="auto"/>
                <w:bottom w:val="none" w:sz="0" w:space="0" w:color="auto"/>
                <w:right w:val="none" w:sz="0" w:space="0" w:color="auto"/>
              </w:divBdr>
            </w:div>
            <w:div w:id="124734758">
              <w:marLeft w:val="480"/>
              <w:marRight w:val="0"/>
              <w:marTop w:val="0"/>
              <w:marBottom w:val="0"/>
              <w:divBdr>
                <w:top w:val="none" w:sz="0" w:space="0" w:color="auto"/>
                <w:left w:val="none" w:sz="0" w:space="0" w:color="auto"/>
                <w:bottom w:val="none" w:sz="0" w:space="0" w:color="auto"/>
                <w:right w:val="none" w:sz="0" w:space="0" w:color="auto"/>
              </w:divBdr>
            </w:div>
            <w:div w:id="1139878115">
              <w:marLeft w:val="480"/>
              <w:marRight w:val="0"/>
              <w:marTop w:val="0"/>
              <w:marBottom w:val="0"/>
              <w:divBdr>
                <w:top w:val="none" w:sz="0" w:space="0" w:color="auto"/>
                <w:left w:val="none" w:sz="0" w:space="0" w:color="auto"/>
                <w:bottom w:val="none" w:sz="0" w:space="0" w:color="auto"/>
                <w:right w:val="none" w:sz="0" w:space="0" w:color="auto"/>
              </w:divBdr>
            </w:div>
            <w:div w:id="990064645">
              <w:marLeft w:val="480"/>
              <w:marRight w:val="0"/>
              <w:marTop w:val="0"/>
              <w:marBottom w:val="0"/>
              <w:divBdr>
                <w:top w:val="none" w:sz="0" w:space="0" w:color="auto"/>
                <w:left w:val="none" w:sz="0" w:space="0" w:color="auto"/>
                <w:bottom w:val="none" w:sz="0" w:space="0" w:color="auto"/>
                <w:right w:val="none" w:sz="0" w:space="0" w:color="auto"/>
              </w:divBdr>
            </w:div>
            <w:div w:id="724959751">
              <w:marLeft w:val="480"/>
              <w:marRight w:val="0"/>
              <w:marTop w:val="0"/>
              <w:marBottom w:val="0"/>
              <w:divBdr>
                <w:top w:val="none" w:sz="0" w:space="0" w:color="auto"/>
                <w:left w:val="none" w:sz="0" w:space="0" w:color="auto"/>
                <w:bottom w:val="none" w:sz="0" w:space="0" w:color="auto"/>
                <w:right w:val="none" w:sz="0" w:space="0" w:color="auto"/>
              </w:divBdr>
            </w:div>
            <w:div w:id="1983342008">
              <w:marLeft w:val="480"/>
              <w:marRight w:val="0"/>
              <w:marTop w:val="0"/>
              <w:marBottom w:val="0"/>
              <w:divBdr>
                <w:top w:val="none" w:sz="0" w:space="0" w:color="auto"/>
                <w:left w:val="none" w:sz="0" w:space="0" w:color="auto"/>
                <w:bottom w:val="none" w:sz="0" w:space="0" w:color="auto"/>
                <w:right w:val="none" w:sz="0" w:space="0" w:color="auto"/>
              </w:divBdr>
            </w:div>
            <w:div w:id="1801267756">
              <w:marLeft w:val="480"/>
              <w:marRight w:val="0"/>
              <w:marTop w:val="0"/>
              <w:marBottom w:val="0"/>
              <w:divBdr>
                <w:top w:val="none" w:sz="0" w:space="0" w:color="auto"/>
                <w:left w:val="none" w:sz="0" w:space="0" w:color="auto"/>
                <w:bottom w:val="none" w:sz="0" w:space="0" w:color="auto"/>
                <w:right w:val="none" w:sz="0" w:space="0" w:color="auto"/>
              </w:divBdr>
            </w:div>
            <w:div w:id="1827700518">
              <w:marLeft w:val="480"/>
              <w:marRight w:val="0"/>
              <w:marTop w:val="0"/>
              <w:marBottom w:val="0"/>
              <w:divBdr>
                <w:top w:val="none" w:sz="0" w:space="0" w:color="auto"/>
                <w:left w:val="none" w:sz="0" w:space="0" w:color="auto"/>
                <w:bottom w:val="none" w:sz="0" w:space="0" w:color="auto"/>
                <w:right w:val="none" w:sz="0" w:space="0" w:color="auto"/>
              </w:divBdr>
            </w:div>
            <w:div w:id="1415204308">
              <w:marLeft w:val="480"/>
              <w:marRight w:val="0"/>
              <w:marTop w:val="0"/>
              <w:marBottom w:val="0"/>
              <w:divBdr>
                <w:top w:val="none" w:sz="0" w:space="0" w:color="auto"/>
                <w:left w:val="none" w:sz="0" w:space="0" w:color="auto"/>
                <w:bottom w:val="none" w:sz="0" w:space="0" w:color="auto"/>
                <w:right w:val="none" w:sz="0" w:space="0" w:color="auto"/>
              </w:divBdr>
            </w:div>
            <w:div w:id="384454634">
              <w:marLeft w:val="480"/>
              <w:marRight w:val="0"/>
              <w:marTop w:val="0"/>
              <w:marBottom w:val="0"/>
              <w:divBdr>
                <w:top w:val="none" w:sz="0" w:space="0" w:color="auto"/>
                <w:left w:val="none" w:sz="0" w:space="0" w:color="auto"/>
                <w:bottom w:val="none" w:sz="0" w:space="0" w:color="auto"/>
                <w:right w:val="none" w:sz="0" w:space="0" w:color="auto"/>
              </w:divBdr>
            </w:div>
            <w:div w:id="180316660">
              <w:marLeft w:val="480"/>
              <w:marRight w:val="0"/>
              <w:marTop w:val="0"/>
              <w:marBottom w:val="0"/>
              <w:divBdr>
                <w:top w:val="none" w:sz="0" w:space="0" w:color="auto"/>
                <w:left w:val="none" w:sz="0" w:space="0" w:color="auto"/>
                <w:bottom w:val="none" w:sz="0" w:space="0" w:color="auto"/>
                <w:right w:val="none" w:sz="0" w:space="0" w:color="auto"/>
              </w:divBdr>
            </w:div>
            <w:div w:id="1252354264">
              <w:marLeft w:val="480"/>
              <w:marRight w:val="0"/>
              <w:marTop w:val="0"/>
              <w:marBottom w:val="0"/>
              <w:divBdr>
                <w:top w:val="none" w:sz="0" w:space="0" w:color="auto"/>
                <w:left w:val="none" w:sz="0" w:space="0" w:color="auto"/>
                <w:bottom w:val="none" w:sz="0" w:space="0" w:color="auto"/>
                <w:right w:val="none" w:sz="0" w:space="0" w:color="auto"/>
              </w:divBdr>
            </w:div>
            <w:div w:id="2042784040">
              <w:marLeft w:val="480"/>
              <w:marRight w:val="0"/>
              <w:marTop w:val="0"/>
              <w:marBottom w:val="0"/>
              <w:divBdr>
                <w:top w:val="none" w:sz="0" w:space="0" w:color="auto"/>
                <w:left w:val="none" w:sz="0" w:space="0" w:color="auto"/>
                <w:bottom w:val="none" w:sz="0" w:space="0" w:color="auto"/>
                <w:right w:val="none" w:sz="0" w:space="0" w:color="auto"/>
              </w:divBdr>
            </w:div>
            <w:div w:id="1227372674">
              <w:marLeft w:val="480"/>
              <w:marRight w:val="0"/>
              <w:marTop w:val="0"/>
              <w:marBottom w:val="0"/>
              <w:divBdr>
                <w:top w:val="none" w:sz="0" w:space="0" w:color="auto"/>
                <w:left w:val="none" w:sz="0" w:space="0" w:color="auto"/>
                <w:bottom w:val="none" w:sz="0" w:space="0" w:color="auto"/>
                <w:right w:val="none" w:sz="0" w:space="0" w:color="auto"/>
              </w:divBdr>
            </w:div>
            <w:div w:id="1595436074">
              <w:marLeft w:val="480"/>
              <w:marRight w:val="0"/>
              <w:marTop w:val="0"/>
              <w:marBottom w:val="0"/>
              <w:divBdr>
                <w:top w:val="none" w:sz="0" w:space="0" w:color="auto"/>
                <w:left w:val="none" w:sz="0" w:space="0" w:color="auto"/>
                <w:bottom w:val="none" w:sz="0" w:space="0" w:color="auto"/>
                <w:right w:val="none" w:sz="0" w:space="0" w:color="auto"/>
              </w:divBdr>
            </w:div>
            <w:div w:id="558513879">
              <w:marLeft w:val="480"/>
              <w:marRight w:val="0"/>
              <w:marTop w:val="0"/>
              <w:marBottom w:val="0"/>
              <w:divBdr>
                <w:top w:val="none" w:sz="0" w:space="0" w:color="auto"/>
                <w:left w:val="none" w:sz="0" w:space="0" w:color="auto"/>
                <w:bottom w:val="none" w:sz="0" w:space="0" w:color="auto"/>
                <w:right w:val="none" w:sz="0" w:space="0" w:color="auto"/>
              </w:divBdr>
            </w:div>
            <w:div w:id="1153595057">
              <w:marLeft w:val="480"/>
              <w:marRight w:val="0"/>
              <w:marTop w:val="0"/>
              <w:marBottom w:val="0"/>
              <w:divBdr>
                <w:top w:val="none" w:sz="0" w:space="0" w:color="auto"/>
                <w:left w:val="none" w:sz="0" w:space="0" w:color="auto"/>
                <w:bottom w:val="none" w:sz="0" w:space="0" w:color="auto"/>
                <w:right w:val="none" w:sz="0" w:space="0" w:color="auto"/>
              </w:divBdr>
            </w:div>
            <w:div w:id="720785778">
              <w:marLeft w:val="480"/>
              <w:marRight w:val="0"/>
              <w:marTop w:val="0"/>
              <w:marBottom w:val="0"/>
              <w:divBdr>
                <w:top w:val="none" w:sz="0" w:space="0" w:color="auto"/>
                <w:left w:val="none" w:sz="0" w:space="0" w:color="auto"/>
                <w:bottom w:val="none" w:sz="0" w:space="0" w:color="auto"/>
                <w:right w:val="none" w:sz="0" w:space="0" w:color="auto"/>
              </w:divBdr>
            </w:div>
            <w:div w:id="1941254025">
              <w:marLeft w:val="480"/>
              <w:marRight w:val="0"/>
              <w:marTop w:val="0"/>
              <w:marBottom w:val="0"/>
              <w:divBdr>
                <w:top w:val="none" w:sz="0" w:space="0" w:color="auto"/>
                <w:left w:val="none" w:sz="0" w:space="0" w:color="auto"/>
                <w:bottom w:val="none" w:sz="0" w:space="0" w:color="auto"/>
                <w:right w:val="none" w:sz="0" w:space="0" w:color="auto"/>
              </w:divBdr>
            </w:div>
            <w:div w:id="38361214">
              <w:marLeft w:val="480"/>
              <w:marRight w:val="0"/>
              <w:marTop w:val="0"/>
              <w:marBottom w:val="0"/>
              <w:divBdr>
                <w:top w:val="none" w:sz="0" w:space="0" w:color="auto"/>
                <w:left w:val="none" w:sz="0" w:space="0" w:color="auto"/>
                <w:bottom w:val="none" w:sz="0" w:space="0" w:color="auto"/>
                <w:right w:val="none" w:sz="0" w:space="0" w:color="auto"/>
              </w:divBdr>
            </w:div>
            <w:div w:id="900749084">
              <w:marLeft w:val="480"/>
              <w:marRight w:val="0"/>
              <w:marTop w:val="0"/>
              <w:marBottom w:val="0"/>
              <w:divBdr>
                <w:top w:val="none" w:sz="0" w:space="0" w:color="auto"/>
                <w:left w:val="none" w:sz="0" w:space="0" w:color="auto"/>
                <w:bottom w:val="none" w:sz="0" w:space="0" w:color="auto"/>
                <w:right w:val="none" w:sz="0" w:space="0" w:color="auto"/>
              </w:divBdr>
            </w:div>
            <w:div w:id="1632592137">
              <w:marLeft w:val="480"/>
              <w:marRight w:val="0"/>
              <w:marTop w:val="0"/>
              <w:marBottom w:val="0"/>
              <w:divBdr>
                <w:top w:val="none" w:sz="0" w:space="0" w:color="auto"/>
                <w:left w:val="none" w:sz="0" w:space="0" w:color="auto"/>
                <w:bottom w:val="none" w:sz="0" w:space="0" w:color="auto"/>
                <w:right w:val="none" w:sz="0" w:space="0" w:color="auto"/>
              </w:divBdr>
            </w:div>
            <w:div w:id="1526207630">
              <w:marLeft w:val="480"/>
              <w:marRight w:val="0"/>
              <w:marTop w:val="0"/>
              <w:marBottom w:val="0"/>
              <w:divBdr>
                <w:top w:val="none" w:sz="0" w:space="0" w:color="auto"/>
                <w:left w:val="none" w:sz="0" w:space="0" w:color="auto"/>
                <w:bottom w:val="none" w:sz="0" w:space="0" w:color="auto"/>
                <w:right w:val="none" w:sz="0" w:space="0" w:color="auto"/>
              </w:divBdr>
            </w:div>
            <w:div w:id="542597289">
              <w:marLeft w:val="480"/>
              <w:marRight w:val="0"/>
              <w:marTop w:val="0"/>
              <w:marBottom w:val="0"/>
              <w:divBdr>
                <w:top w:val="none" w:sz="0" w:space="0" w:color="auto"/>
                <w:left w:val="none" w:sz="0" w:space="0" w:color="auto"/>
                <w:bottom w:val="none" w:sz="0" w:space="0" w:color="auto"/>
                <w:right w:val="none" w:sz="0" w:space="0" w:color="auto"/>
              </w:divBdr>
            </w:div>
            <w:div w:id="1071730664">
              <w:marLeft w:val="480"/>
              <w:marRight w:val="0"/>
              <w:marTop w:val="0"/>
              <w:marBottom w:val="0"/>
              <w:divBdr>
                <w:top w:val="none" w:sz="0" w:space="0" w:color="auto"/>
                <w:left w:val="none" w:sz="0" w:space="0" w:color="auto"/>
                <w:bottom w:val="none" w:sz="0" w:space="0" w:color="auto"/>
                <w:right w:val="none" w:sz="0" w:space="0" w:color="auto"/>
              </w:divBdr>
            </w:div>
            <w:div w:id="1991785357">
              <w:marLeft w:val="480"/>
              <w:marRight w:val="0"/>
              <w:marTop w:val="0"/>
              <w:marBottom w:val="0"/>
              <w:divBdr>
                <w:top w:val="none" w:sz="0" w:space="0" w:color="auto"/>
                <w:left w:val="none" w:sz="0" w:space="0" w:color="auto"/>
                <w:bottom w:val="none" w:sz="0" w:space="0" w:color="auto"/>
                <w:right w:val="none" w:sz="0" w:space="0" w:color="auto"/>
              </w:divBdr>
            </w:div>
            <w:div w:id="62609798">
              <w:marLeft w:val="480"/>
              <w:marRight w:val="0"/>
              <w:marTop w:val="0"/>
              <w:marBottom w:val="0"/>
              <w:divBdr>
                <w:top w:val="none" w:sz="0" w:space="0" w:color="auto"/>
                <w:left w:val="none" w:sz="0" w:space="0" w:color="auto"/>
                <w:bottom w:val="none" w:sz="0" w:space="0" w:color="auto"/>
                <w:right w:val="none" w:sz="0" w:space="0" w:color="auto"/>
              </w:divBdr>
            </w:div>
            <w:div w:id="1323856128">
              <w:marLeft w:val="480"/>
              <w:marRight w:val="0"/>
              <w:marTop w:val="0"/>
              <w:marBottom w:val="0"/>
              <w:divBdr>
                <w:top w:val="none" w:sz="0" w:space="0" w:color="auto"/>
                <w:left w:val="none" w:sz="0" w:space="0" w:color="auto"/>
                <w:bottom w:val="none" w:sz="0" w:space="0" w:color="auto"/>
                <w:right w:val="none" w:sz="0" w:space="0" w:color="auto"/>
              </w:divBdr>
            </w:div>
            <w:div w:id="341326673">
              <w:marLeft w:val="480"/>
              <w:marRight w:val="0"/>
              <w:marTop w:val="0"/>
              <w:marBottom w:val="0"/>
              <w:divBdr>
                <w:top w:val="none" w:sz="0" w:space="0" w:color="auto"/>
                <w:left w:val="none" w:sz="0" w:space="0" w:color="auto"/>
                <w:bottom w:val="none" w:sz="0" w:space="0" w:color="auto"/>
                <w:right w:val="none" w:sz="0" w:space="0" w:color="auto"/>
              </w:divBdr>
            </w:div>
            <w:div w:id="328874822">
              <w:marLeft w:val="480"/>
              <w:marRight w:val="0"/>
              <w:marTop w:val="0"/>
              <w:marBottom w:val="0"/>
              <w:divBdr>
                <w:top w:val="none" w:sz="0" w:space="0" w:color="auto"/>
                <w:left w:val="none" w:sz="0" w:space="0" w:color="auto"/>
                <w:bottom w:val="none" w:sz="0" w:space="0" w:color="auto"/>
                <w:right w:val="none" w:sz="0" w:space="0" w:color="auto"/>
              </w:divBdr>
            </w:div>
            <w:div w:id="589892854">
              <w:marLeft w:val="480"/>
              <w:marRight w:val="0"/>
              <w:marTop w:val="0"/>
              <w:marBottom w:val="0"/>
              <w:divBdr>
                <w:top w:val="none" w:sz="0" w:space="0" w:color="auto"/>
                <w:left w:val="none" w:sz="0" w:space="0" w:color="auto"/>
                <w:bottom w:val="none" w:sz="0" w:space="0" w:color="auto"/>
                <w:right w:val="none" w:sz="0" w:space="0" w:color="auto"/>
              </w:divBdr>
            </w:div>
            <w:div w:id="1874684074">
              <w:marLeft w:val="480"/>
              <w:marRight w:val="0"/>
              <w:marTop w:val="0"/>
              <w:marBottom w:val="0"/>
              <w:divBdr>
                <w:top w:val="none" w:sz="0" w:space="0" w:color="auto"/>
                <w:left w:val="none" w:sz="0" w:space="0" w:color="auto"/>
                <w:bottom w:val="none" w:sz="0" w:space="0" w:color="auto"/>
                <w:right w:val="none" w:sz="0" w:space="0" w:color="auto"/>
              </w:divBdr>
            </w:div>
            <w:div w:id="1802383897">
              <w:marLeft w:val="480"/>
              <w:marRight w:val="0"/>
              <w:marTop w:val="0"/>
              <w:marBottom w:val="0"/>
              <w:divBdr>
                <w:top w:val="none" w:sz="0" w:space="0" w:color="auto"/>
                <w:left w:val="none" w:sz="0" w:space="0" w:color="auto"/>
                <w:bottom w:val="none" w:sz="0" w:space="0" w:color="auto"/>
                <w:right w:val="none" w:sz="0" w:space="0" w:color="auto"/>
              </w:divBdr>
            </w:div>
            <w:div w:id="15860028">
              <w:marLeft w:val="480"/>
              <w:marRight w:val="0"/>
              <w:marTop w:val="0"/>
              <w:marBottom w:val="0"/>
              <w:divBdr>
                <w:top w:val="none" w:sz="0" w:space="0" w:color="auto"/>
                <w:left w:val="none" w:sz="0" w:space="0" w:color="auto"/>
                <w:bottom w:val="none" w:sz="0" w:space="0" w:color="auto"/>
                <w:right w:val="none" w:sz="0" w:space="0" w:color="auto"/>
              </w:divBdr>
            </w:div>
            <w:div w:id="2028097693">
              <w:marLeft w:val="480"/>
              <w:marRight w:val="0"/>
              <w:marTop w:val="0"/>
              <w:marBottom w:val="0"/>
              <w:divBdr>
                <w:top w:val="none" w:sz="0" w:space="0" w:color="auto"/>
                <w:left w:val="none" w:sz="0" w:space="0" w:color="auto"/>
                <w:bottom w:val="none" w:sz="0" w:space="0" w:color="auto"/>
                <w:right w:val="none" w:sz="0" w:space="0" w:color="auto"/>
              </w:divBdr>
            </w:div>
            <w:div w:id="1038818607">
              <w:marLeft w:val="480"/>
              <w:marRight w:val="0"/>
              <w:marTop w:val="0"/>
              <w:marBottom w:val="0"/>
              <w:divBdr>
                <w:top w:val="none" w:sz="0" w:space="0" w:color="auto"/>
                <w:left w:val="none" w:sz="0" w:space="0" w:color="auto"/>
                <w:bottom w:val="none" w:sz="0" w:space="0" w:color="auto"/>
                <w:right w:val="none" w:sz="0" w:space="0" w:color="auto"/>
              </w:divBdr>
            </w:div>
            <w:div w:id="664090124">
              <w:marLeft w:val="480"/>
              <w:marRight w:val="0"/>
              <w:marTop w:val="0"/>
              <w:marBottom w:val="0"/>
              <w:divBdr>
                <w:top w:val="none" w:sz="0" w:space="0" w:color="auto"/>
                <w:left w:val="none" w:sz="0" w:space="0" w:color="auto"/>
                <w:bottom w:val="none" w:sz="0" w:space="0" w:color="auto"/>
                <w:right w:val="none" w:sz="0" w:space="0" w:color="auto"/>
              </w:divBdr>
            </w:div>
            <w:div w:id="1135952420">
              <w:marLeft w:val="480"/>
              <w:marRight w:val="0"/>
              <w:marTop w:val="0"/>
              <w:marBottom w:val="0"/>
              <w:divBdr>
                <w:top w:val="none" w:sz="0" w:space="0" w:color="auto"/>
                <w:left w:val="none" w:sz="0" w:space="0" w:color="auto"/>
                <w:bottom w:val="none" w:sz="0" w:space="0" w:color="auto"/>
                <w:right w:val="none" w:sz="0" w:space="0" w:color="auto"/>
              </w:divBdr>
            </w:div>
            <w:div w:id="476341516">
              <w:marLeft w:val="480"/>
              <w:marRight w:val="0"/>
              <w:marTop w:val="0"/>
              <w:marBottom w:val="0"/>
              <w:divBdr>
                <w:top w:val="none" w:sz="0" w:space="0" w:color="auto"/>
                <w:left w:val="none" w:sz="0" w:space="0" w:color="auto"/>
                <w:bottom w:val="none" w:sz="0" w:space="0" w:color="auto"/>
                <w:right w:val="none" w:sz="0" w:space="0" w:color="auto"/>
              </w:divBdr>
            </w:div>
            <w:div w:id="401146736">
              <w:marLeft w:val="480"/>
              <w:marRight w:val="0"/>
              <w:marTop w:val="0"/>
              <w:marBottom w:val="0"/>
              <w:divBdr>
                <w:top w:val="none" w:sz="0" w:space="0" w:color="auto"/>
                <w:left w:val="none" w:sz="0" w:space="0" w:color="auto"/>
                <w:bottom w:val="none" w:sz="0" w:space="0" w:color="auto"/>
                <w:right w:val="none" w:sz="0" w:space="0" w:color="auto"/>
              </w:divBdr>
            </w:div>
            <w:div w:id="47996330">
              <w:marLeft w:val="480"/>
              <w:marRight w:val="0"/>
              <w:marTop w:val="0"/>
              <w:marBottom w:val="0"/>
              <w:divBdr>
                <w:top w:val="none" w:sz="0" w:space="0" w:color="auto"/>
                <w:left w:val="none" w:sz="0" w:space="0" w:color="auto"/>
                <w:bottom w:val="none" w:sz="0" w:space="0" w:color="auto"/>
                <w:right w:val="none" w:sz="0" w:space="0" w:color="auto"/>
              </w:divBdr>
            </w:div>
            <w:div w:id="1534154799">
              <w:marLeft w:val="480"/>
              <w:marRight w:val="0"/>
              <w:marTop w:val="0"/>
              <w:marBottom w:val="0"/>
              <w:divBdr>
                <w:top w:val="none" w:sz="0" w:space="0" w:color="auto"/>
                <w:left w:val="none" w:sz="0" w:space="0" w:color="auto"/>
                <w:bottom w:val="none" w:sz="0" w:space="0" w:color="auto"/>
                <w:right w:val="none" w:sz="0" w:space="0" w:color="auto"/>
              </w:divBdr>
            </w:div>
            <w:div w:id="399988100">
              <w:marLeft w:val="480"/>
              <w:marRight w:val="0"/>
              <w:marTop w:val="0"/>
              <w:marBottom w:val="0"/>
              <w:divBdr>
                <w:top w:val="none" w:sz="0" w:space="0" w:color="auto"/>
                <w:left w:val="none" w:sz="0" w:space="0" w:color="auto"/>
                <w:bottom w:val="none" w:sz="0" w:space="0" w:color="auto"/>
                <w:right w:val="none" w:sz="0" w:space="0" w:color="auto"/>
              </w:divBdr>
            </w:div>
            <w:div w:id="648944469">
              <w:marLeft w:val="480"/>
              <w:marRight w:val="0"/>
              <w:marTop w:val="0"/>
              <w:marBottom w:val="0"/>
              <w:divBdr>
                <w:top w:val="none" w:sz="0" w:space="0" w:color="auto"/>
                <w:left w:val="none" w:sz="0" w:space="0" w:color="auto"/>
                <w:bottom w:val="none" w:sz="0" w:space="0" w:color="auto"/>
                <w:right w:val="none" w:sz="0" w:space="0" w:color="auto"/>
              </w:divBdr>
            </w:div>
            <w:div w:id="1502044906">
              <w:marLeft w:val="480"/>
              <w:marRight w:val="0"/>
              <w:marTop w:val="0"/>
              <w:marBottom w:val="0"/>
              <w:divBdr>
                <w:top w:val="none" w:sz="0" w:space="0" w:color="auto"/>
                <w:left w:val="none" w:sz="0" w:space="0" w:color="auto"/>
                <w:bottom w:val="none" w:sz="0" w:space="0" w:color="auto"/>
                <w:right w:val="none" w:sz="0" w:space="0" w:color="auto"/>
              </w:divBdr>
            </w:div>
            <w:div w:id="1548569071">
              <w:marLeft w:val="480"/>
              <w:marRight w:val="0"/>
              <w:marTop w:val="0"/>
              <w:marBottom w:val="0"/>
              <w:divBdr>
                <w:top w:val="none" w:sz="0" w:space="0" w:color="auto"/>
                <w:left w:val="none" w:sz="0" w:space="0" w:color="auto"/>
                <w:bottom w:val="none" w:sz="0" w:space="0" w:color="auto"/>
                <w:right w:val="none" w:sz="0" w:space="0" w:color="auto"/>
              </w:divBdr>
            </w:div>
            <w:div w:id="231039846">
              <w:marLeft w:val="480"/>
              <w:marRight w:val="0"/>
              <w:marTop w:val="0"/>
              <w:marBottom w:val="0"/>
              <w:divBdr>
                <w:top w:val="none" w:sz="0" w:space="0" w:color="auto"/>
                <w:left w:val="none" w:sz="0" w:space="0" w:color="auto"/>
                <w:bottom w:val="none" w:sz="0" w:space="0" w:color="auto"/>
                <w:right w:val="none" w:sz="0" w:space="0" w:color="auto"/>
              </w:divBdr>
            </w:div>
            <w:div w:id="1669676392">
              <w:marLeft w:val="480"/>
              <w:marRight w:val="0"/>
              <w:marTop w:val="0"/>
              <w:marBottom w:val="0"/>
              <w:divBdr>
                <w:top w:val="none" w:sz="0" w:space="0" w:color="auto"/>
                <w:left w:val="none" w:sz="0" w:space="0" w:color="auto"/>
                <w:bottom w:val="none" w:sz="0" w:space="0" w:color="auto"/>
                <w:right w:val="none" w:sz="0" w:space="0" w:color="auto"/>
              </w:divBdr>
            </w:div>
            <w:div w:id="871914763">
              <w:marLeft w:val="480"/>
              <w:marRight w:val="0"/>
              <w:marTop w:val="0"/>
              <w:marBottom w:val="0"/>
              <w:divBdr>
                <w:top w:val="none" w:sz="0" w:space="0" w:color="auto"/>
                <w:left w:val="none" w:sz="0" w:space="0" w:color="auto"/>
                <w:bottom w:val="none" w:sz="0" w:space="0" w:color="auto"/>
                <w:right w:val="none" w:sz="0" w:space="0" w:color="auto"/>
              </w:divBdr>
            </w:div>
            <w:div w:id="1133060718">
              <w:marLeft w:val="480"/>
              <w:marRight w:val="0"/>
              <w:marTop w:val="0"/>
              <w:marBottom w:val="0"/>
              <w:divBdr>
                <w:top w:val="none" w:sz="0" w:space="0" w:color="auto"/>
                <w:left w:val="none" w:sz="0" w:space="0" w:color="auto"/>
                <w:bottom w:val="none" w:sz="0" w:space="0" w:color="auto"/>
                <w:right w:val="none" w:sz="0" w:space="0" w:color="auto"/>
              </w:divBdr>
            </w:div>
            <w:div w:id="400105077">
              <w:marLeft w:val="480"/>
              <w:marRight w:val="0"/>
              <w:marTop w:val="0"/>
              <w:marBottom w:val="0"/>
              <w:divBdr>
                <w:top w:val="none" w:sz="0" w:space="0" w:color="auto"/>
                <w:left w:val="none" w:sz="0" w:space="0" w:color="auto"/>
                <w:bottom w:val="none" w:sz="0" w:space="0" w:color="auto"/>
                <w:right w:val="none" w:sz="0" w:space="0" w:color="auto"/>
              </w:divBdr>
            </w:div>
            <w:div w:id="467934755">
              <w:marLeft w:val="480"/>
              <w:marRight w:val="0"/>
              <w:marTop w:val="0"/>
              <w:marBottom w:val="0"/>
              <w:divBdr>
                <w:top w:val="none" w:sz="0" w:space="0" w:color="auto"/>
                <w:left w:val="none" w:sz="0" w:space="0" w:color="auto"/>
                <w:bottom w:val="none" w:sz="0" w:space="0" w:color="auto"/>
                <w:right w:val="none" w:sz="0" w:space="0" w:color="auto"/>
              </w:divBdr>
            </w:div>
            <w:div w:id="852262317">
              <w:marLeft w:val="480"/>
              <w:marRight w:val="0"/>
              <w:marTop w:val="0"/>
              <w:marBottom w:val="0"/>
              <w:divBdr>
                <w:top w:val="none" w:sz="0" w:space="0" w:color="auto"/>
                <w:left w:val="none" w:sz="0" w:space="0" w:color="auto"/>
                <w:bottom w:val="none" w:sz="0" w:space="0" w:color="auto"/>
                <w:right w:val="none" w:sz="0" w:space="0" w:color="auto"/>
              </w:divBdr>
            </w:div>
            <w:div w:id="833640915">
              <w:marLeft w:val="480"/>
              <w:marRight w:val="0"/>
              <w:marTop w:val="0"/>
              <w:marBottom w:val="0"/>
              <w:divBdr>
                <w:top w:val="none" w:sz="0" w:space="0" w:color="auto"/>
                <w:left w:val="none" w:sz="0" w:space="0" w:color="auto"/>
                <w:bottom w:val="none" w:sz="0" w:space="0" w:color="auto"/>
                <w:right w:val="none" w:sz="0" w:space="0" w:color="auto"/>
              </w:divBdr>
            </w:div>
            <w:div w:id="1700205290">
              <w:marLeft w:val="480"/>
              <w:marRight w:val="0"/>
              <w:marTop w:val="0"/>
              <w:marBottom w:val="0"/>
              <w:divBdr>
                <w:top w:val="none" w:sz="0" w:space="0" w:color="auto"/>
                <w:left w:val="none" w:sz="0" w:space="0" w:color="auto"/>
                <w:bottom w:val="none" w:sz="0" w:space="0" w:color="auto"/>
                <w:right w:val="none" w:sz="0" w:space="0" w:color="auto"/>
              </w:divBdr>
            </w:div>
            <w:div w:id="910971702">
              <w:marLeft w:val="480"/>
              <w:marRight w:val="0"/>
              <w:marTop w:val="0"/>
              <w:marBottom w:val="0"/>
              <w:divBdr>
                <w:top w:val="none" w:sz="0" w:space="0" w:color="auto"/>
                <w:left w:val="none" w:sz="0" w:space="0" w:color="auto"/>
                <w:bottom w:val="none" w:sz="0" w:space="0" w:color="auto"/>
                <w:right w:val="none" w:sz="0" w:space="0" w:color="auto"/>
              </w:divBdr>
            </w:div>
            <w:div w:id="1204246416">
              <w:marLeft w:val="480"/>
              <w:marRight w:val="0"/>
              <w:marTop w:val="0"/>
              <w:marBottom w:val="0"/>
              <w:divBdr>
                <w:top w:val="none" w:sz="0" w:space="0" w:color="auto"/>
                <w:left w:val="none" w:sz="0" w:space="0" w:color="auto"/>
                <w:bottom w:val="none" w:sz="0" w:space="0" w:color="auto"/>
                <w:right w:val="none" w:sz="0" w:space="0" w:color="auto"/>
              </w:divBdr>
            </w:div>
            <w:div w:id="1983269151">
              <w:marLeft w:val="480"/>
              <w:marRight w:val="0"/>
              <w:marTop w:val="0"/>
              <w:marBottom w:val="0"/>
              <w:divBdr>
                <w:top w:val="none" w:sz="0" w:space="0" w:color="auto"/>
                <w:left w:val="none" w:sz="0" w:space="0" w:color="auto"/>
                <w:bottom w:val="none" w:sz="0" w:space="0" w:color="auto"/>
                <w:right w:val="none" w:sz="0" w:space="0" w:color="auto"/>
              </w:divBdr>
            </w:div>
            <w:div w:id="438568074">
              <w:marLeft w:val="480"/>
              <w:marRight w:val="0"/>
              <w:marTop w:val="0"/>
              <w:marBottom w:val="0"/>
              <w:divBdr>
                <w:top w:val="none" w:sz="0" w:space="0" w:color="auto"/>
                <w:left w:val="none" w:sz="0" w:space="0" w:color="auto"/>
                <w:bottom w:val="none" w:sz="0" w:space="0" w:color="auto"/>
                <w:right w:val="none" w:sz="0" w:space="0" w:color="auto"/>
              </w:divBdr>
            </w:div>
            <w:div w:id="820006229">
              <w:marLeft w:val="480"/>
              <w:marRight w:val="0"/>
              <w:marTop w:val="0"/>
              <w:marBottom w:val="0"/>
              <w:divBdr>
                <w:top w:val="none" w:sz="0" w:space="0" w:color="auto"/>
                <w:left w:val="none" w:sz="0" w:space="0" w:color="auto"/>
                <w:bottom w:val="none" w:sz="0" w:space="0" w:color="auto"/>
                <w:right w:val="none" w:sz="0" w:space="0" w:color="auto"/>
              </w:divBdr>
            </w:div>
            <w:div w:id="458426559">
              <w:marLeft w:val="480"/>
              <w:marRight w:val="0"/>
              <w:marTop w:val="0"/>
              <w:marBottom w:val="0"/>
              <w:divBdr>
                <w:top w:val="none" w:sz="0" w:space="0" w:color="auto"/>
                <w:left w:val="none" w:sz="0" w:space="0" w:color="auto"/>
                <w:bottom w:val="none" w:sz="0" w:space="0" w:color="auto"/>
                <w:right w:val="none" w:sz="0" w:space="0" w:color="auto"/>
              </w:divBdr>
            </w:div>
            <w:div w:id="396173704">
              <w:marLeft w:val="480"/>
              <w:marRight w:val="0"/>
              <w:marTop w:val="0"/>
              <w:marBottom w:val="0"/>
              <w:divBdr>
                <w:top w:val="none" w:sz="0" w:space="0" w:color="auto"/>
                <w:left w:val="none" w:sz="0" w:space="0" w:color="auto"/>
                <w:bottom w:val="none" w:sz="0" w:space="0" w:color="auto"/>
                <w:right w:val="none" w:sz="0" w:space="0" w:color="auto"/>
              </w:divBdr>
            </w:div>
            <w:div w:id="357658203">
              <w:marLeft w:val="480"/>
              <w:marRight w:val="0"/>
              <w:marTop w:val="0"/>
              <w:marBottom w:val="0"/>
              <w:divBdr>
                <w:top w:val="none" w:sz="0" w:space="0" w:color="auto"/>
                <w:left w:val="none" w:sz="0" w:space="0" w:color="auto"/>
                <w:bottom w:val="none" w:sz="0" w:space="0" w:color="auto"/>
                <w:right w:val="none" w:sz="0" w:space="0" w:color="auto"/>
              </w:divBdr>
            </w:div>
            <w:div w:id="27460499">
              <w:marLeft w:val="480"/>
              <w:marRight w:val="0"/>
              <w:marTop w:val="0"/>
              <w:marBottom w:val="0"/>
              <w:divBdr>
                <w:top w:val="none" w:sz="0" w:space="0" w:color="auto"/>
                <w:left w:val="none" w:sz="0" w:space="0" w:color="auto"/>
                <w:bottom w:val="none" w:sz="0" w:space="0" w:color="auto"/>
                <w:right w:val="none" w:sz="0" w:space="0" w:color="auto"/>
              </w:divBdr>
            </w:div>
            <w:div w:id="681276457">
              <w:marLeft w:val="480"/>
              <w:marRight w:val="0"/>
              <w:marTop w:val="0"/>
              <w:marBottom w:val="0"/>
              <w:divBdr>
                <w:top w:val="none" w:sz="0" w:space="0" w:color="auto"/>
                <w:left w:val="none" w:sz="0" w:space="0" w:color="auto"/>
                <w:bottom w:val="none" w:sz="0" w:space="0" w:color="auto"/>
                <w:right w:val="none" w:sz="0" w:space="0" w:color="auto"/>
              </w:divBdr>
            </w:div>
            <w:div w:id="1991981648">
              <w:marLeft w:val="480"/>
              <w:marRight w:val="0"/>
              <w:marTop w:val="0"/>
              <w:marBottom w:val="0"/>
              <w:divBdr>
                <w:top w:val="none" w:sz="0" w:space="0" w:color="auto"/>
                <w:left w:val="none" w:sz="0" w:space="0" w:color="auto"/>
                <w:bottom w:val="none" w:sz="0" w:space="0" w:color="auto"/>
                <w:right w:val="none" w:sz="0" w:space="0" w:color="auto"/>
              </w:divBdr>
            </w:div>
            <w:div w:id="1086922355">
              <w:marLeft w:val="480"/>
              <w:marRight w:val="0"/>
              <w:marTop w:val="0"/>
              <w:marBottom w:val="0"/>
              <w:divBdr>
                <w:top w:val="none" w:sz="0" w:space="0" w:color="auto"/>
                <w:left w:val="none" w:sz="0" w:space="0" w:color="auto"/>
                <w:bottom w:val="none" w:sz="0" w:space="0" w:color="auto"/>
                <w:right w:val="none" w:sz="0" w:space="0" w:color="auto"/>
              </w:divBdr>
            </w:div>
            <w:div w:id="211235101">
              <w:marLeft w:val="480"/>
              <w:marRight w:val="0"/>
              <w:marTop w:val="0"/>
              <w:marBottom w:val="0"/>
              <w:divBdr>
                <w:top w:val="none" w:sz="0" w:space="0" w:color="auto"/>
                <w:left w:val="none" w:sz="0" w:space="0" w:color="auto"/>
                <w:bottom w:val="none" w:sz="0" w:space="0" w:color="auto"/>
                <w:right w:val="none" w:sz="0" w:space="0" w:color="auto"/>
              </w:divBdr>
            </w:div>
            <w:div w:id="1232764530">
              <w:marLeft w:val="480"/>
              <w:marRight w:val="0"/>
              <w:marTop w:val="0"/>
              <w:marBottom w:val="0"/>
              <w:divBdr>
                <w:top w:val="none" w:sz="0" w:space="0" w:color="auto"/>
                <w:left w:val="none" w:sz="0" w:space="0" w:color="auto"/>
                <w:bottom w:val="none" w:sz="0" w:space="0" w:color="auto"/>
                <w:right w:val="none" w:sz="0" w:space="0" w:color="auto"/>
              </w:divBdr>
            </w:div>
            <w:div w:id="1481774275">
              <w:marLeft w:val="480"/>
              <w:marRight w:val="0"/>
              <w:marTop w:val="0"/>
              <w:marBottom w:val="0"/>
              <w:divBdr>
                <w:top w:val="none" w:sz="0" w:space="0" w:color="auto"/>
                <w:left w:val="none" w:sz="0" w:space="0" w:color="auto"/>
                <w:bottom w:val="none" w:sz="0" w:space="0" w:color="auto"/>
                <w:right w:val="none" w:sz="0" w:space="0" w:color="auto"/>
              </w:divBdr>
            </w:div>
            <w:div w:id="1615868879">
              <w:marLeft w:val="480"/>
              <w:marRight w:val="0"/>
              <w:marTop w:val="0"/>
              <w:marBottom w:val="0"/>
              <w:divBdr>
                <w:top w:val="none" w:sz="0" w:space="0" w:color="auto"/>
                <w:left w:val="none" w:sz="0" w:space="0" w:color="auto"/>
                <w:bottom w:val="none" w:sz="0" w:space="0" w:color="auto"/>
                <w:right w:val="none" w:sz="0" w:space="0" w:color="auto"/>
              </w:divBdr>
            </w:div>
            <w:div w:id="825587229">
              <w:marLeft w:val="480"/>
              <w:marRight w:val="0"/>
              <w:marTop w:val="0"/>
              <w:marBottom w:val="0"/>
              <w:divBdr>
                <w:top w:val="none" w:sz="0" w:space="0" w:color="auto"/>
                <w:left w:val="none" w:sz="0" w:space="0" w:color="auto"/>
                <w:bottom w:val="none" w:sz="0" w:space="0" w:color="auto"/>
                <w:right w:val="none" w:sz="0" w:space="0" w:color="auto"/>
              </w:divBdr>
            </w:div>
            <w:div w:id="1096439962">
              <w:marLeft w:val="480"/>
              <w:marRight w:val="0"/>
              <w:marTop w:val="0"/>
              <w:marBottom w:val="0"/>
              <w:divBdr>
                <w:top w:val="none" w:sz="0" w:space="0" w:color="auto"/>
                <w:left w:val="none" w:sz="0" w:space="0" w:color="auto"/>
                <w:bottom w:val="none" w:sz="0" w:space="0" w:color="auto"/>
                <w:right w:val="none" w:sz="0" w:space="0" w:color="auto"/>
              </w:divBdr>
            </w:div>
            <w:div w:id="1772238425">
              <w:marLeft w:val="480"/>
              <w:marRight w:val="0"/>
              <w:marTop w:val="0"/>
              <w:marBottom w:val="0"/>
              <w:divBdr>
                <w:top w:val="none" w:sz="0" w:space="0" w:color="auto"/>
                <w:left w:val="none" w:sz="0" w:space="0" w:color="auto"/>
                <w:bottom w:val="none" w:sz="0" w:space="0" w:color="auto"/>
                <w:right w:val="none" w:sz="0" w:space="0" w:color="auto"/>
              </w:divBdr>
            </w:div>
            <w:div w:id="1054891593">
              <w:marLeft w:val="480"/>
              <w:marRight w:val="0"/>
              <w:marTop w:val="0"/>
              <w:marBottom w:val="0"/>
              <w:divBdr>
                <w:top w:val="none" w:sz="0" w:space="0" w:color="auto"/>
                <w:left w:val="none" w:sz="0" w:space="0" w:color="auto"/>
                <w:bottom w:val="none" w:sz="0" w:space="0" w:color="auto"/>
                <w:right w:val="none" w:sz="0" w:space="0" w:color="auto"/>
              </w:divBdr>
            </w:div>
            <w:div w:id="1044403847">
              <w:marLeft w:val="480"/>
              <w:marRight w:val="0"/>
              <w:marTop w:val="0"/>
              <w:marBottom w:val="0"/>
              <w:divBdr>
                <w:top w:val="none" w:sz="0" w:space="0" w:color="auto"/>
                <w:left w:val="none" w:sz="0" w:space="0" w:color="auto"/>
                <w:bottom w:val="none" w:sz="0" w:space="0" w:color="auto"/>
                <w:right w:val="none" w:sz="0" w:space="0" w:color="auto"/>
              </w:divBdr>
            </w:div>
            <w:div w:id="1976984486">
              <w:marLeft w:val="480"/>
              <w:marRight w:val="0"/>
              <w:marTop w:val="0"/>
              <w:marBottom w:val="0"/>
              <w:divBdr>
                <w:top w:val="none" w:sz="0" w:space="0" w:color="auto"/>
                <w:left w:val="none" w:sz="0" w:space="0" w:color="auto"/>
                <w:bottom w:val="none" w:sz="0" w:space="0" w:color="auto"/>
                <w:right w:val="none" w:sz="0" w:space="0" w:color="auto"/>
              </w:divBdr>
            </w:div>
            <w:div w:id="793644112">
              <w:marLeft w:val="480"/>
              <w:marRight w:val="0"/>
              <w:marTop w:val="0"/>
              <w:marBottom w:val="0"/>
              <w:divBdr>
                <w:top w:val="none" w:sz="0" w:space="0" w:color="auto"/>
                <w:left w:val="none" w:sz="0" w:space="0" w:color="auto"/>
                <w:bottom w:val="none" w:sz="0" w:space="0" w:color="auto"/>
                <w:right w:val="none" w:sz="0" w:space="0" w:color="auto"/>
              </w:divBdr>
            </w:div>
            <w:div w:id="969358095">
              <w:marLeft w:val="480"/>
              <w:marRight w:val="0"/>
              <w:marTop w:val="0"/>
              <w:marBottom w:val="0"/>
              <w:divBdr>
                <w:top w:val="none" w:sz="0" w:space="0" w:color="auto"/>
                <w:left w:val="none" w:sz="0" w:space="0" w:color="auto"/>
                <w:bottom w:val="none" w:sz="0" w:space="0" w:color="auto"/>
                <w:right w:val="none" w:sz="0" w:space="0" w:color="auto"/>
              </w:divBdr>
            </w:div>
            <w:div w:id="2095397836">
              <w:marLeft w:val="480"/>
              <w:marRight w:val="0"/>
              <w:marTop w:val="0"/>
              <w:marBottom w:val="0"/>
              <w:divBdr>
                <w:top w:val="none" w:sz="0" w:space="0" w:color="auto"/>
                <w:left w:val="none" w:sz="0" w:space="0" w:color="auto"/>
                <w:bottom w:val="none" w:sz="0" w:space="0" w:color="auto"/>
                <w:right w:val="none" w:sz="0" w:space="0" w:color="auto"/>
              </w:divBdr>
            </w:div>
            <w:div w:id="969476511">
              <w:marLeft w:val="480"/>
              <w:marRight w:val="0"/>
              <w:marTop w:val="0"/>
              <w:marBottom w:val="0"/>
              <w:divBdr>
                <w:top w:val="none" w:sz="0" w:space="0" w:color="auto"/>
                <w:left w:val="none" w:sz="0" w:space="0" w:color="auto"/>
                <w:bottom w:val="none" w:sz="0" w:space="0" w:color="auto"/>
                <w:right w:val="none" w:sz="0" w:space="0" w:color="auto"/>
              </w:divBdr>
            </w:div>
            <w:div w:id="1360624060">
              <w:marLeft w:val="480"/>
              <w:marRight w:val="0"/>
              <w:marTop w:val="0"/>
              <w:marBottom w:val="0"/>
              <w:divBdr>
                <w:top w:val="none" w:sz="0" w:space="0" w:color="auto"/>
                <w:left w:val="none" w:sz="0" w:space="0" w:color="auto"/>
                <w:bottom w:val="none" w:sz="0" w:space="0" w:color="auto"/>
                <w:right w:val="none" w:sz="0" w:space="0" w:color="auto"/>
              </w:divBdr>
            </w:div>
            <w:div w:id="657923814">
              <w:marLeft w:val="480"/>
              <w:marRight w:val="0"/>
              <w:marTop w:val="0"/>
              <w:marBottom w:val="0"/>
              <w:divBdr>
                <w:top w:val="none" w:sz="0" w:space="0" w:color="auto"/>
                <w:left w:val="none" w:sz="0" w:space="0" w:color="auto"/>
                <w:bottom w:val="none" w:sz="0" w:space="0" w:color="auto"/>
                <w:right w:val="none" w:sz="0" w:space="0" w:color="auto"/>
              </w:divBdr>
            </w:div>
            <w:div w:id="967586822">
              <w:marLeft w:val="480"/>
              <w:marRight w:val="0"/>
              <w:marTop w:val="0"/>
              <w:marBottom w:val="0"/>
              <w:divBdr>
                <w:top w:val="none" w:sz="0" w:space="0" w:color="auto"/>
                <w:left w:val="none" w:sz="0" w:space="0" w:color="auto"/>
                <w:bottom w:val="none" w:sz="0" w:space="0" w:color="auto"/>
                <w:right w:val="none" w:sz="0" w:space="0" w:color="auto"/>
              </w:divBdr>
            </w:div>
            <w:div w:id="92553901">
              <w:marLeft w:val="480"/>
              <w:marRight w:val="0"/>
              <w:marTop w:val="0"/>
              <w:marBottom w:val="0"/>
              <w:divBdr>
                <w:top w:val="none" w:sz="0" w:space="0" w:color="auto"/>
                <w:left w:val="none" w:sz="0" w:space="0" w:color="auto"/>
                <w:bottom w:val="none" w:sz="0" w:space="0" w:color="auto"/>
                <w:right w:val="none" w:sz="0" w:space="0" w:color="auto"/>
              </w:divBdr>
            </w:div>
            <w:div w:id="1405252724">
              <w:marLeft w:val="480"/>
              <w:marRight w:val="0"/>
              <w:marTop w:val="0"/>
              <w:marBottom w:val="0"/>
              <w:divBdr>
                <w:top w:val="none" w:sz="0" w:space="0" w:color="auto"/>
                <w:left w:val="none" w:sz="0" w:space="0" w:color="auto"/>
                <w:bottom w:val="none" w:sz="0" w:space="0" w:color="auto"/>
                <w:right w:val="none" w:sz="0" w:space="0" w:color="auto"/>
              </w:divBdr>
            </w:div>
            <w:div w:id="1084649013">
              <w:marLeft w:val="480"/>
              <w:marRight w:val="0"/>
              <w:marTop w:val="0"/>
              <w:marBottom w:val="0"/>
              <w:divBdr>
                <w:top w:val="none" w:sz="0" w:space="0" w:color="auto"/>
                <w:left w:val="none" w:sz="0" w:space="0" w:color="auto"/>
                <w:bottom w:val="none" w:sz="0" w:space="0" w:color="auto"/>
                <w:right w:val="none" w:sz="0" w:space="0" w:color="auto"/>
              </w:divBdr>
            </w:div>
            <w:div w:id="1771119415">
              <w:marLeft w:val="480"/>
              <w:marRight w:val="0"/>
              <w:marTop w:val="0"/>
              <w:marBottom w:val="0"/>
              <w:divBdr>
                <w:top w:val="none" w:sz="0" w:space="0" w:color="auto"/>
                <w:left w:val="none" w:sz="0" w:space="0" w:color="auto"/>
                <w:bottom w:val="none" w:sz="0" w:space="0" w:color="auto"/>
                <w:right w:val="none" w:sz="0" w:space="0" w:color="auto"/>
              </w:divBdr>
            </w:div>
            <w:div w:id="1690371554">
              <w:marLeft w:val="480"/>
              <w:marRight w:val="0"/>
              <w:marTop w:val="0"/>
              <w:marBottom w:val="0"/>
              <w:divBdr>
                <w:top w:val="none" w:sz="0" w:space="0" w:color="auto"/>
                <w:left w:val="none" w:sz="0" w:space="0" w:color="auto"/>
                <w:bottom w:val="none" w:sz="0" w:space="0" w:color="auto"/>
                <w:right w:val="none" w:sz="0" w:space="0" w:color="auto"/>
              </w:divBdr>
            </w:div>
            <w:div w:id="748817693">
              <w:marLeft w:val="480"/>
              <w:marRight w:val="0"/>
              <w:marTop w:val="0"/>
              <w:marBottom w:val="0"/>
              <w:divBdr>
                <w:top w:val="none" w:sz="0" w:space="0" w:color="auto"/>
                <w:left w:val="none" w:sz="0" w:space="0" w:color="auto"/>
                <w:bottom w:val="none" w:sz="0" w:space="0" w:color="auto"/>
                <w:right w:val="none" w:sz="0" w:space="0" w:color="auto"/>
              </w:divBdr>
            </w:div>
            <w:div w:id="1351490244">
              <w:marLeft w:val="480"/>
              <w:marRight w:val="0"/>
              <w:marTop w:val="0"/>
              <w:marBottom w:val="0"/>
              <w:divBdr>
                <w:top w:val="none" w:sz="0" w:space="0" w:color="auto"/>
                <w:left w:val="none" w:sz="0" w:space="0" w:color="auto"/>
                <w:bottom w:val="none" w:sz="0" w:space="0" w:color="auto"/>
                <w:right w:val="none" w:sz="0" w:space="0" w:color="auto"/>
              </w:divBdr>
            </w:div>
            <w:div w:id="694771127">
              <w:marLeft w:val="480"/>
              <w:marRight w:val="0"/>
              <w:marTop w:val="0"/>
              <w:marBottom w:val="0"/>
              <w:divBdr>
                <w:top w:val="none" w:sz="0" w:space="0" w:color="auto"/>
                <w:left w:val="none" w:sz="0" w:space="0" w:color="auto"/>
                <w:bottom w:val="none" w:sz="0" w:space="0" w:color="auto"/>
                <w:right w:val="none" w:sz="0" w:space="0" w:color="auto"/>
              </w:divBdr>
            </w:div>
            <w:div w:id="2083523187">
              <w:marLeft w:val="480"/>
              <w:marRight w:val="0"/>
              <w:marTop w:val="0"/>
              <w:marBottom w:val="0"/>
              <w:divBdr>
                <w:top w:val="none" w:sz="0" w:space="0" w:color="auto"/>
                <w:left w:val="none" w:sz="0" w:space="0" w:color="auto"/>
                <w:bottom w:val="none" w:sz="0" w:space="0" w:color="auto"/>
                <w:right w:val="none" w:sz="0" w:space="0" w:color="auto"/>
              </w:divBdr>
            </w:div>
            <w:div w:id="291836788">
              <w:marLeft w:val="480"/>
              <w:marRight w:val="0"/>
              <w:marTop w:val="0"/>
              <w:marBottom w:val="0"/>
              <w:divBdr>
                <w:top w:val="none" w:sz="0" w:space="0" w:color="auto"/>
                <w:left w:val="none" w:sz="0" w:space="0" w:color="auto"/>
                <w:bottom w:val="none" w:sz="0" w:space="0" w:color="auto"/>
                <w:right w:val="none" w:sz="0" w:space="0" w:color="auto"/>
              </w:divBdr>
            </w:div>
            <w:div w:id="1863208578">
              <w:marLeft w:val="480"/>
              <w:marRight w:val="0"/>
              <w:marTop w:val="0"/>
              <w:marBottom w:val="0"/>
              <w:divBdr>
                <w:top w:val="none" w:sz="0" w:space="0" w:color="auto"/>
                <w:left w:val="none" w:sz="0" w:space="0" w:color="auto"/>
                <w:bottom w:val="none" w:sz="0" w:space="0" w:color="auto"/>
                <w:right w:val="none" w:sz="0" w:space="0" w:color="auto"/>
              </w:divBdr>
            </w:div>
            <w:div w:id="194084026">
              <w:marLeft w:val="480"/>
              <w:marRight w:val="0"/>
              <w:marTop w:val="0"/>
              <w:marBottom w:val="0"/>
              <w:divBdr>
                <w:top w:val="none" w:sz="0" w:space="0" w:color="auto"/>
                <w:left w:val="none" w:sz="0" w:space="0" w:color="auto"/>
                <w:bottom w:val="none" w:sz="0" w:space="0" w:color="auto"/>
                <w:right w:val="none" w:sz="0" w:space="0" w:color="auto"/>
              </w:divBdr>
            </w:div>
            <w:div w:id="1588538611">
              <w:marLeft w:val="480"/>
              <w:marRight w:val="0"/>
              <w:marTop w:val="0"/>
              <w:marBottom w:val="0"/>
              <w:divBdr>
                <w:top w:val="none" w:sz="0" w:space="0" w:color="auto"/>
                <w:left w:val="none" w:sz="0" w:space="0" w:color="auto"/>
                <w:bottom w:val="none" w:sz="0" w:space="0" w:color="auto"/>
                <w:right w:val="none" w:sz="0" w:space="0" w:color="auto"/>
              </w:divBdr>
            </w:div>
            <w:div w:id="1484811744">
              <w:marLeft w:val="480"/>
              <w:marRight w:val="0"/>
              <w:marTop w:val="0"/>
              <w:marBottom w:val="0"/>
              <w:divBdr>
                <w:top w:val="none" w:sz="0" w:space="0" w:color="auto"/>
                <w:left w:val="none" w:sz="0" w:space="0" w:color="auto"/>
                <w:bottom w:val="none" w:sz="0" w:space="0" w:color="auto"/>
                <w:right w:val="none" w:sz="0" w:space="0" w:color="auto"/>
              </w:divBdr>
            </w:div>
            <w:div w:id="812478415">
              <w:marLeft w:val="480"/>
              <w:marRight w:val="0"/>
              <w:marTop w:val="0"/>
              <w:marBottom w:val="0"/>
              <w:divBdr>
                <w:top w:val="none" w:sz="0" w:space="0" w:color="auto"/>
                <w:left w:val="none" w:sz="0" w:space="0" w:color="auto"/>
                <w:bottom w:val="none" w:sz="0" w:space="0" w:color="auto"/>
                <w:right w:val="none" w:sz="0" w:space="0" w:color="auto"/>
              </w:divBdr>
            </w:div>
            <w:div w:id="645817299">
              <w:marLeft w:val="480"/>
              <w:marRight w:val="0"/>
              <w:marTop w:val="0"/>
              <w:marBottom w:val="0"/>
              <w:divBdr>
                <w:top w:val="none" w:sz="0" w:space="0" w:color="auto"/>
                <w:left w:val="none" w:sz="0" w:space="0" w:color="auto"/>
                <w:bottom w:val="none" w:sz="0" w:space="0" w:color="auto"/>
                <w:right w:val="none" w:sz="0" w:space="0" w:color="auto"/>
              </w:divBdr>
            </w:div>
            <w:div w:id="946690558">
              <w:marLeft w:val="480"/>
              <w:marRight w:val="0"/>
              <w:marTop w:val="0"/>
              <w:marBottom w:val="0"/>
              <w:divBdr>
                <w:top w:val="none" w:sz="0" w:space="0" w:color="auto"/>
                <w:left w:val="none" w:sz="0" w:space="0" w:color="auto"/>
                <w:bottom w:val="none" w:sz="0" w:space="0" w:color="auto"/>
                <w:right w:val="none" w:sz="0" w:space="0" w:color="auto"/>
              </w:divBdr>
            </w:div>
            <w:div w:id="786121916">
              <w:marLeft w:val="480"/>
              <w:marRight w:val="0"/>
              <w:marTop w:val="0"/>
              <w:marBottom w:val="0"/>
              <w:divBdr>
                <w:top w:val="none" w:sz="0" w:space="0" w:color="auto"/>
                <w:left w:val="none" w:sz="0" w:space="0" w:color="auto"/>
                <w:bottom w:val="none" w:sz="0" w:space="0" w:color="auto"/>
                <w:right w:val="none" w:sz="0" w:space="0" w:color="auto"/>
              </w:divBdr>
            </w:div>
            <w:div w:id="836574176">
              <w:marLeft w:val="480"/>
              <w:marRight w:val="0"/>
              <w:marTop w:val="0"/>
              <w:marBottom w:val="0"/>
              <w:divBdr>
                <w:top w:val="none" w:sz="0" w:space="0" w:color="auto"/>
                <w:left w:val="none" w:sz="0" w:space="0" w:color="auto"/>
                <w:bottom w:val="none" w:sz="0" w:space="0" w:color="auto"/>
                <w:right w:val="none" w:sz="0" w:space="0" w:color="auto"/>
              </w:divBdr>
            </w:div>
            <w:div w:id="1066732213">
              <w:marLeft w:val="480"/>
              <w:marRight w:val="0"/>
              <w:marTop w:val="0"/>
              <w:marBottom w:val="0"/>
              <w:divBdr>
                <w:top w:val="none" w:sz="0" w:space="0" w:color="auto"/>
                <w:left w:val="none" w:sz="0" w:space="0" w:color="auto"/>
                <w:bottom w:val="none" w:sz="0" w:space="0" w:color="auto"/>
                <w:right w:val="none" w:sz="0" w:space="0" w:color="auto"/>
              </w:divBdr>
            </w:div>
            <w:div w:id="881021565">
              <w:marLeft w:val="480"/>
              <w:marRight w:val="0"/>
              <w:marTop w:val="0"/>
              <w:marBottom w:val="0"/>
              <w:divBdr>
                <w:top w:val="none" w:sz="0" w:space="0" w:color="auto"/>
                <w:left w:val="none" w:sz="0" w:space="0" w:color="auto"/>
                <w:bottom w:val="none" w:sz="0" w:space="0" w:color="auto"/>
                <w:right w:val="none" w:sz="0" w:space="0" w:color="auto"/>
              </w:divBdr>
            </w:div>
            <w:div w:id="147334130">
              <w:marLeft w:val="480"/>
              <w:marRight w:val="0"/>
              <w:marTop w:val="0"/>
              <w:marBottom w:val="0"/>
              <w:divBdr>
                <w:top w:val="none" w:sz="0" w:space="0" w:color="auto"/>
                <w:left w:val="none" w:sz="0" w:space="0" w:color="auto"/>
                <w:bottom w:val="none" w:sz="0" w:space="0" w:color="auto"/>
                <w:right w:val="none" w:sz="0" w:space="0" w:color="auto"/>
              </w:divBdr>
            </w:div>
            <w:div w:id="1851941641">
              <w:marLeft w:val="480"/>
              <w:marRight w:val="0"/>
              <w:marTop w:val="0"/>
              <w:marBottom w:val="0"/>
              <w:divBdr>
                <w:top w:val="none" w:sz="0" w:space="0" w:color="auto"/>
                <w:left w:val="none" w:sz="0" w:space="0" w:color="auto"/>
                <w:bottom w:val="none" w:sz="0" w:space="0" w:color="auto"/>
                <w:right w:val="none" w:sz="0" w:space="0" w:color="auto"/>
              </w:divBdr>
            </w:div>
            <w:div w:id="226039909">
              <w:marLeft w:val="480"/>
              <w:marRight w:val="0"/>
              <w:marTop w:val="0"/>
              <w:marBottom w:val="0"/>
              <w:divBdr>
                <w:top w:val="none" w:sz="0" w:space="0" w:color="auto"/>
                <w:left w:val="none" w:sz="0" w:space="0" w:color="auto"/>
                <w:bottom w:val="none" w:sz="0" w:space="0" w:color="auto"/>
                <w:right w:val="none" w:sz="0" w:space="0" w:color="auto"/>
              </w:divBdr>
            </w:div>
            <w:div w:id="1044062581">
              <w:marLeft w:val="480"/>
              <w:marRight w:val="0"/>
              <w:marTop w:val="0"/>
              <w:marBottom w:val="0"/>
              <w:divBdr>
                <w:top w:val="none" w:sz="0" w:space="0" w:color="auto"/>
                <w:left w:val="none" w:sz="0" w:space="0" w:color="auto"/>
                <w:bottom w:val="none" w:sz="0" w:space="0" w:color="auto"/>
                <w:right w:val="none" w:sz="0" w:space="0" w:color="auto"/>
              </w:divBdr>
            </w:div>
            <w:div w:id="310447322">
              <w:marLeft w:val="480"/>
              <w:marRight w:val="0"/>
              <w:marTop w:val="0"/>
              <w:marBottom w:val="0"/>
              <w:divBdr>
                <w:top w:val="none" w:sz="0" w:space="0" w:color="auto"/>
                <w:left w:val="none" w:sz="0" w:space="0" w:color="auto"/>
                <w:bottom w:val="none" w:sz="0" w:space="0" w:color="auto"/>
                <w:right w:val="none" w:sz="0" w:space="0" w:color="auto"/>
              </w:divBdr>
            </w:div>
            <w:div w:id="756558768">
              <w:marLeft w:val="480"/>
              <w:marRight w:val="0"/>
              <w:marTop w:val="0"/>
              <w:marBottom w:val="0"/>
              <w:divBdr>
                <w:top w:val="none" w:sz="0" w:space="0" w:color="auto"/>
                <w:left w:val="none" w:sz="0" w:space="0" w:color="auto"/>
                <w:bottom w:val="none" w:sz="0" w:space="0" w:color="auto"/>
                <w:right w:val="none" w:sz="0" w:space="0" w:color="auto"/>
              </w:divBdr>
            </w:div>
            <w:div w:id="768738600">
              <w:marLeft w:val="480"/>
              <w:marRight w:val="0"/>
              <w:marTop w:val="0"/>
              <w:marBottom w:val="0"/>
              <w:divBdr>
                <w:top w:val="none" w:sz="0" w:space="0" w:color="auto"/>
                <w:left w:val="none" w:sz="0" w:space="0" w:color="auto"/>
                <w:bottom w:val="none" w:sz="0" w:space="0" w:color="auto"/>
                <w:right w:val="none" w:sz="0" w:space="0" w:color="auto"/>
              </w:divBdr>
            </w:div>
            <w:div w:id="1323268663">
              <w:marLeft w:val="480"/>
              <w:marRight w:val="0"/>
              <w:marTop w:val="0"/>
              <w:marBottom w:val="0"/>
              <w:divBdr>
                <w:top w:val="none" w:sz="0" w:space="0" w:color="auto"/>
                <w:left w:val="none" w:sz="0" w:space="0" w:color="auto"/>
                <w:bottom w:val="none" w:sz="0" w:space="0" w:color="auto"/>
                <w:right w:val="none" w:sz="0" w:space="0" w:color="auto"/>
              </w:divBdr>
            </w:div>
            <w:div w:id="1344668127">
              <w:marLeft w:val="480"/>
              <w:marRight w:val="0"/>
              <w:marTop w:val="0"/>
              <w:marBottom w:val="0"/>
              <w:divBdr>
                <w:top w:val="none" w:sz="0" w:space="0" w:color="auto"/>
                <w:left w:val="none" w:sz="0" w:space="0" w:color="auto"/>
                <w:bottom w:val="none" w:sz="0" w:space="0" w:color="auto"/>
                <w:right w:val="none" w:sz="0" w:space="0" w:color="auto"/>
              </w:divBdr>
            </w:div>
            <w:div w:id="1462117223">
              <w:marLeft w:val="480"/>
              <w:marRight w:val="0"/>
              <w:marTop w:val="0"/>
              <w:marBottom w:val="0"/>
              <w:divBdr>
                <w:top w:val="none" w:sz="0" w:space="0" w:color="auto"/>
                <w:left w:val="none" w:sz="0" w:space="0" w:color="auto"/>
                <w:bottom w:val="none" w:sz="0" w:space="0" w:color="auto"/>
                <w:right w:val="none" w:sz="0" w:space="0" w:color="auto"/>
              </w:divBdr>
            </w:div>
            <w:div w:id="216665796">
              <w:marLeft w:val="480"/>
              <w:marRight w:val="0"/>
              <w:marTop w:val="0"/>
              <w:marBottom w:val="0"/>
              <w:divBdr>
                <w:top w:val="none" w:sz="0" w:space="0" w:color="auto"/>
                <w:left w:val="none" w:sz="0" w:space="0" w:color="auto"/>
                <w:bottom w:val="none" w:sz="0" w:space="0" w:color="auto"/>
                <w:right w:val="none" w:sz="0" w:space="0" w:color="auto"/>
              </w:divBdr>
            </w:div>
            <w:div w:id="297153438">
              <w:marLeft w:val="480"/>
              <w:marRight w:val="0"/>
              <w:marTop w:val="0"/>
              <w:marBottom w:val="0"/>
              <w:divBdr>
                <w:top w:val="none" w:sz="0" w:space="0" w:color="auto"/>
                <w:left w:val="none" w:sz="0" w:space="0" w:color="auto"/>
                <w:bottom w:val="none" w:sz="0" w:space="0" w:color="auto"/>
                <w:right w:val="none" w:sz="0" w:space="0" w:color="auto"/>
              </w:divBdr>
            </w:div>
            <w:div w:id="1647977958">
              <w:marLeft w:val="480"/>
              <w:marRight w:val="0"/>
              <w:marTop w:val="0"/>
              <w:marBottom w:val="0"/>
              <w:divBdr>
                <w:top w:val="none" w:sz="0" w:space="0" w:color="auto"/>
                <w:left w:val="none" w:sz="0" w:space="0" w:color="auto"/>
                <w:bottom w:val="none" w:sz="0" w:space="0" w:color="auto"/>
                <w:right w:val="none" w:sz="0" w:space="0" w:color="auto"/>
              </w:divBdr>
            </w:div>
            <w:div w:id="1384216610">
              <w:marLeft w:val="480"/>
              <w:marRight w:val="0"/>
              <w:marTop w:val="0"/>
              <w:marBottom w:val="0"/>
              <w:divBdr>
                <w:top w:val="none" w:sz="0" w:space="0" w:color="auto"/>
                <w:left w:val="none" w:sz="0" w:space="0" w:color="auto"/>
                <w:bottom w:val="none" w:sz="0" w:space="0" w:color="auto"/>
                <w:right w:val="none" w:sz="0" w:space="0" w:color="auto"/>
              </w:divBdr>
            </w:div>
            <w:div w:id="985208301">
              <w:marLeft w:val="480"/>
              <w:marRight w:val="0"/>
              <w:marTop w:val="0"/>
              <w:marBottom w:val="0"/>
              <w:divBdr>
                <w:top w:val="none" w:sz="0" w:space="0" w:color="auto"/>
                <w:left w:val="none" w:sz="0" w:space="0" w:color="auto"/>
                <w:bottom w:val="none" w:sz="0" w:space="0" w:color="auto"/>
                <w:right w:val="none" w:sz="0" w:space="0" w:color="auto"/>
              </w:divBdr>
            </w:div>
            <w:div w:id="1433434931">
              <w:marLeft w:val="480"/>
              <w:marRight w:val="0"/>
              <w:marTop w:val="0"/>
              <w:marBottom w:val="0"/>
              <w:divBdr>
                <w:top w:val="none" w:sz="0" w:space="0" w:color="auto"/>
                <w:left w:val="none" w:sz="0" w:space="0" w:color="auto"/>
                <w:bottom w:val="none" w:sz="0" w:space="0" w:color="auto"/>
                <w:right w:val="none" w:sz="0" w:space="0" w:color="auto"/>
              </w:divBdr>
            </w:div>
            <w:div w:id="441456667">
              <w:marLeft w:val="480"/>
              <w:marRight w:val="0"/>
              <w:marTop w:val="0"/>
              <w:marBottom w:val="0"/>
              <w:divBdr>
                <w:top w:val="none" w:sz="0" w:space="0" w:color="auto"/>
                <w:left w:val="none" w:sz="0" w:space="0" w:color="auto"/>
                <w:bottom w:val="none" w:sz="0" w:space="0" w:color="auto"/>
                <w:right w:val="none" w:sz="0" w:space="0" w:color="auto"/>
              </w:divBdr>
            </w:div>
            <w:div w:id="605427198">
              <w:marLeft w:val="480"/>
              <w:marRight w:val="0"/>
              <w:marTop w:val="0"/>
              <w:marBottom w:val="0"/>
              <w:divBdr>
                <w:top w:val="none" w:sz="0" w:space="0" w:color="auto"/>
                <w:left w:val="none" w:sz="0" w:space="0" w:color="auto"/>
                <w:bottom w:val="none" w:sz="0" w:space="0" w:color="auto"/>
                <w:right w:val="none" w:sz="0" w:space="0" w:color="auto"/>
              </w:divBdr>
            </w:div>
            <w:div w:id="1796488124">
              <w:marLeft w:val="480"/>
              <w:marRight w:val="0"/>
              <w:marTop w:val="0"/>
              <w:marBottom w:val="0"/>
              <w:divBdr>
                <w:top w:val="none" w:sz="0" w:space="0" w:color="auto"/>
                <w:left w:val="none" w:sz="0" w:space="0" w:color="auto"/>
                <w:bottom w:val="none" w:sz="0" w:space="0" w:color="auto"/>
                <w:right w:val="none" w:sz="0" w:space="0" w:color="auto"/>
              </w:divBdr>
            </w:div>
            <w:div w:id="328990732">
              <w:marLeft w:val="480"/>
              <w:marRight w:val="0"/>
              <w:marTop w:val="0"/>
              <w:marBottom w:val="0"/>
              <w:divBdr>
                <w:top w:val="none" w:sz="0" w:space="0" w:color="auto"/>
                <w:left w:val="none" w:sz="0" w:space="0" w:color="auto"/>
                <w:bottom w:val="none" w:sz="0" w:space="0" w:color="auto"/>
                <w:right w:val="none" w:sz="0" w:space="0" w:color="auto"/>
              </w:divBdr>
            </w:div>
            <w:div w:id="908463318">
              <w:marLeft w:val="480"/>
              <w:marRight w:val="0"/>
              <w:marTop w:val="0"/>
              <w:marBottom w:val="0"/>
              <w:divBdr>
                <w:top w:val="none" w:sz="0" w:space="0" w:color="auto"/>
                <w:left w:val="none" w:sz="0" w:space="0" w:color="auto"/>
                <w:bottom w:val="none" w:sz="0" w:space="0" w:color="auto"/>
                <w:right w:val="none" w:sz="0" w:space="0" w:color="auto"/>
              </w:divBdr>
            </w:div>
            <w:div w:id="1731540422">
              <w:marLeft w:val="480"/>
              <w:marRight w:val="0"/>
              <w:marTop w:val="0"/>
              <w:marBottom w:val="0"/>
              <w:divBdr>
                <w:top w:val="none" w:sz="0" w:space="0" w:color="auto"/>
                <w:left w:val="none" w:sz="0" w:space="0" w:color="auto"/>
                <w:bottom w:val="none" w:sz="0" w:space="0" w:color="auto"/>
                <w:right w:val="none" w:sz="0" w:space="0" w:color="auto"/>
              </w:divBdr>
            </w:div>
            <w:div w:id="2008248912">
              <w:marLeft w:val="480"/>
              <w:marRight w:val="0"/>
              <w:marTop w:val="0"/>
              <w:marBottom w:val="0"/>
              <w:divBdr>
                <w:top w:val="none" w:sz="0" w:space="0" w:color="auto"/>
                <w:left w:val="none" w:sz="0" w:space="0" w:color="auto"/>
                <w:bottom w:val="none" w:sz="0" w:space="0" w:color="auto"/>
                <w:right w:val="none" w:sz="0" w:space="0" w:color="auto"/>
              </w:divBdr>
            </w:div>
            <w:div w:id="1269123919">
              <w:marLeft w:val="480"/>
              <w:marRight w:val="0"/>
              <w:marTop w:val="0"/>
              <w:marBottom w:val="0"/>
              <w:divBdr>
                <w:top w:val="none" w:sz="0" w:space="0" w:color="auto"/>
                <w:left w:val="none" w:sz="0" w:space="0" w:color="auto"/>
                <w:bottom w:val="none" w:sz="0" w:space="0" w:color="auto"/>
                <w:right w:val="none" w:sz="0" w:space="0" w:color="auto"/>
              </w:divBdr>
            </w:div>
            <w:div w:id="1916890396">
              <w:marLeft w:val="480"/>
              <w:marRight w:val="0"/>
              <w:marTop w:val="0"/>
              <w:marBottom w:val="0"/>
              <w:divBdr>
                <w:top w:val="none" w:sz="0" w:space="0" w:color="auto"/>
                <w:left w:val="none" w:sz="0" w:space="0" w:color="auto"/>
                <w:bottom w:val="none" w:sz="0" w:space="0" w:color="auto"/>
                <w:right w:val="none" w:sz="0" w:space="0" w:color="auto"/>
              </w:divBdr>
            </w:div>
            <w:div w:id="897204445">
              <w:marLeft w:val="480"/>
              <w:marRight w:val="0"/>
              <w:marTop w:val="0"/>
              <w:marBottom w:val="0"/>
              <w:divBdr>
                <w:top w:val="none" w:sz="0" w:space="0" w:color="auto"/>
                <w:left w:val="none" w:sz="0" w:space="0" w:color="auto"/>
                <w:bottom w:val="none" w:sz="0" w:space="0" w:color="auto"/>
                <w:right w:val="none" w:sz="0" w:space="0" w:color="auto"/>
              </w:divBdr>
            </w:div>
            <w:div w:id="1077897953">
              <w:marLeft w:val="480"/>
              <w:marRight w:val="0"/>
              <w:marTop w:val="0"/>
              <w:marBottom w:val="0"/>
              <w:divBdr>
                <w:top w:val="none" w:sz="0" w:space="0" w:color="auto"/>
                <w:left w:val="none" w:sz="0" w:space="0" w:color="auto"/>
                <w:bottom w:val="none" w:sz="0" w:space="0" w:color="auto"/>
                <w:right w:val="none" w:sz="0" w:space="0" w:color="auto"/>
              </w:divBdr>
            </w:div>
            <w:div w:id="988901147">
              <w:marLeft w:val="480"/>
              <w:marRight w:val="0"/>
              <w:marTop w:val="0"/>
              <w:marBottom w:val="0"/>
              <w:divBdr>
                <w:top w:val="none" w:sz="0" w:space="0" w:color="auto"/>
                <w:left w:val="none" w:sz="0" w:space="0" w:color="auto"/>
                <w:bottom w:val="none" w:sz="0" w:space="0" w:color="auto"/>
                <w:right w:val="none" w:sz="0" w:space="0" w:color="auto"/>
              </w:divBdr>
            </w:div>
            <w:div w:id="887227598">
              <w:marLeft w:val="480"/>
              <w:marRight w:val="0"/>
              <w:marTop w:val="0"/>
              <w:marBottom w:val="0"/>
              <w:divBdr>
                <w:top w:val="none" w:sz="0" w:space="0" w:color="auto"/>
                <w:left w:val="none" w:sz="0" w:space="0" w:color="auto"/>
                <w:bottom w:val="none" w:sz="0" w:space="0" w:color="auto"/>
                <w:right w:val="none" w:sz="0" w:space="0" w:color="auto"/>
              </w:divBdr>
            </w:div>
            <w:div w:id="762533739">
              <w:marLeft w:val="480"/>
              <w:marRight w:val="0"/>
              <w:marTop w:val="0"/>
              <w:marBottom w:val="0"/>
              <w:divBdr>
                <w:top w:val="none" w:sz="0" w:space="0" w:color="auto"/>
                <w:left w:val="none" w:sz="0" w:space="0" w:color="auto"/>
                <w:bottom w:val="none" w:sz="0" w:space="0" w:color="auto"/>
                <w:right w:val="none" w:sz="0" w:space="0" w:color="auto"/>
              </w:divBdr>
            </w:div>
            <w:div w:id="1423643628">
              <w:marLeft w:val="480"/>
              <w:marRight w:val="0"/>
              <w:marTop w:val="0"/>
              <w:marBottom w:val="0"/>
              <w:divBdr>
                <w:top w:val="none" w:sz="0" w:space="0" w:color="auto"/>
                <w:left w:val="none" w:sz="0" w:space="0" w:color="auto"/>
                <w:bottom w:val="none" w:sz="0" w:space="0" w:color="auto"/>
                <w:right w:val="none" w:sz="0" w:space="0" w:color="auto"/>
              </w:divBdr>
            </w:div>
            <w:div w:id="272058448">
              <w:marLeft w:val="480"/>
              <w:marRight w:val="0"/>
              <w:marTop w:val="0"/>
              <w:marBottom w:val="0"/>
              <w:divBdr>
                <w:top w:val="none" w:sz="0" w:space="0" w:color="auto"/>
                <w:left w:val="none" w:sz="0" w:space="0" w:color="auto"/>
                <w:bottom w:val="none" w:sz="0" w:space="0" w:color="auto"/>
                <w:right w:val="none" w:sz="0" w:space="0" w:color="auto"/>
              </w:divBdr>
            </w:div>
            <w:div w:id="1399743591">
              <w:marLeft w:val="480"/>
              <w:marRight w:val="0"/>
              <w:marTop w:val="0"/>
              <w:marBottom w:val="0"/>
              <w:divBdr>
                <w:top w:val="none" w:sz="0" w:space="0" w:color="auto"/>
                <w:left w:val="none" w:sz="0" w:space="0" w:color="auto"/>
                <w:bottom w:val="none" w:sz="0" w:space="0" w:color="auto"/>
                <w:right w:val="none" w:sz="0" w:space="0" w:color="auto"/>
              </w:divBdr>
            </w:div>
            <w:div w:id="176190379">
              <w:marLeft w:val="480"/>
              <w:marRight w:val="0"/>
              <w:marTop w:val="0"/>
              <w:marBottom w:val="0"/>
              <w:divBdr>
                <w:top w:val="none" w:sz="0" w:space="0" w:color="auto"/>
                <w:left w:val="none" w:sz="0" w:space="0" w:color="auto"/>
                <w:bottom w:val="none" w:sz="0" w:space="0" w:color="auto"/>
                <w:right w:val="none" w:sz="0" w:space="0" w:color="auto"/>
              </w:divBdr>
            </w:div>
            <w:div w:id="628245839">
              <w:marLeft w:val="480"/>
              <w:marRight w:val="0"/>
              <w:marTop w:val="0"/>
              <w:marBottom w:val="0"/>
              <w:divBdr>
                <w:top w:val="none" w:sz="0" w:space="0" w:color="auto"/>
                <w:left w:val="none" w:sz="0" w:space="0" w:color="auto"/>
                <w:bottom w:val="none" w:sz="0" w:space="0" w:color="auto"/>
                <w:right w:val="none" w:sz="0" w:space="0" w:color="auto"/>
              </w:divBdr>
            </w:div>
            <w:div w:id="1588463957">
              <w:marLeft w:val="480"/>
              <w:marRight w:val="0"/>
              <w:marTop w:val="0"/>
              <w:marBottom w:val="0"/>
              <w:divBdr>
                <w:top w:val="none" w:sz="0" w:space="0" w:color="auto"/>
                <w:left w:val="none" w:sz="0" w:space="0" w:color="auto"/>
                <w:bottom w:val="none" w:sz="0" w:space="0" w:color="auto"/>
                <w:right w:val="none" w:sz="0" w:space="0" w:color="auto"/>
              </w:divBdr>
            </w:div>
            <w:div w:id="794062253">
              <w:marLeft w:val="480"/>
              <w:marRight w:val="0"/>
              <w:marTop w:val="0"/>
              <w:marBottom w:val="0"/>
              <w:divBdr>
                <w:top w:val="none" w:sz="0" w:space="0" w:color="auto"/>
                <w:left w:val="none" w:sz="0" w:space="0" w:color="auto"/>
                <w:bottom w:val="none" w:sz="0" w:space="0" w:color="auto"/>
                <w:right w:val="none" w:sz="0" w:space="0" w:color="auto"/>
              </w:divBdr>
            </w:div>
            <w:div w:id="1974406600">
              <w:marLeft w:val="480"/>
              <w:marRight w:val="0"/>
              <w:marTop w:val="0"/>
              <w:marBottom w:val="0"/>
              <w:divBdr>
                <w:top w:val="none" w:sz="0" w:space="0" w:color="auto"/>
                <w:left w:val="none" w:sz="0" w:space="0" w:color="auto"/>
                <w:bottom w:val="none" w:sz="0" w:space="0" w:color="auto"/>
                <w:right w:val="none" w:sz="0" w:space="0" w:color="auto"/>
              </w:divBdr>
            </w:div>
            <w:div w:id="278874465">
              <w:marLeft w:val="480"/>
              <w:marRight w:val="0"/>
              <w:marTop w:val="0"/>
              <w:marBottom w:val="0"/>
              <w:divBdr>
                <w:top w:val="none" w:sz="0" w:space="0" w:color="auto"/>
                <w:left w:val="none" w:sz="0" w:space="0" w:color="auto"/>
                <w:bottom w:val="none" w:sz="0" w:space="0" w:color="auto"/>
                <w:right w:val="none" w:sz="0" w:space="0" w:color="auto"/>
              </w:divBdr>
            </w:div>
            <w:div w:id="879971547">
              <w:marLeft w:val="480"/>
              <w:marRight w:val="0"/>
              <w:marTop w:val="0"/>
              <w:marBottom w:val="0"/>
              <w:divBdr>
                <w:top w:val="none" w:sz="0" w:space="0" w:color="auto"/>
                <w:left w:val="none" w:sz="0" w:space="0" w:color="auto"/>
                <w:bottom w:val="none" w:sz="0" w:space="0" w:color="auto"/>
                <w:right w:val="none" w:sz="0" w:space="0" w:color="auto"/>
              </w:divBdr>
            </w:div>
            <w:div w:id="327558560">
              <w:marLeft w:val="480"/>
              <w:marRight w:val="0"/>
              <w:marTop w:val="0"/>
              <w:marBottom w:val="0"/>
              <w:divBdr>
                <w:top w:val="none" w:sz="0" w:space="0" w:color="auto"/>
                <w:left w:val="none" w:sz="0" w:space="0" w:color="auto"/>
                <w:bottom w:val="none" w:sz="0" w:space="0" w:color="auto"/>
                <w:right w:val="none" w:sz="0" w:space="0" w:color="auto"/>
              </w:divBdr>
            </w:div>
            <w:div w:id="1594898056">
              <w:marLeft w:val="480"/>
              <w:marRight w:val="0"/>
              <w:marTop w:val="0"/>
              <w:marBottom w:val="0"/>
              <w:divBdr>
                <w:top w:val="none" w:sz="0" w:space="0" w:color="auto"/>
                <w:left w:val="none" w:sz="0" w:space="0" w:color="auto"/>
                <w:bottom w:val="none" w:sz="0" w:space="0" w:color="auto"/>
                <w:right w:val="none" w:sz="0" w:space="0" w:color="auto"/>
              </w:divBdr>
            </w:div>
            <w:div w:id="2131430918">
              <w:marLeft w:val="480"/>
              <w:marRight w:val="0"/>
              <w:marTop w:val="0"/>
              <w:marBottom w:val="0"/>
              <w:divBdr>
                <w:top w:val="none" w:sz="0" w:space="0" w:color="auto"/>
                <w:left w:val="none" w:sz="0" w:space="0" w:color="auto"/>
                <w:bottom w:val="none" w:sz="0" w:space="0" w:color="auto"/>
                <w:right w:val="none" w:sz="0" w:space="0" w:color="auto"/>
              </w:divBdr>
            </w:div>
            <w:div w:id="316497609">
              <w:marLeft w:val="480"/>
              <w:marRight w:val="0"/>
              <w:marTop w:val="0"/>
              <w:marBottom w:val="0"/>
              <w:divBdr>
                <w:top w:val="none" w:sz="0" w:space="0" w:color="auto"/>
                <w:left w:val="none" w:sz="0" w:space="0" w:color="auto"/>
                <w:bottom w:val="none" w:sz="0" w:space="0" w:color="auto"/>
                <w:right w:val="none" w:sz="0" w:space="0" w:color="auto"/>
              </w:divBdr>
            </w:div>
            <w:div w:id="1012145556">
              <w:marLeft w:val="480"/>
              <w:marRight w:val="0"/>
              <w:marTop w:val="0"/>
              <w:marBottom w:val="0"/>
              <w:divBdr>
                <w:top w:val="none" w:sz="0" w:space="0" w:color="auto"/>
                <w:left w:val="none" w:sz="0" w:space="0" w:color="auto"/>
                <w:bottom w:val="none" w:sz="0" w:space="0" w:color="auto"/>
                <w:right w:val="none" w:sz="0" w:space="0" w:color="auto"/>
              </w:divBdr>
            </w:div>
            <w:div w:id="939994144">
              <w:marLeft w:val="480"/>
              <w:marRight w:val="0"/>
              <w:marTop w:val="0"/>
              <w:marBottom w:val="0"/>
              <w:divBdr>
                <w:top w:val="none" w:sz="0" w:space="0" w:color="auto"/>
                <w:left w:val="none" w:sz="0" w:space="0" w:color="auto"/>
                <w:bottom w:val="none" w:sz="0" w:space="0" w:color="auto"/>
                <w:right w:val="none" w:sz="0" w:space="0" w:color="auto"/>
              </w:divBdr>
            </w:div>
            <w:div w:id="986469226">
              <w:marLeft w:val="480"/>
              <w:marRight w:val="0"/>
              <w:marTop w:val="0"/>
              <w:marBottom w:val="0"/>
              <w:divBdr>
                <w:top w:val="none" w:sz="0" w:space="0" w:color="auto"/>
                <w:left w:val="none" w:sz="0" w:space="0" w:color="auto"/>
                <w:bottom w:val="none" w:sz="0" w:space="0" w:color="auto"/>
                <w:right w:val="none" w:sz="0" w:space="0" w:color="auto"/>
              </w:divBdr>
            </w:div>
            <w:div w:id="1942449976">
              <w:marLeft w:val="480"/>
              <w:marRight w:val="0"/>
              <w:marTop w:val="0"/>
              <w:marBottom w:val="0"/>
              <w:divBdr>
                <w:top w:val="none" w:sz="0" w:space="0" w:color="auto"/>
                <w:left w:val="none" w:sz="0" w:space="0" w:color="auto"/>
                <w:bottom w:val="none" w:sz="0" w:space="0" w:color="auto"/>
                <w:right w:val="none" w:sz="0" w:space="0" w:color="auto"/>
              </w:divBdr>
            </w:div>
            <w:div w:id="1658605200">
              <w:marLeft w:val="480"/>
              <w:marRight w:val="0"/>
              <w:marTop w:val="0"/>
              <w:marBottom w:val="0"/>
              <w:divBdr>
                <w:top w:val="none" w:sz="0" w:space="0" w:color="auto"/>
                <w:left w:val="none" w:sz="0" w:space="0" w:color="auto"/>
                <w:bottom w:val="none" w:sz="0" w:space="0" w:color="auto"/>
                <w:right w:val="none" w:sz="0" w:space="0" w:color="auto"/>
              </w:divBdr>
            </w:div>
            <w:div w:id="822046396">
              <w:marLeft w:val="480"/>
              <w:marRight w:val="0"/>
              <w:marTop w:val="0"/>
              <w:marBottom w:val="0"/>
              <w:divBdr>
                <w:top w:val="none" w:sz="0" w:space="0" w:color="auto"/>
                <w:left w:val="none" w:sz="0" w:space="0" w:color="auto"/>
                <w:bottom w:val="none" w:sz="0" w:space="0" w:color="auto"/>
                <w:right w:val="none" w:sz="0" w:space="0" w:color="auto"/>
              </w:divBdr>
            </w:div>
            <w:div w:id="2126121175">
              <w:marLeft w:val="480"/>
              <w:marRight w:val="0"/>
              <w:marTop w:val="0"/>
              <w:marBottom w:val="0"/>
              <w:divBdr>
                <w:top w:val="none" w:sz="0" w:space="0" w:color="auto"/>
                <w:left w:val="none" w:sz="0" w:space="0" w:color="auto"/>
                <w:bottom w:val="none" w:sz="0" w:space="0" w:color="auto"/>
                <w:right w:val="none" w:sz="0" w:space="0" w:color="auto"/>
              </w:divBdr>
            </w:div>
            <w:div w:id="2097164258">
              <w:marLeft w:val="480"/>
              <w:marRight w:val="0"/>
              <w:marTop w:val="0"/>
              <w:marBottom w:val="0"/>
              <w:divBdr>
                <w:top w:val="none" w:sz="0" w:space="0" w:color="auto"/>
                <w:left w:val="none" w:sz="0" w:space="0" w:color="auto"/>
                <w:bottom w:val="none" w:sz="0" w:space="0" w:color="auto"/>
                <w:right w:val="none" w:sz="0" w:space="0" w:color="auto"/>
              </w:divBdr>
            </w:div>
            <w:div w:id="828862093">
              <w:marLeft w:val="480"/>
              <w:marRight w:val="0"/>
              <w:marTop w:val="0"/>
              <w:marBottom w:val="0"/>
              <w:divBdr>
                <w:top w:val="none" w:sz="0" w:space="0" w:color="auto"/>
                <w:left w:val="none" w:sz="0" w:space="0" w:color="auto"/>
                <w:bottom w:val="none" w:sz="0" w:space="0" w:color="auto"/>
                <w:right w:val="none" w:sz="0" w:space="0" w:color="auto"/>
              </w:divBdr>
            </w:div>
            <w:div w:id="1169370755">
              <w:marLeft w:val="480"/>
              <w:marRight w:val="0"/>
              <w:marTop w:val="0"/>
              <w:marBottom w:val="0"/>
              <w:divBdr>
                <w:top w:val="none" w:sz="0" w:space="0" w:color="auto"/>
                <w:left w:val="none" w:sz="0" w:space="0" w:color="auto"/>
                <w:bottom w:val="none" w:sz="0" w:space="0" w:color="auto"/>
                <w:right w:val="none" w:sz="0" w:space="0" w:color="auto"/>
              </w:divBdr>
            </w:div>
            <w:div w:id="820273855">
              <w:marLeft w:val="480"/>
              <w:marRight w:val="0"/>
              <w:marTop w:val="0"/>
              <w:marBottom w:val="0"/>
              <w:divBdr>
                <w:top w:val="none" w:sz="0" w:space="0" w:color="auto"/>
                <w:left w:val="none" w:sz="0" w:space="0" w:color="auto"/>
                <w:bottom w:val="none" w:sz="0" w:space="0" w:color="auto"/>
                <w:right w:val="none" w:sz="0" w:space="0" w:color="auto"/>
              </w:divBdr>
            </w:div>
            <w:div w:id="1715694462">
              <w:marLeft w:val="480"/>
              <w:marRight w:val="0"/>
              <w:marTop w:val="0"/>
              <w:marBottom w:val="0"/>
              <w:divBdr>
                <w:top w:val="none" w:sz="0" w:space="0" w:color="auto"/>
                <w:left w:val="none" w:sz="0" w:space="0" w:color="auto"/>
                <w:bottom w:val="none" w:sz="0" w:space="0" w:color="auto"/>
                <w:right w:val="none" w:sz="0" w:space="0" w:color="auto"/>
              </w:divBdr>
            </w:div>
            <w:div w:id="1913272290">
              <w:marLeft w:val="480"/>
              <w:marRight w:val="0"/>
              <w:marTop w:val="0"/>
              <w:marBottom w:val="0"/>
              <w:divBdr>
                <w:top w:val="none" w:sz="0" w:space="0" w:color="auto"/>
                <w:left w:val="none" w:sz="0" w:space="0" w:color="auto"/>
                <w:bottom w:val="none" w:sz="0" w:space="0" w:color="auto"/>
                <w:right w:val="none" w:sz="0" w:space="0" w:color="auto"/>
              </w:divBdr>
            </w:div>
            <w:div w:id="1179350972">
              <w:marLeft w:val="480"/>
              <w:marRight w:val="0"/>
              <w:marTop w:val="0"/>
              <w:marBottom w:val="0"/>
              <w:divBdr>
                <w:top w:val="none" w:sz="0" w:space="0" w:color="auto"/>
                <w:left w:val="none" w:sz="0" w:space="0" w:color="auto"/>
                <w:bottom w:val="none" w:sz="0" w:space="0" w:color="auto"/>
                <w:right w:val="none" w:sz="0" w:space="0" w:color="auto"/>
              </w:divBdr>
            </w:div>
            <w:div w:id="121388795">
              <w:marLeft w:val="480"/>
              <w:marRight w:val="0"/>
              <w:marTop w:val="0"/>
              <w:marBottom w:val="0"/>
              <w:divBdr>
                <w:top w:val="none" w:sz="0" w:space="0" w:color="auto"/>
                <w:left w:val="none" w:sz="0" w:space="0" w:color="auto"/>
                <w:bottom w:val="none" w:sz="0" w:space="0" w:color="auto"/>
                <w:right w:val="none" w:sz="0" w:space="0" w:color="auto"/>
              </w:divBdr>
            </w:div>
            <w:div w:id="1098600940">
              <w:marLeft w:val="480"/>
              <w:marRight w:val="0"/>
              <w:marTop w:val="0"/>
              <w:marBottom w:val="0"/>
              <w:divBdr>
                <w:top w:val="none" w:sz="0" w:space="0" w:color="auto"/>
                <w:left w:val="none" w:sz="0" w:space="0" w:color="auto"/>
                <w:bottom w:val="none" w:sz="0" w:space="0" w:color="auto"/>
                <w:right w:val="none" w:sz="0" w:space="0" w:color="auto"/>
              </w:divBdr>
            </w:div>
            <w:div w:id="2048095862">
              <w:marLeft w:val="480"/>
              <w:marRight w:val="0"/>
              <w:marTop w:val="0"/>
              <w:marBottom w:val="0"/>
              <w:divBdr>
                <w:top w:val="none" w:sz="0" w:space="0" w:color="auto"/>
                <w:left w:val="none" w:sz="0" w:space="0" w:color="auto"/>
                <w:bottom w:val="none" w:sz="0" w:space="0" w:color="auto"/>
                <w:right w:val="none" w:sz="0" w:space="0" w:color="auto"/>
              </w:divBdr>
            </w:div>
            <w:div w:id="1736974642">
              <w:marLeft w:val="480"/>
              <w:marRight w:val="0"/>
              <w:marTop w:val="0"/>
              <w:marBottom w:val="0"/>
              <w:divBdr>
                <w:top w:val="none" w:sz="0" w:space="0" w:color="auto"/>
                <w:left w:val="none" w:sz="0" w:space="0" w:color="auto"/>
                <w:bottom w:val="none" w:sz="0" w:space="0" w:color="auto"/>
                <w:right w:val="none" w:sz="0" w:space="0" w:color="auto"/>
              </w:divBdr>
            </w:div>
            <w:div w:id="82261805">
              <w:marLeft w:val="480"/>
              <w:marRight w:val="0"/>
              <w:marTop w:val="0"/>
              <w:marBottom w:val="0"/>
              <w:divBdr>
                <w:top w:val="none" w:sz="0" w:space="0" w:color="auto"/>
                <w:left w:val="none" w:sz="0" w:space="0" w:color="auto"/>
                <w:bottom w:val="none" w:sz="0" w:space="0" w:color="auto"/>
                <w:right w:val="none" w:sz="0" w:space="0" w:color="auto"/>
              </w:divBdr>
            </w:div>
            <w:div w:id="971641426">
              <w:marLeft w:val="480"/>
              <w:marRight w:val="0"/>
              <w:marTop w:val="0"/>
              <w:marBottom w:val="0"/>
              <w:divBdr>
                <w:top w:val="none" w:sz="0" w:space="0" w:color="auto"/>
                <w:left w:val="none" w:sz="0" w:space="0" w:color="auto"/>
                <w:bottom w:val="none" w:sz="0" w:space="0" w:color="auto"/>
                <w:right w:val="none" w:sz="0" w:space="0" w:color="auto"/>
              </w:divBdr>
            </w:div>
            <w:div w:id="765225583">
              <w:marLeft w:val="480"/>
              <w:marRight w:val="0"/>
              <w:marTop w:val="0"/>
              <w:marBottom w:val="0"/>
              <w:divBdr>
                <w:top w:val="none" w:sz="0" w:space="0" w:color="auto"/>
                <w:left w:val="none" w:sz="0" w:space="0" w:color="auto"/>
                <w:bottom w:val="none" w:sz="0" w:space="0" w:color="auto"/>
                <w:right w:val="none" w:sz="0" w:space="0" w:color="auto"/>
              </w:divBdr>
            </w:div>
            <w:div w:id="1186865141">
              <w:marLeft w:val="480"/>
              <w:marRight w:val="0"/>
              <w:marTop w:val="0"/>
              <w:marBottom w:val="0"/>
              <w:divBdr>
                <w:top w:val="none" w:sz="0" w:space="0" w:color="auto"/>
                <w:left w:val="none" w:sz="0" w:space="0" w:color="auto"/>
                <w:bottom w:val="none" w:sz="0" w:space="0" w:color="auto"/>
                <w:right w:val="none" w:sz="0" w:space="0" w:color="auto"/>
              </w:divBdr>
            </w:div>
            <w:div w:id="1029452266">
              <w:marLeft w:val="480"/>
              <w:marRight w:val="0"/>
              <w:marTop w:val="0"/>
              <w:marBottom w:val="0"/>
              <w:divBdr>
                <w:top w:val="none" w:sz="0" w:space="0" w:color="auto"/>
                <w:left w:val="none" w:sz="0" w:space="0" w:color="auto"/>
                <w:bottom w:val="none" w:sz="0" w:space="0" w:color="auto"/>
                <w:right w:val="none" w:sz="0" w:space="0" w:color="auto"/>
              </w:divBdr>
            </w:div>
            <w:div w:id="243806843">
              <w:marLeft w:val="480"/>
              <w:marRight w:val="0"/>
              <w:marTop w:val="0"/>
              <w:marBottom w:val="0"/>
              <w:divBdr>
                <w:top w:val="none" w:sz="0" w:space="0" w:color="auto"/>
                <w:left w:val="none" w:sz="0" w:space="0" w:color="auto"/>
                <w:bottom w:val="none" w:sz="0" w:space="0" w:color="auto"/>
                <w:right w:val="none" w:sz="0" w:space="0" w:color="auto"/>
              </w:divBdr>
            </w:div>
            <w:div w:id="846285038">
              <w:marLeft w:val="480"/>
              <w:marRight w:val="0"/>
              <w:marTop w:val="0"/>
              <w:marBottom w:val="0"/>
              <w:divBdr>
                <w:top w:val="none" w:sz="0" w:space="0" w:color="auto"/>
                <w:left w:val="none" w:sz="0" w:space="0" w:color="auto"/>
                <w:bottom w:val="none" w:sz="0" w:space="0" w:color="auto"/>
                <w:right w:val="none" w:sz="0" w:space="0" w:color="auto"/>
              </w:divBdr>
            </w:div>
            <w:div w:id="349112894">
              <w:marLeft w:val="480"/>
              <w:marRight w:val="0"/>
              <w:marTop w:val="0"/>
              <w:marBottom w:val="0"/>
              <w:divBdr>
                <w:top w:val="none" w:sz="0" w:space="0" w:color="auto"/>
                <w:left w:val="none" w:sz="0" w:space="0" w:color="auto"/>
                <w:bottom w:val="none" w:sz="0" w:space="0" w:color="auto"/>
                <w:right w:val="none" w:sz="0" w:space="0" w:color="auto"/>
              </w:divBdr>
            </w:div>
            <w:div w:id="692269092">
              <w:marLeft w:val="480"/>
              <w:marRight w:val="0"/>
              <w:marTop w:val="0"/>
              <w:marBottom w:val="0"/>
              <w:divBdr>
                <w:top w:val="none" w:sz="0" w:space="0" w:color="auto"/>
                <w:left w:val="none" w:sz="0" w:space="0" w:color="auto"/>
                <w:bottom w:val="none" w:sz="0" w:space="0" w:color="auto"/>
                <w:right w:val="none" w:sz="0" w:space="0" w:color="auto"/>
              </w:divBdr>
            </w:div>
            <w:div w:id="126708438">
              <w:marLeft w:val="480"/>
              <w:marRight w:val="0"/>
              <w:marTop w:val="0"/>
              <w:marBottom w:val="0"/>
              <w:divBdr>
                <w:top w:val="none" w:sz="0" w:space="0" w:color="auto"/>
                <w:left w:val="none" w:sz="0" w:space="0" w:color="auto"/>
                <w:bottom w:val="none" w:sz="0" w:space="0" w:color="auto"/>
                <w:right w:val="none" w:sz="0" w:space="0" w:color="auto"/>
              </w:divBdr>
            </w:div>
            <w:div w:id="1902330904">
              <w:marLeft w:val="480"/>
              <w:marRight w:val="0"/>
              <w:marTop w:val="0"/>
              <w:marBottom w:val="0"/>
              <w:divBdr>
                <w:top w:val="none" w:sz="0" w:space="0" w:color="auto"/>
                <w:left w:val="none" w:sz="0" w:space="0" w:color="auto"/>
                <w:bottom w:val="none" w:sz="0" w:space="0" w:color="auto"/>
                <w:right w:val="none" w:sz="0" w:space="0" w:color="auto"/>
              </w:divBdr>
            </w:div>
            <w:div w:id="557131503">
              <w:marLeft w:val="480"/>
              <w:marRight w:val="0"/>
              <w:marTop w:val="0"/>
              <w:marBottom w:val="0"/>
              <w:divBdr>
                <w:top w:val="none" w:sz="0" w:space="0" w:color="auto"/>
                <w:left w:val="none" w:sz="0" w:space="0" w:color="auto"/>
                <w:bottom w:val="none" w:sz="0" w:space="0" w:color="auto"/>
                <w:right w:val="none" w:sz="0" w:space="0" w:color="auto"/>
              </w:divBdr>
            </w:div>
            <w:div w:id="721489329">
              <w:marLeft w:val="480"/>
              <w:marRight w:val="0"/>
              <w:marTop w:val="0"/>
              <w:marBottom w:val="0"/>
              <w:divBdr>
                <w:top w:val="none" w:sz="0" w:space="0" w:color="auto"/>
                <w:left w:val="none" w:sz="0" w:space="0" w:color="auto"/>
                <w:bottom w:val="none" w:sz="0" w:space="0" w:color="auto"/>
                <w:right w:val="none" w:sz="0" w:space="0" w:color="auto"/>
              </w:divBdr>
            </w:div>
            <w:div w:id="1672223428">
              <w:marLeft w:val="480"/>
              <w:marRight w:val="0"/>
              <w:marTop w:val="0"/>
              <w:marBottom w:val="0"/>
              <w:divBdr>
                <w:top w:val="none" w:sz="0" w:space="0" w:color="auto"/>
                <w:left w:val="none" w:sz="0" w:space="0" w:color="auto"/>
                <w:bottom w:val="none" w:sz="0" w:space="0" w:color="auto"/>
                <w:right w:val="none" w:sz="0" w:space="0" w:color="auto"/>
              </w:divBdr>
            </w:div>
            <w:div w:id="1074932319">
              <w:marLeft w:val="480"/>
              <w:marRight w:val="0"/>
              <w:marTop w:val="0"/>
              <w:marBottom w:val="0"/>
              <w:divBdr>
                <w:top w:val="none" w:sz="0" w:space="0" w:color="auto"/>
                <w:left w:val="none" w:sz="0" w:space="0" w:color="auto"/>
                <w:bottom w:val="none" w:sz="0" w:space="0" w:color="auto"/>
                <w:right w:val="none" w:sz="0" w:space="0" w:color="auto"/>
              </w:divBdr>
            </w:div>
            <w:div w:id="805469884">
              <w:marLeft w:val="480"/>
              <w:marRight w:val="0"/>
              <w:marTop w:val="0"/>
              <w:marBottom w:val="0"/>
              <w:divBdr>
                <w:top w:val="none" w:sz="0" w:space="0" w:color="auto"/>
                <w:left w:val="none" w:sz="0" w:space="0" w:color="auto"/>
                <w:bottom w:val="none" w:sz="0" w:space="0" w:color="auto"/>
                <w:right w:val="none" w:sz="0" w:space="0" w:color="auto"/>
              </w:divBdr>
            </w:div>
            <w:div w:id="1850293696">
              <w:marLeft w:val="480"/>
              <w:marRight w:val="0"/>
              <w:marTop w:val="0"/>
              <w:marBottom w:val="0"/>
              <w:divBdr>
                <w:top w:val="none" w:sz="0" w:space="0" w:color="auto"/>
                <w:left w:val="none" w:sz="0" w:space="0" w:color="auto"/>
                <w:bottom w:val="none" w:sz="0" w:space="0" w:color="auto"/>
                <w:right w:val="none" w:sz="0" w:space="0" w:color="auto"/>
              </w:divBdr>
            </w:div>
            <w:div w:id="1396398102">
              <w:marLeft w:val="480"/>
              <w:marRight w:val="0"/>
              <w:marTop w:val="0"/>
              <w:marBottom w:val="0"/>
              <w:divBdr>
                <w:top w:val="none" w:sz="0" w:space="0" w:color="auto"/>
                <w:left w:val="none" w:sz="0" w:space="0" w:color="auto"/>
                <w:bottom w:val="none" w:sz="0" w:space="0" w:color="auto"/>
                <w:right w:val="none" w:sz="0" w:space="0" w:color="auto"/>
              </w:divBdr>
            </w:div>
            <w:div w:id="1115444598">
              <w:marLeft w:val="480"/>
              <w:marRight w:val="0"/>
              <w:marTop w:val="0"/>
              <w:marBottom w:val="0"/>
              <w:divBdr>
                <w:top w:val="none" w:sz="0" w:space="0" w:color="auto"/>
                <w:left w:val="none" w:sz="0" w:space="0" w:color="auto"/>
                <w:bottom w:val="none" w:sz="0" w:space="0" w:color="auto"/>
                <w:right w:val="none" w:sz="0" w:space="0" w:color="auto"/>
              </w:divBdr>
            </w:div>
            <w:div w:id="340936445">
              <w:marLeft w:val="480"/>
              <w:marRight w:val="0"/>
              <w:marTop w:val="0"/>
              <w:marBottom w:val="0"/>
              <w:divBdr>
                <w:top w:val="none" w:sz="0" w:space="0" w:color="auto"/>
                <w:left w:val="none" w:sz="0" w:space="0" w:color="auto"/>
                <w:bottom w:val="none" w:sz="0" w:space="0" w:color="auto"/>
                <w:right w:val="none" w:sz="0" w:space="0" w:color="auto"/>
              </w:divBdr>
            </w:div>
            <w:div w:id="861280691">
              <w:marLeft w:val="480"/>
              <w:marRight w:val="0"/>
              <w:marTop w:val="0"/>
              <w:marBottom w:val="0"/>
              <w:divBdr>
                <w:top w:val="none" w:sz="0" w:space="0" w:color="auto"/>
                <w:left w:val="none" w:sz="0" w:space="0" w:color="auto"/>
                <w:bottom w:val="none" w:sz="0" w:space="0" w:color="auto"/>
                <w:right w:val="none" w:sz="0" w:space="0" w:color="auto"/>
              </w:divBdr>
            </w:div>
            <w:div w:id="364604695">
              <w:marLeft w:val="480"/>
              <w:marRight w:val="0"/>
              <w:marTop w:val="0"/>
              <w:marBottom w:val="0"/>
              <w:divBdr>
                <w:top w:val="none" w:sz="0" w:space="0" w:color="auto"/>
                <w:left w:val="none" w:sz="0" w:space="0" w:color="auto"/>
                <w:bottom w:val="none" w:sz="0" w:space="0" w:color="auto"/>
                <w:right w:val="none" w:sz="0" w:space="0" w:color="auto"/>
              </w:divBdr>
            </w:div>
            <w:div w:id="717709596">
              <w:marLeft w:val="480"/>
              <w:marRight w:val="0"/>
              <w:marTop w:val="0"/>
              <w:marBottom w:val="0"/>
              <w:divBdr>
                <w:top w:val="none" w:sz="0" w:space="0" w:color="auto"/>
                <w:left w:val="none" w:sz="0" w:space="0" w:color="auto"/>
                <w:bottom w:val="none" w:sz="0" w:space="0" w:color="auto"/>
                <w:right w:val="none" w:sz="0" w:space="0" w:color="auto"/>
              </w:divBdr>
            </w:div>
            <w:div w:id="681862296">
              <w:marLeft w:val="480"/>
              <w:marRight w:val="0"/>
              <w:marTop w:val="0"/>
              <w:marBottom w:val="0"/>
              <w:divBdr>
                <w:top w:val="none" w:sz="0" w:space="0" w:color="auto"/>
                <w:left w:val="none" w:sz="0" w:space="0" w:color="auto"/>
                <w:bottom w:val="none" w:sz="0" w:space="0" w:color="auto"/>
                <w:right w:val="none" w:sz="0" w:space="0" w:color="auto"/>
              </w:divBdr>
            </w:div>
            <w:div w:id="1214539479">
              <w:marLeft w:val="480"/>
              <w:marRight w:val="0"/>
              <w:marTop w:val="0"/>
              <w:marBottom w:val="0"/>
              <w:divBdr>
                <w:top w:val="none" w:sz="0" w:space="0" w:color="auto"/>
                <w:left w:val="none" w:sz="0" w:space="0" w:color="auto"/>
                <w:bottom w:val="none" w:sz="0" w:space="0" w:color="auto"/>
                <w:right w:val="none" w:sz="0" w:space="0" w:color="auto"/>
              </w:divBdr>
            </w:div>
            <w:div w:id="880626822">
              <w:marLeft w:val="480"/>
              <w:marRight w:val="0"/>
              <w:marTop w:val="0"/>
              <w:marBottom w:val="0"/>
              <w:divBdr>
                <w:top w:val="none" w:sz="0" w:space="0" w:color="auto"/>
                <w:left w:val="none" w:sz="0" w:space="0" w:color="auto"/>
                <w:bottom w:val="none" w:sz="0" w:space="0" w:color="auto"/>
                <w:right w:val="none" w:sz="0" w:space="0" w:color="auto"/>
              </w:divBdr>
            </w:div>
            <w:div w:id="1698700979">
              <w:marLeft w:val="480"/>
              <w:marRight w:val="0"/>
              <w:marTop w:val="0"/>
              <w:marBottom w:val="0"/>
              <w:divBdr>
                <w:top w:val="none" w:sz="0" w:space="0" w:color="auto"/>
                <w:left w:val="none" w:sz="0" w:space="0" w:color="auto"/>
                <w:bottom w:val="none" w:sz="0" w:space="0" w:color="auto"/>
                <w:right w:val="none" w:sz="0" w:space="0" w:color="auto"/>
              </w:divBdr>
            </w:div>
            <w:div w:id="1140268051">
              <w:marLeft w:val="480"/>
              <w:marRight w:val="0"/>
              <w:marTop w:val="0"/>
              <w:marBottom w:val="0"/>
              <w:divBdr>
                <w:top w:val="none" w:sz="0" w:space="0" w:color="auto"/>
                <w:left w:val="none" w:sz="0" w:space="0" w:color="auto"/>
                <w:bottom w:val="none" w:sz="0" w:space="0" w:color="auto"/>
                <w:right w:val="none" w:sz="0" w:space="0" w:color="auto"/>
              </w:divBdr>
            </w:div>
            <w:div w:id="1553736946">
              <w:marLeft w:val="480"/>
              <w:marRight w:val="0"/>
              <w:marTop w:val="0"/>
              <w:marBottom w:val="0"/>
              <w:divBdr>
                <w:top w:val="none" w:sz="0" w:space="0" w:color="auto"/>
                <w:left w:val="none" w:sz="0" w:space="0" w:color="auto"/>
                <w:bottom w:val="none" w:sz="0" w:space="0" w:color="auto"/>
                <w:right w:val="none" w:sz="0" w:space="0" w:color="auto"/>
              </w:divBdr>
            </w:div>
            <w:div w:id="1577591101">
              <w:marLeft w:val="480"/>
              <w:marRight w:val="0"/>
              <w:marTop w:val="0"/>
              <w:marBottom w:val="0"/>
              <w:divBdr>
                <w:top w:val="none" w:sz="0" w:space="0" w:color="auto"/>
                <w:left w:val="none" w:sz="0" w:space="0" w:color="auto"/>
                <w:bottom w:val="none" w:sz="0" w:space="0" w:color="auto"/>
                <w:right w:val="none" w:sz="0" w:space="0" w:color="auto"/>
              </w:divBdr>
            </w:div>
            <w:div w:id="1619023387">
              <w:marLeft w:val="480"/>
              <w:marRight w:val="0"/>
              <w:marTop w:val="0"/>
              <w:marBottom w:val="0"/>
              <w:divBdr>
                <w:top w:val="none" w:sz="0" w:space="0" w:color="auto"/>
                <w:left w:val="none" w:sz="0" w:space="0" w:color="auto"/>
                <w:bottom w:val="none" w:sz="0" w:space="0" w:color="auto"/>
                <w:right w:val="none" w:sz="0" w:space="0" w:color="auto"/>
              </w:divBdr>
            </w:div>
            <w:div w:id="442845737">
              <w:marLeft w:val="480"/>
              <w:marRight w:val="0"/>
              <w:marTop w:val="0"/>
              <w:marBottom w:val="0"/>
              <w:divBdr>
                <w:top w:val="none" w:sz="0" w:space="0" w:color="auto"/>
                <w:left w:val="none" w:sz="0" w:space="0" w:color="auto"/>
                <w:bottom w:val="none" w:sz="0" w:space="0" w:color="auto"/>
                <w:right w:val="none" w:sz="0" w:space="0" w:color="auto"/>
              </w:divBdr>
            </w:div>
            <w:div w:id="1979608945">
              <w:marLeft w:val="480"/>
              <w:marRight w:val="0"/>
              <w:marTop w:val="0"/>
              <w:marBottom w:val="0"/>
              <w:divBdr>
                <w:top w:val="none" w:sz="0" w:space="0" w:color="auto"/>
                <w:left w:val="none" w:sz="0" w:space="0" w:color="auto"/>
                <w:bottom w:val="none" w:sz="0" w:space="0" w:color="auto"/>
                <w:right w:val="none" w:sz="0" w:space="0" w:color="auto"/>
              </w:divBdr>
            </w:div>
            <w:div w:id="1289050874">
              <w:marLeft w:val="480"/>
              <w:marRight w:val="0"/>
              <w:marTop w:val="0"/>
              <w:marBottom w:val="0"/>
              <w:divBdr>
                <w:top w:val="none" w:sz="0" w:space="0" w:color="auto"/>
                <w:left w:val="none" w:sz="0" w:space="0" w:color="auto"/>
                <w:bottom w:val="none" w:sz="0" w:space="0" w:color="auto"/>
                <w:right w:val="none" w:sz="0" w:space="0" w:color="auto"/>
              </w:divBdr>
            </w:div>
            <w:div w:id="462965515">
              <w:marLeft w:val="480"/>
              <w:marRight w:val="0"/>
              <w:marTop w:val="0"/>
              <w:marBottom w:val="0"/>
              <w:divBdr>
                <w:top w:val="none" w:sz="0" w:space="0" w:color="auto"/>
                <w:left w:val="none" w:sz="0" w:space="0" w:color="auto"/>
                <w:bottom w:val="none" w:sz="0" w:space="0" w:color="auto"/>
                <w:right w:val="none" w:sz="0" w:space="0" w:color="auto"/>
              </w:divBdr>
            </w:div>
            <w:div w:id="685406742">
              <w:marLeft w:val="480"/>
              <w:marRight w:val="0"/>
              <w:marTop w:val="0"/>
              <w:marBottom w:val="0"/>
              <w:divBdr>
                <w:top w:val="none" w:sz="0" w:space="0" w:color="auto"/>
                <w:left w:val="none" w:sz="0" w:space="0" w:color="auto"/>
                <w:bottom w:val="none" w:sz="0" w:space="0" w:color="auto"/>
                <w:right w:val="none" w:sz="0" w:space="0" w:color="auto"/>
              </w:divBdr>
            </w:div>
            <w:div w:id="541944429">
              <w:marLeft w:val="480"/>
              <w:marRight w:val="0"/>
              <w:marTop w:val="0"/>
              <w:marBottom w:val="0"/>
              <w:divBdr>
                <w:top w:val="none" w:sz="0" w:space="0" w:color="auto"/>
                <w:left w:val="none" w:sz="0" w:space="0" w:color="auto"/>
                <w:bottom w:val="none" w:sz="0" w:space="0" w:color="auto"/>
                <w:right w:val="none" w:sz="0" w:space="0" w:color="auto"/>
              </w:divBdr>
            </w:div>
            <w:div w:id="1260141439">
              <w:marLeft w:val="480"/>
              <w:marRight w:val="0"/>
              <w:marTop w:val="0"/>
              <w:marBottom w:val="0"/>
              <w:divBdr>
                <w:top w:val="none" w:sz="0" w:space="0" w:color="auto"/>
                <w:left w:val="none" w:sz="0" w:space="0" w:color="auto"/>
                <w:bottom w:val="none" w:sz="0" w:space="0" w:color="auto"/>
                <w:right w:val="none" w:sz="0" w:space="0" w:color="auto"/>
              </w:divBdr>
            </w:div>
            <w:div w:id="762923071">
              <w:marLeft w:val="480"/>
              <w:marRight w:val="0"/>
              <w:marTop w:val="0"/>
              <w:marBottom w:val="0"/>
              <w:divBdr>
                <w:top w:val="none" w:sz="0" w:space="0" w:color="auto"/>
                <w:left w:val="none" w:sz="0" w:space="0" w:color="auto"/>
                <w:bottom w:val="none" w:sz="0" w:space="0" w:color="auto"/>
                <w:right w:val="none" w:sz="0" w:space="0" w:color="auto"/>
              </w:divBdr>
            </w:div>
            <w:div w:id="1445803754">
              <w:marLeft w:val="480"/>
              <w:marRight w:val="0"/>
              <w:marTop w:val="0"/>
              <w:marBottom w:val="0"/>
              <w:divBdr>
                <w:top w:val="none" w:sz="0" w:space="0" w:color="auto"/>
                <w:left w:val="none" w:sz="0" w:space="0" w:color="auto"/>
                <w:bottom w:val="none" w:sz="0" w:space="0" w:color="auto"/>
                <w:right w:val="none" w:sz="0" w:space="0" w:color="auto"/>
              </w:divBdr>
            </w:div>
            <w:div w:id="1142888536">
              <w:marLeft w:val="480"/>
              <w:marRight w:val="0"/>
              <w:marTop w:val="0"/>
              <w:marBottom w:val="0"/>
              <w:divBdr>
                <w:top w:val="none" w:sz="0" w:space="0" w:color="auto"/>
                <w:left w:val="none" w:sz="0" w:space="0" w:color="auto"/>
                <w:bottom w:val="none" w:sz="0" w:space="0" w:color="auto"/>
                <w:right w:val="none" w:sz="0" w:space="0" w:color="auto"/>
              </w:divBdr>
            </w:div>
            <w:div w:id="1921478626">
              <w:marLeft w:val="480"/>
              <w:marRight w:val="0"/>
              <w:marTop w:val="0"/>
              <w:marBottom w:val="0"/>
              <w:divBdr>
                <w:top w:val="none" w:sz="0" w:space="0" w:color="auto"/>
                <w:left w:val="none" w:sz="0" w:space="0" w:color="auto"/>
                <w:bottom w:val="none" w:sz="0" w:space="0" w:color="auto"/>
                <w:right w:val="none" w:sz="0" w:space="0" w:color="auto"/>
              </w:divBdr>
            </w:div>
            <w:div w:id="822116036">
              <w:marLeft w:val="480"/>
              <w:marRight w:val="0"/>
              <w:marTop w:val="0"/>
              <w:marBottom w:val="0"/>
              <w:divBdr>
                <w:top w:val="none" w:sz="0" w:space="0" w:color="auto"/>
                <w:left w:val="none" w:sz="0" w:space="0" w:color="auto"/>
                <w:bottom w:val="none" w:sz="0" w:space="0" w:color="auto"/>
                <w:right w:val="none" w:sz="0" w:space="0" w:color="auto"/>
              </w:divBdr>
            </w:div>
            <w:div w:id="229391524">
              <w:marLeft w:val="480"/>
              <w:marRight w:val="0"/>
              <w:marTop w:val="0"/>
              <w:marBottom w:val="0"/>
              <w:divBdr>
                <w:top w:val="none" w:sz="0" w:space="0" w:color="auto"/>
                <w:left w:val="none" w:sz="0" w:space="0" w:color="auto"/>
                <w:bottom w:val="none" w:sz="0" w:space="0" w:color="auto"/>
                <w:right w:val="none" w:sz="0" w:space="0" w:color="auto"/>
              </w:divBdr>
            </w:div>
            <w:div w:id="888030585">
              <w:marLeft w:val="480"/>
              <w:marRight w:val="0"/>
              <w:marTop w:val="0"/>
              <w:marBottom w:val="0"/>
              <w:divBdr>
                <w:top w:val="none" w:sz="0" w:space="0" w:color="auto"/>
                <w:left w:val="none" w:sz="0" w:space="0" w:color="auto"/>
                <w:bottom w:val="none" w:sz="0" w:space="0" w:color="auto"/>
                <w:right w:val="none" w:sz="0" w:space="0" w:color="auto"/>
              </w:divBdr>
            </w:div>
            <w:div w:id="810484916">
              <w:marLeft w:val="480"/>
              <w:marRight w:val="0"/>
              <w:marTop w:val="0"/>
              <w:marBottom w:val="0"/>
              <w:divBdr>
                <w:top w:val="none" w:sz="0" w:space="0" w:color="auto"/>
                <w:left w:val="none" w:sz="0" w:space="0" w:color="auto"/>
                <w:bottom w:val="none" w:sz="0" w:space="0" w:color="auto"/>
                <w:right w:val="none" w:sz="0" w:space="0" w:color="auto"/>
              </w:divBdr>
            </w:div>
            <w:div w:id="105782423">
              <w:marLeft w:val="480"/>
              <w:marRight w:val="0"/>
              <w:marTop w:val="0"/>
              <w:marBottom w:val="0"/>
              <w:divBdr>
                <w:top w:val="none" w:sz="0" w:space="0" w:color="auto"/>
                <w:left w:val="none" w:sz="0" w:space="0" w:color="auto"/>
                <w:bottom w:val="none" w:sz="0" w:space="0" w:color="auto"/>
                <w:right w:val="none" w:sz="0" w:space="0" w:color="auto"/>
              </w:divBdr>
            </w:div>
            <w:div w:id="1258633643">
              <w:marLeft w:val="480"/>
              <w:marRight w:val="0"/>
              <w:marTop w:val="0"/>
              <w:marBottom w:val="0"/>
              <w:divBdr>
                <w:top w:val="none" w:sz="0" w:space="0" w:color="auto"/>
                <w:left w:val="none" w:sz="0" w:space="0" w:color="auto"/>
                <w:bottom w:val="none" w:sz="0" w:space="0" w:color="auto"/>
                <w:right w:val="none" w:sz="0" w:space="0" w:color="auto"/>
              </w:divBdr>
            </w:div>
            <w:div w:id="1362778589">
              <w:marLeft w:val="480"/>
              <w:marRight w:val="0"/>
              <w:marTop w:val="0"/>
              <w:marBottom w:val="0"/>
              <w:divBdr>
                <w:top w:val="none" w:sz="0" w:space="0" w:color="auto"/>
                <w:left w:val="none" w:sz="0" w:space="0" w:color="auto"/>
                <w:bottom w:val="none" w:sz="0" w:space="0" w:color="auto"/>
                <w:right w:val="none" w:sz="0" w:space="0" w:color="auto"/>
              </w:divBdr>
            </w:div>
            <w:div w:id="662583637">
              <w:marLeft w:val="480"/>
              <w:marRight w:val="0"/>
              <w:marTop w:val="0"/>
              <w:marBottom w:val="0"/>
              <w:divBdr>
                <w:top w:val="none" w:sz="0" w:space="0" w:color="auto"/>
                <w:left w:val="none" w:sz="0" w:space="0" w:color="auto"/>
                <w:bottom w:val="none" w:sz="0" w:space="0" w:color="auto"/>
                <w:right w:val="none" w:sz="0" w:space="0" w:color="auto"/>
              </w:divBdr>
            </w:div>
            <w:div w:id="594242912">
              <w:marLeft w:val="480"/>
              <w:marRight w:val="0"/>
              <w:marTop w:val="0"/>
              <w:marBottom w:val="0"/>
              <w:divBdr>
                <w:top w:val="none" w:sz="0" w:space="0" w:color="auto"/>
                <w:left w:val="none" w:sz="0" w:space="0" w:color="auto"/>
                <w:bottom w:val="none" w:sz="0" w:space="0" w:color="auto"/>
                <w:right w:val="none" w:sz="0" w:space="0" w:color="auto"/>
              </w:divBdr>
            </w:div>
            <w:div w:id="1473593348">
              <w:marLeft w:val="480"/>
              <w:marRight w:val="0"/>
              <w:marTop w:val="0"/>
              <w:marBottom w:val="0"/>
              <w:divBdr>
                <w:top w:val="none" w:sz="0" w:space="0" w:color="auto"/>
                <w:left w:val="none" w:sz="0" w:space="0" w:color="auto"/>
                <w:bottom w:val="none" w:sz="0" w:space="0" w:color="auto"/>
                <w:right w:val="none" w:sz="0" w:space="0" w:color="auto"/>
              </w:divBdr>
            </w:div>
            <w:div w:id="881208628">
              <w:marLeft w:val="480"/>
              <w:marRight w:val="0"/>
              <w:marTop w:val="0"/>
              <w:marBottom w:val="0"/>
              <w:divBdr>
                <w:top w:val="none" w:sz="0" w:space="0" w:color="auto"/>
                <w:left w:val="none" w:sz="0" w:space="0" w:color="auto"/>
                <w:bottom w:val="none" w:sz="0" w:space="0" w:color="auto"/>
                <w:right w:val="none" w:sz="0" w:space="0" w:color="auto"/>
              </w:divBdr>
            </w:div>
            <w:div w:id="1627927700">
              <w:marLeft w:val="480"/>
              <w:marRight w:val="0"/>
              <w:marTop w:val="0"/>
              <w:marBottom w:val="0"/>
              <w:divBdr>
                <w:top w:val="none" w:sz="0" w:space="0" w:color="auto"/>
                <w:left w:val="none" w:sz="0" w:space="0" w:color="auto"/>
                <w:bottom w:val="none" w:sz="0" w:space="0" w:color="auto"/>
                <w:right w:val="none" w:sz="0" w:space="0" w:color="auto"/>
              </w:divBdr>
            </w:div>
            <w:div w:id="1314409931">
              <w:marLeft w:val="480"/>
              <w:marRight w:val="0"/>
              <w:marTop w:val="0"/>
              <w:marBottom w:val="0"/>
              <w:divBdr>
                <w:top w:val="none" w:sz="0" w:space="0" w:color="auto"/>
                <w:left w:val="none" w:sz="0" w:space="0" w:color="auto"/>
                <w:bottom w:val="none" w:sz="0" w:space="0" w:color="auto"/>
                <w:right w:val="none" w:sz="0" w:space="0" w:color="auto"/>
              </w:divBdr>
            </w:div>
            <w:div w:id="585456241">
              <w:marLeft w:val="480"/>
              <w:marRight w:val="0"/>
              <w:marTop w:val="0"/>
              <w:marBottom w:val="0"/>
              <w:divBdr>
                <w:top w:val="none" w:sz="0" w:space="0" w:color="auto"/>
                <w:left w:val="none" w:sz="0" w:space="0" w:color="auto"/>
                <w:bottom w:val="none" w:sz="0" w:space="0" w:color="auto"/>
                <w:right w:val="none" w:sz="0" w:space="0" w:color="auto"/>
              </w:divBdr>
            </w:div>
            <w:div w:id="924845327">
              <w:marLeft w:val="480"/>
              <w:marRight w:val="0"/>
              <w:marTop w:val="0"/>
              <w:marBottom w:val="0"/>
              <w:divBdr>
                <w:top w:val="none" w:sz="0" w:space="0" w:color="auto"/>
                <w:left w:val="none" w:sz="0" w:space="0" w:color="auto"/>
                <w:bottom w:val="none" w:sz="0" w:space="0" w:color="auto"/>
                <w:right w:val="none" w:sz="0" w:space="0" w:color="auto"/>
              </w:divBdr>
            </w:div>
            <w:div w:id="1742366669">
              <w:marLeft w:val="480"/>
              <w:marRight w:val="0"/>
              <w:marTop w:val="0"/>
              <w:marBottom w:val="0"/>
              <w:divBdr>
                <w:top w:val="none" w:sz="0" w:space="0" w:color="auto"/>
                <w:left w:val="none" w:sz="0" w:space="0" w:color="auto"/>
                <w:bottom w:val="none" w:sz="0" w:space="0" w:color="auto"/>
                <w:right w:val="none" w:sz="0" w:space="0" w:color="auto"/>
              </w:divBdr>
            </w:div>
            <w:div w:id="837185253">
              <w:marLeft w:val="480"/>
              <w:marRight w:val="0"/>
              <w:marTop w:val="0"/>
              <w:marBottom w:val="0"/>
              <w:divBdr>
                <w:top w:val="none" w:sz="0" w:space="0" w:color="auto"/>
                <w:left w:val="none" w:sz="0" w:space="0" w:color="auto"/>
                <w:bottom w:val="none" w:sz="0" w:space="0" w:color="auto"/>
                <w:right w:val="none" w:sz="0" w:space="0" w:color="auto"/>
              </w:divBdr>
            </w:div>
            <w:div w:id="1018897457">
              <w:marLeft w:val="480"/>
              <w:marRight w:val="0"/>
              <w:marTop w:val="0"/>
              <w:marBottom w:val="0"/>
              <w:divBdr>
                <w:top w:val="none" w:sz="0" w:space="0" w:color="auto"/>
                <w:left w:val="none" w:sz="0" w:space="0" w:color="auto"/>
                <w:bottom w:val="none" w:sz="0" w:space="0" w:color="auto"/>
                <w:right w:val="none" w:sz="0" w:space="0" w:color="auto"/>
              </w:divBdr>
            </w:div>
            <w:div w:id="59639072">
              <w:marLeft w:val="480"/>
              <w:marRight w:val="0"/>
              <w:marTop w:val="0"/>
              <w:marBottom w:val="0"/>
              <w:divBdr>
                <w:top w:val="none" w:sz="0" w:space="0" w:color="auto"/>
                <w:left w:val="none" w:sz="0" w:space="0" w:color="auto"/>
                <w:bottom w:val="none" w:sz="0" w:space="0" w:color="auto"/>
                <w:right w:val="none" w:sz="0" w:space="0" w:color="auto"/>
              </w:divBdr>
            </w:div>
            <w:div w:id="646327127">
              <w:marLeft w:val="480"/>
              <w:marRight w:val="0"/>
              <w:marTop w:val="0"/>
              <w:marBottom w:val="0"/>
              <w:divBdr>
                <w:top w:val="none" w:sz="0" w:space="0" w:color="auto"/>
                <w:left w:val="none" w:sz="0" w:space="0" w:color="auto"/>
                <w:bottom w:val="none" w:sz="0" w:space="0" w:color="auto"/>
                <w:right w:val="none" w:sz="0" w:space="0" w:color="auto"/>
              </w:divBdr>
            </w:div>
            <w:div w:id="85855412">
              <w:marLeft w:val="480"/>
              <w:marRight w:val="0"/>
              <w:marTop w:val="0"/>
              <w:marBottom w:val="0"/>
              <w:divBdr>
                <w:top w:val="none" w:sz="0" w:space="0" w:color="auto"/>
                <w:left w:val="none" w:sz="0" w:space="0" w:color="auto"/>
                <w:bottom w:val="none" w:sz="0" w:space="0" w:color="auto"/>
                <w:right w:val="none" w:sz="0" w:space="0" w:color="auto"/>
              </w:divBdr>
            </w:div>
            <w:div w:id="1752770964">
              <w:marLeft w:val="480"/>
              <w:marRight w:val="0"/>
              <w:marTop w:val="0"/>
              <w:marBottom w:val="0"/>
              <w:divBdr>
                <w:top w:val="none" w:sz="0" w:space="0" w:color="auto"/>
                <w:left w:val="none" w:sz="0" w:space="0" w:color="auto"/>
                <w:bottom w:val="none" w:sz="0" w:space="0" w:color="auto"/>
                <w:right w:val="none" w:sz="0" w:space="0" w:color="auto"/>
              </w:divBdr>
            </w:div>
            <w:div w:id="1339235512">
              <w:marLeft w:val="480"/>
              <w:marRight w:val="0"/>
              <w:marTop w:val="0"/>
              <w:marBottom w:val="0"/>
              <w:divBdr>
                <w:top w:val="none" w:sz="0" w:space="0" w:color="auto"/>
                <w:left w:val="none" w:sz="0" w:space="0" w:color="auto"/>
                <w:bottom w:val="none" w:sz="0" w:space="0" w:color="auto"/>
                <w:right w:val="none" w:sz="0" w:space="0" w:color="auto"/>
              </w:divBdr>
            </w:div>
            <w:div w:id="471211822">
              <w:marLeft w:val="480"/>
              <w:marRight w:val="0"/>
              <w:marTop w:val="0"/>
              <w:marBottom w:val="0"/>
              <w:divBdr>
                <w:top w:val="none" w:sz="0" w:space="0" w:color="auto"/>
                <w:left w:val="none" w:sz="0" w:space="0" w:color="auto"/>
                <w:bottom w:val="none" w:sz="0" w:space="0" w:color="auto"/>
                <w:right w:val="none" w:sz="0" w:space="0" w:color="auto"/>
              </w:divBdr>
            </w:div>
            <w:div w:id="1475374120">
              <w:marLeft w:val="480"/>
              <w:marRight w:val="0"/>
              <w:marTop w:val="0"/>
              <w:marBottom w:val="0"/>
              <w:divBdr>
                <w:top w:val="none" w:sz="0" w:space="0" w:color="auto"/>
                <w:left w:val="none" w:sz="0" w:space="0" w:color="auto"/>
                <w:bottom w:val="none" w:sz="0" w:space="0" w:color="auto"/>
                <w:right w:val="none" w:sz="0" w:space="0" w:color="auto"/>
              </w:divBdr>
            </w:div>
            <w:div w:id="2100909426">
              <w:marLeft w:val="480"/>
              <w:marRight w:val="0"/>
              <w:marTop w:val="0"/>
              <w:marBottom w:val="0"/>
              <w:divBdr>
                <w:top w:val="none" w:sz="0" w:space="0" w:color="auto"/>
                <w:left w:val="none" w:sz="0" w:space="0" w:color="auto"/>
                <w:bottom w:val="none" w:sz="0" w:space="0" w:color="auto"/>
                <w:right w:val="none" w:sz="0" w:space="0" w:color="auto"/>
              </w:divBdr>
            </w:div>
            <w:div w:id="201750080">
              <w:marLeft w:val="480"/>
              <w:marRight w:val="0"/>
              <w:marTop w:val="0"/>
              <w:marBottom w:val="0"/>
              <w:divBdr>
                <w:top w:val="none" w:sz="0" w:space="0" w:color="auto"/>
                <w:left w:val="none" w:sz="0" w:space="0" w:color="auto"/>
                <w:bottom w:val="none" w:sz="0" w:space="0" w:color="auto"/>
                <w:right w:val="none" w:sz="0" w:space="0" w:color="auto"/>
              </w:divBdr>
            </w:div>
            <w:div w:id="112094338">
              <w:marLeft w:val="480"/>
              <w:marRight w:val="0"/>
              <w:marTop w:val="0"/>
              <w:marBottom w:val="0"/>
              <w:divBdr>
                <w:top w:val="none" w:sz="0" w:space="0" w:color="auto"/>
                <w:left w:val="none" w:sz="0" w:space="0" w:color="auto"/>
                <w:bottom w:val="none" w:sz="0" w:space="0" w:color="auto"/>
                <w:right w:val="none" w:sz="0" w:space="0" w:color="auto"/>
              </w:divBdr>
            </w:div>
            <w:div w:id="1510873603">
              <w:marLeft w:val="480"/>
              <w:marRight w:val="0"/>
              <w:marTop w:val="0"/>
              <w:marBottom w:val="0"/>
              <w:divBdr>
                <w:top w:val="none" w:sz="0" w:space="0" w:color="auto"/>
                <w:left w:val="none" w:sz="0" w:space="0" w:color="auto"/>
                <w:bottom w:val="none" w:sz="0" w:space="0" w:color="auto"/>
                <w:right w:val="none" w:sz="0" w:space="0" w:color="auto"/>
              </w:divBdr>
            </w:div>
            <w:div w:id="961693032">
              <w:marLeft w:val="480"/>
              <w:marRight w:val="0"/>
              <w:marTop w:val="0"/>
              <w:marBottom w:val="0"/>
              <w:divBdr>
                <w:top w:val="none" w:sz="0" w:space="0" w:color="auto"/>
                <w:left w:val="none" w:sz="0" w:space="0" w:color="auto"/>
                <w:bottom w:val="none" w:sz="0" w:space="0" w:color="auto"/>
                <w:right w:val="none" w:sz="0" w:space="0" w:color="auto"/>
              </w:divBdr>
            </w:div>
            <w:div w:id="2132629579">
              <w:marLeft w:val="480"/>
              <w:marRight w:val="0"/>
              <w:marTop w:val="0"/>
              <w:marBottom w:val="0"/>
              <w:divBdr>
                <w:top w:val="none" w:sz="0" w:space="0" w:color="auto"/>
                <w:left w:val="none" w:sz="0" w:space="0" w:color="auto"/>
                <w:bottom w:val="none" w:sz="0" w:space="0" w:color="auto"/>
                <w:right w:val="none" w:sz="0" w:space="0" w:color="auto"/>
              </w:divBdr>
            </w:div>
            <w:div w:id="1375037294">
              <w:marLeft w:val="480"/>
              <w:marRight w:val="0"/>
              <w:marTop w:val="0"/>
              <w:marBottom w:val="0"/>
              <w:divBdr>
                <w:top w:val="none" w:sz="0" w:space="0" w:color="auto"/>
                <w:left w:val="none" w:sz="0" w:space="0" w:color="auto"/>
                <w:bottom w:val="none" w:sz="0" w:space="0" w:color="auto"/>
                <w:right w:val="none" w:sz="0" w:space="0" w:color="auto"/>
              </w:divBdr>
            </w:div>
            <w:div w:id="2095129307">
              <w:marLeft w:val="480"/>
              <w:marRight w:val="0"/>
              <w:marTop w:val="0"/>
              <w:marBottom w:val="0"/>
              <w:divBdr>
                <w:top w:val="none" w:sz="0" w:space="0" w:color="auto"/>
                <w:left w:val="none" w:sz="0" w:space="0" w:color="auto"/>
                <w:bottom w:val="none" w:sz="0" w:space="0" w:color="auto"/>
                <w:right w:val="none" w:sz="0" w:space="0" w:color="auto"/>
              </w:divBdr>
            </w:div>
            <w:div w:id="270210145">
              <w:marLeft w:val="480"/>
              <w:marRight w:val="0"/>
              <w:marTop w:val="0"/>
              <w:marBottom w:val="0"/>
              <w:divBdr>
                <w:top w:val="none" w:sz="0" w:space="0" w:color="auto"/>
                <w:left w:val="none" w:sz="0" w:space="0" w:color="auto"/>
                <w:bottom w:val="none" w:sz="0" w:space="0" w:color="auto"/>
                <w:right w:val="none" w:sz="0" w:space="0" w:color="auto"/>
              </w:divBdr>
            </w:div>
            <w:div w:id="1024787591">
              <w:marLeft w:val="480"/>
              <w:marRight w:val="0"/>
              <w:marTop w:val="0"/>
              <w:marBottom w:val="0"/>
              <w:divBdr>
                <w:top w:val="none" w:sz="0" w:space="0" w:color="auto"/>
                <w:left w:val="none" w:sz="0" w:space="0" w:color="auto"/>
                <w:bottom w:val="none" w:sz="0" w:space="0" w:color="auto"/>
                <w:right w:val="none" w:sz="0" w:space="0" w:color="auto"/>
              </w:divBdr>
            </w:div>
            <w:div w:id="1625304961">
              <w:marLeft w:val="480"/>
              <w:marRight w:val="0"/>
              <w:marTop w:val="0"/>
              <w:marBottom w:val="0"/>
              <w:divBdr>
                <w:top w:val="none" w:sz="0" w:space="0" w:color="auto"/>
                <w:left w:val="none" w:sz="0" w:space="0" w:color="auto"/>
                <w:bottom w:val="none" w:sz="0" w:space="0" w:color="auto"/>
                <w:right w:val="none" w:sz="0" w:space="0" w:color="auto"/>
              </w:divBdr>
            </w:div>
            <w:div w:id="394088552">
              <w:marLeft w:val="480"/>
              <w:marRight w:val="0"/>
              <w:marTop w:val="0"/>
              <w:marBottom w:val="0"/>
              <w:divBdr>
                <w:top w:val="none" w:sz="0" w:space="0" w:color="auto"/>
                <w:left w:val="none" w:sz="0" w:space="0" w:color="auto"/>
                <w:bottom w:val="none" w:sz="0" w:space="0" w:color="auto"/>
                <w:right w:val="none" w:sz="0" w:space="0" w:color="auto"/>
              </w:divBdr>
            </w:div>
            <w:div w:id="30158275">
              <w:marLeft w:val="480"/>
              <w:marRight w:val="0"/>
              <w:marTop w:val="0"/>
              <w:marBottom w:val="0"/>
              <w:divBdr>
                <w:top w:val="none" w:sz="0" w:space="0" w:color="auto"/>
                <w:left w:val="none" w:sz="0" w:space="0" w:color="auto"/>
                <w:bottom w:val="none" w:sz="0" w:space="0" w:color="auto"/>
                <w:right w:val="none" w:sz="0" w:space="0" w:color="auto"/>
              </w:divBdr>
            </w:div>
            <w:div w:id="258223484">
              <w:marLeft w:val="480"/>
              <w:marRight w:val="0"/>
              <w:marTop w:val="0"/>
              <w:marBottom w:val="0"/>
              <w:divBdr>
                <w:top w:val="none" w:sz="0" w:space="0" w:color="auto"/>
                <w:left w:val="none" w:sz="0" w:space="0" w:color="auto"/>
                <w:bottom w:val="none" w:sz="0" w:space="0" w:color="auto"/>
                <w:right w:val="none" w:sz="0" w:space="0" w:color="auto"/>
              </w:divBdr>
            </w:div>
            <w:div w:id="1522353023">
              <w:marLeft w:val="480"/>
              <w:marRight w:val="0"/>
              <w:marTop w:val="0"/>
              <w:marBottom w:val="0"/>
              <w:divBdr>
                <w:top w:val="none" w:sz="0" w:space="0" w:color="auto"/>
                <w:left w:val="none" w:sz="0" w:space="0" w:color="auto"/>
                <w:bottom w:val="none" w:sz="0" w:space="0" w:color="auto"/>
                <w:right w:val="none" w:sz="0" w:space="0" w:color="auto"/>
              </w:divBdr>
            </w:div>
            <w:div w:id="1650280040">
              <w:marLeft w:val="480"/>
              <w:marRight w:val="0"/>
              <w:marTop w:val="0"/>
              <w:marBottom w:val="0"/>
              <w:divBdr>
                <w:top w:val="none" w:sz="0" w:space="0" w:color="auto"/>
                <w:left w:val="none" w:sz="0" w:space="0" w:color="auto"/>
                <w:bottom w:val="none" w:sz="0" w:space="0" w:color="auto"/>
                <w:right w:val="none" w:sz="0" w:space="0" w:color="auto"/>
              </w:divBdr>
            </w:div>
            <w:div w:id="24910482">
              <w:marLeft w:val="480"/>
              <w:marRight w:val="0"/>
              <w:marTop w:val="0"/>
              <w:marBottom w:val="0"/>
              <w:divBdr>
                <w:top w:val="none" w:sz="0" w:space="0" w:color="auto"/>
                <w:left w:val="none" w:sz="0" w:space="0" w:color="auto"/>
                <w:bottom w:val="none" w:sz="0" w:space="0" w:color="auto"/>
                <w:right w:val="none" w:sz="0" w:space="0" w:color="auto"/>
              </w:divBdr>
            </w:div>
            <w:div w:id="902986578">
              <w:marLeft w:val="480"/>
              <w:marRight w:val="0"/>
              <w:marTop w:val="0"/>
              <w:marBottom w:val="0"/>
              <w:divBdr>
                <w:top w:val="none" w:sz="0" w:space="0" w:color="auto"/>
                <w:left w:val="none" w:sz="0" w:space="0" w:color="auto"/>
                <w:bottom w:val="none" w:sz="0" w:space="0" w:color="auto"/>
                <w:right w:val="none" w:sz="0" w:space="0" w:color="auto"/>
              </w:divBdr>
            </w:div>
            <w:div w:id="1039473547">
              <w:marLeft w:val="480"/>
              <w:marRight w:val="0"/>
              <w:marTop w:val="0"/>
              <w:marBottom w:val="0"/>
              <w:divBdr>
                <w:top w:val="none" w:sz="0" w:space="0" w:color="auto"/>
                <w:left w:val="none" w:sz="0" w:space="0" w:color="auto"/>
                <w:bottom w:val="none" w:sz="0" w:space="0" w:color="auto"/>
                <w:right w:val="none" w:sz="0" w:space="0" w:color="auto"/>
              </w:divBdr>
            </w:div>
            <w:div w:id="1029720771">
              <w:marLeft w:val="480"/>
              <w:marRight w:val="0"/>
              <w:marTop w:val="0"/>
              <w:marBottom w:val="0"/>
              <w:divBdr>
                <w:top w:val="none" w:sz="0" w:space="0" w:color="auto"/>
                <w:left w:val="none" w:sz="0" w:space="0" w:color="auto"/>
                <w:bottom w:val="none" w:sz="0" w:space="0" w:color="auto"/>
                <w:right w:val="none" w:sz="0" w:space="0" w:color="auto"/>
              </w:divBdr>
            </w:div>
            <w:div w:id="1385329519">
              <w:marLeft w:val="480"/>
              <w:marRight w:val="0"/>
              <w:marTop w:val="0"/>
              <w:marBottom w:val="0"/>
              <w:divBdr>
                <w:top w:val="none" w:sz="0" w:space="0" w:color="auto"/>
                <w:left w:val="none" w:sz="0" w:space="0" w:color="auto"/>
                <w:bottom w:val="none" w:sz="0" w:space="0" w:color="auto"/>
                <w:right w:val="none" w:sz="0" w:space="0" w:color="auto"/>
              </w:divBdr>
            </w:div>
            <w:div w:id="1634753211">
              <w:marLeft w:val="480"/>
              <w:marRight w:val="0"/>
              <w:marTop w:val="0"/>
              <w:marBottom w:val="0"/>
              <w:divBdr>
                <w:top w:val="none" w:sz="0" w:space="0" w:color="auto"/>
                <w:left w:val="none" w:sz="0" w:space="0" w:color="auto"/>
                <w:bottom w:val="none" w:sz="0" w:space="0" w:color="auto"/>
                <w:right w:val="none" w:sz="0" w:space="0" w:color="auto"/>
              </w:divBdr>
            </w:div>
            <w:div w:id="70855299">
              <w:marLeft w:val="480"/>
              <w:marRight w:val="0"/>
              <w:marTop w:val="0"/>
              <w:marBottom w:val="0"/>
              <w:divBdr>
                <w:top w:val="none" w:sz="0" w:space="0" w:color="auto"/>
                <w:left w:val="none" w:sz="0" w:space="0" w:color="auto"/>
                <w:bottom w:val="none" w:sz="0" w:space="0" w:color="auto"/>
                <w:right w:val="none" w:sz="0" w:space="0" w:color="auto"/>
              </w:divBdr>
            </w:div>
            <w:div w:id="395324891">
              <w:marLeft w:val="480"/>
              <w:marRight w:val="0"/>
              <w:marTop w:val="0"/>
              <w:marBottom w:val="0"/>
              <w:divBdr>
                <w:top w:val="none" w:sz="0" w:space="0" w:color="auto"/>
                <w:left w:val="none" w:sz="0" w:space="0" w:color="auto"/>
                <w:bottom w:val="none" w:sz="0" w:space="0" w:color="auto"/>
                <w:right w:val="none" w:sz="0" w:space="0" w:color="auto"/>
              </w:divBdr>
            </w:div>
            <w:div w:id="895357760">
              <w:marLeft w:val="480"/>
              <w:marRight w:val="0"/>
              <w:marTop w:val="0"/>
              <w:marBottom w:val="0"/>
              <w:divBdr>
                <w:top w:val="none" w:sz="0" w:space="0" w:color="auto"/>
                <w:left w:val="none" w:sz="0" w:space="0" w:color="auto"/>
                <w:bottom w:val="none" w:sz="0" w:space="0" w:color="auto"/>
                <w:right w:val="none" w:sz="0" w:space="0" w:color="auto"/>
              </w:divBdr>
            </w:div>
            <w:div w:id="335966234">
              <w:marLeft w:val="480"/>
              <w:marRight w:val="0"/>
              <w:marTop w:val="0"/>
              <w:marBottom w:val="0"/>
              <w:divBdr>
                <w:top w:val="none" w:sz="0" w:space="0" w:color="auto"/>
                <w:left w:val="none" w:sz="0" w:space="0" w:color="auto"/>
                <w:bottom w:val="none" w:sz="0" w:space="0" w:color="auto"/>
                <w:right w:val="none" w:sz="0" w:space="0" w:color="auto"/>
              </w:divBdr>
            </w:div>
            <w:div w:id="1265503673">
              <w:marLeft w:val="480"/>
              <w:marRight w:val="0"/>
              <w:marTop w:val="0"/>
              <w:marBottom w:val="0"/>
              <w:divBdr>
                <w:top w:val="none" w:sz="0" w:space="0" w:color="auto"/>
                <w:left w:val="none" w:sz="0" w:space="0" w:color="auto"/>
                <w:bottom w:val="none" w:sz="0" w:space="0" w:color="auto"/>
                <w:right w:val="none" w:sz="0" w:space="0" w:color="auto"/>
              </w:divBdr>
            </w:div>
            <w:div w:id="1217201519">
              <w:marLeft w:val="480"/>
              <w:marRight w:val="0"/>
              <w:marTop w:val="0"/>
              <w:marBottom w:val="0"/>
              <w:divBdr>
                <w:top w:val="none" w:sz="0" w:space="0" w:color="auto"/>
                <w:left w:val="none" w:sz="0" w:space="0" w:color="auto"/>
                <w:bottom w:val="none" w:sz="0" w:space="0" w:color="auto"/>
                <w:right w:val="none" w:sz="0" w:space="0" w:color="auto"/>
              </w:divBdr>
            </w:div>
            <w:div w:id="645820310">
              <w:marLeft w:val="480"/>
              <w:marRight w:val="0"/>
              <w:marTop w:val="0"/>
              <w:marBottom w:val="0"/>
              <w:divBdr>
                <w:top w:val="none" w:sz="0" w:space="0" w:color="auto"/>
                <w:left w:val="none" w:sz="0" w:space="0" w:color="auto"/>
                <w:bottom w:val="none" w:sz="0" w:space="0" w:color="auto"/>
                <w:right w:val="none" w:sz="0" w:space="0" w:color="auto"/>
              </w:divBdr>
            </w:div>
            <w:div w:id="79572802">
              <w:marLeft w:val="480"/>
              <w:marRight w:val="0"/>
              <w:marTop w:val="0"/>
              <w:marBottom w:val="0"/>
              <w:divBdr>
                <w:top w:val="none" w:sz="0" w:space="0" w:color="auto"/>
                <w:left w:val="none" w:sz="0" w:space="0" w:color="auto"/>
                <w:bottom w:val="none" w:sz="0" w:space="0" w:color="auto"/>
                <w:right w:val="none" w:sz="0" w:space="0" w:color="auto"/>
              </w:divBdr>
            </w:div>
            <w:div w:id="1500001503">
              <w:marLeft w:val="480"/>
              <w:marRight w:val="0"/>
              <w:marTop w:val="0"/>
              <w:marBottom w:val="0"/>
              <w:divBdr>
                <w:top w:val="none" w:sz="0" w:space="0" w:color="auto"/>
                <w:left w:val="none" w:sz="0" w:space="0" w:color="auto"/>
                <w:bottom w:val="none" w:sz="0" w:space="0" w:color="auto"/>
                <w:right w:val="none" w:sz="0" w:space="0" w:color="auto"/>
              </w:divBdr>
            </w:div>
            <w:div w:id="528683960">
              <w:marLeft w:val="480"/>
              <w:marRight w:val="0"/>
              <w:marTop w:val="0"/>
              <w:marBottom w:val="0"/>
              <w:divBdr>
                <w:top w:val="none" w:sz="0" w:space="0" w:color="auto"/>
                <w:left w:val="none" w:sz="0" w:space="0" w:color="auto"/>
                <w:bottom w:val="none" w:sz="0" w:space="0" w:color="auto"/>
                <w:right w:val="none" w:sz="0" w:space="0" w:color="auto"/>
              </w:divBdr>
            </w:div>
            <w:div w:id="1922137733">
              <w:marLeft w:val="480"/>
              <w:marRight w:val="0"/>
              <w:marTop w:val="0"/>
              <w:marBottom w:val="0"/>
              <w:divBdr>
                <w:top w:val="none" w:sz="0" w:space="0" w:color="auto"/>
                <w:left w:val="none" w:sz="0" w:space="0" w:color="auto"/>
                <w:bottom w:val="none" w:sz="0" w:space="0" w:color="auto"/>
                <w:right w:val="none" w:sz="0" w:space="0" w:color="auto"/>
              </w:divBdr>
            </w:div>
            <w:div w:id="676689211">
              <w:marLeft w:val="480"/>
              <w:marRight w:val="0"/>
              <w:marTop w:val="0"/>
              <w:marBottom w:val="0"/>
              <w:divBdr>
                <w:top w:val="none" w:sz="0" w:space="0" w:color="auto"/>
                <w:left w:val="none" w:sz="0" w:space="0" w:color="auto"/>
                <w:bottom w:val="none" w:sz="0" w:space="0" w:color="auto"/>
                <w:right w:val="none" w:sz="0" w:space="0" w:color="auto"/>
              </w:divBdr>
            </w:div>
            <w:div w:id="996567358">
              <w:marLeft w:val="480"/>
              <w:marRight w:val="0"/>
              <w:marTop w:val="0"/>
              <w:marBottom w:val="0"/>
              <w:divBdr>
                <w:top w:val="none" w:sz="0" w:space="0" w:color="auto"/>
                <w:left w:val="none" w:sz="0" w:space="0" w:color="auto"/>
                <w:bottom w:val="none" w:sz="0" w:space="0" w:color="auto"/>
                <w:right w:val="none" w:sz="0" w:space="0" w:color="auto"/>
              </w:divBdr>
            </w:div>
            <w:div w:id="1929536303">
              <w:marLeft w:val="480"/>
              <w:marRight w:val="0"/>
              <w:marTop w:val="0"/>
              <w:marBottom w:val="0"/>
              <w:divBdr>
                <w:top w:val="none" w:sz="0" w:space="0" w:color="auto"/>
                <w:left w:val="none" w:sz="0" w:space="0" w:color="auto"/>
                <w:bottom w:val="none" w:sz="0" w:space="0" w:color="auto"/>
                <w:right w:val="none" w:sz="0" w:space="0" w:color="auto"/>
              </w:divBdr>
            </w:div>
            <w:div w:id="2079016867">
              <w:marLeft w:val="480"/>
              <w:marRight w:val="0"/>
              <w:marTop w:val="0"/>
              <w:marBottom w:val="0"/>
              <w:divBdr>
                <w:top w:val="none" w:sz="0" w:space="0" w:color="auto"/>
                <w:left w:val="none" w:sz="0" w:space="0" w:color="auto"/>
                <w:bottom w:val="none" w:sz="0" w:space="0" w:color="auto"/>
                <w:right w:val="none" w:sz="0" w:space="0" w:color="auto"/>
              </w:divBdr>
            </w:div>
            <w:div w:id="97678697">
              <w:marLeft w:val="480"/>
              <w:marRight w:val="0"/>
              <w:marTop w:val="0"/>
              <w:marBottom w:val="0"/>
              <w:divBdr>
                <w:top w:val="none" w:sz="0" w:space="0" w:color="auto"/>
                <w:left w:val="none" w:sz="0" w:space="0" w:color="auto"/>
                <w:bottom w:val="none" w:sz="0" w:space="0" w:color="auto"/>
                <w:right w:val="none" w:sz="0" w:space="0" w:color="auto"/>
              </w:divBdr>
            </w:div>
            <w:div w:id="438068805">
              <w:marLeft w:val="480"/>
              <w:marRight w:val="0"/>
              <w:marTop w:val="0"/>
              <w:marBottom w:val="0"/>
              <w:divBdr>
                <w:top w:val="none" w:sz="0" w:space="0" w:color="auto"/>
                <w:left w:val="none" w:sz="0" w:space="0" w:color="auto"/>
                <w:bottom w:val="none" w:sz="0" w:space="0" w:color="auto"/>
                <w:right w:val="none" w:sz="0" w:space="0" w:color="auto"/>
              </w:divBdr>
            </w:div>
            <w:div w:id="1222592746">
              <w:marLeft w:val="480"/>
              <w:marRight w:val="0"/>
              <w:marTop w:val="0"/>
              <w:marBottom w:val="0"/>
              <w:divBdr>
                <w:top w:val="none" w:sz="0" w:space="0" w:color="auto"/>
                <w:left w:val="none" w:sz="0" w:space="0" w:color="auto"/>
                <w:bottom w:val="none" w:sz="0" w:space="0" w:color="auto"/>
                <w:right w:val="none" w:sz="0" w:space="0" w:color="auto"/>
              </w:divBdr>
            </w:div>
            <w:div w:id="1098716924">
              <w:marLeft w:val="480"/>
              <w:marRight w:val="0"/>
              <w:marTop w:val="0"/>
              <w:marBottom w:val="0"/>
              <w:divBdr>
                <w:top w:val="none" w:sz="0" w:space="0" w:color="auto"/>
                <w:left w:val="none" w:sz="0" w:space="0" w:color="auto"/>
                <w:bottom w:val="none" w:sz="0" w:space="0" w:color="auto"/>
                <w:right w:val="none" w:sz="0" w:space="0" w:color="auto"/>
              </w:divBdr>
            </w:div>
            <w:div w:id="913703370">
              <w:marLeft w:val="480"/>
              <w:marRight w:val="0"/>
              <w:marTop w:val="0"/>
              <w:marBottom w:val="0"/>
              <w:divBdr>
                <w:top w:val="none" w:sz="0" w:space="0" w:color="auto"/>
                <w:left w:val="none" w:sz="0" w:space="0" w:color="auto"/>
                <w:bottom w:val="none" w:sz="0" w:space="0" w:color="auto"/>
                <w:right w:val="none" w:sz="0" w:space="0" w:color="auto"/>
              </w:divBdr>
            </w:div>
            <w:div w:id="1616667414">
              <w:marLeft w:val="480"/>
              <w:marRight w:val="0"/>
              <w:marTop w:val="0"/>
              <w:marBottom w:val="0"/>
              <w:divBdr>
                <w:top w:val="none" w:sz="0" w:space="0" w:color="auto"/>
                <w:left w:val="none" w:sz="0" w:space="0" w:color="auto"/>
                <w:bottom w:val="none" w:sz="0" w:space="0" w:color="auto"/>
                <w:right w:val="none" w:sz="0" w:space="0" w:color="auto"/>
              </w:divBdr>
            </w:div>
            <w:div w:id="2039161258">
              <w:marLeft w:val="480"/>
              <w:marRight w:val="0"/>
              <w:marTop w:val="0"/>
              <w:marBottom w:val="0"/>
              <w:divBdr>
                <w:top w:val="none" w:sz="0" w:space="0" w:color="auto"/>
                <w:left w:val="none" w:sz="0" w:space="0" w:color="auto"/>
                <w:bottom w:val="none" w:sz="0" w:space="0" w:color="auto"/>
                <w:right w:val="none" w:sz="0" w:space="0" w:color="auto"/>
              </w:divBdr>
            </w:div>
            <w:div w:id="110898553">
              <w:marLeft w:val="480"/>
              <w:marRight w:val="0"/>
              <w:marTop w:val="0"/>
              <w:marBottom w:val="0"/>
              <w:divBdr>
                <w:top w:val="none" w:sz="0" w:space="0" w:color="auto"/>
                <w:left w:val="none" w:sz="0" w:space="0" w:color="auto"/>
                <w:bottom w:val="none" w:sz="0" w:space="0" w:color="auto"/>
                <w:right w:val="none" w:sz="0" w:space="0" w:color="auto"/>
              </w:divBdr>
            </w:div>
            <w:div w:id="386153598">
              <w:marLeft w:val="480"/>
              <w:marRight w:val="0"/>
              <w:marTop w:val="0"/>
              <w:marBottom w:val="0"/>
              <w:divBdr>
                <w:top w:val="none" w:sz="0" w:space="0" w:color="auto"/>
                <w:left w:val="none" w:sz="0" w:space="0" w:color="auto"/>
                <w:bottom w:val="none" w:sz="0" w:space="0" w:color="auto"/>
                <w:right w:val="none" w:sz="0" w:space="0" w:color="auto"/>
              </w:divBdr>
            </w:div>
            <w:div w:id="1694918872">
              <w:marLeft w:val="480"/>
              <w:marRight w:val="0"/>
              <w:marTop w:val="0"/>
              <w:marBottom w:val="0"/>
              <w:divBdr>
                <w:top w:val="none" w:sz="0" w:space="0" w:color="auto"/>
                <w:left w:val="none" w:sz="0" w:space="0" w:color="auto"/>
                <w:bottom w:val="none" w:sz="0" w:space="0" w:color="auto"/>
                <w:right w:val="none" w:sz="0" w:space="0" w:color="auto"/>
              </w:divBdr>
            </w:div>
            <w:div w:id="178276991">
              <w:marLeft w:val="480"/>
              <w:marRight w:val="0"/>
              <w:marTop w:val="0"/>
              <w:marBottom w:val="0"/>
              <w:divBdr>
                <w:top w:val="none" w:sz="0" w:space="0" w:color="auto"/>
                <w:left w:val="none" w:sz="0" w:space="0" w:color="auto"/>
                <w:bottom w:val="none" w:sz="0" w:space="0" w:color="auto"/>
                <w:right w:val="none" w:sz="0" w:space="0" w:color="auto"/>
              </w:divBdr>
            </w:div>
            <w:div w:id="926965875">
              <w:marLeft w:val="480"/>
              <w:marRight w:val="0"/>
              <w:marTop w:val="0"/>
              <w:marBottom w:val="0"/>
              <w:divBdr>
                <w:top w:val="none" w:sz="0" w:space="0" w:color="auto"/>
                <w:left w:val="none" w:sz="0" w:space="0" w:color="auto"/>
                <w:bottom w:val="none" w:sz="0" w:space="0" w:color="auto"/>
                <w:right w:val="none" w:sz="0" w:space="0" w:color="auto"/>
              </w:divBdr>
            </w:div>
            <w:div w:id="2130204222">
              <w:marLeft w:val="480"/>
              <w:marRight w:val="0"/>
              <w:marTop w:val="0"/>
              <w:marBottom w:val="0"/>
              <w:divBdr>
                <w:top w:val="none" w:sz="0" w:space="0" w:color="auto"/>
                <w:left w:val="none" w:sz="0" w:space="0" w:color="auto"/>
                <w:bottom w:val="none" w:sz="0" w:space="0" w:color="auto"/>
                <w:right w:val="none" w:sz="0" w:space="0" w:color="auto"/>
              </w:divBdr>
            </w:div>
            <w:div w:id="1706295678">
              <w:marLeft w:val="480"/>
              <w:marRight w:val="0"/>
              <w:marTop w:val="0"/>
              <w:marBottom w:val="0"/>
              <w:divBdr>
                <w:top w:val="none" w:sz="0" w:space="0" w:color="auto"/>
                <w:left w:val="none" w:sz="0" w:space="0" w:color="auto"/>
                <w:bottom w:val="none" w:sz="0" w:space="0" w:color="auto"/>
                <w:right w:val="none" w:sz="0" w:space="0" w:color="auto"/>
              </w:divBdr>
            </w:div>
            <w:div w:id="528954142">
              <w:marLeft w:val="480"/>
              <w:marRight w:val="0"/>
              <w:marTop w:val="0"/>
              <w:marBottom w:val="0"/>
              <w:divBdr>
                <w:top w:val="none" w:sz="0" w:space="0" w:color="auto"/>
                <w:left w:val="none" w:sz="0" w:space="0" w:color="auto"/>
                <w:bottom w:val="none" w:sz="0" w:space="0" w:color="auto"/>
                <w:right w:val="none" w:sz="0" w:space="0" w:color="auto"/>
              </w:divBdr>
            </w:div>
            <w:div w:id="1939867468">
              <w:marLeft w:val="480"/>
              <w:marRight w:val="0"/>
              <w:marTop w:val="0"/>
              <w:marBottom w:val="0"/>
              <w:divBdr>
                <w:top w:val="none" w:sz="0" w:space="0" w:color="auto"/>
                <w:left w:val="none" w:sz="0" w:space="0" w:color="auto"/>
                <w:bottom w:val="none" w:sz="0" w:space="0" w:color="auto"/>
                <w:right w:val="none" w:sz="0" w:space="0" w:color="auto"/>
              </w:divBdr>
            </w:div>
            <w:div w:id="859973152">
              <w:marLeft w:val="480"/>
              <w:marRight w:val="0"/>
              <w:marTop w:val="0"/>
              <w:marBottom w:val="0"/>
              <w:divBdr>
                <w:top w:val="none" w:sz="0" w:space="0" w:color="auto"/>
                <w:left w:val="none" w:sz="0" w:space="0" w:color="auto"/>
                <w:bottom w:val="none" w:sz="0" w:space="0" w:color="auto"/>
                <w:right w:val="none" w:sz="0" w:space="0" w:color="auto"/>
              </w:divBdr>
            </w:div>
            <w:div w:id="1366902795">
              <w:marLeft w:val="480"/>
              <w:marRight w:val="0"/>
              <w:marTop w:val="0"/>
              <w:marBottom w:val="0"/>
              <w:divBdr>
                <w:top w:val="none" w:sz="0" w:space="0" w:color="auto"/>
                <w:left w:val="none" w:sz="0" w:space="0" w:color="auto"/>
                <w:bottom w:val="none" w:sz="0" w:space="0" w:color="auto"/>
                <w:right w:val="none" w:sz="0" w:space="0" w:color="auto"/>
              </w:divBdr>
            </w:div>
            <w:div w:id="2072540440">
              <w:marLeft w:val="480"/>
              <w:marRight w:val="0"/>
              <w:marTop w:val="0"/>
              <w:marBottom w:val="0"/>
              <w:divBdr>
                <w:top w:val="none" w:sz="0" w:space="0" w:color="auto"/>
                <w:left w:val="none" w:sz="0" w:space="0" w:color="auto"/>
                <w:bottom w:val="none" w:sz="0" w:space="0" w:color="auto"/>
                <w:right w:val="none" w:sz="0" w:space="0" w:color="auto"/>
              </w:divBdr>
            </w:div>
            <w:div w:id="586891972">
              <w:marLeft w:val="480"/>
              <w:marRight w:val="0"/>
              <w:marTop w:val="0"/>
              <w:marBottom w:val="0"/>
              <w:divBdr>
                <w:top w:val="none" w:sz="0" w:space="0" w:color="auto"/>
                <w:left w:val="none" w:sz="0" w:space="0" w:color="auto"/>
                <w:bottom w:val="none" w:sz="0" w:space="0" w:color="auto"/>
                <w:right w:val="none" w:sz="0" w:space="0" w:color="auto"/>
              </w:divBdr>
            </w:div>
            <w:div w:id="120879357">
              <w:marLeft w:val="480"/>
              <w:marRight w:val="0"/>
              <w:marTop w:val="0"/>
              <w:marBottom w:val="0"/>
              <w:divBdr>
                <w:top w:val="none" w:sz="0" w:space="0" w:color="auto"/>
                <w:left w:val="none" w:sz="0" w:space="0" w:color="auto"/>
                <w:bottom w:val="none" w:sz="0" w:space="0" w:color="auto"/>
                <w:right w:val="none" w:sz="0" w:space="0" w:color="auto"/>
              </w:divBdr>
            </w:div>
            <w:div w:id="1863471932">
              <w:marLeft w:val="480"/>
              <w:marRight w:val="0"/>
              <w:marTop w:val="0"/>
              <w:marBottom w:val="0"/>
              <w:divBdr>
                <w:top w:val="none" w:sz="0" w:space="0" w:color="auto"/>
                <w:left w:val="none" w:sz="0" w:space="0" w:color="auto"/>
                <w:bottom w:val="none" w:sz="0" w:space="0" w:color="auto"/>
                <w:right w:val="none" w:sz="0" w:space="0" w:color="auto"/>
              </w:divBdr>
            </w:div>
            <w:div w:id="1099957815">
              <w:marLeft w:val="480"/>
              <w:marRight w:val="0"/>
              <w:marTop w:val="0"/>
              <w:marBottom w:val="0"/>
              <w:divBdr>
                <w:top w:val="none" w:sz="0" w:space="0" w:color="auto"/>
                <w:left w:val="none" w:sz="0" w:space="0" w:color="auto"/>
                <w:bottom w:val="none" w:sz="0" w:space="0" w:color="auto"/>
                <w:right w:val="none" w:sz="0" w:space="0" w:color="auto"/>
              </w:divBdr>
            </w:div>
            <w:div w:id="1782843840">
              <w:marLeft w:val="480"/>
              <w:marRight w:val="0"/>
              <w:marTop w:val="0"/>
              <w:marBottom w:val="0"/>
              <w:divBdr>
                <w:top w:val="none" w:sz="0" w:space="0" w:color="auto"/>
                <w:left w:val="none" w:sz="0" w:space="0" w:color="auto"/>
                <w:bottom w:val="none" w:sz="0" w:space="0" w:color="auto"/>
                <w:right w:val="none" w:sz="0" w:space="0" w:color="auto"/>
              </w:divBdr>
            </w:div>
            <w:div w:id="896623929">
              <w:marLeft w:val="480"/>
              <w:marRight w:val="0"/>
              <w:marTop w:val="0"/>
              <w:marBottom w:val="0"/>
              <w:divBdr>
                <w:top w:val="none" w:sz="0" w:space="0" w:color="auto"/>
                <w:left w:val="none" w:sz="0" w:space="0" w:color="auto"/>
                <w:bottom w:val="none" w:sz="0" w:space="0" w:color="auto"/>
                <w:right w:val="none" w:sz="0" w:space="0" w:color="auto"/>
              </w:divBdr>
            </w:div>
            <w:div w:id="958144769">
              <w:marLeft w:val="480"/>
              <w:marRight w:val="0"/>
              <w:marTop w:val="0"/>
              <w:marBottom w:val="0"/>
              <w:divBdr>
                <w:top w:val="none" w:sz="0" w:space="0" w:color="auto"/>
                <w:left w:val="none" w:sz="0" w:space="0" w:color="auto"/>
                <w:bottom w:val="none" w:sz="0" w:space="0" w:color="auto"/>
                <w:right w:val="none" w:sz="0" w:space="0" w:color="auto"/>
              </w:divBdr>
            </w:div>
            <w:div w:id="1973244503">
              <w:marLeft w:val="480"/>
              <w:marRight w:val="0"/>
              <w:marTop w:val="0"/>
              <w:marBottom w:val="0"/>
              <w:divBdr>
                <w:top w:val="none" w:sz="0" w:space="0" w:color="auto"/>
                <w:left w:val="none" w:sz="0" w:space="0" w:color="auto"/>
                <w:bottom w:val="none" w:sz="0" w:space="0" w:color="auto"/>
                <w:right w:val="none" w:sz="0" w:space="0" w:color="auto"/>
              </w:divBdr>
            </w:div>
            <w:div w:id="1522549396">
              <w:marLeft w:val="480"/>
              <w:marRight w:val="0"/>
              <w:marTop w:val="0"/>
              <w:marBottom w:val="0"/>
              <w:divBdr>
                <w:top w:val="none" w:sz="0" w:space="0" w:color="auto"/>
                <w:left w:val="none" w:sz="0" w:space="0" w:color="auto"/>
                <w:bottom w:val="none" w:sz="0" w:space="0" w:color="auto"/>
                <w:right w:val="none" w:sz="0" w:space="0" w:color="auto"/>
              </w:divBdr>
            </w:div>
            <w:div w:id="151725744">
              <w:marLeft w:val="480"/>
              <w:marRight w:val="0"/>
              <w:marTop w:val="0"/>
              <w:marBottom w:val="0"/>
              <w:divBdr>
                <w:top w:val="none" w:sz="0" w:space="0" w:color="auto"/>
                <w:left w:val="none" w:sz="0" w:space="0" w:color="auto"/>
                <w:bottom w:val="none" w:sz="0" w:space="0" w:color="auto"/>
                <w:right w:val="none" w:sz="0" w:space="0" w:color="auto"/>
              </w:divBdr>
            </w:div>
            <w:div w:id="841120331">
              <w:marLeft w:val="480"/>
              <w:marRight w:val="0"/>
              <w:marTop w:val="0"/>
              <w:marBottom w:val="0"/>
              <w:divBdr>
                <w:top w:val="none" w:sz="0" w:space="0" w:color="auto"/>
                <w:left w:val="none" w:sz="0" w:space="0" w:color="auto"/>
                <w:bottom w:val="none" w:sz="0" w:space="0" w:color="auto"/>
                <w:right w:val="none" w:sz="0" w:space="0" w:color="auto"/>
              </w:divBdr>
            </w:div>
            <w:div w:id="1213006321">
              <w:marLeft w:val="480"/>
              <w:marRight w:val="0"/>
              <w:marTop w:val="0"/>
              <w:marBottom w:val="0"/>
              <w:divBdr>
                <w:top w:val="none" w:sz="0" w:space="0" w:color="auto"/>
                <w:left w:val="none" w:sz="0" w:space="0" w:color="auto"/>
                <w:bottom w:val="none" w:sz="0" w:space="0" w:color="auto"/>
                <w:right w:val="none" w:sz="0" w:space="0" w:color="auto"/>
              </w:divBdr>
            </w:div>
            <w:div w:id="1857109204">
              <w:marLeft w:val="480"/>
              <w:marRight w:val="0"/>
              <w:marTop w:val="0"/>
              <w:marBottom w:val="0"/>
              <w:divBdr>
                <w:top w:val="none" w:sz="0" w:space="0" w:color="auto"/>
                <w:left w:val="none" w:sz="0" w:space="0" w:color="auto"/>
                <w:bottom w:val="none" w:sz="0" w:space="0" w:color="auto"/>
                <w:right w:val="none" w:sz="0" w:space="0" w:color="auto"/>
              </w:divBdr>
            </w:div>
            <w:div w:id="1670712525">
              <w:marLeft w:val="480"/>
              <w:marRight w:val="0"/>
              <w:marTop w:val="0"/>
              <w:marBottom w:val="0"/>
              <w:divBdr>
                <w:top w:val="none" w:sz="0" w:space="0" w:color="auto"/>
                <w:left w:val="none" w:sz="0" w:space="0" w:color="auto"/>
                <w:bottom w:val="none" w:sz="0" w:space="0" w:color="auto"/>
                <w:right w:val="none" w:sz="0" w:space="0" w:color="auto"/>
              </w:divBdr>
            </w:div>
            <w:div w:id="1373456391">
              <w:marLeft w:val="480"/>
              <w:marRight w:val="0"/>
              <w:marTop w:val="0"/>
              <w:marBottom w:val="0"/>
              <w:divBdr>
                <w:top w:val="none" w:sz="0" w:space="0" w:color="auto"/>
                <w:left w:val="none" w:sz="0" w:space="0" w:color="auto"/>
                <w:bottom w:val="none" w:sz="0" w:space="0" w:color="auto"/>
                <w:right w:val="none" w:sz="0" w:space="0" w:color="auto"/>
              </w:divBdr>
            </w:div>
            <w:div w:id="332800370">
              <w:marLeft w:val="480"/>
              <w:marRight w:val="0"/>
              <w:marTop w:val="0"/>
              <w:marBottom w:val="0"/>
              <w:divBdr>
                <w:top w:val="none" w:sz="0" w:space="0" w:color="auto"/>
                <w:left w:val="none" w:sz="0" w:space="0" w:color="auto"/>
                <w:bottom w:val="none" w:sz="0" w:space="0" w:color="auto"/>
                <w:right w:val="none" w:sz="0" w:space="0" w:color="auto"/>
              </w:divBdr>
            </w:div>
            <w:div w:id="1968199554">
              <w:marLeft w:val="480"/>
              <w:marRight w:val="0"/>
              <w:marTop w:val="0"/>
              <w:marBottom w:val="0"/>
              <w:divBdr>
                <w:top w:val="none" w:sz="0" w:space="0" w:color="auto"/>
                <w:left w:val="none" w:sz="0" w:space="0" w:color="auto"/>
                <w:bottom w:val="none" w:sz="0" w:space="0" w:color="auto"/>
                <w:right w:val="none" w:sz="0" w:space="0" w:color="auto"/>
              </w:divBdr>
            </w:div>
            <w:div w:id="165747774">
              <w:marLeft w:val="480"/>
              <w:marRight w:val="0"/>
              <w:marTop w:val="0"/>
              <w:marBottom w:val="0"/>
              <w:divBdr>
                <w:top w:val="none" w:sz="0" w:space="0" w:color="auto"/>
                <w:left w:val="none" w:sz="0" w:space="0" w:color="auto"/>
                <w:bottom w:val="none" w:sz="0" w:space="0" w:color="auto"/>
                <w:right w:val="none" w:sz="0" w:space="0" w:color="auto"/>
              </w:divBdr>
            </w:div>
            <w:div w:id="1622682369">
              <w:marLeft w:val="480"/>
              <w:marRight w:val="0"/>
              <w:marTop w:val="0"/>
              <w:marBottom w:val="0"/>
              <w:divBdr>
                <w:top w:val="none" w:sz="0" w:space="0" w:color="auto"/>
                <w:left w:val="none" w:sz="0" w:space="0" w:color="auto"/>
                <w:bottom w:val="none" w:sz="0" w:space="0" w:color="auto"/>
                <w:right w:val="none" w:sz="0" w:space="0" w:color="auto"/>
              </w:divBdr>
            </w:div>
            <w:div w:id="212158131">
              <w:marLeft w:val="480"/>
              <w:marRight w:val="0"/>
              <w:marTop w:val="0"/>
              <w:marBottom w:val="0"/>
              <w:divBdr>
                <w:top w:val="none" w:sz="0" w:space="0" w:color="auto"/>
                <w:left w:val="none" w:sz="0" w:space="0" w:color="auto"/>
                <w:bottom w:val="none" w:sz="0" w:space="0" w:color="auto"/>
                <w:right w:val="none" w:sz="0" w:space="0" w:color="auto"/>
              </w:divBdr>
            </w:div>
            <w:div w:id="708409746">
              <w:marLeft w:val="480"/>
              <w:marRight w:val="0"/>
              <w:marTop w:val="0"/>
              <w:marBottom w:val="0"/>
              <w:divBdr>
                <w:top w:val="none" w:sz="0" w:space="0" w:color="auto"/>
                <w:left w:val="none" w:sz="0" w:space="0" w:color="auto"/>
                <w:bottom w:val="none" w:sz="0" w:space="0" w:color="auto"/>
                <w:right w:val="none" w:sz="0" w:space="0" w:color="auto"/>
              </w:divBdr>
            </w:div>
            <w:div w:id="634455222">
              <w:marLeft w:val="480"/>
              <w:marRight w:val="0"/>
              <w:marTop w:val="0"/>
              <w:marBottom w:val="0"/>
              <w:divBdr>
                <w:top w:val="none" w:sz="0" w:space="0" w:color="auto"/>
                <w:left w:val="none" w:sz="0" w:space="0" w:color="auto"/>
                <w:bottom w:val="none" w:sz="0" w:space="0" w:color="auto"/>
                <w:right w:val="none" w:sz="0" w:space="0" w:color="auto"/>
              </w:divBdr>
            </w:div>
            <w:div w:id="197276318">
              <w:marLeft w:val="480"/>
              <w:marRight w:val="0"/>
              <w:marTop w:val="0"/>
              <w:marBottom w:val="0"/>
              <w:divBdr>
                <w:top w:val="none" w:sz="0" w:space="0" w:color="auto"/>
                <w:left w:val="none" w:sz="0" w:space="0" w:color="auto"/>
                <w:bottom w:val="none" w:sz="0" w:space="0" w:color="auto"/>
                <w:right w:val="none" w:sz="0" w:space="0" w:color="auto"/>
              </w:divBdr>
            </w:div>
            <w:div w:id="334572386">
              <w:marLeft w:val="480"/>
              <w:marRight w:val="0"/>
              <w:marTop w:val="0"/>
              <w:marBottom w:val="0"/>
              <w:divBdr>
                <w:top w:val="none" w:sz="0" w:space="0" w:color="auto"/>
                <w:left w:val="none" w:sz="0" w:space="0" w:color="auto"/>
                <w:bottom w:val="none" w:sz="0" w:space="0" w:color="auto"/>
                <w:right w:val="none" w:sz="0" w:space="0" w:color="auto"/>
              </w:divBdr>
            </w:div>
            <w:div w:id="968587223">
              <w:marLeft w:val="480"/>
              <w:marRight w:val="0"/>
              <w:marTop w:val="0"/>
              <w:marBottom w:val="0"/>
              <w:divBdr>
                <w:top w:val="none" w:sz="0" w:space="0" w:color="auto"/>
                <w:left w:val="none" w:sz="0" w:space="0" w:color="auto"/>
                <w:bottom w:val="none" w:sz="0" w:space="0" w:color="auto"/>
                <w:right w:val="none" w:sz="0" w:space="0" w:color="auto"/>
              </w:divBdr>
            </w:div>
            <w:div w:id="1289974027">
              <w:marLeft w:val="480"/>
              <w:marRight w:val="0"/>
              <w:marTop w:val="0"/>
              <w:marBottom w:val="0"/>
              <w:divBdr>
                <w:top w:val="none" w:sz="0" w:space="0" w:color="auto"/>
                <w:left w:val="none" w:sz="0" w:space="0" w:color="auto"/>
                <w:bottom w:val="none" w:sz="0" w:space="0" w:color="auto"/>
                <w:right w:val="none" w:sz="0" w:space="0" w:color="auto"/>
              </w:divBdr>
            </w:div>
            <w:div w:id="307831543">
              <w:marLeft w:val="480"/>
              <w:marRight w:val="0"/>
              <w:marTop w:val="0"/>
              <w:marBottom w:val="0"/>
              <w:divBdr>
                <w:top w:val="none" w:sz="0" w:space="0" w:color="auto"/>
                <w:left w:val="none" w:sz="0" w:space="0" w:color="auto"/>
                <w:bottom w:val="none" w:sz="0" w:space="0" w:color="auto"/>
                <w:right w:val="none" w:sz="0" w:space="0" w:color="auto"/>
              </w:divBdr>
            </w:div>
            <w:div w:id="1096749115">
              <w:marLeft w:val="480"/>
              <w:marRight w:val="0"/>
              <w:marTop w:val="0"/>
              <w:marBottom w:val="0"/>
              <w:divBdr>
                <w:top w:val="none" w:sz="0" w:space="0" w:color="auto"/>
                <w:left w:val="none" w:sz="0" w:space="0" w:color="auto"/>
                <w:bottom w:val="none" w:sz="0" w:space="0" w:color="auto"/>
                <w:right w:val="none" w:sz="0" w:space="0" w:color="auto"/>
              </w:divBdr>
            </w:div>
            <w:div w:id="899094821">
              <w:marLeft w:val="480"/>
              <w:marRight w:val="0"/>
              <w:marTop w:val="0"/>
              <w:marBottom w:val="0"/>
              <w:divBdr>
                <w:top w:val="none" w:sz="0" w:space="0" w:color="auto"/>
                <w:left w:val="none" w:sz="0" w:space="0" w:color="auto"/>
                <w:bottom w:val="none" w:sz="0" w:space="0" w:color="auto"/>
                <w:right w:val="none" w:sz="0" w:space="0" w:color="auto"/>
              </w:divBdr>
            </w:div>
            <w:div w:id="951861102">
              <w:marLeft w:val="480"/>
              <w:marRight w:val="0"/>
              <w:marTop w:val="0"/>
              <w:marBottom w:val="0"/>
              <w:divBdr>
                <w:top w:val="none" w:sz="0" w:space="0" w:color="auto"/>
                <w:left w:val="none" w:sz="0" w:space="0" w:color="auto"/>
                <w:bottom w:val="none" w:sz="0" w:space="0" w:color="auto"/>
                <w:right w:val="none" w:sz="0" w:space="0" w:color="auto"/>
              </w:divBdr>
            </w:div>
            <w:div w:id="147986970">
              <w:marLeft w:val="480"/>
              <w:marRight w:val="0"/>
              <w:marTop w:val="0"/>
              <w:marBottom w:val="0"/>
              <w:divBdr>
                <w:top w:val="none" w:sz="0" w:space="0" w:color="auto"/>
                <w:left w:val="none" w:sz="0" w:space="0" w:color="auto"/>
                <w:bottom w:val="none" w:sz="0" w:space="0" w:color="auto"/>
                <w:right w:val="none" w:sz="0" w:space="0" w:color="auto"/>
              </w:divBdr>
            </w:div>
            <w:div w:id="1301418902">
              <w:marLeft w:val="480"/>
              <w:marRight w:val="0"/>
              <w:marTop w:val="0"/>
              <w:marBottom w:val="0"/>
              <w:divBdr>
                <w:top w:val="none" w:sz="0" w:space="0" w:color="auto"/>
                <w:left w:val="none" w:sz="0" w:space="0" w:color="auto"/>
                <w:bottom w:val="none" w:sz="0" w:space="0" w:color="auto"/>
                <w:right w:val="none" w:sz="0" w:space="0" w:color="auto"/>
              </w:divBdr>
            </w:div>
            <w:div w:id="900402942">
              <w:marLeft w:val="480"/>
              <w:marRight w:val="0"/>
              <w:marTop w:val="0"/>
              <w:marBottom w:val="0"/>
              <w:divBdr>
                <w:top w:val="none" w:sz="0" w:space="0" w:color="auto"/>
                <w:left w:val="none" w:sz="0" w:space="0" w:color="auto"/>
                <w:bottom w:val="none" w:sz="0" w:space="0" w:color="auto"/>
                <w:right w:val="none" w:sz="0" w:space="0" w:color="auto"/>
              </w:divBdr>
            </w:div>
            <w:div w:id="93019086">
              <w:marLeft w:val="480"/>
              <w:marRight w:val="0"/>
              <w:marTop w:val="0"/>
              <w:marBottom w:val="0"/>
              <w:divBdr>
                <w:top w:val="none" w:sz="0" w:space="0" w:color="auto"/>
                <w:left w:val="none" w:sz="0" w:space="0" w:color="auto"/>
                <w:bottom w:val="none" w:sz="0" w:space="0" w:color="auto"/>
                <w:right w:val="none" w:sz="0" w:space="0" w:color="auto"/>
              </w:divBdr>
            </w:div>
            <w:div w:id="1194927673">
              <w:marLeft w:val="480"/>
              <w:marRight w:val="0"/>
              <w:marTop w:val="0"/>
              <w:marBottom w:val="0"/>
              <w:divBdr>
                <w:top w:val="none" w:sz="0" w:space="0" w:color="auto"/>
                <w:left w:val="none" w:sz="0" w:space="0" w:color="auto"/>
                <w:bottom w:val="none" w:sz="0" w:space="0" w:color="auto"/>
                <w:right w:val="none" w:sz="0" w:space="0" w:color="auto"/>
              </w:divBdr>
            </w:div>
            <w:div w:id="698699968">
              <w:marLeft w:val="480"/>
              <w:marRight w:val="0"/>
              <w:marTop w:val="0"/>
              <w:marBottom w:val="0"/>
              <w:divBdr>
                <w:top w:val="none" w:sz="0" w:space="0" w:color="auto"/>
                <w:left w:val="none" w:sz="0" w:space="0" w:color="auto"/>
                <w:bottom w:val="none" w:sz="0" w:space="0" w:color="auto"/>
                <w:right w:val="none" w:sz="0" w:space="0" w:color="auto"/>
              </w:divBdr>
            </w:div>
            <w:div w:id="369039773">
              <w:marLeft w:val="480"/>
              <w:marRight w:val="0"/>
              <w:marTop w:val="0"/>
              <w:marBottom w:val="0"/>
              <w:divBdr>
                <w:top w:val="none" w:sz="0" w:space="0" w:color="auto"/>
                <w:left w:val="none" w:sz="0" w:space="0" w:color="auto"/>
                <w:bottom w:val="none" w:sz="0" w:space="0" w:color="auto"/>
                <w:right w:val="none" w:sz="0" w:space="0" w:color="auto"/>
              </w:divBdr>
            </w:div>
            <w:div w:id="316301381">
              <w:marLeft w:val="480"/>
              <w:marRight w:val="0"/>
              <w:marTop w:val="0"/>
              <w:marBottom w:val="0"/>
              <w:divBdr>
                <w:top w:val="none" w:sz="0" w:space="0" w:color="auto"/>
                <w:left w:val="none" w:sz="0" w:space="0" w:color="auto"/>
                <w:bottom w:val="none" w:sz="0" w:space="0" w:color="auto"/>
                <w:right w:val="none" w:sz="0" w:space="0" w:color="auto"/>
              </w:divBdr>
            </w:div>
            <w:div w:id="166094854">
              <w:marLeft w:val="480"/>
              <w:marRight w:val="0"/>
              <w:marTop w:val="0"/>
              <w:marBottom w:val="0"/>
              <w:divBdr>
                <w:top w:val="none" w:sz="0" w:space="0" w:color="auto"/>
                <w:left w:val="none" w:sz="0" w:space="0" w:color="auto"/>
                <w:bottom w:val="none" w:sz="0" w:space="0" w:color="auto"/>
                <w:right w:val="none" w:sz="0" w:space="0" w:color="auto"/>
              </w:divBdr>
            </w:div>
            <w:div w:id="1360358038">
              <w:marLeft w:val="480"/>
              <w:marRight w:val="0"/>
              <w:marTop w:val="0"/>
              <w:marBottom w:val="0"/>
              <w:divBdr>
                <w:top w:val="none" w:sz="0" w:space="0" w:color="auto"/>
                <w:left w:val="none" w:sz="0" w:space="0" w:color="auto"/>
                <w:bottom w:val="none" w:sz="0" w:space="0" w:color="auto"/>
                <w:right w:val="none" w:sz="0" w:space="0" w:color="auto"/>
              </w:divBdr>
            </w:div>
            <w:div w:id="491995167">
              <w:marLeft w:val="480"/>
              <w:marRight w:val="0"/>
              <w:marTop w:val="0"/>
              <w:marBottom w:val="0"/>
              <w:divBdr>
                <w:top w:val="none" w:sz="0" w:space="0" w:color="auto"/>
                <w:left w:val="none" w:sz="0" w:space="0" w:color="auto"/>
                <w:bottom w:val="none" w:sz="0" w:space="0" w:color="auto"/>
                <w:right w:val="none" w:sz="0" w:space="0" w:color="auto"/>
              </w:divBdr>
            </w:div>
            <w:div w:id="92869392">
              <w:marLeft w:val="480"/>
              <w:marRight w:val="0"/>
              <w:marTop w:val="0"/>
              <w:marBottom w:val="0"/>
              <w:divBdr>
                <w:top w:val="none" w:sz="0" w:space="0" w:color="auto"/>
                <w:left w:val="none" w:sz="0" w:space="0" w:color="auto"/>
                <w:bottom w:val="none" w:sz="0" w:space="0" w:color="auto"/>
                <w:right w:val="none" w:sz="0" w:space="0" w:color="auto"/>
              </w:divBdr>
            </w:div>
            <w:div w:id="2116242942">
              <w:marLeft w:val="480"/>
              <w:marRight w:val="0"/>
              <w:marTop w:val="0"/>
              <w:marBottom w:val="0"/>
              <w:divBdr>
                <w:top w:val="none" w:sz="0" w:space="0" w:color="auto"/>
                <w:left w:val="none" w:sz="0" w:space="0" w:color="auto"/>
                <w:bottom w:val="none" w:sz="0" w:space="0" w:color="auto"/>
                <w:right w:val="none" w:sz="0" w:space="0" w:color="auto"/>
              </w:divBdr>
            </w:div>
            <w:div w:id="216822600">
              <w:marLeft w:val="480"/>
              <w:marRight w:val="0"/>
              <w:marTop w:val="0"/>
              <w:marBottom w:val="0"/>
              <w:divBdr>
                <w:top w:val="none" w:sz="0" w:space="0" w:color="auto"/>
                <w:left w:val="none" w:sz="0" w:space="0" w:color="auto"/>
                <w:bottom w:val="none" w:sz="0" w:space="0" w:color="auto"/>
                <w:right w:val="none" w:sz="0" w:space="0" w:color="auto"/>
              </w:divBdr>
            </w:div>
            <w:div w:id="1488941742">
              <w:marLeft w:val="480"/>
              <w:marRight w:val="0"/>
              <w:marTop w:val="0"/>
              <w:marBottom w:val="0"/>
              <w:divBdr>
                <w:top w:val="none" w:sz="0" w:space="0" w:color="auto"/>
                <w:left w:val="none" w:sz="0" w:space="0" w:color="auto"/>
                <w:bottom w:val="none" w:sz="0" w:space="0" w:color="auto"/>
                <w:right w:val="none" w:sz="0" w:space="0" w:color="auto"/>
              </w:divBdr>
            </w:div>
            <w:div w:id="1905867232">
              <w:marLeft w:val="480"/>
              <w:marRight w:val="0"/>
              <w:marTop w:val="0"/>
              <w:marBottom w:val="0"/>
              <w:divBdr>
                <w:top w:val="none" w:sz="0" w:space="0" w:color="auto"/>
                <w:left w:val="none" w:sz="0" w:space="0" w:color="auto"/>
                <w:bottom w:val="none" w:sz="0" w:space="0" w:color="auto"/>
                <w:right w:val="none" w:sz="0" w:space="0" w:color="auto"/>
              </w:divBdr>
            </w:div>
            <w:div w:id="881593728">
              <w:marLeft w:val="480"/>
              <w:marRight w:val="0"/>
              <w:marTop w:val="0"/>
              <w:marBottom w:val="0"/>
              <w:divBdr>
                <w:top w:val="none" w:sz="0" w:space="0" w:color="auto"/>
                <w:left w:val="none" w:sz="0" w:space="0" w:color="auto"/>
                <w:bottom w:val="none" w:sz="0" w:space="0" w:color="auto"/>
                <w:right w:val="none" w:sz="0" w:space="0" w:color="auto"/>
              </w:divBdr>
            </w:div>
            <w:div w:id="270552027">
              <w:marLeft w:val="480"/>
              <w:marRight w:val="0"/>
              <w:marTop w:val="0"/>
              <w:marBottom w:val="0"/>
              <w:divBdr>
                <w:top w:val="none" w:sz="0" w:space="0" w:color="auto"/>
                <w:left w:val="none" w:sz="0" w:space="0" w:color="auto"/>
                <w:bottom w:val="none" w:sz="0" w:space="0" w:color="auto"/>
                <w:right w:val="none" w:sz="0" w:space="0" w:color="auto"/>
              </w:divBdr>
            </w:div>
            <w:div w:id="162093634">
              <w:marLeft w:val="480"/>
              <w:marRight w:val="0"/>
              <w:marTop w:val="0"/>
              <w:marBottom w:val="0"/>
              <w:divBdr>
                <w:top w:val="none" w:sz="0" w:space="0" w:color="auto"/>
                <w:left w:val="none" w:sz="0" w:space="0" w:color="auto"/>
                <w:bottom w:val="none" w:sz="0" w:space="0" w:color="auto"/>
                <w:right w:val="none" w:sz="0" w:space="0" w:color="auto"/>
              </w:divBdr>
            </w:div>
            <w:div w:id="1074888636">
              <w:marLeft w:val="480"/>
              <w:marRight w:val="0"/>
              <w:marTop w:val="0"/>
              <w:marBottom w:val="0"/>
              <w:divBdr>
                <w:top w:val="none" w:sz="0" w:space="0" w:color="auto"/>
                <w:left w:val="none" w:sz="0" w:space="0" w:color="auto"/>
                <w:bottom w:val="none" w:sz="0" w:space="0" w:color="auto"/>
                <w:right w:val="none" w:sz="0" w:space="0" w:color="auto"/>
              </w:divBdr>
            </w:div>
            <w:div w:id="1573003713">
              <w:marLeft w:val="480"/>
              <w:marRight w:val="0"/>
              <w:marTop w:val="0"/>
              <w:marBottom w:val="0"/>
              <w:divBdr>
                <w:top w:val="none" w:sz="0" w:space="0" w:color="auto"/>
                <w:left w:val="none" w:sz="0" w:space="0" w:color="auto"/>
                <w:bottom w:val="none" w:sz="0" w:space="0" w:color="auto"/>
                <w:right w:val="none" w:sz="0" w:space="0" w:color="auto"/>
              </w:divBdr>
            </w:div>
            <w:div w:id="349380891">
              <w:marLeft w:val="480"/>
              <w:marRight w:val="0"/>
              <w:marTop w:val="0"/>
              <w:marBottom w:val="0"/>
              <w:divBdr>
                <w:top w:val="none" w:sz="0" w:space="0" w:color="auto"/>
                <w:left w:val="none" w:sz="0" w:space="0" w:color="auto"/>
                <w:bottom w:val="none" w:sz="0" w:space="0" w:color="auto"/>
                <w:right w:val="none" w:sz="0" w:space="0" w:color="auto"/>
              </w:divBdr>
            </w:div>
            <w:div w:id="2002271667">
              <w:marLeft w:val="480"/>
              <w:marRight w:val="0"/>
              <w:marTop w:val="0"/>
              <w:marBottom w:val="0"/>
              <w:divBdr>
                <w:top w:val="none" w:sz="0" w:space="0" w:color="auto"/>
                <w:left w:val="none" w:sz="0" w:space="0" w:color="auto"/>
                <w:bottom w:val="none" w:sz="0" w:space="0" w:color="auto"/>
                <w:right w:val="none" w:sz="0" w:space="0" w:color="auto"/>
              </w:divBdr>
            </w:div>
            <w:div w:id="1309281108">
              <w:marLeft w:val="480"/>
              <w:marRight w:val="0"/>
              <w:marTop w:val="0"/>
              <w:marBottom w:val="0"/>
              <w:divBdr>
                <w:top w:val="none" w:sz="0" w:space="0" w:color="auto"/>
                <w:left w:val="none" w:sz="0" w:space="0" w:color="auto"/>
                <w:bottom w:val="none" w:sz="0" w:space="0" w:color="auto"/>
                <w:right w:val="none" w:sz="0" w:space="0" w:color="auto"/>
              </w:divBdr>
            </w:div>
            <w:div w:id="544830007">
              <w:marLeft w:val="480"/>
              <w:marRight w:val="0"/>
              <w:marTop w:val="0"/>
              <w:marBottom w:val="0"/>
              <w:divBdr>
                <w:top w:val="none" w:sz="0" w:space="0" w:color="auto"/>
                <w:left w:val="none" w:sz="0" w:space="0" w:color="auto"/>
                <w:bottom w:val="none" w:sz="0" w:space="0" w:color="auto"/>
                <w:right w:val="none" w:sz="0" w:space="0" w:color="auto"/>
              </w:divBdr>
            </w:div>
            <w:div w:id="1009139130">
              <w:marLeft w:val="480"/>
              <w:marRight w:val="0"/>
              <w:marTop w:val="0"/>
              <w:marBottom w:val="0"/>
              <w:divBdr>
                <w:top w:val="none" w:sz="0" w:space="0" w:color="auto"/>
                <w:left w:val="none" w:sz="0" w:space="0" w:color="auto"/>
                <w:bottom w:val="none" w:sz="0" w:space="0" w:color="auto"/>
                <w:right w:val="none" w:sz="0" w:space="0" w:color="auto"/>
              </w:divBdr>
            </w:div>
            <w:div w:id="581649559">
              <w:marLeft w:val="480"/>
              <w:marRight w:val="0"/>
              <w:marTop w:val="0"/>
              <w:marBottom w:val="0"/>
              <w:divBdr>
                <w:top w:val="none" w:sz="0" w:space="0" w:color="auto"/>
                <w:left w:val="none" w:sz="0" w:space="0" w:color="auto"/>
                <w:bottom w:val="none" w:sz="0" w:space="0" w:color="auto"/>
                <w:right w:val="none" w:sz="0" w:space="0" w:color="auto"/>
              </w:divBdr>
            </w:div>
            <w:div w:id="493376456">
              <w:marLeft w:val="480"/>
              <w:marRight w:val="0"/>
              <w:marTop w:val="0"/>
              <w:marBottom w:val="0"/>
              <w:divBdr>
                <w:top w:val="none" w:sz="0" w:space="0" w:color="auto"/>
                <w:left w:val="none" w:sz="0" w:space="0" w:color="auto"/>
                <w:bottom w:val="none" w:sz="0" w:space="0" w:color="auto"/>
                <w:right w:val="none" w:sz="0" w:space="0" w:color="auto"/>
              </w:divBdr>
            </w:div>
            <w:div w:id="650795022">
              <w:marLeft w:val="480"/>
              <w:marRight w:val="0"/>
              <w:marTop w:val="0"/>
              <w:marBottom w:val="0"/>
              <w:divBdr>
                <w:top w:val="none" w:sz="0" w:space="0" w:color="auto"/>
                <w:left w:val="none" w:sz="0" w:space="0" w:color="auto"/>
                <w:bottom w:val="none" w:sz="0" w:space="0" w:color="auto"/>
                <w:right w:val="none" w:sz="0" w:space="0" w:color="auto"/>
              </w:divBdr>
            </w:div>
            <w:div w:id="1323969675">
              <w:marLeft w:val="480"/>
              <w:marRight w:val="0"/>
              <w:marTop w:val="0"/>
              <w:marBottom w:val="0"/>
              <w:divBdr>
                <w:top w:val="none" w:sz="0" w:space="0" w:color="auto"/>
                <w:left w:val="none" w:sz="0" w:space="0" w:color="auto"/>
                <w:bottom w:val="none" w:sz="0" w:space="0" w:color="auto"/>
                <w:right w:val="none" w:sz="0" w:space="0" w:color="auto"/>
              </w:divBdr>
            </w:div>
            <w:div w:id="825165289">
              <w:marLeft w:val="480"/>
              <w:marRight w:val="0"/>
              <w:marTop w:val="0"/>
              <w:marBottom w:val="0"/>
              <w:divBdr>
                <w:top w:val="none" w:sz="0" w:space="0" w:color="auto"/>
                <w:left w:val="none" w:sz="0" w:space="0" w:color="auto"/>
                <w:bottom w:val="none" w:sz="0" w:space="0" w:color="auto"/>
                <w:right w:val="none" w:sz="0" w:space="0" w:color="auto"/>
              </w:divBdr>
            </w:div>
            <w:div w:id="1322930078">
              <w:marLeft w:val="480"/>
              <w:marRight w:val="0"/>
              <w:marTop w:val="0"/>
              <w:marBottom w:val="0"/>
              <w:divBdr>
                <w:top w:val="none" w:sz="0" w:space="0" w:color="auto"/>
                <w:left w:val="none" w:sz="0" w:space="0" w:color="auto"/>
                <w:bottom w:val="none" w:sz="0" w:space="0" w:color="auto"/>
                <w:right w:val="none" w:sz="0" w:space="0" w:color="auto"/>
              </w:divBdr>
            </w:div>
            <w:div w:id="855995105">
              <w:marLeft w:val="480"/>
              <w:marRight w:val="0"/>
              <w:marTop w:val="0"/>
              <w:marBottom w:val="0"/>
              <w:divBdr>
                <w:top w:val="none" w:sz="0" w:space="0" w:color="auto"/>
                <w:left w:val="none" w:sz="0" w:space="0" w:color="auto"/>
                <w:bottom w:val="none" w:sz="0" w:space="0" w:color="auto"/>
                <w:right w:val="none" w:sz="0" w:space="0" w:color="auto"/>
              </w:divBdr>
            </w:div>
            <w:div w:id="1810702486">
              <w:marLeft w:val="480"/>
              <w:marRight w:val="0"/>
              <w:marTop w:val="0"/>
              <w:marBottom w:val="0"/>
              <w:divBdr>
                <w:top w:val="none" w:sz="0" w:space="0" w:color="auto"/>
                <w:left w:val="none" w:sz="0" w:space="0" w:color="auto"/>
                <w:bottom w:val="none" w:sz="0" w:space="0" w:color="auto"/>
                <w:right w:val="none" w:sz="0" w:space="0" w:color="auto"/>
              </w:divBdr>
            </w:div>
            <w:div w:id="1996181800">
              <w:marLeft w:val="480"/>
              <w:marRight w:val="0"/>
              <w:marTop w:val="0"/>
              <w:marBottom w:val="0"/>
              <w:divBdr>
                <w:top w:val="none" w:sz="0" w:space="0" w:color="auto"/>
                <w:left w:val="none" w:sz="0" w:space="0" w:color="auto"/>
                <w:bottom w:val="none" w:sz="0" w:space="0" w:color="auto"/>
                <w:right w:val="none" w:sz="0" w:space="0" w:color="auto"/>
              </w:divBdr>
            </w:div>
            <w:div w:id="304239923">
              <w:marLeft w:val="480"/>
              <w:marRight w:val="0"/>
              <w:marTop w:val="0"/>
              <w:marBottom w:val="0"/>
              <w:divBdr>
                <w:top w:val="none" w:sz="0" w:space="0" w:color="auto"/>
                <w:left w:val="none" w:sz="0" w:space="0" w:color="auto"/>
                <w:bottom w:val="none" w:sz="0" w:space="0" w:color="auto"/>
                <w:right w:val="none" w:sz="0" w:space="0" w:color="auto"/>
              </w:divBdr>
            </w:div>
            <w:div w:id="775095755">
              <w:marLeft w:val="480"/>
              <w:marRight w:val="0"/>
              <w:marTop w:val="0"/>
              <w:marBottom w:val="0"/>
              <w:divBdr>
                <w:top w:val="none" w:sz="0" w:space="0" w:color="auto"/>
                <w:left w:val="none" w:sz="0" w:space="0" w:color="auto"/>
                <w:bottom w:val="none" w:sz="0" w:space="0" w:color="auto"/>
                <w:right w:val="none" w:sz="0" w:space="0" w:color="auto"/>
              </w:divBdr>
            </w:div>
            <w:div w:id="629239097">
              <w:marLeft w:val="480"/>
              <w:marRight w:val="0"/>
              <w:marTop w:val="0"/>
              <w:marBottom w:val="0"/>
              <w:divBdr>
                <w:top w:val="none" w:sz="0" w:space="0" w:color="auto"/>
                <w:left w:val="none" w:sz="0" w:space="0" w:color="auto"/>
                <w:bottom w:val="none" w:sz="0" w:space="0" w:color="auto"/>
                <w:right w:val="none" w:sz="0" w:space="0" w:color="auto"/>
              </w:divBdr>
            </w:div>
            <w:div w:id="1122118672">
              <w:marLeft w:val="480"/>
              <w:marRight w:val="0"/>
              <w:marTop w:val="0"/>
              <w:marBottom w:val="0"/>
              <w:divBdr>
                <w:top w:val="none" w:sz="0" w:space="0" w:color="auto"/>
                <w:left w:val="none" w:sz="0" w:space="0" w:color="auto"/>
                <w:bottom w:val="none" w:sz="0" w:space="0" w:color="auto"/>
                <w:right w:val="none" w:sz="0" w:space="0" w:color="auto"/>
              </w:divBdr>
            </w:div>
            <w:div w:id="361133817">
              <w:marLeft w:val="480"/>
              <w:marRight w:val="0"/>
              <w:marTop w:val="0"/>
              <w:marBottom w:val="0"/>
              <w:divBdr>
                <w:top w:val="none" w:sz="0" w:space="0" w:color="auto"/>
                <w:left w:val="none" w:sz="0" w:space="0" w:color="auto"/>
                <w:bottom w:val="none" w:sz="0" w:space="0" w:color="auto"/>
                <w:right w:val="none" w:sz="0" w:space="0" w:color="auto"/>
              </w:divBdr>
            </w:div>
            <w:div w:id="2026052571">
              <w:marLeft w:val="480"/>
              <w:marRight w:val="0"/>
              <w:marTop w:val="0"/>
              <w:marBottom w:val="0"/>
              <w:divBdr>
                <w:top w:val="none" w:sz="0" w:space="0" w:color="auto"/>
                <w:left w:val="none" w:sz="0" w:space="0" w:color="auto"/>
                <w:bottom w:val="none" w:sz="0" w:space="0" w:color="auto"/>
                <w:right w:val="none" w:sz="0" w:space="0" w:color="auto"/>
              </w:divBdr>
            </w:div>
            <w:div w:id="996420854">
              <w:marLeft w:val="480"/>
              <w:marRight w:val="0"/>
              <w:marTop w:val="0"/>
              <w:marBottom w:val="0"/>
              <w:divBdr>
                <w:top w:val="none" w:sz="0" w:space="0" w:color="auto"/>
                <w:left w:val="none" w:sz="0" w:space="0" w:color="auto"/>
                <w:bottom w:val="none" w:sz="0" w:space="0" w:color="auto"/>
                <w:right w:val="none" w:sz="0" w:space="0" w:color="auto"/>
              </w:divBdr>
            </w:div>
            <w:div w:id="1582063726">
              <w:marLeft w:val="480"/>
              <w:marRight w:val="0"/>
              <w:marTop w:val="0"/>
              <w:marBottom w:val="0"/>
              <w:divBdr>
                <w:top w:val="none" w:sz="0" w:space="0" w:color="auto"/>
                <w:left w:val="none" w:sz="0" w:space="0" w:color="auto"/>
                <w:bottom w:val="none" w:sz="0" w:space="0" w:color="auto"/>
                <w:right w:val="none" w:sz="0" w:space="0" w:color="auto"/>
              </w:divBdr>
            </w:div>
            <w:div w:id="1668284917">
              <w:marLeft w:val="480"/>
              <w:marRight w:val="0"/>
              <w:marTop w:val="0"/>
              <w:marBottom w:val="0"/>
              <w:divBdr>
                <w:top w:val="none" w:sz="0" w:space="0" w:color="auto"/>
                <w:left w:val="none" w:sz="0" w:space="0" w:color="auto"/>
                <w:bottom w:val="none" w:sz="0" w:space="0" w:color="auto"/>
                <w:right w:val="none" w:sz="0" w:space="0" w:color="auto"/>
              </w:divBdr>
            </w:div>
            <w:div w:id="388651635">
              <w:marLeft w:val="480"/>
              <w:marRight w:val="0"/>
              <w:marTop w:val="0"/>
              <w:marBottom w:val="0"/>
              <w:divBdr>
                <w:top w:val="none" w:sz="0" w:space="0" w:color="auto"/>
                <w:left w:val="none" w:sz="0" w:space="0" w:color="auto"/>
                <w:bottom w:val="none" w:sz="0" w:space="0" w:color="auto"/>
                <w:right w:val="none" w:sz="0" w:space="0" w:color="auto"/>
              </w:divBdr>
            </w:div>
            <w:div w:id="2132626856">
              <w:marLeft w:val="480"/>
              <w:marRight w:val="0"/>
              <w:marTop w:val="0"/>
              <w:marBottom w:val="0"/>
              <w:divBdr>
                <w:top w:val="none" w:sz="0" w:space="0" w:color="auto"/>
                <w:left w:val="none" w:sz="0" w:space="0" w:color="auto"/>
                <w:bottom w:val="none" w:sz="0" w:space="0" w:color="auto"/>
                <w:right w:val="none" w:sz="0" w:space="0" w:color="auto"/>
              </w:divBdr>
            </w:div>
            <w:div w:id="109057531">
              <w:marLeft w:val="480"/>
              <w:marRight w:val="0"/>
              <w:marTop w:val="0"/>
              <w:marBottom w:val="0"/>
              <w:divBdr>
                <w:top w:val="none" w:sz="0" w:space="0" w:color="auto"/>
                <w:left w:val="none" w:sz="0" w:space="0" w:color="auto"/>
                <w:bottom w:val="none" w:sz="0" w:space="0" w:color="auto"/>
                <w:right w:val="none" w:sz="0" w:space="0" w:color="auto"/>
              </w:divBdr>
            </w:div>
            <w:div w:id="458300162">
              <w:marLeft w:val="480"/>
              <w:marRight w:val="0"/>
              <w:marTop w:val="0"/>
              <w:marBottom w:val="0"/>
              <w:divBdr>
                <w:top w:val="none" w:sz="0" w:space="0" w:color="auto"/>
                <w:left w:val="none" w:sz="0" w:space="0" w:color="auto"/>
                <w:bottom w:val="none" w:sz="0" w:space="0" w:color="auto"/>
                <w:right w:val="none" w:sz="0" w:space="0" w:color="auto"/>
              </w:divBdr>
            </w:div>
            <w:div w:id="1268926700">
              <w:marLeft w:val="480"/>
              <w:marRight w:val="0"/>
              <w:marTop w:val="0"/>
              <w:marBottom w:val="0"/>
              <w:divBdr>
                <w:top w:val="none" w:sz="0" w:space="0" w:color="auto"/>
                <w:left w:val="none" w:sz="0" w:space="0" w:color="auto"/>
                <w:bottom w:val="none" w:sz="0" w:space="0" w:color="auto"/>
                <w:right w:val="none" w:sz="0" w:space="0" w:color="auto"/>
              </w:divBdr>
            </w:div>
            <w:div w:id="1736009521">
              <w:marLeft w:val="480"/>
              <w:marRight w:val="0"/>
              <w:marTop w:val="0"/>
              <w:marBottom w:val="0"/>
              <w:divBdr>
                <w:top w:val="none" w:sz="0" w:space="0" w:color="auto"/>
                <w:left w:val="none" w:sz="0" w:space="0" w:color="auto"/>
                <w:bottom w:val="none" w:sz="0" w:space="0" w:color="auto"/>
                <w:right w:val="none" w:sz="0" w:space="0" w:color="auto"/>
              </w:divBdr>
            </w:div>
            <w:div w:id="1365180508">
              <w:marLeft w:val="480"/>
              <w:marRight w:val="0"/>
              <w:marTop w:val="0"/>
              <w:marBottom w:val="0"/>
              <w:divBdr>
                <w:top w:val="none" w:sz="0" w:space="0" w:color="auto"/>
                <w:left w:val="none" w:sz="0" w:space="0" w:color="auto"/>
                <w:bottom w:val="none" w:sz="0" w:space="0" w:color="auto"/>
                <w:right w:val="none" w:sz="0" w:space="0" w:color="auto"/>
              </w:divBdr>
            </w:div>
            <w:div w:id="1133715005">
              <w:marLeft w:val="480"/>
              <w:marRight w:val="0"/>
              <w:marTop w:val="0"/>
              <w:marBottom w:val="0"/>
              <w:divBdr>
                <w:top w:val="none" w:sz="0" w:space="0" w:color="auto"/>
                <w:left w:val="none" w:sz="0" w:space="0" w:color="auto"/>
                <w:bottom w:val="none" w:sz="0" w:space="0" w:color="auto"/>
                <w:right w:val="none" w:sz="0" w:space="0" w:color="auto"/>
              </w:divBdr>
            </w:div>
            <w:div w:id="54934769">
              <w:marLeft w:val="480"/>
              <w:marRight w:val="0"/>
              <w:marTop w:val="0"/>
              <w:marBottom w:val="0"/>
              <w:divBdr>
                <w:top w:val="none" w:sz="0" w:space="0" w:color="auto"/>
                <w:left w:val="none" w:sz="0" w:space="0" w:color="auto"/>
                <w:bottom w:val="none" w:sz="0" w:space="0" w:color="auto"/>
                <w:right w:val="none" w:sz="0" w:space="0" w:color="auto"/>
              </w:divBdr>
            </w:div>
            <w:div w:id="1244606025">
              <w:marLeft w:val="480"/>
              <w:marRight w:val="0"/>
              <w:marTop w:val="0"/>
              <w:marBottom w:val="0"/>
              <w:divBdr>
                <w:top w:val="none" w:sz="0" w:space="0" w:color="auto"/>
                <w:left w:val="none" w:sz="0" w:space="0" w:color="auto"/>
                <w:bottom w:val="none" w:sz="0" w:space="0" w:color="auto"/>
                <w:right w:val="none" w:sz="0" w:space="0" w:color="auto"/>
              </w:divBdr>
            </w:div>
            <w:div w:id="79373810">
              <w:marLeft w:val="480"/>
              <w:marRight w:val="0"/>
              <w:marTop w:val="0"/>
              <w:marBottom w:val="0"/>
              <w:divBdr>
                <w:top w:val="none" w:sz="0" w:space="0" w:color="auto"/>
                <w:left w:val="none" w:sz="0" w:space="0" w:color="auto"/>
                <w:bottom w:val="none" w:sz="0" w:space="0" w:color="auto"/>
                <w:right w:val="none" w:sz="0" w:space="0" w:color="auto"/>
              </w:divBdr>
            </w:div>
            <w:div w:id="1270431498">
              <w:marLeft w:val="480"/>
              <w:marRight w:val="0"/>
              <w:marTop w:val="0"/>
              <w:marBottom w:val="0"/>
              <w:divBdr>
                <w:top w:val="none" w:sz="0" w:space="0" w:color="auto"/>
                <w:left w:val="none" w:sz="0" w:space="0" w:color="auto"/>
                <w:bottom w:val="none" w:sz="0" w:space="0" w:color="auto"/>
                <w:right w:val="none" w:sz="0" w:space="0" w:color="auto"/>
              </w:divBdr>
            </w:div>
            <w:div w:id="1458186493">
              <w:marLeft w:val="480"/>
              <w:marRight w:val="0"/>
              <w:marTop w:val="0"/>
              <w:marBottom w:val="0"/>
              <w:divBdr>
                <w:top w:val="none" w:sz="0" w:space="0" w:color="auto"/>
                <w:left w:val="none" w:sz="0" w:space="0" w:color="auto"/>
                <w:bottom w:val="none" w:sz="0" w:space="0" w:color="auto"/>
                <w:right w:val="none" w:sz="0" w:space="0" w:color="auto"/>
              </w:divBdr>
            </w:div>
            <w:div w:id="1843425489">
              <w:marLeft w:val="480"/>
              <w:marRight w:val="0"/>
              <w:marTop w:val="0"/>
              <w:marBottom w:val="0"/>
              <w:divBdr>
                <w:top w:val="none" w:sz="0" w:space="0" w:color="auto"/>
                <w:left w:val="none" w:sz="0" w:space="0" w:color="auto"/>
                <w:bottom w:val="none" w:sz="0" w:space="0" w:color="auto"/>
                <w:right w:val="none" w:sz="0" w:space="0" w:color="auto"/>
              </w:divBdr>
            </w:div>
            <w:div w:id="305859049">
              <w:marLeft w:val="480"/>
              <w:marRight w:val="0"/>
              <w:marTop w:val="0"/>
              <w:marBottom w:val="0"/>
              <w:divBdr>
                <w:top w:val="none" w:sz="0" w:space="0" w:color="auto"/>
                <w:left w:val="none" w:sz="0" w:space="0" w:color="auto"/>
                <w:bottom w:val="none" w:sz="0" w:space="0" w:color="auto"/>
                <w:right w:val="none" w:sz="0" w:space="0" w:color="auto"/>
              </w:divBdr>
            </w:div>
            <w:div w:id="719746073">
              <w:marLeft w:val="480"/>
              <w:marRight w:val="0"/>
              <w:marTop w:val="0"/>
              <w:marBottom w:val="0"/>
              <w:divBdr>
                <w:top w:val="none" w:sz="0" w:space="0" w:color="auto"/>
                <w:left w:val="none" w:sz="0" w:space="0" w:color="auto"/>
                <w:bottom w:val="none" w:sz="0" w:space="0" w:color="auto"/>
                <w:right w:val="none" w:sz="0" w:space="0" w:color="auto"/>
              </w:divBdr>
            </w:div>
            <w:div w:id="1154372437">
              <w:marLeft w:val="480"/>
              <w:marRight w:val="0"/>
              <w:marTop w:val="0"/>
              <w:marBottom w:val="0"/>
              <w:divBdr>
                <w:top w:val="none" w:sz="0" w:space="0" w:color="auto"/>
                <w:left w:val="none" w:sz="0" w:space="0" w:color="auto"/>
                <w:bottom w:val="none" w:sz="0" w:space="0" w:color="auto"/>
                <w:right w:val="none" w:sz="0" w:space="0" w:color="auto"/>
              </w:divBdr>
            </w:div>
            <w:div w:id="637228085">
              <w:marLeft w:val="480"/>
              <w:marRight w:val="0"/>
              <w:marTop w:val="0"/>
              <w:marBottom w:val="0"/>
              <w:divBdr>
                <w:top w:val="none" w:sz="0" w:space="0" w:color="auto"/>
                <w:left w:val="none" w:sz="0" w:space="0" w:color="auto"/>
                <w:bottom w:val="none" w:sz="0" w:space="0" w:color="auto"/>
                <w:right w:val="none" w:sz="0" w:space="0" w:color="auto"/>
              </w:divBdr>
            </w:div>
            <w:div w:id="294680306">
              <w:marLeft w:val="480"/>
              <w:marRight w:val="0"/>
              <w:marTop w:val="0"/>
              <w:marBottom w:val="0"/>
              <w:divBdr>
                <w:top w:val="none" w:sz="0" w:space="0" w:color="auto"/>
                <w:left w:val="none" w:sz="0" w:space="0" w:color="auto"/>
                <w:bottom w:val="none" w:sz="0" w:space="0" w:color="auto"/>
                <w:right w:val="none" w:sz="0" w:space="0" w:color="auto"/>
              </w:divBdr>
            </w:div>
            <w:div w:id="1117413836">
              <w:marLeft w:val="480"/>
              <w:marRight w:val="0"/>
              <w:marTop w:val="0"/>
              <w:marBottom w:val="0"/>
              <w:divBdr>
                <w:top w:val="none" w:sz="0" w:space="0" w:color="auto"/>
                <w:left w:val="none" w:sz="0" w:space="0" w:color="auto"/>
                <w:bottom w:val="none" w:sz="0" w:space="0" w:color="auto"/>
                <w:right w:val="none" w:sz="0" w:space="0" w:color="auto"/>
              </w:divBdr>
            </w:div>
            <w:div w:id="1013066945">
              <w:marLeft w:val="480"/>
              <w:marRight w:val="0"/>
              <w:marTop w:val="0"/>
              <w:marBottom w:val="0"/>
              <w:divBdr>
                <w:top w:val="none" w:sz="0" w:space="0" w:color="auto"/>
                <w:left w:val="none" w:sz="0" w:space="0" w:color="auto"/>
                <w:bottom w:val="none" w:sz="0" w:space="0" w:color="auto"/>
                <w:right w:val="none" w:sz="0" w:space="0" w:color="auto"/>
              </w:divBdr>
            </w:div>
            <w:div w:id="1424649886">
              <w:marLeft w:val="480"/>
              <w:marRight w:val="0"/>
              <w:marTop w:val="0"/>
              <w:marBottom w:val="0"/>
              <w:divBdr>
                <w:top w:val="none" w:sz="0" w:space="0" w:color="auto"/>
                <w:left w:val="none" w:sz="0" w:space="0" w:color="auto"/>
                <w:bottom w:val="none" w:sz="0" w:space="0" w:color="auto"/>
                <w:right w:val="none" w:sz="0" w:space="0" w:color="auto"/>
              </w:divBdr>
            </w:div>
            <w:div w:id="994383912">
              <w:marLeft w:val="480"/>
              <w:marRight w:val="0"/>
              <w:marTop w:val="0"/>
              <w:marBottom w:val="0"/>
              <w:divBdr>
                <w:top w:val="none" w:sz="0" w:space="0" w:color="auto"/>
                <w:left w:val="none" w:sz="0" w:space="0" w:color="auto"/>
                <w:bottom w:val="none" w:sz="0" w:space="0" w:color="auto"/>
                <w:right w:val="none" w:sz="0" w:space="0" w:color="auto"/>
              </w:divBdr>
            </w:div>
            <w:div w:id="1470316875">
              <w:marLeft w:val="480"/>
              <w:marRight w:val="0"/>
              <w:marTop w:val="0"/>
              <w:marBottom w:val="0"/>
              <w:divBdr>
                <w:top w:val="none" w:sz="0" w:space="0" w:color="auto"/>
                <w:left w:val="none" w:sz="0" w:space="0" w:color="auto"/>
                <w:bottom w:val="none" w:sz="0" w:space="0" w:color="auto"/>
                <w:right w:val="none" w:sz="0" w:space="0" w:color="auto"/>
              </w:divBdr>
            </w:div>
            <w:div w:id="140391610">
              <w:marLeft w:val="480"/>
              <w:marRight w:val="0"/>
              <w:marTop w:val="0"/>
              <w:marBottom w:val="0"/>
              <w:divBdr>
                <w:top w:val="none" w:sz="0" w:space="0" w:color="auto"/>
                <w:left w:val="none" w:sz="0" w:space="0" w:color="auto"/>
                <w:bottom w:val="none" w:sz="0" w:space="0" w:color="auto"/>
                <w:right w:val="none" w:sz="0" w:space="0" w:color="auto"/>
              </w:divBdr>
            </w:div>
            <w:div w:id="2119135344">
              <w:marLeft w:val="480"/>
              <w:marRight w:val="0"/>
              <w:marTop w:val="0"/>
              <w:marBottom w:val="0"/>
              <w:divBdr>
                <w:top w:val="none" w:sz="0" w:space="0" w:color="auto"/>
                <w:left w:val="none" w:sz="0" w:space="0" w:color="auto"/>
                <w:bottom w:val="none" w:sz="0" w:space="0" w:color="auto"/>
                <w:right w:val="none" w:sz="0" w:space="0" w:color="auto"/>
              </w:divBdr>
            </w:div>
            <w:div w:id="1839879203">
              <w:marLeft w:val="480"/>
              <w:marRight w:val="0"/>
              <w:marTop w:val="0"/>
              <w:marBottom w:val="0"/>
              <w:divBdr>
                <w:top w:val="none" w:sz="0" w:space="0" w:color="auto"/>
                <w:left w:val="none" w:sz="0" w:space="0" w:color="auto"/>
                <w:bottom w:val="none" w:sz="0" w:space="0" w:color="auto"/>
                <w:right w:val="none" w:sz="0" w:space="0" w:color="auto"/>
              </w:divBdr>
            </w:div>
            <w:div w:id="1828671831">
              <w:marLeft w:val="480"/>
              <w:marRight w:val="0"/>
              <w:marTop w:val="0"/>
              <w:marBottom w:val="0"/>
              <w:divBdr>
                <w:top w:val="none" w:sz="0" w:space="0" w:color="auto"/>
                <w:left w:val="none" w:sz="0" w:space="0" w:color="auto"/>
                <w:bottom w:val="none" w:sz="0" w:space="0" w:color="auto"/>
                <w:right w:val="none" w:sz="0" w:space="0" w:color="auto"/>
              </w:divBdr>
            </w:div>
            <w:div w:id="343168675">
              <w:marLeft w:val="480"/>
              <w:marRight w:val="0"/>
              <w:marTop w:val="0"/>
              <w:marBottom w:val="0"/>
              <w:divBdr>
                <w:top w:val="none" w:sz="0" w:space="0" w:color="auto"/>
                <w:left w:val="none" w:sz="0" w:space="0" w:color="auto"/>
                <w:bottom w:val="none" w:sz="0" w:space="0" w:color="auto"/>
                <w:right w:val="none" w:sz="0" w:space="0" w:color="auto"/>
              </w:divBdr>
            </w:div>
            <w:div w:id="1264269415">
              <w:marLeft w:val="480"/>
              <w:marRight w:val="0"/>
              <w:marTop w:val="0"/>
              <w:marBottom w:val="0"/>
              <w:divBdr>
                <w:top w:val="none" w:sz="0" w:space="0" w:color="auto"/>
                <w:left w:val="none" w:sz="0" w:space="0" w:color="auto"/>
                <w:bottom w:val="none" w:sz="0" w:space="0" w:color="auto"/>
                <w:right w:val="none" w:sz="0" w:space="0" w:color="auto"/>
              </w:divBdr>
            </w:div>
            <w:div w:id="1045255407">
              <w:marLeft w:val="480"/>
              <w:marRight w:val="0"/>
              <w:marTop w:val="0"/>
              <w:marBottom w:val="0"/>
              <w:divBdr>
                <w:top w:val="none" w:sz="0" w:space="0" w:color="auto"/>
                <w:left w:val="none" w:sz="0" w:space="0" w:color="auto"/>
                <w:bottom w:val="none" w:sz="0" w:space="0" w:color="auto"/>
                <w:right w:val="none" w:sz="0" w:space="0" w:color="auto"/>
              </w:divBdr>
            </w:div>
            <w:div w:id="1926840351">
              <w:marLeft w:val="480"/>
              <w:marRight w:val="0"/>
              <w:marTop w:val="0"/>
              <w:marBottom w:val="0"/>
              <w:divBdr>
                <w:top w:val="none" w:sz="0" w:space="0" w:color="auto"/>
                <w:left w:val="none" w:sz="0" w:space="0" w:color="auto"/>
                <w:bottom w:val="none" w:sz="0" w:space="0" w:color="auto"/>
                <w:right w:val="none" w:sz="0" w:space="0" w:color="auto"/>
              </w:divBdr>
            </w:div>
            <w:div w:id="535508062">
              <w:marLeft w:val="480"/>
              <w:marRight w:val="0"/>
              <w:marTop w:val="0"/>
              <w:marBottom w:val="0"/>
              <w:divBdr>
                <w:top w:val="none" w:sz="0" w:space="0" w:color="auto"/>
                <w:left w:val="none" w:sz="0" w:space="0" w:color="auto"/>
                <w:bottom w:val="none" w:sz="0" w:space="0" w:color="auto"/>
                <w:right w:val="none" w:sz="0" w:space="0" w:color="auto"/>
              </w:divBdr>
            </w:div>
            <w:div w:id="536546330">
              <w:marLeft w:val="480"/>
              <w:marRight w:val="0"/>
              <w:marTop w:val="0"/>
              <w:marBottom w:val="0"/>
              <w:divBdr>
                <w:top w:val="none" w:sz="0" w:space="0" w:color="auto"/>
                <w:left w:val="none" w:sz="0" w:space="0" w:color="auto"/>
                <w:bottom w:val="none" w:sz="0" w:space="0" w:color="auto"/>
                <w:right w:val="none" w:sz="0" w:space="0" w:color="auto"/>
              </w:divBdr>
            </w:div>
            <w:div w:id="117530838">
              <w:marLeft w:val="480"/>
              <w:marRight w:val="0"/>
              <w:marTop w:val="0"/>
              <w:marBottom w:val="0"/>
              <w:divBdr>
                <w:top w:val="none" w:sz="0" w:space="0" w:color="auto"/>
                <w:left w:val="none" w:sz="0" w:space="0" w:color="auto"/>
                <w:bottom w:val="none" w:sz="0" w:space="0" w:color="auto"/>
                <w:right w:val="none" w:sz="0" w:space="0" w:color="auto"/>
              </w:divBdr>
            </w:div>
            <w:div w:id="2122920880">
              <w:marLeft w:val="480"/>
              <w:marRight w:val="0"/>
              <w:marTop w:val="0"/>
              <w:marBottom w:val="0"/>
              <w:divBdr>
                <w:top w:val="none" w:sz="0" w:space="0" w:color="auto"/>
                <w:left w:val="none" w:sz="0" w:space="0" w:color="auto"/>
                <w:bottom w:val="none" w:sz="0" w:space="0" w:color="auto"/>
                <w:right w:val="none" w:sz="0" w:space="0" w:color="auto"/>
              </w:divBdr>
            </w:div>
            <w:div w:id="1937521994">
              <w:marLeft w:val="480"/>
              <w:marRight w:val="0"/>
              <w:marTop w:val="0"/>
              <w:marBottom w:val="0"/>
              <w:divBdr>
                <w:top w:val="none" w:sz="0" w:space="0" w:color="auto"/>
                <w:left w:val="none" w:sz="0" w:space="0" w:color="auto"/>
                <w:bottom w:val="none" w:sz="0" w:space="0" w:color="auto"/>
                <w:right w:val="none" w:sz="0" w:space="0" w:color="auto"/>
              </w:divBdr>
            </w:div>
            <w:div w:id="1102915685">
              <w:marLeft w:val="480"/>
              <w:marRight w:val="0"/>
              <w:marTop w:val="0"/>
              <w:marBottom w:val="0"/>
              <w:divBdr>
                <w:top w:val="none" w:sz="0" w:space="0" w:color="auto"/>
                <w:left w:val="none" w:sz="0" w:space="0" w:color="auto"/>
                <w:bottom w:val="none" w:sz="0" w:space="0" w:color="auto"/>
                <w:right w:val="none" w:sz="0" w:space="0" w:color="auto"/>
              </w:divBdr>
            </w:div>
            <w:div w:id="292180483">
              <w:marLeft w:val="480"/>
              <w:marRight w:val="0"/>
              <w:marTop w:val="0"/>
              <w:marBottom w:val="0"/>
              <w:divBdr>
                <w:top w:val="none" w:sz="0" w:space="0" w:color="auto"/>
                <w:left w:val="none" w:sz="0" w:space="0" w:color="auto"/>
                <w:bottom w:val="none" w:sz="0" w:space="0" w:color="auto"/>
                <w:right w:val="none" w:sz="0" w:space="0" w:color="auto"/>
              </w:divBdr>
            </w:div>
            <w:div w:id="2111929364">
              <w:marLeft w:val="480"/>
              <w:marRight w:val="0"/>
              <w:marTop w:val="0"/>
              <w:marBottom w:val="0"/>
              <w:divBdr>
                <w:top w:val="none" w:sz="0" w:space="0" w:color="auto"/>
                <w:left w:val="none" w:sz="0" w:space="0" w:color="auto"/>
                <w:bottom w:val="none" w:sz="0" w:space="0" w:color="auto"/>
                <w:right w:val="none" w:sz="0" w:space="0" w:color="auto"/>
              </w:divBdr>
            </w:div>
            <w:div w:id="1348943397">
              <w:marLeft w:val="480"/>
              <w:marRight w:val="0"/>
              <w:marTop w:val="0"/>
              <w:marBottom w:val="0"/>
              <w:divBdr>
                <w:top w:val="none" w:sz="0" w:space="0" w:color="auto"/>
                <w:left w:val="none" w:sz="0" w:space="0" w:color="auto"/>
                <w:bottom w:val="none" w:sz="0" w:space="0" w:color="auto"/>
                <w:right w:val="none" w:sz="0" w:space="0" w:color="auto"/>
              </w:divBdr>
            </w:div>
            <w:div w:id="614406528">
              <w:marLeft w:val="480"/>
              <w:marRight w:val="0"/>
              <w:marTop w:val="0"/>
              <w:marBottom w:val="0"/>
              <w:divBdr>
                <w:top w:val="none" w:sz="0" w:space="0" w:color="auto"/>
                <w:left w:val="none" w:sz="0" w:space="0" w:color="auto"/>
                <w:bottom w:val="none" w:sz="0" w:space="0" w:color="auto"/>
                <w:right w:val="none" w:sz="0" w:space="0" w:color="auto"/>
              </w:divBdr>
            </w:div>
            <w:div w:id="833885049">
              <w:marLeft w:val="480"/>
              <w:marRight w:val="0"/>
              <w:marTop w:val="0"/>
              <w:marBottom w:val="0"/>
              <w:divBdr>
                <w:top w:val="none" w:sz="0" w:space="0" w:color="auto"/>
                <w:left w:val="none" w:sz="0" w:space="0" w:color="auto"/>
                <w:bottom w:val="none" w:sz="0" w:space="0" w:color="auto"/>
                <w:right w:val="none" w:sz="0" w:space="0" w:color="auto"/>
              </w:divBdr>
            </w:div>
            <w:div w:id="512450363">
              <w:marLeft w:val="480"/>
              <w:marRight w:val="0"/>
              <w:marTop w:val="0"/>
              <w:marBottom w:val="0"/>
              <w:divBdr>
                <w:top w:val="none" w:sz="0" w:space="0" w:color="auto"/>
                <w:left w:val="none" w:sz="0" w:space="0" w:color="auto"/>
                <w:bottom w:val="none" w:sz="0" w:space="0" w:color="auto"/>
                <w:right w:val="none" w:sz="0" w:space="0" w:color="auto"/>
              </w:divBdr>
            </w:div>
            <w:div w:id="2083067355">
              <w:marLeft w:val="480"/>
              <w:marRight w:val="0"/>
              <w:marTop w:val="0"/>
              <w:marBottom w:val="0"/>
              <w:divBdr>
                <w:top w:val="none" w:sz="0" w:space="0" w:color="auto"/>
                <w:left w:val="none" w:sz="0" w:space="0" w:color="auto"/>
                <w:bottom w:val="none" w:sz="0" w:space="0" w:color="auto"/>
                <w:right w:val="none" w:sz="0" w:space="0" w:color="auto"/>
              </w:divBdr>
            </w:div>
            <w:div w:id="1427848207">
              <w:marLeft w:val="480"/>
              <w:marRight w:val="0"/>
              <w:marTop w:val="0"/>
              <w:marBottom w:val="0"/>
              <w:divBdr>
                <w:top w:val="none" w:sz="0" w:space="0" w:color="auto"/>
                <w:left w:val="none" w:sz="0" w:space="0" w:color="auto"/>
                <w:bottom w:val="none" w:sz="0" w:space="0" w:color="auto"/>
                <w:right w:val="none" w:sz="0" w:space="0" w:color="auto"/>
              </w:divBdr>
            </w:div>
            <w:div w:id="870610102">
              <w:marLeft w:val="480"/>
              <w:marRight w:val="0"/>
              <w:marTop w:val="0"/>
              <w:marBottom w:val="0"/>
              <w:divBdr>
                <w:top w:val="none" w:sz="0" w:space="0" w:color="auto"/>
                <w:left w:val="none" w:sz="0" w:space="0" w:color="auto"/>
                <w:bottom w:val="none" w:sz="0" w:space="0" w:color="auto"/>
                <w:right w:val="none" w:sz="0" w:space="0" w:color="auto"/>
              </w:divBdr>
            </w:div>
            <w:div w:id="1941059594">
              <w:marLeft w:val="480"/>
              <w:marRight w:val="0"/>
              <w:marTop w:val="0"/>
              <w:marBottom w:val="0"/>
              <w:divBdr>
                <w:top w:val="none" w:sz="0" w:space="0" w:color="auto"/>
                <w:left w:val="none" w:sz="0" w:space="0" w:color="auto"/>
                <w:bottom w:val="none" w:sz="0" w:space="0" w:color="auto"/>
                <w:right w:val="none" w:sz="0" w:space="0" w:color="auto"/>
              </w:divBdr>
            </w:div>
            <w:div w:id="2036729280">
              <w:marLeft w:val="480"/>
              <w:marRight w:val="0"/>
              <w:marTop w:val="0"/>
              <w:marBottom w:val="0"/>
              <w:divBdr>
                <w:top w:val="none" w:sz="0" w:space="0" w:color="auto"/>
                <w:left w:val="none" w:sz="0" w:space="0" w:color="auto"/>
                <w:bottom w:val="none" w:sz="0" w:space="0" w:color="auto"/>
                <w:right w:val="none" w:sz="0" w:space="0" w:color="auto"/>
              </w:divBdr>
            </w:div>
            <w:div w:id="1838570351">
              <w:marLeft w:val="480"/>
              <w:marRight w:val="0"/>
              <w:marTop w:val="0"/>
              <w:marBottom w:val="0"/>
              <w:divBdr>
                <w:top w:val="none" w:sz="0" w:space="0" w:color="auto"/>
                <w:left w:val="none" w:sz="0" w:space="0" w:color="auto"/>
                <w:bottom w:val="none" w:sz="0" w:space="0" w:color="auto"/>
                <w:right w:val="none" w:sz="0" w:space="0" w:color="auto"/>
              </w:divBdr>
            </w:div>
            <w:div w:id="2006589110">
              <w:marLeft w:val="480"/>
              <w:marRight w:val="0"/>
              <w:marTop w:val="0"/>
              <w:marBottom w:val="0"/>
              <w:divBdr>
                <w:top w:val="none" w:sz="0" w:space="0" w:color="auto"/>
                <w:left w:val="none" w:sz="0" w:space="0" w:color="auto"/>
                <w:bottom w:val="none" w:sz="0" w:space="0" w:color="auto"/>
                <w:right w:val="none" w:sz="0" w:space="0" w:color="auto"/>
              </w:divBdr>
            </w:div>
            <w:div w:id="429594242">
              <w:marLeft w:val="480"/>
              <w:marRight w:val="0"/>
              <w:marTop w:val="0"/>
              <w:marBottom w:val="0"/>
              <w:divBdr>
                <w:top w:val="none" w:sz="0" w:space="0" w:color="auto"/>
                <w:left w:val="none" w:sz="0" w:space="0" w:color="auto"/>
                <w:bottom w:val="none" w:sz="0" w:space="0" w:color="auto"/>
                <w:right w:val="none" w:sz="0" w:space="0" w:color="auto"/>
              </w:divBdr>
            </w:div>
            <w:div w:id="378626905">
              <w:marLeft w:val="480"/>
              <w:marRight w:val="0"/>
              <w:marTop w:val="0"/>
              <w:marBottom w:val="0"/>
              <w:divBdr>
                <w:top w:val="none" w:sz="0" w:space="0" w:color="auto"/>
                <w:left w:val="none" w:sz="0" w:space="0" w:color="auto"/>
                <w:bottom w:val="none" w:sz="0" w:space="0" w:color="auto"/>
                <w:right w:val="none" w:sz="0" w:space="0" w:color="auto"/>
              </w:divBdr>
            </w:div>
            <w:div w:id="241717608">
              <w:marLeft w:val="480"/>
              <w:marRight w:val="0"/>
              <w:marTop w:val="0"/>
              <w:marBottom w:val="0"/>
              <w:divBdr>
                <w:top w:val="none" w:sz="0" w:space="0" w:color="auto"/>
                <w:left w:val="none" w:sz="0" w:space="0" w:color="auto"/>
                <w:bottom w:val="none" w:sz="0" w:space="0" w:color="auto"/>
                <w:right w:val="none" w:sz="0" w:space="0" w:color="auto"/>
              </w:divBdr>
            </w:div>
            <w:div w:id="2051147535">
              <w:marLeft w:val="480"/>
              <w:marRight w:val="0"/>
              <w:marTop w:val="0"/>
              <w:marBottom w:val="0"/>
              <w:divBdr>
                <w:top w:val="none" w:sz="0" w:space="0" w:color="auto"/>
                <w:left w:val="none" w:sz="0" w:space="0" w:color="auto"/>
                <w:bottom w:val="none" w:sz="0" w:space="0" w:color="auto"/>
                <w:right w:val="none" w:sz="0" w:space="0" w:color="auto"/>
              </w:divBdr>
            </w:div>
            <w:div w:id="1612974701">
              <w:marLeft w:val="480"/>
              <w:marRight w:val="0"/>
              <w:marTop w:val="0"/>
              <w:marBottom w:val="0"/>
              <w:divBdr>
                <w:top w:val="none" w:sz="0" w:space="0" w:color="auto"/>
                <w:left w:val="none" w:sz="0" w:space="0" w:color="auto"/>
                <w:bottom w:val="none" w:sz="0" w:space="0" w:color="auto"/>
                <w:right w:val="none" w:sz="0" w:space="0" w:color="auto"/>
              </w:divBdr>
            </w:div>
            <w:div w:id="2073001439">
              <w:marLeft w:val="480"/>
              <w:marRight w:val="0"/>
              <w:marTop w:val="0"/>
              <w:marBottom w:val="0"/>
              <w:divBdr>
                <w:top w:val="none" w:sz="0" w:space="0" w:color="auto"/>
                <w:left w:val="none" w:sz="0" w:space="0" w:color="auto"/>
                <w:bottom w:val="none" w:sz="0" w:space="0" w:color="auto"/>
                <w:right w:val="none" w:sz="0" w:space="0" w:color="auto"/>
              </w:divBdr>
            </w:div>
            <w:div w:id="982656853">
              <w:marLeft w:val="480"/>
              <w:marRight w:val="0"/>
              <w:marTop w:val="0"/>
              <w:marBottom w:val="0"/>
              <w:divBdr>
                <w:top w:val="none" w:sz="0" w:space="0" w:color="auto"/>
                <w:left w:val="none" w:sz="0" w:space="0" w:color="auto"/>
                <w:bottom w:val="none" w:sz="0" w:space="0" w:color="auto"/>
                <w:right w:val="none" w:sz="0" w:space="0" w:color="auto"/>
              </w:divBdr>
            </w:div>
            <w:div w:id="1687367008">
              <w:marLeft w:val="480"/>
              <w:marRight w:val="0"/>
              <w:marTop w:val="0"/>
              <w:marBottom w:val="0"/>
              <w:divBdr>
                <w:top w:val="none" w:sz="0" w:space="0" w:color="auto"/>
                <w:left w:val="none" w:sz="0" w:space="0" w:color="auto"/>
                <w:bottom w:val="none" w:sz="0" w:space="0" w:color="auto"/>
                <w:right w:val="none" w:sz="0" w:space="0" w:color="auto"/>
              </w:divBdr>
            </w:div>
            <w:div w:id="2031761165">
              <w:marLeft w:val="480"/>
              <w:marRight w:val="0"/>
              <w:marTop w:val="0"/>
              <w:marBottom w:val="0"/>
              <w:divBdr>
                <w:top w:val="none" w:sz="0" w:space="0" w:color="auto"/>
                <w:left w:val="none" w:sz="0" w:space="0" w:color="auto"/>
                <w:bottom w:val="none" w:sz="0" w:space="0" w:color="auto"/>
                <w:right w:val="none" w:sz="0" w:space="0" w:color="auto"/>
              </w:divBdr>
            </w:div>
            <w:div w:id="1332030669">
              <w:marLeft w:val="480"/>
              <w:marRight w:val="0"/>
              <w:marTop w:val="0"/>
              <w:marBottom w:val="0"/>
              <w:divBdr>
                <w:top w:val="none" w:sz="0" w:space="0" w:color="auto"/>
                <w:left w:val="none" w:sz="0" w:space="0" w:color="auto"/>
                <w:bottom w:val="none" w:sz="0" w:space="0" w:color="auto"/>
                <w:right w:val="none" w:sz="0" w:space="0" w:color="auto"/>
              </w:divBdr>
            </w:div>
            <w:div w:id="437258563">
              <w:marLeft w:val="480"/>
              <w:marRight w:val="0"/>
              <w:marTop w:val="0"/>
              <w:marBottom w:val="0"/>
              <w:divBdr>
                <w:top w:val="none" w:sz="0" w:space="0" w:color="auto"/>
                <w:left w:val="none" w:sz="0" w:space="0" w:color="auto"/>
                <w:bottom w:val="none" w:sz="0" w:space="0" w:color="auto"/>
                <w:right w:val="none" w:sz="0" w:space="0" w:color="auto"/>
              </w:divBdr>
            </w:div>
            <w:div w:id="40331645">
              <w:marLeft w:val="480"/>
              <w:marRight w:val="0"/>
              <w:marTop w:val="0"/>
              <w:marBottom w:val="0"/>
              <w:divBdr>
                <w:top w:val="none" w:sz="0" w:space="0" w:color="auto"/>
                <w:left w:val="none" w:sz="0" w:space="0" w:color="auto"/>
                <w:bottom w:val="none" w:sz="0" w:space="0" w:color="auto"/>
                <w:right w:val="none" w:sz="0" w:space="0" w:color="auto"/>
              </w:divBdr>
            </w:div>
            <w:div w:id="846017845">
              <w:marLeft w:val="480"/>
              <w:marRight w:val="0"/>
              <w:marTop w:val="0"/>
              <w:marBottom w:val="0"/>
              <w:divBdr>
                <w:top w:val="none" w:sz="0" w:space="0" w:color="auto"/>
                <w:left w:val="none" w:sz="0" w:space="0" w:color="auto"/>
                <w:bottom w:val="none" w:sz="0" w:space="0" w:color="auto"/>
                <w:right w:val="none" w:sz="0" w:space="0" w:color="auto"/>
              </w:divBdr>
            </w:div>
            <w:div w:id="463623310">
              <w:marLeft w:val="480"/>
              <w:marRight w:val="0"/>
              <w:marTop w:val="0"/>
              <w:marBottom w:val="0"/>
              <w:divBdr>
                <w:top w:val="none" w:sz="0" w:space="0" w:color="auto"/>
                <w:left w:val="none" w:sz="0" w:space="0" w:color="auto"/>
                <w:bottom w:val="none" w:sz="0" w:space="0" w:color="auto"/>
                <w:right w:val="none" w:sz="0" w:space="0" w:color="auto"/>
              </w:divBdr>
            </w:div>
            <w:div w:id="931864034">
              <w:marLeft w:val="480"/>
              <w:marRight w:val="0"/>
              <w:marTop w:val="0"/>
              <w:marBottom w:val="0"/>
              <w:divBdr>
                <w:top w:val="none" w:sz="0" w:space="0" w:color="auto"/>
                <w:left w:val="none" w:sz="0" w:space="0" w:color="auto"/>
                <w:bottom w:val="none" w:sz="0" w:space="0" w:color="auto"/>
                <w:right w:val="none" w:sz="0" w:space="0" w:color="auto"/>
              </w:divBdr>
            </w:div>
            <w:div w:id="1035277540">
              <w:marLeft w:val="480"/>
              <w:marRight w:val="0"/>
              <w:marTop w:val="0"/>
              <w:marBottom w:val="0"/>
              <w:divBdr>
                <w:top w:val="none" w:sz="0" w:space="0" w:color="auto"/>
                <w:left w:val="none" w:sz="0" w:space="0" w:color="auto"/>
                <w:bottom w:val="none" w:sz="0" w:space="0" w:color="auto"/>
                <w:right w:val="none" w:sz="0" w:space="0" w:color="auto"/>
              </w:divBdr>
            </w:div>
            <w:div w:id="1090855315">
              <w:marLeft w:val="480"/>
              <w:marRight w:val="0"/>
              <w:marTop w:val="0"/>
              <w:marBottom w:val="0"/>
              <w:divBdr>
                <w:top w:val="none" w:sz="0" w:space="0" w:color="auto"/>
                <w:left w:val="none" w:sz="0" w:space="0" w:color="auto"/>
                <w:bottom w:val="none" w:sz="0" w:space="0" w:color="auto"/>
                <w:right w:val="none" w:sz="0" w:space="0" w:color="auto"/>
              </w:divBdr>
            </w:div>
            <w:div w:id="162403739">
              <w:marLeft w:val="480"/>
              <w:marRight w:val="0"/>
              <w:marTop w:val="0"/>
              <w:marBottom w:val="0"/>
              <w:divBdr>
                <w:top w:val="none" w:sz="0" w:space="0" w:color="auto"/>
                <w:left w:val="none" w:sz="0" w:space="0" w:color="auto"/>
                <w:bottom w:val="none" w:sz="0" w:space="0" w:color="auto"/>
                <w:right w:val="none" w:sz="0" w:space="0" w:color="auto"/>
              </w:divBdr>
            </w:div>
            <w:div w:id="125391567">
              <w:marLeft w:val="480"/>
              <w:marRight w:val="0"/>
              <w:marTop w:val="0"/>
              <w:marBottom w:val="0"/>
              <w:divBdr>
                <w:top w:val="none" w:sz="0" w:space="0" w:color="auto"/>
                <w:left w:val="none" w:sz="0" w:space="0" w:color="auto"/>
                <w:bottom w:val="none" w:sz="0" w:space="0" w:color="auto"/>
                <w:right w:val="none" w:sz="0" w:space="0" w:color="auto"/>
              </w:divBdr>
            </w:div>
            <w:div w:id="1856965119">
              <w:marLeft w:val="480"/>
              <w:marRight w:val="0"/>
              <w:marTop w:val="0"/>
              <w:marBottom w:val="0"/>
              <w:divBdr>
                <w:top w:val="none" w:sz="0" w:space="0" w:color="auto"/>
                <w:left w:val="none" w:sz="0" w:space="0" w:color="auto"/>
                <w:bottom w:val="none" w:sz="0" w:space="0" w:color="auto"/>
                <w:right w:val="none" w:sz="0" w:space="0" w:color="auto"/>
              </w:divBdr>
            </w:div>
            <w:div w:id="1071268460">
              <w:marLeft w:val="480"/>
              <w:marRight w:val="0"/>
              <w:marTop w:val="0"/>
              <w:marBottom w:val="0"/>
              <w:divBdr>
                <w:top w:val="none" w:sz="0" w:space="0" w:color="auto"/>
                <w:left w:val="none" w:sz="0" w:space="0" w:color="auto"/>
                <w:bottom w:val="none" w:sz="0" w:space="0" w:color="auto"/>
                <w:right w:val="none" w:sz="0" w:space="0" w:color="auto"/>
              </w:divBdr>
            </w:div>
            <w:div w:id="843015103">
              <w:marLeft w:val="480"/>
              <w:marRight w:val="0"/>
              <w:marTop w:val="0"/>
              <w:marBottom w:val="0"/>
              <w:divBdr>
                <w:top w:val="none" w:sz="0" w:space="0" w:color="auto"/>
                <w:left w:val="none" w:sz="0" w:space="0" w:color="auto"/>
                <w:bottom w:val="none" w:sz="0" w:space="0" w:color="auto"/>
                <w:right w:val="none" w:sz="0" w:space="0" w:color="auto"/>
              </w:divBdr>
            </w:div>
            <w:div w:id="85463723">
              <w:marLeft w:val="480"/>
              <w:marRight w:val="0"/>
              <w:marTop w:val="0"/>
              <w:marBottom w:val="0"/>
              <w:divBdr>
                <w:top w:val="none" w:sz="0" w:space="0" w:color="auto"/>
                <w:left w:val="none" w:sz="0" w:space="0" w:color="auto"/>
                <w:bottom w:val="none" w:sz="0" w:space="0" w:color="auto"/>
                <w:right w:val="none" w:sz="0" w:space="0" w:color="auto"/>
              </w:divBdr>
            </w:div>
            <w:div w:id="340938501">
              <w:marLeft w:val="480"/>
              <w:marRight w:val="0"/>
              <w:marTop w:val="0"/>
              <w:marBottom w:val="0"/>
              <w:divBdr>
                <w:top w:val="none" w:sz="0" w:space="0" w:color="auto"/>
                <w:left w:val="none" w:sz="0" w:space="0" w:color="auto"/>
                <w:bottom w:val="none" w:sz="0" w:space="0" w:color="auto"/>
                <w:right w:val="none" w:sz="0" w:space="0" w:color="auto"/>
              </w:divBdr>
            </w:div>
            <w:div w:id="1852530797">
              <w:marLeft w:val="480"/>
              <w:marRight w:val="0"/>
              <w:marTop w:val="0"/>
              <w:marBottom w:val="0"/>
              <w:divBdr>
                <w:top w:val="none" w:sz="0" w:space="0" w:color="auto"/>
                <w:left w:val="none" w:sz="0" w:space="0" w:color="auto"/>
                <w:bottom w:val="none" w:sz="0" w:space="0" w:color="auto"/>
                <w:right w:val="none" w:sz="0" w:space="0" w:color="auto"/>
              </w:divBdr>
            </w:div>
            <w:div w:id="692879097">
              <w:marLeft w:val="480"/>
              <w:marRight w:val="0"/>
              <w:marTop w:val="0"/>
              <w:marBottom w:val="0"/>
              <w:divBdr>
                <w:top w:val="none" w:sz="0" w:space="0" w:color="auto"/>
                <w:left w:val="none" w:sz="0" w:space="0" w:color="auto"/>
                <w:bottom w:val="none" w:sz="0" w:space="0" w:color="auto"/>
                <w:right w:val="none" w:sz="0" w:space="0" w:color="auto"/>
              </w:divBdr>
            </w:div>
            <w:div w:id="1108505431">
              <w:marLeft w:val="480"/>
              <w:marRight w:val="0"/>
              <w:marTop w:val="0"/>
              <w:marBottom w:val="0"/>
              <w:divBdr>
                <w:top w:val="none" w:sz="0" w:space="0" w:color="auto"/>
                <w:left w:val="none" w:sz="0" w:space="0" w:color="auto"/>
                <w:bottom w:val="none" w:sz="0" w:space="0" w:color="auto"/>
                <w:right w:val="none" w:sz="0" w:space="0" w:color="auto"/>
              </w:divBdr>
            </w:div>
            <w:div w:id="1380517756">
              <w:marLeft w:val="480"/>
              <w:marRight w:val="0"/>
              <w:marTop w:val="0"/>
              <w:marBottom w:val="0"/>
              <w:divBdr>
                <w:top w:val="none" w:sz="0" w:space="0" w:color="auto"/>
                <w:left w:val="none" w:sz="0" w:space="0" w:color="auto"/>
                <w:bottom w:val="none" w:sz="0" w:space="0" w:color="auto"/>
                <w:right w:val="none" w:sz="0" w:space="0" w:color="auto"/>
              </w:divBdr>
            </w:div>
            <w:div w:id="2098676144">
              <w:marLeft w:val="480"/>
              <w:marRight w:val="0"/>
              <w:marTop w:val="0"/>
              <w:marBottom w:val="0"/>
              <w:divBdr>
                <w:top w:val="none" w:sz="0" w:space="0" w:color="auto"/>
                <w:left w:val="none" w:sz="0" w:space="0" w:color="auto"/>
                <w:bottom w:val="none" w:sz="0" w:space="0" w:color="auto"/>
                <w:right w:val="none" w:sz="0" w:space="0" w:color="auto"/>
              </w:divBdr>
            </w:div>
            <w:div w:id="1891842680">
              <w:marLeft w:val="480"/>
              <w:marRight w:val="0"/>
              <w:marTop w:val="0"/>
              <w:marBottom w:val="0"/>
              <w:divBdr>
                <w:top w:val="none" w:sz="0" w:space="0" w:color="auto"/>
                <w:left w:val="none" w:sz="0" w:space="0" w:color="auto"/>
                <w:bottom w:val="none" w:sz="0" w:space="0" w:color="auto"/>
                <w:right w:val="none" w:sz="0" w:space="0" w:color="auto"/>
              </w:divBdr>
            </w:div>
            <w:div w:id="1484855963">
              <w:marLeft w:val="480"/>
              <w:marRight w:val="0"/>
              <w:marTop w:val="0"/>
              <w:marBottom w:val="0"/>
              <w:divBdr>
                <w:top w:val="none" w:sz="0" w:space="0" w:color="auto"/>
                <w:left w:val="none" w:sz="0" w:space="0" w:color="auto"/>
                <w:bottom w:val="none" w:sz="0" w:space="0" w:color="auto"/>
                <w:right w:val="none" w:sz="0" w:space="0" w:color="auto"/>
              </w:divBdr>
            </w:div>
            <w:div w:id="1022434837">
              <w:marLeft w:val="480"/>
              <w:marRight w:val="0"/>
              <w:marTop w:val="0"/>
              <w:marBottom w:val="0"/>
              <w:divBdr>
                <w:top w:val="none" w:sz="0" w:space="0" w:color="auto"/>
                <w:left w:val="none" w:sz="0" w:space="0" w:color="auto"/>
                <w:bottom w:val="none" w:sz="0" w:space="0" w:color="auto"/>
                <w:right w:val="none" w:sz="0" w:space="0" w:color="auto"/>
              </w:divBdr>
            </w:div>
            <w:div w:id="1863742945">
              <w:marLeft w:val="480"/>
              <w:marRight w:val="0"/>
              <w:marTop w:val="0"/>
              <w:marBottom w:val="0"/>
              <w:divBdr>
                <w:top w:val="none" w:sz="0" w:space="0" w:color="auto"/>
                <w:left w:val="none" w:sz="0" w:space="0" w:color="auto"/>
                <w:bottom w:val="none" w:sz="0" w:space="0" w:color="auto"/>
                <w:right w:val="none" w:sz="0" w:space="0" w:color="auto"/>
              </w:divBdr>
            </w:div>
            <w:div w:id="499852601">
              <w:marLeft w:val="480"/>
              <w:marRight w:val="0"/>
              <w:marTop w:val="0"/>
              <w:marBottom w:val="0"/>
              <w:divBdr>
                <w:top w:val="none" w:sz="0" w:space="0" w:color="auto"/>
                <w:left w:val="none" w:sz="0" w:space="0" w:color="auto"/>
                <w:bottom w:val="none" w:sz="0" w:space="0" w:color="auto"/>
                <w:right w:val="none" w:sz="0" w:space="0" w:color="auto"/>
              </w:divBdr>
            </w:div>
            <w:div w:id="1593316194">
              <w:marLeft w:val="480"/>
              <w:marRight w:val="0"/>
              <w:marTop w:val="0"/>
              <w:marBottom w:val="0"/>
              <w:divBdr>
                <w:top w:val="none" w:sz="0" w:space="0" w:color="auto"/>
                <w:left w:val="none" w:sz="0" w:space="0" w:color="auto"/>
                <w:bottom w:val="none" w:sz="0" w:space="0" w:color="auto"/>
                <w:right w:val="none" w:sz="0" w:space="0" w:color="auto"/>
              </w:divBdr>
            </w:div>
            <w:div w:id="895895017">
              <w:marLeft w:val="480"/>
              <w:marRight w:val="0"/>
              <w:marTop w:val="0"/>
              <w:marBottom w:val="0"/>
              <w:divBdr>
                <w:top w:val="none" w:sz="0" w:space="0" w:color="auto"/>
                <w:left w:val="none" w:sz="0" w:space="0" w:color="auto"/>
                <w:bottom w:val="none" w:sz="0" w:space="0" w:color="auto"/>
                <w:right w:val="none" w:sz="0" w:space="0" w:color="auto"/>
              </w:divBdr>
            </w:div>
            <w:div w:id="355927208">
              <w:marLeft w:val="480"/>
              <w:marRight w:val="0"/>
              <w:marTop w:val="0"/>
              <w:marBottom w:val="0"/>
              <w:divBdr>
                <w:top w:val="none" w:sz="0" w:space="0" w:color="auto"/>
                <w:left w:val="none" w:sz="0" w:space="0" w:color="auto"/>
                <w:bottom w:val="none" w:sz="0" w:space="0" w:color="auto"/>
                <w:right w:val="none" w:sz="0" w:space="0" w:color="auto"/>
              </w:divBdr>
            </w:div>
            <w:div w:id="718935983">
              <w:marLeft w:val="480"/>
              <w:marRight w:val="0"/>
              <w:marTop w:val="0"/>
              <w:marBottom w:val="0"/>
              <w:divBdr>
                <w:top w:val="none" w:sz="0" w:space="0" w:color="auto"/>
                <w:left w:val="none" w:sz="0" w:space="0" w:color="auto"/>
                <w:bottom w:val="none" w:sz="0" w:space="0" w:color="auto"/>
                <w:right w:val="none" w:sz="0" w:space="0" w:color="auto"/>
              </w:divBdr>
            </w:div>
            <w:div w:id="331303417">
              <w:marLeft w:val="480"/>
              <w:marRight w:val="0"/>
              <w:marTop w:val="0"/>
              <w:marBottom w:val="0"/>
              <w:divBdr>
                <w:top w:val="none" w:sz="0" w:space="0" w:color="auto"/>
                <w:left w:val="none" w:sz="0" w:space="0" w:color="auto"/>
                <w:bottom w:val="none" w:sz="0" w:space="0" w:color="auto"/>
                <w:right w:val="none" w:sz="0" w:space="0" w:color="auto"/>
              </w:divBdr>
            </w:div>
            <w:div w:id="639766499">
              <w:marLeft w:val="480"/>
              <w:marRight w:val="0"/>
              <w:marTop w:val="0"/>
              <w:marBottom w:val="0"/>
              <w:divBdr>
                <w:top w:val="none" w:sz="0" w:space="0" w:color="auto"/>
                <w:left w:val="none" w:sz="0" w:space="0" w:color="auto"/>
                <w:bottom w:val="none" w:sz="0" w:space="0" w:color="auto"/>
                <w:right w:val="none" w:sz="0" w:space="0" w:color="auto"/>
              </w:divBdr>
            </w:div>
            <w:div w:id="10030627">
              <w:marLeft w:val="480"/>
              <w:marRight w:val="0"/>
              <w:marTop w:val="0"/>
              <w:marBottom w:val="0"/>
              <w:divBdr>
                <w:top w:val="none" w:sz="0" w:space="0" w:color="auto"/>
                <w:left w:val="none" w:sz="0" w:space="0" w:color="auto"/>
                <w:bottom w:val="none" w:sz="0" w:space="0" w:color="auto"/>
                <w:right w:val="none" w:sz="0" w:space="0" w:color="auto"/>
              </w:divBdr>
            </w:div>
            <w:div w:id="1663073510">
              <w:marLeft w:val="480"/>
              <w:marRight w:val="0"/>
              <w:marTop w:val="0"/>
              <w:marBottom w:val="0"/>
              <w:divBdr>
                <w:top w:val="none" w:sz="0" w:space="0" w:color="auto"/>
                <w:left w:val="none" w:sz="0" w:space="0" w:color="auto"/>
                <w:bottom w:val="none" w:sz="0" w:space="0" w:color="auto"/>
                <w:right w:val="none" w:sz="0" w:space="0" w:color="auto"/>
              </w:divBdr>
            </w:div>
            <w:div w:id="2117365504">
              <w:marLeft w:val="480"/>
              <w:marRight w:val="0"/>
              <w:marTop w:val="0"/>
              <w:marBottom w:val="0"/>
              <w:divBdr>
                <w:top w:val="none" w:sz="0" w:space="0" w:color="auto"/>
                <w:left w:val="none" w:sz="0" w:space="0" w:color="auto"/>
                <w:bottom w:val="none" w:sz="0" w:space="0" w:color="auto"/>
                <w:right w:val="none" w:sz="0" w:space="0" w:color="auto"/>
              </w:divBdr>
            </w:div>
            <w:div w:id="2071539893">
              <w:marLeft w:val="480"/>
              <w:marRight w:val="0"/>
              <w:marTop w:val="0"/>
              <w:marBottom w:val="0"/>
              <w:divBdr>
                <w:top w:val="none" w:sz="0" w:space="0" w:color="auto"/>
                <w:left w:val="none" w:sz="0" w:space="0" w:color="auto"/>
                <w:bottom w:val="none" w:sz="0" w:space="0" w:color="auto"/>
                <w:right w:val="none" w:sz="0" w:space="0" w:color="auto"/>
              </w:divBdr>
            </w:div>
            <w:div w:id="1918704317">
              <w:marLeft w:val="480"/>
              <w:marRight w:val="0"/>
              <w:marTop w:val="0"/>
              <w:marBottom w:val="0"/>
              <w:divBdr>
                <w:top w:val="none" w:sz="0" w:space="0" w:color="auto"/>
                <w:left w:val="none" w:sz="0" w:space="0" w:color="auto"/>
                <w:bottom w:val="none" w:sz="0" w:space="0" w:color="auto"/>
                <w:right w:val="none" w:sz="0" w:space="0" w:color="auto"/>
              </w:divBdr>
            </w:div>
            <w:div w:id="1157576428">
              <w:marLeft w:val="480"/>
              <w:marRight w:val="0"/>
              <w:marTop w:val="0"/>
              <w:marBottom w:val="0"/>
              <w:divBdr>
                <w:top w:val="none" w:sz="0" w:space="0" w:color="auto"/>
                <w:left w:val="none" w:sz="0" w:space="0" w:color="auto"/>
                <w:bottom w:val="none" w:sz="0" w:space="0" w:color="auto"/>
                <w:right w:val="none" w:sz="0" w:space="0" w:color="auto"/>
              </w:divBdr>
            </w:div>
            <w:div w:id="1715421183">
              <w:marLeft w:val="480"/>
              <w:marRight w:val="0"/>
              <w:marTop w:val="0"/>
              <w:marBottom w:val="0"/>
              <w:divBdr>
                <w:top w:val="none" w:sz="0" w:space="0" w:color="auto"/>
                <w:left w:val="none" w:sz="0" w:space="0" w:color="auto"/>
                <w:bottom w:val="none" w:sz="0" w:space="0" w:color="auto"/>
                <w:right w:val="none" w:sz="0" w:space="0" w:color="auto"/>
              </w:divBdr>
            </w:div>
            <w:div w:id="1993485423">
              <w:marLeft w:val="480"/>
              <w:marRight w:val="0"/>
              <w:marTop w:val="0"/>
              <w:marBottom w:val="0"/>
              <w:divBdr>
                <w:top w:val="none" w:sz="0" w:space="0" w:color="auto"/>
                <w:left w:val="none" w:sz="0" w:space="0" w:color="auto"/>
                <w:bottom w:val="none" w:sz="0" w:space="0" w:color="auto"/>
                <w:right w:val="none" w:sz="0" w:space="0" w:color="auto"/>
              </w:divBdr>
            </w:div>
            <w:div w:id="2047631696">
              <w:marLeft w:val="480"/>
              <w:marRight w:val="0"/>
              <w:marTop w:val="0"/>
              <w:marBottom w:val="0"/>
              <w:divBdr>
                <w:top w:val="none" w:sz="0" w:space="0" w:color="auto"/>
                <w:left w:val="none" w:sz="0" w:space="0" w:color="auto"/>
                <w:bottom w:val="none" w:sz="0" w:space="0" w:color="auto"/>
                <w:right w:val="none" w:sz="0" w:space="0" w:color="auto"/>
              </w:divBdr>
            </w:div>
            <w:div w:id="2125273438">
              <w:marLeft w:val="480"/>
              <w:marRight w:val="0"/>
              <w:marTop w:val="0"/>
              <w:marBottom w:val="0"/>
              <w:divBdr>
                <w:top w:val="none" w:sz="0" w:space="0" w:color="auto"/>
                <w:left w:val="none" w:sz="0" w:space="0" w:color="auto"/>
                <w:bottom w:val="none" w:sz="0" w:space="0" w:color="auto"/>
                <w:right w:val="none" w:sz="0" w:space="0" w:color="auto"/>
              </w:divBdr>
            </w:div>
            <w:div w:id="1312448155">
              <w:marLeft w:val="480"/>
              <w:marRight w:val="0"/>
              <w:marTop w:val="0"/>
              <w:marBottom w:val="0"/>
              <w:divBdr>
                <w:top w:val="none" w:sz="0" w:space="0" w:color="auto"/>
                <w:left w:val="none" w:sz="0" w:space="0" w:color="auto"/>
                <w:bottom w:val="none" w:sz="0" w:space="0" w:color="auto"/>
                <w:right w:val="none" w:sz="0" w:space="0" w:color="auto"/>
              </w:divBdr>
            </w:div>
            <w:div w:id="1968775315">
              <w:marLeft w:val="480"/>
              <w:marRight w:val="0"/>
              <w:marTop w:val="0"/>
              <w:marBottom w:val="0"/>
              <w:divBdr>
                <w:top w:val="none" w:sz="0" w:space="0" w:color="auto"/>
                <w:left w:val="none" w:sz="0" w:space="0" w:color="auto"/>
                <w:bottom w:val="none" w:sz="0" w:space="0" w:color="auto"/>
                <w:right w:val="none" w:sz="0" w:space="0" w:color="auto"/>
              </w:divBdr>
            </w:div>
            <w:div w:id="974330497">
              <w:marLeft w:val="480"/>
              <w:marRight w:val="0"/>
              <w:marTop w:val="0"/>
              <w:marBottom w:val="0"/>
              <w:divBdr>
                <w:top w:val="none" w:sz="0" w:space="0" w:color="auto"/>
                <w:left w:val="none" w:sz="0" w:space="0" w:color="auto"/>
                <w:bottom w:val="none" w:sz="0" w:space="0" w:color="auto"/>
                <w:right w:val="none" w:sz="0" w:space="0" w:color="auto"/>
              </w:divBdr>
            </w:div>
            <w:div w:id="249431961">
              <w:marLeft w:val="480"/>
              <w:marRight w:val="0"/>
              <w:marTop w:val="0"/>
              <w:marBottom w:val="0"/>
              <w:divBdr>
                <w:top w:val="none" w:sz="0" w:space="0" w:color="auto"/>
                <w:left w:val="none" w:sz="0" w:space="0" w:color="auto"/>
                <w:bottom w:val="none" w:sz="0" w:space="0" w:color="auto"/>
                <w:right w:val="none" w:sz="0" w:space="0" w:color="auto"/>
              </w:divBdr>
            </w:div>
            <w:div w:id="1942103946">
              <w:marLeft w:val="480"/>
              <w:marRight w:val="0"/>
              <w:marTop w:val="0"/>
              <w:marBottom w:val="0"/>
              <w:divBdr>
                <w:top w:val="none" w:sz="0" w:space="0" w:color="auto"/>
                <w:left w:val="none" w:sz="0" w:space="0" w:color="auto"/>
                <w:bottom w:val="none" w:sz="0" w:space="0" w:color="auto"/>
                <w:right w:val="none" w:sz="0" w:space="0" w:color="auto"/>
              </w:divBdr>
            </w:div>
            <w:div w:id="1630090352">
              <w:marLeft w:val="480"/>
              <w:marRight w:val="0"/>
              <w:marTop w:val="0"/>
              <w:marBottom w:val="0"/>
              <w:divBdr>
                <w:top w:val="none" w:sz="0" w:space="0" w:color="auto"/>
                <w:left w:val="none" w:sz="0" w:space="0" w:color="auto"/>
                <w:bottom w:val="none" w:sz="0" w:space="0" w:color="auto"/>
                <w:right w:val="none" w:sz="0" w:space="0" w:color="auto"/>
              </w:divBdr>
            </w:div>
            <w:div w:id="1117141325">
              <w:marLeft w:val="480"/>
              <w:marRight w:val="0"/>
              <w:marTop w:val="0"/>
              <w:marBottom w:val="0"/>
              <w:divBdr>
                <w:top w:val="none" w:sz="0" w:space="0" w:color="auto"/>
                <w:left w:val="none" w:sz="0" w:space="0" w:color="auto"/>
                <w:bottom w:val="none" w:sz="0" w:space="0" w:color="auto"/>
                <w:right w:val="none" w:sz="0" w:space="0" w:color="auto"/>
              </w:divBdr>
            </w:div>
            <w:div w:id="782918254">
              <w:marLeft w:val="480"/>
              <w:marRight w:val="0"/>
              <w:marTop w:val="0"/>
              <w:marBottom w:val="0"/>
              <w:divBdr>
                <w:top w:val="none" w:sz="0" w:space="0" w:color="auto"/>
                <w:left w:val="none" w:sz="0" w:space="0" w:color="auto"/>
                <w:bottom w:val="none" w:sz="0" w:space="0" w:color="auto"/>
                <w:right w:val="none" w:sz="0" w:space="0" w:color="auto"/>
              </w:divBdr>
            </w:div>
            <w:div w:id="1880626033">
              <w:marLeft w:val="480"/>
              <w:marRight w:val="0"/>
              <w:marTop w:val="0"/>
              <w:marBottom w:val="0"/>
              <w:divBdr>
                <w:top w:val="none" w:sz="0" w:space="0" w:color="auto"/>
                <w:left w:val="none" w:sz="0" w:space="0" w:color="auto"/>
                <w:bottom w:val="none" w:sz="0" w:space="0" w:color="auto"/>
                <w:right w:val="none" w:sz="0" w:space="0" w:color="auto"/>
              </w:divBdr>
            </w:div>
            <w:div w:id="689839061">
              <w:marLeft w:val="480"/>
              <w:marRight w:val="0"/>
              <w:marTop w:val="0"/>
              <w:marBottom w:val="0"/>
              <w:divBdr>
                <w:top w:val="none" w:sz="0" w:space="0" w:color="auto"/>
                <w:left w:val="none" w:sz="0" w:space="0" w:color="auto"/>
                <w:bottom w:val="none" w:sz="0" w:space="0" w:color="auto"/>
                <w:right w:val="none" w:sz="0" w:space="0" w:color="auto"/>
              </w:divBdr>
            </w:div>
            <w:div w:id="1467966765">
              <w:marLeft w:val="480"/>
              <w:marRight w:val="0"/>
              <w:marTop w:val="0"/>
              <w:marBottom w:val="0"/>
              <w:divBdr>
                <w:top w:val="none" w:sz="0" w:space="0" w:color="auto"/>
                <w:left w:val="none" w:sz="0" w:space="0" w:color="auto"/>
                <w:bottom w:val="none" w:sz="0" w:space="0" w:color="auto"/>
                <w:right w:val="none" w:sz="0" w:space="0" w:color="auto"/>
              </w:divBdr>
            </w:div>
            <w:div w:id="587662706">
              <w:marLeft w:val="480"/>
              <w:marRight w:val="0"/>
              <w:marTop w:val="0"/>
              <w:marBottom w:val="0"/>
              <w:divBdr>
                <w:top w:val="none" w:sz="0" w:space="0" w:color="auto"/>
                <w:left w:val="none" w:sz="0" w:space="0" w:color="auto"/>
                <w:bottom w:val="none" w:sz="0" w:space="0" w:color="auto"/>
                <w:right w:val="none" w:sz="0" w:space="0" w:color="auto"/>
              </w:divBdr>
            </w:div>
            <w:div w:id="1062142524">
              <w:marLeft w:val="480"/>
              <w:marRight w:val="0"/>
              <w:marTop w:val="0"/>
              <w:marBottom w:val="0"/>
              <w:divBdr>
                <w:top w:val="none" w:sz="0" w:space="0" w:color="auto"/>
                <w:left w:val="none" w:sz="0" w:space="0" w:color="auto"/>
                <w:bottom w:val="none" w:sz="0" w:space="0" w:color="auto"/>
                <w:right w:val="none" w:sz="0" w:space="0" w:color="auto"/>
              </w:divBdr>
            </w:div>
            <w:div w:id="1926373862">
              <w:marLeft w:val="480"/>
              <w:marRight w:val="0"/>
              <w:marTop w:val="0"/>
              <w:marBottom w:val="0"/>
              <w:divBdr>
                <w:top w:val="none" w:sz="0" w:space="0" w:color="auto"/>
                <w:left w:val="none" w:sz="0" w:space="0" w:color="auto"/>
                <w:bottom w:val="none" w:sz="0" w:space="0" w:color="auto"/>
                <w:right w:val="none" w:sz="0" w:space="0" w:color="auto"/>
              </w:divBdr>
            </w:div>
            <w:div w:id="137111058">
              <w:marLeft w:val="480"/>
              <w:marRight w:val="0"/>
              <w:marTop w:val="0"/>
              <w:marBottom w:val="0"/>
              <w:divBdr>
                <w:top w:val="none" w:sz="0" w:space="0" w:color="auto"/>
                <w:left w:val="none" w:sz="0" w:space="0" w:color="auto"/>
                <w:bottom w:val="none" w:sz="0" w:space="0" w:color="auto"/>
                <w:right w:val="none" w:sz="0" w:space="0" w:color="auto"/>
              </w:divBdr>
            </w:div>
            <w:div w:id="593904087">
              <w:marLeft w:val="480"/>
              <w:marRight w:val="0"/>
              <w:marTop w:val="0"/>
              <w:marBottom w:val="0"/>
              <w:divBdr>
                <w:top w:val="none" w:sz="0" w:space="0" w:color="auto"/>
                <w:left w:val="none" w:sz="0" w:space="0" w:color="auto"/>
                <w:bottom w:val="none" w:sz="0" w:space="0" w:color="auto"/>
                <w:right w:val="none" w:sz="0" w:space="0" w:color="auto"/>
              </w:divBdr>
            </w:div>
            <w:div w:id="1618901782">
              <w:marLeft w:val="480"/>
              <w:marRight w:val="0"/>
              <w:marTop w:val="0"/>
              <w:marBottom w:val="0"/>
              <w:divBdr>
                <w:top w:val="none" w:sz="0" w:space="0" w:color="auto"/>
                <w:left w:val="none" w:sz="0" w:space="0" w:color="auto"/>
                <w:bottom w:val="none" w:sz="0" w:space="0" w:color="auto"/>
                <w:right w:val="none" w:sz="0" w:space="0" w:color="auto"/>
              </w:divBdr>
            </w:div>
            <w:div w:id="1818910941">
              <w:marLeft w:val="480"/>
              <w:marRight w:val="0"/>
              <w:marTop w:val="0"/>
              <w:marBottom w:val="0"/>
              <w:divBdr>
                <w:top w:val="none" w:sz="0" w:space="0" w:color="auto"/>
                <w:left w:val="none" w:sz="0" w:space="0" w:color="auto"/>
                <w:bottom w:val="none" w:sz="0" w:space="0" w:color="auto"/>
                <w:right w:val="none" w:sz="0" w:space="0" w:color="auto"/>
              </w:divBdr>
            </w:div>
            <w:div w:id="1001203451">
              <w:marLeft w:val="480"/>
              <w:marRight w:val="0"/>
              <w:marTop w:val="0"/>
              <w:marBottom w:val="0"/>
              <w:divBdr>
                <w:top w:val="none" w:sz="0" w:space="0" w:color="auto"/>
                <w:left w:val="none" w:sz="0" w:space="0" w:color="auto"/>
                <w:bottom w:val="none" w:sz="0" w:space="0" w:color="auto"/>
                <w:right w:val="none" w:sz="0" w:space="0" w:color="auto"/>
              </w:divBdr>
            </w:div>
            <w:div w:id="2038892398">
              <w:marLeft w:val="480"/>
              <w:marRight w:val="0"/>
              <w:marTop w:val="0"/>
              <w:marBottom w:val="0"/>
              <w:divBdr>
                <w:top w:val="none" w:sz="0" w:space="0" w:color="auto"/>
                <w:left w:val="none" w:sz="0" w:space="0" w:color="auto"/>
                <w:bottom w:val="none" w:sz="0" w:space="0" w:color="auto"/>
                <w:right w:val="none" w:sz="0" w:space="0" w:color="auto"/>
              </w:divBdr>
            </w:div>
            <w:div w:id="2045248030">
              <w:marLeft w:val="480"/>
              <w:marRight w:val="0"/>
              <w:marTop w:val="0"/>
              <w:marBottom w:val="0"/>
              <w:divBdr>
                <w:top w:val="none" w:sz="0" w:space="0" w:color="auto"/>
                <w:left w:val="none" w:sz="0" w:space="0" w:color="auto"/>
                <w:bottom w:val="none" w:sz="0" w:space="0" w:color="auto"/>
                <w:right w:val="none" w:sz="0" w:space="0" w:color="auto"/>
              </w:divBdr>
            </w:div>
            <w:div w:id="1790199132">
              <w:marLeft w:val="480"/>
              <w:marRight w:val="0"/>
              <w:marTop w:val="0"/>
              <w:marBottom w:val="0"/>
              <w:divBdr>
                <w:top w:val="none" w:sz="0" w:space="0" w:color="auto"/>
                <w:left w:val="none" w:sz="0" w:space="0" w:color="auto"/>
                <w:bottom w:val="none" w:sz="0" w:space="0" w:color="auto"/>
                <w:right w:val="none" w:sz="0" w:space="0" w:color="auto"/>
              </w:divBdr>
            </w:div>
            <w:div w:id="774401218">
              <w:marLeft w:val="480"/>
              <w:marRight w:val="0"/>
              <w:marTop w:val="0"/>
              <w:marBottom w:val="0"/>
              <w:divBdr>
                <w:top w:val="none" w:sz="0" w:space="0" w:color="auto"/>
                <w:left w:val="none" w:sz="0" w:space="0" w:color="auto"/>
                <w:bottom w:val="none" w:sz="0" w:space="0" w:color="auto"/>
                <w:right w:val="none" w:sz="0" w:space="0" w:color="auto"/>
              </w:divBdr>
            </w:div>
            <w:div w:id="1446542548">
              <w:marLeft w:val="480"/>
              <w:marRight w:val="0"/>
              <w:marTop w:val="0"/>
              <w:marBottom w:val="0"/>
              <w:divBdr>
                <w:top w:val="none" w:sz="0" w:space="0" w:color="auto"/>
                <w:left w:val="none" w:sz="0" w:space="0" w:color="auto"/>
                <w:bottom w:val="none" w:sz="0" w:space="0" w:color="auto"/>
                <w:right w:val="none" w:sz="0" w:space="0" w:color="auto"/>
              </w:divBdr>
            </w:div>
            <w:div w:id="1165243951">
              <w:marLeft w:val="480"/>
              <w:marRight w:val="0"/>
              <w:marTop w:val="0"/>
              <w:marBottom w:val="0"/>
              <w:divBdr>
                <w:top w:val="none" w:sz="0" w:space="0" w:color="auto"/>
                <w:left w:val="none" w:sz="0" w:space="0" w:color="auto"/>
                <w:bottom w:val="none" w:sz="0" w:space="0" w:color="auto"/>
                <w:right w:val="none" w:sz="0" w:space="0" w:color="auto"/>
              </w:divBdr>
            </w:div>
            <w:div w:id="307318532">
              <w:marLeft w:val="480"/>
              <w:marRight w:val="0"/>
              <w:marTop w:val="0"/>
              <w:marBottom w:val="0"/>
              <w:divBdr>
                <w:top w:val="none" w:sz="0" w:space="0" w:color="auto"/>
                <w:left w:val="none" w:sz="0" w:space="0" w:color="auto"/>
                <w:bottom w:val="none" w:sz="0" w:space="0" w:color="auto"/>
                <w:right w:val="none" w:sz="0" w:space="0" w:color="auto"/>
              </w:divBdr>
            </w:div>
            <w:div w:id="1986427146">
              <w:marLeft w:val="480"/>
              <w:marRight w:val="0"/>
              <w:marTop w:val="0"/>
              <w:marBottom w:val="0"/>
              <w:divBdr>
                <w:top w:val="none" w:sz="0" w:space="0" w:color="auto"/>
                <w:left w:val="none" w:sz="0" w:space="0" w:color="auto"/>
                <w:bottom w:val="none" w:sz="0" w:space="0" w:color="auto"/>
                <w:right w:val="none" w:sz="0" w:space="0" w:color="auto"/>
              </w:divBdr>
            </w:div>
            <w:div w:id="49699186">
              <w:marLeft w:val="480"/>
              <w:marRight w:val="0"/>
              <w:marTop w:val="0"/>
              <w:marBottom w:val="0"/>
              <w:divBdr>
                <w:top w:val="none" w:sz="0" w:space="0" w:color="auto"/>
                <w:left w:val="none" w:sz="0" w:space="0" w:color="auto"/>
                <w:bottom w:val="none" w:sz="0" w:space="0" w:color="auto"/>
                <w:right w:val="none" w:sz="0" w:space="0" w:color="auto"/>
              </w:divBdr>
            </w:div>
            <w:div w:id="245916897">
              <w:marLeft w:val="480"/>
              <w:marRight w:val="0"/>
              <w:marTop w:val="0"/>
              <w:marBottom w:val="0"/>
              <w:divBdr>
                <w:top w:val="none" w:sz="0" w:space="0" w:color="auto"/>
                <w:left w:val="none" w:sz="0" w:space="0" w:color="auto"/>
                <w:bottom w:val="none" w:sz="0" w:space="0" w:color="auto"/>
                <w:right w:val="none" w:sz="0" w:space="0" w:color="auto"/>
              </w:divBdr>
            </w:div>
            <w:div w:id="698313350">
              <w:marLeft w:val="480"/>
              <w:marRight w:val="0"/>
              <w:marTop w:val="0"/>
              <w:marBottom w:val="0"/>
              <w:divBdr>
                <w:top w:val="none" w:sz="0" w:space="0" w:color="auto"/>
                <w:left w:val="none" w:sz="0" w:space="0" w:color="auto"/>
                <w:bottom w:val="none" w:sz="0" w:space="0" w:color="auto"/>
                <w:right w:val="none" w:sz="0" w:space="0" w:color="auto"/>
              </w:divBdr>
            </w:div>
            <w:div w:id="1741051176">
              <w:marLeft w:val="480"/>
              <w:marRight w:val="0"/>
              <w:marTop w:val="0"/>
              <w:marBottom w:val="0"/>
              <w:divBdr>
                <w:top w:val="none" w:sz="0" w:space="0" w:color="auto"/>
                <w:left w:val="none" w:sz="0" w:space="0" w:color="auto"/>
                <w:bottom w:val="none" w:sz="0" w:space="0" w:color="auto"/>
                <w:right w:val="none" w:sz="0" w:space="0" w:color="auto"/>
              </w:divBdr>
            </w:div>
            <w:div w:id="1466584123">
              <w:marLeft w:val="480"/>
              <w:marRight w:val="0"/>
              <w:marTop w:val="0"/>
              <w:marBottom w:val="0"/>
              <w:divBdr>
                <w:top w:val="none" w:sz="0" w:space="0" w:color="auto"/>
                <w:left w:val="none" w:sz="0" w:space="0" w:color="auto"/>
                <w:bottom w:val="none" w:sz="0" w:space="0" w:color="auto"/>
                <w:right w:val="none" w:sz="0" w:space="0" w:color="auto"/>
              </w:divBdr>
            </w:div>
            <w:div w:id="850028177">
              <w:marLeft w:val="480"/>
              <w:marRight w:val="0"/>
              <w:marTop w:val="0"/>
              <w:marBottom w:val="0"/>
              <w:divBdr>
                <w:top w:val="none" w:sz="0" w:space="0" w:color="auto"/>
                <w:left w:val="none" w:sz="0" w:space="0" w:color="auto"/>
                <w:bottom w:val="none" w:sz="0" w:space="0" w:color="auto"/>
                <w:right w:val="none" w:sz="0" w:space="0" w:color="auto"/>
              </w:divBdr>
            </w:div>
            <w:div w:id="1961522876">
              <w:marLeft w:val="480"/>
              <w:marRight w:val="0"/>
              <w:marTop w:val="0"/>
              <w:marBottom w:val="0"/>
              <w:divBdr>
                <w:top w:val="none" w:sz="0" w:space="0" w:color="auto"/>
                <w:left w:val="none" w:sz="0" w:space="0" w:color="auto"/>
                <w:bottom w:val="none" w:sz="0" w:space="0" w:color="auto"/>
                <w:right w:val="none" w:sz="0" w:space="0" w:color="auto"/>
              </w:divBdr>
            </w:div>
            <w:div w:id="1551919693">
              <w:marLeft w:val="480"/>
              <w:marRight w:val="0"/>
              <w:marTop w:val="0"/>
              <w:marBottom w:val="0"/>
              <w:divBdr>
                <w:top w:val="none" w:sz="0" w:space="0" w:color="auto"/>
                <w:left w:val="none" w:sz="0" w:space="0" w:color="auto"/>
                <w:bottom w:val="none" w:sz="0" w:space="0" w:color="auto"/>
                <w:right w:val="none" w:sz="0" w:space="0" w:color="auto"/>
              </w:divBdr>
            </w:div>
            <w:div w:id="151606528">
              <w:marLeft w:val="480"/>
              <w:marRight w:val="0"/>
              <w:marTop w:val="0"/>
              <w:marBottom w:val="0"/>
              <w:divBdr>
                <w:top w:val="none" w:sz="0" w:space="0" w:color="auto"/>
                <w:left w:val="none" w:sz="0" w:space="0" w:color="auto"/>
                <w:bottom w:val="none" w:sz="0" w:space="0" w:color="auto"/>
                <w:right w:val="none" w:sz="0" w:space="0" w:color="auto"/>
              </w:divBdr>
            </w:div>
            <w:div w:id="1059325193">
              <w:marLeft w:val="480"/>
              <w:marRight w:val="0"/>
              <w:marTop w:val="0"/>
              <w:marBottom w:val="0"/>
              <w:divBdr>
                <w:top w:val="none" w:sz="0" w:space="0" w:color="auto"/>
                <w:left w:val="none" w:sz="0" w:space="0" w:color="auto"/>
                <w:bottom w:val="none" w:sz="0" w:space="0" w:color="auto"/>
                <w:right w:val="none" w:sz="0" w:space="0" w:color="auto"/>
              </w:divBdr>
            </w:div>
            <w:div w:id="652830329">
              <w:marLeft w:val="480"/>
              <w:marRight w:val="0"/>
              <w:marTop w:val="0"/>
              <w:marBottom w:val="0"/>
              <w:divBdr>
                <w:top w:val="none" w:sz="0" w:space="0" w:color="auto"/>
                <w:left w:val="none" w:sz="0" w:space="0" w:color="auto"/>
                <w:bottom w:val="none" w:sz="0" w:space="0" w:color="auto"/>
                <w:right w:val="none" w:sz="0" w:space="0" w:color="auto"/>
              </w:divBdr>
            </w:div>
            <w:div w:id="1646813381">
              <w:marLeft w:val="480"/>
              <w:marRight w:val="0"/>
              <w:marTop w:val="0"/>
              <w:marBottom w:val="0"/>
              <w:divBdr>
                <w:top w:val="none" w:sz="0" w:space="0" w:color="auto"/>
                <w:left w:val="none" w:sz="0" w:space="0" w:color="auto"/>
                <w:bottom w:val="none" w:sz="0" w:space="0" w:color="auto"/>
                <w:right w:val="none" w:sz="0" w:space="0" w:color="auto"/>
              </w:divBdr>
            </w:div>
            <w:div w:id="1007633677">
              <w:marLeft w:val="480"/>
              <w:marRight w:val="0"/>
              <w:marTop w:val="0"/>
              <w:marBottom w:val="0"/>
              <w:divBdr>
                <w:top w:val="none" w:sz="0" w:space="0" w:color="auto"/>
                <w:left w:val="none" w:sz="0" w:space="0" w:color="auto"/>
                <w:bottom w:val="none" w:sz="0" w:space="0" w:color="auto"/>
                <w:right w:val="none" w:sz="0" w:space="0" w:color="auto"/>
              </w:divBdr>
            </w:div>
            <w:div w:id="2047172667">
              <w:marLeft w:val="480"/>
              <w:marRight w:val="0"/>
              <w:marTop w:val="0"/>
              <w:marBottom w:val="0"/>
              <w:divBdr>
                <w:top w:val="none" w:sz="0" w:space="0" w:color="auto"/>
                <w:left w:val="none" w:sz="0" w:space="0" w:color="auto"/>
                <w:bottom w:val="none" w:sz="0" w:space="0" w:color="auto"/>
                <w:right w:val="none" w:sz="0" w:space="0" w:color="auto"/>
              </w:divBdr>
            </w:div>
            <w:div w:id="1710257315">
              <w:marLeft w:val="480"/>
              <w:marRight w:val="0"/>
              <w:marTop w:val="0"/>
              <w:marBottom w:val="0"/>
              <w:divBdr>
                <w:top w:val="none" w:sz="0" w:space="0" w:color="auto"/>
                <w:left w:val="none" w:sz="0" w:space="0" w:color="auto"/>
                <w:bottom w:val="none" w:sz="0" w:space="0" w:color="auto"/>
                <w:right w:val="none" w:sz="0" w:space="0" w:color="auto"/>
              </w:divBdr>
            </w:div>
            <w:div w:id="1237979064">
              <w:marLeft w:val="480"/>
              <w:marRight w:val="0"/>
              <w:marTop w:val="0"/>
              <w:marBottom w:val="0"/>
              <w:divBdr>
                <w:top w:val="none" w:sz="0" w:space="0" w:color="auto"/>
                <w:left w:val="none" w:sz="0" w:space="0" w:color="auto"/>
                <w:bottom w:val="none" w:sz="0" w:space="0" w:color="auto"/>
                <w:right w:val="none" w:sz="0" w:space="0" w:color="auto"/>
              </w:divBdr>
            </w:div>
            <w:div w:id="883712446">
              <w:marLeft w:val="480"/>
              <w:marRight w:val="0"/>
              <w:marTop w:val="0"/>
              <w:marBottom w:val="0"/>
              <w:divBdr>
                <w:top w:val="none" w:sz="0" w:space="0" w:color="auto"/>
                <w:left w:val="none" w:sz="0" w:space="0" w:color="auto"/>
                <w:bottom w:val="none" w:sz="0" w:space="0" w:color="auto"/>
                <w:right w:val="none" w:sz="0" w:space="0" w:color="auto"/>
              </w:divBdr>
            </w:div>
            <w:div w:id="1293827905">
              <w:marLeft w:val="480"/>
              <w:marRight w:val="0"/>
              <w:marTop w:val="0"/>
              <w:marBottom w:val="0"/>
              <w:divBdr>
                <w:top w:val="none" w:sz="0" w:space="0" w:color="auto"/>
                <w:left w:val="none" w:sz="0" w:space="0" w:color="auto"/>
                <w:bottom w:val="none" w:sz="0" w:space="0" w:color="auto"/>
                <w:right w:val="none" w:sz="0" w:space="0" w:color="auto"/>
              </w:divBdr>
            </w:div>
            <w:div w:id="1217931235">
              <w:marLeft w:val="480"/>
              <w:marRight w:val="0"/>
              <w:marTop w:val="0"/>
              <w:marBottom w:val="0"/>
              <w:divBdr>
                <w:top w:val="none" w:sz="0" w:space="0" w:color="auto"/>
                <w:left w:val="none" w:sz="0" w:space="0" w:color="auto"/>
                <w:bottom w:val="none" w:sz="0" w:space="0" w:color="auto"/>
                <w:right w:val="none" w:sz="0" w:space="0" w:color="auto"/>
              </w:divBdr>
            </w:div>
            <w:div w:id="364329420">
              <w:marLeft w:val="480"/>
              <w:marRight w:val="0"/>
              <w:marTop w:val="0"/>
              <w:marBottom w:val="0"/>
              <w:divBdr>
                <w:top w:val="none" w:sz="0" w:space="0" w:color="auto"/>
                <w:left w:val="none" w:sz="0" w:space="0" w:color="auto"/>
                <w:bottom w:val="none" w:sz="0" w:space="0" w:color="auto"/>
                <w:right w:val="none" w:sz="0" w:space="0" w:color="auto"/>
              </w:divBdr>
            </w:div>
            <w:div w:id="255485128">
              <w:marLeft w:val="480"/>
              <w:marRight w:val="0"/>
              <w:marTop w:val="0"/>
              <w:marBottom w:val="0"/>
              <w:divBdr>
                <w:top w:val="none" w:sz="0" w:space="0" w:color="auto"/>
                <w:left w:val="none" w:sz="0" w:space="0" w:color="auto"/>
                <w:bottom w:val="none" w:sz="0" w:space="0" w:color="auto"/>
                <w:right w:val="none" w:sz="0" w:space="0" w:color="auto"/>
              </w:divBdr>
            </w:div>
            <w:div w:id="1067727367">
              <w:marLeft w:val="480"/>
              <w:marRight w:val="0"/>
              <w:marTop w:val="0"/>
              <w:marBottom w:val="0"/>
              <w:divBdr>
                <w:top w:val="none" w:sz="0" w:space="0" w:color="auto"/>
                <w:left w:val="none" w:sz="0" w:space="0" w:color="auto"/>
                <w:bottom w:val="none" w:sz="0" w:space="0" w:color="auto"/>
                <w:right w:val="none" w:sz="0" w:space="0" w:color="auto"/>
              </w:divBdr>
            </w:div>
            <w:div w:id="739406256">
              <w:marLeft w:val="480"/>
              <w:marRight w:val="0"/>
              <w:marTop w:val="0"/>
              <w:marBottom w:val="0"/>
              <w:divBdr>
                <w:top w:val="none" w:sz="0" w:space="0" w:color="auto"/>
                <w:left w:val="none" w:sz="0" w:space="0" w:color="auto"/>
                <w:bottom w:val="none" w:sz="0" w:space="0" w:color="auto"/>
                <w:right w:val="none" w:sz="0" w:space="0" w:color="auto"/>
              </w:divBdr>
            </w:div>
            <w:div w:id="1549880443">
              <w:marLeft w:val="480"/>
              <w:marRight w:val="0"/>
              <w:marTop w:val="0"/>
              <w:marBottom w:val="0"/>
              <w:divBdr>
                <w:top w:val="none" w:sz="0" w:space="0" w:color="auto"/>
                <w:left w:val="none" w:sz="0" w:space="0" w:color="auto"/>
                <w:bottom w:val="none" w:sz="0" w:space="0" w:color="auto"/>
                <w:right w:val="none" w:sz="0" w:space="0" w:color="auto"/>
              </w:divBdr>
            </w:div>
            <w:div w:id="1460108917">
              <w:marLeft w:val="480"/>
              <w:marRight w:val="0"/>
              <w:marTop w:val="0"/>
              <w:marBottom w:val="0"/>
              <w:divBdr>
                <w:top w:val="none" w:sz="0" w:space="0" w:color="auto"/>
                <w:left w:val="none" w:sz="0" w:space="0" w:color="auto"/>
                <w:bottom w:val="none" w:sz="0" w:space="0" w:color="auto"/>
                <w:right w:val="none" w:sz="0" w:space="0" w:color="auto"/>
              </w:divBdr>
            </w:div>
            <w:div w:id="1290627538">
              <w:marLeft w:val="480"/>
              <w:marRight w:val="0"/>
              <w:marTop w:val="0"/>
              <w:marBottom w:val="0"/>
              <w:divBdr>
                <w:top w:val="none" w:sz="0" w:space="0" w:color="auto"/>
                <w:left w:val="none" w:sz="0" w:space="0" w:color="auto"/>
                <w:bottom w:val="none" w:sz="0" w:space="0" w:color="auto"/>
                <w:right w:val="none" w:sz="0" w:space="0" w:color="auto"/>
              </w:divBdr>
            </w:div>
            <w:div w:id="1002048947">
              <w:marLeft w:val="480"/>
              <w:marRight w:val="0"/>
              <w:marTop w:val="0"/>
              <w:marBottom w:val="0"/>
              <w:divBdr>
                <w:top w:val="none" w:sz="0" w:space="0" w:color="auto"/>
                <w:left w:val="none" w:sz="0" w:space="0" w:color="auto"/>
                <w:bottom w:val="none" w:sz="0" w:space="0" w:color="auto"/>
                <w:right w:val="none" w:sz="0" w:space="0" w:color="auto"/>
              </w:divBdr>
            </w:div>
            <w:div w:id="771778722">
              <w:marLeft w:val="480"/>
              <w:marRight w:val="0"/>
              <w:marTop w:val="0"/>
              <w:marBottom w:val="0"/>
              <w:divBdr>
                <w:top w:val="none" w:sz="0" w:space="0" w:color="auto"/>
                <w:left w:val="none" w:sz="0" w:space="0" w:color="auto"/>
                <w:bottom w:val="none" w:sz="0" w:space="0" w:color="auto"/>
                <w:right w:val="none" w:sz="0" w:space="0" w:color="auto"/>
              </w:divBdr>
            </w:div>
            <w:div w:id="1626699046">
              <w:marLeft w:val="480"/>
              <w:marRight w:val="0"/>
              <w:marTop w:val="0"/>
              <w:marBottom w:val="0"/>
              <w:divBdr>
                <w:top w:val="none" w:sz="0" w:space="0" w:color="auto"/>
                <w:left w:val="none" w:sz="0" w:space="0" w:color="auto"/>
                <w:bottom w:val="none" w:sz="0" w:space="0" w:color="auto"/>
                <w:right w:val="none" w:sz="0" w:space="0" w:color="auto"/>
              </w:divBdr>
            </w:div>
            <w:div w:id="1615089391">
              <w:marLeft w:val="480"/>
              <w:marRight w:val="0"/>
              <w:marTop w:val="0"/>
              <w:marBottom w:val="0"/>
              <w:divBdr>
                <w:top w:val="none" w:sz="0" w:space="0" w:color="auto"/>
                <w:left w:val="none" w:sz="0" w:space="0" w:color="auto"/>
                <w:bottom w:val="none" w:sz="0" w:space="0" w:color="auto"/>
                <w:right w:val="none" w:sz="0" w:space="0" w:color="auto"/>
              </w:divBdr>
            </w:div>
            <w:div w:id="998461640">
              <w:marLeft w:val="480"/>
              <w:marRight w:val="0"/>
              <w:marTop w:val="0"/>
              <w:marBottom w:val="0"/>
              <w:divBdr>
                <w:top w:val="none" w:sz="0" w:space="0" w:color="auto"/>
                <w:left w:val="none" w:sz="0" w:space="0" w:color="auto"/>
                <w:bottom w:val="none" w:sz="0" w:space="0" w:color="auto"/>
                <w:right w:val="none" w:sz="0" w:space="0" w:color="auto"/>
              </w:divBdr>
            </w:div>
            <w:div w:id="1738746419">
              <w:marLeft w:val="480"/>
              <w:marRight w:val="0"/>
              <w:marTop w:val="0"/>
              <w:marBottom w:val="0"/>
              <w:divBdr>
                <w:top w:val="none" w:sz="0" w:space="0" w:color="auto"/>
                <w:left w:val="none" w:sz="0" w:space="0" w:color="auto"/>
                <w:bottom w:val="none" w:sz="0" w:space="0" w:color="auto"/>
                <w:right w:val="none" w:sz="0" w:space="0" w:color="auto"/>
              </w:divBdr>
            </w:div>
            <w:div w:id="87360130">
              <w:marLeft w:val="480"/>
              <w:marRight w:val="0"/>
              <w:marTop w:val="0"/>
              <w:marBottom w:val="0"/>
              <w:divBdr>
                <w:top w:val="none" w:sz="0" w:space="0" w:color="auto"/>
                <w:left w:val="none" w:sz="0" w:space="0" w:color="auto"/>
                <w:bottom w:val="none" w:sz="0" w:space="0" w:color="auto"/>
                <w:right w:val="none" w:sz="0" w:space="0" w:color="auto"/>
              </w:divBdr>
            </w:div>
            <w:div w:id="900212895">
              <w:marLeft w:val="480"/>
              <w:marRight w:val="0"/>
              <w:marTop w:val="0"/>
              <w:marBottom w:val="0"/>
              <w:divBdr>
                <w:top w:val="none" w:sz="0" w:space="0" w:color="auto"/>
                <w:left w:val="none" w:sz="0" w:space="0" w:color="auto"/>
                <w:bottom w:val="none" w:sz="0" w:space="0" w:color="auto"/>
                <w:right w:val="none" w:sz="0" w:space="0" w:color="auto"/>
              </w:divBdr>
            </w:div>
            <w:div w:id="1673876139">
              <w:marLeft w:val="480"/>
              <w:marRight w:val="0"/>
              <w:marTop w:val="0"/>
              <w:marBottom w:val="0"/>
              <w:divBdr>
                <w:top w:val="none" w:sz="0" w:space="0" w:color="auto"/>
                <w:left w:val="none" w:sz="0" w:space="0" w:color="auto"/>
                <w:bottom w:val="none" w:sz="0" w:space="0" w:color="auto"/>
                <w:right w:val="none" w:sz="0" w:space="0" w:color="auto"/>
              </w:divBdr>
            </w:div>
            <w:div w:id="1848058321">
              <w:marLeft w:val="480"/>
              <w:marRight w:val="0"/>
              <w:marTop w:val="0"/>
              <w:marBottom w:val="0"/>
              <w:divBdr>
                <w:top w:val="none" w:sz="0" w:space="0" w:color="auto"/>
                <w:left w:val="none" w:sz="0" w:space="0" w:color="auto"/>
                <w:bottom w:val="none" w:sz="0" w:space="0" w:color="auto"/>
                <w:right w:val="none" w:sz="0" w:space="0" w:color="auto"/>
              </w:divBdr>
            </w:div>
            <w:div w:id="162401552">
              <w:marLeft w:val="480"/>
              <w:marRight w:val="0"/>
              <w:marTop w:val="0"/>
              <w:marBottom w:val="0"/>
              <w:divBdr>
                <w:top w:val="none" w:sz="0" w:space="0" w:color="auto"/>
                <w:left w:val="none" w:sz="0" w:space="0" w:color="auto"/>
                <w:bottom w:val="none" w:sz="0" w:space="0" w:color="auto"/>
                <w:right w:val="none" w:sz="0" w:space="0" w:color="auto"/>
              </w:divBdr>
            </w:div>
            <w:div w:id="488834870">
              <w:marLeft w:val="480"/>
              <w:marRight w:val="0"/>
              <w:marTop w:val="0"/>
              <w:marBottom w:val="0"/>
              <w:divBdr>
                <w:top w:val="none" w:sz="0" w:space="0" w:color="auto"/>
                <w:left w:val="none" w:sz="0" w:space="0" w:color="auto"/>
                <w:bottom w:val="none" w:sz="0" w:space="0" w:color="auto"/>
                <w:right w:val="none" w:sz="0" w:space="0" w:color="auto"/>
              </w:divBdr>
            </w:div>
            <w:div w:id="1118334934">
              <w:marLeft w:val="480"/>
              <w:marRight w:val="0"/>
              <w:marTop w:val="0"/>
              <w:marBottom w:val="0"/>
              <w:divBdr>
                <w:top w:val="none" w:sz="0" w:space="0" w:color="auto"/>
                <w:left w:val="none" w:sz="0" w:space="0" w:color="auto"/>
                <w:bottom w:val="none" w:sz="0" w:space="0" w:color="auto"/>
                <w:right w:val="none" w:sz="0" w:space="0" w:color="auto"/>
              </w:divBdr>
            </w:div>
            <w:div w:id="1814253993">
              <w:marLeft w:val="480"/>
              <w:marRight w:val="0"/>
              <w:marTop w:val="0"/>
              <w:marBottom w:val="0"/>
              <w:divBdr>
                <w:top w:val="none" w:sz="0" w:space="0" w:color="auto"/>
                <w:left w:val="none" w:sz="0" w:space="0" w:color="auto"/>
                <w:bottom w:val="none" w:sz="0" w:space="0" w:color="auto"/>
                <w:right w:val="none" w:sz="0" w:space="0" w:color="auto"/>
              </w:divBdr>
            </w:div>
            <w:div w:id="1575505416">
              <w:marLeft w:val="480"/>
              <w:marRight w:val="0"/>
              <w:marTop w:val="0"/>
              <w:marBottom w:val="0"/>
              <w:divBdr>
                <w:top w:val="none" w:sz="0" w:space="0" w:color="auto"/>
                <w:left w:val="none" w:sz="0" w:space="0" w:color="auto"/>
                <w:bottom w:val="none" w:sz="0" w:space="0" w:color="auto"/>
                <w:right w:val="none" w:sz="0" w:space="0" w:color="auto"/>
              </w:divBdr>
            </w:div>
            <w:div w:id="1464421780">
              <w:marLeft w:val="480"/>
              <w:marRight w:val="0"/>
              <w:marTop w:val="0"/>
              <w:marBottom w:val="0"/>
              <w:divBdr>
                <w:top w:val="none" w:sz="0" w:space="0" w:color="auto"/>
                <w:left w:val="none" w:sz="0" w:space="0" w:color="auto"/>
                <w:bottom w:val="none" w:sz="0" w:space="0" w:color="auto"/>
                <w:right w:val="none" w:sz="0" w:space="0" w:color="auto"/>
              </w:divBdr>
            </w:div>
            <w:div w:id="1036391111">
              <w:marLeft w:val="480"/>
              <w:marRight w:val="0"/>
              <w:marTop w:val="0"/>
              <w:marBottom w:val="0"/>
              <w:divBdr>
                <w:top w:val="none" w:sz="0" w:space="0" w:color="auto"/>
                <w:left w:val="none" w:sz="0" w:space="0" w:color="auto"/>
                <w:bottom w:val="none" w:sz="0" w:space="0" w:color="auto"/>
                <w:right w:val="none" w:sz="0" w:space="0" w:color="auto"/>
              </w:divBdr>
            </w:div>
            <w:div w:id="625547021">
              <w:marLeft w:val="480"/>
              <w:marRight w:val="0"/>
              <w:marTop w:val="0"/>
              <w:marBottom w:val="0"/>
              <w:divBdr>
                <w:top w:val="none" w:sz="0" w:space="0" w:color="auto"/>
                <w:left w:val="none" w:sz="0" w:space="0" w:color="auto"/>
                <w:bottom w:val="none" w:sz="0" w:space="0" w:color="auto"/>
                <w:right w:val="none" w:sz="0" w:space="0" w:color="auto"/>
              </w:divBdr>
            </w:div>
            <w:div w:id="1552157966">
              <w:marLeft w:val="480"/>
              <w:marRight w:val="0"/>
              <w:marTop w:val="0"/>
              <w:marBottom w:val="0"/>
              <w:divBdr>
                <w:top w:val="none" w:sz="0" w:space="0" w:color="auto"/>
                <w:left w:val="none" w:sz="0" w:space="0" w:color="auto"/>
                <w:bottom w:val="none" w:sz="0" w:space="0" w:color="auto"/>
                <w:right w:val="none" w:sz="0" w:space="0" w:color="auto"/>
              </w:divBdr>
            </w:div>
            <w:div w:id="2128232938">
              <w:marLeft w:val="480"/>
              <w:marRight w:val="0"/>
              <w:marTop w:val="0"/>
              <w:marBottom w:val="0"/>
              <w:divBdr>
                <w:top w:val="none" w:sz="0" w:space="0" w:color="auto"/>
                <w:left w:val="none" w:sz="0" w:space="0" w:color="auto"/>
                <w:bottom w:val="none" w:sz="0" w:space="0" w:color="auto"/>
                <w:right w:val="none" w:sz="0" w:space="0" w:color="auto"/>
              </w:divBdr>
            </w:div>
            <w:div w:id="405038302">
              <w:marLeft w:val="480"/>
              <w:marRight w:val="0"/>
              <w:marTop w:val="0"/>
              <w:marBottom w:val="0"/>
              <w:divBdr>
                <w:top w:val="none" w:sz="0" w:space="0" w:color="auto"/>
                <w:left w:val="none" w:sz="0" w:space="0" w:color="auto"/>
                <w:bottom w:val="none" w:sz="0" w:space="0" w:color="auto"/>
                <w:right w:val="none" w:sz="0" w:space="0" w:color="auto"/>
              </w:divBdr>
            </w:div>
            <w:div w:id="2117822151">
              <w:marLeft w:val="480"/>
              <w:marRight w:val="0"/>
              <w:marTop w:val="0"/>
              <w:marBottom w:val="0"/>
              <w:divBdr>
                <w:top w:val="none" w:sz="0" w:space="0" w:color="auto"/>
                <w:left w:val="none" w:sz="0" w:space="0" w:color="auto"/>
                <w:bottom w:val="none" w:sz="0" w:space="0" w:color="auto"/>
                <w:right w:val="none" w:sz="0" w:space="0" w:color="auto"/>
              </w:divBdr>
            </w:div>
            <w:div w:id="1004742176">
              <w:marLeft w:val="480"/>
              <w:marRight w:val="0"/>
              <w:marTop w:val="0"/>
              <w:marBottom w:val="0"/>
              <w:divBdr>
                <w:top w:val="none" w:sz="0" w:space="0" w:color="auto"/>
                <w:left w:val="none" w:sz="0" w:space="0" w:color="auto"/>
                <w:bottom w:val="none" w:sz="0" w:space="0" w:color="auto"/>
                <w:right w:val="none" w:sz="0" w:space="0" w:color="auto"/>
              </w:divBdr>
            </w:div>
            <w:div w:id="1692220601">
              <w:marLeft w:val="480"/>
              <w:marRight w:val="0"/>
              <w:marTop w:val="0"/>
              <w:marBottom w:val="0"/>
              <w:divBdr>
                <w:top w:val="none" w:sz="0" w:space="0" w:color="auto"/>
                <w:left w:val="none" w:sz="0" w:space="0" w:color="auto"/>
                <w:bottom w:val="none" w:sz="0" w:space="0" w:color="auto"/>
                <w:right w:val="none" w:sz="0" w:space="0" w:color="auto"/>
              </w:divBdr>
            </w:div>
            <w:div w:id="261377994">
              <w:marLeft w:val="480"/>
              <w:marRight w:val="0"/>
              <w:marTop w:val="0"/>
              <w:marBottom w:val="0"/>
              <w:divBdr>
                <w:top w:val="none" w:sz="0" w:space="0" w:color="auto"/>
                <w:left w:val="none" w:sz="0" w:space="0" w:color="auto"/>
                <w:bottom w:val="none" w:sz="0" w:space="0" w:color="auto"/>
                <w:right w:val="none" w:sz="0" w:space="0" w:color="auto"/>
              </w:divBdr>
            </w:div>
            <w:div w:id="313610348">
              <w:marLeft w:val="480"/>
              <w:marRight w:val="0"/>
              <w:marTop w:val="0"/>
              <w:marBottom w:val="0"/>
              <w:divBdr>
                <w:top w:val="none" w:sz="0" w:space="0" w:color="auto"/>
                <w:left w:val="none" w:sz="0" w:space="0" w:color="auto"/>
                <w:bottom w:val="none" w:sz="0" w:space="0" w:color="auto"/>
                <w:right w:val="none" w:sz="0" w:space="0" w:color="auto"/>
              </w:divBdr>
            </w:div>
            <w:div w:id="506746119">
              <w:marLeft w:val="480"/>
              <w:marRight w:val="0"/>
              <w:marTop w:val="0"/>
              <w:marBottom w:val="0"/>
              <w:divBdr>
                <w:top w:val="none" w:sz="0" w:space="0" w:color="auto"/>
                <w:left w:val="none" w:sz="0" w:space="0" w:color="auto"/>
                <w:bottom w:val="none" w:sz="0" w:space="0" w:color="auto"/>
                <w:right w:val="none" w:sz="0" w:space="0" w:color="auto"/>
              </w:divBdr>
            </w:div>
            <w:div w:id="980816160">
              <w:marLeft w:val="480"/>
              <w:marRight w:val="0"/>
              <w:marTop w:val="0"/>
              <w:marBottom w:val="0"/>
              <w:divBdr>
                <w:top w:val="none" w:sz="0" w:space="0" w:color="auto"/>
                <w:left w:val="none" w:sz="0" w:space="0" w:color="auto"/>
                <w:bottom w:val="none" w:sz="0" w:space="0" w:color="auto"/>
                <w:right w:val="none" w:sz="0" w:space="0" w:color="auto"/>
              </w:divBdr>
            </w:div>
            <w:div w:id="886185776">
              <w:marLeft w:val="480"/>
              <w:marRight w:val="0"/>
              <w:marTop w:val="0"/>
              <w:marBottom w:val="0"/>
              <w:divBdr>
                <w:top w:val="none" w:sz="0" w:space="0" w:color="auto"/>
                <w:left w:val="none" w:sz="0" w:space="0" w:color="auto"/>
                <w:bottom w:val="none" w:sz="0" w:space="0" w:color="auto"/>
                <w:right w:val="none" w:sz="0" w:space="0" w:color="auto"/>
              </w:divBdr>
            </w:div>
            <w:div w:id="956179090">
              <w:marLeft w:val="480"/>
              <w:marRight w:val="0"/>
              <w:marTop w:val="0"/>
              <w:marBottom w:val="0"/>
              <w:divBdr>
                <w:top w:val="none" w:sz="0" w:space="0" w:color="auto"/>
                <w:left w:val="none" w:sz="0" w:space="0" w:color="auto"/>
                <w:bottom w:val="none" w:sz="0" w:space="0" w:color="auto"/>
                <w:right w:val="none" w:sz="0" w:space="0" w:color="auto"/>
              </w:divBdr>
            </w:div>
            <w:div w:id="1448238521">
              <w:marLeft w:val="480"/>
              <w:marRight w:val="0"/>
              <w:marTop w:val="0"/>
              <w:marBottom w:val="0"/>
              <w:divBdr>
                <w:top w:val="none" w:sz="0" w:space="0" w:color="auto"/>
                <w:left w:val="none" w:sz="0" w:space="0" w:color="auto"/>
                <w:bottom w:val="none" w:sz="0" w:space="0" w:color="auto"/>
                <w:right w:val="none" w:sz="0" w:space="0" w:color="auto"/>
              </w:divBdr>
            </w:div>
            <w:div w:id="653488584">
              <w:marLeft w:val="480"/>
              <w:marRight w:val="0"/>
              <w:marTop w:val="0"/>
              <w:marBottom w:val="0"/>
              <w:divBdr>
                <w:top w:val="none" w:sz="0" w:space="0" w:color="auto"/>
                <w:left w:val="none" w:sz="0" w:space="0" w:color="auto"/>
                <w:bottom w:val="none" w:sz="0" w:space="0" w:color="auto"/>
                <w:right w:val="none" w:sz="0" w:space="0" w:color="auto"/>
              </w:divBdr>
            </w:div>
            <w:div w:id="749667206">
              <w:marLeft w:val="480"/>
              <w:marRight w:val="0"/>
              <w:marTop w:val="0"/>
              <w:marBottom w:val="0"/>
              <w:divBdr>
                <w:top w:val="none" w:sz="0" w:space="0" w:color="auto"/>
                <w:left w:val="none" w:sz="0" w:space="0" w:color="auto"/>
                <w:bottom w:val="none" w:sz="0" w:space="0" w:color="auto"/>
                <w:right w:val="none" w:sz="0" w:space="0" w:color="auto"/>
              </w:divBdr>
            </w:div>
            <w:div w:id="1046182293">
              <w:marLeft w:val="480"/>
              <w:marRight w:val="0"/>
              <w:marTop w:val="0"/>
              <w:marBottom w:val="0"/>
              <w:divBdr>
                <w:top w:val="none" w:sz="0" w:space="0" w:color="auto"/>
                <w:left w:val="none" w:sz="0" w:space="0" w:color="auto"/>
                <w:bottom w:val="none" w:sz="0" w:space="0" w:color="auto"/>
                <w:right w:val="none" w:sz="0" w:space="0" w:color="auto"/>
              </w:divBdr>
            </w:div>
            <w:div w:id="1618828467">
              <w:marLeft w:val="480"/>
              <w:marRight w:val="0"/>
              <w:marTop w:val="0"/>
              <w:marBottom w:val="0"/>
              <w:divBdr>
                <w:top w:val="none" w:sz="0" w:space="0" w:color="auto"/>
                <w:left w:val="none" w:sz="0" w:space="0" w:color="auto"/>
                <w:bottom w:val="none" w:sz="0" w:space="0" w:color="auto"/>
                <w:right w:val="none" w:sz="0" w:space="0" w:color="auto"/>
              </w:divBdr>
            </w:div>
            <w:div w:id="2031027180">
              <w:marLeft w:val="480"/>
              <w:marRight w:val="0"/>
              <w:marTop w:val="0"/>
              <w:marBottom w:val="0"/>
              <w:divBdr>
                <w:top w:val="none" w:sz="0" w:space="0" w:color="auto"/>
                <w:left w:val="none" w:sz="0" w:space="0" w:color="auto"/>
                <w:bottom w:val="none" w:sz="0" w:space="0" w:color="auto"/>
                <w:right w:val="none" w:sz="0" w:space="0" w:color="auto"/>
              </w:divBdr>
            </w:div>
            <w:div w:id="1600986821">
              <w:marLeft w:val="480"/>
              <w:marRight w:val="0"/>
              <w:marTop w:val="0"/>
              <w:marBottom w:val="0"/>
              <w:divBdr>
                <w:top w:val="none" w:sz="0" w:space="0" w:color="auto"/>
                <w:left w:val="none" w:sz="0" w:space="0" w:color="auto"/>
                <w:bottom w:val="none" w:sz="0" w:space="0" w:color="auto"/>
                <w:right w:val="none" w:sz="0" w:space="0" w:color="auto"/>
              </w:divBdr>
            </w:div>
            <w:div w:id="552350207">
              <w:marLeft w:val="480"/>
              <w:marRight w:val="0"/>
              <w:marTop w:val="0"/>
              <w:marBottom w:val="0"/>
              <w:divBdr>
                <w:top w:val="none" w:sz="0" w:space="0" w:color="auto"/>
                <w:left w:val="none" w:sz="0" w:space="0" w:color="auto"/>
                <w:bottom w:val="none" w:sz="0" w:space="0" w:color="auto"/>
                <w:right w:val="none" w:sz="0" w:space="0" w:color="auto"/>
              </w:divBdr>
            </w:div>
            <w:div w:id="1239092532">
              <w:marLeft w:val="480"/>
              <w:marRight w:val="0"/>
              <w:marTop w:val="0"/>
              <w:marBottom w:val="0"/>
              <w:divBdr>
                <w:top w:val="none" w:sz="0" w:space="0" w:color="auto"/>
                <w:left w:val="none" w:sz="0" w:space="0" w:color="auto"/>
                <w:bottom w:val="none" w:sz="0" w:space="0" w:color="auto"/>
                <w:right w:val="none" w:sz="0" w:space="0" w:color="auto"/>
              </w:divBdr>
            </w:div>
            <w:div w:id="2055885299">
              <w:marLeft w:val="480"/>
              <w:marRight w:val="0"/>
              <w:marTop w:val="0"/>
              <w:marBottom w:val="0"/>
              <w:divBdr>
                <w:top w:val="none" w:sz="0" w:space="0" w:color="auto"/>
                <w:left w:val="none" w:sz="0" w:space="0" w:color="auto"/>
                <w:bottom w:val="none" w:sz="0" w:space="0" w:color="auto"/>
                <w:right w:val="none" w:sz="0" w:space="0" w:color="auto"/>
              </w:divBdr>
            </w:div>
            <w:div w:id="557281141">
              <w:marLeft w:val="480"/>
              <w:marRight w:val="0"/>
              <w:marTop w:val="0"/>
              <w:marBottom w:val="0"/>
              <w:divBdr>
                <w:top w:val="none" w:sz="0" w:space="0" w:color="auto"/>
                <w:left w:val="none" w:sz="0" w:space="0" w:color="auto"/>
                <w:bottom w:val="none" w:sz="0" w:space="0" w:color="auto"/>
                <w:right w:val="none" w:sz="0" w:space="0" w:color="auto"/>
              </w:divBdr>
            </w:div>
            <w:div w:id="1234900305">
              <w:marLeft w:val="480"/>
              <w:marRight w:val="0"/>
              <w:marTop w:val="0"/>
              <w:marBottom w:val="0"/>
              <w:divBdr>
                <w:top w:val="none" w:sz="0" w:space="0" w:color="auto"/>
                <w:left w:val="none" w:sz="0" w:space="0" w:color="auto"/>
                <w:bottom w:val="none" w:sz="0" w:space="0" w:color="auto"/>
                <w:right w:val="none" w:sz="0" w:space="0" w:color="auto"/>
              </w:divBdr>
            </w:div>
            <w:div w:id="826629470">
              <w:marLeft w:val="480"/>
              <w:marRight w:val="0"/>
              <w:marTop w:val="0"/>
              <w:marBottom w:val="0"/>
              <w:divBdr>
                <w:top w:val="none" w:sz="0" w:space="0" w:color="auto"/>
                <w:left w:val="none" w:sz="0" w:space="0" w:color="auto"/>
                <w:bottom w:val="none" w:sz="0" w:space="0" w:color="auto"/>
                <w:right w:val="none" w:sz="0" w:space="0" w:color="auto"/>
              </w:divBdr>
            </w:div>
            <w:div w:id="94331013">
              <w:marLeft w:val="480"/>
              <w:marRight w:val="0"/>
              <w:marTop w:val="0"/>
              <w:marBottom w:val="0"/>
              <w:divBdr>
                <w:top w:val="none" w:sz="0" w:space="0" w:color="auto"/>
                <w:left w:val="none" w:sz="0" w:space="0" w:color="auto"/>
                <w:bottom w:val="none" w:sz="0" w:space="0" w:color="auto"/>
                <w:right w:val="none" w:sz="0" w:space="0" w:color="auto"/>
              </w:divBdr>
            </w:div>
            <w:div w:id="1213465235">
              <w:marLeft w:val="480"/>
              <w:marRight w:val="0"/>
              <w:marTop w:val="0"/>
              <w:marBottom w:val="0"/>
              <w:divBdr>
                <w:top w:val="none" w:sz="0" w:space="0" w:color="auto"/>
                <w:left w:val="none" w:sz="0" w:space="0" w:color="auto"/>
                <w:bottom w:val="none" w:sz="0" w:space="0" w:color="auto"/>
                <w:right w:val="none" w:sz="0" w:space="0" w:color="auto"/>
              </w:divBdr>
            </w:div>
            <w:div w:id="1337340518">
              <w:marLeft w:val="480"/>
              <w:marRight w:val="0"/>
              <w:marTop w:val="0"/>
              <w:marBottom w:val="0"/>
              <w:divBdr>
                <w:top w:val="none" w:sz="0" w:space="0" w:color="auto"/>
                <w:left w:val="none" w:sz="0" w:space="0" w:color="auto"/>
                <w:bottom w:val="none" w:sz="0" w:space="0" w:color="auto"/>
                <w:right w:val="none" w:sz="0" w:space="0" w:color="auto"/>
              </w:divBdr>
            </w:div>
            <w:div w:id="431320930">
              <w:marLeft w:val="480"/>
              <w:marRight w:val="0"/>
              <w:marTop w:val="0"/>
              <w:marBottom w:val="0"/>
              <w:divBdr>
                <w:top w:val="none" w:sz="0" w:space="0" w:color="auto"/>
                <w:left w:val="none" w:sz="0" w:space="0" w:color="auto"/>
                <w:bottom w:val="none" w:sz="0" w:space="0" w:color="auto"/>
                <w:right w:val="none" w:sz="0" w:space="0" w:color="auto"/>
              </w:divBdr>
            </w:div>
            <w:div w:id="1439719710">
              <w:marLeft w:val="480"/>
              <w:marRight w:val="0"/>
              <w:marTop w:val="0"/>
              <w:marBottom w:val="0"/>
              <w:divBdr>
                <w:top w:val="none" w:sz="0" w:space="0" w:color="auto"/>
                <w:left w:val="none" w:sz="0" w:space="0" w:color="auto"/>
                <w:bottom w:val="none" w:sz="0" w:space="0" w:color="auto"/>
                <w:right w:val="none" w:sz="0" w:space="0" w:color="auto"/>
              </w:divBdr>
            </w:div>
            <w:div w:id="1807581125">
              <w:marLeft w:val="480"/>
              <w:marRight w:val="0"/>
              <w:marTop w:val="0"/>
              <w:marBottom w:val="0"/>
              <w:divBdr>
                <w:top w:val="none" w:sz="0" w:space="0" w:color="auto"/>
                <w:left w:val="none" w:sz="0" w:space="0" w:color="auto"/>
                <w:bottom w:val="none" w:sz="0" w:space="0" w:color="auto"/>
                <w:right w:val="none" w:sz="0" w:space="0" w:color="auto"/>
              </w:divBdr>
            </w:div>
            <w:div w:id="637490871">
              <w:marLeft w:val="480"/>
              <w:marRight w:val="0"/>
              <w:marTop w:val="0"/>
              <w:marBottom w:val="0"/>
              <w:divBdr>
                <w:top w:val="none" w:sz="0" w:space="0" w:color="auto"/>
                <w:left w:val="none" w:sz="0" w:space="0" w:color="auto"/>
                <w:bottom w:val="none" w:sz="0" w:space="0" w:color="auto"/>
                <w:right w:val="none" w:sz="0" w:space="0" w:color="auto"/>
              </w:divBdr>
            </w:div>
            <w:div w:id="427388159">
              <w:marLeft w:val="480"/>
              <w:marRight w:val="0"/>
              <w:marTop w:val="0"/>
              <w:marBottom w:val="0"/>
              <w:divBdr>
                <w:top w:val="none" w:sz="0" w:space="0" w:color="auto"/>
                <w:left w:val="none" w:sz="0" w:space="0" w:color="auto"/>
                <w:bottom w:val="none" w:sz="0" w:space="0" w:color="auto"/>
                <w:right w:val="none" w:sz="0" w:space="0" w:color="auto"/>
              </w:divBdr>
            </w:div>
            <w:div w:id="805511815">
              <w:marLeft w:val="480"/>
              <w:marRight w:val="0"/>
              <w:marTop w:val="0"/>
              <w:marBottom w:val="0"/>
              <w:divBdr>
                <w:top w:val="none" w:sz="0" w:space="0" w:color="auto"/>
                <w:left w:val="none" w:sz="0" w:space="0" w:color="auto"/>
                <w:bottom w:val="none" w:sz="0" w:space="0" w:color="auto"/>
                <w:right w:val="none" w:sz="0" w:space="0" w:color="auto"/>
              </w:divBdr>
            </w:div>
            <w:div w:id="1854570320">
              <w:marLeft w:val="480"/>
              <w:marRight w:val="0"/>
              <w:marTop w:val="0"/>
              <w:marBottom w:val="0"/>
              <w:divBdr>
                <w:top w:val="none" w:sz="0" w:space="0" w:color="auto"/>
                <w:left w:val="none" w:sz="0" w:space="0" w:color="auto"/>
                <w:bottom w:val="none" w:sz="0" w:space="0" w:color="auto"/>
                <w:right w:val="none" w:sz="0" w:space="0" w:color="auto"/>
              </w:divBdr>
            </w:div>
            <w:div w:id="1739013215">
              <w:marLeft w:val="480"/>
              <w:marRight w:val="0"/>
              <w:marTop w:val="0"/>
              <w:marBottom w:val="0"/>
              <w:divBdr>
                <w:top w:val="none" w:sz="0" w:space="0" w:color="auto"/>
                <w:left w:val="none" w:sz="0" w:space="0" w:color="auto"/>
                <w:bottom w:val="none" w:sz="0" w:space="0" w:color="auto"/>
                <w:right w:val="none" w:sz="0" w:space="0" w:color="auto"/>
              </w:divBdr>
            </w:div>
            <w:div w:id="453060063">
              <w:marLeft w:val="480"/>
              <w:marRight w:val="0"/>
              <w:marTop w:val="0"/>
              <w:marBottom w:val="0"/>
              <w:divBdr>
                <w:top w:val="none" w:sz="0" w:space="0" w:color="auto"/>
                <w:left w:val="none" w:sz="0" w:space="0" w:color="auto"/>
                <w:bottom w:val="none" w:sz="0" w:space="0" w:color="auto"/>
                <w:right w:val="none" w:sz="0" w:space="0" w:color="auto"/>
              </w:divBdr>
            </w:div>
            <w:div w:id="1379012735">
              <w:marLeft w:val="480"/>
              <w:marRight w:val="0"/>
              <w:marTop w:val="0"/>
              <w:marBottom w:val="0"/>
              <w:divBdr>
                <w:top w:val="none" w:sz="0" w:space="0" w:color="auto"/>
                <w:left w:val="none" w:sz="0" w:space="0" w:color="auto"/>
                <w:bottom w:val="none" w:sz="0" w:space="0" w:color="auto"/>
                <w:right w:val="none" w:sz="0" w:space="0" w:color="auto"/>
              </w:divBdr>
            </w:div>
            <w:div w:id="1889680338">
              <w:marLeft w:val="480"/>
              <w:marRight w:val="0"/>
              <w:marTop w:val="0"/>
              <w:marBottom w:val="0"/>
              <w:divBdr>
                <w:top w:val="none" w:sz="0" w:space="0" w:color="auto"/>
                <w:left w:val="none" w:sz="0" w:space="0" w:color="auto"/>
                <w:bottom w:val="none" w:sz="0" w:space="0" w:color="auto"/>
                <w:right w:val="none" w:sz="0" w:space="0" w:color="auto"/>
              </w:divBdr>
            </w:div>
            <w:div w:id="2022778135">
              <w:marLeft w:val="480"/>
              <w:marRight w:val="0"/>
              <w:marTop w:val="0"/>
              <w:marBottom w:val="0"/>
              <w:divBdr>
                <w:top w:val="none" w:sz="0" w:space="0" w:color="auto"/>
                <w:left w:val="none" w:sz="0" w:space="0" w:color="auto"/>
                <w:bottom w:val="none" w:sz="0" w:space="0" w:color="auto"/>
                <w:right w:val="none" w:sz="0" w:space="0" w:color="auto"/>
              </w:divBdr>
            </w:div>
            <w:div w:id="149298131">
              <w:marLeft w:val="480"/>
              <w:marRight w:val="0"/>
              <w:marTop w:val="0"/>
              <w:marBottom w:val="0"/>
              <w:divBdr>
                <w:top w:val="none" w:sz="0" w:space="0" w:color="auto"/>
                <w:left w:val="none" w:sz="0" w:space="0" w:color="auto"/>
                <w:bottom w:val="none" w:sz="0" w:space="0" w:color="auto"/>
                <w:right w:val="none" w:sz="0" w:space="0" w:color="auto"/>
              </w:divBdr>
            </w:div>
            <w:div w:id="149292828">
              <w:marLeft w:val="480"/>
              <w:marRight w:val="0"/>
              <w:marTop w:val="0"/>
              <w:marBottom w:val="0"/>
              <w:divBdr>
                <w:top w:val="none" w:sz="0" w:space="0" w:color="auto"/>
                <w:left w:val="none" w:sz="0" w:space="0" w:color="auto"/>
                <w:bottom w:val="none" w:sz="0" w:space="0" w:color="auto"/>
                <w:right w:val="none" w:sz="0" w:space="0" w:color="auto"/>
              </w:divBdr>
            </w:div>
            <w:div w:id="1362709715">
              <w:marLeft w:val="480"/>
              <w:marRight w:val="0"/>
              <w:marTop w:val="0"/>
              <w:marBottom w:val="0"/>
              <w:divBdr>
                <w:top w:val="none" w:sz="0" w:space="0" w:color="auto"/>
                <w:left w:val="none" w:sz="0" w:space="0" w:color="auto"/>
                <w:bottom w:val="none" w:sz="0" w:space="0" w:color="auto"/>
                <w:right w:val="none" w:sz="0" w:space="0" w:color="auto"/>
              </w:divBdr>
            </w:div>
            <w:div w:id="889147633">
              <w:marLeft w:val="480"/>
              <w:marRight w:val="0"/>
              <w:marTop w:val="0"/>
              <w:marBottom w:val="0"/>
              <w:divBdr>
                <w:top w:val="none" w:sz="0" w:space="0" w:color="auto"/>
                <w:left w:val="none" w:sz="0" w:space="0" w:color="auto"/>
                <w:bottom w:val="none" w:sz="0" w:space="0" w:color="auto"/>
                <w:right w:val="none" w:sz="0" w:space="0" w:color="auto"/>
              </w:divBdr>
            </w:div>
            <w:div w:id="678116798">
              <w:marLeft w:val="480"/>
              <w:marRight w:val="0"/>
              <w:marTop w:val="0"/>
              <w:marBottom w:val="0"/>
              <w:divBdr>
                <w:top w:val="none" w:sz="0" w:space="0" w:color="auto"/>
                <w:left w:val="none" w:sz="0" w:space="0" w:color="auto"/>
                <w:bottom w:val="none" w:sz="0" w:space="0" w:color="auto"/>
                <w:right w:val="none" w:sz="0" w:space="0" w:color="auto"/>
              </w:divBdr>
            </w:div>
            <w:div w:id="530413835">
              <w:marLeft w:val="480"/>
              <w:marRight w:val="0"/>
              <w:marTop w:val="0"/>
              <w:marBottom w:val="0"/>
              <w:divBdr>
                <w:top w:val="none" w:sz="0" w:space="0" w:color="auto"/>
                <w:left w:val="none" w:sz="0" w:space="0" w:color="auto"/>
                <w:bottom w:val="none" w:sz="0" w:space="0" w:color="auto"/>
                <w:right w:val="none" w:sz="0" w:space="0" w:color="auto"/>
              </w:divBdr>
            </w:div>
            <w:div w:id="1821845085">
              <w:marLeft w:val="480"/>
              <w:marRight w:val="0"/>
              <w:marTop w:val="0"/>
              <w:marBottom w:val="0"/>
              <w:divBdr>
                <w:top w:val="none" w:sz="0" w:space="0" w:color="auto"/>
                <w:left w:val="none" w:sz="0" w:space="0" w:color="auto"/>
                <w:bottom w:val="none" w:sz="0" w:space="0" w:color="auto"/>
                <w:right w:val="none" w:sz="0" w:space="0" w:color="auto"/>
              </w:divBdr>
            </w:div>
            <w:div w:id="1370764572">
              <w:marLeft w:val="480"/>
              <w:marRight w:val="0"/>
              <w:marTop w:val="0"/>
              <w:marBottom w:val="0"/>
              <w:divBdr>
                <w:top w:val="none" w:sz="0" w:space="0" w:color="auto"/>
                <w:left w:val="none" w:sz="0" w:space="0" w:color="auto"/>
                <w:bottom w:val="none" w:sz="0" w:space="0" w:color="auto"/>
                <w:right w:val="none" w:sz="0" w:space="0" w:color="auto"/>
              </w:divBdr>
            </w:div>
            <w:div w:id="1679850455">
              <w:marLeft w:val="480"/>
              <w:marRight w:val="0"/>
              <w:marTop w:val="0"/>
              <w:marBottom w:val="0"/>
              <w:divBdr>
                <w:top w:val="none" w:sz="0" w:space="0" w:color="auto"/>
                <w:left w:val="none" w:sz="0" w:space="0" w:color="auto"/>
                <w:bottom w:val="none" w:sz="0" w:space="0" w:color="auto"/>
                <w:right w:val="none" w:sz="0" w:space="0" w:color="auto"/>
              </w:divBdr>
            </w:div>
            <w:div w:id="15540519">
              <w:marLeft w:val="480"/>
              <w:marRight w:val="0"/>
              <w:marTop w:val="0"/>
              <w:marBottom w:val="0"/>
              <w:divBdr>
                <w:top w:val="none" w:sz="0" w:space="0" w:color="auto"/>
                <w:left w:val="none" w:sz="0" w:space="0" w:color="auto"/>
                <w:bottom w:val="none" w:sz="0" w:space="0" w:color="auto"/>
                <w:right w:val="none" w:sz="0" w:space="0" w:color="auto"/>
              </w:divBdr>
            </w:div>
            <w:div w:id="1584870202">
              <w:marLeft w:val="480"/>
              <w:marRight w:val="0"/>
              <w:marTop w:val="0"/>
              <w:marBottom w:val="0"/>
              <w:divBdr>
                <w:top w:val="none" w:sz="0" w:space="0" w:color="auto"/>
                <w:left w:val="none" w:sz="0" w:space="0" w:color="auto"/>
                <w:bottom w:val="none" w:sz="0" w:space="0" w:color="auto"/>
                <w:right w:val="none" w:sz="0" w:space="0" w:color="auto"/>
              </w:divBdr>
            </w:div>
            <w:div w:id="1961178576">
              <w:marLeft w:val="480"/>
              <w:marRight w:val="0"/>
              <w:marTop w:val="0"/>
              <w:marBottom w:val="0"/>
              <w:divBdr>
                <w:top w:val="none" w:sz="0" w:space="0" w:color="auto"/>
                <w:left w:val="none" w:sz="0" w:space="0" w:color="auto"/>
                <w:bottom w:val="none" w:sz="0" w:space="0" w:color="auto"/>
                <w:right w:val="none" w:sz="0" w:space="0" w:color="auto"/>
              </w:divBdr>
            </w:div>
            <w:div w:id="1476408533">
              <w:marLeft w:val="480"/>
              <w:marRight w:val="0"/>
              <w:marTop w:val="0"/>
              <w:marBottom w:val="0"/>
              <w:divBdr>
                <w:top w:val="none" w:sz="0" w:space="0" w:color="auto"/>
                <w:left w:val="none" w:sz="0" w:space="0" w:color="auto"/>
                <w:bottom w:val="none" w:sz="0" w:space="0" w:color="auto"/>
                <w:right w:val="none" w:sz="0" w:space="0" w:color="auto"/>
              </w:divBdr>
            </w:div>
            <w:div w:id="1797141818">
              <w:marLeft w:val="480"/>
              <w:marRight w:val="0"/>
              <w:marTop w:val="0"/>
              <w:marBottom w:val="0"/>
              <w:divBdr>
                <w:top w:val="none" w:sz="0" w:space="0" w:color="auto"/>
                <w:left w:val="none" w:sz="0" w:space="0" w:color="auto"/>
                <w:bottom w:val="none" w:sz="0" w:space="0" w:color="auto"/>
                <w:right w:val="none" w:sz="0" w:space="0" w:color="auto"/>
              </w:divBdr>
            </w:div>
            <w:div w:id="20979372">
              <w:marLeft w:val="480"/>
              <w:marRight w:val="0"/>
              <w:marTop w:val="0"/>
              <w:marBottom w:val="0"/>
              <w:divBdr>
                <w:top w:val="none" w:sz="0" w:space="0" w:color="auto"/>
                <w:left w:val="none" w:sz="0" w:space="0" w:color="auto"/>
                <w:bottom w:val="none" w:sz="0" w:space="0" w:color="auto"/>
                <w:right w:val="none" w:sz="0" w:space="0" w:color="auto"/>
              </w:divBdr>
            </w:div>
            <w:div w:id="868025538">
              <w:marLeft w:val="480"/>
              <w:marRight w:val="0"/>
              <w:marTop w:val="0"/>
              <w:marBottom w:val="0"/>
              <w:divBdr>
                <w:top w:val="none" w:sz="0" w:space="0" w:color="auto"/>
                <w:left w:val="none" w:sz="0" w:space="0" w:color="auto"/>
                <w:bottom w:val="none" w:sz="0" w:space="0" w:color="auto"/>
                <w:right w:val="none" w:sz="0" w:space="0" w:color="auto"/>
              </w:divBdr>
            </w:div>
            <w:div w:id="989402632">
              <w:marLeft w:val="480"/>
              <w:marRight w:val="0"/>
              <w:marTop w:val="0"/>
              <w:marBottom w:val="0"/>
              <w:divBdr>
                <w:top w:val="none" w:sz="0" w:space="0" w:color="auto"/>
                <w:left w:val="none" w:sz="0" w:space="0" w:color="auto"/>
                <w:bottom w:val="none" w:sz="0" w:space="0" w:color="auto"/>
                <w:right w:val="none" w:sz="0" w:space="0" w:color="auto"/>
              </w:divBdr>
            </w:div>
            <w:div w:id="1103309078">
              <w:marLeft w:val="480"/>
              <w:marRight w:val="0"/>
              <w:marTop w:val="0"/>
              <w:marBottom w:val="0"/>
              <w:divBdr>
                <w:top w:val="none" w:sz="0" w:space="0" w:color="auto"/>
                <w:left w:val="none" w:sz="0" w:space="0" w:color="auto"/>
                <w:bottom w:val="none" w:sz="0" w:space="0" w:color="auto"/>
                <w:right w:val="none" w:sz="0" w:space="0" w:color="auto"/>
              </w:divBdr>
            </w:div>
            <w:div w:id="1724673575">
              <w:marLeft w:val="480"/>
              <w:marRight w:val="0"/>
              <w:marTop w:val="0"/>
              <w:marBottom w:val="0"/>
              <w:divBdr>
                <w:top w:val="none" w:sz="0" w:space="0" w:color="auto"/>
                <w:left w:val="none" w:sz="0" w:space="0" w:color="auto"/>
                <w:bottom w:val="none" w:sz="0" w:space="0" w:color="auto"/>
                <w:right w:val="none" w:sz="0" w:space="0" w:color="auto"/>
              </w:divBdr>
            </w:div>
            <w:div w:id="2082871846">
              <w:marLeft w:val="480"/>
              <w:marRight w:val="0"/>
              <w:marTop w:val="0"/>
              <w:marBottom w:val="0"/>
              <w:divBdr>
                <w:top w:val="none" w:sz="0" w:space="0" w:color="auto"/>
                <w:left w:val="none" w:sz="0" w:space="0" w:color="auto"/>
                <w:bottom w:val="none" w:sz="0" w:space="0" w:color="auto"/>
                <w:right w:val="none" w:sz="0" w:space="0" w:color="auto"/>
              </w:divBdr>
            </w:div>
            <w:div w:id="629240550">
              <w:marLeft w:val="480"/>
              <w:marRight w:val="0"/>
              <w:marTop w:val="0"/>
              <w:marBottom w:val="0"/>
              <w:divBdr>
                <w:top w:val="none" w:sz="0" w:space="0" w:color="auto"/>
                <w:left w:val="none" w:sz="0" w:space="0" w:color="auto"/>
                <w:bottom w:val="none" w:sz="0" w:space="0" w:color="auto"/>
                <w:right w:val="none" w:sz="0" w:space="0" w:color="auto"/>
              </w:divBdr>
            </w:div>
            <w:div w:id="418715474">
              <w:marLeft w:val="480"/>
              <w:marRight w:val="0"/>
              <w:marTop w:val="0"/>
              <w:marBottom w:val="0"/>
              <w:divBdr>
                <w:top w:val="none" w:sz="0" w:space="0" w:color="auto"/>
                <w:left w:val="none" w:sz="0" w:space="0" w:color="auto"/>
                <w:bottom w:val="none" w:sz="0" w:space="0" w:color="auto"/>
                <w:right w:val="none" w:sz="0" w:space="0" w:color="auto"/>
              </w:divBdr>
            </w:div>
            <w:div w:id="625701042">
              <w:marLeft w:val="480"/>
              <w:marRight w:val="0"/>
              <w:marTop w:val="0"/>
              <w:marBottom w:val="0"/>
              <w:divBdr>
                <w:top w:val="none" w:sz="0" w:space="0" w:color="auto"/>
                <w:left w:val="none" w:sz="0" w:space="0" w:color="auto"/>
                <w:bottom w:val="none" w:sz="0" w:space="0" w:color="auto"/>
                <w:right w:val="none" w:sz="0" w:space="0" w:color="auto"/>
              </w:divBdr>
            </w:div>
            <w:div w:id="233243033">
              <w:marLeft w:val="480"/>
              <w:marRight w:val="0"/>
              <w:marTop w:val="0"/>
              <w:marBottom w:val="0"/>
              <w:divBdr>
                <w:top w:val="none" w:sz="0" w:space="0" w:color="auto"/>
                <w:left w:val="none" w:sz="0" w:space="0" w:color="auto"/>
                <w:bottom w:val="none" w:sz="0" w:space="0" w:color="auto"/>
                <w:right w:val="none" w:sz="0" w:space="0" w:color="auto"/>
              </w:divBdr>
            </w:div>
            <w:div w:id="954756041">
              <w:marLeft w:val="480"/>
              <w:marRight w:val="0"/>
              <w:marTop w:val="0"/>
              <w:marBottom w:val="0"/>
              <w:divBdr>
                <w:top w:val="none" w:sz="0" w:space="0" w:color="auto"/>
                <w:left w:val="none" w:sz="0" w:space="0" w:color="auto"/>
                <w:bottom w:val="none" w:sz="0" w:space="0" w:color="auto"/>
                <w:right w:val="none" w:sz="0" w:space="0" w:color="auto"/>
              </w:divBdr>
            </w:div>
            <w:div w:id="432749168">
              <w:marLeft w:val="480"/>
              <w:marRight w:val="0"/>
              <w:marTop w:val="0"/>
              <w:marBottom w:val="0"/>
              <w:divBdr>
                <w:top w:val="none" w:sz="0" w:space="0" w:color="auto"/>
                <w:left w:val="none" w:sz="0" w:space="0" w:color="auto"/>
                <w:bottom w:val="none" w:sz="0" w:space="0" w:color="auto"/>
                <w:right w:val="none" w:sz="0" w:space="0" w:color="auto"/>
              </w:divBdr>
            </w:div>
            <w:div w:id="1243758562">
              <w:marLeft w:val="480"/>
              <w:marRight w:val="0"/>
              <w:marTop w:val="0"/>
              <w:marBottom w:val="0"/>
              <w:divBdr>
                <w:top w:val="none" w:sz="0" w:space="0" w:color="auto"/>
                <w:left w:val="none" w:sz="0" w:space="0" w:color="auto"/>
                <w:bottom w:val="none" w:sz="0" w:space="0" w:color="auto"/>
                <w:right w:val="none" w:sz="0" w:space="0" w:color="auto"/>
              </w:divBdr>
            </w:div>
            <w:div w:id="1779133532">
              <w:marLeft w:val="480"/>
              <w:marRight w:val="0"/>
              <w:marTop w:val="0"/>
              <w:marBottom w:val="0"/>
              <w:divBdr>
                <w:top w:val="none" w:sz="0" w:space="0" w:color="auto"/>
                <w:left w:val="none" w:sz="0" w:space="0" w:color="auto"/>
                <w:bottom w:val="none" w:sz="0" w:space="0" w:color="auto"/>
                <w:right w:val="none" w:sz="0" w:space="0" w:color="auto"/>
              </w:divBdr>
            </w:div>
            <w:div w:id="725833573">
              <w:marLeft w:val="480"/>
              <w:marRight w:val="0"/>
              <w:marTop w:val="0"/>
              <w:marBottom w:val="0"/>
              <w:divBdr>
                <w:top w:val="none" w:sz="0" w:space="0" w:color="auto"/>
                <w:left w:val="none" w:sz="0" w:space="0" w:color="auto"/>
                <w:bottom w:val="none" w:sz="0" w:space="0" w:color="auto"/>
                <w:right w:val="none" w:sz="0" w:space="0" w:color="auto"/>
              </w:divBdr>
            </w:div>
            <w:div w:id="1974675015">
              <w:marLeft w:val="480"/>
              <w:marRight w:val="0"/>
              <w:marTop w:val="0"/>
              <w:marBottom w:val="0"/>
              <w:divBdr>
                <w:top w:val="none" w:sz="0" w:space="0" w:color="auto"/>
                <w:left w:val="none" w:sz="0" w:space="0" w:color="auto"/>
                <w:bottom w:val="none" w:sz="0" w:space="0" w:color="auto"/>
                <w:right w:val="none" w:sz="0" w:space="0" w:color="auto"/>
              </w:divBdr>
            </w:div>
            <w:div w:id="1046837918">
              <w:marLeft w:val="480"/>
              <w:marRight w:val="0"/>
              <w:marTop w:val="0"/>
              <w:marBottom w:val="0"/>
              <w:divBdr>
                <w:top w:val="none" w:sz="0" w:space="0" w:color="auto"/>
                <w:left w:val="none" w:sz="0" w:space="0" w:color="auto"/>
                <w:bottom w:val="none" w:sz="0" w:space="0" w:color="auto"/>
                <w:right w:val="none" w:sz="0" w:space="0" w:color="auto"/>
              </w:divBdr>
            </w:div>
            <w:div w:id="32000051">
              <w:marLeft w:val="480"/>
              <w:marRight w:val="0"/>
              <w:marTop w:val="0"/>
              <w:marBottom w:val="0"/>
              <w:divBdr>
                <w:top w:val="none" w:sz="0" w:space="0" w:color="auto"/>
                <w:left w:val="none" w:sz="0" w:space="0" w:color="auto"/>
                <w:bottom w:val="none" w:sz="0" w:space="0" w:color="auto"/>
                <w:right w:val="none" w:sz="0" w:space="0" w:color="auto"/>
              </w:divBdr>
            </w:div>
            <w:div w:id="596208495">
              <w:marLeft w:val="480"/>
              <w:marRight w:val="0"/>
              <w:marTop w:val="0"/>
              <w:marBottom w:val="0"/>
              <w:divBdr>
                <w:top w:val="none" w:sz="0" w:space="0" w:color="auto"/>
                <w:left w:val="none" w:sz="0" w:space="0" w:color="auto"/>
                <w:bottom w:val="none" w:sz="0" w:space="0" w:color="auto"/>
                <w:right w:val="none" w:sz="0" w:space="0" w:color="auto"/>
              </w:divBdr>
            </w:div>
            <w:div w:id="54663639">
              <w:marLeft w:val="480"/>
              <w:marRight w:val="0"/>
              <w:marTop w:val="0"/>
              <w:marBottom w:val="0"/>
              <w:divBdr>
                <w:top w:val="none" w:sz="0" w:space="0" w:color="auto"/>
                <w:left w:val="none" w:sz="0" w:space="0" w:color="auto"/>
                <w:bottom w:val="none" w:sz="0" w:space="0" w:color="auto"/>
                <w:right w:val="none" w:sz="0" w:space="0" w:color="auto"/>
              </w:divBdr>
            </w:div>
            <w:div w:id="1369184930">
              <w:marLeft w:val="480"/>
              <w:marRight w:val="0"/>
              <w:marTop w:val="0"/>
              <w:marBottom w:val="0"/>
              <w:divBdr>
                <w:top w:val="none" w:sz="0" w:space="0" w:color="auto"/>
                <w:left w:val="none" w:sz="0" w:space="0" w:color="auto"/>
                <w:bottom w:val="none" w:sz="0" w:space="0" w:color="auto"/>
                <w:right w:val="none" w:sz="0" w:space="0" w:color="auto"/>
              </w:divBdr>
            </w:div>
            <w:div w:id="2004117174">
              <w:marLeft w:val="480"/>
              <w:marRight w:val="0"/>
              <w:marTop w:val="0"/>
              <w:marBottom w:val="0"/>
              <w:divBdr>
                <w:top w:val="none" w:sz="0" w:space="0" w:color="auto"/>
                <w:left w:val="none" w:sz="0" w:space="0" w:color="auto"/>
                <w:bottom w:val="none" w:sz="0" w:space="0" w:color="auto"/>
                <w:right w:val="none" w:sz="0" w:space="0" w:color="auto"/>
              </w:divBdr>
            </w:div>
            <w:div w:id="1252734293">
              <w:marLeft w:val="480"/>
              <w:marRight w:val="0"/>
              <w:marTop w:val="0"/>
              <w:marBottom w:val="0"/>
              <w:divBdr>
                <w:top w:val="none" w:sz="0" w:space="0" w:color="auto"/>
                <w:left w:val="none" w:sz="0" w:space="0" w:color="auto"/>
                <w:bottom w:val="none" w:sz="0" w:space="0" w:color="auto"/>
                <w:right w:val="none" w:sz="0" w:space="0" w:color="auto"/>
              </w:divBdr>
            </w:div>
            <w:div w:id="252474820">
              <w:marLeft w:val="480"/>
              <w:marRight w:val="0"/>
              <w:marTop w:val="0"/>
              <w:marBottom w:val="0"/>
              <w:divBdr>
                <w:top w:val="none" w:sz="0" w:space="0" w:color="auto"/>
                <w:left w:val="none" w:sz="0" w:space="0" w:color="auto"/>
                <w:bottom w:val="none" w:sz="0" w:space="0" w:color="auto"/>
                <w:right w:val="none" w:sz="0" w:space="0" w:color="auto"/>
              </w:divBdr>
            </w:div>
            <w:div w:id="2078165313">
              <w:marLeft w:val="480"/>
              <w:marRight w:val="0"/>
              <w:marTop w:val="0"/>
              <w:marBottom w:val="0"/>
              <w:divBdr>
                <w:top w:val="none" w:sz="0" w:space="0" w:color="auto"/>
                <w:left w:val="none" w:sz="0" w:space="0" w:color="auto"/>
                <w:bottom w:val="none" w:sz="0" w:space="0" w:color="auto"/>
                <w:right w:val="none" w:sz="0" w:space="0" w:color="auto"/>
              </w:divBdr>
            </w:div>
            <w:div w:id="1664818288">
              <w:marLeft w:val="480"/>
              <w:marRight w:val="0"/>
              <w:marTop w:val="0"/>
              <w:marBottom w:val="0"/>
              <w:divBdr>
                <w:top w:val="none" w:sz="0" w:space="0" w:color="auto"/>
                <w:left w:val="none" w:sz="0" w:space="0" w:color="auto"/>
                <w:bottom w:val="none" w:sz="0" w:space="0" w:color="auto"/>
                <w:right w:val="none" w:sz="0" w:space="0" w:color="auto"/>
              </w:divBdr>
            </w:div>
            <w:div w:id="511184245">
              <w:marLeft w:val="480"/>
              <w:marRight w:val="0"/>
              <w:marTop w:val="0"/>
              <w:marBottom w:val="0"/>
              <w:divBdr>
                <w:top w:val="none" w:sz="0" w:space="0" w:color="auto"/>
                <w:left w:val="none" w:sz="0" w:space="0" w:color="auto"/>
                <w:bottom w:val="none" w:sz="0" w:space="0" w:color="auto"/>
                <w:right w:val="none" w:sz="0" w:space="0" w:color="auto"/>
              </w:divBdr>
            </w:div>
            <w:div w:id="1681467682">
              <w:marLeft w:val="480"/>
              <w:marRight w:val="0"/>
              <w:marTop w:val="0"/>
              <w:marBottom w:val="0"/>
              <w:divBdr>
                <w:top w:val="none" w:sz="0" w:space="0" w:color="auto"/>
                <w:left w:val="none" w:sz="0" w:space="0" w:color="auto"/>
                <w:bottom w:val="none" w:sz="0" w:space="0" w:color="auto"/>
                <w:right w:val="none" w:sz="0" w:space="0" w:color="auto"/>
              </w:divBdr>
            </w:div>
            <w:div w:id="1082023593">
              <w:marLeft w:val="480"/>
              <w:marRight w:val="0"/>
              <w:marTop w:val="0"/>
              <w:marBottom w:val="0"/>
              <w:divBdr>
                <w:top w:val="none" w:sz="0" w:space="0" w:color="auto"/>
                <w:left w:val="none" w:sz="0" w:space="0" w:color="auto"/>
                <w:bottom w:val="none" w:sz="0" w:space="0" w:color="auto"/>
                <w:right w:val="none" w:sz="0" w:space="0" w:color="auto"/>
              </w:divBdr>
            </w:div>
            <w:div w:id="1172836789">
              <w:marLeft w:val="480"/>
              <w:marRight w:val="0"/>
              <w:marTop w:val="0"/>
              <w:marBottom w:val="0"/>
              <w:divBdr>
                <w:top w:val="none" w:sz="0" w:space="0" w:color="auto"/>
                <w:left w:val="none" w:sz="0" w:space="0" w:color="auto"/>
                <w:bottom w:val="none" w:sz="0" w:space="0" w:color="auto"/>
                <w:right w:val="none" w:sz="0" w:space="0" w:color="auto"/>
              </w:divBdr>
            </w:div>
            <w:div w:id="1475752333">
              <w:marLeft w:val="480"/>
              <w:marRight w:val="0"/>
              <w:marTop w:val="0"/>
              <w:marBottom w:val="0"/>
              <w:divBdr>
                <w:top w:val="none" w:sz="0" w:space="0" w:color="auto"/>
                <w:left w:val="none" w:sz="0" w:space="0" w:color="auto"/>
                <w:bottom w:val="none" w:sz="0" w:space="0" w:color="auto"/>
                <w:right w:val="none" w:sz="0" w:space="0" w:color="auto"/>
              </w:divBdr>
            </w:div>
            <w:div w:id="1402218467">
              <w:marLeft w:val="480"/>
              <w:marRight w:val="0"/>
              <w:marTop w:val="0"/>
              <w:marBottom w:val="0"/>
              <w:divBdr>
                <w:top w:val="none" w:sz="0" w:space="0" w:color="auto"/>
                <w:left w:val="none" w:sz="0" w:space="0" w:color="auto"/>
                <w:bottom w:val="none" w:sz="0" w:space="0" w:color="auto"/>
                <w:right w:val="none" w:sz="0" w:space="0" w:color="auto"/>
              </w:divBdr>
            </w:div>
            <w:div w:id="1302466467">
              <w:marLeft w:val="480"/>
              <w:marRight w:val="0"/>
              <w:marTop w:val="0"/>
              <w:marBottom w:val="0"/>
              <w:divBdr>
                <w:top w:val="none" w:sz="0" w:space="0" w:color="auto"/>
                <w:left w:val="none" w:sz="0" w:space="0" w:color="auto"/>
                <w:bottom w:val="none" w:sz="0" w:space="0" w:color="auto"/>
                <w:right w:val="none" w:sz="0" w:space="0" w:color="auto"/>
              </w:divBdr>
            </w:div>
            <w:div w:id="395587917">
              <w:marLeft w:val="480"/>
              <w:marRight w:val="0"/>
              <w:marTop w:val="0"/>
              <w:marBottom w:val="0"/>
              <w:divBdr>
                <w:top w:val="none" w:sz="0" w:space="0" w:color="auto"/>
                <w:left w:val="none" w:sz="0" w:space="0" w:color="auto"/>
                <w:bottom w:val="none" w:sz="0" w:space="0" w:color="auto"/>
                <w:right w:val="none" w:sz="0" w:space="0" w:color="auto"/>
              </w:divBdr>
            </w:div>
            <w:div w:id="345180400">
              <w:marLeft w:val="480"/>
              <w:marRight w:val="0"/>
              <w:marTop w:val="0"/>
              <w:marBottom w:val="0"/>
              <w:divBdr>
                <w:top w:val="none" w:sz="0" w:space="0" w:color="auto"/>
                <w:left w:val="none" w:sz="0" w:space="0" w:color="auto"/>
                <w:bottom w:val="none" w:sz="0" w:space="0" w:color="auto"/>
                <w:right w:val="none" w:sz="0" w:space="0" w:color="auto"/>
              </w:divBdr>
            </w:div>
            <w:div w:id="566955894">
              <w:marLeft w:val="480"/>
              <w:marRight w:val="0"/>
              <w:marTop w:val="0"/>
              <w:marBottom w:val="0"/>
              <w:divBdr>
                <w:top w:val="none" w:sz="0" w:space="0" w:color="auto"/>
                <w:left w:val="none" w:sz="0" w:space="0" w:color="auto"/>
                <w:bottom w:val="none" w:sz="0" w:space="0" w:color="auto"/>
                <w:right w:val="none" w:sz="0" w:space="0" w:color="auto"/>
              </w:divBdr>
            </w:div>
            <w:div w:id="798915994">
              <w:marLeft w:val="480"/>
              <w:marRight w:val="0"/>
              <w:marTop w:val="0"/>
              <w:marBottom w:val="0"/>
              <w:divBdr>
                <w:top w:val="none" w:sz="0" w:space="0" w:color="auto"/>
                <w:left w:val="none" w:sz="0" w:space="0" w:color="auto"/>
                <w:bottom w:val="none" w:sz="0" w:space="0" w:color="auto"/>
                <w:right w:val="none" w:sz="0" w:space="0" w:color="auto"/>
              </w:divBdr>
            </w:div>
            <w:div w:id="261035469">
              <w:marLeft w:val="480"/>
              <w:marRight w:val="0"/>
              <w:marTop w:val="0"/>
              <w:marBottom w:val="0"/>
              <w:divBdr>
                <w:top w:val="none" w:sz="0" w:space="0" w:color="auto"/>
                <w:left w:val="none" w:sz="0" w:space="0" w:color="auto"/>
                <w:bottom w:val="none" w:sz="0" w:space="0" w:color="auto"/>
                <w:right w:val="none" w:sz="0" w:space="0" w:color="auto"/>
              </w:divBdr>
            </w:div>
            <w:div w:id="16741231">
              <w:marLeft w:val="480"/>
              <w:marRight w:val="0"/>
              <w:marTop w:val="0"/>
              <w:marBottom w:val="0"/>
              <w:divBdr>
                <w:top w:val="none" w:sz="0" w:space="0" w:color="auto"/>
                <w:left w:val="none" w:sz="0" w:space="0" w:color="auto"/>
                <w:bottom w:val="none" w:sz="0" w:space="0" w:color="auto"/>
                <w:right w:val="none" w:sz="0" w:space="0" w:color="auto"/>
              </w:divBdr>
            </w:div>
            <w:div w:id="1749838762">
              <w:marLeft w:val="480"/>
              <w:marRight w:val="0"/>
              <w:marTop w:val="0"/>
              <w:marBottom w:val="0"/>
              <w:divBdr>
                <w:top w:val="none" w:sz="0" w:space="0" w:color="auto"/>
                <w:left w:val="none" w:sz="0" w:space="0" w:color="auto"/>
                <w:bottom w:val="none" w:sz="0" w:space="0" w:color="auto"/>
                <w:right w:val="none" w:sz="0" w:space="0" w:color="auto"/>
              </w:divBdr>
            </w:div>
            <w:div w:id="2058238144">
              <w:marLeft w:val="480"/>
              <w:marRight w:val="0"/>
              <w:marTop w:val="0"/>
              <w:marBottom w:val="0"/>
              <w:divBdr>
                <w:top w:val="none" w:sz="0" w:space="0" w:color="auto"/>
                <w:left w:val="none" w:sz="0" w:space="0" w:color="auto"/>
                <w:bottom w:val="none" w:sz="0" w:space="0" w:color="auto"/>
                <w:right w:val="none" w:sz="0" w:space="0" w:color="auto"/>
              </w:divBdr>
            </w:div>
            <w:div w:id="1808357451">
              <w:marLeft w:val="480"/>
              <w:marRight w:val="0"/>
              <w:marTop w:val="0"/>
              <w:marBottom w:val="0"/>
              <w:divBdr>
                <w:top w:val="none" w:sz="0" w:space="0" w:color="auto"/>
                <w:left w:val="none" w:sz="0" w:space="0" w:color="auto"/>
                <w:bottom w:val="none" w:sz="0" w:space="0" w:color="auto"/>
                <w:right w:val="none" w:sz="0" w:space="0" w:color="auto"/>
              </w:divBdr>
            </w:div>
            <w:div w:id="360933156">
              <w:marLeft w:val="480"/>
              <w:marRight w:val="0"/>
              <w:marTop w:val="0"/>
              <w:marBottom w:val="0"/>
              <w:divBdr>
                <w:top w:val="none" w:sz="0" w:space="0" w:color="auto"/>
                <w:left w:val="none" w:sz="0" w:space="0" w:color="auto"/>
                <w:bottom w:val="none" w:sz="0" w:space="0" w:color="auto"/>
                <w:right w:val="none" w:sz="0" w:space="0" w:color="auto"/>
              </w:divBdr>
            </w:div>
            <w:div w:id="1337726329">
              <w:marLeft w:val="480"/>
              <w:marRight w:val="0"/>
              <w:marTop w:val="0"/>
              <w:marBottom w:val="0"/>
              <w:divBdr>
                <w:top w:val="none" w:sz="0" w:space="0" w:color="auto"/>
                <w:left w:val="none" w:sz="0" w:space="0" w:color="auto"/>
                <w:bottom w:val="none" w:sz="0" w:space="0" w:color="auto"/>
                <w:right w:val="none" w:sz="0" w:space="0" w:color="auto"/>
              </w:divBdr>
            </w:div>
            <w:div w:id="1382436627">
              <w:marLeft w:val="480"/>
              <w:marRight w:val="0"/>
              <w:marTop w:val="0"/>
              <w:marBottom w:val="0"/>
              <w:divBdr>
                <w:top w:val="none" w:sz="0" w:space="0" w:color="auto"/>
                <w:left w:val="none" w:sz="0" w:space="0" w:color="auto"/>
                <w:bottom w:val="none" w:sz="0" w:space="0" w:color="auto"/>
                <w:right w:val="none" w:sz="0" w:space="0" w:color="auto"/>
              </w:divBdr>
            </w:div>
            <w:div w:id="758792456">
              <w:marLeft w:val="480"/>
              <w:marRight w:val="0"/>
              <w:marTop w:val="0"/>
              <w:marBottom w:val="0"/>
              <w:divBdr>
                <w:top w:val="none" w:sz="0" w:space="0" w:color="auto"/>
                <w:left w:val="none" w:sz="0" w:space="0" w:color="auto"/>
                <w:bottom w:val="none" w:sz="0" w:space="0" w:color="auto"/>
                <w:right w:val="none" w:sz="0" w:space="0" w:color="auto"/>
              </w:divBdr>
            </w:div>
            <w:div w:id="2021619764">
              <w:marLeft w:val="480"/>
              <w:marRight w:val="0"/>
              <w:marTop w:val="0"/>
              <w:marBottom w:val="0"/>
              <w:divBdr>
                <w:top w:val="none" w:sz="0" w:space="0" w:color="auto"/>
                <w:left w:val="none" w:sz="0" w:space="0" w:color="auto"/>
                <w:bottom w:val="none" w:sz="0" w:space="0" w:color="auto"/>
                <w:right w:val="none" w:sz="0" w:space="0" w:color="auto"/>
              </w:divBdr>
            </w:div>
            <w:div w:id="2000957431">
              <w:marLeft w:val="480"/>
              <w:marRight w:val="0"/>
              <w:marTop w:val="0"/>
              <w:marBottom w:val="0"/>
              <w:divBdr>
                <w:top w:val="none" w:sz="0" w:space="0" w:color="auto"/>
                <w:left w:val="none" w:sz="0" w:space="0" w:color="auto"/>
                <w:bottom w:val="none" w:sz="0" w:space="0" w:color="auto"/>
                <w:right w:val="none" w:sz="0" w:space="0" w:color="auto"/>
              </w:divBdr>
            </w:div>
            <w:div w:id="2134516043">
              <w:marLeft w:val="480"/>
              <w:marRight w:val="0"/>
              <w:marTop w:val="0"/>
              <w:marBottom w:val="0"/>
              <w:divBdr>
                <w:top w:val="none" w:sz="0" w:space="0" w:color="auto"/>
                <w:left w:val="none" w:sz="0" w:space="0" w:color="auto"/>
                <w:bottom w:val="none" w:sz="0" w:space="0" w:color="auto"/>
                <w:right w:val="none" w:sz="0" w:space="0" w:color="auto"/>
              </w:divBdr>
            </w:div>
            <w:div w:id="399452274">
              <w:marLeft w:val="480"/>
              <w:marRight w:val="0"/>
              <w:marTop w:val="0"/>
              <w:marBottom w:val="0"/>
              <w:divBdr>
                <w:top w:val="none" w:sz="0" w:space="0" w:color="auto"/>
                <w:left w:val="none" w:sz="0" w:space="0" w:color="auto"/>
                <w:bottom w:val="none" w:sz="0" w:space="0" w:color="auto"/>
                <w:right w:val="none" w:sz="0" w:space="0" w:color="auto"/>
              </w:divBdr>
            </w:div>
            <w:div w:id="1451121864">
              <w:marLeft w:val="480"/>
              <w:marRight w:val="0"/>
              <w:marTop w:val="0"/>
              <w:marBottom w:val="0"/>
              <w:divBdr>
                <w:top w:val="none" w:sz="0" w:space="0" w:color="auto"/>
                <w:left w:val="none" w:sz="0" w:space="0" w:color="auto"/>
                <w:bottom w:val="none" w:sz="0" w:space="0" w:color="auto"/>
                <w:right w:val="none" w:sz="0" w:space="0" w:color="auto"/>
              </w:divBdr>
            </w:div>
            <w:div w:id="1286542510">
              <w:marLeft w:val="480"/>
              <w:marRight w:val="0"/>
              <w:marTop w:val="0"/>
              <w:marBottom w:val="0"/>
              <w:divBdr>
                <w:top w:val="none" w:sz="0" w:space="0" w:color="auto"/>
                <w:left w:val="none" w:sz="0" w:space="0" w:color="auto"/>
                <w:bottom w:val="none" w:sz="0" w:space="0" w:color="auto"/>
                <w:right w:val="none" w:sz="0" w:space="0" w:color="auto"/>
              </w:divBdr>
            </w:div>
            <w:div w:id="2127851349">
              <w:marLeft w:val="480"/>
              <w:marRight w:val="0"/>
              <w:marTop w:val="0"/>
              <w:marBottom w:val="0"/>
              <w:divBdr>
                <w:top w:val="none" w:sz="0" w:space="0" w:color="auto"/>
                <w:left w:val="none" w:sz="0" w:space="0" w:color="auto"/>
                <w:bottom w:val="none" w:sz="0" w:space="0" w:color="auto"/>
                <w:right w:val="none" w:sz="0" w:space="0" w:color="auto"/>
              </w:divBdr>
            </w:div>
            <w:div w:id="1154761070">
              <w:marLeft w:val="480"/>
              <w:marRight w:val="0"/>
              <w:marTop w:val="0"/>
              <w:marBottom w:val="0"/>
              <w:divBdr>
                <w:top w:val="none" w:sz="0" w:space="0" w:color="auto"/>
                <w:left w:val="none" w:sz="0" w:space="0" w:color="auto"/>
                <w:bottom w:val="none" w:sz="0" w:space="0" w:color="auto"/>
                <w:right w:val="none" w:sz="0" w:space="0" w:color="auto"/>
              </w:divBdr>
            </w:div>
            <w:div w:id="924269279">
              <w:marLeft w:val="480"/>
              <w:marRight w:val="0"/>
              <w:marTop w:val="0"/>
              <w:marBottom w:val="0"/>
              <w:divBdr>
                <w:top w:val="none" w:sz="0" w:space="0" w:color="auto"/>
                <w:left w:val="none" w:sz="0" w:space="0" w:color="auto"/>
                <w:bottom w:val="none" w:sz="0" w:space="0" w:color="auto"/>
                <w:right w:val="none" w:sz="0" w:space="0" w:color="auto"/>
              </w:divBdr>
            </w:div>
            <w:div w:id="497962302">
              <w:marLeft w:val="480"/>
              <w:marRight w:val="0"/>
              <w:marTop w:val="0"/>
              <w:marBottom w:val="0"/>
              <w:divBdr>
                <w:top w:val="none" w:sz="0" w:space="0" w:color="auto"/>
                <w:left w:val="none" w:sz="0" w:space="0" w:color="auto"/>
                <w:bottom w:val="none" w:sz="0" w:space="0" w:color="auto"/>
                <w:right w:val="none" w:sz="0" w:space="0" w:color="auto"/>
              </w:divBdr>
            </w:div>
            <w:div w:id="1820220747">
              <w:marLeft w:val="480"/>
              <w:marRight w:val="0"/>
              <w:marTop w:val="0"/>
              <w:marBottom w:val="0"/>
              <w:divBdr>
                <w:top w:val="none" w:sz="0" w:space="0" w:color="auto"/>
                <w:left w:val="none" w:sz="0" w:space="0" w:color="auto"/>
                <w:bottom w:val="none" w:sz="0" w:space="0" w:color="auto"/>
                <w:right w:val="none" w:sz="0" w:space="0" w:color="auto"/>
              </w:divBdr>
            </w:div>
            <w:div w:id="633366939">
              <w:marLeft w:val="480"/>
              <w:marRight w:val="0"/>
              <w:marTop w:val="0"/>
              <w:marBottom w:val="0"/>
              <w:divBdr>
                <w:top w:val="none" w:sz="0" w:space="0" w:color="auto"/>
                <w:left w:val="none" w:sz="0" w:space="0" w:color="auto"/>
                <w:bottom w:val="none" w:sz="0" w:space="0" w:color="auto"/>
                <w:right w:val="none" w:sz="0" w:space="0" w:color="auto"/>
              </w:divBdr>
            </w:div>
            <w:div w:id="1983463905">
              <w:marLeft w:val="480"/>
              <w:marRight w:val="0"/>
              <w:marTop w:val="0"/>
              <w:marBottom w:val="0"/>
              <w:divBdr>
                <w:top w:val="none" w:sz="0" w:space="0" w:color="auto"/>
                <w:left w:val="none" w:sz="0" w:space="0" w:color="auto"/>
                <w:bottom w:val="none" w:sz="0" w:space="0" w:color="auto"/>
                <w:right w:val="none" w:sz="0" w:space="0" w:color="auto"/>
              </w:divBdr>
            </w:div>
            <w:div w:id="1820271998">
              <w:marLeft w:val="480"/>
              <w:marRight w:val="0"/>
              <w:marTop w:val="0"/>
              <w:marBottom w:val="0"/>
              <w:divBdr>
                <w:top w:val="none" w:sz="0" w:space="0" w:color="auto"/>
                <w:left w:val="none" w:sz="0" w:space="0" w:color="auto"/>
                <w:bottom w:val="none" w:sz="0" w:space="0" w:color="auto"/>
                <w:right w:val="none" w:sz="0" w:space="0" w:color="auto"/>
              </w:divBdr>
            </w:div>
            <w:div w:id="191037551">
              <w:marLeft w:val="480"/>
              <w:marRight w:val="0"/>
              <w:marTop w:val="0"/>
              <w:marBottom w:val="0"/>
              <w:divBdr>
                <w:top w:val="none" w:sz="0" w:space="0" w:color="auto"/>
                <w:left w:val="none" w:sz="0" w:space="0" w:color="auto"/>
                <w:bottom w:val="none" w:sz="0" w:space="0" w:color="auto"/>
                <w:right w:val="none" w:sz="0" w:space="0" w:color="auto"/>
              </w:divBdr>
            </w:div>
            <w:div w:id="1242721137">
              <w:marLeft w:val="480"/>
              <w:marRight w:val="0"/>
              <w:marTop w:val="0"/>
              <w:marBottom w:val="0"/>
              <w:divBdr>
                <w:top w:val="none" w:sz="0" w:space="0" w:color="auto"/>
                <w:left w:val="none" w:sz="0" w:space="0" w:color="auto"/>
                <w:bottom w:val="none" w:sz="0" w:space="0" w:color="auto"/>
                <w:right w:val="none" w:sz="0" w:space="0" w:color="auto"/>
              </w:divBdr>
            </w:div>
            <w:div w:id="688725710">
              <w:marLeft w:val="480"/>
              <w:marRight w:val="0"/>
              <w:marTop w:val="0"/>
              <w:marBottom w:val="0"/>
              <w:divBdr>
                <w:top w:val="none" w:sz="0" w:space="0" w:color="auto"/>
                <w:left w:val="none" w:sz="0" w:space="0" w:color="auto"/>
                <w:bottom w:val="none" w:sz="0" w:space="0" w:color="auto"/>
                <w:right w:val="none" w:sz="0" w:space="0" w:color="auto"/>
              </w:divBdr>
            </w:div>
            <w:div w:id="295378680">
              <w:marLeft w:val="480"/>
              <w:marRight w:val="0"/>
              <w:marTop w:val="0"/>
              <w:marBottom w:val="0"/>
              <w:divBdr>
                <w:top w:val="none" w:sz="0" w:space="0" w:color="auto"/>
                <w:left w:val="none" w:sz="0" w:space="0" w:color="auto"/>
                <w:bottom w:val="none" w:sz="0" w:space="0" w:color="auto"/>
                <w:right w:val="none" w:sz="0" w:space="0" w:color="auto"/>
              </w:divBdr>
            </w:div>
            <w:div w:id="73356218">
              <w:marLeft w:val="480"/>
              <w:marRight w:val="0"/>
              <w:marTop w:val="0"/>
              <w:marBottom w:val="0"/>
              <w:divBdr>
                <w:top w:val="none" w:sz="0" w:space="0" w:color="auto"/>
                <w:left w:val="none" w:sz="0" w:space="0" w:color="auto"/>
                <w:bottom w:val="none" w:sz="0" w:space="0" w:color="auto"/>
                <w:right w:val="none" w:sz="0" w:space="0" w:color="auto"/>
              </w:divBdr>
            </w:div>
            <w:div w:id="1282607927">
              <w:marLeft w:val="480"/>
              <w:marRight w:val="0"/>
              <w:marTop w:val="0"/>
              <w:marBottom w:val="0"/>
              <w:divBdr>
                <w:top w:val="none" w:sz="0" w:space="0" w:color="auto"/>
                <w:left w:val="none" w:sz="0" w:space="0" w:color="auto"/>
                <w:bottom w:val="none" w:sz="0" w:space="0" w:color="auto"/>
                <w:right w:val="none" w:sz="0" w:space="0" w:color="auto"/>
              </w:divBdr>
            </w:div>
            <w:div w:id="732045522">
              <w:marLeft w:val="480"/>
              <w:marRight w:val="0"/>
              <w:marTop w:val="0"/>
              <w:marBottom w:val="0"/>
              <w:divBdr>
                <w:top w:val="none" w:sz="0" w:space="0" w:color="auto"/>
                <w:left w:val="none" w:sz="0" w:space="0" w:color="auto"/>
                <w:bottom w:val="none" w:sz="0" w:space="0" w:color="auto"/>
                <w:right w:val="none" w:sz="0" w:space="0" w:color="auto"/>
              </w:divBdr>
            </w:div>
            <w:div w:id="55205137">
              <w:marLeft w:val="480"/>
              <w:marRight w:val="0"/>
              <w:marTop w:val="0"/>
              <w:marBottom w:val="0"/>
              <w:divBdr>
                <w:top w:val="none" w:sz="0" w:space="0" w:color="auto"/>
                <w:left w:val="none" w:sz="0" w:space="0" w:color="auto"/>
                <w:bottom w:val="none" w:sz="0" w:space="0" w:color="auto"/>
                <w:right w:val="none" w:sz="0" w:space="0" w:color="auto"/>
              </w:divBdr>
            </w:div>
            <w:div w:id="819884277">
              <w:marLeft w:val="480"/>
              <w:marRight w:val="0"/>
              <w:marTop w:val="0"/>
              <w:marBottom w:val="0"/>
              <w:divBdr>
                <w:top w:val="none" w:sz="0" w:space="0" w:color="auto"/>
                <w:left w:val="none" w:sz="0" w:space="0" w:color="auto"/>
                <w:bottom w:val="none" w:sz="0" w:space="0" w:color="auto"/>
                <w:right w:val="none" w:sz="0" w:space="0" w:color="auto"/>
              </w:divBdr>
            </w:div>
            <w:div w:id="83496255">
              <w:marLeft w:val="480"/>
              <w:marRight w:val="0"/>
              <w:marTop w:val="0"/>
              <w:marBottom w:val="0"/>
              <w:divBdr>
                <w:top w:val="none" w:sz="0" w:space="0" w:color="auto"/>
                <w:left w:val="none" w:sz="0" w:space="0" w:color="auto"/>
                <w:bottom w:val="none" w:sz="0" w:space="0" w:color="auto"/>
                <w:right w:val="none" w:sz="0" w:space="0" w:color="auto"/>
              </w:divBdr>
            </w:div>
            <w:div w:id="1592277910">
              <w:marLeft w:val="480"/>
              <w:marRight w:val="0"/>
              <w:marTop w:val="0"/>
              <w:marBottom w:val="0"/>
              <w:divBdr>
                <w:top w:val="none" w:sz="0" w:space="0" w:color="auto"/>
                <w:left w:val="none" w:sz="0" w:space="0" w:color="auto"/>
                <w:bottom w:val="none" w:sz="0" w:space="0" w:color="auto"/>
                <w:right w:val="none" w:sz="0" w:space="0" w:color="auto"/>
              </w:divBdr>
            </w:div>
            <w:div w:id="428474839">
              <w:marLeft w:val="480"/>
              <w:marRight w:val="0"/>
              <w:marTop w:val="0"/>
              <w:marBottom w:val="0"/>
              <w:divBdr>
                <w:top w:val="none" w:sz="0" w:space="0" w:color="auto"/>
                <w:left w:val="none" w:sz="0" w:space="0" w:color="auto"/>
                <w:bottom w:val="none" w:sz="0" w:space="0" w:color="auto"/>
                <w:right w:val="none" w:sz="0" w:space="0" w:color="auto"/>
              </w:divBdr>
            </w:div>
            <w:div w:id="1024360105">
              <w:marLeft w:val="480"/>
              <w:marRight w:val="0"/>
              <w:marTop w:val="0"/>
              <w:marBottom w:val="0"/>
              <w:divBdr>
                <w:top w:val="none" w:sz="0" w:space="0" w:color="auto"/>
                <w:left w:val="none" w:sz="0" w:space="0" w:color="auto"/>
                <w:bottom w:val="none" w:sz="0" w:space="0" w:color="auto"/>
                <w:right w:val="none" w:sz="0" w:space="0" w:color="auto"/>
              </w:divBdr>
            </w:div>
            <w:div w:id="1805662300">
              <w:marLeft w:val="480"/>
              <w:marRight w:val="0"/>
              <w:marTop w:val="0"/>
              <w:marBottom w:val="0"/>
              <w:divBdr>
                <w:top w:val="none" w:sz="0" w:space="0" w:color="auto"/>
                <w:left w:val="none" w:sz="0" w:space="0" w:color="auto"/>
                <w:bottom w:val="none" w:sz="0" w:space="0" w:color="auto"/>
                <w:right w:val="none" w:sz="0" w:space="0" w:color="auto"/>
              </w:divBdr>
            </w:div>
            <w:div w:id="1955941485">
              <w:marLeft w:val="480"/>
              <w:marRight w:val="0"/>
              <w:marTop w:val="0"/>
              <w:marBottom w:val="0"/>
              <w:divBdr>
                <w:top w:val="none" w:sz="0" w:space="0" w:color="auto"/>
                <w:left w:val="none" w:sz="0" w:space="0" w:color="auto"/>
                <w:bottom w:val="none" w:sz="0" w:space="0" w:color="auto"/>
                <w:right w:val="none" w:sz="0" w:space="0" w:color="auto"/>
              </w:divBdr>
            </w:div>
            <w:div w:id="1142382946">
              <w:marLeft w:val="480"/>
              <w:marRight w:val="0"/>
              <w:marTop w:val="0"/>
              <w:marBottom w:val="0"/>
              <w:divBdr>
                <w:top w:val="none" w:sz="0" w:space="0" w:color="auto"/>
                <w:left w:val="none" w:sz="0" w:space="0" w:color="auto"/>
                <w:bottom w:val="none" w:sz="0" w:space="0" w:color="auto"/>
                <w:right w:val="none" w:sz="0" w:space="0" w:color="auto"/>
              </w:divBdr>
            </w:div>
            <w:div w:id="1057127748">
              <w:marLeft w:val="480"/>
              <w:marRight w:val="0"/>
              <w:marTop w:val="0"/>
              <w:marBottom w:val="0"/>
              <w:divBdr>
                <w:top w:val="none" w:sz="0" w:space="0" w:color="auto"/>
                <w:left w:val="none" w:sz="0" w:space="0" w:color="auto"/>
                <w:bottom w:val="none" w:sz="0" w:space="0" w:color="auto"/>
                <w:right w:val="none" w:sz="0" w:space="0" w:color="auto"/>
              </w:divBdr>
            </w:div>
            <w:div w:id="1620261073">
              <w:marLeft w:val="480"/>
              <w:marRight w:val="0"/>
              <w:marTop w:val="0"/>
              <w:marBottom w:val="0"/>
              <w:divBdr>
                <w:top w:val="none" w:sz="0" w:space="0" w:color="auto"/>
                <w:left w:val="none" w:sz="0" w:space="0" w:color="auto"/>
                <w:bottom w:val="none" w:sz="0" w:space="0" w:color="auto"/>
                <w:right w:val="none" w:sz="0" w:space="0" w:color="auto"/>
              </w:divBdr>
            </w:div>
            <w:div w:id="893463202">
              <w:marLeft w:val="480"/>
              <w:marRight w:val="0"/>
              <w:marTop w:val="0"/>
              <w:marBottom w:val="0"/>
              <w:divBdr>
                <w:top w:val="none" w:sz="0" w:space="0" w:color="auto"/>
                <w:left w:val="none" w:sz="0" w:space="0" w:color="auto"/>
                <w:bottom w:val="none" w:sz="0" w:space="0" w:color="auto"/>
                <w:right w:val="none" w:sz="0" w:space="0" w:color="auto"/>
              </w:divBdr>
            </w:div>
            <w:div w:id="444273511">
              <w:marLeft w:val="480"/>
              <w:marRight w:val="0"/>
              <w:marTop w:val="0"/>
              <w:marBottom w:val="0"/>
              <w:divBdr>
                <w:top w:val="none" w:sz="0" w:space="0" w:color="auto"/>
                <w:left w:val="none" w:sz="0" w:space="0" w:color="auto"/>
                <w:bottom w:val="none" w:sz="0" w:space="0" w:color="auto"/>
                <w:right w:val="none" w:sz="0" w:space="0" w:color="auto"/>
              </w:divBdr>
            </w:div>
            <w:div w:id="24988837">
              <w:marLeft w:val="480"/>
              <w:marRight w:val="0"/>
              <w:marTop w:val="0"/>
              <w:marBottom w:val="0"/>
              <w:divBdr>
                <w:top w:val="none" w:sz="0" w:space="0" w:color="auto"/>
                <w:left w:val="none" w:sz="0" w:space="0" w:color="auto"/>
                <w:bottom w:val="none" w:sz="0" w:space="0" w:color="auto"/>
                <w:right w:val="none" w:sz="0" w:space="0" w:color="auto"/>
              </w:divBdr>
            </w:div>
            <w:div w:id="1852910600">
              <w:marLeft w:val="480"/>
              <w:marRight w:val="0"/>
              <w:marTop w:val="0"/>
              <w:marBottom w:val="0"/>
              <w:divBdr>
                <w:top w:val="none" w:sz="0" w:space="0" w:color="auto"/>
                <w:left w:val="none" w:sz="0" w:space="0" w:color="auto"/>
                <w:bottom w:val="none" w:sz="0" w:space="0" w:color="auto"/>
                <w:right w:val="none" w:sz="0" w:space="0" w:color="auto"/>
              </w:divBdr>
            </w:div>
            <w:div w:id="1214464055">
              <w:marLeft w:val="480"/>
              <w:marRight w:val="0"/>
              <w:marTop w:val="0"/>
              <w:marBottom w:val="0"/>
              <w:divBdr>
                <w:top w:val="none" w:sz="0" w:space="0" w:color="auto"/>
                <w:left w:val="none" w:sz="0" w:space="0" w:color="auto"/>
                <w:bottom w:val="none" w:sz="0" w:space="0" w:color="auto"/>
                <w:right w:val="none" w:sz="0" w:space="0" w:color="auto"/>
              </w:divBdr>
            </w:div>
            <w:div w:id="1361933737">
              <w:marLeft w:val="480"/>
              <w:marRight w:val="0"/>
              <w:marTop w:val="0"/>
              <w:marBottom w:val="0"/>
              <w:divBdr>
                <w:top w:val="none" w:sz="0" w:space="0" w:color="auto"/>
                <w:left w:val="none" w:sz="0" w:space="0" w:color="auto"/>
                <w:bottom w:val="none" w:sz="0" w:space="0" w:color="auto"/>
                <w:right w:val="none" w:sz="0" w:space="0" w:color="auto"/>
              </w:divBdr>
            </w:div>
            <w:div w:id="440077865">
              <w:marLeft w:val="480"/>
              <w:marRight w:val="0"/>
              <w:marTop w:val="0"/>
              <w:marBottom w:val="0"/>
              <w:divBdr>
                <w:top w:val="none" w:sz="0" w:space="0" w:color="auto"/>
                <w:left w:val="none" w:sz="0" w:space="0" w:color="auto"/>
                <w:bottom w:val="none" w:sz="0" w:space="0" w:color="auto"/>
                <w:right w:val="none" w:sz="0" w:space="0" w:color="auto"/>
              </w:divBdr>
            </w:div>
            <w:div w:id="2131628565">
              <w:marLeft w:val="480"/>
              <w:marRight w:val="0"/>
              <w:marTop w:val="0"/>
              <w:marBottom w:val="0"/>
              <w:divBdr>
                <w:top w:val="none" w:sz="0" w:space="0" w:color="auto"/>
                <w:left w:val="none" w:sz="0" w:space="0" w:color="auto"/>
                <w:bottom w:val="none" w:sz="0" w:space="0" w:color="auto"/>
                <w:right w:val="none" w:sz="0" w:space="0" w:color="auto"/>
              </w:divBdr>
            </w:div>
            <w:div w:id="1557475257">
              <w:marLeft w:val="480"/>
              <w:marRight w:val="0"/>
              <w:marTop w:val="0"/>
              <w:marBottom w:val="0"/>
              <w:divBdr>
                <w:top w:val="none" w:sz="0" w:space="0" w:color="auto"/>
                <w:left w:val="none" w:sz="0" w:space="0" w:color="auto"/>
                <w:bottom w:val="none" w:sz="0" w:space="0" w:color="auto"/>
                <w:right w:val="none" w:sz="0" w:space="0" w:color="auto"/>
              </w:divBdr>
            </w:div>
            <w:div w:id="277686184">
              <w:marLeft w:val="480"/>
              <w:marRight w:val="0"/>
              <w:marTop w:val="0"/>
              <w:marBottom w:val="0"/>
              <w:divBdr>
                <w:top w:val="none" w:sz="0" w:space="0" w:color="auto"/>
                <w:left w:val="none" w:sz="0" w:space="0" w:color="auto"/>
                <w:bottom w:val="none" w:sz="0" w:space="0" w:color="auto"/>
                <w:right w:val="none" w:sz="0" w:space="0" w:color="auto"/>
              </w:divBdr>
            </w:div>
            <w:div w:id="2085100035">
              <w:marLeft w:val="480"/>
              <w:marRight w:val="0"/>
              <w:marTop w:val="0"/>
              <w:marBottom w:val="0"/>
              <w:divBdr>
                <w:top w:val="none" w:sz="0" w:space="0" w:color="auto"/>
                <w:left w:val="none" w:sz="0" w:space="0" w:color="auto"/>
                <w:bottom w:val="none" w:sz="0" w:space="0" w:color="auto"/>
                <w:right w:val="none" w:sz="0" w:space="0" w:color="auto"/>
              </w:divBdr>
            </w:div>
            <w:div w:id="1800491341">
              <w:marLeft w:val="480"/>
              <w:marRight w:val="0"/>
              <w:marTop w:val="0"/>
              <w:marBottom w:val="0"/>
              <w:divBdr>
                <w:top w:val="none" w:sz="0" w:space="0" w:color="auto"/>
                <w:left w:val="none" w:sz="0" w:space="0" w:color="auto"/>
                <w:bottom w:val="none" w:sz="0" w:space="0" w:color="auto"/>
                <w:right w:val="none" w:sz="0" w:space="0" w:color="auto"/>
              </w:divBdr>
            </w:div>
            <w:div w:id="1272204253">
              <w:marLeft w:val="480"/>
              <w:marRight w:val="0"/>
              <w:marTop w:val="0"/>
              <w:marBottom w:val="0"/>
              <w:divBdr>
                <w:top w:val="none" w:sz="0" w:space="0" w:color="auto"/>
                <w:left w:val="none" w:sz="0" w:space="0" w:color="auto"/>
                <w:bottom w:val="none" w:sz="0" w:space="0" w:color="auto"/>
                <w:right w:val="none" w:sz="0" w:space="0" w:color="auto"/>
              </w:divBdr>
            </w:div>
            <w:div w:id="1337611554">
              <w:marLeft w:val="480"/>
              <w:marRight w:val="0"/>
              <w:marTop w:val="0"/>
              <w:marBottom w:val="0"/>
              <w:divBdr>
                <w:top w:val="none" w:sz="0" w:space="0" w:color="auto"/>
                <w:left w:val="none" w:sz="0" w:space="0" w:color="auto"/>
                <w:bottom w:val="none" w:sz="0" w:space="0" w:color="auto"/>
                <w:right w:val="none" w:sz="0" w:space="0" w:color="auto"/>
              </w:divBdr>
            </w:div>
            <w:div w:id="1608849858">
              <w:marLeft w:val="480"/>
              <w:marRight w:val="0"/>
              <w:marTop w:val="0"/>
              <w:marBottom w:val="0"/>
              <w:divBdr>
                <w:top w:val="none" w:sz="0" w:space="0" w:color="auto"/>
                <w:left w:val="none" w:sz="0" w:space="0" w:color="auto"/>
                <w:bottom w:val="none" w:sz="0" w:space="0" w:color="auto"/>
                <w:right w:val="none" w:sz="0" w:space="0" w:color="auto"/>
              </w:divBdr>
            </w:div>
            <w:div w:id="260526005">
              <w:marLeft w:val="480"/>
              <w:marRight w:val="0"/>
              <w:marTop w:val="0"/>
              <w:marBottom w:val="0"/>
              <w:divBdr>
                <w:top w:val="none" w:sz="0" w:space="0" w:color="auto"/>
                <w:left w:val="none" w:sz="0" w:space="0" w:color="auto"/>
                <w:bottom w:val="none" w:sz="0" w:space="0" w:color="auto"/>
                <w:right w:val="none" w:sz="0" w:space="0" w:color="auto"/>
              </w:divBdr>
            </w:div>
            <w:div w:id="1225293313">
              <w:marLeft w:val="480"/>
              <w:marRight w:val="0"/>
              <w:marTop w:val="0"/>
              <w:marBottom w:val="0"/>
              <w:divBdr>
                <w:top w:val="none" w:sz="0" w:space="0" w:color="auto"/>
                <w:left w:val="none" w:sz="0" w:space="0" w:color="auto"/>
                <w:bottom w:val="none" w:sz="0" w:space="0" w:color="auto"/>
                <w:right w:val="none" w:sz="0" w:space="0" w:color="auto"/>
              </w:divBdr>
            </w:div>
            <w:div w:id="1500270727">
              <w:marLeft w:val="480"/>
              <w:marRight w:val="0"/>
              <w:marTop w:val="0"/>
              <w:marBottom w:val="0"/>
              <w:divBdr>
                <w:top w:val="none" w:sz="0" w:space="0" w:color="auto"/>
                <w:left w:val="none" w:sz="0" w:space="0" w:color="auto"/>
                <w:bottom w:val="none" w:sz="0" w:space="0" w:color="auto"/>
                <w:right w:val="none" w:sz="0" w:space="0" w:color="auto"/>
              </w:divBdr>
            </w:div>
            <w:div w:id="1622375139">
              <w:marLeft w:val="480"/>
              <w:marRight w:val="0"/>
              <w:marTop w:val="0"/>
              <w:marBottom w:val="0"/>
              <w:divBdr>
                <w:top w:val="none" w:sz="0" w:space="0" w:color="auto"/>
                <w:left w:val="none" w:sz="0" w:space="0" w:color="auto"/>
                <w:bottom w:val="none" w:sz="0" w:space="0" w:color="auto"/>
                <w:right w:val="none" w:sz="0" w:space="0" w:color="auto"/>
              </w:divBdr>
            </w:div>
            <w:div w:id="103690652">
              <w:marLeft w:val="480"/>
              <w:marRight w:val="0"/>
              <w:marTop w:val="0"/>
              <w:marBottom w:val="0"/>
              <w:divBdr>
                <w:top w:val="none" w:sz="0" w:space="0" w:color="auto"/>
                <w:left w:val="none" w:sz="0" w:space="0" w:color="auto"/>
                <w:bottom w:val="none" w:sz="0" w:space="0" w:color="auto"/>
                <w:right w:val="none" w:sz="0" w:space="0" w:color="auto"/>
              </w:divBdr>
            </w:div>
            <w:div w:id="1502046613">
              <w:marLeft w:val="480"/>
              <w:marRight w:val="0"/>
              <w:marTop w:val="0"/>
              <w:marBottom w:val="0"/>
              <w:divBdr>
                <w:top w:val="none" w:sz="0" w:space="0" w:color="auto"/>
                <w:left w:val="none" w:sz="0" w:space="0" w:color="auto"/>
                <w:bottom w:val="none" w:sz="0" w:space="0" w:color="auto"/>
                <w:right w:val="none" w:sz="0" w:space="0" w:color="auto"/>
              </w:divBdr>
            </w:div>
            <w:div w:id="227158957">
              <w:marLeft w:val="480"/>
              <w:marRight w:val="0"/>
              <w:marTop w:val="0"/>
              <w:marBottom w:val="0"/>
              <w:divBdr>
                <w:top w:val="none" w:sz="0" w:space="0" w:color="auto"/>
                <w:left w:val="none" w:sz="0" w:space="0" w:color="auto"/>
                <w:bottom w:val="none" w:sz="0" w:space="0" w:color="auto"/>
                <w:right w:val="none" w:sz="0" w:space="0" w:color="auto"/>
              </w:divBdr>
            </w:div>
            <w:div w:id="1178040982">
              <w:marLeft w:val="480"/>
              <w:marRight w:val="0"/>
              <w:marTop w:val="0"/>
              <w:marBottom w:val="0"/>
              <w:divBdr>
                <w:top w:val="none" w:sz="0" w:space="0" w:color="auto"/>
                <w:left w:val="none" w:sz="0" w:space="0" w:color="auto"/>
                <w:bottom w:val="none" w:sz="0" w:space="0" w:color="auto"/>
                <w:right w:val="none" w:sz="0" w:space="0" w:color="auto"/>
              </w:divBdr>
            </w:div>
            <w:div w:id="1363163723">
              <w:marLeft w:val="480"/>
              <w:marRight w:val="0"/>
              <w:marTop w:val="0"/>
              <w:marBottom w:val="0"/>
              <w:divBdr>
                <w:top w:val="none" w:sz="0" w:space="0" w:color="auto"/>
                <w:left w:val="none" w:sz="0" w:space="0" w:color="auto"/>
                <w:bottom w:val="none" w:sz="0" w:space="0" w:color="auto"/>
                <w:right w:val="none" w:sz="0" w:space="0" w:color="auto"/>
              </w:divBdr>
            </w:div>
            <w:div w:id="1156917819">
              <w:marLeft w:val="480"/>
              <w:marRight w:val="0"/>
              <w:marTop w:val="0"/>
              <w:marBottom w:val="0"/>
              <w:divBdr>
                <w:top w:val="none" w:sz="0" w:space="0" w:color="auto"/>
                <w:left w:val="none" w:sz="0" w:space="0" w:color="auto"/>
                <w:bottom w:val="none" w:sz="0" w:space="0" w:color="auto"/>
                <w:right w:val="none" w:sz="0" w:space="0" w:color="auto"/>
              </w:divBdr>
            </w:div>
            <w:div w:id="1984892477">
              <w:marLeft w:val="480"/>
              <w:marRight w:val="0"/>
              <w:marTop w:val="0"/>
              <w:marBottom w:val="0"/>
              <w:divBdr>
                <w:top w:val="none" w:sz="0" w:space="0" w:color="auto"/>
                <w:left w:val="none" w:sz="0" w:space="0" w:color="auto"/>
                <w:bottom w:val="none" w:sz="0" w:space="0" w:color="auto"/>
                <w:right w:val="none" w:sz="0" w:space="0" w:color="auto"/>
              </w:divBdr>
            </w:div>
            <w:div w:id="741491952">
              <w:marLeft w:val="480"/>
              <w:marRight w:val="0"/>
              <w:marTop w:val="0"/>
              <w:marBottom w:val="0"/>
              <w:divBdr>
                <w:top w:val="none" w:sz="0" w:space="0" w:color="auto"/>
                <w:left w:val="none" w:sz="0" w:space="0" w:color="auto"/>
                <w:bottom w:val="none" w:sz="0" w:space="0" w:color="auto"/>
                <w:right w:val="none" w:sz="0" w:space="0" w:color="auto"/>
              </w:divBdr>
            </w:div>
            <w:div w:id="1029263643">
              <w:marLeft w:val="480"/>
              <w:marRight w:val="0"/>
              <w:marTop w:val="0"/>
              <w:marBottom w:val="0"/>
              <w:divBdr>
                <w:top w:val="none" w:sz="0" w:space="0" w:color="auto"/>
                <w:left w:val="none" w:sz="0" w:space="0" w:color="auto"/>
                <w:bottom w:val="none" w:sz="0" w:space="0" w:color="auto"/>
                <w:right w:val="none" w:sz="0" w:space="0" w:color="auto"/>
              </w:divBdr>
            </w:div>
            <w:div w:id="1764836143">
              <w:marLeft w:val="480"/>
              <w:marRight w:val="0"/>
              <w:marTop w:val="0"/>
              <w:marBottom w:val="0"/>
              <w:divBdr>
                <w:top w:val="none" w:sz="0" w:space="0" w:color="auto"/>
                <w:left w:val="none" w:sz="0" w:space="0" w:color="auto"/>
                <w:bottom w:val="none" w:sz="0" w:space="0" w:color="auto"/>
                <w:right w:val="none" w:sz="0" w:space="0" w:color="auto"/>
              </w:divBdr>
            </w:div>
            <w:div w:id="238369849">
              <w:marLeft w:val="480"/>
              <w:marRight w:val="0"/>
              <w:marTop w:val="0"/>
              <w:marBottom w:val="0"/>
              <w:divBdr>
                <w:top w:val="none" w:sz="0" w:space="0" w:color="auto"/>
                <w:left w:val="none" w:sz="0" w:space="0" w:color="auto"/>
                <w:bottom w:val="none" w:sz="0" w:space="0" w:color="auto"/>
                <w:right w:val="none" w:sz="0" w:space="0" w:color="auto"/>
              </w:divBdr>
            </w:div>
            <w:div w:id="1087070428">
              <w:marLeft w:val="480"/>
              <w:marRight w:val="0"/>
              <w:marTop w:val="0"/>
              <w:marBottom w:val="0"/>
              <w:divBdr>
                <w:top w:val="none" w:sz="0" w:space="0" w:color="auto"/>
                <w:left w:val="none" w:sz="0" w:space="0" w:color="auto"/>
                <w:bottom w:val="none" w:sz="0" w:space="0" w:color="auto"/>
                <w:right w:val="none" w:sz="0" w:space="0" w:color="auto"/>
              </w:divBdr>
            </w:div>
            <w:div w:id="424110900">
              <w:marLeft w:val="480"/>
              <w:marRight w:val="0"/>
              <w:marTop w:val="0"/>
              <w:marBottom w:val="0"/>
              <w:divBdr>
                <w:top w:val="none" w:sz="0" w:space="0" w:color="auto"/>
                <w:left w:val="none" w:sz="0" w:space="0" w:color="auto"/>
                <w:bottom w:val="none" w:sz="0" w:space="0" w:color="auto"/>
                <w:right w:val="none" w:sz="0" w:space="0" w:color="auto"/>
              </w:divBdr>
            </w:div>
            <w:div w:id="1799251156">
              <w:marLeft w:val="480"/>
              <w:marRight w:val="0"/>
              <w:marTop w:val="0"/>
              <w:marBottom w:val="0"/>
              <w:divBdr>
                <w:top w:val="none" w:sz="0" w:space="0" w:color="auto"/>
                <w:left w:val="none" w:sz="0" w:space="0" w:color="auto"/>
                <w:bottom w:val="none" w:sz="0" w:space="0" w:color="auto"/>
                <w:right w:val="none" w:sz="0" w:space="0" w:color="auto"/>
              </w:divBdr>
            </w:div>
            <w:div w:id="1189103795">
              <w:marLeft w:val="480"/>
              <w:marRight w:val="0"/>
              <w:marTop w:val="0"/>
              <w:marBottom w:val="0"/>
              <w:divBdr>
                <w:top w:val="none" w:sz="0" w:space="0" w:color="auto"/>
                <w:left w:val="none" w:sz="0" w:space="0" w:color="auto"/>
                <w:bottom w:val="none" w:sz="0" w:space="0" w:color="auto"/>
                <w:right w:val="none" w:sz="0" w:space="0" w:color="auto"/>
              </w:divBdr>
            </w:div>
            <w:div w:id="320238232">
              <w:marLeft w:val="480"/>
              <w:marRight w:val="0"/>
              <w:marTop w:val="0"/>
              <w:marBottom w:val="0"/>
              <w:divBdr>
                <w:top w:val="none" w:sz="0" w:space="0" w:color="auto"/>
                <w:left w:val="none" w:sz="0" w:space="0" w:color="auto"/>
                <w:bottom w:val="none" w:sz="0" w:space="0" w:color="auto"/>
                <w:right w:val="none" w:sz="0" w:space="0" w:color="auto"/>
              </w:divBdr>
            </w:div>
            <w:div w:id="693314146">
              <w:marLeft w:val="480"/>
              <w:marRight w:val="0"/>
              <w:marTop w:val="0"/>
              <w:marBottom w:val="0"/>
              <w:divBdr>
                <w:top w:val="none" w:sz="0" w:space="0" w:color="auto"/>
                <w:left w:val="none" w:sz="0" w:space="0" w:color="auto"/>
                <w:bottom w:val="none" w:sz="0" w:space="0" w:color="auto"/>
                <w:right w:val="none" w:sz="0" w:space="0" w:color="auto"/>
              </w:divBdr>
            </w:div>
            <w:div w:id="1950698588">
              <w:marLeft w:val="480"/>
              <w:marRight w:val="0"/>
              <w:marTop w:val="0"/>
              <w:marBottom w:val="0"/>
              <w:divBdr>
                <w:top w:val="none" w:sz="0" w:space="0" w:color="auto"/>
                <w:left w:val="none" w:sz="0" w:space="0" w:color="auto"/>
                <w:bottom w:val="none" w:sz="0" w:space="0" w:color="auto"/>
                <w:right w:val="none" w:sz="0" w:space="0" w:color="auto"/>
              </w:divBdr>
            </w:div>
            <w:div w:id="1224441211">
              <w:marLeft w:val="480"/>
              <w:marRight w:val="0"/>
              <w:marTop w:val="0"/>
              <w:marBottom w:val="0"/>
              <w:divBdr>
                <w:top w:val="none" w:sz="0" w:space="0" w:color="auto"/>
                <w:left w:val="none" w:sz="0" w:space="0" w:color="auto"/>
                <w:bottom w:val="none" w:sz="0" w:space="0" w:color="auto"/>
                <w:right w:val="none" w:sz="0" w:space="0" w:color="auto"/>
              </w:divBdr>
            </w:div>
            <w:div w:id="1137918394">
              <w:marLeft w:val="480"/>
              <w:marRight w:val="0"/>
              <w:marTop w:val="0"/>
              <w:marBottom w:val="0"/>
              <w:divBdr>
                <w:top w:val="none" w:sz="0" w:space="0" w:color="auto"/>
                <w:left w:val="none" w:sz="0" w:space="0" w:color="auto"/>
                <w:bottom w:val="none" w:sz="0" w:space="0" w:color="auto"/>
                <w:right w:val="none" w:sz="0" w:space="0" w:color="auto"/>
              </w:divBdr>
            </w:div>
            <w:div w:id="1401824126">
              <w:marLeft w:val="480"/>
              <w:marRight w:val="0"/>
              <w:marTop w:val="0"/>
              <w:marBottom w:val="0"/>
              <w:divBdr>
                <w:top w:val="none" w:sz="0" w:space="0" w:color="auto"/>
                <w:left w:val="none" w:sz="0" w:space="0" w:color="auto"/>
                <w:bottom w:val="none" w:sz="0" w:space="0" w:color="auto"/>
                <w:right w:val="none" w:sz="0" w:space="0" w:color="auto"/>
              </w:divBdr>
            </w:div>
            <w:div w:id="579020094">
              <w:marLeft w:val="480"/>
              <w:marRight w:val="0"/>
              <w:marTop w:val="0"/>
              <w:marBottom w:val="0"/>
              <w:divBdr>
                <w:top w:val="none" w:sz="0" w:space="0" w:color="auto"/>
                <w:left w:val="none" w:sz="0" w:space="0" w:color="auto"/>
                <w:bottom w:val="none" w:sz="0" w:space="0" w:color="auto"/>
                <w:right w:val="none" w:sz="0" w:space="0" w:color="auto"/>
              </w:divBdr>
            </w:div>
            <w:div w:id="1301182407">
              <w:marLeft w:val="480"/>
              <w:marRight w:val="0"/>
              <w:marTop w:val="0"/>
              <w:marBottom w:val="0"/>
              <w:divBdr>
                <w:top w:val="none" w:sz="0" w:space="0" w:color="auto"/>
                <w:left w:val="none" w:sz="0" w:space="0" w:color="auto"/>
                <w:bottom w:val="none" w:sz="0" w:space="0" w:color="auto"/>
                <w:right w:val="none" w:sz="0" w:space="0" w:color="auto"/>
              </w:divBdr>
            </w:div>
            <w:div w:id="1926525002">
              <w:marLeft w:val="480"/>
              <w:marRight w:val="0"/>
              <w:marTop w:val="0"/>
              <w:marBottom w:val="0"/>
              <w:divBdr>
                <w:top w:val="none" w:sz="0" w:space="0" w:color="auto"/>
                <w:left w:val="none" w:sz="0" w:space="0" w:color="auto"/>
                <w:bottom w:val="none" w:sz="0" w:space="0" w:color="auto"/>
                <w:right w:val="none" w:sz="0" w:space="0" w:color="auto"/>
              </w:divBdr>
            </w:div>
            <w:div w:id="47920345">
              <w:marLeft w:val="480"/>
              <w:marRight w:val="0"/>
              <w:marTop w:val="0"/>
              <w:marBottom w:val="0"/>
              <w:divBdr>
                <w:top w:val="none" w:sz="0" w:space="0" w:color="auto"/>
                <w:left w:val="none" w:sz="0" w:space="0" w:color="auto"/>
                <w:bottom w:val="none" w:sz="0" w:space="0" w:color="auto"/>
                <w:right w:val="none" w:sz="0" w:space="0" w:color="auto"/>
              </w:divBdr>
            </w:div>
            <w:div w:id="1863858611">
              <w:marLeft w:val="480"/>
              <w:marRight w:val="0"/>
              <w:marTop w:val="0"/>
              <w:marBottom w:val="0"/>
              <w:divBdr>
                <w:top w:val="none" w:sz="0" w:space="0" w:color="auto"/>
                <w:left w:val="none" w:sz="0" w:space="0" w:color="auto"/>
                <w:bottom w:val="none" w:sz="0" w:space="0" w:color="auto"/>
                <w:right w:val="none" w:sz="0" w:space="0" w:color="auto"/>
              </w:divBdr>
            </w:div>
            <w:div w:id="592708795">
              <w:marLeft w:val="480"/>
              <w:marRight w:val="0"/>
              <w:marTop w:val="0"/>
              <w:marBottom w:val="0"/>
              <w:divBdr>
                <w:top w:val="none" w:sz="0" w:space="0" w:color="auto"/>
                <w:left w:val="none" w:sz="0" w:space="0" w:color="auto"/>
                <w:bottom w:val="none" w:sz="0" w:space="0" w:color="auto"/>
                <w:right w:val="none" w:sz="0" w:space="0" w:color="auto"/>
              </w:divBdr>
            </w:div>
            <w:div w:id="344524218">
              <w:marLeft w:val="480"/>
              <w:marRight w:val="0"/>
              <w:marTop w:val="0"/>
              <w:marBottom w:val="0"/>
              <w:divBdr>
                <w:top w:val="none" w:sz="0" w:space="0" w:color="auto"/>
                <w:left w:val="none" w:sz="0" w:space="0" w:color="auto"/>
                <w:bottom w:val="none" w:sz="0" w:space="0" w:color="auto"/>
                <w:right w:val="none" w:sz="0" w:space="0" w:color="auto"/>
              </w:divBdr>
            </w:div>
            <w:div w:id="1711346456">
              <w:marLeft w:val="480"/>
              <w:marRight w:val="0"/>
              <w:marTop w:val="0"/>
              <w:marBottom w:val="0"/>
              <w:divBdr>
                <w:top w:val="none" w:sz="0" w:space="0" w:color="auto"/>
                <w:left w:val="none" w:sz="0" w:space="0" w:color="auto"/>
                <w:bottom w:val="none" w:sz="0" w:space="0" w:color="auto"/>
                <w:right w:val="none" w:sz="0" w:space="0" w:color="auto"/>
              </w:divBdr>
            </w:div>
            <w:div w:id="2025128415">
              <w:marLeft w:val="480"/>
              <w:marRight w:val="0"/>
              <w:marTop w:val="0"/>
              <w:marBottom w:val="0"/>
              <w:divBdr>
                <w:top w:val="none" w:sz="0" w:space="0" w:color="auto"/>
                <w:left w:val="none" w:sz="0" w:space="0" w:color="auto"/>
                <w:bottom w:val="none" w:sz="0" w:space="0" w:color="auto"/>
                <w:right w:val="none" w:sz="0" w:space="0" w:color="auto"/>
              </w:divBdr>
            </w:div>
            <w:div w:id="2081100896">
              <w:marLeft w:val="480"/>
              <w:marRight w:val="0"/>
              <w:marTop w:val="0"/>
              <w:marBottom w:val="0"/>
              <w:divBdr>
                <w:top w:val="none" w:sz="0" w:space="0" w:color="auto"/>
                <w:left w:val="none" w:sz="0" w:space="0" w:color="auto"/>
                <w:bottom w:val="none" w:sz="0" w:space="0" w:color="auto"/>
                <w:right w:val="none" w:sz="0" w:space="0" w:color="auto"/>
              </w:divBdr>
            </w:div>
            <w:div w:id="978731049">
              <w:marLeft w:val="480"/>
              <w:marRight w:val="0"/>
              <w:marTop w:val="0"/>
              <w:marBottom w:val="0"/>
              <w:divBdr>
                <w:top w:val="none" w:sz="0" w:space="0" w:color="auto"/>
                <w:left w:val="none" w:sz="0" w:space="0" w:color="auto"/>
                <w:bottom w:val="none" w:sz="0" w:space="0" w:color="auto"/>
                <w:right w:val="none" w:sz="0" w:space="0" w:color="auto"/>
              </w:divBdr>
            </w:div>
            <w:div w:id="916750082">
              <w:marLeft w:val="480"/>
              <w:marRight w:val="0"/>
              <w:marTop w:val="0"/>
              <w:marBottom w:val="0"/>
              <w:divBdr>
                <w:top w:val="none" w:sz="0" w:space="0" w:color="auto"/>
                <w:left w:val="none" w:sz="0" w:space="0" w:color="auto"/>
                <w:bottom w:val="none" w:sz="0" w:space="0" w:color="auto"/>
                <w:right w:val="none" w:sz="0" w:space="0" w:color="auto"/>
              </w:divBdr>
            </w:div>
            <w:div w:id="1707830547">
              <w:marLeft w:val="480"/>
              <w:marRight w:val="0"/>
              <w:marTop w:val="0"/>
              <w:marBottom w:val="0"/>
              <w:divBdr>
                <w:top w:val="none" w:sz="0" w:space="0" w:color="auto"/>
                <w:left w:val="none" w:sz="0" w:space="0" w:color="auto"/>
                <w:bottom w:val="none" w:sz="0" w:space="0" w:color="auto"/>
                <w:right w:val="none" w:sz="0" w:space="0" w:color="auto"/>
              </w:divBdr>
            </w:div>
            <w:div w:id="2061978579">
              <w:marLeft w:val="480"/>
              <w:marRight w:val="0"/>
              <w:marTop w:val="0"/>
              <w:marBottom w:val="0"/>
              <w:divBdr>
                <w:top w:val="none" w:sz="0" w:space="0" w:color="auto"/>
                <w:left w:val="none" w:sz="0" w:space="0" w:color="auto"/>
                <w:bottom w:val="none" w:sz="0" w:space="0" w:color="auto"/>
                <w:right w:val="none" w:sz="0" w:space="0" w:color="auto"/>
              </w:divBdr>
            </w:div>
            <w:div w:id="1907185922">
              <w:marLeft w:val="480"/>
              <w:marRight w:val="0"/>
              <w:marTop w:val="0"/>
              <w:marBottom w:val="0"/>
              <w:divBdr>
                <w:top w:val="none" w:sz="0" w:space="0" w:color="auto"/>
                <w:left w:val="none" w:sz="0" w:space="0" w:color="auto"/>
                <w:bottom w:val="none" w:sz="0" w:space="0" w:color="auto"/>
                <w:right w:val="none" w:sz="0" w:space="0" w:color="auto"/>
              </w:divBdr>
            </w:div>
            <w:div w:id="2080011382">
              <w:marLeft w:val="480"/>
              <w:marRight w:val="0"/>
              <w:marTop w:val="0"/>
              <w:marBottom w:val="0"/>
              <w:divBdr>
                <w:top w:val="none" w:sz="0" w:space="0" w:color="auto"/>
                <w:left w:val="none" w:sz="0" w:space="0" w:color="auto"/>
                <w:bottom w:val="none" w:sz="0" w:space="0" w:color="auto"/>
                <w:right w:val="none" w:sz="0" w:space="0" w:color="auto"/>
              </w:divBdr>
            </w:div>
            <w:div w:id="1616599654">
              <w:marLeft w:val="480"/>
              <w:marRight w:val="0"/>
              <w:marTop w:val="0"/>
              <w:marBottom w:val="0"/>
              <w:divBdr>
                <w:top w:val="none" w:sz="0" w:space="0" w:color="auto"/>
                <w:left w:val="none" w:sz="0" w:space="0" w:color="auto"/>
                <w:bottom w:val="none" w:sz="0" w:space="0" w:color="auto"/>
                <w:right w:val="none" w:sz="0" w:space="0" w:color="auto"/>
              </w:divBdr>
            </w:div>
            <w:div w:id="699210303">
              <w:marLeft w:val="480"/>
              <w:marRight w:val="0"/>
              <w:marTop w:val="0"/>
              <w:marBottom w:val="0"/>
              <w:divBdr>
                <w:top w:val="none" w:sz="0" w:space="0" w:color="auto"/>
                <w:left w:val="none" w:sz="0" w:space="0" w:color="auto"/>
                <w:bottom w:val="none" w:sz="0" w:space="0" w:color="auto"/>
                <w:right w:val="none" w:sz="0" w:space="0" w:color="auto"/>
              </w:divBdr>
            </w:div>
            <w:div w:id="724332477">
              <w:marLeft w:val="480"/>
              <w:marRight w:val="0"/>
              <w:marTop w:val="0"/>
              <w:marBottom w:val="0"/>
              <w:divBdr>
                <w:top w:val="none" w:sz="0" w:space="0" w:color="auto"/>
                <w:left w:val="none" w:sz="0" w:space="0" w:color="auto"/>
                <w:bottom w:val="none" w:sz="0" w:space="0" w:color="auto"/>
                <w:right w:val="none" w:sz="0" w:space="0" w:color="auto"/>
              </w:divBdr>
            </w:div>
            <w:div w:id="995916657">
              <w:marLeft w:val="480"/>
              <w:marRight w:val="0"/>
              <w:marTop w:val="0"/>
              <w:marBottom w:val="0"/>
              <w:divBdr>
                <w:top w:val="none" w:sz="0" w:space="0" w:color="auto"/>
                <w:left w:val="none" w:sz="0" w:space="0" w:color="auto"/>
                <w:bottom w:val="none" w:sz="0" w:space="0" w:color="auto"/>
                <w:right w:val="none" w:sz="0" w:space="0" w:color="auto"/>
              </w:divBdr>
            </w:div>
            <w:div w:id="330644384">
              <w:marLeft w:val="480"/>
              <w:marRight w:val="0"/>
              <w:marTop w:val="0"/>
              <w:marBottom w:val="0"/>
              <w:divBdr>
                <w:top w:val="none" w:sz="0" w:space="0" w:color="auto"/>
                <w:left w:val="none" w:sz="0" w:space="0" w:color="auto"/>
                <w:bottom w:val="none" w:sz="0" w:space="0" w:color="auto"/>
                <w:right w:val="none" w:sz="0" w:space="0" w:color="auto"/>
              </w:divBdr>
            </w:div>
            <w:div w:id="1587298103">
              <w:marLeft w:val="480"/>
              <w:marRight w:val="0"/>
              <w:marTop w:val="0"/>
              <w:marBottom w:val="0"/>
              <w:divBdr>
                <w:top w:val="none" w:sz="0" w:space="0" w:color="auto"/>
                <w:left w:val="none" w:sz="0" w:space="0" w:color="auto"/>
                <w:bottom w:val="none" w:sz="0" w:space="0" w:color="auto"/>
                <w:right w:val="none" w:sz="0" w:space="0" w:color="auto"/>
              </w:divBdr>
            </w:div>
            <w:div w:id="811406738">
              <w:marLeft w:val="480"/>
              <w:marRight w:val="0"/>
              <w:marTop w:val="0"/>
              <w:marBottom w:val="0"/>
              <w:divBdr>
                <w:top w:val="none" w:sz="0" w:space="0" w:color="auto"/>
                <w:left w:val="none" w:sz="0" w:space="0" w:color="auto"/>
                <w:bottom w:val="none" w:sz="0" w:space="0" w:color="auto"/>
                <w:right w:val="none" w:sz="0" w:space="0" w:color="auto"/>
              </w:divBdr>
            </w:div>
            <w:div w:id="2075154240">
              <w:marLeft w:val="480"/>
              <w:marRight w:val="0"/>
              <w:marTop w:val="0"/>
              <w:marBottom w:val="0"/>
              <w:divBdr>
                <w:top w:val="none" w:sz="0" w:space="0" w:color="auto"/>
                <w:left w:val="none" w:sz="0" w:space="0" w:color="auto"/>
                <w:bottom w:val="none" w:sz="0" w:space="0" w:color="auto"/>
                <w:right w:val="none" w:sz="0" w:space="0" w:color="auto"/>
              </w:divBdr>
            </w:div>
            <w:div w:id="1663505840">
              <w:marLeft w:val="480"/>
              <w:marRight w:val="0"/>
              <w:marTop w:val="0"/>
              <w:marBottom w:val="0"/>
              <w:divBdr>
                <w:top w:val="none" w:sz="0" w:space="0" w:color="auto"/>
                <w:left w:val="none" w:sz="0" w:space="0" w:color="auto"/>
                <w:bottom w:val="none" w:sz="0" w:space="0" w:color="auto"/>
                <w:right w:val="none" w:sz="0" w:space="0" w:color="auto"/>
              </w:divBdr>
            </w:div>
            <w:div w:id="585114432">
              <w:marLeft w:val="480"/>
              <w:marRight w:val="0"/>
              <w:marTop w:val="0"/>
              <w:marBottom w:val="0"/>
              <w:divBdr>
                <w:top w:val="none" w:sz="0" w:space="0" w:color="auto"/>
                <w:left w:val="none" w:sz="0" w:space="0" w:color="auto"/>
                <w:bottom w:val="none" w:sz="0" w:space="0" w:color="auto"/>
                <w:right w:val="none" w:sz="0" w:space="0" w:color="auto"/>
              </w:divBdr>
            </w:div>
            <w:div w:id="934019246">
              <w:marLeft w:val="480"/>
              <w:marRight w:val="0"/>
              <w:marTop w:val="0"/>
              <w:marBottom w:val="0"/>
              <w:divBdr>
                <w:top w:val="none" w:sz="0" w:space="0" w:color="auto"/>
                <w:left w:val="none" w:sz="0" w:space="0" w:color="auto"/>
                <w:bottom w:val="none" w:sz="0" w:space="0" w:color="auto"/>
                <w:right w:val="none" w:sz="0" w:space="0" w:color="auto"/>
              </w:divBdr>
            </w:div>
            <w:div w:id="1948660948">
              <w:marLeft w:val="480"/>
              <w:marRight w:val="0"/>
              <w:marTop w:val="0"/>
              <w:marBottom w:val="0"/>
              <w:divBdr>
                <w:top w:val="none" w:sz="0" w:space="0" w:color="auto"/>
                <w:left w:val="none" w:sz="0" w:space="0" w:color="auto"/>
                <w:bottom w:val="none" w:sz="0" w:space="0" w:color="auto"/>
                <w:right w:val="none" w:sz="0" w:space="0" w:color="auto"/>
              </w:divBdr>
            </w:div>
            <w:div w:id="999310186">
              <w:marLeft w:val="480"/>
              <w:marRight w:val="0"/>
              <w:marTop w:val="0"/>
              <w:marBottom w:val="0"/>
              <w:divBdr>
                <w:top w:val="none" w:sz="0" w:space="0" w:color="auto"/>
                <w:left w:val="none" w:sz="0" w:space="0" w:color="auto"/>
                <w:bottom w:val="none" w:sz="0" w:space="0" w:color="auto"/>
                <w:right w:val="none" w:sz="0" w:space="0" w:color="auto"/>
              </w:divBdr>
            </w:div>
            <w:div w:id="355229765">
              <w:marLeft w:val="480"/>
              <w:marRight w:val="0"/>
              <w:marTop w:val="0"/>
              <w:marBottom w:val="0"/>
              <w:divBdr>
                <w:top w:val="none" w:sz="0" w:space="0" w:color="auto"/>
                <w:left w:val="none" w:sz="0" w:space="0" w:color="auto"/>
                <w:bottom w:val="none" w:sz="0" w:space="0" w:color="auto"/>
                <w:right w:val="none" w:sz="0" w:space="0" w:color="auto"/>
              </w:divBdr>
            </w:div>
            <w:div w:id="142966677">
              <w:marLeft w:val="480"/>
              <w:marRight w:val="0"/>
              <w:marTop w:val="0"/>
              <w:marBottom w:val="0"/>
              <w:divBdr>
                <w:top w:val="none" w:sz="0" w:space="0" w:color="auto"/>
                <w:left w:val="none" w:sz="0" w:space="0" w:color="auto"/>
                <w:bottom w:val="none" w:sz="0" w:space="0" w:color="auto"/>
                <w:right w:val="none" w:sz="0" w:space="0" w:color="auto"/>
              </w:divBdr>
            </w:div>
            <w:div w:id="2024743395">
              <w:marLeft w:val="480"/>
              <w:marRight w:val="0"/>
              <w:marTop w:val="0"/>
              <w:marBottom w:val="0"/>
              <w:divBdr>
                <w:top w:val="none" w:sz="0" w:space="0" w:color="auto"/>
                <w:left w:val="none" w:sz="0" w:space="0" w:color="auto"/>
                <w:bottom w:val="none" w:sz="0" w:space="0" w:color="auto"/>
                <w:right w:val="none" w:sz="0" w:space="0" w:color="auto"/>
              </w:divBdr>
            </w:div>
            <w:div w:id="169636821">
              <w:marLeft w:val="480"/>
              <w:marRight w:val="0"/>
              <w:marTop w:val="0"/>
              <w:marBottom w:val="0"/>
              <w:divBdr>
                <w:top w:val="none" w:sz="0" w:space="0" w:color="auto"/>
                <w:left w:val="none" w:sz="0" w:space="0" w:color="auto"/>
                <w:bottom w:val="none" w:sz="0" w:space="0" w:color="auto"/>
                <w:right w:val="none" w:sz="0" w:space="0" w:color="auto"/>
              </w:divBdr>
            </w:div>
            <w:div w:id="625620782">
              <w:marLeft w:val="480"/>
              <w:marRight w:val="0"/>
              <w:marTop w:val="0"/>
              <w:marBottom w:val="0"/>
              <w:divBdr>
                <w:top w:val="none" w:sz="0" w:space="0" w:color="auto"/>
                <w:left w:val="none" w:sz="0" w:space="0" w:color="auto"/>
                <w:bottom w:val="none" w:sz="0" w:space="0" w:color="auto"/>
                <w:right w:val="none" w:sz="0" w:space="0" w:color="auto"/>
              </w:divBdr>
            </w:div>
            <w:div w:id="1973052828">
              <w:marLeft w:val="480"/>
              <w:marRight w:val="0"/>
              <w:marTop w:val="0"/>
              <w:marBottom w:val="0"/>
              <w:divBdr>
                <w:top w:val="none" w:sz="0" w:space="0" w:color="auto"/>
                <w:left w:val="none" w:sz="0" w:space="0" w:color="auto"/>
                <w:bottom w:val="none" w:sz="0" w:space="0" w:color="auto"/>
                <w:right w:val="none" w:sz="0" w:space="0" w:color="auto"/>
              </w:divBdr>
            </w:div>
            <w:div w:id="380137847">
              <w:marLeft w:val="480"/>
              <w:marRight w:val="0"/>
              <w:marTop w:val="0"/>
              <w:marBottom w:val="0"/>
              <w:divBdr>
                <w:top w:val="none" w:sz="0" w:space="0" w:color="auto"/>
                <w:left w:val="none" w:sz="0" w:space="0" w:color="auto"/>
                <w:bottom w:val="none" w:sz="0" w:space="0" w:color="auto"/>
                <w:right w:val="none" w:sz="0" w:space="0" w:color="auto"/>
              </w:divBdr>
            </w:div>
            <w:div w:id="351885904">
              <w:marLeft w:val="480"/>
              <w:marRight w:val="0"/>
              <w:marTop w:val="0"/>
              <w:marBottom w:val="0"/>
              <w:divBdr>
                <w:top w:val="none" w:sz="0" w:space="0" w:color="auto"/>
                <w:left w:val="none" w:sz="0" w:space="0" w:color="auto"/>
                <w:bottom w:val="none" w:sz="0" w:space="0" w:color="auto"/>
                <w:right w:val="none" w:sz="0" w:space="0" w:color="auto"/>
              </w:divBdr>
            </w:div>
            <w:div w:id="1677220945">
              <w:marLeft w:val="480"/>
              <w:marRight w:val="0"/>
              <w:marTop w:val="0"/>
              <w:marBottom w:val="0"/>
              <w:divBdr>
                <w:top w:val="none" w:sz="0" w:space="0" w:color="auto"/>
                <w:left w:val="none" w:sz="0" w:space="0" w:color="auto"/>
                <w:bottom w:val="none" w:sz="0" w:space="0" w:color="auto"/>
                <w:right w:val="none" w:sz="0" w:space="0" w:color="auto"/>
              </w:divBdr>
            </w:div>
            <w:div w:id="625234833">
              <w:marLeft w:val="480"/>
              <w:marRight w:val="0"/>
              <w:marTop w:val="0"/>
              <w:marBottom w:val="0"/>
              <w:divBdr>
                <w:top w:val="none" w:sz="0" w:space="0" w:color="auto"/>
                <w:left w:val="none" w:sz="0" w:space="0" w:color="auto"/>
                <w:bottom w:val="none" w:sz="0" w:space="0" w:color="auto"/>
                <w:right w:val="none" w:sz="0" w:space="0" w:color="auto"/>
              </w:divBdr>
            </w:div>
            <w:div w:id="1526823750">
              <w:marLeft w:val="480"/>
              <w:marRight w:val="0"/>
              <w:marTop w:val="0"/>
              <w:marBottom w:val="0"/>
              <w:divBdr>
                <w:top w:val="none" w:sz="0" w:space="0" w:color="auto"/>
                <w:left w:val="none" w:sz="0" w:space="0" w:color="auto"/>
                <w:bottom w:val="none" w:sz="0" w:space="0" w:color="auto"/>
                <w:right w:val="none" w:sz="0" w:space="0" w:color="auto"/>
              </w:divBdr>
            </w:div>
            <w:div w:id="111216159">
              <w:marLeft w:val="480"/>
              <w:marRight w:val="0"/>
              <w:marTop w:val="0"/>
              <w:marBottom w:val="0"/>
              <w:divBdr>
                <w:top w:val="none" w:sz="0" w:space="0" w:color="auto"/>
                <w:left w:val="none" w:sz="0" w:space="0" w:color="auto"/>
                <w:bottom w:val="none" w:sz="0" w:space="0" w:color="auto"/>
                <w:right w:val="none" w:sz="0" w:space="0" w:color="auto"/>
              </w:divBdr>
            </w:div>
            <w:div w:id="1732803173">
              <w:marLeft w:val="480"/>
              <w:marRight w:val="0"/>
              <w:marTop w:val="0"/>
              <w:marBottom w:val="0"/>
              <w:divBdr>
                <w:top w:val="none" w:sz="0" w:space="0" w:color="auto"/>
                <w:left w:val="none" w:sz="0" w:space="0" w:color="auto"/>
                <w:bottom w:val="none" w:sz="0" w:space="0" w:color="auto"/>
                <w:right w:val="none" w:sz="0" w:space="0" w:color="auto"/>
              </w:divBdr>
            </w:div>
            <w:div w:id="56052226">
              <w:marLeft w:val="480"/>
              <w:marRight w:val="0"/>
              <w:marTop w:val="0"/>
              <w:marBottom w:val="0"/>
              <w:divBdr>
                <w:top w:val="none" w:sz="0" w:space="0" w:color="auto"/>
                <w:left w:val="none" w:sz="0" w:space="0" w:color="auto"/>
                <w:bottom w:val="none" w:sz="0" w:space="0" w:color="auto"/>
                <w:right w:val="none" w:sz="0" w:space="0" w:color="auto"/>
              </w:divBdr>
            </w:div>
            <w:div w:id="1551649931">
              <w:marLeft w:val="480"/>
              <w:marRight w:val="0"/>
              <w:marTop w:val="0"/>
              <w:marBottom w:val="0"/>
              <w:divBdr>
                <w:top w:val="none" w:sz="0" w:space="0" w:color="auto"/>
                <w:left w:val="none" w:sz="0" w:space="0" w:color="auto"/>
                <w:bottom w:val="none" w:sz="0" w:space="0" w:color="auto"/>
                <w:right w:val="none" w:sz="0" w:space="0" w:color="auto"/>
              </w:divBdr>
            </w:div>
            <w:div w:id="1525317529">
              <w:marLeft w:val="480"/>
              <w:marRight w:val="0"/>
              <w:marTop w:val="0"/>
              <w:marBottom w:val="0"/>
              <w:divBdr>
                <w:top w:val="none" w:sz="0" w:space="0" w:color="auto"/>
                <w:left w:val="none" w:sz="0" w:space="0" w:color="auto"/>
                <w:bottom w:val="none" w:sz="0" w:space="0" w:color="auto"/>
                <w:right w:val="none" w:sz="0" w:space="0" w:color="auto"/>
              </w:divBdr>
            </w:div>
            <w:div w:id="2001350690">
              <w:marLeft w:val="480"/>
              <w:marRight w:val="0"/>
              <w:marTop w:val="0"/>
              <w:marBottom w:val="0"/>
              <w:divBdr>
                <w:top w:val="none" w:sz="0" w:space="0" w:color="auto"/>
                <w:left w:val="none" w:sz="0" w:space="0" w:color="auto"/>
                <w:bottom w:val="none" w:sz="0" w:space="0" w:color="auto"/>
                <w:right w:val="none" w:sz="0" w:space="0" w:color="auto"/>
              </w:divBdr>
            </w:div>
            <w:div w:id="2062242544">
              <w:marLeft w:val="480"/>
              <w:marRight w:val="0"/>
              <w:marTop w:val="0"/>
              <w:marBottom w:val="0"/>
              <w:divBdr>
                <w:top w:val="none" w:sz="0" w:space="0" w:color="auto"/>
                <w:left w:val="none" w:sz="0" w:space="0" w:color="auto"/>
                <w:bottom w:val="none" w:sz="0" w:space="0" w:color="auto"/>
                <w:right w:val="none" w:sz="0" w:space="0" w:color="auto"/>
              </w:divBdr>
            </w:div>
            <w:div w:id="1949115292">
              <w:marLeft w:val="480"/>
              <w:marRight w:val="0"/>
              <w:marTop w:val="0"/>
              <w:marBottom w:val="0"/>
              <w:divBdr>
                <w:top w:val="none" w:sz="0" w:space="0" w:color="auto"/>
                <w:left w:val="none" w:sz="0" w:space="0" w:color="auto"/>
                <w:bottom w:val="none" w:sz="0" w:space="0" w:color="auto"/>
                <w:right w:val="none" w:sz="0" w:space="0" w:color="auto"/>
              </w:divBdr>
            </w:div>
            <w:div w:id="1172835018">
              <w:marLeft w:val="480"/>
              <w:marRight w:val="0"/>
              <w:marTop w:val="0"/>
              <w:marBottom w:val="0"/>
              <w:divBdr>
                <w:top w:val="none" w:sz="0" w:space="0" w:color="auto"/>
                <w:left w:val="none" w:sz="0" w:space="0" w:color="auto"/>
                <w:bottom w:val="none" w:sz="0" w:space="0" w:color="auto"/>
                <w:right w:val="none" w:sz="0" w:space="0" w:color="auto"/>
              </w:divBdr>
            </w:div>
            <w:div w:id="300890221">
              <w:marLeft w:val="480"/>
              <w:marRight w:val="0"/>
              <w:marTop w:val="0"/>
              <w:marBottom w:val="0"/>
              <w:divBdr>
                <w:top w:val="none" w:sz="0" w:space="0" w:color="auto"/>
                <w:left w:val="none" w:sz="0" w:space="0" w:color="auto"/>
                <w:bottom w:val="none" w:sz="0" w:space="0" w:color="auto"/>
                <w:right w:val="none" w:sz="0" w:space="0" w:color="auto"/>
              </w:divBdr>
            </w:div>
            <w:div w:id="1207714004">
              <w:marLeft w:val="480"/>
              <w:marRight w:val="0"/>
              <w:marTop w:val="0"/>
              <w:marBottom w:val="0"/>
              <w:divBdr>
                <w:top w:val="none" w:sz="0" w:space="0" w:color="auto"/>
                <w:left w:val="none" w:sz="0" w:space="0" w:color="auto"/>
                <w:bottom w:val="none" w:sz="0" w:space="0" w:color="auto"/>
                <w:right w:val="none" w:sz="0" w:space="0" w:color="auto"/>
              </w:divBdr>
            </w:div>
            <w:div w:id="358747029">
              <w:marLeft w:val="480"/>
              <w:marRight w:val="0"/>
              <w:marTop w:val="0"/>
              <w:marBottom w:val="0"/>
              <w:divBdr>
                <w:top w:val="none" w:sz="0" w:space="0" w:color="auto"/>
                <w:left w:val="none" w:sz="0" w:space="0" w:color="auto"/>
                <w:bottom w:val="none" w:sz="0" w:space="0" w:color="auto"/>
                <w:right w:val="none" w:sz="0" w:space="0" w:color="auto"/>
              </w:divBdr>
            </w:div>
            <w:div w:id="1849975947">
              <w:marLeft w:val="480"/>
              <w:marRight w:val="0"/>
              <w:marTop w:val="0"/>
              <w:marBottom w:val="0"/>
              <w:divBdr>
                <w:top w:val="none" w:sz="0" w:space="0" w:color="auto"/>
                <w:left w:val="none" w:sz="0" w:space="0" w:color="auto"/>
                <w:bottom w:val="none" w:sz="0" w:space="0" w:color="auto"/>
                <w:right w:val="none" w:sz="0" w:space="0" w:color="auto"/>
              </w:divBdr>
            </w:div>
            <w:div w:id="683484064">
              <w:marLeft w:val="480"/>
              <w:marRight w:val="0"/>
              <w:marTop w:val="0"/>
              <w:marBottom w:val="0"/>
              <w:divBdr>
                <w:top w:val="none" w:sz="0" w:space="0" w:color="auto"/>
                <w:left w:val="none" w:sz="0" w:space="0" w:color="auto"/>
                <w:bottom w:val="none" w:sz="0" w:space="0" w:color="auto"/>
                <w:right w:val="none" w:sz="0" w:space="0" w:color="auto"/>
              </w:divBdr>
            </w:div>
            <w:div w:id="330959276">
              <w:marLeft w:val="480"/>
              <w:marRight w:val="0"/>
              <w:marTop w:val="0"/>
              <w:marBottom w:val="0"/>
              <w:divBdr>
                <w:top w:val="none" w:sz="0" w:space="0" w:color="auto"/>
                <w:left w:val="none" w:sz="0" w:space="0" w:color="auto"/>
                <w:bottom w:val="none" w:sz="0" w:space="0" w:color="auto"/>
                <w:right w:val="none" w:sz="0" w:space="0" w:color="auto"/>
              </w:divBdr>
            </w:div>
            <w:div w:id="691151557">
              <w:marLeft w:val="480"/>
              <w:marRight w:val="0"/>
              <w:marTop w:val="0"/>
              <w:marBottom w:val="0"/>
              <w:divBdr>
                <w:top w:val="none" w:sz="0" w:space="0" w:color="auto"/>
                <w:left w:val="none" w:sz="0" w:space="0" w:color="auto"/>
                <w:bottom w:val="none" w:sz="0" w:space="0" w:color="auto"/>
                <w:right w:val="none" w:sz="0" w:space="0" w:color="auto"/>
              </w:divBdr>
            </w:div>
            <w:div w:id="857238481">
              <w:marLeft w:val="480"/>
              <w:marRight w:val="0"/>
              <w:marTop w:val="0"/>
              <w:marBottom w:val="0"/>
              <w:divBdr>
                <w:top w:val="none" w:sz="0" w:space="0" w:color="auto"/>
                <w:left w:val="none" w:sz="0" w:space="0" w:color="auto"/>
                <w:bottom w:val="none" w:sz="0" w:space="0" w:color="auto"/>
                <w:right w:val="none" w:sz="0" w:space="0" w:color="auto"/>
              </w:divBdr>
            </w:div>
            <w:div w:id="152335143">
              <w:marLeft w:val="480"/>
              <w:marRight w:val="0"/>
              <w:marTop w:val="0"/>
              <w:marBottom w:val="0"/>
              <w:divBdr>
                <w:top w:val="none" w:sz="0" w:space="0" w:color="auto"/>
                <w:left w:val="none" w:sz="0" w:space="0" w:color="auto"/>
                <w:bottom w:val="none" w:sz="0" w:space="0" w:color="auto"/>
                <w:right w:val="none" w:sz="0" w:space="0" w:color="auto"/>
              </w:divBdr>
            </w:div>
            <w:div w:id="348917661">
              <w:marLeft w:val="480"/>
              <w:marRight w:val="0"/>
              <w:marTop w:val="0"/>
              <w:marBottom w:val="0"/>
              <w:divBdr>
                <w:top w:val="none" w:sz="0" w:space="0" w:color="auto"/>
                <w:left w:val="none" w:sz="0" w:space="0" w:color="auto"/>
                <w:bottom w:val="none" w:sz="0" w:space="0" w:color="auto"/>
                <w:right w:val="none" w:sz="0" w:space="0" w:color="auto"/>
              </w:divBdr>
            </w:div>
            <w:div w:id="2054883285">
              <w:marLeft w:val="480"/>
              <w:marRight w:val="0"/>
              <w:marTop w:val="0"/>
              <w:marBottom w:val="0"/>
              <w:divBdr>
                <w:top w:val="none" w:sz="0" w:space="0" w:color="auto"/>
                <w:left w:val="none" w:sz="0" w:space="0" w:color="auto"/>
                <w:bottom w:val="none" w:sz="0" w:space="0" w:color="auto"/>
                <w:right w:val="none" w:sz="0" w:space="0" w:color="auto"/>
              </w:divBdr>
            </w:div>
            <w:div w:id="2109111188">
              <w:marLeft w:val="480"/>
              <w:marRight w:val="0"/>
              <w:marTop w:val="0"/>
              <w:marBottom w:val="0"/>
              <w:divBdr>
                <w:top w:val="none" w:sz="0" w:space="0" w:color="auto"/>
                <w:left w:val="none" w:sz="0" w:space="0" w:color="auto"/>
                <w:bottom w:val="none" w:sz="0" w:space="0" w:color="auto"/>
                <w:right w:val="none" w:sz="0" w:space="0" w:color="auto"/>
              </w:divBdr>
            </w:div>
            <w:div w:id="2041658423">
              <w:marLeft w:val="480"/>
              <w:marRight w:val="0"/>
              <w:marTop w:val="0"/>
              <w:marBottom w:val="0"/>
              <w:divBdr>
                <w:top w:val="none" w:sz="0" w:space="0" w:color="auto"/>
                <w:left w:val="none" w:sz="0" w:space="0" w:color="auto"/>
                <w:bottom w:val="none" w:sz="0" w:space="0" w:color="auto"/>
                <w:right w:val="none" w:sz="0" w:space="0" w:color="auto"/>
              </w:divBdr>
            </w:div>
            <w:div w:id="1911958985">
              <w:marLeft w:val="480"/>
              <w:marRight w:val="0"/>
              <w:marTop w:val="0"/>
              <w:marBottom w:val="0"/>
              <w:divBdr>
                <w:top w:val="none" w:sz="0" w:space="0" w:color="auto"/>
                <w:left w:val="none" w:sz="0" w:space="0" w:color="auto"/>
                <w:bottom w:val="none" w:sz="0" w:space="0" w:color="auto"/>
                <w:right w:val="none" w:sz="0" w:space="0" w:color="auto"/>
              </w:divBdr>
            </w:div>
            <w:div w:id="1801336709">
              <w:marLeft w:val="480"/>
              <w:marRight w:val="0"/>
              <w:marTop w:val="0"/>
              <w:marBottom w:val="0"/>
              <w:divBdr>
                <w:top w:val="none" w:sz="0" w:space="0" w:color="auto"/>
                <w:left w:val="none" w:sz="0" w:space="0" w:color="auto"/>
                <w:bottom w:val="none" w:sz="0" w:space="0" w:color="auto"/>
                <w:right w:val="none" w:sz="0" w:space="0" w:color="auto"/>
              </w:divBdr>
            </w:div>
            <w:div w:id="754402516">
              <w:marLeft w:val="480"/>
              <w:marRight w:val="0"/>
              <w:marTop w:val="0"/>
              <w:marBottom w:val="0"/>
              <w:divBdr>
                <w:top w:val="none" w:sz="0" w:space="0" w:color="auto"/>
                <w:left w:val="none" w:sz="0" w:space="0" w:color="auto"/>
                <w:bottom w:val="none" w:sz="0" w:space="0" w:color="auto"/>
                <w:right w:val="none" w:sz="0" w:space="0" w:color="auto"/>
              </w:divBdr>
            </w:div>
            <w:div w:id="1939176179">
              <w:marLeft w:val="480"/>
              <w:marRight w:val="0"/>
              <w:marTop w:val="0"/>
              <w:marBottom w:val="0"/>
              <w:divBdr>
                <w:top w:val="none" w:sz="0" w:space="0" w:color="auto"/>
                <w:left w:val="none" w:sz="0" w:space="0" w:color="auto"/>
                <w:bottom w:val="none" w:sz="0" w:space="0" w:color="auto"/>
                <w:right w:val="none" w:sz="0" w:space="0" w:color="auto"/>
              </w:divBdr>
            </w:div>
            <w:div w:id="20324920">
              <w:marLeft w:val="480"/>
              <w:marRight w:val="0"/>
              <w:marTop w:val="0"/>
              <w:marBottom w:val="0"/>
              <w:divBdr>
                <w:top w:val="none" w:sz="0" w:space="0" w:color="auto"/>
                <w:left w:val="none" w:sz="0" w:space="0" w:color="auto"/>
                <w:bottom w:val="none" w:sz="0" w:space="0" w:color="auto"/>
                <w:right w:val="none" w:sz="0" w:space="0" w:color="auto"/>
              </w:divBdr>
            </w:div>
            <w:div w:id="1661350347">
              <w:marLeft w:val="480"/>
              <w:marRight w:val="0"/>
              <w:marTop w:val="0"/>
              <w:marBottom w:val="0"/>
              <w:divBdr>
                <w:top w:val="none" w:sz="0" w:space="0" w:color="auto"/>
                <w:left w:val="none" w:sz="0" w:space="0" w:color="auto"/>
                <w:bottom w:val="none" w:sz="0" w:space="0" w:color="auto"/>
                <w:right w:val="none" w:sz="0" w:space="0" w:color="auto"/>
              </w:divBdr>
            </w:div>
            <w:div w:id="1011488838">
              <w:marLeft w:val="480"/>
              <w:marRight w:val="0"/>
              <w:marTop w:val="0"/>
              <w:marBottom w:val="0"/>
              <w:divBdr>
                <w:top w:val="none" w:sz="0" w:space="0" w:color="auto"/>
                <w:left w:val="none" w:sz="0" w:space="0" w:color="auto"/>
                <w:bottom w:val="none" w:sz="0" w:space="0" w:color="auto"/>
                <w:right w:val="none" w:sz="0" w:space="0" w:color="auto"/>
              </w:divBdr>
            </w:div>
            <w:div w:id="515928658">
              <w:marLeft w:val="480"/>
              <w:marRight w:val="0"/>
              <w:marTop w:val="0"/>
              <w:marBottom w:val="0"/>
              <w:divBdr>
                <w:top w:val="none" w:sz="0" w:space="0" w:color="auto"/>
                <w:left w:val="none" w:sz="0" w:space="0" w:color="auto"/>
                <w:bottom w:val="none" w:sz="0" w:space="0" w:color="auto"/>
                <w:right w:val="none" w:sz="0" w:space="0" w:color="auto"/>
              </w:divBdr>
            </w:div>
            <w:div w:id="1108352289">
              <w:marLeft w:val="480"/>
              <w:marRight w:val="0"/>
              <w:marTop w:val="0"/>
              <w:marBottom w:val="0"/>
              <w:divBdr>
                <w:top w:val="none" w:sz="0" w:space="0" w:color="auto"/>
                <w:left w:val="none" w:sz="0" w:space="0" w:color="auto"/>
                <w:bottom w:val="none" w:sz="0" w:space="0" w:color="auto"/>
                <w:right w:val="none" w:sz="0" w:space="0" w:color="auto"/>
              </w:divBdr>
            </w:div>
            <w:div w:id="2037196862">
              <w:marLeft w:val="480"/>
              <w:marRight w:val="0"/>
              <w:marTop w:val="0"/>
              <w:marBottom w:val="0"/>
              <w:divBdr>
                <w:top w:val="none" w:sz="0" w:space="0" w:color="auto"/>
                <w:left w:val="none" w:sz="0" w:space="0" w:color="auto"/>
                <w:bottom w:val="none" w:sz="0" w:space="0" w:color="auto"/>
                <w:right w:val="none" w:sz="0" w:space="0" w:color="auto"/>
              </w:divBdr>
            </w:div>
            <w:div w:id="1497263081">
              <w:marLeft w:val="480"/>
              <w:marRight w:val="0"/>
              <w:marTop w:val="0"/>
              <w:marBottom w:val="0"/>
              <w:divBdr>
                <w:top w:val="none" w:sz="0" w:space="0" w:color="auto"/>
                <w:left w:val="none" w:sz="0" w:space="0" w:color="auto"/>
                <w:bottom w:val="none" w:sz="0" w:space="0" w:color="auto"/>
                <w:right w:val="none" w:sz="0" w:space="0" w:color="auto"/>
              </w:divBdr>
            </w:div>
            <w:div w:id="736050776">
              <w:marLeft w:val="480"/>
              <w:marRight w:val="0"/>
              <w:marTop w:val="0"/>
              <w:marBottom w:val="0"/>
              <w:divBdr>
                <w:top w:val="none" w:sz="0" w:space="0" w:color="auto"/>
                <w:left w:val="none" w:sz="0" w:space="0" w:color="auto"/>
                <w:bottom w:val="none" w:sz="0" w:space="0" w:color="auto"/>
                <w:right w:val="none" w:sz="0" w:space="0" w:color="auto"/>
              </w:divBdr>
            </w:div>
            <w:div w:id="2055229579">
              <w:marLeft w:val="480"/>
              <w:marRight w:val="0"/>
              <w:marTop w:val="0"/>
              <w:marBottom w:val="0"/>
              <w:divBdr>
                <w:top w:val="none" w:sz="0" w:space="0" w:color="auto"/>
                <w:left w:val="none" w:sz="0" w:space="0" w:color="auto"/>
                <w:bottom w:val="none" w:sz="0" w:space="0" w:color="auto"/>
                <w:right w:val="none" w:sz="0" w:space="0" w:color="auto"/>
              </w:divBdr>
            </w:div>
            <w:div w:id="1938950836">
              <w:marLeft w:val="480"/>
              <w:marRight w:val="0"/>
              <w:marTop w:val="0"/>
              <w:marBottom w:val="0"/>
              <w:divBdr>
                <w:top w:val="none" w:sz="0" w:space="0" w:color="auto"/>
                <w:left w:val="none" w:sz="0" w:space="0" w:color="auto"/>
                <w:bottom w:val="none" w:sz="0" w:space="0" w:color="auto"/>
                <w:right w:val="none" w:sz="0" w:space="0" w:color="auto"/>
              </w:divBdr>
            </w:div>
            <w:div w:id="511844712">
              <w:marLeft w:val="480"/>
              <w:marRight w:val="0"/>
              <w:marTop w:val="0"/>
              <w:marBottom w:val="0"/>
              <w:divBdr>
                <w:top w:val="none" w:sz="0" w:space="0" w:color="auto"/>
                <w:left w:val="none" w:sz="0" w:space="0" w:color="auto"/>
                <w:bottom w:val="none" w:sz="0" w:space="0" w:color="auto"/>
                <w:right w:val="none" w:sz="0" w:space="0" w:color="auto"/>
              </w:divBdr>
            </w:div>
            <w:div w:id="1689988619">
              <w:marLeft w:val="480"/>
              <w:marRight w:val="0"/>
              <w:marTop w:val="0"/>
              <w:marBottom w:val="0"/>
              <w:divBdr>
                <w:top w:val="none" w:sz="0" w:space="0" w:color="auto"/>
                <w:left w:val="none" w:sz="0" w:space="0" w:color="auto"/>
                <w:bottom w:val="none" w:sz="0" w:space="0" w:color="auto"/>
                <w:right w:val="none" w:sz="0" w:space="0" w:color="auto"/>
              </w:divBdr>
            </w:div>
            <w:div w:id="1124469225">
              <w:marLeft w:val="480"/>
              <w:marRight w:val="0"/>
              <w:marTop w:val="0"/>
              <w:marBottom w:val="0"/>
              <w:divBdr>
                <w:top w:val="none" w:sz="0" w:space="0" w:color="auto"/>
                <w:left w:val="none" w:sz="0" w:space="0" w:color="auto"/>
                <w:bottom w:val="none" w:sz="0" w:space="0" w:color="auto"/>
                <w:right w:val="none" w:sz="0" w:space="0" w:color="auto"/>
              </w:divBdr>
            </w:div>
            <w:div w:id="1398698672">
              <w:marLeft w:val="480"/>
              <w:marRight w:val="0"/>
              <w:marTop w:val="0"/>
              <w:marBottom w:val="0"/>
              <w:divBdr>
                <w:top w:val="none" w:sz="0" w:space="0" w:color="auto"/>
                <w:left w:val="none" w:sz="0" w:space="0" w:color="auto"/>
                <w:bottom w:val="none" w:sz="0" w:space="0" w:color="auto"/>
                <w:right w:val="none" w:sz="0" w:space="0" w:color="auto"/>
              </w:divBdr>
            </w:div>
            <w:div w:id="1686127926">
              <w:marLeft w:val="480"/>
              <w:marRight w:val="0"/>
              <w:marTop w:val="0"/>
              <w:marBottom w:val="0"/>
              <w:divBdr>
                <w:top w:val="none" w:sz="0" w:space="0" w:color="auto"/>
                <w:left w:val="none" w:sz="0" w:space="0" w:color="auto"/>
                <w:bottom w:val="none" w:sz="0" w:space="0" w:color="auto"/>
                <w:right w:val="none" w:sz="0" w:space="0" w:color="auto"/>
              </w:divBdr>
            </w:div>
            <w:div w:id="98914510">
              <w:marLeft w:val="480"/>
              <w:marRight w:val="0"/>
              <w:marTop w:val="0"/>
              <w:marBottom w:val="0"/>
              <w:divBdr>
                <w:top w:val="none" w:sz="0" w:space="0" w:color="auto"/>
                <w:left w:val="none" w:sz="0" w:space="0" w:color="auto"/>
                <w:bottom w:val="none" w:sz="0" w:space="0" w:color="auto"/>
                <w:right w:val="none" w:sz="0" w:space="0" w:color="auto"/>
              </w:divBdr>
            </w:div>
            <w:div w:id="1816407506">
              <w:marLeft w:val="480"/>
              <w:marRight w:val="0"/>
              <w:marTop w:val="0"/>
              <w:marBottom w:val="0"/>
              <w:divBdr>
                <w:top w:val="none" w:sz="0" w:space="0" w:color="auto"/>
                <w:left w:val="none" w:sz="0" w:space="0" w:color="auto"/>
                <w:bottom w:val="none" w:sz="0" w:space="0" w:color="auto"/>
                <w:right w:val="none" w:sz="0" w:space="0" w:color="auto"/>
              </w:divBdr>
            </w:div>
            <w:div w:id="246808769">
              <w:marLeft w:val="480"/>
              <w:marRight w:val="0"/>
              <w:marTop w:val="0"/>
              <w:marBottom w:val="0"/>
              <w:divBdr>
                <w:top w:val="none" w:sz="0" w:space="0" w:color="auto"/>
                <w:left w:val="none" w:sz="0" w:space="0" w:color="auto"/>
                <w:bottom w:val="none" w:sz="0" w:space="0" w:color="auto"/>
                <w:right w:val="none" w:sz="0" w:space="0" w:color="auto"/>
              </w:divBdr>
            </w:div>
            <w:div w:id="2139253999">
              <w:marLeft w:val="480"/>
              <w:marRight w:val="0"/>
              <w:marTop w:val="0"/>
              <w:marBottom w:val="0"/>
              <w:divBdr>
                <w:top w:val="none" w:sz="0" w:space="0" w:color="auto"/>
                <w:left w:val="none" w:sz="0" w:space="0" w:color="auto"/>
                <w:bottom w:val="none" w:sz="0" w:space="0" w:color="auto"/>
                <w:right w:val="none" w:sz="0" w:space="0" w:color="auto"/>
              </w:divBdr>
            </w:div>
            <w:div w:id="1048725495">
              <w:marLeft w:val="480"/>
              <w:marRight w:val="0"/>
              <w:marTop w:val="0"/>
              <w:marBottom w:val="0"/>
              <w:divBdr>
                <w:top w:val="none" w:sz="0" w:space="0" w:color="auto"/>
                <w:left w:val="none" w:sz="0" w:space="0" w:color="auto"/>
                <w:bottom w:val="none" w:sz="0" w:space="0" w:color="auto"/>
                <w:right w:val="none" w:sz="0" w:space="0" w:color="auto"/>
              </w:divBdr>
            </w:div>
            <w:div w:id="13118668">
              <w:marLeft w:val="480"/>
              <w:marRight w:val="0"/>
              <w:marTop w:val="0"/>
              <w:marBottom w:val="0"/>
              <w:divBdr>
                <w:top w:val="none" w:sz="0" w:space="0" w:color="auto"/>
                <w:left w:val="none" w:sz="0" w:space="0" w:color="auto"/>
                <w:bottom w:val="none" w:sz="0" w:space="0" w:color="auto"/>
                <w:right w:val="none" w:sz="0" w:space="0" w:color="auto"/>
              </w:divBdr>
            </w:div>
            <w:div w:id="398094584">
              <w:marLeft w:val="480"/>
              <w:marRight w:val="0"/>
              <w:marTop w:val="0"/>
              <w:marBottom w:val="0"/>
              <w:divBdr>
                <w:top w:val="none" w:sz="0" w:space="0" w:color="auto"/>
                <w:left w:val="none" w:sz="0" w:space="0" w:color="auto"/>
                <w:bottom w:val="none" w:sz="0" w:space="0" w:color="auto"/>
                <w:right w:val="none" w:sz="0" w:space="0" w:color="auto"/>
              </w:divBdr>
            </w:div>
            <w:div w:id="138497167">
              <w:marLeft w:val="480"/>
              <w:marRight w:val="0"/>
              <w:marTop w:val="0"/>
              <w:marBottom w:val="0"/>
              <w:divBdr>
                <w:top w:val="none" w:sz="0" w:space="0" w:color="auto"/>
                <w:left w:val="none" w:sz="0" w:space="0" w:color="auto"/>
                <w:bottom w:val="none" w:sz="0" w:space="0" w:color="auto"/>
                <w:right w:val="none" w:sz="0" w:space="0" w:color="auto"/>
              </w:divBdr>
            </w:div>
            <w:div w:id="991327913">
              <w:marLeft w:val="480"/>
              <w:marRight w:val="0"/>
              <w:marTop w:val="0"/>
              <w:marBottom w:val="0"/>
              <w:divBdr>
                <w:top w:val="none" w:sz="0" w:space="0" w:color="auto"/>
                <w:left w:val="none" w:sz="0" w:space="0" w:color="auto"/>
                <w:bottom w:val="none" w:sz="0" w:space="0" w:color="auto"/>
                <w:right w:val="none" w:sz="0" w:space="0" w:color="auto"/>
              </w:divBdr>
            </w:div>
            <w:div w:id="1349677426">
              <w:marLeft w:val="480"/>
              <w:marRight w:val="0"/>
              <w:marTop w:val="0"/>
              <w:marBottom w:val="0"/>
              <w:divBdr>
                <w:top w:val="none" w:sz="0" w:space="0" w:color="auto"/>
                <w:left w:val="none" w:sz="0" w:space="0" w:color="auto"/>
                <w:bottom w:val="none" w:sz="0" w:space="0" w:color="auto"/>
                <w:right w:val="none" w:sz="0" w:space="0" w:color="auto"/>
              </w:divBdr>
            </w:div>
            <w:div w:id="482821941">
              <w:marLeft w:val="480"/>
              <w:marRight w:val="0"/>
              <w:marTop w:val="0"/>
              <w:marBottom w:val="0"/>
              <w:divBdr>
                <w:top w:val="none" w:sz="0" w:space="0" w:color="auto"/>
                <w:left w:val="none" w:sz="0" w:space="0" w:color="auto"/>
                <w:bottom w:val="none" w:sz="0" w:space="0" w:color="auto"/>
                <w:right w:val="none" w:sz="0" w:space="0" w:color="auto"/>
              </w:divBdr>
            </w:div>
            <w:div w:id="1325742732">
              <w:marLeft w:val="480"/>
              <w:marRight w:val="0"/>
              <w:marTop w:val="0"/>
              <w:marBottom w:val="0"/>
              <w:divBdr>
                <w:top w:val="none" w:sz="0" w:space="0" w:color="auto"/>
                <w:left w:val="none" w:sz="0" w:space="0" w:color="auto"/>
                <w:bottom w:val="none" w:sz="0" w:space="0" w:color="auto"/>
                <w:right w:val="none" w:sz="0" w:space="0" w:color="auto"/>
              </w:divBdr>
            </w:div>
            <w:div w:id="1216044295">
              <w:marLeft w:val="480"/>
              <w:marRight w:val="0"/>
              <w:marTop w:val="0"/>
              <w:marBottom w:val="0"/>
              <w:divBdr>
                <w:top w:val="none" w:sz="0" w:space="0" w:color="auto"/>
                <w:left w:val="none" w:sz="0" w:space="0" w:color="auto"/>
                <w:bottom w:val="none" w:sz="0" w:space="0" w:color="auto"/>
                <w:right w:val="none" w:sz="0" w:space="0" w:color="auto"/>
              </w:divBdr>
            </w:div>
            <w:div w:id="2035879047">
              <w:marLeft w:val="480"/>
              <w:marRight w:val="0"/>
              <w:marTop w:val="0"/>
              <w:marBottom w:val="0"/>
              <w:divBdr>
                <w:top w:val="none" w:sz="0" w:space="0" w:color="auto"/>
                <w:left w:val="none" w:sz="0" w:space="0" w:color="auto"/>
                <w:bottom w:val="none" w:sz="0" w:space="0" w:color="auto"/>
                <w:right w:val="none" w:sz="0" w:space="0" w:color="auto"/>
              </w:divBdr>
            </w:div>
            <w:div w:id="1958945634">
              <w:marLeft w:val="480"/>
              <w:marRight w:val="0"/>
              <w:marTop w:val="0"/>
              <w:marBottom w:val="0"/>
              <w:divBdr>
                <w:top w:val="none" w:sz="0" w:space="0" w:color="auto"/>
                <w:left w:val="none" w:sz="0" w:space="0" w:color="auto"/>
                <w:bottom w:val="none" w:sz="0" w:space="0" w:color="auto"/>
                <w:right w:val="none" w:sz="0" w:space="0" w:color="auto"/>
              </w:divBdr>
            </w:div>
            <w:div w:id="1959606704">
              <w:marLeft w:val="480"/>
              <w:marRight w:val="0"/>
              <w:marTop w:val="0"/>
              <w:marBottom w:val="0"/>
              <w:divBdr>
                <w:top w:val="none" w:sz="0" w:space="0" w:color="auto"/>
                <w:left w:val="none" w:sz="0" w:space="0" w:color="auto"/>
                <w:bottom w:val="none" w:sz="0" w:space="0" w:color="auto"/>
                <w:right w:val="none" w:sz="0" w:space="0" w:color="auto"/>
              </w:divBdr>
            </w:div>
            <w:div w:id="740522510">
              <w:marLeft w:val="480"/>
              <w:marRight w:val="0"/>
              <w:marTop w:val="0"/>
              <w:marBottom w:val="0"/>
              <w:divBdr>
                <w:top w:val="none" w:sz="0" w:space="0" w:color="auto"/>
                <w:left w:val="none" w:sz="0" w:space="0" w:color="auto"/>
                <w:bottom w:val="none" w:sz="0" w:space="0" w:color="auto"/>
                <w:right w:val="none" w:sz="0" w:space="0" w:color="auto"/>
              </w:divBdr>
            </w:div>
            <w:div w:id="209851459">
              <w:marLeft w:val="480"/>
              <w:marRight w:val="0"/>
              <w:marTop w:val="0"/>
              <w:marBottom w:val="0"/>
              <w:divBdr>
                <w:top w:val="none" w:sz="0" w:space="0" w:color="auto"/>
                <w:left w:val="none" w:sz="0" w:space="0" w:color="auto"/>
                <w:bottom w:val="none" w:sz="0" w:space="0" w:color="auto"/>
                <w:right w:val="none" w:sz="0" w:space="0" w:color="auto"/>
              </w:divBdr>
            </w:div>
            <w:div w:id="1789543749">
              <w:marLeft w:val="480"/>
              <w:marRight w:val="0"/>
              <w:marTop w:val="0"/>
              <w:marBottom w:val="0"/>
              <w:divBdr>
                <w:top w:val="none" w:sz="0" w:space="0" w:color="auto"/>
                <w:left w:val="none" w:sz="0" w:space="0" w:color="auto"/>
                <w:bottom w:val="none" w:sz="0" w:space="0" w:color="auto"/>
                <w:right w:val="none" w:sz="0" w:space="0" w:color="auto"/>
              </w:divBdr>
            </w:div>
            <w:div w:id="551505146">
              <w:marLeft w:val="480"/>
              <w:marRight w:val="0"/>
              <w:marTop w:val="0"/>
              <w:marBottom w:val="0"/>
              <w:divBdr>
                <w:top w:val="none" w:sz="0" w:space="0" w:color="auto"/>
                <w:left w:val="none" w:sz="0" w:space="0" w:color="auto"/>
                <w:bottom w:val="none" w:sz="0" w:space="0" w:color="auto"/>
                <w:right w:val="none" w:sz="0" w:space="0" w:color="auto"/>
              </w:divBdr>
            </w:div>
            <w:div w:id="829492169">
              <w:marLeft w:val="480"/>
              <w:marRight w:val="0"/>
              <w:marTop w:val="0"/>
              <w:marBottom w:val="0"/>
              <w:divBdr>
                <w:top w:val="none" w:sz="0" w:space="0" w:color="auto"/>
                <w:left w:val="none" w:sz="0" w:space="0" w:color="auto"/>
                <w:bottom w:val="none" w:sz="0" w:space="0" w:color="auto"/>
                <w:right w:val="none" w:sz="0" w:space="0" w:color="auto"/>
              </w:divBdr>
            </w:div>
            <w:div w:id="668364016">
              <w:marLeft w:val="480"/>
              <w:marRight w:val="0"/>
              <w:marTop w:val="0"/>
              <w:marBottom w:val="0"/>
              <w:divBdr>
                <w:top w:val="none" w:sz="0" w:space="0" w:color="auto"/>
                <w:left w:val="none" w:sz="0" w:space="0" w:color="auto"/>
                <w:bottom w:val="none" w:sz="0" w:space="0" w:color="auto"/>
                <w:right w:val="none" w:sz="0" w:space="0" w:color="auto"/>
              </w:divBdr>
            </w:div>
            <w:div w:id="1779637735">
              <w:marLeft w:val="480"/>
              <w:marRight w:val="0"/>
              <w:marTop w:val="0"/>
              <w:marBottom w:val="0"/>
              <w:divBdr>
                <w:top w:val="none" w:sz="0" w:space="0" w:color="auto"/>
                <w:left w:val="none" w:sz="0" w:space="0" w:color="auto"/>
                <w:bottom w:val="none" w:sz="0" w:space="0" w:color="auto"/>
                <w:right w:val="none" w:sz="0" w:space="0" w:color="auto"/>
              </w:divBdr>
            </w:div>
            <w:div w:id="1728410797">
              <w:marLeft w:val="480"/>
              <w:marRight w:val="0"/>
              <w:marTop w:val="0"/>
              <w:marBottom w:val="0"/>
              <w:divBdr>
                <w:top w:val="none" w:sz="0" w:space="0" w:color="auto"/>
                <w:left w:val="none" w:sz="0" w:space="0" w:color="auto"/>
                <w:bottom w:val="none" w:sz="0" w:space="0" w:color="auto"/>
                <w:right w:val="none" w:sz="0" w:space="0" w:color="auto"/>
              </w:divBdr>
            </w:div>
            <w:div w:id="1825511181">
              <w:marLeft w:val="480"/>
              <w:marRight w:val="0"/>
              <w:marTop w:val="0"/>
              <w:marBottom w:val="0"/>
              <w:divBdr>
                <w:top w:val="none" w:sz="0" w:space="0" w:color="auto"/>
                <w:left w:val="none" w:sz="0" w:space="0" w:color="auto"/>
                <w:bottom w:val="none" w:sz="0" w:space="0" w:color="auto"/>
                <w:right w:val="none" w:sz="0" w:space="0" w:color="auto"/>
              </w:divBdr>
            </w:div>
            <w:div w:id="1316715761">
              <w:marLeft w:val="480"/>
              <w:marRight w:val="0"/>
              <w:marTop w:val="0"/>
              <w:marBottom w:val="0"/>
              <w:divBdr>
                <w:top w:val="none" w:sz="0" w:space="0" w:color="auto"/>
                <w:left w:val="none" w:sz="0" w:space="0" w:color="auto"/>
                <w:bottom w:val="none" w:sz="0" w:space="0" w:color="auto"/>
                <w:right w:val="none" w:sz="0" w:space="0" w:color="auto"/>
              </w:divBdr>
            </w:div>
            <w:div w:id="882254408">
              <w:marLeft w:val="480"/>
              <w:marRight w:val="0"/>
              <w:marTop w:val="0"/>
              <w:marBottom w:val="0"/>
              <w:divBdr>
                <w:top w:val="none" w:sz="0" w:space="0" w:color="auto"/>
                <w:left w:val="none" w:sz="0" w:space="0" w:color="auto"/>
                <w:bottom w:val="none" w:sz="0" w:space="0" w:color="auto"/>
                <w:right w:val="none" w:sz="0" w:space="0" w:color="auto"/>
              </w:divBdr>
            </w:div>
            <w:div w:id="595945892">
              <w:marLeft w:val="480"/>
              <w:marRight w:val="0"/>
              <w:marTop w:val="0"/>
              <w:marBottom w:val="0"/>
              <w:divBdr>
                <w:top w:val="none" w:sz="0" w:space="0" w:color="auto"/>
                <w:left w:val="none" w:sz="0" w:space="0" w:color="auto"/>
                <w:bottom w:val="none" w:sz="0" w:space="0" w:color="auto"/>
                <w:right w:val="none" w:sz="0" w:space="0" w:color="auto"/>
              </w:divBdr>
            </w:div>
            <w:div w:id="414132974">
              <w:marLeft w:val="480"/>
              <w:marRight w:val="0"/>
              <w:marTop w:val="0"/>
              <w:marBottom w:val="0"/>
              <w:divBdr>
                <w:top w:val="none" w:sz="0" w:space="0" w:color="auto"/>
                <w:left w:val="none" w:sz="0" w:space="0" w:color="auto"/>
                <w:bottom w:val="none" w:sz="0" w:space="0" w:color="auto"/>
                <w:right w:val="none" w:sz="0" w:space="0" w:color="auto"/>
              </w:divBdr>
            </w:div>
            <w:div w:id="2085058014">
              <w:marLeft w:val="480"/>
              <w:marRight w:val="0"/>
              <w:marTop w:val="0"/>
              <w:marBottom w:val="0"/>
              <w:divBdr>
                <w:top w:val="none" w:sz="0" w:space="0" w:color="auto"/>
                <w:left w:val="none" w:sz="0" w:space="0" w:color="auto"/>
                <w:bottom w:val="none" w:sz="0" w:space="0" w:color="auto"/>
                <w:right w:val="none" w:sz="0" w:space="0" w:color="auto"/>
              </w:divBdr>
            </w:div>
            <w:div w:id="1936863865">
              <w:marLeft w:val="480"/>
              <w:marRight w:val="0"/>
              <w:marTop w:val="0"/>
              <w:marBottom w:val="0"/>
              <w:divBdr>
                <w:top w:val="none" w:sz="0" w:space="0" w:color="auto"/>
                <w:left w:val="none" w:sz="0" w:space="0" w:color="auto"/>
                <w:bottom w:val="none" w:sz="0" w:space="0" w:color="auto"/>
                <w:right w:val="none" w:sz="0" w:space="0" w:color="auto"/>
              </w:divBdr>
            </w:div>
            <w:div w:id="840006205">
              <w:marLeft w:val="480"/>
              <w:marRight w:val="0"/>
              <w:marTop w:val="0"/>
              <w:marBottom w:val="0"/>
              <w:divBdr>
                <w:top w:val="none" w:sz="0" w:space="0" w:color="auto"/>
                <w:left w:val="none" w:sz="0" w:space="0" w:color="auto"/>
                <w:bottom w:val="none" w:sz="0" w:space="0" w:color="auto"/>
                <w:right w:val="none" w:sz="0" w:space="0" w:color="auto"/>
              </w:divBdr>
            </w:div>
            <w:div w:id="1264806859">
              <w:marLeft w:val="480"/>
              <w:marRight w:val="0"/>
              <w:marTop w:val="0"/>
              <w:marBottom w:val="0"/>
              <w:divBdr>
                <w:top w:val="none" w:sz="0" w:space="0" w:color="auto"/>
                <w:left w:val="none" w:sz="0" w:space="0" w:color="auto"/>
                <w:bottom w:val="none" w:sz="0" w:space="0" w:color="auto"/>
                <w:right w:val="none" w:sz="0" w:space="0" w:color="auto"/>
              </w:divBdr>
            </w:div>
            <w:div w:id="1551185915">
              <w:marLeft w:val="480"/>
              <w:marRight w:val="0"/>
              <w:marTop w:val="0"/>
              <w:marBottom w:val="0"/>
              <w:divBdr>
                <w:top w:val="none" w:sz="0" w:space="0" w:color="auto"/>
                <w:left w:val="none" w:sz="0" w:space="0" w:color="auto"/>
                <w:bottom w:val="none" w:sz="0" w:space="0" w:color="auto"/>
                <w:right w:val="none" w:sz="0" w:space="0" w:color="auto"/>
              </w:divBdr>
            </w:div>
            <w:div w:id="942146375">
              <w:marLeft w:val="480"/>
              <w:marRight w:val="0"/>
              <w:marTop w:val="0"/>
              <w:marBottom w:val="0"/>
              <w:divBdr>
                <w:top w:val="none" w:sz="0" w:space="0" w:color="auto"/>
                <w:left w:val="none" w:sz="0" w:space="0" w:color="auto"/>
                <w:bottom w:val="none" w:sz="0" w:space="0" w:color="auto"/>
                <w:right w:val="none" w:sz="0" w:space="0" w:color="auto"/>
              </w:divBdr>
            </w:div>
            <w:div w:id="1228296240">
              <w:marLeft w:val="480"/>
              <w:marRight w:val="0"/>
              <w:marTop w:val="0"/>
              <w:marBottom w:val="0"/>
              <w:divBdr>
                <w:top w:val="none" w:sz="0" w:space="0" w:color="auto"/>
                <w:left w:val="none" w:sz="0" w:space="0" w:color="auto"/>
                <w:bottom w:val="none" w:sz="0" w:space="0" w:color="auto"/>
                <w:right w:val="none" w:sz="0" w:space="0" w:color="auto"/>
              </w:divBdr>
            </w:div>
            <w:div w:id="2035689817">
              <w:marLeft w:val="480"/>
              <w:marRight w:val="0"/>
              <w:marTop w:val="0"/>
              <w:marBottom w:val="0"/>
              <w:divBdr>
                <w:top w:val="none" w:sz="0" w:space="0" w:color="auto"/>
                <w:left w:val="none" w:sz="0" w:space="0" w:color="auto"/>
                <w:bottom w:val="none" w:sz="0" w:space="0" w:color="auto"/>
                <w:right w:val="none" w:sz="0" w:space="0" w:color="auto"/>
              </w:divBdr>
            </w:div>
            <w:div w:id="1301153986">
              <w:marLeft w:val="480"/>
              <w:marRight w:val="0"/>
              <w:marTop w:val="0"/>
              <w:marBottom w:val="0"/>
              <w:divBdr>
                <w:top w:val="none" w:sz="0" w:space="0" w:color="auto"/>
                <w:left w:val="none" w:sz="0" w:space="0" w:color="auto"/>
                <w:bottom w:val="none" w:sz="0" w:space="0" w:color="auto"/>
                <w:right w:val="none" w:sz="0" w:space="0" w:color="auto"/>
              </w:divBdr>
            </w:div>
            <w:div w:id="1283656368">
              <w:marLeft w:val="480"/>
              <w:marRight w:val="0"/>
              <w:marTop w:val="0"/>
              <w:marBottom w:val="0"/>
              <w:divBdr>
                <w:top w:val="none" w:sz="0" w:space="0" w:color="auto"/>
                <w:left w:val="none" w:sz="0" w:space="0" w:color="auto"/>
                <w:bottom w:val="none" w:sz="0" w:space="0" w:color="auto"/>
                <w:right w:val="none" w:sz="0" w:space="0" w:color="auto"/>
              </w:divBdr>
            </w:div>
            <w:div w:id="2135900575">
              <w:marLeft w:val="480"/>
              <w:marRight w:val="0"/>
              <w:marTop w:val="0"/>
              <w:marBottom w:val="0"/>
              <w:divBdr>
                <w:top w:val="none" w:sz="0" w:space="0" w:color="auto"/>
                <w:left w:val="none" w:sz="0" w:space="0" w:color="auto"/>
                <w:bottom w:val="none" w:sz="0" w:space="0" w:color="auto"/>
                <w:right w:val="none" w:sz="0" w:space="0" w:color="auto"/>
              </w:divBdr>
            </w:div>
            <w:div w:id="2141610694">
              <w:marLeft w:val="480"/>
              <w:marRight w:val="0"/>
              <w:marTop w:val="0"/>
              <w:marBottom w:val="0"/>
              <w:divBdr>
                <w:top w:val="none" w:sz="0" w:space="0" w:color="auto"/>
                <w:left w:val="none" w:sz="0" w:space="0" w:color="auto"/>
                <w:bottom w:val="none" w:sz="0" w:space="0" w:color="auto"/>
                <w:right w:val="none" w:sz="0" w:space="0" w:color="auto"/>
              </w:divBdr>
            </w:div>
            <w:div w:id="914437395">
              <w:marLeft w:val="480"/>
              <w:marRight w:val="0"/>
              <w:marTop w:val="0"/>
              <w:marBottom w:val="0"/>
              <w:divBdr>
                <w:top w:val="none" w:sz="0" w:space="0" w:color="auto"/>
                <w:left w:val="none" w:sz="0" w:space="0" w:color="auto"/>
                <w:bottom w:val="none" w:sz="0" w:space="0" w:color="auto"/>
                <w:right w:val="none" w:sz="0" w:space="0" w:color="auto"/>
              </w:divBdr>
            </w:div>
            <w:div w:id="602958216">
              <w:marLeft w:val="480"/>
              <w:marRight w:val="0"/>
              <w:marTop w:val="0"/>
              <w:marBottom w:val="0"/>
              <w:divBdr>
                <w:top w:val="none" w:sz="0" w:space="0" w:color="auto"/>
                <w:left w:val="none" w:sz="0" w:space="0" w:color="auto"/>
                <w:bottom w:val="none" w:sz="0" w:space="0" w:color="auto"/>
                <w:right w:val="none" w:sz="0" w:space="0" w:color="auto"/>
              </w:divBdr>
            </w:div>
            <w:div w:id="1384255238">
              <w:marLeft w:val="480"/>
              <w:marRight w:val="0"/>
              <w:marTop w:val="0"/>
              <w:marBottom w:val="0"/>
              <w:divBdr>
                <w:top w:val="none" w:sz="0" w:space="0" w:color="auto"/>
                <w:left w:val="none" w:sz="0" w:space="0" w:color="auto"/>
                <w:bottom w:val="none" w:sz="0" w:space="0" w:color="auto"/>
                <w:right w:val="none" w:sz="0" w:space="0" w:color="auto"/>
              </w:divBdr>
            </w:div>
            <w:div w:id="1602253027">
              <w:marLeft w:val="480"/>
              <w:marRight w:val="0"/>
              <w:marTop w:val="0"/>
              <w:marBottom w:val="0"/>
              <w:divBdr>
                <w:top w:val="none" w:sz="0" w:space="0" w:color="auto"/>
                <w:left w:val="none" w:sz="0" w:space="0" w:color="auto"/>
                <w:bottom w:val="none" w:sz="0" w:space="0" w:color="auto"/>
                <w:right w:val="none" w:sz="0" w:space="0" w:color="auto"/>
              </w:divBdr>
            </w:div>
            <w:div w:id="989217046">
              <w:marLeft w:val="480"/>
              <w:marRight w:val="0"/>
              <w:marTop w:val="0"/>
              <w:marBottom w:val="0"/>
              <w:divBdr>
                <w:top w:val="none" w:sz="0" w:space="0" w:color="auto"/>
                <w:left w:val="none" w:sz="0" w:space="0" w:color="auto"/>
                <w:bottom w:val="none" w:sz="0" w:space="0" w:color="auto"/>
                <w:right w:val="none" w:sz="0" w:space="0" w:color="auto"/>
              </w:divBdr>
            </w:div>
            <w:div w:id="1155225777">
              <w:marLeft w:val="480"/>
              <w:marRight w:val="0"/>
              <w:marTop w:val="0"/>
              <w:marBottom w:val="0"/>
              <w:divBdr>
                <w:top w:val="none" w:sz="0" w:space="0" w:color="auto"/>
                <w:left w:val="none" w:sz="0" w:space="0" w:color="auto"/>
                <w:bottom w:val="none" w:sz="0" w:space="0" w:color="auto"/>
                <w:right w:val="none" w:sz="0" w:space="0" w:color="auto"/>
              </w:divBdr>
            </w:div>
            <w:div w:id="1158306734">
              <w:marLeft w:val="480"/>
              <w:marRight w:val="0"/>
              <w:marTop w:val="0"/>
              <w:marBottom w:val="0"/>
              <w:divBdr>
                <w:top w:val="none" w:sz="0" w:space="0" w:color="auto"/>
                <w:left w:val="none" w:sz="0" w:space="0" w:color="auto"/>
                <w:bottom w:val="none" w:sz="0" w:space="0" w:color="auto"/>
                <w:right w:val="none" w:sz="0" w:space="0" w:color="auto"/>
              </w:divBdr>
            </w:div>
            <w:div w:id="1434322978">
              <w:marLeft w:val="480"/>
              <w:marRight w:val="0"/>
              <w:marTop w:val="0"/>
              <w:marBottom w:val="0"/>
              <w:divBdr>
                <w:top w:val="none" w:sz="0" w:space="0" w:color="auto"/>
                <w:left w:val="none" w:sz="0" w:space="0" w:color="auto"/>
                <w:bottom w:val="none" w:sz="0" w:space="0" w:color="auto"/>
                <w:right w:val="none" w:sz="0" w:space="0" w:color="auto"/>
              </w:divBdr>
            </w:div>
            <w:div w:id="362707406">
              <w:marLeft w:val="480"/>
              <w:marRight w:val="0"/>
              <w:marTop w:val="0"/>
              <w:marBottom w:val="0"/>
              <w:divBdr>
                <w:top w:val="none" w:sz="0" w:space="0" w:color="auto"/>
                <w:left w:val="none" w:sz="0" w:space="0" w:color="auto"/>
                <w:bottom w:val="none" w:sz="0" w:space="0" w:color="auto"/>
                <w:right w:val="none" w:sz="0" w:space="0" w:color="auto"/>
              </w:divBdr>
            </w:div>
            <w:div w:id="695666272">
              <w:marLeft w:val="480"/>
              <w:marRight w:val="0"/>
              <w:marTop w:val="0"/>
              <w:marBottom w:val="0"/>
              <w:divBdr>
                <w:top w:val="none" w:sz="0" w:space="0" w:color="auto"/>
                <w:left w:val="none" w:sz="0" w:space="0" w:color="auto"/>
                <w:bottom w:val="none" w:sz="0" w:space="0" w:color="auto"/>
                <w:right w:val="none" w:sz="0" w:space="0" w:color="auto"/>
              </w:divBdr>
            </w:div>
            <w:div w:id="1405760962">
              <w:marLeft w:val="480"/>
              <w:marRight w:val="0"/>
              <w:marTop w:val="0"/>
              <w:marBottom w:val="0"/>
              <w:divBdr>
                <w:top w:val="none" w:sz="0" w:space="0" w:color="auto"/>
                <w:left w:val="none" w:sz="0" w:space="0" w:color="auto"/>
                <w:bottom w:val="none" w:sz="0" w:space="0" w:color="auto"/>
                <w:right w:val="none" w:sz="0" w:space="0" w:color="auto"/>
              </w:divBdr>
            </w:div>
            <w:div w:id="651561119">
              <w:marLeft w:val="480"/>
              <w:marRight w:val="0"/>
              <w:marTop w:val="0"/>
              <w:marBottom w:val="0"/>
              <w:divBdr>
                <w:top w:val="none" w:sz="0" w:space="0" w:color="auto"/>
                <w:left w:val="none" w:sz="0" w:space="0" w:color="auto"/>
                <w:bottom w:val="none" w:sz="0" w:space="0" w:color="auto"/>
                <w:right w:val="none" w:sz="0" w:space="0" w:color="auto"/>
              </w:divBdr>
            </w:div>
            <w:div w:id="1191064467">
              <w:marLeft w:val="480"/>
              <w:marRight w:val="0"/>
              <w:marTop w:val="0"/>
              <w:marBottom w:val="0"/>
              <w:divBdr>
                <w:top w:val="none" w:sz="0" w:space="0" w:color="auto"/>
                <w:left w:val="none" w:sz="0" w:space="0" w:color="auto"/>
                <w:bottom w:val="none" w:sz="0" w:space="0" w:color="auto"/>
                <w:right w:val="none" w:sz="0" w:space="0" w:color="auto"/>
              </w:divBdr>
            </w:div>
            <w:div w:id="41373696">
              <w:marLeft w:val="480"/>
              <w:marRight w:val="0"/>
              <w:marTop w:val="0"/>
              <w:marBottom w:val="0"/>
              <w:divBdr>
                <w:top w:val="none" w:sz="0" w:space="0" w:color="auto"/>
                <w:left w:val="none" w:sz="0" w:space="0" w:color="auto"/>
                <w:bottom w:val="none" w:sz="0" w:space="0" w:color="auto"/>
                <w:right w:val="none" w:sz="0" w:space="0" w:color="auto"/>
              </w:divBdr>
            </w:div>
            <w:div w:id="794906298">
              <w:marLeft w:val="480"/>
              <w:marRight w:val="0"/>
              <w:marTop w:val="0"/>
              <w:marBottom w:val="0"/>
              <w:divBdr>
                <w:top w:val="none" w:sz="0" w:space="0" w:color="auto"/>
                <w:left w:val="none" w:sz="0" w:space="0" w:color="auto"/>
                <w:bottom w:val="none" w:sz="0" w:space="0" w:color="auto"/>
                <w:right w:val="none" w:sz="0" w:space="0" w:color="auto"/>
              </w:divBdr>
            </w:div>
            <w:div w:id="530069491">
              <w:marLeft w:val="480"/>
              <w:marRight w:val="0"/>
              <w:marTop w:val="0"/>
              <w:marBottom w:val="0"/>
              <w:divBdr>
                <w:top w:val="none" w:sz="0" w:space="0" w:color="auto"/>
                <w:left w:val="none" w:sz="0" w:space="0" w:color="auto"/>
                <w:bottom w:val="none" w:sz="0" w:space="0" w:color="auto"/>
                <w:right w:val="none" w:sz="0" w:space="0" w:color="auto"/>
              </w:divBdr>
            </w:div>
            <w:div w:id="1953129412">
              <w:marLeft w:val="480"/>
              <w:marRight w:val="0"/>
              <w:marTop w:val="0"/>
              <w:marBottom w:val="0"/>
              <w:divBdr>
                <w:top w:val="none" w:sz="0" w:space="0" w:color="auto"/>
                <w:left w:val="none" w:sz="0" w:space="0" w:color="auto"/>
                <w:bottom w:val="none" w:sz="0" w:space="0" w:color="auto"/>
                <w:right w:val="none" w:sz="0" w:space="0" w:color="auto"/>
              </w:divBdr>
            </w:div>
            <w:div w:id="720599195">
              <w:marLeft w:val="480"/>
              <w:marRight w:val="0"/>
              <w:marTop w:val="0"/>
              <w:marBottom w:val="0"/>
              <w:divBdr>
                <w:top w:val="none" w:sz="0" w:space="0" w:color="auto"/>
                <w:left w:val="none" w:sz="0" w:space="0" w:color="auto"/>
                <w:bottom w:val="none" w:sz="0" w:space="0" w:color="auto"/>
                <w:right w:val="none" w:sz="0" w:space="0" w:color="auto"/>
              </w:divBdr>
            </w:div>
            <w:div w:id="1693410200">
              <w:marLeft w:val="480"/>
              <w:marRight w:val="0"/>
              <w:marTop w:val="0"/>
              <w:marBottom w:val="0"/>
              <w:divBdr>
                <w:top w:val="none" w:sz="0" w:space="0" w:color="auto"/>
                <w:left w:val="none" w:sz="0" w:space="0" w:color="auto"/>
                <w:bottom w:val="none" w:sz="0" w:space="0" w:color="auto"/>
                <w:right w:val="none" w:sz="0" w:space="0" w:color="auto"/>
              </w:divBdr>
            </w:div>
            <w:div w:id="692613164">
              <w:marLeft w:val="480"/>
              <w:marRight w:val="0"/>
              <w:marTop w:val="0"/>
              <w:marBottom w:val="0"/>
              <w:divBdr>
                <w:top w:val="none" w:sz="0" w:space="0" w:color="auto"/>
                <w:left w:val="none" w:sz="0" w:space="0" w:color="auto"/>
                <w:bottom w:val="none" w:sz="0" w:space="0" w:color="auto"/>
                <w:right w:val="none" w:sz="0" w:space="0" w:color="auto"/>
              </w:divBdr>
            </w:div>
            <w:div w:id="340015839">
              <w:marLeft w:val="480"/>
              <w:marRight w:val="0"/>
              <w:marTop w:val="0"/>
              <w:marBottom w:val="0"/>
              <w:divBdr>
                <w:top w:val="none" w:sz="0" w:space="0" w:color="auto"/>
                <w:left w:val="none" w:sz="0" w:space="0" w:color="auto"/>
                <w:bottom w:val="none" w:sz="0" w:space="0" w:color="auto"/>
                <w:right w:val="none" w:sz="0" w:space="0" w:color="auto"/>
              </w:divBdr>
            </w:div>
            <w:div w:id="1709253486">
              <w:marLeft w:val="480"/>
              <w:marRight w:val="0"/>
              <w:marTop w:val="0"/>
              <w:marBottom w:val="0"/>
              <w:divBdr>
                <w:top w:val="none" w:sz="0" w:space="0" w:color="auto"/>
                <w:left w:val="none" w:sz="0" w:space="0" w:color="auto"/>
                <w:bottom w:val="none" w:sz="0" w:space="0" w:color="auto"/>
                <w:right w:val="none" w:sz="0" w:space="0" w:color="auto"/>
              </w:divBdr>
            </w:div>
            <w:div w:id="1101875776">
              <w:marLeft w:val="480"/>
              <w:marRight w:val="0"/>
              <w:marTop w:val="0"/>
              <w:marBottom w:val="0"/>
              <w:divBdr>
                <w:top w:val="none" w:sz="0" w:space="0" w:color="auto"/>
                <w:left w:val="none" w:sz="0" w:space="0" w:color="auto"/>
                <w:bottom w:val="none" w:sz="0" w:space="0" w:color="auto"/>
                <w:right w:val="none" w:sz="0" w:space="0" w:color="auto"/>
              </w:divBdr>
            </w:div>
            <w:div w:id="1236623336">
              <w:marLeft w:val="480"/>
              <w:marRight w:val="0"/>
              <w:marTop w:val="0"/>
              <w:marBottom w:val="0"/>
              <w:divBdr>
                <w:top w:val="none" w:sz="0" w:space="0" w:color="auto"/>
                <w:left w:val="none" w:sz="0" w:space="0" w:color="auto"/>
                <w:bottom w:val="none" w:sz="0" w:space="0" w:color="auto"/>
                <w:right w:val="none" w:sz="0" w:space="0" w:color="auto"/>
              </w:divBdr>
            </w:div>
            <w:div w:id="306907149">
              <w:marLeft w:val="480"/>
              <w:marRight w:val="0"/>
              <w:marTop w:val="0"/>
              <w:marBottom w:val="0"/>
              <w:divBdr>
                <w:top w:val="none" w:sz="0" w:space="0" w:color="auto"/>
                <w:left w:val="none" w:sz="0" w:space="0" w:color="auto"/>
                <w:bottom w:val="none" w:sz="0" w:space="0" w:color="auto"/>
                <w:right w:val="none" w:sz="0" w:space="0" w:color="auto"/>
              </w:divBdr>
            </w:div>
            <w:div w:id="2080207394">
              <w:marLeft w:val="480"/>
              <w:marRight w:val="0"/>
              <w:marTop w:val="0"/>
              <w:marBottom w:val="0"/>
              <w:divBdr>
                <w:top w:val="none" w:sz="0" w:space="0" w:color="auto"/>
                <w:left w:val="none" w:sz="0" w:space="0" w:color="auto"/>
                <w:bottom w:val="none" w:sz="0" w:space="0" w:color="auto"/>
                <w:right w:val="none" w:sz="0" w:space="0" w:color="auto"/>
              </w:divBdr>
            </w:div>
            <w:div w:id="1632788412">
              <w:marLeft w:val="480"/>
              <w:marRight w:val="0"/>
              <w:marTop w:val="0"/>
              <w:marBottom w:val="0"/>
              <w:divBdr>
                <w:top w:val="none" w:sz="0" w:space="0" w:color="auto"/>
                <w:left w:val="none" w:sz="0" w:space="0" w:color="auto"/>
                <w:bottom w:val="none" w:sz="0" w:space="0" w:color="auto"/>
                <w:right w:val="none" w:sz="0" w:space="0" w:color="auto"/>
              </w:divBdr>
            </w:div>
            <w:div w:id="536545541">
              <w:marLeft w:val="480"/>
              <w:marRight w:val="0"/>
              <w:marTop w:val="0"/>
              <w:marBottom w:val="0"/>
              <w:divBdr>
                <w:top w:val="none" w:sz="0" w:space="0" w:color="auto"/>
                <w:left w:val="none" w:sz="0" w:space="0" w:color="auto"/>
                <w:bottom w:val="none" w:sz="0" w:space="0" w:color="auto"/>
                <w:right w:val="none" w:sz="0" w:space="0" w:color="auto"/>
              </w:divBdr>
            </w:div>
            <w:div w:id="1240480793">
              <w:marLeft w:val="480"/>
              <w:marRight w:val="0"/>
              <w:marTop w:val="0"/>
              <w:marBottom w:val="0"/>
              <w:divBdr>
                <w:top w:val="none" w:sz="0" w:space="0" w:color="auto"/>
                <w:left w:val="none" w:sz="0" w:space="0" w:color="auto"/>
                <w:bottom w:val="none" w:sz="0" w:space="0" w:color="auto"/>
                <w:right w:val="none" w:sz="0" w:space="0" w:color="auto"/>
              </w:divBdr>
            </w:div>
            <w:div w:id="1714038037">
              <w:marLeft w:val="480"/>
              <w:marRight w:val="0"/>
              <w:marTop w:val="0"/>
              <w:marBottom w:val="0"/>
              <w:divBdr>
                <w:top w:val="none" w:sz="0" w:space="0" w:color="auto"/>
                <w:left w:val="none" w:sz="0" w:space="0" w:color="auto"/>
                <w:bottom w:val="none" w:sz="0" w:space="0" w:color="auto"/>
                <w:right w:val="none" w:sz="0" w:space="0" w:color="auto"/>
              </w:divBdr>
            </w:div>
            <w:div w:id="964581984">
              <w:marLeft w:val="480"/>
              <w:marRight w:val="0"/>
              <w:marTop w:val="0"/>
              <w:marBottom w:val="0"/>
              <w:divBdr>
                <w:top w:val="none" w:sz="0" w:space="0" w:color="auto"/>
                <w:left w:val="none" w:sz="0" w:space="0" w:color="auto"/>
                <w:bottom w:val="none" w:sz="0" w:space="0" w:color="auto"/>
                <w:right w:val="none" w:sz="0" w:space="0" w:color="auto"/>
              </w:divBdr>
            </w:div>
            <w:div w:id="399258673">
              <w:marLeft w:val="480"/>
              <w:marRight w:val="0"/>
              <w:marTop w:val="0"/>
              <w:marBottom w:val="0"/>
              <w:divBdr>
                <w:top w:val="none" w:sz="0" w:space="0" w:color="auto"/>
                <w:left w:val="none" w:sz="0" w:space="0" w:color="auto"/>
                <w:bottom w:val="none" w:sz="0" w:space="0" w:color="auto"/>
                <w:right w:val="none" w:sz="0" w:space="0" w:color="auto"/>
              </w:divBdr>
            </w:div>
            <w:div w:id="1984657301">
              <w:marLeft w:val="480"/>
              <w:marRight w:val="0"/>
              <w:marTop w:val="0"/>
              <w:marBottom w:val="0"/>
              <w:divBdr>
                <w:top w:val="none" w:sz="0" w:space="0" w:color="auto"/>
                <w:left w:val="none" w:sz="0" w:space="0" w:color="auto"/>
                <w:bottom w:val="none" w:sz="0" w:space="0" w:color="auto"/>
                <w:right w:val="none" w:sz="0" w:space="0" w:color="auto"/>
              </w:divBdr>
            </w:div>
            <w:div w:id="2051953796">
              <w:marLeft w:val="480"/>
              <w:marRight w:val="0"/>
              <w:marTop w:val="0"/>
              <w:marBottom w:val="0"/>
              <w:divBdr>
                <w:top w:val="none" w:sz="0" w:space="0" w:color="auto"/>
                <w:left w:val="none" w:sz="0" w:space="0" w:color="auto"/>
                <w:bottom w:val="none" w:sz="0" w:space="0" w:color="auto"/>
                <w:right w:val="none" w:sz="0" w:space="0" w:color="auto"/>
              </w:divBdr>
            </w:div>
            <w:div w:id="597719967">
              <w:marLeft w:val="480"/>
              <w:marRight w:val="0"/>
              <w:marTop w:val="0"/>
              <w:marBottom w:val="0"/>
              <w:divBdr>
                <w:top w:val="none" w:sz="0" w:space="0" w:color="auto"/>
                <w:left w:val="none" w:sz="0" w:space="0" w:color="auto"/>
                <w:bottom w:val="none" w:sz="0" w:space="0" w:color="auto"/>
                <w:right w:val="none" w:sz="0" w:space="0" w:color="auto"/>
              </w:divBdr>
            </w:div>
            <w:div w:id="934478560">
              <w:marLeft w:val="480"/>
              <w:marRight w:val="0"/>
              <w:marTop w:val="0"/>
              <w:marBottom w:val="0"/>
              <w:divBdr>
                <w:top w:val="none" w:sz="0" w:space="0" w:color="auto"/>
                <w:left w:val="none" w:sz="0" w:space="0" w:color="auto"/>
                <w:bottom w:val="none" w:sz="0" w:space="0" w:color="auto"/>
                <w:right w:val="none" w:sz="0" w:space="0" w:color="auto"/>
              </w:divBdr>
            </w:div>
            <w:div w:id="1938755965">
              <w:marLeft w:val="480"/>
              <w:marRight w:val="0"/>
              <w:marTop w:val="0"/>
              <w:marBottom w:val="0"/>
              <w:divBdr>
                <w:top w:val="none" w:sz="0" w:space="0" w:color="auto"/>
                <w:left w:val="none" w:sz="0" w:space="0" w:color="auto"/>
                <w:bottom w:val="none" w:sz="0" w:space="0" w:color="auto"/>
                <w:right w:val="none" w:sz="0" w:space="0" w:color="auto"/>
              </w:divBdr>
            </w:div>
            <w:div w:id="1786728556">
              <w:marLeft w:val="480"/>
              <w:marRight w:val="0"/>
              <w:marTop w:val="0"/>
              <w:marBottom w:val="0"/>
              <w:divBdr>
                <w:top w:val="none" w:sz="0" w:space="0" w:color="auto"/>
                <w:left w:val="none" w:sz="0" w:space="0" w:color="auto"/>
                <w:bottom w:val="none" w:sz="0" w:space="0" w:color="auto"/>
                <w:right w:val="none" w:sz="0" w:space="0" w:color="auto"/>
              </w:divBdr>
            </w:div>
            <w:div w:id="2077970626">
              <w:marLeft w:val="480"/>
              <w:marRight w:val="0"/>
              <w:marTop w:val="0"/>
              <w:marBottom w:val="0"/>
              <w:divBdr>
                <w:top w:val="none" w:sz="0" w:space="0" w:color="auto"/>
                <w:left w:val="none" w:sz="0" w:space="0" w:color="auto"/>
                <w:bottom w:val="none" w:sz="0" w:space="0" w:color="auto"/>
                <w:right w:val="none" w:sz="0" w:space="0" w:color="auto"/>
              </w:divBdr>
            </w:div>
            <w:div w:id="1551116682">
              <w:marLeft w:val="480"/>
              <w:marRight w:val="0"/>
              <w:marTop w:val="0"/>
              <w:marBottom w:val="0"/>
              <w:divBdr>
                <w:top w:val="none" w:sz="0" w:space="0" w:color="auto"/>
                <w:left w:val="none" w:sz="0" w:space="0" w:color="auto"/>
                <w:bottom w:val="none" w:sz="0" w:space="0" w:color="auto"/>
                <w:right w:val="none" w:sz="0" w:space="0" w:color="auto"/>
              </w:divBdr>
            </w:div>
            <w:div w:id="1657878767">
              <w:marLeft w:val="480"/>
              <w:marRight w:val="0"/>
              <w:marTop w:val="0"/>
              <w:marBottom w:val="0"/>
              <w:divBdr>
                <w:top w:val="none" w:sz="0" w:space="0" w:color="auto"/>
                <w:left w:val="none" w:sz="0" w:space="0" w:color="auto"/>
                <w:bottom w:val="none" w:sz="0" w:space="0" w:color="auto"/>
                <w:right w:val="none" w:sz="0" w:space="0" w:color="auto"/>
              </w:divBdr>
            </w:div>
            <w:div w:id="2118986570">
              <w:marLeft w:val="480"/>
              <w:marRight w:val="0"/>
              <w:marTop w:val="0"/>
              <w:marBottom w:val="0"/>
              <w:divBdr>
                <w:top w:val="none" w:sz="0" w:space="0" w:color="auto"/>
                <w:left w:val="none" w:sz="0" w:space="0" w:color="auto"/>
                <w:bottom w:val="none" w:sz="0" w:space="0" w:color="auto"/>
                <w:right w:val="none" w:sz="0" w:space="0" w:color="auto"/>
              </w:divBdr>
            </w:div>
            <w:div w:id="1260913034">
              <w:marLeft w:val="480"/>
              <w:marRight w:val="0"/>
              <w:marTop w:val="0"/>
              <w:marBottom w:val="0"/>
              <w:divBdr>
                <w:top w:val="none" w:sz="0" w:space="0" w:color="auto"/>
                <w:left w:val="none" w:sz="0" w:space="0" w:color="auto"/>
                <w:bottom w:val="none" w:sz="0" w:space="0" w:color="auto"/>
                <w:right w:val="none" w:sz="0" w:space="0" w:color="auto"/>
              </w:divBdr>
            </w:div>
            <w:div w:id="1174806525">
              <w:marLeft w:val="480"/>
              <w:marRight w:val="0"/>
              <w:marTop w:val="0"/>
              <w:marBottom w:val="0"/>
              <w:divBdr>
                <w:top w:val="none" w:sz="0" w:space="0" w:color="auto"/>
                <w:left w:val="none" w:sz="0" w:space="0" w:color="auto"/>
                <w:bottom w:val="none" w:sz="0" w:space="0" w:color="auto"/>
                <w:right w:val="none" w:sz="0" w:space="0" w:color="auto"/>
              </w:divBdr>
            </w:div>
            <w:div w:id="819082032">
              <w:marLeft w:val="480"/>
              <w:marRight w:val="0"/>
              <w:marTop w:val="0"/>
              <w:marBottom w:val="0"/>
              <w:divBdr>
                <w:top w:val="none" w:sz="0" w:space="0" w:color="auto"/>
                <w:left w:val="none" w:sz="0" w:space="0" w:color="auto"/>
                <w:bottom w:val="none" w:sz="0" w:space="0" w:color="auto"/>
                <w:right w:val="none" w:sz="0" w:space="0" w:color="auto"/>
              </w:divBdr>
            </w:div>
            <w:div w:id="535893670">
              <w:marLeft w:val="480"/>
              <w:marRight w:val="0"/>
              <w:marTop w:val="0"/>
              <w:marBottom w:val="0"/>
              <w:divBdr>
                <w:top w:val="none" w:sz="0" w:space="0" w:color="auto"/>
                <w:left w:val="none" w:sz="0" w:space="0" w:color="auto"/>
                <w:bottom w:val="none" w:sz="0" w:space="0" w:color="auto"/>
                <w:right w:val="none" w:sz="0" w:space="0" w:color="auto"/>
              </w:divBdr>
            </w:div>
            <w:div w:id="747464191">
              <w:marLeft w:val="480"/>
              <w:marRight w:val="0"/>
              <w:marTop w:val="0"/>
              <w:marBottom w:val="0"/>
              <w:divBdr>
                <w:top w:val="none" w:sz="0" w:space="0" w:color="auto"/>
                <w:left w:val="none" w:sz="0" w:space="0" w:color="auto"/>
                <w:bottom w:val="none" w:sz="0" w:space="0" w:color="auto"/>
                <w:right w:val="none" w:sz="0" w:space="0" w:color="auto"/>
              </w:divBdr>
            </w:div>
            <w:div w:id="847520442">
              <w:marLeft w:val="480"/>
              <w:marRight w:val="0"/>
              <w:marTop w:val="0"/>
              <w:marBottom w:val="0"/>
              <w:divBdr>
                <w:top w:val="none" w:sz="0" w:space="0" w:color="auto"/>
                <w:left w:val="none" w:sz="0" w:space="0" w:color="auto"/>
                <w:bottom w:val="none" w:sz="0" w:space="0" w:color="auto"/>
                <w:right w:val="none" w:sz="0" w:space="0" w:color="auto"/>
              </w:divBdr>
            </w:div>
            <w:div w:id="1557818666">
              <w:marLeft w:val="480"/>
              <w:marRight w:val="0"/>
              <w:marTop w:val="0"/>
              <w:marBottom w:val="0"/>
              <w:divBdr>
                <w:top w:val="none" w:sz="0" w:space="0" w:color="auto"/>
                <w:left w:val="none" w:sz="0" w:space="0" w:color="auto"/>
                <w:bottom w:val="none" w:sz="0" w:space="0" w:color="auto"/>
                <w:right w:val="none" w:sz="0" w:space="0" w:color="auto"/>
              </w:divBdr>
            </w:div>
            <w:div w:id="1728453785">
              <w:marLeft w:val="480"/>
              <w:marRight w:val="0"/>
              <w:marTop w:val="0"/>
              <w:marBottom w:val="0"/>
              <w:divBdr>
                <w:top w:val="none" w:sz="0" w:space="0" w:color="auto"/>
                <w:left w:val="none" w:sz="0" w:space="0" w:color="auto"/>
                <w:bottom w:val="none" w:sz="0" w:space="0" w:color="auto"/>
                <w:right w:val="none" w:sz="0" w:space="0" w:color="auto"/>
              </w:divBdr>
            </w:div>
            <w:div w:id="2130511440">
              <w:marLeft w:val="480"/>
              <w:marRight w:val="0"/>
              <w:marTop w:val="0"/>
              <w:marBottom w:val="0"/>
              <w:divBdr>
                <w:top w:val="none" w:sz="0" w:space="0" w:color="auto"/>
                <w:left w:val="none" w:sz="0" w:space="0" w:color="auto"/>
                <w:bottom w:val="none" w:sz="0" w:space="0" w:color="auto"/>
                <w:right w:val="none" w:sz="0" w:space="0" w:color="auto"/>
              </w:divBdr>
            </w:div>
            <w:div w:id="2099280146">
              <w:marLeft w:val="480"/>
              <w:marRight w:val="0"/>
              <w:marTop w:val="0"/>
              <w:marBottom w:val="0"/>
              <w:divBdr>
                <w:top w:val="none" w:sz="0" w:space="0" w:color="auto"/>
                <w:left w:val="none" w:sz="0" w:space="0" w:color="auto"/>
                <w:bottom w:val="none" w:sz="0" w:space="0" w:color="auto"/>
                <w:right w:val="none" w:sz="0" w:space="0" w:color="auto"/>
              </w:divBdr>
            </w:div>
            <w:div w:id="1130710088">
              <w:marLeft w:val="480"/>
              <w:marRight w:val="0"/>
              <w:marTop w:val="0"/>
              <w:marBottom w:val="0"/>
              <w:divBdr>
                <w:top w:val="none" w:sz="0" w:space="0" w:color="auto"/>
                <w:left w:val="none" w:sz="0" w:space="0" w:color="auto"/>
                <w:bottom w:val="none" w:sz="0" w:space="0" w:color="auto"/>
                <w:right w:val="none" w:sz="0" w:space="0" w:color="auto"/>
              </w:divBdr>
            </w:div>
            <w:div w:id="1243222633">
              <w:marLeft w:val="480"/>
              <w:marRight w:val="0"/>
              <w:marTop w:val="0"/>
              <w:marBottom w:val="0"/>
              <w:divBdr>
                <w:top w:val="none" w:sz="0" w:space="0" w:color="auto"/>
                <w:left w:val="none" w:sz="0" w:space="0" w:color="auto"/>
                <w:bottom w:val="none" w:sz="0" w:space="0" w:color="auto"/>
                <w:right w:val="none" w:sz="0" w:space="0" w:color="auto"/>
              </w:divBdr>
            </w:div>
            <w:div w:id="1459446969">
              <w:marLeft w:val="480"/>
              <w:marRight w:val="0"/>
              <w:marTop w:val="0"/>
              <w:marBottom w:val="0"/>
              <w:divBdr>
                <w:top w:val="none" w:sz="0" w:space="0" w:color="auto"/>
                <w:left w:val="none" w:sz="0" w:space="0" w:color="auto"/>
                <w:bottom w:val="none" w:sz="0" w:space="0" w:color="auto"/>
                <w:right w:val="none" w:sz="0" w:space="0" w:color="auto"/>
              </w:divBdr>
            </w:div>
            <w:div w:id="199754501">
              <w:marLeft w:val="480"/>
              <w:marRight w:val="0"/>
              <w:marTop w:val="0"/>
              <w:marBottom w:val="0"/>
              <w:divBdr>
                <w:top w:val="none" w:sz="0" w:space="0" w:color="auto"/>
                <w:left w:val="none" w:sz="0" w:space="0" w:color="auto"/>
                <w:bottom w:val="none" w:sz="0" w:space="0" w:color="auto"/>
                <w:right w:val="none" w:sz="0" w:space="0" w:color="auto"/>
              </w:divBdr>
            </w:div>
            <w:div w:id="864169477">
              <w:marLeft w:val="480"/>
              <w:marRight w:val="0"/>
              <w:marTop w:val="0"/>
              <w:marBottom w:val="0"/>
              <w:divBdr>
                <w:top w:val="none" w:sz="0" w:space="0" w:color="auto"/>
                <w:left w:val="none" w:sz="0" w:space="0" w:color="auto"/>
                <w:bottom w:val="none" w:sz="0" w:space="0" w:color="auto"/>
                <w:right w:val="none" w:sz="0" w:space="0" w:color="auto"/>
              </w:divBdr>
            </w:div>
            <w:div w:id="1103962892">
              <w:marLeft w:val="480"/>
              <w:marRight w:val="0"/>
              <w:marTop w:val="0"/>
              <w:marBottom w:val="0"/>
              <w:divBdr>
                <w:top w:val="none" w:sz="0" w:space="0" w:color="auto"/>
                <w:left w:val="none" w:sz="0" w:space="0" w:color="auto"/>
                <w:bottom w:val="none" w:sz="0" w:space="0" w:color="auto"/>
                <w:right w:val="none" w:sz="0" w:space="0" w:color="auto"/>
              </w:divBdr>
            </w:div>
            <w:div w:id="179395625">
              <w:marLeft w:val="480"/>
              <w:marRight w:val="0"/>
              <w:marTop w:val="0"/>
              <w:marBottom w:val="0"/>
              <w:divBdr>
                <w:top w:val="none" w:sz="0" w:space="0" w:color="auto"/>
                <w:left w:val="none" w:sz="0" w:space="0" w:color="auto"/>
                <w:bottom w:val="none" w:sz="0" w:space="0" w:color="auto"/>
                <w:right w:val="none" w:sz="0" w:space="0" w:color="auto"/>
              </w:divBdr>
            </w:div>
            <w:div w:id="457646885">
              <w:marLeft w:val="480"/>
              <w:marRight w:val="0"/>
              <w:marTop w:val="0"/>
              <w:marBottom w:val="0"/>
              <w:divBdr>
                <w:top w:val="none" w:sz="0" w:space="0" w:color="auto"/>
                <w:left w:val="none" w:sz="0" w:space="0" w:color="auto"/>
                <w:bottom w:val="none" w:sz="0" w:space="0" w:color="auto"/>
                <w:right w:val="none" w:sz="0" w:space="0" w:color="auto"/>
              </w:divBdr>
            </w:div>
            <w:div w:id="1476025726">
              <w:marLeft w:val="480"/>
              <w:marRight w:val="0"/>
              <w:marTop w:val="0"/>
              <w:marBottom w:val="0"/>
              <w:divBdr>
                <w:top w:val="none" w:sz="0" w:space="0" w:color="auto"/>
                <w:left w:val="none" w:sz="0" w:space="0" w:color="auto"/>
                <w:bottom w:val="none" w:sz="0" w:space="0" w:color="auto"/>
                <w:right w:val="none" w:sz="0" w:space="0" w:color="auto"/>
              </w:divBdr>
            </w:div>
            <w:div w:id="782843799">
              <w:marLeft w:val="480"/>
              <w:marRight w:val="0"/>
              <w:marTop w:val="0"/>
              <w:marBottom w:val="0"/>
              <w:divBdr>
                <w:top w:val="none" w:sz="0" w:space="0" w:color="auto"/>
                <w:left w:val="none" w:sz="0" w:space="0" w:color="auto"/>
                <w:bottom w:val="none" w:sz="0" w:space="0" w:color="auto"/>
                <w:right w:val="none" w:sz="0" w:space="0" w:color="auto"/>
              </w:divBdr>
            </w:div>
            <w:div w:id="412775893">
              <w:marLeft w:val="480"/>
              <w:marRight w:val="0"/>
              <w:marTop w:val="0"/>
              <w:marBottom w:val="0"/>
              <w:divBdr>
                <w:top w:val="none" w:sz="0" w:space="0" w:color="auto"/>
                <w:left w:val="none" w:sz="0" w:space="0" w:color="auto"/>
                <w:bottom w:val="none" w:sz="0" w:space="0" w:color="auto"/>
                <w:right w:val="none" w:sz="0" w:space="0" w:color="auto"/>
              </w:divBdr>
            </w:div>
            <w:div w:id="934824203">
              <w:marLeft w:val="480"/>
              <w:marRight w:val="0"/>
              <w:marTop w:val="0"/>
              <w:marBottom w:val="0"/>
              <w:divBdr>
                <w:top w:val="none" w:sz="0" w:space="0" w:color="auto"/>
                <w:left w:val="none" w:sz="0" w:space="0" w:color="auto"/>
                <w:bottom w:val="none" w:sz="0" w:space="0" w:color="auto"/>
                <w:right w:val="none" w:sz="0" w:space="0" w:color="auto"/>
              </w:divBdr>
            </w:div>
            <w:div w:id="1449934402">
              <w:marLeft w:val="480"/>
              <w:marRight w:val="0"/>
              <w:marTop w:val="0"/>
              <w:marBottom w:val="0"/>
              <w:divBdr>
                <w:top w:val="none" w:sz="0" w:space="0" w:color="auto"/>
                <w:left w:val="none" w:sz="0" w:space="0" w:color="auto"/>
                <w:bottom w:val="none" w:sz="0" w:space="0" w:color="auto"/>
                <w:right w:val="none" w:sz="0" w:space="0" w:color="auto"/>
              </w:divBdr>
            </w:div>
            <w:div w:id="1328754000">
              <w:marLeft w:val="480"/>
              <w:marRight w:val="0"/>
              <w:marTop w:val="0"/>
              <w:marBottom w:val="0"/>
              <w:divBdr>
                <w:top w:val="none" w:sz="0" w:space="0" w:color="auto"/>
                <w:left w:val="none" w:sz="0" w:space="0" w:color="auto"/>
                <w:bottom w:val="none" w:sz="0" w:space="0" w:color="auto"/>
                <w:right w:val="none" w:sz="0" w:space="0" w:color="auto"/>
              </w:divBdr>
            </w:div>
            <w:div w:id="114640822">
              <w:marLeft w:val="480"/>
              <w:marRight w:val="0"/>
              <w:marTop w:val="0"/>
              <w:marBottom w:val="0"/>
              <w:divBdr>
                <w:top w:val="none" w:sz="0" w:space="0" w:color="auto"/>
                <w:left w:val="none" w:sz="0" w:space="0" w:color="auto"/>
                <w:bottom w:val="none" w:sz="0" w:space="0" w:color="auto"/>
                <w:right w:val="none" w:sz="0" w:space="0" w:color="auto"/>
              </w:divBdr>
            </w:div>
            <w:div w:id="1185481605">
              <w:marLeft w:val="480"/>
              <w:marRight w:val="0"/>
              <w:marTop w:val="0"/>
              <w:marBottom w:val="0"/>
              <w:divBdr>
                <w:top w:val="none" w:sz="0" w:space="0" w:color="auto"/>
                <w:left w:val="none" w:sz="0" w:space="0" w:color="auto"/>
                <w:bottom w:val="none" w:sz="0" w:space="0" w:color="auto"/>
                <w:right w:val="none" w:sz="0" w:space="0" w:color="auto"/>
              </w:divBdr>
            </w:div>
            <w:div w:id="2083672671">
              <w:marLeft w:val="480"/>
              <w:marRight w:val="0"/>
              <w:marTop w:val="0"/>
              <w:marBottom w:val="0"/>
              <w:divBdr>
                <w:top w:val="none" w:sz="0" w:space="0" w:color="auto"/>
                <w:left w:val="none" w:sz="0" w:space="0" w:color="auto"/>
                <w:bottom w:val="none" w:sz="0" w:space="0" w:color="auto"/>
                <w:right w:val="none" w:sz="0" w:space="0" w:color="auto"/>
              </w:divBdr>
            </w:div>
            <w:div w:id="1207378386">
              <w:marLeft w:val="480"/>
              <w:marRight w:val="0"/>
              <w:marTop w:val="0"/>
              <w:marBottom w:val="0"/>
              <w:divBdr>
                <w:top w:val="none" w:sz="0" w:space="0" w:color="auto"/>
                <w:left w:val="none" w:sz="0" w:space="0" w:color="auto"/>
                <w:bottom w:val="none" w:sz="0" w:space="0" w:color="auto"/>
                <w:right w:val="none" w:sz="0" w:space="0" w:color="auto"/>
              </w:divBdr>
            </w:div>
            <w:div w:id="1303272627">
              <w:marLeft w:val="480"/>
              <w:marRight w:val="0"/>
              <w:marTop w:val="0"/>
              <w:marBottom w:val="0"/>
              <w:divBdr>
                <w:top w:val="none" w:sz="0" w:space="0" w:color="auto"/>
                <w:left w:val="none" w:sz="0" w:space="0" w:color="auto"/>
                <w:bottom w:val="none" w:sz="0" w:space="0" w:color="auto"/>
                <w:right w:val="none" w:sz="0" w:space="0" w:color="auto"/>
              </w:divBdr>
            </w:div>
            <w:div w:id="746728435">
              <w:marLeft w:val="480"/>
              <w:marRight w:val="0"/>
              <w:marTop w:val="0"/>
              <w:marBottom w:val="0"/>
              <w:divBdr>
                <w:top w:val="none" w:sz="0" w:space="0" w:color="auto"/>
                <w:left w:val="none" w:sz="0" w:space="0" w:color="auto"/>
                <w:bottom w:val="none" w:sz="0" w:space="0" w:color="auto"/>
                <w:right w:val="none" w:sz="0" w:space="0" w:color="auto"/>
              </w:divBdr>
            </w:div>
            <w:div w:id="140847669">
              <w:marLeft w:val="480"/>
              <w:marRight w:val="0"/>
              <w:marTop w:val="0"/>
              <w:marBottom w:val="0"/>
              <w:divBdr>
                <w:top w:val="none" w:sz="0" w:space="0" w:color="auto"/>
                <w:left w:val="none" w:sz="0" w:space="0" w:color="auto"/>
                <w:bottom w:val="none" w:sz="0" w:space="0" w:color="auto"/>
                <w:right w:val="none" w:sz="0" w:space="0" w:color="auto"/>
              </w:divBdr>
            </w:div>
            <w:div w:id="915818263">
              <w:marLeft w:val="480"/>
              <w:marRight w:val="0"/>
              <w:marTop w:val="0"/>
              <w:marBottom w:val="0"/>
              <w:divBdr>
                <w:top w:val="none" w:sz="0" w:space="0" w:color="auto"/>
                <w:left w:val="none" w:sz="0" w:space="0" w:color="auto"/>
                <w:bottom w:val="none" w:sz="0" w:space="0" w:color="auto"/>
                <w:right w:val="none" w:sz="0" w:space="0" w:color="auto"/>
              </w:divBdr>
            </w:div>
            <w:div w:id="239873031">
              <w:marLeft w:val="480"/>
              <w:marRight w:val="0"/>
              <w:marTop w:val="0"/>
              <w:marBottom w:val="0"/>
              <w:divBdr>
                <w:top w:val="none" w:sz="0" w:space="0" w:color="auto"/>
                <w:left w:val="none" w:sz="0" w:space="0" w:color="auto"/>
                <w:bottom w:val="none" w:sz="0" w:space="0" w:color="auto"/>
                <w:right w:val="none" w:sz="0" w:space="0" w:color="auto"/>
              </w:divBdr>
            </w:div>
            <w:div w:id="1854683910">
              <w:marLeft w:val="480"/>
              <w:marRight w:val="0"/>
              <w:marTop w:val="0"/>
              <w:marBottom w:val="0"/>
              <w:divBdr>
                <w:top w:val="none" w:sz="0" w:space="0" w:color="auto"/>
                <w:left w:val="none" w:sz="0" w:space="0" w:color="auto"/>
                <w:bottom w:val="none" w:sz="0" w:space="0" w:color="auto"/>
                <w:right w:val="none" w:sz="0" w:space="0" w:color="auto"/>
              </w:divBdr>
            </w:div>
            <w:div w:id="1260869597">
              <w:marLeft w:val="480"/>
              <w:marRight w:val="0"/>
              <w:marTop w:val="0"/>
              <w:marBottom w:val="0"/>
              <w:divBdr>
                <w:top w:val="none" w:sz="0" w:space="0" w:color="auto"/>
                <w:left w:val="none" w:sz="0" w:space="0" w:color="auto"/>
                <w:bottom w:val="none" w:sz="0" w:space="0" w:color="auto"/>
                <w:right w:val="none" w:sz="0" w:space="0" w:color="auto"/>
              </w:divBdr>
            </w:div>
            <w:div w:id="597057065">
              <w:marLeft w:val="480"/>
              <w:marRight w:val="0"/>
              <w:marTop w:val="0"/>
              <w:marBottom w:val="0"/>
              <w:divBdr>
                <w:top w:val="none" w:sz="0" w:space="0" w:color="auto"/>
                <w:left w:val="none" w:sz="0" w:space="0" w:color="auto"/>
                <w:bottom w:val="none" w:sz="0" w:space="0" w:color="auto"/>
                <w:right w:val="none" w:sz="0" w:space="0" w:color="auto"/>
              </w:divBdr>
            </w:div>
            <w:div w:id="244921614">
              <w:marLeft w:val="480"/>
              <w:marRight w:val="0"/>
              <w:marTop w:val="0"/>
              <w:marBottom w:val="0"/>
              <w:divBdr>
                <w:top w:val="none" w:sz="0" w:space="0" w:color="auto"/>
                <w:left w:val="none" w:sz="0" w:space="0" w:color="auto"/>
                <w:bottom w:val="none" w:sz="0" w:space="0" w:color="auto"/>
                <w:right w:val="none" w:sz="0" w:space="0" w:color="auto"/>
              </w:divBdr>
            </w:div>
            <w:div w:id="2122916353">
              <w:marLeft w:val="480"/>
              <w:marRight w:val="0"/>
              <w:marTop w:val="0"/>
              <w:marBottom w:val="0"/>
              <w:divBdr>
                <w:top w:val="none" w:sz="0" w:space="0" w:color="auto"/>
                <w:left w:val="none" w:sz="0" w:space="0" w:color="auto"/>
                <w:bottom w:val="none" w:sz="0" w:space="0" w:color="auto"/>
                <w:right w:val="none" w:sz="0" w:space="0" w:color="auto"/>
              </w:divBdr>
            </w:div>
            <w:div w:id="1280380240">
              <w:marLeft w:val="480"/>
              <w:marRight w:val="0"/>
              <w:marTop w:val="0"/>
              <w:marBottom w:val="0"/>
              <w:divBdr>
                <w:top w:val="none" w:sz="0" w:space="0" w:color="auto"/>
                <w:left w:val="none" w:sz="0" w:space="0" w:color="auto"/>
                <w:bottom w:val="none" w:sz="0" w:space="0" w:color="auto"/>
                <w:right w:val="none" w:sz="0" w:space="0" w:color="auto"/>
              </w:divBdr>
            </w:div>
            <w:div w:id="152381564">
              <w:marLeft w:val="480"/>
              <w:marRight w:val="0"/>
              <w:marTop w:val="0"/>
              <w:marBottom w:val="0"/>
              <w:divBdr>
                <w:top w:val="none" w:sz="0" w:space="0" w:color="auto"/>
                <w:left w:val="none" w:sz="0" w:space="0" w:color="auto"/>
                <w:bottom w:val="none" w:sz="0" w:space="0" w:color="auto"/>
                <w:right w:val="none" w:sz="0" w:space="0" w:color="auto"/>
              </w:divBdr>
            </w:div>
            <w:div w:id="538785938">
              <w:marLeft w:val="480"/>
              <w:marRight w:val="0"/>
              <w:marTop w:val="0"/>
              <w:marBottom w:val="0"/>
              <w:divBdr>
                <w:top w:val="none" w:sz="0" w:space="0" w:color="auto"/>
                <w:left w:val="none" w:sz="0" w:space="0" w:color="auto"/>
                <w:bottom w:val="none" w:sz="0" w:space="0" w:color="auto"/>
                <w:right w:val="none" w:sz="0" w:space="0" w:color="auto"/>
              </w:divBdr>
            </w:div>
            <w:div w:id="1516336580">
              <w:marLeft w:val="480"/>
              <w:marRight w:val="0"/>
              <w:marTop w:val="0"/>
              <w:marBottom w:val="0"/>
              <w:divBdr>
                <w:top w:val="none" w:sz="0" w:space="0" w:color="auto"/>
                <w:left w:val="none" w:sz="0" w:space="0" w:color="auto"/>
                <w:bottom w:val="none" w:sz="0" w:space="0" w:color="auto"/>
                <w:right w:val="none" w:sz="0" w:space="0" w:color="auto"/>
              </w:divBdr>
            </w:div>
            <w:div w:id="715474478">
              <w:marLeft w:val="480"/>
              <w:marRight w:val="0"/>
              <w:marTop w:val="0"/>
              <w:marBottom w:val="0"/>
              <w:divBdr>
                <w:top w:val="none" w:sz="0" w:space="0" w:color="auto"/>
                <w:left w:val="none" w:sz="0" w:space="0" w:color="auto"/>
                <w:bottom w:val="none" w:sz="0" w:space="0" w:color="auto"/>
                <w:right w:val="none" w:sz="0" w:space="0" w:color="auto"/>
              </w:divBdr>
            </w:div>
            <w:div w:id="798912347">
              <w:marLeft w:val="480"/>
              <w:marRight w:val="0"/>
              <w:marTop w:val="0"/>
              <w:marBottom w:val="0"/>
              <w:divBdr>
                <w:top w:val="none" w:sz="0" w:space="0" w:color="auto"/>
                <w:left w:val="none" w:sz="0" w:space="0" w:color="auto"/>
                <w:bottom w:val="none" w:sz="0" w:space="0" w:color="auto"/>
                <w:right w:val="none" w:sz="0" w:space="0" w:color="auto"/>
              </w:divBdr>
            </w:div>
            <w:div w:id="475151186">
              <w:marLeft w:val="480"/>
              <w:marRight w:val="0"/>
              <w:marTop w:val="0"/>
              <w:marBottom w:val="0"/>
              <w:divBdr>
                <w:top w:val="none" w:sz="0" w:space="0" w:color="auto"/>
                <w:left w:val="none" w:sz="0" w:space="0" w:color="auto"/>
                <w:bottom w:val="none" w:sz="0" w:space="0" w:color="auto"/>
                <w:right w:val="none" w:sz="0" w:space="0" w:color="auto"/>
              </w:divBdr>
            </w:div>
            <w:div w:id="1537766972">
              <w:marLeft w:val="480"/>
              <w:marRight w:val="0"/>
              <w:marTop w:val="0"/>
              <w:marBottom w:val="0"/>
              <w:divBdr>
                <w:top w:val="none" w:sz="0" w:space="0" w:color="auto"/>
                <w:left w:val="none" w:sz="0" w:space="0" w:color="auto"/>
                <w:bottom w:val="none" w:sz="0" w:space="0" w:color="auto"/>
                <w:right w:val="none" w:sz="0" w:space="0" w:color="auto"/>
              </w:divBdr>
            </w:div>
            <w:div w:id="2092652426">
              <w:marLeft w:val="480"/>
              <w:marRight w:val="0"/>
              <w:marTop w:val="0"/>
              <w:marBottom w:val="0"/>
              <w:divBdr>
                <w:top w:val="none" w:sz="0" w:space="0" w:color="auto"/>
                <w:left w:val="none" w:sz="0" w:space="0" w:color="auto"/>
                <w:bottom w:val="none" w:sz="0" w:space="0" w:color="auto"/>
                <w:right w:val="none" w:sz="0" w:space="0" w:color="auto"/>
              </w:divBdr>
            </w:div>
            <w:div w:id="2006396087">
              <w:marLeft w:val="480"/>
              <w:marRight w:val="0"/>
              <w:marTop w:val="0"/>
              <w:marBottom w:val="0"/>
              <w:divBdr>
                <w:top w:val="none" w:sz="0" w:space="0" w:color="auto"/>
                <w:left w:val="none" w:sz="0" w:space="0" w:color="auto"/>
                <w:bottom w:val="none" w:sz="0" w:space="0" w:color="auto"/>
                <w:right w:val="none" w:sz="0" w:space="0" w:color="auto"/>
              </w:divBdr>
            </w:div>
            <w:div w:id="717360707">
              <w:marLeft w:val="480"/>
              <w:marRight w:val="0"/>
              <w:marTop w:val="0"/>
              <w:marBottom w:val="0"/>
              <w:divBdr>
                <w:top w:val="none" w:sz="0" w:space="0" w:color="auto"/>
                <w:left w:val="none" w:sz="0" w:space="0" w:color="auto"/>
                <w:bottom w:val="none" w:sz="0" w:space="0" w:color="auto"/>
                <w:right w:val="none" w:sz="0" w:space="0" w:color="auto"/>
              </w:divBdr>
            </w:div>
            <w:div w:id="266935263">
              <w:marLeft w:val="480"/>
              <w:marRight w:val="0"/>
              <w:marTop w:val="0"/>
              <w:marBottom w:val="0"/>
              <w:divBdr>
                <w:top w:val="none" w:sz="0" w:space="0" w:color="auto"/>
                <w:left w:val="none" w:sz="0" w:space="0" w:color="auto"/>
                <w:bottom w:val="none" w:sz="0" w:space="0" w:color="auto"/>
                <w:right w:val="none" w:sz="0" w:space="0" w:color="auto"/>
              </w:divBdr>
            </w:div>
            <w:div w:id="1664233195">
              <w:marLeft w:val="480"/>
              <w:marRight w:val="0"/>
              <w:marTop w:val="0"/>
              <w:marBottom w:val="0"/>
              <w:divBdr>
                <w:top w:val="none" w:sz="0" w:space="0" w:color="auto"/>
                <w:left w:val="none" w:sz="0" w:space="0" w:color="auto"/>
                <w:bottom w:val="none" w:sz="0" w:space="0" w:color="auto"/>
                <w:right w:val="none" w:sz="0" w:space="0" w:color="auto"/>
              </w:divBdr>
            </w:div>
            <w:div w:id="1223172315">
              <w:marLeft w:val="480"/>
              <w:marRight w:val="0"/>
              <w:marTop w:val="0"/>
              <w:marBottom w:val="0"/>
              <w:divBdr>
                <w:top w:val="none" w:sz="0" w:space="0" w:color="auto"/>
                <w:left w:val="none" w:sz="0" w:space="0" w:color="auto"/>
                <w:bottom w:val="none" w:sz="0" w:space="0" w:color="auto"/>
                <w:right w:val="none" w:sz="0" w:space="0" w:color="auto"/>
              </w:divBdr>
            </w:div>
            <w:div w:id="803083539">
              <w:marLeft w:val="480"/>
              <w:marRight w:val="0"/>
              <w:marTop w:val="0"/>
              <w:marBottom w:val="0"/>
              <w:divBdr>
                <w:top w:val="none" w:sz="0" w:space="0" w:color="auto"/>
                <w:left w:val="none" w:sz="0" w:space="0" w:color="auto"/>
                <w:bottom w:val="none" w:sz="0" w:space="0" w:color="auto"/>
                <w:right w:val="none" w:sz="0" w:space="0" w:color="auto"/>
              </w:divBdr>
            </w:div>
            <w:div w:id="824512134">
              <w:marLeft w:val="480"/>
              <w:marRight w:val="0"/>
              <w:marTop w:val="0"/>
              <w:marBottom w:val="0"/>
              <w:divBdr>
                <w:top w:val="none" w:sz="0" w:space="0" w:color="auto"/>
                <w:left w:val="none" w:sz="0" w:space="0" w:color="auto"/>
                <w:bottom w:val="none" w:sz="0" w:space="0" w:color="auto"/>
                <w:right w:val="none" w:sz="0" w:space="0" w:color="auto"/>
              </w:divBdr>
            </w:div>
            <w:div w:id="2145073482">
              <w:marLeft w:val="480"/>
              <w:marRight w:val="0"/>
              <w:marTop w:val="0"/>
              <w:marBottom w:val="0"/>
              <w:divBdr>
                <w:top w:val="none" w:sz="0" w:space="0" w:color="auto"/>
                <w:left w:val="none" w:sz="0" w:space="0" w:color="auto"/>
                <w:bottom w:val="none" w:sz="0" w:space="0" w:color="auto"/>
                <w:right w:val="none" w:sz="0" w:space="0" w:color="auto"/>
              </w:divBdr>
            </w:div>
            <w:div w:id="1184322668">
              <w:marLeft w:val="480"/>
              <w:marRight w:val="0"/>
              <w:marTop w:val="0"/>
              <w:marBottom w:val="0"/>
              <w:divBdr>
                <w:top w:val="none" w:sz="0" w:space="0" w:color="auto"/>
                <w:left w:val="none" w:sz="0" w:space="0" w:color="auto"/>
                <w:bottom w:val="none" w:sz="0" w:space="0" w:color="auto"/>
                <w:right w:val="none" w:sz="0" w:space="0" w:color="auto"/>
              </w:divBdr>
            </w:div>
            <w:div w:id="1354186514">
              <w:marLeft w:val="480"/>
              <w:marRight w:val="0"/>
              <w:marTop w:val="0"/>
              <w:marBottom w:val="0"/>
              <w:divBdr>
                <w:top w:val="none" w:sz="0" w:space="0" w:color="auto"/>
                <w:left w:val="none" w:sz="0" w:space="0" w:color="auto"/>
                <w:bottom w:val="none" w:sz="0" w:space="0" w:color="auto"/>
                <w:right w:val="none" w:sz="0" w:space="0" w:color="auto"/>
              </w:divBdr>
            </w:div>
            <w:div w:id="869688148">
              <w:marLeft w:val="480"/>
              <w:marRight w:val="0"/>
              <w:marTop w:val="0"/>
              <w:marBottom w:val="0"/>
              <w:divBdr>
                <w:top w:val="none" w:sz="0" w:space="0" w:color="auto"/>
                <w:left w:val="none" w:sz="0" w:space="0" w:color="auto"/>
                <w:bottom w:val="none" w:sz="0" w:space="0" w:color="auto"/>
                <w:right w:val="none" w:sz="0" w:space="0" w:color="auto"/>
              </w:divBdr>
            </w:div>
            <w:div w:id="267929335">
              <w:marLeft w:val="480"/>
              <w:marRight w:val="0"/>
              <w:marTop w:val="0"/>
              <w:marBottom w:val="0"/>
              <w:divBdr>
                <w:top w:val="none" w:sz="0" w:space="0" w:color="auto"/>
                <w:left w:val="none" w:sz="0" w:space="0" w:color="auto"/>
                <w:bottom w:val="none" w:sz="0" w:space="0" w:color="auto"/>
                <w:right w:val="none" w:sz="0" w:space="0" w:color="auto"/>
              </w:divBdr>
            </w:div>
            <w:div w:id="734012660">
              <w:marLeft w:val="480"/>
              <w:marRight w:val="0"/>
              <w:marTop w:val="0"/>
              <w:marBottom w:val="0"/>
              <w:divBdr>
                <w:top w:val="none" w:sz="0" w:space="0" w:color="auto"/>
                <w:left w:val="none" w:sz="0" w:space="0" w:color="auto"/>
                <w:bottom w:val="none" w:sz="0" w:space="0" w:color="auto"/>
                <w:right w:val="none" w:sz="0" w:space="0" w:color="auto"/>
              </w:divBdr>
            </w:div>
            <w:div w:id="719479855">
              <w:marLeft w:val="480"/>
              <w:marRight w:val="0"/>
              <w:marTop w:val="0"/>
              <w:marBottom w:val="0"/>
              <w:divBdr>
                <w:top w:val="none" w:sz="0" w:space="0" w:color="auto"/>
                <w:left w:val="none" w:sz="0" w:space="0" w:color="auto"/>
                <w:bottom w:val="none" w:sz="0" w:space="0" w:color="auto"/>
                <w:right w:val="none" w:sz="0" w:space="0" w:color="auto"/>
              </w:divBdr>
            </w:div>
            <w:div w:id="769085565">
              <w:marLeft w:val="480"/>
              <w:marRight w:val="0"/>
              <w:marTop w:val="0"/>
              <w:marBottom w:val="0"/>
              <w:divBdr>
                <w:top w:val="none" w:sz="0" w:space="0" w:color="auto"/>
                <w:left w:val="none" w:sz="0" w:space="0" w:color="auto"/>
                <w:bottom w:val="none" w:sz="0" w:space="0" w:color="auto"/>
                <w:right w:val="none" w:sz="0" w:space="0" w:color="auto"/>
              </w:divBdr>
            </w:div>
            <w:div w:id="1956212116">
              <w:marLeft w:val="480"/>
              <w:marRight w:val="0"/>
              <w:marTop w:val="0"/>
              <w:marBottom w:val="0"/>
              <w:divBdr>
                <w:top w:val="none" w:sz="0" w:space="0" w:color="auto"/>
                <w:left w:val="none" w:sz="0" w:space="0" w:color="auto"/>
                <w:bottom w:val="none" w:sz="0" w:space="0" w:color="auto"/>
                <w:right w:val="none" w:sz="0" w:space="0" w:color="auto"/>
              </w:divBdr>
            </w:div>
            <w:div w:id="727071531">
              <w:marLeft w:val="480"/>
              <w:marRight w:val="0"/>
              <w:marTop w:val="0"/>
              <w:marBottom w:val="0"/>
              <w:divBdr>
                <w:top w:val="none" w:sz="0" w:space="0" w:color="auto"/>
                <w:left w:val="none" w:sz="0" w:space="0" w:color="auto"/>
                <w:bottom w:val="none" w:sz="0" w:space="0" w:color="auto"/>
                <w:right w:val="none" w:sz="0" w:space="0" w:color="auto"/>
              </w:divBdr>
            </w:div>
            <w:div w:id="599218911">
              <w:marLeft w:val="480"/>
              <w:marRight w:val="0"/>
              <w:marTop w:val="0"/>
              <w:marBottom w:val="0"/>
              <w:divBdr>
                <w:top w:val="none" w:sz="0" w:space="0" w:color="auto"/>
                <w:left w:val="none" w:sz="0" w:space="0" w:color="auto"/>
                <w:bottom w:val="none" w:sz="0" w:space="0" w:color="auto"/>
                <w:right w:val="none" w:sz="0" w:space="0" w:color="auto"/>
              </w:divBdr>
            </w:div>
            <w:div w:id="680280677">
              <w:marLeft w:val="480"/>
              <w:marRight w:val="0"/>
              <w:marTop w:val="0"/>
              <w:marBottom w:val="0"/>
              <w:divBdr>
                <w:top w:val="none" w:sz="0" w:space="0" w:color="auto"/>
                <w:left w:val="none" w:sz="0" w:space="0" w:color="auto"/>
                <w:bottom w:val="none" w:sz="0" w:space="0" w:color="auto"/>
                <w:right w:val="none" w:sz="0" w:space="0" w:color="auto"/>
              </w:divBdr>
            </w:div>
            <w:div w:id="1947496268">
              <w:marLeft w:val="480"/>
              <w:marRight w:val="0"/>
              <w:marTop w:val="0"/>
              <w:marBottom w:val="0"/>
              <w:divBdr>
                <w:top w:val="none" w:sz="0" w:space="0" w:color="auto"/>
                <w:left w:val="none" w:sz="0" w:space="0" w:color="auto"/>
                <w:bottom w:val="none" w:sz="0" w:space="0" w:color="auto"/>
                <w:right w:val="none" w:sz="0" w:space="0" w:color="auto"/>
              </w:divBdr>
            </w:div>
            <w:div w:id="52436060">
              <w:marLeft w:val="480"/>
              <w:marRight w:val="0"/>
              <w:marTop w:val="0"/>
              <w:marBottom w:val="0"/>
              <w:divBdr>
                <w:top w:val="none" w:sz="0" w:space="0" w:color="auto"/>
                <w:left w:val="none" w:sz="0" w:space="0" w:color="auto"/>
                <w:bottom w:val="none" w:sz="0" w:space="0" w:color="auto"/>
                <w:right w:val="none" w:sz="0" w:space="0" w:color="auto"/>
              </w:divBdr>
            </w:div>
            <w:div w:id="1014720976">
              <w:marLeft w:val="480"/>
              <w:marRight w:val="0"/>
              <w:marTop w:val="0"/>
              <w:marBottom w:val="0"/>
              <w:divBdr>
                <w:top w:val="none" w:sz="0" w:space="0" w:color="auto"/>
                <w:left w:val="none" w:sz="0" w:space="0" w:color="auto"/>
                <w:bottom w:val="none" w:sz="0" w:space="0" w:color="auto"/>
                <w:right w:val="none" w:sz="0" w:space="0" w:color="auto"/>
              </w:divBdr>
            </w:div>
            <w:div w:id="77872118">
              <w:marLeft w:val="480"/>
              <w:marRight w:val="0"/>
              <w:marTop w:val="0"/>
              <w:marBottom w:val="0"/>
              <w:divBdr>
                <w:top w:val="none" w:sz="0" w:space="0" w:color="auto"/>
                <w:left w:val="none" w:sz="0" w:space="0" w:color="auto"/>
                <w:bottom w:val="none" w:sz="0" w:space="0" w:color="auto"/>
                <w:right w:val="none" w:sz="0" w:space="0" w:color="auto"/>
              </w:divBdr>
            </w:div>
            <w:div w:id="304433272">
              <w:marLeft w:val="480"/>
              <w:marRight w:val="0"/>
              <w:marTop w:val="0"/>
              <w:marBottom w:val="0"/>
              <w:divBdr>
                <w:top w:val="none" w:sz="0" w:space="0" w:color="auto"/>
                <w:left w:val="none" w:sz="0" w:space="0" w:color="auto"/>
                <w:bottom w:val="none" w:sz="0" w:space="0" w:color="auto"/>
                <w:right w:val="none" w:sz="0" w:space="0" w:color="auto"/>
              </w:divBdr>
            </w:div>
            <w:div w:id="1827041404">
              <w:marLeft w:val="480"/>
              <w:marRight w:val="0"/>
              <w:marTop w:val="0"/>
              <w:marBottom w:val="0"/>
              <w:divBdr>
                <w:top w:val="none" w:sz="0" w:space="0" w:color="auto"/>
                <w:left w:val="none" w:sz="0" w:space="0" w:color="auto"/>
                <w:bottom w:val="none" w:sz="0" w:space="0" w:color="auto"/>
                <w:right w:val="none" w:sz="0" w:space="0" w:color="auto"/>
              </w:divBdr>
            </w:div>
            <w:div w:id="1967079140">
              <w:marLeft w:val="480"/>
              <w:marRight w:val="0"/>
              <w:marTop w:val="0"/>
              <w:marBottom w:val="0"/>
              <w:divBdr>
                <w:top w:val="none" w:sz="0" w:space="0" w:color="auto"/>
                <w:left w:val="none" w:sz="0" w:space="0" w:color="auto"/>
                <w:bottom w:val="none" w:sz="0" w:space="0" w:color="auto"/>
                <w:right w:val="none" w:sz="0" w:space="0" w:color="auto"/>
              </w:divBdr>
            </w:div>
            <w:div w:id="1122571302">
              <w:marLeft w:val="480"/>
              <w:marRight w:val="0"/>
              <w:marTop w:val="0"/>
              <w:marBottom w:val="0"/>
              <w:divBdr>
                <w:top w:val="none" w:sz="0" w:space="0" w:color="auto"/>
                <w:left w:val="none" w:sz="0" w:space="0" w:color="auto"/>
                <w:bottom w:val="none" w:sz="0" w:space="0" w:color="auto"/>
                <w:right w:val="none" w:sz="0" w:space="0" w:color="auto"/>
              </w:divBdr>
            </w:div>
            <w:div w:id="1617905439">
              <w:marLeft w:val="480"/>
              <w:marRight w:val="0"/>
              <w:marTop w:val="0"/>
              <w:marBottom w:val="0"/>
              <w:divBdr>
                <w:top w:val="none" w:sz="0" w:space="0" w:color="auto"/>
                <w:left w:val="none" w:sz="0" w:space="0" w:color="auto"/>
                <w:bottom w:val="none" w:sz="0" w:space="0" w:color="auto"/>
                <w:right w:val="none" w:sz="0" w:space="0" w:color="auto"/>
              </w:divBdr>
            </w:div>
            <w:div w:id="938417037">
              <w:marLeft w:val="480"/>
              <w:marRight w:val="0"/>
              <w:marTop w:val="0"/>
              <w:marBottom w:val="0"/>
              <w:divBdr>
                <w:top w:val="none" w:sz="0" w:space="0" w:color="auto"/>
                <w:left w:val="none" w:sz="0" w:space="0" w:color="auto"/>
                <w:bottom w:val="none" w:sz="0" w:space="0" w:color="auto"/>
                <w:right w:val="none" w:sz="0" w:space="0" w:color="auto"/>
              </w:divBdr>
            </w:div>
            <w:div w:id="188491508">
              <w:marLeft w:val="480"/>
              <w:marRight w:val="0"/>
              <w:marTop w:val="0"/>
              <w:marBottom w:val="0"/>
              <w:divBdr>
                <w:top w:val="none" w:sz="0" w:space="0" w:color="auto"/>
                <w:left w:val="none" w:sz="0" w:space="0" w:color="auto"/>
                <w:bottom w:val="none" w:sz="0" w:space="0" w:color="auto"/>
                <w:right w:val="none" w:sz="0" w:space="0" w:color="auto"/>
              </w:divBdr>
            </w:div>
            <w:div w:id="1067529361">
              <w:marLeft w:val="480"/>
              <w:marRight w:val="0"/>
              <w:marTop w:val="0"/>
              <w:marBottom w:val="0"/>
              <w:divBdr>
                <w:top w:val="none" w:sz="0" w:space="0" w:color="auto"/>
                <w:left w:val="none" w:sz="0" w:space="0" w:color="auto"/>
                <w:bottom w:val="none" w:sz="0" w:space="0" w:color="auto"/>
                <w:right w:val="none" w:sz="0" w:space="0" w:color="auto"/>
              </w:divBdr>
            </w:div>
            <w:div w:id="2008631409">
              <w:marLeft w:val="480"/>
              <w:marRight w:val="0"/>
              <w:marTop w:val="0"/>
              <w:marBottom w:val="0"/>
              <w:divBdr>
                <w:top w:val="none" w:sz="0" w:space="0" w:color="auto"/>
                <w:left w:val="none" w:sz="0" w:space="0" w:color="auto"/>
                <w:bottom w:val="none" w:sz="0" w:space="0" w:color="auto"/>
                <w:right w:val="none" w:sz="0" w:space="0" w:color="auto"/>
              </w:divBdr>
            </w:div>
            <w:div w:id="1644430156">
              <w:marLeft w:val="480"/>
              <w:marRight w:val="0"/>
              <w:marTop w:val="0"/>
              <w:marBottom w:val="0"/>
              <w:divBdr>
                <w:top w:val="none" w:sz="0" w:space="0" w:color="auto"/>
                <w:left w:val="none" w:sz="0" w:space="0" w:color="auto"/>
                <w:bottom w:val="none" w:sz="0" w:space="0" w:color="auto"/>
                <w:right w:val="none" w:sz="0" w:space="0" w:color="auto"/>
              </w:divBdr>
            </w:div>
            <w:div w:id="1611627264">
              <w:marLeft w:val="480"/>
              <w:marRight w:val="0"/>
              <w:marTop w:val="0"/>
              <w:marBottom w:val="0"/>
              <w:divBdr>
                <w:top w:val="none" w:sz="0" w:space="0" w:color="auto"/>
                <w:left w:val="none" w:sz="0" w:space="0" w:color="auto"/>
                <w:bottom w:val="none" w:sz="0" w:space="0" w:color="auto"/>
                <w:right w:val="none" w:sz="0" w:space="0" w:color="auto"/>
              </w:divBdr>
            </w:div>
            <w:div w:id="1129132746">
              <w:marLeft w:val="480"/>
              <w:marRight w:val="0"/>
              <w:marTop w:val="0"/>
              <w:marBottom w:val="0"/>
              <w:divBdr>
                <w:top w:val="none" w:sz="0" w:space="0" w:color="auto"/>
                <w:left w:val="none" w:sz="0" w:space="0" w:color="auto"/>
                <w:bottom w:val="none" w:sz="0" w:space="0" w:color="auto"/>
                <w:right w:val="none" w:sz="0" w:space="0" w:color="auto"/>
              </w:divBdr>
            </w:div>
            <w:div w:id="1239512499">
              <w:marLeft w:val="480"/>
              <w:marRight w:val="0"/>
              <w:marTop w:val="0"/>
              <w:marBottom w:val="0"/>
              <w:divBdr>
                <w:top w:val="none" w:sz="0" w:space="0" w:color="auto"/>
                <w:left w:val="none" w:sz="0" w:space="0" w:color="auto"/>
                <w:bottom w:val="none" w:sz="0" w:space="0" w:color="auto"/>
                <w:right w:val="none" w:sz="0" w:space="0" w:color="auto"/>
              </w:divBdr>
            </w:div>
            <w:div w:id="149368202">
              <w:marLeft w:val="480"/>
              <w:marRight w:val="0"/>
              <w:marTop w:val="0"/>
              <w:marBottom w:val="0"/>
              <w:divBdr>
                <w:top w:val="none" w:sz="0" w:space="0" w:color="auto"/>
                <w:left w:val="none" w:sz="0" w:space="0" w:color="auto"/>
                <w:bottom w:val="none" w:sz="0" w:space="0" w:color="auto"/>
                <w:right w:val="none" w:sz="0" w:space="0" w:color="auto"/>
              </w:divBdr>
            </w:div>
            <w:div w:id="674305181">
              <w:marLeft w:val="480"/>
              <w:marRight w:val="0"/>
              <w:marTop w:val="0"/>
              <w:marBottom w:val="0"/>
              <w:divBdr>
                <w:top w:val="none" w:sz="0" w:space="0" w:color="auto"/>
                <w:left w:val="none" w:sz="0" w:space="0" w:color="auto"/>
                <w:bottom w:val="none" w:sz="0" w:space="0" w:color="auto"/>
                <w:right w:val="none" w:sz="0" w:space="0" w:color="auto"/>
              </w:divBdr>
            </w:div>
            <w:div w:id="1609965025">
              <w:marLeft w:val="480"/>
              <w:marRight w:val="0"/>
              <w:marTop w:val="0"/>
              <w:marBottom w:val="0"/>
              <w:divBdr>
                <w:top w:val="none" w:sz="0" w:space="0" w:color="auto"/>
                <w:left w:val="none" w:sz="0" w:space="0" w:color="auto"/>
                <w:bottom w:val="none" w:sz="0" w:space="0" w:color="auto"/>
                <w:right w:val="none" w:sz="0" w:space="0" w:color="auto"/>
              </w:divBdr>
            </w:div>
            <w:div w:id="448403642">
              <w:marLeft w:val="480"/>
              <w:marRight w:val="0"/>
              <w:marTop w:val="0"/>
              <w:marBottom w:val="0"/>
              <w:divBdr>
                <w:top w:val="none" w:sz="0" w:space="0" w:color="auto"/>
                <w:left w:val="none" w:sz="0" w:space="0" w:color="auto"/>
                <w:bottom w:val="none" w:sz="0" w:space="0" w:color="auto"/>
                <w:right w:val="none" w:sz="0" w:space="0" w:color="auto"/>
              </w:divBdr>
            </w:div>
            <w:div w:id="365496165">
              <w:marLeft w:val="480"/>
              <w:marRight w:val="0"/>
              <w:marTop w:val="0"/>
              <w:marBottom w:val="0"/>
              <w:divBdr>
                <w:top w:val="none" w:sz="0" w:space="0" w:color="auto"/>
                <w:left w:val="none" w:sz="0" w:space="0" w:color="auto"/>
                <w:bottom w:val="none" w:sz="0" w:space="0" w:color="auto"/>
                <w:right w:val="none" w:sz="0" w:space="0" w:color="auto"/>
              </w:divBdr>
            </w:div>
            <w:div w:id="1350255678">
              <w:marLeft w:val="480"/>
              <w:marRight w:val="0"/>
              <w:marTop w:val="0"/>
              <w:marBottom w:val="0"/>
              <w:divBdr>
                <w:top w:val="none" w:sz="0" w:space="0" w:color="auto"/>
                <w:left w:val="none" w:sz="0" w:space="0" w:color="auto"/>
                <w:bottom w:val="none" w:sz="0" w:space="0" w:color="auto"/>
                <w:right w:val="none" w:sz="0" w:space="0" w:color="auto"/>
              </w:divBdr>
            </w:div>
            <w:div w:id="919675127">
              <w:marLeft w:val="480"/>
              <w:marRight w:val="0"/>
              <w:marTop w:val="0"/>
              <w:marBottom w:val="0"/>
              <w:divBdr>
                <w:top w:val="none" w:sz="0" w:space="0" w:color="auto"/>
                <w:left w:val="none" w:sz="0" w:space="0" w:color="auto"/>
                <w:bottom w:val="none" w:sz="0" w:space="0" w:color="auto"/>
                <w:right w:val="none" w:sz="0" w:space="0" w:color="auto"/>
              </w:divBdr>
            </w:div>
            <w:div w:id="991761632">
              <w:marLeft w:val="480"/>
              <w:marRight w:val="0"/>
              <w:marTop w:val="0"/>
              <w:marBottom w:val="0"/>
              <w:divBdr>
                <w:top w:val="none" w:sz="0" w:space="0" w:color="auto"/>
                <w:left w:val="none" w:sz="0" w:space="0" w:color="auto"/>
                <w:bottom w:val="none" w:sz="0" w:space="0" w:color="auto"/>
                <w:right w:val="none" w:sz="0" w:space="0" w:color="auto"/>
              </w:divBdr>
            </w:div>
            <w:div w:id="1345980579">
              <w:marLeft w:val="480"/>
              <w:marRight w:val="0"/>
              <w:marTop w:val="0"/>
              <w:marBottom w:val="0"/>
              <w:divBdr>
                <w:top w:val="none" w:sz="0" w:space="0" w:color="auto"/>
                <w:left w:val="none" w:sz="0" w:space="0" w:color="auto"/>
                <w:bottom w:val="none" w:sz="0" w:space="0" w:color="auto"/>
                <w:right w:val="none" w:sz="0" w:space="0" w:color="auto"/>
              </w:divBdr>
            </w:div>
            <w:div w:id="659769664">
              <w:marLeft w:val="480"/>
              <w:marRight w:val="0"/>
              <w:marTop w:val="0"/>
              <w:marBottom w:val="0"/>
              <w:divBdr>
                <w:top w:val="none" w:sz="0" w:space="0" w:color="auto"/>
                <w:left w:val="none" w:sz="0" w:space="0" w:color="auto"/>
                <w:bottom w:val="none" w:sz="0" w:space="0" w:color="auto"/>
                <w:right w:val="none" w:sz="0" w:space="0" w:color="auto"/>
              </w:divBdr>
            </w:div>
            <w:div w:id="1744445131">
              <w:marLeft w:val="480"/>
              <w:marRight w:val="0"/>
              <w:marTop w:val="0"/>
              <w:marBottom w:val="0"/>
              <w:divBdr>
                <w:top w:val="none" w:sz="0" w:space="0" w:color="auto"/>
                <w:left w:val="none" w:sz="0" w:space="0" w:color="auto"/>
                <w:bottom w:val="none" w:sz="0" w:space="0" w:color="auto"/>
                <w:right w:val="none" w:sz="0" w:space="0" w:color="auto"/>
              </w:divBdr>
            </w:div>
            <w:div w:id="1389037770">
              <w:marLeft w:val="480"/>
              <w:marRight w:val="0"/>
              <w:marTop w:val="0"/>
              <w:marBottom w:val="0"/>
              <w:divBdr>
                <w:top w:val="none" w:sz="0" w:space="0" w:color="auto"/>
                <w:left w:val="none" w:sz="0" w:space="0" w:color="auto"/>
                <w:bottom w:val="none" w:sz="0" w:space="0" w:color="auto"/>
                <w:right w:val="none" w:sz="0" w:space="0" w:color="auto"/>
              </w:divBdr>
            </w:div>
            <w:div w:id="292055765">
              <w:marLeft w:val="480"/>
              <w:marRight w:val="0"/>
              <w:marTop w:val="0"/>
              <w:marBottom w:val="0"/>
              <w:divBdr>
                <w:top w:val="none" w:sz="0" w:space="0" w:color="auto"/>
                <w:left w:val="none" w:sz="0" w:space="0" w:color="auto"/>
                <w:bottom w:val="none" w:sz="0" w:space="0" w:color="auto"/>
                <w:right w:val="none" w:sz="0" w:space="0" w:color="auto"/>
              </w:divBdr>
            </w:div>
            <w:div w:id="1533492377">
              <w:marLeft w:val="480"/>
              <w:marRight w:val="0"/>
              <w:marTop w:val="0"/>
              <w:marBottom w:val="0"/>
              <w:divBdr>
                <w:top w:val="none" w:sz="0" w:space="0" w:color="auto"/>
                <w:left w:val="none" w:sz="0" w:space="0" w:color="auto"/>
                <w:bottom w:val="none" w:sz="0" w:space="0" w:color="auto"/>
                <w:right w:val="none" w:sz="0" w:space="0" w:color="auto"/>
              </w:divBdr>
            </w:div>
            <w:div w:id="963081529">
              <w:marLeft w:val="480"/>
              <w:marRight w:val="0"/>
              <w:marTop w:val="0"/>
              <w:marBottom w:val="0"/>
              <w:divBdr>
                <w:top w:val="none" w:sz="0" w:space="0" w:color="auto"/>
                <w:left w:val="none" w:sz="0" w:space="0" w:color="auto"/>
                <w:bottom w:val="none" w:sz="0" w:space="0" w:color="auto"/>
                <w:right w:val="none" w:sz="0" w:space="0" w:color="auto"/>
              </w:divBdr>
            </w:div>
            <w:div w:id="1975064470">
              <w:marLeft w:val="480"/>
              <w:marRight w:val="0"/>
              <w:marTop w:val="0"/>
              <w:marBottom w:val="0"/>
              <w:divBdr>
                <w:top w:val="none" w:sz="0" w:space="0" w:color="auto"/>
                <w:left w:val="none" w:sz="0" w:space="0" w:color="auto"/>
                <w:bottom w:val="none" w:sz="0" w:space="0" w:color="auto"/>
                <w:right w:val="none" w:sz="0" w:space="0" w:color="auto"/>
              </w:divBdr>
            </w:div>
            <w:div w:id="340739531">
              <w:marLeft w:val="480"/>
              <w:marRight w:val="0"/>
              <w:marTop w:val="0"/>
              <w:marBottom w:val="0"/>
              <w:divBdr>
                <w:top w:val="none" w:sz="0" w:space="0" w:color="auto"/>
                <w:left w:val="none" w:sz="0" w:space="0" w:color="auto"/>
                <w:bottom w:val="none" w:sz="0" w:space="0" w:color="auto"/>
                <w:right w:val="none" w:sz="0" w:space="0" w:color="auto"/>
              </w:divBdr>
            </w:div>
            <w:div w:id="1938170245">
              <w:marLeft w:val="480"/>
              <w:marRight w:val="0"/>
              <w:marTop w:val="0"/>
              <w:marBottom w:val="0"/>
              <w:divBdr>
                <w:top w:val="none" w:sz="0" w:space="0" w:color="auto"/>
                <w:left w:val="none" w:sz="0" w:space="0" w:color="auto"/>
                <w:bottom w:val="none" w:sz="0" w:space="0" w:color="auto"/>
                <w:right w:val="none" w:sz="0" w:space="0" w:color="auto"/>
              </w:divBdr>
            </w:div>
            <w:div w:id="2012028582">
              <w:marLeft w:val="480"/>
              <w:marRight w:val="0"/>
              <w:marTop w:val="0"/>
              <w:marBottom w:val="0"/>
              <w:divBdr>
                <w:top w:val="none" w:sz="0" w:space="0" w:color="auto"/>
                <w:left w:val="none" w:sz="0" w:space="0" w:color="auto"/>
                <w:bottom w:val="none" w:sz="0" w:space="0" w:color="auto"/>
                <w:right w:val="none" w:sz="0" w:space="0" w:color="auto"/>
              </w:divBdr>
            </w:div>
            <w:div w:id="720791965">
              <w:marLeft w:val="480"/>
              <w:marRight w:val="0"/>
              <w:marTop w:val="0"/>
              <w:marBottom w:val="0"/>
              <w:divBdr>
                <w:top w:val="none" w:sz="0" w:space="0" w:color="auto"/>
                <w:left w:val="none" w:sz="0" w:space="0" w:color="auto"/>
                <w:bottom w:val="none" w:sz="0" w:space="0" w:color="auto"/>
                <w:right w:val="none" w:sz="0" w:space="0" w:color="auto"/>
              </w:divBdr>
            </w:div>
            <w:div w:id="1955363096">
              <w:marLeft w:val="480"/>
              <w:marRight w:val="0"/>
              <w:marTop w:val="0"/>
              <w:marBottom w:val="0"/>
              <w:divBdr>
                <w:top w:val="none" w:sz="0" w:space="0" w:color="auto"/>
                <w:left w:val="none" w:sz="0" w:space="0" w:color="auto"/>
                <w:bottom w:val="none" w:sz="0" w:space="0" w:color="auto"/>
                <w:right w:val="none" w:sz="0" w:space="0" w:color="auto"/>
              </w:divBdr>
            </w:div>
            <w:div w:id="949505326">
              <w:marLeft w:val="480"/>
              <w:marRight w:val="0"/>
              <w:marTop w:val="0"/>
              <w:marBottom w:val="0"/>
              <w:divBdr>
                <w:top w:val="none" w:sz="0" w:space="0" w:color="auto"/>
                <w:left w:val="none" w:sz="0" w:space="0" w:color="auto"/>
                <w:bottom w:val="none" w:sz="0" w:space="0" w:color="auto"/>
                <w:right w:val="none" w:sz="0" w:space="0" w:color="auto"/>
              </w:divBdr>
            </w:div>
            <w:div w:id="1754861936">
              <w:marLeft w:val="480"/>
              <w:marRight w:val="0"/>
              <w:marTop w:val="0"/>
              <w:marBottom w:val="0"/>
              <w:divBdr>
                <w:top w:val="none" w:sz="0" w:space="0" w:color="auto"/>
                <w:left w:val="none" w:sz="0" w:space="0" w:color="auto"/>
                <w:bottom w:val="none" w:sz="0" w:space="0" w:color="auto"/>
                <w:right w:val="none" w:sz="0" w:space="0" w:color="auto"/>
              </w:divBdr>
            </w:div>
            <w:div w:id="502744282">
              <w:marLeft w:val="480"/>
              <w:marRight w:val="0"/>
              <w:marTop w:val="0"/>
              <w:marBottom w:val="0"/>
              <w:divBdr>
                <w:top w:val="none" w:sz="0" w:space="0" w:color="auto"/>
                <w:left w:val="none" w:sz="0" w:space="0" w:color="auto"/>
                <w:bottom w:val="none" w:sz="0" w:space="0" w:color="auto"/>
                <w:right w:val="none" w:sz="0" w:space="0" w:color="auto"/>
              </w:divBdr>
            </w:div>
            <w:div w:id="640885077">
              <w:marLeft w:val="480"/>
              <w:marRight w:val="0"/>
              <w:marTop w:val="0"/>
              <w:marBottom w:val="0"/>
              <w:divBdr>
                <w:top w:val="none" w:sz="0" w:space="0" w:color="auto"/>
                <w:left w:val="none" w:sz="0" w:space="0" w:color="auto"/>
                <w:bottom w:val="none" w:sz="0" w:space="0" w:color="auto"/>
                <w:right w:val="none" w:sz="0" w:space="0" w:color="auto"/>
              </w:divBdr>
            </w:div>
            <w:div w:id="451632680">
              <w:marLeft w:val="480"/>
              <w:marRight w:val="0"/>
              <w:marTop w:val="0"/>
              <w:marBottom w:val="0"/>
              <w:divBdr>
                <w:top w:val="none" w:sz="0" w:space="0" w:color="auto"/>
                <w:left w:val="none" w:sz="0" w:space="0" w:color="auto"/>
                <w:bottom w:val="none" w:sz="0" w:space="0" w:color="auto"/>
                <w:right w:val="none" w:sz="0" w:space="0" w:color="auto"/>
              </w:divBdr>
            </w:div>
            <w:div w:id="1794710902">
              <w:marLeft w:val="480"/>
              <w:marRight w:val="0"/>
              <w:marTop w:val="0"/>
              <w:marBottom w:val="0"/>
              <w:divBdr>
                <w:top w:val="none" w:sz="0" w:space="0" w:color="auto"/>
                <w:left w:val="none" w:sz="0" w:space="0" w:color="auto"/>
                <w:bottom w:val="none" w:sz="0" w:space="0" w:color="auto"/>
                <w:right w:val="none" w:sz="0" w:space="0" w:color="auto"/>
              </w:divBdr>
            </w:div>
            <w:div w:id="1337853242">
              <w:marLeft w:val="480"/>
              <w:marRight w:val="0"/>
              <w:marTop w:val="0"/>
              <w:marBottom w:val="0"/>
              <w:divBdr>
                <w:top w:val="none" w:sz="0" w:space="0" w:color="auto"/>
                <w:left w:val="none" w:sz="0" w:space="0" w:color="auto"/>
                <w:bottom w:val="none" w:sz="0" w:space="0" w:color="auto"/>
                <w:right w:val="none" w:sz="0" w:space="0" w:color="auto"/>
              </w:divBdr>
            </w:div>
            <w:div w:id="611669074">
              <w:marLeft w:val="480"/>
              <w:marRight w:val="0"/>
              <w:marTop w:val="0"/>
              <w:marBottom w:val="0"/>
              <w:divBdr>
                <w:top w:val="none" w:sz="0" w:space="0" w:color="auto"/>
                <w:left w:val="none" w:sz="0" w:space="0" w:color="auto"/>
                <w:bottom w:val="none" w:sz="0" w:space="0" w:color="auto"/>
                <w:right w:val="none" w:sz="0" w:space="0" w:color="auto"/>
              </w:divBdr>
            </w:div>
            <w:div w:id="917859802">
              <w:marLeft w:val="480"/>
              <w:marRight w:val="0"/>
              <w:marTop w:val="0"/>
              <w:marBottom w:val="0"/>
              <w:divBdr>
                <w:top w:val="none" w:sz="0" w:space="0" w:color="auto"/>
                <w:left w:val="none" w:sz="0" w:space="0" w:color="auto"/>
                <w:bottom w:val="none" w:sz="0" w:space="0" w:color="auto"/>
                <w:right w:val="none" w:sz="0" w:space="0" w:color="auto"/>
              </w:divBdr>
            </w:div>
            <w:div w:id="543717344">
              <w:marLeft w:val="480"/>
              <w:marRight w:val="0"/>
              <w:marTop w:val="0"/>
              <w:marBottom w:val="0"/>
              <w:divBdr>
                <w:top w:val="none" w:sz="0" w:space="0" w:color="auto"/>
                <w:left w:val="none" w:sz="0" w:space="0" w:color="auto"/>
                <w:bottom w:val="none" w:sz="0" w:space="0" w:color="auto"/>
                <w:right w:val="none" w:sz="0" w:space="0" w:color="auto"/>
              </w:divBdr>
            </w:div>
            <w:div w:id="1943343767">
              <w:marLeft w:val="480"/>
              <w:marRight w:val="0"/>
              <w:marTop w:val="0"/>
              <w:marBottom w:val="0"/>
              <w:divBdr>
                <w:top w:val="none" w:sz="0" w:space="0" w:color="auto"/>
                <w:left w:val="none" w:sz="0" w:space="0" w:color="auto"/>
                <w:bottom w:val="none" w:sz="0" w:space="0" w:color="auto"/>
                <w:right w:val="none" w:sz="0" w:space="0" w:color="auto"/>
              </w:divBdr>
            </w:div>
            <w:div w:id="1412310052">
              <w:marLeft w:val="480"/>
              <w:marRight w:val="0"/>
              <w:marTop w:val="0"/>
              <w:marBottom w:val="0"/>
              <w:divBdr>
                <w:top w:val="none" w:sz="0" w:space="0" w:color="auto"/>
                <w:left w:val="none" w:sz="0" w:space="0" w:color="auto"/>
                <w:bottom w:val="none" w:sz="0" w:space="0" w:color="auto"/>
                <w:right w:val="none" w:sz="0" w:space="0" w:color="auto"/>
              </w:divBdr>
            </w:div>
            <w:div w:id="723799643">
              <w:marLeft w:val="480"/>
              <w:marRight w:val="0"/>
              <w:marTop w:val="0"/>
              <w:marBottom w:val="0"/>
              <w:divBdr>
                <w:top w:val="none" w:sz="0" w:space="0" w:color="auto"/>
                <w:left w:val="none" w:sz="0" w:space="0" w:color="auto"/>
                <w:bottom w:val="none" w:sz="0" w:space="0" w:color="auto"/>
                <w:right w:val="none" w:sz="0" w:space="0" w:color="auto"/>
              </w:divBdr>
            </w:div>
            <w:div w:id="858197408">
              <w:marLeft w:val="480"/>
              <w:marRight w:val="0"/>
              <w:marTop w:val="0"/>
              <w:marBottom w:val="0"/>
              <w:divBdr>
                <w:top w:val="none" w:sz="0" w:space="0" w:color="auto"/>
                <w:left w:val="none" w:sz="0" w:space="0" w:color="auto"/>
                <w:bottom w:val="none" w:sz="0" w:space="0" w:color="auto"/>
                <w:right w:val="none" w:sz="0" w:space="0" w:color="auto"/>
              </w:divBdr>
            </w:div>
            <w:div w:id="614483280">
              <w:marLeft w:val="480"/>
              <w:marRight w:val="0"/>
              <w:marTop w:val="0"/>
              <w:marBottom w:val="0"/>
              <w:divBdr>
                <w:top w:val="none" w:sz="0" w:space="0" w:color="auto"/>
                <w:left w:val="none" w:sz="0" w:space="0" w:color="auto"/>
                <w:bottom w:val="none" w:sz="0" w:space="0" w:color="auto"/>
                <w:right w:val="none" w:sz="0" w:space="0" w:color="auto"/>
              </w:divBdr>
            </w:div>
            <w:div w:id="125898529">
              <w:marLeft w:val="480"/>
              <w:marRight w:val="0"/>
              <w:marTop w:val="0"/>
              <w:marBottom w:val="0"/>
              <w:divBdr>
                <w:top w:val="none" w:sz="0" w:space="0" w:color="auto"/>
                <w:left w:val="none" w:sz="0" w:space="0" w:color="auto"/>
                <w:bottom w:val="none" w:sz="0" w:space="0" w:color="auto"/>
                <w:right w:val="none" w:sz="0" w:space="0" w:color="auto"/>
              </w:divBdr>
            </w:div>
            <w:div w:id="508756991">
              <w:marLeft w:val="480"/>
              <w:marRight w:val="0"/>
              <w:marTop w:val="0"/>
              <w:marBottom w:val="0"/>
              <w:divBdr>
                <w:top w:val="none" w:sz="0" w:space="0" w:color="auto"/>
                <w:left w:val="none" w:sz="0" w:space="0" w:color="auto"/>
                <w:bottom w:val="none" w:sz="0" w:space="0" w:color="auto"/>
                <w:right w:val="none" w:sz="0" w:space="0" w:color="auto"/>
              </w:divBdr>
            </w:div>
            <w:div w:id="1593515618">
              <w:marLeft w:val="480"/>
              <w:marRight w:val="0"/>
              <w:marTop w:val="0"/>
              <w:marBottom w:val="0"/>
              <w:divBdr>
                <w:top w:val="none" w:sz="0" w:space="0" w:color="auto"/>
                <w:left w:val="none" w:sz="0" w:space="0" w:color="auto"/>
                <w:bottom w:val="none" w:sz="0" w:space="0" w:color="auto"/>
                <w:right w:val="none" w:sz="0" w:space="0" w:color="auto"/>
              </w:divBdr>
            </w:div>
            <w:div w:id="1043866202">
              <w:marLeft w:val="480"/>
              <w:marRight w:val="0"/>
              <w:marTop w:val="0"/>
              <w:marBottom w:val="0"/>
              <w:divBdr>
                <w:top w:val="none" w:sz="0" w:space="0" w:color="auto"/>
                <w:left w:val="none" w:sz="0" w:space="0" w:color="auto"/>
                <w:bottom w:val="none" w:sz="0" w:space="0" w:color="auto"/>
                <w:right w:val="none" w:sz="0" w:space="0" w:color="auto"/>
              </w:divBdr>
            </w:div>
            <w:div w:id="1326780490">
              <w:marLeft w:val="480"/>
              <w:marRight w:val="0"/>
              <w:marTop w:val="0"/>
              <w:marBottom w:val="0"/>
              <w:divBdr>
                <w:top w:val="none" w:sz="0" w:space="0" w:color="auto"/>
                <w:left w:val="none" w:sz="0" w:space="0" w:color="auto"/>
                <w:bottom w:val="none" w:sz="0" w:space="0" w:color="auto"/>
                <w:right w:val="none" w:sz="0" w:space="0" w:color="auto"/>
              </w:divBdr>
            </w:div>
            <w:div w:id="1486773420">
              <w:marLeft w:val="480"/>
              <w:marRight w:val="0"/>
              <w:marTop w:val="0"/>
              <w:marBottom w:val="0"/>
              <w:divBdr>
                <w:top w:val="none" w:sz="0" w:space="0" w:color="auto"/>
                <w:left w:val="none" w:sz="0" w:space="0" w:color="auto"/>
                <w:bottom w:val="none" w:sz="0" w:space="0" w:color="auto"/>
                <w:right w:val="none" w:sz="0" w:space="0" w:color="auto"/>
              </w:divBdr>
            </w:div>
            <w:div w:id="1229028941">
              <w:marLeft w:val="480"/>
              <w:marRight w:val="0"/>
              <w:marTop w:val="0"/>
              <w:marBottom w:val="0"/>
              <w:divBdr>
                <w:top w:val="none" w:sz="0" w:space="0" w:color="auto"/>
                <w:left w:val="none" w:sz="0" w:space="0" w:color="auto"/>
                <w:bottom w:val="none" w:sz="0" w:space="0" w:color="auto"/>
                <w:right w:val="none" w:sz="0" w:space="0" w:color="auto"/>
              </w:divBdr>
            </w:div>
            <w:div w:id="629046250">
              <w:marLeft w:val="480"/>
              <w:marRight w:val="0"/>
              <w:marTop w:val="0"/>
              <w:marBottom w:val="0"/>
              <w:divBdr>
                <w:top w:val="none" w:sz="0" w:space="0" w:color="auto"/>
                <w:left w:val="none" w:sz="0" w:space="0" w:color="auto"/>
                <w:bottom w:val="none" w:sz="0" w:space="0" w:color="auto"/>
                <w:right w:val="none" w:sz="0" w:space="0" w:color="auto"/>
              </w:divBdr>
            </w:div>
            <w:div w:id="211310825">
              <w:marLeft w:val="480"/>
              <w:marRight w:val="0"/>
              <w:marTop w:val="0"/>
              <w:marBottom w:val="0"/>
              <w:divBdr>
                <w:top w:val="none" w:sz="0" w:space="0" w:color="auto"/>
                <w:left w:val="none" w:sz="0" w:space="0" w:color="auto"/>
                <w:bottom w:val="none" w:sz="0" w:space="0" w:color="auto"/>
                <w:right w:val="none" w:sz="0" w:space="0" w:color="auto"/>
              </w:divBdr>
            </w:div>
            <w:div w:id="1990744768">
              <w:marLeft w:val="480"/>
              <w:marRight w:val="0"/>
              <w:marTop w:val="0"/>
              <w:marBottom w:val="0"/>
              <w:divBdr>
                <w:top w:val="none" w:sz="0" w:space="0" w:color="auto"/>
                <w:left w:val="none" w:sz="0" w:space="0" w:color="auto"/>
                <w:bottom w:val="none" w:sz="0" w:space="0" w:color="auto"/>
                <w:right w:val="none" w:sz="0" w:space="0" w:color="auto"/>
              </w:divBdr>
            </w:div>
            <w:div w:id="1341154335">
              <w:marLeft w:val="480"/>
              <w:marRight w:val="0"/>
              <w:marTop w:val="0"/>
              <w:marBottom w:val="0"/>
              <w:divBdr>
                <w:top w:val="none" w:sz="0" w:space="0" w:color="auto"/>
                <w:left w:val="none" w:sz="0" w:space="0" w:color="auto"/>
                <w:bottom w:val="none" w:sz="0" w:space="0" w:color="auto"/>
                <w:right w:val="none" w:sz="0" w:space="0" w:color="auto"/>
              </w:divBdr>
            </w:div>
            <w:div w:id="1625191060">
              <w:marLeft w:val="480"/>
              <w:marRight w:val="0"/>
              <w:marTop w:val="0"/>
              <w:marBottom w:val="0"/>
              <w:divBdr>
                <w:top w:val="none" w:sz="0" w:space="0" w:color="auto"/>
                <w:left w:val="none" w:sz="0" w:space="0" w:color="auto"/>
                <w:bottom w:val="none" w:sz="0" w:space="0" w:color="auto"/>
                <w:right w:val="none" w:sz="0" w:space="0" w:color="auto"/>
              </w:divBdr>
            </w:div>
            <w:div w:id="159859302">
              <w:marLeft w:val="480"/>
              <w:marRight w:val="0"/>
              <w:marTop w:val="0"/>
              <w:marBottom w:val="0"/>
              <w:divBdr>
                <w:top w:val="none" w:sz="0" w:space="0" w:color="auto"/>
                <w:left w:val="none" w:sz="0" w:space="0" w:color="auto"/>
                <w:bottom w:val="none" w:sz="0" w:space="0" w:color="auto"/>
                <w:right w:val="none" w:sz="0" w:space="0" w:color="auto"/>
              </w:divBdr>
            </w:div>
            <w:div w:id="1272669613">
              <w:marLeft w:val="480"/>
              <w:marRight w:val="0"/>
              <w:marTop w:val="0"/>
              <w:marBottom w:val="0"/>
              <w:divBdr>
                <w:top w:val="none" w:sz="0" w:space="0" w:color="auto"/>
                <w:left w:val="none" w:sz="0" w:space="0" w:color="auto"/>
                <w:bottom w:val="none" w:sz="0" w:space="0" w:color="auto"/>
                <w:right w:val="none" w:sz="0" w:space="0" w:color="auto"/>
              </w:divBdr>
            </w:div>
            <w:div w:id="567151524">
              <w:marLeft w:val="480"/>
              <w:marRight w:val="0"/>
              <w:marTop w:val="0"/>
              <w:marBottom w:val="0"/>
              <w:divBdr>
                <w:top w:val="none" w:sz="0" w:space="0" w:color="auto"/>
                <w:left w:val="none" w:sz="0" w:space="0" w:color="auto"/>
                <w:bottom w:val="none" w:sz="0" w:space="0" w:color="auto"/>
                <w:right w:val="none" w:sz="0" w:space="0" w:color="auto"/>
              </w:divBdr>
            </w:div>
            <w:div w:id="1705013727">
              <w:marLeft w:val="480"/>
              <w:marRight w:val="0"/>
              <w:marTop w:val="0"/>
              <w:marBottom w:val="0"/>
              <w:divBdr>
                <w:top w:val="none" w:sz="0" w:space="0" w:color="auto"/>
                <w:left w:val="none" w:sz="0" w:space="0" w:color="auto"/>
                <w:bottom w:val="none" w:sz="0" w:space="0" w:color="auto"/>
                <w:right w:val="none" w:sz="0" w:space="0" w:color="auto"/>
              </w:divBdr>
            </w:div>
            <w:div w:id="963998819">
              <w:marLeft w:val="480"/>
              <w:marRight w:val="0"/>
              <w:marTop w:val="0"/>
              <w:marBottom w:val="0"/>
              <w:divBdr>
                <w:top w:val="none" w:sz="0" w:space="0" w:color="auto"/>
                <w:left w:val="none" w:sz="0" w:space="0" w:color="auto"/>
                <w:bottom w:val="none" w:sz="0" w:space="0" w:color="auto"/>
                <w:right w:val="none" w:sz="0" w:space="0" w:color="auto"/>
              </w:divBdr>
            </w:div>
            <w:div w:id="1530145248">
              <w:marLeft w:val="480"/>
              <w:marRight w:val="0"/>
              <w:marTop w:val="0"/>
              <w:marBottom w:val="0"/>
              <w:divBdr>
                <w:top w:val="none" w:sz="0" w:space="0" w:color="auto"/>
                <w:left w:val="none" w:sz="0" w:space="0" w:color="auto"/>
                <w:bottom w:val="none" w:sz="0" w:space="0" w:color="auto"/>
                <w:right w:val="none" w:sz="0" w:space="0" w:color="auto"/>
              </w:divBdr>
            </w:div>
            <w:div w:id="1904900980">
              <w:marLeft w:val="480"/>
              <w:marRight w:val="0"/>
              <w:marTop w:val="0"/>
              <w:marBottom w:val="0"/>
              <w:divBdr>
                <w:top w:val="none" w:sz="0" w:space="0" w:color="auto"/>
                <w:left w:val="none" w:sz="0" w:space="0" w:color="auto"/>
                <w:bottom w:val="none" w:sz="0" w:space="0" w:color="auto"/>
                <w:right w:val="none" w:sz="0" w:space="0" w:color="auto"/>
              </w:divBdr>
            </w:div>
            <w:div w:id="988749454">
              <w:marLeft w:val="480"/>
              <w:marRight w:val="0"/>
              <w:marTop w:val="0"/>
              <w:marBottom w:val="0"/>
              <w:divBdr>
                <w:top w:val="none" w:sz="0" w:space="0" w:color="auto"/>
                <w:left w:val="none" w:sz="0" w:space="0" w:color="auto"/>
                <w:bottom w:val="none" w:sz="0" w:space="0" w:color="auto"/>
                <w:right w:val="none" w:sz="0" w:space="0" w:color="auto"/>
              </w:divBdr>
            </w:div>
            <w:div w:id="850682621">
              <w:marLeft w:val="480"/>
              <w:marRight w:val="0"/>
              <w:marTop w:val="0"/>
              <w:marBottom w:val="0"/>
              <w:divBdr>
                <w:top w:val="none" w:sz="0" w:space="0" w:color="auto"/>
                <w:left w:val="none" w:sz="0" w:space="0" w:color="auto"/>
                <w:bottom w:val="none" w:sz="0" w:space="0" w:color="auto"/>
                <w:right w:val="none" w:sz="0" w:space="0" w:color="auto"/>
              </w:divBdr>
            </w:div>
            <w:div w:id="1087919909">
              <w:marLeft w:val="480"/>
              <w:marRight w:val="0"/>
              <w:marTop w:val="0"/>
              <w:marBottom w:val="0"/>
              <w:divBdr>
                <w:top w:val="none" w:sz="0" w:space="0" w:color="auto"/>
                <w:left w:val="none" w:sz="0" w:space="0" w:color="auto"/>
                <w:bottom w:val="none" w:sz="0" w:space="0" w:color="auto"/>
                <w:right w:val="none" w:sz="0" w:space="0" w:color="auto"/>
              </w:divBdr>
            </w:div>
            <w:div w:id="1470128646">
              <w:marLeft w:val="480"/>
              <w:marRight w:val="0"/>
              <w:marTop w:val="0"/>
              <w:marBottom w:val="0"/>
              <w:divBdr>
                <w:top w:val="none" w:sz="0" w:space="0" w:color="auto"/>
                <w:left w:val="none" w:sz="0" w:space="0" w:color="auto"/>
                <w:bottom w:val="none" w:sz="0" w:space="0" w:color="auto"/>
                <w:right w:val="none" w:sz="0" w:space="0" w:color="auto"/>
              </w:divBdr>
            </w:div>
            <w:div w:id="1185051790">
              <w:marLeft w:val="480"/>
              <w:marRight w:val="0"/>
              <w:marTop w:val="0"/>
              <w:marBottom w:val="0"/>
              <w:divBdr>
                <w:top w:val="none" w:sz="0" w:space="0" w:color="auto"/>
                <w:left w:val="none" w:sz="0" w:space="0" w:color="auto"/>
                <w:bottom w:val="none" w:sz="0" w:space="0" w:color="auto"/>
                <w:right w:val="none" w:sz="0" w:space="0" w:color="auto"/>
              </w:divBdr>
            </w:div>
            <w:div w:id="879055134">
              <w:marLeft w:val="480"/>
              <w:marRight w:val="0"/>
              <w:marTop w:val="0"/>
              <w:marBottom w:val="0"/>
              <w:divBdr>
                <w:top w:val="none" w:sz="0" w:space="0" w:color="auto"/>
                <w:left w:val="none" w:sz="0" w:space="0" w:color="auto"/>
                <w:bottom w:val="none" w:sz="0" w:space="0" w:color="auto"/>
                <w:right w:val="none" w:sz="0" w:space="0" w:color="auto"/>
              </w:divBdr>
            </w:div>
            <w:div w:id="1603806370">
              <w:marLeft w:val="480"/>
              <w:marRight w:val="0"/>
              <w:marTop w:val="0"/>
              <w:marBottom w:val="0"/>
              <w:divBdr>
                <w:top w:val="none" w:sz="0" w:space="0" w:color="auto"/>
                <w:left w:val="none" w:sz="0" w:space="0" w:color="auto"/>
                <w:bottom w:val="none" w:sz="0" w:space="0" w:color="auto"/>
                <w:right w:val="none" w:sz="0" w:space="0" w:color="auto"/>
              </w:divBdr>
            </w:div>
            <w:div w:id="1625189454">
              <w:marLeft w:val="480"/>
              <w:marRight w:val="0"/>
              <w:marTop w:val="0"/>
              <w:marBottom w:val="0"/>
              <w:divBdr>
                <w:top w:val="none" w:sz="0" w:space="0" w:color="auto"/>
                <w:left w:val="none" w:sz="0" w:space="0" w:color="auto"/>
                <w:bottom w:val="none" w:sz="0" w:space="0" w:color="auto"/>
                <w:right w:val="none" w:sz="0" w:space="0" w:color="auto"/>
              </w:divBdr>
            </w:div>
            <w:div w:id="1293443563">
              <w:marLeft w:val="480"/>
              <w:marRight w:val="0"/>
              <w:marTop w:val="0"/>
              <w:marBottom w:val="0"/>
              <w:divBdr>
                <w:top w:val="none" w:sz="0" w:space="0" w:color="auto"/>
                <w:left w:val="none" w:sz="0" w:space="0" w:color="auto"/>
                <w:bottom w:val="none" w:sz="0" w:space="0" w:color="auto"/>
                <w:right w:val="none" w:sz="0" w:space="0" w:color="auto"/>
              </w:divBdr>
            </w:div>
            <w:div w:id="341057709">
              <w:marLeft w:val="480"/>
              <w:marRight w:val="0"/>
              <w:marTop w:val="0"/>
              <w:marBottom w:val="0"/>
              <w:divBdr>
                <w:top w:val="none" w:sz="0" w:space="0" w:color="auto"/>
                <w:left w:val="none" w:sz="0" w:space="0" w:color="auto"/>
                <w:bottom w:val="none" w:sz="0" w:space="0" w:color="auto"/>
                <w:right w:val="none" w:sz="0" w:space="0" w:color="auto"/>
              </w:divBdr>
            </w:div>
            <w:div w:id="1399354187">
              <w:marLeft w:val="480"/>
              <w:marRight w:val="0"/>
              <w:marTop w:val="0"/>
              <w:marBottom w:val="0"/>
              <w:divBdr>
                <w:top w:val="none" w:sz="0" w:space="0" w:color="auto"/>
                <w:left w:val="none" w:sz="0" w:space="0" w:color="auto"/>
                <w:bottom w:val="none" w:sz="0" w:space="0" w:color="auto"/>
                <w:right w:val="none" w:sz="0" w:space="0" w:color="auto"/>
              </w:divBdr>
            </w:div>
            <w:div w:id="705062309">
              <w:marLeft w:val="480"/>
              <w:marRight w:val="0"/>
              <w:marTop w:val="0"/>
              <w:marBottom w:val="0"/>
              <w:divBdr>
                <w:top w:val="none" w:sz="0" w:space="0" w:color="auto"/>
                <w:left w:val="none" w:sz="0" w:space="0" w:color="auto"/>
                <w:bottom w:val="none" w:sz="0" w:space="0" w:color="auto"/>
                <w:right w:val="none" w:sz="0" w:space="0" w:color="auto"/>
              </w:divBdr>
            </w:div>
            <w:div w:id="1164585085">
              <w:marLeft w:val="480"/>
              <w:marRight w:val="0"/>
              <w:marTop w:val="0"/>
              <w:marBottom w:val="0"/>
              <w:divBdr>
                <w:top w:val="none" w:sz="0" w:space="0" w:color="auto"/>
                <w:left w:val="none" w:sz="0" w:space="0" w:color="auto"/>
                <w:bottom w:val="none" w:sz="0" w:space="0" w:color="auto"/>
                <w:right w:val="none" w:sz="0" w:space="0" w:color="auto"/>
              </w:divBdr>
            </w:div>
            <w:div w:id="1179545638">
              <w:marLeft w:val="480"/>
              <w:marRight w:val="0"/>
              <w:marTop w:val="0"/>
              <w:marBottom w:val="0"/>
              <w:divBdr>
                <w:top w:val="none" w:sz="0" w:space="0" w:color="auto"/>
                <w:left w:val="none" w:sz="0" w:space="0" w:color="auto"/>
                <w:bottom w:val="none" w:sz="0" w:space="0" w:color="auto"/>
                <w:right w:val="none" w:sz="0" w:space="0" w:color="auto"/>
              </w:divBdr>
            </w:div>
            <w:div w:id="478112347">
              <w:marLeft w:val="480"/>
              <w:marRight w:val="0"/>
              <w:marTop w:val="0"/>
              <w:marBottom w:val="0"/>
              <w:divBdr>
                <w:top w:val="none" w:sz="0" w:space="0" w:color="auto"/>
                <w:left w:val="none" w:sz="0" w:space="0" w:color="auto"/>
                <w:bottom w:val="none" w:sz="0" w:space="0" w:color="auto"/>
                <w:right w:val="none" w:sz="0" w:space="0" w:color="auto"/>
              </w:divBdr>
            </w:div>
            <w:div w:id="123430549">
              <w:marLeft w:val="480"/>
              <w:marRight w:val="0"/>
              <w:marTop w:val="0"/>
              <w:marBottom w:val="0"/>
              <w:divBdr>
                <w:top w:val="none" w:sz="0" w:space="0" w:color="auto"/>
                <w:left w:val="none" w:sz="0" w:space="0" w:color="auto"/>
                <w:bottom w:val="none" w:sz="0" w:space="0" w:color="auto"/>
                <w:right w:val="none" w:sz="0" w:space="0" w:color="auto"/>
              </w:divBdr>
            </w:div>
            <w:div w:id="1776360492">
              <w:marLeft w:val="480"/>
              <w:marRight w:val="0"/>
              <w:marTop w:val="0"/>
              <w:marBottom w:val="0"/>
              <w:divBdr>
                <w:top w:val="none" w:sz="0" w:space="0" w:color="auto"/>
                <w:left w:val="none" w:sz="0" w:space="0" w:color="auto"/>
                <w:bottom w:val="none" w:sz="0" w:space="0" w:color="auto"/>
                <w:right w:val="none" w:sz="0" w:space="0" w:color="auto"/>
              </w:divBdr>
            </w:div>
            <w:div w:id="1182166082">
              <w:marLeft w:val="480"/>
              <w:marRight w:val="0"/>
              <w:marTop w:val="0"/>
              <w:marBottom w:val="0"/>
              <w:divBdr>
                <w:top w:val="none" w:sz="0" w:space="0" w:color="auto"/>
                <w:left w:val="none" w:sz="0" w:space="0" w:color="auto"/>
                <w:bottom w:val="none" w:sz="0" w:space="0" w:color="auto"/>
                <w:right w:val="none" w:sz="0" w:space="0" w:color="auto"/>
              </w:divBdr>
            </w:div>
            <w:div w:id="2145390034">
              <w:marLeft w:val="480"/>
              <w:marRight w:val="0"/>
              <w:marTop w:val="0"/>
              <w:marBottom w:val="0"/>
              <w:divBdr>
                <w:top w:val="none" w:sz="0" w:space="0" w:color="auto"/>
                <w:left w:val="none" w:sz="0" w:space="0" w:color="auto"/>
                <w:bottom w:val="none" w:sz="0" w:space="0" w:color="auto"/>
                <w:right w:val="none" w:sz="0" w:space="0" w:color="auto"/>
              </w:divBdr>
            </w:div>
            <w:div w:id="1448964756">
              <w:marLeft w:val="480"/>
              <w:marRight w:val="0"/>
              <w:marTop w:val="0"/>
              <w:marBottom w:val="0"/>
              <w:divBdr>
                <w:top w:val="none" w:sz="0" w:space="0" w:color="auto"/>
                <w:left w:val="none" w:sz="0" w:space="0" w:color="auto"/>
                <w:bottom w:val="none" w:sz="0" w:space="0" w:color="auto"/>
                <w:right w:val="none" w:sz="0" w:space="0" w:color="auto"/>
              </w:divBdr>
            </w:div>
            <w:div w:id="449589531">
              <w:marLeft w:val="480"/>
              <w:marRight w:val="0"/>
              <w:marTop w:val="0"/>
              <w:marBottom w:val="0"/>
              <w:divBdr>
                <w:top w:val="none" w:sz="0" w:space="0" w:color="auto"/>
                <w:left w:val="none" w:sz="0" w:space="0" w:color="auto"/>
                <w:bottom w:val="none" w:sz="0" w:space="0" w:color="auto"/>
                <w:right w:val="none" w:sz="0" w:space="0" w:color="auto"/>
              </w:divBdr>
            </w:div>
            <w:div w:id="1953317494">
              <w:marLeft w:val="480"/>
              <w:marRight w:val="0"/>
              <w:marTop w:val="0"/>
              <w:marBottom w:val="0"/>
              <w:divBdr>
                <w:top w:val="none" w:sz="0" w:space="0" w:color="auto"/>
                <w:left w:val="none" w:sz="0" w:space="0" w:color="auto"/>
                <w:bottom w:val="none" w:sz="0" w:space="0" w:color="auto"/>
                <w:right w:val="none" w:sz="0" w:space="0" w:color="auto"/>
              </w:divBdr>
            </w:div>
            <w:div w:id="1277953303">
              <w:marLeft w:val="480"/>
              <w:marRight w:val="0"/>
              <w:marTop w:val="0"/>
              <w:marBottom w:val="0"/>
              <w:divBdr>
                <w:top w:val="none" w:sz="0" w:space="0" w:color="auto"/>
                <w:left w:val="none" w:sz="0" w:space="0" w:color="auto"/>
                <w:bottom w:val="none" w:sz="0" w:space="0" w:color="auto"/>
                <w:right w:val="none" w:sz="0" w:space="0" w:color="auto"/>
              </w:divBdr>
            </w:div>
            <w:div w:id="1378551499">
              <w:marLeft w:val="480"/>
              <w:marRight w:val="0"/>
              <w:marTop w:val="0"/>
              <w:marBottom w:val="0"/>
              <w:divBdr>
                <w:top w:val="none" w:sz="0" w:space="0" w:color="auto"/>
                <w:left w:val="none" w:sz="0" w:space="0" w:color="auto"/>
                <w:bottom w:val="none" w:sz="0" w:space="0" w:color="auto"/>
                <w:right w:val="none" w:sz="0" w:space="0" w:color="auto"/>
              </w:divBdr>
            </w:div>
            <w:div w:id="1537813310">
              <w:marLeft w:val="480"/>
              <w:marRight w:val="0"/>
              <w:marTop w:val="0"/>
              <w:marBottom w:val="0"/>
              <w:divBdr>
                <w:top w:val="none" w:sz="0" w:space="0" w:color="auto"/>
                <w:left w:val="none" w:sz="0" w:space="0" w:color="auto"/>
                <w:bottom w:val="none" w:sz="0" w:space="0" w:color="auto"/>
                <w:right w:val="none" w:sz="0" w:space="0" w:color="auto"/>
              </w:divBdr>
            </w:div>
            <w:div w:id="288173399">
              <w:marLeft w:val="480"/>
              <w:marRight w:val="0"/>
              <w:marTop w:val="0"/>
              <w:marBottom w:val="0"/>
              <w:divBdr>
                <w:top w:val="none" w:sz="0" w:space="0" w:color="auto"/>
                <w:left w:val="none" w:sz="0" w:space="0" w:color="auto"/>
                <w:bottom w:val="none" w:sz="0" w:space="0" w:color="auto"/>
                <w:right w:val="none" w:sz="0" w:space="0" w:color="auto"/>
              </w:divBdr>
            </w:div>
            <w:div w:id="428353805">
              <w:marLeft w:val="480"/>
              <w:marRight w:val="0"/>
              <w:marTop w:val="0"/>
              <w:marBottom w:val="0"/>
              <w:divBdr>
                <w:top w:val="none" w:sz="0" w:space="0" w:color="auto"/>
                <w:left w:val="none" w:sz="0" w:space="0" w:color="auto"/>
                <w:bottom w:val="none" w:sz="0" w:space="0" w:color="auto"/>
                <w:right w:val="none" w:sz="0" w:space="0" w:color="auto"/>
              </w:divBdr>
            </w:div>
            <w:div w:id="1415007672">
              <w:marLeft w:val="480"/>
              <w:marRight w:val="0"/>
              <w:marTop w:val="0"/>
              <w:marBottom w:val="0"/>
              <w:divBdr>
                <w:top w:val="none" w:sz="0" w:space="0" w:color="auto"/>
                <w:left w:val="none" w:sz="0" w:space="0" w:color="auto"/>
                <w:bottom w:val="none" w:sz="0" w:space="0" w:color="auto"/>
                <w:right w:val="none" w:sz="0" w:space="0" w:color="auto"/>
              </w:divBdr>
            </w:div>
            <w:div w:id="1700009668">
              <w:marLeft w:val="480"/>
              <w:marRight w:val="0"/>
              <w:marTop w:val="0"/>
              <w:marBottom w:val="0"/>
              <w:divBdr>
                <w:top w:val="none" w:sz="0" w:space="0" w:color="auto"/>
                <w:left w:val="none" w:sz="0" w:space="0" w:color="auto"/>
                <w:bottom w:val="none" w:sz="0" w:space="0" w:color="auto"/>
                <w:right w:val="none" w:sz="0" w:space="0" w:color="auto"/>
              </w:divBdr>
            </w:div>
            <w:div w:id="742995489">
              <w:marLeft w:val="480"/>
              <w:marRight w:val="0"/>
              <w:marTop w:val="0"/>
              <w:marBottom w:val="0"/>
              <w:divBdr>
                <w:top w:val="none" w:sz="0" w:space="0" w:color="auto"/>
                <w:left w:val="none" w:sz="0" w:space="0" w:color="auto"/>
                <w:bottom w:val="none" w:sz="0" w:space="0" w:color="auto"/>
                <w:right w:val="none" w:sz="0" w:space="0" w:color="auto"/>
              </w:divBdr>
            </w:div>
            <w:div w:id="1264415675">
              <w:marLeft w:val="480"/>
              <w:marRight w:val="0"/>
              <w:marTop w:val="0"/>
              <w:marBottom w:val="0"/>
              <w:divBdr>
                <w:top w:val="none" w:sz="0" w:space="0" w:color="auto"/>
                <w:left w:val="none" w:sz="0" w:space="0" w:color="auto"/>
                <w:bottom w:val="none" w:sz="0" w:space="0" w:color="auto"/>
                <w:right w:val="none" w:sz="0" w:space="0" w:color="auto"/>
              </w:divBdr>
            </w:div>
            <w:div w:id="508059613">
              <w:marLeft w:val="480"/>
              <w:marRight w:val="0"/>
              <w:marTop w:val="0"/>
              <w:marBottom w:val="0"/>
              <w:divBdr>
                <w:top w:val="none" w:sz="0" w:space="0" w:color="auto"/>
                <w:left w:val="none" w:sz="0" w:space="0" w:color="auto"/>
                <w:bottom w:val="none" w:sz="0" w:space="0" w:color="auto"/>
                <w:right w:val="none" w:sz="0" w:space="0" w:color="auto"/>
              </w:divBdr>
            </w:div>
            <w:div w:id="629437443">
              <w:marLeft w:val="480"/>
              <w:marRight w:val="0"/>
              <w:marTop w:val="0"/>
              <w:marBottom w:val="0"/>
              <w:divBdr>
                <w:top w:val="none" w:sz="0" w:space="0" w:color="auto"/>
                <w:left w:val="none" w:sz="0" w:space="0" w:color="auto"/>
                <w:bottom w:val="none" w:sz="0" w:space="0" w:color="auto"/>
                <w:right w:val="none" w:sz="0" w:space="0" w:color="auto"/>
              </w:divBdr>
            </w:div>
            <w:div w:id="177738605">
              <w:marLeft w:val="480"/>
              <w:marRight w:val="0"/>
              <w:marTop w:val="0"/>
              <w:marBottom w:val="0"/>
              <w:divBdr>
                <w:top w:val="none" w:sz="0" w:space="0" w:color="auto"/>
                <w:left w:val="none" w:sz="0" w:space="0" w:color="auto"/>
                <w:bottom w:val="none" w:sz="0" w:space="0" w:color="auto"/>
                <w:right w:val="none" w:sz="0" w:space="0" w:color="auto"/>
              </w:divBdr>
            </w:div>
            <w:div w:id="1473063036">
              <w:marLeft w:val="480"/>
              <w:marRight w:val="0"/>
              <w:marTop w:val="0"/>
              <w:marBottom w:val="0"/>
              <w:divBdr>
                <w:top w:val="none" w:sz="0" w:space="0" w:color="auto"/>
                <w:left w:val="none" w:sz="0" w:space="0" w:color="auto"/>
                <w:bottom w:val="none" w:sz="0" w:space="0" w:color="auto"/>
                <w:right w:val="none" w:sz="0" w:space="0" w:color="auto"/>
              </w:divBdr>
            </w:div>
            <w:div w:id="1702316702">
              <w:marLeft w:val="480"/>
              <w:marRight w:val="0"/>
              <w:marTop w:val="0"/>
              <w:marBottom w:val="0"/>
              <w:divBdr>
                <w:top w:val="none" w:sz="0" w:space="0" w:color="auto"/>
                <w:left w:val="none" w:sz="0" w:space="0" w:color="auto"/>
                <w:bottom w:val="none" w:sz="0" w:space="0" w:color="auto"/>
                <w:right w:val="none" w:sz="0" w:space="0" w:color="auto"/>
              </w:divBdr>
            </w:div>
            <w:div w:id="134177421">
              <w:marLeft w:val="480"/>
              <w:marRight w:val="0"/>
              <w:marTop w:val="0"/>
              <w:marBottom w:val="0"/>
              <w:divBdr>
                <w:top w:val="none" w:sz="0" w:space="0" w:color="auto"/>
                <w:left w:val="none" w:sz="0" w:space="0" w:color="auto"/>
                <w:bottom w:val="none" w:sz="0" w:space="0" w:color="auto"/>
                <w:right w:val="none" w:sz="0" w:space="0" w:color="auto"/>
              </w:divBdr>
            </w:div>
            <w:div w:id="2073966461">
              <w:marLeft w:val="480"/>
              <w:marRight w:val="0"/>
              <w:marTop w:val="0"/>
              <w:marBottom w:val="0"/>
              <w:divBdr>
                <w:top w:val="none" w:sz="0" w:space="0" w:color="auto"/>
                <w:left w:val="none" w:sz="0" w:space="0" w:color="auto"/>
                <w:bottom w:val="none" w:sz="0" w:space="0" w:color="auto"/>
                <w:right w:val="none" w:sz="0" w:space="0" w:color="auto"/>
              </w:divBdr>
            </w:div>
            <w:div w:id="173883712">
              <w:marLeft w:val="480"/>
              <w:marRight w:val="0"/>
              <w:marTop w:val="0"/>
              <w:marBottom w:val="0"/>
              <w:divBdr>
                <w:top w:val="none" w:sz="0" w:space="0" w:color="auto"/>
                <w:left w:val="none" w:sz="0" w:space="0" w:color="auto"/>
                <w:bottom w:val="none" w:sz="0" w:space="0" w:color="auto"/>
                <w:right w:val="none" w:sz="0" w:space="0" w:color="auto"/>
              </w:divBdr>
            </w:div>
            <w:div w:id="2080130240">
              <w:marLeft w:val="480"/>
              <w:marRight w:val="0"/>
              <w:marTop w:val="0"/>
              <w:marBottom w:val="0"/>
              <w:divBdr>
                <w:top w:val="none" w:sz="0" w:space="0" w:color="auto"/>
                <w:left w:val="none" w:sz="0" w:space="0" w:color="auto"/>
                <w:bottom w:val="none" w:sz="0" w:space="0" w:color="auto"/>
                <w:right w:val="none" w:sz="0" w:space="0" w:color="auto"/>
              </w:divBdr>
            </w:div>
            <w:div w:id="723797280">
              <w:marLeft w:val="480"/>
              <w:marRight w:val="0"/>
              <w:marTop w:val="0"/>
              <w:marBottom w:val="0"/>
              <w:divBdr>
                <w:top w:val="none" w:sz="0" w:space="0" w:color="auto"/>
                <w:left w:val="none" w:sz="0" w:space="0" w:color="auto"/>
                <w:bottom w:val="none" w:sz="0" w:space="0" w:color="auto"/>
                <w:right w:val="none" w:sz="0" w:space="0" w:color="auto"/>
              </w:divBdr>
            </w:div>
            <w:div w:id="1698501107">
              <w:marLeft w:val="480"/>
              <w:marRight w:val="0"/>
              <w:marTop w:val="0"/>
              <w:marBottom w:val="0"/>
              <w:divBdr>
                <w:top w:val="none" w:sz="0" w:space="0" w:color="auto"/>
                <w:left w:val="none" w:sz="0" w:space="0" w:color="auto"/>
                <w:bottom w:val="none" w:sz="0" w:space="0" w:color="auto"/>
                <w:right w:val="none" w:sz="0" w:space="0" w:color="auto"/>
              </w:divBdr>
            </w:div>
            <w:div w:id="583028957">
              <w:marLeft w:val="480"/>
              <w:marRight w:val="0"/>
              <w:marTop w:val="0"/>
              <w:marBottom w:val="0"/>
              <w:divBdr>
                <w:top w:val="none" w:sz="0" w:space="0" w:color="auto"/>
                <w:left w:val="none" w:sz="0" w:space="0" w:color="auto"/>
                <w:bottom w:val="none" w:sz="0" w:space="0" w:color="auto"/>
                <w:right w:val="none" w:sz="0" w:space="0" w:color="auto"/>
              </w:divBdr>
            </w:div>
            <w:div w:id="551843368">
              <w:marLeft w:val="480"/>
              <w:marRight w:val="0"/>
              <w:marTop w:val="0"/>
              <w:marBottom w:val="0"/>
              <w:divBdr>
                <w:top w:val="none" w:sz="0" w:space="0" w:color="auto"/>
                <w:left w:val="none" w:sz="0" w:space="0" w:color="auto"/>
                <w:bottom w:val="none" w:sz="0" w:space="0" w:color="auto"/>
                <w:right w:val="none" w:sz="0" w:space="0" w:color="auto"/>
              </w:divBdr>
            </w:div>
            <w:div w:id="36396199">
              <w:marLeft w:val="480"/>
              <w:marRight w:val="0"/>
              <w:marTop w:val="0"/>
              <w:marBottom w:val="0"/>
              <w:divBdr>
                <w:top w:val="none" w:sz="0" w:space="0" w:color="auto"/>
                <w:left w:val="none" w:sz="0" w:space="0" w:color="auto"/>
                <w:bottom w:val="none" w:sz="0" w:space="0" w:color="auto"/>
                <w:right w:val="none" w:sz="0" w:space="0" w:color="auto"/>
              </w:divBdr>
            </w:div>
            <w:div w:id="1466117844">
              <w:marLeft w:val="480"/>
              <w:marRight w:val="0"/>
              <w:marTop w:val="0"/>
              <w:marBottom w:val="0"/>
              <w:divBdr>
                <w:top w:val="none" w:sz="0" w:space="0" w:color="auto"/>
                <w:left w:val="none" w:sz="0" w:space="0" w:color="auto"/>
                <w:bottom w:val="none" w:sz="0" w:space="0" w:color="auto"/>
                <w:right w:val="none" w:sz="0" w:space="0" w:color="auto"/>
              </w:divBdr>
            </w:div>
            <w:div w:id="1811171923">
              <w:marLeft w:val="480"/>
              <w:marRight w:val="0"/>
              <w:marTop w:val="0"/>
              <w:marBottom w:val="0"/>
              <w:divBdr>
                <w:top w:val="none" w:sz="0" w:space="0" w:color="auto"/>
                <w:left w:val="none" w:sz="0" w:space="0" w:color="auto"/>
                <w:bottom w:val="none" w:sz="0" w:space="0" w:color="auto"/>
                <w:right w:val="none" w:sz="0" w:space="0" w:color="auto"/>
              </w:divBdr>
            </w:div>
            <w:div w:id="4286188">
              <w:marLeft w:val="480"/>
              <w:marRight w:val="0"/>
              <w:marTop w:val="0"/>
              <w:marBottom w:val="0"/>
              <w:divBdr>
                <w:top w:val="none" w:sz="0" w:space="0" w:color="auto"/>
                <w:left w:val="none" w:sz="0" w:space="0" w:color="auto"/>
                <w:bottom w:val="none" w:sz="0" w:space="0" w:color="auto"/>
                <w:right w:val="none" w:sz="0" w:space="0" w:color="auto"/>
              </w:divBdr>
            </w:div>
            <w:div w:id="10110618">
              <w:marLeft w:val="480"/>
              <w:marRight w:val="0"/>
              <w:marTop w:val="0"/>
              <w:marBottom w:val="0"/>
              <w:divBdr>
                <w:top w:val="none" w:sz="0" w:space="0" w:color="auto"/>
                <w:left w:val="none" w:sz="0" w:space="0" w:color="auto"/>
                <w:bottom w:val="none" w:sz="0" w:space="0" w:color="auto"/>
                <w:right w:val="none" w:sz="0" w:space="0" w:color="auto"/>
              </w:divBdr>
            </w:div>
            <w:div w:id="1411536579">
              <w:marLeft w:val="480"/>
              <w:marRight w:val="0"/>
              <w:marTop w:val="0"/>
              <w:marBottom w:val="0"/>
              <w:divBdr>
                <w:top w:val="none" w:sz="0" w:space="0" w:color="auto"/>
                <w:left w:val="none" w:sz="0" w:space="0" w:color="auto"/>
                <w:bottom w:val="none" w:sz="0" w:space="0" w:color="auto"/>
                <w:right w:val="none" w:sz="0" w:space="0" w:color="auto"/>
              </w:divBdr>
            </w:div>
            <w:div w:id="387728882">
              <w:marLeft w:val="480"/>
              <w:marRight w:val="0"/>
              <w:marTop w:val="0"/>
              <w:marBottom w:val="0"/>
              <w:divBdr>
                <w:top w:val="none" w:sz="0" w:space="0" w:color="auto"/>
                <w:left w:val="none" w:sz="0" w:space="0" w:color="auto"/>
                <w:bottom w:val="none" w:sz="0" w:space="0" w:color="auto"/>
                <w:right w:val="none" w:sz="0" w:space="0" w:color="auto"/>
              </w:divBdr>
            </w:div>
            <w:div w:id="634868236">
              <w:marLeft w:val="480"/>
              <w:marRight w:val="0"/>
              <w:marTop w:val="0"/>
              <w:marBottom w:val="0"/>
              <w:divBdr>
                <w:top w:val="none" w:sz="0" w:space="0" w:color="auto"/>
                <w:left w:val="none" w:sz="0" w:space="0" w:color="auto"/>
                <w:bottom w:val="none" w:sz="0" w:space="0" w:color="auto"/>
                <w:right w:val="none" w:sz="0" w:space="0" w:color="auto"/>
              </w:divBdr>
            </w:div>
            <w:div w:id="852911634">
              <w:marLeft w:val="480"/>
              <w:marRight w:val="0"/>
              <w:marTop w:val="0"/>
              <w:marBottom w:val="0"/>
              <w:divBdr>
                <w:top w:val="none" w:sz="0" w:space="0" w:color="auto"/>
                <w:left w:val="none" w:sz="0" w:space="0" w:color="auto"/>
                <w:bottom w:val="none" w:sz="0" w:space="0" w:color="auto"/>
                <w:right w:val="none" w:sz="0" w:space="0" w:color="auto"/>
              </w:divBdr>
            </w:div>
            <w:div w:id="1723552435">
              <w:marLeft w:val="480"/>
              <w:marRight w:val="0"/>
              <w:marTop w:val="0"/>
              <w:marBottom w:val="0"/>
              <w:divBdr>
                <w:top w:val="none" w:sz="0" w:space="0" w:color="auto"/>
                <w:left w:val="none" w:sz="0" w:space="0" w:color="auto"/>
                <w:bottom w:val="none" w:sz="0" w:space="0" w:color="auto"/>
                <w:right w:val="none" w:sz="0" w:space="0" w:color="auto"/>
              </w:divBdr>
            </w:div>
            <w:div w:id="360010356">
              <w:marLeft w:val="480"/>
              <w:marRight w:val="0"/>
              <w:marTop w:val="0"/>
              <w:marBottom w:val="0"/>
              <w:divBdr>
                <w:top w:val="none" w:sz="0" w:space="0" w:color="auto"/>
                <w:left w:val="none" w:sz="0" w:space="0" w:color="auto"/>
                <w:bottom w:val="none" w:sz="0" w:space="0" w:color="auto"/>
                <w:right w:val="none" w:sz="0" w:space="0" w:color="auto"/>
              </w:divBdr>
            </w:div>
            <w:div w:id="241381430">
              <w:marLeft w:val="480"/>
              <w:marRight w:val="0"/>
              <w:marTop w:val="0"/>
              <w:marBottom w:val="0"/>
              <w:divBdr>
                <w:top w:val="none" w:sz="0" w:space="0" w:color="auto"/>
                <w:left w:val="none" w:sz="0" w:space="0" w:color="auto"/>
                <w:bottom w:val="none" w:sz="0" w:space="0" w:color="auto"/>
                <w:right w:val="none" w:sz="0" w:space="0" w:color="auto"/>
              </w:divBdr>
            </w:div>
            <w:div w:id="2144226945">
              <w:marLeft w:val="480"/>
              <w:marRight w:val="0"/>
              <w:marTop w:val="0"/>
              <w:marBottom w:val="0"/>
              <w:divBdr>
                <w:top w:val="none" w:sz="0" w:space="0" w:color="auto"/>
                <w:left w:val="none" w:sz="0" w:space="0" w:color="auto"/>
                <w:bottom w:val="none" w:sz="0" w:space="0" w:color="auto"/>
                <w:right w:val="none" w:sz="0" w:space="0" w:color="auto"/>
              </w:divBdr>
            </w:div>
            <w:div w:id="1511942199">
              <w:marLeft w:val="480"/>
              <w:marRight w:val="0"/>
              <w:marTop w:val="0"/>
              <w:marBottom w:val="0"/>
              <w:divBdr>
                <w:top w:val="none" w:sz="0" w:space="0" w:color="auto"/>
                <w:left w:val="none" w:sz="0" w:space="0" w:color="auto"/>
                <w:bottom w:val="none" w:sz="0" w:space="0" w:color="auto"/>
                <w:right w:val="none" w:sz="0" w:space="0" w:color="auto"/>
              </w:divBdr>
            </w:div>
            <w:div w:id="1812862538">
              <w:marLeft w:val="480"/>
              <w:marRight w:val="0"/>
              <w:marTop w:val="0"/>
              <w:marBottom w:val="0"/>
              <w:divBdr>
                <w:top w:val="none" w:sz="0" w:space="0" w:color="auto"/>
                <w:left w:val="none" w:sz="0" w:space="0" w:color="auto"/>
                <w:bottom w:val="none" w:sz="0" w:space="0" w:color="auto"/>
                <w:right w:val="none" w:sz="0" w:space="0" w:color="auto"/>
              </w:divBdr>
            </w:div>
            <w:div w:id="1288003808">
              <w:marLeft w:val="480"/>
              <w:marRight w:val="0"/>
              <w:marTop w:val="0"/>
              <w:marBottom w:val="0"/>
              <w:divBdr>
                <w:top w:val="none" w:sz="0" w:space="0" w:color="auto"/>
                <w:left w:val="none" w:sz="0" w:space="0" w:color="auto"/>
                <w:bottom w:val="none" w:sz="0" w:space="0" w:color="auto"/>
                <w:right w:val="none" w:sz="0" w:space="0" w:color="auto"/>
              </w:divBdr>
            </w:div>
            <w:div w:id="711002681">
              <w:marLeft w:val="480"/>
              <w:marRight w:val="0"/>
              <w:marTop w:val="0"/>
              <w:marBottom w:val="0"/>
              <w:divBdr>
                <w:top w:val="none" w:sz="0" w:space="0" w:color="auto"/>
                <w:left w:val="none" w:sz="0" w:space="0" w:color="auto"/>
                <w:bottom w:val="none" w:sz="0" w:space="0" w:color="auto"/>
                <w:right w:val="none" w:sz="0" w:space="0" w:color="auto"/>
              </w:divBdr>
            </w:div>
            <w:div w:id="1039667338">
              <w:marLeft w:val="480"/>
              <w:marRight w:val="0"/>
              <w:marTop w:val="0"/>
              <w:marBottom w:val="0"/>
              <w:divBdr>
                <w:top w:val="none" w:sz="0" w:space="0" w:color="auto"/>
                <w:left w:val="none" w:sz="0" w:space="0" w:color="auto"/>
                <w:bottom w:val="none" w:sz="0" w:space="0" w:color="auto"/>
                <w:right w:val="none" w:sz="0" w:space="0" w:color="auto"/>
              </w:divBdr>
            </w:div>
            <w:div w:id="1147284635">
              <w:marLeft w:val="480"/>
              <w:marRight w:val="0"/>
              <w:marTop w:val="0"/>
              <w:marBottom w:val="0"/>
              <w:divBdr>
                <w:top w:val="none" w:sz="0" w:space="0" w:color="auto"/>
                <w:left w:val="none" w:sz="0" w:space="0" w:color="auto"/>
                <w:bottom w:val="none" w:sz="0" w:space="0" w:color="auto"/>
                <w:right w:val="none" w:sz="0" w:space="0" w:color="auto"/>
              </w:divBdr>
            </w:div>
            <w:div w:id="1571578962">
              <w:marLeft w:val="480"/>
              <w:marRight w:val="0"/>
              <w:marTop w:val="0"/>
              <w:marBottom w:val="0"/>
              <w:divBdr>
                <w:top w:val="none" w:sz="0" w:space="0" w:color="auto"/>
                <w:left w:val="none" w:sz="0" w:space="0" w:color="auto"/>
                <w:bottom w:val="none" w:sz="0" w:space="0" w:color="auto"/>
                <w:right w:val="none" w:sz="0" w:space="0" w:color="auto"/>
              </w:divBdr>
            </w:div>
            <w:div w:id="593322124">
              <w:marLeft w:val="480"/>
              <w:marRight w:val="0"/>
              <w:marTop w:val="0"/>
              <w:marBottom w:val="0"/>
              <w:divBdr>
                <w:top w:val="none" w:sz="0" w:space="0" w:color="auto"/>
                <w:left w:val="none" w:sz="0" w:space="0" w:color="auto"/>
                <w:bottom w:val="none" w:sz="0" w:space="0" w:color="auto"/>
                <w:right w:val="none" w:sz="0" w:space="0" w:color="auto"/>
              </w:divBdr>
            </w:div>
            <w:div w:id="1177844047">
              <w:marLeft w:val="480"/>
              <w:marRight w:val="0"/>
              <w:marTop w:val="0"/>
              <w:marBottom w:val="0"/>
              <w:divBdr>
                <w:top w:val="none" w:sz="0" w:space="0" w:color="auto"/>
                <w:left w:val="none" w:sz="0" w:space="0" w:color="auto"/>
                <w:bottom w:val="none" w:sz="0" w:space="0" w:color="auto"/>
                <w:right w:val="none" w:sz="0" w:space="0" w:color="auto"/>
              </w:divBdr>
            </w:div>
            <w:div w:id="2019890820">
              <w:marLeft w:val="480"/>
              <w:marRight w:val="0"/>
              <w:marTop w:val="0"/>
              <w:marBottom w:val="0"/>
              <w:divBdr>
                <w:top w:val="none" w:sz="0" w:space="0" w:color="auto"/>
                <w:left w:val="none" w:sz="0" w:space="0" w:color="auto"/>
                <w:bottom w:val="none" w:sz="0" w:space="0" w:color="auto"/>
                <w:right w:val="none" w:sz="0" w:space="0" w:color="auto"/>
              </w:divBdr>
            </w:div>
            <w:div w:id="606351654">
              <w:marLeft w:val="480"/>
              <w:marRight w:val="0"/>
              <w:marTop w:val="0"/>
              <w:marBottom w:val="0"/>
              <w:divBdr>
                <w:top w:val="none" w:sz="0" w:space="0" w:color="auto"/>
                <w:left w:val="none" w:sz="0" w:space="0" w:color="auto"/>
                <w:bottom w:val="none" w:sz="0" w:space="0" w:color="auto"/>
                <w:right w:val="none" w:sz="0" w:space="0" w:color="auto"/>
              </w:divBdr>
            </w:div>
            <w:div w:id="748041068">
              <w:marLeft w:val="480"/>
              <w:marRight w:val="0"/>
              <w:marTop w:val="0"/>
              <w:marBottom w:val="0"/>
              <w:divBdr>
                <w:top w:val="none" w:sz="0" w:space="0" w:color="auto"/>
                <w:left w:val="none" w:sz="0" w:space="0" w:color="auto"/>
                <w:bottom w:val="none" w:sz="0" w:space="0" w:color="auto"/>
                <w:right w:val="none" w:sz="0" w:space="0" w:color="auto"/>
              </w:divBdr>
            </w:div>
            <w:div w:id="1758404647">
              <w:marLeft w:val="480"/>
              <w:marRight w:val="0"/>
              <w:marTop w:val="0"/>
              <w:marBottom w:val="0"/>
              <w:divBdr>
                <w:top w:val="none" w:sz="0" w:space="0" w:color="auto"/>
                <w:left w:val="none" w:sz="0" w:space="0" w:color="auto"/>
                <w:bottom w:val="none" w:sz="0" w:space="0" w:color="auto"/>
                <w:right w:val="none" w:sz="0" w:space="0" w:color="auto"/>
              </w:divBdr>
            </w:div>
            <w:div w:id="866723007">
              <w:marLeft w:val="480"/>
              <w:marRight w:val="0"/>
              <w:marTop w:val="0"/>
              <w:marBottom w:val="0"/>
              <w:divBdr>
                <w:top w:val="none" w:sz="0" w:space="0" w:color="auto"/>
                <w:left w:val="none" w:sz="0" w:space="0" w:color="auto"/>
                <w:bottom w:val="none" w:sz="0" w:space="0" w:color="auto"/>
                <w:right w:val="none" w:sz="0" w:space="0" w:color="auto"/>
              </w:divBdr>
            </w:div>
            <w:div w:id="2064407846">
              <w:marLeft w:val="480"/>
              <w:marRight w:val="0"/>
              <w:marTop w:val="0"/>
              <w:marBottom w:val="0"/>
              <w:divBdr>
                <w:top w:val="none" w:sz="0" w:space="0" w:color="auto"/>
                <w:left w:val="none" w:sz="0" w:space="0" w:color="auto"/>
                <w:bottom w:val="none" w:sz="0" w:space="0" w:color="auto"/>
                <w:right w:val="none" w:sz="0" w:space="0" w:color="auto"/>
              </w:divBdr>
            </w:div>
            <w:div w:id="122239068">
              <w:marLeft w:val="480"/>
              <w:marRight w:val="0"/>
              <w:marTop w:val="0"/>
              <w:marBottom w:val="0"/>
              <w:divBdr>
                <w:top w:val="none" w:sz="0" w:space="0" w:color="auto"/>
                <w:left w:val="none" w:sz="0" w:space="0" w:color="auto"/>
                <w:bottom w:val="none" w:sz="0" w:space="0" w:color="auto"/>
                <w:right w:val="none" w:sz="0" w:space="0" w:color="auto"/>
              </w:divBdr>
            </w:div>
            <w:div w:id="1861773318">
              <w:marLeft w:val="480"/>
              <w:marRight w:val="0"/>
              <w:marTop w:val="0"/>
              <w:marBottom w:val="0"/>
              <w:divBdr>
                <w:top w:val="none" w:sz="0" w:space="0" w:color="auto"/>
                <w:left w:val="none" w:sz="0" w:space="0" w:color="auto"/>
                <w:bottom w:val="none" w:sz="0" w:space="0" w:color="auto"/>
                <w:right w:val="none" w:sz="0" w:space="0" w:color="auto"/>
              </w:divBdr>
            </w:div>
            <w:div w:id="898056819">
              <w:marLeft w:val="480"/>
              <w:marRight w:val="0"/>
              <w:marTop w:val="0"/>
              <w:marBottom w:val="0"/>
              <w:divBdr>
                <w:top w:val="none" w:sz="0" w:space="0" w:color="auto"/>
                <w:left w:val="none" w:sz="0" w:space="0" w:color="auto"/>
                <w:bottom w:val="none" w:sz="0" w:space="0" w:color="auto"/>
                <w:right w:val="none" w:sz="0" w:space="0" w:color="auto"/>
              </w:divBdr>
            </w:div>
            <w:div w:id="1626816845">
              <w:marLeft w:val="480"/>
              <w:marRight w:val="0"/>
              <w:marTop w:val="0"/>
              <w:marBottom w:val="0"/>
              <w:divBdr>
                <w:top w:val="none" w:sz="0" w:space="0" w:color="auto"/>
                <w:left w:val="none" w:sz="0" w:space="0" w:color="auto"/>
                <w:bottom w:val="none" w:sz="0" w:space="0" w:color="auto"/>
                <w:right w:val="none" w:sz="0" w:space="0" w:color="auto"/>
              </w:divBdr>
            </w:div>
            <w:div w:id="132021304">
              <w:marLeft w:val="480"/>
              <w:marRight w:val="0"/>
              <w:marTop w:val="0"/>
              <w:marBottom w:val="0"/>
              <w:divBdr>
                <w:top w:val="none" w:sz="0" w:space="0" w:color="auto"/>
                <w:left w:val="none" w:sz="0" w:space="0" w:color="auto"/>
                <w:bottom w:val="none" w:sz="0" w:space="0" w:color="auto"/>
                <w:right w:val="none" w:sz="0" w:space="0" w:color="auto"/>
              </w:divBdr>
            </w:div>
            <w:div w:id="232811638">
              <w:marLeft w:val="480"/>
              <w:marRight w:val="0"/>
              <w:marTop w:val="0"/>
              <w:marBottom w:val="0"/>
              <w:divBdr>
                <w:top w:val="none" w:sz="0" w:space="0" w:color="auto"/>
                <w:left w:val="none" w:sz="0" w:space="0" w:color="auto"/>
                <w:bottom w:val="none" w:sz="0" w:space="0" w:color="auto"/>
                <w:right w:val="none" w:sz="0" w:space="0" w:color="auto"/>
              </w:divBdr>
            </w:div>
            <w:div w:id="451364873">
              <w:marLeft w:val="480"/>
              <w:marRight w:val="0"/>
              <w:marTop w:val="0"/>
              <w:marBottom w:val="0"/>
              <w:divBdr>
                <w:top w:val="none" w:sz="0" w:space="0" w:color="auto"/>
                <w:left w:val="none" w:sz="0" w:space="0" w:color="auto"/>
                <w:bottom w:val="none" w:sz="0" w:space="0" w:color="auto"/>
                <w:right w:val="none" w:sz="0" w:space="0" w:color="auto"/>
              </w:divBdr>
            </w:div>
            <w:div w:id="1555041982">
              <w:marLeft w:val="480"/>
              <w:marRight w:val="0"/>
              <w:marTop w:val="0"/>
              <w:marBottom w:val="0"/>
              <w:divBdr>
                <w:top w:val="none" w:sz="0" w:space="0" w:color="auto"/>
                <w:left w:val="none" w:sz="0" w:space="0" w:color="auto"/>
                <w:bottom w:val="none" w:sz="0" w:space="0" w:color="auto"/>
                <w:right w:val="none" w:sz="0" w:space="0" w:color="auto"/>
              </w:divBdr>
            </w:div>
            <w:div w:id="994600540">
              <w:marLeft w:val="480"/>
              <w:marRight w:val="0"/>
              <w:marTop w:val="0"/>
              <w:marBottom w:val="0"/>
              <w:divBdr>
                <w:top w:val="none" w:sz="0" w:space="0" w:color="auto"/>
                <w:left w:val="none" w:sz="0" w:space="0" w:color="auto"/>
                <w:bottom w:val="none" w:sz="0" w:space="0" w:color="auto"/>
                <w:right w:val="none" w:sz="0" w:space="0" w:color="auto"/>
              </w:divBdr>
            </w:div>
            <w:div w:id="1969123670">
              <w:marLeft w:val="480"/>
              <w:marRight w:val="0"/>
              <w:marTop w:val="0"/>
              <w:marBottom w:val="0"/>
              <w:divBdr>
                <w:top w:val="none" w:sz="0" w:space="0" w:color="auto"/>
                <w:left w:val="none" w:sz="0" w:space="0" w:color="auto"/>
                <w:bottom w:val="none" w:sz="0" w:space="0" w:color="auto"/>
                <w:right w:val="none" w:sz="0" w:space="0" w:color="auto"/>
              </w:divBdr>
            </w:div>
            <w:div w:id="315033763">
              <w:marLeft w:val="480"/>
              <w:marRight w:val="0"/>
              <w:marTop w:val="0"/>
              <w:marBottom w:val="0"/>
              <w:divBdr>
                <w:top w:val="none" w:sz="0" w:space="0" w:color="auto"/>
                <w:left w:val="none" w:sz="0" w:space="0" w:color="auto"/>
                <w:bottom w:val="none" w:sz="0" w:space="0" w:color="auto"/>
                <w:right w:val="none" w:sz="0" w:space="0" w:color="auto"/>
              </w:divBdr>
            </w:div>
            <w:div w:id="610209029">
              <w:marLeft w:val="480"/>
              <w:marRight w:val="0"/>
              <w:marTop w:val="0"/>
              <w:marBottom w:val="0"/>
              <w:divBdr>
                <w:top w:val="none" w:sz="0" w:space="0" w:color="auto"/>
                <w:left w:val="none" w:sz="0" w:space="0" w:color="auto"/>
                <w:bottom w:val="none" w:sz="0" w:space="0" w:color="auto"/>
                <w:right w:val="none" w:sz="0" w:space="0" w:color="auto"/>
              </w:divBdr>
            </w:div>
            <w:div w:id="217715232">
              <w:marLeft w:val="480"/>
              <w:marRight w:val="0"/>
              <w:marTop w:val="0"/>
              <w:marBottom w:val="0"/>
              <w:divBdr>
                <w:top w:val="none" w:sz="0" w:space="0" w:color="auto"/>
                <w:left w:val="none" w:sz="0" w:space="0" w:color="auto"/>
                <w:bottom w:val="none" w:sz="0" w:space="0" w:color="auto"/>
                <w:right w:val="none" w:sz="0" w:space="0" w:color="auto"/>
              </w:divBdr>
            </w:div>
            <w:div w:id="159780620">
              <w:marLeft w:val="480"/>
              <w:marRight w:val="0"/>
              <w:marTop w:val="0"/>
              <w:marBottom w:val="0"/>
              <w:divBdr>
                <w:top w:val="none" w:sz="0" w:space="0" w:color="auto"/>
                <w:left w:val="none" w:sz="0" w:space="0" w:color="auto"/>
                <w:bottom w:val="none" w:sz="0" w:space="0" w:color="auto"/>
                <w:right w:val="none" w:sz="0" w:space="0" w:color="auto"/>
              </w:divBdr>
            </w:div>
            <w:div w:id="40517546">
              <w:marLeft w:val="480"/>
              <w:marRight w:val="0"/>
              <w:marTop w:val="0"/>
              <w:marBottom w:val="0"/>
              <w:divBdr>
                <w:top w:val="none" w:sz="0" w:space="0" w:color="auto"/>
                <w:left w:val="none" w:sz="0" w:space="0" w:color="auto"/>
                <w:bottom w:val="none" w:sz="0" w:space="0" w:color="auto"/>
                <w:right w:val="none" w:sz="0" w:space="0" w:color="auto"/>
              </w:divBdr>
            </w:div>
            <w:div w:id="1359504660">
              <w:marLeft w:val="480"/>
              <w:marRight w:val="0"/>
              <w:marTop w:val="0"/>
              <w:marBottom w:val="0"/>
              <w:divBdr>
                <w:top w:val="none" w:sz="0" w:space="0" w:color="auto"/>
                <w:left w:val="none" w:sz="0" w:space="0" w:color="auto"/>
                <w:bottom w:val="none" w:sz="0" w:space="0" w:color="auto"/>
                <w:right w:val="none" w:sz="0" w:space="0" w:color="auto"/>
              </w:divBdr>
            </w:div>
            <w:div w:id="1904679488">
              <w:marLeft w:val="480"/>
              <w:marRight w:val="0"/>
              <w:marTop w:val="0"/>
              <w:marBottom w:val="0"/>
              <w:divBdr>
                <w:top w:val="none" w:sz="0" w:space="0" w:color="auto"/>
                <w:left w:val="none" w:sz="0" w:space="0" w:color="auto"/>
                <w:bottom w:val="none" w:sz="0" w:space="0" w:color="auto"/>
                <w:right w:val="none" w:sz="0" w:space="0" w:color="auto"/>
              </w:divBdr>
            </w:div>
            <w:div w:id="499467626">
              <w:marLeft w:val="480"/>
              <w:marRight w:val="0"/>
              <w:marTop w:val="0"/>
              <w:marBottom w:val="0"/>
              <w:divBdr>
                <w:top w:val="none" w:sz="0" w:space="0" w:color="auto"/>
                <w:left w:val="none" w:sz="0" w:space="0" w:color="auto"/>
                <w:bottom w:val="none" w:sz="0" w:space="0" w:color="auto"/>
                <w:right w:val="none" w:sz="0" w:space="0" w:color="auto"/>
              </w:divBdr>
            </w:div>
            <w:div w:id="831216070">
              <w:marLeft w:val="480"/>
              <w:marRight w:val="0"/>
              <w:marTop w:val="0"/>
              <w:marBottom w:val="0"/>
              <w:divBdr>
                <w:top w:val="none" w:sz="0" w:space="0" w:color="auto"/>
                <w:left w:val="none" w:sz="0" w:space="0" w:color="auto"/>
                <w:bottom w:val="none" w:sz="0" w:space="0" w:color="auto"/>
                <w:right w:val="none" w:sz="0" w:space="0" w:color="auto"/>
              </w:divBdr>
            </w:div>
            <w:div w:id="458299744">
              <w:marLeft w:val="480"/>
              <w:marRight w:val="0"/>
              <w:marTop w:val="0"/>
              <w:marBottom w:val="0"/>
              <w:divBdr>
                <w:top w:val="none" w:sz="0" w:space="0" w:color="auto"/>
                <w:left w:val="none" w:sz="0" w:space="0" w:color="auto"/>
                <w:bottom w:val="none" w:sz="0" w:space="0" w:color="auto"/>
                <w:right w:val="none" w:sz="0" w:space="0" w:color="auto"/>
              </w:divBdr>
            </w:div>
            <w:div w:id="1924101426">
              <w:marLeft w:val="480"/>
              <w:marRight w:val="0"/>
              <w:marTop w:val="0"/>
              <w:marBottom w:val="0"/>
              <w:divBdr>
                <w:top w:val="none" w:sz="0" w:space="0" w:color="auto"/>
                <w:left w:val="none" w:sz="0" w:space="0" w:color="auto"/>
                <w:bottom w:val="none" w:sz="0" w:space="0" w:color="auto"/>
                <w:right w:val="none" w:sz="0" w:space="0" w:color="auto"/>
              </w:divBdr>
            </w:div>
            <w:div w:id="1120228404">
              <w:marLeft w:val="480"/>
              <w:marRight w:val="0"/>
              <w:marTop w:val="0"/>
              <w:marBottom w:val="0"/>
              <w:divBdr>
                <w:top w:val="none" w:sz="0" w:space="0" w:color="auto"/>
                <w:left w:val="none" w:sz="0" w:space="0" w:color="auto"/>
                <w:bottom w:val="none" w:sz="0" w:space="0" w:color="auto"/>
                <w:right w:val="none" w:sz="0" w:space="0" w:color="auto"/>
              </w:divBdr>
            </w:div>
            <w:div w:id="34240250">
              <w:marLeft w:val="480"/>
              <w:marRight w:val="0"/>
              <w:marTop w:val="0"/>
              <w:marBottom w:val="0"/>
              <w:divBdr>
                <w:top w:val="none" w:sz="0" w:space="0" w:color="auto"/>
                <w:left w:val="none" w:sz="0" w:space="0" w:color="auto"/>
                <w:bottom w:val="none" w:sz="0" w:space="0" w:color="auto"/>
                <w:right w:val="none" w:sz="0" w:space="0" w:color="auto"/>
              </w:divBdr>
            </w:div>
            <w:div w:id="1916010762">
              <w:marLeft w:val="480"/>
              <w:marRight w:val="0"/>
              <w:marTop w:val="0"/>
              <w:marBottom w:val="0"/>
              <w:divBdr>
                <w:top w:val="none" w:sz="0" w:space="0" w:color="auto"/>
                <w:left w:val="none" w:sz="0" w:space="0" w:color="auto"/>
                <w:bottom w:val="none" w:sz="0" w:space="0" w:color="auto"/>
                <w:right w:val="none" w:sz="0" w:space="0" w:color="auto"/>
              </w:divBdr>
            </w:div>
            <w:div w:id="586767576">
              <w:marLeft w:val="480"/>
              <w:marRight w:val="0"/>
              <w:marTop w:val="0"/>
              <w:marBottom w:val="0"/>
              <w:divBdr>
                <w:top w:val="none" w:sz="0" w:space="0" w:color="auto"/>
                <w:left w:val="none" w:sz="0" w:space="0" w:color="auto"/>
                <w:bottom w:val="none" w:sz="0" w:space="0" w:color="auto"/>
                <w:right w:val="none" w:sz="0" w:space="0" w:color="auto"/>
              </w:divBdr>
            </w:div>
            <w:div w:id="1871913546">
              <w:marLeft w:val="480"/>
              <w:marRight w:val="0"/>
              <w:marTop w:val="0"/>
              <w:marBottom w:val="0"/>
              <w:divBdr>
                <w:top w:val="none" w:sz="0" w:space="0" w:color="auto"/>
                <w:left w:val="none" w:sz="0" w:space="0" w:color="auto"/>
                <w:bottom w:val="none" w:sz="0" w:space="0" w:color="auto"/>
                <w:right w:val="none" w:sz="0" w:space="0" w:color="auto"/>
              </w:divBdr>
            </w:div>
            <w:div w:id="1245603952">
              <w:marLeft w:val="480"/>
              <w:marRight w:val="0"/>
              <w:marTop w:val="0"/>
              <w:marBottom w:val="0"/>
              <w:divBdr>
                <w:top w:val="none" w:sz="0" w:space="0" w:color="auto"/>
                <w:left w:val="none" w:sz="0" w:space="0" w:color="auto"/>
                <w:bottom w:val="none" w:sz="0" w:space="0" w:color="auto"/>
                <w:right w:val="none" w:sz="0" w:space="0" w:color="auto"/>
              </w:divBdr>
            </w:div>
            <w:div w:id="1306666098">
              <w:marLeft w:val="480"/>
              <w:marRight w:val="0"/>
              <w:marTop w:val="0"/>
              <w:marBottom w:val="0"/>
              <w:divBdr>
                <w:top w:val="none" w:sz="0" w:space="0" w:color="auto"/>
                <w:left w:val="none" w:sz="0" w:space="0" w:color="auto"/>
                <w:bottom w:val="none" w:sz="0" w:space="0" w:color="auto"/>
                <w:right w:val="none" w:sz="0" w:space="0" w:color="auto"/>
              </w:divBdr>
            </w:div>
            <w:div w:id="2042126581">
              <w:marLeft w:val="480"/>
              <w:marRight w:val="0"/>
              <w:marTop w:val="0"/>
              <w:marBottom w:val="0"/>
              <w:divBdr>
                <w:top w:val="none" w:sz="0" w:space="0" w:color="auto"/>
                <w:left w:val="none" w:sz="0" w:space="0" w:color="auto"/>
                <w:bottom w:val="none" w:sz="0" w:space="0" w:color="auto"/>
                <w:right w:val="none" w:sz="0" w:space="0" w:color="auto"/>
              </w:divBdr>
            </w:div>
            <w:div w:id="1722634493">
              <w:marLeft w:val="480"/>
              <w:marRight w:val="0"/>
              <w:marTop w:val="0"/>
              <w:marBottom w:val="0"/>
              <w:divBdr>
                <w:top w:val="none" w:sz="0" w:space="0" w:color="auto"/>
                <w:left w:val="none" w:sz="0" w:space="0" w:color="auto"/>
                <w:bottom w:val="none" w:sz="0" w:space="0" w:color="auto"/>
                <w:right w:val="none" w:sz="0" w:space="0" w:color="auto"/>
              </w:divBdr>
            </w:div>
            <w:div w:id="1577518185">
              <w:marLeft w:val="480"/>
              <w:marRight w:val="0"/>
              <w:marTop w:val="0"/>
              <w:marBottom w:val="0"/>
              <w:divBdr>
                <w:top w:val="none" w:sz="0" w:space="0" w:color="auto"/>
                <w:left w:val="none" w:sz="0" w:space="0" w:color="auto"/>
                <w:bottom w:val="none" w:sz="0" w:space="0" w:color="auto"/>
                <w:right w:val="none" w:sz="0" w:space="0" w:color="auto"/>
              </w:divBdr>
            </w:div>
            <w:div w:id="1876379727">
              <w:marLeft w:val="480"/>
              <w:marRight w:val="0"/>
              <w:marTop w:val="0"/>
              <w:marBottom w:val="0"/>
              <w:divBdr>
                <w:top w:val="none" w:sz="0" w:space="0" w:color="auto"/>
                <w:left w:val="none" w:sz="0" w:space="0" w:color="auto"/>
                <w:bottom w:val="none" w:sz="0" w:space="0" w:color="auto"/>
                <w:right w:val="none" w:sz="0" w:space="0" w:color="auto"/>
              </w:divBdr>
            </w:div>
            <w:div w:id="1044595823">
              <w:marLeft w:val="480"/>
              <w:marRight w:val="0"/>
              <w:marTop w:val="0"/>
              <w:marBottom w:val="0"/>
              <w:divBdr>
                <w:top w:val="none" w:sz="0" w:space="0" w:color="auto"/>
                <w:left w:val="none" w:sz="0" w:space="0" w:color="auto"/>
                <w:bottom w:val="none" w:sz="0" w:space="0" w:color="auto"/>
                <w:right w:val="none" w:sz="0" w:space="0" w:color="auto"/>
              </w:divBdr>
            </w:div>
            <w:div w:id="560484968">
              <w:marLeft w:val="480"/>
              <w:marRight w:val="0"/>
              <w:marTop w:val="0"/>
              <w:marBottom w:val="0"/>
              <w:divBdr>
                <w:top w:val="none" w:sz="0" w:space="0" w:color="auto"/>
                <w:left w:val="none" w:sz="0" w:space="0" w:color="auto"/>
                <w:bottom w:val="none" w:sz="0" w:space="0" w:color="auto"/>
                <w:right w:val="none" w:sz="0" w:space="0" w:color="auto"/>
              </w:divBdr>
            </w:div>
            <w:div w:id="600794837">
              <w:marLeft w:val="480"/>
              <w:marRight w:val="0"/>
              <w:marTop w:val="0"/>
              <w:marBottom w:val="0"/>
              <w:divBdr>
                <w:top w:val="none" w:sz="0" w:space="0" w:color="auto"/>
                <w:left w:val="none" w:sz="0" w:space="0" w:color="auto"/>
                <w:bottom w:val="none" w:sz="0" w:space="0" w:color="auto"/>
                <w:right w:val="none" w:sz="0" w:space="0" w:color="auto"/>
              </w:divBdr>
            </w:div>
            <w:div w:id="477577492">
              <w:marLeft w:val="480"/>
              <w:marRight w:val="0"/>
              <w:marTop w:val="0"/>
              <w:marBottom w:val="0"/>
              <w:divBdr>
                <w:top w:val="none" w:sz="0" w:space="0" w:color="auto"/>
                <w:left w:val="none" w:sz="0" w:space="0" w:color="auto"/>
                <w:bottom w:val="none" w:sz="0" w:space="0" w:color="auto"/>
                <w:right w:val="none" w:sz="0" w:space="0" w:color="auto"/>
              </w:divBdr>
            </w:div>
            <w:div w:id="1995257921">
              <w:marLeft w:val="480"/>
              <w:marRight w:val="0"/>
              <w:marTop w:val="0"/>
              <w:marBottom w:val="0"/>
              <w:divBdr>
                <w:top w:val="none" w:sz="0" w:space="0" w:color="auto"/>
                <w:left w:val="none" w:sz="0" w:space="0" w:color="auto"/>
                <w:bottom w:val="none" w:sz="0" w:space="0" w:color="auto"/>
                <w:right w:val="none" w:sz="0" w:space="0" w:color="auto"/>
              </w:divBdr>
            </w:div>
            <w:div w:id="816383591">
              <w:marLeft w:val="480"/>
              <w:marRight w:val="0"/>
              <w:marTop w:val="0"/>
              <w:marBottom w:val="0"/>
              <w:divBdr>
                <w:top w:val="none" w:sz="0" w:space="0" w:color="auto"/>
                <w:left w:val="none" w:sz="0" w:space="0" w:color="auto"/>
                <w:bottom w:val="none" w:sz="0" w:space="0" w:color="auto"/>
                <w:right w:val="none" w:sz="0" w:space="0" w:color="auto"/>
              </w:divBdr>
            </w:div>
            <w:div w:id="1060522404">
              <w:marLeft w:val="480"/>
              <w:marRight w:val="0"/>
              <w:marTop w:val="0"/>
              <w:marBottom w:val="0"/>
              <w:divBdr>
                <w:top w:val="none" w:sz="0" w:space="0" w:color="auto"/>
                <w:left w:val="none" w:sz="0" w:space="0" w:color="auto"/>
                <w:bottom w:val="none" w:sz="0" w:space="0" w:color="auto"/>
                <w:right w:val="none" w:sz="0" w:space="0" w:color="auto"/>
              </w:divBdr>
            </w:div>
            <w:div w:id="1846095351">
              <w:marLeft w:val="480"/>
              <w:marRight w:val="0"/>
              <w:marTop w:val="0"/>
              <w:marBottom w:val="0"/>
              <w:divBdr>
                <w:top w:val="none" w:sz="0" w:space="0" w:color="auto"/>
                <w:left w:val="none" w:sz="0" w:space="0" w:color="auto"/>
                <w:bottom w:val="none" w:sz="0" w:space="0" w:color="auto"/>
                <w:right w:val="none" w:sz="0" w:space="0" w:color="auto"/>
              </w:divBdr>
            </w:div>
            <w:div w:id="1195196726">
              <w:marLeft w:val="480"/>
              <w:marRight w:val="0"/>
              <w:marTop w:val="0"/>
              <w:marBottom w:val="0"/>
              <w:divBdr>
                <w:top w:val="none" w:sz="0" w:space="0" w:color="auto"/>
                <w:left w:val="none" w:sz="0" w:space="0" w:color="auto"/>
                <w:bottom w:val="none" w:sz="0" w:space="0" w:color="auto"/>
                <w:right w:val="none" w:sz="0" w:space="0" w:color="auto"/>
              </w:divBdr>
            </w:div>
            <w:div w:id="396824153">
              <w:marLeft w:val="480"/>
              <w:marRight w:val="0"/>
              <w:marTop w:val="0"/>
              <w:marBottom w:val="0"/>
              <w:divBdr>
                <w:top w:val="none" w:sz="0" w:space="0" w:color="auto"/>
                <w:left w:val="none" w:sz="0" w:space="0" w:color="auto"/>
                <w:bottom w:val="none" w:sz="0" w:space="0" w:color="auto"/>
                <w:right w:val="none" w:sz="0" w:space="0" w:color="auto"/>
              </w:divBdr>
            </w:div>
            <w:div w:id="1568224005">
              <w:marLeft w:val="480"/>
              <w:marRight w:val="0"/>
              <w:marTop w:val="0"/>
              <w:marBottom w:val="0"/>
              <w:divBdr>
                <w:top w:val="none" w:sz="0" w:space="0" w:color="auto"/>
                <w:left w:val="none" w:sz="0" w:space="0" w:color="auto"/>
                <w:bottom w:val="none" w:sz="0" w:space="0" w:color="auto"/>
                <w:right w:val="none" w:sz="0" w:space="0" w:color="auto"/>
              </w:divBdr>
            </w:div>
            <w:div w:id="1324428194">
              <w:marLeft w:val="480"/>
              <w:marRight w:val="0"/>
              <w:marTop w:val="0"/>
              <w:marBottom w:val="0"/>
              <w:divBdr>
                <w:top w:val="none" w:sz="0" w:space="0" w:color="auto"/>
                <w:left w:val="none" w:sz="0" w:space="0" w:color="auto"/>
                <w:bottom w:val="none" w:sz="0" w:space="0" w:color="auto"/>
                <w:right w:val="none" w:sz="0" w:space="0" w:color="auto"/>
              </w:divBdr>
            </w:div>
            <w:div w:id="1640382625">
              <w:marLeft w:val="480"/>
              <w:marRight w:val="0"/>
              <w:marTop w:val="0"/>
              <w:marBottom w:val="0"/>
              <w:divBdr>
                <w:top w:val="none" w:sz="0" w:space="0" w:color="auto"/>
                <w:left w:val="none" w:sz="0" w:space="0" w:color="auto"/>
                <w:bottom w:val="none" w:sz="0" w:space="0" w:color="auto"/>
                <w:right w:val="none" w:sz="0" w:space="0" w:color="auto"/>
              </w:divBdr>
            </w:div>
            <w:div w:id="1093163854">
              <w:marLeft w:val="480"/>
              <w:marRight w:val="0"/>
              <w:marTop w:val="0"/>
              <w:marBottom w:val="0"/>
              <w:divBdr>
                <w:top w:val="none" w:sz="0" w:space="0" w:color="auto"/>
                <w:left w:val="none" w:sz="0" w:space="0" w:color="auto"/>
                <w:bottom w:val="none" w:sz="0" w:space="0" w:color="auto"/>
                <w:right w:val="none" w:sz="0" w:space="0" w:color="auto"/>
              </w:divBdr>
            </w:div>
            <w:div w:id="833764263">
              <w:marLeft w:val="480"/>
              <w:marRight w:val="0"/>
              <w:marTop w:val="0"/>
              <w:marBottom w:val="0"/>
              <w:divBdr>
                <w:top w:val="none" w:sz="0" w:space="0" w:color="auto"/>
                <w:left w:val="none" w:sz="0" w:space="0" w:color="auto"/>
                <w:bottom w:val="none" w:sz="0" w:space="0" w:color="auto"/>
                <w:right w:val="none" w:sz="0" w:space="0" w:color="auto"/>
              </w:divBdr>
            </w:div>
            <w:div w:id="1322461511">
              <w:marLeft w:val="480"/>
              <w:marRight w:val="0"/>
              <w:marTop w:val="0"/>
              <w:marBottom w:val="0"/>
              <w:divBdr>
                <w:top w:val="none" w:sz="0" w:space="0" w:color="auto"/>
                <w:left w:val="none" w:sz="0" w:space="0" w:color="auto"/>
                <w:bottom w:val="none" w:sz="0" w:space="0" w:color="auto"/>
                <w:right w:val="none" w:sz="0" w:space="0" w:color="auto"/>
              </w:divBdr>
            </w:div>
            <w:div w:id="1548028998">
              <w:marLeft w:val="480"/>
              <w:marRight w:val="0"/>
              <w:marTop w:val="0"/>
              <w:marBottom w:val="0"/>
              <w:divBdr>
                <w:top w:val="none" w:sz="0" w:space="0" w:color="auto"/>
                <w:left w:val="none" w:sz="0" w:space="0" w:color="auto"/>
                <w:bottom w:val="none" w:sz="0" w:space="0" w:color="auto"/>
                <w:right w:val="none" w:sz="0" w:space="0" w:color="auto"/>
              </w:divBdr>
            </w:div>
            <w:div w:id="691028118">
              <w:marLeft w:val="480"/>
              <w:marRight w:val="0"/>
              <w:marTop w:val="0"/>
              <w:marBottom w:val="0"/>
              <w:divBdr>
                <w:top w:val="none" w:sz="0" w:space="0" w:color="auto"/>
                <w:left w:val="none" w:sz="0" w:space="0" w:color="auto"/>
                <w:bottom w:val="none" w:sz="0" w:space="0" w:color="auto"/>
                <w:right w:val="none" w:sz="0" w:space="0" w:color="auto"/>
              </w:divBdr>
            </w:div>
            <w:div w:id="1802649126">
              <w:marLeft w:val="480"/>
              <w:marRight w:val="0"/>
              <w:marTop w:val="0"/>
              <w:marBottom w:val="0"/>
              <w:divBdr>
                <w:top w:val="none" w:sz="0" w:space="0" w:color="auto"/>
                <w:left w:val="none" w:sz="0" w:space="0" w:color="auto"/>
                <w:bottom w:val="none" w:sz="0" w:space="0" w:color="auto"/>
                <w:right w:val="none" w:sz="0" w:space="0" w:color="auto"/>
              </w:divBdr>
            </w:div>
            <w:div w:id="575019477">
              <w:marLeft w:val="480"/>
              <w:marRight w:val="0"/>
              <w:marTop w:val="0"/>
              <w:marBottom w:val="0"/>
              <w:divBdr>
                <w:top w:val="none" w:sz="0" w:space="0" w:color="auto"/>
                <w:left w:val="none" w:sz="0" w:space="0" w:color="auto"/>
                <w:bottom w:val="none" w:sz="0" w:space="0" w:color="auto"/>
                <w:right w:val="none" w:sz="0" w:space="0" w:color="auto"/>
              </w:divBdr>
            </w:div>
            <w:div w:id="1235432123">
              <w:marLeft w:val="480"/>
              <w:marRight w:val="0"/>
              <w:marTop w:val="0"/>
              <w:marBottom w:val="0"/>
              <w:divBdr>
                <w:top w:val="none" w:sz="0" w:space="0" w:color="auto"/>
                <w:left w:val="none" w:sz="0" w:space="0" w:color="auto"/>
                <w:bottom w:val="none" w:sz="0" w:space="0" w:color="auto"/>
                <w:right w:val="none" w:sz="0" w:space="0" w:color="auto"/>
              </w:divBdr>
            </w:div>
            <w:div w:id="1745908848">
              <w:marLeft w:val="480"/>
              <w:marRight w:val="0"/>
              <w:marTop w:val="0"/>
              <w:marBottom w:val="0"/>
              <w:divBdr>
                <w:top w:val="none" w:sz="0" w:space="0" w:color="auto"/>
                <w:left w:val="none" w:sz="0" w:space="0" w:color="auto"/>
                <w:bottom w:val="none" w:sz="0" w:space="0" w:color="auto"/>
                <w:right w:val="none" w:sz="0" w:space="0" w:color="auto"/>
              </w:divBdr>
            </w:div>
            <w:div w:id="307169800">
              <w:marLeft w:val="480"/>
              <w:marRight w:val="0"/>
              <w:marTop w:val="0"/>
              <w:marBottom w:val="0"/>
              <w:divBdr>
                <w:top w:val="none" w:sz="0" w:space="0" w:color="auto"/>
                <w:left w:val="none" w:sz="0" w:space="0" w:color="auto"/>
                <w:bottom w:val="none" w:sz="0" w:space="0" w:color="auto"/>
                <w:right w:val="none" w:sz="0" w:space="0" w:color="auto"/>
              </w:divBdr>
            </w:div>
            <w:div w:id="844976037">
              <w:marLeft w:val="480"/>
              <w:marRight w:val="0"/>
              <w:marTop w:val="0"/>
              <w:marBottom w:val="0"/>
              <w:divBdr>
                <w:top w:val="none" w:sz="0" w:space="0" w:color="auto"/>
                <w:left w:val="none" w:sz="0" w:space="0" w:color="auto"/>
                <w:bottom w:val="none" w:sz="0" w:space="0" w:color="auto"/>
                <w:right w:val="none" w:sz="0" w:space="0" w:color="auto"/>
              </w:divBdr>
            </w:div>
            <w:div w:id="2074621982">
              <w:marLeft w:val="480"/>
              <w:marRight w:val="0"/>
              <w:marTop w:val="0"/>
              <w:marBottom w:val="0"/>
              <w:divBdr>
                <w:top w:val="none" w:sz="0" w:space="0" w:color="auto"/>
                <w:left w:val="none" w:sz="0" w:space="0" w:color="auto"/>
                <w:bottom w:val="none" w:sz="0" w:space="0" w:color="auto"/>
                <w:right w:val="none" w:sz="0" w:space="0" w:color="auto"/>
              </w:divBdr>
            </w:div>
            <w:div w:id="1028215531">
              <w:marLeft w:val="480"/>
              <w:marRight w:val="0"/>
              <w:marTop w:val="0"/>
              <w:marBottom w:val="0"/>
              <w:divBdr>
                <w:top w:val="none" w:sz="0" w:space="0" w:color="auto"/>
                <w:left w:val="none" w:sz="0" w:space="0" w:color="auto"/>
                <w:bottom w:val="none" w:sz="0" w:space="0" w:color="auto"/>
                <w:right w:val="none" w:sz="0" w:space="0" w:color="auto"/>
              </w:divBdr>
            </w:div>
            <w:div w:id="596013990">
              <w:marLeft w:val="480"/>
              <w:marRight w:val="0"/>
              <w:marTop w:val="0"/>
              <w:marBottom w:val="0"/>
              <w:divBdr>
                <w:top w:val="none" w:sz="0" w:space="0" w:color="auto"/>
                <w:left w:val="none" w:sz="0" w:space="0" w:color="auto"/>
                <w:bottom w:val="none" w:sz="0" w:space="0" w:color="auto"/>
                <w:right w:val="none" w:sz="0" w:space="0" w:color="auto"/>
              </w:divBdr>
            </w:div>
            <w:div w:id="483786982">
              <w:marLeft w:val="480"/>
              <w:marRight w:val="0"/>
              <w:marTop w:val="0"/>
              <w:marBottom w:val="0"/>
              <w:divBdr>
                <w:top w:val="none" w:sz="0" w:space="0" w:color="auto"/>
                <w:left w:val="none" w:sz="0" w:space="0" w:color="auto"/>
                <w:bottom w:val="none" w:sz="0" w:space="0" w:color="auto"/>
                <w:right w:val="none" w:sz="0" w:space="0" w:color="auto"/>
              </w:divBdr>
            </w:div>
            <w:div w:id="127361110">
              <w:marLeft w:val="480"/>
              <w:marRight w:val="0"/>
              <w:marTop w:val="0"/>
              <w:marBottom w:val="0"/>
              <w:divBdr>
                <w:top w:val="none" w:sz="0" w:space="0" w:color="auto"/>
                <w:left w:val="none" w:sz="0" w:space="0" w:color="auto"/>
                <w:bottom w:val="none" w:sz="0" w:space="0" w:color="auto"/>
                <w:right w:val="none" w:sz="0" w:space="0" w:color="auto"/>
              </w:divBdr>
            </w:div>
            <w:div w:id="488205513">
              <w:marLeft w:val="480"/>
              <w:marRight w:val="0"/>
              <w:marTop w:val="0"/>
              <w:marBottom w:val="0"/>
              <w:divBdr>
                <w:top w:val="none" w:sz="0" w:space="0" w:color="auto"/>
                <w:left w:val="none" w:sz="0" w:space="0" w:color="auto"/>
                <w:bottom w:val="none" w:sz="0" w:space="0" w:color="auto"/>
                <w:right w:val="none" w:sz="0" w:space="0" w:color="auto"/>
              </w:divBdr>
            </w:div>
            <w:div w:id="429473306">
              <w:marLeft w:val="480"/>
              <w:marRight w:val="0"/>
              <w:marTop w:val="0"/>
              <w:marBottom w:val="0"/>
              <w:divBdr>
                <w:top w:val="none" w:sz="0" w:space="0" w:color="auto"/>
                <w:left w:val="none" w:sz="0" w:space="0" w:color="auto"/>
                <w:bottom w:val="none" w:sz="0" w:space="0" w:color="auto"/>
                <w:right w:val="none" w:sz="0" w:space="0" w:color="auto"/>
              </w:divBdr>
            </w:div>
            <w:div w:id="1470705592">
              <w:marLeft w:val="480"/>
              <w:marRight w:val="0"/>
              <w:marTop w:val="0"/>
              <w:marBottom w:val="0"/>
              <w:divBdr>
                <w:top w:val="none" w:sz="0" w:space="0" w:color="auto"/>
                <w:left w:val="none" w:sz="0" w:space="0" w:color="auto"/>
                <w:bottom w:val="none" w:sz="0" w:space="0" w:color="auto"/>
                <w:right w:val="none" w:sz="0" w:space="0" w:color="auto"/>
              </w:divBdr>
            </w:div>
            <w:div w:id="100952168">
              <w:marLeft w:val="480"/>
              <w:marRight w:val="0"/>
              <w:marTop w:val="0"/>
              <w:marBottom w:val="0"/>
              <w:divBdr>
                <w:top w:val="none" w:sz="0" w:space="0" w:color="auto"/>
                <w:left w:val="none" w:sz="0" w:space="0" w:color="auto"/>
                <w:bottom w:val="none" w:sz="0" w:space="0" w:color="auto"/>
                <w:right w:val="none" w:sz="0" w:space="0" w:color="auto"/>
              </w:divBdr>
            </w:div>
            <w:div w:id="1353069285">
              <w:marLeft w:val="480"/>
              <w:marRight w:val="0"/>
              <w:marTop w:val="0"/>
              <w:marBottom w:val="0"/>
              <w:divBdr>
                <w:top w:val="none" w:sz="0" w:space="0" w:color="auto"/>
                <w:left w:val="none" w:sz="0" w:space="0" w:color="auto"/>
                <w:bottom w:val="none" w:sz="0" w:space="0" w:color="auto"/>
                <w:right w:val="none" w:sz="0" w:space="0" w:color="auto"/>
              </w:divBdr>
            </w:div>
            <w:div w:id="1998797385">
              <w:marLeft w:val="480"/>
              <w:marRight w:val="0"/>
              <w:marTop w:val="0"/>
              <w:marBottom w:val="0"/>
              <w:divBdr>
                <w:top w:val="none" w:sz="0" w:space="0" w:color="auto"/>
                <w:left w:val="none" w:sz="0" w:space="0" w:color="auto"/>
                <w:bottom w:val="none" w:sz="0" w:space="0" w:color="auto"/>
                <w:right w:val="none" w:sz="0" w:space="0" w:color="auto"/>
              </w:divBdr>
            </w:div>
            <w:div w:id="1010258471">
              <w:marLeft w:val="480"/>
              <w:marRight w:val="0"/>
              <w:marTop w:val="0"/>
              <w:marBottom w:val="0"/>
              <w:divBdr>
                <w:top w:val="none" w:sz="0" w:space="0" w:color="auto"/>
                <w:left w:val="none" w:sz="0" w:space="0" w:color="auto"/>
                <w:bottom w:val="none" w:sz="0" w:space="0" w:color="auto"/>
                <w:right w:val="none" w:sz="0" w:space="0" w:color="auto"/>
              </w:divBdr>
            </w:div>
            <w:div w:id="688216949">
              <w:marLeft w:val="480"/>
              <w:marRight w:val="0"/>
              <w:marTop w:val="0"/>
              <w:marBottom w:val="0"/>
              <w:divBdr>
                <w:top w:val="none" w:sz="0" w:space="0" w:color="auto"/>
                <w:left w:val="none" w:sz="0" w:space="0" w:color="auto"/>
                <w:bottom w:val="none" w:sz="0" w:space="0" w:color="auto"/>
                <w:right w:val="none" w:sz="0" w:space="0" w:color="auto"/>
              </w:divBdr>
            </w:div>
            <w:div w:id="175964313">
              <w:marLeft w:val="480"/>
              <w:marRight w:val="0"/>
              <w:marTop w:val="0"/>
              <w:marBottom w:val="0"/>
              <w:divBdr>
                <w:top w:val="none" w:sz="0" w:space="0" w:color="auto"/>
                <w:left w:val="none" w:sz="0" w:space="0" w:color="auto"/>
                <w:bottom w:val="none" w:sz="0" w:space="0" w:color="auto"/>
                <w:right w:val="none" w:sz="0" w:space="0" w:color="auto"/>
              </w:divBdr>
            </w:div>
            <w:div w:id="2094157416">
              <w:marLeft w:val="480"/>
              <w:marRight w:val="0"/>
              <w:marTop w:val="0"/>
              <w:marBottom w:val="0"/>
              <w:divBdr>
                <w:top w:val="none" w:sz="0" w:space="0" w:color="auto"/>
                <w:left w:val="none" w:sz="0" w:space="0" w:color="auto"/>
                <w:bottom w:val="none" w:sz="0" w:space="0" w:color="auto"/>
                <w:right w:val="none" w:sz="0" w:space="0" w:color="auto"/>
              </w:divBdr>
            </w:div>
            <w:div w:id="1353339022">
              <w:marLeft w:val="480"/>
              <w:marRight w:val="0"/>
              <w:marTop w:val="0"/>
              <w:marBottom w:val="0"/>
              <w:divBdr>
                <w:top w:val="none" w:sz="0" w:space="0" w:color="auto"/>
                <w:left w:val="none" w:sz="0" w:space="0" w:color="auto"/>
                <w:bottom w:val="none" w:sz="0" w:space="0" w:color="auto"/>
                <w:right w:val="none" w:sz="0" w:space="0" w:color="auto"/>
              </w:divBdr>
            </w:div>
            <w:div w:id="435372997">
              <w:marLeft w:val="480"/>
              <w:marRight w:val="0"/>
              <w:marTop w:val="0"/>
              <w:marBottom w:val="0"/>
              <w:divBdr>
                <w:top w:val="none" w:sz="0" w:space="0" w:color="auto"/>
                <w:left w:val="none" w:sz="0" w:space="0" w:color="auto"/>
                <w:bottom w:val="none" w:sz="0" w:space="0" w:color="auto"/>
                <w:right w:val="none" w:sz="0" w:space="0" w:color="auto"/>
              </w:divBdr>
            </w:div>
            <w:div w:id="1209294441">
              <w:marLeft w:val="480"/>
              <w:marRight w:val="0"/>
              <w:marTop w:val="0"/>
              <w:marBottom w:val="0"/>
              <w:divBdr>
                <w:top w:val="none" w:sz="0" w:space="0" w:color="auto"/>
                <w:left w:val="none" w:sz="0" w:space="0" w:color="auto"/>
                <w:bottom w:val="none" w:sz="0" w:space="0" w:color="auto"/>
                <w:right w:val="none" w:sz="0" w:space="0" w:color="auto"/>
              </w:divBdr>
            </w:div>
            <w:div w:id="341711005">
              <w:marLeft w:val="480"/>
              <w:marRight w:val="0"/>
              <w:marTop w:val="0"/>
              <w:marBottom w:val="0"/>
              <w:divBdr>
                <w:top w:val="none" w:sz="0" w:space="0" w:color="auto"/>
                <w:left w:val="none" w:sz="0" w:space="0" w:color="auto"/>
                <w:bottom w:val="none" w:sz="0" w:space="0" w:color="auto"/>
                <w:right w:val="none" w:sz="0" w:space="0" w:color="auto"/>
              </w:divBdr>
            </w:div>
            <w:div w:id="1476068980">
              <w:marLeft w:val="480"/>
              <w:marRight w:val="0"/>
              <w:marTop w:val="0"/>
              <w:marBottom w:val="0"/>
              <w:divBdr>
                <w:top w:val="none" w:sz="0" w:space="0" w:color="auto"/>
                <w:left w:val="none" w:sz="0" w:space="0" w:color="auto"/>
                <w:bottom w:val="none" w:sz="0" w:space="0" w:color="auto"/>
                <w:right w:val="none" w:sz="0" w:space="0" w:color="auto"/>
              </w:divBdr>
            </w:div>
            <w:div w:id="50617483">
              <w:marLeft w:val="480"/>
              <w:marRight w:val="0"/>
              <w:marTop w:val="0"/>
              <w:marBottom w:val="0"/>
              <w:divBdr>
                <w:top w:val="none" w:sz="0" w:space="0" w:color="auto"/>
                <w:left w:val="none" w:sz="0" w:space="0" w:color="auto"/>
                <w:bottom w:val="none" w:sz="0" w:space="0" w:color="auto"/>
                <w:right w:val="none" w:sz="0" w:space="0" w:color="auto"/>
              </w:divBdr>
            </w:div>
            <w:div w:id="564991012">
              <w:marLeft w:val="480"/>
              <w:marRight w:val="0"/>
              <w:marTop w:val="0"/>
              <w:marBottom w:val="0"/>
              <w:divBdr>
                <w:top w:val="none" w:sz="0" w:space="0" w:color="auto"/>
                <w:left w:val="none" w:sz="0" w:space="0" w:color="auto"/>
                <w:bottom w:val="none" w:sz="0" w:space="0" w:color="auto"/>
                <w:right w:val="none" w:sz="0" w:space="0" w:color="auto"/>
              </w:divBdr>
            </w:div>
            <w:div w:id="627668123">
              <w:marLeft w:val="480"/>
              <w:marRight w:val="0"/>
              <w:marTop w:val="0"/>
              <w:marBottom w:val="0"/>
              <w:divBdr>
                <w:top w:val="none" w:sz="0" w:space="0" w:color="auto"/>
                <w:left w:val="none" w:sz="0" w:space="0" w:color="auto"/>
                <w:bottom w:val="none" w:sz="0" w:space="0" w:color="auto"/>
                <w:right w:val="none" w:sz="0" w:space="0" w:color="auto"/>
              </w:divBdr>
            </w:div>
            <w:div w:id="35204012">
              <w:marLeft w:val="480"/>
              <w:marRight w:val="0"/>
              <w:marTop w:val="0"/>
              <w:marBottom w:val="0"/>
              <w:divBdr>
                <w:top w:val="none" w:sz="0" w:space="0" w:color="auto"/>
                <w:left w:val="none" w:sz="0" w:space="0" w:color="auto"/>
                <w:bottom w:val="none" w:sz="0" w:space="0" w:color="auto"/>
                <w:right w:val="none" w:sz="0" w:space="0" w:color="auto"/>
              </w:divBdr>
            </w:div>
            <w:div w:id="1559853595">
              <w:marLeft w:val="480"/>
              <w:marRight w:val="0"/>
              <w:marTop w:val="0"/>
              <w:marBottom w:val="0"/>
              <w:divBdr>
                <w:top w:val="none" w:sz="0" w:space="0" w:color="auto"/>
                <w:left w:val="none" w:sz="0" w:space="0" w:color="auto"/>
                <w:bottom w:val="none" w:sz="0" w:space="0" w:color="auto"/>
                <w:right w:val="none" w:sz="0" w:space="0" w:color="auto"/>
              </w:divBdr>
            </w:div>
            <w:div w:id="1457720456">
              <w:marLeft w:val="480"/>
              <w:marRight w:val="0"/>
              <w:marTop w:val="0"/>
              <w:marBottom w:val="0"/>
              <w:divBdr>
                <w:top w:val="none" w:sz="0" w:space="0" w:color="auto"/>
                <w:left w:val="none" w:sz="0" w:space="0" w:color="auto"/>
                <w:bottom w:val="none" w:sz="0" w:space="0" w:color="auto"/>
                <w:right w:val="none" w:sz="0" w:space="0" w:color="auto"/>
              </w:divBdr>
            </w:div>
            <w:div w:id="1295717572">
              <w:marLeft w:val="480"/>
              <w:marRight w:val="0"/>
              <w:marTop w:val="0"/>
              <w:marBottom w:val="0"/>
              <w:divBdr>
                <w:top w:val="none" w:sz="0" w:space="0" w:color="auto"/>
                <w:left w:val="none" w:sz="0" w:space="0" w:color="auto"/>
                <w:bottom w:val="none" w:sz="0" w:space="0" w:color="auto"/>
                <w:right w:val="none" w:sz="0" w:space="0" w:color="auto"/>
              </w:divBdr>
            </w:div>
            <w:div w:id="183131073">
              <w:marLeft w:val="480"/>
              <w:marRight w:val="0"/>
              <w:marTop w:val="0"/>
              <w:marBottom w:val="0"/>
              <w:divBdr>
                <w:top w:val="none" w:sz="0" w:space="0" w:color="auto"/>
                <w:left w:val="none" w:sz="0" w:space="0" w:color="auto"/>
                <w:bottom w:val="none" w:sz="0" w:space="0" w:color="auto"/>
                <w:right w:val="none" w:sz="0" w:space="0" w:color="auto"/>
              </w:divBdr>
            </w:div>
            <w:div w:id="474105122">
              <w:marLeft w:val="480"/>
              <w:marRight w:val="0"/>
              <w:marTop w:val="0"/>
              <w:marBottom w:val="0"/>
              <w:divBdr>
                <w:top w:val="none" w:sz="0" w:space="0" w:color="auto"/>
                <w:left w:val="none" w:sz="0" w:space="0" w:color="auto"/>
                <w:bottom w:val="none" w:sz="0" w:space="0" w:color="auto"/>
                <w:right w:val="none" w:sz="0" w:space="0" w:color="auto"/>
              </w:divBdr>
            </w:div>
            <w:div w:id="359360143">
              <w:marLeft w:val="480"/>
              <w:marRight w:val="0"/>
              <w:marTop w:val="0"/>
              <w:marBottom w:val="0"/>
              <w:divBdr>
                <w:top w:val="none" w:sz="0" w:space="0" w:color="auto"/>
                <w:left w:val="none" w:sz="0" w:space="0" w:color="auto"/>
                <w:bottom w:val="none" w:sz="0" w:space="0" w:color="auto"/>
                <w:right w:val="none" w:sz="0" w:space="0" w:color="auto"/>
              </w:divBdr>
            </w:div>
            <w:div w:id="1623683720">
              <w:marLeft w:val="480"/>
              <w:marRight w:val="0"/>
              <w:marTop w:val="0"/>
              <w:marBottom w:val="0"/>
              <w:divBdr>
                <w:top w:val="none" w:sz="0" w:space="0" w:color="auto"/>
                <w:left w:val="none" w:sz="0" w:space="0" w:color="auto"/>
                <w:bottom w:val="none" w:sz="0" w:space="0" w:color="auto"/>
                <w:right w:val="none" w:sz="0" w:space="0" w:color="auto"/>
              </w:divBdr>
            </w:div>
            <w:div w:id="771322343">
              <w:marLeft w:val="480"/>
              <w:marRight w:val="0"/>
              <w:marTop w:val="0"/>
              <w:marBottom w:val="0"/>
              <w:divBdr>
                <w:top w:val="none" w:sz="0" w:space="0" w:color="auto"/>
                <w:left w:val="none" w:sz="0" w:space="0" w:color="auto"/>
                <w:bottom w:val="none" w:sz="0" w:space="0" w:color="auto"/>
                <w:right w:val="none" w:sz="0" w:space="0" w:color="auto"/>
              </w:divBdr>
            </w:div>
            <w:div w:id="638460997">
              <w:marLeft w:val="480"/>
              <w:marRight w:val="0"/>
              <w:marTop w:val="0"/>
              <w:marBottom w:val="0"/>
              <w:divBdr>
                <w:top w:val="none" w:sz="0" w:space="0" w:color="auto"/>
                <w:left w:val="none" w:sz="0" w:space="0" w:color="auto"/>
                <w:bottom w:val="none" w:sz="0" w:space="0" w:color="auto"/>
                <w:right w:val="none" w:sz="0" w:space="0" w:color="auto"/>
              </w:divBdr>
            </w:div>
            <w:div w:id="700399215">
              <w:marLeft w:val="480"/>
              <w:marRight w:val="0"/>
              <w:marTop w:val="0"/>
              <w:marBottom w:val="0"/>
              <w:divBdr>
                <w:top w:val="none" w:sz="0" w:space="0" w:color="auto"/>
                <w:left w:val="none" w:sz="0" w:space="0" w:color="auto"/>
                <w:bottom w:val="none" w:sz="0" w:space="0" w:color="auto"/>
                <w:right w:val="none" w:sz="0" w:space="0" w:color="auto"/>
              </w:divBdr>
            </w:div>
            <w:div w:id="997877598">
              <w:marLeft w:val="480"/>
              <w:marRight w:val="0"/>
              <w:marTop w:val="0"/>
              <w:marBottom w:val="0"/>
              <w:divBdr>
                <w:top w:val="none" w:sz="0" w:space="0" w:color="auto"/>
                <w:left w:val="none" w:sz="0" w:space="0" w:color="auto"/>
                <w:bottom w:val="none" w:sz="0" w:space="0" w:color="auto"/>
                <w:right w:val="none" w:sz="0" w:space="0" w:color="auto"/>
              </w:divBdr>
            </w:div>
            <w:div w:id="787815255">
              <w:marLeft w:val="480"/>
              <w:marRight w:val="0"/>
              <w:marTop w:val="0"/>
              <w:marBottom w:val="0"/>
              <w:divBdr>
                <w:top w:val="none" w:sz="0" w:space="0" w:color="auto"/>
                <w:left w:val="none" w:sz="0" w:space="0" w:color="auto"/>
                <w:bottom w:val="none" w:sz="0" w:space="0" w:color="auto"/>
                <w:right w:val="none" w:sz="0" w:space="0" w:color="auto"/>
              </w:divBdr>
            </w:div>
            <w:div w:id="1606618598">
              <w:marLeft w:val="480"/>
              <w:marRight w:val="0"/>
              <w:marTop w:val="0"/>
              <w:marBottom w:val="0"/>
              <w:divBdr>
                <w:top w:val="none" w:sz="0" w:space="0" w:color="auto"/>
                <w:left w:val="none" w:sz="0" w:space="0" w:color="auto"/>
                <w:bottom w:val="none" w:sz="0" w:space="0" w:color="auto"/>
                <w:right w:val="none" w:sz="0" w:space="0" w:color="auto"/>
              </w:divBdr>
            </w:div>
            <w:div w:id="1115752876">
              <w:marLeft w:val="480"/>
              <w:marRight w:val="0"/>
              <w:marTop w:val="0"/>
              <w:marBottom w:val="0"/>
              <w:divBdr>
                <w:top w:val="none" w:sz="0" w:space="0" w:color="auto"/>
                <w:left w:val="none" w:sz="0" w:space="0" w:color="auto"/>
                <w:bottom w:val="none" w:sz="0" w:space="0" w:color="auto"/>
                <w:right w:val="none" w:sz="0" w:space="0" w:color="auto"/>
              </w:divBdr>
            </w:div>
            <w:div w:id="361706195">
              <w:marLeft w:val="480"/>
              <w:marRight w:val="0"/>
              <w:marTop w:val="0"/>
              <w:marBottom w:val="0"/>
              <w:divBdr>
                <w:top w:val="none" w:sz="0" w:space="0" w:color="auto"/>
                <w:left w:val="none" w:sz="0" w:space="0" w:color="auto"/>
                <w:bottom w:val="none" w:sz="0" w:space="0" w:color="auto"/>
                <w:right w:val="none" w:sz="0" w:space="0" w:color="auto"/>
              </w:divBdr>
            </w:div>
            <w:div w:id="1051921628">
              <w:marLeft w:val="480"/>
              <w:marRight w:val="0"/>
              <w:marTop w:val="0"/>
              <w:marBottom w:val="0"/>
              <w:divBdr>
                <w:top w:val="none" w:sz="0" w:space="0" w:color="auto"/>
                <w:left w:val="none" w:sz="0" w:space="0" w:color="auto"/>
                <w:bottom w:val="none" w:sz="0" w:space="0" w:color="auto"/>
                <w:right w:val="none" w:sz="0" w:space="0" w:color="auto"/>
              </w:divBdr>
            </w:div>
            <w:div w:id="967584579">
              <w:marLeft w:val="480"/>
              <w:marRight w:val="0"/>
              <w:marTop w:val="0"/>
              <w:marBottom w:val="0"/>
              <w:divBdr>
                <w:top w:val="none" w:sz="0" w:space="0" w:color="auto"/>
                <w:left w:val="none" w:sz="0" w:space="0" w:color="auto"/>
                <w:bottom w:val="none" w:sz="0" w:space="0" w:color="auto"/>
                <w:right w:val="none" w:sz="0" w:space="0" w:color="auto"/>
              </w:divBdr>
            </w:div>
            <w:div w:id="382868907">
              <w:marLeft w:val="480"/>
              <w:marRight w:val="0"/>
              <w:marTop w:val="0"/>
              <w:marBottom w:val="0"/>
              <w:divBdr>
                <w:top w:val="none" w:sz="0" w:space="0" w:color="auto"/>
                <w:left w:val="none" w:sz="0" w:space="0" w:color="auto"/>
                <w:bottom w:val="none" w:sz="0" w:space="0" w:color="auto"/>
                <w:right w:val="none" w:sz="0" w:space="0" w:color="auto"/>
              </w:divBdr>
            </w:div>
            <w:div w:id="696348475">
              <w:marLeft w:val="480"/>
              <w:marRight w:val="0"/>
              <w:marTop w:val="0"/>
              <w:marBottom w:val="0"/>
              <w:divBdr>
                <w:top w:val="none" w:sz="0" w:space="0" w:color="auto"/>
                <w:left w:val="none" w:sz="0" w:space="0" w:color="auto"/>
                <w:bottom w:val="none" w:sz="0" w:space="0" w:color="auto"/>
                <w:right w:val="none" w:sz="0" w:space="0" w:color="auto"/>
              </w:divBdr>
            </w:div>
            <w:div w:id="2097246414">
              <w:marLeft w:val="480"/>
              <w:marRight w:val="0"/>
              <w:marTop w:val="0"/>
              <w:marBottom w:val="0"/>
              <w:divBdr>
                <w:top w:val="none" w:sz="0" w:space="0" w:color="auto"/>
                <w:left w:val="none" w:sz="0" w:space="0" w:color="auto"/>
                <w:bottom w:val="none" w:sz="0" w:space="0" w:color="auto"/>
                <w:right w:val="none" w:sz="0" w:space="0" w:color="auto"/>
              </w:divBdr>
            </w:div>
            <w:div w:id="687758080">
              <w:marLeft w:val="480"/>
              <w:marRight w:val="0"/>
              <w:marTop w:val="0"/>
              <w:marBottom w:val="0"/>
              <w:divBdr>
                <w:top w:val="none" w:sz="0" w:space="0" w:color="auto"/>
                <w:left w:val="none" w:sz="0" w:space="0" w:color="auto"/>
                <w:bottom w:val="none" w:sz="0" w:space="0" w:color="auto"/>
                <w:right w:val="none" w:sz="0" w:space="0" w:color="auto"/>
              </w:divBdr>
            </w:div>
            <w:div w:id="1512261508">
              <w:marLeft w:val="480"/>
              <w:marRight w:val="0"/>
              <w:marTop w:val="0"/>
              <w:marBottom w:val="0"/>
              <w:divBdr>
                <w:top w:val="none" w:sz="0" w:space="0" w:color="auto"/>
                <w:left w:val="none" w:sz="0" w:space="0" w:color="auto"/>
                <w:bottom w:val="none" w:sz="0" w:space="0" w:color="auto"/>
                <w:right w:val="none" w:sz="0" w:space="0" w:color="auto"/>
              </w:divBdr>
            </w:div>
            <w:div w:id="1176534146">
              <w:marLeft w:val="480"/>
              <w:marRight w:val="0"/>
              <w:marTop w:val="0"/>
              <w:marBottom w:val="0"/>
              <w:divBdr>
                <w:top w:val="none" w:sz="0" w:space="0" w:color="auto"/>
                <w:left w:val="none" w:sz="0" w:space="0" w:color="auto"/>
                <w:bottom w:val="none" w:sz="0" w:space="0" w:color="auto"/>
                <w:right w:val="none" w:sz="0" w:space="0" w:color="auto"/>
              </w:divBdr>
            </w:div>
            <w:div w:id="1716082417">
              <w:marLeft w:val="480"/>
              <w:marRight w:val="0"/>
              <w:marTop w:val="0"/>
              <w:marBottom w:val="0"/>
              <w:divBdr>
                <w:top w:val="none" w:sz="0" w:space="0" w:color="auto"/>
                <w:left w:val="none" w:sz="0" w:space="0" w:color="auto"/>
                <w:bottom w:val="none" w:sz="0" w:space="0" w:color="auto"/>
                <w:right w:val="none" w:sz="0" w:space="0" w:color="auto"/>
              </w:divBdr>
            </w:div>
            <w:div w:id="1355620690">
              <w:marLeft w:val="480"/>
              <w:marRight w:val="0"/>
              <w:marTop w:val="0"/>
              <w:marBottom w:val="0"/>
              <w:divBdr>
                <w:top w:val="none" w:sz="0" w:space="0" w:color="auto"/>
                <w:left w:val="none" w:sz="0" w:space="0" w:color="auto"/>
                <w:bottom w:val="none" w:sz="0" w:space="0" w:color="auto"/>
                <w:right w:val="none" w:sz="0" w:space="0" w:color="auto"/>
              </w:divBdr>
            </w:div>
            <w:div w:id="1581989603">
              <w:marLeft w:val="480"/>
              <w:marRight w:val="0"/>
              <w:marTop w:val="0"/>
              <w:marBottom w:val="0"/>
              <w:divBdr>
                <w:top w:val="none" w:sz="0" w:space="0" w:color="auto"/>
                <w:left w:val="none" w:sz="0" w:space="0" w:color="auto"/>
                <w:bottom w:val="none" w:sz="0" w:space="0" w:color="auto"/>
                <w:right w:val="none" w:sz="0" w:space="0" w:color="auto"/>
              </w:divBdr>
            </w:div>
            <w:div w:id="1127627515">
              <w:marLeft w:val="480"/>
              <w:marRight w:val="0"/>
              <w:marTop w:val="0"/>
              <w:marBottom w:val="0"/>
              <w:divBdr>
                <w:top w:val="none" w:sz="0" w:space="0" w:color="auto"/>
                <w:left w:val="none" w:sz="0" w:space="0" w:color="auto"/>
                <w:bottom w:val="none" w:sz="0" w:space="0" w:color="auto"/>
                <w:right w:val="none" w:sz="0" w:space="0" w:color="auto"/>
              </w:divBdr>
            </w:div>
            <w:div w:id="1439985144">
              <w:marLeft w:val="480"/>
              <w:marRight w:val="0"/>
              <w:marTop w:val="0"/>
              <w:marBottom w:val="0"/>
              <w:divBdr>
                <w:top w:val="none" w:sz="0" w:space="0" w:color="auto"/>
                <w:left w:val="none" w:sz="0" w:space="0" w:color="auto"/>
                <w:bottom w:val="none" w:sz="0" w:space="0" w:color="auto"/>
                <w:right w:val="none" w:sz="0" w:space="0" w:color="auto"/>
              </w:divBdr>
            </w:div>
            <w:div w:id="127288620">
              <w:marLeft w:val="480"/>
              <w:marRight w:val="0"/>
              <w:marTop w:val="0"/>
              <w:marBottom w:val="0"/>
              <w:divBdr>
                <w:top w:val="none" w:sz="0" w:space="0" w:color="auto"/>
                <w:left w:val="none" w:sz="0" w:space="0" w:color="auto"/>
                <w:bottom w:val="none" w:sz="0" w:space="0" w:color="auto"/>
                <w:right w:val="none" w:sz="0" w:space="0" w:color="auto"/>
              </w:divBdr>
            </w:div>
            <w:div w:id="1743137729">
              <w:marLeft w:val="480"/>
              <w:marRight w:val="0"/>
              <w:marTop w:val="0"/>
              <w:marBottom w:val="0"/>
              <w:divBdr>
                <w:top w:val="none" w:sz="0" w:space="0" w:color="auto"/>
                <w:left w:val="none" w:sz="0" w:space="0" w:color="auto"/>
                <w:bottom w:val="none" w:sz="0" w:space="0" w:color="auto"/>
                <w:right w:val="none" w:sz="0" w:space="0" w:color="auto"/>
              </w:divBdr>
            </w:div>
            <w:div w:id="1513690808">
              <w:marLeft w:val="480"/>
              <w:marRight w:val="0"/>
              <w:marTop w:val="0"/>
              <w:marBottom w:val="0"/>
              <w:divBdr>
                <w:top w:val="none" w:sz="0" w:space="0" w:color="auto"/>
                <w:left w:val="none" w:sz="0" w:space="0" w:color="auto"/>
                <w:bottom w:val="none" w:sz="0" w:space="0" w:color="auto"/>
                <w:right w:val="none" w:sz="0" w:space="0" w:color="auto"/>
              </w:divBdr>
            </w:div>
            <w:div w:id="134954039">
              <w:marLeft w:val="480"/>
              <w:marRight w:val="0"/>
              <w:marTop w:val="0"/>
              <w:marBottom w:val="0"/>
              <w:divBdr>
                <w:top w:val="none" w:sz="0" w:space="0" w:color="auto"/>
                <w:left w:val="none" w:sz="0" w:space="0" w:color="auto"/>
                <w:bottom w:val="none" w:sz="0" w:space="0" w:color="auto"/>
                <w:right w:val="none" w:sz="0" w:space="0" w:color="auto"/>
              </w:divBdr>
            </w:div>
            <w:div w:id="1542207165">
              <w:marLeft w:val="480"/>
              <w:marRight w:val="0"/>
              <w:marTop w:val="0"/>
              <w:marBottom w:val="0"/>
              <w:divBdr>
                <w:top w:val="none" w:sz="0" w:space="0" w:color="auto"/>
                <w:left w:val="none" w:sz="0" w:space="0" w:color="auto"/>
                <w:bottom w:val="none" w:sz="0" w:space="0" w:color="auto"/>
                <w:right w:val="none" w:sz="0" w:space="0" w:color="auto"/>
              </w:divBdr>
            </w:div>
            <w:div w:id="1000696867">
              <w:marLeft w:val="480"/>
              <w:marRight w:val="0"/>
              <w:marTop w:val="0"/>
              <w:marBottom w:val="0"/>
              <w:divBdr>
                <w:top w:val="none" w:sz="0" w:space="0" w:color="auto"/>
                <w:left w:val="none" w:sz="0" w:space="0" w:color="auto"/>
                <w:bottom w:val="none" w:sz="0" w:space="0" w:color="auto"/>
                <w:right w:val="none" w:sz="0" w:space="0" w:color="auto"/>
              </w:divBdr>
            </w:div>
            <w:div w:id="1095129419">
              <w:marLeft w:val="480"/>
              <w:marRight w:val="0"/>
              <w:marTop w:val="0"/>
              <w:marBottom w:val="0"/>
              <w:divBdr>
                <w:top w:val="none" w:sz="0" w:space="0" w:color="auto"/>
                <w:left w:val="none" w:sz="0" w:space="0" w:color="auto"/>
                <w:bottom w:val="none" w:sz="0" w:space="0" w:color="auto"/>
                <w:right w:val="none" w:sz="0" w:space="0" w:color="auto"/>
              </w:divBdr>
            </w:div>
            <w:div w:id="1217200398">
              <w:marLeft w:val="480"/>
              <w:marRight w:val="0"/>
              <w:marTop w:val="0"/>
              <w:marBottom w:val="0"/>
              <w:divBdr>
                <w:top w:val="none" w:sz="0" w:space="0" w:color="auto"/>
                <w:left w:val="none" w:sz="0" w:space="0" w:color="auto"/>
                <w:bottom w:val="none" w:sz="0" w:space="0" w:color="auto"/>
                <w:right w:val="none" w:sz="0" w:space="0" w:color="auto"/>
              </w:divBdr>
            </w:div>
            <w:div w:id="1346396253">
              <w:marLeft w:val="480"/>
              <w:marRight w:val="0"/>
              <w:marTop w:val="0"/>
              <w:marBottom w:val="0"/>
              <w:divBdr>
                <w:top w:val="none" w:sz="0" w:space="0" w:color="auto"/>
                <w:left w:val="none" w:sz="0" w:space="0" w:color="auto"/>
                <w:bottom w:val="none" w:sz="0" w:space="0" w:color="auto"/>
                <w:right w:val="none" w:sz="0" w:space="0" w:color="auto"/>
              </w:divBdr>
            </w:div>
            <w:div w:id="1311710537">
              <w:marLeft w:val="480"/>
              <w:marRight w:val="0"/>
              <w:marTop w:val="0"/>
              <w:marBottom w:val="0"/>
              <w:divBdr>
                <w:top w:val="none" w:sz="0" w:space="0" w:color="auto"/>
                <w:left w:val="none" w:sz="0" w:space="0" w:color="auto"/>
                <w:bottom w:val="none" w:sz="0" w:space="0" w:color="auto"/>
                <w:right w:val="none" w:sz="0" w:space="0" w:color="auto"/>
              </w:divBdr>
            </w:div>
            <w:div w:id="384331027">
              <w:marLeft w:val="480"/>
              <w:marRight w:val="0"/>
              <w:marTop w:val="0"/>
              <w:marBottom w:val="0"/>
              <w:divBdr>
                <w:top w:val="none" w:sz="0" w:space="0" w:color="auto"/>
                <w:left w:val="none" w:sz="0" w:space="0" w:color="auto"/>
                <w:bottom w:val="none" w:sz="0" w:space="0" w:color="auto"/>
                <w:right w:val="none" w:sz="0" w:space="0" w:color="auto"/>
              </w:divBdr>
            </w:div>
            <w:div w:id="665322008">
              <w:marLeft w:val="480"/>
              <w:marRight w:val="0"/>
              <w:marTop w:val="0"/>
              <w:marBottom w:val="0"/>
              <w:divBdr>
                <w:top w:val="none" w:sz="0" w:space="0" w:color="auto"/>
                <w:left w:val="none" w:sz="0" w:space="0" w:color="auto"/>
                <w:bottom w:val="none" w:sz="0" w:space="0" w:color="auto"/>
                <w:right w:val="none" w:sz="0" w:space="0" w:color="auto"/>
              </w:divBdr>
            </w:div>
            <w:div w:id="989480994">
              <w:marLeft w:val="480"/>
              <w:marRight w:val="0"/>
              <w:marTop w:val="0"/>
              <w:marBottom w:val="0"/>
              <w:divBdr>
                <w:top w:val="none" w:sz="0" w:space="0" w:color="auto"/>
                <w:left w:val="none" w:sz="0" w:space="0" w:color="auto"/>
                <w:bottom w:val="none" w:sz="0" w:space="0" w:color="auto"/>
                <w:right w:val="none" w:sz="0" w:space="0" w:color="auto"/>
              </w:divBdr>
            </w:div>
            <w:div w:id="1655449229">
              <w:marLeft w:val="480"/>
              <w:marRight w:val="0"/>
              <w:marTop w:val="0"/>
              <w:marBottom w:val="0"/>
              <w:divBdr>
                <w:top w:val="none" w:sz="0" w:space="0" w:color="auto"/>
                <w:left w:val="none" w:sz="0" w:space="0" w:color="auto"/>
                <w:bottom w:val="none" w:sz="0" w:space="0" w:color="auto"/>
                <w:right w:val="none" w:sz="0" w:space="0" w:color="auto"/>
              </w:divBdr>
            </w:div>
            <w:div w:id="682168725">
              <w:marLeft w:val="480"/>
              <w:marRight w:val="0"/>
              <w:marTop w:val="0"/>
              <w:marBottom w:val="0"/>
              <w:divBdr>
                <w:top w:val="none" w:sz="0" w:space="0" w:color="auto"/>
                <w:left w:val="none" w:sz="0" w:space="0" w:color="auto"/>
                <w:bottom w:val="none" w:sz="0" w:space="0" w:color="auto"/>
                <w:right w:val="none" w:sz="0" w:space="0" w:color="auto"/>
              </w:divBdr>
            </w:div>
            <w:div w:id="1021934301">
              <w:marLeft w:val="480"/>
              <w:marRight w:val="0"/>
              <w:marTop w:val="0"/>
              <w:marBottom w:val="0"/>
              <w:divBdr>
                <w:top w:val="none" w:sz="0" w:space="0" w:color="auto"/>
                <w:left w:val="none" w:sz="0" w:space="0" w:color="auto"/>
                <w:bottom w:val="none" w:sz="0" w:space="0" w:color="auto"/>
                <w:right w:val="none" w:sz="0" w:space="0" w:color="auto"/>
              </w:divBdr>
            </w:div>
            <w:div w:id="180238770">
              <w:marLeft w:val="480"/>
              <w:marRight w:val="0"/>
              <w:marTop w:val="0"/>
              <w:marBottom w:val="0"/>
              <w:divBdr>
                <w:top w:val="none" w:sz="0" w:space="0" w:color="auto"/>
                <w:left w:val="none" w:sz="0" w:space="0" w:color="auto"/>
                <w:bottom w:val="none" w:sz="0" w:space="0" w:color="auto"/>
                <w:right w:val="none" w:sz="0" w:space="0" w:color="auto"/>
              </w:divBdr>
            </w:div>
            <w:div w:id="96217136">
              <w:marLeft w:val="480"/>
              <w:marRight w:val="0"/>
              <w:marTop w:val="0"/>
              <w:marBottom w:val="0"/>
              <w:divBdr>
                <w:top w:val="none" w:sz="0" w:space="0" w:color="auto"/>
                <w:left w:val="none" w:sz="0" w:space="0" w:color="auto"/>
                <w:bottom w:val="none" w:sz="0" w:space="0" w:color="auto"/>
                <w:right w:val="none" w:sz="0" w:space="0" w:color="auto"/>
              </w:divBdr>
            </w:div>
            <w:div w:id="1644196963">
              <w:marLeft w:val="480"/>
              <w:marRight w:val="0"/>
              <w:marTop w:val="0"/>
              <w:marBottom w:val="0"/>
              <w:divBdr>
                <w:top w:val="none" w:sz="0" w:space="0" w:color="auto"/>
                <w:left w:val="none" w:sz="0" w:space="0" w:color="auto"/>
                <w:bottom w:val="none" w:sz="0" w:space="0" w:color="auto"/>
                <w:right w:val="none" w:sz="0" w:space="0" w:color="auto"/>
              </w:divBdr>
            </w:div>
            <w:div w:id="1250315708">
              <w:marLeft w:val="480"/>
              <w:marRight w:val="0"/>
              <w:marTop w:val="0"/>
              <w:marBottom w:val="0"/>
              <w:divBdr>
                <w:top w:val="none" w:sz="0" w:space="0" w:color="auto"/>
                <w:left w:val="none" w:sz="0" w:space="0" w:color="auto"/>
                <w:bottom w:val="none" w:sz="0" w:space="0" w:color="auto"/>
                <w:right w:val="none" w:sz="0" w:space="0" w:color="auto"/>
              </w:divBdr>
            </w:div>
            <w:div w:id="788738400">
              <w:marLeft w:val="480"/>
              <w:marRight w:val="0"/>
              <w:marTop w:val="0"/>
              <w:marBottom w:val="0"/>
              <w:divBdr>
                <w:top w:val="none" w:sz="0" w:space="0" w:color="auto"/>
                <w:left w:val="none" w:sz="0" w:space="0" w:color="auto"/>
                <w:bottom w:val="none" w:sz="0" w:space="0" w:color="auto"/>
                <w:right w:val="none" w:sz="0" w:space="0" w:color="auto"/>
              </w:divBdr>
            </w:div>
            <w:div w:id="1996061263">
              <w:marLeft w:val="480"/>
              <w:marRight w:val="0"/>
              <w:marTop w:val="0"/>
              <w:marBottom w:val="0"/>
              <w:divBdr>
                <w:top w:val="none" w:sz="0" w:space="0" w:color="auto"/>
                <w:left w:val="none" w:sz="0" w:space="0" w:color="auto"/>
                <w:bottom w:val="none" w:sz="0" w:space="0" w:color="auto"/>
                <w:right w:val="none" w:sz="0" w:space="0" w:color="auto"/>
              </w:divBdr>
            </w:div>
            <w:div w:id="1318530067">
              <w:marLeft w:val="480"/>
              <w:marRight w:val="0"/>
              <w:marTop w:val="0"/>
              <w:marBottom w:val="0"/>
              <w:divBdr>
                <w:top w:val="none" w:sz="0" w:space="0" w:color="auto"/>
                <w:left w:val="none" w:sz="0" w:space="0" w:color="auto"/>
                <w:bottom w:val="none" w:sz="0" w:space="0" w:color="auto"/>
                <w:right w:val="none" w:sz="0" w:space="0" w:color="auto"/>
              </w:divBdr>
            </w:div>
            <w:div w:id="1897276064">
              <w:marLeft w:val="480"/>
              <w:marRight w:val="0"/>
              <w:marTop w:val="0"/>
              <w:marBottom w:val="0"/>
              <w:divBdr>
                <w:top w:val="none" w:sz="0" w:space="0" w:color="auto"/>
                <w:left w:val="none" w:sz="0" w:space="0" w:color="auto"/>
                <w:bottom w:val="none" w:sz="0" w:space="0" w:color="auto"/>
                <w:right w:val="none" w:sz="0" w:space="0" w:color="auto"/>
              </w:divBdr>
            </w:div>
            <w:div w:id="694699819">
              <w:marLeft w:val="480"/>
              <w:marRight w:val="0"/>
              <w:marTop w:val="0"/>
              <w:marBottom w:val="0"/>
              <w:divBdr>
                <w:top w:val="none" w:sz="0" w:space="0" w:color="auto"/>
                <w:left w:val="none" w:sz="0" w:space="0" w:color="auto"/>
                <w:bottom w:val="none" w:sz="0" w:space="0" w:color="auto"/>
                <w:right w:val="none" w:sz="0" w:space="0" w:color="auto"/>
              </w:divBdr>
            </w:div>
            <w:div w:id="2004240238">
              <w:marLeft w:val="480"/>
              <w:marRight w:val="0"/>
              <w:marTop w:val="0"/>
              <w:marBottom w:val="0"/>
              <w:divBdr>
                <w:top w:val="none" w:sz="0" w:space="0" w:color="auto"/>
                <w:left w:val="none" w:sz="0" w:space="0" w:color="auto"/>
                <w:bottom w:val="none" w:sz="0" w:space="0" w:color="auto"/>
                <w:right w:val="none" w:sz="0" w:space="0" w:color="auto"/>
              </w:divBdr>
            </w:div>
            <w:div w:id="857812845">
              <w:marLeft w:val="480"/>
              <w:marRight w:val="0"/>
              <w:marTop w:val="0"/>
              <w:marBottom w:val="0"/>
              <w:divBdr>
                <w:top w:val="none" w:sz="0" w:space="0" w:color="auto"/>
                <w:left w:val="none" w:sz="0" w:space="0" w:color="auto"/>
                <w:bottom w:val="none" w:sz="0" w:space="0" w:color="auto"/>
                <w:right w:val="none" w:sz="0" w:space="0" w:color="auto"/>
              </w:divBdr>
            </w:div>
            <w:div w:id="1214273733">
              <w:marLeft w:val="480"/>
              <w:marRight w:val="0"/>
              <w:marTop w:val="0"/>
              <w:marBottom w:val="0"/>
              <w:divBdr>
                <w:top w:val="none" w:sz="0" w:space="0" w:color="auto"/>
                <w:left w:val="none" w:sz="0" w:space="0" w:color="auto"/>
                <w:bottom w:val="none" w:sz="0" w:space="0" w:color="auto"/>
                <w:right w:val="none" w:sz="0" w:space="0" w:color="auto"/>
              </w:divBdr>
            </w:div>
            <w:div w:id="1997688296">
              <w:marLeft w:val="480"/>
              <w:marRight w:val="0"/>
              <w:marTop w:val="0"/>
              <w:marBottom w:val="0"/>
              <w:divBdr>
                <w:top w:val="none" w:sz="0" w:space="0" w:color="auto"/>
                <w:left w:val="none" w:sz="0" w:space="0" w:color="auto"/>
                <w:bottom w:val="none" w:sz="0" w:space="0" w:color="auto"/>
                <w:right w:val="none" w:sz="0" w:space="0" w:color="auto"/>
              </w:divBdr>
            </w:div>
            <w:div w:id="173571430">
              <w:marLeft w:val="480"/>
              <w:marRight w:val="0"/>
              <w:marTop w:val="0"/>
              <w:marBottom w:val="0"/>
              <w:divBdr>
                <w:top w:val="none" w:sz="0" w:space="0" w:color="auto"/>
                <w:left w:val="none" w:sz="0" w:space="0" w:color="auto"/>
                <w:bottom w:val="none" w:sz="0" w:space="0" w:color="auto"/>
                <w:right w:val="none" w:sz="0" w:space="0" w:color="auto"/>
              </w:divBdr>
            </w:div>
            <w:div w:id="1029643529">
              <w:marLeft w:val="480"/>
              <w:marRight w:val="0"/>
              <w:marTop w:val="0"/>
              <w:marBottom w:val="0"/>
              <w:divBdr>
                <w:top w:val="none" w:sz="0" w:space="0" w:color="auto"/>
                <w:left w:val="none" w:sz="0" w:space="0" w:color="auto"/>
                <w:bottom w:val="none" w:sz="0" w:space="0" w:color="auto"/>
                <w:right w:val="none" w:sz="0" w:space="0" w:color="auto"/>
              </w:divBdr>
            </w:div>
            <w:div w:id="993530560">
              <w:marLeft w:val="480"/>
              <w:marRight w:val="0"/>
              <w:marTop w:val="0"/>
              <w:marBottom w:val="0"/>
              <w:divBdr>
                <w:top w:val="none" w:sz="0" w:space="0" w:color="auto"/>
                <w:left w:val="none" w:sz="0" w:space="0" w:color="auto"/>
                <w:bottom w:val="none" w:sz="0" w:space="0" w:color="auto"/>
                <w:right w:val="none" w:sz="0" w:space="0" w:color="auto"/>
              </w:divBdr>
            </w:div>
            <w:div w:id="2064984140">
              <w:marLeft w:val="480"/>
              <w:marRight w:val="0"/>
              <w:marTop w:val="0"/>
              <w:marBottom w:val="0"/>
              <w:divBdr>
                <w:top w:val="none" w:sz="0" w:space="0" w:color="auto"/>
                <w:left w:val="none" w:sz="0" w:space="0" w:color="auto"/>
                <w:bottom w:val="none" w:sz="0" w:space="0" w:color="auto"/>
                <w:right w:val="none" w:sz="0" w:space="0" w:color="auto"/>
              </w:divBdr>
            </w:div>
            <w:div w:id="2035492572">
              <w:marLeft w:val="480"/>
              <w:marRight w:val="0"/>
              <w:marTop w:val="0"/>
              <w:marBottom w:val="0"/>
              <w:divBdr>
                <w:top w:val="none" w:sz="0" w:space="0" w:color="auto"/>
                <w:left w:val="none" w:sz="0" w:space="0" w:color="auto"/>
                <w:bottom w:val="none" w:sz="0" w:space="0" w:color="auto"/>
                <w:right w:val="none" w:sz="0" w:space="0" w:color="auto"/>
              </w:divBdr>
            </w:div>
            <w:div w:id="2034069220">
              <w:marLeft w:val="480"/>
              <w:marRight w:val="0"/>
              <w:marTop w:val="0"/>
              <w:marBottom w:val="0"/>
              <w:divBdr>
                <w:top w:val="none" w:sz="0" w:space="0" w:color="auto"/>
                <w:left w:val="none" w:sz="0" w:space="0" w:color="auto"/>
                <w:bottom w:val="none" w:sz="0" w:space="0" w:color="auto"/>
                <w:right w:val="none" w:sz="0" w:space="0" w:color="auto"/>
              </w:divBdr>
            </w:div>
            <w:div w:id="1850564666">
              <w:marLeft w:val="480"/>
              <w:marRight w:val="0"/>
              <w:marTop w:val="0"/>
              <w:marBottom w:val="0"/>
              <w:divBdr>
                <w:top w:val="none" w:sz="0" w:space="0" w:color="auto"/>
                <w:left w:val="none" w:sz="0" w:space="0" w:color="auto"/>
                <w:bottom w:val="none" w:sz="0" w:space="0" w:color="auto"/>
                <w:right w:val="none" w:sz="0" w:space="0" w:color="auto"/>
              </w:divBdr>
            </w:div>
            <w:div w:id="147140507">
              <w:marLeft w:val="480"/>
              <w:marRight w:val="0"/>
              <w:marTop w:val="0"/>
              <w:marBottom w:val="0"/>
              <w:divBdr>
                <w:top w:val="none" w:sz="0" w:space="0" w:color="auto"/>
                <w:left w:val="none" w:sz="0" w:space="0" w:color="auto"/>
                <w:bottom w:val="none" w:sz="0" w:space="0" w:color="auto"/>
                <w:right w:val="none" w:sz="0" w:space="0" w:color="auto"/>
              </w:divBdr>
            </w:div>
            <w:div w:id="195119897">
              <w:marLeft w:val="480"/>
              <w:marRight w:val="0"/>
              <w:marTop w:val="0"/>
              <w:marBottom w:val="0"/>
              <w:divBdr>
                <w:top w:val="none" w:sz="0" w:space="0" w:color="auto"/>
                <w:left w:val="none" w:sz="0" w:space="0" w:color="auto"/>
                <w:bottom w:val="none" w:sz="0" w:space="0" w:color="auto"/>
                <w:right w:val="none" w:sz="0" w:space="0" w:color="auto"/>
              </w:divBdr>
            </w:div>
            <w:div w:id="1735735745">
              <w:marLeft w:val="480"/>
              <w:marRight w:val="0"/>
              <w:marTop w:val="0"/>
              <w:marBottom w:val="0"/>
              <w:divBdr>
                <w:top w:val="none" w:sz="0" w:space="0" w:color="auto"/>
                <w:left w:val="none" w:sz="0" w:space="0" w:color="auto"/>
                <w:bottom w:val="none" w:sz="0" w:space="0" w:color="auto"/>
                <w:right w:val="none" w:sz="0" w:space="0" w:color="auto"/>
              </w:divBdr>
            </w:div>
            <w:div w:id="1116749255">
              <w:marLeft w:val="480"/>
              <w:marRight w:val="0"/>
              <w:marTop w:val="0"/>
              <w:marBottom w:val="0"/>
              <w:divBdr>
                <w:top w:val="none" w:sz="0" w:space="0" w:color="auto"/>
                <w:left w:val="none" w:sz="0" w:space="0" w:color="auto"/>
                <w:bottom w:val="none" w:sz="0" w:space="0" w:color="auto"/>
                <w:right w:val="none" w:sz="0" w:space="0" w:color="auto"/>
              </w:divBdr>
            </w:div>
            <w:div w:id="542602123">
              <w:marLeft w:val="480"/>
              <w:marRight w:val="0"/>
              <w:marTop w:val="0"/>
              <w:marBottom w:val="0"/>
              <w:divBdr>
                <w:top w:val="none" w:sz="0" w:space="0" w:color="auto"/>
                <w:left w:val="none" w:sz="0" w:space="0" w:color="auto"/>
                <w:bottom w:val="none" w:sz="0" w:space="0" w:color="auto"/>
                <w:right w:val="none" w:sz="0" w:space="0" w:color="auto"/>
              </w:divBdr>
            </w:div>
            <w:div w:id="1564095216">
              <w:marLeft w:val="480"/>
              <w:marRight w:val="0"/>
              <w:marTop w:val="0"/>
              <w:marBottom w:val="0"/>
              <w:divBdr>
                <w:top w:val="none" w:sz="0" w:space="0" w:color="auto"/>
                <w:left w:val="none" w:sz="0" w:space="0" w:color="auto"/>
                <w:bottom w:val="none" w:sz="0" w:space="0" w:color="auto"/>
                <w:right w:val="none" w:sz="0" w:space="0" w:color="auto"/>
              </w:divBdr>
            </w:div>
            <w:div w:id="110325012">
              <w:marLeft w:val="480"/>
              <w:marRight w:val="0"/>
              <w:marTop w:val="0"/>
              <w:marBottom w:val="0"/>
              <w:divBdr>
                <w:top w:val="none" w:sz="0" w:space="0" w:color="auto"/>
                <w:left w:val="none" w:sz="0" w:space="0" w:color="auto"/>
                <w:bottom w:val="none" w:sz="0" w:space="0" w:color="auto"/>
                <w:right w:val="none" w:sz="0" w:space="0" w:color="auto"/>
              </w:divBdr>
            </w:div>
            <w:div w:id="1831942569">
              <w:marLeft w:val="480"/>
              <w:marRight w:val="0"/>
              <w:marTop w:val="0"/>
              <w:marBottom w:val="0"/>
              <w:divBdr>
                <w:top w:val="none" w:sz="0" w:space="0" w:color="auto"/>
                <w:left w:val="none" w:sz="0" w:space="0" w:color="auto"/>
                <w:bottom w:val="none" w:sz="0" w:space="0" w:color="auto"/>
                <w:right w:val="none" w:sz="0" w:space="0" w:color="auto"/>
              </w:divBdr>
            </w:div>
            <w:div w:id="1699236588">
              <w:marLeft w:val="480"/>
              <w:marRight w:val="0"/>
              <w:marTop w:val="0"/>
              <w:marBottom w:val="0"/>
              <w:divBdr>
                <w:top w:val="none" w:sz="0" w:space="0" w:color="auto"/>
                <w:left w:val="none" w:sz="0" w:space="0" w:color="auto"/>
                <w:bottom w:val="none" w:sz="0" w:space="0" w:color="auto"/>
                <w:right w:val="none" w:sz="0" w:space="0" w:color="auto"/>
              </w:divBdr>
            </w:div>
            <w:div w:id="826167714">
              <w:marLeft w:val="480"/>
              <w:marRight w:val="0"/>
              <w:marTop w:val="0"/>
              <w:marBottom w:val="0"/>
              <w:divBdr>
                <w:top w:val="none" w:sz="0" w:space="0" w:color="auto"/>
                <w:left w:val="none" w:sz="0" w:space="0" w:color="auto"/>
                <w:bottom w:val="none" w:sz="0" w:space="0" w:color="auto"/>
                <w:right w:val="none" w:sz="0" w:space="0" w:color="auto"/>
              </w:divBdr>
            </w:div>
            <w:div w:id="2052148338">
              <w:marLeft w:val="480"/>
              <w:marRight w:val="0"/>
              <w:marTop w:val="0"/>
              <w:marBottom w:val="0"/>
              <w:divBdr>
                <w:top w:val="none" w:sz="0" w:space="0" w:color="auto"/>
                <w:left w:val="none" w:sz="0" w:space="0" w:color="auto"/>
                <w:bottom w:val="none" w:sz="0" w:space="0" w:color="auto"/>
                <w:right w:val="none" w:sz="0" w:space="0" w:color="auto"/>
              </w:divBdr>
            </w:div>
            <w:div w:id="333804092">
              <w:marLeft w:val="480"/>
              <w:marRight w:val="0"/>
              <w:marTop w:val="0"/>
              <w:marBottom w:val="0"/>
              <w:divBdr>
                <w:top w:val="none" w:sz="0" w:space="0" w:color="auto"/>
                <w:left w:val="none" w:sz="0" w:space="0" w:color="auto"/>
                <w:bottom w:val="none" w:sz="0" w:space="0" w:color="auto"/>
                <w:right w:val="none" w:sz="0" w:space="0" w:color="auto"/>
              </w:divBdr>
            </w:div>
            <w:div w:id="685254703">
              <w:marLeft w:val="480"/>
              <w:marRight w:val="0"/>
              <w:marTop w:val="0"/>
              <w:marBottom w:val="0"/>
              <w:divBdr>
                <w:top w:val="none" w:sz="0" w:space="0" w:color="auto"/>
                <w:left w:val="none" w:sz="0" w:space="0" w:color="auto"/>
                <w:bottom w:val="none" w:sz="0" w:space="0" w:color="auto"/>
                <w:right w:val="none" w:sz="0" w:space="0" w:color="auto"/>
              </w:divBdr>
            </w:div>
            <w:div w:id="1526943428">
              <w:marLeft w:val="480"/>
              <w:marRight w:val="0"/>
              <w:marTop w:val="0"/>
              <w:marBottom w:val="0"/>
              <w:divBdr>
                <w:top w:val="none" w:sz="0" w:space="0" w:color="auto"/>
                <w:left w:val="none" w:sz="0" w:space="0" w:color="auto"/>
                <w:bottom w:val="none" w:sz="0" w:space="0" w:color="auto"/>
                <w:right w:val="none" w:sz="0" w:space="0" w:color="auto"/>
              </w:divBdr>
            </w:div>
            <w:div w:id="1253704737">
              <w:marLeft w:val="480"/>
              <w:marRight w:val="0"/>
              <w:marTop w:val="0"/>
              <w:marBottom w:val="0"/>
              <w:divBdr>
                <w:top w:val="none" w:sz="0" w:space="0" w:color="auto"/>
                <w:left w:val="none" w:sz="0" w:space="0" w:color="auto"/>
                <w:bottom w:val="none" w:sz="0" w:space="0" w:color="auto"/>
                <w:right w:val="none" w:sz="0" w:space="0" w:color="auto"/>
              </w:divBdr>
            </w:div>
            <w:div w:id="1884098174">
              <w:marLeft w:val="480"/>
              <w:marRight w:val="0"/>
              <w:marTop w:val="0"/>
              <w:marBottom w:val="0"/>
              <w:divBdr>
                <w:top w:val="none" w:sz="0" w:space="0" w:color="auto"/>
                <w:left w:val="none" w:sz="0" w:space="0" w:color="auto"/>
                <w:bottom w:val="none" w:sz="0" w:space="0" w:color="auto"/>
                <w:right w:val="none" w:sz="0" w:space="0" w:color="auto"/>
              </w:divBdr>
            </w:div>
            <w:div w:id="1963461726">
              <w:marLeft w:val="480"/>
              <w:marRight w:val="0"/>
              <w:marTop w:val="0"/>
              <w:marBottom w:val="0"/>
              <w:divBdr>
                <w:top w:val="none" w:sz="0" w:space="0" w:color="auto"/>
                <w:left w:val="none" w:sz="0" w:space="0" w:color="auto"/>
                <w:bottom w:val="none" w:sz="0" w:space="0" w:color="auto"/>
                <w:right w:val="none" w:sz="0" w:space="0" w:color="auto"/>
              </w:divBdr>
            </w:div>
            <w:div w:id="857550450">
              <w:marLeft w:val="480"/>
              <w:marRight w:val="0"/>
              <w:marTop w:val="0"/>
              <w:marBottom w:val="0"/>
              <w:divBdr>
                <w:top w:val="none" w:sz="0" w:space="0" w:color="auto"/>
                <w:left w:val="none" w:sz="0" w:space="0" w:color="auto"/>
                <w:bottom w:val="none" w:sz="0" w:space="0" w:color="auto"/>
                <w:right w:val="none" w:sz="0" w:space="0" w:color="auto"/>
              </w:divBdr>
            </w:div>
            <w:div w:id="1850828013">
              <w:marLeft w:val="480"/>
              <w:marRight w:val="0"/>
              <w:marTop w:val="0"/>
              <w:marBottom w:val="0"/>
              <w:divBdr>
                <w:top w:val="none" w:sz="0" w:space="0" w:color="auto"/>
                <w:left w:val="none" w:sz="0" w:space="0" w:color="auto"/>
                <w:bottom w:val="none" w:sz="0" w:space="0" w:color="auto"/>
                <w:right w:val="none" w:sz="0" w:space="0" w:color="auto"/>
              </w:divBdr>
            </w:div>
            <w:div w:id="437605403">
              <w:marLeft w:val="480"/>
              <w:marRight w:val="0"/>
              <w:marTop w:val="0"/>
              <w:marBottom w:val="0"/>
              <w:divBdr>
                <w:top w:val="none" w:sz="0" w:space="0" w:color="auto"/>
                <w:left w:val="none" w:sz="0" w:space="0" w:color="auto"/>
                <w:bottom w:val="none" w:sz="0" w:space="0" w:color="auto"/>
                <w:right w:val="none" w:sz="0" w:space="0" w:color="auto"/>
              </w:divBdr>
            </w:div>
            <w:div w:id="1244267354">
              <w:marLeft w:val="480"/>
              <w:marRight w:val="0"/>
              <w:marTop w:val="0"/>
              <w:marBottom w:val="0"/>
              <w:divBdr>
                <w:top w:val="none" w:sz="0" w:space="0" w:color="auto"/>
                <w:left w:val="none" w:sz="0" w:space="0" w:color="auto"/>
                <w:bottom w:val="none" w:sz="0" w:space="0" w:color="auto"/>
                <w:right w:val="none" w:sz="0" w:space="0" w:color="auto"/>
              </w:divBdr>
            </w:div>
            <w:div w:id="1120681943">
              <w:marLeft w:val="480"/>
              <w:marRight w:val="0"/>
              <w:marTop w:val="0"/>
              <w:marBottom w:val="0"/>
              <w:divBdr>
                <w:top w:val="none" w:sz="0" w:space="0" w:color="auto"/>
                <w:left w:val="none" w:sz="0" w:space="0" w:color="auto"/>
                <w:bottom w:val="none" w:sz="0" w:space="0" w:color="auto"/>
                <w:right w:val="none" w:sz="0" w:space="0" w:color="auto"/>
              </w:divBdr>
            </w:div>
            <w:div w:id="211381122">
              <w:marLeft w:val="480"/>
              <w:marRight w:val="0"/>
              <w:marTop w:val="0"/>
              <w:marBottom w:val="0"/>
              <w:divBdr>
                <w:top w:val="none" w:sz="0" w:space="0" w:color="auto"/>
                <w:left w:val="none" w:sz="0" w:space="0" w:color="auto"/>
                <w:bottom w:val="none" w:sz="0" w:space="0" w:color="auto"/>
                <w:right w:val="none" w:sz="0" w:space="0" w:color="auto"/>
              </w:divBdr>
            </w:div>
            <w:div w:id="1047029931">
              <w:marLeft w:val="480"/>
              <w:marRight w:val="0"/>
              <w:marTop w:val="0"/>
              <w:marBottom w:val="0"/>
              <w:divBdr>
                <w:top w:val="none" w:sz="0" w:space="0" w:color="auto"/>
                <w:left w:val="none" w:sz="0" w:space="0" w:color="auto"/>
                <w:bottom w:val="none" w:sz="0" w:space="0" w:color="auto"/>
                <w:right w:val="none" w:sz="0" w:space="0" w:color="auto"/>
              </w:divBdr>
            </w:div>
            <w:div w:id="584416183">
              <w:marLeft w:val="480"/>
              <w:marRight w:val="0"/>
              <w:marTop w:val="0"/>
              <w:marBottom w:val="0"/>
              <w:divBdr>
                <w:top w:val="none" w:sz="0" w:space="0" w:color="auto"/>
                <w:left w:val="none" w:sz="0" w:space="0" w:color="auto"/>
                <w:bottom w:val="none" w:sz="0" w:space="0" w:color="auto"/>
                <w:right w:val="none" w:sz="0" w:space="0" w:color="auto"/>
              </w:divBdr>
            </w:div>
            <w:div w:id="483476192">
              <w:marLeft w:val="480"/>
              <w:marRight w:val="0"/>
              <w:marTop w:val="0"/>
              <w:marBottom w:val="0"/>
              <w:divBdr>
                <w:top w:val="none" w:sz="0" w:space="0" w:color="auto"/>
                <w:left w:val="none" w:sz="0" w:space="0" w:color="auto"/>
                <w:bottom w:val="none" w:sz="0" w:space="0" w:color="auto"/>
                <w:right w:val="none" w:sz="0" w:space="0" w:color="auto"/>
              </w:divBdr>
            </w:div>
            <w:div w:id="2031099875">
              <w:marLeft w:val="480"/>
              <w:marRight w:val="0"/>
              <w:marTop w:val="0"/>
              <w:marBottom w:val="0"/>
              <w:divBdr>
                <w:top w:val="none" w:sz="0" w:space="0" w:color="auto"/>
                <w:left w:val="none" w:sz="0" w:space="0" w:color="auto"/>
                <w:bottom w:val="none" w:sz="0" w:space="0" w:color="auto"/>
                <w:right w:val="none" w:sz="0" w:space="0" w:color="auto"/>
              </w:divBdr>
            </w:div>
            <w:div w:id="1196305982">
              <w:marLeft w:val="480"/>
              <w:marRight w:val="0"/>
              <w:marTop w:val="0"/>
              <w:marBottom w:val="0"/>
              <w:divBdr>
                <w:top w:val="none" w:sz="0" w:space="0" w:color="auto"/>
                <w:left w:val="none" w:sz="0" w:space="0" w:color="auto"/>
                <w:bottom w:val="none" w:sz="0" w:space="0" w:color="auto"/>
                <w:right w:val="none" w:sz="0" w:space="0" w:color="auto"/>
              </w:divBdr>
            </w:div>
            <w:div w:id="1979610628">
              <w:marLeft w:val="480"/>
              <w:marRight w:val="0"/>
              <w:marTop w:val="0"/>
              <w:marBottom w:val="0"/>
              <w:divBdr>
                <w:top w:val="none" w:sz="0" w:space="0" w:color="auto"/>
                <w:left w:val="none" w:sz="0" w:space="0" w:color="auto"/>
                <w:bottom w:val="none" w:sz="0" w:space="0" w:color="auto"/>
                <w:right w:val="none" w:sz="0" w:space="0" w:color="auto"/>
              </w:divBdr>
            </w:div>
            <w:div w:id="1607693170">
              <w:marLeft w:val="480"/>
              <w:marRight w:val="0"/>
              <w:marTop w:val="0"/>
              <w:marBottom w:val="0"/>
              <w:divBdr>
                <w:top w:val="none" w:sz="0" w:space="0" w:color="auto"/>
                <w:left w:val="none" w:sz="0" w:space="0" w:color="auto"/>
                <w:bottom w:val="none" w:sz="0" w:space="0" w:color="auto"/>
                <w:right w:val="none" w:sz="0" w:space="0" w:color="auto"/>
              </w:divBdr>
            </w:div>
            <w:div w:id="105737961">
              <w:marLeft w:val="480"/>
              <w:marRight w:val="0"/>
              <w:marTop w:val="0"/>
              <w:marBottom w:val="0"/>
              <w:divBdr>
                <w:top w:val="none" w:sz="0" w:space="0" w:color="auto"/>
                <w:left w:val="none" w:sz="0" w:space="0" w:color="auto"/>
                <w:bottom w:val="none" w:sz="0" w:space="0" w:color="auto"/>
                <w:right w:val="none" w:sz="0" w:space="0" w:color="auto"/>
              </w:divBdr>
            </w:div>
            <w:div w:id="944651830">
              <w:marLeft w:val="480"/>
              <w:marRight w:val="0"/>
              <w:marTop w:val="0"/>
              <w:marBottom w:val="0"/>
              <w:divBdr>
                <w:top w:val="none" w:sz="0" w:space="0" w:color="auto"/>
                <w:left w:val="none" w:sz="0" w:space="0" w:color="auto"/>
                <w:bottom w:val="none" w:sz="0" w:space="0" w:color="auto"/>
                <w:right w:val="none" w:sz="0" w:space="0" w:color="auto"/>
              </w:divBdr>
            </w:div>
            <w:div w:id="134757648">
              <w:marLeft w:val="480"/>
              <w:marRight w:val="0"/>
              <w:marTop w:val="0"/>
              <w:marBottom w:val="0"/>
              <w:divBdr>
                <w:top w:val="none" w:sz="0" w:space="0" w:color="auto"/>
                <w:left w:val="none" w:sz="0" w:space="0" w:color="auto"/>
                <w:bottom w:val="none" w:sz="0" w:space="0" w:color="auto"/>
                <w:right w:val="none" w:sz="0" w:space="0" w:color="auto"/>
              </w:divBdr>
            </w:div>
            <w:div w:id="1170828749">
              <w:marLeft w:val="480"/>
              <w:marRight w:val="0"/>
              <w:marTop w:val="0"/>
              <w:marBottom w:val="0"/>
              <w:divBdr>
                <w:top w:val="none" w:sz="0" w:space="0" w:color="auto"/>
                <w:left w:val="none" w:sz="0" w:space="0" w:color="auto"/>
                <w:bottom w:val="none" w:sz="0" w:space="0" w:color="auto"/>
                <w:right w:val="none" w:sz="0" w:space="0" w:color="auto"/>
              </w:divBdr>
            </w:div>
            <w:div w:id="122357833">
              <w:marLeft w:val="480"/>
              <w:marRight w:val="0"/>
              <w:marTop w:val="0"/>
              <w:marBottom w:val="0"/>
              <w:divBdr>
                <w:top w:val="none" w:sz="0" w:space="0" w:color="auto"/>
                <w:left w:val="none" w:sz="0" w:space="0" w:color="auto"/>
                <w:bottom w:val="none" w:sz="0" w:space="0" w:color="auto"/>
                <w:right w:val="none" w:sz="0" w:space="0" w:color="auto"/>
              </w:divBdr>
            </w:div>
            <w:div w:id="771777193">
              <w:marLeft w:val="480"/>
              <w:marRight w:val="0"/>
              <w:marTop w:val="0"/>
              <w:marBottom w:val="0"/>
              <w:divBdr>
                <w:top w:val="none" w:sz="0" w:space="0" w:color="auto"/>
                <w:left w:val="none" w:sz="0" w:space="0" w:color="auto"/>
                <w:bottom w:val="none" w:sz="0" w:space="0" w:color="auto"/>
                <w:right w:val="none" w:sz="0" w:space="0" w:color="auto"/>
              </w:divBdr>
            </w:div>
            <w:div w:id="542981551">
              <w:marLeft w:val="480"/>
              <w:marRight w:val="0"/>
              <w:marTop w:val="0"/>
              <w:marBottom w:val="0"/>
              <w:divBdr>
                <w:top w:val="none" w:sz="0" w:space="0" w:color="auto"/>
                <w:left w:val="none" w:sz="0" w:space="0" w:color="auto"/>
                <w:bottom w:val="none" w:sz="0" w:space="0" w:color="auto"/>
                <w:right w:val="none" w:sz="0" w:space="0" w:color="auto"/>
              </w:divBdr>
            </w:div>
            <w:div w:id="350647829">
              <w:marLeft w:val="480"/>
              <w:marRight w:val="0"/>
              <w:marTop w:val="0"/>
              <w:marBottom w:val="0"/>
              <w:divBdr>
                <w:top w:val="none" w:sz="0" w:space="0" w:color="auto"/>
                <w:left w:val="none" w:sz="0" w:space="0" w:color="auto"/>
                <w:bottom w:val="none" w:sz="0" w:space="0" w:color="auto"/>
                <w:right w:val="none" w:sz="0" w:space="0" w:color="auto"/>
              </w:divBdr>
            </w:div>
            <w:div w:id="2007592812">
              <w:marLeft w:val="480"/>
              <w:marRight w:val="0"/>
              <w:marTop w:val="0"/>
              <w:marBottom w:val="0"/>
              <w:divBdr>
                <w:top w:val="none" w:sz="0" w:space="0" w:color="auto"/>
                <w:left w:val="none" w:sz="0" w:space="0" w:color="auto"/>
                <w:bottom w:val="none" w:sz="0" w:space="0" w:color="auto"/>
                <w:right w:val="none" w:sz="0" w:space="0" w:color="auto"/>
              </w:divBdr>
            </w:div>
            <w:div w:id="1190870906">
              <w:marLeft w:val="480"/>
              <w:marRight w:val="0"/>
              <w:marTop w:val="0"/>
              <w:marBottom w:val="0"/>
              <w:divBdr>
                <w:top w:val="none" w:sz="0" w:space="0" w:color="auto"/>
                <w:left w:val="none" w:sz="0" w:space="0" w:color="auto"/>
                <w:bottom w:val="none" w:sz="0" w:space="0" w:color="auto"/>
                <w:right w:val="none" w:sz="0" w:space="0" w:color="auto"/>
              </w:divBdr>
            </w:div>
            <w:div w:id="905334132">
              <w:marLeft w:val="480"/>
              <w:marRight w:val="0"/>
              <w:marTop w:val="0"/>
              <w:marBottom w:val="0"/>
              <w:divBdr>
                <w:top w:val="none" w:sz="0" w:space="0" w:color="auto"/>
                <w:left w:val="none" w:sz="0" w:space="0" w:color="auto"/>
                <w:bottom w:val="none" w:sz="0" w:space="0" w:color="auto"/>
                <w:right w:val="none" w:sz="0" w:space="0" w:color="auto"/>
              </w:divBdr>
            </w:div>
            <w:div w:id="156456326">
              <w:marLeft w:val="480"/>
              <w:marRight w:val="0"/>
              <w:marTop w:val="0"/>
              <w:marBottom w:val="0"/>
              <w:divBdr>
                <w:top w:val="none" w:sz="0" w:space="0" w:color="auto"/>
                <w:left w:val="none" w:sz="0" w:space="0" w:color="auto"/>
                <w:bottom w:val="none" w:sz="0" w:space="0" w:color="auto"/>
                <w:right w:val="none" w:sz="0" w:space="0" w:color="auto"/>
              </w:divBdr>
            </w:div>
            <w:div w:id="90510267">
              <w:marLeft w:val="480"/>
              <w:marRight w:val="0"/>
              <w:marTop w:val="0"/>
              <w:marBottom w:val="0"/>
              <w:divBdr>
                <w:top w:val="none" w:sz="0" w:space="0" w:color="auto"/>
                <w:left w:val="none" w:sz="0" w:space="0" w:color="auto"/>
                <w:bottom w:val="none" w:sz="0" w:space="0" w:color="auto"/>
                <w:right w:val="none" w:sz="0" w:space="0" w:color="auto"/>
              </w:divBdr>
            </w:div>
            <w:div w:id="212548259">
              <w:marLeft w:val="480"/>
              <w:marRight w:val="0"/>
              <w:marTop w:val="0"/>
              <w:marBottom w:val="0"/>
              <w:divBdr>
                <w:top w:val="none" w:sz="0" w:space="0" w:color="auto"/>
                <w:left w:val="none" w:sz="0" w:space="0" w:color="auto"/>
                <w:bottom w:val="none" w:sz="0" w:space="0" w:color="auto"/>
                <w:right w:val="none" w:sz="0" w:space="0" w:color="auto"/>
              </w:divBdr>
            </w:div>
            <w:div w:id="768618591">
              <w:marLeft w:val="480"/>
              <w:marRight w:val="0"/>
              <w:marTop w:val="0"/>
              <w:marBottom w:val="0"/>
              <w:divBdr>
                <w:top w:val="none" w:sz="0" w:space="0" w:color="auto"/>
                <w:left w:val="none" w:sz="0" w:space="0" w:color="auto"/>
                <w:bottom w:val="none" w:sz="0" w:space="0" w:color="auto"/>
                <w:right w:val="none" w:sz="0" w:space="0" w:color="auto"/>
              </w:divBdr>
            </w:div>
            <w:div w:id="1052772894">
              <w:marLeft w:val="480"/>
              <w:marRight w:val="0"/>
              <w:marTop w:val="0"/>
              <w:marBottom w:val="0"/>
              <w:divBdr>
                <w:top w:val="none" w:sz="0" w:space="0" w:color="auto"/>
                <w:left w:val="none" w:sz="0" w:space="0" w:color="auto"/>
                <w:bottom w:val="none" w:sz="0" w:space="0" w:color="auto"/>
                <w:right w:val="none" w:sz="0" w:space="0" w:color="auto"/>
              </w:divBdr>
            </w:div>
            <w:div w:id="86004262">
              <w:marLeft w:val="480"/>
              <w:marRight w:val="0"/>
              <w:marTop w:val="0"/>
              <w:marBottom w:val="0"/>
              <w:divBdr>
                <w:top w:val="none" w:sz="0" w:space="0" w:color="auto"/>
                <w:left w:val="none" w:sz="0" w:space="0" w:color="auto"/>
                <w:bottom w:val="none" w:sz="0" w:space="0" w:color="auto"/>
                <w:right w:val="none" w:sz="0" w:space="0" w:color="auto"/>
              </w:divBdr>
            </w:div>
            <w:div w:id="369843724">
              <w:marLeft w:val="480"/>
              <w:marRight w:val="0"/>
              <w:marTop w:val="0"/>
              <w:marBottom w:val="0"/>
              <w:divBdr>
                <w:top w:val="none" w:sz="0" w:space="0" w:color="auto"/>
                <w:left w:val="none" w:sz="0" w:space="0" w:color="auto"/>
                <w:bottom w:val="none" w:sz="0" w:space="0" w:color="auto"/>
                <w:right w:val="none" w:sz="0" w:space="0" w:color="auto"/>
              </w:divBdr>
            </w:div>
            <w:div w:id="420025787">
              <w:marLeft w:val="480"/>
              <w:marRight w:val="0"/>
              <w:marTop w:val="0"/>
              <w:marBottom w:val="0"/>
              <w:divBdr>
                <w:top w:val="none" w:sz="0" w:space="0" w:color="auto"/>
                <w:left w:val="none" w:sz="0" w:space="0" w:color="auto"/>
                <w:bottom w:val="none" w:sz="0" w:space="0" w:color="auto"/>
                <w:right w:val="none" w:sz="0" w:space="0" w:color="auto"/>
              </w:divBdr>
            </w:div>
            <w:div w:id="1261908520">
              <w:marLeft w:val="480"/>
              <w:marRight w:val="0"/>
              <w:marTop w:val="0"/>
              <w:marBottom w:val="0"/>
              <w:divBdr>
                <w:top w:val="none" w:sz="0" w:space="0" w:color="auto"/>
                <w:left w:val="none" w:sz="0" w:space="0" w:color="auto"/>
                <w:bottom w:val="none" w:sz="0" w:space="0" w:color="auto"/>
                <w:right w:val="none" w:sz="0" w:space="0" w:color="auto"/>
              </w:divBdr>
            </w:div>
            <w:div w:id="525868267">
              <w:marLeft w:val="480"/>
              <w:marRight w:val="0"/>
              <w:marTop w:val="0"/>
              <w:marBottom w:val="0"/>
              <w:divBdr>
                <w:top w:val="none" w:sz="0" w:space="0" w:color="auto"/>
                <w:left w:val="none" w:sz="0" w:space="0" w:color="auto"/>
                <w:bottom w:val="none" w:sz="0" w:space="0" w:color="auto"/>
                <w:right w:val="none" w:sz="0" w:space="0" w:color="auto"/>
              </w:divBdr>
            </w:div>
            <w:div w:id="1453940223">
              <w:marLeft w:val="480"/>
              <w:marRight w:val="0"/>
              <w:marTop w:val="0"/>
              <w:marBottom w:val="0"/>
              <w:divBdr>
                <w:top w:val="none" w:sz="0" w:space="0" w:color="auto"/>
                <w:left w:val="none" w:sz="0" w:space="0" w:color="auto"/>
                <w:bottom w:val="none" w:sz="0" w:space="0" w:color="auto"/>
                <w:right w:val="none" w:sz="0" w:space="0" w:color="auto"/>
              </w:divBdr>
            </w:div>
            <w:div w:id="2106806386">
              <w:marLeft w:val="480"/>
              <w:marRight w:val="0"/>
              <w:marTop w:val="0"/>
              <w:marBottom w:val="0"/>
              <w:divBdr>
                <w:top w:val="none" w:sz="0" w:space="0" w:color="auto"/>
                <w:left w:val="none" w:sz="0" w:space="0" w:color="auto"/>
                <w:bottom w:val="none" w:sz="0" w:space="0" w:color="auto"/>
                <w:right w:val="none" w:sz="0" w:space="0" w:color="auto"/>
              </w:divBdr>
            </w:div>
            <w:div w:id="933324180">
              <w:marLeft w:val="480"/>
              <w:marRight w:val="0"/>
              <w:marTop w:val="0"/>
              <w:marBottom w:val="0"/>
              <w:divBdr>
                <w:top w:val="none" w:sz="0" w:space="0" w:color="auto"/>
                <w:left w:val="none" w:sz="0" w:space="0" w:color="auto"/>
                <w:bottom w:val="none" w:sz="0" w:space="0" w:color="auto"/>
                <w:right w:val="none" w:sz="0" w:space="0" w:color="auto"/>
              </w:divBdr>
            </w:div>
            <w:div w:id="27266117">
              <w:marLeft w:val="480"/>
              <w:marRight w:val="0"/>
              <w:marTop w:val="0"/>
              <w:marBottom w:val="0"/>
              <w:divBdr>
                <w:top w:val="none" w:sz="0" w:space="0" w:color="auto"/>
                <w:left w:val="none" w:sz="0" w:space="0" w:color="auto"/>
                <w:bottom w:val="none" w:sz="0" w:space="0" w:color="auto"/>
                <w:right w:val="none" w:sz="0" w:space="0" w:color="auto"/>
              </w:divBdr>
            </w:div>
            <w:div w:id="551114440">
              <w:marLeft w:val="480"/>
              <w:marRight w:val="0"/>
              <w:marTop w:val="0"/>
              <w:marBottom w:val="0"/>
              <w:divBdr>
                <w:top w:val="none" w:sz="0" w:space="0" w:color="auto"/>
                <w:left w:val="none" w:sz="0" w:space="0" w:color="auto"/>
                <w:bottom w:val="none" w:sz="0" w:space="0" w:color="auto"/>
                <w:right w:val="none" w:sz="0" w:space="0" w:color="auto"/>
              </w:divBdr>
            </w:div>
            <w:div w:id="1725257510">
              <w:marLeft w:val="480"/>
              <w:marRight w:val="0"/>
              <w:marTop w:val="0"/>
              <w:marBottom w:val="0"/>
              <w:divBdr>
                <w:top w:val="none" w:sz="0" w:space="0" w:color="auto"/>
                <w:left w:val="none" w:sz="0" w:space="0" w:color="auto"/>
                <w:bottom w:val="none" w:sz="0" w:space="0" w:color="auto"/>
                <w:right w:val="none" w:sz="0" w:space="0" w:color="auto"/>
              </w:divBdr>
            </w:div>
            <w:div w:id="879509830">
              <w:marLeft w:val="480"/>
              <w:marRight w:val="0"/>
              <w:marTop w:val="0"/>
              <w:marBottom w:val="0"/>
              <w:divBdr>
                <w:top w:val="none" w:sz="0" w:space="0" w:color="auto"/>
                <w:left w:val="none" w:sz="0" w:space="0" w:color="auto"/>
                <w:bottom w:val="none" w:sz="0" w:space="0" w:color="auto"/>
                <w:right w:val="none" w:sz="0" w:space="0" w:color="auto"/>
              </w:divBdr>
            </w:div>
            <w:div w:id="1281111977">
              <w:marLeft w:val="480"/>
              <w:marRight w:val="0"/>
              <w:marTop w:val="0"/>
              <w:marBottom w:val="0"/>
              <w:divBdr>
                <w:top w:val="none" w:sz="0" w:space="0" w:color="auto"/>
                <w:left w:val="none" w:sz="0" w:space="0" w:color="auto"/>
                <w:bottom w:val="none" w:sz="0" w:space="0" w:color="auto"/>
                <w:right w:val="none" w:sz="0" w:space="0" w:color="auto"/>
              </w:divBdr>
            </w:div>
            <w:div w:id="815298394">
              <w:marLeft w:val="480"/>
              <w:marRight w:val="0"/>
              <w:marTop w:val="0"/>
              <w:marBottom w:val="0"/>
              <w:divBdr>
                <w:top w:val="none" w:sz="0" w:space="0" w:color="auto"/>
                <w:left w:val="none" w:sz="0" w:space="0" w:color="auto"/>
                <w:bottom w:val="none" w:sz="0" w:space="0" w:color="auto"/>
                <w:right w:val="none" w:sz="0" w:space="0" w:color="auto"/>
              </w:divBdr>
            </w:div>
            <w:div w:id="953365049">
              <w:marLeft w:val="480"/>
              <w:marRight w:val="0"/>
              <w:marTop w:val="0"/>
              <w:marBottom w:val="0"/>
              <w:divBdr>
                <w:top w:val="none" w:sz="0" w:space="0" w:color="auto"/>
                <w:left w:val="none" w:sz="0" w:space="0" w:color="auto"/>
                <w:bottom w:val="none" w:sz="0" w:space="0" w:color="auto"/>
                <w:right w:val="none" w:sz="0" w:space="0" w:color="auto"/>
              </w:divBdr>
            </w:div>
            <w:div w:id="590166278">
              <w:marLeft w:val="480"/>
              <w:marRight w:val="0"/>
              <w:marTop w:val="0"/>
              <w:marBottom w:val="0"/>
              <w:divBdr>
                <w:top w:val="none" w:sz="0" w:space="0" w:color="auto"/>
                <w:left w:val="none" w:sz="0" w:space="0" w:color="auto"/>
                <w:bottom w:val="none" w:sz="0" w:space="0" w:color="auto"/>
                <w:right w:val="none" w:sz="0" w:space="0" w:color="auto"/>
              </w:divBdr>
            </w:div>
            <w:div w:id="620039338">
              <w:marLeft w:val="480"/>
              <w:marRight w:val="0"/>
              <w:marTop w:val="0"/>
              <w:marBottom w:val="0"/>
              <w:divBdr>
                <w:top w:val="none" w:sz="0" w:space="0" w:color="auto"/>
                <w:left w:val="none" w:sz="0" w:space="0" w:color="auto"/>
                <w:bottom w:val="none" w:sz="0" w:space="0" w:color="auto"/>
                <w:right w:val="none" w:sz="0" w:space="0" w:color="auto"/>
              </w:divBdr>
            </w:div>
            <w:div w:id="142284407">
              <w:marLeft w:val="480"/>
              <w:marRight w:val="0"/>
              <w:marTop w:val="0"/>
              <w:marBottom w:val="0"/>
              <w:divBdr>
                <w:top w:val="none" w:sz="0" w:space="0" w:color="auto"/>
                <w:left w:val="none" w:sz="0" w:space="0" w:color="auto"/>
                <w:bottom w:val="none" w:sz="0" w:space="0" w:color="auto"/>
                <w:right w:val="none" w:sz="0" w:space="0" w:color="auto"/>
              </w:divBdr>
            </w:div>
            <w:div w:id="1552771436">
              <w:marLeft w:val="480"/>
              <w:marRight w:val="0"/>
              <w:marTop w:val="0"/>
              <w:marBottom w:val="0"/>
              <w:divBdr>
                <w:top w:val="none" w:sz="0" w:space="0" w:color="auto"/>
                <w:left w:val="none" w:sz="0" w:space="0" w:color="auto"/>
                <w:bottom w:val="none" w:sz="0" w:space="0" w:color="auto"/>
                <w:right w:val="none" w:sz="0" w:space="0" w:color="auto"/>
              </w:divBdr>
            </w:div>
            <w:div w:id="1215311769">
              <w:marLeft w:val="480"/>
              <w:marRight w:val="0"/>
              <w:marTop w:val="0"/>
              <w:marBottom w:val="0"/>
              <w:divBdr>
                <w:top w:val="none" w:sz="0" w:space="0" w:color="auto"/>
                <w:left w:val="none" w:sz="0" w:space="0" w:color="auto"/>
                <w:bottom w:val="none" w:sz="0" w:space="0" w:color="auto"/>
                <w:right w:val="none" w:sz="0" w:space="0" w:color="auto"/>
              </w:divBdr>
            </w:div>
            <w:div w:id="437334884">
              <w:marLeft w:val="480"/>
              <w:marRight w:val="0"/>
              <w:marTop w:val="0"/>
              <w:marBottom w:val="0"/>
              <w:divBdr>
                <w:top w:val="none" w:sz="0" w:space="0" w:color="auto"/>
                <w:left w:val="none" w:sz="0" w:space="0" w:color="auto"/>
                <w:bottom w:val="none" w:sz="0" w:space="0" w:color="auto"/>
                <w:right w:val="none" w:sz="0" w:space="0" w:color="auto"/>
              </w:divBdr>
            </w:div>
            <w:div w:id="1544363988">
              <w:marLeft w:val="480"/>
              <w:marRight w:val="0"/>
              <w:marTop w:val="0"/>
              <w:marBottom w:val="0"/>
              <w:divBdr>
                <w:top w:val="none" w:sz="0" w:space="0" w:color="auto"/>
                <w:left w:val="none" w:sz="0" w:space="0" w:color="auto"/>
                <w:bottom w:val="none" w:sz="0" w:space="0" w:color="auto"/>
                <w:right w:val="none" w:sz="0" w:space="0" w:color="auto"/>
              </w:divBdr>
            </w:div>
            <w:div w:id="44381552">
              <w:marLeft w:val="480"/>
              <w:marRight w:val="0"/>
              <w:marTop w:val="0"/>
              <w:marBottom w:val="0"/>
              <w:divBdr>
                <w:top w:val="none" w:sz="0" w:space="0" w:color="auto"/>
                <w:left w:val="none" w:sz="0" w:space="0" w:color="auto"/>
                <w:bottom w:val="none" w:sz="0" w:space="0" w:color="auto"/>
                <w:right w:val="none" w:sz="0" w:space="0" w:color="auto"/>
              </w:divBdr>
            </w:div>
            <w:div w:id="640580736">
              <w:marLeft w:val="480"/>
              <w:marRight w:val="0"/>
              <w:marTop w:val="0"/>
              <w:marBottom w:val="0"/>
              <w:divBdr>
                <w:top w:val="none" w:sz="0" w:space="0" w:color="auto"/>
                <w:left w:val="none" w:sz="0" w:space="0" w:color="auto"/>
                <w:bottom w:val="none" w:sz="0" w:space="0" w:color="auto"/>
                <w:right w:val="none" w:sz="0" w:space="0" w:color="auto"/>
              </w:divBdr>
            </w:div>
            <w:div w:id="502479073">
              <w:marLeft w:val="480"/>
              <w:marRight w:val="0"/>
              <w:marTop w:val="0"/>
              <w:marBottom w:val="0"/>
              <w:divBdr>
                <w:top w:val="none" w:sz="0" w:space="0" w:color="auto"/>
                <w:left w:val="none" w:sz="0" w:space="0" w:color="auto"/>
                <w:bottom w:val="none" w:sz="0" w:space="0" w:color="auto"/>
                <w:right w:val="none" w:sz="0" w:space="0" w:color="auto"/>
              </w:divBdr>
            </w:div>
            <w:div w:id="1456830572">
              <w:marLeft w:val="480"/>
              <w:marRight w:val="0"/>
              <w:marTop w:val="0"/>
              <w:marBottom w:val="0"/>
              <w:divBdr>
                <w:top w:val="none" w:sz="0" w:space="0" w:color="auto"/>
                <w:left w:val="none" w:sz="0" w:space="0" w:color="auto"/>
                <w:bottom w:val="none" w:sz="0" w:space="0" w:color="auto"/>
                <w:right w:val="none" w:sz="0" w:space="0" w:color="auto"/>
              </w:divBdr>
            </w:div>
            <w:div w:id="1239098123">
              <w:marLeft w:val="480"/>
              <w:marRight w:val="0"/>
              <w:marTop w:val="0"/>
              <w:marBottom w:val="0"/>
              <w:divBdr>
                <w:top w:val="none" w:sz="0" w:space="0" w:color="auto"/>
                <w:left w:val="none" w:sz="0" w:space="0" w:color="auto"/>
                <w:bottom w:val="none" w:sz="0" w:space="0" w:color="auto"/>
                <w:right w:val="none" w:sz="0" w:space="0" w:color="auto"/>
              </w:divBdr>
            </w:div>
            <w:div w:id="2003972832">
              <w:marLeft w:val="480"/>
              <w:marRight w:val="0"/>
              <w:marTop w:val="0"/>
              <w:marBottom w:val="0"/>
              <w:divBdr>
                <w:top w:val="none" w:sz="0" w:space="0" w:color="auto"/>
                <w:left w:val="none" w:sz="0" w:space="0" w:color="auto"/>
                <w:bottom w:val="none" w:sz="0" w:space="0" w:color="auto"/>
                <w:right w:val="none" w:sz="0" w:space="0" w:color="auto"/>
              </w:divBdr>
            </w:div>
            <w:div w:id="1938246064">
              <w:marLeft w:val="480"/>
              <w:marRight w:val="0"/>
              <w:marTop w:val="0"/>
              <w:marBottom w:val="0"/>
              <w:divBdr>
                <w:top w:val="none" w:sz="0" w:space="0" w:color="auto"/>
                <w:left w:val="none" w:sz="0" w:space="0" w:color="auto"/>
                <w:bottom w:val="none" w:sz="0" w:space="0" w:color="auto"/>
                <w:right w:val="none" w:sz="0" w:space="0" w:color="auto"/>
              </w:divBdr>
            </w:div>
            <w:div w:id="1822503393">
              <w:marLeft w:val="480"/>
              <w:marRight w:val="0"/>
              <w:marTop w:val="0"/>
              <w:marBottom w:val="0"/>
              <w:divBdr>
                <w:top w:val="none" w:sz="0" w:space="0" w:color="auto"/>
                <w:left w:val="none" w:sz="0" w:space="0" w:color="auto"/>
                <w:bottom w:val="none" w:sz="0" w:space="0" w:color="auto"/>
                <w:right w:val="none" w:sz="0" w:space="0" w:color="auto"/>
              </w:divBdr>
            </w:div>
            <w:div w:id="2013990079">
              <w:marLeft w:val="480"/>
              <w:marRight w:val="0"/>
              <w:marTop w:val="0"/>
              <w:marBottom w:val="0"/>
              <w:divBdr>
                <w:top w:val="none" w:sz="0" w:space="0" w:color="auto"/>
                <w:left w:val="none" w:sz="0" w:space="0" w:color="auto"/>
                <w:bottom w:val="none" w:sz="0" w:space="0" w:color="auto"/>
                <w:right w:val="none" w:sz="0" w:space="0" w:color="auto"/>
              </w:divBdr>
            </w:div>
            <w:div w:id="2053724966">
              <w:marLeft w:val="480"/>
              <w:marRight w:val="0"/>
              <w:marTop w:val="0"/>
              <w:marBottom w:val="0"/>
              <w:divBdr>
                <w:top w:val="none" w:sz="0" w:space="0" w:color="auto"/>
                <w:left w:val="none" w:sz="0" w:space="0" w:color="auto"/>
                <w:bottom w:val="none" w:sz="0" w:space="0" w:color="auto"/>
                <w:right w:val="none" w:sz="0" w:space="0" w:color="auto"/>
              </w:divBdr>
            </w:div>
            <w:div w:id="1161890056">
              <w:marLeft w:val="480"/>
              <w:marRight w:val="0"/>
              <w:marTop w:val="0"/>
              <w:marBottom w:val="0"/>
              <w:divBdr>
                <w:top w:val="none" w:sz="0" w:space="0" w:color="auto"/>
                <w:left w:val="none" w:sz="0" w:space="0" w:color="auto"/>
                <w:bottom w:val="none" w:sz="0" w:space="0" w:color="auto"/>
                <w:right w:val="none" w:sz="0" w:space="0" w:color="auto"/>
              </w:divBdr>
            </w:div>
            <w:div w:id="915474051">
              <w:marLeft w:val="480"/>
              <w:marRight w:val="0"/>
              <w:marTop w:val="0"/>
              <w:marBottom w:val="0"/>
              <w:divBdr>
                <w:top w:val="none" w:sz="0" w:space="0" w:color="auto"/>
                <w:left w:val="none" w:sz="0" w:space="0" w:color="auto"/>
                <w:bottom w:val="none" w:sz="0" w:space="0" w:color="auto"/>
                <w:right w:val="none" w:sz="0" w:space="0" w:color="auto"/>
              </w:divBdr>
            </w:div>
            <w:div w:id="102191917">
              <w:marLeft w:val="480"/>
              <w:marRight w:val="0"/>
              <w:marTop w:val="0"/>
              <w:marBottom w:val="0"/>
              <w:divBdr>
                <w:top w:val="none" w:sz="0" w:space="0" w:color="auto"/>
                <w:left w:val="none" w:sz="0" w:space="0" w:color="auto"/>
                <w:bottom w:val="none" w:sz="0" w:space="0" w:color="auto"/>
                <w:right w:val="none" w:sz="0" w:space="0" w:color="auto"/>
              </w:divBdr>
            </w:div>
            <w:div w:id="778374343">
              <w:marLeft w:val="480"/>
              <w:marRight w:val="0"/>
              <w:marTop w:val="0"/>
              <w:marBottom w:val="0"/>
              <w:divBdr>
                <w:top w:val="none" w:sz="0" w:space="0" w:color="auto"/>
                <w:left w:val="none" w:sz="0" w:space="0" w:color="auto"/>
                <w:bottom w:val="none" w:sz="0" w:space="0" w:color="auto"/>
                <w:right w:val="none" w:sz="0" w:space="0" w:color="auto"/>
              </w:divBdr>
            </w:div>
            <w:div w:id="831800468">
              <w:marLeft w:val="480"/>
              <w:marRight w:val="0"/>
              <w:marTop w:val="0"/>
              <w:marBottom w:val="0"/>
              <w:divBdr>
                <w:top w:val="none" w:sz="0" w:space="0" w:color="auto"/>
                <w:left w:val="none" w:sz="0" w:space="0" w:color="auto"/>
                <w:bottom w:val="none" w:sz="0" w:space="0" w:color="auto"/>
                <w:right w:val="none" w:sz="0" w:space="0" w:color="auto"/>
              </w:divBdr>
            </w:div>
            <w:div w:id="1853765723">
              <w:marLeft w:val="480"/>
              <w:marRight w:val="0"/>
              <w:marTop w:val="0"/>
              <w:marBottom w:val="0"/>
              <w:divBdr>
                <w:top w:val="none" w:sz="0" w:space="0" w:color="auto"/>
                <w:left w:val="none" w:sz="0" w:space="0" w:color="auto"/>
                <w:bottom w:val="none" w:sz="0" w:space="0" w:color="auto"/>
                <w:right w:val="none" w:sz="0" w:space="0" w:color="auto"/>
              </w:divBdr>
            </w:div>
            <w:div w:id="816458396">
              <w:marLeft w:val="480"/>
              <w:marRight w:val="0"/>
              <w:marTop w:val="0"/>
              <w:marBottom w:val="0"/>
              <w:divBdr>
                <w:top w:val="none" w:sz="0" w:space="0" w:color="auto"/>
                <w:left w:val="none" w:sz="0" w:space="0" w:color="auto"/>
                <w:bottom w:val="none" w:sz="0" w:space="0" w:color="auto"/>
                <w:right w:val="none" w:sz="0" w:space="0" w:color="auto"/>
              </w:divBdr>
            </w:div>
            <w:div w:id="827134719">
              <w:marLeft w:val="480"/>
              <w:marRight w:val="0"/>
              <w:marTop w:val="0"/>
              <w:marBottom w:val="0"/>
              <w:divBdr>
                <w:top w:val="none" w:sz="0" w:space="0" w:color="auto"/>
                <w:left w:val="none" w:sz="0" w:space="0" w:color="auto"/>
                <w:bottom w:val="none" w:sz="0" w:space="0" w:color="auto"/>
                <w:right w:val="none" w:sz="0" w:space="0" w:color="auto"/>
              </w:divBdr>
            </w:div>
            <w:div w:id="1119377219">
              <w:marLeft w:val="480"/>
              <w:marRight w:val="0"/>
              <w:marTop w:val="0"/>
              <w:marBottom w:val="0"/>
              <w:divBdr>
                <w:top w:val="none" w:sz="0" w:space="0" w:color="auto"/>
                <w:left w:val="none" w:sz="0" w:space="0" w:color="auto"/>
                <w:bottom w:val="none" w:sz="0" w:space="0" w:color="auto"/>
                <w:right w:val="none" w:sz="0" w:space="0" w:color="auto"/>
              </w:divBdr>
            </w:div>
            <w:div w:id="1156461260">
              <w:marLeft w:val="480"/>
              <w:marRight w:val="0"/>
              <w:marTop w:val="0"/>
              <w:marBottom w:val="0"/>
              <w:divBdr>
                <w:top w:val="none" w:sz="0" w:space="0" w:color="auto"/>
                <w:left w:val="none" w:sz="0" w:space="0" w:color="auto"/>
                <w:bottom w:val="none" w:sz="0" w:space="0" w:color="auto"/>
                <w:right w:val="none" w:sz="0" w:space="0" w:color="auto"/>
              </w:divBdr>
            </w:div>
            <w:div w:id="2060930593">
              <w:marLeft w:val="480"/>
              <w:marRight w:val="0"/>
              <w:marTop w:val="0"/>
              <w:marBottom w:val="0"/>
              <w:divBdr>
                <w:top w:val="none" w:sz="0" w:space="0" w:color="auto"/>
                <w:left w:val="none" w:sz="0" w:space="0" w:color="auto"/>
                <w:bottom w:val="none" w:sz="0" w:space="0" w:color="auto"/>
                <w:right w:val="none" w:sz="0" w:space="0" w:color="auto"/>
              </w:divBdr>
            </w:div>
            <w:div w:id="1162819184">
              <w:marLeft w:val="480"/>
              <w:marRight w:val="0"/>
              <w:marTop w:val="0"/>
              <w:marBottom w:val="0"/>
              <w:divBdr>
                <w:top w:val="none" w:sz="0" w:space="0" w:color="auto"/>
                <w:left w:val="none" w:sz="0" w:space="0" w:color="auto"/>
                <w:bottom w:val="none" w:sz="0" w:space="0" w:color="auto"/>
                <w:right w:val="none" w:sz="0" w:space="0" w:color="auto"/>
              </w:divBdr>
            </w:div>
            <w:div w:id="1013650471">
              <w:marLeft w:val="480"/>
              <w:marRight w:val="0"/>
              <w:marTop w:val="0"/>
              <w:marBottom w:val="0"/>
              <w:divBdr>
                <w:top w:val="none" w:sz="0" w:space="0" w:color="auto"/>
                <w:left w:val="none" w:sz="0" w:space="0" w:color="auto"/>
                <w:bottom w:val="none" w:sz="0" w:space="0" w:color="auto"/>
                <w:right w:val="none" w:sz="0" w:space="0" w:color="auto"/>
              </w:divBdr>
            </w:div>
            <w:div w:id="648511120">
              <w:marLeft w:val="480"/>
              <w:marRight w:val="0"/>
              <w:marTop w:val="0"/>
              <w:marBottom w:val="0"/>
              <w:divBdr>
                <w:top w:val="none" w:sz="0" w:space="0" w:color="auto"/>
                <w:left w:val="none" w:sz="0" w:space="0" w:color="auto"/>
                <w:bottom w:val="none" w:sz="0" w:space="0" w:color="auto"/>
                <w:right w:val="none" w:sz="0" w:space="0" w:color="auto"/>
              </w:divBdr>
            </w:div>
            <w:div w:id="396898345">
              <w:marLeft w:val="480"/>
              <w:marRight w:val="0"/>
              <w:marTop w:val="0"/>
              <w:marBottom w:val="0"/>
              <w:divBdr>
                <w:top w:val="none" w:sz="0" w:space="0" w:color="auto"/>
                <w:left w:val="none" w:sz="0" w:space="0" w:color="auto"/>
                <w:bottom w:val="none" w:sz="0" w:space="0" w:color="auto"/>
                <w:right w:val="none" w:sz="0" w:space="0" w:color="auto"/>
              </w:divBdr>
            </w:div>
            <w:div w:id="470754867">
              <w:marLeft w:val="480"/>
              <w:marRight w:val="0"/>
              <w:marTop w:val="0"/>
              <w:marBottom w:val="0"/>
              <w:divBdr>
                <w:top w:val="none" w:sz="0" w:space="0" w:color="auto"/>
                <w:left w:val="none" w:sz="0" w:space="0" w:color="auto"/>
                <w:bottom w:val="none" w:sz="0" w:space="0" w:color="auto"/>
                <w:right w:val="none" w:sz="0" w:space="0" w:color="auto"/>
              </w:divBdr>
            </w:div>
            <w:div w:id="827792563">
              <w:marLeft w:val="480"/>
              <w:marRight w:val="0"/>
              <w:marTop w:val="0"/>
              <w:marBottom w:val="0"/>
              <w:divBdr>
                <w:top w:val="none" w:sz="0" w:space="0" w:color="auto"/>
                <w:left w:val="none" w:sz="0" w:space="0" w:color="auto"/>
                <w:bottom w:val="none" w:sz="0" w:space="0" w:color="auto"/>
                <w:right w:val="none" w:sz="0" w:space="0" w:color="auto"/>
              </w:divBdr>
            </w:div>
            <w:div w:id="504783856">
              <w:marLeft w:val="480"/>
              <w:marRight w:val="0"/>
              <w:marTop w:val="0"/>
              <w:marBottom w:val="0"/>
              <w:divBdr>
                <w:top w:val="none" w:sz="0" w:space="0" w:color="auto"/>
                <w:left w:val="none" w:sz="0" w:space="0" w:color="auto"/>
                <w:bottom w:val="none" w:sz="0" w:space="0" w:color="auto"/>
                <w:right w:val="none" w:sz="0" w:space="0" w:color="auto"/>
              </w:divBdr>
            </w:div>
            <w:div w:id="931746839">
              <w:marLeft w:val="480"/>
              <w:marRight w:val="0"/>
              <w:marTop w:val="0"/>
              <w:marBottom w:val="0"/>
              <w:divBdr>
                <w:top w:val="none" w:sz="0" w:space="0" w:color="auto"/>
                <w:left w:val="none" w:sz="0" w:space="0" w:color="auto"/>
                <w:bottom w:val="none" w:sz="0" w:space="0" w:color="auto"/>
                <w:right w:val="none" w:sz="0" w:space="0" w:color="auto"/>
              </w:divBdr>
            </w:div>
            <w:div w:id="318731092">
              <w:marLeft w:val="480"/>
              <w:marRight w:val="0"/>
              <w:marTop w:val="0"/>
              <w:marBottom w:val="0"/>
              <w:divBdr>
                <w:top w:val="none" w:sz="0" w:space="0" w:color="auto"/>
                <w:left w:val="none" w:sz="0" w:space="0" w:color="auto"/>
                <w:bottom w:val="none" w:sz="0" w:space="0" w:color="auto"/>
                <w:right w:val="none" w:sz="0" w:space="0" w:color="auto"/>
              </w:divBdr>
            </w:div>
            <w:div w:id="1417281782">
              <w:marLeft w:val="480"/>
              <w:marRight w:val="0"/>
              <w:marTop w:val="0"/>
              <w:marBottom w:val="0"/>
              <w:divBdr>
                <w:top w:val="none" w:sz="0" w:space="0" w:color="auto"/>
                <w:left w:val="none" w:sz="0" w:space="0" w:color="auto"/>
                <w:bottom w:val="none" w:sz="0" w:space="0" w:color="auto"/>
                <w:right w:val="none" w:sz="0" w:space="0" w:color="auto"/>
              </w:divBdr>
            </w:div>
            <w:div w:id="1915118200">
              <w:marLeft w:val="480"/>
              <w:marRight w:val="0"/>
              <w:marTop w:val="0"/>
              <w:marBottom w:val="0"/>
              <w:divBdr>
                <w:top w:val="none" w:sz="0" w:space="0" w:color="auto"/>
                <w:left w:val="none" w:sz="0" w:space="0" w:color="auto"/>
                <w:bottom w:val="none" w:sz="0" w:space="0" w:color="auto"/>
                <w:right w:val="none" w:sz="0" w:space="0" w:color="auto"/>
              </w:divBdr>
            </w:div>
            <w:div w:id="687023693">
              <w:marLeft w:val="480"/>
              <w:marRight w:val="0"/>
              <w:marTop w:val="0"/>
              <w:marBottom w:val="0"/>
              <w:divBdr>
                <w:top w:val="none" w:sz="0" w:space="0" w:color="auto"/>
                <w:left w:val="none" w:sz="0" w:space="0" w:color="auto"/>
                <w:bottom w:val="none" w:sz="0" w:space="0" w:color="auto"/>
                <w:right w:val="none" w:sz="0" w:space="0" w:color="auto"/>
              </w:divBdr>
            </w:div>
            <w:div w:id="1338655793">
              <w:marLeft w:val="480"/>
              <w:marRight w:val="0"/>
              <w:marTop w:val="0"/>
              <w:marBottom w:val="0"/>
              <w:divBdr>
                <w:top w:val="none" w:sz="0" w:space="0" w:color="auto"/>
                <w:left w:val="none" w:sz="0" w:space="0" w:color="auto"/>
                <w:bottom w:val="none" w:sz="0" w:space="0" w:color="auto"/>
                <w:right w:val="none" w:sz="0" w:space="0" w:color="auto"/>
              </w:divBdr>
            </w:div>
            <w:div w:id="1415319596">
              <w:marLeft w:val="480"/>
              <w:marRight w:val="0"/>
              <w:marTop w:val="0"/>
              <w:marBottom w:val="0"/>
              <w:divBdr>
                <w:top w:val="none" w:sz="0" w:space="0" w:color="auto"/>
                <w:left w:val="none" w:sz="0" w:space="0" w:color="auto"/>
                <w:bottom w:val="none" w:sz="0" w:space="0" w:color="auto"/>
                <w:right w:val="none" w:sz="0" w:space="0" w:color="auto"/>
              </w:divBdr>
            </w:div>
            <w:div w:id="666832911">
              <w:marLeft w:val="480"/>
              <w:marRight w:val="0"/>
              <w:marTop w:val="0"/>
              <w:marBottom w:val="0"/>
              <w:divBdr>
                <w:top w:val="none" w:sz="0" w:space="0" w:color="auto"/>
                <w:left w:val="none" w:sz="0" w:space="0" w:color="auto"/>
                <w:bottom w:val="none" w:sz="0" w:space="0" w:color="auto"/>
                <w:right w:val="none" w:sz="0" w:space="0" w:color="auto"/>
              </w:divBdr>
            </w:div>
            <w:div w:id="991954882">
              <w:marLeft w:val="480"/>
              <w:marRight w:val="0"/>
              <w:marTop w:val="0"/>
              <w:marBottom w:val="0"/>
              <w:divBdr>
                <w:top w:val="none" w:sz="0" w:space="0" w:color="auto"/>
                <w:left w:val="none" w:sz="0" w:space="0" w:color="auto"/>
                <w:bottom w:val="none" w:sz="0" w:space="0" w:color="auto"/>
                <w:right w:val="none" w:sz="0" w:space="0" w:color="auto"/>
              </w:divBdr>
            </w:div>
            <w:div w:id="406928171">
              <w:marLeft w:val="480"/>
              <w:marRight w:val="0"/>
              <w:marTop w:val="0"/>
              <w:marBottom w:val="0"/>
              <w:divBdr>
                <w:top w:val="none" w:sz="0" w:space="0" w:color="auto"/>
                <w:left w:val="none" w:sz="0" w:space="0" w:color="auto"/>
                <w:bottom w:val="none" w:sz="0" w:space="0" w:color="auto"/>
                <w:right w:val="none" w:sz="0" w:space="0" w:color="auto"/>
              </w:divBdr>
            </w:div>
            <w:div w:id="910117178">
              <w:marLeft w:val="480"/>
              <w:marRight w:val="0"/>
              <w:marTop w:val="0"/>
              <w:marBottom w:val="0"/>
              <w:divBdr>
                <w:top w:val="none" w:sz="0" w:space="0" w:color="auto"/>
                <w:left w:val="none" w:sz="0" w:space="0" w:color="auto"/>
                <w:bottom w:val="none" w:sz="0" w:space="0" w:color="auto"/>
                <w:right w:val="none" w:sz="0" w:space="0" w:color="auto"/>
              </w:divBdr>
            </w:div>
            <w:div w:id="371728044">
              <w:marLeft w:val="480"/>
              <w:marRight w:val="0"/>
              <w:marTop w:val="0"/>
              <w:marBottom w:val="0"/>
              <w:divBdr>
                <w:top w:val="none" w:sz="0" w:space="0" w:color="auto"/>
                <w:left w:val="none" w:sz="0" w:space="0" w:color="auto"/>
                <w:bottom w:val="none" w:sz="0" w:space="0" w:color="auto"/>
                <w:right w:val="none" w:sz="0" w:space="0" w:color="auto"/>
              </w:divBdr>
            </w:div>
            <w:div w:id="421074066">
              <w:marLeft w:val="480"/>
              <w:marRight w:val="0"/>
              <w:marTop w:val="0"/>
              <w:marBottom w:val="0"/>
              <w:divBdr>
                <w:top w:val="none" w:sz="0" w:space="0" w:color="auto"/>
                <w:left w:val="none" w:sz="0" w:space="0" w:color="auto"/>
                <w:bottom w:val="none" w:sz="0" w:space="0" w:color="auto"/>
                <w:right w:val="none" w:sz="0" w:space="0" w:color="auto"/>
              </w:divBdr>
            </w:div>
            <w:div w:id="194774530">
              <w:marLeft w:val="480"/>
              <w:marRight w:val="0"/>
              <w:marTop w:val="0"/>
              <w:marBottom w:val="0"/>
              <w:divBdr>
                <w:top w:val="none" w:sz="0" w:space="0" w:color="auto"/>
                <w:left w:val="none" w:sz="0" w:space="0" w:color="auto"/>
                <w:bottom w:val="none" w:sz="0" w:space="0" w:color="auto"/>
                <w:right w:val="none" w:sz="0" w:space="0" w:color="auto"/>
              </w:divBdr>
            </w:div>
            <w:div w:id="872689064">
              <w:marLeft w:val="480"/>
              <w:marRight w:val="0"/>
              <w:marTop w:val="0"/>
              <w:marBottom w:val="0"/>
              <w:divBdr>
                <w:top w:val="none" w:sz="0" w:space="0" w:color="auto"/>
                <w:left w:val="none" w:sz="0" w:space="0" w:color="auto"/>
                <w:bottom w:val="none" w:sz="0" w:space="0" w:color="auto"/>
                <w:right w:val="none" w:sz="0" w:space="0" w:color="auto"/>
              </w:divBdr>
            </w:div>
            <w:div w:id="1180923131">
              <w:marLeft w:val="480"/>
              <w:marRight w:val="0"/>
              <w:marTop w:val="0"/>
              <w:marBottom w:val="0"/>
              <w:divBdr>
                <w:top w:val="none" w:sz="0" w:space="0" w:color="auto"/>
                <w:left w:val="none" w:sz="0" w:space="0" w:color="auto"/>
                <w:bottom w:val="none" w:sz="0" w:space="0" w:color="auto"/>
                <w:right w:val="none" w:sz="0" w:space="0" w:color="auto"/>
              </w:divBdr>
            </w:div>
            <w:div w:id="1034384384">
              <w:marLeft w:val="480"/>
              <w:marRight w:val="0"/>
              <w:marTop w:val="0"/>
              <w:marBottom w:val="0"/>
              <w:divBdr>
                <w:top w:val="none" w:sz="0" w:space="0" w:color="auto"/>
                <w:left w:val="none" w:sz="0" w:space="0" w:color="auto"/>
                <w:bottom w:val="none" w:sz="0" w:space="0" w:color="auto"/>
                <w:right w:val="none" w:sz="0" w:space="0" w:color="auto"/>
              </w:divBdr>
            </w:div>
            <w:div w:id="1388144907">
              <w:marLeft w:val="480"/>
              <w:marRight w:val="0"/>
              <w:marTop w:val="0"/>
              <w:marBottom w:val="0"/>
              <w:divBdr>
                <w:top w:val="none" w:sz="0" w:space="0" w:color="auto"/>
                <w:left w:val="none" w:sz="0" w:space="0" w:color="auto"/>
                <w:bottom w:val="none" w:sz="0" w:space="0" w:color="auto"/>
                <w:right w:val="none" w:sz="0" w:space="0" w:color="auto"/>
              </w:divBdr>
            </w:div>
            <w:div w:id="1126001324">
              <w:marLeft w:val="480"/>
              <w:marRight w:val="0"/>
              <w:marTop w:val="0"/>
              <w:marBottom w:val="0"/>
              <w:divBdr>
                <w:top w:val="none" w:sz="0" w:space="0" w:color="auto"/>
                <w:left w:val="none" w:sz="0" w:space="0" w:color="auto"/>
                <w:bottom w:val="none" w:sz="0" w:space="0" w:color="auto"/>
                <w:right w:val="none" w:sz="0" w:space="0" w:color="auto"/>
              </w:divBdr>
            </w:div>
            <w:div w:id="365176000">
              <w:marLeft w:val="480"/>
              <w:marRight w:val="0"/>
              <w:marTop w:val="0"/>
              <w:marBottom w:val="0"/>
              <w:divBdr>
                <w:top w:val="none" w:sz="0" w:space="0" w:color="auto"/>
                <w:left w:val="none" w:sz="0" w:space="0" w:color="auto"/>
                <w:bottom w:val="none" w:sz="0" w:space="0" w:color="auto"/>
                <w:right w:val="none" w:sz="0" w:space="0" w:color="auto"/>
              </w:divBdr>
            </w:div>
            <w:div w:id="1828283854">
              <w:marLeft w:val="480"/>
              <w:marRight w:val="0"/>
              <w:marTop w:val="0"/>
              <w:marBottom w:val="0"/>
              <w:divBdr>
                <w:top w:val="none" w:sz="0" w:space="0" w:color="auto"/>
                <w:left w:val="none" w:sz="0" w:space="0" w:color="auto"/>
                <w:bottom w:val="none" w:sz="0" w:space="0" w:color="auto"/>
                <w:right w:val="none" w:sz="0" w:space="0" w:color="auto"/>
              </w:divBdr>
            </w:div>
            <w:div w:id="2084060195">
              <w:marLeft w:val="480"/>
              <w:marRight w:val="0"/>
              <w:marTop w:val="0"/>
              <w:marBottom w:val="0"/>
              <w:divBdr>
                <w:top w:val="none" w:sz="0" w:space="0" w:color="auto"/>
                <w:left w:val="none" w:sz="0" w:space="0" w:color="auto"/>
                <w:bottom w:val="none" w:sz="0" w:space="0" w:color="auto"/>
                <w:right w:val="none" w:sz="0" w:space="0" w:color="auto"/>
              </w:divBdr>
            </w:div>
            <w:div w:id="1782451774">
              <w:marLeft w:val="480"/>
              <w:marRight w:val="0"/>
              <w:marTop w:val="0"/>
              <w:marBottom w:val="0"/>
              <w:divBdr>
                <w:top w:val="none" w:sz="0" w:space="0" w:color="auto"/>
                <w:left w:val="none" w:sz="0" w:space="0" w:color="auto"/>
                <w:bottom w:val="none" w:sz="0" w:space="0" w:color="auto"/>
                <w:right w:val="none" w:sz="0" w:space="0" w:color="auto"/>
              </w:divBdr>
            </w:div>
            <w:div w:id="590743820">
              <w:marLeft w:val="480"/>
              <w:marRight w:val="0"/>
              <w:marTop w:val="0"/>
              <w:marBottom w:val="0"/>
              <w:divBdr>
                <w:top w:val="none" w:sz="0" w:space="0" w:color="auto"/>
                <w:left w:val="none" w:sz="0" w:space="0" w:color="auto"/>
                <w:bottom w:val="none" w:sz="0" w:space="0" w:color="auto"/>
                <w:right w:val="none" w:sz="0" w:space="0" w:color="auto"/>
              </w:divBdr>
            </w:div>
            <w:div w:id="317074067">
              <w:marLeft w:val="480"/>
              <w:marRight w:val="0"/>
              <w:marTop w:val="0"/>
              <w:marBottom w:val="0"/>
              <w:divBdr>
                <w:top w:val="none" w:sz="0" w:space="0" w:color="auto"/>
                <w:left w:val="none" w:sz="0" w:space="0" w:color="auto"/>
                <w:bottom w:val="none" w:sz="0" w:space="0" w:color="auto"/>
                <w:right w:val="none" w:sz="0" w:space="0" w:color="auto"/>
              </w:divBdr>
            </w:div>
            <w:div w:id="1702508735">
              <w:marLeft w:val="480"/>
              <w:marRight w:val="0"/>
              <w:marTop w:val="0"/>
              <w:marBottom w:val="0"/>
              <w:divBdr>
                <w:top w:val="none" w:sz="0" w:space="0" w:color="auto"/>
                <w:left w:val="none" w:sz="0" w:space="0" w:color="auto"/>
                <w:bottom w:val="none" w:sz="0" w:space="0" w:color="auto"/>
                <w:right w:val="none" w:sz="0" w:space="0" w:color="auto"/>
              </w:divBdr>
            </w:div>
            <w:div w:id="746924310">
              <w:marLeft w:val="480"/>
              <w:marRight w:val="0"/>
              <w:marTop w:val="0"/>
              <w:marBottom w:val="0"/>
              <w:divBdr>
                <w:top w:val="none" w:sz="0" w:space="0" w:color="auto"/>
                <w:left w:val="none" w:sz="0" w:space="0" w:color="auto"/>
                <w:bottom w:val="none" w:sz="0" w:space="0" w:color="auto"/>
                <w:right w:val="none" w:sz="0" w:space="0" w:color="auto"/>
              </w:divBdr>
            </w:div>
            <w:div w:id="371535332">
              <w:marLeft w:val="480"/>
              <w:marRight w:val="0"/>
              <w:marTop w:val="0"/>
              <w:marBottom w:val="0"/>
              <w:divBdr>
                <w:top w:val="none" w:sz="0" w:space="0" w:color="auto"/>
                <w:left w:val="none" w:sz="0" w:space="0" w:color="auto"/>
                <w:bottom w:val="none" w:sz="0" w:space="0" w:color="auto"/>
                <w:right w:val="none" w:sz="0" w:space="0" w:color="auto"/>
              </w:divBdr>
            </w:div>
            <w:div w:id="2066948878">
              <w:marLeft w:val="480"/>
              <w:marRight w:val="0"/>
              <w:marTop w:val="0"/>
              <w:marBottom w:val="0"/>
              <w:divBdr>
                <w:top w:val="none" w:sz="0" w:space="0" w:color="auto"/>
                <w:left w:val="none" w:sz="0" w:space="0" w:color="auto"/>
                <w:bottom w:val="none" w:sz="0" w:space="0" w:color="auto"/>
                <w:right w:val="none" w:sz="0" w:space="0" w:color="auto"/>
              </w:divBdr>
            </w:div>
            <w:div w:id="1457606049">
              <w:marLeft w:val="480"/>
              <w:marRight w:val="0"/>
              <w:marTop w:val="0"/>
              <w:marBottom w:val="0"/>
              <w:divBdr>
                <w:top w:val="none" w:sz="0" w:space="0" w:color="auto"/>
                <w:left w:val="none" w:sz="0" w:space="0" w:color="auto"/>
                <w:bottom w:val="none" w:sz="0" w:space="0" w:color="auto"/>
                <w:right w:val="none" w:sz="0" w:space="0" w:color="auto"/>
              </w:divBdr>
            </w:div>
            <w:div w:id="1785342117">
              <w:marLeft w:val="480"/>
              <w:marRight w:val="0"/>
              <w:marTop w:val="0"/>
              <w:marBottom w:val="0"/>
              <w:divBdr>
                <w:top w:val="none" w:sz="0" w:space="0" w:color="auto"/>
                <w:left w:val="none" w:sz="0" w:space="0" w:color="auto"/>
                <w:bottom w:val="none" w:sz="0" w:space="0" w:color="auto"/>
                <w:right w:val="none" w:sz="0" w:space="0" w:color="auto"/>
              </w:divBdr>
            </w:div>
            <w:div w:id="943264775">
              <w:marLeft w:val="480"/>
              <w:marRight w:val="0"/>
              <w:marTop w:val="0"/>
              <w:marBottom w:val="0"/>
              <w:divBdr>
                <w:top w:val="none" w:sz="0" w:space="0" w:color="auto"/>
                <w:left w:val="none" w:sz="0" w:space="0" w:color="auto"/>
                <w:bottom w:val="none" w:sz="0" w:space="0" w:color="auto"/>
                <w:right w:val="none" w:sz="0" w:space="0" w:color="auto"/>
              </w:divBdr>
            </w:div>
            <w:div w:id="1219052108">
              <w:marLeft w:val="480"/>
              <w:marRight w:val="0"/>
              <w:marTop w:val="0"/>
              <w:marBottom w:val="0"/>
              <w:divBdr>
                <w:top w:val="none" w:sz="0" w:space="0" w:color="auto"/>
                <w:left w:val="none" w:sz="0" w:space="0" w:color="auto"/>
                <w:bottom w:val="none" w:sz="0" w:space="0" w:color="auto"/>
                <w:right w:val="none" w:sz="0" w:space="0" w:color="auto"/>
              </w:divBdr>
            </w:div>
            <w:div w:id="1962883455">
              <w:marLeft w:val="480"/>
              <w:marRight w:val="0"/>
              <w:marTop w:val="0"/>
              <w:marBottom w:val="0"/>
              <w:divBdr>
                <w:top w:val="none" w:sz="0" w:space="0" w:color="auto"/>
                <w:left w:val="none" w:sz="0" w:space="0" w:color="auto"/>
                <w:bottom w:val="none" w:sz="0" w:space="0" w:color="auto"/>
                <w:right w:val="none" w:sz="0" w:space="0" w:color="auto"/>
              </w:divBdr>
            </w:div>
            <w:div w:id="1500926276">
              <w:marLeft w:val="480"/>
              <w:marRight w:val="0"/>
              <w:marTop w:val="0"/>
              <w:marBottom w:val="0"/>
              <w:divBdr>
                <w:top w:val="none" w:sz="0" w:space="0" w:color="auto"/>
                <w:left w:val="none" w:sz="0" w:space="0" w:color="auto"/>
                <w:bottom w:val="none" w:sz="0" w:space="0" w:color="auto"/>
                <w:right w:val="none" w:sz="0" w:space="0" w:color="auto"/>
              </w:divBdr>
            </w:div>
            <w:div w:id="966545160">
              <w:marLeft w:val="480"/>
              <w:marRight w:val="0"/>
              <w:marTop w:val="0"/>
              <w:marBottom w:val="0"/>
              <w:divBdr>
                <w:top w:val="none" w:sz="0" w:space="0" w:color="auto"/>
                <w:left w:val="none" w:sz="0" w:space="0" w:color="auto"/>
                <w:bottom w:val="none" w:sz="0" w:space="0" w:color="auto"/>
                <w:right w:val="none" w:sz="0" w:space="0" w:color="auto"/>
              </w:divBdr>
            </w:div>
            <w:div w:id="244188207">
              <w:marLeft w:val="480"/>
              <w:marRight w:val="0"/>
              <w:marTop w:val="0"/>
              <w:marBottom w:val="0"/>
              <w:divBdr>
                <w:top w:val="none" w:sz="0" w:space="0" w:color="auto"/>
                <w:left w:val="none" w:sz="0" w:space="0" w:color="auto"/>
                <w:bottom w:val="none" w:sz="0" w:space="0" w:color="auto"/>
                <w:right w:val="none" w:sz="0" w:space="0" w:color="auto"/>
              </w:divBdr>
            </w:div>
            <w:div w:id="2111243026">
              <w:marLeft w:val="480"/>
              <w:marRight w:val="0"/>
              <w:marTop w:val="0"/>
              <w:marBottom w:val="0"/>
              <w:divBdr>
                <w:top w:val="none" w:sz="0" w:space="0" w:color="auto"/>
                <w:left w:val="none" w:sz="0" w:space="0" w:color="auto"/>
                <w:bottom w:val="none" w:sz="0" w:space="0" w:color="auto"/>
                <w:right w:val="none" w:sz="0" w:space="0" w:color="auto"/>
              </w:divBdr>
            </w:div>
            <w:div w:id="1796681324">
              <w:marLeft w:val="480"/>
              <w:marRight w:val="0"/>
              <w:marTop w:val="0"/>
              <w:marBottom w:val="0"/>
              <w:divBdr>
                <w:top w:val="none" w:sz="0" w:space="0" w:color="auto"/>
                <w:left w:val="none" w:sz="0" w:space="0" w:color="auto"/>
                <w:bottom w:val="none" w:sz="0" w:space="0" w:color="auto"/>
                <w:right w:val="none" w:sz="0" w:space="0" w:color="auto"/>
              </w:divBdr>
            </w:div>
            <w:div w:id="105927371">
              <w:marLeft w:val="480"/>
              <w:marRight w:val="0"/>
              <w:marTop w:val="0"/>
              <w:marBottom w:val="0"/>
              <w:divBdr>
                <w:top w:val="none" w:sz="0" w:space="0" w:color="auto"/>
                <w:left w:val="none" w:sz="0" w:space="0" w:color="auto"/>
                <w:bottom w:val="none" w:sz="0" w:space="0" w:color="auto"/>
                <w:right w:val="none" w:sz="0" w:space="0" w:color="auto"/>
              </w:divBdr>
            </w:div>
            <w:div w:id="334302801">
              <w:marLeft w:val="480"/>
              <w:marRight w:val="0"/>
              <w:marTop w:val="0"/>
              <w:marBottom w:val="0"/>
              <w:divBdr>
                <w:top w:val="none" w:sz="0" w:space="0" w:color="auto"/>
                <w:left w:val="none" w:sz="0" w:space="0" w:color="auto"/>
                <w:bottom w:val="none" w:sz="0" w:space="0" w:color="auto"/>
                <w:right w:val="none" w:sz="0" w:space="0" w:color="auto"/>
              </w:divBdr>
            </w:div>
            <w:div w:id="850415954">
              <w:marLeft w:val="480"/>
              <w:marRight w:val="0"/>
              <w:marTop w:val="0"/>
              <w:marBottom w:val="0"/>
              <w:divBdr>
                <w:top w:val="none" w:sz="0" w:space="0" w:color="auto"/>
                <w:left w:val="none" w:sz="0" w:space="0" w:color="auto"/>
                <w:bottom w:val="none" w:sz="0" w:space="0" w:color="auto"/>
                <w:right w:val="none" w:sz="0" w:space="0" w:color="auto"/>
              </w:divBdr>
            </w:div>
            <w:div w:id="202140333">
              <w:marLeft w:val="480"/>
              <w:marRight w:val="0"/>
              <w:marTop w:val="0"/>
              <w:marBottom w:val="0"/>
              <w:divBdr>
                <w:top w:val="none" w:sz="0" w:space="0" w:color="auto"/>
                <w:left w:val="none" w:sz="0" w:space="0" w:color="auto"/>
                <w:bottom w:val="none" w:sz="0" w:space="0" w:color="auto"/>
                <w:right w:val="none" w:sz="0" w:space="0" w:color="auto"/>
              </w:divBdr>
            </w:div>
            <w:div w:id="2058042951">
              <w:marLeft w:val="480"/>
              <w:marRight w:val="0"/>
              <w:marTop w:val="0"/>
              <w:marBottom w:val="0"/>
              <w:divBdr>
                <w:top w:val="none" w:sz="0" w:space="0" w:color="auto"/>
                <w:left w:val="none" w:sz="0" w:space="0" w:color="auto"/>
                <w:bottom w:val="none" w:sz="0" w:space="0" w:color="auto"/>
                <w:right w:val="none" w:sz="0" w:space="0" w:color="auto"/>
              </w:divBdr>
            </w:div>
            <w:div w:id="1438020356">
              <w:marLeft w:val="480"/>
              <w:marRight w:val="0"/>
              <w:marTop w:val="0"/>
              <w:marBottom w:val="0"/>
              <w:divBdr>
                <w:top w:val="none" w:sz="0" w:space="0" w:color="auto"/>
                <w:left w:val="none" w:sz="0" w:space="0" w:color="auto"/>
                <w:bottom w:val="none" w:sz="0" w:space="0" w:color="auto"/>
                <w:right w:val="none" w:sz="0" w:space="0" w:color="auto"/>
              </w:divBdr>
            </w:div>
            <w:div w:id="869608908">
              <w:marLeft w:val="480"/>
              <w:marRight w:val="0"/>
              <w:marTop w:val="0"/>
              <w:marBottom w:val="0"/>
              <w:divBdr>
                <w:top w:val="none" w:sz="0" w:space="0" w:color="auto"/>
                <w:left w:val="none" w:sz="0" w:space="0" w:color="auto"/>
                <w:bottom w:val="none" w:sz="0" w:space="0" w:color="auto"/>
                <w:right w:val="none" w:sz="0" w:space="0" w:color="auto"/>
              </w:divBdr>
            </w:div>
            <w:div w:id="775904171">
              <w:marLeft w:val="480"/>
              <w:marRight w:val="0"/>
              <w:marTop w:val="0"/>
              <w:marBottom w:val="0"/>
              <w:divBdr>
                <w:top w:val="none" w:sz="0" w:space="0" w:color="auto"/>
                <w:left w:val="none" w:sz="0" w:space="0" w:color="auto"/>
                <w:bottom w:val="none" w:sz="0" w:space="0" w:color="auto"/>
                <w:right w:val="none" w:sz="0" w:space="0" w:color="auto"/>
              </w:divBdr>
            </w:div>
            <w:div w:id="224419460">
              <w:marLeft w:val="480"/>
              <w:marRight w:val="0"/>
              <w:marTop w:val="0"/>
              <w:marBottom w:val="0"/>
              <w:divBdr>
                <w:top w:val="none" w:sz="0" w:space="0" w:color="auto"/>
                <w:left w:val="none" w:sz="0" w:space="0" w:color="auto"/>
                <w:bottom w:val="none" w:sz="0" w:space="0" w:color="auto"/>
                <w:right w:val="none" w:sz="0" w:space="0" w:color="auto"/>
              </w:divBdr>
            </w:div>
            <w:div w:id="659885809">
              <w:marLeft w:val="480"/>
              <w:marRight w:val="0"/>
              <w:marTop w:val="0"/>
              <w:marBottom w:val="0"/>
              <w:divBdr>
                <w:top w:val="none" w:sz="0" w:space="0" w:color="auto"/>
                <w:left w:val="none" w:sz="0" w:space="0" w:color="auto"/>
                <w:bottom w:val="none" w:sz="0" w:space="0" w:color="auto"/>
                <w:right w:val="none" w:sz="0" w:space="0" w:color="auto"/>
              </w:divBdr>
            </w:div>
            <w:div w:id="853685865">
              <w:marLeft w:val="480"/>
              <w:marRight w:val="0"/>
              <w:marTop w:val="0"/>
              <w:marBottom w:val="0"/>
              <w:divBdr>
                <w:top w:val="none" w:sz="0" w:space="0" w:color="auto"/>
                <w:left w:val="none" w:sz="0" w:space="0" w:color="auto"/>
                <w:bottom w:val="none" w:sz="0" w:space="0" w:color="auto"/>
                <w:right w:val="none" w:sz="0" w:space="0" w:color="auto"/>
              </w:divBdr>
            </w:div>
            <w:div w:id="1758015844">
              <w:marLeft w:val="480"/>
              <w:marRight w:val="0"/>
              <w:marTop w:val="0"/>
              <w:marBottom w:val="0"/>
              <w:divBdr>
                <w:top w:val="none" w:sz="0" w:space="0" w:color="auto"/>
                <w:left w:val="none" w:sz="0" w:space="0" w:color="auto"/>
                <w:bottom w:val="none" w:sz="0" w:space="0" w:color="auto"/>
                <w:right w:val="none" w:sz="0" w:space="0" w:color="auto"/>
              </w:divBdr>
            </w:div>
            <w:div w:id="1573154566">
              <w:marLeft w:val="480"/>
              <w:marRight w:val="0"/>
              <w:marTop w:val="0"/>
              <w:marBottom w:val="0"/>
              <w:divBdr>
                <w:top w:val="none" w:sz="0" w:space="0" w:color="auto"/>
                <w:left w:val="none" w:sz="0" w:space="0" w:color="auto"/>
                <w:bottom w:val="none" w:sz="0" w:space="0" w:color="auto"/>
                <w:right w:val="none" w:sz="0" w:space="0" w:color="auto"/>
              </w:divBdr>
            </w:div>
            <w:div w:id="1581862388">
              <w:marLeft w:val="480"/>
              <w:marRight w:val="0"/>
              <w:marTop w:val="0"/>
              <w:marBottom w:val="0"/>
              <w:divBdr>
                <w:top w:val="none" w:sz="0" w:space="0" w:color="auto"/>
                <w:left w:val="none" w:sz="0" w:space="0" w:color="auto"/>
                <w:bottom w:val="none" w:sz="0" w:space="0" w:color="auto"/>
                <w:right w:val="none" w:sz="0" w:space="0" w:color="auto"/>
              </w:divBdr>
            </w:div>
            <w:div w:id="378164119">
              <w:marLeft w:val="480"/>
              <w:marRight w:val="0"/>
              <w:marTop w:val="0"/>
              <w:marBottom w:val="0"/>
              <w:divBdr>
                <w:top w:val="none" w:sz="0" w:space="0" w:color="auto"/>
                <w:left w:val="none" w:sz="0" w:space="0" w:color="auto"/>
                <w:bottom w:val="none" w:sz="0" w:space="0" w:color="auto"/>
                <w:right w:val="none" w:sz="0" w:space="0" w:color="auto"/>
              </w:divBdr>
            </w:div>
            <w:div w:id="514729125">
              <w:marLeft w:val="480"/>
              <w:marRight w:val="0"/>
              <w:marTop w:val="0"/>
              <w:marBottom w:val="0"/>
              <w:divBdr>
                <w:top w:val="none" w:sz="0" w:space="0" w:color="auto"/>
                <w:left w:val="none" w:sz="0" w:space="0" w:color="auto"/>
                <w:bottom w:val="none" w:sz="0" w:space="0" w:color="auto"/>
                <w:right w:val="none" w:sz="0" w:space="0" w:color="auto"/>
              </w:divBdr>
            </w:div>
            <w:div w:id="2064135920">
              <w:marLeft w:val="480"/>
              <w:marRight w:val="0"/>
              <w:marTop w:val="0"/>
              <w:marBottom w:val="0"/>
              <w:divBdr>
                <w:top w:val="none" w:sz="0" w:space="0" w:color="auto"/>
                <w:left w:val="none" w:sz="0" w:space="0" w:color="auto"/>
                <w:bottom w:val="none" w:sz="0" w:space="0" w:color="auto"/>
                <w:right w:val="none" w:sz="0" w:space="0" w:color="auto"/>
              </w:divBdr>
            </w:div>
            <w:div w:id="1732196034">
              <w:marLeft w:val="480"/>
              <w:marRight w:val="0"/>
              <w:marTop w:val="0"/>
              <w:marBottom w:val="0"/>
              <w:divBdr>
                <w:top w:val="none" w:sz="0" w:space="0" w:color="auto"/>
                <w:left w:val="none" w:sz="0" w:space="0" w:color="auto"/>
                <w:bottom w:val="none" w:sz="0" w:space="0" w:color="auto"/>
                <w:right w:val="none" w:sz="0" w:space="0" w:color="auto"/>
              </w:divBdr>
            </w:div>
            <w:div w:id="1839930066">
              <w:marLeft w:val="480"/>
              <w:marRight w:val="0"/>
              <w:marTop w:val="0"/>
              <w:marBottom w:val="0"/>
              <w:divBdr>
                <w:top w:val="none" w:sz="0" w:space="0" w:color="auto"/>
                <w:left w:val="none" w:sz="0" w:space="0" w:color="auto"/>
                <w:bottom w:val="none" w:sz="0" w:space="0" w:color="auto"/>
                <w:right w:val="none" w:sz="0" w:space="0" w:color="auto"/>
              </w:divBdr>
            </w:div>
            <w:div w:id="861086741">
              <w:marLeft w:val="480"/>
              <w:marRight w:val="0"/>
              <w:marTop w:val="0"/>
              <w:marBottom w:val="0"/>
              <w:divBdr>
                <w:top w:val="none" w:sz="0" w:space="0" w:color="auto"/>
                <w:left w:val="none" w:sz="0" w:space="0" w:color="auto"/>
                <w:bottom w:val="none" w:sz="0" w:space="0" w:color="auto"/>
                <w:right w:val="none" w:sz="0" w:space="0" w:color="auto"/>
              </w:divBdr>
            </w:div>
            <w:div w:id="1776050012">
              <w:marLeft w:val="480"/>
              <w:marRight w:val="0"/>
              <w:marTop w:val="0"/>
              <w:marBottom w:val="0"/>
              <w:divBdr>
                <w:top w:val="none" w:sz="0" w:space="0" w:color="auto"/>
                <w:left w:val="none" w:sz="0" w:space="0" w:color="auto"/>
                <w:bottom w:val="none" w:sz="0" w:space="0" w:color="auto"/>
                <w:right w:val="none" w:sz="0" w:space="0" w:color="auto"/>
              </w:divBdr>
            </w:div>
            <w:div w:id="1479762418">
              <w:marLeft w:val="480"/>
              <w:marRight w:val="0"/>
              <w:marTop w:val="0"/>
              <w:marBottom w:val="0"/>
              <w:divBdr>
                <w:top w:val="none" w:sz="0" w:space="0" w:color="auto"/>
                <w:left w:val="none" w:sz="0" w:space="0" w:color="auto"/>
                <w:bottom w:val="none" w:sz="0" w:space="0" w:color="auto"/>
                <w:right w:val="none" w:sz="0" w:space="0" w:color="auto"/>
              </w:divBdr>
            </w:div>
            <w:div w:id="191306967">
              <w:marLeft w:val="480"/>
              <w:marRight w:val="0"/>
              <w:marTop w:val="0"/>
              <w:marBottom w:val="0"/>
              <w:divBdr>
                <w:top w:val="none" w:sz="0" w:space="0" w:color="auto"/>
                <w:left w:val="none" w:sz="0" w:space="0" w:color="auto"/>
                <w:bottom w:val="none" w:sz="0" w:space="0" w:color="auto"/>
                <w:right w:val="none" w:sz="0" w:space="0" w:color="auto"/>
              </w:divBdr>
            </w:div>
            <w:div w:id="1583566213">
              <w:marLeft w:val="480"/>
              <w:marRight w:val="0"/>
              <w:marTop w:val="0"/>
              <w:marBottom w:val="0"/>
              <w:divBdr>
                <w:top w:val="none" w:sz="0" w:space="0" w:color="auto"/>
                <w:left w:val="none" w:sz="0" w:space="0" w:color="auto"/>
                <w:bottom w:val="none" w:sz="0" w:space="0" w:color="auto"/>
                <w:right w:val="none" w:sz="0" w:space="0" w:color="auto"/>
              </w:divBdr>
            </w:div>
            <w:div w:id="502477270">
              <w:marLeft w:val="480"/>
              <w:marRight w:val="0"/>
              <w:marTop w:val="0"/>
              <w:marBottom w:val="0"/>
              <w:divBdr>
                <w:top w:val="none" w:sz="0" w:space="0" w:color="auto"/>
                <w:left w:val="none" w:sz="0" w:space="0" w:color="auto"/>
                <w:bottom w:val="none" w:sz="0" w:space="0" w:color="auto"/>
                <w:right w:val="none" w:sz="0" w:space="0" w:color="auto"/>
              </w:divBdr>
            </w:div>
            <w:div w:id="987897793">
              <w:marLeft w:val="480"/>
              <w:marRight w:val="0"/>
              <w:marTop w:val="0"/>
              <w:marBottom w:val="0"/>
              <w:divBdr>
                <w:top w:val="none" w:sz="0" w:space="0" w:color="auto"/>
                <w:left w:val="none" w:sz="0" w:space="0" w:color="auto"/>
                <w:bottom w:val="none" w:sz="0" w:space="0" w:color="auto"/>
                <w:right w:val="none" w:sz="0" w:space="0" w:color="auto"/>
              </w:divBdr>
            </w:div>
            <w:div w:id="1870677003">
              <w:marLeft w:val="480"/>
              <w:marRight w:val="0"/>
              <w:marTop w:val="0"/>
              <w:marBottom w:val="0"/>
              <w:divBdr>
                <w:top w:val="none" w:sz="0" w:space="0" w:color="auto"/>
                <w:left w:val="none" w:sz="0" w:space="0" w:color="auto"/>
                <w:bottom w:val="none" w:sz="0" w:space="0" w:color="auto"/>
                <w:right w:val="none" w:sz="0" w:space="0" w:color="auto"/>
              </w:divBdr>
            </w:div>
            <w:div w:id="604577537">
              <w:marLeft w:val="480"/>
              <w:marRight w:val="0"/>
              <w:marTop w:val="0"/>
              <w:marBottom w:val="0"/>
              <w:divBdr>
                <w:top w:val="none" w:sz="0" w:space="0" w:color="auto"/>
                <w:left w:val="none" w:sz="0" w:space="0" w:color="auto"/>
                <w:bottom w:val="none" w:sz="0" w:space="0" w:color="auto"/>
                <w:right w:val="none" w:sz="0" w:space="0" w:color="auto"/>
              </w:divBdr>
            </w:div>
            <w:div w:id="1943026521">
              <w:marLeft w:val="480"/>
              <w:marRight w:val="0"/>
              <w:marTop w:val="0"/>
              <w:marBottom w:val="0"/>
              <w:divBdr>
                <w:top w:val="none" w:sz="0" w:space="0" w:color="auto"/>
                <w:left w:val="none" w:sz="0" w:space="0" w:color="auto"/>
                <w:bottom w:val="none" w:sz="0" w:space="0" w:color="auto"/>
                <w:right w:val="none" w:sz="0" w:space="0" w:color="auto"/>
              </w:divBdr>
            </w:div>
            <w:div w:id="1729839662">
              <w:marLeft w:val="480"/>
              <w:marRight w:val="0"/>
              <w:marTop w:val="0"/>
              <w:marBottom w:val="0"/>
              <w:divBdr>
                <w:top w:val="none" w:sz="0" w:space="0" w:color="auto"/>
                <w:left w:val="none" w:sz="0" w:space="0" w:color="auto"/>
                <w:bottom w:val="none" w:sz="0" w:space="0" w:color="auto"/>
                <w:right w:val="none" w:sz="0" w:space="0" w:color="auto"/>
              </w:divBdr>
            </w:div>
            <w:div w:id="1318337709">
              <w:marLeft w:val="480"/>
              <w:marRight w:val="0"/>
              <w:marTop w:val="0"/>
              <w:marBottom w:val="0"/>
              <w:divBdr>
                <w:top w:val="none" w:sz="0" w:space="0" w:color="auto"/>
                <w:left w:val="none" w:sz="0" w:space="0" w:color="auto"/>
                <w:bottom w:val="none" w:sz="0" w:space="0" w:color="auto"/>
                <w:right w:val="none" w:sz="0" w:space="0" w:color="auto"/>
              </w:divBdr>
            </w:div>
            <w:div w:id="1281303752">
              <w:marLeft w:val="480"/>
              <w:marRight w:val="0"/>
              <w:marTop w:val="0"/>
              <w:marBottom w:val="0"/>
              <w:divBdr>
                <w:top w:val="none" w:sz="0" w:space="0" w:color="auto"/>
                <w:left w:val="none" w:sz="0" w:space="0" w:color="auto"/>
                <w:bottom w:val="none" w:sz="0" w:space="0" w:color="auto"/>
                <w:right w:val="none" w:sz="0" w:space="0" w:color="auto"/>
              </w:divBdr>
            </w:div>
            <w:div w:id="548764179">
              <w:marLeft w:val="480"/>
              <w:marRight w:val="0"/>
              <w:marTop w:val="0"/>
              <w:marBottom w:val="0"/>
              <w:divBdr>
                <w:top w:val="none" w:sz="0" w:space="0" w:color="auto"/>
                <w:left w:val="none" w:sz="0" w:space="0" w:color="auto"/>
                <w:bottom w:val="none" w:sz="0" w:space="0" w:color="auto"/>
                <w:right w:val="none" w:sz="0" w:space="0" w:color="auto"/>
              </w:divBdr>
            </w:div>
            <w:div w:id="1822503582">
              <w:marLeft w:val="480"/>
              <w:marRight w:val="0"/>
              <w:marTop w:val="0"/>
              <w:marBottom w:val="0"/>
              <w:divBdr>
                <w:top w:val="none" w:sz="0" w:space="0" w:color="auto"/>
                <w:left w:val="none" w:sz="0" w:space="0" w:color="auto"/>
                <w:bottom w:val="none" w:sz="0" w:space="0" w:color="auto"/>
                <w:right w:val="none" w:sz="0" w:space="0" w:color="auto"/>
              </w:divBdr>
            </w:div>
            <w:div w:id="679888301">
              <w:marLeft w:val="480"/>
              <w:marRight w:val="0"/>
              <w:marTop w:val="0"/>
              <w:marBottom w:val="0"/>
              <w:divBdr>
                <w:top w:val="none" w:sz="0" w:space="0" w:color="auto"/>
                <w:left w:val="none" w:sz="0" w:space="0" w:color="auto"/>
                <w:bottom w:val="none" w:sz="0" w:space="0" w:color="auto"/>
                <w:right w:val="none" w:sz="0" w:space="0" w:color="auto"/>
              </w:divBdr>
            </w:div>
            <w:div w:id="1485662938">
              <w:marLeft w:val="480"/>
              <w:marRight w:val="0"/>
              <w:marTop w:val="0"/>
              <w:marBottom w:val="0"/>
              <w:divBdr>
                <w:top w:val="none" w:sz="0" w:space="0" w:color="auto"/>
                <w:left w:val="none" w:sz="0" w:space="0" w:color="auto"/>
                <w:bottom w:val="none" w:sz="0" w:space="0" w:color="auto"/>
                <w:right w:val="none" w:sz="0" w:space="0" w:color="auto"/>
              </w:divBdr>
            </w:div>
            <w:div w:id="1884555535">
              <w:marLeft w:val="480"/>
              <w:marRight w:val="0"/>
              <w:marTop w:val="0"/>
              <w:marBottom w:val="0"/>
              <w:divBdr>
                <w:top w:val="none" w:sz="0" w:space="0" w:color="auto"/>
                <w:left w:val="none" w:sz="0" w:space="0" w:color="auto"/>
                <w:bottom w:val="none" w:sz="0" w:space="0" w:color="auto"/>
                <w:right w:val="none" w:sz="0" w:space="0" w:color="auto"/>
              </w:divBdr>
            </w:div>
            <w:div w:id="1282492284">
              <w:marLeft w:val="480"/>
              <w:marRight w:val="0"/>
              <w:marTop w:val="0"/>
              <w:marBottom w:val="0"/>
              <w:divBdr>
                <w:top w:val="none" w:sz="0" w:space="0" w:color="auto"/>
                <w:left w:val="none" w:sz="0" w:space="0" w:color="auto"/>
                <w:bottom w:val="none" w:sz="0" w:space="0" w:color="auto"/>
                <w:right w:val="none" w:sz="0" w:space="0" w:color="auto"/>
              </w:divBdr>
            </w:div>
            <w:div w:id="340202194">
              <w:marLeft w:val="480"/>
              <w:marRight w:val="0"/>
              <w:marTop w:val="0"/>
              <w:marBottom w:val="0"/>
              <w:divBdr>
                <w:top w:val="none" w:sz="0" w:space="0" w:color="auto"/>
                <w:left w:val="none" w:sz="0" w:space="0" w:color="auto"/>
                <w:bottom w:val="none" w:sz="0" w:space="0" w:color="auto"/>
                <w:right w:val="none" w:sz="0" w:space="0" w:color="auto"/>
              </w:divBdr>
            </w:div>
            <w:div w:id="7828843">
              <w:marLeft w:val="480"/>
              <w:marRight w:val="0"/>
              <w:marTop w:val="0"/>
              <w:marBottom w:val="0"/>
              <w:divBdr>
                <w:top w:val="none" w:sz="0" w:space="0" w:color="auto"/>
                <w:left w:val="none" w:sz="0" w:space="0" w:color="auto"/>
                <w:bottom w:val="none" w:sz="0" w:space="0" w:color="auto"/>
                <w:right w:val="none" w:sz="0" w:space="0" w:color="auto"/>
              </w:divBdr>
            </w:div>
            <w:div w:id="1377393485">
              <w:marLeft w:val="480"/>
              <w:marRight w:val="0"/>
              <w:marTop w:val="0"/>
              <w:marBottom w:val="0"/>
              <w:divBdr>
                <w:top w:val="none" w:sz="0" w:space="0" w:color="auto"/>
                <w:left w:val="none" w:sz="0" w:space="0" w:color="auto"/>
                <w:bottom w:val="none" w:sz="0" w:space="0" w:color="auto"/>
                <w:right w:val="none" w:sz="0" w:space="0" w:color="auto"/>
              </w:divBdr>
            </w:div>
            <w:div w:id="668367137">
              <w:marLeft w:val="480"/>
              <w:marRight w:val="0"/>
              <w:marTop w:val="0"/>
              <w:marBottom w:val="0"/>
              <w:divBdr>
                <w:top w:val="none" w:sz="0" w:space="0" w:color="auto"/>
                <w:left w:val="none" w:sz="0" w:space="0" w:color="auto"/>
                <w:bottom w:val="none" w:sz="0" w:space="0" w:color="auto"/>
                <w:right w:val="none" w:sz="0" w:space="0" w:color="auto"/>
              </w:divBdr>
            </w:div>
            <w:div w:id="650641995">
              <w:marLeft w:val="480"/>
              <w:marRight w:val="0"/>
              <w:marTop w:val="0"/>
              <w:marBottom w:val="0"/>
              <w:divBdr>
                <w:top w:val="none" w:sz="0" w:space="0" w:color="auto"/>
                <w:left w:val="none" w:sz="0" w:space="0" w:color="auto"/>
                <w:bottom w:val="none" w:sz="0" w:space="0" w:color="auto"/>
                <w:right w:val="none" w:sz="0" w:space="0" w:color="auto"/>
              </w:divBdr>
            </w:div>
            <w:div w:id="167330360">
              <w:marLeft w:val="480"/>
              <w:marRight w:val="0"/>
              <w:marTop w:val="0"/>
              <w:marBottom w:val="0"/>
              <w:divBdr>
                <w:top w:val="none" w:sz="0" w:space="0" w:color="auto"/>
                <w:left w:val="none" w:sz="0" w:space="0" w:color="auto"/>
                <w:bottom w:val="none" w:sz="0" w:space="0" w:color="auto"/>
                <w:right w:val="none" w:sz="0" w:space="0" w:color="auto"/>
              </w:divBdr>
            </w:div>
            <w:div w:id="1396782680">
              <w:marLeft w:val="480"/>
              <w:marRight w:val="0"/>
              <w:marTop w:val="0"/>
              <w:marBottom w:val="0"/>
              <w:divBdr>
                <w:top w:val="none" w:sz="0" w:space="0" w:color="auto"/>
                <w:left w:val="none" w:sz="0" w:space="0" w:color="auto"/>
                <w:bottom w:val="none" w:sz="0" w:space="0" w:color="auto"/>
                <w:right w:val="none" w:sz="0" w:space="0" w:color="auto"/>
              </w:divBdr>
            </w:div>
            <w:div w:id="599725598">
              <w:marLeft w:val="480"/>
              <w:marRight w:val="0"/>
              <w:marTop w:val="0"/>
              <w:marBottom w:val="0"/>
              <w:divBdr>
                <w:top w:val="none" w:sz="0" w:space="0" w:color="auto"/>
                <w:left w:val="none" w:sz="0" w:space="0" w:color="auto"/>
                <w:bottom w:val="none" w:sz="0" w:space="0" w:color="auto"/>
                <w:right w:val="none" w:sz="0" w:space="0" w:color="auto"/>
              </w:divBdr>
            </w:div>
            <w:div w:id="1809393145">
              <w:marLeft w:val="480"/>
              <w:marRight w:val="0"/>
              <w:marTop w:val="0"/>
              <w:marBottom w:val="0"/>
              <w:divBdr>
                <w:top w:val="none" w:sz="0" w:space="0" w:color="auto"/>
                <w:left w:val="none" w:sz="0" w:space="0" w:color="auto"/>
                <w:bottom w:val="none" w:sz="0" w:space="0" w:color="auto"/>
                <w:right w:val="none" w:sz="0" w:space="0" w:color="auto"/>
              </w:divBdr>
            </w:div>
            <w:div w:id="313529134">
              <w:marLeft w:val="480"/>
              <w:marRight w:val="0"/>
              <w:marTop w:val="0"/>
              <w:marBottom w:val="0"/>
              <w:divBdr>
                <w:top w:val="none" w:sz="0" w:space="0" w:color="auto"/>
                <w:left w:val="none" w:sz="0" w:space="0" w:color="auto"/>
                <w:bottom w:val="none" w:sz="0" w:space="0" w:color="auto"/>
                <w:right w:val="none" w:sz="0" w:space="0" w:color="auto"/>
              </w:divBdr>
            </w:div>
            <w:div w:id="1848859164">
              <w:marLeft w:val="480"/>
              <w:marRight w:val="0"/>
              <w:marTop w:val="0"/>
              <w:marBottom w:val="0"/>
              <w:divBdr>
                <w:top w:val="none" w:sz="0" w:space="0" w:color="auto"/>
                <w:left w:val="none" w:sz="0" w:space="0" w:color="auto"/>
                <w:bottom w:val="none" w:sz="0" w:space="0" w:color="auto"/>
                <w:right w:val="none" w:sz="0" w:space="0" w:color="auto"/>
              </w:divBdr>
            </w:div>
            <w:div w:id="441992960">
              <w:marLeft w:val="480"/>
              <w:marRight w:val="0"/>
              <w:marTop w:val="0"/>
              <w:marBottom w:val="0"/>
              <w:divBdr>
                <w:top w:val="none" w:sz="0" w:space="0" w:color="auto"/>
                <w:left w:val="none" w:sz="0" w:space="0" w:color="auto"/>
                <w:bottom w:val="none" w:sz="0" w:space="0" w:color="auto"/>
                <w:right w:val="none" w:sz="0" w:space="0" w:color="auto"/>
              </w:divBdr>
            </w:div>
            <w:div w:id="1407264924">
              <w:marLeft w:val="480"/>
              <w:marRight w:val="0"/>
              <w:marTop w:val="0"/>
              <w:marBottom w:val="0"/>
              <w:divBdr>
                <w:top w:val="none" w:sz="0" w:space="0" w:color="auto"/>
                <w:left w:val="none" w:sz="0" w:space="0" w:color="auto"/>
                <w:bottom w:val="none" w:sz="0" w:space="0" w:color="auto"/>
                <w:right w:val="none" w:sz="0" w:space="0" w:color="auto"/>
              </w:divBdr>
            </w:div>
            <w:div w:id="440996710">
              <w:marLeft w:val="480"/>
              <w:marRight w:val="0"/>
              <w:marTop w:val="0"/>
              <w:marBottom w:val="0"/>
              <w:divBdr>
                <w:top w:val="none" w:sz="0" w:space="0" w:color="auto"/>
                <w:left w:val="none" w:sz="0" w:space="0" w:color="auto"/>
                <w:bottom w:val="none" w:sz="0" w:space="0" w:color="auto"/>
                <w:right w:val="none" w:sz="0" w:space="0" w:color="auto"/>
              </w:divBdr>
            </w:div>
            <w:div w:id="1819493764">
              <w:marLeft w:val="480"/>
              <w:marRight w:val="0"/>
              <w:marTop w:val="0"/>
              <w:marBottom w:val="0"/>
              <w:divBdr>
                <w:top w:val="none" w:sz="0" w:space="0" w:color="auto"/>
                <w:left w:val="none" w:sz="0" w:space="0" w:color="auto"/>
                <w:bottom w:val="none" w:sz="0" w:space="0" w:color="auto"/>
                <w:right w:val="none" w:sz="0" w:space="0" w:color="auto"/>
              </w:divBdr>
            </w:div>
            <w:div w:id="1212377497">
              <w:marLeft w:val="480"/>
              <w:marRight w:val="0"/>
              <w:marTop w:val="0"/>
              <w:marBottom w:val="0"/>
              <w:divBdr>
                <w:top w:val="none" w:sz="0" w:space="0" w:color="auto"/>
                <w:left w:val="none" w:sz="0" w:space="0" w:color="auto"/>
                <w:bottom w:val="none" w:sz="0" w:space="0" w:color="auto"/>
                <w:right w:val="none" w:sz="0" w:space="0" w:color="auto"/>
              </w:divBdr>
            </w:div>
            <w:div w:id="926498691">
              <w:marLeft w:val="480"/>
              <w:marRight w:val="0"/>
              <w:marTop w:val="0"/>
              <w:marBottom w:val="0"/>
              <w:divBdr>
                <w:top w:val="none" w:sz="0" w:space="0" w:color="auto"/>
                <w:left w:val="none" w:sz="0" w:space="0" w:color="auto"/>
                <w:bottom w:val="none" w:sz="0" w:space="0" w:color="auto"/>
                <w:right w:val="none" w:sz="0" w:space="0" w:color="auto"/>
              </w:divBdr>
            </w:div>
            <w:div w:id="1883177537">
              <w:marLeft w:val="480"/>
              <w:marRight w:val="0"/>
              <w:marTop w:val="0"/>
              <w:marBottom w:val="0"/>
              <w:divBdr>
                <w:top w:val="none" w:sz="0" w:space="0" w:color="auto"/>
                <w:left w:val="none" w:sz="0" w:space="0" w:color="auto"/>
                <w:bottom w:val="none" w:sz="0" w:space="0" w:color="auto"/>
                <w:right w:val="none" w:sz="0" w:space="0" w:color="auto"/>
              </w:divBdr>
            </w:div>
            <w:div w:id="313876405">
              <w:marLeft w:val="480"/>
              <w:marRight w:val="0"/>
              <w:marTop w:val="0"/>
              <w:marBottom w:val="0"/>
              <w:divBdr>
                <w:top w:val="none" w:sz="0" w:space="0" w:color="auto"/>
                <w:left w:val="none" w:sz="0" w:space="0" w:color="auto"/>
                <w:bottom w:val="none" w:sz="0" w:space="0" w:color="auto"/>
                <w:right w:val="none" w:sz="0" w:space="0" w:color="auto"/>
              </w:divBdr>
            </w:div>
            <w:div w:id="551119317">
              <w:marLeft w:val="480"/>
              <w:marRight w:val="0"/>
              <w:marTop w:val="0"/>
              <w:marBottom w:val="0"/>
              <w:divBdr>
                <w:top w:val="none" w:sz="0" w:space="0" w:color="auto"/>
                <w:left w:val="none" w:sz="0" w:space="0" w:color="auto"/>
                <w:bottom w:val="none" w:sz="0" w:space="0" w:color="auto"/>
                <w:right w:val="none" w:sz="0" w:space="0" w:color="auto"/>
              </w:divBdr>
            </w:div>
            <w:div w:id="181289168">
              <w:marLeft w:val="480"/>
              <w:marRight w:val="0"/>
              <w:marTop w:val="0"/>
              <w:marBottom w:val="0"/>
              <w:divBdr>
                <w:top w:val="none" w:sz="0" w:space="0" w:color="auto"/>
                <w:left w:val="none" w:sz="0" w:space="0" w:color="auto"/>
                <w:bottom w:val="none" w:sz="0" w:space="0" w:color="auto"/>
                <w:right w:val="none" w:sz="0" w:space="0" w:color="auto"/>
              </w:divBdr>
            </w:div>
            <w:div w:id="355664141">
              <w:marLeft w:val="480"/>
              <w:marRight w:val="0"/>
              <w:marTop w:val="0"/>
              <w:marBottom w:val="0"/>
              <w:divBdr>
                <w:top w:val="none" w:sz="0" w:space="0" w:color="auto"/>
                <w:left w:val="none" w:sz="0" w:space="0" w:color="auto"/>
                <w:bottom w:val="none" w:sz="0" w:space="0" w:color="auto"/>
                <w:right w:val="none" w:sz="0" w:space="0" w:color="auto"/>
              </w:divBdr>
            </w:div>
            <w:div w:id="985014169">
              <w:marLeft w:val="480"/>
              <w:marRight w:val="0"/>
              <w:marTop w:val="0"/>
              <w:marBottom w:val="0"/>
              <w:divBdr>
                <w:top w:val="none" w:sz="0" w:space="0" w:color="auto"/>
                <w:left w:val="none" w:sz="0" w:space="0" w:color="auto"/>
                <w:bottom w:val="none" w:sz="0" w:space="0" w:color="auto"/>
                <w:right w:val="none" w:sz="0" w:space="0" w:color="auto"/>
              </w:divBdr>
            </w:div>
            <w:div w:id="464469889">
              <w:marLeft w:val="480"/>
              <w:marRight w:val="0"/>
              <w:marTop w:val="0"/>
              <w:marBottom w:val="0"/>
              <w:divBdr>
                <w:top w:val="none" w:sz="0" w:space="0" w:color="auto"/>
                <w:left w:val="none" w:sz="0" w:space="0" w:color="auto"/>
                <w:bottom w:val="none" w:sz="0" w:space="0" w:color="auto"/>
                <w:right w:val="none" w:sz="0" w:space="0" w:color="auto"/>
              </w:divBdr>
            </w:div>
            <w:div w:id="1942953281">
              <w:marLeft w:val="480"/>
              <w:marRight w:val="0"/>
              <w:marTop w:val="0"/>
              <w:marBottom w:val="0"/>
              <w:divBdr>
                <w:top w:val="none" w:sz="0" w:space="0" w:color="auto"/>
                <w:left w:val="none" w:sz="0" w:space="0" w:color="auto"/>
                <w:bottom w:val="none" w:sz="0" w:space="0" w:color="auto"/>
                <w:right w:val="none" w:sz="0" w:space="0" w:color="auto"/>
              </w:divBdr>
            </w:div>
            <w:div w:id="1562475065">
              <w:marLeft w:val="480"/>
              <w:marRight w:val="0"/>
              <w:marTop w:val="0"/>
              <w:marBottom w:val="0"/>
              <w:divBdr>
                <w:top w:val="none" w:sz="0" w:space="0" w:color="auto"/>
                <w:left w:val="none" w:sz="0" w:space="0" w:color="auto"/>
                <w:bottom w:val="none" w:sz="0" w:space="0" w:color="auto"/>
                <w:right w:val="none" w:sz="0" w:space="0" w:color="auto"/>
              </w:divBdr>
            </w:div>
            <w:div w:id="1022971131">
              <w:marLeft w:val="480"/>
              <w:marRight w:val="0"/>
              <w:marTop w:val="0"/>
              <w:marBottom w:val="0"/>
              <w:divBdr>
                <w:top w:val="none" w:sz="0" w:space="0" w:color="auto"/>
                <w:left w:val="none" w:sz="0" w:space="0" w:color="auto"/>
                <w:bottom w:val="none" w:sz="0" w:space="0" w:color="auto"/>
                <w:right w:val="none" w:sz="0" w:space="0" w:color="auto"/>
              </w:divBdr>
            </w:div>
            <w:div w:id="711882663">
              <w:marLeft w:val="480"/>
              <w:marRight w:val="0"/>
              <w:marTop w:val="0"/>
              <w:marBottom w:val="0"/>
              <w:divBdr>
                <w:top w:val="none" w:sz="0" w:space="0" w:color="auto"/>
                <w:left w:val="none" w:sz="0" w:space="0" w:color="auto"/>
                <w:bottom w:val="none" w:sz="0" w:space="0" w:color="auto"/>
                <w:right w:val="none" w:sz="0" w:space="0" w:color="auto"/>
              </w:divBdr>
            </w:div>
            <w:div w:id="259072334">
              <w:marLeft w:val="480"/>
              <w:marRight w:val="0"/>
              <w:marTop w:val="0"/>
              <w:marBottom w:val="0"/>
              <w:divBdr>
                <w:top w:val="none" w:sz="0" w:space="0" w:color="auto"/>
                <w:left w:val="none" w:sz="0" w:space="0" w:color="auto"/>
                <w:bottom w:val="none" w:sz="0" w:space="0" w:color="auto"/>
                <w:right w:val="none" w:sz="0" w:space="0" w:color="auto"/>
              </w:divBdr>
            </w:div>
            <w:div w:id="120148241">
              <w:marLeft w:val="480"/>
              <w:marRight w:val="0"/>
              <w:marTop w:val="0"/>
              <w:marBottom w:val="0"/>
              <w:divBdr>
                <w:top w:val="none" w:sz="0" w:space="0" w:color="auto"/>
                <w:left w:val="none" w:sz="0" w:space="0" w:color="auto"/>
                <w:bottom w:val="none" w:sz="0" w:space="0" w:color="auto"/>
                <w:right w:val="none" w:sz="0" w:space="0" w:color="auto"/>
              </w:divBdr>
            </w:div>
            <w:div w:id="985552587">
              <w:marLeft w:val="480"/>
              <w:marRight w:val="0"/>
              <w:marTop w:val="0"/>
              <w:marBottom w:val="0"/>
              <w:divBdr>
                <w:top w:val="none" w:sz="0" w:space="0" w:color="auto"/>
                <w:left w:val="none" w:sz="0" w:space="0" w:color="auto"/>
                <w:bottom w:val="none" w:sz="0" w:space="0" w:color="auto"/>
                <w:right w:val="none" w:sz="0" w:space="0" w:color="auto"/>
              </w:divBdr>
            </w:div>
            <w:div w:id="745956965">
              <w:marLeft w:val="480"/>
              <w:marRight w:val="0"/>
              <w:marTop w:val="0"/>
              <w:marBottom w:val="0"/>
              <w:divBdr>
                <w:top w:val="none" w:sz="0" w:space="0" w:color="auto"/>
                <w:left w:val="none" w:sz="0" w:space="0" w:color="auto"/>
                <w:bottom w:val="none" w:sz="0" w:space="0" w:color="auto"/>
                <w:right w:val="none" w:sz="0" w:space="0" w:color="auto"/>
              </w:divBdr>
            </w:div>
            <w:div w:id="171575951">
              <w:marLeft w:val="480"/>
              <w:marRight w:val="0"/>
              <w:marTop w:val="0"/>
              <w:marBottom w:val="0"/>
              <w:divBdr>
                <w:top w:val="none" w:sz="0" w:space="0" w:color="auto"/>
                <w:left w:val="none" w:sz="0" w:space="0" w:color="auto"/>
                <w:bottom w:val="none" w:sz="0" w:space="0" w:color="auto"/>
                <w:right w:val="none" w:sz="0" w:space="0" w:color="auto"/>
              </w:divBdr>
            </w:div>
            <w:div w:id="2040426277">
              <w:marLeft w:val="480"/>
              <w:marRight w:val="0"/>
              <w:marTop w:val="0"/>
              <w:marBottom w:val="0"/>
              <w:divBdr>
                <w:top w:val="none" w:sz="0" w:space="0" w:color="auto"/>
                <w:left w:val="none" w:sz="0" w:space="0" w:color="auto"/>
                <w:bottom w:val="none" w:sz="0" w:space="0" w:color="auto"/>
                <w:right w:val="none" w:sz="0" w:space="0" w:color="auto"/>
              </w:divBdr>
            </w:div>
            <w:div w:id="1548949253">
              <w:marLeft w:val="480"/>
              <w:marRight w:val="0"/>
              <w:marTop w:val="0"/>
              <w:marBottom w:val="0"/>
              <w:divBdr>
                <w:top w:val="none" w:sz="0" w:space="0" w:color="auto"/>
                <w:left w:val="none" w:sz="0" w:space="0" w:color="auto"/>
                <w:bottom w:val="none" w:sz="0" w:space="0" w:color="auto"/>
                <w:right w:val="none" w:sz="0" w:space="0" w:color="auto"/>
              </w:divBdr>
            </w:div>
            <w:div w:id="1365986909">
              <w:marLeft w:val="480"/>
              <w:marRight w:val="0"/>
              <w:marTop w:val="0"/>
              <w:marBottom w:val="0"/>
              <w:divBdr>
                <w:top w:val="none" w:sz="0" w:space="0" w:color="auto"/>
                <w:left w:val="none" w:sz="0" w:space="0" w:color="auto"/>
                <w:bottom w:val="none" w:sz="0" w:space="0" w:color="auto"/>
                <w:right w:val="none" w:sz="0" w:space="0" w:color="auto"/>
              </w:divBdr>
            </w:div>
            <w:div w:id="1505822270">
              <w:marLeft w:val="480"/>
              <w:marRight w:val="0"/>
              <w:marTop w:val="0"/>
              <w:marBottom w:val="0"/>
              <w:divBdr>
                <w:top w:val="none" w:sz="0" w:space="0" w:color="auto"/>
                <w:left w:val="none" w:sz="0" w:space="0" w:color="auto"/>
                <w:bottom w:val="none" w:sz="0" w:space="0" w:color="auto"/>
                <w:right w:val="none" w:sz="0" w:space="0" w:color="auto"/>
              </w:divBdr>
            </w:div>
            <w:div w:id="2064867700">
              <w:marLeft w:val="480"/>
              <w:marRight w:val="0"/>
              <w:marTop w:val="0"/>
              <w:marBottom w:val="0"/>
              <w:divBdr>
                <w:top w:val="none" w:sz="0" w:space="0" w:color="auto"/>
                <w:left w:val="none" w:sz="0" w:space="0" w:color="auto"/>
                <w:bottom w:val="none" w:sz="0" w:space="0" w:color="auto"/>
                <w:right w:val="none" w:sz="0" w:space="0" w:color="auto"/>
              </w:divBdr>
            </w:div>
            <w:div w:id="249434624">
              <w:marLeft w:val="480"/>
              <w:marRight w:val="0"/>
              <w:marTop w:val="0"/>
              <w:marBottom w:val="0"/>
              <w:divBdr>
                <w:top w:val="none" w:sz="0" w:space="0" w:color="auto"/>
                <w:left w:val="none" w:sz="0" w:space="0" w:color="auto"/>
                <w:bottom w:val="none" w:sz="0" w:space="0" w:color="auto"/>
                <w:right w:val="none" w:sz="0" w:space="0" w:color="auto"/>
              </w:divBdr>
            </w:div>
            <w:div w:id="1265959717">
              <w:marLeft w:val="480"/>
              <w:marRight w:val="0"/>
              <w:marTop w:val="0"/>
              <w:marBottom w:val="0"/>
              <w:divBdr>
                <w:top w:val="none" w:sz="0" w:space="0" w:color="auto"/>
                <w:left w:val="none" w:sz="0" w:space="0" w:color="auto"/>
                <w:bottom w:val="none" w:sz="0" w:space="0" w:color="auto"/>
                <w:right w:val="none" w:sz="0" w:space="0" w:color="auto"/>
              </w:divBdr>
            </w:div>
            <w:div w:id="1022904223">
              <w:marLeft w:val="480"/>
              <w:marRight w:val="0"/>
              <w:marTop w:val="0"/>
              <w:marBottom w:val="0"/>
              <w:divBdr>
                <w:top w:val="none" w:sz="0" w:space="0" w:color="auto"/>
                <w:left w:val="none" w:sz="0" w:space="0" w:color="auto"/>
                <w:bottom w:val="none" w:sz="0" w:space="0" w:color="auto"/>
                <w:right w:val="none" w:sz="0" w:space="0" w:color="auto"/>
              </w:divBdr>
            </w:div>
            <w:div w:id="915165757">
              <w:marLeft w:val="480"/>
              <w:marRight w:val="0"/>
              <w:marTop w:val="0"/>
              <w:marBottom w:val="0"/>
              <w:divBdr>
                <w:top w:val="none" w:sz="0" w:space="0" w:color="auto"/>
                <w:left w:val="none" w:sz="0" w:space="0" w:color="auto"/>
                <w:bottom w:val="none" w:sz="0" w:space="0" w:color="auto"/>
                <w:right w:val="none" w:sz="0" w:space="0" w:color="auto"/>
              </w:divBdr>
            </w:div>
            <w:div w:id="1882011163">
              <w:marLeft w:val="480"/>
              <w:marRight w:val="0"/>
              <w:marTop w:val="0"/>
              <w:marBottom w:val="0"/>
              <w:divBdr>
                <w:top w:val="none" w:sz="0" w:space="0" w:color="auto"/>
                <w:left w:val="none" w:sz="0" w:space="0" w:color="auto"/>
                <w:bottom w:val="none" w:sz="0" w:space="0" w:color="auto"/>
                <w:right w:val="none" w:sz="0" w:space="0" w:color="auto"/>
              </w:divBdr>
            </w:div>
            <w:div w:id="1245185896">
              <w:marLeft w:val="480"/>
              <w:marRight w:val="0"/>
              <w:marTop w:val="0"/>
              <w:marBottom w:val="0"/>
              <w:divBdr>
                <w:top w:val="none" w:sz="0" w:space="0" w:color="auto"/>
                <w:left w:val="none" w:sz="0" w:space="0" w:color="auto"/>
                <w:bottom w:val="none" w:sz="0" w:space="0" w:color="auto"/>
                <w:right w:val="none" w:sz="0" w:space="0" w:color="auto"/>
              </w:divBdr>
            </w:div>
            <w:div w:id="1857576372">
              <w:marLeft w:val="480"/>
              <w:marRight w:val="0"/>
              <w:marTop w:val="0"/>
              <w:marBottom w:val="0"/>
              <w:divBdr>
                <w:top w:val="none" w:sz="0" w:space="0" w:color="auto"/>
                <w:left w:val="none" w:sz="0" w:space="0" w:color="auto"/>
                <w:bottom w:val="none" w:sz="0" w:space="0" w:color="auto"/>
                <w:right w:val="none" w:sz="0" w:space="0" w:color="auto"/>
              </w:divBdr>
            </w:div>
            <w:div w:id="208348249">
              <w:marLeft w:val="480"/>
              <w:marRight w:val="0"/>
              <w:marTop w:val="0"/>
              <w:marBottom w:val="0"/>
              <w:divBdr>
                <w:top w:val="none" w:sz="0" w:space="0" w:color="auto"/>
                <w:left w:val="none" w:sz="0" w:space="0" w:color="auto"/>
                <w:bottom w:val="none" w:sz="0" w:space="0" w:color="auto"/>
                <w:right w:val="none" w:sz="0" w:space="0" w:color="auto"/>
              </w:divBdr>
            </w:div>
            <w:div w:id="828834746">
              <w:marLeft w:val="480"/>
              <w:marRight w:val="0"/>
              <w:marTop w:val="0"/>
              <w:marBottom w:val="0"/>
              <w:divBdr>
                <w:top w:val="none" w:sz="0" w:space="0" w:color="auto"/>
                <w:left w:val="none" w:sz="0" w:space="0" w:color="auto"/>
                <w:bottom w:val="none" w:sz="0" w:space="0" w:color="auto"/>
                <w:right w:val="none" w:sz="0" w:space="0" w:color="auto"/>
              </w:divBdr>
            </w:div>
            <w:div w:id="934553761">
              <w:marLeft w:val="480"/>
              <w:marRight w:val="0"/>
              <w:marTop w:val="0"/>
              <w:marBottom w:val="0"/>
              <w:divBdr>
                <w:top w:val="none" w:sz="0" w:space="0" w:color="auto"/>
                <w:left w:val="none" w:sz="0" w:space="0" w:color="auto"/>
                <w:bottom w:val="none" w:sz="0" w:space="0" w:color="auto"/>
                <w:right w:val="none" w:sz="0" w:space="0" w:color="auto"/>
              </w:divBdr>
            </w:div>
            <w:div w:id="448862091">
              <w:marLeft w:val="480"/>
              <w:marRight w:val="0"/>
              <w:marTop w:val="0"/>
              <w:marBottom w:val="0"/>
              <w:divBdr>
                <w:top w:val="none" w:sz="0" w:space="0" w:color="auto"/>
                <w:left w:val="none" w:sz="0" w:space="0" w:color="auto"/>
                <w:bottom w:val="none" w:sz="0" w:space="0" w:color="auto"/>
                <w:right w:val="none" w:sz="0" w:space="0" w:color="auto"/>
              </w:divBdr>
            </w:div>
            <w:div w:id="568463209">
              <w:marLeft w:val="480"/>
              <w:marRight w:val="0"/>
              <w:marTop w:val="0"/>
              <w:marBottom w:val="0"/>
              <w:divBdr>
                <w:top w:val="none" w:sz="0" w:space="0" w:color="auto"/>
                <w:left w:val="none" w:sz="0" w:space="0" w:color="auto"/>
                <w:bottom w:val="none" w:sz="0" w:space="0" w:color="auto"/>
                <w:right w:val="none" w:sz="0" w:space="0" w:color="auto"/>
              </w:divBdr>
            </w:div>
            <w:div w:id="1179467928">
              <w:marLeft w:val="480"/>
              <w:marRight w:val="0"/>
              <w:marTop w:val="0"/>
              <w:marBottom w:val="0"/>
              <w:divBdr>
                <w:top w:val="none" w:sz="0" w:space="0" w:color="auto"/>
                <w:left w:val="none" w:sz="0" w:space="0" w:color="auto"/>
                <w:bottom w:val="none" w:sz="0" w:space="0" w:color="auto"/>
                <w:right w:val="none" w:sz="0" w:space="0" w:color="auto"/>
              </w:divBdr>
            </w:div>
            <w:div w:id="243613645">
              <w:marLeft w:val="480"/>
              <w:marRight w:val="0"/>
              <w:marTop w:val="0"/>
              <w:marBottom w:val="0"/>
              <w:divBdr>
                <w:top w:val="none" w:sz="0" w:space="0" w:color="auto"/>
                <w:left w:val="none" w:sz="0" w:space="0" w:color="auto"/>
                <w:bottom w:val="none" w:sz="0" w:space="0" w:color="auto"/>
                <w:right w:val="none" w:sz="0" w:space="0" w:color="auto"/>
              </w:divBdr>
            </w:div>
            <w:div w:id="1529757524">
              <w:marLeft w:val="480"/>
              <w:marRight w:val="0"/>
              <w:marTop w:val="0"/>
              <w:marBottom w:val="0"/>
              <w:divBdr>
                <w:top w:val="none" w:sz="0" w:space="0" w:color="auto"/>
                <w:left w:val="none" w:sz="0" w:space="0" w:color="auto"/>
                <w:bottom w:val="none" w:sz="0" w:space="0" w:color="auto"/>
                <w:right w:val="none" w:sz="0" w:space="0" w:color="auto"/>
              </w:divBdr>
            </w:div>
            <w:div w:id="1739551292">
              <w:marLeft w:val="480"/>
              <w:marRight w:val="0"/>
              <w:marTop w:val="0"/>
              <w:marBottom w:val="0"/>
              <w:divBdr>
                <w:top w:val="none" w:sz="0" w:space="0" w:color="auto"/>
                <w:left w:val="none" w:sz="0" w:space="0" w:color="auto"/>
                <w:bottom w:val="none" w:sz="0" w:space="0" w:color="auto"/>
                <w:right w:val="none" w:sz="0" w:space="0" w:color="auto"/>
              </w:divBdr>
            </w:div>
            <w:div w:id="990869688">
              <w:marLeft w:val="480"/>
              <w:marRight w:val="0"/>
              <w:marTop w:val="0"/>
              <w:marBottom w:val="0"/>
              <w:divBdr>
                <w:top w:val="none" w:sz="0" w:space="0" w:color="auto"/>
                <w:left w:val="none" w:sz="0" w:space="0" w:color="auto"/>
                <w:bottom w:val="none" w:sz="0" w:space="0" w:color="auto"/>
                <w:right w:val="none" w:sz="0" w:space="0" w:color="auto"/>
              </w:divBdr>
            </w:div>
            <w:div w:id="1451238496">
              <w:marLeft w:val="480"/>
              <w:marRight w:val="0"/>
              <w:marTop w:val="0"/>
              <w:marBottom w:val="0"/>
              <w:divBdr>
                <w:top w:val="none" w:sz="0" w:space="0" w:color="auto"/>
                <w:left w:val="none" w:sz="0" w:space="0" w:color="auto"/>
                <w:bottom w:val="none" w:sz="0" w:space="0" w:color="auto"/>
                <w:right w:val="none" w:sz="0" w:space="0" w:color="auto"/>
              </w:divBdr>
            </w:div>
            <w:div w:id="201015685">
              <w:marLeft w:val="480"/>
              <w:marRight w:val="0"/>
              <w:marTop w:val="0"/>
              <w:marBottom w:val="0"/>
              <w:divBdr>
                <w:top w:val="none" w:sz="0" w:space="0" w:color="auto"/>
                <w:left w:val="none" w:sz="0" w:space="0" w:color="auto"/>
                <w:bottom w:val="none" w:sz="0" w:space="0" w:color="auto"/>
                <w:right w:val="none" w:sz="0" w:space="0" w:color="auto"/>
              </w:divBdr>
            </w:div>
            <w:div w:id="201788428">
              <w:marLeft w:val="480"/>
              <w:marRight w:val="0"/>
              <w:marTop w:val="0"/>
              <w:marBottom w:val="0"/>
              <w:divBdr>
                <w:top w:val="none" w:sz="0" w:space="0" w:color="auto"/>
                <w:left w:val="none" w:sz="0" w:space="0" w:color="auto"/>
                <w:bottom w:val="none" w:sz="0" w:space="0" w:color="auto"/>
                <w:right w:val="none" w:sz="0" w:space="0" w:color="auto"/>
              </w:divBdr>
            </w:div>
            <w:div w:id="1968930096">
              <w:marLeft w:val="480"/>
              <w:marRight w:val="0"/>
              <w:marTop w:val="0"/>
              <w:marBottom w:val="0"/>
              <w:divBdr>
                <w:top w:val="none" w:sz="0" w:space="0" w:color="auto"/>
                <w:left w:val="none" w:sz="0" w:space="0" w:color="auto"/>
                <w:bottom w:val="none" w:sz="0" w:space="0" w:color="auto"/>
                <w:right w:val="none" w:sz="0" w:space="0" w:color="auto"/>
              </w:divBdr>
            </w:div>
            <w:div w:id="99496859">
              <w:marLeft w:val="480"/>
              <w:marRight w:val="0"/>
              <w:marTop w:val="0"/>
              <w:marBottom w:val="0"/>
              <w:divBdr>
                <w:top w:val="none" w:sz="0" w:space="0" w:color="auto"/>
                <w:left w:val="none" w:sz="0" w:space="0" w:color="auto"/>
                <w:bottom w:val="none" w:sz="0" w:space="0" w:color="auto"/>
                <w:right w:val="none" w:sz="0" w:space="0" w:color="auto"/>
              </w:divBdr>
            </w:div>
            <w:div w:id="301156600">
              <w:marLeft w:val="480"/>
              <w:marRight w:val="0"/>
              <w:marTop w:val="0"/>
              <w:marBottom w:val="0"/>
              <w:divBdr>
                <w:top w:val="none" w:sz="0" w:space="0" w:color="auto"/>
                <w:left w:val="none" w:sz="0" w:space="0" w:color="auto"/>
                <w:bottom w:val="none" w:sz="0" w:space="0" w:color="auto"/>
                <w:right w:val="none" w:sz="0" w:space="0" w:color="auto"/>
              </w:divBdr>
            </w:div>
            <w:div w:id="2126533225">
              <w:marLeft w:val="480"/>
              <w:marRight w:val="0"/>
              <w:marTop w:val="0"/>
              <w:marBottom w:val="0"/>
              <w:divBdr>
                <w:top w:val="none" w:sz="0" w:space="0" w:color="auto"/>
                <w:left w:val="none" w:sz="0" w:space="0" w:color="auto"/>
                <w:bottom w:val="none" w:sz="0" w:space="0" w:color="auto"/>
                <w:right w:val="none" w:sz="0" w:space="0" w:color="auto"/>
              </w:divBdr>
            </w:div>
            <w:div w:id="1487434761">
              <w:marLeft w:val="480"/>
              <w:marRight w:val="0"/>
              <w:marTop w:val="0"/>
              <w:marBottom w:val="0"/>
              <w:divBdr>
                <w:top w:val="none" w:sz="0" w:space="0" w:color="auto"/>
                <w:left w:val="none" w:sz="0" w:space="0" w:color="auto"/>
                <w:bottom w:val="none" w:sz="0" w:space="0" w:color="auto"/>
                <w:right w:val="none" w:sz="0" w:space="0" w:color="auto"/>
              </w:divBdr>
            </w:div>
            <w:div w:id="1983658365">
              <w:marLeft w:val="480"/>
              <w:marRight w:val="0"/>
              <w:marTop w:val="0"/>
              <w:marBottom w:val="0"/>
              <w:divBdr>
                <w:top w:val="none" w:sz="0" w:space="0" w:color="auto"/>
                <w:left w:val="none" w:sz="0" w:space="0" w:color="auto"/>
                <w:bottom w:val="none" w:sz="0" w:space="0" w:color="auto"/>
                <w:right w:val="none" w:sz="0" w:space="0" w:color="auto"/>
              </w:divBdr>
            </w:div>
            <w:div w:id="1686706826">
              <w:marLeft w:val="480"/>
              <w:marRight w:val="0"/>
              <w:marTop w:val="0"/>
              <w:marBottom w:val="0"/>
              <w:divBdr>
                <w:top w:val="none" w:sz="0" w:space="0" w:color="auto"/>
                <w:left w:val="none" w:sz="0" w:space="0" w:color="auto"/>
                <w:bottom w:val="none" w:sz="0" w:space="0" w:color="auto"/>
                <w:right w:val="none" w:sz="0" w:space="0" w:color="auto"/>
              </w:divBdr>
            </w:div>
            <w:div w:id="194006861">
              <w:marLeft w:val="480"/>
              <w:marRight w:val="0"/>
              <w:marTop w:val="0"/>
              <w:marBottom w:val="0"/>
              <w:divBdr>
                <w:top w:val="none" w:sz="0" w:space="0" w:color="auto"/>
                <w:left w:val="none" w:sz="0" w:space="0" w:color="auto"/>
                <w:bottom w:val="none" w:sz="0" w:space="0" w:color="auto"/>
                <w:right w:val="none" w:sz="0" w:space="0" w:color="auto"/>
              </w:divBdr>
            </w:div>
            <w:div w:id="930091024">
              <w:marLeft w:val="480"/>
              <w:marRight w:val="0"/>
              <w:marTop w:val="0"/>
              <w:marBottom w:val="0"/>
              <w:divBdr>
                <w:top w:val="none" w:sz="0" w:space="0" w:color="auto"/>
                <w:left w:val="none" w:sz="0" w:space="0" w:color="auto"/>
                <w:bottom w:val="none" w:sz="0" w:space="0" w:color="auto"/>
                <w:right w:val="none" w:sz="0" w:space="0" w:color="auto"/>
              </w:divBdr>
            </w:div>
            <w:div w:id="1832985894">
              <w:marLeft w:val="480"/>
              <w:marRight w:val="0"/>
              <w:marTop w:val="0"/>
              <w:marBottom w:val="0"/>
              <w:divBdr>
                <w:top w:val="none" w:sz="0" w:space="0" w:color="auto"/>
                <w:left w:val="none" w:sz="0" w:space="0" w:color="auto"/>
                <w:bottom w:val="none" w:sz="0" w:space="0" w:color="auto"/>
                <w:right w:val="none" w:sz="0" w:space="0" w:color="auto"/>
              </w:divBdr>
            </w:div>
            <w:div w:id="436682799">
              <w:marLeft w:val="480"/>
              <w:marRight w:val="0"/>
              <w:marTop w:val="0"/>
              <w:marBottom w:val="0"/>
              <w:divBdr>
                <w:top w:val="none" w:sz="0" w:space="0" w:color="auto"/>
                <w:left w:val="none" w:sz="0" w:space="0" w:color="auto"/>
                <w:bottom w:val="none" w:sz="0" w:space="0" w:color="auto"/>
                <w:right w:val="none" w:sz="0" w:space="0" w:color="auto"/>
              </w:divBdr>
            </w:div>
            <w:div w:id="229774143">
              <w:marLeft w:val="480"/>
              <w:marRight w:val="0"/>
              <w:marTop w:val="0"/>
              <w:marBottom w:val="0"/>
              <w:divBdr>
                <w:top w:val="none" w:sz="0" w:space="0" w:color="auto"/>
                <w:left w:val="none" w:sz="0" w:space="0" w:color="auto"/>
                <w:bottom w:val="none" w:sz="0" w:space="0" w:color="auto"/>
                <w:right w:val="none" w:sz="0" w:space="0" w:color="auto"/>
              </w:divBdr>
            </w:div>
            <w:div w:id="297296907">
              <w:marLeft w:val="480"/>
              <w:marRight w:val="0"/>
              <w:marTop w:val="0"/>
              <w:marBottom w:val="0"/>
              <w:divBdr>
                <w:top w:val="none" w:sz="0" w:space="0" w:color="auto"/>
                <w:left w:val="none" w:sz="0" w:space="0" w:color="auto"/>
                <w:bottom w:val="none" w:sz="0" w:space="0" w:color="auto"/>
                <w:right w:val="none" w:sz="0" w:space="0" w:color="auto"/>
              </w:divBdr>
            </w:div>
            <w:div w:id="65959684">
              <w:marLeft w:val="480"/>
              <w:marRight w:val="0"/>
              <w:marTop w:val="0"/>
              <w:marBottom w:val="0"/>
              <w:divBdr>
                <w:top w:val="none" w:sz="0" w:space="0" w:color="auto"/>
                <w:left w:val="none" w:sz="0" w:space="0" w:color="auto"/>
                <w:bottom w:val="none" w:sz="0" w:space="0" w:color="auto"/>
                <w:right w:val="none" w:sz="0" w:space="0" w:color="auto"/>
              </w:divBdr>
            </w:div>
            <w:div w:id="1125732975">
              <w:marLeft w:val="480"/>
              <w:marRight w:val="0"/>
              <w:marTop w:val="0"/>
              <w:marBottom w:val="0"/>
              <w:divBdr>
                <w:top w:val="none" w:sz="0" w:space="0" w:color="auto"/>
                <w:left w:val="none" w:sz="0" w:space="0" w:color="auto"/>
                <w:bottom w:val="none" w:sz="0" w:space="0" w:color="auto"/>
                <w:right w:val="none" w:sz="0" w:space="0" w:color="auto"/>
              </w:divBdr>
            </w:div>
            <w:div w:id="928999618">
              <w:marLeft w:val="480"/>
              <w:marRight w:val="0"/>
              <w:marTop w:val="0"/>
              <w:marBottom w:val="0"/>
              <w:divBdr>
                <w:top w:val="none" w:sz="0" w:space="0" w:color="auto"/>
                <w:left w:val="none" w:sz="0" w:space="0" w:color="auto"/>
                <w:bottom w:val="none" w:sz="0" w:space="0" w:color="auto"/>
                <w:right w:val="none" w:sz="0" w:space="0" w:color="auto"/>
              </w:divBdr>
            </w:div>
            <w:div w:id="273169168">
              <w:marLeft w:val="480"/>
              <w:marRight w:val="0"/>
              <w:marTop w:val="0"/>
              <w:marBottom w:val="0"/>
              <w:divBdr>
                <w:top w:val="none" w:sz="0" w:space="0" w:color="auto"/>
                <w:left w:val="none" w:sz="0" w:space="0" w:color="auto"/>
                <w:bottom w:val="none" w:sz="0" w:space="0" w:color="auto"/>
                <w:right w:val="none" w:sz="0" w:space="0" w:color="auto"/>
              </w:divBdr>
            </w:div>
            <w:div w:id="1061752555">
              <w:marLeft w:val="480"/>
              <w:marRight w:val="0"/>
              <w:marTop w:val="0"/>
              <w:marBottom w:val="0"/>
              <w:divBdr>
                <w:top w:val="none" w:sz="0" w:space="0" w:color="auto"/>
                <w:left w:val="none" w:sz="0" w:space="0" w:color="auto"/>
                <w:bottom w:val="none" w:sz="0" w:space="0" w:color="auto"/>
                <w:right w:val="none" w:sz="0" w:space="0" w:color="auto"/>
              </w:divBdr>
            </w:div>
            <w:div w:id="1186989316">
              <w:marLeft w:val="480"/>
              <w:marRight w:val="0"/>
              <w:marTop w:val="0"/>
              <w:marBottom w:val="0"/>
              <w:divBdr>
                <w:top w:val="none" w:sz="0" w:space="0" w:color="auto"/>
                <w:left w:val="none" w:sz="0" w:space="0" w:color="auto"/>
                <w:bottom w:val="none" w:sz="0" w:space="0" w:color="auto"/>
                <w:right w:val="none" w:sz="0" w:space="0" w:color="auto"/>
              </w:divBdr>
            </w:div>
            <w:div w:id="1880389280">
              <w:marLeft w:val="480"/>
              <w:marRight w:val="0"/>
              <w:marTop w:val="0"/>
              <w:marBottom w:val="0"/>
              <w:divBdr>
                <w:top w:val="none" w:sz="0" w:space="0" w:color="auto"/>
                <w:left w:val="none" w:sz="0" w:space="0" w:color="auto"/>
                <w:bottom w:val="none" w:sz="0" w:space="0" w:color="auto"/>
                <w:right w:val="none" w:sz="0" w:space="0" w:color="auto"/>
              </w:divBdr>
            </w:div>
            <w:div w:id="972783390">
              <w:marLeft w:val="480"/>
              <w:marRight w:val="0"/>
              <w:marTop w:val="0"/>
              <w:marBottom w:val="0"/>
              <w:divBdr>
                <w:top w:val="none" w:sz="0" w:space="0" w:color="auto"/>
                <w:left w:val="none" w:sz="0" w:space="0" w:color="auto"/>
                <w:bottom w:val="none" w:sz="0" w:space="0" w:color="auto"/>
                <w:right w:val="none" w:sz="0" w:space="0" w:color="auto"/>
              </w:divBdr>
            </w:div>
            <w:div w:id="11928471">
              <w:marLeft w:val="480"/>
              <w:marRight w:val="0"/>
              <w:marTop w:val="0"/>
              <w:marBottom w:val="0"/>
              <w:divBdr>
                <w:top w:val="none" w:sz="0" w:space="0" w:color="auto"/>
                <w:left w:val="none" w:sz="0" w:space="0" w:color="auto"/>
                <w:bottom w:val="none" w:sz="0" w:space="0" w:color="auto"/>
                <w:right w:val="none" w:sz="0" w:space="0" w:color="auto"/>
              </w:divBdr>
            </w:div>
            <w:div w:id="442463068">
              <w:marLeft w:val="480"/>
              <w:marRight w:val="0"/>
              <w:marTop w:val="0"/>
              <w:marBottom w:val="0"/>
              <w:divBdr>
                <w:top w:val="none" w:sz="0" w:space="0" w:color="auto"/>
                <w:left w:val="none" w:sz="0" w:space="0" w:color="auto"/>
                <w:bottom w:val="none" w:sz="0" w:space="0" w:color="auto"/>
                <w:right w:val="none" w:sz="0" w:space="0" w:color="auto"/>
              </w:divBdr>
            </w:div>
            <w:div w:id="1239636590">
              <w:marLeft w:val="480"/>
              <w:marRight w:val="0"/>
              <w:marTop w:val="0"/>
              <w:marBottom w:val="0"/>
              <w:divBdr>
                <w:top w:val="none" w:sz="0" w:space="0" w:color="auto"/>
                <w:left w:val="none" w:sz="0" w:space="0" w:color="auto"/>
                <w:bottom w:val="none" w:sz="0" w:space="0" w:color="auto"/>
                <w:right w:val="none" w:sz="0" w:space="0" w:color="auto"/>
              </w:divBdr>
            </w:div>
            <w:div w:id="895509198">
              <w:marLeft w:val="480"/>
              <w:marRight w:val="0"/>
              <w:marTop w:val="0"/>
              <w:marBottom w:val="0"/>
              <w:divBdr>
                <w:top w:val="none" w:sz="0" w:space="0" w:color="auto"/>
                <w:left w:val="none" w:sz="0" w:space="0" w:color="auto"/>
                <w:bottom w:val="none" w:sz="0" w:space="0" w:color="auto"/>
                <w:right w:val="none" w:sz="0" w:space="0" w:color="auto"/>
              </w:divBdr>
            </w:div>
            <w:div w:id="1886866250">
              <w:marLeft w:val="480"/>
              <w:marRight w:val="0"/>
              <w:marTop w:val="0"/>
              <w:marBottom w:val="0"/>
              <w:divBdr>
                <w:top w:val="none" w:sz="0" w:space="0" w:color="auto"/>
                <w:left w:val="none" w:sz="0" w:space="0" w:color="auto"/>
                <w:bottom w:val="none" w:sz="0" w:space="0" w:color="auto"/>
                <w:right w:val="none" w:sz="0" w:space="0" w:color="auto"/>
              </w:divBdr>
            </w:div>
            <w:div w:id="785974642">
              <w:marLeft w:val="480"/>
              <w:marRight w:val="0"/>
              <w:marTop w:val="0"/>
              <w:marBottom w:val="0"/>
              <w:divBdr>
                <w:top w:val="none" w:sz="0" w:space="0" w:color="auto"/>
                <w:left w:val="none" w:sz="0" w:space="0" w:color="auto"/>
                <w:bottom w:val="none" w:sz="0" w:space="0" w:color="auto"/>
                <w:right w:val="none" w:sz="0" w:space="0" w:color="auto"/>
              </w:divBdr>
            </w:div>
            <w:div w:id="1079132711">
              <w:marLeft w:val="480"/>
              <w:marRight w:val="0"/>
              <w:marTop w:val="0"/>
              <w:marBottom w:val="0"/>
              <w:divBdr>
                <w:top w:val="none" w:sz="0" w:space="0" w:color="auto"/>
                <w:left w:val="none" w:sz="0" w:space="0" w:color="auto"/>
                <w:bottom w:val="none" w:sz="0" w:space="0" w:color="auto"/>
                <w:right w:val="none" w:sz="0" w:space="0" w:color="auto"/>
              </w:divBdr>
            </w:div>
            <w:div w:id="920062144">
              <w:marLeft w:val="480"/>
              <w:marRight w:val="0"/>
              <w:marTop w:val="0"/>
              <w:marBottom w:val="0"/>
              <w:divBdr>
                <w:top w:val="none" w:sz="0" w:space="0" w:color="auto"/>
                <w:left w:val="none" w:sz="0" w:space="0" w:color="auto"/>
                <w:bottom w:val="none" w:sz="0" w:space="0" w:color="auto"/>
                <w:right w:val="none" w:sz="0" w:space="0" w:color="auto"/>
              </w:divBdr>
            </w:div>
            <w:div w:id="1595629774">
              <w:marLeft w:val="480"/>
              <w:marRight w:val="0"/>
              <w:marTop w:val="0"/>
              <w:marBottom w:val="0"/>
              <w:divBdr>
                <w:top w:val="none" w:sz="0" w:space="0" w:color="auto"/>
                <w:left w:val="none" w:sz="0" w:space="0" w:color="auto"/>
                <w:bottom w:val="none" w:sz="0" w:space="0" w:color="auto"/>
                <w:right w:val="none" w:sz="0" w:space="0" w:color="auto"/>
              </w:divBdr>
            </w:div>
            <w:div w:id="1844709414">
              <w:marLeft w:val="480"/>
              <w:marRight w:val="0"/>
              <w:marTop w:val="0"/>
              <w:marBottom w:val="0"/>
              <w:divBdr>
                <w:top w:val="none" w:sz="0" w:space="0" w:color="auto"/>
                <w:left w:val="none" w:sz="0" w:space="0" w:color="auto"/>
                <w:bottom w:val="none" w:sz="0" w:space="0" w:color="auto"/>
                <w:right w:val="none" w:sz="0" w:space="0" w:color="auto"/>
              </w:divBdr>
            </w:div>
            <w:div w:id="102651723">
              <w:marLeft w:val="480"/>
              <w:marRight w:val="0"/>
              <w:marTop w:val="0"/>
              <w:marBottom w:val="0"/>
              <w:divBdr>
                <w:top w:val="none" w:sz="0" w:space="0" w:color="auto"/>
                <w:left w:val="none" w:sz="0" w:space="0" w:color="auto"/>
                <w:bottom w:val="none" w:sz="0" w:space="0" w:color="auto"/>
                <w:right w:val="none" w:sz="0" w:space="0" w:color="auto"/>
              </w:divBdr>
            </w:div>
            <w:div w:id="1508909782">
              <w:marLeft w:val="480"/>
              <w:marRight w:val="0"/>
              <w:marTop w:val="0"/>
              <w:marBottom w:val="0"/>
              <w:divBdr>
                <w:top w:val="none" w:sz="0" w:space="0" w:color="auto"/>
                <w:left w:val="none" w:sz="0" w:space="0" w:color="auto"/>
                <w:bottom w:val="none" w:sz="0" w:space="0" w:color="auto"/>
                <w:right w:val="none" w:sz="0" w:space="0" w:color="auto"/>
              </w:divBdr>
            </w:div>
            <w:div w:id="918948265">
              <w:marLeft w:val="480"/>
              <w:marRight w:val="0"/>
              <w:marTop w:val="0"/>
              <w:marBottom w:val="0"/>
              <w:divBdr>
                <w:top w:val="none" w:sz="0" w:space="0" w:color="auto"/>
                <w:left w:val="none" w:sz="0" w:space="0" w:color="auto"/>
                <w:bottom w:val="none" w:sz="0" w:space="0" w:color="auto"/>
                <w:right w:val="none" w:sz="0" w:space="0" w:color="auto"/>
              </w:divBdr>
            </w:div>
            <w:div w:id="1919097478">
              <w:marLeft w:val="480"/>
              <w:marRight w:val="0"/>
              <w:marTop w:val="0"/>
              <w:marBottom w:val="0"/>
              <w:divBdr>
                <w:top w:val="none" w:sz="0" w:space="0" w:color="auto"/>
                <w:left w:val="none" w:sz="0" w:space="0" w:color="auto"/>
                <w:bottom w:val="none" w:sz="0" w:space="0" w:color="auto"/>
                <w:right w:val="none" w:sz="0" w:space="0" w:color="auto"/>
              </w:divBdr>
            </w:div>
            <w:div w:id="97413065">
              <w:marLeft w:val="480"/>
              <w:marRight w:val="0"/>
              <w:marTop w:val="0"/>
              <w:marBottom w:val="0"/>
              <w:divBdr>
                <w:top w:val="none" w:sz="0" w:space="0" w:color="auto"/>
                <w:left w:val="none" w:sz="0" w:space="0" w:color="auto"/>
                <w:bottom w:val="none" w:sz="0" w:space="0" w:color="auto"/>
                <w:right w:val="none" w:sz="0" w:space="0" w:color="auto"/>
              </w:divBdr>
            </w:div>
            <w:div w:id="1177497430">
              <w:marLeft w:val="480"/>
              <w:marRight w:val="0"/>
              <w:marTop w:val="0"/>
              <w:marBottom w:val="0"/>
              <w:divBdr>
                <w:top w:val="none" w:sz="0" w:space="0" w:color="auto"/>
                <w:left w:val="none" w:sz="0" w:space="0" w:color="auto"/>
                <w:bottom w:val="none" w:sz="0" w:space="0" w:color="auto"/>
                <w:right w:val="none" w:sz="0" w:space="0" w:color="auto"/>
              </w:divBdr>
            </w:div>
            <w:div w:id="1228229817">
              <w:marLeft w:val="480"/>
              <w:marRight w:val="0"/>
              <w:marTop w:val="0"/>
              <w:marBottom w:val="0"/>
              <w:divBdr>
                <w:top w:val="none" w:sz="0" w:space="0" w:color="auto"/>
                <w:left w:val="none" w:sz="0" w:space="0" w:color="auto"/>
                <w:bottom w:val="none" w:sz="0" w:space="0" w:color="auto"/>
                <w:right w:val="none" w:sz="0" w:space="0" w:color="auto"/>
              </w:divBdr>
            </w:div>
            <w:div w:id="1908494729">
              <w:marLeft w:val="480"/>
              <w:marRight w:val="0"/>
              <w:marTop w:val="0"/>
              <w:marBottom w:val="0"/>
              <w:divBdr>
                <w:top w:val="none" w:sz="0" w:space="0" w:color="auto"/>
                <w:left w:val="none" w:sz="0" w:space="0" w:color="auto"/>
                <w:bottom w:val="none" w:sz="0" w:space="0" w:color="auto"/>
                <w:right w:val="none" w:sz="0" w:space="0" w:color="auto"/>
              </w:divBdr>
            </w:div>
            <w:div w:id="1061173936">
              <w:marLeft w:val="480"/>
              <w:marRight w:val="0"/>
              <w:marTop w:val="0"/>
              <w:marBottom w:val="0"/>
              <w:divBdr>
                <w:top w:val="none" w:sz="0" w:space="0" w:color="auto"/>
                <w:left w:val="none" w:sz="0" w:space="0" w:color="auto"/>
                <w:bottom w:val="none" w:sz="0" w:space="0" w:color="auto"/>
                <w:right w:val="none" w:sz="0" w:space="0" w:color="auto"/>
              </w:divBdr>
            </w:div>
            <w:div w:id="1539471289">
              <w:marLeft w:val="480"/>
              <w:marRight w:val="0"/>
              <w:marTop w:val="0"/>
              <w:marBottom w:val="0"/>
              <w:divBdr>
                <w:top w:val="none" w:sz="0" w:space="0" w:color="auto"/>
                <w:left w:val="none" w:sz="0" w:space="0" w:color="auto"/>
                <w:bottom w:val="none" w:sz="0" w:space="0" w:color="auto"/>
                <w:right w:val="none" w:sz="0" w:space="0" w:color="auto"/>
              </w:divBdr>
            </w:div>
            <w:div w:id="1129280847">
              <w:marLeft w:val="480"/>
              <w:marRight w:val="0"/>
              <w:marTop w:val="0"/>
              <w:marBottom w:val="0"/>
              <w:divBdr>
                <w:top w:val="none" w:sz="0" w:space="0" w:color="auto"/>
                <w:left w:val="none" w:sz="0" w:space="0" w:color="auto"/>
                <w:bottom w:val="none" w:sz="0" w:space="0" w:color="auto"/>
                <w:right w:val="none" w:sz="0" w:space="0" w:color="auto"/>
              </w:divBdr>
            </w:div>
            <w:div w:id="1156342733">
              <w:marLeft w:val="480"/>
              <w:marRight w:val="0"/>
              <w:marTop w:val="0"/>
              <w:marBottom w:val="0"/>
              <w:divBdr>
                <w:top w:val="none" w:sz="0" w:space="0" w:color="auto"/>
                <w:left w:val="none" w:sz="0" w:space="0" w:color="auto"/>
                <w:bottom w:val="none" w:sz="0" w:space="0" w:color="auto"/>
                <w:right w:val="none" w:sz="0" w:space="0" w:color="auto"/>
              </w:divBdr>
            </w:div>
            <w:div w:id="1311791431">
              <w:marLeft w:val="480"/>
              <w:marRight w:val="0"/>
              <w:marTop w:val="0"/>
              <w:marBottom w:val="0"/>
              <w:divBdr>
                <w:top w:val="none" w:sz="0" w:space="0" w:color="auto"/>
                <w:left w:val="none" w:sz="0" w:space="0" w:color="auto"/>
                <w:bottom w:val="none" w:sz="0" w:space="0" w:color="auto"/>
                <w:right w:val="none" w:sz="0" w:space="0" w:color="auto"/>
              </w:divBdr>
            </w:div>
            <w:div w:id="272826701">
              <w:marLeft w:val="480"/>
              <w:marRight w:val="0"/>
              <w:marTop w:val="0"/>
              <w:marBottom w:val="0"/>
              <w:divBdr>
                <w:top w:val="none" w:sz="0" w:space="0" w:color="auto"/>
                <w:left w:val="none" w:sz="0" w:space="0" w:color="auto"/>
                <w:bottom w:val="none" w:sz="0" w:space="0" w:color="auto"/>
                <w:right w:val="none" w:sz="0" w:space="0" w:color="auto"/>
              </w:divBdr>
            </w:div>
            <w:div w:id="347488288">
              <w:marLeft w:val="480"/>
              <w:marRight w:val="0"/>
              <w:marTop w:val="0"/>
              <w:marBottom w:val="0"/>
              <w:divBdr>
                <w:top w:val="none" w:sz="0" w:space="0" w:color="auto"/>
                <w:left w:val="none" w:sz="0" w:space="0" w:color="auto"/>
                <w:bottom w:val="none" w:sz="0" w:space="0" w:color="auto"/>
                <w:right w:val="none" w:sz="0" w:space="0" w:color="auto"/>
              </w:divBdr>
            </w:div>
            <w:div w:id="536045802">
              <w:marLeft w:val="480"/>
              <w:marRight w:val="0"/>
              <w:marTop w:val="0"/>
              <w:marBottom w:val="0"/>
              <w:divBdr>
                <w:top w:val="none" w:sz="0" w:space="0" w:color="auto"/>
                <w:left w:val="none" w:sz="0" w:space="0" w:color="auto"/>
                <w:bottom w:val="none" w:sz="0" w:space="0" w:color="auto"/>
                <w:right w:val="none" w:sz="0" w:space="0" w:color="auto"/>
              </w:divBdr>
            </w:div>
            <w:div w:id="45955886">
              <w:marLeft w:val="480"/>
              <w:marRight w:val="0"/>
              <w:marTop w:val="0"/>
              <w:marBottom w:val="0"/>
              <w:divBdr>
                <w:top w:val="none" w:sz="0" w:space="0" w:color="auto"/>
                <w:left w:val="none" w:sz="0" w:space="0" w:color="auto"/>
                <w:bottom w:val="none" w:sz="0" w:space="0" w:color="auto"/>
                <w:right w:val="none" w:sz="0" w:space="0" w:color="auto"/>
              </w:divBdr>
            </w:div>
            <w:div w:id="1590656277">
              <w:marLeft w:val="480"/>
              <w:marRight w:val="0"/>
              <w:marTop w:val="0"/>
              <w:marBottom w:val="0"/>
              <w:divBdr>
                <w:top w:val="none" w:sz="0" w:space="0" w:color="auto"/>
                <w:left w:val="none" w:sz="0" w:space="0" w:color="auto"/>
                <w:bottom w:val="none" w:sz="0" w:space="0" w:color="auto"/>
                <w:right w:val="none" w:sz="0" w:space="0" w:color="auto"/>
              </w:divBdr>
            </w:div>
            <w:div w:id="1476871390">
              <w:marLeft w:val="480"/>
              <w:marRight w:val="0"/>
              <w:marTop w:val="0"/>
              <w:marBottom w:val="0"/>
              <w:divBdr>
                <w:top w:val="none" w:sz="0" w:space="0" w:color="auto"/>
                <w:left w:val="none" w:sz="0" w:space="0" w:color="auto"/>
                <w:bottom w:val="none" w:sz="0" w:space="0" w:color="auto"/>
                <w:right w:val="none" w:sz="0" w:space="0" w:color="auto"/>
              </w:divBdr>
            </w:div>
            <w:div w:id="634721133">
              <w:marLeft w:val="480"/>
              <w:marRight w:val="0"/>
              <w:marTop w:val="0"/>
              <w:marBottom w:val="0"/>
              <w:divBdr>
                <w:top w:val="none" w:sz="0" w:space="0" w:color="auto"/>
                <w:left w:val="none" w:sz="0" w:space="0" w:color="auto"/>
                <w:bottom w:val="none" w:sz="0" w:space="0" w:color="auto"/>
                <w:right w:val="none" w:sz="0" w:space="0" w:color="auto"/>
              </w:divBdr>
            </w:div>
            <w:div w:id="926231223">
              <w:marLeft w:val="480"/>
              <w:marRight w:val="0"/>
              <w:marTop w:val="0"/>
              <w:marBottom w:val="0"/>
              <w:divBdr>
                <w:top w:val="none" w:sz="0" w:space="0" w:color="auto"/>
                <w:left w:val="none" w:sz="0" w:space="0" w:color="auto"/>
                <w:bottom w:val="none" w:sz="0" w:space="0" w:color="auto"/>
                <w:right w:val="none" w:sz="0" w:space="0" w:color="auto"/>
              </w:divBdr>
            </w:div>
            <w:div w:id="1636907249">
              <w:marLeft w:val="480"/>
              <w:marRight w:val="0"/>
              <w:marTop w:val="0"/>
              <w:marBottom w:val="0"/>
              <w:divBdr>
                <w:top w:val="none" w:sz="0" w:space="0" w:color="auto"/>
                <w:left w:val="none" w:sz="0" w:space="0" w:color="auto"/>
                <w:bottom w:val="none" w:sz="0" w:space="0" w:color="auto"/>
                <w:right w:val="none" w:sz="0" w:space="0" w:color="auto"/>
              </w:divBdr>
            </w:div>
            <w:div w:id="406271562">
              <w:marLeft w:val="480"/>
              <w:marRight w:val="0"/>
              <w:marTop w:val="0"/>
              <w:marBottom w:val="0"/>
              <w:divBdr>
                <w:top w:val="none" w:sz="0" w:space="0" w:color="auto"/>
                <w:left w:val="none" w:sz="0" w:space="0" w:color="auto"/>
                <w:bottom w:val="none" w:sz="0" w:space="0" w:color="auto"/>
                <w:right w:val="none" w:sz="0" w:space="0" w:color="auto"/>
              </w:divBdr>
            </w:div>
            <w:div w:id="466166194">
              <w:marLeft w:val="480"/>
              <w:marRight w:val="0"/>
              <w:marTop w:val="0"/>
              <w:marBottom w:val="0"/>
              <w:divBdr>
                <w:top w:val="none" w:sz="0" w:space="0" w:color="auto"/>
                <w:left w:val="none" w:sz="0" w:space="0" w:color="auto"/>
                <w:bottom w:val="none" w:sz="0" w:space="0" w:color="auto"/>
                <w:right w:val="none" w:sz="0" w:space="0" w:color="auto"/>
              </w:divBdr>
            </w:div>
            <w:div w:id="52390391">
              <w:marLeft w:val="480"/>
              <w:marRight w:val="0"/>
              <w:marTop w:val="0"/>
              <w:marBottom w:val="0"/>
              <w:divBdr>
                <w:top w:val="none" w:sz="0" w:space="0" w:color="auto"/>
                <w:left w:val="none" w:sz="0" w:space="0" w:color="auto"/>
                <w:bottom w:val="none" w:sz="0" w:space="0" w:color="auto"/>
                <w:right w:val="none" w:sz="0" w:space="0" w:color="auto"/>
              </w:divBdr>
            </w:div>
            <w:div w:id="1479105691">
              <w:marLeft w:val="480"/>
              <w:marRight w:val="0"/>
              <w:marTop w:val="0"/>
              <w:marBottom w:val="0"/>
              <w:divBdr>
                <w:top w:val="none" w:sz="0" w:space="0" w:color="auto"/>
                <w:left w:val="none" w:sz="0" w:space="0" w:color="auto"/>
                <w:bottom w:val="none" w:sz="0" w:space="0" w:color="auto"/>
                <w:right w:val="none" w:sz="0" w:space="0" w:color="auto"/>
              </w:divBdr>
            </w:div>
            <w:div w:id="740642137">
              <w:marLeft w:val="480"/>
              <w:marRight w:val="0"/>
              <w:marTop w:val="0"/>
              <w:marBottom w:val="0"/>
              <w:divBdr>
                <w:top w:val="none" w:sz="0" w:space="0" w:color="auto"/>
                <w:left w:val="none" w:sz="0" w:space="0" w:color="auto"/>
                <w:bottom w:val="none" w:sz="0" w:space="0" w:color="auto"/>
                <w:right w:val="none" w:sz="0" w:space="0" w:color="auto"/>
              </w:divBdr>
            </w:div>
            <w:div w:id="158277914">
              <w:marLeft w:val="480"/>
              <w:marRight w:val="0"/>
              <w:marTop w:val="0"/>
              <w:marBottom w:val="0"/>
              <w:divBdr>
                <w:top w:val="none" w:sz="0" w:space="0" w:color="auto"/>
                <w:left w:val="none" w:sz="0" w:space="0" w:color="auto"/>
                <w:bottom w:val="none" w:sz="0" w:space="0" w:color="auto"/>
                <w:right w:val="none" w:sz="0" w:space="0" w:color="auto"/>
              </w:divBdr>
            </w:div>
            <w:div w:id="1404181526">
              <w:marLeft w:val="480"/>
              <w:marRight w:val="0"/>
              <w:marTop w:val="0"/>
              <w:marBottom w:val="0"/>
              <w:divBdr>
                <w:top w:val="none" w:sz="0" w:space="0" w:color="auto"/>
                <w:left w:val="none" w:sz="0" w:space="0" w:color="auto"/>
                <w:bottom w:val="none" w:sz="0" w:space="0" w:color="auto"/>
                <w:right w:val="none" w:sz="0" w:space="0" w:color="auto"/>
              </w:divBdr>
            </w:div>
            <w:div w:id="934478216">
              <w:marLeft w:val="480"/>
              <w:marRight w:val="0"/>
              <w:marTop w:val="0"/>
              <w:marBottom w:val="0"/>
              <w:divBdr>
                <w:top w:val="none" w:sz="0" w:space="0" w:color="auto"/>
                <w:left w:val="none" w:sz="0" w:space="0" w:color="auto"/>
                <w:bottom w:val="none" w:sz="0" w:space="0" w:color="auto"/>
                <w:right w:val="none" w:sz="0" w:space="0" w:color="auto"/>
              </w:divBdr>
            </w:div>
            <w:div w:id="1817645709">
              <w:marLeft w:val="480"/>
              <w:marRight w:val="0"/>
              <w:marTop w:val="0"/>
              <w:marBottom w:val="0"/>
              <w:divBdr>
                <w:top w:val="none" w:sz="0" w:space="0" w:color="auto"/>
                <w:left w:val="none" w:sz="0" w:space="0" w:color="auto"/>
                <w:bottom w:val="none" w:sz="0" w:space="0" w:color="auto"/>
                <w:right w:val="none" w:sz="0" w:space="0" w:color="auto"/>
              </w:divBdr>
            </w:div>
            <w:div w:id="1991901633">
              <w:marLeft w:val="480"/>
              <w:marRight w:val="0"/>
              <w:marTop w:val="0"/>
              <w:marBottom w:val="0"/>
              <w:divBdr>
                <w:top w:val="none" w:sz="0" w:space="0" w:color="auto"/>
                <w:left w:val="none" w:sz="0" w:space="0" w:color="auto"/>
                <w:bottom w:val="none" w:sz="0" w:space="0" w:color="auto"/>
                <w:right w:val="none" w:sz="0" w:space="0" w:color="auto"/>
              </w:divBdr>
            </w:div>
            <w:div w:id="861480571">
              <w:marLeft w:val="480"/>
              <w:marRight w:val="0"/>
              <w:marTop w:val="0"/>
              <w:marBottom w:val="0"/>
              <w:divBdr>
                <w:top w:val="none" w:sz="0" w:space="0" w:color="auto"/>
                <w:left w:val="none" w:sz="0" w:space="0" w:color="auto"/>
                <w:bottom w:val="none" w:sz="0" w:space="0" w:color="auto"/>
                <w:right w:val="none" w:sz="0" w:space="0" w:color="auto"/>
              </w:divBdr>
            </w:div>
            <w:div w:id="528026538">
              <w:marLeft w:val="480"/>
              <w:marRight w:val="0"/>
              <w:marTop w:val="0"/>
              <w:marBottom w:val="0"/>
              <w:divBdr>
                <w:top w:val="none" w:sz="0" w:space="0" w:color="auto"/>
                <w:left w:val="none" w:sz="0" w:space="0" w:color="auto"/>
                <w:bottom w:val="none" w:sz="0" w:space="0" w:color="auto"/>
                <w:right w:val="none" w:sz="0" w:space="0" w:color="auto"/>
              </w:divBdr>
            </w:div>
            <w:div w:id="934019628">
              <w:marLeft w:val="480"/>
              <w:marRight w:val="0"/>
              <w:marTop w:val="0"/>
              <w:marBottom w:val="0"/>
              <w:divBdr>
                <w:top w:val="none" w:sz="0" w:space="0" w:color="auto"/>
                <w:left w:val="none" w:sz="0" w:space="0" w:color="auto"/>
                <w:bottom w:val="none" w:sz="0" w:space="0" w:color="auto"/>
                <w:right w:val="none" w:sz="0" w:space="0" w:color="auto"/>
              </w:divBdr>
            </w:div>
            <w:div w:id="631247912">
              <w:marLeft w:val="480"/>
              <w:marRight w:val="0"/>
              <w:marTop w:val="0"/>
              <w:marBottom w:val="0"/>
              <w:divBdr>
                <w:top w:val="none" w:sz="0" w:space="0" w:color="auto"/>
                <w:left w:val="none" w:sz="0" w:space="0" w:color="auto"/>
                <w:bottom w:val="none" w:sz="0" w:space="0" w:color="auto"/>
                <w:right w:val="none" w:sz="0" w:space="0" w:color="auto"/>
              </w:divBdr>
            </w:div>
            <w:div w:id="102841587">
              <w:marLeft w:val="480"/>
              <w:marRight w:val="0"/>
              <w:marTop w:val="0"/>
              <w:marBottom w:val="0"/>
              <w:divBdr>
                <w:top w:val="none" w:sz="0" w:space="0" w:color="auto"/>
                <w:left w:val="none" w:sz="0" w:space="0" w:color="auto"/>
                <w:bottom w:val="none" w:sz="0" w:space="0" w:color="auto"/>
                <w:right w:val="none" w:sz="0" w:space="0" w:color="auto"/>
              </w:divBdr>
            </w:div>
            <w:div w:id="2079086106">
              <w:marLeft w:val="480"/>
              <w:marRight w:val="0"/>
              <w:marTop w:val="0"/>
              <w:marBottom w:val="0"/>
              <w:divBdr>
                <w:top w:val="none" w:sz="0" w:space="0" w:color="auto"/>
                <w:left w:val="none" w:sz="0" w:space="0" w:color="auto"/>
                <w:bottom w:val="none" w:sz="0" w:space="0" w:color="auto"/>
                <w:right w:val="none" w:sz="0" w:space="0" w:color="auto"/>
              </w:divBdr>
            </w:div>
            <w:div w:id="1013923295">
              <w:marLeft w:val="480"/>
              <w:marRight w:val="0"/>
              <w:marTop w:val="0"/>
              <w:marBottom w:val="0"/>
              <w:divBdr>
                <w:top w:val="none" w:sz="0" w:space="0" w:color="auto"/>
                <w:left w:val="none" w:sz="0" w:space="0" w:color="auto"/>
                <w:bottom w:val="none" w:sz="0" w:space="0" w:color="auto"/>
                <w:right w:val="none" w:sz="0" w:space="0" w:color="auto"/>
              </w:divBdr>
            </w:div>
            <w:div w:id="1885747908">
              <w:marLeft w:val="480"/>
              <w:marRight w:val="0"/>
              <w:marTop w:val="0"/>
              <w:marBottom w:val="0"/>
              <w:divBdr>
                <w:top w:val="none" w:sz="0" w:space="0" w:color="auto"/>
                <w:left w:val="none" w:sz="0" w:space="0" w:color="auto"/>
                <w:bottom w:val="none" w:sz="0" w:space="0" w:color="auto"/>
                <w:right w:val="none" w:sz="0" w:space="0" w:color="auto"/>
              </w:divBdr>
            </w:div>
            <w:div w:id="538738212">
              <w:marLeft w:val="480"/>
              <w:marRight w:val="0"/>
              <w:marTop w:val="0"/>
              <w:marBottom w:val="0"/>
              <w:divBdr>
                <w:top w:val="none" w:sz="0" w:space="0" w:color="auto"/>
                <w:left w:val="none" w:sz="0" w:space="0" w:color="auto"/>
                <w:bottom w:val="none" w:sz="0" w:space="0" w:color="auto"/>
                <w:right w:val="none" w:sz="0" w:space="0" w:color="auto"/>
              </w:divBdr>
            </w:div>
            <w:div w:id="1040591228">
              <w:marLeft w:val="480"/>
              <w:marRight w:val="0"/>
              <w:marTop w:val="0"/>
              <w:marBottom w:val="0"/>
              <w:divBdr>
                <w:top w:val="none" w:sz="0" w:space="0" w:color="auto"/>
                <w:left w:val="none" w:sz="0" w:space="0" w:color="auto"/>
                <w:bottom w:val="none" w:sz="0" w:space="0" w:color="auto"/>
                <w:right w:val="none" w:sz="0" w:space="0" w:color="auto"/>
              </w:divBdr>
            </w:div>
            <w:div w:id="447622451">
              <w:marLeft w:val="480"/>
              <w:marRight w:val="0"/>
              <w:marTop w:val="0"/>
              <w:marBottom w:val="0"/>
              <w:divBdr>
                <w:top w:val="none" w:sz="0" w:space="0" w:color="auto"/>
                <w:left w:val="none" w:sz="0" w:space="0" w:color="auto"/>
                <w:bottom w:val="none" w:sz="0" w:space="0" w:color="auto"/>
                <w:right w:val="none" w:sz="0" w:space="0" w:color="auto"/>
              </w:divBdr>
            </w:div>
            <w:div w:id="385304643">
              <w:marLeft w:val="480"/>
              <w:marRight w:val="0"/>
              <w:marTop w:val="0"/>
              <w:marBottom w:val="0"/>
              <w:divBdr>
                <w:top w:val="none" w:sz="0" w:space="0" w:color="auto"/>
                <w:left w:val="none" w:sz="0" w:space="0" w:color="auto"/>
                <w:bottom w:val="none" w:sz="0" w:space="0" w:color="auto"/>
                <w:right w:val="none" w:sz="0" w:space="0" w:color="auto"/>
              </w:divBdr>
            </w:div>
            <w:div w:id="466511118">
              <w:marLeft w:val="480"/>
              <w:marRight w:val="0"/>
              <w:marTop w:val="0"/>
              <w:marBottom w:val="0"/>
              <w:divBdr>
                <w:top w:val="none" w:sz="0" w:space="0" w:color="auto"/>
                <w:left w:val="none" w:sz="0" w:space="0" w:color="auto"/>
                <w:bottom w:val="none" w:sz="0" w:space="0" w:color="auto"/>
                <w:right w:val="none" w:sz="0" w:space="0" w:color="auto"/>
              </w:divBdr>
            </w:div>
            <w:div w:id="28069748">
              <w:marLeft w:val="480"/>
              <w:marRight w:val="0"/>
              <w:marTop w:val="0"/>
              <w:marBottom w:val="0"/>
              <w:divBdr>
                <w:top w:val="none" w:sz="0" w:space="0" w:color="auto"/>
                <w:left w:val="none" w:sz="0" w:space="0" w:color="auto"/>
                <w:bottom w:val="none" w:sz="0" w:space="0" w:color="auto"/>
                <w:right w:val="none" w:sz="0" w:space="0" w:color="auto"/>
              </w:divBdr>
            </w:div>
            <w:div w:id="73551827">
              <w:marLeft w:val="480"/>
              <w:marRight w:val="0"/>
              <w:marTop w:val="0"/>
              <w:marBottom w:val="0"/>
              <w:divBdr>
                <w:top w:val="none" w:sz="0" w:space="0" w:color="auto"/>
                <w:left w:val="none" w:sz="0" w:space="0" w:color="auto"/>
                <w:bottom w:val="none" w:sz="0" w:space="0" w:color="auto"/>
                <w:right w:val="none" w:sz="0" w:space="0" w:color="auto"/>
              </w:divBdr>
            </w:div>
            <w:div w:id="971442996">
              <w:marLeft w:val="480"/>
              <w:marRight w:val="0"/>
              <w:marTop w:val="0"/>
              <w:marBottom w:val="0"/>
              <w:divBdr>
                <w:top w:val="none" w:sz="0" w:space="0" w:color="auto"/>
                <w:left w:val="none" w:sz="0" w:space="0" w:color="auto"/>
                <w:bottom w:val="none" w:sz="0" w:space="0" w:color="auto"/>
                <w:right w:val="none" w:sz="0" w:space="0" w:color="auto"/>
              </w:divBdr>
            </w:div>
            <w:div w:id="41366386">
              <w:marLeft w:val="480"/>
              <w:marRight w:val="0"/>
              <w:marTop w:val="0"/>
              <w:marBottom w:val="0"/>
              <w:divBdr>
                <w:top w:val="none" w:sz="0" w:space="0" w:color="auto"/>
                <w:left w:val="none" w:sz="0" w:space="0" w:color="auto"/>
                <w:bottom w:val="none" w:sz="0" w:space="0" w:color="auto"/>
                <w:right w:val="none" w:sz="0" w:space="0" w:color="auto"/>
              </w:divBdr>
            </w:div>
            <w:div w:id="1260598218">
              <w:marLeft w:val="480"/>
              <w:marRight w:val="0"/>
              <w:marTop w:val="0"/>
              <w:marBottom w:val="0"/>
              <w:divBdr>
                <w:top w:val="none" w:sz="0" w:space="0" w:color="auto"/>
                <w:left w:val="none" w:sz="0" w:space="0" w:color="auto"/>
                <w:bottom w:val="none" w:sz="0" w:space="0" w:color="auto"/>
                <w:right w:val="none" w:sz="0" w:space="0" w:color="auto"/>
              </w:divBdr>
            </w:div>
            <w:div w:id="737558558">
              <w:marLeft w:val="480"/>
              <w:marRight w:val="0"/>
              <w:marTop w:val="0"/>
              <w:marBottom w:val="0"/>
              <w:divBdr>
                <w:top w:val="none" w:sz="0" w:space="0" w:color="auto"/>
                <w:left w:val="none" w:sz="0" w:space="0" w:color="auto"/>
                <w:bottom w:val="none" w:sz="0" w:space="0" w:color="auto"/>
                <w:right w:val="none" w:sz="0" w:space="0" w:color="auto"/>
              </w:divBdr>
            </w:div>
            <w:div w:id="964192313">
              <w:marLeft w:val="480"/>
              <w:marRight w:val="0"/>
              <w:marTop w:val="0"/>
              <w:marBottom w:val="0"/>
              <w:divBdr>
                <w:top w:val="none" w:sz="0" w:space="0" w:color="auto"/>
                <w:left w:val="none" w:sz="0" w:space="0" w:color="auto"/>
                <w:bottom w:val="none" w:sz="0" w:space="0" w:color="auto"/>
                <w:right w:val="none" w:sz="0" w:space="0" w:color="auto"/>
              </w:divBdr>
            </w:div>
            <w:div w:id="100808086">
              <w:marLeft w:val="480"/>
              <w:marRight w:val="0"/>
              <w:marTop w:val="0"/>
              <w:marBottom w:val="0"/>
              <w:divBdr>
                <w:top w:val="none" w:sz="0" w:space="0" w:color="auto"/>
                <w:left w:val="none" w:sz="0" w:space="0" w:color="auto"/>
                <w:bottom w:val="none" w:sz="0" w:space="0" w:color="auto"/>
                <w:right w:val="none" w:sz="0" w:space="0" w:color="auto"/>
              </w:divBdr>
            </w:div>
            <w:div w:id="1344741071">
              <w:marLeft w:val="480"/>
              <w:marRight w:val="0"/>
              <w:marTop w:val="0"/>
              <w:marBottom w:val="0"/>
              <w:divBdr>
                <w:top w:val="none" w:sz="0" w:space="0" w:color="auto"/>
                <w:left w:val="none" w:sz="0" w:space="0" w:color="auto"/>
                <w:bottom w:val="none" w:sz="0" w:space="0" w:color="auto"/>
                <w:right w:val="none" w:sz="0" w:space="0" w:color="auto"/>
              </w:divBdr>
            </w:div>
            <w:div w:id="147290200">
              <w:marLeft w:val="480"/>
              <w:marRight w:val="0"/>
              <w:marTop w:val="0"/>
              <w:marBottom w:val="0"/>
              <w:divBdr>
                <w:top w:val="none" w:sz="0" w:space="0" w:color="auto"/>
                <w:left w:val="none" w:sz="0" w:space="0" w:color="auto"/>
                <w:bottom w:val="none" w:sz="0" w:space="0" w:color="auto"/>
                <w:right w:val="none" w:sz="0" w:space="0" w:color="auto"/>
              </w:divBdr>
            </w:div>
            <w:div w:id="157772066">
              <w:marLeft w:val="480"/>
              <w:marRight w:val="0"/>
              <w:marTop w:val="0"/>
              <w:marBottom w:val="0"/>
              <w:divBdr>
                <w:top w:val="none" w:sz="0" w:space="0" w:color="auto"/>
                <w:left w:val="none" w:sz="0" w:space="0" w:color="auto"/>
                <w:bottom w:val="none" w:sz="0" w:space="0" w:color="auto"/>
                <w:right w:val="none" w:sz="0" w:space="0" w:color="auto"/>
              </w:divBdr>
            </w:div>
            <w:div w:id="1609236605">
              <w:marLeft w:val="480"/>
              <w:marRight w:val="0"/>
              <w:marTop w:val="0"/>
              <w:marBottom w:val="0"/>
              <w:divBdr>
                <w:top w:val="none" w:sz="0" w:space="0" w:color="auto"/>
                <w:left w:val="none" w:sz="0" w:space="0" w:color="auto"/>
                <w:bottom w:val="none" w:sz="0" w:space="0" w:color="auto"/>
                <w:right w:val="none" w:sz="0" w:space="0" w:color="auto"/>
              </w:divBdr>
            </w:div>
            <w:div w:id="1060205945">
              <w:marLeft w:val="480"/>
              <w:marRight w:val="0"/>
              <w:marTop w:val="0"/>
              <w:marBottom w:val="0"/>
              <w:divBdr>
                <w:top w:val="none" w:sz="0" w:space="0" w:color="auto"/>
                <w:left w:val="none" w:sz="0" w:space="0" w:color="auto"/>
                <w:bottom w:val="none" w:sz="0" w:space="0" w:color="auto"/>
                <w:right w:val="none" w:sz="0" w:space="0" w:color="auto"/>
              </w:divBdr>
            </w:div>
            <w:div w:id="1542353714">
              <w:marLeft w:val="480"/>
              <w:marRight w:val="0"/>
              <w:marTop w:val="0"/>
              <w:marBottom w:val="0"/>
              <w:divBdr>
                <w:top w:val="none" w:sz="0" w:space="0" w:color="auto"/>
                <w:left w:val="none" w:sz="0" w:space="0" w:color="auto"/>
                <w:bottom w:val="none" w:sz="0" w:space="0" w:color="auto"/>
                <w:right w:val="none" w:sz="0" w:space="0" w:color="auto"/>
              </w:divBdr>
            </w:div>
            <w:div w:id="322969952">
              <w:marLeft w:val="480"/>
              <w:marRight w:val="0"/>
              <w:marTop w:val="0"/>
              <w:marBottom w:val="0"/>
              <w:divBdr>
                <w:top w:val="none" w:sz="0" w:space="0" w:color="auto"/>
                <w:left w:val="none" w:sz="0" w:space="0" w:color="auto"/>
                <w:bottom w:val="none" w:sz="0" w:space="0" w:color="auto"/>
                <w:right w:val="none" w:sz="0" w:space="0" w:color="auto"/>
              </w:divBdr>
            </w:div>
            <w:div w:id="940602700">
              <w:marLeft w:val="480"/>
              <w:marRight w:val="0"/>
              <w:marTop w:val="0"/>
              <w:marBottom w:val="0"/>
              <w:divBdr>
                <w:top w:val="none" w:sz="0" w:space="0" w:color="auto"/>
                <w:left w:val="none" w:sz="0" w:space="0" w:color="auto"/>
                <w:bottom w:val="none" w:sz="0" w:space="0" w:color="auto"/>
                <w:right w:val="none" w:sz="0" w:space="0" w:color="auto"/>
              </w:divBdr>
            </w:div>
            <w:div w:id="2116291381">
              <w:marLeft w:val="480"/>
              <w:marRight w:val="0"/>
              <w:marTop w:val="0"/>
              <w:marBottom w:val="0"/>
              <w:divBdr>
                <w:top w:val="none" w:sz="0" w:space="0" w:color="auto"/>
                <w:left w:val="none" w:sz="0" w:space="0" w:color="auto"/>
                <w:bottom w:val="none" w:sz="0" w:space="0" w:color="auto"/>
                <w:right w:val="none" w:sz="0" w:space="0" w:color="auto"/>
              </w:divBdr>
            </w:div>
            <w:div w:id="990795546">
              <w:marLeft w:val="480"/>
              <w:marRight w:val="0"/>
              <w:marTop w:val="0"/>
              <w:marBottom w:val="0"/>
              <w:divBdr>
                <w:top w:val="none" w:sz="0" w:space="0" w:color="auto"/>
                <w:left w:val="none" w:sz="0" w:space="0" w:color="auto"/>
                <w:bottom w:val="none" w:sz="0" w:space="0" w:color="auto"/>
                <w:right w:val="none" w:sz="0" w:space="0" w:color="auto"/>
              </w:divBdr>
            </w:div>
            <w:div w:id="1878276208">
              <w:marLeft w:val="480"/>
              <w:marRight w:val="0"/>
              <w:marTop w:val="0"/>
              <w:marBottom w:val="0"/>
              <w:divBdr>
                <w:top w:val="none" w:sz="0" w:space="0" w:color="auto"/>
                <w:left w:val="none" w:sz="0" w:space="0" w:color="auto"/>
                <w:bottom w:val="none" w:sz="0" w:space="0" w:color="auto"/>
                <w:right w:val="none" w:sz="0" w:space="0" w:color="auto"/>
              </w:divBdr>
            </w:div>
            <w:div w:id="261226716">
              <w:marLeft w:val="480"/>
              <w:marRight w:val="0"/>
              <w:marTop w:val="0"/>
              <w:marBottom w:val="0"/>
              <w:divBdr>
                <w:top w:val="none" w:sz="0" w:space="0" w:color="auto"/>
                <w:left w:val="none" w:sz="0" w:space="0" w:color="auto"/>
                <w:bottom w:val="none" w:sz="0" w:space="0" w:color="auto"/>
                <w:right w:val="none" w:sz="0" w:space="0" w:color="auto"/>
              </w:divBdr>
            </w:div>
            <w:div w:id="1390030162">
              <w:marLeft w:val="480"/>
              <w:marRight w:val="0"/>
              <w:marTop w:val="0"/>
              <w:marBottom w:val="0"/>
              <w:divBdr>
                <w:top w:val="none" w:sz="0" w:space="0" w:color="auto"/>
                <w:left w:val="none" w:sz="0" w:space="0" w:color="auto"/>
                <w:bottom w:val="none" w:sz="0" w:space="0" w:color="auto"/>
                <w:right w:val="none" w:sz="0" w:space="0" w:color="auto"/>
              </w:divBdr>
            </w:div>
            <w:div w:id="1363093005">
              <w:marLeft w:val="480"/>
              <w:marRight w:val="0"/>
              <w:marTop w:val="0"/>
              <w:marBottom w:val="0"/>
              <w:divBdr>
                <w:top w:val="none" w:sz="0" w:space="0" w:color="auto"/>
                <w:left w:val="none" w:sz="0" w:space="0" w:color="auto"/>
                <w:bottom w:val="none" w:sz="0" w:space="0" w:color="auto"/>
                <w:right w:val="none" w:sz="0" w:space="0" w:color="auto"/>
              </w:divBdr>
            </w:div>
            <w:div w:id="965744367">
              <w:marLeft w:val="480"/>
              <w:marRight w:val="0"/>
              <w:marTop w:val="0"/>
              <w:marBottom w:val="0"/>
              <w:divBdr>
                <w:top w:val="none" w:sz="0" w:space="0" w:color="auto"/>
                <w:left w:val="none" w:sz="0" w:space="0" w:color="auto"/>
                <w:bottom w:val="none" w:sz="0" w:space="0" w:color="auto"/>
                <w:right w:val="none" w:sz="0" w:space="0" w:color="auto"/>
              </w:divBdr>
            </w:div>
            <w:div w:id="1823504101">
              <w:marLeft w:val="480"/>
              <w:marRight w:val="0"/>
              <w:marTop w:val="0"/>
              <w:marBottom w:val="0"/>
              <w:divBdr>
                <w:top w:val="none" w:sz="0" w:space="0" w:color="auto"/>
                <w:left w:val="none" w:sz="0" w:space="0" w:color="auto"/>
                <w:bottom w:val="none" w:sz="0" w:space="0" w:color="auto"/>
                <w:right w:val="none" w:sz="0" w:space="0" w:color="auto"/>
              </w:divBdr>
            </w:div>
            <w:div w:id="897983573">
              <w:marLeft w:val="480"/>
              <w:marRight w:val="0"/>
              <w:marTop w:val="0"/>
              <w:marBottom w:val="0"/>
              <w:divBdr>
                <w:top w:val="none" w:sz="0" w:space="0" w:color="auto"/>
                <w:left w:val="none" w:sz="0" w:space="0" w:color="auto"/>
                <w:bottom w:val="none" w:sz="0" w:space="0" w:color="auto"/>
                <w:right w:val="none" w:sz="0" w:space="0" w:color="auto"/>
              </w:divBdr>
            </w:div>
            <w:div w:id="1136602576">
              <w:marLeft w:val="480"/>
              <w:marRight w:val="0"/>
              <w:marTop w:val="0"/>
              <w:marBottom w:val="0"/>
              <w:divBdr>
                <w:top w:val="none" w:sz="0" w:space="0" w:color="auto"/>
                <w:left w:val="none" w:sz="0" w:space="0" w:color="auto"/>
                <w:bottom w:val="none" w:sz="0" w:space="0" w:color="auto"/>
                <w:right w:val="none" w:sz="0" w:space="0" w:color="auto"/>
              </w:divBdr>
            </w:div>
            <w:div w:id="502818338">
              <w:marLeft w:val="480"/>
              <w:marRight w:val="0"/>
              <w:marTop w:val="0"/>
              <w:marBottom w:val="0"/>
              <w:divBdr>
                <w:top w:val="none" w:sz="0" w:space="0" w:color="auto"/>
                <w:left w:val="none" w:sz="0" w:space="0" w:color="auto"/>
                <w:bottom w:val="none" w:sz="0" w:space="0" w:color="auto"/>
                <w:right w:val="none" w:sz="0" w:space="0" w:color="auto"/>
              </w:divBdr>
            </w:div>
            <w:div w:id="1258709496">
              <w:marLeft w:val="480"/>
              <w:marRight w:val="0"/>
              <w:marTop w:val="0"/>
              <w:marBottom w:val="0"/>
              <w:divBdr>
                <w:top w:val="none" w:sz="0" w:space="0" w:color="auto"/>
                <w:left w:val="none" w:sz="0" w:space="0" w:color="auto"/>
                <w:bottom w:val="none" w:sz="0" w:space="0" w:color="auto"/>
                <w:right w:val="none" w:sz="0" w:space="0" w:color="auto"/>
              </w:divBdr>
            </w:div>
            <w:div w:id="690498284">
              <w:marLeft w:val="480"/>
              <w:marRight w:val="0"/>
              <w:marTop w:val="0"/>
              <w:marBottom w:val="0"/>
              <w:divBdr>
                <w:top w:val="none" w:sz="0" w:space="0" w:color="auto"/>
                <w:left w:val="none" w:sz="0" w:space="0" w:color="auto"/>
                <w:bottom w:val="none" w:sz="0" w:space="0" w:color="auto"/>
                <w:right w:val="none" w:sz="0" w:space="0" w:color="auto"/>
              </w:divBdr>
            </w:div>
            <w:div w:id="1469593081">
              <w:marLeft w:val="480"/>
              <w:marRight w:val="0"/>
              <w:marTop w:val="0"/>
              <w:marBottom w:val="0"/>
              <w:divBdr>
                <w:top w:val="none" w:sz="0" w:space="0" w:color="auto"/>
                <w:left w:val="none" w:sz="0" w:space="0" w:color="auto"/>
                <w:bottom w:val="none" w:sz="0" w:space="0" w:color="auto"/>
                <w:right w:val="none" w:sz="0" w:space="0" w:color="auto"/>
              </w:divBdr>
            </w:div>
            <w:div w:id="984312553">
              <w:marLeft w:val="480"/>
              <w:marRight w:val="0"/>
              <w:marTop w:val="0"/>
              <w:marBottom w:val="0"/>
              <w:divBdr>
                <w:top w:val="none" w:sz="0" w:space="0" w:color="auto"/>
                <w:left w:val="none" w:sz="0" w:space="0" w:color="auto"/>
                <w:bottom w:val="none" w:sz="0" w:space="0" w:color="auto"/>
                <w:right w:val="none" w:sz="0" w:space="0" w:color="auto"/>
              </w:divBdr>
            </w:div>
            <w:div w:id="557324581">
              <w:marLeft w:val="480"/>
              <w:marRight w:val="0"/>
              <w:marTop w:val="0"/>
              <w:marBottom w:val="0"/>
              <w:divBdr>
                <w:top w:val="none" w:sz="0" w:space="0" w:color="auto"/>
                <w:left w:val="none" w:sz="0" w:space="0" w:color="auto"/>
                <w:bottom w:val="none" w:sz="0" w:space="0" w:color="auto"/>
                <w:right w:val="none" w:sz="0" w:space="0" w:color="auto"/>
              </w:divBdr>
            </w:div>
            <w:div w:id="946041759">
              <w:marLeft w:val="480"/>
              <w:marRight w:val="0"/>
              <w:marTop w:val="0"/>
              <w:marBottom w:val="0"/>
              <w:divBdr>
                <w:top w:val="none" w:sz="0" w:space="0" w:color="auto"/>
                <w:left w:val="none" w:sz="0" w:space="0" w:color="auto"/>
                <w:bottom w:val="none" w:sz="0" w:space="0" w:color="auto"/>
                <w:right w:val="none" w:sz="0" w:space="0" w:color="auto"/>
              </w:divBdr>
            </w:div>
            <w:div w:id="1448887009">
              <w:marLeft w:val="480"/>
              <w:marRight w:val="0"/>
              <w:marTop w:val="0"/>
              <w:marBottom w:val="0"/>
              <w:divBdr>
                <w:top w:val="none" w:sz="0" w:space="0" w:color="auto"/>
                <w:left w:val="none" w:sz="0" w:space="0" w:color="auto"/>
                <w:bottom w:val="none" w:sz="0" w:space="0" w:color="auto"/>
                <w:right w:val="none" w:sz="0" w:space="0" w:color="auto"/>
              </w:divBdr>
            </w:div>
            <w:div w:id="583145819">
              <w:marLeft w:val="480"/>
              <w:marRight w:val="0"/>
              <w:marTop w:val="0"/>
              <w:marBottom w:val="0"/>
              <w:divBdr>
                <w:top w:val="none" w:sz="0" w:space="0" w:color="auto"/>
                <w:left w:val="none" w:sz="0" w:space="0" w:color="auto"/>
                <w:bottom w:val="none" w:sz="0" w:space="0" w:color="auto"/>
                <w:right w:val="none" w:sz="0" w:space="0" w:color="auto"/>
              </w:divBdr>
            </w:div>
            <w:div w:id="1453093486">
              <w:marLeft w:val="480"/>
              <w:marRight w:val="0"/>
              <w:marTop w:val="0"/>
              <w:marBottom w:val="0"/>
              <w:divBdr>
                <w:top w:val="none" w:sz="0" w:space="0" w:color="auto"/>
                <w:left w:val="none" w:sz="0" w:space="0" w:color="auto"/>
                <w:bottom w:val="none" w:sz="0" w:space="0" w:color="auto"/>
                <w:right w:val="none" w:sz="0" w:space="0" w:color="auto"/>
              </w:divBdr>
            </w:div>
            <w:div w:id="284579046">
              <w:marLeft w:val="480"/>
              <w:marRight w:val="0"/>
              <w:marTop w:val="0"/>
              <w:marBottom w:val="0"/>
              <w:divBdr>
                <w:top w:val="none" w:sz="0" w:space="0" w:color="auto"/>
                <w:left w:val="none" w:sz="0" w:space="0" w:color="auto"/>
                <w:bottom w:val="none" w:sz="0" w:space="0" w:color="auto"/>
                <w:right w:val="none" w:sz="0" w:space="0" w:color="auto"/>
              </w:divBdr>
            </w:div>
            <w:div w:id="1997412241">
              <w:marLeft w:val="480"/>
              <w:marRight w:val="0"/>
              <w:marTop w:val="0"/>
              <w:marBottom w:val="0"/>
              <w:divBdr>
                <w:top w:val="none" w:sz="0" w:space="0" w:color="auto"/>
                <w:left w:val="none" w:sz="0" w:space="0" w:color="auto"/>
                <w:bottom w:val="none" w:sz="0" w:space="0" w:color="auto"/>
                <w:right w:val="none" w:sz="0" w:space="0" w:color="auto"/>
              </w:divBdr>
            </w:div>
            <w:div w:id="1699967220">
              <w:marLeft w:val="480"/>
              <w:marRight w:val="0"/>
              <w:marTop w:val="0"/>
              <w:marBottom w:val="0"/>
              <w:divBdr>
                <w:top w:val="none" w:sz="0" w:space="0" w:color="auto"/>
                <w:left w:val="none" w:sz="0" w:space="0" w:color="auto"/>
                <w:bottom w:val="none" w:sz="0" w:space="0" w:color="auto"/>
                <w:right w:val="none" w:sz="0" w:space="0" w:color="auto"/>
              </w:divBdr>
            </w:div>
            <w:div w:id="1472559810">
              <w:marLeft w:val="480"/>
              <w:marRight w:val="0"/>
              <w:marTop w:val="0"/>
              <w:marBottom w:val="0"/>
              <w:divBdr>
                <w:top w:val="none" w:sz="0" w:space="0" w:color="auto"/>
                <w:left w:val="none" w:sz="0" w:space="0" w:color="auto"/>
                <w:bottom w:val="none" w:sz="0" w:space="0" w:color="auto"/>
                <w:right w:val="none" w:sz="0" w:space="0" w:color="auto"/>
              </w:divBdr>
            </w:div>
            <w:div w:id="602223403">
              <w:marLeft w:val="480"/>
              <w:marRight w:val="0"/>
              <w:marTop w:val="0"/>
              <w:marBottom w:val="0"/>
              <w:divBdr>
                <w:top w:val="none" w:sz="0" w:space="0" w:color="auto"/>
                <w:left w:val="none" w:sz="0" w:space="0" w:color="auto"/>
                <w:bottom w:val="none" w:sz="0" w:space="0" w:color="auto"/>
                <w:right w:val="none" w:sz="0" w:space="0" w:color="auto"/>
              </w:divBdr>
            </w:div>
            <w:div w:id="661202714">
              <w:marLeft w:val="480"/>
              <w:marRight w:val="0"/>
              <w:marTop w:val="0"/>
              <w:marBottom w:val="0"/>
              <w:divBdr>
                <w:top w:val="none" w:sz="0" w:space="0" w:color="auto"/>
                <w:left w:val="none" w:sz="0" w:space="0" w:color="auto"/>
                <w:bottom w:val="none" w:sz="0" w:space="0" w:color="auto"/>
                <w:right w:val="none" w:sz="0" w:space="0" w:color="auto"/>
              </w:divBdr>
            </w:div>
            <w:div w:id="1899389840">
              <w:marLeft w:val="480"/>
              <w:marRight w:val="0"/>
              <w:marTop w:val="0"/>
              <w:marBottom w:val="0"/>
              <w:divBdr>
                <w:top w:val="none" w:sz="0" w:space="0" w:color="auto"/>
                <w:left w:val="none" w:sz="0" w:space="0" w:color="auto"/>
                <w:bottom w:val="none" w:sz="0" w:space="0" w:color="auto"/>
                <w:right w:val="none" w:sz="0" w:space="0" w:color="auto"/>
              </w:divBdr>
            </w:div>
            <w:div w:id="1931810858">
              <w:marLeft w:val="480"/>
              <w:marRight w:val="0"/>
              <w:marTop w:val="0"/>
              <w:marBottom w:val="0"/>
              <w:divBdr>
                <w:top w:val="none" w:sz="0" w:space="0" w:color="auto"/>
                <w:left w:val="none" w:sz="0" w:space="0" w:color="auto"/>
                <w:bottom w:val="none" w:sz="0" w:space="0" w:color="auto"/>
                <w:right w:val="none" w:sz="0" w:space="0" w:color="auto"/>
              </w:divBdr>
            </w:div>
            <w:div w:id="1763067222">
              <w:marLeft w:val="480"/>
              <w:marRight w:val="0"/>
              <w:marTop w:val="0"/>
              <w:marBottom w:val="0"/>
              <w:divBdr>
                <w:top w:val="none" w:sz="0" w:space="0" w:color="auto"/>
                <w:left w:val="none" w:sz="0" w:space="0" w:color="auto"/>
                <w:bottom w:val="none" w:sz="0" w:space="0" w:color="auto"/>
                <w:right w:val="none" w:sz="0" w:space="0" w:color="auto"/>
              </w:divBdr>
            </w:div>
            <w:div w:id="112675302">
              <w:marLeft w:val="480"/>
              <w:marRight w:val="0"/>
              <w:marTop w:val="0"/>
              <w:marBottom w:val="0"/>
              <w:divBdr>
                <w:top w:val="none" w:sz="0" w:space="0" w:color="auto"/>
                <w:left w:val="none" w:sz="0" w:space="0" w:color="auto"/>
                <w:bottom w:val="none" w:sz="0" w:space="0" w:color="auto"/>
                <w:right w:val="none" w:sz="0" w:space="0" w:color="auto"/>
              </w:divBdr>
            </w:div>
            <w:div w:id="1132600019">
              <w:marLeft w:val="480"/>
              <w:marRight w:val="0"/>
              <w:marTop w:val="0"/>
              <w:marBottom w:val="0"/>
              <w:divBdr>
                <w:top w:val="none" w:sz="0" w:space="0" w:color="auto"/>
                <w:left w:val="none" w:sz="0" w:space="0" w:color="auto"/>
                <w:bottom w:val="none" w:sz="0" w:space="0" w:color="auto"/>
                <w:right w:val="none" w:sz="0" w:space="0" w:color="auto"/>
              </w:divBdr>
            </w:div>
            <w:div w:id="1807702545">
              <w:marLeft w:val="480"/>
              <w:marRight w:val="0"/>
              <w:marTop w:val="0"/>
              <w:marBottom w:val="0"/>
              <w:divBdr>
                <w:top w:val="none" w:sz="0" w:space="0" w:color="auto"/>
                <w:left w:val="none" w:sz="0" w:space="0" w:color="auto"/>
                <w:bottom w:val="none" w:sz="0" w:space="0" w:color="auto"/>
                <w:right w:val="none" w:sz="0" w:space="0" w:color="auto"/>
              </w:divBdr>
            </w:div>
            <w:div w:id="1063021780">
              <w:marLeft w:val="480"/>
              <w:marRight w:val="0"/>
              <w:marTop w:val="0"/>
              <w:marBottom w:val="0"/>
              <w:divBdr>
                <w:top w:val="none" w:sz="0" w:space="0" w:color="auto"/>
                <w:left w:val="none" w:sz="0" w:space="0" w:color="auto"/>
                <w:bottom w:val="none" w:sz="0" w:space="0" w:color="auto"/>
                <w:right w:val="none" w:sz="0" w:space="0" w:color="auto"/>
              </w:divBdr>
            </w:div>
            <w:div w:id="1208566369">
              <w:marLeft w:val="480"/>
              <w:marRight w:val="0"/>
              <w:marTop w:val="0"/>
              <w:marBottom w:val="0"/>
              <w:divBdr>
                <w:top w:val="none" w:sz="0" w:space="0" w:color="auto"/>
                <w:left w:val="none" w:sz="0" w:space="0" w:color="auto"/>
                <w:bottom w:val="none" w:sz="0" w:space="0" w:color="auto"/>
                <w:right w:val="none" w:sz="0" w:space="0" w:color="auto"/>
              </w:divBdr>
            </w:div>
            <w:div w:id="1259099240">
              <w:marLeft w:val="480"/>
              <w:marRight w:val="0"/>
              <w:marTop w:val="0"/>
              <w:marBottom w:val="0"/>
              <w:divBdr>
                <w:top w:val="none" w:sz="0" w:space="0" w:color="auto"/>
                <w:left w:val="none" w:sz="0" w:space="0" w:color="auto"/>
                <w:bottom w:val="none" w:sz="0" w:space="0" w:color="auto"/>
                <w:right w:val="none" w:sz="0" w:space="0" w:color="auto"/>
              </w:divBdr>
            </w:div>
            <w:div w:id="1960604119">
              <w:marLeft w:val="480"/>
              <w:marRight w:val="0"/>
              <w:marTop w:val="0"/>
              <w:marBottom w:val="0"/>
              <w:divBdr>
                <w:top w:val="none" w:sz="0" w:space="0" w:color="auto"/>
                <w:left w:val="none" w:sz="0" w:space="0" w:color="auto"/>
                <w:bottom w:val="none" w:sz="0" w:space="0" w:color="auto"/>
                <w:right w:val="none" w:sz="0" w:space="0" w:color="auto"/>
              </w:divBdr>
            </w:div>
            <w:div w:id="322779288">
              <w:marLeft w:val="480"/>
              <w:marRight w:val="0"/>
              <w:marTop w:val="0"/>
              <w:marBottom w:val="0"/>
              <w:divBdr>
                <w:top w:val="none" w:sz="0" w:space="0" w:color="auto"/>
                <w:left w:val="none" w:sz="0" w:space="0" w:color="auto"/>
                <w:bottom w:val="none" w:sz="0" w:space="0" w:color="auto"/>
                <w:right w:val="none" w:sz="0" w:space="0" w:color="auto"/>
              </w:divBdr>
            </w:div>
            <w:div w:id="1098213371">
              <w:marLeft w:val="480"/>
              <w:marRight w:val="0"/>
              <w:marTop w:val="0"/>
              <w:marBottom w:val="0"/>
              <w:divBdr>
                <w:top w:val="none" w:sz="0" w:space="0" w:color="auto"/>
                <w:left w:val="none" w:sz="0" w:space="0" w:color="auto"/>
                <w:bottom w:val="none" w:sz="0" w:space="0" w:color="auto"/>
                <w:right w:val="none" w:sz="0" w:space="0" w:color="auto"/>
              </w:divBdr>
            </w:div>
            <w:div w:id="579827885">
              <w:marLeft w:val="480"/>
              <w:marRight w:val="0"/>
              <w:marTop w:val="0"/>
              <w:marBottom w:val="0"/>
              <w:divBdr>
                <w:top w:val="none" w:sz="0" w:space="0" w:color="auto"/>
                <w:left w:val="none" w:sz="0" w:space="0" w:color="auto"/>
                <w:bottom w:val="none" w:sz="0" w:space="0" w:color="auto"/>
                <w:right w:val="none" w:sz="0" w:space="0" w:color="auto"/>
              </w:divBdr>
            </w:div>
            <w:div w:id="997071541">
              <w:marLeft w:val="480"/>
              <w:marRight w:val="0"/>
              <w:marTop w:val="0"/>
              <w:marBottom w:val="0"/>
              <w:divBdr>
                <w:top w:val="none" w:sz="0" w:space="0" w:color="auto"/>
                <w:left w:val="none" w:sz="0" w:space="0" w:color="auto"/>
                <w:bottom w:val="none" w:sz="0" w:space="0" w:color="auto"/>
                <w:right w:val="none" w:sz="0" w:space="0" w:color="auto"/>
              </w:divBdr>
            </w:div>
            <w:div w:id="1541822775">
              <w:marLeft w:val="480"/>
              <w:marRight w:val="0"/>
              <w:marTop w:val="0"/>
              <w:marBottom w:val="0"/>
              <w:divBdr>
                <w:top w:val="none" w:sz="0" w:space="0" w:color="auto"/>
                <w:left w:val="none" w:sz="0" w:space="0" w:color="auto"/>
                <w:bottom w:val="none" w:sz="0" w:space="0" w:color="auto"/>
                <w:right w:val="none" w:sz="0" w:space="0" w:color="auto"/>
              </w:divBdr>
            </w:div>
            <w:div w:id="1185051294">
              <w:marLeft w:val="480"/>
              <w:marRight w:val="0"/>
              <w:marTop w:val="0"/>
              <w:marBottom w:val="0"/>
              <w:divBdr>
                <w:top w:val="none" w:sz="0" w:space="0" w:color="auto"/>
                <w:left w:val="none" w:sz="0" w:space="0" w:color="auto"/>
                <w:bottom w:val="none" w:sz="0" w:space="0" w:color="auto"/>
                <w:right w:val="none" w:sz="0" w:space="0" w:color="auto"/>
              </w:divBdr>
            </w:div>
            <w:div w:id="1795900211">
              <w:marLeft w:val="480"/>
              <w:marRight w:val="0"/>
              <w:marTop w:val="0"/>
              <w:marBottom w:val="0"/>
              <w:divBdr>
                <w:top w:val="none" w:sz="0" w:space="0" w:color="auto"/>
                <w:left w:val="none" w:sz="0" w:space="0" w:color="auto"/>
                <w:bottom w:val="none" w:sz="0" w:space="0" w:color="auto"/>
                <w:right w:val="none" w:sz="0" w:space="0" w:color="auto"/>
              </w:divBdr>
            </w:div>
            <w:div w:id="15545631">
              <w:marLeft w:val="480"/>
              <w:marRight w:val="0"/>
              <w:marTop w:val="0"/>
              <w:marBottom w:val="0"/>
              <w:divBdr>
                <w:top w:val="none" w:sz="0" w:space="0" w:color="auto"/>
                <w:left w:val="none" w:sz="0" w:space="0" w:color="auto"/>
                <w:bottom w:val="none" w:sz="0" w:space="0" w:color="auto"/>
                <w:right w:val="none" w:sz="0" w:space="0" w:color="auto"/>
              </w:divBdr>
            </w:div>
            <w:div w:id="775948082">
              <w:marLeft w:val="480"/>
              <w:marRight w:val="0"/>
              <w:marTop w:val="0"/>
              <w:marBottom w:val="0"/>
              <w:divBdr>
                <w:top w:val="none" w:sz="0" w:space="0" w:color="auto"/>
                <w:left w:val="none" w:sz="0" w:space="0" w:color="auto"/>
                <w:bottom w:val="none" w:sz="0" w:space="0" w:color="auto"/>
                <w:right w:val="none" w:sz="0" w:space="0" w:color="auto"/>
              </w:divBdr>
            </w:div>
            <w:div w:id="1069108859">
              <w:marLeft w:val="480"/>
              <w:marRight w:val="0"/>
              <w:marTop w:val="0"/>
              <w:marBottom w:val="0"/>
              <w:divBdr>
                <w:top w:val="none" w:sz="0" w:space="0" w:color="auto"/>
                <w:left w:val="none" w:sz="0" w:space="0" w:color="auto"/>
                <w:bottom w:val="none" w:sz="0" w:space="0" w:color="auto"/>
                <w:right w:val="none" w:sz="0" w:space="0" w:color="auto"/>
              </w:divBdr>
            </w:div>
            <w:div w:id="1618103691">
              <w:marLeft w:val="480"/>
              <w:marRight w:val="0"/>
              <w:marTop w:val="0"/>
              <w:marBottom w:val="0"/>
              <w:divBdr>
                <w:top w:val="none" w:sz="0" w:space="0" w:color="auto"/>
                <w:left w:val="none" w:sz="0" w:space="0" w:color="auto"/>
                <w:bottom w:val="none" w:sz="0" w:space="0" w:color="auto"/>
                <w:right w:val="none" w:sz="0" w:space="0" w:color="auto"/>
              </w:divBdr>
            </w:div>
            <w:div w:id="186798842">
              <w:marLeft w:val="480"/>
              <w:marRight w:val="0"/>
              <w:marTop w:val="0"/>
              <w:marBottom w:val="0"/>
              <w:divBdr>
                <w:top w:val="none" w:sz="0" w:space="0" w:color="auto"/>
                <w:left w:val="none" w:sz="0" w:space="0" w:color="auto"/>
                <w:bottom w:val="none" w:sz="0" w:space="0" w:color="auto"/>
                <w:right w:val="none" w:sz="0" w:space="0" w:color="auto"/>
              </w:divBdr>
            </w:div>
            <w:div w:id="1881360410">
              <w:marLeft w:val="480"/>
              <w:marRight w:val="0"/>
              <w:marTop w:val="0"/>
              <w:marBottom w:val="0"/>
              <w:divBdr>
                <w:top w:val="none" w:sz="0" w:space="0" w:color="auto"/>
                <w:left w:val="none" w:sz="0" w:space="0" w:color="auto"/>
                <w:bottom w:val="none" w:sz="0" w:space="0" w:color="auto"/>
                <w:right w:val="none" w:sz="0" w:space="0" w:color="auto"/>
              </w:divBdr>
            </w:div>
            <w:div w:id="1889879704">
              <w:marLeft w:val="480"/>
              <w:marRight w:val="0"/>
              <w:marTop w:val="0"/>
              <w:marBottom w:val="0"/>
              <w:divBdr>
                <w:top w:val="none" w:sz="0" w:space="0" w:color="auto"/>
                <w:left w:val="none" w:sz="0" w:space="0" w:color="auto"/>
                <w:bottom w:val="none" w:sz="0" w:space="0" w:color="auto"/>
                <w:right w:val="none" w:sz="0" w:space="0" w:color="auto"/>
              </w:divBdr>
            </w:div>
            <w:div w:id="1590189360">
              <w:marLeft w:val="480"/>
              <w:marRight w:val="0"/>
              <w:marTop w:val="0"/>
              <w:marBottom w:val="0"/>
              <w:divBdr>
                <w:top w:val="none" w:sz="0" w:space="0" w:color="auto"/>
                <w:left w:val="none" w:sz="0" w:space="0" w:color="auto"/>
                <w:bottom w:val="none" w:sz="0" w:space="0" w:color="auto"/>
                <w:right w:val="none" w:sz="0" w:space="0" w:color="auto"/>
              </w:divBdr>
            </w:div>
            <w:div w:id="731779545">
              <w:marLeft w:val="480"/>
              <w:marRight w:val="0"/>
              <w:marTop w:val="0"/>
              <w:marBottom w:val="0"/>
              <w:divBdr>
                <w:top w:val="none" w:sz="0" w:space="0" w:color="auto"/>
                <w:left w:val="none" w:sz="0" w:space="0" w:color="auto"/>
                <w:bottom w:val="none" w:sz="0" w:space="0" w:color="auto"/>
                <w:right w:val="none" w:sz="0" w:space="0" w:color="auto"/>
              </w:divBdr>
            </w:div>
            <w:div w:id="1135412125">
              <w:marLeft w:val="480"/>
              <w:marRight w:val="0"/>
              <w:marTop w:val="0"/>
              <w:marBottom w:val="0"/>
              <w:divBdr>
                <w:top w:val="none" w:sz="0" w:space="0" w:color="auto"/>
                <w:left w:val="none" w:sz="0" w:space="0" w:color="auto"/>
                <w:bottom w:val="none" w:sz="0" w:space="0" w:color="auto"/>
                <w:right w:val="none" w:sz="0" w:space="0" w:color="auto"/>
              </w:divBdr>
            </w:div>
            <w:div w:id="438111708">
              <w:marLeft w:val="480"/>
              <w:marRight w:val="0"/>
              <w:marTop w:val="0"/>
              <w:marBottom w:val="0"/>
              <w:divBdr>
                <w:top w:val="none" w:sz="0" w:space="0" w:color="auto"/>
                <w:left w:val="none" w:sz="0" w:space="0" w:color="auto"/>
                <w:bottom w:val="none" w:sz="0" w:space="0" w:color="auto"/>
                <w:right w:val="none" w:sz="0" w:space="0" w:color="auto"/>
              </w:divBdr>
            </w:div>
            <w:div w:id="55858828">
              <w:marLeft w:val="480"/>
              <w:marRight w:val="0"/>
              <w:marTop w:val="0"/>
              <w:marBottom w:val="0"/>
              <w:divBdr>
                <w:top w:val="none" w:sz="0" w:space="0" w:color="auto"/>
                <w:left w:val="none" w:sz="0" w:space="0" w:color="auto"/>
                <w:bottom w:val="none" w:sz="0" w:space="0" w:color="auto"/>
                <w:right w:val="none" w:sz="0" w:space="0" w:color="auto"/>
              </w:divBdr>
            </w:div>
            <w:div w:id="626355879">
              <w:marLeft w:val="480"/>
              <w:marRight w:val="0"/>
              <w:marTop w:val="0"/>
              <w:marBottom w:val="0"/>
              <w:divBdr>
                <w:top w:val="none" w:sz="0" w:space="0" w:color="auto"/>
                <w:left w:val="none" w:sz="0" w:space="0" w:color="auto"/>
                <w:bottom w:val="none" w:sz="0" w:space="0" w:color="auto"/>
                <w:right w:val="none" w:sz="0" w:space="0" w:color="auto"/>
              </w:divBdr>
            </w:div>
            <w:div w:id="298918380">
              <w:marLeft w:val="480"/>
              <w:marRight w:val="0"/>
              <w:marTop w:val="0"/>
              <w:marBottom w:val="0"/>
              <w:divBdr>
                <w:top w:val="none" w:sz="0" w:space="0" w:color="auto"/>
                <w:left w:val="none" w:sz="0" w:space="0" w:color="auto"/>
                <w:bottom w:val="none" w:sz="0" w:space="0" w:color="auto"/>
                <w:right w:val="none" w:sz="0" w:space="0" w:color="auto"/>
              </w:divBdr>
            </w:div>
            <w:div w:id="1133409176">
              <w:marLeft w:val="480"/>
              <w:marRight w:val="0"/>
              <w:marTop w:val="0"/>
              <w:marBottom w:val="0"/>
              <w:divBdr>
                <w:top w:val="none" w:sz="0" w:space="0" w:color="auto"/>
                <w:left w:val="none" w:sz="0" w:space="0" w:color="auto"/>
                <w:bottom w:val="none" w:sz="0" w:space="0" w:color="auto"/>
                <w:right w:val="none" w:sz="0" w:space="0" w:color="auto"/>
              </w:divBdr>
            </w:div>
            <w:div w:id="323122172">
              <w:marLeft w:val="480"/>
              <w:marRight w:val="0"/>
              <w:marTop w:val="0"/>
              <w:marBottom w:val="0"/>
              <w:divBdr>
                <w:top w:val="none" w:sz="0" w:space="0" w:color="auto"/>
                <w:left w:val="none" w:sz="0" w:space="0" w:color="auto"/>
                <w:bottom w:val="none" w:sz="0" w:space="0" w:color="auto"/>
                <w:right w:val="none" w:sz="0" w:space="0" w:color="auto"/>
              </w:divBdr>
            </w:div>
            <w:div w:id="195699382">
              <w:marLeft w:val="480"/>
              <w:marRight w:val="0"/>
              <w:marTop w:val="0"/>
              <w:marBottom w:val="0"/>
              <w:divBdr>
                <w:top w:val="none" w:sz="0" w:space="0" w:color="auto"/>
                <w:left w:val="none" w:sz="0" w:space="0" w:color="auto"/>
                <w:bottom w:val="none" w:sz="0" w:space="0" w:color="auto"/>
                <w:right w:val="none" w:sz="0" w:space="0" w:color="auto"/>
              </w:divBdr>
            </w:div>
            <w:div w:id="2140342417">
              <w:marLeft w:val="480"/>
              <w:marRight w:val="0"/>
              <w:marTop w:val="0"/>
              <w:marBottom w:val="0"/>
              <w:divBdr>
                <w:top w:val="none" w:sz="0" w:space="0" w:color="auto"/>
                <w:left w:val="none" w:sz="0" w:space="0" w:color="auto"/>
                <w:bottom w:val="none" w:sz="0" w:space="0" w:color="auto"/>
                <w:right w:val="none" w:sz="0" w:space="0" w:color="auto"/>
              </w:divBdr>
            </w:div>
            <w:div w:id="1742481438">
              <w:marLeft w:val="480"/>
              <w:marRight w:val="0"/>
              <w:marTop w:val="0"/>
              <w:marBottom w:val="0"/>
              <w:divBdr>
                <w:top w:val="none" w:sz="0" w:space="0" w:color="auto"/>
                <w:left w:val="none" w:sz="0" w:space="0" w:color="auto"/>
                <w:bottom w:val="none" w:sz="0" w:space="0" w:color="auto"/>
                <w:right w:val="none" w:sz="0" w:space="0" w:color="auto"/>
              </w:divBdr>
            </w:div>
            <w:div w:id="1294871481">
              <w:marLeft w:val="480"/>
              <w:marRight w:val="0"/>
              <w:marTop w:val="0"/>
              <w:marBottom w:val="0"/>
              <w:divBdr>
                <w:top w:val="none" w:sz="0" w:space="0" w:color="auto"/>
                <w:left w:val="none" w:sz="0" w:space="0" w:color="auto"/>
                <w:bottom w:val="none" w:sz="0" w:space="0" w:color="auto"/>
                <w:right w:val="none" w:sz="0" w:space="0" w:color="auto"/>
              </w:divBdr>
            </w:div>
            <w:div w:id="283461829">
              <w:marLeft w:val="480"/>
              <w:marRight w:val="0"/>
              <w:marTop w:val="0"/>
              <w:marBottom w:val="0"/>
              <w:divBdr>
                <w:top w:val="none" w:sz="0" w:space="0" w:color="auto"/>
                <w:left w:val="none" w:sz="0" w:space="0" w:color="auto"/>
                <w:bottom w:val="none" w:sz="0" w:space="0" w:color="auto"/>
                <w:right w:val="none" w:sz="0" w:space="0" w:color="auto"/>
              </w:divBdr>
            </w:div>
            <w:div w:id="1456678013">
              <w:marLeft w:val="480"/>
              <w:marRight w:val="0"/>
              <w:marTop w:val="0"/>
              <w:marBottom w:val="0"/>
              <w:divBdr>
                <w:top w:val="none" w:sz="0" w:space="0" w:color="auto"/>
                <w:left w:val="none" w:sz="0" w:space="0" w:color="auto"/>
                <w:bottom w:val="none" w:sz="0" w:space="0" w:color="auto"/>
                <w:right w:val="none" w:sz="0" w:space="0" w:color="auto"/>
              </w:divBdr>
            </w:div>
            <w:div w:id="852912924">
              <w:marLeft w:val="480"/>
              <w:marRight w:val="0"/>
              <w:marTop w:val="0"/>
              <w:marBottom w:val="0"/>
              <w:divBdr>
                <w:top w:val="none" w:sz="0" w:space="0" w:color="auto"/>
                <w:left w:val="none" w:sz="0" w:space="0" w:color="auto"/>
                <w:bottom w:val="none" w:sz="0" w:space="0" w:color="auto"/>
                <w:right w:val="none" w:sz="0" w:space="0" w:color="auto"/>
              </w:divBdr>
            </w:div>
            <w:div w:id="1169904841">
              <w:marLeft w:val="480"/>
              <w:marRight w:val="0"/>
              <w:marTop w:val="0"/>
              <w:marBottom w:val="0"/>
              <w:divBdr>
                <w:top w:val="none" w:sz="0" w:space="0" w:color="auto"/>
                <w:left w:val="none" w:sz="0" w:space="0" w:color="auto"/>
                <w:bottom w:val="none" w:sz="0" w:space="0" w:color="auto"/>
                <w:right w:val="none" w:sz="0" w:space="0" w:color="auto"/>
              </w:divBdr>
            </w:div>
            <w:div w:id="1713845640">
              <w:marLeft w:val="480"/>
              <w:marRight w:val="0"/>
              <w:marTop w:val="0"/>
              <w:marBottom w:val="0"/>
              <w:divBdr>
                <w:top w:val="none" w:sz="0" w:space="0" w:color="auto"/>
                <w:left w:val="none" w:sz="0" w:space="0" w:color="auto"/>
                <w:bottom w:val="none" w:sz="0" w:space="0" w:color="auto"/>
                <w:right w:val="none" w:sz="0" w:space="0" w:color="auto"/>
              </w:divBdr>
            </w:div>
            <w:div w:id="1379209828">
              <w:marLeft w:val="480"/>
              <w:marRight w:val="0"/>
              <w:marTop w:val="0"/>
              <w:marBottom w:val="0"/>
              <w:divBdr>
                <w:top w:val="none" w:sz="0" w:space="0" w:color="auto"/>
                <w:left w:val="none" w:sz="0" w:space="0" w:color="auto"/>
                <w:bottom w:val="none" w:sz="0" w:space="0" w:color="auto"/>
                <w:right w:val="none" w:sz="0" w:space="0" w:color="auto"/>
              </w:divBdr>
            </w:div>
            <w:div w:id="1776898309">
              <w:marLeft w:val="480"/>
              <w:marRight w:val="0"/>
              <w:marTop w:val="0"/>
              <w:marBottom w:val="0"/>
              <w:divBdr>
                <w:top w:val="none" w:sz="0" w:space="0" w:color="auto"/>
                <w:left w:val="none" w:sz="0" w:space="0" w:color="auto"/>
                <w:bottom w:val="none" w:sz="0" w:space="0" w:color="auto"/>
                <w:right w:val="none" w:sz="0" w:space="0" w:color="auto"/>
              </w:divBdr>
            </w:div>
            <w:div w:id="1493525927">
              <w:marLeft w:val="480"/>
              <w:marRight w:val="0"/>
              <w:marTop w:val="0"/>
              <w:marBottom w:val="0"/>
              <w:divBdr>
                <w:top w:val="none" w:sz="0" w:space="0" w:color="auto"/>
                <w:left w:val="none" w:sz="0" w:space="0" w:color="auto"/>
                <w:bottom w:val="none" w:sz="0" w:space="0" w:color="auto"/>
                <w:right w:val="none" w:sz="0" w:space="0" w:color="auto"/>
              </w:divBdr>
            </w:div>
            <w:div w:id="1435440026">
              <w:marLeft w:val="480"/>
              <w:marRight w:val="0"/>
              <w:marTop w:val="0"/>
              <w:marBottom w:val="0"/>
              <w:divBdr>
                <w:top w:val="none" w:sz="0" w:space="0" w:color="auto"/>
                <w:left w:val="none" w:sz="0" w:space="0" w:color="auto"/>
                <w:bottom w:val="none" w:sz="0" w:space="0" w:color="auto"/>
                <w:right w:val="none" w:sz="0" w:space="0" w:color="auto"/>
              </w:divBdr>
            </w:div>
            <w:div w:id="2034845748">
              <w:marLeft w:val="480"/>
              <w:marRight w:val="0"/>
              <w:marTop w:val="0"/>
              <w:marBottom w:val="0"/>
              <w:divBdr>
                <w:top w:val="none" w:sz="0" w:space="0" w:color="auto"/>
                <w:left w:val="none" w:sz="0" w:space="0" w:color="auto"/>
                <w:bottom w:val="none" w:sz="0" w:space="0" w:color="auto"/>
                <w:right w:val="none" w:sz="0" w:space="0" w:color="auto"/>
              </w:divBdr>
            </w:div>
            <w:div w:id="1255505887">
              <w:marLeft w:val="480"/>
              <w:marRight w:val="0"/>
              <w:marTop w:val="0"/>
              <w:marBottom w:val="0"/>
              <w:divBdr>
                <w:top w:val="none" w:sz="0" w:space="0" w:color="auto"/>
                <w:left w:val="none" w:sz="0" w:space="0" w:color="auto"/>
                <w:bottom w:val="none" w:sz="0" w:space="0" w:color="auto"/>
                <w:right w:val="none" w:sz="0" w:space="0" w:color="auto"/>
              </w:divBdr>
            </w:div>
            <w:div w:id="1156452239">
              <w:marLeft w:val="480"/>
              <w:marRight w:val="0"/>
              <w:marTop w:val="0"/>
              <w:marBottom w:val="0"/>
              <w:divBdr>
                <w:top w:val="none" w:sz="0" w:space="0" w:color="auto"/>
                <w:left w:val="none" w:sz="0" w:space="0" w:color="auto"/>
                <w:bottom w:val="none" w:sz="0" w:space="0" w:color="auto"/>
                <w:right w:val="none" w:sz="0" w:space="0" w:color="auto"/>
              </w:divBdr>
            </w:div>
            <w:div w:id="1095322136">
              <w:marLeft w:val="480"/>
              <w:marRight w:val="0"/>
              <w:marTop w:val="0"/>
              <w:marBottom w:val="0"/>
              <w:divBdr>
                <w:top w:val="none" w:sz="0" w:space="0" w:color="auto"/>
                <w:left w:val="none" w:sz="0" w:space="0" w:color="auto"/>
                <w:bottom w:val="none" w:sz="0" w:space="0" w:color="auto"/>
                <w:right w:val="none" w:sz="0" w:space="0" w:color="auto"/>
              </w:divBdr>
            </w:div>
            <w:div w:id="1818834922">
              <w:marLeft w:val="480"/>
              <w:marRight w:val="0"/>
              <w:marTop w:val="0"/>
              <w:marBottom w:val="0"/>
              <w:divBdr>
                <w:top w:val="none" w:sz="0" w:space="0" w:color="auto"/>
                <w:left w:val="none" w:sz="0" w:space="0" w:color="auto"/>
                <w:bottom w:val="none" w:sz="0" w:space="0" w:color="auto"/>
                <w:right w:val="none" w:sz="0" w:space="0" w:color="auto"/>
              </w:divBdr>
            </w:div>
            <w:div w:id="627784619">
              <w:marLeft w:val="480"/>
              <w:marRight w:val="0"/>
              <w:marTop w:val="0"/>
              <w:marBottom w:val="0"/>
              <w:divBdr>
                <w:top w:val="none" w:sz="0" w:space="0" w:color="auto"/>
                <w:left w:val="none" w:sz="0" w:space="0" w:color="auto"/>
                <w:bottom w:val="none" w:sz="0" w:space="0" w:color="auto"/>
                <w:right w:val="none" w:sz="0" w:space="0" w:color="auto"/>
              </w:divBdr>
            </w:div>
            <w:div w:id="885529795">
              <w:marLeft w:val="480"/>
              <w:marRight w:val="0"/>
              <w:marTop w:val="0"/>
              <w:marBottom w:val="0"/>
              <w:divBdr>
                <w:top w:val="none" w:sz="0" w:space="0" w:color="auto"/>
                <w:left w:val="none" w:sz="0" w:space="0" w:color="auto"/>
                <w:bottom w:val="none" w:sz="0" w:space="0" w:color="auto"/>
                <w:right w:val="none" w:sz="0" w:space="0" w:color="auto"/>
              </w:divBdr>
            </w:div>
            <w:div w:id="111755952">
              <w:marLeft w:val="480"/>
              <w:marRight w:val="0"/>
              <w:marTop w:val="0"/>
              <w:marBottom w:val="0"/>
              <w:divBdr>
                <w:top w:val="none" w:sz="0" w:space="0" w:color="auto"/>
                <w:left w:val="none" w:sz="0" w:space="0" w:color="auto"/>
                <w:bottom w:val="none" w:sz="0" w:space="0" w:color="auto"/>
                <w:right w:val="none" w:sz="0" w:space="0" w:color="auto"/>
              </w:divBdr>
            </w:div>
            <w:div w:id="1841046972">
              <w:marLeft w:val="480"/>
              <w:marRight w:val="0"/>
              <w:marTop w:val="0"/>
              <w:marBottom w:val="0"/>
              <w:divBdr>
                <w:top w:val="none" w:sz="0" w:space="0" w:color="auto"/>
                <w:left w:val="none" w:sz="0" w:space="0" w:color="auto"/>
                <w:bottom w:val="none" w:sz="0" w:space="0" w:color="auto"/>
                <w:right w:val="none" w:sz="0" w:space="0" w:color="auto"/>
              </w:divBdr>
            </w:div>
            <w:div w:id="2144958683">
              <w:marLeft w:val="480"/>
              <w:marRight w:val="0"/>
              <w:marTop w:val="0"/>
              <w:marBottom w:val="0"/>
              <w:divBdr>
                <w:top w:val="none" w:sz="0" w:space="0" w:color="auto"/>
                <w:left w:val="none" w:sz="0" w:space="0" w:color="auto"/>
                <w:bottom w:val="none" w:sz="0" w:space="0" w:color="auto"/>
                <w:right w:val="none" w:sz="0" w:space="0" w:color="auto"/>
              </w:divBdr>
            </w:div>
            <w:div w:id="1489636919">
              <w:marLeft w:val="480"/>
              <w:marRight w:val="0"/>
              <w:marTop w:val="0"/>
              <w:marBottom w:val="0"/>
              <w:divBdr>
                <w:top w:val="none" w:sz="0" w:space="0" w:color="auto"/>
                <w:left w:val="none" w:sz="0" w:space="0" w:color="auto"/>
                <w:bottom w:val="none" w:sz="0" w:space="0" w:color="auto"/>
                <w:right w:val="none" w:sz="0" w:space="0" w:color="auto"/>
              </w:divBdr>
            </w:div>
            <w:div w:id="2013481557">
              <w:marLeft w:val="480"/>
              <w:marRight w:val="0"/>
              <w:marTop w:val="0"/>
              <w:marBottom w:val="0"/>
              <w:divBdr>
                <w:top w:val="none" w:sz="0" w:space="0" w:color="auto"/>
                <w:left w:val="none" w:sz="0" w:space="0" w:color="auto"/>
                <w:bottom w:val="none" w:sz="0" w:space="0" w:color="auto"/>
                <w:right w:val="none" w:sz="0" w:space="0" w:color="auto"/>
              </w:divBdr>
            </w:div>
            <w:div w:id="1455706728">
              <w:marLeft w:val="480"/>
              <w:marRight w:val="0"/>
              <w:marTop w:val="0"/>
              <w:marBottom w:val="0"/>
              <w:divBdr>
                <w:top w:val="none" w:sz="0" w:space="0" w:color="auto"/>
                <w:left w:val="none" w:sz="0" w:space="0" w:color="auto"/>
                <w:bottom w:val="none" w:sz="0" w:space="0" w:color="auto"/>
                <w:right w:val="none" w:sz="0" w:space="0" w:color="auto"/>
              </w:divBdr>
            </w:div>
            <w:div w:id="422840530">
              <w:marLeft w:val="480"/>
              <w:marRight w:val="0"/>
              <w:marTop w:val="0"/>
              <w:marBottom w:val="0"/>
              <w:divBdr>
                <w:top w:val="none" w:sz="0" w:space="0" w:color="auto"/>
                <w:left w:val="none" w:sz="0" w:space="0" w:color="auto"/>
                <w:bottom w:val="none" w:sz="0" w:space="0" w:color="auto"/>
                <w:right w:val="none" w:sz="0" w:space="0" w:color="auto"/>
              </w:divBdr>
            </w:div>
            <w:div w:id="1943491842">
              <w:marLeft w:val="480"/>
              <w:marRight w:val="0"/>
              <w:marTop w:val="0"/>
              <w:marBottom w:val="0"/>
              <w:divBdr>
                <w:top w:val="none" w:sz="0" w:space="0" w:color="auto"/>
                <w:left w:val="none" w:sz="0" w:space="0" w:color="auto"/>
                <w:bottom w:val="none" w:sz="0" w:space="0" w:color="auto"/>
                <w:right w:val="none" w:sz="0" w:space="0" w:color="auto"/>
              </w:divBdr>
            </w:div>
            <w:div w:id="399139104">
              <w:marLeft w:val="480"/>
              <w:marRight w:val="0"/>
              <w:marTop w:val="0"/>
              <w:marBottom w:val="0"/>
              <w:divBdr>
                <w:top w:val="none" w:sz="0" w:space="0" w:color="auto"/>
                <w:left w:val="none" w:sz="0" w:space="0" w:color="auto"/>
                <w:bottom w:val="none" w:sz="0" w:space="0" w:color="auto"/>
                <w:right w:val="none" w:sz="0" w:space="0" w:color="auto"/>
              </w:divBdr>
            </w:div>
            <w:div w:id="1914118302">
              <w:marLeft w:val="480"/>
              <w:marRight w:val="0"/>
              <w:marTop w:val="0"/>
              <w:marBottom w:val="0"/>
              <w:divBdr>
                <w:top w:val="none" w:sz="0" w:space="0" w:color="auto"/>
                <w:left w:val="none" w:sz="0" w:space="0" w:color="auto"/>
                <w:bottom w:val="none" w:sz="0" w:space="0" w:color="auto"/>
                <w:right w:val="none" w:sz="0" w:space="0" w:color="auto"/>
              </w:divBdr>
            </w:div>
            <w:div w:id="943146409">
              <w:marLeft w:val="480"/>
              <w:marRight w:val="0"/>
              <w:marTop w:val="0"/>
              <w:marBottom w:val="0"/>
              <w:divBdr>
                <w:top w:val="none" w:sz="0" w:space="0" w:color="auto"/>
                <w:left w:val="none" w:sz="0" w:space="0" w:color="auto"/>
                <w:bottom w:val="none" w:sz="0" w:space="0" w:color="auto"/>
                <w:right w:val="none" w:sz="0" w:space="0" w:color="auto"/>
              </w:divBdr>
            </w:div>
            <w:div w:id="519854666">
              <w:marLeft w:val="480"/>
              <w:marRight w:val="0"/>
              <w:marTop w:val="0"/>
              <w:marBottom w:val="0"/>
              <w:divBdr>
                <w:top w:val="none" w:sz="0" w:space="0" w:color="auto"/>
                <w:left w:val="none" w:sz="0" w:space="0" w:color="auto"/>
                <w:bottom w:val="none" w:sz="0" w:space="0" w:color="auto"/>
                <w:right w:val="none" w:sz="0" w:space="0" w:color="auto"/>
              </w:divBdr>
            </w:div>
            <w:div w:id="1761096199">
              <w:marLeft w:val="480"/>
              <w:marRight w:val="0"/>
              <w:marTop w:val="0"/>
              <w:marBottom w:val="0"/>
              <w:divBdr>
                <w:top w:val="none" w:sz="0" w:space="0" w:color="auto"/>
                <w:left w:val="none" w:sz="0" w:space="0" w:color="auto"/>
                <w:bottom w:val="none" w:sz="0" w:space="0" w:color="auto"/>
                <w:right w:val="none" w:sz="0" w:space="0" w:color="auto"/>
              </w:divBdr>
            </w:div>
            <w:div w:id="1950431745">
              <w:marLeft w:val="480"/>
              <w:marRight w:val="0"/>
              <w:marTop w:val="0"/>
              <w:marBottom w:val="0"/>
              <w:divBdr>
                <w:top w:val="none" w:sz="0" w:space="0" w:color="auto"/>
                <w:left w:val="none" w:sz="0" w:space="0" w:color="auto"/>
                <w:bottom w:val="none" w:sz="0" w:space="0" w:color="auto"/>
                <w:right w:val="none" w:sz="0" w:space="0" w:color="auto"/>
              </w:divBdr>
            </w:div>
            <w:div w:id="1681741432">
              <w:marLeft w:val="480"/>
              <w:marRight w:val="0"/>
              <w:marTop w:val="0"/>
              <w:marBottom w:val="0"/>
              <w:divBdr>
                <w:top w:val="none" w:sz="0" w:space="0" w:color="auto"/>
                <w:left w:val="none" w:sz="0" w:space="0" w:color="auto"/>
                <w:bottom w:val="none" w:sz="0" w:space="0" w:color="auto"/>
                <w:right w:val="none" w:sz="0" w:space="0" w:color="auto"/>
              </w:divBdr>
            </w:div>
            <w:div w:id="337928811">
              <w:marLeft w:val="480"/>
              <w:marRight w:val="0"/>
              <w:marTop w:val="0"/>
              <w:marBottom w:val="0"/>
              <w:divBdr>
                <w:top w:val="none" w:sz="0" w:space="0" w:color="auto"/>
                <w:left w:val="none" w:sz="0" w:space="0" w:color="auto"/>
                <w:bottom w:val="none" w:sz="0" w:space="0" w:color="auto"/>
                <w:right w:val="none" w:sz="0" w:space="0" w:color="auto"/>
              </w:divBdr>
            </w:div>
            <w:div w:id="95298820">
              <w:marLeft w:val="480"/>
              <w:marRight w:val="0"/>
              <w:marTop w:val="0"/>
              <w:marBottom w:val="0"/>
              <w:divBdr>
                <w:top w:val="none" w:sz="0" w:space="0" w:color="auto"/>
                <w:left w:val="none" w:sz="0" w:space="0" w:color="auto"/>
                <w:bottom w:val="none" w:sz="0" w:space="0" w:color="auto"/>
                <w:right w:val="none" w:sz="0" w:space="0" w:color="auto"/>
              </w:divBdr>
            </w:div>
            <w:div w:id="1301155862">
              <w:marLeft w:val="480"/>
              <w:marRight w:val="0"/>
              <w:marTop w:val="0"/>
              <w:marBottom w:val="0"/>
              <w:divBdr>
                <w:top w:val="none" w:sz="0" w:space="0" w:color="auto"/>
                <w:left w:val="none" w:sz="0" w:space="0" w:color="auto"/>
                <w:bottom w:val="none" w:sz="0" w:space="0" w:color="auto"/>
                <w:right w:val="none" w:sz="0" w:space="0" w:color="auto"/>
              </w:divBdr>
            </w:div>
            <w:div w:id="84694298">
              <w:marLeft w:val="480"/>
              <w:marRight w:val="0"/>
              <w:marTop w:val="0"/>
              <w:marBottom w:val="0"/>
              <w:divBdr>
                <w:top w:val="none" w:sz="0" w:space="0" w:color="auto"/>
                <w:left w:val="none" w:sz="0" w:space="0" w:color="auto"/>
                <w:bottom w:val="none" w:sz="0" w:space="0" w:color="auto"/>
                <w:right w:val="none" w:sz="0" w:space="0" w:color="auto"/>
              </w:divBdr>
            </w:div>
            <w:div w:id="1650594930">
              <w:marLeft w:val="480"/>
              <w:marRight w:val="0"/>
              <w:marTop w:val="0"/>
              <w:marBottom w:val="0"/>
              <w:divBdr>
                <w:top w:val="none" w:sz="0" w:space="0" w:color="auto"/>
                <w:left w:val="none" w:sz="0" w:space="0" w:color="auto"/>
                <w:bottom w:val="none" w:sz="0" w:space="0" w:color="auto"/>
                <w:right w:val="none" w:sz="0" w:space="0" w:color="auto"/>
              </w:divBdr>
            </w:div>
            <w:div w:id="1862468868">
              <w:marLeft w:val="480"/>
              <w:marRight w:val="0"/>
              <w:marTop w:val="0"/>
              <w:marBottom w:val="0"/>
              <w:divBdr>
                <w:top w:val="none" w:sz="0" w:space="0" w:color="auto"/>
                <w:left w:val="none" w:sz="0" w:space="0" w:color="auto"/>
                <w:bottom w:val="none" w:sz="0" w:space="0" w:color="auto"/>
                <w:right w:val="none" w:sz="0" w:space="0" w:color="auto"/>
              </w:divBdr>
            </w:div>
            <w:div w:id="2128621605">
              <w:marLeft w:val="480"/>
              <w:marRight w:val="0"/>
              <w:marTop w:val="0"/>
              <w:marBottom w:val="0"/>
              <w:divBdr>
                <w:top w:val="none" w:sz="0" w:space="0" w:color="auto"/>
                <w:left w:val="none" w:sz="0" w:space="0" w:color="auto"/>
                <w:bottom w:val="none" w:sz="0" w:space="0" w:color="auto"/>
                <w:right w:val="none" w:sz="0" w:space="0" w:color="auto"/>
              </w:divBdr>
            </w:div>
            <w:div w:id="1069956845">
              <w:marLeft w:val="480"/>
              <w:marRight w:val="0"/>
              <w:marTop w:val="0"/>
              <w:marBottom w:val="0"/>
              <w:divBdr>
                <w:top w:val="none" w:sz="0" w:space="0" w:color="auto"/>
                <w:left w:val="none" w:sz="0" w:space="0" w:color="auto"/>
                <w:bottom w:val="none" w:sz="0" w:space="0" w:color="auto"/>
                <w:right w:val="none" w:sz="0" w:space="0" w:color="auto"/>
              </w:divBdr>
            </w:div>
            <w:div w:id="1800957711">
              <w:marLeft w:val="480"/>
              <w:marRight w:val="0"/>
              <w:marTop w:val="0"/>
              <w:marBottom w:val="0"/>
              <w:divBdr>
                <w:top w:val="none" w:sz="0" w:space="0" w:color="auto"/>
                <w:left w:val="none" w:sz="0" w:space="0" w:color="auto"/>
                <w:bottom w:val="none" w:sz="0" w:space="0" w:color="auto"/>
                <w:right w:val="none" w:sz="0" w:space="0" w:color="auto"/>
              </w:divBdr>
            </w:div>
            <w:div w:id="1080366511">
              <w:marLeft w:val="480"/>
              <w:marRight w:val="0"/>
              <w:marTop w:val="0"/>
              <w:marBottom w:val="0"/>
              <w:divBdr>
                <w:top w:val="none" w:sz="0" w:space="0" w:color="auto"/>
                <w:left w:val="none" w:sz="0" w:space="0" w:color="auto"/>
                <w:bottom w:val="none" w:sz="0" w:space="0" w:color="auto"/>
                <w:right w:val="none" w:sz="0" w:space="0" w:color="auto"/>
              </w:divBdr>
            </w:div>
            <w:div w:id="943146578">
              <w:marLeft w:val="480"/>
              <w:marRight w:val="0"/>
              <w:marTop w:val="0"/>
              <w:marBottom w:val="0"/>
              <w:divBdr>
                <w:top w:val="none" w:sz="0" w:space="0" w:color="auto"/>
                <w:left w:val="none" w:sz="0" w:space="0" w:color="auto"/>
                <w:bottom w:val="none" w:sz="0" w:space="0" w:color="auto"/>
                <w:right w:val="none" w:sz="0" w:space="0" w:color="auto"/>
              </w:divBdr>
            </w:div>
            <w:div w:id="1366253486">
              <w:marLeft w:val="480"/>
              <w:marRight w:val="0"/>
              <w:marTop w:val="0"/>
              <w:marBottom w:val="0"/>
              <w:divBdr>
                <w:top w:val="none" w:sz="0" w:space="0" w:color="auto"/>
                <w:left w:val="none" w:sz="0" w:space="0" w:color="auto"/>
                <w:bottom w:val="none" w:sz="0" w:space="0" w:color="auto"/>
                <w:right w:val="none" w:sz="0" w:space="0" w:color="auto"/>
              </w:divBdr>
            </w:div>
            <w:div w:id="646126669">
              <w:marLeft w:val="480"/>
              <w:marRight w:val="0"/>
              <w:marTop w:val="0"/>
              <w:marBottom w:val="0"/>
              <w:divBdr>
                <w:top w:val="none" w:sz="0" w:space="0" w:color="auto"/>
                <w:left w:val="none" w:sz="0" w:space="0" w:color="auto"/>
                <w:bottom w:val="none" w:sz="0" w:space="0" w:color="auto"/>
                <w:right w:val="none" w:sz="0" w:space="0" w:color="auto"/>
              </w:divBdr>
            </w:div>
            <w:div w:id="577634785">
              <w:marLeft w:val="480"/>
              <w:marRight w:val="0"/>
              <w:marTop w:val="0"/>
              <w:marBottom w:val="0"/>
              <w:divBdr>
                <w:top w:val="none" w:sz="0" w:space="0" w:color="auto"/>
                <w:left w:val="none" w:sz="0" w:space="0" w:color="auto"/>
                <w:bottom w:val="none" w:sz="0" w:space="0" w:color="auto"/>
                <w:right w:val="none" w:sz="0" w:space="0" w:color="auto"/>
              </w:divBdr>
            </w:div>
            <w:div w:id="1352225082">
              <w:marLeft w:val="480"/>
              <w:marRight w:val="0"/>
              <w:marTop w:val="0"/>
              <w:marBottom w:val="0"/>
              <w:divBdr>
                <w:top w:val="none" w:sz="0" w:space="0" w:color="auto"/>
                <w:left w:val="none" w:sz="0" w:space="0" w:color="auto"/>
                <w:bottom w:val="none" w:sz="0" w:space="0" w:color="auto"/>
                <w:right w:val="none" w:sz="0" w:space="0" w:color="auto"/>
              </w:divBdr>
            </w:div>
            <w:div w:id="537015581">
              <w:marLeft w:val="480"/>
              <w:marRight w:val="0"/>
              <w:marTop w:val="0"/>
              <w:marBottom w:val="0"/>
              <w:divBdr>
                <w:top w:val="none" w:sz="0" w:space="0" w:color="auto"/>
                <w:left w:val="none" w:sz="0" w:space="0" w:color="auto"/>
                <w:bottom w:val="none" w:sz="0" w:space="0" w:color="auto"/>
                <w:right w:val="none" w:sz="0" w:space="0" w:color="auto"/>
              </w:divBdr>
            </w:div>
            <w:div w:id="921530763">
              <w:marLeft w:val="480"/>
              <w:marRight w:val="0"/>
              <w:marTop w:val="0"/>
              <w:marBottom w:val="0"/>
              <w:divBdr>
                <w:top w:val="none" w:sz="0" w:space="0" w:color="auto"/>
                <w:left w:val="none" w:sz="0" w:space="0" w:color="auto"/>
                <w:bottom w:val="none" w:sz="0" w:space="0" w:color="auto"/>
                <w:right w:val="none" w:sz="0" w:space="0" w:color="auto"/>
              </w:divBdr>
            </w:div>
            <w:div w:id="2124037673">
              <w:marLeft w:val="480"/>
              <w:marRight w:val="0"/>
              <w:marTop w:val="0"/>
              <w:marBottom w:val="0"/>
              <w:divBdr>
                <w:top w:val="none" w:sz="0" w:space="0" w:color="auto"/>
                <w:left w:val="none" w:sz="0" w:space="0" w:color="auto"/>
                <w:bottom w:val="none" w:sz="0" w:space="0" w:color="auto"/>
                <w:right w:val="none" w:sz="0" w:space="0" w:color="auto"/>
              </w:divBdr>
            </w:div>
            <w:div w:id="615865415">
              <w:marLeft w:val="480"/>
              <w:marRight w:val="0"/>
              <w:marTop w:val="0"/>
              <w:marBottom w:val="0"/>
              <w:divBdr>
                <w:top w:val="none" w:sz="0" w:space="0" w:color="auto"/>
                <w:left w:val="none" w:sz="0" w:space="0" w:color="auto"/>
                <w:bottom w:val="none" w:sz="0" w:space="0" w:color="auto"/>
                <w:right w:val="none" w:sz="0" w:space="0" w:color="auto"/>
              </w:divBdr>
            </w:div>
            <w:div w:id="1093548119">
              <w:marLeft w:val="480"/>
              <w:marRight w:val="0"/>
              <w:marTop w:val="0"/>
              <w:marBottom w:val="0"/>
              <w:divBdr>
                <w:top w:val="none" w:sz="0" w:space="0" w:color="auto"/>
                <w:left w:val="none" w:sz="0" w:space="0" w:color="auto"/>
                <w:bottom w:val="none" w:sz="0" w:space="0" w:color="auto"/>
                <w:right w:val="none" w:sz="0" w:space="0" w:color="auto"/>
              </w:divBdr>
            </w:div>
            <w:div w:id="1045908584">
              <w:marLeft w:val="480"/>
              <w:marRight w:val="0"/>
              <w:marTop w:val="0"/>
              <w:marBottom w:val="0"/>
              <w:divBdr>
                <w:top w:val="none" w:sz="0" w:space="0" w:color="auto"/>
                <w:left w:val="none" w:sz="0" w:space="0" w:color="auto"/>
                <w:bottom w:val="none" w:sz="0" w:space="0" w:color="auto"/>
                <w:right w:val="none" w:sz="0" w:space="0" w:color="auto"/>
              </w:divBdr>
            </w:div>
            <w:div w:id="383874976">
              <w:marLeft w:val="480"/>
              <w:marRight w:val="0"/>
              <w:marTop w:val="0"/>
              <w:marBottom w:val="0"/>
              <w:divBdr>
                <w:top w:val="none" w:sz="0" w:space="0" w:color="auto"/>
                <w:left w:val="none" w:sz="0" w:space="0" w:color="auto"/>
                <w:bottom w:val="none" w:sz="0" w:space="0" w:color="auto"/>
                <w:right w:val="none" w:sz="0" w:space="0" w:color="auto"/>
              </w:divBdr>
            </w:div>
            <w:div w:id="627664266">
              <w:marLeft w:val="480"/>
              <w:marRight w:val="0"/>
              <w:marTop w:val="0"/>
              <w:marBottom w:val="0"/>
              <w:divBdr>
                <w:top w:val="none" w:sz="0" w:space="0" w:color="auto"/>
                <w:left w:val="none" w:sz="0" w:space="0" w:color="auto"/>
                <w:bottom w:val="none" w:sz="0" w:space="0" w:color="auto"/>
                <w:right w:val="none" w:sz="0" w:space="0" w:color="auto"/>
              </w:divBdr>
            </w:div>
            <w:div w:id="1491676570">
              <w:marLeft w:val="480"/>
              <w:marRight w:val="0"/>
              <w:marTop w:val="0"/>
              <w:marBottom w:val="0"/>
              <w:divBdr>
                <w:top w:val="none" w:sz="0" w:space="0" w:color="auto"/>
                <w:left w:val="none" w:sz="0" w:space="0" w:color="auto"/>
                <w:bottom w:val="none" w:sz="0" w:space="0" w:color="auto"/>
                <w:right w:val="none" w:sz="0" w:space="0" w:color="auto"/>
              </w:divBdr>
            </w:div>
            <w:div w:id="1158961578">
              <w:marLeft w:val="480"/>
              <w:marRight w:val="0"/>
              <w:marTop w:val="0"/>
              <w:marBottom w:val="0"/>
              <w:divBdr>
                <w:top w:val="none" w:sz="0" w:space="0" w:color="auto"/>
                <w:left w:val="none" w:sz="0" w:space="0" w:color="auto"/>
                <w:bottom w:val="none" w:sz="0" w:space="0" w:color="auto"/>
                <w:right w:val="none" w:sz="0" w:space="0" w:color="auto"/>
              </w:divBdr>
            </w:div>
            <w:div w:id="1507478164">
              <w:marLeft w:val="480"/>
              <w:marRight w:val="0"/>
              <w:marTop w:val="0"/>
              <w:marBottom w:val="0"/>
              <w:divBdr>
                <w:top w:val="none" w:sz="0" w:space="0" w:color="auto"/>
                <w:left w:val="none" w:sz="0" w:space="0" w:color="auto"/>
                <w:bottom w:val="none" w:sz="0" w:space="0" w:color="auto"/>
                <w:right w:val="none" w:sz="0" w:space="0" w:color="auto"/>
              </w:divBdr>
            </w:div>
            <w:div w:id="339546684">
              <w:marLeft w:val="480"/>
              <w:marRight w:val="0"/>
              <w:marTop w:val="0"/>
              <w:marBottom w:val="0"/>
              <w:divBdr>
                <w:top w:val="none" w:sz="0" w:space="0" w:color="auto"/>
                <w:left w:val="none" w:sz="0" w:space="0" w:color="auto"/>
                <w:bottom w:val="none" w:sz="0" w:space="0" w:color="auto"/>
                <w:right w:val="none" w:sz="0" w:space="0" w:color="auto"/>
              </w:divBdr>
            </w:div>
            <w:div w:id="767769374">
              <w:marLeft w:val="480"/>
              <w:marRight w:val="0"/>
              <w:marTop w:val="0"/>
              <w:marBottom w:val="0"/>
              <w:divBdr>
                <w:top w:val="none" w:sz="0" w:space="0" w:color="auto"/>
                <w:left w:val="none" w:sz="0" w:space="0" w:color="auto"/>
                <w:bottom w:val="none" w:sz="0" w:space="0" w:color="auto"/>
                <w:right w:val="none" w:sz="0" w:space="0" w:color="auto"/>
              </w:divBdr>
            </w:div>
            <w:div w:id="1667443510">
              <w:marLeft w:val="480"/>
              <w:marRight w:val="0"/>
              <w:marTop w:val="0"/>
              <w:marBottom w:val="0"/>
              <w:divBdr>
                <w:top w:val="none" w:sz="0" w:space="0" w:color="auto"/>
                <w:left w:val="none" w:sz="0" w:space="0" w:color="auto"/>
                <w:bottom w:val="none" w:sz="0" w:space="0" w:color="auto"/>
                <w:right w:val="none" w:sz="0" w:space="0" w:color="auto"/>
              </w:divBdr>
            </w:div>
            <w:div w:id="2146313411">
              <w:marLeft w:val="480"/>
              <w:marRight w:val="0"/>
              <w:marTop w:val="0"/>
              <w:marBottom w:val="0"/>
              <w:divBdr>
                <w:top w:val="none" w:sz="0" w:space="0" w:color="auto"/>
                <w:left w:val="none" w:sz="0" w:space="0" w:color="auto"/>
                <w:bottom w:val="none" w:sz="0" w:space="0" w:color="auto"/>
                <w:right w:val="none" w:sz="0" w:space="0" w:color="auto"/>
              </w:divBdr>
            </w:div>
            <w:div w:id="341396409">
              <w:marLeft w:val="480"/>
              <w:marRight w:val="0"/>
              <w:marTop w:val="0"/>
              <w:marBottom w:val="0"/>
              <w:divBdr>
                <w:top w:val="none" w:sz="0" w:space="0" w:color="auto"/>
                <w:left w:val="none" w:sz="0" w:space="0" w:color="auto"/>
                <w:bottom w:val="none" w:sz="0" w:space="0" w:color="auto"/>
                <w:right w:val="none" w:sz="0" w:space="0" w:color="auto"/>
              </w:divBdr>
            </w:div>
            <w:div w:id="1212813482">
              <w:marLeft w:val="480"/>
              <w:marRight w:val="0"/>
              <w:marTop w:val="0"/>
              <w:marBottom w:val="0"/>
              <w:divBdr>
                <w:top w:val="none" w:sz="0" w:space="0" w:color="auto"/>
                <w:left w:val="none" w:sz="0" w:space="0" w:color="auto"/>
                <w:bottom w:val="none" w:sz="0" w:space="0" w:color="auto"/>
                <w:right w:val="none" w:sz="0" w:space="0" w:color="auto"/>
              </w:divBdr>
            </w:div>
            <w:div w:id="478964654">
              <w:marLeft w:val="480"/>
              <w:marRight w:val="0"/>
              <w:marTop w:val="0"/>
              <w:marBottom w:val="0"/>
              <w:divBdr>
                <w:top w:val="none" w:sz="0" w:space="0" w:color="auto"/>
                <w:left w:val="none" w:sz="0" w:space="0" w:color="auto"/>
                <w:bottom w:val="none" w:sz="0" w:space="0" w:color="auto"/>
                <w:right w:val="none" w:sz="0" w:space="0" w:color="auto"/>
              </w:divBdr>
            </w:div>
            <w:div w:id="1995839140">
              <w:marLeft w:val="480"/>
              <w:marRight w:val="0"/>
              <w:marTop w:val="0"/>
              <w:marBottom w:val="0"/>
              <w:divBdr>
                <w:top w:val="none" w:sz="0" w:space="0" w:color="auto"/>
                <w:left w:val="none" w:sz="0" w:space="0" w:color="auto"/>
                <w:bottom w:val="none" w:sz="0" w:space="0" w:color="auto"/>
                <w:right w:val="none" w:sz="0" w:space="0" w:color="auto"/>
              </w:divBdr>
            </w:div>
            <w:div w:id="1097487480">
              <w:marLeft w:val="480"/>
              <w:marRight w:val="0"/>
              <w:marTop w:val="0"/>
              <w:marBottom w:val="0"/>
              <w:divBdr>
                <w:top w:val="none" w:sz="0" w:space="0" w:color="auto"/>
                <w:left w:val="none" w:sz="0" w:space="0" w:color="auto"/>
                <w:bottom w:val="none" w:sz="0" w:space="0" w:color="auto"/>
                <w:right w:val="none" w:sz="0" w:space="0" w:color="auto"/>
              </w:divBdr>
            </w:div>
            <w:div w:id="725494137">
              <w:marLeft w:val="480"/>
              <w:marRight w:val="0"/>
              <w:marTop w:val="0"/>
              <w:marBottom w:val="0"/>
              <w:divBdr>
                <w:top w:val="none" w:sz="0" w:space="0" w:color="auto"/>
                <w:left w:val="none" w:sz="0" w:space="0" w:color="auto"/>
                <w:bottom w:val="none" w:sz="0" w:space="0" w:color="auto"/>
                <w:right w:val="none" w:sz="0" w:space="0" w:color="auto"/>
              </w:divBdr>
            </w:div>
            <w:div w:id="1939672297">
              <w:marLeft w:val="480"/>
              <w:marRight w:val="0"/>
              <w:marTop w:val="0"/>
              <w:marBottom w:val="0"/>
              <w:divBdr>
                <w:top w:val="none" w:sz="0" w:space="0" w:color="auto"/>
                <w:left w:val="none" w:sz="0" w:space="0" w:color="auto"/>
                <w:bottom w:val="none" w:sz="0" w:space="0" w:color="auto"/>
                <w:right w:val="none" w:sz="0" w:space="0" w:color="auto"/>
              </w:divBdr>
            </w:div>
            <w:div w:id="1696468039">
              <w:marLeft w:val="480"/>
              <w:marRight w:val="0"/>
              <w:marTop w:val="0"/>
              <w:marBottom w:val="0"/>
              <w:divBdr>
                <w:top w:val="none" w:sz="0" w:space="0" w:color="auto"/>
                <w:left w:val="none" w:sz="0" w:space="0" w:color="auto"/>
                <w:bottom w:val="none" w:sz="0" w:space="0" w:color="auto"/>
                <w:right w:val="none" w:sz="0" w:space="0" w:color="auto"/>
              </w:divBdr>
            </w:div>
            <w:div w:id="844057090">
              <w:marLeft w:val="480"/>
              <w:marRight w:val="0"/>
              <w:marTop w:val="0"/>
              <w:marBottom w:val="0"/>
              <w:divBdr>
                <w:top w:val="none" w:sz="0" w:space="0" w:color="auto"/>
                <w:left w:val="none" w:sz="0" w:space="0" w:color="auto"/>
                <w:bottom w:val="none" w:sz="0" w:space="0" w:color="auto"/>
                <w:right w:val="none" w:sz="0" w:space="0" w:color="auto"/>
              </w:divBdr>
            </w:div>
            <w:div w:id="177160371">
              <w:marLeft w:val="480"/>
              <w:marRight w:val="0"/>
              <w:marTop w:val="0"/>
              <w:marBottom w:val="0"/>
              <w:divBdr>
                <w:top w:val="none" w:sz="0" w:space="0" w:color="auto"/>
                <w:left w:val="none" w:sz="0" w:space="0" w:color="auto"/>
                <w:bottom w:val="none" w:sz="0" w:space="0" w:color="auto"/>
                <w:right w:val="none" w:sz="0" w:space="0" w:color="auto"/>
              </w:divBdr>
            </w:div>
            <w:div w:id="69472064">
              <w:marLeft w:val="480"/>
              <w:marRight w:val="0"/>
              <w:marTop w:val="0"/>
              <w:marBottom w:val="0"/>
              <w:divBdr>
                <w:top w:val="none" w:sz="0" w:space="0" w:color="auto"/>
                <w:left w:val="none" w:sz="0" w:space="0" w:color="auto"/>
                <w:bottom w:val="none" w:sz="0" w:space="0" w:color="auto"/>
                <w:right w:val="none" w:sz="0" w:space="0" w:color="auto"/>
              </w:divBdr>
            </w:div>
            <w:div w:id="524057278">
              <w:marLeft w:val="480"/>
              <w:marRight w:val="0"/>
              <w:marTop w:val="0"/>
              <w:marBottom w:val="0"/>
              <w:divBdr>
                <w:top w:val="none" w:sz="0" w:space="0" w:color="auto"/>
                <w:left w:val="none" w:sz="0" w:space="0" w:color="auto"/>
                <w:bottom w:val="none" w:sz="0" w:space="0" w:color="auto"/>
                <w:right w:val="none" w:sz="0" w:space="0" w:color="auto"/>
              </w:divBdr>
            </w:div>
            <w:div w:id="266350734">
              <w:marLeft w:val="480"/>
              <w:marRight w:val="0"/>
              <w:marTop w:val="0"/>
              <w:marBottom w:val="0"/>
              <w:divBdr>
                <w:top w:val="none" w:sz="0" w:space="0" w:color="auto"/>
                <w:left w:val="none" w:sz="0" w:space="0" w:color="auto"/>
                <w:bottom w:val="none" w:sz="0" w:space="0" w:color="auto"/>
                <w:right w:val="none" w:sz="0" w:space="0" w:color="auto"/>
              </w:divBdr>
            </w:div>
            <w:div w:id="2000186042">
              <w:marLeft w:val="480"/>
              <w:marRight w:val="0"/>
              <w:marTop w:val="0"/>
              <w:marBottom w:val="0"/>
              <w:divBdr>
                <w:top w:val="none" w:sz="0" w:space="0" w:color="auto"/>
                <w:left w:val="none" w:sz="0" w:space="0" w:color="auto"/>
                <w:bottom w:val="none" w:sz="0" w:space="0" w:color="auto"/>
                <w:right w:val="none" w:sz="0" w:space="0" w:color="auto"/>
              </w:divBdr>
            </w:div>
            <w:div w:id="1478257413">
              <w:marLeft w:val="480"/>
              <w:marRight w:val="0"/>
              <w:marTop w:val="0"/>
              <w:marBottom w:val="0"/>
              <w:divBdr>
                <w:top w:val="none" w:sz="0" w:space="0" w:color="auto"/>
                <w:left w:val="none" w:sz="0" w:space="0" w:color="auto"/>
                <w:bottom w:val="none" w:sz="0" w:space="0" w:color="auto"/>
                <w:right w:val="none" w:sz="0" w:space="0" w:color="auto"/>
              </w:divBdr>
            </w:div>
            <w:div w:id="1165897007">
              <w:marLeft w:val="480"/>
              <w:marRight w:val="0"/>
              <w:marTop w:val="0"/>
              <w:marBottom w:val="0"/>
              <w:divBdr>
                <w:top w:val="none" w:sz="0" w:space="0" w:color="auto"/>
                <w:left w:val="none" w:sz="0" w:space="0" w:color="auto"/>
                <w:bottom w:val="none" w:sz="0" w:space="0" w:color="auto"/>
                <w:right w:val="none" w:sz="0" w:space="0" w:color="auto"/>
              </w:divBdr>
            </w:div>
            <w:div w:id="400954335">
              <w:marLeft w:val="480"/>
              <w:marRight w:val="0"/>
              <w:marTop w:val="0"/>
              <w:marBottom w:val="0"/>
              <w:divBdr>
                <w:top w:val="none" w:sz="0" w:space="0" w:color="auto"/>
                <w:left w:val="none" w:sz="0" w:space="0" w:color="auto"/>
                <w:bottom w:val="none" w:sz="0" w:space="0" w:color="auto"/>
                <w:right w:val="none" w:sz="0" w:space="0" w:color="auto"/>
              </w:divBdr>
            </w:div>
            <w:div w:id="952828803">
              <w:marLeft w:val="480"/>
              <w:marRight w:val="0"/>
              <w:marTop w:val="0"/>
              <w:marBottom w:val="0"/>
              <w:divBdr>
                <w:top w:val="none" w:sz="0" w:space="0" w:color="auto"/>
                <w:left w:val="none" w:sz="0" w:space="0" w:color="auto"/>
                <w:bottom w:val="none" w:sz="0" w:space="0" w:color="auto"/>
                <w:right w:val="none" w:sz="0" w:space="0" w:color="auto"/>
              </w:divBdr>
            </w:div>
            <w:div w:id="1059090692">
              <w:marLeft w:val="480"/>
              <w:marRight w:val="0"/>
              <w:marTop w:val="0"/>
              <w:marBottom w:val="0"/>
              <w:divBdr>
                <w:top w:val="none" w:sz="0" w:space="0" w:color="auto"/>
                <w:left w:val="none" w:sz="0" w:space="0" w:color="auto"/>
                <w:bottom w:val="none" w:sz="0" w:space="0" w:color="auto"/>
                <w:right w:val="none" w:sz="0" w:space="0" w:color="auto"/>
              </w:divBdr>
            </w:div>
            <w:div w:id="48921783">
              <w:marLeft w:val="480"/>
              <w:marRight w:val="0"/>
              <w:marTop w:val="0"/>
              <w:marBottom w:val="0"/>
              <w:divBdr>
                <w:top w:val="none" w:sz="0" w:space="0" w:color="auto"/>
                <w:left w:val="none" w:sz="0" w:space="0" w:color="auto"/>
                <w:bottom w:val="none" w:sz="0" w:space="0" w:color="auto"/>
                <w:right w:val="none" w:sz="0" w:space="0" w:color="auto"/>
              </w:divBdr>
            </w:div>
            <w:div w:id="886112766">
              <w:marLeft w:val="480"/>
              <w:marRight w:val="0"/>
              <w:marTop w:val="0"/>
              <w:marBottom w:val="0"/>
              <w:divBdr>
                <w:top w:val="none" w:sz="0" w:space="0" w:color="auto"/>
                <w:left w:val="none" w:sz="0" w:space="0" w:color="auto"/>
                <w:bottom w:val="none" w:sz="0" w:space="0" w:color="auto"/>
                <w:right w:val="none" w:sz="0" w:space="0" w:color="auto"/>
              </w:divBdr>
            </w:div>
            <w:div w:id="1896700733">
              <w:marLeft w:val="480"/>
              <w:marRight w:val="0"/>
              <w:marTop w:val="0"/>
              <w:marBottom w:val="0"/>
              <w:divBdr>
                <w:top w:val="none" w:sz="0" w:space="0" w:color="auto"/>
                <w:left w:val="none" w:sz="0" w:space="0" w:color="auto"/>
                <w:bottom w:val="none" w:sz="0" w:space="0" w:color="auto"/>
                <w:right w:val="none" w:sz="0" w:space="0" w:color="auto"/>
              </w:divBdr>
            </w:div>
            <w:div w:id="1054113030">
              <w:marLeft w:val="480"/>
              <w:marRight w:val="0"/>
              <w:marTop w:val="0"/>
              <w:marBottom w:val="0"/>
              <w:divBdr>
                <w:top w:val="none" w:sz="0" w:space="0" w:color="auto"/>
                <w:left w:val="none" w:sz="0" w:space="0" w:color="auto"/>
                <w:bottom w:val="none" w:sz="0" w:space="0" w:color="auto"/>
                <w:right w:val="none" w:sz="0" w:space="0" w:color="auto"/>
              </w:divBdr>
            </w:div>
            <w:div w:id="1760178448">
              <w:marLeft w:val="480"/>
              <w:marRight w:val="0"/>
              <w:marTop w:val="0"/>
              <w:marBottom w:val="0"/>
              <w:divBdr>
                <w:top w:val="none" w:sz="0" w:space="0" w:color="auto"/>
                <w:left w:val="none" w:sz="0" w:space="0" w:color="auto"/>
                <w:bottom w:val="none" w:sz="0" w:space="0" w:color="auto"/>
                <w:right w:val="none" w:sz="0" w:space="0" w:color="auto"/>
              </w:divBdr>
            </w:div>
            <w:div w:id="664942558">
              <w:marLeft w:val="480"/>
              <w:marRight w:val="0"/>
              <w:marTop w:val="0"/>
              <w:marBottom w:val="0"/>
              <w:divBdr>
                <w:top w:val="none" w:sz="0" w:space="0" w:color="auto"/>
                <w:left w:val="none" w:sz="0" w:space="0" w:color="auto"/>
                <w:bottom w:val="none" w:sz="0" w:space="0" w:color="auto"/>
                <w:right w:val="none" w:sz="0" w:space="0" w:color="auto"/>
              </w:divBdr>
            </w:div>
            <w:div w:id="1569028724">
              <w:marLeft w:val="480"/>
              <w:marRight w:val="0"/>
              <w:marTop w:val="0"/>
              <w:marBottom w:val="0"/>
              <w:divBdr>
                <w:top w:val="none" w:sz="0" w:space="0" w:color="auto"/>
                <w:left w:val="none" w:sz="0" w:space="0" w:color="auto"/>
                <w:bottom w:val="none" w:sz="0" w:space="0" w:color="auto"/>
                <w:right w:val="none" w:sz="0" w:space="0" w:color="auto"/>
              </w:divBdr>
            </w:div>
            <w:div w:id="2061710877">
              <w:marLeft w:val="480"/>
              <w:marRight w:val="0"/>
              <w:marTop w:val="0"/>
              <w:marBottom w:val="0"/>
              <w:divBdr>
                <w:top w:val="none" w:sz="0" w:space="0" w:color="auto"/>
                <w:left w:val="none" w:sz="0" w:space="0" w:color="auto"/>
                <w:bottom w:val="none" w:sz="0" w:space="0" w:color="auto"/>
                <w:right w:val="none" w:sz="0" w:space="0" w:color="auto"/>
              </w:divBdr>
            </w:div>
            <w:div w:id="1176114438">
              <w:marLeft w:val="480"/>
              <w:marRight w:val="0"/>
              <w:marTop w:val="0"/>
              <w:marBottom w:val="0"/>
              <w:divBdr>
                <w:top w:val="none" w:sz="0" w:space="0" w:color="auto"/>
                <w:left w:val="none" w:sz="0" w:space="0" w:color="auto"/>
                <w:bottom w:val="none" w:sz="0" w:space="0" w:color="auto"/>
                <w:right w:val="none" w:sz="0" w:space="0" w:color="auto"/>
              </w:divBdr>
            </w:div>
            <w:div w:id="839975486">
              <w:marLeft w:val="480"/>
              <w:marRight w:val="0"/>
              <w:marTop w:val="0"/>
              <w:marBottom w:val="0"/>
              <w:divBdr>
                <w:top w:val="none" w:sz="0" w:space="0" w:color="auto"/>
                <w:left w:val="none" w:sz="0" w:space="0" w:color="auto"/>
                <w:bottom w:val="none" w:sz="0" w:space="0" w:color="auto"/>
                <w:right w:val="none" w:sz="0" w:space="0" w:color="auto"/>
              </w:divBdr>
            </w:div>
            <w:div w:id="496575051">
              <w:marLeft w:val="480"/>
              <w:marRight w:val="0"/>
              <w:marTop w:val="0"/>
              <w:marBottom w:val="0"/>
              <w:divBdr>
                <w:top w:val="none" w:sz="0" w:space="0" w:color="auto"/>
                <w:left w:val="none" w:sz="0" w:space="0" w:color="auto"/>
                <w:bottom w:val="none" w:sz="0" w:space="0" w:color="auto"/>
                <w:right w:val="none" w:sz="0" w:space="0" w:color="auto"/>
              </w:divBdr>
            </w:div>
            <w:div w:id="1490251868">
              <w:marLeft w:val="480"/>
              <w:marRight w:val="0"/>
              <w:marTop w:val="0"/>
              <w:marBottom w:val="0"/>
              <w:divBdr>
                <w:top w:val="none" w:sz="0" w:space="0" w:color="auto"/>
                <w:left w:val="none" w:sz="0" w:space="0" w:color="auto"/>
                <w:bottom w:val="none" w:sz="0" w:space="0" w:color="auto"/>
                <w:right w:val="none" w:sz="0" w:space="0" w:color="auto"/>
              </w:divBdr>
            </w:div>
            <w:div w:id="367531486">
              <w:marLeft w:val="480"/>
              <w:marRight w:val="0"/>
              <w:marTop w:val="0"/>
              <w:marBottom w:val="0"/>
              <w:divBdr>
                <w:top w:val="none" w:sz="0" w:space="0" w:color="auto"/>
                <w:left w:val="none" w:sz="0" w:space="0" w:color="auto"/>
                <w:bottom w:val="none" w:sz="0" w:space="0" w:color="auto"/>
                <w:right w:val="none" w:sz="0" w:space="0" w:color="auto"/>
              </w:divBdr>
            </w:div>
            <w:div w:id="1158695512">
              <w:marLeft w:val="480"/>
              <w:marRight w:val="0"/>
              <w:marTop w:val="0"/>
              <w:marBottom w:val="0"/>
              <w:divBdr>
                <w:top w:val="none" w:sz="0" w:space="0" w:color="auto"/>
                <w:left w:val="none" w:sz="0" w:space="0" w:color="auto"/>
                <w:bottom w:val="none" w:sz="0" w:space="0" w:color="auto"/>
                <w:right w:val="none" w:sz="0" w:space="0" w:color="auto"/>
              </w:divBdr>
            </w:div>
            <w:div w:id="302125211">
              <w:marLeft w:val="480"/>
              <w:marRight w:val="0"/>
              <w:marTop w:val="0"/>
              <w:marBottom w:val="0"/>
              <w:divBdr>
                <w:top w:val="none" w:sz="0" w:space="0" w:color="auto"/>
                <w:left w:val="none" w:sz="0" w:space="0" w:color="auto"/>
                <w:bottom w:val="none" w:sz="0" w:space="0" w:color="auto"/>
                <w:right w:val="none" w:sz="0" w:space="0" w:color="auto"/>
              </w:divBdr>
            </w:div>
            <w:div w:id="228197642">
              <w:marLeft w:val="480"/>
              <w:marRight w:val="0"/>
              <w:marTop w:val="0"/>
              <w:marBottom w:val="0"/>
              <w:divBdr>
                <w:top w:val="none" w:sz="0" w:space="0" w:color="auto"/>
                <w:left w:val="none" w:sz="0" w:space="0" w:color="auto"/>
                <w:bottom w:val="none" w:sz="0" w:space="0" w:color="auto"/>
                <w:right w:val="none" w:sz="0" w:space="0" w:color="auto"/>
              </w:divBdr>
            </w:div>
            <w:div w:id="1086418058">
              <w:marLeft w:val="480"/>
              <w:marRight w:val="0"/>
              <w:marTop w:val="0"/>
              <w:marBottom w:val="0"/>
              <w:divBdr>
                <w:top w:val="none" w:sz="0" w:space="0" w:color="auto"/>
                <w:left w:val="none" w:sz="0" w:space="0" w:color="auto"/>
                <w:bottom w:val="none" w:sz="0" w:space="0" w:color="auto"/>
                <w:right w:val="none" w:sz="0" w:space="0" w:color="auto"/>
              </w:divBdr>
            </w:div>
            <w:div w:id="380714155">
              <w:marLeft w:val="480"/>
              <w:marRight w:val="0"/>
              <w:marTop w:val="0"/>
              <w:marBottom w:val="0"/>
              <w:divBdr>
                <w:top w:val="none" w:sz="0" w:space="0" w:color="auto"/>
                <w:left w:val="none" w:sz="0" w:space="0" w:color="auto"/>
                <w:bottom w:val="none" w:sz="0" w:space="0" w:color="auto"/>
                <w:right w:val="none" w:sz="0" w:space="0" w:color="auto"/>
              </w:divBdr>
            </w:div>
            <w:div w:id="1253467987">
              <w:marLeft w:val="480"/>
              <w:marRight w:val="0"/>
              <w:marTop w:val="0"/>
              <w:marBottom w:val="0"/>
              <w:divBdr>
                <w:top w:val="none" w:sz="0" w:space="0" w:color="auto"/>
                <w:left w:val="none" w:sz="0" w:space="0" w:color="auto"/>
                <w:bottom w:val="none" w:sz="0" w:space="0" w:color="auto"/>
                <w:right w:val="none" w:sz="0" w:space="0" w:color="auto"/>
              </w:divBdr>
            </w:div>
            <w:div w:id="26878789">
              <w:marLeft w:val="480"/>
              <w:marRight w:val="0"/>
              <w:marTop w:val="0"/>
              <w:marBottom w:val="0"/>
              <w:divBdr>
                <w:top w:val="none" w:sz="0" w:space="0" w:color="auto"/>
                <w:left w:val="none" w:sz="0" w:space="0" w:color="auto"/>
                <w:bottom w:val="none" w:sz="0" w:space="0" w:color="auto"/>
                <w:right w:val="none" w:sz="0" w:space="0" w:color="auto"/>
              </w:divBdr>
            </w:div>
            <w:div w:id="1576279559">
              <w:marLeft w:val="480"/>
              <w:marRight w:val="0"/>
              <w:marTop w:val="0"/>
              <w:marBottom w:val="0"/>
              <w:divBdr>
                <w:top w:val="none" w:sz="0" w:space="0" w:color="auto"/>
                <w:left w:val="none" w:sz="0" w:space="0" w:color="auto"/>
                <w:bottom w:val="none" w:sz="0" w:space="0" w:color="auto"/>
                <w:right w:val="none" w:sz="0" w:space="0" w:color="auto"/>
              </w:divBdr>
            </w:div>
            <w:div w:id="211886705">
              <w:marLeft w:val="480"/>
              <w:marRight w:val="0"/>
              <w:marTop w:val="0"/>
              <w:marBottom w:val="0"/>
              <w:divBdr>
                <w:top w:val="none" w:sz="0" w:space="0" w:color="auto"/>
                <w:left w:val="none" w:sz="0" w:space="0" w:color="auto"/>
                <w:bottom w:val="none" w:sz="0" w:space="0" w:color="auto"/>
                <w:right w:val="none" w:sz="0" w:space="0" w:color="auto"/>
              </w:divBdr>
            </w:div>
            <w:div w:id="1904246135">
              <w:marLeft w:val="480"/>
              <w:marRight w:val="0"/>
              <w:marTop w:val="0"/>
              <w:marBottom w:val="0"/>
              <w:divBdr>
                <w:top w:val="none" w:sz="0" w:space="0" w:color="auto"/>
                <w:left w:val="none" w:sz="0" w:space="0" w:color="auto"/>
                <w:bottom w:val="none" w:sz="0" w:space="0" w:color="auto"/>
                <w:right w:val="none" w:sz="0" w:space="0" w:color="auto"/>
              </w:divBdr>
            </w:div>
            <w:div w:id="917135195">
              <w:marLeft w:val="480"/>
              <w:marRight w:val="0"/>
              <w:marTop w:val="0"/>
              <w:marBottom w:val="0"/>
              <w:divBdr>
                <w:top w:val="none" w:sz="0" w:space="0" w:color="auto"/>
                <w:left w:val="none" w:sz="0" w:space="0" w:color="auto"/>
                <w:bottom w:val="none" w:sz="0" w:space="0" w:color="auto"/>
                <w:right w:val="none" w:sz="0" w:space="0" w:color="auto"/>
              </w:divBdr>
            </w:div>
            <w:div w:id="1916162950">
              <w:marLeft w:val="480"/>
              <w:marRight w:val="0"/>
              <w:marTop w:val="0"/>
              <w:marBottom w:val="0"/>
              <w:divBdr>
                <w:top w:val="none" w:sz="0" w:space="0" w:color="auto"/>
                <w:left w:val="none" w:sz="0" w:space="0" w:color="auto"/>
                <w:bottom w:val="none" w:sz="0" w:space="0" w:color="auto"/>
                <w:right w:val="none" w:sz="0" w:space="0" w:color="auto"/>
              </w:divBdr>
            </w:div>
            <w:div w:id="1694528415">
              <w:marLeft w:val="480"/>
              <w:marRight w:val="0"/>
              <w:marTop w:val="0"/>
              <w:marBottom w:val="0"/>
              <w:divBdr>
                <w:top w:val="none" w:sz="0" w:space="0" w:color="auto"/>
                <w:left w:val="none" w:sz="0" w:space="0" w:color="auto"/>
                <w:bottom w:val="none" w:sz="0" w:space="0" w:color="auto"/>
                <w:right w:val="none" w:sz="0" w:space="0" w:color="auto"/>
              </w:divBdr>
            </w:div>
            <w:div w:id="1293243977">
              <w:marLeft w:val="480"/>
              <w:marRight w:val="0"/>
              <w:marTop w:val="0"/>
              <w:marBottom w:val="0"/>
              <w:divBdr>
                <w:top w:val="none" w:sz="0" w:space="0" w:color="auto"/>
                <w:left w:val="none" w:sz="0" w:space="0" w:color="auto"/>
                <w:bottom w:val="none" w:sz="0" w:space="0" w:color="auto"/>
                <w:right w:val="none" w:sz="0" w:space="0" w:color="auto"/>
              </w:divBdr>
            </w:div>
            <w:div w:id="420835753">
              <w:marLeft w:val="480"/>
              <w:marRight w:val="0"/>
              <w:marTop w:val="0"/>
              <w:marBottom w:val="0"/>
              <w:divBdr>
                <w:top w:val="none" w:sz="0" w:space="0" w:color="auto"/>
                <w:left w:val="none" w:sz="0" w:space="0" w:color="auto"/>
                <w:bottom w:val="none" w:sz="0" w:space="0" w:color="auto"/>
                <w:right w:val="none" w:sz="0" w:space="0" w:color="auto"/>
              </w:divBdr>
            </w:div>
            <w:div w:id="737242937">
              <w:marLeft w:val="480"/>
              <w:marRight w:val="0"/>
              <w:marTop w:val="0"/>
              <w:marBottom w:val="0"/>
              <w:divBdr>
                <w:top w:val="none" w:sz="0" w:space="0" w:color="auto"/>
                <w:left w:val="none" w:sz="0" w:space="0" w:color="auto"/>
                <w:bottom w:val="none" w:sz="0" w:space="0" w:color="auto"/>
                <w:right w:val="none" w:sz="0" w:space="0" w:color="auto"/>
              </w:divBdr>
            </w:div>
            <w:div w:id="1043287831">
              <w:marLeft w:val="480"/>
              <w:marRight w:val="0"/>
              <w:marTop w:val="0"/>
              <w:marBottom w:val="0"/>
              <w:divBdr>
                <w:top w:val="none" w:sz="0" w:space="0" w:color="auto"/>
                <w:left w:val="none" w:sz="0" w:space="0" w:color="auto"/>
                <w:bottom w:val="none" w:sz="0" w:space="0" w:color="auto"/>
                <w:right w:val="none" w:sz="0" w:space="0" w:color="auto"/>
              </w:divBdr>
            </w:div>
            <w:div w:id="836503072">
              <w:marLeft w:val="480"/>
              <w:marRight w:val="0"/>
              <w:marTop w:val="0"/>
              <w:marBottom w:val="0"/>
              <w:divBdr>
                <w:top w:val="none" w:sz="0" w:space="0" w:color="auto"/>
                <w:left w:val="none" w:sz="0" w:space="0" w:color="auto"/>
                <w:bottom w:val="none" w:sz="0" w:space="0" w:color="auto"/>
                <w:right w:val="none" w:sz="0" w:space="0" w:color="auto"/>
              </w:divBdr>
            </w:div>
            <w:div w:id="117333032">
              <w:marLeft w:val="480"/>
              <w:marRight w:val="0"/>
              <w:marTop w:val="0"/>
              <w:marBottom w:val="0"/>
              <w:divBdr>
                <w:top w:val="none" w:sz="0" w:space="0" w:color="auto"/>
                <w:left w:val="none" w:sz="0" w:space="0" w:color="auto"/>
                <w:bottom w:val="none" w:sz="0" w:space="0" w:color="auto"/>
                <w:right w:val="none" w:sz="0" w:space="0" w:color="auto"/>
              </w:divBdr>
            </w:div>
            <w:div w:id="1546407355">
              <w:marLeft w:val="480"/>
              <w:marRight w:val="0"/>
              <w:marTop w:val="0"/>
              <w:marBottom w:val="0"/>
              <w:divBdr>
                <w:top w:val="none" w:sz="0" w:space="0" w:color="auto"/>
                <w:left w:val="none" w:sz="0" w:space="0" w:color="auto"/>
                <w:bottom w:val="none" w:sz="0" w:space="0" w:color="auto"/>
                <w:right w:val="none" w:sz="0" w:space="0" w:color="auto"/>
              </w:divBdr>
            </w:div>
            <w:div w:id="1785997787">
              <w:marLeft w:val="480"/>
              <w:marRight w:val="0"/>
              <w:marTop w:val="0"/>
              <w:marBottom w:val="0"/>
              <w:divBdr>
                <w:top w:val="none" w:sz="0" w:space="0" w:color="auto"/>
                <w:left w:val="none" w:sz="0" w:space="0" w:color="auto"/>
                <w:bottom w:val="none" w:sz="0" w:space="0" w:color="auto"/>
                <w:right w:val="none" w:sz="0" w:space="0" w:color="auto"/>
              </w:divBdr>
            </w:div>
            <w:div w:id="35550337">
              <w:marLeft w:val="480"/>
              <w:marRight w:val="0"/>
              <w:marTop w:val="0"/>
              <w:marBottom w:val="0"/>
              <w:divBdr>
                <w:top w:val="none" w:sz="0" w:space="0" w:color="auto"/>
                <w:left w:val="none" w:sz="0" w:space="0" w:color="auto"/>
                <w:bottom w:val="none" w:sz="0" w:space="0" w:color="auto"/>
                <w:right w:val="none" w:sz="0" w:space="0" w:color="auto"/>
              </w:divBdr>
            </w:div>
            <w:div w:id="16002445">
              <w:marLeft w:val="480"/>
              <w:marRight w:val="0"/>
              <w:marTop w:val="0"/>
              <w:marBottom w:val="0"/>
              <w:divBdr>
                <w:top w:val="none" w:sz="0" w:space="0" w:color="auto"/>
                <w:left w:val="none" w:sz="0" w:space="0" w:color="auto"/>
                <w:bottom w:val="none" w:sz="0" w:space="0" w:color="auto"/>
                <w:right w:val="none" w:sz="0" w:space="0" w:color="auto"/>
              </w:divBdr>
            </w:div>
            <w:div w:id="1528912657">
              <w:marLeft w:val="480"/>
              <w:marRight w:val="0"/>
              <w:marTop w:val="0"/>
              <w:marBottom w:val="0"/>
              <w:divBdr>
                <w:top w:val="none" w:sz="0" w:space="0" w:color="auto"/>
                <w:left w:val="none" w:sz="0" w:space="0" w:color="auto"/>
                <w:bottom w:val="none" w:sz="0" w:space="0" w:color="auto"/>
                <w:right w:val="none" w:sz="0" w:space="0" w:color="auto"/>
              </w:divBdr>
            </w:div>
            <w:div w:id="1912083835">
              <w:marLeft w:val="480"/>
              <w:marRight w:val="0"/>
              <w:marTop w:val="0"/>
              <w:marBottom w:val="0"/>
              <w:divBdr>
                <w:top w:val="none" w:sz="0" w:space="0" w:color="auto"/>
                <w:left w:val="none" w:sz="0" w:space="0" w:color="auto"/>
                <w:bottom w:val="none" w:sz="0" w:space="0" w:color="auto"/>
                <w:right w:val="none" w:sz="0" w:space="0" w:color="auto"/>
              </w:divBdr>
            </w:div>
            <w:div w:id="1714764848">
              <w:marLeft w:val="480"/>
              <w:marRight w:val="0"/>
              <w:marTop w:val="0"/>
              <w:marBottom w:val="0"/>
              <w:divBdr>
                <w:top w:val="none" w:sz="0" w:space="0" w:color="auto"/>
                <w:left w:val="none" w:sz="0" w:space="0" w:color="auto"/>
                <w:bottom w:val="none" w:sz="0" w:space="0" w:color="auto"/>
                <w:right w:val="none" w:sz="0" w:space="0" w:color="auto"/>
              </w:divBdr>
            </w:div>
            <w:div w:id="1116372267">
              <w:marLeft w:val="480"/>
              <w:marRight w:val="0"/>
              <w:marTop w:val="0"/>
              <w:marBottom w:val="0"/>
              <w:divBdr>
                <w:top w:val="none" w:sz="0" w:space="0" w:color="auto"/>
                <w:left w:val="none" w:sz="0" w:space="0" w:color="auto"/>
                <w:bottom w:val="none" w:sz="0" w:space="0" w:color="auto"/>
                <w:right w:val="none" w:sz="0" w:space="0" w:color="auto"/>
              </w:divBdr>
            </w:div>
            <w:div w:id="1740664909">
              <w:marLeft w:val="480"/>
              <w:marRight w:val="0"/>
              <w:marTop w:val="0"/>
              <w:marBottom w:val="0"/>
              <w:divBdr>
                <w:top w:val="none" w:sz="0" w:space="0" w:color="auto"/>
                <w:left w:val="none" w:sz="0" w:space="0" w:color="auto"/>
                <w:bottom w:val="none" w:sz="0" w:space="0" w:color="auto"/>
                <w:right w:val="none" w:sz="0" w:space="0" w:color="auto"/>
              </w:divBdr>
            </w:div>
            <w:div w:id="1353610568">
              <w:marLeft w:val="480"/>
              <w:marRight w:val="0"/>
              <w:marTop w:val="0"/>
              <w:marBottom w:val="0"/>
              <w:divBdr>
                <w:top w:val="none" w:sz="0" w:space="0" w:color="auto"/>
                <w:left w:val="none" w:sz="0" w:space="0" w:color="auto"/>
                <w:bottom w:val="none" w:sz="0" w:space="0" w:color="auto"/>
                <w:right w:val="none" w:sz="0" w:space="0" w:color="auto"/>
              </w:divBdr>
            </w:div>
            <w:div w:id="2061510314">
              <w:marLeft w:val="480"/>
              <w:marRight w:val="0"/>
              <w:marTop w:val="0"/>
              <w:marBottom w:val="0"/>
              <w:divBdr>
                <w:top w:val="none" w:sz="0" w:space="0" w:color="auto"/>
                <w:left w:val="none" w:sz="0" w:space="0" w:color="auto"/>
                <w:bottom w:val="none" w:sz="0" w:space="0" w:color="auto"/>
                <w:right w:val="none" w:sz="0" w:space="0" w:color="auto"/>
              </w:divBdr>
            </w:div>
            <w:div w:id="291178597">
              <w:marLeft w:val="480"/>
              <w:marRight w:val="0"/>
              <w:marTop w:val="0"/>
              <w:marBottom w:val="0"/>
              <w:divBdr>
                <w:top w:val="none" w:sz="0" w:space="0" w:color="auto"/>
                <w:left w:val="none" w:sz="0" w:space="0" w:color="auto"/>
                <w:bottom w:val="none" w:sz="0" w:space="0" w:color="auto"/>
                <w:right w:val="none" w:sz="0" w:space="0" w:color="auto"/>
              </w:divBdr>
            </w:div>
            <w:div w:id="439304117">
              <w:marLeft w:val="480"/>
              <w:marRight w:val="0"/>
              <w:marTop w:val="0"/>
              <w:marBottom w:val="0"/>
              <w:divBdr>
                <w:top w:val="none" w:sz="0" w:space="0" w:color="auto"/>
                <w:left w:val="none" w:sz="0" w:space="0" w:color="auto"/>
                <w:bottom w:val="none" w:sz="0" w:space="0" w:color="auto"/>
                <w:right w:val="none" w:sz="0" w:space="0" w:color="auto"/>
              </w:divBdr>
            </w:div>
            <w:div w:id="1389919980">
              <w:marLeft w:val="480"/>
              <w:marRight w:val="0"/>
              <w:marTop w:val="0"/>
              <w:marBottom w:val="0"/>
              <w:divBdr>
                <w:top w:val="none" w:sz="0" w:space="0" w:color="auto"/>
                <w:left w:val="none" w:sz="0" w:space="0" w:color="auto"/>
                <w:bottom w:val="none" w:sz="0" w:space="0" w:color="auto"/>
                <w:right w:val="none" w:sz="0" w:space="0" w:color="auto"/>
              </w:divBdr>
            </w:div>
            <w:div w:id="1694375547">
              <w:marLeft w:val="480"/>
              <w:marRight w:val="0"/>
              <w:marTop w:val="0"/>
              <w:marBottom w:val="0"/>
              <w:divBdr>
                <w:top w:val="none" w:sz="0" w:space="0" w:color="auto"/>
                <w:left w:val="none" w:sz="0" w:space="0" w:color="auto"/>
                <w:bottom w:val="none" w:sz="0" w:space="0" w:color="auto"/>
                <w:right w:val="none" w:sz="0" w:space="0" w:color="auto"/>
              </w:divBdr>
            </w:div>
            <w:div w:id="289477861">
              <w:marLeft w:val="480"/>
              <w:marRight w:val="0"/>
              <w:marTop w:val="0"/>
              <w:marBottom w:val="0"/>
              <w:divBdr>
                <w:top w:val="none" w:sz="0" w:space="0" w:color="auto"/>
                <w:left w:val="none" w:sz="0" w:space="0" w:color="auto"/>
                <w:bottom w:val="none" w:sz="0" w:space="0" w:color="auto"/>
                <w:right w:val="none" w:sz="0" w:space="0" w:color="auto"/>
              </w:divBdr>
            </w:div>
            <w:div w:id="1740715138">
              <w:marLeft w:val="480"/>
              <w:marRight w:val="0"/>
              <w:marTop w:val="0"/>
              <w:marBottom w:val="0"/>
              <w:divBdr>
                <w:top w:val="none" w:sz="0" w:space="0" w:color="auto"/>
                <w:left w:val="none" w:sz="0" w:space="0" w:color="auto"/>
                <w:bottom w:val="none" w:sz="0" w:space="0" w:color="auto"/>
                <w:right w:val="none" w:sz="0" w:space="0" w:color="auto"/>
              </w:divBdr>
            </w:div>
            <w:div w:id="1368413741">
              <w:marLeft w:val="480"/>
              <w:marRight w:val="0"/>
              <w:marTop w:val="0"/>
              <w:marBottom w:val="0"/>
              <w:divBdr>
                <w:top w:val="none" w:sz="0" w:space="0" w:color="auto"/>
                <w:left w:val="none" w:sz="0" w:space="0" w:color="auto"/>
                <w:bottom w:val="none" w:sz="0" w:space="0" w:color="auto"/>
                <w:right w:val="none" w:sz="0" w:space="0" w:color="auto"/>
              </w:divBdr>
            </w:div>
            <w:div w:id="25258174">
              <w:marLeft w:val="480"/>
              <w:marRight w:val="0"/>
              <w:marTop w:val="0"/>
              <w:marBottom w:val="0"/>
              <w:divBdr>
                <w:top w:val="none" w:sz="0" w:space="0" w:color="auto"/>
                <w:left w:val="none" w:sz="0" w:space="0" w:color="auto"/>
                <w:bottom w:val="none" w:sz="0" w:space="0" w:color="auto"/>
                <w:right w:val="none" w:sz="0" w:space="0" w:color="auto"/>
              </w:divBdr>
            </w:div>
            <w:div w:id="1919712106">
              <w:marLeft w:val="480"/>
              <w:marRight w:val="0"/>
              <w:marTop w:val="0"/>
              <w:marBottom w:val="0"/>
              <w:divBdr>
                <w:top w:val="none" w:sz="0" w:space="0" w:color="auto"/>
                <w:left w:val="none" w:sz="0" w:space="0" w:color="auto"/>
                <w:bottom w:val="none" w:sz="0" w:space="0" w:color="auto"/>
                <w:right w:val="none" w:sz="0" w:space="0" w:color="auto"/>
              </w:divBdr>
            </w:div>
            <w:div w:id="750128575">
              <w:marLeft w:val="480"/>
              <w:marRight w:val="0"/>
              <w:marTop w:val="0"/>
              <w:marBottom w:val="0"/>
              <w:divBdr>
                <w:top w:val="none" w:sz="0" w:space="0" w:color="auto"/>
                <w:left w:val="none" w:sz="0" w:space="0" w:color="auto"/>
                <w:bottom w:val="none" w:sz="0" w:space="0" w:color="auto"/>
                <w:right w:val="none" w:sz="0" w:space="0" w:color="auto"/>
              </w:divBdr>
            </w:div>
            <w:div w:id="559554408">
              <w:marLeft w:val="480"/>
              <w:marRight w:val="0"/>
              <w:marTop w:val="0"/>
              <w:marBottom w:val="0"/>
              <w:divBdr>
                <w:top w:val="none" w:sz="0" w:space="0" w:color="auto"/>
                <w:left w:val="none" w:sz="0" w:space="0" w:color="auto"/>
                <w:bottom w:val="none" w:sz="0" w:space="0" w:color="auto"/>
                <w:right w:val="none" w:sz="0" w:space="0" w:color="auto"/>
              </w:divBdr>
            </w:div>
            <w:div w:id="1424183628">
              <w:marLeft w:val="480"/>
              <w:marRight w:val="0"/>
              <w:marTop w:val="0"/>
              <w:marBottom w:val="0"/>
              <w:divBdr>
                <w:top w:val="none" w:sz="0" w:space="0" w:color="auto"/>
                <w:left w:val="none" w:sz="0" w:space="0" w:color="auto"/>
                <w:bottom w:val="none" w:sz="0" w:space="0" w:color="auto"/>
                <w:right w:val="none" w:sz="0" w:space="0" w:color="auto"/>
              </w:divBdr>
            </w:div>
            <w:div w:id="1639725155">
              <w:marLeft w:val="480"/>
              <w:marRight w:val="0"/>
              <w:marTop w:val="0"/>
              <w:marBottom w:val="0"/>
              <w:divBdr>
                <w:top w:val="none" w:sz="0" w:space="0" w:color="auto"/>
                <w:left w:val="none" w:sz="0" w:space="0" w:color="auto"/>
                <w:bottom w:val="none" w:sz="0" w:space="0" w:color="auto"/>
                <w:right w:val="none" w:sz="0" w:space="0" w:color="auto"/>
              </w:divBdr>
            </w:div>
            <w:div w:id="1915239760">
              <w:marLeft w:val="480"/>
              <w:marRight w:val="0"/>
              <w:marTop w:val="0"/>
              <w:marBottom w:val="0"/>
              <w:divBdr>
                <w:top w:val="none" w:sz="0" w:space="0" w:color="auto"/>
                <w:left w:val="none" w:sz="0" w:space="0" w:color="auto"/>
                <w:bottom w:val="none" w:sz="0" w:space="0" w:color="auto"/>
                <w:right w:val="none" w:sz="0" w:space="0" w:color="auto"/>
              </w:divBdr>
            </w:div>
            <w:div w:id="897860745">
              <w:marLeft w:val="480"/>
              <w:marRight w:val="0"/>
              <w:marTop w:val="0"/>
              <w:marBottom w:val="0"/>
              <w:divBdr>
                <w:top w:val="none" w:sz="0" w:space="0" w:color="auto"/>
                <w:left w:val="none" w:sz="0" w:space="0" w:color="auto"/>
                <w:bottom w:val="none" w:sz="0" w:space="0" w:color="auto"/>
                <w:right w:val="none" w:sz="0" w:space="0" w:color="auto"/>
              </w:divBdr>
            </w:div>
            <w:div w:id="1401442863">
              <w:marLeft w:val="480"/>
              <w:marRight w:val="0"/>
              <w:marTop w:val="0"/>
              <w:marBottom w:val="0"/>
              <w:divBdr>
                <w:top w:val="none" w:sz="0" w:space="0" w:color="auto"/>
                <w:left w:val="none" w:sz="0" w:space="0" w:color="auto"/>
                <w:bottom w:val="none" w:sz="0" w:space="0" w:color="auto"/>
                <w:right w:val="none" w:sz="0" w:space="0" w:color="auto"/>
              </w:divBdr>
            </w:div>
            <w:div w:id="600455150">
              <w:marLeft w:val="480"/>
              <w:marRight w:val="0"/>
              <w:marTop w:val="0"/>
              <w:marBottom w:val="0"/>
              <w:divBdr>
                <w:top w:val="none" w:sz="0" w:space="0" w:color="auto"/>
                <w:left w:val="none" w:sz="0" w:space="0" w:color="auto"/>
                <w:bottom w:val="none" w:sz="0" w:space="0" w:color="auto"/>
                <w:right w:val="none" w:sz="0" w:space="0" w:color="auto"/>
              </w:divBdr>
            </w:div>
            <w:div w:id="700713038">
              <w:marLeft w:val="480"/>
              <w:marRight w:val="0"/>
              <w:marTop w:val="0"/>
              <w:marBottom w:val="0"/>
              <w:divBdr>
                <w:top w:val="none" w:sz="0" w:space="0" w:color="auto"/>
                <w:left w:val="none" w:sz="0" w:space="0" w:color="auto"/>
                <w:bottom w:val="none" w:sz="0" w:space="0" w:color="auto"/>
                <w:right w:val="none" w:sz="0" w:space="0" w:color="auto"/>
              </w:divBdr>
            </w:div>
            <w:div w:id="60522078">
              <w:marLeft w:val="480"/>
              <w:marRight w:val="0"/>
              <w:marTop w:val="0"/>
              <w:marBottom w:val="0"/>
              <w:divBdr>
                <w:top w:val="none" w:sz="0" w:space="0" w:color="auto"/>
                <w:left w:val="none" w:sz="0" w:space="0" w:color="auto"/>
                <w:bottom w:val="none" w:sz="0" w:space="0" w:color="auto"/>
                <w:right w:val="none" w:sz="0" w:space="0" w:color="auto"/>
              </w:divBdr>
            </w:div>
            <w:div w:id="1351106695">
              <w:marLeft w:val="480"/>
              <w:marRight w:val="0"/>
              <w:marTop w:val="0"/>
              <w:marBottom w:val="0"/>
              <w:divBdr>
                <w:top w:val="none" w:sz="0" w:space="0" w:color="auto"/>
                <w:left w:val="none" w:sz="0" w:space="0" w:color="auto"/>
                <w:bottom w:val="none" w:sz="0" w:space="0" w:color="auto"/>
                <w:right w:val="none" w:sz="0" w:space="0" w:color="auto"/>
              </w:divBdr>
            </w:div>
            <w:div w:id="1035933990">
              <w:marLeft w:val="480"/>
              <w:marRight w:val="0"/>
              <w:marTop w:val="0"/>
              <w:marBottom w:val="0"/>
              <w:divBdr>
                <w:top w:val="none" w:sz="0" w:space="0" w:color="auto"/>
                <w:left w:val="none" w:sz="0" w:space="0" w:color="auto"/>
                <w:bottom w:val="none" w:sz="0" w:space="0" w:color="auto"/>
                <w:right w:val="none" w:sz="0" w:space="0" w:color="auto"/>
              </w:divBdr>
            </w:div>
            <w:div w:id="1575892437">
              <w:marLeft w:val="480"/>
              <w:marRight w:val="0"/>
              <w:marTop w:val="0"/>
              <w:marBottom w:val="0"/>
              <w:divBdr>
                <w:top w:val="none" w:sz="0" w:space="0" w:color="auto"/>
                <w:left w:val="none" w:sz="0" w:space="0" w:color="auto"/>
                <w:bottom w:val="none" w:sz="0" w:space="0" w:color="auto"/>
                <w:right w:val="none" w:sz="0" w:space="0" w:color="auto"/>
              </w:divBdr>
            </w:div>
            <w:div w:id="2124618320">
              <w:marLeft w:val="480"/>
              <w:marRight w:val="0"/>
              <w:marTop w:val="0"/>
              <w:marBottom w:val="0"/>
              <w:divBdr>
                <w:top w:val="none" w:sz="0" w:space="0" w:color="auto"/>
                <w:left w:val="none" w:sz="0" w:space="0" w:color="auto"/>
                <w:bottom w:val="none" w:sz="0" w:space="0" w:color="auto"/>
                <w:right w:val="none" w:sz="0" w:space="0" w:color="auto"/>
              </w:divBdr>
            </w:div>
            <w:div w:id="1389232856">
              <w:marLeft w:val="480"/>
              <w:marRight w:val="0"/>
              <w:marTop w:val="0"/>
              <w:marBottom w:val="0"/>
              <w:divBdr>
                <w:top w:val="none" w:sz="0" w:space="0" w:color="auto"/>
                <w:left w:val="none" w:sz="0" w:space="0" w:color="auto"/>
                <w:bottom w:val="none" w:sz="0" w:space="0" w:color="auto"/>
                <w:right w:val="none" w:sz="0" w:space="0" w:color="auto"/>
              </w:divBdr>
            </w:div>
            <w:div w:id="1311206676">
              <w:marLeft w:val="480"/>
              <w:marRight w:val="0"/>
              <w:marTop w:val="0"/>
              <w:marBottom w:val="0"/>
              <w:divBdr>
                <w:top w:val="none" w:sz="0" w:space="0" w:color="auto"/>
                <w:left w:val="none" w:sz="0" w:space="0" w:color="auto"/>
                <w:bottom w:val="none" w:sz="0" w:space="0" w:color="auto"/>
                <w:right w:val="none" w:sz="0" w:space="0" w:color="auto"/>
              </w:divBdr>
            </w:div>
            <w:div w:id="1711219905">
              <w:marLeft w:val="480"/>
              <w:marRight w:val="0"/>
              <w:marTop w:val="0"/>
              <w:marBottom w:val="0"/>
              <w:divBdr>
                <w:top w:val="none" w:sz="0" w:space="0" w:color="auto"/>
                <w:left w:val="none" w:sz="0" w:space="0" w:color="auto"/>
                <w:bottom w:val="none" w:sz="0" w:space="0" w:color="auto"/>
                <w:right w:val="none" w:sz="0" w:space="0" w:color="auto"/>
              </w:divBdr>
            </w:div>
            <w:div w:id="494419052">
              <w:marLeft w:val="480"/>
              <w:marRight w:val="0"/>
              <w:marTop w:val="0"/>
              <w:marBottom w:val="0"/>
              <w:divBdr>
                <w:top w:val="none" w:sz="0" w:space="0" w:color="auto"/>
                <w:left w:val="none" w:sz="0" w:space="0" w:color="auto"/>
                <w:bottom w:val="none" w:sz="0" w:space="0" w:color="auto"/>
                <w:right w:val="none" w:sz="0" w:space="0" w:color="auto"/>
              </w:divBdr>
            </w:div>
            <w:div w:id="95371770">
              <w:marLeft w:val="480"/>
              <w:marRight w:val="0"/>
              <w:marTop w:val="0"/>
              <w:marBottom w:val="0"/>
              <w:divBdr>
                <w:top w:val="none" w:sz="0" w:space="0" w:color="auto"/>
                <w:left w:val="none" w:sz="0" w:space="0" w:color="auto"/>
                <w:bottom w:val="none" w:sz="0" w:space="0" w:color="auto"/>
                <w:right w:val="none" w:sz="0" w:space="0" w:color="auto"/>
              </w:divBdr>
            </w:div>
            <w:div w:id="187839794">
              <w:marLeft w:val="480"/>
              <w:marRight w:val="0"/>
              <w:marTop w:val="0"/>
              <w:marBottom w:val="0"/>
              <w:divBdr>
                <w:top w:val="none" w:sz="0" w:space="0" w:color="auto"/>
                <w:left w:val="none" w:sz="0" w:space="0" w:color="auto"/>
                <w:bottom w:val="none" w:sz="0" w:space="0" w:color="auto"/>
                <w:right w:val="none" w:sz="0" w:space="0" w:color="auto"/>
              </w:divBdr>
            </w:div>
            <w:div w:id="1830904811">
              <w:marLeft w:val="480"/>
              <w:marRight w:val="0"/>
              <w:marTop w:val="0"/>
              <w:marBottom w:val="0"/>
              <w:divBdr>
                <w:top w:val="none" w:sz="0" w:space="0" w:color="auto"/>
                <w:left w:val="none" w:sz="0" w:space="0" w:color="auto"/>
                <w:bottom w:val="none" w:sz="0" w:space="0" w:color="auto"/>
                <w:right w:val="none" w:sz="0" w:space="0" w:color="auto"/>
              </w:divBdr>
            </w:div>
            <w:div w:id="1852183681">
              <w:marLeft w:val="480"/>
              <w:marRight w:val="0"/>
              <w:marTop w:val="0"/>
              <w:marBottom w:val="0"/>
              <w:divBdr>
                <w:top w:val="none" w:sz="0" w:space="0" w:color="auto"/>
                <w:left w:val="none" w:sz="0" w:space="0" w:color="auto"/>
                <w:bottom w:val="none" w:sz="0" w:space="0" w:color="auto"/>
                <w:right w:val="none" w:sz="0" w:space="0" w:color="auto"/>
              </w:divBdr>
            </w:div>
            <w:div w:id="169688692">
              <w:marLeft w:val="480"/>
              <w:marRight w:val="0"/>
              <w:marTop w:val="0"/>
              <w:marBottom w:val="0"/>
              <w:divBdr>
                <w:top w:val="none" w:sz="0" w:space="0" w:color="auto"/>
                <w:left w:val="none" w:sz="0" w:space="0" w:color="auto"/>
                <w:bottom w:val="none" w:sz="0" w:space="0" w:color="auto"/>
                <w:right w:val="none" w:sz="0" w:space="0" w:color="auto"/>
              </w:divBdr>
            </w:div>
            <w:div w:id="1450204445">
              <w:marLeft w:val="480"/>
              <w:marRight w:val="0"/>
              <w:marTop w:val="0"/>
              <w:marBottom w:val="0"/>
              <w:divBdr>
                <w:top w:val="none" w:sz="0" w:space="0" w:color="auto"/>
                <w:left w:val="none" w:sz="0" w:space="0" w:color="auto"/>
                <w:bottom w:val="none" w:sz="0" w:space="0" w:color="auto"/>
                <w:right w:val="none" w:sz="0" w:space="0" w:color="auto"/>
              </w:divBdr>
            </w:div>
            <w:div w:id="1071611756">
              <w:marLeft w:val="480"/>
              <w:marRight w:val="0"/>
              <w:marTop w:val="0"/>
              <w:marBottom w:val="0"/>
              <w:divBdr>
                <w:top w:val="none" w:sz="0" w:space="0" w:color="auto"/>
                <w:left w:val="none" w:sz="0" w:space="0" w:color="auto"/>
                <w:bottom w:val="none" w:sz="0" w:space="0" w:color="auto"/>
                <w:right w:val="none" w:sz="0" w:space="0" w:color="auto"/>
              </w:divBdr>
            </w:div>
            <w:div w:id="1249314875">
              <w:marLeft w:val="480"/>
              <w:marRight w:val="0"/>
              <w:marTop w:val="0"/>
              <w:marBottom w:val="0"/>
              <w:divBdr>
                <w:top w:val="none" w:sz="0" w:space="0" w:color="auto"/>
                <w:left w:val="none" w:sz="0" w:space="0" w:color="auto"/>
                <w:bottom w:val="none" w:sz="0" w:space="0" w:color="auto"/>
                <w:right w:val="none" w:sz="0" w:space="0" w:color="auto"/>
              </w:divBdr>
            </w:div>
            <w:div w:id="698898331">
              <w:marLeft w:val="480"/>
              <w:marRight w:val="0"/>
              <w:marTop w:val="0"/>
              <w:marBottom w:val="0"/>
              <w:divBdr>
                <w:top w:val="none" w:sz="0" w:space="0" w:color="auto"/>
                <w:left w:val="none" w:sz="0" w:space="0" w:color="auto"/>
                <w:bottom w:val="none" w:sz="0" w:space="0" w:color="auto"/>
                <w:right w:val="none" w:sz="0" w:space="0" w:color="auto"/>
              </w:divBdr>
            </w:div>
            <w:div w:id="1690838915">
              <w:marLeft w:val="480"/>
              <w:marRight w:val="0"/>
              <w:marTop w:val="0"/>
              <w:marBottom w:val="0"/>
              <w:divBdr>
                <w:top w:val="none" w:sz="0" w:space="0" w:color="auto"/>
                <w:left w:val="none" w:sz="0" w:space="0" w:color="auto"/>
                <w:bottom w:val="none" w:sz="0" w:space="0" w:color="auto"/>
                <w:right w:val="none" w:sz="0" w:space="0" w:color="auto"/>
              </w:divBdr>
            </w:div>
            <w:div w:id="1660425253">
              <w:marLeft w:val="480"/>
              <w:marRight w:val="0"/>
              <w:marTop w:val="0"/>
              <w:marBottom w:val="0"/>
              <w:divBdr>
                <w:top w:val="none" w:sz="0" w:space="0" w:color="auto"/>
                <w:left w:val="none" w:sz="0" w:space="0" w:color="auto"/>
                <w:bottom w:val="none" w:sz="0" w:space="0" w:color="auto"/>
                <w:right w:val="none" w:sz="0" w:space="0" w:color="auto"/>
              </w:divBdr>
            </w:div>
            <w:div w:id="2085950029">
              <w:marLeft w:val="480"/>
              <w:marRight w:val="0"/>
              <w:marTop w:val="0"/>
              <w:marBottom w:val="0"/>
              <w:divBdr>
                <w:top w:val="none" w:sz="0" w:space="0" w:color="auto"/>
                <w:left w:val="none" w:sz="0" w:space="0" w:color="auto"/>
                <w:bottom w:val="none" w:sz="0" w:space="0" w:color="auto"/>
                <w:right w:val="none" w:sz="0" w:space="0" w:color="auto"/>
              </w:divBdr>
            </w:div>
            <w:div w:id="1741252228">
              <w:marLeft w:val="480"/>
              <w:marRight w:val="0"/>
              <w:marTop w:val="0"/>
              <w:marBottom w:val="0"/>
              <w:divBdr>
                <w:top w:val="none" w:sz="0" w:space="0" w:color="auto"/>
                <w:left w:val="none" w:sz="0" w:space="0" w:color="auto"/>
                <w:bottom w:val="none" w:sz="0" w:space="0" w:color="auto"/>
                <w:right w:val="none" w:sz="0" w:space="0" w:color="auto"/>
              </w:divBdr>
            </w:div>
            <w:div w:id="318850658">
              <w:marLeft w:val="480"/>
              <w:marRight w:val="0"/>
              <w:marTop w:val="0"/>
              <w:marBottom w:val="0"/>
              <w:divBdr>
                <w:top w:val="none" w:sz="0" w:space="0" w:color="auto"/>
                <w:left w:val="none" w:sz="0" w:space="0" w:color="auto"/>
                <w:bottom w:val="none" w:sz="0" w:space="0" w:color="auto"/>
                <w:right w:val="none" w:sz="0" w:space="0" w:color="auto"/>
              </w:divBdr>
            </w:div>
            <w:div w:id="1792090124">
              <w:marLeft w:val="480"/>
              <w:marRight w:val="0"/>
              <w:marTop w:val="0"/>
              <w:marBottom w:val="0"/>
              <w:divBdr>
                <w:top w:val="none" w:sz="0" w:space="0" w:color="auto"/>
                <w:left w:val="none" w:sz="0" w:space="0" w:color="auto"/>
                <w:bottom w:val="none" w:sz="0" w:space="0" w:color="auto"/>
                <w:right w:val="none" w:sz="0" w:space="0" w:color="auto"/>
              </w:divBdr>
            </w:div>
            <w:div w:id="1433358634">
              <w:marLeft w:val="480"/>
              <w:marRight w:val="0"/>
              <w:marTop w:val="0"/>
              <w:marBottom w:val="0"/>
              <w:divBdr>
                <w:top w:val="none" w:sz="0" w:space="0" w:color="auto"/>
                <w:left w:val="none" w:sz="0" w:space="0" w:color="auto"/>
                <w:bottom w:val="none" w:sz="0" w:space="0" w:color="auto"/>
                <w:right w:val="none" w:sz="0" w:space="0" w:color="auto"/>
              </w:divBdr>
            </w:div>
            <w:div w:id="622156365">
              <w:marLeft w:val="480"/>
              <w:marRight w:val="0"/>
              <w:marTop w:val="0"/>
              <w:marBottom w:val="0"/>
              <w:divBdr>
                <w:top w:val="none" w:sz="0" w:space="0" w:color="auto"/>
                <w:left w:val="none" w:sz="0" w:space="0" w:color="auto"/>
                <w:bottom w:val="none" w:sz="0" w:space="0" w:color="auto"/>
                <w:right w:val="none" w:sz="0" w:space="0" w:color="auto"/>
              </w:divBdr>
            </w:div>
            <w:div w:id="1765615109">
              <w:marLeft w:val="480"/>
              <w:marRight w:val="0"/>
              <w:marTop w:val="0"/>
              <w:marBottom w:val="0"/>
              <w:divBdr>
                <w:top w:val="none" w:sz="0" w:space="0" w:color="auto"/>
                <w:left w:val="none" w:sz="0" w:space="0" w:color="auto"/>
                <w:bottom w:val="none" w:sz="0" w:space="0" w:color="auto"/>
                <w:right w:val="none" w:sz="0" w:space="0" w:color="auto"/>
              </w:divBdr>
            </w:div>
            <w:div w:id="1966539964">
              <w:marLeft w:val="480"/>
              <w:marRight w:val="0"/>
              <w:marTop w:val="0"/>
              <w:marBottom w:val="0"/>
              <w:divBdr>
                <w:top w:val="none" w:sz="0" w:space="0" w:color="auto"/>
                <w:left w:val="none" w:sz="0" w:space="0" w:color="auto"/>
                <w:bottom w:val="none" w:sz="0" w:space="0" w:color="auto"/>
                <w:right w:val="none" w:sz="0" w:space="0" w:color="auto"/>
              </w:divBdr>
            </w:div>
            <w:div w:id="1218857318">
              <w:marLeft w:val="480"/>
              <w:marRight w:val="0"/>
              <w:marTop w:val="0"/>
              <w:marBottom w:val="0"/>
              <w:divBdr>
                <w:top w:val="none" w:sz="0" w:space="0" w:color="auto"/>
                <w:left w:val="none" w:sz="0" w:space="0" w:color="auto"/>
                <w:bottom w:val="none" w:sz="0" w:space="0" w:color="auto"/>
                <w:right w:val="none" w:sz="0" w:space="0" w:color="auto"/>
              </w:divBdr>
            </w:div>
            <w:div w:id="1337029093">
              <w:marLeft w:val="480"/>
              <w:marRight w:val="0"/>
              <w:marTop w:val="0"/>
              <w:marBottom w:val="0"/>
              <w:divBdr>
                <w:top w:val="none" w:sz="0" w:space="0" w:color="auto"/>
                <w:left w:val="none" w:sz="0" w:space="0" w:color="auto"/>
                <w:bottom w:val="none" w:sz="0" w:space="0" w:color="auto"/>
                <w:right w:val="none" w:sz="0" w:space="0" w:color="auto"/>
              </w:divBdr>
            </w:div>
            <w:div w:id="179585972">
              <w:marLeft w:val="480"/>
              <w:marRight w:val="0"/>
              <w:marTop w:val="0"/>
              <w:marBottom w:val="0"/>
              <w:divBdr>
                <w:top w:val="none" w:sz="0" w:space="0" w:color="auto"/>
                <w:left w:val="none" w:sz="0" w:space="0" w:color="auto"/>
                <w:bottom w:val="none" w:sz="0" w:space="0" w:color="auto"/>
                <w:right w:val="none" w:sz="0" w:space="0" w:color="auto"/>
              </w:divBdr>
            </w:div>
            <w:div w:id="313217707">
              <w:marLeft w:val="480"/>
              <w:marRight w:val="0"/>
              <w:marTop w:val="0"/>
              <w:marBottom w:val="0"/>
              <w:divBdr>
                <w:top w:val="none" w:sz="0" w:space="0" w:color="auto"/>
                <w:left w:val="none" w:sz="0" w:space="0" w:color="auto"/>
                <w:bottom w:val="none" w:sz="0" w:space="0" w:color="auto"/>
                <w:right w:val="none" w:sz="0" w:space="0" w:color="auto"/>
              </w:divBdr>
            </w:div>
            <w:div w:id="293297225">
              <w:marLeft w:val="480"/>
              <w:marRight w:val="0"/>
              <w:marTop w:val="0"/>
              <w:marBottom w:val="0"/>
              <w:divBdr>
                <w:top w:val="none" w:sz="0" w:space="0" w:color="auto"/>
                <w:left w:val="none" w:sz="0" w:space="0" w:color="auto"/>
                <w:bottom w:val="none" w:sz="0" w:space="0" w:color="auto"/>
                <w:right w:val="none" w:sz="0" w:space="0" w:color="auto"/>
              </w:divBdr>
            </w:div>
            <w:div w:id="1854952638">
              <w:marLeft w:val="480"/>
              <w:marRight w:val="0"/>
              <w:marTop w:val="0"/>
              <w:marBottom w:val="0"/>
              <w:divBdr>
                <w:top w:val="none" w:sz="0" w:space="0" w:color="auto"/>
                <w:left w:val="none" w:sz="0" w:space="0" w:color="auto"/>
                <w:bottom w:val="none" w:sz="0" w:space="0" w:color="auto"/>
                <w:right w:val="none" w:sz="0" w:space="0" w:color="auto"/>
              </w:divBdr>
            </w:div>
            <w:div w:id="1826431688">
              <w:marLeft w:val="480"/>
              <w:marRight w:val="0"/>
              <w:marTop w:val="0"/>
              <w:marBottom w:val="0"/>
              <w:divBdr>
                <w:top w:val="none" w:sz="0" w:space="0" w:color="auto"/>
                <w:left w:val="none" w:sz="0" w:space="0" w:color="auto"/>
                <w:bottom w:val="none" w:sz="0" w:space="0" w:color="auto"/>
                <w:right w:val="none" w:sz="0" w:space="0" w:color="auto"/>
              </w:divBdr>
            </w:div>
            <w:div w:id="534971279">
              <w:marLeft w:val="480"/>
              <w:marRight w:val="0"/>
              <w:marTop w:val="0"/>
              <w:marBottom w:val="0"/>
              <w:divBdr>
                <w:top w:val="none" w:sz="0" w:space="0" w:color="auto"/>
                <w:left w:val="none" w:sz="0" w:space="0" w:color="auto"/>
                <w:bottom w:val="none" w:sz="0" w:space="0" w:color="auto"/>
                <w:right w:val="none" w:sz="0" w:space="0" w:color="auto"/>
              </w:divBdr>
            </w:div>
            <w:div w:id="858470074">
              <w:marLeft w:val="480"/>
              <w:marRight w:val="0"/>
              <w:marTop w:val="0"/>
              <w:marBottom w:val="0"/>
              <w:divBdr>
                <w:top w:val="none" w:sz="0" w:space="0" w:color="auto"/>
                <w:left w:val="none" w:sz="0" w:space="0" w:color="auto"/>
                <w:bottom w:val="none" w:sz="0" w:space="0" w:color="auto"/>
                <w:right w:val="none" w:sz="0" w:space="0" w:color="auto"/>
              </w:divBdr>
            </w:div>
            <w:div w:id="716392974">
              <w:marLeft w:val="480"/>
              <w:marRight w:val="0"/>
              <w:marTop w:val="0"/>
              <w:marBottom w:val="0"/>
              <w:divBdr>
                <w:top w:val="none" w:sz="0" w:space="0" w:color="auto"/>
                <w:left w:val="none" w:sz="0" w:space="0" w:color="auto"/>
                <w:bottom w:val="none" w:sz="0" w:space="0" w:color="auto"/>
                <w:right w:val="none" w:sz="0" w:space="0" w:color="auto"/>
              </w:divBdr>
            </w:div>
            <w:div w:id="788281502">
              <w:marLeft w:val="480"/>
              <w:marRight w:val="0"/>
              <w:marTop w:val="0"/>
              <w:marBottom w:val="0"/>
              <w:divBdr>
                <w:top w:val="none" w:sz="0" w:space="0" w:color="auto"/>
                <w:left w:val="none" w:sz="0" w:space="0" w:color="auto"/>
                <w:bottom w:val="none" w:sz="0" w:space="0" w:color="auto"/>
                <w:right w:val="none" w:sz="0" w:space="0" w:color="auto"/>
              </w:divBdr>
            </w:div>
            <w:div w:id="1075712461">
              <w:marLeft w:val="480"/>
              <w:marRight w:val="0"/>
              <w:marTop w:val="0"/>
              <w:marBottom w:val="0"/>
              <w:divBdr>
                <w:top w:val="none" w:sz="0" w:space="0" w:color="auto"/>
                <w:left w:val="none" w:sz="0" w:space="0" w:color="auto"/>
                <w:bottom w:val="none" w:sz="0" w:space="0" w:color="auto"/>
                <w:right w:val="none" w:sz="0" w:space="0" w:color="auto"/>
              </w:divBdr>
            </w:div>
            <w:div w:id="1769807896">
              <w:marLeft w:val="480"/>
              <w:marRight w:val="0"/>
              <w:marTop w:val="0"/>
              <w:marBottom w:val="0"/>
              <w:divBdr>
                <w:top w:val="none" w:sz="0" w:space="0" w:color="auto"/>
                <w:left w:val="none" w:sz="0" w:space="0" w:color="auto"/>
                <w:bottom w:val="none" w:sz="0" w:space="0" w:color="auto"/>
                <w:right w:val="none" w:sz="0" w:space="0" w:color="auto"/>
              </w:divBdr>
            </w:div>
            <w:div w:id="44958386">
              <w:marLeft w:val="480"/>
              <w:marRight w:val="0"/>
              <w:marTop w:val="0"/>
              <w:marBottom w:val="0"/>
              <w:divBdr>
                <w:top w:val="none" w:sz="0" w:space="0" w:color="auto"/>
                <w:left w:val="none" w:sz="0" w:space="0" w:color="auto"/>
                <w:bottom w:val="none" w:sz="0" w:space="0" w:color="auto"/>
                <w:right w:val="none" w:sz="0" w:space="0" w:color="auto"/>
              </w:divBdr>
            </w:div>
            <w:div w:id="1742210910">
              <w:marLeft w:val="480"/>
              <w:marRight w:val="0"/>
              <w:marTop w:val="0"/>
              <w:marBottom w:val="0"/>
              <w:divBdr>
                <w:top w:val="none" w:sz="0" w:space="0" w:color="auto"/>
                <w:left w:val="none" w:sz="0" w:space="0" w:color="auto"/>
                <w:bottom w:val="none" w:sz="0" w:space="0" w:color="auto"/>
                <w:right w:val="none" w:sz="0" w:space="0" w:color="auto"/>
              </w:divBdr>
            </w:div>
            <w:div w:id="1247421323">
              <w:marLeft w:val="480"/>
              <w:marRight w:val="0"/>
              <w:marTop w:val="0"/>
              <w:marBottom w:val="0"/>
              <w:divBdr>
                <w:top w:val="none" w:sz="0" w:space="0" w:color="auto"/>
                <w:left w:val="none" w:sz="0" w:space="0" w:color="auto"/>
                <w:bottom w:val="none" w:sz="0" w:space="0" w:color="auto"/>
                <w:right w:val="none" w:sz="0" w:space="0" w:color="auto"/>
              </w:divBdr>
            </w:div>
            <w:div w:id="170486642">
              <w:marLeft w:val="480"/>
              <w:marRight w:val="0"/>
              <w:marTop w:val="0"/>
              <w:marBottom w:val="0"/>
              <w:divBdr>
                <w:top w:val="none" w:sz="0" w:space="0" w:color="auto"/>
                <w:left w:val="none" w:sz="0" w:space="0" w:color="auto"/>
                <w:bottom w:val="none" w:sz="0" w:space="0" w:color="auto"/>
                <w:right w:val="none" w:sz="0" w:space="0" w:color="auto"/>
              </w:divBdr>
            </w:div>
            <w:div w:id="1347057801">
              <w:marLeft w:val="480"/>
              <w:marRight w:val="0"/>
              <w:marTop w:val="0"/>
              <w:marBottom w:val="0"/>
              <w:divBdr>
                <w:top w:val="none" w:sz="0" w:space="0" w:color="auto"/>
                <w:left w:val="none" w:sz="0" w:space="0" w:color="auto"/>
                <w:bottom w:val="none" w:sz="0" w:space="0" w:color="auto"/>
                <w:right w:val="none" w:sz="0" w:space="0" w:color="auto"/>
              </w:divBdr>
            </w:div>
            <w:div w:id="680819322">
              <w:marLeft w:val="480"/>
              <w:marRight w:val="0"/>
              <w:marTop w:val="0"/>
              <w:marBottom w:val="0"/>
              <w:divBdr>
                <w:top w:val="none" w:sz="0" w:space="0" w:color="auto"/>
                <w:left w:val="none" w:sz="0" w:space="0" w:color="auto"/>
                <w:bottom w:val="none" w:sz="0" w:space="0" w:color="auto"/>
                <w:right w:val="none" w:sz="0" w:space="0" w:color="auto"/>
              </w:divBdr>
            </w:div>
            <w:div w:id="367032661">
              <w:marLeft w:val="480"/>
              <w:marRight w:val="0"/>
              <w:marTop w:val="0"/>
              <w:marBottom w:val="0"/>
              <w:divBdr>
                <w:top w:val="none" w:sz="0" w:space="0" w:color="auto"/>
                <w:left w:val="none" w:sz="0" w:space="0" w:color="auto"/>
                <w:bottom w:val="none" w:sz="0" w:space="0" w:color="auto"/>
                <w:right w:val="none" w:sz="0" w:space="0" w:color="auto"/>
              </w:divBdr>
            </w:div>
            <w:div w:id="861629407">
              <w:marLeft w:val="480"/>
              <w:marRight w:val="0"/>
              <w:marTop w:val="0"/>
              <w:marBottom w:val="0"/>
              <w:divBdr>
                <w:top w:val="none" w:sz="0" w:space="0" w:color="auto"/>
                <w:left w:val="none" w:sz="0" w:space="0" w:color="auto"/>
                <w:bottom w:val="none" w:sz="0" w:space="0" w:color="auto"/>
                <w:right w:val="none" w:sz="0" w:space="0" w:color="auto"/>
              </w:divBdr>
            </w:div>
            <w:div w:id="1026636765">
              <w:marLeft w:val="480"/>
              <w:marRight w:val="0"/>
              <w:marTop w:val="0"/>
              <w:marBottom w:val="0"/>
              <w:divBdr>
                <w:top w:val="none" w:sz="0" w:space="0" w:color="auto"/>
                <w:left w:val="none" w:sz="0" w:space="0" w:color="auto"/>
                <w:bottom w:val="none" w:sz="0" w:space="0" w:color="auto"/>
                <w:right w:val="none" w:sz="0" w:space="0" w:color="auto"/>
              </w:divBdr>
            </w:div>
            <w:div w:id="711343759">
              <w:marLeft w:val="480"/>
              <w:marRight w:val="0"/>
              <w:marTop w:val="0"/>
              <w:marBottom w:val="0"/>
              <w:divBdr>
                <w:top w:val="none" w:sz="0" w:space="0" w:color="auto"/>
                <w:left w:val="none" w:sz="0" w:space="0" w:color="auto"/>
                <w:bottom w:val="none" w:sz="0" w:space="0" w:color="auto"/>
                <w:right w:val="none" w:sz="0" w:space="0" w:color="auto"/>
              </w:divBdr>
            </w:div>
            <w:div w:id="785393782">
              <w:marLeft w:val="480"/>
              <w:marRight w:val="0"/>
              <w:marTop w:val="0"/>
              <w:marBottom w:val="0"/>
              <w:divBdr>
                <w:top w:val="none" w:sz="0" w:space="0" w:color="auto"/>
                <w:left w:val="none" w:sz="0" w:space="0" w:color="auto"/>
                <w:bottom w:val="none" w:sz="0" w:space="0" w:color="auto"/>
                <w:right w:val="none" w:sz="0" w:space="0" w:color="auto"/>
              </w:divBdr>
            </w:div>
            <w:div w:id="526258070">
              <w:marLeft w:val="480"/>
              <w:marRight w:val="0"/>
              <w:marTop w:val="0"/>
              <w:marBottom w:val="0"/>
              <w:divBdr>
                <w:top w:val="none" w:sz="0" w:space="0" w:color="auto"/>
                <w:left w:val="none" w:sz="0" w:space="0" w:color="auto"/>
                <w:bottom w:val="none" w:sz="0" w:space="0" w:color="auto"/>
                <w:right w:val="none" w:sz="0" w:space="0" w:color="auto"/>
              </w:divBdr>
            </w:div>
            <w:div w:id="1005328793">
              <w:marLeft w:val="480"/>
              <w:marRight w:val="0"/>
              <w:marTop w:val="0"/>
              <w:marBottom w:val="0"/>
              <w:divBdr>
                <w:top w:val="none" w:sz="0" w:space="0" w:color="auto"/>
                <w:left w:val="none" w:sz="0" w:space="0" w:color="auto"/>
                <w:bottom w:val="none" w:sz="0" w:space="0" w:color="auto"/>
                <w:right w:val="none" w:sz="0" w:space="0" w:color="auto"/>
              </w:divBdr>
            </w:div>
            <w:div w:id="1727413490">
              <w:marLeft w:val="480"/>
              <w:marRight w:val="0"/>
              <w:marTop w:val="0"/>
              <w:marBottom w:val="0"/>
              <w:divBdr>
                <w:top w:val="none" w:sz="0" w:space="0" w:color="auto"/>
                <w:left w:val="none" w:sz="0" w:space="0" w:color="auto"/>
                <w:bottom w:val="none" w:sz="0" w:space="0" w:color="auto"/>
                <w:right w:val="none" w:sz="0" w:space="0" w:color="auto"/>
              </w:divBdr>
            </w:div>
            <w:div w:id="780345839">
              <w:marLeft w:val="480"/>
              <w:marRight w:val="0"/>
              <w:marTop w:val="0"/>
              <w:marBottom w:val="0"/>
              <w:divBdr>
                <w:top w:val="none" w:sz="0" w:space="0" w:color="auto"/>
                <w:left w:val="none" w:sz="0" w:space="0" w:color="auto"/>
                <w:bottom w:val="none" w:sz="0" w:space="0" w:color="auto"/>
                <w:right w:val="none" w:sz="0" w:space="0" w:color="auto"/>
              </w:divBdr>
            </w:div>
            <w:div w:id="1082533114">
              <w:marLeft w:val="480"/>
              <w:marRight w:val="0"/>
              <w:marTop w:val="0"/>
              <w:marBottom w:val="0"/>
              <w:divBdr>
                <w:top w:val="none" w:sz="0" w:space="0" w:color="auto"/>
                <w:left w:val="none" w:sz="0" w:space="0" w:color="auto"/>
                <w:bottom w:val="none" w:sz="0" w:space="0" w:color="auto"/>
                <w:right w:val="none" w:sz="0" w:space="0" w:color="auto"/>
              </w:divBdr>
            </w:div>
            <w:div w:id="2040623877">
              <w:marLeft w:val="480"/>
              <w:marRight w:val="0"/>
              <w:marTop w:val="0"/>
              <w:marBottom w:val="0"/>
              <w:divBdr>
                <w:top w:val="none" w:sz="0" w:space="0" w:color="auto"/>
                <w:left w:val="none" w:sz="0" w:space="0" w:color="auto"/>
                <w:bottom w:val="none" w:sz="0" w:space="0" w:color="auto"/>
                <w:right w:val="none" w:sz="0" w:space="0" w:color="auto"/>
              </w:divBdr>
            </w:div>
            <w:div w:id="1865752392">
              <w:marLeft w:val="480"/>
              <w:marRight w:val="0"/>
              <w:marTop w:val="0"/>
              <w:marBottom w:val="0"/>
              <w:divBdr>
                <w:top w:val="none" w:sz="0" w:space="0" w:color="auto"/>
                <w:left w:val="none" w:sz="0" w:space="0" w:color="auto"/>
                <w:bottom w:val="none" w:sz="0" w:space="0" w:color="auto"/>
                <w:right w:val="none" w:sz="0" w:space="0" w:color="auto"/>
              </w:divBdr>
            </w:div>
            <w:div w:id="994918189">
              <w:marLeft w:val="480"/>
              <w:marRight w:val="0"/>
              <w:marTop w:val="0"/>
              <w:marBottom w:val="0"/>
              <w:divBdr>
                <w:top w:val="none" w:sz="0" w:space="0" w:color="auto"/>
                <w:left w:val="none" w:sz="0" w:space="0" w:color="auto"/>
                <w:bottom w:val="none" w:sz="0" w:space="0" w:color="auto"/>
                <w:right w:val="none" w:sz="0" w:space="0" w:color="auto"/>
              </w:divBdr>
            </w:div>
            <w:div w:id="1697654650">
              <w:marLeft w:val="480"/>
              <w:marRight w:val="0"/>
              <w:marTop w:val="0"/>
              <w:marBottom w:val="0"/>
              <w:divBdr>
                <w:top w:val="none" w:sz="0" w:space="0" w:color="auto"/>
                <w:left w:val="none" w:sz="0" w:space="0" w:color="auto"/>
                <w:bottom w:val="none" w:sz="0" w:space="0" w:color="auto"/>
                <w:right w:val="none" w:sz="0" w:space="0" w:color="auto"/>
              </w:divBdr>
            </w:div>
            <w:div w:id="310906465">
              <w:marLeft w:val="480"/>
              <w:marRight w:val="0"/>
              <w:marTop w:val="0"/>
              <w:marBottom w:val="0"/>
              <w:divBdr>
                <w:top w:val="none" w:sz="0" w:space="0" w:color="auto"/>
                <w:left w:val="none" w:sz="0" w:space="0" w:color="auto"/>
                <w:bottom w:val="none" w:sz="0" w:space="0" w:color="auto"/>
                <w:right w:val="none" w:sz="0" w:space="0" w:color="auto"/>
              </w:divBdr>
            </w:div>
            <w:div w:id="617839738">
              <w:marLeft w:val="480"/>
              <w:marRight w:val="0"/>
              <w:marTop w:val="0"/>
              <w:marBottom w:val="0"/>
              <w:divBdr>
                <w:top w:val="none" w:sz="0" w:space="0" w:color="auto"/>
                <w:left w:val="none" w:sz="0" w:space="0" w:color="auto"/>
                <w:bottom w:val="none" w:sz="0" w:space="0" w:color="auto"/>
                <w:right w:val="none" w:sz="0" w:space="0" w:color="auto"/>
              </w:divBdr>
            </w:div>
            <w:div w:id="1358845338">
              <w:marLeft w:val="480"/>
              <w:marRight w:val="0"/>
              <w:marTop w:val="0"/>
              <w:marBottom w:val="0"/>
              <w:divBdr>
                <w:top w:val="none" w:sz="0" w:space="0" w:color="auto"/>
                <w:left w:val="none" w:sz="0" w:space="0" w:color="auto"/>
                <w:bottom w:val="none" w:sz="0" w:space="0" w:color="auto"/>
                <w:right w:val="none" w:sz="0" w:space="0" w:color="auto"/>
              </w:divBdr>
            </w:div>
            <w:div w:id="1375037373">
              <w:marLeft w:val="480"/>
              <w:marRight w:val="0"/>
              <w:marTop w:val="0"/>
              <w:marBottom w:val="0"/>
              <w:divBdr>
                <w:top w:val="none" w:sz="0" w:space="0" w:color="auto"/>
                <w:left w:val="none" w:sz="0" w:space="0" w:color="auto"/>
                <w:bottom w:val="none" w:sz="0" w:space="0" w:color="auto"/>
                <w:right w:val="none" w:sz="0" w:space="0" w:color="auto"/>
              </w:divBdr>
            </w:div>
            <w:div w:id="2068213489">
              <w:marLeft w:val="480"/>
              <w:marRight w:val="0"/>
              <w:marTop w:val="0"/>
              <w:marBottom w:val="0"/>
              <w:divBdr>
                <w:top w:val="none" w:sz="0" w:space="0" w:color="auto"/>
                <w:left w:val="none" w:sz="0" w:space="0" w:color="auto"/>
                <w:bottom w:val="none" w:sz="0" w:space="0" w:color="auto"/>
                <w:right w:val="none" w:sz="0" w:space="0" w:color="auto"/>
              </w:divBdr>
            </w:div>
            <w:div w:id="18513130">
              <w:marLeft w:val="480"/>
              <w:marRight w:val="0"/>
              <w:marTop w:val="0"/>
              <w:marBottom w:val="0"/>
              <w:divBdr>
                <w:top w:val="none" w:sz="0" w:space="0" w:color="auto"/>
                <w:left w:val="none" w:sz="0" w:space="0" w:color="auto"/>
                <w:bottom w:val="none" w:sz="0" w:space="0" w:color="auto"/>
                <w:right w:val="none" w:sz="0" w:space="0" w:color="auto"/>
              </w:divBdr>
            </w:div>
            <w:div w:id="265773604">
              <w:marLeft w:val="480"/>
              <w:marRight w:val="0"/>
              <w:marTop w:val="0"/>
              <w:marBottom w:val="0"/>
              <w:divBdr>
                <w:top w:val="none" w:sz="0" w:space="0" w:color="auto"/>
                <w:left w:val="none" w:sz="0" w:space="0" w:color="auto"/>
                <w:bottom w:val="none" w:sz="0" w:space="0" w:color="auto"/>
                <w:right w:val="none" w:sz="0" w:space="0" w:color="auto"/>
              </w:divBdr>
            </w:div>
            <w:div w:id="300890124">
              <w:marLeft w:val="480"/>
              <w:marRight w:val="0"/>
              <w:marTop w:val="0"/>
              <w:marBottom w:val="0"/>
              <w:divBdr>
                <w:top w:val="none" w:sz="0" w:space="0" w:color="auto"/>
                <w:left w:val="none" w:sz="0" w:space="0" w:color="auto"/>
                <w:bottom w:val="none" w:sz="0" w:space="0" w:color="auto"/>
                <w:right w:val="none" w:sz="0" w:space="0" w:color="auto"/>
              </w:divBdr>
            </w:div>
            <w:div w:id="1044595238">
              <w:marLeft w:val="480"/>
              <w:marRight w:val="0"/>
              <w:marTop w:val="0"/>
              <w:marBottom w:val="0"/>
              <w:divBdr>
                <w:top w:val="none" w:sz="0" w:space="0" w:color="auto"/>
                <w:left w:val="none" w:sz="0" w:space="0" w:color="auto"/>
                <w:bottom w:val="none" w:sz="0" w:space="0" w:color="auto"/>
                <w:right w:val="none" w:sz="0" w:space="0" w:color="auto"/>
              </w:divBdr>
            </w:div>
            <w:div w:id="1290209662">
              <w:marLeft w:val="480"/>
              <w:marRight w:val="0"/>
              <w:marTop w:val="0"/>
              <w:marBottom w:val="0"/>
              <w:divBdr>
                <w:top w:val="none" w:sz="0" w:space="0" w:color="auto"/>
                <w:left w:val="none" w:sz="0" w:space="0" w:color="auto"/>
                <w:bottom w:val="none" w:sz="0" w:space="0" w:color="auto"/>
                <w:right w:val="none" w:sz="0" w:space="0" w:color="auto"/>
              </w:divBdr>
            </w:div>
            <w:div w:id="1942060008">
              <w:marLeft w:val="480"/>
              <w:marRight w:val="0"/>
              <w:marTop w:val="0"/>
              <w:marBottom w:val="0"/>
              <w:divBdr>
                <w:top w:val="none" w:sz="0" w:space="0" w:color="auto"/>
                <w:left w:val="none" w:sz="0" w:space="0" w:color="auto"/>
                <w:bottom w:val="none" w:sz="0" w:space="0" w:color="auto"/>
                <w:right w:val="none" w:sz="0" w:space="0" w:color="auto"/>
              </w:divBdr>
            </w:div>
            <w:div w:id="807013399">
              <w:marLeft w:val="480"/>
              <w:marRight w:val="0"/>
              <w:marTop w:val="0"/>
              <w:marBottom w:val="0"/>
              <w:divBdr>
                <w:top w:val="none" w:sz="0" w:space="0" w:color="auto"/>
                <w:left w:val="none" w:sz="0" w:space="0" w:color="auto"/>
                <w:bottom w:val="none" w:sz="0" w:space="0" w:color="auto"/>
                <w:right w:val="none" w:sz="0" w:space="0" w:color="auto"/>
              </w:divBdr>
            </w:div>
            <w:div w:id="2049451469">
              <w:marLeft w:val="480"/>
              <w:marRight w:val="0"/>
              <w:marTop w:val="0"/>
              <w:marBottom w:val="0"/>
              <w:divBdr>
                <w:top w:val="none" w:sz="0" w:space="0" w:color="auto"/>
                <w:left w:val="none" w:sz="0" w:space="0" w:color="auto"/>
                <w:bottom w:val="none" w:sz="0" w:space="0" w:color="auto"/>
                <w:right w:val="none" w:sz="0" w:space="0" w:color="auto"/>
              </w:divBdr>
            </w:div>
            <w:div w:id="517356048">
              <w:marLeft w:val="480"/>
              <w:marRight w:val="0"/>
              <w:marTop w:val="0"/>
              <w:marBottom w:val="0"/>
              <w:divBdr>
                <w:top w:val="none" w:sz="0" w:space="0" w:color="auto"/>
                <w:left w:val="none" w:sz="0" w:space="0" w:color="auto"/>
                <w:bottom w:val="none" w:sz="0" w:space="0" w:color="auto"/>
                <w:right w:val="none" w:sz="0" w:space="0" w:color="auto"/>
              </w:divBdr>
            </w:div>
            <w:div w:id="116528964">
              <w:marLeft w:val="480"/>
              <w:marRight w:val="0"/>
              <w:marTop w:val="0"/>
              <w:marBottom w:val="0"/>
              <w:divBdr>
                <w:top w:val="none" w:sz="0" w:space="0" w:color="auto"/>
                <w:left w:val="none" w:sz="0" w:space="0" w:color="auto"/>
                <w:bottom w:val="none" w:sz="0" w:space="0" w:color="auto"/>
                <w:right w:val="none" w:sz="0" w:space="0" w:color="auto"/>
              </w:divBdr>
            </w:div>
            <w:div w:id="577791164">
              <w:marLeft w:val="480"/>
              <w:marRight w:val="0"/>
              <w:marTop w:val="0"/>
              <w:marBottom w:val="0"/>
              <w:divBdr>
                <w:top w:val="none" w:sz="0" w:space="0" w:color="auto"/>
                <w:left w:val="none" w:sz="0" w:space="0" w:color="auto"/>
                <w:bottom w:val="none" w:sz="0" w:space="0" w:color="auto"/>
                <w:right w:val="none" w:sz="0" w:space="0" w:color="auto"/>
              </w:divBdr>
            </w:div>
            <w:div w:id="746611075">
              <w:marLeft w:val="480"/>
              <w:marRight w:val="0"/>
              <w:marTop w:val="0"/>
              <w:marBottom w:val="0"/>
              <w:divBdr>
                <w:top w:val="none" w:sz="0" w:space="0" w:color="auto"/>
                <w:left w:val="none" w:sz="0" w:space="0" w:color="auto"/>
                <w:bottom w:val="none" w:sz="0" w:space="0" w:color="auto"/>
                <w:right w:val="none" w:sz="0" w:space="0" w:color="auto"/>
              </w:divBdr>
            </w:div>
            <w:div w:id="1053966167">
              <w:marLeft w:val="480"/>
              <w:marRight w:val="0"/>
              <w:marTop w:val="0"/>
              <w:marBottom w:val="0"/>
              <w:divBdr>
                <w:top w:val="none" w:sz="0" w:space="0" w:color="auto"/>
                <w:left w:val="none" w:sz="0" w:space="0" w:color="auto"/>
                <w:bottom w:val="none" w:sz="0" w:space="0" w:color="auto"/>
                <w:right w:val="none" w:sz="0" w:space="0" w:color="auto"/>
              </w:divBdr>
            </w:div>
            <w:div w:id="999818442">
              <w:marLeft w:val="480"/>
              <w:marRight w:val="0"/>
              <w:marTop w:val="0"/>
              <w:marBottom w:val="0"/>
              <w:divBdr>
                <w:top w:val="none" w:sz="0" w:space="0" w:color="auto"/>
                <w:left w:val="none" w:sz="0" w:space="0" w:color="auto"/>
                <w:bottom w:val="none" w:sz="0" w:space="0" w:color="auto"/>
                <w:right w:val="none" w:sz="0" w:space="0" w:color="auto"/>
              </w:divBdr>
            </w:div>
            <w:div w:id="2086761705">
              <w:marLeft w:val="480"/>
              <w:marRight w:val="0"/>
              <w:marTop w:val="0"/>
              <w:marBottom w:val="0"/>
              <w:divBdr>
                <w:top w:val="none" w:sz="0" w:space="0" w:color="auto"/>
                <w:left w:val="none" w:sz="0" w:space="0" w:color="auto"/>
                <w:bottom w:val="none" w:sz="0" w:space="0" w:color="auto"/>
                <w:right w:val="none" w:sz="0" w:space="0" w:color="auto"/>
              </w:divBdr>
            </w:div>
            <w:div w:id="281426681">
              <w:marLeft w:val="480"/>
              <w:marRight w:val="0"/>
              <w:marTop w:val="0"/>
              <w:marBottom w:val="0"/>
              <w:divBdr>
                <w:top w:val="none" w:sz="0" w:space="0" w:color="auto"/>
                <w:left w:val="none" w:sz="0" w:space="0" w:color="auto"/>
                <w:bottom w:val="none" w:sz="0" w:space="0" w:color="auto"/>
                <w:right w:val="none" w:sz="0" w:space="0" w:color="auto"/>
              </w:divBdr>
            </w:div>
            <w:div w:id="178355974">
              <w:marLeft w:val="480"/>
              <w:marRight w:val="0"/>
              <w:marTop w:val="0"/>
              <w:marBottom w:val="0"/>
              <w:divBdr>
                <w:top w:val="none" w:sz="0" w:space="0" w:color="auto"/>
                <w:left w:val="none" w:sz="0" w:space="0" w:color="auto"/>
                <w:bottom w:val="none" w:sz="0" w:space="0" w:color="auto"/>
                <w:right w:val="none" w:sz="0" w:space="0" w:color="auto"/>
              </w:divBdr>
            </w:div>
            <w:div w:id="2039619777">
              <w:marLeft w:val="480"/>
              <w:marRight w:val="0"/>
              <w:marTop w:val="0"/>
              <w:marBottom w:val="0"/>
              <w:divBdr>
                <w:top w:val="none" w:sz="0" w:space="0" w:color="auto"/>
                <w:left w:val="none" w:sz="0" w:space="0" w:color="auto"/>
                <w:bottom w:val="none" w:sz="0" w:space="0" w:color="auto"/>
                <w:right w:val="none" w:sz="0" w:space="0" w:color="auto"/>
              </w:divBdr>
            </w:div>
            <w:div w:id="1328558310">
              <w:marLeft w:val="480"/>
              <w:marRight w:val="0"/>
              <w:marTop w:val="0"/>
              <w:marBottom w:val="0"/>
              <w:divBdr>
                <w:top w:val="none" w:sz="0" w:space="0" w:color="auto"/>
                <w:left w:val="none" w:sz="0" w:space="0" w:color="auto"/>
                <w:bottom w:val="none" w:sz="0" w:space="0" w:color="auto"/>
                <w:right w:val="none" w:sz="0" w:space="0" w:color="auto"/>
              </w:divBdr>
            </w:div>
            <w:div w:id="1012992321">
              <w:marLeft w:val="480"/>
              <w:marRight w:val="0"/>
              <w:marTop w:val="0"/>
              <w:marBottom w:val="0"/>
              <w:divBdr>
                <w:top w:val="none" w:sz="0" w:space="0" w:color="auto"/>
                <w:left w:val="none" w:sz="0" w:space="0" w:color="auto"/>
                <w:bottom w:val="none" w:sz="0" w:space="0" w:color="auto"/>
                <w:right w:val="none" w:sz="0" w:space="0" w:color="auto"/>
              </w:divBdr>
            </w:div>
            <w:div w:id="216825342">
              <w:marLeft w:val="480"/>
              <w:marRight w:val="0"/>
              <w:marTop w:val="0"/>
              <w:marBottom w:val="0"/>
              <w:divBdr>
                <w:top w:val="none" w:sz="0" w:space="0" w:color="auto"/>
                <w:left w:val="none" w:sz="0" w:space="0" w:color="auto"/>
                <w:bottom w:val="none" w:sz="0" w:space="0" w:color="auto"/>
                <w:right w:val="none" w:sz="0" w:space="0" w:color="auto"/>
              </w:divBdr>
            </w:div>
            <w:div w:id="1270623028">
              <w:marLeft w:val="480"/>
              <w:marRight w:val="0"/>
              <w:marTop w:val="0"/>
              <w:marBottom w:val="0"/>
              <w:divBdr>
                <w:top w:val="none" w:sz="0" w:space="0" w:color="auto"/>
                <w:left w:val="none" w:sz="0" w:space="0" w:color="auto"/>
                <w:bottom w:val="none" w:sz="0" w:space="0" w:color="auto"/>
                <w:right w:val="none" w:sz="0" w:space="0" w:color="auto"/>
              </w:divBdr>
            </w:div>
            <w:div w:id="1895849513">
              <w:marLeft w:val="480"/>
              <w:marRight w:val="0"/>
              <w:marTop w:val="0"/>
              <w:marBottom w:val="0"/>
              <w:divBdr>
                <w:top w:val="none" w:sz="0" w:space="0" w:color="auto"/>
                <w:left w:val="none" w:sz="0" w:space="0" w:color="auto"/>
                <w:bottom w:val="none" w:sz="0" w:space="0" w:color="auto"/>
                <w:right w:val="none" w:sz="0" w:space="0" w:color="auto"/>
              </w:divBdr>
            </w:div>
            <w:div w:id="860241451">
              <w:marLeft w:val="480"/>
              <w:marRight w:val="0"/>
              <w:marTop w:val="0"/>
              <w:marBottom w:val="0"/>
              <w:divBdr>
                <w:top w:val="none" w:sz="0" w:space="0" w:color="auto"/>
                <w:left w:val="none" w:sz="0" w:space="0" w:color="auto"/>
                <w:bottom w:val="none" w:sz="0" w:space="0" w:color="auto"/>
                <w:right w:val="none" w:sz="0" w:space="0" w:color="auto"/>
              </w:divBdr>
            </w:div>
            <w:div w:id="83453189">
              <w:marLeft w:val="480"/>
              <w:marRight w:val="0"/>
              <w:marTop w:val="0"/>
              <w:marBottom w:val="0"/>
              <w:divBdr>
                <w:top w:val="none" w:sz="0" w:space="0" w:color="auto"/>
                <w:left w:val="none" w:sz="0" w:space="0" w:color="auto"/>
                <w:bottom w:val="none" w:sz="0" w:space="0" w:color="auto"/>
                <w:right w:val="none" w:sz="0" w:space="0" w:color="auto"/>
              </w:divBdr>
            </w:div>
            <w:div w:id="390546958">
              <w:marLeft w:val="480"/>
              <w:marRight w:val="0"/>
              <w:marTop w:val="0"/>
              <w:marBottom w:val="0"/>
              <w:divBdr>
                <w:top w:val="none" w:sz="0" w:space="0" w:color="auto"/>
                <w:left w:val="none" w:sz="0" w:space="0" w:color="auto"/>
                <w:bottom w:val="none" w:sz="0" w:space="0" w:color="auto"/>
                <w:right w:val="none" w:sz="0" w:space="0" w:color="auto"/>
              </w:divBdr>
            </w:div>
            <w:div w:id="1024788022">
              <w:marLeft w:val="480"/>
              <w:marRight w:val="0"/>
              <w:marTop w:val="0"/>
              <w:marBottom w:val="0"/>
              <w:divBdr>
                <w:top w:val="none" w:sz="0" w:space="0" w:color="auto"/>
                <w:left w:val="none" w:sz="0" w:space="0" w:color="auto"/>
                <w:bottom w:val="none" w:sz="0" w:space="0" w:color="auto"/>
                <w:right w:val="none" w:sz="0" w:space="0" w:color="auto"/>
              </w:divBdr>
            </w:div>
            <w:div w:id="218320061">
              <w:marLeft w:val="480"/>
              <w:marRight w:val="0"/>
              <w:marTop w:val="0"/>
              <w:marBottom w:val="0"/>
              <w:divBdr>
                <w:top w:val="none" w:sz="0" w:space="0" w:color="auto"/>
                <w:left w:val="none" w:sz="0" w:space="0" w:color="auto"/>
                <w:bottom w:val="none" w:sz="0" w:space="0" w:color="auto"/>
                <w:right w:val="none" w:sz="0" w:space="0" w:color="auto"/>
              </w:divBdr>
            </w:div>
            <w:div w:id="2087994667">
              <w:marLeft w:val="480"/>
              <w:marRight w:val="0"/>
              <w:marTop w:val="0"/>
              <w:marBottom w:val="0"/>
              <w:divBdr>
                <w:top w:val="none" w:sz="0" w:space="0" w:color="auto"/>
                <w:left w:val="none" w:sz="0" w:space="0" w:color="auto"/>
                <w:bottom w:val="none" w:sz="0" w:space="0" w:color="auto"/>
                <w:right w:val="none" w:sz="0" w:space="0" w:color="auto"/>
              </w:divBdr>
            </w:div>
            <w:div w:id="1186021290">
              <w:marLeft w:val="480"/>
              <w:marRight w:val="0"/>
              <w:marTop w:val="0"/>
              <w:marBottom w:val="0"/>
              <w:divBdr>
                <w:top w:val="none" w:sz="0" w:space="0" w:color="auto"/>
                <w:left w:val="none" w:sz="0" w:space="0" w:color="auto"/>
                <w:bottom w:val="none" w:sz="0" w:space="0" w:color="auto"/>
                <w:right w:val="none" w:sz="0" w:space="0" w:color="auto"/>
              </w:divBdr>
            </w:div>
            <w:div w:id="1766488509">
              <w:marLeft w:val="480"/>
              <w:marRight w:val="0"/>
              <w:marTop w:val="0"/>
              <w:marBottom w:val="0"/>
              <w:divBdr>
                <w:top w:val="none" w:sz="0" w:space="0" w:color="auto"/>
                <w:left w:val="none" w:sz="0" w:space="0" w:color="auto"/>
                <w:bottom w:val="none" w:sz="0" w:space="0" w:color="auto"/>
                <w:right w:val="none" w:sz="0" w:space="0" w:color="auto"/>
              </w:divBdr>
            </w:div>
            <w:div w:id="1310161698">
              <w:marLeft w:val="480"/>
              <w:marRight w:val="0"/>
              <w:marTop w:val="0"/>
              <w:marBottom w:val="0"/>
              <w:divBdr>
                <w:top w:val="none" w:sz="0" w:space="0" w:color="auto"/>
                <w:left w:val="none" w:sz="0" w:space="0" w:color="auto"/>
                <w:bottom w:val="none" w:sz="0" w:space="0" w:color="auto"/>
                <w:right w:val="none" w:sz="0" w:space="0" w:color="auto"/>
              </w:divBdr>
            </w:div>
            <w:div w:id="1039279420">
              <w:marLeft w:val="480"/>
              <w:marRight w:val="0"/>
              <w:marTop w:val="0"/>
              <w:marBottom w:val="0"/>
              <w:divBdr>
                <w:top w:val="none" w:sz="0" w:space="0" w:color="auto"/>
                <w:left w:val="none" w:sz="0" w:space="0" w:color="auto"/>
                <w:bottom w:val="none" w:sz="0" w:space="0" w:color="auto"/>
                <w:right w:val="none" w:sz="0" w:space="0" w:color="auto"/>
              </w:divBdr>
            </w:div>
            <w:div w:id="2090299497">
              <w:marLeft w:val="480"/>
              <w:marRight w:val="0"/>
              <w:marTop w:val="0"/>
              <w:marBottom w:val="0"/>
              <w:divBdr>
                <w:top w:val="none" w:sz="0" w:space="0" w:color="auto"/>
                <w:left w:val="none" w:sz="0" w:space="0" w:color="auto"/>
                <w:bottom w:val="none" w:sz="0" w:space="0" w:color="auto"/>
                <w:right w:val="none" w:sz="0" w:space="0" w:color="auto"/>
              </w:divBdr>
            </w:div>
            <w:div w:id="552232891">
              <w:marLeft w:val="480"/>
              <w:marRight w:val="0"/>
              <w:marTop w:val="0"/>
              <w:marBottom w:val="0"/>
              <w:divBdr>
                <w:top w:val="none" w:sz="0" w:space="0" w:color="auto"/>
                <w:left w:val="none" w:sz="0" w:space="0" w:color="auto"/>
                <w:bottom w:val="none" w:sz="0" w:space="0" w:color="auto"/>
                <w:right w:val="none" w:sz="0" w:space="0" w:color="auto"/>
              </w:divBdr>
            </w:div>
            <w:div w:id="1777141081">
              <w:marLeft w:val="480"/>
              <w:marRight w:val="0"/>
              <w:marTop w:val="0"/>
              <w:marBottom w:val="0"/>
              <w:divBdr>
                <w:top w:val="none" w:sz="0" w:space="0" w:color="auto"/>
                <w:left w:val="none" w:sz="0" w:space="0" w:color="auto"/>
                <w:bottom w:val="none" w:sz="0" w:space="0" w:color="auto"/>
                <w:right w:val="none" w:sz="0" w:space="0" w:color="auto"/>
              </w:divBdr>
            </w:div>
            <w:div w:id="162211644">
              <w:marLeft w:val="480"/>
              <w:marRight w:val="0"/>
              <w:marTop w:val="0"/>
              <w:marBottom w:val="0"/>
              <w:divBdr>
                <w:top w:val="none" w:sz="0" w:space="0" w:color="auto"/>
                <w:left w:val="none" w:sz="0" w:space="0" w:color="auto"/>
                <w:bottom w:val="none" w:sz="0" w:space="0" w:color="auto"/>
                <w:right w:val="none" w:sz="0" w:space="0" w:color="auto"/>
              </w:divBdr>
            </w:div>
            <w:div w:id="958340150">
              <w:marLeft w:val="480"/>
              <w:marRight w:val="0"/>
              <w:marTop w:val="0"/>
              <w:marBottom w:val="0"/>
              <w:divBdr>
                <w:top w:val="none" w:sz="0" w:space="0" w:color="auto"/>
                <w:left w:val="none" w:sz="0" w:space="0" w:color="auto"/>
                <w:bottom w:val="none" w:sz="0" w:space="0" w:color="auto"/>
                <w:right w:val="none" w:sz="0" w:space="0" w:color="auto"/>
              </w:divBdr>
            </w:div>
            <w:div w:id="749274494">
              <w:marLeft w:val="480"/>
              <w:marRight w:val="0"/>
              <w:marTop w:val="0"/>
              <w:marBottom w:val="0"/>
              <w:divBdr>
                <w:top w:val="none" w:sz="0" w:space="0" w:color="auto"/>
                <w:left w:val="none" w:sz="0" w:space="0" w:color="auto"/>
                <w:bottom w:val="none" w:sz="0" w:space="0" w:color="auto"/>
                <w:right w:val="none" w:sz="0" w:space="0" w:color="auto"/>
              </w:divBdr>
            </w:div>
            <w:div w:id="1701852762">
              <w:marLeft w:val="480"/>
              <w:marRight w:val="0"/>
              <w:marTop w:val="0"/>
              <w:marBottom w:val="0"/>
              <w:divBdr>
                <w:top w:val="none" w:sz="0" w:space="0" w:color="auto"/>
                <w:left w:val="none" w:sz="0" w:space="0" w:color="auto"/>
                <w:bottom w:val="none" w:sz="0" w:space="0" w:color="auto"/>
                <w:right w:val="none" w:sz="0" w:space="0" w:color="auto"/>
              </w:divBdr>
            </w:div>
            <w:div w:id="1822691272">
              <w:marLeft w:val="480"/>
              <w:marRight w:val="0"/>
              <w:marTop w:val="0"/>
              <w:marBottom w:val="0"/>
              <w:divBdr>
                <w:top w:val="none" w:sz="0" w:space="0" w:color="auto"/>
                <w:left w:val="none" w:sz="0" w:space="0" w:color="auto"/>
                <w:bottom w:val="none" w:sz="0" w:space="0" w:color="auto"/>
                <w:right w:val="none" w:sz="0" w:space="0" w:color="auto"/>
              </w:divBdr>
            </w:div>
            <w:div w:id="210773459">
              <w:marLeft w:val="480"/>
              <w:marRight w:val="0"/>
              <w:marTop w:val="0"/>
              <w:marBottom w:val="0"/>
              <w:divBdr>
                <w:top w:val="none" w:sz="0" w:space="0" w:color="auto"/>
                <w:left w:val="none" w:sz="0" w:space="0" w:color="auto"/>
                <w:bottom w:val="none" w:sz="0" w:space="0" w:color="auto"/>
                <w:right w:val="none" w:sz="0" w:space="0" w:color="auto"/>
              </w:divBdr>
            </w:div>
            <w:div w:id="586815689">
              <w:marLeft w:val="480"/>
              <w:marRight w:val="0"/>
              <w:marTop w:val="0"/>
              <w:marBottom w:val="0"/>
              <w:divBdr>
                <w:top w:val="none" w:sz="0" w:space="0" w:color="auto"/>
                <w:left w:val="none" w:sz="0" w:space="0" w:color="auto"/>
                <w:bottom w:val="none" w:sz="0" w:space="0" w:color="auto"/>
                <w:right w:val="none" w:sz="0" w:space="0" w:color="auto"/>
              </w:divBdr>
            </w:div>
            <w:div w:id="860171790">
              <w:marLeft w:val="480"/>
              <w:marRight w:val="0"/>
              <w:marTop w:val="0"/>
              <w:marBottom w:val="0"/>
              <w:divBdr>
                <w:top w:val="none" w:sz="0" w:space="0" w:color="auto"/>
                <w:left w:val="none" w:sz="0" w:space="0" w:color="auto"/>
                <w:bottom w:val="none" w:sz="0" w:space="0" w:color="auto"/>
                <w:right w:val="none" w:sz="0" w:space="0" w:color="auto"/>
              </w:divBdr>
            </w:div>
            <w:div w:id="774441729">
              <w:marLeft w:val="480"/>
              <w:marRight w:val="0"/>
              <w:marTop w:val="0"/>
              <w:marBottom w:val="0"/>
              <w:divBdr>
                <w:top w:val="none" w:sz="0" w:space="0" w:color="auto"/>
                <w:left w:val="none" w:sz="0" w:space="0" w:color="auto"/>
                <w:bottom w:val="none" w:sz="0" w:space="0" w:color="auto"/>
                <w:right w:val="none" w:sz="0" w:space="0" w:color="auto"/>
              </w:divBdr>
            </w:div>
            <w:div w:id="529605239">
              <w:marLeft w:val="480"/>
              <w:marRight w:val="0"/>
              <w:marTop w:val="0"/>
              <w:marBottom w:val="0"/>
              <w:divBdr>
                <w:top w:val="none" w:sz="0" w:space="0" w:color="auto"/>
                <w:left w:val="none" w:sz="0" w:space="0" w:color="auto"/>
                <w:bottom w:val="none" w:sz="0" w:space="0" w:color="auto"/>
                <w:right w:val="none" w:sz="0" w:space="0" w:color="auto"/>
              </w:divBdr>
            </w:div>
            <w:div w:id="1476296382">
              <w:marLeft w:val="480"/>
              <w:marRight w:val="0"/>
              <w:marTop w:val="0"/>
              <w:marBottom w:val="0"/>
              <w:divBdr>
                <w:top w:val="none" w:sz="0" w:space="0" w:color="auto"/>
                <w:left w:val="none" w:sz="0" w:space="0" w:color="auto"/>
                <w:bottom w:val="none" w:sz="0" w:space="0" w:color="auto"/>
                <w:right w:val="none" w:sz="0" w:space="0" w:color="auto"/>
              </w:divBdr>
            </w:div>
            <w:div w:id="1969508803">
              <w:marLeft w:val="480"/>
              <w:marRight w:val="0"/>
              <w:marTop w:val="0"/>
              <w:marBottom w:val="0"/>
              <w:divBdr>
                <w:top w:val="none" w:sz="0" w:space="0" w:color="auto"/>
                <w:left w:val="none" w:sz="0" w:space="0" w:color="auto"/>
                <w:bottom w:val="none" w:sz="0" w:space="0" w:color="auto"/>
                <w:right w:val="none" w:sz="0" w:space="0" w:color="auto"/>
              </w:divBdr>
            </w:div>
            <w:div w:id="202526784">
              <w:marLeft w:val="480"/>
              <w:marRight w:val="0"/>
              <w:marTop w:val="0"/>
              <w:marBottom w:val="0"/>
              <w:divBdr>
                <w:top w:val="none" w:sz="0" w:space="0" w:color="auto"/>
                <w:left w:val="none" w:sz="0" w:space="0" w:color="auto"/>
                <w:bottom w:val="none" w:sz="0" w:space="0" w:color="auto"/>
                <w:right w:val="none" w:sz="0" w:space="0" w:color="auto"/>
              </w:divBdr>
            </w:div>
            <w:div w:id="1165167492">
              <w:marLeft w:val="480"/>
              <w:marRight w:val="0"/>
              <w:marTop w:val="0"/>
              <w:marBottom w:val="0"/>
              <w:divBdr>
                <w:top w:val="none" w:sz="0" w:space="0" w:color="auto"/>
                <w:left w:val="none" w:sz="0" w:space="0" w:color="auto"/>
                <w:bottom w:val="none" w:sz="0" w:space="0" w:color="auto"/>
                <w:right w:val="none" w:sz="0" w:space="0" w:color="auto"/>
              </w:divBdr>
            </w:div>
            <w:div w:id="1161508709">
              <w:marLeft w:val="480"/>
              <w:marRight w:val="0"/>
              <w:marTop w:val="0"/>
              <w:marBottom w:val="0"/>
              <w:divBdr>
                <w:top w:val="none" w:sz="0" w:space="0" w:color="auto"/>
                <w:left w:val="none" w:sz="0" w:space="0" w:color="auto"/>
                <w:bottom w:val="none" w:sz="0" w:space="0" w:color="auto"/>
                <w:right w:val="none" w:sz="0" w:space="0" w:color="auto"/>
              </w:divBdr>
            </w:div>
            <w:div w:id="756172711">
              <w:marLeft w:val="480"/>
              <w:marRight w:val="0"/>
              <w:marTop w:val="0"/>
              <w:marBottom w:val="0"/>
              <w:divBdr>
                <w:top w:val="none" w:sz="0" w:space="0" w:color="auto"/>
                <w:left w:val="none" w:sz="0" w:space="0" w:color="auto"/>
                <w:bottom w:val="none" w:sz="0" w:space="0" w:color="auto"/>
                <w:right w:val="none" w:sz="0" w:space="0" w:color="auto"/>
              </w:divBdr>
            </w:div>
            <w:div w:id="17243919">
              <w:marLeft w:val="480"/>
              <w:marRight w:val="0"/>
              <w:marTop w:val="0"/>
              <w:marBottom w:val="0"/>
              <w:divBdr>
                <w:top w:val="none" w:sz="0" w:space="0" w:color="auto"/>
                <w:left w:val="none" w:sz="0" w:space="0" w:color="auto"/>
                <w:bottom w:val="none" w:sz="0" w:space="0" w:color="auto"/>
                <w:right w:val="none" w:sz="0" w:space="0" w:color="auto"/>
              </w:divBdr>
            </w:div>
            <w:div w:id="996610410">
              <w:marLeft w:val="480"/>
              <w:marRight w:val="0"/>
              <w:marTop w:val="0"/>
              <w:marBottom w:val="0"/>
              <w:divBdr>
                <w:top w:val="none" w:sz="0" w:space="0" w:color="auto"/>
                <w:left w:val="none" w:sz="0" w:space="0" w:color="auto"/>
                <w:bottom w:val="none" w:sz="0" w:space="0" w:color="auto"/>
                <w:right w:val="none" w:sz="0" w:space="0" w:color="auto"/>
              </w:divBdr>
            </w:div>
            <w:div w:id="1893347226">
              <w:marLeft w:val="480"/>
              <w:marRight w:val="0"/>
              <w:marTop w:val="0"/>
              <w:marBottom w:val="0"/>
              <w:divBdr>
                <w:top w:val="none" w:sz="0" w:space="0" w:color="auto"/>
                <w:left w:val="none" w:sz="0" w:space="0" w:color="auto"/>
                <w:bottom w:val="none" w:sz="0" w:space="0" w:color="auto"/>
                <w:right w:val="none" w:sz="0" w:space="0" w:color="auto"/>
              </w:divBdr>
            </w:div>
            <w:div w:id="1206677617">
              <w:marLeft w:val="480"/>
              <w:marRight w:val="0"/>
              <w:marTop w:val="0"/>
              <w:marBottom w:val="0"/>
              <w:divBdr>
                <w:top w:val="none" w:sz="0" w:space="0" w:color="auto"/>
                <w:left w:val="none" w:sz="0" w:space="0" w:color="auto"/>
                <w:bottom w:val="none" w:sz="0" w:space="0" w:color="auto"/>
                <w:right w:val="none" w:sz="0" w:space="0" w:color="auto"/>
              </w:divBdr>
            </w:div>
            <w:div w:id="1419016585">
              <w:marLeft w:val="480"/>
              <w:marRight w:val="0"/>
              <w:marTop w:val="0"/>
              <w:marBottom w:val="0"/>
              <w:divBdr>
                <w:top w:val="none" w:sz="0" w:space="0" w:color="auto"/>
                <w:left w:val="none" w:sz="0" w:space="0" w:color="auto"/>
                <w:bottom w:val="none" w:sz="0" w:space="0" w:color="auto"/>
                <w:right w:val="none" w:sz="0" w:space="0" w:color="auto"/>
              </w:divBdr>
            </w:div>
            <w:div w:id="1846241595">
              <w:marLeft w:val="480"/>
              <w:marRight w:val="0"/>
              <w:marTop w:val="0"/>
              <w:marBottom w:val="0"/>
              <w:divBdr>
                <w:top w:val="none" w:sz="0" w:space="0" w:color="auto"/>
                <w:left w:val="none" w:sz="0" w:space="0" w:color="auto"/>
                <w:bottom w:val="none" w:sz="0" w:space="0" w:color="auto"/>
                <w:right w:val="none" w:sz="0" w:space="0" w:color="auto"/>
              </w:divBdr>
            </w:div>
            <w:div w:id="1087461069">
              <w:marLeft w:val="480"/>
              <w:marRight w:val="0"/>
              <w:marTop w:val="0"/>
              <w:marBottom w:val="0"/>
              <w:divBdr>
                <w:top w:val="none" w:sz="0" w:space="0" w:color="auto"/>
                <w:left w:val="none" w:sz="0" w:space="0" w:color="auto"/>
                <w:bottom w:val="none" w:sz="0" w:space="0" w:color="auto"/>
                <w:right w:val="none" w:sz="0" w:space="0" w:color="auto"/>
              </w:divBdr>
            </w:div>
            <w:div w:id="1948389151">
              <w:marLeft w:val="480"/>
              <w:marRight w:val="0"/>
              <w:marTop w:val="0"/>
              <w:marBottom w:val="0"/>
              <w:divBdr>
                <w:top w:val="none" w:sz="0" w:space="0" w:color="auto"/>
                <w:left w:val="none" w:sz="0" w:space="0" w:color="auto"/>
                <w:bottom w:val="none" w:sz="0" w:space="0" w:color="auto"/>
                <w:right w:val="none" w:sz="0" w:space="0" w:color="auto"/>
              </w:divBdr>
            </w:div>
            <w:div w:id="68504088">
              <w:marLeft w:val="480"/>
              <w:marRight w:val="0"/>
              <w:marTop w:val="0"/>
              <w:marBottom w:val="0"/>
              <w:divBdr>
                <w:top w:val="none" w:sz="0" w:space="0" w:color="auto"/>
                <w:left w:val="none" w:sz="0" w:space="0" w:color="auto"/>
                <w:bottom w:val="none" w:sz="0" w:space="0" w:color="auto"/>
                <w:right w:val="none" w:sz="0" w:space="0" w:color="auto"/>
              </w:divBdr>
            </w:div>
            <w:div w:id="1871920250">
              <w:marLeft w:val="480"/>
              <w:marRight w:val="0"/>
              <w:marTop w:val="0"/>
              <w:marBottom w:val="0"/>
              <w:divBdr>
                <w:top w:val="none" w:sz="0" w:space="0" w:color="auto"/>
                <w:left w:val="none" w:sz="0" w:space="0" w:color="auto"/>
                <w:bottom w:val="none" w:sz="0" w:space="0" w:color="auto"/>
                <w:right w:val="none" w:sz="0" w:space="0" w:color="auto"/>
              </w:divBdr>
            </w:div>
            <w:div w:id="2108229297">
              <w:marLeft w:val="480"/>
              <w:marRight w:val="0"/>
              <w:marTop w:val="0"/>
              <w:marBottom w:val="0"/>
              <w:divBdr>
                <w:top w:val="none" w:sz="0" w:space="0" w:color="auto"/>
                <w:left w:val="none" w:sz="0" w:space="0" w:color="auto"/>
                <w:bottom w:val="none" w:sz="0" w:space="0" w:color="auto"/>
                <w:right w:val="none" w:sz="0" w:space="0" w:color="auto"/>
              </w:divBdr>
            </w:div>
            <w:div w:id="1144010287">
              <w:marLeft w:val="480"/>
              <w:marRight w:val="0"/>
              <w:marTop w:val="0"/>
              <w:marBottom w:val="0"/>
              <w:divBdr>
                <w:top w:val="none" w:sz="0" w:space="0" w:color="auto"/>
                <w:left w:val="none" w:sz="0" w:space="0" w:color="auto"/>
                <w:bottom w:val="none" w:sz="0" w:space="0" w:color="auto"/>
                <w:right w:val="none" w:sz="0" w:space="0" w:color="auto"/>
              </w:divBdr>
            </w:div>
            <w:div w:id="1087111822">
              <w:marLeft w:val="480"/>
              <w:marRight w:val="0"/>
              <w:marTop w:val="0"/>
              <w:marBottom w:val="0"/>
              <w:divBdr>
                <w:top w:val="none" w:sz="0" w:space="0" w:color="auto"/>
                <w:left w:val="none" w:sz="0" w:space="0" w:color="auto"/>
                <w:bottom w:val="none" w:sz="0" w:space="0" w:color="auto"/>
                <w:right w:val="none" w:sz="0" w:space="0" w:color="auto"/>
              </w:divBdr>
            </w:div>
            <w:div w:id="1726445916">
              <w:marLeft w:val="480"/>
              <w:marRight w:val="0"/>
              <w:marTop w:val="0"/>
              <w:marBottom w:val="0"/>
              <w:divBdr>
                <w:top w:val="none" w:sz="0" w:space="0" w:color="auto"/>
                <w:left w:val="none" w:sz="0" w:space="0" w:color="auto"/>
                <w:bottom w:val="none" w:sz="0" w:space="0" w:color="auto"/>
                <w:right w:val="none" w:sz="0" w:space="0" w:color="auto"/>
              </w:divBdr>
            </w:div>
            <w:div w:id="228005371">
              <w:marLeft w:val="480"/>
              <w:marRight w:val="0"/>
              <w:marTop w:val="0"/>
              <w:marBottom w:val="0"/>
              <w:divBdr>
                <w:top w:val="none" w:sz="0" w:space="0" w:color="auto"/>
                <w:left w:val="none" w:sz="0" w:space="0" w:color="auto"/>
                <w:bottom w:val="none" w:sz="0" w:space="0" w:color="auto"/>
                <w:right w:val="none" w:sz="0" w:space="0" w:color="auto"/>
              </w:divBdr>
            </w:div>
            <w:div w:id="1035428354">
              <w:marLeft w:val="480"/>
              <w:marRight w:val="0"/>
              <w:marTop w:val="0"/>
              <w:marBottom w:val="0"/>
              <w:divBdr>
                <w:top w:val="none" w:sz="0" w:space="0" w:color="auto"/>
                <w:left w:val="none" w:sz="0" w:space="0" w:color="auto"/>
                <w:bottom w:val="none" w:sz="0" w:space="0" w:color="auto"/>
                <w:right w:val="none" w:sz="0" w:space="0" w:color="auto"/>
              </w:divBdr>
            </w:div>
            <w:div w:id="681055768">
              <w:marLeft w:val="480"/>
              <w:marRight w:val="0"/>
              <w:marTop w:val="0"/>
              <w:marBottom w:val="0"/>
              <w:divBdr>
                <w:top w:val="none" w:sz="0" w:space="0" w:color="auto"/>
                <w:left w:val="none" w:sz="0" w:space="0" w:color="auto"/>
                <w:bottom w:val="none" w:sz="0" w:space="0" w:color="auto"/>
                <w:right w:val="none" w:sz="0" w:space="0" w:color="auto"/>
              </w:divBdr>
            </w:div>
            <w:div w:id="1271817973">
              <w:marLeft w:val="480"/>
              <w:marRight w:val="0"/>
              <w:marTop w:val="0"/>
              <w:marBottom w:val="0"/>
              <w:divBdr>
                <w:top w:val="none" w:sz="0" w:space="0" w:color="auto"/>
                <w:left w:val="none" w:sz="0" w:space="0" w:color="auto"/>
                <w:bottom w:val="none" w:sz="0" w:space="0" w:color="auto"/>
                <w:right w:val="none" w:sz="0" w:space="0" w:color="auto"/>
              </w:divBdr>
            </w:div>
            <w:div w:id="1620843206">
              <w:marLeft w:val="480"/>
              <w:marRight w:val="0"/>
              <w:marTop w:val="0"/>
              <w:marBottom w:val="0"/>
              <w:divBdr>
                <w:top w:val="none" w:sz="0" w:space="0" w:color="auto"/>
                <w:left w:val="none" w:sz="0" w:space="0" w:color="auto"/>
                <w:bottom w:val="none" w:sz="0" w:space="0" w:color="auto"/>
                <w:right w:val="none" w:sz="0" w:space="0" w:color="auto"/>
              </w:divBdr>
            </w:div>
            <w:div w:id="41564894">
              <w:marLeft w:val="480"/>
              <w:marRight w:val="0"/>
              <w:marTop w:val="0"/>
              <w:marBottom w:val="0"/>
              <w:divBdr>
                <w:top w:val="none" w:sz="0" w:space="0" w:color="auto"/>
                <w:left w:val="none" w:sz="0" w:space="0" w:color="auto"/>
                <w:bottom w:val="none" w:sz="0" w:space="0" w:color="auto"/>
                <w:right w:val="none" w:sz="0" w:space="0" w:color="auto"/>
              </w:divBdr>
            </w:div>
            <w:div w:id="850026172">
              <w:marLeft w:val="480"/>
              <w:marRight w:val="0"/>
              <w:marTop w:val="0"/>
              <w:marBottom w:val="0"/>
              <w:divBdr>
                <w:top w:val="none" w:sz="0" w:space="0" w:color="auto"/>
                <w:left w:val="none" w:sz="0" w:space="0" w:color="auto"/>
                <w:bottom w:val="none" w:sz="0" w:space="0" w:color="auto"/>
                <w:right w:val="none" w:sz="0" w:space="0" w:color="auto"/>
              </w:divBdr>
            </w:div>
            <w:div w:id="103960988">
              <w:marLeft w:val="480"/>
              <w:marRight w:val="0"/>
              <w:marTop w:val="0"/>
              <w:marBottom w:val="0"/>
              <w:divBdr>
                <w:top w:val="none" w:sz="0" w:space="0" w:color="auto"/>
                <w:left w:val="none" w:sz="0" w:space="0" w:color="auto"/>
                <w:bottom w:val="none" w:sz="0" w:space="0" w:color="auto"/>
                <w:right w:val="none" w:sz="0" w:space="0" w:color="auto"/>
              </w:divBdr>
            </w:div>
            <w:div w:id="646083485">
              <w:marLeft w:val="480"/>
              <w:marRight w:val="0"/>
              <w:marTop w:val="0"/>
              <w:marBottom w:val="0"/>
              <w:divBdr>
                <w:top w:val="none" w:sz="0" w:space="0" w:color="auto"/>
                <w:left w:val="none" w:sz="0" w:space="0" w:color="auto"/>
                <w:bottom w:val="none" w:sz="0" w:space="0" w:color="auto"/>
                <w:right w:val="none" w:sz="0" w:space="0" w:color="auto"/>
              </w:divBdr>
            </w:div>
            <w:div w:id="236327805">
              <w:marLeft w:val="480"/>
              <w:marRight w:val="0"/>
              <w:marTop w:val="0"/>
              <w:marBottom w:val="0"/>
              <w:divBdr>
                <w:top w:val="none" w:sz="0" w:space="0" w:color="auto"/>
                <w:left w:val="none" w:sz="0" w:space="0" w:color="auto"/>
                <w:bottom w:val="none" w:sz="0" w:space="0" w:color="auto"/>
                <w:right w:val="none" w:sz="0" w:space="0" w:color="auto"/>
              </w:divBdr>
            </w:div>
            <w:div w:id="858859497">
              <w:marLeft w:val="480"/>
              <w:marRight w:val="0"/>
              <w:marTop w:val="0"/>
              <w:marBottom w:val="0"/>
              <w:divBdr>
                <w:top w:val="none" w:sz="0" w:space="0" w:color="auto"/>
                <w:left w:val="none" w:sz="0" w:space="0" w:color="auto"/>
                <w:bottom w:val="none" w:sz="0" w:space="0" w:color="auto"/>
                <w:right w:val="none" w:sz="0" w:space="0" w:color="auto"/>
              </w:divBdr>
            </w:div>
            <w:div w:id="1670257554">
              <w:marLeft w:val="480"/>
              <w:marRight w:val="0"/>
              <w:marTop w:val="0"/>
              <w:marBottom w:val="0"/>
              <w:divBdr>
                <w:top w:val="none" w:sz="0" w:space="0" w:color="auto"/>
                <w:left w:val="none" w:sz="0" w:space="0" w:color="auto"/>
                <w:bottom w:val="none" w:sz="0" w:space="0" w:color="auto"/>
                <w:right w:val="none" w:sz="0" w:space="0" w:color="auto"/>
              </w:divBdr>
            </w:div>
            <w:div w:id="1064790258">
              <w:marLeft w:val="480"/>
              <w:marRight w:val="0"/>
              <w:marTop w:val="0"/>
              <w:marBottom w:val="0"/>
              <w:divBdr>
                <w:top w:val="none" w:sz="0" w:space="0" w:color="auto"/>
                <w:left w:val="none" w:sz="0" w:space="0" w:color="auto"/>
                <w:bottom w:val="none" w:sz="0" w:space="0" w:color="auto"/>
                <w:right w:val="none" w:sz="0" w:space="0" w:color="auto"/>
              </w:divBdr>
            </w:div>
            <w:div w:id="903180773">
              <w:marLeft w:val="480"/>
              <w:marRight w:val="0"/>
              <w:marTop w:val="0"/>
              <w:marBottom w:val="0"/>
              <w:divBdr>
                <w:top w:val="none" w:sz="0" w:space="0" w:color="auto"/>
                <w:left w:val="none" w:sz="0" w:space="0" w:color="auto"/>
                <w:bottom w:val="none" w:sz="0" w:space="0" w:color="auto"/>
                <w:right w:val="none" w:sz="0" w:space="0" w:color="auto"/>
              </w:divBdr>
            </w:div>
            <w:div w:id="1723402104">
              <w:marLeft w:val="480"/>
              <w:marRight w:val="0"/>
              <w:marTop w:val="0"/>
              <w:marBottom w:val="0"/>
              <w:divBdr>
                <w:top w:val="none" w:sz="0" w:space="0" w:color="auto"/>
                <w:left w:val="none" w:sz="0" w:space="0" w:color="auto"/>
                <w:bottom w:val="none" w:sz="0" w:space="0" w:color="auto"/>
                <w:right w:val="none" w:sz="0" w:space="0" w:color="auto"/>
              </w:divBdr>
            </w:div>
            <w:div w:id="269289566">
              <w:marLeft w:val="480"/>
              <w:marRight w:val="0"/>
              <w:marTop w:val="0"/>
              <w:marBottom w:val="0"/>
              <w:divBdr>
                <w:top w:val="none" w:sz="0" w:space="0" w:color="auto"/>
                <w:left w:val="none" w:sz="0" w:space="0" w:color="auto"/>
                <w:bottom w:val="none" w:sz="0" w:space="0" w:color="auto"/>
                <w:right w:val="none" w:sz="0" w:space="0" w:color="auto"/>
              </w:divBdr>
            </w:div>
            <w:div w:id="1767917042">
              <w:marLeft w:val="480"/>
              <w:marRight w:val="0"/>
              <w:marTop w:val="0"/>
              <w:marBottom w:val="0"/>
              <w:divBdr>
                <w:top w:val="none" w:sz="0" w:space="0" w:color="auto"/>
                <w:left w:val="none" w:sz="0" w:space="0" w:color="auto"/>
                <w:bottom w:val="none" w:sz="0" w:space="0" w:color="auto"/>
                <w:right w:val="none" w:sz="0" w:space="0" w:color="auto"/>
              </w:divBdr>
            </w:div>
            <w:div w:id="213734880">
              <w:marLeft w:val="480"/>
              <w:marRight w:val="0"/>
              <w:marTop w:val="0"/>
              <w:marBottom w:val="0"/>
              <w:divBdr>
                <w:top w:val="none" w:sz="0" w:space="0" w:color="auto"/>
                <w:left w:val="none" w:sz="0" w:space="0" w:color="auto"/>
                <w:bottom w:val="none" w:sz="0" w:space="0" w:color="auto"/>
                <w:right w:val="none" w:sz="0" w:space="0" w:color="auto"/>
              </w:divBdr>
            </w:div>
            <w:div w:id="2014723064">
              <w:marLeft w:val="480"/>
              <w:marRight w:val="0"/>
              <w:marTop w:val="0"/>
              <w:marBottom w:val="0"/>
              <w:divBdr>
                <w:top w:val="none" w:sz="0" w:space="0" w:color="auto"/>
                <w:left w:val="none" w:sz="0" w:space="0" w:color="auto"/>
                <w:bottom w:val="none" w:sz="0" w:space="0" w:color="auto"/>
                <w:right w:val="none" w:sz="0" w:space="0" w:color="auto"/>
              </w:divBdr>
            </w:div>
            <w:div w:id="1363358209">
              <w:marLeft w:val="480"/>
              <w:marRight w:val="0"/>
              <w:marTop w:val="0"/>
              <w:marBottom w:val="0"/>
              <w:divBdr>
                <w:top w:val="none" w:sz="0" w:space="0" w:color="auto"/>
                <w:left w:val="none" w:sz="0" w:space="0" w:color="auto"/>
                <w:bottom w:val="none" w:sz="0" w:space="0" w:color="auto"/>
                <w:right w:val="none" w:sz="0" w:space="0" w:color="auto"/>
              </w:divBdr>
            </w:div>
            <w:div w:id="1391003162">
              <w:marLeft w:val="480"/>
              <w:marRight w:val="0"/>
              <w:marTop w:val="0"/>
              <w:marBottom w:val="0"/>
              <w:divBdr>
                <w:top w:val="none" w:sz="0" w:space="0" w:color="auto"/>
                <w:left w:val="none" w:sz="0" w:space="0" w:color="auto"/>
                <w:bottom w:val="none" w:sz="0" w:space="0" w:color="auto"/>
                <w:right w:val="none" w:sz="0" w:space="0" w:color="auto"/>
              </w:divBdr>
            </w:div>
            <w:div w:id="310527905">
              <w:marLeft w:val="480"/>
              <w:marRight w:val="0"/>
              <w:marTop w:val="0"/>
              <w:marBottom w:val="0"/>
              <w:divBdr>
                <w:top w:val="none" w:sz="0" w:space="0" w:color="auto"/>
                <w:left w:val="none" w:sz="0" w:space="0" w:color="auto"/>
                <w:bottom w:val="none" w:sz="0" w:space="0" w:color="auto"/>
                <w:right w:val="none" w:sz="0" w:space="0" w:color="auto"/>
              </w:divBdr>
            </w:div>
            <w:div w:id="82344252">
              <w:marLeft w:val="480"/>
              <w:marRight w:val="0"/>
              <w:marTop w:val="0"/>
              <w:marBottom w:val="0"/>
              <w:divBdr>
                <w:top w:val="none" w:sz="0" w:space="0" w:color="auto"/>
                <w:left w:val="none" w:sz="0" w:space="0" w:color="auto"/>
                <w:bottom w:val="none" w:sz="0" w:space="0" w:color="auto"/>
                <w:right w:val="none" w:sz="0" w:space="0" w:color="auto"/>
              </w:divBdr>
            </w:div>
            <w:div w:id="1765027987">
              <w:marLeft w:val="480"/>
              <w:marRight w:val="0"/>
              <w:marTop w:val="0"/>
              <w:marBottom w:val="0"/>
              <w:divBdr>
                <w:top w:val="none" w:sz="0" w:space="0" w:color="auto"/>
                <w:left w:val="none" w:sz="0" w:space="0" w:color="auto"/>
                <w:bottom w:val="none" w:sz="0" w:space="0" w:color="auto"/>
                <w:right w:val="none" w:sz="0" w:space="0" w:color="auto"/>
              </w:divBdr>
            </w:div>
            <w:div w:id="1323967004">
              <w:marLeft w:val="480"/>
              <w:marRight w:val="0"/>
              <w:marTop w:val="0"/>
              <w:marBottom w:val="0"/>
              <w:divBdr>
                <w:top w:val="none" w:sz="0" w:space="0" w:color="auto"/>
                <w:left w:val="none" w:sz="0" w:space="0" w:color="auto"/>
                <w:bottom w:val="none" w:sz="0" w:space="0" w:color="auto"/>
                <w:right w:val="none" w:sz="0" w:space="0" w:color="auto"/>
              </w:divBdr>
            </w:div>
            <w:div w:id="604771184">
              <w:marLeft w:val="480"/>
              <w:marRight w:val="0"/>
              <w:marTop w:val="0"/>
              <w:marBottom w:val="0"/>
              <w:divBdr>
                <w:top w:val="none" w:sz="0" w:space="0" w:color="auto"/>
                <w:left w:val="none" w:sz="0" w:space="0" w:color="auto"/>
                <w:bottom w:val="none" w:sz="0" w:space="0" w:color="auto"/>
                <w:right w:val="none" w:sz="0" w:space="0" w:color="auto"/>
              </w:divBdr>
            </w:div>
            <w:div w:id="847259562">
              <w:marLeft w:val="480"/>
              <w:marRight w:val="0"/>
              <w:marTop w:val="0"/>
              <w:marBottom w:val="0"/>
              <w:divBdr>
                <w:top w:val="none" w:sz="0" w:space="0" w:color="auto"/>
                <w:left w:val="none" w:sz="0" w:space="0" w:color="auto"/>
                <w:bottom w:val="none" w:sz="0" w:space="0" w:color="auto"/>
                <w:right w:val="none" w:sz="0" w:space="0" w:color="auto"/>
              </w:divBdr>
            </w:div>
            <w:div w:id="1269583604">
              <w:marLeft w:val="480"/>
              <w:marRight w:val="0"/>
              <w:marTop w:val="0"/>
              <w:marBottom w:val="0"/>
              <w:divBdr>
                <w:top w:val="none" w:sz="0" w:space="0" w:color="auto"/>
                <w:left w:val="none" w:sz="0" w:space="0" w:color="auto"/>
                <w:bottom w:val="none" w:sz="0" w:space="0" w:color="auto"/>
                <w:right w:val="none" w:sz="0" w:space="0" w:color="auto"/>
              </w:divBdr>
            </w:div>
            <w:div w:id="827746035">
              <w:marLeft w:val="480"/>
              <w:marRight w:val="0"/>
              <w:marTop w:val="0"/>
              <w:marBottom w:val="0"/>
              <w:divBdr>
                <w:top w:val="none" w:sz="0" w:space="0" w:color="auto"/>
                <w:left w:val="none" w:sz="0" w:space="0" w:color="auto"/>
                <w:bottom w:val="none" w:sz="0" w:space="0" w:color="auto"/>
                <w:right w:val="none" w:sz="0" w:space="0" w:color="auto"/>
              </w:divBdr>
            </w:div>
            <w:div w:id="1518343911">
              <w:marLeft w:val="480"/>
              <w:marRight w:val="0"/>
              <w:marTop w:val="0"/>
              <w:marBottom w:val="0"/>
              <w:divBdr>
                <w:top w:val="none" w:sz="0" w:space="0" w:color="auto"/>
                <w:left w:val="none" w:sz="0" w:space="0" w:color="auto"/>
                <w:bottom w:val="none" w:sz="0" w:space="0" w:color="auto"/>
                <w:right w:val="none" w:sz="0" w:space="0" w:color="auto"/>
              </w:divBdr>
            </w:div>
            <w:div w:id="2056153031">
              <w:marLeft w:val="480"/>
              <w:marRight w:val="0"/>
              <w:marTop w:val="0"/>
              <w:marBottom w:val="0"/>
              <w:divBdr>
                <w:top w:val="none" w:sz="0" w:space="0" w:color="auto"/>
                <w:left w:val="none" w:sz="0" w:space="0" w:color="auto"/>
                <w:bottom w:val="none" w:sz="0" w:space="0" w:color="auto"/>
                <w:right w:val="none" w:sz="0" w:space="0" w:color="auto"/>
              </w:divBdr>
            </w:div>
            <w:div w:id="923875785">
              <w:marLeft w:val="480"/>
              <w:marRight w:val="0"/>
              <w:marTop w:val="0"/>
              <w:marBottom w:val="0"/>
              <w:divBdr>
                <w:top w:val="none" w:sz="0" w:space="0" w:color="auto"/>
                <w:left w:val="none" w:sz="0" w:space="0" w:color="auto"/>
                <w:bottom w:val="none" w:sz="0" w:space="0" w:color="auto"/>
                <w:right w:val="none" w:sz="0" w:space="0" w:color="auto"/>
              </w:divBdr>
            </w:div>
            <w:div w:id="159544033">
              <w:marLeft w:val="480"/>
              <w:marRight w:val="0"/>
              <w:marTop w:val="0"/>
              <w:marBottom w:val="0"/>
              <w:divBdr>
                <w:top w:val="none" w:sz="0" w:space="0" w:color="auto"/>
                <w:left w:val="none" w:sz="0" w:space="0" w:color="auto"/>
                <w:bottom w:val="none" w:sz="0" w:space="0" w:color="auto"/>
                <w:right w:val="none" w:sz="0" w:space="0" w:color="auto"/>
              </w:divBdr>
            </w:div>
            <w:div w:id="1894467194">
              <w:marLeft w:val="480"/>
              <w:marRight w:val="0"/>
              <w:marTop w:val="0"/>
              <w:marBottom w:val="0"/>
              <w:divBdr>
                <w:top w:val="none" w:sz="0" w:space="0" w:color="auto"/>
                <w:left w:val="none" w:sz="0" w:space="0" w:color="auto"/>
                <w:bottom w:val="none" w:sz="0" w:space="0" w:color="auto"/>
                <w:right w:val="none" w:sz="0" w:space="0" w:color="auto"/>
              </w:divBdr>
            </w:div>
            <w:div w:id="1224099730">
              <w:marLeft w:val="480"/>
              <w:marRight w:val="0"/>
              <w:marTop w:val="0"/>
              <w:marBottom w:val="0"/>
              <w:divBdr>
                <w:top w:val="none" w:sz="0" w:space="0" w:color="auto"/>
                <w:left w:val="none" w:sz="0" w:space="0" w:color="auto"/>
                <w:bottom w:val="none" w:sz="0" w:space="0" w:color="auto"/>
                <w:right w:val="none" w:sz="0" w:space="0" w:color="auto"/>
              </w:divBdr>
            </w:div>
            <w:div w:id="1043557848">
              <w:marLeft w:val="480"/>
              <w:marRight w:val="0"/>
              <w:marTop w:val="0"/>
              <w:marBottom w:val="0"/>
              <w:divBdr>
                <w:top w:val="none" w:sz="0" w:space="0" w:color="auto"/>
                <w:left w:val="none" w:sz="0" w:space="0" w:color="auto"/>
                <w:bottom w:val="none" w:sz="0" w:space="0" w:color="auto"/>
                <w:right w:val="none" w:sz="0" w:space="0" w:color="auto"/>
              </w:divBdr>
            </w:div>
            <w:div w:id="1309824162">
              <w:marLeft w:val="480"/>
              <w:marRight w:val="0"/>
              <w:marTop w:val="0"/>
              <w:marBottom w:val="0"/>
              <w:divBdr>
                <w:top w:val="none" w:sz="0" w:space="0" w:color="auto"/>
                <w:left w:val="none" w:sz="0" w:space="0" w:color="auto"/>
                <w:bottom w:val="none" w:sz="0" w:space="0" w:color="auto"/>
                <w:right w:val="none" w:sz="0" w:space="0" w:color="auto"/>
              </w:divBdr>
            </w:div>
            <w:div w:id="17464973">
              <w:marLeft w:val="480"/>
              <w:marRight w:val="0"/>
              <w:marTop w:val="0"/>
              <w:marBottom w:val="0"/>
              <w:divBdr>
                <w:top w:val="none" w:sz="0" w:space="0" w:color="auto"/>
                <w:left w:val="none" w:sz="0" w:space="0" w:color="auto"/>
                <w:bottom w:val="none" w:sz="0" w:space="0" w:color="auto"/>
                <w:right w:val="none" w:sz="0" w:space="0" w:color="auto"/>
              </w:divBdr>
            </w:div>
            <w:div w:id="1679380652">
              <w:marLeft w:val="480"/>
              <w:marRight w:val="0"/>
              <w:marTop w:val="0"/>
              <w:marBottom w:val="0"/>
              <w:divBdr>
                <w:top w:val="none" w:sz="0" w:space="0" w:color="auto"/>
                <w:left w:val="none" w:sz="0" w:space="0" w:color="auto"/>
                <w:bottom w:val="none" w:sz="0" w:space="0" w:color="auto"/>
                <w:right w:val="none" w:sz="0" w:space="0" w:color="auto"/>
              </w:divBdr>
            </w:div>
            <w:div w:id="2068531982">
              <w:marLeft w:val="480"/>
              <w:marRight w:val="0"/>
              <w:marTop w:val="0"/>
              <w:marBottom w:val="0"/>
              <w:divBdr>
                <w:top w:val="none" w:sz="0" w:space="0" w:color="auto"/>
                <w:left w:val="none" w:sz="0" w:space="0" w:color="auto"/>
                <w:bottom w:val="none" w:sz="0" w:space="0" w:color="auto"/>
                <w:right w:val="none" w:sz="0" w:space="0" w:color="auto"/>
              </w:divBdr>
            </w:div>
            <w:div w:id="1731419651">
              <w:marLeft w:val="480"/>
              <w:marRight w:val="0"/>
              <w:marTop w:val="0"/>
              <w:marBottom w:val="0"/>
              <w:divBdr>
                <w:top w:val="none" w:sz="0" w:space="0" w:color="auto"/>
                <w:left w:val="none" w:sz="0" w:space="0" w:color="auto"/>
                <w:bottom w:val="none" w:sz="0" w:space="0" w:color="auto"/>
                <w:right w:val="none" w:sz="0" w:space="0" w:color="auto"/>
              </w:divBdr>
            </w:div>
            <w:div w:id="743453734">
              <w:marLeft w:val="480"/>
              <w:marRight w:val="0"/>
              <w:marTop w:val="0"/>
              <w:marBottom w:val="0"/>
              <w:divBdr>
                <w:top w:val="none" w:sz="0" w:space="0" w:color="auto"/>
                <w:left w:val="none" w:sz="0" w:space="0" w:color="auto"/>
                <w:bottom w:val="none" w:sz="0" w:space="0" w:color="auto"/>
                <w:right w:val="none" w:sz="0" w:space="0" w:color="auto"/>
              </w:divBdr>
            </w:div>
            <w:div w:id="761609229">
              <w:marLeft w:val="480"/>
              <w:marRight w:val="0"/>
              <w:marTop w:val="0"/>
              <w:marBottom w:val="0"/>
              <w:divBdr>
                <w:top w:val="none" w:sz="0" w:space="0" w:color="auto"/>
                <w:left w:val="none" w:sz="0" w:space="0" w:color="auto"/>
                <w:bottom w:val="none" w:sz="0" w:space="0" w:color="auto"/>
                <w:right w:val="none" w:sz="0" w:space="0" w:color="auto"/>
              </w:divBdr>
            </w:div>
            <w:div w:id="1271741532">
              <w:marLeft w:val="480"/>
              <w:marRight w:val="0"/>
              <w:marTop w:val="0"/>
              <w:marBottom w:val="0"/>
              <w:divBdr>
                <w:top w:val="none" w:sz="0" w:space="0" w:color="auto"/>
                <w:left w:val="none" w:sz="0" w:space="0" w:color="auto"/>
                <w:bottom w:val="none" w:sz="0" w:space="0" w:color="auto"/>
                <w:right w:val="none" w:sz="0" w:space="0" w:color="auto"/>
              </w:divBdr>
            </w:div>
            <w:div w:id="878199516">
              <w:marLeft w:val="480"/>
              <w:marRight w:val="0"/>
              <w:marTop w:val="0"/>
              <w:marBottom w:val="0"/>
              <w:divBdr>
                <w:top w:val="none" w:sz="0" w:space="0" w:color="auto"/>
                <w:left w:val="none" w:sz="0" w:space="0" w:color="auto"/>
                <w:bottom w:val="none" w:sz="0" w:space="0" w:color="auto"/>
                <w:right w:val="none" w:sz="0" w:space="0" w:color="auto"/>
              </w:divBdr>
            </w:div>
            <w:div w:id="1446537613">
              <w:marLeft w:val="480"/>
              <w:marRight w:val="0"/>
              <w:marTop w:val="0"/>
              <w:marBottom w:val="0"/>
              <w:divBdr>
                <w:top w:val="none" w:sz="0" w:space="0" w:color="auto"/>
                <w:left w:val="none" w:sz="0" w:space="0" w:color="auto"/>
                <w:bottom w:val="none" w:sz="0" w:space="0" w:color="auto"/>
                <w:right w:val="none" w:sz="0" w:space="0" w:color="auto"/>
              </w:divBdr>
            </w:div>
            <w:div w:id="2053731248">
              <w:marLeft w:val="480"/>
              <w:marRight w:val="0"/>
              <w:marTop w:val="0"/>
              <w:marBottom w:val="0"/>
              <w:divBdr>
                <w:top w:val="none" w:sz="0" w:space="0" w:color="auto"/>
                <w:left w:val="none" w:sz="0" w:space="0" w:color="auto"/>
                <w:bottom w:val="none" w:sz="0" w:space="0" w:color="auto"/>
                <w:right w:val="none" w:sz="0" w:space="0" w:color="auto"/>
              </w:divBdr>
            </w:div>
            <w:div w:id="314526718">
              <w:marLeft w:val="480"/>
              <w:marRight w:val="0"/>
              <w:marTop w:val="0"/>
              <w:marBottom w:val="0"/>
              <w:divBdr>
                <w:top w:val="none" w:sz="0" w:space="0" w:color="auto"/>
                <w:left w:val="none" w:sz="0" w:space="0" w:color="auto"/>
                <w:bottom w:val="none" w:sz="0" w:space="0" w:color="auto"/>
                <w:right w:val="none" w:sz="0" w:space="0" w:color="auto"/>
              </w:divBdr>
            </w:div>
            <w:div w:id="460929635">
              <w:marLeft w:val="480"/>
              <w:marRight w:val="0"/>
              <w:marTop w:val="0"/>
              <w:marBottom w:val="0"/>
              <w:divBdr>
                <w:top w:val="none" w:sz="0" w:space="0" w:color="auto"/>
                <w:left w:val="none" w:sz="0" w:space="0" w:color="auto"/>
                <w:bottom w:val="none" w:sz="0" w:space="0" w:color="auto"/>
                <w:right w:val="none" w:sz="0" w:space="0" w:color="auto"/>
              </w:divBdr>
            </w:div>
            <w:div w:id="348216562">
              <w:marLeft w:val="480"/>
              <w:marRight w:val="0"/>
              <w:marTop w:val="0"/>
              <w:marBottom w:val="0"/>
              <w:divBdr>
                <w:top w:val="none" w:sz="0" w:space="0" w:color="auto"/>
                <w:left w:val="none" w:sz="0" w:space="0" w:color="auto"/>
                <w:bottom w:val="none" w:sz="0" w:space="0" w:color="auto"/>
                <w:right w:val="none" w:sz="0" w:space="0" w:color="auto"/>
              </w:divBdr>
            </w:div>
            <w:div w:id="199128023">
              <w:marLeft w:val="480"/>
              <w:marRight w:val="0"/>
              <w:marTop w:val="0"/>
              <w:marBottom w:val="0"/>
              <w:divBdr>
                <w:top w:val="none" w:sz="0" w:space="0" w:color="auto"/>
                <w:left w:val="none" w:sz="0" w:space="0" w:color="auto"/>
                <w:bottom w:val="none" w:sz="0" w:space="0" w:color="auto"/>
                <w:right w:val="none" w:sz="0" w:space="0" w:color="auto"/>
              </w:divBdr>
            </w:div>
            <w:div w:id="1640263025">
              <w:marLeft w:val="480"/>
              <w:marRight w:val="0"/>
              <w:marTop w:val="0"/>
              <w:marBottom w:val="0"/>
              <w:divBdr>
                <w:top w:val="none" w:sz="0" w:space="0" w:color="auto"/>
                <w:left w:val="none" w:sz="0" w:space="0" w:color="auto"/>
                <w:bottom w:val="none" w:sz="0" w:space="0" w:color="auto"/>
                <w:right w:val="none" w:sz="0" w:space="0" w:color="auto"/>
              </w:divBdr>
            </w:div>
            <w:div w:id="1126195594">
              <w:marLeft w:val="480"/>
              <w:marRight w:val="0"/>
              <w:marTop w:val="0"/>
              <w:marBottom w:val="0"/>
              <w:divBdr>
                <w:top w:val="none" w:sz="0" w:space="0" w:color="auto"/>
                <w:left w:val="none" w:sz="0" w:space="0" w:color="auto"/>
                <w:bottom w:val="none" w:sz="0" w:space="0" w:color="auto"/>
                <w:right w:val="none" w:sz="0" w:space="0" w:color="auto"/>
              </w:divBdr>
            </w:div>
            <w:div w:id="1766925485">
              <w:marLeft w:val="480"/>
              <w:marRight w:val="0"/>
              <w:marTop w:val="0"/>
              <w:marBottom w:val="0"/>
              <w:divBdr>
                <w:top w:val="none" w:sz="0" w:space="0" w:color="auto"/>
                <w:left w:val="none" w:sz="0" w:space="0" w:color="auto"/>
                <w:bottom w:val="none" w:sz="0" w:space="0" w:color="auto"/>
                <w:right w:val="none" w:sz="0" w:space="0" w:color="auto"/>
              </w:divBdr>
            </w:div>
            <w:div w:id="277377992">
              <w:marLeft w:val="480"/>
              <w:marRight w:val="0"/>
              <w:marTop w:val="0"/>
              <w:marBottom w:val="0"/>
              <w:divBdr>
                <w:top w:val="none" w:sz="0" w:space="0" w:color="auto"/>
                <w:left w:val="none" w:sz="0" w:space="0" w:color="auto"/>
                <w:bottom w:val="none" w:sz="0" w:space="0" w:color="auto"/>
                <w:right w:val="none" w:sz="0" w:space="0" w:color="auto"/>
              </w:divBdr>
            </w:div>
            <w:div w:id="2047363532">
              <w:marLeft w:val="480"/>
              <w:marRight w:val="0"/>
              <w:marTop w:val="0"/>
              <w:marBottom w:val="0"/>
              <w:divBdr>
                <w:top w:val="none" w:sz="0" w:space="0" w:color="auto"/>
                <w:left w:val="none" w:sz="0" w:space="0" w:color="auto"/>
                <w:bottom w:val="none" w:sz="0" w:space="0" w:color="auto"/>
                <w:right w:val="none" w:sz="0" w:space="0" w:color="auto"/>
              </w:divBdr>
            </w:div>
            <w:div w:id="1586381844">
              <w:marLeft w:val="480"/>
              <w:marRight w:val="0"/>
              <w:marTop w:val="0"/>
              <w:marBottom w:val="0"/>
              <w:divBdr>
                <w:top w:val="none" w:sz="0" w:space="0" w:color="auto"/>
                <w:left w:val="none" w:sz="0" w:space="0" w:color="auto"/>
                <w:bottom w:val="none" w:sz="0" w:space="0" w:color="auto"/>
                <w:right w:val="none" w:sz="0" w:space="0" w:color="auto"/>
              </w:divBdr>
            </w:div>
            <w:div w:id="290719676">
              <w:marLeft w:val="480"/>
              <w:marRight w:val="0"/>
              <w:marTop w:val="0"/>
              <w:marBottom w:val="0"/>
              <w:divBdr>
                <w:top w:val="none" w:sz="0" w:space="0" w:color="auto"/>
                <w:left w:val="none" w:sz="0" w:space="0" w:color="auto"/>
                <w:bottom w:val="none" w:sz="0" w:space="0" w:color="auto"/>
                <w:right w:val="none" w:sz="0" w:space="0" w:color="auto"/>
              </w:divBdr>
            </w:div>
            <w:div w:id="136918373">
              <w:marLeft w:val="480"/>
              <w:marRight w:val="0"/>
              <w:marTop w:val="0"/>
              <w:marBottom w:val="0"/>
              <w:divBdr>
                <w:top w:val="none" w:sz="0" w:space="0" w:color="auto"/>
                <w:left w:val="none" w:sz="0" w:space="0" w:color="auto"/>
                <w:bottom w:val="none" w:sz="0" w:space="0" w:color="auto"/>
                <w:right w:val="none" w:sz="0" w:space="0" w:color="auto"/>
              </w:divBdr>
            </w:div>
            <w:div w:id="959460526">
              <w:marLeft w:val="480"/>
              <w:marRight w:val="0"/>
              <w:marTop w:val="0"/>
              <w:marBottom w:val="0"/>
              <w:divBdr>
                <w:top w:val="none" w:sz="0" w:space="0" w:color="auto"/>
                <w:left w:val="none" w:sz="0" w:space="0" w:color="auto"/>
                <w:bottom w:val="none" w:sz="0" w:space="0" w:color="auto"/>
                <w:right w:val="none" w:sz="0" w:space="0" w:color="auto"/>
              </w:divBdr>
            </w:div>
            <w:div w:id="1645231913">
              <w:marLeft w:val="480"/>
              <w:marRight w:val="0"/>
              <w:marTop w:val="0"/>
              <w:marBottom w:val="0"/>
              <w:divBdr>
                <w:top w:val="none" w:sz="0" w:space="0" w:color="auto"/>
                <w:left w:val="none" w:sz="0" w:space="0" w:color="auto"/>
                <w:bottom w:val="none" w:sz="0" w:space="0" w:color="auto"/>
                <w:right w:val="none" w:sz="0" w:space="0" w:color="auto"/>
              </w:divBdr>
            </w:div>
            <w:div w:id="1637640423">
              <w:marLeft w:val="480"/>
              <w:marRight w:val="0"/>
              <w:marTop w:val="0"/>
              <w:marBottom w:val="0"/>
              <w:divBdr>
                <w:top w:val="none" w:sz="0" w:space="0" w:color="auto"/>
                <w:left w:val="none" w:sz="0" w:space="0" w:color="auto"/>
                <w:bottom w:val="none" w:sz="0" w:space="0" w:color="auto"/>
                <w:right w:val="none" w:sz="0" w:space="0" w:color="auto"/>
              </w:divBdr>
            </w:div>
            <w:div w:id="2107144051">
              <w:marLeft w:val="480"/>
              <w:marRight w:val="0"/>
              <w:marTop w:val="0"/>
              <w:marBottom w:val="0"/>
              <w:divBdr>
                <w:top w:val="none" w:sz="0" w:space="0" w:color="auto"/>
                <w:left w:val="none" w:sz="0" w:space="0" w:color="auto"/>
                <w:bottom w:val="none" w:sz="0" w:space="0" w:color="auto"/>
                <w:right w:val="none" w:sz="0" w:space="0" w:color="auto"/>
              </w:divBdr>
            </w:div>
            <w:div w:id="751125946">
              <w:marLeft w:val="480"/>
              <w:marRight w:val="0"/>
              <w:marTop w:val="0"/>
              <w:marBottom w:val="0"/>
              <w:divBdr>
                <w:top w:val="none" w:sz="0" w:space="0" w:color="auto"/>
                <w:left w:val="none" w:sz="0" w:space="0" w:color="auto"/>
                <w:bottom w:val="none" w:sz="0" w:space="0" w:color="auto"/>
                <w:right w:val="none" w:sz="0" w:space="0" w:color="auto"/>
              </w:divBdr>
            </w:div>
            <w:div w:id="129441977">
              <w:marLeft w:val="480"/>
              <w:marRight w:val="0"/>
              <w:marTop w:val="0"/>
              <w:marBottom w:val="0"/>
              <w:divBdr>
                <w:top w:val="none" w:sz="0" w:space="0" w:color="auto"/>
                <w:left w:val="none" w:sz="0" w:space="0" w:color="auto"/>
                <w:bottom w:val="none" w:sz="0" w:space="0" w:color="auto"/>
                <w:right w:val="none" w:sz="0" w:space="0" w:color="auto"/>
              </w:divBdr>
            </w:div>
            <w:div w:id="305202365">
              <w:marLeft w:val="480"/>
              <w:marRight w:val="0"/>
              <w:marTop w:val="0"/>
              <w:marBottom w:val="0"/>
              <w:divBdr>
                <w:top w:val="none" w:sz="0" w:space="0" w:color="auto"/>
                <w:left w:val="none" w:sz="0" w:space="0" w:color="auto"/>
                <w:bottom w:val="none" w:sz="0" w:space="0" w:color="auto"/>
                <w:right w:val="none" w:sz="0" w:space="0" w:color="auto"/>
              </w:divBdr>
            </w:div>
            <w:div w:id="511839087">
              <w:marLeft w:val="480"/>
              <w:marRight w:val="0"/>
              <w:marTop w:val="0"/>
              <w:marBottom w:val="0"/>
              <w:divBdr>
                <w:top w:val="none" w:sz="0" w:space="0" w:color="auto"/>
                <w:left w:val="none" w:sz="0" w:space="0" w:color="auto"/>
                <w:bottom w:val="none" w:sz="0" w:space="0" w:color="auto"/>
                <w:right w:val="none" w:sz="0" w:space="0" w:color="auto"/>
              </w:divBdr>
            </w:div>
            <w:div w:id="1552617888">
              <w:marLeft w:val="480"/>
              <w:marRight w:val="0"/>
              <w:marTop w:val="0"/>
              <w:marBottom w:val="0"/>
              <w:divBdr>
                <w:top w:val="none" w:sz="0" w:space="0" w:color="auto"/>
                <w:left w:val="none" w:sz="0" w:space="0" w:color="auto"/>
                <w:bottom w:val="none" w:sz="0" w:space="0" w:color="auto"/>
                <w:right w:val="none" w:sz="0" w:space="0" w:color="auto"/>
              </w:divBdr>
            </w:div>
            <w:div w:id="1498302243">
              <w:marLeft w:val="480"/>
              <w:marRight w:val="0"/>
              <w:marTop w:val="0"/>
              <w:marBottom w:val="0"/>
              <w:divBdr>
                <w:top w:val="none" w:sz="0" w:space="0" w:color="auto"/>
                <w:left w:val="none" w:sz="0" w:space="0" w:color="auto"/>
                <w:bottom w:val="none" w:sz="0" w:space="0" w:color="auto"/>
                <w:right w:val="none" w:sz="0" w:space="0" w:color="auto"/>
              </w:divBdr>
            </w:div>
            <w:div w:id="79449204">
              <w:marLeft w:val="480"/>
              <w:marRight w:val="0"/>
              <w:marTop w:val="0"/>
              <w:marBottom w:val="0"/>
              <w:divBdr>
                <w:top w:val="none" w:sz="0" w:space="0" w:color="auto"/>
                <w:left w:val="none" w:sz="0" w:space="0" w:color="auto"/>
                <w:bottom w:val="none" w:sz="0" w:space="0" w:color="auto"/>
                <w:right w:val="none" w:sz="0" w:space="0" w:color="auto"/>
              </w:divBdr>
            </w:div>
            <w:div w:id="2019964727">
              <w:marLeft w:val="480"/>
              <w:marRight w:val="0"/>
              <w:marTop w:val="0"/>
              <w:marBottom w:val="0"/>
              <w:divBdr>
                <w:top w:val="none" w:sz="0" w:space="0" w:color="auto"/>
                <w:left w:val="none" w:sz="0" w:space="0" w:color="auto"/>
                <w:bottom w:val="none" w:sz="0" w:space="0" w:color="auto"/>
                <w:right w:val="none" w:sz="0" w:space="0" w:color="auto"/>
              </w:divBdr>
            </w:div>
            <w:div w:id="1646080760">
              <w:marLeft w:val="480"/>
              <w:marRight w:val="0"/>
              <w:marTop w:val="0"/>
              <w:marBottom w:val="0"/>
              <w:divBdr>
                <w:top w:val="none" w:sz="0" w:space="0" w:color="auto"/>
                <w:left w:val="none" w:sz="0" w:space="0" w:color="auto"/>
                <w:bottom w:val="none" w:sz="0" w:space="0" w:color="auto"/>
                <w:right w:val="none" w:sz="0" w:space="0" w:color="auto"/>
              </w:divBdr>
            </w:div>
            <w:div w:id="92019721">
              <w:marLeft w:val="480"/>
              <w:marRight w:val="0"/>
              <w:marTop w:val="0"/>
              <w:marBottom w:val="0"/>
              <w:divBdr>
                <w:top w:val="none" w:sz="0" w:space="0" w:color="auto"/>
                <w:left w:val="none" w:sz="0" w:space="0" w:color="auto"/>
                <w:bottom w:val="none" w:sz="0" w:space="0" w:color="auto"/>
                <w:right w:val="none" w:sz="0" w:space="0" w:color="auto"/>
              </w:divBdr>
            </w:div>
            <w:div w:id="2097053528">
              <w:marLeft w:val="480"/>
              <w:marRight w:val="0"/>
              <w:marTop w:val="0"/>
              <w:marBottom w:val="0"/>
              <w:divBdr>
                <w:top w:val="none" w:sz="0" w:space="0" w:color="auto"/>
                <w:left w:val="none" w:sz="0" w:space="0" w:color="auto"/>
                <w:bottom w:val="none" w:sz="0" w:space="0" w:color="auto"/>
                <w:right w:val="none" w:sz="0" w:space="0" w:color="auto"/>
              </w:divBdr>
            </w:div>
            <w:div w:id="1080056460">
              <w:marLeft w:val="480"/>
              <w:marRight w:val="0"/>
              <w:marTop w:val="0"/>
              <w:marBottom w:val="0"/>
              <w:divBdr>
                <w:top w:val="none" w:sz="0" w:space="0" w:color="auto"/>
                <w:left w:val="none" w:sz="0" w:space="0" w:color="auto"/>
                <w:bottom w:val="none" w:sz="0" w:space="0" w:color="auto"/>
                <w:right w:val="none" w:sz="0" w:space="0" w:color="auto"/>
              </w:divBdr>
            </w:div>
            <w:div w:id="408623617">
              <w:marLeft w:val="480"/>
              <w:marRight w:val="0"/>
              <w:marTop w:val="0"/>
              <w:marBottom w:val="0"/>
              <w:divBdr>
                <w:top w:val="none" w:sz="0" w:space="0" w:color="auto"/>
                <w:left w:val="none" w:sz="0" w:space="0" w:color="auto"/>
                <w:bottom w:val="none" w:sz="0" w:space="0" w:color="auto"/>
                <w:right w:val="none" w:sz="0" w:space="0" w:color="auto"/>
              </w:divBdr>
            </w:div>
            <w:div w:id="853806244">
              <w:marLeft w:val="480"/>
              <w:marRight w:val="0"/>
              <w:marTop w:val="0"/>
              <w:marBottom w:val="0"/>
              <w:divBdr>
                <w:top w:val="none" w:sz="0" w:space="0" w:color="auto"/>
                <w:left w:val="none" w:sz="0" w:space="0" w:color="auto"/>
                <w:bottom w:val="none" w:sz="0" w:space="0" w:color="auto"/>
                <w:right w:val="none" w:sz="0" w:space="0" w:color="auto"/>
              </w:divBdr>
            </w:div>
            <w:div w:id="1347823931">
              <w:marLeft w:val="480"/>
              <w:marRight w:val="0"/>
              <w:marTop w:val="0"/>
              <w:marBottom w:val="0"/>
              <w:divBdr>
                <w:top w:val="none" w:sz="0" w:space="0" w:color="auto"/>
                <w:left w:val="none" w:sz="0" w:space="0" w:color="auto"/>
                <w:bottom w:val="none" w:sz="0" w:space="0" w:color="auto"/>
                <w:right w:val="none" w:sz="0" w:space="0" w:color="auto"/>
              </w:divBdr>
            </w:div>
            <w:div w:id="313220410">
              <w:marLeft w:val="480"/>
              <w:marRight w:val="0"/>
              <w:marTop w:val="0"/>
              <w:marBottom w:val="0"/>
              <w:divBdr>
                <w:top w:val="none" w:sz="0" w:space="0" w:color="auto"/>
                <w:left w:val="none" w:sz="0" w:space="0" w:color="auto"/>
                <w:bottom w:val="none" w:sz="0" w:space="0" w:color="auto"/>
                <w:right w:val="none" w:sz="0" w:space="0" w:color="auto"/>
              </w:divBdr>
            </w:div>
            <w:div w:id="933631969">
              <w:marLeft w:val="480"/>
              <w:marRight w:val="0"/>
              <w:marTop w:val="0"/>
              <w:marBottom w:val="0"/>
              <w:divBdr>
                <w:top w:val="none" w:sz="0" w:space="0" w:color="auto"/>
                <w:left w:val="none" w:sz="0" w:space="0" w:color="auto"/>
                <w:bottom w:val="none" w:sz="0" w:space="0" w:color="auto"/>
                <w:right w:val="none" w:sz="0" w:space="0" w:color="auto"/>
              </w:divBdr>
            </w:div>
            <w:div w:id="412777082">
              <w:marLeft w:val="480"/>
              <w:marRight w:val="0"/>
              <w:marTop w:val="0"/>
              <w:marBottom w:val="0"/>
              <w:divBdr>
                <w:top w:val="none" w:sz="0" w:space="0" w:color="auto"/>
                <w:left w:val="none" w:sz="0" w:space="0" w:color="auto"/>
                <w:bottom w:val="none" w:sz="0" w:space="0" w:color="auto"/>
                <w:right w:val="none" w:sz="0" w:space="0" w:color="auto"/>
              </w:divBdr>
            </w:div>
            <w:div w:id="1375617214">
              <w:marLeft w:val="480"/>
              <w:marRight w:val="0"/>
              <w:marTop w:val="0"/>
              <w:marBottom w:val="0"/>
              <w:divBdr>
                <w:top w:val="none" w:sz="0" w:space="0" w:color="auto"/>
                <w:left w:val="none" w:sz="0" w:space="0" w:color="auto"/>
                <w:bottom w:val="none" w:sz="0" w:space="0" w:color="auto"/>
                <w:right w:val="none" w:sz="0" w:space="0" w:color="auto"/>
              </w:divBdr>
            </w:div>
            <w:div w:id="406810825">
              <w:marLeft w:val="480"/>
              <w:marRight w:val="0"/>
              <w:marTop w:val="0"/>
              <w:marBottom w:val="0"/>
              <w:divBdr>
                <w:top w:val="none" w:sz="0" w:space="0" w:color="auto"/>
                <w:left w:val="none" w:sz="0" w:space="0" w:color="auto"/>
                <w:bottom w:val="none" w:sz="0" w:space="0" w:color="auto"/>
                <w:right w:val="none" w:sz="0" w:space="0" w:color="auto"/>
              </w:divBdr>
            </w:div>
            <w:div w:id="890847964">
              <w:marLeft w:val="480"/>
              <w:marRight w:val="0"/>
              <w:marTop w:val="0"/>
              <w:marBottom w:val="0"/>
              <w:divBdr>
                <w:top w:val="none" w:sz="0" w:space="0" w:color="auto"/>
                <w:left w:val="none" w:sz="0" w:space="0" w:color="auto"/>
                <w:bottom w:val="none" w:sz="0" w:space="0" w:color="auto"/>
                <w:right w:val="none" w:sz="0" w:space="0" w:color="auto"/>
              </w:divBdr>
            </w:div>
            <w:div w:id="1133908406">
              <w:marLeft w:val="480"/>
              <w:marRight w:val="0"/>
              <w:marTop w:val="0"/>
              <w:marBottom w:val="0"/>
              <w:divBdr>
                <w:top w:val="none" w:sz="0" w:space="0" w:color="auto"/>
                <w:left w:val="none" w:sz="0" w:space="0" w:color="auto"/>
                <w:bottom w:val="none" w:sz="0" w:space="0" w:color="auto"/>
                <w:right w:val="none" w:sz="0" w:space="0" w:color="auto"/>
              </w:divBdr>
            </w:div>
            <w:div w:id="1191649505">
              <w:marLeft w:val="480"/>
              <w:marRight w:val="0"/>
              <w:marTop w:val="0"/>
              <w:marBottom w:val="0"/>
              <w:divBdr>
                <w:top w:val="none" w:sz="0" w:space="0" w:color="auto"/>
                <w:left w:val="none" w:sz="0" w:space="0" w:color="auto"/>
                <w:bottom w:val="none" w:sz="0" w:space="0" w:color="auto"/>
                <w:right w:val="none" w:sz="0" w:space="0" w:color="auto"/>
              </w:divBdr>
            </w:div>
            <w:div w:id="1553423267">
              <w:marLeft w:val="480"/>
              <w:marRight w:val="0"/>
              <w:marTop w:val="0"/>
              <w:marBottom w:val="0"/>
              <w:divBdr>
                <w:top w:val="none" w:sz="0" w:space="0" w:color="auto"/>
                <w:left w:val="none" w:sz="0" w:space="0" w:color="auto"/>
                <w:bottom w:val="none" w:sz="0" w:space="0" w:color="auto"/>
                <w:right w:val="none" w:sz="0" w:space="0" w:color="auto"/>
              </w:divBdr>
            </w:div>
            <w:div w:id="752747483">
              <w:marLeft w:val="480"/>
              <w:marRight w:val="0"/>
              <w:marTop w:val="0"/>
              <w:marBottom w:val="0"/>
              <w:divBdr>
                <w:top w:val="none" w:sz="0" w:space="0" w:color="auto"/>
                <w:left w:val="none" w:sz="0" w:space="0" w:color="auto"/>
                <w:bottom w:val="none" w:sz="0" w:space="0" w:color="auto"/>
                <w:right w:val="none" w:sz="0" w:space="0" w:color="auto"/>
              </w:divBdr>
            </w:div>
            <w:div w:id="199825512">
              <w:marLeft w:val="480"/>
              <w:marRight w:val="0"/>
              <w:marTop w:val="0"/>
              <w:marBottom w:val="0"/>
              <w:divBdr>
                <w:top w:val="none" w:sz="0" w:space="0" w:color="auto"/>
                <w:left w:val="none" w:sz="0" w:space="0" w:color="auto"/>
                <w:bottom w:val="none" w:sz="0" w:space="0" w:color="auto"/>
                <w:right w:val="none" w:sz="0" w:space="0" w:color="auto"/>
              </w:divBdr>
            </w:div>
            <w:div w:id="2108841560">
              <w:marLeft w:val="480"/>
              <w:marRight w:val="0"/>
              <w:marTop w:val="0"/>
              <w:marBottom w:val="0"/>
              <w:divBdr>
                <w:top w:val="none" w:sz="0" w:space="0" w:color="auto"/>
                <w:left w:val="none" w:sz="0" w:space="0" w:color="auto"/>
                <w:bottom w:val="none" w:sz="0" w:space="0" w:color="auto"/>
                <w:right w:val="none" w:sz="0" w:space="0" w:color="auto"/>
              </w:divBdr>
            </w:div>
            <w:div w:id="1215658452">
              <w:marLeft w:val="480"/>
              <w:marRight w:val="0"/>
              <w:marTop w:val="0"/>
              <w:marBottom w:val="0"/>
              <w:divBdr>
                <w:top w:val="none" w:sz="0" w:space="0" w:color="auto"/>
                <w:left w:val="none" w:sz="0" w:space="0" w:color="auto"/>
                <w:bottom w:val="none" w:sz="0" w:space="0" w:color="auto"/>
                <w:right w:val="none" w:sz="0" w:space="0" w:color="auto"/>
              </w:divBdr>
            </w:div>
            <w:div w:id="1064646077">
              <w:marLeft w:val="480"/>
              <w:marRight w:val="0"/>
              <w:marTop w:val="0"/>
              <w:marBottom w:val="0"/>
              <w:divBdr>
                <w:top w:val="none" w:sz="0" w:space="0" w:color="auto"/>
                <w:left w:val="none" w:sz="0" w:space="0" w:color="auto"/>
                <w:bottom w:val="none" w:sz="0" w:space="0" w:color="auto"/>
                <w:right w:val="none" w:sz="0" w:space="0" w:color="auto"/>
              </w:divBdr>
            </w:div>
            <w:div w:id="1062025945">
              <w:marLeft w:val="480"/>
              <w:marRight w:val="0"/>
              <w:marTop w:val="0"/>
              <w:marBottom w:val="0"/>
              <w:divBdr>
                <w:top w:val="none" w:sz="0" w:space="0" w:color="auto"/>
                <w:left w:val="none" w:sz="0" w:space="0" w:color="auto"/>
                <w:bottom w:val="none" w:sz="0" w:space="0" w:color="auto"/>
                <w:right w:val="none" w:sz="0" w:space="0" w:color="auto"/>
              </w:divBdr>
            </w:div>
            <w:div w:id="2051999772">
              <w:marLeft w:val="480"/>
              <w:marRight w:val="0"/>
              <w:marTop w:val="0"/>
              <w:marBottom w:val="0"/>
              <w:divBdr>
                <w:top w:val="none" w:sz="0" w:space="0" w:color="auto"/>
                <w:left w:val="none" w:sz="0" w:space="0" w:color="auto"/>
                <w:bottom w:val="none" w:sz="0" w:space="0" w:color="auto"/>
                <w:right w:val="none" w:sz="0" w:space="0" w:color="auto"/>
              </w:divBdr>
            </w:div>
            <w:div w:id="487329071">
              <w:marLeft w:val="480"/>
              <w:marRight w:val="0"/>
              <w:marTop w:val="0"/>
              <w:marBottom w:val="0"/>
              <w:divBdr>
                <w:top w:val="none" w:sz="0" w:space="0" w:color="auto"/>
                <w:left w:val="none" w:sz="0" w:space="0" w:color="auto"/>
                <w:bottom w:val="none" w:sz="0" w:space="0" w:color="auto"/>
                <w:right w:val="none" w:sz="0" w:space="0" w:color="auto"/>
              </w:divBdr>
            </w:div>
            <w:div w:id="1296331680">
              <w:marLeft w:val="480"/>
              <w:marRight w:val="0"/>
              <w:marTop w:val="0"/>
              <w:marBottom w:val="0"/>
              <w:divBdr>
                <w:top w:val="none" w:sz="0" w:space="0" w:color="auto"/>
                <w:left w:val="none" w:sz="0" w:space="0" w:color="auto"/>
                <w:bottom w:val="none" w:sz="0" w:space="0" w:color="auto"/>
                <w:right w:val="none" w:sz="0" w:space="0" w:color="auto"/>
              </w:divBdr>
            </w:div>
            <w:div w:id="1441678000">
              <w:marLeft w:val="480"/>
              <w:marRight w:val="0"/>
              <w:marTop w:val="0"/>
              <w:marBottom w:val="0"/>
              <w:divBdr>
                <w:top w:val="none" w:sz="0" w:space="0" w:color="auto"/>
                <w:left w:val="none" w:sz="0" w:space="0" w:color="auto"/>
                <w:bottom w:val="none" w:sz="0" w:space="0" w:color="auto"/>
                <w:right w:val="none" w:sz="0" w:space="0" w:color="auto"/>
              </w:divBdr>
            </w:div>
            <w:div w:id="1404792941">
              <w:marLeft w:val="480"/>
              <w:marRight w:val="0"/>
              <w:marTop w:val="0"/>
              <w:marBottom w:val="0"/>
              <w:divBdr>
                <w:top w:val="none" w:sz="0" w:space="0" w:color="auto"/>
                <w:left w:val="none" w:sz="0" w:space="0" w:color="auto"/>
                <w:bottom w:val="none" w:sz="0" w:space="0" w:color="auto"/>
                <w:right w:val="none" w:sz="0" w:space="0" w:color="auto"/>
              </w:divBdr>
            </w:div>
            <w:div w:id="1584991802">
              <w:marLeft w:val="480"/>
              <w:marRight w:val="0"/>
              <w:marTop w:val="0"/>
              <w:marBottom w:val="0"/>
              <w:divBdr>
                <w:top w:val="none" w:sz="0" w:space="0" w:color="auto"/>
                <w:left w:val="none" w:sz="0" w:space="0" w:color="auto"/>
                <w:bottom w:val="none" w:sz="0" w:space="0" w:color="auto"/>
                <w:right w:val="none" w:sz="0" w:space="0" w:color="auto"/>
              </w:divBdr>
            </w:div>
            <w:div w:id="1105267757">
              <w:marLeft w:val="480"/>
              <w:marRight w:val="0"/>
              <w:marTop w:val="0"/>
              <w:marBottom w:val="0"/>
              <w:divBdr>
                <w:top w:val="none" w:sz="0" w:space="0" w:color="auto"/>
                <w:left w:val="none" w:sz="0" w:space="0" w:color="auto"/>
                <w:bottom w:val="none" w:sz="0" w:space="0" w:color="auto"/>
                <w:right w:val="none" w:sz="0" w:space="0" w:color="auto"/>
              </w:divBdr>
            </w:div>
            <w:div w:id="401172508">
              <w:marLeft w:val="480"/>
              <w:marRight w:val="0"/>
              <w:marTop w:val="0"/>
              <w:marBottom w:val="0"/>
              <w:divBdr>
                <w:top w:val="none" w:sz="0" w:space="0" w:color="auto"/>
                <w:left w:val="none" w:sz="0" w:space="0" w:color="auto"/>
                <w:bottom w:val="none" w:sz="0" w:space="0" w:color="auto"/>
                <w:right w:val="none" w:sz="0" w:space="0" w:color="auto"/>
              </w:divBdr>
            </w:div>
            <w:div w:id="168252216">
              <w:marLeft w:val="480"/>
              <w:marRight w:val="0"/>
              <w:marTop w:val="0"/>
              <w:marBottom w:val="0"/>
              <w:divBdr>
                <w:top w:val="none" w:sz="0" w:space="0" w:color="auto"/>
                <w:left w:val="none" w:sz="0" w:space="0" w:color="auto"/>
                <w:bottom w:val="none" w:sz="0" w:space="0" w:color="auto"/>
                <w:right w:val="none" w:sz="0" w:space="0" w:color="auto"/>
              </w:divBdr>
            </w:div>
            <w:div w:id="399376802">
              <w:marLeft w:val="480"/>
              <w:marRight w:val="0"/>
              <w:marTop w:val="0"/>
              <w:marBottom w:val="0"/>
              <w:divBdr>
                <w:top w:val="none" w:sz="0" w:space="0" w:color="auto"/>
                <w:left w:val="none" w:sz="0" w:space="0" w:color="auto"/>
                <w:bottom w:val="none" w:sz="0" w:space="0" w:color="auto"/>
                <w:right w:val="none" w:sz="0" w:space="0" w:color="auto"/>
              </w:divBdr>
            </w:div>
            <w:div w:id="109904114">
              <w:marLeft w:val="480"/>
              <w:marRight w:val="0"/>
              <w:marTop w:val="0"/>
              <w:marBottom w:val="0"/>
              <w:divBdr>
                <w:top w:val="none" w:sz="0" w:space="0" w:color="auto"/>
                <w:left w:val="none" w:sz="0" w:space="0" w:color="auto"/>
                <w:bottom w:val="none" w:sz="0" w:space="0" w:color="auto"/>
                <w:right w:val="none" w:sz="0" w:space="0" w:color="auto"/>
              </w:divBdr>
            </w:div>
            <w:div w:id="1690138170">
              <w:marLeft w:val="480"/>
              <w:marRight w:val="0"/>
              <w:marTop w:val="0"/>
              <w:marBottom w:val="0"/>
              <w:divBdr>
                <w:top w:val="none" w:sz="0" w:space="0" w:color="auto"/>
                <w:left w:val="none" w:sz="0" w:space="0" w:color="auto"/>
                <w:bottom w:val="none" w:sz="0" w:space="0" w:color="auto"/>
                <w:right w:val="none" w:sz="0" w:space="0" w:color="auto"/>
              </w:divBdr>
            </w:div>
            <w:div w:id="792988006">
              <w:marLeft w:val="480"/>
              <w:marRight w:val="0"/>
              <w:marTop w:val="0"/>
              <w:marBottom w:val="0"/>
              <w:divBdr>
                <w:top w:val="none" w:sz="0" w:space="0" w:color="auto"/>
                <w:left w:val="none" w:sz="0" w:space="0" w:color="auto"/>
                <w:bottom w:val="none" w:sz="0" w:space="0" w:color="auto"/>
                <w:right w:val="none" w:sz="0" w:space="0" w:color="auto"/>
              </w:divBdr>
            </w:div>
            <w:div w:id="2123838211">
              <w:marLeft w:val="480"/>
              <w:marRight w:val="0"/>
              <w:marTop w:val="0"/>
              <w:marBottom w:val="0"/>
              <w:divBdr>
                <w:top w:val="none" w:sz="0" w:space="0" w:color="auto"/>
                <w:left w:val="none" w:sz="0" w:space="0" w:color="auto"/>
                <w:bottom w:val="none" w:sz="0" w:space="0" w:color="auto"/>
                <w:right w:val="none" w:sz="0" w:space="0" w:color="auto"/>
              </w:divBdr>
            </w:div>
            <w:div w:id="1226070264">
              <w:marLeft w:val="480"/>
              <w:marRight w:val="0"/>
              <w:marTop w:val="0"/>
              <w:marBottom w:val="0"/>
              <w:divBdr>
                <w:top w:val="none" w:sz="0" w:space="0" w:color="auto"/>
                <w:left w:val="none" w:sz="0" w:space="0" w:color="auto"/>
                <w:bottom w:val="none" w:sz="0" w:space="0" w:color="auto"/>
                <w:right w:val="none" w:sz="0" w:space="0" w:color="auto"/>
              </w:divBdr>
            </w:div>
            <w:div w:id="1827547908">
              <w:marLeft w:val="480"/>
              <w:marRight w:val="0"/>
              <w:marTop w:val="0"/>
              <w:marBottom w:val="0"/>
              <w:divBdr>
                <w:top w:val="none" w:sz="0" w:space="0" w:color="auto"/>
                <w:left w:val="none" w:sz="0" w:space="0" w:color="auto"/>
                <w:bottom w:val="none" w:sz="0" w:space="0" w:color="auto"/>
                <w:right w:val="none" w:sz="0" w:space="0" w:color="auto"/>
              </w:divBdr>
            </w:div>
            <w:div w:id="81149015">
              <w:marLeft w:val="480"/>
              <w:marRight w:val="0"/>
              <w:marTop w:val="0"/>
              <w:marBottom w:val="0"/>
              <w:divBdr>
                <w:top w:val="none" w:sz="0" w:space="0" w:color="auto"/>
                <w:left w:val="none" w:sz="0" w:space="0" w:color="auto"/>
                <w:bottom w:val="none" w:sz="0" w:space="0" w:color="auto"/>
                <w:right w:val="none" w:sz="0" w:space="0" w:color="auto"/>
              </w:divBdr>
            </w:div>
            <w:div w:id="1740132318">
              <w:marLeft w:val="480"/>
              <w:marRight w:val="0"/>
              <w:marTop w:val="0"/>
              <w:marBottom w:val="0"/>
              <w:divBdr>
                <w:top w:val="none" w:sz="0" w:space="0" w:color="auto"/>
                <w:left w:val="none" w:sz="0" w:space="0" w:color="auto"/>
                <w:bottom w:val="none" w:sz="0" w:space="0" w:color="auto"/>
                <w:right w:val="none" w:sz="0" w:space="0" w:color="auto"/>
              </w:divBdr>
            </w:div>
            <w:div w:id="1490907660">
              <w:marLeft w:val="480"/>
              <w:marRight w:val="0"/>
              <w:marTop w:val="0"/>
              <w:marBottom w:val="0"/>
              <w:divBdr>
                <w:top w:val="none" w:sz="0" w:space="0" w:color="auto"/>
                <w:left w:val="none" w:sz="0" w:space="0" w:color="auto"/>
                <w:bottom w:val="none" w:sz="0" w:space="0" w:color="auto"/>
                <w:right w:val="none" w:sz="0" w:space="0" w:color="auto"/>
              </w:divBdr>
            </w:div>
            <w:div w:id="184170401">
              <w:marLeft w:val="480"/>
              <w:marRight w:val="0"/>
              <w:marTop w:val="0"/>
              <w:marBottom w:val="0"/>
              <w:divBdr>
                <w:top w:val="none" w:sz="0" w:space="0" w:color="auto"/>
                <w:left w:val="none" w:sz="0" w:space="0" w:color="auto"/>
                <w:bottom w:val="none" w:sz="0" w:space="0" w:color="auto"/>
                <w:right w:val="none" w:sz="0" w:space="0" w:color="auto"/>
              </w:divBdr>
            </w:div>
            <w:div w:id="1954286722">
              <w:marLeft w:val="480"/>
              <w:marRight w:val="0"/>
              <w:marTop w:val="0"/>
              <w:marBottom w:val="0"/>
              <w:divBdr>
                <w:top w:val="none" w:sz="0" w:space="0" w:color="auto"/>
                <w:left w:val="none" w:sz="0" w:space="0" w:color="auto"/>
                <w:bottom w:val="none" w:sz="0" w:space="0" w:color="auto"/>
                <w:right w:val="none" w:sz="0" w:space="0" w:color="auto"/>
              </w:divBdr>
            </w:div>
            <w:div w:id="1145783030">
              <w:marLeft w:val="480"/>
              <w:marRight w:val="0"/>
              <w:marTop w:val="0"/>
              <w:marBottom w:val="0"/>
              <w:divBdr>
                <w:top w:val="none" w:sz="0" w:space="0" w:color="auto"/>
                <w:left w:val="none" w:sz="0" w:space="0" w:color="auto"/>
                <w:bottom w:val="none" w:sz="0" w:space="0" w:color="auto"/>
                <w:right w:val="none" w:sz="0" w:space="0" w:color="auto"/>
              </w:divBdr>
            </w:div>
            <w:div w:id="727535659">
              <w:marLeft w:val="480"/>
              <w:marRight w:val="0"/>
              <w:marTop w:val="0"/>
              <w:marBottom w:val="0"/>
              <w:divBdr>
                <w:top w:val="none" w:sz="0" w:space="0" w:color="auto"/>
                <w:left w:val="none" w:sz="0" w:space="0" w:color="auto"/>
                <w:bottom w:val="none" w:sz="0" w:space="0" w:color="auto"/>
                <w:right w:val="none" w:sz="0" w:space="0" w:color="auto"/>
              </w:divBdr>
            </w:div>
            <w:div w:id="1874804372">
              <w:marLeft w:val="480"/>
              <w:marRight w:val="0"/>
              <w:marTop w:val="0"/>
              <w:marBottom w:val="0"/>
              <w:divBdr>
                <w:top w:val="none" w:sz="0" w:space="0" w:color="auto"/>
                <w:left w:val="none" w:sz="0" w:space="0" w:color="auto"/>
                <w:bottom w:val="none" w:sz="0" w:space="0" w:color="auto"/>
                <w:right w:val="none" w:sz="0" w:space="0" w:color="auto"/>
              </w:divBdr>
            </w:div>
            <w:div w:id="300503581">
              <w:marLeft w:val="480"/>
              <w:marRight w:val="0"/>
              <w:marTop w:val="0"/>
              <w:marBottom w:val="0"/>
              <w:divBdr>
                <w:top w:val="none" w:sz="0" w:space="0" w:color="auto"/>
                <w:left w:val="none" w:sz="0" w:space="0" w:color="auto"/>
                <w:bottom w:val="none" w:sz="0" w:space="0" w:color="auto"/>
                <w:right w:val="none" w:sz="0" w:space="0" w:color="auto"/>
              </w:divBdr>
            </w:div>
            <w:div w:id="1471705246">
              <w:marLeft w:val="480"/>
              <w:marRight w:val="0"/>
              <w:marTop w:val="0"/>
              <w:marBottom w:val="0"/>
              <w:divBdr>
                <w:top w:val="none" w:sz="0" w:space="0" w:color="auto"/>
                <w:left w:val="none" w:sz="0" w:space="0" w:color="auto"/>
                <w:bottom w:val="none" w:sz="0" w:space="0" w:color="auto"/>
                <w:right w:val="none" w:sz="0" w:space="0" w:color="auto"/>
              </w:divBdr>
            </w:div>
            <w:div w:id="1989245149">
              <w:marLeft w:val="480"/>
              <w:marRight w:val="0"/>
              <w:marTop w:val="0"/>
              <w:marBottom w:val="0"/>
              <w:divBdr>
                <w:top w:val="none" w:sz="0" w:space="0" w:color="auto"/>
                <w:left w:val="none" w:sz="0" w:space="0" w:color="auto"/>
                <w:bottom w:val="none" w:sz="0" w:space="0" w:color="auto"/>
                <w:right w:val="none" w:sz="0" w:space="0" w:color="auto"/>
              </w:divBdr>
            </w:div>
            <w:div w:id="291136949">
              <w:marLeft w:val="480"/>
              <w:marRight w:val="0"/>
              <w:marTop w:val="0"/>
              <w:marBottom w:val="0"/>
              <w:divBdr>
                <w:top w:val="none" w:sz="0" w:space="0" w:color="auto"/>
                <w:left w:val="none" w:sz="0" w:space="0" w:color="auto"/>
                <w:bottom w:val="none" w:sz="0" w:space="0" w:color="auto"/>
                <w:right w:val="none" w:sz="0" w:space="0" w:color="auto"/>
              </w:divBdr>
            </w:div>
            <w:div w:id="731928661">
              <w:marLeft w:val="480"/>
              <w:marRight w:val="0"/>
              <w:marTop w:val="0"/>
              <w:marBottom w:val="0"/>
              <w:divBdr>
                <w:top w:val="none" w:sz="0" w:space="0" w:color="auto"/>
                <w:left w:val="none" w:sz="0" w:space="0" w:color="auto"/>
                <w:bottom w:val="none" w:sz="0" w:space="0" w:color="auto"/>
                <w:right w:val="none" w:sz="0" w:space="0" w:color="auto"/>
              </w:divBdr>
            </w:div>
            <w:div w:id="1837113163">
              <w:marLeft w:val="480"/>
              <w:marRight w:val="0"/>
              <w:marTop w:val="0"/>
              <w:marBottom w:val="0"/>
              <w:divBdr>
                <w:top w:val="none" w:sz="0" w:space="0" w:color="auto"/>
                <w:left w:val="none" w:sz="0" w:space="0" w:color="auto"/>
                <w:bottom w:val="none" w:sz="0" w:space="0" w:color="auto"/>
                <w:right w:val="none" w:sz="0" w:space="0" w:color="auto"/>
              </w:divBdr>
            </w:div>
            <w:div w:id="229971670">
              <w:marLeft w:val="480"/>
              <w:marRight w:val="0"/>
              <w:marTop w:val="0"/>
              <w:marBottom w:val="0"/>
              <w:divBdr>
                <w:top w:val="none" w:sz="0" w:space="0" w:color="auto"/>
                <w:left w:val="none" w:sz="0" w:space="0" w:color="auto"/>
                <w:bottom w:val="none" w:sz="0" w:space="0" w:color="auto"/>
                <w:right w:val="none" w:sz="0" w:space="0" w:color="auto"/>
              </w:divBdr>
            </w:div>
            <w:div w:id="737829468">
              <w:marLeft w:val="480"/>
              <w:marRight w:val="0"/>
              <w:marTop w:val="0"/>
              <w:marBottom w:val="0"/>
              <w:divBdr>
                <w:top w:val="none" w:sz="0" w:space="0" w:color="auto"/>
                <w:left w:val="none" w:sz="0" w:space="0" w:color="auto"/>
                <w:bottom w:val="none" w:sz="0" w:space="0" w:color="auto"/>
                <w:right w:val="none" w:sz="0" w:space="0" w:color="auto"/>
              </w:divBdr>
            </w:div>
            <w:div w:id="2029678786">
              <w:marLeft w:val="480"/>
              <w:marRight w:val="0"/>
              <w:marTop w:val="0"/>
              <w:marBottom w:val="0"/>
              <w:divBdr>
                <w:top w:val="none" w:sz="0" w:space="0" w:color="auto"/>
                <w:left w:val="none" w:sz="0" w:space="0" w:color="auto"/>
                <w:bottom w:val="none" w:sz="0" w:space="0" w:color="auto"/>
                <w:right w:val="none" w:sz="0" w:space="0" w:color="auto"/>
              </w:divBdr>
            </w:div>
            <w:div w:id="1559708946">
              <w:marLeft w:val="480"/>
              <w:marRight w:val="0"/>
              <w:marTop w:val="0"/>
              <w:marBottom w:val="0"/>
              <w:divBdr>
                <w:top w:val="none" w:sz="0" w:space="0" w:color="auto"/>
                <w:left w:val="none" w:sz="0" w:space="0" w:color="auto"/>
                <w:bottom w:val="none" w:sz="0" w:space="0" w:color="auto"/>
                <w:right w:val="none" w:sz="0" w:space="0" w:color="auto"/>
              </w:divBdr>
            </w:div>
            <w:div w:id="237138461">
              <w:marLeft w:val="480"/>
              <w:marRight w:val="0"/>
              <w:marTop w:val="0"/>
              <w:marBottom w:val="0"/>
              <w:divBdr>
                <w:top w:val="none" w:sz="0" w:space="0" w:color="auto"/>
                <w:left w:val="none" w:sz="0" w:space="0" w:color="auto"/>
                <w:bottom w:val="none" w:sz="0" w:space="0" w:color="auto"/>
                <w:right w:val="none" w:sz="0" w:space="0" w:color="auto"/>
              </w:divBdr>
            </w:div>
            <w:div w:id="791097911">
              <w:marLeft w:val="480"/>
              <w:marRight w:val="0"/>
              <w:marTop w:val="0"/>
              <w:marBottom w:val="0"/>
              <w:divBdr>
                <w:top w:val="none" w:sz="0" w:space="0" w:color="auto"/>
                <w:left w:val="none" w:sz="0" w:space="0" w:color="auto"/>
                <w:bottom w:val="none" w:sz="0" w:space="0" w:color="auto"/>
                <w:right w:val="none" w:sz="0" w:space="0" w:color="auto"/>
              </w:divBdr>
            </w:div>
            <w:div w:id="719285444">
              <w:marLeft w:val="480"/>
              <w:marRight w:val="0"/>
              <w:marTop w:val="0"/>
              <w:marBottom w:val="0"/>
              <w:divBdr>
                <w:top w:val="none" w:sz="0" w:space="0" w:color="auto"/>
                <w:left w:val="none" w:sz="0" w:space="0" w:color="auto"/>
                <w:bottom w:val="none" w:sz="0" w:space="0" w:color="auto"/>
                <w:right w:val="none" w:sz="0" w:space="0" w:color="auto"/>
              </w:divBdr>
            </w:div>
            <w:div w:id="1034229788">
              <w:marLeft w:val="480"/>
              <w:marRight w:val="0"/>
              <w:marTop w:val="0"/>
              <w:marBottom w:val="0"/>
              <w:divBdr>
                <w:top w:val="none" w:sz="0" w:space="0" w:color="auto"/>
                <w:left w:val="none" w:sz="0" w:space="0" w:color="auto"/>
                <w:bottom w:val="none" w:sz="0" w:space="0" w:color="auto"/>
                <w:right w:val="none" w:sz="0" w:space="0" w:color="auto"/>
              </w:divBdr>
            </w:div>
            <w:div w:id="2085756346">
              <w:marLeft w:val="480"/>
              <w:marRight w:val="0"/>
              <w:marTop w:val="0"/>
              <w:marBottom w:val="0"/>
              <w:divBdr>
                <w:top w:val="none" w:sz="0" w:space="0" w:color="auto"/>
                <w:left w:val="none" w:sz="0" w:space="0" w:color="auto"/>
                <w:bottom w:val="none" w:sz="0" w:space="0" w:color="auto"/>
                <w:right w:val="none" w:sz="0" w:space="0" w:color="auto"/>
              </w:divBdr>
            </w:div>
            <w:div w:id="413933945">
              <w:marLeft w:val="480"/>
              <w:marRight w:val="0"/>
              <w:marTop w:val="0"/>
              <w:marBottom w:val="0"/>
              <w:divBdr>
                <w:top w:val="none" w:sz="0" w:space="0" w:color="auto"/>
                <w:left w:val="none" w:sz="0" w:space="0" w:color="auto"/>
                <w:bottom w:val="none" w:sz="0" w:space="0" w:color="auto"/>
                <w:right w:val="none" w:sz="0" w:space="0" w:color="auto"/>
              </w:divBdr>
            </w:div>
            <w:div w:id="1991865503">
              <w:marLeft w:val="480"/>
              <w:marRight w:val="0"/>
              <w:marTop w:val="0"/>
              <w:marBottom w:val="0"/>
              <w:divBdr>
                <w:top w:val="none" w:sz="0" w:space="0" w:color="auto"/>
                <w:left w:val="none" w:sz="0" w:space="0" w:color="auto"/>
                <w:bottom w:val="none" w:sz="0" w:space="0" w:color="auto"/>
                <w:right w:val="none" w:sz="0" w:space="0" w:color="auto"/>
              </w:divBdr>
            </w:div>
            <w:div w:id="1294754048">
              <w:marLeft w:val="480"/>
              <w:marRight w:val="0"/>
              <w:marTop w:val="0"/>
              <w:marBottom w:val="0"/>
              <w:divBdr>
                <w:top w:val="none" w:sz="0" w:space="0" w:color="auto"/>
                <w:left w:val="none" w:sz="0" w:space="0" w:color="auto"/>
                <w:bottom w:val="none" w:sz="0" w:space="0" w:color="auto"/>
                <w:right w:val="none" w:sz="0" w:space="0" w:color="auto"/>
              </w:divBdr>
            </w:div>
            <w:div w:id="465315443">
              <w:marLeft w:val="480"/>
              <w:marRight w:val="0"/>
              <w:marTop w:val="0"/>
              <w:marBottom w:val="0"/>
              <w:divBdr>
                <w:top w:val="none" w:sz="0" w:space="0" w:color="auto"/>
                <w:left w:val="none" w:sz="0" w:space="0" w:color="auto"/>
                <w:bottom w:val="none" w:sz="0" w:space="0" w:color="auto"/>
                <w:right w:val="none" w:sz="0" w:space="0" w:color="auto"/>
              </w:divBdr>
            </w:div>
            <w:div w:id="282538864">
              <w:marLeft w:val="480"/>
              <w:marRight w:val="0"/>
              <w:marTop w:val="0"/>
              <w:marBottom w:val="0"/>
              <w:divBdr>
                <w:top w:val="none" w:sz="0" w:space="0" w:color="auto"/>
                <w:left w:val="none" w:sz="0" w:space="0" w:color="auto"/>
                <w:bottom w:val="none" w:sz="0" w:space="0" w:color="auto"/>
                <w:right w:val="none" w:sz="0" w:space="0" w:color="auto"/>
              </w:divBdr>
            </w:div>
            <w:div w:id="1996688643">
              <w:marLeft w:val="480"/>
              <w:marRight w:val="0"/>
              <w:marTop w:val="0"/>
              <w:marBottom w:val="0"/>
              <w:divBdr>
                <w:top w:val="none" w:sz="0" w:space="0" w:color="auto"/>
                <w:left w:val="none" w:sz="0" w:space="0" w:color="auto"/>
                <w:bottom w:val="none" w:sz="0" w:space="0" w:color="auto"/>
                <w:right w:val="none" w:sz="0" w:space="0" w:color="auto"/>
              </w:divBdr>
            </w:div>
            <w:div w:id="498496696">
              <w:marLeft w:val="480"/>
              <w:marRight w:val="0"/>
              <w:marTop w:val="0"/>
              <w:marBottom w:val="0"/>
              <w:divBdr>
                <w:top w:val="none" w:sz="0" w:space="0" w:color="auto"/>
                <w:left w:val="none" w:sz="0" w:space="0" w:color="auto"/>
                <w:bottom w:val="none" w:sz="0" w:space="0" w:color="auto"/>
                <w:right w:val="none" w:sz="0" w:space="0" w:color="auto"/>
              </w:divBdr>
            </w:div>
            <w:div w:id="1400710397">
              <w:marLeft w:val="480"/>
              <w:marRight w:val="0"/>
              <w:marTop w:val="0"/>
              <w:marBottom w:val="0"/>
              <w:divBdr>
                <w:top w:val="none" w:sz="0" w:space="0" w:color="auto"/>
                <w:left w:val="none" w:sz="0" w:space="0" w:color="auto"/>
                <w:bottom w:val="none" w:sz="0" w:space="0" w:color="auto"/>
                <w:right w:val="none" w:sz="0" w:space="0" w:color="auto"/>
              </w:divBdr>
            </w:div>
            <w:div w:id="697122993">
              <w:marLeft w:val="480"/>
              <w:marRight w:val="0"/>
              <w:marTop w:val="0"/>
              <w:marBottom w:val="0"/>
              <w:divBdr>
                <w:top w:val="none" w:sz="0" w:space="0" w:color="auto"/>
                <w:left w:val="none" w:sz="0" w:space="0" w:color="auto"/>
                <w:bottom w:val="none" w:sz="0" w:space="0" w:color="auto"/>
                <w:right w:val="none" w:sz="0" w:space="0" w:color="auto"/>
              </w:divBdr>
            </w:div>
            <w:div w:id="1879079485">
              <w:marLeft w:val="480"/>
              <w:marRight w:val="0"/>
              <w:marTop w:val="0"/>
              <w:marBottom w:val="0"/>
              <w:divBdr>
                <w:top w:val="none" w:sz="0" w:space="0" w:color="auto"/>
                <w:left w:val="none" w:sz="0" w:space="0" w:color="auto"/>
                <w:bottom w:val="none" w:sz="0" w:space="0" w:color="auto"/>
                <w:right w:val="none" w:sz="0" w:space="0" w:color="auto"/>
              </w:divBdr>
            </w:div>
            <w:div w:id="1981299955">
              <w:marLeft w:val="480"/>
              <w:marRight w:val="0"/>
              <w:marTop w:val="0"/>
              <w:marBottom w:val="0"/>
              <w:divBdr>
                <w:top w:val="none" w:sz="0" w:space="0" w:color="auto"/>
                <w:left w:val="none" w:sz="0" w:space="0" w:color="auto"/>
                <w:bottom w:val="none" w:sz="0" w:space="0" w:color="auto"/>
                <w:right w:val="none" w:sz="0" w:space="0" w:color="auto"/>
              </w:divBdr>
            </w:div>
            <w:div w:id="1025520217">
              <w:marLeft w:val="480"/>
              <w:marRight w:val="0"/>
              <w:marTop w:val="0"/>
              <w:marBottom w:val="0"/>
              <w:divBdr>
                <w:top w:val="none" w:sz="0" w:space="0" w:color="auto"/>
                <w:left w:val="none" w:sz="0" w:space="0" w:color="auto"/>
                <w:bottom w:val="none" w:sz="0" w:space="0" w:color="auto"/>
                <w:right w:val="none" w:sz="0" w:space="0" w:color="auto"/>
              </w:divBdr>
            </w:div>
            <w:div w:id="1360081198">
              <w:marLeft w:val="480"/>
              <w:marRight w:val="0"/>
              <w:marTop w:val="0"/>
              <w:marBottom w:val="0"/>
              <w:divBdr>
                <w:top w:val="none" w:sz="0" w:space="0" w:color="auto"/>
                <w:left w:val="none" w:sz="0" w:space="0" w:color="auto"/>
                <w:bottom w:val="none" w:sz="0" w:space="0" w:color="auto"/>
                <w:right w:val="none" w:sz="0" w:space="0" w:color="auto"/>
              </w:divBdr>
            </w:div>
            <w:div w:id="1134829601">
              <w:marLeft w:val="480"/>
              <w:marRight w:val="0"/>
              <w:marTop w:val="0"/>
              <w:marBottom w:val="0"/>
              <w:divBdr>
                <w:top w:val="none" w:sz="0" w:space="0" w:color="auto"/>
                <w:left w:val="none" w:sz="0" w:space="0" w:color="auto"/>
                <w:bottom w:val="none" w:sz="0" w:space="0" w:color="auto"/>
                <w:right w:val="none" w:sz="0" w:space="0" w:color="auto"/>
              </w:divBdr>
            </w:div>
            <w:div w:id="659383707">
              <w:marLeft w:val="480"/>
              <w:marRight w:val="0"/>
              <w:marTop w:val="0"/>
              <w:marBottom w:val="0"/>
              <w:divBdr>
                <w:top w:val="none" w:sz="0" w:space="0" w:color="auto"/>
                <w:left w:val="none" w:sz="0" w:space="0" w:color="auto"/>
                <w:bottom w:val="none" w:sz="0" w:space="0" w:color="auto"/>
                <w:right w:val="none" w:sz="0" w:space="0" w:color="auto"/>
              </w:divBdr>
            </w:div>
            <w:div w:id="1962417142">
              <w:marLeft w:val="480"/>
              <w:marRight w:val="0"/>
              <w:marTop w:val="0"/>
              <w:marBottom w:val="0"/>
              <w:divBdr>
                <w:top w:val="none" w:sz="0" w:space="0" w:color="auto"/>
                <w:left w:val="none" w:sz="0" w:space="0" w:color="auto"/>
                <w:bottom w:val="none" w:sz="0" w:space="0" w:color="auto"/>
                <w:right w:val="none" w:sz="0" w:space="0" w:color="auto"/>
              </w:divBdr>
            </w:div>
            <w:div w:id="103042602">
              <w:marLeft w:val="480"/>
              <w:marRight w:val="0"/>
              <w:marTop w:val="0"/>
              <w:marBottom w:val="0"/>
              <w:divBdr>
                <w:top w:val="none" w:sz="0" w:space="0" w:color="auto"/>
                <w:left w:val="none" w:sz="0" w:space="0" w:color="auto"/>
                <w:bottom w:val="none" w:sz="0" w:space="0" w:color="auto"/>
                <w:right w:val="none" w:sz="0" w:space="0" w:color="auto"/>
              </w:divBdr>
            </w:div>
            <w:div w:id="1828550913">
              <w:marLeft w:val="480"/>
              <w:marRight w:val="0"/>
              <w:marTop w:val="0"/>
              <w:marBottom w:val="0"/>
              <w:divBdr>
                <w:top w:val="none" w:sz="0" w:space="0" w:color="auto"/>
                <w:left w:val="none" w:sz="0" w:space="0" w:color="auto"/>
                <w:bottom w:val="none" w:sz="0" w:space="0" w:color="auto"/>
                <w:right w:val="none" w:sz="0" w:space="0" w:color="auto"/>
              </w:divBdr>
            </w:div>
            <w:div w:id="92216334">
              <w:marLeft w:val="480"/>
              <w:marRight w:val="0"/>
              <w:marTop w:val="0"/>
              <w:marBottom w:val="0"/>
              <w:divBdr>
                <w:top w:val="none" w:sz="0" w:space="0" w:color="auto"/>
                <w:left w:val="none" w:sz="0" w:space="0" w:color="auto"/>
                <w:bottom w:val="none" w:sz="0" w:space="0" w:color="auto"/>
                <w:right w:val="none" w:sz="0" w:space="0" w:color="auto"/>
              </w:divBdr>
            </w:div>
            <w:div w:id="1503734943">
              <w:marLeft w:val="480"/>
              <w:marRight w:val="0"/>
              <w:marTop w:val="0"/>
              <w:marBottom w:val="0"/>
              <w:divBdr>
                <w:top w:val="none" w:sz="0" w:space="0" w:color="auto"/>
                <w:left w:val="none" w:sz="0" w:space="0" w:color="auto"/>
                <w:bottom w:val="none" w:sz="0" w:space="0" w:color="auto"/>
                <w:right w:val="none" w:sz="0" w:space="0" w:color="auto"/>
              </w:divBdr>
            </w:div>
            <w:div w:id="444930320">
              <w:marLeft w:val="480"/>
              <w:marRight w:val="0"/>
              <w:marTop w:val="0"/>
              <w:marBottom w:val="0"/>
              <w:divBdr>
                <w:top w:val="none" w:sz="0" w:space="0" w:color="auto"/>
                <w:left w:val="none" w:sz="0" w:space="0" w:color="auto"/>
                <w:bottom w:val="none" w:sz="0" w:space="0" w:color="auto"/>
                <w:right w:val="none" w:sz="0" w:space="0" w:color="auto"/>
              </w:divBdr>
            </w:div>
            <w:div w:id="369034509">
              <w:marLeft w:val="480"/>
              <w:marRight w:val="0"/>
              <w:marTop w:val="0"/>
              <w:marBottom w:val="0"/>
              <w:divBdr>
                <w:top w:val="none" w:sz="0" w:space="0" w:color="auto"/>
                <w:left w:val="none" w:sz="0" w:space="0" w:color="auto"/>
                <w:bottom w:val="none" w:sz="0" w:space="0" w:color="auto"/>
                <w:right w:val="none" w:sz="0" w:space="0" w:color="auto"/>
              </w:divBdr>
            </w:div>
            <w:div w:id="1644121457">
              <w:marLeft w:val="480"/>
              <w:marRight w:val="0"/>
              <w:marTop w:val="0"/>
              <w:marBottom w:val="0"/>
              <w:divBdr>
                <w:top w:val="none" w:sz="0" w:space="0" w:color="auto"/>
                <w:left w:val="none" w:sz="0" w:space="0" w:color="auto"/>
                <w:bottom w:val="none" w:sz="0" w:space="0" w:color="auto"/>
                <w:right w:val="none" w:sz="0" w:space="0" w:color="auto"/>
              </w:divBdr>
            </w:div>
            <w:div w:id="2038116782">
              <w:marLeft w:val="480"/>
              <w:marRight w:val="0"/>
              <w:marTop w:val="0"/>
              <w:marBottom w:val="0"/>
              <w:divBdr>
                <w:top w:val="none" w:sz="0" w:space="0" w:color="auto"/>
                <w:left w:val="none" w:sz="0" w:space="0" w:color="auto"/>
                <w:bottom w:val="none" w:sz="0" w:space="0" w:color="auto"/>
                <w:right w:val="none" w:sz="0" w:space="0" w:color="auto"/>
              </w:divBdr>
            </w:div>
            <w:div w:id="1725908146">
              <w:marLeft w:val="480"/>
              <w:marRight w:val="0"/>
              <w:marTop w:val="0"/>
              <w:marBottom w:val="0"/>
              <w:divBdr>
                <w:top w:val="none" w:sz="0" w:space="0" w:color="auto"/>
                <w:left w:val="none" w:sz="0" w:space="0" w:color="auto"/>
                <w:bottom w:val="none" w:sz="0" w:space="0" w:color="auto"/>
                <w:right w:val="none" w:sz="0" w:space="0" w:color="auto"/>
              </w:divBdr>
            </w:div>
            <w:div w:id="1273050693">
              <w:marLeft w:val="480"/>
              <w:marRight w:val="0"/>
              <w:marTop w:val="0"/>
              <w:marBottom w:val="0"/>
              <w:divBdr>
                <w:top w:val="none" w:sz="0" w:space="0" w:color="auto"/>
                <w:left w:val="none" w:sz="0" w:space="0" w:color="auto"/>
                <w:bottom w:val="none" w:sz="0" w:space="0" w:color="auto"/>
                <w:right w:val="none" w:sz="0" w:space="0" w:color="auto"/>
              </w:divBdr>
            </w:div>
            <w:div w:id="1330907942">
              <w:marLeft w:val="480"/>
              <w:marRight w:val="0"/>
              <w:marTop w:val="0"/>
              <w:marBottom w:val="0"/>
              <w:divBdr>
                <w:top w:val="none" w:sz="0" w:space="0" w:color="auto"/>
                <w:left w:val="none" w:sz="0" w:space="0" w:color="auto"/>
                <w:bottom w:val="none" w:sz="0" w:space="0" w:color="auto"/>
                <w:right w:val="none" w:sz="0" w:space="0" w:color="auto"/>
              </w:divBdr>
            </w:div>
            <w:div w:id="358094072">
              <w:marLeft w:val="480"/>
              <w:marRight w:val="0"/>
              <w:marTop w:val="0"/>
              <w:marBottom w:val="0"/>
              <w:divBdr>
                <w:top w:val="none" w:sz="0" w:space="0" w:color="auto"/>
                <w:left w:val="none" w:sz="0" w:space="0" w:color="auto"/>
                <w:bottom w:val="none" w:sz="0" w:space="0" w:color="auto"/>
                <w:right w:val="none" w:sz="0" w:space="0" w:color="auto"/>
              </w:divBdr>
            </w:div>
            <w:div w:id="1691835542">
              <w:marLeft w:val="480"/>
              <w:marRight w:val="0"/>
              <w:marTop w:val="0"/>
              <w:marBottom w:val="0"/>
              <w:divBdr>
                <w:top w:val="none" w:sz="0" w:space="0" w:color="auto"/>
                <w:left w:val="none" w:sz="0" w:space="0" w:color="auto"/>
                <w:bottom w:val="none" w:sz="0" w:space="0" w:color="auto"/>
                <w:right w:val="none" w:sz="0" w:space="0" w:color="auto"/>
              </w:divBdr>
            </w:div>
            <w:div w:id="1268542726">
              <w:marLeft w:val="480"/>
              <w:marRight w:val="0"/>
              <w:marTop w:val="0"/>
              <w:marBottom w:val="0"/>
              <w:divBdr>
                <w:top w:val="none" w:sz="0" w:space="0" w:color="auto"/>
                <w:left w:val="none" w:sz="0" w:space="0" w:color="auto"/>
                <w:bottom w:val="none" w:sz="0" w:space="0" w:color="auto"/>
                <w:right w:val="none" w:sz="0" w:space="0" w:color="auto"/>
              </w:divBdr>
            </w:div>
            <w:div w:id="1775519700">
              <w:marLeft w:val="480"/>
              <w:marRight w:val="0"/>
              <w:marTop w:val="0"/>
              <w:marBottom w:val="0"/>
              <w:divBdr>
                <w:top w:val="none" w:sz="0" w:space="0" w:color="auto"/>
                <w:left w:val="none" w:sz="0" w:space="0" w:color="auto"/>
                <w:bottom w:val="none" w:sz="0" w:space="0" w:color="auto"/>
                <w:right w:val="none" w:sz="0" w:space="0" w:color="auto"/>
              </w:divBdr>
            </w:div>
            <w:div w:id="1589147623">
              <w:marLeft w:val="480"/>
              <w:marRight w:val="0"/>
              <w:marTop w:val="0"/>
              <w:marBottom w:val="0"/>
              <w:divBdr>
                <w:top w:val="none" w:sz="0" w:space="0" w:color="auto"/>
                <w:left w:val="none" w:sz="0" w:space="0" w:color="auto"/>
                <w:bottom w:val="none" w:sz="0" w:space="0" w:color="auto"/>
                <w:right w:val="none" w:sz="0" w:space="0" w:color="auto"/>
              </w:divBdr>
            </w:div>
            <w:div w:id="157504174">
              <w:marLeft w:val="480"/>
              <w:marRight w:val="0"/>
              <w:marTop w:val="0"/>
              <w:marBottom w:val="0"/>
              <w:divBdr>
                <w:top w:val="none" w:sz="0" w:space="0" w:color="auto"/>
                <w:left w:val="none" w:sz="0" w:space="0" w:color="auto"/>
                <w:bottom w:val="none" w:sz="0" w:space="0" w:color="auto"/>
                <w:right w:val="none" w:sz="0" w:space="0" w:color="auto"/>
              </w:divBdr>
            </w:div>
            <w:div w:id="550580095">
              <w:marLeft w:val="480"/>
              <w:marRight w:val="0"/>
              <w:marTop w:val="0"/>
              <w:marBottom w:val="0"/>
              <w:divBdr>
                <w:top w:val="none" w:sz="0" w:space="0" w:color="auto"/>
                <w:left w:val="none" w:sz="0" w:space="0" w:color="auto"/>
                <w:bottom w:val="none" w:sz="0" w:space="0" w:color="auto"/>
                <w:right w:val="none" w:sz="0" w:space="0" w:color="auto"/>
              </w:divBdr>
            </w:div>
            <w:div w:id="1156579528">
              <w:marLeft w:val="480"/>
              <w:marRight w:val="0"/>
              <w:marTop w:val="0"/>
              <w:marBottom w:val="0"/>
              <w:divBdr>
                <w:top w:val="none" w:sz="0" w:space="0" w:color="auto"/>
                <w:left w:val="none" w:sz="0" w:space="0" w:color="auto"/>
                <w:bottom w:val="none" w:sz="0" w:space="0" w:color="auto"/>
                <w:right w:val="none" w:sz="0" w:space="0" w:color="auto"/>
              </w:divBdr>
            </w:div>
            <w:div w:id="799541772">
              <w:marLeft w:val="480"/>
              <w:marRight w:val="0"/>
              <w:marTop w:val="0"/>
              <w:marBottom w:val="0"/>
              <w:divBdr>
                <w:top w:val="none" w:sz="0" w:space="0" w:color="auto"/>
                <w:left w:val="none" w:sz="0" w:space="0" w:color="auto"/>
                <w:bottom w:val="none" w:sz="0" w:space="0" w:color="auto"/>
                <w:right w:val="none" w:sz="0" w:space="0" w:color="auto"/>
              </w:divBdr>
            </w:div>
            <w:div w:id="1274093202">
              <w:marLeft w:val="480"/>
              <w:marRight w:val="0"/>
              <w:marTop w:val="0"/>
              <w:marBottom w:val="0"/>
              <w:divBdr>
                <w:top w:val="none" w:sz="0" w:space="0" w:color="auto"/>
                <w:left w:val="none" w:sz="0" w:space="0" w:color="auto"/>
                <w:bottom w:val="none" w:sz="0" w:space="0" w:color="auto"/>
                <w:right w:val="none" w:sz="0" w:space="0" w:color="auto"/>
              </w:divBdr>
            </w:div>
            <w:div w:id="733045484">
              <w:marLeft w:val="480"/>
              <w:marRight w:val="0"/>
              <w:marTop w:val="0"/>
              <w:marBottom w:val="0"/>
              <w:divBdr>
                <w:top w:val="none" w:sz="0" w:space="0" w:color="auto"/>
                <w:left w:val="none" w:sz="0" w:space="0" w:color="auto"/>
                <w:bottom w:val="none" w:sz="0" w:space="0" w:color="auto"/>
                <w:right w:val="none" w:sz="0" w:space="0" w:color="auto"/>
              </w:divBdr>
            </w:div>
            <w:div w:id="1010529057">
              <w:marLeft w:val="480"/>
              <w:marRight w:val="0"/>
              <w:marTop w:val="0"/>
              <w:marBottom w:val="0"/>
              <w:divBdr>
                <w:top w:val="none" w:sz="0" w:space="0" w:color="auto"/>
                <w:left w:val="none" w:sz="0" w:space="0" w:color="auto"/>
                <w:bottom w:val="none" w:sz="0" w:space="0" w:color="auto"/>
                <w:right w:val="none" w:sz="0" w:space="0" w:color="auto"/>
              </w:divBdr>
            </w:div>
            <w:div w:id="2034335395">
              <w:marLeft w:val="480"/>
              <w:marRight w:val="0"/>
              <w:marTop w:val="0"/>
              <w:marBottom w:val="0"/>
              <w:divBdr>
                <w:top w:val="none" w:sz="0" w:space="0" w:color="auto"/>
                <w:left w:val="none" w:sz="0" w:space="0" w:color="auto"/>
                <w:bottom w:val="none" w:sz="0" w:space="0" w:color="auto"/>
                <w:right w:val="none" w:sz="0" w:space="0" w:color="auto"/>
              </w:divBdr>
            </w:div>
            <w:div w:id="860899572">
              <w:marLeft w:val="480"/>
              <w:marRight w:val="0"/>
              <w:marTop w:val="0"/>
              <w:marBottom w:val="0"/>
              <w:divBdr>
                <w:top w:val="none" w:sz="0" w:space="0" w:color="auto"/>
                <w:left w:val="none" w:sz="0" w:space="0" w:color="auto"/>
                <w:bottom w:val="none" w:sz="0" w:space="0" w:color="auto"/>
                <w:right w:val="none" w:sz="0" w:space="0" w:color="auto"/>
              </w:divBdr>
            </w:div>
            <w:div w:id="1147748674">
              <w:marLeft w:val="480"/>
              <w:marRight w:val="0"/>
              <w:marTop w:val="0"/>
              <w:marBottom w:val="0"/>
              <w:divBdr>
                <w:top w:val="none" w:sz="0" w:space="0" w:color="auto"/>
                <w:left w:val="none" w:sz="0" w:space="0" w:color="auto"/>
                <w:bottom w:val="none" w:sz="0" w:space="0" w:color="auto"/>
                <w:right w:val="none" w:sz="0" w:space="0" w:color="auto"/>
              </w:divBdr>
            </w:div>
            <w:div w:id="1803495164">
              <w:marLeft w:val="480"/>
              <w:marRight w:val="0"/>
              <w:marTop w:val="0"/>
              <w:marBottom w:val="0"/>
              <w:divBdr>
                <w:top w:val="none" w:sz="0" w:space="0" w:color="auto"/>
                <w:left w:val="none" w:sz="0" w:space="0" w:color="auto"/>
                <w:bottom w:val="none" w:sz="0" w:space="0" w:color="auto"/>
                <w:right w:val="none" w:sz="0" w:space="0" w:color="auto"/>
              </w:divBdr>
            </w:div>
            <w:div w:id="1096904702">
              <w:marLeft w:val="480"/>
              <w:marRight w:val="0"/>
              <w:marTop w:val="0"/>
              <w:marBottom w:val="0"/>
              <w:divBdr>
                <w:top w:val="none" w:sz="0" w:space="0" w:color="auto"/>
                <w:left w:val="none" w:sz="0" w:space="0" w:color="auto"/>
                <w:bottom w:val="none" w:sz="0" w:space="0" w:color="auto"/>
                <w:right w:val="none" w:sz="0" w:space="0" w:color="auto"/>
              </w:divBdr>
            </w:div>
            <w:div w:id="1100033088">
              <w:marLeft w:val="480"/>
              <w:marRight w:val="0"/>
              <w:marTop w:val="0"/>
              <w:marBottom w:val="0"/>
              <w:divBdr>
                <w:top w:val="none" w:sz="0" w:space="0" w:color="auto"/>
                <w:left w:val="none" w:sz="0" w:space="0" w:color="auto"/>
                <w:bottom w:val="none" w:sz="0" w:space="0" w:color="auto"/>
                <w:right w:val="none" w:sz="0" w:space="0" w:color="auto"/>
              </w:divBdr>
            </w:div>
            <w:div w:id="340085457">
              <w:marLeft w:val="480"/>
              <w:marRight w:val="0"/>
              <w:marTop w:val="0"/>
              <w:marBottom w:val="0"/>
              <w:divBdr>
                <w:top w:val="none" w:sz="0" w:space="0" w:color="auto"/>
                <w:left w:val="none" w:sz="0" w:space="0" w:color="auto"/>
                <w:bottom w:val="none" w:sz="0" w:space="0" w:color="auto"/>
                <w:right w:val="none" w:sz="0" w:space="0" w:color="auto"/>
              </w:divBdr>
            </w:div>
            <w:div w:id="500435733">
              <w:marLeft w:val="480"/>
              <w:marRight w:val="0"/>
              <w:marTop w:val="0"/>
              <w:marBottom w:val="0"/>
              <w:divBdr>
                <w:top w:val="none" w:sz="0" w:space="0" w:color="auto"/>
                <w:left w:val="none" w:sz="0" w:space="0" w:color="auto"/>
                <w:bottom w:val="none" w:sz="0" w:space="0" w:color="auto"/>
                <w:right w:val="none" w:sz="0" w:space="0" w:color="auto"/>
              </w:divBdr>
            </w:div>
            <w:div w:id="2121683264">
              <w:marLeft w:val="480"/>
              <w:marRight w:val="0"/>
              <w:marTop w:val="0"/>
              <w:marBottom w:val="0"/>
              <w:divBdr>
                <w:top w:val="none" w:sz="0" w:space="0" w:color="auto"/>
                <w:left w:val="none" w:sz="0" w:space="0" w:color="auto"/>
                <w:bottom w:val="none" w:sz="0" w:space="0" w:color="auto"/>
                <w:right w:val="none" w:sz="0" w:space="0" w:color="auto"/>
              </w:divBdr>
            </w:div>
            <w:div w:id="505051885">
              <w:marLeft w:val="480"/>
              <w:marRight w:val="0"/>
              <w:marTop w:val="0"/>
              <w:marBottom w:val="0"/>
              <w:divBdr>
                <w:top w:val="none" w:sz="0" w:space="0" w:color="auto"/>
                <w:left w:val="none" w:sz="0" w:space="0" w:color="auto"/>
                <w:bottom w:val="none" w:sz="0" w:space="0" w:color="auto"/>
                <w:right w:val="none" w:sz="0" w:space="0" w:color="auto"/>
              </w:divBdr>
            </w:div>
            <w:div w:id="24722994">
              <w:marLeft w:val="480"/>
              <w:marRight w:val="0"/>
              <w:marTop w:val="0"/>
              <w:marBottom w:val="0"/>
              <w:divBdr>
                <w:top w:val="none" w:sz="0" w:space="0" w:color="auto"/>
                <w:left w:val="none" w:sz="0" w:space="0" w:color="auto"/>
                <w:bottom w:val="none" w:sz="0" w:space="0" w:color="auto"/>
                <w:right w:val="none" w:sz="0" w:space="0" w:color="auto"/>
              </w:divBdr>
            </w:div>
            <w:div w:id="569116581">
              <w:marLeft w:val="480"/>
              <w:marRight w:val="0"/>
              <w:marTop w:val="0"/>
              <w:marBottom w:val="0"/>
              <w:divBdr>
                <w:top w:val="none" w:sz="0" w:space="0" w:color="auto"/>
                <w:left w:val="none" w:sz="0" w:space="0" w:color="auto"/>
                <w:bottom w:val="none" w:sz="0" w:space="0" w:color="auto"/>
                <w:right w:val="none" w:sz="0" w:space="0" w:color="auto"/>
              </w:divBdr>
            </w:div>
            <w:div w:id="684985443">
              <w:marLeft w:val="480"/>
              <w:marRight w:val="0"/>
              <w:marTop w:val="0"/>
              <w:marBottom w:val="0"/>
              <w:divBdr>
                <w:top w:val="none" w:sz="0" w:space="0" w:color="auto"/>
                <w:left w:val="none" w:sz="0" w:space="0" w:color="auto"/>
                <w:bottom w:val="none" w:sz="0" w:space="0" w:color="auto"/>
                <w:right w:val="none" w:sz="0" w:space="0" w:color="auto"/>
              </w:divBdr>
            </w:div>
            <w:div w:id="267661251">
              <w:marLeft w:val="480"/>
              <w:marRight w:val="0"/>
              <w:marTop w:val="0"/>
              <w:marBottom w:val="0"/>
              <w:divBdr>
                <w:top w:val="none" w:sz="0" w:space="0" w:color="auto"/>
                <w:left w:val="none" w:sz="0" w:space="0" w:color="auto"/>
                <w:bottom w:val="none" w:sz="0" w:space="0" w:color="auto"/>
                <w:right w:val="none" w:sz="0" w:space="0" w:color="auto"/>
              </w:divBdr>
            </w:div>
            <w:div w:id="954367196">
              <w:marLeft w:val="480"/>
              <w:marRight w:val="0"/>
              <w:marTop w:val="0"/>
              <w:marBottom w:val="0"/>
              <w:divBdr>
                <w:top w:val="none" w:sz="0" w:space="0" w:color="auto"/>
                <w:left w:val="none" w:sz="0" w:space="0" w:color="auto"/>
                <w:bottom w:val="none" w:sz="0" w:space="0" w:color="auto"/>
                <w:right w:val="none" w:sz="0" w:space="0" w:color="auto"/>
              </w:divBdr>
            </w:div>
            <w:div w:id="1565096189">
              <w:marLeft w:val="480"/>
              <w:marRight w:val="0"/>
              <w:marTop w:val="0"/>
              <w:marBottom w:val="0"/>
              <w:divBdr>
                <w:top w:val="none" w:sz="0" w:space="0" w:color="auto"/>
                <w:left w:val="none" w:sz="0" w:space="0" w:color="auto"/>
                <w:bottom w:val="none" w:sz="0" w:space="0" w:color="auto"/>
                <w:right w:val="none" w:sz="0" w:space="0" w:color="auto"/>
              </w:divBdr>
            </w:div>
            <w:div w:id="2039161804">
              <w:marLeft w:val="480"/>
              <w:marRight w:val="0"/>
              <w:marTop w:val="0"/>
              <w:marBottom w:val="0"/>
              <w:divBdr>
                <w:top w:val="none" w:sz="0" w:space="0" w:color="auto"/>
                <w:left w:val="none" w:sz="0" w:space="0" w:color="auto"/>
                <w:bottom w:val="none" w:sz="0" w:space="0" w:color="auto"/>
                <w:right w:val="none" w:sz="0" w:space="0" w:color="auto"/>
              </w:divBdr>
            </w:div>
            <w:div w:id="922642933">
              <w:marLeft w:val="480"/>
              <w:marRight w:val="0"/>
              <w:marTop w:val="0"/>
              <w:marBottom w:val="0"/>
              <w:divBdr>
                <w:top w:val="none" w:sz="0" w:space="0" w:color="auto"/>
                <w:left w:val="none" w:sz="0" w:space="0" w:color="auto"/>
                <w:bottom w:val="none" w:sz="0" w:space="0" w:color="auto"/>
                <w:right w:val="none" w:sz="0" w:space="0" w:color="auto"/>
              </w:divBdr>
            </w:div>
            <w:div w:id="468979416">
              <w:marLeft w:val="480"/>
              <w:marRight w:val="0"/>
              <w:marTop w:val="0"/>
              <w:marBottom w:val="0"/>
              <w:divBdr>
                <w:top w:val="none" w:sz="0" w:space="0" w:color="auto"/>
                <w:left w:val="none" w:sz="0" w:space="0" w:color="auto"/>
                <w:bottom w:val="none" w:sz="0" w:space="0" w:color="auto"/>
                <w:right w:val="none" w:sz="0" w:space="0" w:color="auto"/>
              </w:divBdr>
            </w:div>
            <w:div w:id="585842092">
              <w:marLeft w:val="480"/>
              <w:marRight w:val="0"/>
              <w:marTop w:val="0"/>
              <w:marBottom w:val="0"/>
              <w:divBdr>
                <w:top w:val="none" w:sz="0" w:space="0" w:color="auto"/>
                <w:left w:val="none" w:sz="0" w:space="0" w:color="auto"/>
                <w:bottom w:val="none" w:sz="0" w:space="0" w:color="auto"/>
                <w:right w:val="none" w:sz="0" w:space="0" w:color="auto"/>
              </w:divBdr>
            </w:div>
            <w:div w:id="1520505115">
              <w:marLeft w:val="480"/>
              <w:marRight w:val="0"/>
              <w:marTop w:val="0"/>
              <w:marBottom w:val="0"/>
              <w:divBdr>
                <w:top w:val="none" w:sz="0" w:space="0" w:color="auto"/>
                <w:left w:val="none" w:sz="0" w:space="0" w:color="auto"/>
                <w:bottom w:val="none" w:sz="0" w:space="0" w:color="auto"/>
                <w:right w:val="none" w:sz="0" w:space="0" w:color="auto"/>
              </w:divBdr>
            </w:div>
            <w:div w:id="1811434436">
              <w:marLeft w:val="480"/>
              <w:marRight w:val="0"/>
              <w:marTop w:val="0"/>
              <w:marBottom w:val="0"/>
              <w:divBdr>
                <w:top w:val="none" w:sz="0" w:space="0" w:color="auto"/>
                <w:left w:val="none" w:sz="0" w:space="0" w:color="auto"/>
                <w:bottom w:val="none" w:sz="0" w:space="0" w:color="auto"/>
                <w:right w:val="none" w:sz="0" w:space="0" w:color="auto"/>
              </w:divBdr>
            </w:div>
            <w:div w:id="1454977531">
              <w:marLeft w:val="480"/>
              <w:marRight w:val="0"/>
              <w:marTop w:val="0"/>
              <w:marBottom w:val="0"/>
              <w:divBdr>
                <w:top w:val="none" w:sz="0" w:space="0" w:color="auto"/>
                <w:left w:val="none" w:sz="0" w:space="0" w:color="auto"/>
                <w:bottom w:val="none" w:sz="0" w:space="0" w:color="auto"/>
                <w:right w:val="none" w:sz="0" w:space="0" w:color="auto"/>
              </w:divBdr>
            </w:div>
            <w:div w:id="756555838">
              <w:marLeft w:val="480"/>
              <w:marRight w:val="0"/>
              <w:marTop w:val="0"/>
              <w:marBottom w:val="0"/>
              <w:divBdr>
                <w:top w:val="none" w:sz="0" w:space="0" w:color="auto"/>
                <w:left w:val="none" w:sz="0" w:space="0" w:color="auto"/>
                <w:bottom w:val="none" w:sz="0" w:space="0" w:color="auto"/>
                <w:right w:val="none" w:sz="0" w:space="0" w:color="auto"/>
              </w:divBdr>
            </w:div>
            <w:div w:id="1068111777">
              <w:marLeft w:val="480"/>
              <w:marRight w:val="0"/>
              <w:marTop w:val="0"/>
              <w:marBottom w:val="0"/>
              <w:divBdr>
                <w:top w:val="none" w:sz="0" w:space="0" w:color="auto"/>
                <w:left w:val="none" w:sz="0" w:space="0" w:color="auto"/>
                <w:bottom w:val="none" w:sz="0" w:space="0" w:color="auto"/>
                <w:right w:val="none" w:sz="0" w:space="0" w:color="auto"/>
              </w:divBdr>
            </w:div>
            <w:div w:id="1975018323">
              <w:marLeft w:val="480"/>
              <w:marRight w:val="0"/>
              <w:marTop w:val="0"/>
              <w:marBottom w:val="0"/>
              <w:divBdr>
                <w:top w:val="none" w:sz="0" w:space="0" w:color="auto"/>
                <w:left w:val="none" w:sz="0" w:space="0" w:color="auto"/>
                <w:bottom w:val="none" w:sz="0" w:space="0" w:color="auto"/>
                <w:right w:val="none" w:sz="0" w:space="0" w:color="auto"/>
              </w:divBdr>
            </w:div>
            <w:div w:id="2105106065">
              <w:marLeft w:val="480"/>
              <w:marRight w:val="0"/>
              <w:marTop w:val="0"/>
              <w:marBottom w:val="0"/>
              <w:divBdr>
                <w:top w:val="none" w:sz="0" w:space="0" w:color="auto"/>
                <w:left w:val="none" w:sz="0" w:space="0" w:color="auto"/>
                <w:bottom w:val="none" w:sz="0" w:space="0" w:color="auto"/>
                <w:right w:val="none" w:sz="0" w:space="0" w:color="auto"/>
              </w:divBdr>
            </w:div>
            <w:div w:id="1237864152">
              <w:marLeft w:val="480"/>
              <w:marRight w:val="0"/>
              <w:marTop w:val="0"/>
              <w:marBottom w:val="0"/>
              <w:divBdr>
                <w:top w:val="none" w:sz="0" w:space="0" w:color="auto"/>
                <w:left w:val="none" w:sz="0" w:space="0" w:color="auto"/>
                <w:bottom w:val="none" w:sz="0" w:space="0" w:color="auto"/>
                <w:right w:val="none" w:sz="0" w:space="0" w:color="auto"/>
              </w:divBdr>
            </w:div>
            <w:div w:id="1359430753">
              <w:marLeft w:val="480"/>
              <w:marRight w:val="0"/>
              <w:marTop w:val="0"/>
              <w:marBottom w:val="0"/>
              <w:divBdr>
                <w:top w:val="none" w:sz="0" w:space="0" w:color="auto"/>
                <w:left w:val="none" w:sz="0" w:space="0" w:color="auto"/>
                <w:bottom w:val="none" w:sz="0" w:space="0" w:color="auto"/>
                <w:right w:val="none" w:sz="0" w:space="0" w:color="auto"/>
              </w:divBdr>
            </w:div>
            <w:div w:id="1866597499">
              <w:marLeft w:val="480"/>
              <w:marRight w:val="0"/>
              <w:marTop w:val="0"/>
              <w:marBottom w:val="0"/>
              <w:divBdr>
                <w:top w:val="none" w:sz="0" w:space="0" w:color="auto"/>
                <w:left w:val="none" w:sz="0" w:space="0" w:color="auto"/>
                <w:bottom w:val="none" w:sz="0" w:space="0" w:color="auto"/>
                <w:right w:val="none" w:sz="0" w:space="0" w:color="auto"/>
              </w:divBdr>
            </w:div>
            <w:div w:id="1254511488">
              <w:marLeft w:val="480"/>
              <w:marRight w:val="0"/>
              <w:marTop w:val="0"/>
              <w:marBottom w:val="0"/>
              <w:divBdr>
                <w:top w:val="none" w:sz="0" w:space="0" w:color="auto"/>
                <w:left w:val="none" w:sz="0" w:space="0" w:color="auto"/>
                <w:bottom w:val="none" w:sz="0" w:space="0" w:color="auto"/>
                <w:right w:val="none" w:sz="0" w:space="0" w:color="auto"/>
              </w:divBdr>
            </w:div>
            <w:div w:id="449862690">
              <w:marLeft w:val="480"/>
              <w:marRight w:val="0"/>
              <w:marTop w:val="0"/>
              <w:marBottom w:val="0"/>
              <w:divBdr>
                <w:top w:val="none" w:sz="0" w:space="0" w:color="auto"/>
                <w:left w:val="none" w:sz="0" w:space="0" w:color="auto"/>
                <w:bottom w:val="none" w:sz="0" w:space="0" w:color="auto"/>
                <w:right w:val="none" w:sz="0" w:space="0" w:color="auto"/>
              </w:divBdr>
            </w:div>
            <w:div w:id="577515564">
              <w:marLeft w:val="480"/>
              <w:marRight w:val="0"/>
              <w:marTop w:val="0"/>
              <w:marBottom w:val="0"/>
              <w:divBdr>
                <w:top w:val="none" w:sz="0" w:space="0" w:color="auto"/>
                <w:left w:val="none" w:sz="0" w:space="0" w:color="auto"/>
                <w:bottom w:val="none" w:sz="0" w:space="0" w:color="auto"/>
                <w:right w:val="none" w:sz="0" w:space="0" w:color="auto"/>
              </w:divBdr>
            </w:div>
            <w:div w:id="164520850">
              <w:marLeft w:val="480"/>
              <w:marRight w:val="0"/>
              <w:marTop w:val="0"/>
              <w:marBottom w:val="0"/>
              <w:divBdr>
                <w:top w:val="none" w:sz="0" w:space="0" w:color="auto"/>
                <w:left w:val="none" w:sz="0" w:space="0" w:color="auto"/>
                <w:bottom w:val="none" w:sz="0" w:space="0" w:color="auto"/>
                <w:right w:val="none" w:sz="0" w:space="0" w:color="auto"/>
              </w:divBdr>
            </w:div>
            <w:div w:id="644428507">
              <w:marLeft w:val="480"/>
              <w:marRight w:val="0"/>
              <w:marTop w:val="0"/>
              <w:marBottom w:val="0"/>
              <w:divBdr>
                <w:top w:val="none" w:sz="0" w:space="0" w:color="auto"/>
                <w:left w:val="none" w:sz="0" w:space="0" w:color="auto"/>
                <w:bottom w:val="none" w:sz="0" w:space="0" w:color="auto"/>
                <w:right w:val="none" w:sz="0" w:space="0" w:color="auto"/>
              </w:divBdr>
            </w:div>
            <w:div w:id="1272470656">
              <w:marLeft w:val="480"/>
              <w:marRight w:val="0"/>
              <w:marTop w:val="0"/>
              <w:marBottom w:val="0"/>
              <w:divBdr>
                <w:top w:val="none" w:sz="0" w:space="0" w:color="auto"/>
                <w:left w:val="none" w:sz="0" w:space="0" w:color="auto"/>
                <w:bottom w:val="none" w:sz="0" w:space="0" w:color="auto"/>
                <w:right w:val="none" w:sz="0" w:space="0" w:color="auto"/>
              </w:divBdr>
            </w:div>
            <w:div w:id="431439994">
              <w:marLeft w:val="480"/>
              <w:marRight w:val="0"/>
              <w:marTop w:val="0"/>
              <w:marBottom w:val="0"/>
              <w:divBdr>
                <w:top w:val="none" w:sz="0" w:space="0" w:color="auto"/>
                <w:left w:val="none" w:sz="0" w:space="0" w:color="auto"/>
                <w:bottom w:val="none" w:sz="0" w:space="0" w:color="auto"/>
                <w:right w:val="none" w:sz="0" w:space="0" w:color="auto"/>
              </w:divBdr>
            </w:div>
            <w:div w:id="763065001">
              <w:marLeft w:val="480"/>
              <w:marRight w:val="0"/>
              <w:marTop w:val="0"/>
              <w:marBottom w:val="0"/>
              <w:divBdr>
                <w:top w:val="none" w:sz="0" w:space="0" w:color="auto"/>
                <w:left w:val="none" w:sz="0" w:space="0" w:color="auto"/>
                <w:bottom w:val="none" w:sz="0" w:space="0" w:color="auto"/>
                <w:right w:val="none" w:sz="0" w:space="0" w:color="auto"/>
              </w:divBdr>
            </w:div>
            <w:div w:id="902981317">
              <w:marLeft w:val="480"/>
              <w:marRight w:val="0"/>
              <w:marTop w:val="0"/>
              <w:marBottom w:val="0"/>
              <w:divBdr>
                <w:top w:val="none" w:sz="0" w:space="0" w:color="auto"/>
                <w:left w:val="none" w:sz="0" w:space="0" w:color="auto"/>
                <w:bottom w:val="none" w:sz="0" w:space="0" w:color="auto"/>
                <w:right w:val="none" w:sz="0" w:space="0" w:color="auto"/>
              </w:divBdr>
            </w:div>
            <w:div w:id="140275396">
              <w:marLeft w:val="480"/>
              <w:marRight w:val="0"/>
              <w:marTop w:val="0"/>
              <w:marBottom w:val="0"/>
              <w:divBdr>
                <w:top w:val="none" w:sz="0" w:space="0" w:color="auto"/>
                <w:left w:val="none" w:sz="0" w:space="0" w:color="auto"/>
                <w:bottom w:val="none" w:sz="0" w:space="0" w:color="auto"/>
                <w:right w:val="none" w:sz="0" w:space="0" w:color="auto"/>
              </w:divBdr>
            </w:div>
            <w:div w:id="224873118">
              <w:marLeft w:val="480"/>
              <w:marRight w:val="0"/>
              <w:marTop w:val="0"/>
              <w:marBottom w:val="0"/>
              <w:divBdr>
                <w:top w:val="none" w:sz="0" w:space="0" w:color="auto"/>
                <w:left w:val="none" w:sz="0" w:space="0" w:color="auto"/>
                <w:bottom w:val="none" w:sz="0" w:space="0" w:color="auto"/>
                <w:right w:val="none" w:sz="0" w:space="0" w:color="auto"/>
              </w:divBdr>
            </w:div>
            <w:div w:id="337540306">
              <w:marLeft w:val="480"/>
              <w:marRight w:val="0"/>
              <w:marTop w:val="0"/>
              <w:marBottom w:val="0"/>
              <w:divBdr>
                <w:top w:val="none" w:sz="0" w:space="0" w:color="auto"/>
                <w:left w:val="none" w:sz="0" w:space="0" w:color="auto"/>
                <w:bottom w:val="none" w:sz="0" w:space="0" w:color="auto"/>
                <w:right w:val="none" w:sz="0" w:space="0" w:color="auto"/>
              </w:divBdr>
            </w:div>
            <w:div w:id="1883395256">
              <w:marLeft w:val="480"/>
              <w:marRight w:val="0"/>
              <w:marTop w:val="0"/>
              <w:marBottom w:val="0"/>
              <w:divBdr>
                <w:top w:val="none" w:sz="0" w:space="0" w:color="auto"/>
                <w:left w:val="none" w:sz="0" w:space="0" w:color="auto"/>
                <w:bottom w:val="none" w:sz="0" w:space="0" w:color="auto"/>
                <w:right w:val="none" w:sz="0" w:space="0" w:color="auto"/>
              </w:divBdr>
            </w:div>
            <w:div w:id="2029479207">
              <w:marLeft w:val="480"/>
              <w:marRight w:val="0"/>
              <w:marTop w:val="0"/>
              <w:marBottom w:val="0"/>
              <w:divBdr>
                <w:top w:val="none" w:sz="0" w:space="0" w:color="auto"/>
                <w:left w:val="none" w:sz="0" w:space="0" w:color="auto"/>
                <w:bottom w:val="none" w:sz="0" w:space="0" w:color="auto"/>
                <w:right w:val="none" w:sz="0" w:space="0" w:color="auto"/>
              </w:divBdr>
            </w:div>
            <w:div w:id="620571597">
              <w:marLeft w:val="480"/>
              <w:marRight w:val="0"/>
              <w:marTop w:val="0"/>
              <w:marBottom w:val="0"/>
              <w:divBdr>
                <w:top w:val="none" w:sz="0" w:space="0" w:color="auto"/>
                <w:left w:val="none" w:sz="0" w:space="0" w:color="auto"/>
                <w:bottom w:val="none" w:sz="0" w:space="0" w:color="auto"/>
                <w:right w:val="none" w:sz="0" w:space="0" w:color="auto"/>
              </w:divBdr>
            </w:div>
            <w:div w:id="1786004375">
              <w:marLeft w:val="480"/>
              <w:marRight w:val="0"/>
              <w:marTop w:val="0"/>
              <w:marBottom w:val="0"/>
              <w:divBdr>
                <w:top w:val="none" w:sz="0" w:space="0" w:color="auto"/>
                <w:left w:val="none" w:sz="0" w:space="0" w:color="auto"/>
                <w:bottom w:val="none" w:sz="0" w:space="0" w:color="auto"/>
                <w:right w:val="none" w:sz="0" w:space="0" w:color="auto"/>
              </w:divBdr>
            </w:div>
            <w:div w:id="14766">
              <w:marLeft w:val="480"/>
              <w:marRight w:val="0"/>
              <w:marTop w:val="0"/>
              <w:marBottom w:val="0"/>
              <w:divBdr>
                <w:top w:val="none" w:sz="0" w:space="0" w:color="auto"/>
                <w:left w:val="none" w:sz="0" w:space="0" w:color="auto"/>
                <w:bottom w:val="none" w:sz="0" w:space="0" w:color="auto"/>
                <w:right w:val="none" w:sz="0" w:space="0" w:color="auto"/>
              </w:divBdr>
            </w:div>
            <w:div w:id="1242107789">
              <w:marLeft w:val="480"/>
              <w:marRight w:val="0"/>
              <w:marTop w:val="0"/>
              <w:marBottom w:val="0"/>
              <w:divBdr>
                <w:top w:val="none" w:sz="0" w:space="0" w:color="auto"/>
                <w:left w:val="none" w:sz="0" w:space="0" w:color="auto"/>
                <w:bottom w:val="none" w:sz="0" w:space="0" w:color="auto"/>
                <w:right w:val="none" w:sz="0" w:space="0" w:color="auto"/>
              </w:divBdr>
            </w:div>
            <w:div w:id="1356690748">
              <w:marLeft w:val="480"/>
              <w:marRight w:val="0"/>
              <w:marTop w:val="0"/>
              <w:marBottom w:val="0"/>
              <w:divBdr>
                <w:top w:val="none" w:sz="0" w:space="0" w:color="auto"/>
                <w:left w:val="none" w:sz="0" w:space="0" w:color="auto"/>
                <w:bottom w:val="none" w:sz="0" w:space="0" w:color="auto"/>
                <w:right w:val="none" w:sz="0" w:space="0" w:color="auto"/>
              </w:divBdr>
            </w:div>
            <w:div w:id="1277832820">
              <w:marLeft w:val="480"/>
              <w:marRight w:val="0"/>
              <w:marTop w:val="0"/>
              <w:marBottom w:val="0"/>
              <w:divBdr>
                <w:top w:val="none" w:sz="0" w:space="0" w:color="auto"/>
                <w:left w:val="none" w:sz="0" w:space="0" w:color="auto"/>
                <w:bottom w:val="none" w:sz="0" w:space="0" w:color="auto"/>
                <w:right w:val="none" w:sz="0" w:space="0" w:color="auto"/>
              </w:divBdr>
            </w:div>
            <w:div w:id="654070008">
              <w:marLeft w:val="480"/>
              <w:marRight w:val="0"/>
              <w:marTop w:val="0"/>
              <w:marBottom w:val="0"/>
              <w:divBdr>
                <w:top w:val="none" w:sz="0" w:space="0" w:color="auto"/>
                <w:left w:val="none" w:sz="0" w:space="0" w:color="auto"/>
                <w:bottom w:val="none" w:sz="0" w:space="0" w:color="auto"/>
                <w:right w:val="none" w:sz="0" w:space="0" w:color="auto"/>
              </w:divBdr>
            </w:div>
            <w:div w:id="936056225">
              <w:marLeft w:val="480"/>
              <w:marRight w:val="0"/>
              <w:marTop w:val="0"/>
              <w:marBottom w:val="0"/>
              <w:divBdr>
                <w:top w:val="none" w:sz="0" w:space="0" w:color="auto"/>
                <w:left w:val="none" w:sz="0" w:space="0" w:color="auto"/>
                <w:bottom w:val="none" w:sz="0" w:space="0" w:color="auto"/>
                <w:right w:val="none" w:sz="0" w:space="0" w:color="auto"/>
              </w:divBdr>
            </w:div>
            <w:div w:id="1532569266">
              <w:marLeft w:val="480"/>
              <w:marRight w:val="0"/>
              <w:marTop w:val="0"/>
              <w:marBottom w:val="0"/>
              <w:divBdr>
                <w:top w:val="none" w:sz="0" w:space="0" w:color="auto"/>
                <w:left w:val="none" w:sz="0" w:space="0" w:color="auto"/>
                <w:bottom w:val="none" w:sz="0" w:space="0" w:color="auto"/>
                <w:right w:val="none" w:sz="0" w:space="0" w:color="auto"/>
              </w:divBdr>
            </w:div>
            <w:div w:id="945191164">
              <w:marLeft w:val="480"/>
              <w:marRight w:val="0"/>
              <w:marTop w:val="0"/>
              <w:marBottom w:val="0"/>
              <w:divBdr>
                <w:top w:val="none" w:sz="0" w:space="0" w:color="auto"/>
                <w:left w:val="none" w:sz="0" w:space="0" w:color="auto"/>
                <w:bottom w:val="none" w:sz="0" w:space="0" w:color="auto"/>
                <w:right w:val="none" w:sz="0" w:space="0" w:color="auto"/>
              </w:divBdr>
            </w:div>
            <w:div w:id="1413356373">
              <w:marLeft w:val="480"/>
              <w:marRight w:val="0"/>
              <w:marTop w:val="0"/>
              <w:marBottom w:val="0"/>
              <w:divBdr>
                <w:top w:val="none" w:sz="0" w:space="0" w:color="auto"/>
                <w:left w:val="none" w:sz="0" w:space="0" w:color="auto"/>
                <w:bottom w:val="none" w:sz="0" w:space="0" w:color="auto"/>
                <w:right w:val="none" w:sz="0" w:space="0" w:color="auto"/>
              </w:divBdr>
            </w:div>
            <w:div w:id="1395736363">
              <w:marLeft w:val="480"/>
              <w:marRight w:val="0"/>
              <w:marTop w:val="0"/>
              <w:marBottom w:val="0"/>
              <w:divBdr>
                <w:top w:val="none" w:sz="0" w:space="0" w:color="auto"/>
                <w:left w:val="none" w:sz="0" w:space="0" w:color="auto"/>
                <w:bottom w:val="none" w:sz="0" w:space="0" w:color="auto"/>
                <w:right w:val="none" w:sz="0" w:space="0" w:color="auto"/>
              </w:divBdr>
            </w:div>
            <w:div w:id="1080912431">
              <w:marLeft w:val="480"/>
              <w:marRight w:val="0"/>
              <w:marTop w:val="0"/>
              <w:marBottom w:val="0"/>
              <w:divBdr>
                <w:top w:val="none" w:sz="0" w:space="0" w:color="auto"/>
                <w:left w:val="none" w:sz="0" w:space="0" w:color="auto"/>
                <w:bottom w:val="none" w:sz="0" w:space="0" w:color="auto"/>
                <w:right w:val="none" w:sz="0" w:space="0" w:color="auto"/>
              </w:divBdr>
            </w:div>
            <w:div w:id="170681624">
              <w:marLeft w:val="480"/>
              <w:marRight w:val="0"/>
              <w:marTop w:val="0"/>
              <w:marBottom w:val="0"/>
              <w:divBdr>
                <w:top w:val="none" w:sz="0" w:space="0" w:color="auto"/>
                <w:left w:val="none" w:sz="0" w:space="0" w:color="auto"/>
                <w:bottom w:val="none" w:sz="0" w:space="0" w:color="auto"/>
                <w:right w:val="none" w:sz="0" w:space="0" w:color="auto"/>
              </w:divBdr>
            </w:div>
            <w:div w:id="630552901">
              <w:marLeft w:val="480"/>
              <w:marRight w:val="0"/>
              <w:marTop w:val="0"/>
              <w:marBottom w:val="0"/>
              <w:divBdr>
                <w:top w:val="none" w:sz="0" w:space="0" w:color="auto"/>
                <w:left w:val="none" w:sz="0" w:space="0" w:color="auto"/>
                <w:bottom w:val="none" w:sz="0" w:space="0" w:color="auto"/>
                <w:right w:val="none" w:sz="0" w:space="0" w:color="auto"/>
              </w:divBdr>
            </w:div>
            <w:div w:id="1942760490">
              <w:marLeft w:val="480"/>
              <w:marRight w:val="0"/>
              <w:marTop w:val="0"/>
              <w:marBottom w:val="0"/>
              <w:divBdr>
                <w:top w:val="none" w:sz="0" w:space="0" w:color="auto"/>
                <w:left w:val="none" w:sz="0" w:space="0" w:color="auto"/>
                <w:bottom w:val="none" w:sz="0" w:space="0" w:color="auto"/>
                <w:right w:val="none" w:sz="0" w:space="0" w:color="auto"/>
              </w:divBdr>
            </w:div>
            <w:div w:id="114447371">
              <w:marLeft w:val="480"/>
              <w:marRight w:val="0"/>
              <w:marTop w:val="0"/>
              <w:marBottom w:val="0"/>
              <w:divBdr>
                <w:top w:val="none" w:sz="0" w:space="0" w:color="auto"/>
                <w:left w:val="none" w:sz="0" w:space="0" w:color="auto"/>
                <w:bottom w:val="none" w:sz="0" w:space="0" w:color="auto"/>
                <w:right w:val="none" w:sz="0" w:space="0" w:color="auto"/>
              </w:divBdr>
            </w:div>
            <w:div w:id="542905784">
              <w:marLeft w:val="480"/>
              <w:marRight w:val="0"/>
              <w:marTop w:val="0"/>
              <w:marBottom w:val="0"/>
              <w:divBdr>
                <w:top w:val="none" w:sz="0" w:space="0" w:color="auto"/>
                <w:left w:val="none" w:sz="0" w:space="0" w:color="auto"/>
                <w:bottom w:val="none" w:sz="0" w:space="0" w:color="auto"/>
                <w:right w:val="none" w:sz="0" w:space="0" w:color="auto"/>
              </w:divBdr>
            </w:div>
            <w:div w:id="1504735610">
              <w:marLeft w:val="480"/>
              <w:marRight w:val="0"/>
              <w:marTop w:val="0"/>
              <w:marBottom w:val="0"/>
              <w:divBdr>
                <w:top w:val="none" w:sz="0" w:space="0" w:color="auto"/>
                <w:left w:val="none" w:sz="0" w:space="0" w:color="auto"/>
                <w:bottom w:val="none" w:sz="0" w:space="0" w:color="auto"/>
                <w:right w:val="none" w:sz="0" w:space="0" w:color="auto"/>
              </w:divBdr>
            </w:div>
            <w:div w:id="1724400326">
              <w:marLeft w:val="480"/>
              <w:marRight w:val="0"/>
              <w:marTop w:val="0"/>
              <w:marBottom w:val="0"/>
              <w:divBdr>
                <w:top w:val="none" w:sz="0" w:space="0" w:color="auto"/>
                <w:left w:val="none" w:sz="0" w:space="0" w:color="auto"/>
                <w:bottom w:val="none" w:sz="0" w:space="0" w:color="auto"/>
                <w:right w:val="none" w:sz="0" w:space="0" w:color="auto"/>
              </w:divBdr>
            </w:div>
            <w:div w:id="995842830">
              <w:marLeft w:val="480"/>
              <w:marRight w:val="0"/>
              <w:marTop w:val="0"/>
              <w:marBottom w:val="0"/>
              <w:divBdr>
                <w:top w:val="none" w:sz="0" w:space="0" w:color="auto"/>
                <w:left w:val="none" w:sz="0" w:space="0" w:color="auto"/>
                <w:bottom w:val="none" w:sz="0" w:space="0" w:color="auto"/>
                <w:right w:val="none" w:sz="0" w:space="0" w:color="auto"/>
              </w:divBdr>
            </w:div>
            <w:div w:id="584729633">
              <w:marLeft w:val="480"/>
              <w:marRight w:val="0"/>
              <w:marTop w:val="0"/>
              <w:marBottom w:val="0"/>
              <w:divBdr>
                <w:top w:val="none" w:sz="0" w:space="0" w:color="auto"/>
                <w:left w:val="none" w:sz="0" w:space="0" w:color="auto"/>
                <w:bottom w:val="none" w:sz="0" w:space="0" w:color="auto"/>
                <w:right w:val="none" w:sz="0" w:space="0" w:color="auto"/>
              </w:divBdr>
            </w:div>
            <w:div w:id="1840660246">
              <w:marLeft w:val="480"/>
              <w:marRight w:val="0"/>
              <w:marTop w:val="0"/>
              <w:marBottom w:val="0"/>
              <w:divBdr>
                <w:top w:val="none" w:sz="0" w:space="0" w:color="auto"/>
                <w:left w:val="none" w:sz="0" w:space="0" w:color="auto"/>
                <w:bottom w:val="none" w:sz="0" w:space="0" w:color="auto"/>
                <w:right w:val="none" w:sz="0" w:space="0" w:color="auto"/>
              </w:divBdr>
            </w:div>
            <w:div w:id="1188370930">
              <w:marLeft w:val="480"/>
              <w:marRight w:val="0"/>
              <w:marTop w:val="0"/>
              <w:marBottom w:val="0"/>
              <w:divBdr>
                <w:top w:val="none" w:sz="0" w:space="0" w:color="auto"/>
                <w:left w:val="none" w:sz="0" w:space="0" w:color="auto"/>
                <w:bottom w:val="none" w:sz="0" w:space="0" w:color="auto"/>
                <w:right w:val="none" w:sz="0" w:space="0" w:color="auto"/>
              </w:divBdr>
            </w:div>
            <w:div w:id="420296287">
              <w:marLeft w:val="480"/>
              <w:marRight w:val="0"/>
              <w:marTop w:val="0"/>
              <w:marBottom w:val="0"/>
              <w:divBdr>
                <w:top w:val="none" w:sz="0" w:space="0" w:color="auto"/>
                <w:left w:val="none" w:sz="0" w:space="0" w:color="auto"/>
                <w:bottom w:val="none" w:sz="0" w:space="0" w:color="auto"/>
                <w:right w:val="none" w:sz="0" w:space="0" w:color="auto"/>
              </w:divBdr>
            </w:div>
            <w:div w:id="890731606">
              <w:marLeft w:val="480"/>
              <w:marRight w:val="0"/>
              <w:marTop w:val="0"/>
              <w:marBottom w:val="0"/>
              <w:divBdr>
                <w:top w:val="none" w:sz="0" w:space="0" w:color="auto"/>
                <w:left w:val="none" w:sz="0" w:space="0" w:color="auto"/>
                <w:bottom w:val="none" w:sz="0" w:space="0" w:color="auto"/>
                <w:right w:val="none" w:sz="0" w:space="0" w:color="auto"/>
              </w:divBdr>
            </w:div>
            <w:div w:id="1871992169">
              <w:marLeft w:val="480"/>
              <w:marRight w:val="0"/>
              <w:marTop w:val="0"/>
              <w:marBottom w:val="0"/>
              <w:divBdr>
                <w:top w:val="none" w:sz="0" w:space="0" w:color="auto"/>
                <w:left w:val="none" w:sz="0" w:space="0" w:color="auto"/>
                <w:bottom w:val="none" w:sz="0" w:space="0" w:color="auto"/>
                <w:right w:val="none" w:sz="0" w:space="0" w:color="auto"/>
              </w:divBdr>
            </w:div>
            <w:div w:id="1964771820">
              <w:marLeft w:val="480"/>
              <w:marRight w:val="0"/>
              <w:marTop w:val="0"/>
              <w:marBottom w:val="0"/>
              <w:divBdr>
                <w:top w:val="none" w:sz="0" w:space="0" w:color="auto"/>
                <w:left w:val="none" w:sz="0" w:space="0" w:color="auto"/>
                <w:bottom w:val="none" w:sz="0" w:space="0" w:color="auto"/>
                <w:right w:val="none" w:sz="0" w:space="0" w:color="auto"/>
              </w:divBdr>
            </w:div>
            <w:div w:id="1159537031">
              <w:marLeft w:val="480"/>
              <w:marRight w:val="0"/>
              <w:marTop w:val="0"/>
              <w:marBottom w:val="0"/>
              <w:divBdr>
                <w:top w:val="none" w:sz="0" w:space="0" w:color="auto"/>
                <w:left w:val="none" w:sz="0" w:space="0" w:color="auto"/>
                <w:bottom w:val="none" w:sz="0" w:space="0" w:color="auto"/>
                <w:right w:val="none" w:sz="0" w:space="0" w:color="auto"/>
              </w:divBdr>
            </w:div>
            <w:div w:id="1788767855">
              <w:marLeft w:val="480"/>
              <w:marRight w:val="0"/>
              <w:marTop w:val="0"/>
              <w:marBottom w:val="0"/>
              <w:divBdr>
                <w:top w:val="none" w:sz="0" w:space="0" w:color="auto"/>
                <w:left w:val="none" w:sz="0" w:space="0" w:color="auto"/>
                <w:bottom w:val="none" w:sz="0" w:space="0" w:color="auto"/>
                <w:right w:val="none" w:sz="0" w:space="0" w:color="auto"/>
              </w:divBdr>
            </w:div>
            <w:div w:id="2044673525">
              <w:marLeft w:val="480"/>
              <w:marRight w:val="0"/>
              <w:marTop w:val="0"/>
              <w:marBottom w:val="0"/>
              <w:divBdr>
                <w:top w:val="none" w:sz="0" w:space="0" w:color="auto"/>
                <w:left w:val="none" w:sz="0" w:space="0" w:color="auto"/>
                <w:bottom w:val="none" w:sz="0" w:space="0" w:color="auto"/>
                <w:right w:val="none" w:sz="0" w:space="0" w:color="auto"/>
              </w:divBdr>
            </w:div>
            <w:div w:id="641499058">
              <w:marLeft w:val="480"/>
              <w:marRight w:val="0"/>
              <w:marTop w:val="0"/>
              <w:marBottom w:val="0"/>
              <w:divBdr>
                <w:top w:val="none" w:sz="0" w:space="0" w:color="auto"/>
                <w:left w:val="none" w:sz="0" w:space="0" w:color="auto"/>
                <w:bottom w:val="none" w:sz="0" w:space="0" w:color="auto"/>
                <w:right w:val="none" w:sz="0" w:space="0" w:color="auto"/>
              </w:divBdr>
            </w:div>
            <w:div w:id="930505818">
              <w:marLeft w:val="480"/>
              <w:marRight w:val="0"/>
              <w:marTop w:val="0"/>
              <w:marBottom w:val="0"/>
              <w:divBdr>
                <w:top w:val="none" w:sz="0" w:space="0" w:color="auto"/>
                <w:left w:val="none" w:sz="0" w:space="0" w:color="auto"/>
                <w:bottom w:val="none" w:sz="0" w:space="0" w:color="auto"/>
                <w:right w:val="none" w:sz="0" w:space="0" w:color="auto"/>
              </w:divBdr>
            </w:div>
            <w:div w:id="1052386546">
              <w:marLeft w:val="480"/>
              <w:marRight w:val="0"/>
              <w:marTop w:val="0"/>
              <w:marBottom w:val="0"/>
              <w:divBdr>
                <w:top w:val="none" w:sz="0" w:space="0" w:color="auto"/>
                <w:left w:val="none" w:sz="0" w:space="0" w:color="auto"/>
                <w:bottom w:val="none" w:sz="0" w:space="0" w:color="auto"/>
                <w:right w:val="none" w:sz="0" w:space="0" w:color="auto"/>
              </w:divBdr>
            </w:div>
            <w:div w:id="1311783986">
              <w:marLeft w:val="480"/>
              <w:marRight w:val="0"/>
              <w:marTop w:val="0"/>
              <w:marBottom w:val="0"/>
              <w:divBdr>
                <w:top w:val="none" w:sz="0" w:space="0" w:color="auto"/>
                <w:left w:val="none" w:sz="0" w:space="0" w:color="auto"/>
                <w:bottom w:val="none" w:sz="0" w:space="0" w:color="auto"/>
                <w:right w:val="none" w:sz="0" w:space="0" w:color="auto"/>
              </w:divBdr>
            </w:div>
            <w:div w:id="1451506612">
              <w:marLeft w:val="480"/>
              <w:marRight w:val="0"/>
              <w:marTop w:val="0"/>
              <w:marBottom w:val="0"/>
              <w:divBdr>
                <w:top w:val="none" w:sz="0" w:space="0" w:color="auto"/>
                <w:left w:val="none" w:sz="0" w:space="0" w:color="auto"/>
                <w:bottom w:val="none" w:sz="0" w:space="0" w:color="auto"/>
                <w:right w:val="none" w:sz="0" w:space="0" w:color="auto"/>
              </w:divBdr>
            </w:div>
            <w:div w:id="1607081683">
              <w:marLeft w:val="480"/>
              <w:marRight w:val="0"/>
              <w:marTop w:val="0"/>
              <w:marBottom w:val="0"/>
              <w:divBdr>
                <w:top w:val="none" w:sz="0" w:space="0" w:color="auto"/>
                <w:left w:val="none" w:sz="0" w:space="0" w:color="auto"/>
                <w:bottom w:val="none" w:sz="0" w:space="0" w:color="auto"/>
                <w:right w:val="none" w:sz="0" w:space="0" w:color="auto"/>
              </w:divBdr>
            </w:div>
            <w:div w:id="1186017095">
              <w:marLeft w:val="480"/>
              <w:marRight w:val="0"/>
              <w:marTop w:val="0"/>
              <w:marBottom w:val="0"/>
              <w:divBdr>
                <w:top w:val="none" w:sz="0" w:space="0" w:color="auto"/>
                <w:left w:val="none" w:sz="0" w:space="0" w:color="auto"/>
                <w:bottom w:val="none" w:sz="0" w:space="0" w:color="auto"/>
                <w:right w:val="none" w:sz="0" w:space="0" w:color="auto"/>
              </w:divBdr>
            </w:div>
            <w:div w:id="409040286">
              <w:marLeft w:val="480"/>
              <w:marRight w:val="0"/>
              <w:marTop w:val="0"/>
              <w:marBottom w:val="0"/>
              <w:divBdr>
                <w:top w:val="none" w:sz="0" w:space="0" w:color="auto"/>
                <w:left w:val="none" w:sz="0" w:space="0" w:color="auto"/>
                <w:bottom w:val="none" w:sz="0" w:space="0" w:color="auto"/>
                <w:right w:val="none" w:sz="0" w:space="0" w:color="auto"/>
              </w:divBdr>
            </w:div>
            <w:div w:id="332609494">
              <w:marLeft w:val="480"/>
              <w:marRight w:val="0"/>
              <w:marTop w:val="0"/>
              <w:marBottom w:val="0"/>
              <w:divBdr>
                <w:top w:val="none" w:sz="0" w:space="0" w:color="auto"/>
                <w:left w:val="none" w:sz="0" w:space="0" w:color="auto"/>
                <w:bottom w:val="none" w:sz="0" w:space="0" w:color="auto"/>
                <w:right w:val="none" w:sz="0" w:space="0" w:color="auto"/>
              </w:divBdr>
            </w:div>
            <w:div w:id="1687294842">
              <w:marLeft w:val="480"/>
              <w:marRight w:val="0"/>
              <w:marTop w:val="0"/>
              <w:marBottom w:val="0"/>
              <w:divBdr>
                <w:top w:val="none" w:sz="0" w:space="0" w:color="auto"/>
                <w:left w:val="none" w:sz="0" w:space="0" w:color="auto"/>
                <w:bottom w:val="none" w:sz="0" w:space="0" w:color="auto"/>
                <w:right w:val="none" w:sz="0" w:space="0" w:color="auto"/>
              </w:divBdr>
            </w:div>
            <w:div w:id="1617980296">
              <w:marLeft w:val="480"/>
              <w:marRight w:val="0"/>
              <w:marTop w:val="0"/>
              <w:marBottom w:val="0"/>
              <w:divBdr>
                <w:top w:val="none" w:sz="0" w:space="0" w:color="auto"/>
                <w:left w:val="none" w:sz="0" w:space="0" w:color="auto"/>
                <w:bottom w:val="none" w:sz="0" w:space="0" w:color="auto"/>
                <w:right w:val="none" w:sz="0" w:space="0" w:color="auto"/>
              </w:divBdr>
            </w:div>
            <w:div w:id="1949583016">
              <w:marLeft w:val="480"/>
              <w:marRight w:val="0"/>
              <w:marTop w:val="0"/>
              <w:marBottom w:val="0"/>
              <w:divBdr>
                <w:top w:val="none" w:sz="0" w:space="0" w:color="auto"/>
                <w:left w:val="none" w:sz="0" w:space="0" w:color="auto"/>
                <w:bottom w:val="none" w:sz="0" w:space="0" w:color="auto"/>
                <w:right w:val="none" w:sz="0" w:space="0" w:color="auto"/>
              </w:divBdr>
            </w:div>
            <w:div w:id="381249463">
              <w:marLeft w:val="480"/>
              <w:marRight w:val="0"/>
              <w:marTop w:val="0"/>
              <w:marBottom w:val="0"/>
              <w:divBdr>
                <w:top w:val="none" w:sz="0" w:space="0" w:color="auto"/>
                <w:left w:val="none" w:sz="0" w:space="0" w:color="auto"/>
                <w:bottom w:val="none" w:sz="0" w:space="0" w:color="auto"/>
                <w:right w:val="none" w:sz="0" w:space="0" w:color="auto"/>
              </w:divBdr>
            </w:div>
            <w:div w:id="1701196919">
              <w:marLeft w:val="480"/>
              <w:marRight w:val="0"/>
              <w:marTop w:val="0"/>
              <w:marBottom w:val="0"/>
              <w:divBdr>
                <w:top w:val="none" w:sz="0" w:space="0" w:color="auto"/>
                <w:left w:val="none" w:sz="0" w:space="0" w:color="auto"/>
                <w:bottom w:val="none" w:sz="0" w:space="0" w:color="auto"/>
                <w:right w:val="none" w:sz="0" w:space="0" w:color="auto"/>
              </w:divBdr>
            </w:div>
            <w:div w:id="706759319">
              <w:marLeft w:val="480"/>
              <w:marRight w:val="0"/>
              <w:marTop w:val="0"/>
              <w:marBottom w:val="0"/>
              <w:divBdr>
                <w:top w:val="none" w:sz="0" w:space="0" w:color="auto"/>
                <w:left w:val="none" w:sz="0" w:space="0" w:color="auto"/>
                <w:bottom w:val="none" w:sz="0" w:space="0" w:color="auto"/>
                <w:right w:val="none" w:sz="0" w:space="0" w:color="auto"/>
              </w:divBdr>
            </w:div>
            <w:div w:id="1937783571">
              <w:marLeft w:val="480"/>
              <w:marRight w:val="0"/>
              <w:marTop w:val="0"/>
              <w:marBottom w:val="0"/>
              <w:divBdr>
                <w:top w:val="none" w:sz="0" w:space="0" w:color="auto"/>
                <w:left w:val="none" w:sz="0" w:space="0" w:color="auto"/>
                <w:bottom w:val="none" w:sz="0" w:space="0" w:color="auto"/>
                <w:right w:val="none" w:sz="0" w:space="0" w:color="auto"/>
              </w:divBdr>
            </w:div>
            <w:div w:id="831993793">
              <w:marLeft w:val="480"/>
              <w:marRight w:val="0"/>
              <w:marTop w:val="0"/>
              <w:marBottom w:val="0"/>
              <w:divBdr>
                <w:top w:val="none" w:sz="0" w:space="0" w:color="auto"/>
                <w:left w:val="none" w:sz="0" w:space="0" w:color="auto"/>
                <w:bottom w:val="none" w:sz="0" w:space="0" w:color="auto"/>
                <w:right w:val="none" w:sz="0" w:space="0" w:color="auto"/>
              </w:divBdr>
            </w:div>
            <w:div w:id="1702509117">
              <w:marLeft w:val="480"/>
              <w:marRight w:val="0"/>
              <w:marTop w:val="0"/>
              <w:marBottom w:val="0"/>
              <w:divBdr>
                <w:top w:val="none" w:sz="0" w:space="0" w:color="auto"/>
                <w:left w:val="none" w:sz="0" w:space="0" w:color="auto"/>
                <w:bottom w:val="none" w:sz="0" w:space="0" w:color="auto"/>
                <w:right w:val="none" w:sz="0" w:space="0" w:color="auto"/>
              </w:divBdr>
            </w:div>
            <w:div w:id="1913345783">
              <w:marLeft w:val="480"/>
              <w:marRight w:val="0"/>
              <w:marTop w:val="0"/>
              <w:marBottom w:val="0"/>
              <w:divBdr>
                <w:top w:val="none" w:sz="0" w:space="0" w:color="auto"/>
                <w:left w:val="none" w:sz="0" w:space="0" w:color="auto"/>
                <w:bottom w:val="none" w:sz="0" w:space="0" w:color="auto"/>
                <w:right w:val="none" w:sz="0" w:space="0" w:color="auto"/>
              </w:divBdr>
            </w:div>
            <w:div w:id="565532605">
              <w:marLeft w:val="480"/>
              <w:marRight w:val="0"/>
              <w:marTop w:val="0"/>
              <w:marBottom w:val="0"/>
              <w:divBdr>
                <w:top w:val="none" w:sz="0" w:space="0" w:color="auto"/>
                <w:left w:val="none" w:sz="0" w:space="0" w:color="auto"/>
                <w:bottom w:val="none" w:sz="0" w:space="0" w:color="auto"/>
                <w:right w:val="none" w:sz="0" w:space="0" w:color="auto"/>
              </w:divBdr>
            </w:div>
            <w:div w:id="897057733">
              <w:marLeft w:val="480"/>
              <w:marRight w:val="0"/>
              <w:marTop w:val="0"/>
              <w:marBottom w:val="0"/>
              <w:divBdr>
                <w:top w:val="none" w:sz="0" w:space="0" w:color="auto"/>
                <w:left w:val="none" w:sz="0" w:space="0" w:color="auto"/>
                <w:bottom w:val="none" w:sz="0" w:space="0" w:color="auto"/>
                <w:right w:val="none" w:sz="0" w:space="0" w:color="auto"/>
              </w:divBdr>
            </w:div>
            <w:div w:id="2120447078">
              <w:marLeft w:val="480"/>
              <w:marRight w:val="0"/>
              <w:marTop w:val="0"/>
              <w:marBottom w:val="0"/>
              <w:divBdr>
                <w:top w:val="none" w:sz="0" w:space="0" w:color="auto"/>
                <w:left w:val="none" w:sz="0" w:space="0" w:color="auto"/>
                <w:bottom w:val="none" w:sz="0" w:space="0" w:color="auto"/>
                <w:right w:val="none" w:sz="0" w:space="0" w:color="auto"/>
              </w:divBdr>
            </w:div>
            <w:div w:id="1253396442">
              <w:marLeft w:val="480"/>
              <w:marRight w:val="0"/>
              <w:marTop w:val="0"/>
              <w:marBottom w:val="0"/>
              <w:divBdr>
                <w:top w:val="none" w:sz="0" w:space="0" w:color="auto"/>
                <w:left w:val="none" w:sz="0" w:space="0" w:color="auto"/>
                <w:bottom w:val="none" w:sz="0" w:space="0" w:color="auto"/>
                <w:right w:val="none" w:sz="0" w:space="0" w:color="auto"/>
              </w:divBdr>
            </w:div>
            <w:div w:id="1938295229">
              <w:marLeft w:val="480"/>
              <w:marRight w:val="0"/>
              <w:marTop w:val="0"/>
              <w:marBottom w:val="0"/>
              <w:divBdr>
                <w:top w:val="none" w:sz="0" w:space="0" w:color="auto"/>
                <w:left w:val="none" w:sz="0" w:space="0" w:color="auto"/>
                <w:bottom w:val="none" w:sz="0" w:space="0" w:color="auto"/>
                <w:right w:val="none" w:sz="0" w:space="0" w:color="auto"/>
              </w:divBdr>
            </w:div>
            <w:div w:id="273639332">
              <w:marLeft w:val="480"/>
              <w:marRight w:val="0"/>
              <w:marTop w:val="0"/>
              <w:marBottom w:val="0"/>
              <w:divBdr>
                <w:top w:val="none" w:sz="0" w:space="0" w:color="auto"/>
                <w:left w:val="none" w:sz="0" w:space="0" w:color="auto"/>
                <w:bottom w:val="none" w:sz="0" w:space="0" w:color="auto"/>
                <w:right w:val="none" w:sz="0" w:space="0" w:color="auto"/>
              </w:divBdr>
            </w:div>
            <w:div w:id="575558136">
              <w:marLeft w:val="480"/>
              <w:marRight w:val="0"/>
              <w:marTop w:val="0"/>
              <w:marBottom w:val="0"/>
              <w:divBdr>
                <w:top w:val="none" w:sz="0" w:space="0" w:color="auto"/>
                <w:left w:val="none" w:sz="0" w:space="0" w:color="auto"/>
                <w:bottom w:val="none" w:sz="0" w:space="0" w:color="auto"/>
                <w:right w:val="none" w:sz="0" w:space="0" w:color="auto"/>
              </w:divBdr>
            </w:div>
            <w:div w:id="941032968">
              <w:marLeft w:val="480"/>
              <w:marRight w:val="0"/>
              <w:marTop w:val="0"/>
              <w:marBottom w:val="0"/>
              <w:divBdr>
                <w:top w:val="none" w:sz="0" w:space="0" w:color="auto"/>
                <w:left w:val="none" w:sz="0" w:space="0" w:color="auto"/>
                <w:bottom w:val="none" w:sz="0" w:space="0" w:color="auto"/>
                <w:right w:val="none" w:sz="0" w:space="0" w:color="auto"/>
              </w:divBdr>
            </w:div>
            <w:div w:id="500389942">
              <w:marLeft w:val="480"/>
              <w:marRight w:val="0"/>
              <w:marTop w:val="0"/>
              <w:marBottom w:val="0"/>
              <w:divBdr>
                <w:top w:val="none" w:sz="0" w:space="0" w:color="auto"/>
                <w:left w:val="none" w:sz="0" w:space="0" w:color="auto"/>
                <w:bottom w:val="none" w:sz="0" w:space="0" w:color="auto"/>
                <w:right w:val="none" w:sz="0" w:space="0" w:color="auto"/>
              </w:divBdr>
            </w:div>
            <w:div w:id="906189877">
              <w:marLeft w:val="480"/>
              <w:marRight w:val="0"/>
              <w:marTop w:val="0"/>
              <w:marBottom w:val="0"/>
              <w:divBdr>
                <w:top w:val="none" w:sz="0" w:space="0" w:color="auto"/>
                <w:left w:val="none" w:sz="0" w:space="0" w:color="auto"/>
                <w:bottom w:val="none" w:sz="0" w:space="0" w:color="auto"/>
                <w:right w:val="none" w:sz="0" w:space="0" w:color="auto"/>
              </w:divBdr>
            </w:div>
            <w:div w:id="492718154">
              <w:marLeft w:val="480"/>
              <w:marRight w:val="0"/>
              <w:marTop w:val="0"/>
              <w:marBottom w:val="0"/>
              <w:divBdr>
                <w:top w:val="none" w:sz="0" w:space="0" w:color="auto"/>
                <w:left w:val="none" w:sz="0" w:space="0" w:color="auto"/>
                <w:bottom w:val="none" w:sz="0" w:space="0" w:color="auto"/>
                <w:right w:val="none" w:sz="0" w:space="0" w:color="auto"/>
              </w:divBdr>
            </w:div>
            <w:div w:id="2090494452">
              <w:marLeft w:val="480"/>
              <w:marRight w:val="0"/>
              <w:marTop w:val="0"/>
              <w:marBottom w:val="0"/>
              <w:divBdr>
                <w:top w:val="none" w:sz="0" w:space="0" w:color="auto"/>
                <w:left w:val="none" w:sz="0" w:space="0" w:color="auto"/>
                <w:bottom w:val="none" w:sz="0" w:space="0" w:color="auto"/>
                <w:right w:val="none" w:sz="0" w:space="0" w:color="auto"/>
              </w:divBdr>
            </w:div>
            <w:div w:id="114181445">
              <w:marLeft w:val="480"/>
              <w:marRight w:val="0"/>
              <w:marTop w:val="0"/>
              <w:marBottom w:val="0"/>
              <w:divBdr>
                <w:top w:val="none" w:sz="0" w:space="0" w:color="auto"/>
                <w:left w:val="none" w:sz="0" w:space="0" w:color="auto"/>
                <w:bottom w:val="none" w:sz="0" w:space="0" w:color="auto"/>
                <w:right w:val="none" w:sz="0" w:space="0" w:color="auto"/>
              </w:divBdr>
            </w:div>
            <w:div w:id="662587012">
              <w:marLeft w:val="480"/>
              <w:marRight w:val="0"/>
              <w:marTop w:val="0"/>
              <w:marBottom w:val="0"/>
              <w:divBdr>
                <w:top w:val="none" w:sz="0" w:space="0" w:color="auto"/>
                <w:left w:val="none" w:sz="0" w:space="0" w:color="auto"/>
                <w:bottom w:val="none" w:sz="0" w:space="0" w:color="auto"/>
                <w:right w:val="none" w:sz="0" w:space="0" w:color="auto"/>
              </w:divBdr>
            </w:div>
            <w:div w:id="43212235">
              <w:marLeft w:val="480"/>
              <w:marRight w:val="0"/>
              <w:marTop w:val="0"/>
              <w:marBottom w:val="0"/>
              <w:divBdr>
                <w:top w:val="none" w:sz="0" w:space="0" w:color="auto"/>
                <w:left w:val="none" w:sz="0" w:space="0" w:color="auto"/>
                <w:bottom w:val="none" w:sz="0" w:space="0" w:color="auto"/>
                <w:right w:val="none" w:sz="0" w:space="0" w:color="auto"/>
              </w:divBdr>
            </w:div>
            <w:div w:id="1212764189">
              <w:marLeft w:val="480"/>
              <w:marRight w:val="0"/>
              <w:marTop w:val="0"/>
              <w:marBottom w:val="0"/>
              <w:divBdr>
                <w:top w:val="none" w:sz="0" w:space="0" w:color="auto"/>
                <w:left w:val="none" w:sz="0" w:space="0" w:color="auto"/>
                <w:bottom w:val="none" w:sz="0" w:space="0" w:color="auto"/>
                <w:right w:val="none" w:sz="0" w:space="0" w:color="auto"/>
              </w:divBdr>
            </w:div>
            <w:div w:id="93787551">
              <w:marLeft w:val="480"/>
              <w:marRight w:val="0"/>
              <w:marTop w:val="0"/>
              <w:marBottom w:val="0"/>
              <w:divBdr>
                <w:top w:val="none" w:sz="0" w:space="0" w:color="auto"/>
                <w:left w:val="none" w:sz="0" w:space="0" w:color="auto"/>
                <w:bottom w:val="none" w:sz="0" w:space="0" w:color="auto"/>
                <w:right w:val="none" w:sz="0" w:space="0" w:color="auto"/>
              </w:divBdr>
            </w:div>
            <w:div w:id="402678484">
              <w:marLeft w:val="480"/>
              <w:marRight w:val="0"/>
              <w:marTop w:val="0"/>
              <w:marBottom w:val="0"/>
              <w:divBdr>
                <w:top w:val="none" w:sz="0" w:space="0" w:color="auto"/>
                <w:left w:val="none" w:sz="0" w:space="0" w:color="auto"/>
                <w:bottom w:val="none" w:sz="0" w:space="0" w:color="auto"/>
                <w:right w:val="none" w:sz="0" w:space="0" w:color="auto"/>
              </w:divBdr>
            </w:div>
            <w:div w:id="2021275866">
              <w:marLeft w:val="480"/>
              <w:marRight w:val="0"/>
              <w:marTop w:val="0"/>
              <w:marBottom w:val="0"/>
              <w:divBdr>
                <w:top w:val="none" w:sz="0" w:space="0" w:color="auto"/>
                <w:left w:val="none" w:sz="0" w:space="0" w:color="auto"/>
                <w:bottom w:val="none" w:sz="0" w:space="0" w:color="auto"/>
                <w:right w:val="none" w:sz="0" w:space="0" w:color="auto"/>
              </w:divBdr>
            </w:div>
            <w:div w:id="2145851439">
              <w:marLeft w:val="480"/>
              <w:marRight w:val="0"/>
              <w:marTop w:val="0"/>
              <w:marBottom w:val="0"/>
              <w:divBdr>
                <w:top w:val="none" w:sz="0" w:space="0" w:color="auto"/>
                <w:left w:val="none" w:sz="0" w:space="0" w:color="auto"/>
                <w:bottom w:val="none" w:sz="0" w:space="0" w:color="auto"/>
                <w:right w:val="none" w:sz="0" w:space="0" w:color="auto"/>
              </w:divBdr>
            </w:div>
            <w:div w:id="90783656">
              <w:marLeft w:val="480"/>
              <w:marRight w:val="0"/>
              <w:marTop w:val="0"/>
              <w:marBottom w:val="0"/>
              <w:divBdr>
                <w:top w:val="none" w:sz="0" w:space="0" w:color="auto"/>
                <w:left w:val="none" w:sz="0" w:space="0" w:color="auto"/>
                <w:bottom w:val="none" w:sz="0" w:space="0" w:color="auto"/>
                <w:right w:val="none" w:sz="0" w:space="0" w:color="auto"/>
              </w:divBdr>
            </w:div>
            <w:div w:id="1552305633">
              <w:marLeft w:val="480"/>
              <w:marRight w:val="0"/>
              <w:marTop w:val="0"/>
              <w:marBottom w:val="0"/>
              <w:divBdr>
                <w:top w:val="none" w:sz="0" w:space="0" w:color="auto"/>
                <w:left w:val="none" w:sz="0" w:space="0" w:color="auto"/>
                <w:bottom w:val="none" w:sz="0" w:space="0" w:color="auto"/>
                <w:right w:val="none" w:sz="0" w:space="0" w:color="auto"/>
              </w:divBdr>
            </w:div>
            <w:div w:id="1947762044">
              <w:marLeft w:val="480"/>
              <w:marRight w:val="0"/>
              <w:marTop w:val="0"/>
              <w:marBottom w:val="0"/>
              <w:divBdr>
                <w:top w:val="none" w:sz="0" w:space="0" w:color="auto"/>
                <w:left w:val="none" w:sz="0" w:space="0" w:color="auto"/>
                <w:bottom w:val="none" w:sz="0" w:space="0" w:color="auto"/>
                <w:right w:val="none" w:sz="0" w:space="0" w:color="auto"/>
              </w:divBdr>
            </w:div>
            <w:div w:id="791287097">
              <w:marLeft w:val="480"/>
              <w:marRight w:val="0"/>
              <w:marTop w:val="0"/>
              <w:marBottom w:val="0"/>
              <w:divBdr>
                <w:top w:val="none" w:sz="0" w:space="0" w:color="auto"/>
                <w:left w:val="none" w:sz="0" w:space="0" w:color="auto"/>
                <w:bottom w:val="none" w:sz="0" w:space="0" w:color="auto"/>
                <w:right w:val="none" w:sz="0" w:space="0" w:color="auto"/>
              </w:divBdr>
            </w:div>
            <w:div w:id="1452821209">
              <w:marLeft w:val="480"/>
              <w:marRight w:val="0"/>
              <w:marTop w:val="0"/>
              <w:marBottom w:val="0"/>
              <w:divBdr>
                <w:top w:val="none" w:sz="0" w:space="0" w:color="auto"/>
                <w:left w:val="none" w:sz="0" w:space="0" w:color="auto"/>
                <w:bottom w:val="none" w:sz="0" w:space="0" w:color="auto"/>
                <w:right w:val="none" w:sz="0" w:space="0" w:color="auto"/>
              </w:divBdr>
            </w:div>
            <w:div w:id="370694732">
              <w:marLeft w:val="480"/>
              <w:marRight w:val="0"/>
              <w:marTop w:val="0"/>
              <w:marBottom w:val="0"/>
              <w:divBdr>
                <w:top w:val="none" w:sz="0" w:space="0" w:color="auto"/>
                <w:left w:val="none" w:sz="0" w:space="0" w:color="auto"/>
                <w:bottom w:val="none" w:sz="0" w:space="0" w:color="auto"/>
                <w:right w:val="none" w:sz="0" w:space="0" w:color="auto"/>
              </w:divBdr>
            </w:div>
            <w:div w:id="1018584850">
              <w:marLeft w:val="480"/>
              <w:marRight w:val="0"/>
              <w:marTop w:val="0"/>
              <w:marBottom w:val="0"/>
              <w:divBdr>
                <w:top w:val="none" w:sz="0" w:space="0" w:color="auto"/>
                <w:left w:val="none" w:sz="0" w:space="0" w:color="auto"/>
                <w:bottom w:val="none" w:sz="0" w:space="0" w:color="auto"/>
                <w:right w:val="none" w:sz="0" w:space="0" w:color="auto"/>
              </w:divBdr>
            </w:div>
            <w:div w:id="669410380">
              <w:marLeft w:val="480"/>
              <w:marRight w:val="0"/>
              <w:marTop w:val="0"/>
              <w:marBottom w:val="0"/>
              <w:divBdr>
                <w:top w:val="none" w:sz="0" w:space="0" w:color="auto"/>
                <w:left w:val="none" w:sz="0" w:space="0" w:color="auto"/>
                <w:bottom w:val="none" w:sz="0" w:space="0" w:color="auto"/>
                <w:right w:val="none" w:sz="0" w:space="0" w:color="auto"/>
              </w:divBdr>
            </w:div>
            <w:div w:id="968435441">
              <w:marLeft w:val="480"/>
              <w:marRight w:val="0"/>
              <w:marTop w:val="0"/>
              <w:marBottom w:val="0"/>
              <w:divBdr>
                <w:top w:val="none" w:sz="0" w:space="0" w:color="auto"/>
                <w:left w:val="none" w:sz="0" w:space="0" w:color="auto"/>
                <w:bottom w:val="none" w:sz="0" w:space="0" w:color="auto"/>
                <w:right w:val="none" w:sz="0" w:space="0" w:color="auto"/>
              </w:divBdr>
            </w:div>
            <w:div w:id="607978429">
              <w:marLeft w:val="480"/>
              <w:marRight w:val="0"/>
              <w:marTop w:val="0"/>
              <w:marBottom w:val="0"/>
              <w:divBdr>
                <w:top w:val="none" w:sz="0" w:space="0" w:color="auto"/>
                <w:left w:val="none" w:sz="0" w:space="0" w:color="auto"/>
                <w:bottom w:val="none" w:sz="0" w:space="0" w:color="auto"/>
                <w:right w:val="none" w:sz="0" w:space="0" w:color="auto"/>
              </w:divBdr>
            </w:div>
            <w:div w:id="2028215174">
              <w:marLeft w:val="480"/>
              <w:marRight w:val="0"/>
              <w:marTop w:val="0"/>
              <w:marBottom w:val="0"/>
              <w:divBdr>
                <w:top w:val="none" w:sz="0" w:space="0" w:color="auto"/>
                <w:left w:val="none" w:sz="0" w:space="0" w:color="auto"/>
                <w:bottom w:val="none" w:sz="0" w:space="0" w:color="auto"/>
                <w:right w:val="none" w:sz="0" w:space="0" w:color="auto"/>
              </w:divBdr>
            </w:div>
            <w:div w:id="1927109892">
              <w:marLeft w:val="480"/>
              <w:marRight w:val="0"/>
              <w:marTop w:val="0"/>
              <w:marBottom w:val="0"/>
              <w:divBdr>
                <w:top w:val="none" w:sz="0" w:space="0" w:color="auto"/>
                <w:left w:val="none" w:sz="0" w:space="0" w:color="auto"/>
                <w:bottom w:val="none" w:sz="0" w:space="0" w:color="auto"/>
                <w:right w:val="none" w:sz="0" w:space="0" w:color="auto"/>
              </w:divBdr>
            </w:div>
            <w:div w:id="281501793">
              <w:marLeft w:val="480"/>
              <w:marRight w:val="0"/>
              <w:marTop w:val="0"/>
              <w:marBottom w:val="0"/>
              <w:divBdr>
                <w:top w:val="none" w:sz="0" w:space="0" w:color="auto"/>
                <w:left w:val="none" w:sz="0" w:space="0" w:color="auto"/>
                <w:bottom w:val="none" w:sz="0" w:space="0" w:color="auto"/>
                <w:right w:val="none" w:sz="0" w:space="0" w:color="auto"/>
              </w:divBdr>
            </w:div>
            <w:div w:id="1093820809">
              <w:marLeft w:val="480"/>
              <w:marRight w:val="0"/>
              <w:marTop w:val="0"/>
              <w:marBottom w:val="0"/>
              <w:divBdr>
                <w:top w:val="none" w:sz="0" w:space="0" w:color="auto"/>
                <w:left w:val="none" w:sz="0" w:space="0" w:color="auto"/>
                <w:bottom w:val="none" w:sz="0" w:space="0" w:color="auto"/>
                <w:right w:val="none" w:sz="0" w:space="0" w:color="auto"/>
              </w:divBdr>
            </w:div>
            <w:div w:id="1748111483">
              <w:marLeft w:val="480"/>
              <w:marRight w:val="0"/>
              <w:marTop w:val="0"/>
              <w:marBottom w:val="0"/>
              <w:divBdr>
                <w:top w:val="none" w:sz="0" w:space="0" w:color="auto"/>
                <w:left w:val="none" w:sz="0" w:space="0" w:color="auto"/>
                <w:bottom w:val="none" w:sz="0" w:space="0" w:color="auto"/>
                <w:right w:val="none" w:sz="0" w:space="0" w:color="auto"/>
              </w:divBdr>
            </w:div>
            <w:div w:id="1397318792">
              <w:marLeft w:val="480"/>
              <w:marRight w:val="0"/>
              <w:marTop w:val="0"/>
              <w:marBottom w:val="0"/>
              <w:divBdr>
                <w:top w:val="none" w:sz="0" w:space="0" w:color="auto"/>
                <w:left w:val="none" w:sz="0" w:space="0" w:color="auto"/>
                <w:bottom w:val="none" w:sz="0" w:space="0" w:color="auto"/>
                <w:right w:val="none" w:sz="0" w:space="0" w:color="auto"/>
              </w:divBdr>
            </w:div>
            <w:div w:id="265119920">
              <w:marLeft w:val="480"/>
              <w:marRight w:val="0"/>
              <w:marTop w:val="0"/>
              <w:marBottom w:val="0"/>
              <w:divBdr>
                <w:top w:val="none" w:sz="0" w:space="0" w:color="auto"/>
                <w:left w:val="none" w:sz="0" w:space="0" w:color="auto"/>
                <w:bottom w:val="none" w:sz="0" w:space="0" w:color="auto"/>
                <w:right w:val="none" w:sz="0" w:space="0" w:color="auto"/>
              </w:divBdr>
            </w:div>
            <w:div w:id="444271015">
              <w:marLeft w:val="480"/>
              <w:marRight w:val="0"/>
              <w:marTop w:val="0"/>
              <w:marBottom w:val="0"/>
              <w:divBdr>
                <w:top w:val="none" w:sz="0" w:space="0" w:color="auto"/>
                <w:left w:val="none" w:sz="0" w:space="0" w:color="auto"/>
                <w:bottom w:val="none" w:sz="0" w:space="0" w:color="auto"/>
                <w:right w:val="none" w:sz="0" w:space="0" w:color="auto"/>
              </w:divBdr>
            </w:div>
            <w:div w:id="820006379">
              <w:marLeft w:val="480"/>
              <w:marRight w:val="0"/>
              <w:marTop w:val="0"/>
              <w:marBottom w:val="0"/>
              <w:divBdr>
                <w:top w:val="none" w:sz="0" w:space="0" w:color="auto"/>
                <w:left w:val="none" w:sz="0" w:space="0" w:color="auto"/>
                <w:bottom w:val="none" w:sz="0" w:space="0" w:color="auto"/>
                <w:right w:val="none" w:sz="0" w:space="0" w:color="auto"/>
              </w:divBdr>
            </w:div>
            <w:div w:id="766728594">
              <w:marLeft w:val="480"/>
              <w:marRight w:val="0"/>
              <w:marTop w:val="0"/>
              <w:marBottom w:val="0"/>
              <w:divBdr>
                <w:top w:val="none" w:sz="0" w:space="0" w:color="auto"/>
                <w:left w:val="none" w:sz="0" w:space="0" w:color="auto"/>
                <w:bottom w:val="none" w:sz="0" w:space="0" w:color="auto"/>
                <w:right w:val="none" w:sz="0" w:space="0" w:color="auto"/>
              </w:divBdr>
            </w:div>
            <w:div w:id="217012500">
              <w:marLeft w:val="480"/>
              <w:marRight w:val="0"/>
              <w:marTop w:val="0"/>
              <w:marBottom w:val="0"/>
              <w:divBdr>
                <w:top w:val="none" w:sz="0" w:space="0" w:color="auto"/>
                <w:left w:val="none" w:sz="0" w:space="0" w:color="auto"/>
                <w:bottom w:val="none" w:sz="0" w:space="0" w:color="auto"/>
                <w:right w:val="none" w:sz="0" w:space="0" w:color="auto"/>
              </w:divBdr>
            </w:div>
            <w:div w:id="1181823784">
              <w:marLeft w:val="480"/>
              <w:marRight w:val="0"/>
              <w:marTop w:val="0"/>
              <w:marBottom w:val="0"/>
              <w:divBdr>
                <w:top w:val="none" w:sz="0" w:space="0" w:color="auto"/>
                <w:left w:val="none" w:sz="0" w:space="0" w:color="auto"/>
                <w:bottom w:val="none" w:sz="0" w:space="0" w:color="auto"/>
                <w:right w:val="none" w:sz="0" w:space="0" w:color="auto"/>
              </w:divBdr>
            </w:div>
            <w:div w:id="777602692">
              <w:marLeft w:val="480"/>
              <w:marRight w:val="0"/>
              <w:marTop w:val="0"/>
              <w:marBottom w:val="0"/>
              <w:divBdr>
                <w:top w:val="none" w:sz="0" w:space="0" w:color="auto"/>
                <w:left w:val="none" w:sz="0" w:space="0" w:color="auto"/>
                <w:bottom w:val="none" w:sz="0" w:space="0" w:color="auto"/>
                <w:right w:val="none" w:sz="0" w:space="0" w:color="auto"/>
              </w:divBdr>
            </w:div>
            <w:div w:id="1986545911">
              <w:marLeft w:val="480"/>
              <w:marRight w:val="0"/>
              <w:marTop w:val="0"/>
              <w:marBottom w:val="0"/>
              <w:divBdr>
                <w:top w:val="none" w:sz="0" w:space="0" w:color="auto"/>
                <w:left w:val="none" w:sz="0" w:space="0" w:color="auto"/>
                <w:bottom w:val="none" w:sz="0" w:space="0" w:color="auto"/>
                <w:right w:val="none" w:sz="0" w:space="0" w:color="auto"/>
              </w:divBdr>
            </w:div>
            <w:div w:id="1958175035">
              <w:marLeft w:val="480"/>
              <w:marRight w:val="0"/>
              <w:marTop w:val="0"/>
              <w:marBottom w:val="0"/>
              <w:divBdr>
                <w:top w:val="none" w:sz="0" w:space="0" w:color="auto"/>
                <w:left w:val="none" w:sz="0" w:space="0" w:color="auto"/>
                <w:bottom w:val="none" w:sz="0" w:space="0" w:color="auto"/>
                <w:right w:val="none" w:sz="0" w:space="0" w:color="auto"/>
              </w:divBdr>
            </w:div>
            <w:div w:id="1301115255">
              <w:marLeft w:val="480"/>
              <w:marRight w:val="0"/>
              <w:marTop w:val="0"/>
              <w:marBottom w:val="0"/>
              <w:divBdr>
                <w:top w:val="none" w:sz="0" w:space="0" w:color="auto"/>
                <w:left w:val="none" w:sz="0" w:space="0" w:color="auto"/>
                <w:bottom w:val="none" w:sz="0" w:space="0" w:color="auto"/>
                <w:right w:val="none" w:sz="0" w:space="0" w:color="auto"/>
              </w:divBdr>
            </w:div>
            <w:div w:id="1432706550">
              <w:marLeft w:val="480"/>
              <w:marRight w:val="0"/>
              <w:marTop w:val="0"/>
              <w:marBottom w:val="0"/>
              <w:divBdr>
                <w:top w:val="none" w:sz="0" w:space="0" w:color="auto"/>
                <w:left w:val="none" w:sz="0" w:space="0" w:color="auto"/>
                <w:bottom w:val="none" w:sz="0" w:space="0" w:color="auto"/>
                <w:right w:val="none" w:sz="0" w:space="0" w:color="auto"/>
              </w:divBdr>
            </w:div>
            <w:div w:id="892545423">
              <w:marLeft w:val="480"/>
              <w:marRight w:val="0"/>
              <w:marTop w:val="0"/>
              <w:marBottom w:val="0"/>
              <w:divBdr>
                <w:top w:val="none" w:sz="0" w:space="0" w:color="auto"/>
                <w:left w:val="none" w:sz="0" w:space="0" w:color="auto"/>
                <w:bottom w:val="none" w:sz="0" w:space="0" w:color="auto"/>
                <w:right w:val="none" w:sz="0" w:space="0" w:color="auto"/>
              </w:divBdr>
            </w:div>
            <w:div w:id="1350259448">
              <w:marLeft w:val="480"/>
              <w:marRight w:val="0"/>
              <w:marTop w:val="0"/>
              <w:marBottom w:val="0"/>
              <w:divBdr>
                <w:top w:val="none" w:sz="0" w:space="0" w:color="auto"/>
                <w:left w:val="none" w:sz="0" w:space="0" w:color="auto"/>
                <w:bottom w:val="none" w:sz="0" w:space="0" w:color="auto"/>
                <w:right w:val="none" w:sz="0" w:space="0" w:color="auto"/>
              </w:divBdr>
            </w:div>
            <w:div w:id="1894006169">
              <w:marLeft w:val="480"/>
              <w:marRight w:val="0"/>
              <w:marTop w:val="0"/>
              <w:marBottom w:val="0"/>
              <w:divBdr>
                <w:top w:val="none" w:sz="0" w:space="0" w:color="auto"/>
                <w:left w:val="none" w:sz="0" w:space="0" w:color="auto"/>
                <w:bottom w:val="none" w:sz="0" w:space="0" w:color="auto"/>
                <w:right w:val="none" w:sz="0" w:space="0" w:color="auto"/>
              </w:divBdr>
            </w:div>
            <w:div w:id="1219778347">
              <w:marLeft w:val="480"/>
              <w:marRight w:val="0"/>
              <w:marTop w:val="0"/>
              <w:marBottom w:val="0"/>
              <w:divBdr>
                <w:top w:val="none" w:sz="0" w:space="0" w:color="auto"/>
                <w:left w:val="none" w:sz="0" w:space="0" w:color="auto"/>
                <w:bottom w:val="none" w:sz="0" w:space="0" w:color="auto"/>
                <w:right w:val="none" w:sz="0" w:space="0" w:color="auto"/>
              </w:divBdr>
            </w:div>
            <w:div w:id="775515779">
              <w:marLeft w:val="480"/>
              <w:marRight w:val="0"/>
              <w:marTop w:val="0"/>
              <w:marBottom w:val="0"/>
              <w:divBdr>
                <w:top w:val="none" w:sz="0" w:space="0" w:color="auto"/>
                <w:left w:val="none" w:sz="0" w:space="0" w:color="auto"/>
                <w:bottom w:val="none" w:sz="0" w:space="0" w:color="auto"/>
                <w:right w:val="none" w:sz="0" w:space="0" w:color="auto"/>
              </w:divBdr>
            </w:div>
            <w:div w:id="2110202202">
              <w:marLeft w:val="480"/>
              <w:marRight w:val="0"/>
              <w:marTop w:val="0"/>
              <w:marBottom w:val="0"/>
              <w:divBdr>
                <w:top w:val="none" w:sz="0" w:space="0" w:color="auto"/>
                <w:left w:val="none" w:sz="0" w:space="0" w:color="auto"/>
                <w:bottom w:val="none" w:sz="0" w:space="0" w:color="auto"/>
                <w:right w:val="none" w:sz="0" w:space="0" w:color="auto"/>
              </w:divBdr>
            </w:div>
            <w:div w:id="226037968">
              <w:marLeft w:val="480"/>
              <w:marRight w:val="0"/>
              <w:marTop w:val="0"/>
              <w:marBottom w:val="0"/>
              <w:divBdr>
                <w:top w:val="none" w:sz="0" w:space="0" w:color="auto"/>
                <w:left w:val="none" w:sz="0" w:space="0" w:color="auto"/>
                <w:bottom w:val="none" w:sz="0" w:space="0" w:color="auto"/>
                <w:right w:val="none" w:sz="0" w:space="0" w:color="auto"/>
              </w:divBdr>
            </w:div>
            <w:div w:id="1764300408">
              <w:marLeft w:val="480"/>
              <w:marRight w:val="0"/>
              <w:marTop w:val="0"/>
              <w:marBottom w:val="0"/>
              <w:divBdr>
                <w:top w:val="none" w:sz="0" w:space="0" w:color="auto"/>
                <w:left w:val="none" w:sz="0" w:space="0" w:color="auto"/>
                <w:bottom w:val="none" w:sz="0" w:space="0" w:color="auto"/>
                <w:right w:val="none" w:sz="0" w:space="0" w:color="auto"/>
              </w:divBdr>
            </w:div>
            <w:div w:id="274871875">
              <w:marLeft w:val="480"/>
              <w:marRight w:val="0"/>
              <w:marTop w:val="0"/>
              <w:marBottom w:val="0"/>
              <w:divBdr>
                <w:top w:val="none" w:sz="0" w:space="0" w:color="auto"/>
                <w:left w:val="none" w:sz="0" w:space="0" w:color="auto"/>
                <w:bottom w:val="none" w:sz="0" w:space="0" w:color="auto"/>
                <w:right w:val="none" w:sz="0" w:space="0" w:color="auto"/>
              </w:divBdr>
            </w:div>
            <w:div w:id="1480728685">
              <w:marLeft w:val="480"/>
              <w:marRight w:val="0"/>
              <w:marTop w:val="0"/>
              <w:marBottom w:val="0"/>
              <w:divBdr>
                <w:top w:val="none" w:sz="0" w:space="0" w:color="auto"/>
                <w:left w:val="none" w:sz="0" w:space="0" w:color="auto"/>
                <w:bottom w:val="none" w:sz="0" w:space="0" w:color="auto"/>
                <w:right w:val="none" w:sz="0" w:space="0" w:color="auto"/>
              </w:divBdr>
            </w:div>
            <w:div w:id="445739989">
              <w:marLeft w:val="480"/>
              <w:marRight w:val="0"/>
              <w:marTop w:val="0"/>
              <w:marBottom w:val="0"/>
              <w:divBdr>
                <w:top w:val="none" w:sz="0" w:space="0" w:color="auto"/>
                <w:left w:val="none" w:sz="0" w:space="0" w:color="auto"/>
                <w:bottom w:val="none" w:sz="0" w:space="0" w:color="auto"/>
                <w:right w:val="none" w:sz="0" w:space="0" w:color="auto"/>
              </w:divBdr>
            </w:div>
            <w:div w:id="422646240">
              <w:marLeft w:val="480"/>
              <w:marRight w:val="0"/>
              <w:marTop w:val="0"/>
              <w:marBottom w:val="0"/>
              <w:divBdr>
                <w:top w:val="none" w:sz="0" w:space="0" w:color="auto"/>
                <w:left w:val="none" w:sz="0" w:space="0" w:color="auto"/>
                <w:bottom w:val="none" w:sz="0" w:space="0" w:color="auto"/>
                <w:right w:val="none" w:sz="0" w:space="0" w:color="auto"/>
              </w:divBdr>
            </w:div>
            <w:div w:id="108596255">
              <w:marLeft w:val="480"/>
              <w:marRight w:val="0"/>
              <w:marTop w:val="0"/>
              <w:marBottom w:val="0"/>
              <w:divBdr>
                <w:top w:val="none" w:sz="0" w:space="0" w:color="auto"/>
                <w:left w:val="none" w:sz="0" w:space="0" w:color="auto"/>
                <w:bottom w:val="none" w:sz="0" w:space="0" w:color="auto"/>
                <w:right w:val="none" w:sz="0" w:space="0" w:color="auto"/>
              </w:divBdr>
            </w:div>
            <w:div w:id="720396961">
              <w:marLeft w:val="480"/>
              <w:marRight w:val="0"/>
              <w:marTop w:val="0"/>
              <w:marBottom w:val="0"/>
              <w:divBdr>
                <w:top w:val="none" w:sz="0" w:space="0" w:color="auto"/>
                <w:left w:val="none" w:sz="0" w:space="0" w:color="auto"/>
                <w:bottom w:val="none" w:sz="0" w:space="0" w:color="auto"/>
                <w:right w:val="none" w:sz="0" w:space="0" w:color="auto"/>
              </w:divBdr>
            </w:div>
            <w:div w:id="1932271416">
              <w:marLeft w:val="480"/>
              <w:marRight w:val="0"/>
              <w:marTop w:val="0"/>
              <w:marBottom w:val="0"/>
              <w:divBdr>
                <w:top w:val="none" w:sz="0" w:space="0" w:color="auto"/>
                <w:left w:val="none" w:sz="0" w:space="0" w:color="auto"/>
                <w:bottom w:val="none" w:sz="0" w:space="0" w:color="auto"/>
                <w:right w:val="none" w:sz="0" w:space="0" w:color="auto"/>
              </w:divBdr>
            </w:div>
            <w:div w:id="85884834">
              <w:marLeft w:val="480"/>
              <w:marRight w:val="0"/>
              <w:marTop w:val="0"/>
              <w:marBottom w:val="0"/>
              <w:divBdr>
                <w:top w:val="none" w:sz="0" w:space="0" w:color="auto"/>
                <w:left w:val="none" w:sz="0" w:space="0" w:color="auto"/>
                <w:bottom w:val="none" w:sz="0" w:space="0" w:color="auto"/>
                <w:right w:val="none" w:sz="0" w:space="0" w:color="auto"/>
              </w:divBdr>
            </w:div>
            <w:div w:id="1984189539">
              <w:marLeft w:val="480"/>
              <w:marRight w:val="0"/>
              <w:marTop w:val="0"/>
              <w:marBottom w:val="0"/>
              <w:divBdr>
                <w:top w:val="none" w:sz="0" w:space="0" w:color="auto"/>
                <w:left w:val="none" w:sz="0" w:space="0" w:color="auto"/>
                <w:bottom w:val="none" w:sz="0" w:space="0" w:color="auto"/>
                <w:right w:val="none" w:sz="0" w:space="0" w:color="auto"/>
              </w:divBdr>
            </w:div>
            <w:div w:id="1081147897">
              <w:marLeft w:val="480"/>
              <w:marRight w:val="0"/>
              <w:marTop w:val="0"/>
              <w:marBottom w:val="0"/>
              <w:divBdr>
                <w:top w:val="none" w:sz="0" w:space="0" w:color="auto"/>
                <w:left w:val="none" w:sz="0" w:space="0" w:color="auto"/>
                <w:bottom w:val="none" w:sz="0" w:space="0" w:color="auto"/>
                <w:right w:val="none" w:sz="0" w:space="0" w:color="auto"/>
              </w:divBdr>
            </w:div>
            <w:div w:id="1144276129">
              <w:marLeft w:val="480"/>
              <w:marRight w:val="0"/>
              <w:marTop w:val="0"/>
              <w:marBottom w:val="0"/>
              <w:divBdr>
                <w:top w:val="none" w:sz="0" w:space="0" w:color="auto"/>
                <w:left w:val="none" w:sz="0" w:space="0" w:color="auto"/>
                <w:bottom w:val="none" w:sz="0" w:space="0" w:color="auto"/>
                <w:right w:val="none" w:sz="0" w:space="0" w:color="auto"/>
              </w:divBdr>
            </w:div>
            <w:div w:id="1999069613">
              <w:marLeft w:val="480"/>
              <w:marRight w:val="0"/>
              <w:marTop w:val="0"/>
              <w:marBottom w:val="0"/>
              <w:divBdr>
                <w:top w:val="none" w:sz="0" w:space="0" w:color="auto"/>
                <w:left w:val="none" w:sz="0" w:space="0" w:color="auto"/>
                <w:bottom w:val="none" w:sz="0" w:space="0" w:color="auto"/>
                <w:right w:val="none" w:sz="0" w:space="0" w:color="auto"/>
              </w:divBdr>
            </w:div>
            <w:div w:id="874393105">
              <w:marLeft w:val="480"/>
              <w:marRight w:val="0"/>
              <w:marTop w:val="0"/>
              <w:marBottom w:val="0"/>
              <w:divBdr>
                <w:top w:val="none" w:sz="0" w:space="0" w:color="auto"/>
                <w:left w:val="none" w:sz="0" w:space="0" w:color="auto"/>
                <w:bottom w:val="none" w:sz="0" w:space="0" w:color="auto"/>
                <w:right w:val="none" w:sz="0" w:space="0" w:color="auto"/>
              </w:divBdr>
            </w:div>
            <w:div w:id="1571234931">
              <w:marLeft w:val="480"/>
              <w:marRight w:val="0"/>
              <w:marTop w:val="0"/>
              <w:marBottom w:val="0"/>
              <w:divBdr>
                <w:top w:val="none" w:sz="0" w:space="0" w:color="auto"/>
                <w:left w:val="none" w:sz="0" w:space="0" w:color="auto"/>
                <w:bottom w:val="none" w:sz="0" w:space="0" w:color="auto"/>
                <w:right w:val="none" w:sz="0" w:space="0" w:color="auto"/>
              </w:divBdr>
            </w:div>
            <w:div w:id="2118519342">
              <w:marLeft w:val="480"/>
              <w:marRight w:val="0"/>
              <w:marTop w:val="0"/>
              <w:marBottom w:val="0"/>
              <w:divBdr>
                <w:top w:val="none" w:sz="0" w:space="0" w:color="auto"/>
                <w:left w:val="none" w:sz="0" w:space="0" w:color="auto"/>
                <w:bottom w:val="none" w:sz="0" w:space="0" w:color="auto"/>
                <w:right w:val="none" w:sz="0" w:space="0" w:color="auto"/>
              </w:divBdr>
            </w:div>
            <w:div w:id="1722244290">
              <w:marLeft w:val="480"/>
              <w:marRight w:val="0"/>
              <w:marTop w:val="0"/>
              <w:marBottom w:val="0"/>
              <w:divBdr>
                <w:top w:val="none" w:sz="0" w:space="0" w:color="auto"/>
                <w:left w:val="none" w:sz="0" w:space="0" w:color="auto"/>
                <w:bottom w:val="none" w:sz="0" w:space="0" w:color="auto"/>
                <w:right w:val="none" w:sz="0" w:space="0" w:color="auto"/>
              </w:divBdr>
            </w:div>
            <w:div w:id="1633440547">
              <w:marLeft w:val="480"/>
              <w:marRight w:val="0"/>
              <w:marTop w:val="0"/>
              <w:marBottom w:val="0"/>
              <w:divBdr>
                <w:top w:val="none" w:sz="0" w:space="0" w:color="auto"/>
                <w:left w:val="none" w:sz="0" w:space="0" w:color="auto"/>
                <w:bottom w:val="none" w:sz="0" w:space="0" w:color="auto"/>
                <w:right w:val="none" w:sz="0" w:space="0" w:color="auto"/>
              </w:divBdr>
            </w:div>
            <w:div w:id="2129929201">
              <w:marLeft w:val="480"/>
              <w:marRight w:val="0"/>
              <w:marTop w:val="0"/>
              <w:marBottom w:val="0"/>
              <w:divBdr>
                <w:top w:val="none" w:sz="0" w:space="0" w:color="auto"/>
                <w:left w:val="none" w:sz="0" w:space="0" w:color="auto"/>
                <w:bottom w:val="none" w:sz="0" w:space="0" w:color="auto"/>
                <w:right w:val="none" w:sz="0" w:space="0" w:color="auto"/>
              </w:divBdr>
            </w:div>
            <w:div w:id="198669826">
              <w:marLeft w:val="480"/>
              <w:marRight w:val="0"/>
              <w:marTop w:val="0"/>
              <w:marBottom w:val="0"/>
              <w:divBdr>
                <w:top w:val="none" w:sz="0" w:space="0" w:color="auto"/>
                <w:left w:val="none" w:sz="0" w:space="0" w:color="auto"/>
                <w:bottom w:val="none" w:sz="0" w:space="0" w:color="auto"/>
                <w:right w:val="none" w:sz="0" w:space="0" w:color="auto"/>
              </w:divBdr>
            </w:div>
            <w:div w:id="2068457733">
              <w:marLeft w:val="480"/>
              <w:marRight w:val="0"/>
              <w:marTop w:val="0"/>
              <w:marBottom w:val="0"/>
              <w:divBdr>
                <w:top w:val="none" w:sz="0" w:space="0" w:color="auto"/>
                <w:left w:val="none" w:sz="0" w:space="0" w:color="auto"/>
                <w:bottom w:val="none" w:sz="0" w:space="0" w:color="auto"/>
                <w:right w:val="none" w:sz="0" w:space="0" w:color="auto"/>
              </w:divBdr>
            </w:div>
            <w:div w:id="762528218">
              <w:marLeft w:val="480"/>
              <w:marRight w:val="0"/>
              <w:marTop w:val="0"/>
              <w:marBottom w:val="0"/>
              <w:divBdr>
                <w:top w:val="none" w:sz="0" w:space="0" w:color="auto"/>
                <w:left w:val="none" w:sz="0" w:space="0" w:color="auto"/>
                <w:bottom w:val="none" w:sz="0" w:space="0" w:color="auto"/>
                <w:right w:val="none" w:sz="0" w:space="0" w:color="auto"/>
              </w:divBdr>
            </w:div>
            <w:div w:id="2075470130">
              <w:marLeft w:val="480"/>
              <w:marRight w:val="0"/>
              <w:marTop w:val="0"/>
              <w:marBottom w:val="0"/>
              <w:divBdr>
                <w:top w:val="none" w:sz="0" w:space="0" w:color="auto"/>
                <w:left w:val="none" w:sz="0" w:space="0" w:color="auto"/>
                <w:bottom w:val="none" w:sz="0" w:space="0" w:color="auto"/>
                <w:right w:val="none" w:sz="0" w:space="0" w:color="auto"/>
              </w:divBdr>
            </w:div>
            <w:div w:id="1680887688">
              <w:marLeft w:val="480"/>
              <w:marRight w:val="0"/>
              <w:marTop w:val="0"/>
              <w:marBottom w:val="0"/>
              <w:divBdr>
                <w:top w:val="none" w:sz="0" w:space="0" w:color="auto"/>
                <w:left w:val="none" w:sz="0" w:space="0" w:color="auto"/>
                <w:bottom w:val="none" w:sz="0" w:space="0" w:color="auto"/>
                <w:right w:val="none" w:sz="0" w:space="0" w:color="auto"/>
              </w:divBdr>
            </w:div>
            <w:div w:id="782191776">
              <w:marLeft w:val="480"/>
              <w:marRight w:val="0"/>
              <w:marTop w:val="0"/>
              <w:marBottom w:val="0"/>
              <w:divBdr>
                <w:top w:val="none" w:sz="0" w:space="0" w:color="auto"/>
                <w:left w:val="none" w:sz="0" w:space="0" w:color="auto"/>
                <w:bottom w:val="none" w:sz="0" w:space="0" w:color="auto"/>
                <w:right w:val="none" w:sz="0" w:space="0" w:color="auto"/>
              </w:divBdr>
            </w:div>
            <w:div w:id="885487116">
              <w:marLeft w:val="480"/>
              <w:marRight w:val="0"/>
              <w:marTop w:val="0"/>
              <w:marBottom w:val="0"/>
              <w:divBdr>
                <w:top w:val="none" w:sz="0" w:space="0" w:color="auto"/>
                <w:left w:val="none" w:sz="0" w:space="0" w:color="auto"/>
                <w:bottom w:val="none" w:sz="0" w:space="0" w:color="auto"/>
                <w:right w:val="none" w:sz="0" w:space="0" w:color="auto"/>
              </w:divBdr>
            </w:div>
            <w:div w:id="926234621">
              <w:marLeft w:val="480"/>
              <w:marRight w:val="0"/>
              <w:marTop w:val="0"/>
              <w:marBottom w:val="0"/>
              <w:divBdr>
                <w:top w:val="none" w:sz="0" w:space="0" w:color="auto"/>
                <w:left w:val="none" w:sz="0" w:space="0" w:color="auto"/>
                <w:bottom w:val="none" w:sz="0" w:space="0" w:color="auto"/>
                <w:right w:val="none" w:sz="0" w:space="0" w:color="auto"/>
              </w:divBdr>
            </w:div>
            <w:div w:id="1125586129">
              <w:marLeft w:val="480"/>
              <w:marRight w:val="0"/>
              <w:marTop w:val="0"/>
              <w:marBottom w:val="0"/>
              <w:divBdr>
                <w:top w:val="none" w:sz="0" w:space="0" w:color="auto"/>
                <w:left w:val="none" w:sz="0" w:space="0" w:color="auto"/>
                <w:bottom w:val="none" w:sz="0" w:space="0" w:color="auto"/>
                <w:right w:val="none" w:sz="0" w:space="0" w:color="auto"/>
              </w:divBdr>
            </w:div>
            <w:div w:id="832263444">
              <w:marLeft w:val="480"/>
              <w:marRight w:val="0"/>
              <w:marTop w:val="0"/>
              <w:marBottom w:val="0"/>
              <w:divBdr>
                <w:top w:val="none" w:sz="0" w:space="0" w:color="auto"/>
                <w:left w:val="none" w:sz="0" w:space="0" w:color="auto"/>
                <w:bottom w:val="none" w:sz="0" w:space="0" w:color="auto"/>
                <w:right w:val="none" w:sz="0" w:space="0" w:color="auto"/>
              </w:divBdr>
            </w:div>
            <w:div w:id="921649130">
              <w:marLeft w:val="480"/>
              <w:marRight w:val="0"/>
              <w:marTop w:val="0"/>
              <w:marBottom w:val="0"/>
              <w:divBdr>
                <w:top w:val="none" w:sz="0" w:space="0" w:color="auto"/>
                <w:left w:val="none" w:sz="0" w:space="0" w:color="auto"/>
                <w:bottom w:val="none" w:sz="0" w:space="0" w:color="auto"/>
                <w:right w:val="none" w:sz="0" w:space="0" w:color="auto"/>
              </w:divBdr>
            </w:div>
            <w:div w:id="1346860932">
              <w:marLeft w:val="480"/>
              <w:marRight w:val="0"/>
              <w:marTop w:val="0"/>
              <w:marBottom w:val="0"/>
              <w:divBdr>
                <w:top w:val="none" w:sz="0" w:space="0" w:color="auto"/>
                <w:left w:val="none" w:sz="0" w:space="0" w:color="auto"/>
                <w:bottom w:val="none" w:sz="0" w:space="0" w:color="auto"/>
                <w:right w:val="none" w:sz="0" w:space="0" w:color="auto"/>
              </w:divBdr>
            </w:div>
            <w:div w:id="60061685">
              <w:marLeft w:val="480"/>
              <w:marRight w:val="0"/>
              <w:marTop w:val="0"/>
              <w:marBottom w:val="0"/>
              <w:divBdr>
                <w:top w:val="none" w:sz="0" w:space="0" w:color="auto"/>
                <w:left w:val="none" w:sz="0" w:space="0" w:color="auto"/>
                <w:bottom w:val="none" w:sz="0" w:space="0" w:color="auto"/>
                <w:right w:val="none" w:sz="0" w:space="0" w:color="auto"/>
              </w:divBdr>
            </w:div>
            <w:div w:id="1282303342">
              <w:marLeft w:val="480"/>
              <w:marRight w:val="0"/>
              <w:marTop w:val="0"/>
              <w:marBottom w:val="0"/>
              <w:divBdr>
                <w:top w:val="none" w:sz="0" w:space="0" w:color="auto"/>
                <w:left w:val="none" w:sz="0" w:space="0" w:color="auto"/>
                <w:bottom w:val="none" w:sz="0" w:space="0" w:color="auto"/>
                <w:right w:val="none" w:sz="0" w:space="0" w:color="auto"/>
              </w:divBdr>
            </w:div>
            <w:div w:id="2004165496">
              <w:marLeft w:val="480"/>
              <w:marRight w:val="0"/>
              <w:marTop w:val="0"/>
              <w:marBottom w:val="0"/>
              <w:divBdr>
                <w:top w:val="none" w:sz="0" w:space="0" w:color="auto"/>
                <w:left w:val="none" w:sz="0" w:space="0" w:color="auto"/>
                <w:bottom w:val="none" w:sz="0" w:space="0" w:color="auto"/>
                <w:right w:val="none" w:sz="0" w:space="0" w:color="auto"/>
              </w:divBdr>
            </w:div>
            <w:div w:id="982350021">
              <w:marLeft w:val="480"/>
              <w:marRight w:val="0"/>
              <w:marTop w:val="0"/>
              <w:marBottom w:val="0"/>
              <w:divBdr>
                <w:top w:val="none" w:sz="0" w:space="0" w:color="auto"/>
                <w:left w:val="none" w:sz="0" w:space="0" w:color="auto"/>
                <w:bottom w:val="none" w:sz="0" w:space="0" w:color="auto"/>
                <w:right w:val="none" w:sz="0" w:space="0" w:color="auto"/>
              </w:divBdr>
            </w:div>
            <w:div w:id="1686786747">
              <w:marLeft w:val="480"/>
              <w:marRight w:val="0"/>
              <w:marTop w:val="0"/>
              <w:marBottom w:val="0"/>
              <w:divBdr>
                <w:top w:val="none" w:sz="0" w:space="0" w:color="auto"/>
                <w:left w:val="none" w:sz="0" w:space="0" w:color="auto"/>
                <w:bottom w:val="none" w:sz="0" w:space="0" w:color="auto"/>
                <w:right w:val="none" w:sz="0" w:space="0" w:color="auto"/>
              </w:divBdr>
            </w:div>
            <w:div w:id="1776056906">
              <w:marLeft w:val="480"/>
              <w:marRight w:val="0"/>
              <w:marTop w:val="0"/>
              <w:marBottom w:val="0"/>
              <w:divBdr>
                <w:top w:val="none" w:sz="0" w:space="0" w:color="auto"/>
                <w:left w:val="none" w:sz="0" w:space="0" w:color="auto"/>
                <w:bottom w:val="none" w:sz="0" w:space="0" w:color="auto"/>
                <w:right w:val="none" w:sz="0" w:space="0" w:color="auto"/>
              </w:divBdr>
            </w:div>
            <w:div w:id="770012208">
              <w:marLeft w:val="480"/>
              <w:marRight w:val="0"/>
              <w:marTop w:val="0"/>
              <w:marBottom w:val="0"/>
              <w:divBdr>
                <w:top w:val="none" w:sz="0" w:space="0" w:color="auto"/>
                <w:left w:val="none" w:sz="0" w:space="0" w:color="auto"/>
                <w:bottom w:val="none" w:sz="0" w:space="0" w:color="auto"/>
                <w:right w:val="none" w:sz="0" w:space="0" w:color="auto"/>
              </w:divBdr>
            </w:div>
            <w:div w:id="1797092504">
              <w:marLeft w:val="480"/>
              <w:marRight w:val="0"/>
              <w:marTop w:val="0"/>
              <w:marBottom w:val="0"/>
              <w:divBdr>
                <w:top w:val="none" w:sz="0" w:space="0" w:color="auto"/>
                <w:left w:val="none" w:sz="0" w:space="0" w:color="auto"/>
                <w:bottom w:val="none" w:sz="0" w:space="0" w:color="auto"/>
                <w:right w:val="none" w:sz="0" w:space="0" w:color="auto"/>
              </w:divBdr>
            </w:div>
            <w:div w:id="1368801408">
              <w:marLeft w:val="480"/>
              <w:marRight w:val="0"/>
              <w:marTop w:val="0"/>
              <w:marBottom w:val="0"/>
              <w:divBdr>
                <w:top w:val="none" w:sz="0" w:space="0" w:color="auto"/>
                <w:left w:val="none" w:sz="0" w:space="0" w:color="auto"/>
                <w:bottom w:val="none" w:sz="0" w:space="0" w:color="auto"/>
                <w:right w:val="none" w:sz="0" w:space="0" w:color="auto"/>
              </w:divBdr>
            </w:div>
            <w:div w:id="492572832">
              <w:marLeft w:val="480"/>
              <w:marRight w:val="0"/>
              <w:marTop w:val="0"/>
              <w:marBottom w:val="0"/>
              <w:divBdr>
                <w:top w:val="none" w:sz="0" w:space="0" w:color="auto"/>
                <w:left w:val="none" w:sz="0" w:space="0" w:color="auto"/>
                <w:bottom w:val="none" w:sz="0" w:space="0" w:color="auto"/>
                <w:right w:val="none" w:sz="0" w:space="0" w:color="auto"/>
              </w:divBdr>
            </w:div>
            <w:div w:id="1738243450">
              <w:marLeft w:val="480"/>
              <w:marRight w:val="0"/>
              <w:marTop w:val="0"/>
              <w:marBottom w:val="0"/>
              <w:divBdr>
                <w:top w:val="none" w:sz="0" w:space="0" w:color="auto"/>
                <w:left w:val="none" w:sz="0" w:space="0" w:color="auto"/>
                <w:bottom w:val="none" w:sz="0" w:space="0" w:color="auto"/>
                <w:right w:val="none" w:sz="0" w:space="0" w:color="auto"/>
              </w:divBdr>
            </w:div>
            <w:div w:id="738864929">
              <w:marLeft w:val="480"/>
              <w:marRight w:val="0"/>
              <w:marTop w:val="0"/>
              <w:marBottom w:val="0"/>
              <w:divBdr>
                <w:top w:val="none" w:sz="0" w:space="0" w:color="auto"/>
                <w:left w:val="none" w:sz="0" w:space="0" w:color="auto"/>
                <w:bottom w:val="none" w:sz="0" w:space="0" w:color="auto"/>
                <w:right w:val="none" w:sz="0" w:space="0" w:color="auto"/>
              </w:divBdr>
            </w:div>
            <w:div w:id="277184026">
              <w:marLeft w:val="480"/>
              <w:marRight w:val="0"/>
              <w:marTop w:val="0"/>
              <w:marBottom w:val="0"/>
              <w:divBdr>
                <w:top w:val="none" w:sz="0" w:space="0" w:color="auto"/>
                <w:left w:val="none" w:sz="0" w:space="0" w:color="auto"/>
                <w:bottom w:val="none" w:sz="0" w:space="0" w:color="auto"/>
                <w:right w:val="none" w:sz="0" w:space="0" w:color="auto"/>
              </w:divBdr>
            </w:div>
            <w:div w:id="1413624844">
              <w:marLeft w:val="480"/>
              <w:marRight w:val="0"/>
              <w:marTop w:val="0"/>
              <w:marBottom w:val="0"/>
              <w:divBdr>
                <w:top w:val="none" w:sz="0" w:space="0" w:color="auto"/>
                <w:left w:val="none" w:sz="0" w:space="0" w:color="auto"/>
                <w:bottom w:val="none" w:sz="0" w:space="0" w:color="auto"/>
                <w:right w:val="none" w:sz="0" w:space="0" w:color="auto"/>
              </w:divBdr>
            </w:div>
            <w:div w:id="693314261">
              <w:marLeft w:val="480"/>
              <w:marRight w:val="0"/>
              <w:marTop w:val="0"/>
              <w:marBottom w:val="0"/>
              <w:divBdr>
                <w:top w:val="none" w:sz="0" w:space="0" w:color="auto"/>
                <w:left w:val="none" w:sz="0" w:space="0" w:color="auto"/>
                <w:bottom w:val="none" w:sz="0" w:space="0" w:color="auto"/>
                <w:right w:val="none" w:sz="0" w:space="0" w:color="auto"/>
              </w:divBdr>
            </w:div>
            <w:div w:id="87239599">
              <w:marLeft w:val="480"/>
              <w:marRight w:val="0"/>
              <w:marTop w:val="0"/>
              <w:marBottom w:val="0"/>
              <w:divBdr>
                <w:top w:val="none" w:sz="0" w:space="0" w:color="auto"/>
                <w:left w:val="none" w:sz="0" w:space="0" w:color="auto"/>
                <w:bottom w:val="none" w:sz="0" w:space="0" w:color="auto"/>
                <w:right w:val="none" w:sz="0" w:space="0" w:color="auto"/>
              </w:divBdr>
            </w:div>
            <w:div w:id="1878734923">
              <w:marLeft w:val="480"/>
              <w:marRight w:val="0"/>
              <w:marTop w:val="0"/>
              <w:marBottom w:val="0"/>
              <w:divBdr>
                <w:top w:val="none" w:sz="0" w:space="0" w:color="auto"/>
                <w:left w:val="none" w:sz="0" w:space="0" w:color="auto"/>
                <w:bottom w:val="none" w:sz="0" w:space="0" w:color="auto"/>
                <w:right w:val="none" w:sz="0" w:space="0" w:color="auto"/>
              </w:divBdr>
            </w:div>
            <w:div w:id="1795556159">
              <w:marLeft w:val="480"/>
              <w:marRight w:val="0"/>
              <w:marTop w:val="0"/>
              <w:marBottom w:val="0"/>
              <w:divBdr>
                <w:top w:val="none" w:sz="0" w:space="0" w:color="auto"/>
                <w:left w:val="none" w:sz="0" w:space="0" w:color="auto"/>
                <w:bottom w:val="none" w:sz="0" w:space="0" w:color="auto"/>
                <w:right w:val="none" w:sz="0" w:space="0" w:color="auto"/>
              </w:divBdr>
            </w:div>
            <w:div w:id="1694304023">
              <w:marLeft w:val="480"/>
              <w:marRight w:val="0"/>
              <w:marTop w:val="0"/>
              <w:marBottom w:val="0"/>
              <w:divBdr>
                <w:top w:val="none" w:sz="0" w:space="0" w:color="auto"/>
                <w:left w:val="none" w:sz="0" w:space="0" w:color="auto"/>
                <w:bottom w:val="none" w:sz="0" w:space="0" w:color="auto"/>
                <w:right w:val="none" w:sz="0" w:space="0" w:color="auto"/>
              </w:divBdr>
            </w:div>
            <w:div w:id="568540995">
              <w:marLeft w:val="480"/>
              <w:marRight w:val="0"/>
              <w:marTop w:val="0"/>
              <w:marBottom w:val="0"/>
              <w:divBdr>
                <w:top w:val="none" w:sz="0" w:space="0" w:color="auto"/>
                <w:left w:val="none" w:sz="0" w:space="0" w:color="auto"/>
                <w:bottom w:val="none" w:sz="0" w:space="0" w:color="auto"/>
                <w:right w:val="none" w:sz="0" w:space="0" w:color="auto"/>
              </w:divBdr>
            </w:div>
            <w:div w:id="2093817559">
              <w:marLeft w:val="480"/>
              <w:marRight w:val="0"/>
              <w:marTop w:val="0"/>
              <w:marBottom w:val="0"/>
              <w:divBdr>
                <w:top w:val="none" w:sz="0" w:space="0" w:color="auto"/>
                <w:left w:val="none" w:sz="0" w:space="0" w:color="auto"/>
                <w:bottom w:val="none" w:sz="0" w:space="0" w:color="auto"/>
                <w:right w:val="none" w:sz="0" w:space="0" w:color="auto"/>
              </w:divBdr>
            </w:div>
            <w:div w:id="92168975">
              <w:marLeft w:val="480"/>
              <w:marRight w:val="0"/>
              <w:marTop w:val="0"/>
              <w:marBottom w:val="0"/>
              <w:divBdr>
                <w:top w:val="none" w:sz="0" w:space="0" w:color="auto"/>
                <w:left w:val="none" w:sz="0" w:space="0" w:color="auto"/>
                <w:bottom w:val="none" w:sz="0" w:space="0" w:color="auto"/>
                <w:right w:val="none" w:sz="0" w:space="0" w:color="auto"/>
              </w:divBdr>
            </w:div>
            <w:div w:id="85543862">
              <w:marLeft w:val="480"/>
              <w:marRight w:val="0"/>
              <w:marTop w:val="0"/>
              <w:marBottom w:val="0"/>
              <w:divBdr>
                <w:top w:val="none" w:sz="0" w:space="0" w:color="auto"/>
                <w:left w:val="none" w:sz="0" w:space="0" w:color="auto"/>
                <w:bottom w:val="none" w:sz="0" w:space="0" w:color="auto"/>
                <w:right w:val="none" w:sz="0" w:space="0" w:color="auto"/>
              </w:divBdr>
            </w:div>
            <w:div w:id="1508252274">
              <w:marLeft w:val="480"/>
              <w:marRight w:val="0"/>
              <w:marTop w:val="0"/>
              <w:marBottom w:val="0"/>
              <w:divBdr>
                <w:top w:val="none" w:sz="0" w:space="0" w:color="auto"/>
                <w:left w:val="none" w:sz="0" w:space="0" w:color="auto"/>
                <w:bottom w:val="none" w:sz="0" w:space="0" w:color="auto"/>
                <w:right w:val="none" w:sz="0" w:space="0" w:color="auto"/>
              </w:divBdr>
            </w:div>
            <w:div w:id="903762404">
              <w:marLeft w:val="480"/>
              <w:marRight w:val="0"/>
              <w:marTop w:val="0"/>
              <w:marBottom w:val="0"/>
              <w:divBdr>
                <w:top w:val="none" w:sz="0" w:space="0" w:color="auto"/>
                <w:left w:val="none" w:sz="0" w:space="0" w:color="auto"/>
                <w:bottom w:val="none" w:sz="0" w:space="0" w:color="auto"/>
                <w:right w:val="none" w:sz="0" w:space="0" w:color="auto"/>
              </w:divBdr>
            </w:div>
            <w:div w:id="1683556625">
              <w:marLeft w:val="480"/>
              <w:marRight w:val="0"/>
              <w:marTop w:val="0"/>
              <w:marBottom w:val="0"/>
              <w:divBdr>
                <w:top w:val="none" w:sz="0" w:space="0" w:color="auto"/>
                <w:left w:val="none" w:sz="0" w:space="0" w:color="auto"/>
                <w:bottom w:val="none" w:sz="0" w:space="0" w:color="auto"/>
                <w:right w:val="none" w:sz="0" w:space="0" w:color="auto"/>
              </w:divBdr>
            </w:div>
            <w:div w:id="1595820829">
              <w:marLeft w:val="480"/>
              <w:marRight w:val="0"/>
              <w:marTop w:val="0"/>
              <w:marBottom w:val="0"/>
              <w:divBdr>
                <w:top w:val="none" w:sz="0" w:space="0" w:color="auto"/>
                <w:left w:val="none" w:sz="0" w:space="0" w:color="auto"/>
                <w:bottom w:val="none" w:sz="0" w:space="0" w:color="auto"/>
                <w:right w:val="none" w:sz="0" w:space="0" w:color="auto"/>
              </w:divBdr>
            </w:div>
            <w:div w:id="162554503">
              <w:marLeft w:val="480"/>
              <w:marRight w:val="0"/>
              <w:marTop w:val="0"/>
              <w:marBottom w:val="0"/>
              <w:divBdr>
                <w:top w:val="none" w:sz="0" w:space="0" w:color="auto"/>
                <w:left w:val="none" w:sz="0" w:space="0" w:color="auto"/>
                <w:bottom w:val="none" w:sz="0" w:space="0" w:color="auto"/>
                <w:right w:val="none" w:sz="0" w:space="0" w:color="auto"/>
              </w:divBdr>
            </w:div>
            <w:div w:id="1143423293">
              <w:marLeft w:val="480"/>
              <w:marRight w:val="0"/>
              <w:marTop w:val="0"/>
              <w:marBottom w:val="0"/>
              <w:divBdr>
                <w:top w:val="none" w:sz="0" w:space="0" w:color="auto"/>
                <w:left w:val="none" w:sz="0" w:space="0" w:color="auto"/>
                <w:bottom w:val="none" w:sz="0" w:space="0" w:color="auto"/>
                <w:right w:val="none" w:sz="0" w:space="0" w:color="auto"/>
              </w:divBdr>
            </w:div>
            <w:div w:id="1450661630">
              <w:marLeft w:val="480"/>
              <w:marRight w:val="0"/>
              <w:marTop w:val="0"/>
              <w:marBottom w:val="0"/>
              <w:divBdr>
                <w:top w:val="none" w:sz="0" w:space="0" w:color="auto"/>
                <w:left w:val="none" w:sz="0" w:space="0" w:color="auto"/>
                <w:bottom w:val="none" w:sz="0" w:space="0" w:color="auto"/>
                <w:right w:val="none" w:sz="0" w:space="0" w:color="auto"/>
              </w:divBdr>
            </w:div>
            <w:div w:id="1232621602">
              <w:marLeft w:val="480"/>
              <w:marRight w:val="0"/>
              <w:marTop w:val="0"/>
              <w:marBottom w:val="0"/>
              <w:divBdr>
                <w:top w:val="none" w:sz="0" w:space="0" w:color="auto"/>
                <w:left w:val="none" w:sz="0" w:space="0" w:color="auto"/>
                <w:bottom w:val="none" w:sz="0" w:space="0" w:color="auto"/>
                <w:right w:val="none" w:sz="0" w:space="0" w:color="auto"/>
              </w:divBdr>
            </w:div>
            <w:div w:id="2068719063">
              <w:marLeft w:val="480"/>
              <w:marRight w:val="0"/>
              <w:marTop w:val="0"/>
              <w:marBottom w:val="0"/>
              <w:divBdr>
                <w:top w:val="none" w:sz="0" w:space="0" w:color="auto"/>
                <w:left w:val="none" w:sz="0" w:space="0" w:color="auto"/>
                <w:bottom w:val="none" w:sz="0" w:space="0" w:color="auto"/>
                <w:right w:val="none" w:sz="0" w:space="0" w:color="auto"/>
              </w:divBdr>
            </w:div>
            <w:div w:id="1083842416">
              <w:marLeft w:val="480"/>
              <w:marRight w:val="0"/>
              <w:marTop w:val="0"/>
              <w:marBottom w:val="0"/>
              <w:divBdr>
                <w:top w:val="none" w:sz="0" w:space="0" w:color="auto"/>
                <w:left w:val="none" w:sz="0" w:space="0" w:color="auto"/>
                <w:bottom w:val="none" w:sz="0" w:space="0" w:color="auto"/>
                <w:right w:val="none" w:sz="0" w:space="0" w:color="auto"/>
              </w:divBdr>
            </w:div>
            <w:div w:id="1404177264">
              <w:marLeft w:val="480"/>
              <w:marRight w:val="0"/>
              <w:marTop w:val="0"/>
              <w:marBottom w:val="0"/>
              <w:divBdr>
                <w:top w:val="none" w:sz="0" w:space="0" w:color="auto"/>
                <w:left w:val="none" w:sz="0" w:space="0" w:color="auto"/>
                <w:bottom w:val="none" w:sz="0" w:space="0" w:color="auto"/>
                <w:right w:val="none" w:sz="0" w:space="0" w:color="auto"/>
              </w:divBdr>
            </w:div>
            <w:div w:id="1899321592">
              <w:marLeft w:val="480"/>
              <w:marRight w:val="0"/>
              <w:marTop w:val="0"/>
              <w:marBottom w:val="0"/>
              <w:divBdr>
                <w:top w:val="none" w:sz="0" w:space="0" w:color="auto"/>
                <w:left w:val="none" w:sz="0" w:space="0" w:color="auto"/>
                <w:bottom w:val="none" w:sz="0" w:space="0" w:color="auto"/>
                <w:right w:val="none" w:sz="0" w:space="0" w:color="auto"/>
              </w:divBdr>
            </w:div>
            <w:div w:id="1514342041">
              <w:marLeft w:val="480"/>
              <w:marRight w:val="0"/>
              <w:marTop w:val="0"/>
              <w:marBottom w:val="0"/>
              <w:divBdr>
                <w:top w:val="none" w:sz="0" w:space="0" w:color="auto"/>
                <w:left w:val="none" w:sz="0" w:space="0" w:color="auto"/>
                <w:bottom w:val="none" w:sz="0" w:space="0" w:color="auto"/>
                <w:right w:val="none" w:sz="0" w:space="0" w:color="auto"/>
              </w:divBdr>
            </w:div>
            <w:div w:id="1450395756">
              <w:marLeft w:val="480"/>
              <w:marRight w:val="0"/>
              <w:marTop w:val="0"/>
              <w:marBottom w:val="0"/>
              <w:divBdr>
                <w:top w:val="none" w:sz="0" w:space="0" w:color="auto"/>
                <w:left w:val="none" w:sz="0" w:space="0" w:color="auto"/>
                <w:bottom w:val="none" w:sz="0" w:space="0" w:color="auto"/>
                <w:right w:val="none" w:sz="0" w:space="0" w:color="auto"/>
              </w:divBdr>
            </w:div>
            <w:div w:id="756098868">
              <w:marLeft w:val="480"/>
              <w:marRight w:val="0"/>
              <w:marTop w:val="0"/>
              <w:marBottom w:val="0"/>
              <w:divBdr>
                <w:top w:val="none" w:sz="0" w:space="0" w:color="auto"/>
                <w:left w:val="none" w:sz="0" w:space="0" w:color="auto"/>
                <w:bottom w:val="none" w:sz="0" w:space="0" w:color="auto"/>
                <w:right w:val="none" w:sz="0" w:space="0" w:color="auto"/>
              </w:divBdr>
            </w:div>
            <w:div w:id="1033264646">
              <w:marLeft w:val="480"/>
              <w:marRight w:val="0"/>
              <w:marTop w:val="0"/>
              <w:marBottom w:val="0"/>
              <w:divBdr>
                <w:top w:val="none" w:sz="0" w:space="0" w:color="auto"/>
                <w:left w:val="none" w:sz="0" w:space="0" w:color="auto"/>
                <w:bottom w:val="none" w:sz="0" w:space="0" w:color="auto"/>
                <w:right w:val="none" w:sz="0" w:space="0" w:color="auto"/>
              </w:divBdr>
            </w:div>
            <w:div w:id="427896535">
              <w:marLeft w:val="480"/>
              <w:marRight w:val="0"/>
              <w:marTop w:val="0"/>
              <w:marBottom w:val="0"/>
              <w:divBdr>
                <w:top w:val="none" w:sz="0" w:space="0" w:color="auto"/>
                <w:left w:val="none" w:sz="0" w:space="0" w:color="auto"/>
                <w:bottom w:val="none" w:sz="0" w:space="0" w:color="auto"/>
                <w:right w:val="none" w:sz="0" w:space="0" w:color="auto"/>
              </w:divBdr>
            </w:div>
            <w:div w:id="1244873024">
              <w:marLeft w:val="480"/>
              <w:marRight w:val="0"/>
              <w:marTop w:val="0"/>
              <w:marBottom w:val="0"/>
              <w:divBdr>
                <w:top w:val="none" w:sz="0" w:space="0" w:color="auto"/>
                <w:left w:val="none" w:sz="0" w:space="0" w:color="auto"/>
                <w:bottom w:val="none" w:sz="0" w:space="0" w:color="auto"/>
                <w:right w:val="none" w:sz="0" w:space="0" w:color="auto"/>
              </w:divBdr>
            </w:div>
            <w:div w:id="1047755311">
              <w:marLeft w:val="480"/>
              <w:marRight w:val="0"/>
              <w:marTop w:val="0"/>
              <w:marBottom w:val="0"/>
              <w:divBdr>
                <w:top w:val="none" w:sz="0" w:space="0" w:color="auto"/>
                <w:left w:val="none" w:sz="0" w:space="0" w:color="auto"/>
                <w:bottom w:val="none" w:sz="0" w:space="0" w:color="auto"/>
                <w:right w:val="none" w:sz="0" w:space="0" w:color="auto"/>
              </w:divBdr>
            </w:div>
            <w:div w:id="1003438239">
              <w:marLeft w:val="480"/>
              <w:marRight w:val="0"/>
              <w:marTop w:val="0"/>
              <w:marBottom w:val="0"/>
              <w:divBdr>
                <w:top w:val="none" w:sz="0" w:space="0" w:color="auto"/>
                <w:left w:val="none" w:sz="0" w:space="0" w:color="auto"/>
                <w:bottom w:val="none" w:sz="0" w:space="0" w:color="auto"/>
                <w:right w:val="none" w:sz="0" w:space="0" w:color="auto"/>
              </w:divBdr>
            </w:div>
            <w:div w:id="1154448691">
              <w:marLeft w:val="480"/>
              <w:marRight w:val="0"/>
              <w:marTop w:val="0"/>
              <w:marBottom w:val="0"/>
              <w:divBdr>
                <w:top w:val="none" w:sz="0" w:space="0" w:color="auto"/>
                <w:left w:val="none" w:sz="0" w:space="0" w:color="auto"/>
                <w:bottom w:val="none" w:sz="0" w:space="0" w:color="auto"/>
                <w:right w:val="none" w:sz="0" w:space="0" w:color="auto"/>
              </w:divBdr>
            </w:div>
            <w:div w:id="1475294082">
              <w:marLeft w:val="480"/>
              <w:marRight w:val="0"/>
              <w:marTop w:val="0"/>
              <w:marBottom w:val="0"/>
              <w:divBdr>
                <w:top w:val="none" w:sz="0" w:space="0" w:color="auto"/>
                <w:left w:val="none" w:sz="0" w:space="0" w:color="auto"/>
                <w:bottom w:val="none" w:sz="0" w:space="0" w:color="auto"/>
                <w:right w:val="none" w:sz="0" w:space="0" w:color="auto"/>
              </w:divBdr>
            </w:div>
            <w:div w:id="1771580853">
              <w:marLeft w:val="480"/>
              <w:marRight w:val="0"/>
              <w:marTop w:val="0"/>
              <w:marBottom w:val="0"/>
              <w:divBdr>
                <w:top w:val="none" w:sz="0" w:space="0" w:color="auto"/>
                <w:left w:val="none" w:sz="0" w:space="0" w:color="auto"/>
                <w:bottom w:val="none" w:sz="0" w:space="0" w:color="auto"/>
                <w:right w:val="none" w:sz="0" w:space="0" w:color="auto"/>
              </w:divBdr>
            </w:div>
            <w:div w:id="1947689092">
              <w:marLeft w:val="480"/>
              <w:marRight w:val="0"/>
              <w:marTop w:val="0"/>
              <w:marBottom w:val="0"/>
              <w:divBdr>
                <w:top w:val="none" w:sz="0" w:space="0" w:color="auto"/>
                <w:left w:val="none" w:sz="0" w:space="0" w:color="auto"/>
                <w:bottom w:val="none" w:sz="0" w:space="0" w:color="auto"/>
                <w:right w:val="none" w:sz="0" w:space="0" w:color="auto"/>
              </w:divBdr>
            </w:div>
            <w:div w:id="1117988073">
              <w:marLeft w:val="480"/>
              <w:marRight w:val="0"/>
              <w:marTop w:val="0"/>
              <w:marBottom w:val="0"/>
              <w:divBdr>
                <w:top w:val="none" w:sz="0" w:space="0" w:color="auto"/>
                <w:left w:val="none" w:sz="0" w:space="0" w:color="auto"/>
                <w:bottom w:val="none" w:sz="0" w:space="0" w:color="auto"/>
                <w:right w:val="none" w:sz="0" w:space="0" w:color="auto"/>
              </w:divBdr>
            </w:div>
            <w:div w:id="1188331300">
              <w:marLeft w:val="480"/>
              <w:marRight w:val="0"/>
              <w:marTop w:val="0"/>
              <w:marBottom w:val="0"/>
              <w:divBdr>
                <w:top w:val="none" w:sz="0" w:space="0" w:color="auto"/>
                <w:left w:val="none" w:sz="0" w:space="0" w:color="auto"/>
                <w:bottom w:val="none" w:sz="0" w:space="0" w:color="auto"/>
                <w:right w:val="none" w:sz="0" w:space="0" w:color="auto"/>
              </w:divBdr>
            </w:div>
            <w:div w:id="772359887">
              <w:marLeft w:val="480"/>
              <w:marRight w:val="0"/>
              <w:marTop w:val="0"/>
              <w:marBottom w:val="0"/>
              <w:divBdr>
                <w:top w:val="none" w:sz="0" w:space="0" w:color="auto"/>
                <w:left w:val="none" w:sz="0" w:space="0" w:color="auto"/>
                <w:bottom w:val="none" w:sz="0" w:space="0" w:color="auto"/>
                <w:right w:val="none" w:sz="0" w:space="0" w:color="auto"/>
              </w:divBdr>
            </w:div>
            <w:div w:id="2112165134">
              <w:marLeft w:val="480"/>
              <w:marRight w:val="0"/>
              <w:marTop w:val="0"/>
              <w:marBottom w:val="0"/>
              <w:divBdr>
                <w:top w:val="none" w:sz="0" w:space="0" w:color="auto"/>
                <w:left w:val="none" w:sz="0" w:space="0" w:color="auto"/>
                <w:bottom w:val="none" w:sz="0" w:space="0" w:color="auto"/>
                <w:right w:val="none" w:sz="0" w:space="0" w:color="auto"/>
              </w:divBdr>
            </w:div>
            <w:div w:id="434441467">
              <w:marLeft w:val="480"/>
              <w:marRight w:val="0"/>
              <w:marTop w:val="0"/>
              <w:marBottom w:val="0"/>
              <w:divBdr>
                <w:top w:val="none" w:sz="0" w:space="0" w:color="auto"/>
                <w:left w:val="none" w:sz="0" w:space="0" w:color="auto"/>
                <w:bottom w:val="none" w:sz="0" w:space="0" w:color="auto"/>
                <w:right w:val="none" w:sz="0" w:space="0" w:color="auto"/>
              </w:divBdr>
            </w:div>
            <w:div w:id="367416783">
              <w:marLeft w:val="480"/>
              <w:marRight w:val="0"/>
              <w:marTop w:val="0"/>
              <w:marBottom w:val="0"/>
              <w:divBdr>
                <w:top w:val="none" w:sz="0" w:space="0" w:color="auto"/>
                <w:left w:val="none" w:sz="0" w:space="0" w:color="auto"/>
                <w:bottom w:val="none" w:sz="0" w:space="0" w:color="auto"/>
                <w:right w:val="none" w:sz="0" w:space="0" w:color="auto"/>
              </w:divBdr>
            </w:div>
            <w:div w:id="493960003">
              <w:marLeft w:val="480"/>
              <w:marRight w:val="0"/>
              <w:marTop w:val="0"/>
              <w:marBottom w:val="0"/>
              <w:divBdr>
                <w:top w:val="none" w:sz="0" w:space="0" w:color="auto"/>
                <w:left w:val="none" w:sz="0" w:space="0" w:color="auto"/>
                <w:bottom w:val="none" w:sz="0" w:space="0" w:color="auto"/>
                <w:right w:val="none" w:sz="0" w:space="0" w:color="auto"/>
              </w:divBdr>
            </w:div>
            <w:div w:id="1278365156">
              <w:marLeft w:val="480"/>
              <w:marRight w:val="0"/>
              <w:marTop w:val="0"/>
              <w:marBottom w:val="0"/>
              <w:divBdr>
                <w:top w:val="none" w:sz="0" w:space="0" w:color="auto"/>
                <w:left w:val="none" w:sz="0" w:space="0" w:color="auto"/>
                <w:bottom w:val="none" w:sz="0" w:space="0" w:color="auto"/>
                <w:right w:val="none" w:sz="0" w:space="0" w:color="auto"/>
              </w:divBdr>
            </w:div>
            <w:div w:id="474642991">
              <w:marLeft w:val="480"/>
              <w:marRight w:val="0"/>
              <w:marTop w:val="0"/>
              <w:marBottom w:val="0"/>
              <w:divBdr>
                <w:top w:val="none" w:sz="0" w:space="0" w:color="auto"/>
                <w:left w:val="none" w:sz="0" w:space="0" w:color="auto"/>
                <w:bottom w:val="none" w:sz="0" w:space="0" w:color="auto"/>
                <w:right w:val="none" w:sz="0" w:space="0" w:color="auto"/>
              </w:divBdr>
            </w:div>
            <w:div w:id="176508909">
              <w:marLeft w:val="480"/>
              <w:marRight w:val="0"/>
              <w:marTop w:val="0"/>
              <w:marBottom w:val="0"/>
              <w:divBdr>
                <w:top w:val="none" w:sz="0" w:space="0" w:color="auto"/>
                <w:left w:val="none" w:sz="0" w:space="0" w:color="auto"/>
                <w:bottom w:val="none" w:sz="0" w:space="0" w:color="auto"/>
                <w:right w:val="none" w:sz="0" w:space="0" w:color="auto"/>
              </w:divBdr>
            </w:div>
            <w:div w:id="437606854">
              <w:marLeft w:val="480"/>
              <w:marRight w:val="0"/>
              <w:marTop w:val="0"/>
              <w:marBottom w:val="0"/>
              <w:divBdr>
                <w:top w:val="none" w:sz="0" w:space="0" w:color="auto"/>
                <w:left w:val="none" w:sz="0" w:space="0" w:color="auto"/>
                <w:bottom w:val="none" w:sz="0" w:space="0" w:color="auto"/>
                <w:right w:val="none" w:sz="0" w:space="0" w:color="auto"/>
              </w:divBdr>
            </w:div>
            <w:div w:id="1168667860">
              <w:marLeft w:val="480"/>
              <w:marRight w:val="0"/>
              <w:marTop w:val="0"/>
              <w:marBottom w:val="0"/>
              <w:divBdr>
                <w:top w:val="none" w:sz="0" w:space="0" w:color="auto"/>
                <w:left w:val="none" w:sz="0" w:space="0" w:color="auto"/>
                <w:bottom w:val="none" w:sz="0" w:space="0" w:color="auto"/>
                <w:right w:val="none" w:sz="0" w:space="0" w:color="auto"/>
              </w:divBdr>
            </w:div>
            <w:div w:id="1716999991">
              <w:marLeft w:val="480"/>
              <w:marRight w:val="0"/>
              <w:marTop w:val="0"/>
              <w:marBottom w:val="0"/>
              <w:divBdr>
                <w:top w:val="none" w:sz="0" w:space="0" w:color="auto"/>
                <w:left w:val="none" w:sz="0" w:space="0" w:color="auto"/>
                <w:bottom w:val="none" w:sz="0" w:space="0" w:color="auto"/>
                <w:right w:val="none" w:sz="0" w:space="0" w:color="auto"/>
              </w:divBdr>
            </w:div>
            <w:div w:id="2041543519">
              <w:marLeft w:val="480"/>
              <w:marRight w:val="0"/>
              <w:marTop w:val="0"/>
              <w:marBottom w:val="0"/>
              <w:divBdr>
                <w:top w:val="none" w:sz="0" w:space="0" w:color="auto"/>
                <w:left w:val="none" w:sz="0" w:space="0" w:color="auto"/>
                <w:bottom w:val="none" w:sz="0" w:space="0" w:color="auto"/>
                <w:right w:val="none" w:sz="0" w:space="0" w:color="auto"/>
              </w:divBdr>
            </w:div>
            <w:div w:id="1213419638">
              <w:marLeft w:val="480"/>
              <w:marRight w:val="0"/>
              <w:marTop w:val="0"/>
              <w:marBottom w:val="0"/>
              <w:divBdr>
                <w:top w:val="none" w:sz="0" w:space="0" w:color="auto"/>
                <w:left w:val="none" w:sz="0" w:space="0" w:color="auto"/>
                <w:bottom w:val="none" w:sz="0" w:space="0" w:color="auto"/>
                <w:right w:val="none" w:sz="0" w:space="0" w:color="auto"/>
              </w:divBdr>
            </w:div>
            <w:div w:id="1268273310">
              <w:marLeft w:val="480"/>
              <w:marRight w:val="0"/>
              <w:marTop w:val="0"/>
              <w:marBottom w:val="0"/>
              <w:divBdr>
                <w:top w:val="none" w:sz="0" w:space="0" w:color="auto"/>
                <w:left w:val="none" w:sz="0" w:space="0" w:color="auto"/>
                <w:bottom w:val="none" w:sz="0" w:space="0" w:color="auto"/>
                <w:right w:val="none" w:sz="0" w:space="0" w:color="auto"/>
              </w:divBdr>
            </w:div>
            <w:div w:id="320160592">
              <w:marLeft w:val="480"/>
              <w:marRight w:val="0"/>
              <w:marTop w:val="0"/>
              <w:marBottom w:val="0"/>
              <w:divBdr>
                <w:top w:val="none" w:sz="0" w:space="0" w:color="auto"/>
                <w:left w:val="none" w:sz="0" w:space="0" w:color="auto"/>
                <w:bottom w:val="none" w:sz="0" w:space="0" w:color="auto"/>
                <w:right w:val="none" w:sz="0" w:space="0" w:color="auto"/>
              </w:divBdr>
            </w:div>
            <w:div w:id="2130003536">
              <w:marLeft w:val="480"/>
              <w:marRight w:val="0"/>
              <w:marTop w:val="0"/>
              <w:marBottom w:val="0"/>
              <w:divBdr>
                <w:top w:val="none" w:sz="0" w:space="0" w:color="auto"/>
                <w:left w:val="none" w:sz="0" w:space="0" w:color="auto"/>
                <w:bottom w:val="none" w:sz="0" w:space="0" w:color="auto"/>
                <w:right w:val="none" w:sz="0" w:space="0" w:color="auto"/>
              </w:divBdr>
            </w:div>
            <w:div w:id="1783181978">
              <w:marLeft w:val="480"/>
              <w:marRight w:val="0"/>
              <w:marTop w:val="0"/>
              <w:marBottom w:val="0"/>
              <w:divBdr>
                <w:top w:val="none" w:sz="0" w:space="0" w:color="auto"/>
                <w:left w:val="none" w:sz="0" w:space="0" w:color="auto"/>
                <w:bottom w:val="none" w:sz="0" w:space="0" w:color="auto"/>
                <w:right w:val="none" w:sz="0" w:space="0" w:color="auto"/>
              </w:divBdr>
            </w:div>
            <w:div w:id="58208083">
              <w:marLeft w:val="480"/>
              <w:marRight w:val="0"/>
              <w:marTop w:val="0"/>
              <w:marBottom w:val="0"/>
              <w:divBdr>
                <w:top w:val="none" w:sz="0" w:space="0" w:color="auto"/>
                <w:left w:val="none" w:sz="0" w:space="0" w:color="auto"/>
                <w:bottom w:val="none" w:sz="0" w:space="0" w:color="auto"/>
                <w:right w:val="none" w:sz="0" w:space="0" w:color="auto"/>
              </w:divBdr>
            </w:div>
            <w:div w:id="1194542604">
              <w:marLeft w:val="480"/>
              <w:marRight w:val="0"/>
              <w:marTop w:val="0"/>
              <w:marBottom w:val="0"/>
              <w:divBdr>
                <w:top w:val="none" w:sz="0" w:space="0" w:color="auto"/>
                <w:left w:val="none" w:sz="0" w:space="0" w:color="auto"/>
                <w:bottom w:val="none" w:sz="0" w:space="0" w:color="auto"/>
                <w:right w:val="none" w:sz="0" w:space="0" w:color="auto"/>
              </w:divBdr>
            </w:div>
            <w:div w:id="1723677833">
              <w:marLeft w:val="480"/>
              <w:marRight w:val="0"/>
              <w:marTop w:val="0"/>
              <w:marBottom w:val="0"/>
              <w:divBdr>
                <w:top w:val="none" w:sz="0" w:space="0" w:color="auto"/>
                <w:left w:val="none" w:sz="0" w:space="0" w:color="auto"/>
                <w:bottom w:val="none" w:sz="0" w:space="0" w:color="auto"/>
                <w:right w:val="none" w:sz="0" w:space="0" w:color="auto"/>
              </w:divBdr>
            </w:div>
            <w:div w:id="846821313">
              <w:marLeft w:val="480"/>
              <w:marRight w:val="0"/>
              <w:marTop w:val="0"/>
              <w:marBottom w:val="0"/>
              <w:divBdr>
                <w:top w:val="none" w:sz="0" w:space="0" w:color="auto"/>
                <w:left w:val="none" w:sz="0" w:space="0" w:color="auto"/>
                <w:bottom w:val="none" w:sz="0" w:space="0" w:color="auto"/>
                <w:right w:val="none" w:sz="0" w:space="0" w:color="auto"/>
              </w:divBdr>
            </w:div>
            <w:div w:id="1121611007">
              <w:marLeft w:val="480"/>
              <w:marRight w:val="0"/>
              <w:marTop w:val="0"/>
              <w:marBottom w:val="0"/>
              <w:divBdr>
                <w:top w:val="none" w:sz="0" w:space="0" w:color="auto"/>
                <w:left w:val="none" w:sz="0" w:space="0" w:color="auto"/>
                <w:bottom w:val="none" w:sz="0" w:space="0" w:color="auto"/>
                <w:right w:val="none" w:sz="0" w:space="0" w:color="auto"/>
              </w:divBdr>
            </w:div>
            <w:div w:id="1750956963">
              <w:marLeft w:val="480"/>
              <w:marRight w:val="0"/>
              <w:marTop w:val="0"/>
              <w:marBottom w:val="0"/>
              <w:divBdr>
                <w:top w:val="none" w:sz="0" w:space="0" w:color="auto"/>
                <w:left w:val="none" w:sz="0" w:space="0" w:color="auto"/>
                <w:bottom w:val="none" w:sz="0" w:space="0" w:color="auto"/>
                <w:right w:val="none" w:sz="0" w:space="0" w:color="auto"/>
              </w:divBdr>
            </w:div>
            <w:div w:id="174612899">
              <w:marLeft w:val="480"/>
              <w:marRight w:val="0"/>
              <w:marTop w:val="0"/>
              <w:marBottom w:val="0"/>
              <w:divBdr>
                <w:top w:val="none" w:sz="0" w:space="0" w:color="auto"/>
                <w:left w:val="none" w:sz="0" w:space="0" w:color="auto"/>
                <w:bottom w:val="none" w:sz="0" w:space="0" w:color="auto"/>
                <w:right w:val="none" w:sz="0" w:space="0" w:color="auto"/>
              </w:divBdr>
            </w:div>
            <w:div w:id="1095203760">
              <w:marLeft w:val="480"/>
              <w:marRight w:val="0"/>
              <w:marTop w:val="0"/>
              <w:marBottom w:val="0"/>
              <w:divBdr>
                <w:top w:val="none" w:sz="0" w:space="0" w:color="auto"/>
                <w:left w:val="none" w:sz="0" w:space="0" w:color="auto"/>
                <w:bottom w:val="none" w:sz="0" w:space="0" w:color="auto"/>
                <w:right w:val="none" w:sz="0" w:space="0" w:color="auto"/>
              </w:divBdr>
            </w:div>
            <w:div w:id="967779948">
              <w:marLeft w:val="480"/>
              <w:marRight w:val="0"/>
              <w:marTop w:val="0"/>
              <w:marBottom w:val="0"/>
              <w:divBdr>
                <w:top w:val="none" w:sz="0" w:space="0" w:color="auto"/>
                <w:left w:val="none" w:sz="0" w:space="0" w:color="auto"/>
                <w:bottom w:val="none" w:sz="0" w:space="0" w:color="auto"/>
                <w:right w:val="none" w:sz="0" w:space="0" w:color="auto"/>
              </w:divBdr>
            </w:div>
            <w:div w:id="1458985481">
              <w:marLeft w:val="480"/>
              <w:marRight w:val="0"/>
              <w:marTop w:val="0"/>
              <w:marBottom w:val="0"/>
              <w:divBdr>
                <w:top w:val="none" w:sz="0" w:space="0" w:color="auto"/>
                <w:left w:val="none" w:sz="0" w:space="0" w:color="auto"/>
                <w:bottom w:val="none" w:sz="0" w:space="0" w:color="auto"/>
                <w:right w:val="none" w:sz="0" w:space="0" w:color="auto"/>
              </w:divBdr>
            </w:div>
            <w:div w:id="2081365719">
              <w:marLeft w:val="480"/>
              <w:marRight w:val="0"/>
              <w:marTop w:val="0"/>
              <w:marBottom w:val="0"/>
              <w:divBdr>
                <w:top w:val="none" w:sz="0" w:space="0" w:color="auto"/>
                <w:left w:val="none" w:sz="0" w:space="0" w:color="auto"/>
                <w:bottom w:val="none" w:sz="0" w:space="0" w:color="auto"/>
                <w:right w:val="none" w:sz="0" w:space="0" w:color="auto"/>
              </w:divBdr>
            </w:div>
            <w:div w:id="1230267938">
              <w:marLeft w:val="480"/>
              <w:marRight w:val="0"/>
              <w:marTop w:val="0"/>
              <w:marBottom w:val="0"/>
              <w:divBdr>
                <w:top w:val="none" w:sz="0" w:space="0" w:color="auto"/>
                <w:left w:val="none" w:sz="0" w:space="0" w:color="auto"/>
                <w:bottom w:val="none" w:sz="0" w:space="0" w:color="auto"/>
                <w:right w:val="none" w:sz="0" w:space="0" w:color="auto"/>
              </w:divBdr>
            </w:div>
            <w:div w:id="1176655142">
              <w:marLeft w:val="480"/>
              <w:marRight w:val="0"/>
              <w:marTop w:val="0"/>
              <w:marBottom w:val="0"/>
              <w:divBdr>
                <w:top w:val="none" w:sz="0" w:space="0" w:color="auto"/>
                <w:left w:val="none" w:sz="0" w:space="0" w:color="auto"/>
                <w:bottom w:val="none" w:sz="0" w:space="0" w:color="auto"/>
                <w:right w:val="none" w:sz="0" w:space="0" w:color="auto"/>
              </w:divBdr>
            </w:div>
            <w:div w:id="215438769">
              <w:marLeft w:val="480"/>
              <w:marRight w:val="0"/>
              <w:marTop w:val="0"/>
              <w:marBottom w:val="0"/>
              <w:divBdr>
                <w:top w:val="none" w:sz="0" w:space="0" w:color="auto"/>
                <w:left w:val="none" w:sz="0" w:space="0" w:color="auto"/>
                <w:bottom w:val="none" w:sz="0" w:space="0" w:color="auto"/>
                <w:right w:val="none" w:sz="0" w:space="0" w:color="auto"/>
              </w:divBdr>
            </w:div>
            <w:div w:id="30499519">
              <w:marLeft w:val="480"/>
              <w:marRight w:val="0"/>
              <w:marTop w:val="0"/>
              <w:marBottom w:val="0"/>
              <w:divBdr>
                <w:top w:val="none" w:sz="0" w:space="0" w:color="auto"/>
                <w:left w:val="none" w:sz="0" w:space="0" w:color="auto"/>
                <w:bottom w:val="none" w:sz="0" w:space="0" w:color="auto"/>
                <w:right w:val="none" w:sz="0" w:space="0" w:color="auto"/>
              </w:divBdr>
            </w:div>
            <w:div w:id="318315161">
              <w:marLeft w:val="480"/>
              <w:marRight w:val="0"/>
              <w:marTop w:val="0"/>
              <w:marBottom w:val="0"/>
              <w:divBdr>
                <w:top w:val="none" w:sz="0" w:space="0" w:color="auto"/>
                <w:left w:val="none" w:sz="0" w:space="0" w:color="auto"/>
                <w:bottom w:val="none" w:sz="0" w:space="0" w:color="auto"/>
                <w:right w:val="none" w:sz="0" w:space="0" w:color="auto"/>
              </w:divBdr>
            </w:div>
            <w:div w:id="1666974565">
              <w:marLeft w:val="480"/>
              <w:marRight w:val="0"/>
              <w:marTop w:val="0"/>
              <w:marBottom w:val="0"/>
              <w:divBdr>
                <w:top w:val="none" w:sz="0" w:space="0" w:color="auto"/>
                <w:left w:val="none" w:sz="0" w:space="0" w:color="auto"/>
                <w:bottom w:val="none" w:sz="0" w:space="0" w:color="auto"/>
                <w:right w:val="none" w:sz="0" w:space="0" w:color="auto"/>
              </w:divBdr>
            </w:div>
            <w:div w:id="612518674">
              <w:marLeft w:val="480"/>
              <w:marRight w:val="0"/>
              <w:marTop w:val="0"/>
              <w:marBottom w:val="0"/>
              <w:divBdr>
                <w:top w:val="none" w:sz="0" w:space="0" w:color="auto"/>
                <w:left w:val="none" w:sz="0" w:space="0" w:color="auto"/>
                <w:bottom w:val="none" w:sz="0" w:space="0" w:color="auto"/>
                <w:right w:val="none" w:sz="0" w:space="0" w:color="auto"/>
              </w:divBdr>
            </w:div>
            <w:div w:id="63457416">
              <w:marLeft w:val="480"/>
              <w:marRight w:val="0"/>
              <w:marTop w:val="0"/>
              <w:marBottom w:val="0"/>
              <w:divBdr>
                <w:top w:val="none" w:sz="0" w:space="0" w:color="auto"/>
                <w:left w:val="none" w:sz="0" w:space="0" w:color="auto"/>
                <w:bottom w:val="none" w:sz="0" w:space="0" w:color="auto"/>
                <w:right w:val="none" w:sz="0" w:space="0" w:color="auto"/>
              </w:divBdr>
            </w:div>
            <w:div w:id="1762331342">
              <w:marLeft w:val="480"/>
              <w:marRight w:val="0"/>
              <w:marTop w:val="0"/>
              <w:marBottom w:val="0"/>
              <w:divBdr>
                <w:top w:val="none" w:sz="0" w:space="0" w:color="auto"/>
                <w:left w:val="none" w:sz="0" w:space="0" w:color="auto"/>
                <w:bottom w:val="none" w:sz="0" w:space="0" w:color="auto"/>
                <w:right w:val="none" w:sz="0" w:space="0" w:color="auto"/>
              </w:divBdr>
            </w:div>
            <w:div w:id="350424163">
              <w:marLeft w:val="480"/>
              <w:marRight w:val="0"/>
              <w:marTop w:val="0"/>
              <w:marBottom w:val="0"/>
              <w:divBdr>
                <w:top w:val="none" w:sz="0" w:space="0" w:color="auto"/>
                <w:left w:val="none" w:sz="0" w:space="0" w:color="auto"/>
                <w:bottom w:val="none" w:sz="0" w:space="0" w:color="auto"/>
                <w:right w:val="none" w:sz="0" w:space="0" w:color="auto"/>
              </w:divBdr>
            </w:div>
            <w:div w:id="1121804429">
              <w:marLeft w:val="480"/>
              <w:marRight w:val="0"/>
              <w:marTop w:val="0"/>
              <w:marBottom w:val="0"/>
              <w:divBdr>
                <w:top w:val="none" w:sz="0" w:space="0" w:color="auto"/>
                <w:left w:val="none" w:sz="0" w:space="0" w:color="auto"/>
                <w:bottom w:val="none" w:sz="0" w:space="0" w:color="auto"/>
                <w:right w:val="none" w:sz="0" w:space="0" w:color="auto"/>
              </w:divBdr>
            </w:div>
            <w:div w:id="534122968">
              <w:marLeft w:val="480"/>
              <w:marRight w:val="0"/>
              <w:marTop w:val="0"/>
              <w:marBottom w:val="0"/>
              <w:divBdr>
                <w:top w:val="none" w:sz="0" w:space="0" w:color="auto"/>
                <w:left w:val="none" w:sz="0" w:space="0" w:color="auto"/>
                <w:bottom w:val="none" w:sz="0" w:space="0" w:color="auto"/>
                <w:right w:val="none" w:sz="0" w:space="0" w:color="auto"/>
              </w:divBdr>
            </w:div>
            <w:div w:id="1659189957">
              <w:marLeft w:val="480"/>
              <w:marRight w:val="0"/>
              <w:marTop w:val="0"/>
              <w:marBottom w:val="0"/>
              <w:divBdr>
                <w:top w:val="none" w:sz="0" w:space="0" w:color="auto"/>
                <w:left w:val="none" w:sz="0" w:space="0" w:color="auto"/>
                <w:bottom w:val="none" w:sz="0" w:space="0" w:color="auto"/>
                <w:right w:val="none" w:sz="0" w:space="0" w:color="auto"/>
              </w:divBdr>
            </w:div>
            <w:div w:id="1923031406">
              <w:marLeft w:val="480"/>
              <w:marRight w:val="0"/>
              <w:marTop w:val="0"/>
              <w:marBottom w:val="0"/>
              <w:divBdr>
                <w:top w:val="none" w:sz="0" w:space="0" w:color="auto"/>
                <w:left w:val="none" w:sz="0" w:space="0" w:color="auto"/>
                <w:bottom w:val="none" w:sz="0" w:space="0" w:color="auto"/>
                <w:right w:val="none" w:sz="0" w:space="0" w:color="auto"/>
              </w:divBdr>
            </w:div>
            <w:div w:id="2056388866">
              <w:marLeft w:val="480"/>
              <w:marRight w:val="0"/>
              <w:marTop w:val="0"/>
              <w:marBottom w:val="0"/>
              <w:divBdr>
                <w:top w:val="none" w:sz="0" w:space="0" w:color="auto"/>
                <w:left w:val="none" w:sz="0" w:space="0" w:color="auto"/>
                <w:bottom w:val="none" w:sz="0" w:space="0" w:color="auto"/>
                <w:right w:val="none" w:sz="0" w:space="0" w:color="auto"/>
              </w:divBdr>
            </w:div>
            <w:div w:id="374089712">
              <w:marLeft w:val="480"/>
              <w:marRight w:val="0"/>
              <w:marTop w:val="0"/>
              <w:marBottom w:val="0"/>
              <w:divBdr>
                <w:top w:val="none" w:sz="0" w:space="0" w:color="auto"/>
                <w:left w:val="none" w:sz="0" w:space="0" w:color="auto"/>
                <w:bottom w:val="none" w:sz="0" w:space="0" w:color="auto"/>
                <w:right w:val="none" w:sz="0" w:space="0" w:color="auto"/>
              </w:divBdr>
            </w:div>
            <w:div w:id="384910191">
              <w:marLeft w:val="480"/>
              <w:marRight w:val="0"/>
              <w:marTop w:val="0"/>
              <w:marBottom w:val="0"/>
              <w:divBdr>
                <w:top w:val="none" w:sz="0" w:space="0" w:color="auto"/>
                <w:left w:val="none" w:sz="0" w:space="0" w:color="auto"/>
                <w:bottom w:val="none" w:sz="0" w:space="0" w:color="auto"/>
                <w:right w:val="none" w:sz="0" w:space="0" w:color="auto"/>
              </w:divBdr>
            </w:div>
            <w:div w:id="1425107039">
              <w:marLeft w:val="480"/>
              <w:marRight w:val="0"/>
              <w:marTop w:val="0"/>
              <w:marBottom w:val="0"/>
              <w:divBdr>
                <w:top w:val="none" w:sz="0" w:space="0" w:color="auto"/>
                <w:left w:val="none" w:sz="0" w:space="0" w:color="auto"/>
                <w:bottom w:val="none" w:sz="0" w:space="0" w:color="auto"/>
                <w:right w:val="none" w:sz="0" w:space="0" w:color="auto"/>
              </w:divBdr>
            </w:div>
            <w:div w:id="2074500682">
              <w:marLeft w:val="480"/>
              <w:marRight w:val="0"/>
              <w:marTop w:val="0"/>
              <w:marBottom w:val="0"/>
              <w:divBdr>
                <w:top w:val="none" w:sz="0" w:space="0" w:color="auto"/>
                <w:left w:val="none" w:sz="0" w:space="0" w:color="auto"/>
                <w:bottom w:val="none" w:sz="0" w:space="0" w:color="auto"/>
                <w:right w:val="none" w:sz="0" w:space="0" w:color="auto"/>
              </w:divBdr>
            </w:div>
            <w:div w:id="167059214">
              <w:marLeft w:val="480"/>
              <w:marRight w:val="0"/>
              <w:marTop w:val="0"/>
              <w:marBottom w:val="0"/>
              <w:divBdr>
                <w:top w:val="none" w:sz="0" w:space="0" w:color="auto"/>
                <w:left w:val="none" w:sz="0" w:space="0" w:color="auto"/>
                <w:bottom w:val="none" w:sz="0" w:space="0" w:color="auto"/>
                <w:right w:val="none" w:sz="0" w:space="0" w:color="auto"/>
              </w:divBdr>
            </w:div>
            <w:div w:id="510946651">
              <w:marLeft w:val="480"/>
              <w:marRight w:val="0"/>
              <w:marTop w:val="0"/>
              <w:marBottom w:val="0"/>
              <w:divBdr>
                <w:top w:val="none" w:sz="0" w:space="0" w:color="auto"/>
                <w:left w:val="none" w:sz="0" w:space="0" w:color="auto"/>
                <w:bottom w:val="none" w:sz="0" w:space="0" w:color="auto"/>
                <w:right w:val="none" w:sz="0" w:space="0" w:color="auto"/>
              </w:divBdr>
            </w:div>
            <w:div w:id="592083124">
              <w:marLeft w:val="480"/>
              <w:marRight w:val="0"/>
              <w:marTop w:val="0"/>
              <w:marBottom w:val="0"/>
              <w:divBdr>
                <w:top w:val="none" w:sz="0" w:space="0" w:color="auto"/>
                <w:left w:val="none" w:sz="0" w:space="0" w:color="auto"/>
                <w:bottom w:val="none" w:sz="0" w:space="0" w:color="auto"/>
                <w:right w:val="none" w:sz="0" w:space="0" w:color="auto"/>
              </w:divBdr>
            </w:div>
            <w:div w:id="1949969936">
              <w:marLeft w:val="480"/>
              <w:marRight w:val="0"/>
              <w:marTop w:val="0"/>
              <w:marBottom w:val="0"/>
              <w:divBdr>
                <w:top w:val="none" w:sz="0" w:space="0" w:color="auto"/>
                <w:left w:val="none" w:sz="0" w:space="0" w:color="auto"/>
                <w:bottom w:val="none" w:sz="0" w:space="0" w:color="auto"/>
                <w:right w:val="none" w:sz="0" w:space="0" w:color="auto"/>
              </w:divBdr>
            </w:div>
            <w:div w:id="619922982">
              <w:marLeft w:val="480"/>
              <w:marRight w:val="0"/>
              <w:marTop w:val="0"/>
              <w:marBottom w:val="0"/>
              <w:divBdr>
                <w:top w:val="none" w:sz="0" w:space="0" w:color="auto"/>
                <w:left w:val="none" w:sz="0" w:space="0" w:color="auto"/>
                <w:bottom w:val="none" w:sz="0" w:space="0" w:color="auto"/>
                <w:right w:val="none" w:sz="0" w:space="0" w:color="auto"/>
              </w:divBdr>
            </w:div>
            <w:div w:id="1646544855">
              <w:marLeft w:val="480"/>
              <w:marRight w:val="0"/>
              <w:marTop w:val="0"/>
              <w:marBottom w:val="0"/>
              <w:divBdr>
                <w:top w:val="none" w:sz="0" w:space="0" w:color="auto"/>
                <w:left w:val="none" w:sz="0" w:space="0" w:color="auto"/>
                <w:bottom w:val="none" w:sz="0" w:space="0" w:color="auto"/>
                <w:right w:val="none" w:sz="0" w:space="0" w:color="auto"/>
              </w:divBdr>
            </w:div>
            <w:div w:id="646055805">
              <w:marLeft w:val="480"/>
              <w:marRight w:val="0"/>
              <w:marTop w:val="0"/>
              <w:marBottom w:val="0"/>
              <w:divBdr>
                <w:top w:val="none" w:sz="0" w:space="0" w:color="auto"/>
                <w:left w:val="none" w:sz="0" w:space="0" w:color="auto"/>
                <w:bottom w:val="none" w:sz="0" w:space="0" w:color="auto"/>
                <w:right w:val="none" w:sz="0" w:space="0" w:color="auto"/>
              </w:divBdr>
            </w:div>
            <w:div w:id="931473031">
              <w:marLeft w:val="480"/>
              <w:marRight w:val="0"/>
              <w:marTop w:val="0"/>
              <w:marBottom w:val="0"/>
              <w:divBdr>
                <w:top w:val="none" w:sz="0" w:space="0" w:color="auto"/>
                <w:left w:val="none" w:sz="0" w:space="0" w:color="auto"/>
                <w:bottom w:val="none" w:sz="0" w:space="0" w:color="auto"/>
                <w:right w:val="none" w:sz="0" w:space="0" w:color="auto"/>
              </w:divBdr>
            </w:div>
            <w:div w:id="84345891">
              <w:marLeft w:val="480"/>
              <w:marRight w:val="0"/>
              <w:marTop w:val="0"/>
              <w:marBottom w:val="0"/>
              <w:divBdr>
                <w:top w:val="none" w:sz="0" w:space="0" w:color="auto"/>
                <w:left w:val="none" w:sz="0" w:space="0" w:color="auto"/>
                <w:bottom w:val="none" w:sz="0" w:space="0" w:color="auto"/>
                <w:right w:val="none" w:sz="0" w:space="0" w:color="auto"/>
              </w:divBdr>
            </w:div>
            <w:div w:id="581181737">
              <w:marLeft w:val="480"/>
              <w:marRight w:val="0"/>
              <w:marTop w:val="0"/>
              <w:marBottom w:val="0"/>
              <w:divBdr>
                <w:top w:val="none" w:sz="0" w:space="0" w:color="auto"/>
                <w:left w:val="none" w:sz="0" w:space="0" w:color="auto"/>
                <w:bottom w:val="none" w:sz="0" w:space="0" w:color="auto"/>
                <w:right w:val="none" w:sz="0" w:space="0" w:color="auto"/>
              </w:divBdr>
            </w:div>
            <w:div w:id="1379626398">
              <w:marLeft w:val="480"/>
              <w:marRight w:val="0"/>
              <w:marTop w:val="0"/>
              <w:marBottom w:val="0"/>
              <w:divBdr>
                <w:top w:val="none" w:sz="0" w:space="0" w:color="auto"/>
                <w:left w:val="none" w:sz="0" w:space="0" w:color="auto"/>
                <w:bottom w:val="none" w:sz="0" w:space="0" w:color="auto"/>
                <w:right w:val="none" w:sz="0" w:space="0" w:color="auto"/>
              </w:divBdr>
            </w:div>
            <w:div w:id="1407992597">
              <w:marLeft w:val="480"/>
              <w:marRight w:val="0"/>
              <w:marTop w:val="0"/>
              <w:marBottom w:val="0"/>
              <w:divBdr>
                <w:top w:val="none" w:sz="0" w:space="0" w:color="auto"/>
                <w:left w:val="none" w:sz="0" w:space="0" w:color="auto"/>
                <w:bottom w:val="none" w:sz="0" w:space="0" w:color="auto"/>
                <w:right w:val="none" w:sz="0" w:space="0" w:color="auto"/>
              </w:divBdr>
            </w:div>
            <w:div w:id="1377318694">
              <w:marLeft w:val="480"/>
              <w:marRight w:val="0"/>
              <w:marTop w:val="0"/>
              <w:marBottom w:val="0"/>
              <w:divBdr>
                <w:top w:val="none" w:sz="0" w:space="0" w:color="auto"/>
                <w:left w:val="none" w:sz="0" w:space="0" w:color="auto"/>
                <w:bottom w:val="none" w:sz="0" w:space="0" w:color="auto"/>
                <w:right w:val="none" w:sz="0" w:space="0" w:color="auto"/>
              </w:divBdr>
            </w:div>
            <w:div w:id="702706978">
              <w:marLeft w:val="480"/>
              <w:marRight w:val="0"/>
              <w:marTop w:val="0"/>
              <w:marBottom w:val="0"/>
              <w:divBdr>
                <w:top w:val="none" w:sz="0" w:space="0" w:color="auto"/>
                <w:left w:val="none" w:sz="0" w:space="0" w:color="auto"/>
                <w:bottom w:val="none" w:sz="0" w:space="0" w:color="auto"/>
                <w:right w:val="none" w:sz="0" w:space="0" w:color="auto"/>
              </w:divBdr>
            </w:div>
            <w:div w:id="47150107">
              <w:marLeft w:val="480"/>
              <w:marRight w:val="0"/>
              <w:marTop w:val="0"/>
              <w:marBottom w:val="0"/>
              <w:divBdr>
                <w:top w:val="none" w:sz="0" w:space="0" w:color="auto"/>
                <w:left w:val="none" w:sz="0" w:space="0" w:color="auto"/>
                <w:bottom w:val="none" w:sz="0" w:space="0" w:color="auto"/>
                <w:right w:val="none" w:sz="0" w:space="0" w:color="auto"/>
              </w:divBdr>
            </w:div>
            <w:div w:id="26108480">
              <w:marLeft w:val="480"/>
              <w:marRight w:val="0"/>
              <w:marTop w:val="0"/>
              <w:marBottom w:val="0"/>
              <w:divBdr>
                <w:top w:val="none" w:sz="0" w:space="0" w:color="auto"/>
                <w:left w:val="none" w:sz="0" w:space="0" w:color="auto"/>
                <w:bottom w:val="none" w:sz="0" w:space="0" w:color="auto"/>
                <w:right w:val="none" w:sz="0" w:space="0" w:color="auto"/>
              </w:divBdr>
            </w:div>
            <w:div w:id="770704649">
              <w:marLeft w:val="480"/>
              <w:marRight w:val="0"/>
              <w:marTop w:val="0"/>
              <w:marBottom w:val="0"/>
              <w:divBdr>
                <w:top w:val="none" w:sz="0" w:space="0" w:color="auto"/>
                <w:left w:val="none" w:sz="0" w:space="0" w:color="auto"/>
                <w:bottom w:val="none" w:sz="0" w:space="0" w:color="auto"/>
                <w:right w:val="none" w:sz="0" w:space="0" w:color="auto"/>
              </w:divBdr>
            </w:div>
            <w:div w:id="1872254881">
              <w:marLeft w:val="480"/>
              <w:marRight w:val="0"/>
              <w:marTop w:val="0"/>
              <w:marBottom w:val="0"/>
              <w:divBdr>
                <w:top w:val="none" w:sz="0" w:space="0" w:color="auto"/>
                <w:left w:val="none" w:sz="0" w:space="0" w:color="auto"/>
                <w:bottom w:val="none" w:sz="0" w:space="0" w:color="auto"/>
                <w:right w:val="none" w:sz="0" w:space="0" w:color="auto"/>
              </w:divBdr>
            </w:div>
            <w:div w:id="1350522975">
              <w:marLeft w:val="480"/>
              <w:marRight w:val="0"/>
              <w:marTop w:val="0"/>
              <w:marBottom w:val="0"/>
              <w:divBdr>
                <w:top w:val="none" w:sz="0" w:space="0" w:color="auto"/>
                <w:left w:val="none" w:sz="0" w:space="0" w:color="auto"/>
                <w:bottom w:val="none" w:sz="0" w:space="0" w:color="auto"/>
                <w:right w:val="none" w:sz="0" w:space="0" w:color="auto"/>
              </w:divBdr>
            </w:div>
            <w:div w:id="469248871">
              <w:marLeft w:val="480"/>
              <w:marRight w:val="0"/>
              <w:marTop w:val="0"/>
              <w:marBottom w:val="0"/>
              <w:divBdr>
                <w:top w:val="none" w:sz="0" w:space="0" w:color="auto"/>
                <w:left w:val="none" w:sz="0" w:space="0" w:color="auto"/>
                <w:bottom w:val="none" w:sz="0" w:space="0" w:color="auto"/>
                <w:right w:val="none" w:sz="0" w:space="0" w:color="auto"/>
              </w:divBdr>
            </w:div>
            <w:div w:id="1484852116">
              <w:marLeft w:val="480"/>
              <w:marRight w:val="0"/>
              <w:marTop w:val="0"/>
              <w:marBottom w:val="0"/>
              <w:divBdr>
                <w:top w:val="none" w:sz="0" w:space="0" w:color="auto"/>
                <w:left w:val="none" w:sz="0" w:space="0" w:color="auto"/>
                <w:bottom w:val="none" w:sz="0" w:space="0" w:color="auto"/>
                <w:right w:val="none" w:sz="0" w:space="0" w:color="auto"/>
              </w:divBdr>
            </w:div>
            <w:div w:id="1899126392">
              <w:marLeft w:val="480"/>
              <w:marRight w:val="0"/>
              <w:marTop w:val="0"/>
              <w:marBottom w:val="0"/>
              <w:divBdr>
                <w:top w:val="none" w:sz="0" w:space="0" w:color="auto"/>
                <w:left w:val="none" w:sz="0" w:space="0" w:color="auto"/>
                <w:bottom w:val="none" w:sz="0" w:space="0" w:color="auto"/>
                <w:right w:val="none" w:sz="0" w:space="0" w:color="auto"/>
              </w:divBdr>
            </w:div>
            <w:div w:id="1946883242">
              <w:marLeft w:val="480"/>
              <w:marRight w:val="0"/>
              <w:marTop w:val="0"/>
              <w:marBottom w:val="0"/>
              <w:divBdr>
                <w:top w:val="none" w:sz="0" w:space="0" w:color="auto"/>
                <w:left w:val="none" w:sz="0" w:space="0" w:color="auto"/>
                <w:bottom w:val="none" w:sz="0" w:space="0" w:color="auto"/>
                <w:right w:val="none" w:sz="0" w:space="0" w:color="auto"/>
              </w:divBdr>
            </w:div>
            <w:div w:id="292715643">
              <w:marLeft w:val="480"/>
              <w:marRight w:val="0"/>
              <w:marTop w:val="0"/>
              <w:marBottom w:val="0"/>
              <w:divBdr>
                <w:top w:val="none" w:sz="0" w:space="0" w:color="auto"/>
                <w:left w:val="none" w:sz="0" w:space="0" w:color="auto"/>
                <w:bottom w:val="none" w:sz="0" w:space="0" w:color="auto"/>
                <w:right w:val="none" w:sz="0" w:space="0" w:color="auto"/>
              </w:divBdr>
            </w:div>
            <w:div w:id="694431360">
              <w:marLeft w:val="480"/>
              <w:marRight w:val="0"/>
              <w:marTop w:val="0"/>
              <w:marBottom w:val="0"/>
              <w:divBdr>
                <w:top w:val="none" w:sz="0" w:space="0" w:color="auto"/>
                <w:left w:val="none" w:sz="0" w:space="0" w:color="auto"/>
                <w:bottom w:val="none" w:sz="0" w:space="0" w:color="auto"/>
                <w:right w:val="none" w:sz="0" w:space="0" w:color="auto"/>
              </w:divBdr>
            </w:div>
            <w:div w:id="1992980140">
              <w:marLeft w:val="480"/>
              <w:marRight w:val="0"/>
              <w:marTop w:val="0"/>
              <w:marBottom w:val="0"/>
              <w:divBdr>
                <w:top w:val="none" w:sz="0" w:space="0" w:color="auto"/>
                <w:left w:val="none" w:sz="0" w:space="0" w:color="auto"/>
                <w:bottom w:val="none" w:sz="0" w:space="0" w:color="auto"/>
                <w:right w:val="none" w:sz="0" w:space="0" w:color="auto"/>
              </w:divBdr>
            </w:div>
            <w:div w:id="2068065022">
              <w:marLeft w:val="480"/>
              <w:marRight w:val="0"/>
              <w:marTop w:val="0"/>
              <w:marBottom w:val="0"/>
              <w:divBdr>
                <w:top w:val="none" w:sz="0" w:space="0" w:color="auto"/>
                <w:left w:val="none" w:sz="0" w:space="0" w:color="auto"/>
                <w:bottom w:val="none" w:sz="0" w:space="0" w:color="auto"/>
                <w:right w:val="none" w:sz="0" w:space="0" w:color="auto"/>
              </w:divBdr>
            </w:div>
            <w:div w:id="64569127">
              <w:marLeft w:val="480"/>
              <w:marRight w:val="0"/>
              <w:marTop w:val="0"/>
              <w:marBottom w:val="0"/>
              <w:divBdr>
                <w:top w:val="none" w:sz="0" w:space="0" w:color="auto"/>
                <w:left w:val="none" w:sz="0" w:space="0" w:color="auto"/>
                <w:bottom w:val="none" w:sz="0" w:space="0" w:color="auto"/>
                <w:right w:val="none" w:sz="0" w:space="0" w:color="auto"/>
              </w:divBdr>
            </w:div>
            <w:div w:id="17967940">
              <w:marLeft w:val="480"/>
              <w:marRight w:val="0"/>
              <w:marTop w:val="0"/>
              <w:marBottom w:val="0"/>
              <w:divBdr>
                <w:top w:val="none" w:sz="0" w:space="0" w:color="auto"/>
                <w:left w:val="none" w:sz="0" w:space="0" w:color="auto"/>
                <w:bottom w:val="none" w:sz="0" w:space="0" w:color="auto"/>
                <w:right w:val="none" w:sz="0" w:space="0" w:color="auto"/>
              </w:divBdr>
            </w:div>
            <w:div w:id="219053949">
              <w:marLeft w:val="480"/>
              <w:marRight w:val="0"/>
              <w:marTop w:val="0"/>
              <w:marBottom w:val="0"/>
              <w:divBdr>
                <w:top w:val="none" w:sz="0" w:space="0" w:color="auto"/>
                <w:left w:val="none" w:sz="0" w:space="0" w:color="auto"/>
                <w:bottom w:val="none" w:sz="0" w:space="0" w:color="auto"/>
                <w:right w:val="none" w:sz="0" w:space="0" w:color="auto"/>
              </w:divBdr>
            </w:div>
            <w:div w:id="399519240">
              <w:marLeft w:val="480"/>
              <w:marRight w:val="0"/>
              <w:marTop w:val="0"/>
              <w:marBottom w:val="0"/>
              <w:divBdr>
                <w:top w:val="none" w:sz="0" w:space="0" w:color="auto"/>
                <w:left w:val="none" w:sz="0" w:space="0" w:color="auto"/>
                <w:bottom w:val="none" w:sz="0" w:space="0" w:color="auto"/>
                <w:right w:val="none" w:sz="0" w:space="0" w:color="auto"/>
              </w:divBdr>
            </w:div>
            <w:div w:id="1234239529">
              <w:marLeft w:val="480"/>
              <w:marRight w:val="0"/>
              <w:marTop w:val="0"/>
              <w:marBottom w:val="0"/>
              <w:divBdr>
                <w:top w:val="none" w:sz="0" w:space="0" w:color="auto"/>
                <w:left w:val="none" w:sz="0" w:space="0" w:color="auto"/>
                <w:bottom w:val="none" w:sz="0" w:space="0" w:color="auto"/>
                <w:right w:val="none" w:sz="0" w:space="0" w:color="auto"/>
              </w:divBdr>
            </w:div>
            <w:div w:id="1108816350">
              <w:marLeft w:val="480"/>
              <w:marRight w:val="0"/>
              <w:marTop w:val="0"/>
              <w:marBottom w:val="0"/>
              <w:divBdr>
                <w:top w:val="none" w:sz="0" w:space="0" w:color="auto"/>
                <w:left w:val="none" w:sz="0" w:space="0" w:color="auto"/>
                <w:bottom w:val="none" w:sz="0" w:space="0" w:color="auto"/>
                <w:right w:val="none" w:sz="0" w:space="0" w:color="auto"/>
              </w:divBdr>
            </w:div>
            <w:div w:id="1145851937">
              <w:marLeft w:val="480"/>
              <w:marRight w:val="0"/>
              <w:marTop w:val="0"/>
              <w:marBottom w:val="0"/>
              <w:divBdr>
                <w:top w:val="none" w:sz="0" w:space="0" w:color="auto"/>
                <w:left w:val="none" w:sz="0" w:space="0" w:color="auto"/>
                <w:bottom w:val="none" w:sz="0" w:space="0" w:color="auto"/>
                <w:right w:val="none" w:sz="0" w:space="0" w:color="auto"/>
              </w:divBdr>
            </w:div>
            <w:div w:id="90591682">
              <w:marLeft w:val="480"/>
              <w:marRight w:val="0"/>
              <w:marTop w:val="0"/>
              <w:marBottom w:val="0"/>
              <w:divBdr>
                <w:top w:val="none" w:sz="0" w:space="0" w:color="auto"/>
                <w:left w:val="none" w:sz="0" w:space="0" w:color="auto"/>
                <w:bottom w:val="none" w:sz="0" w:space="0" w:color="auto"/>
                <w:right w:val="none" w:sz="0" w:space="0" w:color="auto"/>
              </w:divBdr>
            </w:div>
            <w:div w:id="1609003304">
              <w:marLeft w:val="480"/>
              <w:marRight w:val="0"/>
              <w:marTop w:val="0"/>
              <w:marBottom w:val="0"/>
              <w:divBdr>
                <w:top w:val="none" w:sz="0" w:space="0" w:color="auto"/>
                <w:left w:val="none" w:sz="0" w:space="0" w:color="auto"/>
                <w:bottom w:val="none" w:sz="0" w:space="0" w:color="auto"/>
                <w:right w:val="none" w:sz="0" w:space="0" w:color="auto"/>
              </w:divBdr>
            </w:div>
            <w:div w:id="1715421059">
              <w:marLeft w:val="480"/>
              <w:marRight w:val="0"/>
              <w:marTop w:val="0"/>
              <w:marBottom w:val="0"/>
              <w:divBdr>
                <w:top w:val="none" w:sz="0" w:space="0" w:color="auto"/>
                <w:left w:val="none" w:sz="0" w:space="0" w:color="auto"/>
                <w:bottom w:val="none" w:sz="0" w:space="0" w:color="auto"/>
                <w:right w:val="none" w:sz="0" w:space="0" w:color="auto"/>
              </w:divBdr>
            </w:div>
            <w:div w:id="105082468">
              <w:marLeft w:val="480"/>
              <w:marRight w:val="0"/>
              <w:marTop w:val="0"/>
              <w:marBottom w:val="0"/>
              <w:divBdr>
                <w:top w:val="none" w:sz="0" w:space="0" w:color="auto"/>
                <w:left w:val="none" w:sz="0" w:space="0" w:color="auto"/>
                <w:bottom w:val="none" w:sz="0" w:space="0" w:color="auto"/>
                <w:right w:val="none" w:sz="0" w:space="0" w:color="auto"/>
              </w:divBdr>
            </w:div>
            <w:div w:id="183205239">
              <w:marLeft w:val="480"/>
              <w:marRight w:val="0"/>
              <w:marTop w:val="0"/>
              <w:marBottom w:val="0"/>
              <w:divBdr>
                <w:top w:val="none" w:sz="0" w:space="0" w:color="auto"/>
                <w:left w:val="none" w:sz="0" w:space="0" w:color="auto"/>
                <w:bottom w:val="none" w:sz="0" w:space="0" w:color="auto"/>
                <w:right w:val="none" w:sz="0" w:space="0" w:color="auto"/>
              </w:divBdr>
            </w:div>
            <w:div w:id="600994820">
              <w:marLeft w:val="480"/>
              <w:marRight w:val="0"/>
              <w:marTop w:val="0"/>
              <w:marBottom w:val="0"/>
              <w:divBdr>
                <w:top w:val="none" w:sz="0" w:space="0" w:color="auto"/>
                <w:left w:val="none" w:sz="0" w:space="0" w:color="auto"/>
                <w:bottom w:val="none" w:sz="0" w:space="0" w:color="auto"/>
                <w:right w:val="none" w:sz="0" w:space="0" w:color="auto"/>
              </w:divBdr>
            </w:div>
            <w:div w:id="284897832">
              <w:marLeft w:val="480"/>
              <w:marRight w:val="0"/>
              <w:marTop w:val="0"/>
              <w:marBottom w:val="0"/>
              <w:divBdr>
                <w:top w:val="none" w:sz="0" w:space="0" w:color="auto"/>
                <w:left w:val="none" w:sz="0" w:space="0" w:color="auto"/>
                <w:bottom w:val="none" w:sz="0" w:space="0" w:color="auto"/>
                <w:right w:val="none" w:sz="0" w:space="0" w:color="auto"/>
              </w:divBdr>
            </w:div>
            <w:div w:id="763381932">
              <w:marLeft w:val="480"/>
              <w:marRight w:val="0"/>
              <w:marTop w:val="0"/>
              <w:marBottom w:val="0"/>
              <w:divBdr>
                <w:top w:val="none" w:sz="0" w:space="0" w:color="auto"/>
                <w:left w:val="none" w:sz="0" w:space="0" w:color="auto"/>
                <w:bottom w:val="none" w:sz="0" w:space="0" w:color="auto"/>
                <w:right w:val="none" w:sz="0" w:space="0" w:color="auto"/>
              </w:divBdr>
            </w:div>
            <w:div w:id="1747845581">
              <w:marLeft w:val="480"/>
              <w:marRight w:val="0"/>
              <w:marTop w:val="0"/>
              <w:marBottom w:val="0"/>
              <w:divBdr>
                <w:top w:val="none" w:sz="0" w:space="0" w:color="auto"/>
                <w:left w:val="none" w:sz="0" w:space="0" w:color="auto"/>
                <w:bottom w:val="none" w:sz="0" w:space="0" w:color="auto"/>
                <w:right w:val="none" w:sz="0" w:space="0" w:color="auto"/>
              </w:divBdr>
            </w:div>
            <w:div w:id="1970865964">
              <w:marLeft w:val="480"/>
              <w:marRight w:val="0"/>
              <w:marTop w:val="0"/>
              <w:marBottom w:val="0"/>
              <w:divBdr>
                <w:top w:val="none" w:sz="0" w:space="0" w:color="auto"/>
                <w:left w:val="none" w:sz="0" w:space="0" w:color="auto"/>
                <w:bottom w:val="none" w:sz="0" w:space="0" w:color="auto"/>
                <w:right w:val="none" w:sz="0" w:space="0" w:color="auto"/>
              </w:divBdr>
            </w:div>
            <w:div w:id="716665683">
              <w:marLeft w:val="480"/>
              <w:marRight w:val="0"/>
              <w:marTop w:val="0"/>
              <w:marBottom w:val="0"/>
              <w:divBdr>
                <w:top w:val="none" w:sz="0" w:space="0" w:color="auto"/>
                <w:left w:val="none" w:sz="0" w:space="0" w:color="auto"/>
                <w:bottom w:val="none" w:sz="0" w:space="0" w:color="auto"/>
                <w:right w:val="none" w:sz="0" w:space="0" w:color="auto"/>
              </w:divBdr>
            </w:div>
            <w:div w:id="1567253471">
              <w:marLeft w:val="480"/>
              <w:marRight w:val="0"/>
              <w:marTop w:val="0"/>
              <w:marBottom w:val="0"/>
              <w:divBdr>
                <w:top w:val="none" w:sz="0" w:space="0" w:color="auto"/>
                <w:left w:val="none" w:sz="0" w:space="0" w:color="auto"/>
                <w:bottom w:val="none" w:sz="0" w:space="0" w:color="auto"/>
                <w:right w:val="none" w:sz="0" w:space="0" w:color="auto"/>
              </w:divBdr>
            </w:div>
            <w:div w:id="951281549">
              <w:marLeft w:val="480"/>
              <w:marRight w:val="0"/>
              <w:marTop w:val="0"/>
              <w:marBottom w:val="0"/>
              <w:divBdr>
                <w:top w:val="none" w:sz="0" w:space="0" w:color="auto"/>
                <w:left w:val="none" w:sz="0" w:space="0" w:color="auto"/>
                <w:bottom w:val="none" w:sz="0" w:space="0" w:color="auto"/>
                <w:right w:val="none" w:sz="0" w:space="0" w:color="auto"/>
              </w:divBdr>
            </w:div>
            <w:div w:id="312806124">
              <w:marLeft w:val="480"/>
              <w:marRight w:val="0"/>
              <w:marTop w:val="0"/>
              <w:marBottom w:val="0"/>
              <w:divBdr>
                <w:top w:val="none" w:sz="0" w:space="0" w:color="auto"/>
                <w:left w:val="none" w:sz="0" w:space="0" w:color="auto"/>
                <w:bottom w:val="none" w:sz="0" w:space="0" w:color="auto"/>
                <w:right w:val="none" w:sz="0" w:space="0" w:color="auto"/>
              </w:divBdr>
            </w:div>
            <w:div w:id="1821534221">
              <w:marLeft w:val="480"/>
              <w:marRight w:val="0"/>
              <w:marTop w:val="0"/>
              <w:marBottom w:val="0"/>
              <w:divBdr>
                <w:top w:val="none" w:sz="0" w:space="0" w:color="auto"/>
                <w:left w:val="none" w:sz="0" w:space="0" w:color="auto"/>
                <w:bottom w:val="none" w:sz="0" w:space="0" w:color="auto"/>
                <w:right w:val="none" w:sz="0" w:space="0" w:color="auto"/>
              </w:divBdr>
            </w:div>
            <w:div w:id="1276980794">
              <w:marLeft w:val="480"/>
              <w:marRight w:val="0"/>
              <w:marTop w:val="0"/>
              <w:marBottom w:val="0"/>
              <w:divBdr>
                <w:top w:val="none" w:sz="0" w:space="0" w:color="auto"/>
                <w:left w:val="none" w:sz="0" w:space="0" w:color="auto"/>
                <w:bottom w:val="none" w:sz="0" w:space="0" w:color="auto"/>
                <w:right w:val="none" w:sz="0" w:space="0" w:color="auto"/>
              </w:divBdr>
            </w:div>
            <w:div w:id="1206210265">
              <w:marLeft w:val="480"/>
              <w:marRight w:val="0"/>
              <w:marTop w:val="0"/>
              <w:marBottom w:val="0"/>
              <w:divBdr>
                <w:top w:val="none" w:sz="0" w:space="0" w:color="auto"/>
                <w:left w:val="none" w:sz="0" w:space="0" w:color="auto"/>
                <w:bottom w:val="none" w:sz="0" w:space="0" w:color="auto"/>
                <w:right w:val="none" w:sz="0" w:space="0" w:color="auto"/>
              </w:divBdr>
            </w:div>
            <w:div w:id="1845707999">
              <w:marLeft w:val="480"/>
              <w:marRight w:val="0"/>
              <w:marTop w:val="0"/>
              <w:marBottom w:val="0"/>
              <w:divBdr>
                <w:top w:val="none" w:sz="0" w:space="0" w:color="auto"/>
                <w:left w:val="none" w:sz="0" w:space="0" w:color="auto"/>
                <w:bottom w:val="none" w:sz="0" w:space="0" w:color="auto"/>
                <w:right w:val="none" w:sz="0" w:space="0" w:color="auto"/>
              </w:divBdr>
            </w:div>
            <w:div w:id="1119030504">
              <w:marLeft w:val="480"/>
              <w:marRight w:val="0"/>
              <w:marTop w:val="0"/>
              <w:marBottom w:val="0"/>
              <w:divBdr>
                <w:top w:val="none" w:sz="0" w:space="0" w:color="auto"/>
                <w:left w:val="none" w:sz="0" w:space="0" w:color="auto"/>
                <w:bottom w:val="none" w:sz="0" w:space="0" w:color="auto"/>
                <w:right w:val="none" w:sz="0" w:space="0" w:color="auto"/>
              </w:divBdr>
            </w:div>
            <w:div w:id="741374206">
              <w:marLeft w:val="480"/>
              <w:marRight w:val="0"/>
              <w:marTop w:val="0"/>
              <w:marBottom w:val="0"/>
              <w:divBdr>
                <w:top w:val="none" w:sz="0" w:space="0" w:color="auto"/>
                <w:left w:val="none" w:sz="0" w:space="0" w:color="auto"/>
                <w:bottom w:val="none" w:sz="0" w:space="0" w:color="auto"/>
                <w:right w:val="none" w:sz="0" w:space="0" w:color="auto"/>
              </w:divBdr>
            </w:div>
            <w:div w:id="255679313">
              <w:marLeft w:val="480"/>
              <w:marRight w:val="0"/>
              <w:marTop w:val="0"/>
              <w:marBottom w:val="0"/>
              <w:divBdr>
                <w:top w:val="none" w:sz="0" w:space="0" w:color="auto"/>
                <w:left w:val="none" w:sz="0" w:space="0" w:color="auto"/>
                <w:bottom w:val="none" w:sz="0" w:space="0" w:color="auto"/>
                <w:right w:val="none" w:sz="0" w:space="0" w:color="auto"/>
              </w:divBdr>
            </w:div>
            <w:div w:id="51583260">
              <w:marLeft w:val="480"/>
              <w:marRight w:val="0"/>
              <w:marTop w:val="0"/>
              <w:marBottom w:val="0"/>
              <w:divBdr>
                <w:top w:val="none" w:sz="0" w:space="0" w:color="auto"/>
                <w:left w:val="none" w:sz="0" w:space="0" w:color="auto"/>
                <w:bottom w:val="none" w:sz="0" w:space="0" w:color="auto"/>
                <w:right w:val="none" w:sz="0" w:space="0" w:color="auto"/>
              </w:divBdr>
            </w:div>
            <w:div w:id="2068337963">
              <w:marLeft w:val="480"/>
              <w:marRight w:val="0"/>
              <w:marTop w:val="0"/>
              <w:marBottom w:val="0"/>
              <w:divBdr>
                <w:top w:val="none" w:sz="0" w:space="0" w:color="auto"/>
                <w:left w:val="none" w:sz="0" w:space="0" w:color="auto"/>
                <w:bottom w:val="none" w:sz="0" w:space="0" w:color="auto"/>
                <w:right w:val="none" w:sz="0" w:space="0" w:color="auto"/>
              </w:divBdr>
            </w:div>
            <w:div w:id="1390347418">
              <w:marLeft w:val="480"/>
              <w:marRight w:val="0"/>
              <w:marTop w:val="0"/>
              <w:marBottom w:val="0"/>
              <w:divBdr>
                <w:top w:val="none" w:sz="0" w:space="0" w:color="auto"/>
                <w:left w:val="none" w:sz="0" w:space="0" w:color="auto"/>
                <w:bottom w:val="none" w:sz="0" w:space="0" w:color="auto"/>
                <w:right w:val="none" w:sz="0" w:space="0" w:color="auto"/>
              </w:divBdr>
            </w:div>
            <w:div w:id="1332562234">
              <w:marLeft w:val="480"/>
              <w:marRight w:val="0"/>
              <w:marTop w:val="0"/>
              <w:marBottom w:val="0"/>
              <w:divBdr>
                <w:top w:val="none" w:sz="0" w:space="0" w:color="auto"/>
                <w:left w:val="none" w:sz="0" w:space="0" w:color="auto"/>
                <w:bottom w:val="none" w:sz="0" w:space="0" w:color="auto"/>
                <w:right w:val="none" w:sz="0" w:space="0" w:color="auto"/>
              </w:divBdr>
            </w:div>
            <w:div w:id="736900310">
              <w:marLeft w:val="480"/>
              <w:marRight w:val="0"/>
              <w:marTop w:val="0"/>
              <w:marBottom w:val="0"/>
              <w:divBdr>
                <w:top w:val="none" w:sz="0" w:space="0" w:color="auto"/>
                <w:left w:val="none" w:sz="0" w:space="0" w:color="auto"/>
                <w:bottom w:val="none" w:sz="0" w:space="0" w:color="auto"/>
                <w:right w:val="none" w:sz="0" w:space="0" w:color="auto"/>
              </w:divBdr>
            </w:div>
            <w:div w:id="975916072">
              <w:marLeft w:val="480"/>
              <w:marRight w:val="0"/>
              <w:marTop w:val="0"/>
              <w:marBottom w:val="0"/>
              <w:divBdr>
                <w:top w:val="none" w:sz="0" w:space="0" w:color="auto"/>
                <w:left w:val="none" w:sz="0" w:space="0" w:color="auto"/>
                <w:bottom w:val="none" w:sz="0" w:space="0" w:color="auto"/>
                <w:right w:val="none" w:sz="0" w:space="0" w:color="auto"/>
              </w:divBdr>
            </w:div>
            <w:div w:id="480194908">
              <w:marLeft w:val="480"/>
              <w:marRight w:val="0"/>
              <w:marTop w:val="0"/>
              <w:marBottom w:val="0"/>
              <w:divBdr>
                <w:top w:val="none" w:sz="0" w:space="0" w:color="auto"/>
                <w:left w:val="none" w:sz="0" w:space="0" w:color="auto"/>
                <w:bottom w:val="none" w:sz="0" w:space="0" w:color="auto"/>
                <w:right w:val="none" w:sz="0" w:space="0" w:color="auto"/>
              </w:divBdr>
            </w:div>
            <w:div w:id="769352814">
              <w:marLeft w:val="480"/>
              <w:marRight w:val="0"/>
              <w:marTop w:val="0"/>
              <w:marBottom w:val="0"/>
              <w:divBdr>
                <w:top w:val="none" w:sz="0" w:space="0" w:color="auto"/>
                <w:left w:val="none" w:sz="0" w:space="0" w:color="auto"/>
                <w:bottom w:val="none" w:sz="0" w:space="0" w:color="auto"/>
                <w:right w:val="none" w:sz="0" w:space="0" w:color="auto"/>
              </w:divBdr>
            </w:div>
            <w:div w:id="1800606549">
              <w:marLeft w:val="480"/>
              <w:marRight w:val="0"/>
              <w:marTop w:val="0"/>
              <w:marBottom w:val="0"/>
              <w:divBdr>
                <w:top w:val="none" w:sz="0" w:space="0" w:color="auto"/>
                <w:left w:val="none" w:sz="0" w:space="0" w:color="auto"/>
                <w:bottom w:val="none" w:sz="0" w:space="0" w:color="auto"/>
                <w:right w:val="none" w:sz="0" w:space="0" w:color="auto"/>
              </w:divBdr>
            </w:div>
            <w:div w:id="1851410681">
              <w:marLeft w:val="480"/>
              <w:marRight w:val="0"/>
              <w:marTop w:val="0"/>
              <w:marBottom w:val="0"/>
              <w:divBdr>
                <w:top w:val="none" w:sz="0" w:space="0" w:color="auto"/>
                <w:left w:val="none" w:sz="0" w:space="0" w:color="auto"/>
                <w:bottom w:val="none" w:sz="0" w:space="0" w:color="auto"/>
                <w:right w:val="none" w:sz="0" w:space="0" w:color="auto"/>
              </w:divBdr>
            </w:div>
            <w:div w:id="1741175634">
              <w:marLeft w:val="480"/>
              <w:marRight w:val="0"/>
              <w:marTop w:val="0"/>
              <w:marBottom w:val="0"/>
              <w:divBdr>
                <w:top w:val="none" w:sz="0" w:space="0" w:color="auto"/>
                <w:left w:val="none" w:sz="0" w:space="0" w:color="auto"/>
                <w:bottom w:val="none" w:sz="0" w:space="0" w:color="auto"/>
                <w:right w:val="none" w:sz="0" w:space="0" w:color="auto"/>
              </w:divBdr>
            </w:div>
            <w:div w:id="917056247">
              <w:marLeft w:val="480"/>
              <w:marRight w:val="0"/>
              <w:marTop w:val="0"/>
              <w:marBottom w:val="0"/>
              <w:divBdr>
                <w:top w:val="none" w:sz="0" w:space="0" w:color="auto"/>
                <w:left w:val="none" w:sz="0" w:space="0" w:color="auto"/>
                <w:bottom w:val="none" w:sz="0" w:space="0" w:color="auto"/>
                <w:right w:val="none" w:sz="0" w:space="0" w:color="auto"/>
              </w:divBdr>
            </w:div>
            <w:div w:id="258830386">
              <w:marLeft w:val="480"/>
              <w:marRight w:val="0"/>
              <w:marTop w:val="0"/>
              <w:marBottom w:val="0"/>
              <w:divBdr>
                <w:top w:val="none" w:sz="0" w:space="0" w:color="auto"/>
                <w:left w:val="none" w:sz="0" w:space="0" w:color="auto"/>
                <w:bottom w:val="none" w:sz="0" w:space="0" w:color="auto"/>
                <w:right w:val="none" w:sz="0" w:space="0" w:color="auto"/>
              </w:divBdr>
            </w:div>
            <w:div w:id="1526941726">
              <w:marLeft w:val="480"/>
              <w:marRight w:val="0"/>
              <w:marTop w:val="0"/>
              <w:marBottom w:val="0"/>
              <w:divBdr>
                <w:top w:val="none" w:sz="0" w:space="0" w:color="auto"/>
                <w:left w:val="none" w:sz="0" w:space="0" w:color="auto"/>
                <w:bottom w:val="none" w:sz="0" w:space="0" w:color="auto"/>
                <w:right w:val="none" w:sz="0" w:space="0" w:color="auto"/>
              </w:divBdr>
            </w:div>
            <w:div w:id="1282688065">
              <w:marLeft w:val="480"/>
              <w:marRight w:val="0"/>
              <w:marTop w:val="0"/>
              <w:marBottom w:val="0"/>
              <w:divBdr>
                <w:top w:val="none" w:sz="0" w:space="0" w:color="auto"/>
                <w:left w:val="none" w:sz="0" w:space="0" w:color="auto"/>
                <w:bottom w:val="none" w:sz="0" w:space="0" w:color="auto"/>
                <w:right w:val="none" w:sz="0" w:space="0" w:color="auto"/>
              </w:divBdr>
            </w:div>
            <w:div w:id="1028602196">
              <w:marLeft w:val="480"/>
              <w:marRight w:val="0"/>
              <w:marTop w:val="0"/>
              <w:marBottom w:val="0"/>
              <w:divBdr>
                <w:top w:val="none" w:sz="0" w:space="0" w:color="auto"/>
                <w:left w:val="none" w:sz="0" w:space="0" w:color="auto"/>
                <w:bottom w:val="none" w:sz="0" w:space="0" w:color="auto"/>
                <w:right w:val="none" w:sz="0" w:space="0" w:color="auto"/>
              </w:divBdr>
            </w:div>
            <w:div w:id="1034118922">
              <w:marLeft w:val="480"/>
              <w:marRight w:val="0"/>
              <w:marTop w:val="0"/>
              <w:marBottom w:val="0"/>
              <w:divBdr>
                <w:top w:val="none" w:sz="0" w:space="0" w:color="auto"/>
                <w:left w:val="none" w:sz="0" w:space="0" w:color="auto"/>
                <w:bottom w:val="none" w:sz="0" w:space="0" w:color="auto"/>
                <w:right w:val="none" w:sz="0" w:space="0" w:color="auto"/>
              </w:divBdr>
            </w:div>
            <w:div w:id="1272323186">
              <w:marLeft w:val="480"/>
              <w:marRight w:val="0"/>
              <w:marTop w:val="0"/>
              <w:marBottom w:val="0"/>
              <w:divBdr>
                <w:top w:val="none" w:sz="0" w:space="0" w:color="auto"/>
                <w:left w:val="none" w:sz="0" w:space="0" w:color="auto"/>
                <w:bottom w:val="none" w:sz="0" w:space="0" w:color="auto"/>
                <w:right w:val="none" w:sz="0" w:space="0" w:color="auto"/>
              </w:divBdr>
            </w:div>
            <w:div w:id="473378463">
              <w:marLeft w:val="480"/>
              <w:marRight w:val="0"/>
              <w:marTop w:val="0"/>
              <w:marBottom w:val="0"/>
              <w:divBdr>
                <w:top w:val="none" w:sz="0" w:space="0" w:color="auto"/>
                <w:left w:val="none" w:sz="0" w:space="0" w:color="auto"/>
                <w:bottom w:val="none" w:sz="0" w:space="0" w:color="auto"/>
                <w:right w:val="none" w:sz="0" w:space="0" w:color="auto"/>
              </w:divBdr>
            </w:div>
            <w:div w:id="1794908412">
              <w:marLeft w:val="480"/>
              <w:marRight w:val="0"/>
              <w:marTop w:val="0"/>
              <w:marBottom w:val="0"/>
              <w:divBdr>
                <w:top w:val="none" w:sz="0" w:space="0" w:color="auto"/>
                <w:left w:val="none" w:sz="0" w:space="0" w:color="auto"/>
                <w:bottom w:val="none" w:sz="0" w:space="0" w:color="auto"/>
                <w:right w:val="none" w:sz="0" w:space="0" w:color="auto"/>
              </w:divBdr>
            </w:div>
            <w:div w:id="1949191645">
              <w:marLeft w:val="480"/>
              <w:marRight w:val="0"/>
              <w:marTop w:val="0"/>
              <w:marBottom w:val="0"/>
              <w:divBdr>
                <w:top w:val="none" w:sz="0" w:space="0" w:color="auto"/>
                <w:left w:val="none" w:sz="0" w:space="0" w:color="auto"/>
                <w:bottom w:val="none" w:sz="0" w:space="0" w:color="auto"/>
                <w:right w:val="none" w:sz="0" w:space="0" w:color="auto"/>
              </w:divBdr>
            </w:div>
            <w:div w:id="410589594">
              <w:marLeft w:val="480"/>
              <w:marRight w:val="0"/>
              <w:marTop w:val="0"/>
              <w:marBottom w:val="0"/>
              <w:divBdr>
                <w:top w:val="none" w:sz="0" w:space="0" w:color="auto"/>
                <w:left w:val="none" w:sz="0" w:space="0" w:color="auto"/>
                <w:bottom w:val="none" w:sz="0" w:space="0" w:color="auto"/>
                <w:right w:val="none" w:sz="0" w:space="0" w:color="auto"/>
              </w:divBdr>
            </w:div>
            <w:div w:id="1975866459">
              <w:marLeft w:val="480"/>
              <w:marRight w:val="0"/>
              <w:marTop w:val="0"/>
              <w:marBottom w:val="0"/>
              <w:divBdr>
                <w:top w:val="none" w:sz="0" w:space="0" w:color="auto"/>
                <w:left w:val="none" w:sz="0" w:space="0" w:color="auto"/>
                <w:bottom w:val="none" w:sz="0" w:space="0" w:color="auto"/>
                <w:right w:val="none" w:sz="0" w:space="0" w:color="auto"/>
              </w:divBdr>
            </w:div>
            <w:div w:id="1414276642">
              <w:marLeft w:val="480"/>
              <w:marRight w:val="0"/>
              <w:marTop w:val="0"/>
              <w:marBottom w:val="0"/>
              <w:divBdr>
                <w:top w:val="none" w:sz="0" w:space="0" w:color="auto"/>
                <w:left w:val="none" w:sz="0" w:space="0" w:color="auto"/>
                <w:bottom w:val="none" w:sz="0" w:space="0" w:color="auto"/>
                <w:right w:val="none" w:sz="0" w:space="0" w:color="auto"/>
              </w:divBdr>
            </w:div>
            <w:div w:id="1483548059">
              <w:marLeft w:val="480"/>
              <w:marRight w:val="0"/>
              <w:marTop w:val="0"/>
              <w:marBottom w:val="0"/>
              <w:divBdr>
                <w:top w:val="none" w:sz="0" w:space="0" w:color="auto"/>
                <w:left w:val="none" w:sz="0" w:space="0" w:color="auto"/>
                <w:bottom w:val="none" w:sz="0" w:space="0" w:color="auto"/>
                <w:right w:val="none" w:sz="0" w:space="0" w:color="auto"/>
              </w:divBdr>
            </w:div>
            <w:div w:id="126822790">
              <w:marLeft w:val="480"/>
              <w:marRight w:val="0"/>
              <w:marTop w:val="0"/>
              <w:marBottom w:val="0"/>
              <w:divBdr>
                <w:top w:val="none" w:sz="0" w:space="0" w:color="auto"/>
                <w:left w:val="none" w:sz="0" w:space="0" w:color="auto"/>
                <w:bottom w:val="none" w:sz="0" w:space="0" w:color="auto"/>
                <w:right w:val="none" w:sz="0" w:space="0" w:color="auto"/>
              </w:divBdr>
            </w:div>
            <w:div w:id="1044256459">
              <w:marLeft w:val="480"/>
              <w:marRight w:val="0"/>
              <w:marTop w:val="0"/>
              <w:marBottom w:val="0"/>
              <w:divBdr>
                <w:top w:val="none" w:sz="0" w:space="0" w:color="auto"/>
                <w:left w:val="none" w:sz="0" w:space="0" w:color="auto"/>
                <w:bottom w:val="none" w:sz="0" w:space="0" w:color="auto"/>
                <w:right w:val="none" w:sz="0" w:space="0" w:color="auto"/>
              </w:divBdr>
            </w:div>
            <w:div w:id="671955154">
              <w:marLeft w:val="480"/>
              <w:marRight w:val="0"/>
              <w:marTop w:val="0"/>
              <w:marBottom w:val="0"/>
              <w:divBdr>
                <w:top w:val="none" w:sz="0" w:space="0" w:color="auto"/>
                <w:left w:val="none" w:sz="0" w:space="0" w:color="auto"/>
                <w:bottom w:val="none" w:sz="0" w:space="0" w:color="auto"/>
                <w:right w:val="none" w:sz="0" w:space="0" w:color="auto"/>
              </w:divBdr>
            </w:div>
            <w:div w:id="1047755405">
              <w:marLeft w:val="480"/>
              <w:marRight w:val="0"/>
              <w:marTop w:val="0"/>
              <w:marBottom w:val="0"/>
              <w:divBdr>
                <w:top w:val="none" w:sz="0" w:space="0" w:color="auto"/>
                <w:left w:val="none" w:sz="0" w:space="0" w:color="auto"/>
                <w:bottom w:val="none" w:sz="0" w:space="0" w:color="auto"/>
                <w:right w:val="none" w:sz="0" w:space="0" w:color="auto"/>
              </w:divBdr>
            </w:div>
            <w:div w:id="607663746">
              <w:marLeft w:val="480"/>
              <w:marRight w:val="0"/>
              <w:marTop w:val="0"/>
              <w:marBottom w:val="0"/>
              <w:divBdr>
                <w:top w:val="none" w:sz="0" w:space="0" w:color="auto"/>
                <w:left w:val="none" w:sz="0" w:space="0" w:color="auto"/>
                <w:bottom w:val="none" w:sz="0" w:space="0" w:color="auto"/>
                <w:right w:val="none" w:sz="0" w:space="0" w:color="auto"/>
              </w:divBdr>
            </w:div>
            <w:div w:id="198324160">
              <w:marLeft w:val="480"/>
              <w:marRight w:val="0"/>
              <w:marTop w:val="0"/>
              <w:marBottom w:val="0"/>
              <w:divBdr>
                <w:top w:val="none" w:sz="0" w:space="0" w:color="auto"/>
                <w:left w:val="none" w:sz="0" w:space="0" w:color="auto"/>
                <w:bottom w:val="none" w:sz="0" w:space="0" w:color="auto"/>
                <w:right w:val="none" w:sz="0" w:space="0" w:color="auto"/>
              </w:divBdr>
            </w:div>
            <w:div w:id="496270655">
              <w:marLeft w:val="480"/>
              <w:marRight w:val="0"/>
              <w:marTop w:val="0"/>
              <w:marBottom w:val="0"/>
              <w:divBdr>
                <w:top w:val="none" w:sz="0" w:space="0" w:color="auto"/>
                <w:left w:val="none" w:sz="0" w:space="0" w:color="auto"/>
                <w:bottom w:val="none" w:sz="0" w:space="0" w:color="auto"/>
                <w:right w:val="none" w:sz="0" w:space="0" w:color="auto"/>
              </w:divBdr>
            </w:div>
            <w:div w:id="398945940">
              <w:marLeft w:val="480"/>
              <w:marRight w:val="0"/>
              <w:marTop w:val="0"/>
              <w:marBottom w:val="0"/>
              <w:divBdr>
                <w:top w:val="none" w:sz="0" w:space="0" w:color="auto"/>
                <w:left w:val="none" w:sz="0" w:space="0" w:color="auto"/>
                <w:bottom w:val="none" w:sz="0" w:space="0" w:color="auto"/>
                <w:right w:val="none" w:sz="0" w:space="0" w:color="auto"/>
              </w:divBdr>
            </w:div>
            <w:div w:id="1573195508">
              <w:marLeft w:val="480"/>
              <w:marRight w:val="0"/>
              <w:marTop w:val="0"/>
              <w:marBottom w:val="0"/>
              <w:divBdr>
                <w:top w:val="none" w:sz="0" w:space="0" w:color="auto"/>
                <w:left w:val="none" w:sz="0" w:space="0" w:color="auto"/>
                <w:bottom w:val="none" w:sz="0" w:space="0" w:color="auto"/>
                <w:right w:val="none" w:sz="0" w:space="0" w:color="auto"/>
              </w:divBdr>
            </w:div>
            <w:div w:id="2013605571">
              <w:marLeft w:val="480"/>
              <w:marRight w:val="0"/>
              <w:marTop w:val="0"/>
              <w:marBottom w:val="0"/>
              <w:divBdr>
                <w:top w:val="none" w:sz="0" w:space="0" w:color="auto"/>
                <w:left w:val="none" w:sz="0" w:space="0" w:color="auto"/>
                <w:bottom w:val="none" w:sz="0" w:space="0" w:color="auto"/>
                <w:right w:val="none" w:sz="0" w:space="0" w:color="auto"/>
              </w:divBdr>
            </w:div>
            <w:div w:id="1397825349">
              <w:marLeft w:val="480"/>
              <w:marRight w:val="0"/>
              <w:marTop w:val="0"/>
              <w:marBottom w:val="0"/>
              <w:divBdr>
                <w:top w:val="none" w:sz="0" w:space="0" w:color="auto"/>
                <w:left w:val="none" w:sz="0" w:space="0" w:color="auto"/>
                <w:bottom w:val="none" w:sz="0" w:space="0" w:color="auto"/>
                <w:right w:val="none" w:sz="0" w:space="0" w:color="auto"/>
              </w:divBdr>
            </w:div>
            <w:div w:id="327178135">
              <w:marLeft w:val="480"/>
              <w:marRight w:val="0"/>
              <w:marTop w:val="0"/>
              <w:marBottom w:val="0"/>
              <w:divBdr>
                <w:top w:val="none" w:sz="0" w:space="0" w:color="auto"/>
                <w:left w:val="none" w:sz="0" w:space="0" w:color="auto"/>
                <w:bottom w:val="none" w:sz="0" w:space="0" w:color="auto"/>
                <w:right w:val="none" w:sz="0" w:space="0" w:color="auto"/>
              </w:divBdr>
            </w:div>
            <w:div w:id="199558094">
              <w:marLeft w:val="480"/>
              <w:marRight w:val="0"/>
              <w:marTop w:val="0"/>
              <w:marBottom w:val="0"/>
              <w:divBdr>
                <w:top w:val="none" w:sz="0" w:space="0" w:color="auto"/>
                <w:left w:val="none" w:sz="0" w:space="0" w:color="auto"/>
                <w:bottom w:val="none" w:sz="0" w:space="0" w:color="auto"/>
                <w:right w:val="none" w:sz="0" w:space="0" w:color="auto"/>
              </w:divBdr>
            </w:div>
            <w:div w:id="666370840">
              <w:marLeft w:val="480"/>
              <w:marRight w:val="0"/>
              <w:marTop w:val="0"/>
              <w:marBottom w:val="0"/>
              <w:divBdr>
                <w:top w:val="none" w:sz="0" w:space="0" w:color="auto"/>
                <w:left w:val="none" w:sz="0" w:space="0" w:color="auto"/>
                <w:bottom w:val="none" w:sz="0" w:space="0" w:color="auto"/>
                <w:right w:val="none" w:sz="0" w:space="0" w:color="auto"/>
              </w:divBdr>
            </w:div>
            <w:div w:id="1389066344">
              <w:marLeft w:val="480"/>
              <w:marRight w:val="0"/>
              <w:marTop w:val="0"/>
              <w:marBottom w:val="0"/>
              <w:divBdr>
                <w:top w:val="none" w:sz="0" w:space="0" w:color="auto"/>
                <w:left w:val="none" w:sz="0" w:space="0" w:color="auto"/>
                <w:bottom w:val="none" w:sz="0" w:space="0" w:color="auto"/>
                <w:right w:val="none" w:sz="0" w:space="0" w:color="auto"/>
              </w:divBdr>
            </w:div>
            <w:div w:id="1938251407">
              <w:marLeft w:val="480"/>
              <w:marRight w:val="0"/>
              <w:marTop w:val="0"/>
              <w:marBottom w:val="0"/>
              <w:divBdr>
                <w:top w:val="none" w:sz="0" w:space="0" w:color="auto"/>
                <w:left w:val="none" w:sz="0" w:space="0" w:color="auto"/>
                <w:bottom w:val="none" w:sz="0" w:space="0" w:color="auto"/>
                <w:right w:val="none" w:sz="0" w:space="0" w:color="auto"/>
              </w:divBdr>
            </w:div>
            <w:div w:id="1230266875">
              <w:marLeft w:val="480"/>
              <w:marRight w:val="0"/>
              <w:marTop w:val="0"/>
              <w:marBottom w:val="0"/>
              <w:divBdr>
                <w:top w:val="none" w:sz="0" w:space="0" w:color="auto"/>
                <w:left w:val="none" w:sz="0" w:space="0" w:color="auto"/>
                <w:bottom w:val="none" w:sz="0" w:space="0" w:color="auto"/>
                <w:right w:val="none" w:sz="0" w:space="0" w:color="auto"/>
              </w:divBdr>
            </w:div>
            <w:div w:id="58019268">
              <w:marLeft w:val="480"/>
              <w:marRight w:val="0"/>
              <w:marTop w:val="0"/>
              <w:marBottom w:val="0"/>
              <w:divBdr>
                <w:top w:val="none" w:sz="0" w:space="0" w:color="auto"/>
                <w:left w:val="none" w:sz="0" w:space="0" w:color="auto"/>
                <w:bottom w:val="none" w:sz="0" w:space="0" w:color="auto"/>
                <w:right w:val="none" w:sz="0" w:space="0" w:color="auto"/>
              </w:divBdr>
            </w:div>
            <w:div w:id="1872373601">
              <w:marLeft w:val="480"/>
              <w:marRight w:val="0"/>
              <w:marTop w:val="0"/>
              <w:marBottom w:val="0"/>
              <w:divBdr>
                <w:top w:val="none" w:sz="0" w:space="0" w:color="auto"/>
                <w:left w:val="none" w:sz="0" w:space="0" w:color="auto"/>
                <w:bottom w:val="none" w:sz="0" w:space="0" w:color="auto"/>
                <w:right w:val="none" w:sz="0" w:space="0" w:color="auto"/>
              </w:divBdr>
            </w:div>
            <w:div w:id="72237514">
              <w:marLeft w:val="480"/>
              <w:marRight w:val="0"/>
              <w:marTop w:val="0"/>
              <w:marBottom w:val="0"/>
              <w:divBdr>
                <w:top w:val="none" w:sz="0" w:space="0" w:color="auto"/>
                <w:left w:val="none" w:sz="0" w:space="0" w:color="auto"/>
                <w:bottom w:val="none" w:sz="0" w:space="0" w:color="auto"/>
                <w:right w:val="none" w:sz="0" w:space="0" w:color="auto"/>
              </w:divBdr>
            </w:div>
            <w:div w:id="1185483790">
              <w:marLeft w:val="480"/>
              <w:marRight w:val="0"/>
              <w:marTop w:val="0"/>
              <w:marBottom w:val="0"/>
              <w:divBdr>
                <w:top w:val="none" w:sz="0" w:space="0" w:color="auto"/>
                <w:left w:val="none" w:sz="0" w:space="0" w:color="auto"/>
                <w:bottom w:val="none" w:sz="0" w:space="0" w:color="auto"/>
                <w:right w:val="none" w:sz="0" w:space="0" w:color="auto"/>
              </w:divBdr>
            </w:div>
            <w:div w:id="532691421">
              <w:marLeft w:val="480"/>
              <w:marRight w:val="0"/>
              <w:marTop w:val="0"/>
              <w:marBottom w:val="0"/>
              <w:divBdr>
                <w:top w:val="none" w:sz="0" w:space="0" w:color="auto"/>
                <w:left w:val="none" w:sz="0" w:space="0" w:color="auto"/>
                <w:bottom w:val="none" w:sz="0" w:space="0" w:color="auto"/>
                <w:right w:val="none" w:sz="0" w:space="0" w:color="auto"/>
              </w:divBdr>
            </w:div>
            <w:div w:id="61755355">
              <w:marLeft w:val="480"/>
              <w:marRight w:val="0"/>
              <w:marTop w:val="0"/>
              <w:marBottom w:val="0"/>
              <w:divBdr>
                <w:top w:val="none" w:sz="0" w:space="0" w:color="auto"/>
                <w:left w:val="none" w:sz="0" w:space="0" w:color="auto"/>
                <w:bottom w:val="none" w:sz="0" w:space="0" w:color="auto"/>
                <w:right w:val="none" w:sz="0" w:space="0" w:color="auto"/>
              </w:divBdr>
            </w:div>
            <w:div w:id="517545761">
              <w:marLeft w:val="480"/>
              <w:marRight w:val="0"/>
              <w:marTop w:val="0"/>
              <w:marBottom w:val="0"/>
              <w:divBdr>
                <w:top w:val="none" w:sz="0" w:space="0" w:color="auto"/>
                <w:left w:val="none" w:sz="0" w:space="0" w:color="auto"/>
                <w:bottom w:val="none" w:sz="0" w:space="0" w:color="auto"/>
                <w:right w:val="none" w:sz="0" w:space="0" w:color="auto"/>
              </w:divBdr>
            </w:div>
            <w:div w:id="53817571">
              <w:marLeft w:val="480"/>
              <w:marRight w:val="0"/>
              <w:marTop w:val="0"/>
              <w:marBottom w:val="0"/>
              <w:divBdr>
                <w:top w:val="none" w:sz="0" w:space="0" w:color="auto"/>
                <w:left w:val="none" w:sz="0" w:space="0" w:color="auto"/>
                <w:bottom w:val="none" w:sz="0" w:space="0" w:color="auto"/>
                <w:right w:val="none" w:sz="0" w:space="0" w:color="auto"/>
              </w:divBdr>
            </w:div>
            <w:div w:id="187187327">
              <w:marLeft w:val="480"/>
              <w:marRight w:val="0"/>
              <w:marTop w:val="0"/>
              <w:marBottom w:val="0"/>
              <w:divBdr>
                <w:top w:val="none" w:sz="0" w:space="0" w:color="auto"/>
                <w:left w:val="none" w:sz="0" w:space="0" w:color="auto"/>
                <w:bottom w:val="none" w:sz="0" w:space="0" w:color="auto"/>
                <w:right w:val="none" w:sz="0" w:space="0" w:color="auto"/>
              </w:divBdr>
            </w:div>
            <w:div w:id="1274554535">
              <w:marLeft w:val="480"/>
              <w:marRight w:val="0"/>
              <w:marTop w:val="0"/>
              <w:marBottom w:val="0"/>
              <w:divBdr>
                <w:top w:val="none" w:sz="0" w:space="0" w:color="auto"/>
                <w:left w:val="none" w:sz="0" w:space="0" w:color="auto"/>
                <w:bottom w:val="none" w:sz="0" w:space="0" w:color="auto"/>
                <w:right w:val="none" w:sz="0" w:space="0" w:color="auto"/>
              </w:divBdr>
            </w:div>
            <w:div w:id="724185319">
              <w:marLeft w:val="480"/>
              <w:marRight w:val="0"/>
              <w:marTop w:val="0"/>
              <w:marBottom w:val="0"/>
              <w:divBdr>
                <w:top w:val="none" w:sz="0" w:space="0" w:color="auto"/>
                <w:left w:val="none" w:sz="0" w:space="0" w:color="auto"/>
                <w:bottom w:val="none" w:sz="0" w:space="0" w:color="auto"/>
                <w:right w:val="none" w:sz="0" w:space="0" w:color="auto"/>
              </w:divBdr>
            </w:div>
            <w:div w:id="1028264103">
              <w:marLeft w:val="480"/>
              <w:marRight w:val="0"/>
              <w:marTop w:val="0"/>
              <w:marBottom w:val="0"/>
              <w:divBdr>
                <w:top w:val="none" w:sz="0" w:space="0" w:color="auto"/>
                <w:left w:val="none" w:sz="0" w:space="0" w:color="auto"/>
                <w:bottom w:val="none" w:sz="0" w:space="0" w:color="auto"/>
                <w:right w:val="none" w:sz="0" w:space="0" w:color="auto"/>
              </w:divBdr>
            </w:div>
            <w:div w:id="2047440952">
              <w:marLeft w:val="480"/>
              <w:marRight w:val="0"/>
              <w:marTop w:val="0"/>
              <w:marBottom w:val="0"/>
              <w:divBdr>
                <w:top w:val="none" w:sz="0" w:space="0" w:color="auto"/>
                <w:left w:val="none" w:sz="0" w:space="0" w:color="auto"/>
                <w:bottom w:val="none" w:sz="0" w:space="0" w:color="auto"/>
                <w:right w:val="none" w:sz="0" w:space="0" w:color="auto"/>
              </w:divBdr>
            </w:div>
            <w:div w:id="966473259">
              <w:marLeft w:val="480"/>
              <w:marRight w:val="0"/>
              <w:marTop w:val="0"/>
              <w:marBottom w:val="0"/>
              <w:divBdr>
                <w:top w:val="none" w:sz="0" w:space="0" w:color="auto"/>
                <w:left w:val="none" w:sz="0" w:space="0" w:color="auto"/>
                <w:bottom w:val="none" w:sz="0" w:space="0" w:color="auto"/>
                <w:right w:val="none" w:sz="0" w:space="0" w:color="auto"/>
              </w:divBdr>
            </w:div>
            <w:div w:id="571500629">
              <w:marLeft w:val="480"/>
              <w:marRight w:val="0"/>
              <w:marTop w:val="0"/>
              <w:marBottom w:val="0"/>
              <w:divBdr>
                <w:top w:val="none" w:sz="0" w:space="0" w:color="auto"/>
                <w:left w:val="none" w:sz="0" w:space="0" w:color="auto"/>
                <w:bottom w:val="none" w:sz="0" w:space="0" w:color="auto"/>
                <w:right w:val="none" w:sz="0" w:space="0" w:color="auto"/>
              </w:divBdr>
            </w:div>
            <w:div w:id="332218665">
              <w:marLeft w:val="480"/>
              <w:marRight w:val="0"/>
              <w:marTop w:val="0"/>
              <w:marBottom w:val="0"/>
              <w:divBdr>
                <w:top w:val="none" w:sz="0" w:space="0" w:color="auto"/>
                <w:left w:val="none" w:sz="0" w:space="0" w:color="auto"/>
                <w:bottom w:val="none" w:sz="0" w:space="0" w:color="auto"/>
                <w:right w:val="none" w:sz="0" w:space="0" w:color="auto"/>
              </w:divBdr>
            </w:div>
            <w:div w:id="683822066">
              <w:marLeft w:val="480"/>
              <w:marRight w:val="0"/>
              <w:marTop w:val="0"/>
              <w:marBottom w:val="0"/>
              <w:divBdr>
                <w:top w:val="none" w:sz="0" w:space="0" w:color="auto"/>
                <w:left w:val="none" w:sz="0" w:space="0" w:color="auto"/>
                <w:bottom w:val="none" w:sz="0" w:space="0" w:color="auto"/>
                <w:right w:val="none" w:sz="0" w:space="0" w:color="auto"/>
              </w:divBdr>
            </w:div>
            <w:div w:id="1567380128">
              <w:marLeft w:val="480"/>
              <w:marRight w:val="0"/>
              <w:marTop w:val="0"/>
              <w:marBottom w:val="0"/>
              <w:divBdr>
                <w:top w:val="none" w:sz="0" w:space="0" w:color="auto"/>
                <w:left w:val="none" w:sz="0" w:space="0" w:color="auto"/>
                <w:bottom w:val="none" w:sz="0" w:space="0" w:color="auto"/>
                <w:right w:val="none" w:sz="0" w:space="0" w:color="auto"/>
              </w:divBdr>
            </w:div>
            <w:div w:id="474839185">
              <w:marLeft w:val="480"/>
              <w:marRight w:val="0"/>
              <w:marTop w:val="0"/>
              <w:marBottom w:val="0"/>
              <w:divBdr>
                <w:top w:val="none" w:sz="0" w:space="0" w:color="auto"/>
                <w:left w:val="none" w:sz="0" w:space="0" w:color="auto"/>
                <w:bottom w:val="none" w:sz="0" w:space="0" w:color="auto"/>
                <w:right w:val="none" w:sz="0" w:space="0" w:color="auto"/>
              </w:divBdr>
            </w:div>
            <w:div w:id="554121009">
              <w:marLeft w:val="480"/>
              <w:marRight w:val="0"/>
              <w:marTop w:val="0"/>
              <w:marBottom w:val="0"/>
              <w:divBdr>
                <w:top w:val="none" w:sz="0" w:space="0" w:color="auto"/>
                <w:left w:val="none" w:sz="0" w:space="0" w:color="auto"/>
                <w:bottom w:val="none" w:sz="0" w:space="0" w:color="auto"/>
                <w:right w:val="none" w:sz="0" w:space="0" w:color="auto"/>
              </w:divBdr>
            </w:div>
            <w:div w:id="1600681094">
              <w:marLeft w:val="480"/>
              <w:marRight w:val="0"/>
              <w:marTop w:val="0"/>
              <w:marBottom w:val="0"/>
              <w:divBdr>
                <w:top w:val="none" w:sz="0" w:space="0" w:color="auto"/>
                <w:left w:val="none" w:sz="0" w:space="0" w:color="auto"/>
                <w:bottom w:val="none" w:sz="0" w:space="0" w:color="auto"/>
                <w:right w:val="none" w:sz="0" w:space="0" w:color="auto"/>
              </w:divBdr>
            </w:div>
            <w:div w:id="1720321210">
              <w:marLeft w:val="480"/>
              <w:marRight w:val="0"/>
              <w:marTop w:val="0"/>
              <w:marBottom w:val="0"/>
              <w:divBdr>
                <w:top w:val="none" w:sz="0" w:space="0" w:color="auto"/>
                <w:left w:val="none" w:sz="0" w:space="0" w:color="auto"/>
                <w:bottom w:val="none" w:sz="0" w:space="0" w:color="auto"/>
                <w:right w:val="none" w:sz="0" w:space="0" w:color="auto"/>
              </w:divBdr>
            </w:div>
            <w:div w:id="1486361563">
              <w:marLeft w:val="480"/>
              <w:marRight w:val="0"/>
              <w:marTop w:val="0"/>
              <w:marBottom w:val="0"/>
              <w:divBdr>
                <w:top w:val="none" w:sz="0" w:space="0" w:color="auto"/>
                <w:left w:val="none" w:sz="0" w:space="0" w:color="auto"/>
                <w:bottom w:val="none" w:sz="0" w:space="0" w:color="auto"/>
                <w:right w:val="none" w:sz="0" w:space="0" w:color="auto"/>
              </w:divBdr>
            </w:div>
            <w:div w:id="759907661">
              <w:marLeft w:val="480"/>
              <w:marRight w:val="0"/>
              <w:marTop w:val="0"/>
              <w:marBottom w:val="0"/>
              <w:divBdr>
                <w:top w:val="none" w:sz="0" w:space="0" w:color="auto"/>
                <w:left w:val="none" w:sz="0" w:space="0" w:color="auto"/>
                <w:bottom w:val="none" w:sz="0" w:space="0" w:color="auto"/>
                <w:right w:val="none" w:sz="0" w:space="0" w:color="auto"/>
              </w:divBdr>
            </w:div>
            <w:div w:id="1948004211">
              <w:marLeft w:val="480"/>
              <w:marRight w:val="0"/>
              <w:marTop w:val="0"/>
              <w:marBottom w:val="0"/>
              <w:divBdr>
                <w:top w:val="none" w:sz="0" w:space="0" w:color="auto"/>
                <w:left w:val="none" w:sz="0" w:space="0" w:color="auto"/>
                <w:bottom w:val="none" w:sz="0" w:space="0" w:color="auto"/>
                <w:right w:val="none" w:sz="0" w:space="0" w:color="auto"/>
              </w:divBdr>
            </w:div>
            <w:div w:id="1292520158">
              <w:marLeft w:val="480"/>
              <w:marRight w:val="0"/>
              <w:marTop w:val="0"/>
              <w:marBottom w:val="0"/>
              <w:divBdr>
                <w:top w:val="none" w:sz="0" w:space="0" w:color="auto"/>
                <w:left w:val="none" w:sz="0" w:space="0" w:color="auto"/>
                <w:bottom w:val="none" w:sz="0" w:space="0" w:color="auto"/>
                <w:right w:val="none" w:sz="0" w:space="0" w:color="auto"/>
              </w:divBdr>
            </w:div>
            <w:div w:id="623270552">
              <w:marLeft w:val="480"/>
              <w:marRight w:val="0"/>
              <w:marTop w:val="0"/>
              <w:marBottom w:val="0"/>
              <w:divBdr>
                <w:top w:val="none" w:sz="0" w:space="0" w:color="auto"/>
                <w:left w:val="none" w:sz="0" w:space="0" w:color="auto"/>
                <w:bottom w:val="none" w:sz="0" w:space="0" w:color="auto"/>
                <w:right w:val="none" w:sz="0" w:space="0" w:color="auto"/>
              </w:divBdr>
            </w:div>
            <w:div w:id="877737857">
              <w:marLeft w:val="480"/>
              <w:marRight w:val="0"/>
              <w:marTop w:val="0"/>
              <w:marBottom w:val="0"/>
              <w:divBdr>
                <w:top w:val="none" w:sz="0" w:space="0" w:color="auto"/>
                <w:left w:val="none" w:sz="0" w:space="0" w:color="auto"/>
                <w:bottom w:val="none" w:sz="0" w:space="0" w:color="auto"/>
                <w:right w:val="none" w:sz="0" w:space="0" w:color="auto"/>
              </w:divBdr>
            </w:div>
            <w:div w:id="1298296937">
              <w:marLeft w:val="480"/>
              <w:marRight w:val="0"/>
              <w:marTop w:val="0"/>
              <w:marBottom w:val="0"/>
              <w:divBdr>
                <w:top w:val="none" w:sz="0" w:space="0" w:color="auto"/>
                <w:left w:val="none" w:sz="0" w:space="0" w:color="auto"/>
                <w:bottom w:val="none" w:sz="0" w:space="0" w:color="auto"/>
                <w:right w:val="none" w:sz="0" w:space="0" w:color="auto"/>
              </w:divBdr>
            </w:div>
            <w:div w:id="1610504465">
              <w:marLeft w:val="480"/>
              <w:marRight w:val="0"/>
              <w:marTop w:val="0"/>
              <w:marBottom w:val="0"/>
              <w:divBdr>
                <w:top w:val="none" w:sz="0" w:space="0" w:color="auto"/>
                <w:left w:val="none" w:sz="0" w:space="0" w:color="auto"/>
                <w:bottom w:val="none" w:sz="0" w:space="0" w:color="auto"/>
                <w:right w:val="none" w:sz="0" w:space="0" w:color="auto"/>
              </w:divBdr>
            </w:div>
            <w:div w:id="136335670">
              <w:marLeft w:val="480"/>
              <w:marRight w:val="0"/>
              <w:marTop w:val="0"/>
              <w:marBottom w:val="0"/>
              <w:divBdr>
                <w:top w:val="none" w:sz="0" w:space="0" w:color="auto"/>
                <w:left w:val="none" w:sz="0" w:space="0" w:color="auto"/>
                <w:bottom w:val="none" w:sz="0" w:space="0" w:color="auto"/>
                <w:right w:val="none" w:sz="0" w:space="0" w:color="auto"/>
              </w:divBdr>
            </w:div>
            <w:div w:id="1679623118">
              <w:marLeft w:val="480"/>
              <w:marRight w:val="0"/>
              <w:marTop w:val="0"/>
              <w:marBottom w:val="0"/>
              <w:divBdr>
                <w:top w:val="none" w:sz="0" w:space="0" w:color="auto"/>
                <w:left w:val="none" w:sz="0" w:space="0" w:color="auto"/>
                <w:bottom w:val="none" w:sz="0" w:space="0" w:color="auto"/>
                <w:right w:val="none" w:sz="0" w:space="0" w:color="auto"/>
              </w:divBdr>
            </w:div>
            <w:div w:id="1887643369">
              <w:marLeft w:val="480"/>
              <w:marRight w:val="0"/>
              <w:marTop w:val="0"/>
              <w:marBottom w:val="0"/>
              <w:divBdr>
                <w:top w:val="none" w:sz="0" w:space="0" w:color="auto"/>
                <w:left w:val="none" w:sz="0" w:space="0" w:color="auto"/>
                <w:bottom w:val="none" w:sz="0" w:space="0" w:color="auto"/>
                <w:right w:val="none" w:sz="0" w:space="0" w:color="auto"/>
              </w:divBdr>
            </w:div>
            <w:div w:id="139081834">
              <w:marLeft w:val="480"/>
              <w:marRight w:val="0"/>
              <w:marTop w:val="0"/>
              <w:marBottom w:val="0"/>
              <w:divBdr>
                <w:top w:val="none" w:sz="0" w:space="0" w:color="auto"/>
                <w:left w:val="none" w:sz="0" w:space="0" w:color="auto"/>
                <w:bottom w:val="none" w:sz="0" w:space="0" w:color="auto"/>
                <w:right w:val="none" w:sz="0" w:space="0" w:color="auto"/>
              </w:divBdr>
            </w:div>
            <w:div w:id="2034526161">
              <w:marLeft w:val="480"/>
              <w:marRight w:val="0"/>
              <w:marTop w:val="0"/>
              <w:marBottom w:val="0"/>
              <w:divBdr>
                <w:top w:val="none" w:sz="0" w:space="0" w:color="auto"/>
                <w:left w:val="none" w:sz="0" w:space="0" w:color="auto"/>
                <w:bottom w:val="none" w:sz="0" w:space="0" w:color="auto"/>
                <w:right w:val="none" w:sz="0" w:space="0" w:color="auto"/>
              </w:divBdr>
            </w:div>
            <w:div w:id="328022858">
              <w:marLeft w:val="480"/>
              <w:marRight w:val="0"/>
              <w:marTop w:val="0"/>
              <w:marBottom w:val="0"/>
              <w:divBdr>
                <w:top w:val="none" w:sz="0" w:space="0" w:color="auto"/>
                <w:left w:val="none" w:sz="0" w:space="0" w:color="auto"/>
                <w:bottom w:val="none" w:sz="0" w:space="0" w:color="auto"/>
                <w:right w:val="none" w:sz="0" w:space="0" w:color="auto"/>
              </w:divBdr>
            </w:div>
            <w:div w:id="1655987819">
              <w:marLeft w:val="480"/>
              <w:marRight w:val="0"/>
              <w:marTop w:val="0"/>
              <w:marBottom w:val="0"/>
              <w:divBdr>
                <w:top w:val="none" w:sz="0" w:space="0" w:color="auto"/>
                <w:left w:val="none" w:sz="0" w:space="0" w:color="auto"/>
                <w:bottom w:val="none" w:sz="0" w:space="0" w:color="auto"/>
                <w:right w:val="none" w:sz="0" w:space="0" w:color="auto"/>
              </w:divBdr>
            </w:div>
            <w:div w:id="1180656033">
              <w:marLeft w:val="480"/>
              <w:marRight w:val="0"/>
              <w:marTop w:val="0"/>
              <w:marBottom w:val="0"/>
              <w:divBdr>
                <w:top w:val="none" w:sz="0" w:space="0" w:color="auto"/>
                <w:left w:val="none" w:sz="0" w:space="0" w:color="auto"/>
                <w:bottom w:val="none" w:sz="0" w:space="0" w:color="auto"/>
                <w:right w:val="none" w:sz="0" w:space="0" w:color="auto"/>
              </w:divBdr>
            </w:div>
            <w:div w:id="10643202">
              <w:marLeft w:val="480"/>
              <w:marRight w:val="0"/>
              <w:marTop w:val="0"/>
              <w:marBottom w:val="0"/>
              <w:divBdr>
                <w:top w:val="none" w:sz="0" w:space="0" w:color="auto"/>
                <w:left w:val="none" w:sz="0" w:space="0" w:color="auto"/>
                <w:bottom w:val="none" w:sz="0" w:space="0" w:color="auto"/>
                <w:right w:val="none" w:sz="0" w:space="0" w:color="auto"/>
              </w:divBdr>
            </w:div>
            <w:div w:id="1559590260">
              <w:marLeft w:val="480"/>
              <w:marRight w:val="0"/>
              <w:marTop w:val="0"/>
              <w:marBottom w:val="0"/>
              <w:divBdr>
                <w:top w:val="none" w:sz="0" w:space="0" w:color="auto"/>
                <w:left w:val="none" w:sz="0" w:space="0" w:color="auto"/>
                <w:bottom w:val="none" w:sz="0" w:space="0" w:color="auto"/>
                <w:right w:val="none" w:sz="0" w:space="0" w:color="auto"/>
              </w:divBdr>
            </w:div>
            <w:div w:id="619070203">
              <w:marLeft w:val="480"/>
              <w:marRight w:val="0"/>
              <w:marTop w:val="0"/>
              <w:marBottom w:val="0"/>
              <w:divBdr>
                <w:top w:val="none" w:sz="0" w:space="0" w:color="auto"/>
                <w:left w:val="none" w:sz="0" w:space="0" w:color="auto"/>
                <w:bottom w:val="none" w:sz="0" w:space="0" w:color="auto"/>
                <w:right w:val="none" w:sz="0" w:space="0" w:color="auto"/>
              </w:divBdr>
            </w:div>
            <w:div w:id="1839075983">
              <w:marLeft w:val="480"/>
              <w:marRight w:val="0"/>
              <w:marTop w:val="0"/>
              <w:marBottom w:val="0"/>
              <w:divBdr>
                <w:top w:val="none" w:sz="0" w:space="0" w:color="auto"/>
                <w:left w:val="none" w:sz="0" w:space="0" w:color="auto"/>
                <w:bottom w:val="none" w:sz="0" w:space="0" w:color="auto"/>
                <w:right w:val="none" w:sz="0" w:space="0" w:color="auto"/>
              </w:divBdr>
            </w:div>
            <w:div w:id="1042827373">
              <w:marLeft w:val="480"/>
              <w:marRight w:val="0"/>
              <w:marTop w:val="0"/>
              <w:marBottom w:val="0"/>
              <w:divBdr>
                <w:top w:val="none" w:sz="0" w:space="0" w:color="auto"/>
                <w:left w:val="none" w:sz="0" w:space="0" w:color="auto"/>
                <w:bottom w:val="none" w:sz="0" w:space="0" w:color="auto"/>
                <w:right w:val="none" w:sz="0" w:space="0" w:color="auto"/>
              </w:divBdr>
            </w:div>
            <w:div w:id="838353154">
              <w:marLeft w:val="480"/>
              <w:marRight w:val="0"/>
              <w:marTop w:val="0"/>
              <w:marBottom w:val="0"/>
              <w:divBdr>
                <w:top w:val="none" w:sz="0" w:space="0" w:color="auto"/>
                <w:left w:val="none" w:sz="0" w:space="0" w:color="auto"/>
                <w:bottom w:val="none" w:sz="0" w:space="0" w:color="auto"/>
                <w:right w:val="none" w:sz="0" w:space="0" w:color="auto"/>
              </w:divBdr>
            </w:div>
            <w:div w:id="1180047354">
              <w:marLeft w:val="480"/>
              <w:marRight w:val="0"/>
              <w:marTop w:val="0"/>
              <w:marBottom w:val="0"/>
              <w:divBdr>
                <w:top w:val="none" w:sz="0" w:space="0" w:color="auto"/>
                <w:left w:val="none" w:sz="0" w:space="0" w:color="auto"/>
                <w:bottom w:val="none" w:sz="0" w:space="0" w:color="auto"/>
                <w:right w:val="none" w:sz="0" w:space="0" w:color="auto"/>
              </w:divBdr>
            </w:div>
            <w:div w:id="703019565">
              <w:marLeft w:val="480"/>
              <w:marRight w:val="0"/>
              <w:marTop w:val="0"/>
              <w:marBottom w:val="0"/>
              <w:divBdr>
                <w:top w:val="none" w:sz="0" w:space="0" w:color="auto"/>
                <w:left w:val="none" w:sz="0" w:space="0" w:color="auto"/>
                <w:bottom w:val="none" w:sz="0" w:space="0" w:color="auto"/>
                <w:right w:val="none" w:sz="0" w:space="0" w:color="auto"/>
              </w:divBdr>
            </w:div>
            <w:div w:id="452136897">
              <w:marLeft w:val="480"/>
              <w:marRight w:val="0"/>
              <w:marTop w:val="0"/>
              <w:marBottom w:val="0"/>
              <w:divBdr>
                <w:top w:val="none" w:sz="0" w:space="0" w:color="auto"/>
                <w:left w:val="none" w:sz="0" w:space="0" w:color="auto"/>
                <w:bottom w:val="none" w:sz="0" w:space="0" w:color="auto"/>
                <w:right w:val="none" w:sz="0" w:space="0" w:color="auto"/>
              </w:divBdr>
            </w:div>
            <w:div w:id="552303866">
              <w:marLeft w:val="480"/>
              <w:marRight w:val="0"/>
              <w:marTop w:val="0"/>
              <w:marBottom w:val="0"/>
              <w:divBdr>
                <w:top w:val="none" w:sz="0" w:space="0" w:color="auto"/>
                <w:left w:val="none" w:sz="0" w:space="0" w:color="auto"/>
                <w:bottom w:val="none" w:sz="0" w:space="0" w:color="auto"/>
                <w:right w:val="none" w:sz="0" w:space="0" w:color="auto"/>
              </w:divBdr>
            </w:div>
            <w:div w:id="540048864">
              <w:marLeft w:val="480"/>
              <w:marRight w:val="0"/>
              <w:marTop w:val="0"/>
              <w:marBottom w:val="0"/>
              <w:divBdr>
                <w:top w:val="none" w:sz="0" w:space="0" w:color="auto"/>
                <w:left w:val="none" w:sz="0" w:space="0" w:color="auto"/>
                <w:bottom w:val="none" w:sz="0" w:space="0" w:color="auto"/>
                <w:right w:val="none" w:sz="0" w:space="0" w:color="auto"/>
              </w:divBdr>
            </w:div>
            <w:div w:id="1310086629">
              <w:marLeft w:val="480"/>
              <w:marRight w:val="0"/>
              <w:marTop w:val="0"/>
              <w:marBottom w:val="0"/>
              <w:divBdr>
                <w:top w:val="none" w:sz="0" w:space="0" w:color="auto"/>
                <w:left w:val="none" w:sz="0" w:space="0" w:color="auto"/>
                <w:bottom w:val="none" w:sz="0" w:space="0" w:color="auto"/>
                <w:right w:val="none" w:sz="0" w:space="0" w:color="auto"/>
              </w:divBdr>
            </w:div>
            <w:div w:id="640427614">
              <w:marLeft w:val="480"/>
              <w:marRight w:val="0"/>
              <w:marTop w:val="0"/>
              <w:marBottom w:val="0"/>
              <w:divBdr>
                <w:top w:val="none" w:sz="0" w:space="0" w:color="auto"/>
                <w:left w:val="none" w:sz="0" w:space="0" w:color="auto"/>
                <w:bottom w:val="none" w:sz="0" w:space="0" w:color="auto"/>
                <w:right w:val="none" w:sz="0" w:space="0" w:color="auto"/>
              </w:divBdr>
            </w:div>
            <w:div w:id="1905335859">
              <w:marLeft w:val="480"/>
              <w:marRight w:val="0"/>
              <w:marTop w:val="0"/>
              <w:marBottom w:val="0"/>
              <w:divBdr>
                <w:top w:val="none" w:sz="0" w:space="0" w:color="auto"/>
                <w:left w:val="none" w:sz="0" w:space="0" w:color="auto"/>
                <w:bottom w:val="none" w:sz="0" w:space="0" w:color="auto"/>
                <w:right w:val="none" w:sz="0" w:space="0" w:color="auto"/>
              </w:divBdr>
            </w:div>
            <w:div w:id="331756593">
              <w:marLeft w:val="480"/>
              <w:marRight w:val="0"/>
              <w:marTop w:val="0"/>
              <w:marBottom w:val="0"/>
              <w:divBdr>
                <w:top w:val="none" w:sz="0" w:space="0" w:color="auto"/>
                <w:left w:val="none" w:sz="0" w:space="0" w:color="auto"/>
                <w:bottom w:val="none" w:sz="0" w:space="0" w:color="auto"/>
                <w:right w:val="none" w:sz="0" w:space="0" w:color="auto"/>
              </w:divBdr>
            </w:div>
            <w:div w:id="1140804936">
              <w:marLeft w:val="480"/>
              <w:marRight w:val="0"/>
              <w:marTop w:val="0"/>
              <w:marBottom w:val="0"/>
              <w:divBdr>
                <w:top w:val="none" w:sz="0" w:space="0" w:color="auto"/>
                <w:left w:val="none" w:sz="0" w:space="0" w:color="auto"/>
                <w:bottom w:val="none" w:sz="0" w:space="0" w:color="auto"/>
                <w:right w:val="none" w:sz="0" w:space="0" w:color="auto"/>
              </w:divBdr>
            </w:div>
            <w:div w:id="1923025537">
              <w:marLeft w:val="480"/>
              <w:marRight w:val="0"/>
              <w:marTop w:val="0"/>
              <w:marBottom w:val="0"/>
              <w:divBdr>
                <w:top w:val="none" w:sz="0" w:space="0" w:color="auto"/>
                <w:left w:val="none" w:sz="0" w:space="0" w:color="auto"/>
                <w:bottom w:val="none" w:sz="0" w:space="0" w:color="auto"/>
                <w:right w:val="none" w:sz="0" w:space="0" w:color="auto"/>
              </w:divBdr>
            </w:div>
            <w:div w:id="1422146602">
              <w:marLeft w:val="480"/>
              <w:marRight w:val="0"/>
              <w:marTop w:val="0"/>
              <w:marBottom w:val="0"/>
              <w:divBdr>
                <w:top w:val="none" w:sz="0" w:space="0" w:color="auto"/>
                <w:left w:val="none" w:sz="0" w:space="0" w:color="auto"/>
                <w:bottom w:val="none" w:sz="0" w:space="0" w:color="auto"/>
                <w:right w:val="none" w:sz="0" w:space="0" w:color="auto"/>
              </w:divBdr>
            </w:div>
            <w:div w:id="1383283908">
              <w:marLeft w:val="480"/>
              <w:marRight w:val="0"/>
              <w:marTop w:val="0"/>
              <w:marBottom w:val="0"/>
              <w:divBdr>
                <w:top w:val="none" w:sz="0" w:space="0" w:color="auto"/>
                <w:left w:val="none" w:sz="0" w:space="0" w:color="auto"/>
                <w:bottom w:val="none" w:sz="0" w:space="0" w:color="auto"/>
                <w:right w:val="none" w:sz="0" w:space="0" w:color="auto"/>
              </w:divBdr>
            </w:div>
            <w:div w:id="1818376341">
              <w:marLeft w:val="480"/>
              <w:marRight w:val="0"/>
              <w:marTop w:val="0"/>
              <w:marBottom w:val="0"/>
              <w:divBdr>
                <w:top w:val="none" w:sz="0" w:space="0" w:color="auto"/>
                <w:left w:val="none" w:sz="0" w:space="0" w:color="auto"/>
                <w:bottom w:val="none" w:sz="0" w:space="0" w:color="auto"/>
                <w:right w:val="none" w:sz="0" w:space="0" w:color="auto"/>
              </w:divBdr>
            </w:div>
            <w:div w:id="1504933088">
              <w:marLeft w:val="480"/>
              <w:marRight w:val="0"/>
              <w:marTop w:val="0"/>
              <w:marBottom w:val="0"/>
              <w:divBdr>
                <w:top w:val="none" w:sz="0" w:space="0" w:color="auto"/>
                <w:left w:val="none" w:sz="0" w:space="0" w:color="auto"/>
                <w:bottom w:val="none" w:sz="0" w:space="0" w:color="auto"/>
                <w:right w:val="none" w:sz="0" w:space="0" w:color="auto"/>
              </w:divBdr>
            </w:div>
            <w:div w:id="1247226932">
              <w:marLeft w:val="480"/>
              <w:marRight w:val="0"/>
              <w:marTop w:val="0"/>
              <w:marBottom w:val="0"/>
              <w:divBdr>
                <w:top w:val="none" w:sz="0" w:space="0" w:color="auto"/>
                <w:left w:val="none" w:sz="0" w:space="0" w:color="auto"/>
                <w:bottom w:val="none" w:sz="0" w:space="0" w:color="auto"/>
                <w:right w:val="none" w:sz="0" w:space="0" w:color="auto"/>
              </w:divBdr>
            </w:div>
            <w:div w:id="329797277">
              <w:marLeft w:val="480"/>
              <w:marRight w:val="0"/>
              <w:marTop w:val="0"/>
              <w:marBottom w:val="0"/>
              <w:divBdr>
                <w:top w:val="none" w:sz="0" w:space="0" w:color="auto"/>
                <w:left w:val="none" w:sz="0" w:space="0" w:color="auto"/>
                <w:bottom w:val="none" w:sz="0" w:space="0" w:color="auto"/>
                <w:right w:val="none" w:sz="0" w:space="0" w:color="auto"/>
              </w:divBdr>
            </w:div>
            <w:div w:id="653145408">
              <w:marLeft w:val="480"/>
              <w:marRight w:val="0"/>
              <w:marTop w:val="0"/>
              <w:marBottom w:val="0"/>
              <w:divBdr>
                <w:top w:val="none" w:sz="0" w:space="0" w:color="auto"/>
                <w:left w:val="none" w:sz="0" w:space="0" w:color="auto"/>
                <w:bottom w:val="none" w:sz="0" w:space="0" w:color="auto"/>
                <w:right w:val="none" w:sz="0" w:space="0" w:color="auto"/>
              </w:divBdr>
            </w:div>
            <w:div w:id="483202011">
              <w:marLeft w:val="480"/>
              <w:marRight w:val="0"/>
              <w:marTop w:val="0"/>
              <w:marBottom w:val="0"/>
              <w:divBdr>
                <w:top w:val="none" w:sz="0" w:space="0" w:color="auto"/>
                <w:left w:val="none" w:sz="0" w:space="0" w:color="auto"/>
                <w:bottom w:val="none" w:sz="0" w:space="0" w:color="auto"/>
                <w:right w:val="none" w:sz="0" w:space="0" w:color="auto"/>
              </w:divBdr>
            </w:div>
            <w:div w:id="1996563068">
              <w:marLeft w:val="480"/>
              <w:marRight w:val="0"/>
              <w:marTop w:val="0"/>
              <w:marBottom w:val="0"/>
              <w:divBdr>
                <w:top w:val="none" w:sz="0" w:space="0" w:color="auto"/>
                <w:left w:val="none" w:sz="0" w:space="0" w:color="auto"/>
                <w:bottom w:val="none" w:sz="0" w:space="0" w:color="auto"/>
                <w:right w:val="none" w:sz="0" w:space="0" w:color="auto"/>
              </w:divBdr>
            </w:div>
            <w:div w:id="1922836012">
              <w:marLeft w:val="480"/>
              <w:marRight w:val="0"/>
              <w:marTop w:val="0"/>
              <w:marBottom w:val="0"/>
              <w:divBdr>
                <w:top w:val="none" w:sz="0" w:space="0" w:color="auto"/>
                <w:left w:val="none" w:sz="0" w:space="0" w:color="auto"/>
                <w:bottom w:val="none" w:sz="0" w:space="0" w:color="auto"/>
                <w:right w:val="none" w:sz="0" w:space="0" w:color="auto"/>
              </w:divBdr>
            </w:div>
            <w:div w:id="1846047800">
              <w:marLeft w:val="480"/>
              <w:marRight w:val="0"/>
              <w:marTop w:val="0"/>
              <w:marBottom w:val="0"/>
              <w:divBdr>
                <w:top w:val="none" w:sz="0" w:space="0" w:color="auto"/>
                <w:left w:val="none" w:sz="0" w:space="0" w:color="auto"/>
                <w:bottom w:val="none" w:sz="0" w:space="0" w:color="auto"/>
                <w:right w:val="none" w:sz="0" w:space="0" w:color="auto"/>
              </w:divBdr>
            </w:div>
            <w:div w:id="1627468298">
              <w:marLeft w:val="480"/>
              <w:marRight w:val="0"/>
              <w:marTop w:val="0"/>
              <w:marBottom w:val="0"/>
              <w:divBdr>
                <w:top w:val="none" w:sz="0" w:space="0" w:color="auto"/>
                <w:left w:val="none" w:sz="0" w:space="0" w:color="auto"/>
                <w:bottom w:val="none" w:sz="0" w:space="0" w:color="auto"/>
                <w:right w:val="none" w:sz="0" w:space="0" w:color="auto"/>
              </w:divBdr>
            </w:div>
            <w:div w:id="1064640198">
              <w:marLeft w:val="480"/>
              <w:marRight w:val="0"/>
              <w:marTop w:val="0"/>
              <w:marBottom w:val="0"/>
              <w:divBdr>
                <w:top w:val="none" w:sz="0" w:space="0" w:color="auto"/>
                <w:left w:val="none" w:sz="0" w:space="0" w:color="auto"/>
                <w:bottom w:val="none" w:sz="0" w:space="0" w:color="auto"/>
                <w:right w:val="none" w:sz="0" w:space="0" w:color="auto"/>
              </w:divBdr>
            </w:div>
            <w:div w:id="1652712389">
              <w:marLeft w:val="480"/>
              <w:marRight w:val="0"/>
              <w:marTop w:val="0"/>
              <w:marBottom w:val="0"/>
              <w:divBdr>
                <w:top w:val="none" w:sz="0" w:space="0" w:color="auto"/>
                <w:left w:val="none" w:sz="0" w:space="0" w:color="auto"/>
                <w:bottom w:val="none" w:sz="0" w:space="0" w:color="auto"/>
                <w:right w:val="none" w:sz="0" w:space="0" w:color="auto"/>
              </w:divBdr>
            </w:div>
            <w:div w:id="1455053713">
              <w:marLeft w:val="480"/>
              <w:marRight w:val="0"/>
              <w:marTop w:val="0"/>
              <w:marBottom w:val="0"/>
              <w:divBdr>
                <w:top w:val="none" w:sz="0" w:space="0" w:color="auto"/>
                <w:left w:val="none" w:sz="0" w:space="0" w:color="auto"/>
                <w:bottom w:val="none" w:sz="0" w:space="0" w:color="auto"/>
                <w:right w:val="none" w:sz="0" w:space="0" w:color="auto"/>
              </w:divBdr>
            </w:div>
            <w:div w:id="1065185654">
              <w:marLeft w:val="480"/>
              <w:marRight w:val="0"/>
              <w:marTop w:val="0"/>
              <w:marBottom w:val="0"/>
              <w:divBdr>
                <w:top w:val="none" w:sz="0" w:space="0" w:color="auto"/>
                <w:left w:val="none" w:sz="0" w:space="0" w:color="auto"/>
                <w:bottom w:val="none" w:sz="0" w:space="0" w:color="auto"/>
                <w:right w:val="none" w:sz="0" w:space="0" w:color="auto"/>
              </w:divBdr>
            </w:div>
            <w:div w:id="350300795">
              <w:marLeft w:val="480"/>
              <w:marRight w:val="0"/>
              <w:marTop w:val="0"/>
              <w:marBottom w:val="0"/>
              <w:divBdr>
                <w:top w:val="none" w:sz="0" w:space="0" w:color="auto"/>
                <w:left w:val="none" w:sz="0" w:space="0" w:color="auto"/>
                <w:bottom w:val="none" w:sz="0" w:space="0" w:color="auto"/>
                <w:right w:val="none" w:sz="0" w:space="0" w:color="auto"/>
              </w:divBdr>
            </w:div>
            <w:div w:id="453330326">
              <w:marLeft w:val="480"/>
              <w:marRight w:val="0"/>
              <w:marTop w:val="0"/>
              <w:marBottom w:val="0"/>
              <w:divBdr>
                <w:top w:val="none" w:sz="0" w:space="0" w:color="auto"/>
                <w:left w:val="none" w:sz="0" w:space="0" w:color="auto"/>
                <w:bottom w:val="none" w:sz="0" w:space="0" w:color="auto"/>
                <w:right w:val="none" w:sz="0" w:space="0" w:color="auto"/>
              </w:divBdr>
            </w:div>
            <w:div w:id="512650054">
              <w:marLeft w:val="480"/>
              <w:marRight w:val="0"/>
              <w:marTop w:val="0"/>
              <w:marBottom w:val="0"/>
              <w:divBdr>
                <w:top w:val="none" w:sz="0" w:space="0" w:color="auto"/>
                <w:left w:val="none" w:sz="0" w:space="0" w:color="auto"/>
                <w:bottom w:val="none" w:sz="0" w:space="0" w:color="auto"/>
                <w:right w:val="none" w:sz="0" w:space="0" w:color="auto"/>
              </w:divBdr>
            </w:div>
            <w:div w:id="227418554">
              <w:marLeft w:val="480"/>
              <w:marRight w:val="0"/>
              <w:marTop w:val="0"/>
              <w:marBottom w:val="0"/>
              <w:divBdr>
                <w:top w:val="none" w:sz="0" w:space="0" w:color="auto"/>
                <w:left w:val="none" w:sz="0" w:space="0" w:color="auto"/>
                <w:bottom w:val="none" w:sz="0" w:space="0" w:color="auto"/>
                <w:right w:val="none" w:sz="0" w:space="0" w:color="auto"/>
              </w:divBdr>
            </w:div>
            <w:div w:id="1458791682">
              <w:marLeft w:val="480"/>
              <w:marRight w:val="0"/>
              <w:marTop w:val="0"/>
              <w:marBottom w:val="0"/>
              <w:divBdr>
                <w:top w:val="none" w:sz="0" w:space="0" w:color="auto"/>
                <w:left w:val="none" w:sz="0" w:space="0" w:color="auto"/>
                <w:bottom w:val="none" w:sz="0" w:space="0" w:color="auto"/>
                <w:right w:val="none" w:sz="0" w:space="0" w:color="auto"/>
              </w:divBdr>
            </w:div>
            <w:div w:id="770012761">
              <w:marLeft w:val="480"/>
              <w:marRight w:val="0"/>
              <w:marTop w:val="0"/>
              <w:marBottom w:val="0"/>
              <w:divBdr>
                <w:top w:val="none" w:sz="0" w:space="0" w:color="auto"/>
                <w:left w:val="none" w:sz="0" w:space="0" w:color="auto"/>
                <w:bottom w:val="none" w:sz="0" w:space="0" w:color="auto"/>
                <w:right w:val="none" w:sz="0" w:space="0" w:color="auto"/>
              </w:divBdr>
            </w:div>
            <w:div w:id="954140641">
              <w:marLeft w:val="480"/>
              <w:marRight w:val="0"/>
              <w:marTop w:val="0"/>
              <w:marBottom w:val="0"/>
              <w:divBdr>
                <w:top w:val="none" w:sz="0" w:space="0" w:color="auto"/>
                <w:left w:val="none" w:sz="0" w:space="0" w:color="auto"/>
                <w:bottom w:val="none" w:sz="0" w:space="0" w:color="auto"/>
                <w:right w:val="none" w:sz="0" w:space="0" w:color="auto"/>
              </w:divBdr>
            </w:div>
            <w:div w:id="2036615647">
              <w:marLeft w:val="480"/>
              <w:marRight w:val="0"/>
              <w:marTop w:val="0"/>
              <w:marBottom w:val="0"/>
              <w:divBdr>
                <w:top w:val="none" w:sz="0" w:space="0" w:color="auto"/>
                <w:left w:val="none" w:sz="0" w:space="0" w:color="auto"/>
                <w:bottom w:val="none" w:sz="0" w:space="0" w:color="auto"/>
                <w:right w:val="none" w:sz="0" w:space="0" w:color="auto"/>
              </w:divBdr>
            </w:div>
            <w:div w:id="206111405">
              <w:marLeft w:val="480"/>
              <w:marRight w:val="0"/>
              <w:marTop w:val="0"/>
              <w:marBottom w:val="0"/>
              <w:divBdr>
                <w:top w:val="none" w:sz="0" w:space="0" w:color="auto"/>
                <w:left w:val="none" w:sz="0" w:space="0" w:color="auto"/>
                <w:bottom w:val="none" w:sz="0" w:space="0" w:color="auto"/>
                <w:right w:val="none" w:sz="0" w:space="0" w:color="auto"/>
              </w:divBdr>
            </w:div>
            <w:div w:id="1351057309">
              <w:marLeft w:val="480"/>
              <w:marRight w:val="0"/>
              <w:marTop w:val="0"/>
              <w:marBottom w:val="0"/>
              <w:divBdr>
                <w:top w:val="none" w:sz="0" w:space="0" w:color="auto"/>
                <w:left w:val="none" w:sz="0" w:space="0" w:color="auto"/>
                <w:bottom w:val="none" w:sz="0" w:space="0" w:color="auto"/>
                <w:right w:val="none" w:sz="0" w:space="0" w:color="auto"/>
              </w:divBdr>
            </w:div>
            <w:div w:id="1178891176">
              <w:marLeft w:val="480"/>
              <w:marRight w:val="0"/>
              <w:marTop w:val="0"/>
              <w:marBottom w:val="0"/>
              <w:divBdr>
                <w:top w:val="none" w:sz="0" w:space="0" w:color="auto"/>
                <w:left w:val="none" w:sz="0" w:space="0" w:color="auto"/>
                <w:bottom w:val="none" w:sz="0" w:space="0" w:color="auto"/>
                <w:right w:val="none" w:sz="0" w:space="0" w:color="auto"/>
              </w:divBdr>
            </w:div>
            <w:div w:id="514195776">
              <w:marLeft w:val="480"/>
              <w:marRight w:val="0"/>
              <w:marTop w:val="0"/>
              <w:marBottom w:val="0"/>
              <w:divBdr>
                <w:top w:val="none" w:sz="0" w:space="0" w:color="auto"/>
                <w:left w:val="none" w:sz="0" w:space="0" w:color="auto"/>
                <w:bottom w:val="none" w:sz="0" w:space="0" w:color="auto"/>
                <w:right w:val="none" w:sz="0" w:space="0" w:color="auto"/>
              </w:divBdr>
            </w:div>
            <w:div w:id="410667215">
              <w:marLeft w:val="480"/>
              <w:marRight w:val="0"/>
              <w:marTop w:val="0"/>
              <w:marBottom w:val="0"/>
              <w:divBdr>
                <w:top w:val="none" w:sz="0" w:space="0" w:color="auto"/>
                <w:left w:val="none" w:sz="0" w:space="0" w:color="auto"/>
                <w:bottom w:val="none" w:sz="0" w:space="0" w:color="auto"/>
                <w:right w:val="none" w:sz="0" w:space="0" w:color="auto"/>
              </w:divBdr>
            </w:div>
            <w:div w:id="624197100">
              <w:marLeft w:val="480"/>
              <w:marRight w:val="0"/>
              <w:marTop w:val="0"/>
              <w:marBottom w:val="0"/>
              <w:divBdr>
                <w:top w:val="none" w:sz="0" w:space="0" w:color="auto"/>
                <w:left w:val="none" w:sz="0" w:space="0" w:color="auto"/>
                <w:bottom w:val="none" w:sz="0" w:space="0" w:color="auto"/>
                <w:right w:val="none" w:sz="0" w:space="0" w:color="auto"/>
              </w:divBdr>
            </w:div>
            <w:div w:id="687216244">
              <w:marLeft w:val="480"/>
              <w:marRight w:val="0"/>
              <w:marTop w:val="0"/>
              <w:marBottom w:val="0"/>
              <w:divBdr>
                <w:top w:val="none" w:sz="0" w:space="0" w:color="auto"/>
                <w:left w:val="none" w:sz="0" w:space="0" w:color="auto"/>
                <w:bottom w:val="none" w:sz="0" w:space="0" w:color="auto"/>
                <w:right w:val="none" w:sz="0" w:space="0" w:color="auto"/>
              </w:divBdr>
            </w:div>
            <w:div w:id="1159035630">
              <w:marLeft w:val="480"/>
              <w:marRight w:val="0"/>
              <w:marTop w:val="0"/>
              <w:marBottom w:val="0"/>
              <w:divBdr>
                <w:top w:val="none" w:sz="0" w:space="0" w:color="auto"/>
                <w:left w:val="none" w:sz="0" w:space="0" w:color="auto"/>
                <w:bottom w:val="none" w:sz="0" w:space="0" w:color="auto"/>
                <w:right w:val="none" w:sz="0" w:space="0" w:color="auto"/>
              </w:divBdr>
            </w:div>
            <w:div w:id="2107267603">
              <w:marLeft w:val="480"/>
              <w:marRight w:val="0"/>
              <w:marTop w:val="0"/>
              <w:marBottom w:val="0"/>
              <w:divBdr>
                <w:top w:val="none" w:sz="0" w:space="0" w:color="auto"/>
                <w:left w:val="none" w:sz="0" w:space="0" w:color="auto"/>
                <w:bottom w:val="none" w:sz="0" w:space="0" w:color="auto"/>
                <w:right w:val="none" w:sz="0" w:space="0" w:color="auto"/>
              </w:divBdr>
            </w:div>
            <w:div w:id="1807506499">
              <w:marLeft w:val="480"/>
              <w:marRight w:val="0"/>
              <w:marTop w:val="0"/>
              <w:marBottom w:val="0"/>
              <w:divBdr>
                <w:top w:val="none" w:sz="0" w:space="0" w:color="auto"/>
                <w:left w:val="none" w:sz="0" w:space="0" w:color="auto"/>
                <w:bottom w:val="none" w:sz="0" w:space="0" w:color="auto"/>
                <w:right w:val="none" w:sz="0" w:space="0" w:color="auto"/>
              </w:divBdr>
            </w:div>
            <w:div w:id="329021670">
              <w:marLeft w:val="480"/>
              <w:marRight w:val="0"/>
              <w:marTop w:val="0"/>
              <w:marBottom w:val="0"/>
              <w:divBdr>
                <w:top w:val="none" w:sz="0" w:space="0" w:color="auto"/>
                <w:left w:val="none" w:sz="0" w:space="0" w:color="auto"/>
                <w:bottom w:val="none" w:sz="0" w:space="0" w:color="auto"/>
                <w:right w:val="none" w:sz="0" w:space="0" w:color="auto"/>
              </w:divBdr>
            </w:div>
            <w:div w:id="1413966185">
              <w:marLeft w:val="480"/>
              <w:marRight w:val="0"/>
              <w:marTop w:val="0"/>
              <w:marBottom w:val="0"/>
              <w:divBdr>
                <w:top w:val="none" w:sz="0" w:space="0" w:color="auto"/>
                <w:left w:val="none" w:sz="0" w:space="0" w:color="auto"/>
                <w:bottom w:val="none" w:sz="0" w:space="0" w:color="auto"/>
                <w:right w:val="none" w:sz="0" w:space="0" w:color="auto"/>
              </w:divBdr>
            </w:div>
            <w:div w:id="1297225434">
              <w:marLeft w:val="480"/>
              <w:marRight w:val="0"/>
              <w:marTop w:val="0"/>
              <w:marBottom w:val="0"/>
              <w:divBdr>
                <w:top w:val="none" w:sz="0" w:space="0" w:color="auto"/>
                <w:left w:val="none" w:sz="0" w:space="0" w:color="auto"/>
                <w:bottom w:val="none" w:sz="0" w:space="0" w:color="auto"/>
                <w:right w:val="none" w:sz="0" w:space="0" w:color="auto"/>
              </w:divBdr>
            </w:div>
            <w:div w:id="592469061">
              <w:marLeft w:val="480"/>
              <w:marRight w:val="0"/>
              <w:marTop w:val="0"/>
              <w:marBottom w:val="0"/>
              <w:divBdr>
                <w:top w:val="none" w:sz="0" w:space="0" w:color="auto"/>
                <w:left w:val="none" w:sz="0" w:space="0" w:color="auto"/>
                <w:bottom w:val="none" w:sz="0" w:space="0" w:color="auto"/>
                <w:right w:val="none" w:sz="0" w:space="0" w:color="auto"/>
              </w:divBdr>
            </w:div>
            <w:div w:id="790973474">
              <w:marLeft w:val="480"/>
              <w:marRight w:val="0"/>
              <w:marTop w:val="0"/>
              <w:marBottom w:val="0"/>
              <w:divBdr>
                <w:top w:val="none" w:sz="0" w:space="0" w:color="auto"/>
                <w:left w:val="none" w:sz="0" w:space="0" w:color="auto"/>
                <w:bottom w:val="none" w:sz="0" w:space="0" w:color="auto"/>
                <w:right w:val="none" w:sz="0" w:space="0" w:color="auto"/>
              </w:divBdr>
            </w:div>
            <w:div w:id="1191840006">
              <w:marLeft w:val="480"/>
              <w:marRight w:val="0"/>
              <w:marTop w:val="0"/>
              <w:marBottom w:val="0"/>
              <w:divBdr>
                <w:top w:val="none" w:sz="0" w:space="0" w:color="auto"/>
                <w:left w:val="none" w:sz="0" w:space="0" w:color="auto"/>
                <w:bottom w:val="none" w:sz="0" w:space="0" w:color="auto"/>
                <w:right w:val="none" w:sz="0" w:space="0" w:color="auto"/>
              </w:divBdr>
            </w:div>
            <w:div w:id="1077750279">
              <w:marLeft w:val="480"/>
              <w:marRight w:val="0"/>
              <w:marTop w:val="0"/>
              <w:marBottom w:val="0"/>
              <w:divBdr>
                <w:top w:val="none" w:sz="0" w:space="0" w:color="auto"/>
                <w:left w:val="none" w:sz="0" w:space="0" w:color="auto"/>
                <w:bottom w:val="none" w:sz="0" w:space="0" w:color="auto"/>
                <w:right w:val="none" w:sz="0" w:space="0" w:color="auto"/>
              </w:divBdr>
            </w:div>
            <w:div w:id="1046686315">
              <w:marLeft w:val="480"/>
              <w:marRight w:val="0"/>
              <w:marTop w:val="0"/>
              <w:marBottom w:val="0"/>
              <w:divBdr>
                <w:top w:val="none" w:sz="0" w:space="0" w:color="auto"/>
                <w:left w:val="none" w:sz="0" w:space="0" w:color="auto"/>
                <w:bottom w:val="none" w:sz="0" w:space="0" w:color="auto"/>
                <w:right w:val="none" w:sz="0" w:space="0" w:color="auto"/>
              </w:divBdr>
            </w:div>
            <w:div w:id="1853690170">
              <w:marLeft w:val="480"/>
              <w:marRight w:val="0"/>
              <w:marTop w:val="0"/>
              <w:marBottom w:val="0"/>
              <w:divBdr>
                <w:top w:val="none" w:sz="0" w:space="0" w:color="auto"/>
                <w:left w:val="none" w:sz="0" w:space="0" w:color="auto"/>
                <w:bottom w:val="none" w:sz="0" w:space="0" w:color="auto"/>
                <w:right w:val="none" w:sz="0" w:space="0" w:color="auto"/>
              </w:divBdr>
            </w:div>
            <w:div w:id="1881281926">
              <w:marLeft w:val="480"/>
              <w:marRight w:val="0"/>
              <w:marTop w:val="0"/>
              <w:marBottom w:val="0"/>
              <w:divBdr>
                <w:top w:val="none" w:sz="0" w:space="0" w:color="auto"/>
                <w:left w:val="none" w:sz="0" w:space="0" w:color="auto"/>
                <w:bottom w:val="none" w:sz="0" w:space="0" w:color="auto"/>
                <w:right w:val="none" w:sz="0" w:space="0" w:color="auto"/>
              </w:divBdr>
            </w:div>
            <w:div w:id="809594844">
              <w:marLeft w:val="480"/>
              <w:marRight w:val="0"/>
              <w:marTop w:val="0"/>
              <w:marBottom w:val="0"/>
              <w:divBdr>
                <w:top w:val="none" w:sz="0" w:space="0" w:color="auto"/>
                <w:left w:val="none" w:sz="0" w:space="0" w:color="auto"/>
                <w:bottom w:val="none" w:sz="0" w:space="0" w:color="auto"/>
                <w:right w:val="none" w:sz="0" w:space="0" w:color="auto"/>
              </w:divBdr>
            </w:div>
            <w:div w:id="448165719">
              <w:marLeft w:val="480"/>
              <w:marRight w:val="0"/>
              <w:marTop w:val="0"/>
              <w:marBottom w:val="0"/>
              <w:divBdr>
                <w:top w:val="none" w:sz="0" w:space="0" w:color="auto"/>
                <w:left w:val="none" w:sz="0" w:space="0" w:color="auto"/>
                <w:bottom w:val="none" w:sz="0" w:space="0" w:color="auto"/>
                <w:right w:val="none" w:sz="0" w:space="0" w:color="auto"/>
              </w:divBdr>
            </w:div>
            <w:div w:id="914389972">
              <w:marLeft w:val="480"/>
              <w:marRight w:val="0"/>
              <w:marTop w:val="0"/>
              <w:marBottom w:val="0"/>
              <w:divBdr>
                <w:top w:val="none" w:sz="0" w:space="0" w:color="auto"/>
                <w:left w:val="none" w:sz="0" w:space="0" w:color="auto"/>
                <w:bottom w:val="none" w:sz="0" w:space="0" w:color="auto"/>
                <w:right w:val="none" w:sz="0" w:space="0" w:color="auto"/>
              </w:divBdr>
            </w:div>
            <w:div w:id="1814787375">
              <w:marLeft w:val="480"/>
              <w:marRight w:val="0"/>
              <w:marTop w:val="0"/>
              <w:marBottom w:val="0"/>
              <w:divBdr>
                <w:top w:val="none" w:sz="0" w:space="0" w:color="auto"/>
                <w:left w:val="none" w:sz="0" w:space="0" w:color="auto"/>
                <w:bottom w:val="none" w:sz="0" w:space="0" w:color="auto"/>
                <w:right w:val="none" w:sz="0" w:space="0" w:color="auto"/>
              </w:divBdr>
            </w:div>
            <w:div w:id="1141996924">
              <w:marLeft w:val="480"/>
              <w:marRight w:val="0"/>
              <w:marTop w:val="0"/>
              <w:marBottom w:val="0"/>
              <w:divBdr>
                <w:top w:val="none" w:sz="0" w:space="0" w:color="auto"/>
                <w:left w:val="none" w:sz="0" w:space="0" w:color="auto"/>
                <w:bottom w:val="none" w:sz="0" w:space="0" w:color="auto"/>
                <w:right w:val="none" w:sz="0" w:space="0" w:color="auto"/>
              </w:divBdr>
            </w:div>
            <w:div w:id="299532085">
              <w:marLeft w:val="480"/>
              <w:marRight w:val="0"/>
              <w:marTop w:val="0"/>
              <w:marBottom w:val="0"/>
              <w:divBdr>
                <w:top w:val="none" w:sz="0" w:space="0" w:color="auto"/>
                <w:left w:val="none" w:sz="0" w:space="0" w:color="auto"/>
                <w:bottom w:val="none" w:sz="0" w:space="0" w:color="auto"/>
                <w:right w:val="none" w:sz="0" w:space="0" w:color="auto"/>
              </w:divBdr>
            </w:div>
            <w:div w:id="370961366">
              <w:marLeft w:val="480"/>
              <w:marRight w:val="0"/>
              <w:marTop w:val="0"/>
              <w:marBottom w:val="0"/>
              <w:divBdr>
                <w:top w:val="none" w:sz="0" w:space="0" w:color="auto"/>
                <w:left w:val="none" w:sz="0" w:space="0" w:color="auto"/>
                <w:bottom w:val="none" w:sz="0" w:space="0" w:color="auto"/>
                <w:right w:val="none" w:sz="0" w:space="0" w:color="auto"/>
              </w:divBdr>
            </w:div>
            <w:div w:id="309603636">
              <w:marLeft w:val="480"/>
              <w:marRight w:val="0"/>
              <w:marTop w:val="0"/>
              <w:marBottom w:val="0"/>
              <w:divBdr>
                <w:top w:val="none" w:sz="0" w:space="0" w:color="auto"/>
                <w:left w:val="none" w:sz="0" w:space="0" w:color="auto"/>
                <w:bottom w:val="none" w:sz="0" w:space="0" w:color="auto"/>
                <w:right w:val="none" w:sz="0" w:space="0" w:color="auto"/>
              </w:divBdr>
            </w:div>
            <w:div w:id="841355292">
              <w:marLeft w:val="480"/>
              <w:marRight w:val="0"/>
              <w:marTop w:val="0"/>
              <w:marBottom w:val="0"/>
              <w:divBdr>
                <w:top w:val="none" w:sz="0" w:space="0" w:color="auto"/>
                <w:left w:val="none" w:sz="0" w:space="0" w:color="auto"/>
                <w:bottom w:val="none" w:sz="0" w:space="0" w:color="auto"/>
                <w:right w:val="none" w:sz="0" w:space="0" w:color="auto"/>
              </w:divBdr>
            </w:div>
            <w:div w:id="497384039">
              <w:marLeft w:val="480"/>
              <w:marRight w:val="0"/>
              <w:marTop w:val="0"/>
              <w:marBottom w:val="0"/>
              <w:divBdr>
                <w:top w:val="none" w:sz="0" w:space="0" w:color="auto"/>
                <w:left w:val="none" w:sz="0" w:space="0" w:color="auto"/>
                <w:bottom w:val="none" w:sz="0" w:space="0" w:color="auto"/>
                <w:right w:val="none" w:sz="0" w:space="0" w:color="auto"/>
              </w:divBdr>
            </w:div>
            <w:div w:id="925722698">
              <w:marLeft w:val="480"/>
              <w:marRight w:val="0"/>
              <w:marTop w:val="0"/>
              <w:marBottom w:val="0"/>
              <w:divBdr>
                <w:top w:val="none" w:sz="0" w:space="0" w:color="auto"/>
                <w:left w:val="none" w:sz="0" w:space="0" w:color="auto"/>
                <w:bottom w:val="none" w:sz="0" w:space="0" w:color="auto"/>
                <w:right w:val="none" w:sz="0" w:space="0" w:color="auto"/>
              </w:divBdr>
            </w:div>
            <w:div w:id="1469854250">
              <w:marLeft w:val="480"/>
              <w:marRight w:val="0"/>
              <w:marTop w:val="0"/>
              <w:marBottom w:val="0"/>
              <w:divBdr>
                <w:top w:val="none" w:sz="0" w:space="0" w:color="auto"/>
                <w:left w:val="none" w:sz="0" w:space="0" w:color="auto"/>
                <w:bottom w:val="none" w:sz="0" w:space="0" w:color="auto"/>
                <w:right w:val="none" w:sz="0" w:space="0" w:color="auto"/>
              </w:divBdr>
            </w:div>
            <w:div w:id="746462048">
              <w:marLeft w:val="480"/>
              <w:marRight w:val="0"/>
              <w:marTop w:val="0"/>
              <w:marBottom w:val="0"/>
              <w:divBdr>
                <w:top w:val="none" w:sz="0" w:space="0" w:color="auto"/>
                <w:left w:val="none" w:sz="0" w:space="0" w:color="auto"/>
                <w:bottom w:val="none" w:sz="0" w:space="0" w:color="auto"/>
                <w:right w:val="none" w:sz="0" w:space="0" w:color="auto"/>
              </w:divBdr>
            </w:div>
            <w:div w:id="1994722437">
              <w:marLeft w:val="480"/>
              <w:marRight w:val="0"/>
              <w:marTop w:val="0"/>
              <w:marBottom w:val="0"/>
              <w:divBdr>
                <w:top w:val="none" w:sz="0" w:space="0" w:color="auto"/>
                <w:left w:val="none" w:sz="0" w:space="0" w:color="auto"/>
                <w:bottom w:val="none" w:sz="0" w:space="0" w:color="auto"/>
                <w:right w:val="none" w:sz="0" w:space="0" w:color="auto"/>
              </w:divBdr>
            </w:div>
            <w:div w:id="2031564965">
              <w:marLeft w:val="480"/>
              <w:marRight w:val="0"/>
              <w:marTop w:val="0"/>
              <w:marBottom w:val="0"/>
              <w:divBdr>
                <w:top w:val="none" w:sz="0" w:space="0" w:color="auto"/>
                <w:left w:val="none" w:sz="0" w:space="0" w:color="auto"/>
                <w:bottom w:val="none" w:sz="0" w:space="0" w:color="auto"/>
                <w:right w:val="none" w:sz="0" w:space="0" w:color="auto"/>
              </w:divBdr>
            </w:div>
            <w:div w:id="682977766">
              <w:marLeft w:val="480"/>
              <w:marRight w:val="0"/>
              <w:marTop w:val="0"/>
              <w:marBottom w:val="0"/>
              <w:divBdr>
                <w:top w:val="none" w:sz="0" w:space="0" w:color="auto"/>
                <w:left w:val="none" w:sz="0" w:space="0" w:color="auto"/>
                <w:bottom w:val="none" w:sz="0" w:space="0" w:color="auto"/>
                <w:right w:val="none" w:sz="0" w:space="0" w:color="auto"/>
              </w:divBdr>
            </w:div>
            <w:div w:id="2122871177">
              <w:marLeft w:val="480"/>
              <w:marRight w:val="0"/>
              <w:marTop w:val="0"/>
              <w:marBottom w:val="0"/>
              <w:divBdr>
                <w:top w:val="none" w:sz="0" w:space="0" w:color="auto"/>
                <w:left w:val="none" w:sz="0" w:space="0" w:color="auto"/>
                <w:bottom w:val="none" w:sz="0" w:space="0" w:color="auto"/>
                <w:right w:val="none" w:sz="0" w:space="0" w:color="auto"/>
              </w:divBdr>
            </w:div>
            <w:div w:id="895823379">
              <w:marLeft w:val="480"/>
              <w:marRight w:val="0"/>
              <w:marTop w:val="0"/>
              <w:marBottom w:val="0"/>
              <w:divBdr>
                <w:top w:val="none" w:sz="0" w:space="0" w:color="auto"/>
                <w:left w:val="none" w:sz="0" w:space="0" w:color="auto"/>
                <w:bottom w:val="none" w:sz="0" w:space="0" w:color="auto"/>
                <w:right w:val="none" w:sz="0" w:space="0" w:color="auto"/>
              </w:divBdr>
            </w:div>
            <w:div w:id="205065019">
              <w:marLeft w:val="480"/>
              <w:marRight w:val="0"/>
              <w:marTop w:val="0"/>
              <w:marBottom w:val="0"/>
              <w:divBdr>
                <w:top w:val="none" w:sz="0" w:space="0" w:color="auto"/>
                <w:left w:val="none" w:sz="0" w:space="0" w:color="auto"/>
                <w:bottom w:val="none" w:sz="0" w:space="0" w:color="auto"/>
                <w:right w:val="none" w:sz="0" w:space="0" w:color="auto"/>
              </w:divBdr>
            </w:div>
            <w:div w:id="1706295911">
              <w:marLeft w:val="480"/>
              <w:marRight w:val="0"/>
              <w:marTop w:val="0"/>
              <w:marBottom w:val="0"/>
              <w:divBdr>
                <w:top w:val="none" w:sz="0" w:space="0" w:color="auto"/>
                <w:left w:val="none" w:sz="0" w:space="0" w:color="auto"/>
                <w:bottom w:val="none" w:sz="0" w:space="0" w:color="auto"/>
                <w:right w:val="none" w:sz="0" w:space="0" w:color="auto"/>
              </w:divBdr>
            </w:div>
            <w:div w:id="1156455010">
              <w:marLeft w:val="480"/>
              <w:marRight w:val="0"/>
              <w:marTop w:val="0"/>
              <w:marBottom w:val="0"/>
              <w:divBdr>
                <w:top w:val="none" w:sz="0" w:space="0" w:color="auto"/>
                <w:left w:val="none" w:sz="0" w:space="0" w:color="auto"/>
                <w:bottom w:val="none" w:sz="0" w:space="0" w:color="auto"/>
                <w:right w:val="none" w:sz="0" w:space="0" w:color="auto"/>
              </w:divBdr>
            </w:div>
            <w:div w:id="265818371">
              <w:marLeft w:val="480"/>
              <w:marRight w:val="0"/>
              <w:marTop w:val="0"/>
              <w:marBottom w:val="0"/>
              <w:divBdr>
                <w:top w:val="none" w:sz="0" w:space="0" w:color="auto"/>
                <w:left w:val="none" w:sz="0" w:space="0" w:color="auto"/>
                <w:bottom w:val="none" w:sz="0" w:space="0" w:color="auto"/>
                <w:right w:val="none" w:sz="0" w:space="0" w:color="auto"/>
              </w:divBdr>
            </w:div>
            <w:div w:id="6297336">
              <w:marLeft w:val="480"/>
              <w:marRight w:val="0"/>
              <w:marTop w:val="0"/>
              <w:marBottom w:val="0"/>
              <w:divBdr>
                <w:top w:val="none" w:sz="0" w:space="0" w:color="auto"/>
                <w:left w:val="none" w:sz="0" w:space="0" w:color="auto"/>
                <w:bottom w:val="none" w:sz="0" w:space="0" w:color="auto"/>
                <w:right w:val="none" w:sz="0" w:space="0" w:color="auto"/>
              </w:divBdr>
            </w:div>
            <w:div w:id="1558586365">
              <w:marLeft w:val="480"/>
              <w:marRight w:val="0"/>
              <w:marTop w:val="0"/>
              <w:marBottom w:val="0"/>
              <w:divBdr>
                <w:top w:val="none" w:sz="0" w:space="0" w:color="auto"/>
                <w:left w:val="none" w:sz="0" w:space="0" w:color="auto"/>
                <w:bottom w:val="none" w:sz="0" w:space="0" w:color="auto"/>
                <w:right w:val="none" w:sz="0" w:space="0" w:color="auto"/>
              </w:divBdr>
            </w:div>
            <w:div w:id="700283323">
              <w:marLeft w:val="480"/>
              <w:marRight w:val="0"/>
              <w:marTop w:val="0"/>
              <w:marBottom w:val="0"/>
              <w:divBdr>
                <w:top w:val="none" w:sz="0" w:space="0" w:color="auto"/>
                <w:left w:val="none" w:sz="0" w:space="0" w:color="auto"/>
                <w:bottom w:val="none" w:sz="0" w:space="0" w:color="auto"/>
                <w:right w:val="none" w:sz="0" w:space="0" w:color="auto"/>
              </w:divBdr>
            </w:div>
            <w:div w:id="1824077884">
              <w:marLeft w:val="480"/>
              <w:marRight w:val="0"/>
              <w:marTop w:val="0"/>
              <w:marBottom w:val="0"/>
              <w:divBdr>
                <w:top w:val="none" w:sz="0" w:space="0" w:color="auto"/>
                <w:left w:val="none" w:sz="0" w:space="0" w:color="auto"/>
                <w:bottom w:val="none" w:sz="0" w:space="0" w:color="auto"/>
                <w:right w:val="none" w:sz="0" w:space="0" w:color="auto"/>
              </w:divBdr>
            </w:div>
            <w:div w:id="141893778">
              <w:marLeft w:val="480"/>
              <w:marRight w:val="0"/>
              <w:marTop w:val="0"/>
              <w:marBottom w:val="0"/>
              <w:divBdr>
                <w:top w:val="none" w:sz="0" w:space="0" w:color="auto"/>
                <w:left w:val="none" w:sz="0" w:space="0" w:color="auto"/>
                <w:bottom w:val="none" w:sz="0" w:space="0" w:color="auto"/>
                <w:right w:val="none" w:sz="0" w:space="0" w:color="auto"/>
              </w:divBdr>
            </w:div>
            <w:div w:id="1891651108">
              <w:marLeft w:val="480"/>
              <w:marRight w:val="0"/>
              <w:marTop w:val="0"/>
              <w:marBottom w:val="0"/>
              <w:divBdr>
                <w:top w:val="none" w:sz="0" w:space="0" w:color="auto"/>
                <w:left w:val="none" w:sz="0" w:space="0" w:color="auto"/>
                <w:bottom w:val="none" w:sz="0" w:space="0" w:color="auto"/>
                <w:right w:val="none" w:sz="0" w:space="0" w:color="auto"/>
              </w:divBdr>
            </w:div>
            <w:div w:id="1324973688">
              <w:marLeft w:val="480"/>
              <w:marRight w:val="0"/>
              <w:marTop w:val="0"/>
              <w:marBottom w:val="0"/>
              <w:divBdr>
                <w:top w:val="none" w:sz="0" w:space="0" w:color="auto"/>
                <w:left w:val="none" w:sz="0" w:space="0" w:color="auto"/>
                <w:bottom w:val="none" w:sz="0" w:space="0" w:color="auto"/>
                <w:right w:val="none" w:sz="0" w:space="0" w:color="auto"/>
              </w:divBdr>
            </w:div>
            <w:div w:id="494028439">
              <w:marLeft w:val="480"/>
              <w:marRight w:val="0"/>
              <w:marTop w:val="0"/>
              <w:marBottom w:val="0"/>
              <w:divBdr>
                <w:top w:val="none" w:sz="0" w:space="0" w:color="auto"/>
                <w:left w:val="none" w:sz="0" w:space="0" w:color="auto"/>
                <w:bottom w:val="none" w:sz="0" w:space="0" w:color="auto"/>
                <w:right w:val="none" w:sz="0" w:space="0" w:color="auto"/>
              </w:divBdr>
            </w:div>
            <w:div w:id="807552680">
              <w:marLeft w:val="480"/>
              <w:marRight w:val="0"/>
              <w:marTop w:val="0"/>
              <w:marBottom w:val="0"/>
              <w:divBdr>
                <w:top w:val="none" w:sz="0" w:space="0" w:color="auto"/>
                <w:left w:val="none" w:sz="0" w:space="0" w:color="auto"/>
                <w:bottom w:val="none" w:sz="0" w:space="0" w:color="auto"/>
                <w:right w:val="none" w:sz="0" w:space="0" w:color="auto"/>
              </w:divBdr>
            </w:div>
            <w:div w:id="898590815">
              <w:marLeft w:val="480"/>
              <w:marRight w:val="0"/>
              <w:marTop w:val="0"/>
              <w:marBottom w:val="0"/>
              <w:divBdr>
                <w:top w:val="none" w:sz="0" w:space="0" w:color="auto"/>
                <w:left w:val="none" w:sz="0" w:space="0" w:color="auto"/>
                <w:bottom w:val="none" w:sz="0" w:space="0" w:color="auto"/>
                <w:right w:val="none" w:sz="0" w:space="0" w:color="auto"/>
              </w:divBdr>
            </w:div>
            <w:div w:id="702294019">
              <w:marLeft w:val="480"/>
              <w:marRight w:val="0"/>
              <w:marTop w:val="0"/>
              <w:marBottom w:val="0"/>
              <w:divBdr>
                <w:top w:val="none" w:sz="0" w:space="0" w:color="auto"/>
                <w:left w:val="none" w:sz="0" w:space="0" w:color="auto"/>
                <w:bottom w:val="none" w:sz="0" w:space="0" w:color="auto"/>
                <w:right w:val="none" w:sz="0" w:space="0" w:color="auto"/>
              </w:divBdr>
            </w:div>
            <w:div w:id="270208110">
              <w:marLeft w:val="480"/>
              <w:marRight w:val="0"/>
              <w:marTop w:val="0"/>
              <w:marBottom w:val="0"/>
              <w:divBdr>
                <w:top w:val="none" w:sz="0" w:space="0" w:color="auto"/>
                <w:left w:val="none" w:sz="0" w:space="0" w:color="auto"/>
                <w:bottom w:val="none" w:sz="0" w:space="0" w:color="auto"/>
                <w:right w:val="none" w:sz="0" w:space="0" w:color="auto"/>
              </w:divBdr>
            </w:div>
            <w:div w:id="2117678340">
              <w:marLeft w:val="480"/>
              <w:marRight w:val="0"/>
              <w:marTop w:val="0"/>
              <w:marBottom w:val="0"/>
              <w:divBdr>
                <w:top w:val="none" w:sz="0" w:space="0" w:color="auto"/>
                <w:left w:val="none" w:sz="0" w:space="0" w:color="auto"/>
                <w:bottom w:val="none" w:sz="0" w:space="0" w:color="auto"/>
                <w:right w:val="none" w:sz="0" w:space="0" w:color="auto"/>
              </w:divBdr>
            </w:div>
            <w:div w:id="1259949968">
              <w:marLeft w:val="480"/>
              <w:marRight w:val="0"/>
              <w:marTop w:val="0"/>
              <w:marBottom w:val="0"/>
              <w:divBdr>
                <w:top w:val="none" w:sz="0" w:space="0" w:color="auto"/>
                <w:left w:val="none" w:sz="0" w:space="0" w:color="auto"/>
                <w:bottom w:val="none" w:sz="0" w:space="0" w:color="auto"/>
                <w:right w:val="none" w:sz="0" w:space="0" w:color="auto"/>
              </w:divBdr>
            </w:div>
            <w:div w:id="642779934">
              <w:marLeft w:val="480"/>
              <w:marRight w:val="0"/>
              <w:marTop w:val="0"/>
              <w:marBottom w:val="0"/>
              <w:divBdr>
                <w:top w:val="none" w:sz="0" w:space="0" w:color="auto"/>
                <w:left w:val="none" w:sz="0" w:space="0" w:color="auto"/>
                <w:bottom w:val="none" w:sz="0" w:space="0" w:color="auto"/>
                <w:right w:val="none" w:sz="0" w:space="0" w:color="auto"/>
              </w:divBdr>
            </w:div>
            <w:div w:id="144668609">
              <w:marLeft w:val="480"/>
              <w:marRight w:val="0"/>
              <w:marTop w:val="0"/>
              <w:marBottom w:val="0"/>
              <w:divBdr>
                <w:top w:val="none" w:sz="0" w:space="0" w:color="auto"/>
                <w:left w:val="none" w:sz="0" w:space="0" w:color="auto"/>
                <w:bottom w:val="none" w:sz="0" w:space="0" w:color="auto"/>
                <w:right w:val="none" w:sz="0" w:space="0" w:color="auto"/>
              </w:divBdr>
            </w:div>
            <w:div w:id="1253928515">
              <w:marLeft w:val="480"/>
              <w:marRight w:val="0"/>
              <w:marTop w:val="0"/>
              <w:marBottom w:val="0"/>
              <w:divBdr>
                <w:top w:val="none" w:sz="0" w:space="0" w:color="auto"/>
                <w:left w:val="none" w:sz="0" w:space="0" w:color="auto"/>
                <w:bottom w:val="none" w:sz="0" w:space="0" w:color="auto"/>
                <w:right w:val="none" w:sz="0" w:space="0" w:color="auto"/>
              </w:divBdr>
            </w:div>
            <w:div w:id="1870293258">
              <w:marLeft w:val="480"/>
              <w:marRight w:val="0"/>
              <w:marTop w:val="0"/>
              <w:marBottom w:val="0"/>
              <w:divBdr>
                <w:top w:val="none" w:sz="0" w:space="0" w:color="auto"/>
                <w:left w:val="none" w:sz="0" w:space="0" w:color="auto"/>
                <w:bottom w:val="none" w:sz="0" w:space="0" w:color="auto"/>
                <w:right w:val="none" w:sz="0" w:space="0" w:color="auto"/>
              </w:divBdr>
            </w:div>
            <w:div w:id="385683492">
              <w:marLeft w:val="480"/>
              <w:marRight w:val="0"/>
              <w:marTop w:val="0"/>
              <w:marBottom w:val="0"/>
              <w:divBdr>
                <w:top w:val="none" w:sz="0" w:space="0" w:color="auto"/>
                <w:left w:val="none" w:sz="0" w:space="0" w:color="auto"/>
                <w:bottom w:val="none" w:sz="0" w:space="0" w:color="auto"/>
                <w:right w:val="none" w:sz="0" w:space="0" w:color="auto"/>
              </w:divBdr>
            </w:div>
            <w:div w:id="2035225223">
              <w:marLeft w:val="480"/>
              <w:marRight w:val="0"/>
              <w:marTop w:val="0"/>
              <w:marBottom w:val="0"/>
              <w:divBdr>
                <w:top w:val="none" w:sz="0" w:space="0" w:color="auto"/>
                <w:left w:val="none" w:sz="0" w:space="0" w:color="auto"/>
                <w:bottom w:val="none" w:sz="0" w:space="0" w:color="auto"/>
                <w:right w:val="none" w:sz="0" w:space="0" w:color="auto"/>
              </w:divBdr>
            </w:div>
            <w:div w:id="1024788715">
              <w:marLeft w:val="480"/>
              <w:marRight w:val="0"/>
              <w:marTop w:val="0"/>
              <w:marBottom w:val="0"/>
              <w:divBdr>
                <w:top w:val="none" w:sz="0" w:space="0" w:color="auto"/>
                <w:left w:val="none" w:sz="0" w:space="0" w:color="auto"/>
                <w:bottom w:val="none" w:sz="0" w:space="0" w:color="auto"/>
                <w:right w:val="none" w:sz="0" w:space="0" w:color="auto"/>
              </w:divBdr>
            </w:div>
            <w:div w:id="396249729">
              <w:marLeft w:val="480"/>
              <w:marRight w:val="0"/>
              <w:marTop w:val="0"/>
              <w:marBottom w:val="0"/>
              <w:divBdr>
                <w:top w:val="none" w:sz="0" w:space="0" w:color="auto"/>
                <w:left w:val="none" w:sz="0" w:space="0" w:color="auto"/>
                <w:bottom w:val="none" w:sz="0" w:space="0" w:color="auto"/>
                <w:right w:val="none" w:sz="0" w:space="0" w:color="auto"/>
              </w:divBdr>
            </w:div>
            <w:div w:id="1668559060">
              <w:marLeft w:val="480"/>
              <w:marRight w:val="0"/>
              <w:marTop w:val="0"/>
              <w:marBottom w:val="0"/>
              <w:divBdr>
                <w:top w:val="none" w:sz="0" w:space="0" w:color="auto"/>
                <w:left w:val="none" w:sz="0" w:space="0" w:color="auto"/>
                <w:bottom w:val="none" w:sz="0" w:space="0" w:color="auto"/>
                <w:right w:val="none" w:sz="0" w:space="0" w:color="auto"/>
              </w:divBdr>
            </w:div>
            <w:div w:id="2064713936">
              <w:marLeft w:val="480"/>
              <w:marRight w:val="0"/>
              <w:marTop w:val="0"/>
              <w:marBottom w:val="0"/>
              <w:divBdr>
                <w:top w:val="none" w:sz="0" w:space="0" w:color="auto"/>
                <w:left w:val="none" w:sz="0" w:space="0" w:color="auto"/>
                <w:bottom w:val="none" w:sz="0" w:space="0" w:color="auto"/>
                <w:right w:val="none" w:sz="0" w:space="0" w:color="auto"/>
              </w:divBdr>
            </w:div>
            <w:div w:id="122384366">
              <w:marLeft w:val="480"/>
              <w:marRight w:val="0"/>
              <w:marTop w:val="0"/>
              <w:marBottom w:val="0"/>
              <w:divBdr>
                <w:top w:val="none" w:sz="0" w:space="0" w:color="auto"/>
                <w:left w:val="none" w:sz="0" w:space="0" w:color="auto"/>
                <w:bottom w:val="none" w:sz="0" w:space="0" w:color="auto"/>
                <w:right w:val="none" w:sz="0" w:space="0" w:color="auto"/>
              </w:divBdr>
            </w:div>
            <w:div w:id="1558275934">
              <w:marLeft w:val="480"/>
              <w:marRight w:val="0"/>
              <w:marTop w:val="0"/>
              <w:marBottom w:val="0"/>
              <w:divBdr>
                <w:top w:val="none" w:sz="0" w:space="0" w:color="auto"/>
                <w:left w:val="none" w:sz="0" w:space="0" w:color="auto"/>
                <w:bottom w:val="none" w:sz="0" w:space="0" w:color="auto"/>
                <w:right w:val="none" w:sz="0" w:space="0" w:color="auto"/>
              </w:divBdr>
            </w:div>
            <w:div w:id="2009095380">
              <w:marLeft w:val="480"/>
              <w:marRight w:val="0"/>
              <w:marTop w:val="0"/>
              <w:marBottom w:val="0"/>
              <w:divBdr>
                <w:top w:val="none" w:sz="0" w:space="0" w:color="auto"/>
                <w:left w:val="none" w:sz="0" w:space="0" w:color="auto"/>
                <w:bottom w:val="none" w:sz="0" w:space="0" w:color="auto"/>
                <w:right w:val="none" w:sz="0" w:space="0" w:color="auto"/>
              </w:divBdr>
            </w:div>
            <w:div w:id="9110726">
              <w:marLeft w:val="480"/>
              <w:marRight w:val="0"/>
              <w:marTop w:val="0"/>
              <w:marBottom w:val="0"/>
              <w:divBdr>
                <w:top w:val="none" w:sz="0" w:space="0" w:color="auto"/>
                <w:left w:val="none" w:sz="0" w:space="0" w:color="auto"/>
                <w:bottom w:val="none" w:sz="0" w:space="0" w:color="auto"/>
                <w:right w:val="none" w:sz="0" w:space="0" w:color="auto"/>
              </w:divBdr>
            </w:div>
            <w:div w:id="243225151">
              <w:marLeft w:val="480"/>
              <w:marRight w:val="0"/>
              <w:marTop w:val="0"/>
              <w:marBottom w:val="0"/>
              <w:divBdr>
                <w:top w:val="none" w:sz="0" w:space="0" w:color="auto"/>
                <w:left w:val="none" w:sz="0" w:space="0" w:color="auto"/>
                <w:bottom w:val="none" w:sz="0" w:space="0" w:color="auto"/>
                <w:right w:val="none" w:sz="0" w:space="0" w:color="auto"/>
              </w:divBdr>
            </w:div>
            <w:div w:id="379984996">
              <w:marLeft w:val="480"/>
              <w:marRight w:val="0"/>
              <w:marTop w:val="0"/>
              <w:marBottom w:val="0"/>
              <w:divBdr>
                <w:top w:val="none" w:sz="0" w:space="0" w:color="auto"/>
                <w:left w:val="none" w:sz="0" w:space="0" w:color="auto"/>
                <w:bottom w:val="none" w:sz="0" w:space="0" w:color="auto"/>
                <w:right w:val="none" w:sz="0" w:space="0" w:color="auto"/>
              </w:divBdr>
            </w:div>
            <w:div w:id="2002930723">
              <w:marLeft w:val="480"/>
              <w:marRight w:val="0"/>
              <w:marTop w:val="0"/>
              <w:marBottom w:val="0"/>
              <w:divBdr>
                <w:top w:val="none" w:sz="0" w:space="0" w:color="auto"/>
                <w:left w:val="none" w:sz="0" w:space="0" w:color="auto"/>
                <w:bottom w:val="none" w:sz="0" w:space="0" w:color="auto"/>
                <w:right w:val="none" w:sz="0" w:space="0" w:color="auto"/>
              </w:divBdr>
            </w:div>
            <w:div w:id="1322196081">
              <w:marLeft w:val="480"/>
              <w:marRight w:val="0"/>
              <w:marTop w:val="0"/>
              <w:marBottom w:val="0"/>
              <w:divBdr>
                <w:top w:val="none" w:sz="0" w:space="0" w:color="auto"/>
                <w:left w:val="none" w:sz="0" w:space="0" w:color="auto"/>
                <w:bottom w:val="none" w:sz="0" w:space="0" w:color="auto"/>
                <w:right w:val="none" w:sz="0" w:space="0" w:color="auto"/>
              </w:divBdr>
            </w:div>
            <w:div w:id="1589580243">
              <w:marLeft w:val="480"/>
              <w:marRight w:val="0"/>
              <w:marTop w:val="0"/>
              <w:marBottom w:val="0"/>
              <w:divBdr>
                <w:top w:val="none" w:sz="0" w:space="0" w:color="auto"/>
                <w:left w:val="none" w:sz="0" w:space="0" w:color="auto"/>
                <w:bottom w:val="none" w:sz="0" w:space="0" w:color="auto"/>
                <w:right w:val="none" w:sz="0" w:space="0" w:color="auto"/>
              </w:divBdr>
            </w:div>
            <w:div w:id="486559573">
              <w:marLeft w:val="480"/>
              <w:marRight w:val="0"/>
              <w:marTop w:val="0"/>
              <w:marBottom w:val="0"/>
              <w:divBdr>
                <w:top w:val="none" w:sz="0" w:space="0" w:color="auto"/>
                <w:left w:val="none" w:sz="0" w:space="0" w:color="auto"/>
                <w:bottom w:val="none" w:sz="0" w:space="0" w:color="auto"/>
                <w:right w:val="none" w:sz="0" w:space="0" w:color="auto"/>
              </w:divBdr>
            </w:div>
            <w:div w:id="1268923766">
              <w:marLeft w:val="480"/>
              <w:marRight w:val="0"/>
              <w:marTop w:val="0"/>
              <w:marBottom w:val="0"/>
              <w:divBdr>
                <w:top w:val="none" w:sz="0" w:space="0" w:color="auto"/>
                <w:left w:val="none" w:sz="0" w:space="0" w:color="auto"/>
                <w:bottom w:val="none" w:sz="0" w:space="0" w:color="auto"/>
                <w:right w:val="none" w:sz="0" w:space="0" w:color="auto"/>
              </w:divBdr>
            </w:div>
            <w:div w:id="466974968">
              <w:marLeft w:val="480"/>
              <w:marRight w:val="0"/>
              <w:marTop w:val="0"/>
              <w:marBottom w:val="0"/>
              <w:divBdr>
                <w:top w:val="none" w:sz="0" w:space="0" w:color="auto"/>
                <w:left w:val="none" w:sz="0" w:space="0" w:color="auto"/>
                <w:bottom w:val="none" w:sz="0" w:space="0" w:color="auto"/>
                <w:right w:val="none" w:sz="0" w:space="0" w:color="auto"/>
              </w:divBdr>
            </w:div>
            <w:div w:id="1742436862">
              <w:marLeft w:val="480"/>
              <w:marRight w:val="0"/>
              <w:marTop w:val="0"/>
              <w:marBottom w:val="0"/>
              <w:divBdr>
                <w:top w:val="none" w:sz="0" w:space="0" w:color="auto"/>
                <w:left w:val="none" w:sz="0" w:space="0" w:color="auto"/>
                <w:bottom w:val="none" w:sz="0" w:space="0" w:color="auto"/>
                <w:right w:val="none" w:sz="0" w:space="0" w:color="auto"/>
              </w:divBdr>
            </w:div>
            <w:div w:id="920918183">
              <w:marLeft w:val="480"/>
              <w:marRight w:val="0"/>
              <w:marTop w:val="0"/>
              <w:marBottom w:val="0"/>
              <w:divBdr>
                <w:top w:val="none" w:sz="0" w:space="0" w:color="auto"/>
                <w:left w:val="none" w:sz="0" w:space="0" w:color="auto"/>
                <w:bottom w:val="none" w:sz="0" w:space="0" w:color="auto"/>
                <w:right w:val="none" w:sz="0" w:space="0" w:color="auto"/>
              </w:divBdr>
            </w:div>
            <w:div w:id="544949928">
              <w:marLeft w:val="480"/>
              <w:marRight w:val="0"/>
              <w:marTop w:val="0"/>
              <w:marBottom w:val="0"/>
              <w:divBdr>
                <w:top w:val="none" w:sz="0" w:space="0" w:color="auto"/>
                <w:left w:val="none" w:sz="0" w:space="0" w:color="auto"/>
                <w:bottom w:val="none" w:sz="0" w:space="0" w:color="auto"/>
                <w:right w:val="none" w:sz="0" w:space="0" w:color="auto"/>
              </w:divBdr>
            </w:div>
            <w:div w:id="1057509355">
              <w:marLeft w:val="480"/>
              <w:marRight w:val="0"/>
              <w:marTop w:val="0"/>
              <w:marBottom w:val="0"/>
              <w:divBdr>
                <w:top w:val="none" w:sz="0" w:space="0" w:color="auto"/>
                <w:left w:val="none" w:sz="0" w:space="0" w:color="auto"/>
                <w:bottom w:val="none" w:sz="0" w:space="0" w:color="auto"/>
                <w:right w:val="none" w:sz="0" w:space="0" w:color="auto"/>
              </w:divBdr>
            </w:div>
            <w:div w:id="2057048068">
              <w:marLeft w:val="480"/>
              <w:marRight w:val="0"/>
              <w:marTop w:val="0"/>
              <w:marBottom w:val="0"/>
              <w:divBdr>
                <w:top w:val="none" w:sz="0" w:space="0" w:color="auto"/>
                <w:left w:val="none" w:sz="0" w:space="0" w:color="auto"/>
                <w:bottom w:val="none" w:sz="0" w:space="0" w:color="auto"/>
                <w:right w:val="none" w:sz="0" w:space="0" w:color="auto"/>
              </w:divBdr>
            </w:div>
            <w:div w:id="339043319">
              <w:marLeft w:val="480"/>
              <w:marRight w:val="0"/>
              <w:marTop w:val="0"/>
              <w:marBottom w:val="0"/>
              <w:divBdr>
                <w:top w:val="none" w:sz="0" w:space="0" w:color="auto"/>
                <w:left w:val="none" w:sz="0" w:space="0" w:color="auto"/>
                <w:bottom w:val="none" w:sz="0" w:space="0" w:color="auto"/>
                <w:right w:val="none" w:sz="0" w:space="0" w:color="auto"/>
              </w:divBdr>
            </w:div>
            <w:div w:id="1632322288">
              <w:marLeft w:val="480"/>
              <w:marRight w:val="0"/>
              <w:marTop w:val="0"/>
              <w:marBottom w:val="0"/>
              <w:divBdr>
                <w:top w:val="none" w:sz="0" w:space="0" w:color="auto"/>
                <w:left w:val="none" w:sz="0" w:space="0" w:color="auto"/>
                <w:bottom w:val="none" w:sz="0" w:space="0" w:color="auto"/>
                <w:right w:val="none" w:sz="0" w:space="0" w:color="auto"/>
              </w:divBdr>
            </w:div>
            <w:div w:id="713193536">
              <w:marLeft w:val="480"/>
              <w:marRight w:val="0"/>
              <w:marTop w:val="0"/>
              <w:marBottom w:val="0"/>
              <w:divBdr>
                <w:top w:val="none" w:sz="0" w:space="0" w:color="auto"/>
                <w:left w:val="none" w:sz="0" w:space="0" w:color="auto"/>
                <w:bottom w:val="none" w:sz="0" w:space="0" w:color="auto"/>
                <w:right w:val="none" w:sz="0" w:space="0" w:color="auto"/>
              </w:divBdr>
            </w:div>
            <w:div w:id="1002511589">
              <w:marLeft w:val="480"/>
              <w:marRight w:val="0"/>
              <w:marTop w:val="0"/>
              <w:marBottom w:val="0"/>
              <w:divBdr>
                <w:top w:val="none" w:sz="0" w:space="0" w:color="auto"/>
                <w:left w:val="none" w:sz="0" w:space="0" w:color="auto"/>
                <w:bottom w:val="none" w:sz="0" w:space="0" w:color="auto"/>
                <w:right w:val="none" w:sz="0" w:space="0" w:color="auto"/>
              </w:divBdr>
            </w:div>
            <w:div w:id="683435045">
              <w:marLeft w:val="480"/>
              <w:marRight w:val="0"/>
              <w:marTop w:val="0"/>
              <w:marBottom w:val="0"/>
              <w:divBdr>
                <w:top w:val="none" w:sz="0" w:space="0" w:color="auto"/>
                <w:left w:val="none" w:sz="0" w:space="0" w:color="auto"/>
                <w:bottom w:val="none" w:sz="0" w:space="0" w:color="auto"/>
                <w:right w:val="none" w:sz="0" w:space="0" w:color="auto"/>
              </w:divBdr>
            </w:div>
            <w:div w:id="1229271199">
              <w:marLeft w:val="480"/>
              <w:marRight w:val="0"/>
              <w:marTop w:val="0"/>
              <w:marBottom w:val="0"/>
              <w:divBdr>
                <w:top w:val="none" w:sz="0" w:space="0" w:color="auto"/>
                <w:left w:val="none" w:sz="0" w:space="0" w:color="auto"/>
                <w:bottom w:val="none" w:sz="0" w:space="0" w:color="auto"/>
                <w:right w:val="none" w:sz="0" w:space="0" w:color="auto"/>
              </w:divBdr>
            </w:div>
            <w:div w:id="1960455181">
              <w:marLeft w:val="480"/>
              <w:marRight w:val="0"/>
              <w:marTop w:val="0"/>
              <w:marBottom w:val="0"/>
              <w:divBdr>
                <w:top w:val="none" w:sz="0" w:space="0" w:color="auto"/>
                <w:left w:val="none" w:sz="0" w:space="0" w:color="auto"/>
                <w:bottom w:val="none" w:sz="0" w:space="0" w:color="auto"/>
                <w:right w:val="none" w:sz="0" w:space="0" w:color="auto"/>
              </w:divBdr>
            </w:div>
            <w:div w:id="840579895">
              <w:marLeft w:val="480"/>
              <w:marRight w:val="0"/>
              <w:marTop w:val="0"/>
              <w:marBottom w:val="0"/>
              <w:divBdr>
                <w:top w:val="none" w:sz="0" w:space="0" w:color="auto"/>
                <w:left w:val="none" w:sz="0" w:space="0" w:color="auto"/>
                <w:bottom w:val="none" w:sz="0" w:space="0" w:color="auto"/>
                <w:right w:val="none" w:sz="0" w:space="0" w:color="auto"/>
              </w:divBdr>
            </w:div>
            <w:div w:id="852181615">
              <w:marLeft w:val="480"/>
              <w:marRight w:val="0"/>
              <w:marTop w:val="0"/>
              <w:marBottom w:val="0"/>
              <w:divBdr>
                <w:top w:val="none" w:sz="0" w:space="0" w:color="auto"/>
                <w:left w:val="none" w:sz="0" w:space="0" w:color="auto"/>
                <w:bottom w:val="none" w:sz="0" w:space="0" w:color="auto"/>
                <w:right w:val="none" w:sz="0" w:space="0" w:color="auto"/>
              </w:divBdr>
            </w:div>
            <w:div w:id="1490288915">
              <w:marLeft w:val="480"/>
              <w:marRight w:val="0"/>
              <w:marTop w:val="0"/>
              <w:marBottom w:val="0"/>
              <w:divBdr>
                <w:top w:val="none" w:sz="0" w:space="0" w:color="auto"/>
                <w:left w:val="none" w:sz="0" w:space="0" w:color="auto"/>
                <w:bottom w:val="none" w:sz="0" w:space="0" w:color="auto"/>
                <w:right w:val="none" w:sz="0" w:space="0" w:color="auto"/>
              </w:divBdr>
            </w:div>
            <w:div w:id="1254050311">
              <w:marLeft w:val="480"/>
              <w:marRight w:val="0"/>
              <w:marTop w:val="0"/>
              <w:marBottom w:val="0"/>
              <w:divBdr>
                <w:top w:val="none" w:sz="0" w:space="0" w:color="auto"/>
                <w:left w:val="none" w:sz="0" w:space="0" w:color="auto"/>
                <w:bottom w:val="none" w:sz="0" w:space="0" w:color="auto"/>
                <w:right w:val="none" w:sz="0" w:space="0" w:color="auto"/>
              </w:divBdr>
            </w:div>
            <w:div w:id="275061026">
              <w:marLeft w:val="480"/>
              <w:marRight w:val="0"/>
              <w:marTop w:val="0"/>
              <w:marBottom w:val="0"/>
              <w:divBdr>
                <w:top w:val="none" w:sz="0" w:space="0" w:color="auto"/>
                <w:left w:val="none" w:sz="0" w:space="0" w:color="auto"/>
                <w:bottom w:val="none" w:sz="0" w:space="0" w:color="auto"/>
                <w:right w:val="none" w:sz="0" w:space="0" w:color="auto"/>
              </w:divBdr>
            </w:div>
            <w:div w:id="1713185657">
              <w:marLeft w:val="480"/>
              <w:marRight w:val="0"/>
              <w:marTop w:val="0"/>
              <w:marBottom w:val="0"/>
              <w:divBdr>
                <w:top w:val="none" w:sz="0" w:space="0" w:color="auto"/>
                <w:left w:val="none" w:sz="0" w:space="0" w:color="auto"/>
                <w:bottom w:val="none" w:sz="0" w:space="0" w:color="auto"/>
                <w:right w:val="none" w:sz="0" w:space="0" w:color="auto"/>
              </w:divBdr>
            </w:div>
            <w:div w:id="606080131">
              <w:marLeft w:val="480"/>
              <w:marRight w:val="0"/>
              <w:marTop w:val="0"/>
              <w:marBottom w:val="0"/>
              <w:divBdr>
                <w:top w:val="none" w:sz="0" w:space="0" w:color="auto"/>
                <w:left w:val="none" w:sz="0" w:space="0" w:color="auto"/>
                <w:bottom w:val="none" w:sz="0" w:space="0" w:color="auto"/>
                <w:right w:val="none" w:sz="0" w:space="0" w:color="auto"/>
              </w:divBdr>
            </w:div>
            <w:div w:id="1600068133">
              <w:marLeft w:val="480"/>
              <w:marRight w:val="0"/>
              <w:marTop w:val="0"/>
              <w:marBottom w:val="0"/>
              <w:divBdr>
                <w:top w:val="none" w:sz="0" w:space="0" w:color="auto"/>
                <w:left w:val="none" w:sz="0" w:space="0" w:color="auto"/>
                <w:bottom w:val="none" w:sz="0" w:space="0" w:color="auto"/>
                <w:right w:val="none" w:sz="0" w:space="0" w:color="auto"/>
              </w:divBdr>
            </w:div>
            <w:div w:id="1560824253">
              <w:marLeft w:val="480"/>
              <w:marRight w:val="0"/>
              <w:marTop w:val="0"/>
              <w:marBottom w:val="0"/>
              <w:divBdr>
                <w:top w:val="none" w:sz="0" w:space="0" w:color="auto"/>
                <w:left w:val="none" w:sz="0" w:space="0" w:color="auto"/>
                <w:bottom w:val="none" w:sz="0" w:space="0" w:color="auto"/>
                <w:right w:val="none" w:sz="0" w:space="0" w:color="auto"/>
              </w:divBdr>
            </w:div>
            <w:div w:id="325986846">
              <w:marLeft w:val="480"/>
              <w:marRight w:val="0"/>
              <w:marTop w:val="0"/>
              <w:marBottom w:val="0"/>
              <w:divBdr>
                <w:top w:val="none" w:sz="0" w:space="0" w:color="auto"/>
                <w:left w:val="none" w:sz="0" w:space="0" w:color="auto"/>
                <w:bottom w:val="none" w:sz="0" w:space="0" w:color="auto"/>
                <w:right w:val="none" w:sz="0" w:space="0" w:color="auto"/>
              </w:divBdr>
            </w:div>
            <w:div w:id="1635141951">
              <w:marLeft w:val="480"/>
              <w:marRight w:val="0"/>
              <w:marTop w:val="0"/>
              <w:marBottom w:val="0"/>
              <w:divBdr>
                <w:top w:val="none" w:sz="0" w:space="0" w:color="auto"/>
                <w:left w:val="none" w:sz="0" w:space="0" w:color="auto"/>
                <w:bottom w:val="none" w:sz="0" w:space="0" w:color="auto"/>
                <w:right w:val="none" w:sz="0" w:space="0" w:color="auto"/>
              </w:divBdr>
            </w:div>
            <w:div w:id="1616134668">
              <w:marLeft w:val="480"/>
              <w:marRight w:val="0"/>
              <w:marTop w:val="0"/>
              <w:marBottom w:val="0"/>
              <w:divBdr>
                <w:top w:val="none" w:sz="0" w:space="0" w:color="auto"/>
                <w:left w:val="none" w:sz="0" w:space="0" w:color="auto"/>
                <w:bottom w:val="none" w:sz="0" w:space="0" w:color="auto"/>
                <w:right w:val="none" w:sz="0" w:space="0" w:color="auto"/>
              </w:divBdr>
            </w:div>
            <w:div w:id="1655643070">
              <w:marLeft w:val="480"/>
              <w:marRight w:val="0"/>
              <w:marTop w:val="0"/>
              <w:marBottom w:val="0"/>
              <w:divBdr>
                <w:top w:val="none" w:sz="0" w:space="0" w:color="auto"/>
                <w:left w:val="none" w:sz="0" w:space="0" w:color="auto"/>
                <w:bottom w:val="none" w:sz="0" w:space="0" w:color="auto"/>
                <w:right w:val="none" w:sz="0" w:space="0" w:color="auto"/>
              </w:divBdr>
            </w:div>
            <w:div w:id="787773904">
              <w:marLeft w:val="480"/>
              <w:marRight w:val="0"/>
              <w:marTop w:val="0"/>
              <w:marBottom w:val="0"/>
              <w:divBdr>
                <w:top w:val="none" w:sz="0" w:space="0" w:color="auto"/>
                <w:left w:val="none" w:sz="0" w:space="0" w:color="auto"/>
                <w:bottom w:val="none" w:sz="0" w:space="0" w:color="auto"/>
                <w:right w:val="none" w:sz="0" w:space="0" w:color="auto"/>
              </w:divBdr>
            </w:div>
            <w:div w:id="1724594398">
              <w:marLeft w:val="480"/>
              <w:marRight w:val="0"/>
              <w:marTop w:val="0"/>
              <w:marBottom w:val="0"/>
              <w:divBdr>
                <w:top w:val="none" w:sz="0" w:space="0" w:color="auto"/>
                <w:left w:val="none" w:sz="0" w:space="0" w:color="auto"/>
                <w:bottom w:val="none" w:sz="0" w:space="0" w:color="auto"/>
                <w:right w:val="none" w:sz="0" w:space="0" w:color="auto"/>
              </w:divBdr>
            </w:div>
            <w:div w:id="660163682">
              <w:marLeft w:val="480"/>
              <w:marRight w:val="0"/>
              <w:marTop w:val="0"/>
              <w:marBottom w:val="0"/>
              <w:divBdr>
                <w:top w:val="none" w:sz="0" w:space="0" w:color="auto"/>
                <w:left w:val="none" w:sz="0" w:space="0" w:color="auto"/>
                <w:bottom w:val="none" w:sz="0" w:space="0" w:color="auto"/>
                <w:right w:val="none" w:sz="0" w:space="0" w:color="auto"/>
              </w:divBdr>
            </w:div>
            <w:div w:id="1935477178">
              <w:marLeft w:val="480"/>
              <w:marRight w:val="0"/>
              <w:marTop w:val="0"/>
              <w:marBottom w:val="0"/>
              <w:divBdr>
                <w:top w:val="none" w:sz="0" w:space="0" w:color="auto"/>
                <w:left w:val="none" w:sz="0" w:space="0" w:color="auto"/>
                <w:bottom w:val="none" w:sz="0" w:space="0" w:color="auto"/>
                <w:right w:val="none" w:sz="0" w:space="0" w:color="auto"/>
              </w:divBdr>
            </w:div>
            <w:div w:id="369765679">
              <w:marLeft w:val="480"/>
              <w:marRight w:val="0"/>
              <w:marTop w:val="0"/>
              <w:marBottom w:val="0"/>
              <w:divBdr>
                <w:top w:val="none" w:sz="0" w:space="0" w:color="auto"/>
                <w:left w:val="none" w:sz="0" w:space="0" w:color="auto"/>
                <w:bottom w:val="none" w:sz="0" w:space="0" w:color="auto"/>
                <w:right w:val="none" w:sz="0" w:space="0" w:color="auto"/>
              </w:divBdr>
            </w:div>
            <w:div w:id="594366783">
              <w:marLeft w:val="480"/>
              <w:marRight w:val="0"/>
              <w:marTop w:val="0"/>
              <w:marBottom w:val="0"/>
              <w:divBdr>
                <w:top w:val="none" w:sz="0" w:space="0" w:color="auto"/>
                <w:left w:val="none" w:sz="0" w:space="0" w:color="auto"/>
                <w:bottom w:val="none" w:sz="0" w:space="0" w:color="auto"/>
                <w:right w:val="none" w:sz="0" w:space="0" w:color="auto"/>
              </w:divBdr>
            </w:div>
            <w:div w:id="351535464">
              <w:marLeft w:val="480"/>
              <w:marRight w:val="0"/>
              <w:marTop w:val="0"/>
              <w:marBottom w:val="0"/>
              <w:divBdr>
                <w:top w:val="none" w:sz="0" w:space="0" w:color="auto"/>
                <w:left w:val="none" w:sz="0" w:space="0" w:color="auto"/>
                <w:bottom w:val="none" w:sz="0" w:space="0" w:color="auto"/>
                <w:right w:val="none" w:sz="0" w:space="0" w:color="auto"/>
              </w:divBdr>
            </w:div>
            <w:div w:id="1475682390">
              <w:marLeft w:val="480"/>
              <w:marRight w:val="0"/>
              <w:marTop w:val="0"/>
              <w:marBottom w:val="0"/>
              <w:divBdr>
                <w:top w:val="none" w:sz="0" w:space="0" w:color="auto"/>
                <w:left w:val="none" w:sz="0" w:space="0" w:color="auto"/>
                <w:bottom w:val="none" w:sz="0" w:space="0" w:color="auto"/>
                <w:right w:val="none" w:sz="0" w:space="0" w:color="auto"/>
              </w:divBdr>
            </w:div>
            <w:div w:id="1675837391">
              <w:marLeft w:val="480"/>
              <w:marRight w:val="0"/>
              <w:marTop w:val="0"/>
              <w:marBottom w:val="0"/>
              <w:divBdr>
                <w:top w:val="none" w:sz="0" w:space="0" w:color="auto"/>
                <w:left w:val="none" w:sz="0" w:space="0" w:color="auto"/>
                <w:bottom w:val="none" w:sz="0" w:space="0" w:color="auto"/>
                <w:right w:val="none" w:sz="0" w:space="0" w:color="auto"/>
              </w:divBdr>
            </w:div>
            <w:div w:id="297999995">
              <w:marLeft w:val="480"/>
              <w:marRight w:val="0"/>
              <w:marTop w:val="0"/>
              <w:marBottom w:val="0"/>
              <w:divBdr>
                <w:top w:val="none" w:sz="0" w:space="0" w:color="auto"/>
                <w:left w:val="none" w:sz="0" w:space="0" w:color="auto"/>
                <w:bottom w:val="none" w:sz="0" w:space="0" w:color="auto"/>
                <w:right w:val="none" w:sz="0" w:space="0" w:color="auto"/>
              </w:divBdr>
            </w:div>
            <w:div w:id="942762420">
              <w:marLeft w:val="480"/>
              <w:marRight w:val="0"/>
              <w:marTop w:val="0"/>
              <w:marBottom w:val="0"/>
              <w:divBdr>
                <w:top w:val="none" w:sz="0" w:space="0" w:color="auto"/>
                <w:left w:val="none" w:sz="0" w:space="0" w:color="auto"/>
                <w:bottom w:val="none" w:sz="0" w:space="0" w:color="auto"/>
                <w:right w:val="none" w:sz="0" w:space="0" w:color="auto"/>
              </w:divBdr>
            </w:div>
            <w:div w:id="351146783">
              <w:marLeft w:val="480"/>
              <w:marRight w:val="0"/>
              <w:marTop w:val="0"/>
              <w:marBottom w:val="0"/>
              <w:divBdr>
                <w:top w:val="none" w:sz="0" w:space="0" w:color="auto"/>
                <w:left w:val="none" w:sz="0" w:space="0" w:color="auto"/>
                <w:bottom w:val="none" w:sz="0" w:space="0" w:color="auto"/>
                <w:right w:val="none" w:sz="0" w:space="0" w:color="auto"/>
              </w:divBdr>
            </w:div>
            <w:div w:id="1079867001">
              <w:marLeft w:val="480"/>
              <w:marRight w:val="0"/>
              <w:marTop w:val="0"/>
              <w:marBottom w:val="0"/>
              <w:divBdr>
                <w:top w:val="none" w:sz="0" w:space="0" w:color="auto"/>
                <w:left w:val="none" w:sz="0" w:space="0" w:color="auto"/>
                <w:bottom w:val="none" w:sz="0" w:space="0" w:color="auto"/>
                <w:right w:val="none" w:sz="0" w:space="0" w:color="auto"/>
              </w:divBdr>
            </w:div>
            <w:div w:id="890656408">
              <w:marLeft w:val="480"/>
              <w:marRight w:val="0"/>
              <w:marTop w:val="0"/>
              <w:marBottom w:val="0"/>
              <w:divBdr>
                <w:top w:val="none" w:sz="0" w:space="0" w:color="auto"/>
                <w:left w:val="none" w:sz="0" w:space="0" w:color="auto"/>
                <w:bottom w:val="none" w:sz="0" w:space="0" w:color="auto"/>
                <w:right w:val="none" w:sz="0" w:space="0" w:color="auto"/>
              </w:divBdr>
            </w:div>
            <w:div w:id="82147494">
              <w:marLeft w:val="480"/>
              <w:marRight w:val="0"/>
              <w:marTop w:val="0"/>
              <w:marBottom w:val="0"/>
              <w:divBdr>
                <w:top w:val="none" w:sz="0" w:space="0" w:color="auto"/>
                <w:left w:val="none" w:sz="0" w:space="0" w:color="auto"/>
                <w:bottom w:val="none" w:sz="0" w:space="0" w:color="auto"/>
                <w:right w:val="none" w:sz="0" w:space="0" w:color="auto"/>
              </w:divBdr>
            </w:div>
            <w:div w:id="240607316">
              <w:marLeft w:val="480"/>
              <w:marRight w:val="0"/>
              <w:marTop w:val="0"/>
              <w:marBottom w:val="0"/>
              <w:divBdr>
                <w:top w:val="none" w:sz="0" w:space="0" w:color="auto"/>
                <w:left w:val="none" w:sz="0" w:space="0" w:color="auto"/>
                <w:bottom w:val="none" w:sz="0" w:space="0" w:color="auto"/>
                <w:right w:val="none" w:sz="0" w:space="0" w:color="auto"/>
              </w:divBdr>
            </w:div>
            <w:div w:id="762797124">
              <w:marLeft w:val="480"/>
              <w:marRight w:val="0"/>
              <w:marTop w:val="0"/>
              <w:marBottom w:val="0"/>
              <w:divBdr>
                <w:top w:val="none" w:sz="0" w:space="0" w:color="auto"/>
                <w:left w:val="none" w:sz="0" w:space="0" w:color="auto"/>
                <w:bottom w:val="none" w:sz="0" w:space="0" w:color="auto"/>
                <w:right w:val="none" w:sz="0" w:space="0" w:color="auto"/>
              </w:divBdr>
            </w:div>
            <w:div w:id="1307509124">
              <w:marLeft w:val="480"/>
              <w:marRight w:val="0"/>
              <w:marTop w:val="0"/>
              <w:marBottom w:val="0"/>
              <w:divBdr>
                <w:top w:val="none" w:sz="0" w:space="0" w:color="auto"/>
                <w:left w:val="none" w:sz="0" w:space="0" w:color="auto"/>
                <w:bottom w:val="none" w:sz="0" w:space="0" w:color="auto"/>
                <w:right w:val="none" w:sz="0" w:space="0" w:color="auto"/>
              </w:divBdr>
            </w:div>
            <w:div w:id="1707372068">
              <w:marLeft w:val="480"/>
              <w:marRight w:val="0"/>
              <w:marTop w:val="0"/>
              <w:marBottom w:val="0"/>
              <w:divBdr>
                <w:top w:val="none" w:sz="0" w:space="0" w:color="auto"/>
                <w:left w:val="none" w:sz="0" w:space="0" w:color="auto"/>
                <w:bottom w:val="none" w:sz="0" w:space="0" w:color="auto"/>
                <w:right w:val="none" w:sz="0" w:space="0" w:color="auto"/>
              </w:divBdr>
            </w:div>
            <w:div w:id="204029428">
              <w:marLeft w:val="480"/>
              <w:marRight w:val="0"/>
              <w:marTop w:val="0"/>
              <w:marBottom w:val="0"/>
              <w:divBdr>
                <w:top w:val="none" w:sz="0" w:space="0" w:color="auto"/>
                <w:left w:val="none" w:sz="0" w:space="0" w:color="auto"/>
                <w:bottom w:val="none" w:sz="0" w:space="0" w:color="auto"/>
                <w:right w:val="none" w:sz="0" w:space="0" w:color="auto"/>
              </w:divBdr>
            </w:div>
            <w:div w:id="331181283">
              <w:marLeft w:val="480"/>
              <w:marRight w:val="0"/>
              <w:marTop w:val="0"/>
              <w:marBottom w:val="0"/>
              <w:divBdr>
                <w:top w:val="none" w:sz="0" w:space="0" w:color="auto"/>
                <w:left w:val="none" w:sz="0" w:space="0" w:color="auto"/>
                <w:bottom w:val="none" w:sz="0" w:space="0" w:color="auto"/>
                <w:right w:val="none" w:sz="0" w:space="0" w:color="auto"/>
              </w:divBdr>
            </w:div>
            <w:div w:id="206914588">
              <w:marLeft w:val="480"/>
              <w:marRight w:val="0"/>
              <w:marTop w:val="0"/>
              <w:marBottom w:val="0"/>
              <w:divBdr>
                <w:top w:val="none" w:sz="0" w:space="0" w:color="auto"/>
                <w:left w:val="none" w:sz="0" w:space="0" w:color="auto"/>
                <w:bottom w:val="none" w:sz="0" w:space="0" w:color="auto"/>
                <w:right w:val="none" w:sz="0" w:space="0" w:color="auto"/>
              </w:divBdr>
            </w:div>
            <w:div w:id="881601453">
              <w:marLeft w:val="480"/>
              <w:marRight w:val="0"/>
              <w:marTop w:val="0"/>
              <w:marBottom w:val="0"/>
              <w:divBdr>
                <w:top w:val="none" w:sz="0" w:space="0" w:color="auto"/>
                <w:left w:val="none" w:sz="0" w:space="0" w:color="auto"/>
                <w:bottom w:val="none" w:sz="0" w:space="0" w:color="auto"/>
                <w:right w:val="none" w:sz="0" w:space="0" w:color="auto"/>
              </w:divBdr>
            </w:div>
            <w:div w:id="179129890">
              <w:marLeft w:val="480"/>
              <w:marRight w:val="0"/>
              <w:marTop w:val="0"/>
              <w:marBottom w:val="0"/>
              <w:divBdr>
                <w:top w:val="none" w:sz="0" w:space="0" w:color="auto"/>
                <w:left w:val="none" w:sz="0" w:space="0" w:color="auto"/>
                <w:bottom w:val="none" w:sz="0" w:space="0" w:color="auto"/>
                <w:right w:val="none" w:sz="0" w:space="0" w:color="auto"/>
              </w:divBdr>
            </w:div>
            <w:div w:id="546065917">
              <w:marLeft w:val="480"/>
              <w:marRight w:val="0"/>
              <w:marTop w:val="0"/>
              <w:marBottom w:val="0"/>
              <w:divBdr>
                <w:top w:val="none" w:sz="0" w:space="0" w:color="auto"/>
                <w:left w:val="none" w:sz="0" w:space="0" w:color="auto"/>
                <w:bottom w:val="none" w:sz="0" w:space="0" w:color="auto"/>
                <w:right w:val="none" w:sz="0" w:space="0" w:color="auto"/>
              </w:divBdr>
            </w:div>
            <w:div w:id="2043625509">
              <w:marLeft w:val="480"/>
              <w:marRight w:val="0"/>
              <w:marTop w:val="0"/>
              <w:marBottom w:val="0"/>
              <w:divBdr>
                <w:top w:val="none" w:sz="0" w:space="0" w:color="auto"/>
                <w:left w:val="none" w:sz="0" w:space="0" w:color="auto"/>
                <w:bottom w:val="none" w:sz="0" w:space="0" w:color="auto"/>
                <w:right w:val="none" w:sz="0" w:space="0" w:color="auto"/>
              </w:divBdr>
            </w:div>
            <w:div w:id="1666587149">
              <w:marLeft w:val="480"/>
              <w:marRight w:val="0"/>
              <w:marTop w:val="0"/>
              <w:marBottom w:val="0"/>
              <w:divBdr>
                <w:top w:val="none" w:sz="0" w:space="0" w:color="auto"/>
                <w:left w:val="none" w:sz="0" w:space="0" w:color="auto"/>
                <w:bottom w:val="none" w:sz="0" w:space="0" w:color="auto"/>
                <w:right w:val="none" w:sz="0" w:space="0" w:color="auto"/>
              </w:divBdr>
            </w:div>
            <w:div w:id="1533301461">
              <w:marLeft w:val="480"/>
              <w:marRight w:val="0"/>
              <w:marTop w:val="0"/>
              <w:marBottom w:val="0"/>
              <w:divBdr>
                <w:top w:val="none" w:sz="0" w:space="0" w:color="auto"/>
                <w:left w:val="none" w:sz="0" w:space="0" w:color="auto"/>
                <w:bottom w:val="none" w:sz="0" w:space="0" w:color="auto"/>
                <w:right w:val="none" w:sz="0" w:space="0" w:color="auto"/>
              </w:divBdr>
            </w:div>
            <w:div w:id="1424064071">
              <w:marLeft w:val="480"/>
              <w:marRight w:val="0"/>
              <w:marTop w:val="0"/>
              <w:marBottom w:val="0"/>
              <w:divBdr>
                <w:top w:val="none" w:sz="0" w:space="0" w:color="auto"/>
                <w:left w:val="none" w:sz="0" w:space="0" w:color="auto"/>
                <w:bottom w:val="none" w:sz="0" w:space="0" w:color="auto"/>
                <w:right w:val="none" w:sz="0" w:space="0" w:color="auto"/>
              </w:divBdr>
            </w:div>
            <w:div w:id="1689216917">
              <w:marLeft w:val="480"/>
              <w:marRight w:val="0"/>
              <w:marTop w:val="0"/>
              <w:marBottom w:val="0"/>
              <w:divBdr>
                <w:top w:val="none" w:sz="0" w:space="0" w:color="auto"/>
                <w:left w:val="none" w:sz="0" w:space="0" w:color="auto"/>
                <w:bottom w:val="none" w:sz="0" w:space="0" w:color="auto"/>
                <w:right w:val="none" w:sz="0" w:space="0" w:color="auto"/>
              </w:divBdr>
            </w:div>
            <w:div w:id="100035253">
              <w:marLeft w:val="480"/>
              <w:marRight w:val="0"/>
              <w:marTop w:val="0"/>
              <w:marBottom w:val="0"/>
              <w:divBdr>
                <w:top w:val="none" w:sz="0" w:space="0" w:color="auto"/>
                <w:left w:val="none" w:sz="0" w:space="0" w:color="auto"/>
                <w:bottom w:val="none" w:sz="0" w:space="0" w:color="auto"/>
                <w:right w:val="none" w:sz="0" w:space="0" w:color="auto"/>
              </w:divBdr>
            </w:div>
            <w:div w:id="1840922990">
              <w:marLeft w:val="480"/>
              <w:marRight w:val="0"/>
              <w:marTop w:val="0"/>
              <w:marBottom w:val="0"/>
              <w:divBdr>
                <w:top w:val="none" w:sz="0" w:space="0" w:color="auto"/>
                <w:left w:val="none" w:sz="0" w:space="0" w:color="auto"/>
                <w:bottom w:val="none" w:sz="0" w:space="0" w:color="auto"/>
                <w:right w:val="none" w:sz="0" w:space="0" w:color="auto"/>
              </w:divBdr>
            </w:div>
            <w:div w:id="2133204897">
              <w:marLeft w:val="480"/>
              <w:marRight w:val="0"/>
              <w:marTop w:val="0"/>
              <w:marBottom w:val="0"/>
              <w:divBdr>
                <w:top w:val="none" w:sz="0" w:space="0" w:color="auto"/>
                <w:left w:val="none" w:sz="0" w:space="0" w:color="auto"/>
                <w:bottom w:val="none" w:sz="0" w:space="0" w:color="auto"/>
                <w:right w:val="none" w:sz="0" w:space="0" w:color="auto"/>
              </w:divBdr>
            </w:div>
            <w:div w:id="1196428357">
              <w:marLeft w:val="480"/>
              <w:marRight w:val="0"/>
              <w:marTop w:val="0"/>
              <w:marBottom w:val="0"/>
              <w:divBdr>
                <w:top w:val="none" w:sz="0" w:space="0" w:color="auto"/>
                <w:left w:val="none" w:sz="0" w:space="0" w:color="auto"/>
                <w:bottom w:val="none" w:sz="0" w:space="0" w:color="auto"/>
                <w:right w:val="none" w:sz="0" w:space="0" w:color="auto"/>
              </w:divBdr>
            </w:div>
            <w:div w:id="129136932">
              <w:marLeft w:val="480"/>
              <w:marRight w:val="0"/>
              <w:marTop w:val="0"/>
              <w:marBottom w:val="0"/>
              <w:divBdr>
                <w:top w:val="none" w:sz="0" w:space="0" w:color="auto"/>
                <w:left w:val="none" w:sz="0" w:space="0" w:color="auto"/>
                <w:bottom w:val="none" w:sz="0" w:space="0" w:color="auto"/>
                <w:right w:val="none" w:sz="0" w:space="0" w:color="auto"/>
              </w:divBdr>
            </w:div>
            <w:div w:id="1039430053">
              <w:marLeft w:val="480"/>
              <w:marRight w:val="0"/>
              <w:marTop w:val="0"/>
              <w:marBottom w:val="0"/>
              <w:divBdr>
                <w:top w:val="none" w:sz="0" w:space="0" w:color="auto"/>
                <w:left w:val="none" w:sz="0" w:space="0" w:color="auto"/>
                <w:bottom w:val="none" w:sz="0" w:space="0" w:color="auto"/>
                <w:right w:val="none" w:sz="0" w:space="0" w:color="auto"/>
              </w:divBdr>
            </w:div>
            <w:div w:id="1395927884">
              <w:marLeft w:val="480"/>
              <w:marRight w:val="0"/>
              <w:marTop w:val="0"/>
              <w:marBottom w:val="0"/>
              <w:divBdr>
                <w:top w:val="none" w:sz="0" w:space="0" w:color="auto"/>
                <w:left w:val="none" w:sz="0" w:space="0" w:color="auto"/>
                <w:bottom w:val="none" w:sz="0" w:space="0" w:color="auto"/>
                <w:right w:val="none" w:sz="0" w:space="0" w:color="auto"/>
              </w:divBdr>
            </w:div>
            <w:div w:id="1189755133">
              <w:marLeft w:val="480"/>
              <w:marRight w:val="0"/>
              <w:marTop w:val="0"/>
              <w:marBottom w:val="0"/>
              <w:divBdr>
                <w:top w:val="none" w:sz="0" w:space="0" w:color="auto"/>
                <w:left w:val="none" w:sz="0" w:space="0" w:color="auto"/>
                <w:bottom w:val="none" w:sz="0" w:space="0" w:color="auto"/>
                <w:right w:val="none" w:sz="0" w:space="0" w:color="auto"/>
              </w:divBdr>
            </w:div>
            <w:div w:id="1958296806">
              <w:marLeft w:val="480"/>
              <w:marRight w:val="0"/>
              <w:marTop w:val="0"/>
              <w:marBottom w:val="0"/>
              <w:divBdr>
                <w:top w:val="none" w:sz="0" w:space="0" w:color="auto"/>
                <w:left w:val="none" w:sz="0" w:space="0" w:color="auto"/>
                <w:bottom w:val="none" w:sz="0" w:space="0" w:color="auto"/>
                <w:right w:val="none" w:sz="0" w:space="0" w:color="auto"/>
              </w:divBdr>
            </w:div>
            <w:div w:id="245574103">
              <w:marLeft w:val="480"/>
              <w:marRight w:val="0"/>
              <w:marTop w:val="0"/>
              <w:marBottom w:val="0"/>
              <w:divBdr>
                <w:top w:val="none" w:sz="0" w:space="0" w:color="auto"/>
                <w:left w:val="none" w:sz="0" w:space="0" w:color="auto"/>
                <w:bottom w:val="none" w:sz="0" w:space="0" w:color="auto"/>
                <w:right w:val="none" w:sz="0" w:space="0" w:color="auto"/>
              </w:divBdr>
            </w:div>
            <w:div w:id="1604610646">
              <w:marLeft w:val="480"/>
              <w:marRight w:val="0"/>
              <w:marTop w:val="0"/>
              <w:marBottom w:val="0"/>
              <w:divBdr>
                <w:top w:val="none" w:sz="0" w:space="0" w:color="auto"/>
                <w:left w:val="none" w:sz="0" w:space="0" w:color="auto"/>
                <w:bottom w:val="none" w:sz="0" w:space="0" w:color="auto"/>
                <w:right w:val="none" w:sz="0" w:space="0" w:color="auto"/>
              </w:divBdr>
            </w:div>
            <w:div w:id="774054865">
              <w:marLeft w:val="480"/>
              <w:marRight w:val="0"/>
              <w:marTop w:val="0"/>
              <w:marBottom w:val="0"/>
              <w:divBdr>
                <w:top w:val="none" w:sz="0" w:space="0" w:color="auto"/>
                <w:left w:val="none" w:sz="0" w:space="0" w:color="auto"/>
                <w:bottom w:val="none" w:sz="0" w:space="0" w:color="auto"/>
                <w:right w:val="none" w:sz="0" w:space="0" w:color="auto"/>
              </w:divBdr>
            </w:div>
            <w:div w:id="609895655">
              <w:marLeft w:val="480"/>
              <w:marRight w:val="0"/>
              <w:marTop w:val="0"/>
              <w:marBottom w:val="0"/>
              <w:divBdr>
                <w:top w:val="none" w:sz="0" w:space="0" w:color="auto"/>
                <w:left w:val="none" w:sz="0" w:space="0" w:color="auto"/>
                <w:bottom w:val="none" w:sz="0" w:space="0" w:color="auto"/>
                <w:right w:val="none" w:sz="0" w:space="0" w:color="auto"/>
              </w:divBdr>
            </w:div>
            <w:div w:id="1736001749">
              <w:marLeft w:val="480"/>
              <w:marRight w:val="0"/>
              <w:marTop w:val="0"/>
              <w:marBottom w:val="0"/>
              <w:divBdr>
                <w:top w:val="none" w:sz="0" w:space="0" w:color="auto"/>
                <w:left w:val="none" w:sz="0" w:space="0" w:color="auto"/>
                <w:bottom w:val="none" w:sz="0" w:space="0" w:color="auto"/>
                <w:right w:val="none" w:sz="0" w:space="0" w:color="auto"/>
              </w:divBdr>
            </w:div>
            <w:div w:id="1114786266">
              <w:marLeft w:val="480"/>
              <w:marRight w:val="0"/>
              <w:marTop w:val="0"/>
              <w:marBottom w:val="0"/>
              <w:divBdr>
                <w:top w:val="none" w:sz="0" w:space="0" w:color="auto"/>
                <w:left w:val="none" w:sz="0" w:space="0" w:color="auto"/>
                <w:bottom w:val="none" w:sz="0" w:space="0" w:color="auto"/>
                <w:right w:val="none" w:sz="0" w:space="0" w:color="auto"/>
              </w:divBdr>
            </w:div>
            <w:div w:id="2025744825">
              <w:marLeft w:val="480"/>
              <w:marRight w:val="0"/>
              <w:marTop w:val="0"/>
              <w:marBottom w:val="0"/>
              <w:divBdr>
                <w:top w:val="none" w:sz="0" w:space="0" w:color="auto"/>
                <w:left w:val="none" w:sz="0" w:space="0" w:color="auto"/>
                <w:bottom w:val="none" w:sz="0" w:space="0" w:color="auto"/>
                <w:right w:val="none" w:sz="0" w:space="0" w:color="auto"/>
              </w:divBdr>
            </w:div>
            <w:div w:id="1770931030">
              <w:marLeft w:val="480"/>
              <w:marRight w:val="0"/>
              <w:marTop w:val="0"/>
              <w:marBottom w:val="0"/>
              <w:divBdr>
                <w:top w:val="none" w:sz="0" w:space="0" w:color="auto"/>
                <w:left w:val="none" w:sz="0" w:space="0" w:color="auto"/>
                <w:bottom w:val="none" w:sz="0" w:space="0" w:color="auto"/>
                <w:right w:val="none" w:sz="0" w:space="0" w:color="auto"/>
              </w:divBdr>
            </w:div>
            <w:div w:id="1304189301">
              <w:marLeft w:val="480"/>
              <w:marRight w:val="0"/>
              <w:marTop w:val="0"/>
              <w:marBottom w:val="0"/>
              <w:divBdr>
                <w:top w:val="none" w:sz="0" w:space="0" w:color="auto"/>
                <w:left w:val="none" w:sz="0" w:space="0" w:color="auto"/>
                <w:bottom w:val="none" w:sz="0" w:space="0" w:color="auto"/>
                <w:right w:val="none" w:sz="0" w:space="0" w:color="auto"/>
              </w:divBdr>
            </w:div>
            <w:div w:id="1546985674">
              <w:marLeft w:val="480"/>
              <w:marRight w:val="0"/>
              <w:marTop w:val="0"/>
              <w:marBottom w:val="0"/>
              <w:divBdr>
                <w:top w:val="none" w:sz="0" w:space="0" w:color="auto"/>
                <w:left w:val="none" w:sz="0" w:space="0" w:color="auto"/>
                <w:bottom w:val="none" w:sz="0" w:space="0" w:color="auto"/>
                <w:right w:val="none" w:sz="0" w:space="0" w:color="auto"/>
              </w:divBdr>
            </w:div>
            <w:div w:id="456797500">
              <w:marLeft w:val="480"/>
              <w:marRight w:val="0"/>
              <w:marTop w:val="0"/>
              <w:marBottom w:val="0"/>
              <w:divBdr>
                <w:top w:val="none" w:sz="0" w:space="0" w:color="auto"/>
                <w:left w:val="none" w:sz="0" w:space="0" w:color="auto"/>
                <w:bottom w:val="none" w:sz="0" w:space="0" w:color="auto"/>
                <w:right w:val="none" w:sz="0" w:space="0" w:color="auto"/>
              </w:divBdr>
            </w:div>
            <w:div w:id="434831365">
              <w:marLeft w:val="480"/>
              <w:marRight w:val="0"/>
              <w:marTop w:val="0"/>
              <w:marBottom w:val="0"/>
              <w:divBdr>
                <w:top w:val="none" w:sz="0" w:space="0" w:color="auto"/>
                <w:left w:val="none" w:sz="0" w:space="0" w:color="auto"/>
                <w:bottom w:val="none" w:sz="0" w:space="0" w:color="auto"/>
                <w:right w:val="none" w:sz="0" w:space="0" w:color="auto"/>
              </w:divBdr>
            </w:div>
            <w:div w:id="1945577672">
              <w:marLeft w:val="480"/>
              <w:marRight w:val="0"/>
              <w:marTop w:val="0"/>
              <w:marBottom w:val="0"/>
              <w:divBdr>
                <w:top w:val="none" w:sz="0" w:space="0" w:color="auto"/>
                <w:left w:val="none" w:sz="0" w:space="0" w:color="auto"/>
                <w:bottom w:val="none" w:sz="0" w:space="0" w:color="auto"/>
                <w:right w:val="none" w:sz="0" w:space="0" w:color="auto"/>
              </w:divBdr>
            </w:div>
            <w:div w:id="1040590021">
              <w:marLeft w:val="480"/>
              <w:marRight w:val="0"/>
              <w:marTop w:val="0"/>
              <w:marBottom w:val="0"/>
              <w:divBdr>
                <w:top w:val="none" w:sz="0" w:space="0" w:color="auto"/>
                <w:left w:val="none" w:sz="0" w:space="0" w:color="auto"/>
                <w:bottom w:val="none" w:sz="0" w:space="0" w:color="auto"/>
                <w:right w:val="none" w:sz="0" w:space="0" w:color="auto"/>
              </w:divBdr>
            </w:div>
            <w:div w:id="518012645">
              <w:marLeft w:val="480"/>
              <w:marRight w:val="0"/>
              <w:marTop w:val="0"/>
              <w:marBottom w:val="0"/>
              <w:divBdr>
                <w:top w:val="none" w:sz="0" w:space="0" w:color="auto"/>
                <w:left w:val="none" w:sz="0" w:space="0" w:color="auto"/>
                <w:bottom w:val="none" w:sz="0" w:space="0" w:color="auto"/>
                <w:right w:val="none" w:sz="0" w:space="0" w:color="auto"/>
              </w:divBdr>
            </w:div>
            <w:div w:id="1771580590">
              <w:marLeft w:val="480"/>
              <w:marRight w:val="0"/>
              <w:marTop w:val="0"/>
              <w:marBottom w:val="0"/>
              <w:divBdr>
                <w:top w:val="none" w:sz="0" w:space="0" w:color="auto"/>
                <w:left w:val="none" w:sz="0" w:space="0" w:color="auto"/>
                <w:bottom w:val="none" w:sz="0" w:space="0" w:color="auto"/>
                <w:right w:val="none" w:sz="0" w:space="0" w:color="auto"/>
              </w:divBdr>
            </w:div>
            <w:div w:id="209458095">
              <w:marLeft w:val="480"/>
              <w:marRight w:val="0"/>
              <w:marTop w:val="0"/>
              <w:marBottom w:val="0"/>
              <w:divBdr>
                <w:top w:val="none" w:sz="0" w:space="0" w:color="auto"/>
                <w:left w:val="none" w:sz="0" w:space="0" w:color="auto"/>
                <w:bottom w:val="none" w:sz="0" w:space="0" w:color="auto"/>
                <w:right w:val="none" w:sz="0" w:space="0" w:color="auto"/>
              </w:divBdr>
            </w:div>
            <w:div w:id="1712879063">
              <w:marLeft w:val="480"/>
              <w:marRight w:val="0"/>
              <w:marTop w:val="0"/>
              <w:marBottom w:val="0"/>
              <w:divBdr>
                <w:top w:val="none" w:sz="0" w:space="0" w:color="auto"/>
                <w:left w:val="none" w:sz="0" w:space="0" w:color="auto"/>
                <w:bottom w:val="none" w:sz="0" w:space="0" w:color="auto"/>
                <w:right w:val="none" w:sz="0" w:space="0" w:color="auto"/>
              </w:divBdr>
            </w:div>
            <w:div w:id="1913656922">
              <w:marLeft w:val="480"/>
              <w:marRight w:val="0"/>
              <w:marTop w:val="0"/>
              <w:marBottom w:val="0"/>
              <w:divBdr>
                <w:top w:val="none" w:sz="0" w:space="0" w:color="auto"/>
                <w:left w:val="none" w:sz="0" w:space="0" w:color="auto"/>
                <w:bottom w:val="none" w:sz="0" w:space="0" w:color="auto"/>
                <w:right w:val="none" w:sz="0" w:space="0" w:color="auto"/>
              </w:divBdr>
            </w:div>
            <w:div w:id="2111201397">
              <w:marLeft w:val="480"/>
              <w:marRight w:val="0"/>
              <w:marTop w:val="0"/>
              <w:marBottom w:val="0"/>
              <w:divBdr>
                <w:top w:val="none" w:sz="0" w:space="0" w:color="auto"/>
                <w:left w:val="none" w:sz="0" w:space="0" w:color="auto"/>
                <w:bottom w:val="none" w:sz="0" w:space="0" w:color="auto"/>
                <w:right w:val="none" w:sz="0" w:space="0" w:color="auto"/>
              </w:divBdr>
            </w:div>
            <w:div w:id="229923743">
              <w:marLeft w:val="480"/>
              <w:marRight w:val="0"/>
              <w:marTop w:val="0"/>
              <w:marBottom w:val="0"/>
              <w:divBdr>
                <w:top w:val="none" w:sz="0" w:space="0" w:color="auto"/>
                <w:left w:val="none" w:sz="0" w:space="0" w:color="auto"/>
                <w:bottom w:val="none" w:sz="0" w:space="0" w:color="auto"/>
                <w:right w:val="none" w:sz="0" w:space="0" w:color="auto"/>
              </w:divBdr>
            </w:div>
            <w:div w:id="363869804">
              <w:marLeft w:val="480"/>
              <w:marRight w:val="0"/>
              <w:marTop w:val="0"/>
              <w:marBottom w:val="0"/>
              <w:divBdr>
                <w:top w:val="none" w:sz="0" w:space="0" w:color="auto"/>
                <w:left w:val="none" w:sz="0" w:space="0" w:color="auto"/>
                <w:bottom w:val="none" w:sz="0" w:space="0" w:color="auto"/>
                <w:right w:val="none" w:sz="0" w:space="0" w:color="auto"/>
              </w:divBdr>
            </w:div>
            <w:div w:id="2016883811">
              <w:marLeft w:val="480"/>
              <w:marRight w:val="0"/>
              <w:marTop w:val="0"/>
              <w:marBottom w:val="0"/>
              <w:divBdr>
                <w:top w:val="none" w:sz="0" w:space="0" w:color="auto"/>
                <w:left w:val="none" w:sz="0" w:space="0" w:color="auto"/>
                <w:bottom w:val="none" w:sz="0" w:space="0" w:color="auto"/>
                <w:right w:val="none" w:sz="0" w:space="0" w:color="auto"/>
              </w:divBdr>
            </w:div>
            <w:div w:id="1821532122">
              <w:marLeft w:val="480"/>
              <w:marRight w:val="0"/>
              <w:marTop w:val="0"/>
              <w:marBottom w:val="0"/>
              <w:divBdr>
                <w:top w:val="none" w:sz="0" w:space="0" w:color="auto"/>
                <w:left w:val="none" w:sz="0" w:space="0" w:color="auto"/>
                <w:bottom w:val="none" w:sz="0" w:space="0" w:color="auto"/>
                <w:right w:val="none" w:sz="0" w:space="0" w:color="auto"/>
              </w:divBdr>
            </w:div>
            <w:div w:id="1540700911">
              <w:marLeft w:val="480"/>
              <w:marRight w:val="0"/>
              <w:marTop w:val="0"/>
              <w:marBottom w:val="0"/>
              <w:divBdr>
                <w:top w:val="none" w:sz="0" w:space="0" w:color="auto"/>
                <w:left w:val="none" w:sz="0" w:space="0" w:color="auto"/>
                <w:bottom w:val="none" w:sz="0" w:space="0" w:color="auto"/>
                <w:right w:val="none" w:sz="0" w:space="0" w:color="auto"/>
              </w:divBdr>
            </w:div>
            <w:div w:id="636839002">
              <w:marLeft w:val="480"/>
              <w:marRight w:val="0"/>
              <w:marTop w:val="0"/>
              <w:marBottom w:val="0"/>
              <w:divBdr>
                <w:top w:val="none" w:sz="0" w:space="0" w:color="auto"/>
                <w:left w:val="none" w:sz="0" w:space="0" w:color="auto"/>
                <w:bottom w:val="none" w:sz="0" w:space="0" w:color="auto"/>
                <w:right w:val="none" w:sz="0" w:space="0" w:color="auto"/>
              </w:divBdr>
            </w:div>
            <w:div w:id="584072016">
              <w:marLeft w:val="480"/>
              <w:marRight w:val="0"/>
              <w:marTop w:val="0"/>
              <w:marBottom w:val="0"/>
              <w:divBdr>
                <w:top w:val="none" w:sz="0" w:space="0" w:color="auto"/>
                <w:left w:val="none" w:sz="0" w:space="0" w:color="auto"/>
                <w:bottom w:val="none" w:sz="0" w:space="0" w:color="auto"/>
                <w:right w:val="none" w:sz="0" w:space="0" w:color="auto"/>
              </w:divBdr>
            </w:div>
            <w:div w:id="1161657289">
              <w:marLeft w:val="480"/>
              <w:marRight w:val="0"/>
              <w:marTop w:val="0"/>
              <w:marBottom w:val="0"/>
              <w:divBdr>
                <w:top w:val="none" w:sz="0" w:space="0" w:color="auto"/>
                <w:left w:val="none" w:sz="0" w:space="0" w:color="auto"/>
                <w:bottom w:val="none" w:sz="0" w:space="0" w:color="auto"/>
                <w:right w:val="none" w:sz="0" w:space="0" w:color="auto"/>
              </w:divBdr>
            </w:div>
            <w:div w:id="2016758145">
              <w:marLeft w:val="480"/>
              <w:marRight w:val="0"/>
              <w:marTop w:val="0"/>
              <w:marBottom w:val="0"/>
              <w:divBdr>
                <w:top w:val="none" w:sz="0" w:space="0" w:color="auto"/>
                <w:left w:val="none" w:sz="0" w:space="0" w:color="auto"/>
                <w:bottom w:val="none" w:sz="0" w:space="0" w:color="auto"/>
                <w:right w:val="none" w:sz="0" w:space="0" w:color="auto"/>
              </w:divBdr>
            </w:div>
            <w:div w:id="618028548">
              <w:marLeft w:val="480"/>
              <w:marRight w:val="0"/>
              <w:marTop w:val="0"/>
              <w:marBottom w:val="0"/>
              <w:divBdr>
                <w:top w:val="none" w:sz="0" w:space="0" w:color="auto"/>
                <w:left w:val="none" w:sz="0" w:space="0" w:color="auto"/>
                <w:bottom w:val="none" w:sz="0" w:space="0" w:color="auto"/>
                <w:right w:val="none" w:sz="0" w:space="0" w:color="auto"/>
              </w:divBdr>
            </w:div>
            <w:div w:id="1121680900">
              <w:marLeft w:val="480"/>
              <w:marRight w:val="0"/>
              <w:marTop w:val="0"/>
              <w:marBottom w:val="0"/>
              <w:divBdr>
                <w:top w:val="none" w:sz="0" w:space="0" w:color="auto"/>
                <w:left w:val="none" w:sz="0" w:space="0" w:color="auto"/>
                <w:bottom w:val="none" w:sz="0" w:space="0" w:color="auto"/>
                <w:right w:val="none" w:sz="0" w:space="0" w:color="auto"/>
              </w:divBdr>
            </w:div>
            <w:div w:id="965156039">
              <w:marLeft w:val="480"/>
              <w:marRight w:val="0"/>
              <w:marTop w:val="0"/>
              <w:marBottom w:val="0"/>
              <w:divBdr>
                <w:top w:val="none" w:sz="0" w:space="0" w:color="auto"/>
                <w:left w:val="none" w:sz="0" w:space="0" w:color="auto"/>
                <w:bottom w:val="none" w:sz="0" w:space="0" w:color="auto"/>
                <w:right w:val="none" w:sz="0" w:space="0" w:color="auto"/>
              </w:divBdr>
            </w:div>
            <w:div w:id="366488831">
              <w:marLeft w:val="480"/>
              <w:marRight w:val="0"/>
              <w:marTop w:val="0"/>
              <w:marBottom w:val="0"/>
              <w:divBdr>
                <w:top w:val="none" w:sz="0" w:space="0" w:color="auto"/>
                <w:left w:val="none" w:sz="0" w:space="0" w:color="auto"/>
                <w:bottom w:val="none" w:sz="0" w:space="0" w:color="auto"/>
                <w:right w:val="none" w:sz="0" w:space="0" w:color="auto"/>
              </w:divBdr>
            </w:div>
            <w:div w:id="1471824961">
              <w:marLeft w:val="480"/>
              <w:marRight w:val="0"/>
              <w:marTop w:val="0"/>
              <w:marBottom w:val="0"/>
              <w:divBdr>
                <w:top w:val="none" w:sz="0" w:space="0" w:color="auto"/>
                <w:left w:val="none" w:sz="0" w:space="0" w:color="auto"/>
                <w:bottom w:val="none" w:sz="0" w:space="0" w:color="auto"/>
                <w:right w:val="none" w:sz="0" w:space="0" w:color="auto"/>
              </w:divBdr>
            </w:div>
            <w:div w:id="851721036">
              <w:marLeft w:val="480"/>
              <w:marRight w:val="0"/>
              <w:marTop w:val="0"/>
              <w:marBottom w:val="0"/>
              <w:divBdr>
                <w:top w:val="none" w:sz="0" w:space="0" w:color="auto"/>
                <w:left w:val="none" w:sz="0" w:space="0" w:color="auto"/>
                <w:bottom w:val="none" w:sz="0" w:space="0" w:color="auto"/>
                <w:right w:val="none" w:sz="0" w:space="0" w:color="auto"/>
              </w:divBdr>
            </w:div>
            <w:div w:id="1482233445">
              <w:marLeft w:val="480"/>
              <w:marRight w:val="0"/>
              <w:marTop w:val="0"/>
              <w:marBottom w:val="0"/>
              <w:divBdr>
                <w:top w:val="none" w:sz="0" w:space="0" w:color="auto"/>
                <w:left w:val="none" w:sz="0" w:space="0" w:color="auto"/>
                <w:bottom w:val="none" w:sz="0" w:space="0" w:color="auto"/>
                <w:right w:val="none" w:sz="0" w:space="0" w:color="auto"/>
              </w:divBdr>
            </w:div>
            <w:div w:id="1897161906">
              <w:marLeft w:val="480"/>
              <w:marRight w:val="0"/>
              <w:marTop w:val="0"/>
              <w:marBottom w:val="0"/>
              <w:divBdr>
                <w:top w:val="none" w:sz="0" w:space="0" w:color="auto"/>
                <w:left w:val="none" w:sz="0" w:space="0" w:color="auto"/>
                <w:bottom w:val="none" w:sz="0" w:space="0" w:color="auto"/>
                <w:right w:val="none" w:sz="0" w:space="0" w:color="auto"/>
              </w:divBdr>
            </w:div>
            <w:div w:id="1001926584">
              <w:marLeft w:val="480"/>
              <w:marRight w:val="0"/>
              <w:marTop w:val="0"/>
              <w:marBottom w:val="0"/>
              <w:divBdr>
                <w:top w:val="none" w:sz="0" w:space="0" w:color="auto"/>
                <w:left w:val="none" w:sz="0" w:space="0" w:color="auto"/>
                <w:bottom w:val="none" w:sz="0" w:space="0" w:color="auto"/>
                <w:right w:val="none" w:sz="0" w:space="0" w:color="auto"/>
              </w:divBdr>
            </w:div>
            <w:div w:id="1365866790">
              <w:marLeft w:val="480"/>
              <w:marRight w:val="0"/>
              <w:marTop w:val="0"/>
              <w:marBottom w:val="0"/>
              <w:divBdr>
                <w:top w:val="none" w:sz="0" w:space="0" w:color="auto"/>
                <w:left w:val="none" w:sz="0" w:space="0" w:color="auto"/>
                <w:bottom w:val="none" w:sz="0" w:space="0" w:color="auto"/>
                <w:right w:val="none" w:sz="0" w:space="0" w:color="auto"/>
              </w:divBdr>
            </w:div>
            <w:div w:id="1816991592">
              <w:marLeft w:val="480"/>
              <w:marRight w:val="0"/>
              <w:marTop w:val="0"/>
              <w:marBottom w:val="0"/>
              <w:divBdr>
                <w:top w:val="none" w:sz="0" w:space="0" w:color="auto"/>
                <w:left w:val="none" w:sz="0" w:space="0" w:color="auto"/>
                <w:bottom w:val="none" w:sz="0" w:space="0" w:color="auto"/>
                <w:right w:val="none" w:sz="0" w:space="0" w:color="auto"/>
              </w:divBdr>
            </w:div>
            <w:div w:id="1097095108">
              <w:marLeft w:val="480"/>
              <w:marRight w:val="0"/>
              <w:marTop w:val="0"/>
              <w:marBottom w:val="0"/>
              <w:divBdr>
                <w:top w:val="none" w:sz="0" w:space="0" w:color="auto"/>
                <w:left w:val="none" w:sz="0" w:space="0" w:color="auto"/>
                <w:bottom w:val="none" w:sz="0" w:space="0" w:color="auto"/>
                <w:right w:val="none" w:sz="0" w:space="0" w:color="auto"/>
              </w:divBdr>
            </w:div>
            <w:div w:id="2117091024">
              <w:marLeft w:val="480"/>
              <w:marRight w:val="0"/>
              <w:marTop w:val="0"/>
              <w:marBottom w:val="0"/>
              <w:divBdr>
                <w:top w:val="none" w:sz="0" w:space="0" w:color="auto"/>
                <w:left w:val="none" w:sz="0" w:space="0" w:color="auto"/>
                <w:bottom w:val="none" w:sz="0" w:space="0" w:color="auto"/>
                <w:right w:val="none" w:sz="0" w:space="0" w:color="auto"/>
              </w:divBdr>
            </w:div>
            <w:div w:id="1607226781">
              <w:marLeft w:val="480"/>
              <w:marRight w:val="0"/>
              <w:marTop w:val="0"/>
              <w:marBottom w:val="0"/>
              <w:divBdr>
                <w:top w:val="none" w:sz="0" w:space="0" w:color="auto"/>
                <w:left w:val="none" w:sz="0" w:space="0" w:color="auto"/>
                <w:bottom w:val="none" w:sz="0" w:space="0" w:color="auto"/>
                <w:right w:val="none" w:sz="0" w:space="0" w:color="auto"/>
              </w:divBdr>
            </w:div>
            <w:div w:id="942342629">
              <w:marLeft w:val="480"/>
              <w:marRight w:val="0"/>
              <w:marTop w:val="0"/>
              <w:marBottom w:val="0"/>
              <w:divBdr>
                <w:top w:val="none" w:sz="0" w:space="0" w:color="auto"/>
                <w:left w:val="none" w:sz="0" w:space="0" w:color="auto"/>
                <w:bottom w:val="none" w:sz="0" w:space="0" w:color="auto"/>
                <w:right w:val="none" w:sz="0" w:space="0" w:color="auto"/>
              </w:divBdr>
            </w:div>
            <w:div w:id="708072016">
              <w:marLeft w:val="480"/>
              <w:marRight w:val="0"/>
              <w:marTop w:val="0"/>
              <w:marBottom w:val="0"/>
              <w:divBdr>
                <w:top w:val="none" w:sz="0" w:space="0" w:color="auto"/>
                <w:left w:val="none" w:sz="0" w:space="0" w:color="auto"/>
                <w:bottom w:val="none" w:sz="0" w:space="0" w:color="auto"/>
                <w:right w:val="none" w:sz="0" w:space="0" w:color="auto"/>
              </w:divBdr>
            </w:div>
            <w:div w:id="393310356">
              <w:marLeft w:val="480"/>
              <w:marRight w:val="0"/>
              <w:marTop w:val="0"/>
              <w:marBottom w:val="0"/>
              <w:divBdr>
                <w:top w:val="none" w:sz="0" w:space="0" w:color="auto"/>
                <w:left w:val="none" w:sz="0" w:space="0" w:color="auto"/>
                <w:bottom w:val="none" w:sz="0" w:space="0" w:color="auto"/>
                <w:right w:val="none" w:sz="0" w:space="0" w:color="auto"/>
              </w:divBdr>
            </w:div>
            <w:div w:id="266891072">
              <w:marLeft w:val="480"/>
              <w:marRight w:val="0"/>
              <w:marTop w:val="0"/>
              <w:marBottom w:val="0"/>
              <w:divBdr>
                <w:top w:val="none" w:sz="0" w:space="0" w:color="auto"/>
                <w:left w:val="none" w:sz="0" w:space="0" w:color="auto"/>
                <w:bottom w:val="none" w:sz="0" w:space="0" w:color="auto"/>
                <w:right w:val="none" w:sz="0" w:space="0" w:color="auto"/>
              </w:divBdr>
            </w:div>
            <w:div w:id="880899705">
              <w:marLeft w:val="480"/>
              <w:marRight w:val="0"/>
              <w:marTop w:val="0"/>
              <w:marBottom w:val="0"/>
              <w:divBdr>
                <w:top w:val="none" w:sz="0" w:space="0" w:color="auto"/>
                <w:left w:val="none" w:sz="0" w:space="0" w:color="auto"/>
                <w:bottom w:val="none" w:sz="0" w:space="0" w:color="auto"/>
                <w:right w:val="none" w:sz="0" w:space="0" w:color="auto"/>
              </w:divBdr>
            </w:div>
            <w:div w:id="436797668">
              <w:marLeft w:val="480"/>
              <w:marRight w:val="0"/>
              <w:marTop w:val="0"/>
              <w:marBottom w:val="0"/>
              <w:divBdr>
                <w:top w:val="none" w:sz="0" w:space="0" w:color="auto"/>
                <w:left w:val="none" w:sz="0" w:space="0" w:color="auto"/>
                <w:bottom w:val="none" w:sz="0" w:space="0" w:color="auto"/>
                <w:right w:val="none" w:sz="0" w:space="0" w:color="auto"/>
              </w:divBdr>
            </w:div>
            <w:div w:id="78333312">
              <w:marLeft w:val="480"/>
              <w:marRight w:val="0"/>
              <w:marTop w:val="0"/>
              <w:marBottom w:val="0"/>
              <w:divBdr>
                <w:top w:val="none" w:sz="0" w:space="0" w:color="auto"/>
                <w:left w:val="none" w:sz="0" w:space="0" w:color="auto"/>
                <w:bottom w:val="none" w:sz="0" w:space="0" w:color="auto"/>
                <w:right w:val="none" w:sz="0" w:space="0" w:color="auto"/>
              </w:divBdr>
            </w:div>
            <w:div w:id="17478015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62839437">
      <w:bodyDiv w:val="1"/>
      <w:marLeft w:val="0"/>
      <w:marRight w:val="0"/>
      <w:marTop w:val="0"/>
      <w:marBottom w:val="0"/>
      <w:divBdr>
        <w:top w:val="none" w:sz="0" w:space="0" w:color="auto"/>
        <w:left w:val="none" w:sz="0" w:space="0" w:color="auto"/>
        <w:bottom w:val="none" w:sz="0" w:space="0" w:color="auto"/>
        <w:right w:val="none" w:sz="0" w:space="0" w:color="auto"/>
      </w:divBdr>
    </w:div>
    <w:div w:id="762917694">
      <w:bodyDiv w:val="1"/>
      <w:marLeft w:val="0"/>
      <w:marRight w:val="0"/>
      <w:marTop w:val="0"/>
      <w:marBottom w:val="0"/>
      <w:divBdr>
        <w:top w:val="none" w:sz="0" w:space="0" w:color="auto"/>
        <w:left w:val="none" w:sz="0" w:space="0" w:color="auto"/>
        <w:bottom w:val="none" w:sz="0" w:space="0" w:color="auto"/>
        <w:right w:val="none" w:sz="0" w:space="0" w:color="auto"/>
      </w:divBdr>
    </w:div>
    <w:div w:id="763041103">
      <w:bodyDiv w:val="1"/>
      <w:marLeft w:val="0"/>
      <w:marRight w:val="0"/>
      <w:marTop w:val="0"/>
      <w:marBottom w:val="0"/>
      <w:divBdr>
        <w:top w:val="none" w:sz="0" w:space="0" w:color="auto"/>
        <w:left w:val="none" w:sz="0" w:space="0" w:color="auto"/>
        <w:bottom w:val="none" w:sz="0" w:space="0" w:color="auto"/>
        <w:right w:val="none" w:sz="0" w:space="0" w:color="auto"/>
      </w:divBdr>
    </w:div>
    <w:div w:id="763108093">
      <w:bodyDiv w:val="1"/>
      <w:marLeft w:val="0"/>
      <w:marRight w:val="0"/>
      <w:marTop w:val="0"/>
      <w:marBottom w:val="0"/>
      <w:divBdr>
        <w:top w:val="none" w:sz="0" w:space="0" w:color="auto"/>
        <w:left w:val="none" w:sz="0" w:space="0" w:color="auto"/>
        <w:bottom w:val="none" w:sz="0" w:space="0" w:color="auto"/>
        <w:right w:val="none" w:sz="0" w:space="0" w:color="auto"/>
      </w:divBdr>
    </w:div>
    <w:div w:id="763381008">
      <w:bodyDiv w:val="1"/>
      <w:marLeft w:val="0"/>
      <w:marRight w:val="0"/>
      <w:marTop w:val="0"/>
      <w:marBottom w:val="0"/>
      <w:divBdr>
        <w:top w:val="none" w:sz="0" w:space="0" w:color="auto"/>
        <w:left w:val="none" w:sz="0" w:space="0" w:color="auto"/>
        <w:bottom w:val="none" w:sz="0" w:space="0" w:color="auto"/>
        <w:right w:val="none" w:sz="0" w:space="0" w:color="auto"/>
      </w:divBdr>
    </w:div>
    <w:div w:id="763455765">
      <w:bodyDiv w:val="1"/>
      <w:marLeft w:val="0"/>
      <w:marRight w:val="0"/>
      <w:marTop w:val="0"/>
      <w:marBottom w:val="0"/>
      <w:divBdr>
        <w:top w:val="none" w:sz="0" w:space="0" w:color="auto"/>
        <w:left w:val="none" w:sz="0" w:space="0" w:color="auto"/>
        <w:bottom w:val="none" w:sz="0" w:space="0" w:color="auto"/>
        <w:right w:val="none" w:sz="0" w:space="0" w:color="auto"/>
      </w:divBdr>
    </w:div>
    <w:div w:id="763456938">
      <w:bodyDiv w:val="1"/>
      <w:marLeft w:val="0"/>
      <w:marRight w:val="0"/>
      <w:marTop w:val="0"/>
      <w:marBottom w:val="0"/>
      <w:divBdr>
        <w:top w:val="none" w:sz="0" w:space="0" w:color="auto"/>
        <w:left w:val="none" w:sz="0" w:space="0" w:color="auto"/>
        <w:bottom w:val="none" w:sz="0" w:space="0" w:color="auto"/>
        <w:right w:val="none" w:sz="0" w:space="0" w:color="auto"/>
      </w:divBdr>
    </w:div>
    <w:div w:id="763720648">
      <w:bodyDiv w:val="1"/>
      <w:marLeft w:val="0"/>
      <w:marRight w:val="0"/>
      <w:marTop w:val="0"/>
      <w:marBottom w:val="0"/>
      <w:divBdr>
        <w:top w:val="none" w:sz="0" w:space="0" w:color="auto"/>
        <w:left w:val="none" w:sz="0" w:space="0" w:color="auto"/>
        <w:bottom w:val="none" w:sz="0" w:space="0" w:color="auto"/>
        <w:right w:val="none" w:sz="0" w:space="0" w:color="auto"/>
      </w:divBdr>
    </w:div>
    <w:div w:id="764149784">
      <w:bodyDiv w:val="1"/>
      <w:marLeft w:val="0"/>
      <w:marRight w:val="0"/>
      <w:marTop w:val="0"/>
      <w:marBottom w:val="0"/>
      <w:divBdr>
        <w:top w:val="none" w:sz="0" w:space="0" w:color="auto"/>
        <w:left w:val="none" w:sz="0" w:space="0" w:color="auto"/>
        <w:bottom w:val="none" w:sz="0" w:space="0" w:color="auto"/>
        <w:right w:val="none" w:sz="0" w:space="0" w:color="auto"/>
      </w:divBdr>
    </w:div>
    <w:div w:id="764153797">
      <w:bodyDiv w:val="1"/>
      <w:marLeft w:val="0"/>
      <w:marRight w:val="0"/>
      <w:marTop w:val="0"/>
      <w:marBottom w:val="0"/>
      <w:divBdr>
        <w:top w:val="none" w:sz="0" w:space="0" w:color="auto"/>
        <w:left w:val="none" w:sz="0" w:space="0" w:color="auto"/>
        <w:bottom w:val="none" w:sz="0" w:space="0" w:color="auto"/>
        <w:right w:val="none" w:sz="0" w:space="0" w:color="auto"/>
      </w:divBdr>
    </w:div>
    <w:div w:id="764225872">
      <w:bodyDiv w:val="1"/>
      <w:marLeft w:val="0"/>
      <w:marRight w:val="0"/>
      <w:marTop w:val="0"/>
      <w:marBottom w:val="0"/>
      <w:divBdr>
        <w:top w:val="none" w:sz="0" w:space="0" w:color="auto"/>
        <w:left w:val="none" w:sz="0" w:space="0" w:color="auto"/>
        <w:bottom w:val="none" w:sz="0" w:space="0" w:color="auto"/>
        <w:right w:val="none" w:sz="0" w:space="0" w:color="auto"/>
      </w:divBdr>
    </w:div>
    <w:div w:id="764690174">
      <w:marLeft w:val="480"/>
      <w:marRight w:val="0"/>
      <w:marTop w:val="0"/>
      <w:marBottom w:val="0"/>
      <w:divBdr>
        <w:top w:val="none" w:sz="0" w:space="0" w:color="auto"/>
        <w:left w:val="none" w:sz="0" w:space="0" w:color="auto"/>
        <w:bottom w:val="none" w:sz="0" w:space="0" w:color="auto"/>
        <w:right w:val="none" w:sz="0" w:space="0" w:color="auto"/>
      </w:divBdr>
    </w:div>
    <w:div w:id="765077891">
      <w:bodyDiv w:val="1"/>
      <w:marLeft w:val="0"/>
      <w:marRight w:val="0"/>
      <w:marTop w:val="0"/>
      <w:marBottom w:val="0"/>
      <w:divBdr>
        <w:top w:val="none" w:sz="0" w:space="0" w:color="auto"/>
        <w:left w:val="none" w:sz="0" w:space="0" w:color="auto"/>
        <w:bottom w:val="none" w:sz="0" w:space="0" w:color="auto"/>
        <w:right w:val="none" w:sz="0" w:space="0" w:color="auto"/>
      </w:divBdr>
    </w:div>
    <w:div w:id="765148259">
      <w:bodyDiv w:val="1"/>
      <w:marLeft w:val="0"/>
      <w:marRight w:val="0"/>
      <w:marTop w:val="0"/>
      <w:marBottom w:val="0"/>
      <w:divBdr>
        <w:top w:val="none" w:sz="0" w:space="0" w:color="auto"/>
        <w:left w:val="none" w:sz="0" w:space="0" w:color="auto"/>
        <w:bottom w:val="none" w:sz="0" w:space="0" w:color="auto"/>
        <w:right w:val="none" w:sz="0" w:space="0" w:color="auto"/>
      </w:divBdr>
    </w:div>
    <w:div w:id="765148857">
      <w:bodyDiv w:val="1"/>
      <w:marLeft w:val="0"/>
      <w:marRight w:val="0"/>
      <w:marTop w:val="0"/>
      <w:marBottom w:val="0"/>
      <w:divBdr>
        <w:top w:val="none" w:sz="0" w:space="0" w:color="auto"/>
        <w:left w:val="none" w:sz="0" w:space="0" w:color="auto"/>
        <w:bottom w:val="none" w:sz="0" w:space="0" w:color="auto"/>
        <w:right w:val="none" w:sz="0" w:space="0" w:color="auto"/>
      </w:divBdr>
    </w:div>
    <w:div w:id="765149701">
      <w:bodyDiv w:val="1"/>
      <w:marLeft w:val="0"/>
      <w:marRight w:val="0"/>
      <w:marTop w:val="0"/>
      <w:marBottom w:val="0"/>
      <w:divBdr>
        <w:top w:val="none" w:sz="0" w:space="0" w:color="auto"/>
        <w:left w:val="none" w:sz="0" w:space="0" w:color="auto"/>
        <w:bottom w:val="none" w:sz="0" w:space="0" w:color="auto"/>
        <w:right w:val="none" w:sz="0" w:space="0" w:color="auto"/>
      </w:divBdr>
    </w:div>
    <w:div w:id="765275751">
      <w:bodyDiv w:val="1"/>
      <w:marLeft w:val="0"/>
      <w:marRight w:val="0"/>
      <w:marTop w:val="0"/>
      <w:marBottom w:val="0"/>
      <w:divBdr>
        <w:top w:val="none" w:sz="0" w:space="0" w:color="auto"/>
        <w:left w:val="none" w:sz="0" w:space="0" w:color="auto"/>
        <w:bottom w:val="none" w:sz="0" w:space="0" w:color="auto"/>
        <w:right w:val="none" w:sz="0" w:space="0" w:color="auto"/>
      </w:divBdr>
    </w:div>
    <w:div w:id="765419849">
      <w:bodyDiv w:val="1"/>
      <w:marLeft w:val="0"/>
      <w:marRight w:val="0"/>
      <w:marTop w:val="0"/>
      <w:marBottom w:val="0"/>
      <w:divBdr>
        <w:top w:val="none" w:sz="0" w:space="0" w:color="auto"/>
        <w:left w:val="none" w:sz="0" w:space="0" w:color="auto"/>
        <w:bottom w:val="none" w:sz="0" w:space="0" w:color="auto"/>
        <w:right w:val="none" w:sz="0" w:space="0" w:color="auto"/>
      </w:divBdr>
    </w:div>
    <w:div w:id="766079214">
      <w:bodyDiv w:val="1"/>
      <w:marLeft w:val="0"/>
      <w:marRight w:val="0"/>
      <w:marTop w:val="0"/>
      <w:marBottom w:val="0"/>
      <w:divBdr>
        <w:top w:val="none" w:sz="0" w:space="0" w:color="auto"/>
        <w:left w:val="none" w:sz="0" w:space="0" w:color="auto"/>
        <w:bottom w:val="none" w:sz="0" w:space="0" w:color="auto"/>
        <w:right w:val="none" w:sz="0" w:space="0" w:color="auto"/>
      </w:divBdr>
    </w:div>
    <w:div w:id="766195504">
      <w:bodyDiv w:val="1"/>
      <w:marLeft w:val="0"/>
      <w:marRight w:val="0"/>
      <w:marTop w:val="0"/>
      <w:marBottom w:val="0"/>
      <w:divBdr>
        <w:top w:val="none" w:sz="0" w:space="0" w:color="auto"/>
        <w:left w:val="none" w:sz="0" w:space="0" w:color="auto"/>
        <w:bottom w:val="none" w:sz="0" w:space="0" w:color="auto"/>
        <w:right w:val="none" w:sz="0" w:space="0" w:color="auto"/>
      </w:divBdr>
    </w:div>
    <w:div w:id="766344923">
      <w:marLeft w:val="480"/>
      <w:marRight w:val="0"/>
      <w:marTop w:val="0"/>
      <w:marBottom w:val="0"/>
      <w:divBdr>
        <w:top w:val="none" w:sz="0" w:space="0" w:color="auto"/>
        <w:left w:val="none" w:sz="0" w:space="0" w:color="auto"/>
        <w:bottom w:val="none" w:sz="0" w:space="0" w:color="auto"/>
        <w:right w:val="none" w:sz="0" w:space="0" w:color="auto"/>
      </w:divBdr>
    </w:div>
    <w:div w:id="766466104">
      <w:bodyDiv w:val="1"/>
      <w:marLeft w:val="0"/>
      <w:marRight w:val="0"/>
      <w:marTop w:val="0"/>
      <w:marBottom w:val="0"/>
      <w:divBdr>
        <w:top w:val="none" w:sz="0" w:space="0" w:color="auto"/>
        <w:left w:val="none" w:sz="0" w:space="0" w:color="auto"/>
        <w:bottom w:val="none" w:sz="0" w:space="0" w:color="auto"/>
        <w:right w:val="none" w:sz="0" w:space="0" w:color="auto"/>
      </w:divBdr>
    </w:div>
    <w:div w:id="766537907">
      <w:marLeft w:val="480"/>
      <w:marRight w:val="0"/>
      <w:marTop w:val="0"/>
      <w:marBottom w:val="0"/>
      <w:divBdr>
        <w:top w:val="none" w:sz="0" w:space="0" w:color="auto"/>
        <w:left w:val="none" w:sz="0" w:space="0" w:color="auto"/>
        <w:bottom w:val="none" w:sz="0" w:space="0" w:color="auto"/>
        <w:right w:val="none" w:sz="0" w:space="0" w:color="auto"/>
      </w:divBdr>
    </w:div>
    <w:div w:id="766660338">
      <w:bodyDiv w:val="1"/>
      <w:marLeft w:val="0"/>
      <w:marRight w:val="0"/>
      <w:marTop w:val="0"/>
      <w:marBottom w:val="0"/>
      <w:divBdr>
        <w:top w:val="none" w:sz="0" w:space="0" w:color="auto"/>
        <w:left w:val="none" w:sz="0" w:space="0" w:color="auto"/>
        <w:bottom w:val="none" w:sz="0" w:space="0" w:color="auto"/>
        <w:right w:val="none" w:sz="0" w:space="0" w:color="auto"/>
      </w:divBdr>
    </w:div>
    <w:div w:id="766733827">
      <w:bodyDiv w:val="1"/>
      <w:marLeft w:val="0"/>
      <w:marRight w:val="0"/>
      <w:marTop w:val="0"/>
      <w:marBottom w:val="0"/>
      <w:divBdr>
        <w:top w:val="none" w:sz="0" w:space="0" w:color="auto"/>
        <w:left w:val="none" w:sz="0" w:space="0" w:color="auto"/>
        <w:bottom w:val="none" w:sz="0" w:space="0" w:color="auto"/>
        <w:right w:val="none" w:sz="0" w:space="0" w:color="auto"/>
      </w:divBdr>
    </w:div>
    <w:div w:id="766772169">
      <w:marLeft w:val="480"/>
      <w:marRight w:val="0"/>
      <w:marTop w:val="0"/>
      <w:marBottom w:val="0"/>
      <w:divBdr>
        <w:top w:val="none" w:sz="0" w:space="0" w:color="auto"/>
        <w:left w:val="none" w:sz="0" w:space="0" w:color="auto"/>
        <w:bottom w:val="none" w:sz="0" w:space="0" w:color="auto"/>
        <w:right w:val="none" w:sz="0" w:space="0" w:color="auto"/>
      </w:divBdr>
    </w:div>
    <w:div w:id="766925189">
      <w:bodyDiv w:val="1"/>
      <w:marLeft w:val="0"/>
      <w:marRight w:val="0"/>
      <w:marTop w:val="0"/>
      <w:marBottom w:val="0"/>
      <w:divBdr>
        <w:top w:val="none" w:sz="0" w:space="0" w:color="auto"/>
        <w:left w:val="none" w:sz="0" w:space="0" w:color="auto"/>
        <w:bottom w:val="none" w:sz="0" w:space="0" w:color="auto"/>
        <w:right w:val="none" w:sz="0" w:space="0" w:color="auto"/>
      </w:divBdr>
    </w:div>
    <w:div w:id="767196910">
      <w:bodyDiv w:val="1"/>
      <w:marLeft w:val="0"/>
      <w:marRight w:val="0"/>
      <w:marTop w:val="0"/>
      <w:marBottom w:val="0"/>
      <w:divBdr>
        <w:top w:val="none" w:sz="0" w:space="0" w:color="auto"/>
        <w:left w:val="none" w:sz="0" w:space="0" w:color="auto"/>
        <w:bottom w:val="none" w:sz="0" w:space="0" w:color="auto"/>
        <w:right w:val="none" w:sz="0" w:space="0" w:color="auto"/>
      </w:divBdr>
    </w:div>
    <w:div w:id="767233605">
      <w:bodyDiv w:val="1"/>
      <w:marLeft w:val="0"/>
      <w:marRight w:val="0"/>
      <w:marTop w:val="0"/>
      <w:marBottom w:val="0"/>
      <w:divBdr>
        <w:top w:val="none" w:sz="0" w:space="0" w:color="auto"/>
        <w:left w:val="none" w:sz="0" w:space="0" w:color="auto"/>
        <w:bottom w:val="none" w:sz="0" w:space="0" w:color="auto"/>
        <w:right w:val="none" w:sz="0" w:space="0" w:color="auto"/>
      </w:divBdr>
    </w:div>
    <w:div w:id="767625411">
      <w:bodyDiv w:val="1"/>
      <w:marLeft w:val="0"/>
      <w:marRight w:val="0"/>
      <w:marTop w:val="0"/>
      <w:marBottom w:val="0"/>
      <w:divBdr>
        <w:top w:val="none" w:sz="0" w:space="0" w:color="auto"/>
        <w:left w:val="none" w:sz="0" w:space="0" w:color="auto"/>
        <w:bottom w:val="none" w:sz="0" w:space="0" w:color="auto"/>
        <w:right w:val="none" w:sz="0" w:space="0" w:color="auto"/>
      </w:divBdr>
    </w:div>
    <w:div w:id="767699912">
      <w:bodyDiv w:val="1"/>
      <w:marLeft w:val="0"/>
      <w:marRight w:val="0"/>
      <w:marTop w:val="0"/>
      <w:marBottom w:val="0"/>
      <w:divBdr>
        <w:top w:val="none" w:sz="0" w:space="0" w:color="auto"/>
        <w:left w:val="none" w:sz="0" w:space="0" w:color="auto"/>
        <w:bottom w:val="none" w:sz="0" w:space="0" w:color="auto"/>
        <w:right w:val="none" w:sz="0" w:space="0" w:color="auto"/>
      </w:divBdr>
    </w:div>
    <w:div w:id="767820373">
      <w:bodyDiv w:val="1"/>
      <w:marLeft w:val="0"/>
      <w:marRight w:val="0"/>
      <w:marTop w:val="0"/>
      <w:marBottom w:val="0"/>
      <w:divBdr>
        <w:top w:val="none" w:sz="0" w:space="0" w:color="auto"/>
        <w:left w:val="none" w:sz="0" w:space="0" w:color="auto"/>
        <w:bottom w:val="none" w:sz="0" w:space="0" w:color="auto"/>
        <w:right w:val="none" w:sz="0" w:space="0" w:color="auto"/>
      </w:divBdr>
    </w:div>
    <w:div w:id="768046642">
      <w:bodyDiv w:val="1"/>
      <w:marLeft w:val="0"/>
      <w:marRight w:val="0"/>
      <w:marTop w:val="0"/>
      <w:marBottom w:val="0"/>
      <w:divBdr>
        <w:top w:val="none" w:sz="0" w:space="0" w:color="auto"/>
        <w:left w:val="none" w:sz="0" w:space="0" w:color="auto"/>
        <w:bottom w:val="none" w:sz="0" w:space="0" w:color="auto"/>
        <w:right w:val="none" w:sz="0" w:space="0" w:color="auto"/>
      </w:divBdr>
    </w:div>
    <w:div w:id="768310523">
      <w:bodyDiv w:val="1"/>
      <w:marLeft w:val="0"/>
      <w:marRight w:val="0"/>
      <w:marTop w:val="0"/>
      <w:marBottom w:val="0"/>
      <w:divBdr>
        <w:top w:val="none" w:sz="0" w:space="0" w:color="auto"/>
        <w:left w:val="none" w:sz="0" w:space="0" w:color="auto"/>
        <w:bottom w:val="none" w:sz="0" w:space="0" w:color="auto"/>
        <w:right w:val="none" w:sz="0" w:space="0" w:color="auto"/>
      </w:divBdr>
    </w:div>
    <w:div w:id="768356748">
      <w:bodyDiv w:val="1"/>
      <w:marLeft w:val="0"/>
      <w:marRight w:val="0"/>
      <w:marTop w:val="0"/>
      <w:marBottom w:val="0"/>
      <w:divBdr>
        <w:top w:val="none" w:sz="0" w:space="0" w:color="auto"/>
        <w:left w:val="none" w:sz="0" w:space="0" w:color="auto"/>
        <w:bottom w:val="none" w:sz="0" w:space="0" w:color="auto"/>
        <w:right w:val="none" w:sz="0" w:space="0" w:color="auto"/>
      </w:divBdr>
    </w:div>
    <w:div w:id="768428466">
      <w:bodyDiv w:val="1"/>
      <w:marLeft w:val="0"/>
      <w:marRight w:val="0"/>
      <w:marTop w:val="0"/>
      <w:marBottom w:val="0"/>
      <w:divBdr>
        <w:top w:val="none" w:sz="0" w:space="0" w:color="auto"/>
        <w:left w:val="none" w:sz="0" w:space="0" w:color="auto"/>
        <w:bottom w:val="none" w:sz="0" w:space="0" w:color="auto"/>
        <w:right w:val="none" w:sz="0" w:space="0" w:color="auto"/>
      </w:divBdr>
    </w:div>
    <w:div w:id="768549006">
      <w:bodyDiv w:val="1"/>
      <w:marLeft w:val="0"/>
      <w:marRight w:val="0"/>
      <w:marTop w:val="0"/>
      <w:marBottom w:val="0"/>
      <w:divBdr>
        <w:top w:val="none" w:sz="0" w:space="0" w:color="auto"/>
        <w:left w:val="none" w:sz="0" w:space="0" w:color="auto"/>
        <w:bottom w:val="none" w:sz="0" w:space="0" w:color="auto"/>
        <w:right w:val="none" w:sz="0" w:space="0" w:color="auto"/>
      </w:divBdr>
    </w:div>
    <w:div w:id="768624348">
      <w:bodyDiv w:val="1"/>
      <w:marLeft w:val="0"/>
      <w:marRight w:val="0"/>
      <w:marTop w:val="0"/>
      <w:marBottom w:val="0"/>
      <w:divBdr>
        <w:top w:val="none" w:sz="0" w:space="0" w:color="auto"/>
        <w:left w:val="none" w:sz="0" w:space="0" w:color="auto"/>
        <w:bottom w:val="none" w:sz="0" w:space="0" w:color="auto"/>
        <w:right w:val="none" w:sz="0" w:space="0" w:color="auto"/>
      </w:divBdr>
    </w:div>
    <w:div w:id="768694147">
      <w:bodyDiv w:val="1"/>
      <w:marLeft w:val="0"/>
      <w:marRight w:val="0"/>
      <w:marTop w:val="0"/>
      <w:marBottom w:val="0"/>
      <w:divBdr>
        <w:top w:val="none" w:sz="0" w:space="0" w:color="auto"/>
        <w:left w:val="none" w:sz="0" w:space="0" w:color="auto"/>
        <w:bottom w:val="none" w:sz="0" w:space="0" w:color="auto"/>
        <w:right w:val="none" w:sz="0" w:space="0" w:color="auto"/>
      </w:divBdr>
    </w:div>
    <w:div w:id="768813985">
      <w:bodyDiv w:val="1"/>
      <w:marLeft w:val="0"/>
      <w:marRight w:val="0"/>
      <w:marTop w:val="0"/>
      <w:marBottom w:val="0"/>
      <w:divBdr>
        <w:top w:val="none" w:sz="0" w:space="0" w:color="auto"/>
        <w:left w:val="none" w:sz="0" w:space="0" w:color="auto"/>
        <w:bottom w:val="none" w:sz="0" w:space="0" w:color="auto"/>
        <w:right w:val="none" w:sz="0" w:space="0" w:color="auto"/>
      </w:divBdr>
    </w:div>
    <w:div w:id="768965415">
      <w:bodyDiv w:val="1"/>
      <w:marLeft w:val="0"/>
      <w:marRight w:val="0"/>
      <w:marTop w:val="0"/>
      <w:marBottom w:val="0"/>
      <w:divBdr>
        <w:top w:val="none" w:sz="0" w:space="0" w:color="auto"/>
        <w:left w:val="none" w:sz="0" w:space="0" w:color="auto"/>
        <w:bottom w:val="none" w:sz="0" w:space="0" w:color="auto"/>
        <w:right w:val="none" w:sz="0" w:space="0" w:color="auto"/>
      </w:divBdr>
    </w:div>
    <w:div w:id="769006874">
      <w:bodyDiv w:val="1"/>
      <w:marLeft w:val="0"/>
      <w:marRight w:val="0"/>
      <w:marTop w:val="0"/>
      <w:marBottom w:val="0"/>
      <w:divBdr>
        <w:top w:val="none" w:sz="0" w:space="0" w:color="auto"/>
        <w:left w:val="none" w:sz="0" w:space="0" w:color="auto"/>
        <w:bottom w:val="none" w:sz="0" w:space="0" w:color="auto"/>
        <w:right w:val="none" w:sz="0" w:space="0" w:color="auto"/>
      </w:divBdr>
    </w:div>
    <w:div w:id="769157761">
      <w:bodyDiv w:val="1"/>
      <w:marLeft w:val="0"/>
      <w:marRight w:val="0"/>
      <w:marTop w:val="0"/>
      <w:marBottom w:val="0"/>
      <w:divBdr>
        <w:top w:val="none" w:sz="0" w:space="0" w:color="auto"/>
        <w:left w:val="none" w:sz="0" w:space="0" w:color="auto"/>
        <w:bottom w:val="none" w:sz="0" w:space="0" w:color="auto"/>
        <w:right w:val="none" w:sz="0" w:space="0" w:color="auto"/>
      </w:divBdr>
    </w:div>
    <w:div w:id="769161274">
      <w:bodyDiv w:val="1"/>
      <w:marLeft w:val="0"/>
      <w:marRight w:val="0"/>
      <w:marTop w:val="0"/>
      <w:marBottom w:val="0"/>
      <w:divBdr>
        <w:top w:val="none" w:sz="0" w:space="0" w:color="auto"/>
        <w:left w:val="none" w:sz="0" w:space="0" w:color="auto"/>
        <w:bottom w:val="none" w:sz="0" w:space="0" w:color="auto"/>
        <w:right w:val="none" w:sz="0" w:space="0" w:color="auto"/>
      </w:divBdr>
    </w:div>
    <w:div w:id="769198959">
      <w:marLeft w:val="480"/>
      <w:marRight w:val="0"/>
      <w:marTop w:val="0"/>
      <w:marBottom w:val="0"/>
      <w:divBdr>
        <w:top w:val="none" w:sz="0" w:space="0" w:color="auto"/>
        <w:left w:val="none" w:sz="0" w:space="0" w:color="auto"/>
        <w:bottom w:val="none" w:sz="0" w:space="0" w:color="auto"/>
        <w:right w:val="none" w:sz="0" w:space="0" w:color="auto"/>
      </w:divBdr>
    </w:div>
    <w:div w:id="769200976">
      <w:bodyDiv w:val="1"/>
      <w:marLeft w:val="0"/>
      <w:marRight w:val="0"/>
      <w:marTop w:val="0"/>
      <w:marBottom w:val="0"/>
      <w:divBdr>
        <w:top w:val="none" w:sz="0" w:space="0" w:color="auto"/>
        <w:left w:val="none" w:sz="0" w:space="0" w:color="auto"/>
        <w:bottom w:val="none" w:sz="0" w:space="0" w:color="auto"/>
        <w:right w:val="none" w:sz="0" w:space="0" w:color="auto"/>
      </w:divBdr>
    </w:div>
    <w:div w:id="769278236">
      <w:bodyDiv w:val="1"/>
      <w:marLeft w:val="0"/>
      <w:marRight w:val="0"/>
      <w:marTop w:val="0"/>
      <w:marBottom w:val="0"/>
      <w:divBdr>
        <w:top w:val="none" w:sz="0" w:space="0" w:color="auto"/>
        <w:left w:val="none" w:sz="0" w:space="0" w:color="auto"/>
        <w:bottom w:val="none" w:sz="0" w:space="0" w:color="auto"/>
        <w:right w:val="none" w:sz="0" w:space="0" w:color="auto"/>
      </w:divBdr>
    </w:div>
    <w:div w:id="769592874">
      <w:bodyDiv w:val="1"/>
      <w:marLeft w:val="0"/>
      <w:marRight w:val="0"/>
      <w:marTop w:val="0"/>
      <w:marBottom w:val="0"/>
      <w:divBdr>
        <w:top w:val="none" w:sz="0" w:space="0" w:color="auto"/>
        <w:left w:val="none" w:sz="0" w:space="0" w:color="auto"/>
        <w:bottom w:val="none" w:sz="0" w:space="0" w:color="auto"/>
        <w:right w:val="none" w:sz="0" w:space="0" w:color="auto"/>
      </w:divBdr>
    </w:div>
    <w:div w:id="770080755">
      <w:bodyDiv w:val="1"/>
      <w:marLeft w:val="0"/>
      <w:marRight w:val="0"/>
      <w:marTop w:val="0"/>
      <w:marBottom w:val="0"/>
      <w:divBdr>
        <w:top w:val="none" w:sz="0" w:space="0" w:color="auto"/>
        <w:left w:val="none" w:sz="0" w:space="0" w:color="auto"/>
        <w:bottom w:val="none" w:sz="0" w:space="0" w:color="auto"/>
        <w:right w:val="none" w:sz="0" w:space="0" w:color="auto"/>
      </w:divBdr>
    </w:div>
    <w:div w:id="770123247">
      <w:bodyDiv w:val="1"/>
      <w:marLeft w:val="0"/>
      <w:marRight w:val="0"/>
      <w:marTop w:val="0"/>
      <w:marBottom w:val="0"/>
      <w:divBdr>
        <w:top w:val="none" w:sz="0" w:space="0" w:color="auto"/>
        <w:left w:val="none" w:sz="0" w:space="0" w:color="auto"/>
        <w:bottom w:val="none" w:sz="0" w:space="0" w:color="auto"/>
        <w:right w:val="none" w:sz="0" w:space="0" w:color="auto"/>
      </w:divBdr>
    </w:div>
    <w:div w:id="770509884">
      <w:bodyDiv w:val="1"/>
      <w:marLeft w:val="0"/>
      <w:marRight w:val="0"/>
      <w:marTop w:val="0"/>
      <w:marBottom w:val="0"/>
      <w:divBdr>
        <w:top w:val="none" w:sz="0" w:space="0" w:color="auto"/>
        <w:left w:val="none" w:sz="0" w:space="0" w:color="auto"/>
        <w:bottom w:val="none" w:sz="0" w:space="0" w:color="auto"/>
        <w:right w:val="none" w:sz="0" w:space="0" w:color="auto"/>
      </w:divBdr>
    </w:div>
    <w:div w:id="770588088">
      <w:bodyDiv w:val="1"/>
      <w:marLeft w:val="0"/>
      <w:marRight w:val="0"/>
      <w:marTop w:val="0"/>
      <w:marBottom w:val="0"/>
      <w:divBdr>
        <w:top w:val="none" w:sz="0" w:space="0" w:color="auto"/>
        <w:left w:val="none" w:sz="0" w:space="0" w:color="auto"/>
        <w:bottom w:val="none" w:sz="0" w:space="0" w:color="auto"/>
        <w:right w:val="none" w:sz="0" w:space="0" w:color="auto"/>
      </w:divBdr>
    </w:div>
    <w:div w:id="770735475">
      <w:bodyDiv w:val="1"/>
      <w:marLeft w:val="0"/>
      <w:marRight w:val="0"/>
      <w:marTop w:val="0"/>
      <w:marBottom w:val="0"/>
      <w:divBdr>
        <w:top w:val="none" w:sz="0" w:space="0" w:color="auto"/>
        <w:left w:val="none" w:sz="0" w:space="0" w:color="auto"/>
        <w:bottom w:val="none" w:sz="0" w:space="0" w:color="auto"/>
        <w:right w:val="none" w:sz="0" w:space="0" w:color="auto"/>
      </w:divBdr>
    </w:div>
    <w:div w:id="770735906">
      <w:bodyDiv w:val="1"/>
      <w:marLeft w:val="0"/>
      <w:marRight w:val="0"/>
      <w:marTop w:val="0"/>
      <w:marBottom w:val="0"/>
      <w:divBdr>
        <w:top w:val="none" w:sz="0" w:space="0" w:color="auto"/>
        <w:left w:val="none" w:sz="0" w:space="0" w:color="auto"/>
        <w:bottom w:val="none" w:sz="0" w:space="0" w:color="auto"/>
        <w:right w:val="none" w:sz="0" w:space="0" w:color="auto"/>
      </w:divBdr>
    </w:div>
    <w:div w:id="771359145">
      <w:bodyDiv w:val="1"/>
      <w:marLeft w:val="0"/>
      <w:marRight w:val="0"/>
      <w:marTop w:val="0"/>
      <w:marBottom w:val="0"/>
      <w:divBdr>
        <w:top w:val="none" w:sz="0" w:space="0" w:color="auto"/>
        <w:left w:val="none" w:sz="0" w:space="0" w:color="auto"/>
        <w:bottom w:val="none" w:sz="0" w:space="0" w:color="auto"/>
        <w:right w:val="none" w:sz="0" w:space="0" w:color="auto"/>
      </w:divBdr>
    </w:div>
    <w:div w:id="771559751">
      <w:bodyDiv w:val="1"/>
      <w:marLeft w:val="0"/>
      <w:marRight w:val="0"/>
      <w:marTop w:val="0"/>
      <w:marBottom w:val="0"/>
      <w:divBdr>
        <w:top w:val="none" w:sz="0" w:space="0" w:color="auto"/>
        <w:left w:val="none" w:sz="0" w:space="0" w:color="auto"/>
        <w:bottom w:val="none" w:sz="0" w:space="0" w:color="auto"/>
        <w:right w:val="none" w:sz="0" w:space="0" w:color="auto"/>
      </w:divBdr>
    </w:div>
    <w:div w:id="771585657">
      <w:bodyDiv w:val="1"/>
      <w:marLeft w:val="0"/>
      <w:marRight w:val="0"/>
      <w:marTop w:val="0"/>
      <w:marBottom w:val="0"/>
      <w:divBdr>
        <w:top w:val="none" w:sz="0" w:space="0" w:color="auto"/>
        <w:left w:val="none" w:sz="0" w:space="0" w:color="auto"/>
        <w:bottom w:val="none" w:sz="0" w:space="0" w:color="auto"/>
        <w:right w:val="none" w:sz="0" w:space="0" w:color="auto"/>
      </w:divBdr>
    </w:div>
    <w:div w:id="771778525">
      <w:bodyDiv w:val="1"/>
      <w:marLeft w:val="0"/>
      <w:marRight w:val="0"/>
      <w:marTop w:val="0"/>
      <w:marBottom w:val="0"/>
      <w:divBdr>
        <w:top w:val="none" w:sz="0" w:space="0" w:color="auto"/>
        <w:left w:val="none" w:sz="0" w:space="0" w:color="auto"/>
        <w:bottom w:val="none" w:sz="0" w:space="0" w:color="auto"/>
        <w:right w:val="none" w:sz="0" w:space="0" w:color="auto"/>
      </w:divBdr>
    </w:div>
    <w:div w:id="772015486">
      <w:bodyDiv w:val="1"/>
      <w:marLeft w:val="0"/>
      <w:marRight w:val="0"/>
      <w:marTop w:val="0"/>
      <w:marBottom w:val="0"/>
      <w:divBdr>
        <w:top w:val="none" w:sz="0" w:space="0" w:color="auto"/>
        <w:left w:val="none" w:sz="0" w:space="0" w:color="auto"/>
        <w:bottom w:val="none" w:sz="0" w:space="0" w:color="auto"/>
        <w:right w:val="none" w:sz="0" w:space="0" w:color="auto"/>
      </w:divBdr>
    </w:div>
    <w:div w:id="772281225">
      <w:bodyDiv w:val="1"/>
      <w:marLeft w:val="0"/>
      <w:marRight w:val="0"/>
      <w:marTop w:val="0"/>
      <w:marBottom w:val="0"/>
      <w:divBdr>
        <w:top w:val="none" w:sz="0" w:space="0" w:color="auto"/>
        <w:left w:val="none" w:sz="0" w:space="0" w:color="auto"/>
        <w:bottom w:val="none" w:sz="0" w:space="0" w:color="auto"/>
        <w:right w:val="none" w:sz="0" w:space="0" w:color="auto"/>
      </w:divBdr>
    </w:div>
    <w:div w:id="772283904">
      <w:bodyDiv w:val="1"/>
      <w:marLeft w:val="0"/>
      <w:marRight w:val="0"/>
      <w:marTop w:val="0"/>
      <w:marBottom w:val="0"/>
      <w:divBdr>
        <w:top w:val="none" w:sz="0" w:space="0" w:color="auto"/>
        <w:left w:val="none" w:sz="0" w:space="0" w:color="auto"/>
        <w:bottom w:val="none" w:sz="0" w:space="0" w:color="auto"/>
        <w:right w:val="none" w:sz="0" w:space="0" w:color="auto"/>
      </w:divBdr>
    </w:div>
    <w:div w:id="772628371">
      <w:bodyDiv w:val="1"/>
      <w:marLeft w:val="0"/>
      <w:marRight w:val="0"/>
      <w:marTop w:val="0"/>
      <w:marBottom w:val="0"/>
      <w:divBdr>
        <w:top w:val="none" w:sz="0" w:space="0" w:color="auto"/>
        <w:left w:val="none" w:sz="0" w:space="0" w:color="auto"/>
        <w:bottom w:val="none" w:sz="0" w:space="0" w:color="auto"/>
        <w:right w:val="none" w:sz="0" w:space="0" w:color="auto"/>
      </w:divBdr>
    </w:div>
    <w:div w:id="773285019">
      <w:marLeft w:val="480"/>
      <w:marRight w:val="0"/>
      <w:marTop w:val="0"/>
      <w:marBottom w:val="0"/>
      <w:divBdr>
        <w:top w:val="none" w:sz="0" w:space="0" w:color="auto"/>
        <w:left w:val="none" w:sz="0" w:space="0" w:color="auto"/>
        <w:bottom w:val="none" w:sz="0" w:space="0" w:color="auto"/>
        <w:right w:val="none" w:sz="0" w:space="0" w:color="auto"/>
      </w:divBdr>
    </w:div>
    <w:div w:id="773593594">
      <w:bodyDiv w:val="1"/>
      <w:marLeft w:val="0"/>
      <w:marRight w:val="0"/>
      <w:marTop w:val="0"/>
      <w:marBottom w:val="0"/>
      <w:divBdr>
        <w:top w:val="none" w:sz="0" w:space="0" w:color="auto"/>
        <w:left w:val="none" w:sz="0" w:space="0" w:color="auto"/>
        <w:bottom w:val="none" w:sz="0" w:space="0" w:color="auto"/>
        <w:right w:val="none" w:sz="0" w:space="0" w:color="auto"/>
      </w:divBdr>
    </w:div>
    <w:div w:id="773939224">
      <w:bodyDiv w:val="1"/>
      <w:marLeft w:val="0"/>
      <w:marRight w:val="0"/>
      <w:marTop w:val="0"/>
      <w:marBottom w:val="0"/>
      <w:divBdr>
        <w:top w:val="none" w:sz="0" w:space="0" w:color="auto"/>
        <w:left w:val="none" w:sz="0" w:space="0" w:color="auto"/>
        <w:bottom w:val="none" w:sz="0" w:space="0" w:color="auto"/>
        <w:right w:val="none" w:sz="0" w:space="0" w:color="auto"/>
      </w:divBdr>
    </w:div>
    <w:div w:id="774327064">
      <w:bodyDiv w:val="1"/>
      <w:marLeft w:val="0"/>
      <w:marRight w:val="0"/>
      <w:marTop w:val="0"/>
      <w:marBottom w:val="0"/>
      <w:divBdr>
        <w:top w:val="none" w:sz="0" w:space="0" w:color="auto"/>
        <w:left w:val="none" w:sz="0" w:space="0" w:color="auto"/>
        <w:bottom w:val="none" w:sz="0" w:space="0" w:color="auto"/>
        <w:right w:val="none" w:sz="0" w:space="0" w:color="auto"/>
      </w:divBdr>
    </w:div>
    <w:div w:id="774331653">
      <w:bodyDiv w:val="1"/>
      <w:marLeft w:val="0"/>
      <w:marRight w:val="0"/>
      <w:marTop w:val="0"/>
      <w:marBottom w:val="0"/>
      <w:divBdr>
        <w:top w:val="none" w:sz="0" w:space="0" w:color="auto"/>
        <w:left w:val="none" w:sz="0" w:space="0" w:color="auto"/>
        <w:bottom w:val="none" w:sz="0" w:space="0" w:color="auto"/>
        <w:right w:val="none" w:sz="0" w:space="0" w:color="auto"/>
      </w:divBdr>
    </w:div>
    <w:div w:id="774445257">
      <w:bodyDiv w:val="1"/>
      <w:marLeft w:val="0"/>
      <w:marRight w:val="0"/>
      <w:marTop w:val="0"/>
      <w:marBottom w:val="0"/>
      <w:divBdr>
        <w:top w:val="none" w:sz="0" w:space="0" w:color="auto"/>
        <w:left w:val="none" w:sz="0" w:space="0" w:color="auto"/>
        <w:bottom w:val="none" w:sz="0" w:space="0" w:color="auto"/>
        <w:right w:val="none" w:sz="0" w:space="0" w:color="auto"/>
      </w:divBdr>
    </w:div>
    <w:div w:id="774596725">
      <w:bodyDiv w:val="1"/>
      <w:marLeft w:val="0"/>
      <w:marRight w:val="0"/>
      <w:marTop w:val="0"/>
      <w:marBottom w:val="0"/>
      <w:divBdr>
        <w:top w:val="none" w:sz="0" w:space="0" w:color="auto"/>
        <w:left w:val="none" w:sz="0" w:space="0" w:color="auto"/>
        <w:bottom w:val="none" w:sz="0" w:space="0" w:color="auto"/>
        <w:right w:val="none" w:sz="0" w:space="0" w:color="auto"/>
      </w:divBdr>
    </w:div>
    <w:div w:id="774863096">
      <w:bodyDiv w:val="1"/>
      <w:marLeft w:val="0"/>
      <w:marRight w:val="0"/>
      <w:marTop w:val="0"/>
      <w:marBottom w:val="0"/>
      <w:divBdr>
        <w:top w:val="none" w:sz="0" w:space="0" w:color="auto"/>
        <w:left w:val="none" w:sz="0" w:space="0" w:color="auto"/>
        <w:bottom w:val="none" w:sz="0" w:space="0" w:color="auto"/>
        <w:right w:val="none" w:sz="0" w:space="0" w:color="auto"/>
      </w:divBdr>
    </w:div>
    <w:div w:id="775372537">
      <w:bodyDiv w:val="1"/>
      <w:marLeft w:val="0"/>
      <w:marRight w:val="0"/>
      <w:marTop w:val="0"/>
      <w:marBottom w:val="0"/>
      <w:divBdr>
        <w:top w:val="none" w:sz="0" w:space="0" w:color="auto"/>
        <w:left w:val="none" w:sz="0" w:space="0" w:color="auto"/>
        <w:bottom w:val="none" w:sz="0" w:space="0" w:color="auto"/>
        <w:right w:val="none" w:sz="0" w:space="0" w:color="auto"/>
      </w:divBdr>
    </w:div>
    <w:div w:id="775561089">
      <w:bodyDiv w:val="1"/>
      <w:marLeft w:val="0"/>
      <w:marRight w:val="0"/>
      <w:marTop w:val="0"/>
      <w:marBottom w:val="0"/>
      <w:divBdr>
        <w:top w:val="none" w:sz="0" w:space="0" w:color="auto"/>
        <w:left w:val="none" w:sz="0" w:space="0" w:color="auto"/>
        <w:bottom w:val="none" w:sz="0" w:space="0" w:color="auto"/>
        <w:right w:val="none" w:sz="0" w:space="0" w:color="auto"/>
      </w:divBdr>
    </w:div>
    <w:div w:id="775637498">
      <w:bodyDiv w:val="1"/>
      <w:marLeft w:val="0"/>
      <w:marRight w:val="0"/>
      <w:marTop w:val="0"/>
      <w:marBottom w:val="0"/>
      <w:divBdr>
        <w:top w:val="none" w:sz="0" w:space="0" w:color="auto"/>
        <w:left w:val="none" w:sz="0" w:space="0" w:color="auto"/>
        <w:bottom w:val="none" w:sz="0" w:space="0" w:color="auto"/>
        <w:right w:val="none" w:sz="0" w:space="0" w:color="auto"/>
      </w:divBdr>
    </w:div>
    <w:div w:id="775710031">
      <w:bodyDiv w:val="1"/>
      <w:marLeft w:val="0"/>
      <w:marRight w:val="0"/>
      <w:marTop w:val="0"/>
      <w:marBottom w:val="0"/>
      <w:divBdr>
        <w:top w:val="none" w:sz="0" w:space="0" w:color="auto"/>
        <w:left w:val="none" w:sz="0" w:space="0" w:color="auto"/>
        <w:bottom w:val="none" w:sz="0" w:space="0" w:color="auto"/>
        <w:right w:val="none" w:sz="0" w:space="0" w:color="auto"/>
      </w:divBdr>
    </w:div>
    <w:div w:id="775904199">
      <w:bodyDiv w:val="1"/>
      <w:marLeft w:val="0"/>
      <w:marRight w:val="0"/>
      <w:marTop w:val="0"/>
      <w:marBottom w:val="0"/>
      <w:divBdr>
        <w:top w:val="none" w:sz="0" w:space="0" w:color="auto"/>
        <w:left w:val="none" w:sz="0" w:space="0" w:color="auto"/>
        <w:bottom w:val="none" w:sz="0" w:space="0" w:color="auto"/>
        <w:right w:val="none" w:sz="0" w:space="0" w:color="auto"/>
      </w:divBdr>
    </w:div>
    <w:div w:id="775952787">
      <w:bodyDiv w:val="1"/>
      <w:marLeft w:val="0"/>
      <w:marRight w:val="0"/>
      <w:marTop w:val="0"/>
      <w:marBottom w:val="0"/>
      <w:divBdr>
        <w:top w:val="none" w:sz="0" w:space="0" w:color="auto"/>
        <w:left w:val="none" w:sz="0" w:space="0" w:color="auto"/>
        <w:bottom w:val="none" w:sz="0" w:space="0" w:color="auto"/>
        <w:right w:val="none" w:sz="0" w:space="0" w:color="auto"/>
      </w:divBdr>
      <w:divsChild>
        <w:div w:id="102775017">
          <w:marLeft w:val="480"/>
          <w:marRight w:val="0"/>
          <w:marTop w:val="0"/>
          <w:marBottom w:val="0"/>
          <w:divBdr>
            <w:top w:val="none" w:sz="0" w:space="0" w:color="auto"/>
            <w:left w:val="none" w:sz="0" w:space="0" w:color="auto"/>
            <w:bottom w:val="none" w:sz="0" w:space="0" w:color="auto"/>
            <w:right w:val="none" w:sz="0" w:space="0" w:color="auto"/>
          </w:divBdr>
        </w:div>
        <w:div w:id="1638946974">
          <w:marLeft w:val="480"/>
          <w:marRight w:val="0"/>
          <w:marTop w:val="0"/>
          <w:marBottom w:val="0"/>
          <w:divBdr>
            <w:top w:val="none" w:sz="0" w:space="0" w:color="auto"/>
            <w:left w:val="none" w:sz="0" w:space="0" w:color="auto"/>
            <w:bottom w:val="none" w:sz="0" w:space="0" w:color="auto"/>
            <w:right w:val="none" w:sz="0" w:space="0" w:color="auto"/>
          </w:divBdr>
        </w:div>
        <w:div w:id="1436899660">
          <w:marLeft w:val="480"/>
          <w:marRight w:val="0"/>
          <w:marTop w:val="0"/>
          <w:marBottom w:val="0"/>
          <w:divBdr>
            <w:top w:val="none" w:sz="0" w:space="0" w:color="auto"/>
            <w:left w:val="none" w:sz="0" w:space="0" w:color="auto"/>
            <w:bottom w:val="none" w:sz="0" w:space="0" w:color="auto"/>
            <w:right w:val="none" w:sz="0" w:space="0" w:color="auto"/>
          </w:divBdr>
        </w:div>
        <w:div w:id="1338464657">
          <w:marLeft w:val="480"/>
          <w:marRight w:val="0"/>
          <w:marTop w:val="0"/>
          <w:marBottom w:val="0"/>
          <w:divBdr>
            <w:top w:val="none" w:sz="0" w:space="0" w:color="auto"/>
            <w:left w:val="none" w:sz="0" w:space="0" w:color="auto"/>
            <w:bottom w:val="none" w:sz="0" w:space="0" w:color="auto"/>
            <w:right w:val="none" w:sz="0" w:space="0" w:color="auto"/>
          </w:divBdr>
        </w:div>
        <w:div w:id="1072502628">
          <w:marLeft w:val="480"/>
          <w:marRight w:val="0"/>
          <w:marTop w:val="0"/>
          <w:marBottom w:val="0"/>
          <w:divBdr>
            <w:top w:val="none" w:sz="0" w:space="0" w:color="auto"/>
            <w:left w:val="none" w:sz="0" w:space="0" w:color="auto"/>
            <w:bottom w:val="none" w:sz="0" w:space="0" w:color="auto"/>
            <w:right w:val="none" w:sz="0" w:space="0" w:color="auto"/>
          </w:divBdr>
        </w:div>
        <w:div w:id="1472022026">
          <w:marLeft w:val="480"/>
          <w:marRight w:val="0"/>
          <w:marTop w:val="0"/>
          <w:marBottom w:val="0"/>
          <w:divBdr>
            <w:top w:val="none" w:sz="0" w:space="0" w:color="auto"/>
            <w:left w:val="none" w:sz="0" w:space="0" w:color="auto"/>
            <w:bottom w:val="none" w:sz="0" w:space="0" w:color="auto"/>
            <w:right w:val="none" w:sz="0" w:space="0" w:color="auto"/>
          </w:divBdr>
        </w:div>
        <w:div w:id="478158732">
          <w:marLeft w:val="480"/>
          <w:marRight w:val="0"/>
          <w:marTop w:val="0"/>
          <w:marBottom w:val="0"/>
          <w:divBdr>
            <w:top w:val="none" w:sz="0" w:space="0" w:color="auto"/>
            <w:left w:val="none" w:sz="0" w:space="0" w:color="auto"/>
            <w:bottom w:val="none" w:sz="0" w:space="0" w:color="auto"/>
            <w:right w:val="none" w:sz="0" w:space="0" w:color="auto"/>
          </w:divBdr>
        </w:div>
        <w:div w:id="1410688863">
          <w:marLeft w:val="480"/>
          <w:marRight w:val="0"/>
          <w:marTop w:val="0"/>
          <w:marBottom w:val="0"/>
          <w:divBdr>
            <w:top w:val="none" w:sz="0" w:space="0" w:color="auto"/>
            <w:left w:val="none" w:sz="0" w:space="0" w:color="auto"/>
            <w:bottom w:val="none" w:sz="0" w:space="0" w:color="auto"/>
            <w:right w:val="none" w:sz="0" w:space="0" w:color="auto"/>
          </w:divBdr>
        </w:div>
        <w:div w:id="1282296371">
          <w:marLeft w:val="480"/>
          <w:marRight w:val="0"/>
          <w:marTop w:val="0"/>
          <w:marBottom w:val="0"/>
          <w:divBdr>
            <w:top w:val="none" w:sz="0" w:space="0" w:color="auto"/>
            <w:left w:val="none" w:sz="0" w:space="0" w:color="auto"/>
            <w:bottom w:val="none" w:sz="0" w:space="0" w:color="auto"/>
            <w:right w:val="none" w:sz="0" w:space="0" w:color="auto"/>
          </w:divBdr>
        </w:div>
      </w:divsChild>
    </w:div>
    <w:div w:id="776094987">
      <w:bodyDiv w:val="1"/>
      <w:marLeft w:val="0"/>
      <w:marRight w:val="0"/>
      <w:marTop w:val="0"/>
      <w:marBottom w:val="0"/>
      <w:divBdr>
        <w:top w:val="none" w:sz="0" w:space="0" w:color="auto"/>
        <w:left w:val="none" w:sz="0" w:space="0" w:color="auto"/>
        <w:bottom w:val="none" w:sz="0" w:space="0" w:color="auto"/>
        <w:right w:val="none" w:sz="0" w:space="0" w:color="auto"/>
      </w:divBdr>
    </w:div>
    <w:div w:id="776296487">
      <w:bodyDiv w:val="1"/>
      <w:marLeft w:val="0"/>
      <w:marRight w:val="0"/>
      <w:marTop w:val="0"/>
      <w:marBottom w:val="0"/>
      <w:divBdr>
        <w:top w:val="none" w:sz="0" w:space="0" w:color="auto"/>
        <w:left w:val="none" w:sz="0" w:space="0" w:color="auto"/>
        <w:bottom w:val="none" w:sz="0" w:space="0" w:color="auto"/>
        <w:right w:val="none" w:sz="0" w:space="0" w:color="auto"/>
      </w:divBdr>
      <w:divsChild>
        <w:div w:id="584648003">
          <w:marLeft w:val="480"/>
          <w:marRight w:val="0"/>
          <w:marTop w:val="0"/>
          <w:marBottom w:val="0"/>
          <w:divBdr>
            <w:top w:val="none" w:sz="0" w:space="0" w:color="auto"/>
            <w:left w:val="none" w:sz="0" w:space="0" w:color="auto"/>
            <w:bottom w:val="none" w:sz="0" w:space="0" w:color="auto"/>
            <w:right w:val="none" w:sz="0" w:space="0" w:color="auto"/>
          </w:divBdr>
        </w:div>
        <w:div w:id="1655404719">
          <w:marLeft w:val="480"/>
          <w:marRight w:val="0"/>
          <w:marTop w:val="0"/>
          <w:marBottom w:val="0"/>
          <w:divBdr>
            <w:top w:val="none" w:sz="0" w:space="0" w:color="auto"/>
            <w:left w:val="none" w:sz="0" w:space="0" w:color="auto"/>
            <w:bottom w:val="none" w:sz="0" w:space="0" w:color="auto"/>
            <w:right w:val="none" w:sz="0" w:space="0" w:color="auto"/>
          </w:divBdr>
        </w:div>
        <w:div w:id="2105807406">
          <w:marLeft w:val="480"/>
          <w:marRight w:val="0"/>
          <w:marTop w:val="0"/>
          <w:marBottom w:val="0"/>
          <w:divBdr>
            <w:top w:val="none" w:sz="0" w:space="0" w:color="auto"/>
            <w:left w:val="none" w:sz="0" w:space="0" w:color="auto"/>
            <w:bottom w:val="none" w:sz="0" w:space="0" w:color="auto"/>
            <w:right w:val="none" w:sz="0" w:space="0" w:color="auto"/>
          </w:divBdr>
        </w:div>
        <w:div w:id="84569692">
          <w:marLeft w:val="480"/>
          <w:marRight w:val="0"/>
          <w:marTop w:val="0"/>
          <w:marBottom w:val="0"/>
          <w:divBdr>
            <w:top w:val="none" w:sz="0" w:space="0" w:color="auto"/>
            <w:left w:val="none" w:sz="0" w:space="0" w:color="auto"/>
            <w:bottom w:val="none" w:sz="0" w:space="0" w:color="auto"/>
            <w:right w:val="none" w:sz="0" w:space="0" w:color="auto"/>
          </w:divBdr>
        </w:div>
        <w:div w:id="1820804761">
          <w:marLeft w:val="480"/>
          <w:marRight w:val="0"/>
          <w:marTop w:val="0"/>
          <w:marBottom w:val="0"/>
          <w:divBdr>
            <w:top w:val="none" w:sz="0" w:space="0" w:color="auto"/>
            <w:left w:val="none" w:sz="0" w:space="0" w:color="auto"/>
            <w:bottom w:val="none" w:sz="0" w:space="0" w:color="auto"/>
            <w:right w:val="none" w:sz="0" w:space="0" w:color="auto"/>
          </w:divBdr>
        </w:div>
        <w:div w:id="1797603344">
          <w:marLeft w:val="480"/>
          <w:marRight w:val="0"/>
          <w:marTop w:val="0"/>
          <w:marBottom w:val="0"/>
          <w:divBdr>
            <w:top w:val="none" w:sz="0" w:space="0" w:color="auto"/>
            <w:left w:val="none" w:sz="0" w:space="0" w:color="auto"/>
            <w:bottom w:val="none" w:sz="0" w:space="0" w:color="auto"/>
            <w:right w:val="none" w:sz="0" w:space="0" w:color="auto"/>
          </w:divBdr>
        </w:div>
        <w:div w:id="1171800513">
          <w:marLeft w:val="480"/>
          <w:marRight w:val="0"/>
          <w:marTop w:val="0"/>
          <w:marBottom w:val="0"/>
          <w:divBdr>
            <w:top w:val="none" w:sz="0" w:space="0" w:color="auto"/>
            <w:left w:val="none" w:sz="0" w:space="0" w:color="auto"/>
            <w:bottom w:val="none" w:sz="0" w:space="0" w:color="auto"/>
            <w:right w:val="none" w:sz="0" w:space="0" w:color="auto"/>
          </w:divBdr>
        </w:div>
        <w:div w:id="757140688">
          <w:marLeft w:val="480"/>
          <w:marRight w:val="0"/>
          <w:marTop w:val="0"/>
          <w:marBottom w:val="0"/>
          <w:divBdr>
            <w:top w:val="none" w:sz="0" w:space="0" w:color="auto"/>
            <w:left w:val="none" w:sz="0" w:space="0" w:color="auto"/>
            <w:bottom w:val="none" w:sz="0" w:space="0" w:color="auto"/>
            <w:right w:val="none" w:sz="0" w:space="0" w:color="auto"/>
          </w:divBdr>
        </w:div>
        <w:div w:id="71783510">
          <w:marLeft w:val="480"/>
          <w:marRight w:val="0"/>
          <w:marTop w:val="0"/>
          <w:marBottom w:val="0"/>
          <w:divBdr>
            <w:top w:val="none" w:sz="0" w:space="0" w:color="auto"/>
            <w:left w:val="none" w:sz="0" w:space="0" w:color="auto"/>
            <w:bottom w:val="none" w:sz="0" w:space="0" w:color="auto"/>
            <w:right w:val="none" w:sz="0" w:space="0" w:color="auto"/>
          </w:divBdr>
        </w:div>
        <w:div w:id="318777963">
          <w:marLeft w:val="480"/>
          <w:marRight w:val="0"/>
          <w:marTop w:val="0"/>
          <w:marBottom w:val="0"/>
          <w:divBdr>
            <w:top w:val="none" w:sz="0" w:space="0" w:color="auto"/>
            <w:left w:val="none" w:sz="0" w:space="0" w:color="auto"/>
            <w:bottom w:val="none" w:sz="0" w:space="0" w:color="auto"/>
            <w:right w:val="none" w:sz="0" w:space="0" w:color="auto"/>
          </w:divBdr>
        </w:div>
        <w:div w:id="1526363528">
          <w:marLeft w:val="480"/>
          <w:marRight w:val="0"/>
          <w:marTop w:val="0"/>
          <w:marBottom w:val="0"/>
          <w:divBdr>
            <w:top w:val="none" w:sz="0" w:space="0" w:color="auto"/>
            <w:left w:val="none" w:sz="0" w:space="0" w:color="auto"/>
            <w:bottom w:val="none" w:sz="0" w:space="0" w:color="auto"/>
            <w:right w:val="none" w:sz="0" w:space="0" w:color="auto"/>
          </w:divBdr>
        </w:div>
        <w:div w:id="193812739">
          <w:marLeft w:val="480"/>
          <w:marRight w:val="0"/>
          <w:marTop w:val="0"/>
          <w:marBottom w:val="0"/>
          <w:divBdr>
            <w:top w:val="none" w:sz="0" w:space="0" w:color="auto"/>
            <w:left w:val="none" w:sz="0" w:space="0" w:color="auto"/>
            <w:bottom w:val="none" w:sz="0" w:space="0" w:color="auto"/>
            <w:right w:val="none" w:sz="0" w:space="0" w:color="auto"/>
          </w:divBdr>
        </w:div>
        <w:div w:id="1910454123">
          <w:marLeft w:val="480"/>
          <w:marRight w:val="0"/>
          <w:marTop w:val="0"/>
          <w:marBottom w:val="0"/>
          <w:divBdr>
            <w:top w:val="none" w:sz="0" w:space="0" w:color="auto"/>
            <w:left w:val="none" w:sz="0" w:space="0" w:color="auto"/>
            <w:bottom w:val="none" w:sz="0" w:space="0" w:color="auto"/>
            <w:right w:val="none" w:sz="0" w:space="0" w:color="auto"/>
          </w:divBdr>
        </w:div>
        <w:div w:id="437604137">
          <w:marLeft w:val="480"/>
          <w:marRight w:val="0"/>
          <w:marTop w:val="0"/>
          <w:marBottom w:val="0"/>
          <w:divBdr>
            <w:top w:val="none" w:sz="0" w:space="0" w:color="auto"/>
            <w:left w:val="none" w:sz="0" w:space="0" w:color="auto"/>
            <w:bottom w:val="none" w:sz="0" w:space="0" w:color="auto"/>
            <w:right w:val="none" w:sz="0" w:space="0" w:color="auto"/>
          </w:divBdr>
        </w:div>
        <w:div w:id="1986155238">
          <w:marLeft w:val="480"/>
          <w:marRight w:val="0"/>
          <w:marTop w:val="0"/>
          <w:marBottom w:val="0"/>
          <w:divBdr>
            <w:top w:val="none" w:sz="0" w:space="0" w:color="auto"/>
            <w:left w:val="none" w:sz="0" w:space="0" w:color="auto"/>
            <w:bottom w:val="none" w:sz="0" w:space="0" w:color="auto"/>
            <w:right w:val="none" w:sz="0" w:space="0" w:color="auto"/>
          </w:divBdr>
        </w:div>
        <w:div w:id="1448307456">
          <w:marLeft w:val="480"/>
          <w:marRight w:val="0"/>
          <w:marTop w:val="0"/>
          <w:marBottom w:val="0"/>
          <w:divBdr>
            <w:top w:val="none" w:sz="0" w:space="0" w:color="auto"/>
            <w:left w:val="none" w:sz="0" w:space="0" w:color="auto"/>
            <w:bottom w:val="none" w:sz="0" w:space="0" w:color="auto"/>
            <w:right w:val="none" w:sz="0" w:space="0" w:color="auto"/>
          </w:divBdr>
        </w:div>
        <w:div w:id="56437686">
          <w:marLeft w:val="480"/>
          <w:marRight w:val="0"/>
          <w:marTop w:val="0"/>
          <w:marBottom w:val="0"/>
          <w:divBdr>
            <w:top w:val="none" w:sz="0" w:space="0" w:color="auto"/>
            <w:left w:val="none" w:sz="0" w:space="0" w:color="auto"/>
            <w:bottom w:val="none" w:sz="0" w:space="0" w:color="auto"/>
            <w:right w:val="none" w:sz="0" w:space="0" w:color="auto"/>
          </w:divBdr>
        </w:div>
        <w:div w:id="2083331591">
          <w:marLeft w:val="480"/>
          <w:marRight w:val="0"/>
          <w:marTop w:val="0"/>
          <w:marBottom w:val="0"/>
          <w:divBdr>
            <w:top w:val="none" w:sz="0" w:space="0" w:color="auto"/>
            <w:left w:val="none" w:sz="0" w:space="0" w:color="auto"/>
            <w:bottom w:val="none" w:sz="0" w:space="0" w:color="auto"/>
            <w:right w:val="none" w:sz="0" w:space="0" w:color="auto"/>
          </w:divBdr>
        </w:div>
        <w:div w:id="7560836">
          <w:marLeft w:val="480"/>
          <w:marRight w:val="0"/>
          <w:marTop w:val="0"/>
          <w:marBottom w:val="0"/>
          <w:divBdr>
            <w:top w:val="none" w:sz="0" w:space="0" w:color="auto"/>
            <w:left w:val="none" w:sz="0" w:space="0" w:color="auto"/>
            <w:bottom w:val="none" w:sz="0" w:space="0" w:color="auto"/>
            <w:right w:val="none" w:sz="0" w:space="0" w:color="auto"/>
          </w:divBdr>
        </w:div>
        <w:div w:id="467167828">
          <w:marLeft w:val="480"/>
          <w:marRight w:val="0"/>
          <w:marTop w:val="0"/>
          <w:marBottom w:val="0"/>
          <w:divBdr>
            <w:top w:val="none" w:sz="0" w:space="0" w:color="auto"/>
            <w:left w:val="none" w:sz="0" w:space="0" w:color="auto"/>
            <w:bottom w:val="none" w:sz="0" w:space="0" w:color="auto"/>
            <w:right w:val="none" w:sz="0" w:space="0" w:color="auto"/>
          </w:divBdr>
        </w:div>
        <w:div w:id="1290554792">
          <w:marLeft w:val="480"/>
          <w:marRight w:val="0"/>
          <w:marTop w:val="0"/>
          <w:marBottom w:val="0"/>
          <w:divBdr>
            <w:top w:val="none" w:sz="0" w:space="0" w:color="auto"/>
            <w:left w:val="none" w:sz="0" w:space="0" w:color="auto"/>
            <w:bottom w:val="none" w:sz="0" w:space="0" w:color="auto"/>
            <w:right w:val="none" w:sz="0" w:space="0" w:color="auto"/>
          </w:divBdr>
        </w:div>
        <w:div w:id="926882723">
          <w:marLeft w:val="480"/>
          <w:marRight w:val="0"/>
          <w:marTop w:val="0"/>
          <w:marBottom w:val="0"/>
          <w:divBdr>
            <w:top w:val="none" w:sz="0" w:space="0" w:color="auto"/>
            <w:left w:val="none" w:sz="0" w:space="0" w:color="auto"/>
            <w:bottom w:val="none" w:sz="0" w:space="0" w:color="auto"/>
            <w:right w:val="none" w:sz="0" w:space="0" w:color="auto"/>
          </w:divBdr>
        </w:div>
        <w:div w:id="1214852724">
          <w:marLeft w:val="480"/>
          <w:marRight w:val="0"/>
          <w:marTop w:val="0"/>
          <w:marBottom w:val="0"/>
          <w:divBdr>
            <w:top w:val="none" w:sz="0" w:space="0" w:color="auto"/>
            <w:left w:val="none" w:sz="0" w:space="0" w:color="auto"/>
            <w:bottom w:val="none" w:sz="0" w:space="0" w:color="auto"/>
            <w:right w:val="none" w:sz="0" w:space="0" w:color="auto"/>
          </w:divBdr>
        </w:div>
        <w:div w:id="905071612">
          <w:marLeft w:val="480"/>
          <w:marRight w:val="0"/>
          <w:marTop w:val="0"/>
          <w:marBottom w:val="0"/>
          <w:divBdr>
            <w:top w:val="none" w:sz="0" w:space="0" w:color="auto"/>
            <w:left w:val="none" w:sz="0" w:space="0" w:color="auto"/>
            <w:bottom w:val="none" w:sz="0" w:space="0" w:color="auto"/>
            <w:right w:val="none" w:sz="0" w:space="0" w:color="auto"/>
          </w:divBdr>
        </w:div>
        <w:div w:id="612859793">
          <w:marLeft w:val="480"/>
          <w:marRight w:val="0"/>
          <w:marTop w:val="0"/>
          <w:marBottom w:val="0"/>
          <w:divBdr>
            <w:top w:val="none" w:sz="0" w:space="0" w:color="auto"/>
            <w:left w:val="none" w:sz="0" w:space="0" w:color="auto"/>
            <w:bottom w:val="none" w:sz="0" w:space="0" w:color="auto"/>
            <w:right w:val="none" w:sz="0" w:space="0" w:color="auto"/>
          </w:divBdr>
        </w:div>
        <w:div w:id="428890872">
          <w:marLeft w:val="480"/>
          <w:marRight w:val="0"/>
          <w:marTop w:val="0"/>
          <w:marBottom w:val="0"/>
          <w:divBdr>
            <w:top w:val="none" w:sz="0" w:space="0" w:color="auto"/>
            <w:left w:val="none" w:sz="0" w:space="0" w:color="auto"/>
            <w:bottom w:val="none" w:sz="0" w:space="0" w:color="auto"/>
            <w:right w:val="none" w:sz="0" w:space="0" w:color="auto"/>
          </w:divBdr>
        </w:div>
        <w:div w:id="1840659320">
          <w:marLeft w:val="480"/>
          <w:marRight w:val="0"/>
          <w:marTop w:val="0"/>
          <w:marBottom w:val="0"/>
          <w:divBdr>
            <w:top w:val="none" w:sz="0" w:space="0" w:color="auto"/>
            <w:left w:val="none" w:sz="0" w:space="0" w:color="auto"/>
            <w:bottom w:val="none" w:sz="0" w:space="0" w:color="auto"/>
            <w:right w:val="none" w:sz="0" w:space="0" w:color="auto"/>
          </w:divBdr>
        </w:div>
        <w:div w:id="1970938566">
          <w:marLeft w:val="480"/>
          <w:marRight w:val="0"/>
          <w:marTop w:val="0"/>
          <w:marBottom w:val="0"/>
          <w:divBdr>
            <w:top w:val="none" w:sz="0" w:space="0" w:color="auto"/>
            <w:left w:val="none" w:sz="0" w:space="0" w:color="auto"/>
            <w:bottom w:val="none" w:sz="0" w:space="0" w:color="auto"/>
            <w:right w:val="none" w:sz="0" w:space="0" w:color="auto"/>
          </w:divBdr>
        </w:div>
        <w:div w:id="521092135">
          <w:marLeft w:val="480"/>
          <w:marRight w:val="0"/>
          <w:marTop w:val="0"/>
          <w:marBottom w:val="0"/>
          <w:divBdr>
            <w:top w:val="none" w:sz="0" w:space="0" w:color="auto"/>
            <w:left w:val="none" w:sz="0" w:space="0" w:color="auto"/>
            <w:bottom w:val="none" w:sz="0" w:space="0" w:color="auto"/>
            <w:right w:val="none" w:sz="0" w:space="0" w:color="auto"/>
          </w:divBdr>
        </w:div>
        <w:div w:id="1333138630">
          <w:marLeft w:val="480"/>
          <w:marRight w:val="0"/>
          <w:marTop w:val="0"/>
          <w:marBottom w:val="0"/>
          <w:divBdr>
            <w:top w:val="none" w:sz="0" w:space="0" w:color="auto"/>
            <w:left w:val="none" w:sz="0" w:space="0" w:color="auto"/>
            <w:bottom w:val="none" w:sz="0" w:space="0" w:color="auto"/>
            <w:right w:val="none" w:sz="0" w:space="0" w:color="auto"/>
          </w:divBdr>
        </w:div>
        <w:div w:id="2074959396">
          <w:marLeft w:val="480"/>
          <w:marRight w:val="0"/>
          <w:marTop w:val="0"/>
          <w:marBottom w:val="0"/>
          <w:divBdr>
            <w:top w:val="none" w:sz="0" w:space="0" w:color="auto"/>
            <w:left w:val="none" w:sz="0" w:space="0" w:color="auto"/>
            <w:bottom w:val="none" w:sz="0" w:space="0" w:color="auto"/>
            <w:right w:val="none" w:sz="0" w:space="0" w:color="auto"/>
          </w:divBdr>
        </w:div>
        <w:div w:id="509028100">
          <w:marLeft w:val="480"/>
          <w:marRight w:val="0"/>
          <w:marTop w:val="0"/>
          <w:marBottom w:val="0"/>
          <w:divBdr>
            <w:top w:val="none" w:sz="0" w:space="0" w:color="auto"/>
            <w:left w:val="none" w:sz="0" w:space="0" w:color="auto"/>
            <w:bottom w:val="none" w:sz="0" w:space="0" w:color="auto"/>
            <w:right w:val="none" w:sz="0" w:space="0" w:color="auto"/>
          </w:divBdr>
        </w:div>
        <w:div w:id="1744836601">
          <w:marLeft w:val="480"/>
          <w:marRight w:val="0"/>
          <w:marTop w:val="0"/>
          <w:marBottom w:val="0"/>
          <w:divBdr>
            <w:top w:val="none" w:sz="0" w:space="0" w:color="auto"/>
            <w:left w:val="none" w:sz="0" w:space="0" w:color="auto"/>
            <w:bottom w:val="none" w:sz="0" w:space="0" w:color="auto"/>
            <w:right w:val="none" w:sz="0" w:space="0" w:color="auto"/>
          </w:divBdr>
        </w:div>
        <w:div w:id="662974085">
          <w:marLeft w:val="480"/>
          <w:marRight w:val="0"/>
          <w:marTop w:val="0"/>
          <w:marBottom w:val="0"/>
          <w:divBdr>
            <w:top w:val="none" w:sz="0" w:space="0" w:color="auto"/>
            <w:left w:val="none" w:sz="0" w:space="0" w:color="auto"/>
            <w:bottom w:val="none" w:sz="0" w:space="0" w:color="auto"/>
            <w:right w:val="none" w:sz="0" w:space="0" w:color="auto"/>
          </w:divBdr>
        </w:div>
        <w:div w:id="1028871814">
          <w:marLeft w:val="480"/>
          <w:marRight w:val="0"/>
          <w:marTop w:val="0"/>
          <w:marBottom w:val="0"/>
          <w:divBdr>
            <w:top w:val="none" w:sz="0" w:space="0" w:color="auto"/>
            <w:left w:val="none" w:sz="0" w:space="0" w:color="auto"/>
            <w:bottom w:val="none" w:sz="0" w:space="0" w:color="auto"/>
            <w:right w:val="none" w:sz="0" w:space="0" w:color="auto"/>
          </w:divBdr>
        </w:div>
        <w:div w:id="2010985741">
          <w:marLeft w:val="480"/>
          <w:marRight w:val="0"/>
          <w:marTop w:val="0"/>
          <w:marBottom w:val="0"/>
          <w:divBdr>
            <w:top w:val="none" w:sz="0" w:space="0" w:color="auto"/>
            <w:left w:val="none" w:sz="0" w:space="0" w:color="auto"/>
            <w:bottom w:val="none" w:sz="0" w:space="0" w:color="auto"/>
            <w:right w:val="none" w:sz="0" w:space="0" w:color="auto"/>
          </w:divBdr>
        </w:div>
        <w:div w:id="1141002695">
          <w:marLeft w:val="480"/>
          <w:marRight w:val="0"/>
          <w:marTop w:val="0"/>
          <w:marBottom w:val="0"/>
          <w:divBdr>
            <w:top w:val="none" w:sz="0" w:space="0" w:color="auto"/>
            <w:left w:val="none" w:sz="0" w:space="0" w:color="auto"/>
            <w:bottom w:val="none" w:sz="0" w:space="0" w:color="auto"/>
            <w:right w:val="none" w:sz="0" w:space="0" w:color="auto"/>
          </w:divBdr>
        </w:div>
        <w:div w:id="1532720316">
          <w:marLeft w:val="480"/>
          <w:marRight w:val="0"/>
          <w:marTop w:val="0"/>
          <w:marBottom w:val="0"/>
          <w:divBdr>
            <w:top w:val="none" w:sz="0" w:space="0" w:color="auto"/>
            <w:left w:val="none" w:sz="0" w:space="0" w:color="auto"/>
            <w:bottom w:val="none" w:sz="0" w:space="0" w:color="auto"/>
            <w:right w:val="none" w:sz="0" w:space="0" w:color="auto"/>
          </w:divBdr>
        </w:div>
        <w:div w:id="5716387">
          <w:marLeft w:val="480"/>
          <w:marRight w:val="0"/>
          <w:marTop w:val="0"/>
          <w:marBottom w:val="0"/>
          <w:divBdr>
            <w:top w:val="none" w:sz="0" w:space="0" w:color="auto"/>
            <w:left w:val="none" w:sz="0" w:space="0" w:color="auto"/>
            <w:bottom w:val="none" w:sz="0" w:space="0" w:color="auto"/>
            <w:right w:val="none" w:sz="0" w:space="0" w:color="auto"/>
          </w:divBdr>
        </w:div>
        <w:div w:id="815759317">
          <w:marLeft w:val="480"/>
          <w:marRight w:val="0"/>
          <w:marTop w:val="0"/>
          <w:marBottom w:val="0"/>
          <w:divBdr>
            <w:top w:val="none" w:sz="0" w:space="0" w:color="auto"/>
            <w:left w:val="none" w:sz="0" w:space="0" w:color="auto"/>
            <w:bottom w:val="none" w:sz="0" w:space="0" w:color="auto"/>
            <w:right w:val="none" w:sz="0" w:space="0" w:color="auto"/>
          </w:divBdr>
        </w:div>
        <w:div w:id="1245455121">
          <w:marLeft w:val="480"/>
          <w:marRight w:val="0"/>
          <w:marTop w:val="0"/>
          <w:marBottom w:val="0"/>
          <w:divBdr>
            <w:top w:val="none" w:sz="0" w:space="0" w:color="auto"/>
            <w:left w:val="none" w:sz="0" w:space="0" w:color="auto"/>
            <w:bottom w:val="none" w:sz="0" w:space="0" w:color="auto"/>
            <w:right w:val="none" w:sz="0" w:space="0" w:color="auto"/>
          </w:divBdr>
        </w:div>
        <w:div w:id="1754358468">
          <w:marLeft w:val="480"/>
          <w:marRight w:val="0"/>
          <w:marTop w:val="0"/>
          <w:marBottom w:val="0"/>
          <w:divBdr>
            <w:top w:val="none" w:sz="0" w:space="0" w:color="auto"/>
            <w:left w:val="none" w:sz="0" w:space="0" w:color="auto"/>
            <w:bottom w:val="none" w:sz="0" w:space="0" w:color="auto"/>
            <w:right w:val="none" w:sz="0" w:space="0" w:color="auto"/>
          </w:divBdr>
        </w:div>
        <w:div w:id="289674690">
          <w:marLeft w:val="480"/>
          <w:marRight w:val="0"/>
          <w:marTop w:val="0"/>
          <w:marBottom w:val="0"/>
          <w:divBdr>
            <w:top w:val="none" w:sz="0" w:space="0" w:color="auto"/>
            <w:left w:val="none" w:sz="0" w:space="0" w:color="auto"/>
            <w:bottom w:val="none" w:sz="0" w:space="0" w:color="auto"/>
            <w:right w:val="none" w:sz="0" w:space="0" w:color="auto"/>
          </w:divBdr>
        </w:div>
        <w:div w:id="1040322056">
          <w:marLeft w:val="480"/>
          <w:marRight w:val="0"/>
          <w:marTop w:val="0"/>
          <w:marBottom w:val="0"/>
          <w:divBdr>
            <w:top w:val="none" w:sz="0" w:space="0" w:color="auto"/>
            <w:left w:val="none" w:sz="0" w:space="0" w:color="auto"/>
            <w:bottom w:val="none" w:sz="0" w:space="0" w:color="auto"/>
            <w:right w:val="none" w:sz="0" w:space="0" w:color="auto"/>
          </w:divBdr>
        </w:div>
        <w:div w:id="1690378133">
          <w:marLeft w:val="480"/>
          <w:marRight w:val="0"/>
          <w:marTop w:val="0"/>
          <w:marBottom w:val="0"/>
          <w:divBdr>
            <w:top w:val="none" w:sz="0" w:space="0" w:color="auto"/>
            <w:left w:val="none" w:sz="0" w:space="0" w:color="auto"/>
            <w:bottom w:val="none" w:sz="0" w:space="0" w:color="auto"/>
            <w:right w:val="none" w:sz="0" w:space="0" w:color="auto"/>
          </w:divBdr>
        </w:div>
        <w:div w:id="717434467">
          <w:marLeft w:val="480"/>
          <w:marRight w:val="0"/>
          <w:marTop w:val="0"/>
          <w:marBottom w:val="0"/>
          <w:divBdr>
            <w:top w:val="none" w:sz="0" w:space="0" w:color="auto"/>
            <w:left w:val="none" w:sz="0" w:space="0" w:color="auto"/>
            <w:bottom w:val="none" w:sz="0" w:space="0" w:color="auto"/>
            <w:right w:val="none" w:sz="0" w:space="0" w:color="auto"/>
          </w:divBdr>
        </w:div>
        <w:div w:id="848176305">
          <w:marLeft w:val="480"/>
          <w:marRight w:val="0"/>
          <w:marTop w:val="0"/>
          <w:marBottom w:val="0"/>
          <w:divBdr>
            <w:top w:val="none" w:sz="0" w:space="0" w:color="auto"/>
            <w:left w:val="none" w:sz="0" w:space="0" w:color="auto"/>
            <w:bottom w:val="none" w:sz="0" w:space="0" w:color="auto"/>
            <w:right w:val="none" w:sz="0" w:space="0" w:color="auto"/>
          </w:divBdr>
        </w:div>
      </w:divsChild>
    </w:div>
    <w:div w:id="776368774">
      <w:bodyDiv w:val="1"/>
      <w:marLeft w:val="0"/>
      <w:marRight w:val="0"/>
      <w:marTop w:val="0"/>
      <w:marBottom w:val="0"/>
      <w:divBdr>
        <w:top w:val="none" w:sz="0" w:space="0" w:color="auto"/>
        <w:left w:val="none" w:sz="0" w:space="0" w:color="auto"/>
        <w:bottom w:val="none" w:sz="0" w:space="0" w:color="auto"/>
        <w:right w:val="none" w:sz="0" w:space="0" w:color="auto"/>
      </w:divBdr>
    </w:div>
    <w:div w:id="776558970">
      <w:bodyDiv w:val="1"/>
      <w:marLeft w:val="0"/>
      <w:marRight w:val="0"/>
      <w:marTop w:val="0"/>
      <w:marBottom w:val="0"/>
      <w:divBdr>
        <w:top w:val="none" w:sz="0" w:space="0" w:color="auto"/>
        <w:left w:val="none" w:sz="0" w:space="0" w:color="auto"/>
        <w:bottom w:val="none" w:sz="0" w:space="0" w:color="auto"/>
        <w:right w:val="none" w:sz="0" w:space="0" w:color="auto"/>
      </w:divBdr>
    </w:div>
    <w:div w:id="776562517">
      <w:bodyDiv w:val="1"/>
      <w:marLeft w:val="0"/>
      <w:marRight w:val="0"/>
      <w:marTop w:val="0"/>
      <w:marBottom w:val="0"/>
      <w:divBdr>
        <w:top w:val="none" w:sz="0" w:space="0" w:color="auto"/>
        <w:left w:val="none" w:sz="0" w:space="0" w:color="auto"/>
        <w:bottom w:val="none" w:sz="0" w:space="0" w:color="auto"/>
        <w:right w:val="none" w:sz="0" w:space="0" w:color="auto"/>
      </w:divBdr>
    </w:div>
    <w:div w:id="776801304">
      <w:bodyDiv w:val="1"/>
      <w:marLeft w:val="0"/>
      <w:marRight w:val="0"/>
      <w:marTop w:val="0"/>
      <w:marBottom w:val="0"/>
      <w:divBdr>
        <w:top w:val="none" w:sz="0" w:space="0" w:color="auto"/>
        <w:left w:val="none" w:sz="0" w:space="0" w:color="auto"/>
        <w:bottom w:val="none" w:sz="0" w:space="0" w:color="auto"/>
        <w:right w:val="none" w:sz="0" w:space="0" w:color="auto"/>
      </w:divBdr>
    </w:div>
    <w:div w:id="777025009">
      <w:bodyDiv w:val="1"/>
      <w:marLeft w:val="0"/>
      <w:marRight w:val="0"/>
      <w:marTop w:val="0"/>
      <w:marBottom w:val="0"/>
      <w:divBdr>
        <w:top w:val="none" w:sz="0" w:space="0" w:color="auto"/>
        <w:left w:val="none" w:sz="0" w:space="0" w:color="auto"/>
        <w:bottom w:val="none" w:sz="0" w:space="0" w:color="auto"/>
        <w:right w:val="none" w:sz="0" w:space="0" w:color="auto"/>
      </w:divBdr>
    </w:div>
    <w:div w:id="777411353">
      <w:bodyDiv w:val="1"/>
      <w:marLeft w:val="0"/>
      <w:marRight w:val="0"/>
      <w:marTop w:val="0"/>
      <w:marBottom w:val="0"/>
      <w:divBdr>
        <w:top w:val="none" w:sz="0" w:space="0" w:color="auto"/>
        <w:left w:val="none" w:sz="0" w:space="0" w:color="auto"/>
        <w:bottom w:val="none" w:sz="0" w:space="0" w:color="auto"/>
        <w:right w:val="none" w:sz="0" w:space="0" w:color="auto"/>
      </w:divBdr>
    </w:div>
    <w:div w:id="778375325">
      <w:bodyDiv w:val="1"/>
      <w:marLeft w:val="0"/>
      <w:marRight w:val="0"/>
      <w:marTop w:val="0"/>
      <w:marBottom w:val="0"/>
      <w:divBdr>
        <w:top w:val="none" w:sz="0" w:space="0" w:color="auto"/>
        <w:left w:val="none" w:sz="0" w:space="0" w:color="auto"/>
        <w:bottom w:val="none" w:sz="0" w:space="0" w:color="auto"/>
        <w:right w:val="none" w:sz="0" w:space="0" w:color="auto"/>
      </w:divBdr>
    </w:div>
    <w:div w:id="778795994">
      <w:bodyDiv w:val="1"/>
      <w:marLeft w:val="0"/>
      <w:marRight w:val="0"/>
      <w:marTop w:val="0"/>
      <w:marBottom w:val="0"/>
      <w:divBdr>
        <w:top w:val="none" w:sz="0" w:space="0" w:color="auto"/>
        <w:left w:val="none" w:sz="0" w:space="0" w:color="auto"/>
        <w:bottom w:val="none" w:sz="0" w:space="0" w:color="auto"/>
        <w:right w:val="none" w:sz="0" w:space="0" w:color="auto"/>
      </w:divBdr>
    </w:div>
    <w:div w:id="778836841">
      <w:bodyDiv w:val="1"/>
      <w:marLeft w:val="0"/>
      <w:marRight w:val="0"/>
      <w:marTop w:val="0"/>
      <w:marBottom w:val="0"/>
      <w:divBdr>
        <w:top w:val="none" w:sz="0" w:space="0" w:color="auto"/>
        <w:left w:val="none" w:sz="0" w:space="0" w:color="auto"/>
        <w:bottom w:val="none" w:sz="0" w:space="0" w:color="auto"/>
        <w:right w:val="none" w:sz="0" w:space="0" w:color="auto"/>
      </w:divBdr>
    </w:div>
    <w:div w:id="778918396">
      <w:bodyDiv w:val="1"/>
      <w:marLeft w:val="0"/>
      <w:marRight w:val="0"/>
      <w:marTop w:val="0"/>
      <w:marBottom w:val="0"/>
      <w:divBdr>
        <w:top w:val="none" w:sz="0" w:space="0" w:color="auto"/>
        <w:left w:val="none" w:sz="0" w:space="0" w:color="auto"/>
        <w:bottom w:val="none" w:sz="0" w:space="0" w:color="auto"/>
        <w:right w:val="none" w:sz="0" w:space="0" w:color="auto"/>
      </w:divBdr>
    </w:div>
    <w:div w:id="779032586">
      <w:bodyDiv w:val="1"/>
      <w:marLeft w:val="0"/>
      <w:marRight w:val="0"/>
      <w:marTop w:val="0"/>
      <w:marBottom w:val="0"/>
      <w:divBdr>
        <w:top w:val="none" w:sz="0" w:space="0" w:color="auto"/>
        <w:left w:val="none" w:sz="0" w:space="0" w:color="auto"/>
        <w:bottom w:val="none" w:sz="0" w:space="0" w:color="auto"/>
        <w:right w:val="none" w:sz="0" w:space="0" w:color="auto"/>
      </w:divBdr>
      <w:divsChild>
        <w:div w:id="830220776">
          <w:marLeft w:val="547"/>
          <w:marRight w:val="0"/>
          <w:marTop w:val="0"/>
          <w:marBottom w:val="0"/>
          <w:divBdr>
            <w:top w:val="none" w:sz="0" w:space="0" w:color="auto"/>
            <w:left w:val="none" w:sz="0" w:space="0" w:color="auto"/>
            <w:bottom w:val="none" w:sz="0" w:space="0" w:color="auto"/>
            <w:right w:val="none" w:sz="0" w:space="0" w:color="auto"/>
          </w:divBdr>
        </w:div>
      </w:divsChild>
    </w:div>
    <w:div w:id="779033465">
      <w:bodyDiv w:val="1"/>
      <w:marLeft w:val="0"/>
      <w:marRight w:val="0"/>
      <w:marTop w:val="0"/>
      <w:marBottom w:val="0"/>
      <w:divBdr>
        <w:top w:val="none" w:sz="0" w:space="0" w:color="auto"/>
        <w:left w:val="none" w:sz="0" w:space="0" w:color="auto"/>
        <w:bottom w:val="none" w:sz="0" w:space="0" w:color="auto"/>
        <w:right w:val="none" w:sz="0" w:space="0" w:color="auto"/>
      </w:divBdr>
    </w:div>
    <w:div w:id="779108764">
      <w:bodyDiv w:val="1"/>
      <w:marLeft w:val="0"/>
      <w:marRight w:val="0"/>
      <w:marTop w:val="0"/>
      <w:marBottom w:val="0"/>
      <w:divBdr>
        <w:top w:val="none" w:sz="0" w:space="0" w:color="auto"/>
        <w:left w:val="none" w:sz="0" w:space="0" w:color="auto"/>
        <w:bottom w:val="none" w:sz="0" w:space="0" w:color="auto"/>
        <w:right w:val="none" w:sz="0" w:space="0" w:color="auto"/>
      </w:divBdr>
    </w:div>
    <w:div w:id="779297902">
      <w:bodyDiv w:val="1"/>
      <w:marLeft w:val="0"/>
      <w:marRight w:val="0"/>
      <w:marTop w:val="0"/>
      <w:marBottom w:val="0"/>
      <w:divBdr>
        <w:top w:val="none" w:sz="0" w:space="0" w:color="auto"/>
        <w:left w:val="none" w:sz="0" w:space="0" w:color="auto"/>
        <w:bottom w:val="none" w:sz="0" w:space="0" w:color="auto"/>
        <w:right w:val="none" w:sz="0" w:space="0" w:color="auto"/>
      </w:divBdr>
    </w:div>
    <w:div w:id="779568626">
      <w:bodyDiv w:val="1"/>
      <w:marLeft w:val="0"/>
      <w:marRight w:val="0"/>
      <w:marTop w:val="0"/>
      <w:marBottom w:val="0"/>
      <w:divBdr>
        <w:top w:val="none" w:sz="0" w:space="0" w:color="auto"/>
        <w:left w:val="none" w:sz="0" w:space="0" w:color="auto"/>
        <w:bottom w:val="none" w:sz="0" w:space="0" w:color="auto"/>
        <w:right w:val="none" w:sz="0" w:space="0" w:color="auto"/>
      </w:divBdr>
    </w:div>
    <w:div w:id="779571527">
      <w:bodyDiv w:val="1"/>
      <w:marLeft w:val="0"/>
      <w:marRight w:val="0"/>
      <w:marTop w:val="0"/>
      <w:marBottom w:val="0"/>
      <w:divBdr>
        <w:top w:val="none" w:sz="0" w:space="0" w:color="auto"/>
        <w:left w:val="none" w:sz="0" w:space="0" w:color="auto"/>
        <w:bottom w:val="none" w:sz="0" w:space="0" w:color="auto"/>
        <w:right w:val="none" w:sz="0" w:space="0" w:color="auto"/>
      </w:divBdr>
    </w:div>
    <w:div w:id="779885094">
      <w:bodyDiv w:val="1"/>
      <w:marLeft w:val="0"/>
      <w:marRight w:val="0"/>
      <w:marTop w:val="0"/>
      <w:marBottom w:val="0"/>
      <w:divBdr>
        <w:top w:val="none" w:sz="0" w:space="0" w:color="auto"/>
        <w:left w:val="none" w:sz="0" w:space="0" w:color="auto"/>
        <w:bottom w:val="none" w:sz="0" w:space="0" w:color="auto"/>
        <w:right w:val="none" w:sz="0" w:space="0" w:color="auto"/>
      </w:divBdr>
    </w:div>
    <w:div w:id="780144024">
      <w:bodyDiv w:val="1"/>
      <w:marLeft w:val="0"/>
      <w:marRight w:val="0"/>
      <w:marTop w:val="0"/>
      <w:marBottom w:val="0"/>
      <w:divBdr>
        <w:top w:val="none" w:sz="0" w:space="0" w:color="auto"/>
        <w:left w:val="none" w:sz="0" w:space="0" w:color="auto"/>
        <w:bottom w:val="none" w:sz="0" w:space="0" w:color="auto"/>
        <w:right w:val="none" w:sz="0" w:space="0" w:color="auto"/>
      </w:divBdr>
    </w:div>
    <w:div w:id="780300854">
      <w:bodyDiv w:val="1"/>
      <w:marLeft w:val="0"/>
      <w:marRight w:val="0"/>
      <w:marTop w:val="0"/>
      <w:marBottom w:val="0"/>
      <w:divBdr>
        <w:top w:val="none" w:sz="0" w:space="0" w:color="auto"/>
        <w:left w:val="none" w:sz="0" w:space="0" w:color="auto"/>
        <w:bottom w:val="none" w:sz="0" w:space="0" w:color="auto"/>
        <w:right w:val="none" w:sz="0" w:space="0" w:color="auto"/>
      </w:divBdr>
    </w:div>
    <w:div w:id="780340192">
      <w:bodyDiv w:val="1"/>
      <w:marLeft w:val="0"/>
      <w:marRight w:val="0"/>
      <w:marTop w:val="0"/>
      <w:marBottom w:val="0"/>
      <w:divBdr>
        <w:top w:val="none" w:sz="0" w:space="0" w:color="auto"/>
        <w:left w:val="none" w:sz="0" w:space="0" w:color="auto"/>
        <w:bottom w:val="none" w:sz="0" w:space="0" w:color="auto"/>
        <w:right w:val="none" w:sz="0" w:space="0" w:color="auto"/>
      </w:divBdr>
    </w:div>
    <w:div w:id="780342483">
      <w:bodyDiv w:val="1"/>
      <w:marLeft w:val="0"/>
      <w:marRight w:val="0"/>
      <w:marTop w:val="0"/>
      <w:marBottom w:val="0"/>
      <w:divBdr>
        <w:top w:val="none" w:sz="0" w:space="0" w:color="auto"/>
        <w:left w:val="none" w:sz="0" w:space="0" w:color="auto"/>
        <w:bottom w:val="none" w:sz="0" w:space="0" w:color="auto"/>
        <w:right w:val="none" w:sz="0" w:space="0" w:color="auto"/>
      </w:divBdr>
    </w:div>
    <w:div w:id="780418490">
      <w:marLeft w:val="480"/>
      <w:marRight w:val="0"/>
      <w:marTop w:val="0"/>
      <w:marBottom w:val="0"/>
      <w:divBdr>
        <w:top w:val="none" w:sz="0" w:space="0" w:color="auto"/>
        <w:left w:val="none" w:sz="0" w:space="0" w:color="auto"/>
        <w:bottom w:val="none" w:sz="0" w:space="0" w:color="auto"/>
        <w:right w:val="none" w:sz="0" w:space="0" w:color="auto"/>
      </w:divBdr>
    </w:div>
    <w:div w:id="780495980">
      <w:bodyDiv w:val="1"/>
      <w:marLeft w:val="0"/>
      <w:marRight w:val="0"/>
      <w:marTop w:val="0"/>
      <w:marBottom w:val="0"/>
      <w:divBdr>
        <w:top w:val="none" w:sz="0" w:space="0" w:color="auto"/>
        <w:left w:val="none" w:sz="0" w:space="0" w:color="auto"/>
        <w:bottom w:val="none" w:sz="0" w:space="0" w:color="auto"/>
        <w:right w:val="none" w:sz="0" w:space="0" w:color="auto"/>
      </w:divBdr>
    </w:div>
    <w:div w:id="780612497">
      <w:bodyDiv w:val="1"/>
      <w:marLeft w:val="0"/>
      <w:marRight w:val="0"/>
      <w:marTop w:val="0"/>
      <w:marBottom w:val="0"/>
      <w:divBdr>
        <w:top w:val="none" w:sz="0" w:space="0" w:color="auto"/>
        <w:left w:val="none" w:sz="0" w:space="0" w:color="auto"/>
        <w:bottom w:val="none" w:sz="0" w:space="0" w:color="auto"/>
        <w:right w:val="none" w:sz="0" w:space="0" w:color="auto"/>
      </w:divBdr>
    </w:div>
    <w:div w:id="780684695">
      <w:bodyDiv w:val="1"/>
      <w:marLeft w:val="0"/>
      <w:marRight w:val="0"/>
      <w:marTop w:val="0"/>
      <w:marBottom w:val="0"/>
      <w:divBdr>
        <w:top w:val="none" w:sz="0" w:space="0" w:color="auto"/>
        <w:left w:val="none" w:sz="0" w:space="0" w:color="auto"/>
        <w:bottom w:val="none" w:sz="0" w:space="0" w:color="auto"/>
        <w:right w:val="none" w:sz="0" w:space="0" w:color="auto"/>
      </w:divBdr>
    </w:div>
    <w:div w:id="780804854">
      <w:bodyDiv w:val="1"/>
      <w:marLeft w:val="0"/>
      <w:marRight w:val="0"/>
      <w:marTop w:val="0"/>
      <w:marBottom w:val="0"/>
      <w:divBdr>
        <w:top w:val="none" w:sz="0" w:space="0" w:color="auto"/>
        <w:left w:val="none" w:sz="0" w:space="0" w:color="auto"/>
        <w:bottom w:val="none" w:sz="0" w:space="0" w:color="auto"/>
        <w:right w:val="none" w:sz="0" w:space="0" w:color="auto"/>
      </w:divBdr>
    </w:div>
    <w:div w:id="780882146">
      <w:bodyDiv w:val="1"/>
      <w:marLeft w:val="0"/>
      <w:marRight w:val="0"/>
      <w:marTop w:val="0"/>
      <w:marBottom w:val="0"/>
      <w:divBdr>
        <w:top w:val="none" w:sz="0" w:space="0" w:color="auto"/>
        <w:left w:val="none" w:sz="0" w:space="0" w:color="auto"/>
        <w:bottom w:val="none" w:sz="0" w:space="0" w:color="auto"/>
        <w:right w:val="none" w:sz="0" w:space="0" w:color="auto"/>
      </w:divBdr>
    </w:div>
    <w:div w:id="781070323">
      <w:bodyDiv w:val="1"/>
      <w:marLeft w:val="0"/>
      <w:marRight w:val="0"/>
      <w:marTop w:val="0"/>
      <w:marBottom w:val="0"/>
      <w:divBdr>
        <w:top w:val="none" w:sz="0" w:space="0" w:color="auto"/>
        <w:left w:val="none" w:sz="0" w:space="0" w:color="auto"/>
        <w:bottom w:val="none" w:sz="0" w:space="0" w:color="auto"/>
        <w:right w:val="none" w:sz="0" w:space="0" w:color="auto"/>
      </w:divBdr>
      <w:divsChild>
        <w:div w:id="854421578">
          <w:marLeft w:val="480"/>
          <w:marRight w:val="0"/>
          <w:marTop w:val="0"/>
          <w:marBottom w:val="0"/>
          <w:divBdr>
            <w:top w:val="none" w:sz="0" w:space="0" w:color="auto"/>
            <w:left w:val="none" w:sz="0" w:space="0" w:color="auto"/>
            <w:bottom w:val="none" w:sz="0" w:space="0" w:color="auto"/>
            <w:right w:val="none" w:sz="0" w:space="0" w:color="auto"/>
          </w:divBdr>
        </w:div>
        <w:div w:id="1939554702">
          <w:marLeft w:val="480"/>
          <w:marRight w:val="0"/>
          <w:marTop w:val="0"/>
          <w:marBottom w:val="0"/>
          <w:divBdr>
            <w:top w:val="none" w:sz="0" w:space="0" w:color="auto"/>
            <w:left w:val="none" w:sz="0" w:space="0" w:color="auto"/>
            <w:bottom w:val="none" w:sz="0" w:space="0" w:color="auto"/>
            <w:right w:val="none" w:sz="0" w:space="0" w:color="auto"/>
          </w:divBdr>
        </w:div>
        <w:div w:id="178545032">
          <w:marLeft w:val="480"/>
          <w:marRight w:val="0"/>
          <w:marTop w:val="0"/>
          <w:marBottom w:val="0"/>
          <w:divBdr>
            <w:top w:val="none" w:sz="0" w:space="0" w:color="auto"/>
            <w:left w:val="none" w:sz="0" w:space="0" w:color="auto"/>
            <w:bottom w:val="none" w:sz="0" w:space="0" w:color="auto"/>
            <w:right w:val="none" w:sz="0" w:space="0" w:color="auto"/>
          </w:divBdr>
        </w:div>
        <w:div w:id="1268730899">
          <w:marLeft w:val="480"/>
          <w:marRight w:val="0"/>
          <w:marTop w:val="0"/>
          <w:marBottom w:val="0"/>
          <w:divBdr>
            <w:top w:val="none" w:sz="0" w:space="0" w:color="auto"/>
            <w:left w:val="none" w:sz="0" w:space="0" w:color="auto"/>
            <w:bottom w:val="none" w:sz="0" w:space="0" w:color="auto"/>
            <w:right w:val="none" w:sz="0" w:space="0" w:color="auto"/>
          </w:divBdr>
        </w:div>
        <w:div w:id="186023881">
          <w:marLeft w:val="480"/>
          <w:marRight w:val="0"/>
          <w:marTop w:val="0"/>
          <w:marBottom w:val="0"/>
          <w:divBdr>
            <w:top w:val="none" w:sz="0" w:space="0" w:color="auto"/>
            <w:left w:val="none" w:sz="0" w:space="0" w:color="auto"/>
            <w:bottom w:val="none" w:sz="0" w:space="0" w:color="auto"/>
            <w:right w:val="none" w:sz="0" w:space="0" w:color="auto"/>
          </w:divBdr>
        </w:div>
        <w:div w:id="1751123453">
          <w:marLeft w:val="480"/>
          <w:marRight w:val="0"/>
          <w:marTop w:val="0"/>
          <w:marBottom w:val="0"/>
          <w:divBdr>
            <w:top w:val="none" w:sz="0" w:space="0" w:color="auto"/>
            <w:left w:val="none" w:sz="0" w:space="0" w:color="auto"/>
            <w:bottom w:val="none" w:sz="0" w:space="0" w:color="auto"/>
            <w:right w:val="none" w:sz="0" w:space="0" w:color="auto"/>
          </w:divBdr>
        </w:div>
        <w:div w:id="1249389253">
          <w:marLeft w:val="480"/>
          <w:marRight w:val="0"/>
          <w:marTop w:val="0"/>
          <w:marBottom w:val="0"/>
          <w:divBdr>
            <w:top w:val="none" w:sz="0" w:space="0" w:color="auto"/>
            <w:left w:val="none" w:sz="0" w:space="0" w:color="auto"/>
            <w:bottom w:val="none" w:sz="0" w:space="0" w:color="auto"/>
            <w:right w:val="none" w:sz="0" w:space="0" w:color="auto"/>
          </w:divBdr>
        </w:div>
        <w:div w:id="1243220128">
          <w:marLeft w:val="480"/>
          <w:marRight w:val="0"/>
          <w:marTop w:val="0"/>
          <w:marBottom w:val="0"/>
          <w:divBdr>
            <w:top w:val="none" w:sz="0" w:space="0" w:color="auto"/>
            <w:left w:val="none" w:sz="0" w:space="0" w:color="auto"/>
            <w:bottom w:val="none" w:sz="0" w:space="0" w:color="auto"/>
            <w:right w:val="none" w:sz="0" w:space="0" w:color="auto"/>
          </w:divBdr>
        </w:div>
        <w:div w:id="1533113403">
          <w:marLeft w:val="480"/>
          <w:marRight w:val="0"/>
          <w:marTop w:val="0"/>
          <w:marBottom w:val="0"/>
          <w:divBdr>
            <w:top w:val="none" w:sz="0" w:space="0" w:color="auto"/>
            <w:left w:val="none" w:sz="0" w:space="0" w:color="auto"/>
            <w:bottom w:val="none" w:sz="0" w:space="0" w:color="auto"/>
            <w:right w:val="none" w:sz="0" w:space="0" w:color="auto"/>
          </w:divBdr>
        </w:div>
      </w:divsChild>
    </w:div>
    <w:div w:id="781071984">
      <w:bodyDiv w:val="1"/>
      <w:marLeft w:val="0"/>
      <w:marRight w:val="0"/>
      <w:marTop w:val="0"/>
      <w:marBottom w:val="0"/>
      <w:divBdr>
        <w:top w:val="none" w:sz="0" w:space="0" w:color="auto"/>
        <w:left w:val="none" w:sz="0" w:space="0" w:color="auto"/>
        <w:bottom w:val="none" w:sz="0" w:space="0" w:color="auto"/>
        <w:right w:val="none" w:sz="0" w:space="0" w:color="auto"/>
      </w:divBdr>
    </w:div>
    <w:div w:id="781192012">
      <w:bodyDiv w:val="1"/>
      <w:marLeft w:val="0"/>
      <w:marRight w:val="0"/>
      <w:marTop w:val="0"/>
      <w:marBottom w:val="0"/>
      <w:divBdr>
        <w:top w:val="none" w:sz="0" w:space="0" w:color="auto"/>
        <w:left w:val="none" w:sz="0" w:space="0" w:color="auto"/>
        <w:bottom w:val="none" w:sz="0" w:space="0" w:color="auto"/>
        <w:right w:val="none" w:sz="0" w:space="0" w:color="auto"/>
      </w:divBdr>
    </w:div>
    <w:div w:id="781341171">
      <w:bodyDiv w:val="1"/>
      <w:marLeft w:val="0"/>
      <w:marRight w:val="0"/>
      <w:marTop w:val="0"/>
      <w:marBottom w:val="0"/>
      <w:divBdr>
        <w:top w:val="none" w:sz="0" w:space="0" w:color="auto"/>
        <w:left w:val="none" w:sz="0" w:space="0" w:color="auto"/>
        <w:bottom w:val="none" w:sz="0" w:space="0" w:color="auto"/>
        <w:right w:val="none" w:sz="0" w:space="0" w:color="auto"/>
      </w:divBdr>
    </w:div>
    <w:div w:id="781531330">
      <w:bodyDiv w:val="1"/>
      <w:marLeft w:val="0"/>
      <w:marRight w:val="0"/>
      <w:marTop w:val="0"/>
      <w:marBottom w:val="0"/>
      <w:divBdr>
        <w:top w:val="none" w:sz="0" w:space="0" w:color="auto"/>
        <w:left w:val="none" w:sz="0" w:space="0" w:color="auto"/>
        <w:bottom w:val="none" w:sz="0" w:space="0" w:color="auto"/>
        <w:right w:val="none" w:sz="0" w:space="0" w:color="auto"/>
      </w:divBdr>
    </w:div>
    <w:div w:id="781610785">
      <w:marLeft w:val="480"/>
      <w:marRight w:val="0"/>
      <w:marTop w:val="0"/>
      <w:marBottom w:val="0"/>
      <w:divBdr>
        <w:top w:val="none" w:sz="0" w:space="0" w:color="auto"/>
        <w:left w:val="none" w:sz="0" w:space="0" w:color="auto"/>
        <w:bottom w:val="none" w:sz="0" w:space="0" w:color="auto"/>
        <w:right w:val="none" w:sz="0" w:space="0" w:color="auto"/>
      </w:divBdr>
    </w:div>
    <w:div w:id="781998830">
      <w:bodyDiv w:val="1"/>
      <w:marLeft w:val="0"/>
      <w:marRight w:val="0"/>
      <w:marTop w:val="0"/>
      <w:marBottom w:val="0"/>
      <w:divBdr>
        <w:top w:val="none" w:sz="0" w:space="0" w:color="auto"/>
        <w:left w:val="none" w:sz="0" w:space="0" w:color="auto"/>
        <w:bottom w:val="none" w:sz="0" w:space="0" w:color="auto"/>
        <w:right w:val="none" w:sz="0" w:space="0" w:color="auto"/>
      </w:divBdr>
    </w:div>
    <w:div w:id="782266684">
      <w:bodyDiv w:val="1"/>
      <w:marLeft w:val="0"/>
      <w:marRight w:val="0"/>
      <w:marTop w:val="0"/>
      <w:marBottom w:val="0"/>
      <w:divBdr>
        <w:top w:val="none" w:sz="0" w:space="0" w:color="auto"/>
        <w:left w:val="none" w:sz="0" w:space="0" w:color="auto"/>
        <w:bottom w:val="none" w:sz="0" w:space="0" w:color="auto"/>
        <w:right w:val="none" w:sz="0" w:space="0" w:color="auto"/>
      </w:divBdr>
    </w:div>
    <w:div w:id="782388208">
      <w:bodyDiv w:val="1"/>
      <w:marLeft w:val="0"/>
      <w:marRight w:val="0"/>
      <w:marTop w:val="0"/>
      <w:marBottom w:val="0"/>
      <w:divBdr>
        <w:top w:val="none" w:sz="0" w:space="0" w:color="auto"/>
        <w:left w:val="none" w:sz="0" w:space="0" w:color="auto"/>
        <w:bottom w:val="none" w:sz="0" w:space="0" w:color="auto"/>
        <w:right w:val="none" w:sz="0" w:space="0" w:color="auto"/>
      </w:divBdr>
    </w:div>
    <w:div w:id="782455157">
      <w:bodyDiv w:val="1"/>
      <w:marLeft w:val="0"/>
      <w:marRight w:val="0"/>
      <w:marTop w:val="0"/>
      <w:marBottom w:val="0"/>
      <w:divBdr>
        <w:top w:val="none" w:sz="0" w:space="0" w:color="auto"/>
        <w:left w:val="none" w:sz="0" w:space="0" w:color="auto"/>
        <w:bottom w:val="none" w:sz="0" w:space="0" w:color="auto"/>
        <w:right w:val="none" w:sz="0" w:space="0" w:color="auto"/>
      </w:divBdr>
    </w:div>
    <w:div w:id="782846884">
      <w:bodyDiv w:val="1"/>
      <w:marLeft w:val="0"/>
      <w:marRight w:val="0"/>
      <w:marTop w:val="0"/>
      <w:marBottom w:val="0"/>
      <w:divBdr>
        <w:top w:val="none" w:sz="0" w:space="0" w:color="auto"/>
        <w:left w:val="none" w:sz="0" w:space="0" w:color="auto"/>
        <w:bottom w:val="none" w:sz="0" w:space="0" w:color="auto"/>
        <w:right w:val="none" w:sz="0" w:space="0" w:color="auto"/>
      </w:divBdr>
    </w:div>
    <w:div w:id="782922108">
      <w:bodyDiv w:val="1"/>
      <w:marLeft w:val="0"/>
      <w:marRight w:val="0"/>
      <w:marTop w:val="0"/>
      <w:marBottom w:val="0"/>
      <w:divBdr>
        <w:top w:val="none" w:sz="0" w:space="0" w:color="auto"/>
        <w:left w:val="none" w:sz="0" w:space="0" w:color="auto"/>
        <w:bottom w:val="none" w:sz="0" w:space="0" w:color="auto"/>
        <w:right w:val="none" w:sz="0" w:space="0" w:color="auto"/>
      </w:divBdr>
    </w:div>
    <w:div w:id="783036129">
      <w:marLeft w:val="480"/>
      <w:marRight w:val="0"/>
      <w:marTop w:val="0"/>
      <w:marBottom w:val="0"/>
      <w:divBdr>
        <w:top w:val="none" w:sz="0" w:space="0" w:color="auto"/>
        <w:left w:val="none" w:sz="0" w:space="0" w:color="auto"/>
        <w:bottom w:val="none" w:sz="0" w:space="0" w:color="auto"/>
        <w:right w:val="none" w:sz="0" w:space="0" w:color="auto"/>
      </w:divBdr>
    </w:div>
    <w:div w:id="783113088">
      <w:bodyDiv w:val="1"/>
      <w:marLeft w:val="0"/>
      <w:marRight w:val="0"/>
      <w:marTop w:val="0"/>
      <w:marBottom w:val="0"/>
      <w:divBdr>
        <w:top w:val="none" w:sz="0" w:space="0" w:color="auto"/>
        <w:left w:val="none" w:sz="0" w:space="0" w:color="auto"/>
        <w:bottom w:val="none" w:sz="0" w:space="0" w:color="auto"/>
        <w:right w:val="none" w:sz="0" w:space="0" w:color="auto"/>
      </w:divBdr>
    </w:div>
    <w:div w:id="783159846">
      <w:bodyDiv w:val="1"/>
      <w:marLeft w:val="0"/>
      <w:marRight w:val="0"/>
      <w:marTop w:val="0"/>
      <w:marBottom w:val="0"/>
      <w:divBdr>
        <w:top w:val="none" w:sz="0" w:space="0" w:color="auto"/>
        <w:left w:val="none" w:sz="0" w:space="0" w:color="auto"/>
        <w:bottom w:val="none" w:sz="0" w:space="0" w:color="auto"/>
        <w:right w:val="none" w:sz="0" w:space="0" w:color="auto"/>
      </w:divBdr>
    </w:div>
    <w:div w:id="783306529">
      <w:bodyDiv w:val="1"/>
      <w:marLeft w:val="0"/>
      <w:marRight w:val="0"/>
      <w:marTop w:val="0"/>
      <w:marBottom w:val="0"/>
      <w:divBdr>
        <w:top w:val="none" w:sz="0" w:space="0" w:color="auto"/>
        <w:left w:val="none" w:sz="0" w:space="0" w:color="auto"/>
        <w:bottom w:val="none" w:sz="0" w:space="0" w:color="auto"/>
        <w:right w:val="none" w:sz="0" w:space="0" w:color="auto"/>
      </w:divBdr>
      <w:divsChild>
        <w:div w:id="1546597747">
          <w:marLeft w:val="480"/>
          <w:marRight w:val="0"/>
          <w:marTop w:val="0"/>
          <w:marBottom w:val="0"/>
          <w:divBdr>
            <w:top w:val="none" w:sz="0" w:space="0" w:color="auto"/>
            <w:left w:val="none" w:sz="0" w:space="0" w:color="auto"/>
            <w:bottom w:val="none" w:sz="0" w:space="0" w:color="auto"/>
            <w:right w:val="none" w:sz="0" w:space="0" w:color="auto"/>
          </w:divBdr>
        </w:div>
        <w:div w:id="901865086">
          <w:marLeft w:val="480"/>
          <w:marRight w:val="0"/>
          <w:marTop w:val="0"/>
          <w:marBottom w:val="0"/>
          <w:divBdr>
            <w:top w:val="none" w:sz="0" w:space="0" w:color="auto"/>
            <w:left w:val="none" w:sz="0" w:space="0" w:color="auto"/>
            <w:bottom w:val="none" w:sz="0" w:space="0" w:color="auto"/>
            <w:right w:val="none" w:sz="0" w:space="0" w:color="auto"/>
          </w:divBdr>
        </w:div>
        <w:div w:id="2084569856">
          <w:marLeft w:val="480"/>
          <w:marRight w:val="0"/>
          <w:marTop w:val="0"/>
          <w:marBottom w:val="0"/>
          <w:divBdr>
            <w:top w:val="none" w:sz="0" w:space="0" w:color="auto"/>
            <w:left w:val="none" w:sz="0" w:space="0" w:color="auto"/>
            <w:bottom w:val="none" w:sz="0" w:space="0" w:color="auto"/>
            <w:right w:val="none" w:sz="0" w:space="0" w:color="auto"/>
          </w:divBdr>
        </w:div>
        <w:div w:id="1645040822">
          <w:marLeft w:val="480"/>
          <w:marRight w:val="0"/>
          <w:marTop w:val="0"/>
          <w:marBottom w:val="0"/>
          <w:divBdr>
            <w:top w:val="none" w:sz="0" w:space="0" w:color="auto"/>
            <w:left w:val="none" w:sz="0" w:space="0" w:color="auto"/>
            <w:bottom w:val="none" w:sz="0" w:space="0" w:color="auto"/>
            <w:right w:val="none" w:sz="0" w:space="0" w:color="auto"/>
          </w:divBdr>
        </w:div>
        <w:div w:id="1657689035">
          <w:marLeft w:val="480"/>
          <w:marRight w:val="0"/>
          <w:marTop w:val="0"/>
          <w:marBottom w:val="0"/>
          <w:divBdr>
            <w:top w:val="none" w:sz="0" w:space="0" w:color="auto"/>
            <w:left w:val="none" w:sz="0" w:space="0" w:color="auto"/>
            <w:bottom w:val="none" w:sz="0" w:space="0" w:color="auto"/>
            <w:right w:val="none" w:sz="0" w:space="0" w:color="auto"/>
          </w:divBdr>
        </w:div>
        <w:div w:id="603004748">
          <w:marLeft w:val="480"/>
          <w:marRight w:val="0"/>
          <w:marTop w:val="0"/>
          <w:marBottom w:val="0"/>
          <w:divBdr>
            <w:top w:val="none" w:sz="0" w:space="0" w:color="auto"/>
            <w:left w:val="none" w:sz="0" w:space="0" w:color="auto"/>
            <w:bottom w:val="none" w:sz="0" w:space="0" w:color="auto"/>
            <w:right w:val="none" w:sz="0" w:space="0" w:color="auto"/>
          </w:divBdr>
        </w:div>
        <w:div w:id="1792168816">
          <w:marLeft w:val="480"/>
          <w:marRight w:val="0"/>
          <w:marTop w:val="0"/>
          <w:marBottom w:val="0"/>
          <w:divBdr>
            <w:top w:val="none" w:sz="0" w:space="0" w:color="auto"/>
            <w:left w:val="none" w:sz="0" w:space="0" w:color="auto"/>
            <w:bottom w:val="none" w:sz="0" w:space="0" w:color="auto"/>
            <w:right w:val="none" w:sz="0" w:space="0" w:color="auto"/>
          </w:divBdr>
        </w:div>
        <w:div w:id="715542434">
          <w:marLeft w:val="480"/>
          <w:marRight w:val="0"/>
          <w:marTop w:val="0"/>
          <w:marBottom w:val="0"/>
          <w:divBdr>
            <w:top w:val="none" w:sz="0" w:space="0" w:color="auto"/>
            <w:left w:val="none" w:sz="0" w:space="0" w:color="auto"/>
            <w:bottom w:val="none" w:sz="0" w:space="0" w:color="auto"/>
            <w:right w:val="none" w:sz="0" w:space="0" w:color="auto"/>
          </w:divBdr>
        </w:div>
        <w:div w:id="1139885748">
          <w:marLeft w:val="480"/>
          <w:marRight w:val="0"/>
          <w:marTop w:val="0"/>
          <w:marBottom w:val="0"/>
          <w:divBdr>
            <w:top w:val="none" w:sz="0" w:space="0" w:color="auto"/>
            <w:left w:val="none" w:sz="0" w:space="0" w:color="auto"/>
            <w:bottom w:val="none" w:sz="0" w:space="0" w:color="auto"/>
            <w:right w:val="none" w:sz="0" w:space="0" w:color="auto"/>
          </w:divBdr>
        </w:div>
        <w:div w:id="686371469">
          <w:marLeft w:val="480"/>
          <w:marRight w:val="0"/>
          <w:marTop w:val="0"/>
          <w:marBottom w:val="0"/>
          <w:divBdr>
            <w:top w:val="none" w:sz="0" w:space="0" w:color="auto"/>
            <w:left w:val="none" w:sz="0" w:space="0" w:color="auto"/>
            <w:bottom w:val="none" w:sz="0" w:space="0" w:color="auto"/>
            <w:right w:val="none" w:sz="0" w:space="0" w:color="auto"/>
          </w:divBdr>
        </w:div>
        <w:div w:id="575021741">
          <w:marLeft w:val="480"/>
          <w:marRight w:val="0"/>
          <w:marTop w:val="0"/>
          <w:marBottom w:val="0"/>
          <w:divBdr>
            <w:top w:val="none" w:sz="0" w:space="0" w:color="auto"/>
            <w:left w:val="none" w:sz="0" w:space="0" w:color="auto"/>
            <w:bottom w:val="none" w:sz="0" w:space="0" w:color="auto"/>
            <w:right w:val="none" w:sz="0" w:space="0" w:color="auto"/>
          </w:divBdr>
        </w:div>
        <w:div w:id="185296401">
          <w:marLeft w:val="480"/>
          <w:marRight w:val="0"/>
          <w:marTop w:val="0"/>
          <w:marBottom w:val="0"/>
          <w:divBdr>
            <w:top w:val="none" w:sz="0" w:space="0" w:color="auto"/>
            <w:left w:val="none" w:sz="0" w:space="0" w:color="auto"/>
            <w:bottom w:val="none" w:sz="0" w:space="0" w:color="auto"/>
            <w:right w:val="none" w:sz="0" w:space="0" w:color="auto"/>
          </w:divBdr>
        </w:div>
        <w:div w:id="2078555465">
          <w:marLeft w:val="480"/>
          <w:marRight w:val="0"/>
          <w:marTop w:val="0"/>
          <w:marBottom w:val="0"/>
          <w:divBdr>
            <w:top w:val="none" w:sz="0" w:space="0" w:color="auto"/>
            <w:left w:val="none" w:sz="0" w:space="0" w:color="auto"/>
            <w:bottom w:val="none" w:sz="0" w:space="0" w:color="auto"/>
            <w:right w:val="none" w:sz="0" w:space="0" w:color="auto"/>
          </w:divBdr>
        </w:div>
        <w:div w:id="1450511548">
          <w:marLeft w:val="480"/>
          <w:marRight w:val="0"/>
          <w:marTop w:val="0"/>
          <w:marBottom w:val="0"/>
          <w:divBdr>
            <w:top w:val="none" w:sz="0" w:space="0" w:color="auto"/>
            <w:left w:val="none" w:sz="0" w:space="0" w:color="auto"/>
            <w:bottom w:val="none" w:sz="0" w:space="0" w:color="auto"/>
            <w:right w:val="none" w:sz="0" w:space="0" w:color="auto"/>
          </w:divBdr>
        </w:div>
        <w:div w:id="742489028">
          <w:marLeft w:val="480"/>
          <w:marRight w:val="0"/>
          <w:marTop w:val="0"/>
          <w:marBottom w:val="0"/>
          <w:divBdr>
            <w:top w:val="none" w:sz="0" w:space="0" w:color="auto"/>
            <w:left w:val="none" w:sz="0" w:space="0" w:color="auto"/>
            <w:bottom w:val="none" w:sz="0" w:space="0" w:color="auto"/>
            <w:right w:val="none" w:sz="0" w:space="0" w:color="auto"/>
          </w:divBdr>
        </w:div>
        <w:div w:id="239101477">
          <w:marLeft w:val="480"/>
          <w:marRight w:val="0"/>
          <w:marTop w:val="0"/>
          <w:marBottom w:val="0"/>
          <w:divBdr>
            <w:top w:val="none" w:sz="0" w:space="0" w:color="auto"/>
            <w:left w:val="none" w:sz="0" w:space="0" w:color="auto"/>
            <w:bottom w:val="none" w:sz="0" w:space="0" w:color="auto"/>
            <w:right w:val="none" w:sz="0" w:space="0" w:color="auto"/>
          </w:divBdr>
        </w:div>
        <w:div w:id="1425420054">
          <w:marLeft w:val="480"/>
          <w:marRight w:val="0"/>
          <w:marTop w:val="0"/>
          <w:marBottom w:val="0"/>
          <w:divBdr>
            <w:top w:val="none" w:sz="0" w:space="0" w:color="auto"/>
            <w:left w:val="none" w:sz="0" w:space="0" w:color="auto"/>
            <w:bottom w:val="none" w:sz="0" w:space="0" w:color="auto"/>
            <w:right w:val="none" w:sz="0" w:space="0" w:color="auto"/>
          </w:divBdr>
        </w:div>
        <w:div w:id="1493449172">
          <w:marLeft w:val="480"/>
          <w:marRight w:val="0"/>
          <w:marTop w:val="0"/>
          <w:marBottom w:val="0"/>
          <w:divBdr>
            <w:top w:val="none" w:sz="0" w:space="0" w:color="auto"/>
            <w:left w:val="none" w:sz="0" w:space="0" w:color="auto"/>
            <w:bottom w:val="none" w:sz="0" w:space="0" w:color="auto"/>
            <w:right w:val="none" w:sz="0" w:space="0" w:color="auto"/>
          </w:divBdr>
        </w:div>
        <w:div w:id="518468864">
          <w:marLeft w:val="480"/>
          <w:marRight w:val="0"/>
          <w:marTop w:val="0"/>
          <w:marBottom w:val="0"/>
          <w:divBdr>
            <w:top w:val="none" w:sz="0" w:space="0" w:color="auto"/>
            <w:left w:val="none" w:sz="0" w:space="0" w:color="auto"/>
            <w:bottom w:val="none" w:sz="0" w:space="0" w:color="auto"/>
            <w:right w:val="none" w:sz="0" w:space="0" w:color="auto"/>
          </w:divBdr>
        </w:div>
        <w:div w:id="964772110">
          <w:marLeft w:val="480"/>
          <w:marRight w:val="0"/>
          <w:marTop w:val="0"/>
          <w:marBottom w:val="0"/>
          <w:divBdr>
            <w:top w:val="none" w:sz="0" w:space="0" w:color="auto"/>
            <w:left w:val="none" w:sz="0" w:space="0" w:color="auto"/>
            <w:bottom w:val="none" w:sz="0" w:space="0" w:color="auto"/>
            <w:right w:val="none" w:sz="0" w:space="0" w:color="auto"/>
          </w:divBdr>
        </w:div>
        <w:div w:id="892734245">
          <w:marLeft w:val="480"/>
          <w:marRight w:val="0"/>
          <w:marTop w:val="0"/>
          <w:marBottom w:val="0"/>
          <w:divBdr>
            <w:top w:val="none" w:sz="0" w:space="0" w:color="auto"/>
            <w:left w:val="none" w:sz="0" w:space="0" w:color="auto"/>
            <w:bottom w:val="none" w:sz="0" w:space="0" w:color="auto"/>
            <w:right w:val="none" w:sz="0" w:space="0" w:color="auto"/>
          </w:divBdr>
        </w:div>
        <w:div w:id="2017228041">
          <w:marLeft w:val="480"/>
          <w:marRight w:val="0"/>
          <w:marTop w:val="0"/>
          <w:marBottom w:val="0"/>
          <w:divBdr>
            <w:top w:val="none" w:sz="0" w:space="0" w:color="auto"/>
            <w:left w:val="none" w:sz="0" w:space="0" w:color="auto"/>
            <w:bottom w:val="none" w:sz="0" w:space="0" w:color="auto"/>
            <w:right w:val="none" w:sz="0" w:space="0" w:color="auto"/>
          </w:divBdr>
        </w:div>
        <w:div w:id="1642613350">
          <w:marLeft w:val="480"/>
          <w:marRight w:val="0"/>
          <w:marTop w:val="0"/>
          <w:marBottom w:val="0"/>
          <w:divBdr>
            <w:top w:val="none" w:sz="0" w:space="0" w:color="auto"/>
            <w:left w:val="none" w:sz="0" w:space="0" w:color="auto"/>
            <w:bottom w:val="none" w:sz="0" w:space="0" w:color="auto"/>
            <w:right w:val="none" w:sz="0" w:space="0" w:color="auto"/>
          </w:divBdr>
        </w:div>
        <w:div w:id="580598295">
          <w:marLeft w:val="480"/>
          <w:marRight w:val="0"/>
          <w:marTop w:val="0"/>
          <w:marBottom w:val="0"/>
          <w:divBdr>
            <w:top w:val="none" w:sz="0" w:space="0" w:color="auto"/>
            <w:left w:val="none" w:sz="0" w:space="0" w:color="auto"/>
            <w:bottom w:val="none" w:sz="0" w:space="0" w:color="auto"/>
            <w:right w:val="none" w:sz="0" w:space="0" w:color="auto"/>
          </w:divBdr>
        </w:div>
        <w:div w:id="1065950428">
          <w:marLeft w:val="480"/>
          <w:marRight w:val="0"/>
          <w:marTop w:val="0"/>
          <w:marBottom w:val="0"/>
          <w:divBdr>
            <w:top w:val="none" w:sz="0" w:space="0" w:color="auto"/>
            <w:left w:val="none" w:sz="0" w:space="0" w:color="auto"/>
            <w:bottom w:val="none" w:sz="0" w:space="0" w:color="auto"/>
            <w:right w:val="none" w:sz="0" w:space="0" w:color="auto"/>
          </w:divBdr>
        </w:div>
        <w:div w:id="496270987">
          <w:marLeft w:val="480"/>
          <w:marRight w:val="0"/>
          <w:marTop w:val="0"/>
          <w:marBottom w:val="0"/>
          <w:divBdr>
            <w:top w:val="none" w:sz="0" w:space="0" w:color="auto"/>
            <w:left w:val="none" w:sz="0" w:space="0" w:color="auto"/>
            <w:bottom w:val="none" w:sz="0" w:space="0" w:color="auto"/>
            <w:right w:val="none" w:sz="0" w:space="0" w:color="auto"/>
          </w:divBdr>
        </w:div>
        <w:div w:id="1356425087">
          <w:marLeft w:val="480"/>
          <w:marRight w:val="0"/>
          <w:marTop w:val="0"/>
          <w:marBottom w:val="0"/>
          <w:divBdr>
            <w:top w:val="none" w:sz="0" w:space="0" w:color="auto"/>
            <w:left w:val="none" w:sz="0" w:space="0" w:color="auto"/>
            <w:bottom w:val="none" w:sz="0" w:space="0" w:color="auto"/>
            <w:right w:val="none" w:sz="0" w:space="0" w:color="auto"/>
          </w:divBdr>
        </w:div>
        <w:div w:id="604465015">
          <w:marLeft w:val="480"/>
          <w:marRight w:val="0"/>
          <w:marTop w:val="0"/>
          <w:marBottom w:val="0"/>
          <w:divBdr>
            <w:top w:val="none" w:sz="0" w:space="0" w:color="auto"/>
            <w:left w:val="none" w:sz="0" w:space="0" w:color="auto"/>
            <w:bottom w:val="none" w:sz="0" w:space="0" w:color="auto"/>
            <w:right w:val="none" w:sz="0" w:space="0" w:color="auto"/>
          </w:divBdr>
        </w:div>
        <w:div w:id="2039508727">
          <w:marLeft w:val="480"/>
          <w:marRight w:val="0"/>
          <w:marTop w:val="0"/>
          <w:marBottom w:val="0"/>
          <w:divBdr>
            <w:top w:val="none" w:sz="0" w:space="0" w:color="auto"/>
            <w:left w:val="none" w:sz="0" w:space="0" w:color="auto"/>
            <w:bottom w:val="none" w:sz="0" w:space="0" w:color="auto"/>
            <w:right w:val="none" w:sz="0" w:space="0" w:color="auto"/>
          </w:divBdr>
        </w:div>
        <w:div w:id="1786653693">
          <w:marLeft w:val="480"/>
          <w:marRight w:val="0"/>
          <w:marTop w:val="0"/>
          <w:marBottom w:val="0"/>
          <w:divBdr>
            <w:top w:val="none" w:sz="0" w:space="0" w:color="auto"/>
            <w:left w:val="none" w:sz="0" w:space="0" w:color="auto"/>
            <w:bottom w:val="none" w:sz="0" w:space="0" w:color="auto"/>
            <w:right w:val="none" w:sz="0" w:space="0" w:color="auto"/>
          </w:divBdr>
        </w:div>
        <w:div w:id="433599443">
          <w:marLeft w:val="480"/>
          <w:marRight w:val="0"/>
          <w:marTop w:val="0"/>
          <w:marBottom w:val="0"/>
          <w:divBdr>
            <w:top w:val="none" w:sz="0" w:space="0" w:color="auto"/>
            <w:left w:val="none" w:sz="0" w:space="0" w:color="auto"/>
            <w:bottom w:val="none" w:sz="0" w:space="0" w:color="auto"/>
            <w:right w:val="none" w:sz="0" w:space="0" w:color="auto"/>
          </w:divBdr>
        </w:div>
        <w:div w:id="1849178271">
          <w:marLeft w:val="480"/>
          <w:marRight w:val="0"/>
          <w:marTop w:val="0"/>
          <w:marBottom w:val="0"/>
          <w:divBdr>
            <w:top w:val="none" w:sz="0" w:space="0" w:color="auto"/>
            <w:left w:val="none" w:sz="0" w:space="0" w:color="auto"/>
            <w:bottom w:val="none" w:sz="0" w:space="0" w:color="auto"/>
            <w:right w:val="none" w:sz="0" w:space="0" w:color="auto"/>
          </w:divBdr>
        </w:div>
        <w:div w:id="994532202">
          <w:marLeft w:val="480"/>
          <w:marRight w:val="0"/>
          <w:marTop w:val="0"/>
          <w:marBottom w:val="0"/>
          <w:divBdr>
            <w:top w:val="none" w:sz="0" w:space="0" w:color="auto"/>
            <w:left w:val="none" w:sz="0" w:space="0" w:color="auto"/>
            <w:bottom w:val="none" w:sz="0" w:space="0" w:color="auto"/>
            <w:right w:val="none" w:sz="0" w:space="0" w:color="auto"/>
          </w:divBdr>
        </w:div>
        <w:div w:id="822896156">
          <w:marLeft w:val="480"/>
          <w:marRight w:val="0"/>
          <w:marTop w:val="0"/>
          <w:marBottom w:val="0"/>
          <w:divBdr>
            <w:top w:val="none" w:sz="0" w:space="0" w:color="auto"/>
            <w:left w:val="none" w:sz="0" w:space="0" w:color="auto"/>
            <w:bottom w:val="none" w:sz="0" w:space="0" w:color="auto"/>
            <w:right w:val="none" w:sz="0" w:space="0" w:color="auto"/>
          </w:divBdr>
        </w:div>
        <w:div w:id="306325597">
          <w:marLeft w:val="480"/>
          <w:marRight w:val="0"/>
          <w:marTop w:val="0"/>
          <w:marBottom w:val="0"/>
          <w:divBdr>
            <w:top w:val="none" w:sz="0" w:space="0" w:color="auto"/>
            <w:left w:val="none" w:sz="0" w:space="0" w:color="auto"/>
            <w:bottom w:val="none" w:sz="0" w:space="0" w:color="auto"/>
            <w:right w:val="none" w:sz="0" w:space="0" w:color="auto"/>
          </w:divBdr>
        </w:div>
        <w:div w:id="243615572">
          <w:marLeft w:val="480"/>
          <w:marRight w:val="0"/>
          <w:marTop w:val="0"/>
          <w:marBottom w:val="0"/>
          <w:divBdr>
            <w:top w:val="none" w:sz="0" w:space="0" w:color="auto"/>
            <w:left w:val="none" w:sz="0" w:space="0" w:color="auto"/>
            <w:bottom w:val="none" w:sz="0" w:space="0" w:color="auto"/>
            <w:right w:val="none" w:sz="0" w:space="0" w:color="auto"/>
          </w:divBdr>
        </w:div>
        <w:div w:id="1415393790">
          <w:marLeft w:val="480"/>
          <w:marRight w:val="0"/>
          <w:marTop w:val="0"/>
          <w:marBottom w:val="0"/>
          <w:divBdr>
            <w:top w:val="none" w:sz="0" w:space="0" w:color="auto"/>
            <w:left w:val="none" w:sz="0" w:space="0" w:color="auto"/>
            <w:bottom w:val="none" w:sz="0" w:space="0" w:color="auto"/>
            <w:right w:val="none" w:sz="0" w:space="0" w:color="auto"/>
          </w:divBdr>
        </w:div>
        <w:div w:id="1498617845">
          <w:marLeft w:val="480"/>
          <w:marRight w:val="0"/>
          <w:marTop w:val="0"/>
          <w:marBottom w:val="0"/>
          <w:divBdr>
            <w:top w:val="none" w:sz="0" w:space="0" w:color="auto"/>
            <w:left w:val="none" w:sz="0" w:space="0" w:color="auto"/>
            <w:bottom w:val="none" w:sz="0" w:space="0" w:color="auto"/>
            <w:right w:val="none" w:sz="0" w:space="0" w:color="auto"/>
          </w:divBdr>
        </w:div>
        <w:div w:id="668288509">
          <w:marLeft w:val="480"/>
          <w:marRight w:val="0"/>
          <w:marTop w:val="0"/>
          <w:marBottom w:val="0"/>
          <w:divBdr>
            <w:top w:val="none" w:sz="0" w:space="0" w:color="auto"/>
            <w:left w:val="none" w:sz="0" w:space="0" w:color="auto"/>
            <w:bottom w:val="none" w:sz="0" w:space="0" w:color="auto"/>
            <w:right w:val="none" w:sz="0" w:space="0" w:color="auto"/>
          </w:divBdr>
        </w:div>
        <w:div w:id="68771753">
          <w:marLeft w:val="480"/>
          <w:marRight w:val="0"/>
          <w:marTop w:val="0"/>
          <w:marBottom w:val="0"/>
          <w:divBdr>
            <w:top w:val="none" w:sz="0" w:space="0" w:color="auto"/>
            <w:left w:val="none" w:sz="0" w:space="0" w:color="auto"/>
            <w:bottom w:val="none" w:sz="0" w:space="0" w:color="auto"/>
            <w:right w:val="none" w:sz="0" w:space="0" w:color="auto"/>
          </w:divBdr>
        </w:div>
        <w:div w:id="1626159876">
          <w:marLeft w:val="480"/>
          <w:marRight w:val="0"/>
          <w:marTop w:val="0"/>
          <w:marBottom w:val="0"/>
          <w:divBdr>
            <w:top w:val="none" w:sz="0" w:space="0" w:color="auto"/>
            <w:left w:val="none" w:sz="0" w:space="0" w:color="auto"/>
            <w:bottom w:val="none" w:sz="0" w:space="0" w:color="auto"/>
            <w:right w:val="none" w:sz="0" w:space="0" w:color="auto"/>
          </w:divBdr>
        </w:div>
        <w:div w:id="375542153">
          <w:marLeft w:val="480"/>
          <w:marRight w:val="0"/>
          <w:marTop w:val="0"/>
          <w:marBottom w:val="0"/>
          <w:divBdr>
            <w:top w:val="none" w:sz="0" w:space="0" w:color="auto"/>
            <w:left w:val="none" w:sz="0" w:space="0" w:color="auto"/>
            <w:bottom w:val="none" w:sz="0" w:space="0" w:color="auto"/>
            <w:right w:val="none" w:sz="0" w:space="0" w:color="auto"/>
          </w:divBdr>
        </w:div>
        <w:div w:id="56245630">
          <w:marLeft w:val="480"/>
          <w:marRight w:val="0"/>
          <w:marTop w:val="0"/>
          <w:marBottom w:val="0"/>
          <w:divBdr>
            <w:top w:val="none" w:sz="0" w:space="0" w:color="auto"/>
            <w:left w:val="none" w:sz="0" w:space="0" w:color="auto"/>
            <w:bottom w:val="none" w:sz="0" w:space="0" w:color="auto"/>
            <w:right w:val="none" w:sz="0" w:space="0" w:color="auto"/>
          </w:divBdr>
        </w:div>
        <w:div w:id="2072458834">
          <w:marLeft w:val="480"/>
          <w:marRight w:val="0"/>
          <w:marTop w:val="0"/>
          <w:marBottom w:val="0"/>
          <w:divBdr>
            <w:top w:val="none" w:sz="0" w:space="0" w:color="auto"/>
            <w:left w:val="none" w:sz="0" w:space="0" w:color="auto"/>
            <w:bottom w:val="none" w:sz="0" w:space="0" w:color="auto"/>
            <w:right w:val="none" w:sz="0" w:space="0" w:color="auto"/>
          </w:divBdr>
        </w:div>
        <w:div w:id="1958752627">
          <w:marLeft w:val="480"/>
          <w:marRight w:val="0"/>
          <w:marTop w:val="0"/>
          <w:marBottom w:val="0"/>
          <w:divBdr>
            <w:top w:val="none" w:sz="0" w:space="0" w:color="auto"/>
            <w:left w:val="none" w:sz="0" w:space="0" w:color="auto"/>
            <w:bottom w:val="none" w:sz="0" w:space="0" w:color="auto"/>
            <w:right w:val="none" w:sz="0" w:space="0" w:color="auto"/>
          </w:divBdr>
        </w:div>
        <w:div w:id="1285037022">
          <w:marLeft w:val="480"/>
          <w:marRight w:val="0"/>
          <w:marTop w:val="0"/>
          <w:marBottom w:val="0"/>
          <w:divBdr>
            <w:top w:val="none" w:sz="0" w:space="0" w:color="auto"/>
            <w:left w:val="none" w:sz="0" w:space="0" w:color="auto"/>
            <w:bottom w:val="none" w:sz="0" w:space="0" w:color="auto"/>
            <w:right w:val="none" w:sz="0" w:space="0" w:color="auto"/>
          </w:divBdr>
        </w:div>
        <w:div w:id="1370062017">
          <w:marLeft w:val="480"/>
          <w:marRight w:val="0"/>
          <w:marTop w:val="0"/>
          <w:marBottom w:val="0"/>
          <w:divBdr>
            <w:top w:val="none" w:sz="0" w:space="0" w:color="auto"/>
            <w:left w:val="none" w:sz="0" w:space="0" w:color="auto"/>
            <w:bottom w:val="none" w:sz="0" w:space="0" w:color="auto"/>
            <w:right w:val="none" w:sz="0" w:space="0" w:color="auto"/>
          </w:divBdr>
        </w:div>
        <w:div w:id="650597781">
          <w:marLeft w:val="480"/>
          <w:marRight w:val="0"/>
          <w:marTop w:val="0"/>
          <w:marBottom w:val="0"/>
          <w:divBdr>
            <w:top w:val="none" w:sz="0" w:space="0" w:color="auto"/>
            <w:left w:val="none" w:sz="0" w:space="0" w:color="auto"/>
            <w:bottom w:val="none" w:sz="0" w:space="0" w:color="auto"/>
            <w:right w:val="none" w:sz="0" w:space="0" w:color="auto"/>
          </w:divBdr>
        </w:div>
        <w:div w:id="1347639480">
          <w:marLeft w:val="480"/>
          <w:marRight w:val="0"/>
          <w:marTop w:val="0"/>
          <w:marBottom w:val="0"/>
          <w:divBdr>
            <w:top w:val="none" w:sz="0" w:space="0" w:color="auto"/>
            <w:left w:val="none" w:sz="0" w:space="0" w:color="auto"/>
            <w:bottom w:val="none" w:sz="0" w:space="0" w:color="auto"/>
            <w:right w:val="none" w:sz="0" w:space="0" w:color="auto"/>
          </w:divBdr>
        </w:div>
        <w:div w:id="1198083306">
          <w:marLeft w:val="480"/>
          <w:marRight w:val="0"/>
          <w:marTop w:val="0"/>
          <w:marBottom w:val="0"/>
          <w:divBdr>
            <w:top w:val="none" w:sz="0" w:space="0" w:color="auto"/>
            <w:left w:val="none" w:sz="0" w:space="0" w:color="auto"/>
            <w:bottom w:val="none" w:sz="0" w:space="0" w:color="auto"/>
            <w:right w:val="none" w:sz="0" w:space="0" w:color="auto"/>
          </w:divBdr>
        </w:div>
        <w:div w:id="1652444943">
          <w:marLeft w:val="480"/>
          <w:marRight w:val="0"/>
          <w:marTop w:val="0"/>
          <w:marBottom w:val="0"/>
          <w:divBdr>
            <w:top w:val="none" w:sz="0" w:space="0" w:color="auto"/>
            <w:left w:val="none" w:sz="0" w:space="0" w:color="auto"/>
            <w:bottom w:val="none" w:sz="0" w:space="0" w:color="auto"/>
            <w:right w:val="none" w:sz="0" w:space="0" w:color="auto"/>
          </w:divBdr>
        </w:div>
        <w:div w:id="1161233408">
          <w:marLeft w:val="480"/>
          <w:marRight w:val="0"/>
          <w:marTop w:val="0"/>
          <w:marBottom w:val="0"/>
          <w:divBdr>
            <w:top w:val="none" w:sz="0" w:space="0" w:color="auto"/>
            <w:left w:val="none" w:sz="0" w:space="0" w:color="auto"/>
            <w:bottom w:val="none" w:sz="0" w:space="0" w:color="auto"/>
            <w:right w:val="none" w:sz="0" w:space="0" w:color="auto"/>
          </w:divBdr>
        </w:div>
        <w:div w:id="1040939632">
          <w:marLeft w:val="480"/>
          <w:marRight w:val="0"/>
          <w:marTop w:val="0"/>
          <w:marBottom w:val="0"/>
          <w:divBdr>
            <w:top w:val="none" w:sz="0" w:space="0" w:color="auto"/>
            <w:left w:val="none" w:sz="0" w:space="0" w:color="auto"/>
            <w:bottom w:val="none" w:sz="0" w:space="0" w:color="auto"/>
            <w:right w:val="none" w:sz="0" w:space="0" w:color="auto"/>
          </w:divBdr>
        </w:div>
        <w:div w:id="1540315161">
          <w:marLeft w:val="480"/>
          <w:marRight w:val="0"/>
          <w:marTop w:val="0"/>
          <w:marBottom w:val="0"/>
          <w:divBdr>
            <w:top w:val="none" w:sz="0" w:space="0" w:color="auto"/>
            <w:left w:val="none" w:sz="0" w:space="0" w:color="auto"/>
            <w:bottom w:val="none" w:sz="0" w:space="0" w:color="auto"/>
            <w:right w:val="none" w:sz="0" w:space="0" w:color="auto"/>
          </w:divBdr>
        </w:div>
        <w:div w:id="1477718621">
          <w:marLeft w:val="480"/>
          <w:marRight w:val="0"/>
          <w:marTop w:val="0"/>
          <w:marBottom w:val="0"/>
          <w:divBdr>
            <w:top w:val="none" w:sz="0" w:space="0" w:color="auto"/>
            <w:left w:val="none" w:sz="0" w:space="0" w:color="auto"/>
            <w:bottom w:val="none" w:sz="0" w:space="0" w:color="auto"/>
            <w:right w:val="none" w:sz="0" w:space="0" w:color="auto"/>
          </w:divBdr>
        </w:div>
        <w:div w:id="1584994458">
          <w:marLeft w:val="480"/>
          <w:marRight w:val="0"/>
          <w:marTop w:val="0"/>
          <w:marBottom w:val="0"/>
          <w:divBdr>
            <w:top w:val="none" w:sz="0" w:space="0" w:color="auto"/>
            <w:left w:val="none" w:sz="0" w:space="0" w:color="auto"/>
            <w:bottom w:val="none" w:sz="0" w:space="0" w:color="auto"/>
            <w:right w:val="none" w:sz="0" w:space="0" w:color="auto"/>
          </w:divBdr>
        </w:div>
        <w:div w:id="1596329216">
          <w:marLeft w:val="480"/>
          <w:marRight w:val="0"/>
          <w:marTop w:val="0"/>
          <w:marBottom w:val="0"/>
          <w:divBdr>
            <w:top w:val="none" w:sz="0" w:space="0" w:color="auto"/>
            <w:left w:val="none" w:sz="0" w:space="0" w:color="auto"/>
            <w:bottom w:val="none" w:sz="0" w:space="0" w:color="auto"/>
            <w:right w:val="none" w:sz="0" w:space="0" w:color="auto"/>
          </w:divBdr>
        </w:div>
        <w:div w:id="719594739">
          <w:marLeft w:val="480"/>
          <w:marRight w:val="0"/>
          <w:marTop w:val="0"/>
          <w:marBottom w:val="0"/>
          <w:divBdr>
            <w:top w:val="none" w:sz="0" w:space="0" w:color="auto"/>
            <w:left w:val="none" w:sz="0" w:space="0" w:color="auto"/>
            <w:bottom w:val="none" w:sz="0" w:space="0" w:color="auto"/>
            <w:right w:val="none" w:sz="0" w:space="0" w:color="auto"/>
          </w:divBdr>
        </w:div>
        <w:div w:id="1620867613">
          <w:marLeft w:val="480"/>
          <w:marRight w:val="0"/>
          <w:marTop w:val="0"/>
          <w:marBottom w:val="0"/>
          <w:divBdr>
            <w:top w:val="none" w:sz="0" w:space="0" w:color="auto"/>
            <w:left w:val="none" w:sz="0" w:space="0" w:color="auto"/>
            <w:bottom w:val="none" w:sz="0" w:space="0" w:color="auto"/>
            <w:right w:val="none" w:sz="0" w:space="0" w:color="auto"/>
          </w:divBdr>
        </w:div>
        <w:div w:id="1220551770">
          <w:marLeft w:val="480"/>
          <w:marRight w:val="0"/>
          <w:marTop w:val="0"/>
          <w:marBottom w:val="0"/>
          <w:divBdr>
            <w:top w:val="none" w:sz="0" w:space="0" w:color="auto"/>
            <w:left w:val="none" w:sz="0" w:space="0" w:color="auto"/>
            <w:bottom w:val="none" w:sz="0" w:space="0" w:color="auto"/>
            <w:right w:val="none" w:sz="0" w:space="0" w:color="auto"/>
          </w:divBdr>
        </w:div>
        <w:div w:id="1708681146">
          <w:marLeft w:val="480"/>
          <w:marRight w:val="0"/>
          <w:marTop w:val="0"/>
          <w:marBottom w:val="0"/>
          <w:divBdr>
            <w:top w:val="none" w:sz="0" w:space="0" w:color="auto"/>
            <w:left w:val="none" w:sz="0" w:space="0" w:color="auto"/>
            <w:bottom w:val="none" w:sz="0" w:space="0" w:color="auto"/>
            <w:right w:val="none" w:sz="0" w:space="0" w:color="auto"/>
          </w:divBdr>
        </w:div>
        <w:div w:id="1406344477">
          <w:marLeft w:val="480"/>
          <w:marRight w:val="0"/>
          <w:marTop w:val="0"/>
          <w:marBottom w:val="0"/>
          <w:divBdr>
            <w:top w:val="none" w:sz="0" w:space="0" w:color="auto"/>
            <w:left w:val="none" w:sz="0" w:space="0" w:color="auto"/>
            <w:bottom w:val="none" w:sz="0" w:space="0" w:color="auto"/>
            <w:right w:val="none" w:sz="0" w:space="0" w:color="auto"/>
          </w:divBdr>
        </w:div>
        <w:div w:id="2082755262">
          <w:marLeft w:val="480"/>
          <w:marRight w:val="0"/>
          <w:marTop w:val="0"/>
          <w:marBottom w:val="0"/>
          <w:divBdr>
            <w:top w:val="none" w:sz="0" w:space="0" w:color="auto"/>
            <w:left w:val="none" w:sz="0" w:space="0" w:color="auto"/>
            <w:bottom w:val="none" w:sz="0" w:space="0" w:color="auto"/>
            <w:right w:val="none" w:sz="0" w:space="0" w:color="auto"/>
          </w:divBdr>
        </w:div>
        <w:div w:id="1764376486">
          <w:marLeft w:val="480"/>
          <w:marRight w:val="0"/>
          <w:marTop w:val="0"/>
          <w:marBottom w:val="0"/>
          <w:divBdr>
            <w:top w:val="none" w:sz="0" w:space="0" w:color="auto"/>
            <w:left w:val="none" w:sz="0" w:space="0" w:color="auto"/>
            <w:bottom w:val="none" w:sz="0" w:space="0" w:color="auto"/>
            <w:right w:val="none" w:sz="0" w:space="0" w:color="auto"/>
          </w:divBdr>
        </w:div>
        <w:div w:id="381559912">
          <w:marLeft w:val="480"/>
          <w:marRight w:val="0"/>
          <w:marTop w:val="0"/>
          <w:marBottom w:val="0"/>
          <w:divBdr>
            <w:top w:val="none" w:sz="0" w:space="0" w:color="auto"/>
            <w:left w:val="none" w:sz="0" w:space="0" w:color="auto"/>
            <w:bottom w:val="none" w:sz="0" w:space="0" w:color="auto"/>
            <w:right w:val="none" w:sz="0" w:space="0" w:color="auto"/>
          </w:divBdr>
        </w:div>
        <w:div w:id="1235168187">
          <w:marLeft w:val="480"/>
          <w:marRight w:val="0"/>
          <w:marTop w:val="0"/>
          <w:marBottom w:val="0"/>
          <w:divBdr>
            <w:top w:val="none" w:sz="0" w:space="0" w:color="auto"/>
            <w:left w:val="none" w:sz="0" w:space="0" w:color="auto"/>
            <w:bottom w:val="none" w:sz="0" w:space="0" w:color="auto"/>
            <w:right w:val="none" w:sz="0" w:space="0" w:color="auto"/>
          </w:divBdr>
        </w:div>
        <w:div w:id="565187072">
          <w:marLeft w:val="480"/>
          <w:marRight w:val="0"/>
          <w:marTop w:val="0"/>
          <w:marBottom w:val="0"/>
          <w:divBdr>
            <w:top w:val="none" w:sz="0" w:space="0" w:color="auto"/>
            <w:left w:val="none" w:sz="0" w:space="0" w:color="auto"/>
            <w:bottom w:val="none" w:sz="0" w:space="0" w:color="auto"/>
            <w:right w:val="none" w:sz="0" w:space="0" w:color="auto"/>
          </w:divBdr>
        </w:div>
        <w:div w:id="46955742">
          <w:marLeft w:val="480"/>
          <w:marRight w:val="0"/>
          <w:marTop w:val="0"/>
          <w:marBottom w:val="0"/>
          <w:divBdr>
            <w:top w:val="none" w:sz="0" w:space="0" w:color="auto"/>
            <w:left w:val="none" w:sz="0" w:space="0" w:color="auto"/>
            <w:bottom w:val="none" w:sz="0" w:space="0" w:color="auto"/>
            <w:right w:val="none" w:sz="0" w:space="0" w:color="auto"/>
          </w:divBdr>
        </w:div>
        <w:div w:id="1316377595">
          <w:marLeft w:val="480"/>
          <w:marRight w:val="0"/>
          <w:marTop w:val="0"/>
          <w:marBottom w:val="0"/>
          <w:divBdr>
            <w:top w:val="none" w:sz="0" w:space="0" w:color="auto"/>
            <w:left w:val="none" w:sz="0" w:space="0" w:color="auto"/>
            <w:bottom w:val="none" w:sz="0" w:space="0" w:color="auto"/>
            <w:right w:val="none" w:sz="0" w:space="0" w:color="auto"/>
          </w:divBdr>
        </w:div>
        <w:div w:id="127553531">
          <w:marLeft w:val="480"/>
          <w:marRight w:val="0"/>
          <w:marTop w:val="0"/>
          <w:marBottom w:val="0"/>
          <w:divBdr>
            <w:top w:val="none" w:sz="0" w:space="0" w:color="auto"/>
            <w:left w:val="none" w:sz="0" w:space="0" w:color="auto"/>
            <w:bottom w:val="none" w:sz="0" w:space="0" w:color="auto"/>
            <w:right w:val="none" w:sz="0" w:space="0" w:color="auto"/>
          </w:divBdr>
        </w:div>
        <w:div w:id="1695379212">
          <w:marLeft w:val="480"/>
          <w:marRight w:val="0"/>
          <w:marTop w:val="0"/>
          <w:marBottom w:val="0"/>
          <w:divBdr>
            <w:top w:val="none" w:sz="0" w:space="0" w:color="auto"/>
            <w:left w:val="none" w:sz="0" w:space="0" w:color="auto"/>
            <w:bottom w:val="none" w:sz="0" w:space="0" w:color="auto"/>
            <w:right w:val="none" w:sz="0" w:space="0" w:color="auto"/>
          </w:divBdr>
        </w:div>
        <w:div w:id="603879070">
          <w:marLeft w:val="480"/>
          <w:marRight w:val="0"/>
          <w:marTop w:val="0"/>
          <w:marBottom w:val="0"/>
          <w:divBdr>
            <w:top w:val="none" w:sz="0" w:space="0" w:color="auto"/>
            <w:left w:val="none" w:sz="0" w:space="0" w:color="auto"/>
            <w:bottom w:val="none" w:sz="0" w:space="0" w:color="auto"/>
            <w:right w:val="none" w:sz="0" w:space="0" w:color="auto"/>
          </w:divBdr>
        </w:div>
        <w:div w:id="862479279">
          <w:marLeft w:val="480"/>
          <w:marRight w:val="0"/>
          <w:marTop w:val="0"/>
          <w:marBottom w:val="0"/>
          <w:divBdr>
            <w:top w:val="none" w:sz="0" w:space="0" w:color="auto"/>
            <w:left w:val="none" w:sz="0" w:space="0" w:color="auto"/>
            <w:bottom w:val="none" w:sz="0" w:space="0" w:color="auto"/>
            <w:right w:val="none" w:sz="0" w:space="0" w:color="auto"/>
          </w:divBdr>
        </w:div>
        <w:div w:id="1736315012">
          <w:marLeft w:val="480"/>
          <w:marRight w:val="0"/>
          <w:marTop w:val="0"/>
          <w:marBottom w:val="0"/>
          <w:divBdr>
            <w:top w:val="none" w:sz="0" w:space="0" w:color="auto"/>
            <w:left w:val="none" w:sz="0" w:space="0" w:color="auto"/>
            <w:bottom w:val="none" w:sz="0" w:space="0" w:color="auto"/>
            <w:right w:val="none" w:sz="0" w:space="0" w:color="auto"/>
          </w:divBdr>
        </w:div>
        <w:div w:id="1972250748">
          <w:marLeft w:val="480"/>
          <w:marRight w:val="0"/>
          <w:marTop w:val="0"/>
          <w:marBottom w:val="0"/>
          <w:divBdr>
            <w:top w:val="none" w:sz="0" w:space="0" w:color="auto"/>
            <w:left w:val="none" w:sz="0" w:space="0" w:color="auto"/>
            <w:bottom w:val="none" w:sz="0" w:space="0" w:color="auto"/>
            <w:right w:val="none" w:sz="0" w:space="0" w:color="auto"/>
          </w:divBdr>
        </w:div>
        <w:div w:id="2034651996">
          <w:marLeft w:val="480"/>
          <w:marRight w:val="0"/>
          <w:marTop w:val="0"/>
          <w:marBottom w:val="0"/>
          <w:divBdr>
            <w:top w:val="none" w:sz="0" w:space="0" w:color="auto"/>
            <w:left w:val="none" w:sz="0" w:space="0" w:color="auto"/>
            <w:bottom w:val="none" w:sz="0" w:space="0" w:color="auto"/>
            <w:right w:val="none" w:sz="0" w:space="0" w:color="auto"/>
          </w:divBdr>
        </w:div>
        <w:div w:id="1908760601">
          <w:marLeft w:val="480"/>
          <w:marRight w:val="0"/>
          <w:marTop w:val="0"/>
          <w:marBottom w:val="0"/>
          <w:divBdr>
            <w:top w:val="none" w:sz="0" w:space="0" w:color="auto"/>
            <w:left w:val="none" w:sz="0" w:space="0" w:color="auto"/>
            <w:bottom w:val="none" w:sz="0" w:space="0" w:color="auto"/>
            <w:right w:val="none" w:sz="0" w:space="0" w:color="auto"/>
          </w:divBdr>
        </w:div>
        <w:div w:id="192035496">
          <w:marLeft w:val="480"/>
          <w:marRight w:val="0"/>
          <w:marTop w:val="0"/>
          <w:marBottom w:val="0"/>
          <w:divBdr>
            <w:top w:val="none" w:sz="0" w:space="0" w:color="auto"/>
            <w:left w:val="none" w:sz="0" w:space="0" w:color="auto"/>
            <w:bottom w:val="none" w:sz="0" w:space="0" w:color="auto"/>
            <w:right w:val="none" w:sz="0" w:space="0" w:color="auto"/>
          </w:divBdr>
        </w:div>
        <w:div w:id="596015670">
          <w:marLeft w:val="480"/>
          <w:marRight w:val="0"/>
          <w:marTop w:val="0"/>
          <w:marBottom w:val="0"/>
          <w:divBdr>
            <w:top w:val="none" w:sz="0" w:space="0" w:color="auto"/>
            <w:left w:val="none" w:sz="0" w:space="0" w:color="auto"/>
            <w:bottom w:val="none" w:sz="0" w:space="0" w:color="auto"/>
            <w:right w:val="none" w:sz="0" w:space="0" w:color="auto"/>
          </w:divBdr>
        </w:div>
        <w:div w:id="975334321">
          <w:marLeft w:val="480"/>
          <w:marRight w:val="0"/>
          <w:marTop w:val="0"/>
          <w:marBottom w:val="0"/>
          <w:divBdr>
            <w:top w:val="none" w:sz="0" w:space="0" w:color="auto"/>
            <w:left w:val="none" w:sz="0" w:space="0" w:color="auto"/>
            <w:bottom w:val="none" w:sz="0" w:space="0" w:color="auto"/>
            <w:right w:val="none" w:sz="0" w:space="0" w:color="auto"/>
          </w:divBdr>
        </w:div>
        <w:div w:id="1929121913">
          <w:marLeft w:val="480"/>
          <w:marRight w:val="0"/>
          <w:marTop w:val="0"/>
          <w:marBottom w:val="0"/>
          <w:divBdr>
            <w:top w:val="none" w:sz="0" w:space="0" w:color="auto"/>
            <w:left w:val="none" w:sz="0" w:space="0" w:color="auto"/>
            <w:bottom w:val="none" w:sz="0" w:space="0" w:color="auto"/>
            <w:right w:val="none" w:sz="0" w:space="0" w:color="auto"/>
          </w:divBdr>
        </w:div>
        <w:div w:id="287517397">
          <w:marLeft w:val="480"/>
          <w:marRight w:val="0"/>
          <w:marTop w:val="0"/>
          <w:marBottom w:val="0"/>
          <w:divBdr>
            <w:top w:val="none" w:sz="0" w:space="0" w:color="auto"/>
            <w:left w:val="none" w:sz="0" w:space="0" w:color="auto"/>
            <w:bottom w:val="none" w:sz="0" w:space="0" w:color="auto"/>
            <w:right w:val="none" w:sz="0" w:space="0" w:color="auto"/>
          </w:divBdr>
        </w:div>
        <w:div w:id="609897879">
          <w:marLeft w:val="480"/>
          <w:marRight w:val="0"/>
          <w:marTop w:val="0"/>
          <w:marBottom w:val="0"/>
          <w:divBdr>
            <w:top w:val="none" w:sz="0" w:space="0" w:color="auto"/>
            <w:left w:val="none" w:sz="0" w:space="0" w:color="auto"/>
            <w:bottom w:val="none" w:sz="0" w:space="0" w:color="auto"/>
            <w:right w:val="none" w:sz="0" w:space="0" w:color="auto"/>
          </w:divBdr>
        </w:div>
        <w:div w:id="1919048593">
          <w:marLeft w:val="480"/>
          <w:marRight w:val="0"/>
          <w:marTop w:val="0"/>
          <w:marBottom w:val="0"/>
          <w:divBdr>
            <w:top w:val="none" w:sz="0" w:space="0" w:color="auto"/>
            <w:left w:val="none" w:sz="0" w:space="0" w:color="auto"/>
            <w:bottom w:val="none" w:sz="0" w:space="0" w:color="auto"/>
            <w:right w:val="none" w:sz="0" w:space="0" w:color="auto"/>
          </w:divBdr>
        </w:div>
        <w:div w:id="1079213195">
          <w:marLeft w:val="480"/>
          <w:marRight w:val="0"/>
          <w:marTop w:val="0"/>
          <w:marBottom w:val="0"/>
          <w:divBdr>
            <w:top w:val="none" w:sz="0" w:space="0" w:color="auto"/>
            <w:left w:val="none" w:sz="0" w:space="0" w:color="auto"/>
            <w:bottom w:val="none" w:sz="0" w:space="0" w:color="auto"/>
            <w:right w:val="none" w:sz="0" w:space="0" w:color="auto"/>
          </w:divBdr>
        </w:div>
        <w:div w:id="363406788">
          <w:marLeft w:val="480"/>
          <w:marRight w:val="0"/>
          <w:marTop w:val="0"/>
          <w:marBottom w:val="0"/>
          <w:divBdr>
            <w:top w:val="none" w:sz="0" w:space="0" w:color="auto"/>
            <w:left w:val="none" w:sz="0" w:space="0" w:color="auto"/>
            <w:bottom w:val="none" w:sz="0" w:space="0" w:color="auto"/>
            <w:right w:val="none" w:sz="0" w:space="0" w:color="auto"/>
          </w:divBdr>
        </w:div>
        <w:div w:id="1799101724">
          <w:marLeft w:val="480"/>
          <w:marRight w:val="0"/>
          <w:marTop w:val="0"/>
          <w:marBottom w:val="0"/>
          <w:divBdr>
            <w:top w:val="none" w:sz="0" w:space="0" w:color="auto"/>
            <w:left w:val="none" w:sz="0" w:space="0" w:color="auto"/>
            <w:bottom w:val="none" w:sz="0" w:space="0" w:color="auto"/>
            <w:right w:val="none" w:sz="0" w:space="0" w:color="auto"/>
          </w:divBdr>
        </w:div>
        <w:div w:id="1623726266">
          <w:marLeft w:val="480"/>
          <w:marRight w:val="0"/>
          <w:marTop w:val="0"/>
          <w:marBottom w:val="0"/>
          <w:divBdr>
            <w:top w:val="none" w:sz="0" w:space="0" w:color="auto"/>
            <w:left w:val="none" w:sz="0" w:space="0" w:color="auto"/>
            <w:bottom w:val="none" w:sz="0" w:space="0" w:color="auto"/>
            <w:right w:val="none" w:sz="0" w:space="0" w:color="auto"/>
          </w:divBdr>
        </w:div>
        <w:div w:id="429816845">
          <w:marLeft w:val="480"/>
          <w:marRight w:val="0"/>
          <w:marTop w:val="0"/>
          <w:marBottom w:val="0"/>
          <w:divBdr>
            <w:top w:val="none" w:sz="0" w:space="0" w:color="auto"/>
            <w:left w:val="none" w:sz="0" w:space="0" w:color="auto"/>
            <w:bottom w:val="none" w:sz="0" w:space="0" w:color="auto"/>
            <w:right w:val="none" w:sz="0" w:space="0" w:color="auto"/>
          </w:divBdr>
        </w:div>
        <w:div w:id="2011517306">
          <w:marLeft w:val="480"/>
          <w:marRight w:val="0"/>
          <w:marTop w:val="0"/>
          <w:marBottom w:val="0"/>
          <w:divBdr>
            <w:top w:val="none" w:sz="0" w:space="0" w:color="auto"/>
            <w:left w:val="none" w:sz="0" w:space="0" w:color="auto"/>
            <w:bottom w:val="none" w:sz="0" w:space="0" w:color="auto"/>
            <w:right w:val="none" w:sz="0" w:space="0" w:color="auto"/>
          </w:divBdr>
        </w:div>
        <w:div w:id="2051221902">
          <w:marLeft w:val="480"/>
          <w:marRight w:val="0"/>
          <w:marTop w:val="0"/>
          <w:marBottom w:val="0"/>
          <w:divBdr>
            <w:top w:val="none" w:sz="0" w:space="0" w:color="auto"/>
            <w:left w:val="none" w:sz="0" w:space="0" w:color="auto"/>
            <w:bottom w:val="none" w:sz="0" w:space="0" w:color="auto"/>
            <w:right w:val="none" w:sz="0" w:space="0" w:color="auto"/>
          </w:divBdr>
        </w:div>
        <w:div w:id="1132673177">
          <w:marLeft w:val="480"/>
          <w:marRight w:val="0"/>
          <w:marTop w:val="0"/>
          <w:marBottom w:val="0"/>
          <w:divBdr>
            <w:top w:val="none" w:sz="0" w:space="0" w:color="auto"/>
            <w:left w:val="none" w:sz="0" w:space="0" w:color="auto"/>
            <w:bottom w:val="none" w:sz="0" w:space="0" w:color="auto"/>
            <w:right w:val="none" w:sz="0" w:space="0" w:color="auto"/>
          </w:divBdr>
        </w:div>
        <w:div w:id="1184395625">
          <w:marLeft w:val="480"/>
          <w:marRight w:val="0"/>
          <w:marTop w:val="0"/>
          <w:marBottom w:val="0"/>
          <w:divBdr>
            <w:top w:val="none" w:sz="0" w:space="0" w:color="auto"/>
            <w:left w:val="none" w:sz="0" w:space="0" w:color="auto"/>
            <w:bottom w:val="none" w:sz="0" w:space="0" w:color="auto"/>
            <w:right w:val="none" w:sz="0" w:space="0" w:color="auto"/>
          </w:divBdr>
        </w:div>
        <w:div w:id="1568808215">
          <w:marLeft w:val="480"/>
          <w:marRight w:val="0"/>
          <w:marTop w:val="0"/>
          <w:marBottom w:val="0"/>
          <w:divBdr>
            <w:top w:val="none" w:sz="0" w:space="0" w:color="auto"/>
            <w:left w:val="none" w:sz="0" w:space="0" w:color="auto"/>
            <w:bottom w:val="none" w:sz="0" w:space="0" w:color="auto"/>
            <w:right w:val="none" w:sz="0" w:space="0" w:color="auto"/>
          </w:divBdr>
        </w:div>
        <w:div w:id="2048066572">
          <w:marLeft w:val="480"/>
          <w:marRight w:val="0"/>
          <w:marTop w:val="0"/>
          <w:marBottom w:val="0"/>
          <w:divBdr>
            <w:top w:val="none" w:sz="0" w:space="0" w:color="auto"/>
            <w:left w:val="none" w:sz="0" w:space="0" w:color="auto"/>
            <w:bottom w:val="none" w:sz="0" w:space="0" w:color="auto"/>
            <w:right w:val="none" w:sz="0" w:space="0" w:color="auto"/>
          </w:divBdr>
        </w:div>
        <w:div w:id="982925619">
          <w:marLeft w:val="480"/>
          <w:marRight w:val="0"/>
          <w:marTop w:val="0"/>
          <w:marBottom w:val="0"/>
          <w:divBdr>
            <w:top w:val="none" w:sz="0" w:space="0" w:color="auto"/>
            <w:left w:val="none" w:sz="0" w:space="0" w:color="auto"/>
            <w:bottom w:val="none" w:sz="0" w:space="0" w:color="auto"/>
            <w:right w:val="none" w:sz="0" w:space="0" w:color="auto"/>
          </w:divBdr>
        </w:div>
        <w:div w:id="367529413">
          <w:marLeft w:val="480"/>
          <w:marRight w:val="0"/>
          <w:marTop w:val="0"/>
          <w:marBottom w:val="0"/>
          <w:divBdr>
            <w:top w:val="none" w:sz="0" w:space="0" w:color="auto"/>
            <w:left w:val="none" w:sz="0" w:space="0" w:color="auto"/>
            <w:bottom w:val="none" w:sz="0" w:space="0" w:color="auto"/>
            <w:right w:val="none" w:sz="0" w:space="0" w:color="auto"/>
          </w:divBdr>
        </w:div>
        <w:div w:id="1131020773">
          <w:marLeft w:val="480"/>
          <w:marRight w:val="0"/>
          <w:marTop w:val="0"/>
          <w:marBottom w:val="0"/>
          <w:divBdr>
            <w:top w:val="none" w:sz="0" w:space="0" w:color="auto"/>
            <w:left w:val="none" w:sz="0" w:space="0" w:color="auto"/>
            <w:bottom w:val="none" w:sz="0" w:space="0" w:color="auto"/>
            <w:right w:val="none" w:sz="0" w:space="0" w:color="auto"/>
          </w:divBdr>
        </w:div>
        <w:div w:id="1181435942">
          <w:marLeft w:val="480"/>
          <w:marRight w:val="0"/>
          <w:marTop w:val="0"/>
          <w:marBottom w:val="0"/>
          <w:divBdr>
            <w:top w:val="none" w:sz="0" w:space="0" w:color="auto"/>
            <w:left w:val="none" w:sz="0" w:space="0" w:color="auto"/>
            <w:bottom w:val="none" w:sz="0" w:space="0" w:color="auto"/>
            <w:right w:val="none" w:sz="0" w:space="0" w:color="auto"/>
          </w:divBdr>
        </w:div>
        <w:div w:id="1072314053">
          <w:marLeft w:val="480"/>
          <w:marRight w:val="0"/>
          <w:marTop w:val="0"/>
          <w:marBottom w:val="0"/>
          <w:divBdr>
            <w:top w:val="none" w:sz="0" w:space="0" w:color="auto"/>
            <w:left w:val="none" w:sz="0" w:space="0" w:color="auto"/>
            <w:bottom w:val="none" w:sz="0" w:space="0" w:color="auto"/>
            <w:right w:val="none" w:sz="0" w:space="0" w:color="auto"/>
          </w:divBdr>
        </w:div>
        <w:div w:id="1495031616">
          <w:marLeft w:val="480"/>
          <w:marRight w:val="0"/>
          <w:marTop w:val="0"/>
          <w:marBottom w:val="0"/>
          <w:divBdr>
            <w:top w:val="none" w:sz="0" w:space="0" w:color="auto"/>
            <w:left w:val="none" w:sz="0" w:space="0" w:color="auto"/>
            <w:bottom w:val="none" w:sz="0" w:space="0" w:color="auto"/>
            <w:right w:val="none" w:sz="0" w:space="0" w:color="auto"/>
          </w:divBdr>
        </w:div>
        <w:div w:id="1218514090">
          <w:marLeft w:val="480"/>
          <w:marRight w:val="0"/>
          <w:marTop w:val="0"/>
          <w:marBottom w:val="0"/>
          <w:divBdr>
            <w:top w:val="none" w:sz="0" w:space="0" w:color="auto"/>
            <w:left w:val="none" w:sz="0" w:space="0" w:color="auto"/>
            <w:bottom w:val="none" w:sz="0" w:space="0" w:color="auto"/>
            <w:right w:val="none" w:sz="0" w:space="0" w:color="auto"/>
          </w:divBdr>
        </w:div>
        <w:div w:id="592202953">
          <w:marLeft w:val="480"/>
          <w:marRight w:val="0"/>
          <w:marTop w:val="0"/>
          <w:marBottom w:val="0"/>
          <w:divBdr>
            <w:top w:val="none" w:sz="0" w:space="0" w:color="auto"/>
            <w:left w:val="none" w:sz="0" w:space="0" w:color="auto"/>
            <w:bottom w:val="none" w:sz="0" w:space="0" w:color="auto"/>
            <w:right w:val="none" w:sz="0" w:space="0" w:color="auto"/>
          </w:divBdr>
        </w:div>
        <w:div w:id="1017923591">
          <w:marLeft w:val="480"/>
          <w:marRight w:val="0"/>
          <w:marTop w:val="0"/>
          <w:marBottom w:val="0"/>
          <w:divBdr>
            <w:top w:val="none" w:sz="0" w:space="0" w:color="auto"/>
            <w:left w:val="none" w:sz="0" w:space="0" w:color="auto"/>
            <w:bottom w:val="none" w:sz="0" w:space="0" w:color="auto"/>
            <w:right w:val="none" w:sz="0" w:space="0" w:color="auto"/>
          </w:divBdr>
        </w:div>
        <w:div w:id="148521080">
          <w:marLeft w:val="480"/>
          <w:marRight w:val="0"/>
          <w:marTop w:val="0"/>
          <w:marBottom w:val="0"/>
          <w:divBdr>
            <w:top w:val="none" w:sz="0" w:space="0" w:color="auto"/>
            <w:left w:val="none" w:sz="0" w:space="0" w:color="auto"/>
            <w:bottom w:val="none" w:sz="0" w:space="0" w:color="auto"/>
            <w:right w:val="none" w:sz="0" w:space="0" w:color="auto"/>
          </w:divBdr>
        </w:div>
      </w:divsChild>
    </w:div>
    <w:div w:id="783619862">
      <w:bodyDiv w:val="1"/>
      <w:marLeft w:val="0"/>
      <w:marRight w:val="0"/>
      <w:marTop w:val="0"/>
      <w:marBottom w:val="0"/>
      <w:divBdr>
        <w:top w:val="none" w:sz="0" w:space="0" w:color="auto"/>
        <w:left w:val="none" w:sz="0" w:space="0" w:color="auto"/>
        <w:bottom w:val="none" w:sz="0" w:space="0" w:color="auto"/>
        <w:right w:val="none" w:sz="0" w:space="0" w:color="auto"/>
      </w:divBdr>
    </w:div>
    <w:div w:id="783884322">
      <w:bodyDiv w:val="1"/>
      <w:marLeft w:val="0"/>
      <w:marRight w:val="0"/>
      <w:marTop w:val="0"/>
      <w:marBottom w:val="0"/>
      <w:divBdr>
        <w:top w:val="none" w:sz="0" w:space="0" w:color="auto"/>
        <w:left w:val="none" w:sz="0" w:space="0" w:color="auto"/>
        <w:bottom w:val="none" w:sz="0" w:space="0" w:color="auto"/>
        <w:right w:val="none" w:sz="0" w:space="0" w:color="auto"/>
      </w:divBdr>
    </w:div>
    <w:div w:id="784469019">
      <w:bodyDiv w:val="1"/>
      <w:marLeft w:val="0"/>
      <w:marRight w:val="0"/>
      <w:marTop w:val="0"/>
      <w:marBottom w:val="0"/>
      <w:divBdr>
        <w:top w:val="none" w:sz="0" w:space="0" w:color="auto"/>
        <w:left w:val="none" w:sz="0" w:space="0" w:color="auto"/>
        <w:bottom w:val="none" w:sz="0" w:space="0" w:color="auto"/>
        <w:right w:val="none" w:sz="0" w:space="0" w:color="auto"/>
      </w:divBdr>
    </w:div>
    <w:div w:id="784807286">
      <w:bodyDiv w:val="1"/>
      <w:marLeft w:val="0"/>
      <w:marRight w:val="0"/>
      <w:marTop w:val="0"/>
      <w:marBottom w:val="0"/>
      <w:divBdr>
        <w:top w:val="none" w:sz="0" w:space="0" w:color="auto"/>
        <w:left w:val="none" w:sz="0" w:space="0" w:color="auto"/>
        <w:bottom w:val="none" w:sz="0" w:space="0" w:color="auto"/>
        <w:right w:val="none" w:sz="0" w:space="0" w:color="auto"/>
      </w:divBdr>
    </w:div>
    <w:div w:id="784811311">
      <w:bodyDiv w:val="1"/>
      <w:marLeft w:val="0"/>
      <w:marRight w:val="0"/>
      <w:marTop w:val="0"/>
      <w:marBottom w:val="0"/>
      <w:divBdr>
        <w:top w:val="none" w:sz="0" w:space="0" w:color="auto"/>
        <w:left w:val="none" w:sz="0" w:space="0" w:color="auto"/>
        <w:bottom w:val="none" w:sz="0" w:space="0" w:color="auto"/>
        <w:right w:val="none" w:sz="0" w:space="0" w:color="auto"/>
      </w:divBdr>
    </w:div>
    <w:div w:id="785271356">
      <w:marLeft w:val="480"/>
      <w:marRight w:val="0"/>
      <w:marTop w:val="0"/>
      <w:marBottom w:val="0"/>
      <w:divBdr>
        <w:top w:val="none" w:sz="0" w:space="0" w:color="auto"/>
        <w:left w:val="none" w:sz="0" w:space="0" w:color="auto"/>
        <w:bottom w:val="none" w:sz="0" w:space="0" w:color="auto"/>
        <w:right w:val="none" w:sz="0" w:space="0" w:color="auto"/>
      </w:divBdr>
    </w:div>
    <w:div w:id="785470802">
      <w:bodyDiv w:val="1"/>
      <w:marLeft w:val="0"/>
      <w:marRight w:val="0"/>
      <w:marTop w:val="0"/>
      <w:marBottom w:val="0"/>
      <w:divBdr>
        <w:top w:val="none" w:sz="0" w:space="0" w:color="auto"/>
        <w:left w:val="none" w:sz="0" w:space="0" w:color="auto"/>
        <w:bottom w:val="none" w:sz="0" w:space="0" w:color="auto"/>
        <w:right w:val="none" w:sz="0" w:space="0" w:color="auto"/>
      </w:divBdr>
    </w:div>
    <w:div w:id="785583333">
      <w:bodyDiv w:val="1"/>
      <w:marLeft w:val="0"/>
      <w:marRight w:val="0"/>
      <w:marTop w:val="0"/>
      <w:marBottom w:val="0"/>
      <w:divBdr>
        <w:top w:val="none" w:sz="0" w:space="0" w:color="auto"/>
        <w:left w:val="none" w:sz="0" w:space="0" w:color="auto"/>
        <w:bottom w:val="none" w:sz="0" w:space="0" w:color="auto"/>
        <w:right w:val="none" w:sz="0" w:space="0" w:color="auto"/>
      </w:divBdr>
    </w:div>
    <w:div w:id="785662097">
      <w:bodyDiv w:val="1"/>
      <w:marLeft w:val="0"/>
      <w:marRight w:val="0"/>
      <w:marTop w:val="0"/>
      <w:marBottom w:val="0"/>
      <w:divBdr>
        <w:top w:val="none" w:sz="0" w:space="0" w:color="auto"/>
        <w:left w:val="none" w:sz="0" w:space="0" w:color="auto"/>
        <w:bottom w:val="none" w:sz="0" w:space="0" w:color="auto"/>
        <w:right w:val="none" w:sz="0" w:space="0" w:color="auto"/>
      </w:divBdr>
    </w:div>
    <w:div w:id="785731862">
      <w:bodyDiv w:val="1"/>
      <w:marLeft w:val="0"/>
      <w:marRight w:val="0"/>
      <w:marTop w:val="0"/>
      <w:marBottom w:val="0"/>
      <w:divBdr>
        <w:top w:val="none" w:sz="0" w:space="0" w:color="auto"/>
        <w:left w:val="none" w:sz="0" w:space="0" w:color="auto"/>
        <w:bottom w:val="none" w:sz="0" w:space="0" w:color="auto"/>
        <w:right w:val="none" w:sz="0" w:space="0" w:color="auto"/>
      </w:divBdr>
    </w:div>
    <w:div w:id="786198602">
      <w:bodyDiv w:val="1"/>
      <w:marLeft w:val="0"/>
      <w:marRight w:val="0"/>
      <w:marTop w:val="0"/>
      <w:marBottom w:val="0"/>
      <w:divBdr>
        <w:top w:val="none" w:sz="0" w:space="0" w:color="auto"/>
        <w:left w:val="none" w:sz="0" w:space="0" w:color="auto"/>
        <w:bottom w:val="none" w:sz="0" w:space="0" w:color="auto"/>
        <w:right w:val="none" w:sz="0" w:space="0" w:color="auto"/>
      </w:divBdr>
    </w:div>
    <w:div w:id="786242574">
      <w:bodyDiv w:val="1"/>
      <w:marLeft w:val="0"/>
      <w:marRight w:val="0"/>
      <w:marTop w:val="0"/>
      <w:marBottom w:val="0"/>
      <w:divBdr>
        <w:top w:val="none" w:sz="0" w:space="0" w:color="auto"/>
        <w:left w:val="none" w:sz="0" w:space="0" w:color="auto"/>
        <w:bottom w:val="none" w:sz="0" w:space="0" w:color="auto"/>
        <w:right w:val="none" w:sz="0" w:space="0" w:color="auto"/>
      </w:divBdr>
    </w:div>
    <w:div w:id="786390142">
      <w:bodyDiv w:val="1"/>
      <w:marLeft w:val="0"/>
      <w:marRight w:val="0"/>
      <w:marTop w:val="0"/>
      <w:marBottom w:val="0"/>
      <w:divBdr>
        <w:top w:val="none" w:sz="0" w:space="0" w:color="auto"/>
        <w:left w:val="none" w:sz="0" w:space="0" w:color="auto"/>
        <w:bottom w:val="none" w:sz="0" w:space="0" w:color="auto"/>
        <w:right w:val="none" w:sz="0" w:space="0" w:color="auto"/>
      </w:divBdr>
    </w:div>
    <w:div w:id="786394408">
      <w:bodyDiv w:val="1"/>
      <w:marLeft w:val="0"/>
      <w:marRight w:val="0"/>
      <w:marTop w:val="0"/>
      <w:marBottom w:val="0"/>
      <w:divBdr>
        <w:top w:val="none" w:sz="0" w:space="0" w:color="auto"/>
        <w:left w:val="none" w:sz="0" w:space="0" w:color="auto"/>
        <w:bottom w:val="none" w:sz="0" w:space="0" w:color="auto"/>
        <w:right w:val="none" w:sz="0" w:space="0" w:color="auto"/>
      </w:divBdr>
    </w:div>
    <w:div w:id="786461681">
      <w:bodyDiv w:val="1"/>
      <w:marLeft w:val="0"/>
      <w:marRight w:val="0"/>
      <w:marTop w:val="0"/>
      <w:marBottom w:val="0"/>
      <w:divBdr>
        <w:top w:val="none" w:sz="0" w:space="0" w:color="auto"/>
        <w:left w:val="none" w:sz="0" w:space="0" w:color="auto"/>
        <w:bottom w:val="none" w:sz="0" w:space="0" w:color="auto"/>
        <w:right w:val="none" w:sz="0" w:space="0" w:color="auto"/>
      </w:divBdr>
    </w:div>
    <w:div w:id="786504619">
      <w:bodyDiv w:val="1"/>
      <w:marLeft w:val="0"/>
      <w:marRight w:val="0"/>
      <w:marTop w:val="0"/>
      <w:marBottom w:val="0"/>
      <w:divBdr>
        <w:top w:val="none" w:sz="0" w:space="0" w:color="auto"/>
        <w:left w:val="none" w:sz="0" w:space="0" w:color="auto"/>
        <w:bottom w:val="none" w:sz="0" w:space="0" w:color="auto"/>
        <w:right w:val="none" w:sz="0" w:space="0" w:color="auto"/>
      </w:divBdr>
    </w:div>
    <w:div w:id="786508753">
      <w:marLeft w:val="480"/>
      <w:marRight w:val="0"/>
      <w:marTop w:val="0"/>
      <w:marBottom w:val="0"/>
      <w:divBdr>
        <w:top w:val="none" w:sz="0" w:space="0" w:color="auto"/>
        <w:left w:val="none" w:sz="0" w:space="0" w:color="auto"/>
        <w:bottom w:val="none" w:sz="0" w:space="0" w:color="auto"/>
        <w:right w:val="none" w:sz="0" w:space="0" w:color="auto"/>
      </w:divBdr>
    </w:div>
    <w:div w:id="786656478">
      <w:bodyDiv w:val="1"/>
      <w:marLeft w:val="0"/>
      <w:marRight w:val="0"/>
      <w:marTop w:val="0"/>
      <w:marBottom w:val="0"/>
      <w:divBdr>
        <w:top w:val="none" w:sz="0" w:space="0" w:color="auto"/>
        <w:left w:val="none" w:sz="0" w:space="0" w:color="auto"/>
        <w:bottom w:val="none" w:sz="0" w:space="0" w:color="auto"/>
        <w:right w:val="none" w:sz="0" w:space="0" w:color="auto"/>
      </w:divBdr>
    </w:div>
    <w:div w:id="786891287">
      <w:marLeft w:val="480"/>
      <w:marRight w:val="0"/>
      <w:marTop w:val="0"/>
      <w:marBottom w:val="0"/>
      <w:divBdr>
        <w:top w:val="none" w:sz="0" w:space="0" w:color="auto"/>
        <w:left w:val="none" w:sz="0" w:space="0" w:color="auto"/>
        <w:bottom w:val="none" w:sz="0" w:space="0" w:color="auto"/>
        <w:right w:val="none" w:sz="0" w:space="0" w:color="auto"/>
      </w:divBdr>
    </w:div>
    <w:div w:id="787040715">
      <w:bodyDiv w:val="1"/>
      <w:marLeft w:val="0"/>
      <w:marRight w:val="0"/>
      <w:marTop w:val="0"/>
      <w:marBottom w:val="0"/>
      <w:divBdr>
        <w:top w:val="none" w:sz="0" w:space="0" w:color="auto"/>
        <w:left w:val="none" w:sz="0" w:space="0" w:color="auto"/>
        <w:bottom w:val="none" w:sz="0" w:space="0" w:color="auto"/>
        <w:right w:val="none" w:sz="0" w:space="0" w:color="auto"/>
      </w:divBdr>
    </w:div>
    <w:div w:id="787161754">
      <w:bodyDiv w:val="1"/>
      <w:marLeft w:val="0"/>
      <w:marRight w:val="0"/>
      <w:marTop w:val="0"/>
      <w:marBottom w:val="0"/>
      <w:divBdr>
        <w:top w:val="none" w:sz="0" w:space="0" w:color="auto"/>
        <w:left w:val="none" w:sz="0" w:space="0" w:color="auto"/>
        <w:bottom w:val="none" w:sz="0" w:space="0" w:color="auto"/>
        <w:right w:val="none" w:sz="0" w:space="0" w:color="auto"/>
      </w:divBdr>
    </w:div>
    <w:div w:id="787167345">
      <w:marLeft w:val="480"/>
      <w:marRight w:val="0"/>
      <w:marTop w:val="0"/>
      <w:marBottom w:val="0"/>
      <w:divBdr>
        <w:top w:val="none" w:sz="0" w:space="0" w:color="auto"/>
        <w:left w:val="none" w:sz="0" w:space="0" w:color="auto"/>
        <w:bottom w:val="none" w:sz="0" w:space="0" w:color="auto"/>
        <w:right w:val="none" w:sz="0" w:space="0" w:color="auto"/>
      </w:divBdr>
    </w:div>
    <w:div w:id="787696989">
      <w:bodyDiv w:val="1"/>
      <w:marLeft w:val="0"/>
      <w:marRight w:val="0"/>
      <w:marTop w:val="0"/>
      <w:marBottom w:val="0"/>
      <w:divBdr>
        <w:top w:val="none" w:sz="0" w:space="0" w:color="auto"/>
        <w:left w:val="none" w:sz="0" w:space="0" w:color="auto"/>
        <w:bottom w:val="none" w:sz="0" w:space="0" w:color="auto"/>
        <w:right w:val="none" w:sz="0" w:space="0" w:color="auto"/>
      </w:divBdr>
    </w:div>
    <w:div w:id="787818738">
      <w:bodyDiv w:val="1"/>
      <w:marLeft w:val="0"/>
      <w:marRight w:val="0"/>
      <w:marTop w:val="0"/>
      <w:marBottom w:val="0"/>
      <w:divBdr>
        <w:top w:val="none" w:sz="0" w:space="0" w:color="auto"/>
        <w:left w:val="none" w:sz="0" w:space="0" w:color="auto"/>
        <w:bottom w:val="none" w:sz="0" w:space="0" w:color="auto"/>
        <w:right w:val="none" w:sz="0" w:space="0" w:color="auto"/>
      </w:divBdr>
    </w:div>
    <w:div w:id="787893025">
      <w:bodyDiv w:val="1"/>
      <w:marLeft w:val="0"/>
      <w:marRight w:val="0"/>
      <w:marTop w:val="0"/>
      <w:marBottom w:val="0"/>
      <w:divBdr>
        <w:top w:val="none" w:sz="0" w:space="0" w:color="auto"/>
        <w:left w:val="none" w:sz="0" w:space="0" w:color="auto"/>
        <w:bottom w:val="none" w:sz="0" w:space="0" w:color="auto"/>
        <w:right w:val="none" w:sz="0" w:space="0" w:color="auto"/>
      </w:divBdr>
    </w:div>
    <w:div w:id="788209421">
      <w:bodyDiv w:val="1"/>
      <w:marLeft w:val="0"/>
      <w:marRight w:val="0"/>
      <w:marTop w:val="0"/>
      <w:marBottom w:val="0"/>
      <w:divBdr>
        <w:top w:val="none" w:sz="0" w:space="0" w:color="auto"/>
        <w:left w:val="none" w:sz="0" w:space="0" w:color="auto"/>
        <w:bottom w:val="none" w:sz="0" w:space="0" w:color="auto"/>
        <w:right w:val="none" w:sz="0" w:space="0" w:color="auto"/>
      </w:divBdr>
    </w:div>
    <w:div w:id="788280773">
      <w:bodyDiv w:val="1"/>
      <w:marLeft w:val="0"/>
      <w:marRight w:val="0"/>
      <w:marTop w:val="0"/>
      <w:marBottom w:val="0"/>
      <w:divBdr>
        <w:top w:val="none" w:sz="0" w:space="0" w:color="auto"/>
        <w:left w:val="none" w:sz="0" w:space="0" w:color="auto"/>
        <w:bottom w:val="none" w:sz="0" w:space="0" w:color="auto"/>
        <w:right w:val="none" w:sz="0" w:space="0" w:color="auto"/>
      </w:divBdr>
    </w:div>
    <w:div w:id="788476802">
      <w:bodyDiv w:val="1"/>
      <w:marLeft w:val="0"/>
      <w:marRight w:val="0"/>
      <w:marTop w:val="0"/>
      <w:marBottom w:val="0"/>
      <w:divBdr>
        <w:top w:val="none" w:sz="0" w:space="0" w:color="auto"/>
        <w:left w:val="none" w:sz="0" w:space="0" w:color="auto"/>
        <w:bottom w:val="none" w:sz="0" w:space="0" w:color="auto"/>
        <w:right w:val="none" w:sz="0" w:space="0" w:color="auto"/>
      </w:divBdr>
    </w:div>
    <w:div w:id="788815938">
      <w:bodyDiv w:val="1"/>
      <w:marLeft w:val="0"/>
      <w:marRight w:val="0"/>
      <w:marTop w:val="0"/>
      <w:marBottom w:val="0"/>
      <w:divBdr>
        <w:top w:val="none" w:sz="0" w:space="0" w:color="auto"/>
        <w:left w:val="none" w:sz="0" w:space="0" w:color="auto"/>
        <w:bottom w:val="none" w:sz="0" w:space="0" w:color="auto"/>
        <w:right w:val="none" w:sz="0" w:space="0" w:color="auto"/>
      </w:divBdr>
    </w:div>
    <w:div w:id="788857305">
      <w:marLeft w:val="480"/>
      <w:marRight w:val="0"/>
      <w:marTop w:val="0"/>
      <w:marBottom w:val="0"/>
      <w:divBdr>
        <w:top w:val="none" w:sz="0" w:space="0" w:color="auto"/>
        <w:left w:val="none" w:sz="0" w:space="0" w:color="auto"/>
        <w:bottom w:val="none" w:sz="0" w:space="0" w:color="auto"/>
        <w:right w:val="none" w:sz="0" w:space="0" w:color="auto"/>
      </w:divBdr>
    </w:div>
    <w:div w:id="789125445">
      <w:bodyDiv w:val="1"/>
      <w:marLeft w:val="0"/>
      <w:marRight w:val="0"/>
      <w:marTop w:val="0"/>
      <w:marBottom w:val="0"/>
      <w:divBdr>
        <w:top w:val="none" w:sz="0" w:space="0" w:color="auto"/>
        <w:left w:val="none" w:sz="0" w:space="0" w:color="auto"/>
        <w:bottom w:val="none" w:sz="0" w:space="0" w:color="auto"/>
        <w:right w:val="none" w:sz="0" w:space="0" w:color="auto"/>
      </w:divBdr>
    </w:div>
    <w:div w:id="789398087">
      <w:bodyDiv w:val="1"/>
      <w:marLeft w:val="0"/>
      <w:marRight w:val="0"/>
      <w:marTop w:val="0"/>
      <w:marBottom w:val="0"/>
      <w:divBdr>
        <w:top w:val="none" w:sz="0" w:space="0" w:color="auto"/>
        <w:left w:val="none" w:sz="0" w:space="0" w:color="auto"/>
        <w:bottom w:val="none" w:sz="0" w:space="0" w:color="auto"/>
        <w:right w:val="none" w:sz="0" w:space="0" w:color="auto"/>
      </w:divBdr>
    </w:div>
    <w:div w:id="789469660">
      <w:bodyDiv w:val="1"/>
      <w:marLeft w:val="0"/>
      <w:marRight w:val="0"/>
      <w:marTop w:val="0"/>
      <w:marBottom w:val="0"/>
      <w:divBdr>
        <w:top w:val="none" w:sz="0" w:space="0" w:color="auto"/>
        <w:left w:val="none" w:sz="0" w:space="0" w:color="auto"/>
        <w:bottom w:val="none" w:sz="0" w:space="0" w:color="auto"/>
        <w:right w:val="none" w:sz="0" w:space="0" w:color="auto"/>
      </w:divBdr>
    </w:div>
    <w:div w:id="789517185">
      <w:bodyDiv w:val="1"/>
      <w:marLeft w:val="0"/>
      <w:marRight w:val="0"/>
      <w:marTop w:val="0"/>
      <w:marBottom w:val="0"/>
      <w:divBdr>
        <w:top w:val="none" w:sz="0" w:space="0" w:color="auto"/>
        <w:left w:val="none" w:sz="0" w:space="0" w:color="auto"/>
        <w:bottom w:val="none" w:sz="0" w:space="0" w:color="auto"/>
        <w:right w:val="none" w:sz="0" w:space="0" w:color="auto"/>
      </w:divBdr>
    </w:div>
    <w:div w:id="789590085">
      <w:bodyDiv w:val="1"/>
      <w:marLeft w:val="0"/>
      <w:marRight w:val="0"/>
      <w:marTop w:val="0"/>
      <w:marBottom w:val="0"/>
      <w:divBdr>
        <w:top w:val="none" w:sz="0" w:space="0" w:color="auto"/>
        <w:left w:val="none" w:sz="0" w:space="0" w:color="auto"/>
        <w:bottom w:val="none" w:sz="0" w:space="0" w:color="auto"/>
        <w:right w:val="none" w:sz="0" w:space="0" w:color="auto"/>
      </w:divBdr>
    </w:div>
    <w:div w:id="789664039">
      <w:bodyDiv w:val="1"/>
      <w:marLeft w:val="0"/>
      <w:marRight w:val="0"/>
      <w:marTop w:val="0"/>
      <w:marBottom w:val="0"/>
      <w:divBdr>
        <w:top w:val="none" w:sz="0" w:space="0" w:color="auto"/>
        <w:left w:val="none" w:sz="0" w:space="0" w:color="auto"/>
        <w:bottom w:val="none" w:sz="0" w:space="0" w:color="auto"/>
        <w:right w:val="none" w:sz="0" w:space="0" w:color="auto"/>
      </w:divBdr>
    </w:div>
    <w:div w:id="789668554">
      <w:bodyDiv w:val="1"/>
      <w:marLeft w:val="0"/>
      <w:marRight w:val="0"/>
      <w:marTop w:val="0"/>
      <w:marBottom w:val="0"/>
      <w:divBdr>
        <w:top w:val="none" w:sz="0" w:space="0" w:color="auto"/>
        <w:left w:val="none" w:sz="0" w:space="0" w:color="auto"/>
        <w:bottom w:val="none" w:sz="0" w:space="0" w:color="auto"/>
        <w:right w:val="none" w:sz="0" w:space="0" w:color="auto"/>
      </w:divBdr>
      <w:divsChild>
        <w:div w:id="789667414">
          <w:marLeft w:val="480"/>
          <w:marRight w:val="0"/>
          <w:marTop w:val="0"/>
          <w:marBottom w:val="0"/>
          <w:divBdr>
            <w:top w:val="none" w:sz="0" w:space="0" w:color="auto"/>
            <w:left w:val="none" w:sz="0" w:space="0" w:color="auto"/>
            <w:bottom w:val="none" w:sz="0" w:space="0" w:color="auto"/>
            <w:right w:val="none" w:sz="0" w:space="0" w:color="auto"/>
          </w:divBdr>
        </w:div>
        <w:div w:id="622230758">
          <w:marLeft w:val="480"/>
          <w:marRight w:val="0"/>
          <w:marTop w:val="0"/>
          <w:marBottom w:val="0"/>
          <w:divBdr>
            <w:top w:val="none" w:sz="0" w:space="0" w:color="auto"/>
            <w:left w:val="none" w:sz="0" w:space="0" w:color="auto"/>
            <w:bottom w:val="none" w:sz="0" w:space="0" w:color="auto"/>
            <w:right w:val="none" w:sz="0" w:space="0" w:color="auto"/>
          </w:divBdr>
        </w:div>
        <w:div w:id="278144622">
          <w:marLeft w:val="480"/>
          <w:marRight w:val="0"/>
          <w:marTop w:val="0"/>
          <w:marBottom w:val="0"/>
          <w:divBdr>
            <w:top w:val="none" w:sz="0" w:space="0" w:color="auto"/>
            <w:left w:val="none" w:sz="0" w:space="0" w:color="auto"/>
            <w:bottom w:val="none" w:sz="0" w:space="0" w:color="auto"/>
            <w:right w:val="none" w:sz="0" w:space="0" w:color="auto"/>
          </w:divBdr>
        </w:div>
        <w:div w:id="690032978">
          <w:marLeft w:val="480"/>
          <w:marRight w:val="0"/>
          <w:marTop w:val="0"/>
          <w:marBottom w:val="0"/>
          <w:divBdr>
            <w:top w:val="none" w:sz="0" w:space="0" w:color="auto"/>
            <w:left w:val="none" w:sz="0" w:space="0" w:color="auto"/>
            <w:bottom w:val="none" w:sz="0" w:space="0" w:color="auto"/>
            <w:right w:val="none" w:sz="0" w:space="0" w:color="auto"/>
          </w:divBdr>
        </w:div>
        <w:div w:id="5449145">
          <w:marLeft w:val="480"/>
          <w:marRight w:val="0"/>
          <w:marTop w:val="0"/>
          <w:marBottom w:val="0"/>
          <w:divBdr>
            <w:top w:val="none" w:sz="0" w:space="0" w:color="auto"/>
            <w:left w:val="none" w:sz="0" w:space="0" w:color="auto"/>
            <w:bottom w:val="none" w:sz="0" w:space="0" w:color="auto"/>
            <w:right w:val="none" w:sz="0" w:space="0" w:color="auto"/>
          </w:divBdr>
        </w:div>
        <w:div w:id="399862730">
          <w:marLeft w:val="480"/>
          <w:marRight w:val="0"/>
          <w:marTop w:val="0"/>
          <w:marBottom w:val="0"/>
          <w:divBdr>
            <w:top w:val="none" w:sz="0" w:space="0" w:color="auto"/>
            <w:left w:val="none" w:sz="0" w:space="0" w:color="auto"/>
            <w:bottom w:val="none" w:sz="0" w:space="0" w:color="auto"/>
            <w:right w:val="none" w:sz="0" w:space="0" w:color="auto"/>
          </w:divBdr>
        </w:div>
        <w:div w:id="673342250">
          <w:marLeft w:val="480"/>
          <w:marRight w:val="0"/>
          <w:marTop w:val="0"/>
          <w:marBottom w:val="0"/>
          <w:divBdr>
            <w:top w:val="none" w:sz="0" w:space="0" w:color="auto"/>
            <w:left w:val="none" w:sz="0" w:space="0" w:color="auto"/>
            <w:bottom w:val="none" w:sz="0" w:space="0" w:color="auto"/>
            <w:right w:val="none" w:sz="0" w:space="0" w:color="auto"/>
          </w:divBdr>
        </w:div>
        <w:div w:id="1542085667">
          <w:marLeft w:val="480"/>
          <w:marRight w:val="0"/>
          <w:marTop w:val="0"/>
          <w:marBottom w:val="0"/>
          <w:divBdr>
            <w:top w:val="none" w:sz="0" w:space="0" w:color="auto"/>
            <w:left w:val="none" w:sz="0" w:space="0" w:color="auto"/>
            <w:bottom w:val="none" w:sz="0" w:space="0" w:color="auto"/>
            <w:right w:val="none" w:sz="0" w:space="0" w:color="auto"/>
          </w:divBdr>
        </w:div>
        <w:div w:id="1915043110">
          <w:marLeft w:val="480"/>
          <w:marRight w:val="0"/>
          <w:marTop w:val="0"/>
          <w:marBottom w:val="0"/>
          <w:divBdr>
            <w:top w:val="none" w:sz="0" w:space="0" w:color="auto"/>
            <w:left w:val="none" w:sz="0" w:space="0" w:color="auto"/>
            <w:bottom w:val="none" w:sz="0" w:space="0" w:color="auto"/>
            <w:right w:val="none" w:sz="0" w:space="0" w:color="auto"/>
          </w:divBdr>
        </w:div>
        <w:div w:id="1638490272">
          <w:marLeft w:val="480"/>
          <w:marRight w:val="0"/>
          <w:marTop w:val="0"/>
          <w:marBottom w:val="0"/>
          <w:divBdr>
            <w:top w:val="none" w:sz="0" w:space="0" w:color="auto"/>
            <w:left w:val="none" w:sz="0" w:space="0" w:color="auto"/>
            <w:bottom w:val="none" w:sz="0" w:space="0" w:color="auto"/>
            <w:right w:val="none" w:sz="0" w:space="0" w:color="auto"/>
          </w:divBdr>
        </w:div>
        <w:div w:id="953947905">
          <w:marLeft w:val="480"/>
          <w:marRight w:val="0"/>
          <w:marTop w:val="0"/>
          <w:marBottom w:val="0"/>
          <w:divBdr>
            <w:top w:val="none" w:sz="0" w:space="0" w:color="auto"/>
            <w:left w:val="none" w:sz="0" w:space="0" w:color="auto"/>
            <w:bottom w:val="none" w:sz="0" w:space="0" w:color="auto"/>
            <w:right w:val="none" w:sz="0" w:space="0" w:color="auto"/>
          </w:divBdr>
        </w:div>
        <w:div w:id="1641691558">
          <w:marLeft w:val="480"/>
          <w:marRight w:val="0"/>
          <w:marTop w:val="0"/>
          <w:marBottom w:val="0"/>
          <w:divBdr>
            <w:top w:val="none" w:sz="0" w:space="0" w:color="auto"/>
            <w:left w:val="none" w:sz="0" w:space="0" w:color="auto"/>
            <w:bottom w:val="none" w:sz="0" w:space="0" w:color="auto"/>
            <w:right w:val="none" w:sz="0" w:space="0" w:color="auto"/>
          </w:divBdr>
        </w:div>
        <w:div w:id="987513976">
          <w:marLeft w:val="480"/>
          <w:marRight w:val="0"/>
          <w:marTop w:val="0"/>
          <w:marBottom w:val="0"/>
          <w:divBdr>
            <w:top w:val="none" w:sz="0" w:space="0" w:color="auto"/>
            <w:left w:val="none" w:sz="0" w:space="0" w:color="auto"/>
            <w:bottom w:val="none" w:sz="0" w:space="0" w:color="auto"/>
            <w:right w:val="none" w:sz="0" w:space="0" w:color="auto"/>
          </w:divBdr>
        </w:div>
        <w:div w:id="719865509">
          <w:marLeft w:val="480"/>
          <w:marRight w:val="0"/>
          <w:marTop w:val="0"/>
          <w:marBottom w:val="0"/>
          <w:divBdr>
            <w:top w:val="none" w:sz="0" w:space="0" w:color="auto"/>
            <w:left w:val="none" w:sz="0" w:space="0" w:color="auto"/>
            <w:bottom w:val="none" w:sz="0" w:space="0" w:color="auto"/>
            <w:right w:val="none" w:sz="0" w:space="0" w:color="auto"/>
          </w:divBdr>
        </w:div>
        <w:div w:id="1255434463">
          <w:marLeft w:val="480"/>
          <w:marRight w:val="0"/>
          <w:marTop w:val="0"/>
          <w:marBottom w:val="0"/>
          <w:divBdr>
            <w:top w:val="none" w:sz="0" w:space="0" w:color="auto"/>
            <w:left w:val="none" w:sz="0" w:space="0" w:color="auto"/>
            <w:bottom w:val="none" w:sz="0" w:space="0" w:color="auto"/>
            <w:right w:val="none" w:sz="0" w:space="0" w:color="auto"/>
          </w:divBdr>
        </w:div>
        <w:div w:id="224799821">
          <w:marLeft w:val="480"/>
          <w:marRight w:val="0"/>
          <w:marTop w:val="0"/>
          <w:marBottom w:val="0"/>
          <w:divBdr>
            <w:top w:val="none" w:sz="0" w:space="0" w:color="auto"/>
            <w:left w:val="none" w:sz="0" w:space="0" w:color="auto"/>
            <w:bottom w:val="none" w:sz="0" w:space="0" w:color="auto"/>
            <w:right w:val="none" w:sz="0" w:space="0" w:color="auto"/>
          </w:divBdr>
        </w:div>
        <w:div w:id="840506833">
          <w:marLeft w:val="480"/>
          <w:marRight w:val="0"/>
          <w:marTop w:val="0"/>
          <w:marBottom w:val="0"/>
          <w:divBdr>
            <w:top w:val="none" w:sz="0" w:space="0" w:color="auto"/>
            <w:left w:val="none" w:sz="0" w:space="0" w:color="auto"/>
            <w:bottom w:val="none" w:sz="0" w:space="0" w:color="auto"/>
            <w:right w:val="none" w:sz="0" w:space="0" w:color="auto"/>
          </w:divBdr>
        </w:div>
        <w:div w:id="181091370">
          <w:marLeft w:val="480"/>
          <w:marRight w:val="0"/>
          <w:marTop w:val="0"/>
          <w:marBottom w:val="0"/>
          <w:divBdr>
            <w:top w:val="none" w:sz="0" w:space="0" w:color="auto"/>
            <w:left w:val="none" w:sz="0" w:space="0" w:color="auto"/>
            <w:bottom w:val="none" w:sz="0" w:space="0" w:color="auto"/>
            <w:right w:val="none" w:sz="0" w:space="0" w:color="auto"/>
          </w:divBdr>
        </w:div>
        <w:div w:id="1265578467">
          <w:marLeft w:val="480"/>
          <w:marRight w:val="0"/>
          <w:marTop w:val="0"/>
          <w:marBottom w:val="0"/>
          <w:divBdr>
            <w:top w:val="none" w:sz="0" w:space="0" w:color="auto"/>
            <w:left w:val="none" w:sz="0" w:space="0" w:color="auto"/>
            <w:bottom w:val="none" w:sz="0" w:space="0" w:color="auto"/>
            <w:right w:val="none" w:sz="0" w:space="0" w:color="auto"/>
          </w:divBdr>
        </w:div>
        <w:div w:id="867989741">
          <w:marLeft w:val="480"/>
          <w:marRight w:val="0"/>
          <w:marTop w:val="0"/>
          <w:marBottom w:val="0"/>
          <w:divBdr>
            <w:top w:val="none" w:sz="0" w:space="0" w:color="auto"/>
            <w:left w:val="none" w:sz="0" w:space="0" w:color="auto"/>
            <w:bottom w:val="none" w:sz="0" w:space="0" w:color="auto"/>
            <w:right w:val="none" w:sz="0" w:space="0" w:color="auto"/>
          </w:divBdr>
        </w:div>
        <w:div w:id="1804343911">
          <w:marLeft w:val="480"/>
          <w:marRight w:val="0"/>
          <w:marTop w:val="0"/>
          <w:marBottom w:val="0"/>
          <w:divBdr>
            <w:top w:val="none" w:sz="0" w:space="0" w:color="auto"/>
            <w:left w:val="none" w:sz="0" w:space="0" w:color="auto"/>
            <w:bottom w:val="none" w:sz="0" w:space="0" w:color="auto"/>
            <w:right w:val="none" w:sz="0" w:space="0" w:color="auto"/>
          </w:divBdr>
        </w:div>
        <w:div w:id="215355673">
          <w:marLeft w:val="480"/>
          <w:marRight w:val="0"/>
          <w:marTop w:val="0"/>
          <w:marBottom w:val="0"/>
          <w:divBdr>
            <w:top w:val="none" w:sz="0" w:space="0" w:color="auto"/>
            <w:left w:val="none" w:sz="0" w:space="0" w:color="auto"/>
            <w:bottom w:val="none" w:sz="0" w:space="0" w:color="auto"/>
            <w:right w:val="none" w:sz="0" w:space="0" w:color="auto"/>
          </w:divBdr>
        </w:div>
        <w:div w:id="2127001038">
          <w:marLeft w:val="480"/>
          <w:marRight w:val="0"/>
          <w:marTop w:val="0"/>
          <w:marBottom w:val="0"/>
          <w:divBdr>
            <w:top w:val="none" w:sz="0" w:space="0" w:color="auto"/>
            <w:left w:val="none" w:sz="0" w:space="0" w:color="auto"/>
            <w:bottom w:val="none" w:sz="0" w:space="0" w:color="auto"/>
            <w:right w:val="none" w:sz="0" w:space="0" w:color="auto"/>
          </w:divBdr>
        </w:div>
        <w:div w:id="34241356">
          <w:marLeft w:val="480"/>
          <w:marRight w:val="0"/>
          <w:marTop w:val="0"/>
          <w:marBottom w:val="0"/>
          <w:divBdr>
            <w:top w:val="none" w:sz="0" w:space="0" w:color="auto"/>
            <w:left w:val="none" w:sz="0" w:space="0" w:color="auto"/>
            <w:bottom w:val="none" w:sz="0" w:space="0" w:color="auto"/>
            <w:right w:val="none" w:sz="0" w:space="0" w:color="auto"/>
          </w:divBdr>
        </w:div>
        <w:div w:id="242841546">
          <w:marLeft w:val="480"/>
          <w:marRight w:val="0"/>
          <w:marTop w:val="0"/>
          <w:marBottom w:val="0"/>
          <w:divBdr>
            <w:top w:val="none" w:sz="0" w:space="0" w:color="auto"/>
            <w:left w:val="none" w:sz="0" w:space="0" w:color="auto"/>
            <w:bottom w:val="none" w:sz="0" w:space="0" w:color="auto"/>
            <w:right w:val="none" w:sz="0" w:space="0" w:color="auto"/>
          </w:divBdr>
        </w:div>
        <w:div w:id="757286363">
          <w:marLeft w:val="480"/>
          <w:marRight w:val="0"/>
          <w:marTop w:val="0"/>
          <w:marBottom w:val="0"/>
          <w:divBdr>
            <w:top w:val="none" w:sz="0" w:space="0" w:color="auto"/>
            <w:left w:val="none" w:sz="0" w:space="0" w:color="auto"/>
            <w:bottom w:val="none" w:sz="0" w:space="0" w:color="auto"/>
            <w:right w:val="none" w:sz="0" w:space="0" w:color="auto"/>
          </w:divBdr>
        </w:div>
        <w:div w:id="1956478335">
          <w:marLeft w:val="480"/>
          <w:marRight w:val="0"/>
          <w:marTop w:val="0"/>
          <w:marBottom w:val="0"/>
          <w:divBdr>
            <w:top w:val="none" w:sz="0" w:space="0" w:color="auto"/>
            <w:left w:val="none" w:sz="0" w:space="0" w:color="auto"/>
            <w:bottom w:val="none" w:sz="0" w:space="0" w:color="auto"/>
            <w:right w:val="none" w:sz="0" w:space="0" w:color="auto"/>
          </w:divBdr>
        </w:div>
        <w:div w:id="632248572">
          <w:marLeft w:val="480"/>
          <w:marRight w:val="0"/>
          <w:marTop w:val="0"/>
          <w:marBottom w:val="0"/>
          <w:divBdr>
            <w:top w:val="none" w:sz="0" w:space="0" w:color="auto"/>
            <w:left w:val="none" w:sz="0" w:space="0" w:color="auto"/>
            <w:bottom w:val="none" w:sz="0" w:space="0" w:color="auto"/>
            <w:right w:val="none" w:sz="0" w:space="0" w:color="auto"/>
          </w:divBdr>
        </w:div>
        <w:div w:id="22951079">
          <w:marLeft w:val="480"/>
          <w:marRight w:val="0"/>
          <w:marTop w:val="0"/>
          <w:marBottom w:val="0"/>
          <w:divBdr>
            <w:top w:val="none" w:sz="0" w:space="0" w:color="auto"/>
            <w:left w:val="none" w:sz="0" w:space="0" w:color="auto"/>
            <w:bottom w:val="none" w:sz="0" w:space="0" w:color="auto"/>
            <w:right w:val="none" w:sz="0" w:space="0" w:color="auto"/>
          </w:divBdr>
        </w:div>
        <w:div w:id="1979721197">
          <w:marLeft w:val="480"/>
          <w:marRight w:val="0"/>
          <w:marTop w:val="0"/>
          <w:marBottom w:val="0"/>
          <w:divBdr>
            <w:top w:val="none" w:sz="0" w:space="0" w:color="auto"/>
            <w:left w:val="none" w:sz="0" w:space="0" w:color="auto"/>
            <w:bottom w:val="none" w:sz="0" w:space="0" w:color="auto"/>
            <w:right w:val="none" w:sz="0" w:space="0" w:color="auto"/>
          </w:divBdr>
        </w:div>
        <w:div w:id="724064921">
          <w:marLeft w:val="480"/>
          <w:marRight w:val="0"/>
          <w:marTop w:val="0"/>
          <w:marBottom w:val="0"/>
          <w:divBdr>
            <w:top w:val="none" w:sz="0" w:space="0" w:color="auto"/>
            <w:left w:val="none" w:sz="0" w:space="0" w:color="auto"/>
            <w:bottom w:val="none" w:sz="0" w:space="0" w:color="auto"/>
            <w:right w:val="none" w:sz="0" w:space="0" w:color="auto"/>
          </w:divBdr>
        </w:div>
        <w:div w:id="879517633">
          <w:marLeft w:val="480"/>
          <w:marRight w:val="0"/>
          <w:marTop w:val="0"/>
          <w:marBottom w:val="0"/>
          <w:divBdr>
            <w:top w:val="none" w:sz="0" w:space="0" w:color="auto"/>
            <w:left w:val="none" w:sz="0" w:space="0" w:color="auto"/>
            <w:bottom w:val="none" w:sz="0" w:space="0" w:color="auto"/>
            <w:right w:val="none" w:sz="0" w:space="0" w:color="auto"/>
          </w:divBdr>
        </w:div>
        <w:div w:id="588805932">
          <w:marLeft w:val="480"/>
          <w:marRight w:val="0"/>
          <w:marTop w:val="0"/>
          <w:marBottom w:val="0"/>
          <w:divBdr>
            <w:top w:val="none" w:sz="0" w:space="0" w:color="auto"/>
            <w:left w:val="none" w:sz="0" w:space="0" w:color="auto"/>
            <w:bottom w:val="none" w:sz="0" w:space="0" w:color="auto"/>
            <w:right w:val="none" w:sz="0" w:space="0" w:color="auto"/>
          </w:divBdr>
        </w:div>
        <w:div w:id="180826428">
          <w:marLeft w:val="480"/>
          <w:marRight w:val="0"/>
          <w:marTop w:val="0"/>
          <w:marBottom w:val="0"/>
          <w:divBdr>
            <w:top w:val="none" w:sz="0" w:space="0" w:color="auto"/>
            <w:left w:val="none" w:sz="0" w:space="0" w:color="auto"/>
            <w:bottom w:val="none" w:sz="0" w:space="0" w:color="auto"/>
            <w:right w:val="none" w:sz="0" w:space="0" w:color="auto"/>
          </w:divBdr>
        </w:div>
        <w:div w:id="911889437">
          <w:marLeft w:val="480"/>
          <w:marRight w:val="0"/>
          <w:marTop w:val="0"/>
          <w:marBottom w:val="0"/>
          <w:divBdr>
            <w:top w:val="none" w:sz="0" w:space="0" w:color="auto"/>
            <w:left w:val="none" w:sz="0" w:space="0" w:color="auto"/>
            <w:bottom w:val="none" w:sz="0" w:space="0" w:color="auto"/>
            <w:right w:val="none" w:sz="0" w:space="0" w:color="auto"/>
          </w:divBdr>
        </w:div>
        <w:div w:id="200867938">
          <w:marLeft w:val="480"/>
          <w:marRight w:val="0"/>
          <w:marTop w:val="0"/>
          <w:marBottom w:val="0"/>
          <w:divBdr>
            <w:top w:val="none" w:sz="0" w:space="0" w:color="auto"/>
            <w:left w:val="none" w:sz="0" w:space="0" w:color="auto"/>
            <w:bottom w:val="none" w:sz="0" w:space="0" w:color="auto"/>
            <w:right w:val="none" w:sz="0" w:space="0" w:color="auto"/>
          </w:divBdr>
        </w:div>
        <w:div w:id="182328039">
          <w:marLeft w:val="480"/>
          <w:marRight w:val="0"/>
          <w:marTop w:val="0"/>
          <w:marBottom w:val="0"/>
          <w:divBdr>
            <w:top w:val="none" w:sz="0" w:space="0" w:color="auto"/>
            <w:left w:val="none" w:sz="0" w:space="0" w:color="auto"/>
            <w:bottom w:val="none" w:sz="0" w:space="0" w:color="auto"/>
            <w:right w:val="none" w:sz="0" w:space="0" w:color="auto"/>
          </w:divBdr>
        </w:div>
        <w:div w:id="401416801">
          <w:marLeft w:val="480"/>
          <w:marRight w:val="0"/>
          <w:marTop w:val="0"/>
          <w:marBottom w:val="0"/>
          <w:divBdr>
            <w:top w:val="none" w:sz="0" w:space="0" w:color="auto"/>
            <w:left w:val="none" w:sz="0" w:space="0" w:color="auto"/>
            <w:bottom w:val="none" w:sz="0" w:space="0" w:color="auto"/>
            <w:right w:val="none" w:sz="0" w:space="0" w:color="auto"/>
          </w:divBdr>
        </w:div>
        <w:div w:id="303630132">
          <w:marLeft w:val="480"/>
          <w:marRight w:val="0"/>
          <w:marTop w:val="0"/>
          <w:marBottom w:val="0"/>
          <w:divBdr>
            <w:top w:val="none" w:sz="0" w:space="0" w:color="auto"/>
            <w:left w:val="none" w:sz="0" w:space="0" w:color="auto"/>
            <w:bottom w:val="none" w:sz="0" w:space="0" w:color="auto"/>
            <w:right w:val="none" w:sz="0" w:space="0" w:color="auto"/>
          </w:divBdr>
        </w:div>
        <w:div w:id="334921144">
          <w:marLeft w:val="480"/>
          <w:marRight w:val="0"/>
          <w:marTop w:val="0"/>
          <w:marBottom w:val="0"/>
          <w:divBdr>
            <w:top w:val="none" w:sz="0" w:space="0" w:color="auto"/>
            <w:left w:val="none" w:sz="0" w:space="0" w:color="auto"/>
            <w:bottom w:val="none" w:sz="0" w:space="0" w:color="auto"/>
            <w:right w:val="none" w:sz="0" w:space="0" w:color="auto"/>
          </w:divBdr>
        </w:div>
        <w:div w:id="1571573983">
          <w:marLeft w:val="480"/>
          <w:marRight w:val="0"/>
          <w:marTop w:val="0"/>
          <w:marBottom w:val="0"/>
          <w:divBdr>
            <w:top w:val="none" w:sz="0" w:space="0" w:color="auto"/>
            <w:left w:val="none" w:sz="0" w:space="0" w:color="auto"/>
            <w:bottom w:val="none" w:sz="0" w:space="0" w:color="auto"/>
            <w:right w:val="none" w:sz="0" w:space="0" w:color="auto"/>
          </w:divBdr>
        </w:div>
        <w:div w:id="1667324303">
          <w:marLeft w:val="480"/>
          <w:marRight w:val="0"/>
          <w:marTop w:val="0"/>
          <w:marBottom w:val="0"/>
          <w:divBdr>
            <w:top w:val="none" w:sz="0" w:space="0" w:color="auto"/>
            <w:left w:val="none" w:sz="0" w:space="0" w:color="auto"/>
            <w:bottom w:val="none" w:sz="0" w:space="0" w:color="auto"/>
            <w:right w:val="none" w:sz="0" w:space="0" w:color="auto"/>
          </w:divBdr>
        </w:div>
        <w:div w:id="1054545735">
          <w:marLeft w:val="480"/>
          <w:marRight w:val="0"/>
          <w:marTop w:val="0"/>
          <w:marBottom w:val="0"/>
          <w:divBdr>
            <w:top w:val="none" w:sz="0" w:space="0" w:color="auto"/>
            <w:left w:val="none" w:sz="0" w:space="0" w:color="auto"/>
            <w:bottom w:val="none" w:sz="0" w:space="0" w:color="auto"/>
            <w:right w:val="none" w:sz="0" w:space="0" w:color="auto"/>
          </w:divBdr>
        </w:div>
        <w:div w:id="543760999">
          <w:marLeft w:val="480"/>
          <w:marRight w:val="0"/>
          <w:marTop w:val="0"/>
          <w:marBottom w:val="0"/>
          <w:divBdr>
            <w:top w:val="none" w:sz="0" w:space="0" w:color="auto"/>
            <w:left w:val="none" w:sz="0" w:space="0" w:color="auto"/>
            <w:bottom w:val="none" w:sz="0" w:space="0" w:color="auto"/>
            <w:right w:val="none" w:sz="0" w:space="0" w:color="auto"/>
          </w:divBdr>
        </w:div>
        <w:div w:id="1300694494">
          <w:marLeft w:val="480"/>
          <w:marRight w:val="0"/>
          <w:marTop w:val="0"/>
          <w:marBottom w:val="0"/>
          <w:divBdr>
            <w:top w:val="none" w:sz="0" w:space="0" w:color="auto"/>
            <w:left w:val="none" w:sz="0" w:space="0" w:color="auto"/>
            <w:bottom w:val="none" w:sz="0" w:space="0" w:color="auto"/>
            <w:right w:val="none" w:sz="0" w:space="0" w:color="auto"/>
          </w:divBdr>
        </w:div>
        <w:div w:id="145127713">
          <w:marLeft w:val="480"/>
          <w:marRight w:val="0"/>
          <w:marTop w:val="0"/>
          <w:marBottom w:val="0"/>
          <w:divBdr>
            <w:top w:val="none" w:sz="0" w:space="0" w:color="auto"/>
            <w:left w:val="none" w:sz="0" w:space="0" w:color="auto"/>
            <w:bottom w:val="none" w:sz="0" w:space="0" w:color="auto"/>
            <w:right w:val="none" w:sz="0" w:space="0" w:color="auto"/>
          </w:divBdr>
        </w:div>
        <w:div w:id="594754861">
          <w:marLeft w:val="480"/>
          <w:marRight w:val="0"/>
          <w:marTop w:val="0"/>
          <w:marBottom w:val="0"/>
          <w:divBdr>
            <w:top w:val="none" w:sz="0" w:space="0" w:color="auto"/>
            <w:left w:val="none" w:sz="0" w:space="0" w:color="auto"/>
            <w:bottom w:val="none" w:sz="0" w:space="0" w:color="auto"/>
            <w:right w:val="none" w:sz="0" w:space="0" w:color="auto"/>
          </w:divBdr>
        </w:div>
        <w:div w:id="1504858102">
          <w:marLeft w:val="480"/>
          <w:marRight w:val="0"/>
          <w:marTop w:val="0"/>
          <w:marBottom w:val="0"/>
          <w:divBdr>
            <w:top w:val="none" w:sz="0" w:space="0" w:color="auto"/>
            <w:left w:val="none" w:sz="0" w:space="0" w:color="auto"/>
            <w:bottom w:val="none" w:sz="0" w:space="0" w:color="auto"/>
            <w:right w:val="none" w:sz="0" w:space="0" w:color="auto"/>
          </w:divBdr>
        </w:div>
        <w:div w:id="1483693455">
          <w:marLeft w:val="480"/>
          <w:marRight w:val="0"/>
          <w:marTop w:val="0"/>
          <w:marBottom w:val="0"/>
          <w:divBdr>
            <w:top w:val="none" w:sz="0" w:space="0" w:color="auto"/>
            <w:left w:val="none" w:sz="0" w:space="0" w:color="auto"/>
            <w:bottom w:val="none" w:sz="0" w:space="0" w:color="auto"/>
            <w:right w:val="none" w:sz="0" w:space="0" w:color="auto"/>
          </w:divBdr>
        </w:div>
        <w:div w:id="458686806">
          <w:marLeft w:val="480"/>
          <w:marRight w:val="0"/>
          <w:marTop w:val="0"/>
          <w:marBottom w:val="0"/>
          <w:divBdr>
            <w:top w:val="none" w:sz="0" w:space="0" w:color="auto"/>
            <w:left w:val="none" w:sz="0" w:space="0" w:color="auto"/>
            <w:bottom w:val="none" w:sz="0" w:space="0" w:color="auto"/>
            <w:right w:val="none" w:sz="0" w:space="0" w:color="auto"/>
          </w:divBdr>
        </w:div>
        <w:div w:id="237834084">
          <w:marLeft w:val="480"/>
          <w:marRight w:val="0"/>
          <w:marTop w:val="0"/>
          <w:marBottom w:val="0"/>
          <w:divBdr>
            <w:top w:val="none" w:sz="0" w:space="0" w:color="auto"/>
            <w:left w:val="none" w:sz="0" w:space="0" w:color="auto"/>
            <w:bottom w:val="none" w:sz="0" w:space="0" w:color="auto"/>
            <w:right w:val="none" w:sz="0" w:space="0" w:color="auto"/>
          </w:divBdr>
        </w:div>
        <w:div w:id="733282429">
          <w:marLeft w:val="480"/>
          <w:marRight w:val="0"/>
          <w:marTop w:val="0"/>
          <w:marBottom w:val="0"/>
          <w:divBdr>
            <w:top w:val="none" w:sz="0" w:space="0" w:color="auto"/>
            <w:left w:val="none" w:sz="0" w:space="0" w:color="auto"/>
            <w:bottom w:val="none" w:sz="0" w:space="0" w:color="auto"/>
            <w:right w:val="none" w:sz="0" w:space="0" w:color="auto"/>
          </w:divBdr>
        </w:div>
        <w:div w:id="1591036810">
          <w:marLeft w:val="480"/>
          <w:marRight w:val="0"/>
          <w:marTop w:val="0"/>
          <w:marBottom w:val="0"/>
          <w:divBdr>
            <w:top w:val="none" w:sz="0" w:space="0" w:color="auto"/>
            <w:left w:val="none" w:sz="0" w:space="0" w:color="auto"/>
            <w:bottom w:val="none" w:sz="0" w:space="0" w:color="auto"/>
            <w:right w:val="none" w:sz="0" w:space="0" w:color="auto"/>
          </w:divBdr>
        </w:div>
        <w:div w:id="1189875284">
          <w:marLeft w:val="480"/>
          <w:marRight w:val="0"/>
          <w:marTop w:val="0"/>
          <w:marBottom w:val="0"/>
          <w:divBdr>
            <w:top w:val="none" w:sz="0" w:space="0" w:color="auto"/>
            <w:left w:val="none" w:sz="0" w:space="0" w:color="auto"/>
            <w:bottom w:val="none" w:sz="0" w:space="0" w:color="auto"/>
            <w:right w:val="none" w:sz="0" w:space="0" w:color="auto"/>
          </w:divBdr>
        </w:div>
        <w:div w:id="1204052830">
          <w:marLeft w:val="480"/>
          <w:marRight w:val="0"/>
          <w:marTop w:val="0"/>
          <w:marBottom w:val="0"/>
          <w:divBdr>
            <w:top w:val="none" w:sz="0" w:space="0" w:color="auto"/>
            <w:left w:val="none" w:sz="0" w:space="0" w:color="auto"/>
            <w:bottom w:val="none" w:sz="0" w:space="0" w:color="auto"/>
            <w:right w:val="none" w:sz="0" w:space="0" w:color="auto"/>
          </w:divBdr>
        </w:div>
        <w:div w:id="935673646">
          <w:marLeft w:val="480"/>
          <w:marRight w:val="0"/>
          <w:marTop w:val="0"/>
          <w:marBottom w:val="0"/>
          <w:divBdr>
            <w:top w:val="none" w:sz="0" w:space="0" w:color="auto"/>
            <w:left w:val="none" w:sz="0" w:space="0" w:color="auto"/>
            <w:bottom w:val="none" w:sz="0" w:space="0" w:color="auto"/>
            <w:right w:val="none" w:sz="0" w:space="0" w:color="auto"/>
          </w:divBdr>
        </w:div>
        <w:div w:id="1790736295">
          <w:marLeft w:val="480"/>
          <w:marRight w:val="0"/>
          <w:marTop w:val="0"/>
          <w:marBottom w:val="0"/>
          <w:divBdr>
            <w:top w:val="none" w:sz="0" w:space="0" w:color="auto"/>
            <w:left w:val="none" w:sz="0" w:space="0" w:color="auto"/>
            <w:bottom w:val="none" w:sz="0" w:space="0" w:color="auto"/>
            <w:right w:val="none" w:sz="0" w:space="0" w:color="auto"/>
          </w:divBdr>
        </w:div>
        <w:div w:id="882251491">
          <w:marLeft w:val="480"/>
          <w:marRight w:val="0"/>
          <w:marTop w:val="0"/>
          <w:marBottom w:val="0"/>
          <w:divBdr>
            <w:top w:val="none" w:sz="0" w:space="0" w:color="auto"/>
            <w:left w:val="none" w:sz="0" w:space="0" w:color="auto"/>
            <w:bottom w:val="none" w:sz="0" w:space="0" w:color="auto"/>
            <w:right w:val="none" w:sz="0" w:space="0" w:color="auto"/>
          </w:divBdr>
        </w:div>
        <w:div w:id="1929339298">
          <w:marLeft w:val="480"/>
          <w:marRight w:val="0"/>
          <w:marTop w:val="0"/>
          <w:marBottom w:val="0"/>
          <w:divBdr>
            <w:top w:val="none" w:sz="0" w:space="0" w:color="auto"/>
            <w:left w:val="none" w:sz="0" w:space="0" w:color="auto"/>
            <w:bottom w:val="none" w:sz="0" w:space="0" w:color="auto"/>
            <w:right w:val="none" w:sz="0" w:space="0" w:color="auto"/>
          </w:divBdr>
        </w:div>
        <w:div w:id="1133910290">
          <w:marLeft w:val="480"/>
          <w:marRight w:val="0"/>
          <w:marTop w:val="0"/>
          <w:marBottom w:val="0"/>
          <w:divBdr>
            <w:top w:val="none" w:sz="0" w:space="0" w:color="auto"/>
            <w:left w:val="none" w:sz="0" w:space="0" w:color="auto"/>
            <w:bottom w:val="none" w:sz="0" w:space="0" w:color="auto"/>
            <w:right w:val="none" w:sz="0" w:space="0" w:color="auto"/>
          </w:divBdr>
        </w:div>
        <w:div w:id="1967159450">
          <w:marLeft w:val="480"/>
          <w:marRight w:val="0"/>
          <w:marTop w:val="0"/>
          <w:marBottom w:val="0"/>
          <w:divBdr>
            <w:top w:val="none" w:sz="0" w:space="0" w:color="auto"/>
            <w:left w:val="none" w:sz="0" w:space="0" w:color="auto"/>
            <w:bottom w:val="none" w:sz="0" w:space="0" w:color="auto"/>
            <w:right w:val="none" w:sz="0" w:space="0" w:color="auto"/>
          </w:divBdr>
        </w:div>
        <w:div w:id="814833702">
          <w:marLeft w:val="480"/>
          <w:marRight w:val="0"/>
          <w:marTop w:val="0"/>
          <w:marBottom w:val="0"/>
          <w:divBdr>
            <w:top w:val="none" w:sz="0" w:space="0" w:color="auto"/>
            <w:left w:val="none" w:sz="0" w:space="0" w:color="auto"/>
            <w:bottom w:val="none" w:sz="0" w:space="0" w:color="auto"/>
            <w:right w:val="none" w:sz="0" w:space="0" w:color="auto"/>
          </w:divBdr>
        </w:div>
        <w:div w:id="278218056">
          <w:marLeft w:val="480"/>
          <w:marRight w:val="0"/>
          <w:marTop w:val="0"/>
          <w:marBottom w:val="0"/>
          <w:divBdr>
            <w:top w:val="none" w:sz="0" w:space="0" w:color="auto"/>
            <w:left w:val="none" w:sz="0" w:space="0" w:color="auto"/>
            <w:bottom w:val="none" w:sz="0" w:space="0" w:color="auto"/>
            <w:right w:val="none" w:sz="0" w:space="0" w:color="auto"/>
          </w:divBdr>
        </w:div>
        <w:div w:id="730621720">
          <w:marLeft w:val="480"/>
          <w:marRight w:val="0"/>
          <w:marTop w:val="0"/>
          <w:marBottom w:val="0"/>
          <w:divBdr>
            <w:top w:val="none" w:sz="0" w:space="0" w:color="auto"/>
            <w:left w:val="none" w:sz="0" w:space="0" w:color="auto"/>
            <w:bottom w:val="none" w:sz="0" w:space="0" w:color="auto"/>
            <w:right w:val="none" w:sz="0" w:space="0" w:color="auto"/>
          </w:divBdr>
        </w:div>
        <w:div w:id="1172532078">
          <w:marLeft w:val="480"/>
          <w:marRight w:val="0"/>
          <w:marTop w:val="0"/>
          <w:marBottom w:val="0"/>
          <w:divBdr>
            <w:top w:val="none" w:sz="0" w:space="0" w:color="auto"/>
            <w:left w:val="none" w:sz="0" w:space="0" w:color="auto"/>
            <w:bottom w:val="none" w:sz="0" w:space="0" w:color="auto"/>
            <w:right w:val="none" w:sz="0" w:space="0" w:color="auto"/>
          </w:divBdr>
        </w:div>
        <w:div w:id="1842158418">
          <w:marLeft w:val="480"/>
          <w:marRight w:val="0"/>
          <w:marTop w:val="0"/>
          <w:marBottom w:val="0"/>
          <w:divBdr>
            <w:top w:val="none" w:sz="0" w:space="0" w:color="auto"/>
            <w:left w:val="none" w:sz="0" w:space="0" w:color="auto"/>
            <w:bottom w:val="none" w:sz="0" w:space="0" w:color="auto"/>
            <w:right w:val="none" w:sz="0" w:space="0" w:color="auto"/>
          </w:divBdr>
        </w:div>
        <w:div w:id="1234586640">
          <w:marLeft w:val="480"/>
          <w:marRight w:val="0"/>
          <w:marTop w:val="0"/>
          <w:marBottom w:val="0"/>
          <w:divBdr>
            <w:top w:val="none" w:sz="0" w:space="0" w:color="auto"/>
            <w:left w:val="none" w:sz="0" w:space="0" w:color="auto"/>
            <w:bottom w:val="none" w:sz="0" w:space="0" w:color="auto"/>
            <w:right w:val="none" w:sz="0" w:space="0" w:color="auto"/>
          </w:divBdr>
        </w:div>
        <w:div w:id="555774478">
          <w:marLeft w:val="480"/>
          <w:marRight w:val="0"/>
          <w:marTop w:val="0"/>
          <w:marBottom w:val="0"/>
          <w:divBdr>
            <w:top w:val="none" w:sz="0" w:space="0" w:color="auto"/>
            <w:left w:val="none" w:sz="0" w:space="0" w:color="auto"/>
            <w:bottom w:val="none" w:sz="0" w:space="0" w:color="auto"/>
            <w:right w:val="none" w:sz="0" w:space="0" w:color="auto"/>
          </w:divBdr>
        </w:div>
        <w:div w:id="994652595">
          <w:marLeft w:val="480"/>
          <w:marRight w:val="0"/>
          <w:marTop w:val="0"/>
          <w:marBottom w:val="0"/>
          <w:divBdr>
            <w:top w:val="none" w:sz="0" w:space="0" w:color="auto"/>
            <w:left w:val="none" w:sz="0" w:space="0" w:color="auto"/>
            <w:bottom w:val="none" w:sz="0" w:space="0" w:color="auto"/>
            <w:right w:val="none" w:sz="0" w:space="0" w:color="auto"/>
          </w:divBdr>
        </w:div>
        <w:div w:id="652417776">
          <w:marLeft w:val="480"/>
          <w:marRight w:val="0"/>
          <w:marTop w:val="0"/>
          <w:marBottom w:val="0"/>
          <w:divBdr>
            <w:top w:val="none" w:sz="0" w:space="0" w:color="auto"/>
            <w:left w:val="none" w:sz="0" w:space="0" w:color="auto"/>
            <w:bottom w:val="none" w:sz="0" w:space="0" w:color="auto"/>
            <w:right w:val="none" w:sz="0" w:space="0" w:color="auto"/>
          </w:divBdr>
        </w:div>
        <w:div w:id="87193548">
          <w:marLeft w:val="480"/>
          <w:marRight w:val="0"/>
          <w:marTop w:val="0"/>
          <w:marBottom w:val="0"/>
          <w:divBdr>
            <w:top w:val="none" w:sz="0" w:space="0" w:color="auto"/>
            <w:left w:val="none" w:sz="0" w:space="0" w:color="auto"/>
            <w:bottom w:val="none" w:sz="0" w:space="0" w:color="auto"/>
            <w:right w:val="none" w:sz="0" w:space="0" w:color="auto"/>
          </w:divBdr>
        </w:div>
        <w:div w:id="1914774835">
          <w:marLeft w:val="480"/>
          <w:marRight w:val="0"/>
          <w:marTop w:val="0"/>
          <w:marBottom w:val="0"/>
          <w:divBdr>
            <w:top w:val="none" w:sz="0" w:space="0" w:color="auto"/>
            <w:left w:val="none" w:sz="0" w:space="0" w:color="auto"/>
            <w:bottom w:val="none" w:sz="0" w:space="0" w:color="auto"/>
            <w:right w:val="none" w:sz="0" w:space="0" w:color="auto"/>
          </w:divBdr>
        </w:div>
        <w:div w:id="931281207">
          <w:marLeft w:val="480"/>
          <w:marRight w:val="0"/>
          <w:marTop w:val="0"/>
          <w:marBottom w:val="0"/>
          <w:divBdr>
            <w:top w:val="none" w:sz="0" w:space="0" w:color="auto"/>
            <w:left w:val="none" w:sz="0" w:space="0" w:color="auto"/>
            <w:bottom w:val="none" w:sz="0" w:space="0" w:color="auto"/>
            <w:right w:val="none" w:sz="0" w:space="0" w:color="auto"/>
          </w:divBdr>
        </w:div>
        <w:div w:id="1435978884">
          <w:marLeft w:val="480"/>
          <w:marRight w:val="0"/>
          <w:marTop w:val="0"/>
          <w:marBottom w:val="0"/>
          <w:divBdr>
            <w:top w:val="none" w:sz="0" w:space="0" w:color="auto"/>
            <w:left w:val="none" w:sz="0" w:space="0" w:color="auto"/>
            <w:bottom w:val="none" w:sz="0" w:space="0" w:color="auto"/>
            <w:right w:val="none" w:sz="0" w:space="0" w:color="auto"/>
          </w:divBdr>
        </w:div>
        <w:div w:id="1394155742">
          <w:marLeft w:val="480"/>
          <w:marRight w:val="0"/>
          <w:marTop w:val="0"/>
          <w:marBottom w:val="0"/>
          <w:divBdr>
            <w:top w:val="none" w:sz="0" w:space="0" w:color="auto"/>
            <w:left w:val="none" w:sz="0" w:space="0" w:color="auto"/>
            <w:bottom w:val="none" w:sz="0" w:space="0" w:color="auto"/>
            <w:right w:val="none" w:sz="0" w:space="0" w:color="auto"/>
          </w:divBdr>
        </w:div>
        <w:div w:id="1631856798">
          <w:marLeft w:val="480"/>
          <w:marRight w:val="0"/>
          <w:marTop w:val="0"/>
          <w:marBottom w:val="0"/>
          <w:divBdr>
            <w:top w:val="none" w:sz="0" w:space="0" w:color="auto"/>
            <w:left w:val="none" w:sz="0" w:space="0" w:color="auto"/>
            <w:bottom w:val="none" w:sz="0" w:space="0" w:color="auto"/>
            <w:right w:val="none" w:sz="0" w:space="0" w:color="auto"/>
          </w:divBdr>
        </w:div>
        <w:div w:id="4327257">
          <w:marLeft w:val="480"/>
          <w:marRight w:val="0"/>
          <w:marTop w:val="0"/>
          <w:marBottom w:val="0"/>
          <w:divBdr>
            <w:top w:val="none" w:sz="0" w:space="0" w:color="auto"/>
            <w:left w:val="none" w:sz="0" w:space="0" w:color="auto"/>
            <w:bottom w:val="none" w:sz="0" w:space="0" w:color="auto"/>
            <w:right w:val="none" w:sz="0" w:space="0" w:color="auto"/>
          </w:divBdr>
        </w:div>
        <w:div w:id="1173492918">
          <w:marLeft w:val="480"/>
          <w:marRight w:val="0"/>
          <w:marTop w:val="0"/>
          <w:marBottom w:val="0"/>
          <w:divBdr>
            <w:top w:val="none" w:sz="0" w:space="0" w:color="auto"/>
            <w:left w:val="none" w:sz="0" w:space="0" w:color="auto"/>
            <w:bottom w:val="none" w:sz="0" w:space="0" w:color="auto"/>
            <w:right w:val="none" w:sz="0" w:space="0" w:color="auto"/>
          </w:divBdr>
        </w:div>
        <w:div w:id="1708026322">
          <w:marLeft w:val="480"/>
          <w:marRight w:val="0"/>
          <w:marTop w:val="0"/>
          <w:marBottom w:val="0"/>
          <w:divBdr>
            <w:top w:val="none" w:sz="0" w:space="0" w:color="auto"/>
            <w:left w:val="none" w:sz="0" w:space="0" w:color="auto"/>
            <w:bottom w:val="none" w:sz="0" w:space="0" w:color="auto"/>
            <w:right w:val="none" w:sz="0" w:space="0" w:color="auto"/>
          </w:divBdr>
        </w:div>
        <w:div w:id="211385467">
          <w:marLeft w:val="480"/>
          <w:marRight w:val="0"/>
          <w:marTop w:val="0"/>
          <w:marBottom w:val="0"/>
          <w:divBdr>
            <w:top w:val="none" w:sz="0" w:space="0" w:color="auto"/>
            <w:left w:val="none" w:sz="0" w:space="0" w:color="auto"/>
            <w:bottom w:val="none" w:sz="0" w:space="0" w:color="auto"/>
            <w:right w:val="none" w:sz="0" w:space="0" w:color="auto"/>
          </w:divBdr>
        </w:div>
        <w:div w:id="584729875">
          <w:marLeft w:val="480"/>
          <w:marRight w:val="0"/>
          <w:marTop w:val="0"/>
          <w:marBottom w:val="0"/>
          <w:divBdr>
            <w:top w:val="none" w:sz="0" w:space="0" w:color="auto"/>
            <w:left w:val="none" w:sz="0" w:space="0" w:color="auto"/>
            <w:bottom w:val="none" w:sz="0" w:space="0" w:color="auto"/>
            <w:right w:val="none" w:sz="0" w:space="0" w:color="auto"/>
          </w:divBdr>
        </w:div>
        <w:div w:id="772407993">
          <w:marLeft w:val="480"/>
          <w:marRight w:val="0"/>
          <w:marTop w:val="0"/>
          <w:marBottom w:val="0"/>
          <w:divBdr>
            <w:top w:val="none" w:sz="0" w:space="0" w:color="auto"/>
            <w:left w:val="none" w:sz="0" w:space="0" w:color="auto"/>
            <w:bottom w:val="none" w:sz="0" w:space="0" w:color="auto"/>
            <w:right w:val="none" w:sz="0" w:space="0" w:color="auto"/>
          </w:divBdr>
        </w:div>
        <w:div w:id="821656771">
          <w:marLeft w:val="480"/>
          <w:marRight w:val="0"/>
          <w:marTop w:val="0"/>
          <w:marBottom w:val="0"/>
          <w:divBdr>
            <w:top w:val="none" w:sz="0" w:space="0" w:color="auto"/>
            <w:left w:val="none" w:sz="0" w:space="0" w:color="auto"/>
            <w:bottom w:val="none" w:sz="0" w:space="0" w:color="auto"/>
            <w:right w:val="none" w:sz="0" w:space="0" w:color="auto"/>
          </w:divBdr>
        </w:div>
        <w:div w:id="983849647">
          <w:marLeft w:val="480"/>
          <w:marRight w:val="0"/>
          <w:marTop w:val="0"/>
          <w:marBottom w:val="0"/>
          <w:divBdr>
            <w:top w:val="none" w:sz="0" w:space="0" w:color="auto"/>
            <w:left w:val="none" w:sz="0" w:space="0" w:color="auto"/>
            <w:bottom w:val="none" w:sz="0" w:space="0" w:color="auto"/>
            <w:right w:val="none" w:sz="0" w:space="0" w:color="auto"/>
          </w:divBdr>
        </w:div>
        <w:div w:id="807209392">
          <w:marLeft w:val="480"/>
          <w:marRight w:val="0"/>
          <w:marTop w:val="0"/>
          <w:marBottom w:val="0"/>
          <w:divBdr>
            <w:top w:val="none" w:sz="0" w:space="0" w:color="auto"/>
            <w:left w:val="none" w:sz="0" w:space="0" w:color="auto"/>
            <w:bottom w:val="none" w:sz="0" w:space="0" w:color="auto"/>
            <w:right w:val="none" w:sz="0" w:space="0" w:color="auto"/>
          </w:divBdr>
        </w:div>
        <w:div w:id="1176575069">
          <w:marLeft w:val="480"/>
          <w:marRight w:val="0"/>
          <w:marTop w:val="0"/>
          <w:marBottom w:val="0"/>
          <w:divBdr>
            <w:top w:val="none" w:sz="0" w:space="0" w:color="auto"/>
            <w:left w:val="none" w:sz="0" w:space="0" w:color="auto"/>
            <w:bottom w:val="none" w:sz="0" w:space="0" w:color="auto"/>
            <w:right w:val="none" w:sz="0" w:space="0" w:color="auto"/>
          </w:divBdr>
        </w:div>
        <w:div w:id="144247557">
          <w:marLeft w:val="480"/>
          <w:marRight w:val="0"/>
          <w:marTop w:val="0"/>
          <w:marBottom w:val="0"/>
          <w:divBdr>
            <w:top w:val="none" w:sz="0" w:space="0" w:color="auto"/>
            <w:left w:val="none" w:sz="0" w:space="0" w:color="auto"/>
            <w:bottom w:val="none" w:sz="0" w:space="0" w:color="auto"/>
            <w:right w:val="none" w:sz="0" w:space="0" w:color="auto"/>
          </w:divBdr>
        </w:div>
        <w:div w:id="1546793210">
          <w:marLeft w:val="480"/>
          <w:marRight w:val="0"/>
          <w:marTop w:val="0"/>
          <w:marBottom w:val="0"/>
          <w:divBdr>
            <w:top w:val="none" w:sz="0" w:space="0" w:color="auto"/>
            <w:left w:val="none" w:sz="0" w:space="0" w:color="auto"/>
            <w:bottom w:val="none" w:sz="0" w:space="0" w:color="auto"/>
            <w:right w:val="none" w:sz="0" w:space="0" w:color="auto"/>
          </w:divBdr>
        </w:div>
        <w:div w:id="787814676">
          <w:marLeft w:val="480"/>
          <w:marRight w:val="0"/>
          <w:marTop w:val="0"/>
          <w:marBottom w:val="0"/>
          <w:divBdr>
            <w:top w:val="none" w:sz="0" w:space="0" w:color="auto"/>
            <w:left w:val="none" w:sz="0" w:space="0" w:color="auto"/>
            <w:bottom w:val="none" w:sz="0" w:space="0" w:color="auto"/>
            <w:right w:val="none" w:sz="0" w:space="0" w:color="auto"/>
          </w:divBdr>
        </w:div>
        <w:div w:id="1030761429">
          <w:marLeft w:val="480"/>
          <w:marRight w:val="0"/>
          <w:marTop w:val="0"/>
          <w:marBottom w:val="0"/>
          <w:divBdr>
            <w:top w:val="none" w:sz="0" w:space="0" w:color="auto"/>
            <w:left w:val="none" w:sz="0" w:space="0" w:color="auto"/>
            <w:bottom w:val="none" w:sz="0" w:space="0" w:color="auto"/>
            <w:right w:val="none" w:sz="0" w:space="0" w:color="auto"/>
          </w:divBdr>
        </w:div>
        <w:div w:id="282470135">
          <w:marLeft w:val="480"/>
          <w:marRight w:val="0"/>
          <w:marTop w:val="0"/>
          <w:marBottom w:val="0"/>
          <w:divBdr>
            <w:top w:val="none" w:sz="0" w:space="0" w:color="auto"/>
            <w:left w:val="none" w:sz="0" w:space="0" w:color="auto"/>
            <w:bottom w:val="none" w:sz="0" w:space="0" w:color="auto"/>
            <w:right w:val="none" w:sz="0" w:space="0" w:color="auto"/>
          </w:divBdr>
        </w:div>
        <w:div w:id="1324044334">
          <w:marLeft w:val="480"/>
          <w:marRight w:val="0"/>
          <w:marTop w:val="0"/>
          <w:marBottom w:val="0"/>
          <w:divBdr>
            <w:top w:val="none" w:sz="0" w:space="0" w:color="auto"/>
            <w:left w:val="none" w:sz="0" w:space="0" w:color="auto"/>
            <w:bottom w:val="none" w:sz="0" w:space="0" w:color="auto"/>
            <w:right w:val="none" w:sz="0" w:space="0" w:color="auto"/>
          </w:divBdr>
        </w:div>
        <w:div w:id="1007055098">
          <w:marLeft w:val="480"/>
          <w:marRight w:val="0"/>
          <w:marTop w:val="0"/>
          <w:marBottom w:val="0"/>
          <w:divBdr>
            <w:top w:val="none" w:sz="0" w:space="0" w:color="auto"/>
            <w:left w:val="none" w:sz="0" w:space="0" w:color="auto"/>
            <w:bottom w:val="none" w:sz="0" w:space="0" w:color="auto"/>
            <w:right w:val="none" w:sz="0" w:space="0" w:color="auto"/>
          </w:divBdr>
        </w:div>
        <w:div w:id="734821542">
          <w:marLeft w:val="480"/>
          <w:marRight w:val="0"/>
          <w:marTop w:val="0"/>
          <w:marBottom w:val="0"/>
          <w:divBdr>
            <w:top w:val="none" w:sz="0" w:space="0" w:color="auto"/>
            <w:left w:val="none" w:sz="0" w:space="0" w:color="auto"/>
            <w:bottom w:val="none" w:sz="0" w:space="0" w:color="auto"/>
            <w:right w:val="none" w:sz="0" w:space="0" w:color="auto"/>
          </w:divBdr>
        </w:div>
        <w:div w:id="899436664">
          <w:marLeft w:val="480"/>
          <w:marRight w:val="0"/>
          <w:marTop w:val="0"/>
          <w:marBottom w:val="0"/>
          <w:divBdr>
            <w:top w:val="none" w:sz="0" w:space="0" w:color="auto"/>
            <w:left w:val="none" w:sz="0" w:space="0" w:color="auto"/>
            <w:bottom w:val="none" w:sz="0" w:space="0" w:color="auto"/>
            <w:right w:val="none" w:sz="0" w:space="0" w:color="auto"/>
          </w:divBdr>
        </w:div>
        <w:div w:id="1529681142">
          <w:marLeft w:val="480"/>
          <w:marRight w:val="0"/>
          <w:marTop w:val="0"/>
          <w:marBottom w:val="0"/>
          <w:divBdr>
            <w:top w:val="none" w:sz="0" w:space="0" w:color="auto"/>
            <w:left w:val="none" w:sz="0" w:space="0" w:color="auto"/>
            <w:bottom w:val="none" w:sz="0" w:space="0" w:color="auto"/>
            <w:right w:val="none" w:sz="0" w:space="0" w:color="auto"/>
          </w:divBdr>
        </w:div>
        <w:div w:id="1474524796">
          <w:marLeft w:val="480"/>
          <w:marRight w:val="0"/>
          <w:marTop w:val="0"/>
          <w:marBottom w:val="0"/>
          <w:divBdr>
            <w:top w:val="none" w:sz="0" w:space="0" w:color="auto"/>
            <w:left w:val="none" w:sz="0" w:space="0" w:color="auto"/>
            <w:bottom w:val="none" w:sz="0" w:space="0" w:color="auto"/>
            <w:right w:val="none" w:sz="0" w:space="0" w:color="auto"/>
          </w:divBdr>
        </w:div>
        <w:div w:id="966862471">
          <w:marLeft w:val="480"/>
          <w:marRight w:val="0"/>
          <w:marTop w:val="0"/>
          <w:marBottom w:val="0"/>
          <w:divBdr>
            <w:top w:val="none" w:sz="0" w:space="0" w:color="auto"/>
            <w:left w:val="none" w:sz="0" w:space="0" w:color="auto"/>
            <w:bottom w:val="none" w:sz="0" w:space="0" w:color="auto"/>
            <w:right w:val="none" w:sz="0" w:space="0" w:color="auto"/>
          </w:divBdr>
        </w:div>
        <w:div w:id="711808347">
          <w:marLeft w:val="480"/>
          <w:marRight w:val="0"/>
          <w:marTop w:val="0"/>
          <w:marBottom w:val="0"/>
          <w:divBdr>
            <w:top w:val="none" w:sz="0" w:space="0" w:color="auto"/>
            <w:left w:val="none" w:sz="0" w:space="0" w:color="auto"/>
            <w:bottom w:val="none" w:sz="0" w:space="0" w:color="auto"/>
            <w:right w:val="none" w:sz="0" w:space="0" w:color="auto"/>
          </w:divBdr>
        </w:div>
        <w:div w:id="1076053160">
          <w:marLeft w:val="480"/>
          <w:marRight w:val="0"/>
          <w:marTop w:val="0"/>
          <w:marBottom w:val="0"/>
          <w:divBdr>
            <w:top w:val="none" w:sz="0" w:space="0" w:color="auto"/>
            <w:left w:val="none" w:sz="0" w:space="0" w:color="auto"/>
            <w:bottom w:val="none" w:sz="0" w:space="0" w:color="auto"/>
            <w:right w:val="none" w:sz="0" w:space="0" w:color="auto"/>
          </w:divBdr>
        </w:div>
        <w:div w:id="2069764004">
          <w:marLeft w:val="480"/>
          <w:marRight w:val="0"/>
          <w:marTop w:val="0"/>
          <w:marBottom w:val="0"/>
          <w:divBdr>
            <w:top w:val="none" w:sz="0" w:space="0" w:color="auto"/>
            <w:left w:val="none" w:sz="0" w:space="0" w:color="auto"/>
            <w:bottom w:val="none" w:sz="0" w:space="0" w:color="auto"/>
            <w:right w:val="none" w:sz="0" w:space="0" w:color="auto"/>
          </w:divBdr>
        </w:div>
        <w:div w:id="2062901015">
          <w:marLeft w:val="480"/>
          <w:marRight w:val="0"/>
          <w:marTop w:val="0"/>
          <w:marBottom w:val="0"/>
          <w:divBdr>
            <w:top w:val="none" w:sz="0" w:space="0" w:color="auto"/>
            <w:left w:val="none" w:sz="0" w:space="0" w:color="auto"/>
            <w:bottom w:val="none" w:sz="0" w:space="0" w:color="auto"/>
            <w:right w:val="none" w:sz="0" w:space="0" w:color="auto"/>
          </w:divBdr>
        </w:div>
        <w:div w:id="1336299615">
          <w:marLeft w:val="480"/>
          <w:marRight w:val="0"/>
          <w:marTop w:val="0"/>
          <w:marBottom w:val="0"/>
          <w:divBdr>
            <w:top w:val="none" w:sz="0" w:space="0" w:color="auto"/>
            <w:left w:val="none" w:sz="0" w:space="0" w:color="auto"/>
            <w:bottom w:val="none" w:sz="0" w:space="0" w:color="auto"/>
            <w:right w:val="none" w:sz="0" w:space="0" w:color="auto"/>
          </w:divBdr>
        </w:div>
        <w:div w:id="1046953507">
          <w:marLeft w:val="480"/>
          <w:marRight w:val="0"/>
          <w:marTop w:val="0"/>
          <w:marBottom w:val="0"/>
          <w:divBdr>
            <w:top w:val="none" w:sz="0" w:space="0" w:color="auto"/>
            <w:left w:val="none" w:sz="0" w:space="0" w:color="auto"/>
            <w:bottom w:val="none" w:sz="0" w:space="0" w:color="auto"/>
            <w:right w:val="none" w:sz="0" w:space="0" w:color="auto"/>
          </w:divBdr>
        </w:div>
        <w:div w:id="419986143">
          <w:marLeft w:val="480"/>
          <w:marRight w:val="0"/>
          <w:marTop w:val="0"/>
          <w:marBottom w:val="0"/>
          <w:divBdr>
            <w:top w:val="none" w:sz="0" w:space="0" w:color="auto"/>
            <w:left w:val="none" w:sz="0" w:space="0" w:color="auto"/>
            <w:bottom w:val="none" w:sz="0" w:space="0" w:color="auto"/>
            <w:right w:val="none" w:sz="0" w:space="0" w:color="auto"/>
          </w:divBdr>
        </w:div>
      </w:divsChild>
    </w:div>
    <w:div w:id="789937652">
      <w:bodyDiv w:val="1"/>
      <w:marLeft w:val="0"/>
      <w:marRight w:val="0"/>
      <w:marTop w:val="0"/>
      <w:marBottom w:val="0"/>
      <w:divBdr>
        <w:top w:val="none" w:sz="0" w:space="0" w:color="auto"/>
        <w:left w:val="none" w:sz="0" w:space="0" w:color="auto"/>
        <w:bottom w:val="none" w:sz="0" w:space="0" w:color="auto"/>
        <w:right w:val="none" w:sz="0" w:space="0" w:color="auto"/>
      </w:divBdr>
    </w:div>
    <w:div w:id="790125264">
      <w:bodyDiv w:val="1"/>
      <w:marLeft w:val="0"/>
      <w:marRight w:val="0"/>
      <w:marTop w:val="0"/>
      <w:marBottom w:val="0"/>
      <w:divBdr>
        <w:top w:val="none" w:sz="0" w:space="0" w:color="auto"/>
        <w:left w:val="none" w:sz="0" w:space="0" w:color="auto"/>
        <w:bottom w:val="none" w:sz="0" w:space="0" w:color="auto"/>
        <w:right w:val="none" w:sz="0" w:space="0" w:color="auto"/>
      </w:divBdr>
    </w:div>
    <w:div w:id="790199230">
      <w:bodyDiv w:val="1"/>
      <w:marLeft w:val="0"/>
      <w:marRight w:val="0"/>
      <w:marTop w:val="0"/>
      <w:marBottom w:val="0"/>
      <w:divBdr>
        <w:top w:val="none" w:sz="0" w:space="0" w:color="auto"/>
        <w:left w:val="none" w:sz="0" w:space="0" w:color="auto"/>
        <w:bottom w:val="none" w:sz="0" w:space="0" w:color="auto"/>
        <w:right w:val="none" w:sz="0" w:space="0" w:color="auto"/>
      </w:divBdr>
    </w:div>
    <w:div w:id="790435178">
      <w:bodyDiv w:val="1"/>
      <w:marLeft w:val="0"/>
      <w:marRight w:val="0"/>
      <w:marTop w:val="0"/>
      <w:marBottom w:val="0"/>
      <w:divBdr>
        <w:top w:val="none" w:sz="0" w:space="0" w:color="auto"/>
        <w:left w:val="none" w:sz="0" w:space="0" w:color="auto"/>
        <w:bottom w:val="none" w:sz="0" w:space="0" w:color="auto"/>
        <w:right w:val="none" w:sz="0" w:space="0" w:color="auto"/>
      </w:divBdr>
    </w:div>
    <w:div w:id="790710016">
      <w:bodyDiv w:val="1"/>
      <w:marLeft w:val="0"/>
      <w:marRight w:val="0"/>
      <w:marTop w:val="0"/>
      <w:marBottom w:val="0"/>
      <w:divBdr>
        <w:top w:val="none" w:sz="0" w:space="0" w:color="auto"/>
        <w:left w:val="none" w:sz="0" w:space="0" w:color="auto"/>
        <w:bottom w:val="none" w:sz="0" w:space="0" w:color="auto"/>
        <w:right w:val="none" w:sz="0" w:space="0" w:color="auto"/>
      </w:divBdr>
    </w:div>
    <w:div w:id="791706105">
      <w:bodyDiv w:val="1"/>
      <w:marLeft w:val="0"/>
      <w:marRight w:val="0"/>
      <w:marTop w:val="0"/>
      <w:marBottom w:val="0"/>
      <w:divBdr>
        <w:top w:val="none" w:sz="0" w:space="0" w:color="auto"/>
        <w:left w:val="none" w:sz="0" w:space="0" w:color="auto"/>
        <w:bottom w:val="none" w:sz="0" w:space="0" w:color="auto"/>
        <w:right w:val="none" w:sz="0" w:space="0" w:color="auto"/>
      </w:divBdr>
    </w:div>
    <w:div w:id="792020205">
      <w:bodyDiv w:val="1"/>
      <w:marLeft w:val="0"/>
      <w:marRight w:val="0"/>
      <w:marTop w:val="0"/>
      <w:marBottom w:val="0"/>
      <w:divBdr>
        <w:top w:val="none" w:sz="0" w:space="0" w:color="auto"/>
        <w:left w:val="none" w:sz="0" w:space="0" w:color="auto"/>
        <w:bottom w:val="none" w:sz="0" w:space="0" w:color="auto"/>
        <w:right w:val="none" w:sz="0" w:space="0" w:color="auto"/>
      </w:divBdr>
    </w:div>
    <w:div w:id="792022410">
      <w:bodyDiv w:val="1"/>
      <w:marLeft w:val="0"/>
      <w:marRight w:val="0"/>
      <w:marTop w:val="0"/>
      <w:marBottom w:val="0"/>
      <w:divBdr>
        <w:top w:val="none" w:sz="0" w:space="0" w:color="auto"/>
        <w:left w:val="none" w:sz="0" w:space="0" w:color="auto"/>
        <w:bottom w:val="none" w:sz="0" w:space="0" w:color="auto"/>
        <w:right w:val="none" w:sz="0" w:space="0" w:color="auto"/>
      </w:divBdr>
      <w:divsChild>
        <w:div w:id="674379333">
          <w:marLeft w:val="480"/>
          <w:marRight w:val="0"/>
          <w:marTop w:val="0"/>
          <w:marBottom w:val="0"/>
          <w:divBdr>
            <w:top w:val="none" w:sz="0" w:space="0" w:color="auto"/>
            <w:left w:val="none" w:sz="0" w:space="0" w:color="auto"/>
            <w:bottom w:val="none" w:sz="0" w:space="0" w:color="auto"/>
            <w:right w:val="none" w:sz="0" w:space="0" w:color="auto"/>
          </w:divBdr>
        </w:div>
        <w:div w:id="466552672">
          <w:marLeft w:val="480"/>
          <w:marRight w:val="0"/>
          <w:marTop w:val="0"/>
          <w:marBottom w:val="0"/>
          <w:divBdr>
            <w:top w:val="none" w:sz="0" w:space="0" w:color="auto"/>
            <w:left w:val="none" w:sz="0" w:space="0" w:color="auto"/>
            <w:bottom w:val="none" w:sz="0" w:space="0" w:color="auto"/>
            <w:right w:val="none" w:sz="0" w:space="0" w:color="auto"/>
          </w:divBdr>
        </w:div>
        <w:div w:id="1436317488">
          <w:marLeft w:val="480"/>
          <w:marRight w:val="0"/>
          <w:marTop w:val="0"/>
          <w:marBottom w:val="0"/>
          <w:divBdr>
            <w:top w:val="none" w:sz="0" w:space="0" w:color="auto"/>
            <w:left w:val="none" w:sz="0" w:space="0" w:color="auto"/>
            <w:bottom w:val="none" w:sz="0" w:space="0" w:color="auto"/>
            <w:right w:val="none" w:sz="0" w:space="0" w:color="auto"/>
          </w:divBdr>
        </w:div>
        <w:div w:id="1354068402">
          <w:marLeft w:val="480"/>
          <w:marRight w:val="0"/>
          <w:marTop w:val="0"/>
          <w:marBottom w:val="0"/>
          <w:divBdr>
            <w:top w:val="none" w:sz="0" w:space="0" w:color="auto"/>
            <w:left w:val="none" w:sz="0" w:space="0" w:color="auto"/>
            <w:bottom w:val="none" w:sz="0" w:space="0" w:color="auto"/>
            <w:right w:val="none" w:sz="0" w:space="0" w:color="auto"/>
          </w:divBdr>
        </w:div>
        <w:div w:id="637075771">
          <w:marLeft w:val="480"/>
          <w:marRight w:val="0"/>
          <w:marTop w:val="0"/>
          <w:marBottom w:val="0"/>
          <w:divBdr>
            <w:top w:val="none" w:sz="0" w:space="0" w:color="auto"/>
            <w:left w:val="none" w:sz="0" w:space="0" w:color="auto"/>
            <w:bottom w:val="none" w:sz="0" w:space="0" w:color="auto"/>
            <w:right w:val="none" w:sz="0" w:space="0" w:color="auto"/>
          </w:divBdr>
        </w:div>
        <w:div w:id="712535674">
          <w:marLeft w:val="480"/>
          <w:marRight w:val="0"/>
          <w:marTop w:val="0"/>
          <w:marBottom w:val="0"/>
          <w:divBdr>
            <w:top w:val="none" w:sz="0" w:space="0" w:color="auto"/>
            <w:left w:val="none" w:sz="0" w:space="0" w:color="auto"/>
            <w:bottom w:val="none" w:sz="0" w:space="0" w:color="auto"/>
            <w:right w:val="none" w:sz="0" w:space="0" w:color="auto"/>
          </w:divBdr>
        </w:div>
        <w:div w:id="1689454229">
          <w:marLeft w:val="480"/>
          <w:marRight w:val="0"/>
          <w:marTop w:val="0"/>
          <w:marBottom w:val="0"/>
          <w:divBdr>
            <w:top w:val="none" w:sz="0" w:space="0" w:color="auto"/>
            <w:left w:val="none" w:sz="0" w:space="0" w:color="auto"/>
            <w:bottom w:val="none" w:sz="0" w:space="0" w:color="auto"/>
            <w:right w:val="none" w:sz="0" w:space="0" w:color="auto"/>
          </w:divBdr>
        </w:div>
        <w:div w:id="947661803">
          <w:marLeft w:val="480"/>
          <w:marRight w:val="0"/>
          <w:marTop w:val="0"/>
          <w:marBottom w:val="0"/>
          <w:divBdr>
            <w:top w:val="none" w:sz="0" w:space="0" w:color="auto"/>
            <w:left w:val="none" w:sz="0" w:space="0" w:color="auto"/>
            <w:bottom w:val="none" w:sz="0" w:space="0" w:color="auto"/>
            <w:right w:val="none" w:sz="0" w:space="0" w:color="auto"/>
          </w:divBdr>
        </w:div>
        <w:div w:id="379591575">
          <w:marLeft w:val="480"/>
          <w:marRight w:val="0"/>
          <w:marTop w:val="0"/>
          <w:marBottom w:val="0"/>
          <w:divBdr>
            <w:top w:val="none" w:sz="0" w:space="0" w:color="auto"/>
            <w:left w:val="none" w:sz="0" w:space="0" w:color="auto"/>
            <w:bottom w:val="none" w:sz="0" w:space="0" w:color="auto"/>
            <w:right w:val="none" w:sz="0" w:space="0" w:color="auto"/>
          </w:divBdr>
        </w:div>
        <w:div w:id="2042045158">
          <w:marLeft w:val="480"/>
          <w:marRight w:val="0"/>
          <w:marTop w:val="0"/>
          <w:marBottom w:val="0"/>
          <w:divBdr>
            <w:top w:val="none" w:sz="0" w:space="0" w:color="auto"/>
            <w:left w:val="none" w:sz="0" w:space="0" w:color="auto"/>
            <w:bottom w:val="none" w:sz="0" w:space="0" w:color="auto"/>
            <w:right w:val="none" w:sz="0" w:space="0" w:color="auto"/>
          </w:divBdr>
        </w:div>
        <w:div w:id="679696702">
          <w:marLeft w:val="480"/>
          <w:marRight w:val="0"/>
          <w:marTop w:val="0"/>
          <w:marBottom w:val="0"/>
          <w:divBdr>
            <w:top w:val="none" w:sz="0" w:space="0" w:color="auto"/>
            <w:left w:val="none" w:sz="0" w:space="0" w:color="auto"/>
            <w:bottom w:val="none" w:sz="0" w:space="0" w:color="auto"/>
            <w:right w:val="none" w:sz="0" w:space="0" w:color="auto"/>
          </w:divBdr>
        </w:div>
        <w:div w:id="901405655">
          <w:marLeft w:val="480"/>
          <w:marRight w:val="0"/>
          <w:marTop w:val="0"/>
          <w:marBottom w:val="0"/>
          <w:divBdr>
            <w:top w:val="none" w:sz="0" w:space="0" w:color="auto"/>
            <w:left w:val="none" w:sz="0" w:space="0" w:color="auto"/>
            <w:bottom w:val="none" w:sz="0" w:space="0" w:color="auto"/>
            <w:right w:val="none" w:sz="0" w:space="0" w:color="auto"/>
          </w:divBdr>
        </w:div>
        <w:div w:id="550504486">
          <w:marLeft w:val="480"/>
          <w:marRight w:val="0"/>
          <w:marTop w:val="0"/>
          <w:marBottom w:val="0"/>
          <w:divBdr>
            <w:top w:val="none" w:sz="0" w:space="0" w:color="auto"/>
            <w:left w:val="none" w:sz="0" w:space="0" w:color="auto"/>
            <w:bottom w:val="none" w:sz="0" w:space="0" w:color="auto"/>
            <w:right w:val="none" w:sz="0" w:space="0" w:color="auto"/>
          </w:divBdr>
        </w:div>
        <w:div w:id="1985432168">
          <w:marLeft w:val="480"/>
          <w:marRight w:val="0"/>
          <w:marTop w:val="0"/>
          <w:marBottom w:val="0"/>
          <w:divBdr>
            <w:top w:val="none" w:sz="0" w:space="0" w:color="auto"/>
            <w:left w:val="none" w:sz="0" w:space="0" w:color="auto"/>
            <w:bottom w:val="none" w:sz="0" w:space="0" w:color="auto"/>
            <w:right w:val="none" w:sz="0" w:space="0" w:color="auto"/>
          </w:divBdr>
        </w:div>
        <w:div w:id="1508591720">
          <w:marLeft w:val="480"/>
          <w:marRight w:val="0"/>
          <w:marTop w:val="0"/>
          <w:marBottom w:val="0"/>
          <w:divBdr>
            <w:top w:val="none" w:sz="0" w:space="0" w:color="auto"/>
            <w:left w:val="none" w:sz="0" w:space="0" w:color="auto"/>
            <w:bottom w:val="none" w:sz="0" w:space="0" w:color="auto"/>
            <w:right w:val="none" w:sz="0" w:space="0" w:color="auto"/>
          </w:divBdr>
        </w:div>
        <w:div w:id="2099516528">
          <w:marLeft w:val="480"/>
          <w:marRight w:val="0"/>
          <w:marTop w:val="0"/>
          <w:marBottom w:val="0"/>
          <w:divBdr>
            <w:top w:val="none" w:sz="0" w:space="0" w:color="auto"/>
            <w:left w:val="none" w:sz="0" w:space="0" w:color="auto"/>
            <w:bottom w:val="none" w:sz="0" w:space="0" w:color="auto"/>
            <w:right w:val="none" w:sz="0" w:space="0" w:color="auto"/>
          </w:divBdr>
        </w:div>
        <w:div w:id="1450778277">
          <w:marLeft w:val="480"/>
          <w:marRight w:val="0"/>
          <w:marTop w:val="0"/>
          <w:marBottom w:val="0"/>
          <w:divBdr>
            <w:top w:val="none" w:sz="0" w:space="0" w:color="auto"/>
            <w:left w:val="none" w:sz="0" w:space="0" w:color="auto"/>
            <w:bottom w:val="none" w:sz="0" w:space="0" w:color="auto"/>
            <w:right w:val="none" w:sz="0" w:space="0" w:color="auto"/>
          </w:divBdr>
        </w:div>
        <w:div w:id="67389823">
          <w:marLeft w:val="480"/>
          <w:marRight w:val="0"/>
          <w:marTop w:val="0"/>
          <w:marBottom w:val="0"/>
          <w:divBdr>
            <w:top w:val="none" w:sz="0" w:space="0" w:color="auto"/>
            <w:left w:val="none" w:sz="0" w:space="0" w:color="auto"/>
            <w:bottom w:val="none" w:sz="0" w:space="0" w:color="auto"/>
            <w:right w:val="none" w:sz="0" w:space="0" w:color="auto"/>
          </w:divBdr>
        </w:div>
        <w:div w:id="362949586">
          <w:marLeft w:val="480"/>
          <w:marRight w:val="0"/>
          <w:marTop w:val="0"/>
          <w:marBottom w:val="0"/>
          <w:divBdr>
            <w:top w:val="none" w:sz="0" w:space="0" w:color="auto"/>
            <w:left w:val="none" w:sz="0" w:space="0" w:color="auto"/>
            <w:bottom w:val="none" w:sz="0" w:space="0" w:color="auto"/>
            <w:right w:val="none" w:sz="0" w:space="0" w:color="auto"/>
          </w:divBdr>
        </w:div>
        <w:div w:id="1787692929">
          <w:marLeft w:val="480"/>
          <w:marRight w:val="0"/>
          <w:marTop w:val="0"/>
          <w:marBottom w:val="0"/>
          <w:divBdr>
            <w:top w:val="none" w:sz="0" w:space="0" w:color="auto"/>
            <w:left w:val="none" w:sz="0" w:space="0" w:color="auto"/>
            <w:bottom w:val="none" w:sz="0" w:space="0" w:color="auto"/>
            <w:right w:val="none" w:sz="0" w:space="0" w:color="auto"/>
          </w:divBdr>
        </w:div>
        <w:div w:id="1728186719">
          <w:marLeft w:val="480"/>
          <w:marRight w:val="0"/>
          <w:marTop w:val="0"/>
          <w:marBottom w:val="0"/>
          <w:divBdr>
            <w:top w:val="none" w:sz="0" w:space="0" w:color="auto"/>
            <w:left w:val="none" w:sz="0" w:space="0" w:color="auto"/>
            <w:bottom w:val="none" w:sz="0" w:space="0" w:color="auto"/>
            <w:right w:val="none" w:sz="0" w:space="0" w:color="auto"/>
          </w:divBdr>
        </w:div>
        <w:div w:id="918515884">
          <w:marLeft w:val="480"/>
          <w:marRight w:val="0"/>
          <w:marTop w:val="0"/>
          <w:marBottom w:val="0"/>
          <w:divBdr>
            <w:top w:val="none" w:sz="0" w:space="0" w:color="auto"/>
            <w:left w:val="none" w:sz="0" w:space="0" w:color="auto"/>
            <w:bottom w:val="none" w:sz="0" w:space="0" w:color="auto"/>
            <w:right w:val="none" w:sz="0" w:space="0" w:color="auto"/>
          </w:divBdr>
        </w:div>
        <w:div w:id="1128469786">
          <w:marLeft w:val="480"/>
          <w:marRight w:val="0"/>
          <w:marTop w:val="0"/>
          <w:marBottom w:val="0"/>
          <w:divBdr>
            <w:top w:val="none" w:sz="0" w:space="0" w:color="auto"/>
            <w:left w:val="none" w:sz="0" w:space="0" w:color="auto"/>
            <w:bottom w:val="none" w:sz="0" w:space="0" w:color="auto"/>
            <w:right w:val="none" w:sz="0" w:space="0" w:color="auto"/>
          </w:divBdr>
        </w:div>
        <w:div w:id="1889144077">
          <w:marLeft w:val="480"/>
          <w:marRight w:val="0"/>
          <w:marTop w:val="0"/>
          <w:marBottom w:val="0"/>
          <w:divBdr>
            <w:top w:val="none" w:sz="0" w:space="0" w:color="auto"/>
            <w:left w:val="none" w:sz="0" w:space="0" w:color="auto"/>
            <w:bottom w:val="none" w:sz="0" w:space="0" w:color="auto"/>
            <w:right w:val="none" w:sz="0" w:space="0" w:color="auto"/>
          </w:divBdr>
        </w:div>
        <w:div w:id="1998880508">
          <w:marLeft w:val="480"/>
          <w:marRight w:val="0"/>
          <w:marTop w:val="0"/>
          <w:marBottom w:val="0"/>
          <w:divBdr>
            <w:top w:val="none" w:sz="0" w:space="0" w:color="auto"/>
            <w:left w:val="none" w:sz="0" w:space="0" w:color="auto"/>
            <w:bottom w:val="none" w:sz="0" w:space="0" w:color="auto"/>
            <w:right w:val="none" w:sz="0" w:space="0" w:color="auto"/>
          </w:divBdr>
        </w:div>
        <w:div w:id="1541743455">
          <w:marLeft w:val="480"/>
          <w:marRight w:val="0"/>
          <w:marTop w:val="0"/>
          <w:marBottom w:val="0"/>
          <w:divBdr>
            <w:top w:val="none" w:sz="0" w:space="0" w:color="auto"/>
            <w:left w:val="none" w:sz="0" w:space="0" w:color="auto"/>
            <w:bottom w:val="none" w:sz="0" w:space="0" w:color="auto"/>
            <w:right w:val="none" w:sz="0" w:space="0" w:color="auto"/>
          </w:divBdr>
        </w:div>
        <w:div w:id="714427306">
          <w:marLeft w:val="480"/>
          <w:marRight w:val="0"/>
          <w:marTop w:val="0"/>
          <w:marBottom w:val="0"/>
          <w:divBdr>
            <w:top w:val="none" w:sz="0" w:space="0" w:color="auto"/>
            <w:left w:val="none" w:sz="0" w:space="0" w:color="auto"/>
            <w:bottom w:val="none" w:sz="0" w:space="0" w:color="auto"/>
            <w:right w:val="none" w:sz="0" w:space="0" w:color="auto"/>
          </w:divBdr>
        </w:div>
        <w:div w:id="95249075">
          <w:marLeft w:val="480"/>
          <w:marRight w:val="0"/>
          <w:marTop w:val="0"/>
          <w:marBottom w:val="0"/>
          <w:divBdr>
            <w:top w:val="none" w:sz="0" w:space="0" w:color="auto"/>
            <w:left w:val="none" w:sz="0" w:space="0" w:color="auto"/>
            <w:bottom w:val="none" w:sz="0" w:space="0" w:color="auto"/>
            <w:right w:val="none" w:sz="0" w:space="0" w:color="auto"/>
          </w:divBdr>
        </w:div>
        <w:div w:id="746073402">
          <w:marLeft w:val="480"/>
          <w:marRight w:val="0"/>
          <w:marTop w:val="0"/>
          <w:marBottom w:val="0"/>
          <w:divBdr>
            <w:top w:val="none" w:sz="0" w:space="0" w:color="auto"/>
            <w:left w:val="none" w:sz="0" w:space="0" w:color="auto"/>
            <w:bottom w:val="none" w:sz="0" w:space="0" w:color="auto"/>
            <w:right w:val="none" w:sz="0" w:space="0" w:color="auto"/>
          </w:divBdr>
        </w:div>
        <w:div w:id="426460534">
          <w:marLeft w:val="480"/>
          <w:marRight w:val="0"/>
          <w:marTop w:val="0"/>
          <w:marBottom w:val="0"/>
          <w:divBdr>
            <w:top w:val="none" w:sz="0" w:space="0" w:color="auto"/>
            <w:left w:val="none" w:sz="0" w:space="0" w:color="auto"/>
            <w:bottom w:val="none" w:sz="0" w:space="0" w:color="auto"/>
            <w:right w:val="none" w:sz="0" w:space="0" w:color="auto"/>
          </w:divBdr>
        </w:div>
        <w:div w:id="93869216">
          <w:marLeft w:val="480"/>
          <w:marRight w:val="0"/>
          <w:marTop w:val="0"/>
          <w:marBottom w:val="0"/>
          <w:divBdr>
            <w:top w:val="none" w:sz="0" w:space="0" w:color="auto"/>
            <w:left w:val="none" w:sz="0" w:space="0" w:color="auto"/>
            <w:bottom w:val="none" w:sz="0" w:space="0" w:color="auto"/>
            <w:right w:val="none" w:sz="0" w:space="0" w:color="auto"/>
          </w:divBdr>
        </w:div>
        <w:div w:id="1052001697">
          <w:marLeft w:val="480"/>
          <w:marRight w:val="0"/>
          <w:marTop w:val="0"/>
          <w:marBottom w:val="0"/>
          <w:divBdr>
            <w:top w:val="none" w:sz="0" w:space="0" w:color="auto"/>
            <w:left w:val="none" w:sz="0" w:space="0" w:color="auto"/>
            <w:bottom w:val="none" w:sz="0" w:space="0" w:color="auto"/>
            <w:right w:val="none" w:sz="0" w:space="0" w:color="auto"/>
          </w:divBdr>
        </w:div>
        <w:div w:id="263878865">
          <w:marLeft w:val="480"/>
          <w:marRight w:val="0"/>
          <w:marTop w:val="0"/>
          <w:marBottom w:val="0"/>
          <w:divBdr>
            <w:top w:val="none" w:sz="0" w:space="0" w:color="auto"/>
            <w:left w:val="none" w:sz="0" w:space="0" w:color="auto"/>
            <w:bottom w:val="none" w:sz="0" w:space="0" w:color="auto"/>
            <w:right w:val="none" w:sz="0" w:space="0" w:color="auto"/>
          </w:divBdr>
        </w:div>
        <w:div w:id="289751822">
          <w:marLeft w:val="480"/>
          <w:marRight w:val="0"/>
          <w:marTop w:val="0"/>
          <w:marBottom w:val="0"/>
          <w:divBdr>
            <w:top w:val="none" w:sz="0" w:space="0" w:color="auto"/>
            <w:left w:val="none" w:sz="0" w:space="0" w:color="auto"/>
            <w:bottom w:val="none" w:sz="0" w:space="0" w:color="auto"/>
            <w:right w:val="none" w:sz="0" w:space="0" w:color="auto"/>
          </w:divBdr>
        </w:div>
        <w:div w:id="184682234">
          <w:marLeft w:val="480"/>
          <w:marRight w:val="0"/>
          <w:marTop w:val="0"/>
          <w:marBottom w:val="0"/>
          <w:divBdr>
            <w:top w:val="none" w:sz="0" w:space="0" w:color="auto"/>
            <w:left w:val="none" w:sz="0" w:space="0" w:color="auto"/>
            <w:bottom w:val="none" w:sz="0" w:space="0" w:color="auto"/>
            <w:right w:val="none" w:sz="0" w:space="0" w:color="auto"/>
          </w:divBdr>
        </w:div>
        <w:div w:id="11540438">
          <w:marLeft w:val="480"/>
          <w:marRight w:val="0"/>
          <w:marTop w:val="0"/>
          <w:marBottom w:val="0"/>
          <w:divBdr>
            <w:top w:val="none" w:sz="0" w:space="0" w:color="auto"/>
            <w:left w:val="none" w:sz="0" w:space="0" w:color="auto"/>
            <w:bottom w:val="none" w:sz="0" w:space="0" w:color="auto"/>
            <w:right w:val="none" w:sz="0" w:space="0" w:color="auto"/>
          </w:divBdr>
        </w:div>
        <w:div w:id="233400067">
          <w:marLeft w:val="480"/>
          <w:marRight w:val="0"/>
          <w:marTop w:val="0"/>
          <w:marBottom w:val="0"/>
          <w:divBdr>
            <w:top w:val="none" w:sz="0" w:space="0" w:color="auto"/>
            <w:left w:val="none" w:sz="0" w:space="0" w:color="auto"/>
            <w:bottom w:val="none" w:sz="0" w:space="0" w:color="auto"/>
            <w:right w:val="none" w:sz="0" w:space="0" w:color="auto"/>
          </w:divBdr>
        </w:div>
        <w:div w:id="86925091">
          <w:marLeft w:val="480"/>
          <w:marRight w:val="0"/>
          <w:marTop w:val="0"/>
          <w:marBottom w:val="0"/>
          <w:divBdr>
            <w:top w:val="none" w:sz="0" w:space="0" w:color="auto"/>
            <w:left w:val="none" w:sz="0" w:space="0" w:color="auto"/>
            <w:bottom w:val="none" w:sz="0" w:space="0" w:color="auto"/>
            <w:right w:val="none" w:sz="0" w:space="0" w:color="auto"/>
          </w:divBdr>
        </w:div>
        <w:div w:id="355349913">
          <w:marLeft w:val="480"/>
          <w:marRight w:val="0"/>
          <w:marTop w:val="0"/>
          <w:marBottom w:val="0"/>
          <w:divBdr>
            <w:top w:val="none" w:sz="0" w:space="0" w:color="auto"/>
            <w:left w:val="none" w:sz="0" w:space="0" w:color="auto"/>
            <w:bottom w:val="none" w:sz="0" w:space="0" w:color="auto"/>
            <w:right w:val="none" w:sz="0" w:space="0" w:color="auto"/>
          </w:divBdr>
        </w:div>
        <w:div w:id="872309402">
          <w:marLeft w:val="480"/>
          <w:marRight w:val="0"/>
          <w:marTop w:val="0"/>
          <w:marBottom w:val="0"/>
          <w:divBdr>
            <w:top w:val="none" w:sz="0" w:space="0" w:color="auto"/>
            <w:left w:val="none" w:sz="0" w:space="0" w:color="auto"/>
            <w:bottom w:val="none" w:sz="0" w:space="0" w:color="auto"/>
            <w:right w:val="none" w:sz="0" w:space="0" w:color="auto"/>
          </w:divBdr>
        </w:div>
        <w:div w:id="124004480">
          <w:marLeft w:val="480"/>
          <w:marRight w:val="0"/>
          <w:marTop w:val="0"/>
          <w:marBottom w:val="0"/>
          <w:divBdr>
            <w:top w:val="none" w:sz="0" w:space="0" w:color="auto"/>
            <w:left w:val="none" w:sz="0" w:space="0" w:color="auto"/>
            <w:bottom w:val="none" w:sz="0" w:space="0" w:color="auto"/>
            <w:right w:val="none" w:sz="0" w:space="0" w:color="auto"/>
          </w:divBdr>
        </w:div>
        <w:div w:id="438140113">
          <w:marLeft w:val="480"/>
          <w:marRight w:val="0"/>
          <w:marTop w:val="0"/>
          <w:marBottom w:val="0"/>
          <w:divBdr>
            <w:top w:val="none" w:sz="0" w:space="0" w:color="auto"/>
            <w:left w:val="none" w:sz="0" w:space="0" w:color="auto"/>
            <w:bottom w:val="none" w:sz="0" w:space="0" w:color="auto"/>
            <w:right w:val="none" w:sz="0" w:space="0" w:color="auto"/>
          </w:divBdr>
        </w:div>
        <w:div w:id="780414534">
          <w:marLeft w:val="480"/>
          <w:marRight w:val="0"/>
          <w:marTop w:val="0"/>
          <w:marBottom w:val="0"/>
          <w:divBdr>
            <w:top w:val="none" w:sz="0" w:space="0" w:color="auto"/>
            <w:left w:val="none" w:sz="0" w:space="0" w:color="auto"/>
            <w:bottom w:val="none" w:sz="0" w:space="0" w:color="auto"/>
            <w:right w:val="none" w:sz="0" w:space="0" w:color="auto"/>
          </w:divBdr>
        </w:div>
        <w:div w:id="342439224">
          <w:marLeft w:val="480"/>
          <w:marRight w:val="0"/>
          <w:marTop w:val="0"/>
          <w:marBottom w:val="0"/>
          <w:divBdr>
            <w:top w:val="none" w:sz="0" w:space="0" w:color="auto"/>
            <w:left w:val="none" w:sz="0" w:space="0" w:color="auto"/>
            <w:bottom w:val="none" w:sz="0" w:space="0" w:color="auto"/>
            <w:right w:val="none" w:sz="0" w:space="0" w:color="auto"/>
          </w:divBdr>
        </w:div>
        <w:div w:id="1647781527">
          <w:marLeft w:val="480"/>
          <w:marRight w:val="0"/>
          <w:marTop w:val="0"/>
          <w:marBottom w:val="0"/>
          <w:divBdr>
            <w:top w:val="none" w:sz="0" w:space="0" w:color="auto"/>
            <w:left w:val="none" w:sz="0" w:space="0" w:color="auto"/>
            <w:bottom w:val="none" w:sz="0" w:space="0" w:color="auto"/>
            <w:right w:val="none" w:sz="0" w:space="0" w:color="auto"/>
          </w:divBdr>
        </w:div>
        <w:div w:id="17119632">
          <w:marLeft w:val="480"/>
          <w:marRight w:val="0"/>
          <w:marTop w:val="0"/>
          <w:marBottom w:val="0"/>
          <w:divBdr>
            <w:top w:val="none" w:sz="0" w:space="0" w:color="auto"/>
            <w:left w:val="none" w:sz="0" w:space="0" w:color="auto"/>
            <w:bottom w:val="none" w:sz="0" w:space="0" w:color="auto"/>
            <w:right w:val="none" w:sz="0" w:space="0" w:color="auto"/>
          </w:divBdr>
        </w:div>
        <w:div w:id="1443646817">
          <w:marLeft w:val="480"/>
          <w:marRight w:val="0"/>
          <w:marTop w:val="0"/>
          <w:marBottom w:val="0"/>
          <w:divBdr>
            <w:top w:val="none" w:sz="0" w:space="0" w:color="auto"/>
            <w:left w:val="none" w:sz="0" w:space="0" w:color="auto"/>
            <w:bottom w:val="none" w:sz="0" w:space="0" w:color="auto"/>
            <w:right w:val="none" w:sz="0" w:space="0" w:color="auto"/>
          </w:divBdr>
        </w:div>
        <w:div w:id="1754621931">
          <w:marLeft w:val="480"/>
          <w:marRight w:val="0"/>
          <w:marTop w:val="0"/>
          <w:marBottom w:val="0"/>
          <w:divBdr>
            <w:top w:val="none" w:sz="0" w:space="0" w:color="auto"/>
            <w:left w:val="none" w:sz="0" w:space="0" w:color="auto"/>
            <w:bottom w:val="none" w:sz="0" w:space="0" w:color="auto"/>
            <w:right w:val="none" w:sz="0" w:space="0" w:color="auto"/>
          </w:divBdr>
        </w:div>
        <w:div w:id="1358852650">
          <w:marLeft w:val="480"/>
          <w:marRight w:val="0"/>
          <w:marTop w:val="0"/>
          <w:marBottom w:val="0"/>
          <w:divBdr>
            <w:top w:val="none" w:sz="0" w:space="0" w:color="auto"/>
            <w:left w:val="none" w:sz="0" w:space="0" w:color="auto"/>
            <w:bottom w:val="none" w:sz="0" w:space="0" w:color="auto"/>
            <w:right w:val="none" w:sz="0" w:space="0" w:color="auto"/>
          </w:divBdr>
        </w:div>
        <w:div w:id="1815609451">
          <w:marLeft w:val="480"/>
          <w:marRight w:val="0"/>
          <w:marTop w:val="0"/>
          <w:marBottom w:val="0"/>
          <w:divBdr>
            <w:top w:val="none" w:sz="0" w:space="0" w:color="auto"/>
            <w:left w:val="none" w:sz="0" w:space="0" w:color="auto"/>
            <w:bottom w:val="none" w:sz="0" w:space="0" w:color="auto"/>
            <w:right w:val="none" w:sz="0" w:space="0" w:color="auto"/>
          </w:divBdr>
        </w:div>
        <w:div w:id="1639873867">
          <w:marLeft w:val="480"/>
          <w:marRight w:val="0"/>
          <w:marTop w:val="0"/>
          <w:marBottom w:val="0"/>
          <w:divBdr>
            <w:top w:val="none" w:sz="0" w:space="0" w:color="auto"/>
            <w:left w:val="none" w:sz="0" w:space="0" w:color="auto"/>
            <w:bottom w:val="none" w:sz="0" w:space="0" w:color="auto"/>
            <w:right w:val="none" w:sz="0" w:space="0" w:color="auto"/>
          </w:divBdr>
        </w:div>
        <w:div w:id="1394083971">
          <w:marLeft w:val="480"/>
          <w:marRight w:val="0"/>
          <w:marTop w:val="0"/>
          <w:marBottom w:val="0"/>
          <w:divBdr>
            <w:top w:val="none" w:sz="0" w:space="0" w:color="auto"/>
            <w:left w:val="none" w:sz="0" w:space="0" w:color="auto"/>
            <w:bottom w:val="none" w:sz="0" w:space="0" w:color="auto"/>
            <w:right w:val="none" w:sz="0" w:space="0" w:color="auto"/>
          </w:divBdr>
        </w:div>
        <w:div w:id="1234004167">
          <w:marLeft w:val="480"/>
          <w:marRight w:val="0"/>
          <w:marTop w:val="0"/>
          <w:marBottom w:val="0"/>
          <w:divBdr>
            <w:top w:val="none" w:sz="0" w:space="0" w:color="auto"/>
            <w:left w:val="none" w:sz="0" w:space="0" w:color="auto"/>
            <w:bottom w:val="none" w:sz="0" w:space="0" w:color="auto"/>
            <w:right w:val="none" w:sz="0" w:space="0" w:color="auto"/>
          </w:divBdr>
        </w:div>
        <w:div w:id="2062513439">
          <w:marLeft w:val="480"/>
          <w:marRight w:val="0"/>
          <w:marTop w:val="0"/>
          <w:marBottom w:val="0"/>
          <w:divBdr>
            <w:top w:val="none" w:sz="0" w:space="0" w:color="auto"/>
            <w:left w:val="none" w:sz="0" w:space="0" w:color="auto"/>
            <w:bottom w:val="none" w:sz="0" w:space="0" w:color="auto"/>
            <w:right w:val="none" w:sz="0" w:space="0" w:color="auto"/>
          </w:divBdr>
        </w:div>
        <w:div w:id="16516320">
          <w:marLeft w:val="480"/>
          <w:marRight w:val="0"/>
          <w:marTop w:val="0"/>
          <w:marBottom w:val="0"/>
          <w:divBdr>
            <w:top w:val="none" w:sz="0" w:space="0" w:color="auto"/>
            <w:left w:val="none" w:sz="0" w:space="0" w:color="auto"/>
            <w:bottom w:val="none" w:sz="0" w:space="0" w:color="auto"/>
            <w:right w:val="none" w:sz="0" w:space="0" w:color="auto"/>
          </w:divBdr>
        </w:div>
        <w:div w:id="978194463">
          <w:marLeft w:val="480"/>
          <w:marRight w:val="0"/>
          <w:marTop w:val="0"/>
          <w:marBottom w:val="0"/>
          <w:divBdr>
            <w:top w:val="none" w:sz="0" w:space="0" w:color="auto"/>
            <w:left w:val="none" w:sz="0" w:space="0" w:color="auto"/>
            <w:bottom w:val="none" w:sz="0" w:space="0" w:color="auto"/>
            <w:right w:val="none" w:sz="0" w:space="0" w:color="auto"/>
          </w:divBdr>
        </w:div>
        <w:div w:id="1068386561">
          <w:marLeft w:val="480"/>
          <w:marRight w:val="0"/>
          <w:marTop w:val="0"/>
          <w:marBottom w:val="0"/>
          <w:divBdr>
            <w:top w:val="none" w:sz="0" w:space="0" w:color="auto"/>
            <w:left w:val="none" w:sz="0" w:space="0" w:color="auto"/>
            <w:bottom w:val="none" w:sz="0" w:space="0" w:color="auto"/>
            <w:right w:val="none" w:sz="0" w:space="0" w:color="auto"/>
          </w:divBdr>
        </w:div>
        <w:div w:id="1203640230">
          <w:marLeft w:val="480"/>
          <w:marRight w:val="0"/>
          <w:marTop w:val="0"/>
          <w:marBottom w:val="0"/>
          <w:divBdr>
            <w:top w:val="none" w:sz="0" w:space="0" w:color="auto"/>
            <w:left w:val="none" w:sz="0" w:space="0" w:color="auto"/>
            <w:bottom w:val="none" w:sz="0" w:space="0" w:color="auto"/>
            <w:right w:val="none" w:sz="0" w:space="0" w:color="auto"/>
          </w:divBdr>
        </w:div>
        <w:div w:id="1157957903">
          <w:marLeft w:val="480"/>
          <w:marRight w:val="0"/>
          <w:marTop w:val="0"/>
          <w:marBottom w:val="0"/>
          <w:divBdr>
            <w:top w:val="none" w:sz="0" w:space="0" w:color="auto"/>
            <w:left w:val="none" w:sz="0" w:space="0" w:color="auto"/>
            <w:bottom w:val="none" w:sz="0" w:space="0" w:color="auto"/>
            <w:right w:val="none" w:sz="0" w:space="0" w:color="auto"/>
          </w:divBdr>
        </w:div>
        <w:div w:id="1024211587">
          <w:marLeft w:val="480"/>
          <w:marRight w:val="0"/>
          <w:marTop w:val="0"/>
          <w:marBottom w:val="0"/>
          <w:divBdr>
            <w:top w:val="none" w:sz="0" w:space="0" w:color="auto"/>
            <w:left w:val="none" w:sz="0" w:space="0" w:color="auto"/>
            <w:bottom w:val="none" w:sz="0" w:space="0" w:color="auto"/>
            <w:right w:val="none" w:sz="0" w:space="0" w:color="auto"/>
          </w:divBdr>
        </w:div>
        <w:div w:id="628320397">
          <w:marLeft w:val="480"/>
          <w:marRight w:val="0"/>
          <w:marTop w:val="0"/>
          <w:marBottom w:val="0"/>
          <w:divBdr>
            <w:top w:val="none" w:sz="0" w:space="0" w:color="auto"/>
            <w:left w:val="none" w:sz="0" w:space="0" w:color="auto"/>
            <w:bottom w:val="none" w:sz="0" w:space="0" w:color="auto"/>
            <w:right w:val="none" w:sz="0" w:space="0" w:color="auto"/>
          </w:divBdr>
        </w:div>
        <w:div w:id="2072926148">
          <w:marLeft w:val="480"/>
          <w:marRight w:val="0"/>
          <w:marTop w:val="0"/>
          <w:marBottom w:val="0"/>
          <w:divBdr>
            <w:top w:val="none" w:sz="0" w:space="0" w:color="auto"/>
            <w:left w:val="none" w:sz="0" w:space="0" w:color="auto"/>
            <w:bottom w:val="none" w:sz="0" w:space="0" w:color="auto"/>
            <w:right w:val="none" w:sz="0" w:space="0" w:color="auto"/>
          </w:divBdr>
        </w:div>
        <w:div w:id="622075636">
          <w:marLeft w:val="480"/>
          <w:marRight w:val="0"/>
          <w:marTop w:val="0"/>
          <w:marBottom w:val="0"/>
          <w:divBdr>
            <w:top w:val="none" w:sz="0" w:space="0" w:color="auto"/>
            <w:left w:val="none" w:sz="0" w:space="0" w:color="auto"/>
            <w:bottom w:val="none" w:sz="0" w:space="0" w:color="auto"/>
            <w:right w:val="none" w:sz="0" w:space="0" w:color="auto"/>
          </w:divBdr>
        </w:div>
        <w:div w:id="1561087484">
          <w:marLeft w:val="480"/>
          <w:marRight w:val="0"/>
          <w:marTop w:val="0"/>
          <w:marBottom w:val="0"/>
          <w:divBdr>
            <w:top w:val="none" w:sz="0" w:space="0" w:color="auto"/>
            <w:left w:val="none" w:sz="0" w:space="0" w:color="auto"/>
            <w:bottom w:val="none" w:sz="0" w:space="0" w:color="auto"/>
            <w:right w:val="none" w:sz="0" w:space="0" w:color="auto"/>
          </w:divBdr>
        </w:div>
        <w:div w:id="1403914622">
          <w:marLeft w:val="480"/>
          <w:marRight w:val="0"/>
          <w:marTop w:val="0"/>
          <w:marBottom w:val="0"/>
          <w:divBdr>
            <w:top w:val="none" w:sz="0" w:space="0" w:color="auto"/>
            <w:left w:val="none" w:sz="0" w:space="0" w:color="auto"/>
            <w:bottom w:val="none" w:sz="0" w:space="0" w:color="auto"/>
            <w:right w:val="none" w:sz="0" w:space="0" w:color="auto"/>
          </w:divBdr>
        </w:div>
        <w:div w:id="1339045419">
          <w:marLeft w:val="480"/>
          <w:marRight w:val="0"/>
          <w:marTop w:val="0"/>
          <w:marBottom w:val="0"/>
          <w:divBdr>
            <w:top w:val="none" w:sz="0" w:space="0" w:color="auto"/>
            <w:left w:val="none" w:sz="0" w:space="0" w:color="auto"/>
            <w:bottom w:val="none" w:sz="0" w:space="0" w:color="auto"/>
            <w:right w:val="none" w:sz="0" w:space="0" w:color="auto"/>
          </w:divBdr>
        </w:div>
        <w:div w:id="200679547">
          <w:marLeft w:val="480"/>
          <w:marRight w:val="0"/>
          <w:marTop w:val="0"/>
          <w:marBottom w:val="0"/>
          <w:divBdr>
            <w:top w:val="none" w:sz="0" w:space="0" w:color="auto"/>
            <w:left w:val="none" w:sz="0" w:space="0" w:color="auto"/>
            <w:bottom w:val="none" w:sz="0" w:space="0" w:color="auto"/>
            <w:right w:val="none" w:sz="0" w:space="0" w:color="auto"/>
          </w:divBdr>
        </w:div>
        <w:div w:id="1396662692">
          <w:marLeft w:val="480"/>
          <w:marRight w:val="0"/>
          <w:marTop w:val="0"/>
          <w:marBottom w:val="0"/>
          <w:divBdr>
            <w:top w:val="none" w:sz="0" w:space="0" w:color="auto"/>
            <w:left w:val="none" w:sz="0" w:space="0" w:color="auto"/>
            <w:bottom w:val="none" w:sz="0" w:space="0" w:color="auto"/>
            <w:right w:val="none" w:sz="0" w:space="0" w:color="auto"/>
          </w:divBdr>
        </w:div>
        <w:div w:id="348720971">
          <w:marLeft w:val="480"/>
          <w:marRight w:val="0"/>
          <w:marTop w:val="0"/>
          <w:marBottom w:val="0"/>
          <w:divBdr>
            <w:top w:val="none" w:sz="0" w:space="0" w:color="auto"/>
            <w:left w:val="none" w:sz="0" w:space="0" w:color="auto"/>
            <w:bottom w:val="none" w:sz="0" w:space="0" w:color="auto"/>
            <w:right w:val="none" w:sz="0" w:space="0" w:color="auto"/>
          </w:divBdr>
        </w:div>
        <w:div w:id="1443381066">
          <w:marLeft w:val="480"/>
          <w:marRight w:val="0"/>
          <w:marTop w:val="0"/>
          <w:marBottom w:val="0"/>
          <w:divBdr>
            <w:top w:val="none" w:sz="0" w:space="0" w:color="auto"/>
            <w:left w:val="none" w:sz="0" w:space="0" w:color="auto"/>
            <w:bottom w:val="none" w:sz="0" w:space="0" w:color="auto"/>
            <w:right w:val="none" w:sz="0" w:space="0" w:color="auto"/>
          </w:divBdr>
        </w:div>
        <w:div w:id="839928400">
          <w:marLeft w:val="480"/>
          <w:marRight w:val="0"/>
          <w:marTop w:val="0"/>
          <w:marBottom w:val="0"/>
          <w:divBdr>
            <w:top w:val="none" w:sz="0" w:space="0" w:color="auto"/>
            <w:left w:val="none" w:sz="0" w:space="0" w:color="auto"/>
            <w:bottom w:val="none" w:sz="0" w:space="0" w:color="auto"/>
            <w:right w:val="none" w:sz="0" w:space="0" w:color="auto"/>
          </w:divBdr>
        </w:div>
        <w:div w:id="376583989">
          <w:marLeft w:val="480"/>
          <w:marRight w:val="0"/>
          <w:marTop w:val="0"/>
          <w:marBottom w:val="0"/>
          <w:divBdr>
            <w:top w:val="none" w:sz="0" w:space="0" w:color="auto"/>
            <w:left w:val="none" w:sz="0" w:space="0" w:color="auto"/>
            <w:bottom w:val="none" w:sz="0" w:space="0" w:color="auto"/>
            <w:right w:val="none" w:sz="0" w:space="0" w:color="auto"/>
          </w:divBdr>
        </w:div>
        <w:div w:id="1377660945">
          <w:marLeft w:val="480"/>
          <w:marRight w:val="0"/>
          <w:marTop w:val="0"/>
          <w:marBottom w:val="0"/>
          <w:divBdr>
            <w:top w:val="none" w:sz="0" w:space="0" w:color="auto"/>
            <w:left w:val="none" w:sz="0" w:space="0" w:color="auto"/>
            <w:bottom w:val="none" w:sz="0" w:space="0" w:color="auto"/>
            <w:right w:val="none" w:sz="0" w:space="0" w:color="auto"/>
          </w:divBdr>
        </w:div>
        <w:div w:id="310254572">
          <w:marLeft w:val="480"/>
          <w:marRight w:val="0"/>
          <w:marTop w:val="0"/>
          <w:marBottom w:val="0"/>
          <w:divBdr>
            <w:top w:val="none" w:sz="0" w:space="0" w:color="auto"/>
            <w:left w:val="none" w:sz="0" w:space="0" w:color="auto"/>
            <w:bottom w:val="none" w:sz="0" w:space="0" w:color="auto"/>
            <w:right w:val="none" w:sz="0" w:space="0" w:color="auto"/>
          </w:divBdr>
        </w:div>
        <w:div w:id="470706396">
          <w:marLeft w:val="480"/>
          <w:marRight w:val="0"/>
          <w:marTop w:val="0"/>
          <w:marBottom w:val="0"/>
          <w:divBdr>
            <w:top w:val="none" w:sz="0" w:space="0" w:color="auto"/>
            <w:left w:val="none" w:sz="0" w:space="0" w:color="auto"/>
            <w:bottom w:val="none" w:sz="0" w:space="0" w:color="auto"/>
            <w:right w:val="none" w:sz="0" w:space="0" w:color="auto"/>
          </w:divBdr>
        </w:div>
        <w:div w:id="754859846">
          <w:marLeft w:val="480"/>
          <w:marRight w:val="0"/>
          <w:marTop w:val="0"/>
          <w:marBottom w:val="0"/>
          <w:divBdr>
            <w:top w:val="none" w:sz="0" w:space="0" w:color="auto"/>
            <w:left w:val="none" w:sz="0" w:space="0" w:color="auto"/>
            <w:bottom w:val="none" w:sz="0" w:space="0" w:color="auto"/>
            <w:right w:val="none" w:sz="0" w:space="0" w:color="auto"/>
          </w:divBdr>
        </w:div>
        <w:div w:id="1953054940">
          <w:marLeft w:val="480"/>
          <w:marRight w:val="0"/>
          <w:marTop w:val="0"/>
          <w:marBottom w:val="0"/>
          <w:divBdr>
            <w:top w:val="none" w:sz="0" w:space="0" w:color="auto"/>
            <w:left w:val="none" w:sz="0" w:space="0" w:color="auto"/>
            <w:bottom w:val="none" w:sz="0" w:space="0" w:color="auto"/>
            <w:right w:val="none" w:sz="0" w:space="0" w:color="auto"/>
          </w:divBdr>
        </w:div>
        <w:div w:id="1941646396">
          <w:marLeft w:val="480"/>
          <w:marRight w:val="0"/>
          <w:marTop w:val="0"/>
          <w:marBottom w:val="0"/>
          <w:divBdr>
            <w:top w:val="none" w:sz="0" w:space="0" w:color="auto"/>
            <w:left w:val="none" w:sz="0" w:space="0" w:color="auto"/>
            <w:bottom w:val="none" w:sz="0" w:space="0" w:color="auto"/>
            <w:right w:val="none" w:sz="0" w:space="0" w:color="auto"/>
          </w:divBdr>
        </w:div>
        <w:div w:id="326397739">
          <w:marLeft w:val="480"/>
          <w:marRight w:val="0"/>
          <w:marTop w:val="0"/>
          <w:marBottom w:val="0"/>
          <w:divBdr>
            <w:top w:val="none" w:sz="0" w:space="0" w:color="auto"/>
            <w:left w:val="none" w:sz="0" w:space="0" w:color="auto"/>
            <w:bottom w:val="none" w:sz="0" w:space="0" w:color="auto"/>
            <w:right w:val="none" w:sz="0" w:space="0" w:color="auto"/>
          </w:divBdr>
        </w:div>
        <w:div w:id="1271275808">
          <w:marLeft w:val="480"/>
          <w:marRight w:val="0"/>
          <w:marTop w:val="0"/>
          <w:marBottom w:val="0"/>
          <w:divBdr>
            <w:top w:val="none" w:sz="0" w:space="0" w:color="auto"/>
            <w:left w:val="none" w:sz="0" w:space="0" w:color="auto"/>
            <w:bottom w:val="none" w:sz="0" w:space="0" w:color="auto"/>
            <w:right w:val="none" w:sz="0" w:space="0" w:color="auto"/>
          </w:divBdr>
        </w:div>
        <w:div w:id="703554459">
          <w:marLeft w:val="480"/>
          <w:marRight w:val="0"/>
          <w:marTop w:val="0"/>
          <w:marBottom w:val="0"/>
          <w:divBdr>
            <w:top w:val="none" w:sz="0" w:space="0" w:color="auto"/>
            <w:left w:val="none" w:sz="0" w:space="0" w:color="auto"/>
            <w:bottom w:val="none" w:sz="0" w:space="0" w:color="auto"/>
            <w:right w:val="none" w:sz="0" w:space="0" w:color="auto"/>
          </w:divBdr>
        </w:div>
        <w:div w:id="1700354872">
          <w:marLeft w:val="480"/>
          <w:marRight w:val="0"/>
          <w:marTop w:val="0"/>
          <w:marBottom w:val="0"/>
          <w:divBdr>
            <w:top w:val="none" w:sz="0" w:space="0" w:color="auto"/>
            <w:left w:val="none" w:sz="0" w:space="0" w:color="auto"/>
            <w:bottom w:val="none" w:sz="0" w:space="0" w:color="auto"/>
            <w:right w:val="none" w:sz="0" w:space="0" w:color="auto"/>
          </w:divBdr>
        </w:div>
        <w:div w:id="6913102">
          <w:marLeft w:val="480"/>
          <w:marRight w:val="0"/>
          <w:marTop w:val="0"/>
          <w:marBottom w:val="0"/>
          <w:divBdr>
            <w:top w:val="none" w:sz="0" w:space="0" w:color="auto"/>
            <w:left w:val="none" w:sz="0" w:space="0" w:color="auto"/>
            <w:bottom w:val="none" w:sz="0" w:space="0" w:color="auto"/>
            <w:right w:val="none" w:sz="0" w:space="0" w:color="auto"/>
          </w:divBdr>
        </w:div>
        <w:div w:id="1732848328">
          <w:marLeft w:val="480"/>
          <w:marRight w:val="0"/>
          <w:marTop w:val="0"/>
          <w:marBottom w:val="0"/>
          <w:divBdr>
            <w:top w:val="none" w:sz="0" w:space="0" w:color="auto"/>
            <w:left w:val="none" w:sz="0" w:space="0" w:color="auto"/>
            <w:bottom w:val="none" w:sz="0" w:space="0" w:color="auto"/>
            <w:right w:val="none" w:sz="0" w:space="0" w:color="auto"/>
          </w:divBdr>
        </w:div>
        <w:div w:id="725184748">
          <w:marLeft w:val="480"/>
          <w:marRight w:val="0"/>
          <w:marTop w:val="0"/>
          <w:marBottom w:val="0"/>
          <w:divBdr>
            <w:top w:val="none" w:sz="0" w:space="0" w:color="auto"/>
            <w:left w:val="none" w:sz="0" w:space="0" w:color="auto"/>
            <w:bottom w:val="none" w:sz="0" w:space="0" w:color="auto"/>
            <w:right w:val="none" w:sz="0" w:space="0" w:color="auto"/>
          </w:divBdr>
        </w:div>
        <w:div w:id="640891451">
          <w:marLeft w:val="480"/>
          <w:marRight w:val="0"/>
          <w:marTop w:val="0"/>
          <w:marBottom w:val="0"/>
          <w:divBdr>
            <w:top w:val="none" w:sz="0" w:space="0" w:color="auto"/>
            <w:left w:val="none" w:sz="0" w:space="0" w:color="auto"/>
            <w:bottom w:val="none" w:sz="0" w:space="0" w:color="auto"/>
            <w:right w:val="none" w:sz="0" w:space="0" w:color="auto"/>
          </w:divBdr>
        </w:div>
        <w:div w:id="865102230">
          <w:marLeft w:val="480"/>
          <w:marRight w:val="0"/>
          <w:marTop w:val="0"/>
          <w:marBottom w:val="0"/>
          <w:divBdr>
            <w:top w:val="none" w:sz="0" w:space="0" w:color="auto"/>
            <w:left w:val="none" w:sz="0" w:space="0" w:color="auto"/>
            <w:bottom w:val="none" w:sz="0" w:space="0" w:color="auto"/>
            <w:right w:val="none" w:sz="0" w:space="0" w:color="auto"/>
          </w:divBdr>
        </w:div>
        <w:div w:id="1932662830">
          <w:marLeft w:val="480"/>
          <w:marRight w:val="0"/>
          <w:marTop w:val="0"/>
          <w:marBottom w:val="0"/>
          <w:divBdr>
            <w:top w:val="none" w:sz="0" w:space="0" w:color="auto"/>
            <w:left w:val="none" w:sz="0" w:space="0" w:color="auto"/>
            <w:bottom w:val="none" w:sz="0" w:space="0" w:color="auto"/>
            <w:right w:val="none" w:sz="0" w:space="0" w:color="auto"/>
          </w:divBdr>
        </w:div>
        <w:div w:id="266430888">
          <w:marLeft w:val="480"/>
          <w:marRight w:val="0"/>
          <w:marTop w:val="0"/>
          <w:marBottom w:val="0"/>
          <w:divBdr>
            <w:top w:val="none" w:sz="0" w:space="0" w:color="auto"/>
            <w:left w:val="none" w:sz="0" w:space="0" w:color="auto"/>
            <w:bottom w:val="none" w:sz="0" w:space="0" w:color="auto"/>
            <w:right w:val="none" w:sz="0" w:space="0" w:color="auto"/>
          </w:divBdr>
        </w:div>
        <w:div w:id="134951271">
          <w:marLeft w:val="480"/>
          <w:marRight w:val="0"/>
          <w:marTop w:val="0"/>
          <w:marBottom w:val="0"/>
          <w:divBdr>
            <w:top w:val="none" w:sz="0" w:space="0" w:color="auto"/>
            <w:left w:val="none" w:sz="0" w:space="0" w:color="auto"/>
            <w:bottom w:val="none" w:sz="0" w:space="0" w:color="auto"/>
            <w:right w:val="none" w:sz="0" w:space="0" w:color="auto"/>
          </w:divBdr>
        </w:div>
        <w:div w:id="810488670">
          <w:marLeft w:val="480"/>
          <w:marRight w:val="0"/>
          <w:marTop w:val="0"/>
          <w:marBottom w:val="0"/>
          <w:divBdr>
            <w:top w:val="none" w:sz="0" w:space="0" w:color="auto"/>
            <w:left w:val="none" w:sz="0" w:space="0" w:color="auto"/>
            <w:bottom w:val="none" w:sz="0" w:space="0" w:color="auto"/>
            <w:right w:val="none" w:sz="0" w:space="0" w:color="auto"/>
          </w:divBdr>
        </w:div>
        <w:div w:id="597979586">
          <w:marLeft w:val="480"/>
          <w:marRight w:val="0"/>
          <w:marTop w:val="0"/>
          <w:marBottom w:val="0"/>
          <w:divBdr>
            <w:top w:val="none" w:sz="0" w:space="0" w:color="auto"/>
            <w:left w:val="none" w:sz="0" w:space="0" w:color="auto"/>
            <w:bottom w:val="none" w:sz="0" w:space="0" w:color="auto"/>
            <w:right w:val="none" w:sz="0" w:space="0" w:color="auto"/>
          </w:divBdr>
        </w:div>
        <w:div w:id="604463448">
          <w:marLeft w:val="480"/>
          <w:marRight w:val="0"/>
          <w:marTop w:val="0"/>
          <w:marBottom w:val="0"/>
          <w:divBdr>
            <w:top w:val="none" w:sz="0" w:space="0" w:color="auto"/>
            <w:left w:val="none" w:sz="0" w:space="0" w:color="auto"/>
            <w:bottom w:val="none" w:sz="0" w:space="0" w:color="auto"/>
            <w:right w:val="none" w:sz="0" w:space="0" w:color="auto"/>
          </w:divBdr>
        </w:div>
        <w:div w:id="1134757056">
          <w:marLeft w:val="480"/>
          <w:marRight w:val="0"/>
          <w:marTop w:val="0"/>
          <w:marBottom w:val="0"/>
          <w:divBdr>
            <w:top w:val="none" w:sz="0" w:space="0" w:color="auto"/>
            <w:left w:val="none" w:sz="0" w:space="0" w:color="auto"/>
            <w:bottom w:val="none" w:sz="0" w:space="0" w:color="auto"/>
            <w:right w:val="none" w:sz="0" w:space="0" w:color="auto"/>
          </w:divBdr>
        </w:div>
        <w:div w:id="143090075">
          <w:marLeft w:val="480"/>
          <w:marRight w:val="0"/>
          <w:marTop w:val="0"/>
          <w:marBottom w:val="0"/>
          <w:divBdr>
            <w:top w:val="none" w:sz="0" w:space="0" w:color="auto"/>
            <w:left w:val="none" w:sz="0" w:space="0" w:color="auto"/>
            <w:bottom w:val="none" w:sz="0" w:space="0" w:color="auto"/>
            <w:right w:val="none" w:sz="0" w:space="0" w:color="auto"/>
          </w:divBdr>
        </w:div>
        <w:div w:id="1123424437">
          <w:marLeft w:val="480"/>
          <w:marRight w:val="0"/>
          <w:marTop w:val="0"/>
          <w:marBottom w:val="0"/>
          <w:divBdr>
            <w:top w:val="none" w:sz="0" w:space="0" w:color="auto"/>
            <w:left w:val="none" w:sz="0" w:space="0" w:color="auto"/>
            <w:bottom w:val="none" w:sz="0" w:space="0" w:color="auto"/>
            <w:right w:val="none" w:sz="0" w:space="0" w:color="auto"/>
          </w:divBdr>
        </w:div>
        <w:div w:id="2063821476">
          <w:marLeft w:val="480"/>
          <w:marRight w:val="0"/>
          <w:marTop w:val="0"/>
          <w:marBottom w:val="0"/>
          <w:divBdr>
            <w:top w:val="none" w:sz="0" w:space="0" w:color="auto"/>
            <w:left w:val="none" w:sz="0" w:space="0" w:color="auto"/>
            <w:bottom w:val="none" w:sz="0" w:space="0" w:color="auto"/>
            <w:right w:val="none" w:sz="0" w:space="0" w:color="auto"/>
          </w:divBdr>
        </w:div>
        <w:div w:id="1312759293">
          <w:marLeft w:val="480"/>
          <w:marRight w:val="0"/>
          <w:marTop w:val="0"/>
          <w:marBottom w:val="0"/>
          <w:divBdr>
            <w:top w:val="none" w:sz="0" w:space="0" w:color="auto"/>
            <w:left w:val="none" w:sz="0" w:space="0" w:color="auto"/>
            <w:bottom w:val="none" w:sz="0" w:space="0" w:color="auto"/>
            <w:right w:val="none" w:sz="0" w:space="0" w:color="auto"/>
          </w:divBdr>
        </w:div>
        <w:div w:id="1482191165">
          <w:marLeft w:val="480"/>
          <w:marRight w:val="0"/>
          <w:marTop w:val="0"/>
          <w:marBottom w:val="0"/>
          <w:divBdr>
            <w:top w:val="none" w:sz="0" w:space="0" w:color="auto"/>
            <w:left w:val="none" w:sz="0" w:space="0" w:color="auto"/>
            <w:bottom w:val="none" w:sz="0" w:space="0" w:color="auto"/>
            <w:right w:val="none" w:sz="0" w:space="0" w:color="auto"/>
          </w:divBdr>
        </w:div>
        <w:div w:id="440994211">
          <w:marLeft w:val="480"/>
          <w:marRight w:val="0"/>
          <w:marTop w:val="0"/>
          <w:marBottom w:val="0"/>
          <w:divBdr>
            <w:top w:val="none" w:sz="0" w:space="0" w:color="auto"/>
            <w:left w:val="none" w:sz="0" w:space="0" w:color="auto"/>
            <w:bottom w:val="none" w:sz="0" w:space="0" w:color="auto"/>
            <w:right w:val="none" w:sz="0" w:space="0" w:color="auto"/>
          </w:divBdr>
        </w:div>
        <w:div w:id="397216375">
          <w:marLeft w:val="480"/>
          <w:marRight w:val="0"/>
          <w:marTop w:val="0"/>
          <w:marBottom w:val="0"/>
          <w:divBdr>
            <w:top w:val="none" w:sz="0" w:space="0" w:color="auto"/>
            <w:left w:val="none" w:sz="0" w:space="0" w:color="auto"/>
            <w:bottom w:val="none" w:sz="0" w:space="0" w:color="auto"/>
            <w:right w:val="none" w:sz="0" w:space="0" w:color="auto"/>
          </w:divBdr>
        </w:div>
        <w:div w:id="1045910901">
          <w:marLeft w:val="480"/>
          <w:marRight w:val="0"/>
          <w:marTop w:val="0"/>
          <w:marBottom w:val="0"/>
          <w:divBdr>
            <w:top w:val="none" w:sz="0" w:space="0" w:color="auto"/>
            <w:left w:val="none" w:sz="0" w:space="0" w:color="auto"/>
            <w:bottom w:val="none" w:sz="0" w:space="0" w:color="auto"/>
            <w:right w:val="none" w:sz="0" w:space="0" w:color="auto"/>
          </w:divBdr>
        </w:div>
        <w:div w:id="776679998">
          <w:marLeft w:val="480"/>
          <w:marRight w:val="0"/>
          <w:marTop w:val="0"/>
          <w:marBottom w:val="0"/>
          <w:divBdr>
            <w:top w:val="none" w:sz="0" w:space="0" w:color="auto"/>
            <w:left w:val="none" w:sz="0" w:space="0" w:color="auto"/>
            <w:bottom w:val="none" w:sz="0" w:space="0" w:color="auto"/>
            <w:right w:val="none" w:sz="0" w:space="0" w:color="auto"/>
          </w:divBdr>
        </w:div>
        <w:div w:id="2050913214">
          <w:marLeft w:val="480"/>
          <w:marRight w:val="0"/>
          <w:marTop w:val="0"/>
          <w:marBottom w:val="0"/>
          <w:divBdr>
            <w:top w:val="none" w:sz="0" w:space="0" w:color="auto"/>
            <w:left w:val="none" w:sz="0" w:space="0" w:color="auto"/>
            <w:bottom w:val="none" w:sz="0" w:space="0" w:color="auto"/>
            <w:right w:val="none" w:sz="0" w:space="0" w:color="auto"/>
          </w:divBdr>
        </w:div>
      </w:divsChild>
    </w:div>
    <w:div w:id="792134105">
      <w:bodyDiv w:val="1"/>
      <w:marLeft w:val="0"/>
      <w:marRight w:val="0"/>
      <w:marTop w:val="0"/>
      <w:marBottom w:val="0"/>
      <w:divBdr>
        <w:top w:val="none" w:sz="0" w:space="0" w:color="auto"/>
        <w:left w:val="none" w:sz="0" w:space="0" w:color="auto"/>
        <w:bottom w:val="none" w:sz="0" w:space="0" w:color="auto"/>
        <w:right w:val="none" w:sz="0" w:space="0" w:color="auto"/>
      </w:divBdr>
    </w:div>
    <w:div w:id="792213987">
      <w:bodyDiv w:val="1"/>
      <w:marLeft w:val="0"/>
      <w:marRight w:val="0"/>
      <w:marTop w:val="0"/>
      <w:marBottom w:val="0"/>
      <w:divBdr>
        <w:top w:val="none" w:sz="0" w:space="0" w:color="auto"/>
        <w:left w:val="none" w:sz="0" w:space="0" w:color="auto"/>
        <w:bottom w:val="none" w:sz="0" w:space="0" w:color="auto"/>
        <w:right w:val="none" w:sz="0" w:space="0" w:color="auto"/>
      </w:divBdr>
    </w:div>
    <w:div w:id="792484097">
      <w:bodyDiv w:val="1"/>
      <w:marLeft w:val="0"/>
      <w:marRight w:val="0"/>
      <w:marTop w:val="0"/>
      <w:marBottom w:val="0"/>
      <w:divBdr>
        <w:top w:val="none" w:sz="0" w:space="0" w:color="auto"/>
        <w:left w:val="none" w:sz="0" w:space="0" w:color="auto"/>
        <w:bottom w:val="none" w:sz="0" w:space="0" w:color="auto"/>
        <w:right w:val="none" w:sz="0" w:space="0" w:color="auto"/>
      </w:divBdr>
    </w:div>
    <w:div w:id="792552480">
      <w:bodyDiv w:val="1"/>
      <w:marLeft w:val="0"/>
      <w:marRight w:val="0"/>
      <w:marTop w:val="0"/>
      <w:marBottom w:val="0"/>
      <w:divBdr>
        <w:top w:val="none" w:sz="0" w:space="0" w:color="auto"/>
        <w:left w:val="none" w:sz="0" w:space="0" w:color="auto"/>
        <w:bottom w:val="none" w:sz="0" w:space="0" w:color="auto"/>
        <w:right w:val="none" w:sz="0" w:space="0" w:color="auto"/>
      </w:divBdr>
    </w:div>
    <w:div w:id="792559077">
      <w:bodyDiv w:val="1"/>
      <w:marLeft w:val="0"/>
      <w:marRight w:val="0"/>
      <w:marTop w:val="0"/>
      <w:marBottom w:val="0"/>
      <w:divBdr>
        <w:top w:val="none" w:sz="0" w:space="0" w:color="auto"/>
        <w:left w:val="none" w:sz="0" w:space="0" w:color="auto"/>
        <w:bottom w:val="none" w:sz="0" w:space="0" w:color="auto"/>
        <w:right w:val="none" w:sz="0" w:space="0" w:color="auto"/>
      </w:divBdr>
    </w:div>
    <w:div w:id="792559588">
      <w:bodyDiv w:val="1"/>
      <w:marLeft w:val="0"/>
      <w:marRight w:val="0"/>
      <w:marTop w:val="0"/>
      <w:marBottom w:val="0"/>
      <w:divBdr>
        <w:top w:val="none" w:sz="0" w:space="0" w:color="auto"/>
        <w:left w:val="none" w:sz="0" w:space="0" w:color="auto"/>
        <w:bottom w:val="none" w:sz="0" w:space="0" w:color="auto"/>
        <w:right w:val="none" w:sz="0" w:space="0" w:color="auto"/>
      </w:divBdr>
    </w:div>
    <w:div w:id="792603733">
      <w:bodyDiv w:val="1"/>
      <w:marLeft w:val="0"/>
      <w:marRight w:val="0"/>
      <w:marTop w:val="0"/>
      <w:marBottom w:val="0"/>
      <w:divBdr>
        <w:top w:val="none" w:sz="0" w:space="0" w:color="auto"/>
        <w:left w:val="none" w:sz="0" w:space="0" w:color="auto"/>
        <w:bottom w:val="none" w:sz="0" w:space="0" w:color="auto"/>
        <w:right w:val="none" w:sz="0" w:space="0" w:color="auto"/>
      </w:divBdr>
    </w:div>
    <w:div w:id="792673828">
      <w:marLeft w:val="480"/>
      <w:marRight w:val="0"/>
      <w:marTop w:val="0"/>
      <w:marBottom w:val="0"/>
      <w:divBdr>
        <w:top w:val="none" w:sz="0" w:space="0" w:color="auto"/>
        <w:left w:val="none" w:sz="0" w:space="0" w:color="auto"/>
        <w:bottom w:val="none" w:sz="0" w:space="0" w:color="auto"/>
        <w:right w:val="none" w:sz="0" w:space="0" w:color="auto"/>
      </w:divBdr>
    </w:div>
    <w:div w:id="793795831">
      <w:bodyDiv w:val="1"/>
      <w:marLeft w:val="0"/>
      <w:marRight w:val="0"/>
      <w:marTop w:val="0"/>
      <w:marBottom w:val="0"/>
      <w:divBdr>
        <w:top w:val="none" w:sz="0" w:space="0" w:color="auto"/>
        <w:left w:val="none" w:sz="0" w:space="0" w:color="auto"/>
        <w:bottom w:val="none" w:sz="0" w:space="0" w:color="auto"/>
        <w:right w:val="none" w:sz="0" w:space="0" w:color="auto"/>
      </w:divBdr>
    </w:div>
    <w:div w:id="793864559">
      <w:bodyDiv w:val="1"/>
      <w:marLeft w:val="0"/>
      <w:marRight w:val="0"/>
      <w:marTop w:val="0"/>
      <w:marBottom w:val="0"/>
      <w:divBdr>
        <w:top w:val="none" w:sz="0" w:space="0" w:color="auto"/>
        <w:left w:val="none" w:sz="0" w:space="0" w:color="auto"/>
        <w:bottom w:val="none" w:sz="0" w:space="0" w:color="auto"/>
        <w:right w:val="none" w:sz="0" w:space="0" w:color="auto"/>
      </w:divBdr>
    </w:div>
    <w:div w:id="793868631">
      <w:marLeft w:val="480"/>
      <w:marRight w:val="0"/>
      <w:marTop w:val="0"/>
      <w:marBottom w:val="0"/>
      <w:divBdr>
        <w:top w:val="none" w:sz="0" w:space="0" w:color="auto"/>
        <w:left w:val="none" w:sz="0" w:space="0" w:color="auto"/>
        <w:bottom w:val="none" w:sz="0" w:space="0" w:color="auto"/>
        <w:right w:val="none" w:sz="0" w:space="0" w:color="auto"/>
      </w:divBdr>
    </w:div>
    <w:div w:id="794132017">
      <w:bodyDiv w:val="1"/>
      <w:marLeft w:val="0"/>
      <w:marRight w:val="0"/>
      <w:marTop w:val="0"/>
      <w:marBottom w:val="0"/>
      <w:divBdr>
        <w:top w:val="none" w:sz="0" w:space="0" w:color="auto"/>
        <w:left w:val="none" w:sz="0" w:space="0" w:color="auto"/>
        <w:bottom w:val="none" w:sz="0" w:space="0" w:color="auto"/>
        <w:right w:val="none" w:sz="0" w:space="0" w:color="auto"/>
      </w:divBdr>
    </w:div>
    <w:div w:id="794176043">
      <w:bodyDiv w:val="1"/>
      <w:marLeft w:val="0"/>
      <w:marRight w:val="0"/>
      <w:marTop w:val="0"/>
      <w:marBottom w:val="0"/>
      <w:divBdr>
        <w:top w:val="none" w:sz="0" w:space="0" w:color="auto"/>
        <w:left w:val="none" w:sz="0" w:space="0" w:color="auto"/>
        <w:bottom w:val="none" w:sz="0" w:space="0" w:color="auto"/>
        <w:right w:val="none" w:sz="0" w:space="0" w:color="auto"/>
      </w:divBdr>
    </w:div>
    <w:div w:id="794181439">
      <w:bodyDiv w:val="1"/>
      <w:marLeft w:val="0"/>
      <w:marRight w:val="0"/>
      <w:marTop w:val="0"/>
      <w:marBottom w:val="0"/>
      <w:divBdr>
        <w:top w:val="none" w:sz="0" w:space="0" w:color="auto"/>
        <w:left w:val="none" w:sz="0" w:space="0" w:color="auto"/>
        <w:bottom w:val="none" w:sz="0" w:space="0" w:color="auto"/>
        <w:right w:val="none" w:sz="0" w:space="0" w:color="auto"/>
      </w:divBdr>
    </w:div>
    <w:div w:id="794443469">
      <w:bodyDiv w:val="1"/>
      <w:marLeft w:val="0"/>
      <w:marRight w:val="0"/>
      <w:marTop w:val="0"/>
      <w:marBottom w:val="0"/>
      <w:divBdr>
        <w:top w:val="none" w:sz="0" w:space="0" w:color="auto"/>
        <w:left w:val="none" w:sz="0" w:space="0" w:color="auto"/>
        <w:bottom w:val="none" w:sz="0" w:space="0" w:color="auto"/>
        <w:right w:val="none" w:sz="0" w:space="0" w:color="auto"/>
      </w:divBdr>
    </w:div>
    <w:div w:id="794443491">
      <w:bodyDiv w:val="1"/>
      <w:marLeft w:val="0"/>
      <w:marRight w:val="0"/>
      <w:marTop w:val="0"/>
      <w:marBottom w:val="0"/>
      <w:divBdr>
        <w:top w:val="none" w:sz="0" w:space="0" w:color="auto"/>
        <w:left w:val="none" w:sz="0" w:space="0" w:color="auto"/>
        <w:bottom w:val="none" w:sz="0" w:space="0" w:color="auto"/>
        <w:right w:val="none" w:sz="0" w:space="0" w:color="auto"/>
      </w:divBdr>
    </w:div>
    <w:div w:id="794444268">
      <w:bodyDiv w:val="1"/>
      <w:marLeft w:val="0"/>
      <w:marRight w:val="0"/>
      <w:marTop w:val="0"/>
      <w:marBottom w:val="0"/>
      <w:divBdr>
        <w:top w:val="none" w:sz="0" w:space="0" w:color="auto"/>
        <w:left w:val="none" w:sz="0" w:space="0" w:color="auto"/>
        <w:bottom w:val="none" w:sz="0" w:space="0" w:color="auto"/>
        <w:right w:val="none" w:sz="0" w:space="0" w:color="auto"/>
      </w:divBdr>
    </w:div>
    <w:div w:id="794759976">
      <w:bodyDiv w:val="1"/>
      <w:marLeft w:val="0"/>
      <w:marRight w:val="0"/>
      <w:marTop w:val="0"/>
      <w:marBottom w:val="0"/>
      <w:divBdr>
        <w:top w:val="none" w:sz="0" w:space="0" w:color="auto"/>
        <w:left w:val="none" w:sz="0" w:space="0" w:color="auto"/>
        <w:bottom w:val="none" w:sz="0" w:space="0" w:color="auto"/>
        <w:right w:val="none" w:sz="0" w:space="0" w:color="auto"/>
      </w:divBdr>
    </w:div>
    <w:div w:id="794786041">
      <w:bodyDiv w:val="1"/>
      <w:marLeft w:val="0"/>
      <w:marRight w:val="0"/>
      <w:marTop w:val="0"/>
      <w:marBottom w:val="0"/>
      <w:divBdr>
        <w:top w:val="none" w:sz="0" w:space="0" w:color="auto"/>
        <w:left w:val="none" w:sz="0" w:space="0" w:color="auto"/>
        <w:bottom w:val="none" w:sz="0" w:space="0" w:color="auto"/>
        <w:right w:val="none" w:sz="0" w:space="0" w:color="auto"/>
      </w:divBdr>
    </w:div>
    <w:div w:id="794954424">
      <w:bodyDiv w:val="1"/>
      <w:marLeft w:val="0"/>
      <w:marRight w:val="0"/>
      <w:marTop w:val="0"/>
      <w:marBottom w:val="0"/>
      <w:divBdr>
        <w:top w:val="none" w:sz="0" w:space="0" w:color="auto"/>
        <w:left w:val="none" w:sz="0" w:space="0" w:color="auto"/>
        <w:bottom w:val="none" w:sz="0" w:space="0" w:color="auto"/>
        <w:right w:val="none" w:sz="0" w:space="0" w:color="auto"/>
      </w:divBdr>
    </w:div>
    <w:div w:id="795027066">
      <w:bodyDiv w:val="1"/>
      <w:marLeft w:val="0"/>
      <w:marRight w:val="0"/>
      <w:marTop w:val="0"/>
      <w:marBottom w:val="0"/>
      <w:divBdr>
        <w:top w:val="none" w:sz="0" w:space="0" w:color="auto"/>
        <w:left w:val="none" w:sz="0" w:space="0" w:color="auto"/>
        <w:bottom w:val="none" w:sz="0" w:space="0" w:color="auto"/>
        <w:right w:val="none" w:sz="0" w:space="0" w:color="auto"/>
      </w:divBdr>
    </w:div>
    <w:div w:id="795295152">
      <w:bodyDiv w:val="1"/>
      <w:marLeft w:val="0"/>
      <w:marRight w:val="0"/>
      <w:marTop w:val="0"/>
      <w:marBottom w:val="0"/>
      <w:divBdr>
        <w:top w:val="none" w:sz="0" w:space="0" w:color="auto"/>
        <w:left w:val="none" w:sz="0" w:space="0" w:color="auto"/>
        <w:bottom w:val="none" w:sz="0" w:space="0" w:color="auto"/>
        <w:right w:val="none" w:sz="0" w:space="0" w:color="auto"/>
      </w:divBdr>
    </w:div>
    <w:div w:id="795410939">
      <w:bodyDiv w:val="1"/>
      <w:marLeft w:val="0"/>
      <w:marRight w:val="0"/>
      <w:marTop w:val="0"/>
      <w:marBottom w:val="0"/>
      <w:divBdr>
        <w:top w:val="none" w:sz="0" w:space="0" w:color="auto"/>
        <w:left w:val="none" w:sz="0" w:space="0" w:color="auto"/>
        <w:bottom w:val="none" w:sz="0" w:space="0" w:color="auto"/>
        <w:right w:val="none" w:sz="0" w:space="0" w:color="auto"/>
      </w:divBdr>
    </w:div>
    <w:div w:id="795560017">
      <w:bodyDiv w:val="1"/>
      <w:marLeft w:val="0"/>
      <w:marRight w:val="0"/>
      <w:marTop w:val="0"/>
      <w:marBottom w:val="0"/>
      <w:divBdr>
        <w:top w:val="none" w:sz="0" w:space="0" w:color="auto"/>
        <w:left w:val="none" w:sz="0" w:space="0" w:color="auto"/>
        <w:bottom w:val="none" w:sz="0" w:space="0" w:color="auto"/>
        <w:right w:val="none" w:sz="0" w:space="0" w:color="auto"/>
      </w:divBdr>
    </w:div>
    <w:div w:id="795681850">
      <w:bodyDiv w:val="1"/>
      <w:marLeft w:val="0"/>
      <w:marRight w:val="0"/>
      <w:marTop w:val="0"/>
      <w:marBottom w:val="0"/>
      <w:divBdr>
        <w:top w:val="none" w:sz="0" w:space="0" w:color="auto"/>
        <w:left w:val="none" w:sz="0" w:space="0" w:color="auto"/>
        <w:bottom w:val="none" w:sz="0" w:space="0" w:color="auto"/>
        <w:right w:val="none" w:sz="0" w:space="0" w:color="auto"/>
      </w:divBdr>
    </w:div>
    <w:div w:id="795759856">
      <w:bodyDiv w:val="1"/>
      <w:marLeft w:val="0"/>
      <w:marRight w:val="0"/>
      <w:marTop w:val="0"/>
      <w:marBottom w:val="0"/>
      <w:divBdr>
        <w:top w:val="none" w:sz="0" w:space="0" w:color="auto"/>
        <w:left w:val="none" w:sz="0" w:space="0" w:color="auto"/>
        <w:bottom w:val="none" w:sz="0" w:space="0" w:color="auto"/>
        <w:right w:val="none" w:sz="0" w:space="0" w:color="auto"/>
      </w:divBdr>
    </w:div>
    <w:div w:id="795873359">
      <w:bodyDiv w:val="1"/>
      <w:marLeft w:val="0"/>
      <w:marRight w:val="0"/>
      <w:marTop w:val="0"/>
      <w:marBottom w:val="0"/>
      <w:divBdr>
        <w:top w:val="none" w:sz="0" w:space="0" w:color="auto"/>
        <w:left w:val="none" w:sz="0" w:space="0" w:color="auto"/>
        <w:bottom w:val="none" w:sz="0" w:space="0" w:color="auto"/>
        <w:right w:val="none" w:sz="0" w:space="0" w:color="auto"/>
      </w:divBdr>
    </w:div>
    <w:div w:id="796024308">
      <w:bodyDiv w:val="1"/>
      <w:marLeft w:val="0"/>
      <w:marRight w:val="0"/>
      <w:marTop w:val="0"/>
      <w:marBottom w:val="0"/>
      <w:divBdr>
        <w:top w:val="none" w:sz="0" w:space="0" w:color="auto"/>
        <w:left w:val="none" w:sz="0" w:space="0" w:color="auto"/>
        <w:bottom w:val="none" w:sz="0" w:space="0" w:color="auto"/>
        <w:right w:val="none" w:sz="0" w:space="0" w:color="auto"/>
      </w:divBdr>
    </w:div>
    <w:div w:id="796098439">
      <w:bodyDiv w:val="1"/>
      <w:marLeft w:val="0"/>
      <w:marRight w:val="0"/>
      <w:marTop w:val="0"/>
      <w:marBottom w:val="0"/>
      <w:divBdr>
        <w:top w:val="none" w:sz="0" w:space="0" w:color="auto"/>
        <w:left w:val="none" w:sz="0" w:space="0" w:color="auto"/>
        <w:bottom w:val="none" w:sz="0" w:space="0" w:color="auto"/>
        <w:right w:val="none" w:sz="0" w:space="0" w:color="auto"/>
      </w:divBdr>
    </w:div>
    <w:div w:id="796264242">
      <w:bodyDiv w:val="1"/>
      <w:marLeft w:val="0"/>
      <w:marRight w:val="0"/>
      <w:marTop w:val="0"/>
      <w:marBottom w:val="0"/>
      <w:divBdr>
        <w:top w:val="none" w:sz="0" w:space="0" w:color="auto"/>
        <w:left w:val="none" w:sz="0" w:space="0" w:color="auto"/>
        <w:bottom w:val="none" w:sz="0" w:space="0" w:color="auto"/>
        <w:right w:val="none" w:sz="0" w:space="0" w:color="auto"/>
      </w:divBdr>
    </w:div>
    <w:div w:id="796483606">
      <w:bodyDiv w:val="1"/>
      <w:marLeft w:val="0"/>
      <w:marRight w:val="0"/>
      <w:marTop w:val="0"/>
      <w:marBottom w:val="0"/>
      <w:divBdr>
        <w:top w:val="none" w:sz="0" w:space="0" w:color="auto"/>
        <w:left w:val="none" w:sz="0" w:space="0" w:color="auto"/>
        <w:bottom w:val="none" w:sz="0" w:space="0" w:color="auto"/>
        <w:right w:val="none" w:sz="0" w:space="0" w:color="auto"/>
      </w:divBdr>
    </w:div>
    <w:div w:id="796609919">
      <w:bodyDiv w:val="1"/>
      <w:marLeft w:val="0"/>
      <w:marRight w:val="0"/>
      <w:marTop w:val="0"/>
      <w:marBottom w:val="0"/>
      <w:divBdr>
        <w:top w:val="none" w:sz="0" w:space="0" w:color="auto"/>
        <w:left w:val="none" w:sz="0" w:space="0" w:color="auto"/>
        <w:bottom w:val="none" w:sz="0" w:space="0" w:color="auto"/>
        <w:right w:val="none" w:sz="0" w:space="0" w:color="auto"/>
      </w:divBdr>
    </w:div>
    <w:div w:id="796728798">
      <w:bodyDiv w:val="1"/>
      <w:marLeft w:val="0"/>
      <w:marRight w:val="0"/>
      <w:marTop w:val="0"/>
      <w:marBottom w:val="0"/>
      <w:divBdr>
        <w:top w:val="none" w:sz="0" w:space="0" w:color="auto"/>
        <w:left w:val="none" w:sz="0" w:space="0" w:color="auto"/>
        <w:bottom w:val="none" w:sz="0" w:space="0" w:color="auto"/>
        <w:right w:val="none" w:sz="0" w:space="0" w:color="auto"/>
      </w:divBdr>
    </w:div>
    <w:div w:id="796794535">
      <w:bodyDiv w:val="1"/>
      <w:marLeft w:val="0"/>
      <w:marRight w:val="0"/>
      <w:marTop w:val="0"/>
      <w:marBottom w:val="0"/>
      <w:divBdr>
        <w:top w:val="none" w:sz="0" w:space="0" w:color="auto"/>
        <w:left w:val="none" w:sz="0" w:space="0" w:color="auto"/>
        <w:bottom w:val="none" w:sz="0" w:space="0" w:color="auto"/>
        <w:right w:val="none" w:sz="0" w:space="0" w:color="auto"/>
      </w:divBdr>
    </w:div>
    <w:div w:id="796990069">
      <w:bodyDiv w:val="1"/>
      <w:marLeft w:val="0"/>
      <w:marRight w:val="0"/>
      <w:marTop w:val="0"/>
      <w:marBottom w:val="0"/>
      <w:divBdr>
        <w:top w:val="none" w:sz="0" w:space="0" w:color="auto"/>
        <w:left w:val="none" w:sz="0" w:space="0" w:color="auto"/>
        <w:bottom w:val="none" w:sz="0" w:space="0" w:color="auto"/>
        <w:right w:val="none" w:sz="0" w:space="0" w:color="auto"/>
      </w:divBdr>
    </w:div>
    <w:div w:id="797063951">
      <w:bodyDiv w:val="1"/>
      <w:marLeft w:val="0"/>
      <w:marRight w:val="0"/>
      <w:marTop w:val="0"/>
      <w:marBottom w:val="0"/>
      <w:divBdr>
        <w:top w:val="none" w:sz="0" w:space="0" w:color="auto"/>
        <w:left w:val="none" w:sz="0" w:space="0" w:color="auto"/>
        <w:bottom w:val="none" w:sz="0" w:space="0" w:color="auto"/>
        <w:right w:val="none" w:sz="0" w:space="0" w:color="auto"/>
      </w:divBdr>
    </w:div>
    <w:div w:id="797064844">
      <w:bodyDiv w:val="1"/>
      <w:marLeft w:val="0"/>
      <w:marRight w:val="0"/>
      <w:marTop w:val="0"/>
      <w:marBottom w:val="0"/>
      <w:divBdr>
        <w:top w:val="none" w:sz="0" w:space="0" w:color="auto"/>
        <w:left w:val="none" w:sz="0" w:space="0" w:color="auto"/>
        <w:bottom w:val="none" w:sz="0" w:space="0" w:color="auto"/>
        <w:right w:val="none" w:sz="0" w:space="0" w:color="auto"/>
      </w:divBdr>
    </w:div>
    <w:div w:id="797260147">
      <w:marLeft w:val="480"/>
      <w:marRight w:val="0"/>
      <w:marTop w:val="0"/>
      <w:marBottom w:val="0"/>
      <w:divBdr>
        <w:top w:val="none" w:sz="0" w:space="0" w:color="auto"/>
        <w:left w:val="none" w:sz="0" w:space="0" w:color="auto"/>
        <w:bottom w:val="none" w:sz="0" w:space="0" w:color="auto"/>
        <w:right w:val="none" w:sz="0" w:space="0" w:color="auto"/>
      </w:divBdr>
    </w:div>
    <w:div w:id="797528867">
      <w:bodyDiv w:val="1"/>
      <w:marLeft w:val="0"/>
      <w:marRight w:val="0"/>
      <w:marTop w:val="0"/>
      <w:marBottom w:val="0"/>
      <w:divBdr>
        <w:top w:val="none" w:sz="0" w:space="0" w:color="auto"/>
        <w:left w:val="none" w:sz="0" w:space="0" w:color="auto"/>
        <w:bottom w:val="none" w:sz="0" w:space="0" w:color="auto"/>
        <w:right w:val="none" w:sz="0" w:space="0" w:color="auto"/>
      </w:divBdr>
    </w:div>
    <w:div w:id="797532035">
      <w:bodyDiv w:val="1"/>
      <w:marLeft w:val="0"/>
      <w:marRight w:val="0"/>
      <w:marTop w:val="0"/>
      <w:marBottom w:val="0"/>
      <w:divBdr>
        <w:top w:val="none" w:sz="0" w:space="0" w:color="auto"/>
        <w:left w:val="none" w:sz="0" w:space="0" w:color="auto"/>
        <w:bottom w:val="none" w:sz="0" w:space="0" w:color="auto"/>
        <w:right w:val="none" w:sz="0" w:space="0" w:color="auto"/>
      </w:divBdr>
    </w:div>
    <w:div w:id="797724036">
      <w:bodyDiv w:val="1"/>
      <w:marLeft w:val="0"/>
      <w:marRight w:val="0"/>
      <w:marTop w:val="0"/>
      <w:marBottom w:val="0"/>
      <w:divBdr>
        <w:top w:val="none" w:sz="0" w:space="0" w:color="auto"/>
        <w:left w:val="none" w:sz="0" w:space="0" w:color="auto"/>
        <w:bottom w:val="none" w:sz="0" w:space="0" w:color="auto"/>
        <w:right w:val="none" w:sz="0" w:space="0" w:color="auto"/>
      </w:divBdr>
    </w:div>
    <w:div w:id="797918809">
      <w:bodyDiv w:val="1"/>
      <w:marLeft w:val="0"/>
      <w:marRight w:val="0"/>
      <w:marTop w:val="0"/>
      <w:marBottom w:val="0"/>
      <w:divBdr>
        <w:top w:val="none" w:sz="0" w:space="0" w:color="auto"/>
        <w:left w:val="none" w:sz="0" w:space="0" w:color="auto"/>
        <w:bottom w:val="none" w:sz="0" w:space="0" w:color="auto"/>
        <w:right w:val="none" w:sz="0" w:space="0" w:color="auto"/>
      </w:divBdr>
    </w:div>
    <w:div w:id="798307964">
      <w:bodyDiv w:val="1"/>
      <w:marLeft w:val="0"/>
      <w:marRight w:val="0"/>
      <w:marTop w:val="0"/>
      <w:marBottom w:val="0"/>
      <w:divBdr>
        <w:top w:val="none" w:sz="0" w:space="0" w:color="auto"/>
        <w:left w:val="none" w:sz="0" w:space="0" w:color="auto"/>
        <w:bottom w:val="none" w:sz="0" w:space="0" w:color="auto"/>
        <w:right w:val="none" w:sz="0" w:space="0" w:color="auto"/>
      </w:divBdr>
    </w:div>
    <w:div w:id="798693411">
      <w:marLeft w:val="480"/>
      <w:marRight w:val="0"/>
      <w:marTop w:val="0"/>
      <w:marBottom w:val="0"/>
      <w:divBdr>
        <w:top w:val="none" w:sz="0" w:space="0" w:color="auto"/>
        <w:left w:val="none" w:sz="0" w:space="0" w:color="auto"/>
        <w:bottom w:val="none" w:sz="0" w:space="0" w:color="auto"/>
        <w:right w:val="none" w:sz="0" w:space="0" w:color="auto"/>
      </w:divBdr>
    </w:div>
    <w:div w:id="799033183">
      <w:bodyDiv w:val="1"/>
      <w:marLeft w:val="0"/>
      <w:marRight w:val="0"/>
      <w:marTop w:val="0"/>
      <w:marBottom w:val="0"/>
      <w:divBdr>
        <w:top w:val="none" w:sz="0" w:space="0" w:color="auto"/>
        <w:left w:val="none" w:sz="0" w:space="0" w:color="auto"/>
        <w:bottom w:val="none" w:sz="0" w:space="0" w:color="auto"/>
        <w:right w:val="none" w:sz="0" w:space="0" w:color="auto"/>
      </w:divBdr>
    </w:div>
    <w:div w:id="799417649">
      <w:bodyDiv w:val="1"/>
      <w:marLeft w:val="0"/>
      <w:marRight w:val="0"/>
      <w:marTop w:val="0"/>
      <w:marBottom w:val="0"/>
      <w:divBdr>
        <w:top w:val="none" w:sz="0" w:space="0" w:color="auto"/>
        <w:left w:val="none" w:sz="0" w:space="0" w:color="auto"/>
        <w:bottom w:val="none" w:sz="0" w:space="0" w:color="auto"/>
        <w:right w:val="none" w:sz="0" w:space="0" w:color="auto"/>
      </w:divBdr>
    </w:div>
    <w:div w:id="799540245">
      <w:bodyDiv w:val="1"/>
      <w:marLeft w:val="0"/>
      <w:marRight w:val="0"/>
      <w:marTop w:val="0"/>
      <w:marBottom w:val="0"/>
      <w:divBdr>
        <w:top w:val="none" w:sz="0" w:space="0" w:color="auto"/>
        <w:left w:val="none" w:sz="0" w:space="0" w:color="auto"/>
        <w:bottom w:val="none" w:sz="0" w:space="0" w:color="auto"/>
        <w:right w:val="none" w:sz="0" w:space="0" w:color="auto"/>
      </w:divBdr>
    </w:div>
    <w:div w:id="799692581">
      <w:bodyDiv w:val="1"/>
      <w:marLeft w:val="0"/>
      <w:marRight w:val="0"/>
      <w:marTop w:val="0"/>
      <w:marBottom w:val="0"/>
      <w:divBdr>
        <w:top w:val="none" w:sz="0" w:space="0" w:color="auto"/>
        <w:left w:val="none" w:sz="0" w:space="0" w:color="auto"/>
        <w:bottom w:val="none" w:sz="0" w:space="0" w:color="auto"/>
        <w:right w:val="none" w:sz="0" w:space="0" w:color="auto"/>
      </w:divBdr>
    </w:div>
    <w:div w:id="799957637">
      <w:bodyDiv w:val="1"/>
      <w:marLeft w:val="0"/>
      <w:marRight w:val="0"/>
      <w:marTop w:val="0"/>
      <w:marBottom w:val="0"/>
      <w:divBdr>
        <w:top w:val="none" w:sz="0" w:space="0" w:color="auto"/>
        <w:left w:val="none" w:sz="0" w:space="0" w:color="auto"/>
        <w:bottom w:val="none" w:sz="0" w:space="0" w:color="auto"/>
        <w:right w:val="none" w:sz="0" w:space="0" w:color="auto"/>
      </w:divBdr>
    </w:div>
    <w:div w:id="799960575">
      <w:bodyDiv w:val="1"/>
      <w:marLeft w:val="0"/>
      <w:marRight w:val="0"/>
      <w:marTop w:val="0"/>
      <w:marBottom w:val="0"/>
      <w:divBdr>
        <w:top w:val="none" w:sz="0" w:space="0" w:color="auto"/>
        <w:left w:val="none" w:sz="0" w:space="0" w:color="auto"/>
        <w:bottom w:val="none" w:sz="0" w:space="0" w:color="auto"/>
        <w:right w:val="none" w:sz="0" w:space="0" w:color="auto"/>
      </w:divBdr>
    </w:div>
    <w:div w:id="800070836">
      <w:marLeft w:val="480"/>
      <w:marRight w:val="0"/>
      <w:marTop w:val="0"/>
      <w:marBottom w:val="0"/>
      <w:divBdr>
        <w:top w:val="none" w:sz="0" w:space="0" w:color="auto"/>
        <w:left w:val="none" w:sz="0" w:space="0" w:color="auto"/>
        <w:bottom w:val="none" w:sz="0" w:space="0" w:color="auto"/>
        <w:right w:val="none" w:sz="0" w:space="0" w:color="auto"/>
      </w:divBdr>
    </w:div>
    <w:div w:id="800072339">
      <w:bodyDiv w:val="1"/>
      <w:marLeft w:val="0"/>
      <w:marRight w:val="0"/>
      <w:marTop w:val="0"/>
      <w:marBottom w:val="0"/>
      <w:divBdr>
        <w:top w:val="none" w:sz="0" w:space="0" w:color="auto"/>
        <w:left w:val="none" w:sz="0" w:space="0" w:color="auto"/>
        <w:bottom w:val="none" w:sz="0" w:space="0" w:color="auto"/>
        <w:right w:val="none" w:sz="0" w:space="0" w:color="auto"/>
      </w:divBdr>
    </w:div>
    <w:div w:id="800225787">
      <w:bodyDiv w:val="1"/>
      <w:marLeft w:val="0"/>
      <w:marRight w:val="0"/>
      <w:marTop w:val="0"/>
      <w:marBottom w:val="0"/>
      <w:divBdr>
        <w:top w:val="none" w:sz="0" w:space="0" w:color="auto"/>
        <w:left w:val="none" w:sz="0" w:space="0" w:color="auto"/>
        <w:bottom w:val="none" w:sz="0" w:space="0" w:color="auto"/>
        <w:right w:val="none" w:sz="0" w:space="0" w:color="auto"/>
      </w:divBdr>
    </w:div>
    <w:div w:id="800391170">
      <w:bodyDiv w:val="1"/>
      <w:marLeft w:val="0"/>
      <w:marRight w:val="0"/>
      <w:marTop w:val="0"/>
      <w:marBottom w:val="0"/>
      <w:divBdr>
        <w:top w:val="none" w:sz="0" w:space="0" w:color="auto"/>
        <w:left w:val="none" w:sz="0" w:space="0" w:color="auto"/>
        <w:bottom w:val="none" w:sz="0" w:space="0" w:color="auto"/>
        <w:right w:val="none" w:sz="0" w:space="0" w:color="auto"/>
      </w:divBdr>
    </w:div>
    <w:div w:id="800420551">
      <w:bodyDiv w:val="1"/>
      <w:marLeft w:val="0"/>
      <w:marRight w:val="0"/>
      <w:marTop w:val="0"/>
      <w:marBottom w:val="0"/>
      <w:divBdr>
        <w:top w:val="none" w:sz="0" w:space="0" w:color="auto"/>
        <w:left w:val="none" w:sz="0" w:space="0" w:color="auto"/>
        <w:bottom w:val="none" w:sz="0" w:space="0" w:color="auto"/>
        <w:right w:val="none" w:sz="0" w:space="0" w:color="auto"/>
      </w:divBdr>
    </w:div>
    <w:div w:id="800538323">
      <w:bodyDiv w:val="1"/>
      <w:marLeft w:val="0"/>
      <w:marRight w:val="0"/>
      <w:marTop w:val="0"/>
      <w:marBottom w:val="0"/>
      <w:divBdr>
        <w:top w:val="none" w:sz="0" w:space="0" w:color="auto"/>
        <w:left w:val="none" w:sz="0" w:space="0" w:color="auto"/>
        <w:bottom w:val="none" w:sz="0" w:space="0" w:color="auto"/>
        <w:right w:val="none" w:sz="0" w:space="0" w:color="auto"/>
      </w:divBdr>
    </w:div>
    <w:div w:id="800734172">
      <w:marLeft w:val="480"/>
      <w:marRight w:val="0"/>
      <w:marTop w:val="0"/>
      <w:marBottom w:val="0"/>
      <w:divBdr>
        <w:top w:val="none" w:sz="0" w:space="0" w:color="auto"/>
        <w:left w:val="none" w:sz="0" w:space="0" w:color="auto"/>
        <w:bottom w:val="none" w:sz="0" w:space="0" w:color="auto"/>
        <w:right w:val="none" w:sz="0" w:space="0" w:color="auto"/>
      </w:divBdr>
    </w:div>
    <w:div w:id="800808117">
      <w:bodyDiv w:val="1"/>
      <w:marLeft w:val="0"/>
      <w:marRight w:val="0"/>
      <w:marTop w:val="0"/>
      <w:marBottom w:val="0"/>
      <w:divBdr>
        <w:top w:val="none" w:sz="0" w:space="0" w:color="auto"/>
        <w:left w:val="none" w:sz="0" w:space="0" w:color="auto"/>
        <w:bottom w:val="none" w:sz="0" w:space="0" w:color="auto"/>
        <w:right w:val="none" w:sz="0" w:space="0" w:color="auto"/>
      </w:divBdr>
    </w:div>
    <w:div w:id="800925694">
      <w:bodyDiv w:val="1"/>
      <w:marLeft w:val="0"/>
      <w:marRight w:val="0"/>
      <w:marTop w:val="0"/>
      <w:marBottom w:val="0"/>
      <w:divBdr>
        <w:top w:val="none" w:sz="0" w:space="0" w:color="auto"/>
        <w:left w:val="none" w:sz="0" w:space="0" w:color="auto"/>
        <w:bottom w:val="none" w:sz="0" w:space="0" w:color="auto"/>
        <w:right w:val="none" w:sz="0" w:space="0" w:color="auto"/>
      </w:divBdr>
    </w:div>
    <w:div w:id="800995489">
      <w:bodyDiv w:val="1"/>
      <w:marLeft w:val="0"/>
      <w:marRight w:val="0"/>
      <w:marTop w:val="0"/>
      <w:marBottom w:val="0"/>
      <w:divBdr>
        <w:top w:val="none" w:sz="0" w:space="0" w:color="auto"/>
        <w:left w:val="none" w:sz="0" w:space="0" w:color="auto"/>
        <w:bottom w:val="none" w:sz="0" w:space="0" w:color="auto"/>
        <w:right w:val="none" w:sz="0" w:space="0" w:color="auto"/>
      </w:divBdr>
    </w:div>
    <w:div w:id="801309409">
      <w:bodyDiv w:val="1"/>
      <w:marLeft w:val="0"/>
      <w:marRight w:val="0"/>
      <w:marTop w:val="0"/>
      <w:marBottom w:val="0"/>
      <w:divBdr>
        <w:top w:val="none" w:sz="0" w:space="0" w:color="auto"/>
        <w:left w:val="none" w:sz="0" w:space="0" w:color="auto"/>
        <w:bottom w:val="none" w:sz="0" w:space="0" w:color="auto"/>
        <w:right w:val="none" w:sz="0" w:space="0" w:color="auto"/>
      </w:divBdr>
    </w:div>
    <w:div w:id="801381881">
      <w:bodyDiv w:val="1"/>
      <w:marLeft w:val="0"/>
      <w:marRight w:val="0"/>
      <w:marTop w:val="0"/>
      <w:marBottom w:val="0"/>
      <w:divBdr>
        <w:top w:val="none" w:sz="0" w:space="0" w:color="auto"/>
        <w:left w:val="none" w:sz="0" w:space="0" w:color="auto"/>
        <w:bottom w:val="none" w:sz="0" w:space="0" w:color="auto"/>
        <w:right w:val="none" w:sz="0" w:space="0" w:color="auto"/>
      </w:divBdr>
    </w:div>
    <w:div w:id="801383072">
      <w:bodyDiv w:val="1"/>
      <w:marLeft w:val="0"/>
      <w:marRight w:val="0"/>
      <w:marTop w:val="0"/>
      <w:marBottom w:val="0"/>
      <w:divBdr>
        <w:top w:val="none" w:sz="0" w:space="0" w:color="auto"/>
        <w:left w:val="none" w:sz="0" w:space="0" w:color="auto"/>
        <w:bottom w:val="none" w:sz="0" w:space="0" w:color="auto"/>
        <w:right w:val="none" w:sz="0" w:space="0" w:color="auto"/>
      </w:divBdr>
    </w:div>
    <w:div w:id="801458298">
      <w:bodyDiv w:val="1"/>
      <w:marLeft w:val="0"/>
      <w:marRight w:val="0"/>
      <w:marTop w:val="0"/>
      <w:marBottom w:val="0"/>
      <w:divBdr>
        <w:top w:val="none" w:sz="0" w:space="0" w:color="auto"/>
        <w:left w:val="none" w:sz="0" w:space="0" w:color="auto"/>
        <w:bottom w:val="none" w:sz="0" w:space="0" w:color="auto"/>
        <w:right w:val="none" w:sz="0" w:space="0" w:color="auto"/>
      </w:divBdr>
    </w:div>
    <w:div w:id="801535390">
      <w:bodyDiv w:val="1"/>
      <w:marLeft w:val="0"/>
      <w:marRight w:val="0"/>
      <w:marTop w:val="0"/>
      <w:marBottom w:val="0"/>
      <w:divBdr>
        <w:top w:val="none" w:sz="0" w:space="0" w:color="auto"/>
        <w:left w:val="none" w:sz="0" w:space="0" w:color="auto"/>
        <w:bottom w:val="none" w:sz="0" w:space="0" w:color="auto"/>
        <w:right w:val="none" w:sz="0" w:space="0" w:color="auto"/>
      </w:divBdr>
    </w:div>
    <w:div w:id="801656846">
      <w:bodyDiv w:val="1"/>
      <w:marLeft w:val="0"/>
      <w:marRight w:val="0"/>
      <w:marTop w:val="0"/>
      <w:marBottom w:val="0"/>
      <w:divBdr>
        <w:top w:val="none" w:sz="0" w:space="0" w:color="auto"/>
        <w:left w:val="none" w:sz="0" w:space="0" w:color="auto"/>
        <w:bottom w:val="none" w:sz="0" w:space="0" w:color="auto"/>
        <w:right w:val="none" w:sz="0" w:space="0" w:color="auto"/>
      </w:divBdr>
    </w:div>
    <w:div w:id="801848910">
      <w:bodyDiv w:val="1"/>
      <w:marLeft w:val="0"/>
      <w:marRight w:val="0"/>
      <w:marTop w:val="0"/>
      <w:marBottom w:val="0"/>
      <w:divBdr>
        <w:top w:val="none" w:sz="0" w:space="0" w:color="auto"/>
        <w:left w:val="none" w:sz="0" w:space="0" w:color="auto"/>
        <w:bottom w:val="none" w:sz="0" w:space="0" w:color="auto"/>
        <w:right w:val="none" w:sz="0" w:space="0" w:color="auto"/>
      </w:divBdr>
    </w:div>
    <w:div w:id="801994334">
      <w:bodyDiv w:val="1"/>
      <w:marLeft w:val="0"/>
      <w:marRight w:val="0"/>
      <w:marTop w:val="0"/>
      <w:marBottom w:val="0"/>
      <w:divBdr>
        <w:top w:val="none" w:sz="0" w:space="0" w:color="auto"/>
        <w:left w:val="none" w:sz="0" w:space="0" w:color="auto"/>
        <w:bottom w:val="none" w:sz="0" w:space="0" w:color="auto"/>
        <w:right w:val="none" w:sz="0" w:space="0" w:color="auto"/>
      </w:divBdr>
    </w:div>
    <w:div w:id="802038423">
      <w:marLeft w:val="480"/>
      <w:marRight w:val="0"/>
      <w:marTop w:val="0"/>
      <w:marBottom w:val="0"/>
      <w:divBdr>
        <w:top w:val="none" w:sz="0" w:space="0" w:color="auto"/>
        <w:left w:val="none" w:sz="0" w:space="0" w:color="auto"/>
        <w:bottom w:val="none" w:sz="0" w:space="0" w:color="auto"/>
        <w:right w:val="none" w:sz="0" w:space="0" w:color="auto"/>
      </w:divBdr>
    </w:div>
    <w:div w:id="802188994">
      <w:bodyDiv w:val="1"/>
      <w:marLeft w:val="0"/>
      <w:marRight w:val="0"/>
      <w:marTop w:val="0"/>
      <w:marBottom w:val="0"/>
      <w:divBdr>
        <w:top w:val="none" w:sz="0" w:space="0" w:color="auto"/>
        <w:left w:val="none" w:sz="0" w:space="0" w:color="auto"/>
        <w:bottom w:val="none" w:sz="0" w:space="0" w:color="auto"/>
        <w:right w:val="none" w:sz="0" w:space="0" w:color="auto"/>
      </w:divBdr>
    </w:div>
    <w:div w:id="802695976">
      <w:bodyDiv w:val="1"/>
      <w:marLeft w:val="0"/>
      <w:marRight w:val="0"/>
      <w:marTop w:val="0"/>
      <w:marBottom w:val="0"/>
      <w:divBdr>
        <w:top w:val="none" w:sz="0" w:space="0" w:color="auto"/>
        <w:left w:val="none" w:sz="0" w:space="0" w:color="auto"/>
        <w:bottom w:val="none" w:sz="0" w:space="0" w:color="auto"/>
        <w:right w:val="none" w:sz="0" w:space="0" w:color="auto"/>
      </w:divBdr>
    </w:div>
    <w:div w:id="802965220">
      <w:marLeft w:val="480"/>
      <w:marRight w:val="0"/>
      <w:marTop w:val="0"/>
      <w:marBottom w:val="0"/>
      <w:divBdr>
        <w:top w:val="none" w:sz="0" w:space="0" w:color="auto"/>
        <w:left w:val="none" w:sz="0" w:space="0" w:color="auto"/>
        <w:bottom w:val="none" w:sz="0" w:space="0" w:color="auto"/>
        <w:right w:val="none" w:sz="0" w:space="0" w:color="auto"/>
      </w:divBdr>
    </w:div>
    <w:div w:id="802967575">
      <w:bodyDiv w:val="1"/>
      <w:marLeft w:val="0"/>
      <w:marRight w:val="0"/>
      <w:marTop w:val="0"/>
      <w:marBottom w:val="0"/>
      <w:divBdr>
        <w:top w:val="none" w:sz="0" w:space="0" w:color="auto"/>
        <w:left w:val="none" w:sz="0" w:space="0" w:color="auto"/>
        <w:bottom w:val="none" w:sz="0" w:space="0" w:color="auto"/>
        <w:right w:val="none" w:sz="0" w:space="0" w:color="auto"/>
      </w:divBdr>
    </w:div>
    <w:div w:id="803041399">
      <w:bodyDiv w:val="1"/>
      <w:marLeft w:val="0"/>
      <w:marRight w:val="0"/>
      <w:marTop w:val="0"/>
      <w:marBottom w:val="0"/>
      <w:divBdr>
        <w:top w:val="none" w:sz="0" w:space="0" w:color="auto"/>
        <w:left w:val="none" w:sz="0" w:space="0" w:color="auto"/>
        <w:bottom w:val="none" w:sz="0" w:space="0" w:color="auto"/>
        <w:right w:val="none" w:sz="0" w:space="0" w:color="auto"/>
      </w:divBdr>
    </w:div>
    <w:div w:id="803230545">
      <w:bodyDiv w:val="1"/>
      <w:marLeft w:val="0"/>
      <w:marRight w:val="0"/>
      <w:marTop w:val="0"/>
      <w:marBottom w:val="0"/>
      <w:divBdr>
        <w:top w:val="none" w:sz="0" w:space="0" w:color="auto"/>
        <w:left w:val="none" w:sz="0" w:space="0" w:color="auto"/>
        <w:bottom w:val="none" w:sz="0" w:space="0" w:color="auto"/>
        <w:right w:val="none" w:sz="0" w:space="0" w:color="auto"/>
      </w:divBdr>
      <w:divsChild>
        <w:div w:id="830876028">
          <w:marLeft w:val="480"/>
          <w:marRight w:val="0"/>
          <w:marTop w:val="0"/>
          <w:marBottom w:val="0"/>
          <w:divBdr>
            <w:top w:val="none" w:sz="0" w:space="0" w:color="auto"/>
            <w:left w:val="none" w:sz="0" w:space="0" w:color="auto"/>
            <w:bottom w:val="none" w:sz="0" w:space="0" w:color="auto"/>
            <w:right w:val="none" w:sz="0" w:space="0" w:color="auto"/>
          </w:divBdr>
        </w:div>
        <w:div w:id="1721368944">
          <w:marLeft w:val="480"/>
          <w:marRight w:val="0"/>
          <w:marTop w:val="0"/>
          <w:marBottom w:val="0"/>
          <w:divBdr>
            <w:top w:val="none" w:sz="0" w:space="0" w:color="auto"/>
            <w:left w:val="none" w:sz="0" w:space="0" w:color="auto"/>
            <w:bottom w:val="none" w:sz="0" w:space="0" w:color="auto"/>
            <w:right w:val="none" w:sz="0" w:space="0" w:color="auto"/>
          </w:divBdr>
        </w:div>
        <w:div w:id="1498155239">
          <w:marLeft w:val="480"/>
          <w:marRight w:val="0"/>
          <w:marTop w:val="0"/>
          <w:marBottom w:val="0"/>
          <w:divBdr>
            <w:top w:val="none" w:sz="0" w:space="0" w:color="auto"/>
            <w:left w:val="none" w:sz="0" w:space="0" w:color="auto"/>
            <w:bottom w:val="none" w:sz="0" w:space="0" w:color="auto"/>
            <w:right w:val="none" w:sz="0" w:space="0" w:color="auto"/>
          </w:divBdr>
        </w:div>
        <w:div w:id="77600579">
          <w:marLeft w:val="480"/>
          <w:marRight w:val="0"/>
          <w:marTop w:val="0"/>
          <w:marBottom w:val="0"/>
          <w:divBdr>
            <w:top w:val="none" w:sz="0" w:space="0" w:color="auto"/>
            <w:left w:val="none" w:sz="0" w:space="0" w:color="auto"/>
            <w:bottom w:val="none" w:sz="0" w:space="0" w:color="auto"/>
            <w:right w:val="none" w:sz="0" w:space="0" w:color="auto"/>
          </w:divBdr>
        </w:div>
        <w:div w:id="2104689463">
          <w:marLeft w:val="480"/>
          <w:marRight w:val="0"/>
          <w:marTop w:val="0"/>
          <w:marBottom w:val="0"/>
          <w:divBdr>
            <w:top w:val="none" w:sz="0" w:space="0" w:color="auto"/>
            <w:left w:val="none" w:sz="0" w:space="0" w:color="auto"/>
            <w:bottom w:val="none" w:sz="0" w:space="0" w:color="auto"/>
            <w:right w:val="none" w:sz="0" w:space="0" w:color="auto"/>
          </w:divBdr>
        </w:div>
        <w:div w:id="3672224">
          <w:marLeft w:val="480"/>
          <w:marRight w:val="0"/>
          <w:marTop w:val="0"/>
          <w:marBottom w:val="0"/>
          <w:divBdr>
            <w:top w:val="none" w:sz="0" w:space="0" w:color="auto"/>
            <w:left w:val="none" w:sz="0" w:space="0" w:color="auto"/>
            <w:bottom w:val="none" w:sz="0" w:space="0" w:color="auto"/>
            <w:right w:val="none" w:sz="0" w:space="0" w:color="auto"/>
          </w:divBdr>
        </w:div>
        <w:div w:id="24257755">
          <w:marLeft w:val="480"/>
          <w:marRight w:val="0"/>
          <w:marTop w:val="0"/>
          <w:marBottom w:val="0"/>
          <w:divBdr>
            <w:top w:val="none" w:sz="0" w:space="0" w:color="auto"/>
            <w:left w:val="none" w:sz="0" w:space="0" w:color="auto"/>
            <w:bottom w:val="none" w:sz="0" w:space="0" w:color="auto"/>
            <w:right w:val="none" w:sz="0" w:space="0" w:color="auto"/>
          </w:divBdr>
        </w:div>
        <w:div w:id="1117259098">
          <w:marLeft w:val="480"/>
          <w:marRight w:val="0"/>
          <w:marTop w:val="0"/>
          <w:marBottom w:val="0"/>
          <w:divBdr>
            <w:top w:val="none" w:sz="0" w:space="0" w:color="auto"/>
            <w:left w:val="none" w:sz="0" w:space="0" w:color="auto"/>
            <w:bottom w:val="none" w:sz="0" w:space="0" w:color="auto"/>
            <w:right w:val="none" w:sz="0" w:space="0" w:color="auto"/>
          </w:divBdr>
        </w:div>
        <w:div w:id="1945192499">
          <w:marLeft w:val="480"/>
          <w:marRight w:val="0"/>
          <w:marTop w:val="0"/>
          <w:marBottom w:val="0"/>
          <w:divBdr>
            <w:top w:val="none" w:sz="0" w:space="0" w:color="auto"/>
            <w:left w:val="none" w:sz="0" w:space="0" w:color="auto"/>
            <w:bottom w:val="none" w:sz="0" w:space="0" w:color="auto"/>
            <w:right w:val="none" w:sz="0" w:space="0" w:color="auto"/>
          </w:divBdr>
        </w:div>
        <w:div w:id="204367009">
          <w:marLeft w:val="480"/>
          <w:marRight w:val="0"/>
          <w:marTop w:val="0"/>
          <w:marBottom w:val="0"/>
          <w:divBdr>
            <w:top w:val="none" w:sz="0" w:space="0" w:color="auto"/>
            <w:left w:val="none" w:sz="0" w:space="0" w:color="auto"/>
            <w:bottom w:val="none" w:sz="0" w:space="0" w:color="auto"/>
            <w:right w:val="none" w:sz="0" w:space="0" w:color="auto"/>
          </w:divBdr>
        </w:div>
        <w:div w:id="1849127163">
          <w:marLeft w:val="480"/>
          <w:marRight w:val="0"/>
          <w:marTop w:val="0"/>
          <w:marBottom w:val="0"/>
          <w:divBdr>
            <w:top w:val="none" w:sz="0" w:space="0" w:color="auto"/>
            <w:left w:val="none" w:sz="0" w:space="0" w:color="auto"/>
            <w:bottom w:val="none" w:sz="0" w:space="0" w:color="auto"/>
            <w:right w:val="none" w:sz="0" w:space="0" w:color="auto"/>
          </w:divBdr>
        </w:div>
        <w:div w:id="392581183">
          <w:marLeft w:val="480"/>
          <w:marRight w:val="0"/>
          <w:marTop w:val="0"/>
          <w:marBottom w:val="0"/>
          <w:divBdr>
            <w:top w:val="none" w:sz="0" w:space="0" w:color="auto"/>
            <w:left w:val="none" w:sz="0" w:space="0" w:color="auto"/>
            <w:bottom w:val="none" w:sz="0" w:space="0" w:color="auto"/>
            <w:right w:val="none" w:sz="0" w:space="0" w:color="auto"/>
          </w:divBdr>
        </w:div>
        <w:div w:id="1050419703">
          <w:marLeft w:val="480"/>
          <w:marRight w:val="0"/>
          <w:marTop w:val="0"/>
          <w:marBottom w:val="0"/>
          <w:divBdr>
            <w:top w:val="none" w:sz="0" w:space="0" w:color="auto"/>
            <w:left w:val="none" w:sz="0" w:space="0" w:color="auto"/>
            <w:bottom w:val="none" w:sz="0" w:space="0" w:color="auto"/>
            <w:right w:val="none" w:sz="0" w:space="0" w:color="auto"/>
          </w:divBdr>
        </w:div>
        <w:div w:id="1719086143">
          <w:marLeft w:val="480"/>
          <w:marRight w:val="0"/>
          <w:marTop w:val="0"/>
          <w:marBottom w:val="0"/>
          <w:divBdr>
            <w:top w:val="none" w:sz="0" w:space="0" w:color="auto"/>
            <w:left w:val="none" w:sz="0" w:space="0" w:color="auto"/>
            <w:bottom w:val="none" w:sz="0" w:space="0" w:color="auto"/>
            <w:right w:val="none" w:sz="0" w:space="0" w:color="auto"/>
          </w:divBdr>
        </w:div>
        <w:div w:id="981079736">
          <w:marLeft w:val="480"/>
          <w:marRight w:val="0"/>
          <w:marTop w:val="0"/>
          <w:marBottom w:val="0"/>
          <w:divBdr>
            <w:top w:val="none" w:sz="0" w:space="0" w:color="auto"/>
            <w:left w:val="none" w:sz="0" w:space="0" w:color="auto"/>
            <w:bottom w:val="none" w:sz="0" w:space="0" w:color="auto"/>
            <w:right w:val="none" w:sz="0" w:space="0" w:color="auto"/>
          </w:divBdr>
        </w:div>
        <w:div w:id="317927331">
          <w:marLeft w:val="480"/>
          <w:marRight w:val="0"/>
          <w:marTop w:val="0"/>
          <w:marBottom w:val="0"/>
          <w:divBdr>
            <w:top w:val="none" w:sz="0" w:space="0" w:color="auto"/>
            <w:left w:val="none" w:sz="0" w:space="0" w:color="auto"/>
            <w:bottom w:val="none" w:sz="0" w:space="0" w:color="auto"/>
            <w:right w:val="none" w:sz="0" w:space="0" w:color="auto"/>
          </w:divBdr>
        </w:div>
        <w:div w:id="1210727319">
          <w:marLeft w:val="480"/>
          <w:marRight w:val="0"/>
          <w:marTop w:val="0"/>
          <w:marBottom w:val="0"/>
          <w:divBdr>
            <w:top w:val="none" w:sz="0" w:space="0" w:color="auto"/>
            <w:left w:val="none" w:sz="0" w:space="0" w:color="auto"/>
            <w:bottom w:val="none" w:sz="0" w:space="0" w:color="auto"/>
            <w:right w:val="none" w:sz="0" w:space="0" w:color="auto"/>
          </w:divBdr>
        </w:div>
        <w:div w:id="1081952954">
          <w:marLeft w:val="480"/>
          <w:marRight w:val="0"/>
          <w:marTop w:val="0"/>
          <w:marBottom w:val="0"/>
          <w:divBdr>
            <w:top w:val="none" w:sz="0" w:space="0" w:color="auto"/>
            <w:left w:val="none" w:sz="0" w:space="0" w:color="auto"/>
            <w:bottom w:val="none" w:sz="0" w:space="0" w:color="auto"/>
            <w:right w:val="none" w:sz="0" w:space="0" w:color="auto"/>
          </w:divBdr>
        </w:div>
        <w:div w:id="439031985">
          <w:marLeft w:val="480"/>
          <w:marRight w:val="0"/>
          <w:marTop w:val="0"/>
          <w:marBottom w:val="0"/>
          <w:divBdr>
            <w:top w:val="none" w:sz="0" w:space="0" w:color="auto"/>
            <w:left w:val="none" w:sz="0" w:space="0" w:color="auto"/>
            <w:bottom w:val="none" w:sz="0" w:space="0" w:color="auto"/>
            <w:right w:val="none" w:sz="0" w:space="0" w:color="auto"/>
          </w:divBdr>
        </w:div>
        <w:div w:id="261769256">
          <w:marLeft w:val="480"/>
          <w:marRight w:val="0"/>
          <w:marTop w:val="0"/>
          <w:marBottom w:val="0"/>
          <w:divBdr>
            <w:top w:val="none" w:sz="0" w:space="0" w:color="auto"/>
            <w:left w:val="none" w:sz="0" w:space="0" w:color="auto"/>
            <w:bottom w:val="none" w:sz="0" w:space="0" w:color="auto"/>
            <w:right w:val="none" w:sz="0" w:space="0" w:color="auto"/>
          </w:divBdr>
        </w:div>
        <w:div w:id="545721436">
          <w:marLeft w:val="480"/>
          <w:marRight w:val="0"/>
          <w:marTop w:val="0"/>
          <w:marBottom w:val="0"/>
          <w:divBdr>
            <w:top w:val="none" w:sz="0" w:space="0" w:color="auto"/>
            <w:left w:val="none" w:sz="0" w:space="0" w:color="auto"/>
            <w:bottom w:val="none" w:sz="0" w:space="0" w:color="auto"/>
            <w:right w:val="none" w:sz="0" w:space="0" w:color="auto"/>
          </w:divBdr>
        </w:div>
        <w:div w:id="972908252">
          <w:marLeft w:val="480"/>
          <w:marRight w:val="0"/>
          <w:marTop w:val="0"/>
          <w:marBottom w:val="0"/>
          <w:divBdr>
            <w:top w:val="none" w:sz="0" w:space="0" w:color="auto"/>
            <w:left w:val="none" w:sz="0" w:space="0" w:color="auto"/>
            <w:bottom w:val="none" w:sz="0" w:space="0" w:color="auto"/>
            <w:right w:val="none" w:sz="0" w:space="0" w:color="auto"/>
          </w:divBdr>
        </w:div>
        <w:div w:id="235945307">
          <w:marLeft w:val="480"/>
          <w:marRight w:val="0"/>
          <w:marTop w:val="0"/>
          <w:marBottom w:val="0"/>
          <w:divBdr>
            <w:top w:val="none" w:sz="0" w:space="0" w:color="auto"/>
            <w:left w:val="none" w:sz="0" w:space="0" w:color="auto"/>
            <w:bottom w:val="none" w:sz="0" w:space="0" w:color="auto"/>
            <w:right w:val="none" w:sz="0" w:space="0" w:color="auto"/>
          </w:divBdr>
        </w:div>
        <w:div w:id="942999755">
          <w:marLeft w:val="480"/>
          <w:marRight w:val="0"/>
          <w:marTop w:val="0"/>
          <w:marBottom w:val="0"/>
          <w:divBdr>
            <w:top w:val="none" w:sz="0" w:space="0" w:color="auto"/>
            <w:left w:val="none" w:sz="0" w:space="0" w:color="auto"/>
            <w:bottom w:val="none" w:sz="0" w:space="0" w:color="auto"/>
            <w:right w:val="none" w:sz="0" w:space="0" w:color="auto"/>
          </w:divBdr>
        </w:div>
        <w:div w:id="1907372635">
          <w:marLeft w:val="480"/>
          <w:marRight w:val="0"/>
          <w:marTop w:val="0"/>
          <w:marBottom w:val="0"/>
          <w:divBdr>
            <w:top w:val="none" w:sz="0" w:space="0" w:color="auto"/>
            <w:left w:val="none" w:sz="0" w:space="0" w:color="auto"/>
            <w:bottom w:val="none" w:sz="0" w:space="0" w:color="auto"/>
            <w:right w:val="none" w:sz="0" w:space="0" w:color="auto"/>
          </w:divBdr>
        </w:div>
        <w:div w:id="531460859">
          <w:marLeft w:val="480"/>
          <w:marRight w:val="0"/>
          <w:marTop w:val="0"/>
          <w:marBottom w:val="0"/>
          <w:divBdr>
            <w:top w:val="none" w:sz="0" w:space="0" w:color="auto"/>
            <w:left w:val="none" w:sz="0" w:space="0" w:color="auto"/>
            <w:bottom w:val="none" w:sz="0" w:space="0" w:color="auto"/>
            <w:right w:val="none" w:sz="0" w:space="0" w:color="auto"/>
          </w:divBdr>
        </w:div>
        <w:div w:id="16081547">
          <w:marLeft w:val="480"/>
          <w:marRight w:val="0"/>
          <w:marTop w:val="0"/>
          <w:marBottom w:val="0"/>
          <w:divBdr>
            <w:top w:val="none" w:sz="0" w:space="0" w:color="auto"/>
            <w:left w:val="none" w:sz="0" w:space="0" w:color="auto"/>
            <w:bottom w:val="none" w:sz="0" w:space="0" w:color="auto"/>
            <w:right w:val="none" w:sz="0" w:space="0" w:color="auto"/>
          </w:divBdr>
        </w:div>
        <w:div w:id="80874054">
          <w:marLeft w:val="480"/>
          <w:marRight w:val="0"/>
          <w:marTop w:val="0"/>
          <w:marBottom w:val="0"/>
          <w:divBdr>
            <w:top w:val="none" w:sz="0" w:space="0" w:color="auto"/>
            <w:left w:val="none" w:sz="0" w:space="0" w:color="auto"/>
            <w:bottom w:val="none" w:sz="0" w:space="0" w:color="auto"/>
            <w:right w:val="none" w:sz="0" w:space="0" w:color="auto"/>
          </w:divBdr>
        </w:div>
        <w:div w:id="1473408677">
          <w:marLeft w:val="480"/>
          <w:marRight w:val="0"/>
          <w:marTop w:val="0"/>
          <w:marBottom w:val="0"/>
          <w:divBdr>
            <w:top w:val="none" w:sz="0" w:space="0" w:color="auto"/>
            <w:left w:val="none" w:sz="0" w:space="0" w:color="auto"/>
            <w:bottom w:val="none" w:sz="0" w:space="0" w:color="auto"/>
            <w:right w:val="none" w:sz="0" w:space="0" w:color="auto"/>
          </w:divBdr>
        </w:div>
        <w:div w:id="249629316">
          <w:marLeft w:val="480"/>
          <w:marRight w:val="0"/>
          <w:marTop w:val="0"/>
          <w:marBottom w:val="0"/>
          <w:divBdr>
            <w:top w:val="none" w:sz="0" w:space="0" w:color="auto"/>
            <w:left w:val="none" w:sz="0" w:space="0" w:color="auto"/>
            <w:bottom w:val="none" w:sz="0" w:space="0" w:color="auto"/>
            <w:right w:val="none" w:sz="0" w:space="0" w:color="auto"/>
          </w:divBdr>
        </w:div>
        <w:div w:id="1995259318">
          <w:marLeft w:val="480"/>
          <w:marRight w:val="0"/>
          <w:marTop w:val="0"/>
          <w:marBottom w:val="0"/>
          <w:divBdr>
            <w:top w:val="none" w:sz="0" w:space="0" w:color="auto"/>
            <w:left w:val="none" w:sz="0" w:space="0" w:color="auto"/>
            <w:bottom w:val="none" w:sz="0" w:space="0" w:color="auto"/>
            <w:right w:val="none" w:sz="0" w:space="0" w:color="auto"/>
          </w:divBdr>
        </w:div>
        <w:div w:id="752120489">
          <w:marLeft w:val="480"/>
          <w:marRight w:val="0"/>
          <w:marTop w:val="0"/>
          <w:marBottom w:val="0"/>
          <w:divBdr>
            <w:top w:val="none" w:sz="0" w:space="0" w:color="auto"/>
            <w:left w:val="none" w:sz="0" w:space="0" w:color="auto"/>
            <w:bottom w:val="none" w:sz="0" w:space="0" w:color="auto"/>
            <w:right w:val="none" w:sz="0" w:space="0" w:color="auto"/>
          </w:divBdr>
        </w:div>
        <w:div w:id="1053042010">
          <w:marLeft w:val="480"/>
          <w:marRight w:val="0"/>
          <w:marTop w:val="0"/>
          <w:marBottom w:val="0"/>
          <w:divBdr>
            <w:top w:val="none" w:sz="0" w:space="0" w:color="auto"/>
            <w:left w:val="none" w:sz="0" w:space="0" w:color="auto"/>
            <w:bottom w:val="none" w:sz="0" w:space="0" w:color="auto"/>
            <w:right w:val="none" w:sz="0" w:space="0" w:color="auto"/>
          </w:divBdr>
        </w:div>
        <w:div w:id="902763246">
          <w:marLeft w:val="480"/>
          <w:marRight w:val="0"/>
          <w:marTop w:val="0"/>
          <w:marBottom w:val="0"/>
          <w:divBdr>
            <w:top w:val="none" w:sz="0" w:space="0" w:color="auto"/>
            <w:left w:val="none" w:sz="0" w:space="0" w:color="auto"/>
            <w:bottom w:val="none" w:sz="0" w:space="0" w:color="auto"/>
            <w:right w:val="none" w:sz="0" w:space="0" w:color="auto"/>
          </w:divBdr>
        </w:div>
        <w:div w:id="792750142">
          <w:marLeft w:val="480"/>
          <w:marRight w:val="0"/>
          <w:marTop w:val="0"/>
          <w:marBottom w:val="0"/>
          <w:divBdr>
            <w:top w:val="none" w:sz="0" w:space="0" w:color="auto"/>
            <w:left w:val="none" w:sz="0" w:space="0" w:color="auto"/>
            <w:bottom w:val="none" w:sz="0" w:space="0" w:color="auto"/>
            <w:right w:val="none" w:sz="0" w:space="0" w:color="auto"/>
          </w:divBdr>
        </w:div>
        <w:div w:id="1475365426">
          <w:marLeft w:val="480"/>
          <w:marRight w:val="0"/>
          <w:marTop w:val="0"/>
          <w:marBottom w:val="0"/>
          <w:divBdr>
            <w:top w:val="none" w:sz="0" w:space="0" w:color="auto"/>
            <w:left w:val="none" w:sz="0" w:space="0" w:color="auto"/>
            <w:bottom w:val="none" w:sz="0" w:space="0" w:color="auto"/>
            <w:right w:val="none" w:sz="0" w:space="0" w:color="auto"/>
          </w:divBdr>
        </w:div>
        <w:div w:id="1676150264">
          <w:marLeft w:val="480"/>
          <w:marRight w:val="0"/>
          <w:marTop w:val="0"/>
          <w:marBottom w:val="0"/>
          <w:divBdr>
            <w:top w:val="none" w:sz="0" w:space="0" w:color="auto"/>
            <w:left w:val="none" w:sz="0" w:space="0" w:color="auto"/>
            <w:bottom w:val="none" w:sz="0" w:space="0" w:color="auto"/>
            <w:right w:val="none" w:sz="0" w:space="0" w:color="auto"/>
          </w:divBdr>
        </w:div>
        <w:div w:id="1166095910">
          <w:marLeft w:val="480"/>
          <w:marRight w:val="0"/>
          <w:marTop w:val="0"/>
          <w:marBottom w:val="0"/>
          <w:divBdr>
            <w:top w:val="none" w:sz="0" w:space="0" w:color="auto"/>
            <w:left w:val="none" w:sz="0" w:space="0" w:color="auto"/>
            <w:bottom w:val="none" w:sz="0" w:space="0" w:color="auto"/>
            <w:right w:val="none" w:sz="0" w:space="0" w:color="auto"/>
          </w:divBdr>
        </w:div>
        <w:div w:id="1845784807">
          <w:marLeft w:val="480"/>
          <w:marRight w:val="0"/>
          <w:marTop w:val="0"/>
          <w:marBottom w:val="0"/>
          <w:divBdr>
            <w:top w:val="none" w:sz="0" w:space="0" w:color="auto"/>
            <w:left w:val="none" w:sz="0" w:space="0" w:color="auto"/>
            <w:bottom w:val="none" w:sz="0" w:space="0" w:color="auto"/>
            <w:right w:val="none" w:sz="0" w:space="0" w:color="auto"/>
          </w:divBdr>
        </w:div>
        <w:div w:id="1459255618">
          <w:marLeft w:val="480"/>
          <w:marRight w:val="0"/>
          <w:marTop w:val="0"/>
          <w:marBottom w:val="0"/>
          <w:divBdr>
            <w:top w:val="none" w:sz="0" w:space="0" w:color="auto"/>
            <w:left w:val="none" w:sz="0" w:space="0" w:color="auto"/>
            <w:bottom w:val="none" w:sz="0" w:space="0" w:color="auto"/>
            <w:right w:val="none" w:sz="0" w:space="0" w:color="auto"/>
          </w:divBdr>
        </w:div>
        <w:div w:id="1711951431">
          <w:marLeft w:val="480"/>
          <w:marRight w:val="0"/>
          <w:marTop w:val="0"/>
          <w:marBottom w:val="0"/>
          <w:divBdr>
            <w:top w:val="none" w:sz="0" w:space="0" w:color="auto"/>
            <w:left w:val="none" w:sz="0" w:space="0" w:color="auto"/>
            <w:bottom w:val="none" w:sz="0" w:space="0" w:color="auto"/>
            <w:right w:val="none" w:sz="0" w:space="0" w:color="auto"/>
          </w:divBdr>
        </w:div>
        <w:div w:id="908853558">
          <w:marLeft w:val="480"/>
          <w:marRight w:val="0"/>
          <w:marTop w:val="0"/>
          <w:marBottom w:val="0"/>
          <w:divBdr>
            <w:top w:val="none" w:sz="0" w:space="0" w:color="auto"/>
            <w:left w:val="none" w:sz="0" w:space="0" w:color="auto"/>
            <w:bottom w:val="none" w:sz="0" w:space="0" w:color="auto"/>
            <w:right w:val="none" w:sz="0" w:space="0" w:color="auto"/>
          </w:divBdr>
        </w:div>
        <w:div w:id="1581477642">
          <w:marLeft w:val="480"/>
          <w:marRight w:val="0"/>
          <w:marTop w:val="0"/>
          <w:marBottom w:val="0"/>
          <w:divBdr>
            <w:top w:val="none" w:sz="0" w:space="0" w:color="auto"/>
            <w:left w:val="none" w:sz="0" w:space="0" w:color="auto"/>
            <w:bottom w:val="none" w:sz="0" w:space="0" w:color="auto"/>
            <w:right w:val="none" w:sz="0" w:space="0" w:color="auto"/>
          </w:divBdr>
        </w:div>
        <w:div w:id="564340580">
          <w:marLeft w:val="480"/>
          <w:marRight w:val="0"/>
          <w:marTop w:val="0"/>
          <w:marBottom w:val="0"/>
          <w:divBdr>
            <w:top w:val="none" w:sz="0" w:space="0" w:color="auto"/>
            <w:left w:val="none" w:sz="0" w:space="0" w:color="auto"/>
            <w:bottom w:val="none" w:sz="0" w:space="0" w:color="auto"/>
            <w:right w:val="none" w:sz="0" w:space="0" w:color="auto"/>
          </w:divBdr>
        </w:div>
        <w:div w:id="478226925">
          <w:marLeft w:val="480"/>
          <w:marRight w:val="0"/>
          <w:marTop w:val="0"/>
          <w:marBottom w:val="0"/>
          <w:divBdr>
            <w:top w:val="none" w:sz="0" w:space="0" w:color="auto"/>
            <w:left w:val="none" w:sz="0" w:space="0" w:color="auto"/>
            <w:bottom w:val="none" w:sz="0" w:space="0" w:color="auto"/>
            <w:right w:val="none" w:sz="0" w:space="0" w:color="auto"/>
          </w:divBdr>
        </w:div>
        <w:div w:id="1501038939">
          <w:marLeft w:val="480"/>
          <w:marRight w:val="0"/>
          <w:marTop w:val="0"/>
          <w:marBottom w:val="0"/>
          <w:divBdr>
            <w:top w:val="none" w:sz="0" w:space="0" w:color="auto"/>
            <w:left w:val="none" w:sz="0" w:space="0" w:color="auto"/>
            <w:bottom w:val="none" w:sz="0" w:space="0" w:color="auto"/>
            <w:right w:val="none" w:sz="0" w:space="0" w:color="auto"/>
          </w:divBdr>
        </w:div>
        <w:div w:id="929462446">
          <w:marLeft w:val="480"/>
          <w:marRight w:val="0"/>
          <w:marTop w:val="0"/>
          <w:marBottom w:val="0"/>
          <w:divBdr>
            <w:top w:val="none" w:sz="0" w:space="0" w:color="auto"/>
            <w:left w:val="none" w:sz="0" w:space="0" w:color="auto"/>
            <w:bottom w:val="none" w:sz="0" w:space="0" w:color="auto"/>
            <w:right w:val="none" w:sz="0" w:space="0" w:color="auto"/>
          </w:divBdr>
        </w:div>
        <w:div w:id="1674644575">
          <w:marLeft w:val="480"/>
          <w:marRight w:val="0"/>
          <w:marTop w:val="0"/>
          <w:marBottom w:val="0"/>
          <w:divBdr>
            <w:top w:val="none" w:sz="0" w:space="0" w:color="auto"/>
            <w:left w:val="none" w:sz="0" w:space="0" w:color="auto"/>
            <w:bottom w:val="none" w:sz="0" w:space="0" w:color="auto"/>
            <w:right w:val="none" w:sz="0" w:space="0" w:color="auto"/>
          </w:divBdr>
        </w:div>
        <w:div w:id="1853109635">
          <w:marLeft w:val="480"/>
          <w:marRight w:val="0"/>
          <w:marTop w:val="0"/>
          <w:marBottom w:val="0"/>
          <w:divBdr>
            <w:top w:val="none" w:sz="0" w:space="0" w:color="auto"/>
            <w:left w:val="none" w:sz="0" w:space="0" w:color="auto"/>
            <w:bottom w:val="none" w:sz="0" w:space="0" w:color="auto"/>
            <w:right w:val="none" w:sz="0" w:space="0" w:color="auto"/>
          </w:divBdr>
        </w:div>
        <w:div w:id="1636521151">
          <w:marLeft w:val="480"/>
          <w:marRight w:val="0"/>
          <w:marTop w:val="0"/>
          <w:marBottom w:val="0"/>
          <w:divBdr>
            <w:top w:val="none" w:sz="0" w:space="0" w:color="auto"/>
            <w:left w:val="none" w:sz="0" w:space="0" w:color="auto"/>
            <w:bottom w:val="none" w:sz="0" w:space="0" w:color="auto"/>
            <w:right w:val="none" w:sz="0" w:space="0" w:color="auto"/>
          </w:divBdr>
        </w:div>
        <w:div w:id="741559533">
          <w:marLeft w:val="480"/>
          <w:marRight w:val="0"/>
          <w:marTop w:val="0"/>
          <w:marBottom w:val="0"/>
          <w:divBdr>
            <w:top w:val="none" w:sz="0" w:space="0" w:color="auto"/>
            <w:left w:val="none" w:sz="0" w:space="0" w:color="auto"/>
            <w:bottom w:val="none" w:sz="0" w:space="0" w:color="auto"/>
            <w:right w:val="none" w:sz="0" w:space="0" w:color="auto"/>
          </w:divBdr>
        </w:div>
        <w:div w:id="494033717">
          <w:marLeft w:val="480"/>
          <w:marRight w:val="0"/>
          <w:marTop w:val="0"/>
          <w:marBottom w:val="0"/>
          <w:divBdr>
            <w:top w:val="none" w:sz="0" w:space="0" w:color="auto"/>
            <w:left w:val="none" w:sz="0" w:space="0" w:color="auto"/>
            <w:bottom w:val="none" w:sz="0" w:space="0" w:color="auto"/>
            <w:right w:val="none" w:sz="0" w:space="0" w:color="auto"/>
          </w:divBdr>
        </w:div>
        <w:div w:id="110590422">
          <w:marLeft w:val="480"/>
          <w:marRight w:val="0"/>
          <w:marTop w:val="0"/>
          <w:marBottom w:val="0"/>
          <w:divBdr>
            <w:top w:val="none" w:sz="0" w:space="0" w:color="auto"/>
            <w:left w:val="none" w:sz="0" w:space="0" w:color="auto"/>
            <w:bottom w:val="none" w:sz="0" w:space="0" w:color="auto"/>
            <w:right w:val="none" w:sz="0" w:space="0" w:color="auto"/>
          </w:divBdr>
        </w:div>
        <w:div w:id="2000380945">
          <w:marLeft w:val="480"/>
          <w:marRight w:val="0"/>
          <w:marTop w:val="0"/>
          <w:marBottom w:val="0"/>
          <w:divBdr>
            <w:top w:val="none" w:sz="0" w:space="0" w:color="auto"/>
            <w:left w:val="none" w:sz="0" w:space="0" w:color="auto"/>
            <w:bottom w:val="none" w:sz="0" w:space="0" w:color="auto"/>
            <w:right w:val="none" w:sz="0" w:space="0" w:color="auto"/>
          </w:divBdr>
        </w:div>
        <w:div w:id="40374390">
          <w:marLeft w:val="480"/>
          <w:marRight w:val="0"/>
          <w:marTop w:val="0"/>
          <w:marBottom w:val="0"/>
          <w:divBdr>
            <w:top w:val="none" w:sz="0" w:space="0" w:color="auto"/>
            <w:left w:val="none" w:sz="0" w:space="0" w:color="auto"/>
            <w:bottom w:val="none" w:sz="0" w:space="0" w:color="auto"/>
            <w:right w:val="none" w:sz="0" w:space="0" w:color="auto"/>
          </w:divBdr>
        </w:div>
        <w:div w:id="1185636800">
          <w:marLeft w:val="480"/>
          <w:marRight w:val="0"/>
          <w:marTop w:val="0"/>
          <w:marBottom w:val="0"/>
          <w:divBdr>
            <w:top w:val="none" w:sz="0" w:space="0" w:color="auto"/>
            <w:left w:val="none" w:sz="0" w:space="0" w:color="auto"/>
            <w:bottom w:val="none" w:sz="0" w:space="0" w:color="auto"/>
            <w:right w:val="none" w:sz="0" w:space="0" w:color="auto"/>
          </w:divBdr>
        </w:div>
        <w:div w:id="1070421325">
          <w:marLeft w:val="480"/>
          <w:marRight w:val="0"/>
          <w:marTop w:val="0"/>
          <w:marBottom w:val="0"/>
          <w:divBdr>
            <w:top w:val="none" w:sz="0" w:space="0" w:color="auto"/>
            <w:left w:val="none" w:sz="0" w:space="0" w:color="auto"/>
            <w:bottom w:val="none" w:sz="0" w:space="0" w:color="auto"/>
            <w:right w:val="none" w:sz="0" w:space="0" w:color="auto"/>
          </w:divBdr>
        </w:div>
        <w:div w:id="1932228440">
          <w:marLeft w:val="480"/>
          <w:marRight w:val="0"/>
          <w:marTop w:val="0"/>
          <w:marBottom w:val="0"/>
          <w:divBdr>
            <w:top w:val="none" w:sz="0" w:space="0" w:color="auto"/>
            <w:left w:val="none" w:sz="0" w:space="0" w:color="auto"/>
            <w:bottom w:val="none" w:sz="0" w:space="0" w:color="auto"/>
            <w:right w:val="none" w:sz="0" w:space="0" w:color="auto"/>
          </w:divBdr>
        </w:div>
        <w:div w:id="1745183194">
          <w:marLeft w:val="480"/>
          <w:marRight w:val="0"/>
          <w:marTop w:val="0"/>
          <w:marBottom w:val="0"/>
          <w:divBdr>
            <w:top w:val="none" w:sz="0" w:space="0" w:color="auto"/>
            <w:left w:val="none" w:sz="0" w:space="0" w:color="auto"/>
            <w:bottom w:val="none" w:sz="0" w:space="0" w:color="auto"/>
            <w:right w:val="none" w:sz="0" w:space="0" w:color="auto"/>
          </w:divBdr>
        </w:div>
        <w:div w:id="1081297257">
          <w:marLeft w:val="480"/>
          <w:marRight w:val="0"/>
          <w:marTop w:val="0"/>
          <w:marBottom w:val="0"/>
          <w:divBdr>
            <w:top w:val="none" w:sz="0" w:space="0" w:color="auto"/>
            <w:left w:val="none" w:sz="0" w:space="0" w:color="auto"/>
            <w:bottom w:val="none" w:sz="0" w:space="0" w:color="auto"/>
            <w:right w:val="none" w:sz="0" w:space="0" w:color="auto"/>
          </w:divBdr>
        </w:div>
        <w:div w:id="1863933699">
          <w:marLeft w:val="480"/>
          <w:marRight w:val="0"/>
          <w:marTop w:val="0"/>
          <w:marBottom w:val="0"/>
          <w:divBdr>
            <w:top w:val="none" w:sz="0" w:space="0" w:color="auto"/>
            <w:left w:val="none" w:sz="0" w:space="0" w:color="auto"/>
            <w:bottom w:val="none" w:sz="0" w:space="0" w:color="auto"/>
            <w:right w:val="none" w:sz="0" w:space="0" w:color="auto"/>
          </w:divBdr>
        </w:div>
        <w:div w:id="1002665574">
          <w:marLeft w:val="480"/>
          <w:marRight w:val="0"/>
          <w:marTop w:val="0"/>
          <w:marBottom w:val="0"/>
          <w:divBdr>
            <w:top w:val="none" w:sz="0" w:space="0" w:color="auto"/>
            <w:left w:val="none" w:sz="0" w:space="0" w:color="auto"/>
            <w:bottom w:val="none" w:sz="0" w:space="0" w:color="auto"/>
            <w:right w:val="none" w:sz="0" w:space="0" w:color="auto"/>
          </w:divBdr>
        </w:div>
        <w:div w:id="39673923">
          <w:marLeft w:val="480"/>
          <w:marRight w:val="0"/>
          <w:marTop w:val="0"/>
          <w:marBottom w:val="0"/>
          <w:divBdr>
            <w:top w:val="none" w:sz="0" w:space="0" w:color="auto"/>
            <w:left w:val="none" w:sz="0" w:space="0" w:color="auto"/>
            <w:bottom w:val="none" w:sz="0" w:space="0" w:color="auto"/>
            <w:right w:val="none" w:sz="0" w:space="0" w:color="auto"/>
          </w:divBdr>
        </w:div>
        <w:div w:id="1104958723">
          <w:marLeft w:val="480"/>
          <w:marRight w:val="0"/>
          <w:marTop w:val="0"/>
          <w:marBottom w:val="0"/>
          <w:divBdr>
            <w:top w:val="none" w:sz="0" w:space="0" w:color="auto"/>
            <w:left w:val="none" w:sz="0" w:space="0" w:color="auto"/>
            <w:bottom w:val="none" w:sz="0" w:space="0" w:color="auto"/>
            <w:right w:val="none" w:sz="0" w:space="0" w:color="auto"/>
          </w:divBdr>
        </w:div>
        <w:div w:id="474833204">
          <w:marLeft w:val="480"/>
          <w:marRight w:val="0"/>
          <w:marTop w:val="0"/>
          <w:marBottom w:val="0"/>
          <w:divBdr>
            <w:top w:val="none" w:sz="0" w:space="0" w:color="auto"/>
            <w:left w:val="none" w:sz="0" w:space="0" w:color="auto"/>
            <w:bottom w:val="none" w:sz="0" w:space="0" w:color="auto"/>
            <w:right w:val="none" w:sz="0" w:space="0" w:color="auto"/>
          </w:divBdr>
        </w:div>
        <w:div w:id="529415926">
          <w:marLeft w:val="480"/>
          <w:marRight w:val="0"/>
          <w:marTop w:val="0"/>
          <w:marBottom w:val="0"/>
          <w:divBdr>
            <w:top w:val="none" w:sz="0" w:space="0" w:color="auto"/>
            <w:left w:val="none" w:sz="0" w:space="0" w:color="auto"/>
            <w:bottom w:val="none" w:sz="0" w:space="0" w:color="auto"/>
            <w:right w:val="none" w:sz="0" w:space="0" w:color="auto"/>
          </w:divBdr>
        </w:div>
        <w:div w:id="1172137886">
          <w:marLeft w:val="480"/>
          <w:marRight w:val="0"/>
          <w:marTop w:val="0"/>
          <w:marBottom w:val="0"/>
          <w:divBdr>
            <w:top w:val="none" w:sz="0" w:space="0" w:color="auto"/>
            <w:left w:val="none" w:sz="0" w:space="0" w:color="auto"/>
            <w:bottom w:val="none" w:sz="0" w:space="0" w:color="auto"/>
            <w:right w:val="none" w:sz="0" w:space="0" w:color="auto"/>
          </w:divBdr>
        </w:div>
        <w:div w:id="2004359181">
          <w:marLeft w:val="480"/>
          <w:marRight w:val="0"/>
          <w:marTop w:val="0"/>
          <w:marBottom w:val="0"/>
          <w:divBdr>
            <w:top w:val="none" w:sz="0" w:space="0" w:color="auto"/>
            <w:left w:val="none" w:sz="0" w:space="0" w:color="auto"/>
            <w:bottom w:val="none" w:sz="0" w:space="0" w:color="auto"/>
            <w:right w:val="none" w:sz="0" w:space="0" w:color="auto"/>
          </w:divBdr>
        </w:div>
        <w:div w:id="114762386">
          <w:marLeft w:val="480"/>
          <w:marRight w:val="0"/>
          <w:marTop w:val="0"/>
          <w:marBottom w:val="0"/>
          <w:divBdr>
            <w:top w:val="none" w:sz="0" w:space="0" w:color="auto"/>
            <w:left w:val="none" w:sz="0" w:space="0" w:color="auto"/>
            <w:bottom w:val="none" w:sz="0" w:space="0" w:color="auto"/>
            <w:right w:val="none" w:sz="0" w:space="0" w:color="auto"/>
          </w:divBdr>
        </w:div>
        <w:div w:id="1666780048">
          <w:marLeft w:val="480"/>
          <w:marRight w:val="0"/>
          <w:marTop w:val="0"/>
          <w:marBottom w:val="0"/>
          <w:divBdr>
            <w:top w:val="none" w:sz="0" w:space="0" w:color="auto"/>
            <w:left w:val="none" w:sz="0" w:space="0" w:color="auto"/>
            <w:bottom w:val="none" w:sz="0" w:space="0" w:color="auto"/>
            <w:right w:val="none" w:sz="0" w:space="0" w:color="auto"/>
          </w:divBdr>
        </w:div>
        <w:div w:id="1674144271">
          <w:marLeft w:val="480"/>
          <w:marRight w:val="0"/>
          <w:marTop w:val="0"/>
          <w:marBottom w:val="0"/>
          <w:divBdr>
            <w:top w:val="none" w:sz="0" w:space="0" w:color="auto"/>
            <w:left w:val="none" w:sz="0" w:space="0" w:color="auto"/>
            <w:bottom w:val="none" w:sz="0" w:space="0" w:color="auto"/>
            <w:right w:val="none" w:sz="0" w:space="0" w:color="auto"/>
          </w:divBdr>
        </w:div>
        <w:div w:id="970549155">
          <w:marLeft w:val="480"/>
          <w:marRight w:val="0"/>
          <w:marTop w:val="0"/>
          <w:marBottom w:val="0"/>
          <w:divBdr>
            <w:top w:val="none" w:sz="0" w:space="0" w:color="auto"/>
            <w:left w:val="none" w:sz="0" w:space="0" w:color="auto"/>
            <w:bottom w:val="none" w:sz="0" w:space="0" w:color="auto"/>
            <w:right w:val="none" w:sz="0" w:space="0" w:color="auto"/>
          </w:divBdr>
        </w:div>
        <w:div w:id="1774981732">
          <w:marLeft w:val="480"/>
          <w:marRight w:val="0"/>
          <w:marTop w:val="0"/>
          <w:marBottom w:val="0"/>
          <w:divBdr>
            <w:top w:val="none" w:sz="0" w:space="0" w:color="auto"/>
            <w:left w:val="none" w:sz="0" w:space="0" w:color="auto"/>
            <w:bottom w:val="none" w:sz="0" w:space="0" w:color="auto"/>
            <w:right w:val="none" w:sz="0" w:space="0" w:color="auto"/>
          </w:divBdr>
        </w:div>
        <w:div w:id="1317032968">
          <w:marLeft w:val="480"/>
          <w:marRight w:val="0"/>
          <w:marTop w:val="0"/>
          <w:marBottom w:val="0"/>
          <w:divBdr>
            <w:top w:val="none" w:sz="0" w:space="0" w:color="auto"/>
            <w:left w:val="none" w:sz="0" w:space="0" w:color="auto"/>
            <w:bottom w:val="none" w:sz="0" w:space="0" w:color="auto"/>
            <w:right w:val="none" w:sz="0" w:space="0" w:color="auto"/>
          </w:divBdr>
        </w:div>
        <w:div w:id="499076365">
          <w:marLeft w:val="480"/>
          <w:marRight w:val="0"/>
          <w:marTop w:val="0"/>
          <w:marBottom w:val="0"/>
          <w:divBdr>
            <w:top w:val="none" w:sz="0" w:space="0" w:color="auto"/>
            <w:left w:val="none" w:sz="0" w:space="0" w:color="auto"/>
            <w:bottom w:val="none" w:sz="0" w:space="0" w:color="auto"/>
            <w:right w:val="none" w:sz="0" w:space="0" w:color="auto"/>
          </w:divBdr>
        </w:div>
        <w:div w:id="769200531">
          <w:marLeft w:val="480"/>
          <w:marRight w:val="0"/>
          <w:marTop w:val="0"/>
          <w:marBottom w:val="0"/>
          <w:divBdr>
            <w:top w:val="none" w:sz="0" w:space="0" w:color="auto"/>
            <w:left w:val="none" w:sz="0" w:space="0" w:color="auto"/>
            <w:bottom w:val="none" w:sz="0" w:space="0" w:color="auto"/>
            <w:right w:val="none" w:sz="0" w:space="0" w:color="auto"/>
          </w:divBdr>
        </w:div>
        <w:div w:id="289016506">
          <w:marLeft w:val="480"/>
          <w:marRight w:val="0"/>
          <w:marTop w:val="0"/>
          <w:marBottom w:val="0"/>
          <w:divBdr>
            <w:top w:val="none" w:sz="0" w:space="0" w:color="auto"/>
            <w:left w:val="none" w:sz="0" w:space="0" w:color="auto"/>
            <w:bottom w:val="none" w:sz="0" w:space="0" w:color="auto"/>
            <w:right w:val="none" w:sz="0" w:space="0" w:color="auto"/>
          </w:divBdr>
        </w:div>
        <w:div w:id="650451942">
          <w:marLeft w:val="480"/>
          <w:marRight w:val="0"/>
          <w:marTop w:val="0"/>
          <w:marBottom w:val="0"/>
          <w:divBdr>
            <w:top w:val="none" w:sz="0" w:space="0" w:color="auto"/>
            <w:left w:val="none" w:sz="0" w:space="0" w:color="auto"/>
            <w:bottom w:val="none" w:sz="0" w:space="0" w:color="auto"/>
            <w:right w:val="none" w:sz="0" w:space="0" w:color="auto"/>
          </w:divBdr>
        </w:div>
        <w:div w:id="483857138">
          <w:marLeft w:val="480"/>
          <w:marRight w:val="0"/>
          <w:marTop w:val="0"/>
          <w:marBottom w:val="0"/>
          <w:divBdr>
            <w:top w:val="none" w:sz="0" w:space="0" w:color="auto"/>
            <w:left w:val="none" w:sz="0" w:space="0" w:color="auto"/>
            <w:bottom w:val="none" w:sz="0" w:space="0" w:color="auto"/>
            <w:right w:val="none" w:sz="0" w:space="0" w:color="auto"/>
          </w:divBdr>
        </w:div>
        <w:div w:id="1461070470">
          <w:marLeft w:val="480"/>
          <w:marRight w:val="0"/>
          <w:marTop w:val="0"/>
          <w:marBottom w:val="0"/>
          <w:divBdr>
            <w:top w:val="none" w:sz="0" w:space="0" w:color="auto"/>
            <w:left w:val="none" w:sz="0" w:space="0" w:color="auto"/>
            <w:bottom w:val="none" w:sz="0" w:space="0" w:color="auto"/>
            <w:right w:val="none" w:sz="0" w:space="0" w:color="auto"/>
          </w:divBdr>
        </w:div>
        <w:div w:id="1944730216">
          <w:marLeft w:val="480"/>
          <w:marRight w:val="0"/>
          <w:marTop w:val="0"/>
          <w:marBottom w:val="0"/>
          <w:divBdr>
            <w:top w:val="none" w:sz="0" w:space="0" w:color="auto"/>
            <w:left w:val="none" w:sz="0" w:space="0" w:color="auto"/>
            <w:bottom w:val="none" w:sz="0" w:space="0" w:color="auto"/>
            <w:right w:val="none" w:sz="0" w:space="0" w:color="auto"/>
          </w:divBdr>
        </w:div>
        <w:div w:id="941453224">
          <w:marLeft w:val="480"/>
          <w:marRight w:val="0"/>
          <w:marTop w:val="0"/>
          <w:marBottom w:val="0"/>
          <w:divBdr>
            <w:top w:val="none" w:sz="0" w:space="0" w:color="auto"/>
            <w:left w:val="none" w:sz="0" w:space="0" w:color="auto"/>
            <w:bottom w:val="none" w:sz="0" w:space="0" w:color="auto"/>
            <w:right w:val="none" w:sz="0" w:space="0" w:color="auto"/>
          </w:divBdr>
        </w:div>
        <w:div w:id="1534999881">
          <w:marLeft w:val="480"/>
          <w:marRight w:val="0"/>
          <w:marTop w:val="0"/>
          <w:marBottom w:val="0"/>
          <w:divBdr>
            <w:top w:val="none" w:sz="0" w:space="0" w:color="auto"/>
            <w:left w:val="none" w:sz="0" w:space="0" w:color="auto"/>
            <w:bottom w:val="none" w:sz="0" w:space="0" w:color="auto"/>
            <w:right w:val="none" w:sz="0" w:space="0" w:color="auto"/>
          </w:divBdr>
        </w:div>
        <w:div w:id="333536842">
          <w:marLeft w:val="480"/>
          <w:marRight w:val="0"/>
          <w:marTop w:val="0"/>
          <w:marBottom w:val="0"/>
          <w:divBdr>
            <w:top w:val="none" w:sz="0" w:space="0" w:color="auto"/>
            <w:left w:val="none" w:sz="0" w:space="0" w:color="auto"/>
            <w:bottom w:val="none" w:sz="0" w:space="0" w:color="auto"/>
            <w:right w:val="none" w:sz="0" w:space="0" w:color="auto"/>
          </w:divBdr>
        </w:div>
        <w:div w:id="58066635">
          <w:marLeft w:val="480"/>
          <w:marRight w:val="0"/>
          <w:marTop w:val="0"/>
          <w:marBottom w:val="0"/>
          <w:divBdr>
            <w:top w:val="none" w:sz="0" w:space="0" w:color="auto"/>
            <w:left w:val="none" w:sz="0" w:space="0" w:color="auto"/>
            <w:bottom w:val="none" w:sz="0" w:space="0" w:color="auto"/>
            <w:right w:val="none" w:sz="0" w:space="0" w:color="auto"/>
          </w:divBdr>
        </w:div>
        <w:div w:id="957487931">
          <w:marLeft w:val="480"/>
          <w:marRight w:val="0"/>
          <w:marTop w:val="0"/>
          <w:marBottom w:val="0"/>
          <w:divBdr>
            <w:top w:val="none" w:sz="0" w:space="0" w:color="auto"/>
            <w:left w:val="none" w:sz="0" w:space="0" w:color="auto"/>
            <w:bottom w:val="none" w:sz="0" w:space="0" w:color="auto"/>
            <w:right w:val="none" w:sz="0" w:space="0" w:color="auto"/>
          </w:divBdr>
        </w:div>
        <w:div w:id="1069575294">
          <w:marLeft w:val="480"/>
          <w:marRight w:val="0"/>
          <w:marTop w:val="0"/>
          <w:marBottom w:val="0"/>
          <w:divBdr>
            <w:top w:val="none" w:sz="0" w:space="0" w:color="auto"/>
            <w:left w:val="none" w:sz="0" w:space="0" w:color="auto"/>
            <w:bottom w:val="none" w:sz="0" w:space="0" w:color="auto"/>
            <w:right w:val="none" w:sz="0" w:space="0" w:color="auto"/>
          </w:divBdr>
        </w:div>
        <w:div w:id="255721897">
          <w:marLeft w:val="480"/>
          <w:marRight w:val="0"/>
          <w:marTop w:val="0"/>
          <w:marBottom w:val="0"/>
          <w:divBdr>
            <w:top w:val="none" w:sz="0" w:space="0" w:color="auto"/>
            <w:left w:val="none" w:sz="0" w:space="0" w:color="auto"/>
            <w:bottom w:val="none" w:sz="0" w:space="0" w:color="auto"/>
            <w:right w:val="none" w:sz="0" w:space="0" w:color="auto"/>
          </w:divBdr>
        </w:div>
        <w:div w:id="147089247">
          <w:marLeft w:val="480"/>
          <w:marRight w:val="0"/>
          <w:marTop w:val="0"/>
          <w:marBottom w:val="0"/>
          <w:divBdr>
            <w:top w:val="none" w:sz="0" w:space="0" w:color="auto"/>
            <w:left w:val="none" w:sz="0" w:space="0" w:color="auto"/>
            <w:bottom w:val="none" w:sz="0" w:space="0" w:color="auto"/>
            <w:right w:val="none" w:sz="0" w:space="0" w:color="auto"/>
          </w:divBdr>
        </w:div>
        <w:div w:id="1797330557">
          <w:marLeft w:val="480"/>
          <w:marRight w:val="0"/>
          <w:marTop w:val="0"/>
          <w:marBottom w:val="0"/>
          <w:divBdr>
            <w:top w:val="none" w:sz="0" w:space="0" w:color="auto"/>
            <w:left w:val="none" w:sz="0" w:space="0" w:color="auto"/>
            <w:bottom w:val="none" w:sz="0" w:space="0" w:color="auto"/>
            <w:right w:val="none" w:sz="0" w:space="0" w:color="auto"/>
          </w:divBdr>
        </w:div>
        <w:div w:id="287586202">
          <w:marLeft w:val="480"/>
          <w:marRight w:val="0"/>
          <w:marTop w:val="0"/>
          <w:marBottom w:val="0"/>
          <w:divBdr>
            <w:top w:val="none" w:sz="0" w:space="0" w:color="auto"/>
            <w:left w:val="none" w:sz="0" w:space="0" w:color="auto"/>
            <w:bottom w:val="none" w:sz="0" w:space="0" w:color="auto"/>
            <w:right w:val="none" w:sz="0" w:space="0" w:color="auto"/>
          </w:divBdr>
        </w:div>
        <w:div w:id="791285695">
          <w:marLeft w:val="480"/>
          <w:marRight w:val="0"/>
          <w:marTop w:val="0"/>
          <w:marBottom w:val="0"/>
          <w:divBdr>
            <w:top w:val="none" w:sz="0" w:space="0" w:color="auto"/>
            <w:left w:val="none" w:sz="0" w:space="0" w:color="auto"/>
            <w:bottom w:val="none" w:sz="0" w:space="0" w:color="auto"/>
            <w:right w:val="none" w:sz="0" w:space="0" w:color="auto"/>
          </w:divBdr>
        </w:div>
        <w:div w:id="1619722593">
          <w:marLeft w:val="480"/>
          <w:marRight w:val="0"/>
          <w:marTop w:val="0"/>
          <w:marBottom w:val="0"/>
          <w:divBdr>
            <w:top w:val="none" w:sz="0" w:space="0" w:color="auto"/>
            <w:left w:val="none" w:sz="0" w:space="0" w:color="auto"/>
            <w:bottom w:val="none" w:sz="0" w:space="0" w:color="auto"/>
            <w:right w:val="none" w:sz="0" w:space="0" w:color="auto"/>
          </w:divBdr>
        </w:div>
        <w:div w:id="1979916299">
          <w:marLeft w:val="480"/>
          <w:marRight w:val="0"/>
          <w:marTop w:val="0"/>
          <w:marBottom w:val="0"/>
          <w:divBdr>
            <w:top w:val="none" w:sz="0" w:space="0" w:color="auto"/>
            <w:left w:val="none" w:sz="0" w:space="0" w:color="auto"/>
            <w:bottom w:val="none" w:sz="0" w:space="0" w:color="auto"/>
            <w:right w:val="none" w:sz="0" w:space="0" w:color="auto"/>
          </w:divBdr>
        </w:div>
        <w:div w:id="981156301">
          <w:marLeft w:val="480"/>
          <w:marRight w:val="0"/>
          <w:marTop w:val="0"/>
          <w:marBottom w:val="0"/>
          <w:divBdr>
            <w:top w:val="none" w:sz="0" w:space="0" w:color="auto"/>
            <w:left w:val="none" w:sz="0" w:space="0" w:color="auto"/>
            <w:bottom w:val="none" w:sz="0" w:space="0" w:color="auto"/>
            <w:right w:val="none" w:sz="0" w:space="0" w:color="auto"/>
          </w:divBdr>
        </w:div>
        <w:div w:id="1380202370">
          <w:marLeft w:val="480"/>
          <w:marRight w:val="0"/>
          <w:marTop w:val="0"/>
          <w:marBottom w:val="0"/>
          <w:divBdr>
            <w:top w:val="none" w:sz="0" w:space="0" w:color="auto"/>
            <w:left w:val="none" w:sz="0" w:space="0" w:color="auto"/>
            <w:bottom w:val="none" w:sz="0" w:space="0" w:color="auto"/>
            <w:right w:val="none" w:sz="0" w:space="0" w:color="auto"/>
          </w:divBdr>
        </w:div>
        <w:div w:id="1934387536">
          <w:marLeft w:val="480"/>
          <w:marRight w:val="0"/>
          <w:marTop w:val="0"/>
          <w:marBottom w:val="0"/>
          <w:divBdr>
            <w:top w:val="none" w:sz="0" w:space="0" w:color="auto"/>
            <w:left w:val="none" w:sz="0" w:space="0" w:color="auto"/>
            <w:bottom w:val="none" w:sz="0" w:space="0" w:color="auto"/>
            <w:right w:val="none" w:sz="0" w:space="0" w:color="auto"/>
          </w:divBdr>
        </w:div>
        <w:div w:id="65807224">
          <w:marLeft w:val="480"/>
          <w:marRight w:val="0"/>
          <w:marTop w:val="0"/>
          <w:marBottom w:val="0"/>
          <w:divBdr>
            <w:top w:val="none" w:sz="0" w:space="0" w:color="auto"/>
            <w:left w:val="none" w:sz="0" w:space="0" w:color="auto"/>
            <w:bottom w:val="none" w:sz="0" w:space="0" w:color="auto"/>
            <w:right w:val="none" w:sz="0" w:space="0" w:color="auto"/>
          </w:divBdr>
        </w:div>
        <w:div w:id="1025599162">
          <w:marLeft w:val="480"/>
          <w:marRight w:val="0"/>
          <w:marTop w:val="0"/>
          <w:marBottom w:val="0"/>
          <w:divBdr>
            <w:top w:val="none" w:sz="0" w:space="0" w:color="auto"/>
            <w:left w:val="none" w:sz="0" w:space="0" w:color="auto"/>
            <w:bottom w:val="none" w:sz="0" w:space="0" w:color="auto"/>
            <w:right w:val="none" w:sz="0" w:space="0" w:color="auto"/>
          </w:divBdr>
        </w:div>
        <w:div w:id="398478388">
          <w:marLeft w:val="480"/>
          <w:marRight w:val="0"/>
          <w:marTop w:val="0"/>
          <w:marBottom w:val="0"/>
          <w:divBdr>
            <w:top w:val="none" w:sz="0" w:space="0" w:color="auto"/>
            <w:left w:val="none" w:sz="0" w:space="0" w:color="auto"/>
            <w:bottom w:val="none" w:sz="0" w:space="0" w:color="auto"/>
            <w:right w:val="none" w:sz="0" w:space="0" w:color="auto"/>
          </w:divBdr>
        </w:div>
        <w:div w:id="838619384">
          <w:marLeft w:val="480"/>
          <w:marRight w:val="0"/>
          <w:marTop w:val="0"/>
          <w:marBottom w:val="0"/>
          <w:divBdr>
            <w:top w:val="none" w:sz="0" w:space="0" w:color="auto"/>
            <w:left w:val="none" w:sz="0" w:space="0" w:color="auto"/>
            <w:bottom w:val="none" w:sz="0" w:space="0" w:color="auto"/>
            <w:right w:val="none" w:sz="0" w:space="0" w:color="auto"/>
          </w:divBdr>
        </w:div>
        <w:div w:id="2048308">
          <w:marLeft w:val="480"/>
          <w:marRight w:val="0"/>
          <w:marTop w:val="0"/>
          <w:marBottom w:val="0"/>
          <w:divBdr>
            <w:top w:val="none" w:sz="0" w:space="0" w:color="auto"/>
            <w:left w:val="none" w:sz="0" w:space="0" w:color="auto"/>
            <w:bottom w:val="none" w:sz="0" w:space="0" w:color="auto"/>
            <w:right w:val="none" w:sz="0" w:space="0" w:color="auto"/>
          </w:divBdr>
        </w:div>
        <w:div w:id="880705055">
          <w:marLeft w:val="480"/>
          <w:marRight w:val="0"/>
          <w:marTop w:val="0"/>
          <w:marBottom w:val="0"/>
          <w:divBdr>
            <w:top w:val="none" w:sz="0" w:space="0" w:color="auto"/>
            <w:left w:val="none" w:sz="0" w:space="0" w:color="auto"/>
            <w:bottom w:val="none" w:sz="0" w:space="0" w:color="auto"/>
            <w:right w:val="none" w:sz="0" w:space="0" w:color="auto"/>
          </w:divBdr>
        </w:div>
        <w:div w:id="177013350">
          <w:marLeft w:val="480"/>
          <w:marRight w:val="0"/>
          <w:marTop w:val="0"/>
          <w:marBottom w:val="0"/>
          <w:divBdr>
            <w:top w:val="none" w:sz="0" w:space="0" w:color="auto"/>
            <w:left w:val="none" w:sz="0" w:space="0" w:color="auto"/>
            <w:bottom w:val="none" w:sz="0" w:space="0" w:color="auto"/>
            <w:right w:val="none" w:sz="0" w:space="0" w:color="auto"/>
          </w:divBdr>
        </w:div>
        <w:div w:id="1945453668">
          <w:marLeft w:val="480"/>
          <w:marRight w:val="0"/>
          <w:marTop w:val="0"/>
          <w:marBottom w:val="0"/>
          <w:divBdr>
            <w:top w:val="none" w:sz="0" w:space="0" w:color="auto"/>
            <w:left w:val="none" w:sz="0" w:space="0" w:color="auto"/>
            <w:bottom w:val="none" w:sz="0" w:space="0" w:color="auto"/>
            <w:right w:val="none" w:sz="0" w:space="0" w:color="auto"/>
          </w:divBdr>
        </w:div>
        <w:div w:id="1346246747">
          <w:marLeft w:val="480"/>
          <w:marRight w:val="0"/>
          <w:marTop w:val="0"/>
          <w:marBottom w:val="0"/>
          <w:divBdr>
            <w:top w:val="none" w:sz="0" w:space="0" w:color="auto"/>
            <w:left w:val="none" w:sz="0" w:space="0" w:color="auto"/>
            <w:bottom w:val="none" w:sz="0" w:space="0" w:color="auto"/>
            <w:right w:val="none" w:sz="0" w:space="0" w:color="auto"/>
          </w:divBdr>
        </w:div>
        <w:div w:id="104080819">
          <w:marLeft w:val="480"/>
          <w:marRight w:val="0"/>
          <w:marTop w:val="0"/>
          <w:marBottom w:val="0"/>
          <w:divBdr>
            <w:top w:val="none" w:sz="0" w:space="0" w:color="auto"/>
            <w:left w:val="none" w:sz="0" w:space="0" w:color="auto"/>
            <w:bottom w:val="none" w:sz="0" w:space="0" w:color="auto"/>
            <w:right w:val="none" w:sz="0" w:space="0" w:color="auto"/>
          </w:divBdr>
        </w:div>
        <w:div w:id="1816754593">
          <w:marLeft w:val="480"/>
          <w:marRight w:val="0"/>
          <w:marTop w:val="0"/>
          <w:marBottom w:val="0"/>
          <w:divBdr>
            <w:top w:val="none" w:sz="0" w:space="0" w:color="auto"/>
            <w:left w:val="none" w:sz="0" w:space="0" w:color="auto"/>
            <w:bottom w:val="none" w:sz="0" w:space="0" w:color="auto"/>
            <w:right w:val="none" w:sz="0" w:space="0" w:color="auto"/>
          </w:divBdr>
        </w:div>
        <w:div w:id="2129153348">
          <w:marLeft w:val="480"/>
          <w:marRight w:val="0"/>
          <w:marTop w:val="0"/>
          <w:marBottom w:val="0"/>
          <w:divBdr>
            <w:top w:val="none" w:sz="0" w:space="0" w:color="auto"/>
            <w:left w:val="none" w:sz="0" w:space="0" w:color="auto"/>
            <w:bottom w:val="none" w:sz="0" w:space="0" w:color="auto"/>
            <w:right w:val="none" w:sz="0" w:space="0" w:color="auto"/>
          </w:divBdr>
        </w:div>
      </w:divsChild>
    </w:div>
    <w:div w:id="803305985">
      <w:bodyDiv w:val="1"/>
      <w:marLeft w:val="0"/>
      <w:marRight w:val="0"/>
      <w:marTop w:val="0"/>
      <w:marBottom w:val="0"/>
      <w:divBdr>
        <w:top w:val="none" w:sz="0" w:space="0" w:color="auto"/>
        <w:left w:val="none" w:sz="0" w:space="0" w:color="auto"/>
        <w:bottom w:val="none" w:sz="0" w:space="0" w:color="auto"/>
        <w:right w:val="none" w:sz="0" w:space="0" w:color="auto"/>
      </w:divBdr>
    </w:div>
    <w:div w:id="803428986">
      <w:bodyDiv w:val="1"/>
      <w:marLeft w:val="0"/>
      <w:marRight w:val="0"/>
      <w:marTop w:val="0"/>
      <w:marBottom w:val="0"/>
      <w:divBdr>
        <w:top w:val="none" w:sz="0" w:space="0" w:color="auto"/>
        <w:left w:val="none" w:sz="0" w:space="0" w:color="auto"/>
        <w:bottom w:val="none" w:sz="0" w:space="0" w:color="auto"/>
        <w:right w:val="none" w:sz="0" w:space="0" w:color="auto"/>
      </w:divBdr>
    </w:div>
    <w:div w:id="803541751">
      <w:bodyDiv w:val="1"/>
      <w:marLeft w:val="0"/>
      <w:marRight w:val="0"/>
      <w:marTop w:val="0"/>
      <w:marBottom w:val="0"/>
      <w:divBdr>
        <w:top w:val="none" w:sz="0" w:space="0" w:color="auto"/>
        <w:left w:val="none" w:sz="0" w:space="0" w:color="auto"/>
        <w:bottom w:val="none" w:sz="0" w:space="0" w:color="auto"/>
        <w:right w:val="none" w:sz="0" w:space="0" w:color="auto"/>
      </w:divBdr>
    </w:div>
    <w:div w:id="803546978">
      <w:bodyDiv w:val="1"/>
      <w:marLeft w:val="0"/>
      <w:marRight w:val="0"/>
      <w:marTop w:val="0"/>
      <w:marBottom w:val="0"/>
      <w:divBdr>
        <w:top w:val="none" w:sz="0" w:space="0" w:color="auto"/>
        <w:left w:val="none" w:sz="0" w:space="0" w:color="auto"/>
        <w:bottom w:val="none" w:sz="0" w:space="0" w:color="auto"/>
        <w:right w:val="none" w:sz="0" w:space="0" w:color="auto"/>
      </w:divBdr>
    </w:div>
    <w:div w:id="803743251">
      <w:bodyDiv w:val="1"/>
      <w:marLeft w:val="0"/>
      <w:marRight w:val="0"/>
      <w:marTop w:val="0"/>
      <w:marBottom w:val="0"/>
      <w:divBdr>
        <w:top w:val="none" w:sz="0" w:space="0" w:color="auto"/>
        <w:left w:val="none" w:sz="0" w:space="0" w:color="auto"/>
        <w:bottom w:val="none" w:sz="0" w:space="0" w:color="auto"/>
        <w:right w:val="none" w:sz="0" w:space="0" w:color="auto"/>
      </w:divBdr>
    </w:div>
    <w:div w:id="803812700">
      <w:bodyDiv w:val="1"/>
      <w:marLeft w:val="0"/>
      <w:marRight w:val="0"/>
      <w:marTop w:val="0"/>
      <w:marBottom w:val="0"/>
      <w:divBdr>
        <w:top w:val="none" w:sz="0" w:space="0" w:color="auto"/>
        <w:left w:val="none" w:sz="0" w:space="0" w:color="auto"/>
        <w:bottom w:val="none" w:sz="0" w:space="0" w:color="auto"/>
        <w:right w:val="none" w:sz="0" w:space="0" w:color="auto"/>
      </w:divBdr>
    </w:div>
    <w:div w:id="803815298">
      <w:bodyDiv w:val="1"/>
      <w:marLeft w:val="0"/>
      <w:marRight w:val="0"/>
      <w:marTop w:val="0"/>
      <w:marBottom w:val="0"/>
      <w:divBdr>
        <w:top w:val="none" w:sz="0" w:space="0" w:color="auto"/>
        <w:left w:val="none" w:sz="0" w:space="0" w:color="auto"/>
        <w:bottom w:val="none" w:sz="0" w:space="0" w:color="auto"/>
        <w:right w:val="none" w:sz="0" w:space="0" w:color="auto"/>
      </w:divBdr>
    </w:div>
    <w:div w:id="804158799">
      <w:bodyDiv w:val="1"/>
      <w:marLeft w:val="0"/>
      <w:marRight w:val="0"/>
      <w:marTop w:val="0"/>
      <w:marBottom w:val="0"/>
      <w:divBdr>
        <w:top w:val="none" w:sz="0" w:space="0" w:color="auto"/>
        <w:left w:val="none" w:sz="0" w:space="0" w:color="auto"/>
        <w:bottom w:val="none" w:sz="0" w:space="0" w:color="auto"/>
        <w:right w:val="none" w:sz="0" w:space="0" w:color="auto"/>
      </w:divBdr>
    </w:div>
    <w:div w:id="804279981">
      <w:bodyDiv w:val="1"/>
      <w:marLeft w:val="0"/>
      <w:marRight w:val="0"/>
      <w:marTop w:val="0"/>
      <w:marBottom w:val="0"/>
      <w:divBdr>
        <w:top w:val="none" w:sz="0" w:space="0" w:color="auto"/>
        <w:left w:val="none" w:sz="0" w:space="0" w:color="auto"/>
        <w:bottom w:val="none" w:sz="0" w:space="0" w:color="auto"/>
        <w:right w:val="none" w:sz="0" w:space="0" w:color="auto"/>
      </w:divBdr>
    </w:div>
    <w:div w:id="804590967">
      <w:bodyDiv w:val="1"/>
      <w:marLeft w:val="0"/>
      <w:marRight w:val="0"/>
      <w:marTop w:val="0"/>
      <w:marBottom w:val="0"/>
      <w:divBdr>
        <w:top w:val="none" w:sz="0" w:space="0" w:color="auto"/>
        <w:left w:val="none" w:sz="0" w:space="0" w:color="auto"/>
        <w:bottom w:val="none" w:sz="0" w:space="0" w:color="auto"/>
        <w:right w:val="none" w:sz="0" w:space="0" w:color="auto"/>
      </w:divBdr>
    </w:div>
    <w:div w:id="804591887">
      <w:bodyDiv w:val="1"/>
      <w:marLeft w:val="0"/>
      <w:marRight w:val="0"/>
      <w:marTop w:val="0"/>
      <w:marBottom w:val="0"/>
      <w:divBdr>
        <w:top w:val="none" w:sz="0" w:space="0" w:color="auto"/>
        <w:left w:val="none" w:sz="0" w:space="0" w:color="auto"/>
        <w:bottom w:val="none" w:sz="0" w:space="0" w:color="auto"/>
        <w:right w:val="none" w:sz="0" w:space="0" w:color="auto"/>
      </w:divBdr>
      <w:divsChild>
        <w:div w:id="516384608">
          <w:marLeft w:val="480"/>
          <w:marRight w:val="0"/>
          <w:marTop w:val="0"/>
          <w:marBottom w:val="0"/>
          <w:divBdr>
            <w:top w:val="none" w:sz="0" w:space="0" w:color="auto"/>
            <w:left w:val="none" w:sz="0" w:space="0" w:color="auto"/>
            <w:bottom w:val="none" w:sz="0" w:space="0" w:color="auto"/>
            <w:right w:val="none" w:sz="0" w:space="0" w:color="auto"/>
          </w:divBdr>
        </w:div>
        <w:div w:id="107164232">
          <w:marLeft w:val="480"/>
          <w:marRight w:val="0"/>
          <w:marTop w:val="0"/>
          <w:marBottom w:val="0"/>
          <w:divBdr>
            <w:top w:val="none" w:sz="0" w:space="0" w:color="auto"/>
            <w:left w:val="none" w:sz="0" w:space="0" w:color="auto"/>
            <w:bottom w:val="none" w:sz="0" w:space="0" w:color="auto"/>
            <w:right w:val="none" w:sz="0" w:space="0" w:color="auto"/>
          </w:divBdr>
        </w:div>
        <w:div w:id="1457021619">
          <w:marLeft w:val="480"/>
          <w:marRight w:val="0"/>
          <w:marTop w:val="0"/>
          <w:marBottom w:val="0"/>
          <w:divBdr>
            <w:top w:val="none" w:sz="0" w:space="0" w:color="auto"/>
            <w:left w:val="none" w:sz="0" w:space="0" w:color="auto"/>
            <w:bottom w:val="none" w:sz="0" w:space="0" w:color="auto"/>
            <w:right w:val="none" w:sz="0" w:space="0" w:color="auto"/>
          </w:divBdr>
        </w:div>
        <w:div w:id="342897949">
          <w:marLeft w:val="480"/>
          <w:marRight w:val="0"/>
          <w:marTop w:val="0"/>
          <w:marBottom w:val="0"/>
          <w:divBdr>
            <w:top w:val="none" w:sz="0" w:space="0" w:color="auto"/>
            <w:left w:val="none" w:sz="0" w:space="0" w:color="auto"/>
            <w:bottom w:val="none" w:sz="0" w:space="0" w:color="auto"/>
            <w:right w:val="none" w:sz="0" w:space="0" w:color="auto"/>
          </w:divBdr>
        </w:div>
        <w:div w:id="1313683576">
          <w:marLeft w:val="480"/>
          <w:marRight w:val="0"/>
          <w:marTop w:val="0"/>
          <w:marBottom w:val="0"/>
          <w:divBdr>
            <w:top w:val="none" w:sz="0" w:space="0" w:color="auto"/>
            <w:left w:val="none" w:sz="0" w:space="0" w:color="auto"/>
            <w:bottom w:val="none" w:sz="0" w:space="0" w:color="auto"/>
            <w:right w:val="none" w:sz="0" w:space="0" w:color="auto"/>
          </w:divBdr>
        </w:div>
        <w:div w:id="310990511">
          <w:marLeft w:val="480"/>
          <w:marRight w:val="0"/>
          <w:marTop w:val="0"/>
          <w:marBottom w:val="0"/>
          <w:divBdr>
            <w:top w:val="none" w:sz="0" w:space="0" w:color="auto"/>
            <w:left w:val="none" w:sz="0" w:space="0" w:color="auto"/>
            <w:bottom w:val="none" w:sz="0" w:space="0" w:color="auto"/>
            <w:right w:val="none" w:sz="0" w:space="0" w:color="auto"/>
          </w:divBdr>
        </w:div>
        <w:div w:id="1748578475">
          <w:marLeft w:val="480"/>
          <w:marRight w:val="0"/>
          <w:marTop w:val="0"/>
          <w:marBottom w:val="0"/>
          <w:divBdr>
            <w:top w:val="none" w:sz="0" w:space="0" w:color="auto"/>
            <w:left w:val="none" w:sz="0" w:space="0" w:color="auto"/>
            <w:bottom w:val="none" w:sz="0" w:space="0" w:color="auto"/>
            <w:right w:val="none" w:sz="0" w:space="0" w:color="auto"/>
          </w:divBdr>
        </w:div>
        <w:div w:id="909582201">
          <w:marLeft w:val="480"/>
          <w:marRight w:val="0"/>
          <w:marTop w:val="0"/>
          <w:marBottom w:val="0"/>
          <w:divBdr>
            <w:top w:val="none" w:sz="0" w:space="0" w:color="auto"/>
            <w:left w:val="none" w:sz="0" w:space="0" w:color="auto"/>
            <w:bottom w:val="none" w:sz="0" w:space="0" w:color="auto"/>
            <w:right w:val="none" w:sz="0" w:space="0" w:color="auto"/>
          </w:divBdr>
        </w:div>
        <w:div w:id="518352457">
          <w:marLeft w:val="480"/>
          <w:marRight w:val="0"/>
          <w:marTop w:val="0"/>
          <w:marBottom w:val="0"/>
          <w:divBdr>
            <w:top w:val="none" w:sz="0" w:space="0" w:color="auto"/>
            <w:left w:val="none" w:sz="0" w:space="0" w:color="auto"/>
            <w:bottom w:val="none" w:sz="0" w:space="0" w:color="auto"/>
            <w:right w:val="none" w:sz="0" w:space="0" w:color="auto"/>
          </w:divBdr>
        </w:div>
        <w:div w:id="642003922">
          <w:marLeft w:val="480"/>
          <w:marRight w:val="0"/>
          <w:marTop w:val="0"/>
          <w:marBottom w:val="0"/>
          <w:divBdr>
            <w:top w:val="none" w:sz="0" w:space="0" w:color="auto"/>
            <w:left w:val="none" w:sz="0" w:space="0" w:color="auto"/>
            <w:bottom w:val="none" w:sz="0" w:space="0" w:color="auto"/>
            <w:right w:val="none" w:sz="0" w:space="0" w:color="auto"/>
          </w:divBdr>
        </w:div>
        <w:div w:id="923495910">
          <w:marLeft w:val="480"/>
          <w:marRight w:val="0"/>
          <w:marTop w:val="0"/>
          <w:marBottom w:val="0"/>
          <w:divBdr>
            <w:top w:val="none" w:sz="0" w:space="0" w:color="auto"/>
            <w:left w:val="none" w:sz="0" w:space="0" w:color="auto"/>
            <w:bottom w:val="none" w:sz="0" w:space="0" w:color="auto"/>
            <w:right w:val="none" w:sz="0" w:space="0" w:color="auto"/>
          </w:divBdr>
        </w:div>
        <w:div w:id="893085886">
          <w:marLeft w:val="480"/>
          <w:marRight w:val="0"/>
          <w:marTop w:val="0"/>
          <w:marBottom w:val="0"/>
          <w:divBdr>
            <w:top w:val="none" w:sz="0" w:space="0" w:color="auto"/>
            <w:left w:val="none" w:sz="0" w:space="0" w:color="auto"/>
            <w:bottom w:val="none" w:sz="0" w:space="0" w:color="auto"/>
            <w:right w:val="none" w:sz="0" w:space="0" w:color="auto"/>
          </w:divBdr>
        </w:div>
        <w:div w:id="726880288">
          <w:marLeft w:val="480"/>
          <w:marRight w:val="0"/>
          <w:marTop w:val="0"/>
          <w:marBottom w:val="0"/>
          <w:divBdr>
            <w:top w:val="none" w:sz="0" w:space="0" w:color="auto"/>
            <w:left w:val="none" w:sz="0" w:space="0" w:color="auto"/>
            <w:bottom w:val="none" w:sz="0" w:space="0" w:color="auto"/>
            <w:right w:val="none" w:sz="0" w:space="0" w:color="auto"/>
          </w:divBdr>
        </w:div>
        <w:div w:id="1422221310">
          <w:marLeft w:val="480"/>
          <w:marRight w:val="0"/>
          <w:marTop w:val="0"/>
          <w:marBottom w:val="0"/>
          <w:divBdr>
            <w:top w:val="none" w:sz="0" w:space="0" w:color="auto"/>
            <w:left w:val="none" w:sz="0" w:space="0" w:color="auto"/>
            <w:bottom w:val="none" w:sz="0" w:space="0" w:color="auto"/>
            <w:right w:val="none" w:sz="0" w:space="0" w:color="auto"/>
          </w:divBdr>
        </w:div>
        <w:div w:id="649750189">
          <w:marLeft w:val="480"/>
          <w:marRight w:val="0"/>
          <w:marTop w:val="0"/>
          <w:marBottom w:val="0"/>
          <w:divBdr>
            <w:top w:val="none" w:sz="0" w:space="0" w:color="auto"/>
            <w:left w:val="none" w:sz="0" w:space="0" w:color="auto"/>
            <w:bottom w:val="none" w:sz="0" w:space="0" w:color="auto"/>
            <w:right w:val="none" w:sz="0" w:space="0" w:color="auto"/>
          </w:divBdr>
        </w:div>
        <w:div w:id="263271720">
          <w:marLeft w:val="480"/>
          <w:marRight w:val="0"/>
          <w:marTop w:val="0"/>
          <w:marBottom w:val="0"/>
          <w:divBdr>
            <w:top w:val="none" w:sz="0" w:space="0" w:color="auto"/>
            <w:left w:val="none" w:sz="0" w:space="0" w:color="auto"/>
            <w:bottom w:val="none" w:sz="0" w:space="0" w:color="auto"/>
            <w:right w:val="none" w:sz="0" w:space="0" w:color="auto"/>
          </w:divBdr>
        </w:div>
        <w:div w:id="2144079997">
          <w:marLeft w:val="480"/>
          <w:marRight w:val="0"/>
          <w:marTop w:val="0"/>
          <w:marBottom w:val="0"/>
          <w:divBdr>
            <w:top w:val="none" w:sz="0" w:space="0" w:color="auto"/>
            <w:left w:val="none" w:sz="0" w:space="0" w:color="auto"/>
            <w:bottom w:val="none" w:sz="0" w:space="0" w:color="auto"/>
            <w:right w:val="none" w:sz="0" w:space="0" w:color="auto"/>
          </w:divBdr>
        </w:div>
        <w:div w:id="253367874">
          <w:marLeft w:val="480"/>
          <w:marRight w:val="0"/>
          <w:marTop w:val="0"/>
          <w:marBottom w:val="0"/>
          <w:divBdr>
            <w:top w:val="none" w:sz="0" w:space="0" w:color="auto"/>
            <w:left w:val="none" w:sz="0" w:space="0" w:color="auto"/>
            <w:bottom w:val="none" w:sz="0" w:space="0" w:color="auto"/>
            <w:right w:val="none" w:sz="0" w:space="0" w:color="auto"/>
          </w:divBdr>
        </w:div>
        <w:div w:id="1242182905">
          <w:marLeft w:val="480"/>
          <w:marRight w:val="0"/>
          <w:marTop w:val="0"/>
          <w:marBottom w:val="0"/>
          <w:divBdr>
            <w:top w:val="none" w:sz="0" w:space="0" w:color="auto"/>
            <w:left w:val="none" w:sz="0" w:space="0" w:color="auto"/>
            <w:bottom w:val="none" w:sz="0" w:space="0" w:color="auto"/>
            <w:right w:val="none" w:sz="0" w:space="0" w:color="auto"/>
          </w:divBdr>
        </w:div>
        <w:div w:id="2018312257">
          <w:marLeft w:val="480"/>
          <w:marRight w:val="0"/>
          <w:marTop w:val="0"/>
          <w:marBottom w:val="0"/>
          <w:divBdr>
            <w:top w:val="none" w:sz="0" w:space="0" w:color="auto"/>
            <w:left w:val="none" w:sz="0" w:space="0" w:color="auto"/>
            <w:bottom w:val="none" w:sz="0" w:space="0" w:color="auto"/>
            <w:right w:val="none" w:sz="0" w:space="0" w:color="auto"/>
          </w:divBdr>
        </w:div>
        <w:div w:id="1722751265">
          <w:marLeft w:val="480"/>
          <w:marRight w:val="0"/>
          <w:marTop w:val="0"/>
          <w:marBottom w:val="0"/>
          <w:divBdr>
            <w:top w:val="none" w:sz="0" w:space="0" w:color="auto"/>
            <w:left w:val="none" w:sz="0" w:space="0" w:color="auto"/>
            <w:bottom w:val="none" w:sz="0" w:space="0" w:color="auto"/>
            <w:right w:val="none" w:sz="0" w:space="0" w:color="auto"/>
          </w:divBdr>
        </w:div>
        <w:div w:id="1243178359">
          <w:marLeft w:val="480"/>
          <w:marRight w:val="0"/>
          <w:marTop w:val="0"/>
          <w:marBottom w:val="0"/>
          <w:divBdr>
            <w:top w:val="none" w:sz="0" w:space="0" w:color="auto"/>
            <w:left w:val="none" w:sz="0" w:space="0" w:color="auto"/>
            <w:bottom w:val="none" w:sz="0" w:space="0" w:color="auto"/>
            <w:right w:val="none" w:sz="0" w:space="0" w:color="auto"/>
          </w:divBdr>
        </w:div>
        <w:div w:id="1444763887">
          <w:marLeft w:val="480"/>
          <w:marRight w:val="0"/>
          <w:marTop w:val="0"/>
          <w:marBottom w:val="0"/>
          <w:divBdr>
            <w:top w:val="none" w:sz="0" w:space="0" w:color="auto"/>
            <w:left w:val="none" w:sz="0" w:space="0" w:color="auto"/>
            <w:bottom w:val="none" w:sz="0" w:space="0" w:color="auto"/>
            <w:right w:val="none" w:sz="0" w:space="0" w:color="auto"/>
          </w:divBdr>
        </w:div>
        <w:div w:id="1836648026">
          <w:marLeft w:val="480"/>
          <w:marRight w:val="0"/>
          <w:marTop w:val="0"/>
          <w:marBottom w:val="0"/>
          <w:divBdr>
            <w:top w:val="none" w:sz="0" w:space="0" w:color="auto"/>
            <w:left w:val="none" w:sz="0" w:space="0" w:color="auto"/>
            <w:bottom w:val="none" w:sz="0" w:space="0" w:color="auto"/>
            <w:right w:val="none" w:sz="0" w:space="0" w:color="auto"/>
          </w:divBdr>
        </w:div>
        <w:div w:id="693699115">
          <w:marLeft w:val="480"/>
          <w:marRight w:val="0"/>
          <w:marTop w:val="0"/>
          <w:marBottom w:val="0"/>
          <w:divBdr>
            <w:top w:val="none" w:sz="0" w:space="0" w:color="auto"/>
            <w:left w:val="none" w:sz="0" w:space="0" w:color="auto"/>
            <w:bottom w:val="none" w:sz="0" w:space="0" w:color="auto"/>
            <w:right w:val="none" w:sz="0" w:space="0" w:color="auto"/>
          </w:divBdr>
        </w:div>
        <w:div w:id="794443390">
          <w:marLeft w:val="480"/>
          <w:marRight w:val="0"/>
          <w:marTop w:val="0"/>
          <w:marBottom w:val="0"/>
          <w:divBdr>
            <w:top w:val="none" w:sz="0" w:space="0" w:color="auto"/>
            <w:left w:val="none" w:sz="0" w:space="0" w:color="auto"/>
            <w:bottom w:val="none" w:sz="0" w:space="0" w:color="auto"/>
            <w:right w:val="none" w:sz="0" w:space="0" w:color="auto"/>
          </w:divBdr>
        </w:div>
        <w:div w:id="1364211042">
          <w:marLeft w:val="480"/>
          <w:marRight w:val="0"/>
          <w:marTop w:val="0"/>
          <w:marBottom w:val="0"/>
          <w:divBdr>
            <w:top w:val="none" w:sz="0" w:space="0" w:color="auto"/>
            <w:left w:val="none" w:sz="0" w:space="0" w:color="auto"/>
            <w:bottom w:val="none" w:sz="0" w:space="0" w:color="auto"/>
            <w:right w:val="none" w:sz="0" w:space="0" w:color="auto"/>
          </w:divBdr>
        </w:div>
        <w:div w:id="1546092514">
          <w:marLeft w:val="480"/>
          <w:marRight w:val="0"/>
          <w:marTop w:val="0"/>
          <w:marBottom w:val="0"/>
          <w:divBdr>
            <w:top w:val="none" w:sz="0" w:space="0" w:color="auto"/>
            <w:left w:val="none" w:sz="0" w:space="0" w:color="auto"/>
            <w:bottom w:val="none" w:sz="0" w:space="0" w:color="auto"/>
            <w:right w:val="none" w:sz="0" w:space="0" w:color="auto"/>
          </w:divBdr>
        </w:div>
        <w:div w:id="872428504">
          <w:marLeft w:val="480"/>
          <w:marRight w:val="0"/>
          <w:marTop w:val="0"/>
          <w:marBottom w:val="0"/>
          <w:divBdr>
            <w:top w:val="none" w:sz="0" w:space="0" w:color="auto"/>
            <w:left w:val="none" w:sz="0" w:space="0" w:color="auto"/>
            <w:bottom w:val="none" w:sz="0" w:space="0" w:color="auto"/>
            <w:right w:val="none" w:sz="0" w:space="0" w:color="auto"/>
          </w:divBdr>
        </w:div>
        <w:div w:id="950359610">
          <w:marLeft w:val="480"/>
          <w:marRight w:val="0"/>
          <w:marTop w:val="0"/>
          <w:marBottom w:val="0"/>
          <w:divBdr>
            <w:top w:val="none" w:sz="0" w:space="0" w:color="auto"/>
            <w:left w:val="none" w:sz="0" w:space="0" w:color="auto"/>
            <w:bottom w:val="none" w:sz="0" w:space="0" w:color="auto"/>
            <w:right w:val="none" w:sz="0" w:space="0" w:color="auto"/>
          </w:divBdr>
        </w:div>
        <w:div w:id="1468627679">
          <w:marLeft w:val="480"/>
          <w:marRight w:val="0"/>
          <w:marTop w:val="0"/>
          <w:marBottom w:val="0"/>
          <w:divBdr>
            <w:top w:val="none" w:sz="0" w:space="0" w:color="auto"/>
            <w:left w:val="none" w:sz="0" w:space="0" w:color="auto"/>
            <w:bottom w:val="none" w:sz="0" w:space="0" w:color="auto"/>
            <w:right w:val="none" w:sz="0" w:space="0" w:color="auto"/>
          </w:divBdr>
        </w:div>
        <w:div w:id="1830175997">
          <w:marLeft w:val="480"/>
          <w:marRight w:val="0"/>
          <w:marTop w:val="0"/>
          <w:marBottom w:val="0"/>
          <w:divBdr>
            <w:top w:val="none" w:sz="0" w:space="0" w:color="auto"/>
            <w:left w:val="none" w:sz="0" w:space="0" w:color="auto"/>
            <w:bottom w:val="none" w:sz="0" w:space="0" w:color="auto"/>
            <w:right w:val="none" w:sz="0" w:space="0" w:color="auto"/>
          </w:divBdr>
        </w:div>
        <w:div w:id="1274360773">
          <w:marLeft w:val="480"/>
          <w:marRight w:val="0"/>
          <w:marTop w:val="0"/>
          <w:marBottom w:val="0"/>
          <w:divBdr>
            <w:top w:val="none" w:sz="0" w:space="0" w:color="auto"/>
            <w:left w:val="none" w:sz="0" w:space="0" w:color="auto"/>
            <w:bottom w:val="none" w:sz="0" w:space="0" w:color="auto"/>
            <w:right w:val="none" w:sz="0" w:space="0" w:color="auto"/>
          </w:divBdr>
        </w:div>
        <w:div w:id="1672416366">
          <w:marLeft w:val="480"/>
          <w:marRight w:val="0"/>
          <w:marTop w:val="0"/>
          <w:marBottom w:val="0"/>
          <w:divBdr>
            <w:top w:val="none" w:sz="0" w:space="0" w:color="auto"/>
            <w:left w:val="none" w:sz="0" w:space="0" w:color="auto"/>
            <w:bottom w:val="none" w:sz="0" w:space="0" w:color="auto"/>
            <w:right w:val="none" w:sz="0" w:space="0" w:color="auto"/>
          </w:divBdr>
        </w:div>
        <w:div w:id="1926959060">
          <w:marLeft w:val="480"/>
          <w:marRight w:val="0"/>
          <w:marTop w:val="0"/>
          <w:marBottom w:val="0"/>
          <w:divBdr>
            <w:top w:val="none" w:sz="0" w:space="0" w:color="auto"/>
            <w:left w:val="none" w:sz="0" w:space="0" w:color="auto"/>
            <w:bottom w:val="none" w:sz="0" w:space="0" w:color="auto"/>
            <w:right w:val="none" w:sz="0" w:space="0" w:color="auto"/>
          </w:divBdr>
        </w:div>
        <w:div w:id="2138717924">
          <w:marLeft w:val="480"/>
          <w:marRight w:val="0"/>
          <w:marTop w:val="0"/>
          <w:marBottom w:val="0"/>
          <w:divBdr>
            <w:top w:val="none" w:sz="0" w:space="0" w:color="auto"/>
            <w:left w:val="none" w:sz="0" w:space="0" w:color="auto"/>
            <w:bottom w:val="none" w:sz="0" w:space="0" w:color="auto"/>
            <w:right w:val="none" w:sz="0" w:space="0" w:color="auto"/>
          </w:divBdr>
        </w:div>
        <w:div w:id="592857273">
          <w:marLeft w:val="480"/>
          <w:marRight w:val="0"/>
          <w:marTop w:val="0"/>
          <w:marBottom w:val="0"/>
          <w:divBdr>
            <w:top w:val="none" w:sz="0" w:space="0" w:color="auto"/>
            <w:left w:val="none" w:sz="0" w:space="0" w:color="auto"/>
            <w:bottom w:val="none" w:sz="0" w:space="0" w:color="auto"/>
            <w:right w:val="none" w:sz="0" w:space="0" w:color="auto"/>
          </w:divBdr>
        </w:div>
        <w:div w:id="161744463">
          <w:marLeft w:val="480"/>
          <w:marRight w:val="0"/>
          <w:marTop w:val="0"/>
          <w:marBottom w:val="0"/>
          <w:divBdr>
            <w:top w:val="none" w:sz="0" w:space="0" w:color="auto"/>
            <w:left w:val="none" w:sz="0" w:space="0" w:color="auto"/>
            <w:bottom w:val="none" w:sz="0" w:space="0" w:color="auto"/>
            <w:right w:val="none" w:sz="0" w:space="0" w:color="auto"/>
          </w:divBdr>
        </w:div>
        <w:div w:id="247153387">
          <w:marLeft w:val="480"/>
          <w:marRight w:val="0"/>
          <w:marTop w:val="0"/>
          <w:marBottom w:val="0"/>
          <w:divBdr>
            <w:top w:val="none" w:sz="0" w:space="0" w:color="auto"/>
            <w:left w:val="none" w:sz="0" w:space="0" w:color="auto"/>
            <w:bottom w:val="none" w:sz="0" w:space="0" w:color="auto"/>
            <w:right w:val="none" w:sz="0" w:space="0" w:color="auto"/>
          </w:divBdr>
        </w:div>
        <w:div w:id="1231650532">
          <w:marLeft w:val="480"/>
          <w:marRight w:val="0"/>
          <w:marTop w:val="0"/>
          <w:marBottom w:val="0"/>
          <w:divBdr>
            <w:top w:val="none" w:sz="0" w:space="0" w:color="auto"/>
            <w:left w:val="none" w:sz="0" w:space="0" w:color="auto"/>
            <w:bottom w:val="none" w:sz="0" w:space="0" w:color="auto"/>
            <w:right w:val="none" w:sz="0" w:space="0" w:color="auto"/>
          </w:divBdr>
        </w:div>
        <w:div w:id="55859040">
          <w:marLeft w:val="480"/>
          <w:marRight w:val="0"/>
          <w:marTop w:val="0"/>
          <w:marBottom w:val="0"/>
          <w:divBdr>
            <w:top w:val="none" w:sz="0" w:space="0" w:color="auto"/>
            <w:left w:val="none" w:sz="0" w:space="0" w:color="auto"/>
            <w:bottom w:val="none" w:sz="0" w:space="0" w:color="auto"/>
            <w:right w:val="none" w:sz="0" w:space="0" w:color="auto"/>
          </w:divBdr>
        </w:div>
        <w:div w:id="1037386775">
          <w:marLeft w:val="480"/>
          <w:marRight w:val="0"/>
          <w:marTop w:val="0"/>
          <w:marBottom w:val="0"/>
          <w:divBdr>
            <w:top w:val="none" w:sz="0" w:space="0" w:color="auto"/>
            <w:left w:val="none" w:sz="0" w:space="0" w:color="auto"/>
            <w:bottom w:val="none" w:sz="0" w:space="0" w:color="auto"/>
            <w:right w:val="none" w:sz="0" w:space="0" w:color="auto"/>
          </w:divBdr>
        </w:div>
        <w:div w:id="67240478">
          <w:marLeft w:val="480"/>
          <w:marRight w:val="0"/>
          <w:marTop w:val="0"/>
          <w:marBottom w:val="0"/>
          <w:divBdr>
            <w:top w:val="none" w:sz="0" w:space="0" w:color="auto"/>
            <w:left w:val="none" w:sz="0" w:space="0" w:color="auto"/>
            <w:bottom w:val="none" w:sz="0" w:space="0" w:color="auto"/>
            <w:right w:val="none" w:sz="0" w:space="0" w:color="auto"/>
          </w:divBdr>
        </w:div>
        <w:div w:id="1050150756">
          <w:marLeft w:val="480"/>
          <w:marRight w:val="0"/>
          <w:marTop w:val="0"/>
          <w:marBottom w:val="0"/>
          <w:divBdr>
            <w:top w:val="none" w:sz="0" w:space="0" w:color="auto"/>
            <w:left w:val="none" w:sz="0" w:space="0" w:color="auto"/>
            <w:bottom w:val="none" w:sz="0" w:space="0" w:color="auto"/>
            <w:right w:val="none" w:sz="0" w:space="0" w:color="auto"/>
          </w:divBdr>
        </w:div>
        <w:div w:id="658387561">
          <w:marLeft w:val="480"/>
          <w:marRight w:val="0"/>
          <w:marTop w:val="0"/>
          <w:marBottom w:val="0"/>
          <w:divBdr>
            <w:top w:val="none" w:sz="0" w:space="0" w:color="auto"/>
            <w:left w:val="none" w:sz="0" w:space="0" w:color="auto"/>
            <w:bottom w:val="none" w:sz="0" w:space="0" w:color="auto"/>
            <w:right w:val="none" w:sz="0" w:space="0" w:color="auto"/>
          </w:divBdr>
        </w:div>
        <w:div w:id="77748494">
          <w:marLeft w:val="480"/>
          <w:marRight w:val="0"/>
          <w:marTop w:val="0"/>
          <w:marBottom w:val="0"/>
          <w:divBdr>
            <w:top w:val="none" w:sz="0" w:space="0" w:color="auto"/>
            <w:left w:val="none" w:sz="0" w:space="0" w:color="auto"/>
            <w:bottom w:val="none" w:sz="0" w:space="0" w:color="auto"/>
            <w:right w:val="none" w:sz="0" w:space="0" w:color="auto"/>
          </w:divBdr>
        </w:div>
        <w:div w:id="327556367">
          <w:marLeft w:val="480"/>
          <w:marRight w:val="0"/>
          <w:marTop w:val="0"/>
          <w:marBottom w:val="0"/>
          <w:divBdr>
            <w:top w:val="none" w:sz="0" w:space="0" w:color="auto"/>
            <w:left w:val="none" w:sz="0" w:space="0" w:color="auto"/>
            <w:bottom w:val="none" w:sz="0" w:space="0" w:color="auto"/>
            <w:right w:val="none" w:sz="0" w:space="0" w:color="auto"/>
          </w:divBdr>
        </w:div>
        <w:div w:id="1279487486">
          <w:marLeft w:val="480"/>
          <w:marRight w:val="0"/>
          <w:marTop w:val="0"/>
          <w:marBottom w:val="0"/>
          <w:divBdr>
            <w:top w:val="none" w:sz="0" w:space="0" w:color="auto"/>
            <w:left w:val="none" w:sz="0" w:space="0" w:color="auto"/>
            <w:bottom w:val="none" w:sz="0" w:space="0" w:color="auto"/>
            <w:right w:val="none" w:sz="0" w:space="0" w:color="auto"/>
          </w:divBdr>
        </w:div>
        <w:div w:id="861168297">
          <w:marLeft w:val="480"/>
          <w:marRight w:val="0"/>
          <w:marTop w:val="0"/>
          <w:marBottom w:val="0"/>
          <w:divBdr>
            <w:top w:val="none" w:sz="0" w:space="0" w:color="auto"/>
            <w:left w:val="none" w:sz="0" w:space="0" w:color="auto"/>
            <w:bottom w:val="none" w:sz="0" w:space="0" w:color="auto"/>
            <w:right w:val="none" w:sz="0" w:space="0" w:color="auto"/>
          </w:divBdr>
        </w:div>
        <w:div w:id="345407138">
          <w:marLeft w:val="480"/>
          <w:marRight w:val="0"/>
          <w:marTop w:val="0"/>
          <w:marBottom w:val="0"/>
          <w:divBdr>
            <w:top w:val="none" w:sz="0" w:space="0" w:color="auto"/>
            <w:left w:val="none" w:sz="0" w:space="0" w:color="auto"/>
            <w:bottom w:val="none" w:sz="0" w:space="0" w:color="auto"/>
            <w:right w:val="none" w:sz="0" w:space="0" w:color="auto"/>
          </w:divBdr>
        </w:div>
        <w:div w:id="1062753344">
          <w:marLeft w:val="480"/>
          <w:marRight w:val="0"/>
          <w:marTop w:val="0"/>
          <w:marBottom w:val="0"/>
          <w:divBdr>
            <w:top w:val="none" w:sz="0" w:space="0" w:color="auto"/>
            <w:left w:val="none" w:sz="0" w:space="0" w:color="auto"/>
            <w:bottom w:val="none" w:sz="0" w:space="0" w:color="auto"/>
            <w:right w:val="none" w:sz="0" w:space="0" w:color="auto"/>
          </w:divBdr>
        </w:div>
        <w:div w:id="1611619468">
          <w:marLeft w:val="480"/>
          <w:marRight w:val="0"/>
          <w:marTop w:val="0"/>
          <w:marBottom w:val="0"/>
          <w:divBdr>
            <w:top w:val="none" w:sz="0" w:space="0" w:color="auto"/>
            <w:left w:val="none" w:sz="0" w:space="0" w:color="auto"/>
            <w:bottom w:val="none" w:sz="0" w:space="0" w:color="auto"/>
            <w:right w:val="none" w:sz="0" w:space="0" w:color="auto"/>
          </w:divBdr>
        </w:div>
        <w:div w:id="788167651">
          <w:marLeft w:val="480"/>
          <w:marRight w:val="0"/>
          <w:marTop w:val="0"/>
          <w:marBottom w:val="0"/>
          <w:divBdr>
            <w:top w:val="none" w:sz="0" w:space="0" w:color="auto"/>
            <w:left w:val="none" w:sz="0" w:space="0" w:color="auto"/>
            <w:bottom w:val="none" w:sz="0" w:space="0" w:color="auto"/>
            <w:right w:val="none" w:sz="0" w:space="0" w:color="auto"/>
          </w:divBdr>
        </w:div>
        <w:div w:id="711657879">
          <w:marLeft w:val="480"/>
          <w:marRight w:val="0"/>
          <w:marTop w:val="0"/>
          <w:marBottom w:val="0"/>
          <w:divBdr>
            <w:top w:val="none" w:sz="0" w:space="0" w:color="auto"/>
            <w:left w:val="none" w:sz="0" w:space="0" w:color="auto"/>
            <w:bottom w:val="none" w:sz="0" w:space="0" w:color="auto"/>
            <w:right w:val="none" w:sz="0" w:space="0" w:color="auto"/>
          </w:divBdr>
        </w:div>
        <w:div w:id="1632980615">
          <w:marLeft w:val="480"/>
          <w:marRight w:val="0"/>
          <w:marTop w:val="0"/>
          <w:marBottom w:val="0"/>
          <w:divBdr>
            <w:top w:val="none" w:sz="0" w:space="0" w:color="auto"/>
            <w:left w:val="none" w:sz="0" w:space="0" w:color="auto"/>
            <w:bottom w:val="none" w:sz="0" w:space="0" w:color="auto"/>
            <w:right w:val="none" w:sz="0" w:space="0" w:color="auto"/>
          </w:divBdr>
        </w:div>
        <w:div w:id="2088724880">
          <w:marLeft w:val="480"/>
          <w:marRight w:val="0"/>
          <w:marTop w:val="0"/>
          <w:marBottom w:val="0"/>
          <w:divBdr>
            <w:top w:val="none" w:sz="0" w:space="0" w:color="auto"/>
            <w:left w:val="none" w:sz="0" w:space="0" w:color="auto"/>
            <w:bottom w:val="none" w:sz="0" w:space="0" w:color="auto"/>
            <w:right w:val="none" w:sz="0" w:space="0" w:color="auto"/>
          </w:divBdr>
        </w:div>
        <w:div w:id="910626265">
          <w:marLeft w:val="480"/>
          <w:marRight w:val="0"/>
          <w:marTop w:val="0"/>
          <w:marBottom w:val="0"/>
          <w:divBdr>
            <w:top w:val="none" w:sz="0" w:space="0" w:color="auto"/>
            <w:left w:val="none" w:sz="0" w:space="0" w:color="auto"/>
            <w:bottom w:val="none" w:sz="0" w:space="0" w:color="auto"/>
            <w:right w:val="none" w:sz="0" w:space="0" w:color="auto"/>
          </w:divBdr>
        </w:div>
        <w:div w:id="963383789">
          <w:marLeft w:val="480"/>
          <w:marRight w:val="0"/>
          <w:marTop w:val="0"/>
          <w:marBottom w:val="0"/>
          <w:divBdr>
            <w:top w:val="none" w:sz="0" w:space="0" w:color="auto"/>
            <w:left w:val="none" w:sz="0" w:space="0" w:color="auto"/>
            <w:bottom w:val="none" w:sz="0" w:space="0" w:color="auto"/>
            <w:right w:val="none" w:sz="0" w:space="0" w:color="auto"/>
          </w:divBdr>
        </w:div>
        <w:div w:id="255405155">
          <w:marLeft w:val="480"/>
          <w:marRight w:val="0"/>
          <w:marTop w:val="0"/>
          <w:marBottom w:val="0"/>
          <w:divBdr>
            <w:top w:val="none" w:sz="0" w:space="0" w:color="auto"/>
            <w:left w:val="none" w:sz="0" w:space="0" w:color="auto"/>
            <w:bottom w:val="none" w:sz="0" w:space="0" w:color="auto"/>
            <w:right w:val="none" w:sz="0" w:space="0" w:color="auto"/>
          </w:divBdr>
        </w:div>
        <w:div w:id="795221468">
          <w:marLeft w:val="480"/>
          <w:marRight w:val="0"/>
          <w:marTop w:val="0"/>
          <w:marBottom w:val="0"/>
          <w:divBdr>
            <w:top w:val="none" w:sz="0" w:space="0" w:color="auto"/>
            <w:left w:val="none" w:sz="0" w:space="0" w:color="auto"/>
            <w:bottom w:val="none" w:sz="0" w:space="0" w:color="auto"/>
            <w:right w:val="none" w:sz="0" w:space="0" w:color="auto"/>
          </w:divBdr>
        </w:div>
        <w:div w:id="1187063658">
          <w:marLeft w:val="480"/>
          <w:marRight w:val="0"/>
          <w:marTop w:val="0"/>
          <w:marBottom w:val="0"/>
          <w:divBdr>
            <w:top w:val="none" w:sz="0" w:space="0" w:color="auto"/>
            <w:left w:val="none" w:sz="0" w:space="0" w:color="auto"/>
            <w:bottom w:val="none" w:sz="0" w:space="0" w:color="auto"/>
            <w:right w:val="none" w:sz="0" w:space="0" w:color="auto"/>
          </w:divBdr>
        </w:div>
        <w:div w:id="360714295">
          <w:marLeft w:val="480"/>
          <w:marRight w:val="0"/>
          <w:marTop w:val="0"/>
          <w:marBottom w:val="0"/>
          <w:divBdr>
            <w:top w:val="none" w:sz="0" w:space="0" w:color="auto"/>
            <w:left w:val="none" w:sz="0" w:space="0" w:color="auto"/>
            <w:bottom w:val="none" w:sz="0" w:space="0" w:color="auto"/>
            <w:right w:val="none" w:sz="0" w:space="0" w:color="auto"/>
          </w:divBdr>
        </w:div>
        <w:div w:id="948661168">
          <w:marLeft w:val="480"/>
          <w:marRight w:val="0"/>
          <w:marTop w:val="0"/>
          <w:marBottom w:val="0"/>
          <w:divBdr>
            <w:top w:val="none" w:sz="0" w:space="0" w:color="auto"/>
            <w:left w:val="none" w:sz="0" w:space="0" w:color="auto"/>
            <w:bottom w:val="none" w:sz="0" w:space="0" w:color="auto"/>
            <w:right w:val="none" w:sz="0" w:space="0" w:color="auto"/>
          </w:divBdr>
        </w:div>
        <w:div w:id="1727560558">
          <w:marLeft w:val="480"/>
          <w:marRight w:val="0"/>
          <w:marTop w:val="0"/>
          <w:marBottom w:val="0"/>
          <w:divBdr>
            <w:top w:val="none" w:sz="0" w:space="0" w:color="auto"/>
            <w:left w:val="none" w:sz="0" w:space="0" w:color="auto"/>
            <w:bottom w:val="none" w:sz="0" w:space="0" w:color="auto"/>
            <w:right w:val="none" w:sz="0" w:space="0" w:color="auto"/>
          </w:divBdr>
        </w:div>
        <w:div w:id="819737421">
          <w:marLeft w:val="480"/>
          <w:marRight w:val="0"/>
          <w:marTop w:val="0"/>
          <w:marBottom w:val="0"/>
          <w:divBdr>
            <w:top w:val="none" w:sz="0" w:space="0" w:color="auto"/>
            <w:left w:val="none" w:sz="0" w:space="0" w:color="auto"/>
            <w:bottom w:val="none" w:sz="0" w:space="0" w:color="auto"/>
            <w:right w:val="none" w:sz="0" w:space="0" w:color="auto"/>
          </w:divBdr>
        </w:div>
        <w:div w:id="1573127162">
          <w:marLeft w:val="480"/>
          <w:marRight w:val="0"/>
          <w:marTop w:val="0"/>
          <w:marBottom w:val="0"/>
          <w:divBdr>
            <w:top w:val="none" w:sz="0" w:space="0" w:color="auto"/>
            <w:left w:val="none" w:sz="0" w:space="0" w:color="auto"/>
            <w:bottom w:val="none" w:sz="0" w:space="0" w:color="auto"/>
            <w:right w:val="none" w:sz="0" w:space="0" w:color="auto"/>
          </w:divBdr>
        </w:div>
        <w:div w:id="897522303">
          <w:marLeft w:val="480"/>
          <w:marRight w:val="0"/>
          <w:marTop w:val="0"/>
          <w:marBottom w:val="0"/>
          <w:divBdr>
            <w:top w:val="none" w:sz="0" w:space="0" w:color="auto"/>
            <w:left w:val="none" w:sz="0" w:space="0" w:color="auto"/>
            <w:bottom w:val="none" w:sz="0" w:space="0" w:color="auto"/>
            <w:right w:val="none" w:sz="0" w:space="0" w:color="auto"/>
          </w:divBdr>
        </w:div>
        <w:div w:id="934284432">
          <w:marLeft w:val="480"/>
          <w:marRight w:val="0"/>
          <w:marTop w:val="0"/>
          <w:marBottom w:val="0"/>
          <w:divBdr>
            <w:top w:val="none" w:sz="0" w:space="0" w:color="auto"/>
            <w:left w:val="none" w:sz="0" w:space="0" w:color="auto"/>
            <w:bottom w:val="none" w:sz="0" w:space="0" w:color="auto"/>
            <w:right w:val="none" w:sz="0" w:space="0" w:color="auto"/>
          </w:divBdr>
        </w:div>
        <w:div w:id="1622374548">
          <w:marLeft w:val="480"/>
          <w:marRight w:val="0"/>
          <w:marTop w:val="0"/>
          <w:marBottom w:val="0"/>
          <w:divBdr>
            <w:top w:val="none" w:sz="0" w:space="0" w:color="auto"/>
            <w:left w:val="none" w:sz="0" w:space="0" w:color="auto"/>
            <w:bottom w:val="none" w:sz="0" w:space="0" w:color="auto"/>
            <w:right w:val="none" w:sz="0" w:space="0" w:color="auto"/>
          </w:divBdr>
        </w:div>
        <w:div w:id="1240752235">
          <w:marLeft w:val="480"/>
          <w:marRight w:val="0"/>
          <w:marTop w:val="0"/>
          <w:marBottom w:val="0"/>
          <w:divBdr>
            <w:top w:val="none" w:sz="0" w:space="0" w:color="auto"/>
            <w:left w:val="none" w:sz="0" w:space="0" w:color="auto"/>
            <w:bottom w:val="none" w:sz="0" w:space="0" w:color="auto"/>
            <w:right w:val="none" w:sz="0" w:space="0" w:color="auto"/>
          </w:divBdr>
        </w:div>
        <w:div w:id="754978289">
          <w:marLeft w:val="480"/>
          <w:marRight w:val="0"/>
          <w:marTop w:val="0"/>
          <w:marBottom w:val="0"/>
          <w:divBdr>
            <w:top w:val="none" w:sz="0" w:space="0" w:color="auto"/>
            <w:left w:val="none" w:sz="0" w:space="0" w:color="auto"/>
            <w:bottom w:val="none" w:sz="0" w:space="0" w:color="auto"/>
            <w:right w:val="none" w:sz="0" w:space="0" w:color="auto"/>
          </w:divBdr>
        </w:div>
        <w:div w:id="1662612171">
          <w:marLeft w:val="480"/>
          <w:marRight w:val="0"/>
          <w:marTop w:val="0"/>
          <w:marBottom w:val="0"/>
          <w:divBdr>
            <w:top w:val="none" w:sz="0" w:space="0" w:color="auto"/>
            <w:left w:val="none" w:sz="0" w:space="0" w:color="auto"/>
            <w:bottom w:val="none" w:sz="0" w:space="0" w:color="auto"/>
            <w:right w:val="none" w:sz="0" w:space="0" w:color="auto"/>
          </w:divBdr>
        </w:div>
        <w:div w:id="1702851676">
          <w:marLeft w:val="480"/>
          <w:marRight w:val="0"/>
          <w:marTop w:val="0"/>
          <w:marBottom w:val="0"/>
          <w:divBdr>
            <w:top w:val="none" w:sz="0" w:space="0" w:color="auto"/>
            <w:left w:val="none" w:sz="0" w:space="0" w:color="auto"/>
            <w:bottom w:val="none" w:sz="0" w:space="0" w:color="auto"/>
            <w:right w:val="none" w:sz="0" w:space="0" w:color="auto"/>
          </w:divBdr>
        </w:div>
        <w:div w:id="1089231418">
          <w:marLeft w:val="480"/>
          <w:marRight w:val="0"/>
          <w:marTop w:val="0"/>
          <w:marBottom w:val="0"/>
          <w:divBdr>
            <w:top w:val="none" w:sz="0" w:space="0" w:color="auto"/>
            <w:left w:val="none" w:sz="0" w:space="0" w:color="auto"/>
            <w:bottom w:val="none" w:sz="0" w:space="0" w:color="auto"/>
            <w:right w:val="none" w:sz="0" w:space="0" w:color="auto"/>
          </w:divBdr>
        </w:div>
        <w:div w:id="516623863">
          <w:marLeft w:val="480"/>
          <w:marRight w:val="0"/>
          <w:marTop w:val="0"/>
          <w:marBottom w:val="0"/>
          <w:divBdr>
            <w:top w:val="none" w:sz="0" w:space="0" w:color="auto"/>
            <w:left w:val="none" w:sz="0" w:space="0" w:color="auto"/>
            <w:bottom w:val="none" w:sz="0" w:space="0" w:color="auto"/>
            <w:right w:val="none" w:sz="0" w:space="0" w:color="auto"/>
          </w:divBdr>
        </w:div>
        <w:div w:id="1932278658">
          <w:marLeft w:val="480"/>
          <w:marRight w:val="0"/>
          <w:marTop w:val="0"/>
          <w:marBottom w:val="0"/>
          <w:divBdr>
            <w:top w:val="none" w:sz="0" w:space="0" w:color="auto"/>
            <w:left w:val="none" w:sz="0" w:space="0" w:color="auto"/>
            <w:bottom w:val="none" w:sz="0" w:space="0" w:color="auto"/>
            <w:right w:val="none" w:sz="0" w:space="0" w:color="auto"/>
          </w:divBdr>
        </w:div>
        <w:div w:id="1243640885">
          <w:marLeft w:val="480"/>
          <w:marRight w:val="0"/>
          <w:marTop w:val="0"/>
          <w:marBottom w:val="0"/>
          <w:divBdr>
            <w:top w:val="none" w:sz="0" w:space="0" w:color="auto"/>
            <w:left w:val="none" w:sz="0" w:space="0" w:color="auto"/>
            <w:bottom w:val="none" w:sz="0" w:space="0" w:color="auto"/>
            <w:right w:val="none" w:sz="0" w:space="0" w:color="auto"/>
          </w:divBdr>
        </w:div>
        <w:div w:id="765535288">
          <w:marLeft w:val="480"/>
          <w:marRight w:val="0"/>
          <w:marTop w:val="0"/>
          <w:marBottom w:val="0"/>
          <w:divBdr>
            <w:top w:val="none" w:sz="0" w:space="0" w:color="auto"/>
            <w:left w:val="none" w:sz="0" w:space="0" w:color="auto"/>
            <w:bottom w:val="none" w:sz="0" w:space="0" w:color="auto"/>
            <w:right w:val="none" w:sz="0" w:space="0" w:color="auto"/>
          </w:divBdr>
        </w:div>
        <w:div w:id="1013730119">
          <w:marLeft w:val="480"/>
          <w:marRight w:val="0"/>
          <w:marTop w:val="0"/>
          <w:marBottom w:val="0"/>
          <w:divBdr>
            <w:top w:val="none" w:sz="0" w:space="0" w:color="auto"/>
            <w:left w:val="none" w:sz="0" w:space="0" w:color="auto"/>
            <w:bottom w:val="none" w:sz="0" w:space="0" w:color="auto"/>
            <w:right w:val="none" w:sz="0" w:space="0" w:color="auto"/>
          </w:divBdr>
        </w:div>
        <w:div w:id="1051417205">
          <w:marLeft w:val="480"/>
          <w:marRight w:val="0"/>
          <w:marTop w:val="0"/>
          <w:marBottom w:val="0"/>
          <w:divBdr>
            <w:top w:val="none" w:sz="0" w:space="0" w:color="auto"/>
            <w:left w:val="none" w:sz="0" w:space="0" w:color="auto"/>
            <w:bottom w:val="none" w:sz="0" w:space="0" w:color="auto"/>
            <w:right w:val="none" w:sz="0" w:space="0" w:color="auto"/>
          </w:divBdr>
        </w:div>
        <w:div w:id="1482115292">
          <w:marLeft w:val="480"/>
          <w:marRight w:val="0"/>
          <w:marTop w:val="0"/>
          <w:marBottom w:val="0"/>
          <w:divBdr>
            <w:top w:val="none" w:sz="0" w:space="0" w:color="auto"/>
            <w:left w:val="none" w:sz="0" w:space="0" w:color="auto"/>
            <w:bottom w:val="none" w:sz="0" w:space="0" w:color="auto"/>
            <w:right w:val="none" w:sz="0" w:space="0" w:color="auto"/>
          </w:divBdr>
        </w:div>
        <w:div w:id="1049377449">
          <w:marLeft w:val="480"/>
          <w:marRight w:val="0"/>
          <w:marTop w:val="0"/>
          <w:marBottom w:val="0"/>
          <w:divBdr>
            <w:top w:val="none" w:sz="0" w:space="0" w:color="auto"/>
            <w:left w:val="none" w:sz="0" w:space="0" w:color="auto"/>
            <w:bottom w:val="none" w:sz="0" w:space="0" w:color="auto"/>
            <w:right w:val="none" w:sz="0" w:space="0" w:color="auto"/>
          </w:divBdr>
        </w:div>
        <w:div w:id="907422436">
          <w:marLeft w:val="480"/>
          <w:marRight w:val="0"/>
          <w:marTop w:val="0"/>
          <w:marBottom w:val="0"/>
          <w:divBdr>
            <w:top w:val="none" w:sz="0" w:space="0" w:color="auto"/>
            <w:left w:val="none" w:sz="0" w:space="0" w:color="auto"/>
            <w:bottom w:val="none" w:sz="0" w:space="0" w:color="auto"/>
            <w:right w:val="none" w:sz="0" w:space="0" w:color="auto"/>
          </w:divBdr>
        </w:div>
        <w:div w:id="18823659">
          <w:marLeft w:val="480"/>
          <w:marRight w:val="0"/>
          <w:marTop w:val="0"/>
          <w:marBottom w:val="0"/>
          <w:divBdr>
            <w:top w:val="none" w:sz="0" w:space="0" w:color="auto"/>
            <w:left w:val="none" w:sz="0" w:space="0" w:color="auto"/>
            <w:bottom w:val="none" w:sz="0" w:space="0" w:color="auto"/>
            <w:right w:val="none" w:sz="0" w:space="0" w:color="auto"/>
          </w:divBdr>
        </w:div>
        <w:div w:id="1895315127">
          <w:marLeft w:val="480"/>
          <w:marRight w:val="0"/>
          <w:marTop w:val="0"/>
          <w:marBottom w:val="0"/>
          <w:divBdr>
            <w:top w:val="none" w:sz="0" w:space="0" w:color="auto"/>
            <w:left w:val="none" w:sz="0" w:space="0" w:color="auto"/>
            <w:bottom w:val="none" w:sz="0" w:space="0" w:color="auto"/>
            <w:right w:val="none" w:sz="0" w:space="0" w:color="auto"/>
          </w:divBdr>
        </w:div>
        <w:div w:id="617224256">
          <w:marLeft w:val="480"/>
          <w:marRight w:val="0"/>
          <w:marTop w:val="0"/>
          <w:marBottom w:val="0"/>
          <w:divBdr>
            <w:top w:val="none" w:sz="0" w:space="0" w:color="auto"/>
            <w:left w:val="none" w:sz="0" w:space="0" w:color="auto"/>
            <w:bottom w:val="none" w:sz="0" w:space="0" w:color="auto"/>
            <w:right w:val="none" w:sz="0" w:space="0" w:color="auto"/>
          </w:divBdr>
        </w:div>
        <w:div w:id="718289220">
          <w:marLeft w:val="480"/>
          <w:marRight w:val="0"/>
          <w:marTop w:val="0"/>
          <w:marBottom w:val="0"/>
          <w:divBdr>
            <w:top w:val="none" w:sz="0" w:space="0" w:color="auto"/>
            <w:left w:val="none" w:sz="0" w:space="0" w:color="auto"/>
            <w:bottom w:val="none" w:sz="0" w:space="0" w:color="auto"/>
            <w:right w:val="none" w:sz="0" w:space="0" w:color="auto"/>
          </w:divBdr>
        </w:div>
        <w:div w:id="1573541144">
          <w:marLeft w:val="480"/>
          <w:marRight w:val="0"/>
          <w:marTop w:val="0"/>
          <w:marBottom w:val="0"/>
          <w:divBdr>
            <w:top w:val="none" w:sz="0" w:space="0" w:color="auto"/>
            <w:left w:val="none" w:sz="0" w:space="0" w:color="auto"/>
            <w:bottom w:val="none" w:sz="0" w:space="0" w:color="auto"/>
            <w:right w:val="none" w:sz="0" w:space="0" w:color="auto"/>
          </w:divBdr>
        </w:div>
        <w:div w:id="251740320">
          <w:marLeft w:val="480"/>
          <w:marRight w:val="0"/>
          <w:marTop w:val="0"/>
          <w:marBottom w:val="0"/>
          <w:divBdr>
            <w:top w:val="none" w:sz="0" w:space="0" w:color="auto"/>
            <w:left w:val="none" w:sz="0" w:space="0" w:color="auto"/>
            <w:bottom w:val="none" w:sz="0" w:space="0" w:color="auto"/>
            <w:right w:val="none" w:sz="0" w:space="0" w:color="auto"/>
          </w:divBdr>
        </w:div>
        <w:div w:id="1229149193">
          <w:marLeft w:val="480"/>
          <w:marRight w:val="0"/>
          <w:marTop w:val="0"/>
          <w:marBottom w:val="0"/>
          <w:divBdr>
            <w:top w:val="none" w:sz="0" w:space="0" w:color="auto"/>
            <w:left w:val="none" w:sz="0" w:space="0" w:color="auto"/>
            <w:bottom w:val="none" w:sz="0" w:space="0" w:color="auto"/>
            <w:right w:val="none" w:sz="0" w:space="0" w:color="auto"/>
          </w:divBdr>
        </w:div>
        <w:div w:id="1209491541">
          <w:marLeft w:val="480"/>
          <w:marRight w:val="0"/>
          <w:marTop w:val="0"/>
          <w:marBottom w:val="0"/>
          <w:divBdr>
            <w:top w:val="none" w:sz="0" w:space="0" w:color="auto"/>
            <w:left w:val="none" w:sz="0" w:space="0" w:color="auto"/>
            <w:bottom w:val="none" w:sz="0" w:space="0" w:color="auto"/>
            <w:right w:val="none" w:sz="0" w:space="0" w:color="auto"/>
          </w:divBdr>
        </w:div>
        <w:div w:id="740567741">
          <w:marLeft w:val="480"/>
          <w:marRight w:val="0"/>
          <w:marTop w:val="0"/>
          <w:marBottom w:val="0"/>
          <w:divBdr>
            <w:top w:val="none" w:sz="0" w:space="0" w:color="auto"/>
            <w:left w:val="none" w:sz="0" w:space="0" w:color="auto"/>
            <w:bottom w:val="none" w:sz="0" w:space="0" w:color="auto"/>
            <w:right w:val="none" w:sz="0" w:space="0" w:color="auto"/>
          </w:divBdr>
        </w:div>
        <w:div w:id="1583681364">
          <w:marLeft w:val="480"/>
          <w:marRight w:val="0"/>
          <w:marTop w:val="0"/>
          <w:marBottom w:val="0"/>
          <w:divBdr>
            <w:top w:val="none" w:sz="0" w:space="0" w:color="auto"/>
            <w:left w:val="none" w:sz="0" w:space="0" w:color="auto"/>
            <w:bottom w:val="none" w:sz="0" w:space="0" w:color="auto"/>
            <w:right w:val="none" w:sz="0" w:space="0" w:color="auto"/>
          </w:divBdr>
        </w:div>
        <w:div w:id="1377509234">
          <w:marLeft w:val="480"/>
          <w:marRight w:val="0"/>
          <w:marTop w:val="0"/>
          <w:marBottom w:val="0"/>
          <w:divBdr>
            <w:top w:val="none" w:sz="0" w:space="0" w:color="auto"/>
            <w:left w:val="none" w:sz="0" w:space="0" w:color="auto"/>
            <w:bottom w:val="none" w:sz="0" w:space="0" w:color="auto"/>
            <w:right w:val="none" w:sz="0" w:space="0" w:color="auto"/>
          </w:divBdr>
        </w:div>
        <w:div w:id="1748385423">
          <w:marLeft w:val="480"/>
          <w:marRight w:val="0"/>
          <w:marTop w:val="0"/>
          <w:marBottom w:val="0"/>
          <w:divBdr>
            <w:top w:val="none" w:sz="0" w:space="0" w:color="auto"/>
            <w:left w:val="none" w:sz="0" w:space="0" w:color="auto"/>
            <w:bottom w:val="none" w:sz="0" w:space="0" w:color="auto"/>
            <w:right w:val="none" w:sz="0" w:space="0" w:color="auto"/>
          </w:divBdr>
        </w:div>
        <w:div w:id="908267940">
          <w:marLeft w:val="480"/>
          <w:marRight w:val="0"/>
          <w:marTop w:val="0"/>
          <w:marBottom w:val="0"/>
          <w:divBdr>
            <w:top w:val="none" w:sz="0" w:space="0" w:color="auto"/>
            <w:left w:val="none" w:sz="0" w:space="0" w:color="auto"/>
            <w:bottom w:val="none" w:sz="0" w:space="0" w:color="auto"/>
            <w:right w:val="none" w:sz="0" w:space="0" w:color="auto"/>
          </w:divBdr>
        </w:div>
        <w:div w:id="516386077">
          <w:marLeft w:val="480"/>
          <w:marRight w:val="0"/>
          <w:marTop w:val="0"/>
          <w:marBottom w:val="0"/>
          <w:divBdr>
            <w:top w:val="none" w:sz="0" w:space="0" w:color="auto"/>
            <w:left w:val="none" w:sz="0" w:space="0" w:color="auto"/>
            <w:bottom w:val="none" w:sz="0" w:space="0" w:color="auto"/>
            <w:right w:val="none" w:sz="0" w:space="0" w:color="auto"/>
          </w:divBdr>
        </w:div>
        <w:div w:id="723259140">
          <w:marLeft w:val="480"/>
          <w:marRight w:val="0"/>
          <w:marTop w:val="0"/>
          <w:marBottom w:val="0"/>
          <w:divBdr>
            <w:top w:val="none" w:sz="0" w:space="0" w:color="auto"/>
            <w:left w:val="none" w:sz="0" w:space="0" w:color="auto"/>
            <w:bottom w:val="none" w:sz="0" w:space="0" w:color="auto"/>
            <w:right w:val="none" w:sz="0" w:space="0" w:color="auto"/>
          </w:divBdr>
        </w:div>
        <w:div w:id="251857220">
          <w:marLeft w:val="480"/>
          <w:marRight w:val="0"/>
          <w:marTop w:val="0"/>
          <w:marBottom w:val="0"/>
          <w:divBdr>
            <w:top w:val="none" w:sz="0" w:space="0" w:color="auto"/>
            <w:left w:val="none" w:sz="0" w:space="0" w:color="auto"/>
            <w:bottom w:val="none" w:sz="0" w:space="0" w:color="auto"/>
            <w:right w:val="none" w:sz="0" w:space="0" w:color="auto"/>
          </w:divBdr>
        </w:div>
        <w:div w:id="462500813">
          <w:marLeft w:val="480"/>
          <w:marRight w:val="0"/>
          <w:marTop w:val="0"/>
          <w:marBottom w:val="0"/>
          <w:divBdr>
            <w:top w:val="none" w:sz="0" w:space="0" w:color="auto"/>
            <w:left w:val="none" w:sz="0" w:space="0" w:color="auto"/>
            <w:bottom w:val="none" w:sz="0" w:space="0" w:color="auto"/>
            <w:right w:val="none" w:sz="0" w:space="0" w:color="auto"/>
          </w:divBdr>
        </w:div>
      </w:divsChild>
    </w:div>
    <w:div w:id="804667263">
      <w:bodyDiv w:val="1"/>
      <w:marLeft w:val="0"/>
      <w:marRight w:val="0"/>
      <w:marTop w:val="0"/>
      <w:marBottom w:val="0"/>
      <w:divBdr>
        <w:top w:val="none" w:sz="0" w:space="0" w:color="auto"/>
        <w:left w:val="none" w:sz="0" w:space="0" w:color="auto"/>
        <w:bottom w:val="none" w:sz="0" w:space="0" w:color="auto"/>
        <w:right w:val="none" w:sz="0" w:space="0" w:color="auto"/>
      </w:divBdr>
    </w:div>
    <w:div w:id="804733158">
      <w:bodyDiv w:val="1"/>
      <w:marLeft w:val="0"/>
      <w:marRight w:val="0"/>
      <w:marTop w:val="0"/>
      <w:marBottom w:val="0"/>
      <w:divBdr>
        <w:top w:val="none" w:sz="0" w:space="0" w:color="auto"/>
        <w:left w:val="none" w:sz="0" w:space="0" w:color="auto"/>
        <w:bottom w:val="none" w:sz="0" w:space="0" w:color="auto"/>
        <w:right w:val="none" w:sz="0" w:space="0" w:color="auto"/>
      </w:divBdr>
    </w:div>
    <w:div w:id="804742570">
      <w:bodyDiv w:val="1"/>
      <w:marLeft w:val="0"/>
      <w:marRight w:val="0"/>
      <w:marTop w:val="0"/>
      <w:marBottom w:val="0"/>
      <w:divBdr>
        <w:top w:val="none" w:sz="0" w:space="0" w:color="auto"/>
        <w:left w:val="none" w:sz="0" w:space="0" w:color="auto"/>
        <w:bottom w:val="none" w:sz="0" w:space="0" w:color="auto"/>
        <w:right w:val="none" w:sz="0" w:space="0" w:color="auto"/>
      </w:divBdr>
    </w:div>
    <w:div w:id="804856078">
      <w:marLeft w:val="480"/>
      <w:marRight w:val="0"/>
      <w:marTop w:val="0"/>
      <w:marBottom w:val="0"/>
      <w:divBdr>
        <w:top w:val="none" w:sz="0" w:space="0" w:color="auto"/>
        <w:left w:val="none" w:sz="0" w:space="0" w:color="auto"/>
        <w:bottom w:val="none" w:sz="0" w:space="0" w:color="auto"/>
        <w:right w:val="none" w:sz="0" w:space="0" w:color="auto"/>
      </w:divBdr>
    </w:div>
    <w:div w:id="805003444">
      <w:bodyDiv w:val="1"/>
      <w:marLeft w:val="0"/>
      <w:marRight w:val="0"/>
      <w:marTop w:val="0"/>
      <w:marBottom w:val="0"/>
      <w:divBdr>
        <w:top w:val="none" w:sz="0" w:space="0" w:color="auto"/>
        <w:left w:val="none" w:sz="0" w:space="0" w:color="auto"/>
        <w:bottom w:val="none" w:sz="0" w:space="0" w:color="auto"/>
        <w:right w:val="none" w:sz="0" w:space="0" w:color="auto"/>
      </w:divBdr>
    </w:div>
    <w:div w:id="805004079">
      <w:bodyDiv w:val="1"/>
      <w:marLeft w:val="0"/>
      <w:marRight w:val="0"/>
      <w:marTop w:val="0"/>
      <w:marBottom w:val="0"/>
      <w:divBdr>
        <w:top w:val="none" w:sz="0" w:space="0" w:color="auto"/>
        <w:left w:val="none" w:sz="0" w:space="0" w:color="auto"/>
        <w:bottom w:val="none" w:sz="0" w:space="0" w:color="auto"/>
        <w:right w:val="none" w:sz="0" w:space="0" w:color="auto"/>
      </w:divBdr>
    </w:div>
    <w:div w:id="805006079">
      <w:bodyDiv w:val="1"/>
      <w:marLeft w:val="0"/>
      <w:marRight w:val="0"/>
      <w:marTop w:val="0"/>
      <w:marBottom w:val="0"/>
      <w:divBdr>
        <w:top w:val="none" w:sz="0" w:space="0" w:color="auto"/>
        <w:left w:val="none" w:sz="0" w:space="0" w:color="auto"/>
        <w:bottom w:val="none" w:sz="0" w:space="0" w:color="auto"/>
        <w:right w:val="none" w:sz="0" w:space="0" w:color="auto"/>
      </w:divBdr>
    </w:div>
    <w:div w:id="805199758">
      <w:bodyDiv w:val="1"/>
      <w:marLeft w:val="0"/>
      <w:marRight w:val="0"/>
      <w:marTop w:val="0"/>
      <w:marBottom w:val="0"/>
      <w:divBdr>
        <w:top w:val="none" w:sz="0" w:space="0" w:color="auto"/>
        <w:left w:val="none" w:sz="0" w:space="0" w:color="auto"/>
        <w:bottom w:val="none" w:sz="0" w:space="0" w:color="auto"/>
        <w:right w:val="none" w:sz="0" w:space="0" w:color="auto"/>
      </w:divBdr>
    </w:div>
    <w:div w:id="805204016">
      <w:bodyDiv w:val="1"/>
      <w:marLeft w:val="0"/>
      <w:marRight w:val="0"/>
      <w:marTop w:val="0"/>
      <w:marBottom w:val="0"/>
      <w:divBdr>
        <w:top w:val="none" w:sz="0" w:space="0" w:color="auto"/>
        <w:left w:val="none" w:sz="0" w:space="0" w:color="auto"/>
        <w:bottom w:val="none" w:sz="0" w:space="0" w:color="auto"/>
        <w:right w:val="none" w:sz="0" w:space="0" w:color="auto"/>
      </w:divBdr>
    </w:div>
    <w:div w:id="805313546">
      <w:bodyDiv w:val="1"/>
      <w:marLeft w:val="0"/>
      <w:marRight w:val="0"/>
      <w:marTop w:val="0"/>
      <w:marBottom w:val="0"/>
      <w:divBdr>
        <w:top w:val="none" w:sz="0" w:space="0" w:color="auto"/>
        <w:left w:val="none" w:sz="0" w:space="0" w:color="auto"/>
        <w:bottom w:val="none" w:sz="0" w:space="0" w:color="auto"/>
        <w:right w:val="none" w:sz="0" w:space="0" w:color="auto"/>
      </w:divBdr>
    </w:div>
    <w:div w:id="805318476">
      <w:bodyDiv w:val="1"/>
      <w:marLeft w:val="0"/>
      <w:marRight w:val="0"/>
      <w:marTop w:val="0"/>
      <w:marBottom w:val="0"/>
      <w:divBdr>
        <w:top w:val="none" w:sz="0" w:space="0" w:color="auto"/>
        <w:left w:val="none" w:sz="0" w:space="0" w:color="auto"/>
        <w:bottom w:val="none" w:sz="0" w:space="0" w:color="auto"/>
        <w:right w:val="none" w:sz="0" w:space="0" w:color="auto"/>
      </w:divBdr>
    </w:div>
    <w:div w:id="805320931">
      <w:bodyDiv w:val="1"/>
      <w:marLeft w:val="0"/>
      <w:marRight w:val="0"/>
      <w:marTop w:val="0"/>
      <w:marBottom w:val="0"/>
      <w:divBdr>
        <w:top w:val="none" w:sz="0" w:space="0" w:color="auto"/>
        <w:left w:val="none" w:sz="0" w:space="0" w:color="auto"/>
        <w:bottom w:val="none" w:sz="0" w:space="0" w:color="auto"/>
        <w:right w:val="none" w:sz="0" w:space="0" w:color="auto"/>
      </w:divBdr>
    </w:div>
    <w:div w:id="805588902">
      <w:bodyDiv w:val="1"/>
      <w:marLeft w:val="0"/>
      <w:marRight w:val="0"/>
      <w:marTop w:val="0"/>
      <w:marBottom w:val="0"/>
      <w:divBdr>
        <w:top w:val="none" w:sz="0" w:space="0" w:color="auto"/>
        <w:left w:val="none" w:sz="0" w:space="0" w:color="auto"/>
        <w:bottom w:val="none" w:sz="0" w:space="0" w:color="auto"/>
        <w:right w:val="none" w:sz="0" w:space="0" w:color="auto"/>
      </w:divBdr>
    </w:div>
    <w:div w:id="805896898">
      <w:bodyDiv w:val="1"/>
      <w:marLeft w:val="0"/>
      <w:marRight w:val="0"/>
      <w:marTop w:val="0"/>
      <w:marBottom w:val="0"/>
      <w:divBdr>
        <w:top w:val="none" w:sz="0" w:space="0" w:color="auto"/>
        <w:left w:val="none" w:sz="0" w:space="0" w:color="auto"/>
        <w:bottom w:val="none" w:sz="0" w:space="0" w:color="auto"/>
        <w:right w:val="none" w:sz="0" w:space="0" w:color="auto"/>
      </w:divBdr>
    </w:div>
    <w:div w:id="806045133">
      <w:bodyDiv w:val="1"/>
      <w:marLeft w:val="0"/>
      <w:marRight w:val="0"/>
      <w:marTop w:val="0"/>
      <w:marBottom w:val="0"/>
      <w:divBdr>
        <w:top w:val="none" w:sz="0" w:space="0" w:color="auto"/>
        <w:left w:val="none" w:sz="0" w:space="0" w:color="auto"/>
        <w:bottom w:val="none" w:sz="0" w:space="0" w:color="auto"/>
        <w:right w:val="none" w:sz="0" w:space="0" w:color="auto"/>
      </w:divBdr>
    </w:div>
    <w:div w:id="806048474">
      <w:marLeft w:val="480"/>
      <w:marRight w:val="0"/>
      <w:marTop w:val="0"/>
      <w:marBottom w:val="0"/>
      <w:divBdr>
        <w:top w:val="none" w:sz="0" w:space="0" w:color="auto"/>
        <w:left w:val="none" w:sz="0" w:space="0" w:color="auto"/>
        <w:bottom w:val="none" w:sz="0" w:space="0" w:color="auto"/>
        <w:right w:val="none" w:sz="0" w:space="0" w:color="auto"/>
      </w:divBdr>
    </w:div>
    <w:div w:id="806239813">
      <w:bodyDiv w:val="1"/>
      <w:marLeft w:val="0"/>
      <w:marRight w:val="0"/>
      <w:marTop w:val="0"/>
      <w:marBottom w:val="0"/>
      <w:divBdr>
        <w:top w:val="none" w:sz="0" w:space="0" w:color="auto"/>
        <w:left w:val="none" w:sz="0" w:space="0" w:color="auto"/>
        <w:bottom w:val="none" w:sz="0" w:space="0" w:color="auto"/>
        <w:right w:val="none" w:sz="0" w:space="0" w:color="auto"/>
      </w:divBdr>
    </w:div>
    <w:div w:id="806707265">
      <w:bodyDiv w:val="1"/>
      <w:marLeft w:val="0"/>
      <w:marRight w:val="0"/>
      <w:marTop w:val="0"/>
      <w:marBottom w:val="0"/>
      <w:divBdr>
        <w:top w:val="none" w:sz="0" w:space="0" w:color="auto"/>
        <w:left w:val="none" w:sz="0" w:space="0" w:color="auto"/>
        <w:bottom w:val="none" w:sz="0" w:space="0" w:color="auto"/>
        <w:right w:val="none" w:sz="0" w:space="0" w:color="auto"/>
      </w:divBdr>
    </w:div>
    <w:div w:id="806971143">
      <w:bodyDiv w:val="1"/>
      <w:marLeft w:val="0"/>
      <w:marRight w:val="0"/>
      <w:marTop w:val="0"/>
      <w:marBottom w:val="0"/>
      <w:divBdr>
        <w:top w:val="none" w:sz="0" w:space="0" w:color="auto"/>
        <w:left w:val="none" w:sz="0" w:space="0" w:color="auto"/>
        <w:bottom w:val="none" w:sz="0" w:space="0" w:color="auto"/>
        <w:right w:val="none" w:sz="0" w:space="0" w:color="auto"/>
      </w:divBdr>
    </w:div>
    <w:div w:id="806975308">
      <w:bodyDiv w:val="1"/>
      <w:marLeft w:val="0"/>
      <w:marRight w:val="0"/>
      <w:marTop w:val="0"/>
      <w:marBottom w:val="0"/>
      <w:divBdr>
        <w:top w:val="none" w:sz="0" w:space="0" w:color="auto"/>
        <w:left w:val="none" w:sz="0" w:space="0" w:color="auto"/>
        <w:bottom w:val="none" w:sz="0" w:space="0" w:color="auto"/>
        <w:right w:val="none" w:sz="0" w:space="0" w:color="auto"/>
      </w:divBdr>
    </w:div>
    <w:div w:id="807163501">
      <w:bodyDiv w:val="1"/>
      <w:marLeft w:val="0"/>
      <w:marRight w:val="0"/>
      <w:marTop w:val="0"/>
      <w:marBottom w:val="0"/>
      <w:divBdr>
        <w:top w:val="none" w:sz="0" w:space="0" w:color="auto"/>
        <w:left w:val="none" w:sz="0" w:space="0" w:color="auto"/>
        <w:bottom w:val="none" w:sz="0" w:space="0" w:color="auto"/>
        <w:right w:val="none" w:sz="0" w:space="0" w:color="auto"/>
      </w:divBdr>
    </w:div>
    <w:div w:id="807405219">
      <w:bodyDiv w:val="1"/>
      <w:marLeft w:val="0"/>
      <w:marRight w:val="0"/>
      <w:marTop w:val="0"/>
      <w:marBottom w:val="0"/>
      <w:divBdr>
        <w:top w:val="none" w:sz="0" w:space="0" w:color="auto"/>
        <w:left w:val="none" w:sz="0" w:space="0" w:color="auto"/>
        <w:bottom w:val="none" w:sz="0" w:space="0" w:color="auto"/>
        <w:right w:val="none" w:sz="0" w:space="0" w:color="auto"/>
      </w:divBdr>
    </w:div>
    <w:div w:id="807556341">
      <w:bodyDiv w:val="1"/>
      <w:marLeft w:val="0"/>
      <w:marRight w:val="0"/>
      <w:marTop w:val="0"/>
      <w:marBottom w:val="0"/>
      <w:divBdr>
        <w:top w:val="none" w:sz="0" w:space="0" w:color="auto"/>
        <w:left w:val="none" w:sz="0" w:space="0" w:color="auto"/>
        <w:bottom w:val="none" w:sz="0" w:space="0" w:color="auto"/>
        <w:right w:val="none" w:sz="0" w:space="0" w:color="auto"/>
      </w:divBdr>
    </w:div>
    <w:div w:id="807817565">
      <w:bodyDiv w:val="1"/>
      <w:marLeft w:val="0"/>
      <w:marRight w:val="0"/>
      <w:marTop w:val="0"/>
      <w:marBottom w:val="0"/>
      <w:divBdr>
        <w:top w:val="none" w:sz="0" w:space="0" w:color="auto"/>
        <w:left w:val="none" w:sz="0" w:space="0" w:color="auto"/>
        <w:bottom w:val="none" w:sz="0" w:space="0" w:color="auto"/>
        <w:right w:val="none" w:sz="0" w:space="0" w:color="auto"/>
      </w:divBdr>
      <w:divsChild>
        <w:div w:id="848177813">
          <w:marLeft w:val="480"/>
          <w:marRight w:val="0"/>
          <w:marTop w:val="0"/>
          <w:marBottom w:val="0"/>
          <w:divBdr>
            <w:top w:val="none" w:sz="0" w:space="0" w:color="auto"/>
            <w:left w:val="none" w:sz="0" w:space="0" w:color="auto"/>
            <w:bottom w:val="none" w:sz="0" w:space="0" w:color="auto"/>
            <w:right w:val="none" w:sz="0" w:space="0" w:color="auto"/>
          </w:divBdr>
        </w:div>
        <w:div w:id="1550845553">
          <w:marLeft w:val="480"/>
          <w:marRight w:val="0"/>
          <w:marTop w:val="0"/>
          <w:marBottom w:val="0"/>
          <w:divBdr>
            <w:top w:val="none" w:sz="0" w:space="0" w:color="auto"/>
            <w:left w:val="none" w:sz="0" w:space="0" w:color="auto"/>
            <w:bottom w:val="none" w:sz="0" w:space="0" w:color="auto"/>
            <w:right w:val="none" w:sz="0" w:space="0" w:color="auto"/>
          </w:divBdr>
        </w:div>
        <w:div w:id="1896089252">
          <w:marLeft w:val="480"/>
          <w:marRight w:val="0"/>
          <w:marTop w:val="0"/>
          <w:marBottom w:val="0"/>
          <w:divBdr>
            <w:top w:val="none" w:sz="0" w:space="0" w:color="auto"/>
            <w:left w:val="none" w:sz="0" w:space="0" w:color="auto"/>
            <w:bottom w:val="none" w:sz="0" w:space="0" w:color="auto"/>
            <w:right w:val="none" w:sz="0" w:space="0" w:color="auto"/>
          </w:divBdr>
        </w:div>
        <w:div w:id="1293485396">
          <w:marLeft w:val="480"/>
          <w:marRight w:val="0"/>
          <w:marTop w:val="0"/>
          <w:marBottom w:val="0"/>
          <w:divBdr>
            <w:top w:val="none" w:sz="0" w:space="0" w:color="auto"/>
            <w:left w:val="none" w:sz="0" w:space="0" w:color="auto"/>
            <w:bottom w:val="none" w:sz="0" w:space="0" w:color="auto"/>
            <w:right w:val="none" w:sz="0" w:space="0" w:color="auto"/>
          </w:divBdr>
        </w:div>
        <w:div w:id="384455072">
          <w:marLeft w:val="480"/>
          <w:marRight w:val="0"/>
          <w:marTop w:val="0"/>
          <w:marBottom w:val="0"/>
          <w:divBdr>
            <w:top w:val="none" w:sz="0" w:space="0" w:color="auto"/>
            <w:left w:val="none" w:sz="0" w:space="0" w:color="auto"/>
            <w:bottom w:val="none" w:sz="0" w:space="0" w:color="auto"/>
            <w:right w:val="none" w:sz="0" w:space="0" w:color="auto"/>
          </w:divBdr>
        </w:div>
        <w:div w:id="1314717924">
          <w:marLeft w:val="480"/>
          <w:marRight w:val="0"/>
          <w:marTop w:val="0"/>
          <w:marBottom w:val="0"/>
          <w:divBdr>
            <w:top w:val="none" w:sz="0" w:space="0" w:color="auto"/>
            <w:left w:val="none" w:sz="0" w:space="0" w:color="auto"/>
            <w:bottom w:val="none" w:sz="0" w:space="0" w:color="auto"/>
            <w:right w:val="none" w:sz="0" w:space="0" w:color="auto"/>
          </w:divBdr>
        </w:div>
        <w:div w:id="463280568">
          <w:marLeft w:val="480"/>
          <w:marRight w:val="0"/>
          <w:marTop w:val="0"/>
          <w:marBottom w:val="0"/>
          <w:divBdr>
            <w:top w:val="none" w:sz="0" w:space="0" w:color="auto"/>
            <w:left w:val="none" w:sz="0" w:space="0" w:color="auto"/>
            <w:bottom w:val="none" w:sz="0" w:space="0" w:color="auto"/>
            <w:right w:val="none" w:sz="0" w:space="0" w:color="auto"/>
          </w:divBdr>
        </w:div>
        <w:div w:id="86198321">
          <w:marLeft w:val="480"/>
          <w:marRight w:val="0"/>
          <w:marTop w:val="0"/>
          <w:marBottom w:val="0"/>
          <w:divBdr>
            <w:top w:val="none" w:sz="0" w:space="0" w:color="auto"/>
            <w:left w:val="none" w:sz="0" w:space="0" w:color="auto"/>
            <w:bottom w:val="none" w:sz="0" w:space="0" w:color="auto"/>
            <w:right w:val="none" w:sz="0" w:space="0" w:color="auto"/>
          </w:divBdr>
        </w:div>
        <w:div w:id="1916478216">
          <w:marLeft w:val="480"/>
          <w:marRight w:val="0"/>
          <w:marTop w:val="0"/>
          <w:marBottom w:val="0"/>
          <w:divBdr>
            <w:top w:val="none" w:sz="0" w:space="0" w:color="auto"/>
            <w:left w:val="none" w:sz="0" w:space="0" w:color="auto"/>
            <w:bottom w:val="none" w:sz="0" w:space="0" w:color="auto"/>
            <w:right w:val="none" w:sz="0" w:space="0" w:color="auto"/>
          </w:divBdr>
        </w:div>
        <w:div w:id="143282276">
          <w:marLeft w:val="480"/>
          <w:marRight w:val="0"/>
          <w:marTop w:val="0"/>
          <w:marBottom w:val="0"/>
          <w:divBdr>
            <w:top w:val="none" w:sz="0" w:space="0" w:color="auto"/>
            <w:left w:val="none" w:sz="0" w:space="0" w:color="auto"/>
            <w:bottom w:val="none" w:sz="0" w:space="0" w:color="auto"/>
            <w:right w:val="none" w:sz="0" w:space="0" w:color="auto"/>
          </w:divBdr>
        </w:div>
        <w:div w:id="839854461">
          <w:marLeft w:val="480"/>
          <w:marRight w:val="0"/>
          <w:marTop w:val="0"/>
          <w:marBottom w:val="0"/>
          <w:divBdr>
            <w:top w:val="none" w:sz="0" w:space="0" w:color="auto"/>
            <w:left w:val="none" w:sz="0" w:space="0" w:color="auto"/>
            <w:bottom w:val="none" w:sz="0" w:space="0" w:color="auto"/>
            <w:right w:val="none" w:sz="0" w:space="0" w:color="auto"/>
          </w:divBdr>
        </w:div>
        <w:div w:id="1847016943">
          <w:marLeft w:val="480"/>
          <w:marRight w:val="0"/>
          <w:marTop w:val="0"/>
          <w:marBottom w:val="0"/>
          <w:divBdr>
            <w:top w:val="none" w:sz="0" w:space="0" w:color="auto"/>
            <w:left w:val="none" w:sz="0" w:space="0" w:color="auto"/>
            <w:bottom w:val="none" w:sz="0" w:space="0" w:color="auto"/>
            <w:right w:val="none" w:sz="0" w:space="0" w:color="auto"/>
          </w:divBdr>
        </w:div>
        <w:div w:id="314989550">
          <w:marLeft w:val="480"/>
          <w:marRight w:val="0"/>
          <w:marTop w:val="0"/>
          <w:marBottom w:val="0"/>
          <w:divBdr>
            <w:top w:val="none" w:sz="0" w:space="0" w:color="auto"/>
            <w:left w:val="none" w:sz="0" w:space="0" w:color="auto"/>
            <w:bottom w:val="none" w:sz="0" w:space="0" w:color="auto"/>
            <w:right w:val="none" w:sz="0" w:space="0" w:color="auto"/>
          </w:divBdr>
        </w:div>
        <w:div w:id="1565948166">
          <w:marLeft w:val="480"/>
          <w:marRight w:val="0"/>
          <w:marTop w:val="0"/>
          <w:marBottom w:val="0"/>
          <w:divBdr>
            <w:top w:val="none" w:sz="0" w:space="0" w:color="auto"/>
            <w:left w:val="none" w:sz="0" w:space="0" w:color="auto"/>
            <w:bottom w:val="none" w:sz="0" w:space="0" w:color="auto"/>
            <w:right w:val="none" w:sz="0" w:space="0" w:color="auto"/>
          </w:divBdr>
        </w:div>
        <w:div w:id="1664695333">
          <w:marLeft w:val="480"/>
          <w:marRight w:val="0"/>
          <w:marTop w:val="0"/>
          <w:marBottom w:val="0"/>
          <w:divBdr>
            <w:top w:val="none" w:sz="0" w:space="0" w:color="auto"/>
            <w:left w:val="none" w:sz="0" w:space="0" w:color="auto"/>
            <w:bottom w:val="none" w:sz="0" w:space="0" w:color="auto"/>
            <w:right w:val="none" w:sz="0" w:space="0" w:color="auto"/>
          </w:divBdr>
        </w:div>
        <w:div w:id="1689329386">
          <w:marLeft w:val="480"/>
          <w:marRight w:val="0"/>
          <w:marTop w:val="0"/>
          <w:marBottom w:val="0"/>
          <w:divBdr>
            <w:top w:val="none" w:sz="0" w:space="0" w:color="auto"/>
            <w:left w:val="none" w:sz="0" w:space="0" w:color="auto"/>
            <w:bottom w:val="none" w:sz="0" w:space="0" w:color="auto"/>
            <w:right w:val="none" w:sz="0" w:space="0" w:color="auto"/>
          </w:divBdr>
        </w:div>
        <w:div w:id="1224636618">
          <w:marLeft w:val="480"/>
          <w:marRight w:val="0"/>
          <w:marTop w:val="0"/>
          <w:marBottom w:val="0"/>
          <w:divBdr>
            <w:top w:val="none" w:sz="0" w:space="0" w:color="auto"/>
            <w:left w:val="none" w:sz="0" w:space="0" w:color="auto"/>
            <w:bottom w:val="none" w:sz="0" w:space="0" w:color="auto"/>
            <w:right w:val="none" w:sz="0" w:space="0" w:color="auto"/>
          </w:divBdr>
        </w:div>
        <w:div w:id="1788116327">
          <w:marLeft w:val="480"/>
          <w:marRight w:val="0"/>
          <w:marTop w:val="0"/>
          <w:marBottom w:val="0"/>
          <w:divBdr>
            <w:top w:val="none" w:sz="0" w:space="0" w:color="auto"/>
            <w:left w:val="none" w:sz="0" w:space="0" w:color="auto"/>
            <w:bottom w:val="none" w:sz="0" w:space="0" w:color="auto"/>
            <w:right w:val="none" w:sz="0" w:space="0" w:color="auto"/>
          </w:divBdr>
        </w:div>
        <w:div w:id="1854493491">
          <w:marLeft w:val="480"/>
          <w:marRight w:val="0"/>
          <w:marTop w:val="0"/>
          <w:marBottom w:val="0"/>
          <w:divBdr>
            <w:top w:val="none" w:sz="0" w:space="0" w:color="auto"/>
            <w:left w:val="none" w:sz="0" w:space="0" w:color="auto"/>
            <w:bottom w:val="none" w:sz="0" w:space="0" w:color="auto"/>
            <w:right w:val="none" w:sz="0" w:space="0" w:color="auto"/>
          </w:divBdr>
        </w:div>
        <w:div w:id="1452165847">
          <w:marLeft w:val="480"/>
          <w:marRight w:val="0"/>
          <w:marTop w:val="0"/>
          <w:marBottom w:val="0"/>
          <w:divBdr>
            <w:top w:val="none" w:sz="0" w:space="0" w:color="auto"/>
            <w:left w:val="none" w:sz="0" w:space="0" w:color="auto"/>
            <w:bottom w:val="none" w:sz="0" w:space="0" w:color="auto"/>
            <w:right w:val="none" w:sz="0" w:space="0" w:color="auto"/>
          </w:divBdr>
        </w:div>
        <w:div w:id="1871916198">
          <w:marLeft w:val="480"/>
          <w:marRight w:val="0"/>
          <w:marTop w:val="0"/>
          <w:marBottom w:val="0"/>
          <w:divBdr>
            <w:top w:val="none" w:sz="0" w:space="0" w:color="auto"/>
            <w:left w:val="none" w:sz="0" w:space="0" w:color="auto"/>
            <w:bottom w:val="none" w:sz="0" w:space="0" w:color="auto"/>
            <w:right w:val="none" w:sz="0" w:space="0" w:color="auto"/>
          </w:divBdr>
        </w:div>
        <w:div w:id="2042125017">
          <w:marLeft w:val="480"/>
          <w:marRight w:val="0"/>
          <w:marTop w:val="0"/>
          <w:marBottom w:val="0"/>
          <w:divBdr>
            <w:top w:val="none" w:sz="0" w:space="0" w:color="auto"/>
            <w:left w:val="none" w:sz="0" w:space="0" w:color="auto"/>
            <w:bottom w:val="none" w:sz="0" w:space="0" w:color="auto"/>
            <w:right w:val="none" w:sz="0" w:space="0" w:color="auto"/>
          </w:divBdr>
        </w:div>
        <w:div w:id="584412178">
          <w:marLeft w:val="480"/>
          <w:marRight w:val="0"/>
          <w:marTop w:val="0"/>
          <w:marBottom w:val="0"/>
          <w:divBdr>
            <w:top w:val="none" w:sz="0" w:space="0" w:color="auto"/>
            <w:left w:val="none" w:sz="0" w:space="0" w:color="auto"/>
            <w:bottom w:val="none" w:sz="0" w:space="0" w:color="auto"/>
            <w:right w:val="none" w:sz="0" w:space="0" w:color="auto"/>
          </w:divBdr>
        </w:div>
        <w:div w:id="2092772207">
          <w:marLeft w:val="480"/>
          <w:marRight w:val="0"/>
          <w:marTop w:val="0"/>
          <w:marBottom w:val="0"/>
          <w:divBdr>
            <w:top w:val="none" w:sz="0" w:space="0" w:color="auto"/>
            <w:left w:val="none" w:sz="0" w:space="0" w:color="auto"/>
            <w:bottom w:val="none" w:sz="0" w:space="0" w:color="auto"/>
            <w:right w:val="none" w:sz="0" w:space="0" w:color="auto"/>
          </w:divBdr>
        </w:div>
        <w:div w:id="2086339516">
          <w:marLeft w:val="480"/>
          <w:marRight w:val="0"/>
          <w:marTop w:val="0"/>
          <w:marBottom w:val="0"/>
          <w:divBdr>
            <w:top w:val="none" w:sz="0" w:space="0" w:color="auto"/>
            <w:left w:val="none" w:sz="0" w:space="0" w:color="auto"/>
            <w:bottom w:val="none" w:sz="0" w:space="0" w:color="auto"/>
            <w:right w:val="none" w:sz="0" w:space="0" w:color="auto"/>
          </w:divBdr>
        </w:div>
        <w:div w:id="1823427539">
          <w:marLeft w:val="480"/>
          <w:marRight w:val="0"/>
          <w:marTop w:val="0"/>
          <w:marBottom w:val="0"/>
          <w:divBdr>
            <w:top w:val="none" w:sz="0" w:space="0" w:color="auto"/>
            <w:left w:val="none" w:sz="0" w:space="0" w:color="auto"/>
            <w:bottom w:val="none" w:sz="0" w:space="0" w:color="auto"/>
            <w:right w:val="none" w:sz="0" w:space="0" w:color="auto"/>
          </w:divBdr>
        </w:div>
        <w:div w:id="1444574602">
          <w:marLeft w:val="480"/>
          <w:marRight w:val="0"/>
          <w:marTop w:val="0"/>
          <w:marBottom w:val="0"/>
          <w:divBdr>
            <w:top w:val="none" w:sz="0" w:space="0" w:color="auto"/>
            <w:left w:val="none" w:sz="0" w:space="0" w:color="auto"/>
            <w:bottom w:val="none" w:sz="0" w:space="0" w:color="auto"/>
            <w:right w:val="none" w:sz="0" w:space="0" w:color="auto"/>
          </w:divBdr>
        </w:div>
        <w:div w:id="76371487">
          <w:marLeft w:val="480"/>
          <w:marRight w:val="0"/>
          <w:marTop w:val="0"/>
          <w:marBottom w:val="0"/>
          <w:divBdr>
            <w:top w:val="none" w:sz="0" w:space="0" w:color="auto"/>
            <w:left w:val="none" w:sz="0" w:space="0" w:color="auto"/>
            <w:bottom w:val="none" w:sz="0" w:space="0" w:color="auto"/>
            <w:right w:val="none" w:sz="0" w:space="0" w:color="auto"/>
          </w:divBdr>
        </w:div>
        <w:div w:id="1021472526">
          <w:marLeft w:val="480"/>
          <w:marRight w:val="0"/>
          <w:marTop w:val="0"/>
          <w:marBottom w:val="0"/>
          <w:divBdr>
            <w:top w:val="none" w:sz="0" w:space="0" w:color="auto"/>
            <w:left w:val="none" w:sz="0" w:space="0" w:color="auto"/>
            <w:bottom w:val="none" w:sz="0" w:space="0" w:color="auto"/>
            <w:right w:val="none" w:sz="0" w:space="0" w:color="auto"/>
          </w:divBdr>
        </w:div>
        <w:div w:id="985356379">
          <w:marLeft w:val="480"/>
          <w:marRight w:val="0"/>
          <w:marTop w:val="0"/>
          <w:marBottom w:val="0"/>
          <w:divBdr>
            <w:top w:val="none" w:sz="0" w:space="0" w:color="auto"/>
            <w:left w:val="none" w:sz="0" w:space="0" w:color="auto"/>
            <w:bottom w:val="none" w:sz="0" w:space="0" w:color="auto"/>
            <w:right w:val="none" w:sz="0" w:space="0" w:color="auto"/>
          </w:divBdr>
        </w:div>
        <w:div w:id="920142815">
          <w:marLeft w:val="480"/>
          <w:marRight w:val="0"/>
          <w:marTop w:val="0"/>
          <w:marBottom w:val="0"/>
          <w:divBdr>
            <w:top w:val="none" w:sz="0" w:space="0" w:color="auto"/>
            <w:left w:val="none" w:sz="0" w:space="0" w:color="auto"/>
            <w:bottom w:val="none" w:sz="0" w:space="0" w:color="auto"/>
            <w:right w:val="none" w:sz="0" w:space="0" w:color="auto"/>
          </w:divBdr>
        </w:div>
        <w:div w:id="1848009860">
          <w:marLeft w:val="480"/>
          <w:marRight w:val="0"/>
          <w:marTop w:val="0"/>
          <w:marBottom w:val="0"/>
          <w:divBdr>
            <w:top w:val="none" w:sz="0" w:space="0" w:color="auto"/>
            <w:left w:val="none" w:sz="0" w:space="0" w:color="auto"/>
            <w:bottom w:val="none" w:sz="0" w:space="0" w:color="auto"/>
            <w:right w:val="none" w:sz="0" w:space="0" w:color="auto"/>
          </w:divBdr>
        </w:div>
        <w:div w:id="1123426977">
          <w:marLeft w:val="480"/>
          <w:marRight w:val="0"/>
          <w:marTop w:val="0"/>
          <w:marBottom w:val="0"/>
          <w:divBdr>
            <w:top w:val="none" w:sz="0" w:space="0" w:color="auto"/>
            <w:left w:val="none" w:sz="0" w:space="0" w:color="auto"/>
            <w:bottom w:val="none" w:sz="0" w:space="0" w:color="auto"/>
            <w:right w:val="none" w:sz="0" w:space="0" w:color="auto"/>
          </w:divBdr>
        </w:div>
        <w:div w:id="1552427595">
          <w:marLeft w:val="480"/>
          <w:marRight w:val="0"/>
          <w:marTop w:val="0"/>
          <w:marBottom w:val="0"/>
          <w:divBdr>
            <w:top w:val="none" w:sz="0" w:space="0" w:color="auto"/>
            <w:left w:val="none" w:sz="0" w:space="0" w:color="auto"/>
            <w:bottom w:val="none" w:sz="0" w:space="0" w:color="auto"/>
            <w:right w:val="none" w:sz="0" w:space="0" w:color="auto"/>
          </w:divBdr>
        </w:div>
        <w:div w:id="355738961">
          <w:marLeft w:val="480"/>
          <w:marRight w:val="0"/>
          <w:marTop w:val="0"/>
          <w:marBottom w:val="0"/>
          <w:divBdr>
            <w:top w:val="none" w:sz="0" w:space="0" w:color="auto"/>
            <w:left w:val="none" w:sz="0" w:space="0" w:color="auto"/>
            <w:bottom w:val="none" w:sz="0" w:space="0" w:color="auto"/>
            <w:right w:val="none" w:sz="0" w:space="0" w:color="auto"/>
          </w:divBdr>
        </w:div>
        <w:div w:id="482888350">
          <w:marLeft w:val="480"/>
          <w:marRight w:val="0"/>
          <w:marTop w:val="0"/>
          <w:marBottom w:val="0"/>
          <w:divBdr>
            <w:top w:val="none" w:sz="0" w:space="0" w:color="auto"/>
            <w:left w:val="none" w:sz="0" w:space="0" w:color="auto"/>
            <w:bottom w:val="none" w:sz="0" w:space="0" w:color="auto"/>
            <w:right w:val="none" w:sz="0" w:space="0" w:color="auto"/>
          </w:divBdr>
        </w:div>
        <w:div w:id="169176671">
          <w:marLeft w:val="480"/>
          <w:marRight w:val="0"/>
          <w:marTop w:val="0"/>
          <w:marBottom w:val="0"/>
          <w:divBdr>
            <w:top w:val="none" w:sz="0" w:space="0" w:color="auto"/>
            <w:left w:val="none" w:sz="0" w:space="0" w:color="auto"/>
            <w:bottom w:val="none" w:sz="0" w:space="0" w:color="auto"/>
            <w:right w:val="none" w:sz="0" w:space="0" w:color="auto"/>
          </w:divBdr>
        </w:div>
        <w:div w:id="1467044121">
          <w:marLeft w:val="480"/>
          <w:marRight w:val="0"/>
          <w:marTop w:val="0"/>
          <w:marBottom w:val="0"/>
          <w:divBdr>
            <w:top w:val="none" w:sz="0" w:space="0" w:color="auto"/>
            <w:left w:val="none" w:sz="0" w:space="0" w:color="auto"/>
            <w:bottom w:val="none" w:sz="0" w:space="0" w:color="auto"/>
            <w:right w:val="none" w:sz="0" w:space="0" w:color="auto"/>
          </w:divBdr>
        </w:div>
        <w:div w:id="1554271272">
          <w:marLeft w:val="480"/>
          <w:marRight w:val="0"/>
          <w:marTop w:val="0"/>
          <w:marBottom w:val="0"/>
          <w:divBdr>
            <w:top w:val="none" w:sz="0" w:space="0" w:color="auto"/>
            <w:left w:val="none" w:sz="0" w:space="0" w:color="auto"/>
            <w:bottom w:val="none" w:sz="0" w:space="0" w:color="auto"/>
            <w:right w:val="none" w:sz="0" w:space="0" w:color="auto"/>
          </w:divBdr>
        </w:div>
        <w:div w:id="989555690">
          <w:marLeft w:val="480"/>
          <w:marRight w:val="0"/>
          <w:marTop w:val="0"/>
          <w:marBottom w:val="0"/>
          <w:divBdr>
            <w:top w:val="none" w:sz="0" w:space="0" w:color="auto"/>
            <w:left w:val="none" w:sz="0" w:space="0" w:color="auto"/>
            <w:bottom w:val="none" w:sz="0" w:space="0" w:color="auto"/>
            <w:right w:val="none" w:sz="0" w:space="0" w:color="auto"/>
          </w:divBdr>
        </w:div>
        <w:div w:id="1456097559">
          <w:marLeft w:val="480"/>
          <w:marRight w:val="0"/>
          <w:marTop w:val="0"/>
          <w:marBottom w:val="0"/>
          <w:divBdr>
            <w:top w:val="none" w:sz="0" w:space="0" w:color="auto"/>
            <w:left w:val="none" w:sz="0" w:space="0" w:color="auto"/>
            <w:bottom w:val="none" w:sz="0" w:space="0" w:color="auto"/>
            <w:right w:val="none" w:sz="0" w:space="0" w:color="auto"/>
          </w:divBdr>
        </w:div>
        <w:div w:id="1200824483">
          <w:marLeft w:val="480"/>
          <w:marRight w:val="0"/>
          <w:marTop w:val="0"/>
          <w:marBottom w:val="0"/>
          <w:divBdr>
            <w:top w:val="none" w:sz="0" w:space="0" w:color="auto"/>
            <w:left w:val="none" w:sz="0" w:space="0" w:color="auto"/>
            <w:bottom w:val="none" w:sz="0" w:space="0" w:color="auto"/>
            <w:right w:val="none" w:sz="0" w:space="0" w:color="auto"/>
          </w:divBdr>
        </w:div>
        <w:div w:id="1516381036">
          <w:marLeft w:val="480"/>
          <w:marRight w:val="0"/>
          <w:marTop w:val="0"/>
          <w:marBottom w:val="0"/>
          <w:divBdr>
            <w:top w:val="none" w:sz="0" w:space="0" w:color="auto"/>
            <w:left w:val="none" w:sz="0" w:space="0" w:color="auto"/>
            <w:bottom w:val="none" w:sz="0" w:space="0" w:color="auto"/>
            <w:right w:val="none" w:sz="0" w:space="0" w:color="auto"/>
          </w:divBdr>
        </w:div>
        <w:div w:id="1809396518">
          <w:marLeft w:val="480"/>
          <w:marRight w:val="0"/>
          <w:marTop w:val="0"/>
          <w:marBottom w:val="0"/>
          <w:divBdr>
            <w:top w:val="none" w:sz="0" w:space="0" w:color="auto"/>
            <w:left w:val="none" w:sz="0" w:space="0" w:color="auto"/>
            <w:bottom w:val="none" w:sz="0" w:space="0" w:color="auto"/>
            <w:right w:val="none" w:sz="0" w:space="0" w:color="auto"/>
          </w:divBdr>
        </w:div>
        <w:div w:id="1382948016">
          <w:marLeft w:val="480"/>
          <w:marRight w:val="0"/>
          <w:marTop w:val="0"/>
          <w:marBottom w:val="0"/>
          <w:divBdr>
            <w:top w:val="none" w:sz="0" w:space="0" w:color="auto"/>
            <w:left w:val="none" w:sz="0" w:space="0" w:color="auto"/>
            <w:bottom w:val="none" w:sz="0" w:space="0" w:color="auto"/>
            <w:right w:val="none" w:sz="0" w:space="0" w:color="auto"/>
          </w:divBdr>
        </w:div>
        <w:div w:id="1513758534">
          <w:marLeft w:val="480"/>
          <w:marRight w:val="0"/>
          <w:marTop w:val="0"/>
          <w:marBottom w:val="0"/>
          <w:divBdr>
            <w:top w:val="none" w:sz="0" w:space="0" w:color="auto"/>
            <w:left w:val="none" w:sz="0" w:space="0" w:color="auto"/>
            <w:bottom w:val="none" w:sz="0" w:space="0" w:color="auto"/>
            <w:right w:val="none" w:sz="0" w:space="0" w:color="auto"/>
          </w:divBdr>
        </w:div>
        <w:div w:id="1672100299">
          <w:marLeft w:val="480"/>
          <w:marRight w:val="0"/>
          <w:marTop w:val="0"/>
          <w:marBottom w:val="0"/>
          <w:divBdr>
            <w:top w:val="none" w:sz="0" w:space="0" w:color="auto"/>
            <w:left w:val="none" w:sz="0" w:space="0" w:color="auto"/>
            <w:bottom w:val="none" w:sz="0" w:space="0" w:color="auto"/>
            <w:right w:val="none" w:sz="0" w:space="0" w:color="auto"/>
          </w:divBdr>
        </w:div>
        <w:div w:id="949318232">
          <w:marLeft w:val="480"/>
          <w:marRight w:val="0"/>
          <w:marTop w:val="0"/>
          <w:marBottom w:val="0"/>
          <w:divBdr>
            <w:top w:val="none" w:sz="0" w:space="0" w:color="auto"/>
            <w:left w:val="none" w:sz="0" w:space="0" w:color="auto"/>
            <w:bottom w:val="none" w:sz="0" w:space="0" w:color="auto"/>
            <w:right w:val="none" w:sz="0" w:space="0" w:color="auto"/>
          </w:divBdr>
        </w:div>
        <w:div w:id="1029138309">
          <w:marLeft w:val="480"/>
          <w:marRight w:val="0"/>
          <w:marTop w:val="0"/>
          <w:marBottom w:val="0"/>
          <w:divBdr>
            <w:top w:val="none" w:sz="0" w:space="0" w:color="auto"/>
            <w:left w:val="none" w:sz="0" w:space="0" w:color="auto"/>
            <w:bottom w:val="none" w:sz="0" w:space="0" w:color="auto"/>
            <w:right w:val="none" w:sz="0" w:space="0" w:color="auto"/>
          </w:divBdr>
        </w:div>
        <w:div w:id="1445691078">
          <w:marLeft w:val="480"/>
          <w:marRight w:val="0"/>
          <w:marTop w:val="0"/>
          <w:marBottom w:val="0"/>
          <w:divBdr>
            <w:top w:val="none" w:sz="0" w:space="0" w:color="auto"/>
            <w:left w:val="none" w:sz="0" w:space="0" w:color="auto"/>
            <w:bottom w:val="none" w:sz="0" w:space="0" w:color="auto"/>
            <w:right w:val="none" w:sz="0" w:space="0" w:color="auto"/>
          </w:divBdr>
        </w:div>
        <w:div w:id="1932469781">
          <w:marLeft w:val="480"/>
          <w:marRight w:val="0"/>
          <w:marTop w:val="0"/>
          <w:marBottom w:val="0"/>
          <w:divBdr>
            <w:top w:val="none" w:sz="0" w:space="0" w:color="auto"/>
            <w:left w:val="none" w:sz="0" w:space="0" w:color="auto"/>
            <w:bottom w:val="none" w:sz="0" w:space="0" w:color="auto"/>
            <w:right w:val="none" w:sz="0" w:space="0" w:color="auto"/>
          </w:divBdr>
        </w:div>
        <w:div w:id="791752694">
          <w:marLeft w:val="480"/>
          <w:marRight w:val="0"/>
          <w:marTop w:val="0"/>
          <w:marBottom w:val="0"/>
          <w:divBdr>
            <w:top w:val="none" w:sz="0" w:space="0" w:color="auto"/>
            <w:left w:val="none" w:sz="0" w:space="0" w:color="auto"/>
            <w:bottom w:val="none" w:sz="0" w:space="0" w:color="auto"/>
            <w:right w:val="none" w:sz="0" w:space="0" w:color="auto"/>
          </w:divBdr>
        </w:div>
        <w:div w:id="1266768750">
          <w:marLeft w:val="480"/>
          <w:marRight w:val="0"/>
          <w:marTop w:val="0"/>
          <w:marBottom w:val="0"/>
          <w:divBdr>
            <w:top w:val="none" w:sz="0" w:space="0" w:color="auto"/>
            <w:left w:val="none" w:sz="0" w:space="0" w:color="auto"/>
            <w:bottom w:val="none" w:sz="0" w:space="0" w:color="auto"/>
            <w:right w:val="none" w:sz="0" w:space="0" w:color="auto"/>
          </w:divBdr>
        </w:div>
        <w:div w:id="1994869057">
          <w:marLeft w:val="480"/>
          <w:marRight w:val="0"/>
          <w:marTop w:val="0"/>
          <w:marBottom w:val="0"/>
          <w:divBdr>
            <w:top w:val="none" w:sz="0" w:space="0" w:color="auto"/>
            <w:left w:val="none" w:sz="0" w:space="0" w:color="auto"/>
            <w:bottom w:val="none" w:sz="0" w:space="0" w:color="auto"/>
            <w:right w:val="none" w:sz="0" w:space="0" w:color="auto"/>
          </w:divBdr>
        </w:div>
        <w:div w:id="1301035854">
          <w:marLeft w:val="480"/>
          <w:marRight w:val="0"/>
          <w:marTop w:val="0"/>
          <w:marBottom w:val="0"/>
          <w:divBdr>
            <w:top w:val="none" w:sz="0" w:space="0" w:color="auto"/>
            <w:left w:val="none" w:sz="0" w:space="0" w:color="auto"/>
            <w:bottom w:val="none" w:sz="0" w:space="0" w:color="auto"/>
            <w:right w:val="none" w:sz="0" w:space="0" w:color="auto"/>
          </w:divBdr>
        </w:div>
        <w:div w:id="1055812096">
          <w:marLeft w:val="480"/>
          <w:marRight w:val="0"/>
          <w:marTop w:val="0"/>
          <w:marBottom w:val="0"/>
          <w:divBdr>
            <w:top w:val="none" w:sz="0" w:space="0" w:color="auto"/>
            <w:left w:val="none" w:sz="0" w:space="0" w:color="auto"/>
            <w:bottom w:val="none" w:sz="0" w:space="0" w:color="auto"/>
            <w:right w:val="none" w:sz="0" w:space="0" w:color="auto"/>
          </w:divBdr>
        </w:div>
        <w:div w:id="1098911445">
          <w:marLeft w:val="480"/>
          <w:marRight w:val="0"/>
          <w:marTop w:val="0"/>
          <w:marBottom w:val="0"/>
          <w:divBdr>
            <w:top w:val="none" w:sz="0" w:space="0" w:color="auto"/>
            <w:left w:val="none" w:sz="0" w:space="0" w:color="auto"/>
            <w:bottom w:val="none" w:sz="0" w:space="0" w:color="auto"/>
            <w:right w:val="none" w:sz="0" w:space="0" w:color="auto"/>
          </w:divBdr>
        </w:div>
        <w:div w:id="1674605985">
          <w:marLeft w:val="480"/>
          <w:marRight w:val="0"/>
          <w:marTop w:val="0"/>
          <w:marBottom w:val="0"/>
          <w:divBdr>
            <w:top w:val="none" w:sz="0" w:space="0" w:color="auto"/>
            <w:left w:val="none" w:sz="0" w:space="0" w:color="auto"/>
            <w:bottom w:val="none" w:sz="0" w:space="0" w:color="auto"/>
            <w:right w:val="none" w:sz="0" w:space="0" w:color="auto"/>
          </w:divBdr>
        </w:div>
        <w:div w:id="363790472">
          <w:marLeft w:val="480"/>
          <w:marRight w:val="0"/>
          <w:marTop w:val="0"/>
          <w:marBottom w:val="0"/>
          <w:divBdr>
            <w:top w:val="none" w:sz="0" w:space="0" w:color="auto"/>
            <w:left w:val="none" w:sz="0" w:space="0" w:color="auto"/>
            <w:bottom w:val="none" w:sz="0" w:space="0" w:color="auto"/>
            <w:right w:val="none" w:sz="0" w:space="0" w:color="auto"/>
          </w:divBdr>
        </w:div>
        <w:div w:id="1737169928">
          <w:marLeft w:val="480"/>
          <w:marRight w:val="0"/>
          <w:marTop w:val="0"/>
          <w:marBottom w:val="0"/>
          <w:divBdr>
            <w:top w:val="none" w:sz="0" w:space="0" w:color="auto"/>
            <w:left w:val="none" w:sz="0" w:space="0" w:color="auto"/>
            <w:bottom w:val="none" w:sz="0" w:space="0" w:color="auto"/>
            <w:right w:val="none" w:sz="0" w:space="0" w:color="auto"/>
          </w:divBdr>
        </w:div>
        <w:div w:id="1093356617">
          <w:marLeft w:val="480"/>
          <w:marRight w:val="0"/>
          <w:marTop w:val="0"/>
          <w:marBottom w:val="0"/>
          <w:divBdr>
            <w:top w:val="none" w:sz="0" w:space="0" w:color="auto"/>
            <w:left w:val="none" w:sz="0" w:space="0" w:color="auto"/>
            <w:bottom w:val="none" w:sz="0" w:space="0" w:color="auto"/>
            <w:right w:val="none" w:sz="0" w:space="0" w:color="auto"/>
          </w:divBdr>
        </w:div>
        <w:div w:id="1635330490">
          <w:marLeft w:val="480"/>
          <w:marRight w:val="0"/>
          <w:marTop w:val="0"/>
          <w:marBottom w:val="0"/>
          <w:divBdr>
            <w:top w:val="none" w:sz="0" w:space="0" w:color="auto"/>
            <w:left w:val="none" w:sz="0" w:space="0" w:color="auto"/>
            <w:bottom w:val="none" w:sz="0" w:space="0" w:color="auto"/>
            <w:right w:val="none" w:sz="0" w:space="0" w:color="auto"/>
          </w:divBdr>
        </w:div>
        <w:div w:id="540021313">
          <w:marLeft w:val="480"/>
          <w:marRight w:val="0"/>
          <w:marTop w:val="0"/>
          <w:marBottom w:val="0"/>
          <w:divBdr>
            <w:top w:val="none" w:sz="0" w:space="0" w:color="auto"/>
            <w:left w:val="none" w:sz="0" w:space="0" w:color="auto"/>
            <w:bottom w:val="none" w:sz="0" w:space="0" w:color="auto"/>
            <w:right w:val="none" w:sz="0" w:space="0" w:color="auto"/>
          </w:divBdr>
        </w:div>
        <w:div w:id="1814787328">
          <w:marLeft w:val="480"/>
          <w:marRight w:val="0"/>
          <w:marTop w:val="0"/>
          <w:marBottom w:val="0"/>
          <w:divBdr>
            <w:top w:val="none" w:sz="0" w:space="0" w:color="auto"/>
            <w:left w:val="none" w:sz="0" w:space="0" w:color="auto"/>
            <w:bottom w:val="none" w:sz="0" w:space="0" w:color="auto"/>
            <w:right w:val="none" w:sz="0" w:space="0" w:color="auto"/>
          </w:divBdr>
        </w:div>
        <w:div w:id="485560160">
          <w:marLeft w:val="480"/>
          <w:marRight w:val="0"/>
          <w:marTop w:val="0"/>
          <w:marBottom w:val="0"/>
          <w:divBdr>
            <w:top w:val="none" w:sz="0" w:space="0" w:color="auto"/>
            <w:left w:val="none" w:sz="0" w:space="0" w:color="auto"/>
            <w:bottom w:val="none" w:sz="0" w:space="0" w:color="auto"/>
            <w:right w:val="none" w:sz="0" w:space="0" w:color="auto"/>
          </w:divBdr>
        </w:div>
        <w:div w:id="1069112374">
          <w:marLeft w:val="480"/>
          <w:marRight w:val="0"/>
          <w:marTop w:val="0"/>
          <w:marBottom w:val="0"/>
          <w:divBdr>
            <w:top w:val="none" w:sz="0" w:space="0" w:color="auto"/>
            <w:left w:val="none" w:sz="0" w:space="0" w:color="auto"/>
            <w:bottom w:val="none" w:sz="0" w:space="0" w:color="auto"/>
            <w:right w:val="none" w:sz="0" w:space="0" w:color="auto"/>
          </w:divBdr>
        </w:div>
        <w:div w:id="509491828">
          <w:marLeft w:val="480"/>
          <w:marRight w:val="0"/>
          <w:marTop w:val="0"/>
          <w:marBottom w:val="0"/>
          <w:divBdr>
            <w:top w:val="none" w:sz="0" w:space="0" w:color="auto"/>
            <w:left w:val="none" w:sz="0" w:space="0" w:color="auto"/>
            <w:bottom w:val="none" w:sz="0" w:space="0" w:color="auto"/>
            <w:right w:val="none" w:sz="0" w:space="0" w:color="auto"/>
          </w:divBdr>
        </w:div>
        <w:div w:id="1410031667">
          <w:marLeft w:val="480"/>
          <w:marRight w:val="0"/>
          <w:marTop w:val="0"/>
          <w:marBottom w:val="0"/>
          <w:divBdr>
            <w:top w:val="none" w:sz="0" w:space="0" w:color="auto"/>
            <w:left w:val="none" w:sz="0" w:space="0" w:color="auto"/>
            <w:bottom w:val="none" w:sz="0" w:space="0" w:color="auto"/>
            <w:right w:val="none" w:sz="0" w:space="0" w:color="auto"/>
          </w:divBdr>
        </w:div>
        <w:div w:id="1044914562">
          <w:marLeft w:val="480"/>
          <w:marRight w:val="0"/>
          <w:marTop w:val="0"/>
          <w:marBottom w:val="0"/>
          <w:divBdr>
            <w:top w:val="none" w:sz="0" w:space="0" w:color="auto"/>
            <w:left w:val="none" w:sz="0" w:space="0" w:color="auto"/>
            <w:bottom w:val="none" w:sz="0" w:space="0" w:color="auto"/>
            <w:right w:val="none" w:sz="0" w:space="0" w:color="auto"/>
          </w:divBdr>
        </w:div>
        <w:div w:id="1855535029">
          <w:marLeft w:val="480"/>
          <w:marRight w:val="0"/>
          <w:marTop w:val="0"/>
          <w:marBottom w:val="0"/>
          <w:divBdr>
            <w:top w:val="none" w:sz="0" w:space="0" w:color="auto"/>
            <w:left w:val="none" w:sz="0" w:space="0" w:color="auto"/>
            <w:bottom w:val="none" w:sz="0" w:space="0" w:color="auto"/>
            <w:right w:val="none" w:sz="0" w:space="0" w:color="auto"/>
          </w:divBdr>
        </w:div>
        <w:div w:id="785777124">
          <w:marLeft w:val="480"/>
          <w:marRight w:val="0"/>
          <w:marTop w:val="0"/>
          <w:marBottom w:val="0"/>
          <w:divBdr>
            <w:top w:val="none" w:sz="0" w:space="0" w:color="auto"/>
            <w:left w:val="none" w:sz="0" w:space="0" w:color="auto"/>
            <w:bottom w:val="none" w:sz="0" w:space="0" w:color="auto"/>
            <w:right w:val="none" w:sz="0" w:space="0" w:color="auto"/>
          </w:divBdr>
        </w:div>
        <w:div w:id="1645548429">
          <w:marLeft w:val="480"/>
          <w:marRight w:val="0"/>
          <w:marTop w:val="0"/>
          <w:marBottom w:val="0"/>
          <w:divBdr>
            <w:top w:val="none" w:sz="0" w:space="0" w:color="auto"/>
            <w:left w:val="none" w:sz="0" w:space="0" w:color="auto"/>
            <w:bottom w:val="none" w:sz="0" w:space="0" w:color="auto"/>
            <w:right w:val="none" w:sz="0" w:space="0" w:color="auto"/>
          </w:divBdr>
        </w:div>
        <w:div w:id="1670059104">
          <w:marLeft w:val="480"/>
          <w:marRight w:val="0"/>
          <w:marTop w:val="0"/>
          <w:marBottom w:val="0"/>
          <w:divBdr>
            <w:top w:val="none" w:sz="0" w:space="0" w:color="auto"/>
            <w:left w:val="none" w:sz="0" w:space="0" w:color="auto"/>
            <w:bottom w:val="none" w:sz="0" w:space="0" w:color="auto"/>
            <w:right w:val="none" w:sz="0" w:space="0" w:color="auto"/>
          </w:divBdr>
        </w:div>
        <w:div w:id="857080769">
          <w:marLeft w:val="480"/>
          <w:marRight w:val="0"/>
          <w:marTop w:val="0"/>
          <w:marBottom w:val="0"/>
          <w:divBdr>
            <w:top w:val="none" w:sz="0" w:space="0" w:color="auto"/>
            <w:left w:val="none" w:sz="0" w:space="0" w:color="auto"/>
            <w:bottom w:val="none" w:sz="0" w:space="0" w:color="auto"/>
            <w:right w:val="none" w:sz="0" w:space="0" w:color="auto"/>
          </w:divBdr>
        </w:div>
        <w:div w:id="1380516826">
          <w:marLeft w:val="480"/>
          <w:marRight w:val="0"/>
          <w:marTop w:val="0"/>
          <w:marBottom w:val="0"/>
          <w:divBdr>
            <w:top w:val="none" w:sz="0" w:space="0" w:color="auto"/>
            <w:left w:val="none" w:sz="0" w:space="0" w:color="auto"/>
            <w:bottom w:val="none" w:sz="0" w:space="0" w:color="auto"/>
            <w:right w:val="none" w:sz="0" w:space="0" w:color="auto"/>
          </w:divBdr>
        </w:div>
        <w:div w:id="924067906">
          <w:marLeft w:val="480"/>
          <w:marRight w:val="0"/>
          <w:marTop w:val="0"/>
          <w:marBottom w:val="0"/>
          <w:divBdr>
            <w:top w:val="none" w:sz="0" w:space="0" w:color="auto"/>
            <w:left w:val="none" w:sz="0" w:space="0" w:color="auto"/>
            <w:bottom w:val="none" w:sz="0" w:space="0" w:color="auto"/>
            <w:right w:val="none" w:sz="0" w:space="0" w:color="auto"/>
          </w:divBdr>
        </w:div>
        <w:div w:id="2136556895">
          <w:marLeft w:val="480"/>
          <w:marRight w:val="0"/>
          <w:marTop w:val="0"/>
          <w:marBottom w:val="0"/>
          <w:divBdr>
            <w:top w:val="none" w:sz="0" w:space="0" w:color="auto"/>
            <w:left w:val="none" w:sz="0" w:space="0" w:color="auto"/>
            <w:bottom w:val="none" w:sz="0" w:space="0" w:color="auto"/>
            <w:right w:val="none" w:sz="0" w:space="0" w:color="auto"/>
          </w:divBdr>
        </w:div>
        <w:div w:id="149100869">
          <w:marLeft w:val="480"/>
          <w:marRight w:val="0"/>
          <w:marTop w:val="0"/>
          <w:marBottom w:val="0"/>
          <w:divBdr>
            <w:top w:val="none" w:sz="0" w:space="0" w:color="auto"/>
            <w:left w:val="none" w:sz="0" w:space="0" w:color="auto"/>
            <w:bottom w:val="none" w:sz="0" w:space="0" w:color="auto"/>
            <w:right w:val="none" w:sz="0" w:space="0" w:color="auto"/>
          </w:divBdr>
        </w:div>
        <w:div w:id="834733597">
          <w:marLeft w:val="480"/>
          <w:marRight w:val="0"/>
          <w:marTop w:val="0"/>
          <w:marBottom w:val="0"/>
          <w:divBdr>
            <w:top w:val="none" w:sz="0" w:space="0" w:color="auto"/>
            <w:left w:val="none" w:sz="0" w:space="0" w:color="auto"/>
            <w:bottom w:val="none" w:sz="0" w:space="0" w:color="auto"/>
            <w:right w:val="none" w:sz="0" w:space="0" w:color="auto"/>
          </w:divBdr>
        </w:div>
        <w:div w:id="22095641">
          <w:marLeft w:val="480"/>
          <w:marRight w:val="0"/>
          <w:marTop w:val="0"/>
          <w:marBottom w:val="0"/>
          <w:divBdr>
            <w:top w:val="none" w:sz="0" w:space="0" w:color="auto"/>
            <w:left w:val="none" w:sz="0" w:space="0" w:color="auto"/>
            <w:bottom w:val="none" w:sz="0" w:space="0" w:color="auto"/>
            <w:right w:val="none" w:sz="0" w:space="0" w:color="auto"/>
          </w:divBdr>
        </w:div>
        <w:div w:id="1009210157">
          <w:marLeft w:val="480"/>
          <w:marRight w:val="0"/>
          <w:marTop w:val="0"/>
          <w:marBottom w:val="0"/>
          <w:divBdr>
            <w:top w:val="none" w:sz="0" w:space="0" w:color="auto"/>
            <w:left w:val="none" w:sz="0" w:space="0" w:color="auto"/>
            <w:bottom w:val="none" w:sz="0" w:space="0" w:color="auto"/>
            <w:right w:val="none" w:sz="0" w:space="0" w:color="auto"/>
          </w:divBdr>
        </w:div>
        <w:div w:id="1428160966">
          <w:marLeft w:val="480"/>
          <w:marRight w:val="0"/>
          <w:marTop w:val="0"/>
          <w:marBottom w:val="0"/>
          <w:divBdr>
            <w:top w:val="none" w:sz="0" w:space="0" w:color="auto"/>
            <w:left w:val="none" w:sz="0" w:space="0" w:color="auto"/>
            <w:bottom w:val="none" w:sz="0" w:space="0" w:color="auto"/>
            <w:right w:val="none" w:sz="0" w:space="0" w:color="auto"/>
          </w:divBdr>
        </w:div>
        <w:div w:id="252781717">
          <w:marLeft w:val="480"/>
          <w:marRight w:val="0"/>
          <w:marTop w:val="0"/>
          <w:marBottom w:val="0"/>
          <w:divBdr>
            <w:top w:val="none" w:sz="0" w:space="0" w:color="auto"/>
            <w:left w:val="none" w:sz="0" w:space="0" w:color="auto"/>
            <w:bottom w:val="none" w:sz="0" w:space="0" w:color="auto"/>
            <w:right w:val="none" w:sz="0" w:space="0" w:color="auto"/>
          </w:divBdr>
        </w:div>
        <w:div w:id="1530678128">
          <w:marLeft w:val="480"/>
          <w:marRight w:val="0"/>
          <w:marTop w:val="0"/>
          <w:marBottom w:val="0"/>
          <w:divBdr>
            <w:top w:val="none" w:sz="0" w:space="0" w:color="auto"/>
            <w:left w:val="none" w:sz="0" w:space="0" w:color="auto"/>
            <w:bottom w:val="none" w:sz="0" w:space="0" w:color="auto"/>
            <w:right w:val="none" w:sz="0" w:space="0" w:color="auto"/>
          </w:divBdr>
        </w:div>
        <w:div w:id="1402020256">
          <w:marLeft w:val="480"/>
          <w:marRight w:val="0"/>
          <w:marTop w:val="0"/>
          <w:marBottom w:val="0"/>
          <w:divBdr>
            <w:top w:val="none" w:sz="0" w:space="0" w:color="auto"/>
            <w:left w:val="none" w:sz="0" w:space="0" w:color="auto"/>
            <w:bottom w:val="none" w:sz="0" w:space="0" w:color="auto"/>
            <w:right w:val="none" w:sz="0" w:space="0" w:color="auto"/>
          </w:divBdr>
        </w:div>
        <w:div w:id="520242831">
          <w:marLeft w:val="480"/>
          <w:marRight w:val="0"/>
          <w:marTop w:val="0"/>
          <w:marBottom w:val="0"/>
          <w:divBdr>
            <w:top w:val="none" w:sz="0" w:space="0" w:color="auto"/>
            <w:left w:val="none" w:sz="0" w:space="0" w:color="auto"/>
            <w:bottom w:val="none" w:sz="0" w:space="0" w:color="auto"/>
            <w:right w:val="none" w:sz="0" w:space="0" w:color="auto"/>
          </w:divBdr>
        </w:div>
        <w:div w:id="554395414">
          <w:marLeft w:val="480"/>
          <w:marRight w:val="0"/>
          <w:marTop w:val="0"/>
          <w:marBottom w:val="0"/>
          <w:divBdr>
            <w:top w:val="none" w:sz="0" w:space="0" w:color="auto"/>
            <w:left w:val="none" w:sz="0" w:space="0" w:color="auto"/>
            <w:bottom w:val="none" w:sz="0" w:space="0" w:color="auto"/>
            <w:right w:val="none" w:sz="0" w:space="0" w:color="auto"/>
          </w:divBdr>
        </w:div>
        <w:div w:id="1381982314">
          <w:marLeft w:val="480"/>
          <w:marRight w:val="0"/>
          <w:marTop w:val="0"/>
          <w:marBottom w:val="0"/>
          <w:divBdr>
            <w:top w:val="none" w:sz="0" w:space="0" w:color="auto"/>
            <w:left w:val="none" w:sz="0" w:space="0" w:color="auto"/>
            <w:bottom w:val="none" w:sz="0" w:space="0" w:color="auto"/>
            <w:right w:val="none" w:sz="0" w:space="0" w:color="auto"/>
          </w:divBdr>
        </w:div>
        <w:div w:id="501359656">
          <w:marLeft w:val="480"/>
          <w:marRight w:val="0"/>
          <w:marTop w:val="0"/>
          <w:marBottom w:val="0"/>
          <w:divBdr>
            <w:top w:val="none" w:sz="0" w:space="0" w:color="auto"/>
            <w:left w:val="none" w:sz="0" w:space="0" w:color="auto"/>
            <w:bottom w:val="none" w:sz="0" w:space="0" w:color="auto"/>
            <w:right w:val="none" w:sz="0" w:space="0" w:color="auto"/>
          </w:divBdr>
        </w:div>
        <w:div w:id="227887374">
          <w:marLeft w:val="480"/>
          <w:marRight w:val="0"/>
          <w:marTop w:val="0"/>
          <w:marBottom w:val="0"/>
          <w:divBdr>
            <w:top w:val="none" w:sz="0" w:space="0" w:color="auto"/>
            <w:left w:val="none" w:sz="0" w:space="0" w:color="auto"/>
            <w:bottom w:val="none" w:sz="0" w:space="0" w:color="auto"/>
            <w:right w:val="none" w:sz="0" w:space="0" w:color="auto"/>
          </w:divBdr>
        </w:div>
        <w:div w:id="329065432">
          <w:marLeft w:val="480"/>
          <w:marRight w:val="0"/>
          <w:marTop w:val="0"/>
          <w:marBottom w:val="0"/>
          <w:divBdr>
            <w:top w:val="none" w:sz="0" w:space="0" w:color="auto"/>
            <w:left w:val="none" w:sz="0" w:space="0" w:color="auto"/>
            <w:bottom w:val="none" w:sz="0" w:space="0" w:color="auto"/>
            <w:right w:val="none" w:sz="0" w:space="0" w:color="auto"/>
          </w:divBdr>
        </w:div>
        <w:div w:id="908610259">
          <w:marLeft w:val="480"/>
          <w:marRight w:val="0"/>
          <w:marTop w:val="0"/>
          <w:marBottom w:val="0"/>
          <w:divBdr>
            <w:top w:val="none" w:sz="0" w:space="0" w:color="auto"/>
            <w:left w:val="none" w:sz="0" w:space="0" w:color="auto"/>
            <w:bottom w:val="none" w:sz="0" w:space="0" w:color="auto"/>
            <w:right w:val="none" w:sz="0" w:space="0" w:color="auto"/>
          </w:divBdr>
        </w:div>
        <w:div w:id="1219978017">
          <w:marLeft w:val="480"/>
          <w:marRight w:val="0"/>
          <w:marTop w:val="0"/>
          <w:marBottom w:val="0"/>
          <w:divBdr>
            <w:top w:val="none" w:sz="0" w:space="0" w:color="auto"/>
            <w:left w:val="none" w:sz="0" w:space="0" w:color="auto"/>
            <w:bottom w:val="none" w:sz="0" w:space="0" w:color="auto"/>
            <w:right w:val="none" w:sz="0" w:space="0" w:color="auto"/>
          </w:divBdr>
        </w:div>
        <w:div w:id="1466780584">
          <w:marLeft w:val="480"/>
          <w:marRight w:val="0"/>
          <w:marTop w:val="0"/>
          <w:marBottom w:val="0"/>
          <w:divBdr>
            <w:top w:val="none" w:sz="0" w:space="0" w:color="auto"/>
            <w:left w:val="none" w:sz="0" w:space="0" w:color="auto"/>
            <w:bottom w:val="none" w:sz="0" w:space="0" w:color="auto"/>
            <w:right w:val="none" w:sz="0" w:space="0" w:color="auto"/>
          </w:divBdr>
        </w:div>
        <w:div w:id="1558011668">
          <w:marLeft w:val="480"/>
          <w:marRight w:val="0"/>
          <w:marTop w:val="0"/>
          <w:marBottom w:val="0"/>
          <w:divBdr>
            <w:top w:val="none" w:sz="0" w:space="0" w:color="auto"/>
            <w:left w:val="none" w:sz="0" w:space="0" w:color="auto"/>
            <w:bottom w:val="none" w:sz="0" w:space="0" w:color="auto"/>
            <w:right w:val="none" w:sz="0" w:space="0" w:color="auto"/>
          </w:divBdr>
        </w:div>
        <w:div w:id="516774906">
          <w:marLeft w:val="480"/>
          <w:marRight w:val="0"/>
          <w:marTop w:val="0"/>
          <w:marBottom w:val="0"/>
          <w:divBdr>
            <w:top w:val="none" w:sz="0" w:space="0" w:color="auto"/>
            <w:left w:val="none" w:sz="0" w:space="0" w:color="auto"/>
            <w:bottom w:val="none" w:sz="0" w:space="0" w:color="auto"/>
            <w:right w:val="none" w:sz="0" w:space="0" w:color="auto"/>
          </w:divBdr>
        </w:div>
        <w:div w:id="189072544">
          <w:marLeft w:val="480"/>
          <w:marRight w:val="0"/>
          <w:marTop w:val="0"/>
          <w:marBottom w:val="0"/>
          <w:divBdr>
            <w:top w:val="none" w:sz="0" w:space="0" w:color="auto"/>
            <w:left w:val="none" w:sz="0" w:space="0" w:color="auto"/>
            <w:bottom w:val="none" w:sz="0" w:space="0" w:color="auto"/>
            <w:right w:val="none" w:sz="0" w:space="0" w:color="auto"/>
          </w:divBdr>
        </w:div>
        <w:div w:id="1050223413">
          <w:marLeft w:val="480"/>
          <w:marRight w:val="0"/>
          <w:marTop w:val="0"/>
          <w:marBottom w:val="0"/>
          <w:divBdr>
            <w:top w:val="none" w:sz="0" w:space="0" w:color="auto"/>
            <w:left w:val="none" w:sz="0" w:space="0" w:color="auto"/>
            <w:bottom w:val="none" w:sz="0" w:space="0" w:color="auto"/>
            <w:right w:val="none" w:sz="0" w:space="0" w:color="auto"/>
          </w:divBdr>
        </w:div>
        <w:div w:id="290669461">
          <w:marLeft w:val="480"/>
          <w:marRight w:val="0"/>
          <w:marTop w:val="0"/>
          <w:marBottom w:val="0"/>
          <w:divBdr>
            <w:top w:val="none" w:sz="0" w:space="0" w:color="auto"/>
            <w:left w:val="none" w:sz="0" w:space="0" w:color="auto"/>
            <w:bottom w:val="none" w:sz="0" w:space="0" w:color="auto"/>
            <w:right w:val="none" w:sz="0" w:space="0" w:color="auto"/>
          </w:divBdr>
        </w:div>
        <w:div w:id="1506289572">
          <w:marLeft w:val="480"/>
          <w:marRight w:val="0"/>
          <w:marTop w:val="0"/>
          <w:marBottom w:val="0"/>
          <w:divBdr>
            <w:top w:val="none" w:sz="0" w:space="0" w:color="auto"/>
            <w:left w:val="none" w:sz="0" w:space="0" w:color="auto"/>
            <w:bottom w:val="none" w:sz="0" w:space="0" w:color="auto"/>
            <w:right w:val="none" w:sz="0" w:space="0" w:color="auto"/>
          </w:divBdr>
        </w:div>
        <w:div w:id="1907915761">
          <w:marLeft w:val="480"/>
          <w:marRight w:val="0"/>
          <w:marTop w:val="0"/>
          <w:marBottom w:val="0"/>
          <w:divBdr>
            <w:top w:val="none" w:sz="0" w:space="0" w:color="auto"/>
            <w:left w:val="none" w:sz="0" w:space="0" w:color="auto"/>
            <w:bottom w:val="none" w:sz="0" w:space="0" w:color="auto"/>
            <w:right w:val="none" w:sz="0" w:space="0" w:color="auto"/>
          </w:divBdr>
        </w:div>
        <w:div w:id="838737980">
          <w:marLeft w:val="480"/>
          <w:marRight w:val="0"/>
          <w:marTop w:val="0"/>
          <w:marBottom w:val="0"/>
          <w:divBdr>
            <w:top w:val="none" w:sz="0" w:space="0" w:color="auto"/>
            <w:left w:val="none" w:sz="0" w:space="0" w:color="auto"/>
            <w:bottom w:val="none" w:sz="0" w:space="0" w:color="auto"/>
            <w:right w:val="none" w:sz="0" w:space="0" w:color="auto"/>
          </w:divBdr>
        </w:div>
        <w:div w:id="332997291">
          <w:marLeft w:val="480"/>
          <w:marRight w:val="0"/>
          <w:marTop w:val="0"/>
          <w:marBottom w:val="0"/>
          <w:divBdr>
            <w:top w:val="none" w:sz="0" w:space="0" w:color="auto"/>
            <w:left w:val="none" w:sz="0" w:space="0" w:color="auto"/>
            <w:bottom w:val="none" w:sz="0" w:space="0" w:color="auto"/>
            <w:right w:val="none" w:sz="0" w:space="0" w:color="auto"/>
          </w:divBdr>
        </w:div>
        <w:div w:id="76482346">
          <w:marLeft w:val="480"/>
          <w:marRight w:val="0"/>
          <w:marTop w:val="0"/>
          <w:marBottom w:val="0"/>
          <w:divBdr>
            <w:top w:val="none" w:sz="0" w:space="0" w:color="auto"/>
            <w:left w:val="none" w:sz="0" w:space="0" w:color="auto"/>
            <w:bottom w:val="none" w:sz="0" w:space="0" w:color="auto"/>
            <w:right w:val="none" w:sz="0" w:space="0" w:color="auto"/>
          </w:divBdr>
        </w:div>
      </w:divsChild>
    </w:div>
    <w:div w:id="808088628">
      <w:bodyDiv w:val="1"/>
      <w:marLeft w:val="0"/>
      <w:marRight w:val="0"/>
      <w:marTop w:val="0"/>
      <w:marBottom w:val="0"/>
      <w:divBdr>
        <w:top w:val="none" w:sz="0" w:space="0" w:color="auto"/>
        <w:left w:val="none" w:sz="0" w:space="0" w:color="auto"/>
        <w:bottom w:val="none" w:sz="0" w:space="0" w:color="auto"/>
        <w:right w:val="none" w:sz="0" w:space="0" w:color="auto"/>
      </w:divBdr>
    </w:div>
    <w:div w:id="808280051">
      <w:bodyDiv w:val="1"/>
      <w:marLeft w:val="0"/>
      <w:marRight w:val="0"/>
      <w:marTop w:val="0"/>
      <w:marBottom w:val="0"/>
      <w:divBdr>
        <w:top w:val="none" w:sz="0" w:space="0" w:color="auto"/>
        <w:left w:val="none" w:sz="0" w:space="0" w:color="auto"/>
        <w:bottom w:val="none" w:sz="0" w:space="0" w:color="auto"/>
        <w:right w:val="none" w:sz="0" w:space="0" w:color="auto"/>
      </w:divBdr>
    </w:div>
    <w:div w:id="808400201">
      <w:bodyDiv w:val="1"/>
      <w:marLeft w:val="0"/>
      <w:marRight w:val="0"/>
      <w:marTop w:val="0"/>
      <w:marBottom w:val="0"/>
      <w:divBdr>
        <w:top w:val="none" w:sz="0" w:space="0" w:color="auto"/>
        <w:left w:val="none" w:sz="0" w:space="0" w:color="auto"/>
        <w:bottom w:val="none" w:sz="0" w:space="0" w:color="auto"/>
        <w:right w:val="none" w:sz="0" w:space="0" w:color="auto"/>
      </w:divBdr>
    </w:div>
    <w:div w:id="808977780">
      <w:bodyDiv w:val="1"/>
      <w:marLeft w:val="0"/>
      <w:marRight w:val="0"/>
      <w:marTop w:val="0"/>
      <w:marBottom w:val="0"/>
      <w:divBdr>
        <w:top w:val="none" w:sz="0" w:space="0" w:color="auto"/>
        <w:left w:val="none" w:sz="0" w:space="0" w:color="auto"/>
        <w:bottom w:val="none" w:sz="0" w:space="0" w:color="auto"/>
        <w:right w:val="none" w:sz="0" w:space="0" w:color="auto"/>
      </w:divBdr>
    </w:div>
    <w:div w:id="809058779">
      <w:bodyDiv w:val="1"/>
      <w:marLeft w:val="0"/>
      <w:marRight w:val="0"/>
      <w:marTop w:val="0"/>
      <w:marBottom w:val="0"/>
      <w:divBdr>
        <w:top w:val="none" w:sz="0" w:space="0" w:color="auto"/>
        <w:left w:val="none" w:sz="0" w:space="0" w:color="auto"/>
        <w:bottom w:val="none" w:sz="0" w:space="0" w:color="auto"/>
        <w:right w:val="none" w:sz="0" w:space="0" w:color="auto"/>
      </w:divBdr>
    </w:div>
    <w:div w:id="809246436">
      <w:bodyDiv w:val="1"/>
      <w:marLeft w:val="0"/>
      <w:marRight w:val="0"/>
      <w:marTop w:val="0"/>
      <w:marBottom w:val="0"/>
      <w:divBdr>
        <w:top w:val="none" w:sz="0" w:space="0" w:color="auto"/>
        <w:left w:val="none" w:sz="0" w:space="0" w:color="auto"/>
        <w:bottom w:val="none" w:sz="0" w:space="0" w:color="auto"/>
        <w:right w:val="none" w:sz="0" w:space="0" w:color="auto"/>
      </w:divBdr>
    </w:div>
    <w:div w:id="809325744">
      <w:bodyDiv w:val="1"/>
      <w:marLeft w:val="0"/>
      <w:marRight w:val="0"/>
      <w:marTop w:val="0"/>
      <w:marBottom w:val="0"/>
      <w:divBdr>
        <w:top w:val="none" w:sz="0" w:space="0" w:color="auto"/>
        <w:left w:val="none" w:sz="0" w:space="0" w:color="auto"/>
        <w:bottom w:val="none" w:sz="0" w:space="0" w:color="auto"/>
        <w:right w:val="none" w:sz="0" w:space="0" w:color="auto"/>
      </w:divBdr>
    </w:div>
    <w:div w:id="809371125">
      <w:bodyDiv w:val="1"/>
      <w:marLeft w:val="0"/>
      <w:marRight w:val="0"/>
      <w:marTop w:val="0"/>
      <w:marBottom w:val="0"/>
      <w:divBdr>
        <w:top w:val="none" w:sz="0" w:space="0" w:color="auto"/>
        <w:left w:val="none" w:sz="0" w:space="0" w:color="auto"/>
        <w:bottom w:val="none" w:sz="0" w:space="0" w:color="auto"/>
        <w:right w:val="none" w:sz="0" w:space="0" w:color="auto"/>
      </w:divBdr>
    </w:div>
    <w:div w:id="809713098">
      <w:bodyDiv w:val="1"/>
      <w:marLeft w:val="0"/>
      <w:marRight w:val="0"/>
      <w:marTop w:val="0"/>
      <w:marBottom w:val="0"/>
      <w:divBdr>
        <w:top w:val="none" w:sz="0" w:space="0" w:color="auto"/>
        <w:left w:val="none" w:sz="0" w:space="0" w:color="auto"/>
        <w:bottom w:val="none" w:sz="0" w:space="0" w:color="auto"/>
        <w:right w:val="none" w:sz="0" w:space="0" w:color="auto"/>
      </w:divBdr>
    </w:div>
    <w:div w:id="809782029">
      <w:bodyDiv w:val="1"/>
      <w:marLeft w:val="0"/>
      <w:marRight w:val="0"/>
      <w:marTop w:val="0"/>
      <w:marBottom w:val="0"/>
      <w:divBdr>
        <w:top w:val="none" w:sz="0" w:space="0" w:color="auto"/>
        <w:left w:val="none" w:sz="0" w:space="0" w:color="auto"/>
        <w:bottom w:val="none" w:sz="0" w:space="0" w:color="auto"/>
        <w:right w:val="none" w:sz="0" w:space="0" w:color="auto"/>
      </w:divBdr>
    </w:div>
    <w:div w:id="809833527">
      <w:bodyDiv w:val="1"/>
      <w:marLeft w:val="0"/>
      <w:marRight w:val="0"/>
      <w:marTop w:val="0"/>
      <w:marBottom w:val="0"/>
      <w:divBdr>
        <w:top w:val="none" w:sz="0" w:space="0" w:color="auto"/>
        <w:left w:val="none" w:sz="0" w:space="0" w:color="auto"/>
        <w:bottom w:val="none" w:sz="0" w:space="0" w:color="auto"/>
        <w:right w:val="none" w:sz="0" w:space="0" w:color="auto"/>
      </w:divBdr>
    </w:div>
    <w:div w:id="810175976">
      <w:bodyDiv w:val="1"/>
      <w:marLeft w:val="0"/>
      <w:marRight w:val="0"/>
      <w:marTop w:val="0"/>
      <w:marBottom w:val="0"/>
      <w:divBdr>
        <w:top w:val="none" w:sz="0" w:space="0" w:color="auto"/>
        <w:left w:val="none" w:sz="0" w:space="0" w:color="auto"/>
        <w:bottom w:val="none" w:sz="0" w:space="0" w:color="auto"/>
        <w:right w:val="none" w:sz="0" w:space="0" w:color="auto"/>
      </w:divBdr>
    </w:div>
    <w:div w:id="810244795">
      <w:bodyDiv w:val="1"/>
      <w:marLeft w:val="0"/>
      <w:marRight w:val="0"/>
      <w:marTop w:val="0"/>
      <w:marBottom w:val="0"/>
      <w:divBdr>
        <w:top w:val="none" w:sz="0" w:space="0" w:color="auto"/>
        <w:left w:val="none" w:sz="0" w:space="0" w:color="auto"/>
        <w:bottom w:val="none" w:sz="0" w:space="0" w:color="auto"/>
        <w:right w:val="none" w:sz="0" w:space="0" w:color="auto"/>
      </w:divBdr>
    </w:div>
    <w:div w:id="810443661">
      <w:bodyDiv w:val="1"/>
      <w:marLeft w:val="0"/>
      <w:marRight w:val="0"/>
      <w:marTop w:val="0"/>
      <w:marBottom w:val="0"/>
      <w:divBdr>
        <w:top w:val="none" w:sz="0" w:space="0" w:color="auto"/>
        <w:left w:val="none" w:sz="0" w:space="0" w:color="auto"/>
        <w:bottom w:val="none" w:sz="0" w:space="0" w:color="auto"/>
        <w:right w:val="none" w:sz="0" w:space="0" w:color="auto"/>
      </w:divBdr>
    </w:div>
    <w:div w:id="810486601">
      <w:bodyDiv w:val="1"/>
      <w:marLeft w:val="0"/>
      <w:marRight w:val="0"/>
      <w:marTop w:val="0"/>
      <w:marBottom w:val="0"/>
      <w:divBdr>
        <w:top w:val="none" w:sz="0" w:space="0" w:color="auto"/>
        <w:left w:val="none" w:sz="0" w:space="0" w:color="auto"/>
        <w:bottom w:val="none" w:sz="0" w:space="0" w:color="auto"/>
        <w:right w:val="none" w:sz="0" w:space="0" w:color="auto"/>
      </w:divBdr>
    </w:div>
    <w:div w:id="810487946">
      <w:bodyDiv w:val="1"/>
      <w:marLeft w:val="0"/>
      <w:marRight w:val="0"/>
      <w:marTop w:val="0"/>
      <w:marBottom w:val="0"/>
      <w:divBdr>
        <w:top w:val="none" w:sz="0" w:space="0" w:color="auto"/>
        <w:left w:val="none" w:sz="0" w:space="0" w:color="auto"/>
        <w:bottom w:val="none" w:sz="0" w:space="0" w:color="auto"/>
        <w:right w:val="none" w:sz="0" w:space="0" w:color="auto"/>
      </w:divBdr>
    </w:div>
    <w:div w:id="810555561">
      <w:bodyDiv w:val="1"/>
      <w:marLeft w:val="0"/>
      <w:marRight w:val="0"/>
      <w:marTop w:val="0"/>
      <w:marBottom w:val="0"/>
      <w:divBdr>
        <w:top w:val="none" w:sz="0" w:space="0" w:color="auto"/>
        <w:left w:val="none" w:sz="0" w:space="0" w:color="auto"/>
        <w:bottom w:val="none" w:sz="0" w:space="0" w:color="auto"/>
        <w:right w:val="none" w:sz="0" w:space="0" w:color="auto"/>
      </w:divBdr>
    </w:div>
    <w:div w:id="810948124">
      <w:bodyDiv w:val="1"/>
      <w:marLeft w:val="0"/>
      <w:marRight w:val="0"/>
      <w:marTop w:val="0"/>
      <w:marBottom w:val="0"/>
      <w:divBdr>
        <w:top w:val="none" w:sz="0" w:space="0" w:color="auto"/>
        <w:left w:val="none" w:sz="0" w:space="0" w:color="auto"/>
        <w:bottom w:val="none" w:sz="0" w:space="0" w:color="auto"/>
        <w:right w:val="none" w:sz="0" w:space="0" w:color="auto"/>
      </w:divBdr>
    </w:div>
    <w:div w:id="811018302">
      <w:bodyDiv w:val="1"/>
      <w:marLeft w:val="0"/>
      <w:marRight w:val="0"/>
      <w:marTop w:val="0"/>
      <w:marBottom w:val="0"/>
      <w:divBdr>
        <w:top w:val="none" w:sz="0" w:space="0" w:color="auto"/>
        <w:left w:val="none" w:sz="0" w:space="0" w:color="auto"/>
        <w:bottom w:val="none" w:sz="0" w:space="0" w:color="auto"/>
        <w:right w:val="none" w:sz="0" w:space="0" w:color="auto"/>
      </w:divBdr>
    </w:div>
    <w:div w:id="811409065">
      <w:bodyDiv w:val="1"/>
      <w:marLeft w:val="0"/>
      <w:marRight w:val="0"/>
      <w:marTop w:val="0"/>
      <w:marBottom w:val="0"/>
      <w:divBdr>
        <w:top w:val="none" w:sz="0" w:space="0" w:color="auto"/>
        <w:left w:val="none" w:sz="0" w:space="0" w:color="auto"/>
        <w:bottom w:val="none" w:sz="0" w:space="0" w:color="auto"/>
        <w:right w:val="none" w:sz="0" w:space="0" w:color="auto"/>
      </w:divBdr>
    </w:div>
    <w:div w:id="811410735">
      <w:bodyDiv w:val="1"/>
      <w:marLeft w:val="0"/>
      <w:marRight w:val="0"/>
      <w:marTop w:val="0"/>
      <w:marBottom w:val="0"/>
      <w:divBdr>
        <w:top w:val="none" w:sz="0" w:space="0" w:color="auto"/>
        <w:left w:val="none" w:sz="0" w:space="0" w:color="auto"/>
        <w:bottom w:val="none" w:sz="0" w:space="0" w:color="auto"/>
        <w:right w:val="none" w:sz="0" w:space="0" w:color="auto"/>
      </w:divBdr>
    </w:div>
    <w:div w:id="811867021">
      <w:bodyDiv w:val="1"/>
      <w:marLeft w:val="0"/>
      <w:marRight w:val="0"/>
      <w:marTop w:val="0"/>
      <w:marBottom w:val="0"/>
      <w:divBdr>
        <w:top w:val="none" w:sz="0" w:space="0" w:color="auto"/>
        <w:left w:val="none" w:sz="0" w:space="0" w:color="auto"/>
        <w:bottom w:val="none" w:sz="0" w:space="0" w:color="auto"/>
        <w:right w:val="none" w:sz="0" w:space="0" w:color="auto"/>
      </w:divBdr>
      <w:divsChild>
        <w:div w:id="1190988410">
          <w:marLeft w:val="480"/>
          <w:marRight w:val="0"/>
          <w:marTop w:val="0"/>
          <w:marBottom w:val="0"/>
          <w:divBdr>
            <w:top w:val="none" w:sz="0" w:space="0" w:color="auto"/>
            <w:left w:val="none" w:sz="0" w:space="0" w:color="auto"/>
            <w:bottom w:val="none" w:sz="0" w:space="0" w:color="auto"/>
            <w:right w:val="none" w:sz="0" w:space="0" w:color="auto"/>
          </w:divBdr>
        </w:div>
        <w:div w:id="1422875843">
          <w:marLeft w:val="480"/>
          <w:marRight w:val="0"/>
          <w:marTop w:val="0"/>
          <w:marBottom w:val="0"/>
          <w:divBdr>
            <w:top w:val="none" w:sz="0" w:space="0" w:color="auto"/>
            <w:left w:val="none" w:sz="0" w:space="0" w:color="auto"/>
            <w:bottom w:val="none" w:sz="0" w:space="0" w:color="auto"/>
            <w:right w:val="none" w:sz="0" w:space="0" w:color="auto"/>
          </w:divBdr>
        </w:div>
        <w:div w:id="386760292">
          <w:marLeft w:val="480"/>
          <w:marRight w:val="0"/>
          <w:marTop w:val="0"/>
          <w:marBottom w:val="0"/>
          <w:divBdr>
            <w:top w:val="none" w:sz="0" w:space="0" w:color="auto"/>
            <w:left w:val="none" w:sz="0" w:space="0" w:color="auto"/>
            <w:bottom w:val="none" w:sz="0" w:space="0" w:color="auto"/>
            <w:right w:val="none" w:sz="0" w:space="0" w:color="auto"/>
          </w:divBdr>
        </w:div>
        <w:div w:id="186408005">
          <w:marLeft w:val="480"/>
          <w:marRight w:val="0"/>
          <w:marTop w:val="0"/>
          <w:marBottom w:val="0"/>
          <w:divBdr>
            <w:top w:val="none" w:sz="0" w:space="0" w:color="auto"/>
            <w:left w:val="none" w:sz="0" w:space="0" w:color="auto"/>
            <w:bottom w:val="none" w:sz="0" w:space="0" w:color="auto"/>
            <w:right w:val="none" w:sz="0" w:space="0" w:color="auto"/>
          </w:divBdr>
        </w:div>
        <w:div w:id="1103841554">
          <w:marLeft w:val="480"/>
          <w:marRight w:val="0"/>
          <w:marTop w:val="0"/>
          <w:marBottom w:val="0"/>
          <w:divBdr>
            <w:top w:val="none" w:sz="0" w:space="0" w:color="auto"/>
            <w:left w:val="none" w:sz="0" w:space="0" w:color="auto"/>
            <w:bottom w:val="none" w:sz="0" w:space="0" w:color="auto"/>
            <w:right w:val="none" w:sz="0" w:space="0" w:color="auto"/>
          </w:divBdr>
        </w:div>
        <w:div w:id="1654680641">
          <w:marLeft w:val="480"/>
          <w:marRight w:val="0"/>
          <w:marTop w:val="0"/>
          <w:marBottom w:val="0"/>
          <w:divBdr>
            <w:top w:val="none" w:sz="0" w:space="0" w:color="auto"/>
            <w:left w:val="none" w:sz="0" w:space="0" w:color="auto"/>
            <w:bottom w:val="none" w:sz="0" w:space="0" w:color="auto"/>
            <w:right w:val="none" w:sz="0" w:space="0" w:color="auto"/>
          </w:divBdr>
        </w:div>
        <w:div w:id="1114909977">
          <w:marLeft w:val="480"/>
          <w:marRight w:val="0"/>
          <w:marTop w:val="0"/>
          <w:marBottom w:val="0"/>
          <w:divBdr>
            <w:top w:val="none" w:sz="0" w:space="0" w:color="auto"/>
            <w:left w:val="none" w:sz="0" w:space="0" w:color="auto"/>
            <w:bottom w:val="none" w:sz="0" w:space="0" w:color="auto"/>
            <w:right w:val="none" w:sz="0" w:space="0" w:color="auto"/>
          </w:divBdr>
        </w:div>
        <w:div w:id="1709597842">
          <w:marLeft w:val="480"/>
          <w:marRight w:val="0"/>
          <w:marTop w:val="0"/>
          <w:marBottom w:val="0"/>
          <w:divBdr>
            <w:top w:val="none" w:sz="0" w:space="0" w:color="auto"/>
            <w:left w:val="none" w:sz="0" w:space="0" w:color="auto"/>
            <w:bottom w:val="none" w:sz="0" w:space="0" w:color="auto"/>
            <w:right w:val="none" w:sz="0" w:space="0" w:color="auto"/>
          </w:divBdr>
        </w:div>
        <w:div w:id="2037391783">
          <w:marLeft w:val="480"/>
          <w:marRight w:val="0"/>
          <w:marTop w:val="0"/>
          <w:marBottom w:val="0"/>
          <w:divBdr>
            <w:top w:val="none" w:sz="0" w:space="0" w:color="auto"/>
            <w:left w:val="none" w:sz="0" w:space="0" w:color="auto"/>
            <w:bottom w:val="none" w:sz="0" w:space="0" w:color="auto"/>
            <w:right w:val="none" w:sz="0" w:space="0" w:color="auto"/>
          </w:divBdr>
        </w:div>
        <w:div w:id="1005131317">
          <w:marLeft w:val="480"/>
          <w:marRight w:val="0"/>
          <w:marTop w:val="0"/>
          <w:marBottom w:val="0"/>
          <w:divBdr>
            <w:top w:val="none" w:sz="0" w:space="0" w:color="auto"/>
            <w:left w:val="none" w:sz="0" w:space="0" w:color="auto"/>
            <w:bottom w:val="none" w:sz="0" w:space="0" w:color="auto"/>
            <w:right w:val="none" w:sz="0" w:space="0" w:color="auto"/>
          </w:divBdr>
        </w:div>
        <w:div w:id="1940094447">
          <w:marLeft w:val="480"/>
          <w:marRight w:val="0"/>
          <w:marTop w:val="0"/>
          <w:marBottom w:val="0"/>
          <w:divBdr>
            <w:top w:val="none" w:sz="0" w:space="0" w:color="auto"/>
            <w:left w:val="none" w:sz="0" w:space="0" w:color="auto"/>
            <w:bottom w:val="none" w:sz="0" w:space="0" w:color="auto"/>
            <w:right w:val="none" w:sz="0" w:space="0" w:color="auto"/>
          </w:divBdr>
        </w:div>
        <w:div w:id="1244948334">
          <w:marLeft w:val="480"/>
          <w:marRight w:val="0"/>
          <w:marTop w:val="0"/>
          <w:marBottom w:val="0"/>
          <w:divBdr>
            <w:top w:val="none" w:sz="0" w:space="0" w:color="auto"/>
            <w:left w:val="none" w:sz="0" w:space="0" w:color="auto"/>
            <w:bottom w:val="none" w:sz="0" w:space="0" w:color="auto"/>
            <w:right w:val="none" w:sz="0" w:space="0" w:color="auto"/>
          </w:divBdr>
        </w:div>
        <w:div w:id="1086999500">
          <w:marLeft w:val="480"/>
          <w:marRight w:val="0"/>
          <w:marTop w:val="0"/>
          <w:marBottom w:val="0"/>
          <w:divBdr>
            <w:top w:val="none" w:sz="0" w:space="0" w:color="auto"/>
            <w:left w:val="none" w:sz="0" w:space="0" w:color="auto"/>
            <w:bottom w:val="none" w:sz="0" w:space="0" w:color="auto"/>
            <w:right w:val="none" w:sz="0" w:space="0" w:color="auto"/>
          </w:divBdr>
        </w:div>
        <w:div w:id="912543630">
          <w:marLeft w:val="480"/>
          <w:marRight w:val="0"/>
          <w:marTop w:val="0"/>
          <w:marBottom w:val="0"/>
          <w:divBdr>
            <w:top w:val="none" w:sz="0" w:space="0" w:color="auto"/>
            <w:left w:val="none" w:sz="0" w:space="0" w:color="auto"/>
            <w:bottom w:val="none" w:sz="0" w:space="0" w:color="auto"/>
            <w:right w:val="none" w:sz="0" w:space="0" w:color="auto"/>
          </w:divBdr>
        </w:div>
        <w:div w:id="415056666">
          <w:marLeft w:val="480"/>
          <w:marRight w:val="0"/>
          <w:marTop w:val="0"/>
          <w:marBottom w:val="0"/>
          <w:divBdr>
            <w:top w:val="none" w:sz="0" w:space="0" w:color="auto"/>
            <w:left w:val="none" w:sz="0" w:space="0" w:color="auto"/>
            <w:bottom w:val="none" w:sz="0" w:space="0" w:color="auto"/>
            <w:right w:val="none" w:sz="0" w:space="0" w:color="auto"/>
          </w:divBdr>
        </w:div>
        <w:div w:id="1737774422">
          <w:marLeft w:val="480"/>
          <w:marRight w:val="0"/>
          <w:marTop w:val="0"/>
          <w:marBottom w:val="0"/>
          <w:divBdr>
            <w:top w:val="none" w:sz="0" w:space="0" w:color="auto"/>
            <w:left w:val="none" w:sz="0" w:space="0" w:color="auto"/>
            <w:bottom w:val="none" w:sz="0" w:space="0" w:color="auto"/>
            <w:right w:val="none" w:sz="0" w:space="0" w:color="auto"/>
          </w:divBdr>
        </w:div>
        <w:div w:id="911086529">
          <w:marLeft w:val="480"/>
          <w:marRight w:val="0"/>
          <w:marTop w:val="0"/>
          <w:marBottom w:val="0"/>
          <w:divBdr>
            <w:top w:val="none" w:sz="0" w:space="0" w:color="auto"/>
            <w:left w:val="none" w:sz="0" w:space="0" w:color="auto"/>
            <w:bottom w:val="none" w:sz="0" w:space="0" w:color="auto"/>
            <w:right w:val="none" w:sz="0" w:space="0" w:color="auto"/>
          </w:divBdr>
        </w:div>
        <w:div w:id="441802447">
          <w:marLeft w:val="480"/>
          <w:marRight w:val="0"/>
          <w:marTop w:val="0"/>
          <w:marBottom w:val="0"/>
          <w:divBdr>
            <w:top w:val="none" w:sz="0" w:space="0" w:color="auto"/>
            <w:left w:val="none" w:sz="0" w:space="0" w:color="auto"/>
            <w:bottom w:val="none" w:sz="0" w:space="0" w:color="auto"/>
            <w:right w:val="none" w:sz="0" w:space="0" w:color="auto"/>
          </w:divBdr>
        </w:div>
        <w:div w:id="1017199125">
          <w:marLeft w:val="480"/>
          <w:marRight w:val="0"/>
          <w:marTop w:val="0"/>
          <w:marBottom w:val="0"/>
          <w:divBdr>
            <w:top w:val="none" w:sz="0" w:space="0" w:color="auto"/>
            <w:left w:val="none" w:sz="0" w:space="0" w:color="auto"/>
            <w:bottom w:val="none" w:sz="0" w:space="0" w:color="auto"/>
            <w:right w:val="none" w:sz="0" w:space="0" w:color="auto"/>
          </w:divBdr>
        </w:div>
        <w:div w:id="766388022">
          <w:marLeft w:val="480"/>
          <w:marRight w:val="0"/>
          <w:marTop w:val="0"/>
          <w:marBottom w:val="0"/>
          <w:divBdr>
            <w:top w:val="none" w:sz="0" w:space="0" w:color="auto"/>
            <w:left w:val="none" w:sz="0" w:space="0" w:color="auto"/>
            <w:bottom w:val="none" w:sz="0" w:space="0" w:color="auto"/>
            <w:right w:val="none" w:sz="0" w:space="0" w:color="auto"/>
          </w:divBdr>
        </w:div>
        <w:div w:id="811487815">
          <w:marLeft w:val="480"/>
          <w:marRight w:val="0"/>
          <w:marTop w:val="0"/>
          <w:marBottom w:val="0"/>
          <w:divBdr>
            <w:top w:val="none" w:sz="0" w:space="0" w:color="auto"/>
            <w:left w:val="none" w:sz="0" w:space="0" w:color="auto"/>
            <w:bottom w:val="none" w:sz="0" w:space="0" w:color="auto"/>
            <w:right w:val="none" w:sz="0" w:space="0" w:color="auto"/>
          </w:divBdr>
        </w:div>
        <w:div w:id="1976719309">
          <w:marLeft w:val="480"/>
          <w:marRight w:val="0"/>
          <w:marTop w:val="0"/>
          <w:marBottom w:val="0"/>
          <w:divBdr>
            <w:top w:val="none" w:sz="0" w:space="0" w:color="auto"/>
            <w:left w:val="none" w:sz="0" w:space="0" w:color="auto"/>
            <w:bottom w:val="none" w:sz="0" w:space="0" w:color="auto"/>
            <w:right w:val="none" w:sz="0" w:space="0" w:color="auto"/>
          </w:divBdr>
        </w:div>
        <w:div w:id="1482502372">
          <w:marLeft w:val="480"/>
          <w:marRight w:val="0"/>
          <w:marTop w:val="0"/>
          <w:marBottom w:val="0"/>
          <w:divBdr>
            <w:top w:val="none" w:sz="0" w:space="0" w:color="auto"/>
            <w:left w:val="none" w:sz="0" w:space="0" w:color="auto"/>
            <w:bottom w:val="none" w:sz="0" w:space="0" w:color="auto"/>
            <w:right w:val="none" w:sz="0" w:space="0" w:color="auto"/>
          </w:divBdr>
        </w:div>
        <w:div w:id="40715382">
          <w:marLeft w:val="480"/>
          <w:marRight w:val="0"/>
          <w:marTop w:val="0"/>
          <w:marBottom w:val="0"/>
          <w:divBdr>
            <w:top w:val="none" w:sz="0" w:space="0" w:color="auto"/>
            <w:left w:val="none" w:sz="0" w:space="0" w:color="auto"/>
            <w:bottom w:val="none" w:sz="0" w:space="0" w:color="auto"/>
            <w:right w:val="none" w:sz="0" w:space="0" w:color="auto"/>
          </w:divBdr>
        </w:div>
        <w:div w:id="1036471347">
          <w:marLeft w:val="480"/>
          <w:marRight w:val="0"/>
          <w:marTop w:val="0"/>
          <w:marBottom w:val="0"/>
          <w:divBdr>
            <w:top w:val="none" w:sz="0" w:space="0" w:color="auto"/>
            <w:left w:val="none" w:sz="0" w:space="0" w:color="auto"/>
            <w:bottom w:val="none" w:sz="0" w:space="0" w:color="auto"/>
            <w:right w:val="none" w:sz="0" w:space="0" w:color="auto"/>
          </w:divBdr>
        </w:div>
        <w:div w:id="1066105470">
          <w:marLeft w:val="480"/>
          <w:marRight w:val="0"/>
          <w:marTop w:val="0"/>
          <w:marBottom w:val="0"/>
          <w:divBdr>
            <w:top w:val="none" w:sz="0" w:space="0" w:color="auto"/>
            <w:left w:val="none" w:sz="0" w:space="0" w:color="auto"/>
            <w:bottom w:val="none" w:sz="0" w:space="0" w:color="auto"/>
            <w:right w:val="none" w:sz="0" w:space="0" w:color="auto"/>
          </w:divBdr>
        </w:div>
        <w:div w:id="1392196367">
          <w:marLeft w:val="480"/>
          <w:marRight w:val="0"/>
          <w:marTop w:val="0"/>
          <w:marBottom w:val="0"/>
          <w:divBdr>
            <w:top w:val="none" w:sz="0" w:space="0" w:color="auto"/>
            <w:left w:val="none" w:sz="0" w:space="0" w:color="auto"/>
            <w:bottom w:val="none" w:sz="0" w:space="0" w:color="auto"/>
            <w:right w:val="none" w:sz="0" w:space="0" w:color="auto"/>
          </w:divBdr>
        </w:div>
        <w:div w:id="1632858872">
          <w:marLeft w:val="480"/>
          <w:marRight w:val="0"/>
          <w:marTop w:val="0"/>
          <w:marBottom w:val="0"/>
          <w:divBdr>
            <w:top w:val="none" w:sz="0" w:space="0" w:color="auto"/>
            <w:left w:val="none" w:sz="0" w:space="0" w:color="auto"/>
            <w:bottom w:val="none" w:sz="0" w:space="0" w:color="auto"/>
            <w:right w:val="none" w:sz="0" w:space="0" w:color="auto"/>
          </w:divBdr>
        </w:div>
        <w:div w:id="1729524437">
          <w:marLeft w:val="480"/>
          <w:marRight w:val="0"/>
          <w:marTop w:val="0"/>
          <w:marBottom w:val="0"/>
          <w:divBdr>
            <w:top w:val="none" w:sz="0" w:space="0" w:color="auto"/>
            <w:left w:val="none" w:sz="0" w:space="0" w:color="auto"/>
            <w:bottom w:val="none" w:sz="0" w:space="0" w:color="auto"/>
            <w:right w:val="none" w:sz="0" w:space="0" w:color="auto"/>
          </w:divBdr>
        </w:div>
        <w:div w:id="1736470669">
          <w:marLeft w:val="480"/>
          <w:marRight w:val="0"/>
          <w:marTop w:val="0"/>
          <w:marBottom w:val="0"/>
          <w:divBdr>
            <w:top w:val="none" w:sz="0" w:space="0" w:color="auto"/>
            <w:left w:val="none" w:sz="0" w:space="0" w:color="auto"/>
            <w:bottom w:val="none" w:sz="0" w:space="0" w:color="auto"/>
            <w:right w:val="none" w:sz="0" w:space="0" w:color="auto"/>
          </w:divBdr>
        </w:div>
        <w:div w:id="204566564">
          <w:marLeft w:val="480"/>
          <w:marRight w:val="0"/>
          <w:marTop w:val="0"/>
          <w:marBottom w:val="0"/>
          <w:divBdr>
            <w:top w:val="none" w:sz="0" w:space="0" w:color="auto"/>
            <w:left w:val="none" w:sz="0" w:space="0" w:color="auto"/>
            <w:bottom w:val="none" w:sz="0" w:space="0" w:color="auto"/>
            <w:right w:val="none" w:sz="0" w:space="0" w:color="auto"/>
          </w:divBdr>
        </w:div>
        <w:div w:id="145443813">
          <w:marLeft w:val="480"/>
          <w:marRight w:val="0"/>
          <w:marTop w:val="0"/>
          <w:marBottom w:val="0"/>
          <w:divBdr>
            <w:top w:val="none" w:sz="0" w:space="0" w:color="auto"/>
            <w:left w:val="none" w:sz="0" w:space="0" w:color="auto"/>
            <w:bottom w:val="none" w:sz="0" w:space="0" w:color="auto"/>
            <w:right w:val="none" w:sz="0" w:space="0" w:color="auto"/>
          </w:divBdr>
        </w:div>
        <w:div w:id="1779332805">
          <w:marLeft w:val="480"/>
          <w:marRight w:val="0"/>
          <w:marTop w:val="0"/>
          <w:marBottom w:val="0"/>
          <w:divBdr>
            <w:top w:val="none" w:sz="0" w:space="0" w:color="auto"/>
            <w:left w:val="none" w:sz="0" w:space="0" w:color="auto"/>
            <w:bottom w:val="none" w:sz="0" w:space="0" w:color="auto"/>
            <w:right w:val="none" w:sz="0" w:space="0" w:color="auto"/>
          </w:divBdr>
        </w:div>
        <w:div w:id="1125270231">
          <w:marLeft w:val="480"/>
          <w:marRight w:val="0"/>
          <w:marTop w:val="0"/>
          <w:marBottom w:val="0"/>
          <w:divBdr>
            <w:top w:val="none" w:sz="0" w:space="0" w:color="auto"/>
            <w:left w:val="none" w:sz="0" w:space="0" w:color="auto"/>
            <w:bottom w:val="none" w:sz="0" w:space="0" w:color="auto"/>
            <w:right w:val="none" w:sz="0" w:space="0" w:color="auto"/>
          </w:divBdr>
        </w:div>
        <w:div w:id="493765712">
          <w:marLeft w:val="480"/>
          <w:marRight w:val="0"/>
          <w:marTop w:val="0"/>
          <w:marBottom w:val="0"/>
          <w:divBdr>
            <w:top w:val="none" w:sz="0" w:space="0" w:color="auto"/>
            <w:left w:val="none" w:sz="0" w:space="0" w:color="auto"/>
            <w:bottom w:val="none" w:sz="0" w:space="0" w:color="auto"/>
            <w:right w:val="none" w:sz="0" w:space="0" w:color="auto"/>
          </w:divBdr>
        </w:div>
        <w:div w:id="991711476">
          <w:marLeft w:val="480"/>
          <w:marRight w:val="0"/>
          <w:marTop w:val="0"/>
          <w:marBottom w:val="0"/>
          <w:divBdr>
            <w:top w:val="none" w:sz="0" w:space="0" w:color="auto"/>
            <w:left w:val="none" w:sz="0" w:space="0" w:color="auto"/>
            <w:bottom w:val="none" w:sz="0" w:space="0" w:color="auto"/>
            <w:right w:val="none" w:sz="0" w:space="0" w:color="auto"/>
          </w:divBdr>
        </w:div>
        <w:div w:id="1791316093">
          <w:marLeft w:val="480"/>
          <w:marRight w:val="0"/>
          <w:marTop w:val="0"/>
          <w:marBottom w:val="0"/>
          <w:divBdr>
            <w:top w:val="none" w:sz="0" w:space="0" w:color="auto"/>
            <w:left w:val="none" w:sz="0" w:space="0" w:color="auto"/>
            <w:bottom w:val="none" w:sz="0" w:space="0" w:color="auto"/>
            <w:right w:val="none" w:sz="0" w:space="0" w:color="auto"/>
          </w:divBdr>
        </w:div>
        <w:div w:id="1008288136">
          <w:marLeft w:val="480"/>
          <w:marRight w:val="0"/>
          <w:marTop w:val="0"/>
          <w:marBottom w:val="0"/>
          <w:divBdr>
            <w:top w:val="none" w:sz="0" w:space="0" w:color="auto"/>
            <w:left w:val="none" w:sz="0" w:space="0" w:color="auto"/>
            <w:bottom w:val="none" w:sz="0" w:space="0" w:color="auto"/>
            <w:right w:val="none" w:sz="0" w:space="0" w:color="auto"/>
          </w:divBdr>
        </w:div>
        <w:div w:id="2016498271">
          <w:marLeft w:val="480"/>
          <w:marRight w:val="0"/>
          <w:marTop w:val="0"/>
          <w:marBottom w:val="0"/>
          <w:divBdr>
            <w:top w:val="none" w:sz="0" w:space="0" w:color="auto"/>
            <w:left w:val="none" w:sz="0" w:space="0" w:color="auto"/>
            <w:bottom w:val="none" w:sz="0" w:space="0" w:color="auto"/>
            <w:right w:val="none" w:sz="0" w:space="0" w:color="auto"/>
          </w:divBdr>
        </w:div>
        <w:div w:id="1466896096">
          <w:marLeft w:val="480"/>
          <w:marRight w:val="0"/>
          <w:marTop w:val="0"/>
          <w:marBottom w:val="0"/>
          <w:divBdr>
            <w:top w:val="none" w:sz="0" w:space="0" w:color="auto"/>
            <w:left w:val="none" w:sz="0" w:space="0" w:color="auto"/>
            <w:bottom w:val="none" w:sz="0" w:space="0" w:color="auto"/>
            <w:right w:val="none" w:sz="0" w:space="0" w:color="auto"/>
          </w:divBdr>
        </w:div>
        <w:div w:id="1071196265">
          <w:marLeft w:val="480"/>
          <w:marRight w:val="0"/>
          <w:marTop w:val="0"/>
          <w:marBottom w:val="0"/>
          <w:divBdr>
            <w:top w:val="none" w:sz="0" w:space="0" w:color="auto"/>
            <w:left w:val="none" w:sz="0" w:space="0" w:color="auto"/>
            <w:bottom w:val="none" w:sz="0" w:space="0" w:color="auto"/>
            <w:right w:val="none" w:sz="0" w:space="0" w:color="auto"/>
          </w:divBdr>
        </w:div>
        <w:div w:id="366681978">
          <w:marLeft w:val="480"/>
          <w:marRight w:val="0"/>
          <w:marTop w:val="0"/>
          <w:marBottom w:val="0"/>
          <w:divBdr>
            <w:top w:val="none" w:sz="0" w:space="0" w:color="auto"/>
            <w:left w:val="none" w:sz="0" w:space="0" w:color="auto"/>
            <w:bottom w:val="none" w:sz="0" w:space="0" w:color="auto"/>
            <w:right w:val="none" w:sz="0" w:space="0" w:color="auto"/>
          </w:divBdr>
        </w:div>
        <w:div w:id="1196577031">
          <w:marLeft w:val="480"/>
          <w:marRight w:val="0"/>
          <w:marTop w:val="0"/>
          <w:marBottom w:val="0"/>
          <w:divBdr>
            <w:top w:val="none" w:sz="0" w:space="0" w:color="auto"/>
            <w:left w:val="none" w:sz="0" w:space="0" w:color="auto"/>
            <w:bottom w:val="none" w:sz="0" w:space="0" w:color="auto"/>
            <w:right w:val="none" w:sz="0" w:space="0" w:color="auto"/>
          </w:divBdr>
        </w:div>
        <w:div w:id="1203128346">
          <w:marLeft w:val="480"/>
          <w:marRight w:val="0"/>
          <w:marTop w:val="0"/>
          <w:marBottom w:val="0"/>
          <w:divBdr>
            <w:top w:val="none" w:sz="0" w:space="0" w:color="auto"/>
            <w:left w:val="none" w:sz="0" w:space="0" w:color="auto"/>
            <w:bottom w:val="none" w:sz="0" w:space="0" w:color="auto"/>
            <w:right w:val="none" w:sz="0" w:space="0" w:color="auto"/>
          </w:divBdr>
        </w:div>
        <w:div w:id="267202192">
          <w:marLeft w:val="480"/>
          <w:marRight w:val="0"/>
          <w:marTop w:val="0"/>
          <w:marBottom w:val="0"/>
          <w:divBdr>
            <w:top w:val="none" w:sz="0" w:space="0" w:color="auto"/>
            <w:left w:val="none" w:sz="0" w:space="0" w:color="auto"/>
            <w:bottom w:val="none" w:sz="0" w:space="0" w:color="auto"/>
            <w:right w:val="none" w:sz="0" w:space="0" w:color="auto"/>
          </w:divBdr>
        </w:div>
        <w:div w:id="2084637183">
          <w:marLeft w:val="480"/>
          <w:marRight w:val="0"/>
          <w:marTop w:val="0"/>
          <w:marBottom w:val="0"/>
          <w:divBdr>
            <w:top w:val="none" w:sz="0" w:space="0" w:color="auto"/>
            <w:left w:val="none" w:sz="0" w:space="0" w:color="auto"/>
            <w:bottom w:val="none" w:sz="0" w:space="0" w:color="auto"/>
            <w:right w:val="none" w:sz="0" w:space="0" w:color="auto"/>
          </w:divBdr>
        </w:div>
        <w:div w:id="1462763986">
          <w:marLeft w:val="480"/>
          <w:marRight w:val="0"/>
          <w:marTop w:val="0"/>
          <w:marBottom w:val="0"/>
          <w:divBdr>
            <w:top w:val="none" w:sz="0" w:space="0" w:color="auto"/>
            <w:left w:val="none" w:sz="0" w:space="0" w:color="auto"/>
            <w:bottom w:val="none" w:sz="0" w:space="0" w:color="auto"/>
            <w:right w:val="none" w:sz="0" w:space="0" w:color="auto"/>
          </w:divBdr>
        </w:div>
        <w:div w:id="1940063499">
          <w:marLeft w:val="480"/>
          <w:marRight w:val="0"/>
          <w:marTop w:val="0"/>
          <w:marBottom w:val="0"/>
          <w:divBdr>
            <w:top w:val="none" w:sz="0" w:space="0" w:color="auto"/>
            <w:left w:val="none" w:sz="0" w:space="0" w:color="auto"/>
            <w:bottom w:val="none" w:sz="0" w:space="0" w:color="auto"/>
            <w:right w:val="none" w:sz="0" w:space="0" w:color="auto"/>
          </w:divBdr>
        </w:div>
        <w:div w:id="1777599219">
          <w:marLeft w:val="480"/>
          <w:marRight w:val="0"/>
          <w:marTop w:val="0"/>
          <w:marBottom w:val="0"/>
          <w:divBdr>
            <w:top w:val="none" w:sz="0" w:space="0" w:color="auto"/>
            <w:left w:val="none" w:sz="0" w:space="0" w:color="auto"/>
            <w:bottom w:val="none" w:sz="0" w:space="0" w:color="auto"/>
            <w:right w:val="none" w:sz="0" w:space="0" w:color="auto"/>
          </w:divBdr>
        </w:div>
        <w:div w:id="286355707">
          <w:marLeft w:val="480"/>
          <w:marRight w:val="0"/>
          <w:marTop w:val="0"/>
          <w:marBottom w:val="0"/>
          <w:divBdr>
            <w:top w:val="none" w:sz="0" w:space="0" w:color="auto"/>
            <w:left w:val="none" w:sz="0" w:space="0" w:color="auto"/>
            <w:bottom w:val="none" w:sz="0" w:space="0" w:color="auto"/>
            <w:right w:val="none" w:sz="0" w:space="0" w:color="auto"/>
          </w:divBdr>
        </w:div>
        <w:div w:id="1732650048">
          <w:marLeft w:val="480"/>
          <w:marRight w:val="0"/>
          <w:marTop w:val="0"/>
          <w:marBottom w:val="0"/>
          <w:divBdr>
            <w:top w:val="none" w:sz="0" w:space="0" w:color="auto"/>
            <w:left w:val="none" w:sz="0" w:space="0" w:color="auto"/>
            <w:bottom w:val="none" w:sz="0" w:space="0" w:color="auto"/>
            <w:right w:val="none" w:sz="0" w:space="0" w:color="auto"/>
          </w:divBdr>
        </w:div>
        <w:div w:id="1609702045">
          <w:marLeft w:val="480"/>
          <w:marRight w:val="0"/>
          <w:marTop w:val="0"/>
          <w:marBottom w:val="0"/>
          <w:divBdr>
            <w:top w:val="none" w:sz="0" w:space="0" w:color="auto"/>
            <w:left w:val="none" w:sz="0" w:space="0" w:color="auto"/>
            <w:bottom w:val="none" w:sz="0" w:space="0" w:color="auto"/>
            <w:right w:val="none" w:sz="0" w:space="0" w:color="auto"/>
          </w:divBdr>
        </w:div>
        <w:div w:id="35782777">
          <w:marLeft w:val="480"/>
          <w:marRight w:val="0"/>
          <w:marTop w:val="0"/>
          <w:marBottom w:val="0"/>
          <w:divBdr>
            <w:top w:val="none" w:sz="0" w:space="0" w:color="auto"/>
            <w:left w:val="none" w:sz="0" w:space="0" w:color="auto"/>
            <w:bottom w:val="none" w:sz="0" w:space="0" w:color="auto"/>
            <w:right w:val="none" w:sz="0" w:space="0" w:color="auto"/>
          </w:divBdr>
        </w:div>
        <w:div w:id="1293049981">
          <w:marLeft w:val="480"/>
          <w:marRight w:val="0"/>
          <w:marTop w:val="0"/>
          <w:marBottom w:val="0"/>
          <w:divBdr>
            <w:top w:val="none" w:sz="0" w:space="0" w:color="auto"/>
            <w:left w:val="none" w:sz="0" w:space="0" w:color="auto"/>
            <w:bottom w:val="none" w:sz="0" w:space="0" w:color="auto"/>
            <w:right w:val="none" w:sz="0" w:space="0" w:color="auto"/>
          </w:divBdr>
        </w:div>
        <w:div w:id="51196903">
          <w:marLeft w:val="480"/>
          <w:marRight w:val="0"/>
          <w:marTop w:val="0"/>
          <w:marBottom w:val="0"/>
          <w:divBdr>
            <w:top w:val="none" w:sz="0" w:space="0" w:color="auto"/>
            <w:left w:val="none" w:sz="0" w:space="0" w:color="auto"/>
            <w:bottom w:val="none" w:sz="0" w:space="0" w:color="auto"/>
            <w:right w:val="none" w:sz="0" w:space="0" w:color="auto"/>
          </w:divBdr>
        </w:div>
        <w:div w:id="1195460824">
          <w:marLeft w:val="480"/>
          <w:marRight w:val="0"/>
          <w:marTop w:val="0"/>
          <w:marBottom w:val="0"/>
          <w:divBdr>
            <w:top w:val="none" w:sz="0" w:space="0" w:color="auto"/>
            <w:left w:val="none" w:sz="0" w:space="0" w:color="auto"/>
            <w:bottom w:val="none" w:sz="0" w:space="0" w:color="auto"/>
            <w:right w:val="none" w:sz="0" w:space="0" w:color="auto"/>
          </w:divBdr>
        </w:div>
        <w:div w:id="706219569">
          <w:marLeft w:val="480"/>
          <w:marRight w:val="0"/>
          <w:marTop w:val="0"/>
          <w:marBottom w:val="0"/>
          <w:divBdr>
            <w:top w:val="none" w:sz="0" w:space="0" w:color="auto"/>
            <w:left w:val="none" w:sz="0" w:space="0" w:color="auto"/>
            <w:bottom w:val="none" w:sz="0" w:space="0" w:color="auto"/>
            <w:right w:val="none" w:sz="0" w:space="0" w:color="auto"/>
          </w:divBdr>
        </w:div>
        <w:div w:id="296689918">
          <w:marLeft w:val="480"/>
          <w:marRight w:val="0"/>
          <w:marTop w:val="0"/>
          <w:marBottom w:val="0"/>
          <w:divBdr>
            <w:top w:val="none" w:sz="0" w:space="0" w:color="auto"/>
            <w:left w:val="none" w:sz="0" w:space="0" w:color="auto"/>
            <w:bottom w:val="none" w:sz="0" w:space="0" w:color="auto"/>
            <w:right w:val="none" w:sz="0" w:space="0" w:color="auto"/>
          </w:divBdr>
        </w:div>
        <w:div w:id="1236163440">
          <w:marLeft w:val="480"/>
          <w:marRight w:val="0"/>
          <w:marTop w:val="0"/>
          <w:marBottom w:val="0"/>
          <w:divBdr>
            <w:top w:val="none" w:sz="0" w:space="0" w:color="auto"/>
            <w:left w:val="none" w:sz="0" w:space="0" w:color="auto"/>
            <w:bottom w:val="none" w:sz="0" w:space="0" w:color="auto"/>
            <w:right w:val="none" w:sz="0" w:space="0" w:color="auto"/>
          </w:divBdr>
        </w:div>
        <w:div w:id="1105611101">
          <w:marLeft w:val="480"/>
          <w:marRight w:val="0"/>
          <w:marTop w:val="0"/>
          <w:marBottom w:val="0"/>
          <w:divBdr>
            <w:top w:val="none" w:sz="0" w:space="0" w:color="auto"/>
            <w:left w:val="none" w:sz="0" w:space="0" w:color="auto"/>
            <w:bottom w:val="none" w:sz="0" w:space="0" w:color="auto"/>
            <w:right w:val="none" w:sz="0" w:space="0" w:color="auto"/>
          </w:divBdr>
        </w:div>
        <w:div w:id="1986161685">
          <w:marLeft w:val="480"/>
          <w:marRight w:val="0"/>
          <w:marTop w:val="0"/>
          <w:marBottom w:val="0"/>
          <w:divBdr>
            <w:top w:val="none" w:sz="0" w:space="0" w:color="auto"/>
            <w:left w:val="none" w:sz="0" w:space="0" w:color="auto"/>
            <w:bottom w:val="none" w:sz="0" w:space="0" w:color="auto"/>
            <w:right w:val="none" w:sz="0" w:space="0" w:color="auto"/>
          </w:divBdr>
        </w:div>
        <w:div w:id="1862549832">
          <w:marLeft w:val="480"/>
          <w:marRight w:val="0"/>
          <w:marTop w:val="0"/>
          <w:marBottom w:val="0"/>
          <w:divBdr>
            <w:top w:val="none" w:sz="0" w:space="0" w:color="auto"/>
            <w:left w:val="none" w:sz="0" w:space="0" w:color="auto"/>
            <w:bottom w:val="none" w:sz="0" w:space="0" w:color="auto"/>
            <w:right w:val="none" w:sz="0" w:space="0" w:color="auto"/>
          </w:divBdr>
        </w:div>
        <w:div w:id="749037324">
          <w:marLeft w:val="480"/>
          <w:marRight w:val="0"/>
          <w:marTop w:val="0"/>
          <w:marBottom w:val="0"/>
          <w:divBdr>
            <w:top w:val="none" w:sz="0" w:space="0" w:color="auto"/>
            <w:left w:val="none" w:sz="0" w:space="0" w:color="auto"/>
            <w:bottom w:val="none" w:sz="0" w:space="0" w:color="auto"/>
            <w:right w:val="none" w:sz="0" w:space="0" w:color="auto"/>
          </w:divBdr>
        </w:div>
        <w:div w:id="1943223580">
          <w:marLeft w:val="480"/>
          <w:marRight w:val="0"/>
          <w:marTop w:val="0"/>
          <w:marBottom w:val="0"/>
          <w:divBdr>
            <w:top w:val="none" w:sz="0" w:space="0" w:color="auto"/>
            <w:left w:val="none" w:sz="0" w:space="0" w:color="auto"/>
            <w:bottom w:val="none" w:sz="0" w:space="0" w:color="auto"/>
            <w:right w:val="none" w:sz="0" w:space="0" w:color="auto"/>
          </w:divBdr>
        </w:div>
        <w:div w:id="1194154429">
          <w:marLeft w:val="480"/>
          <w:marRight w:val="0"/>
          <w:marTop w:val="0"/>
          <w:marBottom w:val="0"/>
          <w:divBdr>
            <w:top w:val="none" w:sz="0" w:space="0" w:color="auto"/>
            <w:left w:val="none" w:sz="0" w:space="0" w:color="auto"/>
            <w:bottom w:val="none" w:sz="0" w:space="0" w:color="auto"/>
            <w:right w:val="none" w:sz="0" w:space="0" w:color="auto"/>
          </w:divBdr>
        </w:div>
        <w:div w:id="1740051729">
          <w:marLeft w:val="480"/>
          <w:marRight w:val="0"/>
          <w:marTop w:val="0"/>
          <w:marBottom w:val="0"/>
          <w:divBdr>
            <w:top w:val="none" w:sz="0" w:space="0" w:color="auto"/>
            <w:left w:val="none" w:sz="0" w:space="0" w:color="auto"/>
            <w:bottom w:val="none" w:sz="0" w:space="0" w:color="auto"/>
            <w:right w:val="none" w:sz="0" w:space="0" w:color="auto"/>
          </w:divBdr>
        </w:div>
        <w:div w:id="427427275">
          <w:marLeft w:val="480"/>
          <w:marRight w:val="0"/>
          <w:marTop w:val="0"/>
          <w:marBottom w:val="0"/>
          <w:divBdr>
            <w:top w:val="none" w:sz="0" w:space="0" w:color="auto"/>
            <w:left w:val="none" w:sz="0" w:space="0" w:color="auto"/>
            <w:bottom w:val="none" w:sz="0" w:space="0" w:color="auto"/>
            <w:right w:val="none" w:sz="0" w:space="0" w:color="auto"/>
          </w:divBdr>
        </w:div>
        <w:div w:id="846991019">
          <w:marLeft w:val="480"/>
          <w:marRight w:val="0"/>
          <w:marTop w:val="0"/>
          <w:marBottom w:val="0"/>
          <w:divBdr>
            <w:top w:val="none" w:sz="0" w:space="0" w:color="auto"/>
            <w:left w:val="none" w:sz="0" w:space="0" w:color="auto"/>
            <w:bottom w:val="none" w:sz="0" w:space="0" w:color="auto"/>
            <w:right w:val="none" w:sz="0" w:space="0" w:color="auto"/>
          </w:divBdr>
        </w:div>
        <w:div w:id="1802264770">
          <w:marLeft w:val="480"/>
          <w:marRight w:val="0"/>
          <w:marTop w:val="0"/>
          <w:marBottom w:val="0"/>
          <w:divBdr>
            <w:top w:val="none" w:sz="0" w:space="0" w:color="auto"/>
            <w:left w:val="none" w:sz="0" w:space="0" w:color="auto"/>
            <w:bottom w:val="none" w:sz="0" w:space="0" w:color="auto"/>
            <w:right w:val="none" w:sz="0" w:space="0" w:color="auto"/>
          </w:divBdr>
        </w:div>
        <w:div w:id="1810628878">
          <w:marLeft w:val="480"/>
          <w:marRight w:val="0"/>
          <w:marTop w:val="0"/>
          <w:marBottom w:val="0"/>
          <w:divBdr>
            <w:top w:val="none" w:sz="0" w:space="0" w:color="auto"/>
            <w:left w:val="none" w:sz="0" w:space="0" w:color="auto"/>
            <w:bottom w:val="none" w:sz="0" w:space="0" w:color="auto"/>
            <w:right w:val="none" w:sz="0" w:space="0" w:color="auto"/>
          </w:divBdr>
        </w:div>
        <w:div w:id="1616716663">
          <w:marLeft w:val="480"/>
          <w:marRight w:val="0"/>
          <w:marTop w:val="0"/>
          <w:marBottom w:val="0"/>
          <w:divBdr>
            <w:top w:val="none" w:sz="0" w:space="0" w:color="auto"/>
            <w:left w:val="none" w:sz="0" w:space="0" w:color="auto"/>
            <w:bottom w:val="none" w:sz="0" w:space="0" w:color="auto"/>
            <w:right w:val="none" w:sz="0" w:space="0" w:color="auto"/>
          </w:divBdr>
        </w:div>
        <w:div w:id="177354867">
          <w:marLeft w:val="480"/>
          <w:marRight w:val="0"/>
          <w:marTop w:val="0"/>
          <w:marBottom w:val="0"/>
          <w:divBdr>
            <w:top w:val="none" w:sz="0" w:space="0" w:color="auto"/>
            <w:left w:val="none" w:sz="0" w:space="0" w:color="auto"/>
            <w:bottom w:val="none" w:sz="0" w:space="0" w:color="auto"/>
            <w:right w:val="none" w:sz="0" w:space="0" w:color="auto"/>
          </w:divBdr>
        </w:div>
        <w:div w:id="1405178015">
          <w:marLeft w:val="480"/>
          <w:marRight w:val="0"/>
          <w:marTop w:val="0"/>
          <w:marBottom w:val="0"/>
          <w:divBdr>
            <w:top w:val="none" w:sz="0" w:space="0" w:color="auto"/>
            <w:left w:val="none" w:sz="0" w:space="0" w:color="auto"/>
            <w:bottom w:val="none" w:sz="0" w:space="0" w:color="auto"/>
            <w:right w:val="none" w:sz="0" w:space="0" w:color="auto"/>
          </w:divBdr>
        </w:div>
        <w:div w:id="381831443">
          <w:marLeft w:val="480"/>
          <w:marRight w:val="0"/>
          <w:marTop w:val="0"/>
          <w:marBottom w:val="0"/>
          <w:divBdr>
            <w:top w:val="none" w:sz="0" w:space="0" w:color="auto"/>
            <w:left w:val="none" w:sz="0" w:space="0" w:color="auto"/>
            <w:bottom w:val="none" w:sz="0" w:space="0" w:color="auto"/>
            <w:right w:val="none" w:sz="0" w:space="0" w:color="auto"/>
          </w:divBdr>
        </w:div>
        <w:div w:id="843789231">
          <w:marLeft w:val="480"/>
          <w:marRight w:val="0"/>
          <w:marTop w:val="0"/>
          <w:marBottom w:val="0"/>
          <w:divBdr>
            <w:top w:val="none" w:sz="0" w:space="0" w:color="auto"/>
            <w:left w:val="none" w:sz="0" w:space="0" w:color="auto"/>
            <w:bottom w:val="none" w:sz="0" w:space="0" w:color="auto"/>
            <w:right w:val="none" w:sz="0" w:space="0" w:color="auto"/>
          </w:divBdr>
        </w:div>
        <w:div w:id="1662659481">
          <w:marLeft w:val="480"/>
          <w:marRight w:val="0"/>
          <w:marTop w:val="0"/>
          <w:marBottom w:val="0"/>
          <w:divBdr>
            <w:top w:val="none" w:sz="0" w:space="0" w:color="auto"/>
            <w:left w:val="none" w:sz="0" w:space="0" w:color="auto"/>
            <w:bottom w:val="none" w:sz="0" w:space="0" w:color="auto"/>
            <w:right w:val="none" w:sz="0" w:space="0" w:color="auto"/>
          </w:divBdr>
        </w:div>
        <w:div w:id="1050806432">
          <w:marLeft w:val="480"/>
          <w:marRight w:val="0"/>
          <w:marTop w:val="0"/>
          <w:marBottom w:val="0"/>
          <w:divBdr>
            <w:top w:val="none" w:sz="0" w:space="0" w:color="auto"/>
            <w:left w:val="none" w:sz="0" w:space="0" w:color="auto"/>
            <w:bottom w:val="none" w:sz="0" w:space="0" w:color="auto"/>
            <w:right w:val="none" w:sz="0" w:space="0" w:color="auto"/>
          </w:divBdr>
        </w:div>
        <w:div w:id="601887698">
          <w:marLeft w:val="480"/>
          <w:marRight w:val="0"/>
          <w:marTop w:val="0"/>
          <w:marBottom w:val="0"/>
          <w:divBdr>
            <w:top w:val="none" w:sz="0" w:space="0" w:color="auto"/>
            <w:left w:val="none" w:sz="0" w:space="0" w:color="auto"/>
            <w:bottom w:val="none" w:sz="0" w:space="0" w:color="auto"/>
            <w:right w:val="none" w:sz="0" w:space="0" w:color="auto"/>
          </w:divBdr>
        </w:div>
        <w:div w:id="2128772683">
          <w:marLeft w:val="480"/>
          <w:marRight w:val="0"/>
          <w:marTop w:val="0"/>
          <w:marBottom w:val="0"/>
          <w:divBdr>
            <w:top w:val="none" w:sz="0" w:space="0" w:color="auto"/>
            <w:left w:val="none" w:sz="0" w:space="0" w:color="auto"/>
            <w:bottom w:val="none" w:sz="0" w:space="0" w:color="auto"/>
            <w:right w:val="none" w:sz="0" w:space="0" w:color="auto"/>
          </w:divBdr>
        </w:div>
        <w:div w:id="1398743971">
          <w:marLeft w:val="480"/>
          <w:marRight w:val="0"/>
          <w:marTop w:val="0"/>
          <w:marBottom w:val="0"/>
          <w:divBdr>
            <w:top w:val="none" w:sz="0" w:space="0" w:color="auto"/>
            <w:left w:val="none" w:sz="0" w:space="0" w:color="auto"/>
            <w:bottom w:val="none" w:sz="0" w:space="0" w:color="auto"/>
            <w:right w:val="none" w:sz="0" w:space="0" w:color="auto"/>
          </w:divBdr>
        </w:div>
        <w:div w:id="462038295">
          <w:marLeft w:val="480"/>
          <w:marRight w:val="0"/>
          <w:marTop w:val="0"/>
          <w:marBottom w:val="0"/>
          <w:divBdr>
            <w:top w:val="none" w:sz="0" w:space="0" w:color="auto"/>
            <w:left w:val="none" w:sz="0" w:space="0" w:color="auto"/>
            <w:bottom w:val="none" w:sz="0" w:space="0" w:color="auto"/>
            <w:right w:val="none" w:sz="0" w:space="0" w:color="auto"/>
          </w:divBdr>
        </w:div>
        <w:div w:id="1034503793">
          <w:marLeft w:val="480"/>
          <w:marRight w:val="0"/>
          <w:marTop w:val="0"/>
          <w:marBottom w:val="0"/>
          <w:divBdr>
            <w:top w:val="none" w:sz="0" w:space="0" w:color="auto"/>
            <w:left w:val="none" w:sz="0" w:space="0" w:color="auto"/>
            <w:bottom w:val="none" w:sz="0" w:space="0" w:color="auto"/>
            <w:right w:val="none" w:sz="0" w:space="0" w:color="auto"/>
          </w:divBdr>
        </w:div>
        <w:div w:id="743184678">
          <w:marLeft w:val="480"/>
          <w:marRight w:val="0"/>
          <w:marTop w:val="0"/>
          <w:marBottom w:val="0"/>
          <w:divBdr>
            <w:top w:val="none" w:sz="0" w:space="0" w:color="auto"/>
            <w:left w:val="none" w:sz="0" w:space="0" w:color="auto"/>
            <w:bottom w:val="none" w:sz="0" w:space="0" w:color="auto"/>
            <w:right w:val="none" w:sz="0" w:space="0" w:color="auto"/>
          </w:divBdr>
        </w:div>
        <w:div w:id="1970160345">
          <w:marLeft w:val="480"/>
          <w:marRight w:val="0"/>
          <w:marTop w:val="0"/>
          <w:marBottom w:val="0"/>
          <w:divBdr>
            <w:top w:val="none" w:sz="0" w:space="0" w:color="auto"/>
            <w:left w:val="none" w:sz="0" w:space="0" w:color="auto"/>
            <w:bottom w:val="none" w:sz="0" w:space="0" w:color="auto"/>
            <w:right w:val="none" w:sz="0" w:space="0" w:color="auto"/>
          </w:divBdr>
        </w:div>
        <w:div w:id="747850601">
          <w:marLeft w:val="480"/>
          <w:marRight w:val="0"/>
          <w:marTop w:val="0"/>
          <w:marBottom w:val="0"/>
          <w:divBdr>
            <w:top w:val="none" w:sz="0" w:space="0" w:color="auto"/>
            <w:left w:val="none" w:sz="0" w:space="0" w:color="auto"/>
            <w:bottom w:val="none" w:sz="0" w:space="0" w:color="auto"/>
            <w:right w:val="none" w:sz="0" w:space="0" w:color="auto"/>
          </w:divBdr>
        </w:div>
        <w:div w:id="1459183396">
          <w:marLeft w:val="480"/>
          <w:marRight w:val="0"/>
          <w:marTop w:val="0"/>
          <w:marBottom w:val="0"/>
          <w:divBdr>
            <w:top w:val="none" w:sz="0" w:space="0" w:color="auto"/>
            <w:left w:val="none" w:sz="0" w:space="0" w:color="auto"/>
            <w:bottom w:val="none" w:sz="0" w:space="0" w:color="auto"/>
            <w:right w:val="none" w:sz="0" w:space="0" w:color="auto"/>
          </w:divBdr>
        </w:div>
        <w:div w:id="1700667140">
          <w:marLeft w:val="480"/>
          <w:marRight w:val="0"/>
          <w:marTop w:val="0"/>
          <w:marBottom w:val="0"/>
          <w:divBdr>
            <w:top w:val="none" w:sz="0" w:space="0" w:color="auto"/>
            <w:left w:val="none" w:sz="0" w:space="0" w:color="auto"/>
            <w:bottom w:val="none" w:sz="0" w:space="0" w:color="auto"/>
            <w:right w:val="none" w:sz="0" w:space="0" w:color="auto"/>
          </w:divBdr>
        </w:div>
        <w:div w:id="557515221">
          <w:marLeft w:val="480"/>
          <w:marRight w:val="0"/>
          <w:marTop w:val="0"/>
          <w:marBottom w:val="0"/>
          <w:divBdr>
            <w:top w:val="none" w:sz="0" w:space="0" w:color="auto"/>
            <w:left w:val="none" w:sz="0" w:space="0" w:color="auto"/>
            <w:bottom w:val="none" w:sz="0" w:space="0" w:color="auto"/>
            <w:right w:val="none" w:sz="0" w:space="0" w:color="auto"/>
          </w:divBdr>
        </w:div>
        <w:div w:id="825440049">
          <w:marLeft w:val="480"/>
          <w:marRight w:val="0"/>
          <w:marTop w:val="0"/>
          <w:marBottom w:val="0"/>
          <w:divBdr>
            <w:top w:val="none" w:sz="0" w:space="0" w:color="auto"/>
            <w:left w:val="none" w:sz="0" w:space="0" w:color="auto"/>
            <w:bottom w:val="none" w:sz="0" w:space="0" w:color="auto"/>
            <w:right w:val="none" w:sz="0" w:space="0" w:color="auto"/>
          </w:divBdr>
        </w:div>
        <w:div w:id="1540893344">
          <w:marLeft w:val="480"/>
          <w:marRight w:val="0"/>
          <w:marTop w:val="0"/>
          <w:marBottom w:val="0"/>
          <w:divBdr>
            <w:top w:val="none" w:sz="0" w:space="0" w:color="auto"/>
            <w:left w:val="none" w:sz="0" w:space="0" w:color="auto"/>
            <w:bottom w:val="none" w:sz="0" w:space="0" w:color="auto"/>
            <w:right w:val="none" w:sz="0" w:space="0" w:color="auto"/>
          </w:divBdr>
        </w:div>
        <w:div w:id="1333289480">
          <w:marLeft w:val="480"/>
          <w:marRight w:val="0"/>
          <w:marTop w:val="0"/>
          <w:marBottom w:val="0"/>
          <w:divBdr>
            <w:top w:val="none" w:sz="0" w:space="0" w:color="auto"/>
            <w:left w:val="none" w:sz="0" w:space="0" w:color="auto"/>
            <w:bottom w:val="none" w:sz="0" w:space="0" w:color="auto"/>
            <w:right w:val="none" w:sz="0" w:space="0" w:color="auto"/>
          </w:divBdr>
        </w:div>
        <w:div w:id="551625098">
          <w:marLeft w:val="480"/>
          <w:marRight w:val="0"/>
          <w:marTop w:val="0"/>
          <w:marBottom w:val="0"/>
          <w:divBdr>
            <w:top w:val="none" w:sz="0" w:space="0" w:color="auto"/>
            <w:left w:val="none" w:sz="0" w:space="0" w:color="auto"/>
            <w:bottom w:val="none" w:sz="0" w:space="0" w:color="auto"/>
            <w:right w:val="none" w:sz="0" w:space="0" w:color="auto"/>
          </w:divBdr>
        </w:div>
        <w:div w:id="860901213">
          <w:marLeft w:val="480"/>
          <w:marRight w:val="0"/>
          <w:marTop w:val="0"/>
          <w:marBottom w:val="0"/>
          <w:divBdr>
            <w:top w:val="none" w:sz="0" w:space="0" w:color="auto"/>
            <w:left w:val="none" w:sz="0" w:space="0" w:color="auto"/>
            <w:bottom w:val="none" w:sz="0" w:space="0" w:color="auto"/>
            <w:right w:val="none" w:sz="0" w:space="0" w:color="auto"/>
          </w:divBdr>
        </w:div>
        <w:div w:id="318120015">
          <w:marLeft w:val="480"/>
          <w:marRight w:val="0"/>
          <w:marTop w:val="0"/>
          <w:marBottom w:val="0"/>
          <w:divBdr>
            <w:top w:val="none" w:sz="0" w:space="0" w:color="auto"/>
            <w:left w:val="none" w:sz="0" w:space="0" w:color="auto"/>
            <w:bottom w:val="none" w:sz="0" w:space="0" w:color="auto"/>
            <w:right w:val="none" w:sz="0" w:space="0" w:color="auto"/>
          </w:divBdr>
        </w:div>
      </w:divsChild>
    </w:div>
    <w:div w:id="812022903">
      <w:bodyDiv w:val="1"/>
      <w:marLeft w:val="0"/>
      <w:marRight w:val="0"/>
      <w:marTop w:val="0"/>
      <w:marBottom w:val="0"/>
      <w:divBdr>
        <w:top w:val="none" w:sz="0" w:space="0" w:color="auto"/>
        <w:left w:val="none" w:sz="0" w:space="0" w:color="auto"/>
        <w:bottom w:val="none" w:sz="0" w:space="0" w:color="auto"/>
        <w:right w:val="none" w:sz="0" w:space="0" w:color="auto"/>
      </w:divBdr>
    </w:div>
    <w:div w:id="812213148">
      <w:bodyDiv w:val="1"/>
      <w:marLeft w:val="0"/>
      <w:marRight w:val="0"/>
      <w:marTop w:val="0"/>
      <w:marBottom w:val="0"/>
      <w:divBdr>
        <w:top w:val="none" w:sz="0" w:space="0" w:color="auto"/>
        <w:left w:val="none" w:sz="0" w:space="0" w:color="auto"/>
        <w:bottom w:val="none" w:sz="0" w:space="0" w:color="auto"/>
        <w:right w:val="none" w:sz="0" w:space="0" w:color="auto"/>
      </w:divBdr>
    </w:div>
    <w:div w:id="812216818">
      <w:bodyDiv w:val="1"/>
      <w:marLeft w:val="0"/>
      <w:marRight w:val="0"/>
      <w:marTop w:val="0"/>
      <w:marBottom w:val="0"/>
      <w:divBdr>
        <w:top w:val="none" w:sz="0" w:space="0" w:color="auto"/>
        <w:left w:val="none" w:sz="0" w:space="0" w:color="auto"/>
        <w:bottom w:val="none" w:sz="0" w:space="0" w:color="auto"/>
        <w:right w:val="none" w:sz="0" w:space="0" w:color="auto"/>
      </w:divBdr>
    </w:div>
    <w:div w:id="812676391">
      <w:bodyDiv w:val="1"/>
      <w:marLeft w:val="0"/>
      <w:marRight w:val="0"/>
      <w:marTop w:val="0"/>
      <w:marBottom w:val="0"/>
      <w:divBdr>
        <w:top w:val="none" w:sz="0" w:space="0" w:color="auto"/>
        <w:left w:val="none" w:sz="0" w:space="0" w:color="auto"/>
        <w:bottom w:val="none" w:sz="0" w:space="0" w:color="auto"/>
        <w:right w:val="none" w:sz="0" w:space="0" w:color="auto"/>
      </w:divBdr>
    </w:div>
    <w:div w:id="813331175">
      <w:bodyDiv w:val="1"/>
      <w:marLeft w:val="0"/>
      <w:marRight w:val="0"/>
      <w:marTop w:val="0"/>
      <w:marBottom w:val="0"/>
      <w:divBdr>
        <w:top w:val="none" w:sz="0" w:space="0" w:color="auto"/>
        <w:left w:val="none" w:sz="0" w:space="0" w:color="auto"/>
        <w:bottom w:val="none" w:sz="0" w:space="0" w:color="auto"/>
        <w:right w:val="none" w:sz="0" w:space="0" w:color="auto"/>
      </w:divBdr>
    </w:div>
    <w:div w:id="813333954">
      <w:bodyDiv w:val="1"/>
      <w:marLeft w:val="0"/>
      <w:marRight w:val="0"/>
      <w:marTop w:val="0"/>
      <w:marBottom w:val="0"/>
      <w:divBdr>
        <w:top w:val="none" w:sz="0" w:space="0" w:color="auto"/>
        <w:left w:val="none" w:sz="0" w:space="0" w:color="auto"/>
        <w:bottom w:val="none" w:sz="0" w:space="0" w:color="auto"/>
        <w:right w:val="none" w:sz="0" w:space="0" w:color="auto"/>
      </w:divBdr>
    </w:div>
    <w:div w:id="813567089">
      <w:bodyDiv w:val="1"/>
      <w:marLeft w:val="0"/>
      <w:marRight w:val="0"/>
      <w:marTop w:val="0"/>
      <w:marBottom w:val="0"/>
      <w:divBdr>
        <w:top w:val="none" w:sz="0" w:space="0" w:color="auto"/>
        <w:left w:val="none" w:sz="0" w:space="0" w:color="auto"/>
        <w:bottom w:val="none" w:sz="0" w:space="0" w:color="auto"/>
        <w:right w:val="none" w:sz="0" w:space="0" w:color="auto"/>
      </w:divBdr>
    </w:div>
    <w:div w:id="813714109">
      <w:bodyDiv w:val="1"/>
      <w:marLeft w:val="0"/>
      <w:marRight w:val="0"/>
      <w:marTop w:val="0"/>
      <w:marBottom w:val="0"/>
      <w:divBdr>
        <w:top w:val="none" w:sz="0" w:space="0" w:color="auto"/>
        <w:left w:val="none" w:sz="0" w:space="0" w:color="auto"/>
        <w:bottom w:val="none" w:sz="0" w:space="0" w:color="auto"/>
        <w:right w:val="none" w:sz="0" w:space="0" w:color="auto"/>
      </w:divBdr>
    </w:div>
    <w:div w:id="813719283">
      <w:bodyDiv w:val="1"/>
      <w:marLeft w:val="0"/>
      <w:marRight w:val="0"/>
      <w:marTop w:val="0"/>
      <w:marBottom w:val="0"/>
      <w:divBdr>
        <w:top w:val="none" w:sz="0" w:space="0" w:color="auto"/>
        <w:left w:val="none" w:sz="0" w:space="0" w:color="auto"/>
        <w:bottom w:val="none" w:sz="0" w:space="0" w:color="auto"/>
        <w:right w:val="none" w:sz="0" w:space="0" w:color="auto"/>
      </w:divBdr>
    </w:div>
    <w:div w:id="813788803">
      <w:bodyDiv w:val="1"/>
      <w:marLeft w:val="0"/>
      <w:marRight w:val="0"/>
      <w:marTop w:val="0"/>
      <w:marBottom w:val="0"/>
      <w:divBdr>
        <w:top w:val="none" w:sz="0" w:space="0" w:color="auto"/>
        <w:left w:val="none" w:sz="0" w:space="0" w:color="auto"/>
        <w:bottom w:val="none" w:sz="0" w:space="0" w:color="auto"/>
        <w:right w:val="none" w:sz="0" w:space="0" w:color="auto"/>
      </w:divBdr>
    </w:div>
    <w:div w:id="814175688">
      <w:bodyDiv w:val="1"/>
      <w:marLeft w:val="0"/>
      <w:marRight w:val="0"/>
      <w:marTop w:val="0"/>
      <w:marBottom w:val="0"/>
      <w:divBdr>
        <w:top w:val="none" w:sz="0" w:space="0" w:color="auto"/>
        <w:left w:val="none" w:sz="0" w:space="0" w:color="auto"/>
        <w:bottom w:val="none" w:sz="0" w:space="0" w:color="auto"/>
        <w:right w:val="none" w:sz="0" w:space="0" w:color="auto"/>
      </w:divBdr>
    </w:div>
    <w:div w:id="814222616">
      <w:bodyDiv w:val="1"/>
      <w:marLeft w:val="0"/>
      <w:marRight w:val="0"/>
      <w:marTop w:val="0"/>
      <w:marBottom w:val="0"/>
      <w:divBdr>
        <w:top w:val="none" w:sz="0" w:space="0" w:color="auto"/>
        <w:left w:val="none" w:sz="0" w:space="0" w:color="auto"/>
        <w:bottom w:val="none" w:sz="0" w:space="0" w:color="auto"/>
        <w:right w:val="none" w:sz="0" w:space="0" w:color="auto"/>
      </w:divBdr>
    </w:div>
    <w:div w:id="814294079">
      <w:bodyDiv w:val="1"/>
      <w:marLeft w:val="0"/>
      <w:marRight w:val="0"/>
      <w:marTop w:val="0"/>
      <w:marBottom w:val="0"/>
      <w:divBdr>
        <w:top w:val="none" w:sz="0" w:space="0" w:color="auto"/>
        <w:left w:val="none" w:sz="0" w:space="0" w:color="auto"/>
        <w:bottom w:val="none" w:sz="0" w:space="0" w:color="auto"/>
        <w:right w:val="none" w:sz="0" w:space="0" w:color="auto"/>
      </w:divBdr>
    </w:div>
    <w:div w:id="814416731">
      <w:bodyDiv w:val="1"/>
      <w:marLeft w:val="0"/>
      <w:marRight w:val="0"/>
      <w:marTop w:val="0"/>
      <w:marBottom w:val="0"/>
      <w:divBdr>
        <w:top w:val="none" w:sz="0" w:space="0" w:color="auto"/>
        <w:left w:val="none" w:sz="0" w:space="0" w:color="auto"/>
        <w:bottom w:val="none" w:sz="0" w:space="0" w:color="auto"/>
        <w:right w:val="none" w:sz="0" w:space="0" w:color="auto"/>
      </w:divBdr>
    </w:div>
    <w:div w:id="814419049">
      <w:bodyDiv w:val="1"/>
      <w:marLeft w:val="0"/>
      <w:marRight w:val="0"/>
      <w:marTop w:val="0"/>
      <w:marBottom w:val="0"/>
      <w:divBdr>
        <w:top w:val="none" w:sz="0" w:space="0" w:color="auto"/>
        <w:left w:val="none" w:sz="0" w:space="0" w:color="auto"/>
        <w:bottom w:val="none" w:sz="0" w:space="0" w:color="auto"/>
        <w:right w:val="none" w:sz="0" w:space="0" w:color="auto"/>
      </w:divBdr>
    </w:div>
    <w:div w:id="814563826">
      <w:bodyDiv w:val="1"/>
      <w:marLeft w:val="0"/>
      <w:marRight w:val="0"/>
      <w:marTop w:val="0"/>
      <w:marBottom w:val="0"/>
      <w:divBdr>
        <w:top w:val="none" w:sz="0" w:space="0" w:color="auto"/>
        <w:left w:val="none" w:sz="0" w:space="0" w:color="auto"/>
        <w:bottom w:val="none" w:sz="0" w:space="0" w:color="auto"/>
        <w:right w:val="none" w:sz="0" w:space="0" w:color="auto"/>
      </w:divBdr>
    </w:div>
    <w:div w:id="814640119">
      <w:bodyDiv w:val="1"/>
      <w:marLeft w:val="0"/>
      <w:marRight w:val="0"/>
      <w:marTop w:val="0"/>
      <w:marBottom w:val="0"/>
      <w:divBdr>
        <w:top w:val="none" w:sz="0" w:space="0" w:color="auto"/>
        <w:left w:val="none" w:sz="0" w:space="0" w:color="auto"/>
        <w:bottom w:val="none" w:sz="0" w:space="0" w:color="auto"/>
        <w:right w:val="none" w:sz="0" w:space="0" w:color="auto"/>
      </w:divBdr>
    </w:div>
    <w:div w:id="814682307">
      <w:bodyDiv w:val="1"/>
      <w:marLeft w:val="0"/>
      <w:marRight w:val="0"/>
      <w:marTop w:val="0"/>
      <w:marBottom w:val="0"/>
      <w:divBdr>
        <w:top w:val="none" w:sz="0" w:space="0" w:color="auto"/>
        <w:left w:val="none" w:sz="0" w:space="0" w:color="auto"/>
        <w:bottom w:val="none" w:sz="0" w:space="0" w:color="auto"/>
        <w:right w:val="none" w:sz="0" w:space="0" w:color="auto"/>
      </w:divBdr>
    </w:div>
    <w:div w:id="814763372">
      <w:bodyDiv w:val="1"/>
      <w:marLeft w:val="0"/>
      <w:marRight w:val="0"/>
      <w:marTop w:val="0"/>
      <w:marBottom w:val="0"/>
      <w:divBdr>
        <w:top w:val="none" w:sz="0" w:space="0" w:color="auto"/>
        <w:left w:val="none" w:sz="0" w:space="0" w:color="auto"/>
        <w:bottom w:val="none" w:sz="0" w:space="0" w:color="auto"/>
        <w:right w:val="none" w:sz="0" w:space="0" w:color="auto"/>
      </w:divBdr>
    </w:div>
    <w:div w:id="814877481">
      <w:marLeft w:val="480"/>
      <w:marRight w:val="0"/>
      <w:marTop w:val="0"/>
      <w:marBottom w:val="0"/>
      <w:divBdr>
        <w:top w:val="none" w:sz="0" w:space="0" w:color="auto"/>
        <w:left w:val="none" w:sz="0" w:space="0" w:color="auto"/>
        <w:bottom w:val="none" w:sz="0" w:space="0" w:color="auto"/>
        <w:right w:val="none" w:sz="0" w:space="0" w:color="auto"/>
      </w:divBdr>
    </w:div>
    <w:div w:id="815072028">
      <w:bodyDiv w:val="1"/>
      <w:marLeft w:val="0"/>
      <w:marRight w:val="0"/>
      <w:marTop w:val="0"/>
      <w:marBottom w:val="0"/>
      <w:divBdr>
        <w:top w:val="none" w:sz="0" w:space="0" w:color="auto"/>
        <w:left w:val="none" w:sz="0" w:space="0" w:color="auto"/>
        <w:bottom w:val="none" w:sz="0" w:space="0" w:color="auto"/>
        <w:right w:val="none" w:sz="0" w:space="0" w:color="auto"/>
      </w:divBdr>
    </w:div>
    <w:div w:id="815221183">
      <w:bodyDiv w:val="1"/>
      <w:marLeft w:val="0"/>
      <w:marRight w:val="0"/>
      <w:marTop w:val="0"/>
      <w:marBottom w:val="0"/>
      <w:divBdr>
        <w:top w:val="none" w:sz="0" w:space="0" w:color="auto"/>
        <w:left w:val="none" w:sz="0" w:space="0" w:color="auto"/>
        <w:bottom w:val="none" w:sz="0" w:space="0" w:color="auto"/>
        <w:right w:val="none" w:sz="0" w:space="0" w:color="auto"/>
      </w:divBdr>
    </w:div>
    <w:div w:id="815296935">
      <w:bodyDiv w:val="1"/>
      <w:marLeft w:val="0"/>
      <w:marRight w:val="0"/>
      <w:marTop w:val="0"/>
      <w:marBottom w:val="0"/>
      <w:divBdr>
        <w:top w:val="none" w:sz="0" w:space="0" w:color="auto"/>
        <w:left w:val="none" w:sz="0" w:space="0" w:color="auto"/>
        <w:bottom w:val="none" w:sz="0" w:space="0" w:color="auto"/>
        <w:right w:val="none" w:sz="0" w:space="0" w:color="auto"/>
      </w:divBdr>
    </w:div>
    <w:div w:id="816144785">
      <w:bodyDiv w:val="1"/>
      <w:marLeft w:val="0"/>
      <w:marRight w:val="0"/>
      <w:marTop w:val="0"/>
      <w:marBottom w:val="0"/>
      <w:divBdr>
        <w:top w:val="none" w:sz="0" w:space="0" w:color="auto"/>
        <w:left w:val="none" w:sz="0" w:space="0" w:color="auto"/>
        <w:bottom w:val="none" w:sz="0" w:space="0" w:color="auto"/>
        <w:right w:val="none" w:sz="0" w:space="0" w:color="auto"/>
      </w:divBdr>
    </w:div>
    <w:div w:id="816265754">
      <w:bodyDiv w:val="1"/>
      <w:marLeft w:val="0"/>
      <w:marRight w:val="0"/>
      <w:marTop w:val="0"/>
      <w:marBottom w:val="0"/>
      <w:divBdr>
        <w:top w:val="none" w:sz="0" w:space="0" w:color="auto"/>
        <w:left w:val="none" w:sz="0" w:space="0" w:color="auto"/>
        <w:bottom w:val="none" w:sz="0" w:space="0" w:color="auto"/>
        <w:right w:val="none" w:sz="0" w:space="0" w:color="auto"/>
      </w:divBdr>
    </w:div>
    <w:div w:id="816385013">
      <w:bodyDiv w:val="1"/>
      <w:marLeft w:val="0"/>
      <w:marRight w:val="0"/>
      <w:marTop w:val="0"/>
      <w:marBottom w:val="0"/>
      <w:divBdr>
        <w:top w:val="none" w:sz="0" w:space="0" w:color="auto"/>
        <w:left w:val="none" w:sz="0" w:space="0" w:color="auto"/>
        <w:bottom w:val="none" w:sz="0" w:space="0" w:color="auto"/>
        <w:right w:val="none" w:sz="0" w:space="0" w:color="auto"/>
      </w:divBdr>
    </w:div>
    <w:div w:id="816918713">
      <w:bodyDiv w:val="1"/>
      <w:marLeft w:val="0"/>
      <w:marRight w:val="0"/>
      <w:marTop w:val="0"/>
      <w:marBottom w:val="0"/>
      <w:divBdr>
        <w:top w:val="none" w:sz="0" w:space="0" w:color="auto"/>
        <w:left w:val="none" w:sz="0" w:space="0" w:color="auto"/>
        <w:bottom w:val="none" w:sz="0" w:space="0" w:color="auto"/>
        <w:right w:val="none" w:sz="0" w:space="0" w:color="auto"/>
      </w:divBdr>
    </w:div>
    <w:div w:id="817114268">
      <w:bodyDiv w:val="1"/>
      <w:marLeft w:val="0"/>
      <w:marRight w:val="0"/>
      <w:marTop w:val="0"/>
      <w:marBottom w:val="0"/>
      <w:divBdr>
        <w:top w:val="none" w:sz="0" w:space="0" w:color="auto"/>
        <w:left w:val="none" w:sz="0" w:space="0" w:color="auto"/>
        <w:bottom w:val="none" w:sz="0" w:space="0" w:color="auto"/>
        <w:right w:val="none" w:sz="0" w:space="0" w:color="auto"/>
      </w:divBdr>
    </w:div>
    <w:div w:id="817309171">
      <w:bodyDiv w:val="1"/>
      <w:marLeft w:val="0"/>
      <w:marRight w:val="0"/>
      <w:marTop w:val="0"/>
      <w:marBottom w:val="0"/>
      <w:divBdr>
        <w:top w:val="none" w:sz="0" w:space="0" w:color="auto"/>
        <w:left w:val="none" w:sz="0" w:space="0" w:color="auto"/>
        <w:bottom w:val="none" w:sz="0" w:space="0" w:color="auto"/>
        <w:right w:val="none" w:sz="0" w:space="0" w:color="auto"/>
      </w:divBdr>
    </w:div>
    <w:div w:id="817456923">
      <w:bodyDiv w:val="1"/>
      <w:marLeft w:val="0"/>
      <w:marRight w:val="0"/>
      <w:marTop w:val="0"/>
      <w:marBottom w:val="0"/>
      <w:divBdr>
        <w:top w:val="none" w:sz="0" w:space="0" w:color="auto"/>
        <w:left w:val="none" w:sz="0" w:space="0" w:color="auto"/>
        <w:bottom w:val="none" w:sz="0" w:space="0" w:color="auto"/>
        <w:right w:val="none" w:sz="0" w:space="0" w:color="auto"/>
      </w:divBdr>
    </w:div>
    <w:div w:id="817763829">
      <w:bodyDiv w:val="1"/>
      <w:marLeft w:val="0"/>
      <w:marRight w:val="0"/>
      <w:marTop w:val="0"/>
      <w:marBottom w:val="0"/>
      <w:divBdr>
        <w:top w:val="none" w:sz="0" w:space="0" w:color="auto"/>
        <w:left w:val="none" w:sz="0" w:space="0" w:color="auto"/>
        <w:bottom w:val="none" w:sz="0" w:space="0" w:color="auto"/>
        <w:right w:val="none" w:sz="0" w:space="0" w:color="auto"/>
      </w:divBdr>
    </w:div>
    <w:div w:id="817963232">
      <w:bodyDiv w:val="1"/>
      <w:marLeft w:val="0"/>
      <w:marRight w:val="0"/>
      <w:marTop w:val="0"/>
      <w:marBottom w:val="0"/>
      <w:divBdr>
        <w:top w:val="none" w:sz="0" w:space="0" w:color="auto"/>
        <w:left w:val="none" w:sz="0" w:space="0" w:color="auto"/>
        <w:bottom w:val="none" w:sz="0" w:space="0" w:color="auto"/>
        <w:right w:val="none" w:sz="0" w:space="0" w:color="auto"/>
      </w:divBdr>
    </w:div>
    <w:div w:id="818039178">
      <w:bodyDiv w:val="1"/>
      <w:marLeft w:val="0"/>
      <w:marRight w:val="0"/>
      <w:marTop w:val="0"/>
      <w:marBottom w:val="0"/>
      <w:divBdr>
        <w:top w:val="none" w:sz="0" w:space="0" w:color="auto"/>
        <w:left w:val="none" w:sz="0" w:space="0" w:color="auto"/>
        <w:bottom w:val="none" w:sz="0" w:space="0" w:color="auto"/>
        <w:right w:val="none" w:sz="0" w:space="0" w:color="auto"/>
      </w:divBdr>
    </w:div>
    <w:div w:id="818155625">
      <w:bodyDiv w:val="1"/>
      <w:marLeft w:val="0"/>
      <w:marRight w:val="0"/>
      <w:marTop w:val="0"/>
      <w:marBottom w:val="0"/>
      <w:divBdr>
        <w:top w:val="none" w:sz="0" w:space="0" w:color="auto"/>
        <w:left w:val="none" w:sz="0" w:space="0" w:color="auto"/>
        <w:bottom w:val="none" w:sz="0" w:space="0" w:color="auto"/>
        <w:right w:val="none" w:sz="0" w:space="0" w:color="auto"/>
      </w:divBdr>
    </w:div>
    <w:div w:id="818226582">
      <w:bodyDiv w:val="1"/>
      <w:marLeft w:val="0"/>
      <w:marRight w:val="0"/>
      <w:marTop w:val="0"/>
      <w:marBottom w:val="0"/>
      <w:divBdr>
        <w:top w:val="none" w:sz="0" w:space="0" w:color="auto"/>
        <w:left w:val="none" w:sz="0" w:space="0" w:color="auto"/>
        <w:bottom w:val="none" w:sz="0" w:space="0" w:color="auto"/>
        <w:right w:val="none" w:sz="0" w:space="0" w:color="auto"/>
      </w:divBdr>
    </w:div>
    <w:div w:id="818618416">
      <w:marLeft w:val="480"/>
      <w:marRight w:val="0"/>
      <w:marTop w:val="0"/>
      <w:marBottom w:val="0"/>
      <w:divBdr>
        <w:top w:val="none" w:sz="0" w:space="0" w:color="auto"/>
        <w:left w:val="none" w:sz="0" w:space="0" w:color="auto"/>
        <w:bottom w:val="none" w:sz="0" w:space="0" w:color="auto"/>
        <w:right w:val="none" w:sz="0" w:space="0" w:color="auto"/>
      </w:divBdr>
    </w:div>
    <w:div w:id="818768122">
      <w:bodyDiv w:val="1"/>
      <w:marLeft w:val="0"/>
      <w:marRight w:val="0"/>
      <w:marTop w:val="0"/>
      <w:marBottom w:val="0"/>
      <w:divBdr>
        <w:top w:val="none" w:sz="0" w:space="0" w:color="auto"/>
        <w:left w:val="none" w:sz="0" w:space="0" w:color="auto"/>
        <w:bottom w:val="none" w:sz="0" w:space="0" w:color="auto"/>
        <w:right w:val="none" w:sz="0" w:space="0" w:color="auto"/>
      </w:divBdr>
    </w:div>
    <w:div w:id="818889833">
      <w:bodyDiv w:val="1"/>
      <w:marLeft w:val="0"/>
      <w:marRight w:val="0"/>
      <w:marTop w:val="0"/>
      <w:marBottom w:val="0"/>
      <w:divBdr>
        <w:top w:val="none" w:sz="0" w:space="0" w:color="auto"/>
        <w:left w:val="none" w:sz="0" w:space="0" w:color="auto"/>
        <w:bottom w:val="none" w:sz="0" w:space="0" w:color="auto"/>
        <w:right w:val="none" w:sz="0" w:space="0" w:color="auto"/>
      </w:divBdr>
    </w:div>
    <w:div w:id="819076127">
      <w:bodyDiv w:val="1"/>
      <w:marLeft w:val="0"/>
      <w:marRight w:val="0"/>
      <w:marTop w:val="0"/>
      <w:marBottom w:val="0"/>
      <w:divBdr>
        <w:top w:val="none" w:sz="0" w:space="0" w:color="auto"/>
        <w:left w:val="none" w:sz="0" w:space="0" w:color="auto"/>
        <w:bottom w:val="none" w:sz="0" w:space="0" w:color="auto"/>
        <w:right w:val="none" w:sz="0" w:space="0" w:color="auto"/>
      </w:divBdr>
    </w:div>
    <w:div w:id="819077190">
      <w:bodyDiv w:val="1"/>
      <w:marLeft w:val="0"/>
      <w:marRight w:val="0"/>
      <w:marTop w:val="0"/>
      <w:marBottom w:val="0"/>
      <w:divBdr>
        <w:top w:val="none" w:sz="0" w:space="0" w:color="auto"/>
        <w:left w:val="none" w:sz="0" w:space="0" w:color="auto"/>
        <w:bottom w:val="none" w:sz="0" w:space="0" w:color="auto"/>
        <w:right w:val="none" w:sz="0" w:space="0" w:color="auto"/>
      </w:divBdr>
    </w:div>
    <w:div w:id="819077194">
      <w:marLeft w:val="480"/>
      <w:marRight w:val="0"/>
      <w:marTop w:val="0"/>
      <w:marBottom w:val="0"/>
      <w:divBdr>
        <w:top w:val="none" w:sz="0" w:space="0" w:color="auto"/>
        <w:left w:val="none" w:sz="0" w:space="0" w:color="auto"/>
        <w:bottom w:val="none" w:sz="0" w:space="0" w:color="auto"/>
        <w:right w:val="none" w:sz="0" w:space="0" w:color="auto"/>
      </w:divBdr>
    </w:div>
    <w:div w:id="819343973">
      <w:bodyDiv w:val="1"/>
      <w:marLeft w:val="0"/>
      <w:marRight w:val="0"/>
      <w:marTop w:val="0"/>
      <w:marBottom w:val="0"/>
      <w:divBdr>
        <w:top w:val="none" w:sz="0" w:space="0" w:color="auto"/>
        <w:left w:val="none" w:sz="0" w:space="0" w:color="auto"/>
        <w:bottom w:val="none" w:sz="0" w:space="0" w:color="auto"/>
        <w:right w:val="none" w:sz="0" w:space="0" w:color="auto"/>
      </w:divBdr>
    </w:div>
    <w:div w:id="820074011">
      <w:bodyDiv w:val="1"/>
      <w:marLeft w:val="0"/>
      <w:marRight w:val="0"/>
      <w:marTop w:val="0"/>
      <w:marBottom w:val="0"/>
      <w:divBdr>
        <w:top w:val="none" w:sz="0" w:space="0" w:color="auto"/>
        <w:left w:val="none" w:sz="0" w:space="0" w:color="auto"/>
        <w:bottom w:val="none" w:sz="0" w:space="0" w:color="auto"/>
        <w:right w:val="none" w:sz="0" w:space="0" w:color="auto"/>
      </w:divBdr>
    </w:div>
    <w:div w:id="820123882">
      <w:bodyDiv w:val="1"/>
      <w:marLeft w:val="0"/>
      <w:marRight w:val="0"/>
      <w:marTop w:val="0"/>
      <w:marBottom w:val="0"/>
      <w:divBdr>
        <w:top w:val="none" w:sz="0" w:space="0" w:color="auto"/>
        <w:left w:val="none" w:sz="0" w:space="0" w:color="auto"/>
        <w:bottom w:val="none" w:sz="0" w:space="0" w:color="auto"/>
        <w:right w:val="none" w:sz="0" w:space="0" w:color="auto"/>
      </w:divBdr>
    </w:div>
    <w:div w:id="820271138">
      <w:marLeft w:val="480"/>
      <w:marRight w:val="0"/>
      <w:marTop w:val="0"/>
      <w:marBottom w:val="0"/>
      <w:divBdr>
        <w:top w:val="none" w:sz="0" w:space="0" w:color="auto"/>
        <w:left w:val="none" w:sz="0" w:space="0" w:color="auto"/>
        <w:bottom w:val="none" w:sz="0" w:space="0" w:color="auto"/>
        <w:right w:val="none" w:sz="0" w:space="0" w:color="auto"/>
      </w:divBdr>
    </w:div>
    <w:div w:id="820274580">
      <w:bodyDiv w:val="1"/>
      <w:marLeft w:val="0"/>
      <w:marRight w:val="0"/>
      <w:marTop w:val="0"/>
      <w:marBottom w:val="0"/>
      <w:divBdr>
        <w:top w:val="none" w:sz="0" w:space="0" w:color="auto"/>
        <w:left w:val="none" w:sz="0" w:space="0" w:color="auto"/>
        <w:bottom w:val="none" w:sz="0" w:space="0" w:color="auto"/>
        <w:right w:val="none" w:sz="0" w:space="0" w:color="auto"/>
      </w:divBdr>
    </w:div>
    <w:div w:id="820389255">
      <w:bodyDiv w:val="1"/>
      <w:marLeft w:val="0"/>
      <w:marRight w:val="0"/>
      <w:marTop w:val="0"/>
      <w:marBottom w:val="0"/>
      <w:divBdr>
        <w:top w:val="none" w:sz="0" w:space="0" w:color="auto"/>
        <w:left w:val="none" w:sz="0" w:space="0" w:color="auto"/>
        <w:bottom w:val="none" w:sz="0" w:space="0" w:color="auto"/>
        <w:right w:val="none" w:sz="0" w:space="0" w:color="auto"/>
      </w:divBdr>
    </w:div>
    <w:div w:id="820392237">
      <w:bodyDiv w:val="1"/>
      <w:marLeft w:val="0"/>
      <w:marRight w:val="0"/>
      <w:marTop w:val="0"/>
      <w:marBottom w:val="0"/>
      <w:divBdr>
        <w:top w:val="none" w:sz="0" w:space="0" w:color="auto"/>
        <w:left w:val="none" w:sz="0" w:space="0" w:color="auto"/>
        <w:bottom w:val="none" w:sz="0" w:space="0" w:color="auto"/>
        <w:right w:val="none" w:sz="0" w:space="0" w:color="auto"/>
      </w:divBdr>
    </w:div>
    <w:div w:id="820535839">
      <w:bodyDiv w:val="1"/>
      <w:marLeft w:val="0"/>
      <w:marRight w:val="0"/>
      <w:marTop w:val="0"/>
      <w:marBottom w:val="0"/>
      <w:divBdr>
        <w:top w:val="none" w:sz="0" w:space="0" w:color="auto"/>
        <w:left w:val="none" w:sz="0" w:space="0" w:color="auto"/>
        <w:bottom w:val="none" w:sz="0" w:space="0" w:color="auto"/>
        <w:right w:val="none" w:sz="0" w:space="0" w:color="auto"/>
      </w:divBdr>
    </w:div>
    <w:div w:id="820577446">
      <w:bodyDiv w:val="1"/>
      <w:marLeft w:val="0"/>
      <w:marRight w:val="0"/>
      <w:marTop w:val="0"/>
      <w:marBottom w:val="0"/>
      <w:divBdr>
        <w:top w:val="none" w:sz="0" w:space="0" w:color="auto"/>
        <w:left w:val="none" w:sz="0" w:space="0" w:color="auto"/>
        <w:bottom w:val="none" w:sz="0" w:space="0" w:color="auto"/>
        <w:right w:val="none" w:sz="0" w:space="0" w:color="auto"/>
      </w:divBdr>
    </w:div>
    <w:div w:id="820922551">
      <w:bodyDiv w:val="1"/>
      <w:marLeft w:val="0"/>
      <w:marRight w:val="0"/>
      <w:marTop w:val="0"/>
      <w:marBottom w:val="0"/>
      <w:divBdr>
        <w:top w:val="none" w:sz="0" w:space="0" w:color="auto"/>
        <w:left w:val="none" w:sz="0" w:space="0" w:color="auto"/>
        <w:bottom w:val="none" w:sz="0" w:space="0" w:color="auto"/>
        <w:right w:val="none" w:sz="0" w:space="0" w:color="auto"/>
      </w:divBdr>
    </w:div>
    <w:div w:id="821046196">
      <w:bodyDiv w:val="1"/>
      <w:marLeft w:val="0"/>
      <w:marRight w:val="0"/>
      <w:marTop w:val="0"/>
      <w:marBottom w:val="0"/>
      <w:divBdr>
        <w:top w:val="none" w:sz="0" w:space="0" w:color="auto"/>
        <w:left w:val="none" w:sz="0" w:space="0" w:color="auto"/>
        <w:bottom w:val="none" w:sz="0" w:space="0" w:color="auto"/>
        <w:right w:val="none" w:sz="0" w:space="0" w:color="auto"/>
      </w:divBdr>
    </w:div>
    <w:div w:id="821123478">
      <w:bodyDiv w:val="1"/>
      <w:marLeft w:val="0"/>
      <w:marRight w:val="0"/>
      <w:marTop w:val="0"/>
      <w:marBottom w:val="0"/>
      <w:divBdr>
        <w:top w:val="none" w:sz="0" w:space="0" w:color="auto"/>
        <w:left w:val="none" w:sz="0" w:space="0" w:color="auto"/>
        <w:bottom w:val="none" w:sz="0" w:space="0" w:color="auto"/>
        <w:right w:val="none" w:sz="0" w:space="0" w:color="auto"/>
      </w:divBdr>
    </w:div>
    <w:div w:id="821429170">
      <w:bodyDiv w:val="1"/>
      <w:marLeft w:val="0"/>
      <w:marRight w:val="0"/>
      <w:marTop w:val="0"/>
      <w:marBottom w:val="0"/>
      <w:divBdr>
        <w:top w:val="none" w:sz="0" w:space="0" w:color="auto"/>
        <w:left w:val="none" w:sz="0" w:space="0" w:color="auto"/>
        <w:bottom w:val="none" w:sz="0" w:space="0" w:color="auto"/>
        <w:right w:val="none" w:sz="0" w:space="0" w:color="auto"/>
      </w:divBdr>
    </w:div>
    <w:div w:id="821584761">
      <w:marLeft w:val="480"/>
      <w:marRight w:val="0"/>
      <w:marTop w:val="0"/>
      <w:marBottom w:val="0"/>
      <w:divBdr>
        <w:top w:val="none" w:sz="0" w:space="0" w:color="auto"/>
        <w:left w:val="none" w:sz="0" w:space="0" w:color="auto"/>
        <w:bottom w:val="none" w:sz="0" w:space="0" w:color="auto"/>
        <w:right w:val="none" w:sz="0" w:space="0" w:color="auto"/>
      </w:divBdr>
    </w:div>
    <w:div w:id="821776615">
      <w:bodyDiv w:val="1"/>
      <w:marLeft w:val="0"/>
      <w:marRight w:val="0"/>
      <w:marTop w:val="0"/>
      <w:marBottom w:val="0"/>
      <w:divBdr>
        <w:top w:val="none" w:sz="0" w:space="0" w:color="auto"/>
        <w:left w:val="none" w:sz="0" w:space="0" w:color="auto"/>
        <w:bottom w:val="none" w:sz="0" w:space="0" w:color="auto"/>
        <w:right w:val="none" w:sz="0" w:space="0" w:color="auto"/>
      </w:divBdr>
    </w:div>
    <w:div w:id="822159644">
      <w:bodyDiv w:val="1"/>
      <w:marLeft w:val="0"/>
      <w:marRight w:val="0"/>
      <w:marTop w:val="0"/>
      <w:marBottom w:val="0"/>
      <w:divBdr>
        <w:top w:val="none" w:sz="0" w:space="0" w:color="auto"/>
        <w:left w:val="none" w:sz="0" w:space="0" w:color="auto"/>
        <w:bottom w:val="none" w:sz="0" w:space="0" w:color="auto"/>
        <w:right w:val="none" w:sz="0" w:space="0" w:color="auto"/>
      </w:divBdr>
      <w:divsChild>
        <w:div w:id="1402436680">
          <w:marLeft w:val="480"/>
          <w:marRight w:val="0"/>
          <w:marTop w:val="0"/>
          <w:marBottom w:val="0"/>
          <w:divBdr>
            <w:top w:val="none" w:sz="0" w:space="0" w:color="auto"/>
            <w:left w:val="none" w:sz="0" w:space="0" w:color="auto"/>
            <w:bottom w:val="none" w:sz="0" w:space="0" w:color="auto"/>
            <w:right w:val="none" w:sz="0" w:space="0" w:color="auto"/>
          </w:divBdr>
        </w:div>
        <w:div w:id="1159077210">
          <w:marLeft w:val="480"/>
          <w:marRight w:val="0"/>
          <w:marTop w:val="0"/>
          <w:marBottom w:val="0"/>
          <w:divBdr>
            <w:top w:val="none" w:sz="0" w:space="0" w:color="auto"/>
            <w:left w:val="none" w:sz="0" w:space="0" w:color="auto"/>
            <w:bottom w:val="none" w:sz="0" w:space="0" w:color="auto"/>
            <w:right w:val="none" w:sz="0" w:space="0" w:color="auto"/>
          </w:divBdr>
        </w:div>
        <w:div w:id="819927834">
          <w:marLeft w:val="480"/>
          <w:marRight w:val="0"/>
          <w:marTop w:val="0"/>
          <w:marBottom w:val="0"/>
          <w:divBdr>
            <w:top w:val="none" w:sz="0" w:space="0" w:color="auto"/>
            <w:left w:val="none" w:sz="0" w:space="0" w:color="auto"/>
            <w:bottom w:val="none" w:sz="0" w:space="0" w:color="auto"/>
            <w:right w:val="none" w:sz="0" w:space="0" w:color="auto"/>
          </w:divBdr>
        </w:div>
        <w:div w:id="17244900">
          <w:marLeft w:val="480"/>
          <w:marRight w:val="0"/>
          <w:marTop w:val="0"/>
          <w:marBottom w:val="0"/>
          <w:divBdr>
            <w:top w:val="none" w:sz="0" w:space="0" w:color="auto"/>
            <w:left w:val="none" w:sz="0" w:space="0" w:color="auto"/>
            <w:bottom w:val="none" w:sz="0" w:space="0" w:color="auto"/>
            <w:right w:val="none" w:sz="0" w:space="0" w:color="auto"/>
          </w:divBdr>
        </w:div>
        <w:div w:id="1486126400">
          <w:marLeft w:val="480"/>
          <w:marRight w:val="0"/>
          <w:marTop w:val="0"/>
          <w:marBottom w:val="0"/>
          <w:divBdr>
            <w:top w:val="none" w:sz="0" w:space="0" w:color="auto"/>
            <w:left w:val="none" w:sz="0" w:space="0" w:color="auto"/>
            <w:bottom w:val="none" w:sz="0" w:space="0" w:color="auto"/>
            <w:right w:val="none" w:sz="0" w:space="0" w:color="auto"/>
          </w:divBdr>
        </w:div>
        <w:div w:id="1956253530">
          <w:marLeft w:val="480"/>
          <w:marRight w:val="0"/>
          <w:marTop w:val="0"/>
          <w:marBottom w:val="0"/>
          <w:divBdr>
            <w:top w:val="none" w:sz="0" w:space="0" w:color="auto"/>
            <w:left w:val="none" w:sz="0" w:space="0" w:color="auto"/>
            <w:bottom w:val="none" w:sz="0" w:space="0" w:color="auto"/>
            <w:right w:val="none" w:sz="0" w:space="0" w:color="auto"/>
          </w:divBdr>
        </w:div>
        <w:div w:id="1128549608">
          <w:marLeft w:val="480"/>
          <w:marRight w:val="0"/>
          <w:marTop w:val="0"/>
          <w:marBottom w:val="0"/>
          <w:divBdr>
            <w:top w:val="none" w:sz="0" w:space="0" w:color="auto"/>
            <w:left w:val="none" w:sz="0" w:space="0" w:color="auto"/>
            <w:bottom w:val="none" w:sz="0" w:space="0" w:color="auto"/>
            <w:right w:val="none" w:sz="0" w:space="0" w:color="auto"/>
          </w:divBdr>
        </w:div>
        <w:div w:id="476652261">
          <w:marLeft w:val="480"/>
          <w:marRight w:val="0"/>
          <w:marTop w:val="0"/>
          <w:marBottom w:val="0"/>
          <w:divBdr>
            <w:top w:val="none" w:sz="0" w:space="0" w:color="auto"/>
            <w:left w:val="none" w:sz="0" w:space="0" w:color="auto"/>
            <w:bottom w:val="none" w:sz="0" w:space="0" w:color="auto"/>
            <w:right w:val="none" w:sz="0" w:space="0" w:color="auto"/>
          </w:divBdr>
        </w:div>
        <w:div w:id="649476832">
          <w:marLeft w:val="480"/>
          <w:marRight w:val="0"/>
          <w:marTop w:val="0"/>
          <w:marBottom w:val="0"/>
          <w:divBdr>
            <w:top w:val="none" w:sz="0" w:space="0" w:color="auto"/>
            <w:left w:val="none" w:sz="0" w:space="0" w:color="auto"/>
            <w:bottom w:val="none" w:sz="0" w:space="0" w:color="auto"/>
            <w:right w:val="none" w:sz="0" w:space="0" w:color="auto"/>
          </w:divBdr>
        </w:div>
        <w:div w:id="1412582096">
          <w:marLeft w:val="480"/>
          <w:marRight w:val="0"/>
          <w:marTop w:val="0"/>
          <w:marBottom w:val="0"/>
          <w:divBdr>
            <w:top w:val="none" w:sz="0" w:space="0" w:color="auto"/>
            <w:left w:val="none" w:sz="0" w:space="0" w:color="auto"/>
            <w:bottom w:val="none" w:sz="0" w:space="0" w:color="auto"/>
            <w:right w:val="none" w:sz="0" w:space="0" w:color="auto"/>
          </w:divBdr>
        </w:div>
        <w:div w:id="304625816">
          <w:marLeft w:val="480"/>
          <w:marRight w:val="0"/>
          <w:marTop w:val="0"/>
          <w:marBottom w:val="0"/>
          <w:divBdr>
            <w:top w:val="none" w:sz="0" w:space="0" w:color="auto"/>
            <w:left w:val="none" w:sz="0" w:space="0" w:color="auto"/>
            <w:bottom w:val="none" w:sz="0" w:space="0" w:color="auto"/>
            <w:right w:val="none" w:sz="0" w:space="0" w:color="auto"/>
          </w:divBdr>
        </w:div>
        <w:div w:id="236404354">
          <w:marLeft w:val="480"/>
          <w:marRight w:val="0"/>
          <w:marTop w:val="0"/>
          <w:marBottom w:val="0"/>
          <w:divBdr>
            <w:top w:val="none" w:sz="0" w:space="0" w:color="auto"/>
            <w:left w:val="none" w:sz="0" w:space="0" w:color="auto"/>
            <w:bottom w:val="none" w:sz="0" w:space="0" w:color="auto"/>
            <w:right w:val="none" w:sz="0" w:space="0" w:color="auto"/>
          </w:divBdr>
        </w:div>
        <w:div w:id="1817988722">
          <w:marLeft w:val="480"/>
          <w:marRight w:val="0"/>
          <w:marTop w:val="0"/>
          <w:marBottom w:val="0"/>
          <w:divBdr>
            <w:top w:val="none" w:sz="0" w:space="0" w:color="auto"/>
            <w:left w:val="none" w:sz="0" w:space="0" w:color="auto"/>
            <w:bottom w:val="none" w:sz="0" w:space="0" w:color="auto"/>
            <w:right w:val="none" w:sz="0" w:space="0" w:color="auto"/>
          </w:divBdr>
        </w:div>
        <w:div w:id="541988741">
          <w:marLeft w:val="480"/>
          <w:marRight w:val="0"/>
          <w:marTop w:val="0"/>
          <w:marBottom w:val="0"/>
          <w:divBdr>
            <w:top w:val="none" w:sz="0" w:space="0" w:color="auto"/>
            <w:left w:val="none" w:sz="0" w:space="0" w:color="auto"/>
            <w:bottom w:val="none" w:sz="0" w:space="0" w:color="auto"/>
            <w:right w:val="none" w:sz="0" w:space="0" w:color="auto"/>
          </w:divBdr>
        </w:div>
        <w:div w:id="56559749">
          <w:marLeft w:val="480"/>
          <w:marRight w:val="0"/>
          <w:marTop w:val="0"/>
          <w:marBottom w:val="0"/>
          <w:divBdr>
            <w:top w:val="none" w:sz="0" w:space="0" w:color="auto"/>
            <w:left w:val="none" w:sz="0" w:space="0" w:color="auto"/>
            <w:bottom w:val="none" w:sz="0" w:space="0" w:color="auto"/>
            <w:right w:val="none" w:sz="0" w:space="0" w:color="auto"/>
          </w:divBdr>
        </w:div>
        <w:div w:id="1835685295">
          <w:marLeft w:val="480"/>
          <w:marRight w:val="0"/>
          <w:marTop w:val="0"/>
          <w:marBottom w:val="0"/>
          <w:divBdr>
            <w:top w:val="none" w:sz="0" w:space="0" w:color="auto"/>
            <w:left w:val="none" w:sz="0" w:space="0" w:color="auto"/>
            <w:bottom w:val="none" w:sz="0" w:space="0" w:color="auto"/>
            <w:right w:val="none" w:sz="0" w:space="0" w:color="auto"/>
          </w:divBdr>
        </w:div>
        <w:div w:id="2145274243">
          <w:marLeft w:val="480"/>
          <w:marRight w:val="0"/>
          <w:marTop w:val="0"/>
          <w:marBottom w:val="0"/>
          <w:divBdr>
            <w:top w:val="none" w:sz="0" w:space="0" w:color="auto"/>
            <w:left w:val="none" w:sz="0" w:space="0" w:color="auto"/>
            <w:bottom w:val="none" w:sz="0" w:space="0" w:color="auto"/>
            <w:right w:val="none" w:sz="0" w:space="0" w:color="auto"/>
          </w:divBdr>
        </w:div>
        <w:div w:id="906840383">
          <w:marLeft w:val="480"/>
          <w:marRight w:val="0"/>
          <w:marTop w:val="0"/>
          <w:marBottom w:val="0"/>
          <w:divBdr>
            <w:top w:val="none" w:sz="0" w:space="0" w:color="auto"/>
            <w:left w:val="none" w:sz="0" w:space="0" w:color="auto"/>
            <w:bottom w:val="none" w:sz="0" w:space="0" w:color="auto"/>
            <w:right w:val="none" w:sz="0" w:space="0" w:color="auto"/>
          </w:divBdr>
        </w:div>
        <w:div w:id="496387269">
          <w:marLeft w:val="480"/>
          <w:marRight w:val="0"/>
          <w:marTop w:val="0"/>
          <w:marBottom w:val="0"/>
          <w:divBdr>
            <w:top w:val="none" w:sz="0" w:space="0" w:color="auto"/>
            <w:left w:val="none" w:sz="0" w:space="0" w:color="auto"/>
            <w:bottom w:val="none" w:sz="0" w:space="0" w:color="auto"/>
            <w:right w:val="none" w:sz="0" w:space="0" w:color="auto"/>
          </w:divBdr>
        </w:div>
        <w:div w:id="1865946292">
          <w:marLeft w:val="480"/>
          <w:marRight w:val="0"/>
          <w:marTop w:val="0"/>
          <w:marBottom w:val="0"/>
          <w:divBdr>
            <w:top w:val="none" w:sz="0" w:space="0" w:color="auto"/>
            <w:left w:val="none" w:sz="0" w:space="0" w:color="auto"/>
            <w:bottom w:val="none" w:sz="0" w:space="0" w:color="auto"/>
            <w:right w:val="none" w:sz="0" w:space="0" w:color="auto"/>
          </w:divBdr>
        </w:div>
        <w:div w:id="617371405">
          <w:marLeft w:val="480"/>
          <w:marRight w:val="0"/>
          <w:marTop w:val="0"/>
          <w:marBottom w:val="0"/>
          <w:divBdr>
            <w:top w:val="none" w:sz="0" w:space="0" w:color="auto"/>
            <w:left w:val="none" w:sz="0" w:space="0" w:color="auto"/>
            <w:bottom w:val="none" w:sz="0" w:space="0" w:color="auto"/>
            <w:right w:val="none" w:sz="0" w:space="0" w:color="auto"/>
          </w:divBdr>
        </w:div>
        <w:div w:id="1460880566">
          <w:marLeft w:val="480"/>
          <w:marRight w:val="0"/>
          <w:marTop w:val="0"/>
          <w:marBottom w:val="0"/>
          <w:divBdr>
            <w:top w:val="none" w:sz="0" w:space="0" w:color="auto"/>
            <w:left w:val="none" w:sz="0" w:space="0" w:color="auto"/>
            <w:bottom w:val="none" w:sz="0" w:space="0" w:color="auto"/>
            <w:right w:val="none" w:sz="0" w:space="0" w:color="auto"/>
          </w:divBdr>
        </w:div>
        <w:div w:id="4089874">
          <w:marLeft w:val="480"/>
          <w:marRight w:val="0"/>
          <w:marTop w:val="0"/>
          <w:marBottom w:val="0"/>
          <w:divBdr>
            <w:top w:val="none" w:sz="0" w:space="0" w:color="auto"/>
            <w:left w:val="none" w:sz="0" w:space="0" w:color="auto"/>
            <w:bottom w:val="none" w:sz="0" w:space="0" w:color="auto"/>
            <w:right w:val="none" w:sz="0" w:space="0" w:color="auto"/>
          </w:divBdr>
        </w:div>
        <w:div w:id="924191109">
          <w:marLeft w:val="480"/>
          <w:marRight w:val="0"/>
          <w:marTop w:val="0"/>
          <w:marBottom w:val="0"/>
          <w:divBdr>
            <w:top w:val="none" w:sz="0" w:space="0" w:color="auto"/>
            <w:left w:val="none" w:sz="0" w:space="0" w:color="auto"/>
            <w:bottom w:val="none" w:sz="0" w:space="0" w:color="auto"/>
            <w:right w:val="none" w:sz="0" w:space="0" w:color="auto"/>
          </w:divBdr>
        </w:div>
        <w:div w:id="1721779770">
          <w:marLeft w:val="480"/>
          <w:marRight w:val="0"/>
          <w:marTop w:val="0"/>
          <w:marBottom w:val="0"/>
          <w:divBdr>
            <w:top w:val="none" w:sz="0" w:space="0" w:color="auto"/>
            <w:left w:val="none" w:sz="0" w:space="0" w:color="auto"/>
            <w:bottom w:val="none" w:sz="0" w:space="0" w:color="auto"/>
            <w:right w:val="none" w:sz="0" w:space="0" w:color="auto"/>
          </w:divBdr>
        </w:div>
        <w:div w:id="1781997735">
          <w:marLeft w:val="480"/>
          <w:marRight w:val="0"/>
          <w:marTop w:val="0"/>
          <w:marBottom w:val="0"/>
          <w:divBdr>
            <w:top w:val="none" w:sz="0" w:space="0" w:color="auto"/>
            <w:left w:val="none" w:sz="0" w:space="0" w:color="auto"/>
            <w:bottom w:val="none" w:sz="0" w:space="0" w:color="auto"/>
            <w:right w:val="none" w:sz="0" w:space="0" w:color="auto"/>
          </w:divBdr>
        </w:div>
        <w:div w:id="264923453">
          <w:marLeft w:val="480"/>
          <w:marRight w:val="0"/>
          <w:marTop w:val="0"/>
          <w:marBottom w:val="0"/>
          <w:divBdr>
            <w:top w:val="none" w:sz="0" w:space="0" w:color="auto"/>
            <w:left w:val="none" w:sz="0" w:space="0" w:color="auto"/>
            <w:bottom w:val="none" w:sz="0" w:space="0" w:color="auto"/>
            <w:right w:val="none" w:sz="0" w:space="0" w:color="auto"/>
          </w:divBdr>
        </w:div>
        <w:div w:id="340082146">
          <w:marLeft w:val="480"/>
          <w:marRight w:val="0"/>
          <w:marTop w:val="0"/>
          <w:marBottom w:val="0"/>
          <w:divBdr>
            <w:top w:val="none" w:sz="0" w:space="0" w:color="auto"/>
            <w:left w:val="none" w:sz="0" w:space="0" w:color="auto"/>
            <w:bottom w:val="none" w:sz="0" w:space="0" w:color="auto"/>
            <w:right w:val="none" w:sz="0" w:space="0" w:color="auto"/>
          </w:divBdr>
        </w:div>
        <w:div w:id="719476355">
          <w:marLeft w:val="480"/>
          <w:marRight w:val="0"/>
          <w:marTop w:val="0"/>
          <w:marBottom w:val="0"/>
          <w:divBdr>
            <w:top w:val="none" w:sz="0" w:space="0" w:color="auto"/>
            <w:left w:val="none" w:sz="0" w:space="0" w:color="auto"/>
            <w:bottom w:val="none" w:sz="0" w:space="0" w:color="auto"/>
            <w:right w:val="none" w:sz="0" w:space="0" w:color="auto"/>
          </w:divBdr>
        </w:div>
        <w:div w:id="1876693749">
          <w:marLeft w:val="480"/>
          <w:marRight w:val="0"/>
          <w:marTop w:val="0"/>
          <w:marBottom w:val="0"/>
          <w:divBdr>
            <w:top w:val="none" w:sz="0" w:space="0" w:color="auto"/>
            <w:left w:val="none" w:sz="0" w:space="0" w:color="auto"/>
            <w:bottom w:val="none" w:sz="0" w:space="0" w:color="auto"/>
            <w:right w:val="none" w:sz="0" w:space="0" w:color="auto"/>
          </w:divBdr>
        </w:div>
        <w:div w:id="343290519">
          <w:marLeft w:val="480"/>
          <w:marRight w:val="0"/>
          <w:marTop w:val="0"/>
          <w:marBottom w:val="0"/>
          <w:divBdr>
            <w:top w:val="none" w:sz="0" w:space="0" w:color="auto"/>
            <w:left w:val="none" w:sz="0" w:space="0" w:color="auto"/>
            <w:bottom w:val="none" w:sz="0" w:space="0" w:color="auto"/>
            <w:right w:val="none" w:sz="0" w:space="0" w:color="auto"/>
          </w:divBdr>
        </w:div>
        <w:div w:id="409427209">
          <w:marLeft w:val="480"/>
          <w:marRight w:val="0"/>
          <w:marTop w:val="0"/>
          <w:marBottom w:val="0"/>
          <w:divBdr>
            <w:top w:val="none" w:sz="0" w:space="0" w:color="auto"/>
            <w:left w:val="none" w:sz="0" w:space="0" w:color="auto"/>
            <w:bottom w:val="none" w:sz="0" w:space="0" w:color="auto"/>
            <w:right w:val="none" w:sz="0" w:space="0" w:color="auto"/>
          </w:divBdr>
        </w:div>
        <w:div w:id="42102679">
          <w:marLeft w:val="480"/>
          <w:marRight w:val="0"/>
          <w:marTop w:val="0"/>
          <w:marBottom w:val="0"/>
          <w:divBdr>
            <w:top w:val="none" w:sz="0" w:space="0" w:color="auto"/>
            <w:left w:val="none" w:sz="0" w:space="0" w:color="auto"/>
            <w:bottom w:val="none" w:sz="0" w:space="0" w:color="auto"/>
            <w:right w:val="none" w:sz="0" w:space="0" w:color="auto"/>
          </w:divBdr>
        </w:div>
        <w:div w:id="630943016">
          <w:marLeft w:val="480"/>
          <w:marRight w:val="0"/>
          <w:marTop w:val="0"/>
          <w:marBottom w:val="0"/>
          <w:divBdr>
            <w:top w:val="none" w:sz="0" w:space="0" w:color="auto"/>
            <w:left w:val="none" w:sz="0" w:space="0" w:color="auto"/>
            <w:bottom w:val="none" w:sz="0" w:space="0" w:color="auto"/>
            <w:right w:val="none" w:sz="0" w:space="0" w:color="auto"/>
          </w:divBdr>
        </w:div>
        <w:div w:id="1653833536">
          <w:marLeft w:val="480"/>
          <w:marRight w:val="0"/>
          <w:marTop w:val="0"/>
          <w:marBottom w:val="0"/>
          <w:divBdr>
            <w:top w:val="none" w:sz="0" w:space="0" w:color="auto"/>
            <w:left w:val="none" w:sz="0" w:space="0" w:color="auto"/>
            <w:bottom w:val="none" w:sz="0" w:space="0" w:color="auto"/>
            <w:right w:val="none" w:sz="0" w:space="0" w:color="auto"/>
          </w:divBdr>
        </w:div>
        <w:div w:id="583300074">
          <w:marLeft w:val="480"/>
          <w:marRight w:val="0"/>
          <w:marTop w:val="0"/>
          <w:marBottom w:val="0"/>
          <w:divBdr>
            <w:top w:val="none" w:sz="0" w:space="0" w:color="auto"/>
            <w:left w:val="none" w:sz="0" w:space="0" w:color="auto"/>
            <w:bottom w:val="none" w:sz="0" w:space="0" w:color="auto"/>
            <w:right w:val="none" w:sz="0" w:space="0" w:color="auto"/>
          </w:divBdr>
        </w:div>
        <w:div w:id="597252995">
          <w:marLeft w:val="480"/>
          <w:marRight w:val="0"/>
          <w:marTop w:val="0"/>
          <w:marBottom w:val="0"/>
          <w:divBdr>
            <w:top w:val="none" w:sz="0" w:space="0" w:color="auto"/>
            <w:left w:val="none" w:sz="0" w:space="0" w:color="auto"/>
            <w:bottom w:val="none" w:sz="0" w:space="0" w:color="auto"/>
            <w:right w:val="none" w:sz="0" w:space="0" w:color="auto"/>
          </w:divBdr>
        </w:div>
        <w:div w:id="391271261">
          <w:marLeft w:val="480"/>
          <w:marRight w:val="0"/>
          <w:marTop w:val="0"/>
          <w:marBottom w:val="0"/>
          <w:divBdr>
            <w:top w:val="none" w:sz="0" w:space="0" w:color="auto"/>
            <w:left w:val="none" w:sz="0" w:space="0" w:color="auto"/>
            <w:bottom w:val="none" w:sz="0" w:space="0" w:color="auto"/>
            <w:right w:val="none" w:sz="0" w:space="0" w:color="auto"/>
          </w:divBdr>
        </w:div>
        <w:div w:id="1175534814">
          <w:marLeft w:val="480"/>
          <w:marRight w:val="0"/>
          <w:marTop w:val="0"/>
          <w:marBottom w:val="0"/>
          <w:divBdr>
            <w:top w:val="none" w:sz="0" w:space="0" w:color="auto"/>
            <w:left w:val="none" w:sz="0" w:space="0" w:color="auto"/>
            <w:bottom w:val="none" w:sz="0" w:space="0" w:color="auto"/>
            <w:right w:val="none" w:sz="0" w:space="0" w:color="auto"/>
          </w:divBdr>
        </w:div>
        <w:div w:id="278147422">
          <w:marLeft w:val="480"/>
          <w:marRight w:val="0"/>
          <w:marTop w:val="0"/>
          <w:marBottom w:val="0"/>
          <w:divBdr>
            <w:top w:val="none" w:sz="0" w:space="0" w:color="auto"/>
            <w:left w:val="none" w:sz="0" w:space="0" w:color="auto"/>
            <w:bottom w:val="none" w:sz="0" w:space="0" w:color="auto"/>
            <w:right w:val="none" w:sz="0" w:space="0" w:color="auto"/>
          </w:divBdr>
        </w:div>
        <w:div w:id="599458967">
          <w:marLeft w:val="480"/>
          <w:marRight w:val="0"/>
          <w:marTop w:val="0"/>
          <w:marBottom w:val="0"/>
          <w:divBdr>
            <w:top w:val="none" w:sz="0" w:space="0" w:color="auto"/>
            <w:left w:val="none" w:sz="0" w:space="0" w:color="auto"/>
            <w:bottom w:val="none" w:sz="0" w:space="0" w:color="auto"/>
            <w:right w:val="none" w:sz="0" w:space="0" w:color="auto"/>
          </w:divBdr>
        </w:div>
        <w:div w:id="977880184">
          <w:marLeft w:val="480"/>
          <w:marRight w:val="0"/>
          <w:marTop w:val="0"/>
          <w:marBottom w:val="0"/>
          <w:divBdr>
            <w:top w:val="none" w:sz="0" w:space="0" w:color="auto"/>
            <w:left w:val="none" w:sz="0" w:space="0" w:color="auto"/>
            <w:bottom w:val="none" w:sz="0" w:space="0" w:color="auto"/>
            <w:right w:val="none" w:sz="0" w:space="0" w:color="auto"/>
          </w:divBdr>
        </w:div>
        <w:div w:id="967198912">
          <w:marLeft w:val="480"/>
          <w:marRight w:val="0"/>
          <w:marTop w:val="0"/>
          <w:marBottom w:val="0"/>
          <w:divBdr>
            <w:top w:val="none" w:sz="0" w:space="0" w:color="auto"/>
            <w:left w:val="none" w:sz="0" w:space="0" w:color="auto"/>
            <w:bottom w:val="none" w:sz="0" w:space="0" w:color="auto"/>
            <w:right w:val="none" w:sz="0" w:space="0" w:color="auto"/>
          </w:divBdr>
        </w:div>
        <w:div w:id="1806314533">
          <w:marLeft w:val="480"/>
          <w:marRight w:val="0"/>
          <w:marTop w:val="0"/>
          <w:marBottom w:val="0"/>
          <w:divBdr>
            <w:top w:val="none" w:sz="0" w:space="0" w:color="auto"/>
            <w:left w:val="none" w:sz="0" w:space="0" w:color="auto"/>
            <w:bottom w:val="none" w:sz="0" w:space="0" w:color="auto"/>
            <w:right w:val="none" w:sz="0" w:space="0" w:color="auto"/>
          </w:divBdr>
        </w:div>
        <w:div w:id="1533149322">
          <w:marLeft w:val="480"/>
          <w:marRight w:val="0"/>
          <w:marTop w:val="0"/>
          <w:marBottom w:val="0"/>
          <w:divBdr>
            <w:top w:val="none" w:sz="0" w:space="0" w:color="auto"/>
            <w:left w:val="none" w:sz="0" w:space="0" w:color="auto"/>
            <w:bottom w:val="none" w:sz="0" w:space="0" w:color="auto"/>
            <w:right w:val="none" w:sz="0" w:space="0" w:color="auto"/>
          </w:divBdr>
        </w:div>
        <w:div w:id="1915579905">
          <w:marLeft w:val="480"/>
          <w:marRight w:val="0"/>
          <w:marTop w:val="0"/>
          <w:marBottom w:val="0"/>
          <w:divBdr>
            <w:top w:val="none" w:sz="0" w:space="0" w:color="auto"/>
            <w:left w:val="none" w:sz="0" w:space="0" w:color="auto"/>
            <w:bottom w:val="none" w:sz="0" w:space="0" w:color="auto"/>
            <w:right w:val="none" w:sz="0" w:space="0" w:color="auto"/>
          </w:divBdr>
        </w:div>
        <w:div w:id="827599647">
          <w:marLeft w:val="480"/>
          <w:marRight w:val="0"/>
          <w:marTop w:val="0"/>
          <w:marBottom w:val="0"/>
          <w:divBdr>
            <w:top w:val="none" w:sz="0" w:space="0" w:color="auto"/>
            <w:left w:val="none" w:sz="0" w:space="0" w:color="auto"/>
            <w:bottom w:val="none" w:sz="0" w:space="0" w:color="auto"/>
            <w:right w:val="none" w:sz="0" w:space="0" w:color="auto"/>
          </w:divBdr>
        </w:div>
        <w:div w:id="1176380758">
          <w:marLeft w:val="480"/>
          <w:marRight w:val="0"/>
          <w:marTop w:val="0"/>
          <w:marBottom w:val="0"/>
          <w:divBdr>
            <w:top w:val="none" w:sz="0" w:space="0" w:color="auto"/>
            <w:left w:val="none" w:sz="0" w:space="0" w:color="auto"/>
            <w:bottom w:val="none" w:sz="0" w:space="0" w:color="auto"/>
            <w:right w:val="none" w:sz="0" w:space="0" w:color="auto"/>
          </w:divBdr>
        </w:div>
        <w:div w:id="369233629">
          <w:marLeft w:val="480"/>
          <w:marRight w:val="0"/>
          <w:marTop w:val="0"/>
          <w:marBottom w:val="0"/>
          <w:divBdr>
            <w:top w:val="none" w:sz="0" w:space="0" w:color="auto"/>
            <w:left w:val="none" w:sz="0" w:space="0" w:color="auto"/>
            <w:bottom w:val="none" w:sz="0" w:space="0" w:color="auto"/>
            <w:right w:val="none" w:sz="0" w:space="0" w:color="auto"/>
          </w:divBdr>
        </w:div>
        <w:div w:id="912199797">
          <w:marLeft w:val="480"/>
          <w:marRight w:val="0"/>
          <w:marTop w:val="0"/>
          <w:marBottom w:val="0"/>
          <w:divBdr>
            <w:top w:val="none" w:sz="0" w:space="0" w:color="auto"/>
            <w:left w:val="none" w:sz="0" w:space="0" w:color="auto"/>
            <w:bottom w:val="none" w:sz="0" w:space="0" w:color="auto"/>
            <w:right w:val="none" w:sz="0" w:space="0" w:color="auto"/>
          </w:divBdr>
        </w:div>
        <w:div w:id="336351169">
          <w:marLeft w:val="480"/>
          <w:marRight w:val="0"/>
          <w:marTop w:val="0"/>
          <w:marBottom w:val="0"/>
          <w:divBdr>
            <w:top w:val="none" w:sz="0" w:space="0" w:color="auto"/>
            <w:left w:val="none" w:sz="0" w:space="0" w:color="auto"/>
            <w:bottom w:val="none" w:sz="0" w:space="0" w:color="auto"/>
            <w:right w:val="none" w:sz="0" w:space="0" w:color="auto"/>
          </w:divBdr>
        </w:div>
        <w:div w:id="45421595">
          <w:marLeft w:val="480"/>
          <w:marRight w:val="0"/>
          <w:marTop w:val="0"/>
          <w:marBottom w:val="0"/>
          <w:divBdr>
            <w:top w:val="none" w:sz="0" w:space="0" w:color="auto"/>
            <w:left w:val="none" w:sz="0" w:space="0" w:color="auto"/>
            <w:bottom w:val="none" w:sz="0" w:space="0" w:color="auto"/>
            <w:right w:val="none" w:sz="0" w:space="0" w:color="auto"/>
          </w:divBdr>
        </w:div>
        <w:div w:id="1895778435">
          <w:marLeft w:val="480"/>
          <w:marRight w:val="0"/>
          <w:marTop w:val="0"/>
          <w:marBottom w:val="0"/>
          <w:divBdr>
            <w:top w:val="none" w:sz="0" w:space="0" w:color="auto"/>
            <w:left w:val="none" w:sz="0" w:space="0" w:color="auto"/>
            <w:bottom w:val="none" w:sz="0" w:space="0" w:color="auto"/>
            <w:right w:val="none" w:sz="0" w:space="0" w:color="auto"/>
          </w:divBdr>
        </w:div>
        <w:div w:id="1083915499">
          <w:marLeft w:val="480"/>
          <w:marRight w:val="0"/>
          <w:marTop w:val="0"/>
          <w:marBottom w:val="0"/>
          <w:divBdr>
            <w:top w:val="none" w:sz="0" w:space="0" w:color="auto"/>
            <w:left w:val="none" w:sz="0" w:space="0" w:color="auto"/>
            <w:bottom w:val="none" w:sz="0" w:space="0" w:color="auto"/>
            <w:right w:val="none" w:sz="0" w:space="0" w:color="auto"/>
          </w:divBdr>
        </w:div>
        <w:div w:id="458039088">
          <w:marLeft w:val="480"/>
          <w:marRight w:val="0"/>
          <w:marTop w:val="0"/>
          <w:marBottom w:val="0"/>
          <w:divBdr>
            <w:top w:val="none" w:sz="0" w:space="0" w:color="auto"/>
            <w:left w:val="none" w:sz="0" w:space="0" w:color="auto"/>
            <w:bottom w:val="none" w:sz="0" w:space="0" w:color="auto"/>
            <w:right w:val="none" w:sz="0" w:space="0" w:color="auto"/>
          </w:divBdr>
        </w:div>
        <w:div w:id="1511722571">
          <w:marLeft w:val="480"/>
          <w:marRight w:val="0"/>
          <w:marTop w:val="0"/>
          <w:marBottom w:val="0"/>
          <w:divBdr>
            <w:top w:val="none" w:sz="0" w:space="0" w:color="auto"/>
            <w:left w:val="none" w:sz="0" w:space="0" w:color="auto"/>
            <w:bottom w:val="none" w:sz="0" w:space="0" w:color="auto"/>
            <w:right w:val="none" w:sz="0" w:space="0" w:color="auto"/>
          </w:divBdr>
        </w:div>
        <w:div w:id="174921729">
          <w:marLeft w:val="480"/>
          <w:marRight w:val="0"/>
          <w:marTop w:val="0"/>
          <w:marBottom w:val="0"/>
          <w:divBdr>
            <w:top w:val="none" w:sz="0" w:space="0" w:color="auto"/>
            <w:left w:val="none" w:sz="0" w:space="0" w:color="auto"/>
            <w:bottom w:val="none" w:sz="0" w:space="0" w:color="auto"/>
            <w:right w:val="none" w:sz="0" w:space="0" w:color="auto"/>
          </w:divBdr>
        </w:div>
        <w:div w:id="1836219797">
          <w:marLeft w:val="480"/>
          <w:marRight w:val="0"/>
          <w:marTop w:val="0"/>
          <w:marBottom w:val="0"/>
          <w:divBdr>
            <w:top w:val="none" w:sz="0" w:space="0" w:color="auto"/>
            <w:left w:val="none" w:sz="0" w:space="0" w:color="auto"/>
            <w:bottom w:val="none" w:sz="0" w:space="0" w:color="auto"/>
            <w:right w:val="none" w:sz="0" w:space="0" w:color="auto"/>
          </w:divBdr>
        </w:div>
        <w:div w:id="1206672047">
          <w:marLeft w:val="480"/>
          <w:marRight w:val="0"/>
          <w:marTop w:val="0"/>
          <w:marBottom w:val="0"/>
          <w:divBdr>
            <w:top w:val="none" w:sz="0" w:space="0" w:color="auto"/>
            <w:left w:val="none" w:sz="0" w:space="0" w:color="auto"/>
            <w:bottom w:val="none" w:sz="0" w:space="0" w:color="auto"/>
            <w:right w:val="none" w:sz="0" w:space="0" w:color="auto"/>
          </w:divBdr>
        </w:div>
        <w:div w:id="716049408">
          <w:marLeft w:val="480"/>
          <w:marRight w:val="0"/>
          <w:marTop w:val="0"/>
          <w:marBottom w:val="0"/>
          <w:divBdr>
            <w:top w:val="none" w:sz="0" w:space="0" w:color="auto"/>
            <w:left w:val="none" w:sz="0" w:space="0" w:color="auto"/>
            <w:bottom w:val="none" w:sz="0" w:space="0" w:color="auto"/>
            <w:right w:val="none" w:sz="0" w:space="0" w:color="auto"/>
          </w:divBdr>
        </w:div>
        <w:div w:id="591011610">
          <w:marLeft w:val="480"/>
          <w:marRight w:val="0"/>
          <w:marTop w:val="0"/>
          <w:marBottom w:val="0"/>
          <w:divBdr>
            <w:top w:val="none" w:sz="0" w:space="0" w:color="auto"/>
            <w:left w:val="none" w:sz="0" w:space="0" w:color="auto"/>
            <w:bottom w:val="none" w:sz="0" w:space="0" w:color="auto"/>
            <w:right w:val="none" w:sz="0" w:space="0" w:color="auto"/>
          </w:divBdr>
        </w:div>
        <w:div w:id="967902860">
          <w:marLeft w:val="480"/>
          <w:marRight w:val="0"/>
          <w:marTop w:val="0"/>
          <w:marBottom w:val="0"/>
          <w:divBdr>
            <w:top w:val="none" w:sz="0" w:space="0" w:color="auto"/>
            <w:left w:val="none" w:sz="0" w:space="0" w:color="auto"/>
            <w:bottom w:val="none" w:sz="0" w:space="0" w:color="auto"/>
            <w:right w:val="none" w:sz="0" w:space="0" w:color="auto"/>
          </w:divBdr>
        </w:div>
        <w:div w:id="179048293">
          <w:marLeft w:val="480"/>
          <w:marRight w:val="0"/>
          <w:marTop w:val="0"/>
          <w:marBottom w:val="0"/>
          <w:divBdr>
            <w:top w:val="none" w:sz="0" w:space="0" w:color="auto"/>
            <w:left w:val="none" w:sz="0" w:space="0" w:color="auto"/>
            <w:bottom w:val="none" w:sz="0" w:space="0" w:color="auto"/>
            <w:right w:val="none" w:sz="0" w:space="0" w:color="auto"/>
          </w:divBdr>
        </w:div>
        <w:div w:id="1433015102">
          <w:marLeft w:val="480"/>
          <w:marRight w:val="0"/>
          <w:marTop w:val="0"/>
          <w:marBottom w:val="0"/>
          <w:divBdr>
            <w:top w:val="none" w:sz="0" w:space="0" w:color="auto"/>
            <w:left w:val="none" w:sz="0" w:space="0" w:color="auto"/>
            <w:bottom w:val="none" w:sz="0" w:space="0" w:color="auto"/>
            <w:right w:val="none" w:sz="0" w:space="0" w:color="auto"/>
          </w:divBdr>
        </w:div>
        <w:div w:id="1848396907">
          <w:marLeft w:val="480"/>
          <w:marRight w:val="0"/>
          <w:marTop w:val="0"/>
          <w:marBottom w:val="0"/>
          <w:divBdr>
            <w:top w:val="none" w:sz="0" w:space="0" w:color="auto"/>
            <w:left w:val="none" w:sz="0" w:space="0" w:color="auto"/>
            <w:bottom w:val="none" w:sz="0" w:space="0" w:color="auto"/>
            <w:right w:val="none" w:sz="0" w:space="0" w:color="auto"/>
          </w:divBdr>
        </w:div>
        <w:div w:id="2144157551">
          <w:marLeft w:val="480"/>
          <w:marRight w:val="0"/>
          <w:marTop w:val="0"/>
          <w:marBottom w:val="0"/>
          <w:divBdr>
            <w:top w:val="none" w:sz="0" w:space="0" w:color="auto"/>
            <w:left w:val="none" w:sz="0" w:space="0" w:color="auto"/>
            <w:bottom w:val="none" w:sz="0" w:space="0" w:color="auto"/>
            <w:right w:val="none" w:sz="0" w:space="0" w:color="auto"/>
          </w:divBdr>
        </w:div>
        <w:div w:id="196280916">
          <w:marLeft w:val="480"/>
          <w:marRight w:val="0"/>
          <w:marTop w:val="0"/>
          <w:marBottom w:val="0"/>
          <w:divBdr>
            <w:top w:val="none" w:sz="0" w:space="0" w:color="auto"/>
            <w:left w:val="none" w:sz="0" w:space="0" w:color="auto"/>
            <w:bottom w:val="none" w:sz="0" w:space="0" w:color="auto"/>
            <w:right w:val="none" w:sz="0" w:space="0" w:color="auto"/>
          </w:divBdr>
        </w:div>
        <w:div w:id="220022897">
          <w:marLeft w:val="480"/>
          <w:marRight w:val="0"/>
          <w:marTop w:val="0"/>
          <w:marBottom w:val="0"/>
          <w:divBdr>
            <w:top w:val="none" w:sz="0" w:space="0" w:color="auto"/>
            <w:left w:val="none" w:sz="0" w:space="0" w:color="auto"/>
            <w:bottom w:val="none" w:sz="0" w:space="0" w:color="auto"/>
            <w:right w:val="none" w:sz="0" w:space="0" w:color="auto"/>
          </w:divBdr>
        </w:div>
        <w:div w:id="370225128">
          <w:marLeft w:val="480"/>
          <w:marRight w:val="0"/>
          <w:marTop w:val="0"/>
          <w:marBottom w:val="0"/>
          <w:divBdr>
            <w:top w:val="none" w:sz="0" w:space="0" w:color="auto"/>
            <w:left w:val="none" w:sz="0" w:space="0" w:color="auto"/>
            <w:bottom w:val="none" w:sz="0" w:space="0" w:color="auto"/>
            <w:right w:val="none" w:sz="0" w:space="0" w:color="auto"/>
          </w:divBdr>
        </w:div>
        <w:div w:id="1432512716">
          <w:marLeft w:val="480"/>
          <w:marRight w:val="0"/>
          <w:marTop w:val="0"/>
          <w:marBottom w:val="0"/>
          <w:divBdr>
            <w:top w:val="none" w:sz="0" w:space="0" w:color="auto"/>
            <w:left w:val="none" w:sz="0" w:space="0" w:color="auto"/>
            <w:bottom w:val="none" w:sz="0" w:space="0" w:color="auto"/>
            <w:right w:val="none" w:sz="0" w:space="0" w:color="auto"/>
          </w:divBdr>
        </w:div>
        <w:div w:id="478889536">
          <w:marLeft w:val="480"/>
          <w:marRight w:val="0"/>
          <w:marTop w:val="0"/>
          <w:marBottom w:val="0"/>
          <w:divBdr>
            <w:top w:val="none" w:sz="0" w:space="0" w:color="auto"/>
            <w:left w:val="none" w:sz="0" w:space="0" w:color="auto"/>
            <w:bottom w:val="none" w:sz="0" w:space="0" w:color="auto"/>
            <w:right w:val="none" w:sz="0" w:space="0" w:color="auto"/>
          </w:divBdr>
        </w:div>
        <w:div w:id="1112817701">
          <w:marLeft w:val="480"/>
          <w:marRight w:val="0"/>
          <w:marTop w:val="0"/>
          <w:marBottom w:val="0"/>
          <w:divBdr>
            <w:top w:val="none" w:sz="0" w:space="0" w:color="auto"/>
            <w:left w:val="none" w:sz="0" w:space="0" w:color="auto"/>
            <w:bottom w:val="none" w:sz="0" w:space="0" w:color="auto"/>
            <w:right w:val="none" w:sz="0" w:space="0" w:color="auto"/>
          </w:divBdr>
        </w:div>
      </w:divsChild>
    </w:div>
    <w:div w:id="822232763">
      <w:bodyDiv w:val="1"/>
      <w:marLeft w:val="0"/>
      <w:marRight w:val="0"/>
      <w:marTop w:val="0"/>
      <w:marBottom w:val="0"/>
      <w:divBdr>
        <w:top w:val="none" w:sz="0" w:space="0" w:color="auto"/>
        <w:left w:val="none" w:sz="0" w:space="0" w:color="auto"/>
        <w:bottom w:val="none" w:sz="0" w:space="0" w:color="auto"/>
        <w:right w:val="none" w:sz="0" w:space="0" w:color="auto"/>
      </w:divBdr>
      <w:divsChild>
        <w:div w:id="1405368931">
          <w:marLeft w:val="480"/>
          <w:marRight w:val="0"/>
          <w:marTop w:val="0"/>
          <w:marBottom w:val="0"/>
          <w:divBdr>
            <w:top w:val="none" w:sz="0" w:space="0" w:color="auto"/>
            <w:left w:val="none" w:sz="0" w:space="0" w:color="auto"/>
            <w:bottom w:val="none" w:sz="0" w:space="0" w:color="auto"/>
            <w:right w:val="none" w:sz="0" w:space="0" w:color="auto"/>
          </w:divBdr>
        </w:div>
        <w:div w:id="390617536">
          <w:marLeft w:val="480"/>
          <w:marRight w:val="0"/>
          <w:marTop w:val="0"/>
          <w:marBottom w:val="0"/>
          <w:divBdr>
            <w:top w:val="none" w:sz="0" w:space="0" w:color="auto"/>
            <w:left w:val="none" w:sz="0" w:space="0" w:color="auto"/>
            <w:bottom w:val="none" w:sz="0" w:space="0" w:color="auto"/>
            <w:right w:val="none" w:sz="0" w:space="0" w:color="auto"/>
          </w:divBdr>
        </w:div>
        <w:div w:id="1468667175">
          <w:marLeft w:val="480"/>
          <w:marRight w:val="0"/>
          <w:marTop w:val="0"/>
          <w:marBottom w:val="0"/>
          <w:divBdr>
            <w:top w:val="none" w:sz="0" w:space="0" w:color="auto"/>
            <w:left w:val="none" w:sz="0" w:space="0" w:color="auto"/>
            <w:bottom w:val="none" w:sz="0" w:space="0" w:color="auto"/>
            <w:right w:val="none" w:sz="0" w:space="0" w:color="auto"/>
          </w:divBdr>
        </w:div>
        <w:div w:id="297103770">
          <w:marLeft w:val="480"/>
          <w:marRight w:val="0"/>
          <w:marTop w:val="0"/>
          <w:marBottom w:val="0"/>
          <w:divBdr>
            <w:top w:val="none" w:sz="0" w:space="0" w:color="auto"/>
            <w:left w:val="none" w:sz="0" w:space="0" w:color="auto"/>
            <w:bottom w:val="none" w:sz="0" w:space="0" w:color="auto"/>
            <w:right w:val="none" w:sz="0" w:space="0" w:color="auto"/>
          </w:divBdr>
        </w:div>
        <w:div w:id="2025666245">
          <w:marLeft w:val="480"/>
          <w:marRight w:val="0"/>
          <w:marTop w:val="0"/>
          <w:marBottom w:val="0"/>
          <w:divBdr>
            <w:top w:val="none" w:sz="0" w:space="0" w:color="auto"/>
            <w:left w:val="none" w:sz="0" w:space="0" w:color="auto"/>
            <w:bottom w:val="none" w:sz="0" w:space="0" w:color="auto"/>
            <w:right w:val="none" w:sz="0" w:space="0" w:color="auto"/>
          </w:divBdr>
        </w:div>
        <w:div w:id="705981719">
          <w:marLeft w:val="480"/>
          <w:marRight w:val="0"/>
          <w:marTop w:val="0"/>
          <w:marBottom w:val="0"/>
          <w:divBdr>
            <w:top w:val="none" w:sz="0" w:space="0" w:color="auto"/>
            <w:left w:val="none" w:sz="0" w:space="0" w:color="auto"/>
            <w:bottom w:val="none" w:sz="0" w:space="0" w:color="auto"/>
            <w:right w:val="none" w:sz="0" w:space="0" w:color="auto"/>
          </w:divBdr>
        </w:div>
        <w:div w:id="1439133475">
          <w:marLeft w:val="480"/>
          <w:marRight w:val="0"/>
          <w:marTop w:val="0"/>
          <w:marBottom w:val="0"/>
          <w:divBdr>
            <w:top w:val="none" w:sz="0" w:space="0" w:color="auto"/>
            <w:left w:val="none" w:sz="0" w:space="0" w:color="auto"/>
            <w:bottom w:val="none" w:sz="0" w:space="0" w:color="auto"/>
            <w:right w:val="none" w:sz="0" w:space="0" w:color="auto"/>
          </w:divBdr>
        </w:div>
        <w:div w:id="1696468700">
          <w:marLeft w:val="480"/>
          <w:marRight w:val="0"/>
          <w:marTop w:val="0"/>
          <w:marBottom w:val="0"/>
          <w:divBdr>
            <w:top w:val="none" w:sz="0" w:space="0" w:color="auto"/>
            <w:left w:val="none" w:sz="0" w:space="0" w:color="auto"/>
            <w:bottom w:val="none" w:sz="0" w:space="0" w:color="auto"/>
            <w:right w:val="none" w:sz="0" w:space="0" w:color="auto"/>
          </w:divBdr>
        </w:div>
        <w:div w:id="2021203826">
          <w:marLeft w:val="480"/>
          <w:marRight w:val="0"/>
          <w:marTop w:val="0"/>
          <w:marBottom w:val="0"/>
          <w:divBdr>
            <w:top w:val="none" w:sz="0" w:space="0" w:color="auto"/>
            <w:left w:val="none" w:sz="0" w:space="0" w:color="auto"/>
            <w:bottom w:val="none" w:sz="0" w:space="0" w:color="auto"/>
            <w:right w:val="none" w:sz="0" w:space="0" w:color="auto"/>
          </w:divBdr>
        </w:div>
        <w:div w:id="1141507750">
          <w:marLeft w:val="480"/>
          <w:marRight w:val="0"/>
          <w:marTop w:val="0"/>
          <w:marBottom w:val="0"/>
          <w:divBdr>
            <w:top w:val="none" w:sz="0" w:space="0" w:color="auto"/>
            <w:left w:val="none" w:sz="0" w:space="0" w:color="auto"/>
            <w:bottom w:val="none" w:sz="0" w:space="0" w:color="auto"/>
            <w:right w:val="none" w:sz="0" w:space="0" w:color="auto"/>
          </w:divBdr>
        </w:div>
        <w:div w:id="20670525">
          <w:marLeft w:val="480"/>
          <w:marRight w:val="0"/>
          <w:marTop w:val="0"/>
          <w:marBottom w:val="0"/>
          <w:divBdr>
            <w:top w:val="none" w:sz="0" w:space="0" w:color="auto"/>
            <w:left w:val="none" w:sz="0" w:space="0" w:color="auto"/>
            <w:bottom w:val="none" w:sz="0" w:space="0" w:color="auto"/>
            <w:right w:val="none" w:sz="0" w:space="0" w:color="auto"/>
          </w:divBdr>
        </w:div>
        <w:div w:id="962272106">
          <w:marLeft w:val="480"/>
          <w:marRight w:val="0"/>
          <w:marTop w:val="0"/>
          <w:marBottom w:val="0"/>
          <w:divBdr>
            <w:top w:val="none" w:sz="0" w:space="0" w:color="auto"/>
            <w:left w:val="none" w:sz="0" w:space="0" w:color="auto"/>
            <w:bottom w:val="none" w:sz="0" w:space="0" w:color="auto"/>
            <w:right w:val="none" w:sz="0" w:space="0" w:color="auto"/>
          </w:divBdr>
        </w:div>
        <w:div w:id="697046845">
          <w:marLeft w:val="480"/>
          <w:marRight w:val="0"/>
          <w:marTop w:val="0"/>
          <w:marBottom w:val="0"/>
          <w:divBdr>
            <w:top w:val="none" w:sz="0" w:space="0" w:color="auto"/>
            <w:left w:val="none" w:sz="0" w:space="0" w:color="auto"/>
            <w:bottom w:val="none" w:sz="0" w:space="0" w:color="auto"/>
            <w:right w:val="none" w:sz="0" w:space="0" w:color="auto"/>
          </w:divBdr>
        </w:div>
        <w:div w:id="610628013">
          <w:marLeft w:val="480"/>
          <w:marRight w:val="0"/>
          <w:marTop w:val="0"/>
          <w:marBottom w:val="0"/>
          <w:divBdr>
            <w:top w:val="none" w:sz="0" w:space="0" w:color="auto"/>
            <w:left w:val="none" w:sz="0" w:space="0" w:color="auto"/>
            <w:bottom w:val="none" w:sz="0" w:space="0" w:color="auto"/>
            <w:right w:val="none" w:sz="0" w:space="0" w:color="auto"/>
          </w:divBdr>
        </w:div>
        <w:div w:id="1782417">
          <w:marLeft w:val="480"/>
          <w:marRight w:val="0"/>
          <w:marTop w:val="0"/>
          <w:marBottom w:val="0"/>
          <w:divBdr>
            <w:top w:val="none" w:sz="0" w:space="0" w:color="auto"/>
            <w:left w:val="none" w:sz="0" w:space="0" w:color="auto"/>
            <w:bottom w:val="none" w:sz="0" w:space="0" w:color="auto"/>
            <w:right w:val="none" w:sz="0" w:space="0" w:color="auto"/>
          </w:divBdr>
        </w:div>
        <w:div w:id="1384258251">
          <w:marLeft w:val="480"/>
          <w:marRight w:val="0"/>
          <w:marTop w:val="0"/>
          <w:marBottom w:val="0"/>
          <w:divBdr>
            <w:top w:val="none" w:sz="0" w:space="0" w:color="auto"/>
            <w:left w:val="none" w:sz="0" w:space="0" w:color="auto"/>
            <w:bottom w:val="none" w:sz="0" w:space="0" w:color="auto"/>
            <w:right w:val="none" w:sz="0" w:space="0" w:color="auto"/>
          </w:divBdr>
        </w:div>
        <w:div w:id="1619487557">
          <w:marLeft w:val="480"/>
          <w:marRight w:val="0"/>
          <w:marTop w:val="0"/>
          <w:marBottom w:val="0"/>
          <w:divBdr>
            <w:top w:val="none" w:sz="0" w:space="0" w:color="auto"/>
            <w:left w:val="none" w:sz="0" w:space="0" w:color="auto"/>
            <w:bottom w:val="none" w:sz="0" w:space="0" w:color="auto"/>
            <w:right w:val="none" w:sz="0" w:space="0" w:color="auto"/>
          </w:divBdr>
        </w:div>
        <w:div w:id="691496825">
          <w:marLeft w:val="480"/>
          <w:marRight w:val="0"/>
          <w:marTop w:val="0"/>
          <w:marBottom w:val="0"/>
          <w:divBdr>
            <w:top w:val="none" w:sz="0" w:space="0" w:color="auto"/>
            <w:left w:val="none" w:sz="0" w:space="0" w:color="auto"/>
            <w:bottom w:val="none" w:sz="0" w:space="0" w:color="auto"/>
            <w:right w:val="none" w:sz="0" w:space="0" w:color="auto"/>
          </w:divBdr>
        </w:div>
        <w:div w:id="553346171">
          <w:marLeft w:val="480"/>
          <w:marRight w:val="0"/>
          <w:marTop w:val="0"/>
          <w:marBottom w:val="0"/>
          <w:divBdr>
            <w:top w:val="none" w:sz="0" w:space="0" w:color="auto"/>
            <w:left w:val="none" w:sz="0" w:space="0" w:color="auto"/>
            <w:bottom w:val="none" w:sz="0" w:space="0" w:color="auto"/>
            <w:right w:val="none" w:sz="0" w:space="0" w:color="auto"/>
          </w:divBdr>
        </w:div>
        <w:div w:id="1815832322">
          <w:marLeft w:val="480"/>
          <w:marRight w:val="0"/>
          <w:marTop w:val="0"/>
          <w:marBottom w:val="0"/>
          <w:divBdr>
            <w:top w:val="none" w:sz="0" w:space="0" w:color="auto"/>
            <w:left w:val="none" w:sz="0" w:space="0" w:color="auto"/>
            <w:bottom w:val="none" w:sz="0" w:space="0" w:color="auto"/>
            <w:right w:val="none" w:sz="0" w:space="0" w:color="auto"/>
          </w:divBdr>
        </w:div>
        <w:div w:id="2016608394">
          <w:marLeft w:val="480"/>
          <w:marRight w:val="0"/>
          <w:marTop w:val="0"/>
          <w:marBottom w:val="0"/>
          <w:divBdr>
            <w:top w:val="none" w:sz="0" w:space="0" w:color="auto"/>
            <w:left w:val="none" w:sz="0" w:space="0" w:color="auto"/>
            <w:bottom w:val="none" w:sz="0" w:space="0" w:color="auto"/>
            <w:right w:val="none" w:sz="0" w:space="0" w:color="auto"/>
          </w:divBdr>
        </w:div>
        <w:div w:id="1824619200">
          <w:marLeft w:val="480"/>
          <w:marRight w:val="0"/>
          <w:marTop w:val="0"/>
          <w:marBottom w:val="0"/>
          <w:divBdr>
            <w:top w:val="none" w:sz="0" w:space="0" w:color="auto"/>
            <w:left w:val="none" w:sz="0" w:space="0" w:color="auto"/>
            <w:bottom w:val="none" w:sz="0" w:space="0" w:color="auto"/>
            <w:right w:val="none" w:sz="0" w:space="0" w:color="auto"/>
          </w:divBdr>
        </w:div>
        <w:div w:id="576479747">
          <w:marLeft w:val="480"/>
          <w:marRight w:val="0"/>
          <w:marTop w:val="0"/>
          <w:marBottom w:val="0"/>
          <w:divBdr>
            <w:top w:val="none" w:sz="0" w:space="0" w:color="auto"/>
            <w:left w:val="none" w:sz="0" w:space="0" w:color="auto"/>
            <w:bottom w:val="none" w:sz="0" w:space="0" w:color="auto"/>
            <w:right w:val="none" w:sz="0" w:space="0" w:color="auto"/>
          </w:divBdr>
        </w:div>
        <w:div w:id="1002858892">
          <w:marLeft w:val="480"/>
          <w:marRight w:val="0"/>
          <w:marTop w:val="0"/>
          <w:marBottom w:val="0"/>
          <w:divBdr>
            <w:top w:val="none" w:sz="0" w:space="0" w:color="auto"/>
            <w:left w:val="none" w:sz="0" w:space="0" w:color="auto"/>
            <w:bottom w:val="none" w:sz="0" w:space="0" w:color="auto"/>
            <w:right w:val="none" w:sz="0" w:space="0" w:color="auto"/>
          </w:divBdr>
        </w:div>
        <w:div w:id="817185785">
          <w:marLeft w:val="480"/>
          <w:marRight w:val="0"/>
          <w:marTop w:val="0"/>
          <w:marBottom w:val="0"/>
          <w:divBdr>
            <w:top w:val="none" w:sz="0" w:space="0" w:color="auto"/>
            <w:left w:val="none" w:sz="0" w:space="0" w:color="auto"/>
            <w:bottom w:val="none" w:sz="0" w:space="0" w:color="auto"/>
            <w:right w:val="none" w:sz="0" w:space="0" w:color="auto"/>
          </w:divBdr>
        </w:div>
        <w:div w:id="1131481562">
          <w:marLeft w:val="480"/>
          <w:marRight w:val="0"/>
          <w:marTop w:val="0"/>
          <w:marBottom w:val="0"/>
          <w:divBdr>
            <w:top w:val="none" w:sz="0" w:space="0" w:color="auto"/>
            <w:left w:val="none" w:sz="0" w:space="0" w:color="auto"/>
            <w:bottom w:val="none" w:sz="0" w:space="0" w:color="auto"/>
            <w:right w:val="none" w:sz="0" w:space="0" w:color="auto"/>
          </w:divBdr>
        </w:div>
        <w:div w:id="1187063890">
          <w:marLeft w:val="480"/>
          <w:marRight w:val="0"/>
          <w:marTop w:val="0"/>
          <w:marBottom w:val="0"/>
          <w:divBdr>
            <w:top w:val="none" w:sz="0" w:space="0" w:color="auto"/>
            <w:left w:val="none" w:sz="0" w:space="0" w:color="auto"/>
            <w:bottom w:val="none" w:sz="0" w:space="0" w:color="auto"/>
            <w:right w:val="none" w:sz="0" w:space="0" w:color="auto"/>
          </w:divBdr>
        </w:div>
        <w:div w:id="1884437898">
          <w:marLeft w:val="480"/>
          <w:marRight w:val="0"/>
          <w:marTop w:val="0"/>
          <w:marBottom w:val="0"/>
          <w:divBdr>
            <w:top w:val="none" w:sz="0" w:space="0" w:color="auto"/>
            <w:left w:val="none" w:sz="0" w:space="0" w:color="auto"/>
            <w:bottom w:val="none" w:sz="0" w:space="0" w:color="auto"/>
            <w:right w:val="none" w:sz="0" w:space="0" w:color="auto"/>
          </w:divBdr>
        </w:div>
        <w:div w:id="1814709519">
          <w:marLeft w:val="480"/>
          <w:marRight w:val="0"/>
          <w:marTop w:val="0"/>
          <w:marBottom w:val="0"/>
          <w:divBdr>
            <w:top w:val="none" w:sz="0" w:space="0" w:color="auto"/>
            <w:left w:val="none" w:sz="0" w:space="0" w:color="auto"/>
            <w:bottom w:val="none" w:sz="0" w:space="0" w:color="auto"/>
            <w:right w:val="none" w:sz="0" w:space="0" w:color="auto"/>
          </w:divBdr>
        </w:div>
        <w:div w:id="957369557">
          <w:marLeft w:val="480"/>
          <w:marRight w:val="0"/>
          <w:marTop w:val="0"/>
          <w:marBottom w:val="0"/>
          <w:divBdr>
            <w:top w:val="none" w:sz="0" w:space="0" w:color="auto"/>
            <w:left w:val="none" w:sz="0" w:space="0" w:color="auto"/>
            <w:bottom w:val="none" w:sz="0" w:space="0" w:color="auto"/>
            <w:right w:val="none" w:sz="0" w:space="0" w:color="auto"/>
          </w:divBdr>
        </w:div>
        <w:div w:id="2078160933">
          <w:marLeft w:val="480"/>
          <w:marRight w:val="0"/>
          <w:marTop w:val="0"/>
          <w:marBottom w:val="0"/>
          <w:divBdr>
            <w:top w:val="none" w:sz="0" w:space="0" w:color="auto"/>
            <w:left w:val="none" w:sz="0" w:space="0" w:color="auto"/>
            <w:bottom w:val="none" w:sz="0" w:space="0" w:color="auto"/>
            <w:right w:val="none" w:sz="0" w:space="0" w:color="auto"/>
          </w:divBdr>
        </w:div>
        <w:div w:id="1156414557">
          <w:marLeft w:val="480"/>
          <w:marRight w:val="0"/>
          <w:marTop w:val="0"/>
          <w:marBottom w:val="0"/>
          <w:divBdr>
            <w:top w:val="none" w:sz="0" w:space="0" w:color="auto"/>
            <w:left w:val="none" w:sz="0" w:space="0" w:color="auto"/>
            <w:bottom w:val="none" w:sz="0" w:space="0" w:color="auto"/>
            <w:right w:val="none" w:sz="0" w:space="0" w:color="auto"/>
          </w:divBdr>
        </w:div>
        <w:div w:id="832259030">
          <w:marLeft w:val="480"/>
          <w:marRight w:val="0"/>
          <w:marTop w:val="0"/>
          <w:marBottom w:val="0"/>
          <w:divBdr>
            <w:top w:val="none" w:sz="0" w:space="0" w:color="auto"/>
            <w:left w:val="none" w:sz="0" w:space="0" w:color="auto"/>
            <w:bottom w:val="none" w:sz="0" w:space="0" w:color="auto"/>
            <w:right w:val="none" w:sz="0" w:space="0" w:color="auto"/>
          </w:divBdr>
        </w:div>
        <w:div w:id="109906356">
          <w:marLeft w:val="480"/>
          <w:marRight w:val="0"/>
          <w:marTop w:val="0"/>
          <w:marBottom w:val="0"/>
          <w:divBdr>
            <w:top w:val="none" w:sz="0" w:space="0" w:color="auto"/>
            <w:left w:val="none" w:sz="0" w:space="0" w:color="auto"/>
            <w:bottom w:val="none" w:sz="0" w:space="0" w:color="auto"/>
            <w:right w:val="none" w:sz="0" w:space="0" w:color="auto"/>
          </w:divBdr>
        </w:div>
        <w:div w:id="122115868">
          <w:marLeft w:val="480"/>
          <w:marRight w:val="0"/>
          <w:marTop w:val="0"/>
          <w:marBottom w:val="0"/>
          <w:divBdr>
            <w:top w:val="none" w:sz="0" w:space="0" w:color="auto"/>
            <w:left w:val="none" w:sz="0" w:space="0" w:color="auto"/>
            <w:bottom w:val="none" w:sz="0" w:space="0" w:color="auto"/>
            <w:right w:val="none" w:sz="0" w:space="0" w:color="auto"/>
          </w:divBdr>
        </w:div>
        <w:div w:id="1844082778">
          <w:marLeft w:val="480"/>
          <w:marRight w:val="0"/>
          <w:marTop w:val="0"/>
          <w:marBottom w:val="0"/>
          <w:divBdr>
            <w:top w:val="none" w:sz="0" w:space="0" w:color="auto"/>
            <w:left w:val="none" w:sz="0" w:space="0" w:color="auto"/>
            <w:bottom w:val="none" w:sz="0" w:space="0" w:color="auto"/>
            <w:right w:val="none" w:sz="0" w:space="0" w:color="auto"/>
          </w:divBdr>
        </w:div>
        <w:div w:id="1975140867">
          <w:marLeft w:val="480"/>
          <w:marRight w:val="0"/>
          <w:marTop w:val="0"/>
          <w:marBottom w:val="0"/>
          <w:divBdr>
            <w:top w:val="none" w:sz="0" w:space="0" w:color="auto"/>
            <w:left w:val="none" w:sz="0" w:space="0" w:color="auto"/>
            <w:bottom w:val="none" w:sz="0" w:space="0" w:color="auto"/>
            <w:right w:val="none" w:sz="0" w:space="0" w:color="auto"/>
          </w:divBdr>
        </w:div>
        <w:div w:id="1225065863">
          <w:marLeft w:val="480"/>
          <w:marRight w:val="0"/>
          <w:marTop w:val="0"/>
          <w:marBottom w:val="0"/>
          <w:divBdr>
            <w:top w:val="none" w:sz="0" w:space="0" w:color="auto"/>
            <w:left w:val="none" w:sz="0" w:space="0" w:color="auto"/>
            <w:bottom w:val="none" w:sz="0" w:space="0" w:color="auto"/>
            <w:right w:val="none" w:sz="0" w:space="0" w:color="auto"/>
          </w:divBdr>
        </w:div>
        <w:div w:id="296910173">
          <w:marLeft w:val="480"/>
          <w:marRight w:val="0"/>
          <w:marTop w:val="0"/>
          <w:marBottom w:val="0"/>
          <w:divBdr>
            <w:top w:val="none" w:sz="0" w:space="0" w:color="auto"/>
            <w:left w:val="none" w:sz="0" w:space="0" w:color="auto"/>
            <w:bottom w:val="none" w:sz="0" w:space="0" w:color="auto"/>
            <w:right w:val="none" w:sz="0" w:space="0" w:color="auto"/>
          </w:divBdr>
        </w:div>
        <w:div w:id="657997648">
          <w:marLeft w:val="480"/>
          <w:marRight w:val="0"/>
          <w:marTop w:val="0"/>
          <w:marBottom w:val="0"/>
          <w:divBdr>
            <w:top w:val="none" w:sz="0" w:space="0" w:color="auto"/>
            <w:left w:val="none" w:sz="0" w:space="0" w:color="auto"/>
            <w:bottom w:val="none" w:sz="0" w:space="0" w:color="auto"/>
            <w:right w:val="none" w:sz="0" w:space="0" w:color="auto"/>
          </w:divBdr>
        </w:div>
        <w:div w:id="1636834913">
          <w:marLeft w:val="480"/>
          <w:marRight w:val="0"/>
          <w:marTop w:val="0"/>
          <w:marBottom w:val="0"/>
          <w:divBdr>
            <w:top w:val="none" w:sz="0" w:space="0" w:color="auto"/>
            <w:left w:val="none" w:sz="0" w:space="0" w:color="auto"/>
            <w:bottom w:val="none" w:sz="0" w:space="0" w:color="auto"/>
            <w:right w:val="none" w:sz="0" w:space="0" w:color="auto"/>
          </w:divBdr>
        </w:div>
        <w:div w:id="1256356259">
          <w:marLeft w:val="480"/>
          <w:marRight w:val="0"/>
          <w:marTop w:val="0"/>
          <w:marBottom w:val="0"/>
          <w:divBdr>
            <w:top w:val="none" w:sz="0" w:space="0" w:color="auto"/>
            <w:left w:val="none" w:sz="0" w:space="0" w:color="auto"/>
            <w:bottom w:val="none" w:sz="0" w:space="0" w:color="auto"/>
            <w:right w:val="none" w:sz="0" w:space="0" w:color="auto"/>
          </w:divBdr>
        </w:div>
        <w:div w:id="418213129">
          <w:marLeft w:val="480"/>
          <w:marRight w:val="0"/>
          <w:marTop w:val="0"/>
          <w:marBottom w:val="0"/>
          <w:divBdr>
            <w:top w:val="none" w:sz="0" w:space="0" w:color="auto"/>
            <w:left w:val="none" w:sz="0" w:space="0" w:color="auto"/>
            <w:bottom w:val="none" w:sz="0" w:space="0" w:color="auto"/>
            <w:right w:val="none" w:sz="0" w:space="0" w:color="auto"/>
          </w:divBdr>
        </w:div>
        <w:div w:id="1767647812">
          <w:marLeft w:val="480"/>
          <w:marRight w:val="0"/>
          <w:marTop w:val="0"/>
          <w:marBottom w:val="0"/>
          <w:divBdr>
            <w:top w:val="none" w:sz="0" w:space="0" w:color="auto"/>
            <w:left w:val="none" w:sz="0" w:space="0" w:color="auto"/>
            <w:bottom w:val="none" w:sz="0" w:space="0" w:color="auto"/>
            <w:right w:val="none" w:sz="0" w:space="0" w:color="auto"/>
          </w:divBdr>
        </w:div>
        <w:div w:id="30502458">
          <w:marLeft w:val="480"/>
          <w:marRight w:val="0"/>
          <w:marTop w:val="0"/>
          <w:marBottom w:val="0"/>
          <w:divBdr>
            <w:top w:val="none" w:sz="0" w:space="0" w:color="auto"/>
            <w:left w:val="none" w:sz="0" w:space="0" w:color="auto"/>
            <w:bottom w:val="none" w:sz="0" w:space="0" w:color="auto"/>
            <w:right w:val="none" w:sz="0" w:space="0" w:color="auto"/>
          </w:divBdr>
        </w:div>
        <w:div w:id="454955780">
          <w:marLeft w:val="480"/>
          <w:marRight w:val="0"/>
          <w:marTop w:val="0"/>
          <w:marBottom w:val="0"/>
          <w:divBdr>
            <w:top w:val="none" w:sz="0" w:space="0" w:color="auto"/>
            <w:left w:val="none" w:sz="0" w:space="0" w:color="auto"/>
            <w:bottom w:val="none" w:sz="0" w:space="0" w:color="auto"/>
            <w:right w:val="none" w:sz="0" w:space="0" w:color="auto"/>
          </w:divBdr>
        </w:div>
        <w:div w:id="390158270">
          <w:marLeft w:val="480"/>
          <w:marRight w:val="0"/>
          <w:marTop w:val="0"/>
          <w:marBottom w:val="0"/>
          <w:divBdr>
            <w:top w:val="none" w:sz="0" w:space="0" w:color="auto"/>
            <w:left w:val="none" w:sz="0" w:space="0" w:color="auto"/>
            <w:bottom w:val="none" w:sz="0" w:space="0" w:color="auto"/>
            <w:right w:val="none" w:sz="0" w:space="0" w:color="auto"/>
          </w:divBdr>
        </w:div>
        <w:div w:id="1182352372">
          <w:marLeft w:val="480"/>
          <w:marRight w:val="0"/>
          <w:marTop w:val="0"/>
          <w:marBottom w:val="0"/>
          <w:divBdr>
            <w:top w:val="none" w:sz="0" w:space="0" w:color="auto"/>
            <w:left w:val="none" w:sz="0" w:space="0" w:color="auto"/>
            <w:bottom w:val="none" w:sz="0" w:space="0" w:color="auto"/>
            <w:right w:val="none" w:sz="0" w:space="0" w:color="auto"/>
          </w:divBdr>
        </w:div>
        <w:div w:id="113602550">
          <w:marLeft w:val="480"/>
          <w:marRight w:val="0"/>
          <w:marTop w:val="0"/>
          <w:marBottom w:val="0"/>
          <w:divBdr>
            <w:top w:val="none" w:sz="0" w:space="0" w:color="auto"/>
            <w:left w:val="none" w:sz="0" w:space="0" w:color="auto"/>
            <w:bottom w:val="none" w:sz="0" w:space="0" w:color="auto"/>
            <w:right w:val="none" w:sz="0" w:space="0" w:color="auto"/>
          </w:divBdr>
        </w:div>
        <w:div w:id="1886865947">
          <w:marLeft w:val="480"/>
          <w:marRight w:val="0"/>
          <w:marTop w:val="0"/>
          <w:marBottom w:val="0"/>
          <w:divBdr>
            <w:top w:val="none" w:sz="0" w:space="0" w:color="auto"/>
            <w:left w:val="none" w:sz="0" w:space="0" w:color="auto"/>
            <w:bottom w:val="none" w:sz="0" w:space="0" w:color="auto"/>
            <w:right w:val="none" w:sz="0" w:space="0" w:color="auto"/>
          </w:divBdr>
        </w:div>
        <w:div w:id="1776367192">
          <w:marLeft w:val="480"/>
          <w:marRight w:val="0"/>
          <w:marTop w:val="0"/>
          <w:marBottom w:val="0"/>
          <w:divBdr>
            <w:top w:val="none" w:sz="0" w:space="0" w:color="auto"/>
            <w:left w:val="none" w:sz="0" w:space="0" w:color="auto"/>
            <w:bottom w:val="none" w:sz="0" w:space="0" w:color="auto"/>
            <w:right w:val="none" w:sz="0" w:space="0" w:color="auto"/>
          </w:divBdr>
        </w:div>
        <w:div w:id="1336028662">
          <w:marLeft w:val="480"/>
          <w:marRight w:val="0"/>
          <w:marTop w:val="0"/>
          <w:marBottom w:val="0"/>
          <w:divBdr>
            <w:top w:val="none" w:sz="0" w:space="0" w:color="auto"/>
            <w:left w:val="none" w:sz="0" w:space="0" w:color="auto"/>
            <w:bottom w:val="none" w:sz="0" w:space="0" w:color="auto"/>
            <w:right w:val="none" w:sz="0" w:space="0" w:color="auto"/>
          </w:divBdr>
        </w:div>
        <w:div w:id="736241097">
          <w:marLeft w:val="480"/>
          <w:marRight w:val="0"/>
          <w:marTop w:val="0"/>
          <w:marBottom w:val="0"/>
          <w:divBdr>
            <w:top w:val="none" w:sz="0" w:space="0" w:color="auto"/>
            <w:left w:val="none" w:sz="0" w:space="0" w:color="auto"/>
            <w:bottom w:val="none" w:sz="0" w:space="0" w:color="auto"/>
            <w:right w:val="none" w:sz="0" w:space="0" w:color="auto"/>
          </w:divBdr>
        </w:div>
        <w:div w:id="251818470">
          <w:marLeft w:val="480"/>
          <w:marRight w:val="0"/>
          <w:marTop w:val="0"/>
          <w:marBottom w:val="0"/>
          <w:divBdr>
            <w:top w:val="none" w:sz="0" w:space="0" w:color="auto"/>
            <w:left w:val="none" w:sz="0" w:space="0" w:color="auto"/>
            <w:bottom w:val="none" w:sz="0" w:space="0" w:color="auto"/>
            <w:right w:val="none" w:sz="0" w:space="0" w:color="auto"/>
          </w:divBdr>
        </w:div>
        <w:div w:id="2105612669">
          <w:marLeft w:val="480"/>
          <w:marRight w:val="0"/>
          <w:marTop w:val="0"/>
          <w:marBottom w:val="0"/>
          <w:divBdr>
            <w:top w:val="none" w:sz="0" w:space="0" w:color="auto"/>
            <w:left w:val="none" w:sz="0" w:space="0" w:color="auto"/>
            <w:bottom w:val="none" w:sz="0" w:space="0" w:color="auto"/>
            <w:right w:val="none" w:sz="0" w:space="0" w:color="auto"/>
          </w:divBdr>
        </w:div>
        <w:div w:id="1526940986">
          <w:marLeft w:val="480"/>
          <w:marRight w:val="0"/>
          <w:marTop w:val="0"/>
          <w:marBottom w:val="0"/>
          <w:divBdr>
            <w:top w:val="none" w:sz="0" w:space="0" w:color="auto"/>
            <w:left w:val="none" w:sz="0" w:space="0" w:color="auto"/>
            <w:bottom w:val="none" w:sz="0" w:space="0" w:color="auto"/>
            <w:right w:val="none" w:sz="0" w:space="0" w:color="auto"/>
          </w:divBdr>
        </w:div>
        <w:div w:id="1564097404">
          <w:marLeft w:val="480"/>
          <w:marRight w:val="0"/>
          <w:marTop w:val="0"/>
          <w:marBottom w:val="0"/>
          <w:divBdr>
            <w:top w:val="none" w:sz="0" w:space="0" w:color="auto"/>
            <w:left w:val="none" w:sz="0" w:space="0" w:color="auto"/>
            <w:bottom w:val="none" w:sz="0" w:space="0" w:color="auto"/>
            <w:right w:val="none" w:sz="0" w:space="0" w:color="auto"/>
          </w:divBdr>
        </w:div>
        <w:div w:id="578557279">
          <w:marLeft w:val="480"/>
          <w:marRight w:val="0"/>
          <w:marTop w:val="0"/>
          <w:marBottom w:val="0"/>
          <w:divBdr>
            <w:top w:val="none" w:sz="0" w:space="0" w:color="auto"/>
            <w:left w:val="none" w:sz="0" w:space="0" w:color="auto"/>
            <w:bottom w:val="none" w:sz="0" w:space="0" w:color="auto"/>
            <w:right w:val="none" w:sz="0" w:space="0" w:color="auto"/>
          </w:divBdr>
        </w:div>
        <w:div w:id="756899576">
          <w:marLeft w:val="480"/>
          <w:marRight w:val="0"/>
          <w:marTop w:val="0"/>
          <w:marBottom w:val="0"/>
          <w:divBdr>
            <w:top w:val="none" w:sz="0" w:space="0" w:color="auto"/>
            <w:left w:val="none" w:sz="0" w:space="0" w:color="auto"/>
            <w:bottom w:val="none" w:sz="0" w:space="0" w:color="auto"/>
            <w:right w:val="none" w:sz="0" w:space="0" w:color="auto"/>
          </w:divBdr>
        </w:div>
        <w:div w:id="1627538023">
          <w:marLeft w:val="480"/>
          <w:marRight w:val="0"/>
          <w:marTop w:val="0"/>
          <w:marBottom w:val="0"/>
          <w:divBdr>
            <w:top w:val="none" w:sz="0" w:space="0" w:color="auto"/>
            <w:left w:val="none" w:sz="0" w:space="0" w:color="auto"/>
            <w:bottom w:val="none" w:sz="0" w:space="0" w:color="auto"/>
            <w:right w:val="none" w:sz="0" w:space="0" w:color="auto"/>
          </w:divBdr>
        </w:div>
        <w:div w:id="960650997">
          <w:marLeft w:val="480"/>
          <w:marRight w:val="0"/>
          <w:marTop w:val="0"/>
          <w:marBottom w:val="0"/>
          <w:divBdr>
            <w:top w:val="none" w:sz="0" w:space="0" w:color="auto"/>
            <w:left w:val="none" w:sz="0" w:space="0" w:color="auto"/>
            <w:bottom w:val="none" w:sz="0" w:space="0" w:color="auto"/>
            <w:right w:val="none" w:sz="0" w:space="0" w:color="auto"/>
          </w:divBdr>
        </w:div>
        <w:div w:id="1185440954">
          <w:marLeft w:val="480"/>
          <w:marRight w:val="0"/>
          <w:marTop w:val="0"/>
          <w:marBottom w:val="0"/>
          <w:divBdr>
            <w:top w:val="none" w:sz="0" w:space="0" w:color="auto"/>
            <w:left w:val="none" w:sz="0" w:space="0" w:color="auto"/>
            <w:bottom w:val="none" w:sz="0" w:space="0" w:color="auto"/>
            <w:right w:val="none" w:sz="0" w:space="0" w:color="auto"/>
          </w:divBdr>
        </w:div>
        <w:div w:id="1266571655">
          <w:marLeft w:val="480"/>
          <w:marRight w:val="0"/>
          <w:marTop w:val="0"/>
          <w:marBottom w:val="0"/>
          <w:divBdr>
            <w:top w:val="none" w:sz="0" w:space="0" w:color="auto"/>
            <w:left w:val="none" w:sz="0" w:space="0" w:color="auto"/>
            <w:bottom w:val="none" w:sz="0" w:space="0" w:color="auto"/>
            <w:right w:val="none" w:sz="0" w:space="0" w:color="auto"/>
          </w:divBdr>
        </w:div>
        <w:div w:id="301430373">
          <w:marLeft w:val="480"/>
          <w:marRight w:val="0"/>
          <w:marTop w:val="0"/>
          <w:marBottom w:val="0"/>
          <w:divBdr>
            <w:top w:val="none" w:sz="0" w:space="0" w:color="auto"/>
            <w:left w:val="none" w:sz="0" w:space="0" w:color="auto"/>
            <w:bottom w:val="none" w:sz="0" w:space="0" w:color="auto"/>
            <w:right w:val="none" w:sz="0" w:space="0" w:color="auto"/>
          </w:divBdr>
        </w:div>
        <w:div w:id="858008674">
          <w:marLeft w:val="480"/>
          <w:marRight w:val="0"/>
          <w:marTop w:val="0"/>
          <w:marBottom w:val="0"/>
          <w:divBdr>
            <w:top w:val="none" w:sz="0" w:space="0" w:color="auto"/>
            <w:left w:val="none" w:sz="0" w:space="0" w:color="auto"/>
            <w:bottom w:val="none" w:sz="0" w:space="0" w:color="auto"/>
            <w:right w:val="none" w:sz="0" w:space="0" w:color="auto"/>
          </w:divBdr>
        </w:div>
        <w:div w:id="735208342">
          <w:marLeft w:val="480"/>
          <w:marRight w:val="0"/>
          <w:marTop w:val="0"/>
          <w:marBottom w:val="0"/>
          <w:divBdr>
            <w:top w:val="none" w:sz="0" w:space="0" w:color="auto"/>
            <w:left w:val="none" w:sz="0" w:space="0" w:color="auto"/>
            <w:bottom w:val="none" w:sz="0" w:space="0" w:color="auto"/>
            <w:right w:val="none" w:sz="0" w:space="0" w:color="auto"/>
          </w:divBdr>
        </w:div>
        <w:div w:id="223372245">
          <w:marLeft w:val="480"/>
          <w:marRight w:val="0"/>
          <w:marTop w:val="0"/>
          <w:marBottom w:val="0"/>
          <w:divBdr>
            <w:top w:val="none" w:sz="0" w:space="0" w:color="auto"/>
            <w:left w:val="none" w:sz="0" w:space="0" w:color="auto"/>
            <w:bottom w:val="none" w:sz="0" w:space="0" w:color="auto"/>
            <w:right w:val="none" w:sz="0" w:space="0" w:color="auto"/>
          </w:divBdr>
        </w:div>
        <w:div w:id="695931543">
          <w:marLeft w:val="480"/>
          <w:marRight w:val="0"/>
          <w:marTop w:val="0"/>
          <w:marBottom w:val="0"/>
          <w:divBdr>
            <w:top w:val="none" w:sz="0" w:space="0" w:color="auto"/>
            <w:left w:val="none" w:sz="0" w:space="0" w:color="auto"/>
            <w:bottom w:val="none" w:sz="0" w:space="0" w:color="auto"/>
            <w:right w:val="none" w:sz="0" w:space="0" w:color="auto"/>
          </w:divBdr>
        </w:div>
        <w:div w:id="86704949">
          <w:marLeft w:val="480"/>
          <w:marRight w:val="0"/>
          <w:marTop w:val="0"/>
          <w:marBottom w:val="0"/>
          <w:divBdr>
            <w:top w:val="none" w:sz="0" w:space="0" w:color="auto"/>
            <w:left w:val="none" w:sz="0" w:space="0" w:color="auto"/>
            <w:bottom w:val="none" w:sz="0" w:space="0" w:color="auto"/>
            <w:right w:val="none" w:sz="0" w:space="0" w:color="auto"/>
          </w:divBdr>
        </w:div>
        <w:div w:id="781264011">
          <w:marLeft w:val="480"/>
          <w:marRight w:val="0"/>
          <w:marTop w:val="0"/>
          <w:marBottom w:val="0"/>
          <w:divBdr>
            <w:top w:val="none" w:sz="0" w:space="0" w:color="auto"/>
            <w:left w:val="none" w:sz="0" w:space="0" w:color="auto"/>
            <w:bottom w:val="none" w:sz="0" w:space="0" w:color="auto"/>
            <w:right w:val="none" w:sz="0" w:space="0" w:color="auto"/>
          </w:divBdr>
        </w:div>
        <w:div w:id="868184768">
          <w:marLeft w:val="480"/>
          <w:marRight w:val="0"/>
          <w:marTop w:val="0"/>
          <w:marBottom w:val="0"/>
          <w:divBdr>
            <w:top w:val="none" w:sz="0" w:space="0" w:color="auto"/>
            <w:left w:val="none" w:sz="0" w:space="0" w:color="auto"/>
            <w:bottom w:val="none" w:sz="0" w:space="0" w:color="auto"/>
            <w:right w:val="none" w:sz="0" w:space="0" w:color="auto"/>
          </w:divBdr>
        </w:div>
        <w:div w:id="272176011">
          <w:marLeft w:val="480"/>
          <w:marRight w:val="0"/>
          <w:marTop w:val="0"/>
          <w:marBottom w:val="0"/>
          <w:divBdr>
            <w:top w:val="none" w:sz="0" w:space="0" w:color="auto"/>
            <w:left w:val="none" w:sz="0" w:space="0" w:color="auto"/>
            <w:bottom w:val="none" w:sz="0" w:space="0" w:color="auto"/>
            <w:right w:val="none" w:sz="0" w:space="0" w:color="auto"/>
          </w:divBdr>
        </w:div>
        <w:div w:id="1985816699">
          <w:marLeft w:val="480"/>
          <w:marRight w:val="0"/>
          <w:marTop w:val="0"/>
          <w:marBottom w:val="0"/>
          <w:divBdr>
            <w:top w:val="none" w:sz="0" w:space="0" w:color="auto"/>
            <w:left w:val="none" w:sz="0" w:space="0" w:color="auto"/>
            <w:bottom w:val="none" w:sz="0" w:space="0" w:color="auto"/>
            <w:right w:val="none" w:sz="0" w:space="0" w:color="auto"/>
          </w:divBdr>
        </w:div>
        <w:div w:id="2075157983">
          <w:marLeft w:val="480"/>
          <w:marRight w:val="0"/>
          <w:marTop w:val="0"/>
          <w:marBottom w:val="0"/>
          <w:divBdr>
            <w:top w:val="none" w:sz="0" w:space="0" w:color="auto"/>
            <w:left w:val="none" w:sz="0" w:space="0" w:color="auto"/>
            <w:bottom w:val="none" w:sz="0" w:space="0" w:color="auto"/>
            <w:right w:val="none" w:sz="0" w:space="0" w:color="auto"/>
          </w:divBdr>
        </w:div>
        <w:div w:id="1827549613">
          <w:marLeft w:val="480"/>
          <w:marRight w:val="0"/>
          <w:marTop w:val="0"/>
          <w:marBottom w:val="0"/>
          <w:divBdr>
            <w:top w:val="none" w:sz="0" w:space="0" w:color="auto"/>
            <w:left w:val="none" w:sz="0" w:space="0" w:color="auto"/>
            <w:bottom w:val="none" w:sz="0" w:space="0" w:color="auto"/>
            <w:right w:val="none" w:sz="0" w:space="0" w:color="auto"/>
          </w:divBdr>
        </w:div>
        <w:div w:id="717165234">
          <w:marLeft w:val="480"/>
          <w:marRight w:val="0"/>
          <w:marTop w:val="0"/>
          <w:marBottom w:val="0"/>
          <w:divBdr>
            <w:top w:val="none" w:sz="0" w:space="0" w:color="auto"/>
            <w:left w:val="none" w:sz="0" w:space="0" w:color="auto"/>
            <w:bottom w:val="none" w:sz="0" w:space="0" w:color="auto"/>
            <w:right w:val="none" w:sz="0" w:space="0" w:color="auto"/>
          </w:divBdr>
        </w:div>
        <w:div w:id="500127573">
          <w:marLeft w:val="480"/>
          <w:marRight w:val="0"/>
          <w:marTop w:val="0"/>
          <w:marBottom w:val="0"/>
          <w:divBdr>
            <w:top w:val="none" w:sz="0" w:space="0" w:color="auto"/>
            <w:left w:val="none" w:sz="0" w:space="0" w:color="auto"/>
            <w:bottom w:val="none" w:sz="0" w:space="0" w:color="auto"/>
            <w:right w:val="none" w:sz="0" w:space="0" w:color="auto"/>
          </w:divBdr>
        </w:div>
        <w:div w:id="1485587562">
          <w:marLeft w:val="480"/>
          <w:marRight w:val="0"/>
          <w:marTop w:val="0"/>
          <w:marBottom w:val="0"/>
          <w:divBdr>
            <w:top w:val="none" w:sz="0" w:space="0" w:color="auto"/>
            <w:left w:val="none" w:sz="0" w:space="0" w:color="auto"/>
            <w:bottom w:val="none" w:sz="0" w:space="0" w:color="auto"/>
            <w:right w:val="none" w:sz="0" w:space="0" w:color="auto"/>
          </w:divBdr>
        </w:div>
        <w:div w:id="1902250321">
          <w:marLeft w:val="480"/>
          <w:marRight w:val="0"/>
          <w:marTop w:val="0"/>
          <w:marBottom w:val="0"/>
          <w:divBdr>
            <w:top w:val="none" w:sz="0" w:space="0" w:color="auto"/>
            <w:left w:val="none" w:sz="0" w:space="0" w:color="auto"/>
            <w:bottom w:val="none" w:sz="0" w:space="0" w:color="auto"/>
            <w:right w:val="none" w:sz="0" w:space="0" w:color="auto"/>
          </w:divBdr>
        </w:div>
        <w:div w:id="1657951469">
          <w:marLeft w:val="480"/>
          <w:marRight w:val="0"/>
          <w:marTop w:val="0"/>
          <w:marBottom w:val="0"/>
          <w:divBdr>
            <w:top w:val="none" w:sz="0" w:space="0" w:color="auto"/>
            <w:left w:val="none" w:sz="0" w:space="0" w:color="auto"/>
            <w:bottom w:val="none" w:sz="0" w:space="0" w:color="auto"/>
            <w:right w:val="none" w:sz="0" w:space="0" w:color="auto"/>
          </w:divBdr>
        </w:div>
        <w:div w:id="1857763427">
          <w:marLeft w:val="480"/>
          <w:marRight w:val="0"/>
          <w:marTop w:val="0"/>
          <w:marBottom w:val="0"/>
          <w:divBdr>
            <w:top w:val="none" w:sz="0" w:space="0" w:color="auto"/>
            <w:left w:val="none" w:sz="0" w:space="0" w:color="auto"/>
            <w:bottom w:val="none" w:sz="0" w:space="0" w:color="auto"/>
            <w:right w:val="none" w:sz="0" w:space="0" w:color="auto"/>
          </w:divBdr>
        </w:div>
        <w:div w:id="374084652">
          <w:marLeft w:val="480"/>
          <w:marRight w:val="0"/>
          <w:marTop w:val="0"/>
          <w:marBottom w:val="0"/>
          <w:divBdr>
            <w:top w:val="none" w:sz="0" w:space="0" w:color="auto"/>
            <w:left w:val="none" w:sz="0" w:space="0" w:color="auto"/>
            <w:bottom w:val="none" w:sz="0" w:space="0" w:color="auto"/>
            <w:right w:val="none" w:sz="0" w:space="0" w:color="auto"/>
          </w:divBdr>
        </w:div>
        <w:div w:id="544685716">
          <w:marLeft w:val="480"/>
          <w:marRight w:val="0"/>
          <w:marTop w:val="0"/>
          <w:marBottom w:val="0"/>
          <w:divBdr>
            <w:top w:val="none" w:sz="0" w:space="0" w:color="auto"/>
            <w:left w:val="none" w:sz="0" w:space="0" w:color="auto"/>
            <w:bottom w:val="none" w:sz="0" w:space="0" w:color="auto"/>
            <w:right w:val="none" w:sz="0" w:space="0" w:color="auto"/>
          </w:divBdr>
        </w:div>
        <w:div w:id="1499425324">
          <w:marLeft w:val="480"/>
          <w:marRight w:val="0"/>
          <w:marTop w:val="0"/>
          <w:marBottom w:val="0"/>
          <w:divBdr>
            <w:top w:val="none" w:sz="0" w:space="0" w:color="auto"/>
            <w:left w:val="none" w:sz="0" w:space="0" w:color="auto"/>
            <w:bottom w:val="none" w:sz="0" w:space="0" w:color="auto"/>
            <w:right w:val="none" w:sz="0" w:space="0" w:color="auto"/>
          </w:divBdr>
        </w:div>
        <w:div w:id="1833108645">
          <w:marLeft w:val="480"/>
          <w:marRight w:val="0"/>
          <w:marTop w:val="0"/>
          <w:marBottom w:val="0"/>
          <w:divBdr>
            <w:top w:val="none" w:sz="0" w:space="0" w:color="auto"/>
            <w:left w:val="none" w:sz="0" w:space="0" w:color="auto"/>
            <w:bottom w:val="none" w:sz="0" w:space="0" w:color="auto"/>
            <w:right w:val="none" w:sz="0" w:space="0" w:color="auto"/>
          </w:divBdr>
        </w:div>
      </w:divsChild>
    </w:div>
    <w:div w:id="822354740">
      <w:bodyDiv w:val="1"/>
      <w:marLeft w:val="0"/>
      <w:marRight w:val="0"/>
      <w:marTop w:val="0"/>
      <w:marBottom w:val="0"/>
      <w:divBdr>
        <w:top w:val="none" w:sz="0" w:space="0" w:color="auto"/>
        <w:left w:val="none" w:sz="0" w:space="0" w:color="auto"/>
        <w:bottom w:val="none" w:sz="0" w:space="0" w:color="auto"/>
        <w:right w:val="none" w:sz="0" w:space="0" w:color="auto"/>
      </w:divBdr>
    </w:div>
    <w:div w:id="822551368">
      <w:bodyDiv w:val="1"/>
      <w:marLeft w:val="0"/>
      <w:marRight w:val="0"/>
      <w:marTop w:val="0"/>
      <w:marBottom w:val="0"/>
      <w:divBdr>
        <w:top w:val="none" w:sz="0" w:space="0" w:color="auto"/>
        <w:left w:val="none" w:sz="0" w:space="0" w:color="auto"/>
        <w:bottom w:val="none" w:sz="0" w:space="0" w:color="auto"/>
        <w:right w:val="none" w:sz="0" w:space="0" w:color="auto"/>
      </w:divBdr>
    </w:div>
    <w:div w:id="822816287">
      <w:bodyDiv w:val="1"/>
      <w:marLeft w:val="0"/>
      <w:marRight w:val="0"/>
      <w:marTop w:val="0"/>
      <w:marBottom w:val="0"/>
      <w:divBdr>
        <w:top w:val="none" w:sz="0" w:space="0" w:color="auto"/>
        <w:left w:val="none" w:sz="0" w:space="0" w:color="auto"/>
        <w:bottom w:val="none" w:sz="0" w:space="0" w:color="auto"/>
        <w:right w:val="none" w:sz="0" w:space="0" w:color="auto"/>
      </w:divBdr>
    </w:div>
    <w:div w:id="822816682">
      <w:bodyDiv w:val="1"/>
      <w:marLeft w:val="0"/>
      <w:marRight w:val="0"/>
      <w:marTop w:val="0"/>
      <w:marBottom w:val="0"/>
      <w:divBdr>
        <w:top w:val="none" w:sz="0" w:space="0" w:color="auto"/>
        <w:left w:val="none" w:sz="0" w:space="0" w:color="auto"/>
        <w:bottom w:val="none" w:sz="0" w:space="0" w:color="auto"/>
        <w:right w:val="none" w:sz="0" w:space="0" w:color="auto"/>
      </w:divBdr>
    </w:div>
    <w:div w:id="823082861">
      <w:marLeft w:val="480"/>
      <w:marRight w:val="0"/>
      <w:marTop w:val="0"/>
      <w:marBottom w:val="0"/>
      <w:divBdr>
        <w:top w:val="none" w:sz="0" w:space="0" w:color="auto"/>
        <w:left w:val="none" w:sz="0" w:space="0" w:color="auto"/>
        <w:bottom w:val="none" w:sz="0" w:space="0" w:color="auto"/>
        <w:right w:val="none" w:sz="0" w:space="0" w:color="auto"/>
      </w:divBdr>
    </w:div>
    <w:div w:id="823277865">
      <w:marLeft w:val="480"/>
      <w:marRight w:val="0"/>
      <w:marTop w:val="0"/>
      <w:marBottom w:val="0"/>
      <w:divBdr>
        <w:top w:val="none" w:sz="0" w:space="0" w:color="auto"/>
        <w:left w:val="none" w:sz="0" w:space="0" w:color="auto"/>
        <w:bottom w:val="none" w:sz="0" w:space="0" w:color="auto"/>
        <w:right w:val="none" w:sz="0" w:space="0" w:color="auto"/>
      </w:divBdr>
    </w:div>
    <w:div w:id="823281000">
      <w:bodyDiv w:val="1"/>
      <w:marLeft w:val="0"/>
      <w:marRight w:val="0"/>
      <w:marTop w:val="0"/>
      <w:marBottom w:val="0"/>
      <w:divBdr>
        <w:top w:val="none" w:sz="0" w:space="0" w:color="auto"/>
        <w:left w:val="none" w:sz="0" w:space="0" w:color="auto"/>
        <w:bottom w:val="none" w:sz="0" w:space="0" w:color="auto"/>
        <w:right w:val="none" w:sz="0" w:space="0" w:color="auto"/>
      </w:divBdr>
    </w:div>
    <w:div w:id="823350918">
      <w:bodyDiv w:val="1"/>
      <w:marLeft w:val="0"/>
      <w:marRight w:val="0"/>
      <w:marTop w:val="0"/>
      <w:marBottom w:val="0"/>
      <w:divBdr>
        <w:top w:val="none" w:sz="0" w:space="0" w:color="auto"/>
        <w:left w:val="none" w:sz="0" w:space="0" w:color="auto"/>
        <w:bottom w:val="none" w:sz="0" w:space="0" w:color="auto"/>
        <w:right w:val="none" w:sz="0" w:space="0" w:color="auto"/>
      </w:divBdr>
    </w:div>
    <w:div w:id="823352767">
      <w:bodyDiv w:val="1"/>
      <w:marLeft w:val="0"/>
      <w:marRight w:val="0"/>
      <w:marTop w:val="0"/>
      <w:marBottom w:val="0"/>
      <w:divBdr>
        <w:top w:val="none" w:sz="0" w:space="0" w:color="auto"/>
        <w:left w:val="none" w:sz="0" w:space="0" w:color="auto"/>
        <w:bottom w:val="none" w:sz="0" w:space="0" w:color="auto"/>
        <w:right w:val="none" w:sz="0" w:space="0" w:color="auto"/>
      </w:divBdr>
    </w:div>
    <w:div w:id="823424997">
      <w:bodyDiv w:val="1"/>
      <w:marLeft w:val="0"/>
      <w:marRight w:val="0"/>
      <w:marTop w:val="0"/>
      <w:marBottom w:val="0"/>
      <w:divBdr>
        <w:top w:val="none" w:sz="0" w:space="0" w:color="auto"/>
        <w:left w:val="none" w:sz="0" w:space="0" w:color="auto"/>
        <w:bottom w:val="none" w:sz="0" w:space="0" w:color="auto"/>
        <w:right w:val="none" w:sz="0" w:space="0" w:color="auto"/>
      </w:divBdr>
    </w:div>
    <w:div w:id="823468395">
      <w:bodyDiv w:val="1"/>
      <w:marLeft w:val="0"/>
      <w:marRight w:val="0"/>
      <w:marTop w:val="0"/>
      <w:marBottom w:val="0"/>
      <w:divBdr>
        <w:top w:val="none" w:sz="0" w:space="0" w:color="auto"/>
        <w:left w:val="none" w:sz="0" w:space="0" w:color="auto"/>
        <w:bottom w:val="none" w:sz="0" w:space="0" w:color="auto"/>
        <w:right w:val="none" w:sz="0" w:space="0" w:color="auto"/>
      </w:divBdr>
    </w:div>
    <w:div w:id="823664438">
      <w:bodyDiv w:val="1"/>
      <w:marLeft w:val="0"/>
      <w:marRight w:val="0"/>
      <w:marTop w:val="0"/>
      <w:marBottom w:val="0"/>
      <w:divBdr>
        <w:top w:val="none" w:sz="0" w:space="0" w:color="auto"/>
        <w:left w:val="none" w:sz="0" w:space="0" w:color="auto"/>
        <w:bottom w:val="none" w:sz="0" w:space="0" w:color="auto"/>
        <w:right w:val="none" w:sz="0" w:space="0" w:color="auto"/>
      </w:divBdr>
      <w:divsChild>
        <w:div w:id="2091074930">
          <w:marLeft w:val="480"/>
          <w:marRight w:val="0"/>
          <w:marTop w:val="0"/>
          <w:marBottom w:val="0"/>
          <w:divBdr>
            <w:top w:val="none" w:sz="0" w:space="0" w:color="auto"/>
            <w:left w:val="none" w:sz="0" w:space="0" w:color="auto"/>
            <w:bottom w:val="none" w:sz="0" w:space="0" w:color="auto"/>
            <w:right w:val="none" w:sz="0" w:space="0" w:color="auto"/>
          </w:divBdr>
        </w:div>
        <w:div w:id="974723268">
          <w:marLeft w:val="480"/>
          <w:marRight w:val="0"/>
          <w:marTop w:val="0"/>
          <w:marBottom w:val="0"/>
          <w:divBdr>
            <w:top w:val="none" w:sz="0" w:space="0" w:color="auto"/>
            <w:left w:val="none" w:sz="0" w:space="0" w:color="auto"/>
            <w:bottom w:val="none" w:sz="0" w:space="0" w:color="auto"/>
            <w:right w:val="none" w:sz="0" w:space="0" w:color="auto"/>
          </w:divBdr>
        </w:div>
        <w:div w:id="734939895">
          <w:marLeft w:val="480"/>
          <w:marRight w:val="0"/>
          <w:marTop w:val="0"/>
          <w:marBottom w:val="0"/>
          <w:divBdr>
            <w:top w:val="none" w:sz="0" w:space="0" w:color="auto"/>
            <w:left w:val="none" w:sz="0" w:space="0" w:color="auto"/>
            <w:bottom w:val="none" w:sz="0" w:space="0" w:color="auto"/>
            <w:right w:val="none" w:sz="0" w:space="0" w:color="auto"/>
          </w:divBdr>
        </w:div>
        <w:div w:id="1985576271">
          <w:marLeft w:val="480"/>
          <w:marRight w:val="0"/>
          <w:marTop w:val="0"/>
          <w:marBottom w:val="0"/>
          <w:divBdr>
            <w:top w:val="none" w:sz="0" w:space="0" w:color="auto"/>
            <w:left w:val="none" w:sz="0" w:space="0" w:color="auto"/>
            <w:bottom w:val="none" w:sz="0" w:space="0" w:color="auto"/>
            <w:right w:val="none" w:sz="0" w:space="0" w:color="auto"/>
          </w:divBdr>
        </w:div>
        <w:div w:id="1638410141">
          <w:marLeft w:val="480"/>
          <w:marRight w:val="0"/>
          <w:marTop w:val="0"/>
          <w:marBottom w:val="0"/>
          <w:divBdr>
            <w:top w:val="none" w:sz="0" w:space="0" w:color="auto"/>
            <w:left w:val="none" w:sz="0" w:space="0" w:color="auto"/>
            <w:bottom w:val="none" w:sz="0" w:space="0" w:color="auto"/>
            <w:right w:val="none" w:sz="0" w:space="0" w:color="auto"/>
          </w:divBdr>
        </w:div>
        <w:div w:id="1132286891">
          <w:marLeft w:val="480"/>
          <w:marRight w:val="0"/>
          <w:marTop w:val="0"/>
          <w:marBottom w:val="0"/>
          <w:divBdr>
            <w:top w:val="none" w:sz="0" w:space="0" w:color="auto"/>
            <w:left w:val="none" w:sz="0" w:space="0" w:color="auto"/>
            <w:bottom w:val="none" w:sz="0" w:space="0" w:color="auto"/>
            <w:right w:val="none" w:sz="0" w:space="0" w:color="auto"/>
          </w:divBdr>
        </w:div>
        <w:div w:id="1672367840">
          <w:marLeft w:val="480"/>
          <w:marRight w:val="0"/>
          <w:marTop w:val="0"/>
          <w:marBottom w:val="0"/>
          <w:divBdr>
            <w:top w:val="none" w:sz="0" w:space="0" w:color="auto"/>
            <w:left w:val="none" w:sz="0" w:space="0" w:color="auto"/>
            <w:bottom w:val="none" w:sz="0" w:space="0" w:color="auto"/>
            <w:right w:val="none" w:sz="0" w:space="0" w:color="auto"/>
          </w:divBdr>
        </w:div>
        <w:div w:id="1950967806">
          <w:marLeft w:val="480"/>
          <w:marRight w:val="0"/>
          <w:marTop w:val="0"/>
          <w:marBottom w:val="0"/>
          <w:divBdr>
            <w:top w:val="none" w:sz="0" w:space="0" w:color="auto"/>
            <w:left w:val="none" w:sz="0" w:space="0" w:color="auto"/>
            <w:bottom w:val="none" w:sz="0" w:space="0" w:color="auto"/>
            <w:right w:val="none" w:sz="0" w:space="0" w:color="auto"/>
          </w:divBdr>
        </w:div>
        <w:div w:id="408305598">
          <w:marLeft w:val="480"/>
          <w:marRight w:val="0"/>
          <w:marTop w:val="0"/>
          <w:marBottom w:val="0"/>
          <w:divBdr>
            <w:top w:val="none" w:sz="0" w:space="0" w:color="auto"/>
            <w:left w:val="none" w:sz="0" w:space="0" w:color="auto"/>
            <w:bottom w:val="none" w:sz="0" w:space="0" w:color="auto"/>
            <w:right w:val="none" w:sz="0" w:space="0" w:color="auto"/>
          </w:divBdr>
        </w:div>
        <w:div w:id="1869096541">
          <w:marLeft w:val="480"/>
          <w:marRight w:val="0"/>
          <w:marTop w:val="0"/>
          <w:marBottom w:val="0"/>
          <w:divBdr>
            <w:top w:val="none" w:sz="0" w:space="0" w:color="auto"/>
            <w:left w:val="none" w:sz="0" w:space="0" w:color="auto"/>
            <w:bottom w:val="none" w:sz="0" w:space="0" w:color="auto"/>
            <w:right w:val="none" w:sz="0" w:space="0" w:color="auto"/>
          </w:divBdr>
        </w:div>
        <w:div w:id="1128813948">
          <w:marLeft w:val="480"/>
          <w:marRight w:val="0"/>
          <w:marTop w:val="0"/>
          <w:marBottom w:val="0"/>
          <w:divBdr>
            <w:top w:val="none" w:sz="0" w:space="0" w:color="auto"/>
            <w:left w:val="none" w:sz="0" w:space="0" w:color="auto"/>
            <w:bottom w:val="none" w:sz="0" w:space="0" w:color="auto"/>
            <w:right w:val="none" w:sz="0" w:space="0" w:color="auto"/>
          </w:divBdr>
        </w:div>
        <w:div w:id="620066431">
          <w:marLeft w:val="480"/>
          <w:marRight w:val="0"/>
          <w:marTop w:val="0"/>
          <w:marBottom w:val="0"/>
          <w:divBdr>
            <w:top w:val="none" w:sz="0" w:space="0" w:color="auto"/>
            <w:left w:val="none" w:sz="0" w:space="0" w:color="auto"/>
            <w:bottom w:val="none" w:sz="0" w:space="0" w:color="auto"/>
            <w:right w:val="none" w:sz="0" w:space="0" w:color="auto"/>
          </w:divBdr>
        </w:div>
        <w:div w:id="446513003">
          <w:marLeft w:val="480"/>
          <w:marRight w:val="0"/>
          <w:marTop w:val="0"/>
          <w:marBottom w:val="0"/>
          <w:divBdr>
            <w:top w:val="none" w:sz="0" w:space="0" w:color="auto"/>
            <w:left w:val="none" w:sz="0" w:space="0" w:color="auto"/>
            <w:bottom w:val="none" w:sz="0" w:space="0" w:color="auto"/>
            <w:right w:val="none" w:sz="0" w:space="0" w:color="auto"/>
          </w:divBdr>
        </w:div>
        <w:div w:id="2044791370">
          <w:marLeft w:val="480"/>
          <w:marRight w:val="0"/>
          <w:marTop w:val="0"/>
          <w:marBottom w:val="0"/>
          <w:divBdr>
            <w:top w:val="none" w:sz="0" w:space="0" w:color="auto"/>
            <w:left w:val="none" w:sz="0" w:space="0" w:color="auto"/>
            <w:bottom w:val="none" w:sz="0" w:space="0" w:color="auto"/>
            <w:right w:val="none" w:sz="0" w:space="0" w:color="auto"/>
          </w:divBdr>
        </w:div>
        <w:div w:id="986206678">
          <w:marLeft w:val="480"/>
          <w:marRight w:val="0"/>
          <w:marTop w:val="0"/>
          <w:marBottom w:val="0"/>
          <w:divBdr>
            <w:top w:val="none" w:sz="0" w:space="0" w:color="auto"/>
            <w:left w:val="none" w:sz="0" w:space="0" w:color="auto"/>
            <w:bottom w:val="none" w:sz="0" w:space="0" w:color="auto"/>
            <w:right w:val="none" w:sz="0" w:space="0" w:color="auto"/>
          </w:divBdr>
        </w:div>
        <w:div w:id="793910346">
          <w:marLeft w:val="480"/>
          <w:marRight w:val="0"/>
          <w:marTop w:val="0"/>
          <w:marBottom w:val="0"/>
          <w:divBdr>
            <w:top w:val="none" w:sz="0" w:space="0" w:color="auto"/>
            <w:left w:val="none" w:sz="0" w:space="0" w:color="auto"/>
            <w:bottom w:val="none" w:sz="0" w:space="0" w:color="auto"/>
            <w:right w:val="none" w:sz="0" w:space="0" w:color="auto"/>
          </w:divBdr>
        </w:div>
        <w:div w:id="1584141533">
          <w:marLeft w:val="480"/>
          <w:marRight w:val="0"/>
          <w:marTop w:val="0"/>
          <w:marBottom w:val="0"/>
          <w:divBdr>
            <w:top w:val="none" w:sz="0" w:space="0" w:color="auto"/>
            <w:left w:val="none" w:sz="0" w:space="0" w:color="auto"/>
            <w:bottom w:val="none" w:sz="0" w:space="0" w:color="auto"/>
            <w:right w:val="none" w:sz="0" w:space="0" w:color="auto"/>
          </w:divBdr>
        </w:div>
        <w:div w:id="2081949112">
          <w:marLeft w:val="480"/>
          <w:marRight w:val="0"/>
          <w:marTop w:val="0"/>
          <w:marBottom w:val="0"/>
          <w:divBdr>
            <w:top w:val="none" w:sz="0" w:space="0" w:color="auto"/>
            <w:left w:val="none" w:sz="0" w:space="0" w:color="auto"/>
            <w:bottom w:val="none" w:sz="0" w:space="0" w:color="auto"/>
            <w:right w:val="none" w:sz="0" w:space="0" w:color="auto"/>
          </w:divBdr>
        </w:div>
        <w:div w:id="2020964877">
          <w:marLeft w:val="480"/>
          <w:marRight w:val="0"/>
          <w:marTop w:val="0"/>
          <w:marBottom w:val="0"/>
          <w:divBdr>
            <w:top w:val="none" w:sz="0" w:space="0" w:color="auto"/>
            <w:left w:val="none" w:sz="0" w:space="0" w:color="auto"/>
            <w:bottom w:val="none" w:sz="0" w:space="0" w:color="auto"/>
            <w:right w:val="none" w:sz="0" w:space="0" w:color="auto"/>
          </w:divBdr>
        </w:div>
        <w:div w:id="1922984377">
          <w:marLeft w:val="480"/>
          <w:marRight w:val="0"/>
          <w:marTop w:val="0"/>
          <w:marBottom w:val="0"/>
          <w:divBdr>
            <w:top w:val="none" w:sz="0" w:space="0" w:color="auto"/>
            <w:left w:val="none" w:sz="0" w:space="0" w:color="auto"/>
            <w:bottom w:val="none" w:sz="0" w:space="0" w:color="auto"/>
            <w:right w:val="none" w:sz="0" w:space="0" w:color="auto"/>
          </w:divBdr>
        </w:div>
        <w:div w:id="1986007546">
          <w:marLeft w:val="480"/>
          <w:marRight w:val="0"/>
          <w:marTop w:val="0"/>
          <w:marBottom w:val="0"/>
          <w:divBdr>
            <w:top w:val="none" w:sz="0" w:space="0" w:color="auto"/>
            <w:left w:val="none" w:sz="0" w:space="0" w:color="auto"/>
            <w:bottom w:val="none" w:sz="0" w:space="0" w:color="auto"/>
            <w:right w:val="none" w:sz="0" w:space="0" w:color="auto"/>
          </w:divBdr>
        </w:div>
        <w:div w:id="1032650785">
          <w:marLeft w:val="480"/>
          <w:marRight w:val="0"/>
          <w:marTop w:val="0"/>
          <w:marBottom w:val="0"/>
          <w:divBdr>
            <w:top w:val="none" w:sz="0" w:space="0" w:color="auto"/>
            <w:left w:val="none" w:sz="0" w:space="0" w:color="auto"/>
            <w:bottom w:val="none" w:sz="0" w:space="0" w:color="auto"/>
            <w:right w:val="none" w:sz="0" w:space="0" w:color="auto"/>
          </w:divBdr>
        </w:div>
        <w:div w:id="2070807025">
          <w:marLeft w:val="480"/>
          <w:marRight w:val="0"/>
          <w:marTop w:val="0"/>
          <w:marBottom w:val="0"/>
          <w:divBdr>
            <w:top w:val="none" w:sz="0" w:space="0" w:color="auto"/>
            <w:left w:val="none" w:sz="0" w:space="0" w:color="auto"/>
            <w:bottom w:val="none" w:sz="0" w:space="0" w:color="auto"/>
            <w:right w:val="none" w:sz="0" w:space="0" w:color="auto"/>
          </w:divBdr>
        </w:div>
        <w:div w:id="1997293260">
          <w:marLeft w:val="480"/>
          <w:marRight w:val="0"/>
          <w:marTop w:val="0"/>
          <w:marBottom w:val="0"/>
          <w:divBdr>
            <w:top w:val="none" w:sz="0" w:space="0" w:color="auto"/>
            <w:left w:val="none" w:sz="0" w:space="0" w:color="auto"/>
            <w:bottom w:val="none" w:sz="0" w:space="0" w:color="auto"/>
            <w:right w:val="none" w:sz="0" w:space="0" w:color="auto"/>
          </w:divBdr>
        </w:div>
        <w:div w:id="430667382">
          <w:marLeft w:val="480"/>
          <w:marRight w:val="0"/>
          <w:marTop w:val="0"/>
          <w:marBottom w:val="0"/>
          <w:divBdr>
            <w:top w:val="none" w:sz="0" w:space="0" w:color="auto"/>
            <w:left w:val="none" w:sz="0" w:space="0" w:color="auto"/>
            <w:bottom w:val="none" w:sz="0" w:space="0" w:color="auto"/>
            <w:right w:val="none" w:sz="0" w:space="0" w:color="auto"/>
          </w:divBdr>
        </w:div>
        <w:div w:id="650641832">
          <w:marLeft w:val="480"/>
          <w:marRight w:val="0"/>
          <w:marTop w:val="0"/>
          <w:marBottom w:val="0"/>
          <w:divBdr>
            <w:top w:val="none" w:sz="0" w:space="0" w:color="auto"/>
            <w:left w:val="none" w:sz="0" w:space="0" w:color="auto"/>
            <w:bottom w:val="none" w:sz="0" w:space="0" w:color="auto"/>
            <w:right w:val="none" w:sz="0" w:space="0" w:color="auto"/>
          </w:divBdr>
        </w:div>
        <w:div w:id="583761789">
          <w:marLeft w:val="480"/>
          <w:marRight w:val="0"/>
          <w:marTop w:val="0"/>
          <w:marBottom w:val="0"/>
          <w:divBdr>
            <w:top w:val="none" w:sz="0" w:space="0" w:color="auto"/>
            <w:left w:val="none" w:sz="0" w:space="0" w:color="auto"/>
            <w:bottom w:val="none" w:sz="0" w:space="0" w:color="auto"/>
            <w:right w:val="none" w:sz="0" w:space="0" w:color="auto"/>
          </w:divBdr>
        </w:div>
        <w:div w:id="77099900">
          <w:marLeft w:val="480"/>
          <w:marRight w:val="0"/>
          <w:marTop w:val="0"/>
          <w:marBottom w:val="0"/>
          <w:divBdr>
            <w:top w:val="none" w:sz="0" w:space="0" w:color="auto"/>
            <w:left w:val="none" w:sz="0" w:space="0" w:color="auto"/>
            <w:bottom w:val="none" w:sz="0" w:space="0" w:color="auto"/>
            <w:right w:val="none" w:sz="0" w:space="0" w:color="auto"/>
          </w:divBdr>
        </w:div>
        <w:div w:id="429468350">
          <w:marLeft w:val="480"/>
          <w:marRight w:val="0"/>
          <w:marTop w:val="0"/>
          <w:marBottom w:val="0"/>
          <w:divBdr>
            <w:top w:val="none" w:sz="0" w:space="0" w:color="auto"/>
            <w:left w:val="none" w:sz="0" w:space="0" w:color="auto"/>
            <w:bottom w:val="none" w:sz="0" w:space="0" w:color="auto"/>
            <w:right w:val="none" w:sz="0" w:space="0" w:color="auto"/>
          </w:divBdr>
        </w:div>
        <w:div w:id="1223567254">
          <w:marLeft w:val="480"/>
          <w:marRight w:val="0"/>
          <w:marTop w:val="0"/>
          <w:marBottom w:val="0"/>
          <w:divBdr>
            <w:top w:val="none" w:sz="0" w:space="0" w:color="auto"/>
            <w:left w:val="none" w:sz="0" w:space="0" w:color="auto"/>
            <w:bottom w:val="none" w:sz="0" w:space="0" w:color="auto"/>
            <w:right w:val="none" w:sz="0" w:space="0" w:color="auto"/>
          </w:divBdr>
        </w:div>
        <w:div w:id="664091469">
          <w:marLeft w:val="480"/>
          <w:marRight w:val="0"/>
          <w:marTop w:val="0"/>
          <w:marBottom w:val="0"/>
          <w:divBdr>
            <w:top w:val="none" w:sz="0" w:space="0" w:color="auto"/>
            <w:left w:val="none" w:sz="0" w:space="0" w:color="auto"/>
            <w:bottom w:val="none" w:sz="0" w:space="0" w:color="auto"/>
            <w:right w:val="none" w:sz="0" w:space="0" w:color="auto"/>
          </w:divBdr>
        </w:div>
        <w:div w:id="566184912">
          <w:marLeft w:val="480"/>
          <w:marRight w:val="0"/>
          <w:marTop w:val="0"/>
          <w:marBottom w:val="0"/>
          <w:divBdr>
            <w:top w:val="none" w:sz="0" w:space="0" w:color="auto"/>
            <w:left w:val="none" w:sz="0" w:space="0" w:color="auto"/>
            <w:bottom w:val="none" w:sz="0" w:space="0" w:color="auto"/>
            <w:right w:val="none" w:sz="0" w:space="0" w:color="auto"/>
          </w:divBdr>
        </w:div>
        <w:div w:id="190458969">
          <w:marLeft w:val="480"/>
          <w:marRight w:val="0"/>
          <w:marTop w:val="0"/>
          <w:marBottom w:val="0"/>
          <w:divBdr>
            <w:top w:val="none" w:sz="0" w:space="0" w:color="auto"/>
            <w:left w:val="none" w:sz="0" w:space="0" w:color="auto"/>
            <w:bottom w:val="none" w:sz="0" w:space="0" w:color="auto"/>
            <w:right w:val="none" w:sz="0" w:space="0" w:color="auto"/>
          </w:divBdr>
        </w:div>
        <w:div w:id="1692798106">
          <w:marLeft w:val="480"/>
          <w:marRight w:val="0"/>
          <w:marTop w:val="0"/>
          <w:marBottom w:val="0"/>
          <w:divBdr>
            <w:top w:val="none" w:sz="0" w:space="0" w:color="auto"/>
            <w:left w:val="none" w:sz="0" w:space="0" w:color="auto"/>
            <w:bottom w:val="none" w:sz="0" w:space="0" w:color="auto"/>
            <w:right w:val="none" w:sz="0" w:space="0" w:color="auto"/>
          </w:divBdr>
        </w:div>
        <w:div w:id="1778669244">
          <w:marLeft w:val="480"/>
          <w:marRight w:val="0"/>
          <w:marTop w:val="0"/>
          <w:marBottom w:val="0"/>
          <w:divBdr>
            <w:top w:val="none" w:sz="0" w:space="0" w:color="auto"/>
            <w:left w:val="none" w:sz="0" w:space="0" w:color="auto"/>
            <w:bottom w:val="none" w:sz="0" w:space="0" w:color="auto"/>
            <w:right w:val="none" w:sz="0" w:space="0" w:color="auto"/>
          </w:divBdr>
        </w:div>
        <w:div w:id="3636172">
          <w:marLeft w:val="480"/>
          <w:marRight w:val="0"/>
          <w:marTop w:val="0"/>
          <w:marBottom w:val="0"/>
          <w:divBdr>
            <w:top w:val="none" w:sz="0" w:space="0" w:color="auto"/>
            <w:left w:val="none" w:sz="0" w:space="0" w:color="auto"/>
            <w:bottom w:val="none" w:sz="0" w:space="0" w:color="auto"/>
            <w:right w:val="none" w:sz="0" w:space="0" w:color="auto"/>
          </w:divBdr>
        </w:div>
        <w:div w:id="2113433762">
          <w:marLeft w:val="480"/>
          <w:marRight w:val="0"/>
          <w:marTop w:val="0"/>
          <w:marBottom w:val="0"/>
          <w:divBdr>
            <w:top w:val="none" w:sz="0" w:space="0" w:color="auto"/>
            <w:left w:val="none" w:sz="0" w:space="0" w:color="auto"/>
            <w:bottom w:val="none" w:sz="0" w:space="0" w:color="auto"/>
            <w:right w:val="none" w:sz="0" w:space="0" w:color="auto"/>
          </w:divBdr>
        </w:div>
      </w:divsChild>
    </w:div>
    <w:div w:id="823669222">
      <w:bodyDiv w:val="1"/>
      <w:marLeft w:val="0"/>
      <w:marRight w:val="0"/>
      <w:marTop w:val="0"/>
      <w:marBottom w:val="0"/>
      <w:divBdr>
        <w:top w:val="none" w:sz="0" w:space="0" w:color="auto"/>
        <w:left w:val="none" w:sz="0" w:space="0" w:color="auto"/>
        <w:bottom w:val="none" w:sz="0" w:space="0" w:color="auto"/>
        <w:right w:val="none" w:sz="0" w:space="0" w:color="auto"/>
      </w:divBdr>
    </w:div>
    <w:div w:id="823861019">
      <w:bodyDiv w:val="1"/>
      <w:marLeft w:val="0"/>
      <w:marRight w:val="0"/>
      <w:marTop w:val="0"/>
      <w:marBottom w:val="0"/>
      <w:divBdr>
        <w:top w:val="none" w:sz="0" w:space="0" w:color="auto"/>
        <w:left w:val="none" w:sz="0" w:space="0" w:color="auto"/>
        <w:bottom w:val="none" w:sz="0" w:space="0" w:color="auto"/>
        <w:right w:val="none" w:sz="0" w:space="0" w:color="auto"/>
      </w:divBdr>
    </w:div>
    <w:div w:id="823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5090605">
          <w:marLeft w:val="480"/>
          <w:marRight w:val="0"/>
          <w:marTop w:val="0"/>
          <w:marBottom w:val="0"/>
          <w:divBdr>
            <w:top w:val="none" w:sz="0" w:space="0" w:color="auto"/>
            <w:left w:val="none" w:sz="0" w:space="0" w:color="auto"/>
            <w:bottom w:val="none" w:sz="0" w:space="0" w:color="auto"/>
            <w:right w:val="none" w:sz="0" w:space="0" w:color="auto"/>
          </w:divBdr>
        </w:div>
        <w:div w:id="994841113">
          <w:marLeft w:val="480"/>
          <w:marRight w:val="0"/>
          <w:marTop w:val="0"/>
          <w:marBottom w:val="0"/>
          <w:divBdr>
            <w:top w:val="none" w:sz="0" w:space="0" w:color="auto"/>
            <w:left w:val="none" w:sz="0" w:space="0" w:color="auto"/>
            <w:bottom w:val="none" w:sz="0" w:space="0" w:color="auto"/>
            <w:right w:val="none" w:sz="0" w:space="0" w:color="auto"/>
          </w:divBdr>
        </w:div>
        <w:div w:id="1520047131">
          <w:marLeft w:val="480"/>
          <w:marRight w:val="0"/>
          <w:marTop w:val="0"/>
          <w:marBottom w:val="0"/>
          <w:divBdr>
            <w:top w:val="none" w:sz="0" w:space="0" w:color="auto"/>
            <w:left w:val="none" w:sz="0" w:space="0" w:color="auto"/>
            <w:bottom w:val="none" w:sz="0" w:space="0" w:color="auto"/>
            <w:right w:val="none" w:sz="0" w:space="0" w:color="auto"/>
          </w:divBdr>
        </w:div>
        <w:div w:id="1304967116">
          <w:marLeft w:val="480"/>
          <w:marRight w:val="0"/>
          <w:marTop w:val="0"/>
          <w:marBottom w:val="0"/>
          <w:divBdr>
            <w:top w:val="none" w:sz="0" w:space="0" w:color="auto"/>
            <w:left w:val="none" w:sz="0" w:space="0" w:color="auto"/>
            <w:bottom w:val="none" w:sz="0" w:space="0" w:color="auto"/>
            <w:right w:val="none" w:sz="0" w:space="0" w:color="auto"/>
          </w:divBdr>
        </w:div>
      </w:divsChild>
    </w:div>
    <w:div w:id="824012068">
      <w:marLeft w:val="480"/>
      <w:marRight w:val="0"/>
      <w:marTop w:val="0"/>
      <w:marBottom w:val="0"/>
      <w:divBdr>
        <w:top w:val="none" w:sz="0" w:space="0" w:color="auto"/>
        <w:left w:val="none" w:sz="0" w:space="0" w:color="auto"/>
        <w:bottom w:val="none" w:sz="0" w:space="0" w:color="auto"/>
        <w:right w:val="none" w:sz="0" w:space="0" w:color="auto"/>
      </w:divBdr>
    </w:div>
    <w:div w:id="824124872">
      <w:bodyDiv w:val="1"/>
      <w:marLeft w:val="0"/>
      <w:marRight w:val="0"/>
      <w:marTop w:val="0"/>
      <w:marBottom w:val="0"/>
      <w:divBdr>
        <w:top w:val="none" w:sz="0" w:space="0" w:color="auto"/>
        <w:left w:val="none" w:sz="0" w:space="0" w:color="auto"/>
        <w:bottom w:val="none" w:sz="0" w:space="0" w:color="auto"/>
        <w:right w:val="none" w:sz="0" w:space="0" w:color="auto"/>
      </w:divBdr>
    </w:div>
    <w:div w:id="824325251">
      <w:bodyDiv w:val="1"/>
      <w:marLeft w:val="0"/>
      <w:marRight w:val="0"/>
      <w:marTop w:val="0"/>
      <w:marBottom w:val="0"/>
      <w:divBdr>
        <w:top w:val="none" w:sz="0" w:space="0" w:color="auto"/>
        <w:left w:val="none" w:sz="0" w:space="0" w:color="auto"/>
        <w:bottom w:val="none" w:sz="0" w:space="0" w:color="auto"/>
        <w:right w:val="none" w:sz="0" w:space="0" w:color="auto"/>
      </w:divBdr>
    </w:div>
    <w:div w:id="824398681">
      <w:bodyDiv w:val="1"/>
      <w:marLeft w:val="0"/>
      <w:marRight w:val="0"/>
      <w:marTop w:val="0"/>
      <w:marBottom w:val="0"/>
      <w:divBdr>
        <w:top w:val="none" w:sz="0" w:space="0" w:color="auto"/>
        <w:left w:val="none" w:sz="0" w:space="0" w:color="auto"/>
        <w:bottom w:val="none" w:sz="0" w:space="0" w:color="auto"/>
        <w:right w:val="none" w:sz="0" w:space="0" w:color="auto"/>
      </w:divBdr>
    </w:div>
    <w:div w:id="824399441">
      <w:bodyDiv w:val="1"/>
      <w:marLeft w:val="0"/>
      <w:marRight w:val="0"/>
      <w:marTop w:val="0"/>
      <w:marBottom w:val="0"/>
      <w:divBdr>
        <w:top w:val="none" w:sz="0" w:space="0" w:color="auto"/>
        <w:left w:val="none" w:sz="0" w:space="0" w:color="auto"/>
        <w:bottom w:val="none" w:sz="0" w:space="0" w:color="auto"/>
        <w:right w:val="none" w:sz="0" w:space="0" w:color="auto"/>
      </w:divBdr>
    </w:div>
    <w:div w:id="824513785">
      <w:bodyDiv w:val="1"/>
      <w:marLeft w:val="0"/>
      <w:marRight w:val="0"/>
      <w:marTop w:val="0"/>
      <w:marBottom w:val="0"/>
      <w:divBdr>
        <w:top w:val="none" w:sz="0" w:space="0" w:color="auto"/>
        <w:left w:val="none" w:sz="0" w:space="0" w:color="auto"/>
        <w:bottom w:val="none" w:sz="0" w:space="0" w:color="auto"/>
        <w:right w:val="none" w:sz="0" w:space="0" w:color="auto"/>
      </w:divBdr>
    </w:div>
    <w:div w:id="824585373">
      <w:bodyDiv w:val="1"/>
      <w:marLeft w:val="0"/>
      <w:marRight w:val="0"/>
      <w:marTop w:val="0"/>
      <w:marBottom w:val="0"/>
      <w:divBdr>
        <w:top w:val="none" w:sz="0" w:space="0" w:color="auto"/>
        <w:left w:val="none" w:sz="0" w:space="0" w:color="auto"/>
        <w:bottom w:val="none" w:sz="0" w:space="0" w:color="auto"/>
        <w:right w:val="none" w:sz="0" w:space="0" w:color="auto"/>
      </w:divBdr>
    </w:div>
    <w:div w:id="824980292">
      <w:bodyDiv w:val="1"/>
      <w:marLeft w:val="0"/>
      <w:marRight w:val="0"/>
      <w:marTop w:val="0"/>
      <w:marBottom w:val="0"/>
      <w:divBdr>
        <w:top w:val="none" w:sz="0" w:space="0" w:color="auto"/>
        <w:left w:val="none" w:sz="0" w:space="0" w:color="auto"/>
        <w:bottom w:val="none" w:sz="0" w:space="0" w:color="auto"/>
        <w:right w:val="none" w:sz="0" w:space="0" w:color="auto"/>
      </w:divBdr>
    </w:div>
    <w:div w:id="825046472">
      <w:bodyDiv w:val="1"/>
      <w:marLeft w:val="0"/>
      <w:marRight w:val="0"/>
      <w:marTop w:val="0"/>
      <w:marBottom w:val="0"/>
      <w:divBdr>
        <w:top w:val="none" w:sz="0" w:space="0" w:color="auto"/>
        <w:left w:val="none" w:sz="0" w:space="0" w:color="auto"/>
        <w:bottom w:val="none" w:sz="0" w:space="0" w:color="auto"/>
        <w:right w:val="none" w:sz="0" w:space="0" w:color="auto"/>
      </w:divBdr>
    </w:div>
    <w:div w:id="825124713">
      <w:bodyDiv w:val="1"/>
      <w:marLeft w:val="0"/>
      <w:marRight w:val="0"/>
      <w:marTop w:val="0"/>
      <w:marBottom w:val="0"/>
      <w:divBdr>
        <w:top w:val="none" w:sz="0" w:space="0" w:color="auto"/>
        <w:left w:val="none" w:sz="0" w:space="0" w:color="auto"/>
        <w:bottom w:val="none" w:sz="0" w:space="0" w:color="auto"/>
        <w:right w:val="none" w:sz="0" w:space="0" w:color="auto"/>
      </w:divBdr>
      <w:divsChild>
        <w:div w:id="1463110148">
          <w:marLeft w:val="480"/>
          <w:marRight w:val="0"/>
          <w:marTop w:val="0"/>
          <w:marBottom w:val="0"/>
          <w:divBdr>
            <w:top w:val="none" w:sz="0" w:space="0" w:color="auto"/>
            <w:left w:val="none" w:sz="0" w:space="0" w:color="auto"/>
            <w:bottom w:val="none" w:sz="0" w:space="0" w:color="auto"/>
            <w:right w:val="none" w:sz="0" w:space="0" w:color="auto"/>
          </w:divBdr>
        </w:div>
        <w:div w:id="1974092928">
          <w:marLeft w:val="480"/>
          <w:marRight w:val="0"/>
          <w:marTop w:val="0"/>
          <w:marBottom w:val="0"/>
          <w:divBdr>
            <w:top w:val="none" w:sz="0" w:space="0" w:color="auto"/>
            <w:left w:val="none" w:sz="0" w:space="0" w:color="auto"/>
            <w:bottom w:val="none" w:sz="0" w:space="0" w:color="auto"/>
            <w:right w:val="none" w:sz="0" w:space="0" w:color="auto"/>
          </w:divBdr>
        </w:div>
        <w:div w:id="6107101">
          <w:marLeft w:val="480"/>
          <w:marRight w:val="0"/>
          <w:marTop w:val="0"/>
          <w:marBottom w:val="0"/>
          <w:divBdr>
            <w:top w:val="none" w:sz="0" w:space="0" w:color="auto"/>
            <w:left w:val="none" w:sz="0" w:space="0" w:color="auto"/>
            <w:bottom w:val="none" w:sz="0" w:space="0" w:color="auto"/>
            <w:right w:val="none" w:sz="0" w:space="0" w:color="auto"/>
          </w:divBdr>
        </w:div>
        <w:div w:id="428545336">
          <w:marLeft w:val="480"/>
          <w:marRight w:val="0"/>
          <w:marTop w:val="0"/>
          <w:marBottom w:val="0"/>
          <w:divBdr>
            <w:top w:val="none" w:sz="0" w:space="0" w:color="auto"/>
            <w:left w:val="none" w:sz="0" w:space="0" w:color="auto"/>
            <w:bottom w:val="none" w:sz="0" w:space="0" w:color="auto"/>
            <w:right w:val="none" w:sz="0" w:space="0" w:color="auto"/>
          </w:divBdr>
        </w:div>
        <w:div w:id="1777630797">
          <w:marLeft w:val="480"/>
          <w:marRight w:val="0"/>
          <w:marTop w:val="0"/>
          <w:marBottom w:val="0"/>
          <w:divBdr>
            <w:top w:val="none" w:sz="0" w:space="0" w:color="auto"/>
            <w:left w:val="none" w:sz="0" w:space="0" w:color="auto"/>
            <w:bottom w:val="none" w:sz="0" w:space="0" w:color="auto"/>
            <w:right w:val="none" w:sz="0" w:space="0" w:color="auto"/>
          </w:divBdr>
        </w:div>
        <w:div w:id="79525979">
          <w:marLeft w:val="480"/>
          <w:marRight w:val="0"/>
          <w:marTop w:val="0"/>
          <w:marBottom w:val="0"/>
          <w:divBdr>
            <w:top w:val="none" w:sz="0" w:space="0" w:color="auto"/>
            <w:left w:val="none" w:sz="0" w:space="0" w:color="auto"/>
            <w:bottom w:val="none" w:sz="0" w:space="0" w:color="auto"/>
            <w:right w:val="none" w:sz="0" w:space="0" w:color="auto"/>
          </w:divBdr>
        </w:div>
        <w:div w:id="1118262053">
          <w:marLeft w:val="480"/>
          <w:marRight w:val="0"/>
          <w:marTop w:val="0"/>
          <w:marBottom w:val="0"/>
          <w:divBdr>
            <w:top w:val="none" w:sz="0" w:space="0" w:color="auto"/>
            <w:left w:val="none" w:sz="0" w:space="0" w:color="auto"/>
            <w:bottom w:val="none" w:sz="0" w:space="0" w:color="auto"/>
            <w:right w:val="none" w:sz="0" w:space="0" w:color="auto"/>
          </w:divBdr>
        </w:div>
        <w:div w:id="426463472">
          <w:marLeft w:val="480"/>
          <w:marRight w:val="0"/>
          <w:marTop w:val="0"/>
          <w:marBottom w:val="0"/>
          <w:divBdr>
            <w:top w:val="none" w:sz="0" w:space="0" w:color="auto"/>
            <w:left w:val="none" w:sz="0" w:space="0" w:color="auto"/>
            <w:bottom w:val="none" w:sz="0" w:space="0" w:color="auto"/>
            <w:right w:val="none" w:sz="0" w:space="0" w:color="auto"/>
          </w:divBdr>
        </w:div>
        <w:div w:id="737441586">
          <w:marLeft w:val="480"/>
          <w:marRight w:val="0"/>
          <w:marTop w:val="0"/>
          <w:marBottom w:val="0"/>
          <w:divBdr>
            <w:top w:val="none" w:sz="0" w:space="0" w:color="auto"/>
            <w:left w:val="none" w:sz="0" w:space="0" w:color="auto"/>
            <w:bottom w:val="none" w:sz="0" w:space="0" w:color="auto"/>
            <w:right w:val="none" w:sz="0" w:space="0" w:color="auto"/>
          </w:divBdr>
        </w:div>
        <w:div w:id="2130857388">
          <w:marLeft w:val="480"/>
          <w:marRight w:val="0"/>
          <w:marTop w:val="0"/>
          <w:marBottom w:val="0"/>
          <w:divBdr>
            <w:top w:val="none" w:sz="0" w:space="0" w:color="auto"/>
            <w:left w:val="none" w:sz="0" w:space="0" w:color="auto"/>
            <w:bottom w:val="none" w:sz="0" w:space="0" w:color="auto"/>
            <w:right w:val="none" w:sz="0" w:space="0" w:color="auto"/>
          </w:divBdr>
        </w:div>
        <w:div w:id="1709604456">
          <w:marLeft w:val="480"/>
          <w:marRight w:val="0"/>
          <w:marTop w:val="0"/>
          <w:marBottom w:val="0"/>
          <w:divBdr>
            <w:top w:val="none" w:sz="0" w:space="0" w:color="auto"/>
            <w:left w:val="none" w:sz="0" w:space="0" w:color="auto"/>
            <w:bottom w:val="none" w:sz="0" w:space="0" w:color="auto"/>
            <w:right w:val="none" w:sz="0" w:space="0" w:color="auto"/>
          </w:divBdr>
        </w:div>
        <w:div w:id="1520509965">
          <w:marLeft w:val="480"/>
          <w:marRight w:val="0"/>
          <w:marTop w:val="0"/>
          <w:marBottom w:val="0"/>
          <w:divBdr>
            <w:top w:val="none" w:sz="0" w:space="0" w:color="auto"/>
            <w:left w:val="none" w:sz="0" w:space="0" w:color="auto"/>
            <w:bottom w:val="none" w:sz="0" w:space="0" w:color="auto"/>
            <w:right w:val="none" w:sz="0" w:space="0" w:color="auto"/>
          </w:divBdr>
        </w:div>
        <w:div w:id="418478842">
          <w:marLeft w:val="480"/>
          <w:marRight w:val="0"/>
          <w:marTop w:val="0"/>
          <w:marBottom w:val="0"/>
          <w:divBdr>
            <w:top w:val="none" w:sz="0" w:space="0" w:color="auto"/>
            <w:left w:val="none" w:sz="0" w:space="0" w:color="auto"/>
            <w:bottom w:val="none" w:sz="0" w:space="0" w:color="auto"/>
            <w:right w:val="none" w:sz="0" w:space="0" w:color="auto"/>
          </w:divBdr>
        </w:div>
        <w:div w:id="1792554801">
          <w:marLeft w:val="480"/>
          <w:marRight w:val="0"/>
          <w:marTop w:val="0"/>
          <w:marBottom w:val="0"/>
          <w:divBdr>
            <w:top w:val="none" w:sz="0" w:space="0" w:color="auto"/>
            <w:left w:val="none" w:sz="0" w:space="0" w:color="auto"/>
            <w:bottom w:val="none" w:sz="0" w:space="0" w:color="auto"/>
            <w:right w:val="none" w:sz="0" w:space="0" w:color="auto"/>
          </w:divBdr>
        </w:div>
        <w:div w:id="1176460900">
          <w:marLeft w:val="480"/>
          <w:marRight w:val="0"/>
          <w:marTop w:val="0"/>
          <w:marBottom w:val="0"/>
          <w:divBdr>
            <w:top w:val="none" w:sz="0" w:space="0" w:color="auto"/>
            <w:left w:val="none" w:sz="0" w:space="0" w:color="auto"/>
            <w:bottom w:val="none" w:sz="0" w:space="0" w:color="auto"/>
            <w:right w:val="none" w:sz="0" w:space="0" w:color="auto"/>
          </w:divBdr>
        </w:div>
        <w:div w:id="1811165633">
          <w:marLeft w:val="480"/>
          <w:marRight w:val="0"/>
          <w:marTop w:val="0"/>
          <w:marBottom w:val="0"/>
          <w:divBdr>
            <w:top w:val="none" w:sz="0" w:space="0" w:color="auto"/>
            <w:left w:val="none" w:sz="0" w:space="0" w:color="auto"/>
            <w:bottom w:val="none" w:sz="0" w:space="0" w:color="auto"/>
            <w:right w:val="none" w:sz="0" w:space="0" w:color="auto"/>
          </w:divBdr>
        </w:div>
        <w:div w:id="2085105554">
          <w:marLeft w:val="480"/>
          <w:marRight w:val="0"/>
          <w:marTop w:val="0"/>
          <w:marBottom w:val="0"/>
          <w:divBdr>
            <w:top w:val="none" w:sz="0" w:space="0" w:color="auto"/>
            <w:left w:val="none" w:sz="0" w:space="0" w:color="auto"/>
            <w:bottom w:val="none" w:sz="0" w:space="0" w:color="auto"/>
            <w:right w:val="none" w:sz="0" w:space="0" w:color="auto"/>
          </w:divBdr>
        </w:div>
        <w:div w:id="1231575942">
          <w:marLeft w:val="480"/>
          <w:marRight w:val="0"/>
          <w:marTop w:val="0"/>
          <w:marBottom w:val="0"/>
          <w:divBdr>
            <w:top w:val="none" w:sz="0" w:space="0" w:color="auto"/>
            <w:left w:val="none" w:sz="0" w:space="0" w:color="auto"/>
            <w:bottom w:val="none" w:sz="0" w:space="0" w:color="auto"/>
            <w:right w:val="none" w:sz="0" w:space="0" w:color="auto"/>
          </w:divBdr>
        </w:div>
        <w:div w:id="1983004560">
          <w:marLeft w:val="480"/>
          <w:marRight w:val="0"/>
          <w:marTop w:val="0"/>
          <w:marBottom w:val="0"/>
          <w:divBdr>
            <w:top w:val="none" w:sz="0" w:space="0" w:color="auto"/>
            <w:left w:val="none" w:sz="0" w:space="0" w:color="auto"/>
            <w:bottom w:val="none" w:sz="0" w:space="0" w:color="auto"/>
            <w:right w:val="none" w:sz="0" w:space="0" w:color="auto"/>
          </w:divBdr>
        </w:div>
        <w:div w:id="442379145">
          <w:marLeft w:val="480"/>
          <w:marRight w:val="0"/>
          <w:marTop w:val="0"/>
          <w:marBottom w:val="0"/>
          <w:divBdr>
            <w:top w:val="none" w:sz="0" w:space="0" w:color="auto"/>
            <w:left w:val="none" w:sz="0" w:space="0" w:color="auto"/>
            <w:bottom w:val="none" w:sz="0" w:space="0" w:color="auto"/>
            <w:right w:val="none" w:sz="0" w:space="0" w:color="auto"/>
          </w:divBdr>
        </w:div>
        <w:div w:id="1572232767">
          <w:marLeft w:val="480"/>
          <w:marRight w:val="0"/>
          <w:marTop w:val="0"/>
          <w:marBottom w:val="0"/>
          <w:divBdr>
            <w:top w:val="none" w:sz="0" w:space="0" w:color="auto"/>
            <w:left w:val="none" w:sz="0" w:space="0" w:color="auto"/>
            <w:bottom w:val="none" w:sz="0" w:space="0" w:color="auto"/>
            <w:right w:val="none" w:sz="0" w:space="0" w:color="auto"/>
          </w:divBdr>
        </w:div>
        <w:div w:id="1929314319">
          <w:marLeft w:val="480"/>
          <w:marRight w:val="0"/>
          <w:marTop w:val="0"/>
          <w:marBottom w:val="0"/>
          <w:divBdr>
            <w:top w:val="none" w:sz="0" w:space="0" w:color="auto"/>
            <w:left w:val="none" w:sz="0" w:space="0" w:color="auto"/>
            <w:bottom w:val="none" w:sz="0" w:space="0" w:color="auto"/>
            <w:right w:val="none" w:sz="0" w:space="0" w:color="auto"/>
          </w:divBdr>
        </w:div>
        <w:div w:id="374815158">
          <w:marLeft w:val="480"/>
          <w:marRight w:val="0"/>
          <w:marTop w:val="0"/>
          <w:marBottom w:val="0"/>
          <w:divBdr>
            <w:top w:val="none" w:sz="0" w:space="0" w:color="auto"/>
            <w:left w:val="none" w:sz="0" w:space="0" w:color="auto"/>
            <w:bottom w:val="none" w:sz="0" w:space="0" w:color="auto"/>
            <w:right w:val="none" w:sz="0" w:space="0" w:color="auto"/>
          </w:divBdr>
        </w:div>
        <w:div w:id="548420072">
          <w:marLeft w:val="480"/>
          <w:marRight w:val="0"/>
          <w:marTop w:val="0"/>
          <w:marBottom w:val="0"/>
          <w:divBdr>
            <w:top w:val="none" w:sz="0" w:space="0" w:color="auto"/>
            <w:left w:val="none" w:sz="0" w:space="0" w:color="auto"/>
            <w:bottom w:val="none" w:sz="0" w:space="0" w:color="auto"/>
            <w:right w:val="none" w:sz="0" w:space="0" w:color="auto"/>
          </w:divBdr>
        </w:div>
        <w:div w:id="292293896">
          <w:marLeft w:val="480"/>
          <w:marRight w:val="0"/>
          <w:marTop w:val="0"/>
          <w:marBottom w:val="0"/>
          <w:divBdr>
            <w:top w:val="none" w:sz="0" w:space="0" w:color="auto"/>
            <w:left w:val="none" w:sz="0" w:space="0" w:color="auto"/>
            <w:bottom w:val="none" w:sz="0" w:space="0" w:color="auto"/>
            <w:right w:val="none" w:sz="0" w:space="0" w:color="auto"/>
          </w:divBdr>
        </w:div>
        <w:div w:id="1595360335">
          <w:marLeft w:val="480"/>
          <w:marRight w:val="0"/>
          <w:marTop w:val="0"/>
          <w:marBottom w:val="0"/>
          <w:divBdr>
            <w:top w:val="none" w:sz="0" w:space="0" w:color="auto"/>
            <w:left w:val="none" w:sz="0" w:space="0" w:color="auto"/>
            <w:bottom w:val="none" w:sz="0" w:space="0" w:color="auto"/>
            <w:right w:val="none" w:sz="0" w:space="0" w:color="auto"/>
          </w:divBdr>
        </w:div>
        <w:div w:id="1573851048">
          <w:marLeft w:val="480"/>
          <w:marRight w:val="0"/>
          <w:marTop w:val="0"/>
          <w:marBottom w:val="0"/>
          <w:divBdr>
            <w:top w:val="none" w:sz="0" w:space="0" w:color="auto"/>
            <w:left w:val="none" w:sz="0" w:space="0" w:color="auto"/>
            <w:bottom w:val="none" w:sz="0" w:space="0" w:color="auto"/>
            <w:right w:val="none" w:sz="0" w:space="0" w:color="auto"/>
          </w:divBdr>
        </w:div>
        <w:div w:id="2110350334">
          <w:marLeft w:val="480"/>
          <w:marRight w:val="0"/>
          <w:marTop w:val="0"/>
          <w:marBottom w:val="0"/>
          <w:divBdr>
            <w:top w:val="none" w:sz="0" w:space="0" w:color="auto"/>
            <w:left w:val="none" w:sz="0" w:space="0" w:color="auto"/>
            <w:bottom w:val="none" w:sz="0" w:space="0" w:color="auto"/>
            <w:right w:val="none" w:sz="0" w:space="0" w:color="auto"/>
          </w:divBdr>
        </w:div>
        <w:div w:id="1657490854">
          <w:marLeft w:val="480"/>
          <w:marRight w:val="0"/>
          <w:marTop w:val="0"/>
          <w:marBottom w:val="0"/>
          <w:divBdr>
            <w:top w:val="none" w:sz="0" w:space="0" w:color="auto"/>
            <w:left w:val="none" w:sz="0" w:space="0" w:color="auto"/>
            <w:bottom w:val="none" w:sz="0" w:space="0" w:color="auto"/>
            <w:right w:val="none" w:sz="0" w:space="0" w:color="auto"/>
          </w:divBdr>
        </w:div>
        <w:div w:id="540820700">
          <w:marLeft w:val="480"/>
          <w:marRight w:val="0"/>
          <w:marTop w:val="0"/>
          <w:marBottom w:val="0"/>
          <w:divBdr>
            <w:top w:val="none" w:sz="0" w:space="0" w:color="auto"/>
            <w:left w:val="none" w:sz="0" w:space="0" w:color="auto"/>
            <w:bottom w:val="none" w:sz="0" w:space="0" w:color="auto"/>
            <w:right w:val="none" w:sz="0" w:space="0" w:color="auto"/>
          </w:divBdr>
        </w:div>
        <w:div w:id="219943564">
          <w:marLeft w:val="480"/>
          <w:marRight w:val="0"/>
          <w:marTop w:val="0"/>
          <w:marBottom w:val="0"/>
          <w:divBdr>
            <w:top w:val="none" w:sz="0" w:space="0" w:color="auto"/>
            <w:left w:val="none" w:sz="0" w:space="0" w:color="auto"/>
            <w:bottom w:val="none" w:sz="0" w:space="0" w:color="auto"/>
            <w:right w:val="none" w:sz="0" w:space="0" w:color="auto"/>
          </w:divBdr>
        </w:div>
        <w:div w:id="167062177">
          <w:marLeft w:val="480"/>
          <w:marRight w:val="0"/>
          <w:marTop w:val="0"/>
          <w:marBottom w:val="0"/>
          <w:divBdr>
            <w:top w:val="none" w:sz="0" w:space="0" w:color="auto"/>
            <w:left w:val="none" w:sz="0" w:space="0" w:color="auto"/>
            <w:bottom w:val="none" w:sz="0" w:space="0" w:color="auto"/>
            <w:right w:val="none" w:sz="0" w:space="0" w:color="auto"/>
          </w:divBdr>
        </w:div>
        <w:div w:id="488332976">
          <w:marLeft w:val="480"/>
          <w:marRight w:val="0"/>
          <w:marTop w:val="0"/>
          <w:marBottom w:val="0"/>
          <w:divBdr>
            <w:top w:val="none" w:sz="0" w:space="0" w:color="auto"/>
            <w:left w:val="none" w:sz="0" w:space="0" w:color="auto"/>
            <w:bottom w:val="none" w:sz="0" w:space="0" w:color="auto"/>
            <w:right w:val="none" w:sz="0" w:space="0" w:color="auto"/>
          </w:divBdr>
        </w:div>
        <w:div w:id="287512542">
          <w:marLeft w:val="480"/>
          <w:marRight w:val="0"/>
          <w:marTop w:val="0"/>
          <w:marBottom w:val="0"/>
          <w:divBdr>
            <w:top w:val="none" w:sz="0" w:space="0" w:color="auto"/>
            <w:left w:val="none" w:sz="0" w:space="0" w:color="auto"/>
            <w:bottom w:val="none" w:sz="0" w:space="0" w:color="auto"/>
            <w:right w:val="none" w:sz="0" w:space="0" w:color="auto"/>
          </w:divBdr>
        </w:div>
        <w:div w:id="1173884169">
          <w:marLeft w:val="480"/>
          <w:marRight w:val="0"/>
          <w:marTop w:val="0"/>
          <w:marBottom w:val="0"/>
          <w:divBdr>
            <w:top w:val="none" w:sz="0" w:space="0" w:color="auto"/>
            <w:left w:val="none" w:sz="0" w:space="0" w:color="auto"/>
            <w:bottom w:val="none" w:sz="0" w:space="0" w:color="auto"/>
            <w:right w:val="none" w:sz="0" w:space="0" w:color="auto"/>
          </w:divBdr>
        </w:div>
        <w:div w:id="2002268033">
          <w:marLeft w:val="480"/>
          <w:marRight w:val="0"/>
          <w:marTop w:val="0"/>
          <w:marBottom w:val="0"/>
          <w:divBdr>
            <w:top w:val="none" w:sz="0" w:space="0" w:color="auto"/>
            <w:left w:val="none" w:sz="0" w:space="0" w:color="auto"/>
            <w:bottom w:val="none" w:sz="0" w:space="0" w:color="auto"/>
            <w:right w:val="none" w:sz="0" w:space="0" w:color="auto"/>
          </w:divBdr>
        </w:div>
        <w:div w:id="686179389">
          <w:marLeft w:val="480"/>
          <w:marRight w:val="0"/>
          <w:marTop w:val="0"/>
          <w:marBottom w:val="0"/>
          <w:divBdr>
            <w:top w:val="none" w:sz="0" w:space="0" w:color="auto"/>
            <w:left w:val="none" w:sz="0" w:space="0" w:color="auto"/>
            <w:bottom w:val="none" w:sz="0" w:space="0" w:color="auto"/>
            <w:right w:val="none" w:sz="0" w:space="0" w:color="auto"/>
          </w:divBdr>
        </w:div>
        <w:div w:id="745956376">
          <w:marLeft w:val="480"/>
          <w:marRight w:val="0"/>
          <w:marTop w:val="0"/>
          <w:marBottom w:val="0"/>
          <w:divBdr>
            <w:top w:val="none" w:sz="0" w:space="0" w:color="auto"/>
            <w:left w:val="none" w:sz="0" w:space="0" w:color="auto"/>
            <w:bottom w:val="none" w:sz="0" w:space="0" w:color="auto"/>
            <w:right w:val="none" w:sz="0" w:space="0" w:color="auto"/>
          </w:divBdr>
        </w:div>
        <w:div w:id="521284682">
          <w:marLeft w:val="480"/>
          <w:marRight w:val="0"/>
          <w:marTop w:val="0"/>
          <w:marBottom w:val="0"/>
          <w:divBdr>
            <w:top w:val="none" w:sz="0" w:space="0" w:color="auto"/>
            <w:left w:val="none" w:sz="0" w:space="0" w:color="auto"/>
            <w:bottom w:val="none" w:sz="0" w:space="0" w:color="auto"/>
            <w:right w:val="none" w:sz="0" w:space="0" w:color="auto"/>
          </w:divBdr>
        </w:div>
        <w:div w:id="2142184498">
          <w:marLeft w:val="480"/>
          <w:marRight w:val="0"/>
          <w:marTop w:val="0"/>
          <w:marBottom w:val="0"/>
          <w:divBdr>
            <w:top w:val="none" w:sz="0" w:space="0" w:color="auto"/>
            <w:left w:val="none" w:sz="0" w:space="0" w:color="auto"/>
            <w:bottom w:val="none" w:sz="0" w:space="0" w:color="auto"/>
            <w:right w:val="none" w:sz="0" w:space="0" w:color="auto"/>
          </w:divBdr>
        </w:div>
        <w:div w:id="1271204239">
          <w:marLeft w:val="480"/>
          <w:marRight w:val="0"/>
          <w:marTop w:val="0"/>
          <w:marBottom w:val="0"/>
          <w:divBdr>
            <w:top w:val="none" w:sz="0" w:space="0" w:color="auto"/>
            <w:left w:val="none" w:sz="0" w:space="0" w:color="auto"/>
            <w:bottom w:val="none" w:sz="0" w:space="0" w:color="auto"/>
            <w:right w:val="none" w:sz="0" w:space="0" w:color="auto"/>
          </w:divBdr>
        </w:div>
        <w:div w:id="1438595864">
          <w:marLeft w:val="480"/>
          <w:marRight w:val="0"/>
          <w:marTop w:val="0"/>
          <w:marBottom w:val="0"/>
          <w:divBdr>
            <w:top w:val="none" w:sz="0" w:space="0" w:color="auto"/>
            <w:left w:val="none" w:sz="0" w:space="0" w:color="auto"/>
            <w:bottom w:val="none" w:sz="0" w:space="0" w:color="auto"/>
            <w:right w:val="none" w:sz="0" w:space="0" w:color="auto"/>
          </w:divBdr>
        </w:div>
        <w:div w:id="1800610516">
          <w:marLeft w:val="480"/>
          <w:marRight w:val="0"/>
          <w:marTop w:val="0"/>
          <w:marBottom w:val="0"/>
          <w:divBdr>
            <w:top w:val="none" w:sz="0" w:space="0" w:color="auto"/>
            <w:left w:val="none" w:sz="0" w:space="0" w:color="auto"/>
            <w:bottom w:val="none" w:sz="0" w:space="0" w:color="auto"/>
            <w:right w:val="none" w:sz="0" w:space="0" w:color="auto"/>
          </w:divBdr>
        </w:div>
        <w:div w:id="2041589757">
          <w:marLeft w:val="480"/>
          <w:marRight w:val="0"/>
          <w:marTop w:val="0"/>
          <w:marBottom w:val="0"/>
          <w:divBdr>
            <w:top w:val="none" w:sz="0" w:space="0" w:color="auto"/>
            <w:left w:val="none" w:sz="0" w:space="0" w:color="auto"/>
            <w:bottom w:val="none" w:sz="0" w:space="0" w:color="auto"/>
            <w:right w:val="none" w:sz="0" w:space="0" w:color="auto"/>
          </w:divBdr>
        </w:div>
        <w:div w:id="969165029">
          <w:marLeft w:val="480"/>
          <w:marRight w:val="0"/>
          <w:marTop w:val="0"/>
          <w:marBottom w:val="0"/>
          <w:divBdr>
            <w:top w:val="none" w:sz="0" w:space="0" w:color="auto"/>
            <w:left w:val="none" w:sz="0" w:space="0" w:color="auto"/>
            <w:bottom w:val="none" w:sz="0" w:space="0" w:color="auto"/>
            <w:right w:val="none" w:sz="0" w:space="0" w:color="auto"/>
          </w:divBdr>
        </w:div>
        <w:div w:id="1126587510">
          <w:marLeft w:val="480"/>
          <w:marRight w:val="0"/>
          <w:marTop w:val="0"/>
          <w:marBottom w:val="0"/>
          <w:divBdr>
            <w:top w:val="none" w:sz="0" w:space="0" w:color="auto"/>
            <w:left w:val="none" w:sz="0" w:space="0" w:color="auto"/>
            <w:bottom w:val="none" w:sz="0" w:space="0" w:color="auto"/>
            <w:right w:val="none" w:sz="0" w:space="0" w:color="auto"/>
          </w:divBdr>
        </w:div>
        <w:div w:id="13844601">
          <w:marLeft w:val="480"/>
          <w:marRight w:val="0"/>
          <w:marTop w:val="0"/>
          <w:marBottom w:val="0"/>
          <w:divBdr>
            <w:top w:val="none" w:sz="0" w:space="0" w:color="auto"/>
            <w:left w:val="none" w:sz="0" w:space="0" w:color="auto"/>
            <w:bottom w:val="none" w:sz="0" w:space="0" w:color="auto"/>
            <w:right w:val="none" w:sz="0" w:space="0" w:color="auto"/>
          </w:divBdr>
        </w:div>
        <w:div w:id="1143277075">
          <w:marLeft w:val="480"/>
          <w:marRight w:val="0"/>
          <w:marTop w:val="0"/>
          <w:marBottom w:val="0"/>
          <w:divBdr>
            <w:top w:val="none" w:sz="0" w:space="0" w:color="auto"/>
            <w:left w:val="none" w:sz="0" w:space="0" w:color="auto"/>
            <w:bottom w:val="none" w:sz="0" w:space="0" w:color="auto"/>
            <w:right w:val="none" w:sz="0" w:space="0" w:color="auto"/>
          </w:divBdr>
        </w:div>
        <w:div w:id="61220552">
          <w:marLeft w:val="480"/>
          <w:marRight w:val="0"/>
          <w:marTop w:val="0"/>
          <w:marBottom w:val="0"/>
          <w:divBdr>
            <w:top w:val="none" w:sz="0" w:space="0" w:color="auto"/>
            <w:left w:val="none" w:sz="0" w:space="0" w:color="auto"/>
            <w:bottom w:val="none" w:sz="0" w:space="0" w:color="auto"/>
            <w:right w:val="none" w:sz="0" w:space="0" w:color="auto"/>
          </w:divBdr>
        </w:div>
        <w:div w:id="917208949">
          <w:marLeft w:val="480"/>
          <w:marRight w:val="0"/>
          <w:marTop w:val="0"/>
          <w:marBottom w:val="0"/>
          <w:divBdr>
            <w:top w:val="none" w:sz="0" w:space="0" w:color="auto"/>
            <w:left w:val="none" w:sz="0" w:space="0" w:color="auto"/>
            <w:bottom w:val="none" w:sz="0" w:space="0" w:color="auto"/>
            <w:right w:val="none" w:sz="0" w:space="0" w:color="auto"/>
          </w:divBdr>
        </w:div>
        <w:div w:id="52386144">
          <w:marLeft w:val="480"/>
          <w:marRight w:val="0"/>
          <w:marTop w:val="0"/>
          <w:marBottom w:val="0"/>
          <w:divBdr>
            <w:top w:val="none" w:sz="0" w:space="0" w:color="auto"/>
            <w:left w:val="none" w:sz="0" w:space="0" w:color="auto"/>
            <w:bottom w:val="none" w:sz="0" w:space="0" w:color="auto"/>
            <w:right w:val="none" w:sz="0" w:space="0" w:color="auto"/>
          </w:divBdr>
        </w:div>
        <w:div w:id="1090851995">
          <w:marLeft w:val="480"/>
          <w:marRight w:val="0"/>
          <w:marTop w:val="0"/>
          <w:marBottom w:val="0"/>
          <w:divBdr>
            <w:top w:val="none" w:sz="0" w:space="0" w:color="auto"/>
            <w:left w:val="none" w:sz="0" w:space="0" w:color="auto"/>
            <w:bottom w:val="none" w:sz="0" w:space="0" w:color="auto"/>
            <w:right w:val="none" w:sz="0" w:space="0" w:color="auto"/>
          </w:divBdr>
        </w:div>
        <w:div w:id="1296184635">
          <w:marLeft w:val="480"/>
          <w:marRight w:val="0"/>
          <w:marTop w:val="0"/>
          <w:marBottom w:val="0"/>
          <w:divBdr>
            <w:top w:val="none" w:sz="0" w:space="0" w:color="auto"/>
            <w:left w:val="none" w:sz="0" w:space="0" w:color="auto"/>
            <w:bottom w:val="none" w:sz="0" w:space="0" w:color="auto"/>
            <w:right w:val="none" w:sz="0" w:space="0" w:color="auto"/>
          </w:divBdr>
        </w:div>
        <w:div w:id="465850922">
          <w:marLeft w:val="480"/>
          <w:marRight w:val="0"/>
          <w:marTop w:val="0"/>
          <w:marBottom w:val="0"/>
          <w:divBdr>
            <w:top w:val="none" w:sz="0" w:space="0" w:color="auto"/>
            <w:left w:val="none" w:sz="0" w:space="0" w:color="auto"/>
            <w:bottom w:val="none" w:sz="0" w:space="0" w:color="auto"/>
            <w:right w:val="none" w:sz="0" w:space="0" w:color="auto"/>
          </w:divBdr>
        </w:div>
        <w:div w:id="281300823">
          <w:marLeft w:val="480"/>
          <w:marRight w:val="0"/>
          <w:marTop w:val="0"/>
          <w:marBottom w:val="0"/>
          <w:divBdr>
            <w:top w:val="none" w:sz="0" w:space="0" w:color="auto"/>
            <w:left w:val="none" w:sz="0" w:space="0" w:color="auto"/>
            <w:bottom w:val="none" w:sz="0" w:space="0" w:color="auto"/>
            <w:right w:val="none" w:sz="0" w:space="0" w:color="auto"/>
          </w:divBdr>
        </w:div>
        <w:div w:id="568150988">
          <w:marLeft w:val="480"/>
          <w:marRight w:val="0"/>
          <w:marTop w:val="0"/>
          <w:marBottom w:val="0"/>
          <w:divBdr>
            <w:top w:val="none" w:sz="0" w:space="0" w:color="auto"/>
            <w:left w:val="none" w:sz="0" w:space="0" w:color="auto"/>
            <w:bottom w:val="none" w:sz="0" w:space="0" w:color="auto"/>
            <w:right w:val="none" w:sz="0" w:space="0" w:color="auto"/>
          </w:divBdr>
        </w:div>
        <w:div w:id="780883880">
          <w:marLeft w:val="480"/>
          <w:marRight w:val="0"/>
          <w:marTop w:val="0"/>
          <w:marBottom w:val="0"/>
          <w:divBdr>
            <w:top w:val="none" w:sz="0" w:space="0" w:color="auto"/>
            <w:left w:val="none" w:sz="0" w:space="0" w:color="auto"/>
            <w:bottom w:val="none" w:sz="0" w:space="0" w:color="auto"/>
            <w:right w:val="none" w:sz="0" w:space="0" w:color="auto"/>
          </w:divBdr>
        </w:div>
        <w:div w:id="1435251434">
          <w:marLeft w:val="480"/>
          <w:marRight w:val="0"/>
          <w:marTop w:val="0"/>
          <w:marBottom w:val="0"/>
          <w:divBdr>
            <w:top w:val="none" w:sz="0" w:space="0" w:color="auto"/>
            <w:left w:val="none" w:sz="0" w:space="0" w:color="auto"/>
            <w:bottom w:val="none" w:sz="0" w:space="0" w:color="auto"/>
            <w:right w:val="none" w:sz="0" w:space="0" w:color="auto"/>
          </w:divBdr>
        </w:div>
        <w:div w:id="1384985559">
          <w:marLeft w:val="480"/>
          <w:marRight w:val="0"/>
          <w:marTop w:val="0"/>
          <w:marBottom w:val="0"/>
          <w:divBdr>
            <w:top w:val="none" w:sz="0" w:space="0" w:color="auto"/>
            <w:left w:val="none" w:sz="0" w:space="0" w:color="auto"/>
            <w:bottom w:val="none" w:sz="0" w:space="0" w:color="auto"/>
            <w:right w:val="none" w:sz="0" w:space="0" w:color="auto"/>
          </w:divBdr>
        </w:div>
        <w:div w:id="2015762358">
          <w:marLeft w:val="480"/>
          <w:marRight w:val="0"/>
          <w:marTop w:val="0"/>
          <w:marBottom w:val="0"/>
          <w:divBdr>
            <w:top w:val="none" w:sz="0" w:space="0" w:color="auto"/>
            <w:left w:val="none" w:sz="0" w:space="0" w:color="auto"/>
            <w:bottom w:val="none" w:sz="0" w:space="0" w:color="auto"/>
            <w:right w:val="none" w:sz="0" w:space="0" w:color="auto"/>
          </w:divBdr>
        </w:div>
        <w:div w:id="1368993850">
          <w:marLeft w:val="480"/>
          <w:marRight w:val="0"/>
          <w:marTop w:val="0"/>
          <w:marBottom w:val="0"/>
          <w:divBdr>
            <w:top w:val="none" w:sz="0" w:space="0" w:color="auto"/>
            <w:left w:val="none" w:sz="0" w:space="0" w:color="auto"/>
            <w:bottom w:val="none" w:sz="0" w:space="0" w:color="auto"/>
            <w:right w:val="none" w:sz="0" w:space="0" w:color="auto"/>
          </w:divBdr>
        </w:div>
        <w:div w:id="1233083348">
          <w:marLeft w:val="480"/>
          <w:marRight w:val="0"/>
          <w:marTop w:val="0"/>
          <w:marBottom w:val="0"/>
          <w:divBdr>
            <w:top w:val="none" w:sz="0" w:space="0" w:color="auto"/>
            <w:left w:val="none" w:sz="0" w:space="0" w:color="auto"/>
            <w:bottom w:val="none" w:sz="0" w:space="0" w:color="auto"/>
            <w:right w:val="none" w:sz="0" w:space="0" w:color="auto"/>
          </w:divBdr>
        </w:div>
        <w:div w:id="316039150">
          <w:marLeft w:val="480"/>
          <w:marRight w:val="0"/>
          <w:marTop w:val="0"/>
          <w:marBottom w:val="0"/>
          <w:divBdr>
            <w:top w:val="none" w:sz="0" w:space="0" w:color="auto"/>
            <w:left w:val="none" w:sz="0" w:space="0" w:color="auto"/>
            <w:bottom w:val="none" w:sz="0" w:space="0" w:color="auto"/>
            <w:right w:val="none" w:sz="0" w:space="0" w:color="auto"/>
          </w:divBdr>
        </w:div>
        <w:div w:id="1277175497">
          <w:marLeft w:val="480"/>
          <w:marRight w:val="0"/>
          <w:marTop w:val="0"/>
          <w:marBottom w:val="0"/>
          <w:divBdr>
            <w:top w:val="none" w:sz="0" w:space="0" w:color="auto"/>
            <w:left w:val="none" w:sz="0" w:space="0" w:color="auto"/>
            <w:bottom w:val="none" w:sz="0" w:space="0" w:color="auto"/>
            <w:right w:val="none" w:sz="0" w:space="0" w:color="auto"/>
          </w:divBdr>
        </w:div>
        <w:div w:id="2074349619">
          <w:marLeft w:val="480"/>
          <w:marRight w:val="0"/>
          <w:marTop w:val="0"/>
          <w:marBottom w:val="0"/>
          <w:divBdr>
            <w:top w:val="none" w:sz="0" w:space="0" w:color="auto"/>
            <w:left w:val="none" w:sz="0" w:space="0" w:color="auto"/>
            <w:bottom w:val="none" w:sz="0" w:space="0" w:color="auto"/>
            <w:right w:val="none" w:sz="0" w:space="0" w:color="auto"/>
          </w:divBdr>
        </w:div>
        <w:div w:id="1330403382">
          <w:marLeft w:val="480"/>
          <w:marRight w:val="0"/>
          <w:marTop w:val="0"/>
          <w:marBottom w:val="0"/>
          <w:divBdr>
            <w:top w:val="none" w:sz="0" w:space="0" w:color="auto"/>
            <w:left w:val="none" w:sz="0" w:space="0" w:color="auto"/>
            <w:bottom w:val="none" w:sz="0" w:space="0" w:color="auto"/>
            <w:right w:val="none" w:sz="0" w:space="0" w:color="auto"/>
          </w:divBdr>
        </w:div>
        <w:div w:id="1205751780">
          <w:marLeft w:val="480"/>
          <w:marRight w:val="0"/>
          <w:marTop w:val="0"/>
          <w:marBottom w:val="0"/>
          <w:divBdr>
            <w:top w:val="none" w:sz="0" w:space="0" w:color="auto"/>
            <w:left w:val="none" w:sz="0" w:space="0" w:color="auto"/>
            <w:bottom w:val="none" w:sz="0" w:space="0" w:color="auto"/>
            <w:right w:val="none" w:sz="0" w:space="0" w:color="auto"/>
          </w:divBdr>
        </w:div>
        <w:div w:id="999574040">
          <w:marLeft w:val="480"/>
          <w:marRight w:val="0"/>
          <w:marTop w:val="0"/>
          <w:marBottom w:val="0"/>
          <w:divBdr>
            <w:top w:val="none" w:sz="0" w:space="0" w:color="auto"/>
            <w:left w:val="none" w:sz="0" w:space="0" w:color="auto"/>
            <w:bottom w:val="none" w:sz="0" w:space="0" w:color="auto"/>
            <w:right w:val="none" w:sz="0" w:space="0" w:color="auto"/>
          </w:divBdr>
        </w:div>
        <w:div w:id="1676609182">
          <w:marLeft w:val="480"/>
          <w:marRight w:val="0"/>
          <w:marTop w:val="0"/>
          <w:marBottom w:val="0"/>
          <w:divBdr>
            <w:top w:val="none" w:sz="0" w:space="0" w:color="auto"/>
            <w:left w:val="none" w:sz="0" w:space="0" w:color="auto"/>
            <w:bottom w:val="none" w:sz="0" w:space="0" w:color="auto"/>
            <w:right w:val="none" w:sz="0" w:space="0" w:color="auto"/>
          </w:divBdr>
        </w:div>
        <w:div w:id="139271274">
          <w:marLeft w:val="480"/>
          <w:marRight w:val="0"/>
          <w:marTop w:val="0"/>
          <w:marBottom w:val="0"/>
          <w:divBdr>
            <w:top w:val="none" w:sz="0" w:space="0" w:color="auto"/>
            <w:left w:val="none" w:sz="0" w:space="0" w:color="auto"/>
            <w:bottom w:val="none" w:sz="0" w:space="0" w:color="auto"/>
            <w:right w:val="none" w:sz="0" w:space="0" w:color="auto"/>
          </w:divBdr>
        </w:div>
        <w:div w:id="1865054429">
          <w:marLeft w:val="480"/>
          <w:marRight w:val="0"/>
          <w:marTop w:val="0"/>
          <w:marBottom w:val="0"/>
          <w:divBdr>
            <w:top w:val="none" w:sz="0" w:space="0" w:color="auto"/>
            <w:left w:val="none" w:sz="0" w:space="0" w:color="auto"/>
            <w:bottom w:val="none" w:sz="0" w:space="0" w:color="auto"/>
            <w:right w:val="none" w:sz="0" w:space="0" w:color="auto"/>
          </w:divBdr>
        </w:div>
        <w:div w:id="974919400">
          <w:marLeft w:val="480"/>
          <w:marRight w:val="0"/>
          <w:marTop w:val="0"/>
          <w:marBottom w:val="0"/>
          <w:divBdr>
            <w:top w:val="none" w:sz="0" w:space="0" w:color="auto"/>
            <w:left w:val="none" w:sz="0" w:space="0" w:color="auto"/>
            <w:bottom w:val="none" w:sz="0" w:space="0" w:color="auto"/>
            <w:right w:val="none" w:sz="0" w:space="0" w:color="auto"/>
          </w:divBdr>
        </w:div>
        <w:div w:id="1104228594">
          <w:marLeft w:val="480"/>
          <w:marRight w:val="0"/>
          <w:marTop w:val="0"/>
          <w:marBottom w:val="0"/>
          <w:divBdr>
            <w:top w:val="none" w:sz="0" w:space="0" w:color="auto"/>
            <w:left w:val="none" w:sz="0" w:space="0" w:color="auto"/>
            <w:bottom w:val="none" w:sz="0" w:space="0" w:color="auto"/>
            <w:right w:val="none" w:sz="0" w:space="0" w:color="auto"/>
          </w:divBdr>
        </w:div>
        <w:div w:id="2090350383">
          <w:marLeft w:val="480"/>
          <w:marRight w:val="0"/>
          <w:marTop w:val="0"/>
          <w:marBottom w:val="0"/>
          <w:divBdr>
            <w:top w:val="none" w:sz="0" w:space="0" w:color="auto"/>
            <w:left w:val="none" w:sz="0" w:space="0" w:color="auto"/>
            <w:bottom w:val="none" w:sz="0" w:space="0" w:color="auto"/>
            <w:right w:val="none" w:sz="0" w:space="0" w:color="auto"/>
          </w:divBdr>
        </w:div>
        <w:div w:id="1723091888">
          <w:marLeft w:val="480"/>
          <w:marRight w:val="0"/>
          <w:marTop w:val="0"/>
          <w:marBottom w:val="0"/>
          <w:divBdr>
            <w:top w:val="none" w:sz="0" w:space="0" w:color="auto"/>
            <w:left w:val="none" w:sz="0" w:space="0" w:color="auto"/>
            <w:bottom w:val="none" w:sz="0" w:space="0" w:color="auto"/>
            <w:right w:val="none" w:sz="0" w:space="0" w:color="auto"/>
          </w:divBdr>
        </w:div>
        <w:div w:id="1774014090">
          <w:marLeft w:val="480"/>
          <w:marRight w:val="0"/>
          <w:marTop w:val="0"/>
          <w:marBottom w:val="0"/>
          <w:divBdr>
            <w:top w:val="none" w:sz="0" w:space="0" w:color="auto"/>
            <w:left w:val="none" w:sz="0" w:space="0" w:color="auto"/>
            <w:bottom w:val="none" w:sz="0" w:space="0" w:color="auto"/>
            <w:right w:val="none" w:sz="0" w:space="0" w:color="auto"/>
          </w:divBdr>
        </w:div>
        <w:div w:id="2111580899">
          <w:marLeft w:val="480"/>
          <w:marRight w:val="0"/>
          <w:marTop w:val="0"/>
          <w:marBottom w:val="0"/>
          <w:divBdr>
            <w:top w:val="none" w:sz="0" w:space="0" w:color="auto"/>
            <w:left w:val="none" w:sz="0" w:space="0" w:color="auto"/>
            <w:bottom w:val="none" w:sz="0" w:space="0" w:color="auto"/>
            <w:right w:val="none" w:sz="0" w:space="0" w:color="auto"/>
          </w:divBdr>
        </w:div>
        <w:div w:id="1779332703">
          <w:marLeft w:val="480"/>
          <w:marRight w:val="0"/>
          <w:marTop w:val="0"/>
          <w:marBottom w:val="0"/>
          <w:divBdr>
            <w:top w:val="none" w:sz="0" w:space="0" w:color="auto"/>
            <w:left w:val="none" w:sz="0" w:space="0" w:color="auto"/>
            <w:bottom w:val="none" w:sz="0" w:space="0" w:color="auto"/>
            <w:right w:val="none" w:sz="0" w:space="0" w:color="auto"/>
          </w:divBdr>
        </w:div>
        <w:div w:id="369379507">
          <w:marLeft w:val="480"/>
          <w:marRight w:val="0"/>
          <w:marTop w:val="0"/>
          <w:marBottom w:val="0"/>
          <w:divBdr>
            <w:top w:val="none" w:sz="0" w:space="0" w:color="auto"/>
            <w:left w:val="none" w:sz="0" w:space="0" w:color="auto"/>
            <w:bottom w:val="none" w:sz="0" w:space="0" w:color="auto"/>
            <w:right w:val="none" w:sz="0" w:space="0" w:color="auto"/>
          </w:divBdr>
        </w:div>
        <w:div w:id="762797673">
          <w:marLeft w:val="480"/>
          <w:marRight w:val="0"/>
          <w:marTop w:val="0"/>
          <w:marBottom w:val="0"/>
          <w:divBdr>
            <w:top w:val="none" w:sz="0" w:space="0" w:color="auto"/>
            <w:left w:val="none" w:sz="0" w:space="0" w:color="auto"/>
            <w:bottom w:val="none" w:sz="0" w:space="0" w:color="auto"/>
            <w:right w:val="none" w:sz="0" w:space="0" w:color="auto"/>
          </w:divBdr>
        </w:div>
        <w:div w:id="1693654065">
          <w:marLeft w:val="480"/>
          <w:marRight w:val="0"/>
          <w:marTop w:val="0"/>
          <w:marBottom w:val="0"/>
          <w:divBdr>
            <w:top w:val="none" w:sz="0" w:space="0" w:color="auto"/>
            <w:left w:val="none" w:sz="0" w:space="0" w:color="auto"/>
            <w:bottom w:val="none" w:sz="0" w:space="0" w:color="auto"/>
            <w:right w:val="none" w:sz="0" w:space="0" w:color="auto"/>
          </w:divBdr>
        </w:div>
        <w:div w:id="827749226">
          <w:marLeft w:val="480"/>
          <w:marRight w:val="0"/>
          <w:marTop w:val="0"/>
          <w:marBottom w:val="0"/>
          <w:divBdr>
            <w:top w:val="none" w:sz="0" w:space="0" w:color="auto"/>
            <w:left w:val="none" w:sz="0" w:space="0" w:color="auto"/>
            <w:bottom w:val="none" w:sz="0" w:space="0" w:color="auto"/>
            <w:right w:val="none" w:sz="0" w:space="0" w:color="auto"/>
          </w:divBdr>
        </w:div>
        <w:div w:id="532111659">
          <w:marLeft w:val="480"/>
          <w:marRight w:val="0"/>
          <w:marTop w:val="0"/>
          <w:marBottom w:val="0"/>
          <w:divBdr>
            <w:top w:val="none" w:sz="0" w:space="0" w:color="auto"/>
            <w:left w:val="none" w:sz="0" w:space="0" w:color="auto"/>
            <w:bottom w:val="none" w:sz="0" w:space="0" w:color="auto"/>
            <w:right w:val="none" w:sz="0" w:space="0" w:color="auto"/>
          </w:divBdr>
        </w:div>
        <w:div w:id="1104689239">
          <w:marLeft w:val="480"/>
          <w:marRight w:val="0"/>
          <w:marTop w:val="0"/>
          <w:marBottom w:val="0"/>
          <w:divBdr>
            <w:top w:val="none" w:sz="0" w:space="0" w:color="auto"/>
            <w:left w:val="none" w:sz="0" w:space="0" w:color="auto"/>
            <w:bottom w:val="none" w:sz="0" w:space="0" w:color="auto"/>
            <w:right w:val="none" w:sz="0" w:space="0" w:color="auto"/>
          </w:divBdr>
        </w:div>
        <w:div w:id="1045059005">
          <w:marLeft w:val="480"/>
          <w:marRight w:val="0"/>
          <w:marTop w:val="0"/>
          <w:marBottom w:val="0"/>
          <w:divBdr>
            <w:top w:val="none" w:sz="0" w:space="0" w:color="auto"/>
            <w:left w:val="none" w:sz="0" w:space="0" w:color="auto"/>
            <w:bottom w:val="none" w:sz="0" w:space="0" w:color="auto"/>
            <w:right w:val="none" w:sz="0" w:space="0" w:color="auto"/>
          </w:divBdr>
        </w:div>
        <w:div w:id="1666976425">
          <w:marLeft w:val="480"/>
          <w:marRight w:val="0"/>
          <w:marTop w:val="0"/>
          <w:marBottom w:val="0"/>
          <w:divBdr>
            <w:top w:val="none" w:sz="0" w:space="0" w:color="auto"/>
            <w:left w:val="none" w:sz="0" w:space="0" w:color="auto"/>
            <w:bottom w:val="none" w:sz="0" w:space="0" w:color="auto"/>
            <w:right w:val="none" w:sz="0" w:space="0" w:color="auto"/>
          </w:divBdr>
        </w:div>
        <w:div w:id="1714036975">
          <w:marLeft w:val="480"/>
          <w:marRight w:val="0"/>
          <w:marTop w:val="0"/>
          <w:marBottom w:val="0"/>
          <w:divBdr>
            <w:top w:val="none" w:sz="0" w:space="0" w:color="auto"/>
            <w:left w:val="none" w:sz="0" w:space="0" w:color="auto"/>
            <w:bottom w:val="none" w:sz="0" w:space="0" w:color="auto"/>
            <w:right w:val="none" w:sz="0" w:space="0" w:color="auto"/>
          </w:divBdr>
        </w:div>
        <w:div w:id="1552572569">
          <w:marLeft w:val="480"/>
          <w:marRight w:val="0"/>
          <w:marTop w:val="0"/>
          <w:marBottom w:val="0"/>
          <w:divBdr>
            <w:top w:val="none" w:sz="0" w:space="0" w:color="auto"/>
            <w:left w:val="none" w:sz="0" w:space="0" w:color="auto"/>
            <w:bottom w:val="none" w:sz="0" w:space="0" w:color="auto"/>
            <w:right w:val="none" w:sz="0" w:space="0" w:color="auto"/>
          </w:divBdr>
        </w:div>
        <w:div w:id="1451975040">
          <w:marLeft w:val="480"/>
          <w:marRight w:val="0"/>
          <w:marTop w:val="0"/>
          <w:marBottom w:val="0"/>
          <w:divBdr>
            <w:top w:val="none" w:sz="0" w:space="0" w:color="auto"/>
            <w:left w:val="none" w:sz="0" w:space="0" w:color="auto"/>
            <w:bottom w:val="none" w:sz="0" w:space="0" w:color="auto"/>
            <w:right w:val="none" w:sz="0" w:space="0" w:color="auto"/>
          </w:divBdr>
        </w:div>
        <w:div w:id="287784968">
          <w:marLeft w:val="480"/>
          <w:marRight w:val="0"/>
          <w:marTop w:val="0"/>
          <w:marBottom w:val="0"/>
          <w:divBdr>
            <w:top w:val="none" w:sz="0" w:space="0" w:color="auto"/>
            <w:left w:val="none" w:sz="0" w:space="0" w:color="auto"/>
            <w:bottom w:val="none" w:sz="0" w:space="0" w:color="auto"/>
            <w:right w:val="none" w:sz="0" w:space="0" w:color="auto"/>
          </w:divBdr>
        </w:div>
        <w:div w:id="1697121009">
          <w:marLeft w:val="480"/>
          <w:marRight w:val="0"/>
          <w:marTop w:val="0"/>
          <w:marBottom w:val="0"/>
          <w:divBdr>
            <w:top w:val="none" w:sz="0" w:space="0" w:color="auto"/>
            <w:left w:val="none" w:sz="0" w:space="0" w:color="auto"/>
            <w:bottom w:val="none" w:sz="0" w:space="0" w:color="auto"/>
            <w:right w:val="none" w:sz="0" w:space="0" w:color="auto"/>
          </w:divBdr>
        </w:div>
        <w:div w:id="61611885">
          <w:marLeft w:val="480"/>
          <w:marRight w:val="0"/>
          <w:marTop w:val="0"/>
          <w:marBottom w:val="0"/>
          <w:divBdr>
            <w:top w:val="none" w:sz="0" w:space="0" w:color="auto"/>
            <w:left w:val="none" w:sz="0" w:space="0" w:color="auto"/>
            <w:bottom w:val="none" w:sz="0" w:space="0" w:color="auto"/>
            <w:right w:val="none" w:sz="0" w:space="0" w:color="auto"/>
          </w:divBdr>
        </w:div>
        <w:div w:id="1165171191">
          <w:marLeft w:val="480"/>
          <w:marRight w:val="0"/>
          <w:marTop w:val="0"/>
          <w:marBottom w:val="0"/>
          <w:divBdr>
            <w:top w:val="none" w:sz="0" w:space="0" w:color="auto"/>
            <w:left w:val="none" w:sz="0" w:space="0" w:color="auto"/>
            <w:bottom w:val="none" w:sz="0" w:space="0" w:color="auto"/>
            <w:right w:val="none" w:sz="0" w:space="0" w:color="auto"/>
          </w:divBdr>
        </w:div>
        <w:div w:id="1480148189">
          <w:marLeft w:val="480"/>
          <w:marRight w:val="0"/>
          <w:marTop w:val="0"/>
          <w:marBottom w:val="0"/>
          <w:divBdr>
            <w:top w:val="none" w:sz="0" w:space="0" w:color="auto"/>
            <w:left w:val="none" w:sz="0" w:space="0" w:color="auto"/>
            <w:bottom w:val="none" w:sz="0" w:space="0" w:color="auto"/>
            <w:right w:val="none" w:sz="0" w:space="0" w:color="auto"/>
          </w:divBdr>
        </w:div>
        <w:div w:id="1585216400">
          <w:marLeft w:val="480"/>
          <w:marRight w:val="0"/>
          <w:marTop w:val="0"/>
          <w:marBottom w:val="0"/>
          <w:divBdr>
            <w:top w:val="none" w:sz="0" w:space="0" w:color="auto"/>
            <w:left w:val="none" w:sz="0" w:space="0" w:color="auto"/>
            <w:bottom w:val="none" w:sz="0" w:space="0" w:color="auto"/>
            <w:right w:val="none" w:sz="0" w:space="0" w:color="auto"/>
          </w:divBdr>
        </w:div>
        <w:div w:id="864825841">
          <w:marLeft w:val="480"/>
          <w:marRight w:val="0"/>
          <w:marTop w:val="0"/>
          <w:marBottom w:val="0"/>
          <w:divBdr>
            <w:top w:val="none" w:sz="0" w:space="0" w:color="auto"/>
            <w:left w:val="none" w:sz="0" w:space="0" w:color="auto"/>
            <w:bottom w:val="none" w:sz="0" w:space="0" w:color="auto"/>
            <w:right w:val="none" w:sz="0" w:space="0" w:color="auto"/>
          </w:divBdr>
        </w:div>
        <w:div w:id="616377647">
          <w:marLeft w:val="480"/>
          <w:marRight w:val="0"/>
          <w:marTop w:val="0"/>
          <w:marBottom w:val="0"/>
          <w:divBdr>
            <w:top w:val="none" w:sz="0" w:space="0" w:color="auto"/>
            <w:left w:val="none" w:sz="0" w:space="0" w:color="auto"/>
            <w:bottom w:val="none" w:sz="0" w:space="0" w:color="auto"/>
            <w:right w:val="none" w:sz="0" w:space="0" w:color="auto"/>
          </w:divBdr>
        </w:div>
        <w:div w:id="43257979">
          <w:marLeft w:val="480"/>
          <w:marRight w:val="0"/>
          <w:marTop w:val="0"/>
          <w:marBottom w:val="0"/>
          <w:divBdr>
            <w:top w:val="none" w:sz="0" w:space="0" w:color="auto"/>
            <w:left w:val="none" w:sz="0" w:space="0" w:color="auto"/>
            <w:bottom w:val="none" w:sz="0" w:space="0" w:color="auto"/>
            <w:right w:val="none" w:sz="0" w:space="0" w:color="auto"/>
          </w:divBdr>
        </w:div>
        <w:div w:id="1863737442">
          <w:marLeft w:val="480"/>
          <w:marRight w:val="0"/>
          <w:marTop w:val="0"/>
          <w:marBottom w:val="0"/>
          <w:divBdr>
            <w:top w:val="none" w:sz="0" w:space="0" w:color="auto"/>
            <w:left w:val="none" w:sz="0" w:space="0" w:color="auto"/>
            <w:bottom w:val="none" w:sz="0" w:space="0" w:color="auto"/>
            <w:right w:val="none" w:sz="0" w:space="0" w:color="auto"/>
          </w:divBdr>
        </w:div>
      </w:divsChild>
    </w:div>
    <w:div w:id="825708100">
      <w:bodyDiv w:val="1"/>
      <w:marLeft w:val="0"/>
      <w:marRight w:val="0"/>
      <w:marTop w:val="0"/>
      <w:marBottom w:val="0"/>
      <w:divBdr>
        <w:top w:val="none" w:sz="0" w:space="0" w:color="auto"/>
        <w:left w:val="none" w:sz="0" w:space="0" w:color="auto"/>
        <w:bottom w:val="none" w:sz="0" w:space="0" w:color="auto"/>
        <w:right w:val="none" w:sz="0" w:space="0" w:color="auto"/>
      </w:divBdr>
    </w:div>
    <w:div w:id="825779529">
      <w:bodyDiv w:val="1"/>
      <w:marLeft w:val="0"/>
      <w:marRight w:val="0"/>
      <w:marTop w:val="0"/>
      <w:marBottom w:val="0"/>
      <w:divBdr>
        <w:top w:val="none" w:sz="0" w:space="0" w:color="auto"/>
        <w:left w:val="none" w:sz="0" w:space="0" w:color="auto"/>
        <w:bottom w:val="none" w:sz="0" w:space="0" w:color="auto"/>
        <w:right w:val="none" w:sz="0" w:space="0" w:color="auto"/>
      </w:divBdr>
    </w:div>
    <w:div w:id="825780431">
      <w:bodyDiv w:val="1"/>
      <w:marLeft w:val="0"/>
      <w:marRight w:val="0"/>
      <w:marTop w:val="0"/>
      <w:marBottom w:val="0"/>
      <w:divBdr>
        <w:top w:val="none" w:sz="0" w:space="0" w:color="auto"/>
        <w:left w:val="none" w:sz="0" w:space="0" w:color="auto"/>
        <w:bottom w:val="none" w:sz="0" w:space="0" w:color="auto"/>
        <w:right w:val="none" w:sz="0" w:space="0" w:color="auto"/>
      </w:divBdr>
    </w:div>
    <w:div w:id="825823628">
      <w:bodyDiv w:val="1"/>
      <w:marLeft w:val="0"/>
      <w:marRight w:val="0"/>
      <w:marTop w:val="0"/>
      <w:marBottom w:val="0"/>
      <w:divBdr>
        <w:top w:val="none" w:sz="0" w:space="0" w:color="auto"/>
        <w:left w:val="none" w:sz="0" w:space="0" w:color="auto"/>
        <w:bottom w:val="none" w:sz="0" w:space="0" w:color="auto"/>
        <w:right w:val="none" w:sz="0" w:space="0" w:color="auto"/>
      </w:divBdr>
    </w:div>
    <w:div w:id="826045968">
      <w:bodyDiv w:val="1"/>
      <w:marLeft w:val="0"/>
      <w:marRight w:val="0"/>
      <w:marTop w:val="0"/>
      <w:marBottom w:val="0"/>
      <w:divBdr>
        <w:top w:val="none" w:sz="0" w:space="0" w:color="auto"/>
        <w:left w:val="none" w:sz="0" w:space="0" w:color="auto"/>
        <w:bottom w:val="none" w:sz="0" w:space="0" w:color="auto"/>
        <w:right w:val="none" w:sz="0" w:space="0" w:color="auto"/>
      </w:divBdr>
    </w:div>
    <w:div w:id="826046106">
      <w:bodyDiv w:val="1"/>
      <w:marLeft w:val="0"/>
      <w:marRight w:val="0"/>
      <w:marTop w:val="0"/>
      <w:marBottom w:val="0"/>
      <w:divBdr>
        <w:top w:val="none" w:sz="0" w:space="0" w:color="auto"/>
        <w:left w:val="none" w:sz="0" w:space="0" w:color="auto"/>
        <w:bottom w:val="none" w:sz="0" w:space="0" w:color="auto"/>
        <w:right w:val="none" w:sz="0" w:space="0" w:color="auto"/>
      </w:divBdr>
    </w:div>
    <w:div w:id="826046604">
      <w:bodyDiv w:val="1"/>
      <w:marLeft w:val="0"/>
      <w:marRight w:val="0"/>
      <w:marTop w:val="0"/>
      <w:marBottom w:val="0"/>
      <w:divBdr>
        <w:top w:val="none" w:sz="0" w:space="0" w:color="auto"/>
        <w:left w:val="none" w:sz="0" w:space="0" w:color="auto"/>
        <w:bottom w:val="none" w:sz="0" w:space="0" w:color="auto"/>
        <w:right w:val="none" w:sz="0" w:space="0" w:color="auto"/>
      </w:divBdr>
    </w:div>
    <w:div w:id="826629479">
      <w:bodyDiv w:val="1"/>
      <w:marLeft w:val="0"/>
      <w:marRight w:val="0"/>
      <w:marTop w:val="0"/>
      <w:marBottom w:val="0"/>
      <w:divBdr>
        <w:top w:val="none" w:sz="0" w:space="0" w:color="auto"/>
        <w:left w:val="none" w:sz="0" w:space="0" w:color="auto"/>
        <w:bottom w:val="none" w:sz="0" w:space="0" w:color="auto"/>
        <w:right w:val="none" w:sz="0" w:space="0" w:color="auto"/>
      </w:divBdr>
    </w:div>
    <w:div w:id="826701618">
      <w:bodyDiv w:val="1"/>
      <w:marLeft w:val="0"/>
      <w:marRight w:val="0"/>
      <w:marTop w:val="0"/>
      <w:marBottom w:val="0"/>
      <w:divBdr>
        <w:top w:val="none" w:sz="0" w:space="0" w:color="auto"/>
        <w:left w:val="none" w:sz="0" w:space="0" w:color="auto"/>
        <w:bottom w:val="none" w:sz="0" w:space="0" w:color="auto"/>
        <w:right w:val="none" w:sz="0" w:space="0" w:color="auto"/>
      </w:divBdr>
    </w:div>
    <w:div w:id="826946073">
      <w:bodyDiv w:val="1"/>
      <w:marLeft w:val="0"/>
      <w:marRight w:val="0"/>
      <w:marTop w:val="0"/>
      <w:marBottom w:val="0"/>
      <w:divBdr>
        <w:top w:val="none" w:sz="0" w:space="0" w:color="auto"/>
        <w:left w:val="none" w:sz="0" w:space="0" w:color="auto"/>
        <w:bottom w:val="none" w:sz="0" w:space="0" w:color="auto"/>
        <w:right w:val="none" w:sz="0" w:space="0" w:color="auto"/>
      </w:divBdr>
      <w:divsChild>
        <w:div w:id="139427011">
          <w:marLeft w:val="480"/>
          <w:marRight w:val="0"/>
          <w:marTop w:val="0"/>
          <w:marBottom w:val="0"/>
          <w:divBdr>
            <w:top w:val="none" w:sz="0" w:space="0" w:color="auto"/>
            <w:left w:val="none" w:sz="0" w:space="0" w:color="auto"/>
            <w:bottom w:val="none" w:sz="0" w:space="0" w:color="auto"/>
            <w:right w:val="none" w:sz="0" w:space="0" w:color="auto"/>
          </w:divBdr>
        </w:div>
        <w:div w:id="1963412655">
          <w:marLeft w:val="480"/>
          <w:marRight w:val="0"/>
          <w:marTop w:val="0"/>
          <w:marBottom w:val="0"/>
          <w:divBdr>
            <w:top w:val="none" w:sz="0" w:space="0" w:color="auto"/>
            <w:left w:val="none" w:sz="0" w:space="0" w:color="auto"/>
            <w:bottom w:val="none" w:sz="0" w:space="0" w:color="auto"/>
            <w:right w:val="none" w:sz="0" w:space="0" w:color="auto"/>
          </w:divBdr>
        </w:div>
        <w:div w:id="1972392874">
          <w:marLeft w:val="480"/>
          <w:marRight w:val="0"/>
          <w:marTop w:val="0"/>
          <w:marBottom w:val="0"/>
          <w:divBdr>
            <w:top w:val="none" w:sz="0" w:space="0" w:color="auto"/>
            <w:left w:val="none" w:sz="0" w:space="0" w:color="auto"/>
            <w:bottom w:val="none" w:sz="0" w:space="0" w:color="auto"/>
            <w:right w:val="none" w:sz="0" w:space="0" w:color="auto"/>
          </w:divBdr>
        </w:div>
        <w:div w:id="917521676">
          <w:marLeft w:val="480"/>
          <w:marRight w:val="0"/>
          <w:marTop w:val="0"/>
          <w:marBottom w:val="0"/>
          <w:divBdr>
            <w:top w:val="none" w:sz="0" w:space="0" w:color="auto"/>
            <w:left w:val="none" w:sz="0" w:space="0" w:color="auto"/>
            <w:bottom w:val="none" w:sz="0" w:space="0" w:color="auto"/>
            <w:right w:val="none" w:sz="0" w:space="0" w:color="auto"/>
          </w:divBdr>
        </w:div>
        <w:div w:id="1801610747">
          <w:marLeft w:val="480"/>
          <w:marRight w:val="0"/>
          <w:marTop w:val="0"/>
          <w:marBottom w:val="0"/>
          <w:divBdr>
            <w:top w:val="none" w:sz="0" w:space="0" w:color="auto"/>
            <w:left w:val="none" w:sz="0" w:space="0" w:color="auto"/>
            <w:bottom w:val="none" w:sz="0" w:space="0" w:color="auto"/>
            <w:right w:val="none" w:sz="0" w:space="0" w:color="auto"/>
          </w:divBdr>
        </w:div>
        <w:div w:id="1825320558">
          <w:marLeft w:val="480"/>
          <w:marRight w:val="0"/>
          <w:marTop w:val="0"/>
          <w:marBottom w:val="0"/>
          <w:divBdr>
            <w:top w:val="none" w:sz="0" w:space="0" w:color="auto"/>
            <w:left w:val="none" w:sz="0" w:space="0" w:color="auto"/>
            <w:bottom w:val="none" w:sz="0" w:space="0" w:color="auto"/>
            <w:right w:val="none" w:sz="0" w:space="0" w:color="auto"/>
          </w:divBdr>
        </w:div>
        <w:div w:id="1381242217">
          <w:marLeft w:val="480"/>
          <w:marRight w:val="0"/>
          <w:marTop w:val="0"/>
          <w:marBottom w:val="0"/>
          <w:divBdr>
            <w:top w:val="none" w:sz="0" w:space="0" w:color="auto"/>
            <w:left w:val="none" w:sz="0" w:space="0" w:color="auto"/>
            <w:bottom w:val="none" w:sz="0" w:space="0" w:color="auto"/>
            <w:right w:val="none" w:sz="0" w:space="0" w:color="auto"/>
          </w:divBdr>
        </w:div>
        <w:div w:id="1933127911">
          <w:marLeft w:val="480"/>
          <w:marRight w:val="0"/>
          <w:marTop w:val="0"/>
          <w:marBottom w:val="0"/>
          <w:divBdr>
            <w:top w:val="none" w:sz="0" w:space="0" w:color="auto"/>
            <w:left w:val="none" w:sz="0" w:space="0" w:color="auto"/>
            <w:bottom w:val="none" w:sz="0" w:space="0" w:color="auto"/>
            <w:right w:val="none" w:sz="0" w:space="0" w:color="auto"/>
          </w:divBdr>
        </w:div>
        <w:div w:id="680276429">
          <w:marLeft w:val="480"/>
          <w:marRight w:val="0"/>
          <w:marTop w:val="0"/>
          <w:marBottom w:val="0"/>
          <w:divBdr>
            <w:top w:val="none" w:sz="0" w:space="0" w:color="auto"/>
            <w:left w:val="none" w:sz="0" w:space="0" w:color="auto"/>
            <w:bottom w:val="none" w:sz="0" w:space="0" w:color="auto"/>
            <w:right w:val="none" w:sz="0" w:space="0" w:color="auto"/>
          </w:divBdr>
        </w:div>
        <w:div w:id="626358529">
          <w:marLeft w:val="480"/>
          <w:marRight w:val="0"/>
          <w:marTop w:val="0"/>
          <w:marBottom w:val="0"/>
          <w:divBdr>
            <w:top w:val="none" w:sz="0" w:space="0" w:color="auto"/>
            <w:left w:val="none" w:sz="0" w:space="0" w:color="auto"/>
            <w:bottom w:val="none" w:sz="0" w:space="0" w:color="auto"/>
            <w:right w:val="none" w:sz="0" w:space="0" w:color="auto"/>
          </w:divBdr>
        </w:div>
        <w:div w:id="1234468795">
          <w:marLeft w:val="480"/>
          <w:marRight w:val="0"/>
          <w:marTop w:val="0"/>
          <w:marBottom w:val="0"/>
          <w:divBdr>
            <w:top w:val="none" w:sz="0" w:space="0" w:color="auto"/>
            <w:left w:val="none" w:sz="0" w:space="0" w:color="auto"/>
            <w:bottom w:val="none" w:sz="0" w:space="0" w:color="auto"/>
            <w:right w:val="none" w:sz="0" w:space="0" w:color="auto"/>
          </w:divBdr>
        </w:div>
        <w:div w:id="1227103394">
          <w:marLeft w:val="480"/>
          <w:marRight w:val="0"/>
          <w:marTop w:val="0"/>
          <w:marBottom w:val="0"/>
          <w:divBdr>
            <w:top w:val="none" w:sz="0" w:space="0" w:color="auto"/>
            <w:left w:val="none" w:sz="0" w:space="0" w:color="auto"/>
            <w:bottom w:val="none" w:sz="0" w:space="0" w:color="auto"/>
            <w:right w:val="none" w:sz="0" w:space="0" w:color="auto"/>
          </w:divBdr>
        </w:div>
        <w:div w:id="147401929">
          <w:marLeft w:val="480"/>
          <w:marRight w:val="0"/>
          <w:marTop w:val="0"/>
          <w:marBottom w:val="0"/>
          <w:divBdr>
            <w:top w:val="none" w:sz="0" w:space="0" w:color="auto"/>
            <w:left w:val="none" w:sz="0" w:space="0" w:color="auto"/>
            <w:bottom w:val="none" w:sz="0" w:space="0" w:color="auto"/>
            <w:right w:val="none" w:sz="0" w:space="0" w:color="auto"/>
          </w:divBdr>
        </w:div>
        <w:div w:id="623772340">
          <w:marLeft w:val="480"/>
          <w:marRight w:val="0"/>
          <w:marTop w:val="0"/>
          <w:marBottom w:val="0"/>
          <w:divBdr>
            <w:top w:val="none" w:sz="0" w:space="0" w:color="auto"/>
            <w:left w:val="none" w:sz="0" w:space="0" w:color="auto"/>
            <w:bottom w:val="none" w:sz="0" w:space="0" w:color="auto"/>
            <w:right w:val="none" w:sz="0" w:space="0" w:color="auto"/>
          </w:divBdr>
        </w:div>
        <w:div w:id="758987061">
          <w:marLeft w:val="480"/>
          <w:marRight w:val="0"/>
          <w:marTop w:val="0"/>
          <w:marBottom w:val="0"/>
          <w:divBdr>
            <w:top w:val="none" w:sz="0" w:space="0" w:color="auto"/>
            <w:left w:val="none" w:sz="0" w:space="0" w:color="auto"/>
            <w:bottom w:val="none" w:sz="0" w:space="0" w:color="auto"/>
            <w:right w:val="none" w:sz="0" w:space="0" w:color="auto"/>
          </w:divBdr>
        </w:div>
        <w:div w:id="1072123186">
          <w:marLeft w:val="480"/>
          <w:marRight w:val="0"/>
          <w:marTop w:val="0"/>
          <w:marBottom w:val="0"/>
          <w:divBdr>
            <w:top w:val="none" w:sz="0" w:space="0" w:color="auto"/>
            <w:left w:val="none" w:sz="0" w:space="0" w:color="auto"/>
            <w:bottom w:val="none" w:sz="0" w:space="0" w:color="auto"/>
            <w:right w:val="none" w:sz="0" w:space="0" w:color="auto"/>
          </w:divBdr>
        </w:div>
        <w:div w:id="486021102">
          <w:marLeft w:val="480"/>
          <w:marRight w:val="0"/>
          <w:marTop w:val="0"/>
          <w:marBottom w:val="0"/>
          <w:divBdr>
            <w:top w:val="none" w:sz="0" w:space="0" w:color="auto"/>
            <w:left w:val="none" w:sz="0" w:space="0" w:color="auto"/>
            <w:bottom w:val="none" w:sz="0" w:space="0" w:color="auto"/>
            <w:right w:val="none" w:sz="0" w:space="0" w:color="auto"/>
          </w:divBdr>
        </w:div>
        <w:div w:id="32461000">
          <w:marLeft w:val="480"/>
          <w:marRight w:val="0"/>
          <w:marTop w:val="0"/>
          <w:marBottom w:val="0"/>
          <w:divBdr>
            <w:top w:val="none" w:sz="0" w:space="0" w:color="auto"/>
            <w:left w:val="none" w:sz="0" w:space="0" w:color="auto"/>
            <w:bottom w:val="none" w:sz="0" w:space="0" w:color="auto"/>
            <w:right w:val="none" w:sz="0" w:space="0" w:color="auto"/>
          </w:divBdr>
        </w:div>
        <w:div w:id="662465170">
          <w:marLeft w:val="480"/>
          <w:marRight w:val="0"/>
          <w:marTop w:val="0"/>
          <w:marBottom w:val="0"/>
          <w:divBdr>
            <w:top w:val="none" w:sz="0" w:space="0" w:color="auto"/>
            <w:left w:val="none" w:sz="0" w:space="0" w:color="auto"/>
            <w:bottom w:val="none" w:sz="0" w:space="0" w:color="auto"/>
            <w:right w:val="none" w:sz="0" w:space="0" w:color="auto"/>
          </w:divBdr>
        </w:div>
        <w:div w:id="269824682">
          <w:marLeft w:val="480"/>
          <w:marRight w:val="0"/>
          <w:marTop w:val="0"/>
          <w:marBottom w:val="0"/>
          <w:divBdr>
            <w:top w:val="none" w:sz="0" w:space="0" w:color="auto"/>
            <w:left w:val="none" w:sz="0" w:space="0" w:color="auto"/>
            <w:bottom w:val="none" w:sz="0" w:space="0" w:color="auto"/>
            <w:right w:val="none" w:sz="0" w:space="0" w:color="auto"/>
          </w:divBdr>
        </w:div>
        <w:div w:id="747728749">
          <w:marLeft w:val="480"/>
          <w:marRight w:val="0"/>
          <w:marTop w:val="0"/>
          <w:marBottom w:val="0"/>
          <w:divBdr>
            <w:top w:val="none" w:sz="0" w:space="0" w:color="auto"/>
            <w:left w:val="none" w:sz="0" w:space="0" w:color="auto"/>
            <w:bottom w:val="none" w:sz="0" w:space="0" w:color="auto"/>
            <w:right w:val="none" w:sz="0" w:space="0" w:color="auto"/>
          </w:divBdr>
        </w:div>
        <w:div w:id="1649557914">
          <w:marLeft w:val="480"/>
          <w:marRight w:val="0"/>
          <w:marTop w:val="0"/>
          <w:marBottom w:val="0"/>
          <w:divBdr>
            <w:top w:val="none" w:sz="0" w:space="0" w:color="auto"/>
            <w:left w:val="none" w:sz="0" w:space="0" w:color="auto"/>
            <w:bottom w:val="none" w:sz="0" w:space="0" w:color="auto"/>
            <w:right w:val="none" w:sz="0" w:space="0" w:color="auto"/>
          </w:divBdr>
        </w:div>
        <w:div w:id="1255044605">
          <w:marLeft w:val="480"/>
          <w:marRight w:val="0"/>
          <w:marTop w:val="0"/>
          <w:marBottom w:val="0"/>
          <w:divBdr>
            <w:top w:val="none" w:sz="0" w:space="0" w:color="auto"/>
            <w:left w:val="none" w:sz="0" w:space="0" w:color="auto"/>
            <w:bottom w:val="none" w:sz="0" w:space="0" w:color="auto"/>
            <w:right w:val="none" w:sz="0" w:space="0" w:color="auto"/>
          </w:divBdr>
        </w:div>
        <w:div w:id="416707746">
          <w:marLeft w:val="480"/>
          <w:marRight w:val="0"/>
          <w:marTop w:val="0"/>
          <w:marBottom w:val="0"/>
          <w:divBdr>
            <w:top w:val="none" w:sz="0" w:space="0" w:color="auto"/>
            <w:left w:val="none" w:sz="0" w:space="0" w:color="auto"/>
            <w:bottom w:val="none" w:sz="0" w:space="0" w:color="auto"/>
            <w:right w:val="none" w:sz="0" w:space="0" w:color="auto"/>
          </w:divBdr>
        </w:div>
        <w:div w:id="270091940">
          <w:marLeft w:val="480"/>
          <w:marRight w:val="0"/>
          <w:marTop w:val="0"/>
          <w:marBottom w:val="0"/>
          <w:divBdr>
            <w:top w:val="none" w:sz="0" w:space="0" w:color="auto"/>
            <w:left w:val="none" w:sz="0" w:space="0" w:color="auto"/>
            <w:bottom w:val="none" w:sz="0" w:space="0" w:color="auto"/>
            <w:right w:val="none" w:sz="0" w:space="0" w:color="auto"/>
          </w:divBdr>
        </w:div>
        <w:div w:id="227763235">
          <w:marLeft w:val="480"/>
          <w:marRight w:val="0"/>
          <w:marTop w:val="0"/>
          <w:marBottom w:val="0"/>
          <w:divBdr>
            <w:top w:val="none" w:sz="0" w:space="0" w:color="auto"/>
            <w:left w:val="none" w:sz="0" w:space="0" w:color="auto"/>
            <w:bottom w:val="none" w:sz="0" w:space="0" w:color="auto"/>
            <w:right w:val="none" w:sz="0" w:space="0" w:color="auto"/>
          </w:divBdr>
        </w:div>
        <w:div w:id="821309955">
          <w:marLeft w:val="480"/>
          <w:marRight w:val="0"/>
          <w:marTop w:val="0"/>
          <w:marBottom w:val="0"/>
          <w:divBdr>
            <w:top w:val="none" w:sz="0" w:space="0" w:color="auto"/>
            <w:left w:val="none" w:sz="0" w:space="0" w:color="auto"/>
            <w:bottom w:val="none" w:sz="0" w:space="0" w:color="auto"/>
            <w:right w:val="none" w:sz="0" w:space="0" w:color="auto"/>
          </w:divBdr>
        </w:div>
      </w:divsChild>
    </w:div>
    <w:div w:id="827093767">
      <w:bodyDiv w:val="1"/>
      <w:marLeft w:val="0"/>
      <w:marRight w:val="0"/>
      <w:marTop w:val="0"/>
      <w:marBottom w:val="0"/>
      <w:divBdr>
        <w:top w:val="none" w:sz="0" w:space="0" w:color="auto"/>
        <w:left w:val="none" w:sz="0" w:space="0" w:color="auto"/>
        <w:bottom w:val="none" w:sz="0" w:space="0" w:color="auto"/>
        <w:right w:val="none" w:sz="0" w:space="0" w:color="auto"/>
      </w:divBdr>
    </w:div>
    <w:div w:id="827408217">
      <w:bodyDiv w:val="1"/>
      <w:marLeft w:val="0"/>
      <w:marRight w:val="0"/>
      <w:marTop w:val="0"/>
      <w:marBottom w:val="0"/>
      <w:divBdr>
        <w:top w:val="none" w:sz="0" w:space="0" w:color="auto"/>
        <w:left w:val="none" w:sz="0" w:space="0" w:color="auto"/>
        <w:bottom w:val="none" w:sz="0" w:space="0" w:color="auto"/>
        <w:right w:val="none" w:sz="0" w:space="0" w:color="auto"/>
      </w:divBdr>
    </w:div>
    <w:div w:id="827790905">
      <w:bodyDiv w:val="1"/>
      <w:marLeft w:val="0"/>
      <w:marRight w:val="0"/>
      <w:marTop w:val="0"/>
      <w:marBottom w:val="0"/>
      <w:divBdr>
        <w:top w:val="none" w:sz="0" w:space="0" w:color="auto"/>
        <w:left w:val="none" w:sz="0" w:space="0" w:color="auto"/>
        <w:bottom w:val="none" w:sz="0" w:space="0" w:color="auto"/>
        <w:right w:val="none" w:sz="0" w:space="0" w:color="auto"/>
      </w:divBdr>
    </w:div>
    <w:div w:id="827984391">
      <w:bodyDiv w:val="1"/>
      <w:marLeft w:val="0"/>
      <w:marRight w:val="0"/>
      <w:marTop w:val="0"/>
      <w:marBottom w:val="0"/>
      <w:divBdr>
        <w:top w:val="none" w:sz="0" w:space="0" w:color="auto"/>
        <w:left w:val="none" w:sz="0" w:space="0" w:color="auto"/>
        <w:bottom w:val="none" w:sz="0" w:space="0" w:color="auto"/>
        <w:right w:val="none" w:sz="0" w:space="0" w:color="auto"/>
      </w:divBdr>
      <w:divsChild>
        <w:div w:id="971860205">
          <w:marLeft w:val="480"/>
          <w:marRight w:val="0"/>
          <w:marTop w:val="0"/>
          <w:marBottom w:val="0"/>
          <w:divBdr>
            <w:top w:val="none" w:sz="0" w:space="0" w:color="auto"/>
            <w:left w:val="none" w:sz="0" w:space="0" w:color="auto"/>
            <w:bottom w:val="none" w:sz="0" w:space="0" w:color="auto"/>
            <w:right w:val="none" w:sz="0" w:space="0" w:color="auto"/>
          </w:divBdr>
        </w:div>
        <w:div w:id="1696686359">
          <w:marLeft w:val="480"/>
          <w:marRight w:val="0"/>
          <w:marTop w:val="0"/>
          <w:marBottom w:val="0"/>
          <w:divBdr>
            <w:top w:val="none" w:sz="0" w:space="0" w:color="auto"/>
            <w:left w:val="none" w:sz="0" w:space="0" w:color="auto"/>
            <w:bottom w:val="none" w:sz="0" w:space="0" w:color="auto"/>
            <w:right w:val="none" w:sz="0" w:space="0" w:color="auto"/>
          </w:divBdr>
        </w:div>
        <w:div w:id="158860441">
          <w:marLeft w:val="480"/>
          <w:marRight w:val="0"/>
          <w:marTop w:val="0"/>
          <w:marBottom w:val="0"/>
          <w:divBdr>
            <w:top w:val="none" w:sz="0" w:space="0" w:color="auto"/>
            <w:left w:val="none" w:sz="0" w:space="0" w:color="auto"/>
            <w:bottom w:val="none" w:sz="0" w:space="0" w:color="auto"/>
            <w:right w:val="none" w:sz="0" w:space="0" w:color="auto"/>
          </w:divBdr>
        </w:div>
        <w:div w:id="1822621876">
          <w:marLeft w:val="480"/>
          <w:marRight w:val="0"/>
          <w:marTop w:val="0"/>
          <w:marBottom w:val="0"/>
          <w:divBdr>
            <w:top w:val="none" w:sz="0" w:space="0" w:color="auto"/>
            <w:left w:val="none" w:sz="0" w:space="0" w:color="auto"/>
            <w:bottom w:val="none" w:sz="0" w:space="0" w:color="auto"/>
            <w:right w:val="none" w:sz="0" w:space="0" w:color="auto"/>
          </w:divBdr>
        </w:div>
        <w:div w:id="533075095">
          <w:marLeft w:val="480"/>
          <w:marRight w:val="0"/>
          <w:marTop w:val="0"/>
          <w:marBottom w:val="0"/>
          <w:divBdr>
            <w:top w:val="none" w:sz="0" w:space="0" w:color="auto"/>
            <w:left w:val="none" w:sz="0" w:space="0" w:color="auto"/>
            <w:bottom w:val="none" w:sz="0" w:space="0" w:color="auto"/>
            <w:right w:val="none" w:sz="0" w:space="0" w:color="auto"/>
          </w:divBdr>
        </w:div>
        <w:div w:id="897783275">
          <w:marLeft w:val="480"/>
          <w:marRight w:val="0"/>
          <w:marTop w:val="0"/>
          <w:marBottom w:val="0"/>
          <w:divBdr>
            <w:top w:val="none" w:sz="0" w:space="0" w:color="auto"/>
            <w:left w:val="none" w:sz="0" w:space="0" w:color="auto"/>
            <w:bottom w:val="none" w:sz="0" w:space="0" w:color="auto"/>
            <w:right w:val="none" w:sz="0" w:space="0" w:color="auto"/>
          </w:divBdr>
        </w:div>
        <w:div w:id="663819746">
          <w:marLeft w:val="480"/>
          <w:marRight w:val="0"/>
          <w:marTop w:val="0"/>
          <w:marBottom w:val="0"/>
          <w:divBdr>
            <w:top w:val="none" w:sz="0" w:space="0" w:color="auto"/>
            <w:left w:val="none" w:sz="0" w:space="0" w:color="auto"/>
            <w:bottom w:val="none" w:sz="0" w:space="0" w:color="auto"/>
            <w:right w:val="none" w:sz="0" w:space="0" w:color="auto"/>
          </w:divBdr>
        </w:div>
        <w:div w:id="2097094737">
          <w:marLeft w:val="480"/>
          <w:marRight w:val="0"/>
          <w:marTop w:val="0"/>
          <w:marBottom w:val="0"/>
          <w:divBdr>
            <w:top w:val="none" w:sz="0" w:space="0" w:color="auto"/>
            <w:left w:val="none" w:sz="0" w:space="0" w:color="auto"/>
            <w:bottom w:val="none" w:sz="0" w:space="0" w:color="auto"/>
            <w:right w:val="none" w:sz="0" w:space="0" w:color="auto"/>
          </w:divBdr>
        </w:div>
        <w:div w:id="925648964">
          <w:marLeft w:val="480"/>
          <w:marRight w:val="0"/>
          <w:marTop w:val="0"/>
          <w:marBottom w:val="0"/>
          <w:divBdr>
            <w:top w:val="none" w:sz="0" w:space="0" w:color="auto"/>
            <w:left w:val="none" w:sz="0" w:space="0" w:color="auto"/>
            <w:bottom w:val="none" w:sz="0" w:space="0" w:color="auto"/>
            <w:right w:val="none" w:sz="0" w:space="0" w:color="auto"/>
          </w:divBdr>
        </w:div>
        <w:div w:id="2048022018">
          <w:marLeft w:val="480"/>
          <w:marRight w:val="0"/>
          <w:marTop w:val="0"/>
          <w:marBottom w:val="0"/>
          <w:divBdr>
            <w:top w:val="none" w:sz="0" w:space="0" w:color="auto"/>
            <w:left w:val="none" w:sz="0" w:space="0" w:color="auto"/>
            <w:bottom w:val="none" w:sz="0" w:space="0" w:color="auto"/>
            <w:right w:val="none" w:sz="0" w:space="0" w:color="auto"/>
          </w:divBdr>
        </w:div>
        <w:div w:id="1352877738">
          <w:marLeft w:val="480"/>
          <w:marRight w:val="0"/>
          <w:marTop w:val="0"/>
          <w:marBottom w:val="0"/>
          <w:divBdr>
            <w:top w:val="none" w:sz="0" w:space="0" w:color="auto"/>
            <w:left w:val="none" w:sz="0" w:space="0" w:color="auto"/>
            <w:bottom w:val="none" w:sz="0" w:space="0" w:color="auto"/>
            <w:right w:val="none" w:sz="0" w:space="0" w:color="auto"/>
          </w:divBdr>
        </w:div>
        <w:div w:id="699664279">
          <w:marLeft w:val="480"/>
          <w:marRight w:val="0"/>
          <w:marTop w:val="0"/>
          <w:marBottom w:val="0"/>
          <w:divBdr>
            <w:top w:val="none" w:sz="0" w:space="0" w:color="auto"/>
            <w:left w:val="none" w:sz="0" w:space="0" w:color="auto"/>
            <w:bottom w:val="none" w:sz="0" w:space="0" w:color="auto"/>
            <w:right w:val="none" w:sz="0" w:space="0" w:color="auto"/>
          </w:divBdr>
        </w:div>
        <w:div w:id="765881123">
          <w:marLeft w:val="480"/>
          <w:marRight w:val="0"/>
          <w:marTop w:val="0"/>
          <w:marBottom w:val="0"/>
          <w:divBdr>
            <w:top w:val="none" w:sz="0" w:space="0" w:color="auto"/>
            <w:left w:val="none" w:sz="0" w:space="0" w:color="auto"/>
            <w:bottom w:val="none" w:sz="0" w:space="0" w:color="auto"/>
            <w:right w:val="none" w:sz="0" w:space="0" w:color="auto"/>
          </w:divBdr>
        </w:div>
        <w:div w:id="689721071">
          <w:marLeft w:val="480"/>
          <w:marRight w:val="0"/>
          <w:marTop w:val="0"/>
          <w:marBottom w:val="0"/>
          <w:divBdr>
            <w:top w:val="none" w:sz="0" w:space="0" w:color="auto"/>
            <w:left w:val="none" w:sz="0" w:space="0" w:color="auto"/>
            <w:bottom w:val="none" w:sz="0" w:space="0" w:color="auto"/>
            <w:right w:val="none" w:sz="0" w:space="0" w:color="auto"/>
          </w:divBdr>
        </w:div>
        <w:div w:id="2085297955">
          <w:marLeft w:val="480"/>
          <w:marRight w:val="0"/>
          <w:marTop w:val="0"/>
          <w:marBottom w:val="0"/>
          <w:divBdr>
            <w:top w:val="none" w:sz="0" w:space="0" w:color="auto"/>
            <w:left w:val="none" w:sz="0" w:space="0" w:color="auto"/>
            <w:bottom w:val="none" w:sz="0" w:space="0" w:color="auto"/>
            <w:right w:val="none" w:sz="0" w:space="0" w:color="auto"/>
          </w:divBdr>
        </w:div>
        <w:div w:id="971517805">
          <w:marLeft w:val="480"/>
          <w:marRight w:val="0"/>
          <w:marTop w:val="0"/>
          <w:marBottom w:val="0"/>
          <w:divBdr>
            <w:top w:val="none" w:sz="0" w:space="0" w:color="auto"/>
            <w:left w:val="none" w:sz="0" w:space="0" w:color="auto"/>
            <w:bottom w:val="none" w:sz="0" w:space="0" w:color="auto"/>
            <w:right w:val="none" w:sz="0" w:space="0" w:color="auto"/>
          </w:divBdr>
        </w:div>
        <w:div w:id="1593471861">
          <w:marLeft w:val="480"/>
          <w:marRight w:val="0"/>
          <w:marTop w:val="0"/>
          <w:marBottom w:val="0"/>
          <w:divBdr>
            <w:top w:val="none" w:sz="0" w:space="0" w:color="auto"/>
            <w:left w:val="none" w:sz="0" w:space="0" w:color="auto"/>
            <w:bottom w:val="none" w:sz="0" w:space="0" w:color="auto"/>
            <w:right w:val="none" w:sz="0" w:space="0" w:color="auto"/>
          </w:divBdr>
        </w:div>
        <w:div w:id="1631789221">
          <w:marLeft w:val="480"/>
          <w:marRight w:val="0"/>
          <w:marTop w:val="0"/>
          <w:marBottom w:val="0"/>
          <w:divBdr>
            <w:top w:val="none" w:sz="0" w:space="0" w:color="auto"/>
            <w:left w:val="none" w:sz="0" w:space="0" w:color="auto"/>
            <w:bottom w:val="none" w:sz="0" w:space="0" w:color="auto"/>
            <w:right w:val="none" w:sz="0" w:space="0" w:color="auto"/>
          </w:divBdr>
        </w:div>
        <w:div w:id="53891337">
          <w:marLeft w:val="480"/>
          <w:marRight w:val="0"/>
          <w:marTop w:val="0"/>
          <w:marBottom w:val="0"/>
          <w:divBdr>
            <w:top w:val="none" w:sz="0" w:space="0" w:color="auto"/>
            <w:left w:val="none" w:sz="0" w:space="0" w:color="auto"/>
            <w:bottom w:val="none" w:sz="0" w:space="0" w:color="auto"/>
            <w:right w:val="none" w:sz="0" w:space="0" w:color="auto"/>
          </w:divBdr>
        </w:div>
        <w:div w:id="702442415">
          <w:marLeft w:val="480"/>
          <w:marRight w:val="0"/>
          <w:marTop w:val="0"/>
          <w:marBottom w:val="0"/>
          <w:divBdr>
            <w:top w:val="none" w:sz="0" w:space="0" w:color="auto"/>
            <w:left w:val="none" w:sz="0" w:space="0" w:color="auto"/>
            <w:bottom w:val="none" w:sz="0" w:space="0" w:color="auto"/>
            <w:right w:val="none" w:sz="0" w:space="0" w:color="auto"/>
          </w:divBdr>
        </w:div>
        <w:div w:id="371811389">
          <w:marLeft w:val="480"/>
          <w:marRight w:val="0"/>
          <w:marTop w:val="0"/>
          <w:marBottom w:val="0"/>
          <w:divBdr>
            <w:top w:val="none" w:sz="0" w:space="0" w:color="auto"/>
            <w:left w:val="none" w:sz="0" w:space="0" w:color="auto"/>
            <w:bottom w:val="none" w:sz="0" w:space="0" w:color="auto"/>
            <w:right w:val="none" w:sz="0" w:space="0" w:color="auto"/>
          </w:divBdr>
        </w:div>
        <w:div w:id="773406213">
          <w:marLeft w:val="480"/>
          <w:marRight w:val="0"/>
          <w:marTop w:val="0"/>
          <w:marBottom w:val="0"/>
          <w:divBdr>
            <w:top w:val="none" w:sz="0" w:space="0" w:color="auto"/>
            <w:left w:val="none" w:sz="0" w:space="0" w:color="auto"/>
            <w:bottom w:val="none" w:sz="0" w:space="0" w:color="auto"/>
            <w:right w:val="none" w:sz="0" w:space="0" w:color="auto"/>
          </w:divBdr>
        </w:div>
        <w:div w:id="1262185801">
          <w:marLeft w:val="480"/>
          <w:marRight w:val="0"/>
          <w:marTop w:val="0"/>
          <w:marBottom w:val="0"/>
          <w:divBdr>
            <w:top w:val="none" w:sz="0" w:space="0" w:color="auto"/>
            <w:left w:val="none" w:sz="0" w:space="0" w:color="auto"/>
            <w:bottom w:val="none" w:sz="0" w:space="0" w:color="auto"/>
            <w:right w:val="none" w:sz="0" w:space="0" w:color="auto"/>
          </w:divBdr>
        </w:div>
        <w:div w:id="773399252">
          <w:marLeft w:val="480"/>
          <w:marRight w:val="0"/>
          <w:marTop w:val="0"/>
          <w:marBottom w:val="0"/>
          <w:divBdr>
            <w:top w:val="none" w:sz="0" w:space="0" w:color="auto"/>
            <w:left w:val="none" w:sz="0" w:space="0" w:color="auto"/>
            <w:bottom w:val="none" w:sz="0" w:space="0" w:color="auto"/>
            <w:right w:val="none" w:sz="0" w:space="0" w:color="auto"/>
          </w:divBdr>
        </w:div>
        <w:div w:id="1393692315">
          <w:marLeft w:val="480"/>
          <w:marRight w:val="0"/>
          <w:marTop w:val="0"/>
          <w:marBottom w:val="0"/>
          <w:divBdr>
            <w:top w:val="none" w:sz="0" w:space="0" w:color="auto"/>
            <w:left w:val="none" w:sz="0" w:space="0" w:color="auto"/>
            <w:bottom w:val="none" w:sz="0" w:space="0" w:color="auto"/>
            <w:right w:val="none" w:sz="0" w:space="0" w:color="auto"/>
          </w:divBdr>
        </w:div>
        <w:div w:id="2063870142">
          <w:marLeft w:val="480"/>
          <w:marRight w:val="0"/>
          <w:marTop w:val="0"/>
          <w:marBottom w:val="0"/>
          <w:divBdr>
            <w:top w:val="none" w:sz="0" w:space="0" w:color="auto"/>
            <w:left w:val="none" w:sz="0" w:space="0" w:color="auto"/>
            <w:bottom w:val="none" w:sz="0" w:space="0" w:color="auto"/>
            <w:right w:val="none" w:sz="0" w:space="0" w:color="auto"/>
          </w:divBdr>
        </w:div>
        <w:div w:id="75249112">
          <w:marLeft w:val="480"/>
          <w:marRight w:val="0"/>
          <w:marTop w:val="0"/>
          <w:marBottom w:val="0"/>
          <w:divBdr>
            <w:top w:val="none" w:sz="0" w:space="0" w:color="auto"/>
            <w:left w:val="none" w:sz="0" w:space="0" w:color="auto"/>
            <w:bottom w:val="none" w:sz="0" w:space="0" w:color="auto"/>
            <w:right w:val="none" w:sz="0" w:space="0" w:color="auto"/>
          </w:divBdr>
        </w:div>
        <w:div w:id="873468248">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345248792">
          <w:marLeft w:val="480"/>
          <w:marRight w:val="0"/>
          <w:marTop w:val="0"/>
          <w:marBottom w:val="0"/>
          <w:divBdr>
            <w:top w:val="none" w:sz="0" w:space="0" w:color="auto"/>
            <w:left w:val="none" w:sz="0" w:space="0" w:color="auto"/>
            <w:bottom w:val="none" w:sz="0" w:space="0" w:color="auto"/>
            <w:right w:val="none" w:sz="0" w:space="0" w:color="auto"/>
          </w:divBdr>
        </w:div>
        <w:div w:id="360323765">
          <w:marLeft w:val="480"/>
          <w:marRight w:val="0"/>
          <w:marTop w:val="0"/>
          <w:marBottom w:val="0"/>
          <w:divBdr>
            <w:top w:val="none" w:sz="0" w:space="0" w:color="auto"/>
            <w:left w:val="none" w:sz="0" w:space="0" w:color="auto"/>
            <w:bottom w:val="none" w:sz="0" w:space="0" w:color="auto"/>
            <w:right w:val="none" w:sz="0" w:space="0" w:color="auto"/>
          </w:divBdr>
        </w:div>
        <w:div w:id="1328289951">
          <w:marLeft w:val="480"/>
          <w:marRight w:val="0"/>
          <w:marTop w:val="0"/>
          <w:marBottom w:val="0"/>
          <w:divBdr>
            <w:top w:val="none" w:sz="0" w:space="0" w:color="auto"/>
            <w:left w:val="none" w:sz="0" w:space="0" w:color="auto"/>
            <w:bottom w:val="none" w:sz="0" w:space="0" w:color="auto"/>
            <w:right w:val="none" w:sz="0" w:space="0" w:color="auto"/>
          </w:divBdr>
        </w:div>
        <w:div w:id="1174800486">
          <w:marLeft w:val="480"/>
          <w:marRight w:val="0"/>
          <w:marTop w:val="0"/>
          <w:marBottom w:val="0"/>
          <w:divBdr>
            <w:top w:val="none" w:sz="0" w:space="0" w:color="auto"/>
            <w:left w:val="none" w:sz="0" w:space="0" w:color="auto"/>
            <w:bottom w:val="none" w:sz="0" w:space="0" w:color="auto"/>
            <w:right w:val="none" w:sz="0" w:space="0" w:color="auto"/>
          </w:divBdr>
        </w:div>
        <w:div w:id="424766748">
          <w:marLeft w:val="480"/>
          <w:marRight w:val="0"/>
          <w:marTop w:val="0"/>
          <w:marBottom w:val="0"/>
          <w:divBdr>
            <w:top w:val="none" w:sz="0" w:space="0" w:color="auto"/>
            <w:left w:val="none" w:sz="0" w:space="0" w:color="auto"/>
            <w:bottom w:val="none" w:sz="0" w:space="0" w:color="auto"/>
            <w:right w:val="none" w:sz="0" w:space="0" w:color="auto"/>
          </w:divBdr>
        </w:div>
        <w:div w:id="1446927786">
          <w:marLeft w:val="480"/>
          <w:marRight w:val="0"/>
          <w:marTop w:val="0"/>
          <w:marBottom w:val="0"/>
          <w:divBdr>
            <w:top w:val="none" w:sz="0" w:space="0" w:color="auto"/>
            <w:left w:val="none" w:sz="0" w:space="0" w:color="auto"/>
            <w:bottom w:val="none" w:sz="0" w:space="0" w:color="auto"/>
            <w:right w:val="none" w:sz="0" w:space="0" w:color="auto"/>
          </w:divBdr>
        </w:div>
        <w:div w:id="886330542">
          <w:marLeft w:val="480"/>
          <w:marRight w:val="0"/>
          <w:marTop w:val="0"/>
          <w:marBottom w:val="0"/>
          <w:divBdr>
            <w:top w:val="none" w:sz="0" w:space="0" w:color="auto"/>
            <w:left w:val="none" w:sz="0" w:space="0" w:color="auto"/>
            <w:bottom w:val="none" w:sz="0" w:space="0" w:color="auto"/>
            <w:right w:val="none" w:sz="0" w:space="0" w:color="auto"/>
          </w:divBdr>
        </w:div>
        <w:div w:id="2091345421">
          <w:marLeft w:val="480"/>
          <w:marRight w:val="0"/>
          <w:marTop w:val="0"/>
          <w:marBottom w:val="0"/>
          <w:divBdr>
            <w:top w:val="none" w:sz="0" w:space="0" w:color="auto"/>
            <w:left w:val="none" w:sz="0" w:space="0" w:color="auto"/>
            <w:bottom w:val="none" w:sz="0" w:space="0" w:color="auto"/>
            <w:right w:val="none" w:sz="0" w:space="0" w:color="auto"/>
          </w:divBdr>
        </w:div>
        <w:div w:id="159538746">
          <w:marLeft w:val="480"/>
          <w:marRight w:val="0"/>
          <w:marTop w:val="0"/>
          <w:marBottom w:val="0"/>
          <w:divBdr>
            <w:top w:val="none" w:sz="0" w:space="0" w:color="auto"/>
            <w:left w:val="none" w:sz="0" w:space="0" w:color="auto"/>
            <w:bottom w:val="none" w:sz="0" w:space="0" w:color="auto"/>
            <w:right w:val="none" w:sz="0" w:space="0" w:color="auto"/>
          </w:divBdr>
        </w:div>
        <w:div w:id="826164281">
          <w:marLeft w:val="480"/>
          <w:marRight w:val="0"/>
          <w:marTop w:val="0"/>
          <w:marBottom w:val="0"/>
          <w:divBdr>
            <w:top w:val="none" w:sz="0" w:space="0" w:color="auto"/>
            <w:left w:val="none" w:sz="0" w:space="0" w:color="auto"/>
            <w:bottom w:val="none" w:sz="0" w:space="0" w:color="auto"/>
            <w:right w:val="none" w:sz="0" w:space="0" w:color="auto"/>
          </w:divBdr>
        </w:div>
        <w:div w:id="855726899">
          <w:marLeft w:val="480"/>
          <w:marRight w:val="0"/>
          <w:marTop w:val="0"/>
          <w:marBottom w:val="0"/>
          <w:divBdr>
            <w:top w:val="none" w:sz="0" w:space="0" w:color="auto"/>
            <w:left w:val="none" w:sz="0" w:space="0" w:color="auto"/>
            <w:bottom w:val="none" w:sz="0" w:space="0" w:color="auto"/>
            <w:right w:val="none" w:sz="0" w:space="0" w:color="auto"/>
          </w:divBdr>
        </w:div>
        <w:div w:id="987510684">
          <w:marLeft w:val="480"/>
          <w:marRight w:val="0"/>
          <w:marTop w:val="0"/>
          <w:marBottom w:val="0"/>
          <w:divBdr>
            <w:top w:val="none" w:sz="0" w:space="0" w:color="auto"/>
            <w:left w:val="none" w:sz="0" w:space="0" w:color="auto"/>
            <w:bottom w:val="none" w:sz="0" w:space="0" w:color="auto"/>
            <w:right w:val="none" w:sz="0" w:space="0" w:color="auto"/>
          </w:divBdr>
        </w:div>
        <w:div w:id="615873623">
          <w:marLeft w:val="480"/>
          <w:marRight w:val="0"/>
          <w:marTop w:val="0"/>
          <w:marBottom w:val="0"/>
          <w:divBdr>
            <w:top w:val="none" w:sz="0" w:space="0" w:color="auto"/>
            <w:left w:val="none" w:sz="0" w:space="0" w:color="auto"/>
            <w:bottom w:val="none" w:sz="0" w:space="0" w:color="auto"/>
            <w:right w:val="none" w:sz="0" w:space="0" w:color="auto"/>
          </w:divBdr>
        </w:div>
        <w:div w:id="1172261301">
          <w:marLeft w:val="480"/>
          <w:marRight w:val="0"/>
          <w:marTop w:val="0"/>
          <w:marBottom w:val="0"/>
          <w:divBdr>
            <w:top w:val="none" w:sz="0" w:space="0" w:color="auto"/>
            <w:left w:val="none" w:sz="0" w:space="0" w:color="auto"/>
            <w:bottom w:val="none" w:sz="0" w:space="0" w:color="auto"/>
            <w:right w:val="none" w:sz="0" w:space="0" w:color="auto"/>
          </w:divBdr>
        </w:div>
        <w:div w:id="1182429922">
          <w:marLeft w:val="480"/>
          <w:marRight w:val="0"/>
          <w:marTop w:val="0"/>
          <w:marBottom w:val="0"/>
          <w:divBdr>
            <w:top w:val="none" w:sz="0" w:space="0" w:color="auto"/>
            <w:left w:val="none" w:sz="0" w:space="0" w:color="auto"/>
            <w:bottom w:val="none" w:sz="0" w:space="0" w:color="auto"/>
            <w:right w:val="none" w:sz="0" w:space="0" w:color="auto"/>
          </w:divBdr>
        </w:div>
        <w:div w:id="1020165050">
          <w:marLeft w:val="480"/>
          <w:marRight w:val="0"/>
          <w:marTop w:val="0"/>
          <w:marBottom w:val="0"/>
          <w:divBdr>
            <w:top w:val="none" w:sz="0" w:space="0" w:color="auto"/>
            <w:left w:val="none" w:sz="0" w:space="0" w:color="auto"/>
            <w:bottom w:val="none" w:sz="0" w:space="0" w:color="auto"/>
            <w:right w:val="none" w:sz="0" w:space="0" w:color="auto"/>
          </w:divBdr>
        </w:div>
        <w:div w:id="1650010413">
          <w:marLeft w:val="480"/>
          <w:marRight w:val="0"/>
          <w:marTop w:val="0"/>
          <w:marBottom w:val="0"/>
          <w:divBdr>
            <w:top w:val="none" w:sz="0" w:space="0" w:color="auto"/>
            <w:left w:val="none" w:sz="0" w:space="0" w:color="auto"/>
            <w:bottom w:val="none" w:sz="0" w:space="0" w:color="auto"/>
            <w:right w:val="none" w:sz="0" w:space="0" w:color="auto"/>
          </w:divBdr>
        </w:div>
        <w:div w:id="137308275">
          <w:marLeft w:val="480"/>
          <w:marRight w:val="0"/>
          <w:marTop w:val="0"/>
          <w:marBottom w:val="0"/>
          <w:divBdr>
            <w:top w:val="none" w:sz="0" w:space="0" w:color="auto"/>
            <w:left w:val="none" w:sz="0" w:space="0" w:color="auto"/>
            <w:bottom w:val="none" w:sz="0" w:space="0" w:color="auto"/>
            <w:right w:val="none" w:sz="0" w:space="0" w:color="auto"/>
          </w:divBdr>
        </w:div>
        <w:div w:id="95566038">
          <w:marLeft w:val="480"/>
          <w:marRight w:val="0"/>
          <w:marTop w:val="0"/>
          <w:marBottom w:val="0"/>
          <w:divBdr>
            <w:top w:val="none" w:sz="0" w:space="0" w:color="auto"/>
            <w:left w:val="none" w:sz="0" w:space="0" w:color="auto"/>
            <w:bottom w:val="none" w:sz="0" w:space="0" w:color="auto"/>
            <w:right w:val="none" w:sz="0" w:space="0" w:color="auto"/>
          </w:divBdr>
        </w:div>
        <w:div w:id="955717395">
          <w:marLeft w:val="480"/>
          <w:marRight w:val="0"/>
          <w:marTop w:val="0"/>
          <w:marBottom w:val="0"/>
          <w:divBdr>
            <w:top w:val="none" w:sz="0" w:space="0" w:color="auto"/>
            <w:left w:val="none" w:sz="0" w:space="0" w:color="auto"/>
            <w:bottom w:val="none" w:sz="0" w:space="0" w:color="auto"/>
            <w:right w:val="none" w:sz="0" w:space="0" w:color="auto"/>
          </w:divBdr>
        </w:div>
        <w:div w:id="2040818739">
          <w:marLeft w:val="480"/>
          <w:marRight w:val="0"/>
          <w:marTop w:val="0"/>
          <w:marBottom w:val="0"/>
          <w:divBdr>
            <w:top w:val="none" w:sz="0" w:space="0" w:color="auto"/>
            <w:left w:val="none" w:sz="0" w:space="0" w:color="auto"/>
            <w:bottom w:val="none" w:sz="0" w:space="0" w:color="auto"/>
            <w:right w:val="none" w:sz="0" w:space="0" w:color="auto"/>
          </w:divBdr>
        </w:div>
        <w:div w:id="78911876">
          <w:marLeft w:val="480"/>
          <w:marRight w:val="0"/>
          <w:marTop w:val="0"/>
          <w:marBottom w:val="0"/>
          <w:divBdr>
            <w:top w:val="none" w:sz="0" w:space="0" w:color="auto"/>
            <w:left w:val="none" w:sz="0" w:space="0" w:color="auto"/>
            <w:bottom w:val="none" w:sz="0" w:space="0" w:color="auto"/>
            <w:right w:val="none" w:sz="0" w:space="0" w:color="auto"/>
          </w:divBdr>
        </w:div>
        <w:div w:id="1443838909">
          <w:marLeft w:val="480"/>
          <w:marRight w:val="0"/>
          <w:marTop w:val="0"/>
          <w:marBottom w:val="0"/>
          <w:divBdr>
            <w:top w:val="none" w:sz="0" w:space="0" w:color="auto"/>
            <w:left w:val="none" w:sz="0" w:space="0" w:color="auto"/>
            <w:bottom w:val="none" w:sz="0" w:space="0" w:color="auto"/>
            <w:right w:val="none" w:sz="0" w:space="0" w:color="auto"/>
          </w:divBdr>
        </w:div>
        <w:div w:id="1000740131">
          <w:marLeft w:val="480"/>
          <w:marRight w:val="0"/>
          <w:marTop w:val="0"/>
          <w:marBottom w:val="0"/>
          <w:divBdr>
            <w:top w:val="none" w:sz="0" w:space="0" w:color="auto"/>
            <w:left w:val="none" w:sz="0" w:space="0" w:color="auto"/>
            <w:bottom w:val="none" w:sz="0" w:space="0" w:color="auto"/>
            <w:right w:val="none" w:sz="0" w:space="0" w:color="auto"/>
          </w:divBdr>
        </w:div>
        <w:div w:id="181435689">
          <w:marLeft w:val="480"/>
          <w:marRight w:val="0"/>
          <w:marTop w:val="0"/>
          <w:marBottom w:val="0"/>
          <w:divBdr>
            <w:top w:val="none" w:sz="0" w:space="0" w:color="auto"/>
            <w:left w:val="none" w:sz="0" w:space="0" w:color="auto"/>
            <w:bottom w:val="none" w:sz="0" w:space="0" w:color="auto"/>
            <w:right w:val="none" w:sz="0" w:space="0" w:color="auto"/>
          </w:divBdr>
        </w:div>
        <w:div w:id="201986214">
          <w:marLeft w:val="480"/>
          <w:marRight w:val="0"/>
          <w:marTop w:val="0"/>
          <w:marBottom w:val="0"/>
          <w:divBdr>
            <w:top w:val="none" w:sz="0" w:space="0" w:color="auto"/>
            <w:left w:val="none" w:sz="0" w:space="0" w:color="auto"/>
            <w:bottom w:val="none" w:sz="0" w:space="0" w:color="auto"/>
            <w:right w:val="none" w:sz="0" w:space="0" w:color="auto"/>
          </w:divBdr>
        </w:div>
        <w:div w:id="1454984821">
          <w:marLeft w:val="480"/>
          <w:marRight w:val="0"/>
          <w:marTop w:val="0"/>
          <w:marBottom w:val="0"/>
          <w:divBdr>
            <w:top w:val="none" w:sz="0" w:space="0" w:color="auto"/>
            <w:left w:val="none" w:sz="0" w:space="0" w:color="auto"/>
            <w:bottom w:val="none" w:sz="0" w:space="0" w:color="auto"/>
            <w:right w:val="none" w:sz="0" w:space="0" w:color="auto"/>
          </w:divBdr>
        </w:div>
        <w:div w:id="1027946721">
          <w:marLeft w:val="480"/>
          <w:marRight w:val="0"/>
          <w:marTop w:val="0"/>
          <w:marBottom w:val="0"/>
          <w:divBdr>
            <w:top w:val="none" w:sz="0" w:space="0" w:color="auto"/>
            <w:left w:val="none" w:sz="0" w:space="0" w:color="auto"/>
            <w:bottom w:val="none" w:sz="0" w:space="0" w:color="auto"/>
            <w:right w:val="none" w:sz="0" w:space="0" w:color="auto"/>
          </w:divBdr>
        </w:div>
        <w:div w:id="642346917">
          <w:marLeft w:val="480"/>
          <w:marRight w:val="0"/>
          <w:marTop w:val="0"/>
          <w:marBottom w:val="0"/>
          <w:divBdr>
            <w:top w:val="none" w:sz="0" w:space="0" w:color="auto"/>
            <w:left w:val="none" w:sz="0" w:space="0" w:color="auto"/>
            <w:bottom w:val="none" w:sz="0" w:space="0" w:color="auto"/>
            <w:right w:val="none" w:sz="0" w:space="0" w:color="auto"/>
          </w:divBdr>
        </w:div>
        <w:div w:id="740519135">
          <w:marLeft w:val="480"/>
          <w:marRight w:val="0"/>
          <w:marTop w:val="0"/>
          <w:marBottom w:val="0"/>
          <w:divBdr>
            <w:top w:val="none" w:sz="0" w:space="0" w:color="auto"/>
            <w:left w:val="none" w:sz="0" w:space="0" w:color="auto"/>
            <w:bottom w:val="none" w:sz="0" w:space="0" w:color="auto"/>
            <w:right w:val="none" w:sz="0" w:space="0" w:color="auto"/>
          </w:divBdr>
        </w:div>
        <w:div w:id="1065026072">
          <w:marLeft w:val="480"/>
          <w:marRight w:val="0"/>
          <w:marTop w:val="0"/>
          <w:marBottom w:val="0"/>
          <w:divBdr>
            <w:top w:val="none" w:sz="0" w:space="0" w:color="auto"/>
            <w:left w:val="none" w:sz="0" w:space="0" w:color="auto"/>
            <w:bottom w:val="none" w:sz="0" w:space="0" w:color="auto"/>
            <w:right w:val="none" w:sz="0" w:space="0" w:color="auto"/>
          </w:divBdr>
        </w:div>
        <w:div w:id="680356573">
          <w:marLeft w:val="480"/>
          <w:marRight w:val="0"/>
          <w:marTop w:val="0"/>
          <w:marBottom w:val="0"/>
          <w:divBdr>
            <w:top w:val="none" w:sz="0" w:space="0" w:color="auto"/>
            <w:left w:val="none" w:sz="0" w:space="0" w:color="auto"/>
            <w:bottom w:val="none" w:sz="0" w:space="0" w:color="auto"/>
            <w:right w:val="none" w:sz="0" w:space="0" w:color="auto"/>
          </w:divBdr>
        </w:div>
        <w:div w:id="1907303164">
          <w:marLeft w:val="480"/>
          <w:marRight w:val="0"/>
          <w:marTop w:val="0"/>
          <w:marBottom w:val="0"/>
          <w:divBdr>
            <w:top w:val="none" w:sz="0" w:space="0" w:color="auto"/>
            <w:left w:val="none" w:sz="0" w:space="0" w:color="auto"/>
            <w:bottom w:val="none" w:sz="0" w:space="0" w:color="auto"/>
            <w:right w:val="none" w:sz="0" w:space="0" w:color="auto"/>
          </w:divBdr>
        </w:div>
        <w:div w:id="249851229">
          <w:marLeft w:val="480"/>
          <w:marRight w:val="0"/>
          <w:marTop w:val="0"/>
          <w:marBottom w:val="0"/>
          <w:divBdr>
            <w:top w:val="none" w:sz="0" w:space="0" w:color="auto"/>
            <w:left w:val="none" w:sz="0" w:space="0" w:color="auto"/>
            <w:bottom w:val="none" w:sz="0" w:space="0" w:color="auto"/>
            <w:right w:val="none" w:sz="0" w:space="0" w:color="auto"/>
          </w:divBdr>
        </w:div>
        <w:div w:id="266548966">
          <w:marLeft w:val="480"/>
          <w:marRight w:val="0"/>
          <w:marTop w:val="0"/>
          <w:marBottom w:val="0"/>
          <w:divBdr>
            <w:top w:val="none" w:sz="0" w:space="0" w:color="auto"/>
            <w:left w:val="none" w:sz="0" w:space="0" w:color="auto"/>
            <w:bottom w:val="none" w:sz="0" w:space="0" w:color="auto"/>
            <w:right w:val="none" w:sz="0" w:space="0" w:color="auto"/>
          </w:divBdr>
        </w:div>
        <w:div w:id="1857384702">
          <w:marLeft w:val="480"/>
          <w:marRight w:val="0"/>
          <w:marTop w:val="0"/>
          <w:marBottom w:val="0"/>
          <w:divBdr>
            <w:top w:val="none" w:sz="0" w:space="0" w:color="auto"/>
            <w:left w:val="none" w:sz="0" w:space="0" w:color="auto"/>
            <w:bottom w:val="none" w:sz="0" w:space="0" w:color="auto"/>
            <w:right w:val="none" w:sz="0" w:space="0" w:color="auto"/>
          </w:divBdr>
        </w:div>
        <w:div w:id="36666534">
          <w:marLeft w:val="480"/>
          <w:marRight w:val="0"/>
          <w:marTop w:val="0"/>
          <w:marBottom w:val="0"/>
          <w:divBdr>
            <w:top w:val="none" w:sz="0" w:space="0" w:color="auto"/>
            <w:left w:val="none" w:sz="0" w:space="0" w:color="auto"/>
            <w:bottom w:val="none" w:sz="0" w:space="0" w:color="auto"/>
            <w:right w:val="none" w:sz="0" w:space="0" w:color="auto"/>
          </w:divBdr>
        </w:div>
        <w:div w:id="72558082">
          <w:marLeft w:val="480"/>
          <w:marRight w:val="0"/>
          <w:marTop w:val="0"/>
          <w:marBottom w:val="0"/>
          <w:divBdr>
            <w:top w:val="none" w:sz="0" w:space="0" w:color="auto"/>
            <w:left w:val="none" w:sz="0" w:space="0" w:color="auto"/>
            <w:bottom w:val="none" w:sz="0" w:space="0" w:color="auto"/>
            <w:right w:val="none" w:sz="0" w:space="0" w:color="auto"/>
          </w:divBdr>
        </w:div>
        <w:div w:id="574903231">
          <w:marLeft w:val="480"/>
          <w:marRight w:val="0"/>
          <w:marTop w:val="0"/>
          <w:marBottom w:val="0"/>
          <w:divBdr>
            <w:top w:val="none" w:sz="0" w:space="0" w:color="auto"/>
            <w:left w:val="none" w:sz="0" w:space="0" w:color="auto"/>
            <w:bottom w:val="none" w:sz="0" w:space="0" w:color="auto"/>
            <w:right w:val="none" w:sz="0" w:space="0" w:color="auto"/>
          </w:divBdr>
        </w:div>
        <w:div w:id="806896721">
          <w:marLeft w:val="480"/>
          <w:marRight w:val="0"/>
          <w:marTop w:val="0"/>
          <w:marBottom w:val="0"/>
          <w:divBdr>
            <w:top w:val="none" w:sz="0" w:space="0" w:color="auto"/>
            <w:left w:val="none" w:sz="0" w:space="0" w:color="auto"/>
            <w:bottom w:val="none" w:sz="0" w:space="0" w:color="auto"/>
            <w:right w:val="none" w:sz="0" w:space="0" w:color="auto"/>
          </w:divBdr>
        </w:div>
        <w:div w:id="678510396">
          <w:marLeft w:val="480"/>
          <w:marRight w:val="0"/>
          <w:marTop w:val="0"/>
          <w:marBottom w:val="0"/>
          <w:divBdr>
            <w:top w:val="none" w:sz="0" w:space="0" w:color="auto"/>
            <w:left w:val="none" w:sz="0" w:space="0" w:color="auto"/>
            <w:bottom w:val="none" w:sz="0" w:space="0" w:color="auto"/>
            <w:right w:val="none" w:sz="0" w:space="0" w:color="auto"/>
          </w:divBdr>
        </w:div>
        <w:div w:id="434641383">
          <w:marLeft w:val="480"/>
          <w:marRight w:val="0"/>
          <w:marTop w:val="0"/>
          <w:marBottom w:val="0"/>
          <w:divBdr>
            <w:top w:val="none" w:sz="0" w:space="0" w:color="auto"/>
            <w:left w:val="none" w:sz="0" w:space="0" w:color="auto"/>
            <w:bottom w:val="none" w:sz="0" w:space="0" w:color="auto"/>
            <w:right w:val="none" w:sz="0" w:space="0" w:color="auto"/>
          </w:divBdr>
        </w:div>
        <w:div w:id="320161272">
          <w:marLeft w:val="480"/>
          <w:marRight w:val="0"/>
          <w:marTop w:val="0"/>
          <w:marBottom w:val="0"/>
          <w:divBdr>
            <w:top w:val="none" w:sz="0" w:space="0" w:color="auto"/>
            <w:left w:val="none" w:sz="0" w:space="0" w:color="auto"/>
            <w:bottom w:val="none" w:sz="0" w:space="0" w:color="auto"/>
            <w:right w:val="none" w:sz="0" w:space="0" w:color="auto"/>
          </w:divBdr>
        </w:div>
        <w:div w:id="1295481902">
          <w:marLeft w:val="480"/>
          <w:marRight w:val="0"/>
          <w:marTop w:val="0"/>
          <w:marBottom w:val="0"/>
          <w:divBdr>
            <w:top w:val="none" w:sz="0" w:space="0" w:color="auto"/>
            <w:left w:val="none" w:sz="0" w:space="0" w:color="auto"/>
            <w:bottom w:val="none" w:sz="0" w:space="0" w:color="auto"/>
            <w:right w:val="none" w:sz="0" w:space="0" w:color="auto"/>
          </w:divBdr>
        </w:div>
        <w:div w:id="653488682">
          <w:marLeft w:val="480"/>
          <w:marRight w:val="0"/>
          <w:marTop w:val="0"/>
          <w:marBottom w:val="0"/>
          <w:divBdr>
            <w:top w:val="none" w:sz="0" w:space="0" w:color="auto"/>
            <w:left w:val="none" w:sz="0" w:space="0" w:color="auto"/>
            <w:bottom w:val="none" w:sz="0" w:space="0" w:color="auto"/>
            <w:right w:val="none" w:sz="0" w:space="0" w:color="auto"/>
          </w:divBdr>
        </w:div>
        <w:div w:id="37439568">
          <w:marLeft w:val="480"/>
          <w:marRight w:val="0"/>
          <w:marTop w:val="0"/>
          <w:marBottom w:val="0"/>
          <w:divBdr>
            <w:top w:val="none" w:sz="0" w:space="0" w:color="auto"/>
            <w:left w:val="none" w:sz="0" w:space="0" w:color="auto"/>
            <w:bottom w:val="none" w:sz="0" w:space="0" w:color="auto"/>
            <w:right w:val="none" w:sz="0" w:space="0" w:color="auto"/>
          </w:divBdr>
        </w:div>
        <w:div w:id="607468411">
          <w:marLeft w:val="480"/>
          <w:marRight w:val="0"/>
          <w:marTop w:val="0"/>
          <w:marBottom w:val="0"/>
          <w:divBdr>
            <w:top w:val="none" w:sz="0" w:space="0" w:color="auto"/>
            <w:left w:val="none" w:sz="0" w:space="0" w:color="auto"/>
            <w:bottom w:val="none" w:sz="0" w:space="0" w:color="auto"/>
            <w:right w:val="none" w:sz="0" w:space="0" w:color="auto"/>
          </w:divBdr>
        </w:div>
        <w:div w:id="435293411">
          <w:marLeft w:val="480"/>
          <w:marRight w:val="0"/>
          <w:marTop w:val="0"/>
          <w:marBottom w:val="0"/>
          <w:divBdr>
            <w:top w:val="none" w:sz="0" w:space="0" w:color="auto"/>
            <w:left w:val="none" w:sz="0" w:space="0" w:color="auto"/>
            <w:bottom w:val="none" w:sz="0" w:space="0" w:color="auto"/>
            <w:right w:val="none" w:sz="0" w:space="0" w:color="auto"/>
          </w:divBdr>
        </w:div>
        <w:div w:id="2042049727">
          <w:marLeft w:val="480"/>
          <w:marRight w:val="0"/>
          <w:marTop w:val="0"/>
          <w:marBottom w:val="0"/>
          <w:divBdr>
            <w:top w:val="none" w:sz="0" w:space="0" w:color="auto"/>
            <w:left w:val="none" w:sz="0" w:space="0" w:color="auto"/>
            <w:bottom w:val="none" w:sz="0" w:space="0" w:color="auto"/>
            <w:right w:val="none" w:sz="0" w:space="0" w:color="auto"/>
          </w:divBdr>
        </w:div>
        <w:div w:id="1310478783">
          <w:marLeft w:val="480"/>
          <w:marRight w:val="0"/>
          <w:marTop w:val="0"/>
          <w:marBottom w:val="0"/>
          <w:divBdr>
            <w:top w:val="none" w:sz="0" w:space="0" w:color="auto"/>
            <w:left w:val="none" w:sz="0" w:space="0" w:color="auto"/>
            <w:bottom w:val="none" w:sz="0" w:space="0" w:color="auto"/>
            <w:right w:val="none" w:sz="0" w:space="0" w:color="auto"/>
          </w:divBdr>
        </w:div>
        <w:div w:id="1862740182">
          <w:marLeft w:val="480"/>
          <w:marRight w:val="0"/>
          <w:marTop w:val="0"/>
          <w:marBottom w:val="0"/>
          <w:divBdr>
            <w:top w:val="none" w:sz="0" w:space="0" w:color="auto"/>
            <w:left w:val="none" w:sz="0" w:space="0" w:color="auto"/>
            <w:bottom w:val="none" w:sz="0" w:space="0" w:color="auto"/>
            <w:right w:val="none" w:sz="0" w:space="0" w:color="auto"/>
          </w:divBdr>
        </w:div>
        <w:div w:id="1245912760">
          <w:marLeft w:val="480"/>
          <w:marRight w:val="0"/>
          <w:marTop w:val="0"/>
          <w:marBottom w:val="0"/>
          <w:divBdr>
            <w:top w:val="none" w:sz="0" w:space="0" w:color="auto"/>
            <w:left w:val="none" w:sz="0" w:space="0" w:color="auto"/>
            <w:bottom w:val="none" w:sz="0" w:space="0" w:color="auto"/>
            <w:right w:val="none" w:sz="0" w:space="0" w:color="auto"/>
          </w:divBdr>
        </w:div>
        <w:div w:id="429351788">
          <w:marLeft w:val="480"/>
          <w:marRight w:val="0"/>
          <w:marTop w:val="0"/>
          <w:marBottom w:val="0"/>
          <w:divBdr>
            <w:top w:val="none" w:sz="0" w:space="0" w:color="auto"/>
            <w:left w:val="none" w:sz="0" w:space="0" w:color="auto"/>
            <w:bottom w:val="none" w:sz="0" w:space="0" w:color="auto"/>
            <w:right w:val="none" w:sz="0" w:space="0" w:color="auto"/>
          </w:divBdr>
        </w:div>
        <w:div w:id="1434935365">
          <w:marLeft w:val="480"/>
          <w:marRight w:val="0"/>
          <w:marTop w:val="0"/>
          <w:marBottom w:val="0"/>
          <w:divBdr>
            <w:top w:val="none" w:sz="0" w:space="0" w:color="auto"/>
            <w:left w:val="none" w:sz="0" w:space="0" w:color="auto"/>
            <w:bottom w:val="none" w:sz="0" w:space="0" w:color="auto"/>
            <w:right w:val="none" w:sz="0" w:space="0" w:color="auto"/>
          </w:divBdr>
        </w:div>
        <w:div w:id="1142774960">
          <w:marLeft w:val="480"/>
          <w:marRight w:val="0"/>
          <w:marTop w:val="0"/>
          <w:marBottom w:val="0"/>
          <w:divBdr>
            <w:top w:val="none" w:sz="0" w:space="0" w:color="auto"/>
            <w:left w:val="none" w:sz="0" w:space="0" w:color="auto"/>
            <w:bottom w:val="none" w:sz="0" w:space="0" w:color="auto"/>
            <w:right w:val="none" w:sz="0" w:space="0" w:color="auto"/>
          </w:divBdr>
        </w:div>
        <w:div w:id="85620161">
          <w:marLeft w:val="480"/>
          <w:marRight w:val="0"/>
          <w:marTop w:val="0"/>
          <w:marBottom w:val="0"/>
          <w:divBdr>
            <w:top w:val="none" w:sz="0" w:space="0" w:color="auto"/>
            <w:left w:val="none" w:sz="0" w:space="0" w:color="auto"/>
            <w:bottom w:val="none" w:sz="0" w:space="0" w:color="auto"/>
            <w:right w:val="none" w:sz="0" w:space="0" w:color="auto"/>
          </w:divBdr>
        </w:div>
        <w:div w:id="350225243">
          <w:marLeft w:val="480"/>
          <w:marRight w:val="0"/>
          <w:marTop w:val="0"/>
          <w:marBottom w:val="0"/>
          <w:divBdr>
            <w:top w:val="none" w:sz="0" w:space="0" w:color="auto"/>
            <w:left w:val="none" w:sz="0" w:space="0" w:color="auto"/>
            <w:bottom w:val="none" w:sz="0" w:space="0" w:color="auto"/>
            <w:right w:val="none" w:sz="0" w:space="0" w:color="auto"/>
          </w:divBdr>
        </w:div>
        <w:div w:id="1163816064">
          <w:marLeft w:val="480"/>
          <w:marRight w:val="0"/>
          <w:marTop w:val="0"/>
          <w:marBottom w:val="0"/>
          <w:divBdr>
            <w:top w:val="none" w:sz="0" w:space="0" w:color="auto"/>
            <w:left w:val="none" w:sz="0" w:space="0" w:color="auto"/>
            <w:bottom w:val="none" w:sz="0" w:space="0" w:color="auto"/>
            <w:right w:val="none" w:sz="0" w:space="0" w:color="auto"/>
          </w:divBdr>
        </w:div>
        <w:div w:id="1133252954">
          <w:marLeft w:val="480"/>
          <w:marRight w:val="0"/>
          <w:marTop w:val="0"/>
          <w:marBottom w:val="0"/>
          <w:divBdr>
            <w:top w:val="none" w:sz="0" w:space="0" w:color="auto"/>
            <w:left w:val="none" w:sz="0" w:space="0" w:color="auto"/>
            <w:bottom w:val="none" w:sz="0" w:space="0" w:color="auto"/>
            <w:right w:val="none" w:sz="0" w:space="0" w:color="auto"/>
          </w:divBdr>
        </w:div>
        <w:div w:id="1527258382">
          <w:marLeft w:val="480"/>
          <w:marRight w:val="0"/>
          <w:marTop w:val="0"/>
          <w:marBottom w:val="0"/>
          <w:divBdr>
            <w:top w:val="none" w:sz="0" w:space="0" w:color="auto"/>
            <w:left w:val="none" w:sz="0" w:space="0" w:color="auto"/>
            <w:bottom w:val="none" w:sz="0" w:space="0" w:color="auto"/>
            <w:right w:val="none" w:sz="0" w:space="0" w:color="auto"/>
          </w:divBdr>
        </w:div>
        <w:div w:id="203295696">
          <w:marLeft w:val="480"/>
          <w:marRight w:val="0"/>
          <w:marTop w:val="0"/>
          <w:marBottom w:val="0"/>
          <w:divBdr>
            <w:top w:val="none" w:sz="0" w:space="0" w:color="auto"/>
            <w:left w:val="none" w:sz="0" w:space="0" w:color="auto"/>
            <w:bottom w:val="none" w:sz="0" w:space="0" w:color="auto"/>
            <w:right w:val="none" w:sz="0" w:space="0" w:color="auto"/>
          </w:divBdr>
        </w:div>
        <w:div w:id="102459116">
          <w:marLeft w:val="480"/>
          <w:marRight w:val="0"/>
          <w:marTop w:val="0"/>
          <w:marBottom w:val="0"/>
          <w:divBdr>
            <w:top w:val="none" w:sz="0" w:space="0" w:color="auto"/>
            <w:left w:val="none" w:sz="0" w:space="0" w:color="auto"/>
            <w:bottom w:val="none" w:sz="0" w:space="0" w:color="auto"/>
            <w:right w:val="none" w:sz="0" w:space="0" w:color="auto"/>
          </w:divBdr>
        </w:div>
        <w:div w:id="1583683262">
          <w:marLeft w:val="480"/>
          <w:marRight w:val="0"/>
          <w:marTop w:val="0"/>
          <w:marBottom w:val="0"/>
          <w:divBdr>
            <w:top w:val="none" w:sz="0" w:space="0" w:color="auto"/>
            <w:left w:val="none" w:sz="0" w:space="0" w:color="auto"/>
            <w:bottom w:val="none" w:sz="0" w:space="0" w:color="auto"/>
            <w:right w:val="none" w:sz="0" w:space="0" w:color="auto"/>
          </w:divBdr>
        </w:div>
        <w:div w:id="1316765164">
          <w:marLeft w:val="480"/>
          <w:marRight w:val="0"/>
          <w:marTop w:val="0"/>
          <w:marBottom w:val="0"/>
          <w:divBdr>
            <w:top w:val="none" w:sz="0" w:space="0" w:color="auto"/>
            <w:left w:val="none" w:sz="0" w:space="0" w:color="auto"/>
            <w:bottom w:val="none" w:sz="0" w:space="0" w:color="auto"/>
            <w:right w:val="none" w:sz="0" w:space="0" w:color="auto"/>
          </w:divBdr>
        </w:div>
        <w:div w:id="853419966">
          <w:marLeft w:val="480"/>
          <w:marRight w:val="0"/>
          <w:marTop w:val="0"/>
          <w:marBottom w:val="0"/>
          <w:divBdr>
            <w:top w:val="none" w:sz="0" w:space="0" w:color="auto"/>
            <w:left w:val="none" w:sz="0" w:space="0" w:color="auto"/>
            <w:bottom w:val="none" w:sz="0" w:space="0" w:color="auto"/>
            <w:right w:val="none" w:sz="0" w:space="0" w:color="auto"/>
          </w:divBdr>
        </w:div>
        <w:div w:id="1536775458">
          <w:marLeft w:val="480"/>
          <w:marRight w:val="0"/>
          <w:marTop w:val="0"/>
          <w:marBottom w:val="0"/>
          <w:divBdr>
            <w:top w:val="none" w:sz="0" w:space="0" w:color="auto"/>
            <w:left w:val="none" w:sz="0" w:space="0" w:color="auto"/>
            <w:bottom w:val="none" w:sz="0" w:space="0" w:color="auto"/>
            <w:right w:val="none" w:sz="0" w:space="0" w:color="auto"/>
          </w:divBdr>
        </w:div>
        <w:div w:id="1538279408">
          <w:marLeft w:val="480"/>
          <w:marRight w:val="0"/>
          <w:marTop w:val="0"/>
          <w:marBottom w:val="0"/>
          <w:divBdr>
            <w:top w:val="none" w:sz="0" w:space="0" w:color="auto"/>
            <w:left w:val="none" w:sz="0" w:space="0" w:color="auto"/>
            <w:bottom w:val="none" w:sz="0" w:space="0" w:color="auto"/>
            <w:right w:val="none" w:sz="0" w:space="0" w:color="auto"/>
          </w:divBdr>
        </w:div>
        <w:div w:id="495341149">
          <w:marLeft w:val="480"/>
          <w:marRight w:val="0"/>
          <w:marTop w:val="0"/>
          <w:marBottom w:val="0"/>
          <w:divBdr>
            <w:top w:val="none" w:sz="0" w:space="0" w:color="auto"/>
            <w:left w:val="none" w:sz="0" w:space="0" w:color="auto"/>
            <w:bottom w:val="none" w:sz="0" w:space="0" w:color="auto"/>
            <w:right w:val="none" w:sz="0" w:space="0" w:color="auto"/>
          </w:divBdr>
        </w:div>
        <w:div w:id="84573782">
          <w:marLeft w:val="480"/>
          <w:marRight w:val="0"/>
          <w:marTop w:val="0"/>
          <w:marBottom w:val="0"/>
          <w:divBdr>
            <w:top w:val="none" w:sz="0" w:space="0" w:color="auto"/>
            <w:left w:val="none" w:sz="0" w:space="0" w:color="auto"/>
            <w:bottom w:val="none" w:sz="0" w:space="0" w:color="auto"/>
            <w:right w:val="none" w:sz="0" w:space="0" w:color="auto"/>
          </w:divBdr>
        </w:div>
        <w:div w:id="1670062533">
          <w:marLeft w:val="480"/>
          <w:marRight w:val="0"/>
          <w:marTop w:val="0"/>
          <w:marBottom w:val="0"/>
          <w:divBdr>
            <w:top w:val="none" w:sz="0" w:space="0" w:color="auto"/>
            <w:left w:val="none" w:sz="0" w:space="0" w:color="auto"/>
            <w:bottom w:val="none" w:sz="0" w:space="0" w:color="auto"/>
            <w:right w:val="none" w:sz="0" w:space="0" w:color="auto"/>
          </w:divBdr>
        </w:div>
        <w:div w:id="74937631">
          <w:marLeft w:val="480"/>
          <w:marRight w:val="0"/>
          <w:marTop w:val="0"/>
          <w:marBottom w:val="0"/>
          <w:divBdr>
            <w:top w:val="none" w:sz="0" w:space="0" w:color="auto"/>
            <w:left w:val="none" w:sz="0" w:space="0" w:color="auto"/>
            <w:bottom w:val="none" w:sz="0" w:space="0" w:color="auto"/>
            <w:right w:val="none" w:sz="0" w:space="0" w:color="auto"/>
          </w:divBdr>
        </w:div>
        <w:div w:id="1484665980">
          <w:marLeft w:val="480"/>
          <w:marRight w:val="0"/>
          <w:marTop w:val="0"/>
          <w:marBottom w:val="0"/>
          <w:divBdr>
            <w:top w:val="none" w:sz="0" w:space="0" w:color="auto"/>
            <w:left w:val="none" w:sz="0" w:space="0" w:color="auto"/>
            <w:bottom w:val="none" w:sz="0" w:space="0" w:color="auto"/>
            <w:right w:val="none" w:sz="0" w:space="0" w:color="auto"/>
          </w:divBdr>
        </w:div>
        <w:div w:id="1077484821">
          <w:marLeft w:val="480"/>
          <w:marRight w:val="0"/>
          <w:marTop w:val="0"/>
          <w:marBottom w:val="0"/>
          <w:divBdr>
            <w:top w:val="none" w:sz="0" w:space="0" w:color="auto"/>
            <w:left w:val="none" w:sz="0" w:space="0" w:color="auto"/>
            <w:bottom w:val="none" w:sz="0" w:space="0" w:color="auto"/>
            <w:right w:val="none" w:sz="0" w:space="0" w:color="auto"/>
          </w:divBdr>
        </w:div>
        <w:div w:id="277110334">
          <w:marLeft w:val="480"/>
          <w:marRight w:val="0"/>
          <w:marTop w:val="0"/>
          <w:marBottom w:val="0"/>
          <w:divBdr>
            <w:top w:val="none" w:sz="0" w:space="0" w:color="auto"/>
            <w:left w:val="none" w:sz="0" w:space="0" w:color="auto"/>
            <w:bottom w:val="none" w:sz="0" w:space="0" w:color="auto"/>
            <w:right w:val="none" w:sz="0" w:space="0" w:color="auto"/>
          </w:divBdr>
        </w:div>
        <w:div w:id="729617697">
          <w:marLeft w:val="480"/>
          <w:marRight w:val="0"/>
          <w:marTop w:val="0"/>
          <w:marBottom w:val="0"/>
          <w:divBdr>
            <w:top w:val="none" w:sz="0" w:space="0" w:color="auto"/>
            <w:left w:val="none" w:sz="0" w:space="0" w:color="auto"/>
            <w:bottom w:val="none" w:sz="0" w:space="0" w:color="auto"/>
            <w:right w:val="none" w:sz="0" w:space="0" w:color="auto"/>
          </w:divBdr>
        </w:div>
        <w:div w:id="83721356">
          <w:marLeft w:val="480"/>
          <w:marRight w:val="0"/>
          <w:marTop w:val="0"/>
          <w:marBottom w:val="0"/>
          <w:divBdr>
            <w:top w:val="none" w:sz="0" w:space="0" w:color="auto"/>
            <w:left w:val="none" w:sz="0" w:space="0" w:color="auto"/>
            <w:bottom w:val="none" w:sz="0" w:space="0" w:color="auto"/>
            <w:right w:val="none" w:sz="0" w:space="0" w:color="auto"/>
          </w:divBdr>
        </w:div>
      </w:divsChild>
    </w:div>
    <w:div w:id="828012429">
      <w:bodyDiv w:val="1"/>
      <w:marLeft w:val="0"/>
      <w:marRight w:val="0"/>
      <w:marTop w:val="0"/>
      <w:marBottom w:val="0"/>
      <w:divBdr>
        <w:top w:val="none" w:sz="0" w:space="0" w:color="auto"/>
        <w:left w:val="none" w:sz="0" w:space="0" w:color="auto"/>
        <w:bottom w:val="none" w:sz="0" w:space="0" w:color="auto"/>
        <w:right w:val="none" w:sz="0" w:space="0" w:color="auto"/>
      </w:divBdr>
    </w:div>
    <w:div w:id="828253576">
      <w:bodyDiv w:val="1"/>
      <w:marLeft w:val="0"/>
      <w:marRight w:val="0"/>
      <w:marTop w:val="0"/>
      <w:marBottom w:val="0"/>
      <w:divBdr>
        <w:top w:val="none" w:sz="0" w:space="0" w:color="auto"/>
        <w:left w:val="none" w:sz="0" w:space="0" w:color="auto"/>
        <w:bottom w:val="none" w:sz="0" w:space="0" w:color="auto"/>
        <w:right w:val="none" w:sz="0" w:space="0" w:color="auto"/>
      </w:divBdr>
    </w:div>
    <w:div w:id="828447626">
      <w:bodyDiv w:val="1"/>
      <w:marLeft w:val="0"/>
      <w:marRight w:val="0"/>
      <w:marTop w:val="0"/>
      <w:marBottom w:val="0"/>
      <w:divBdr>
        <w:top w:val="none" w:sz="0" w:space="0" w:color="auto"/>
        <w:left w:val="none" w:sz="0" w:space="0" w:color="auto"/>
        <w:bottom w:val="none" w:sz="0" w:space="0" w:color="auto"/>
        <w:right w:val="none" w:sz="0" w:space="0" w:color="auto"/>
      </w:divBdr>
    </w:div>
    <w:div w:id="828712878">
      <w:bodyDiv w:val="1"/>
      <w:marLeft w:val="0"/>
      <w:marRight w:val="0"/>
      <w:marTop w:val="0"/>
      <w:marBottom w:val="0"/>
      <w:divBdr>
        <w:top w:val="none" w:sz="0" w:space="0" w:color="auto"/>
        <w:left w:val="none" w:sz="0" w:space="0" w:color="auto"/>
        <w:bottom w:val="none" w:sz="0" w:space="0" w:color="auto"/>
        <w:right w:val="none" w:sz="0" w:space="0" w:color="auto"/>
      </w:divBdr>
    </w:div>
    <w:div w:id="828786152">
      <w:bodyDiv w:val="1"/>
      <w:marLeft w:val="0"/>
      <w:marRight w:val="0"/>
      <w:marTop w:val="0"/>
      <w:marBottom w:val="0"/>
      <w:divBdr>
        <w:top w:val="none" w:sz="0" w:space="0" w:color="auto"/>
        <w:left w:val="none" w:sz="0" w:space="0" w:color="auto"/>
        <w:bottom w:val="none" w:sz="0" w:space="0" w:color="auto"/>
        <w:right w:val="none" w:sz="0" w:space="0" w:color="auto"/>
      </w:divBdr>
    </w:div>
    <w:div w:id="828834768">
      <w:bodyDiv w:val="1"/>
      <w:marLeft w:val="0"/>
      <w:marRight w:val="0"/>
      <w:marTop w:val="0"/>
      <w:marBottom w:val="0"/>
      <w:divBdr>
        <w:top w:val="none" w:sz="0" w:space="0" w:color="auto"/>
        <w:left w:val="none" w:sz="0" w:space="0" w:color="auto"/>
        <w:bottom w:val="none" w:sz="0" w:space="0" w:color="auto"/>
        <w:right w:val="none" w:sz="0" w:space="0" w:color="auto"/>
      </w:divBdr>
    </w:div>
    <w:div w:id="828978327">
      <w:bodyDiv w:val="1"/>
      <w:marLeft w:val="0"/>
      <w:marRight w:val="0"/>
      <w:marTop w:val="0"/>
      <w:marBottom w:val="0"/>
      <w:divBdr>
        <w:top w:val="none" w:sz="0" w:space="0" w:color="auto"/>
        <w:left w:val="none" w:sz="0" w:space="0" w:color="auto"/>
        <w:bottom w:val="none" w:sz="0" w:space="0" w:color="auto"/>
        <w:right w:val="none" w:sz="0" w:space="0" w:color="auto"/>
      </w:divBdr>
    </w:div>
    <w:div w:id="829103475">
      <w:bodyDiv w:val="1"/>
      <w:marLeft w:val="0"/>
      <w:marRight w:val="0"/>
      <w:marTop w:val="0"/>
      <w:marBottom w:val="0"/>
      <w:divBdr>
        <w:top w:val="none" w:sz="0" w:space="0" w:color="auto"/>
        <w:left w:val="none" w:sz="0" w:space="0" w:color="auto"/>
        <w:bottom w:val="none" w:sz="0" w:space="0" w:color="auto"/>
        <w:right w:val="none" w:sz="0" w:space="0" w:color="auto"/>
      </w:divBdr>
    </w:div>
    <w:div w:id="829246918">
      <w:marLeft w:val="480"/>
      <w:marRight w:val="0"/>
      <w:marTop w:val="0"/>
      <w:marBottom w:val="0"/>
      <w:divBdr>
        <w:top w:val="none" w:sz="0" w:space="0" w:color="auto"/>
        <w:left w:val="none" w:sz="0" w:space="0" w:color="auto"/>
        <w:bottom w:val="none" w:sz="0" w:space="0" w:color="auto"/>
        <w:right w:val="none" w:sz="0" w:space="0" w:color="auto"/>
      </w:divBdr>
    </w:div>
    <w:div w:id="829247491">
      <w:bodyDiv w:val="1"/>
      <w:marLeft w:val="0"/>
      <w:marRight w:val="0"/>
      <w:marTop w:val="0"/>
      <w:marBottom w:val="0"/>
      <w:divBdr>
        <w:top w:val="none" w:sz="0" w:space="0" w:color="auto"/>
        <w:left w:val="none" w:sz="0" w:space="0" w:color="auto"/>
        <w:bottom w:val="none" w:sz="0" w:space="0" w:color="auto"/>
        <w:right w:val="none" w:sz="0" w:space="0" w:color="auto"/>
      </w:divBdr>
    </w:div>
    <w:div w:id="829247788">
      <w:bodyDiv w:val="1"/>
      <w:marLeft w:val="0"/>
      <w:marRight w:val="0"/>
      <w:marTop w:val="0"/>
      <w:marBottom w:val="0"/>
      <w:divBdr>
        <w:top w:val="none" w:sz="0" w:space="0" w:color="auto"/>
        <w:left w:val="none" w:sz="0" w:space="0" w:color="auto"/>
        <w:bottom w:val="none" w:sz="0" w:space="0" w:color="auto"/>
        <w:right w:val="none" w:sz="0" w:space="0" w:color="auto"/>
      </w:divBdr>
    </w:div>
    <w:div w:id="829298770">
      <w:bodyDiv w:val="1"/>
      <w:marLeft w:val="0"/>
      <w:marRight w:val="0"/>
      <w:marTop w:val="0"/>
      <w:marBottom w:val="0"/>
      <w:divBdr>
        <w:top w:val="none" w:sz="0" w:space="0" w:color="auto"/>
        <w:left w:val="none" w:sz="0" w:space="0" w:color="auto"/>
        <w:bottom w:val="none" w:sz="0" w:space="0" w:color="auto"/>
        <w:right w:val="none" w:sz="0" w:space="0" w:color="auto"/>
      </w:divBdr>
    </w:div>
    <w:div w:id="829322254">
      <w:bodyDiv w:val="1"/>
      <w:marLeft w:val="0"/>
      <w:marRight w:val="0"/>
      <w:marTop w:val="0"/>
      <w:marBottom w:val="0"/>
      <w:divBdr>
        <w:top w:val="none" w:sz="0" w:space="0" w:color="auto"/>
        <w:left w:val="none" w:sz="0" w:space="0" w:color="auto"/>
        <w:bottom w:val="none" w:sz="0" w:space="0" w:color="auto"/>
        <w:right w:val="none" w:sz="0" w:space="0" w:color="auto"/>
      </w:divBdr>
    </w:div>
    <w:div w:id="829448086">
      <w:bodyDiv w:val="1"/>
      <w:marLeft w:val="0"/>
      <w:marRight w:val="0"/>
      <w:marTop w:val="0"/>
      <w:marBottom w:val="0"/>
      <w:divBdr>
        <w:top w:val="none" w:sz="0" w:space="0" w:color="auto"/>
        <w:left w:val="none" w:sz="0" w:space="0" w:color="auto"/>
        <w:bottom w:val="none" w:sz="0" w:space="0" w:color="auto"/>
        <w:right w:val="none" w:sz="0" w:space="0" w:color="auto"/>
      </w:divBdr>
    </w:div>
    <w:div w:id="829559898">
      <w:bodyDiv w:val="1"/>
      <w:marLeft w:val="0"/>
      <w:marRight w:val="0"/>
      <w:marTop w:val="0"/>
      <w:marBottom w:val="0"/>
      <w:divBdr>
        <w:top w:val="none" w:sz="0" w:space="0" w:color="auto"/>
        <w:left w:val="none" w:sz="0" w:space="0" w:color="auto"/>
        <w:bottom w:val="none" w:sz="0" w:space="0" w:color="auto"/>
        <w:right w:val="none" w:sz="0" w:space="0" w:color="auto"/>
      </w:divBdr>
    </w:div>
    <w:div w:id="829641376">
      <w:bodyDiv w:val="1"/>
      <w:marLeft w:val="0"/>
      <w:marRight w:val="0"/>
      <w:marTop w:val="0"/>
      <w:marBottom w:val="0"/>
      <w:divBdr>
        <w:top w:val="none" w:sz="0" w:space="0" w:color="auto"/>
        <w:left w:val="none" w:sz="0" w:space="0" w:color="auto"/>
        <w:bottom w:val="none" w:sz="0" w:space="0" w:color="auto"/>
        <w:right w:val="none" w:sz="0" w:space="0" w:color="auto"/>
      </w:divBdr>
    </w:div>
    <w:div w:id="829754552">
      <w:bodyDiv w:val="1"/>
      <w:marLeft w:val="0"/>
      <w:marRight w:val="0"/>
      <w:marTop w:val="0"/>
      <w:marBottom w:val="0"/>
      <w:divBdr>
        <w:top w:val="none" w:sz="0" w:space="0" w:color="auto"/>
        <w:left w:val="none" w:sz="0" w:space="0" w:color="auto"/>
        <w:bottom w:val="none" w:sz="0" w:space="0" w:color="auto"/>
        <w:right w:val="none" w:sz="0" w:space="0" w:color="auto"/>
      </w:divBdr>
    </w:div>
    <w:div w:id="829760105">
      <w:bodyDiv w:val="1"/>
      <w:marLeft w:val="0"/>
      <w:marRight w:val="0"/>
      <w:marTop w:val="0"/>
      <w:marBottom w:val="0"/>
      <w:divBdr>
        <w:top w:val="none" w:sz="0" w:space="0" w:color="auto"/>
        <w:left w:val="none" w:sz="0" w:space="0" w:color="auto"/>
        <w:bottom w:val="none" w:sz="0" w:space="0" w:color="auto"/>
        <w:right w:val="none" w:sz="0" w:space="0" w:color="auto"/>
      </w:divBdr>
    </w:div>
    <w:div w:id="830025807">
      <w:bodyDiv w:val="1"/>
      <w:marLeft w:val="0"/>
      <w:marRight w:val="0"/>
      <w:marTop w:val="0"/>
      <w:marBottom w:val="0"/>
      <w:divBdr>
        <w:top w:val="none" w:sz="0" w:space="0" w:color="auto"/>
        <w:left w:val="none" w:sz="0" w:space="0" w:color="auto"/>
        <w:bottom w:val="none" w:sz="0" w:space="0" w:color="auto"/>
        <w:right w:val="none" w:sz="0" w:space="0" w:color="auto"/>
      </w:divBdr>
    </w:div>
    <w:div w:id="830097782">
      <w:bodyDiv w:val="1"/>
      <w:marLeft w:val="0"/>
      <w:marRight w:val="0"/>
      <w:marTop w:val="0"/>
      <w:marBottom w:val="0"/>
      <w:divBdr>
        <w:top w:val="none" w:sz="0" w:space="0" w:color="auto"/>
        <w:left w:val="none" w:sz="0" w:space="0" w:color="auto"/>
        <w:bottom w:val="none" w:sz="0" w:space="0" w:color="auto"/>
        <w:right w:val="none" w:sz="0" w:space="0" w:color="auto"/>
      </w:divBdr>
    </w:div>
    <w:div w:id="830100445">
      <w:bodyDiv w:val="1"/>
      <w:marLeft w:val="0"/>
      <w:marRight w:val="0"/>
      <w:marTop w:val="0"/>
      <w:marBottom w:val="0"/>
      <w:divBdr>
        <w:top w:val="none" w:sz="0" w:space="0" w:color="auto"/>
        <w:left w:val="none" w:sz="0" w:space="0" w:color="auto"/>
        <w:bottom w:val="none" w:sz="0" w:space="0" w:color="auto"/>
        <w:right w:val="none" w:sz="0" w:space="0" w:color="auto"/>
      </w:divBdr>
    </w:div>
    <w:div w:id="830217237">
      <w:bodyDiv w:val="1"/>
      <w:marLeft w:val="0"/>
      <w:marRight w:val="0"/>
      <w:marTop w:val="0"/>
      <w:marBottom w:val="0"/>
      <w:divBdr>
        <w:top w:val="none" w:sz="0" w:space="0" w:color="auto"/>
        <w:left w:val="none" w:sz="0" w:space="0" w:color="auto"/>
        <w:bottom w:val="none" w:sz="0" w:space="0" w:color="auto"/>
        <w:right w:val="none" w:sz="0" w:space="0" w:color="auto"/>
      </w:divBdr>
    </w:div>
    <w:div w:id="830364033">
      <w:bodyDiv w:val="1"/>
      <w:marLeft w:val="0"/>
      <w:marRight w:val="0"/>
      <w:marTop w:val="0"/>
      <w:marBottom w:val="0"/>
      <w:divBdr>
        <w:top w:val="none" w:sz="0" w:space="0" w:color="auto"/>
        <w:left w:val="none" w:sz="0" w:space="0" w:color="auto"/>
        <w:bottom w:val="none" w:sz="0" w:space="0" w:color="auto"/>
        <w:right w:val="none" w:sz="0" w:space="0" w:color="auto"/>
      </w:divBdr>
    </w:div>
    <w:div w:id="830488749">
      <w:bodyDiv w:val="1"/>
      <w:marLeft w:val="0"/>
      <w:marRight w:val="0"/>
      <w:marTop w:val="0"/>
      <w:marBottom w:val="0"/>
      <w:divBdr>
        <w:top w:val="none" w:sz="0" w:space="0" w:color="auto"/>
        <w:left w:val="none" w:sz="0" w:space="0" w:color="auto"/>
        <w:bottom w:val="none" w:sz="0" w:space="0" w:color="auto"/>
        <w:right w:val="none" w:sz="0" w:space="0" w:color="auto"/>
      </w:divBdr>
    </w:div>
    <w:div w:id="830681260">
      <w:bodyDiv w:val="1"/>
      <w:marLeft w:val="0"/>
      <w:marRight w:val="0"/>
      <w:marTop w:val="0"/>
      <w:marBottom w:val="0"/>
      <w:divBdr>
        <w:top w:val="none" w:sz="0" w:space="0" w:color="auto"/>
        <w:left w:val="none" w:sz="0" w:space="0" w:color="auto"/>
        <w:bottom w:val="none" w:sz="0" w:space="0" w:color="auto"/>
        <w:right w:val="none" w:sz="0" w:space="0" w:color="auto"/>
      </w:divBdr>
    </w:div>
    <w:div w:id="830752593">
      <w:bodyDiv w:val="1"/>
      <w:marLeft w:val="0"/>
      <w:marRight w:val="0"/>
      <w:marTop w:val="0"/>
      <w:marBottom w:val="0"/>
      <w:divBdr>
        <w:top w:val="none" w:sz="0" w:space="0" w:color="auto"/>
        <w:left w:val="none" w:sz="0" w:space="0" w:color="auto"/>
        <w:bottom w:val="none" w:sz="0" w:space="0" w:color="auto"/>
        <w:right w:val="none" w:sz="0" w:space="0" w:color="auto"/>
      </w:divBdr>
    </w:div>
    <w:div w:id="830753063">
      <w:bodyDiv w:val="1"/>
      <w:marLeft w:val="0"/>
      <w:marRight w:val="0"/>
      <w:marTop w:val="0"/>
      <w:marBottom w:val="0"/>
      <w:divBdr>
        <w:top w:val="none" w:sz="0" w:space="0" w:color="auto"/>
        <w:left w:val="none" w:sz="0" w:space="0" w:color="auto"/>
        <w:bottom w:val="none" w:sz="0" w:space="0" w:color="auto"/>
        <w:right w:val="none" w:sz="0" w:space="0" w:color="auto"/>
      </w:divBdr>
    </w:div>
    <w:div w:id="831288179">
      <w:marLeft w:val="480"/>
      <w:marRight w:val="0"/>
      <w:marTop w:val="0"/>
      <w:marBottom w:val="0"/>
      <w:divBdr>
        <w:top w:val="none" w:sz="0" w:space="0" w:color="auto"/>
        <w:left w:val="none" w:sz="0" w:space="0" w:color="auto"/>
        <w:bottom w:val="none" w:sz="0" w:space="0" w:color="auto"/>
        <w:right w:val="none" w:sz="0" w:space="0" w:color="auto"/>
      </w:divBdr>
    </w:div>
    <w:div w:id="831289445">
      <w:bodyDiv w:val="1"/>
      <w:marLeft w:val="0"/>
      <w:marRight w:val="0"/>
      <w:marTop w:val="0"/>
      <w:marBottom w:val="0"/>
      <w:divBdr>
        <w:top w:val="none" w:sz="0" w:space="0" w:color="auto"/>
        <w:left w:val="none" w:sz="0" w:space="0" w:color="auto"/>
        <w:bottom w:val="none" w:sz="0" w:space="0" w:color="auto"/>
        <w:right w:val="none" w:sz="0" w:space="0" w:color="auto"/>
      </w:divBdr>
    </w:div>
    <w:div w:id="831482294">
      <w:bodyDiv w:val="1"/>
      <w:marLeft w:val="0"/>
      <w:marRight w:val="0"/>
      <w:marTop w:val="0"/>
      <w:marBottom w:val="0"/>
      <w:divBdr>
        <w:top w:val="none" w:sz="0" w:space="0" w:color="auto"/>
        <w:left w:val="none" w:sz="0" w:space="0" w:color="auto"/>
        <w:bottom w:val="none" w:sz="0" w:space="0" w:color="auto"/>
        <w:right w:val="none" w:sz="0" w:space="0" w:color="auto"/>
      </w:divBdr>
    </w:div>
    <w:div w:id="831602822">
      <w:marLeft w:val="480"/>
      <w:marRight w:val="0"/>
      <w:marTop w:val="0"/>
      <w:marBottom w:val="0"/>
      <w:divBdr>
        <w:top w:val="none" w:sz="0" w:space="0" w:color="auto"/>
        <w:left w:val="none" w:sz="0" w:space="0" w:color="auto"/>
        <w:bottom w:val="none" w:sz="0" w:space="0" w:color="auto"/>
        <w:right w:val="none" w:sz="0" w:space="0" w:color="auto"/>
      </w:divBdr>
    </w:div>
    <w:div w:id="831677264">
      <w:bodyDiv w:val="1"/>
      <w:marLeft w:val="0"/>
      <w:marRight w:val="0"/>
      <w:marTop w:val="0"/>
      <w:marBottom w:val="0"/>
      <w:divBdr>
        <w:top w:val="none" w:sz="0" w:space="0" w:color="auto"/>
        <w:left w:val="none" w:sz="0" w:space="0" w:color="auto"/>
        <w:bottom w:val="none" w:sz="0" w:space="0" w:color="auto"/>
        <w:right w:val="none" w:sz="0" w:space="0" w:color="auto"/>
      </w:divBdr>
    </w:div>
    <w:div w:id="831725330">
      <w:bodyDiv w:val="1"/>
      <w:marLeft w:val="0"/>
      <w:marRight w:val="0"/>
      <w:marTop w:val="0"/>
      <w:marBottom w:val="0"/>
      <w:divBdr>
        <w:top w:val="none" w:sz="0" w:space="0" w:color="auto"/>
        <w:left w:val="none" w:sz="0" w:space="0" w:color="auto"/>
        <w:bottom w:val="none" w:sz="0" w:space="0" w:color="auto"/>
        <w:right w:val="none" w:sz="0" w:space="0" w:color="auto"/>
      </w:divBdr>
    </w:div>
    <w:div w:id="832136459">
      <w:bodyDiv w:val="1"/>
      <w:marLeft w:val="0"/>
      <w:marRight w:val="0"/>
      <w:marTop w:val="0"/>
      <w:marBottom w:val="0"/>
      <w:divBdr>
        <w:top w:val="none" w:sz="0" w:space="0" w:color="auto"/>
        <w:left w:val="none" w:sz="0" w:space="0" w:color="auto"/>
        <w:bottom w:val="none" w:sz="0" w:space="0" w:color="auto"/>
        <w:right w:val="none" w:sz="0" w:space="0" w:color="auto"/>
      </w:divBdr>
    </w:div>
    <w:div w:id="832139110">
      <w:bodyDiv w:val="1"/>
      <w:marLeft w:val="0"/>
      <w:marRight w:val="0"/>
      <w:marTop w:val="0"/>
      <w:marBottom w:val="0"/>
      <w:divBdr>
        <w:top w:val="none" w:sz="0" w:space="0" w:color="auto"/>
        <w:left w:val="none" w:sz="0" w:space="0" w:color="auto"/>
        <w:bottom w:val="none" w:sz="0" w:space="0" w:color="auto"/>
        <w:right w:val="none" w:sz="0" w:space="0" w:color="auto"/>
      </w:divBdr>
    </w:div>
    <w:div w:id="832185348">
      <w:bodyDiv w:val="1"/>
      <w:marLeft w:val="0"/>
      <w:marRight w:val="0"/>
      <w:marTop w:val="0"/>
      <w:marBottom w:val="0"/>
      <w:divBdr>
        <w:top w:val="none" w:sz="0" w:space="0" w:color="auto"/>
        <w:left w:val="none" w:sz="0" w:space="0" w:color="auto"/>
        <w:bottom w:val="none" w:sz="0" w:space="0" w:color="auto"/>
        <w:right w:val="none" w:sz="0" w:space="0" w:color="auto"/>
      </w:divBdr>
    </w:div>
    <w:div w:id="832331171">
      <w:bodyDiv w:val="1"/>
      <w:marLeft w:val="0"/>
      <w:marRight w:val="0"/>
      <w:marTop w:val="0"/>
      <w:marBottom w:val="0"/>
      <w:divBdr>
        <w:top w:val="none" w:sz="0" w:space="0" w:color="auto"/>
        <w:left w:val="none" w:sz="0" w:space="0" w:color="auto"/>
        <w:bottom w:val="none" w:sz="0" w:space="0" w:color="auto"/>
        <w:right w:val="none" w:sz="0" w:space="0" w:color="auto"/>
      </w:divBdr>
    </w:div>
    <w:div w:id="832455359">
      <w:bodyDiv w:val="1"/>
      <w:marLeft w:val="0"/>
      <w:marRight w:val="0"/>
      <w:marTop w:val="0"/>
      <w:marBottom w:val="0"/>
      <w:divBdr>
        <w:top w:val="none" w:sz="0" w:space="0" w:color="auto"/>
        <w:left w:val="none" w:sz="0" w:space="0" w:color="auto"/>
        <w:bottom w:val="none" w:sz="0" w:space="0" w:color="auto"/>
        <w:right w:val="none" w:sz="0" w:space="0" w:color="auto"/>
      </w:divBdr>
    </w:div>
    <w:div w:id="832527626">
      <w:bodyDiv w:val="1"/>
      <w:marLeft w:val="0"/>
      <w:marRight w:val="0"/>
      <w:marTop w:val="0"/>
      <w:marBottom w:val="0"/>
      <w:divBdr>
        <w:top w:val="none" w:sz="0" w:space="0" w:color="auto"/>
        <w:left w:val="none" w:sz="0" w:space="0" w:color="auto"/>
        <w:bottom w:val="none" w:sz="0" w:space="0" w:color="auto"/>
        <w:right w:val="none" w:sz="0" w:space="0" w:color="auto"/>
      </w:divBdr>
    </w:div>
    <w:div w:id="832796364">
      <w:bodyDiv w:val="1"/>
      <w:marLeft w:val="0"/>
      <w:marRight w:val="0"/>
      <w:marTop w:val="0"/>
      <w:marBottom w:val="0"/>
      <w:divBdr>
        <w:top w:val="none" w:sz="0" w:space="0" w:color="auto"/>
        <w:left w:val="none" w:sz="0" w:space="0" w:color="auto"/>
        <w:bottom w:val="none" w:sz="0" w:space="0" w:color="auto"/>
        <w:right w:val="none" w:sz="0" w:space="0" w:color="auto"/>
      </w:divBdr>
    </w:div>
    <w:div w:id="832911942">
      <w:bodyDiv w:val="1"/>
      <w:marLeft w:val="0"/>
      <w:marRight w:val="0"/>
      <w:marTop w:val="0"/>
      <w:marBottom w:val="0"/>
      <w:divBdr>
        <w:top w:val="none" w:sz="0" w:space="0" w:color="auto"/>
        <w:left w:val="none" w:sz="0" w:space="0" w:color="auto"/>
        <w:bottom w:val="none" w:sz="0" w:space="0" w:color="auto"/>
        <w:right w:val="none" w:sz="0" w:space="0" w:color="auto"/>
      </w:divBdr>
    </w:div>
    <w:div w:id="833228236">
      <w:bodyDiv w:val="1"/>
      <w:marLeft w:val="0"/>
      <w:marRight w:val="0"/>
      <w:marTop w:val="0"/>
      <w:marBottom w:val="0"/>
      <w:divBdr>
        <w:top w:val="none" w:sz="0" w:space="0" w:color="auto"/>
        <w:left w:val="none" w:sz="0" w:space="0" w:color="auto"/>
        <w:bottom w:val="none" w:sz="0" w:space="0" w:color="auto"/>
        <w:right w:val="none" w:sz="0" w:space="0" w:color="auto"/>
      </w:divBdr>
    </w:div>
    <w:div w:id="833229232">
      <w:bodyDiv w:val="1"/>
      <w:marLeft w:val="0"/>
      <w:marRight w:val="0"/>
      <w:marTop w:val="0"/>
      <w:marBottom w:val="0"/>
      <w:divBdr>
        <w:top w:val="none" w:sz="0" w:space="0" w:color="auto"/>
        <w:left w:val="none" w:sz="0" w:space="0" w:color="auto"/>
        <w:bottom w:val="none" w:sz="0" w:space="0" w:color="auto"/>
        <w:right w:val="none" w:sz="0" w:space="0" w:color="auto"/>
      </w:divBdr>
    </w:div>
    <w:div w:id="833422191">
      <w:bodyDiv w:val="1"/>
      <w:marLeft w:val="0"/>
      <w:marRight w:val="0"/>
      <w:marTop w:val="0"/>
      <w:marBottom w:val="0"/>
      <w:divBdr>
        <w:top w:val="none" w:sz="0" w:space="0" w:color="auto"/>
        <w:left w:val="none" w:sz="0" w:space="0" w:color="auto"/>
        <w:bottom w:val="none" w:sz="0" w:space="0" w:color="auto"/>
        <w:right w:val="none" w:sz="0" w:space="0" w:color="auto"/>
      </w:divBdr>
    </w:div>
    <w:div w:id="833568288">
      <w:bodyDiv w:val="1"/>
      <w:marLeft w:val="0"/>
      <w:marRight w:val="0"/>
      <w:marTop w:val="0"/>
      <w:marBottom w:val="0"/>
      <w:divBdr>
        <w:top w:val="none" w:sz="0" w:space="0" w:color="auto"/>
        <w:left w:val="none" w:sz="0" w:space="0" w:color="auto"/>
        <w:bottom w:val="none" w:sz="0" w:space="0" w:color="auto"/>
        <w:right w:val="none" w:sz="0" w:space="0" w:color="auto"/>
      </w:divBdr>
    </w:div>
    <w:div w:id="833640505">
      <w:bodyDiv w:val="1"/>
      <w:marLeft w:val="0"/>
      <w:marRight w:val="0"/>
      <w:marTop w:val="0"/>
      <w:marBottom w:val="0"/>
      <w:divBdr>
        <w:top w:val="none" w:sz="0" w:space="0" w:color="auto"/>
        <w:left w:val="none" w:sz="0" w:space="0" w:color="auto"/>
        <w:bottom w:val="none" w:sz="0" w:space="0" w:color="auto"/>
        <w:right w:val="none" w:sz="0" w:space="0" w:color="auto"/>
      </w:divBdr>
      <w:divsChild>
        <w:div w:id="685324393">
          <w:marLeft w:val="480"/>
          <w:marRight w:val="0"/>
          <w:marTop w:val="0"/>
          <w:marBottom w:val="0"/>
          <w:divBdr>
            <w:top w:val="none" w:sz="0" w:space="0" w:color="auto"/>
            <w:left w:val="none" w:sz="0" w:space="0" w:color="auto"/>
            <w:bottom w:val="none" w:sz="0" w:space="0" w:color="auto"/>
            <w:right w:val="none" w:sz="0" w:space="0" w:color="auto"/>
          </w:divBdr>
        </w:div>
        <w:div w:id="534200314">
          <w:marLeft w:val="480"/>
          <w:marRight w:val="0"/>
          <w:marTop w:val="0"/>
          <w:marBottom w:val="0"/>
          <w:divBdr>
            <w:top w:val="none" w:sz="0" w:space="0" w:color="auto"/>
            <w:left w:val="none" w:sz="0" w:space="0" w:color="auto"/>
            <w:bottom w:val="none" w:sz="0" w:space="0" w:color="auto"/>
            <w:right w:val="none" w:sz="0" w:space="0" w:color="auto"/>
          </w:divBdr>
        </w:div>
        <w:div w:id="1821732219">
          <w:marLeft w:val="480"/>
          <w:marRight w:val="0"/>
          <w:marTop w:val="0"/>
          <w:marBottom w:val="0"/>
          <w:divBdr>
            <w:top w:val="none" w:sz="0" w:space="0" w:color="auto"/>
            <w:left w:val="none" w:sz="0" w:space="0" w:color="auto"/>
            <w:bottom w:val="none" w:sz="0" w:space="0" w:color="auto"/>
            <w:right w:val="none" w:sz="0" w:space="0" w:color="auto"/>
          </w:divBdr>
        </w:div>
        <w:div w:id="1859155226">
          <w:marLeft w:val="480"/>
          <w:marRight w:val="0"/>
          <w:marTop w:val="0"/>
          <w:marBottom w:val="0"/>
          <w:divBdr>
            <w:top w:val="none" w:sz="0" w:space="0" w:color="auto"/>
            <w:left w:val="none" w:sz="0" w:space="0" w:color="auto"/>
            <w:bottom w:val="none" w:sz="0" w:space="0" w:color="auto"/>
            <w:right w:val="none" w:sz="0" w:space="0" w:color="auto"/>
          </w:divBdr>
        </w:div>
        <w:div w:id="2081637464">
          <w:marLeft w:val="480"/>
          <w:marRight w:val="0"/>
          <w:marTop w:val="0"/>
          <w:marBottom w:val="0"/>
          <w:divBdr>
            <w:top w:val="none" w:sz="0" w:space="0" w:color="auto"/>
            <w:left w:val="none" w:sz="0" w:space="0" w:color="auto"/>
            <w:bottom w:val="none" w:sz="0" w:space="0" w:color="auto"/>
            <w:right w:val="none" w:sz="0" w:space="0" w:color="auto"/>
          </w:divBdr>
        </w:div>
        <w:div w:id="1947233199">
          <w:marLeft w:val="480"/>
          <w:marRight w:val="0"/>
          <w:marTop w:val="0"/>
          <w:marBottom w:val="0"/>
          <w:divBdr>
            <w:top w:val="none" w:sz="0" w:space="0" w:color="auto"/>
            <w:left w:val="none" w:sz="0" w:space="0" w:color="auto"/>
            <w:bottom w:val="none" w:sz="0" w:space="0" w:color="auto"/>
            <w:right w:val="none" w:sz="0" w:space="0" w:color="auto"/>
          </w:divBdr>
        </w:div>
        <w:div w:id="1279988257">
          <w:marLeft w:val="480"/>
          <w:marRight w:val="0"/>
          <w:marTop w:val="0"/>
          <w:marBottom w:val="0"/>
          <w:divBdr>
            <w:top w:val="none" w:sz="0" w:space="0" w:color="auto"/>
            <w:left w:val="none" w:sz="0" w:space="0" w:color="auto"/>
            <w:bottom w:val="none" w:sz="0" w:space="0" w:color="auto"/>
            <w:right w:val="none" w:sz="0" w:space="0" w:color="auto"/>
          </w:divBdr>
        </w:div>
        <w:div w:id="641931003">
          <w:marLeft w:val="480"/>
          <w:marRight w:val="0"/>
          <w:marTop w:val="0"/>
          <w:marBottom w:val="0"/>
          <w:divBdr>
            <w:top w:val="none" w:sz="0" w:space="0" w:color="auto"/>
            <w:left w:val="none" w:sz="0" w:space="0" w:color="auto"/>
            <w:bottom w:val="none" w:sz="0" w:space="0" w:color="auto"/>
            <w:right w:val="none" w:sz="0" w:space="0" w:color="auto"/>
          </w:divBdr>
        </w:div>
        <w:div w:id="795560365">
          <w:marLeft w:val="480"/>
          <w:marRight w:val="0"/>
          <w:marTop w:val="0"/>
          <w:marBottom w:val="0"/>
          <w:divBdr>
            <w:top w:val="none" w:sz="0" w:space="0" w:color="auto"/>
            <w:left w:val="none" w:sz="0" w:space="0" w:color="auto"/>
            <w:bottom w:val="none" w:sz="0" w:space="0" w:color="auto"/>
            <w:right w:val="none" w:sz="0" w:space="0" w:color="auto"/>
          </w:divBdr>
        </w:div>
        <w:div w:id="1258439449">
          <w:marLeft w:val="480"/>
          <w:marRight w:val="0"/>
          <w:marTop w:val="0"/>
          <w:marBottom w:val="0"/>
          <w:divBdr>
            <w:top w:val="none" w:sz="0" w:space="0" w:color="auto"/>
            <w:left w:val="none" w:sz="0" w:space="0" w:color="auto"/>
            <w:bottom w:val="none" w:sz="0" w:space="0" w:color="auto"/>
            <w:right w:val="none" w:sz="0" w:space="0" w:color="auto"/>
          </w:divBdr>
        </w:div>
        <w:div w:id="1106535120">
          <w:marLeft w:val="480"/>
          <w:marRight w:val="0"/>
          <w:marTop w:val="0"/>
          <w:marBottom w:val="0"/>
          <w:divBdr>
            <w:top w:val="none" w:sz="0" w:space="0" w:color="auto"/>
            <w:left w:val="none" w:sz="0" w:space="0" w:color="auto"/>
            <w:bottom w:val="none" w:sz="0" w:space="0" w:color="auto"/>
            <w:right w:val="none" w:sz="0" w:space="0" w:color="auto"/>
          </w:divBdr>
        </w:div>
        <w:div w:id="169367938">
          <w:marLeft w:val="480"/>
          <w:marRight w:val="0"/>
          <w:marTop w:val="0"/>
          <w:marBottom w:val="0"/>
          <w:divBdr>
            <w:top w:val="none" w:sz="0" w:space="0" w:color="auto"/>
            <w:left w:val="none" w:sz="0" w:space="0" w:color="auto"/>
            <w:bottom w:val="none" w:sz="0" w:space="0" w:color="auto"/>
            <w:right w:val="none" w:sz="0" w:space="0" w:color="auto"/>
          </w:divBdr>
        </w:div>
        <w:div w:id="2073498930">
          <w:marLeft w:val="480"/>
          <w:marRight w:val="0"/>
          <w:marTop w:val="0"/>
          <w:marBottom w:val="0"/>
          <w:divBdr>
            <w:top w:val="none" w:sz="0" w:space="0" w:color="auto"/>
            <w:left w:val="none" w:sz="0" w:space="0" w:color="auto"/>
            <w:bottom w:val="none" w:sz="0" w:space="0" w:color="auto"/>
            <w:right w:val="none" w:sz="0" w:space="0" w:color="auto"/>
          </w:divBdr>
        </w:div>
        <w:div w:id="1199322439">
          <w:marLeft w:val="480"/>
          <w:marRight w:val="0"/>
          <w:marTop w:val="0"/>
          <w:marBottom w:val="0"/>
          <w:divBdr>
            <w:top w:val="none" w:sz="0" w:space="0" w:color="auto"/>
            <w:left w:val="none" w:sz="0" w:space="0" w:color="auto"/>
            <w:bottom w:val="none" w:sz="0" w:space="0" w:color="auto"/>
            <w:right w:val="none" w:sz="0" w:space="0" w:color="auto"/>
          </w:divBdr>
        </w:div>
        <w:div w:id="561140552">
          <w:marLeft w:val="480"/>
          <w:marRight w:val="0"/>
          <w:marTop w:val="0"/>
          <w:marBottom w:val="0"/>
          <w:divBdr>
            <w:top w:val="none" w:sz="0" w:space="0" w:color="auto"/>
            <w:left w:val="none" w:sz="0" w:space="0" w:color="auto"/>
            <w:bottom w:val="none" w:sz="0" w:space="0" w:color="auto"/>
            <w:right w:val="none" w:sz="0" w:space="0" w:color="auto"/>
          </w:divBdr>
        </w:div>
        <w:div w:id="1046218365">
          <w:marLeft w:val="480"/>
          <w:marRight w:val="0"/>
          <w:marTop w:val="0"/>
          <w:marBottom w:val="0"/>
          <w:divBdr>
            <w:top w:val="none" w:sz="0" w:space="0" w:color="auto"/>
            <w:left w:val="none" w:sz="0" w:space="0" w:color="auto"/>
            <w:bottom w:val="none" w:sz="0" w:space="0" w:color="auto"/>
            <w:right w:val="none" w:sz="0" w:space="0" w:color="auto"/>
          </w:divBdr>
        </w:div>
        <w:div w:id="170098541">
          <w:marLeft w:val="480"/>
          <w:marRight w:val="0"/>
          <w:marTop w:val="0"/>
          <w:marBottom w:val="0"/>
          <w:divBdr>
            <w:top w:val="none" w:sz="0" w:space="0" w:color="auto"/>
            <w:left w:val="none" w:sz="0" w:space="0" w:color="auto"/>
            <w:bottom w:val="none" w:sz="0" w:space="0" w:color="auto"/>
            <w:right w:val="none" w:sz="0" w:space="0" w:color="auto"/>
          </w:divBdr>
        </w:div>
        <w:div w:id="139540869">
          <w:marLeft w:val="480"/>
          <w:marRight w:val="0"/>
          <w:marTop w:val="0"/>
          <w:marBottom w:val="0"/>
          <w:divBdr>
            <w:top w:val="none" w:sz="0" w:space="0" w:color="auto"/>
            <w:left w:val="none" w:sz="0" w:space="0" w:color="auto"/>
            <w:bottom w:val="none" w:sz="0" w:space="0" w:color="auto"/>
            <w:right w:val="none" w:sz="0" w:space="0" w:color="auto"/>
          </w:divBdr>
        </w:div>
        <w:div w:id="880438977">
          <w:marLeft w:val="480"/>
          <w:marRight w:val="0"/>
          <w:marTop w:val="0"/>
          <w:marBottom w:val="0"/>
          <w:divBdr>
            <w:top w:val="none" w:sz="0" w:space="0" w:color="auto"/>
            <w:left w:val="none" w:sz="0" w:space="0" w:color="auto"/>
            <w:bottom w:val="none" w:sz="0" w:space="0" w:color="auto"/>
            <w:right w:val="none" w:sz="0" w:space="0" w:color="auto"/>
          </w:divBdr>
        </w:div>
        <w:div w:id="259064871">
          <w:marLeft w:val="480"/>
          <w:marRight w:val="0"/>
          <w:marTop w:val="0"/>
          <w:marBottom w:val="0"/>
          <w:divBdr>
            <w:top w:val="none" w:sz="0" w:space="0" w:color="auto"/>
            <w:left w:val="none" w:sz="0" w:space="0" w:color="auto"/>
            <w:bottom w:val="none" w:sz="0" w:space="0" w:color="auto"/>
            <w:right w:val="none" w:sz="0" w:space="0" w:color="auto"/>
          </w:divBdr>
        </w:div>
        <w:div w:id="1247377802">
          <w:marLeft w:val="480"/>
          <w:marRight w:val="0"/>
          <w:marTop w:val="0"/>
          <w:marBottom w:val="0"/>
          <w:divBdr>
            <w:top w:val="none" w:sz="0" w:space="0" w:color="auto"/>
            <w:left w:val="none" w:sz="0" w:space="0" w:color="auto"/>
            <w:bottom w:val="none" w:sz="0" w:space="0" w:color="auto"/>
            <w:right w:val="none" w:sz="0" w:space="0" w:color="auto"/>
          </w:divBdr>
        </w:div>
        <w:div w:id="1860771666">
          <w:marLeft w:val="480"/>
          <w:marRight w:val="0"/>
          <w:marTop w:val="0"/>
          <w:marBottom w:val="0"/>
          <w:divBdr>
            <w:top w:val="none" w:sz="0" w:space="0" w:color="auto"/>
            <w:left w:val="none" w:sz="0" w:space="0" w:color="auto"/>
            <w:bottom w:val="none" w:sz="0" w:space="0" w:color="auto"/>
            <w:right w:val="none" w:sz="0" w:space="0" w:color="auto"/>
          </w:divBdr>
        </w:div>
        <w:div w:id="1836142426">
          <w:marLeft w:val="480"/>
          <w:marRight w:val="0"/>
          <w:marTop w:val="0"/>
          <w:marBottom w:val="0"/>
          <w:divBdr>
            <w:top w:val="none" w:sz="0" w:space="0" w:color="auto"/>
            <w:left w:val="none" w:sz="0" w:space="0" w:color="auto"/>
            <w:bottom w:val="none" w:sz="0" w:space="0" w:color="auto"/>
            <w:right w:val="none" w:sz="0" w:space="0" w:color="auto"/>
          </w:divBdr>
        </w:div>
        <w:div w:id="1043940141">
          <w:marLeft w:val="480"/>
          <w:marRight w:val="0"/>
          <w:marTop w:val="0"/>
          <w:marBottom w:val="0"/>
          <w:divBdr>
            <w:top w:val="none" w:sz="0" w:space="0" w:color="auto"/>
            <w:left w:val="none" w:sz="0" w:space="0" w:color="auto"/>
            <w:bottom w:val="none" w:sz="0" w:space="0" w:color="auto"/>
            <w:right w:val="none" w:sz="0" w:space="0" w:color="auto"/>
          </w:divBdr>
        </w:div>
        <w:div w:id="318657550">
          <w:marLeft w:val="480"/>
          <w:marRight w:val="0"/>
          <w:marTop w:val="0"/>
          <w:marBottom w:val="0"/>
          <w:divBdr>
            <w:top w:val="none" w:sz="0" w:space="0" w:color="auto"/>
            <w:left w:val="none" w:sz="0" w:space="0" w:color="auto"/>
            <w:bottom w:val="none" w:sz="0" w:space="0" w:color="auto"/>
            <w:right w:val="none" w:sz="0" w:space="0" w:color="auto"/>
          </w:divBdr>
        </w:div>
        <w:div w:id="1999191472">
          <w:marLeft w:val="480"/>
          <w:marRight w:val="0"/>
          <w:marTop w:val="0"/>
          <w:marBottom w:val="0"/>
          <w:divBdr>
            <w:top w:val="none" w:sz="0" w:space="0" w:color="auto"/>
            <w:left w:val="none" w:sz="0" w:space="0" w:color="auto"/>
            <w:bottom w:val="none" w:sz="0" w:space="0" w:color="auto"/>
            <w:right w:val="none" w:sz="0" w:space="0" w:color="auto"/>
          </w:divBdr>
        </w:div>
        <w:div w:id="915743196">
          <w:marLeft w:val="480"/>
          <w:marRight w:val="0"/>
          <w:marTop w:val="0"/>
          <w:marBottom w:val="0"/>
          <w:divBdr>
            <w:top w:val="none" w:sz="0" w:space="0" w:color="auto"/>
            <w:left w:val="none" w:sz="0" w:space="0" w:color="auto"/>
            <w:bottom w:val="none" w:sz="0" w:space="0" w:color="auto"/>
            <w:right w:val="none" w:sz="0" w:space="0" w:color="auto"/>
          </w:divBdr>
        </w:div>
        <w:div w:id="1285885435">
          <w:marLeft w:val="480"/>
          <w:marRight w:val="0"/>
          <w:marTop w:val="0"/>
          <w:marBottom w:val="0"/>
          <w:divBdr>
            <w:top w:val="none" w:sz="0" w:space="0" w:color="auto"/>
            <w:left w:val="none" w:sz="0" w:space="0" w:color="auto"/>
            <w:bottom w:val="none" w:sz="0" w:space="0" w:color="auto"/>
            <w:right w:val="none" w:sz="0" w:space="0" w:color="auto"/>
          </w:divBdr>
        </w:div>
        <w:div w:id="1065227887">
          <w:marLeft w:val="480"/>
          <w:marRight w:val="0"/>
          <w:marTop w:val="0"/>
          <w:marBottom w:val="0"/>
          <w:divBdr>
            <w:top w:val="none" w:sz="0" w:space="0" w:color="auto"/>
            <w:left w:val="none" w:sz="0" w:space="0" w:color="auto"/>
            <w:bottom w:val="none" w:sz="0" w:space="0" w:color="auto"/>
            <w:right w:val="none" w:sz="0" w:space="0" w:color="auto"/>
          </w:divBdr>
        </w:div>
        <w:div w:id="974143550">
          <w:marLeft w:val="480"/>
          <w:marRight w:val="0"/>
          <w:marTop w:val="0"/>
          <w:marBottom w:val="0"/>
          <w:divBdr>
            <w:top w:val="none" w:sz="0" w:space="0" w:color="auto"/>
            <w:left w:val="none" w:sz="0" w:space="0" w:color="auto"/>
            <w:bottom w:val="none" w:sz="0" w:space="0" w:color="auto"/>
            <w:right w:val="none" w:sz="0" w:space="0" w:color="auto"/>
          </w:divBdr>
        </w:div>
        <w:div w:id="438641235">
          <w:marLeft w:val="480"/>
          <w:marRight w:val="0"/>
          <w:marTop w:val="0"/>
          <w:marBottom w:val="0"/>
          <w:divBdr>
            <w:top w:val="none" w:sz="0" w:space="0" w:color="auto"/>
            <w:left w:val="none" w:sz="0" w:space="0" w:color="auto"/>
            <w:bottom w:val="none" w:sz="0" w:space="0" w:color="auto"/>
            <w:right w:val="none" w:sz="0" w:space="0" w:color="auto"/>
          </w:divBdr>
        </w:div>
        <w:div w:id="837041867">
          <w:marLeft w:val="480"/>
          <w:marRight w:val="0"/>
          <w:marTop w:val="0"/>
          <w:marBottom w:val="0"/>
          <w:divBdr>
            <w:top w:val="none" w:sz="0" w:space="0" w:color="auto"/>
            <w:left w:val="none" w:sz="0" w:space="0" w:color="auto"/>
            <w:bottom w:val="none" w:sz="0" w:space="0" w:color="auto"/>
            <w:right w:val="none" w:sz="0" w:space="0" w:color="auto"/>
          </w:divBdr>
        </w:div>
        <w:div w:id="876359513">
          <w:marLeft w:val="480"/>
          <w:marRight w:val="0"/>
          <w:marTop w:val="0"/>
          <w:marBottom w:val="0"/>
          <w:divBdr>
            <w:top w:val="none" w:sz="0" w:space="0" w:color="auto"/>
            <w:left w:val="none" w:sz="0" w:space="0" w:color="auto"/>
            <w:bottom w:val="none" w:sz="0" w:space="0" w:color="auto"/>
            <w:right w:val="none" w:sz="0" w:space="0" w:color="auto"/>
          </w:divBdr>
        </w:div>
        <w:div w:id="72092293">
          <w:marLeft w:val="480"/>
          <w:marRight w:val="0"/>
          <w:marTop w:val="0"/>
          <w:marBottom w:val="0"/>
          <w:divBdr>
            <w:top w:val="none" w:sz="0" w:space="0" w:color="auto"/>
            <w:left w:val="none" w:sz="0" w:space="0" w:color="auto"/>
            <w:bottom w:val="none" w:sz="0" w:space="0" w:color="auto"/>
            <w:right w:val="none" w:sz="0" w:space="0" w:color="auto"/>
          </w:divBdr>
        </w:div>
        <w:div w:id="882911233">
          <w:marLeft w:val="480"/>
          <w:marRight w:val="0"/>
          <w:marTop w:val="0"/>
          <w:marBottom w:val="0"/>
          <w:divBdr>
            <w:top w:val="none" w:sz="0" w:space="0" w:color="auto"/>
            <w:left w:val="none" w:sz="0" w:space="0" w:color="auto"/>
            <w:bottom w:val="none" w:sz="0" w:space="0" w:color="auto"/>
            <w:right w:val="none" w:sz="0" w:space="0" w:color="auto"/>
          </w:divBdr>
        </w:div>
        <w:div w:id="1128473397">
          <w:marLeft w:val="480"/>
          <w:marRight w:val="0"/>
          <w:marTop w:val="0"/>
          <w:marBottom w:val="0"/>
          <w:divBdr>
            <w:top w:val="none" w:sz="0" w:space="0" w:color="auto"/>
            <w:left w:val="none" w:sz="0" w:space="0" w:color="auto"/>
            <w:bottom w:val="none" w:sz="0" w:space="0" w:color="auto"/>
            <w:right w:val="none" w:sz="0" w:space="0" w:color="auto"/>
          </w:divBdr>
        </w:div>
        <w:div w:id="841242241">
          <w:marLeft w:val="480"/>
          <w:marRight w:val="0"/>
          <w:marTop w:val="0"/>
          <w:marBottom w:val="0"/>
          <w:divBdr>
            <w:top w:val="none" w:sz="0" w:space="0" w:color="auto"/>
            <w:left w:val="none" w:sz="0" w:space="0" w:color="auto"/>
            <w:bottom w:val="none" w:sz="0" w:space="0" w:color="auto"/>
            <w:right w:val="none" w:sz="0" w:space="0" w:color="auto"/>
          </w:divBdr>
        </w:div>
        <w:div w:id="1584800133">
          <w:marLeft w:val="480"/>
          <w:marRight w:val="0"/>
          <w:marTop w:val="0"/>
          <w:marBottom w:val="0"/>
          <w:divBdr>
            <w:top w:val="none" w:sz="0" w:space="0" w:color="auto"/>
            <w:left w:val="none" w:sz="0" w:space="0" w:color="auto"/>
            <w:bottom w:val="none" w:sz="0" w:space="0" w:color="auto"/>
            <w:right w:val="none" w:sz="0" w:space="0" w:color="auto"/>
          </w:divBdr>
        </w:div>
        <w:div w:id="1382482257">
          <w:marLeft w:val="480"/>
          <w:marRight w:val="0"/>
          <w:marTop w:val="0"/>
          <w:marBottom w:val="0"/>
          <w:divBdr>
            <w:top w:val="none" w:sz="0" w:space="0" w:color="auto"/>
            <w:left w:val="none" w:sz="0" w:space="0" w:color="auto"/>
            <w:bottom w:val="none" w:sz="0" w:space="0" w:color="auto"/>
            <w:right w:val="none" w:sz="0" w:space="0" w:color="auto"/>
          </w:divBdr>
        </w:div>
        <w:div w:id="514929657">
          <w:marLeft w:val="480"/>
          <w:marRight w:val="0"/>
          <w:marTop w:val="0"/>
          <w:marBottom w:val="0"/>
          <w:divBdr>
            <w:top w:val="none" w:sz="0" w:space="0" w:color="auto"/>
            <w:left w:val="none" w:sz="0" w:space="0" w:color="auto"/>
            <w:bottom w:val="none" w:sz="0" w:space="0" w:color="auto"/>
            <w:right w:val="none" w:sz="0" w:space="0" w:color="auto"/>
          </w:divBdr>
        </w:div>
        <w:div w:id="130945794">
          <w:marLeft w:val="480"/>
          <w:marRight w:val="0"/>
          <w:marTop w:val="0"/>
          <w:marBottom w:val="0"/>
          <w:divBdr>
            <w:top w:val="none" w:sz="0" w:space="0" w:color="auto"/>
            <w:left w:val="none" w:sz="0" w:space="0" w:color="auto"/>
            <w:bottom w:val="none" w:sz="0" w:space="0" w:color="auto"/>
            <w:right w:val="none" w:sz="0" w:space="0" w:color="auto"/>
          </w:divBdr>
        </w:div>
        <w:div w:id="1192231800">
          <w:marLeft w:val="480"/>
          <w:marRight w:val="0"/>
          <w:marTop w:val="0"/>
          <w:marBottom w:val="0"/>
          <w:divBdr>
            <w:top w:val="none" w:sz="0" w:space="0" w:color="auto"/>
            <w:left w:val="none" w:sz="0" w:space="0" w:color="auto"/>
            <w:bottom w:val="none" w:sz="0" w:space="0" w:color="auto"/>
            <w:right w:val="none" w:sz="0" w:space="0" w:color="auto"/>
          </w:divBdr>
        </w:div>
        <w:div w:id="1904488247">
          <w:marLeft w:val="480"/>
          <w:marRight w:val="0"/>
          <w:marTop w:val="0"/>
          <w:marBottom w:val="0"/>
          <w:divBdr>
            <w:top w:val="none" w:sz="0" w:space="0" w:color="auto"/>
            <w:left w:val="none" w:sz="0" w:space="0" w:color="auto"/>
            <w:bottom w:val="none" w:sz="0" w:space="0" w:color="auto"/>
            <w:right w:val="none" w:sz="0" w:space="0" w:color="auto"/>
          </w:divBdr>
        </w:div>
        <w:div w:id="1698389749">
          <w:marLeft w:val="480"/>
          <w:marRight w:val="0"/>
          <w:marTop w:val="0"/>
          <w:marBottom w:val="0"/>
          <w:divBdr>
            <w:top w:val="none" w:sz="0" w:space="0" w:color="auto"/>
            <w:left w:val="none" w:sz="0" w:space="0" w:color="auto"/>
            <w:bottom w:val="none" w:sz="0" w:space="0" w:color="auto"/>
            <w:right w:val="none" w:sz="0" w:space="0" w:color="auto"/>
          </w:divBdr>
        </w:div>
        <w:div w:id="1266185479">
          <w:marLeft w:val="480"/>
          <w:marRight w:val="0"/>
          <w:marTop w:val="0"/>
          <w:marBottom w:val="0"/>
          <w:divBdr>
            <w:top w:val="none" w:sz="0" w:space="0" w:color="auto"/>
            <w:left w:val="none" w:sz="0" w:space="0" w:color="auto"/>
            <w:bottom w:val="none" w:sz="0" w:space="0" w:color="auto"/>
            <w:right w:val="none" w:sz="0" w:space="0" w:color="auto"/>
          </w:divBdr>
        </w:div>
        <w:div w:id="225993041">
          <w:marLeft w:val="480"/>
          <w:marRight w:val="0"/>
          <w:marTop w:val="0"/>
          <w:marBottom w:val="0"/>
          <w:divBdr>
            <w:top w:val="none" w:sz="0" w:space="0" w:color="auto"/>
            <w:left w:val="none" w:sz="0" w:space="0" w:color="auto"/>
            <w:bottom w:val="none" w:sz="0" w:space="0" w:color="auto"/>
            <w:right w:val="none" w:sz="0" w:space="0" w:color="auto"/>
          </w:divBdr>
        </w:div>
        <w:div w:id="1905950352">
          <w:marLeft w:val="480"/>
          <w:marRight w:val="0"/>
          <w:marTop w:val="0"/>
          <w:marBottom w:val="0"/>
          <w:divBdr>
            <w:top w:val="none" w:sz="0" w:space="0" w:color="auto"/>
            <w:left w:val="none" w:sz="0" w:space="0" w:color="auto"/>
            <w:bottom w:val="none" w:sz="0" w:space="0" w:color="auto"/>
            <w:right w:val="none" w:sz="0" w:space="0" w:color="auto"/>
          </w:divBdr>
        </w:div>
        <w:div w:id="1649043920">
          <w:marLeft w:val="480"/>
          <w:marRight w:val="0"/>
          <w:marTop w:val="0"/>
          <w:marBottom w:val="0"/>
          <w:divBdr>
            <w:top w:val="none" w:sz="0" w:space="0" w:color="auto"/>
            <w:left w:val="none" w:sz="0" w:space="0" w:color="auto"/>
            <w:bottom w:val="none" w:sz="0" w:space="0" w:color="auto"/>
            <w:right w:val="none" w:sz="0" w:space="0" w:color="auto"/>
          </w:divBdr>
        </w:div>
        <w:div w:id="1210875241">
          <w:marLeft w:val="480"/>
          <w:marRight w:val="0"/>
          <w:marTop w:val="0"/>
          <w:marBottom w:val="0"/>
          <w:divBdr>
            <w:top w:val="none" w:sz="0" w:space="0" w:color="auto"/>
            <w:left w:val="none" w:sz="0" w:space="0" w:color="auto"/>
            <w:bottom w:val="none" w:sz="0" w:space="0" w:color="auto"/>
            <w:right w:val="none" w:sz="0" w:space="0" w:color="auto"/>
          </w:divBdr>
        </w:div>
        <w:div w:id="634678426">
          <w:marLeft w:val="480"/>
          <w:marRight w:val="0"/>
          <w:marTop w:val="0"/>
          <w:marBottom w:val="0"/>
          <w:divBdr>
            <w:top w:val="none" w:sz="0" w:space="0" w:color="auto"/>
            <w:left w:val="none" w:sz="0" w:space="0" w:color="auto"/>
            <w:bottom w:val="none" w:sz="0" w:space="0" w:color="auto"/>
            <w:right w:val="none" w:sz="0" w:space="0" w:color="auto"/>
          </w:divBdr>
        </w:div>
        <w:div w:id="208879150">
          <w:marLeft w:val="480"/>
          <w:marRight w:val="0"/>
          <w:marTop w:val="0"/>
          <w:marBottom w:val="0"/>
          <w:divBdr>
            <w:top w:val="none" w:sz="0" w:space="0" w:color="auto"/>
            <w:left w:val="none" w:sz="0" w:space="0" w:color="auto"/>
            <w:bottom w:val="none" w:sz="0" w:space="0" w:color="auto"/>
            <w:right w:val="none" w:sz="0" w:space="0" w:color="auto"/>
          </w:divBdr>
        </w:div>
        <w:div w:id="166140898">
          <w:marLeft w:val="480"/>
          <w:marRight w:val="0"/>
          <w:marTop w:val="0"/>
          <w:marBottom w:val="0"/>
          <w:divBdr>
            <w:top w:val="none" w:sz="0" w:space="0" w:color="auto"/>
            <w:left w:val="none" w:sz="0" w:space="0" w:color="auto"/>
            <w:bottom w:val="none" w:sz="0" w:space="0" w:color="auto"/>
            <w:right w:val="none" w:sz="0" w:space="0" w:color="auto"/>
          </w:divBdr>
        </w:div>
        <w:div w:id="1589584338">
          <w:marLeft w:val="480"/>
          <w:marRight w:val="0"/>
          <w:marTop w:val="0"/>
          <w:marBottom w:val="0"/>
          <w:divBdr>
            <w:top w:val="none" w:sz="0" w:space="0" w:color="auto"/>
            <w:left w:val="none" w:sz="0" w:space="0" w:color="auto"/>
            <w:bottom w:val="none" w:sz="0" w:space="0" w:color="auto"/>
            <w:right w:val="none" w:sz="0" w:space="0" w:color="auto"/>
          </w:divBdr>
        </w:div>
        <w:div w:id="146365919">
          <w:marLeft w:val="480"/>
          <w:marRight w:val="0"/>
          <w:marTop w:val="0"/>
          <w:marBottom w:val="0"/>
          <w:divBdr>
            <w:top w:val="none" w:sz="0" w:space="0" w:color="auto"/>
            <w:left w:val="none" w:sz="0" w:space="0" w:color="auto"/>
            <w:bottom w:val="none" w:sz="0" w:space="0" w:color="auto"/>
            <w:right w:val="none" w:sz="0" w:space="0" w:color="auto"/>
          </w:divBdr>
        </w:div>
        <w:div w:id="267465018">
          <w:marLeft w:val="480"/>
          <w:marRight w:val="0"/>
          <w:marTop w:val="0"/>
          <w:marBottom w:val="0"/>
          <w:divBdr>
            <w:top w:val="none" w:sz="0" w:space="0" w:color="auto"/>
            <w:left w:val="none" w:sz="0" w:space="0" w:color="auto"/>
            <w:bottom w:val="none" w:sz="0" w:space="0" w:color="auto"/>
            <w:right w:val="none" w:sz="0" w:space="0" w:color="auto"/>
          </w:divBdr>
        </w:div>
        <w:div w:id="142507639">
          <w:marLeft w:val="480"/>
          <w:marRight w:val="0"/>
          <w:marTop w:val="0"/>
          <w:marBottom w:val="0"/>
          <w:divBdr>
            <w:top w:val="none" w:sz="0" w:space="0" w:color="auto"/>
            <w:left w:val="none" w:sz="0" w:space="0" w:color="auto"/>
            <w:bottom w:val="none" w:sz="0" w:space="0" w:color="auto"/>
            <w:right w:val="none" w:sz="0" w:space="0" w:color="auto"/>
          </w:divBdr>
        </w:div>
        <w:div w:id="465775479">
          <w:marLeft w:val="480"/>
          <w:marRight w:val="0"/>
          <w:marTop w:val="0"/>
          <w:marBottom w:val="0"/>
          <w:divBdr>
            <w:top w:val="none" w:sz="0" w:space="0" w:color="auto"/>
            <w:left w:val="none" w:sz="0" w:space="0" w:color="auto"/>
            <w:bottom w:val="none" w:sz="0" w:space="0" w:color="auto"/>
            <w:right w:val="none" w:sz="0" w:space="0" w:color="auto"/>
          </w:divBdr>
        </w:div>
        <w:div w:id="2004578043">
          <w:marLeft w:val="480"/>
          <w:marRight w:val="0"/>
          <w:marTop w:val="0"/>
          <w:marBottom w:val="0"/>
          <w:divBdr>
            <w:top w:val="none" w:sz="0" w:space="0" w:color="auto"/>
            <w:left w:val="none" w:sz="0" w:space="0" w:color="auto"/>
            <w:bottom w:val="none" w:sz="0" w:space="0" w:color="auto"/>
            <w:right w:val="none" w:sz="0" w:space="0" w:color="auto"/>
          </w:divBdr>
        </w:div>
        <w:div w:id="716903858">
          <w:marLeft w:val="480"/>
          <w:marRight w:val="0"/>
          <w:marTop w:val="0"/>
          <w:marBottom w:val="0"/>
          <w:divBdr>
            <w:top w:val="none" w:sz="0" w:space="0" w:color="auto"/>
            <w:left w:val="none" w:sz="0" w:space="0" w:color="auto"/>
            <w:bottom w:val="none" w:sz="0" w:space="0" w:color="auto"/>
            <w:right w:val="none" w:sz="0" w:space="0" w:color="auto"/>
          </w:divBdr>
        </w:div>
        <w:div w:id="213975275">
          <w:marLeft w:val="480"/>
          <w:marRight w:val="0"/>
          <w:marTop w:val="0"/>
          <w:marBottom w:val="0"/>
          <w:divBdr>
            <w:top w:val="none" w:sz="0" w:space="0" w:color="auto"/>
            <w:left w:val="none" w:sz="0" w:space="0" w:color="auto"/>
            <w:bottom w:val="none" w:sz="0" w:space="0" w:color="auto"/>
            <w:right w:val="none" w:sz="0" w:space="0" w:color="auto"/>
          </w:divBdr>
        </w:div>
        <w:div w:id="1755661411">
          <w:marLeft w:val="480"/>
          <w:marRight w:val="0"/>
          <w:marTop w:val="0"/>
          <w:marBottom w:val="0"/>
          <w:divBdr>
            <w:top w:val="none" w:sz="0" w:space="0" w:color="auto"/>
            <w:left w:val="none" w:sz="0" w:space="0" w:color="auto"/>
            <w:bottom w:val="none" w:sz="0" w:space="0" w:color="auto"/>
            <w:right w:val="none" w:sz="0" w:space="0" w:color="auto"/>
          </w:divBdr>
        </w:div>
        <w:div w:id="1098792983">
          <w:marLeft w:val="480"/>
          <w:marRight w:val="0"/>
          <w:marTop w:val="0"/>
          <w:marBottom w:val="0"/>
          <w:divBdr>
            <w:top w:val="none" w:sz="0" w:space="0" w:color="auto"/>
            <w:left w:val="none" w:sz="0" w:space="0" w:color="auto"/>
            <w:bottom w:val="none" w:sz="0" w:space="0" w:color="auto"/>
            <w:right w:val="none" w:sz="0" w:space="0" w:color="auto"/>
          </w:divBdr>
        </w:div>
        <w:div w:id="1509716168">
          <w:marLeft w:val="480"/>
          <w:marRight w:val="0"/>
          <w:marTop w:val="0"/>
          <w:marBottom w:val="0"/>
          <w:divBdr>
            <w:top w:val="none" w:sz="0" w:space="0" w:color="auto"/>
            <w:left w:val="none" w:sz="0" w:space="0" w:color="auto"/>
            <w:bottom w:val="none" w:sz="0" w:space="0" w:color="auto"/>
            <w:right w:val="none" w:sz="0" w:space="0" w:color="auto"/>
          </w:divBdr>
        </w:div>
        <w:div w:id="2103185201">
          <w:marLeft w:val="480"/>
          <w:marRight w:val="0"/>
          <w:marTop w:val="0"/>
          <w:marBottom w:val="0"/>
          <w:divBdr>
            <w:top w:val="none" w:sz="0" w:space="0" w:color="auto"/>
            <w:left w:val="none" w:sz="0" w:space="0" w:color="auto"/>
            <w:bottom w:val="none" w:sz="0" w:space="0" w:color="auto"/>
            <w:right w:val="none" w:sz="0" w:space="0" w:color="auto"/>
          </w:divBdr>
        </w:div>
        <w:div w:id="539248801">
          <w:marLeft w:val="480"/>
          <w:marRight w:val="0"/>
          <w:marTop w:val="0"/>
          <w:marBottom w:val="0"/>
          <w:divBdr>
            <w:top w:val="none" w:sz="0" w:space="0" w:color="auto"/>
            <w:left w:val="none" w:sz="0" w:space="0" w:color="auto"/>
            <w:bottom w:val="none" w:sz="0" w:space="0" w:color="auto"/>
            <w:right w:val="none" w:sz="0" w:space="0" w:color="auto"/>
          </w:divBdr>
        </w:div>
        <w:div w:id="2084831593">
          <w:marLeft w:val="480"/>
          <w:marRight w:val="0"/>
          <w:marTop w:val="0"/>
          <w:marBottom w:val="0"/>
          <w:divBdr>
            <w:top w:val="none" w:sz="0" w:space="0" w:color="auto"/>
            <w:left w:val="none" w:sz="0" w:space="0" w:color="auto"/>
            <w:bottom w:val="none" w:sz="0" w:space="0" w:color="auto"/>
            <w:right w:val="none" w:sz="0" w:space="0" w:color="auto"/>
          </w:divBdr>
        </w:div>
        <w:div w:id="1519149997">
          <w:marLeft w:val="480"/>
          <w:marRight w:val="0"/>
          <w:marTop w:val="0"/>
          <w:marBottom w:val="0"/>
          <w:divBdr>
            <w:top w:val="none" w:sz="0" w:space="0" w:color="auto"/>
            <w:left w:val="none" w:sz="0" w:space="0" w:color="auto"/>
            <w:bottom w:val="none" w:sz="0" w:space="0" w:color="auto"/>
            <w:right w:val="none" w:sz="0" w:space="0" w:color="auto"/>
          </w:divBdr>
        </w:div>
        <w:div w:id="1281688412">
          <w:marLeft w:val="480"/>
          <w:marRight w:val="0"/>
          <w:marTop w:val="0"/>
          <w:marBottom w:val="0"/>
          <w:divBdr>
            <w:top w:val="none" w:sz="0" w:space="0" w:color="auto"/>
            <w:left w:val="none" w:sz="0" w:space="0" w:color="auto"/>
            <w:bottom w:val="none" w:sz="0" w:space="0" w:color="auto"/>
            <w:right w:val="none" w:sz="0" w:space="0" w:color="auto"/>
          </w:divBdr>
        </w:div>
        <w:div w:id="849296863">
          <w:marLeft w:val="480"/>
          <w:marRight w:val="0"/>
          <w:marTop w:val="0"/>
          <w:marBottom w:val="0"/>
          <w:divBdr>
            <w:top w:val="none" w:sz="0" w:space="0" w:color="auto"/>
            <w:left w:val="none" w:sz="0" w:space="0" w:color="auto"/>
            <w:bottom w:val="none" w:sz="0" w:space="0" w:color="auto"/>
            <w:right w:val="none" w:sz="0" w:space="0" w:color="auto"/>
          </w:divBdr>
        </w:div>
        <w:div w:id="2127963221">
          <w:marLeft w:val="480"/>
          <w:marRight w:val="0"/>
          <w:marTop w:val="0"/>
          <w:marBottom w:val="0"/>
          <w:divBdr>
            <w:top w:val="none" w:sz="0" w:space="0" w:color="auto"/>
            <w:left w:val="none" w:sz="0" w:space="0" w:color="auto"/>
            <w:bottom w:val="none" w:sz="0" w:space="0" w:color="auto"/>
            <w:right w:val="none" w:sz="0" w:space="0" w:color="auto"/>
          </w:divBdr>
        </w:div>
        <w:div w:id="286395798">
          <w:marLeft w:val="480"/>
          <w:marRight w:val="0"/>
          <w:marTop w:val="0"/>
          <w:marBottom w:val="0"/>
          <w:divBdr>
            <w:top w:val="none" w:sz="0" w:space="0" w:color="auto"/>
            <w:left w:val="none" w:sz="0" w:space="0" w:color="auto"/>
            <w:bottom w:val="none" w:sz="0" w:space="0" w:color="auto"/>
            <w:right w:val="none" w:sz="0" w:space="0" w:color="auto"/>
          </w:divBdr>
        </w:div>
        <w:div w:id="1242564292">
          <w:marLeft w:val="480"/>
          <w:marRight w:val="0"/>
          <w:marTop w:val="0"/>
          <w:marBottom w:val="0"/>
          <w:divBdr>
            <w:top w:val="none" w:sz="0" w:space="0" w:color="auto"/>
            <w:left w:val="none" w:sz="0" w:space="0" w:color="auto"/>
            <w:bottom w:val="none" w:sz="0" w:space="0" w:color="auto"/>
            <w:right w:val="none" w:sz="0" w:space="0" w:color="auto"/>
          </w:divBdr>
        </w:div>
        <w:div w:id="1797796238">
          <w:marLeft w:val="480"/>
          <w:marRight w:val="0"/>
          <w:marTop w:val="0"/>
          <w:marBottom w:val="0"/>
          <w:divBdr>
            <w:top w:val="none" w:sz="0" w:space="0" w:color="auto"/>
            <w:left w:val="none" w:sz="0" w:space="0" w:color="auto"/>
            <w:bottom w:val="none" w:sz="0" w:space="0" w:color="auto"/>
            <w:right w:val="none" w:sz="0" w:space="0" w:color="auto"/>
          </w:divBdr>
        </w:div>
        <w:div w:id="1560551681">
          <w:marLeft w:val="480"/>
          <w:marRight w:val="0"/>
          <w:marTop w:val="0"/>
          <w:marBottom w:val="0"/>
          <w:divBdr>
            <w:top w:val="none" w:sz="0" w:space="0" w:color="auto"/>
            <w:left w:val="none" w:sz="0" w:space="0" w:color="auto"/>
            <w:bottom w:val="none" w:sz="0" w:space="0" w:color="auto"/>
            <w:right w:val="none" w:sz="0" w:space="0" w:color="auto"/>
          </w:divBdr>
        </w:div>
        <w:div w:id="789662505">
          <w:marLeft w:val="480"/>
          <w:marRight w:val="0"/>
          <w:marTop w:val="0"/>
          <w:marBottom w:val="0"/>
          <w:divBdr>
            <w:top w:val="none" w:sz="0" w:space="0" w:color="auto"/>
            <w:left w:val="none" w:sz="0" w:space="0" w:color="auto"/>
            <w:bottom w:val="none" w:sz="0" w:space="0" w:color="auto"/>
            <w:right w:val="none" w:sz="0" w:space="0" w:color="auto"/>
          </w:divBdr>
        </w:div>
        <w:div w:id="603879383">
          <w:marLeft w:val="480"/>
          <w:marRight w:val="0"/>
          <w:marTop w:val="0"/>
          <w:marBottom w:val="0"/>
          <w:divBdr>
            <w:top w:val="none" w:sz="0" w:space="0" w:color="auto"/>
            <w:left w:val="none" w:sz="0" w:space="0" w:color="auto"/>
            <w:bottom w:val="none" w:sz="0" w:space="0" w:color="auto"/>
            <w:right w:val="none" w:sz="0" w:space="0" w:color="auto"/>
          </w:divBdr>
        </w:div>
        <w:div w:id="793795249">
          <w:marLeft w:val="480"/>
          <w:marRight w:val="0"/>
          <w:marTop w:val="0"/>
          <w:marBottom w:val="0"/>
          <w:divBdr>
            <w:top w:val="none" w:sz="0" w:space="0" w:color="auto"/>
            <w:left w:val="none" w:sz="0" w:space="0" w:color="auto"/>
            <w:bottom w:val="none" w:sz="0" w:space="0" w:color="auto"/>
            <w:right w:val="none" w:sz="0" w:space="0" w:color="auto"/>
          </w:divBdr>
        </w:div>
        <w:div w:id="853424129">
          <w:marLeft w:val="480"/>
          <w:marRight w:val="0"/>
          <w:marTop w:val="0"/>
          <w:marBottom w:val="0"/>
          <w:divBdr>
            <w:top w:val="none" w:sz="0" w:space="0" w:color="auto"/>
            <w:left w:val="none" w:sz="0" w:space="0" w:color="auto"/>
            <w:bottom w:val="none" w:sz="0" w:space="0" w:color="auto"/>
            <w:right w:val="none" w:sz="0" w:space="0" w:color="auto"/>
          </w:divBdr>
        </w:div>
        <w:div w:id="1740245598">
          <w:marLeft w:val="480"/>
          <w:marRight w:val="0"/>
          <w:marTop w:val="0"/>
          <w:marBottom w:val="0"/>
          <w:divBdr>
            <w:top w:val="none" w:sz="0" w:space="0" w:color="auto"/>
            <w:left w:val="none" w:sz="0" w:space="0" w:color="auto"/>
            <w:bottom w:val="none" w:sz="0" w:space="0" w:color="auto"/>
            <w:right w:val="none" w:sz="0" w:space="0" w:color="auto"/>
          </w:divBdr>
        </w:div>
        <w:div w:id="1220628767">
          <w:marLeft w:val="480"/>
          <w:marRight w:val="0"/>
          <w:marTop w:val="0"/>
          <w:marBottom w:val="0"/>
          <w:divBdr>
            <w:top w:val="none" w:sz="0" w:space="0" w:color="auto"/>
            <w:left w:val="none" w:sz="0" w:space="0" w:color="auto"/>
            <w:bottom w:val="none" w:sz="0" w:space="0" w:color="auto"/>
            <w:right w:val="none" w:sz="0" w:space="0" w:color="auto"/>
          </w:divBdr>
        </w:div>
        <w:div w:id="1331328128">
          <w:marLeft w:val="480"/>
          <w:marRight w:val="0"/>
          <w:marTop w:val="0"/>
          <w:marBottom w:val="0"/>
          <w:divBdr>
            <w:top w:val="none" w:sz="0" w:space="0" w:color="auto"/>
            <w:left w:val="none" w:sz="0" w:space="0" w:color="auto"/>
            <w:bottom w:val="none" w:sz="0" w:space="0" w:color="auto"/>
            <w:right w:val="none" w:sz="0" w:space="0" w:color="auto"/>
          </w:divBdr>
        </w:div>
        <w:div w:id="1583251196">
          <w:marLeft w:val="480"/>
          <w:marRight w:val="0"/>
          <w:marTop w:val="0"/>
          <w:marBottom w:val="0"/>
          <w:divBdr>
            <w:top w:val="none" w:sz="0" w:space="0" w:color="auto"/>
            <w:left w:val="none" w:sz="0" w:space="0" w:color="auto"/>
            <w:bottom w:val="none" w:sz="0" w:space="0" w:color="auto"/>
            <w:right w:val="none" w:sz="0" w:space="0" w:color="auto"/>
          </w:divBdr>
        </w:div>
        <w:div w:id="362899112">
          <w:marLeft w:val="480"/>
          <w:marRight w:val="0"/>
          <w:marTop w:val="0"/>
          <w:marBottom w:val="0"/>
          <w:divBdr>
            <w:top w:val="none" w:sz="0" w:space="0" w:color="auto"/>
            <w:left w:val="none" w:sz="0" w:space="0" w:color="auto"/>
            <w:bottom w:val="none" w:sz="0" w:space="0" w:color="auto"/>
            <w:right w:val="none" w:sz="0" w:space="0" w:color="auto"/>
          </w:divBdr>
        </w:div>
        <w:div w:id="188762535">
          <w:marLeft w:val="480"/>
          <w:marRight w:val="0"/>
          <w:marTop w:val="0"/>
          <w:marBottom w:val="0"/>
          <w:divBdr>
            <w:top w:val="none" w:sz="0" w:space="0" w:color="auto"/>
            <w:left w:val="none" w:sz="0" w:space="0" w:color="auto"/>
            <w:bottom w:val="none" w:sz="0" w:space="0" w:color="auto"/>
            <w:right w:val="none" w:sz="0" w:space="0" w:color="auto"/>
          </w:divBdr>
        </w:div>
        <w:div w:id="469711473">
          <w:marLeft w:val="480"/>
          <w:marRight w:val="0"/>
          <w:marTop w:val="0"/>
          <w:marBottom w:val="0"/>
          <w:divBdr>
            <w:top w:val="none" w:sz="0" w:space="0" w:color="auto"/>
            <w:left w:val="none" w:sz="0" w:space="0" w:color="auto"/>
            <w:bottom w:val="none" w:sz="0" w:space="0" w:color="auto"/>
            <w:right w:val="none" w:sz="0" w:space="0" w:color="auto"/>
          </w:divBdr>
        </w:div>
        <w:div w:id="1175607614">
          <w:marLeft w:val="480"/>
          <w:marRight w:val="0"/>
          <w:marTop w:val="0"/>
          <w:marBottom w:val="0"/>
          <w:divBdr>
            <w:top w:val="none" w:sz="0" w:space="0" w:color="auto"/>
            <w:left w:val="none" w:sz="0" w:space="0" w:color="auto"/>
            <w:bottom w:val="none" w:sz="0" w:space="0" w:color="auto"/>
            <w:right w:val="none" w:sz="0" w:space="0" w:color="auto"/>
          </w:divBdr>
        </w:div>
        <w:div w:id="1492791479">
          <w:marLeft w:val="480"/>
          <w:marRight w:val="0"/>
          <w:marTop w:val="0"/>
          <w:marBottom w:val="0"/>
          <w:divBdr>
            <w:top w:val="none" w:sz="0" w:space="0" w:color="auto"/>
            <w:left w:val="none" w:sz="0" w:space="0" w:color="auto"/>
            <w:bottom w:val="none" w:sz="0" w:space="0" w:color="auto"/>
            <w:right w:val="none" w:sz="0" w:space="0" w:color="auto"/>
          </w:divBdr>
        </w:div>
        <w:div w:id="2033529064">
          <w:marLeft w:val="480"/>
          <w:marRight w:val="0"/>
          <w:marTop w:val="0"/>
          <w:marBottom w:val="0"/>
          <w:divBdr>
            <w:top w:val="none" w:sz="0" w:space="0" w:color="auto"/>
            <w:left w:val="none" w:sz="0" w:space="0" w:color="auto"/>
            <w:bottom w:val="none" w:sz="0" w:space="0" w:color="auto"/>
            <w:right w:val="none" w:sz="0" w:space="0" w:color="auto"/>
          </w:divBdr>
        </w:div>
        <w:div w:id="1658537013">
          <w:marLeft w:val="480"/>
          <w:marRight w:val="0"/>
          <w:marTop w:val="0"/>
          <w:marBottom w:val="0"/>
          <w:divBdr>
            <w:top w:val="none" w:sz="0" w:space="0" w:color="auto"/>
            <w:left w:val="none" w:sz="0" w:space="0" w:color="auto"/>
            <w:bottom w:val="none" w:sz="0" w:space="0" w:color="auto"/>
            <w:right w:val="none" w:sz="0" w:space="0" w:color="auto"/>
          </w:divBdr>
        </w:div>
        <w:div w:id="1252618127">
          <w:marLeft w:val="480"/>
          <w:marRight w:val="0"/>
          <w:marTop w:val="0"/>
          <w:marBottom w:val="0"/>
          <w:divBdr>
            <w:top w:val="none" w:sz="0" w:space="0" w:color="auto"/>
            <w:left w:val="none" w:sz="0" w:space="0" w:color="auto"/>
            <w:bottom w:val="none" w:sz="0" w:space="0" w:color="auto"/>
            <w:right w:val="none" w:sz="0" w:space="0" w:color="auto"/>
          </w:divBdr>
        </w:div>
        <w:div w:id="1265115218">
          <w:marLeft w:val="480"/>
          <w:marRight w:val="0"/>
          <w:marTop w:val="0"/>
          <w:marBottom w:val="0"/>
          <w:divBdr>
            <w:top w:val="none" w:sz="0" w:space="0" w:color="auto"/>
            <w:left w:val="none" w:sz="0" w:space="0" w:color="auto"/>
            <w:bottom w:val="none" w:sz="0" w:space="0" w:color="auto"/>
            <w:right w:val="none" w:sz="0" w:space="0" w:color="auto"/>
          </w:divBdr>
        </w:div>
        <w:div w:id="1449206357">
          <w:marLeft w:val="480"/>
          <w:marRight w:val="0"/>
          <w:marTop w:val="0"/>
          <w:marBottom w:val="0"/>
          <w:divBdr>
            <w:top w:val="none" w:sz="0" w:space="0" w:color="auto"/>
            <w:left w:val="none" w:sz="0" w:space="0" w:color="auto"/>
            <w:bottom w:val="none" w:sz="0" w:space="0" w:color="auto"/>
            <w:right w:val="none" w:sz="0" w:space="0" w:color="auto"/>
          </w:divBdr>
        </w:div>
        <w:div w:id="1352947829">
          <w:marLeft w:val="480"/>
          <w:marRight w:val="0"/>
          <w:marTop w:val="0"/>
          <w:marBottom w:val="0"/>
          <w:divBdr>
            <w:top w:val="none" w:sz="0" w:space="0" w:color="auto"/>
            <w:left w:val="none" w:sz="0" w:space="0" w:color="auto"/>
            <w:bottom w:val="none" w:sz="0" w:space="0" w:color="auto"/>
            <w:right w:val="none" w:sz="0" w:space="0" w:color="auto"/>
          </w:divBdr>
        </w:div>
        <w:div w:id="1385181685">
          <w:marLeft w:val="480"/>
          <w:marRight w:val="0"/>
          <w:marTop w:val="0"/>
          <w:marBottom w:val="0"/>
          <w:divBdr>
            <w:top w:val="none" w:sz="0" w:space="0" w:color="auto"/>
            <w:left w:val="none" w:sz="0" w:space="0" w:color="auto"/>
            <w:bottom w:val="none" w:sz="0" w:space="0" w:color="auto"/>
            <w:right w:val="none" w:sz="0" w:space="0" w:color="auto"/>
          </w:divBdr>
        </w:div>
        <w:div w:id="1276407785">
          <w:marLeft w:val="480"/>
          <w:marRight w:val="0"/>
          <w:marTop w:val="0"/>
          <w:marBottom w:val="0"/>
          <w:divBdr>
            <w:top w:val="none" w:sz="0" w:space="0" w:color="auto"/>
            <w:left w:val="none" w:sz="0" w:space="0" w:color="auto"/>
            <w:bottom w:val="none" w:sz="0" w:space="0" w:color="auto"/>
            <w:right w:val="none" w:sz="0" w:space="0" w:color="auto"/>
          </w:divBdr>
        </w:div>
        <w:div w:id="2004165940">
          <w:marLeft w:val="480"/>
          <w:marRight w:val="0"/>
          <w:marTop w:val="0"/>
          <w:marBottom w:val="0"/>
          <w:divBdr>
            <w:top w:val="none" w:sz="0" w:space="0" w:color="auto"/>
            <w:left w:val="none" w:sz="0" w:space="0" w:color="auto"/>
            <w:bottom w:val="none" w:sz="0" w:space="0" w:color="auto"/>
            <w:right w:val="none" w:sz="0" w:space="0" w:color="auto"/>
          </w:divBdr>
        </w:div>
        <w:div w:id="233048192">
          <w:marLeft w:val="480"/>
          <w:marRight w:val="0"/>
          <w:marTop w:val="0"/>
          <w:marBottom w:val="0"/>
          <w:divBdr>
            <w:top w:val="none" w:sz="0" w:space="0" w:color="auto"/>
            <w:left w:val="none" w:sz="0" w:space="0" w:color="auto"/>
            <w:bottom w:val="none" w:sz="0" w:space="0" w:color="auto"/>
            <w:right w:val="none" w:sz="0" w:space="0" w:color="auto"/>
          </w:divBdr>
        </w:div>
        <w:div w:id="346175820">
          <w:marLeft w:val="480"/>
          <w:marRight w:val="0"/>
          <w:marTop w:val="0"/>
          <w:marBottom w:val="0"/>
          <w:divBdr>
            <w:top w:val="none" w:sz="0" w:space="0" w:color="auto"/>
            <w:left w:val="none" w:sz="0" w:space="0" w:color="auto"/>
            <w:bottom w:val="none" w:sz="0" w:space="0" w:color="auto"/>
            <w:right w:val="none" w:sz="0" w:space="0" w:color="auto"/>
          </w:divBdr>
        </w:div>
        <w:div w:id="1835804510">
          <w:marLeft w:val="480"/>
          <w:marRight w:val="0"/>
          <w:marTop w:val="0"/>
          <w:marBottom w:val="0"/>
          <w:divBdr>
            <w:top w:val="none" w:sz="0" w:space="0" w:color="auto"/>
            <w:left w:val="none" w:sz="0" w:space="0" w:color="auto"/>
            <w:bottom w:val="none" w:sz="0" w:space="0" w:color="auto"/>
            <w:right w:val="none" w:sz="0" w:space="0" w:color="auto"/>
          </w:divBdr>
        </w:div>
        <w:div w:id="620723949">
          <w:marLeft w:val="480"/>
          <w:marRight w:val="0"/>
          <w:marTop w:val="0"/>
          <w:marBottom w:val="0"/>
          <w:divBdr>
            <w:top w:val="none" w:sz="0" w:space="0" w:color="auto"/>
            <w:left w:val="none" w:sz="0" w:space="0" w:color="auto"/>
            <w:bottom w:val="none" w:sz="0" w:space="0" w:color="auto"/>
            <w:right w:val="none" w:sz="0" w:space="0" w:color="auto"/>
          </w:divBdr>
        </w:div>
        <w:div w:id="790515653">
          <w:marLeft w:val="480"/>
          <w:marRight w:val="0"/>
          <w:marTop w:val="0"/>
          <w:marBottom w:val="0"/>
          <w:divBdr>
            <w:top w:val="none" w:sz="0" w:space="0" w:color="auto"/>
            <w:left w:val="none" w:sz="0" w:space="0" w:color="auto"/>
            <w:bottom w:val="none" w:sz="0" w:space="0" w:color="auto"/>
            <w:right w:val="none" w:sz="0" w:space="0" w:color="auto"/>
          </w:divBdr>
        </w:div>
      </w:divsChild>
    </w:div>
    <w:div w:id="833842064">
      <w:bodyDiv w:val="1"/>
      <w:marLeft w:val="0"/>
      <w:marRight w:val="0"/>
      <w:marTop w:val="0"/>
      <w:marBottom w:val="0"/>
      <w:divBdr>
        <w:top w:val="none" w:sz="0" w:space="0" w:color="auto"/>
        <w:left w:val="none" w:sz="0" w:space="0" w:color="auto"/>
        <w:bottom w:val="none" w:sz="0" w:space="0" w:color="auto"/>
        <w:right w:val="none" w:sz="0" w:space="0" w:color="auto"/>
      </w:divBdr>
    </w:div>
    <w:div w:id="833884884">
      <w:marLeft w:val="480"/>
      <w:marRight w:val="0"/>
      <w:marTop w:val="0"/>
      <w:marBottom w:val="0"/>
      <w:divBdr>
        <w:top w:val="none" w:sz="0" w:space="0" w:color="auto"/>
        <w:left w:val="none" w:sz="0" w:space="0" w:color="auto"/>
        <w:bottom w:val="none" w:sz="0" w:space="0" w:color="auto"/>
        <w:right w:val="none" w:sz="0" w:space="0" w:color="auto"/>
      </w:divBdr>
    </w:div>
    <w:div w:id="833885810">
      <w:bodyDiv w:val="1"/>
      <w:marLeft w:val="0"/>
      <w:marRight w:val="0"/>
      <w:marTop w:val="0"/>
      <w:marBottom w:val="0"/>
      <w:divBdr>
        <w:top w:val="none" w:sz="0" w:space="0" w:color="auto"/>
        <w:left w:val="none" w:sz="0" w:space="0" w:color="auto"/>
        <w:bottom w:val="none" w:sz="0" w:space="0" w:color="auto"/>
        <w:right w:val="none" w:sz="0" w:space="0" w:color="auto"/>
      </w:divBdr>
    </w:div>
    <w:div w:id="834220330">
      <w:bodyDiv w:val="1"/>
      <w:marLeft w:val="0"/>
      <w:marRight w:val="0"/>
      <w:marTop w:val="0"/>
      <w:marBottom w:val="0"/>
      <w:divBdr>
        <w:top w:val="none" w:sz="0" w:space="0" w:color="auto"/>
        <w:left w:val="none" w:sz="0" w:space="0" w:color="auto"/>
        <w:bottom w:val="none" w:sz="0" w:space="0" w:color="auto"/>
        <w:right w:val="none" w:sz="0" w:space="0" w:color="auto"/>
      </w:divBdr>
    </w:div>
    <w:div w:id="834221050">
      <w:bodyDiv w:val="1"/>
      <w:marLeft w:val="0"/>
      <w:marRight w:val="0"/>
      <w:marTop w:val="0"/>
      <w:marBottom w:val="0"/>
      <w:divBdr>
        <w:top w:val="none" w:sz="0" w:space="0" w:color="auto"/>
        <w:left w:val="none" w:sz="0" w:space="0" w:color="auto"/>
        <w:bottom w:val="none" w:sz="0" w:space="0" w:color="auto"/>
        <w:right w:val="none" w:sz="0" w:space="0" w:color="auto"/>
      </w:divBdr>
    </w:div>
    <w:div w:id="834223319">
      <w:bodyDiv w:val="1"/>
      <w:marLeft w:val="0"/>
      <w:marRight w:val="0"/>
      <w:marTop w:val="0"/>
      <w:marBottom w:val="0"/>
      <w:divBdr>
        <w:top w:val="none" w:sz="0" w:space="0" w:color="auto"/>
        <w:left w:val="none" w:sz="0" w:space="0" w:color="auto"/>
        <w:bottom w:val="none" w:sz="0" w:space="0" w:color="auto"/>
        <w:right w:val="none" w:sz="0" w:space="0" w:color="auto"/>
      </w:divBdr>
    </w:div>
    <w:div w:id="834228991">
      <w:marLeft w:val="480"/>
      <w:marRight w:val="0"/>
      <w:marTop w:val="0"/>
      <w:marBottom w:val="0"/>
      <w:divBdr>
        <w:top w:val="none" w:sz="0" w:space="0" w:color="auto"/>
        <w:left w:val="none" w:sz="0" w:space="0" w:color="auto"/>
        <w:bottom w:val="none" w:sz="0" w:space="0" w:color="auto"/>
        <w:right w:val="none" w:sz="0" w:space="0" w:color="auto"/>
      </w:divBdr>
    </w:div>
    <w:div w:id="834299234">
      <w:bodyDiv w:val="1"/>
      <w:marLeft w:val="0"/>
      <w:marRight w:val="0"/>
      <w:marTop w:val="0"/>
      <w:marBottom w:val="0"/>
      <w:divBdr>
        <w:top w:val="none" w:sz="0" w:space="0" w:color="auto"/>
        <w:left w:val="none" w:sz="0" w:space="0" w:color="auto"/>
        <w:bottom w:val="none" w:sz="0" w:space="0" w:color="auto"/>
        <w:right w:val="none" w:sz="0" w:space="0" w:color="auto"/>
      </w:divBdr>
    </w:div>
    <w:div w:id="834301224">
      <w:bodyDiv w:val="1"/>
      <w:marLeft w:val="0"/>
      <w:marRight w:val="0"/>
      <w:marTop w:val="0"/>
      <w:marBottom w:val="0"/>
      <w:divBdr>
        <w:top w:val="none" w:sz="0" w:space="0" w:color="auto"/>
        <w:left w:val="none" w:sz="0" w:space="0" w:color="auto"/>
        <w:bottom w:val="none" w:sz="0" w:space="0" w:color="auto"/>
        <w:right w:val="none" w:sz="0" w:space="0" w:color="auto"/>
      </w:divBdr>
    </w:div>
    <w:div w:id="834339951">
      <w:bodyDiv w:val="1"/>
      <w:marLeft w:val="0"/>
      <w:marRight w:val="0"/>
      <w:marTop w:val="0"/>
      <w:marBottom w:val="0"/>
      <w:divBdr>
        <w:top w:val="none" w:sz="0" w:space="0" w:color="auto"/>
        <w:left w:val="none" w:sz="0" w:space="0" w:color="auto"/>
        <w:bottom w:val="none" w:sz="0" w:space="0" w:color="auto"/>
        <w:right w:val="none" w:sz="0" w:space="0" w:color="auto"/>
      </w:divBdr>
    </w:div>
    <w:div w:id="834883053">
      <w:bodyDiv w:val="1"/>
      <w:marLeft w:val="0"/>
      <w:marRight w:val="0"/>
      <w:marTop w:val="0"/>
      <w:marBottom w:val="0"/>
      <w:divBdr>
        <w:top w:val="none" w:sz="0" w:space="0" w:color="auto"/>
        <w:left w:val="none" w:sz="0" w:space="0" w:color="auto"/>
        <w:bottom w:val="none" w:sz="0" w:space="0" w:color="auto"/>
        <w:right w:val="none" w:sz="0" w:space="0" w:color="auto"/>
      </w:divBdr>
    </w:div>
    <w:div w:id="834959544">
      <w:bodyDiv w:val="1"/>
      <w:marLeft w:val="0"/>
      <w:marRight w:val="0"/>
      <w:marTop w:val="0"/>
      <w:marBottom w:val="0"/>
      <w:divBdr>
        <w:top w:val="none" w:sz="0" w:space="0" w:color="auto"/>
        <w:left w:val="none" w:sz="0" w:space="0" w:color="auto"/>
        <w:bottom w:val="none" w:sz="0" w:space="0" w:color="auto"/>
        <w:right w:val="none" w:sz="0" w:space="0" w:color="auto"/>
      </w:divBdr>
    </w:div>
    <w:div w:id="835388772">
      <w:bodyDiv w:val="1"/>
      <w:marLeft w:val="0"/>
      <w:marRight w:val="0"/>
      <w:marTop w:val="0"/>
      <w:marBottom w:val="0"/>
      <w:divBdr>
        <w:top w:val="none" w:sz="0" w:space="0" w:color="auto"/>
        <w:left w:val="none" w:sz="0" w:space="0" w:color="auto"/>
        <w:bottom w:val="none" w:sz="0" w:space="0" w:color="auto"/>
        <w:right w:val="none" w:sz="0" w:space="0" w:color="auto"/>
      </w:divBdr>
    </w:div>
    <w:div w:id="835650012">
      <w:bodyDiv w:val="1"/>
      <w:marLeft w:val="0"/>
      <w:marRight w:val="0"/>
      <w:marTop w:val="0"/>
      <w:marBottom w:val="0"/>
      <w:divBdr>
        <w:top w:val="none" w:sz="0" w:space="0" w:color="auto"/>
        <w:left w:val="none" w:sz="0" w:space="0" w:color="auto"/>
        <w:bottom w:val="none" w:sz="0" w:space="0" w:color="auto"/>
        <w:right w:val="none" w:sz="0" w:space="0" w:color="auto"/>
      </w:divBdr>
    </w:div>
    <w:div w:id="836072794">
      <w:bodyDiv w:val="1"/>
      <w:marLeft w:val="0"/>
      <w:marRight w:val="0"/>
      <w:marTop w:val="0"/>
      <w:marBottom w:val="0"/>
      <w:divBdr>
        <w:top w:val="none" w:sz="0" w:space="0" w:color="auto"/>
        <w:left w:val="none" w:sz="0" w:space="0" w:color="auto"/>
        <w:bottom w:val="none" w:sz="0" w:space="0" w:color="auto"/>
        <w:right w:val="none" w:sz="0" w:space="0" w:color="auto"/>
      </w:divBdr>
    </w:div>
    <w:div w:id="836189528">
      <w:bodyDiv w:val="1"/>
      <w:marLeft w:val="0"/>
      <w:marRight w:val="0"/>
      <w:marTop w:val="0"/>
      <w:marBottom w:val="0"/>
      <w:divBdr>
        <w:top w:val="none" w:sz="0" w:space="0" w:color="auto"/>
        <w:left w:val="none" w:sz="0" w:space="0" w:color="auto"/>
        <w:bottom w:val="none" w:sz="0" w:space="0" w:color="auto"/>
        <w:right w:val="none" w:sz="0" w:space="0" w:color="auto"/>
      </w:divBdr>
    </w:div>
    <w:div w:id="836264506">
      <w:bodyDiv w:val="1"/>
      <w:marLeft w:val="0"/>
      <w:marRight w:val="0"/>
      <w:marTop w:val="0"/>
      <w:marBottom w:val="0"/>
      <w:divBdr>
        <w:top w:val="none" w:sz="0" w:space="0" w:color="auto"/>
        <w:left w:val="none" w:sz="0" w:space="0" w:color="auto"/>
        <w:bottom w:val="none" w:sz="0" w:space="0" w:color="auto"/>
        <w:right w:val="none" w:sz="0" w:space="0" w:color="auto"/>
      </w:divBdr>
    </w:div>
    <w:div w:id="836379380">
      <w:bodyDiv w:val="1"/>
      <w:marLeft w:val="0"/>
      <w:marRight w:val="0"/>
      <w:marTop w:val="0"/>
      <w:marBottom w:val="0"/>
      <w:divBdr>
        <w:top w:val="none" w:sz="0" w:space="0" w:color="auto"/>
        <w:left w:val="none" w:sz="0" w:space="0" w:color="auto"/>
        <w:bottom w:val="none" w:sz="0" w:space="0" w:color="auto"/>
        <w:right w:val="none" w:sz="0" w:space="0" w:color="auto"/>
      </w:divBdr>
    </w:div>
    <w:div w:id="836456911">
      <w:marLeft w:val="480"/>
      <w:marRight w:val="0"/>
      <w:marTop w:val="0"/>
      <w:marBottom w:val="0"/>
      <w:divBdr>
        <w:top w:val="none" w:sz="0" w:space="0" w:color="auto"/>
        <w:left w:val="none" w:sz="0" w:space="0" w:color="auto"/>
        <w:bottom w:val="none" w:sz="0" w:space="0" w:color="auto"/>
        <w:right w:val="none" w:sz="0" w:space="0" w:color="auto"/>
      </w:divBdr>
    </w:div>
    <w:div w:id="836774586">
      <w:bodyDiv w:val="1"/>
      <w:marLeft w:val="0"/>
      <w:marRight w:val="0"/>
      <w:marTop w:val="0"/>
      <w:marBottom w:val="0"/>
      <w:divBdr>
        <w:top w:val="none" w:sz="0" w:space="0" w:color="auto"/>
        <w:left w:val="none" w:sz="0" w:space="0" w:color="auto"/>
        <w:bottom w:val="none" w:sz="0" w:space="0" w:color="auto"/>
        <w:right w:val="none" w:sz="0" w:space="0" w:color="auto"/>
      </w:divBdr>
    </w:div>
    <w:div w:id="837035127">
      <w:bodyDiv w:val="1"/>
      <w:marLeft w:val="0"/>
      <w:marRight w:val="0"/>
      <w:marTop w:val="0"/>
      <w:marBottom w:val="0"/>
      <w:divBdr>
        <w:top w:val="none" w:sz="0" w:space="0" w:color="auto"/>
        <w:left w:val="none" w:sz="0" w:space="0" w:color="auto"/>
        <w:bottom w:val="none" w:sz="0" w:space="0" w:color="auto"/>
        <w:right w:val="none" w:sz="0" w:space="0" w:color="auto"/>
      </w:divBdr>
    </w:div>
    <w:div w:id="837186427">
      <w:marLeft w:val="480"/>
      <w:marRight w:val="0"/>
      <w:marTop w:val="0"/>
      <w:marBottom w:val="0"/>
      <w:divBdr>
        <w:top w:val="none" w:sz="0" w:space="0" w:color="auto"/>
        <w:left w:val="none" w:sz="0" w:space="0" w:color="auto"/>
        <w:bottom w:val="none" w:sz="0" w:space="0" w:color="auto"/>
        <w:right w:val="none" w:sz="0" w:space="0" w:color="auto"/>
      </w:divBdr>
    </w:div>
    <w:div w:id="837426260">
      <w:bodyDiv w:val="1"/>
      <w:marLeft w:val="0"/>
      <w:marRight w:val="0"/>
      <w:marTop w:val="0"/>
      <w:marBottom w:val="0"/>
      <w:divBdr>
        <w:top w:val="none" w:sz="0" w:space="0" w:color="auto"/>
        <w:left w:val="none" w:sz="0" w:space="0" w:color="auto"/>
        <w:bottom w:val="none" w:sz="0" w:space="0" w:color="auto"/>
        <w:right w:val="none" w:sz="0" w:space="0" w:color="auto"/>
      </w:divBdr>
    </w:div>
    <w:div w:id="837500550">
      <w:bodyDiv w:val="1"/>
      <w:marLeft w:val="0"/>
      <w:marRight w:val="0"/>
      <w:marTop w:val="0"/>
      <w:marBottom w:val="0"/>
      <w:divBdr>
        <w:top w:val="none" w:sz="0" w:space="0" w:color="auto"/>
        <w:left w:val="none" w:sz="0" w:space="0" w:color="auto"/>
        <w:bottom w:val="none" w:sz="0" w:space="0" w:color="auto"/>
        <w:right w:val="none" w:sz="0" w:space="0" w:color="auto"/>
      </w:divBdr>
    </w:div>
    <w:div w:id="837500899">
      <w:bodyDiv w:val="1"/>
      <w:marLeft w:val="0"/>
      <w:marRight w:val="0"/>
      <w:marTop w:val="0"/>
      <w:marBottom w:val="0"/>
      <w:divBdr>
        <w:top w:val="none" w:sz="0" w:space="0" w:color="auto"/>
        <w:left w:val="none" w:sz="0" w:space="0" w:color="auto"/>
        <w:bottom w:val="none" w:sz="0" w:space="0" w:color="auto"/>
        <w:right w:val="none" w:sz="0" w:space="0" w:color="auto"/>
      </w:divBdr>
    </w:div>
    <w:div w:id="837698569">
      <w:bodyDiv w:val="1"/>
      <w:marLeft w:val="0"/>
      <w:marRight w:val="0"/>
      <w:marTop w:val="0"/>
      <w:marBottom w:val="0"/>
      <w:divBdr>
        <w:top w:val="none" w:sz="0" w:space="0" w:color="auto"/>
        <w:left w:val="none" w:sz="0" w:space="0" w:color="auto"/>
        <w:bottom w:val="none" w:sz="0" w:space="0" w:color="auto"/>
        <w:right w:val="none" w:sz="0" w:space="0" w:color="auto"/>
      </w:divBdr>
    </w:div>
    <w:div w:id="838079811">
      <w:bodyDiv w:val="1"/>
      <w:marLeft w:val="0"/>
      <w:marRight w:val="0"/>
      <w:marTop w:val="0"/>
      <w:marBottom w:val="0"/>
      <w:divBdr>
        <w:top w:val="none" w:sz="0" w:space="0" w:color="auto"/>
        <w:left w:val="none" w:sz="0" w:space="0" w:color="auto"/>
        <w:bottom w:val="none" w:sz="0" w:space="0" w:color="auto"/>
        <w:right w:val="none" w:sz="0" w:space="0" w:color="auto"/>
      </w:divBdr>
    </w:div>
    <w:div w:id="838230503">
      <w:bodyDiv w:val="1"/>
      <w:marLeft w:val="0"/>
      <w:marRight w:val="0"/>
      <w:marTop w:val="0"/>
      <w:marBottom w:val="0"/>
      <w:divBdr>
        <w:top w:val="none" w:sz="0" w:space="0" w:color="auto"/>
        <w:left w:val="none" w:sz="0" w:space="0" w:color="auto"/>
        <w:bottom w:val="none" w:sz="0" w:space="0" w:color="auto"/>
        <w:right w:val="none" w:sz="0" w:space="0" w:color="auto"/>
      </w:divBdr>
    </w:div>
    <w:div w:id="838420859">
      <w:marLeft w:val="480"/>
      <w:marRight w:val="0"/>
      <w:marTop w:val="0"/>
      <w:marBottom w:val="0"/>
      <w:divBdr>
        <w:top w:val="none" w:sz="0" w:space="0" w:color="auto"/>
        <w:left w:val="none" w:sz="0" w:space="0" w:color="auto"/>
        <w:bottom w:val="none" w:sz="0" w:space="0" w:color="auto"/>
        <w:right w:val="none" w:sz="0" w:space="0" w:color="auto"/>
      </w:divBdr>
    </w:div>
    <w:div w:id="838546568">
      <w:bodyDiv w:val="1"/>
      <w:marLeft w:val="0"/>
      <w:marRight w:val="0"/>
      <w:marTop w:val="0"/>
      <w:marBottom w:val="0"/>
      <w:divBdr>
        <w:top w:val="none" w:sz="0" w:space="0" w:color="auto"/>
        <w:left w:val="none" w:sz="0" w:space="0" w:color="auto"/>
        <w:bottom w:val="none" w:sz="0" w:space="0" w:color="auto"/>
        <w:right w:val="none" w:sz="0" w:space="0" w:color="auto"/>
      </w:divBdr>
    </w:div>
    <w:div w:id="838664633">
      <w:bodyDiv w:val="1"/>
      <w:marLeft w:val="0"/>
      <w:marRight w:val="0"/>
      <w:marTop w:val="0"/>
      <w:marBottom w:val="0"/>
      <w:divBdr>
        <w:top w:val="none" w:sz="0" w:space="0" w:color="auto"/>
        <w:left w:val="none" w:sz="0" w:space="0" w:color="auto"/>
        <w:bottom w:val="none" w:sz="0" w:space="0" w:color="auto"/>
        <w:right w:val="none" w:sz="0" w:space="0" w:color="auto"/>
      </w:divBdr>
    </w:div>
    <w:div w:id="839000777">
      <w:bodyDiv w:val="1"/>
      <w:marLeft w:val="0"/>
      <w:marRight w:val="0"/>
      <w:marTop w:val="0"/>
      <w:marBottom w:val="0"/>
      <w:divBdr>
        <w:top w:val="none" w:sz="0" w:space="0" w:color="auto"/>
        <w:left w:val="none" w:sz="0" w:space="0" w:color="auto"/>
        <w:bottom w:val="none" w:sz="0" w:space="0" w:color="auto"/>
        <w:right w:val="none" w:sz="0" w:space="0" w:color="auto"/>
      </w:divBdr>
    </w:div>
    <w:div w:id="839085346">
      <w:bodyDiv w:val="1"/>
      <w:marLeft w:val="0"/>
      <w:marRight w:val="0"/>
      <w:marTop w:val="0"/>
      <w:marBottom w:val="0"/>
      <w:divBdr>
        <w:top w:val="none" w:sz="0" w:space="0" w:color="auto"/>
        <w:left w:val="none" w:sz="0" w:space="0" w:color="auto"/>
        <w:bottom w:val="none" w:sz="0" w:space="0" w:color="auto"/>
        <w:right w:val="none" w:sz="0" w:space="0" w:color="auto"/>
      </w:divBdr>
      <w:divsChild>
        <w:div w:id="1390225777">
          <w:marLeft w:val="480"/>
          <w:marRight w:val="0"/>
          <w:marTop w:val="0"/>
          <w:marBottom w:val="0"/>
          <w:divBdr>
            <w:top w:val="none" w:sz="0" w:space="0" w:color="auto"/>
            <w:left w:val="none" w:sz="0" w:space="0" w:color="auto"/>
            <w:bottom w:val="none" w:sz="0" w:space="0" w:color="auto"/>
            <w:right w:val="none" w:sz="0" w:space="0" w:color="auto"/>
          </w:divBdr>
        </w:div>
        <w:div w:id="249587886">
          <w:marLeft w:val="480"/>
          <w:marRight w:val="0"/>
          <w:marTop w:val="0"/>
          <w:marBottom w:val="0"/>
          <w:divBdr>
            <w:top w:val="none" w:sz="0" w:space="0" w:color="auto"/>
            <w:left w:val="none" w:sz="0" w:space="0" w:color="auto"/>
            <w:bottom w:val="none" w:sz="0" w:space="0" w:color="auto"/>
            <w:right w:val="none" w:sz="0" w:space="0" w:color="auto"/>
          </w:divBdr>
        </w:div>
        <w:div w:id="2117403700">
          <w:marLeft w:val="480"/>
          <w:marRight w:val="0"/>
          <w:marTop w:val="0"/>
          <w:marBottom w:val="0"/>
          <w:divBdr>
            <w:top w:val="none" w:sz="0" w:space="0" w:color="auto"/>
            <w:left w:val="none" w:sz="0" w:space="0" w:color="auto"/>
            <w:bottom w:val="none" w:sz="0" w:space="0" w:color="auto"/>
            <w:right w:val="none" w:sz="0" w:space="0" w:color="auto"/>
          </w:divBdr>
        </w:div>
        <w:div w:id="647588472">
          <w:marLeft w:val="480"/>
          <w:marRight w:val="0"/>
          <w:marTop w:val="0"/>
          <w:marBottom w:val="0"/>
          <w:divBdr>
            <w:top w:val="none" w:sz="0" w:space="0" w:color="auto"/>
            <w:left w:val="none" w:sz="0" w:space="0" w:color="auto"/>
            <w:bottom w:val="none" w:sz="0" w:space="0" w:color="auto"/>
            <w:right w:val="none" w:sz="0" w:space="0" w:color="auto"/>
          </w:divBdr>
        </w:div>
        <w:div w:id="947657945">
          <w:marLeft w:val="480"/>
          <w:marRight w:val="0"/>
          <w:marTop w:val="0"/>
          <w:marBottom w:val="0"/>
          <w:divBdr>
            <w:top w:val="none" w:sz="0" w:space="0" w:color="auto"/>
            <w:left w:val="none" w:sz="0" w:space="0" w:color="auto"/>
            <w:bottom w:val="none" w:sz="0" w:space="0" w:color="auto"/>
            <w:right w:val="none" w:sz="0" w:space="0" w:color="auto"/>
          </w:divBdr>
        </w:div>
        <w:div w:id="817769073">
          <w:marLeft w:val="480"/>
          <w:marRight w:val="0"/>
          <w:marTop w:val="0"/>
          <w:marBottom w:val="0"/>
          <w:divBdr>
            <w:top w:val="none" w:sz="0" w:space="0" w:color="auto"/>
            <w:left w:val="none" w:sz="0" w:space="0" w:color="auto"/>
            <w:bottom w:val="none" w:sz="0" w:space="0" w:color="auto"/>
            <w:right w:val="none" w:sz="0" w:space="0" w:color="auto"/>
          </w:divBdr>
        </w:div>
        <w:div w:id="69623604">
          <w:marLeft w:val="480"/>
          <w:marRight w:val="0"/>
          <w:marTop w:val="0"/>
          <w:marBottom w:val="0"/>
          <w:divBdr>
            <w:top w:val="none" w:sz="0" w:space="0" w:color="auto"/>
            <w:left w:val="none" w:sz="0" w:space="0" w:color="auto"/>
            <w:bottom w:val="none" w:sz="0" w:space="0" w:color="auto"/>
            <w:right w:val="none" w:sz="0" w:space="0" w:color="auto"/>
          </w:divBdr>
        </w:div>
        <w:div w:id="286397576">
          <w:marLeft w:val="480"/>
          <w:marRight w:val="0"/>
          <w:marTop w:val="0"/>
          <w:marBottom w:val="0"/>
          <w:divBdr>
            <w:top w:val="none" w:sz="0" w:space="0" w:color="auto"/>
            <w:left w:val="none" w:sz="0" w:space="0" w:color="auto"/>
            <w:bottom w:val="none" w:sz="0" w:space="0" w:color="auto"/>
            <w:right w:val="none" w:sz="0" w:space="0" w:color="auto"/>
          </w:divBdr>
        </w:div>
        <w:div w:id="2005892251">
          <w:marLeft w:val="480"/>
          <w:marRight w:val="0"/>
          <w:marTop w:val="0"/>
          <w:marBottom w:val="0"/>
          <w:divBdr>
            <w:top w:val="none" w:sz="0" w:space="0" w:color="auto"/>
            <w:left w:val="none" w:sz="0" w:space="0" w:color="auto"/>
            <w:bottom w:val="none" w:sz="0" w:space="0" w:color="auto"/>
            <w:right w:val="none" w:sz="0" w:space="0" w:color="auto"/>
          </w:divBdr>
        </w:div>
        <w:div w:id="728966146">
          <w:marLeft w:val="480"/>
          <w:marRight w:val="0"/>
          <w:marTop w:val="0"/>
          <w:marBottom w:val="0"/>
          <w:divBdr>
            <w:top w:val="none" w:sz="0" w:space="0" w:color="auto"/>
            <w:left w:val="none" w:sz="0" w:space="0" w:color="auto"/>
            <w:bottom w:val="none" w:sz="0" w:space="0" w:color="auto"/>
            <w:right w:val="none" w:sz="0" w:space="0" w:color="auto"/>
          </w:divBdr>
        </w:div>
        <w:div w:id="992215268">
          <w:marLeft w:val="480"/>
          <w:marRight w:val="0"/>
          <w:marTop w:val="0"/>
          <w:marBottom w:val="0"/>
          <w:divBdr>
            <w:top w:val="none" w:sz="0" w:space="0" w:color="auto"/>
            <w:left w:val="none" w:sz="0" w:space="0" w:color="auto"/>
            <w:bottom w:val="none" w:sz="0" w:space="0" w:color="auto"/>
            <w:right w:val="none" w:sz="0" w:space="0" w:color="auto"/>
          </w:divBdr>
        </w:div>
        <w:div w:id="761340225">
          <w:marLeft w:val="480"/>
          <w:marRight w:val="0"/>
          <w:marTop w:val="0"/>
          <w:marBottom w:val="0"/>
          <w:divBdr>
            <w:top w:val="none" w:sz="0" w:space="0" w:color="auto"/>
            <w:left w:val="none" w:sz="0" w:space="0" w:color="auto"/>
            <w:bottom w:val="none" w:sz="0" w:space="0" w:color="auto"/>
            <w:right w:val="none" w:sz="0" w:space="0" w:color="auto"/>
          </w:divBdr>
        </w:div>
        <w:div w:id="1818961269">
          <w:marLeft w:val="480"/>
          <w:marRight w:val="0"/>
          <w:marTop w:val="0"/>
          <w:marBottom w:val="0"/>
          <w:divBdr>
            <w:top w:val="none" w:sz="0" w:space="0" w:color="auto"/>
            <w:left w:val="none" w:sz="0" w:space="0" w:color="auto"/>
            <w:bottom w:val="none" w:sz="0" w:space="0" w:color="auto"/>
            <w:right w:val="none" w:sz="0" w:space="0" w:color="auto"/>
          </w:divBdr>
        </w:div>
        <w:div w:id="801845167">
          <w:marLeft w:val="480"/>
          <w:marRight w:val="0"/>
          <w:marTop w:val="0"/>
          <w:marBottom w:val="0"/>
          <w:divBdr>
            <w:top w:val="none" w:sz="0" w:space="0" w:color="auto"/>
            <w:left w:val="none" w:sz="0" w:space="0" w:color="auto"/>
            <w:bottom w:val="none" w:sz="0" w:space="0" w:color="auto"/>
            <w:right w:val="none" w:sz="0" w:space="0" w:color="auto"/>
          </w:divBdr>
        </w:div>
        <w:div w:id="1525971591">
          <w:marLeft w:val="480"/>
          <w:marRight w:val="0"/>
          <w:marTop w:val="0"/>
          <w:marBottom w:val="0"/>
          <w:divBdr>
            <w:top w:val="none" w:sz="0" w:space="0" w:color="auto"/>
            <w:left w:val="none" w:sz="0" w:space="0" w:color="auto"/>
            <w:bottom w:val="none" w:sz="0" w:space="0" w:color="auto"/>
            <w:right w:val="none" w:sz="0" w:space="0" w:color="auto"/>
          </w:divBdr>
        </w:div>
        <w:div w:id="1771316251">
          <w:marLeft w:val="480"/>
          <w:marRight w:val="0"/>
          <w:marTop w:val="0"/>
          <w:marBottom w:val="0"/>
          <w:divBdr>
            <w:top w:val="none" w:sz="0" w:space="0" w:color="auto"/>
            <w:left w:val="none" w:sz="0" w:space="0" w:color="auto"/>
            <w:bottom w:val="none" w:sz="0" w:space="0" w:color="auto"/>
            <w:right w:val="none" w:sz="0" w:space="0" w:color="auto"/>
          </w:divBdr>
        </w:div>
        <w:div w:id="1421951572">
          <w:marLeft w:val="480"/>
          <w:marRight w:val="0"/>
          <w:marTop w:val="0"/>
          <w:marBottom w:val="0"/>
          <w:divBdr>
            <w:top w:val="none" w:sz="0" w:space="0" w:color="auto"/>
            <w:left w:val="none" w:sz="0" w:space="0" w:color="auto"/>
            <w:bottom w:val="none" w:sz="0" w:space="0" w:color="auto"/>
            <w:right w:val="none" w:sz="0" w:space="0" w:color="auto"/>
          </w:divBdr>
        </w:div>
        <w:div w:id="1773433936">
          <w:marLeft w:val="480"/>
          <w:marRight w:val="0"/>
          <w:marTop w:val="0"/>
          <w:marBottom w:val="0"/>
          <w:divBdr>
            <w:top w:val="none" w:sz="0" w:space="0" w:color="auto"/>
            <w:left w:val="none" w:sz="0" w:space="0" w:color="auto"/>
            <w:bottom w:val="none" w:sz="0" w:space="0" w:color="auto"/>
            <w:right w:val="none" w:sz="0" w:space="0" w:color="auto"/>
          </w:divBdr>
        </w:div>
        <w:div w:id="449127792">
          <w:marLeft w:val="480"/>
          <w:marRight w:val="0"/>
          <w:marTop w:val="0"/>
          <w:marBottom w:val="0"/>
          <w:divBdr>
            <w:top w:val="none" w:sz="0" w:space="0" w:color="auto"/>
            <w:left w:val="none" w:sz="0" w:space="0" w:color="auto"/>
            <w:bottom w:val="none" w:sz="0" w:space="0" w:color="auto"/>
            <w:right w:val="none" w:sz="0" w:space="0" w:color="auto"/>
          </w:divBdr>
        </w:div>
        <w:div w:id="417869284">
          <w:marLeft w:val="480"/>
          <w:marRight w:val="0"/>
          <w:marTop w:val="0"/>
          <w:marBottom w:val="0"/>
          <w:divBdr>
            <w:top w:val="none" w:sz="0" w:space="0" w:color="auto"/>
            <w:left w:val="none" w:sz="0" w:space="0" w:color="auto"/>
            <w:bottom w:val="none" w:sz="0" w:space="0" w:color="auto"/>
            <w:right w:val="none" w:sz="0" w:space="0" w:color="auto"/>
          </w:divBdr>
        </w:div>
        <w:div w:id="1714691884">
          <w:marLeft w:val="480"/>
          <w:marRight w:val="0"/>
          <w:marTop w:val="0"/>
          <w:marBottom w:val="0"/>
          <w:divBdr>
            <w:top w:val="none" w:sz="0" w:space="0" w:color="auto"/>
            <w:left w:val="none" w:sz="0" w:space="0" w:color="auto"/>
            <w:bottom w:val="none" w:sz="0" w:space="0" w:color="auto"/>
            <w:right w:val="none" w:sz="0" w:space="0" w:color="auto"/>
          </w:divBdr>
        </w:div>
        <w:div w:id="98331049">
          <w:marLeft w:val="480"/>
          <w:marRight w:val="0"/>
          <w:marTop w:val="0"/>
          <w:marBottom w:val="0"/>
          <w:divBdr>
            <w:top w:val="none" w:sz="0" w:space="0" w:color="auto"/>
            <w:left w:val="none" w:sz="0" w:space="0" w:color="auto"/>
            <w:bottom w:val="none" w:sz="0" w:space="0" w:color="auto"/>
            <w:right w:val="none" w:sz="0" w:space="0" w:color="auto"/>
          </w:divBdr>
        </w:div>
        <w:div w:id="1126461538">
          <w:marLeft w:val="480"/>
          <w:marRight w:val="0"/>
          <w:marTop w:val="0"/>
          <w:marBottom w:val="0"/>
          <w:divBdr>
            <w:top w:val="none" w:sz="0" w:space="0" w:color="auto"/>
            <w:left w:val="none" w:sz="0" w:space="0" w:color="auto"/>
            <w:bottom w:val="none" w:sz="0" w:space="0" w:color="auto"/>
            <w:right w:val="none" w:sz="0" w:space="0" w:color="auto"/>
          </w:divBdr>
        </w:div>
        <w:div w:id="1667172471">
          <w:marLeft w:val="480"/>
          <w:marRight w:val="0"/>
          <w:marTop w:val="0"/>
          <w:marBottom w:val="0"/>
          <w:divBdr>
            <w:top w:val="none" w:sz="0" w:space="0" w:color="auto"/>
            <w:left w:val="none" w:sz="0" w:space="0" w:color="auto"/>
            <w:bottom w:val="none" w:sz="0" w:space="0" w:color="auto"/>
            <w:right w:val="none" w:sz="0" w:space="0" w:color="auto"/>
          </w:divBdr>
        </w:div>
        <w:div w:id="502862732">
          <w:marLeft w:val="480"/>
          <w:marRight w:val="0"/>
          <w:marTop w:val="0"/>
          <w:marBottom w:val="0"/>
          <w:divBdr>
            <w:top w:val="none" w:sz="0" w:space="0" w:color="auto"/>
            <w:left w:val="none" w:sz="0" w:space="0" w:color="auto"/>
            <w:bottom w:val="none" w:sz="0" w:space="0" w:color="auto"/>
            <w:right w:val="none" w:sz="0" w:space="0" w:color="auto"/>
          </w:divBdr>
        </w:div>
        <w:div w:id="1733888953">
          <w:marLeft w:val="480"/>
          <w:marRight w:val="0"/>
          <w:marTop w:val="0"/>
          <w:marBottom w:val="0"/>
          <w:divBdr>
            <w:top w:val="none" w:sz="0" w:space="0" w:color="auto"/>
            <w:left w:val="none" w:sz="0" w:space="0" w:color="auto"/>
            <w:bottom w:val="none" w:sz="0" w:space="0" w:color="auto"/>
            <w:right w:val="none" w:sz="0" w:space="0" w:color="auto"/>
          </w:divBdr>
        </w:div>
        <w:div w:id="1793862195">
          <w:marLeft w:val="480"/>
          <w:marRight w:val="0"/>
          <w:marTop w:val="0"/>
          <w:marBottom w:val="0"/>
          <w:divBdr>
            <w:top w:val="none" w:sz="0" w:space="0" w:color="auto"/>
            <w:left w:val="none" w:sz="0" w:space="0" w:color="auto"/>
            <w:bottom w:val="none" w:sz="0" w:space="0" w:color="auto"/>
            <w:right w:val="none" w:sz="0" w:space="0" w:color="auto"/>
          </w:divBdr>
        </w:div>
        <w:div w:id="125009299">
          <w:marLeft w:val="480"/>
          <w:marRight w:val="0"/>
          <w:marTop w:val="0"/>
          <w:marBottom w:val="0"/>
          <w:divBdr>
            <w:top w:val="none" w:sz="0" w:space="0" w:color="auto"/>
            <w:left w:val="none" w:sz="0" w:space="0" w:color="auto"/>
            <w:bottom w:val="none" w:sz="0" w:space="0" w:color="auto"/>
            <w:right w:val="none" w:sz="0" w:space="0" w:color="auto"/>
          </w:divBdr>
        </w:div>
        <w:div w:id="1802110975">
          <w:marLeft w:val="480"/>
          <w:marRight w:val="0"/>
          <w:marTop w:val="0"/>
          <w:marBottom w:val="0"/>
          <w:divBdr>
            <w:top w:val="none" w:sz="0" w:space="0" w:color="auto"/>
            <w:left w:val="none" w:sz="0" w:space="0" w:color="auto"/>
            <w:bottom w:val="none" w:sz="0" w:space="0" w:color="auto"/>
            <w:right w:val="none" w:sz="0" w:space="0" w:color="auto"/>
          </w:divBdr>
        </w:div>
        <w:div w:id="1774008210">
          <w:marLeft w:val="480"/>
          <w:marRight w:val="0"/>
          <w:marTop w:val="0"/>
          <w:marBottom w:val="0"/>
          <w:divBdr>
            <w:top w:val="none" w:sz="0" w:space="0" w:color="auto"/>
            <w:left w:val="none" w:sz="0" w:space="0" w:color="auto"/>
            <w:bottom w:val="none" w:sz="0" w:space="0" w:color="auto"/>
            <w:right w:val="none" w:sz="0" w:space="0" w:color="auto"/>
          </w:divBdr>
        </w:div>
        <w:div w:id="353045947">
          <w:marLeft w:val="480"/>
          <w:marRight w:val="0"/>
          <w:marTop w:val="0"/>
          <w:marBottom w:val="0"/>
          <w:divBdr>
            <w:top w:val="none" w:sz="0" w:space="0" w:color="auto"/>
            <w:left w:val="none" w:sz="0" w:space="0" w:color="auto"/>
            <w:bottom w:val="none" w:sz="0" w:space="0" w:color="auto"/>
            <w:right w:val="none" w:sz="0" w:space="0" w:color="auto"/>
          </w:divBdr>
        </w:div>
        <w:div w:id="1906530640">
          <w:marLeft w:val="480"/>
          <w:marRight w:val="0"/>
          <w:marTop w:val="0"/>
          <w:marBottom w:val="0"/>
          <w:divBdr>
            <w:top w:val="none" w:sz="0" w:space="0" w:color="auto"/>
            <w:left w:val="none" w:sz="0" w:space="0" w:color="auto"/>
            <w:bottom w:val="none" w:sz="0" w:space="0" w:color="auto"/>
            <w:right w:val="none" w:sz="0" w:space="0" w:color="auto"/>
          </w:divBdr>
        </w:div>
        <w:div w:id="302783651">
          <w:marLeft w:val="480"/>
          <w:marRight w:val="0"/>
          <w:marTop w:val="0"/>
          <w:marBottom w:val="0"/>
          <w:divBdr>
            <w:top w:val="none" w:sz="0" w:space="0" w:color="auto"/>
            <w:left w:val="none" w:sz="0" w:space="0" w:color="auto"/>
            <w:bottom w:val="none" w:sz="0" w:space="0" w:color="auto"/>
            <w:right w:val="none" w:sz="0" w:space="0" w:color="auto"/>
          </w:divBdr>
        </w:div>
        <w:div w:id="766845906">
          <w:marLeft w:val="480"/>
          <w:marRight w:val="0"/>
          <w:marTop w:val="0"/>
          <w:marBottom w:val="0"/>
          <w:divBdr>
            <w:top w:val="none" w:sz="0" w:space="0" w:color="auto"/>
            <w:left w:val="none" w:sz="0" w:space="0" w:color="auto"/>
            <w:bottom w:val="none" w:sz="0" w:space="0" w:color="auto"/>
            <w:right w:val="none" w:sz="0" w:space="0" w:color="auto"/>
          </w:divBdr>
        </w:div>
        <w:div w:id="98570593">
          <w:marLeft w:val="480"/>
          <w:marRight w:val="0"/>
          <w:marTop w:val="0"/>
          <w:marBottom w:val="0"/>
          <w:divBdr>
            <w:top w:val="none" w:sz="0" w:space="0" w:color="auto"/>
            <w:left w:val="none" w:sz="0" w:space="0" w:color="auto"/>
            <w:bottom w:val="none" w:sz="0" w:space="0" w:color="auto"/>
            <w:right w:val="none" w:sz="0" w:space="0" w:color="auto"/>
          </w:divBdr>
        </w:div>
        <w:div w:id="1263999706">
          <w:marLeft w:val="480"/>
          <w:marRight w:val="0"/>
          <w:marTop w:val="0"/>
          <w:marBottom w:val="0"/>
          <w:divBdr>
            <w:top w:val="none" w:sz="0" w:space="0" w:color="auto"/>
            <w:left w:val="none" w:sz="0" w:space="0" w:color="auto"/>
            <w:bottom w:val="none" w:sz="0" w:space="0" w:color="auto"/>
            <w:right w:val="none" w:sz="0" w:space="0" w:color="auto"/>
          </w:divBdr>
        </w:div>
        <w:div w:id="989678729">
          <w:marLeft w:val="480"/>
          <w:marRight w:val="0"/>
          <w:marTop w:val="0"/>
          <w:marBottom w:val="0"/>
          <w:divBdr>
            <w:top w:val="none" w:sz="0" w:space="0" w:color="auto"/>
            <w:left w:val="none" w:sz="0" w:space="0" w:color="auto"/>
            <w:bottom w:val="none" w:sz="0" w:space="0" w:color="auto"/>
            <w:right w:val="none" w:sz="0" w:space="0" w:color="auto"/>
          </w:divBdr>
        </w:div>
        <w:div w:id="252668135">
          <w:marLeft w:val="480"/>
          <w:marRight w:val="0"/>
          <w:marTop w:val="0"/>
          <w:marBottom w:val="0"/>
          <w:divBdr>
            <w:top w:val="none" w:sz="0" w:space="0" w:color="auto"/>
            <w:left w:val="none" w:sz="0" w:space="0" w:color="auto"/>
            <w:bottom w:val="none" w:sz="0" w:space="0" w:color="auto"/>
            <w:right w:val="none" w:sz="0" w:space="0" w:color="auto"/>
          </w:divBdr>
        </w:div>
        <w:div w:id="773860841">
          <w:marLeft w:val="480"/>
          <w:marRight w:val="0"/>
          <w:marTop w:val="0"/>
          <w:marBottom w:val="0"/>
          <w:divBdr>
            <w:top w:val="none" w:sz="0" w:space="0" w:color="auto"/>
            <w:left w:val="none" w:sz="0" w:space="0" w:color="auto"/>
            <w:bottom w:val="none" w:sz="0" w:space="0" w:color="auto"/>
            <w:right w:val="none" w:sz="0" w:space="0" w:color="auto"/>
          </w:divBdr>
        </w:div>
        <w:div w:id="323777292">
          <w:marLeft w:val="480"/>
          <w:marRight w:val="0"/>
          <w:marTop w:val="0"/>
          <w:marBottom w:val="0"/>
          <w:divBdr>
            <w:top w:val="none" w:sz="0" w:space="0" w:color="auto"/>
            <w:left w:val="none" w:sz="0" w:space="0" w:color="auto"/>
            <w:bottom w:val="none" w:sz="0" w:space="0" w:color="auto"/>
            <w:right w:val="none" w:sz="0" w:space="0" w:color="auto"/>
          </w:divBdr>
        </w:div>
        <w:div w:id="661617616">
          <w:marLeft w:val="480"/>
          <w:marRight w:val="0"/>
          <w:marTop w:val="0"/>
          <w:marBottom w:val="0"/>
          <w:divBdr>
            <w:top w:val="none" w:sz="0" w:space="0" w:color="auto"/>
            <w:left w:val="none" w:sz="0" w:space="0" w:color="auto"/>
            <w:bottom w:val="none" w:sz="0" w:space="0" w:color="auto"/>
            <w:right w:val="none" w:sz="0" w:space="0" w:color="auto"/>
          </w:divBdr>
        </w:div>
        <w:div w:id="1228610987">
          <w:marLeft w:val="480"/>
          <w:marRight w:val="0"/>
          <w:marTop w:val="0"/>
          <w:marBottom w:val="0"/>
          <w:divBdr>
            <w:top w:val="none" w:sz="0" w:space="0" w:color="auto"/>
            <w:left w:val="none" w:sz="0" w:space="0" w:color="auto"/>
            <w:bottom w:val="none" w:sz="0" w:space="0" w:color="auto"/>
            <w:right w:val="none" w:sz="0" w:space="0" w:color="auto"/>
          </w:divBdr>
        </w:div>
        <w:div w:id="1643271639">
          <w:marLeft w:val="480"/>
          <w:marRight w:val="0"/>
          <w:marTop w:val="0"/>
          <w:marBottom w:val="0"/>
          <w:divBdr>
            <w:top w:val="none" w:sz="0" w:space="0" w:color="auto"/>
            <w:left w:val="none" w:sz="0" w:space="0" w:color="auto"/>
            <w:bottom w:val="none" w:sz="0" w:space="0" w:color="auto"/>
            <w:right w:val="none" w:sz="0" w:space="0" w:color="auto"/>
          </w:divBdr>
        </w:div>
        <w:div w:id="1700084266">
          <w:marLeft w:val="480"/>
          <w:marRight w:val="0"/>
          <w:marTop w:val="0"/>
          <w:marBottom w:val="0"/>
          <w:divBdr>
            <w:top w:val="none" w:sz="0" w:space="0" w:color="auto"/>
            <w:left w:val="none" w:sz="0" w:space="0" w:color="auto"/>
            <w:bottom w:val="none" w:sz="0" w:space="0" w:color="auto"/>
            <w:right w:val="none" w:sz="0" w:space="0" w:color="auto"/>
          </w:divBdr>
        </w:div>
        <w:div w:id="920068151">
          <w:marLeft w:val="480"/>
          <w:marRight w:val="0"/>
          <w:marTop w:val="0"/>
          <w:marBottom w:val="0"/>
          <w:divBdr>
            <w:top w:val="none" w:sz="0" w:space="0" w:color="auto"/>
            <w:left w:val="none" w:sz="0" w:space="0" w:color="auto"/>
            <w:bottom w:val="none" w:sz="0" w:space="0" w:color="auto"/>
            <w:right w:val="none" w:sz="0" w:space="0" w:color="auto"/>
          </w:divBdr>
        </w:div>
        <w:div w:id="1822192212">
          <w:marLeft w:val="480"/>
          <w:marRight w:val="0"/>
          <w:marTop w:val="0"/>
          <w:marBottom w:val="0"/>
          <w:divBdr>
            <w:top w:val="none" w:sz="0" w:space="0" w:color="auto"/>
            <w:left w:val="none" w:sz="0" w:space="0" w:color="auto"/>
            <w:bottom w:val="none" w:sz="0" w:space="0" w:color="auto"/>
            <w:right w:val="none" w:sz="0" w:space="0" w:color="auto"/>
          </w:divBdr>
        </w:div>
        <w:div w:id="59907719">
          <w:marLeft w:val="480"/>
          <w:marRight w:val="0"/>
          <w:marTop w:val="0"/>
          <w:marBottom w:val="0"/>
          <w:divBdr>
            <w:top w:val="none" w:sz="0" w:space="0" w:color="auto"/>
            <w:left w:val="none" w:sz="0" w:space="0" w:color="auto"/>
            <w:bottom w:val="none" w:sz="0" w:space="0" w:color="auto"/>
            <w:right w:val="none" w:sz="0" w:space="0" w:color="auto"/>
          </w:divBdr>
        </w:div>
        <w:div w:id="467092210">
          <w:marLeft w:val="480"/>
          <w:marRight w:val="0"/>
          <w:marTop w:val="0"/>
          <w:marBottom w:val="0"/>
          <w:divBdr>
            <w:top w:val="none" w:sz="0" w:space="0" w:color="auto"/>
            <w:left w:val="none" w:sz="0" w:space="0" w:color="auto"/>
            <w:bottom w:val="none" w:sz="0" w:space="0" w:color="auto"/>
            <w:right w:val="none" w:sz="0" w:space="0" w:color="auto"/>
          </w:divBdr>
        </w:div>
        <w:div w:id="654799936">
          <w:marLeft w:val="480"/>
          <w:marRight w:val="0"/>
          <w:marTop w:val="0"/>
          <w:marBottom w:val="0"/>
          <w:divBdr>
            <w:top w:val="none" w:sz="0" w:space="0" w:color="auto"/>
            <w:left w:val="none" w:sz="0" w:space="0" w:color="auto"/>
            <w:bottom w:val="none" w:sz="0" w:space="0" w:color="auto"/>
            <w:right w:val="none" w:sz="0" w:space="0" w:color="auto"/>
          </w:divBdr>
        </w:div>
        <w:div w:id="869218588">
          <w:marLeft w:val="480"/>
          <w:marRight w:val="0"/>
          <w:marTop w:val="0"/>
          <w:marBottom w:val="0"/>
          <w:divBdr>
            <w:top w:val="none" w:sz="0" w:space="0" w:color="auto"/>
            <w:left w:val="none" w:sz="0" w:space="0" w:color="auto"/>
            <w:bottom w:val="none" w:sz="0" w:space="0" w:color="auto"/>
            <w:right w:val="none" w:sz="0" w:space="0" w:color="auto"/>
          </w:divBdr>
        </w:div>
        <w:div w:id="475297294">
          <w:marLeft w:val="480"/>
          <w:marRight w:val="0"/>
          <w:marTop w:val="0"/>
          <w:marBottom w:val="0"/>
          <w:divBdr>
            <w:top w:val="none" w:sz="0" w:space="0" w:color="auto"/>
            <w:left w:val="none" w:sz="0" w:space="0" w:color="auto"/>
            <w:bottom w:val="none" w:sz="0" w:space="0" w:color="auto"/>
            <w:right w:val="none" w:sz="0" w:space="0" w:color="auto"/>
          </w:divBdr>
        </w:div>
        <w:div w:id="729619202">
          <w:marLeft w:val="480"/>
          <w:marRight w:val="0"/>
          <w:marTop w:val="0"/>
          <w:marBottom w:val="0"/>
          <w:divBdr>
            <w:top w:val="none" w:sz="0" w:space="0" w:color="auto"/>
            <w:left w:val="none" w:sz="0" w:space="0" w:color="auto"/>
            <w:bottom w:val="none" w:sz="0" w:space="0" w:color="auto"/>
            <w:right w:val="none" w:sz="0" w:space="0" w:color="auto"/>
          </w:divBdr>
        </w:div>
        <w:div w:id="1690445361">
          <w:marLeft w:val="480"/>
          <w:marRight w:val="0"/>
          <w:marTop w:val="0"/>
          <w:marBottom w:val="0"/>
          <w:divBdr>
            <w:top w:val="none" w:sz="0" w:space="0" w:color="auto"/>
            <w:left w:val="none" w:sz="0" w:space="0" w:color="auto"/>
            <w:bottom w:val="none" w:sz="0" w:space="0" w:color="auto"/>
            <w:right w:val="none" w:sz="0" w:space="0" w:color="auto"/>
          </w:divBdr>
        </w:div>
        <w:div w:id="2026664027">
          <w:marLeft w:val="480"/>
          <w:marRight w:val="0"/>
          <w:marTop w:val="0"/>
          <w:marBottom w:val="0"/>
          <w:divBdr>
            <w:top w:val="none" w:sz="0" w:space="0" w:color="auto"/>
            <w:left w:val="none" w:sz="0" w:space="0" w:color="auto"/>
            <w:bottom w:val="none" w:sz="0" w:space="0" w:color="auto"/>
            <w:right w:val="none" w:sz="0" w:space="0" w:color="auto"/>
          </w:divBdr>
        </w:div>
        <w:div w:id="1318261287">
          <w:marLeft w:val="480"/>
          <w:marRight w:val="0"/>
          <w:marTop w:val="0"/>
          <w:marBottom w:val="0"/>
          <w:divBdr>
            <w:top w:val="none" w:sz="0" w:space="0" w:color="auto"/>
            <w:left w:val="none" w:sz="0" w:space="0" w:color="auto"/>
            <w:bottom w:val="none" w:sz="0" w:space="0" w:color="auto"/>
            <w:right w:val="none" w:sz="0" w:space="0" w:color="auto"/>
          </w:divBdr>
        </w:div>
        <w:div w:id="1223373073">
          <w:marLeft w:val="480"/>
          <w:marRight w:val="0"/>
          <w:marTop w:val="0"/>
          <w:marBottom w:val="0"/>
          <w:divBdr>
            <w:top w:val="none" w:sz="0" w:space="0" w:color="auto"/>
            <w:left w:val="none" w:sz="0" w:space="0" w:color="auto"/>
            <w:bottom w:val="none" w:sz="0" w:space="0" w:color="auto"/>
            <w:right w:val="none" w:sz="0" w:space="0" w:color="auto"/>
          </w:divBdr>
        </w:div>
        <w:div w:id="1794205062">
          <w:marLeft w:val="480"/>
          <w:marRight w:val="0"/>
          <w:marTop w:val="0"/>
          <w:marBottom w:val="0"/>
          <w:divBdr>
            <w:top w:val="none" w:sz="0" w:space="0" w:color="auto"/>
            <w:left w:val="none" w:sz="0" w:space="0" w:color="auto"/>
            <w:bottom w:val="none" w:sz="0" w:space="0" w:color="auto"/>
            <w:right w:val="none" w:sz="0" w:space="0" w:color="auto"/>
          </w:divBdr>
        </w:div>
        <w:div w:id="1804494184">
          <w:marLeft w:val="480"/>
          <w:marRight w:val="0"/>
          <w:marTop w:val="0"/>
          <w:marBottom w:val="0"/>
          <w:divBdr>
            <w:top w:val="none" w:sz="0" w:space="0" w:color="auto"/>
            <w:left w:val="none" w:sz="0" w:space="0" w:color="auto"/>
            <w:bottom w:val="none" w:sz="0" w:space="0" w:color="auto"/>
            <w:right w:val="none" w:sz="0" w:space="0" w:color="auto"/>
          </w:divBdr>
        </w:div>
        <w:div w:id="406146289">
          <w:marLeft w:val="480"/>
          <w:marRight w:val="0"/>
          <w:marTop w:val="0"/>
          <w:marBottom w:val="0"/>
          <w:divBdr>
            <w:top w:val="none" w:sz="0" w:space="0" w:color="auto"/>
            <w:left w:val="none" w:sz="0" w:space="0" w:color="auto"/>
            <w:bottom w:val="none" w:sz="0" w:space="0" w:color="auto"/>
            <w:right w:val="none" w:sz="0" w:space="0" w:color="auto"/>
          </w:divBdr>
        </w:div>
        <w:div w:id="1356350729">
          <w:marLeft w:val="480"/>
          <w:marRight w:val="0"/>
          <w:marTop w:val="0"/>
          <w:marBottom w:val="0"/>
          <w:divBdr>
            <w:top w:val="none" w:sz="0" w:space="0" w:color="auto"/>
            <w:left w:val="none" w:sz="0" w:space="0" w:color="auto"/>
            <w:bottom w:val="none" w:sz="0" w:space="0" w:color="auto"/>
            <w:right w:val="none" w:sz="0" w:space="0" w:color="auto"/>
          </w:divBdr>
        </w:div>
        <w:div w:id="1936789884">
          <w:marLeft w:val="480"/>
          <w:marRight w:val="0"/>
          <w:marTop w:val="0"/>
          <w:marBottom w:val="0"/>
          <w:divBdr>
            <w:top w:val="none" w:sz="0" w:space="0" w:color="auto"/>
            <w:left w:val="none" w:sz="0" w:space="0" w:color="auto"/>
            <w:bottom w:val="none" w:sz="0" w:space="0" w:color="auto"/>
            <w:right w:val="none" w:sz="0" w:space="0" w:color="auto"/>
          </w:divBdr>
        </w:div>
        <w:div w:id="1244409966">
          <w:marLeft w:val="480"/>
          <w:marRight w:val="0"/>
          <w:marTop w:val="0"/>
          <w:marBottom w:val="0"/>
          <w:divBdr>
            <w:top w:val="none" w:sz="0" w:space="0" w:color="auto"/>
            <w:left w:val="none" w:sz="0" w:space="0" w:color="auto"/>
            <w:bottom w:val="none" w:sz="0" w:space="0" w:color="auto"/>
            <w:right w:val="none" w:sz="0" w:space="0" w:color="auto"/>
          </w:divBdr>
        </w:div>
        <w:div w:id="975984917">
          <w:marLeft w:val="480"/>
          <w:marRight w:val="0"/>
          <w:marTop w:val="0"/>
          <w:marBottom w:val="0"/>
          <w:divBdr>
            <w:top w:val="none" w:sz="0" w:space="0" w:color="auto"/>
            <w:left w:val="none" w:sz="0" w:space="0" w:color="auto"/>
            <w:bottom w:val="none" w:sz="0" w:space="0" w:color="auto"/>
            <w:right w:val="none" w:sz="0" w:space="0" w:color="auto"/>
          </w:divBdr>
        </w:div>
        <w:div w:id="1191993329">
          <w:marLeft w:val="480"/>
          <w:marRight w:val="0"/>
          <w:marTop w:val="0"/>
          <w:marBottom w:val="0"/>
          <w:divBdr>
            <w:top w:val="none" w:sz="0" w:space="0" w:color="auto"/>
            <w:left w:val="none" w:sz="0" w:space="0" w:color="auto"/>
            <w:bottom w:val="none" w:sz="0" w:space="0" w:color="auto"/>
            <w:right w:val="none" w:sz="0" w:space="0" w:color="auto"/>
          </w:divBdr>
        </w:div>
        <w:div w:id="695811485">
          <w:marLeft w:val="480"/>
          <w:marRight w:val="0"/>
          <w:marTop w:val="0"/>
          <w:marBottom w:val="0"/>
          <w:divBdr>
            <w:top w:val="none" w:sz="0" w:space="0" w:color="auto"/>
            <w:left w:val="none" w:sz="0" w:space="0" w:color="auto"/>
            <w:bottom w:val="none" w:sz="0" w:space="0" w:color="auto"/>
            <w:right w:val="none" w:sz="0" w:space="0" w:color="auto"/>
          </w:divBdr>
        </w:div>
        <w:div w:id="121773424">
          <w:marLeft w:val="480"/>
          <w:marRight w:val="0"/>
          <w:marTop w:val="0"/>
          <w:marBottom w:val="0"/>
          <w:divBdr>
            <w:top w:val="none" w:sz="0" w:space="0" w:color="auto"/>
            <w:left w:val="none" w:sz="0" w:space="0" w:color="auto"/>
            <w:bottom w:val="none" w:sz="0" w:space="0" w:color="auto"/>
            <w:right w:val="none" w:sz="0" w:space="0" w:color="auto"/>
          </w:divBdr>
        </w:div>
        <w:div w:id="1701397959">
          <w:marLeft w:val="480"/>
          <w:marRight w:val="0"/>
          <w:marTop w:val="0"/>
          <w:marBottom w:val="0"/>
          <w:divBdr>
            <w:top w:val="none" w:sz="0" w:space="0" w:color="auto"/>
            <w:left w:val="none" w:sz="0" w:space="0" w:color="auto"/>
            <w:bottom w:val="none" w:sz="0" w:space="0" w:color="auto"/>
            <w:right w:val="none" w:sz="0" w:space="0" w:color="auto"/>
          </w:divBdr>
        </w:div>
        <w:div w:id="1626890965">
          <w:marLeft w:val="480"/>
          <w:marRight w:val="0"/>
          <w:marTop w:val="0"/>
          <w:marBottom w:val="0"/>
          <w:divBdr>
            <w:top w:val="none" w:sz="0" w:space="0" w:color="auto"/>
            <w:left w:val="none" w:sz="0" w:space="0" w:color="auto"/>
            <w:bottom w:val="none" w:sz="0" w:space="0" w:color="auto"/>
            <w:right w:val="none" w:sz="0" w:space="0" w:color="auto"/>
          </w:divBdr>
        </w:div>
        <w:div w:id="557665128">
          <w:marLeft w:val="480"/>
          <w:marRight w:val="0"/>
          <w:marTop w:val="0"/>
          <w:marBottom w:val="0"/>
          <w:divBdr>
            <w:top w:val="none" w:sz="0" w:space="0" w:color="auto"/>
            <w:left w:val="none" w:sz="0" w:space="0" w:color="auto"/>
            <w:bottom w:val="none" w:sz="0" w:space="0" w:color="auto"/>
            <w:right w:val="none" w:sz="0" w:space="0" w:color="auto"/>
          </w:divBdr>
        </w:div>
        <w:div w:id="408968918">
          <w:marLeft w:val="480"/>
          <w:marRight w:val="0"/>
          <w:marTop w:val="0"/>
          <w:marBottom w:val="0"/>
          <w:divBdr>
            <w:top w:val="none" w:sz="0" w:space="0" w:color="auto"/>
            <w:left w:val="none" w:sz="0" w:space="0" w:color="auto"/>
            <w:bottom w:val="none" w:sz="0" w:space="0" w:color="auto"/>
            <w:right w:val="none" w:sz="0" w:space="0" w:color="auto"/>
          </w:divBdr>
        </w:div>
        <w:div w:id="2142457656">
          <w:marLeft w:val="480"/>
          <w:marRight w:val="0"/>
          <w:marTop w:val="0"/>
          <w:marBottom w:val="0"/>
          <w:divBdr>
            <w:top w:val="none" w:sz="0" w:space="0" w:color="auto"/>
            <w:left w:val="none" w:sz="0" w:space="0" w:color="auto"/>
            <w:bottom w:val="none" w:sz="0" w:space="0" w:color="auto"/>
            <w:right w:val="none" w:sz="0" w:space="0" w:color="auto"/>
          </w:divBdr>
        </w:div>
        <w:div w:id="173570236">
          <w:marLeft w:val="480"/>
          <w:marRight w:val="0"/>
          <w:marTop w:val="0"/>
          <w:marBottom w:val="0"/>
          <w:divBdr>
            <w:top w:val="none" w:sz="0" w:space="0" w:color="auto"/>
            <w:left w:val="none" w:sz="0" w:space="0" w:color="auto"/>
            <w:bottom w:val="none" w:sz="0" w:space="0" w:color="auto"/>
            <w:right w:val="none" w:sz="0" w:space="0" w:color="auto"/>
          </w:divBdr>
        </w:div>
        <w:div w:id="292711567">
          <w:marLeft w:val="480"/>
          <w:marRight w:val="0"/>
          <w:marTop w:val="0"/>
          <w:marBottom w:val="0"/>
          <w:divBdr>
            <w:top w:val="none" w:sz="0" w:space="0" w:color="auto"/>
            <w:left w:val="none" w:sz="0" w:space="0" w:color="auto"/>
            <w:bottom w:val="none" w:sz="0" w:space="0" w:color="auto"/>
            <w:right w:val="none" w:sz="0" w:space="0" w:color="auto"/>
          </w:divBdr>
        </w:div>
        <w:div w:id="883175057">
          <w:marLeft w:val="480"/>
          <w:marRight w:val="0"/>
          <w:marTop w:val="0"/>
          <w:marBottom w:val="0"/>
          <w:divBdr>
            <w:top w:val="none" w:sz="0" w:space="0" w:color="auto"/>
            <w:left w:val="none" w:sz="0" w:space="0" w:color="auto"/>
            <w:bottom w:val="none" w:sz="0" w:space="0" w:color="auto"/>
            <w:right w:val="none" w:sz="0" w:space="0" w:color="auto"/>
          </w:divBdr>
        </w:div>
        <w:div w:id="1256331122">
          <w:marLeft w:val="480"/>
          <w:marRight w:val="0"/>
          <w:marTop w:val="0"/>
          <w:marBottom w:val="0"/>
          <w:divBdr>
            <w:top w:val="none" w:sz="0" w:space="0" w:color="auto"/>
            <w:left w:val="none" w:sz="0" w:space="0" w:color="auto"/>
            <w:bottom w:val="none" w:sz="0" w:space="0" w:color="auto"/>
            <w:right w:val="none" w:sz="0" w:space="0" w:color="auto"/>
          </w:divBdr>
        </w:div>
        <w:div w:id="462507756">
          <w:marLeft w:val="480"/>
          <w:marRight w:val="0"/>
          <w:marTop w:val="0"/>
          <w:marBottom w:val="0"/>
          <w:divBdr>
            <w:top w:val="none" w:sz="0" w:space="0" w:color="auto"/>
            <w:left w:val="none" w:sz="0" w:space="0" w:color="auto"/>
            <w:bottom w:val="none" w:sz="0" w:space="0" w:color="auto"/>
            <w:right w:val="none" w:sz="0" w:space="0" w:color="auto"/>
          </w:divBdr>
        </w:div>
        <w:div w:id="944533143">
          <w:marLeft w:val="480"/>
          <w:marRight w:val="0"/>
          <w:marTop w:val="0"/>
          <w:marBottom w:val="0"/>
          <w:divBdr>
            <w:top w:val="none" w:sz="0" w:space="0" w:color="auto"/>
            <w:left w:val="none" w:sz="0" w:space="0" w:color="auto"/>
            <w:bottom w:val="none" w:sz="0" w:space="0" w:color="auto"/>
            <w:right w:val="none" w:sz="0" w:space="0" w:color="auto"/>
          </w:divBdr>
        </w:div>
        <w:div w:id="1946425857">
          <w:marLeft w:val="480"/>
          <w:marRight w:val="0"/>
          <w:marTop w:val="0"/>
          <w:marBottom w:val="0"/>
          <w:divBdr>
            <w:top w:val="none" w:sz="0" w:space="0" w:color="auto"/>
            <w:left w:val="none" w:sz="0" w:space="0" w:color="auto"/>
            <w:bottom w:val="none" w:sz="0" w:space="0" w:color="auto"/>
            <w:right w:val="none" w:sz="0" w:space="0" w:color="auto"/>
          </w:divBdr>
        </w:div>
        <w:div w:id="89401654">
          <w:marLeft w:val="480"/>
          <w:marRight w:val="0"/>
          <w:marTop w:val="0"/>
          <w:marBottom w:val="0"/>
          <w:divBdr>
            <w:top w:val="none" w:sz="0" w:space="0" w:color="auto"/>
            <w:left w:val="none" w:sz="0" w:space="0" w:color="auto"/>
            <w:bottom w:val="none" w:sz="0" w:space="0" w:color="auto"/>
            <w:right w:val="none" w:sz="0" w:space="0" w:color="auto"/>
          </w:divBdr>
        </w:div>
        <w:div w:id="69348301">
          <w:marLeft w:val="480"/>
          <w:marRight w:val="0"/>
          <w:marTop w:val="0"/>
          <w:marBottom w:val="0"/>
          <w:divBdr>
            <w:top w:val="none" w:sz="0" w:space="0" w:color="auto"/>
            <w:left w:val="none" w:sz="0" w:space="0" w:color="auto"/>
            <w:bottom w:val="none" w:sz="0" w:space="0" w:color="auto"/>
            <w:right w:val="none" w:sz="0" w:space="0" w:color="auto"/>
          </w:divBdr>
        </w:div>
        <w:div w:id="342514393">
          <w:marLeft w:val="480"/>
          <w:marRight w:val="0"/>
          <w:marTop w:val="0"/>
          <w:marBottom w:val="0"/>
          <w:divBdr>
            <w:top w:val="none" w:sz="0" w:space="0" w:color="auto"/>
            <w:left w:val="none" w:sz="0" w:space="0" w:color="auto"/>
            <w:bottom w:val="none" w:sz="0" w:space="0" w:color="auto"/>
            <w:right w:val="none" w:sz="0" w:space="0" w:color="auto"/>
          </w:divBdr>
        </w:div>
        <w:div w:id="519243317">
          <w:marLeft w:val="480"/>
          <w:marRight w:val="0"/>
          <w:marTop w:val="0"/>
          <w:marBottom w:val="0"/>
          <w:divBdr>
            <w:top w:val="none" w:sz="0" w:space="0" w:color="auto"/>
            <w:left w:val="none" w:sz="0" w:space="0" w:color="auto"/>
            <w:bottom w:val="none" w:sz="0" w:space="0" w:color="auto"/>
            <w:right w:val="none" w:sz="0" w:space="0" w:color="auto"/>
          </w:divBdr>
        </w:div>
        <w:div w:id="806244620">
          <w:marLeft w:val="480"/>
          <w:marRight w:val="0"/>
          <w:marTop w:val="0"/>
          <w:marBottom w:val="0"/>
          <w:divBdr>
            <w:top w:val="none" w:sz="0" w:space="0" w:color="auto"/>
            <w:left w:val="none" w:sz="0" w:space="0" w:color="auto"/>
            <w:bottom w:val="none" w:sz="0" w:space="0" w:color="auto"/>
            <w:right w:val="none" w:sz="0" w:space="0" w:color="auto"/>
          </w:divBdr>
        </w:div>
        <w:div w:id="637229645">
          <w:marLeft w:val="480"/>
          <w:marRight w:val="0"/>
          <w:marTop w:val="0"/>
          <w:marBottom w:val="0"/>
          <w:divBdr>
            <w:top w:val="none" w:sz="0" w:space="0" w:color="auto"/>
            <w:left w:val="none" w:sz="0" w:space="0" w:color="auto"/>
            <w:bottom w:val="none" w:sz="0" w:space="0" w:color="auto"/>
            <w:right w:val="none" w:sz="0" w:space="0" w:color="auto"/>
          </w:divBdr>
        </w:div>
        <w:div w:id="1183586840">
          <w:marLeft w:val="480"/>
          <w:marRight w:val="0"/>
          <w:marTop w:val="0"/>
          <w:marBottom w:val="0"/>
          <w:divBdr>
            <w:top w:val="none" w:sz="0" w:space="0" w:color="auto"/>
            <w:left w:val="none" w:sz="0" w:space="0" w:color="auto"/>
            <w:bottom w:val="none" w:sz="0" w:space="0" w:color="auto"/>
            <w:right w:val="none" w:sz="0" w:space="0" w:color="auto"/>
          </w:divBdr>
        </w:div>
        <w:div w:id="1851529871">
          <w:marLeft w:val="480"/>
          <w:marRight w:val="0"/>
          <w:marTop w:val="0"/>
          <w:marBottom w:val="0"/>
          <w:divBdr>
            <w:top w:val="none" w:sz="0" w:space="0" w:color="auto"/>
            <w:left w:val="none" w:sz="0" w:space="0" w:color="auto"/>
            <w:bottom w:val="none" w:sz="0" w:space="0" w:color="auto"/>
            <w:right w:val="none" w:sz="0" w:space="0" w:color="auto"/>
          </w:divBdr>
        </w:div>
        <w:div w:id="1826626081">
          <w:marLeft w:val="480"/>
          <w:marRight w:val="0"/>
          <w:marTop w:val="0"/>
          <w:marBottom w:val="0"/>
          <w:divBdr>
            <w:top w:val="none" w:sz="0" w:space="0" w:color="auto"/>
            <w:left w:val="none" w:sz="0" w:space="0" w:color="auto"/>
            <w:bottom w:val="none" w:sz="0" w:space="0" w:color="auto"/>
            <w:right w:val="none" w:sz="0" w:space="0" w:color="auto"/>
          </w:divBdr>
        </w:div>
        <w:div w:id="1876917514">
          <w:marLeft w:val="480"/>
          <w:marRight w:val="0"/>
          <w:marTop w:val="0"/>
          <w:marBottom w:val="0"/>
          <w:divBdr>
            <w:top w:val="none" w:sz="0" w:space="0" w:color="auto"/>
            <w:left w:val="none" w:sz="0" w:space="0" w:color="auto"/>
            <w:bottom w:val="none" w:sz="0" w:space="0" w:color="auto"/>
            <w:right w:val="none" w:sz="0" w:space="0" w:color="auto"/>
          </w:divBdr>
        </w:div>
        <w:div w:id="113140654">
          <w:marLeft w:val="480"/>
          <w:marRight w:val="0"/>
          <w:marTop w:val="0"/>
          <w:marBottom w:val="0"/>
          <w:divBdr>
            <w:top w:val="none" w:sz="0" w:space="0" w:color="auto"/>
            <w:left w:val="none" w:sz="0" w:space="0" w:color="auto"/>
            <w:bottom w:val="none" w:sz="0" w:space="0" w:color="auto"/>
            <w:right w:val="none" w:sz="0" w:space="0" w:color="auto"/>
          </w:divBdr>
        </w:div>
        <w:div w:id="534854128">
          <w:marLeft w:val="480"/>
          <w:marRight w:val="0"/>
          <w:marTop w:val="0"/>
          <w:marBottom w:val="0"/>
          <w:divBdr>
            <w:top w:val="none" w:sz="0" w:space="0" w:color="auto"/>
            <w:left w:val="none" w:sz="0" w:space="0" w:color="auto"/>
            <w:bottom w:val="none" w:sz="0" w:space="0" w:color="auto"/>
            <w:right w:val="none" w:sz="0" w:space="0" w:color="auto"/>
          </w:divBdr>
        </w:div>
        <w:div w:id="650596239">
          <w:marLeft w:val="480"/>
          <w:marRight w:val="0"/>
          <w:marTop w:val="0"/>
          <w:marBottom w:val="0"/>
          <w:divBdr>
            <w:top w:val="none" w:sz="0" w:space="0" w:color="auto"/>
            <w:left w:val="none" w:sz="0" w:space="0" w:color="auto"/>
            <w:bottom w:val="none" w:sz="0" w:space="0" w:color="auto"/>
            <w:right w:val="none" w:sz="0" w:space="0" w:color="auto"/>
          </w:divBdr>
        </w:div>
        <w:div w:id="1572082708">
          <w:marLeft w:val="480"/>
          <w:marRight w:val="0"/>
          <w:marTop w:val="0"/>
          <w:marBottom w:val="0"/>
          <w:divBdr>
            <w:top w:val="none" w:sz="0" w:space="0" w:color="auto"/>
            <w:left w:val="none" w:sz="0" w:space="0" w:color="auto"/>
            <w:bottom w:val="none" w:sz="0" w:space="0" w:color="auto"/>
            <w:right w:val="none" w:sz="0" w:space="0" w:color="auto"/>
          </w:divBdr>
        </w:div>
        <w:div w:id="378939349">
          <w:marLeft w:val="480"/>
          <w:marRight w:val="0"/>
          <w:marTop w:val="0"/>
          <w:marBottom w:val="0"/>
          <w:divBdr>
            <w:top w:val="none" w:sz="0" w:space="0" w:color="auto"/>
            <w:left w:val="none" w:sz="0" w:space="0" w:color="auto"/>
            <w:bottom w:val="none" w:sz="0" w:space="0" w:color="auto"/>
            <w:right w:val="none" w:sz="0" w:space="0" w:color="auto"/>
          </w:divBdr>
        </w:div>
        <w:div w:id="516845594">
          <w:marLeft w:val="480"/>
          <w:marRight w:val="0"/>
          <w:marTop w:val="0"/>
          <w:marBottom w:val="0"/>
          <w:divBdr>
            <w:top w:val="none" w:sz="0" w:space="0" w:color="auto"/>
            <w:left w:val="none" w:sz="0" w:space="0" w:color="auto"/>
            <w:bottom w:val="none" w:sz="0" w:space="0" w:color="auto"/>
            <w:right w:val="none" w:sz="0" w:space="0" w:color="auto"/>
          </w:divBdr>
        </w:div>
        <w:div w:id="48310129">
          <w:marLeft w:val="480"/>
          <w:marRight w:val="0"/>
          <w:marTop w:val="0"/>
          <w:marBottom w:val="0"/>
          <w:divBdr>
            <w:top w:val="none" w:sz="0" w:space="0" w:color="auto"/>
            <w:left w:val="none" w:sz="0" w:space="0" w:color="auto"/>
            <w:bottom w:val="none" w:sz="0" w:space="0" w:color="auto"/>
            <w:right w:val="none" w:sz="0" w:space="0" w:color="auto"/>
          </w:divBdr>
        </w:div>
        <w:div w:id="1502313698">
          <w:marLeft w:val="480"/>
          <w:marRight w:val="0"/>
          <w:marTop w:val="0"/>
          <w:marBottom w:val="0"/>
          <w:divBdr>
            <w:top w:val="none" w:sz="0" w:space="0" w:color="auto"/>
            <w:left w:val="none" w:sz="0" w:space="0" w:color="auto"/>
            <w:bottom w:val="none" w:sz="0" w:space="0" w:color="auto"/>
            <w:right w:val="none" w:sz="0" w:space="0" w:color="auto"/>
          </w:divBdr>
        </w:div>
        <w:div w:id="847252348">
          <w:marLeft w:val="480"/>
          <w:marRight w:val="0"/>
          <w:marTop w:val="0"/>
          <w:marBottom w:val="0"/>
          <w:divBdr>
            <w:top w:val="none" w:sz="0" w:space="0" w:color="auto"/>
            <w:left w:val="none" w:sz="0" w:space="0" w:color="auto"/>
            <w:bottom w:val="none" w:sz="0" w:space="0" w:color="auto"/>
            <w:right w:val="none" w:sz="0" w:space="0" w:color="auto"/>
          </w:divBdr>
        </w:div>
        <w:div w:id="2081637140">
          <w:marLeft w:val="480"/>
          <w:marRight w:val="0"/>
          <w:marTop w:val="0"/>
          <w:marBottom w:val="0"/>
          <w:divBdr>
            <w:top w:val="none" w:sz="0" w:space="0" w:color="auto"/>
            <w:left w:val="none" w:sz="0" w:space="0" w:color="auto"/>
            <w:bottom w:val="none" w:sz="0" w:space="0" w:color="auto"/>
            <w:right w:val="none" w:sz="0" w:space="0" w:color="auto"/>
          </w:divBdr>
        </w:div>
        <w:div w:id="2045207897">
          <w:marLeft w:val="480"/>
          <w:marRight w:val="0"/>
          <w:marTop w:val="0"/>
          <w:marBottom w:val="0"/>
          <w:divBdr>
            <w:top w:val="none" w:sz="0" w:space="0" w:color="auto"/>
            <w:left w:val="none" w:sz="0" w:space="0" w:color="auto"/>
            <w:bottom w:val="none" w:sz="0" w:space="0" w:color="auto"/>
            <w:right w:val="none" w:sz="0" w:space="0" w:color="auto"/>
          </w:divBdr>
        </w:div>
        <w:div w:id="827944752">
          <w:marLeft w:val="480"/>
          <w:marRight w:val="0"/>
          <w:marTop w:val="0"/>
          <w:marBottom w:val="0"/>
          <w:divBdr>
            <w:top w:val="none" w:sz="0" w:space="0" w:color="auto"/>
            <w:left w:val="none" w:sz="0" w:space="0" w:color="auto"/>
            <w:bottom w:val="none" w:sz="0" w:space="0" w:color="auto"/>
            <w:right w:val="none" w:sz="0" w:space="0" w:color="auto"/>
          </w:divBdr>
        </w:div>
        <w:div w:id="1363483266">
          <w:marLeft w:val="480"/>
          <w:marRight w:val="0"/>
          <w:marTop w:val="0"/>
          <w:marBottom w:val="0"/>
          <w:divBdr>
            <w:top w:val="none" w:sz="0" w:space="0" w:color="auto"/>
            <w:left w:val="none" w:sz="0" w:space="0" w:color="auto"/>
            <w:bottom w:val="none" w:sz="0" w:space="0" w:color="auto"/>
            <w:right w:val="none" w:sz="0" w:space="0" w:color="auto"/>
          </w:divBdr>
        </w:div>
        <w:div w:id="304824750">
          <w:marLeft w:val="480"/>
          <w:marRight w:val="0"/>
          <w:marTop w:val="0"/>
          <w:marBottom w:val="0"/>
          <w:divBdr>
            <w:top w:val="none" w:sz="0" w:space="0" w:color="auto"/>
            <w:left w:val="none" w:sz="0" w:space="0" w:color="auto"/>
            <w:bottom w:val="none" w:sz="0" w:space="0" w:color="auto"/>
            <w:right w:val="none" w:sz="0" w:space="0" w:color="auto"/>
          </w:divBdr>
        </w:div>
        <w:div w:id="10570023">
          <w:marLeft w:val="480"/>
          <w:marRight w:val="0"/>
          <w:marTop w:val="0"/>
          <w:marBottom w:val="0"/>
          <w:divBdr>
            <w:top w:val="none" w:sz="0" w:space="0" w:color="auto"/>
            <w:left w:val="none" w:sz="0" w:space="0" w:color="auto"/>
            <w:bottom w:val="none" w:sz="0" w:space="0" w:color="auto"/>
            <w:right w:val="none" w:sz="0" w:space="0" w:color="auto"/>
          </w:divBdr>
        </w:div>
        <w:div w:id="1476023268">
          <w:marLeft w:val="480"/>
          <w:marRight w:val="0"/>
          <w:marTop w:val="0"/>
          <w:marBottom w:val="0"/>
          <w:divBdr>
            <w:top w:val="none" w:sz="0" w:space="0" w:color="auto"/>
            <w:left w:val="none" w:sz="0" w:space="0" w:color="auto"/>
            <w:bottom w:val="none" w:sz="0" w:space="0" w:color="auto"/>
            <w:right w:val="none" w:sz="0" w:space="0" w:color="auto"/>
          </w:divBdr>
        </w:div>
        <w:div w:id="1175339031">
          <w:marLeft w:val="480"/>
          <w:marRight w:val="0"/>
          <w:marTop w:val="0"/>
          <w:marBottom w:val="0"/>
          <w:divBdr>
            <w:top w:val="none" w:sz="0" w:space="0" w:color="auto"/>
            <w:left w:val="none" w:sz="0" w:space="0" w:color="auto"/>
            <w:bottom w:val="none" w:sz="0" w:space="0" w:color="auto"/>
            <w:right w:val="none" w:sz="0" w:space="0" w:color="auto"/>
          </w:divBdr>
        </w:div>
      </w:divsChild>
    </w:div>
    <w:div w:id="839195241">
      <w:bodyDiv w:val="1"/>
      <w:marLeft w:val="0"/>
      <w:marRight w:val="0"/>
      <w:marTop w:val="0"/>
      <w:marBottom w:val="0"/>
      <w:divBdr>
        <w:top w:val="none" w:sz="0" w:space="0" w:color="auto"/>
        <w:left w:val="none" w:sz="0" w:space="0" w:color="auto"/>
        <w:bottom w:val="none" w:sz="0" w:space="0" w:color="auto"/>
        <w:right w:val="none" w:sz="0" w:space="0" w:color="auto"/>
      </w:divBdr>
    </w:div>
    <w:div w:id="839389157">
      <w:bodyDiv w:val="1"/>
      <w:marLeft w:val="0"/>
      <w:marRight w:val="0"/>
      <w:marTop w:val="0"/>
      <w:marBottom w:val="0"/>
      <w:divBdr>
        <w:top w:val="none" w:sz="0" w:space="0" w:color="auto"/>
        <w:left w:val="none" w:sz="0" w:space="0" w:color="auto"/>
        <w:bottom w:val="none" w:sz="0" w:space="0" w:color="auto"/>
        <w:right w:val="none" w:sz="0" w:space="0" w:color="auto"/>
      </w:divBdr>
    </w:div>
    <w:div w:id="839537635">
      <w:bodyDiv w:val="1"/>
      <w:marLeft w:val="0"/>
      <w:marRight w:val="0"/>
      <w:marTop w:val="0"/>
      <w:marBottom w:val="0"/>
      <w:divBdr>
        <w:top w:val="none" w:sz="0" w:space="0" w:color="auto"/>
        <w:left w:val="none" w:sz="0" w:space="0" w:color="auto"/>
        <w:bottom w:val="none" w:sz="0" w:space="0" w:color="auto"/>
        <w:right w:val="none" w:sz="0" w:space="0" w:color="auto"/>
      </w:divBdr>
    </w:div>
    <w:div w:id="839540157">
      <w:bodyDiv w:val="1"/>
      <w:marLeft w:val="0"/>
      <w:marRight w:val="0"/>
      <w:marTop w:val="0"/>
      <w:marBottom w:val="0"/>
      <w:divBdr>
        <w:top w:val="none" w:sz="0" w:space="0" w:color="auto"/>
        <w:left w:val="none" w:sz="0" w:space="0" w:color="auto"/>
        <w:bottom w:val="none" w:sz="0" w:space="0" w:color="auto"/>
        <w:right w:val="none" w:sz="0" w:space="0" w:color="auto"/>
      </w:divBdr>
    </w:div>
    <w:div w:id="839657863">
      <w:bodyDiv w:val="1"/>
      <w:marLeft w:val="0"/>
      <w:marRight w:val="0"/>
      <w:marTop w:val="0"/>
      <w:marBottom w:val="0"/>
      <w:divBdr>
        <w:top w:val="none" w:sz="0" w:space="0" w:color="auto"/>
        <w:left w:val="none" w:sz="0" w:space="0" w:color="auto"/>
        <w:bottom w:val="none" w:sz="0" w:space="0" w:color="auto"/>
        <w:right w:val="none" w:sz="0" w:space="0" w:color="auto"/>
      </w:divBdr>
    </w:div>
    <w:div w:id="839850031">
      <w:bodyDiv w:val="1"/>
      <w:marLeft w:val="0"/>
      <w:marRight w:val="0"/>
      <w:marTop w:val="0"/>
      <w:marBottom w:val="0"/>
      <w:divBdr>
        <w:top w:val="none" w:sz="0" w:space="0" w:color="auto"/>
        <w:left w:val="none" w:sz="0" w:space="0" w:color="auto"/>
        <w:bottom w:val="none" w:sz="0" w:space="0" w:color="auto"/>
        <w:right w:val="none" w:sz="0" w:space="0" w:color="auto"/>
      </w:divBdr>
    </w:div>
    <w:div w:id="839931055">
      <w:bodyDiv w:val="1"/>
      <w:marLeft w:val="0"/>
      <w:marRight w:val="0"/>
      <w:marTop w:val="0"/>
      <w:marBottom w:val="0"/>
      <w:divBdr>
        <w:top w:val="none" w:sz="0" w:space="0" w:color="auto"/>
        <w:left w:val="none" w:sz="0" w:space="0" w:color="auto"/>
        <w:bottom w:val="none" w:sz="0" w:space="0" w:color="auto"/>
        <w:right w:val="none" w:sz="0" w:space="0" w:color="auto"/>
      </w:divBdr>
    </w:div>
    <w:div w:id="840005544">
      <w:bodyDiv w:val="1"/>
      <w:marLeft w:val="0"/>
      <w:marRight w:val="0"/>
      <w:marTop w:val="0"/>
      <w:marBottom w:val="0"/>
      <w:divBdr>
        <w:top w:val="none" w:sz="0" w:space="0" w:color="auto"/>
        <w:left w:val="none" w:sz="0" w:space="0" w:color="auto"/>
        <w:bottom w:val="none" w:sz="0" w:space="0" w:color="auto"/>
        <w:right w:val="none" w:sz="0" w:space="0" w:color="auto"/>
      </w:divBdr>
    </w:div>
    <w:div w:id="840042978">
      <w:bodyDiv w:val="1"/>
      <w:marLeft w:val="0"/>
      <w:marRight w:val="0"/>
      <w:marTop w:val="0"/>
      <w:marBottom w:val="0"/>
      <w:divBdr>
        <w:top w:val="none" w:sz="0" w:space="0" w:color="auto"/>
        <w:left w:val="none" w:sz="0" w:space="0" w:color="auto"/>
        <w:bottom w:val="none" w:sz="0" w:space="0" w:color="auto"/>
        <w:right w:val="none" w:sz="0" w:space="0" w:color="auto"/>
      </w:divBdr>
    </w:div>
    <w:div w:id="840046541">
      <w:bodyDiv w:val="1"/>
      <w:marLeft w:val="0"/>
      <w:marRight w:val="0"/>
      <w:marTop w:val="0"/>
      <w:marBottom w:val="0"/>
      <w:divBdr>
        <w:top w:val="none" w:sz="0" w:space="0" w:color="auto"/>
        <w:left w:val="none" w:sz="0" w:space="0" w:color="auto"/>
        <w:bottom w:val="none" w:sz="0" w:space="0" w:color="auto"/>
        <w:right w:val="none" w:sz="0" w:space="0" w:color="auto"/>
      </w:divBdr>
    </w:div>
    <w:div w:id="840119845">
      <w:bodyDiv w:val="1"/>
      <w:marLeft w:val="0"/>
      <w:marRight w:val="0"/>
      <w:marTop w:val="0"/>
      <w:marBottom w:val="0"/>
      <w:divBdr>
        <w:top w:val="none" w:sz="0" w:space="0" w:color="auto"/>
        <w:left w:val="none" w:sz="0" w:space="0" w:color="auto"/>
        <w:bottom w:val="none" w:sz="0" w:space="0" w:color="auto"/>
        <w:right w:val="none" w:sz="0" w:space="0" w:color="auto"/>
      </w:divBdr>
    </w:div>
    <w:div w:id="840199020">
      <w:bodyDiv w:val="1"/>
      <w:marLeft w:val="0"/>
      <w:marRight w:val="0"/>
      <w:marTop w:val="0"/>
      <w:marBottom w:val="0"/>
      <w:divBdr>
        <w:top w:val="none" w:sz="0" w:space="0" w:color="auto"/>
        <w:left w:val="none" w:sz="0" w:space="0" w:color="auto"/>
        <w:bottom w:val="none" w:sz="0" w:space="0" w:color="auto"/>
        <w:right w:val="none" w:sz="0" w:space="0" w:color="auto"/>
      </w:divBdr>
    </w:div>
    <w:div w:id="840312315">
      <w:bodyDiv w:val="1"/>
      <w:marLeft w:val="0"/>
      <w:marRight w:val="0"/>
      <w:marTop w:val="0"/>
      <w:marBottom w:val="0"/>
      <w:divBdr>
        <w:top w:val="none" w:sz="0" w:space="0" w:color="auto"/>
        <w:left w:val="none" w:sz="0" w:space="0" w:color="auto"/>
        <w:bottom w:val="none" w:sz="0" w:space="0" w:color="auto"/>
        <w:right w:val="none" w:sz="0" w:space="0" w:color="auto"/>
      </w:divBdr>
    </w:div>
    <w:div w:id="840316954">
      <w:bodyDiv w:val="1"/>
      <w:marLeft w:val="0"/>
      <w:marRight w:val="0"/>
      <w:marTop w:val="0"/>
      <w:marBottom w:val="0"/>
      <w:divBdr>
        <w:top w:val="none" w:sz="0" w:space="0" w:color="auto"/>
        <w:left w:val="none" w:sz="0" w:space="0" w:color="auto"/>
        <w:bottom w:val="none" w:sz="0" w:space="0" w:color="auto"/>
        <w:right w:val="none" w:sz="0" w:space="0" w:color="auto"/>
      </w:divBdr>
    </w:div>
    <w:div w:id="840630833">
      <w:bodyDiv w:val="1"/>
      <w:marLeft w:val="0"/>
      <w:marRight w:val="0"/>
      <w:marTop w:val="0"/>
      <w:marBottom w:val="0"/>
      <w:divBdr>
        <w:top w:val="none" w:sz="0" w:space="0" w:color="auto"/>
        <w:left w:val="none" w:sz="0" w:space="0" w:color="auto"/>
        <w:bottom w:val="none" w:sz="0" w:space="0" w:color="auto"/>
        <w:right w:val="none" w:sz="0" w:space="0" w:color="auto"/>
      </w:divBdr>
    </w:div>
    <w:div w:id="840659803">
      <w:bodyDiv w:val="1"/>
      <w:marLeft w:val="0"/>
      <w:marRight w:val="0"/>
      <w:marTop w:val="0"/>
      <w:marBottom w:val="0"/>
      <w:divBdr>
        <w:top w:val="none" w:sz="0" w:space="0" w:color="auto"/>
        <w:left w:val="none" w:sz="0" w:space="0" w:color="auto"/>
        <w:bottom w:val="none" w:sz="0" w:space="0" w:color="auto"/>
        <w:right w:val="none" w:sz="0" w:space="0" w:color="auto"/>
      </w:divBdr>
    </w:div>
    <w:div w:id="840775956">
      <w:bodyDiv w:val="1"/>
      <w:marLeft w:val="0"/>
      <w:marRight w:val="0"/>
      <w:marTop w:val="0"/>
      <w:marBottom w:val="0"/>
      <w:divBdr>
        <w:top w:val="none" w:sz="0" w:space="0" w:color="auto"/>
        <w:left w:val="none" w:sz="0" w:space="0" w:color="auto"/>
        <w:bottom w:val="none" w:sz="0" w:space="0" w:color="auto"/>
        <w:right w:val="none" w:sz="0" w:space="0" w:color="auto"/>
      </w:divBdr>
    </w:div>
    <w:div w:id="840856150">
      <w:bodyDiv w:val="1"/>
      <w:marLeft w:val="0"/>
      <w:marRight w:val="0"/>
      <w:marTop w:val="0"/>
      <w:marBottom w:val="0"/>
      <w:divBdr>
        <w:top w:val="none" w:sz="0" w:space="0" w:color="auto"/>
        <w:left w:val="none" w:sz="0" w:space="0" w:color="auto"/>
        <w:bottom w:val="none" w:sz="0" w:space="0" w:color="auto"/>
        <w:right w:val="none" w:sz="0" w:space="0" w:color="auto"/>
      </w:divBdr>
    </w:div>
    <w:div w:id="840897834">
      <w:bodyDiv w:val="1"/>
      <w:marLeft w:val="0"/>
      <w:marRight w:val="0"/>
      <w:marTop w:val="0"/>
      <w:marBottom w:val="0"/>
      <w:divBdr>
        <w:top w:val="none" w:sz="0" w:space="0" w:color="auto"/>
        <w:left w:val="none" w:sz="0" w:space="0" w:color="auto"/>
        <w:bottom w:val="none" w:sz="0" w:space="0" w:color="auto"/>
        <w:right w:val="none" w:sz="0" w:space="0" w:color="auto"/>
      </w:divBdr>
    </w:div>
    <w:div w:id="840970126">
      <w:bodyDiv w:val="1"/>
      <w:marLeft w:val="0"/>
      <w:marRight w:val="0"/>
      <w:marTop w:val="0"/>
      <w:marBottom w:val="0"/>
      <w:divBdr>
        <w:top w:val="none" w:sz="0" w:space="0" w:color="auto"/>
        <w:left w:val="none" w:sz="0" w:space="0" w:color="auto"/>
        <w:bottom w:val="none" w:sz="0" w:space="0" w:color="auto"/>
        <w:right w:val="none" w:sz="0" w:space="0" w:color="auto"/>
      </w:divBdr>
    </w:div>
    <w:div w:id="841045299">
      <w:bodyDiv w:val="1"/>
      <w:marLeft w:val="0"/>
      <w:marRight w:val="0"/>
      <w:marTop w:val="0"/>
      <w:marBottom w:val="0"/>
      <w:divBdr>
        <w:top w:val="none" w:sz="0" w:space="0" w:color="auto"/>
        <w:left w:val="none" w:sz="0" w:space="0" w:color="auto"/>
        <w:bottom w:val="none" w:sz="0" w:space="0" w:color="auto"/>
        <w:right w:val="none" w:sz="0" w:space="0" w:color="auto"/>
      </w:divBdr>
    </w:div>
    <w:div w:id="841090771">
      <w:bodyDiv w:val="1"/>
      <w:marLeft w:val="0"/>
      <w:marRight w:val="0"/>
      <w:marTop w:val="0"/>
      <w:marBottom w:val="0"/>
      <w:divBdr>
        <w:top w:val="none" w:sz="0" w:space="0" w:color="auto"/>
        <w:left w:val="none" w:sz="0" w:space="0" w:color="auto"/>
        <w:bottom w:val="none" w:sz="0" w:space="0" w:color="auto"/>
        <w:right w:val="none" w:sz="0" w:space="0" w:color="auto"/>
      </w:divBdr>
    </w:div>
    <w:div w:id="841626695">
      <w:bodyDiv w:val="1"/>
      <w:marLeft w:val="0"/>
      <w:marRight w:val="0"/>
      <w:marTop w:val="0"/>
      <w:marBottom w:val="0"/>
      <w:divBdr>
        <w:top w:val="none" w:sz="0" w:space="0" w:color="auto"/>
        <w:left w:val="none" w:sz="0" w:space="0" w:color="auto"/>
        <w:bottom w:val="none" w:sz="0" w:space="0" w:color="auto"/>
        <w:right w:val="none" w:sz="0" w:space="0" w:color="auto"/>
      </w:divBdr>
    </w:div>
    <w:div w:id="841706404">
      <w:bodyDiv w:val="1"/>
      <w:marLeft w:val="0"/>
      <w:marRight w:val="0"/>
      <w:marTop w:val="0"/>
      <w:marBottom w:val="0"/>
      <w:divBdr>
        <w:top w:val="none" w:sz="0" w:space="0" w:color="auto"/>
        <w:left w:val="none" w:sz="0" w:space="0" w:color="auto"/>
        <w:bottom w:val="none" w:sz="0" w:space="0" w:color="auto"/>
        <w:right w:val="none" w:sz="0" w:space="0" w:color="auto"/>
      </w:divBdr>
    </w:div>
    <w:div w:id="842084176">
      <w:bodyDiv w:val="1"/>
      <w:marLeft w:val="0"/>
      <w:marRight w:val="0"/>
      <w:marTop w:val="0"/>
      <w:marBottom w:val="0"/>
      <w:divBdr>
        <w:top w:val="none" w:sz="0" w:space="0" w:color="auto"/>
        <w:left w:val="none" w:sz="0" w:space="0" w:color="auto"/>
        <w:bottom w:val="none" w:sz="0" w:space="0" w:color="auto"/>
        <w:right w:val="none" w:sz="0" w:space="0" w:color="auto"/>
      </w:divBdr>
    </w:div>
    <w:div w:id="842278625">
      <w:bodyDiv w:val="1"/>
      <w:marLeft w:val="0"/>
      <w:marRight w:val="0"/>
      <w:marTop w:val="0"/>
      <w:marBottom w:val="0"/>
      <w:divBdr>
        <w:top w:val="none" w:sz="0" w:space="0" w:color="auto"/>
        <w:left w:val="none" w:sz="0" w:space="0" w:color="auto"/>
        <w:bottom w:val="none" w:sz="0" w:space="0" w:color="auto"/>
        <w:right w:val="none" w:sz="0" w:space="0" w:color="auto"/>
      </w:divBdr>
    </w:div>
    <w:div w:id="842360893">
      <w:marLeft w:val="480"/>
      <w:marRight w:val="0"/>
      <w:marTop w:val="0"/>
      <w:marBottom w:val="0"/>
      <w:divBdr>
        <w:top w:val="none" w:sz="0" w:space="0" w:color="auto"/>
        <w:left w:val="none" w:sz="0" w:space="0" w:color="auto"/>
        <w:bottom w:val="none" w:sz="0" w:space="0" w:color="auto"/>
        <w:right w:val="none" w:sz="0" w:space="0" w:color="auto"/>
      </w:divBdr>
    </w:div>
    <w:div w:id="842547488">
      <w:bodyDiv w:val="1"/>
      <w:marLeft w:val="0"/>
      <w:marRight w:val="0"/>
      <w:marTop w:val="0"/>
      <w:marBottom w:val="0"/>
      <w:divBdr>
        <w:top w:val="none" w:sz="0" w:space="0" w:color="auto"/>
        <w:left w:val="none" w:sz="0" w:space="0" w:color="auto"/>
        <w:bottom w:val="none" w:sz="0" w:space="0" w:color="auto"/>
        <w:right w:val="none" w:sz="0" w:space="0" w:color="auto"/>
      </w:divBdr>
    </w:div>
    <w:div w:id="842663401">
      <w:bodyDiv w:val="1"/>
      <w:marLeft w:val="0"/>
      <w:marRight w:val="0"/>
      <w:marTop w:val="0"/>
      <w:marBottom w:val="0"/>
      <w:divBdr>
        <w:top w:val="none" w:sz="0" w:space="0" w:color="auto"/>
        <w:left w:val="none" w:sz="0" w:space="0" w:color="auto"/>
        <w:bottom w:val="none" w:sz="0" w:space="0" w:color="auto"/>
        <w:right w:val="none" w:sz="0" w:space="0" w:color="auto"/>
      </w:divBdr>
    </w:div>
    <w:div w:id="842823078">
      <w:bodyDiv w:val="1"/>
      <w:marLeft w:val="0"/>
      <w:marRight w:val="0"/>
      <w:marTop w:val="0"/>
      <w:marBottom w:val="0"/>
      <w:divBdr>
        <w:top w:val="none" w:sz="0" w:space="0" w:color="auto"/>
        <w:left w:val="none" w:sz="0" w:space="0" w:color="auto"/>
        <w:bottom w:val="none" w:sz="0" w:space="0" w:color="auto"/>
        <w:right w:val="none" w:sz="0" w:space="0" w:color="auto"/>
      </w:divBdr>
    </w:div>
    <w:div w:id="843015826">
      <w:bodyDiv w:val="1"/>
      <w:marLeft w:val="0"/>
      <w:marRight w:val="0"/>
      <w:marTop w:val="0"/>
      <w:marBottom w:val="0"/>
      <w:divBdr>
        <w:top w:val="none" w:sz="0" w:space="0" w:color="auto"/>
        <w:left w:val="none" w:sz="0" w:space="0" w:color="auto"/>
        <w:bottom w:val="none" w:sz="0" w:space="0" w:color="auto"/>
        <w:right w:val="none" w:sz="0" w:space="0" w:color="auto"/>
      </w:divBdr>
    </w:div>
    <w:div w:id="843322176">
      <w:bodyDiv w:val="1"/>
      <w:marLeft w:val="0"/>
      <w:marRight w:val="0"/>
      <w:marTop w:val="0"/>
      <w:marBottom w:val="0"/>
      <w:divBdr>
        <w:top w:val="none" w:sz="0" w:space="0" w:color="auto"/>
        <w:left w:val="none" w:sz="0" w:space="0" w:color="auto"/>
        <w:bottom w:val="none" w:sz="0" w:space="0" w:color="auto"/>
        <w:right w:val="none" w:sz="0" w:space="0" w:color="auto"/>
      </w:divBdr>
    </w:div>
    <w:div w:id="843323161">
      <w:bodyDiv w:val="1"/>
      <w:marLeft w:val="0"/>
      <w:marRight w:val="0"/>
      <w:marTop w:val="0"/>
      <w:marBottom w:val="0"/>
      <w:divBdr>
        <w:top w:val="none" w:sz="0" w:space="0" w:color="auto"/>
        <w:left w:val="none" w:sz="0" w:space="0" w:color="auto"/>
        <w:bottom w:val="none" w:sz="0" w:space="0" w:color="auto"/>
        <w:right w:val="none" w:sz="0" w:space="0" w:color="auto"/>
      </w:divBdr>
    </w:div>
    <w:div w:id="843326617">
      <w:bodyDiv w:val="1"/>
      <w:marLeft w:val="0"/>
      <w:marRight w:val="0"/>
      <w:marTop w:val="0"/>
      <w:marBottom w:val="0"/>
      <w:divBdr>
        <w:top w:val="none" w:sz="0" w:space="0" w:color="auto"/>
        <w:left w:val="none" w:sz="0" w:space="0" w:color="auto"/>
        <w:bottom w:val="none" w:sz="0" w:space="0" w:color="auto"/>
        <w:right w:val="none" w:sz="0" w:space="0" w:color="auto"/>
      </w:divBdr>
    </w:div>
    <w:div w:id="843545440">
      <w:bodyDiv w:val="1"/>
      <w:marLeft w:val="0"/>
      <w:marRight w:val="0"/>
      <w:marTop w:val="0"/>
      <w:marBottom w:val="0"/>
      <w:divBdr>
        <w:top w:val="none" w:sz="0" w:space="0" w:color="auto"/>
        <w:left w:val="none" w:sz="0" w:space="0" w:color="auto"/>
        <w:bottom w:val="none" w:sz="0" w:space="0" w:color="auto"/>
        <w:right w:val="none" w:sz="0" w:space="0" w:color="auto"/>
      </w:divBdr>
    </w:div>
    <w:div w:id="843856295">
      <w:marLeft w:val="480"/>
      <w:marRight w:val="0"/>
      <w:marTop w:val="0"/>
      <w:marBottom w:val="0"/>
      <w:divBdr>
        <w:top w:val="none" w:sz="0" w:space="0" w:color="auto"/>
        <w:left w:val="none" w:sz="0" w:space="0" w:color="auto"/>
        <w:bottom w:val="none" w:sz="0" w:space="0" w:color="auto"/>
        <w:right w:val="none" w:sz="0" w:space="0" w:color="auto"/>
      </w:divBdr>
    </w:div>
    <w:div w:id="844320457">
      <w:bodyDiv w:val="1"/>
      <w:marLeft w:val="0"/>
      <w:marRight w:val="0"/>
      <w:marTop w:val="0"/>
      <w:marBottom w:val="0"/>
      <w:divBdr>
        <w:top w:val="none" w:sz="0" w:space="0" w:color="auto"/>
        <w:left w:val="none" w:sz="0" w:space="0" w:color="auto"/>
        <w:bottom w:val="none" w:sz="0" w:space="0" w:color="auto"/>
        <w:right w:val="none" w:sz="0" w:space="0" w:color="auto"/>
      </w:divBdr>
    </w:div>
    <w:div w:id="844397098">
      <w:bodyDiv w:val="1"/>
      <w:marLeft w:val="0"/>
      <w:marRight w:val="0"/>
      <w:marTop w:val="0"/>
      <w:marBottom w:val="0"/>
      <w:divBdr>
        <w:top w:val="none" w:sz="0" w:space="0" w:color="auto"/>
        <w:left w:val="none" w:sz="0" w:space="0" w:color="auto"/>
        <w:bottom w:val="none" w:sz="0" w:space="0" w:color="auto"/>
        <w:right w:val="none" w:sz="0" w:space="0" w:color="auto"/>
      </w:divBdr>
    </w:div>
    <w:div w:id="844437774">
      <w:bodyDiv w:val="1"/>
      <w:marLeft w:val="0"/>
      <w:marRight w:val="0"/>
      <w:marTop w:val="0"/>
      <w:marBottom w:val="0"/>
      <w:divBdr>
        <w:top w:val="none" w:sz="0" w:space="0" w:color="auto"/>
        <w:left w:val="none" w:sz="0" w:space="0" w:color="auto"/>
        <w:bottom w:val="none" w:sz="0" w:space="0" w:color="auto"/>
        <w:right w:val="none" w:sz="0" w:space="0" w:color="auto"/>
      </w:divBdr>
    </w:div>
    <w:div w:id="844443923">
      <w:bodyDiv w:val="1"/>
      <w:marLeft w:val="0"/>
      <w:marRight w:val="0"/>
      <w:marTop w:val="0"/>
      <w:marBottom w:val="0"/>
      <w:divBdr>
        <w:top w:val="none" w:sz="0" w:space="0" w:color="auto"/>
        <w:left w:val="none" w:sz="0" w:space="0" w:color="auto"/>
        <w:bottom w:val="none" w:sz="0" w:space="0" w:color="auto"/>
        <w:right w:val="none" w:sz="0" w:space="0" w:color="auto"/>
      </w:divBdr>
    </w:div>
    <w:div w:id="844785357">
      <w:bodyDiv w:val="1"/>
      <w:marLeft w:val="0"/>
      <w:marRight w:val="0"/>
      <w:marTop w:val="0"/>
      <w:marBottom w:val="0"/>
      <w:divBdr>
        <w:top w:val="none" w:sz="0" w:space="0" w:color="auto"/>
        <w:left w:val="none" w:sz="0" w:space="0" w:color="auto"/>
        <w:bottom w:val="none" w:sz="0" w:space="0" w:color="auto"/>
        <w:right w:val="none" w:sz="0" w:space="0" w:color="auto"/>
      </w:divBdr>
    </w:div>
    <w:div w:id="844786056">
      <w:bodyDiv w:val="1"/>
      <w:marLeft w:val="0"/>
      <w:marRight w:val="0"/>
      <w:marTop w:val="0"/>
      <w:marBottom w:val="0"/>
      <w:divBdr>
        <w:top w:val="none" w:sz="0" w:space="0" w:color="auto"/>
        <w:left w:val="none" w:sz="0" w:space="0" w:color="auto"/>
        <w:bottom w:val="none" w:sz="0" w:space="0" w:color="auto"/>
        <w:right w:val="none" w:sz="0" w:space="0" w:color="auto"/>
      </w:divBdr>
    </w:div>
    <w:div w:id="845747188">
      <w:bodyDiv w:val="1"/>
      <w:marLeft w:val="0"/>
      <w:marRight w:val="0"/>
      <w:marTop w:val="0"/>
      <w:marBottom w:val="0"/>
      <w:divBdr>
        <w:top w:val="none" w:sz="0" w:space="0" w:color="auto"/>
        <w:left w:val="none" w:sz="0" w:space="0" w:color="auto"/>
        <w:bottom w:val="none" w:sz="0" w:space="0" w:color="auto"/>
        <w:right w:val="none" w:sz="0" w:space="0" w:color="auto"/>
      </w:divBdr>
    </w:div>
    <w:div w:id="846091803">
      <w:bodyDiv w:val="1"/>
      <w:marLeft w:val="0"/>
      <w:marRight w:val="0"/>
      <w:marTop w:val="0"/>
      <w:marBottom w:val="0"/>
      <w:divBdr>
        <w:top w:val="none" w:sz="0" w:space="0" w:color="auto"/>
        <w:left w:val="none" w:sz="0" w:space="0" w:color="auto"/>
        <w:bottom w:val="none" w:sz="0" w:space="0" w:color="auto"/>
        <w:right w:val="none" w:sz="0" w:space="0" w:color="auto"/>
      </w:divBdr>
    </w:div>
    <w:div w:id="846138726">
      <w:bodyDiv w:val="1"/>
      <w:marLeft w:val="0"/>
      <w:marRight w:val="0"/>
      <w:marTop w:val="0"/>
      <w:marBottom w:val="0"/>
      <w:divBdr>
        <w:top w:val="none" w:sz="0" w:space="0" w:color="auto"/>
        <w:left w:val="none" w:sz="0" w:space="0" w:color="auto"/>
        <w:bottom w:val="none" w:sz="0" w:space="0" w:color="auto"/>
        <w:right w:val="none" w:sz="0" w:space="0" w:color="auto"/>
      </w:divBdr>
    </w:div>
    <w:div w:id="846480473">
      <w:bodyDiv w:val="1"/>
      <w:marLeft w:val="0"/>
      <w:marRight w:val="0"/>
      <w:marTop w:val="0"/>
      <w:marBottom w:val="0"/>
      <w:divBdr>
        <w:top w:val="none" w:sz="0" w:space="0" w:color="auto"/>
        <w:left w:val="none" w:sz="0" w:space="0" w:color="auto"/>
        <w:bottom w:val="none" w:sz="0" w:space="0" w:color="auto"/>
        <w:right w:val="none" w:sz="0" w:space="0" w:color="auto"/>
      </w:divBdr>
    </w:div>
    <w:div w:id="846599811">
      <w:bodyDiv w:val="1"/>
      <w:marLeft w:val="0"/>
      <w:marRight w:val="0"/>
      <w:marTop w:val="0"/>
      <w:marBottom w:val="0"/>
      <w:divBdr>
        <w:top w:val="none" w:sz="0" w:space="0" w:color="auto"/>
        <w:left w:val="none" w:sz="0" w:space="0" w:color="auto"/>
        <w:bottom w:val="none" w:sz="0" w:space="0" w:color="auto"/>
        <w:right w:val="none" w:sz="0" w:space="0" w:color="auto"/>
      </w:divBdr>
    </w:div>
    <w:div w:id="846676682">
      <w:bodyDiv w:val="1"/>
      <w:marLeft w:val="0"/>
      <w:marRight w:val="0"/>
      <w:marTop w:val="0"/>
      <w:marBottom w:val="0"/>
      <w:divBdr>
        <w:top w:val="none" w:sz="0" w:space="0" w:color="auto"/>
        <w:left w:val="none" w:sz="0" w:space="0" w:color="auto"/>
        <w:bottom w:val="none" w:sz="0" w:space="0" w:color="auto"/>
        <w:right w:val="none" w:sz="0" w:space="0" w:color="auto"/>
      </w:divBdr>
    </w:div>
    <w:div w:id="846676940">
      <w:bodyDiv w:val="1"/>
      <w:marLeft w:val="0"/>
      <w:marRight w:val="0"/>
      <w:marTop w:val="0"/>
      <w:marBottom w:val="0"/>
      <w:divBdr>
        <w:top w:val="none" w:sz="0" w:space="0" w:color="auto"/>
        <w:left w:val="none" w:sz="0" w:space="0" w:color="auto"/>
        <w:bottom w:val="none" w:sz="0" w:space="0" w:color="auto"/>
        <w:right w:val="none" w:sz="0" w:space="0" w:color="auto"/>
      </w:divBdr>
      <w:divsChild>
        <w:div w:id="1668094521">
          <w:marLeft w:val="480"/>
          <w:marRight w:val="0"/>
          <w:marTop w:val="0"/>
          <w:marBottom w:val="0"/>
          <w:divBdr>
            <w:top w:val="none" w:sz="0" w:space="0" w:color="auto"/>
            <w:left w:val="none" w:sz="0" w:space="0" w:color="auto"/>
            <w:bottom w:val="none" w:sz="0" w:space="0" w:color="auto"/>
            <w:right w:val="none" w:sz="0" w:space="0" w:color="auto"/>
          </w:divBdr>
        </w:div>
        <w:div w:id="1136794341">
          <w:marLeft w:val="480"/>
          <w:marRight w:val="0"/>
          <w:marTop w:val="0"/>
          <w:marBottom w:val="0"/>
          <w:divBdr>
            <w:top w:val="none" w:sz="0" w:space="0" w:color="auto"/>
            <w:left w:val="none" w:sz="0" w:space="0" w:color="auto"/>
            <w:bottom w:val="none" w:sz="0" w:space="0" w:color="auto"/>
            <w:right w:val="none" w:sz="0" w:space="0" w:color="auto"/>
          </w:divBdr>
        </w:div>
        <w:div w:id="1828281236">
          <w:marLeft w:val="480"/>
          <w:marRight w:val="0"/>
          <w:marTop w:val="0"/>
          <w:marBottom w:val="0"/>
          <w:divBdr>
            <w:top w:val="none" w:sz="0" w:space="0" w:color="auto"/>
            <w:left w:val="none" w:sz="0" w:space="0" w:color="auto"/>
            <w:bottom w:val="none" w:sz="0" w:space="0" w:color="auto"/>
            <w:right w:val="none" w:sz="0" w:space="0" w:color="auto"/>
          </w:divBdr>
        </w:div>
        <w:div w:id="530992342">
          <w:marLeft w:val="480"/>
          <w:marRight w:val="0"/>
          <w:marTop w:val="0"/>
          <w:marBottom w:val="0"/>
          <w:divBdr>
            <w:top w:val="none" w:sz="0" w:space="0" w:color="auto"/>
            <w:left w:val="none" w:sz="0" w:space="0" w:color="auto"/>
            <w:bottom w:val="none" w:sz="0" w:space="0" w:color="auto"/>
            <w:right w:val="none" w:sz="0" w:space="0" w:color="auto"/>
          </w:divBdr>
        </w:div>
        <w:div w:id="452404671">
          <w:marLeft w:val="480"/>
          <w:marRight w:val="0"/>
          <w:marTop w:val="0"/>
          <w:marBottom w:val="0"/>
          <w:divBdr>
            <w:top w:val="none" w:sz="0" w:space="0" w:color="auto"/>
            <w:left w:val="none" w:sz="0" w:space="0" w:color="auto"/>
            <w:bottom w:val="none" w:sz="0" w:space="0" w:color="auto"/>
            <w:right w:val="none" w:sz="0" w:space="0" w:color="auto"/>
          </w:divBdr>
        </w:div>
        <w:div w:id="803543411">
          <w:marLeft w:val="480"/>
          <w:marRight w:val="0"/>
          <w:marTop w:val="0"/>
          <w:marBottom w:val="0"/>
          <w:divBdr>
            <w:top w:val="none" w:sz="0" w:space="0" w:color="auto"/>
            <w:left w:val="none" w:sz="0" w:space="0" w:color="auto"/>
            <w:bottom w:val="none" w:sz="0" w:space="0" w:color="auto"/>
            <w:right w:val="none" w:sz="0" w:space="0" w:color="auto"/>
          </w:divBdr>
        </w:div>
        <w:div w:id="124278700">
          <w:marLeft w:val="480"/>
          <w:marRight w:val="0"/>
          <w:marTop w:val="0"/>
          <w:marBottom w:val="0"/>
          <w:divBdr>
            <w:top w:val="none" w:sz="0" w:space="0" w:color="auto"/>
            <w:left w:val="none" w:sz="0" w:space="0" w:color="auto"/>
            <w:bottom w:val="none" w:sz="0" w:space="0" w:color="auto"/>
            <w:right w:val="none" w:sz="0" w:space="0" w:color="auto"/>
          </w:divBdr>
        </w:div>
        <w:div w:id="1709798480">
          <w:marLeft w:val="480"/>
          <w:marRight w:val="0"/>
          <w:marTop w:val="0"/>
          <w:marBottom w:val="0"/>
          <w:divBdr>
            <w:top w:val="none" w:sz="0" w:space="0" w:color="auto"/>
            <w:left w:val="none" w:sz="0" w:space="0" w:color="auto"/>
            <w:bottom w:val="none" w:sz="0" w:space="0" w:color="auto"/>
            <w:right w:val="none" w:sz="0" w:space="0" w:color="auto"/>
          </w:divBdr>
        </w:div>
        <w:div w:id="632372344">
          <w:marLeft w:val="480"/>
          <w:marRight w:val="0"/>
          <w:marTop w:val="0"/>
          <w:marBottom w:val="0"/>
          <w:divBdr>
            <w:top w:val="none" w:sz="0" w:space="0" w:color="auto"/>
            <w:left w:val="none" w:sz="0" w:space="0" w:color="auto"/>
            <w:bottom w:val="none" w:sz="0" w:space="0" w:color="auto"/>
            <w:right w:val="none" w:sz="0" w:space="0" w:color="auto"/>
          </w:divBdr>
        </w:div>
        <w:div w:id="1242985515">
          <w:marLeft w:val="480"/>
          <w:marRight w:val="0"/>
          <w:marTop w:val="0"/>
          <w:marBottom w:val="0"/>
          <w:divBdr>
            <w:top w:val="none" w:sz="0" w:space="0" w:color="auto"/>
            <w:left w:val="none" w:sz="0" w:space="0" w:color="auto"/>
            <w:bottom w:val="none" w:sz="0" w:space="0" w:color="auto"/>
            <w:right w:val="none" w:sz="0" w:space="0" w:color="auto"/>
          </w:divBdr>
        </w:div>
        <w:div w:id="1979719197">
          <w:marLeft w:val="480"/>
          <w:marRight w:val="0"/>
          <w:marTop w:val="0"/>
          <w:marBottom w:val="0"/>
          <w:divBdr>
            <w:top w:val="none" w:sz="0" w:space="0" w:color="auto"/>
            <w:left w:val="none" w:sz="0" w:space="0" w:color="auto"/>
            <w:bottom w:val="none" w:sz="0" w:space="0" w:color="auto"/>
            <w:right w:val="none" w:sz="0" w:space="0" w:color="auto"/>
          </w:divBdr>
        </w:div>
        <w:div w:id="1214149687">
          <w:marLeft w:val="480"/>
          <w:marRight w:val="0"/>
          <w:marTop w:val="0"/>
          <w:marBottom w:val="0"/>
          <w:divBdr>
            <w:top w:val="none" w:sz="0" w:space="0" w:color="auto"/>
            <w:left w:val="none" w:sz="0" w:space="0" w:color="auto"/>
            <w:bottom w:val="none" w:sz="0" w:space="0" w:color="auto"/>
            <w:right w:val="none" w:sz="0" w:space="0" w:color="auto"/>
          </w:divBdr>
        </w:div>
        <w:div w:id="1380402831">
          <w:marLeft w:val="480"/>
          <w:marRight w:val="0"/>
          <w:marTop w:val="0"/>
          <w:marBottom w:val="0"/>
          <w:divBdr>
            <w:top w:val="none" w:sz="0" w:space="0" w:color="auto"/>
            <w:left w:val="none" w:sz="0" w:space="0" w:color="auto"/>
            <w:bottom w:val="none" w:sz="0" w:space="0" w:color="auto"/>
            <w:right w:val="none" w:sz="0" w:space="0" w:color="auto"/>
          </w:divBdr>
        </w:div>
        <w:div w:id="1405302041">
          <w:marLeft w:val="480"/>
          <w:marRight w:val="0"/>
          <w:marTop w:val="0"/>
          <w:marBottom w:val="0"/>
          <w:divBdr>
            <w:top w:val="none" w:sz="0" w:space="0" w:color="auto"/>
            <w:left w:val="none" w:sz="0" w:space="0" w:color="auto"/>
            <w:bottom w:val="none" w:sz="0" w:space="0" w:color="auto"/>
            <w:right w:val="none" w:sz="0" w:space="0" w:color="auto"/>
          </w:divBdr>
        </w:div>
        <w:div w:id="560403625">
          <w:marLeft w:val="480"/>
          <w:marRight w:val="0"/>
          <w:marTop w:val="0"/>
          <w:marBottom w:val="0"/>
          <w:divBdr>
            <w:top w:val="none" w:sz="0" w:space="0" w:color="auto"/>
            <w:left w:val="none" w:sz="0" w:space="0" w:color="auto"/>
            <w:bottom w:val="none" w:sz="0" w:space="0" w:color="auto"/>
            <w:right w:val="none" w:sz="0" w:space="0" w:color="auto"/>
          </w:divBdr>
        </w:div>
        <w:div w:id="662271192">
          <w:marLeft w:val="480"/>
          <w:marRight w:val="0"/>
          <w:marTop w:val="0"/>
          <w:marBottom w:val="0"/>
          <w:divBdr>
            <w:top w:val="none" w:sz="0" w:space="0" w:color="auto"/>
            <w:left w:val="none" w:sz="0" w:space="0" w:color="auto"/>
            <w:bottom w:val="none" w:sz="0" w:space="0" w:color="auto"/>
            <w:right w:val="none" w:sz="0" w:space="0" w:color="auto"/>
          </w:divBdr>
        </w:div>
        <w:div w:id="2069377517">
          <w:marLeft w:val="480"/>
          <w:marRight w:val="0"/>
          <w:marTop w:val="0"/>
          <w:marBottom w:val="0"/>
          <w:divBdr>
            <w:top w:val="none" w:sz="0" w:space="0" w:color="auto"/>
            <w:left w:val="none" w:sz="0" w:space="0" w:color="auto"/>
            <w:bottom w:val="none" w:sz="0" w:space="0" w:color="auto"/>
            <w:right w:val="none" w:sz="0" w:space="0" w:color="auto"/>
          </w:divBdr>
        </w:div>
        <w:div w:id="1532500790">
          <w:marLeft w:val="480"/>
          <w:marRight w:val="0"/>
          <w:marTop w:val="0"/>
          <w:marBottom w:val="0"/>
          <w:divBdr>
            <w:top w:val="none" w:sz="0" w:space="0" w:color="auto"/>
            <w:left w:val="none" w:sz="0" w:space="0" w:color="auto"/>
            <w:bottom w:val="none" w:sz="0" w:space="0" w:color="auto"/>
            <w:right w:val="none" w:sz="0" w:space="0" w:color="auto"/>
          </w:divBdr>
        </w:div>
        <w:div w:id="1507599251">
          <w:marLeft w:val="480"/>
          <w:marRight w:val="0"/>
          <w:marTop w:val="0"/>
          <w:marBottom w:val="0"/>
          <w:divBdr>
            <w:top w:val="none" w:sz="0" w:space="0" w:color="auto"/>
            <w:left w:val="none" w:sz="0" w:space="0" w:color="auto"/>
            <w:bottom w:val="none" w:sz="0" w:space="0" w:color="auto"/>
            <w:right w:val="none" w:sz="0" w:space="0" w:color="auto"/>
          </w:divBdr>
        </w:div>
        <w:div w:id="482085056">
          <w:marLeft w:val="480"/>
          <w:marRight w:val="0"/>
          <w:marTop w:val="0"/>
          <w:marBottom w:val="0"/>
          <w:divBdr>
            <w:top w:val="none" w:sz="0" w:space="0" w:color="auto"/>
            <w:left w:val="none" w:sz="0" w:space="0" w:color="auto"/>
            <w:bottom w:val="none" w:sz="0" w:space="0" w:color="auto"/>
            <w:right w:val="none" w:sz="0" w:space="0" w:color="auto"/>
          </w:divBdr>
        </w:div>
        <w:div w:id="1234314439">
          <w:marLeft w:val="480"/>
          <w:marRight w:val="0"/>
          <w:marTop w:val="0"/>
          <w:marBottom w:val="0"/>
          <w:divBdr>
            <w:top w:val="none" w:sz="0" w:space="0" w:color="auto"/>
            <w:left w:val="none" w:sz="0" w:space="0" w:color="auto"/>
            <w:bottom w:val="none" w:sz="0" w:space="0" w:color="auto"/>
            <w:right w:val="none" w:sz="0" w:space="0" w:color="auto"/>
          </w:divBdr>
        </w:div>
        <w:div w:id="747265287">
          <w:marLeft w:val="480"/>
          <w:marRight w:val="0"/>
          <w:marTop w:val="0"/>
          <w:marBottom w:val="0"/>
          <w:divBdr>
            <w:top w:val="none" w:sz="0" w:space="0" w:color="auto"/>
            <w:left w:val="none" w:sz="0" w:space="0" w:color="auto"/>
            <w:bottom w:val="none" w:sz="0" w:space="0" w:color="auto"/>
            <w:right w:val="none" w:sz="0" w:space="0" w:color="auto"/>
          </w:divBdr>
        </w:div>
        <w:div w:id="468135233">
          <w:marLeft w:val="480"/>
          <w:marRight w:val="0"/>
          <w:marTop w:val="0"/>
          <w:marBottom w:val="0"/>
          <w:divBdr>
            <w:top w:val="none" w:sz="0" w:space="0" w:color="auto"/>
            <w:left w:val="none" w:sz="0" w:space="0" w:color="auto"/>
            <w:bottom w:val="none" w:sz="0" w:space="0" w:color="auto"/>
            <w:right w:val="none" w:sz="0" w:space="0" w:color="auto"/>
          </w:divBdr>
        </w:div>
        <w:div w:id="1138643637">
          <w:marLeft w:val="480"/>
          <w:marRight w:val="0"/>
          <w:marTop w:val="0"/>
          <w:marBottom w:val="0"/>
          <w:divBdr>
            <w:top w:val="none" w:sz="0" w:space="0" w:color="auto"/>
            <w:left w:val="none" w:sz="0" w:space="0" w:color="auto"/>
            <w:bottom w:val="none" w:sz="0" w:space="0" w:color="auto"/>
            <w:right w:val="none" w:sz="0" w:space="0" w:color="auto"/>
          </w:divBdr>
        </w:div>
        <w:div w:id="426463112">
          <w:marLeft w:val="480"/>
          <w:marRight w:val="0"/>
          <w:marTop w:val="0"/>
          <w:marBottom w:val="0"/>
          <w:divBdr>
            <w:top w:val="none" w:sz="0" w:space="0" w:color="auto"/>
            <w:left w:val="none" w:sz="0" w:space="0" w:color="auto"/>
            <w:bottom w:val="none" w:sz="0" w:space="0" w:color="auto"/>
            <w:right w:val="none" w:sz="0" w:space="0" w:color="auto"/>
          </w:divBdr>
        </w:div>
        <w:div w:id="162164348">
          <w:marLeft w:val="480"/>
          <w:marRight w:val="0"/>
          <w:marTop w:val="0"/>
          <w:marBottom w:val="0"/>
          <w:divBdr>
            <w:top w:val="none" w:sz="0" w:space="0" w:color="auto"/>
            <w:left w:val="none" w:sz="0" w:space="0" w:color="auto"/>
            <w:bottom w:val="none" w:sz="0" w:space="0" w:color="auto"/>
            <w:right w:val="none" w:sz="0" w:space="0" w:color="auto"/>
          </w:divBdr>
        </w:div>
        <w:div w:id="251865979">
          <w:marLeft w:val="480"/>
          <w:marRight w:val="0"/>
          <w:marTop w:val="0"/>
          <w:marBottom w:val="0"/>
          <w:divBdr>
            <w:top w:val="none" w:sz="0" w:space="0" w:color="auto"/>
            <w:left w:val="none" w:sz="0" w:space="0" w:color="auto"/>
            <w:bottom w:val="none" w:sz="0" w:space="0" w:color="auto"/>
            <w:right w:val="none" w:sz="0" w:space="0" w:color="auto"/>
          </w:divBdr>
        </w:div>
        <w:div w:id="434330065">
          <w:marLeft w:val="480"/>
          <w:marRight w:val="0"/>
          <w:marTop w:val="0"/>
          <w:marBottom w:val="0"/>
          <w:divBdr>
            <w:top w:val="none" w:sz="0" w:space="0" w:color="auto"/>
            <w:left w:val="none" w:sz="0" w:space="0" w:color="auto"/>
            <w:bottom w:val="none" w:sz="0" w:space="0" w:color="auto"/>
            <w:right w:val="none" w:sz="0" w:space="0" w:color="auto"/>
          </w:divBdr>
        </w:div>
        <w:div w:id="495343680">
          <w:marLeft w:val="480"/>
          <w:marRight w:val="0"/>
          <w:marTop w:val="0"/>
          <w:marBottom w:val="0"/>
          <w:divBdr>
            <w:top w:val="none" w:sz="0" w:space="0" w:color="auto"/>
            <w:left w:val="none" w:sz="0" w:space="0" w:color="auto"/>
            <w:bottom w:val="none" w:sz="0" w:space="0" w:color="auto"/>
            <w:right w:val="none" w:sz="0" w:space="0" w:color="auto"/>
          </w:divBdr>
        </w:div>
        <w:div w:id="2080321318">
          <w:marLeft w:val="480"/>
          <w:marRight w:val="0"/>
          <w:marTop w:val="0"/>
          <w:marBottom w:val="0"/>
          <w:divBdr>
            <w:top w:val="none" w:sz="0" w:space="0" w:color="auto"/>
            <w:left w:val="none" w:sz="0" w:space="0" w:color="auto"/>
            <w:bottom w:val="none" w:sz="0" w:space="0" w:color="auto"/>
            <w:right w:val="none" w:sz="0" w:space="0" w:color="auto"/>
          </w:divBdr>
        </w:div>
        <w:div w:id="718476010">
          <w:marLeft w:val="480"/>
          <w:marRight w:val="0"/>
          <w:marTop w:val="0"/>
          <w:marBottom w:val="0"/>
          <w:divBdr>
            <w:top w:val="none" w:sz="0" w:space="0" w:color="auto"/>
            <w:left w:val="none" w:sz="0" w:space="0" w:color="auto"/>
            <w:bottom w:val="none" w:sz="0" w:space="0" w:color="auto"/>
            <w:right w:val="none" w:sz="0" w:space="0" w:color="auto"/>
          </w:divBdr>
        </w:div>
        <w:div w:id="1706566166">
          <w:marLeft w:val="480"/>
          <w:marRight w:val="0"/>
          <w:marTop w:val="0"/>
          <w:marBottom w:val="0"/>
          <w:divBdr>
            <w:top w:val="none" w:sz="0" w:space="0" w:color="auto"/>
            <w:left w:val="none" w:sz="0" w:space="0" w:color="auto"/>
            <w:bottom w:val="none" w:sz="0" w:space="0" w:color="auto"/>
            <w:right w:val="none" w:sz="0" w:space="0" w:color="auto"/>
          </w:divBdr>
        </w:div>
        <w:div w:id="1041708695">
          <w:marLeft w:val="480"/>
          <w:marRight w:val="0"/>
          <w:marTop w:val="0"/>
          <w:marBottom w:val="0"/>
          <w:divBdr>
            <w:top w:val="none" w:sz="0" w:space="0" w:color="auto"/>
            <w:left w:val="none" w:sz="0" w:space="0" w:color="auto"/>
            <w:bottom w:val="none" w:sz="0" w:space="0" w:color="auto"/>
            <w:right w:val="none" w:sz="0" w:space="0" w:color="auto"/>
          </w:divBdr>
        </w:div>
        <w:div w:id="1529368084">
          <w:marLeft w:val="480"/>
          <w:marRight w:val="0"/>
          <w:marTop w:val="0"/>
          <w:marBottom w:val="0"/>
          <w:divBdr>
            <w:top w:val="none" w:sz="0" w:space="0" w:color="auto"/>
            <w:left w:val="none" w:sz="0" w:space="0" w:color="auto"/>
            <w:bottom w:val="none" w:sz="0" w:space="0" w:color="auto"/>
            <w:right w:val="none" w:sz="0" w:space="0" w:color="auto"/>
          </w:divBdr>
        </w:div>
        <w:div w:id="1744059774">
          <w:marLeft w:val="480"/>
          <w:marRight w:val="0"/>
          <w:marTop w:val="0"/>
          <w:marBottom w:val="0"/>
          <w:divBdr>
            <w:top w:val="none" w:sz="0" w:space="0" w:color="auto"/>
            <w:left w:val="none" w:sz="0" w:space="0" w:color="auto"/>
            <w:bottom w:val="none" w:sz="0" w:space="0" w:color="auto"/>
            <w:right w:val="none" w:sz="0" w:space="0" w:color="auto"/>
          </w:divBdr>
        </w:div>
        <w:div w:id="484664222">
          <w:marLeft w:val="480"/>
          <w:marRight w:val="0"/>
          <w:marTop w:val="0"/>
          <w:marBottom w:val="0"/>
          <w:divBdr>
            <w:top w:val="none" w:sz="0" w:space="0" w:color="auto"/>
            <w:left w:val="none" w:sz="0" w:space="0" w:color="auto"/>
            <w:bottom w:val="none" w:sz="0" w:space="0" w:color="auto"/>
            <w:right w:val="none" w:sz="0" w:space="0" w:color="auto"/>
          </w:divBdr>
        </w:div>
        <w:div w:id="370765777">
          <w:marLeft w:val="480"/>
          <w:marRight w:val="0"/>
          <w:marTop w:val="0"/>
          <w:marBottom w:val="0"/>
          <w:divBdr>
            <w:top w:val="none" w:sz="0" w:space="0" w:color="auto"/>
            <w:left w:val="none" w:sz="0" w:space="0" w:color="auto"/>
            <w:bottom w:val="none" w:sz="0" w:space="0" w:color="auto"/>
            <w:right w:val="none" w:sz="0" w:space="0" w:color="auto"/>
          </w:divBdr>
        </w:div>
        <w:div w:id="791168675">
          <w:marLeft w:val="480"/>
          <w:marRight w:val="0"/>
          <w:marTop w:val="0"/>
          <w:marBottom w:val="0"/>
          <w:divBdr>
            <w:top w:val="none" w:sz="0" w:space="0" w:color="auto"/>
            <w:left w:val="none" w:sz="0" w:space="0" w:color="auto"/>
            <w:bottom w:val="none" w:sz="0" w:space="0" w:color="auto"/>
            <w:right w:val="none" w:sz="0" w:space="0" w:color="auto"/>
          </w:divBdr>
        </w:div>
        <w:div w:id="379941099">
          <w:marLeft w:val="480"/>
          <w:marRight w:val="0"/>
          <w:marTop w:val="0"/>
          <w:marBottom w:val="0"/>
          <w:divBdr>
            <w:top w:val="none" w:sz="0" w:space="0" w:color="auto"/>
            <w:left w:val="none" w:sz="0" w:space="0" w:color="auto"/>
            <w:bottom w:val="none" w:sz="0" w:space="0" w:color="auto"/>
            <w:right w:val="none" w:sz="0" w:space="0" w:color="auto"/>
          </w:divBdr>
        </w:div>
        <w:div w:id="190850531">
          <w:marLeft w:val="480"/>
          <w:marRight w:val="0"/>
          <w:marTop w:val="0"/>
          <w:marBottom w:val="0"/>
          <w:divBdr>
            <w:top w:val="none" w:sz="0" w:space="0" w:color="auto"/>
            <w:left w:val="none" w:sz="0" w:space="0" w:color="auto"/>
            <w:bottom w:val="none" w:sz="0" w:space="0" w:color="auto"/>
            <w:right w:val="none" w:sz="0" w:space="0" w:color="auto"/>
          </w:divBdr>
        </w:div>
        <w:div w:id="2022655404">
          <w:marLeft w:val="480"/>
          <w:marRight w:val="0"/>
          <w:marTop w:val="0"/>
          <w:marBottom w:val="0"/>
          <w:divBdr>
            <w:top w:val="none" w:sz="0" w:space="0" w:color="auto"/>
            <w:left w:val="none" w:sz="0" w:space="0" w:color="auto"/>
            <w:bottom w:val="none" w:sz="0" w:space="0" w:color="auto"/>
            <w:right w:val="none" w:sz="0" w:space="0" w:color="auto"/>
          </w:divBdr>
        </w:div>
        <w:div w:id="2006937958">
          <w:marLeft w:val="480"/>
          <w:marRight w:val="0"/>
          <w:marTop w:val="0"/>
          <w:marBottom w:val="0"/>
          <w:divBdr>
            <w:top w:val="none" w:sz="0" w:space="0" w:color="auto"/>
            <w:left w:val="none" w:sz="0" w:space="0" w:color="auto"/>
            <w:bottom w:val="none" w:sz="0" w:space="0" w:color="auto"/>
            <w:right w:val="none" w:sz="0" w:space="0" w:color="auto"/>
          </w:divBdr>
        </w:div>
        <w:div w:id="2093088769">
          <w:marLeft w:val="480"/>
          <w:marRight w:val="0"/>
          <w:marTop w:val="0"/>
          <w:marBottom w:val="0"/>
          <w:divBdr>
            <w:top w:val="none" w:sz="0" w:space="0" w:color="auto"/>
            <w:left w:val="none" w:sz="0" w:space="0" w:color="auto"/>
            <w:bottom w:val="none" w:sz="0" w:space="0" w:color="auto"/>
            <w:right w:val="none" w:sz="0" w:space="0" w:color="auto"/>
          </w:divBdr>
        </w:div>
        <w:div w:id="89086823">
          <w:marLeft w:val="480"/>
          <w:marRight w:val="0"/>
          <w:marTop w:val="0"/>
          <w:marBottom w:val="0"/>
          <w:divBdr>
            <w:top w:val="none" w:sz="0" w:space="0" w:color="auto"/>
            <w:left w:val="none" w:sz="0" w:space="0" w:color="auto"/>
            <w:bottom w:val="none" w:sz="0" w:space="0" w:color="auto"/>
            <w:right w:val="none" w:sz="0" w:space="0" w:color="auto"/>
          </w:divBdr>
        </w:div>
        <w:div w:id="1962956739">
          <w:marLeft w:val="480"/>
          <w:marRight w:val="0"/>
          <w:marTop w:val="0"/>
          <w:marBottom w:val="0"/>
          <w:divBdr>
            <w:top w:val="none" w:sz="0" w:space="0" w:color="auto"/>
            <w:left w:val="none" w:sz="0" w:space="0" w:color="auto"/>
            <w:bottom w:val="none" w:sz="0" w:space="0" w:color="auto"/>
            <w:right w:val="none" w:sz="0" w:space="0" w:color="auto"/>
          </w:divBdr>
        </w:div>
        <w:div w:id="665211703">
          <w:marLeft w:val="480"/>
          <w:marRight w:val="0"/>
          <w:marTop w:val="0"/>
          <w:marBottom w:val="0"/>
          <w:divBdr>
            <w:top w:val="none" w:sz="0" w:space="0" w:color="auto"/>
            <w:left w:val="none" w:sz="0" w:space="0" w:color="auto"/>
            <w:bottom w:val="none" w:sz="0" w:space="0" w:color="auto"/>
            <w:right w:val="none" w:sz="0" w:space="0" w:color="auto"/>
          </w:divBdr>
        </w:div>
        <w:div w:id="27685444">
          <w:marLeft w:val="480"/>
          <w:marRight w:val="0"/>
          <w:marTop w:val="0"/>
          <w:marBottom w:val="0"/>
          <w:divBdr>
            <w:top w:val="none" w:sz="0" w:space="0" w:color="auto"/>
            <w:left w:val="none" w:sz="0" w:space="0" w:color="auto"/>
            <w:bottom w:val="none" w:sz="0" w:space="0" w:color="auto"/>
            <w:right w:val="none" w:sz="0" w:space="0" w:color="auto"/>
          </w:divBdr>
        </w:div>
        <w:div w:id="549154044">
          <w:marLeft w:val="480"/>
          <w:marRight w:val="0"/>
          <w:marTop w:val="0"/>
          <w:marBottom w:val="0"/>
          <w:divBdr>
            <w:top w:val="none" w:sz="0" w:space="0" w:color="auto"/>
            <w:left w:val="none" w:sz="0" w:space="0" w:color="auto"/>
            <w:bottom w:val="none" w:sz="0" w:space="0" w:color="auto"/>
            <w:right w:val="none" w:sz="0" w:space="0" w:color="auto"/>
          </w:divBdr>
        </w:div>
        <w:div w:id="757212583">
          <w:marLeft w:val="480"/>
          <w:marRight w:val="0"/>
          <w:marTop w:val="0"/>
          <w:marBottom w:val="0"/>
          <w:divBdr>
            <w:top w:val="none" w:sz="0" w:space="0" w:color="auto"/>
            <w:left w:val="none" w:sz="0" w:space="0" w:color="auto"/>
            <w:bottom w:val="none" w:sz="0" w:space="0" w:color="auto"/>
            <w:right w:val="none" w:sz="0" w:space="0" w:color="auto"/>
          </w:divBdr>
        </w:div>
        <w:div w:id="1942906668">
          <w:marLeft w:val="480"/>
          <w:marRight w:val="0"/>
          <w:marTop w:val="0"/>
          <w:marBottom w:val="0"/>
          <w:divBdr>
            <w:top w:val="none" w:sz="0" w:space="0" w:color="auto"/>
            <w:left w:val="none" w:sz="0" w:space="0" w:color="auto"/>
            <w:bottom w:val="none" w:sz="0" w:space="0" w:color="auto"/>
            <w:right w:val="none" w:sz="0" w:space="0" w:color="auto"/>
          </w:divBdr>
        </w:div>
        <w:div w:id="590502927">
          <w:marLeft w:val="480"/>
          <w:marRight w:val="0"/>
          <w:marTop w:val="0"/>
          <w:marBottom w:val="0"/>
          <w:divBdr>
            <w:top w:val="none" w:sz="0" w:space="0" w:color="auto"/>
            <w:left w:val="none" w:sz="0" w:space="0" w:color="auto"/>
            <w:bottom w:val="none" w:sz="0" w:space="0" w:color="auto"/>
            <w:right w:val="none" w:sz="0" w:space="0" w:color="auto"/>
          </w:divBdr>
        </w:div>
        <w:div w:id="254900907">
          <w:marLeft w:val="480"/>
          <w:marRight w:val="0"/>
          <w:marTop w:val="0"/>
          <w:marBottom w:val="0"/>
          <w:divBdr>
            <w:top w:val="none" w:sz="0" w:space="0" w:color="auto"/>
            <w:left w:val="none" w:sz="0" w:space="0" w:color="auto"/>
            <w:bottom w:val="none" w:sz="0" w:space="0" w:color="auto"/>
            <w:right w:val="none" w:sz="0" w:space="0" w:color="auto"/>
          </w:divBdr>
        </w:div>
        <w:div w:id="866261657">
          <w:marLeft w:val="480"/>
          <w:marRight w:val="0"/>
          <w:marTop w:val="0"/>
          <w:marBottom w:val="0"/>
          <w:divBdr>
            <w:top w:val="none" w:sz="0" w:space="0" w:color="auto"/>
            <w:left w:val="none" w:sz="0" w:space="0" w:color="auto"/>
            <w:bottom w:val="none" w:sz="0" w:space="0" w:color="auto"/>
            <w:right w:val="none" w:sz="0" w:space="0" w:color="auto"/>
          </w:divBdr>
        </w:div>
        <w:div w:id="1855459483">
          <w:marLeft w:val="480"/>
          <w:marRight w:val="0"/>
          <w:marTop w:val="0"/>
          <w:marBottom w:val="0"/>
          <w:divBdr>
            <w:top w:val="none" w:sz="0" w:space="0" w:color="auto"/>
            <w:left w:val="none" w:sz="0" w:space="0" w:color="auto"/>
            <w:bottom w:val="none" w:sz="0" w:space="0" w:color="auto"/>
            <w:right w:val="none" w:sz="0" w:space="0" w:color="auto"/>
          </w:divBdr>
        </w:div>
        <w:div w:id="126170458">
          <w:marLeft w:val="480"/>
          <w:marRight w:val="0"/>
          <w:marTop w:val="0"/>
          <w:marBottom w:val="0"/>
          <w:divBdr>
            <w:top w:val="none" w:sz="0" w:space="0" w:color="auto"/>
            <w:left w:val="none" w:sz="0" w:space="0" w:color="auto"/>
            <w:bottom w:val="none" w:sz="0" w:space="0" w:color="auto"/>
            <w:right w:val="none" w:sz="0" w:space="0" w:color="auto"/>
          </w:divBdr>
        </w:div>
        <w:div w:id="2143301809">
          <w:marLeft w:val="480"/>
          <w:marRight w:val="0"/>
          <w:marTop w:val="0"/>
          <w:marBottom w:val="0"/>
          <w:divBdr>
            <w:top w:val="none" w:sz="0" w:space="0" w:color="auto"/>
            <w:left w:val="none" w:sz="0" w:space="0" w:color="auto"/>
            <w:bottom w:val="none" w:sz="0" w:space="0" w:color="auto"/>
            <w:right w:val="none" w:sz="0" w:space="0" w:color="auto"/>
          </w:divBdr>
        </w:div>
        <w:div w:id="283539873">
          <w:marLeft w:val="480"/>
          <w:marRight w:val="0"/>
          <w:marTop w:val="0"/>
          <w:marBottom w:val="0"/>
          <w:divBdr>
            <w:top w:val="none" w:sz="0" w:space="0" w:color="auto"/>
            <w:left w:val="none" w:sz="0" w:space="0" w:color="auto"/>
            <w:bottom w:val="none" w:sz="0" w:space="0" w:color="auto"/>
            <w:right w:val="none" w:sz="0" w:space="0" w:color="auto"/>
          </w:divBdr>
        </w:div>
        <w:div w:id="2116245038">
          <w:marLeft w:val="480"/>
          <w:marRight w:val="0"/>
          <w:marTop w:val="0"/>
          <w:marBottom w:val="0"/>
          <w:divBdr>
            <w:top w:val="none" w:sz="0" w:space="0" w:color="auto"/>
            <w:left w:val="none" w:sz="0" w:space="0" w:color="auto"/>
            <w:bottom w:val="none" w:sz="0" w:space="0" w:color="auto"/>
            <w:right w:val="none" w:sz="0" w:space="0" w:color="auto"/>
          </w:divBdr>
        </w:div>
        <w:div w:id="850602471">
          <w:marLeft w:val="480"/>
          <w:marRight w:val="0"/>
          <w:marTop w:val="0"/>
          <w:marBottom w:val="0"/>
          <w:divBdr>
            <w:top w:val="none" w:sz="0" w:space="0" w:color="auto"/>
            <w:left w:val="none" w:sz="0" w:space="0" w:color="auto"/>
            <w:bottom w:val="none" w:sz="0" w:space="0" w:color="auto"/>
            <w:right w:val="none" w:sz="0" w:space="0" w:color="auto"/>
          </w:divBdr>
        </w:div>
        <w:div w:id="2064676179">
          <w:marLeft w:val="480"/>
          <w:marRight w:val="0"/>
          <w:marTop w:val="0"/>
          <w:marBottom w:val="0"/>
          <w:divBdr>
            <w:top w:val="none" w:sz="0" w:space="0" w:color="auto"/>
            <w:left w:val="none" w:sz="0" w:space="0" w:color="auto"/>
            <w:bottom w:val="none" w:sz="0" w:space="0" w:color="auto"/>
            <w:right w:val="none" w:sz="0" w:space="0" w:color="auto"/>
          </w:divBdr>
        </w:div>
        <w:div w:id="66541456">
          <w:marLeft w:val="480"/>
          <w:marRight w:val="0"/>
          <w:marTop w:val="0"/>
          <w:marBottom w:val="0"/>
          <w:divBdr>
            <w:top w:val="none" w:sz="0" w:space="0" w:color="auto"/>
            <w:left w:val="none" w:sz="0" w:space="0" w:color="auto"/>
            <w:bottom w:val="none" w:sz="0" w:space="0" w:color="auto"/>
            <w:right w:val="none" w:sz="0" w:space="0" w:color="auto"/>
          </w:divBdr>
        </w:div>
        <w:div w:id="1536234417">
          <w:marLeft w:val="480"/>
          <w:marRight w:val="0"/>
          <w:marTop w:val="0"/>
          <w:marBottom w:val="0"/>
          <w:divBdr>
            <w:top w:val="none" w:sz="0" w:space="0" w:color="auto"/>
            <w:left w:val="none" w:sz="0" w:space="0" w:color="auto"/>
            <w:bottom w:val="none" w:sz="0" w:space="0" w:color="auto"/>
            <w:right w:val="none" w:sz="0" w:space="0" w:color="auto"/>
          </w:divBdr>
        </w:div>
        <w:div w:id="921646433">
          <w:marLeft w:val="480"/>
          <w:marRight w:val="0"/>
          <w:marTop w:val="0"/>
          <w:marBottom w:val="0"/>
          <w:divBdr>
            <w:top w:val="none" w:sz="0" w:space="0" w:color="auto"/>
            <w:left w:val="none" w:sz="0" w:space="0" w:color="auto"/>
            <w:bottom w:val="none" w:sz="0" w:space="0" w:color="auto"/>
            <w:right w:val="none" w:sz="0" w:space="0" w:color="auto"/>
          </w:divBdr>
        </w:div>
        <w:div w:id="1775246111">
          <w:marLeft w:val="480"/>
          <w:marRight w:val="0"/>
          <w:marTop w:val="0"/>
          <w:marBottom w:val="0"/>
          <w:divBdr>
            <w:top w:val="none" w:sz="0" w:space="0" w:color="auto"/>
            <w:left w:val="none" w:sz="0" w:space="0" w:color="auto"/>
            <w:bottom w:val="none" w:sz="0" w:space="0" w:color="auto"/>
            <w:right w:val="none" w:sz="0" w:space="0" w:color="auto"/>
          </w:divBdr>
        </w:div>
        <w:div w:id="1763407976">
          <w:marLeft w:val="480"/>
          <w:marRight w:val="0"/>
          <w:marTop w:val="0"/>
          <w:marBottom w:val="0"/>
          <w:divBdr>
            <w:top w:val="none" w:sz="0" w:space="0" w:color="auto"/>
            <w:left w:val="none" w:sz="0" w:space="0" w:color="auto"/>
            <w:bottom w:val="none" w:sz="0" w:space="0" w:color="auto"/>
            <w:right w:val="none" w:sz="0" w:space="0" w:color="auto"/>
          </w:divBdr>
        </w:div>
        <w:div w:id="1604342585">
          <w:marLeft w:val="480"/>
          <w:marRight w:val="0"/>
          <w:marTop w:val="0"/>
          <w:marBottom w:val="0"/>
          <w:divBdr>
            <w:top w:val="none" w:sz="0" w:space="0" w:color="auto"/>
            <w:left w:val="none" w:sz="0" w:space="0" w:color="auto"/>
            <w:bottom w:val="none" w:sz="0" w:space="0" w:color="auto"/>
            <w:right w:val="none" w:sz="0" w:space="0" w:color="auto"/>
          </w:divBdr>
        </w:div>
        <w:div w:id="7756912">
          <w:marLeft w:val="480"/>
          <w:marRight w:val="0"/>
          <w:marTop w:val="0"/>
          <w:marBottom w:val="0"/>
          <w:divBdr>
            <w:top w:val="none" w:sz="0" w:space="0" w:color="auto"/>
            <w:left w:val="none" w:sz="0" w:space="0" w:color="auto"/>
            <w:bottom w:val="none" w:sz="0" w:space="0" w:color="auto"/>
            <w:right w:val="none" w:sz="0" w:space="0" w:color="auto"/>
          </w:divBdr>
        </w:div>
        <w:div w:id="1921867256">
          <w:marLeft w:val="480"/>
          <w:marRight w:val="0"/>
          <w:marTop w:val="0"/>
          <w:marBottom w:val="0"/>
          <w:divBdr>
            <w:top w:val="none" w:sz="0" w:space="0" w:color="auto"/>
            <w:left w:val="none" w:sz="0" w:space="0" w:color="auto"/>
            <w:bottom w:val="none" w:sz="0" w:space="0" w:color="auto"/>
            <w:right w:val="none" w:sz="0" w:space="0" w:color="auto"/>
          </w:divBdr>
        </w:div>
        <w:div w:id="2136631741">
          <w:marLeft w:val="480"/>
          <w:marRight w:val="0"/>
          <w:marTop w:val="0"/>
          <w:marBottom w:val="0"/>
          <w:divBdr>
            <w:top w:val="none" w:sz="0" w:space="0" w:color="auto"/>
            <w:left w:val="none" w:sz="0" w:space="0" w:color="auto"/>
            <w:bottom w:val="none" w:sz="0" w:space="0" w:color="auto"/>
            <w:right w:val="none" w:sz="0" w:space="0" w:color="auto"/>
          </w:divBdr>
        </w:div>
        <w:div w:id="1774935603">
          <w:marLeft w:val="480"/>
          <w:marRight w:val="0"/>
          <w:marTop w:val="0"/>
          <w:marBottom w:val="0"/>
          <w:divBdr>
            <w:top w:val="none" w:sz="0" w:space="0" w:color="auto"/>
            <w:left w:val="none" w:sz="0" w:space="0" w:color="auto"/>
            <w:bottom w:val="none" w:sz="0" w:space="0" w:color="auto"/>
            <w:right w:val="none" w:sz="0" w:space="0" w:color="auto"/>
          </w:divBdr>
        </w:div>
        <w:div w:id="1898659290">
          <w:marLeft w:val="480"/>
          <w:marRight w:val="0"/>
          <w:marTop w:val="0"/>
          <w:marBottom w:val="0"/>
          <w:divBdr>
            <w:top w:val="none" w:sz="0" w:space="0" w:color="auto"/>
            <w:left w:val="none" w:sz="0" w:space="0" w:color="auto"/>
            <w:bottom w:val="none" w:sz="0" w:space="0" w:color="auto"/>
            <w:right w:val="none" w:sz="0" w:space="0" w:color="auto"/>
          </w:divBdr>
        </w:div>
        <w:div w:id="1709332285">
          <w:marLeft w:val="480"/>
          <w:marRight w:val="0"/>
          <w:marTop w:val="0"/>
          <w:marBottom w:val="0"/>
          <w:divBdr>
            <w:top w:val="none" w:sz="0" w:space="0" w:color="auto"/>
            <w:left w:val="none" w:sz="0" w:space="0" w:color="auto"/>
            <w:bottom w:val="none" w:sz="0" w:space="0" w:color="auto"/>
            <w:right w:val="none" w:sz="0" w:space="0" w:color="auto"/>
          </w:divBdr>
        </w:div>
        <w:div w:id="455370925">
          <w:marLeft w:val="480"/>
          <w:marRight w:val="0"/>
          <w:marTop w:val="0"/>
          <w:marBottom w:val="0"/>
          <w:divBdr>
            <w:top w:val="none" w:sz="0" w:space="0" w:color="auto"/>
            <w:left w:val="none" w:sz="0" w:space="0" w:color="auto"/>
            <w:bottom w:val="none" w:sz="0" w:space="0" w:color="auto"/>
            <w:right w:val="none" w:sz="0" w:space="0" w:color="auto"/>
          </w:divBdr>
        </w:div>
        <w:div w:id="1586039020">
          <w:marLeft w:val="480"/>
          <w:marRight w:val="0"/>
          <w:marTop w:val="0"/>
          <w:marBottom w:val="0"/>
          <w:divBdr>
            <w:top w:val="none" w:sz="0" w:space="0" w:color="auto"/>
            <w:left w:val="none" w:sz="0" w:space="0" w:color="auto"/>
            <w:bottom w:val="none" w:sz="0" w:space="0" w:color="auto"/>
            <w:right w:val="none" w:sz="0" w:space="0" w:color="auto"/>
          </w:divBdr>
        </w:div>
        <w:div w:id="1913080714">
          <w:marLeft w:val="480"/>
          <w:marRight w:val="0"/>
          <w:marTop w:val="0"/>
          <w:marBottom w:val="0"/>
          <w:divBdr>
            <w:top w:val="none" w:sz="0" w:space="0" w:color="auto"/>
            <w:left w:val="none" w:sz="0" w:space="0" w:color="auto"/>
            <w:bottom w:val="none" w:sz="0" w:space="0" w:color="auto"/>
            <w:right w:val="none" w:sz="0" w:space="0" w:color="auto"/>
          </w:divBdr>
        </w:div>
        <w:div w:id="1094403065">
          <w:marLeft w:val="480"/>
          <w:marRight w:val="0"/>
          <w:marTop w:val="0"/>
          <w:marBottom w:val="0"/>
          <w:divBdr>
            <w:top w:val="none" w:sz="0" w:space="0" w:color="auto"/>
            <w:left w:val="none" w:sz="0" w:space="0" w:color="auto"/>
            <w:bottom w:val="none" w:sz="0" w:space="0" w:color="auto"/>
            <w:right w:val="none" w:sz="0" w:space="0" w:color="auto"/>
          </w:divBdr>
        </w:div>
        <w:div w:id="448935086">
          <w:marLeft w:val="480"/>
          <w:marRight w:val="0"/>
          <w:marTop w:val="0"/>
          <w:marBottom w:val="0"/>
          <w:divBdr>
            <w:top w:val="none" w:sz="0" w:space="0" w:color="auto"/>
            <w:left w:val="none" w:sz="0" w:space="0" w:color="auto"/>
            <w:bottom w:val="none" w:sz="0" w:space="0" w:color="auto"/>
            <w:right w:val="none" w:sz="0" w:space="0" w:color="auto"/>
          </w:divBdr>
        </w:div>
        <w:div w:id="647906025">
          <w:marLeft w:val="480"/>
          <w:marRight w:val="0"/>
          <w:marTop w:val="0"/>
          <w:marBottom w:val="0"/>
          <w:divBdr>
            <w:top w:val="none" w:sz="0" w:space="0" w:color="auto"/>
            <w:left w:val="none" w:sz="0" w:space="0" w:color="auto"/>
            <w:bottom w:val="none" w:sz="0" w:space="0" w:color="auto"/>
            <w:right w:val="none" w:sz="0" w:space="0" w:color="auto"/>
          </w:divBdr>
        </w:div>
        <w:div w:id="629870453">
          <w:marLeft w:val="480"/>
          <w:marRight w:val="0"/>
          <w:marTop w:val="0"/>
          <w:marBottom w:val="0"/>
          <w:divBdr>
            <w:top w:val="none" w:sz="0" w:space="0" w:color="auto"/>
            <w:left w:val="none" w:sz="0" w:space="0" w:color="auto"/>
            <w:bottom w:val="none" w:sz="0" w:space="0" w:color="auto"/>
            <w:right w:val="none" w:sz="0" w:space="0" w:color="auto"/>
          </w:divBdr>
        </w:div>
        <w:div w:id="2107264961">
          <w:marLeft w:val="480"/>
          <w:marRight w:val="0"/>
          <w:marTop w:val="0"/>
          <w:marBottom w:val="0"/>
          <w:divBdr>
            <w:top w:val="none" w:sz="0" w:space="0" w:color="auto"/>
            <w:left w:val="none" w:sz="0" w:space="0" w:color="auto"/>
            <w:bottom w:val="none" w:sz="0" w:space="0" w:color="auto"/>
            <w:right w:val="none" w:sz="0" w:space="0" w:color="auto"/>
          </w:divBdr>
        </w:div>
        <w:div w:id="290938263">
          <w:marLeft w:val="480"/>
          <w:marRight w:val="0"/>
          <w:marTop w:val="0"/>
          <w:marBottom w:val="0"/>
          <w:divBdr>
            <w:top w:val="none" w:sz="0" w:space="0" w:color="auto"/>
            <w:left w:val="none" w:sz="0" w:space="0" w:color="auto"/>
            <w:bottom w:val="none" w:sz="0" w:space="0" w:color="auto"/>
            <w:right w:val="none" w:sz="0" w:space="0" w:color="auto"/>
          </w:divBdr>
        </w:div>
        <w:div w:id="1936398927">
          <w:marLeft w:val="480"/>
          <w:marRight w:val="0"/>
          <w:marTop w:val="0"/>
          <w:marBottom w:val="0"/>
          <w:divBdr>
            <w:top w:val="none" w:sz="0" w:space="0" w:color="auto"/>
            <w:left w:val="none" w:sz="0" w:space="0" w:color="auto"/>
            <w:bottom w:val="none" w:sz="0" w:space="0" w:color="auto"/>
            <w:right w:val="none" w:sz="0" w:space="0" w:color="auto"/>
          </w:divBdr>
        </w:div>
        <w:div w:id="1587877930">
          <w:marLeft w:val="480"/>
          <w:marRight w:val="0"/>
          <w:marTop w:val="0"/>
          <w:marBottom w:val="0"/>
          <w:divBdr>
            <w:top w:val="none" w:sz="0" w:space="0" w:color="auto"/>
            <w:left w:val="none" w:sz="0" w:space="0" w:color="auto"/>
            <w:bottom w:val="none" w:sz="0" w:space="0" w:color="auto"/>
            <w:right w:val="none" w:sz="0" w:space="0" w:color="auto"/>
          </w:divBdr>
        </w:div>
        <w:div w:id="103814912">
          <w:marLeft w:val="480"/>
          <w:marRight w:val="0"/>
          <w:marTop w:val="0"/>
          <w:marBottom w:val="0"/>
          <w:divBdr>
            <w:top w:val="none" w:sz="0" w:space="0" w:color="auto"/>
            <w:left w:val="none" w:sz="0" w:space="0" w:color="auto"/>
            <w:bottom w:val="none" w:sz="0" w:space="0" w:color="auto"/>
            <w:right w:val="none" w:sz="0" w:space="0" w:color="auto"/>
          </w:divBdr>
        </w:div>
        <w:div w:id="1847162236">
          <w:marLeft w:val="480"/>
          <w:marRight w:val="0"/>
          <w:marTop w:val="0"/>
          <w:marBottom w:val="0"/>
          <w:divBdr>
            <w:top w:val="none" w:sz="0" w:space="0" w:color="auto"/>
            <w:left w:val="none" w:sz="0" w:space="0" w:color="auto"/>
            <w:bottom w:val="none" w:sz="0" w:space="0" w:color="auto"/>
            <w:right w:val="none" w:sz="0" w:space="0" w:color="auto"/>
          </w:divBdr>
        </w:div>
        <w:div w:id="329912322">
          <w:marLeft w:val="480"/>
          <w:marRight w:val="0"/>
          <w:marTop w:val="0"/>
          <w:marBottom w:val="0"/>
          <w:divBdr>
            <w:top w:val="none" w:sz="0" w:space="0" w:color="auto"/>
            <w:left w:val="none" w:sz="0" w:space="0" w:color="auto"/>
            <w:bottom w:val="none" w:sz="0" w:space="0" w:color="auto"/>
            <w:right w:val="none" w:sz="0" w:space="0" w:color="auto"/>
          </w:divBdr>
        </w:div>
        <w:div w:id="1220091161">
          <w:marLeft w:val="480"/>
          <w:marRight w:val="0"/>
          <w:marTop w:val="0"/>
          <w:marBottom w:val="0"/>
          <w:divBdr>
            <w:top w:val="none" w:sz="0" w:space="0" w:color="auto"/>
            <w:left w:val="none" w:sz="0" w:space="0" w:color="auto"/>
            <w:bottom w:val="none" w:sz="0" w:space="0" w:color="auto"/>
            <w:right w:val="none" w:sz="0" w:space="0" w:color="auto"/>
          </w:divBdr>
        </w:div>
        <w:div w:id="127556195">
          <w:marLeft w:val="480"/>
          <w:marRight w:val="0"/>
          <w:marTop w:val="0"/>
          <w:marBottom w:val="0"/>
          <w:divBdr>
            <w:top w:val="none" w:sz="0" w:space="0" w:color="auto"/>
            <w:left w:val="none" w:sz="0" w:space="0" w:color="auto"/>
            <w:bottom w:val="none" w:sz="0" w:space="0" w:color="auto"/>
            <w:right w:val="none" w:sz="0" w:space="0" w:color="auto"/>
          </w:divBdr>
        </w:div>
        <w:div w:id="1073165646">
          <w:marLeft w:val="480"/>
          <w:marRight w:val="0"/>
          <w:marTop w:val="0"/>
          <w:marBottom w:val="0"/>
          <w:divBdr>
            <w:top w:val="none" w:sz="0" w:space="0" w:color="auto"/>
            <w:left w:val="none" w:sz="0" w:space="0" w:color="auto"/>
            <w:bottom w:val="none" w:sz="0" w:space="0" w:color="auto"/>
            <w:right w:val="none" w:sz="0" w:space="0" w:color="auto"/>
          </w:divBdr>
        </w:div>
        <w:div w:id="463502744">
          <w:marLeft w:val="480"/>
          <w:marRight w:val="0"/>
          <w:marTop w:val="0"/>
          <w:marBottom w:val="0"/>
          <w:divBdr>
            <w:top w:val="none" w:sz="0" w:space="0" w:color="auto"/>
            <w:left w:val="none" w:sz="0" w:space="0" w:color="auto"/>
            <w:bottom w:val="none" w:sz="0" w:space="0" w:color="auto"/>
            <w:right w:val="none" w:sz="0" w:space="0" w:color="auto"/>
          </w:divBdr>
        </w:div>
        <w:div w:id="91901960">
          <w:marLeft w:val="480"/>
          <w:marRight w:val="0"/>
          <w:marTop w:val="0"/>
          <w:marBottom w:val="0"/>
          <w:divBdr>
            <w:top w:val="none" w:sz="0" w:space="0" w:color="auto"/>
            <w:left w:val="none" w:sz="0" w:space="0" w:color="auto"/>
            <w:bottom w:val="none" w:sz="0" w:space="0" w:color="auto"/>
            <w:right w:val="none" w:sz="0" w:space="0" w:color="auto"/>
          </w:divBdr>
        </w:div>
        <w:div w:id="1931312640">
          <w:marLeft w:val="480"/>
          <w:marRight w:val="0"/>
          <w:marTop w:val="0"/>
          <w:marBottom w:val="0"/>
          <w:divBdr>
            <w:top w:val="none" w:sz="0" w:space="0" w:color="auto"/>
            <w:left w:val="none" w:sz="0" w:space="0" w:color="auto"/>
            <w:bottom w:val="none" w:sz="0" w:space="0" w:color="auto"/>
            <w:right w:val="none" w:sz="0" w:space="0" w:color="auto"/>
          </w:divBdr>
        </w:div>
      </w:divsChild>
    </w:div>
    <w:div w:id="846678758">
      <w:bodyDiv w:val="1"/>
      <w:marLeft w:val="0"/>
      <w:marRight w:val="0"/>
      <w:marTop w:val="0"/>
      <w:marBottom w:val="0"/>
      <w:divBdr>
        <w:top w:val="none" w:sz="0" w:space="0" w:color="auto"/>
        <w:left w:val="none" w:sz="0" w:space="0" w:color="auto"/>
        <w:bottom w:val="none" w:sz="0" w:space="0" w:color="auto"/>
        <w:right w:val="none" w:sz="0" w:space="0" w:color="auto"/>
      </w:divBdr>
      <w:divsChild>
        <w:div w:id="580483754">
          <w:marLeft w:val="480"/>
          <w:marRight w:val="0"/>
          <w:marTop w:val="0"/>
          <w:marBottom w:val="0"/>
          <w:divBdr>
            <w:top w:val="none" w:sz="0" w:space="0" w:color="auto"/>
            <w:left w:val="none" w:sz="0" w:space="0" w:color="auto"/>
            <w:bottom w:val="none" w:sz="0" w:space="0" w:color="auto"/>
            <w:right w:val="none" w:sz="0" w:space="0" w:color="auto"/>
          </w:divBdr>
        </w:div>
        <w:div w:id="2072850369">
          <w:marLeft w:val="480"/>
          <w:marRight w:val="0"/>
          <w:marTop w:val="0"/>
          <w:marBottom w:val="0"/>
          <w:divBdr>
            <w:top w:val="none" w:sz="0" w:space="0" w:color="auto"/>
            <w:left w:val="none" w:sz="0" w:space="0" w:color="auto"/>
            <w:bottom w:val="none" w:sz="0" w:space="0" w:color="auto"/>
            <w:right w:val="none" w:sz="0" w:space="0" w:color="auto"/>
          </w:divBdr>
        </w:div>
        <w:div w:id="2105421417">
          <w:marLeft w:val="480"/>
          <w:marRight w:val="0"/>
          <w:marTop w:val="0"/>
          <w:marBottom w:val="0"/>
          <w:divBdr>
            <w:top w:val="none" w:sz="0" w:space="0" w:color="auto"/>
            <w:left w:val="none" w:sz="0" w:space="0" w:color="auto"/>
            <w:bottom w:val="none" w:sz="0" w:space="0" w:color="auto"/>
            <w:right w:val="none" w:sz="0" w:space="0" w:color="auto"/>
          </w:divBdr>
        </w:div>
        <w:div w:id="1056663847">
          <w:marLeft w:val="480"/>
          <w:marRight w:val="0"/>
          <w:marTop w:val="0"/>
          <w:marBottom w:val="0"/>
          <w:divBdr>
            <w:top w:val="none" w:sz="0" w:space="0" w:color="auto"/>
            <w:left w:val="none" w:sz="0" w:space="0" w:color="auto"/>
            <w:bottom w:val="none" w:sz="0" w:space="0" w:color="auto"/>
            <w:right w:val="none" w:sz="0" w:space="0" w:color="auto"/>
          </w:divBdr>
        </w:div>
        <w:div w:id="1176193702">
          <w:marLeft w:val="480"/>
          <w:marRight w:val="0"/>
          <w:marTop w:val="0"/>
          <w:marBottom w:val="0"/>
          <w:divBdr>
            <w:top w:val="none" w:sz="0" w:space="0" w:color="auto"/>
            <w:left w:val="none" w:sz="0" w:space="0" w:color="auto"/>
            <w:bottom w:val="none" w:sz="0" w:space="0" w:color="auto"/>
            <w:right w:val="none" w:sz="0" w:space="0" w:color="auto"/>
          </w:divBdr>
        </w:div>
        <w:div w:id="1514301006">
          <w:marLeft w:val="480"/>
          <w:marRight w:val="0"/>
          <w:marTop w:val="0"/>
          <w:marBottom w:val="0"/>
          <w:divBdr>
            <w:top w:val="none" w:sz="0" w:space="0" w:color="auto"/>
            <w:left w:val="none" w:sz="0" w:space="0" w:color="auto"/>
            <w:bottom w:val="none" w:sz="0" w:space="0" w:color="auto"/>
            <w:right w:val="none" w:sz="0" w:space="0" w:color="auto"/>
          </w:divBdr>
        </w:div>
        <w:div w:id="1416244509">
          <w:marLeft w:val="480"/>
          <w:marRight w:val="0"/>
          <w:marTop w:val="0"/>
          <w:marBottom w:val="0"/>
          <w:divBdr>
            <w:top w:val="none" w:sz="0" w:space="0" w:color="auto"/>
            <w:left w:val="none" w:sz="0" w:space="0" w:color="auto"/>
            <w:bottom w:val="none" w:sz="0" w:space="0" w:color="auto"/>
            <w:right w:val="none" w:sz="0" w:space="0" w:color="auto"/>
          </w:divBdr>
        </w:div>
        <w:div w:id="790128417">
          <w:marLeft w:val="480"/>
          <w:marRight w:val="0"/>
          <w:marTop w:val="0"/>
          <w:marBottom w:val="0"/>
          <w:divBdr>
            <w:top w:val="none" w:sz="0" w:space="0" w:color="auto"/>
            <w:left w:val="none" w:sz="0" w:space="0" w:color="auto"/>
            <w:bottom w:val="none" w:sz="0" w:space="0" w:color="auto"/>
            <w:right w:val="none" w:sz="0" w:space="0" w:color="auto"/>
          </w:divBdr>
        </w:div>
        <w:div w:id="1653833052">
          <w:marLeft w:val="480"/>
          <w:marRight w:val="0"/>
          <w:marTop w:val="0"/>
          <w:marBottom w:val="0"/>
          <w:divBdr>
            <w:top w:val="none" w:sz="0" w:space="0" w:color="auto"/>
            <w:left w:val="none" w:sz="0" w:space="0" w:color="auto"/>
            <w:bottom w:val="none" w:sz="0" w:space="0" w:color="auto"/>
            <w:right w:val="none" w:sz="0" w:space="0" w:color="auto"/>
          </w:divBdr>
        </w:div>
        <w:div w:id="1917864278">
          <w:marLeft w:val="480"/>
          <w:marRight w:val="0"/>
          <w:marTop w:val="0"/>
          <w:marBottom w:val="0"/>
          <w:divBdr>
            <w:top w:val="none" w:sz="0" w:space="0" w:color="auto"/>
            <w:left w:val="none" w:sz="0" w:space="0" w:color="auto"/>
            <w:bottom w:val="none" w:sz="0" w:space="0" w:color="auto"/>
            <w:right w:val="none" w:sz="0" w:space="0" w:color="auto"/>
          </w:divBdr>
        </w:div>
        <w:div w:id="413892106">
          <w:marLeft w:val="480"/>
          <w:marRight w:val="0"/>
          <w:marTop w:val="0"/>
          <w:marBottom w:val="0"/>
          <w:divBdr>
            <w:top w:val="none" w:sz="0" w:space="0" w:color="auto"/>
            <w:left w:val="none" w:sz="0" w:space="0" w:color="auto"/>
            <w:bottom w:val="none" w:sz="0" w:space="0" w:color="auto"/>
            <w:right w:val="none" w:sz="0" w:space="0" w:color="auto"/>
          </w:divBdr>
        </w:div>
        <w:div w:id="1429275502">
          <w:marLeft w:val="480"/>
          <w:marRight w:val="0"/>
          <w:marTop w:val="0"/>
          <w:marBottom w:val="0"/>
          <w:divBdr>
            <w:top w:val="none" w:sz="0" w:space="0" w:color="auto"/>
            <w:left w:val="none" w:sz="0" w:space="0" w:color="auto"/>
            <w:bottom w:val="none" w:sz="0" w:space="0" w:color="auto"/>
            <w:right w:val="none" w:sz="0" w:space="0" w:color="auto"/>
          </w:divBdr>
        </w:div>
        <w:div w:id="1197741843">
          <w:marLeft w:val="480"/>
          <w:marRight w:val="0"/>
          <w:marTop w:val="0"/>
          <w:marBottom w:val="0"/>
          <w:divBdr>
            <w:top w:val="none" w:sz="0" w:space="0" w:color="auto"/>
            <w:left w:val="none" w:sz="0" w:space="0" w:color="auto"/>
            <w:bottom w:val="none" w:sz="0" w:space="0" w:color="auto"/>
            <w:right w:val="none" w:sz="0" w:space="0" w:color="auto"/>
          </w:divBdr>
        </w:div>
        <w:div w:id="792409790">
          <w:marLeft w:val="480"/>
          <w:marRight w:val="0"/>
          <w:marTop w:val="0"/>
          <w:marBottom w:val="0"/>
          <w:divBdr>
            <w:top w:val="none" w:sz="0" w:space="0" w:color="auto"/>
            <w:left w:val="none" w:sz="0" w:space="0" w:color="auto"/>
            <w:bottom w:val="none" w:sz="0" w:space="0" w:color="auto"/>
            <w:right w:val="none" w:sz="0" w:space="0" w:color="auto"/>
          </w:divBdr>
        </w:div>
        <w:div w:id="2065594744">
          <w:marLeft w:val="480"/>
          <w:marRight w:val="0"/>
          <w:marTop w:val="0"/>
          <w:marBottom w:val="0"/>
          <w:divBdr>
            <w:top w:val="none" w:sz="0" w:space="0" w:color="auto"/>
            <w:left w:val="none" w:sz="0" w:space="0" w:color="auto"/>
            <w:bottom w:val="none" w:sz="0" w:space="0" w:color="auto"/>
            <w:right w:val="none" w:sz="0" w:space="0" w:color="auto"/>
          </w:divBdr>
        </w:div>
        <w:div w:id="1159468789">
          <w:marLeft w:val="480"/>
          <w:marRight w:val="0"/>
          <w:marTop w:val="0"/>
          <w:marBottom w:val="0"/>
          <w:divBdr>
            <w:top w:val="none" w:sz="0" w:space="0" w:color="auto"/>
            <w:left w:val="none" w:sz="0" w:space="0" w:color="auto"/>
            <w:bottom w:val="none" w:sz="0" w:space="0" w:color="auto"/>
            <w:right w:val="none" w:sz="0" w:space="0" w:color="auto"/>
          </w:divBdr>
        </w:div>
        <w:div w:id="922684908">
          <w:marLeft w:val="480"/>
          <w:marRight w:val="0"/>
          <w:marTop w:val="0"/>
          <w:marBottom w:val="0"/>
          <w:divBdr>
            <w:top w:val="none" w:sz="0" w:space="0" w:color="auto"/>
            <w:left w:val="none" w:sz="0" w:space="0" w:color="auto"/>
            <w:bottom w:val="none" w:sz="0" w:space="0" w:color="auto"/>
            <w:right w:val="none" w:sz="0" w:space="0" w:color="auto"/>
          </w:divBdr>
        </w:div>
        <w:div w:id="1402215550">
          <w:marLeft w:val="480"/>
          <w:marRight w:val="0"/>
          <w:marTop w:val="0"/>
          <w:marBottom w:val="0"/>
          <w:divBdr>
            <w:top w:val="none" w:sz="0" w:space="0" w:color="auto"/>
            <w:left w:val="none" w:sz="0" w:space="0" w:color="auto"/>
            <w:bottom w:val="none" w:sz="0" w:space="0" w:color="auto"/>
            <w:right w:val="none" w:sz="0" w:space="0" w:color="auto"/>
          </w:divBdr>
        </w:div>
        <w:div w:id="201869578">
          <w:marLeft w:val="480"/>
          <w:marRight w:val="0"/>
          <w:marTop w:val="0"/>
          <w:marBottom w:val="0"/>
          <w:divBdr>
            <w:top w:val="none" w:sz="0" w:space="0" w:color="auto"/>
            <w:left w:val="none" w:sz="0" w:space="0" w:color="auto"/>
            <w:bottom w:val="none" w:sz="0" w:space="0" w:color="auto"/>
            <w:right w:val="none" w:sz="0" w:space="0" w:color="auto"/>
          </w:divBdr>
        </w:div>
        <w:div w:id="1044863995">
          <w:marLeft w:val="480"/>
          <w:marRight w:val="0"/>
          <w:marTop w:val="0"/>
          <w:marBottom w:val="0"/>
          <w:divBdr>
            <w:top w:val="none" w:sz="0" w:space="0" w:color="auto"/>
            <w:left w:val="none" w:sz="0" w:space="0" w:color="auto"/>
            <w:bottom w:val="none" w:sz="0" w:space="0" w:color="auto"/>
            <w:right w:val="none" w:sz="0" w:space="0" w:color="auto"/>
          </w:divBdr>
        </w:div>
        <w:div w:id="742261086">
          <w:marLeft w:val="480"/>
          <w:marRight w:val="0"/>
          <w:marTop w:val="0"/>
          <w:marBottom w:val="0"/>
          <w:divBdr>
            <w:top w:val="none" w:sz="0" w:space="0" w:color="auto"/>
            <w:left w:val="none" w:sz="0" w:space="0" w:color="auto"/>
            <w:bottom w:val="none" w:sz="0" w:space="0" w:color="auto"/>
            <w:right w:val="none" w:sz="0" w:space="0" w:color="auto"/>
          </w:divBdr>
        </w:div>
        <w:div w:id="1372264669">
          <w:marLeft w:val="480"/>
          <w:marRight w:val="0"/>
          <w:marTop w:val="0"/>
          <w:marBottom w:val="0"/>
          <w:divBdr>
            <w:top w:val="none" w:sz="0" w:space="0" w:color="auto"/>
            <w:left w:val="none" w:sz="0" w:space="0" w:color="auto"/>
            <w:bottom w:val="none" w:sz="0" w:space="0" w:color="auto"/>
            <w:right w:val="none" w:sz="0" w:space="0" w:color="auto"/>
          </w:divBdr>
        </w:div>
        <w:div w:id="1027415724">
          <w:marLeft w:val="480"/>
          <w:marRight w:val="0"/>
          <w:marTop w:val="0"/>
          <w:marBottom w:val="0"/>
          <w:divBdr>
            <w:top w:val="none" w:sz="0" w:space="0" w:color="auto"/>
            <w:left w:val="none" w:sz="0" w:space="0" w:color="auto"/>
            <w:bottom w:val="none" w:sz="0" w:space="0" w:color="auto"/>
            <w:right w:val="none" w:sz="0" w:space="0" w:color="auto"/>
          </w:divBdr>
        </w:div>
        <w:div w:id="1236625065">
          <w:marLeft w:val="480"/>
          <w:marRight w:val="0"/>
          <w:marTop w:val="0"/>
          <w:marBottom w:val="0"/>
          <w:divBdr>
            <w:top w:val="none" w:sz="0" w:space="0" w:color="auto"/>
            <w:left w:val="none" w:sz="0" w:space="0" w:color="auto"/>
            <w:bottom w:val="none" w:sz="0" w:space="0" w:color="auto"/>
            <w:right w:val="none" w:sz="0" w:space="0" w:color="auto"/>
          </w:divBdr>
        </w:div>
        <w:div w:id="1057629547">
          <w:marLeft w:val="480"/>
          <w:marRight w:val="0"/>
          <w:marTop w:val="0"/>
          <w:marBottom w:val="0"/>
          <w:divBdr>
            <w:top w:val="none" w:sz="0" w:space="0" w:color="auto"/>
            <w:left w:val="none" w:sz="0" w:space="0" w:color="auto"/>
            <w:bottom w:val="none" w:sz="0" w:space="0" w:color="auto"/>
            <w:right w:val="none" w:sz="0" w:space="0" w:color="auto"/>
          </w:divBdr>
        </w:div>
        <w:div w:id="563419808">
          <w:marLeft w:val="480"/>
          <w:marRight w:val="0"/>
          <w:marTop w:val="0"/>
          <w:marBottom w:val="0"/>
          <w:divBdr>
            <w:top w:val="none" w:sz="0" w:space="0" w:color="auto"/>
            <w:left w:val="none" w:sz="0" w:space="0" w:color="auto"/>
            <w:bottom w:val="none" w:sz="0" w:space="0" w:color="auto"/>
            <w:right w:val="none" w:sz="0" w:space="0" w:color="auto"/>
          </w:divBdr>
        </w:div>
        <w:div w:id="861286503">
          <w:marLeft w:val="480"/>
          <w:marRight w:val="0"/>
          <w:marTop w:val="0"/>
          <w:marBottom w:val="0"/>
          <w:divBdr>
            <w:top w:val="none" w:sz="0" w:space="0" w:color="auto"/>
            <w:left w:val="none" w:sz="0" w:space="0" w:color="auto"/>
            <w:bottom w:val="none" w:sz="0" w:space="0" w:color="auto"/>
            <w:right w:val="none" w:sz="0" w:space="0" w:color="auto"/>
          </w:divBdr>
        </w:div>
        <w:div w:id="1342468893">
          <w:marLeft w:val="480"/>
          <w:marRight w:val="0"/>
          <w:marTop w:val="0"/>
          <w:marBottom w:val="0"/>
          <w:divBdr>
            <w:top w:val="none" w:sz="0" w:space="0" w:color="auto"/>
            <w:left w:val="none" w:sz="0" w:space="0" w:color="auto"/>
            <w:bottom w:val="none" w:sz="0" w:space="0" w:color="auto"/>
            <w:right w:val="none" w:sz="0" w:space="0" w:color="auto"/>
          </w:divBdr>
        </w:div>
        <w:div w:id="932281302">
          <w:marLeft w:val="480"/>
          <w:marRight w:val="0"/>
          <w:marTop w:val="0"/>
          <w:marBottom w:val="0"/>
          <w:divBdr>
            <w:top w:val="none" w:sz="0" w:space="0" w:color="auto"/>
            <w:left w:val="none" w:sz="0" w:space="0" w:color="auto"/>
            <w:bottom w:val="none" w:sz="0" w:space="0" w:color="auto"/>
            <w:right w:val="none" w:sz="0" w:space="0" w:color="auto"/>
          </w:divBdr>
        </w:div>
        <w:div w:id="707684301">
          <w:marLeft w:val="480"/>
          <w:marRight w:val="0"/>
          <w:marTop w:val="0"/>
          <w:marBottom w:val="0"/>
          <w:divBdr>
            <w:top w:val="none" w:sz="0" w:space="0" w:color="auto"/>
            <w:left w:val="none" w:sz="0" w:space="0" w:color="auto"/>
            <w:bottom w:val="none" w:sz="0" w:space="0" w:color="auto"/>
            <w:right w:val="none" w:sz="0" w:space="0" w:color="auto"/>
          </w:divBdr>
        </w:div>
        <w:div w:id="1644235590">
          <w:marLeft w:val="480"/>
          <w:marRight w:val="0"/>
          <w:marTop w:val="0"/>
          <w:marBottom w:val="0"/>
          <w:divBdr>
            <w:top w:val="none" w:sz="0" w:space="0" w:color="auto"/>
            <w:left w:val="none" w:sz="0" w:space="0" w:color="auto"/>
            <w:bottom w:val="none" w:sz="0" w:space="0" w:color="auto"/>
            <w:right w:val="none" w:sz="0" w:space="0" w:color="auto"/>
          </w:divBdr>
        </w:div>
        <w:div w:id="1576234996">
          <w:marLeft w:val="480"/>
          <w:marRight w:val="0"/>
          <w:marTop w:val="0"/>
          <w:marBottom w:val="0"/>
          <w:divBdr>
            <w:top w:val="none" w:sz="0" w:space="0" w:color="auto"/>
            <w:left w:val="none" w:sz="0" w:space="0" w:color="auto"/>
            <w:bottom w:val="none" w:sz="0" w:space="0" w:color="auto"/>
            <w:right w:val="none" w:sz="0" w:space="0" w:color="auto"/>
          </w:divBdr>
        </w:div>
        <w:div w:id="792675154">
          <w:marLeft w:val="480"/>
          <w:marRight w:val="0"/>
          <w:marTop w:val="0"/>
          <w:marBottom w:val="0"/>
          <w:divBdr>
            <w:top w:val="none" w:sz="0" w:space="0" w:color="auto"/>
            <w:left w:val="none" w:sz="0" w:space="0" w:color="auto"/>
            <w:bottom w:val="none" w:sz="0" w:space="0" w:color="auto"/>
            <w:right w:val="none" w:sz="0" w:space="0" w:color="auto"/>
          </w:divBdr>
        </w:div>
        <w:div w:id="1992831906">
          <w:marLeft w:val="480"/>
          <w:marRight w:val="0"/>
          <w:marTop w:val="0"/>
          <w:marBottom w:val="0"/>
          <w:divBdr>
            <w:top w:val="none" w:sz="0" w:space="0" w:color="auto"/>
            <w:left w:val="none" w:sz="0" w:space="0" w:color="auto"/>
            <w:bottom w:val="none" w:sz="0" w:space="0" w:color="auto"/>
            <w:right w:val="none" w:sz="0" w:space="0" w:color="auto"/>
          </w:divBdr>
        </w:div>
        <w:div w:id="1793858605">
          <w:marLeft w:val="480"/>
          <w:marRight w:val="0"/>
          <w:marTop w:val="0"/>
          <w:marBottom w:val="0"/>
          <w:divBdr>
            <w:top w:val="none" w:sz="0" w:space="0" w:color="auto"/>
            <w:left w:val="none" w:sz="0" w:space="0" w:color="auto"/>
            <w:bottom w:val="none" w:sz="0" w:space="0" w:color="auto"/>
            <w:right w:val="none" w:sz="0" w:space="0" w:color="auto"/>
          </w:divBdr>
        </w:div>
        <w:div w:id="1265576380">
          <w:marLeft w:val="480"/>
          <w:marRight w:val="0"/>
          <w:marTop w:val="0"/>
          <w:marBottom w:val="0"/>
          <w:divBdr>
            <w:top w:val="none" w:sz="0" w:space="0" w:color="auto"/>
            <w:left w:val="none" w:sz="0" w:space="0" w:color="auto"/>
            <w:bottom w:val="none" w:sz="0" w:space="0" w:color="auto"/>
            <w:right w:val="none" w:sz="0" w:space="0" w:color="auto"/>
          </w:divBdr>
        </w:div>
        <w:div w:id="1222213093">
          <w:marLeft w:val="480"/>
          <w:marRight w:val="0"/>
          <w:marTop w:val="0"/>
          <w:marBottom w:val="0"/>
          <w:divBdr>
            <w:top w:val="none" w:sz="0" w:space="0" w:color="auto"/>
            <w:left w:val="none" w:sz="0" w:space="0" w:color="auto"/>
            <w:bottom w:val="none" w:sz="0" w:space="0" w:color="auto"/>
            <w:right w:val="none" w:sz="0" w:space="0" w:color="auto"/>
          </w:divBdr>
        </w:div>
        <w:div w:id="755248381">
          <w:marLeft w:val="480"/>
          <w:marRight w:val="0"/>
          <w:marTop w:val="0"/>
          <w:marBottom w:val="0"/>
          <w:divBdr>
            <w:top w:val="none" w:sz="0" w:space="0" w:color="auto"/>
            <w:left w:val="none" w:sz="0" w:space="0" w:color="auto"/>
            <w:bottom w:val="none" w:sz="0" w:space="0" w:color="auto"/>
            <w:right w:val="none" w:sz="0" w:space="0" w:color="auto"/>
          </w:divBdr>
        </w:div>
        <w:div w:id="2123263153">
          <w:marLeft w:val="480"/>
          <w:marRight w:val="0"/>
          <w:marTop w:val="0"/>
          <w:marBottom w:val="0"/>
          <w:divBdr>
            <w:top w:val="none" w:sz="0" w:space="0" w:color="auto"/>
            <w:left w:val="none" w:sz="0" w:space="0" w:color="auto"/>
            <w:bottom w:val="none" w:sz="0" w:space="0" w:color="auto"/>
            <w:right w:val="none" w:sz="0" w:space="0" w:color="auto"/>
          </w:divBdr>
        </w:div>
        <w:div w:id="93327537">
          <w:marLeft w:val="480"/>
          <w:marRight w:val="0"/>
          <w:marTop w:val="0"/>
          <w:marBottom w:val="0"/>
          <w:divBdr>
            <w:top w:val="none" w:sz="0" w:space="0" w:color="auto"/>
            <w:left w:val="none" w:sz="0" w:space="0" w:color="auto"/>
            <w:bottom w:val="none" w:sz="0" w:space="0" w:color="auto"/>
            <w:right w:val="none" w:sz="0" w:space="0" w:color="auto"/>
          </w:divBdr>
        </w:div>
        <w:div w:id="96102424">
          <w:marLeft w:val="480"/>
          <w:marRight w:val="0"/>
          <w:marTop w:val="0"/>
          <w:marBottom w:val="0"/>
          <w:divBdr>
            <w:top w:val="none" w:sz="0" w:space="0" w:color="auto"/>
            <w:left w:val="none" w:sz="0" w:space="0" w:color="auto"/>
            <w:bottom w:val="none" w:sz="0" w:space="0" w:color="auto"/>
            <w:right w:val="none" w:sz="0" w:space="0" w:color="auto"/>
          </w:divBdr>
        </w:div>
        <w:div w:id="2047178571">
          <w:marLeft w:val="480"/>
          <w:marRight w:val="0"/>
          <w:marTop w:val="0"/>
          <w:marBottom w:val="0"/>
          <w:divBdr>
            <w:top w:val="none" w:sz="0" w:space="0" w:color="auto"/>
            <w:left w:val="none" w:sz="0" w:space="0" w:color="auto"/>
            <w:bottom w:val="none" w:sz="0" w:space="0" w:color="auto"/>
            <w:right w:val="none" w:sz="0" w:space="0" w:color="auto"/>
          </w:divBdr>
        </w:div>
        <w:div w:id="643629081">
          <w:marLeft w:val="480"/>
          <w:marRight w:val="0"/>
          <w:marTop w:val="0"/>
          <w:marBottom w:val="0"/>
          <w:divBdr>
            <w:top w:val="none" w:sz="0" w:space="0" w:color="auto"/>
            <w:left w:val="none" w:sz="0" w:space="0" w:color="auto"/>
            <w:bottom w:val="none" w:sz="0" w:space="0" w:color="auto"/>
            <w:right w:val="none" w:sz="0" w:space="0" w:color="auto"/>
          </w:divBdr>
        </w:div>
        <w:div w:id="986517899">
          <w:marLeft w:val="480"/>
          <w:marRight w:val="0"/>
          <w:marTop w:val="0"/>
          <w:marBottom w:val="0"/>
          <w:divBdr>
            <w:top w:val="none" w:sz="0" w:space="0" w:color="auto"/>
            <w:left w:val="none" w:sz="0" w:space="0" w:color="auto"/>
            <w:bottom w:val="none" w:sz="0" w:space="0" w:color="auto"/>
            <w:right w:val="none" w:sz="0" w:space="0" w:color="auto"/>
          </w:divBdr>
        </w:div>
        <w:div w:id="506098617">
          <w:marLeft w:val="480"/>
          <w:marRight w:val="0"/>
          <w:marTop w:val="0"/>
          <w:marBottom w:val="0"/>
          <w:divBdr>
            <w:top w:val="none" w:sz="0" w:space="0" w:color="auto"/>
            <w:left w:val="none" w:sz="0" w:space="0" w:color="auto"/>
            <w:bottom w:val="none" w:sz="0" w:space="0" w:color="auto"/>
            <w:right w:val="none" w:sz="0" w:space="0" w:color="auto"/>
          </w:divBdr>
        </w:div>
        <w:div w:id="2047749237">
          <w:marLeft w:val="480"/>
          <w:marRight w:val="0"/>
          <w:marTop w:val="0"/>
          <w:marBottom w:val="0"/>
          <w:divBdr>
            <w:top w:val="none" w:sz="0" w:space="0" w:color="auto"/>
            <w:left w:val="none" w:sz="0" w:space="0" w:color="auto"/>
            <w:bottom w:val="none" w:sz="0" w:space="0" w:color="auto"/>
            <w:right w:val="none" w:sz="0" w:space="0" w:color="auto"/>
          </w:divBdr>
        </w:div>
        <w:div w:id="1294604590">
          <w:marLeft w:val="480"/>
          <w:marRight w:val="0"/>
          <w:marTop w:val="0"/>
          <w:marBottom w:val="0"/>
          <w:divBdr>
            <w:top w:val="none" w:sz="0" w:space="0" w:color="auto"/>
            <w:left w:val="none" w:sz="0" w:space="0" w:color="auto"/>
            <w:bottom w:val="none" w:sz="0" w:space="0" w:color="auto"/>
            <w:right w:val="none" w:sz="0" w:space="0" w:color="auto"/>
          </w:divBdr>
        </w:div>
        <w:div w:id="1396512709">
          <w:marLeft w:val="480"/>
          <w:marRight w:val="0"/>
          <w:marTop w:val="0"/>
          <w:marBottom w:val="0"/>
          <w:divBdr>
            <w:top w:val="none" w:sz="0" w:space="0" w:color="auto"/>
            <w:left w:val="none" w:sz="0" w:space="0" w:color="auto"/>
            <w:bottom w:val="none" w:sz="0" w:space="0" w:color="auto"/>
            <w:right w:val="none" w:sz="0" w:space="0" w:color="auto"/>
          </w:divBdr>
        </w:div>
        <w:div w:id="2115975096">
          <w:marLeft w:val="480"/>
          <w:marRight w:val="0"/>
          <w:marTop w:val="0"/>
          <w:marBottom w:val="0"/>
          <w:divBdr>
            <w:top w:val="none" w:sz="0" w:space="0" w:color="auto"/>
            <w:left w:val="none" w:sz="0" w:space="0" w:color="auto"/>
            <w:bottom w:val="none" w:sz="0" w:space="0" w:color="auto"/>
            <w:right w:val="none" w:sz="0" w:space="0" w:color="auto"/>
          </w:divBdr>
        </w:div>
        <w:div w:id="1058631570">
          <w:marLeft w:val="480"/>
          <w:marRight w:val="0"/>
          <w:marTop w:val="0"/>
          <w:marBottom w:val="0"/>
          <w:divBdr>
            <w:top w:val="none" w:sz="0" w:space="0" w:color="auto"/>
            <w:left w:val="none" w:sz="0" w:space="0" w:color="auto"/>
            <w:bottom w:val="none" w:sz="0" w:space="0" w:color="auto"/>
            <w:right w:val="none" w:sz="0" w:space="0" w:color="auto"/>
          </w:divBdr>
        </w:div>
        <w:div w:id="1943679891">
          <w:marLeft w:val="480"/>
          <w:marRight w:val="0"/>
          <w:marTop w:val="0"/>
          <w:marBottom w:val="0"/>
          <w:divBdr>
            <w:top w:val="none" w:sz="0" w:space="0" w:color="auto"/>
            <w:left w:val="none" w:sz="0" w:space="0" w:color="auto"/>
            <w:bottom w:val="none" w:sz="0" w:space="0" w:color="auto"/>
            <w:right w:val="none" w:sz="0" w:space="0" w:color="auto"/>
          </w:divBdr>
        </w:div>
        <w:div w:id="1961376708">
          <w:marLeft w:val="480"/>
          <w:marRight w:val="0"/>
          <w:marTop w:val="0"/>
          <w:marBottom w:val="0"/>
          <w:divBdr>
            <w:top w:val="none" w:sz="0" w:space="0" w:color="auto"/>
            <w:left w:val="none" w:sz="0" w:space="0" w:color="auto"/>
            <w:bottom w:val="none" w:sz="0" w:space="0" w:color="auto"/>
            <w:right w:val="none" w:sz="0" w:space="0" w:color="auto"/>
          </w:divBdr>
        </w:div>
        <w:div w:id="893389249">
          <w:marLeft w:val="480"/>
          <w:marRight w:val="0"/>
          <w:marTop w:val="0"/>
          <w:marBottom w:val="0"/>
          <w:divBdr>
            <w:top w:val="none" w:sz="0" w:space="0" w:color="auto"/>
            <w:left w:val="none" w:sz="0" w:space="0" w:color="auto"/>
            <w:bottom w:val="none" w:sz="0" w:space="0" w:color="auto"/>
            <w:right w:val="none" w:sz="0" w:space="0" w:color="auto"/>
          </w:divBdr>
        </w:div>
        <w:div w:id="1525553199">
          <w:marLeft w:val="480"/>
          <w:marRight w:val="0"/>
          <w:marTop w:val="0"/>
          <w:marBottom w:val="0"/>
          <w:divBdr>
            <w:top w:val="none" w:sz="0" w:space="0" w:color="auto"/>
            <w:left w:val="none" w:sz="0" w:space="0" w:color="auto"/>
            <w:bottom w:val="none" w:sz="0" w:space="0" w:color="auto"/>
            <w:right w:val="none" w:sz="0" w:space="0" w:color="auto"/>
          </w:divBdr>
        </w:div>
        <w:div w:id="194732272">
          <w:marLeft w:val="480"/>
          <w:marRight w:val="0"/>
          <w:marTop w:val="0"/>
          <w:marBottom w:val="0"/>
          <w:divBdr>
            <w:top w:val="none" w:sz="0" w:space="0" w:color="auto"/>
            <w:left w:val="none" w:sz="0" w:space="0" w:color="auto"/>
            <w:bottom w:val="none" w:sz="0" w:space="0" w:color="auto"/>
            <w:right w:val="none" w:sz="0" w:space="0" w:color="auto"/>
          </w:divBdr>
        </w:div>
        <w:div w:id="1126392949">
          <w:marLeft w:val="480"/>
          <w:marRight w:val="0"/>
          <w:marTop w:val="0"/>
          <w:marBottom w:val="0"/>
          <w:divBdr>
            <w:top w:val="none" w:sz="0" w:space="0" w:color="auto"/>
            <w:left w:val="none" w:sz="0" w:space="0" w:color="auto"/>
            <w:bottom w:val="none" w:sz="0" w:space="0" w:color="auto"/>
            <w:right w:val="none" w:sz="0" w:space="0" w:color="auto"/>
          </w:divBdr>
        </w:div>
        <w:div w:id="1753621932">
          <w:marLeft w:val="480"/>
          <w:marRight w:val="0"/>
          <w:marTop w:val="0"/>
          <w:marBottom w:val="0"/>
          <w:divBdr>
            <w:top w:val="none" w:sz="0" w:space="0" w:color="auto"/>
            <w:left w:val="none" w:sz="0" w:space="0" w:color="auto"/>
            <w:bottom w:val="none" w:sz="0" w:space="0" w:color="auto"/>
            <w:right w:val="none" w:sz="0" w:space="0" w:color="auto"/>
          </w:divBdr>
        </w:div>
        <w:div w:id="1073893358">
          <w:marLeft w:val="480"/>
          <w:marRight w:val="0"/>
          <w:marTop w:val="0"/>
          <w:marBottom w:val="0"/>
          <w:divBdr>
            <w:top w:val="none" w:sz="0" w:space="0" w:color="auto"/>
            <w:left w:val="none" w:sz="0" w:space="0" w:color="auto"/>
            <w:bottom w:val="none" w:sz="0" w:space="0" w:color="auto"/>
            <w:right w:val="none" w:sz="0" w:space="0" w:color="auto"/>
          </w:divBdr>
        </w:div>
        <w:div w:id="1181434174">
          <w:marLeft w:val="480"/>
          <w:marRight w:val="0"/>
          <w:marTop w:val="0"/>
          <w:marBottom w:val="0"/>
          <w:divBdr>
            <w:top w:val="none" w:sz="0" w:space="0" w:color="auto"/>
            <w:left w:val="none" w:sz="0" w:space="0" w:color="auto"/>
            <w:bottom w:val="none" w:sz="0" w:space="0" w:color="auto"/>
            <w:right w:val="none" w:sz="0" w:space="0" w:color="auto"/>
          </w:divBdr>
        </w:div>
        <w:div w:id="616721548">
          <w:marLeft w:val="480"/>
          <w:marRight w:val="0"/>
          <w:marTop w:val="0"/>
          <w:marBottom w:val="0"/>
          <w:divBdr>
            <w:top w:val="none" w:sz="0" w:space="0" w:color="auto"/>
            <w:left w:val="none" w:sz="0" w:space="0" w:color="auto"/>
            <w:bottom w:val="none" w:sz="0" w:space="0" w:color="auto"/>
            <w:right w:val="none" w:sz="0" w:space="0" w:color="auto"/>
          </w:divBdr>
        </w:div>
        <w:div w:id="81920298">
          <w:marLeft w:val="480"/>
          <w:marRight w:val="0"/>
          <w:marTop w:val="0"/>
          <w:marBottom w:val="0"/>
          <w:divBdr>
            <w:top w:val="none" w:sz="0" w:space="0" w:color="auto"/>
            <w:left w:val="none" w:sz="0" w:space="0" w:color="auto"/>
            <w:bottom w:val="none" w:sz="0" w:space="0" w:color="auto"/>
            <w:right w:val="none" w:sz="0" w:space="0" w:color="auto"/>
          </w:divBdr>
        </w:div>
        <w:div w:id="1803574328">
          <w:marLeft w:val="480"/>
          <w:marRight w:val="0"/>
          <w:marTop w:val="0"/>
          <w:marBottom w:val="0"/>
          <w:divBdr>
            <w:top w:val="none" w:sz="0" w:space="0" w:color="auto"/>
            <w:left w:val="none" w:sz="0" w:space="0" w:color="auto"/>
            <w:bottom w:val="none" w:sz="0" w:space="0" w:color="auto"/>
            <w:right w:val="none" w:sz="0" w:space="0" w:color="auto"/>
          </w:divBdr>
        </w:div>
        <w:div w:id="970865562">
          <w:marLeft w:val="480"/>
          <w:marRight w:val="0"/>
          <w:marTop w:val="0"/>
          <w:marBottom w:val="0"/>
          <w:divBdr>
            <w:top w:val="none" w:sz="0" w:space="0" w:color="auto"/>
            <w:left w:val="none" w:sz="0" w:space="0" w:color="auto"/>
            <w:bottom w:val="none" w:sz="0" w:space="0" w:color="auto"/>
            <w:right w:val="none" w:sz="0" w:space="0" w:color="auto"/>
          </w:divBdr>
        </w:div>
        <w:div w:id="445852354">
          <w:marLeft w:val="480"/>
          <w:marRight w:val="0"/>
          <w:marTop w:val="0"/>
          <w:marBottom w:val="0"/>
          <w:divBdr>
            <w:top w:val="none" w:sz="0" w:space="0" w:color="auto"/>
            <w:left w:val="none" w:sz="0" w:space="0" w:color="auto"/>
            <w:bottom w:val="none" w:sz="0" w:space="0" w:color="auto"/>
            <w:right w:val="none" w:sz="0" w:space="0" w:color="auto"/>
          </w:divBdr>
        </w:div>
        <w:div w:id="687492159">
          <w:marLeft w:val="480"/>
          <w:marRight w:val="0"/>
          <w:marTop w:val="0"/>
          <w:marBottom w:val="0"/>
          <w:divBdr>
            <w:top w:val="none" w:sz="0" w:space="0" w:color="auto"/>
            <w:left w:val="none" w:sz="0" w:space="0" w:color="auto"/>
            <w:bottom w:val="none" w:sz="0" w:space="0" w:color="auto"/>
            <w:right w:val="none" w:sz="0" w:space="0" w:color="auto"/>
          </w:divBdr>
        </w:div>
        <w:div w:id="875772650">
          <w:marLeft w:val="480"/>
          <w:marRight w:val="0"/>
          <w:marTop w:val="0"/>
          <w:marBottom w:val="0"/>
          <w:divBdr>
            <w:top w:val="none" w:sz="0" w:space="0" w:color="auto"/>
            <w:left w:val="none" w:sz="0" w:space="0" w:color="auto"/>
            <w:bottom w:val="none" w:sz="0" w:space="0" w:color="auto"/>
            <w:right w:val="none" w:sz="0" w:space="0" w:color="auto"/>
          </w:divBdr>
        </w:div>
        <w:div w:id="342319768">
          <w:marLeft w:val="480"/>
          <w:marRight w:val="0"/>
          <w:marTop w:val="0"/>
          <w:marBottom w:val="0"/>
          <w:divBdr>
            <w:top w:val="none" w:sz="0" w:space="0" w:color="auto"/>
            <w:left w:val="none" w:sz="0" w:space="0" w:color="auto"/>
            <w:bottom w:val="none" w:sz="0" w:space="0" w:color="auto"/>
            <w:right w:val="none" w:sz="0" w:space="0" w:color="auto"/>
          </w:divBdr>
        </w:div>
        <w:div w:id="963461588">
          <w:marLeft w:val="480"/>
          <w:marRight w:val="0"/>
          <w:marTop w:val="0"/>
          <w:marBottom w:val="0"/>
          <w:divBdr>
            <w:top w:val="none" w:sz="0" w:space="0" w:color="auto"/>
            <w:left w:val="none" w:sz="0" w:space="0" w:color="auto"/>
            <w:bottom w:val="none" w:sz="0" w:space="0" w:color="auto"/>
            <w:right w:val="none" w:sz="0" w:space="0" w:color="auto"/>
          </w:divBdr>
        </w:div>
        <w:div w:id="856500188">
          <w:marLeft w:val="480"/>
          <w:marRight w:val="0"/>
          <w:marTop w:val="0"/>
          <w:marBottom w:val="0"/>
          <w:divBdr>
            <w:top w:val="none" w:sz="0" w:space="0" w:color="auto"/>
            <w:left w:val="none" w:sz="0" w:space="0" w:color="auto"/>
            <w:bottom w:val="none" w:sz="0" w:space="0" w:color="auto"/>
            <w:right w:val="none" w:sz="0" w:space="0" w:color="auto"/>
          </w:divBdr>
        </w:div>
      </w:divsChild>
    </w:div>
    <w:div w:id="846796857">
      <w:bodyDiv w:val="1"/>
      <w:marLeft w:val="0"/>
      <w:marRight w:val="0"/>
      <w:marTop w:val="0"/>
      <w:marBottom w:val="0"/>
      <w:divBdr>
        <w:top w:val="none" w:sz="0" w:space="0" w:color="auto"/>
        <w:left w:val="none" w:sz="0" w:space="0" w:color="auto"/>
        <w:bottom w:val="none" w:sz="0" w:space="0" w:color="auto"/>
        <w:right w:val="none" w:sz="0" w:space="0" w:color="auto"/>
      </w:divBdr>
    </w:div>
    <w:div w:id="846869040">
      <w:bodyDiv w:val="1"/>
      <w:marLeft w:val="0"/>
      <w:marRight w:val="0"/>
      <w:marTop w:val="0"/>
      <w:marBottom w:val="0"/>
      <w:divBdr>
        <w:top w:val="none" w:sz="0" w:space="0" w:color="auto"/>
        <w:left w:val="none" w:sz="0" w:space="0" w:color="auto"/>
        <w:bottom w:val="none" w:sz="0" w:space="0" w:color="auto"/>
        <w:right w:val="none" w:sz="0" w:space="0" w:color="auto"/>
      </w:divBdr>
    </w:div>
    <w:div w:id="846990551">
      <w:bodyDiv w:val="1"/>
      <w:marLeft w:val="0"/>
      <w:marRight w:val="0"/>
      <w:marTop w:val="0"/>
      <w:marBottom w:val="0"/>
      <w:divBdr>
        <w:top w:val="none" w:sz="0" w:space="0" w:color="auto"/>
        <w:left w:val="none" w:sz="0" w:space="0" w:color="auto"/>
        <w:bottom w:val="none" w:sz="0" w:space="0" w:color="auto"/>
        <w:right w:val="none" w:sz="0" w:space="0" w:color="auto"/>
      </w:divBdr>
    </w:div>
    <w:div w:id="847017515">
      <w:bodyDiv w:val="1"/>
      <w:marLeft w:val="0"/>
      <w:marRight w:val="0"/>
      <w:marTop w:val="0"/>
      <w:marBottom w:val="0"/>
      <w:divBdr>
        <w:top w:val="none" w:sz="0" w:space="0" w:color="auto"/>
        <w:left w:val="none" w:sz="0" w:space="0" w:color="auto"/>
        <w:bottom w:val="none" w:sz="0" w:space="0" w:color="auto"/>
        <w:right w:val="none" w:sz="0" w:space="0" w:color="auto"/>
      </w:divBdr>
    </w:div>
    <w:div w:id="847404519">
      <w:bodyDiv w:val="1"/>
      <w:marLeft w:val="0"/>
      <w:marRight w:val="0"/>
      <w:marTop w:val="0"/>
      <w:marBottom w:val="0"/>
      <w:divBdr>
        <w:top w:val="none" w:sz="0" w:space="0" w:color="auto"/>
        <w:left w:val="none" w:sz="0" w:space="0" w:color="auto"/>
        <w:bottom w:val="none" w:sz="0" w:space="0" w:color="auto"/>
        <w:right w:val="none" w:sz="0" w:space="0" w:color="auto"/>
      </w:divBdr>
    </w:div>
    <w:div w:id="847526739">
      <w:bodyDiv w:val="1"/>
      <w:marLeft w:val="0"/>
      <w:marRight w:val="0"/>
      <w:marTop w:val="0"/>
      <w:marBottom w:val="0"/>
      <w:divBdr>
        <w:top w:val="none" w:sz="0" w:space="0" w:color="auto"/>
        <w:left w:val="none" w:sz="0" w:space="0" w:color="auto"/>
        <w:bottom w:val="none" w:sz="0" w:space="0" w:color="auto"/>
        <w:right w:val="none" w:sz="0" w:space="0" w:color="auto"/>
      </w:divBdr>
    </w:div>
    <w:div w:id="847600594">
      <w:bodyDiv w:val="1"/>
      <w:marLeft w:val="0"/>
      <w:marRight w:val="0"/>
      <w:marTop w:val="0"/>
      <w:marBottom w:val="0"/>
      <w:divBdr>
        <w:top w:val="none" w:sz="0" w:space="0" w:color="auto"/>
        <w:left w:val="none" w:sz="0" w:space="0" w:color="auto"/>
        <w:bottom w:val="none" w:sz="0" w:space="0" w:color="auto"/>
        <w:right w:val="none" w:sz="0" w:space="0" w:color="auto"/>
      </w:divBdr>
      <w:divsChild>
        <w:div w:id="1331912976">
          <w:marLeft w:val="480"/>
          <w:marRight w:val="0"/>
          <w:marTop w:val="0"/>
          <w:marBottom w:val="0"/>
          <w:divBdr>
            <w:top w:val="none" w:sz="0" w:space="0" w:color="auto"/>
            <w:left w:val="none" w:sz="0" w:space="0" w:color="auto"/>
            <w:bottom w:val="none" w:sz="0" w:space="0" w:color="auto"/>
            <w:right w:val="none" w:sz="0" w:space="0" w:color="auto"/>
          </w:divBdr>
        </w:div>
        <w:div w:id="2100829333">
          <w:marLeft w:val="480"/>
          <w:marRight w:val="0"/>
          <w:marTop w:val="0"/>
          <w:marBottom w:val="0"/>
          <w:divBdr>
            <w:top w:val="none" w:sz="0" w:space="0" w:color="auto"/>
            <w:left w:val="none" w:sz="0" w:space="0" w:color="auto"/>
            <w:bottom w:val="none" w:sz="0" w:space="0" w:color="auto"/>
            <w:right w:val="none" w:sz="0" w:space="0" w:color="auto"/>
          </w:divBdr>
        </w:div>
        <w:div w:id="1925454236">
          <w:marLeft w:val="480"/>
          <w:marRight w:val="0"/>
          <w:marTop w:val="0"/>
          <w:marBottom w:val="0"/>
          <w:divBdr>
            <w:top w:val="none" w:sz="0" w:space="0" w:color="auto"/>
            <w:left w:val="none" w:sz="0" w:space="0" w:color="auto"/>
            <w:bottom w:val="none" w:sz="0" w:space="0" w:color="auto"/>
            <w:right w:val="none" w:sz="0" w:space="0" w:color="auto"/>
          </w:divBdr>
        </w:div>
        <w:div w:id="1759867333">
          <w:marLeft w:val="480"/>
          <w:marRight w:val="0"/>
          <w:marTop w:val="0"/>
          <w:marBottom w:val="0"/>
          <w:divBdr>
            <w:top w:val="none" w:sz="0" w:space="0" w:color="auto"/>
            <w:left w:val="none" w:sz="0" w:space="0" w:color="auto"/>
            <w:bottom w:val="none" w:sz="0" w:space="0" w:color="auto"/>
            <w:right w:val="none" w:sz="0" w:space="0" w:color="auto"/>
          </w:divBdr>
        </w:div>
        <w:div w:id="615214942">
          <w:marLeft w:val="480"/>
          <w:marRight w:val="0"/>
          <w:marTop w:val="0"/>
          <w:marBottom w:val="0"/>
          <w:divBdr>
            <w:top w:val="none" w:sz="0" w:space="0" w:color="auto"/>
            <w:left w:val="none" w:sz="0" w:space="0" w:color="auto"/>
            <w:bottom w:val="none" w:sz="0" w:space="0" w:color="auto"/>
            <w:right w:val="none" w:sz="0" w:space="0" w:color="auto"/>
          </w:divBdr>
        </w:div>
        <w:div w:id="143200745">
          <w:marLeft w:val="480"/>
          <w:marRight w:val="0"/>
          <w:marTop w:val="0"/>
          <w:marBottom w:val="0"/>
          <w:divBdr>
            <w:top w:val="none" w:sz="0" w:space="0" w:color="auto"/>
            <w:left w:val="none" w:sz="0" w:space="0" w:color="auto"/>
            <w:bottom w:val="none" w:sz="0" w:space="0" w:color="auto"/>
            <w:right w:val="none" w:sz="0" w:space="0" w:color="auto"/>
          </w:divBdr>
        </w:div>
        <w:div w:id="251209326">
          <w:marLeft w:val="480"/>
          <w:marRight w:val="0"/>
          <w:marTop w:val="0"/>
          <w:marBottom w:val="0"/>
          <w:divBdr>
            <w:top w:val="none" w:sz="0" w:space="0" w:color="auto"/>
            <w:left w:val="none" w:sz="0" w:space="0" w:color="auto"/>
            <w:bottom w:val="none" w:sz="0" w:space="0" w:color="auto"/>
            <w:right w:val="none" w:sz="0" w:space="0" w:color="auto"/>
          </w:divBdr>
        </w:div>
        <w:div w:id="228275061">
          <w:marLeft w:val="480"/>
          <w:marRight w:val="0"/>
          <w:marTop w:val="0"/>
          <w:marBottom w:val="0"/>
          <w:divBdr>
            <w:top w:val="none" w:sz="0" w:space="0" w:color="auto"/>
            <w:left w:val="none" w:sz="0" w:space="0" w:color="auto"/>
            <w:bottom w:val="none" w:sz="0" w:space="0" w:color="auto"/>
            <w:right w:val="none" w:sz="0" w:space="0" w:color="auto"/>
          </w:divBdr>
        </w:div>
        <w:div w:id="164635347">
          <w:marLeft w:val="480"/>
          <w:marRight w:val="0"/>
          <w:marTop w:val="0"/>
          <w:marBottom w:val="0"/>
          <w:divBdr>
            <w:top w:val="none" w:sz="0" w:space="0" w:color="auto"/>
            <w:left w:val="none" w:sz="0" w:space="0" w:color="auto"/>
            <w:bottom w:val="none" w:sz="0" w:space="0" w:color="auto"/>
            <w:right w:val="none" w:sz="0" w:space="0" w:color="auto"/>
          </w:divBdr>
        </w:div>
        <w:div w:id="233054490">
          <w:marLeft w:val="480"/>
          <w:marRight w:val="0"/>
          <w:marTop w:val="0"/>
          <w:marBottom w:val="0"/>
          <w:divBdr>
            <w:top w:val="none" w:sz="0" w:space="0" w:color="auto"/>
            <w:left w:val="none" w:sz="0" w:space="0" w:color="auto"/>
            <w:bottom w:val="none" w:sz="0" w:space="0" w:color="auto"/>
            <w:right w:val="none" w:sz="0" w:space="0" w:color="auto"/>
          </w:divBdr>
        </w:div>
        <w:div w:id="315647586">
          <w:marLeft w:val="480"/>
          <w:marRight w:val="0"/>
          <w:marTop w:val="0"/>
          <w:marBottom w:val="0"/>
          <w:divBdr>
            <w:top w:val="none" w:sz="0" w:space="0" w:color="auto"/>
            <w:left w:val="none" w:sz="0" w:space="0" w:color="auto"/>
            <w:bottom w:val="none" w:sz="0" w:space="0" w:color="auto"/>
            <w:right w:val="none" w:sz="0" w:space="0" w:color="auto"/>
          </w:divBdr>
        </w:div>
        <w:div w:id="90317995">
          <w:marLeft w:val="480"/>
          <w:marRight w:val="0"/>
          <w:marTop w:val="0"/>
          <w:marBottom w:val="0"/>
          <w:divBdr>
            <w:top w:val="none" w:sz="0" w:space="0" w:color="auto"/>
            <w:left w:val="none" w:sz="0" w:space="0" w:color="auto"/>
            <w:bottom w:val="none" w:sz="0" w:space="0" w:color="auto"/>
            <w:right w:val="none" w:sz="0" w:space="0" w:color="auto"/>
          </w:divBdr>
        </w:div>
        <w:div w:id="451245369">
          <w:marLeft w:val="480"/>
          <w:marRight w:val="0"/>
          <w:marTop w:val="0"/>
          <w:marBottom w:val="0"/>
          <w:divBdr>
            <w:top w:val="none" w:sz="0" w:space="0" w:color="auto"/>
            <w:left w:val="none" w:sz="0" w:space="0" w:color="auto"/>
            <w:bottom w:val="none" w:sz="0" w:space="0" w:color="auto"/>
            <w:right w:val="none" w:sz="0" w:space="0" w:color="auto"/>
          </w:divBdr>
        </w:div>
        <w:div w:id="1763139287">
          <w:marLeft w:val="480"/>
          <w:marRight w:val="0"/>
          <w:marTop w:val="0"/>
          <w:marBottom w:val="0"/>
          <w:divBdr>
            <w:top w:val="none" w:sz="0" w:space="0" w:color="auto"/>
            <w:left w:val="none" w:sz="0" w:space="0" w:color="auto"/>
            <w:bottom w:val="none" w:sz="0" w:space="0" w:color="auto"/>
            <w:right w:val="none" w:sz="0" w:space="0" w:color="auto"/>
          </w:divBdr>
        </w:div>
        <w:div w:id="88044623">
          <w:marLeft w:val="480"/>
          <w:marRight w:val="0"/>
          <w:marTop w:val="0"/>
          <w:marBottom w:val="0"/>
          <w:divBdr>
            <w:top w:val="none" w:sz="0" w:space="0" w:color="auto"/>
            <w:left w:val="none" w:sz="0" w:space="0" w:color="auto"/>
            <w:bottom w:val="none" w:sz="0" w:space="0" w:color="auto"/>
            <w:right w:val="none" w:sz="0" w:space="0" w:color="auto"/>
          </w:divBdr>
        </w:div>
        <w:div w:id="1806121764">
          <w:marLeft w:val="480"/>
          <w:marRight w:val="0"/>
          <w:marTop w:val="0"/>
          <w:marBottom w:val="0"/>
          <w:divBdr>
            <w:top w:val="none" w:sz="0" w:space="0" w:color="auto"/>
            <w:left w:val="none" w:sz="0" w:space="0" w:color="auto"/>
            <w:bottom w:val="none" w:sz="0" w:space="0" w:color="auto"/>
            <w:right w:val="none" w:sz="0" w:space="0" w:color="auto"/>
          </w:divBdr>
        </w:div>
        <w:div w:id="244533708">
          <w:marLeft w:val="480"/>
          <w:marRight w:val="0"/>
          <w:marTop w:val="0"/>
          <w:marBottom w:val="0"/>
          <w:divBdr>
            <w:top w:val="none" w:sz="0" w:space="0" w:color="auto"/>
            <w:left w:val="none" w:sz="0" w:space="0" w:color="auto"/>
            <w:bottom w:val="none" w:sz="0" w:space="0" w:color="auto"/>
            <w:right w:val="none" w:sz="0" w:space="0" w:color="auto"/>
          </w:divBdr>
        </w:div>
        <w:div w:id="1798447531">
          <w:marLeft w:val="480"/>
          <w:marRight w:val="0"/>
          <w:marTop w:val="0"/>
          <w:marBottom w:val="0"/>
          <w:divBdr>
            <w:top w:val="none" w:sz="0" w:space="0" w:color="auto"/>
            <w:left w:val="none" w:sz="0" w:space="0" w:color="auto"/>
            <w:bottom w:val="none" w:sz="0" w:space="0" w:color="auto"/>
            <w:right w:val="none" w:sz="0" w:space="0" w:color="auto"/>
          </w:divBdr>
        </w:div>
        <w:div w:id="1035082882">
          <w:marLeft w:val="480"/>
          <w:marRight w:val="0"/>
          <w:marTop w:val="0"/>
          <w:marBottom w:val="0"/>
          <w:divBdr>
            <w:top w:val="none" w:sz="0" w:space="0" w:color="auto"/>
            <w:left w:val="none" w:sz="0" w:space="0" w:color="auto"/>
            <w:bottom w:val="none" w:sz="0" w:space="0" w:color="auto"/>
            <w:right w:val="none" w:sz="0" w:space="0" w:color="auto"/>
          </w:divBdr>
        </w:div>
        <w:div w:id="1352804849">
          <w:marLeft w:val="480"/>
          <w:marRight w:val="0"/>
          <w:marTop w:val="0"/>
          <w:marBottom w:val="0"/>
          <w:divBdr>
            <w:top w:val="none" w:sz="0" w:space="0" w:color="auto"/>
            <w:left w:val="none" w:sz="0" w:space="0" w:color="auto"/>
            <w:bottom w:val="none" w:sz="0" w:space="0" w:color="auto"/>
            <w:right w:val="none" w:sz="0" w:space="0" w:color="auto"/>
          </w:divBdr>
        </w:div>
        <w:div w:id="813763179">
          <w:marLeft w:val="480"/>
          <w:marRight w:val="0"/>
          <w:marTop w:val="0"/>
          <w:marBottom w:val="0"/>
          <w:divBdr>
            <w:top w:val="none" w:sz="0" w:space="0" w:color="auto"/>
            <w:left w:val="none" w:sz="0" w:space="0" w:color="auto"/>
            <w:bottom w:val="none" w:sz="0" w:space="0" w:color="auto"/>
            <w:right w:val="none" w:sz="0" w:space="0" w:color="auto"/>
          </w:divBdr>
        </w:div>
        <w:div w:id="306207892">
          <w:marLeft w:val="480"/>
          <w:marRight w:val="0"/>
          <w:marTop w:val="0"/>
          <w:marBottom w:val="0"/>
          <w:divBdr>
            <w:top w:val="none" w:sz="0" w:space="0" w:color="auto"/>
            <w:left w:val="none" w:sz="0" w:space="0" w:color="auto"/>
            <w:bottom w:val="none" w:sz="0" w:space="0" w:color="auto"/>
            <w:right w:val="none" w:sz="0" w:space="0" w:color="auto"/>
          </w:divBdr>
        </w:div>
        <w:div w:id="505366849">
          <w:marLeft w:val="480"/>
          <w:marRight w:val="0"/>
          <w:marTop w:val="0"/>
          <w:marBottom w:val="0"/>
          <w:divBdr>
            <w:top w:val="none" w:sz="0" w:space="0" w:color="auto"/>
            <w:left w:val="none" w:sz="0" w:space="0" w:color="auto"/>
            <w:bottom w:val="none" w:sz="0" w:space="0" w:color="auto"/>
            <w:right w:val="none" w:sz="0" w:space="0" w:color="auto"/>
          </w:divBdr>
        </w:div>
        <w:div w:id="121197477">
          <w:marLeft w:val="480"/>
          <w:marRight w:val="0"/>
          <w:marTop w:val="0"/>
          <w:marBottom w:val="0"/>
          <w:divBdr>
            <w:top w:val="none" w:sz="0" w:space="0" w:color="auto"/>
            <w:left w:val="none" w:sz="0" w:space="0" w:color="auto"/>
            <w:bottom w:val="none" w:sz="0" w:space="0" w:color="auto"/>
            <w:right w:val="none" w:sz="0" w:space="0" w:color="auto"/>
          </w:divBdr>
        </w:div>
        <w:div w:id="956639693">
          <w:marLeft w:val="480"/>
          <w:marRight w:val="0"/>
          <w:marTop w:val="0"/>
          <w:marBottom w:val="0"/>
          <w:divBdr>
            <w:top w:val="none" w:sz="0" w:space="0" w:color="auto"/>
            <w:left w:val="none" w:sz="0" w:space="0" w:color="auto"/>
            <w:bottom w:val="none" w:sz="0" w:space="0" w:color="auto"/>
            <w:right w:val="none" w:sz="0" w:space="0" w:color="auto"/>
          </w:divBdr>
        </w:div>
        <w:div w:id="1213152827">
          <w:marLeft w:val="480"/>
          <w:marRight w:val="0"/>
          <w:marTop w:val="0"/>
          <w:marBottom w:val="0"/>
          <w:divBdr>
            <w:top w:val="none" w:sz="0" w:space="0" w:color="auto"/>
            <w:left w:val="none" w:sz="0" w:space="0" w:color="auto"/>
            <w:bottom w:val="none" w:sz="0" w:space="0" w:color="auto"/>
            <w:right w:val="none" w:sz="0" w:space="0" w:color="auto"/>
          </w:divBdr>
        </w:div>
        <w:div w:id="1141848056">
          <w:marLeft w:val="480"/>
          <w:marRight w:val="0"/>
          <w:marTop w:val="0"/>
          <w:marBottom w:val="0"/>
          <w:divBdr>
            <w:top w:val="none" w:sz="0" w:space="0" w:color="auto"/>
            <w:left w:val="none" w:sz="0" w:space="0" w:color="auto"/>
            <w:bottom w:val="none" w:sz="0" w:space="0" w:color="auto"/>
            <w:right w:val="none" w:sz="0" w:space="0" w:color="auto"/>
          </w:divBdr>
        </w:div>
        <w:div w:id="396245143">
          <w:marLeft w:val="480"/>
          <w:marRight w:val="0"/>
          <w:marTop w:val="0"/>
          <w:marBottom w:val="0"/>
          <w:divBdr>
            <w:top w:val="none" w:sz="0" w:space="0" w:color="auto"/>
            <w:left w:val="none" w:sz="0" w:space="0" w:color="auto"/>
            <w:bottom w:val="none" w:sz="0" w:space="0" w:color="auto"/>
            <w:right w:val="none" w:sz="0" w:space="0" w:color="auto"/>
          </w:divBdr>
        </w:div>
        <w:div w:id="36860772">
          <w:marLeft w:val="480"/>
          <w:marRight w:val="0"/>
          <w:marTop w:val="0"/>
          <w:marBottom w:val="0"/>
          <w:divBdr>
            <w:top w:val="none" w:sz="0" w:space="0" w:color="auto"/>
            <w:left w:val="none" w:sz="0" w:space="0" w:color="auto"/>
            <w:bottom w:val="none" w:sz="0" w:space="0" w:color="auto"/>
            <w:right w:val="none" w:sz="0" w:space="0" w:color="auto"/>
          </w:divBdr>
        </w:div>
        <w:div w:id="639379733">
          <w:marLeft w:val="480"/>
          <w:marRight w:val="0"/>
          <w:marTop w:val="0"/>
          <w:marBottom w:val="0"/>
          <w:divBdr>
            <w:top w:val="none" w:sz="0" w:space="0" w:color="auto"/>
            <w:left w:val="none" w:sz="0" w:space="0" w:color="auto"/>
            <w:bottom w:val="none" w:sz="0" w:space="0" w:color="auto"/>
            <w:right w:val="none" w:sz="0" w:space="0" w:color="auto"/>
          </w:divBdr>
        </w:div>
        <w:div w:id="426927738">
          <w:marLeft w:val="480"/>
          <w:marRight w:val="0"/>
          <w:marTop w:val="0"/>
          <w:marBottom w:val="0"/>
          <w:divBdr>
            <w:top w:val="none" w:sz="0" w:space="0" w:color="auto"/>
            <w:left w:val="none" w:sz="0" w:space="0" w:color="auto"/>
            <w:bottom w:val="none" w:sz="0" w:space="0" w:color="auto"/>
            <w:right w:val="none" w:sz="0" w:space="0" w:color="auto"/>
          </w:divBdr>
        </w:div>
        <w:div w:id="363794978">
          <w:marLeft w:val="480"/>
          <w:marRight w:val="0"/>
          <w:marTop w:val="0"/>
          <w:marBottom w:val="0"/>
          <w:divBdr>
            <w:top w:val="none" w:sz="0" w:space="0" w:color="auto"/>
            <w:left w:val="none" w:sz="0" w:space="0" w:color="auto"/>
            <w:bottom w:val="none" w:sz="0" w:space="0" w:color="auto"/>
            <w:right w:val="none" w:sz="0" w:space="0" w:color="auto"/>
          </w:divBdr>
        </w:div>
        <w:div w:id="502819372">
          <w:marLeft w:val="480"/>
          <w:marRight w:val="0"/>
          <w:marTop w:val="0"/>
          <w:marBottom w:val="0"/>
          <w:divBdr>
            <w:top w:val="none" w:sz="0" w:space="0" w:color="auto"/>
            <w:left w:val="none" w:sz="0" w:space="0" w:color="auto"/>
            <w:bottom w:val="none" w:sz="0" w:space="0" w:color="auto"/>
            <w:right w:val="none" w:sz="0" w:space="0" w:color="auto"/>
          </w:divBdr>
        </w:div>
        <w:div w:id="1864049358">
          <w:marLeft w:val="480"/>
          <w:marRight w:val="0"/>
          <w:marTop w:val="0"/>
          <w:marBottom w:val="0"/>
          <w:divBdr>
            <w:top w:val="none" w:sz="0" w:space="0" w:color="auto"/>
            <w:left w:val="none" w:sz="0" w:space="0" w:color="auto"/>
            <w:bottom w:val="none" w:sz="0" w:space="0" w:color="auto"/>
            <w:right w:val="none" w:sz="0" w:space="0" w:color="auto"/>
          </w:divBdr>
        </w:div>
        <w:div w:id="602297770">
          <w:marLeft w:val="480"/>
          <w:marRight w:val="0"/>
          <w:marTop w:val="0"/>
          <w:marBottom w:val="0"/>
          <w:divBdr>
            <w:top w:val="none" w:sz="0" w:space="0" w:color="auto"/>
            <w:left w:val="none" w:sz="0" w:space="0" w:color="auto"/>
            <w:bottom w:val="none" w:sz="0" w:space="0" w:color="auto"/>
            <w:right w:val="none" w:sz="0" w:space="0" w:color="auto"/>
          </w:divBdr>
        </w:div>
        <w:div w:id="1806460001">
          <w:marLeft w:val="480"/>
          <w:marRight w:val="0"/>
          <w:marTop w:val="0"/>
          <w:marBottom w:val="0"/>
          <w:divBdr>
            <w:top w:val="none" w:sz="0" w:space="0" w:color="auto"/>
            <w:left w:val="none" w:sz="0" w:space="0" w:color="auto"/>
            <w:bottom w:val="none" w:sz="0" w:space="0" w:color="auto"/>
            <w:right w:val="none" w:sz="0" w:space="0" w:color="auto"/>
          </w:divBdr>
        </w:div>
        <w:div w:id="1023241663">
          <w:marLeft w:val="480"/>
          <w:marRight w:val="0"/>
          <w:marTop w:val="0"/>
          <w:marBottom w:val="0"/>
          <w:divBdr>
            <w:top w:val="none" w:sz="0" w:space="0" w:color="auto"/>
            <w:left w:val="none" w:sz="0" w:space="0" w:color="auto"/>
            <w:bottom w:val="none" w:sz="0" w:space="0" w:color="auto"/>
            <w:right w:val="none" w:sz="0" w:space="0" w:color="auto"/>
          </w:divBdr>
        </w:div>
        <w:div w:id="817917537">
          <w:marLeft w:val="480"/>
          <w:marRight w:val="0"/>
          <w:marTop w:val="0"/>
          <w:marBottom w:val="0"/>
          <w:divBdr>
            <w:top w:val="none" w:sz="0" w:space="0" w:color="auto"/>
            <w:left w:val="none" w:sz="0" w:space="0" w:color="auto"/>
            <w:bottom w:val="none" w:sz="0" w:space="0" w:color="auto"/>
            <w:right w:val="none" w:sz="0" w:space="0" w:color="auto"/>
          </w:divBdr>
        </w:div>
        <w:div w:id="1861503803">
          <w:marLeft w:val="480"/>
          <w:marRight w:val="0"/>
          <w:marTop w:val="0"/>
          <w:marBottom w:val="0"/>
          <w:divBdr>
            <w:top w:val="none" w:sz="0" w:space="0" w:color="auto"/>
            <w:left w:val="none" w:sz="0" w:space="0" w:color="auto"/>
            <w:bottom w:val="none" w:sz="0" w:space="0" w:color="auto"/>
            <w:right w:val="none" w:sz="0" w:space="0" w:color="auto"/>
          </w:divBdr>
        </w:div>
        <w:div w:id="1310204732">
          <w:marLeft w:val="480"/>
          <w:marRight w:val="0"/>
          <w:marTop w:val="0"/>
          <w:marBottom w:val="0"/>
          <w:divBdr>
            <w:top w:val="none" w:sz="0" w:space="0" w:color="auto"/>
            <w:left w:val="none" w:sz="0" w:space="0" w:color="auto"/>
            <w:bottom w:val="none" w:sz="0" w:space="0" w:color="auto"/>
            <w:right w:val="none" w:sz="0" w:space="0" w:color="auto"/>
          </w:divBdr>
        </w:div>
        <w:div w:id="466164178">
          <w:marLeft w:val="480"/>
          <w:marRight w:val="0"/>
          <w:marTop w:val="0"/>
          <w:marBottom w:val="0"/>
          <w:divBdr>
            <w:top w:val="none" w:sz="0" w:space="0" w:color="auto"/>
            <w:left w:val="none" w:sz="0" w:space="0" w:color="auto"/>
            <w:bottom w:val="none" w:sz="0" w:space="0" w:color="auto"/>
            <w:right w:val="none" w:sz="0" w:space="0" w:color="auto"/>
          </w:divBdr>
        </w:div>
        <w:div w:id="243222488">
          <w:marLeft w:val="480"/>
          <w:marRight w:val="0"/>
          <w:marTop w:val="0"/>
          <w:marBottom w:val="0"/>
          <w:divBdr>
            <w:top w:val="none" w:sz="0" w:space="0" w:color="auto"/>
            <w:left w:val="none" w:sz="0" w:space="0" w:color="auto"/>
            <w:bottom w:val="none" w:sz="0" w:space="0" w:color="auto"/>
            <w:right w:val="none" w:sz="0" w:space="0" w:color="auto"/>
          </w:divBdr>
        </w:div>
        <w:div w:id="5180221">
          <w:marLeft w:val="480"/>
          <w:marRight w:val="0"/>
          <w:marTop w:val="0"/>
          <w:marBottom w:val="0"/>
          <w:divBdr>
            <w:top w:val="none" w:sz="0" w:space="0" w:color="auto"/>
            <w:left w:val="none" w:sz="0" w:space="0" w:color="auto"/>
            <w:bottom w:val="none" w:sz="0" w:space="0" w:color="auto"/>
            <w:right w:val="none" w:sz="0" w:space="0" w:color="auto"/>
          </w:divBdr>
        </w:div>
        <w:div w:id="35401027">
          <w:marLeft w:val="480"/>
          <w:marRight w:val="0"/>
          <w:marTop w:val="0"/>
          <w:marBottom w:val="0"/>
          <w:divBdr>
            <w:top w:val="none" w:sz="0" w:space="0" w:color="auto"/>
            <w:left w:val="none" w:sz="0" w:space="0" w:color="auto"/>
            <w:bottom w:val="none" w:sz="0" w:space="0" w:color="auto"/>
            <w:right w:val="none" w:sz="0" w:space="0" w:color="auto"/>
          </w:divBdr>
        </w:div>
        <w:div w:id="1489057083">
          <w:marLeft w:val="480"/>
          <w:marRight w:val="0"/>
          <w:marTop w:val="0"/>
          <w:marBottom w:val="0"/>
          <w:divBdr>
            <w:top w:val="none" w:sz="0" w:space="0" w:color="auto"/>
            <w:left w:val="none" w:sz="0" w:space="0" w:color="auto"/>
            <w:bottom w:val="none" w:sz="0" w:space="0" w:color="auto"/>
            <w:right w:val="none" w:sz="0" w:space="0" w:color="auto"/>
          </w:divBdr>
        </w:div>
        <w:div w:id="1686134634">
          <w:marLeft w:val="480"/>
          <w:marRight w:val="0"/>
          <w:marTop w:val="0"/>
          <w:marBottom w:val="0"/>
          <w:divBdr>
            <w:top w:val="none" w:sz="0" w:space="0" w:color="auto"/>
            <w:left w:val="none" w:sz="0" w:space="0" w:color="auto"/>
            <w:bottom w:val="none" w:sz="0" w:space="0" w:color="auto"/>
            <w:right w:val="none" w:sz="0" w:space="0" w:color="auto"/>
          </w:divBdr>
        </w:div>
        <w:div w:id="1049034795">
          <w:marLeft w:val="480"/>
          <w:marRight w:val="0"/>
          <w:marTop w:val="0"/>
          <w:marBottom w:val="0"/>
          <w:divBdr>
            <w:top w:val="none" w:sz="0" w:space="0" w:color="auto"/>
            <w:left w:val="none" w:sz="0" w:space="0" w:color="auto"/>
            <w:bottom w:val="none" w:sz="0" w:space="0" w:color="auto"/>
            <w:right w:val="none" w:sz="0" w:space="0" w:color="auto"/>
          </w:divBdr>
        </w:div>
        <w:div w:id="2021739937">
          <w:marLeft w:val="480"/>
          <w:marRight w:val="0"/>
          <w:marTop w:val="0"/>
          <w:marBottom w:val="0"/>
          <w:divBdr>
            <w:top w:val="none" w:sz="0" w:space="0" w:color="auto"/>
            <w:left w:val="none" w:sz="0" w:space="0" w:color="auto"/>
            <w:bottom w:val="none" w:sz="0" w:space="0" w:color="auto"/>
            <w:right w:val="none" w:sz="0" w:space="0" w:color="auto"/>
          </w:divBdr>
        </w:div>
        <w:div w:id="301232257">
          <w:marLeft w:val="480"/>
          <w:marRight w:val="0"/>
          <w:marTop w:val="0"/>
          <w:marBottom w:val="0"/>
          <w:divBdr>
            <w:top w:val="none" w:sz="0" w:space="0" w:color="auto"/>
            <w:left w:val="none" w:sz="0" w:space="0" w:color="auto"/>
            <w:bottom w:val="none" w:sz="0" w:space="0" w:color="auto"/>
            <w:right w:val="none" w:sz="0" w:space="0" w:color="auto"/>
          </w:divBdr>
        </w:div>
        <w:div w:id="1008672367">
          <w:marLeft w:val="480"/>
          <w:marRight w:val="0"/>
          <w:marTop w:val="0"/>
          <w:marBottom w:val="0"/>
          <w:divBdr>
            <w:top w:val="none" w:sz="0" w:space="0" w:color="auto"/>
            <w:left w:val="none" w:sz="0" w:space="0" w:color="auto"/>
            <w:bottom w:val="none" w:sz="0" w:space="0" w:color="auto"/>
            <w:right w:val="none" w:sz="0" w:space="0" w:color="auto"/>
          </w:divBdr>
        </w:div>
        <w:div w:id="306936771">
          <w:marLeft w:val="480"/>
          <w:marRight w:val="0"/>
          <w:marTop w:val="0"/>
          <w:marBottom w:val="0"/>
          <w:divBdr>
            <w:top w:val="none" w:sz="0" w:space="0" w:color="auto"/>
            <w:left w:val="none" w:sz="0" w:space="0" w:color="auto"/>
            <w:bottom w:val="none" w:sz="0" w:space="0" w:color="auto"/>
            <w:right w:val="none" w:sz="0" w:space="0" w:color="auto"/>
          </w:divBdr>
        </w:div>
        <w:div w:id="784427177">
          <w:marLeft w:val="480"/>
          <w:marRight w:val="0"/>
          <w:marTop w:val="0"/>
          <w:marBottom w:val="0"/>
          <w:divBdr>
            <w:top w:val="none" w:sz="0" w:space="0" w:color="auto"/>
            <w:left w:val="none" w:sz="0" w:space="0" w:color="auto"/>
            <w:bottom w:val="none" w:sz="0" w:space="0" w:color="auto"/>
            <w:right w:val="none" w:sz="0" w:space="0" w:color="auto"/>
          </w:divBdr>
        </w:div>
        <w:div w:id="1311210304">
          <w:marLeft w:val="480"/>
          <w:marRight w:val="0"/>
          <w:marTop w:val="0"/>
          <w:marBottom w:val="0"/>
          <w:divBdr>
            <w:top w:val="none" w:sz="0" w:space="0" w:color="auto"/>
            <w:left w:val="none" w:sz="0" w:space="0" w:color="auto"/>
            <w:bottom w:val="none" w:sz="0" w:space="0" w:color="auto"/>
            <w:right w:val="none" w:sz="0" w:space="0" w:color="auto"/>
          </w:divBdr>
        </w:div>
        <w:div w:id="1483810689">
          <w:marLeft w:val="480"/>
          <w:marRight w:val="0"/>
          <w:marTop w:val="0"/>
          <w:marBottom w:val="0"/>
          <w:divBdr>
            <w:top w:val="none" w:sz="0" w:space="0" w:color="auto"/>
            <w:left w:val="none" w:sz="0" w:space="0" w:color="auto"/>
            <w:bottom w:val="none" w:sz="0" w:space="0" w:color="auto"/>
            <w:right w:val="none" w:sz="0" w:space="0" w:color="auto"/>
          </w:divBdr>
        </w:div>
        <w:div w:id="21563018">
          <w:marLeft w:val="480"/>
          <w:marRight w:val="0"/>
          <w:marTop w:val="0"/>
          <w:marBottom w:val="0"/>
          <w:divBdr>
            <w:top w:val="none" w:sz="0" w:space="0" w:color="auto"/>
            <w:left w:val="none" w:sz="0" w:space="0" w:color="auto"/>
            <w:bottom w:val="none" w:sz="0" w:space="0" w:color="auto"/>
            <w:right w:val="none" w:sz="0" w:space="0" w:color="auto"/>
          </w:divBdr>
        </w:div>
        <w:div w:id="1071922806">
          <w:marLeft w:val="480"/>
          <w:marRight w:val="0"/>
          <w:marTop w:val="0"/>
          <w:marBottom w:val="0"/>
          <w:divBdr>
            <w:top w:val="none" w:sz="0" w:space="0" w:color="auto"/>
            <w:left w:val="none" w:sz="0" w:space="0" w:color="auto"/>
            <w:bottom w:val="none" w:sz="0" w:space="0" w:color="auto"/>
            <w:right w:val="none" w:sz="0" w:space="0" w:color="auto"/>
          </w:divBdr>
        </w:div>
        <w:div w:id="1870410523">
          <w:marLeft w:val="480"/>
          <w:marRight w:val="0"/>
          <w:marTop w:val="0"/>
          <w:marBottom w:val="0"/>
          <w:divBdr>
            <w:top w:val="none" w:sz="0" w:space="0" w:color="auto"/>
            <w:left w:val="none" w:sz="0" w:space="0" w:color="auto"/>
            <w:bottom w:val="none" w:sz="0" w:space="0" w:color="auto"/>
            <w:right w:val="none" w:sz="0" w:space="0" w:color="auto"/>
          </w:divBdr>
        </w:div>
        <w:div w:id="2026201258">
          <w:marLeft w:val="480"/>
          <w:marRight w:val="0"/>
          <w:marTop w:val="0"/>
          <w:marBottom w:val="0"/>
          <w:divBdr>
            <w:top w:val="none" w:sz="0" w:space="0" w:color="auto"/>
            <w:left w:val="none" w:sz="0" w:space="0" w:color="auto"/>
            <w:bottom w:val="none" w:sz="0" w:space="0" w:color="auto"/>
            <w:right w:val="none" w:sz="0" w:space="0" w:color="auto"/>
          </w:divBdr>
        </w:div>
        <w:div w:id="302125114">
          <w:marLeft w:val="480"/>
          <w:marRight w:val="0"/>
          <w:marTop w:val="0"/>
          <w:marBottom w:val="0"/>
          <w:divBdr>
            <w:top w:val="none" w:sz="0" w:space="0" w:color="auto"/>
            <w:left w:val="none" w:sz="0" w:space="0" w:color="auto"/>
            <w:bottom w:val="none" w:sz="0" w:space="0" w:color="auto"/>
            <w:right w:val="none" w:sz="0" w:space="0" w:color="auto"/>
          </w:divBdr>
        </w:div>
        <w:div w:id="1807814725">
          <w:marLeft w:val="480"/>
          <w:marRight w:val="0"/>
          <w:marTop w:val="0"/>
          <w:marBottom w:val="0"/>
          <w:divBdr>
            <w:top w:val="none" w:sz="0" w:space="0" w:color="auto"/>
            <w:left w:val="none" w:sz="0" w:space="0" w:color="auto"/>
            <w:bottom w:val="none" w:sz="0" w:space="0" w:color="auto"/>
            <w:right w:val="none" w:sz="0" w:space="0" w:color="auto"/>
          </w:divBdr>
        </w:div>
        <w:div w:id="350104525">
          <w:marLeft w:val="480"/>
          <w:marRight w:val="0"/>
          <w:marTop w:val="0"/>
          <w:marBottom w:val="0"/>
          <w:divBdr>
            <w:top w:val="none" w:sz="0" w:space="0" w:color="auto"/>
            <w:left w:val="none" w:sz="0" w:space="0" w:color="auto"/>
            <w:bottom w:val="none" w:sz="0" w:space="0" w:color="auto"/>
            <w:right w:val="none" w:sz="0" w:space="0" w:color="auto"/>
          </w:divBdr>
        </w:div>
        <w:div w:id="484511001">
          <w:marLeft w:val="480"/>
          <w:marRight w:val="0"/>
          <w:marTop w:val="0"/>
          <w:marBottom w:val="0"/>
          <w:divBdr>
            <w:top w:val="none" w:sz="0" w:space="0" w:color="auto"/>
            <w:left w:val="none" w:sz="0" w:space="0" w:color="auto"/>
            <w:bottom w:val="none" w:sz="0" w:space="0" w:color="auto"/>
            <w:right w:val="none" w:sz="0" w:space="0" w:color="auto"/>
          </w:divBdr>
        </w:div>
        <w:div w:id="159783814">
          <w:marLeft w:val="480"/>
          <w:marRight w:val="0"/>
          <w:marTop w:val="0"/>
          <w:marBottom w:val="0"/>
          <w:divBdr>
            <w:top w:val="none" w:sz="0" w:space="0" w:color="auto"/>
            <w:left w:val="none" w:sz="0" w:space="0" w:color="auto"/>
            <w:bottom w:val="none" w:sz="0" w:space="0" w:color="auto"/>
            <w:right w:val="none" w:sz="0" w:space="0" w:color="auto"/>
          </w:divBdr>
        </w:div>
        <w:div w:id="1865750603">
          <w:marLeft w:val="480"/>
          <w:marRight w:val="0"/>
          <w:marTop w:val="0"/>
          <w:marBottom w:val="0"/>
          <w:divBdr>
            <w:top w:val="none" w:sz="0" w:space="0" w:color="auto"/>
            <w:left w:val="none" w:sz="0" w:space="0" w:color="auto"/>
            <w:bottom w:val="none" w:sz="0" w:space="0" w:color="auto"/>
            <w:right w:val="none" w:sz="0" w:space="0" w:color="auto"/>
          </w:divBdr>
        </w:div>
        <w:div w:id="513810001">
          <w:marLeft w:val="480"/>
          <w:marRight w:val="0"/>
          <w:marTop w:val="0"/>
          <w:marBottom w:val="0"/>
          <w:divBdr>
            <w:top w:val="none" w:sz="0" w:space="0" w:color="auto"/>
            <w:left w:val="none" w:sz="0" w:space="0" w:color="auto"/>
            <w:bottom w:val="none" w:sz="0" w:space="0" w:color="auto"/>
            <w:right w:val="none" w:sz="0" w:space="0" w:color="auto"/>
          </w:divBdr>
        </w:div>
        <w:div w:id="720400200">
          <w:marLeft w:val="480"/>
          <w:marRight w:val="0"/>
          <w:marTop w:val="0"/>
          <w:marBottom w:val="0"/>
          <w:divBdr>
            <w:top w:val="none" w:sz="0" w:space="0" w:color="auto"/>
            <w:left w:val="none" w:sz="0" w:space="0" w:color="auto"/>
            <w:bottom w:val="none" w:sz="0" w:space="0" w:color="auto"/>
            <w:right w:val="none" w:sz="0" w:space="0" w:color="auto"/>
          </w:divBdr>
        </w:div>
        <w:div w:id="1437943643">
          <w:marLeft w:val="480"/>
          <w:marRight w:val="0"/>
          <w:marTop w:val="0"/>
          <w:marBottom w:val="0"/>
          <w:divBdr>
            <w:top w:val="none" w:sz="0" w:space="0" w:color="auto"/>
            <w:left w:val="none" w:sz="0" w:space="0" w:color="auto"/>
            <w:bottom w:val="none" w:sz="0" w:space="0" w:color="auto"/>
            <w:right w:val="none" w:sz="0" w:space="0" w:color="auto"/>
          </w:divBdr>
        </w:div>
        <w:div w:id="2133402535">
          <w:marLeft w:val="480"/>
          <w:marRight w:val="0"/>
          <w:marTop w:val="0"/>
          <w:marBottom w:val="0"/>
          <w:divBdr>
            <w:top w:val="none" w:sz="0" w:space="0" w:color="auto"/>
            <w:left w:val="none" w:sz="0" w:space="0" w:color="auto"/>
            <w:bottom w:val="none" w:sz="0" w:space="0" w:color="auto"/>
            <w:right w:val="none" w:sz="0" w:space="0" w:color="auto"/>
          </w:divBdr>
        </w:div>
        <w:div w:id="1808811787">
          <w:marLeft w:val="480"/>
          <w:marRight w:val="0"/>
          <w:marTop w:val="0"/>
          <w:marBottom w:val="0"/>
          <w:divBdr>
            <w:top w:val="none" w:sz="0" w:space="0" w:color="auto"/>
            <w:left w:val="none" w:sz="0" w:space="0" w:color="auto"/>
            <w:bottom w:val="none" w:sz="0" w:space="0" w:color="auto"/>
            <w:right w:val="none" w:sz="0" w:space="0" w:color="auto"/>
          </w:divBdr>
        </w:div>
        <w:div w:id="1395424987">
          <w:marLeft w:val="480"/>
          <w:marRight w:val="0"/>
          <w:marTop w:val="0"/>
          <w:marBottom w:val="0"/>
          <w:divBdr>
            <w:top w:val="none" w:sz="0" w:space="0" w:color="auto"/>
            <w:left w:val="none" w:sz="0" w:space="0" w:color="auto"/>
            <w:bottom w:val="none" w:sz="0" w:space="0" w:color="auto"/>
            <w:right w:val="none" w:sz="0" w:space="0" w:color="auto"/>
          </w:divBdr>
        </w:div>
        <w:div w:id="902832565">
          <w:marLeft w:val="480"/>
          <w:marRight w:val="0"/>
          <w:marTop w:val="0"/>
          <w:marBottom w:val="0"/>
          <w:divBdr>
            <w:top w:val="none" w:sz="0" w:space="0" w:color="auto"/>
            <w:left w:val="none" w:sz="0" w:space="0" w:color="auto"/>
            <w:bottom w:val="none" w:sz="0" w:space="0" w:color="auto"/>
            <w:right w:val="none" w:sz="0" w:space="0" w:color="auto"/>
          </w:divBdr>
        </w:div>
        <w:div w:id="1993368989">
          <w:marLeft w:val="480"/>
          <w:marRight w:val="0"/>
          <w:marTop w:val="0"/>
          <w:marBottom w:val="0"/>
          <w:divBdr>
            <w:top w:val="none" w:sz="0" w:space="0" w:color="auto"/>
            <w:left w:val="none" w:sz="0" w:space="0" w:color="auto"/>
            <w:bottom w:val="none" w:sz="0" w:space="0" w:color="auto"/>
            <w:right w:val="none" w:sz="0" w:space="0" w:color="auto"/>
          </w:divBdr>
        </w:div>
        <w:div w:id="1334718093">
          <w:marLeft w:val="480"/>
          <w:marRight w:val="0"/>
          <w:marTop w:val="0"/>
          <w:marBottom w:val="0"/>
          <w:divBdr>
            <w:top w:val="none" w:sz="0" w:space="0" w:color="auto"/>
            <w:left w:val="none" w:sz="0" w:space="0" w:color="auto"/>
            <w:bottom w:val="none" w:sz="0" w:space="0" w:color="auto"/>
            <w:right w:val="none" w:sz="0" w:space="0" w:color="auto"/>
          </w:divBdr>
        </w:div>
        <w:div w:id="170416130">
          <w:marLeft w:val="480"/>
          <w:marRight w:val="0"/>
          <w:marTop w:val="0"/>
          <w:marBottom w:val="0"/>
          <w:divBdr>
            <w:top w:val="none" w:sz="0" w:space="0" w:color="auto"/>
            <w:left w:val="none" w:sz="0" w:space="0" w:color="auto"/>
            <w:bottom w:val="none" w:sz="0" w:space="0" w:color="auto"/>
            <w:right w:val="none" w:sz="0" w:space="0" w:color="auto"/>
          </w:divBdr>
        </w:div>
        <w:div w:id="1418750124">
          <w:marLeft w:val="480"/>
          <w:marRight w:val="0"/>
          <w:marTop w:val="0"/>
          <w:marBottom w:val="0"/>
          <w:divBdr>
            <w:top w:val="none" w:sz="0" w:space="0" w:color="auto"/>
            <w:left w:val="none" w:sz="0" w:space="0" w:color="auto"/>
            <w:bottom w:val="none" w:sz="0" w:space="0" w:color="auto"/>
            <w:right w:val="none" w:sz="0" w:space="0" w:color="auto"/>
          </w:divBdr>
        </w:div>
        <w:div w:id="1476099060">
          <w:marLeft w:val="480"/>
          <w:marRight w:val="0"/>
          <w:marTop w:val="0"/>
          <w:marBottom w:val="0"/>
          <w:divBdr>
            <w:top w:val="none" w:sz="0" w:space="0" w:color="auto"/>
            <w:left w:val="none" w:sz="0" w:space="0" w:color="auto"/>
            <w:bottom w:val="none" w:sz="0" w:space="0" w:color="auto"/>
            <w:right w:val="none" w:sz="0" w:space="0" w:color="auto"/>
          </w:divBdr>
        </w:div>
        <w:div w:id="31541897">
          <w:marLeft w:val="480"/>
          <w:marRight w:val="0"/>
          <w:marTop w:val="0"/>
          <w:marBottom w:val="0"/>
          <w:divBdr>
            <w:top w:val="none" w:sz="0" w:space="0" w:color="auto"/>
            <w:left w:val="none" w:sz="0" w:space="0" w:color="auto"/>
            <w:bottom w:val="none" w:sz="0" w:space="0" w:color="auto"/>
            <w:right w:val="none" w:sz="0" w:space="0" w:color="auto"/>
          </w:divBdr>
        </w:div>
        <w:div w:id="893738579">
          <w:marLeft w:val="480"/>
          <w:marRight w:val="0"/>
          <w:marTop w:val="0"/>
          <w:marBottom w:val="0"/>
          <w:divBdr>
            <w:top w:val="none" w:sz="0" w:space="0" w:color="auto"/>
            <w:left w:val="none" w:sz="0" w:space="0" w:color="auto"/>
            <w:bottom w:val="none" w:sz="0" w:space="0" w:color="auto"/>
            <w:right w:val="none" w:sz="0" w:space="0" w:color="auto"/>
          </w:divBdr>
        </w:div>
        <w:div w:id="393702334">
          <w:marLeft w:val="480"/>
          <w:marRight w:val="0"/>
          <w:marTop w:val="0"/>
          <w:marBottom w:val="0"/>
          <w:divBdr>
            <w:top w:val="none" w:sz="0" w:space="0" w:color="auto"/>
            <w:left w:val="none" w:sz="0" w:space="0" w:color="auto"/>
            <w:bottom w:val="none" w:sz="0" w:space="0" w:color="auto"/>
            <w:right w:val="none" w:sz="0" w:space="0" w:color="auto"/>
          </w:divBdr>
        </w:div>
        <w:div w:id="1702437869">
          <w:marLeft w:val="480"/>
          <w:marRight w:val="0"/>
          <w:marTop w:val="0"/>
          <w:marBottom w:val="0"/>
          <w:divBdr>
            <w:top w:val="none" w:sz="0" w:space="0" w:color="auto"/>
            <w:left w:val="none" w:sz="0" w:space="0" w:color="auto"/>
            <w:bottom w:val="none" w:sz="0" w:space="0" w:color="auto"/>
            <w:right w:val="none" w:sz="0" w:space="0" w:color="auto"/>
          </w:divBdr>
        </w:div>
        <w:div w:id="369720830">
          <w:marLeft w:val="480"/>
          <w:marRight w:val="0"/>
          <w:marTop w:val="0"/>
          <w:marBottom w:val="0"/>
          <w:divBdr>
            <w:top w:val="none" w:sz="0" w:space="0" w:color="auto"/>
            <w:left w:val="none" w:sz="0" w:space="0" w:color="auto"/>
            <w:bottom w:val="none" w:sz="0" w:space="0" w:color="auto"/>
            <w:right w:val="none" w:sz="0" w:space="0" w:color="auto"/>
          </w:divBdr>
        </w:div>
        <w:div w:id="2088073024">
          <w:marLeft w:val="480"/>
          <w:marRight w:val="0"/>
          <w:marTop w:val="0"/>
          <w:marBottom w:val="0"/>
          <w:divBdr>
            <w:top w:val="none" w:sz="0" w:space="0" w:color="auto"/>
            <w:left w:val="none" w:sz="0" w:space="0" w:color="auto"/>
            <w:bottom w:val="none" w:sz="0" w:space="0" w:color="auto"/>
            <w:right w:val="none" w:sz="0" w:space="0" w:color="auto"/>
          </w:divBdr>
        </w:div>
        <w:div w:id="555701043">
          <w:marLeft w:val="480"/>
          <w:marRight w:val="0"/>
          <w:marTop w:val="0"/>
          <w:marBottom w:val="0"/>
          <w:divBdr>
            <w:top w:val="none" w:sz="0" w:space="0" w:color="auto"/>
            <w:left w:val="none" w:sz="0" w:space="0" w:color="auto"/>
            <w:bottom w:val="none" w:sz="0" w:space="0" w:color="auto"/>
            <w:right w:val="none" w:sz="0" w:space="0" w:color="auto"/>
          </w:divBdr>
        </w:div>
        <w:div w:id="1401098987">
          <w:marLeft w:val="480"/>
          <w:marRight w:val="0"/>
          <w:marTop w:val="0"/>
          <w:marBottom w:val="0"/>
          <w:divBdr>
            <w:top w:val="none" w:sz="0" w:space="0" w:color="auto"/>
            <w:left w:val="none" w:sz="0" w:space="0" w:color="auto"/>
            <w:bottom w:val="none" w:sz="0" w:space="0" w:color="auto"/>
            <w:right w:val="none" w:sz="0" w:space="0" w:color="auto"/>
          </w:divBdr>
        </w:div>
        <w:div w:id="1381201672">
          <w:marLeft w:val="480"/>
          <w:marRight w:val="0"/>
          <w:marTop w:val="0"/>
          <w:marBottom w:val="0"/>
          <w:divBdr>
            <w:top w:val="none" w:sz="0" w:space="0" w:color="auto"/>
            <w:left w:val="none" w:sz="0" w:space="0" w:color="auto"/>
            <w:bottom w:val="none" w:sz="0" w:space="0" w:color="auto"/>
            <w:right w:val="none" w:sz="0" w:space="0" w:color="auto"/>
          </w:divBdr>
        </w:div>
        <w:div w:id="2029402659">
          <w:marLeft w:val="480"/>
          <w:marRight w:val="0"/>
          <w:marTop w:val="0"/>
          <w:marBottom w:val="0"/>
          <w:divBdr>
            <w:top w:val="none" w:sz="0" w:space="0" w:color="auto"/>
            <w:left w:val="none" w:sz="0" w:space="0" w:color="auto"/>
            <w:bottom w:val="none" w:sz="0" w:space="0" w:color="auto"/>
            <w:right w:val="none" w:sz="0" w:space="0" w:color="auto"/>
          </w:divBdr>
        </w:div>
        <w:div w:id="724717322">
          <w:marLeft w:val="480"/>
          <w:marRight w:val="0"/>
          <w:marTop w:val="0"/>
          <w:marBottom w:val="0"/>
          <w:divBdr>
            <w:top w:val="none" w:sz="0" w:space="0" w:color="auto"/>
            <w:left w:val="none" w:sz="0" w:space="0" w:color="auto"/>
            <w:bottom w:val="none" w:sz="0" w:space="0" w:color="auto"/>
            <w:right w:val="none" w:sz="0" w:space="0" w:color="auto"/>
          </w:divBdr>
        </w:div>
        <w:div w:id="954362938">
          <w:marLeft w:val="480"/>
          <w:marRight w:val="0"/>
          <w:marTop w:val="0"/>
          <w:marBottom w:val="0"/>
          <w:divBdr>
            <w:top w:val="none" w:sz="0" w:space="0" w:color="auto"/>
            <w:left w:val="none" w:sz="0" w:space="0" w:color="auto"/>
            <w:bottom w:val="none" w:sz="0" w:space="0" w:color="auto"/>
            <w:right w:val="none" w:sz="0" w:space="0" w:color="auto"/>
          </w:divBdr>
        </w:div>
        <w:div w:id="1231426785">
          <w:marLeft w:val="480"/>
          <w:marRight w:val="0"/>
          <w:marTop w:val="0"/>
          <w:marBottom w:val="0"/>
          <w:divBdr>
            <w:top w:val="none" w:sz="0" w:space="0" w:color="auto"/>
            <w:left w:val="none" w:sz="0" w:space="0" w:color="auto"/>
            <w:bottom w:val="none" w:sz="0" w:space="0" w:color="auto"/>
            <w:right w:val="none" w:sz="0" w:space="0" w:color="auto"/>
          </w:divBdr>
        </w:div>
        <w:div w:id="251473699">
          <w:marLeft w:val="480"/>
          <w:marRight w:val="0"/>
          <w:marTop w:val="0"/>
          <w:marBottom w:val="0"/>
          <w:divBdr>
            <w:top w:val="none" w:sz="0" w:space="0" w:color="auto"/>
            <w:left w:val="none" w:sz="0" w:space="0" w:color="auto"/>
            <w:bottom w:val="none" w:sz="0" w:space="0" w:color="auto"/>
            <w:right w:val="none" w:sz="0" w:space="0" w:color="auto"/>
          </w:divBdr>
        </w:div>
        <w:div w:id="1892762356">
          <w:marLeft w:val="480"/>
          <w:marRight w:val="0"/>
          <w:marTop w:val="0"/>
          <w:marBottom w:val="0"/>
          <w:divBdr>
            <w:top w:val="none" w:sz="0" w:space="0" w:color="auto"/>
            <w:left w:val="none" w:sz="0" w:space="0" w:color="auto"/>
            <w:bottom w:val="none" w:sz="0" w:space="0" w:color="auto"/>
            <w:right w:val="none" w:sz="0" w:space="0" w:color="auto"/>
          </w:divBdr>
        </w:div>
        <w:div w:id="1904363096">
          <w:marLeft w:val="480"/>
          <w:marRight w:val="0"/>
          <w:marTop w:val="0"/>
          <w:marBottom w:val="0"/>
          <w:divBdr>
            <w:top w:val="none" w:sz="0" w:space="0" w:color="auto"/>
            <w:left w:val="none" w:sz="0" w:space="0" w:color="auto"/>
            <w:bottom w:val="none" w:sz="0" w:space="0" w:color="auto"/>
            <w:right w:val="none" w:sz="0" w:space="0" w:color="auto"/>
          </w:divBdr>
        </w:div>
        <w:div w:id="1251501342">
          <w:marLeft w:val="480"/>
          <w:marRight w:val="0"/>
          <w:marTop w:val="0"/>
          <w:marBottom w:val="0"/>
          <w:divBdr>
            <w:top w:val="none" w:sz="0" w:space="0" w:color="auto"/>
            <w:left w:val="none" w:sz="0" w:space="0" w:color="auto"/>
            <w:bottom w:val="none" w:sz="0" w:space="0" w:color="auto"/>
            <w:right w:val="none" w:sz="0" w:space="0" w:color="auto"/>
          </w:divBdr>
        </w:div>
        <w:div w:id="255023565">
          <w:marLeft w:val="480"/>
          <w:marRight w:val="0"/>
          <w:marTop w:val="0"/>
          <w:marBottom w:val="0"/>
          <w:divBdr>
            <w:top w:val="none" w:sz="0" w:space="0" w:color="auto"/>
            <w:left w:val="none" w:sz="0" w:space="0" w:color="auto"/>
            <w:bottom w:val="none" w:sz="0" w:space="0" w:color="auto"/>
            <w:right w:val="none" w:sz="0" w:space="0" w:color="auto"/>
          </w:divBdr>
        </w:div>
        <w:div w:id="1719427554">
          <w:marLeft w:val="480"/>
          <w:marRight w:val="0"/>
          <w:marTop w:val="0"/>
          <w:marBottom w:val="0"/>
          <w:divBdr>
            <w:top w:val="none" w:sz="0" w:space="0" w:color="auto"/>
            <w:left w:val="none" w:sz="0" w:space="0" w:color="auto"/>
            <w:bottom w:val="none" w:sz="0" w:space="0" w:color="auto"/>
            <w:right w:val="none" w:sz="0" w:space="0" w:color="auto"/>
          </w:divBdr>
        </w:div>
        <w:div w:id="2077583724">
          <w:marLeft w:val="480"/>
          <w:marRight w:val="0"/>
          <w:marTop w:val="0"/>
          <w:marBottom w:val="0"/>
          <w:divBdr>
            <w:top w:val="none" w:sz="0" w:space="0" w:color="auto"/>
            <w:left w:val="none" w:sz="0" w:space="0" w:color="auto"/>
            <w:bottom w:val="none" w:sz="0" w:space="0" w:color="auto"/>
            <w:right w:val="none" w:sz="0" w:space="0" w:color="auto"/>
          </w:divBdr>
        </w:div>
        <w:div w:id="250621757">
          <w:marLeft w:val="480"/>
          <w:marRight w:val="0"/>
          <w:marTop w:val="0"/>
          <w:marBottom w:val="0"/>
          <w:divBdr>
            <w:top w:val="none" w:sz="0" w:space="0" w:color="auto"/>
            <w:left w:val="none" w:sz="0" w:space="0" w:color="auto"/>
            <w:bottom w:val="none" w:sz="0" w:space="0" w:color="auto"/>
            <w:right w:val="none" w:sz="0" w:space="0" w:color="auto"/>
          </w:divBdr>
        </w:div>
        <w:div w:id="1845970698">
          <w:marLeft w:val="480"/>
          <w:marRight w:val="0"/>
          <w:marTop w:val="0"/>
          <w:marBottom w:val="0"/>
          <w:divBdr>
            <w:top w:val="none" w:sz="0" w:space="0" w:color="auto"/>
            <w:left w:val="none" w:sz="0" w:space="0" w:color="auto"/>
            <w:bottom w:val="none" w:sz="0" w:space="0" w:color="auto"/>
            <w:right w:val="none" w:sz="0" w:space="0" w:color="auto"/>
          </w:divBdr>
        </w:div>
        <w:div w:id="1838496055">
          <w:marLeft w:val="480"/>
          <w:marRight w:val="0"/>
          <w:marTop w:val="0"/>
          <w:marBottom w:val="0"/>
          <w:divBdr>
            <w:top w:val="none" w:sz="0" w:space="0" w:color="auto"/>
            <w:left w:val="none" w:sz="0" w:space="0" w:color="auto"/>
            <w:bottom w:val="none" w:sz="0" w:space="0" w:color="auto"/>
            <w:right w:val="none" w:sz="0" w:space="0" w:color="auto"/>
          </w:divBdr>
        </w:div>
        <w:div w:id="1452432920">
          <w:marLeft w:val="480"/>
          <w:marRight w:val="0"/>
          <w:marTop w:val="0"/>
          <w:marBottom w:val="0"/>
          <w:divBdr>
            <w:top w:val="none" w:sz="0" w:space="0" w:color="auto"/>
            <w:left w:val="none" w:sz="0" w:space="0" w:color="auto"/>
            <w:bottom w:val="none" w:sz="0" w:space="0" w:color="auto"/>
            <w:right w:val="none" w:sz="0" w:space="0" w:color="auto"/>
          </w:divBdr>
        </w:div>
        <w:div w:id="987441355">
          <w:marLeft w:val="480"/>
          <w:marRight w:val="0"/>
          <w:marTop w:val="0"/>
          <w:marBottom w:val="0"/>
          <w:divBdr>
            <w:top w:val="none" w:sz="0" w:space="0" w:color="auto"/>
            <w:left w:val="none" w:sz="0" w:space="0" w:color="auto"/>
            <w:bottom w:val="none" w:sz="0" w:space="0" w:color="auto"/>
            <w:right w:val="none" w:sz="0" w:space="0" w:color="auto"/>
          </w:divBdr>
        </w:div>
        <w:div w:id="1767773698">
          <w:marLeft w:val="480"/>
          <w:marRight w:val="0"/>
          <w:marTop w:val="0"/>
          <w:marBottom w:val="0"/>
          <w:divBdr>
            <w:top w:val="none" w:sz="0" w:space="0" w:color="auto"/>
            <w:left w:val="none" w:sz="0" w:space="0" w:color="auto"/>
            <w:bottom w:val="none" w:sz="0" w:space="0" w:color="auto"/>
            <w:right w:val="none" w:sz="0" w:space="0" w:color="auto"/>
          </w:divBdr>
        </w:div>
        <w:div w:id="209532654">
          <w:marLeft w:val="480"/>
          <w:marRight w:val="0"/>
          <w:marTop w:val="0"/>
          <w:marBottom w:val="0"/>
          <w:divBdr>
            <w:top w:val="none" w:sz="0" w:space="0" w:color="auto"/>
            <w:left w:val="none" w:sz="0" w:space="0" w:color="auto"/>
            <w:bottom w:val="none" w:sz="0" w:space="0" w:color="auto"/>
            <w:right w:val="none" w:sz="0" w:space="0" w:color="auto"/>
          </w:divBdr>
        </w:div>
        <w:div w:id="1832259173">
          <w:marLeft w:val="480"/>
          <w:marRight w:val="0"/>
          <w:marTop w:val="0"/>
          <w:marBottom w:val="0"/>
          <w:divBdr>
            <w:top w:val="none" w:sz="0" w:space="0" w:color="auto"/>
            <w:left w:val="none" w:sz="0" w:space="0" w:color="auto"/>
            <w:bottom w:val="none" w:sz="0" w:space="0" w:color="auto"/>
            <w:right w:val="none" w:sz="0" w:space="0" w:color="auto"/>
          </w:divBdr>
        </w:div>
        <w:div w:id="229922751">
          <w:marLeft w:val="480"/>
          <w:marRight w:val="0"/>
          <w:marTop w:val="0"/>
          <w:marBottom w:val="0"/>
          <w:divBdr>
            <w:top w:val="none" w:sz="0" w:space="0" w:color="auto"/>
            <w:left w:val="none" w:sz="0" w:space="0" w:color="auto"/>
            <w:bottom w:val="none" w:sz="0" w:space="0" w:color="auto"/>
            <w:right w:val="none" w:sz="0" w:space="0" w:color="auto"/>
          </w:divBdr>
        </w:div>
        <w:div w:id="1295527400">
          <w:marLeft w:val="480"/>
          <w:marRight w:val="0"/>
          <w:marTop w:val="0"/>
          <w:marBottom w:val="0"/>
          <w:divBdr>
            <w:top w:val="none" w:sz="0" w:space="0" w:color="auto"/>
            <w:left w:val="none" w:sz="0" w:space="0" w:color="auto"/>
            <w:bottom w:val="none" w:sz="0" w:space="0" w:color="auto"/>
            <w:right w:val="none" w:sz="0" w:space="0" w:color="auto"/>
          </w:divBdr>
        </w:div>
      </w:divsChild>
    </w:div>
    <w:div w:id="847645123">
      <w:bodyDiv w:val="1"/>
      <w:marLeft w:val="0"/>
      <w:marRight w:val="0"/>
      <w:marTop w:val="0"/>
      <w:marBottom w:val="0"/>
      <w:divBdr>
        <w:top w:val="none" w:sz="0" w:space="0" w:color="auto"/>
        <w:left w:val="none" w:sz="0" w:space="0" w:color="auto"/>
        <w:bottom w:val="none" w:sz="0" w:space="0" w:color="auto"/>
        <w:right w:val="none" w:sz="0" w:space="0" w:color="auto"/>
      </w:divBdr>
    </w:div>
    <w:div w:id="847718072">
      <w:bodyDiv w:val="1"/>
      <w:marLeft w:val="0"/>
      <w:marRight w:val="0"/>
      <w:marTop w:val="0"/>
      <w:marBottom w:val="0"/>
      <w:divBdr>
        <w:top w:val="none" w:sz="0" w:space="0" w:color="auto"/>
        <w:left w:val="none" w:sz="0" w:space="0" w:color="auto"/>
        <w:bottom w:val="none" w:sz="0" w:space="0" w:color="auto"/>
        <w:right w:val="none" w:sz="0" w:space="0" w:color="auto"/>
      </w:divBdr>
    </w:div>
    <w:div w:id="847791104">
      <w:bodyDiv w:val="1"/>
      <w:marLeft w:val="0"/>
      <w:marRight w:val="0"/>
      <w:marTop w:val="0"/>
      <w:marBottom w:val="0"/>
      <w:divBdr>
        <w:top w:val="none" w:sz="0" w:space="0" w:color="auto"/>
        <w:left w:val="none" w:sz="0" w:space="0" w:color="auto"/>
        <w:bottom w:val="none" w:sz="0" w:space="0" w:color="auto"/>
        <w:right w:val="none" w:sz="0" w:space="0" w:color="auto"/>
      </w:divBdr>
    </w:div>
    <w:div w:id="847792459">
      <w:bodyDiv w:val="1"/>
      <w:marLeft w:val="0"/>
      <w:marRight w:val="0"/>
      <w:marTop w:val="0"/>
      <w:marBottom w:val="0"/>
      <w:divBdr>
        <w:top w:val="none" w:sz="0" w:space="0" w:color="auto"/>
        <w:left w:val="none" w:sz="0" w:space="0" w:color="auto"/>
        <w:bottom w:val="none" w:sz="0" w:space="0" w:color="auto"/>
        <w:right w:val="none" w:sz="0" w:space="0" w:color="auto"/>
      </w:divBdr>
    </w:div>
    <w:div w:id="847909520">
      <w:bodyDiv w:val="1"/>
      <w:marLeft w:val="0"/>
      <w:marRight w:val="0"/>
      <w:marTop w:val="0"/>
      <w:marBottom w:val="0"/>
      <w:divBdr>
        <w:top w:val="none" w:sz="0" w:space="0" w:color="auto"/>
        <w:left w:val="none" w:sz="0" w:space="0" w:color="auto"/>
        <w:bottom w:val="none" w:sz="0" w:space="0" w:color="auto"/>
        <w:right w:val="none" w:sz="0" w:space="0" w:color="auto"/>
      </w:divBdr>
    </w:div>
    <w:div w:id="847914044">
      <w:bodyDiv w:val="1"/>
      <w:marLeft w:val="0"/>
      <w:marRight w:val="0"/>
      <w:marTop w:val="0"/>
      <w:marBottom w:val="0"/>
      <w:divBdr>
        <w:top w:val="none" w:sz="0" w:space="0" w:color="auto"/>
        <w:left w:val="none" w:sz="0" w:space="0" w:color="auto"/>
        <w:bottom w:val="none" w:sz="0" w:space="0" w:color="auto"/>
        <w:right w:val="none" w:sz="0" w:space="0" w:color="auto"/>
      </w:divBdr>
    </w:div>
    <w:div w:id="848326769">
      <w:bodyDiv w:val="1"/>
      <w:marLeft w:val="0"/>
      <w:marRight w:val="0"/>
      <w:marTop w:val="0"/>
      <w:marBottom w:val="0"/>
      <w:divBdr>
        <w:top w:val="none" w:sz="0" w:space="0" w:color="auto"/>
        <w:left w:val="none" w:sz="0" w:space="0" w:color="auto"/>
        <w:bottom w:val="none" w:sz="0" w:space="0" w:color="auto"/>
        <w:right w:val="none" w:sz="0" w:space="0" w:color="auto"/>
      </w:divBdr>
    </w:div>
    <w:div w:id="848329882">
      <w:bodyDiv w:val="1"/>
      <w:marLeft w:val="0"/>
      <w:marRight w:val="0"/>
      <w:marTop w:val="0"/>
      <w:marBottom w:val="0"/>
      <w:divBdr>
        <w:top w:val="none" w:sz="0" w:space="0" w:color="auto"/>
        <w:left w:val="none" w:sz="0" w:space="0" w:color="auto"/>
        <w:bottom w:val="none" w:sz="0" w:space="0" w:color="auto"/>
        <w:right w:val="none" w:sz="0" w:space="0" w:color="auto"/>
      </w:divBdr>
      <w:divsChild>
        <w:div w:id="800074768">
          <w:marLeft w:val="480"/>
          <w:marRight w:val="0"/>
          <w:marTop w:val="0"/>
          <w:marBottom w:val="0"/>
          <w:divBdr>
            <w:top w:val="none" w:sz="0" w:space="0" w:color="auto"/>
            <w:left w:val="none" w:sz="0" w:space="0" w:color="auto"/>
            <w:bottom w:val="none" w:sz="0" w:space="0" w:color="auto"/>
            <w:right w:val="none" w:sz="0" w:space="0" w:color="auto"/>
          </w:divBdr>
        </w:div>
        <w:div w:id="1245411748">
          <w:marLeft w:val="480"/>
          <w:marRight w:val="0"/>
          <w:marTop w:val="0"/>
          <w:marBottom w:val="0"/>
          <w:divBdr>
            <w:top w:val="none" w:sz="0" w:space="0" w:color="auto"/>
            <w:left w:val="none" w:sz="0" w:space="0" w:color="auto"/>
            <w:bottom w:val="none" w:sz="0" w:space="0" w:color="auto"/>
            <w:right w:val="none" w:sz="0" w:space="0" w:color="auto"/>
          </w:divBdr>
        </w:div>
        <w:div w:id="442655077">
          <w:marLeft w:val="480"/>
          <w:marRight w:val="0"/>
          <w:marTop w:val="0"/>
          <w:marBottom w:val="0"/>
          <w:divBdr>
            <w:top w:val="none" w:sz="0" w:space="0" w:color="auto"/>
            <w:left w:val="none" w:sz="0" w:space="0" w:color="auto"/>
            <w:bottom w:val="none" w:sz="0" w:space="0" w:color="auto"/>
            <w:right w:val="none" w:sz="0" w:space="0" w:color="auto"/>
          </w:divBdr>
        </w:div>
        <w:div w:id="805391009">
          <w:marLeft w:val="480"/>
          <w:marRight w:val="0"/>
          <w:marTop w:val="0"/>
          <w:marBottom w:val="0"/>
          <w:divBdr>
            <w:top w:val="none" w:sz="0" w:space="0" w:color="auto"/>
            <w:left w:val="none" w:sz="0" w:space="0" w:color="auto"/>
            <w:bottom w:val="none" w:sz="0" w:space="0" w:color="auto"/>
            <w:right w:val="none" w:sz="0" w:space="0" w:color="auto"/>
          </w:divBdr>
        </w:div>
        <w:div w:id="923346093">
          <w:marLeft w:val="480"/>
          <w:marRight w:val="0"/>
          <w:marTop w:val="0"/>
          <w:marBottom w:val="0"/>
          <w:divBdr>
            <w:top w:val="none" w:sz="0" w:space="0" w:color="auto"/>
            <w:left w:val="none" w:sz="0" w:space="0" w:color="auto"/>
            <w:bottom w:val="none" w:sz="0" w:space="0" w:color="auto"/>
            <w:right w:val="none" w:sz="0" w:space="0" w:color="auto"/>
          </w:divBdr>
        </w:div>
        <w:div w:id="1291327759">
          <w:marLeft w:val="480"/>
          <w:marRight w:val="0"/>
          <w:marTop w:val="0"/>
          <w:marBottom w:val="0"/>
          <w:divBdr>
            <w:top w:val="none" w:sz="0" w:space="0" w:color="auto"/>
            <w:left w:val="none" w:sz="0" w:space="0" w:color="auto"/>
            <w:bottom w:val="none" w:sz="0" w:space="0" w:color="auto"/>
            <w:right w:val="none" w:sz="0" w:space="0" w:color="auto"/>
          </w:divBdr>
        </w:div>
        <w:div w:id="768701184">
          <w:marLeft w:val="480"/>
          <w:marRight w:val="0"/>
          <w:marTop w:val="0"/>
          <w:marBottom w:val="0"/>
          <w:divBdr>
            <w:top w:val="none" w:sz="0" w:space="0" w:color="auto"/>
            <w:left w:val="none" w:sz="0" w:space="0" w:color="auto"/>
            <w:bottom w:val="none" w:sz="0" w:space="0" w:color="auto"/>
            <w:right w:val="none" w:sz="0" w:space="0" w:color="auto"/>
          </w:divBdr>
        </w:div>
        <w:div w:id="1446076198">
          <w:marLeft w:val="480"/>
          <w:marRight w:val="0"/>
          <w:marTop w:val="0"/>
          <w:marBottom w:val="0"/>
          <w:divBdr>
            <w:top w:val="none" w:sz="0" w:space="0" w:color="auto"/>
            <w:left w:val="none" w:sz="0" w:space="0" w:color="auto"/>
            <w:bottom w:val="none" w:sz="0" w:space="0" w:color="auto"/>
            <w:right w:val="none" w:sz="0" w:space="0" w:color="auto"/>
          </w:divBdr>
        </w:div>
        <w:div w:id="1414165253">
          <w:marLeft w:val="480"/>
          <w:marRight w:val="0"/>
          <w:marTop w:val="0"/>
          <w:marBottom w:val="0"/>
          <w:divBdr>
            <w:top w:val="none" w:sz="0" w:space="0" w:color="auto"/>
            <w:left w:val="none" w:sz="0" w:space="0" w:color="auto"/>
            <w:bottom w:val="none" w:sz="0" w:space="0" w:color="auto"/>
            <w:right w:val="none" w:sz="0" w:space="0" w:color="auto"/>
          </w:divBdr>
        </w:div>
        <w:div w:id="1957906864">
          <w:marLeft w:val="480"/>
          <w:marRight w:val="0"/>
          <w:marTop w:val="0"/>
          <w:marBottom w:val="0"/>
          <w:divBdr>
            <w:top w:val="none" w:sz="0" w:space="0" w:color="auto"/>
            <w:left w:val="none" w:sz="0" w:space="0" w:color="auto"/>
            <w:bottom w:val="none" w:sz="0" w:space="0" w:color="auto"/>
            <w:right w:val="none" w:sz="0" w:space="0" w:color="auto"/>
          </w:divBdr>
        </w:div>
        <w:div w:id="1265385251">
          <w:marLeft w:val="480"/>
          <w:marRight w:val="0"/>
          <w:marTop w:val="0"/>
          <w:marBottom w:val="0"/>
          <w:divBdr>
            <w:top w:val="none" w:sz="0" w:space="0" w:color="auto"/>
            <w:left w:val="none" w:sz="0" w:space="0" w:color="auto"/>
            <w:bottom w:val="none" w:sz="0" w:space="0" w:color="auto"/>
            <w:right w:val="none" w:sz="0" w:space="0" w:color="auto"/>
          </w:divBdr>
        </w:div>
        <w:div w:id="623923942">
          <w:marLeft w:val="480"/>
          <w:marRight w:val="0"/>
          <w:marTop w:val="0"/>
          <w:marBottom w:val="0"/>
          <w:divBdr>
            <w:top w:val="none" w:sz="0" w:space="0" w:color="auto"/>
            <w:left w:val="none" w:sz="0" w:space="0" w:color="auto"/>
            <w:bottom w:val="none" w:sz="0" w:space="0" w:color="auto"/>
            <w:right w:val="none" w:sz="0" w:space="0" w:color="auto"/>
          </w:divBdr>
        </w:div>
        <w:div w:id="210384852">
          <w:marLeft w:val="480"/>
          <w:marRight w:val="0"/>
          <w:marTop w:val="0"/>
          <w:marBottom w:val="0"/>
          <w:divBdr>
            <w:top w:val="none" w:sz="0" w:space="0" w:color="auto"/>
            <w:left w:val="none" w:sz="0" w:space="0" w:color="auto"/>
            <w:bottom w:val="none" w:sz="0" w:space="0" w:color="auto"/>
            <w:right w:val="none" w:sz="0" w:space="0" w:color="auto"/>
          </w:divBdr>
        </w:div>
        <w:div w:id="1404597911">
          <w:marLeft w:val="480"/>
          <w:marRight w:val="0"/>
          <w:marTop w:val="0"/>
          <w:marBottom w:val="0"/>
          <w:divBdr>
            <w:top w:val="none" w:sz="0" w:space="0" w:color="auto"/>
            <w:left w:val="none" w:sz="0" w:space="0" w:color="auto"/>
            <w:bottom w:val="none" w:sz="0" w:space="0" w:color="auto"/>
            <w:right w:val="none" w:sz="0" w:space="0" w:color="auto"/>
          </w:divBdr>
        </w:div>
        <w:div w:id="2089617974">
          <w:marLeft w:val="480"/>
          <w:marRight w:val="0"/>
          <w:marTop w:val="0"/>
          <w:marBottom w:val="0"/>
          <w:divBdr>
            <w:top w:val="none" w:sz="0" w:space="0" w:color="auto"/>
            <w:left w:val="none" w:sz="0" w:space="0" w:color="auto"/>
            <w:bottom w:val="none" w:sz="0" w:space="0" w:color="auto"/>
            <w:right w:val="none" w:sz="0" w:space="0" w:color="auto"/>
          </w:divBdr>
        </w:div>
        <w:div w:id="779956091">
          <w:marLeft w:val="480"/>
          <w:marRight w:val="0"/>
          <w:marTop w:val="0"/>
          <w:marBottom w:val="0"/>
          <w:divBdr>
            <w:top w:val="none" w:sz="0" w:space="0" w:color="auto"/>
            <w:left w:val="none" w:sz="0" w:space="0" w:color="auto"/>
            <w:bottom w:val="none" w:sz="0" w:space="0" w:color="auto"/>
            <w:right w:val="none" w:sz="0" w:space="0" w:color="auto"/>
          </w:divBdr>
        </w:div>
        <w:div w:id="2017688488">
          <w:marLeft w:val="480"/>
          <w:marRight w:val="0"/>
          <w:marTop w:val="0"/>
          <w:marBottom w:val="0"/>
          <w:divBdr>
            <w:top w:val="none" w:sz="0" w:space="0" w:color="auto"/>
            <w:left w:val="none" w:sz="0" w:space="0" w:color="auto"/>
            <w:bottom w:val="none" w:sz="0" w:space="0" w:color="auto"/>
            <w:right w:val="none" w:sz="0" w:space="0" w:color="auto"/>
          </w:divBdr>
        </w:div>
        <w:div w:id="1137064971">
          <w:marLeft w:val="480"/>
          <w:marRight w:val="0"/>
          <w:marTop w:val="0"/>
          <w:marBottom w:val="0"/>
          <w:divBdr>
            <w:top w:val="none" w:sz="0" w:space="0" w:color="auto"/>
            <w:left w:val="none" w:sz="0" w:space="0" w:color="auto"/>
            <w:bottom w:val="none" w:sz="0" w:space="0" w:color="auto"/>
            <w:right w:val="none" w:sz="0" w:space="0" w:color="auto"/>
          </w:divBdr>
        </w:div>
        <w:div w:id="1440831371">
          <w:marLeft w:val="480"/>
          <w:marRight w:val="0"/>
          <w:marTop w:val="0"/>
          <w:marBottom w:val="0"/>
          <w:divBdr>
            <w:top w:val="none" w:sz="0" w:space="0" w:color="auto"/>
            <w:left w:val="none" w:sz="0" w:space="0" w:color="auto"/>
            <w:bottom w:val="none" w:sz="0" w:space="0" w:color="auto"/>
            <w:right w:val="none" w:sz="0" w:space="0" w:color="auto"/>
          </w:divBdr>
        </w:div>
        <w:div w:id="344551580">
          <w:marLeft w:val="480"/>
          <w:marRight w:val="0"/>
          <w:marTop w:val="0"/>
          <w:marBottom w:val="0"/>
          <w:divBdr>
            <w:top w:val="none" w:sz="0" w:space="0" w:color="auto"/>
            <w:left w:val="none" w:sz="0" w:space="0" w:color="auto"/>
            <w:bottom w:val="none" w:sz="0" w:space="0" w:color="auto"/>
            <w:right w:val="none" w:sz="0" w:space="0" w:color="auto"/>
          </w:divBdr>
        </w:div>
        <w:div w:id="772363633">
          <w:marLeft w:val="480"/>
          <w:marRight w:val="0"/>
          <w:marTop w:val="0"/>
          <w:marBottom w:val="0"/>
          <w:divBdr>
            <w:top w:val="none" w:sz="0" w:space="0" w:color="auto"/>
            <w:left w:val="none" w:sz="0" w:space="0" w:color="auto"/>
            <w:bottom w:val="none" w:sz="0" w:space="0" w:color="auto"/>
            <w:right w:val="none" w:sz="0" w:space="0" w:color="auto"/>
          </w:divBdr>
        </w:div>
        <w:div w:id="875001411">
          <w:marLeft w:val="480"/>
          <w:marRight w:val="0"/>
          <w:marTop w:val="0"/>
          <w:marBottom w:val="0"/>
          <w:divBdr>
            <w:top w:val="none" w:sz="0" w:space="0" w:color="auto"/>
            <w:left w:val="none" w:sz="0" w:space="0" w:color="auto"/>
            <w:bottom w:val="none" w:sz="0" w:space="0" w:color="auto"/>
            <w:right w:val="none" w:sz="0" w:space="0" w:color="auto"/>
          </w:divBdr>
        </w:div>
        <w:div w:id="1108962161">
          <w:marLeft w:val="480"/>
          <w:marRight w:val="0"/>
          <w:marTop w:val="0"/>
          <w:marBottom w:val="0"/>
          <w:divBdr>
            <w:top w:val="none" w:sz="0" w:space="0" w:color="auto"/>
            <w:left w:val="none" w:sz="0" w:space="0" w:color="auto"/>
            <w:bottom w:val="none" w:sz="0" w:space="0" w:color="auto"/>
            <w:right w:val="none" w:sz="0" w:space="0" w:color="auto"/>
          </w:divBdr>
        </w:div>
        <w:div w:id="2138136896">
          <w:marLeft w:val="480"/>
          <w:marRight w:val="0"/>
          <w:marTop w:val="0"/>
          <w:marBottom w:val="0"/>
          <w:divBdr>
            <w:top w:val="none" w:sz="0" w:space="0" w:color="auto"/>
            <w:left w:val="none" w:sz="0" w:space="0" w:color="auto"/>
            <w:bottom w:val="none" w:sz="0" w:space="0" w:color="auto"/>
            <w:right w:val="none" w:sz="0" w:space="0" w:color="auto"/>
          </w:divBdr>
        </w:div>
        <w:div w:id="1879127687">
          <w:marLeft w:val="480"/>
          <w:marRight w:val="0"/>
          <w:marTop w:val="0"/>
          <w:marBottom w:val="0"/>
          <w:divBdr>
            <w:top w:val="none" w:sz="0" w:space="0" w:color="auto"/>
            <w:left w:val="none" w:sz="0" w:space="0" w:color="auto"/>
            <w:bottom w:val="none" w:sz="0" w:space="0" w:color="auto"/>
            <w:right w:val="none" w:sz="0" w:space="0" w:color="auto"/>
          </w:divBdr>
        </w:div>
        <w:div w:id="1214776626">
          <w:marLeft w:val="480"/>
          <w:marRight w:val="0"/>
          <w:marTop w:val="0"/>
          <w:marBottom w:val="0"/>
          <w:divBdr>
            <w:top w:val="none" w:sz="0" w:space="0" w:color="auto"/>
            <w:left w:val="none" w:sz="0" w:space="0" w:color="auto"/>
            <w:bottom w:val="none" w:sz="0" w:space="0" w:color="auto"/>
            <w:right w:val="none" w:sz="0" w:space="0" w:color="auto"/>
          </w:divBdr>
        </w:div>
        <w:div w:id="403381875">
          <w:marLeft w:val="480"/>
          <w:marRight w:val="0"/>
          <w:marTop w:val="0"/>
          <w:marBottom w:val="0"/>
          <w:divBdr>
            <w:top w:val="none" w:sz="0" w:space="0" w:color="auto"/>
            <w:left w:val="none" w:sz="0" w:space="0" w:color="auto"/>
            <w:bottom w:val="none" w:sz="0" w:space="0" w:color="auto"/>
            <w:right w:val="none" w:sz="0" w:space="0" w:color="auto"/>
          </w:divBdr>
        </w:div>
        <w:div w:id="281766108">
          <w:marLeft w:val="480"/>
          <w:marRight w:val="0"/>
          <w:marTop w:val="0"/>
          <w:marBottom w:val="0"/>
          <w:divBdr>
            <w:top w:val="none" w:sz="0" w:space="0" w:color="auto"/>
            <w:left w:val="none" w:sz="0" w:space="0" w:color="auto"/>
            <w:bottom w:val="none" w:sz="0" w:space="0" w:color="auto"/>
            <w:right w:val="none" w:sz="0" w:space="0" w:color="auto"/>
          </w:divBdr>
        </w:div>
        <w:div w:id="133835906">
          <w:marLeft w:val="480"/>
          <w:marRight w:val="0"/>
          <w:marTop w:val="0"/>
          <w:marBottom w:val="0"/>
          <w:divBdr>
            <w:top w:val="none" w:sz="0" w:space="0" w:color="auto"/>
            <w:left w:val="none" w:sz="0" w:space="0" w:color="auto"/>
            <w:bottom w:val="none" w:sz="0" w:space="0" w:color="auto"/>
            <w:right w:val="none" w:sz="0" w:space="0" w:color="auto"/>
          </w:divBdr>
        </w:div>
        <w:div w:id="945580661">
          <w:marLeft w:val="480"/>
          <w:marRight w:val="0"/>
          <w:marTop w:val="0"/>
          <w:marBottom w:val="0"/>
          <w:divBdr>
            <w:top w:val="none" w:sz="0" w:space="0" w:color="auto"/>
            <w:left w:val="none" w:sz="0" w:space="0" w:color="auto"/>
            <w:bottom w:val="none" w:sz="0" w:space="0" w:color="auto"/>
            <w:right w:val="none" w:sz="0" w:space="0" w:color="auto"/>
          </w:divBdr>
        </w:div>
        <w:div w:id="1882858023">
          <w:marLeft w:val="480"/>
          <w:marRight w:val="0"/>
          <w:marTop w:val="0"/>
          <w:marBottom w:val="0"/>
          <w:divBdr>
            <w:top w:val="none" w:sz="0" w:space="0" w:color="auto"/>
            <w:left w:val="none" w:sz="0" w:space="0" w:color="auto"/>
            <w:bottom w:val="none" w:sz="0" w:space="0" w:color="auto"/>
            <w:right w:val="none" w:sz="0" w:space="0" w:color="auto"/>
          </w:divBdr>
        </w:div>
        <w:div w:id="453792708">
          <w:marLeft w:val="480"/>
          <w:marRight w:val="0"/>
          <w:marTop w:val="0"/>
          <w:marBottom w:val="0"/>
          <w:divBdr>
            <w:top w:val="none" w:sz="0" w:space="0" w:color="auto"/>
            <w:left w:val="none" w:sz="0" w:space="0" w:color="auto"/>
            <w:bottom w:val="none" w:sz="0" w:space="0" w:color="auto"/>
            <w:right w:val="none" w:sz="0" w:space="0" w:color="auto"/>
          </w:divBdr>
        </w:div>
        <w:div w:id="1535844842">
          <w:marLeft w:val="480"/>
          <w:marRight w:val="0"/>
          <w:marTop w:val="0"/>
          <w:marBottom w:val="0"/>
          <w:divBdr>
            <w:top w:val="none" w:sz="0" w:space="0" w:color="auto"/>
            <w:left w:val="none" w:sz="0" w:space="0" w:color="auto"/>
            <w:bottom w:val="none" w:sz="0" w:space="0" w:color="auto"/>
            <w:right w:val="none" w:sz="0" w:space="0" w:color="auto"/>
          </w:divBdr>
        </w:div>
        <w:div w:id="1875577016">
          <w:marLeft w:val="480"/>
          <w:marRight w:val="0"/>
          <w:marTop w:val="0"/>
          <w:marBottom w:val="0"/>
          <w:divBdr>
            <w:top w:val="none" w:sz="0" w:space="0" w:color="auto"/>
            <w:left w:val="none" w:sz="0" w:space="0" w:color="auto"/>
            <w:bottom w:val="none" w:sz="0" w:space="0" w:color="auto"/>
            <w:right w:val="none" w:sz="0" w:space="0" w:color="auto"/>
          </w:divBdr>
        </w:div>
        <w:div w:id="1699963812">
          <w:marLeft w:val="480"/>
          <w:marRight w:val="0"/>
          <w:marTop w:val="0"/>
          <w:marBottom w:val="0"/>
          <w:divBdr>
            <w:top w:val="none" w:sz="0" w:space="0" w:color="auto"/>
            <w:left w:val="none" w:sz="0" w:space="0" w:color="auto"/>
            <w:bottom w:val="none" w:sz="0" w:space="0" w:color="auto"/>
            <w:right w:val="none" w:sz="0" w:space="0" w:color="auto"/>
          </w:divBdr>
        </w:div>
        <w:div w:id="1849325353">
          <w:marLeft w:val="480"/>
          <w:marRight w:val="0"/>
          <w:marTop w:val="0"/>
          <w:marBottom w:val="0"/>
          <w:divBdr>
            <w:top w:val="none" w:sz="0" w:space="0" w:color="auto"/>
            <w:left w:val="none" w:sz="0" w:space="0" w:color="auto"/>
            <w:bottom w:val="none" w:sz="0" w:space="0" w:color="auto"/>
            <w:right w:val="none" w:sz="0" w:space="0" w:color="auto"/>
          </w:divBdr>
        </w:div>
        <w:div w:id="58133333">
          <w:marLeft w:val="480"/>
          <w:marRight w:val="0"/>
          <w:marTop w:val="0"/>
          <w:marBottom w:val="0"/>
          <w:divBdr>
            <w:top w:val="none" w:sz="0" w:space="0" w:color="auto"/>
            <w:left w:val="none" w:sz="0" w:space="0" w:color="auto"/>
            <w:bottom w:val="none" w:sz="0" w:space="0" w:color="auto"/>
            <w:right w:val="none" w:sz="0" w:space="0" w:color="auto"/>
          </w:divBdr>
        </w:div>
        <w:div w:id="1207108045">
          <w:marLeft w:val="480"/>
          <w:marRight w:val="0"/>
          <w:marTop w:val="0"/>
          <w:marBottom w:val="0"/>
          <w:divBdr>
            <w:top w:val="none" w:sz="0" w:space="0" w:color="auto"/>
            <w:left w:val="none" w:sz="0" w:space="0" w:color="auto"/>
            <w:bottom w:val="none" w:sz="0" w:space="0" w:color="auto"/>
            <w:right w:val="none" w:sz="0" w:space="0" w:color="auto"/>
          </w:divBdr>
        </w:div>
        <w:div w:id="1761901254">
          <w:marLeft w:val="480"/>
          <w:marRight w:val="0"/>
          <w:marTop w:val="0"/>
          <w:marBottom w:val="0"/>
          <w:divBdr>
            <w:top w:val="none" w:sz="0" w:space="0" w:color="auto"/>
            <w:left w:val="none" w:sz="0" w:space="0" w:color="auto"/>
            <w:bottom w:val="none" w:sz="0" w:space="0" w:color="auto"/>
            <w:right w:val="none" w:sz="0" w:space="0" w:color="auto"/>
          </w:divBdr>
        </w:div>
        <w:div w:id="1872497705">
          <w:marLeft w:val="480"/>
          <w:marRight w:val="0"/>
          <w:marTop w:val="0"/>
          <w:marBottom w:val="0"/>
          <w:divBdr>
            <w:top w:val="none" w:sz="0" w:space="0" w:color="auto"/>
            <w:left w:val="none" w:sz="0" w:space="0" w:color="auto"/>
            <w:bottom w:val="none" w:sz="0" w:space="0" w:color="auto"/>
            <w:right w:val="none" w:sz="0" w:space="0" w:color="auto"/>
          </w:divBdr>
        </w:div>
        <w:div w:id="912664816">
          <w:marLeft w:val="480"/>
          <w:marRight w:val="0"/>
          <w:marTop w:val="0"/>
          <w:marBottom w:val="0"/>
          <w:divBdr>
            <w:top w:val="none" w:sz="0" w:space="0" w:color="auto"/>
            <w:left w:val="none" w:sz="0" w:space="0" w:color="auto"/>
            <w:bottom w:val="none" w:sz="0" w:space="0" w:color="auto"/>
            <w:right w:val="none" w:sz="0" w:space="0" w:color="auto"/>
          </w:divBdr>
        </w:div>
        <w:div w:id="972441129">
          <w:marLeft w:val="480"/>
          <w:marRight w:val="0"/>
          <w:marTop w:val="0"/>
          <w:marBottom w:val="0"/>
          <w:divBdr>
            <w:top w:val="none" w:sz="0" w:space="0" w:color="auto"/>
            <w:left w:val="none" w:sz="0" w:space="0" w:color="auto"/>
            <w:bottom w:val="none" w:sz="0" w:space="0" w:color="auto"/>
            <w:right w:val="none" w:sz="0" w:space="0" w:color="auto"/>
          </w:divBdr>
        </w:div>
        <w:div w:id="215435938">
          <w:marLeft w:val="480"/>
          <w:marRight w:val="0"/>
          <w:marTop w:val="0"/>
          <w:marBottom w:val="0"/>
          <w:divBdr>
            <w:top w:val="none" w:sz="0" w:space="0" w:color="auto"/>
            <w:left w:val="none" w:sz="0" w:space="0" w:color="auto"/>
            <w:bottom w:val="none" w:sz="0" w:space="0" w:color="auto"/>
            <w:right w:val="none" w:sz="0" w:space="0" w:color="auto"/>
          </w:divBdr>
        </w:div>
        <w:div w:id="1765147108">
          <w:marLeft w:val="480"/>
          <w:marRight w:val="0"/>
          <w:marTop w:val="0"/>
          <w:marBottom w:val="0"/>
          <w:divBdr>
            <w:top w:val="none" w:sz="0" w:space="0" w:color="auto"/>
            <w:left w:val="none" w:sz="0" w:space="0" w:color="auto"/>
            <w:bottom w:val="none" w:sz="0" w:space="0" w:color="auto"/>
            <w:right w:val="none" w:sz="0" w:space="0" w:color="auto"/>
          </w:divBdr>
        </w:div>
        <w:div w:id="1902212436">
          <w:marLeft w:val="480"/>
          <w:marRight w:val="0"/>
          <w:marTop w:val="0"/>
          <w:marBottom w:val="0"/>
          <w:divBdr>
            <w:top w:val="none" w:sz="0" w:space="0" w:color="auto"/>
            <w:left w:val="none" w:sz="0" w:space="0" w:color="auto"/>
            <w:bottom w:val="none" w:sz="0" w:space="0" w:color="auto"/>
            <w:right w:val="none" w:sz="0" w:space="0" w:color="auto"/>
          </w:divBdr>
        </w:div>
        <w:div w:id="665018923">
          <w:marLeft w:val="480"/>
          <w:marRight w:val="0"/>
          <w:marTop w:val="0"/>
          <w:marBottom w:val="0"/>
          <w:divBdr>
            <w:top w:val="none" w:sz="0" w:space="0" w:color="auto"/>
            <w:left w:val="none" w:sz="0" w:space="0" w:color="auto"/>
            <w:bottom w:val="none" w:sz="0" w:space="0" w:color="auto"/>
            <w:right w:val="none" w:sz="0" w:space="0" w:color="auto"/>
          </w:divBdr>
        </w:div>
        <w:div w:id="1538589461">
          <w:marLeft w:val="480"/>
          <w:marRight w:val="0"/>
          <w:marTop w:val="0"/>
          <w:marBottom w:val="0"/>
          <w:divBdr>
            <w:top w:val="none" w:sz="0" w:space="0" w:color="auto"/>
            <w:left w:val="none" w:sz="0" w:space="0" w:color="auto"/>
            <w:bottom w:val="none" w:sz="0" w:space="0" w:color="auto"/>
            <w:right w:val="none" w:sz="0" w:space="0" w:color="auto"/>
          </w:divBdr>
        </w:div>
        <w:div w:id="187647390">
          <w:marLeft w:val="480"/>
          <w:marRight w:val="0"/>
          <w:marTop w:val="0"/>
          <w:marBottom w:val="0"/>
          <w:divBdr>
            <w:top w:val="none" w:sz="0" w:space="0" w:color="auto"/>
            <w:left w:val="none" w:sz="0" w:space="0" w:color="auto"/>
            <w:bottom w:val="none" w:sz="0" w:space="0" w:color="auto"/>
            <w:right w:val="none" w:sz="0" w:space="0" w:color="auto"/>
          </w:divBdr>
        </w:div>
        <w:div w:id="172913132">
          <w:marLeft w:val="480"/>
          <w:marRight w:val="0"/>
          <w:marTop w:val="0"/>
          <w:marBottom w:val="0"/>
          <w:divBdr>
            <w:top w:val="none" w:sz="0" w:space="0" w:color="auto"/>
            <w:left w:val="none" w:sz="0" w:space="0" w:color="auto"/>
            <w:bottom w:val="none" w:sz="0" w:space="0" w:color="auto"/>
            <w:right w:val="none" w:sz="0" w:space="0" w:color="auto"/>
          </w:divBdr>
        </w:div>
        <w:div w:id="1664432280">
          <w:marLeft w:val="480"/>
          <w:marRight w:val="0"/>
          <w:marTop w:val="0"/>
          <w:marBottom w:val="0"/>
          <w:divBdr>
            <w:top w:val="none" w:sz="0" w:space="0" w:color="auto"/>
            <w:left w:val="none" w:sz="0" w:space="0" w:color="auto"/>
            <w:bottom w:val="none" w:sz="0" w:space="0" w:color="auto"/>
            <w:right w:val="none" w:sz="0" w:space="0" w:color="auto"/>
          </w:divBdr>
        </w:div>
        <w:div w:id="1982080719">
          <w:marLeft w:val="480"/>
          <w:marRight w:val="0"/>
          <w:marTop w:val="0"/>
          <w:marBottom w:val="0"/>
          <w:divBdr>
            <w:top w:val="none" w:sz="0" w:space="0" w:color="auto"/>
            <w:left w:val="none" w:sz="0" w:space="0" w:color="auto"/>
            <w:bottom w:val="none" w:sz="0" w:space="0" w:color="auto"/>
            <w:right w:val="none" w:sz="0" w:space="0" w:color="auto"/>
          </w:divBdr>
        </w:div>
        <w:div w:id="661734349">
          <w:marLeft w:val="480"/>
          <w:marRight w:val="0"/>
          <w:marTop w:val="0"/>
          <w:marBottom w:val="0"/>
          <w:divBdr>
            <w:top w:val="none" w:sz="0" w:space="0" w:color="auto"/>
            <w:left w:val="none" w:sz="0" w:space="0" w:color="auto"/>
            <w:bottom w:val="none" w:sz="0" w:space="0" w:color="auto"/>
            <w:right w:val="none" w:sz="0" w:space="0" w:color="auto"/>
          </w:divBdr>
        </w:div>
        <w:div w:id="1954481229">
          <w:marLeft w:val="480"/>
          <w:marRight w:val="0"/>
          <w:marTop w:val="0"/>
          <w:marBottom w:val="0"/>
          <w:divBdr>
            <w:top w:val="none" w:sz="0" w:space="0" w:color="auto"/>
            <w:left w:val="none" w:sz="0" w:space="0" w:color="auto"/>
            <w:bottom w:val="none" w:sz="0" w:space="0" w:color="auto"/>
            <w:right w:val="none" w:sz="0" w:space="0" w:color="auto"/>
          </w:divBdr>
        </w:div>
        <w:div w:id="2047944687">
          <w:marLeft w:val="480"/>
          <w:marRight w:val="0"/>
          <w:marTop w:val="0"/>
          <w:marBottom w:val="0"/>
          <w:divBdr>
            <w:top w:val="none" w:sz="0" w:space="0" w:color="auto"/>
            <w:left w:val="none" w:sz="0" w:space="0" w:color="auto"/>
            <w:bottom w:val="none" w:sz="0" w:space="0" w:color="auto"/>
            <w:right w:val="none" w:sz="0" w:space="0" w:color="auto"/>
          </w:divBdr>
        </w:div>
        <w:div w:id="1049258153">
          <w:marLeft w:val="480"/>
          <w:marRight w:val="0"/>
          <w:marTop w:val="0"/>
          <w:marBottom w:val="0"/>
          <w:divBdr>
            <w:top w:val="none" w:sz="0" w:space="0" w:color="auto"/>
            <w:left w:val="none" w:sz="0" w:space="0" w:color="auto"/>
            <w:bottom w:val="none" w:sz="0" w:space="0" w:color="auto"/>
            <w:right w:val="none" w:sz="0" w:space="0" w:color="auto"/>
          </w:divBdr>
        </w:div>
        <w:div w:id="1268385649">
          <w:marLeft w:val="480"/>
          <w:marRight w:val="0"/>
          <w:marTop w:val="0"/>
          <w:marBottom w:val="0"/>
          <w:divBdr>
            <w:top w:val="none" w:sz="0" w:space="0" w:color="auto"/>
            <w:left w:val="none" w:sz="0" w:space="0" w:color="auto"/>
            <w:bottom w:val="none" w:sz="0" w:space="0" w:color="auto"/>
            <w:right w:val="none" w:sz="0" w:space="0" w:color="auto"/>
          </w:divBdr>
        </w:div>
        <w:div w:id="233124292">
          <w:marLeft w:val="480"/>
          <w:marRight w:val="0"/>
          <w:marTop w:val="0"/>
          <w:marBottom w:val="0"/>
          <w:divBdr>
            <w:top w:val="none" w:sz="0" w:space="0" w:color="auto"/>
            <w:left w:val="none" w:sz="0" w:space="0" w:color="auto"/>
            <w:bottom w:val="none" w:sz="0" w:space="0" w:color="auto"/>
            <w:right w:val="none" w:sz="0" w:space="0" w:color="auto"/>
          </w:divBdr>
        </w:div>
        <w:div w:id="1724787958">
          <w:marLeft w:val="480"/>
          <w:marRight w:val="0"/>
          <w:marTop w:val="0"/>
          <w:marBottom w:val="0"/>
          <w:divBdr>
            <w:top w:val="none" w:sz="0" w:space="0" w:color="auto"/>
            <w:left w:val="none" w:sz="0" w:space="0" w:color="auto"/>
            <w:bottom w:val="none" w:sz="0" w:space="0" w:color="auto"/>
            <w:right w:val="none" w:sz="0" w:space="0" w:color="auto"/>
          </w:divBdr>
        </w:div>
        <w:div w:id="245694992">
          <w:marLeft w:val="480"/>
          <w:marRight w:val="0"/>
          <w:marTop w:val="0"/>
          <w:marBottom w:val="0"/>
          <w:divBdr>
            <w:top w:val="none" w:sz="0" w:space="0" w:color="auto"/>
            <w:left w:val="none" w:sz="0" w:space="0" w:color="auto"/>
            <w:bottom w:val="none" w:sz="0" w:space="0" w:color="auto"/>
            <w:right w:val="none" w:sz="0" w:space="0" w:color="auto"/>
          </w:divBdr>
        </w:div>
        <w:div w:id="1978488674">
          <w:marLeft w:val="480"/>
          <w:marRight w:val="0"/>
          <w:marTop w:val="0"/>
          <w:marBottom w:val="0"/>
          <w:divBdr>
            <w:top w:val="none" w:sz="0" w:space="0" w:color="auto"/>
            <w:left w:val="none" w:sz="0" w:space="0" w:color="auto"/>
            <w:bottom w:val="none" w:sz="0" w:space="0" w:color="auto"/>
            <w:right w:val="none" w:sz="0" w:space="0" w:color="auto"/>
          </w:divBdr>
        </w:div>
        <w:div w:id="1511486597">
          <w:marLeft w:val="480"/>
          <w:marRight w:val="0"/>
          <w:marTop w:val="0"/>
          <w:marBottom w:val="0"/>
          <w:divBdr>
            <w:top w:val="none" w:sz="0" w:space="0" w:color="auto"/>
            <w:left w:val="none" w:sz="0" w:space="0" w:color="auto"/>
            <w:bottom w:val="none" w:sz="0" w:space="0" w:color="auto"/>
            <w:right w:val="none" w:sz="0" w:space="0" w:color="auto"/>
          </w:divBdr>
        </w:div>
        <w:div w:id="282804992">
          <w:marLeft w:val="480"/>
          <w:marRight w:val="0"/>
          <w:marTop w:val="0"/>
          <w:marBottom w:val="0"/>
          <w:divBdr>
            <w:top w:val="none" w:sz="0" w:space="0" w:color="auto"/>
            <w:left w:val="none" w:sz="0" w:space="0" w:color="auto"/>
            <w:bottom w:val="none" w:sz="0" w:space="0" w:color="auto"/>
            <w:right w:val="none" w:sz="0" w:space="0" w:color="auto"/>
          </w:divBdr>
        </w:div>
        <w:div w:id="1696735757">
          <w:marLeft w:val="480"/>
          <w:marRight w:val="0"/>
          <w:marTop w:val="0"/>
          <w:marBottom w:val="0"/>
          <w:divBdr>
            <w:top w:val="none" w:sz="0" w:space="0" w:color="auto"/>
            <w:left w:val="none" w:sz="0" w:space="0" w:color="auto"/>
            <w:bottom w:val="none" w:sz="0" w:space="0" w:color="auto"/>
            <w:right w:val="none" w:sz="0" w:space="0" w:color="auto"/>
          </w:divBdr>
        </w:div>
        <w:div w:id="321079015">
          <w:marLeft w:val="480"/>
          <w:marRight w:val="0"/>
          <w:marTop w:val="0"/>
          <w:marBottom w:val="0"/>
          <w:divBdr>
            <w:top w:val="none" w:sz="0" w:space="0" w:color="auto"/>
            <w:left w:val="none" w:sz="0" w:space="0" w:color="auto"/>
            <w:bottom w:val="none" w:sz="0" w:space="0" w:color="auto"/>
            <w:right w:val="none" w:sz="0" w:space="0" w:color="auto"/>
          </w:divBdr>
        </w:div>
        <w:div w:id="921450763">
          <w:marLeft w:val="480"/>
          <w:marRight w:val="0"/>
          <w:marTop w:val="0"/>
          <w:marBottom w:val="0"/>
          <w:divBdr>
            <w:top w:val="none" w:sz="0" w:space="0" w:color="auto"/>
            <w:left w:val="none" w:sz="0" w:space="0" w:color="auto"/>
            <w:bottom w:val="none" w:sz="0" w:space="0" w:color="auto"/>
            <w:right w:val="none" w:sz="0" w:space="0" w:color="auto"/>
          </w:divBdr>
        </w:div>
        <w:div w:id="721294211">
          <w:marLeft w:val="480"/>
          <w:marRight w:val="0"/>
          <w:marTop w:val="0"/>
          <w:marBottom w:val="0"/>
          <w:divBdr>
            <w:top w:val="none" w:sz="0" w:space="0" w:color="auto"/>
            <w:left w:val="none" w:sz="0" w:space="0" w:color="auto"/>
            <w:bottom w:val="none" w:sz="0" w:space="0" w:color="auto"/>
            <w:right w:val="none" w:sz="0" w:space="0" w:color="auto"/>
          </w:divBdr>
        </w:div>
        <w:div w:id="1716614795">
          <w:marLeft w:val="480"/>
          <w:marRight w:val="0"/>
          <w:marTop w:val="0"/>
          <w:marBottom w:val="0"/>
          <w:divBdr>
            <w:top w:val="none" w:sz="0" w:space="0" w:color="auto"/>
            <w:left w:val="none" w:sz="0" w:space="0" w:color="auto"/>
            <w:bottom w:val="none" w:sz="0" w:space="0" w:color="auto"/>
            <w:right w:val="none" w:sz="0" w:space="0" w:color="auto"/>
          </w:divBdr>
        </w:div>
        <w:div w:id="1789082695">
          <w:marLeft w:val="480"/>
          <w:marRight w:val="0"/>
          <w:marTop w:val="0"/>
          <w:marBottom w:val="0"/>
          <w:divBdr>
            <w:top w:val="none" w:sz="0" w:space="0" w:color="auto"/>
            <w:left w:val="none" w:sz="0" w:space="0" w:color="auto"/>
            <w:bottom w:val="none" w:sz="0" w:space="0" w:color="auto"/>
            <w:right w:val="none" w:sz="0" w:space="0" w:color="auto"/>
          </w:divBdr>
        </w:div>
        <w:div w:id="1881621851">
          <w:marLeft w:val="480"/>
          <w:marRight w:val="0"/>
          <w:marTop w:val="0"/>
          <w:marBottom w:val="0"/>
          <w:divBdr>
            <w:top w:val="none" w:sz="0" w:space="0" w:color="auto"/>
            <w:left w:val="none" w:sz="0" w:space="0" w:color="auto"/>
            <w:bottom w:val="none" w:sz="0" w:space="0" w:color="auto"/>
            <w:right w:val="none" w:sz="0" w:space="0" w:color="auto"/>
          </w:divBdr>
        </w:div>
        <w:div w:id="1491605567">
          <w:marLeft w:val="480"/>
          <w:marRight w:val="0"/>
          <w:marTop w:val="0"/>
          <w:marBottom w:val="0"/>
          <w:divBdr>
            <w:top w:val="none" w:sz="0" w:space="0" w:color="auto"/>
            <w:left w:val="none" w:sz="0" w:space="0" w:color="auto"/>
            <w:bottom w:val="none" w:sz="0" w:space="0" w:color="auto"/>
            <w:right w:val="none" w:sz="0" w:space="0" w:color="auto"/>
          </w:divBdr>
        </w:div>
        <w:div w:id="371075682">
          <w:marLeft w:val="480"/>
          <w:marRight w:val="0"/>
          <w:marTop w:val="0"/>
          <w:marBottom w:val="0"/>
          <w:divBdr>
            <w:top w:val="none" w:sz="0" w:space="0" w:color="auto"/>
            <w:left w:val="none" w:sz="0" w:space="0" w:color="auto"/>
            <w:bottom w:val="none" w:sz="0" w:space="0" w:color="auto"/>
            <w:right w:val="none" w:sz="0" w:space="0" w:color="auto"/>
          </w:divBdr>
        </w:div>
        <w:div w:id="1658919111">
          <w:marLeft w:val="480"/>
          <w:marRight w:val="0"/>
          <w:marTop w:val="0"/>
          <w:marBottom w:val="0"/>
          <w:divBdr>
            <w:top w:val="none" w:sz="0" w:space="0" w:color="auto"/>
            <w:left w:val="none" w:sz="0" w:space="0" w:color="auto"/>
            <w:bottom w:val="none" w:sz="0" w:space="0" w:color="auto"/>
            <w:right w:val="none" w:sz="0" w:space="0" w:color="auto"/>
          </w:divBdr>
        </w:div>
        <w:div w:id="1615282981">
          <w:marLeft w:val="480"/>
          <w:marRight w:val="0"/>
          <w:marTop w:val="0"/>
          <w:marBottom w:val="0"/>
          <w:divBdr>
            <w:top w:val="none" w:sz="0" w:space="0" w:color="auto"/>
            <w:left w:val="none" w:sz="0" w:space="0" w:color="auto"/>
            <w:bottom w:val="none" w:sz="0" w:space="0" w:color="auto"/>
            <w:right w:val="none" w:sz="0" w:space="0" w:color="auto"/>
          </w:divBdr>
        </w:div>
        <w:div w:id="1114788088">
          <w:marLeft w:val="480"/>
          <w:marRight w:val="0"/>
          <w:marTop w:val="0"/>
          <w:marBottom w:val="0"/>
          <w:divBdr>
            <w:top w:val="none" w:sz="0" w:space="0" w:color="auto"/>
            <w:left w:val="none" w:sz="0" w:space="0" w:color="auto"/>
            <w:bottom w:val="none" w:sz="0" w:space="0" w:color="auto"/>
            <w:right w:val="none" w:sz="0" w:space="0" w:color="auto"/>
          </w:divBdr>
        </w:div>
        <w:div w:id="922837575">
          <w:marLeft w:val="480"/>
          <w:marRight w:val="0"/>
          <w:marTop w:val="0"/>
          <w:marBottom w:val="0"/>
          <w:divBdr>
            <w:top w:val="none" w:sz="0" w:space="0" w:color="auto"/>
            <w:left w:val="none" w:sz="0" w:space="0" w:color="auto"/>
            <w:bottom w:val="none" w:sz="0" w:space="0" w:color="auto"/>
            <w:right w:val="none" w:sz="0" w:space="0" w:color="auto"/>
          </w:divBdr>
        </w:div>
        <w:div w:id="640577406">
          <w:marLeft w:val="480"/>
          <w:marRight w:val="0"/>
          <w:marTop w:val="0"/>
          <w:marBottom w:val="0"/>
          <w:divBdr>
            <w:top w:val="none" w:sz="0" w:space="0" w:color="auto"/>
            <w:left w:val="none" w:sz="0" w:space="0" w:color="auto"/>
            <w:bottom w:val="none" w:sz="0" w:space="0" w:color="auto"/>
            <w:right w:val="none" w:sz="0" w:space="0" w:color="auto"/>
          </w:divBdr>
        </w:div>
        <w:div w:id="1669476187">
          <w:marLeft w:val="480"/>
          <w:marRight w:val="0"/>
          <w:marTop w:val="0"/>
          <w:marBottom w:val="0"/>
          <w:divBdr>
            <w:top w:val="none" w:sz="0" w:space="0" w:color="auto"/>
            <w:left w:val="none" w:sz="0" w:space="0" w:color="auto"/>
            <w:bottom w:val="none" w:sz="0" w:space="0" w:color="auto"/>
            <w:right w:val="none" w:sz="0" w:space="0" w:color="auto"/>
          </w:divBdr>
        </w:div>
        <w:div w:id="423840735">
          <w:marLeft w:val="480"/>
          <w:marRight w:val="0"/>
          <w:marTop w:val="0"/>
          <w:marBottom w:val="0"/>
          <w:divBdr>
            <w:top w:val="none" w:sz="0" w:space="0" w:color="auto"/>
            <w:left w:val="none" w:sz="0" w:space="0" w:color="auto"/>
            <w:bottom w:val="none" w:sz="0" w:space="0" w:color="auto"/>
            <w:right w:val="none" w:sz="0" w:space="0" w:color="auto"/>
          </w:divBdr>
        </w:div>
        <w:div w:id="605040977">
          <w:marLeft w:val="480"/>
          <w:marRight w:val="0"/>
          <w:marTop w:val="0"/>
          <w:marBottom w:val="0"/>
          <w:divBdr>
            <w:top w:val="none" w:sz="0" w:space="0" w:color="auto"/>
            <w:left w:val="none" w:sz="0" w:space="0" w:color="auto"/>
            <w:bottom w:val="none" w:sz="0" w:space="0" w:color="auto"/>
            <w:right w:val="none" w:sz="0" w:space="0" w:color="auto"/>
          </w:divBdr>
        </w:div>
        <w:div w:id="785392863">
          <w:marLeft w:val="480"/>
          <w:marRight w:val="0"/>
          <w:marTop w:val="0"/>
          <w:marBottom w:val="0"/>
          <w:divBdr>
            <w:top w:val="none" w:sz="0" w:space="0" w:color="auto"/>
            <w:left w:val="none" w:sz="0" w:space="0" w:color="auto"/>
            <w:bottom w:val="none" w:sz="0" w:space="0" w:color="auto"/>
            <w:right w:val="none" w:sz="0" w:space="0" w:color="auto"/>
          </w:divBdr>
        </w:div>
        <w:div w:id="1223180312">
          <w:marLeft w:val="480"/>
          <w:marRight w:val="0"/>
          <w:marTop w:val="0"/>
          <w:marBottom w:val="0"/>
          <w:divBdr>
            <w:top w:val="none" w:sz="0" w:space="0" w:color="auto"/>
            <w:left w:val="none" w:sz="0" w:space="0" w:color="auto"/>
            <w:bottom w:val="none" w:sz="0" w:space="0" w:color="auto"/>
            <w:right w:val="none" w:sz="0" w:space="0" w:color="auto"/>
          </w:divBdr>
        </w:div>
        <w:div w:id="59208541">
          <w:marLeft w:val="480"/>
          <w:marRight w:val="0"/>
          <w:marTop w:val="0"/>
          <w:marBottom w:val="0"/>
          <w:divBdr>
            <w:top w:val="none" w:sz="0" w:space="0" w:color="auto"/>
            <w:left w:val="none" w:sz="0" w:space="0" w:color="auto"/>
            <w:bottom w:val="none" w:sz="0" w:space="0" w:color="auto"/>
            <w:right w:val="none" w:sz="0" w:space="0" w:color="auto"/>
          </w:divBdr>
        </w:div>
        <w:div w:id="1357971877">
          <w:marLeft w:val="480"/>
          <w:marRight w:val="0"/>
          <w:marTop w:val="0"/>
          <w:marBottom w:val="0"/>
          <w:divBdr>
            <w:top w:val="none" w:sz="0" w:space="0" w:color="auto"/>
            <w:left w:val="none" w:sz="0" w:space="0" w:color="auto"/>
            <w:bottom w:val="none" w:sz="0" w:space="0" w:color="auto"/>
            <w:right w:val="none" w:sz="0" w:space="0" w:color="auto"/>
          </w:divBdr>
        </w:div>
        <w:div w:id="1426220837">
          <w:marLeft w:val="480"/>
          <w:marRight w:val="0"/>
          <w:marTop w:val="0"/>
          <w:marBottom w:val="0"/>
          <w:divBdr>
            <w:top w:val="none" w:sz="0" w:space="0" w:color="auto"/>
            <w:left w:val="none" w:sz="0" w:space="0" w:color="auto"/>
            <w:bottom w:val="none" w:sz="0" w:space="0" w:color="auto"/>
            <w:right w:val="none" w:sz="0" w:space="0" w:color="auto"/>
          </w:divBdr>
        </w:div>
        <w:div w:id="1634285928">
          <w:marLeft w:val="480"/>
          <w:marRight w:val="0"/>
          <w:marTop w:val="0"/>
          <w:marBottom w:val="0"/>
          <w:divBdr>
            <w:top w:val="none" w:sz="0" w:space="0" w:color="auto"/>
            <w:left w:val="none" w:sz="0" w:space="0" w:color="auto"/>
            <w:bottom w:val="none" w:sz="0" w:space="0" w:color="auto"/>
            <w:right w:val="none" w:sz="0" w:space="0" w:color="auto"/>
          </w:divBdr>
        </w:div>
        <w:div w:id="1685551373">
          <w:marLeft w:val="480"/>
          <w:marRight w:val="0"/>
          <w:marTop w:val="0"/>
          <w:marBottom w:val="0"/>
          <w:divBdr>
            <w:top w:val="none" w:sz="0" w:space="0" w:color="auto"/>
            <w:left w:val="none" w:sz="0" w:space="0" w:color="auto"/>
            <w:bottom w:val="none" w:sz="0" w:space="0" w:color="auto"/>
            <w:right w:val="none" w:sz="0" w:space="0" w:color="auto"/>
          </w:divBdr>
        </w:div>
        <w:div w:id="23097326">
          <w:marLeft w:val="480"/>
          <w:marRight w:val="0"/>
          <w:marTop w:val="0"/>
          <w:marBottom w:val="0"/>
          <w:divBdr>
            <w:top w:val="none" w:sz="0" w:space="0" w:color="auto"/>
            <w:left w:val="none" w:sz="0" w:space="0" w:color="auto"/>
            <w:bottom w:val="none" w:sz="0" w:space="0" w:color="auto"/>
            <w:right w:val="none" w:sz="0" w:space="0" w:color="auto"/>
          </w:divBdr>
        </w:div>
        <w:div w:id="445734631">
          <w:marLeft w:val="480"/>
          <w:marRight w:val="0"/>
          <w:marTop w:val="0"/>
          <w:marBottom w:val="0"/>
          <w:divBdr>
            <w:top w:val="none" w:sz="0" w:space="0" w:color="auto"/>
            <w:left w:val="none" w:sz="0" w:space="0" w:color="auto"/>
            <w:bottom w:val="none" w:sz="0" w:space="0" w:color="auto"/>
            <w:right w:val="none" w:sz="0" w:space="0" w:color="auto"/>
          </w:divBdr>
        </w:div>
        <w:div w:id="907543073">
          <w:marLeft w:val="480"/>
          <w:marRight w:val="0"/>
          <w:marTop w:val="0"/>
          <w:marBottom w:val="0"/>
          <w:divBdr>
            <w:top w:val="none" w:sz="0" w:space="0" w:color="auto"/>
            <w:left w:val="none" w:sz="0" w:space="0" w:color="auto"/>
            <w:bottom w:val="none" w:sz="0" w:space="0" w:color="auto"/>
            <w:right w:val="none" w:sz="0" w:space="0" w:color="auto"/>
          </w:divBdr>
        </w:div>
        <w:div w:id="1325277643">
          <w:marLeft w:val="480"/>
          <w:marRight w:val="0"/>
          <w:marTop w:val="0"/>
          <w:marBottom w:val="0"/>
          <w:divBdr>
            <w:top w:val="none" w:sz="0" w:space="0" w:color="auto"/>
            <w:left w:val="none" w:sz="0" w:space="0" w:color="auto"/>
            <w:bottom w:val="none" w:sz="0" w:space="0" w:color="auto"/>
            <w:right w:val="none" w:sz="0" w:space="0" w:color="auto"/>
          </w:divBdr>
        </w:div>
        <w:div w:id="167526760">
          <w:marLeft w:val="480"/>
          <w:marRight w:val="0"/>
          <w:marTop w:val="0"/>
          <w:marBottom w:val="0"/>
          <w:divBdr>
            <w:top w:val="none" w:sz="0" w:space="0" w:color="auto"/>
            <w:left w:val="none" w:sz="0" w:space="0" w:color="auto"/>
            <w:bottom w:val="none" w:sz="0" w:space="0" w:color="auto"/>
            <w:right w:val="none" w:sz="0" w:space="0" w:color="auto"/>
          </w:divBdr>
        </w:div>
      </w:divsChild>
    </w:div>
    <w:div w:id="848563553">
      <w:bodyDiv w:val="1"/>
      <w:marLeft w:val="0"/>
      <w:marRight w:val="0"/>
      <w:marTop w:val="0"/>
      <w:marBottom w:val="0"/>
      <w:divBdr>
        <w:top w:val="none" w:sz="0" w:space="0" w:color="auto"/>
        <w:left w:val="none" w:sz="0" w:space="0" w:color="auto"/>
        <w:bottom w:val="none" w:sz="0" w:space="0" w:color="auto"/>
        <w:right w:val="none" w:sz="0" w:space="0" w:color="auto"/>
      </w:divBdr>
    </w:div>
    <w:div w:id="848763300">
      <w:bodyDiv w:val="1"/>
      <w:marLeft w:val="0"/>
      <w:marRight w:val="0"/>
      <w:marTop w:val="0"/>
      <w:marBottom w:val="0"/>
      <w:divBdr>
        <w:top w:val="none" w:sz="0" w:space="0" w:color="auto"/>
        <w:left w:val="none" w:sz="0" w:space="0" w:color="auto"/>
        <w:bottom w:val="none" w:sz="0" w:space="0" w:color="auto"/>
        <w:right w:val="none" w:sz="0" w:space="0" w:color="auto"/>
      </w:divBdr>
    </w:div>
    <w:div w:id="849367473">
      <w:marLeft w:val="480"/>
      <w:marRight w:val="0"/>
      <w:marTop w:val="0"/>
      <w:marBottom w:val="0"/>
      <w:divBdr>
        <w:top w:val="none" w:sz="0" w:space="0" w:color="auto"/>
        <w:left w:val="none" w:sz="0" w:space="0" w:color="auto"/>
        <w:bottom w:val="none" w:sz="0" w:space="0" w:color="auto"/>
        <w:right w:val="none" w:sz="0" w:space="0" w:color="auto"/>
      </w:divBdr>
    </w:div>
    <w:div w:id="849567804">
      <w:bodyDiv w:val="1"/>
      <w:marLeft w:val="0"/>
      <w:marRight w:val="0"/>
      <w:marTop w:val="0"/>
      <w:marBottom w:val="0"/>
      <w:divBdr>
        <w:top w:val="none" w:sz="0" w:space="0" w:color="auto"/>
        <w:left w:val="none" w:sz="0" w:space="0" w:color="auto"/>
        <w:bottom w:val="none" w:sz="0" w:space="0" w:color="auto"/>
        <w:right w:val="none" w:sz="0" w:space="0" w:color="auto"/>
      </w:divBdr>
    </w:div>
    <w:div w:id="849954935">
      <w:bodyDiv w:val="1"/>
      <w:marLeft w:val="0"/>
      <w:marRight w:val="0"/>
      <w:marTop w:val="0"/>
      <w:marBottom w:val="0"/>
      <w:divBdr>
        <w:top w:val="none" w:sz="0" w:space="0" w:color="auto"/>
        <w:left w:val="none" w:sz="0" w:space="0" w:color="auto"/>
        <w:bottom w:val="none" w:sz="0" w:space="0" w:color="auto"/>
        <w:right w:val="none" w:sz="0" w:space="0" w:color="auto"/>
      </w:divBdr>
    </w:div>
    <w:div w:id="850141855">
      <w:bodyDiv w:val="1"/>
      <w:marLeft w:val="0"/>
      <w:marRight w:val="0"/>
      <w:marTop w:val="0"/>
      <w:marBottom w:val="0"/>
      <w:divBdr>
        <w:top w:val="none" w:sz="0" w:space="0" w:color="auto"/>
        <w:left w:val="none" w:sz="0" w:space="0" w:color="auto"/>
        <w:bottom w:val="none" w:sz="0" w:space="0" w:color="auto"/>
        <w:right w:val="none" w:sz="0" w:space="0" w:color="auto"/>
      </w:divBdr>
    </w:div>
    <w:div w:id="850265179">
      <w:bodyDiv w:val="1"/>
      <w:marLeft w:val="0"/>
      <w:marRight w:val="0"/>
      <w:marTop w:val="0"/>
      <w:marBottom w:val="0"/>
      <w:divBdr>
        <w:top w:val="none" w:sz="0" w:space="0" w:color="auto"/>
        <w:left w:val="none" w:sz="0" w:space="0" w:color="auto"/>
        <w:bottom w:val="none" w:sz="0" w:space="0" w:color="auto"/>
        <w:right w:val="none" w:sz="0" w:space="0" w:color="auto"/>
      </w:divBdr>
    </w:div>
    <w:div w:id="850603338">
      <w:bodyDiv w:val="1"/>
      <w:marLeft w:val="0"/>
      <w:marRight w:val="0"/>
      <w:marTop w:val="0"/>
      <w:marBottom w:val="0"/>
      <w:divBdr>
        <w:top w:val="none" w:sz="0" w:space="0" w:color="auto"/>
        <w:left w:val="none" w:sz="0" w:space="0" w:color="auto"/>
        <w:bottom w:val="none" w:sz="0" w:space="0" w:color="auto"/>
        <w:right w:val="none" w:sz="0" w:space="0" w:color="auto"/>
      </w:divBdr>
    </w:div>
    <w:div w:id="850799058">
      <w:bodyDiv w:val="1"/>
      <w:marLeft w:val="0"/>
      <w:marRight w:val="0"/>
      <w:marTop w:val="0"/>
      <w:marBottom w:val="0"/>
      <w:divBdr>
        <w:top w:val="none" w:sz="0" w:space="0" w:color="auto"/>
        <w:left w:val="none" w:sz="0" w:space="0" w:color="auto"/>
        <w:bottom w:val="none" w:sz="0" w:space="0" w:color="auto"/>
        <w:right w:val="none" w:sz="0" w:space="0" w:color="auto"/>
      </w:divBdr>
    </w:div>
    <w:div w:id="851334060">
      <w:bodyDiv w:val="1"/>
      <w:marLeft w:val="0"/>
      <w:marRight w:val="0"/>
      <w:marTop w:val="0"/>
      <w:marBottom w:val="0"/>
      <w:divBdr>
        <w:top w:val="none" w:sz="0" w:space="0" w:color="auto"/>
        <w:left w:val="none" w:sz="0" w:space="0" w:color="auto"/>
        <w:bottom w:val="none" w:sz="0" w:space="0" w:color="auto"/>
        <w:right w:val="none" w:sz="0" w:space="0" w:color="auto"/>
      </w:divBdr>
    </w:div>
    <w:div w:id="851459579">
      <w:bodyDiv w:val="1"/>
      <w:marLeft w:val="0"/>
      <w:marRight w:val="0"/>
      <w:marTop w:val="0"/>
      <w:marBottom w:val="0"/>
      <w:divBdr>
        <w:top w:val="none" w:sz="0" w:space="0" w:color="auto"/>
        <w:left w:val="none" w:sz="0" w:space="0" w:color="auto"/>
        <w:bottom w:val="none" w:sz="0" w:space="0" w:color="auto"/>
        <w:right w:val="none" w:sz="0" w:space="0" w:color="auto"/>
      </w:divBdr>
    </w:div>
    <w:div w:id="851530710">
      <w:bodyDiv w:val="1"/>
      <w:marLeft w:val="0"/>
      <w:marRight w:val="0"/>
      <w:marTop w:val="0"/>
      <w:marBottom w:val="0"/>
      <w:divBdr>
        <w:top w:val="none" w:sz="0" w:space="0" w:color="auto"/>
        <w:left w:val="none" w:sz="0" w:space="0" w:color="auto"/>
        <w:bottom w:val="none" w:sz="0" w:space="0" w:color="auto"/>
        <w:right w:val="none" w:sz="0" w:space="0" w:color="auto"/>
      </w:divBdr>
      <w:divsChild>
        <w:div w:id="917515246">
          <w:marLeft w:val="480"/>
          <w:marRight w:val="0"/>
          <w:marTop w:val="0"/>
          <w:marBottom w:val="0"/>
          <w:divBdr>
            <w:top w:val="none" w:sz="0" w:space="0" w:color="auto"/>
            <w:left w:val="none" w:sz="0" w:space="0" w:color="auto"/>
            <w:bottom w:val="none" w:sz="0" w:space="0" w:color="auto"/>
            <w:right w:val="none" w:sz="0" w:space="0" w:color="auto"/>
          </w:divBdr>
        </w:div>
        <w:div w:id="750812441">
          <w:marLeft w:val="480"/>
          <w:marRight w:val="0"/>
          <w:marTop w:val="0"/>
          <w:marBottom w:val="0"/>
          <w:divBdr>
            <w:top w:val="none" w:sz="0" w:space="0" w:color="auto"/>
            <w:left w:val="none" w:sz="0" w:space="0" w:color="auto"/>
            <w:bottom w:val="none" w:sz="0" w:space="0" w:color="auto"/>
            <w:right w:val="none" w:sz="0" w:space="0" w:color="auto"/>
          </w:divBdr>
        </w:div>
        <w:div w:id="223612415">
          <w:marLeft w:val="480"/>
          <w:marRight w:val="0"/>
          <w:marTop w:val="0"/>
          <w:marBottom w:val="0"/>
          <w:divBdr>
            <w:top w:val="none" w:sz="0" w:space="0" w:color="auto"/>
            <w:left w:val="none" w:sz="0" w:space="0" w:color="auto"/>
            <w:bottom w:val="none" w:sz="0" w:space="0" w:color="auto"/>
            <w:right w:val="none" w:sz="0" w:space="0" w:color="auto"/>
          </w:divBdr>
        </w:div>
        <w:div w:id="1274555151">
          <w:marLeft w:val="480"/>
          <w:marRight w:val="0"/>
          <w:marTop w:val="0"/>
          <w:marBottom w:val="0"/>
          <w:divBdr>
            <w:top w:val="none" w:sz="0" w:space="0" w:color="auto"/>
            <w:left w:val="none" w:sz="0" w:space="0" w:color="auto"/>
            <w:bottom w:val="none" w:sz="0" w:space="0" w:color="auto"/>
            <w:right w:val="none" w:sz="0" w:space="0" w:color="auto"/>
          </w:divBdr>
        </w:div>
        <w:div w:id="925069702">
          <w:marLeft w:val="480"/>
          <w:marRight w:val="0"/>
          <w:marTop w:val="0"/>
          <w:marBottom w:val="0"/>
          <w:divBdr>
            <w:top w:val="none" w:sz="0" w:space="0" w:color="auto"/>
            <w:left w:val="none" w:sz="0" w:space="0" w:color="auto"/>
            <w:bottom w:val="none" w:sz="0" w:space="0" w:color="auto"/>
            <w:right w:val="none" w:sz="0" w:space="0" w:color="auto"/>
          </w:divBdr>
        </w:div>
        <w:div w:id="574554604">
          <w:marLeft w:val="480"/>
          <w:marRight w:val="0"/>
          <w:marTop w:val="0"/>
          <w:marBottom w:val="0"/>
          <w:divBdr>
            <w:top w:val="none" w:sz="0" w:space="0" w:color="auto"/>
            <w:left w:val="none" w:sz="0" w:space="0" w:color="auto"/>
            <w:bottom w:val="none" w:sz="0" w:space="0" w:color="auto"/>
            <w:right w:val="none" w:sz="0" w:space="0" w:color="auto"/>
          </w:divBdr>
        </w:div>
        <w:div w:id="77559313">
          <w:marLeft w:val="480"/>
          <w:marRight w:val="0"/>
          <w:marTop w:val="0"/>
          <w:marBottom w:val="0"/>
          <w:divBdr>
            <w:top w:val="none" w:sz="0" w:space="0" w:color="auto"/>
            <w:left w:val="none" w:sz="0" w:space="0" w:color="auto"/>
            <w:bottom w:val="none" w:sz="0" w:space="0" w:color="auto"/>
            <w:right w:val="none" w:sz="0" w:space="0" w:color="auto"/>
          </w:divBdr>
        </w:div>
        <w:div w:id="1003362807">
          <w:marLeft w:val="480"/>
          <w:marRight w:val="0"/>
          <w:marTop w:val="0"/>
          <w:marBottom w:val="0"/>
          <w:divBdr>
            <w:top w:val="none" w:sz="0" w:space="0" w:color="auto"/>
            <w:left w:val="none" w:sz="0" w:space="0" w:color="auto"/>
            <w:bottom w:val="none" w:sz="0" w:space="0" w:color="auto"/>
            <w:right w:val="none" w:sz="0" w:space="0" w:color="auto"/>
          </w:divBdr>
        </w:div>
        <w:div w:id="1887252998">
          <w:marLeft w:val="480"/>
          <w:marRight w:val="0"/>
          <w:marTop w:val="0"/>
          <w:marBottom w:val="0"/>
          <w:divBdr>
            <w:top w:val="none" w:sz="0" w:space="0" w:color="auto"/>
            <w:left w:val="none" w:sz="0" w:space="0" w:color="auto"/>
            <w:bottom w:val="none" w:sz="0" w:space="0" w:color="auto"/>
            <w:right w:val="none" w:sz="0" w:space="0" w:color="auto"/>
          </w:divBdr>
        </w:div>
        <w:div w:id="94449180">
          <w:marLeft w:val="480"/>
          <w:marRight w:val="0"/>
          <w:marTop w:val="0"/>
          <w:marBottom w:val="0"/>
          <w:divBdr>
            <w:top w:val="none" w:sz="0" w:space="0" w:color="auto"/>
            <w:left w:val="none" w:sz="0" w:space="0" w:color="auto"/>
            <w:bottom w:val="none" w:sz="0" w:space="0" w:color="auto"/>
            <w:right w:val="none" w:sz="0" w:space="0" w:color="auto"/>
          </w:divBdr>
        </w:div>
        <w:div w:id="1866213349">
          <w:marLeft w:val="480"/>
          <w:marRight w:val="0"/>
          <w:marTop w:val="0"/>
          <w:marBottom w:val="0"/>
          <w:divBdr>
            <w:top w:val="none" w:sz="0" w:space="0" w:color="auto"/>
            <w:left w:val="none" w:sz="0" w:space="0" w:color="auto"/>
            <w:bottom w:val="none" w:sz="0" w:space="0" w:color="auto"/>
            <w:right w:val="none" w:sz="0" w:space="0" w:color="auto"/>
          </w:divBdr>
        </w:div>
        <w:div w:id="1334989279">
          <w:marLeft w:val="480"/>
          <w:marRight w:val="0"/>
          <w:marTop w:val="0"/>
          <w:marBottom w:val="0"/>
          <w:divBdr>
            <w:top w:val="none" w:sz="0" w:space="0" w:color="auto"/>
            <w:left w:val="none" w:sz="0" w:space="0" w:color="auto"/>
            <w:bottom w:val="none" w:sz="0" w:space="0" w:color="auto"/>
            <w:right w:val="none" w:sz="0" w:space="0" w:color="auto"/>
          </w:divBdr>
        </w:div>
        <w:div w:id="78330048">
          <w:marLeft w:val="480"/>
          <w:marRight w:val="0"/>
          <w:marTop w:val="0"/>
          <w:marBottom w:val="0"/>
          <w:divBdr>
            <w:top w:val="none" w:sz="0" w:space="0" w:color="auto"/>
            <w:left w:val="none" w:sz="0" w:space="0" w:color="auto"/>
            <w:bottom w:val="none" w:sz="0" w:space="0" w:color="auto"/>
            <w:right w:val="none" w:sz="0" w:space="0" w:color="auto"/>
          </w:divBdr>
        </w:div>
        <w:div w:id="312492215">
          <w:marLeft w:val="480"/>
          <w:marRight w:val="0"/>
          <w:marTop w:val="0"/>
          <w:marBottom w:val="0"/>
          <w:divBdr>
            <w:top w:val="none" w:sz="0" w:space="0" w:color="auto"/>
            <w:left w:val="none" w:sz="0" w:space="0" w:color="auto"/>
            <w:bottom w:val="none" w:sz="0" w:space="0" w:color="auto"/>
            <w:right w:val="none" w:sz="0" w:space="0" w:color="auto"/>
          </w:divBdr>
        </w:div>
        <w:div w:id="2133941210">
          <w:marLeft w:val="480"/>
          <w:marRight w:val="0"/>
          <w:marTop w:val="0"/>
          <w:marBottom w:val="0"/>
          <w:divBdr>
            <w:top w:val="none" w:sz="0" w:space="0" w:color="auto"/>
            <w:left w:val="none" w:sz="0" w:space="0" w:color="auto"/>
            <w:bottom w:val="none" w:sz="0" w:space="0" w:color="auto"/>
            <w:right w:val="none" w:sz="0" w:space="0" w:color="auto"/>
          </w:divBdr>
        </w:div>
        <w:div w:id="813254924">
          <w:marLeft w:val="480"/>
          <w:marRight w:val="0"/>
          <w:marTop w:val="0"/>
          <w:marBottom w:val="0"/>
          <w:divBdr>
            <w:top w:val="none" w:sz="0" w:space="0" w:color="auto"/>
            <w:left w:val="none" w:sz="0" w:space="0" w:color="auto"/>
            <w:bottom w:val="none" w:sz="0" w:space="0" w:color="auto"/>
            <w:right w:val="none" w:sz="0" w:space="0" w:color="auto"/>
          </w:divBdr>
        </w:div>
        <w:div w:id="1581254532">
          <w:marLeft w:val="480"/>
          <w:marRight w:val="0"/>
          <w:marTop w:val="0"/>
          <w:marBottom w:val="0"/>
          <w:divBdr>
            <w:top w:val="none" w:sz="0" w:space="0" w:color="auto"/>
            <w:left w:val="none" w:sz="0" w:space="0" w:color="auto"/>
            <w:bottom w:val="none" w:sz="0" w:space="0" w:color="auto"/>
            <w:right w:val="none" w:sz="0" w:space="0" w:color="auto"/>
          </w:divBdr>
        </w:div>
        <w:div w:id="1034573554">
          <w:marLeft w:val="480"/>
          <w:marRight w:val="0"/>
          <w:marTop w:val="0"/>
          <w:marBottom w:val="0"/>
          <w:divBdr>
            <w:top w:val="none" w:sz="0" w:space="0" w:color="auto"/>
            <w:left w:val="none" w:sz="0" w:space="0" w:color="auto"/>
            <w:bottom w:val="none" w:sz="0" w:space="0" w:color="auto"/>
            <w:right w:val="none" w:sz="0" w:space="0" w:color="auto"/>
          </w:divBdr>
        </w:div>
        <w:div w:id="1431584818">
          <w:marLeft w:val="480"/>
          <w:marRight w:val="0"/>
          <w:marTop w:val="0"/>
          <w:marBottom w:val="0"/>
          <w:divBdr>
            <w:top w:val="none" w:sz="0" w:space="0" w:color="auto"/>
            <w:left w:val="none" w:sz="0" w:space="0" w:color="auto"/>
            <w:bottom w:val="none" w:sz="0" w:space="0" w:color="auto"/>
            <w:right w:val="none" w:sz="0" w:space="0" w:color="auto"/>
          </w:divBdr>
        </w:div>
        <w:div w:id="977805534">
          <w:marLeft w:val="480"/>
          <w:marRight w:val="0"/>
          <w:marTop w:val="0"/>
          <w:marBottom w:val="0"/>
          <w:divBdr>
            <w:top w:val="none" w:sz="0" w:space="0" w:color="auto"/>
            <w:left w:val="none" w:sz="0" w:space="0" w:color="auto"/>
            <w:bottom w:val="none" w:sz="0" w:space="0" w:color="auto"/>
            <w:right w:val="none" w:sz="0" w:space="0" w:color="auto"/>
          </w:divBdr>
        </w:div>
        <w:div w:id="1824000884">
          <w:marLeft w:val="480"/>
          <w:marRight w:val="0"/>
          <w:marTop w:val="0"/>
          <w:marBottom w:val="0"/>
          <w:divBdr>
            <w:top w:val="none" w:sz="0" w:space="0" w:color="auto"/>
            <w:left w:val="none" w:sz="0" w:space="0" w:color="auto"/>
            <w:bottom w:val="none" w:sz="0" w:space="0" w:color="auto"/>
            <w:right w:val="none" w:sz="0" w:space="0" w:color="auto"/>
          </w:divBdr>
        </w:div>
        <w:div w:id="1661275551">
          <w:marLeft w:val="480"/>
          <w:marRight w:val="0"/>
          <w:marTop w:val="0"/>
          <w:marBottom w:val="0"/>
          <w:divBdr>
            <w:top w:val="none" w:sz="0" w:space="0" w:color="auto"/>
            <w:left w:val="none" w:sz="0" w:space="0" w:color="auto"/>
            <w:bottom w:val="none" w:sz="0" w:space="0" w:color="auto"/>
            <w:right w:val="none" w:sz="0" w:space="0" w:color="auto"/>
          </w:divBdr>
        </w:div>
        <w:div w:id="1284964865">
          <w:marLeft w:val="480"/>
          <w:marRight w:val="0"/>
          <w:marTop w:val="0"/>
          <w:marBottom w:val="0"/>
          <w:divBdr>
            <w:top w:val="none" w:sz="0" w:space="0" w:color="auto"/>
            <w:left w:val="none" w:sz="0" w:space="0" w:color="auto"/>
            <w:bottom w:val="none" w:sz="0" w:space="0" w:color="auto"/>
            <w:right w:val="none" w:sz="0" w:space="0" w:color="auto"/>
          </w:divBdr>
        </w:div>
        <w:div w:id="1124931049">
          <w:marLeft w:val="480"/>
          <w:marRight w:val="0"/>
          <w:marTop w:val="0"/>
          <w:marBottom w:val="0"/>
          <w:divBdr>
            <w:top w:val="none" w:sz="0" w:space="0" w:color="auto"/>
            <w:left w:val="none" w:sz="0" w:space="0" w:color="auto"/>
            <w:bottom w:val="none" w:sz="0" w:space="0" w:color="auto"/>
            <w:right w:val="none" w:sz="0" w:space="0" w:color="auto"/>
          </w:divBdr>
        </w:div>
        <w:div w:id="214898965">
          <w:marLeft w:val="480"/>
          <w:marRight w:val="0"/>
          <w:marTop w:val="0"/>
          <w:marBottom w:val="0"/>
          <w:divBdr>
            <w:top w:val="none" w:sz="0" w:space="0" w:color="auto"/>
            <w:left w:val="none" w:sz="0" w:space="0" w:color="auto"/>
            <w:bottom w:val="none" w:sz="0" w:space="0" w:color="auto"/>
            <w:right w:val="none" w:sz="0" w:space="0" w:color="auto"/>
          </w:divBdr>
        </w:div>
        <w:div w:id="698287297">
          <w:marLeft w:val="480"/>
          <w:marRight w:val="0"/>
          <w:marTop w:val="0"/>
          <w:marBottom w:val="0"/>
          <w:divBdr>
            <w:top w:val="none" w:sz="0" w:space="0" w:color="auto"/>
            <w:left w:val="none" w:sz="0" w:space="0" w:color="auto"/>
            <w:bottom w:val="none" w:sz="0" w:space="0" w:color="auto"/>
            <w:right w:val="none" w:sz="0" w:space="0" w:color="auto"/>
          </w:divBdr>
        </w:div>
        <w:div w:id="1080829646">
          <w:marLeft w:val="480"/>
          <w:marRight w:val="0"/>
          <w:marTop w:val="0"/>
          <w:marBottom w:val="0"/>
          <w:divBdr>
            <w:top w:val="none" w:sz="0" w:space="0" w:color="auto"/>
            <w:left w:val="none" w:sz="0" w:space="0" w:color="auto"/>
            <w:bottom w:val="none" w:sz="0" w:space="0" w:color="auto"/>
            <w:right w:val="none" w:sz="0" w:space="0" w:color="auto"/>
          </w:divBdr>
        </w:div>
        <w:div w:id="198475032">
          <w:marLeft w:val="480"/>
          <w:marRight w:val="0"/>
          <w:marTop w:val="0"/>
          <w:marBottom w:val="0"/>
          <w:divBdr>
            <w:top w:val="none" w:sz="0" w:space="0" w:color="auto"/>
            <w:left w:val="none" w:sz="0" w:space="0" w:color="auto"/>
            <w:bottom w:val="none" w:sz="0" w:space="0" w:color="auto"/>
            <w:right w:val="none" w:sz="0" w:space="0" w:color="auto"/>
          </w:divBdr>
        </w:div>
        <w:div w:id="902718967">
          <w:marLeft w:val="480"/>
          <w:marRight w:val="0"/>
          <w:marTop w:val="0"/>
          <w:marBottom w:val="0"/>
          <w:divBdr>
            <w:top w:val="none" w:sz="0" w:space="0" w:color="auto"/>
            <w:left w:val="none" w:sz="0" w:space="0" w:color="auto"/>
            <w:bottom w:val="none" w:sz="0" w:space="0" w:color="auto"/>
            <w:right w:val="none" w:sz="0" w:space="0" w:color="auto"/>
          </w:divBdr>
        </w:div>
        <w:div w:id="1416131500">
          <w:marLeft w:val="480"/>
          <w:marRight w:val="0"/>
          <w:marTop w:val="0"/>
          <w:marBottom w:val="0"/>
          <w:divBdr>
            <w:top w:val="none" w:sz="0" w:space="0" w:color="auto"/>
            <w:left w:val="none" w:sz="0" w:space="0" w:color="auto"/>
            <w:bottom w:val="none" w:sz="0" w:space="0" w:color="auto"/>
            <w:right w:val="none" w:sz="0" w:space="0" w:color="auto"/>
          </w:divBdr>
        </w:div>
        <w:div w:id="1483278173">
          <w:marLeft w:val="480"/>
          <w:marRight w:val="0"/>
          <w:marTop w:val="0"/>
          <w:marBottom w:val="0"/>
          <w:divBdr>
            <w:top w:val="none" w:sz="0" w:space="0" w:color="auto"/>
            <w:left w:val="none" w:sz="0" w:space="0" w:color="auto"/>
            <w:bottom w:val="none" w:sz="0" w:space="0" w:color="auto"/>
            <w:right w:val="none" w:sz="0" w:space="0" w:color="auto"/>
          </w:divBdr>
        </w:div>
        <w:div w:id="259685647">
          <w:marLeft w:val="480"/>
          <w:marRight w:val="0"/>
          <w:marTop w:val="0"/>
          <w:marBottom w:val="0"/>
          <w:divBdr>
            <w:top w:val="none" w:sz="0" w:space="0" w:color="auto"/>
            <w:left w:val="none" w:sz="0" w:space="0" w:color="auto"/>
            <w:bottom w:val="none" w:sz="0" w:space="0" w:color="auto"/>
            <w:right w:val="none" w:sz="0" w:space="0" w:color="auto"/>
          </w:divBdr>
        </w:div>
        <w:div w:id="684290696">
          <w:marLeft w:val="480"/>
          <w:marRight w:val="0"/>
          <w:marTop w:val="0"/>
          <w:marBottom w:val="0"/>
          <w:divBdr>
            <w:top w:val="none" w:sz="0" w:space="0" w:color="auto"/>
            <w:left w:val="none" w:sz="0" w:space="0" w:color="auto"/>
            <w:bottom w:val="none" w:sz="0" w:space="0" w:color="auto"/>
            <w:right w:val="none" w:sz="0" w:space="0" w:color="auto"/>
          </w:divBdr>
        </w:div>
        <w:div w:id="1530949192">
          <w:marLeft w:val="480"/>
          <w:marRight w:val="0"/>
          <w:marTop w:val="0"/>
          <w:marBottom w:val="0"/>
          <w:divBdr>
            <w:top w:val="none" w:sz="0" w:space="0" w:color="auto"/>
            <w:left w:val="none" w:sz="0" w:space="0" w:color="auto"/>
            <w:bottom w:val="none" w:sz="0" w:space="0" w:color="auto"/>
            <w:right w:val="none" w:sz="0" w:space="0" w:color="auto"/>
          </w:divBdr>
        </w:div>
        <w:div w:id="1025135043">
          <w:marLeft w:val="480"/>
          <w:marRight w:val="0"/>
          <w:marTop w:val="0"/>
          <w:marBottom w:val="0"/>
          <w:divBdr>
            <w:top w:val="none" w:sz="0" w:space="0" w:color="auto"/>
            <w:left w:val="none" w:sz="0" w:space="0" w:color="auto"/>
            <w:bottom w:val="none" w:sz="0" w:space="0" w:color="auto"/>
            <w:right w:val="none" w:sz="0" w:space="0" w:color="auto"/>
          </w:divBdr>
        </w:div>
        <w:div w:id="1933202128">
          <w:marLeft w:val="480"/>
          <w:marRight w:val="0"/>
          <w:marTop w:val="0"/>
          <w:marBottom w:val="0"/>
          <w:divBdr>
            <w:top w:val="none" w:sz="0" w:space="0" w:color="auto"/>
            <w:left w:val="none" w:sz="0" w:space="0" w:color="auto"/>
            <w:bottom w:val="none" w:sz="0" w:space="0" w:color="auto"/>
            <w:right w:val="none" w:sz="0" w:space="0" w:color="auto"/>
          </w:divBdr>
        </w:div>
        <w:div w:id="361825950">
          <w:marLeft w:val="480"/>
          <w:marRight w:val="0"/>
          <w:marTop w:val="0"/>
          <w:marBottom w:val="0"/>
          <w:divBdr>
            <w:top w:val="none" w:sz="0" w:space="0" w:color="auto"/>
            <w:left w:val="none" w:sz="0" w:space="0" w:color="auto"/>
            <w:bottom w:val="none" w:sz="0" w:space="0" w:color="auto"/>
            <w:right w:val="none" w:sz="0" w:space="0" w:color="auto"/>
          </w:divBdr>
        </w:div>
        <w:div w:id="1967850676">
          <w:marLeft w:val="480"/>
          <w:marRight w:val="0"/>
          <w:marTop w:val="0"/>
          <w:marBottom w:val="0"/>
          <w:divBdr>
            <w:top w:val="none" w:sz="0" w:space="0" w:color="auto"/>
            <w:left w:val="none" w:sz="0" w:space="0" w:color="auto"/>
            <w:bottom w:val="none" w:sz="0" w:space="0" w:color="auto"/>
            <w:right w:val="none" w:sz="0" w:space="0" w:color="auto"/>
          </w:divBdr>
        </w:div>
        <w:div w:id="1608469382">
          <w:marLeft w:val="480"/>
          <w:marRight w:val="0"/>
          <w:marTop w:val="0"/>
          <w:marBottom w:val="0"/>
          <w:divBdr>
            <w:top w:val="none" w:sz="0" w:space="0" w:color="auto"/>
            <w:left w:val="none" w:sz="0" w:space="0" w:color="auto"/>
            <w:bottom w:val="none" w:sz="0" w:space="0" w:color="auto"/>
            <w:right w:val="none" w:sz="0" w:space="0" w:color="auto"/>
          </w:divBdr>
        </w:div>
        <w:div w:id="869302134">
          <w:marLeft w:val="480"/>
          <w:marRight w:val="0"/>
          <w:marTop w:val="0"/>
          <w:marBottom w:val="0"/>
          <w:divBdr>
            <w:top w:val="none" w:sz="0" w:space="0" w:color="auto"/>
            <w:left w:val="none" w:sz="0" w:space="0" w:color="auto"/>
            <w:bottom w:val="none" w:sz="0" w:space="0" w:color="auto"/>
            <w:right w:val="none" w:sz="0" w:space="0" w:color="auto"/>
          </w:divBdr>
        </w:div>
        <w:div w:id="1907109310">
          <w:marLeft w:val="480"/>
          <w:marRight w:val="0"/>
          <w:marTop w:val="0"/>
          <w:marBottom w:val="0"/>
          <w:divBdr>
            <w:top w:val="none" w:sz="0" w:space="0" w:color="auto"/>
            <w:left w:val="none" w:sz="0" w:space="0" w:color="auto"/>
            <w:bottom w:val="none" w:sz="0" w:space="0" w:color="auto"/>
            <w:right w:val="none" w:sz="0" w:space="0" w:color="auto"/>
          </w:divBdr>
        </w:div>
        <w:div w:id="1513449944">
          <w:marLeft w:val="480"/>
          <w:marRight w:val="0"/>
          <w:marTop w:val="0"/>
          <w:marBottom w:val="0"/>
          <w:divBdr>
            <w:top w:val="none" w:sz="0" w:space="0" w:color="auto"/>
            <w:left w:val="none" w:sz="0" w:space="0" w:color="auto"/>
            <w:bottom w:val="none" w:sz="0" w:space="0" w:color="auto"/>
            <w:right w:val="none" w:sz="0" w:space="0" w:color="auto"/>
          </w:divBdr>
        </w:div>
        <w:div w:id="231356287">
          <w:marLeft w:val="480"/>
          <w:marRight w:val="0"/>
          <w:marTop w:val="0"/>
          <w:marBottom w:val="0"/>
          <w:divBdr>
            <w:top w:val="none" w:sz="0" w:space="0" w:color="auto"/>
            <w:left w:val="none" w:sz="0" w:space="0" w:color="auto"/>
            <w:bottom w:val="none" w:sz="0" w:space="0" w:color="auto"/>
            <w:right w:val="none" w:sz="0" w:space="0" w:color="auto"/>
          </w:divBdr>
        </w:div>
        <w:div w:id="214317994">
          <w:marLeft w:val="480"/>
          <w:marRight w:val="0"/>
          <w:marTop w:val="0"/>
          <w:marBottom w:val="0"/>
          <w:divBdr>
            <w:top w:val="none" w:sz="0" w:space="0" w:color="auto"/>
            <w:left w:val="none" w:sz="0" w:space="0" w:color="auto"/>
            <w:bottom w:val="none" w:sz="0" w:space="0" w:color="auto"/>
            <w:right w:val="none" w:sz="0" w:space="0" w:color="auto"/>
          </w:divBdr>
        </w:div>
        <w:div w:id="1348364406">
          <w:marLeft w:val="480"/>
          <w:marRight w:val="0"/>
          <w:marTop w:val="0"/>
          <w:marBottom w:val="0"/>
          <w:divBdr>
            <w:top w:val="none" w:sz="0" w:space="0" w:color="auto"/>
            <w:left w:val="none" w:sz="0" w:space="0" w:color="auto"/>
            <w:bottom w:val="none" w:sz="0" w:space="0" w:color="auto"/>
            <w:right w:val="none" w:sz="0" w:space="0" w:color="auto"/>
          </w:divBdr>
        </w:div>
        <w:div w:id="1171021802">
          <w:marLeft w:val="480"/>
          <w:marRight w:val="0"/>
          <w:marTop w:val="0"/>
          <w:marBottom w:val="0"/>
          <w:divBdr>
            <w:top w:val="none" w:sz="0" w:space="0" w:color="auto"/>
            <w:left w:val="none" w:sz="0" w:space="0" w:color="auto"/>
            <w:bottom w:val="none" w:sz="0" w:space="0" w:color="auto"/>
            <w:right w:val="none" w:sz="0" w:space="0" w:color="auto"/>
          </w:divBdr>
        </w:div>
        <w:div w:id="1908761188">
          <w:marLeft w:val="480"/>
          <w:marRight w:val="0"/>
          <w:marTop w:val="0"/>
          <w:marBottom w:val="0"/>
          <w:divBdr>
            <w:top w:val="none" w:sz="0" w:space="0" w:color="auto"/>
            <w:left w:val="none" w:sz="0" w:space="0" w:color="auto"/>
            <w:bottom w:val="none" w:sz="0" w:space="0" w:color="auto"/>
            <w:right w:val="none" w:sz="0" w:space="0" w:color="auto"/>
          </w:divBdr>
        </w:div>
        <w:div w:id="714622471">
          <w:marLeft w:val="480"/>
          <w:marRight w:val="0"/>
          <w:marTop w:val="0"/>
          <w:marBottom w:val="0"/>
          <w:divBdr>
            <w:top w:val="none" w:sz="0" w:space="0" w:color="auto"/>
            <w:left w:val="none" w:sz="0" w:space="0" w:color="auto"/>
            <w:bottom w:val="none" w:sz="0" w:space="0" w:color="auto"/>
            <w:right w:val="none" w:sz="0" w:space="0" w:color="auto"/>
          </w:divBdr>
        </w:div>
        <w:div w:id="842360545">
          <w:marLeft w:val="480"/>
          <w:marRight w:val="0"/>
          <w:marTop w:val="0"/>
          <w:marBottom w:val="0"/>
          <w:divBdr>
            <w:top w:val="none" w:sz="0" w:space="0" w:color="auto"/>
            <w:left w:val="none" w:sz="0" w:space="0" w:color="auto"/>
            <w:bottom w:val="none" w:sz="0" w:space="0" w:color="auto"/>
            <w:right w:val="none" w:sz="0" w:space="0" w:color="auto"/>
          </w:divBdr>
        </w:div>
        <w:div w:id="964195697">
          <w:marLeft w:val="480"/>
          <w:marRight w:val="0"/>
          <w:marTop w:val="0"/>
          <w:marBottom w:val="0"/>
          <w:divBdr>
            <w:top w:val="none" w:sz="0" w:space="0" w:color="auto"/>
            <w:left w:val="none" w:sz="0" w:space="0" w:color="auto"/>
            <w:bottom w:val="none" w:sz="0" w:space="0" w:color="auto"/>
            <w:right w:val="none" w:sz="0" w:space="0" w:color="auto"/>
          </w:divBdr>
        </w:div>
        <w:div w:id="378671978">
          <w:marLeft w:val="480"/>
          <w:marRight w:val="0"/>
          <w:marTop w:val="0"/>
          <w:marBottom w:val="0"/>
          <w:divBdr>
            <w:top w:val="none" w:sz="0" w:space="0" w:color="auto"/>
            <w:left w:val="none" w:sz="0" w:space="0" w:color="auto"/>
            <w:bottom w:val="none" w:sz="0" w:space="0" w:color="auto"/>
            <w:right w:val="none" w:sz="0" w:space="0" w:color="auto"/>
          </w:divBdr>
        </w:div>
        <w:div w:id="122888406">
          <w:marLeft w:val="480"/>
          <w:marRight w:val="0"/>
          <w:marTop w:val="0"/>
          <w:marBottom w:val="0"/>
          <w:divBdr>
            <w:top w:val="none" w:sz="0" w:space="0" w:color="auto"/>
            <w:left w:val="none" w:sz="0" w:space="0" w:color="auto"/>
            <w:bottom w:val="none" w:sz="0" w:space="0" w:color="auto"/>
            <w:right w:val="none" w:sz="0" w:space="0" w:color="auto"/>
          </w:divBdr>
        </w:div>
        <w:div w:id="594018710">
          <w:marLeft w:val="480"/>
          <w:marRight w:val="0"/>
          <w:marTop w:val="0"/>
          <w:marBottom w:val="0"/>
          <w:divBdr>
            <w:top w:val="none" w:sz="0" w:space="0" w:color="auto"/>
            <w:left w:val="none" w:sz="0" w:space="0" w:color="auto"/>
            <w:bottom w:val="none" w:sz="0" w:space="0" w:color="auto"/>
            <w:right w:val="none" w:sz="0" w:space="0" w:color="auto"/>
          </w:divBdr>
        </w:div>
        <w:div w:id="422721320">
          <w:marLeft w:val="480"/>
          <w:marRight w:val="0"/>
          <w:marTop w:val="0"/>
          <w:marBottom w:val="0"/>
          <w:divBdr>
            <w:top w:val="none" w:sz="0" w:space="0" w:color="auto"/>
            <w:left w:val="none" w:sz="0" w:space="0" w:color="auto"/>
            <w:bottom w:val="none" w:sz="0" w:space="0" w:color="auto"/>
            <w:right w:val="none" w:sz="0" w:space="0" w:color="auto"/>
          </w:divBdr>
        </w:div>
        <w:div w:id="1393309741">
          <w:marLeft w:val="480"/>
          <w:marRight w:val="0"/>
          <w:marTop w:val="0"/>
          <w:marBottom w:val="0"/>
          <w:divBdr>
            <w:top w:val="none" w:sz="0" w:space="0" w:color="auto"/>
            <w:left w:val="none" w:sz="0" w:space="0" w:color="auto"/>
            <w:bottom w:val="none" w:sz="0" w:space="0" w:color="auto"/>
            <w:right w:val="none" w:sz="0" w:space="0" w:color="auto"/>
          </w:divBdr>
        </w:div>
        <w:div w:id="272057220">
          <w:marLeft w:val="480"/>
          <w:marRight w:val="0"/>
          <w:marTop w:val="0"/>
          <w:marBottom w:val="0"/>
          <w:divBdr>
            <w:top w:val="none" w:sz="0" w:space="0" w:color="auto"/>
            <w:left w:val="none" w:sz="0" w:space="0" w:color="auto"/>
            <w:bottom w:val="none" w:sz="0" w:space="0" w:color="auto"/>
            <w:right w:val="none" w:sz="0" w:space="0" w:color="auto"/>
          </w:divBdr>
        </w:div>
        <w:div w:id="2029409043">
          <w:marLeft w:val="480"/>
          <w:marRight w:val="0"/>
          <w:marTop w:val="0"/>
          <w:marBottom w:val="0"/>
          <w:divBdr>
            <w:top w:val="none" w:sz="0" w:space="0" w:color="auto"/>
            <w:left w:val="none" w:sz="0" w:space="0" w:color="auto"/>
            <w:bottom w:val="none" w:sz="0" w:space="0" w:color="auto"/>
            <w:right w:val="none" w:sz="0" w:space="0" w:color="auto"/>
          </w:divBdr>
        </w:div>
        <w:div w:id="1221599037">
          <w:marLeft w:val="480"/>
          <w:marRight w:val="0"/>
          <w:marTop w:val="0"/>
          <w:marBottom w:val="0"/>
          <w:divBdr>
            <w:top w:val="none" w:sz="0" w:space="0" w:color="auto"/>
            <w:left w:val="none" w:sz="0" w:space="0" w:color="auto"/>
            <w:bottom w:val="none" w:sz="0" w:space="0" w:color="auto"/>
            <w:right w:val="none" w:sz="0" w:space="0" w:color="auto"/>
          </w:divBdr>
        </w:div>
        <w:div w:id="631912175">
          <w:marLeft w:val="480"/>
          <w:marRight w:val="0"/>
          <w:marTop w:val="0"/>
          <w:marBottom w:val="0"/>
          <w:divBdr>
            <w:top w:val="none" w:sz="0" w:space="0" w:color="auto"/>
            <w:left w:val="none" w:sz="0" w:space="0" w:color="auto"/>
            <w:bottom w:val="none" w:sz="0" w:space="0" w:color="auto"/>
            <w:right w:val="none" w:sz="0" w:space="0" w:color="auto"/>
          </w:divBdr>
        </w:div>
        <w:div w:id="907572300">
          <w:marLeft w:val="480"/>
          <w:marRight w:val="0"/>
          <w:marTop w:val="0"/>
          <w:marBottom w:val="0"/>
          <w:divBdr>
            <w:top w:val="none" w:sz="0" w:space="0" w:color="auto"/>
            <w:left w:val="none" w:sz="0" w:space="0" w:color="auto"/>
            <w:bottom w:val="none" w:sz="0" w:space="0" w:color="auto"/>
            <w:right w:val="none" w:sz="0" w:space="0" w:color="auto"/>
          </w:divBdr>
        </w:div>
        <w:div w:id="1058282390">
          <w:marLeft w:val="480"/>
          <w:marRight w:val="0"/>
          <w:marTop w:val="0"/>
          <w:marBottom w:val="0"/>
          <w:divBdr>
            <w:top w:val="none" w:sz="0" w:space="0" w:color="auto"/>
            <w:left w:val="none" w:sz="0" w:space="0" w:color="auto"/>
            <w:bottom w:val="none" w:sz="0" w:space="0" w:color="auto"/>
            <w:right w:val="none" w:sz="0" w:space="0" w:color="auto"/>
          </w:divBdr>
        </w:div>
        <w:div w:id="867765244">
          <w:marLeft w:val="480"/>
          <w:marRight w:val="0"/>
          <w:marTop w:val="0"/>
          <w:marBottom w:val="0"/>
          <w:divBdr>
            <w:top w:val="none" w:sz="0" w:space="0" w:color="auto"/>
            <w:left w:val="none" w:sz="0" w:space="0" w:color="auto"/>
            <w:bottom w:val="none" w:sz="0" w:space="0" w:color="auto"/>
            <w:right w:val="none" w:sz="0" w:space="0" w:color="auto"/>
          </w:divBdr>
        </w:div>
        <w:div w:id="1656764170">
          <w:marLeft w:val="480"/>
          <w:marRight w:val="0"/>
          <w:marTop w:val="0"/>
          <w:marBottom w:val="0"/>
          <w:divBdr>
            <w:top w:val="none" w:sz="0" w:space="0" w:color="auto"/>
            <w:left w:val="none" w:sz="0" w:space="0" w:color="auto"/>
            <w:bottom w:val="none" w:sz="0" w:space="0" w:color="auto"/>
            <w:right w:val="none" w:sz="0" w:space="0" w:color="auto"/>
          </w:divBdr>
        </w:div>
        <w:div w:id="1586694622">
          <w:marLeft w:val="480"/>
          <w:marRight w:val="0"/>
          <w:marTop w:val="0"/>
          <w:marBottom w:val="0"/>
          <w:divBdr>
            <w:top w:val="none" w:sz="0" w:space="0" w:color="auto"/>
            <w:left w:val="none" w:sz="0" w:space="0" w:color="auto"/>
            <w:bottom w:val="none" w:sz="0" w:space="0" w:color="auto"/>
            <w:right w:val="none" w:sz="0" w:space="0" w:color="auto"/>
          </w:divBdr>
        </w:div>
        <w:div w:id="1998799009">
          <w:marLeft w:val="480"/>
          <w:marRight w:val="0"/>
          <w:marTop w:val="0"/>
          <w:marBottom w:val="0"/>
          <w:divBdr>
            <w:top w:val="none" w:sz="0" w:space="0" w:color="auto"/>
            <w:left w:val="none" w:sz="0" w:space="0" w:color="auto"/>
            <w:bottom w:val="none" w:sz="0" w:space="0" w:color="auto"/>
            <w:right w:val="none" w:sz="0" w:space="0" w:color="auto"/>
          </w:divBdr>
        </w:div>
        <w:div w:id="228620140">
          <w:marLeft w:val="480"/>
          <w:marRight w:val="0"/>
          <w:marTop w:val="0"/>
          <w:marBottom w:val="0"/>
          <w:divBdr>
            <w:top w:val="none" w:sz="0" w:space="0" w:color="auto"/>
            <w:left w:val="none" w:sz="0" w:space="0" w:color="auto"/>
            <w:bottom w:val="none" w:sz="0" w:space="0" w:color="auto"/>
            <w:right w:val="none" w:sz="0" w:space="0" w:color="auto"/>
          </w:divBdr>
        </w:div>
        <w:div w:id="424620816">
          <w:marLeft w:val="480"/>
          <w:marRight w:val="0"/>
          <w:marTop w:val="0"/>
          <w:marBottom w:val="0"/>
          <w:divBdr>
            <w:top w:val="none" w:sz="0" w:space="0" w:color="auto"/>
            <w:left w:val="none" w:sz="0" w:space="0" w:color="auto"/>
            <w:bottom w:val="none" w:sz="0" w:space="0" w:color="auto"/>
            <w:right w:val="none" w:sz="0" w:space="0" w:color="auto"/>
          </w:divBdr>
        </w:div>
        <w:div w:id="702554053">
          <w:marLeft w:val="480"/>
          <w:marRight w:val="0"/>
          <w:marTop w:val="0"/>
          <w:marBottom w:val="0"/>
          <w:divBdr>
            <w:top w:val="none" w:sz="0" w:space="0" w:color="auto"/>
            <w:left w:val="none" w:sz="0" w:space="0" w:color="auto"/>
            <w:bottom w:val="none" w:sz="0" w:space="0" w:color="auto"/>
            <w:right w:val="none" w:sz="0" w:space="0" w:color="auto"/>
          </w:divBdr>
        </w:div>
        <w:div w:id="1669596789">
          <w:marLeft w:val="480"/>
          <w:marRight w:val="0"/>
          <w:marTop w:val="0"/>
          <w:marBottom w:val="0"/>
          <w:divBdr>
            <w:top w:val="none" w:sz="0" w:space="0" w:color="auto"/>
            <w:left w:val="none" w:sz="0" w:space="0" w:color="auto"/>
            <w:bottom w:val="none" w:sz="0" w:space="0" w:color="auto"/>
            <w:right w:val="none" w:sz="0" w:space="0" w:color="auto"/>
          </w:divBdr>
        </w:div>
        <w:div w:id="1194074570">
          <w:marLeft w:val="480"/>
          <w:marRight w:val="0"/>
          <w:marTop w:val="0"/>
          <w:marBottom w:val="0"/>
          <w:divBdr>
            <w:top w:val="none" w:sz="0" w:space="0" w:color="auto"/>
            <w:left w:val="none" w:sz="0" w:space="0" w:color="auto"/>
            <w:bottom w:val="none" w:sz="0" w:space="0" w:color="auto"/>
            <w:right w:val="none" w:sz="0" w:space="0" w:color="auto"/>
          </w:divBdr>
        </w:div>
        <w:div w:id="2106533620">
          <w:marLeft w:val="480"/>
          <w:marRight w:val="0"/>
          <w:marTop w:val="0"/>
          <w:marBottom w:val="0"/>
          <w:divBdr>
            <w:top w:val="none" w:sz="0" w:space="0" w:color="auto"/>
            <w:left w:val="none" w:sz="0" w:space="0" w:color="auto"/>
            <w:bottom w:val="none" w:sz="0" w:space="0" w:color="auto"/>
            <w:right w:val="none" w:sz="0" w:space="0" w:color="auto"/>
          </w:divBdr>
        </w:div>
        <w:div w:id="115681686">
          <w:marLeft w:val="480"/>
          <w:marRight w:val="0"/>
          <w:marTop w:val="0"/>
          <w:marBottom w:val="0"/>
          <w:divBdr>
            <w:top w:val="none" w:sz="0" w:space="0" w:color="auto"/>
            <w:left w:val="none" w:sz="0" w:space="0" w:color="auto"/>
            <w:bottom w:val="none" w:sz="0" w:space="0" w:color="auto"/>
            <w:right w:val="none" w:sz="0" w:space="0" w:color="auto"/>
          </w:divBdr>
        </w:div>
        <w:div w:id="1210460809">
          <w:marLeft w:val="480"/>
          <w:marRight w:val="0"/>
          <w:marTop w:val="0"/>
          <w:marBottom w:val="0"/>
          <w:divBdr>
            <w:top w:val="none" w:sz="0" w:space="0" w:color="auto"/>
            <w:left w:val="none" w:sz="0" w:space="0" w:color="auto"/>
            <w:bottom w:val="none" w:sz="0" w:space="0" w:color="auto"/>
            <w:right w:val="none" w:sz="0" w:space="0" w:color="auto"/>
          </w:divBdr>
        </w:div>
        <w:div w:id="922183309">
          <w:marLeft w:val="480"/>
          <w:marRight w:val="0"/>
          <w:marTop w:val="0"/>
          <w:marBottom w:val="0"/>
          <w:divBdr>
            <w:top w:val="none" w:sz="0" w:space="0" w:color="auto"/>
            <w:left w:val="none" w:sz="0" w:space="0" w:color="auto"/>
            <w:bottom w:val="none" w:sz="0" w:space="0" w:color="auto"/>
            <w:right w:val="none" w:sz="0" w:space="0" w:color="auto"/>
          </w:divBdr>
        </w:div>
        <w:div w:id="64766360">
          <w:marLeft w:val="480"/>
          <w:marRight w:val="0"/>
          <w:marTop w:val="0"/>
          <w:marBottom w:val="0"/>
          <w:divBdr>
            <w:top w:val="none" w:sz="0" w:space="0" w:color="auto"/>
            <w:left w:val="none" w:sz="0" w:space="0" w:color="auto"/>
            <w:bottom w:val="none" w:sz="0" w:space="0" w:color="auto"/>
            <w:right w:val="none" w:sz="0" w:space="0" w:color="auto"/>
          </w:divBdr>
        </w:div>
        <w:div w:id="1346591739">
          <w:marLeft w:val="480"/>
          <w:marRight w:val="0"/>
          <w:marTop w:val="0"/>
          <w:marBottom w:val="0"/>
          <w:divBdr>
            <w:top w:val="none" w:sz="0" w:space="0" w:color="auto"/>
            <w:left w:val="none" w:sz="0" w:space="0" w:color="auto"/>
            <w:bottom w:val="none" w:sz="0" w:space="0" w:color="auto"/>
            <w:right w:val="none" w:sz="0" w:space="0" w:color="auto"/>
          </w:divBdr>
        </w:div>
        <w:div w:id="740058999">
          <w:marLeft w:val="480"/>
          <w:marRight w:val="0"/>
          <w:marTop w:val="0"/>
          <w:marBottom w:val="0"/>
          <w:divBdr>
            <w:top w:val="none" w:sz="0" w:space="0" w:color="auto"/>
            <w:left w:val="none" w:sz="0" w:space="0" w:color="auto"/>
            <w:bottom w:val="none" w:sz="0" w:space="0" w:color="auto"/>
            <w:right w:val="none" w:sz="0" w:space="0" w:color="auto"/>
          </w:divBdr>
        </w:div>
        <w:div w:id="1276713718">
          <w:marLeft w:val="480"/>
          <w:marRight w:val="0"/>
          <w:marTop w:val="0"/>
          <w:marBottom w:val="0"/>
          <w:divBdr>
            <w:top w:val="none" w:sz="0" w:space="0" w:color="auto"/>
            <w:left w:val="none" w:sz="0" w:space="0" w:color="auto"/>
            <w:bottom w:val="none" w:sz="0" w:space="0" w:color="auto"/>
            <w:right w:val="none" w:sz="0" w:space="0" w:color="auto"/>
          </w:divBdr>
        </w:div>
        <w:div w:id="1744254820">
          <w:marLeft w:val="480"/>
          <w:marRight w:val="0"/>
          <w:marTop w:val="0"/>
          <w:marBottom w:val="0"/>
          <w:divBdr>
            <w:top w:val="none" w:sz="0" w:space="0" w:color="auto"/>
            <w:left w:val="none" w:sz="0" w:space="0" w:color="auto"/>
            <w:bottom w:val="none" w:sz="0" w:space="0" w:color="auto"/>
            <w:right w:val="none" w:sz="0" w:space="0" w:color="auto"/>
          </w:divBdr>
        </w:div>
        <w:div w:id="304046577">
          <w:marLeft w:val="480"/>
          <w:marRight w:val="0"/>
          <w:marTop w:val="0"/>
          <w:marBottom w:val="0"/>
          <w:divBdr>
            <w:top w:val="none" w:sz="0" w:space="0" w:color="auto"/>
            <w:left w:val="none" w:sz="0" w:space="0" w:color="auto"/>
            <w:bottom w:val="none" w:sz="0" w:space="0" w:color="auto"/>
            <w:right w:val="none" w:sz="0" w:space="0" w:color="auto"/>
          </w:divBdr>
        </w:div>
        <w:div w:id="1018121276">
          <w:marLeft w:val="480"/>
          <w:marRight w:val="0"/>
          <w:marTop w:val="0"/>
          <w:marBottom w:val="0"/>
          <w:divBdr>
            <w:top w:val="none" w:sz="0" w:space="0" w:color="auto"/>
            <w:left w:val="none" w:sz="0" w:space="0" w:color="auto"/>
            <w:bottom w:val="none" w:sz="0" w:space="0" w:color="auto"/>
            <w:right w:val="none" w:sz="0" w:space="0" w:color="auto"/>
          </w:divBdr>
        </w:div>
        <w:div w:id="1798260501">
          <w:marLeft w:val="480"/>
          <w:marRight w:val="0"/>
          <w:marTop w:val="0"/>
          <w:marBottom w:val="0"/>
          <w:divBdr>
            <w:top w:val="none" w:sz="0" w:space="0" w:color="auto"/>
            <w:left w:val="none" w:sz="0" w:space="0" w:color="auto"/>
            <w:bottom w:val="none" w:sz="0" w:space="0" w:color="auto"/>
            <w:right w:val="none" w:sz="0" w:space="0" w:color="auto"/>
          </w:divBdr>
        </w:div>
        <w:div w:id="742020708">
          <w:marLeft w:val="480"/>
          <w:marRight w:val="0"/>
          <w:marTop w:val="0"/>
          <w:marBottom w:val="0"/>
          <w:divBdr>
            <w:top w:val="none" w:sz="0" w:space="0" w:color="auto"/>
            <w:left w:val="none" w:sz="0" w:space="0" w:color="auto"/>
            <w:bottom w:val="none" w:sz="0" w:space="0" w:color="auto"/>
            <w:right w:val="none" w:sz="0" w:space="0" w:color="auto"/>
          </w:divBdr>
        </w:div>
      </w:divsChild>
    </w:div>
    <w:div w:id="851643807">
      <w:marLeft w:val="480"/>
      <w:marRight w:val="0"/>
      <w:marTop w:val="0"/>
      <w:marBottom w:val="0"/>
      <w:divBdr>
        <w:top w:val="none" w:sz="0" w:space="0" w:color="auto"/>
        <w:left w:val="none" w:sz="0" w:space="0" w:color="auto"/>
        <w:bottom w:val="none" w:sz="0" w:space="0" w:color="auto"/>
        <w:right w:val="none" w:sz="0" w:space="0" w:color="auto"/>
      </w:divBdr>
    </w:div>
    <w:div w:id="851647222">
      <w:bodyDiv w:val="1"/>
      <w:marLeft w:val="0"/>
      <w:marRight w:val="0"/>
      <w:marTop w:val="0"/>
      <w:marBottom w:val="0"/>
      <w:divBdr>
        <w:top w:val="none" w:sz="0" w:space="0" w:color="auto"/>
        <w:left w:val="none" w:sz="0" w:space="0" w:color="auto"/>
        <w:bottom w:val="none" w:sz="0" w:space="0" w:color="auto"/>
        <w:right w:val="none" w:sz="0" w:space="0" w:color="auto"/>
      </w:divBdr>
    </w:div>
    <w:div w:id="851797177">
      <w:bodyDiv w:val="1"/>
      <w:marLeft w:val="0"/>
      <w:marRight w:val="0"/>
      <w:marTop w:val="0"/>
      <w:marBottom w:val="0"/>
      <w:divBdr>
        <w:top w:val="none" w:sz="0" w:space="0" w:color="auto"/>
        <w:left w:val="none" w:sz="0" w:space="0" w:color="auto"/>
        <w:bottom w:val="none" w:sz="0" w:space="0" w:color="auto"/>
        <w:right w:val="none" w:sz="0" w:space="0" w:color="auto"/>
      </w:divBdr>
    </w:div>
    <w:div w:id="851843475">
      <w:bodyDiv w:val="1"/>
      <w:marLeft w:val="0"/>
      <w:marRight w:val="0"/>
      <w:marTop w:val="0"/>
      <w:marBottom w:val="0"/>
      <w:divBdr>
        <w:top w:val="none" w:sz="0" w:space="0" w:color="auto"/>
        <w:left w:val="none" w:sz="0" w:space="0" w:color="auto"/>
        <w:bottom w:val="none" w:sz="0" w:space="0" w:color="auto"/>
        <w:right w:val="none" w:sz="0" w:space="0" w:color="auto"/>
      </w:divBdr>
    </w:div>
    <w:div w:id="852181408">
      <w:bodyDiv w:val="1"/>
      <w:marLeft w:val="0"/>
      <w:marRight w:val="0"/>
      <w:marTop w:val="0"/>
      <w:marBottom w:val="0"/>
      <w:divBdr>
        <w:top w:val="none" w:sz="0" w:space="0" w:color="auto"/>
        <w:left w:val="none" w:sz="0" w:space="0" w:color="auto"/>
        <w:bottom w:val="none" w:sz="0" w:space="0" w:color="auto"/>
        <w:right w:val="none" w:sz="0" w:space="0" w:color="auto"/>
      </w:divBdr>
    </w:div>
    <w:div w:id="852186055">
      <w:bodyDiv w:val="1"/>
      <w:marLeft w:val="0"/>
      <w:marRight w:val="0"/>
      <w:marTop w:val="0"/>
      <w:marBottom w:val="0"/>
      <w:divBdr>
        <w:top w:val="none" w:sz="0" w:space="0" w:color="auto"/>
        <w:left w:val="none" w:sz="0" w:space="0" w:color="auto"/>
        <w:bottom w:val="none" w:sz="0" w:space="0" w:color="auto"/>
        <w:right w:val="none" w:sz="0" w:space="0" w:color="auto"/>
      </w:divBdr>
    </w:div>
    <w:div w:id="852452046">
      <w:bodyDiv w:val="1"/>
      <w:marLeft w:val="0"/>
      <w:marRight w:val="0"/>
      <w:marTop w:val="0"/>
      <w:marBottom w:val="0"/>
      <w:divBdr>
        <w:top w:val="none" w:sz="0" w:space="0" w:color="auto"/>
        <w:left w:val="none" w:sz="0" w:space="0" w:color="auto"/>
        <w:bottom w:val="none" w:sz="0" w:space="0" w:color="auto"/>
        <w:right w:val="none" w:sz="0" w:space="0" w:color="auto"/>
      </w:divBdr>
    </w:div>
    <w:div w:id="852457558">
      <w:bodyDiv w:val="1"/>
      <w:marLeft w:val="0"/>
      <w:marRight w:val="0"/>
      <w:marTop w:val="0"/>
      <w:marBottom w:val="0"/>
      <w:divBdr>
        <w:top w:val="none" w:sz="0" w:space="0" w:color="auto"/>
        <w:left w:val="none" w:sz="0" w:space="0" w:color="auto"/>
        <w:bottom w:val="none" w:sz="0" w:space="0" w:color="auto"/>
        <w:right w:val="none" w:sz="0" w:space="0" w:color="auto"/>
      </w:divBdr>
    </w:div>
    <w:div w:id="852500552">
      <w:bodyDiv w:val="1"/>
      <w:marLeft w:val="0"/>
      <w:marRight w:val="0"/>
      <w:marTop w:val="0"/>
      <w:marBottom w:val="0"/>
      <w:divBdr>
        <w:top w:val="none" w:sz="0" w:space="0" w:color="auto"/>
        <w:left w:val="none" w:sz="0" w:space="0" w:color="auto"/>
        <w:bottom w:val="none" w:sz="0" w:space="0" w:color="auto"/>
        <w:right w:val="none" w:sz="0" w:space="0" w:color="auto"/>
      </w:divBdr>
    </w:div>
    <w:div w:id="852766181">
      <w:bodyDiv w:val="1"/>
      <w:marLeft w:val="0"/>
      <w:marRight w:val="0"/>
      <w:marTop w:val="0"/>
      <w:marBottom w:val="0"/>
      <w:divBdr>
        <w:top w:val="none" w:sz="0" w:space="0" w:color="auto"/>
        <w:left w:val="none" w:sz="0" w:space="0" w:color="auto"/>
        <w:bottom w:val="none" w:sz="0" w:space="0" w:color="auto"/>
        <w:right w:val="none" w:sz="0" w:space="0" w:color="auto"/>
      </w:divBdr>
    </w:div>
    <w:div w:id="852842910">
      <w:bodyDiv w:val="1"/>
      <w:marLeft w:val="0"/>
      <w:marRight w:val="0"/>
      <w:marTop w:val="0"/>
      <w:marBottom w:val="0"/>
      <w:divBdr>
        <w:top w:val="none" w:sz="0" w:space="0" w:color="auto"/>
        <w:left w:val="none" w:sz="0" w:space="0" w:color="auto"/>
        <w:bottom w:val="none" w:sz="0" w:space="0" w:color="auto"/>
        <w:right w:val="none" w:sz="0" w:space="0" w:color="auto"/>
      </w:divBdr>
    </w:div>
    <w:div w:id="853347619">
      <w:bodyDiv w:val="1"/>
      <w:marLeft w:val="0"/>
      <w:marRight w:val="0"/>
      <w:marTop w:val="0"/>
      <w:marBottom w:val="0"/>
      <w:divBdr>
        <w:top w:val="none" w:sz="0" w:space="0" w:color="auto"/>
        <w:left w:val="none" w:sz="0" w:space="0" w:color="auto"/>
        <w:bottom w:val="none" w:sz="0" w:space="0" w:color="auto"/>
        <w:right w:val="none" w:sz="0" w:space="0" w:color="auto"/>
      </w:divBdr>
    </w:div>
    <w:div w:id="853373608">
      <w:bodyDiv w:val="1"/>
      <w:marLeft w:val="0"/>
      <w:marRight w:val="0"/>
      <w:marTop w:val="0"/>
      <w:marBottom w:val="0"/>
      <w:divBdr>
        <w:top w:val="none" w:sz="0" w:space="0" w:color="auto"/>
        <w:left w:val="none" w:sz="0" w:space="0" w:color="auto"/>
        <w:bottom w:val="none" w:sz="0" w:space="0" w:color="auto"/>
        <w:right w:val="none" w:sz="0" w:space="0" w:color="auto"/>
      </w:divBdr>
    </w:div>
    <w:div w:id="853690963">
      <w:bodyDiv w:val="1"/>
      <w:marLeft w:val="0"/>
      <w:marRight w:val="0"/>
      <w:marTop w:val="0"/>
      <w:marBottom w:val="0"/>
      <w:divBdr>
        <w:top w:val="none" w:sz="0" w:space="0" w:color="auto"/>
        <w:left w:val="none" w:sz="0" w:space="0" w:color="auto"/>
        <w:bottom w:val="none" w:sz="0" w:space="0" w:color="auto"/>
        <w:right w:val="none" w:sz="0" w:space="0" w:color="auto"/>
      </w:divBdr>
    </w:div>
    <w:div w:id="853878868">
      <w:marLeft w:val="480"/>
      <w:marRight w:val="0"/>
      <w:marTop w:val="0"/>
      <w:marBottom w:val="0"/>
      <w:divBdr>
        <w:top w:val="none" w:sz="0" w:space="0" w:color="auto"/>
        <w:left w:val="none" w:sz="0" w:space="0" w:color="auto"/>
        <w:bottom w:val="none" w:sz="0" w:space="0" w:color="auto"/>
        <w:right w:val="none" w:sz="0" w:space="0" w:color="auto"/>
      </w:divBdr>
    </w:div>
    <w:div w:id="853886370">
      <w:bodyDiv w:val="1"/>
      <w:marLeft w:val="0"/>
      <w:marRight w:val="0"/>
      <w:marTop w:val="0"/>
      <w:marBottom w:val="0"/>
      <w:divBdr>
        <w:top w:val="none" w:sz="0" w:space="0" w:color="auto"/>
        <w:left w:val="none" w:sz="0" w:space="0" w:color="auto"/>
        <w:bottom w:val="none" w:sz="0" w:space="0" w:color="auto"/>
        <w:right w:val="none" w:sz="0" w:space="0" w:color="auto"/>
      </w:divBdr>
    </w:div>
    <w:div w:id="853961978">
      <w:bodyDiv w:val="1"/>
      <w:marLeft w:val="0"/>
      <w:marRight w:val="0"/>
      <w:marTop w:val="0"/>
      <w:marBottom w:val="0"/>
      <w:divBdr>
        <w:top w:val="none" w:sz="0" w:space="0" w:color="auto"/>
        <w:left w:val="none" w:sz="0" w:space="0" w:color="auto"/>
        <w:bottom w:val="none" w:sz="0" w:space="0" w:color="auto"/>
        <w:right w:val="none" w:sz="0" w:space="0" w:color="auto"/>
      </w:divBdr>
    </w:div>
    <w:div w:id="854000845">
      <w:bodyDiv w:val="1"/>
      <w:marLeft w:val="0"/>
      <w:marRight w:val="0"/>
      <w:marTop w:val="0"/>
      <w:marBottom w:val="0"/>
      <w:divBdr>
        <w:top w:val="none" w:sz="0" w:space="0" w:color="auto"/>
        <w:left w:val="none" w:sz="0" w:space="0" w:color="auto"/>
        <w:bottom w:val="none" w:sz="0" w:space="0" w:color="auto"/>
        <w:right w:val="none" w:sz="0" w:space="0" w:color="auto"/>
      </w:divBdr>
    </w:div>
    <w:div w:id="854148175">
      <w:bodyDiv w:val="1"/>
      <w:marLeft w:val="0"/>
      <w:marRight w:val="0"/>
      <w:marTop w:val="0"/>
      <w:marBottom w:val="0"/>
      <w:divBdr>
        <w:top w:val="none" w:sz="0" w:space="0" w:color="auto"/>
        <w:left w:val="none" w:sz="0" w:space="0" w:color="auto"/>
        <w:bottom w:val="none" w:sz="0" w:space="0" w:color="auto"/>
        <w:right w:val="none" w:sz="0" w:space="0" w:color="auto"/>
      </w:divBdr>
      <w:divsChild>
        <w:div w:id="920336065">
          <w:marLeft w:val="480"/>
          <w:marRight w:val="0"/>
          <w:marTop w:val="0"/>
          <w:marBottom w:val="0"/>
          <w:divBdr>
            <w:top w:val="none" w:sz="0" w:space="0" w:color="auto"/>
            <w:left w:val="none" w:sz="0" w:space="0" w:color="auto"/>
            <w:bottom w:val="none" w:sz="0" w:space="0" w:color="auto"/>
            <w:right w:val="none" w:sz="0" w:space="0" w:color="auto"/>
          </w:divBdr>
        </w:div>
        <w:div w:id="891768304">
          <w:marLeft w:val="480"/>
          <w:marRight w:val="0"/>
          <w:marTop w:val="0"/>
          <w:marBottom w:val="0"/>
          <w:divBdr>
            <w:top w:val="none" w:sz="0" w:space="0" w:color="auto"/>
            <w:left w:val="none" w:sz="0" w:space="0" w:color="auto"/>
            <w:bottom w:val="none" w:sz="0" w:space="0" w:color="auto"/>
            <w:right w:val="none" w:sz="0" w:space="0" w:color="auto"/>
          </w:divBdr>
        </w:div>
        <w:div w:id="80378078">
          <w:marLeft w:val="480"/>
          <w:marRight w:val="0"/>
          <w:marTop w:val="0"/>
          <w:marBottom w:val="0"/>
          <w:divBdr>
            <w:top w:val="none" w:sz="0" w:space="0" w:color="auto"/>
            <w:left w:val="none" w:sz="0" w:space="0" w:color="auto"/>
            <w:bottom w:val="none" w:sz="0" w:space="0" w:color="auto"/>
            <w:right w:val="none" w:sz="0" w:space="0" w:color="auto"/>
          </w:divBdr>
        </w:div>
        <w:div w:id="357130">
          <w:marLeft w:val="480"/>
          <w:marRight w:val="0"/>
          <w:marTop w:val="0"/>
          <w:marBottom w:val="0"/>
          <w:divBdr>
            <w:top w:val="none" w:sz="0" w:space="0" w:color="auto"/>
            <w:left w:val="none" w:sz="0" w:space="0" w:color="auto"/>
            <w:bottom w:val="none" w:sz="0" w:space="0" w:color="auto"/>
            <w:right w:val="none" w:sz="0" w:space="0" w:color="auto"/>
          </w:divBdr>
        </w:div>
        <w:div w:id="1980070801">
          <w:marLeft w:val="480"/>
          <w:marRight w:val="0"/>
          <w:marTop w:val="0"/>
          <w:marBottom w:val="0"/>
          <w:divBdr>
            <w:top w:val="none" w:sz="0" w:space="0" w:color="auto"/>
            <w:left w:val="none" w:sz="0" w:space="0" w:color="auto"/>
            <w:bottom w:val="none" w:sz="0" w:space="0" w:color="auto"/>
            <w:right w:val="none" w:sz="0" w:space="0" w:color="auto"/>
          </w:divBdr>
        </w:div>
        <w:div w:id="246118729">
          <w:marLeft w:val="480"/>
          <w:marRight w:val="0"/>
          <w:marTop w:val="0"/>
          <w:marBottom w:val="0"/>
          <w:divBdr>
            <w:top w:val="none" w:sz="0" w:space="0" w:color="auto"/>
            <w:left w:val="none" w:sz="0" w:space="0" w:color="auto"/>
            <w:bottom w:val="none" w:sz="0" w:space="0" w:color="auto"/>
            <w:right w:val="none" w:sz="0" w:space="0" w:color="auto"/>
          </w:divBdr>
        </w:div>
        <w:div w:id="588931145">
          <w:marLeft w:val="480"/>
          <w:marRight w:val="0"/>
          <w:marTop w:val="0"/>
          <w:marBottom w:val="0"/>
          <w:divBdr>
            <w:top w:val="none" w:sz="0" w:space="0" w:color="auto"/>
            <w:left w:val="none" w:sz="0" w:space="0" w:color="auto"/>
            <w:bottom w:val="none" w:sz="0" w:space="0" w:color="auto"/>
            <w:right w:val="none" w:sz="0" w:space="0" w:color="auto"/>
          </w:divBdr>
        </w:div>
        <w:div w:id="1710834610">
          <w:marLeft w:val="480"/>
          <w:marRight w:val="0"/>
          <w:marTop w:val="0"/>
          <w:marBottom w:val="0"/>
          <w:divBdr>
            <w:top w:val="none" w:sz="0" w:space="0" w:color="auto"/>
            <w:left w:val="none" w:sz="0" w:space="0" w:color="auto"/>
            <w:bottom w:val="none" w:sz="0" w:space="0" w:color="auto"/>
            <w:right w:val="none" w:sz="0" w:space="0" w:color="auto"/>
          </w:divBdr>
        </w:div>
        <w:div w:id="403376995">
          <w:marLeft w:val="480"/>
          <w:marRight w:val="0"/>
          <w:marTop w:val="0"/>
          <w:marBottom w:val="0"/>
          <w:divBdr>
            <w:top w:val="none" w:sz="0" w:space="0" w:color="auto"/>
            <w:left w:val="none" w:sz="0" w:space="0" w:color="auto"/>
            <w:bottom w:val="none" w:sz="0" w:space="0" w:color="auto"/>
            <w:right w:val="none" w:sz="0" w:space="0" w:color="auto"/>
          </w:divBdr>
        </w:div>
        <w:div w:id="1340501079">
          <w:marLeft w:val="480"/>
          <w:marRight w:val="0"/>
          <w:marTop w:val="0"/>
          <w:marBottom w:val="0"/>
          <w:divBdr>
            <w:top w:val="none" w:sz="0" w:space="0" w:color="auto"/>
            <w:left w:val="none" w:sz="0" w:space="0" w:color="auto"/>
            <w:bottom w:val="none" w:sz="0" w:space="0" w:color="auto"/>
            <w:right w:val="none" w:sz="0" w:space="0" w:color="auto"/>
          </w:divBdr>
        </w:div>
        <w:div w:id="1704330921">
          <w:marLeft w:val="480"/>
          <w:marRight w:val="0"/>
          <w:marTop w:val="0"/>
          <w:marBottom w:val="0"/>
          <w:divBdr>
            <w:top w:val="none" w:sz="0" w:space="0" w:color="auto"/>
            <w:left w:val="none" w:sz="0" w:space="0" w:color="auto"/>
            <w:bottom w:val="none" w:sz="0" w:space="0" w:color="auto"/>
            <w:right w:val="none" w:sz="0" w:space="0" w:color="auto"/>
          </w:divBdr>
        </w:div>
        <w:div w:id="89275447">
          <w:marLeft w:val="480"/>
          <w:marRight w:val="0"/>
          <w:marTop w:val="0"/>
          <w:marBottom w:val="0"/>
          <w:divBdr>
            <w:top w:val="none" w:sz="0" w:space="0" w:color="auto"/>
            <w:left w:val="none" w:sz="0" w:space="0" w:color="auto"/>
            <w:bottom w:val="none" w:sz="0" w:space="0" w:color="auto"/>
            <w:right w:val="none" w:sz="0" w:space="0" w:color="auto"/>
          </w:divBdr>
        </w:div>
        <w:div w:id="520436966">
          <w:marLeft w:val="480"/>
          <w:marRight w:val="0"/>
          <w:marTop w:val="0"/>
          <w:marBottom w:val="0"/>
          <w:divBdr>
            <w:top w:val="none" w:sz="0" w:space="0" w:color="auto"/>
            <w:left w:val="none" w:sz="0" w:space="0" w:color="auto"/>
            <w:bottom w:val="none" w:sz="0" w:space="0" w:color="auto"/>
            <w:right w:val="none" w:sz="0" w:space="0" w:color="auto"/>
          </w:divBdr>
        </w:div>
        <w:div w:id="1521891535">
          <w:marLeft w:val="480"/>
          <w:marRight w:val="0"/>
          <w:marTop w:val="0"/>
          <w:marBottom w:val="0"/>
          <w:divBdr>
            <w:top w:val="none" w:sz="0" w:space="0" w:color="auto"/>
            <w:left w:val="none" w:sz="0" w:space="0" w:color="auto"/>
            <w:bottom w:val="none" w:sz="0" w:space="0" w:color="auto"/>
            <w:right w:val="none" w:sz="0" w:space="0" w:color="auto"/>
          </w:divBdr>
        </w:div>
        <w:div w:id="1928419511">
          <w:marLeft w:val="480"/>
          <w:marRight w:val="0"/>
          <w:marTop w:val="0"/>
          <w:marBottom w:val="0"/>
          <w:divBdr>
            <w:top w:val="none" w:sz="0" w:space="0" w:color="auto"/>
            <w:left w:val="none" w:sz="0" w:space="0" w:color="auto"/>
            <w:bottom w:val="none" w:sz="0" w:space="0" w:color="auto"/>
            <w:right w:val="none" w:sz="0" w:space="0" w:color="auto"/>
          </w:divBdr>
        </w:div>
        <w:div w:id="430315773">
          <w:marLeft w:val="480"/>
          <w:marRight w:val="0"/>
          <w:marTop w:val="0"/>
          <w:marBottom w:val="0"/>
          <w:divBdr>
            <w:top w:val="none" w:sz="0" w:space="0" w:color="auto"/>
            <w:left w:val="none" w:sz="0" w:space="0" w:color="auto"/>
            <w:bottom w:val="none" w:sz="0" w:space="0" w:color="auto"/>
            <w:right w:val="none" w:sz="0" w:space="0" w:color="auto"/>
          </w:divBdr>
        </w:div>
        <w:div w:id="842431046">
          <w:marLeft w:val="480"/>
          <w:marRight w:val="0"/>
          <w:marTop w:val="0"/>
          <w:marBottom w:val="0"/>
          <w:divBdr>
            <w:top w:val="none" w:sz="0" w:space="0" w:color="auto"/>
            <w:left w:val="none" w:sz="0" w:space="0" w:color="auto"/>
            <w:bottom w:val="none" w:sz="0" w:space="0" w:color="auto"/>
            <w:right w:val="none" w:sz="0" w:space="0" w:color="auto"/>
          </w:divBdr>
        </w:div>
        <w:div w:id="2088841222">
          <w:marLeft w:val="480"/>
          <w:marRight w:val="0"/>
          <w:marTop w:val="0"/>
          <w:marBottom w:val="0"/>
          <w:divBdr>
            <w:top w:val="none" w:sz="0" w:space="0" w:color="auto"/>
            <w:left w:val="none" w:sz="0" w:space="0" w:color="auto"/>
            <w:bottom w:val="none" w:sz="0" w:space="0" w:color="auto"/>
            <w:right w:val="none" w:sz="0" w:space="0" w:color="auto"/>
          </w:divBdr>
        </w:div>
        <w:div w:id="1594821052">
          <w:marLeft w:val="480"/>
          <w:marRight w:val="0"/>
          <w:marTop w:val="0"/>
          <w:marBottom w:val="0"/>
          <w:divBdr>
            <w:top w:val="none" w:sz="0" w:space="0" w:color="auto"/>
            <w:left w:val="none" w:sz="0" w:space="0" w:color="auto"/>
            <w:bottom w:val="none" w:sz="0" w:space="0" w:color="auto"/>
            <w:right w:val="none" w:sz="0" w:space="0" w:color="auto"/>
          </w:divBdr>
        </w:div>
        <w:div w:id="176887611">
          <w:marLeft w:val="480"/>
          <w:marRight w:val="0"/>
          <w:marTop w:val="0"/>
          <w:marBottom w:val="0"/>
          <w:divBdr>
            <w:top w:val="none" w:sz="0" w:space="0" w:color="auto"/>
            <w:left w:val="none" w:sz="0" w:space="0" w:color="auto"/>
            <w:bottom w:val="none" w:sz="0" w:space="0" w:color="auto"/>
            <w:right w:val="none" w:sz="0" w:space="0" w:color="auto"/>
          </w:divBdr>
        </w:div>
        <w:div w:id="989165354">
          <w:marLeft w:val="480"/>
          <w:marRight w:val="0"/>
          <w:marTop w:val="0"/>
          <w:marBottom w:val="0"/>
          <w:divBdr>
            <w:top w:val="none" w:sz="0" w:space="0" w:color="auto"/>
            <w:left w:val="none" w:sz="0" w:space="0" w:color="auto"/>
            <w:bottom w:val="none" w:sz="0" w:space="0" w:color="auto"/>
            <w:right w:val="none" w:sz="0" w:space="0" w:color="auto"/>
          </w:divBdr>
        </w:div>
        <w:div w:id="976376693">
          <w:marLeft w:val="480"/>
          <w:marRight w:val="0"/>
          <w:marTop w:val="0"/>
          <w:marBottom w:val="0"/>
          <w:divBdr>
            <w:top w:val="none" w:sz="0" w:space="0" w:color="auto"/>
            <w:left w:val="none" w:sz="0" w:space="0" w:color="auto"/>
            <w:bottom w:val="none" w:sz="0" w:space="0" w:color="auto"/>
            <w:right w:val="none" w:sz="0" w:space="0" w:color="auto"/>
          </w:divBdr>
        </w:div>
        <w:div w:id="1081214980">
          <w:marLeft w:val="480"/>
          <w:marRight w:val="0"/>
          <w:marTop w:val="0"/>
          <w:marBottom w:val="0"/>
          <w:divBdr>
            <w:top w:val="none" w:sz="0" w:space="0" w:color="auto"/>
            <w:left w:val="none" w:sz="0" w:space="0" w:color="auto"/>
            <w:bottom w:val="none" w:sz="0" w:space="0" w:color="auto"/>
            <w:right w:val="none" w:sz="0" w:space="0" w:color="auto"/>
          </w:divBdr>
        </w:div>
        <w:div w:id="352223137">
          <w:marLeft w:val="480"/>
          <w:marRight w:val="0"/>
          <w:marTop w:val="0"/>
          <w:marBottom w:val="0"/>
          <w:divBdr>
            <w:top w:val="none" w:sz="0" w:space="0" w:color="auto"/>
            <w:left w:val="none" w:sz="0" w:space="0" w:color="auto"/>
            <w:bottom w:val="none" w:sz="0" w:space="0" w:color="auto"/>
            <w:right w:val="none" w:sz="0" w:space="0" w:color="auto"/>
          </w:divBdr>
        </w:div>
        <w:div w:id="1646084914">
          <w:marLeft w:val="480"/>
          <w:marRight w:val="0"/>
          <w:marTop w:val="0"/>
          <w:marBottom w:val="0"/>
          <w:divBdr>
            <w:top w:val="none" w:sz="0" w:space="0" w:color="auto"/>
            <w:left w:val="none" w:sz="0" w:space="0" w:color="auto"/>
            <w:bottom w:val="none" w:sz="0" w:space="0" w:color="auto"/>
            <w:right w:val="none" w:sz="0" w:space="0" w:color="auto"/>
          </w:divBdr>
        </w:div>
        <w:div w:id="1747608729">
          <w:marLeft w:val="480"/>
          <w:marRight w:val="0"/>
          <w:marTop w:val="0"/>
          <w:marBottom w:val="0"/>
          <w:divBdr>
            <w:top w:val="none" w:sz="0" w:space="0" w:color="auto"/>
            <w:left w:val="none" w:sz="0" w:space="0" w:color="auto"/>
            <w:bottom w:val="none" w:sz="0" w:space="0" w:color="auto"/>
            <w:right w:val="none" w:sz="0" w:space="0" w:color="auto"/>
          </w:divBdr>
        </w:div>
        <w:div w:id="1600215889">
          <w:marLeft w:val="480"/>
          <w:marRight w:val="0"/>
          <w:marTop w:val="0"/>
          <w:marBottom w:val="0"/>
          <w:divBdr>
            <w:top w:val="none" w:sz="0" w:space="0" w:color="auto"/>
            <w:left w:val="none" w:sz="0" w:space="0" w:color="auto"/>
            <w:bottom w:val="none" w:sz="0" w:space="0" w:color="auto"/>
            <w:right w:val="none" w:sz="0" w:space="0" w:color="auto"/>
          </w:divBdr>
        </w:div>
        <w:div w:id="1475100266">
          <w:marLeft w:val="480"/>
          <w:marRight w:val="0"/>
          <w:marTop w:val="0"/>
          <w:marBottom w:val="0"/>
          <w:divBdr>
            <w:top w:val="none" w:sz="0" w:space="0" w:color="auto"/>
            <w:left w:val="none" w:sz="0" w:space="0" w:color="auto"/>
            <w:bottom w:val="none" w:sz="0" w:space="0" w:color="auto"/>
            <w:right w:val="none" w:sz="0" w:space="0" w:color="auto"/>
          </w:divBdr>
        </w:div>
        <w:div w:id="1890871269">
          <w:marLeft w:val="480"/>
          <w:marRight w:val="0"/>
          <w:marTop w:val="0"/>
          <w:marBottom w:val="0"/>
          <w:divBdr>
            <w:top w:val="none" w:sz="0" w:space="0" w:color="auto"/>
            <w:left w:val="none" w:sz="0" w:space="0" w:color="auto"/>
            <w:bottom w:val="none" w:sz="0" w:space="0" w:color="auto"/>
            <w:right w:val="none" w:sz="0" w:space="0" w:color="auto"/>
          </w:divBdr>
        </w:div>
        <w:div w:id="1638797826">
          <w:marLeft w:val="480"/>
          <w:marRight w:val="0"/>
          <w:marTop w:val="0"/>
          <w:marBottom w:val="0"/>
          <w:divBdr>
            <w:top w:val="none" w:sz="0" w:space="0" w:color="auto"/>
            <w:left w:val="none" w:sz="0" w:space="0" w:color="auto"/>
            <w:bottom w:val="none" w:sz="0" w:space="0" w:color="auto"/>
            <w:right w:val="none" w:sz="0" w:space="0" w:color="auto"/>
          </w:divBdr>
        </w:div>
        <w:div w:id="1593588652">
          <w:marLeft w:val="480"/>
          <w:marRight w:val="0"/>
          <w:marTop w:val="0"/>
          <w:marBottom w:val="0"/>
          <w:divBdr>
            <w:top w:val="none" w:sz="0" w:space="0" w:color="auto"/>
            <w:left w:val="none" w:sz="0" w:space="0" w:color="auto"/>
            <w:bottom w:val="none" w:sz="0" w:space="0" w:color="auto"/>
            <w:right w:val="none" w:sz="0" w:space="0" w:color="auto"/>
          </w:divBdr>
        </w:div>
        <w:div w:id="1446658236">
          <w:marLeft w:val="480"/>
          <w:marRight w:val="0"/>
          <w:marTop w:val="0"/>
          <w:marBottom w:val="0"/>
          <w:divBdr>
            <w:top w:val="none" w:sz="0" w:space="0" w:color="auto"/>
            <w:left w:val="none" w:sz="0" w:space="0" w:color="auto"/>
            <w:bottom w:val="none" w:sz="0" w:space="0" w:color="auto"/>
            <w:right w:val="none" w:sz="0" w:space="0" w:color="auto"/>
          </w:divBdr>
        </w:div>
        <w:div w:id="368185566">
          <w:marLeft w:val="480"/>
          <w:marRight w:val="0"/>
          <w:marTop w:val="0"/>
          <w:marBottom w:val="0"/>
          <w:divBdr>
            <w:top w:val="none" w:sz="0" w:space="0" w:color="auto"/>
            <w:left w:val="none" w:sz="0" w:space="0" w:color="auto"/>
            <w:bottom w:val="none" w:sz="0" w:space="0" w:color="auto"/>
            <w:right w:val="none" w:sz="0" w:space="0" w:color="auto"/>
          </w:divBdr>
        </w:div>
        <w:div w:id="515770427">
          <w:marLeft w:val="480"/>
          <w:marRight w:val="0"/>
          <w:marTop w:val="0"/>
          <w:marBottom w:val="0"/>
          <w:divBdr>
            <w:top w:val="none" w:sz="0" w:space="0" w:color="auto"/>
            <w:left w:val="none" w:sz="0" w:space="0" w:color="auto"/>
            <w:bottom w:val="none" w:sz="0" w:space="0" w:color="auto"/>
            <w:right w:val="none" w:sz="0" w:space="0" w:color="auto"/>
          </w:divBdr>
        </w:div>
        <w:div w:id="1531920824">
          <w:marLeft w:val="480"/>
          <w:marRight w:val="0"/>
          <w:marTop w:val="0"/>
          <w:marBottom w:val="0"/>
          <w:divBdr>
            <w:top w:val="none" w:sz="0" w:space="0" w:color="auto"/>
            <w:left w:val="none" w:sz="0" w:space="0" w:color="auto"/>
            <w:bottom w:val="none" w:sz="0" w:space="0" w:color="auto"/>
            <w:right w:val="none" w:sz="0" w:space="0" w:color="auto"/>
          </w:divBdr>
        </w:div>
        <w:div w:id="1098719191">
          <w:marLeft w:val="480"/>
          <w:marRight w:val="0"/>
          <w:marTop w:val="0"/>
          <w:marBottom w:val="0"/>
          <w:divBdr>
            <w:top w:val="none" w:sz="0" w:space="0" w:color="auto"/>
            <w:left w:val="none" w:sz="0" w:space="0" w:color="auto"/>
            <w:bottom w:val="none" w:sz="0" w:space="0" w:color="auto"/>
            <w:right w:val="none" w:sz="0" w:space="0" w:color="auto"/>
          </w:divBdr>
        </w:div>
        <w:div w:id="251355772">
          <w:marLeft w:val="480"/>
          <w:marRight w:val="0"/>
          <w:marTop w:val="0"/>
          <w:marBottom w:val="0"/>
          <w:divBdr>
            <w:top w:val="none" w:sz="0" w:space="0" w:color="auto"/>
            <w:left w:val="none" w:sz="0" w:space="0" w:color="auto"/>
            <w:bottom w:val="none" w:sz="0" w:space="0" w:color="auto"/>
            <w:right w:val="none" w:sz="0" w:space="0" w:color="auto"/>
          </w:divBdr>
        </w:div>
        <w:div w:id="1310790365">
          <w:marLeft w:val="480"/>
          <w:marRight w:val="0"/>
          <w:marTop w:val="0"/>
          <w:marBottom w:val="0"/>
          <w:divBdr>
            <w:top w:val="none" w:sz="0" w:space="0" w:color="auto"/>
            <w:left w:val="none" w:sz="0" w:space="0" w:color="auto"/>
            <w:bottom w:val="none" w:sz="0" w:space="0" w:color="auto"/>
            <w:right w:val="none" w:sz="0" w:space="0" w:color="auto"/>
          </w:divBdr>
        </w:div>
        <w:div w:id="958531707">
          <w:marLeft w:val="480"/>
          <w:marRight w:val="0"/>
          <w:marTop w:val="0"/>
          <w:marBottom w:val="0"/>
          <w:divBdr>
            <w:top w:val="none" w:sz="0" w:space="0" w:color="auto"/>
            <w:left w:val="none" w:sz="0" w:space="0" w:color="auto"/>
            <w:bottom w:val="none" w:sz="0" w:space="0" w:color="auto"/>
            <w:right w:val="none" w:sz="0" w:space="0" w:color="auto"/>
          </w:divBdr>
        </w:div>
        <w:div w:id="1727561033">
          <w:marLeft w:val="480"/>
          <w:marRight w:val="0"/>
          <w:marTop w:val="0"/>
          <w:marBottom w:val="0"/>
          <w:divBdr>
            <w:top w:val="none" w:sz="0" w:space="0" w:color="auto"/>
            <w:left w:val="none" w:sz="0" w:space="0" w:color="auto"/>
            <w:bottom w:val="none" w:sz="0" w:space="0" w:color="auto"/>
            <w:right w:val="none" w:sz="0" w:space="0" w:color="auto"/>
          </w:divBdr>
        </w:div>
        <w:div w:id="168638656">
          <w:marLeft w:val="480"/>
          <w:marRight w:val="0"/>
          <w:marTop w:val="0"/>
          <w:marBottom w:val="0"/>
          <w:divBdr>
            <w:top w:val="none" w:sz="0" w:space="0" w:color="auto"/>
            <w:left w:val="none" w:sz="0" w:space="0" w:color="auto"/>
            <w:bottom w:val="none" w:sz="0" w:space="0" w:color="auto"/>
            <w:right w:val="none" w:sz="0" w:space="0" w:color="auto"/>
          </w:divBdr>
        </w:div>
        <w:div w:id="766969812">
          <w:marLeft w:val="480"/>
          <w:marRight w:val="0"/>
          <w:marTop w:val="0"/>
          <w:marBottom w:val="0"/>
          <w:divBdr>
            <w:top w:val="none" w:sz="0" w:space="0" w:color="auto"/>
            <w:left w:val="none" w:sz="0" w:space="0" w:color="auto"/>
            <w:bottom w:val="none" w:sz="0" w:space="0" w:color="auto"/>
            <w:right w:val="none" w:sz="0" w:space="0" w:color="auto"/>
          </w:divBdr>
        </w:div>
        <w:div w:id="1213611957">
          <w:marLeft w:val="480"/>
          <w:marRight w:val="0"/>
          <w:marTop w:val="0"/>
          <w:marBottom w:val="0"/>
          <w:divBdr>
            <w:top w:val="none" w:sz="0" w:space="0" w:color="auto"/>
            <w:left w:val="none" w:sz="0" w:space="0" w:color="auto"/>
            <w:bottom w:val="none" w:sz="0" w:space="0" w:color="auto"/>
            <w:right w:val="none" w:sz="0" w:space="0" w:color="auto"/>
          </w:divBdr>
        </w:div>
        <w:div w:id="447748649">
          <w:marLeft w:val="480"/>
          <w:marRight w:val="0"/>
          <w:marTop w:val="0"/>
          <w:marBottom w:val="0"/>
          <w:divBdr>
            <w:top w:val="none" w:sz="0" w:space="0" w:color="auto"/>
            <w:left w:val="none" w:sz="0" w:space="0" w:color="auto"/>
            <w:bottom w:val="none" w:sz="0" w:space="0" w:color="auto"/>
            <w:right w:val="none" w:sz="0" w:space="0" w:color="auto"/>
          </w:divBdr>
        </w:div>
        <w:div w:id="387343617">
          <w:marLeft w:val="480"/>
          <w:marRight w:val="0"/>
          <w:marTop w:val="0"/>
          <w:marBottom w:val="0"/>
          <w:divBdr>
            <w:top w:val="none" w:sz="0" w:space="0" w:color="auto"/>
            <w:left w:val="none" w:sz="0" w:space="0" w:color="auto"/>
            <w:bottom w:val="none" w:sz="0" w:space="0" w:color="auto"/>
            <w:right w:val="none" w:sz="0" w:space="0" w:color="auto"/>
          </w:divBdr>
        </w:div>
        <w:div w:id="1989506099">
          <w:marLeft w:val="480"/>
          <w:marRight w:val="0"/>
          <w:marTop w:val="0"/>
          <w:marBottom w:val="0"/>
          <w:divBdr>
            <w:top w:val="none" w:sz="0" w:space="0" w:color="auto"/>
            <w:left w:val="none" w:sz="0" w:space="0" w:color="auto"/>
            <w:bottom w:val="none" w:sz="0" w:space="0" w:color="auto"/>
            <w:right w:val="none" w:sz="0" w:space="0" w:color="auto"/>
          </w:divBdr>
        </w:div>
        <w:div w:id="1731925585">
          <w:marLeft w:val="480"/>
          <w:marRight w:val="0"/>
          <w:marTop w:val="0"/>
          <w:marBottom w:val="0"/>
          <w:divBdr>
            <w:top w:val="none" w:sz="0" w:space="0" w:color="auto"/>
            <w:left w:val="none" w:sz="0" w:space="0" w:color="auto"/>
            <w:bottom w:val="none" w:sz="0" w:space="0" w:color="auto"/>
            <w:right w:val="none" w:sz="0" w:space="0" w:color="auto"/>
          </w:divBdr>
        </w:div>
      </w:divsChild>
    </w:div>
    <w:div w:id="854149765">
      <w:bodyDiv w:val="1"/>
      <w:marLeft w:val="0"/>
      <w:marRight w:val="0"/>
      <w:marTop w:val="0"/>
      <w:marBottom w:val="0"/>
      <w:divBdr>
        <w:top w:val="none" w:sz="0" w:space="0" w:color="auto"/>
        <w:left w:val="none" w:sz="0" w:space="0" w:color="auto"/>
        <w:bottom w:val="none" w:sz="0" w:space="0" w:color="auto"/>
        <w:right w:val="none" w:sz="0" w:space="0" w:color="auto"/>
      </w:divBdr>
    </w:div>
    <w:div w:id="854264770">
      <w:bodyDiv w:val="1"/>
      <w:marLeft w:val="0"/>
      <w:marRight w:val="0"/>
      <w:marTop w:val="0"/>
      <w:marBottom w:val="0"/>
      <w:divBdr>
        <w:top w:val="none" w:sz="0" w:space="0" w:color="auto"/>
        <w:left w:val="none" w:sz="0" w:space="0" w:color="auto"/>
        <w:bottom w:val="none" w:sz="0" w:space="0" w:color="auto"/>
        <w:right w:val="none" w:sz="0" w:space="0" w:color="auto"/>
      </w:divBdr>
    </w:div>
    <w:div w:id="855311885">
      <w:marLeft w:val="480"/>
      <w:marRight w:val="0"/>
      <w:marTop w:val="0"/>
      <w:marBottom w:val="0"/>
      <w:divBdr>
        <w:top w:val="none" w:sz="0" w:space="0" w:color="auto"/>
        <w:left w:val="none" w:sz="0" w:space="0" w:color="auto"/>
        <w:bottom w:val="none" w:sz="0" w:space="0" w:color="auto"/>
        <w:right w:val="none" w:sz="0" w:space="0" w:color="auto"/>
      </w:divBdr>
    </w:div>
    <w:div w:id="856504684">
      <w:bodyDiv w:val="1"/>
      <w:marLeft w:val="0"/>
      <w:marRight w:val="0"/>
      <w:marTop w:val="0"/>
      <w:marBottom w:val="0"/>
      <w:divBdr>
        <w:top w:val="none" w:sz="0" w:space="0" w:color="auto"/>
        <w:left w:val="none" w:sz="0" w:space="0" w:color="auto"/>
        <w:bottom w:val="none" w:sz="0" w:space="0" w:color="auto"/>
        <w:right w:val="none" w:sz="0" w:space="0" w:color="auto"/>
      </w:divBdr>
    </w:div>
    <w:div w:id="856885992">
      <w:bodyDiv w:val="1"/>
      <w:marLeft w:val="0"/>
      <w:marRight w:val="0"/>
      <w:marTop w:val="0"/>
      <w:marBottom w:val="0"/>
      <w:divBdr>
        <w:top w:val="none" w:sz="0" w:space="0" w:color="auto"/>
        <w:left w:val="none" w:sz="0" w:space="0" w:color="auto"/>
        <w:bottom w:val="none" w:sz="0" w:space="0" w:color="auto"/>
        <w:right w:val="none" w:sz="0" w:space="0" w:color="auto"/>
      </w:divBdr>
      <w:divsChild>
        <w:div w:id="1985238090">
          <w:marLeft w:val="480"/>
          <w:marRight w:val="0"/>
          <w:marTop w:val="0"/>
          <w:marBottom w:val="0"/>
          <w:divBdr>
            <w:top w:val="none" w:sz="0" w:space="0" w:color="auto"/>
            <w:left w:val="none" w:sz="0" w:space="0" w:color="auto"/>
            <w:bottom w:val="none" w:sz="0" w:space="0" w:color="auto"/>
            <w:right w:val="none" w:sz="0" w:space="0" w:color="auto"/>
          </w:divBdr>
        </w:div>
        <w:div w:id="2043510355">
          <w:marLeft w:val="480"/>
          <w:marRight w:val="0"/>
          <w:marTop w:val="0"/>
          <w:marBottom w:val="0"/>
          <w:divBdr>
            <w:top w:val="none" w:sz="0" w:space="0" w:color="auto"/>
            <w:left w:val="none" w:sz="0" w:space="0" w:color="auto"/>
            <w:bottom w:val="none" w:sz="0" w:space="0" w:color="auto"/>
            <w:right w:val="none" w:sz="0" w:space="0" w:color="auto"/>
          </w:divBdr>
        </w:div>
        <w:div w:id="1716272503">
          <w:marLeft w:val="480"/>
          <w:marRight w:val="0"/>
          <w:marTop w:val="0"/>
          <w:marBottom w:val="0"/>
          <w:divBdr>
            <w:top w:val="none" w:sz="0" w:space="0" w:color="auto"/>
            <w:left w:val="none" w:sz="0" w:space="0" w:color="auto"/>
            <w:bottom w:val="none" w:sz="0" w:space="0" w:color="auto"/>
            <w:right w:val="none" w:sz="0" w:space="0" w:color="auto"/>
          </w:divBdr>
        </w:div>
        <w:div w:id="961110952">
          <w:marLeft w:val="480"/>
          <w:marRight w:val="0"/>
          <w:marTop w:val="0"/>
          <w:marBottom w:val="0"/>
          <w:divBdr>
            <w:top w:val="none" w:sz="0" w:space="0" w:color="auto"/>
            <w:left w:val="none" w:sz="0" w:space="0" w:color="auto"/>
            <w:bottom w:val="none" w:sz="0" w:space="0" w:color="auto"/>
            <w:right w:val="none" w:sz="0" w:space="0" w:color="auto"/>
          </w:divBdr>
        </w:div>
        <w:div w:id="2144150883">
          <w:marLeft w:val="480"/>
          <w:marRight w:val="0"/>
          <w:marTop w:val="0"/>
          <w:marBottom w:val="0"/>
          <w:divBdr>
            <w:top w:val="none" w:sz="0" w:space="0" w:color="auto"/>
            <w:left w:val="none" w:sz="0" w:space="0" w:color="auto"/>
            <w:bottom w:val="none" w:sz="0" w:space="0" w:color="auto"/>
            <w:right w:val="none" w:sz="0" w:space="0" w:color="auto"/>
          </w:divBdr>
        </w:div>
        <w:div w:id="242298916">
          <w:marLeft w:val="480"/>
          <w:marRight w:val="0"/>
          <w:marTop w:val="0"/>
          <w:marBottom w:val="0"/>
          <w:divBdr>
            <w:top w:val="none" w:sz="0" w:space="0" w:color="auto"/>
            <w:left w:val="none" w:sz="0" w:space="0" w:color="auto"/>
            <w:bottom w:val="none" w:sz="0" w:space="0" w:color="auto"/>
            <w:right w:val="none" w:sz="0" w:space="0" w:color="auto"/>
          </w:divBdr>
        </w:div>
        <w:div w:id="1069840038">
          <w:marLeft w:val="480"/>
          <w:marRight w:val="0"/>
          <w:marTop w:val="0"/>
          <w:marBottom w:val="0"/>
          <w:divBdr>
            <w:top w:val="none" w:sz="0" w:space="0" w:color="auto"/>
            <w:left w:val="none" w:sz="0" w:space="0" w:color="auto"/>
            <w:bottom w:val="none" w:sz="0" w:space="0" w:color="auto"/>
            <w:right w:val="none" w:sz="0" w:space="0" w:color="auto"/>
          </w:divBdr>
        </w:div>
        <w:div w:id="300037013">
          <w:marLeft w:val="480"/>
          <w:marRight w:val="0"/>
          <w:marTop w:val="0"/>
          <w:marBottom w:val="0"/>
          <w:divBdr>
            <w:top w:val="none" w:sz="0" w:space="0" w:color="auto"/>
            <w:left w:val="none" w:sz="0" w:space="0" w:color="auto"/>
            <w:bottom w:val="none" w:sz="0" w:space="0" w:color="auto"/>
            <w:right w:val="none" w:sz="0" w:space="0" w:color="auto"/>
          </w:divBdr>
        </w:div>
        <w:div w:id="1927303699">
          <w:marLeft w:val="480"/>
          <w:marRight w:val="0"/>
          <w:marTop w:val="0"/>
          <w:marBottom w:val="0"/>
          <w:divBdr>
            <w:top w:val="none" w:sz="0" w:space="0" w:color="auto"/>
            <w:left w:val="none" w:sz="0" w:space="0" w:color="auto"/>
            <w:bottom w:val="none" w:sz="0" w:space="0" w:color="auto"/>
            <w:right w:val="none" w:sz="0" w:space="0" w:color="auto"/>
          </w:divBdr>
        </w:div>
        <w:div w:id="766732984">
          <w:marLeft w:val="480"/>
          <w:marRight w:val="0"/>
          <w:marTop w:val="0"/>
          <w:marBottom w:val="0"/>
          <w:divBdr>
            <w:top w:val="none" w:sz="0" w:space="0" w:color="auto"/>
            <w:left w:val="none" w:sz="0" w:space="0" w:color="auto"/>
            <w:bottom w:val="none" w:sz="0" w:space="0" w:color="auto"/>
            <w:right w:val="none" w:sz="0" w:space="0" w:color="auto"/>
          </w:divBdr>
        </w:div>
        <w:div w:id="977032938">
          <w:marLeft w:val="480"/>
          <w:marRight w:val="0"/>
          <w:marTop w:val="0"/>
          <w:marBottom w:val="0"/>
          <w:divBdr>
            <w:top w:val="none" w:sz="0" w:space="0" w:color="auto"/>
            <w:left w:val="none" w:sz="0" w:space="0" w:color="auto"/>
            <w:bottom w:val="none" w:sz="0" w:space="0" w:color="auto"/>
            <w:right w:val="none" w:sz="0" w:space="0" w:color="auto"/>
          </w:divBdr>
        </w:div>
        <w:div w:id="1414468811">
          <w:marLeft w:val="480"/>
          <w:marRight w:val="0"/>
          <w:marTop w:val="0"/>
          <w:marBottom w:val="0"/>
          <w:divBdr>
            <w:top w:val="none" w:sz="0" w:space="0" w:color="auto"/>
            <w:left w:val="none" w:sz="0" w:space="0" w:color="auto"/>
            <w:bottom w:val="none" w:sz="0" w:space="0" w:color="auto"/>
            <w:right w:val="none" w:sz="0" w:space="0" w:color="auto"/>
          </w:divBdr>
        </w:div>
        <w:div w:id="2135169893">
          <w:marLeft w:val="480"/>
          <w:marRight w:val="0"/>
          <w:marTop w:val="0"/>
          <w:marBottom w:val="0"/>
          <w:divBdr>
            <w:top w:val="none" w:sz="0" w:space="0" w:color="auto"/>
            <w:left w:val="none" w:sz="0" w:space="0" w:color="auto"/>
            <w:bottom w:val="none" w:sz="0" w:space="0" w:color="auto"/>
            <w:right w:val="none" w:sz="0" w:space="0" w:color="auto"/>
          </w:divBdr>
        </w:div>
        <w:div w:id="76022519">
          <w:marLeft w:val="480"/>
          <w:marRight w:val="0"/>
          <w:marTop w:val="0"/>
          <w:marBottom w:val="0"/>
          <w:divBdr>
            <w:top w:val="none" w:sz="0" w:space="0" w:color="auto"/>
            <w:left w:val="none" w:sz="0" w:space="0" w:color="auto"/>
            <w:bottom w:val="none" w:sz="0" w:space="0" w:color="auto"/>
            <w:right w:val="none" w:sz="0" w:space="0" w:color="auto"/>
          </w:divBdr>
        </w:div>
        <w:div w:id="1981382191">
          <w:marLeft w:val="480"/>
          <w:marRight w:val="0"/>
          <w:marTop w:val="0"/>
          <w:marBottom w:val="0"/>
          <w:divBdr>
            <w:top w:val="none" w:sz="0" w:space="0" w:color="auto"/>
            <w:left w:val="none" w:sz="0" w:space="0" w:color="auto"/>
            <w:bottom w:val="none" w:sz="0" w:space="0" w:color="auto"/>
            <w:right w:val="none" w:sz="0" w:space="0" w:color="auto"/>
          </w:divBdr>
        </w:div>
        <w:div w:id="515005588">
          <w:marLeft w:val="480"/>
          <w:marRight w:val="0"/>
          <w:marTop w:val="0"/>
          <w:marBottom w:val="0"/>
          <w:divBdr>
            <w:top w:val="none" w:sz="0" w:space="0" w:color="auto"/>
            <w:left w:val="none" w:sz="0" w:space="0" w:color="auto"/>
            <w:bottom w:val="none" w:sz="0" w:space="0" w:color="auto"/>
            <w:right w:val="none" w:sz="0" w:space="0" w:color="auto"/>
          </w:divBdr>
        </w:div>
        <w:div w:id="1825469204">
          <w:marLeft w:val="480"/>
          <w:marRight w:val="0"/>
          <w:marTop w:val="0"/>
          <w:marBottom w:val="0"/>
          <w:divBdr>
            <w:top w:val="none" w:sz="0" w:space="0" w:color="auto"/>
            <w:left w:val="none" w:sz="0" w:space="0" w:color="auto"/>
            <w:bottom w:val="none" w:sz="0" w:space="0" w:color="auto"/>
            <w:right w:val="none" w:sz="0" w:space="0" w:color="auto"/>
          </w:divBdr>
        </w:div>
        <w:div w:id="2068139807">
          <w:marLeft w:val="480"/>
          <w:marRight w:val="0"/>
          <w:marTop w:val="0"/>
          <w:marBottom w:val="0"/>
          <w:divBdr>
            <w:top w:val="none" w:sz="0" w:space="0" w:color="auto"/>
            <w:left w:val="none" w:sz="0" w:space="0" w:color="auto"/>
            <w:bottom w:val="none" w:sz="0" w:space="0" w:color="auto"/>
            <w:right w:val="none" w:sz="0" w:space="0" w:color="auto"/>
          </w:divBdr>
        </w:div>
        <w:div w:id="1276399474">
          <w:marLeft w:val="480"/>
          <w:marRight w:val="0"/>
          <w:marTop w:val="0"/>
          <w:marBottom w:val="0"/>
          <w:divBdr>
            <w:top w:val="none" w:sz="0" w:space="0" w:color="auto"/>
            <w:left w:val="none" w:sz="0" w:space="0" w:color="auto"/>
            <w:bottom w:val="none" w:sz="0" w:space="0" w:color="auto"/>
            <w:right w:val="none" w:sz="0" w:space="0" w:color="auto"/>
          </w:divBdr>
        </w:div>
        <w:div w:id="817457675">
          <w:marLeft w:val="480"/>
          <w:marRight w:val="0"/>
          <w:marTop w:val="0"/>
          <w:marBottom w:val="0"/>
          <w:divBdr>
            <w:top w:val="none" w:sz="0" w:space="0" w:color="auto"/>
            <w:left w:val="none" w:sz="0" w:space="0" w:color="auto"/>
            <w:bottom w:val="none" w:sz="0" w:space="0" w:color="auto"/>
            <w:right w:val="none" w:sz="0" w:space="0" w:color="auto"/>
          </w:divBdr>
        </w:div>
        <w:div w:id="884415649">
          <w:marLeft w:val="480"/>
          <w:marRight w:val="0"/>
          <w:marTop w:val="0"/>
          <w:marBottom w:val="0"/>
          <w:divBdr>
            <w:top w:val="none" w:sz="0" w:space="0" w:color="auto"/>
            <w:left w:val="none" w:sz="0" w:space="0" w:color="auto"/>
            <w:bottom w:val="none" w:sz="0" w:space="0" w:color="auto"/>
            <w:right w:val="none" w:sz="0" w:space="0" w:color="auto"/>
          </w:divBdr>
        </w:div>
        <w:div w:id="155849505">
          <w:marLeft w:val="480"/>
          <w:marRight w:val="0"/>
          <w:marTop w:val="0"/>
          <w:marBottom w:val="0"/>
          <w:divBdr>
            <w:top w:val="none" w:sz="0" w:space="0" w:color="auto"/>
            <w:left w:val="none" w:sz="0" w:space="0" w:color="auto"/>
            <w:bottom w:val="none" w:sz="0" w:space="0" w:color="auto"/>
            <w:right w:val="none" w:sz="0" w:space="0" w:color="auto"/>
          </w:divBdr>
        </w:div>
        <w:div w:id="983237128">
          <w:marLeft w:val="480"/>
          <w:marRight w:val="0"/>
          <w:marTop w:val="0"/>
          <w:marBottom w:val="0"/>
          <w:divBdr>
            <w:top w:val="none" w:sz="0" w:space="0" w:color="auto"/>
            <w:left w:val="none" w:sz="0" w:space="0" w:color="auto"/>
            <w:bottom w:val="none" w:sz="0" w:space="0" w:color="auto"/>
            <w:right w:val="none" w:sz="0" w:space="0" w:color="auto"/>
          </w:divBdr>
        </w:div>
        <w:div w:id="1667636430">
          <w:marLeft w:val="480"/>
          <w:marRight w:val="0"/>
          <w:marTop w:val="0"/>
          <w:marBottom w:val="0"/>
          <w:divBdr>
            <w:top w:val="none" w:sz="0" w:space="0" w:color="auto"/>
            <w:left w:val="none" w:sz="0" w:space="0" w:color="auto"/>
            <w:bottom w:val="none" w:sz="0" w:space="0" w:color="auto"/>
            <w:right w:val="none" w:sz="0" w:space="0" w:color="auto"/>
          </w:divBdr>
        </w:div>
        <w:div w:id="991907162">
          <w:marLeft w:val="480"/>
          <w:marRight w:val="0"/>
          <w:marTop w:val="0"/>
          <w:marBottom w:val="0"/>
          <w:divBdr>
            <w:top w:val="none" w:sz="0" w:space="0" w:color="auto"/>
            <w:left w:val="none" w:sz="0" w:space="0" w:color="auto"/>
            <w:bottom w:val="none" w:sz="0" w:space="0" w:color="auto"/>
            <w:right w:val="none" w:sz="0" w:space="0" w:color="auto"/>
          </w:divBdr>
        </w:div>
        <w:div w:id="1126318784">
          <w:marLeft w:val="480"/>
          <w:marRight w:val="0"/>
          <w:marTop w:val="0"/>
          <w:marBottom w:val="0"/>
          <w:divBdr>
            <w:top w:val="none" w:sz="0" w:space="0" w:color="auto"/>
            <w:left w:val="none" w:sz="0" w:space="0" w:color="auto"/>
            <w:bottom w:val="none" w:sz="0" w:space="0" w:color="auto"/>
            <w:right w:val="none" w:sz="0" w:space="0" w:color="auto"/>
          </w:divBdr>
        </w:div>
        <w:div w:id="1118644453">
          <w:marLeft w:val="480"/>
          <w:marRight w:val="0"/>
          <w:marTop w:val="0"/>
          <w:marBottom w:val="0"/>
          <w:divBdr>
            <w:top w:val="none" w:sz="0" w:space="0" w:color="auto"/>
            <w:left w:val="none" w:sz="0" w:space="0" w:color="auto"/>
            <w:bottom w:val="none" w:sz="0" w:space="0" w:color="auto"/>
            <w:right w:val="none" w:sz="0" w:space="0" w:color="auto"/>
          </w:divBdr>
        </w:div>
        <w:div w:id="682973109">
          <w:marLeft w:val="480"/>
          <w:marRight w:val="0"/>
          <w:marTop w:val="0"/>
          <w:marBottom w:val="0"/>
          <w:divBdr>
            <w:top w:val="none" w:sz="0" w:space="0" w:color="auto"/>
            <w:left w:val="none" w:sz="0" w:space="0" w:color="auto"/>
            <w:bottom w:val="none" w:sz="0" w:space="0" w:color="auto"/>
            <w:right w:val="none" w:sz="0" w:space="0" w:color="auto"/>
          </w:divBdr>
        </w:div>
        <w:div w:id="1885673252">
          <w:marLeft w:val="480"/>
          <w:marRight w:val="0"/>
          <w:marTop w:val="0"/>
          <w:marBottom w:val="0"/>
          <w:divBdr>
            <w:top w:val="none" w:sz="0" w:space="0" w:color="auto"/>
            <w:left w:val="none" w:sz="0" w:space="0" w:color="auto"/>
            <w:bottom w:val="none" w:sz="0" w:space="0" w:color="auto"/>
            <w:right w:val="none" w:sz="0" w:space="0" w:color="auto"/>
          </w:divBdr>
        </w:div>
        <w:div w:id="1537349970">
          <w:marLeft w:val="480"/>
          <w:marRight w:val="0"/>
          <w:marTop w:val="0"/>
          <w:marBottom w:val="0"/>
          <w:divBdr>
            <w:top w:val="none" w:sz="0" w:space="0" w:color="auto"/>
            <w:left w:val="none" w:sz="0" w:space="0" w:color="auto"/>
            <w:bottom w:val="none" w:sz="0" w:space="0" w:color="auto"/>
            <w:right w:val="none" w:sz="0" w:space="0" w:color="auto"/>
          </w:divBdr>
        </w:div>
        <w:div w:id="376273838">
          <w:marLeft w:val="480"/>
          <w:marRight w:val="0"/>
          <w:marTop w:val="0"/>
          <w:marBottom w:val="0"/>
          <w:divBdr>
            <w:top w:val="none" w:sz="0" w:space="0" w:color="auto"/>
            <w:left w:val="none" w:sz="0" w:space="0" w:color="auto"/>
            <w:bottom w:val="none" w:sz="0" w:space="0" w:color="auto"/>
            <w:right w:val="none" w:sz="0" w:space="0" w:color="auto"/>
          </w:divBdr>
        </w:div>
        <w:div w:id="735278546">
          <w:marLeft w:val="480"/>
          <w:marRight w:val="0"/>
          <w:marTop w:val="0"/>
          <w:marBottom w:val="0"/>
          <w:divBdr>
            <w:top w:val="none" w:sz="0" w:space="0" w:color="auto"/>
            <w:left w:val="none" w:sz="0" w:space="0" w:color="auto"/>
            <w:bottom w:val="none" w:sz="0" w:space="0" w:color="auto"/>
            <w:right w:val="none" w:sz="0" w:space="0" w:color="auto"/>
          </w:divBdr>
        </w:div>
        <w:div w:id="460610961">
          <w:marLeft w:val="480"/>
          <w:marRight w:val="0"/>
          <w:marTop w:val="0"/>
          <w:marBottom w:val="0"/>
          <w:divBdr>
            <w:top w:val="none" w:sz="0" w:space="0" w:color="auto"/>
            <w:left w:val="none" w:sz="0" w:space="0" w:color="auto"/>
            <w:bottom w:val="none" w:sz="0" w:space="0" w:color="auto"/>
            <w:right w:val="none" w:sz="0" w:space="0" w:color="auto"/>
          </w:divBdr>
        </w:div>
        <w:div w:id="1239900210">
          <w:marLeft w:val="480"/>
          <w:marRight w:val="0"/>
          <w:marTop w:val="0"/>
          <w:marBottom w:val="0"/>
          <w:divBdr>
            <w:top w:val="none" w:sz="0" w:space="0" w:color="auto"/>
            <w:left w:val="none" w:sz="0" w:space="0" w:color="auto"/>
            <w:bottom w:val="none" w:sz="0" w:space="0" w:color="auto"/>
            <w:right w:val="none" w:sz="0" w:space="0" w:color="auto"/>
          </w:divBdr>
        </w:div>
        <w:div w:id="483859280">
          <w:marLeft w:val="480"/>
          <w:marRight w:val="0"/>
          <w:marTop w:val="0"/>
          <w:marBottom w:val="0"/>
          <w:divBdr>
            <w:top w:val="none" w:sz="0" w:space="0" w:color="auto"/>
            <w:left w:val="none" w:sz="0" w:space="0" w:color="auto"/>
            <w:bottom w:val="none" w:sz="0" w:space="0" w:color="auto"/>
            <w:right w:val="none" w:sz="0" w:space="0" w:color="auto"/>
          </w:divBdr>
        </w:div>
        <w:div w:id="983007028">
          <w:marLeft w:val="480"/>
          <w:marRight w:val="0"/>
          <w:marTop w:val="0"/>
          <w:marBottom w:val="0"/>
          <w:divBdr>
            <w:top w:val="none" w:sz="0" w:space="0" w:color="auto"/>
            <w:left w:val="none" w:sz="0" w:space="0" w:color="auto"/>
            <w:bottom w:val="none" w:sz="0" w:space="0" w:color="auto"/>
            <w:right w:val="none" w:sz="0" w:space="0" w:color="auto"/>
          </w:divBdr>
        </w:div>
        <w:div w:id="1729063774">
          <w:marLeft w:val="480"/>
          <w:marRight w:val="0"/>
          <w:marTop w:val="0"/>
          <w:marBottom w:val="0"/>
          <w:divBdr>
            <w:top w:val="none" w:sz="0" w:space="0" w:color="auto"/>
            <w:left w:val="none" w:sz="0" w:space="0" w:color="auto"/>
            <w:bottom w:val="none" w:sz="0" w:space="0" w:color="auto"/>
            <w:right w:val="none" w:sz="0" w:space="0" w:color="auto"/>
          </w:divBdr>
        </w:div>
        <w:div w:id="231551003">
          <w:marLeft w:val="480"/>
          <w:marRight w:val="0"/>
          <w:marTop w:val="0"/>
          <w:marBottom w:val="0"/>
          <w:divBdr>
            <w:top w:val="none" w:sz="0" w:space="0" w:color="auto"/>
            <w:left w:val="none" w:sz="0" w:space="0" w:color="auto"/>
            <w:bottom w:val="none" w:sz="0" w:space="0" w:color="auto"/>
            <w:right w:val="none" w:sz="0" w:space="0" w:color="auto"/>
          </w:divBdr>
        </w:div>
        <w:div w:id="211581073">
          <w:marLeft w:val="480"/>
          <w:marRight w:val="0"/>
          <w:marTop w:val="0"/>
          <w:marBottom w:val="0"/>
          <w:divBdr>
            <w:top w:val="none" w:sz="0" w:space="0" w:color="auto"/>
            <w:left w:val="none" w:sz="0" w:space="0" w:color="auto"/>
            <w:bottom w:val="none" w:sz="0" w:space="0" w:color="auto"/>
            <w:right w:val="none" w:sz="0" w:space="0" w:color="auto"/>
          </w:divBdr>
        </w:div>
        <w:div w:id="146165443">
          <w:marLeft w:val="480"/>
          <w:marRight w:val="0"/>
          <w:marTop w:val="0"/>
          <w:marBottom w:val="0"/>
          <w:divBdr>
            <w:top w:val="none" w:sz="0" w:space="0" w:color="auto"/>
            <w:left w:val="none" w:sz="0" w:space="0" w:color="auto"/>
            <w:bottom w:val="none" w:sz="0" w:space="0" w:color="auto"/>
            <w:right w:val="none" w:sz="0" w:space="0" w:color="auto"/>
          </w:divBdr>
        </w:div>
        <w:div w:id="2108647279">
          <w:marLeft w:val="480"/>
          <w:marRight w:val="0"/>
          <w:marTop w:val="0"/>
          <w:marBottom w:val="0"/>
          <w:divBdr>
            <w:top w:val="none" w:sz="0" w:space="0" w:color="auto"/>
            <w:left w:val="none" w:sz="0" w:space="0" w:color="auto"/>
            <w:bottom w:val="none" w:sz="0" w:space="0" w:color="auto"/>
            <w:right w:val="none" w:sz="0" w:space="0" w:color="auto"/>
          </w:divBdr>
        </w:div>
        <w:div w:id="375668119">
          <w:marLeft w:val="480"/>
          <w:marRight w:val="0"/>
          <w:marTop w:val="0"/>
          <w:marBottom w:val="0"/>
          <w:divBdr>
            <w:top w:val="none" w:sz="0" w:space="0" w:color="auto"/>
            <w:left w:val="none" w:sz="0" w:space="0" w:color="auto"/>
            <w:bottom w:val="none" w:sz="0" w:space="0" w:color="auto"/>
            <w:right w:val="none" w:sz="0" w:space="0" w:color="auto"/>
          </w:divBdr>
        </w:div>
        <w:div w:id="1570463865">
          <w:marLeft w:val="480"/>
          <w:marRight w:val="0"/>
          <w:marTop w:val="0"/>
          <w:marBottom w:val="0"/>
          <w:divBdr>
            <w:top w:val="none" w:sz="0" w:space="0" w:color="auto"/>
            <w:left w:val="none" w:sz="0" w:space="0" w:color="auto"/>
            <w:bottom w:val="none" w:sz="0" w:space="0" w:color="auto"/>
            <w:right w:val="none" w:sz="0" w:space="0" w:color="auto"/>
          </w:divBdr>
        </w:div>
        <w:div w:id="67650461">
          <w:marLeft w:val="480"/>
          <w:marRight w:val="0"/>
          <w:marTop w:val="0"/>
          <w:marBottom w:val="0"/>
          <w:divBdr>
            <w:top w:val="none" w:sz="0" w:space="0" w:color="auto"/>
            <w:left w:val="none" w:sz="0" w:space="0" w:color="auto"/>
            <w:bottom w:val="none" w:sz="0" w:space="0" w:color="auto"/>
            <w:right w:val="none" w:sz="0" w:space="0" w:color="auto"/>
          </w:divBdr>
        </w:div>
        <w:div w:id="1736974719">
          <w:marLeft w:val="480"/>
          <w:marRight w:val="0"/>
          <w:marTop w:val="0"/>
          <w:marBottom w:val="0"/>
          <w:divBdr>
            <w:top w:val="none" w:sz="0" w:space="0" w:color="auto"/>
            <w:left w:val="none" w:sz="0" w:space="0" w:color="auto"/>
            <w:bottom w:val="none" w:sz="0" w:space="0" w:color="auto"/>
            <w:right w:val="none" w:sz="0" w:space="0" w:color="auto"/>
          </w:divBdr>
        </w:div>
        <w:div w:id="1476724815">
          <w:marLeft w:val="480"/>
          <w:marRight w:val="0"/>
          <w:marTop w:val="0"/>
          <w:marBottom w:val="0"/>
          <w:divBdr>
            <w:top w:val="none" w:sz="0" w:space="0" w:color="auto"/>
            <w:left w:val="none" w:sz="0" w:space="0" w:color="auto"/>
            <w:bottom w:val="none" w:sz="0" w:space="0" w:color="auto"/>
            <w:right w:val="none" w:sz="0" w:space="0" w:color="auto"/>
          </w:divBdr>
        </w:div>
        <w:div w:id="190270632">
          <w:marLeft w:val="480"/>
          <w:marRight w:val="0"/>
          <w:marTop w:val="0"/>
          <w:marBottom w:val="0"/>
          <w:divBdr>
            <w:top w:val="none" w:sz="0" w:space="0" w:color="auto"/>
            <w:left w:val="none" w:sz="0" w:space="0" w:color="auto"/>
            <w:bottom w:val="none" w:sz="0" w:space="0" w:color="auto"/>
            <w:right w:val="none" w:sz="0" w:space="0" w:color="auto"/>
          </w:divBdr>
        </w:div>
        <w:div w:id="1617983698">
          <w:marLeft w:val="480"/>
          <w:marRight w:val="0"/>
          <w:marTop w:val="0"/>
          <w:marBottom w:val="0"/>
          <w:divBdr>
            <w:top w:val="none" w:sz="0" w:space="0" w:color="auto"/>
            <w:left w:val="none" w:sz="0" w:space="0" w:color="auto"/>
            <w:bottom w:val="none" w:sz="0" w:space="0" w:color="auto"/>
            <w:right w:val="none" w:sz="0" w:space="0" w:color="auto"/>
          </w:divBdr>
        </w:div>
        <w:div w:id="177087941">
          <w:marLeft w:val="480"/>
          <w:marRight w:val="0"/>
          <w:marTop w:val="0"/>
          <w:marBottom w:val="0"/>
          <w:divBdr>
            <w:top w:val="none" w:sz="0" w:space="0" w:color="auto"/>
            <w:left w:val="none" w:sz="0" w:space="0" w:color="auto"/>
            <w:bottom w:val="none" w:sz="0" w:space="0" w:color="auto"/>
            <w:right w:val="none" w:sz="0" w:space="0" w:color="auto"/>
          </w:divBdr>
        </w:div>
        <w:div w:id="1389189453">
          <w:marLeft w:val="480"/>
          <w:marRight w:val="0"/>
          <w:marTop w:val="0"/>
          <w:marBottom w:val="0"/>
          <w:divBdr>
            <w:top w:val="none" w:sz="0" w:space="0" w:color="auto"/>
            <w:left w:val="none" w:sz="0" w:space="0" w:color="auto"/>
            <w:bottom w:val="none" w:sz="0" w:space="0" w:color="auto"/>
            <w:right w:val="none" w:sz="0" w:space="0" w:color="auto"/>
          </w:divBdr>
        </w:div>
        <w:div w:id="1205748964">
          <w:marLeft w:val="480"/>
          <w:marRight w:val="0"/>
          <w:marTop w:val="0"/>
          <w:marBottom w:val="0"/>
          <w:divBdr>
            <w:top w:val="none" w:sz="0" w:space="0" w:color="auto"/>
            <w:left w:val="none" w:sz="0" w:space="0" w:color="auto"/>
            <w:bottom w:val="none" w:sz="0" w:space="0" w:color="auto"/>
            <w:right w:val="none" w:sz="0" w:space="0" w:color="auto"/>
          </w:divBdr>
        </w:div>
        <w:div w:id="707726336">
          <w:marLeft w:val="480"/>
          <w:marRight w:val="0"/>
          <w:marTop w:val="0"/>
          <w:marBottom w:val="0"/>
          <w:divBdr>
            <w:top w:val="none" w:sz="0" w:space="0" w:color="auto"/>
            <w:left w:val="none" w:sz="0" w:space="0" w:color="auto"/>
            <w:bottom w:val="none" w:sz="0" w:space="0" w:color="auto"/>
            <w:right w:val="none" w:sz="0" w:space="0" w:color="auto"/>
          </w:divBdr>
        </w:div>
        <w:div w:id="1382023835">
          <w:marLeft w:val="480"/>
          <w:marRight w:val="0"/>
          <w:marTop w:val="0"/>
          <w:marBottom w:val="0"/>
          <w:divBdr>
            <w:top w:val="none" w:sz="0" w:space="0" w:color="auto"/>
            <w:left w:val="none" w:sz="0" w:space="0" w:color="auto"/>
            <w:bottom w:val="none" w:sz="0" w:space="0" w:color="auto"/>
            <w:right w:val="none" w:sz="0" w:space="0" w:color="auto"/>
          </w:divBdr>
        </w:div>
        <w:div w:id="1452627452">
          <w:marLeft w:val="480"/>
          <w:marRight w:val="0"/>
          <w:marTop w:val="0"/>
          <w:marBottom w:val="0"/>
          <w:divBdr>
            <w:top w:val="none" w:sz="0" w:space="0" w:color="auto"/>
            <w:left w:val="none" w:sz="0" w:space="0" w:color="auto"/>
            <w:bottom w:val="none" w:sz="0" w:space="0" w:color="auto"/>
            <w:right w:val="none" w:sz="0" w:space="0" w:color="auto"/>
          </w:divBdr>
        </w:div>
        <w:div w:id="813179828">
          <w:marLeft w:val="480"/>
          <w:marRight w:val="0"/>
          <w:marTop w:val="0"/>
          <w:marBottom w:val="0"/>
          <w:divBdr>
            <w:top w:val="none" w:sz="0" w:space="0" w:color="auto"/>
            <w:left w:val="none" w:sz="0" w:space="0" w:color="auto"/>
            <w:bottom w:val="none" w:sz="0" w:space="0" w:color="auto"/>
            <w:right w:val="none" w:sz="0" w:space="0" w:color="auto"/>
          </w:divBdr>
        </w:div>
        <w:div w:id="1831484425">
          <w:marLeft w:val="480"/>
          <w:marRight w:val="0"/>
          <w:marTop w:val="0"/>
          <w:marBottom w:val="0"/>
          <w:divBdr>
            <w:top w:val="none" w:sz="0" w:space="0" w:color="auto"/>
            <w:left w:val="none" w:sz="0" w:space="0" w:color="auto"/>
            <w:bottom w:val="none" w:sz="0" w:space="0" w:color="auto"/>
            <w:right w:val="none" w:sz="0" w:space="0" w:color="auto"/>
          </w:divBdr>
        </w:div>
        <w:div w:id="2000107899">
          <w:marLeft w:val="480"/>
          <w:marRight w:val="0"/>
          <w:marTop w:val="0"/>
          <w:marBottom w:val="0"/>
          <w:divBdr>
            <w:top w:val="none" w:sz="0" w:space="0" w:color="auto"/>
            <w:left w:val="none" w:sz="0" w:space="0" w:color="auto"/>
            <w:bottom w:val="none" w:sz="0" w:space="0" w:color="auto"/>
            <w:right w:val="none" w:sz="0" w:space="0" w:color="auto"/>
          </w:divBdr>
        </w:div>
        <w:div w:id="2076850875">
          <w:marLeft w:val="480"/>
          <w:marRight w:val="0"/>
          <w:marTop w:val="0"/>
          <w:marBottom w:val="0"/>
          <w:divBdr>
            <w:top w:val="none" w:sz="0" w:space="0" w:color="auto"/>
            <w:left w:val="none" w:sz="0" w:space="0" w:color="auto"/>
            <w:bottom w:val="none" w:sz="0" w:space="0" w:color="auto"/>
            <w:right w:val="none" w:sz="0" w:space="0" w:color="auto"/>
          </w:divBdr>
        </w:div>
        <w:div w:id="607590152">
          <w:marLeft w:val="480"/>
          <w:marRight w:val="0"/>
          <w:marTop w:val="0"/>
          <w:marBottom w:val="0"/>
          <w:divBdr>
            <w:top w:val="none" w:sz="0" w:space="0" w:color="auto"/>
            <w:left w:val="none" w:sz="0" w:space="0" w:color="auto"/>
            <w:bottom w:val="none" w:sz="0" w:space="0" w:color="auto"/>
            <w:right w:val="none" w:sz="0" w:space="0" w:color="auto"/>
          </w:divBdr>
        </w:div>
        <w:div w:id="582568629">
          <w:marLeft w:val="480"/>
          <w:marRight w:val="0"/>
          <w:marTop w:val="0"/>
          <w:marBottom w:val="0"/>
          <w:divBdr>
            <w:top w:val="none" w:sz="0" w:space="0" w:color="auto"/>
            <w:left w:val="none" w:sz="0" w:space="0" w:color="auto"/>
            <w:bottom w:val="none" w:sz="0" w:space="0" w:color="auto"/>
            <w:right w:val="none" w:sz="0" w:space="0" w:color="auto"/>
          </w:divBdr>
        </w:div>
        <w:div w:id="2104689183">
          <w:marLeft w:val="480"/>
          <w:marRight w:val="0"/>
          <w:marTop w:val="0"/>
          <w:marBottom w:val="0"/>
          <w:divBdr>
            <w:top w:val="none" w:sz="0" w:space="0" w:color="auto"/>
            <w:left w:val="none" w:sz="0" w:space="0" w:color="auto"/>
            <w:bottom w:val="none" w:sz="0" w:space="0" w:color="auto"/>
            <w:right w:val="none" w:sz="0" w:space="0" w:color="auto"/>
          </w:divBdr>
        </w:div>
        <w:div w:id="1658456772">
          <w:marLeft w:val="480"/>
          <w:marRight w:val="0"/>
          <w:marTop w:val="0"/>
          <w:marBottom w:val="0"/>
          <w:divBdr>
            <w:top w:val="none" w:sz="0" w:space="0" w:color="auto"/>
            <w:left w:val="none" w:sz="0" w:space="0" w:color="auto"/>
            <w:bottom w:val="none" w:sz="0" w:space="0" w:color="auto"/>
            <w:right w:val="none" w:sz="0" w:space="0" w:color="auto"/>
          </w:divBdr>
        </w:div>
        <w:div w:id="928391000">
          <w:marLeft w:val="480"/>
          <w:marRight w:val="0"/>
          <w:marTop w:val="0"/>
          <w:marBottom w:val="0"/>
          <w:divBdr>
            <w:top w:val="none" w:sz="0" w:space="0" w:color="auto"/>
            <w:left w:val="none" w:sz="0" w:space="0" w:color="auto"/>
            <w:bottom w:val="none" w:sz="0" w:space="0" w:color="auto"/>
            <w:right w:val="none" w:sz="0" w:space="0" w:color="auto"/>
          </w:divBdr>
        </w:div>
        <w:div w:id="1401295024">
          <w:marLeft w:val="480"/>
          <w:marRight w:val="0"/>
          <w:marTop w:val="0"/>
          <w:marBottom w:val="0"/>
          <w:divBdr>
            <w:top w:val="none" w:sz="0" w:space="0" w:color="auto"/>
            <w:left w:val="none" w:sz="0" w:space="0" w:color="auto"/>
            <w:bottom w:val="none" w:sz="0" w:space="0" w:color="auto"/>
            <w:right w:val="none" w:sz="0" w:space="0" w:color="auto"/>
          </w:divBdr>
        </w:div>
        <w:div w:id="547452506">
          <w:marLeft w:val="480"/>
          <w:marRight w:val="0"/>
          <w:marTop w:val="0"/>
          <w:marBottom w:val="0"/>
          <w:divBdr>
            <w:top w:val="none" w:sz="0" w:space="0" w:color="auto"/>
            <w:left w:val="none" w:sz="0" w:space="0" w:color="auto"/>
            <w:bottom w:val="none" w:sz="0" w:space="0" w:color="auto"/>
            <w:right w:val="none" w:sz="0" w:space="0" w:color="auto"/>
          </w:divBdr>
        </w:div>
        <w:div w:id="1874926106">
          <w:marLeft w:val="480"/>
          <w:marRight w:val="0"/>
          <w:marTop w:val="0"/>
          <w:marBottom w:val="0"/>
          <w:divBdr>
            <w:top w:val="none" w:sz="0" w:space="0" w:color="auto"/>
            <w:left w:val="none" w:sz="0" w:space="0" w:color="auto"/>
            <w:bottom w:val="none" w:sz="0" w:space="0" w:color="auto"/>
            <w:right w:val="none" w:sz="0" w:space="0" w:color="auto"/>
          </w:divBdr>
        </w:div>
        <w:div w:id="1473404219">
          <w:marLeft w:val="480"/>
          <w:marRight w:val="0"/>
          <w:marTop w:val="0"/>
          <w:marBottom w:val="0"/>
          <w:divBdr>
            <w:top w:val="none" w:sz="0" w:space="0" w:color="auto"/>
            <w:left w:val="none" w:sz="0" w:space="0" w:color="auto"/>
            <w:bottom w:val="none" w:sz="0" w:space="0" w:color="auto"/>
            <w:right w:val="none" w:sz="0" w:space="0" w:color="auto"/>
          </w:divBdr>
        </w:div>
        <w:div w:id="283535300">
          <w:marLeft w:val="480"/>
          <w:marRight w:val="0"/>
          <w:marTop w:val="0"/>
          <w:marBottom w:val="0"/>
          <w:divBdr>
            <w:top w:val="none" w:sz="0" w:space="0" w:color="auto"/>
            <w:left w:val="none" w:sz="0" w:space="0" w:color="auto"/>
            <w:bottom w:val="none" w:sz="0" w:space="0" w:color="auto"/>
            <w:right w:val="none" w:sz="0" w:space="0" w:color="auto"/>
          </w:divBdr>
        </w:div>
        <w:div w:id="1727297477">
          <w:marLeft w:val="480"/>
          <w:marRight w:val="0"/>
          <w:marTop w:val="0"/>
          <w:marBottom w:val="0"/>
          <w:divBdr>
            <w:top w:val="none" w:sz="0" w:space="0" w:color="auto"/>
            <w:left w:val="none" w:sz="0" w:space="0" w:color="auto"/>
            <w:bottom w:val="none" w:sz="0" w:space="0" w:color="auto"/>
            <w:right w:val="none" w:sz="0" w:space="0" w:color="auto"/>
          </w:divBdr>
        </w:div>
        <w:div w:id="765350890">
          <w:marLeft w:val="480"/>
          <w:marRight w:val="0"/>
          <w:marTop w:val="0"/>
          <w:marBottom w:val="0"/>
          <w:divBdr>
            <w:top w:val="none" w:sz="0" w:space="0" w:color="auto"/>
            <w:left w:val="none" w:sz="0" w:space="0" w:color="auto"/>
            <w:bottom w:val="none" w:sz="0" w:space="0" w:color="auto"/>
            <w:right w:val="none" w:sz="0" w:space="0" w:color="auto"/>
          </w:divBdr>
        </w:div>
        <w:div w:id="671226557">
          <w:marLeft w:val="480"/>
          <w:marRight w:val="0"/>
          <w:marTop w:val="0"/>
          <w:marBottom w:val="0"/>
          <w:divBdr>
            <w:top w:val="none" w:sz="0" w:space="0" w:color="auto"/>
            <w:left w:val="none" w:sz="0" w:space="0" w:color="auto"/>
            <w:bottom w:val="none" w:sz="0" w:space="0" w:color="auto"/>
            <w:right w:val="none" w:sz="0" w:space="0" w:color="auto"/>
          </w:divBdr>
        </w:div>
        <w:div w:id="697435370">
          <w:marLeft w:val="480"/>
          <w:marRight w:val="0"/>
          <w:marTop w:val="0"/>
          <w:marBottom w:val="0"/>
          <w:divBdr>
            <w:top w:val="none" w:sz="0" w:space="0" w:color="auto"/>
            <w:left w:val="none" w:sz="0" w:space="0" w:color="auto"/>
            <w:bottom w:val="none" w:sz="0" w:space="0" w:color="auto"/>
            <w:right w:val="none" w:sz="0" w:space="0" w:color="auto"/>
          </w:divBdr>
        </w:div>
        <w:div w:id="1704475051">
          <w:marLeft w:val="480"/>
          <w:marRight w:val="0"/>
          <w:marTop w:val="0"/>
          <w:marBottom w:val="0"/>
          <w:divBdr>
            <w:top w:val="none" w:sz="0" w:space="0" w:color="auto"/>
            <w:left w:val="none" w:sz="0" w:space="0" w:color="auto"/>
            <w:bottom w:val="none" w:sz="0" w:space="0" w:color="auto"/>
            <w:right w:val="none" w:sz="0" w:space="0" w:color="auto"/>
          </w:divBdr>
        </w:div>
        <w:div w:id="1945457222">
          <w:marLeft w:val="480"/>
          <w:marRight w:val="0"/>
          <w:marTop w:val="0"/>
          <w:marBottom w:val="0"/>
          <w:divBdr>
            <w:top w:val="none" w:sz="0" w:space="0" w:color="auto"/>
            <w:left w:val="none" w:sz="0" w:space="0" w:color="auto"/>
            <w:bottom w:val="none" w:sz="0" w:space="0" w:color="auto"/>
            <w:right w:val="none" w:sz="0" w:space="0" w:color="auto"/>
          </w:divBdr>
        </w:div>
        <w:div w:id="664358586">
          <w:marLeft w:val="480"/>
          <w:marRight w:val="0"/>
          <w:marTop w:val="0"/>
          <w:marBottom w:val="0"/>
          <w:divBdr>
            <w:top w:val="none" w:sz="0" w:space="0" w:color="auto"/>
            <w:left w:val="none" w:sz="0" w:space="0" w:color="auto"/>
            <w:bottom w:val="none" w:sz="0" w:space="0" w:color="auto"/>
            <w:right w:val="none" w:sz="0" w:space="0" w:color="auto"/>
          </w:divBdr>
        </w:div>
        <w:div w:id="453250574">
          <w:marLeft w:val="480"/>
          <w:marRight w:val="0"/>
          <w:marTop w:val="0"/>
          <w:marBottom w:val="0"/>
          <w:divBdr>
            <w:top w:val="none" w:sz="0" w:space="0" w:color="auto"/>
            <w:left w:val="none" w:sz="0" w:space="0" w:color="auto"/>
            <w:bottom w:val="none" w:sz="0" w:space="0" w:color="auto"/>
            <w:right w:val="none" w:sz="0" w:space="0" w:color="auto"/>
          </w:divBdr>
        </w:div>
        <w:div w:id="365840200">
          <w:marLeft w:val="480"/>
          <w:marRight w:val="0"/>
          <w:marTop w:val="0"/>
          <w:marBottom w:val="0"/>
          <w:divBdr>
            <w:top w:val="none" w:sz="0" w:space="0" w:color="auto"/>
            <w:left w:val="none" w:sz="0" w:space="0" w:color="auto"/>
            <w:bottom w:val="none" w:sz="0" w:space="0" w:color="auto"/>
            <w:right w:val="none" w:sz="0" w:space="0" w:color="auto"/>
          </w:divBdr>
        </w:div>
        <w:div w:id="1996563620">
          <w:marLeft w:val="480"/>
          <w:marRight w:val="0"/>
          <w:marTop w:val="0"/>
          <w:marBottom w:val="0"/>
          <w:divBdr>
            <w:top w:val="none" w:sz="0" w:space="0" w:color="auto"/>
            <w:left w:val="none" w:sz="0" w:space="0" w:color="auto"/>
            <w:bottom w:val="none" w:sz="0" w:space="0" w:color="auto"/>
            <w:right w:val="none" w:sz="0" w:space="0" w:color="auto"/>
          </w:divBdr>
        </w:div>
        <w:div w:id="603348682">
          <w:marLeft w:val="480"/>
          <w:marRight w:val="0"/>
          <w:marTop w:val="0"/>
          <w:marBottom w:val="0"/>
          <w:divBdr>
            <w:top w:val="none" w:sz="0" w:space="0" w:color="auto"/>
            <w:left w:val="none" w:sz="0" w:space="0" w:color="auto"/>
            <w:bottom w:val="none" w:sz="0" w:space="0" w:color="auto"/>
            <w:right w:val="none" w:sz="0" w:space="0" w:color="auto"/>
          </w:divBdr>
        </w:div>
        <w:div w:id="491412269">
          <w:marLeft w:val="480"/>
          <w:marRight w:val="0"/>
          <w:marTop w:val="0"/>
          <w:marBottom w:val="0"/>
          <w:divBdr>
            <w:top w:val="none" w:sz="0" w:space="0" w:color="auto"/>
            <w:left w:val="none" w:sz="0" w:space="0" w:color="auto"/>
            <w:bottom w:val="none" w:sz="0" w:space="0" w:color="auto"/>
            <w:right w:val="none" w:sz="0" w:space="0" w:color="auto"/>
          </w:divBdr>
        </w:div>
        <w:div w:id="1999533917">
          <w:marLeft w:val="480"/>
          <w:marRight w:val="0"/>
          <w:marTop w:val="0"/>
          <w:marBottom w:val="0"/>
          <w:divBdr>
            <w:top w:val="none" w:sz="0" w:space="0" w:color="auto"/>
            <w:left w:val="none" w:sz="0" w:space="0" w:color="auto"/>
            <w:bottom w:val="none" w:sz="0" w:space="0" w:color="auto"/>
            <w:right w:val="none" w:sz="0" w:space="0" w:color="auto"/>
          </w:divBdr>
        </w:div>
        <w:div w:id="1112360464">
          <w:marLeft w:val="480"/>
          <w:marRight w:val="0"/>
          <w:marTop w:val="0"/>
          <w:marBottom w:val="0"/>
          <w:divBdr>
            <w:top w:val="none" w:sz="0" w:space="0" w:color="auto"/>
            <w:left w:val="none" w:sz="0" w:space="0" w:color="auto"/>
            <w:bottom w:val="none" w:sz="0" w:space="0" w:color="auto"/>
            <w:right w:val="none" w:sz="0" w:space="0" w:color="auto"/>
          </w:divBdr>
        </w:div>
        <w:div w:id="1856993296">
          <w:marLeft w:val="480"/>
          <w:marRight w:val="0"/>
          <w:marTop w:val="0"/>
          <w:marBottom w:val="0"/>
          <w:divBdr>
            <w:top w:val="none" w:sz="0" w:space="0" w:color="auto"/>
            <w:left w:val="none" w:sz="0" w:space="0" w:color="auto"/>
            <w:bottom w:val="none" w:sz="0" w:space="0" w:color="auto"/>
            <w:right w:val="none" w:sz="0" w:space="0" w:color="auto"/>
          </w:divBdr>
        </w:div>
        <w:div w:id="97457615">
          <w:marLeft w:val="480"/>
          <w:marRight w:val="0"/>
          <w:marTop w:val="0"/>
          <w:marBottom w:val="0"/>
          <w:divBdr>
            <w:top w:val="none" w:sz="0" w:space="0" w:color="auto"/>
            <w:left w:val="none" w:sz="0" w:space="0" w:color="auto"/>
            <w:bottom w:val="none" w:sz="0" w:space="0" w:color="auto"/>
            <w:right w:val="none" w:sz="0" w:space="0" w:color="auto"/>
          </w:divBdr>
        </w:div>
        <w:div w:id="1496070316">
          <w:marLeft w:val="480"/>
          <w:marRight w:val="0"/>
          <w:marTop w:val="0"/>
          <w:marBottom w:val="0"/>
          <w:divBdr>
            <w:top w:val="none" w:sz="0" w:space="0" w:color="auto"/>
            <w:left w:val="none" w:sz="0" w:space="0" w:color="auto"/>
            <w:bottom w:val="none" w:sz="0" w:space="0" w:color="auto"/>
            <w:right w:val="none" w:sz="0" w:space="0" w:color="auto"/>
          </w:divBdr>
        </w:div>
        <w:div w:id="926383201">
          <w:marLeft w:val="480"/>
          <w:marRight w:val="0"/>
          <w:marTop w:val="0"/>
          <w:marBottom w:val="0"/>
          <w:divBdr>
            <w:top w:val="none" w:sz="0" w:space="0" w:color="auto"/>
            <w:left w:val="none" w:sz="0" w:space="0" w:color="auto"/>
            <w:bottom w:val="none" w:sz="0" w:space="0" w:color="auto"/>
            <w:right w:val="none" w:sz="0" w:space="0" w:color="auto"/>
          </w:divBdr>
        </w:div>
        <w:div w:id="1811437021">
          <w:marLeft w:val="480"/>
          <w:marRight w:val="0"/>
          <w:marTop w:val="0"/>
          <w:marBottom w:val="0"/>
          <w:divBdr>
            <w:top w:val="none" w:sz="0" w:space="0" w:color="auto"/>
            <w:left w:val="none" w:sz="0" w:space="0" w:color="auto"/>
            <w:bottom w:val="none" w:sz="0" w:space="0" w:color="auto"/>
            <w:right w:val="none" w:sz="0" w:space="0" w:color="auto"/>
          </w:divBdr>
        </w:div>
        <w:div w:id="818762490">
          <w:marLeft w:val="480"/>
          <w:marRight w:val="0"/>
          <w:marTop w:val="0"/>
          <w:marBottom w:val="0"/>
          <w:divBdr>
            <w:top w:val="none" w:sz="0" w:space="0" w:color="auto"/>
            <w:left w:val="none" w:sz="0" w:space="0" w:color="auto"/>
            <w:bottom w:val="none" w:sz="0" w:space="0" w:color="auto"/>
            <w:right w:val="none" w:sz="0" w:space="0" w:color="auto"/>
          </w:divBdr>
        </w:div>
        <w:div w:id="602495257">
          <w:marLeft w:val="480"/>
          <w:marRight w:val="0"/>
          <w:marTop w:val="0"/>
          <w:marBottom w:val="0"/>
          <w:divBdr>
            <w:top w:val="none" w:sz="0" w:space="0" w:color="auto"/>
            <w:left w:val="none" w:sz="0" w:space="0" w:color="auto"/>
            <w:bottom w:val="none" w:sz="0" w:space="0" w:color="auto"/>
            <w:right w:val="none" w:sz="0" w:space="0" w:color="auto"/>
          </w:divBdr>
        </w:div>
        <w:div w:id="1822695323">
          <w:marLeft w:val="480"/>
          <w:marRight w:val="0"/>
          <w:marTop w:val="0"/>
          <w:marBottom w:val="0"/>
          <w:divBdr>
            <w:top w:val="none" w:sz="0" w:space="0" w:color="auto"/>
            <w:left w:val="none" w:sz="0" w:space="0" w:color="auto"/>
            <w:bottom w:val="none" w:sz="0" w:space="0" w:color="auto"/>
            <w:right w:val="none" w:sz="0" w:space="0" w:color="auto"/>
          </w:divBdr>
        </w:div>
        <w:div w:id="353582366">
          <w:marLeft w:val="480"/>
          <w:marRight w:val="0"/>
          <w:marTop w:val="0"/>
          <w:marBottom w:val="0"/>
          <w:divBdr>
            <w:top w:val="none" w:sz="0" w:space="0" w:color="auto"/>
            <w:left w:val="none" w:sz="0" w:space="0" w:color="auto"/>
            <w:bottom w:val="none" w:sz="0" w:space="0" w:color="auto"/>
            <w:right w:val="none" w:sz="0" w:space="0" w:color="auto"/>
          </w:divBdr>
        </w:div>
      </w:divsChild>
    </w:div>
    <w:div w:id="857619475">
      <w:marLeft w:val="480"/>
      <w:marRight w:val="0"/>
      <w:marTop w:val="0"/>
      <w:marBottom w:val="0"/>
      <w:divBdr>
        <w:top w:val="none" w:sz="0" w:space="0" w:color="auto"/>
        <w:left w:val="none" w:sz="0" w:space="0" w:color="auto"/>
        <w:bottom w:val="none" w:sz="0" w:space="0" w:color="auto"/>
        <w:right w:val="none" w:sz="0" w:space="0" w:color="auto"/>
      </w:divBdr>
    </w:div>
    <w:div w:id="857695470">
      <w:bodyDiv w:val="1"/>
      <w:marLeft w:val="0"/>
      <w:marRight w:val="0"/>
      <w:marTop w:val="0"/>
      <w:marBottom w:val="0"/>
      <w:divBdr>
        <w:top w:val="none" w:sz="0" w:space="0" w:color="auto"/>
        <w:left w:val="none" w:sz="0" w:space="0" w:color="auto"/>
        <w:bottom w:val="none" w:sz="0" w:space="0" w:color="auto"/>
        <w:right w:val="none" w:sz="0" w:space="0" w:color="auto"/>
      </w:divBdr>
    </w:div>
    <w:div w:id="857767903">
      <w:bodyDiv w:val="1"/>
      <w:marLeft w:val="0"/>
      <w:marRight w:val="0"/>
      <w:marTop w:val="0"/>
      <w:marBottom w:val="0"/>
      <w:divBdr>
        <w:top w:val="none" w:sz="0" w:space="0" w:color="auto"/>
        <w:left w:val="none" w:sz="0" w:space="0" w:color="auto"/>
        <w:bottom w:val="none" w:sz="0" w:space="0" w:color="auto"/>
        <w:right w:val="none" w:sz="0" w:space="0" w:color="auto"/>
      </w:divBdr>
    </w:div>
    <w:div w:id="857815907">
      <w:marLeft w:val="480"/>
      <w:marRight w:val="0"/>
      <w:marTop w:val="0"/>
      <w:marBottom w:val="0"/>
      <w:divBdr>
        <w:top w:val="none" w:sz="0" w:space="0" w:color="auto"/>
        <w:left w:val="none" w:sz="0" w:space="0" w:color="auto"/>
        <w:bottom w:val="none" w:sz="0" w:space="0" w:color="auto"/>
        <w:right w:val="none" w:sz="0" w:space="0" w:color="auto"/>
      </w:divBdr>
    </w:div>
    <w:div w:id="857816180">
      <w:marLeft w:val="480"/>
      <w:marRight w:val="0"/>
      <w:marTop w:val="0"/>
      <w:marBottom w:val="0"/>
      <w:divBdr>
        <w:top w:val="none" w:sz="0" w:space="0" w:color="auto"/>
        <w:left w:val="none" w:sz="0" w:space="0" w:color="auto"/>
        <w:bottom w:val="none" w:sz="0" w:space="0" w:color="auto"/>
        <w:right w:val="none" w:sz="0" w:space="0" w:color="auto"/>
      </w:divBdr>
    </w:div>
    <w:div w:id="858004561">
      <w:bodyDiv w:val="1"/>
      <w:marLeft w:val="0"/>
      <w:marRight w:val="0"/>
      <w:marTop w:val="0"/>
      <w:marBottom w:val="0"/>
      <w:divBdr>
        <w:top w:val="none" w:sz="0" w:space="0" w:color="auto"/>
        <w:left w:val="none" w:sz="0" w:space="0" w:color="auto"/>
        <w:bottom w:val="none" w:sz="0" w:space="0" w:color="auto"/>
        <w:right w:val="none" w:sz="0" w:space="0" w:color="auto"/>
      </w:divBdr>
    </w:div>
    <w:div w:id="858347375">
      <w:bodyDiv w:val="1"/>
      <w:marLeft w:val="0"/>
      <w:marRight w:val="0"/>
      <w:marTop w:val="0"/>
      <w:marBottom w:val="0"/>
      <w:divBdr>
        <w:top w:val="none" w:sz="0" w:space="0" w:color="auto"/>
        <w:left w:val="none" w:sz="0" w:space="0" w:color="auto"/>
        <w:bottom w:val="none" w:sz="0" w:space="0" w:color="auto"/>
        <w:right w:val="none" w:sz="0" w:space="0" w:color="auto"/>
      </w:divBdr>
    </w:div>
    <w:div w:id="858472466">
      <w:bodyDiv w:val="1"/>
      <w:marLeft w:val="0"/>
      <w:marRight w:val="0"/>
      <w:marTop w:val="0"/>
      <w:marBottom w:val="0"/>
      <w:divBdr>
        <w:top w:val="none" w:sz="0" w:space="0" w:color="auto"/>
        <w:left w:val="none" w:sz="0" w:space="0" w:color="auto"/>
        <w:bottom w:val="none" w:sz="0" w:space="0" w:color="auto"/>
        <w:right w:val="none" w:sz="0" w:space="0" w:color="auto"/>
      </w:divBdr>
      <w:divsChild>
        <w:div w:id="3018150">
          <w:marLeft w:val="480"/>
          <w:marRight w:val="0"/>
          <w:marTop w:val="0"/>
          <w:marBottom w:val="0"/>
          <w:divBdr>
            <w:top w:val="none" w:sz="0" w:space="0" w:color="auto"/>
            <w:left w:val="none" w:sz="0" w:space="0" w:color="auto"/>
            <w:bottom w:val="none" w:sz="0" w:space="0" w:color="auto"/>
            <w:right w:val="none" w:sz="0" w:space="0" w:color="auto"/>
          </w:divBdr>
        </w:div>
        <w:div w:id="1420256378">
          <w:marLeft w:val="480"/>
          <w:marRight w:val="0"/>
          <w:marTop w:val="0"/>
          <w:marBottom w:val="0"/>
          <w:divBdr>
            <w:top w:val="none" w:sz="0" w:space="0" w:color="auto"/>
            <w:left w:val="none" w:sz="0" w:space="0" w:color="auto"/>
            <w:bottom w:val="none" w:sz="0" w:space="0" w:color="auto"/>
            <w:right w:val="none" w:sz="0" w:space="0" w:color="auto"/>
          </w:divBdr>
        </w:div>
        <w:div w:id="1773041779">
          <w:marLeft w:val="480"/>
          <w:marRight w:val="0"/>
          <w:marTop w:val="0"/>
          <w:marBottom w:val="0"/>
          <w:divBdr>
            <w:top w:val="none" w:sz="0" w:space="0" w:color="auto"/>
            <w:left w:val="none" w:sz="0" w:space="0" w:color="auto"/>
            <w:bottom w:val="none" w:sz="0" w:space="0" w:color="auto"/>
            <w:right w:val="none" w:sz="0" w:space="0" w:color="auto"/>
          </w:divBdr>
        </w:div>
        <w:div w:id="1558855330">
          <w:marLeft w:val="480"/>
          <w:marRight w:val="0"/>
          <w:marTop w:val="0"/>
          <w:marBottom w:val="0"/>
          <w:divBdr>
            <w:top w:val="none" w:sz="0" w:space="0" w:color="auto"/>
            <w:left w:val="none" w:sz="0" w:space="0" w:color="auto"/>
            <w:bottom w:val="none" w:sz="0" w:space="0" w:color="auto"/>
            <w:right w:val="none" w:sz="0" w:space="0" w:color="auto"/>
          </w:divBdr>
        </w:div>
        <w:div w:id="344285676">
          <w:marLeft w:val="480"/>
          <w:marRight w:val="0"/>
          <w:marTop w:val="0"/>
          <w:marBottom w:val="0"/>
          <w:divBdr>
            <w:top w:val="none" w:sz="0" w:space="0" w:color="auto"/>
            <w:left w:val="none" w:sz="0" w:space="0" w:color="auto"/>
            <w:bottom w:val="none" w:sz="0" w:space="0" w:color="auto"/>
            <w:right w:val="none" w:sz="0" w:space="0" w:color="auto"/>
          </w:divBdr>
        </w:div>
        <w:div w:id="1758092491">
          <w:marLeft w:val="480"/>
          <w:marRight w:val="0"/>
          <w:marTop w:val="0"/>
          <w:marBottom w:val="0"/>
          <w:divBdr>
            <w:top w:val="none" w:sz="0" w:space="0" w:color="auto"/>
            <w:left w:val="none" w:sz="0" w:space="0" w:color="auto"/>
            <w:bottom w:val="none" w:sz="0" w:space="0" w:color="auto"/>
            <w:right w:val="none" w:sz="0" w:space="0" w:color="auto"/>
          </w:divBdr>
        </w:div>
        <w:div w:id="2077627536">
          <w:marLeft w:val="480"/>
          <w:marRight w:val="0"/>
          <w:marTop w:val="0"/>
          <w:marBottom w:val="0"/>
          <w:divBdr>
            <w:top w:val="none" w:sz="0" w:space="0" w:color="auto"/>
            <w:left w:val="none" w:sz="0" w:space="0" w:color="auto"/>
            <w:bottom w:val="none" w:sz="0" w:space="0" w:color="auto"/>
            <w:right w:val="none" w:sz="0" w:space="0" w:color="auto"/>
          </w:divBdr>
        </w:div>
        <w:div w:id="1639071234">
          <w:marLeft w:val="480"/>
          <w:marRight w:val="0"/>
          <w:marTop w:val="0"/>
          <w:marBottom w:val="0"/>
          <w:divBdr>
            <w:top w:val="none" w:sz="0" w:space="0" w:color="auto"/>
            <w:left w:val="none" w:sz="0" w:space="0" w:color="auto"/>
            <w:bottom w:val="none" w:sz="0" w:space="0" w:color="auto"/>
            <w:right w:val="none" w:sz="0" w:space="0" w:color="auto"/>
          </w:divBdr>
        </w:div>
        <w:div w:id="409499938">
          <w:marLeft w:val="480"/>
          <w:marRight w:val="0"/>
          <w:marTop w:val="0"/>
          <w:marBottom w:val="0"/>
          <w:divBdr>
            <w:top w:val="none" w:sz="0" w:space="0" w:color="auto"/>
            <w:left w:val="none" w:sz="0" w:space="0" w:color="auto"/>
            <w:bottom w:val="none" w:sz="0" w:space="0" w:color="auto"/>
            <w:right w:val="none" w:sz="0" w:space="0" w:color="auto"/>
          </w:divBdr>
        </w:div>
        <w:div w:id="1082606167">
          <w:marLeft w:val="480"/>
          <w:marRight w:val="0"/>
          <w:marTop w:val="0"/>
          <w:marBottom w:val="0"/>
          <w:divBdr>
            <w:top w:val="none" w:sz="0" w:space="0" w:color="auto"/>
            <w:left w:val="none" w:sz="0" w:space="0" w:color="auto"/>
            <w:bottom w:val="none" w:sz="0" w:space="0" w:color="auto"/>
            <w:right w:val="none" w:sz="0" w:space="0" w:color="auto"/>
          </w:divBdr>
        </w:div>
        <w:div w:id="1504588530">
          <w:marLeft w:val="480"/>
          <w:marRight w:val="0"/>
          <w:marTop w:val="0"/>
          <w:marBottom w:val="0"/>
          <w:divBdr>
            <w:top w:val="none" w:sz="0" w:space="0" w:color="auto"/>
            <w:left w:val="none" w:sz="0" w:space="0" w:color="auto"/>
            <w:bottom w:val="none" w:sz="0" w:space="0" w:color="auto"/>
            <w:right w:val="none" w:sz="0" w:space="0" w:color="auto"/>
          </w:divBdr>
        </w:div>
        <w:div w:id="1492914928">
          <w:marLeft w:val="480"/>
          <w:marRight w:val="0"/>
          <w:marTop w:val="0"/>
          <w:marBottom w:val="0"/>
          <w:divBdr>
            <w:top w:val="none" w:sz="0" w:space="0" w:color="auto"/>
            <w:left w:val="none" w:sz="0" w:space="0" w:color="auto"/>
            <w:bottom w:val="none" w:sz="0" w:space="0" w:color="auto"/>
            <w:right w:val="none" w:sz="0" w:space="0" w:color="auto"/>
          </w:divBdr>
        </w:div>
        <w:div w:id="1714962593">
          <w:marLeft w:val="480"/>
          <w:marRight w:val="0"/>
          <w:marTop w:val="0"/>
          <w:marBottom w:val="0"/>
          <w:divBdr>
            <w:top w:val="none" w:sz="0" w:space="0" w:color="auto"/>
            <w:left w:val="none" w:sz="0" w:space="0" w:color="auto"/>
            <w:bottom w:val="none" w:sz="0" w:space="0" w:color="auto"/>
            <w:right w:val="none" w:sz="0" w:space="0" w:color="auto"/>
          </w:divBdr>
        </w:div>
        <w:div w:id="272247632">
          <w:marLeft w:val="480"/>
          <w:marRight w:val="0"/>
          <w:marTop w:val="0"/>
          <w:marBottom w:val="0"/>
          <w:divBdr>
            <w:top w:val="none" w:sz="0" w:space="0" w:color="auto"/>
            <w:left w:val="none" w:sz="0" w:space="0" w:color="auto"/>
            <w:bottom w:val="none" w:sz="0" w:space="0" w:color="auto"/>
            <w:right w:val="none" w:sz="0" w:space="0" w:color="auto"/>
          </w:divBdr>
        </w:div>
        <w:div w:id="280965570">
          <w:marLeft w:val="480"/>
          <w:marRight w:val="0"/>
          <w:marTop w:val="0"/>
          <w:marBottom w:val="0"/>
          <w:divBdr>
            <w:top w:val="none" w:sz="0" w:space="0" w:color="auto"/>
            <w:left w:val="none" w:sz="0" w:space="0" w:color="auto"/>
            <w:bottom w:val="none" w:sz="0" w:space="0" w:color="auto"/>
            <w:right w:val="none" w:sz="0" w:space="0" w:color="auto"/>
          </w:divBdr>
        </w:div>
        <w:div w:id="1304386612">
          <w:marLeft w:val="480"/>
          <w:marRight w:val="0"/>
          <w:marTop w:val="0"/>
          <w:marBottom w:val="0"/>
          <w:divBdr>
            <w:top w:val="none" w:sz="0" w:space="0" w:color="auto"/>
            <w:left w:val="none" w:sz="0" w:space="0" w:color="auto"/>
            <w:bottom w:val="none" w:sz="0" w:space="0" w:color="auto"/>
            <w:right w:val="none" w:sz="0" w:space="0" w:color="auto"/>
          </w:divBdr>
        </w:div>
        <w:div w:id="418911412">
          <w:marLeft w:val="480"/>
          <w:marRight w:val="0"/>
          <w:marTop w:val="0"/>
          <w:marBottom w:val="0"/>
          <w:divBdr>
            <w:top w:val="none" w:sz="0" w:space="0" w:color="auto"/>
            <w:left w:val="none" w:sz="0" w:space="0" w:color="auto"/>
            <w:bottom w:val="none" w:sz="0" w:space="0" w:color="auto"/>
            <w:right w:val="none" w:sz="0" w:space="0" w:color="auto"/>
          </w:divBdr>
        </w:div>
        <w:div w:id="2072463697">
          <w:marLeft w:val="480"/>
          <w:marRight w:val="0"/>
          <w:marTop w:val="0"/>
          <w:marBottom w:val="0"/>
          <w:divBdr>
            <w:top w:val="none" w:sz="0" w:space="0" w:color="auto"/>
            <w:left w:val="none" w:sz="0" w:space="0" w:color="auto"/>
            <w:bottom w:val="none" w:sz="0" w:space="0" w:color="auto"/>
            <w:right w:val="none" w:sz="0" w:space="0" w:color="auto"/>
          </w:divBdr>
        </w:div>
        <w:div w:id="1545484110">
          <w:marLeft w:val="480"/>
          <w:marRight w:val="0"/>
          <w:marTop w:val="0"/>
          <w:marBottom w:val="0"/>
          <w:divBdr>
            <w:top w:val="none" w:sz="0" w:space="0" w:color="auto"/>
            <w:left w:val="none" w:sz="0" w:space="0" w:color="auto"/>
            <w:bottom w:val="none" w:sz="0" w:space="0" w:color="auto"/>
            <w:right w:val="none" w:sz="0" w:space="0" w:color="auto"/>
          </w:divBdr>
        </w:div>
        <w:div w:id="940723400">
          <w:marLeft w:val="480"/>
          <w:marRight w:val="0"/>
          <w:marTop w:val="0"/>
          <w:marBottom w:val="0"/>
          <w:divBdr>
            <w:top w:val="none" w:sz="0" w:space="0" w:color="auto"/>
            <w:left w:val="none" w:sz="0" w:space="0" w:color="auto"/>
            <w:bottom w:val="none" w:sz="0" w:space="0" w:color="auto"/>
            <w:right w:val="none" w:sz="0" w:space="0" w:color="auto"/>
          </w:divBdr>
        </w:div>
        <w:div w:id="480926754">
          <w:marLeft w:val="480"/>
          <w:marRight w:val="0"/>
          <w:marTop w:val="0"/>
          <w:marBottom w:val="0"/>
          <w:divBdr>
            <w:top w:val="none" w:sz="0" w:space="0" w:color="auto"/>
            <w:left w:val="none" w:sz="0" w:space="0" w:color="auto"/>
            <w:bottom w:val="none" w:sz="0" w:space="0" w:color="auto"/>
            <w:right w:val="none" w:sz="0" w:space="0" w:color="auto"/>
          </w:divBdr>
        </w:div>
        <w:div w:id="1555893662">
          <w:marLeft w:val="480"/>
          <w:marRight w:val="0"/>
          <w:marTop w:val="0"/>
          <w:marBottom w:val="0"/>
          <w:divBdr>
            <w:top w:val="none" w:sz="0" w:space="0" w:color="auto"/>
            <w:left w:val="none" w:sz="0" w:space="0" w:color="auto"/>
            <w:bottom w:val="none" w:sz="0" w:space="0" w:color="auto"/>
            <w:right w:val="none" w:sz="0" w:space="0" w:color="auto"/>
          </w:divBdr>
        </w:div>
        <w:div w:id="1235165474">
          <w:marLeft w:val="480"/>
          <w:marRight w:val="0"/>
          <w:marTop w:val="0"/>
          <w:marBottom w:val="0"/>
          <w:divBdr>
            <w:top w:val="none" w:sz="0" w:space="0" w:color="auto"/>
            <w:left w:val="none" w:sz="0" w:space="0" w:color="auto"/>
            <w:bottom w:val="none" w:sz="0" w:space="0" w:color="auto"/>
            <w:right w:val="none" w:sz="0" w:space="0" w:color="auto"/>
          </w:divBdr>
        </w:div>
        <w:div w:id="2116174339">
          <w:marLeft w:val="480"/>
          <w:marRight w:val="0"/>
          <w:marTop w:val="0"/>
          <w:marBottom w:val="0"/>
          <w:divBdr>
            <w:top w:val="none" w:sz="0" w:space="0" w:color="auto"/>
            <w:left w:val="none" w:sz="0" w:space="0" w:color="auto"/>
            <w:bottom w:val="none" w:sz="0" w:space="0" w:color="auto"/>
            <w:right w:val="none" w:sz="0" w:space="0" w:color="auto"/>
          </w:divBdr>
        </w:div>
        <w:div w:id="1957058909">
          <w:marLeft w:val="480"/>
          <w:marRight w:val="0"/>
          <w:marTop w:val="0"/>
          <w:marBottom w:val="0"/>
          <w:divBdr>
            <w:top w:val="none" w:sz="0" w:space="0" w:color="auto"/>
            <w:left w:val="none" w:sz="0" w:space="0" w:color="auto"/>
            <w:bottom w:val="none" w:sz="0" w:space="0" w:color="auto"/>
            <w:right w:val="none" w:sz="0" w:space="0" w:color="auto"/>
          </w:divBdr>
        </w:div>
        <w:div w:id="295262491">
          <w:marLeft w:val="480"/>
          <w:marRight w:val="0"/>
          <w:marTop w:val="0"/>
          <w:marBottom w:val="0"/>
          <w:divBdr>
            <w:top w:val="none" w:sz="0" w:space="0" w:color="auto"/>
            <w:left w:val="none" w:sz="0" w:space="0" w:color="auto"/>
            <w:bottom w:val="none" w:sz="0" w:space="0" w:color="auto"/>
            <w:right w:val="none" w:sz="0" w:space="0" w:color="auto"/>
          </w:divBdr>
        </w:div>
        <w:div w:id="2108115750">
          <w:marLeft w:val="480"/>
          <w:marRight w:val="0"/>
          <w:marTop w:val="0"/>
          <w:marBottom w:val="0"/>
          <w:divBdr>
            <w:top w:val="none" w:sz="0" w:space="0" w:color="auto"/>
            <w:left w:val="none" w:sz="0" w:space="0" w:color="auto"/>
            <w:bottom w:val="none" w:sz="0" w:space="0" w:color="auto"/>
            <w:right w:val="none" w:sz="0" w:space="0" w:color="auto"/>
          </w:divBdr>
        </w:div>
        <w:div w:id="2071533736">
          <w:marLeft w:val="480"/>
          <w:marRight w:val="0"/>
          <w:marTop w:val="0"/>
          <w:marBottom w:val="0"/>
          <w:divBdr>
            <w:top w:val="none" w:sz="0" w:space="0" w:color="auto"/>
            <w:left w:val="none" w:sz="0" w:space="0" w:color="auto"/>
            <w:bottom w:val="none" w:sz="0" w:space="0" w:color="auto"/>
            <w:right w:val="none" w:sz="0" w:space="0" w:color="auto"/>
          </w:divBdr>
        </w:div>
        <w:div w:id="193273175">
          <w:marLeft w:val="480"/>
          <w:marRight w:val="0"/>
          <w:marTop w:val="0"/>
          <w:marBottom w:val="0"/>
          <w:divBdr>
            <w:top w:val="none" w:sz="0" w:space="0" w:color="auto"/>
            <w:left w:val="none" w:sz="0" w:space="0" w:color="auto"/>
            <w:bottom w:val="none" w:sz="0" w:space="0" w:color="auto"/>
            <w:right w:val="none" w:sz="0" w:space="0" w:color="auto"/>
          </w:divBdr>
        </w:div>
        <w:div w:id="1357848993">
          <w:marLeft w:val="480"/>
          <w:marRight w:val="0"/>
          <w:marTop w:val="0"/>
          <w:marBottom w:val="0"/>
          <w:divBdr>
            <w:top w:val="none" w:sz="0" w:space="0" w:color="auto"/>
            <w:left w:val="none" w:sz="0" w:space="0" w:color="auto"/>
            <w:bottom w:val="none" w:sz="0" w:space="0" w:color="auto"/>
            <w:right w:val="none" w:sz="0" w:space="0" w:color="auto"/>
          </w:divBdr>
        </w:div>
        <w:div w:id="572735928">
          <w:marLeft w:val="480"/>
          <w:marRight w:val="0"/>
          <w:marTop w:val="0"/>
          <w:marBottom w:val="0"/>
          <w:divBdr>
            <w:top w:val="none" w:sz="0" w:space="0" w:color="auto"/>
            <w:left w:val="none" w:sz="0" w:space="0" w:color="auto"/>
            <w:bottom w:val="none" w:sz="0" w:space="0" w:color="auto"/>
            <w:right w:val="none" w:sz="0" w:space="0" w:color="auto"/>
          </w:divBdr>
        </w:div>
        <w:div w:id="1615213487">
          <w:marLeft w:val="480"/>
          <w:marRight w:val="0"/>
          <w:marTop w:val="0"/>
          <w:marBottom w:val="0"/>
          <w:divBdr>
            <w:top w:val="none" w:sz="0" w:space="0" w:color="auto"/>
            <w:left w:val="none" w:sz="0" w:space="0" w:color="auto"/>
            <w:bottom w:val="none" w:sz="0" w:space="0" w:color="auto"/>
            <w:right w:val="none" w:sz="0" w:space="0" w:color="auto"/>
          </w:divBdr>
        </w:div>
        <w:div w:id="197082504">
          <w:marLeft w:val="480"/>
          <w:marRight w:val="0"/>
          <w:marTop w:val="0"/>
          <w:marBottom w:val="0"/>
          <w:divBdr>
            <w:top w:val="none" w:sz="0" w:space="0" w:color="auto"/>
            <w:left w:val="none" w:sz="0" w:space="0" w:color="auto"/>
            <w:bottom w:val="none" w:sz="0" w:space="0" w:color="auto"/>
            <w:right w:val="none" w:sz="0" w:space="0" w:color="auto"/>
          </w:divBdr>
        </w:div>
        <w:div w:id="2143961885">
          <w:marLeft w:val="480"/>
          <w:marRight w:val="0"/>
          <w:marTop w:val="0"/>
          <w:marBottom w:val="0"/>
          <w:divBdr>
            <w:top w:val="none" w:sz="0" w:space="0" w:color="auto"/>
            <w:left w:val="none" w:sz="0" w:space="0" w:color="auto"/>
            <w:bottom w:val="none" w:sz="0" w:space="0" w:color="auto"/>
            <w:right w:val="none" w:sz="0" w:space="0" w:color="auto"/>
          </w:divBdr>
        </w:div>
        <w:div w:id="545485952">
          <w:marLeft w:val="480"/>
          <w:marRight w:val="0"/>
          <w:marTop w:val="0"/>
          <w:marBottom w:val="0"/>
          <w:divBdr>
            <w:top w:val="none" w:sz="0" w:space="0" w:color="auto"/>
            <w:left w:val="none" w:sz="0" w:space="0" w:color="auto"/>
            <w:bottom w:val="none" w:sz="0" w:space="0" w:color="auto"/>
            <w:right w:val="none" w:sz="0" w:space="0" w:color="auto"/>
          </w:divBdr>
        </w:div>
        <w:div w:id="1198934297">
          <w:marLeft w:val="480"/>
          <w:marRight w:val="0"/>
          <w:marTop w:val="0"/>
          <w:marBottom w:val="0"/>
          <w:divBdr>
            <w:top w:val="none" w:sz="0" w:space="0" w:color="auto"/>
            <w:left w:val="none" w:sz="0" w:space="0" w:color="auto"/>
            <w:bottom w:val="none" w:sz="0" w:space="0" w:color="auto"/>
            <w:right w:val="none" w:sz="0" w:space="0" w:color="auto"/>
          </w:divBdr>
        </w:div>
        <w:div w:id="886450062">
          <w:marLeft w:val="480"/>
          <w:marRight w:val="0"/>
          <w:marTop w:val="0"/>
          <w:marBottom w:val="0"/>
          <w:divBdr>
            <w:top w:val="none" w:sz="0" w:space="0" w:color="auto"/>
            <w:left w:val="none" w:sz="0" w:space="0" w:color="auto"/>
            <w:bottom w:val="none" w:sz="0" w:space="0" w:color="auto"/>
            <w:right w:val="none" w:sz="0" w:space="0" w:color="auto"/>
          </w:divBdr>
        </w:div>
        <w:div w:id="341661205">
          <w:marLeft w:val="480"/>
          <w:marRight w:val="0"/>
          <w:marTop w:val="0"/>
          <w:marBottom w:val="0"/>
          <w:divBdr>
            <w:top w:val="none" w:sz="0" w:space="0" w:color="auto"/>
            <w:left w:val="none" w:sz="0" w:space="0" w:color="auto"/>
            <w:bottom w:val="none" w:sz="0" w:space="0" w:color="auto"/>
            <w:right w:val="none" w:sz="0" w:space="0" w:color="auto"/>
          </w:divBdr>
        </w:div>
        <w:div w:id="981496652">
          <w:marLeft w:val="480"/>
          <w:marRight w:val="0"/>
          <w:marTop w:val="0"/>
          <w:marBottom w:val="0"/>
          <w:divBdr>
            <w:top w:val="none" w:sz="0" w:space="0" w:color="auto"/>
            <w:left w:val="none" w:sz="0" w:space="0" w:color="auto"/>
            <w:bottom w:val="none" w:sz="0" w:space="0" w:color="auto"/>
            <w:right w:val="none" w:sz="0" w:space="0" w:color="auto"/>
          </w:divBdr>
        </w:div>
        <w:div w:id="967903918">
          <w:marLeft w:val="480"/>
          <w:marRight w:val="0"/>
          <w:marTop w:val="0"/>
          <w:marBottom w:val="0"/>
          <w:divBdr>
            <w:top w:val="none" w:sz="0" w:space="0" w:color="auto"/>
            <w:left w:val="none" w:sz="0" w:space="0" w:color="auto"/>
            <w:bottom w:val="none" w:sz="0" w:space="0" w:color="auto"/>
            <w:right w:val="none" w:sz="0" w:space="0" w:color="auto"/>
          </w:divBdr>
        </w:div>
        <w:div w:id="720636189">
          <w:marLeft w:val="480"/>
          <w:marRight w:val="0"/>
          <w:marTop w:val="0"/>
          <w:marBottom w:val="0"/>
          <w:divBdr>
            <w:top w:val="none" w:sz="0" w:space="0" w:color="auto"/>
            <w:left w:val="none" w:sz="0" w:space="0" w:color="auto"/>
            <w:bottom w:val="none" w:sz="0" w:space="0" w:color="auto"/>
            <w:right w:val="none" w:sz="0" w:space="0" w:color="auto"/>
          </w:divBdr>
        </w:div>
        <w:div w:id="1796635680">
          <w:marLeft w:val="480"/>
          <w:marRight w:val="0"/>
          <w:marTop w:val="0"/>
          <w:marBottom w:val="0"/>
          <w:divBdr>
            <w:top w:val="none" w:sz="0" w:space="0" w:color="auto"/>
            <w:left w:val="none" w:sz="0" w:space="0" w:color="auto"/>
            <w:bottom w:val="none" w:sz="0" w:space="0" w:color="auto"/>
            <w:right w:val="none" w:sz="0" w:space="0" w:color="auto"/>
          </w:divBdr>
        </w:div>
        <w:div w:id="1809711198">
          <w:marLeft w:val="480"/>
          <w:marRight w:val="0"/>
          <w:marTop w:val="0"/>
          <w:marBottom w:val="0"/>
          <w:divBdr>
            <w:top w:val="none" w:sz="0" w:space="0" w:color="auto"/>
            <w:left w:val="none" w:sz="0" w:space="0" w:color="auto"/>
            <w:bottom w:val="none" w:sz="0" w:space="0" w:color="auto"/>
            <w:right w:val="none" w:sz="0" w:space="0" w:color="auto"/>
          </w:divBdr>
        </w:div>
        <w:div w:id="532840348">
          <w:marLeft w:val="480"/>
          <w:marRight w:val="0"/>
          <w:marTop w:val="0"/>
          <w:marBottom w:val="0"/>
          <w:divBdr>
            <w:top w:val="none" w:sz="0" w:space="0" w:color="auto"/>
            <w:left w:val="none" w:sz="0" w:space="0" w:color="auto"/>
            <w:bottom w:val="none" w:sz="0" w:space="0" w:color="auto"/>
            <w:right w:val="none" w:sz="0" w:space="0" w:color="auto"/>
          </w:divBdr>
        </w:div>
        <w:div w:id="1202863969">
          <w:marLeft w:val="480"/>
          <w:marRight w:val="0"/>
          <w:marTop w:val="0"/>
          <w:marBottom w:val="0"/>
          <w:divBdr>
            <w:top w:val="none" w:sz="0" w:space="0" w:color="auto"/>
            <w:left w:val="none" w:sz="0" w:space="0" w:color="auto"/>
            <w:bottom w:val="none" w:sz="0" w:space="0" w:color="auto"/>
            <w:right w:val="none" w:sz="0" w:space="0" w:color="auto"/>
          </w:divBdr>
        </w:div>
        <w:div w:id="364060557">
          <w:marLeft w:val="480"/>
          <w:marRight w:val="0"/>
          <w:marTop w:val="0"/>
          <w:marBottom w:val="0"/>
          <w:divBdr>
            <w:top w:val="none" w:sz="0" w:space="0" w:color="auto"/>
            <w:left w:val="none" w:sz="0" w:space="0" w:color="auto"/>
            <w:bottom w:val="none" w:sz="0" w:space="0" w:color="auto"/>
            <w:right w:val="none" w:sz="0" w:space="0" w:color="auto"/>
          </w:divBdr>
        </w:div>
        <w:div w:id="1800219281">
          <w:marLeft w:val="480"/>
          <w:marRight w:val="0"/>
          <w:marTop w:val="0"/>
          <w:marBottom w:val="0"/>
          <w:divBdr>
            <w:top w:val="none" w:sz="0" w:space="0" w:color="auto"/>
            <w:left w:val="none" w:sz="0" w:space="0" w:color="auto"/>
            <w:bottom w:val="none" w:sz="0" w:space="0" w:color="auto"/>
            <w:right w:val="none" w:sz="0" w:space="0" w:color="auto"/>
          </w:divBdr>
        </w:div>
        <w:div w:id="1266113928">
          <w:marLeft w:val="480"/>
          <w:marRight w:val="0"/>
          <w:marTop w:val="0"/>
          <w:marBottom w:val="0"/>
          <w:divBdr>
            <w:top w:val="none" w:sz="0" w:space="0" w:color="auto"/>
            <w:left w:val="none" w:sz="0" w:space="0" w:color="auto"/>
            <w:bottom w:val="none" w:sz="0" w:space="0" w:color="auto"/>
            <w:right w:val="none" w:sz="0" w:space="0" w:color="auto"/>
          </w:divBdr>
        </w:div>
        <w:div w:id="977608230">
          <w:marLeft w:val="480"/>
          <w:marRight w:val="0"/>
          <w:marTop w:val="0"/>
          <w:marBottom w:val="0"/>
          <w:divBdr>
            <w:top w:val="none" w:sz="0" w:space="0" w:color="auto"/>
            <w:left w:val="none" w:sz="0" w:space="0" w:color="auto"/>
            <w:bottom w:val="none" w:sz="0" w:space="0" w:color="auto"/>
            <w:right w:val="none" w:sz="0" w:space="0" w:color="auto"/>
          </w:divBdr>
        </w:div>
        <w:div w:id="2090928476">
          <w:marLeft w:val="480"/>
          <w:marRight w:val="0"/>
          <w:marTop w:val="0"/>
          <w:marBottom w:val="0"/>
          <w:divBdr>
            <w:top w:val="none" w:sz="0" w:space="0" w:color="auto"/>
            <w:left w:val="none" w:sz="0" w:space="0" w:color="auto"/>
            <w:bottom w:val="none" w:sz="0" w:space="0" w:color="auto"/>
            <w:right w:val="none" w:sz="0" w:space="0" w:color="auto"/>
          </w:divBdr>
        </w:div>
        <w:div w:id="1887716220">
          <w:marLeft w:val="480"/>
          <w:marRight w:val="0"/>
          <w:marTop w:val="0"/>
          <w:marBottom w:val="0"/>
          <w:divBdr>
            <w:top w:val="none" w:sz="0" w:space="0" w:color="auto"/>
            <w:left w:val="none" w:sz="0" w:space="0" w:color="auto"/>
            <w:bottom w:val="none" w:sz="0" w:space="0" w:color="auto"/>
            <w:right w:val="none" w:sz="0" w:space="0" w:color="auto"/>
          </w:divBdr>
        </w:div>
        <w:div w:id="197011750">
          <w:marLeft w:val="480"/>
          <w:marRight w:val="0"/>
          <w:marTop w:val="0"/>
          <w:marBottom w:val="0"/>
          <w:divBdr>
            <w:top w:val="none" w:sz="0" w:space="0" w:color="auto"/>
            <w:left w:val="none" w:sz="0" w:space="0" w:color="auto"/>
            <w:bottom w:val="none" w:sz="0" w:space="0" w:color="auto"/>
            <w:right w:val="none" w:sz="0" w:space="0" w:color="auto"/>
          </w:divBdr>
        </w:div>
        <w:div w:id="945775854">
          <w:marLeft w:val="480"/>
          <w:marRight w:val="0"/>
          <w:marTop w:val="0"/>
          <w:marBottom w:val="0"/>
          <w:divBdr>
            <w:top w:val="none" w:sz="0" w:space="0" w:color="auto"/>
            <w:left w:val="none" w:sz="0" w:space="0" w:color="auto"/>
            <w:bottom w:val="none" w:sz="0" w:space="0" w:color="auto"/>
            <w:right w:val="none" w:sz="0" w:space="0" w:color="auto"/>
          </w:divBdr>
        </w:div>
        <w:div w:id="1940524785">
          <w:marLeft w:val="480"/>
          <w:marRight w:val="0"/>
          <w:marTop w:val="0"/>
          <w:marBottom w:val="0"/>
          <w:divBdr>
            <w:top w:val="none" w:sz="0" w:space="0" w:color="auto"/>
            <w:left w:val="none" w:sz="0" w:space="0" w:color="auto"/>
            <w:bottom w:val="none" w:sz="0" w:space="0" w:color="auto"/>
            <w:right w:val="none" w:sz="0" w:space="0" w:color="auto"/>
          </w:divBdr>
        </w:div>
        <w:div w:id="952052200">
          <w:marLeft w:val="480"/>
          <w:marRight w:val="0"/>
          <w:marTop w:val="0"/>
          <w:marBottom w:val="0"/>
          <w:divBdr>
            <w:top w:val="none" w:sz="0" w:space="0" w:color="auto"/>
            <w:left w:val="none" w:sz="0" w:space="0" w:color="auto"/>
            <w:bottom w:val="none" w:sz="0" w:space="0" w:color="auto"/>
            <w:right w:val="none" w:sz="0" w:space="0" w:color="auto"/>
          </w:divBdr>
        </w:div>
        <w:div w:id="1160387826">
          <w:marLeft w:val="480"/>
          <w:marRight w:val="0"/>
          <w:marTop w:val="0"/>
          <w:marBottom w:val="0"/>
          <w:divBdr>
            <w:top w:val="none" w:sz="0" w:space="0" w:color="auto"/>
            <w:left w:val="none" w:sz="0" w:space="0" w:color="auto"/>
            <w:bottom w:val="none" w:sz="0" w:space="0" w:color="auto"/>
            <w:right w:val="none" w:sz="0" w:space="0" w:color="auto"/>
          </w:divBdr>
        </w:div>
        <w:div w:id="571626929">
          <w:marLeft w:val="480"/>
          <w:marRight w:val="0"/>
          <w:marTop w:val="0"/>
          <w:marBottom w:val="0"/>
          <w:divBdr>
            <w:top w:val="none" w:sz="0" w:space="0" w:color="auto"/>
            <w:left w:val="none" w:sz="0" w:space="0" w:color="auto"/>
            <w:bottom w:val="none" w:sz="0" w:space="0" w:color="auto"/>
            <w:right w:val="none" w:sz="0" w:space="0" w:color="auto"/>
          </w:divBdr>
        </w:div>
        <w:div w:id="1457914419">
          <w:marLeft w:val="480"/>
          <w:marRight w:val="0"/>
          <w:marTop w:val="0"/>
          <w:marBottom w:val="0"/>
          <w:divBdr>
            <w:top w:val="none" w:sz="0" w:space="0" w:color="auto"/>
            <w:left w:val="none" w:sz="0" w:space="0" w:color="auto"/>
            <w:bottom w:val="none" w:sz="0" w:space="0" w:color="auto"/>
            <w:right w:val="none" w:sz="0" w:space="0" w:color="auto"/>
          </w:divBdr>
        </w:div>
        <w:div w:id="196747799">
          <w:marLeft w:val="480"/>
          <w:marRight w:val="0"/>
          <w:marTop w:val="0"/>
          <w:marBottom w:val="0"/>
          <w:divBdr>
            <w:top w:val="none" w:sz="0" w:space="0" w:color="auto"/>
            <w:left w:val="none" w:sz="0" w:space="0" w:color="auto"/>
            <w:bottom w:val="none" w:sz="0" w:space="0" w:color="auto"/>
            <w:right w:val="none" w:sz="0" w:space="0" w:color="auto"/>
          </w:divBdr>
        </w:div>
        <w:div w:id="37824286">
          <w:marLeft w:val="480"/>
          <w:marRight w:val="0"/>
          <w:marTop w:val="0"/>
          <w:marBottom w:val="0"/>
          <w:divBdr>
            <w:top w:val="none" w:sz="0" w:space="0" w:color="auto"/>
            <w:left w:val="none" w:sz="0" w:space="0" w:color="auto"/>
            <w:bottom w:val="none" w:sz="0" w:space="0" w:color="auto"/>
            <w:right w:val="none" w:sz="0" w:space="0" w:color="auto"/>
          </w:divBdr>
        </w:div>
        <w:div w:id="1331712661">
          <w:marLeft w:val="480"/>
          <w:marRight w:val="0"/>
          <w:marTop w:val="0"/>
          <w:marBottom w:val="0"/>
          <w:divBdr>
            <w:top w:val="none" w:sz="0" w:space="0" w:color="auto"/>
            <w:left w:val="none" w:sz="0" w:space="0" w:color="auto"/>
            <w:bottom w:val="none" w:sz="0" w:space="0" w:color="auto"/>
            <w:right w:val="none" w:sz="0" w:space="0" w:color="auto"/>
          </w:divBdr>
        </w:div>
        <w:div w:id="970864573">
          <w:marLeft w:val="480"/>
          <w:marRight w:val="0"/>
          <w:marTop w:val="0"/>
          <w:marBottom w:val="0"/>
          <w:divBdr>
            <w:top w:val="none" w:sz="0" w:space="0" w:color="auto"/>
            <w:left w:val="none" w:sz="0" w:space="0" w:color="auto"/>
            <w:bottom w:val="none" w:sz="0" w:space="0" w:color="auto"/>
            <w:right w:val="none" w:sz="0" w:space="0" w:color="auto"/>
          </w:divBdr>
        </w:div>
        <w:div w:id="277763629">
          <w:marLeft w:val="480"/>
          <w:marRight w:val="0"/>
          <w:marTop w:val="0"/>
          <w:marBottom w:val="0"/>
          <w:divBdr>
            <w:top w:val="none" w:sz="0" w:space="0" w:color="auto"/>
            <w:left w:val="none" w:sz="0" w:space="0" w:color="auto"/>
            <w:bottom w:val="none" w:sz="0" w:space="0" w:color="auto"/>
            <w:right w:val="none" w:sz="0" w:space="0" w:color="auto"/>
          </w:divBdr>
        </w:div>
        <w:div w:id="1109929418">
          <w:marLeft w:val="480"/>
          <w:marRight w:val="0"/>
          <w:marTop w:val="0"/>
          <w:marBottom w:val="0"/>
          <w:divBdr>
            <w:top w:val="none" w:sz="0" w:space="0" w:color="auto"/>
            <w:left w:val="none" w:sz="0" w:space="0" w:color="auto"/>
            <w:bottom w:val="none" w:sz="0" w:space="0" w:color="auto"/>
            <w:right w:val="none" w:sz="0" w:space="0" w:color="auto"/>
          </w:divBdr>
        </w:div>
        <w:div w:id="1701469307">
          <w:marLeft w:val="480"/>
          <w:marRight w:val="0"/>
          <w:marTop w:val="0"/>
          <w:marBottom w:val="0"/>
          <w:divBdr>
            <w:top w:val="none" w:sz="0" w:space="0" w:color="auto"/>
            <w:left w:val="none" w:sz="0" w:space="0" w:color="auto"/>
            <w:bottom w:val="none" w:sz="0" w:space="0" w:color="auto"/>
            <w:right w:val="none" w:sz="0" w:space="0" w:color="auto"/>
          </w:divBdr>
        </w:div>
        <w:div w:id="1652322074">
          <w:marLeft w:val="480"/>
          <w:marRight w:val="0"/>
          <w:marTop w:val="0"/>
          <w:marBottom w:val="0"/>
          <w:divBdr>
            <w:top w:val="none" w:sz="0" w:space="0" w:color="auto"/>
            <w:left w:val="none" w:sz="0" w:space="0" w:color="auto"/>
            <w:bottom w:val="none" w:sz="0" w:space="0" w:color="auto"/>
            <w:right w:val="none" w:sz="0" w:space="0" w:color="auto"/>
          </w:divBdr>
        </w:div>
        <w:div w:id="1848979451">
          <w:marLeft w:val="480"/>
          <w:marRight w:val="0"/>
          <w:marTop w:val="0"/>
          <w:marBottom w:val="0"/>
          <w:divBdr>
            <w:top w:val="none" w:sz="0" w:space="0" w:color="auto"/>
            <w:left w:val="none" w:sz="0" w:space="0" w:color="auto"/>
            <w:bottom w:val="none" w:sz="0" w:space="0" w:color="auto"/>
            <w:right w:val="none" w:sz="0" w:space="0" w:color="auto"/>
          </w:divBdr>
        </w:div>
        <w:div w:id="134225394">
          <w:marLeft w:val="480"/>
          <w:marRight w:val="0"/>
          <w:marTop w:val="0"/>
          <w:marBottom w:val="0"/>
          <w:divBdr>
            <w:top w:val="none" w:sz="0" w:space="0" w:color="auto"/>
            <w:left w:val="none" w:sz="0" w:space="0" w:color="auto"/>
            <w:bottom w:val="none" w:sz="0" w:space="0" w:color="auto"/>
            <w:right w:val="none" w:sz="0" w:space="0" w:color="auto"/>
          </w:divBdr>
        </w:div>
        <w:div w:id="1195653170">
          <w:marLeft w:val="480"/>
          <w:marRight w:val="0"/>
          <w:marTop w:val="0"/>
          <w:marBottom w:val="0"/>
          <w:divBdr>
            <w:top w:val="none" w:sz="0" w:space="0" w:color="auto"/>
            <w:left w:val="none" w:sz="0" w:space="0" w:color="auto"/>
            <w:bottom w:val="none" w:sz="0" w:space="0" w:color="auto"/>
            <w:right w:val="none" w:sz="0" w:space="0" w:color="auto"/>
          </w:divBdr>
        </w:div>
        <w:div w:id="170031035">
          <w:marLeft w:val="480"/>
          <w:marRight w:val="0"/>
          <w:marTop w:val="0"/>
          <w:marBottom w:val="0"/>
          <w:divBdr>
            <w:top w:val="none" w:sz="0" w:space="0" w:color="auto"/>
            <w:left w:val="none" w:sz="0" w:space="0" w:color="auto"/>
            <w:bottom w:val="none" w:sz="0" w:space="0" w:color="auto"/>
            <w:right w:val="none" w:sz="0" w:space="0" w:color="auto"/>
          </w:divBdr>
        </w:div>
        <w:div w:id="1447583736">
          <w:marLeft w:val="480"/>
          <w:marRight w:val="0"/>
          <w:marTop w:val="0"/>
          <w:marBottom w:val="0"/>
          <w:divBdr>
            <w:top w:val="none" w:sz="0" w:space="0" w:color="auto"/>
            <w:left w:val="none" w:sz="0" w:space="0" w:color="auto"/>
            <w:bottom w:val="none" w:sz="0" w:space="0" w:color="auto"/>
            <w:right w:val="none" w:sz="0" w:space="0" w:color="auto"/>
          </w:divBdr>
        </w:div>
        <w:div w:id="1144540559">
          <w:marLeft w:val="480"/>
          <w:marRight w:val="0"/>
          <w:marTop w:val="0"/>
          <w:marBottom w:val="0"/>
          <w:divBdr>
            <w:top w:val="none" w:sz="0" w:space="0" w:color="auto"/>
            <w:left w:val="none" w:sz="0" w:space="0" w:color="auto"/>
            <w:bottom w:val="none" w:sz="0" w:space="0" w:color="auto"/>
            <w:right w:val="none" w:sz="0" w:space="0" w:color="auto"/>
          </w:divBdr>
        </w:div>
        <w:div w:id="369960468">
          <w:marLeft w:val="480"/>
          <w:marRight w:val="0"/>
          <w:marTop w:val="0"/>
          <w:marBottom w:val="0"/>
          <w:divBdr>
            <w:top w:val="none" w:sz="0" w:space="0" w:color="auto"/>
            <w:left w:val="none" w:sz="0" w:space="0" w:color="auto"/>
            <w:bottom w:val="none" w:sz="0" w:space="0" w:color="auto"/>
            <w:right w:val="none" w:sz="0" w:space="0" w:color="auto"/>
          </w:divBdr>
        </w:div>
        <w:div w:id="565576783">
          <w:marLeft w:val="480"/>
          <w:marRight w:val="0"/>
          <w:marTop w:val="0"/>
          <w:marBottom w:val="0"/>
          <w:divBdr>
            <w:top w:val="none" w:sz="0" w:space="0" w:color="auto"/>
            <w:left w:val="none" w:sz="0" w:space="0" w:color="auto"/>
            <w:bottom w:val="none" w:sz="0" w:space="0" w:color="auto"/>
            <w:right w:val="none" w:sz="0" w:space="0" w:color="auto"/>
          </w:divBdr>
        </w:div>
        <w:div w:id="2027437722">
          <w:marLeft w:val="480"/>
          <w:marRight w:val="0"/>
          <w:marTop w:val="0"/>
          <w:marBottom w:val="0"/>
          <w:divBdr>
            <w:top w:val="none" w:sz="0" w:space="0" w:color="auto"/>
            <w:left w:val="none" w:sz="0" w:space="0" w:color="auto"/>
            <w:bottom w:val="none" w:sz="0" w:space="0" w:color="auto"/>
            <w:right w:val="none" w:sz="0" w:space="0" w:color="auto"/>
          </w:divBdr>
        </w:div>
        <w:div w:id="1293318558">
          <w:marLeft w:val="480"/>
          <w:marRight w:val="0"/>
          <w:marTop w:val="0"/>
          <w:marBottom w:val="0"/>
          <w:divBdr>
            <w:top w:val="none" w:sz="0" w:space="0" w:color="auto"/>
            <w:left w:val="none" w:sz="0" w:space="0" w:color="auto"/>
            <w:bottom w:val="none" w:sz="0" w:space="0" w:color="auto"/>
            <w:right w:val="none" w:sz="0" w:space="0" w:color="auto"/>
          </w:divBdr>
        </w:div>
        <w:div w:id="1061102743">
          <w:marLeft w:val="480"/>
          <w:marRight w:val="0"/>
          <w:marTop w:val="0"/>
          <w:marBottom w:val="0"/>
          <w:divBdr>
            <w:top w:val="none" w:sz="0" w:space="0" w:color="auto"/>
            <w:left w:val="none" w:sz="0" w:space="0" w:color="auto"/>
            <w:bottom w:val="none" w:sz="0" w:space="0" w:color="auto"/>
            <w:right w:val="none" w:sz="0" w:space="0" w:color="auto"/>
          </w:divBdr>
        </w:div>
        <w:div w:id="1083331674">
          <w:marLeft w:val="480"/>
          <w:marRight w:val="0"/>
          <w:marTop w:val="0"/>
          <w:marBottom w:val="0"/>
          <w:divBdr>
            <w:top w:val="none" w:sz="0" w:space="0" w:color="auto"/>
            <w:left w:val="none" w:sz="0" w:space="0" w:color="auto"/>
            <w:bottom w:val="none" w:sz="0" w:space="0" w:color="auto"/>
            <w:right w:val="none" w:sz="0" w:space="0" w:color="auto"/>
          </w:divBdr>
        </w:div>
        <w:div w:id="2123499275">
          <w:marLeft w:val="480"/>
          <w:marRight w:val="0"/>
          <w:marTop w:val="0"/>
          <w:marBottom w:val="0"/>
          <w:divBdr>
            <w:top w:val="none" w:sz="0" w:space="0" w:color="auto"/>
            <w:left w:val="none" w:sz="0" w:space="0" w:color="auto"/>
            <w:bottom w:val="none" w:sz="0" w:space="0" w:color="auto"/>
            <w:right w:val="none" w:sz="0" w:space="0" w:color="auto"/>
          </w:divBdr>
        </w:div>
        <w:div w:id="1330521626">
          <w:marLeft w:val="480"/>
          <w:marRight w:val="0"/>
          <w:marTop w:val="0"/>
          <w:marBottom w:val="0"/>
          <w:divBdr>
            <w:top w:val="none" w:sz="0" w:space="0" w:color="auto"/>
            <w:left w:val="none" w:sz="0" w:space="0" w:color="auto"/>
            <w:bottom w:val="none" w:sz="0" w:space="0" w:color="auto"/>
            <w:right w:val="none" w:sz="0" w:space="0" w:color="auto"/>
          </w:divBdr>
        </w:div>
        <w:div w:id="1698459747">
          <w:marLeft w:val="480"/>
          <w:marRight w:val="0"/>
          <w:marTop w:val="0"/>
          <w:marBottom w:val="0"/>
          <w:divBdr>
            <w:top w:val="none" w:sz="0" w:space="0" w:color="auto"/>
            <w:left w:val="none" w:sz="0" w:space="0" w:color="auto"/>
            <w:bottom w:val="none" w:sz="0" w:space="0" w:color="auto"/>
            <w:right w:val="none" w:sz="0" w:space="0" w:color="auto"/>
          </w:divBdr>
        </w:div>
        <w:div w:id="29888904">
          <w:marLeft w:val="480"/>
          <w:marRight w:val="0"/>
          <w:marTop w:val="0"/>
          <w:marBottom w:val="0"/>
          <w:divBdr>
            <w:top w:val="none" w:sz="0" w:space="0" w:color="auto"/>
            <w:left w:val="none" w:sz="0" w:space="0" w:color="auto"/>
            <w:bottom w:val="none" w:sz="0" w:space="0" w:color="auto"/>
            <w:right w:val="none" w:sz="0" w:space="0" w:color="auto"/>
          </w:divBdr>
        </w:div>
        <w:div w:id="188026817">
          <w:marLeft w:val="480"/>
          <w:marRight w:val="0"/>
          <w:marTop w:val="0"/>
          <w:marBottom w:val="0"/>
          <w:divBdr>
            <w:top w:val="none" w:sz="0" w:space="0" w:color="auto"/>
            <w:left w:val="none" w:sz="0" w:space="0" w:color="auto"/>
            <w:bottom w:val="none" w:sz="0" w:space="0" w:color="auto"/>
            <w:right w:val="none" w:sz="0" w:space="0" w:color="auto"/>
          </w:divBdr>
        </w:div>
        <w:div w:id="1198469235">
          <w:marLeft w:val="480"/>
          <w:marRight w:val="0"/>
          <w:marTop w:val="0"/>
          <w:marBottom w:val="0"/>
          <w:divBdr>
            <w:top w:val="none" w:sz="0" w:space="0" w:color="auto"/>
            <w:left w:val="none" w:sz="0" w:space="0" w:color="auto"/>
            <w:bottom w:val="none" w:sz="0" w:space="0" w:color="auto"/>
            <w:right w:val="none" w:sz="0" w:space="0" w:color="auto"/>
          </w:divBdr>
        </w:div>
        <w:div w:id="117769210">
          <w:marLeft w:val="480"/>
          <w:marRight w:val="0"/>
          <w:marTop w:val="0"/>
          <w:marBottom w:val="0"/>
          <w:divBdr>
            <w:top w:val="none" w:sz="0" w:space="0" w:color="auto"/>
            <w:left w:val="none" w:sz="0" w:space="0" w:color="auto"/>
            <w:bottom w:val="none" w:sz="0" w:space="0" w:color="auto"/>
            <w:right w:val="none" w:sz="0" w:space="0" w:color="auto"/>
          </w:divBdr>
        </w:div>
        <w:div w:id="826288625">
          <w:marLeft w:val="480"/>
          <w:marRight w:val="0"/>
          <w:marTop w:val="0"/>
          <w:marBottom w:val="0"/>
          <w:divBdr>
            <w:top w:val="none" w:sz="0" w:space="0" w:color="auto"/>
            <w:left w:val="none" w:sz="0" w:space="0" w:color="auto"/>
            <w:bottom w:val="none" w:sz="0" w:space="0" w:color="auto"/>
            <w:right w:val="none" w:sz="0" w:space="0" w:color="auto"/>
          </w:divBdr>
        </w:div>
        <w:div w:id="1161654391">
          <w:marLeft w:val="480"/>
          <w:marRight w:val="0"/>
          <w:marTop w:val="0"/>
          <w:marBottom w:val="0"/>
          <w:divBdr>
            <w:top w:val="none" w:sz="0" w:space="0" w:color="auto"/>
            <w:left w:val="none" w:sz="0" w:space="0" w:color="auto"/>
            <w:bottom w:val="none" w:sz="0" w:space="0" w:color="auto"/>
            <w:right w:val="none" w:sz="0" w:space="0" w:color="auto"/>
          </w:divBdr>
        </w:div>
        <w:div w:id="1890847100">
          <w:marLeft w:val="480"/>
          <w:marRight w:val="0"/>
          <w:marTop w:val="0"/>
          <w:marBottom w:val="0"/>
          <w:divBdr>
            <w:top w:val="none" w:sz="0" w:space="0" w:color="auto"/>
            <w:left w:val="none" w:sz="0" w:space="0" w:color="auto"/>
            <w:bottom w:val="none" w:sz="0" w:space="0" w:color="auto"/>
            <w:right w:val="none" w:sz="0" w:space="0" w:color="auto"/>
          </w:divBdr>
        </w:div>
        <w:div w:id="1347058697">
          <w:marLeft w:val="480"/>
          <w:marRight w:val="0"/>
          <w:marTop w:val="0"/>
          <w:marBottom w:val="0"/>
          <w:divBdr>
            <w:top w:val="none" w:sz="0" w:space="0" w:color="auto"/>
            <w:left w:val="none" w:sz="0" w:space="0" w:color="auto"/>
            <w:bottom w:val="none" w:sz="0" w:space="0" w:color="auto"/>
            <w:right w:val="none" w:sz="0" w:space="0" w:color="auto"/>
          </w:divBdr>
        </w:div>
        <w:div w:id="535780537">
          <w:marLeft w:val="480"/>
          <w:marRight w:val="0"/>
          <w:marTop w:val="0"/>
          <w:marBottom w:val="0"/>
          <w:divBdr>
            <w:top w:val="none" w:sz="0" w:space="0" w:color="auto"/>
            <w:left w:val="none" w:sz="0" w:space="0" w:color="auto"/>
            <w:bottom w:val="none" w:sz="0" w:space="0" w:color="auto"/>
            <w:right w:val="none" w:sz="0" w:space="0" w:color="auto"/>
          </w:divBdr>
        </w:div>
        <w:div w:id="1183934554">
          <w:marLeft w:val="480"/>
          <w:marRight w:val="0"/>
          <w:marTop w:val="0"/>
          <w:marBottom w:val="0"/>
          <w:divBdr>
            <w:top w:val="none" w:sz="0" w:space="0" w:color="auto"/>
            <w:left w:val="none" w:sz="0" w:space="0" w:color="auto"/>
            <w:bottom w:val="none" w:sz="0" w:space="0" w:color="auto"/>
            <w:right w:val="none" w:sz="0" w:space="0" w:color="auto"/>
          </w:divBdr>
        </w:div>
        <w:div w:id="1296839178">
          <w:marLeft w:val="480"/>
          <w:marRight w:val="0"/>
          <w:marTop w:val="0"/>
          <w:marBottom w:val="0"/>
          <w:divBdr>
            <w:top w:val="none" w:sz="0" w:space="0" w:color="auto"/>
            <w:left w:val="none" w:sz="0" w:space="0" w:color="auto"/>
            <w:bottom w:val="none" w:sz="0" w:space="0" w:color="auto"/>
            <w:right w:val="none" w:sz="0" w:space="0" w:color="auto"/>
          </w:divBdr>
        </w:div>
        <w:div w:id="945767303">
          <w:marLeft w:val="480"/>
          <w:marRight w:val="0"/>
          <w:marTop w:val="0"/>
          <w:marBottom w:val="0"/>
          <w:divBdr>
            <w:top w:val="none" w:sz="0" w:space="0" w:color="auto"/>
            <w:left w:val="none" w:sz="0" w:space="0" w:color="auto"/>
            <w:bottom w:val="none" w:sz="0" w:space="0" w:color="auto"/>
            <w:right w:val="none" w:sz="0" w:space="0" w:color="auto"/>
          </w:divBdr>
        </w:div>
        <w:div w:id="1281573378">
          <w:marLeft w:val="480"/>
          <w:marRight w:val="0"/>
          <w:marTop w:val="0"/>
          <w:marBottom w:val="0"/>
          <w:divBdr>
            <w:top w:val="none" w:sz="0" w:space="0" w:color="auto"/>
            <w:left w:val="none" w:sz="0" w:space="0" w:color="auto"/>
            <w:bottom w:val="none" w:sz="0" w:space="0" w:color="auto"/>
            <w:right w:val="none" w:sz="0" w:space="0" w:color="auto"/>
          </w:divBdr>
        </w:div>
        <w:div w:id="520441070">
          <w:marLeft w:val="480"/>
          <w:marRight w:val="0"/>
          <w:marTop w:val="0"/>
          <w:marBottom w:val="0"/>
          <w:divBdr>
            <w:top w:val="none" w:sz="0" w:space="0" w:color="auto"/>
            <w:left w:val="none" w:sz="0" w:space="0" w:color="auto"/>
            <w:bottom w:val="none" w:sz="0" w:space="0" w:color="auto"/>
            <w:right w:val="none" w:sz="0" w:space="0" w:color="auto"/>
          </w:divBdr>
        </w:div>
        <w:div w:id="1892230660">
          <w:marLeft w:val="480"/>
          <w:marRight w:val="0"/>
          <w:marTop w:val="0"/>
          <w:marBottom w:val="0"/>
          <w:divBdr>
            <w:top w:val="none" w:sz="0" w:space="0" w:color="auto"/>
            <w:left w:val="none" w:sz="0" w:space="0" w:color="auto"/>
            <w:bottom w:val="none" w:sz="0" w:space="0" w:color="auto"/>
            <w:right w:val="none" w:sz="0" w:space="0" w:color="auto"/>
          </w:divBdr>
        </w:div>
        <w:div w:id="656501030">
          <w:marLeft w:val="480"/>
          <w:marRight w:val="0"/>
          <w:marTop w:val="0"/>
          <w:marBottom w:val="0"/>
          <w:divBdr>
            <w:top w:val="none" w:sz="0" w:space="0" w:color="auto"/>
            <w:left w:val="none" w:sz="0" w:space="0" w:color="auto"/>
            <w:bottom w:val="none" w:sz="0" w:space="0" w:color="auto"/>
            <w:right w:val="none" w:sz="0" w:space="0" w:color="auto"/>
          </w:divBdr>
        </w:div>
        <w:div w:id="1904677305">
          <w:marLeft w:val="480"/>
          <w:marRight w:val="0"/>
          <w:marTop w:val="0"/>
          <w:marBottom w:val="0"/>
          <w:divBdr>
            <w:top w:val="none" w:sz="0" w:space="0" w:color="auto"/>
            <w:left w:val="none" w:sz="0" w:space="0" w:color="auto"/>
            <w:bottom w:val="none" w:sz="0" w:space="0" w:color="auto"/>
            <w:right w:val="none" w:sz="0" w:space="0" w:color="auto"/>
          </w:divBdr>
        </w:div>
        <w:div w:id="1771386188">
          <w:marLeft w:val="480"/>
          <w:marRight w:val="0"/>
          <w:marTop w:val="0"/>
          <w:marBottom w:val="0"/>
          <w:divBdr>
            <w:top w:val="none" w:sz="0" w:space="0" w:color="auto"/>
            <w:left w:val="none" w:sz="0" w:space="0" w:color="auto"/>
            <w:bottom w:val="none" w:sz="0" w:space="0" w:color="auto"/>
            <w:right w:val="none" w:sz="0" w:space="0" w:color="auto"/>
          </w:divBdr>
        </w:div>
        <w:div w:id="730424920">
          <w:marLeft w:val="480"/>
          <w:marRight w:val="0"/>
          <w:marTop w:val="0"/>
          <w:marBottom w:val="0"/>
          <w:divBdr>
            <w:top w:val="none" w:sz="0" w:space="0" w:color="auto"/>
            <w:left w:val="none" w:sz="0" w:space="0" w:color="auto"/>
            <w:bottom w:val="none" w:sz="0" w:space="0" w:color="auto"/>
            <w:right w:val="none" w:sz="0" w:space="0" w:color="auto"/>
          </w:divBdr>
        </w:div>
        <w:div w:id="545720015">
          <w:marLeft w:val="480"/>
          <w:marRight w:val="0"/>
          <w:marTop w:val="0"/>
          <w:marBottom w:val="0"/>
          <w:divBdr>
            <w:top w:val="none" w:sz="0" w:space="0" w:color="auto"/>
            <w:left w:val="none" w:sz="0" w:space="0" w:color="auto"/>
            <w:bottom w:val="none" w:sz="0" w:space="0" w:color="auto"/>
            <w:right w:val="none" w:sz="0" w:space="0" w:color="auto"/>
          </w:divBdr>
        </w:div>
        <w:div w:id="1395667472">
          <w:marLeft w:val="480"/>
          <w:marRight w:val="0"/>
          <w:marTop w:val="0"/>
          <w:marBottom w:val="0"/>
          <w:divBdr>
            <w:top w:val="none" w:sz="0" w:space="0" w:color="auto"/>
            <w:left w:val="none" w:sz="0" w:space="0" w:color="auto"/>
            <w:bottom w:val="none" w:sz="0" w:space="0" w:color="auto"/>
            <w:right w:val="none" w:sz="0" w:space="0" w:color="auto"/>
          </w:divBdr>
        </w:div>
        <w:div w:id="451444051">
          <w:marLeft w:val="480"/>
          <w:marRight w:val="0"/>
          <w:marTop w:val="0"/>
          <w:marBottom w:val="0"/>
          <w:divBdr>
            <w:top w:val="none" w:sz="0" w:space="0" w:color="auto"/>
            <w:left w:val="none" w:sz="0" w:space="0" w:color="auto"/>
            <w:bottom w:val="none" w:sz="0" w:space="0" w:color="auto"/>
            <w:right w:val="none" w:sz="0" w:space="0" w:color="auto"/>
          </w:divBdr>
        </w:div>
        <w:div w:id="1869679969">
          <w:marLeft w:val="480"/>
          <w:marRight w:val="0"/>
          <w:marTop w:val="0"/>
          <w:marBottom w:val="0"/>
          <w:divBdr>
            <w:top w:val="none" w:sz="0" w:space="0" w:color="auto"/>
            <w:left w:val="none" w:sz="0" w:space="0" w:color="auto"/>
            <w:bottom w:val="none" w:sz="0" w:space="0" w:color="auto"/>
            <w:right w:val="none" w:sz="0" w:space="0" w:color="auto"/>
          </w:divBdr>
        </w:div>
        <w:div w:id="1298954986">
          <w:marLeft w:val="480"/>
          <w:marRight w:val="0"/>
          <w:marTop w:val="0"/>
          <w:marBottom w:val="0"/>
          <w:divBdr>
            <w:top w:val="none" w:sz="0" w:space="0" w:color="auto"/>
            <w:left w:val="none" w:sz="0" w:space="0" w:color="auto"/>
            <w:bottom w:val="none" w:sz="0" w:space="0" w:color="auto"/>
            <w:right w:val="none" w:sz="0" w:space="0" w:color="auto"/>
          </w:divBdr>
        </w:div>
        <w:div w:id="2144081001">
          <w:marLeft w:val="480"/>
          <w:marRight w:val="0"/>
          <w:marTop w:val="0"/>
          <w:marBottom w:val="0"/>
          <w:divBdr>
            <w:top w:val="none" w:sz="0" w:space="0" w:color="auto"/>
            <w:left w:val="none" w:sz="0" w:space="0" w:color="auto"/>
            <w:bottom w:val="none" w:sz="0" w:space="0" w:color="auto"/>
            <w:right w:val="none" w:sz="0" w:space="0" w:color="auto"/>
          </w:divBdr>
        </w:div>
      </w:divsChild>
    </w:div>
    <w:div w:id="858667188">
      <w:bodyDiv w:val="1"/>
      <w:marLeft w:val="0"/>
      <w:marRight w:val="0"/>
      <w:marTop w:val="0"/>
      <w:marBottom w:val="0"/>
      <w:divBdr>
        <w:top w:val="none" w:sz="0" w:space="0" w:color="auto"/>
        <w:left w:val="none" w:sz="0" w:space="0" w:color="auto"/>
        <w:bottom w:val="none" w:sz="0" w:space="0" w:color="auto"/>
        <w:right w:val="none" w:sz="0" w:space="0" w:color="auto"/>
      </w:divBdr>
    </w:div>
    <w:div w:id="858853147">
      <w:bodyDiv w:val="1"/>
      <w:marLeft w:val="0"/>
      <w:marRight w:val="0"/>
      <w:marTop w:val="0"/>
      <w:marBottom w:val="0"/>
      <w:divBdr>
        <w:top w:val="none" w:sz="0" w:space="0" w:color="auto"/>
        <w:left w:val="none" w:sz="0" w:space="0" w:color="auto"/>
        <w:bottom w:val="none" w:sz="0" w:space="0" w:color="auto"/>
        <w:right w:val="none" w:sz="0" w:space="0" w:color="auto"/>
      </w:divBdr>
    </w:div>
    <w:div w:id="859008543">
      <w:bodyDiv w:val="1"/>
      <w:marLeft w:val="0"/>
      <w:marRight w:val="0"/>
      <w:marTop w:val="0"/>
      <w:marBottom w:val="0"/>
      <w:divBdr>
        <w:top w:val="none" w:sz="0" w:space="0" w:color="auto"/>
        <w:left w:val="none" w:sz="0" w:space="0" w:color="auto"/>
        <w:bottom w:val="none" w:sz="0" w:space="0" w:color="auto"/>
        <w:right w:val="none" w:sz="0" w:space="0" w:color="auto"/>
      </w:divBdr>
    </w:div>
    <w:div w:id="859053149">
      <w:bodyDiv w:val="1"/>
      <w:marLeft w:val="0"/>
      <w:marRight w:val="0"/>
      <w:marTop w:val="0"/>
      <w:marBottom w:val="0"/>
      <w:divBdr>
        <w:top w:val="none" w:sz="0" w:space="0" w:color="auto"/>
        <w:left w:val="none" w:sz="0" w:space="0" w:color="auto"/>
        <w:bottom w:val="none" w:sz="0" w:space="0" w:color="auto"/>
        <w:right w:val="none" w:sz="0" w:space="0" w:color="auto"/>
      </w:divBdr>
    </w:div>
    <w:div w:id="859121488">
      <w:bodyDiv w:val="1"/>
      <w:marLeft w:val="0"/>
      <w:marRight w:val="0"/>
      <w:marTop w:val="0"/>
      <w:marBottom w:val="0"/>
      <w:divBdr>
        <w:top w:val="none" w:sz="0" w:space="0" w:color="auto"/>
        <w:left w:val="none" w:sz="0" w:space="0" w:color="auto"/>
        <w:bottom w:val="none" w:sz="0" w:space="0" w:color="auto"/>
        <w:right w:val="none" w:sz="0" w:space="0" w:color="auto"/>
      </w:divBdr>
    </w:div>
    <w:div w:id="859272835">
      <w:bodyDiv w:val="1"/>
      <w:marLeft w:val="0"/>
      <w:marRight w:val="0"/>
      <w:marTop w:val="0"/>
      <w:marBottom w:val="0"/>
      <w:divBdr>
        <w:top w:val="none" w:sz="0" w:space="0" w:color="auto"/>
        <w:left w:val="none" w:sz="0" w:space="0" w:color="auto"/>
        <w:bottom w:val="none" w:sz="0" w:space="0" w:color="auto"/>
        <w:right w:val="none" w:sz="0" w:space="0" w:color="auto"/>
      </w:divBdr>
    </w:div>
    <w:div w:id="859733650">
      <w:bodyDiv w:val="1"/>
      <w:marLeft w:val="0"/>
      <w:marRight w:val="0"/>
      <w:marTop w:val="0"/>
      <w:marBottom w:val="0"/>
      <w:divBdr>
        <w:top w:val="none" w:sz="0" w:space="0" w:color="auto"/>
        <w:left w:val="none" w:sz="0" w:space="0" w:color="auto"/>
        <w:bottom w:val="none" w:sz="0" w:space="0" w:color="auto"/>
        <w:right w:val="none" w:sz="0" w:space="0" w:color="auto"/>
      </w:divBdr>
    </w:div>
    <w:div w:id="859974900">
      <w:bodyDiv w:val="1"/>
      <w:marLeft w:val="0"/>
      <w:marRight w:val="0"/>
      <w:marTop w:val="0"/>
      <w:marBottom w:val="0"/>
      <w:divBdr>
        <w:top w:val="none" w:sz="0" w:space="0" w:color="auto"/>
        <w:left w:val="none" w:sz="0" w:space="0" w:color="auto"/>
        <w:bottom w:val="none" w:sz="0" w:space="0" w:color="auto"/>
        <w:right w:val="none" w:sz="0" w:space="0" w:color="auto"/>
      </w:divBdr>
    </w:div>
    <w:div w:id="860362235">
      <w:bodyDiv w:val="1"/>
      <w:marLeft w:val="0"/>
      <w:marRight w:val="0"/>
      <w:marTop w:val="0"/>
      <w:marBottom w:val="0"/>
      <w:divBdr>
        <w:top w:val="none" w:sz="0" w:space="0" w:color="auto"/>
        <w:left w:val="none" w:sz="0" w:space="0" w:color="auto"/>
        <w:bottom w:val="none" w:sz="0" w:space="0" w:color="auto"/>
        <w:right w:val="none" w:sz="0" w:space="0" w:color="auto"/>
      </w:divBdr>
    </w:div>
    <w:div w:id="860432320">
      <w:bodyDiv w:val="1"/>
      <w:marLeft w:val="0"/>
      <w:marRight w:val="0"/>
      <w:marTop w:val="0"/>
      <w:marBottom w:val="0"/>
      <w:divBdr>
        <w:top w:val="none" w:sz="0" w:space="0" w:color="auto"/>
        <w:left w:val="none" w:sz="0" w:space="0" w:color="auto"/>
        <w:bottom w:val="none" w:sz="0" w:space="0" w:color="auto"/>
        <w:right w:val="none" w:sz="0" w:space="0" w:color="auto"/>
      </w:divBdr>
      <w:divsChild>
        <w:div w:id="624236343">
          <w:marLeft w:val="480"/>
          <w:marRight w:val="0"/>
          <w:marTop w:val="0"/>
          <w:marBottom w:val="0"/>
          <w:divBdr>
            <w:top w:val="none" w:sz="0" w:space="0" w:color="auto"/>
            <w:left w:val="none" w:sz="0" w:space="0" w:color="auto"/>
            <w:bottom w:val="none" w:sz="0" w:space="0" w:color="auto"/>
            <w:right w:val="none" w:sz="0" w:space="0" w:color="auto"/>
          </w:divBdr>
        </w:div>
        <w:div w:id="1569611486">
          <w:marLeft w:val="480"/>
          <w:marRight w:val="0"/>
          <w:marTop w:val="0"/>
          <w:marBottom w:val="0"/>
          <w:divBdr>
            <w:top w:val="none" w:sz="0" w:space="0" w:color="auto"/>
            <w:left w:val="none" w:sz="0" w:space="0" w:color="auto"/>
            <w:bottom w:val="none" w:sz="0" w:space="0" w:color="auto"/>
            <w:right w:val="none" w:sz="0" w:space="0" w:color="auto"/>
          </w:divBdr>
        </w:div>
        <w:div w:id="1445003480">
          <w:marLeft w:val="480"/>
          <w:marRight w:val="0"/>
          <w:marTop w:val="0"/>
          <w:marBottom w:val="0"/>
          <w:divBdr>
            <w:top w:val="none" w:sz="0" w:space="0" w:color="auto"/>
            <w:left w:val="none" w:sz="0" w:space="0" w:color="auto"/>
            <w:bottom w:val="none" w:sz="0" w:space="0" w:color="auto"/>
            <w:right w:val="none" w:sz="0" w:space="0" w:color="auto"/>
          </w:divBdr>
        </w:div>
        <w:div w:id="1614748589">
          <w:marLeft w:val="480"/>
          <w:marRight w:val="0"/>
          <w:marTop w:val="0"/>
          <w:marBottom w:val="0"/>
          <w:divBdr>
            <w:top w:val="none" w:sz="0" w:space="0" w:color="auto"/>
            <w:left w:val="none" w:sz="0" w:space="0" w:color="auto"/>
            <w:bottom w:val="none" w:sz="0" w:space="0" w:color="auto"/>
            <w:right w:val="none" w:sz="0" w:space="0" w:color="auto"/>
          </w:divBdr>
        </w:div>
        <w:div w:id="462233756">
          <w:marLeft w:val="480"/>
          <w:marRight w:val="0"/>
          <w:marTop w:val="0"/>
          <w:marBottom w:val="0"/>
          <w:divBdr>
            <w:top w:val="none" w:sz="0" w:space="0" w:color="auto"/>
            <w:left w:val="none" w:sz="0" w:space="0" w:color="auto"/>
            <w:bottom w:val="none" w:sz="0" w:space="0" w:color="auto"/>
            <w:right w:val="none" w:sz="0" w:space="0" w:color="auto"/>
          </w:divBdr>
        </w:div>
        <w:div w:id="1333214934">
          <w:marLeft w:val="480"/>
          <w:marRight w:val="0"/>
          <w:marTop w:val="0"/>
          <w:marBottom w:val="0"/>
          <w:divBdr>
            <w:top w:val="none" w:sz="0" w:space="0" w:color="auto"/>
            <w:left w:val="none" w:sz="0" w:space="0" w:color="auto"/>
            <w:bottom w:val="none" w:sz="0" w:space="0" w:color="auto"/>
            <w:right w:val="none" w:sz="0" w:space="0" w:color="auto"/>
          </w:divBdr>
        </w:div>
        <w:div w:id="463158198">
          <w:marLeft w:val="480"/>
          <w:marRight w:val="0"/>
          <w:marTop w:val="0"/>
          <w:marBottom w:val="0"/>
          <w:divBdr>
            <w:top w:val="none" w:sz="0" w:space="0" w:color="auto"/>
            <w:left w:val="none" w:sz="0" w:space="0" w:color="auto"/>
            <w:bottom w:val="none" w:sz="0" w:space="0" w:color="auto"/>
            <w:right w:val="none" w:sz="0" w:space="0" w:color="auto"/>
          </w:divBdr>
        </w:div>
        <w:div w:id="799031973">
          <w:marLeft w:val="480"/>
          <w:marRight w:val="0"/>
          <w:marTop w:val="0"/>
          <w:marBottom w:val="0"/>
          <w:divBdr>
            <w:top w:val="none" w:sz="0" w:space="0" w:color="auto"/>
            <w:left w:val="none" w:sz="0" w:space="0" w:color="auto"/>
            <w:bottom w:val="none" w:sz="0" w:space="0" w:color="auto"/>
            <w:right w:val="none" w:sz="0" w:space="0" w:color="auto"/>
          </w:divBdr>
        </w:div>
        <w:div w:id="1777869312">
          <w:marLeft w:val="480"/>
          <w:marRight w:val="0"/>
          <w:marTop w:val="0"/>
          <w:marBottom w:val="0"/>
          <w:divBdr>
            <w:top w:val="none" w:sz="0" w:space="0" w:color="auto"/>
            <w:left w:val="none" w:sz="0" w:space="0" w:color="auto"/>
            <w:bottom w:val="none" w:sz="0" w:space="0" w:color="auto"/>
            <w:right w:val="none" w:sz="0" w:space="0" w:color="auto"/>
          </w:divBdr>
        </w:div>
        <w:div w:id="1118066402">
          <w:marLeft w:val="480"/>
          <w:marRight w:val="0"/>
          <w:marTop w:val="0"/>
          <w:marBottom w:val="0"/>
          <w:divBdr>
            <w:top w:val="none" w:sz="0" w:space="0" w:color="auto"/>
            <w:left w:val="none" w:sz="0" w:space="0" w:color="auto"/>
            <w:bottom w:val="none" w:sz="0" w:space="0" w:color="auto"/>
            <w:right w:val="none" w:sz="0" w:space="0" w:color="auto"/>
          </w:divBdr>
        </w:div>
        <w:div w:id="1111246568">
          <w:marLeft w:val="480"/>
          <w:marRight w:val="0"/>
          <w:marTop w:val="0"/>
          <w:marBottom w:val="0"/>
          <w:divBdr>
            <w:top w:val="none" w:sz="0" w:space="0" w:color="auto"/>
            <w:left w:val="none" w:sz="0" w:space="0" w:color="auto"/>
            <w:bottom w:val="none" w:sz="0" w:space="0" w:color="auto"/>
            <w:right w:val="none" w:sz="0" w:space="0" w:color="auto"/>
          </w:divBdr>
        </w:div>
        <w:div w:id="298732056">
          <w:marLeft w:val="480"/>
          <w:marRight w:val="0"/>
          <w:marTop w:val="0"/>
          <w:marBottom w:val="0"/>
          <w:divBdr>
            <w:top w:val="none" w:sz="0" w:space="0" w:color="auto"/>
            <w:left w:val="none" w:sz="0" w:space="0" w:color="auto"/>
            <w:bottom w:val="none" w:sz="0" w:space="0" w:color="auto"/>
            <w:right w:val="none" w:sz="0" w:space="0" w:color="auto"/>
          </w:divBdr>
        </w:div>
        <w:div w:id="1816489365">
          <w:marLeft w:val="480"/>
          <w:marRight w:val="0"/>
          <w:marTop w:val="0"/>
          <w:marBottom w:val="0"/>
          <w:divBdr>
            <w:top w:val="none" w:sz="0" w:space="0" w:color="auto"/>
            <w:left w:val="none" w:sz="0" w:space="0" w:color="auto"/>
            <w:bottom w:val="none" w:sz="0" w:space="0" w:color="auto"/>
            <w:right w:val="none" w:sz="0" w:space="0" w:color="auto"/>
          </w:divBdr>
        </w:div>
        <w:div w:id="1677229419">
          <w:marLeft w:val="480"/>
          <w:marRight w:val="0"/>
          <w:marTop w:val="0"/>
          <w:marBottom w:val="0"/>
          <w:divBdr>
            <w:top w:val="none" w:sz="0" w:space="0" w:color="auto"/>
            <w:left w:val="none" w:sz="0" w:space="0" w:color="auto"/>
            <w:bottom w:val="none" w:sz="0" w:space="0" w:color="auto"/>
            <w:right w:val="none" w:sz="0" w:space="0" w:color="auto"/>
          </w:divBdr>
        </w:div>
        <w:div w:id="115956366">
          <w:marLeft w:val="480"/>
          <w:marRight w:val="0"/>
          <w:marTop w:val="0"/>
          <w:marBottom w:val="0"/>
          <w:divBdr>
            <w:top w:val="none" w:sz="0" w:space="0" w:color="auto"/>
            <w:left w:val="none" w:sz="0" w:space="0" w:color="auto"/>
            <w:bottom w:val="none" w:sz="0" w:space="0" w:color="auto"/>
            <w:right w:val="none" w:sz="0" w:space="0" w:color="auto"/>
          </w:divBdr>
        </w:div>
        <w:div w:id="622426306">
          <w:marLeft w:val="480"/>
          <w:marRight w:val="0"/>
          <w:marTop w:val="0"/>
          <w:marBottom w:val="0"/>
          <w:divBdr>
            <w:top w:val="none" w:sz="0" w:space="0" w:color="auto"/>
            <w:left w:val="none" w:sz="0" w:space="0" w:color="auto"/>
            <w:bottom w:val="none" w:sz="0" w:space="0" w:color="auto"/>
            <w:right w:val="none" w:sz="0" w:space="0" w:color="auto"/>
          </w:divBdr>
        </w:div>
        <w:div w:id="1792943578">
          <w:marLeft w:val="480"/>
          <w:marRight w:val="0"/>
          <w:marTop w:val="0"/>
          <w:marBottom w:val="0"/>
          <w:divBdr>
            <w:top w:val="none" w:sz="0" w:space="0" w:color="auto"/>
            <w:left w:val="none" w:sz="0" w:space="0" w:color="auto"/>
            <w:bottom w:val="none" w:sz="0" w:space="0" w:color="auto"/>
            <w:right w:val="none" w:sz="0" w:space="0" w:color="auto"/>
          </w:divBdr>
        </w:div>
        <w:div w:id="641884350">
          <w:marLeft w:val="480"/>
          <w:marRight w:val="0"/>
          <w:marTop w:val="0"/>
          <w:marBottom w:val="0"/>
          <w:divBdr>
            <w:top w:val="none" w:sz="0" w:space="0" w:color="auto"/>
            <w:left w:val="none" w:sz="0" w:space="0" w:color="auto"/>
            <w:bottom w:val="none" w:sz="0" w:space="0" w:color="auto"/>
            <w:right w:val="none" w:sz="0" w:space="0" w:color="auto"/>
          </w:divBdr>
        </w:div>
        <w:div w:id="2134978214">
          <w:marLeft w:val="480"/>
          <w:marRight w:val="0"/>
          <w:marTop w:val="0"/>
          <w:marBottom w:val="0"/>
          <w:divBdr>
            <w:top w:val="none" w:sz="0" w:space="0" w:color="auto"/>
            <w:left w:val="none" w:sz="0" w:space="0" w:color="auto"/>
            <w:bottom w:val="none" w:sz="0" w:space="0" w:color="auto"/>
            <w:right w:val="none" w:sz="0" w:space="0" w:color="auto"/>
          </w:divBdr>
        </w:div>
        <w:div w:id="61953815">
          <w:marLeft w:val="480"/>
          <w:marRight w:val="0"/>
          <w:marTop w:val="0"/>
          <w:marBottom w:val="0"/>
          <w:divBdr>
            <w:top w:val="none" w:sz="0" w:space="0" w:color="auto"/>
            <w:left w:val="none" w:sz="0" w:space="0" w:color="auto"/>
            <w:bottom w:val="none" w:sz="0" w:space="0" w:color="auto"/>
            <w:right w:val="none" w:sz="0" w:space="0" w:color="auto"/>
          </w:divBdr>
        </w:div>
        <w:div w:id="117917750">
          <w:marLeft w:val="480"/>
          <w:marRight w:val="0"/>
          <w:marTop w:val="0"/>
          <w:marBottom w:val="0"/>
          <w:divBdr>
            <w:top w:val="none" w:sz="0" w:space="0" w:color="auto"/>
            <w:left w:val="none" w:sz="0" w:space="0" w:color="auto"/>
            <w:bottom w:val="none" w:sz="0" w:space="0" w:color="auto"/>
            <w:right w:val="none" w:sz="0" w:space="0" w:color="auto"/>
          </w:divBdr>
        </w:div>
        <w:div w:id="394360316">
          <w:marLeft w:val="480"/>
          <w:marRight w:val="0"/>
          <w:marTop w:val="0"/>
          <w:marBottom w:val="0"/>
          <w:divBdr>
            <w:top w:val="none" w:sz="0" w:space="0" w:color="auto"/>
            <w:left w:val="none" w:sz="0" w:space="0" w:color="auto"/>
            <w:bottom w:val="none" w:sz="0" w:space="0" w:color="auto"/>
            <w:right w:val="none" w:sz="0" w:space="0" w:color="auto"/>
          </w:divBdr>
        </w:div>
        <w:div w:id="943268517">
          <w:marLeft w:val="480"/>
          <w:marRight w:val="0"/>
          <w:marTop w:val="0"/>
          <w:marBottom w:val="0"/>
          <w:divBdr>
            <w:top w:val="none" w:sz="0" w:space="0" w:color="auto"/>
            <w:left w:val="none" w:sz="0" w:space="0" w:color="auto"/>
            <w:bottom w:val="none" w:sz="0" w:space="0" w:color="auto"/>
            <w:right w:val="none" w:sz="0" w:space="0" w:color="auto"/>
          </w:divBdr>
        </w:div>
        <w:div w:id="1889801350">
          <w:marLeft w:val="480"/>
          <w:marRight w:val="0"/>
          <w:marTop w:val="0"/>
          <w:marBottom w:val="0"/>
          <w:divBdr>
            <w:top w:val="none" w:sz="0" w:space="0" w:color="auto"/>
            <w:left w:val="none" w:sz="0" w:space="0" w:color="auto"/>
            <w:bottom w:val="none" w:sz="0" w:space="0" w:color="auto"/>
            <w:right w:val="none" w:sz="0" w:space="0" w:color="auto"/>
          </w:divBdr>
        </w:div>
        <w:div w:id="257640694">
          <w:marLeft w:val="480"/>
          <w:marRight w:val="0"/>
          <w:marTop w:val="0"/>
          <w:marBottom w:val="0"/>
          <w:divBdr>
            <w:top w:val="none" w:sz="0" w:space="0" w:color="auto"/>
            <w:left w:val="none" w:sz="0" w:space="0" w:color="auto"/>
            <w:bottom w:val="none" w:sz="0" w:space="0" w:color="auto"/>
            <w:right w:val="none" w:sz="0" w:space="0" w:color="auto"/>
          </w:divBdr>
        </w:div>
        <w:div w:id="1612322779">
          <w:marLeft w:val="480"/>
          <w:marRight w:val="0"/>
          <w:marTop w:val="0"/>
          <w:marBottom w:val="0"/>
          <w:divBdr>
            <w:top w:val="none" w:sz="0" w:space="0" w:color="auto"/>
            <w:left w:val="none" w:sz="0" w:space="0" w:color="auto"/>
            <w:bottom w:val="none" w:sz="0" w:space="0" w:color="auto"/>
            <w:right w:val="none" w:sz="0" w:space="0" w:color="auto"/>
          </w:divBdr>
        </w:div>
        <w:div w:id="1052730883">
          <w:marLeft w:val="480"/>
          <w:marRight w:val="0"/>
          <w:marTop w:val="0"/>
          <w:marBottom w:val="0"/>
          <w:divBdr>
            <w:top w:val="none" w:sz="0" w:space="0" w:color="auto"/>
            <w:left w:val="none" w:sz="0" w:space="0" w:color="auto"/>
            <w:bottom w:val="none" w:sz="0" w:space="0" w:color="auto"/>
            <w:right w:val="none" w:sz="0" w:space="0" w:color="auto"/>
          </w:divBdr>
        </w:div>
        <w:div w:id="117262819">
          <w:marLeft w:val="480"/>
          <w:marRight w:val="0"/>
          <w:marTop w:val="0"/>
          <w:marBottom w:val="0"/>
          <w:divBdr>
            <w:top w:val="none" w:sz="0" w:space="0" w:color="auto"/>
            <w:left w:val="none" w:sz="0" w:space="0" w:color="auto"/>
            <w:bottom w:val="none" w:sz="0" w:space="0" w:color="auto"/>
            <w:right w:val="none" w:sz="0" w:space="0" w:color="auto"/>
          </w:divBdr>
        </w:div>
        <w:div w:id="1746147977">
          <w:marLeft w:val="480"/>
          <w:marRight w:val="0"/>
          <w:marTop w:val="0"/>
          <w:marBottom w:val="0"/>
          <w:divBdr>
            <w:top w:val="none" w:sz="0" w:space="0" w:color="auto"/>
            <w:left w:val="none" w:sz="0" w:space="0" w:color="auto"/>
            <w:bottom w:val="none" w:sz="0" w:space="0" w:color="auto"/>
            <w:right w:val="none" w:sz="0" w:space="0" w:color="auto"/>
          </w:divBdr>
        </w:div>
        <w:div w:id="447355294">
          <w:marLeft w:val="480"/>
          <w:marRight w:val="0"/>
          <w:marTop w:val="0"/>
          <w:marBottom w:val="0"/>
          <w:divBdr>
            <w:top w:val="none" w:sz="0" w:space="0" w:color="auto"/>
            <w:left w:val="none" w:sz="0" w:space="0" w:color="auto"/>
            <w:bottom w:val="none" w:sz="0" w:space="0" w:color="auto"/>
            <w:right w:val="none" w:sz="0" w:space="0" w:color="auto"/>
          </w:divBdr>
        </w:div>
        <w:div w:id="1386685106">
          <w:marLeft w:val="480"/>
          <w:marRight w:val="0"/>
          <w:marTop w:val="0"/>
          <w:marBottom w:val="0"/>
          <w:divBdr>
            <w:top w:val="none" w:sz="0" w:space="0" w:color="auto"/>
            <w:left w:val="none" w:sz="0" w:space="0" w:color="auto"/>
            <w:bottom w:val="none" w:sz="0" w:space="0" w:color="auto"/>
            <w:right w:val="none" w:sz="0" w:space="0" w:color="auto"/>
          </w:divBdr>
        </w:div>
        <w:div w:id="1796482866">
          <w:marLeft w:val="480"/>
          <w:marRight w:val="0"/>
          <w:marTop w:val="0"/>
          <w:marBottom w:val="0"/>
          <w:divBdr>
            <w:top w:val="none" w:sz="0" w:space="0" w:color="auto"/>
            <w:left w:val="none" w:sz="0" w:space="0" w:color="auto"/>
            <w:bottom w:val="none" w:sz="0" w:space="0" w:color="auto"/>
            <w:right w:val="none" w:sz="0" w:space="0" w:color="auto"/>
          </w:divBdr>
        </w:div>
        <w:div w:id="1912158735">
          <w:marLeft w:val="480"/>
          <w:marRight w:val="0"/>
          <w:marTop w:val="0"/>
          <w:marBottom w:val="0"/>
          <w:divBdr>
            <w:top w:val="none" w:sz="0" w:space="0" w:color="auto"/>
            <w:left w:val="none" w:sz="0" w:space="0" w:color="auto"/>
            <w:bottom w:val="none" w:sz="0" w:space="0" w:color="auto"/>
            <w:right w:val="none" w:sz="0" w:space="0" w:color="auto"/>
          </w:divBdr>
        </w:div>
        <w:div w:id="475686034">
          <w:marLeft w:val="480"/>
          <w:marRight w:val="0"/>
          <w:marTop w:val="0"/>
          <w:marBottom w:val="0"/>
          <w:divBdr>
            <w:top w:val="none" w:sz="0" w:space="0" w:color="auto"/>
            <w:left w:val="none" w:sz="0" w:space="0" w:color="auto"/>
            <w:bottom w:val="none" w:sz="0" w:space="0" w:color="auto"/>
            <w:right w:val="none" w:sz="0" w:space="0" w:color="auto"/>
          </w:divBdr>
        </w:div>
        <w:div w:id="1153914374">
          <w:marLeft w:val="480"/>
          <w:marRight w:val="0"/>
          <w:marTop w:val="0"/>
          <w:marBottom w:val="0"/>
          <w:divBdr>
            <w:top w:val="none" w:sz="0" w:space="0" w:color="auto"/>
            <w:left w:val="none" w:sz="0" w:space="0" w:color="auto"/>
            <w:bottom w:val="none" w:sz="0" w:space="0" w:color="auto"/>
            <w:right w:val="none" w:sz="0" w:space="0" w:color="auto"/>
          </w:divBdr>
        </w:div>
        <w:div w:id="336418871">
          <w:marLeft w:val="480"/>
          <w:marRight w:val="0"/>
          <w:marTop w:val="0"/>
          <w:marBottom w:val="0"/>
          <w:divBdr>
            <w:top w:val="none" w:sz="0" w:space="0" w:color="auto"/>
            <w:left w:val="none" w:sz="0" w:space="0" w:color="auto"/>
            <w:bottom w:val="none" w:sz="0" w:space="0" w:color="auto"/>
            <w:right w:val="none" w:sz="0" w:space="0" w:color="auto"/>
          </w:divBdr>
        </w:div>
        <w:div w:id="1707221139">
          <w:marLeft w:val="480"/>
          <w:marRight w:val="0"/>
          <w:marTop w:val="0"/>
          <w:marBottom w:val="0"/>
          <w:divBdr>
            <w:top w:val="none" w:sz="0" w:space="0" w:color="auto"/>
            <w:left w:val="none" w:sz="0" w:space="0" w:color="auto"/>
            <w:bottom w:val="none" w:sz="0" w:space="0" w:color="auto"/>
            <w:right w:val="none" w:sz="0" w:space="0" w:color="auto"/>
          </w:divBdr>
        </w:div>
        <w:div w:id="1561021384">
          <w:marLeft w:val="480"/>
          <w:marRight w:val="0"/>
          <w:marTop w:val="0"/>
          <w:marBottom w:val="0"/>
          <w:divBdr>
            <w:top w:val="none" w:sz="0" w:space="0" w:color="auto"/>
            <w:left w:val="none" w:sz="0" w:space="0" w:color="auto"/>
            <w:bottom w:val="none" w:sz="0" w:space="0" w:color="auto"/>
            <w:right w:val="none" w:sz="0" w:space="0" w:color="auto"/>
          </w:divBdr>
        </w:div>
        <w:div w:id="1354653288">
          <w:marLeft w:val="480"/>
          <w:marRight w:val="0"/>
          <w:marTop w:val="0"/>
          <w:marBottom w:val="0"/>
          <w:divBdr>
            <w:top w:val="none" w:sz="0" w:space="0" w:color="auto"/>
            <w:left w:val="none" w:sz="0" w:space="0" w:color="auto"/>
            <w:bottom w:val="none" w:sz="0" w:space="0" w:color="auto"/>
            <w:right w:val="none" w:sz="0" w:space="0" w:color="auto"/>
          </w:divBdr>
        </w:div>
        <w:div w:id="815149456">
          <w:marLeft w:val="480"/>
          <w:marRight w:val="0"/>
          <w:marTop w:val="0"/>
          <w:marBottom w:val="0"/>
          <w:divBdr>
            <w:top w:val="none" w:sz="0" w:space="0" w:color="auto"/>
            <w:left w:val="none" w:sz="0" w:space="0" w:color="auto"/>
            <w:bottom w:val="none" w:sz="0" w:space="0" w:color="auto"/>
            <w:right w:val="none" w:sz="0" w:space="0" w:color="auto"/>
          </w:divBdr>
        </w:div>
        <w:div w:id="1555386331">
          <w:marLeft w:val="480"/>
          <w:marRight w:val="0"/>
          <w:marTop w:val="0"/>
          <w:marBottom w:val="0"/>
          <w:divBdr>
            <w:top w:val="none" w:sz="0" w:space="0" w:color="auto"/>
            <w:left w:val="none" w:sz="0" w:space="0" w:color="auto"/>
            <w:bottom w:val="none" w:sz="0" w:space="0" w:color="auto"/>
            <w:right w:val="none" w:sz="0" w:space="0" w:color="auto"/>
          </w:divBdr>
        </w:div>
        <w:div w:id="2041739019">
          <w:marLeft w:val="480"/>
          <w:marRight w:val="0"/>
          <w:marTop w:val="0"/>
          <w:marBottom w:val="0"/>
          <w:divBdr>
            <w:top w:val="none" w:sz="0" w:space="0" w:color="auto"/>
            <w:left w:val="none" w:sz="0" w:space="0" w:color="auto"/>
            <w:bottom w:val="none" w:sz="0" w:space="0" w:color="auto"/>
            <w:right w:val="none" w:sz="0" w:space="0" w:color="auto"/>
          </w:divBdr>
        </w:div>
        <w:div w:id="79916332">
          <w:marLeft w:val="480"/>
          <w:marRight w:val="0"/>
          <w:marTop w:val="0"/>
          <w:marBottom w:val="0"/>
          <w:divBdr>
            <w:top w:val="none" w:sz="0" w:space="0" w:color="auto"/>
            <w:left w:val="none" w:sz="0" w:space="0" w:color="auto"/>
            <w:bottom w:val="none" w:sz="0" w:space="0" w:color="auto"/>
            <w:right w:val="none" w:sz="0" w:space="0" w:color="auto"/>
          </w:divBdr>
        </w:div>
        <w:div w:id="542250086">
          <w:marLeft w:val="480"/>
          <w:marRight w:val="0"/>
          <w:marTop w:val="0"/>
          <w:marBottom w:val="0"/>
          <w:divBdr>
            <w:top w:val="none" w:sz="0" w:space="0" w:color="auto"/>
            <w:left w:val="none" w:sz="0" w:space="0" w:color="auto"/>
            <w:bottom w:val="none" w:sz="0" w:space="0" w:color="auto"/>
            <w:right w:val="none" w:sz="0" w:space="0" w:color="auto"/>
          </w:divBdr>
        </w:div>
        <w:div w:id="1051733276">
          <w:marLeft w:val="480"/>
          <w:marRight w:val="0"/>
          <w:marTop w:val="0"/>
          <w:marBottom w:val="0"/>
          <w:divBdr>
            <w:top w:val="none" w:sz="0" w:space="0" w:color="auto"/>
            <w:left w:val="none" w:sz="0" w:space="0" w:color="auto"/>
            <w:bottom w:val="none" w:sz="0" w:space="0" w:color="auto"/>
            <w:right w:val="none" w:sz="0" w:space="0" w:color="auto"/>
          </w:divBdr>
        </w:div>
        <w:div w:id="394550309">
          <w:marLeft w:val="480"/>
          <w:marRight w:val="0"/>
          <w:marTop w:val="0"/>
          <w:marBottom w:val="0"/>
          <w:divBdr>
            <w:top w:val="none" w:sz="0" w:space="0" w:color="auto"/>
            <w:left w:val="none" w:sz="0" w:space="0" w:color="auto"/>
            <w:bottom w:val="none" w:sz="0" w:space="0" w:color="auto"/>
            <w:right w:val="none" w:sz="0" w:space="0" w:color="auto"/>
          </w:divBdr>
        </w:div>
        <w:div w:id="1900750033">
          <w:marLeft w:val="480"/>
          <w:marRight w:val="0"/>
          <w:marTop w:val="0"/>
          <w:marBottom w:val="0"/>
          <w:divBdr>
            <w:top w:val="none" w:sz="0" w:space="0" w:color="auto"/>
            <w:left w:val="none" w:sz="0" w:space="0" w:color="auto"/>
            <w:bottom w:val="none" w:sz="0" w:space="0" w:color="auto"/>
            <w:right w:val="none" w:sz="0" w:space="0" w:color="auto"/>
          </w:divBdr>
        </w:div>
        <w:div w:id="1066222377">
          <w:marLeft w:val="480"/>
          <w:marRight w:val="0"/>
          <w:marTop w:val="0"/>
          <w:marBottom w:val="0"/>
          <w:divBdr>
            <w:top w:val="none" w:sz="0" w:space="0" w:color="auto"/>
            <w:left w:val="none" w:sz="0" w:space="0" w:color="auto"/>
            <w:bottom w:val="none" w:sz="0" w:space="0" w:color="auto"/>
            <w:right w:val="none" w:sz="0" w:space="0" w:color="auto"/>
          </w:divBdr>
        </w:div>
        <w:div w:id="1456873693">
          <w:marLeft w:val="480"/>
          <w:marRight w:val="0"/>
          <w:marTop w:val="0"/>
          <w:marBottom w:val="0"/>
          <w:divBdr>
            <w:top w:val="none" w:sz="0" w:space="0" w:color="auto"/>
            <w:left w:val="none" w:sz="0" w:space="0" w:color="auto"/>
            <w:bottom w:val="none" w:sz="0" w:space="0" w:color="auto"/>
            <w:right w:val="none" w:sz="0" w:space="0" w:color="auto"/>
          </w:divBdr>
        </w:div>
        <w:div w:id="231431271">
          <w:marLeft w:val="480"/>
          <w:marRight w:val="0"/>
          <w:marTop w:val="0"/>
          <w:marBottom w:val="0"/>
          <w:divBdr>
            <w:top w:val="none" w:sz="0" w:space="0" w:color="auto"/>
            <w:left w:val="none" w:sz="0" w:space="0" w:color="auto"/>
            <w:bottom w:val="none" w:sz="0" w:space="0" w:color="auto"/>
            <w:right w:val="none" w:sz="0" w:space="0" w:color="auto"/>
          </w:divBdr>
        </w:div>
        <w:div w:id="392047636">
          <w:marLeft w:val="480"/>
          <w:marRight w:val="0"/>
          <w:marTop w:val="0"/>
          <w:marBottom w:val="0"/>
          <w:divBdr>
            <w:top w:val="none" w:sz="0" w:space="0" w:color="auto"/>
            <w:left w:val="none" w:sz="0" w:space="0" w:color="auto"/>
            <w:bottom w:val="none" w:sz="0" w:space="0" w:color="auto"/>
            <w:right w:val="none" w:sz="0" w:space="0" w:color="auto"/>
          </w:divBdr>
        </w:div>
        <w:div w:id="1817524093">
          <w:marLeft w:val="480"/>
          <w:marRight w:val="0"/>
          <w:marTop w:val="0"/>
          <w:marBottom w:val="0"/>
          <w:divBdr>
            <w:top w:val="none" w:sz="0" w:space="0" w:color="auto"/>
            <w:left w:val="none" w:sz="0" w:space="0" w:color="auto"/>
            <w:bottom w:val="none" w:sz="0" w:space="0" w:color="auto"/>
            <w:right w:val="none" w:sz="0" w:space="0" w:color="auto"/>
          </w:divBdr>
        </w:div>
        <w:div w:id="422921727">
          <w:marLeft w:val="480"/>
          <w:marRight w:val="0"/>
          <w:marTop w:val="0"/>
          <w:marBottom w:val="0"/>
          <w:divBdr>
            <w:top w:val="none" w:sz="0" w:space="0" w:color="auto"/>
            <w:left w:val="none" w:sz="0" w:space="0" w:color="auto"/>
            <w:bottom w:val="none" w:sz="0" w:space="0" w:color="auto"/>
            <w:right w:val="none" w:sz="0" w:space="0" w:color="auto"/>
          </w:divBdr>
        </w:div>
        <w:div w:id="2123913808">
          <w:marLeft w:val="480"/>
          <w:marRight w:val="0"/>
          <w:marTop w:val="0"/>
          <w:marBottom w:val="0"/>
          <w:divBdr>
            <w:top w:val="none" w:sz="0" w:space="0" w:color="auto"/>
            <w:left w:val="none" w:sz="0" w:space="0" w:color="auto"/>
            <w:bottom w:val="none" w:sz="0" w:space="0" w:color="auto"/>
            <w:right w:val="none" w:sz="0" w:space="0" w:color="auto"/>
          </w:divBdr>
        </w:div>
        <w:div w:id="1819223021">
          <w:marLeft w:val="480"/>
          <w:marRight w:val="0"/>
          <w:marTop w:val="0"/>
          <w:marBottom w:val="0"/>
          <w:divBdr>
            <w:top w:val="none" w:sz="0" w:space="0" w:color="auto"/>
            <w:left w:val="none" w:sz="0" w:space="0" w:color="auto"/>
            <w:bottom w:val="none" w:sz="0" w:space="0" w:color="auto"/>
            <w:right w:val="none" w:sz="0" w:space="0" w:color="auto"/>
          </w:divBdr>
        </w:div>
        <w:div w:id="692000957">
          <w:marLeft w:val="480"/>
          <w:marRight w:val="0"/>
          <w:marTop w:val="0"/>
          <w:marBottom w:val="0"/>
          <w:divBdr>
            <w:top w:val="none" w:sz="0" w:space="0" w:color="auto"/>
            <w:left w:val="none" w:sz="0" w:space="0" w:color="auto"/>
            <w:bottom w:val="none" w:sz="0" w:space="0" w:color="auto"/>
            <w:right w:val="none" w:sz="0" w:space="0" w:color="auto"/>
          </w:divBdr>
        </w:div>
        <w:div w:id="217131591">
          <w:marLeft w:val="480"/>
          <w:marRight w:val="0"/>
          <w:marTop w:val="0"/>
          <w:marBottom w:val="0"/>
          <w:divBdr>
            <w:top w:val="none" w:sz="0" w:space="0" w:color="auto"/>
            <w:left w:val="none" w:sz="0" w:space="0" w:color="auto"/>
            <w:bottom w:val="none" w:sz="0" w:space="0" w:color="auto"/>
            <w:right w:val="none" w:sz="0" w:space="0" w:color="auto"/>
          </w:divBdr>
        </w:div>
        <w:div w:id="1881891871">
          <w:marLeft w:val="480"/>
          <w:marRight w:val="0"/>
          <w:marTop w:val="0"/>
          <w:marBottom w:val="0"/>
          <w:divBdr>
            <w:top w:val="none" w:sz="0" w:space="0" w:color="auto"/>
            <w:left w:val="none" w:sz="0" w:space="0" w:color="auto"/>
            <w:bottom w:val="none" w:sz="0" w:space="0" w:color="auto"/>
            <w:right w:val="none" w:sz="0" w:space="0" w:color="auto"/>
          </w:divBdr>
        </w:div>
        <w:div w:id="1403140729">
          <w:marLeft w:val="480"/>
          <w:marRight w:val="0"/>
          <w:marTop w:val="0"/>
          <w:marBottom w:val="0"/>
          <w:divBdr>
            <w:top w:val="none" w:sz="0" w:space="0" w:color="auto"/>
            <w:left w:val="none" w:sz="0" w:space="0" w:color="auto"/>
            <w:bottom w:val="none" w:sz="0" w:space="0" w:color="auto"/>
            <w:right w:val="none" w:sz="0" w:space="0" w:color="auto"/>
          </w:divBdr>
        </w:div>
        <w:div w:id="261687412">
          <w:marLeft w:val="480"/>
          <w:marRight w:val="0"/>
          <w:marTop w:val="0"/>
          <w:marBottom w:val="0"/>
          <w:divBdr>
            <w:top w:val="none" w:sz="0" w:space="0" w:color="auto"/>
            <w:left w:val="none" w:sz="0" w:space="0" w:color="auto"/>
            <w:bottom w:val="none" w:sz="0" w:space="0" w:color="auto"/>
            <w:right w:val="none" w:sz="0" w:space="0" w:color="auto"/>
          </w:divBdr>
        </w:div>
        <w:div w:id="1860653940">
          <w:marLeft w:val="480"/>
          <w:marRight w:val="0"/>
          <w:marTop w:val="0"/>
          <w:marBottom w:val="0"/>
          <w:divBdr>
            <w:top w:val="none" w:sz="0" w:space="0" w:color="auto"/>
            <w:left w:val="none" w:sz="0" w:space="0" w:color="auto"/>
            <w:bottom w:val="none" w:sz="0" w:space="0" w:color="auto"/>
            <w:right w:val="none" w:sz="0" w:space="0" w:color="auto"/>
          </w:divBdr>
        </w:div>
        <w:div w:id="910623902">
          <w:marLeft w:val="480"/>
          <w:marRight w:val="0"/>
          <w:marTop w:val="0"/>
          <w:marBottom w:val="0"/>
          <w:divBdr>
            <w:top w:val="none" w:sz="0" w:space="0" w:color="auto"/>
            <w:left w:val="none" w:sz="0" w:space="0" w:color="auto"/>
            <w:bottom w:val="none" w:sz="0" w:space="0" w:color="auto"/>
            <w:right w:val="none" w:sz="0" w:space="0" w:color="auto"/>
          </w:divBdr>
        </w:div>
        <w:div w:id="1499616972">
          <w:marLeft w:val="480"/>
          <w:marRight w:val="0"/>
          <w:marTop w:val="0"/>
          <w:marBottom w:val="0"/>
          <w:divBdr>
            <w:top w:val="none" w:sz="0" w:space="0" w:color="auto"/>
            <w:left w:val="none" w:sz="0" w:space="0" w:color="auto"/>
            <w:bottom w:val="none" w:sz="0" w:space="0" w:color="auto"/>
            <w:right w:val="none" w:sz="0" w:space="0" w:color="auto"/>
          </w:divBdr>
        </w:div>
        <w:div w:id="458845031">
          <w:marLeft w:val="480"/>
          <w:marRight w:val="0"/>
          <w:marTop w:val="0"/>
          <w:marBottom w:val="0"/>
          <w:divBdr>
            <w:top w:val="none" w:sz="0" w:space="0" w:color="auto"/>
            <w:left w:val="none" w:sz="0" w:space="0" w:color="auto"/>
            <w:bottom w:val="none" w:sz="0" w:space="0" w:color="auto"/>
            <w:right w:val="none" w:sz="0" w:space="0" w:color="auto"/>
          </w:divBdr>
        </w:div>
        <w:div w:id="850948180">
          <w:marLeft w:val="480"/>
          <w:marRight w:val="0"/>
          <w:marTop w:val="0"/>
          <w:marBottom w:val="0"/>
          <w:divBdr>
            <w:top w:val="none" w:sz="0" w:space="0" w:color="auto"/>
            <w:left w:val="none" w:sz="0" w:space="0" w:color="auto"/>
            <w:bottom w:val="none" w:sz="0" w:space="0" w:color="auto"/>
            <w:right w:val="none" w:sz="0" w:space="0" w:color="auto"/>
          </w:divBdr>
        </w:div>
        <w:div w:id="1924953319">
          <w:marLeft w:val="480"/>
          <w:marRight w:val="0"/>
          <w:marTop w:val="0"/>
          <w:marBottom w:val="0"/>
          <w:divBdr>
            <w:top w:val="none" w:sz="0" w:space="0" w:color="auto"/>
            <w:left w:val="none" w:sz="0" w:space="0" w:color="auto"/>
            <w:bottom w:val="none" w:sz="0" w:space="0" w:color="auto"/>
            <w:right w:val="none" w:sz="0" w:space="0" w:color="auto"/>
          </w:divBdr>
        </w:div>
        <w:div w:id="533542744">
          <w:marLeft w:val="480"/>
          <w:marRight w:val="0"/>
          <w:marTop w:val="0"/>
          <w:marBottom w:val="0"/>
          <w:divBdr>
            <w:top w:val="none" w:sz="0" w:space="0" w:color="auto"/>
            <w:left w:val="none" w:sz="0" w:space="0" w:color="auto"/>
            <w:bottom w:val="none" w:sz="0" w:space="0" w:color="auto"/>
            <w:right w:val="none" w:sz="0" w:space="0" w:color="auto"/>
          </w:divBdr>
        </w:div>
        <w:div w:id="477186699">
          <w:marLeft w:val="480"/>
          <w:marRight w:val="0"/>
          <w:marTop w:val="0"/>
          <w:marBottom w:val="0"/>
          <w:divBdr>
            <w:top w:val="none" w:sz="0" w:space="0" w:color="auto"/>
            <w:left w:val="none" w:sz="0" w:space="0" w:color="auto"/>
            <w:bottom w:val="none" w:sz="0" w:space="0" w:color="auto"/>
            <w:right w:val="none" w:sz="0" w:space="0" w:color="auto"/>
          </w:divBdr>
        </w:div>
        <w:div w:id="2072457340">
          <w:marLeft w:val="480"/>
          <w:marRight w:val="0"/>
          <w:marTop w:val="0"/>
          <w:marBottom w:val="0"/>
          <w:divBdr>
            <w:top w:val="none" w:sz="0" w:space="0" w:color="auto"/>
            <w:left w:val="none" w:sz="0" w:space="0" w:color="auto"/>
            <w:bottom w:val="none" w:sz="0" w:space="0" w:color="auto"/>
            <w:right w:val="none" w:sz="0" w:space="0" w:color="auto"/>
          </w:divBdr>
        </w:div>
        <w:div w:id="2101561330">
          <w:marLeft w:val="480"/>
          <w:marRight w:val="0"/>
          <w:marTop w:val="0"/>
          <w:marBottom w:val="0"/>
          <w:divBdr>
            <w:top w:val="none" w:sz="0" w:space="0" w:color="auto"/>
            <w:left w:val="none" w:sz="0" w:space="0" w:color="auto"/>
            <w:bottom w:val="none" w:sz="0" w:space="0" w:color="auto"/>
            <w:right w:val="none" w:sz="0" w:space="0" w:color="auto"/>
          </w:divBdr>
        </w:div>
        <w:div w:id="1722316256">
          <w:marLeft w:val="480"/>
          <w:marRight w:val="0"/>
          <w:marTop w:val="0"/>
          <w:marBottom w:val="0"/>
          <w:divBdr>
            <w:top w:val="none" w:sz="0" w:space="0" w:color="auto"/>
            <w:left w:val="none" w:sz="0" w:space="0" w:color="auto"/>
            <w:bottom w:val="none" w:sz="0" w:space="0" w:color="auto"/>
            <w:right w:val="none" w:sz="0" w:space="0" w:color="auto"/>
          </w:divBdr>
        </w:div>
        <w:div w:id="390033050">
          <w:marLeft w:val="480"/>
          <w:marRight w:val="0"/>
          <w:marTop w:val="0"/>
          <w:marBottom w:val="0"/>
          <w:divBdr>
            <w:top w:val="none" w:sz="0" w:space="0" w:color="auto"/>
            <w:left w:val="none" w:sz="0" w:space="0" w:color="auto"/>
            <w:bottom w:val="none" w:sz="0" w:space="0" w:color="auto"/>
            <w:right w:val="none" w:sz="0" w:space="0" w:color="auto"/>
          </w:divBdr>
        </w:div>
        <w:div w:id="617612468">
          <w:marLeft w:val="480"/>
          <w:marRight w:val="0"/>
          <w:marTop w:val="0"/>
          <w:marBottom w:val="0"/>
          <w:divBdr>
            <w:top w:val="none" w:sz="0" w:space="0" w:color="auto"/>
            <w:left w:val="none" w:sz="0" w:space="0" w:color="auto"/>
            <w:bottom w:val="none" w:sz="0" w:space="0" w:color="auto"/>
            <w:right w:val="none" w:sz="0" w:space="0" w:color="auto"/>
          </w:divBdr>
        </w:div>
        <w:div w:id="1961766950">
          <w:marLeft w:val="480"/>
          <w:marRight w:val="0"/>
          <w:marTop w:val="0"/>
          <w:marBottom w:val="0"/>
          <w:divBdr>
            <w:top w:val="none" w:sz="0" w:space="0" w:color="auto"/>
            <w:left w:val="none" w:sz="0" w:space="0" w:color="auto"/>
            <w:bottom w:val="none" w:sz="0" w:space="0" w:color="auto"/>
            <w:right w:val="none" w:sz="0" w:space="0" w:color="auto"/>
          </w:divBdr>
        </w:div>
        <w:div w:id="1525437862">
          <w:marLeft w:val="480"/>
          <w:marRight w:val="0"/>
          <w:marTop w:val="0"/>
          <w:marBottom w:val="0"/>
          <w:divBdr>
            <w:top w:val="none" w:sz="0" w:space="0" w:color="auto"/>
            <w:left w:val="none" w:sz="0" w:space="0" w:color="auto"/>
            <w:bottom w:val="none" w:sz="0" w:space="0" w:color="auto"/>
            <w:right w:val="none" w:sz="0" w:space="0" w:color="auto"/>
          </w:divBdr>
        </w:div>
        <w:div w:id="812453795">
          <w:marLeft w:val="480"/>
          <w:marRight w:val="0"/>
          <w:marTop w:val="0"/>
          <w:marBottom w:val="0"/>
          <w:divBdr>
            <w:top w:val="none" w:sz="0" w:space="0" w:color="auto"/>
            <w:left w:val="none" w:sz="0" w:space="0" w:color="auto"/>
            <w:bottom w:val="none" w:sz="0" w:space="0" w:color="auto"/>
            <w:right w:val="none" w:sz="0" w:space="0" w:color="auto"/>
          </w:divBdr>
        </w:div>
        <w:div w:id="1963922267">
          <w:marLeft w:val="480"/>
          <w:marRight w:val="0"/>
          <w:marTop w:val="0"/>
          <w:marBottom w:val="0"/>
          <w:divBdr>
            <w:top w:val="none" w:sz="0" w:space="0" w:color="auto"/>
            <w:left w:val="none" w:sz="0" w:space="0" w:color="auto"/>
            <w:bottom w:val="none" w:sz="0" w:space="0" w:color="auto"/>
            <w:right w:val="none" w:sz="0" w:space="0" w:color="auto"/>
          </w:divBdr>
        </w:div>
        <w:div w:id="480386257">
          <w:marLeft w:val="480"/>
          <w:marRight w:val="0"/>
          <w:marTop w:val="0"/>
          <w:marBottom w:val="0"/>
          <w:divBdr>
            <w:top w:val="none" w:sz="0" w:space="0" w:color="auto"/>
            <w:left w:val="none" w:sz="0" w:space="0" w:color="auto"/>
            <w:bottom w:val="none" w:sz="0" w:space="0" w:color="auto"/>
            <w:right w:val="none" w:sz="0" w:space="0" w:color="auto"/>
          </w:divBdr>
        </w:div>
        <w:div w:id="435177227">
          <w:marLeft w:val="480"/>
          <w:marRight w:val="0"/>
          <w:marTop w:val="0"/>
          <w:marBottom w:val="0"/>
          <w:divBdr>
            <w:top w:val="none" w:sz="0" w:space="0" w:color="auto"/>
            <w:left w:val="none" w:sz="0" w:space="0" w:color="auto"/>
            <w:bottom w:val="none" w:sz="0" w:space="0" w:color="auto"/>
            <w:right w:val="none" w:sz="0" w:space="0" w:color="auto"/>
          </w:divBdr>
        </w:div>
        <w:div w:id="1782723330">
          <w:marLeft w:val="480"/>
          <w:marRight w:val="0"/>
          <w:marTop w:val="0"/>
          <w:marBottom w:val="0"/>
          <w:divBdr>
            <w:top w:val="none" w:sz="0" w:space="0" w:color="auto"/>
            <w:left w:val="none" w:sz="0" w:space="0" w:color="auto"/>
            <w:bottom w:val="none" w:sz="0" w:space="0" w:color="auto"/>
            <w:right w:val="none" w:sz="0" w:space="0" w:color="auto"/>
          </w:divBdr>
        </w:div>
        <w:div w:id="1671712108">
          <w:marLeft w:val="480"/>
          <w:marRight w:val="0"/>
          <w:marTop w:val="0"/>
          <w:marBottom w:val="0"/>
          <w:divBdr>
            <w:top w:val="none" w:sz="0" w:space="0" w:color="auto"/>
            <w:left w:val="none" w:sz="0" w:space="0" w:color="auto"/>
            <w:bottom w:val="none" w:sz="0" w:space="0" w:color="auto"/>
            <w:right w:val="none" w:sz="0" w:space="0" w:color="auto"/>
          </w:divBdr>
        </w:div>
        <w:div w:id="1602562699">
          <w:marLeft w:val="480"/>
          <w:marRight w:val="0"/>
          <w:marTop w:val="0"/>
          <w:marBottom w:val="0"/>
          <w:divBdr>
            <w:top w:val="none" w:sz="0" w:space="0" w:color="auto"/>
            <w:left w:val="none" w:sz="0" w:space="0" w:color="auto"/>
            <w:bottom w:val="none" w:sz="0" w:space="0" w:color="auto"/>
            <w:right w:val="none" w:sz="0" w:space="0" w:color="auto"/>
          </w:divBdr>
        </w:div>
        <w:div w:id="1243759239">
          <w:marLeft w:val="480"/>
          <w:marRight w:val="0"/>
          <w:marTop w:val="0"/>
          <w:marBottom w:val="0"/>
          <w:divBdr>
            <w:top w:val="none" w:sz="0" w:space="0" w:color="auto"/>
            <w:left w:val="none" w:sz="0" w:space="0" w:color="auto"/>
            <w:bottom w:val="none" w:sz="0" w:space="0" w:color="auto"/>
            <w:right w:val="none" w:sz="0" w:space="0" w:color="auto"/>
          </w:divBdr>
        </w:div>
        <w:div w:id="627275086">
          <w:marLeft w:val="480"/>
          <w:marRight w:val="0"/>
          <w:marTop w:val="0"/>
          <w:marBottom w:val="0"/>
          <w:divBdr>
            <w:top w:val="none" w:sz="0" w:space="0" w:color="auto"/>
            <w:left w:val="none" w:sz="0" w:space="0" w:color="auto"/>
            <w:bottom w:val="none" w:sz="0" w:space="0" w:color="auto"/>
            <w:right w:val="none" w:sz="0" w:space="0" w:color="auto"/>
          </w:divBdr>
        </w:div>
        <w:div w:id="522092251">
          <w:marLeft w:val="480"/>
          <w:marRight w:val="0"/>
          <w:marTop w:val="0"/>
          <w:marBottom w:val="0"/>
          <w:divBdr>
            <w:top w:val="none" w:sz="0" w:space="0" w:color="auto"/>
            <w:left w:val="none" w:sz="0" w:space="0" w:color="auto"/>
            <w:bottom w:val="none" w:sz="0" w:space="0" w:color="auto"/>
            <w:right w:val="none" w:sz="0" w:space="0" w:color="auto"/>
          </w:divBdr>
        </w:div>
        <w:div w:id="1313411294">
          <w:marLeft w:val="480"/>
          <w:marRight w:val="0"/>
          <w:marTop w:val="0"/>
          <w:marBottom w:val="0"/>
          <w:divBdr>
            <w:top w:val="none" w:sz="0" w:space="0" w:color="auto"/>
            <w:left w:val="none" w:sz="0" w:space="0" w:color="auto"/>
            <w:bottom w:val="none" w:sz="0" w:space="0" w:color="auto"/>
            <w:right w:val="none" w:sz="0" w:space="0" w:color="auto"/>
          </w:divBdr>
        </w:div>
        <w:div w:id="1441989748">
          <w:marLeft w:val="480"/>
          <w:marRight w:val="0"/>
          <w:marTop w:val="0"/>
          <w:marBottom w:val="0"/>
          <w:divBdr>
            <w:top w:val="none" w:sz="0" w:space="0" w:color="auto"/>
            <w:left w:val="none" w:sz="0" w:space="0" w:color="auto"/>
            <w:bottom w:val="none" w:sz="0" w:space="0" w:color="auto"/>
            <w:right w:val="none" w:sz="0" w:space="0" w:color="auto"/>
          </w:divBdr>
        </w:div>
        <w:div w:id="1936745476">
          <w:marLeft w:val="480"/>
          <w:marRight w:val="0"/>
          <w:marTop w:val="0"/>
          <w:marBottom w:val="0"/>
          <w:divBdr>
            <w:top w:val="none" w:sz="0" w:space="0" w:color="auto"/>
            <w:left w:val="none" w:sz="0" w:space="0" w:color="auto"/>
            <w:bottom w:val="none" w:sz="0" w:space="0" w:color="auto"/>
            <w:right w:val="none" w:sz="0" w:space="0" w:color="auto"/>
          </w:divBdr>
        </w:div>
        <w:div w:id="977343526">
          <w:marLeft w:val="480"/>
          <w:marRight w:val="0"/>
          <w:marTop w:val="0"/>
          <w:marBottom w:val="0"/>
          <w:divBdr>
            <w:top w:val="none" w:sz="0" w:space="0" w:color="auto"/>
            <w:left w:val="none" w:sz="0" w:space="0" w:color="auto"/>
            <w:bottom w:val="none" w:sz="0" w:space="0" w:color="auto"/>
            <w:right w:val="none" w:sz="0" w:space="0" w:color="auto"/>
          </w:divBdr>
        </w:div>
        <w:div w:id="1972248599">
          <w:marLeft w:val="480"/>
          <w:marRight w:val="0"/>
          <w:marTop w:val="0"/>
          <w:marBottom w:val="0"/>
          <w:divBdr>
            <w:top w:val="none" w:sz="0" w:space="0" w:color="auto"/>
            <w:left w:val="none" w:sz="0" w:space="0" w:color="auto"/>
            <w:bottom w:val="none" w:sz="0" w:space="0" w:color="auto"/>
            <w:right w:val="none" w:sz="0" w:space="0" w:color="auto"/>
          </w:divBdr>
        </w:div>
        <w:div w:id="1606960871">
          <w:marLeft w:val="480"/>
          <w:marRight w:val="0"/>
          <w:marTop w:val="0"/>
          <w:marBottom w:val="0"/>
          <w:divBdr>
            <w:top w:val="none" w:sz="0" w:space="0" w:color="auto"/>
            <w:left w:val="none" w:sz="0" w:space="0" w:color="auto"/>
            <w:bottom w:val="none" w:sz="0" w:space="0" w:color="auto"/>
            <w:right w:val="none" w:sz="0" w:space="0" w:color="auto"/>
          </w:divBdr>
        </w:div>
      </w:divsChild>
    </w:div>
    <w:div w:id="860625155">
      <w:bodyDiv w:val="1"/>
      <w:marLeft w:val="0"/>
      <w:marRight w:val="0"/>
      <w:marTop w:val="0"/>
      <w:marBottom w:val="0"/>
      <w:divBdr>
        <w:top w:val="none" w:sz="0" w:space="0" w:color="auto"/>
        <w:left w:val="none" w:sz="0" w:space="0" w:color="auto"/>
        <w:bottom w:val="none" w:sz="0" w:space="0" w:color="auto"/>
        <w:right w:val="none" w:sz="0" w:space="0" w:color="auto"/>
      </w:divBdr>
    </w:div>
    <w:div w:id="860751355">
      <w:bodyDiv w:val="1"/>
      <w:marLeft w:val="0"/>
      <w:marRight w:val="0"/>
      <w:marTop w:val="0"/>
      <w:marBottom w:val="0"/>
      <w:divBdr>
        <w:top w:val="none" w:sz="0" w:space="0" w:color="auto"/>
        <w:left w:val="none" w:sz="0" w:space="0" w:color="auto"/>
        <w:bottom w:val="none" w:sz="0" w:space="0" w:color="auto"/>
        <w:right w:val="none" w:sz="0" w:space="0" w:color="auto"/>
      </w:divBdr>
    </w:div>
    <w:div w:id="860781827">
      <w:bodyDiv w:val="1"/>
      <w:marLeft w:val="0"/>
      <w:marRight w:val="0"/>
      <w:marTop w:val="0"/>
      <w:marBottom w:val="0"/>
      <w:divBdr>
        <w:top w:val="none" w:sz="0" w:space="0" w:color="auto"/>
        <w:left w:val="none" w:sz="0" w:space="0" w:color="auto"/>
        <w:bottom w:val="none" w:sz="0" w:space="0" w:color="auto"/>
        <w:right w:val="none" w:sz="0" w:space="0" w:color="auto"/>
      </w:divBdr>
    </w:div>
    <w:div w:id="860896030">
      <w:bodyDiv w:val="1"/>
      <w:marLeft w:val="0"/>
      <w:marRight w:val="0"/>
      <w:marTop w:val="0"/>
      <w:marBottom w:val="0"/>
      <w:divBdr>
        <w:top w:val="none" w:sz="0" w:space="0" w:color="auto"/>
        <w:left w:val="none" w:sz="0" w:space="0" w:color="auto"/>
        <w:bottom w:val="none" w:sz="0" w:space="0" w:color="auto"/>
        <w:right w:val="none" w:sz="0" w:space="0" w:color="auto"/>
      </w:divBdr>
    </w:div>
    <w:div w:id="861433641">
      <w:bodyDiv w:val="1"/>
      <w:marLeft w:val="0"/>
      <w:marRight w:val="0"/>
      <w:marTop w:val="0"/>
      <w:marBottom w:val="0"/>
      <w:divBdr>
        <w:top w:val="none" w:sz="0" w:space="0" w:color="auto"/>
        <w:left w:val="none" w:sz="0" w:space="0" w:color="auto"/>
        <w:bottom w:val="none" w:sz="0" w:space="0" w:color="auto"/>
        <w:right w:val="none" w:sz="0" w:space="0" w:color="auto"/>
      </w:divBdr>
    </w:div>
    <w:div w:id="862061013">
      <w:bodyDiv w:val="1"/>
      <w:marLeft w:val="0"/>
      <w:marRight w:val="0"/>
      <w:marTop w:val="0"/>
      <w:marBottom w:val="0"/>
      <w:divBdr>
        <w:top w:val="none" w:sz="0" w:space="0" w:color="auto"/>
        <w:left w:val="none" w:sz="0" w:space="0" w:color="auto"/>
        <w:bottom w:val="none" w:sz="0" w:space="0" w:color="auto"/>
        <w:right w:val="none" w:sz="0" w:space="0" w:color="auto"/>
      </w:divBdr>
    </w:div>
    <w:div w:id="862330989">
      <w:bodyDiv w:val="1"/>
      <w:marLeft w:val="0"/>
      <w:marRight w:val="0"/>
      <w:marTop w:val="0"/>
      <w:marBottom w:val="0"/>
      <w:divBdr>
        <w:top w:val="none" w:sz="0" w:space="0" w:color="auto"/>
        <w:left w:val="none" w:sz="0" w:space="0" w:color="auto"/>
        <w:bottom w:val="none" w:sz="0" w:space="0" w:color="auto"/>
        <w:right w:val="none" w:sz="0" w:space="0" w:color="auto"/>
      </w:divBdr>
    </w:div>
    <w:div w:id="862472309">
      <w:marLeft w:val="480"/>
      <w:marRight w:val="0"/>
      <w:marTop w:val="0"/>
      <w:marBottom w:val="0"/>
      <w:divBdr>
        <w:top w:val="none" w:sz="0" w:space="0" w:color="auto"/>
        <w:left w:val="none" w:sz="0" w:space="0" w:color="auto"/>
        <w:bottom w:val="none" w:sz="0" w:space="0" w:color="auto"/>
        <w:right w:val="none" w:sz="0" w:space="0" w:color="auto"/>
      </w:divBdr>
    </w:div>
    <w:div w:id="862741210">
      <w:bodyDiv w:val="1"/>
      <w:marLeft w:val="0"/>
      <w:marRight w:val="0"/>
      <w:marTop w:val="0"/>
      <w:marBottom w:val="0"/>
      <w:divBdr>
        <w:top w:val="none" w:sz="0" w:space="0" w:color="auto"/>
        <w:left w:val="none" w:sz="0" w:space="0" w:color="auto"/>
        <w:bottom w:val="none" w:sz="0" w:space="0" w:color="auto"/>
        <w:right w:val="none" w:sz="0" w:space="0" w:color="auto"/>
      </w:divBdr>
    </w:div>
    <w:div w:id="862980916">
      <w:bodyDiv w:val="1"/>
      <w:marLeft w:val="0"/>
      <w:marRight w:val="0"/>
      <w:marTop w:val="0"/>
      <w:marBottom w:val="0"/>
      <w:divBdr>
        <w:top w:val="none" w:sz="0" w:space="0" w:color="auto"/>
        <w:left w:val="none" w:sz="0" w:space="0" w:color="auto"/>
        <w:bottom w:val="none" w:sz="0" w:space="0" w:color="auto"/>
        <w:right w:val="none" w:sz="0" w:space="0" w:color="auto"/>
      </w:divBdr>
    </w:div>
    <w:div w:id="863058419">
      <w:bodyDiv w:val="1"/>
      <w:marLeft w:val="0"/>
      <w:marRight w:val="0"/>
      <w:marTop w:val="0"/>
      <w:marBottom w:val="0"/>
      <w:divBdr>
        <w:top w:val="none" w:sz="0" w:space="0" w:color="auto"/>
        <w:left w:val="none" w:sz="0" w:space="0" w:color="auto"/>
        <w:bottom w:val="none" w:sz="0" w:space="0" w:color="auto"/>
        <w:right w:val="none" w:sz="0" w:space="0" w:color="auto"/>
      </w:divBdr>
    </w:div>
    <w:div w:id="863321380">
      <w:bodyDiv w:val="1"/>
      <w:marLeft w:val="0"/>
      <w:marRight w:val="0"/>
      <w:marTop w:val="0"/>
      <w:marBottom w:val="0"/>
      <w:divBdr>
        <w:top w:val="none" w:sz="0" w:space="0" w:color="auto"/>
        <w:left w:val="none" w:sz="0" w:space="0" w:color="auto"/>
        <w:bottom w:val="none" w:sz="0" w:space="0" w:color="auto"/>
        <w:right w:val="none" w:sz="0" w:space="0" w:color="auto"/>
      </w:divBdr>
    </w:div>
    <w:div w:id="863402942">
      <w:bodyDiv w:val="1"/>
      <w:marLeft w:val="0"/>
      <w:marRight w:val="0"/>
      <w:marTop w:val="0"/>
      <w:marBottom w:val="0"/>
      <w:divBdr>
        <w:top w:val="none" w:sz="0" w:space="0" w:color="auto"/>
        <w:left w:val="none" w:sz="0" w:space="0" w:color="auto"/>
        <w:bottom w:val="none" w:sz="0" w:space="0" w:color="auto"/>
        <w:right w:val="none" w:sz="0" w:space="0" w:color="auto"/>
      </w:divBdr>
    </w:div>
    <w:div w:id="863522967">
      <w:bodyDiv w:val="1"/>
      <w:marLeft w:val="0"/>
      <w:marRight w:val="0"/>
      <w:marTop w:val="0"/>
      <w:marBottom w:val="0"/>
      <w:divBdr>
        <w:top w:val="none" w:sz="0" w:space="0" w:color="auto"/>
        <w:left w:val="none" w:sz="0" w:space="0" w:color="auto"/>
        <w:bottom w:val="none" w:sz="0" w:space="0" w:color="auto"/>
        <w:right w:val="none" w:sz="0" w:space="0" w:color="auto"/>
      </w:divBdr>
    </w:div>
    <w:div w:id="863783203">
      <w:bodyDiv w:val="1"/>
      <w:marLeft w:val="0"/>
      <w:marRight w:val="0"/>
      <w:marTop w:val="0"/>
      <w:marBottom w:val="0"/>
      <w:divBdr>
        <w:top w:val="none" w:sz="0" w:space="0" w:color="auto"/>
        <w:left w:val="none" w:sz="0" w:space="0" w:color="auto"/>
        <w:bottom w:val="none" w:sz="0" w:space="0" w:color="auto"/>
        <w:right w:val="none" w:sz="0" w:space="0" w:color="auto"/>
      </w:divBdr>
    </w:div>
    <w:div w:id="863978402">
      <w:bodyDiv w:val="1"/>
      <w:marLeft w:val="0"/>
      <w:marRight w:val="0"/>
      <w:marTop w:val="0"/>
      <w:marBottom w:val="0"/>
      <w:divBdr>
        <w:top w:val="none" w:sz="0" w:space="0" w:color="auto"/>
        <w:left w:val="none" w:sz="0" w:space="0" w:color="auto"/>
        <w:bottom w:val="none" w:sz="0" w:space="0" w:color="auto"/>
        <w:right w:val="none" w:sz="0" w:space="0" w:color="auto"/>
      </w:divBdr>
    </w:div>
    <w:div w:id="864440892">
      <w:bodyDiv w:val="1"/>
      <w:marLeft w:val="0"/>
      <w:marRight w:val="0"/>
      <w:marTop w:val="0"/>
      <w:marBottom w:val="0"/>
      <w:divBdr>
        <w:top w:val="none" w:sz="0" w:space="0" w:color="auto"/>
        <w:left w:val="none" w:sz="0" w:space="0" w:color="auto"/>
        <w:bottom w:val="none" w:sz="0" w:space="0" w:color="auto"/>
        <w:right w:val="none" w:sz="0" w:space="0" w:color="auto"/>
      </w:divBdr>
    </w:div>
    <w:div w:id="864555988">
      <w:bodyDiv w:val="1"/>
      <w:marLeft w:val="0"/>
      <w:marRight w:val="0"/>
      <w:marTop w:val="0"/>
      <w:marBottom w:val="0"/>
      <w:divBdr>
        <w:top w:val="none" w:sz="0" w:space="0" w:color="auto"/>
        <w:left w:val="none" w:sz="0" w:space="0" w:color="auto"/>
        <w:bottom w:val="none" w:sz="0" w:space="0" w:color="auto"/>
        <w:right w:val="none" w:sz="0" w:space="0" w:color="auto"/>
      </w:divBdr>
    </w:div>
    <w:div w:id="864706612">
      <w:bodyDiv w:val="1"/>
      <w:marLeft w:val="0"/>
      <w:marRight w:val="0"/>
      <w:marTop w:val="0"/>
      <w:marBottom w:val="0"/>
      <w:divBdr>
        <w:top w:val="none" w:sz="0" w:space="0" w:color="auto"/>
        <w:left w:val="none" w:sz="0" w:space="0" w:color="auto"/>
        <w:bottom w:val="none" w:sz="0" w:space="0" w:color="auto"/>
        <w:right w:val="none" w:sz="0" w:space="0" w:color="auto"/>
      </w:divBdr>
    </w:div>
    <w:div w:id="864825523">
      <w:marLeft w:val="480"/>
      <w:marRight w:val="0"/>
      <w:marTop w:val="0"/>
      <w:marBottom w:val="0"/>
      <w:divBdr>
        <w:top w:val="none" w:sz="0" w:space="0" w:color="auto"/>
        <w:left w:val="none" w:sz="0" w:space="0" w:color="auto"/>
        <w:bottom w:val="none" w:sz="0" w:space="0" w:color="auto"/>
        <w:right w:val="none" w:sz="0" w:space="0" w:color="auto"/>
      </w:divBdr>
    </w:div>
    <w:div w:id="864948598">
      <w:bodyDiv w:val="1"/>
      <w:marLeft w:val="0"/>
      <w:marRight w:val="0"/>
      <w:marTop w:val="0"/>
      <w:marBottom w:val="0"/>
      <w:divBdr>
        <w:top w:val="none" w:sz="0" w:space="0" w:color="auto"/>
        <w:left w:val="none" w:sz="0" w:space="0" w:color="auto"/>
        <w:bottom w:val="none" w:sz="0" w:space="0" w:color="auto"/>
        <w:right w:val="none" w:sz="0" w:space="0" w:color="auto"/>
      </w:divBdr>
    </w:div>
    <w:div w:id="865142588">
      <w:bodyDiv w:val="1"/>
      <w:marLeft w:val="0"/>
      <w:marRight w:val="0"/>
      <w:marTop w:val="0"/>
      <w:marBottom w:val="0"/>
      <w:divBdr>
        <w:top w:val="none" w:sz="0" w:space="0" w:color="auto"/>
        <w:left w:val="none" w:sz="0" w:space="0" w:color="auto"/>
        <w:bottom w:val="none" w:sz="0" w:space="0" w:color="auto"/>
        <w:right w:val="none" w:sz="0" w:space="0" w:color="auto"/>
      </w:divBdr>
    </w:div>
    <w:div w:id="865171409">
      <w:bodyDiv w:val="1"/>
      <w:marLeft w:val="0"/>
      <w:marRight w:val="0"/>
      <w:marTop w:val="0"/>
      <w:marBottom w:val="0"/>
      <w:divBdr>
        <w:top w:val="none" w:sz="0" w:space="0" w:color="auto"/>
        <w:left w:val="none" w:sz="0" w:space="0" w:color="auto"/>
        <w:bottom w:val="none" w:sz="0" w:space="0" w:color="auto"/>
        <w:right w:val="none" w:sz="0" w:space="0" w:color="auto"/>
      </w:divBdr>
      <w:divsChild>
        <w:div w:id="2121221335">
          <w:marLeft w:val="480"/>
          <w:marRight w:val="0"/>
          <w:marTop w:val="0"/>
          <w:marBottom w:val="0"/>
          <w:divBdr>
            <w:top w:val="none" w:sz="0" w:space="0" w:color="auto"/>
            <w:left w:val="none" w:sz="0" w:space="0" w:color="auto"/>
            <w:bottom w:val="none" w:sz="0" w:space="0" w:color="auto"/>
            <w:right w:val="none" w:sz="0" w:space="0" w:color="auto"/>
          </w:divBdr>
        </w:div>
        <w:div w:id="1829593314">
          <w:marLeft w:val="480"/>
          <w:marRight w:val="0"/>
          <w:marTop w:val="0"/>
          <w:marBottom w:val="0"/>
          <w:divBdr>
            <w:top w:val="none" w:sz="0" w:space="0" w:color="auto"/>
            <w:left w:val="none" w:sz="0" w:space="0" w:color="auto"/>
            <w:bottom w:val="none" w:sz="0" w:space="0" w:color="auto"/>
            <w:right w:val="none" w:sz="0" w:space="0" w:color="auto"/>
          </w:divBdr>
        </w:div>
        <w:div w:id="1957562877">
          <w:marLeft w:val="480"/>
          <w:marRight w:val="0"/>
          <w:marTop w:val="0"/>
          <w:marBottom w:val="0"/>
          <w:divBdr>
            <w:top w:val="none" w:sz="0" w:space="0" w:color="auto"/>
            <w:left w:val="none" w:sz="0" w:space="0" w:color="auto"/>
            <w:bottom w:val="none" w:sz="0" w:space="0" w:color="auto"/>
            <w:right w:val="none" w:sz="0" w:space="0" w:color="auto"/>
          </w:divBdr>
        </w:div>
        <w:div w:id="1496994146">
          <w:marLeft w:val="480"/>
          <w:marRight w:val="0"/>
          <w:marTop w:val="0"/>
          <w:marBottom w:val="0"/>
          <w:divBdr>
            <w:top w:val="none" w:sz="0" w:space="0" w:color="auto"/>
            <w:left w:val="none" w:sz="0" w:space="0" w:color="auto"/>
            <w:bottom w:val="none" w:sz="0" w:space="0" w:color="auto"/>
            <w:right w:val="none" w:sz="0" w:space="0" w:color="auto"/>
          </w:divBdr>
        </w:div>
        <w:div w:id="506870184">
          <w:marLeft w:val="480"/>
          <w:marRight w:val="0"/>
          <w:marTop w:val="0"/>
          <w:marBottom w:val="0"/>
          <w:divBdr>
            <w:top w:val="none" w:sz="0" w:space="0" w:color="auto"/>
            <w:left w:val="none" w:sz="0" w:space="0" w:color="auto"/>
            <w:bottom w:val="none" w:sz="0" w:space="0" w:color="auto"/>
            <w:right w:val="none" w:sz="0" w:space="0" w:color="auto"/>
          </w:divBdr>
        </w:div>
        <w:div w:id="1014574406">
          <w:marLeft w:val="480"/>
          <w:marRight w:val="0"/>
          <w:marTop w:val="0"/>
          <w:marBottom w:val="0"/>
          <w:divBdr>
            <w:top w:val="none" w:sz="0" w:space="0" w:color="auto"/>
            <w:left w:val="none" w:sz="0" w:space="0" w:color="auto"/>
            <w:bottom w:val="none" w:sz="0" w:space="0" w:color="auto"/>
            <w:right w:val="none" w:sz="0" w:space="0" w:color="auto"/>
          </w:divBdr>
        </w:div>
        <w:div w:id="1538279829">
          <w:marLeft w:val="480"/>
          <w:marRight w:val="0"/>
          <w:marTop w:val="0"/>
          <w:marBottom w:val="0"/>
          <w:divBdr>
            <w:top w:val="none" w:sz="0" w:space="0" w:color="auto"/>
            <w:left w:val="none" w:sz="0" w:space="0" w:color="auto"/>
            <w:bottom w:val="none" w:sz="0" w:space="0" w:color="auto"/>
            <w:right w:val="none" w:sz="0" w:space="0" w:color="auto"/>
          </w:divBdr>
        </w:div>
        <w:div w:id="226765613">
          <w:marLeft w:val="480"/>
          <w:marRight w:val="0"/>
          <w:marTop w:val="0"/>
          <w:marBottom w:val="0"/>
          <w:divBdr>
            <w:top w:val="none" w:sz="0" w:space="0" w:color="auto"/>
            <w:left w:val="none" w:sz="0" w:space="0" w:color="auto"/>
            <w:bottom w:val="none" w:sz="0" w:space="0" w:color="auto"/>
            <w:right w:val="none" w:sz="0" w:space="0" w:color="auto"/>
          </w:divBdr>
        </w:div>
        <w:div w:id="486437853">
          <w:marLeft w:val="480"/>
          <w:marRight w:val="0"/>
          <w:marTop w:val="0"/>
          <w:marBottom w:val="0"/>
          <w:divBdr>
            <w:top w:val="none" w:sz="0" w:space="0" w:color="auto"/>
            <w:left w:val="none" w:sz="0" w:space="0" w:color="auto"/>
            <w:bottom w:val="none" w:sz="0" w:space="0" w:color="auto"/>
            <w:right w:val="none" w:sz="0" w:space="0" w:color="auto"/>
          </w:divBdr>
        </w:div>
        <w:div w:id="872426440">
          <w:marLeft w:val="480"/>
          <w:marRight w:val="0"/>
          <w:marTop w:val="0"/>
          <w:marBottom w:val="0"/>
          <w:divBdr>
            <w:top w:val="none" w:sz="0" w:space="0" w:color="auto"/>
            <w:left w:val="none" w:sz="0" w:space="0" w:color="auto"/>
            <w:bottom w:val="none" w:sz="0" w:space="0" w:color="auto"/>
            <w:right w:val="none" w:sz="0" w:space="0" w:color="auto"/>
          </w:divBdr>
        </w:div>
        <w:div w:id="878929210">
          <w:marLeft w:val="480"/>
          <w:marRight w:val="0"/>
          <w:marTop w:val="0"/>
          <w:marBottom w:val="0"/>
          <w:divBdr>
            <w:top w:val="none" w:sz="0" w:space="0" w:color="auto"/>
            <w:left w:val="none" w:sz="0" w:space="0" w:color="auto"/>
            <w:bottom w:val="none" w:sz="0" w:space="0" w:color="auto"/>
            <w:right w:val="none" w:sz="0" w:space="0" w:color="auto"/>
          </w:divBdr>
        </w:div>
        <w:div w:id="426121769">
          <w:marLeft w:val="480"/>
          <w:marRight w:val="0"/>
          <w:marTop w:val="0"/>
          <w:marBottom w:val="0"/>
          <w:divBdr>
            <w:top w:val="none" w:sz="0" w:space="0" w:color="auto"/>
            <w:left w:val="none" w:sz="0" w:space="0" w:color="auto"/>
            <w:bottom w:val="none" w:sz="0" w:space="0" w:color="auto"/>
            <w:right w:val="none" w:sz="0" w:space="0" w:color="auto"/>
          </w:divBdr>
        </w:div>
        <w:div w:id="741223856">
          <w:marLeft w:val="480"/>
          <w:marRight w:val="0"/>
          <w:marTop w:val="0"/>
          <w:marBottom w:val="0"/>
          <w:divBdr>
            <w:top w:val="none" w:sz="0" w:space="0" w:color="auto"/>
            <w:left w:val="none" w:sz="0" w:space="0" w:color="auto"/>
            <w:bottom w:val="none" w:sz="0" w:space="0" w:color="auto"/>
            <w:right w:val="none" w:sz="0" w:space="0" w:color="auto"/>
          </w:divBdr>
        </w:div>
        <w:div w:id="151727541">
          <w:marLeft w:val="480"/>
          <w:marRight w:val="0"/>
          <w:marTop w:val="0"/>
          <w:marBottom w:val="0"/>
          <w:divBdr>
            <w:top w:val="none" w:sz="0" w:space="0" w:color="auto"/>
            <w:left w:val="none" w:sz="0" w:space="0" w:color="auto"/>
            <w:bottom w:val="none" w:sz="0" w:space="0" w:color="auto"/>
            <w:right w:val="none" w:sz="0" w:space="0" w:color="auto"/>
          </w:divBdr>
        </w:div>
        <w:div w:id="735861495">
          <w:marLeft w:val="480"/>
          <w:marRight w:val="0"/>
          <w:marTop w:val="0"/>
          <w:marBottom w:val="0"/>
          <w:divBdr>
            <w:top w:val="none" w:sz="0" w:space="0" w:color="auto"/>
            <w:left w:val="none" w:sz="0" w:space="0" w:color="auto"/>
            <w:bottom w:val="none" w:sz="0" w:space="0" w:color="auto"/>
            <w:right w:val="none" w:sz="0" w:space="0" w:color="auto"/>
          </w:divBdr>
        </w:div>
        <w:div w:id="744840465">
          <w:marLeft w:val="480"/>
          <w:marRight w:val="0"/>
          <w:marTop w:val="0"/>
          <w:marBottom w:val="0"/>
          <w:divBdr>
            <w:top w:val="none" w:sz="0" w:space="0" w:color="auto"/>
            <w:left w:val="none" w:sz="0" w:space="0" w:color="auto"/>
            <w:bottom w:val="none" w:sz="0" w:space="0" w:color="auto"/>
            <w:right w:val="none" w:sz="0" w:space="0" w:color="auto"/>
          </w:divBdr>
        </w:div>
        <w:div w:id="114762181">
          <w:marLeft w:val="480"/>
          <w:marRight w:val="0"/>
          <w:marTop w:val="0"/>
          <w:marBottom w:val="0"/>
          <w:divBdr>
            <w:top w:val="none" w:sz="0" w:space="0" w:color="auto"/>
            <w:left w:val="none" w:sz="0" w:space="0" w:color="auto"/>
            <w:bottom w:val="none" w:sz="0" w:space="0" w:color="auto"/>
            <w:right w:val="none" w:sz="0" w:space="0" w:color="auto"/>
          </w:divBdr>
        </w:div>
        <w:div w:id="582839291">
          <w:marLeft w:val="480"/>
          <w:marRight w:val="0"/>
          <w:marTop w:val="0"/>
          <w:marBottom w:val="0"/>
          <w:divBdr>
            <w:top w:val="none" w:sz="0" w:space="0" w:color="auto"/>
            <w:left w:val="none" w:sz="0" w:space="0" w:color="auto"/>
            <w:bottom w:val="none" w:sz="0" w:space="0" w:color="auto"/>
            <w:right w:val="none" w:sz="0" w:space="0" w:color="auto"/>
          </w:divBdr>
        </w:div>
        <w:div w:id="2135362361">
          <w:marLeft w:val="480"/>
          <w:marRight w:val="0"/>
          <w:marTop w:val="0"/>
          <w:marBottom w:val="0"/>
          <w:divBdr>
            <w:top w:val="none" w:sz="0" w:space="0" w:color="auto"/>
            <w:left w:val="none" w:sz="0" w:space="0" w:color="auto"/>
            <w:bottom w:val="none" w:sz="0" w:space="0" w:color="auto"/>
            <w:right w:val="none" w:sz="0" w:space="0" w:color="auto"/>
          </w:divBdr>
        </w:div>
        <w:div w:id="206600226">
          <w:marLeft w:val="480"/>
          <w:marRight w:val="0"/>
          <w:marTop w:val="0"/>
          <w:marBottom w:val="0"/>
          <w:divBdr>
            <w:top w:val="none" w:sz="0" w:space="0" w:color="auto"/>
            <w:left w:val="none" w:sz="0" w:space="0" w:color="auto"/>
            <w:bottom w:val="none" w:sz="0" w:space="0" w:color="auto"/>
            <w:right w:val="none" w:sz="0" w:space="0" w:color="auto"/>
          </w:divBdr>
        </w:div>
        <w:div w:id="407581131">
          <w:marLeft w:val="480"/>
          <w:marRight w:val="0"/>
          <w:marTop w:val="0"/>
          <w:marBottom w:val="0"/>
          <w:divBdr>
            <w:top w:val="none" w:sz="0" w:space="0" w:color="auto"/>
            <w:left w:val="none" w:sz="0" w:space="0" w:color="auto"/>
            <w:bottom w:val="none" w:sz="0" w:space="0" w:color="auto"/>
            <w:right w:val="none" w:sz="0" w:space="0" w:color="auto"/>
          </w:divBdr>
        </w:div>
        <w:div w:id="2115130724">
          <w:marLeft w:val="480"/>
          <w:marRight w:val="0"/>
          <w:marTop w:val="0"/>
          <w:marBottom w:val="0"/>
          <w:divBdr>
            <w:top w:val="none" w:sz="0" w:space="0" w:color="auto"/>
            <w:left w:val="none" w:sz="0" w:space="0" w:color="auto"/>
            <w:bottom w:val="none" w:sz="0" w:space="0" w:color="auto"/>
            <w:right w:val="none" w:sz="0" w:space="0" w:color="auto"/>
          </w:divBdr>
        </w:div>
        <w:div w:id="1092240371">
          <w:marLeft w:val="480"/>
          <w:marRight w:val="0"/>
          <w:marTop w:val="0"/>
          <w:marBottom w:val="0"/>
          <w:divBdr>
            <w:top w:val="none" w:sz="0" w:space="0" w:color="auto"/>
            <w:left w:val="none" w:sz="0" w:space="0" w:color="auto"/>
            <w:bottom w:val="none" w:sz="0" w:space="0" w:color="auto"/>
            <w:right w:val="none" w:sz="0" w:space="0" w:color="auto"/>
          </w:divBdr>
        </w:div>
        <w:div w:id="1524712239">
          <w:marLeft w:val="480"/>
          <w:marRight w:val="0"/>
          <w:marTop w:val="0"/>
          <w:marBottom w:val="0"/>
          <w:divBdr>
            <w:top w:val="none" w:sz="0" w:space="0" w:color="auto"/>
            <w:left w:val="none" w:sz="0" w:space="0" w:color="auto"/>
            <w:bottom w:val="none" w:sz="0" w:space="0" w:color="auto"/>
            <w:right w:val="none" w:sz="0" w:space="0" w:color="auto"/>
          </w:divBdr>
        </w:div>
        <w:div w:id="1256399106">
          <w:marLeft w:val="480"/>
          <w:marRight w:val="0"/>
          <w:marTop w:val="0"/>
          <w:marBottom w:val="0"/>
          <w:divBdr>
            <w:top w:val="none" w:sz="0" w:space="0" w:color="auto"/>
            <w:left w:val="none" w:sz="0" w:space="0" w:color="auto"/>
            <w:bottom w:val="none" w:sz="0" w:space="0" w:color="auto"/>
            <w:right w:val="none" w:sz="0" w:space="0" w:color="auto"/>
          </w:divBdr>
        </w:div>
        <w:div w:id="1450007783">
          <w:marLeft w:val="480"/>
          <w:marRight w:val="0"/>
          <w:marTop w:val="0"/>
          <w:marBottom w:val="0"/>
          <w:divBdr>
            <w:top w:val="none" w:sz="0" w:space="0" w:color="auto"/>
            <w:left w:val="none" w:sz="0" w:space="0" w:color="auto"/>
            <w:bottom w:val="none" w:sz="0" w:space="0" w:color="auto"/>
            <w:right w:val="none" w:sz="0" w:space="0" w:color="auto"/>
          </w:divBdr>
        </w:div>
        <w:div w:id="1042442152">
          <w:marLeft w:val="480"/>
          <w:marRight w:val="0"/>
          <w:marTop w:val="0"/>
          <w:marBottom w:val="0"/>
          <w:divBdr>
            <w:top w:val="none" w:sz="0" w:space="0" w:color="auto"/>
            <w:left w:val="none" w:sz="0" w:space="0" w:color="auto"/>
            <w:bottom w:val="none" w:sz="0" w:space="0" w:color="auto"/>
            <w:right w:val="none" w:sz="0" w:space="0" w:color="auto"/>
          </w:divBdr>
        </w:div>
        <w:div w:id="1461679476">
          <w:marLeft w:val="480"/>
          <w:marRight w:val="0"/>
          <w:marTop w:val="0"/>
          <w:marBottom w:val="0"/>
          <w:divBdr>
            <w:top w:val="none" w:sz="0" w:space="0" w:color="auto"/>
            <w:left w:val="none" w:sz="0" w:space="0" w:color="auto"/>
            <w:bottom w:val="none" w:sz="0" w:space="0" w:color="auto"/>
            <w:right w:val="none" w:sz="0" w:space="0" w:color="auto"/>
          </w:divBdr>
        </w:div>
        <w:div w:id="720010653">
          <w:marLeft w:val="480"/>
          <w:marRight w:val="0"/>
          <w:marTop w:val="0"/>
          <w:marBottom w:val="0"/>
          <w:divBdr>
            <w:top w:val="none" w:sz="0" w:space="0" w:color="auto"/>
            <w:left w:val="none" w:sz="0" w:space="0" w:color="auto"/>
            <w:bottom w:val="none" w:sz="0" w:space="0" w:color="auto"/>
            <w:right w:val="none" w:sz="0" w:space="0" w:color="auto"/>
          </w:divBdr>
        </w:div>
        <w:div w:id="1769538140">
          <w:marLeft w:val="480"/>
          <w:marRight w:val="0"/>
          <w:marTop w:val="0"/>
          <w:marBottom w:val="0"/>
          <w:divBdr>
            <w:top w:val="none" w:sz="0" w:space="0" w:color="auto"/>
            <w:left w:val="none" w:sz="0" w:space="0" w:color="auto"/>
            <w:bottom w:val="none" w:sz="0" w:space="0" w:color="auto"/>
            <w:right w:val="none" w:sz="0" w:space="0" w:color="auto"/>
          </w:divBdr>
        </w:div>
        <w:div w:id="113719469">
          <w:marLeft w:val="480"/>
          <w:marRight w:val="0"/>
          <w:marTop w:val="0"/>
          <w:marBottom w:val="0"/>
          <w:divBdr>
            <w:top w:val="none" w:sz="0" w:space="0" w:color="auto"/>
            <w:left w:val="none" w:sz="0" w:space="0" w:color="auto"/>
            <w:bottom w:val="none" w:sz="0" w:space="0" w:color="auto"/>
            <w:right w:val="none" w:sz="0" w:space="0" w:color="auto"/>
          </w:divBdr>
        </w:div>
        <w:div w:id="1527714408">
          <w:marLeft w:val="480"/>
          <w:marRight w:val="0"/>
          <w:marTop w:val="0"/>
          <w:marBottom w:val="0"/>
          <w:divBdr>
            <w:top w:val="none" w:sz="0" w:space="0" w:color="auto"/>
            <w:left w:val="none" w:sz="0" w:space="0" w:color="auto"/>
            <w:bottom w:val="none" w:sz="0" w:space="0" w:color="auto"/>
            <w:right w:val="none" w:sz="0" w:space="0" w:color="auto"/>
          </w:divBdr>
        </w:div>
        <w:div w:id="1319725565">
          <w:marLeft w:val="480"/>
          <w:marRight w:val="0"/>
          <w:marTop w:val="0"/>
          <w:marBottom w:val="0"/>
          <w:divBdr>
            <w:top w:val="none" w:sz="0" w:space="0" w:color="auto"/>
            <w:left w:val="none" w:sz="0" w:space="0" w:color="auto"/>
            <w:bottom w:val="none" w:sz="0" w:space="0" w:color="auto"/>
            <w:right w:val="none" w:sz="0" w:space="0" w:color="auto"/>
          </w:divBdr>
        </w:div>
        <w:div w:id="1934895564">
          <w:marLeft w:val="480"/>
          <w:marRight w:val="0"/>
          <w:marTop w:val="0"/>
          <w:marBottom w:val="0"/>
          <w:divBdr>
            <w:top w:val="none" w:sz="0" w:space="0" w:color="auto"/>
            <w:left w:val="none" w:sz="0" w:space="0" w:color="auto"/>
            <w:bottom w:val="none" w:sz="0" w:space="0" w:color="auto"/>
            <w:right w:val="none" w:sz="0" w:space="0" w:color="auto"/>
          </w:divBdr>
        </w:div>
        <w:div w:id="1545753740">
          <w:marLeft w:val="480"/>
          <w:marRight w:val="0"/>
          <w:marTop w:val="0"/>
          <w:marBottom w:val="0"/>
          <w:divBdr>
            <w:top w:val="none" w:sz="0" w:space="0" w:color="auto"/>
            <w:left w:val="none" w:sz="0" w:space="0" w:color="auto"/>
            <w:bottom w:val="none" w:sz="0" w:space="0" w:color="auto"/>
            <w:right w:val="none" w:sz="0" w:space="0" w:color="auto"/>
          </w:divBdr>
        </w:div>
        <w:div w:id="47074015">
          <w:marLeft w:val="480"/>
          <w:marRight w:val="0"/>
          <w:marTop w:val="0"/>
          <w:marBottom w:val="0"/>
          <w:divBdr>
            <w:top w:val="none" w:sz="0" w:space="0" w:color="auto"/>
            <w:left w:val="none" w:sz="0" w:space="0" w:color="auto"/>
            <w:bottom w:val="none" w:sz="0" w:space="0" w:color="auto"/>
            <w:right w:val="none" w:sz="0" w:space="0" w:color="auto"/>
          </w:divBdr>
        </w:div>
        <w:div w:id="1773237847">
          <w:marLeft w:val="480"/>
          <w:marRight w:val="0"/>
          <w:marTop w:val="0"/>
          <w:marBottom w:val="0"/>
          <w:divBdr>
            <w:top w:val="none" w:sz="0" w:space="0" w:color="auto"/>
            <w:left w:val="none" w:sz="0" w:space="0" w:color="auto"/>
            <w:bottom w:val="none" w:sz="0" w:space="0" w:color="auto"/>
            <w:right w:val="none" w:sz="0" w:space="0" w:color="auto"/>
          </w:divBdr>
        </w:div>
        <w:div w:id="1143499265">
          <w:marLeft w:val="480"/>
          <w:marRight w:val="0"/>
          <w:marTop w:val="0"/>
          <w:marBottom w:val="0"/>
          <w:divBdr>
            <w:top w:val="none" w:sz="0" w:space="0" w:color="auto"/>
            <w:left w:val="none" w:sz="0" w:space="0" w:color="auto"/>
            <w:bottom w:val="none" w:sz="0" w:space="0" w:color="auto"/>
            <w:right w:val="none" w:sz="0" w:space="0" w:color="auto"/>
          </w:divBdr>
        </w:div>
        <w:div w:id="424151167">
          <w:marLeft w:val="480"/>
          <w:marRight w:val="0"/>
          <w:marTop w:val="0"/>
          <w:marBottom w:val="0"/>
          <w:divBdr>
            <w:top w:val="none" w:sz="0" w:space="0" w:color="auto"/>
            <w:left w:val="none" w:sz="0" w:space="0" w:color="auto"/>
            <w:bottom w:val="none" w:sz="0" w:space="0" w:color="auto"/>
            <w:right w:val="none" w:sz="0" w:space="0" w:color="auto"/>
          </w:divBdr>
        </w:div>
        <w:div w:id="1163201269">
          <w:marLeft w:val="480"/>
          <w:marRight w:val="0"/>
          <w:marTop w:val="0"/>
          <w:marBottom w:val="0"/>
          <w:divBdr>
            <w:top w:val="none" w:sz="0" w:space="0" w:color="auto"/>
            <w:left w:val="none" w:sz="0" w:space="0" w:color="auto"/>
            <w:bottom w:val="none" w:sz="0" w:space="0" w:color="auto"/>
            <w:right w:val="none" w:sz="0" w:space="0" w:color="auto"/>
          </w:divBdr>
        </w:div>
        <w:div w:id="1431045226">
          <w:marLeft w:val="480"/>
          <w:marRight w:val="0"/>
          <w:marTop w:val="0"/>
          <w:marBottom w:val="0"/>
          <w:divBdr>
            <w:top w:val="none" w:sz="0" w:space="0" w:color="auto"/>
            <w:left w:val="none" w:sz="0" w:space="0" w:color="auto"/>
            <w:bottom w:val="none" w:sz="0" w:space="0" w:color="auto"/>
            <w:right w:val="none" w:sz="0" w:space="0" w:color="auto"/>
          </w:divBdr>
        </w:div>
        <w:div w:id="861166406">
          <w:marLeft w:val="480"/>
          <w:marRight w:val="0"/>
          <w:marTop w:val="0"/>
          <w:marBottom w:val="0"/>
          <w:divBdr>
            <w:top w:val="none" w:sz="0" w:space="0" w:color="auto"/>
            <w:left w:val="none" w:sz="0" w:space="0" w:color="auto"/>
            <w:bottom w:val="none" w:sz="0" w:space="0" w:color="auto"/>
            <w:right w:val="none" w:sz="0" w:space="0" w:color="auto"/>
          </w:divBdr>
        </w:div>
        <w:div w:id="1072310909">
          <w:marLeft w:val="480"/>
          <w:marRight w:val="0"/>
          <w:marTop w:val="0"/>
          <w:marBottom w:val="0"/>
          <w:divBdr>
            <w:top w:val="none" w:sz="0" w:space="0" w:color="auto"/>
            <w:left w:val="none" w:sz="0" w:space="0" w:color="auto"/>
            <w:bottom w:val="none" w:sz="0" w:space="0" w:color="auto"/>
            <w:right w:val="none" w:sz="0" w:space="0" w:color="auto"/>
          </w:divBdr>
        </w:div>
        <w:div w:id="596253388">
          <w:marLeft w:val="480"/>
          <w:marRight w:val="0"/>
          <w:marTop w:val="0"/>
          <w:marBottom w:val="0"/>
          <w:divBdr>
            <w:top w:val="none" w:sz="0" w:space="0" w:color="auto"/>
            <w:left w:val="none" w:sz="0" w:space="0" w:color="auto"/>
            <w:bottom w:val="none" w:sz="0" w:space="0" w:color="auto"/>
            <w:right w:val="none" w:sz="0" w:space="0" w:color="auto"/>
          </w:divBdr>
        </w:div>
        <w:div w:id="1647974448">
          <w:marLeft w:val="480"/>
          <w:marRight w:val="0"/>
          <w:marTop w:val="0"/>
          <w:marBottom w:val="0"/>
          <w:divBdr>
            <w:top w:val="none" w:sz="0" w:space="0" w:color="auto"/>
            <w:left w:val="none" w:sz="0" w:space="0" w:color="auto"/>
            <w:bottom w:val="none" w:sz="0" w:space="0" w:color="auto"/>
            <w:right w:val="none" w:sz="0" w:space="0" w:color="auto"/>
          </w:divBdr>
        </w:div>
        <w:div w:id="1365908889">
          <w:marLeft w:val="480"/>
          <w:marRight w:val="0"/>
          <w:marTop w:val="0"/>
          <w:marBottom w:val="0"/>
          <w:divBdr>
            <w:top w:val="none" w:sz="0" w:space="0" w:color="auto"/>
            <w:left w:val="none" w:sz="0" w:space="0" w:color="auto"/>
            <w:bottom w:val="none" w:sz="0" w:space="0" w:color="auto"/>
            <w:right w:val="none" w:sz="0" w:space="0" w:color="auto"/>
          </w:divBdr>
        </w:div>
        <w:div w:id="1198661542">
          <w:marLeft w:val="480"/>
          <w:marRight w:val="0"/>
          <w:marTop w:val="0"/>
          <w:marBottom w:val="0"/>
          <w:divBdr>
            <w:top w:val="none" w:sz="0" w:space="0" w:color="auto"/>
            <w:left w:val="none" w:sz="0" w:space="0" w:color="auto"/>
            <w:bottom w:val="none" w:sz="0" w:space="0" w:color="auto"/>
            <w:right w:val="none" w:sz="0" w:space="0" w:color="auto"/>
          </w:divBdr>
        </w:div>
        <w:div w:id="686558814">
          <w:marLeft w:val="480"/>
          <w:marRight w:val="0"/>
          <w:marTop w:val="0"/>
          <w:marBottom w:val="0"/>
          <w:divBdr>
            <w:top w:val="none" w:sz="0" w:space="0" w:color="auto"/>
            <w:left w:val="none" w:sz="0" w:space="0" w:color="auto"/>
            <w:bottom w:val="none" w:sz="0" w:space="0" w:color="auto"/>
            <w:right w:val="none" w:sz="0" w:space="0" w:color="auto"/>
          </w:divBdr>
        </w:div>
        <w:div w:id="531724118">
          <w:marLeft w:val="480"/>
          <w:marRight w:val="0"/>
          <w:marTop w:val="0"/>
          <w:marBottom w:val="0"/>
          <w:divBdr>
            <w:top w:val="none" w:sz="0" w:space="0" w:color="auto"/>
            <w:left w:val="none" w:sz="0" w:space="0" w:color="auto"/>
            <w:bottom w:val="none" w:sz="0" w:space="0" w:color="auto"/>
            <w:right w:val="none" w:sz="0" w:space="0" w:color="auto"/>
          </w:divBdr>
        </w:div>
        <w:div w:id="441192526">
          <w:marLeft w:val="480"/>
          <w:marRight w:val="0"/>
          <w:marTop w:val="0"/>
          <w:marBottom w:val="0"/>
          <w:divBdr>
            <w:top w:val="none" w:sz="0" w:space="0" w:color="auto"/>
            <w:left w:val="none" w:sz="0" w:space="0" w:color="auto"/>
            <w:bottom w:val="none" w:sz="0" w:space="0" w:color="auto"/>
            <w:right w:val="none" w:sz="0" w:space="0" w:color="auto"/>
          </w:divBdr>
        </w:div>
        <w:div w:id="1850869275">
          <w:marLeft w:val="480"/>
          <w:marRight w:val="0"/>
          <w:marTop w:val="0"/>
          <w:marBottom w:val="0"/>
          <w:divBdr>
            <w:top w:val="none" w:sz="0" w:space="0" w:color="auto"/>
            <w:left w:val="none" w:sz="0" w:space="0" w:color="auto"/>
            <w:bottom w:val="none" w:sz="0" w:space="0" w:color="auto"/>
            <w:right w:val="none" w:sz="0" w:space="0" w:color="auto"/>
          </w:divBdr>
        </w:div>
        <w:div w:id="1779324965">
          <w:marLeft w:val="480"/>
          <w:marRight w:val="0"/>
          <w:marTop w:val="0"/>
          <w:marBottom w:val="0"/>
          <w:divBdr>
            <w:top w:val="none" w:sz="0" w:space="0" w:color="auto"/>
            <w:left w:val="none" w:sz="0" w:space="0" w:color="auto"/>
            <w:bottom w:val="none" w:sz="0" w:space="0" w:color="auto"/>
            <w:right w:val="none" w:sz="0" w:space="0" w:color="auto"/>
          </w:divBdr>
        </w:div>
        <w:div w:id="2052067086">
          <w:marLeft w:val="480"/>
          <w:marRight w:val="0"/>
          <w:marTop w:val="0"/>
          <w:marBottom w:val="0"/>
          <w:divBdr>
            <w:top w:val="none" w:sz="0" w:space="0" w:color="auto"/>
            <w:left w:val="none" w:sz="0" w:space="0" w:color="auto"/>
            <w:bottom w:val="none" w:sz="0" w:space="0" w:color="auto"/>
            <w:right w:val="none" w:sz="0" w:space="0" w:color="auto"/>
          </w:divBdr>
        </w:div>
        <w:div w:id="1387218384">
          <w:marLeft w:val="480"/>
          <w:marRight w:val="0"/>
          <w:marTop w:val="0"/>
          <w:marBottom w:val="0"/>
          <w:divBdr>
            <w:top w:val="none" w:sz="0" w:space="0" w:color="auto"/>
            <w:left w:val="none" w:sz="0" w:space="0" w:color="auto"/>
            <w:bottom w:val="none" w:sz="0" w:space="0" w:color="auto"/>
            <w:right w:val="none" w:sz="0" w:space="0" w:color="auto"/>
          </w:divBdr>
        </w:div>
        <w:div w:id="1063140385">
          <w:marLeft w:val="480"/>
          <w:marRight w:val="0"/>
          <w:marTop w:val="0"/>
          <w:marBottom w:val="0"/>
          <w:divBdr>
            <w:top w:val="none" w:sz="0" w:space="0" w:color="auto"/>
            <w:left w:val="none" w:sz="0" w:space="0" w:color="auto"/>
            <w:bottom w:val="none" w:sz="0" w:space="0" w:color="auto"/>
            <w:right w:val="none" w:sz="0" w:space="0" w:color="auto"/>
          </w:divBdr>
        </w:div>
        <w:div w:id="1276016676">
          <w:marLeft w:val="480"/>
          <w:marRight w:val="0"/>
          <w:marTop w:val="0"/>
          <w:marBottom w:val="0"/>
          <w:divBdr>
            <w:top w:val="none" w:sz="0" w:space="0" w:color="auto"/>
            <w:left w:val="none" w:sz="0" w:space="0" w:color="auto"/>
            <w:bottom w:val="none" w:sz="0" w:space="0" w:color="auto"/>
            <w:right w:val="none" w:sz="0" w:space="0" w:color="auto"/>
          </w:divBdr>
        </w:div>
        <w:div w:id="71515407">
          <w:marLeft w:val="480"/>
          <w:marRight w:val="0"/>
          <w:marTop w:val="0"/>
          <w:marBottom w:val="0"/>
          <w:divBdr>
            <w:top w:val="none" w:sz="0" w:space="0" w:color="auto"/>
            <w:left w:val="none" w:sz="0" w:space="0" w:color="auto"/>
            <w:bottom w:val="none" w:sz="0" w:space="0" w:color="auto"/>
            <w:right w:val="none" w:sz="0" w:space="0" w:color="auto"/>
          </w:divBdr>
        </w:div>
        <w:div w:id="931472019">
          <w:marLeft w:val="480"/>
          <w:marRight w:val="0"/>
          <w:marTop w:val="0"/>
          <w:marBottom w:val="0"/>
          <w:divBdr>
            <w:top w:val="none" w:sz="0" w:space="0" w:color="auto"/>
            <w:left w:val="none" w:sz="0" w:space="0" w:color="auto"/>
            <w:bottom w:val="none" w:sz="0" w:space="0" w:color="auto"/>
            <w:right w:val="none" w:sz="0" w:space="0" w:color="auto"/>
          </w:divBdr>
        </w:div>
        <w:div w:id="52579639">
          <w:marLeft w:val="480"/>
          <w:marRight w:val="0"/>
          <w:marTop w:val="0"/>
          <w:marBottom w:val="0"/>
          <w:divBdr>
            <w:top w:val="none" w:sz="0" w:space="0" w:color="auto"/>
            <w:left w:val="none" w:sz="0" w:space="0" w:color="auto"/>
            <w:bottom w:val="none" w:sz="0" w:space="0" w:color="auto"/>
            <w:right w:val="none" w:sz="0" w:space="0" w:color="auto"/>
          </w:divBdr>
        </w:div>
        <w:div w:id="476652662">
          <w:marLeft w:val="480"/>
          <w:marRight w:val="0"/>
          <w:marTop w:val="0"/>
          <w:marBottom w:val="0"/>
          <w:divBdr>
            <w:top w:val="none" w:sz="0" w:space="0" w:color="auto"/>
            <w:left w:val="none" w:sz="0" w:space="0" w:color="auto"/>
            <w:bottom w:val="none" w:sz="0" w:space="0" w:color="auto"/>
            <w:right w:val="none" w:sz="0" w:space="0" w:color="auto"/>
          </w:divBdr>
        </w:div>
        <w:div w:id="42751830">
          <w:marLeft w:val="480"/>
          <w:marRight w:val="0"/>
          <w:marTop w:val="0"/>
          <w:marBottom w:val="0"/>
          <w:divBdr>
            <w:top w:val="none" w:sz="0" w:space="0" w:color="auto"/>
            <w:left w:val="none" w:sz="0" w:space="0" w:color="auto"/>
            <w:bottom w:val="none" w:sz="0" w:space="0" w:color="auto"/>
            <w:right w:val="none" w:sz="0" w:space="0" w:color="auto"/>
          </w:divBdr>
        </w:div>
        <w:div w:id="392434794">
          <w:marLeft w:val="480"/>
          <w:marRight w:val="0"/>
          <w:marTop w:val="0"/>
          <w:marBottom w:val="0"/>
          <w:divBdr>
            <w:top w:val="none" w:sz="0" w:space="0" w:color="auto"/>
            <w:left w:val="none" w:sz="0" w:space="0" w:color="auto"/>
            <w:bottom w:val="none" w:sz="0" w:space="0" w:color="auto"/>
            <w:right w:val="none" w:sz="0" w:space="0" w:color="auto"/>
          </w:divBdr>
        </w:div>
        <w:div w:id="1009137298">
          <w:marLeft w:val="480"/>
          <w:marRight w:val="0"/>
          <w:marTop w:val="0"/>
          <w:marBottom w:val="0"/>
          <w:divBdr>
            <w:top w:val="none" w:sz="0" w:space="0" w:color="auto"/>
            <w:left w:val="none" w:sz="0" w:space="0" w:color="auto"/>
            <w:bottom w:val="none" w:sz="0" w:space="0" w:color="auto"/>
            <w:right w:val="none" w:sz="0" w:space="0" w:color="auto"/>
          </w:divBdr>
        </w:div>
        <w:div w:id="742525115">
          <w:marLeft w:val="480"/>
          <w:marRight w:val="0"/>
          <w:marTop w:val="0"/>
          <w:marBottom w:val="0"/>
          <w:divBdr>
            <w:top w:val="none" w:sz="0" w:space="0" w:color="auto"/>
            <w:left w:val="none" w:sz="0" w:space="0" w:color="auto"/>
            <w:bottom w:val="none" w:sz="0" w:space="0" w:color="auto"/>
            <w:right w:val="none" w:sz="0" w:space="0" w:color="auto"/>
          </w:divBdr>
        </w:div>
        <w:div w:id="464279475">
          <w:marLeft w:val="480"/>
          <w:marRight w:val="0"/>
          <w:marTop w:val="0"/>
          <w:marBottom w:val="0"/>
          <w:divBdr>
            <w:top w:val="none" w:sz="0" w:space="0" w:color="auto"/>
            <w:left w:val="none" w:sz="0" w:space="0" w:color="auto"/>
            <w:bottom w:val="none" w:sz="0" w:space="0" w:color="auto"/>
            <w:right w:val="none" w:sz="0" w:space="0" w:color="auto"/>
          </w:divBdr>
        </w:div>
        <w:div w:id="1449426552">
          <w:marLeft w:val="480"/>
          <w:marRight w:val="0"/>
          <w:marTop w:val="0"/>
          <w:marBottom w:val="0"/>
          <w:divBdr>
            <w:top w:val="none" w:sz="0" w:space="0" w:color="auto"/>
            <w:left w:val="none" w:sz="0" w:space="0" w:color="auto"/>
            <w:bottom w:val="none" w:sz="0" w:space="0" w:color="auto"/>
            <w:right w:val="none" w:sz="0" w:space="0" w:color="auto"/>
          </w:divBdr>
        </w:div>
        <w:div w:id="1092894004">
          <w:marLeft w:val="480"/>
          <w:marRight w:val="0"/>
          <w:marTop w:val="0"/>
          <w:marBottom w:val="0"/>
          <w:divBdr>
            <w:top w:val="none" w:sz="0" w:space="0" w:color="auto"/>
            <w:left w:val="none" w:sz="0" w:space="0" w:color="auto"/>
            <w:bottom w:val="none" w:sz="0" w:space="0" w:color="auto"/>
            <w:right w:val="none" w:sz="0" w:space="0" w:color="auto"/>
          </w:divBdr>
        </w:div>
        <w:div w:id="308096660">
          <w:marLeft w:val="480"/>
          <w:marRight w:val="0"/>
          <w:marTop w:val="0"/>
          <w:marBottom w:val="0"/>
          <w:divBdr>
            <w:top w:val="none" w:sz="0" w:space="0" w:color="auto"/>
            <w:left w:val="none" w:sz="0" w:space="0" w:color="auto"/>
            <w:bottom w:val="none" w:sz="0" w:space="0" w:color="auto"/>
            <w:right w:val="none" w:sz="0" w:space="0" w:color="auto"/>
          </w:divBdr>
        </w:div>
        <w:div w:id="1384718825">
          <w:marLeft w:val="480"/>
          <w:marRight w:val="0"/>
          <w:marTop w:val="0"/>
          <w:marBottom w:val="0"/>
          <w:divBdr>
            <w:top w:val="none" w:sz="0" w:space="0" w:color="auto"/>
            <w:left w:val="none" w:sz="0" w:space="0" w:color="auto"/>
            <w:bottom w:val="none" w:sz="0" w:space="0" w:color="auto"/>
            <w:right w:val="none" w:sz="0" w:space="0" w:color="auto"/>
          </w:divBdr>
        </w:div>
        <w:div w:id="310520236">
          <w:marLeft w:val="480"/>
          <w:marRight w:val="0"/>
          <w:marTop w:val="0"/>
          <w:marBottom w:val="0"/>
          <w:divBdr>
            <w:top w:val="none" w:sz="0" w:space="0" w:color="auto"/>
            <w:left w:val="none" w:sz="0" w:space="0" w:color="auto"/>
            <w:bottom w:val="none" w:sz="0" w:space="0" w:color="auto"/>
            <w:right w:val="none" w:sz="0" w:space="0" w:color="auto"/>
          </w:divBdr>
        </w:div>
        <w:div w:id="1636643214">
          <w:marLeft w:val="480"/>
          <w:marRight w:val="0"/>
          <w:marTop w:val="0"/>
          <w:marBottom w:val="0"/>
          <w:divBdr>
            <w:top w:val="none" w:sz="0" w:space="0" w:color="auto"/>
            <w:left w:val="none" w:sz="0" w:space="0" w:color="auto"/>
            <w:bottom w:val="none" w:sz="0" w:space="0" w:color="auto"/>
            <w:right w:val="none" w:sz="0" w:space="0" w:color="auto"/>
          </w:divBdr>
        </w:div>
        <w:div w:id="1585534074">
          <w:marLeft w:val="480"/>
          <w:marRight w:val="0"/>
          <w:marTop w:val="0"/>
          <w:marBottom w:val="0"/>
          <w:divBdr>
            <w:top w:val="none" w:sz="0" w:space="0" w:color="auto"/>
            <w:left w:val="none" w:sz="0" w:space="0" w:color="auto"/>
            <w:bottom w:val="none" w:sz="0" w:space="0" w:color="auto"/>
            <w:right w:val="none" w:sz="0" w:space="0" w:color="auto"/>
          </w:divBdr>
        </w:div>
        <w:div w:id="205945843">
          <w:marLeft w:val="480"/>
          <w:marRight w:val="0"/>
          <w:marTop w:val="0"/>
          <w:marBottom w:val="0"/>
          <w:divBdr>
            <w:top w:val="none" w:sz="0" w:space="0" w:color="auto"/>
            <w:left w:val="none" w:sz="0" w:space="0" w:color="auto"/>
            <w:bottom w:val="none" w:sz="0" w:space="0" w:color="auto"/>
            <w:right w:val="none" w:sz="0" w:space="0" w:color="auto"/>
          </w:divBdr>
        </w:div>
        <w:div w:id="1464035623">
          <w:marLeft w:val="480"/>
          <w:marRight w:val="0"/>
          <w:marTop w:val="0"/>
          <w:marBottom w:val="0"/>
          <w:divBdr>
            <w:top w:val="none" w:sz="0" w:space="0" w:color="auto"/>
            <w:left w:val="none" w:sz="0" w:space="0" w:color="auto"/>
            <w:bottom w:val="none" w:sz="0" w:space="0" w:color="auto"/>
            <w:right w:val="none" w:sz="0" w:space="0" w:color="auto"/>
          </w:divBdr>
        </w:div>
        <w:div w:id="580485093">
          <w:marLeft w:val="480"/>
          <w:marRight w:val="0"/>
          <w:marTop w:val="0"/>
          <w:marBottom w:val="0"/>
          <w:divBdr>
            <w:top w:val="none" w:sz="0" w:space="0" w:color="auto"/>
            <w:left w:val="none" w:sz="0" w:space="0" w:color="auto"/>
            <w:bottom w:val="none" w:sz="0" w:space="0" w:color="auto"/>
            <w:right w:val="none" w:sz="0" w:space="0" w:color="auto"/>
          </w:divBdr>
        </w:div>
        <w:div w:id="1833134760">
          <w:marLeft w:val="480"/>
          <w:marRight w:val="0"/>
          <w:marTop w:val="0"/>
          <w:marBottom w:val="0"/>
          <w:divBdr>
            <w:top w:val="none" w:sz="0" w:space="0" w:color="auto"/>
            <w:left w:val="none" w:sz="0" w:space="0" w:color="auto"/>
            <w:bottom w:val="none" w:sz="0" w:space="0" w:color="auto"/>
            <w:right w:val="none" w:sz="0" w:space="0" w:color="auto"/>
          </w:divBdr>
        </w:div>
        <w:div w:id="1804543348">
          <w:marLeft w:val="480"/>
          <w:marRight w:val="0"/>
          <w:marTop w:val="0"/>
          <w:marBottom w:val="0"/>
          <w:divBdr>
            <w:top w:val="none" w:sz="0" w:space="0" w:color="auto"/>
            <w:left w:val="none" w:sz="0" w:space="0" w:color="auto"/>
            <w:bottom w:val="none" w:sz="0" w:space="0" w:color="auto"/>
            <w:right w:val="none" w:sz="0" w:space="0" w:color="auto"/>
          </w:divBdr>
        </w:div>
        <w:div w:id="650990231">
          <w:marLeft w:val="480"/>
          <w:marRight w:val="0"/>
          <w:marTop w:val="0"/>
          <w:marBottom w:val="0"/>
          <w:divBdr>
            <w:top w:val="none" w:sz="0" w:space="0" w:color="auto"/>
            <w:left w:val="none" w:sz="0" w:space="0" w:color="auto"/>
            <w:bottom w:val="none" w:sz="0" w:space="0" w:color="auto"/>
            <w:right w:val="none" w:sz="0" w:space="0" w:color="auto"/>
          </w:divBdr>
        </w:div>
        <w:div w:id="1815832102">
          <w:marLeft w:val="480"/>
          <w:marRight w:val="0"/>
          <w:marTop w:val="0"/>
          <w:marBottom w:val="0"/>
          <w:divBdr>
            <w:top w:val="none" w:sz="0" w:space="0" w:color="auto"/>
            <w:left w:val="none" w:sz="0" w:space="0" w:color="auto"/>
            <w:bottom w:val="none" w:sz="0" w:space="0" w:color="auto"/>
            <w:right w:val="none" w:sz="0" w:space="0" w:color="auto"/>
          </w:divBdr>
        </w:div>
        <w:div w:id="1702900595">
          <w:marLeft w:val="480"/>
          <w:marRight w:val="0"/>
          <w:marTop w:val="0"/>
          <w:marBottom w:val="0"/>
          <w:divBdr>
            <w:top w:val="none" w:sz="0" w:space="0" w:color="auto"/>
            <w:left w:val="none" w:sz="0" w:space="0" w:color="auto"/>
            <w:bottom w:val="none" w:sz="0" w:space="0" w:color="auto"/>
            <w:right w:val="none" w:sz="0" w:space="0" w:color="auto"/>
          </w:divBdr>
        </w:div>
        <w:div w:id="903443418">
          <w:marLeft w:val="480"/>
          <w:marRight w:val="0"/>
          <w:marTop w:val="0"/>
          <w:marBottom w:val="0"/>
          <w:divBdr>
            <w:top w:val="none" w:sz="0" w:space="0" w:color="auto"/>
            <w:left w:val="none" w:sz="0" w:space="0" w:color="auto"/>
            <w:bottom w:val="none" w:sz="0" w:space="0" w:color="auto"/>
            <w:right w:val="none" w:sz="0" w:space="0" w:color="auto"/>
          </w:divBdr>
        </w:div>
        <w:div w:id="490147869">
          <w:marLeft w:val="480"/>
          <w:marRight w:val="0"/>
          <w:marTop w:val="0"/>
          <w:marBottom w:val="0"/>
          <w:divBdr>
            <w:top w:val="none" w:sz="0" w:space="0" w:color="auto"/>
            <w:left w:val="none" w:sz="0" w:space="0" w:color="auto"/>
            <w:bottom w:val="none" w:sz="0" w:space="0" w:color="auto"/>
            <w:right w:val="none" w:sz="0" w:space="0" w:color="auto"/>
          </w:divBdr>
        </w:div>
        <w:div w:id="498543769">
          <w:marLeft w:val="480"/>
          <w:marRight w:val="0"/>
          <w:marTop w:val="0"/>
          <w:marBottom w:val="0"/>
          <w:divBdr>
            <w:top w:val="none" w:sz="0" w:space="0" w:color="auto"/>
            <w:left w:val="none" w:sz="0" w:space="0" w:color="auto"/>
            <w:bottom w:val="none" w:sz="0" w:space="0" w:color="auto"/>
            <w:right w:val="none" w:sz="0" w:space="0" w:color="auto"/>
          </w:divBdr>
        </w:div>
        <w:div w:id="51972638">
          <w:marLeft w:val="480"/>
          <w:marRight w:val="0"/>
          <w:marTop w:val="0"/>
          <w:marBottom w:val="0"/>
          <w:divBdr>
            <w:top w:val="none" w:sz="0" w:space="0" w:color="auto"/>
            <w:left w:val="none" w:sz="0" w:space="0" w:color="auto"/>
            <w:bottom w:val="none" w:sz="0" w:space="0" w:color="auto"/>
            <w:right w:val="none" w:sz="0" w:space="0" w:color="auto"/>
          </w:divBdr>
        </w:div>
        <w:div w:id="1848447735">
          <w:marLeft w:val="480"/>
          <w:marRight w:val="0"/>
          <w:marTop w:val="0"/>
          <w:marBottom w:val="0"/>
          <w:divBdr>
            <w:top w:val="none" w:sz="0" w:space="0" w:color="auto"/>
            <w:left w:val="none" w:sz="0" w:space="0" w:color="auto"/>
            <w:bottom w:val="none" w:sz="0" w:space="0" w:color="auto"/>
            <w:right w:val="none" w:sz="0" w:space="0" w:color="auto"/>
          </w:divBdr>
        </w:div>
        <w:div w:id="774833110">
          <w:marLeft w:val="480"/>
          <w:marRight w:val="0"/>
          <w:marTop w:val="0"/>
          <w:marBottom w:val="0"/>
          <w:divBdr>
            <w:top w:val="none" w:sz="0" w:space="0" w:color="auto"/>
            <w:left w:val="none" w:sz="0" w:space="0" w:color="auto"/>
            <w:bottom w:val="none" w:sz="0" w:space="0" w:color="auto"/>
            <w:right w:val="none" w:sz="0" w:space="0" w:color="auto"/>
          </w:divBdr>
        </w:div>
        <w:div w:id="915896411">
          <w:marLeft w:val="480"/>
          <w:marRight w:val="0"/>
          <w:marTop w:val="0"/>
          <w:marBottom w:val="0"/>
          <w:divBdr>
            <w:top w:val="none" w:sz="0" w:space="0" w:color="auto"/>
            <w:left w:val="none" w:sz="0" w:space="0" w:color="auto"/>
            <w:bottom w:val="none" w:sz="0" w:space="0" w:color="auto"/>
            <w:right w:val="none" w:sz="0" w:space="0" w:color="auto"/>
          </w:divBdr>
        </w:div>
      </w:divsChild>
    </w:div>
    <w:div w:id="865173342">
      <w:bodyDiv w:val="1"/>
      <w:marLeft w:val="0"/>
      <w:marRight w:val="0"/>
      <w:marTop w:val="0"/>
      <w:marBottom w:val="0"/>
      <w:divBdr>
        <w:top w:val="none" w:sz="0" w:space="0" w:color="auto"/>
        <w:left w:val="none" w:sz="0" w:space="0" w:color="auto"/>
        <w:bottom w:val="none" w:sz="0" w:space="0" w:color="auto"/>
        <w:right w:val="none" w:sz="0" w:space="0" w:color="auto"/>
      </w:divBdr>
    </w:div>
    <w:div w:id="865214509">
      <w:bodyDiv w:val="1"/>
      <w:marLeft w:val="0"/>
      <w:marRight w:val="0"/>
      <w:marTop w:val="0"/>
      <w:marBottom w:val="0"/>
      <w:divBdr>
        <w:top w:val="none" w:sz="0" w:space="0" w:color="auto"/>
        <w:left w:val="none" w:sz="0" w:space="0" w:color="auto"/>
        <w:bottom w:val="none" w:sz="0" w:space="0" w:color="auto"/>
        <w:right w:val="none" w:sz="0" w:space="0" w:color="auto"/>
      </w:divBdr>
      <w:divsChild>
        <w:div w:id="703411824">
          <w:marLeft w:val="480"/>
          <w:marRight w:val="0"/>
          <w:marTop w:val="0"/>
          <w:marBottom w:val="0"/>
          <w:divBdr>
            <w:top w:val="none" w:sz="0" w:space="0" w:color="auto"/>
            <w:left w:val="none" w:sz="0" w:space="0" w:color="auto"/>
            <w:bottom w:val="none" w:sz="0" w:space="0" w:color="auto"/>
            <w:right w:val="none" w:sz="0" w:space="0" w:color="auto"/>
          </w:divBdr>
        </w:div>
        <w:div w:id="1346907083">
          <w:marLeft w:val="480"/>
          <w:marRight w:val="0"/>
          <w:marTop w:val="0"/>
          <w:marBottom w:val="0"/>
          <w:divBdr>
            <w:top w:val="none" w:sz="0" w:space="0" w:color="auto"/>
            <w:left w:val="none" w:sz="0" w:space="0" w:color="auto"/>
            <w:bottom w:val="none" w:sz="0" w:space="0" w:color="auto"/>
            <w:right w:val="none" w:sz="0" w:space="0" w:color="auto"/>
          </w:divBdr>
        </w:div>
        <w:div w:id="1245796237">
          <w:marLeft w:val="480"/>
          <w:marRight w:val="0"/>
          <w:marTop w:val="0"/>
          <w:marBottom w:val="0"/>
          <w:divBdr>
            <w:top w:val="none" w:sz="0" w:space="0" w:color="auto"/>
            <w:left w:val="none" w:sz="0" w:space="0" w:color="auto"/>
            <w:bottom w:val="none" w:sz="0" w:space="0" w:color="auto"/>
            <w:right w:val="none" w:sz="0" w:space="0" w:color="auto"/>
          </w:divBdr>
        </w:div>
        <w:div w:id="117965039">
          <w:marLeft w:val="480"/>
          <w:marRight w:val="0"/>
          <w:marTop w:val="0"/>
          <w:marBottom w:val="0"/>
          <w:divBdr>
            <w:top w:val="none" w:sz="0" w:space="0" w:color="auto"/>
            <w:left w:val="none" w:sz="0" w:space="0" w:color="auto"/>
            <w:bottom w:val="none" w:sz="0" w:space="0" w:color="auto"/>
            <w:right w:val="none" w:sz="0" w:space="0" w:color="auto"/>
          </w:divBdr>
        </w:div>
        <w:div w:id="1715815512">
          <w:marLeft w:val="480"/>
          <w:marRight w:val="0"/>
          <w:marTop w:val="0"/>
          <w:marBottom w:val="0"/>
          <w:divBdr>
            <w:top w:val="none" w:sz="0" w:space="0" w:color="auto"/>
            <w:left w:val="none" w:sz="0" w:space="0" w:color="auto"/>
            <w:bottom w:val="none" w:sz="0" w:space="0" w:color="auto"/>
            <w:right w:val="none" w:sz="0" w:space="0" w:color="auto"/>
          </w:divBdr>
        </w:div>
        <w:div w:id="1754351706">
          <w:marLeft w:val="480"/>
          <w:marRight w:val="0"/>
          <w:marTop w:val="0"/>
          <w:marBottom w:val="0"/>
          <w:divBdr>
            <w:top w:val="none" w:sz="0" w:space="0" w:color="auto"/>
            <w:left w:val="none" w:sz="0" w:space="0" w:color="auto"/>
            <w:bottom w:val="none" w:sz="0" w:space="0" w:color="auto"/>
            <w:right w:val="none" w:sz="0" w:space="0" w:color="auto"/>
          </w:divBdr>
        </w:div>
        <w:div w:id="1302345433">
          <w:marLeft w:val="480"/>
          <w:marRight w:val="0"/>
          <w:marTop w:val="0"/>
          <w:marBottom w:val="0"/>
          <w:divBdr>
            <w:top w:val="none" w:sz="0" w:space="0" w:color="auto"/>
            <w:left w:val="none" w:sz="0" w:space="0" w:color="auto"/>
            <w:bottom w:val="none" w:sz="0" w:space="0" w:color="auto"/>
            <w:right w:val="none" w:sz="0" w:space="0" w:color="auto"/>
          </w:divBdr>
        </w:div>
        <w:div w:id="2033147952">
          <w:marLeft w:val="480"/>
          <w:marRight w:val="0"/>
          <w:marTop w:val="0"/>
          <w:marBottom w:val="0"/>
          <w:divBdr>
            <w:top w:val="none" w:sz="0" w:space="0" w:color="auto"/>
            <w:left w:val="none" w:sz="0" w:space="0" w:color="auto"/>
            <w:bottom w:val="none" w:sz="0" w:space="0" w:color="auto"/>
            <w:right w:val="none" w:sz="0" w:space="0" w:color="auto"/>
          </w:divBdr>
        </w:div>
        <w:div w:id="24909047">
          <w:marLeft w:val="480"/>
          <w:marRight w:val="0"/>
          <w:marTop w:val="0"/>
          <w:marBottom w:val="0"/>
          <w:divBdr>
            <w:top w:val="none" w:sz="0" w:space="0" w:color="auto"/>
            <w:left w:val="none" w:sz="0" w:space="0" w:color="auto"/>
            <w:bottom w:val="none" w:sz="0" w:space="0" w:color="auto"/>
            <w:right w:val="none" w:sz="0" w:space="0" w:color="auto"/>
          </w:divBdr>
        </w:div>
        <w:div w:id="49234394">
          <w:marLeft w:val="480"/>
          <w:marRight w:val="0"/>
          <w:marTop w:val="0"/>
          <w:marBottom w:val="0"/>
          <w:divBdr>
            <w:top w:val="none" w:sz="0" w:space="0" w:color="auto"/>
            <w:left w:val="none" w:sz="0" w:space="0" w:color="auto"/>
            <w:bottom w:val="none" w:sz="0" w:space="0" w:color="auto"/>
            <w:right w:val="none" w:sz="0" w:space="0" w:color="auto"/>
          </w:divBdr>
        </w:div>
        <w:div w:id="2096512494">
          <w:marLeft w:val="480"/>
          <w:marRight w:val="0"/>
          <w:marTop w:val="0"/>
          <w:marBottom w:val="0"/>
          <w:divBdr>
            <w:top w:val="none" w:sz="0" w:space="0" w:color="auto"/>
            <w:left w:val="none" w:sz="0" w:space="0" w:color="auto"/>
            <w:bottom w:val="none" w:sz="0" w:space="0" w:color="auto"/>
            <w:right w:val="none" w:sz="0" w:space="0" w:color="auto"/>
          </w:divBdr>
        </w:div>
        <w:div w:id="429856680">
          <w:marLeft w:val="480"/>
          <w:marRight w:val="0"/>
          <w:marTop w:val="0"/>
          <w:marBottom w:val="0"/>
          <w:divBdr>
            <w:top w:val="none" w:sz="0" w:space="0" w:color="auto"/>
            <w:left w:val="none" w:sz="0" w:space="0" w:color="auto"/>
            <w:bottom w:val="none" w:sz="0" w:space="0" w:color="auto"/>
            <w:right w:val="none" w:sz="0" w:space="0" w:color="auto"/>
          </w:divBdr>
        </w:div>
        <w:div w:id="2082746711">
          <w:marLeft w:val="480"/>
          <w:marRight w:val="0"/>
          <w:marTop w:val="0"/>
          <w:marBottom w:val="0"/>
          <w:divBdr>
            <w:top w:val="none" w:sz="0" w:space="0" w:color="auto"/>
            <w:left w:val="none" w:sz="0" w:space="0" w:color="auto"/>
            <w:bottom w:val="none" w:sz="0" w:space="0" w:color="auto"/>
            <w:right w:val="none" w:sz="0" w:space="0" w:color="auto"/>
          </w:divBdr>
        </w:div>
        <w:div w:id="516429528">
          <w:marLeft w:val="480"/>
          <w:marRight w:val="0"/>
          <w:marTop w:val="0"/>
          <w:marBottom w:val="0"/>
          <w:divBdr>
            <w:top w:val="none" w:sz="0" w:space="0" w:color="auto"/>
            <w:left w:val="none" w:sz="0" w:space="0" w:color="auto"/>
            <w:bottom w:val="none" w:sz="0" w:space="0" w:color="auto"/>
            <w:right w:val="none" w:sz="0" w:space="0" w:color="auto"/>
          </w:divBdr>
        </w:div>
        <w:div w:id="1650748256">
          <w:marLeft w:val="480"/>
          <w:marRight w:val="0"/>
          <w:marTop w:val="0"/>
          <w:marBottom w:val="0"/>
          <w:divBdr>
            <w:top w:val="none" w:sz="0" w:space="0" w:color="auto"/>
            <w:left w:val="none" w:sz="0" w:space="0" w:color="auto"/>
            <w:bottom w:val="none" w:sz="0" w:space="0" w:color="auto"/>
            <w:right w:val="none" w:sz="0" w:space="0" w:color="auto"/>
          </w:divBdr>
        </w:div>
        <w:div w:id="82724292">
          <w:marLeft w:val="480"/>
          <w:marRight w:val="0"/>
          <w:marTop w:val="0"/>
          <w:marBottom w:val="0"/>
          <w:divBdr>
            <w:top w:val="none" w:sz="0" w:space="0" w:color="auto"/>
            <w:left w:val="none" w:sz="0" w:space="0" w:color="auto"/>
            <w:bottom w:val="none" w:sz="0" w:space="0" w:color="auto"/>
            <w:right w:val="none" w:sz="0" w:space="0" w:color="auto"/>
          </w:divBdr>
        </w:div>
        <w:div w:id="612516241">
          <w:marLeft w:val="480"/>
          <w:marRight w:val="0"/>
          <w:marTop w:val="0"/>
          <w:marBottom w:val="0"/>
          <w:divBdr>
            <w:top w:val="none" w:sz="0" w:space="0" w:color="auto"/>
            <w:left w:val="none" w:sz="0" w:space="0" w:color="auto"/>
            <w:bottom w:val="none" w:sz="0" w:space="0" w:color="auto"/>
            <w:right w:val="none" w:sz="0" w:space="0" w:color="auto"/>
          </w:divBdr>
        </w:div>
        <w:div w:id="1354838585">
          <w:marLeft w:val="480"/>
          <w:marRight w:val="0"/>
          <w:marTop w:val="0"/>
          <w:marBottom w:val="0"/>
          <w:divBdr>
            <w:top w:val="none" w:sz="0" w:space="0" w:color="auto"/>
            <w:left w:val="none" w:sz="0" w:space="0" w:color="auto"/>
            <w:bottom w:val="none" w:sz="0" w:space="0" w:color="auto"/>
            <w:right w:val="none" w:sz="0" w:space="0" w:color="auto"/>
          </w:divBdr>
        </w:div>
        <w:div w:id="1598440648">
          <w:marLeft w:val="480"/>
          <w:marRight w:val="0"/>
          <w:marTop w:val="0"/>
          <w:marBottom w:val="0"/>
          <w:divBdr>
            <w:top w:val="none" w:sz="0" w:space="0" w:color="auto"/>
            <w:left w:val="none" w:sz="0" w:space="0" w:color="auto"/>
            <w:bottom w:val="none" w:sz="0" w:space="0" w:color="auto"/>
            <w:right w:val="none" w:sz="0" w:space="0" w:color="auto"/>
          </w:divBdr>
        </w:div>
        <w:div w:id="859077921">
          <w:marLeft w:val="480"/>
          <w:marRight w:val="0"/>
          <w:marTop w:val="0"/>
          <w:marBottom w:val="0"/>
          <w:divBdr>
            <w:top w:val="none" w:sz="0" w:space="0" w:color="auto"/>
            <w:left w:val="none" w:sz="0" w:space="0" w:color="auto"/>
            <w:bottom w:val="none" w:sz="0" w:space="0" w:color="auto"/>
            <w:right w:val="none" w:sz="0" w:space="0" w:color="auto"/>
          </w:divBdr>
        </w:div>
        <w:div w:id="1735622310">
          <w:marLeft w:val="480"/>
          <w:marRight w:val="0"/>
          <w:marTop w:val="0"/>
          <w:marBottom w:val="0"/>
          <w:divBdr>
            <w:top w:val="none" w:sz="0" w:space="0" w:color="auto"/>
            <w:left w:val="none" w:sz="0" w:space="0" w:color="auto"/>
            <w:bottom w:val="none" w:sz="0" w:space="0" w:color="auto"/>
            <w:right w:val="none" w:sz="0" w:space="0" w:color="auto"/>
          </w:divBdr>
        </w:div>
        <w:div w:id="1036780871">
          <w:marLeft w:val="480"/>
          <w:marRight w:val="0"/>
          <w:marTop w:val="0"/>
          <w:marBottom w:val="0"/>
          <w:divBdr>
            <w:top w:val="none" w:sz="0" w:space="0" w:color="auto"/>
            <w:left w:val="none" w:sz="0" w:space="0" w:color="auto"/>
            <w:bottom w:val="none" w:sz="0" w:space="0" w:color="auto"/>
            <w:right w:val="none" w:sz="0" w:space="0" w:color="auto"/>
          </w:divBdr>
        </w:div>
        <w:div w:id="784931943">
          <w:marLeft w:val="480"/>
          <w:marRight w:val="0"/>
          <w:marTop w:val="0"/>
          <w:marBottom w:val="0"/>
          <w:divBdr>
            <w:top w:val="none" w:sz="0" w:space="0" w:color="auto"/>
            <w:left w:val="none" w:sz="0" w:space="0" w:color="auto"/>
            <w:bottom w:val="none" w:sz="0" w:space="0" w:color="auto"/>
            <w:right w:val="none" w:sz="0" w:space="0" w:color="auto"/>
          </w:divBdr>
        </w:div>
        <w:div w:id="121384922">
          <w:marLeft w:val="480"/>
          <w:marRight w:val="0"/>
          <w:marTop w:val="0"/>
          <w:marBottom w:val="0"/>
          <w:divBdr>
            <w:top w:val="none" w:sz="0" w:space="0" w:color="auto"/>
            <w:left w:val="none" w:sz="0" w:space="0" w:color="auto"/>
            <w:bottom w:val="none" w:sz="0" w:space="0" w:color="auto"/>
            <w:right w:val="none" w:sz="0" w:space="0" w:color="auto"/>
          </w:divBdr>
        </w:div>
        <w:div w:id="1886142298">
          <w:marLeft w:val="480"/>
          <w:marRight w:val="0"/>
          <w:marTop w:val="0"/>
          <w:marBottom w:val="0"/>
          <w:divBdr>
            <w:top w:val="none" w:sz="0" w:space="0" w:color="auto"/>
            <w:left w:val="none" w:sz="0" w:space="0" w:color="auto"/>
            <w:bottom w:val="none" w:sz="0" w:space="0" w:color="auto"/>
            <w:right w:val="none" w:sz="0" w:space="0" w:color="auto"/>
          </w:divBdr>
        </w:div>
        <w:div w:id="727459793">
          <w:marLeft w:val="480"/>
          <w:marRight w:val="0"/>
          <w:marTop w:val="0"/>
          <w:marBottom w:val="0"/>
          <w:divBdr>
            <w:top w:val="none" w:sz="0" w:space="0" w:color="auto"/>
            <w:left w:val="none" w:sz="0" w:space="0" w:color="auto"/>
            <w:bottom w:val="none" w:sz="0" w:space="0" w:color="auto"/>
            <w:right w:val="none" w:sz="0" w:space="0" w:color="auto"/>
          </w:divBdr>
        </w:div>
        <w:div w:id="288436914">
          <w:marLeft w:val="480"/>
          <w:marRight w:val="0"/>
          <w:marTop w:val="0"/>
          <w:marBottom w:val="0"/>
          <w:divBdr>
            <w:top w:val="none" w:sz="0" w:space="0" w:color="auto"/>
            <w:left w:val="none" w:sz="0" w:space="0" w:color="auto"/>
            <w:bottom w:val="none" w:sz="0" w:space="0" w:color="auto"/>
            <w:right w:val="none" w:sz="0" w:space="0" w:color="auto"/>
          </w:divBdr>
        </w:div>
        <w:div w:id="551893435">
          <w:marLeft w:val="480"/>
          <w:marRight w:val="0"/>
          <w:marTop w:val="0"/>
          <w:marBottom w:val="0"/>
          <w:divBdr>
            <w:top w:val="none" w:sz="0" w:space="0" w:color="auto"/>
            <w:left w:val="none" w:sz="0" w:space="0" w:color="auto"/>
            <w:bottom w:val="none" w:sz="0" w:space="0" w:color="auto"/>
            <w:right w:val="none" w:sz="0" w:space="0" w:color="auto"/>
          </w:divBdr>
        </w:div>
        <w:div w:id="1019501895">
          <w:marLeft w:val="480"/>
          <w:marRight w:val="0"/>
          <w:marTop w:val="0"/>
          <w:marBottom w:val="0"/>
          <w:divBdr>
            <w:top w:val="none" w:sz="0" w:space="0" w:color="auto"/>
            <w:left w:val="none" w:sz="0" w:space="0" w:color="auto"/>
            <w:bottom w:val="none" w:sz="0" w:space="0" w:color="auto"/>
            <w:right w:val="none" w:sz="0" w:space="0" w:color="auto"/>
          </w:divBdr>
        </w:div>
        <w:div w:id="794328477">
          <w:marLeft w:val="480"/>
          <w:marRight w:val="0"/>
          <w:marTop w:val="0"/>
          <w:marBottom w:val="0"/>
          <w:divBdr>
            <w:top w:val="none" w:sz="0" w:space="0" w:color="auto"/>
            <w:left w:val="none" w:sz="0" w:space="0" w:color="auto"/>
            <w:bottom w:val="none" w:sz="0" w:space="0" w:color="auto"/>
            <w:right w:val="none" w:sz="0" w:space="0" w:color="auto"/>
          </w:divBdr>
        </w:div>
        <w:div w:id="923761672">
          <w:marLeft w:val="480"/>
          <w:marRight w:val="0"/>
          <w:marTop w:val="0"/>
          <w:marBottom w:val="0"/>
          <w:divBdr>
            <w:top w:val="none" w:sz="0" w:space="0" w:color="auto"/>
            <w:left w:val="none" w:sz="0" w:space="0" w:color="auto"/>
            <w:bottom w:val="none" w:sz="0" w:space="0" w:color="auto"/>
            <w:right w:val="none" w:sz="0" w:space="0" w:color="auto"/>
          </w:divBdr>
        </w:div>
        <w:div w:id="1591586">
          <w:marLeft w:val="480"/>
          <w:marRight w:val="0"/>
          <w:marTop w:val="0"/>
          <w:marBottom w:val="0"/>
          <w:divBdr>
            <w:top w:val="none" w:sz="0" w:space="0" w:color="auto"/>
            <w:left w:val="none" w:sz="0" w:space="0" w:color="auto"/>
            <w:bottom w:val="none" w:sz="0" w:space="0" w:color="auto"/>
            <w:right w:val="none" w:sz="0" w:space="0" w:color="auto"/>
          </w:divBdr>
        </w:div>
        <w:div w:id="2145463670">
          <w:marLeft w:val="480"/>
          <w:marRight w:val="0"/>
          <w:marTop w:val="0"/>
          <w:marBottom w:val="0"/>
          <w:divBdr>
            <w:top w:val="none" w:sz="0" w:space="0" w:color="auto"/>
            <w:left w:val="none" w:sz="0" w:space="0" w:color="auto"/>
            <w:bottom w:val="none" w:sz="0" w:space="0" w:color="auto"/>
            <w:right w:val="none" w:sz="0" w:space="0" w:color="auto"/>
          </w:divBdr>
        </w:div>
        <w:div w:id="991132692">
          <w:marLeft w:val="480"/>
          <w:marRight w:val="0"/>
          <w:marTop w:val="0"/>
          <w:marBottom w:val="0"/>
          <w:divBdr>
            <w:top w:val="none" w:sz="0" w:space="0" w:color="auto"/>
            <w:left w:val="none" w:sz="0" w:space="0" w:color="auto"/>
            <w:bottom w:val="none" w:sz="0" w:space="0" w:color="auto"/>
            <w:right w:val="none" w:sz="0" w:space="0" w:color="auto"/>
          </w:divBdr>
        </w:div>
        <w:div w:id="1200974779">
          <w:marLeft w:val="480"/>
          <w:marRight w:val="0"/>
          <w:marTop w:val="0"/>
          <w:marBottom w:val="0"/>
          <w:divBdr>
            <w:top w:val="none" w:sz="0" w:space="0" w:color="auto"/>
            <w:left w:val="none" w:sz="0" w:space="0" w:color="auto"/>
            <w:bottom w:val="none" w:sz="0" w:space="0" w:color="auto"/>
            <w:right w:val="none" w:sz="0" w:space="0" w:color="auto"/>
          </w:divBdr>
        </w:div>
        <w:div w:id="584921305">
          <w:marLeft w:val="480"/>
          <w:marRight w:val="0"/>
          <w:marTop w:val="0"/>
          <w:marBottom w:val="0"/>
          <w:divBdr>
            <w:top w:val="none" w:sz="0" w:space="0" w:color="auto"/>
            <w:left w:val="none" w:sz="0" w:space="0" w:color="auto"/>
            <w:bottom w:val="none" w:sz="0" w:space="0" w:color="auto"/>
            <w:right w:val="none" w:sz="0" w:space="0" w:color="auto"/>
          </w:divBdr>
        </w:div>
        <w:div w:id="1239561361">
          <w:marLeft w:val="480"/>
          <w:marRight w:val="0"/>
          <w:marTop w:val="0"/>
          <w:marBottom w:val="0"/>
          <w:divBdr>
            <w:top w:val="none" w:sz="0" w:space="0" w:color="auto"/>
            <w:left w:val="none" w:sz="0" w:space="0" w:color="auto"/>
            <w:bottom w:val="none" w:sz="0" w:space="0" w:color="auto"/>
            <w:right w:val="none" w:sz="0" w:space="0" w:color="auto"/>
          </w:divBdr>
        </w:div>
        <w:div w:id="852500761">
          <w:marLeft w:val="480"/>
          <w:marRight w:val="0"/>
          <w:marTop w:val="0"/>
          <w:marBottom w:val="0"/>
          <w:divBdr>
            <w:top w:val="none" w:sz="0" w:space="0" w:color="auto"/>
            <w:left w:val="none" w:sz="0" w:space="0" w:color="auto"/>
            <w:bottom w:val="none" w:sz="0" w:space="0" w:color="auto"/>
            <w:right w:val="none" w:sz="0" w:space="0" w:color="auto"/>
          </w:divBdr>
        </w:div>
        <w:div w:id="217211008">
          <w:marLeft w:val="480"/>
          <w:marRight w:val="0"/>
          <w:marTop w:val="0"/>
          <w:marBottom w:val="0"/>
          <w:divBdr>
            <w:top w:val="none" w:sz="0" w:space="0" w:color="auto"/>
            <w:left w:val="none" w:sz="0" w:space="0" w:color="auto"/>
            <w:bottom w:val="none" w:sz="0" w:space="0" w:color="auto"/>
            <w:right w:val="none" w:sz="0" w:space="0" w:color="auto"/>
          </w:divBdr>
        </w:div>
        <w:div w:id="1053963337">
          <w:marLeft w:val="480"/>
          <w:marRight w:val="0"/>
          <w:marTop w:val="0"/>
          <w:marBottom w:val="0"/>
          <w:divBdr>
            <w:top w:val="none" w:sz="0" w:space="0" w:color="auto"/>
            <w:left w:val="none" w:sz="0" w:space="0" w:color="auto"/>
            <w:bottom w:val="none" w:sz="0" w:space="0" w:color="auto"/>
            <w:right w:val="none" w:sz="0" w:space="0" w:color="auto"/>
          </w:divBdr>
        </w:div>
        <w:div w:id="1993828633">
          <w:marLeft w:val="480"/>
          <w:marRight w:val="0"/>
          <w:marTop w:val="0"/>
          <w:marBottom w:val="0"/>
          <w:divBdr>
            <w:top w:val="none" w:sz="0" w:space="0" w:color="auto"/>
            <w:left w:val="none" w:sz="0" w:space="0" w:color="auto"/>
            <w:bottom w:val="none" w:sz="0" w:space="0" w:color="auto"/>
            <w:right w:val="none" w:sz="0" w:space="0" w:color="auto"/>
          </w:divBdr>
        </w:div>
        <w:div w:id="2104758236">
          <w:marLeft w:val="480"/>
          <w:marRight w:val="0"/>
          <w:marTop w:val="0"/>
          <w:marBottom w:val="0"/>
          <w:divBdr>
            <w:top w:val="none" w:sz="0" w:space="0" w:color="auto"/>
            <w:left w:val="none" w:sz="0" w:space="0" w:color="auto"/>
            <w:bottom w:val="none" w:sz="0" w:space="0" w:color="auto"/>
            <w:right w:val="none" w:sz="0" w:space="0" w:color="auto"/>
          </w:divBdr>
        </w:div>
        <w:div w:id="2089646733">
          <w:marLeft w:val="480"/>
          <w:marRight w:val="0"/>
          <w:marTop w:val="0"/>
          <w:marBottom w:val="0"/>
          <w:divBdr>
            <w:top w:val="none" w:sz="0" w:space="0" w:color="auto"/>
            <w:left w:val="none" w:sz="0" w:space="0" w:color="auto"/>
            <w:bottom w:val="none" w:sz="0" w:space="0" w:color="auto"/>
            <w:right w:val="none" w:sz="0" w:space="0" w:color="auto"/>
          </w:divBdr>
        </w:div>
        <w:div w:id="1543329118">
          <w:marLeft w:val="480"/>
          <w:marRight w:val="0"/>
          <w:marTop w:val="0"/>
          <w:marBottom w:val="0"/>
          <w:divBdr>
            <w:top w:val="none" w:sz="0" w:space="0" w:color="auto"/>
            <w:left w:val="none" w:sz="0" w:space="0" w:color="auto"/>
            <w:bottom w:val="none" w:sz="0" w:space="0" w:color="auto"/>
            <w:right w:val="none" w:sz="0" w:space="0" w:color="auto"/>
          </w:divBdr>
        </w:div>
        <w:div w:id="1929578068">
          <w:marLeft w:val="480"/>
          <w:marRight w:val="0"/>
          <w:marTop w:val="0"/>
          <w:marBottom w:val="0"/>
          <w:divBdr>
            <w:top w:val="none" w:sz="0" w:space="0" w:color="auto"/>
            <w:left w:val="none" w:sz="0" w:space="0" w:color="auto"/>
            <w:bottom w:val="none" w:sz="0" w:space="0" w:color="auto"/>
            <w:right w:val="none" w:sz="0" w:space="0" w:color="auto"/>
          </w:divBdr>
        </w:div>
        <w:div w:id="1422792550">
          <w:marLeft w:val="480"/>
          <w:marRight w:val="0"/>
          <w:marTop w:val="0"/>
          <w:marBottom w:val="0"/>
          <w:divBdr>
            <w:top w:val="none" w:sz="0" w:space="0" w:color="auto"/>
            <w:left w:val="none" w:sz="0" w:space="0" w:color="auto"/>
            <w:bottom w:val="none" w:sz="0" w:space="0" w:color="auto"/>
            <w:right w:val="none" w:sz="0" w:space="0" w:color="auto"/>
          </w:divBdr>
        </w:div>
        <w:div w:id="709262651">
          <w:marLeft w:val="480"/>
          <w:marRight w:val="0"/>
          <w:marTop w:val="0"/>
          <w:marBottom w:val="0"/>
          <w:divBdr>
            <w:top w:val="none" w:sz="0" w:space="0" w:color="auto"/>
            <w:left w:val="none" w:sz="0" w:space="0" w:color="auto"/>
            <w:bottom w:val="none" w:sz="0" w:space="0" w:color="auto"/>
            <w:right w:val="none" w:sz="0" w:space="0" w:color="auto"/>
          </w:divBdr>
        </w:div>
        <w:div w:id="1523278560">
          <w:marLeft w:val="480"/>
          <w:marRight w:val="0"/>
          <w:marTop w:val="0"/>
          <w:marBottom w:val="0"/>
          <w:divBdr>
            <w:top w:val="none" w:sz="0" w:space="0" w:color="auto"/>
            <w:left w:val="none" w:sz="0" w:space="0" w:color="auto"/>
            <w:bottom w:val="none" w:sz="0" w:space="0" w:color="auto"/>
            <w:right w:val="none" w:sz="0" w:space="0" w:color="auto"/>
          </w:divBdr>
        </w:div>
        <w:div w:id="1573077255">
          <w:marLeft w:val="480"/>
          <w:marRight w:val="0"/>
          <w:marTop w:val="0"/>
          <w:marBottom w:val="0"/>
          <w:divBdr>
            <w:top w:val="none" w:sz="0" w:space="0" w:color="auto"/>
            <w:left w:val="none" w:sz="0" w:space="0" w:color="auto"/>
            <w:bottom w:val="none" w:sz="0" w:space="0" w:color="auto"/>
            <w:right w:val="none" w:sz="0" w:space="0" w:color="auto"/>
          </w:divBdr>
        </w:div>
        <w:div w:id="1190412616">
          <w:marLeft w:val="480"/>
          <w:marRight w:val="0"/>
          <w:marTop w:val="0"/>
          <w:marBottom w:val="0"/>
          <w:divBdr>
            <w:top w:val="none" w:sz="0" w:space="0" w:color="auto"/>
            <w:left w:val="none" w:sz="0" w:space="0" w:color="auto"/>
            <w:bottom w:val="none" w:sz="0" w:space="0" w:color="auto"/>
            <w:right w:val="none" w:sz="0" w:space="0" w:color="auto"/>
          </w:divBdr>
        </w:div>
        <w:div w:id="2110150228">
          <w:marLeft w:val="480"/>
          <w:marRight w:val="0"/>
          <w:marTop w:val="0"/>
          <w:marBottom w:val="0"/>
          <w:divBdr>
            <w:top w:val="none" w:sz="0" w:space="0" w:color="auto"/>
            <w:left w:val="none" w:sz="0" w:space="0" w:color="auto"/>
            <w:bottom w:val="none" w:sz="0" w:space="0" w:color="auto"/>
            <w:right w:val="none" w:sz="0" w:space="0" w:color="auto"/>
          </w:divBdr>
        </w:div>
        <w:div w:id="75594125">
          <w:marLeft w:val="480"/>
          <w:marRight w:val="0"/>
          <w:marTop w:val="0"/>
          <w:marBottom w:val="0"/>
          <w:divBdr>
            <w:top w:val="none" w:sz="0" w:space="0" w:color="auto"/>
            <w:left w:val="none" w:sz="0" w:space="0" w:color="auto"/>
            <w:bottom w:val="none" w:sz="0" w:space="0" w:color="auto"/>
            <w:right w:val="none" w:sz="0" w:space="0" w:color="auto"/>
          </w:divBdr>
        </w:div>
        <w:div w:id="1773626629">
          <w:marLeft w:val="480"/>
          <w:marRight w:val="0"/>
          <w:marTop w:val="0"/>
          <w:marBottom w:val="0"/>
          <w:divBdr>
            <w:top w:val="none" w:sz="0" w:space="0" w:color="auto"/>
            <w:left w:val="none" w:sz="0" w:space="0" w:color="auto"/>
            <w:bottom w:val="none" w:sz="0" w:space="0" w:color="auto"/>
            <w:right w:val="none" w:sz="0" w:space="0" w:color="auto"/>
          </w:divBdr>
        </w:div>
        <w:div w:id="2126849302">
          <w:marLeft w:val="480"/>
          <w:marRight w:val="0"/>
          <w:marTop w:val="0"/>
          <w:marBottom w:val="0"/>
          <w:divBdr>
            <w:top w:val="none" w:sz="0" w:space="0" w:color="auto"/>
            <w:left w:val="none" w:sz="0" w:space="0" w:color="auto"/>
            <w:bottom w:val="none" w:sz="0" w:space="0" w:color="auto"/>
            <w:right w:val="none" w:sz="0" w:space="0" w:color="auto"/>
          </w:divBdr>
        </w:div>
        <w:div w:id="159735237">
          <w:marLeft w:val="480"/>
          <w:marRight w:val="0"/>
          <w:marTop w:val="0"/>
          <w:marBottom w:val="0"/>
          <w:divBdr>
            <w:top w:val="none" w:sz="0" w:space="0" w:color="auto"/>
            <w:left w:val="none" w:sz="0" w:space="0" w:color="auto"/>
            <w:bottom w:val="none" w:sz="0" w:space="0" w:color="auto"/>
            <w:right w:val="none" w:sz="0" w:space="0" w:color="auto"/>
          </w:divBdr>
        </w:div>
        <w:div w:id="2058115246">
          <w:marLeft w:val="480"/>
          <w:marRight w:val="0"/>
          <w:marTop w:val="0"/>
          <w:marBottom w:val="0"/>
          <w:divBdr>
            <w:top w:val="none" w:sz="0" w:space="0" w:color="auto"/>
            <w:left w:val="none" w:sz="0" w:space="0" w:color="auto"/>
            <w:bottom w:val="none" w:sz="0" w:space="0" w:color="auto"/>
            <w:right w:val="none" w:sz="0" w:space="0" w:color="auto"/>
          </w:divBdr>
        </w:div>
        <w:div w:id="1693022255">
          <w:marLeft w:val="480"/>
          <w:marRight w:val="0"/>
          <w:marTop w:val="0"/>
          <w:marBottom w:val="0"/>
          <w:divBdr>
            <w:top w:val="none" w:sz="0" w:space="0" w:color="auto"/>
            <w:left w:val="none" w:sz="0" w:space="0" w:color="auto"/>
            <w:bottom w:val="none" w:sz="0" w:space="0" w:color="auto"/>
            <w:right w:val="none" w:sz="0" w:space="0" w:color="auto"/>
          </w:divBdr>
        </w:div>
        <w:div w:id="1561213073">
          <w:marLeft w:val="480"/>
          <w:marRight w:val="0"/>
          <w:marTop w:val="0"/>
          <w:marBottom w:val="0"/>
          <w:divBdr>
            <w:top w:val="none" w:sz="0" w:space="0" w:color="auto"/>
            <w:left w:val="none" w:sz="0" w:space="0" w:color="auto"/>
            <w:bottom w:val="none" w:sz="0" w:space="0" w:color="auto"/>
            <w:right w:val="none" w:sz="0" w:space="0" w:color="auto"/>
          </w:divBdr>
        </w:div>
        <w:div w:id="747727543">
          <w:marLeft w:val="480"/>
          <w:marRight w:val="0"/>
          <w:marTop w:val="0"/>
          <w:marBottom w:val="0"/>
          <w:divBdr>
            <w:top w:val="none" w:sz="0" w:space="0" w:color="auto"/>
            <w:left w:val="none" w:sz="0" w:space="0" w:color="auto"/>
            <w:bottom w:val="none" w:sz="0" w:space="0" w:color="auto"/>
            <w:right w:val="none" w:sz="0" w:space="0" w:color="auto"/>
          </w:divBdr>
        </w:div>
        <w:div w:id="1861360776">
          <w:marLeft w:val="480"/>
          <w:marRight w:val="0"/>
          <w:marTop w:val="0"/>
          <w:marBottom w:val="0"/>
          <w:divBdr>
            <w:top w:val="none" w:sz="0" w:space="0" w:color="auto"/>
            <w:left w:val="none" w:sz="0" w:space="0" w:color="auto"/>
            <w:bottom w:val="none" w:sz="0" w:space="0" w:color="auto"/>
            <w:right w:val="none" w:sz="0" w:space="0" w:color="auto"/>
          </w:divBdr>
        </w:div>
        <w:div w:id="1605453806">
          <w:marLeft w:val="480"/>
          <w:marRight w:val="0"/>
          <w:marTop w:val="0"/>
          <w:marBottom w:val="0"/>
          <w:divBdr>
            <w:top w:val="none" w:sz="0" w:space="0" w:color="auto"/>
            <w:left w:val="none" w:sz="0" w:space="0" w:color="auto"/>
            <w:bottom w:val="none" w:sz="0" w:space="0" w:color="auto"/>
            <w:right w:val="none" w:sz="0" w:space="0" w:color="auto"/>
          </w:divBdr>
        </w:div>
        <w:div w:id="119493148">
          <w:marLeft w:val="480"/>
          <w:marRight w:val="0"/>
          <w:marTop w:val="0"/>
          <w:marBottom w:val="0"/>
          <w:divBdr>
            <w:top w:val="none" w:sz="0" w:space="0" w:color="auto"/>
            <w:left w:val="none" w:sz="0" w:space="0" w:color="auto"/>
            <w:bottom w:val="none" w:sz="0" w:space="0" w:color="auto"/>
            <w:right w:val="none" w:sz="0" w:space="0" w:color="auto"/>
          </w:divBdr>
        </w:div>
        <w:div w:id="1825968510">
          <w:marLeft w:val="480"/>
          <w:marRight w:val="0"/>
          <w:marTop w:val="0"/>
          <w:marBottom w:val="0"/>
          <w:divBdr>
            <w:top w:val="none" w:sz="0" w:space="0" w:color="auto"/>
            <w:left w:val="none" w:sz="0" w:space="0" w:color="auto"/>
            <w:bottom w:val="none" w:sz="0" w:space="0" w:color="auto"/>
            <w:right w:val="none" w:sz="0" w:space="0" w:color="auto"/>
          </w:divBdr>
        </w:div>
        <w:div w:id="816456700">
          <w:marLeft w:val="480"/>
          <w:marRight w:val="0"/>
          <w:marTop w:val="0"/>
          <w:marBottom w:val="0"/>
          <w:divBdr>
            <w:top w:val="none" w:sz="0" w:space="0" w:color="auto"/>
            <w:left w:val="none" w:sz="0" w:space="0" w:color="auto"/>
            <w:bottom w:val="none" w:sz="0" w:space="0" w:color="auto"/>
            <w:right w:val="none" w:sz="0" w:space="0" w:color="auto"/>
          </w:divBdr>
        </w:div>
        <w:div w:id="1455516073">
          <w:marLeft w:val="480"/>
          <w:marRight w:val="0"/>
          <w:marTop w:val="0"/>
          <w:marBottom w:val="0"/>
          <w:divBdr>
            <w:top w:val="none" w:sz="0" w:space="0" w:color="auto"/>
            <w:left w:val="none" w:sz="0" w:space="0" w:color="auto"/>
            <w:bottom w:val="none" w:sz="0" w:space="0" w:color="auto"/>
            <w:right w:val="none" w:sz="0" w:space="0" w:color="auto"/>
          </w:divBdr>
        </w:div>
        <w:div w:id="237397789">
          <w:marLeft w:val="480"/>
          <w:marRight w:val="0"/>
          <w:marTop w:val="0"/>
          <w:marBottom w:val="0"/>
          <w:divBdr>
            <w:top w:val="none" w:sz="0" w:space="0" w:color="auto"/>
            <w:left w:val="none" w:sz="0" w:space="0" w:color="auto"/>
            <w:bottom w:val="none" w:sz="0" w:space="0" w:color="auto"/>
            <w:right w:val="none" w:sz="0" w:space="0" w:color="auto"/>
          </w:divBdr>
        </w:div>
        <w:div w:id="603029447">
          <w:marLeft w:val="480"/>
          <w:marRight w:val="0"/>
          <w:marTop w:val="0"/>
          <w:marBottom w:val="0"/>
          <w:divBdr>
            <w:top w:val="none" w:sz="0" w:space="0" w:color="auto"/>
            <w:left w:val="none" w:sz="0" w:space="0" w:color="auto"/>
            <w:bottom w:val="none" w:sz="0" w:space="0" w:color="auto"/>
            <w:right w:val="none" w:sz="0" w:space="0" w:color="auto"/>
          </w:divBdr>
        </w:div>
        <w:div w:id="1991059093">
          <w:marLeft w:val="480"/>
          <w:marRight w:val="0"/>
          <w:marTop w:val="0"/>
          <w:marBottom w:val="0"/>
          <w:divBdr>
            <w:top w:val="none" w:sz="0" w:space="0" w:color="auto"/>
            <w:left w:val="none" w:sz="0" w:space="0" w:color="auto"/>
            <w:bottom w:val="none" w:sz="0" w:space="0" w:color="auto"/>
            <w:right w:val="none" w:sz="0" w:space="0" w:color="auto"/>
          </w:divBdr>
        </w:div>
        <w:div w:id="1553417725">
          <w:marLeft w:val="480"/>
          <w:marRight w:val="0"/>
          <w:marTop w:val="0"/>
          <w:marBottom w:val="0"/>
          <w:divBdr>
            <w:top w:val="none" w:sz="0" w:space="0" w:color="auto"/>
            <w:left w:val="none" w:sz="0" w:space="0" w:color="auto"/>
            <w:bottom w:val="none" w:sz="0" w:space="0" w:color="auto"/>
            <w:right w:val="none" w:sz="0" w:space="0" w:color="auto"/>
          </w:divBdr>
        </w:div>
        <w:div w:id="1197356226">
          <w:marLeft w:val="480"/>
          <w:marRight w:val="0"/>
          <w:marTop w:val="0"/>
          <w:marBottom w:val="0"/>
          <w:divBdr>
            <w:top w:val="none" w:sz="0" w:space="0" w:color="auto"/>
            <w:left w:val="none" w:sz="0" w:space="0" w:color="auto"/>
            <w:bottom w:val="none" w:sz="0" w:space="0" w:color="auto"/>
            <w:right w:val="none" w:sz="0" w:space="0" w:color="auto"/>
          </w:divBdr>
        </w:div>
        <w:div w:id="1950427523">
          <w:marLeft w:val="480"/>
          <w:marRight w:val="0"/>
          <w:marTop w:val="0"/>
          <w:marBottom w:val="0"/>
          <w:divBdr>
            <w:top w:val="none" w:sz="0" w:space="0" w:color="auto"/>
            <w:left w:val="none" w:sz="0" w:space="0" w:color="auto"/>
            <w:bottom w:val="none" w:sz="0" w:space="0" w:color="auto"/>
            <w:right w:val="none" w:sz="0" w:space="0" w:color="auto"/>
          </w:divBdr>
        </w:div>
        <w:div w:id="277685759">
          <w:marLeft w:val="480"/>
          <w:marRight w:val="0"/>
          <w:marTop w:val="0"/>
          <w:marBottom w:val="0"/>
          <w:divBdr>
            <w:top w:val="none" w:sz="0" w:space="0" w:color="auto"/>
            <w:left w:val="none" w:sz="0" w:space="0" w:color="auto"/>
            <w:bottom w:val="none" w:sz="0" w:space="0" w:color="auto"/>
            <w:right w:val="none" w:sz="0" w:space="0" w:color="auto"/>
          </w:divBdr>
        </w:div>
        <w:div w:id="1309480991">
          <w:marLeft w:val="480"/>
          <w:marRight w:val="0"/>
          <w:marTop w:val="0"/>
          <w:marBottom w:val="0"/>
          <w:divBdr>
            <w:top w:val="none" w:sz="0" w:space="0" w:color="auto"/>
            <w:left w:val="none" w:sz="0" w:space="0" w:color="auto"/>
            <w:bottom w:val="none" w:sz="0" w:space="0" w:color="auto"/>
            <w:right w:val="none" w:sz="0" w:space="0" w:color="auto"/>
          </w:divBdr>
        </w:div>
        <w:div w:id="307978343">
          <w:marLeft w:val="480"/>
          <w:marRight w:val="0"/>
          <w:marTop w:val="0"/>
          <w:marBottom w:val="0"/>
          <w:divBdr>
            <w:top w:val="none" w:sz="0" w:space="0" w:color="auto"/>
            <w:left w:val="none" w:sz="0" w:space="0" w:color="auto"/>
            <w:bottom w:val="none" w:sz="0" w:space="0" w:color="auto"/>
            <w:right w:val="none" w:sz="0" w:space="0" w:color="auto"/>
          </w:divBdr>
        </w:div>
        <w:div w:id="769860189">
          <w:marLeft w:val="480"/>
          <w:marRight w:val="0"/>
          <w:marTop w:val="0"/>
          <w:marBottom w:val="0"/>
          <w:divBdr>
            <w:top w:val="none" w:sz="0" w:space="0" w:color="auto"/>
            <w:left w:val="none" w:sz="0" w:space="0" w:color="auto"/>
            <w:bottom w:val="none" w:sz="0" w:space="0" w:color="auto"/>
            <w:right w:val="none" w:sz="0" w:space="0" w:color="auto"/>
          </w:divBdr>
        </w:div>
        <w:div w:id="1629697685">
          <w:marLeft w:val="480"/>
          <w:marRight w:val="0"/>
          <w:marTop w:val="0"/>
          <w:marBottom w:val="0"/>
          <w:divBdr>
            <w:top w:val="none" w:sz="0" w:space="0" w:color="auto"/>
            <w:left w:val="none" w:sz="0" w:space="0" w:color="auto"/>
            <w:bottom w:val="none" w:sz="0" w:space="0" w:color="auto"/>
            <w:right w:val="none" w:sz="0" w:space="0" w:color="auto"/>
          </w:divBdr>
        </w:div>
        <w:div w:id="245111643">
          <w:marLeft w:val="480"/>
          <w:marRight w:val="0"/>
          <w:marTop w:val="0"/>
          <w:marBottom w:val="0"/>
          <w:divBdr>
            <w:top w:val="none" w:sz="0" w:space="0" w:color="auto"/>
            <w:left w:val="none" w:sz="0" w:space="0" w:color="auto"/>
            <w:bottom w:val="none" w:sz="0" w:space="0" w:color="auto"/>
            <w:right w:val="none" w:sz="0" w:space="0" w:color="auto"/>
          </w:divBdr>
        </w:div>
        <w:div w:id="740714453">
          <w:marLeft w:val="480"/>
          <w:marRight w:val="0"/>
          <w:marTop w:val="0"/>
          <w:marBottom w:val="0"/>
          <w:divBdr>
            <w:top w:val="none" w:sz="0" w:space="0" w:color="auto"/>
            <w:left w:val="none" w:sz="0" w:space="0" w:color="auto"/>
            <w:bottom w:val="none" w:sz="0" w:space="0" w:color="auto"/>
            <w:right w:val="none" w:sz="0" w:space="0" w:color="auto"/>
          </w:divBdr>
        </w:div>
        <w:div w:id="1575430345">
          <w:marLeft w:val="480"/>
          <w:marRight w:val="0"/>
          <w:marTop w:val="0"/>
          <w:marBottom w:val="0"/>
          <w:divBdr>
            <w:top w:val="none" w:sz="0" w:space="0" w:color="auto"/>
            <w:left w:val="none" w:sz="0" w:space="0" w:color="auto"/>
            <w:bottom w:val="none" w:sz="0" w:space="0" w:color="auto"/>
            <w:right w:val="none" w:sz="0" w:space="0" w:color="auto"/>
          </w:divBdr>
        </w:div>
        <w:div w:id="662586573">
          <w:marLeft w:val="480"/>
          <w:marRight w:val="0"/>
          <w:marTop w:val="0"/>
          <w:marBottom w:val="0"/>
          <w:divBdr>
            <w:top w:val="none" w:sz="0" w:space="0" w:color="auto"/>
            <w:left w:val="none" w:sz="0" w:space="0" w:color="auto"/>
            <w:bottom w:val="none" w:sz="0" w:space="0" w:color="auto"/>
            <w:right w:val="none" w:sz="0" w:space="0" w:color="auto"/>
          </w:divBdr>
        </w:div>
        <w:div w:id="1269578163">
          <w:marLeft w:val="480"/>
          <w:marRight w:val="0"/>
          <w:marTop w:val="0"/>
          <w:marBottom w:val="0"/>
          <w:divBdr>
            <w:top w:val="none" w:sz="0" w:space="0" w:color="auto"/>
            <w:left w:val="none" w:sz="0" w:space="0" w:color="auto"/>
            <w:bottom w:val="none" w:sz="0" w:space="0" w:color="auto"/>
            <w:right w:val="none" w:sz="0" w:space="0" w:color="auto"/>
          </w:divBdr>
        </w:div>
        <w:div w:id="1174299543">
          <w:marLeft w:val="480"/>
          <w:marRight w:val="0"/>
          <w:marTop w:val="0"/>
          <w:marBottom w:val="0"/>
          <w:divBdr>
            <w:top w:val="none" w:sz="0" w:space="0" w:color="auto"/>
            <w:left w:val="none" w:sz="0" w:space="0" w:color="auto"/>
            <w:bottom w:val="none" w:sz="0" w:space="0" w:color="auto"/>
            <w:right w:val="none" w:sz="0" w:space="0" w:color="auto"/>
          </w:divBdr>
        </w:div>
        <w:div w:id="1208955392">
          <w:marLeft w:val="480"/>
          <w:marRight w:val="0"/>
          <w:marTop w:val="0"/>
          <w:marBottom w:val="0"/>
          <w:divBdr>
            <w:top w:val="none" w:sz="0" w:space="0" w:color="auto"/>
            <w:left w:val="none" w:sz="0" w:space="0" w:color="auto"/>
            <w:bottom w:val="none" w:sz="0" w:space="0" w:color="auto"/>
            <w:right w:val="none" w:sz="0" w:space="0" w:color="auto"/>
          </w:divBdr>
        </w:div>
        <w:div w:id="368187875">
          <w:marLeft w:val="480"/>
          <w:marRight w:val="0"/>
          <w:marTop w:val="0"/>
          <w:marBottom w:val="0"/>
          <w:divBdr>
            <w:top w:val="none" w:sz="0" w:space="0" w:color="auto"/>
            <w:left w:val="none" w:sz="0" w:space="0" w:color="auto"/>
            <w:bottom w:val="none" w:sz="0" w:space="0" w:color="auto"/>
            <w:right w:val="none" w:sz="0" w:space="0" w:color="auto"/>
          </w:divBdr>
        </w:div>
        <w:div w:id="217085511">
          <w:marLeft w:val="480"/>
          <w:marRight w:val="0"/>
          <w:marTop w:val="0"/>
          <w:marBottom w:val="0"/>
          <w:divBdr>
            <w:top w:val="none" w:sz="0" w:space="0" w:color="auto"/>
            <w:left w:val="none" w:sz="0" w:space="0" w:color="auto"/>
            <w:bottom w:val="none" w:sz="0" w:space="0" w:color="auto"/>
            <w:right w:val="none" w:sz="0" w:space="0" w:color="auto"/>
          </w:divBdr>
        </w:div>
        <w:div w:id="1938637120">
          <w:marLeft w:val="480"/>
          <w:marRight w:val="0"/>
          <w:marTop w:val="0"/>
          <w:marBottom w:val="0"/>
          <w:divBdr>
            <w:top w:val="none" w:sz="0" w:space="0" w:color="auto"/>
            <w:left w:val="none" w:sz="0" w:space="0" w:color="auto"/>
            <w:bottom w:val="none" w:sz="0" w:space="0" w:color="auto"/>
            <w:right w:val="none" w:sz="0" w:space="0" w:color="auto"/>
          </w:divBdr>
        </w:div>
        <w:div w:id="1990011571">
          <w:marLeft w:val="480"/>
          <w:marRight w:val="0"/>
          <w:marTop w:val="0"/>
          <w:marBottom w:val="0"/>
          <w:divBdr>
            <w:top w:val="none" w:sz="0" w:space="0" w:color="auto"/>
            <w:left w:val="none" w:sz="0" w:space="0" w:color="auto"/>
            <w:bottom w:val="none" w:sz="0" w:space="0" w:color="auto"/>
            <w:right w:val="none" w:sz="0" w:space="0" w:color="auto"/>
          </w:divBdr>
        </w:div>
        <w:div w:id="1083256697">
          <w:marLeft w:val="480"/>
          <w:marRight w:val="0"/>
          <w:marTop w:val="0"/>
          <w:marBottom w:val="0"/>
          <w:divBdr>
            <w:top w:val="none" w:sz="0" w:space="0" w:color="auto"/>
            <w:left w:val="none" w:sz="0" w:space="0" w:color="auto"/>
            <w:bottom w:val="none" w:sz="0" w:space="0" w:color="auto"/>
            <w:right w:val="none" w:sz="0" w:space="0" w:color="auto"/>
          </w:divBdr>
        </w:div>
        <w:div w:id="1187019005">
          <w:marLeft w:val="480"/>
          <w:marRight w:val="0"/>
          <w:marTop w:val="0"/>
          <w:marBottom w:val="0"/>
          <w:divBdr>
            <w:top w:val="none" w:sz="0" w:space="0" w:color="auto"/>
            <w:left w:val="none" w:sz="0" w:space="0" w:color="auto"/>
            <w:bottom w:val="none" w:sz="0" w:space="0" w:color="auto"/>
            <w:right w:val="none" w:sz="0" w:space="0" w:color="auto"/>
          </w:divBdr>
        </w:div>
        <w:div w:id="1216818926">
          <w:marLeft w:val="480"/>
          <w:marRight w:val="0"/>
          <w:marTop w:val="0"/>
          <w:marBottom w:val="0"/>
          <w:divBdr>
            <w:top w:val="none" w:sz="0" w:space="0" w:color="auto"/>
            <w:left w:val="none" w:sz="0" w:space="0" w:color="auto"/>
            <w:bottom w:val="none" w:sz="0" w:space="0" w:color="auto"/>
            <w:right w:val="none" w:sz="0" w:space="0" w:color="auto"/>
          </w:divBdr>
        </w:div>
        <w:div w:id="1605184899">
          <w:marLeft w:val="480"/>
          <w:marRight w:val="0"/>
          <w:marTop w:val="0"/>
          <w:marBottom w:val="0"/>
          <w:divBdr>
            <w:top w:val="none" w:sz="0" w:space="0" w:color="auto"/>
            <w:left w:val="none" w:sz="0" w:space="0" w:color="auto"/>
            <w:bottom w:val="none" w:sz="0" w:space="0" w:color="auto"/>
            <w:right w:val="none" w:sz="0" w:space="0" w:color="auto"/>
          </w:divBdr>
        </w:div>
        <w:div w:id="1354723759">
          <w:marLeft w:val="480"/>
          <w:marRight w:val="0"/>
          <w:marTop w:val="0"/>
          <w:marBottom w:val="0"/>
          <w:divBdr>
            <w:top w:val="none" w:sz="0" w:space="0" w:color="auto"/>
            <w:left w:val="none" w:sz="0" w:space="0" w:color="auto"/>
            <w:bottom w:val="none" w:sz="0" w:space="0" w:color="auto"/>
            <w:right w:val="none" w:sz="0" w:space="0" w:color="auto"/>
          </w:divBdr>
        </w:div>
        <w:div w:id="175652526">
          <w:marLeft w:val="480"/>
          <w:marRight w:val="0"/>
          <w:marTop w:val="0"/>
          <w:marBottom w:val="0"/>
          <w:divBdr>
            <w:top w:val="none" w:sz="0" w:space="0" w:color="auto"/>
            <w:left w:val="none" w:sz="0" w:space="0" w:color="auto"/>
            <w:bottom w:val="none" w:sz="0" w:space="0" w:color="auto"/>
            <w:right w:val="none" w:sz="0" w:space="0" w:color="auto"/>
          </w:divBdr>
        </w:div>
        <w:div w:id="446047426">
          <w:marLeft w:val="480"/>
          <w:marRight w:val="0"/>
          <w:marTop w:val="0"/>
          <w:marBottom w:val="0"/>
          <w:divBdr>
            <w:top w:val="none" w:sz="0" w:space="0" w:color="auto"/>
            <w:left w:val="none" w:sz="0" w:space="0" w:color="auto"/>
            <w:bottom w:val="none" w:sz="0" w:space="0" w:color="auto"/>
            <w:right w:val="none" w:sz="0" w:space="0" w:color="auto"/>
          </w:divBdr>
        </w:div>
        <w:div w:id="482085119">
          <w:marLeft w:val="480"/>
          <w:marRight w:val="0"/>
          <w:marTop w:val="0"/>
          <w:marBottom w:val="0"/>
          <w:divBdr>
            <w:top w:val="none" w:sz="0" w:space="0" w:color="auto"/>
            <w:left w:val="none" w:sz="0" w:space="0" w:color="auto"/>
            <w:bottom w:val="none" w:sz="0" w:space="0" w:color="auto"/>
            <w:right w:val="none" w:sz="0" w:space="0" w:color="auto"/>
          </w:divBdr>
        </w:div>
        <w:div w:id="197663413">
          <w:marLeft w:val="480"/>
          <w:marRight w:val="0"/>
          <w:marTop w:val="0"/>
          <w:marBottom w:val="0"/>
          <w:divBdr>
            <w:top w:val="none" w:sz="0" w:space="0" w:color="auto"/>
            <w:left w:val="none" w:sz="0" w:space="0" w:color="auto"/>
            <w:bottom w:val="none" w:sz="0" w:space="0" w:color="auto"/>
            <w:right w:val="none" w:sz="0" w:space="0" w:color="auto"/>
          </w:divBdr>
        </w:div>
        <w:div w:id="782768256">
          <w:marLeft w:val="480"/>
          <w:marRight w:val="0"/>
          <w:marTop w:val="0"/>
          <w:marBottom w:val="0"/>
          <w:divBdr>
            <w:top w:val="none" w:sz="0" w:space="0" w:color="auto"/>
            <w:left w:val="none" w:sz="0" w:space="0" w:color="auto"/>
            <w:bottom w:val="none" w:sz="0" w:space="0" w:color="auto"/>
            <w:right w:val="none" w:sz="0" w:space="0" w:color="auto"/>
          </w:divBdr>
        </w:div>
        <w:div w:id="814956326">
          <w:marLeft w:val="480"/>
          <w:marRight w:val="0"/>
          <w:marTop w:val="0"/>
          <w:marBottom w:val="0"/>
          <w:divBdr>
            <w:top w:val="none" w:sz="0" w:space="0" w:color="auto"/>
            <w:left w:val="none" w:sz="0" w:space="0" w:color="auto"/>
            <w:bottom w:val="none" w:sz="0" w:space="0" w:color="auto"/>
            <w:right w:val="none" w:sz="0" w:space="0" w:color="auto"/>
          </w:divBdr>
        </w:div>
        <w:div w:id="2014599199">
          <w:marLeft w:val="480"/>
          <w:marRight w:val="0"/>
          <w:marTop w:val="0"/>
          <w:marBottom w:val="0"/>
          <w:divBdr>
            <w:top w:val="none" w:sz="0" w:space="0" w:color="auto"/>
            <w:left w:val="none" w:sz="0" w:space="0" w:color="auto"/>
            <w:bottom w:val="none" w:sz="0" w:space="0" w:color="auto"/>
            <w:right w:val="none" w:sz="0" w:space="0" w:color="auto"/>
          </w:divBdr>
        </w:div>
        <w:div w:id="548029884">
          <w:marLeft w:val="480"/>
          <w:marRight w:val="0"/>
          <w:marTop w:val="0"/>
          <w:marBottom w:val="0"/>
          <w:divBdr>
            <w:top w:val="none" w:sz="0" w:space="0" w:color="auto"/>
            <w:left w:val="none" w:sz="0" w:space="0" w:color="auto"/>
            <w:bottom w:val="none" w:sz="0" w:space="0" w:color="auto"/>
            <w:right w:val="none" w:sz="0" w:space="0" w:color="auto"/>
          </w:divBdr>
        </w:div>
        <w:div w:id="462961345">
          <w:marLeft w:val="480"/>
          <w:marRight w:val="0"/>
          <w:marTop w:val="0"/>
          <w:marBottom w:val="0"/>
          <w:divBdr>
            <w:top w:val="none" w:sz="0" w:space="0" w:color="auto"/>
            <w:left w:val="none" w:sz="0" w:space="0" w:color="auto"/>
            <w:bottom w:val="none" w:sz="0" w:space="0" w:color="auto"/>
            <w:right w:val="none" w:sz="0" w:space="0" w:color="auto"/>
          </w:divBdr>
        </w:div>
        <w:div w:id="31074555">
          <w:marLeft w:val="480"/>
          <w:marRight w:val="0"/>
          <w:marTop w:val="0"/>
          <w:marBottom w:val="0"/>
          <w:divBdr>
            <w:top w:val="none" w:sz="0" w:space="0" w:color="auto"/>
            <w:left w:val="none" w:sz="0" w:space="0" w:color="auto"/>
            <w:bottom w:val="none" w:sz="0" w:space="0" w:color="auto"/>
            <w:right w:val="none" w:sz="0" w:space="0" w:color="auto"/>
          </w:divBdr>
        </w:div>
        <w:div w:id="50888469">
          <w:marLeft w:val="480"/>
          <w:marRight w:val="0"/>
          <w:marTop w:val="0"/>
          <w:marBottom w:val="0"/>
          <w:divBdr>
            <w:top w:val="none" w:sz="0" w:space="0" w:color="auto"/>
            <w:left w:val="none" w:sz="0" w:space="0" w:color="auto"/>
            <w:bottom w:val="none" w:sz="0" w:space="0" w:color="auto"/>
            <w:right w:val="none" w:sz="0" w:space="0" w:color="auto"/>
          </w:divBdr>
        </w:div>
        <w:div w:id="1488470766">
          <w:marLeft w:val="480"/>
          <w:marRight w:val="0"/>
          <w:marTop w:val="0"/>
          <w:marBottom w:val="0"/>
          <w:divBdr>
            <w:top w:val="none" w:sz="0" w:space="0" w:color="auto"/>
            <w:left w:val="none" w:sz="0" w:space="0" w:color="auto"/>
            <w:bottom w:val="none" w:sz="0" w:space="0" w:color="auto"/>
            <w:right w:val="none" w:sz="0" w:space="0" w:color="auto"/>
          </w:divBdr>
        </w:div>
        <w:div w:id="1075779707">
          <w:marLeft w:val="480"/>
          <w:marRight w:val="0"/>
          <w:marTop w:val="0"/>
          <w:marBottom w:val="0"/>
          <w:divBdr>
            <w:top w:val="none" w:sz="0" w:space="0" w:color="auto"/>
            <w:left w:val="none" w:sz="0" w:space="0" w:color="auto"/>
            <w:bottom w:val="none" w:sz="0" w:space="0" w:color="auto"/>
            <w:right w:val="none" w:sz="0" w:space="0" w:color="auto"/>
          </w:divBdr>
        </w:div>
        <w:div w:id="1736389854">
          <w:marLeft w:val="480"/>
          <w:marRight w:val="0"/>
          <w:marTop w:val="0"/>
          <w:marBottom w:val="0"/>
          <w:divBdr>
            <w:top w:val="none" w:sz="0" w:space="0" w:color="auto"/>
            <w:left w:val="none" w:sz="0" w:space="0" w:color="auto"/>
            <w:bottom w:val="none" w:sz="0" w:space="0" w:color="auto"/>
            <w:right w:val="none" w:sz="0" w:space="0" w:color="auto"/>
          </w:divBdr>
        </w:div>
      </w:divsChild>
    </w:div>
    <w:div w:id="865951182">
      <w:marLeft w:val="480"/>
      <w:marRight w:val="0"/>
      <w:marTop w:val="0"/>
      <w:marBottom w:val="0"/>
      <w:divBdr>
        <w:top w:val="none" w:sz="0" w:space="0" w:color="auto"/>
        <w:left w:val="none" w:sz="0" w:space="0" w:color="auto"/>
        <w:bottom w:val="none" w:sz="0" w:space="0" w:color="auto"/>
        <w:right w:val="none" w:sz="0" w:space="0" w:color="auto"/>
      </w:divBdr>
    </w:div>
    <w:div w:id="866214636">
      <w:bodyDiv w:val="1"/>
      <w:marLeft w:val="0"/>
      <w:marRight w:val="0"/>
      <w:marTop w:val="0"/>
      <w:marBottom w:val="0"/>
      <w:divBdr>
        <w:top w:val="none" w:sz="0" w:space="0" w:color="auto"/>
        <w:left w:val="none" w:sz="0" w:space="0" w:color="auto"/>
        <w:bottom w:val="none" w:sz="0" w:space="0" w:color="auto"/>
        <w:right w:val="none" w:sz="0" w:space="0" w:color="auto"/>
      </w:divBdr>
    </w:div>
    <w:div w:id="866218702">
      <w:bodyDiv w:val="1"/>
      <w:marLeft w:val="0"/>
      <w:marRight w:val="0"/>
      <w:marTop w:val="0"/>
      <w:marBottom w:val="0"/>
      <w:divBdr>
        <w:top w:val="none" w:sz="0" w:space="0" w:color="auto"/>
        <w:left w:val="none" w:sz="0" w:space="0" w:color="auto"/>
        <w:bottom w:val="none" w:sz="0" w:space="0" w:color="auto"/>
        <w:right w:val="none" w:sz="0" w:space="0" w:color="auto"/>
      </w:divBdr>
    </w:div>
    <w:div w:id="866332577">
      <w:bodyDiv w:val="1"/>
      <w:marLeft w:val="0"/>
      <w:marRight w:val="0"/>
      <w:marTop w:val="0"/>
      <w:marBottom w:val="0"/>
      <w:divBdr>
        <w:top w:val="none" w:sz="0" w:space="0" w:color="auto"/>
        <w:left w:val="none" w:sz="0" w:space="0" w:color="auto"/>
        <w:bottom w:val="none" w:sz="0" w:space="0" w:color="auto"/>
        <w:right w:val="none" w:sz="0" w:space="0" w:color="auto"/>
      </w:divBdr>
    </w:div>
    <w:div w:id="866522218">
      <w:bodyDiv w:val="1"/>
      <w:marLeft w:val="0"/>
      <w:marRight w:val="0"/>
      <w:marTop w:val="0"/>
      <w:marBottom w:val="0"/>
      <w:divBdr>
        <w:top w:val="none" w:sz="0" w:space="0" w:color="auto"/>
        <w:left w:val="none" w:sz="0" w:space="0" w:color="auto"/>
        <w:bottom w:val="none" w:sz="0" w:space="0" w:color="auto"/>
        <w:right w:val="none" w:sz="0" w:space="0" w:color="auto"/>
      </w:divBdr>
    </w:div>
    <w:div w:id="866523452">
      <w:bodyDiv w:val="1"/>
      <w:marLeft w:val="0"/>
      <w:marRight w:val="0"/>
      <w:marTop w:val="0"/>
      <w:marBottom w:val="0"/>
      <w:divBdr>
        <w:top w:val="none" w:sz="0" w:space="0" w:color="auto"/>
        <w:left w:val="none" w:sz="0" w:space="0" w:color="auto"/>
        <w:bottom w:val="none" w:sz="0" w:space="0" w:color="auto"/>
        <w:right w:val="none" w:sz="0" w:space="0" w:color="auto"/>
      </w:divBdr>
    </w:div>
    <w:div w:id="866529276">
      <w:bodyDiv w:val="1"/>
      <w:marLeft w:val="0"/>
      <w:marRight w:val="0"/>
      <w:marTop w:val="0"/>
      <w:marBottom w:val="0"/>
      <w:divBdr>
        <w:top w:val="none" w:sz="0" w:space="0" w:color="auto"/>
        <w:left w:val="none" w:sz="0" w:space="0" w:color="auto"/>
        <w:bottom w:val="none" w:sz="0" w:space="0" w:color="auto"/>
        <w:right w:val="none" w:sz="0" w:space="0" w:color="auto"/>
      </w:divBdr>
    </w:div>
    <w:div w:id="866793333">
      <w:bodyDiv w:val="1"/>
      <w:marLeft w:val="0"/>
      <w:marRight w:val="0"/>
      <w:marTop w:val="0"/>
      <w:marBottom w:val="0"/>
      <w:divBdr>
        <w:top w:val="none" w:sz="0" w:space="0" w:color="auto"/>
        <w:left w:val="none" w:sz="0" w:space="0" w:color="auto"/>
        <w:bottom w:val="none" w:sz="0" w:space="0" w:color="auto"/>
        <w:right w:val="none" w:sz="0" w:space="0" w:color="auto"/>
      </w:divBdr>
    </w:div>
    <w:div w:id="866797937">
      <w:bodyDiv w:val="1"/>
      <w:marLeft w:val="0"/>
      <w:marRight w:val="0"/>
      <w:marTop w:val="0"/>
      <w:marBottom w:val="0"/>
      <w:divBdr>
        <w:top w:val="none" w:sz="0" w:space="0" w:color="auto"/>
        <w:left w:val="none" w:sz="0" w:space="0" w:color="auto"/>
        <w:bottom w:val="none" w:sz="0" w:space="0" w:color="auto"/>
        <w:right w:val="none" w:sz="0" w:space="0" w:color="auto"/>
      </w:divBdr>
    </w:div>
    <w:div w:id="866989667">
      <w:bodyDiv w:val="1"/>
      <w:marLeft w:val="0"/>
      <w:marRight w:val="0"/>
      <w:marTop w:val="0"/>
      <w:marBottom w:val="0"/>
      <w:divBdr>
        <w:top w:val="none" w:sz="0" w:space="0" w:color="auto"/>
        <w:left w:val="none" w:sz="0" w:space="0" w:color="auto"/>
        <w:bottom w:val="none" w:sz="0" w:space="0" w:color="auto"/>
        <w:right w:val="none" w:sz="0" w:space="0" w:color="auto"/>
      </w:divBdr>
    </w:div>
    <w:div w:id="867109329">
      <w:bodyDiv w:val="1"/>
      <w:marLeft w:val="0"/>
      <w:marRight w:val="0"/>
      <w:marTop w:val="0"/>
      <w:marBottom w:val="0"/>
      <w:divBdr>
        <w:top w:val="none" w:sz="0" w:space="0" w:color="auto"/>
        <w:left w:val="none" w:sz="0" w:space="0" w:color="auto"/>
        <w:bottom w:val="none" w:sz="0" w:space="0" w:color="auto"/>
        <w:right w:val="none" w:sz="0" w:space="0" w:color="auto"/>
      </w:divBdr>
    </w:div>
    <w:div w:id="867254415">
      <w:marLeft w:val="480"/>
      <w:marRight w:val="0"/>
      <w:marTop w:val="0"/>
      <w:marBottom w:val="0"/>
      <w:divBdr>
        <w:top w:val="none" w:sz="0" w:space="0" w:color="auto"/>
        <w:left w:val="none" w:sz="0" w:space="0" w:color="auto"/>
        <w:bottom w:val="none" w:sz="0" w:space="0" w:color="auto"/>
        <w:right w:val="none" w:sz="0" w:space="0" w:color="auto"/>
      </w:divBdr>
    </w:div>
    <w:div w:id="867334586">
      <w:bodyDiv w:val="1"/>
      <w:marLeft w:val="0"/>
      <w:marRight w:val="0"/>
      <w:marTop w:val="0"/>
      <w:marBottom w:val="0"/>
      <w:divBdr>
        <w:top w:val="none" w:sz="0" w:space="0" w:color="auto"/>
        <w:left w:val="none" w:sz="0" w:space="0" w:color="auto"/>
        <w:bottom w:val="none" w:sz="0" w:space="0" w:color="auto"/>
        <w:right w:val="none" w:sz="0" w:space="0" w:color="auto"/>
      </w:divBdr>
    </w:div>
    <w:div w:id="867789926">
      <w:bodyDiv w:val="1"/>
      <w:marLeft w:val="0"/>
      <w:marRight w:val="0"/>
      <w:marTop w:val="0"/>
      <w:marBottom w:val="0"/>
      <w:divBdr>
        <w:top w:val="none" w:sz="0" w:space="0" w:color="auto"/>
        <w:left w:val="none" w:sz="0" w:space="0" w:color="auto"/>
        <w:bottom w:val="none" w:sz="0" w:space="0" w:color="auto"/>
        <w:right w:val="none" w:sz="0" w:space="0" w:color="auto"/>
      </w:divBdr>
    </w:div>
    <w:div w:id="867959261">
      <w:bodyDiv w:val="1"/>
      <w:marLeft w:val="0"/>
      <w:marRight w:val="0"/>
      <w:marTop w:val="0"/>
      <w:marBottom w:val="0"/>
      <w:divBdr>
        <w:top w:val="none" w:sz="0" w:space="0" w:color="auto"/>
        <w:left w:val="none" w:sz="0" w:space="0" w:color="auto"/>
        <w:bottom w:val="none" w:sz="0" w:space="0" w:color="auto"/>
        <w:right w:val="none" w:sz="0" w:space="0" w:color="auto"/>
      </w:divBdr>
    </w:div>
    <w:div w:id="868571333">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8956459">
      <w:bodyDiv w:val="1"/>
      <w:marLeft w:val="0"/>
      <w:marRight w:val="0"/>
      <w:marTop w:val="0"/>
      <w:marBottom w:val="0"/>
      <w:divBdr>
        <w:top w:val="none" w:sz="0" w:space="0" w:color="auto"/>
        <w:left w:val="none" w:sz="0" w:space="0" w:color="auto"/>
        <w:bottom w:val="none" w:sz="0" w:space="0" w:color="auto"/>
        <w:right w:val="none" w:sz="0" w:space="0" w:color="auto"/>
      </w:divBdr>
    </w:div>
    <w:div w:id="868957900">
      <w:marLeft w:val="480"/>
      <w:marRight w:val="0"/>
      <w:marTop w:val="0"/>
      <w:marBottom w:val="0"/>
      <w:divBdr>
        <w:top w:val="none" w:sz="0" w:space="0" w:color="auto"/>
        <w:left w:val="none" w:sz="0" w:space="0" w:color="auto"/>
        <w:bottom w:val="none" w:sz="0" w:space="0" w:color="auto"/>
        <w:right w:val="none" w:sz="0" w:space="0" w:color="auto"/>
      </w:divBdr>
    </w:div>
    <w:div w:id="869029167">
      <w:marLeft w:val="480"/>
      <w:marRight w:val="0"/>
      <w:marTop w:val="0"/>
      <w:marBottom w:val="0"/>
      <w:divBdr>
        <w:top w:val="none" w:sz="0" w:space="0" w:color="auto"/>
        <w:left w:val="none" w:sz="0" w:space="0" w:color="auto"/>
        <w:bottom w:val="none" w:sz="0" w:space="0" w:color="auto"/>
        <w:right w:val="none" w:sz="0" w:space="0" w:color="auto"/>
      </w:divBdr>
    </w:div>
    <w:div w:id="869147240">
      <w:bodyDiv w:val="1"/>
      <w:marLeft w:val="0"/>
      <w:marRight w:val="0"/>
      <w:marTop w:val="0"/>
      <w:marBottom w:val="0"/>
      <w:divBdr>
        <w:top w:val="none" w:sz="0" w:space="0" w:color="auto"/>
        <w:left w:val="none" w:sz="0" w:space="0" w:color="auto"/>
        <w:bottom w:val="none" w:sz="0" w:space="0" w:color="auto"/>
        <w:right w:val="none" w:sz="0" w:space="0" w:color="auto"/>
      </w:divBdr>
    </w:div>
    <w:div w:id="869150740">
      <w:bodyDiv w:val="1"/>
      <w:marLeft w:val="0"/>
      <w:marRight w:val="0"/>
      <w:marTop w:val="0"/>
      <w:marBottom w:val="0"/>
      <w:divBdr>
        <w:top w:val="none" w:sz="0" w:space="0" w:color="auto"/>
        <w:left w:val="none" w:sz="0" w:space="0" w:color="auto"/>
        <w:bottom w:val="none" w:sz="0" w:space="0" w:color="auto"/>
        <w:right w:val="none" w:sz="0" w:space="0" w:color="auto"/>
      </w:divBdr>
    </w:div>
    <w:div w:id="869295270">
      <w:bodyDiv w:val="1"/>
      <w:marLeft w:val="0"/>
      <w:marRight w:val="0"/>
      <w:marTop w:val="0"/>
      <w:marBottom w:val="0"/>
      <w:divBdr>
        <w:top w:val="none" w:sz="0" w:space="0" w:color="auto"/>
        <w:left w:val="none" w:sz="0" w:space="0" w:color="auto"/>
        <w:bottom w:val="none" w:sz="0" w:space="0" w:color="auto"/>
        <w:right w:val="none" w:sz="0" w:space="0" w:color="auto"/>
      </w:divBdr>
    </w:div>
    <w:div w:id="869418895">
      <w:bodyDiv w:val="1"/>
      <w:marLeft w:val="0"/>
      <w:marRight w:val="0"/>
      <w:marTop w:val="0"/>
      <w:marBottom w:val="0"/>
      <w:divBdr>
        <w:top w:val="none" w:sz="0" w:space="0" w:color="auto"/>
        <w:left w:val="none" w:sz="0" w:space="0" w:color="auto"/>
        <w:bottom w:val="none" w:sz="0" w:space="0" w:color="auto"/>
        <w:right w:val="none" w:sz="0" w:space="0" w:color="auto"/>
      </w:divBdr>
    </w:div>
    <w:div w:id="869419456">
      <w:bodyDiv w:val="1"/>
      <w:marLeft w:val="0"/>
      <w:marRight w:val="0"/>
      <w:marTop w:val="0"/>
      <w:marBottom w:val="0"/>
      <w:divBdr>
        <w:top w:val="none" w:sz="0" w:space="0" w:color="auto"/>
        <w:left w:val="none" w:sz="0" w:space="0" w:color="auto"/>
        <w:bottom w:val="none" w:sz="0" w:space="0" w:color="auto"/>
        <w:right w:val="none" w:sz="0" w:space="0" w:color="auto"/>
      </w:divBdr>
    </w:div>
    <w:div w:id="869494176">
      <w:bodyDiv w:val="1"/>
      <w:marLeft w:val="0"/>
      <w:marRight w:val="0"/>
      <w:marTop w:val="0"/>
      <w:marBottom w:val="0"/>
      <w:divBdr>
        <w:top w:val="none" w:sz="0" w:space="0" w:color="auto"/>
        <w:left w:val="none" w:sz="0" w:space="0" w:color="auto"/>
        <w:bottom w:val="none" w:sz="0" w:space="0" w:color="auto"/>
        <w:right w:val="none" w:sz="0" w:space="0" w:color="auto"/>
      </w:divBdr>
    </w:div>
    <w:div w:id="869535622">
      <w:bodyDiv w:val="1"/>
      <w:marLeft w:val="0"/>
      <w:marRight w:val="0"/>
      <w:marTop w:val="0"/>
      <w:marBottom w:val="0"/>
      <w:divBdr>
        <w:top w:val="none" w:sz="0" w:space="0" w:color="auto"/>
        <w:left w:val="none" w:sz="0" w:space="0" w:color="auto"/>
        <w:bottom w:val="none" w:sz="0" w:space="0" w:color="auto"/>
        <w:right w:val="none" w:sz="0" w:space="0" w:color="auto"/>
      </w:divBdr>
    </w:div>
    <w:div w:id="870924457">
      <w:bodyDiv w:val="1"/>
      <w:marLeft w:val="0"/>
      <w:marRight w:val="0"/>
      <w:marTop w:val="0"/>
      <w:marBottom w:val="0"/>
      <w:divBdr>
        <w:top w:val="none" w:sz="0" w:space="0" w:color="auto"/>
        <w:left w:val="none" w:sz="0" w:space="0" w:color="auto"/>
        <w:bottom w:val="none" w:sz="0" w:space="0" w:color="auto"/>
        <w:right w:val="none" w:sz="0" w:space="0" w:color="auto"/>
      </w:divBdr>
    </w:div>
    <w:div w:id="871462107">
      <w:bodyDiv w:val="1"/>
      <w:marLeft w:val="0"/>
      <w:marRight w:val="0"/>
      <w:marTop w:val="0"/>
      <w:marBottom w:val="0"/>
      <w:divBdr>
        <w:top w:val="none" w:sz="0" w:space="0" w:color="auto"/>
        <w:left w:val="none" w:sz="0" w:space="0" w:color="auto"/>
        <w:bottom w:val="none" w:sz="0" w:space="0" w:color="auto"/>
        <w:right w:val="none" w:sz="0" w:space="0" w:color="auto"/>
      </w:divBdr>
    </w:div>
    <w:div w:id="871572648">
      <w:bodyDiv w:val="1"/>
      <w:marLeft w:val="0"/>
      <w:marRight w:val="0"/>
      <w:marTop w:val="0"/>
      <w:marBottom w:val="0"/>
      <w:divBdr>
        <w:top w:val="none" w:sz="0" w:space="0" w:color="auto"/>
        <w:left w:val="none" w:sz="0" w:space="0" w:color="auto"/>
        <w:bottom w:val="none" w:sz="0" w:space="0" w:color="auto"/>
        <w:right w:val="none" w:sz="0" w:space="0" w:color="auto"/>
      </w:divBdr>
    </w:div>
    <w:div w:id="871915981">
      <w:bodyDiv w:val="1"/>
      <w:marLeft w:val="0"/>
      <w:marRight w:val="0"/>
      <w:marTop w:val="0"/>
      <w:marBottom w:val="0"/>
      <w:divBdr>
        <w:top w:val="none" w:sz="0" w:space="0" w:color="auto"/>
        <w:left w:val="none" w:sz="0" w:space="0" w:color="auto"/>
        <w:bottom w:val="none" w:sz="0" w:space="0" w:color="auto"/>
        <w:right w:val="none" w:sz="0" w:space="0" w:color="auto"/>
      </w:divBdr>
    </w:div>
    <w:div w:id="871919506">
      <w:bodyDiv w:val="1"/>
      <w:marLeft w:val="0"/>
      <w:marRight w:val="0"/>
      <w:marTop w:val="0"/>
      <w:marBottom w:val="0"/>
      <w:divBdr>
        <w:top w:val="none" w:sz="0" w:space="0" w:color="auto"/>
        <w:left w:val="none" w:sz="0" w:space="0" w:color="auto"/>
        <w:bottom w:val="none" w:sz="0" w:space="0" w:color="auto"/>
        <w:right w:val="none" w:sz="0" w:space="0" w:color="auto"/>
      </w:divBdr>
      <w:divsChild>
        <w:div w:id="1929728143">
          <w:marLeft w:val="480"/>
          <w:marRight w:val="0"/>
          <w:marTop w:val="0"/>
          <w:marBottom w:val="0"/>
          <w:divBdr>
            <w:top w:val="none" w:sz="0" w:space="0" w:color="auto"/>
            <w:left w:val="none" w:sz="0" w:space="0" w:color="auto"/>
            <w:bottom w:val="none" w:sz="0" w:space="0" w:color="auto"/>
            <w:right w:val="none" w:sz="0" w:space="0" w:color="auto"/>
          </w:divBdr>
        </w:div>
        <w:div w:id="1598438523">
          <w:marLeft w:val="480"/>
          <w:marRight w:val="0"/>
          <w:marTop w:val="0"/>
          <w:marBottom w:val="0"/>
          <w:divBdr>
            <w:top w:val="none" w:sz="0" w:space="0" w:color="auto"/>
            <w:left w:val="none" w:sz="0" w:space="0" w:color="auto"/>
            <w:bottom w:val="none" w:sz="0" w:space="0" w:color="auto"/>
            <w:right w:val="none" w:sz="0" w:space="0" w:color="auto"/>
          </w:divBdr>
        </w:div>
        <w:div w:id="853692082">
          <w:marLeft w:val="480"/>
          <w:marRight w:val="0"/>
          <w:marTop w:val="0"/>
          <w:marBottom w:val="0"/>
          <w:divBdr>
            <w:top w:val="none" w:sz="0" w:space="0" w:color="auto"/>
            <w:left w:val="none" w:sz="0" w:space="0" w:color="auto"/>
            <w:bottom w:val="none" w:sz="0" w:space="0" w:color="auto"/>
            <w:right w:val="none" w:sz="0" w:space="0" w:color="auto"/>
          </w:divBdr>
        </w:div>
        <w:div w:id="738331739">
          <w:marLeft w:val="480"/>
          <w:marRight w:val="0"/>
          <w:marTop w:val="0"/>
          <w:marBottom w:val="0"/>
          <w:divBdr>
            <w:top w:val="none" w:sz="0" w:space="0" w:color="auto"/>
            <w:left w:val="none" w:sz="0" w:space="0" w:color="auto"/>
            <w:bottom w:val="none" w:sz="0" w:space="0" w:color="auto"/>
            <w:right w:val="none" w:sz="0" w:space="0" w:color="auto"/>
          </w:divBdr>
        </w:div>
        <w:div w:id="2048947155">
          <w:marLeft w:val="480"/>
          <w:marRight w:val="0"/>
          <w:marTop w:val="0"/>
          <w:marBottom w:val="0"/>
          <w:divBdr>
            <w:top w:val="none" w:sz="0" w:space="0" w:color="auto"/>
            <w:left w:val="none" w:sz="0" w:space="0" w:color="auto"/>
            <w:bottom w:val="none" w:sz="0" w:space="0" w:color="auto"/>
            <w:right w:val="none" w:sz="0" w:space="0" w:color="auto"/>
          </w:divBdr>
        </w:div>
        <w:div w:id="1480345093">
          <w:marLeft w:val="480"/>
          <w:marRight w:val="0"/>
          <w:marTop w:val="0"/>
          <w:marBottom w:val="0"/>
          <w:divBdr>
            <w:top w:val="none" w:sz="0" w:space="0" w:color="auto"/>
            <w:left w:val="none" w:sz="0" w:space="0" w:color="auto"/>
            <w:bottom w:val="none" w:sz="0" w:space="0" w:color="auto"/>
            <w:right w:val="none" w:sz="0" w:space="0" w:color="auto"/>
          </w:divBdr>
        </w:div>
        <w:div w:id="1297179262">
          <w:marLeft w:val="480"/>
          <w:marRight w:val="0"/>
          <w:marTop w:val="0"/>
          <w:marBottom w:val="0"/>
          <w:divBdr>
            <w:top w:val="none" w:sz="0" w:space="0" w:color="auto"/>
            <w:left w:val="none" w:sz="0" w:space="0" w:color="auto"/>
            <w:bottom w:val="none" w:sz="0" w:space="0" w:color="auto"/>
            <w:right w:val="none" w:sz="0" w:space="0" w:color="auto"/>
          </w:divBdr>
        </w:div>
        <w:div w:id="419913380">
          <w:marLeft w:val="480"/>
          <w:marRight w:val="0"/>
          <w:marTop w:val="0"/>
          <w:marBottom w:val="0"/>
          <w:divBdr>
            <w:top w:val="none" w:sz="0" w:space="0" w:color="auto"/>
            <w:left w:val="none" w:sz="0" w:space="0" w:color="auto"/>
            <w:bottom w:val="none" w:sz="0" w:space="0" w:color="auto"/>
            <w:right w:val="none" w:sz="0" w:space="0" w:color="auto"/>
          </w:divBdr>
        </w:div>
        <w:div w:id="1972250815">
          <w:marLeft w:val="480"/>
          <w:marRight w:val="0"/>
          <w:marTop w:val="0"/>
          <w:marBottom w:val="0"/>
          <w:divBdr>
            <w:top w:val="none" w:sz="0" w:space="0" w:color="auto"/>
            <w:left w:val="none" w:sz="0" w:space="0" w:color="auto"/>
            <w:bottom w:val="none" w:sz="0" w:space="0" w:color="auto"/>
            <w:right w:val="none" w:sz="0" w:space="0" w:color="auto"/>
          </w:divBdr>
        </w:div>
        <w:div w:id="1190144701">
          <w:marLeft w:val="480"/>
          <w:marRight w:val="0"/>
          <w:marTop w:val="0"/>
          <w:marBottom w:val="0"/>
          <w:divBdr>
            <w:top w:val="none" w:sz="0" w:space="0" w:color="auto"/>
            <w:left w:val="none" w:sz="0" w:space="0" w:color="auto"/>
            <w:bottom w:val="none" w:sz="0" w:space="0" w:color="auto"/>
            <w:right w:val="none" w:sz="0" w:space="0" w:color="auto"/>
          </w:divBdr>
        </w:div>
        <w:div w:id="950211090">
          <w:marLeft w:val="480"/>
          <w:marRight w:val="0"/>
          <w:marTop w:val="0"/>
          <w:marBottom w:val="0"/>
          <w:divBdr>
            <w:top w:val="none" w:sz="0" w:space="0" w:color="auto"/>
            <w:left w:val="none" w:sz="0" w:space="0" w:color="auto"/>
            <w:bottom w:val="none" w:sz="0" w:space="0" w:color="auto"/>
            <w:right w:val="none" w:sz="0" w:space="0" w:color="auto"/>
          </w:divBdr>
        </w:div>
        <w:div w:id="1164928566">
          <w:marLeft w:val="480"/>
          <w:marRight w:val="0"/>
          <w:marTop w:val="0"/>
          <w:marBottom w:val="0"/>
          <w:divBdr>
            <w:top w:val="none" w:sz="0" w:space="0" w:color="auto"/>
            <w:left w:val="none" w:sz="0" w:space="0" w:color="auto"/>
            <w:bottom w:val="none" w:sz="0" w:space="0" w:color="auto"/>
            <w:right w:val="none" w:sz="0" w:space="0" w:color="auto"/>
          </w:divBdr>
        </w:div>
        <w:div w:id="963539675">
          <w:marLeft w:val="480"/>
          <w:marRight w:val="0"/>
          <w:marTop w:val="0"/>
          <w:marBottom w:val="0"/>
          <w:divBdr>
            <w:top w:val="none" w:sz="0" w:space="0" w:color="auto"/>
            <w:left w:val="none" w:sz="0" w:space="0" w:color="auto"/>
            <w:bottom w:val="none" w:sz="0" w:space="0" w:color="auto"/>
            <w:right w:val="none" w:sz="0" w:space="0" w:color="auto"/>
          </w:divBdr>
        </w:div>
        <w:div w:id="1652447881">
          <w:marLeft w:val="480"/>
          <w:marRight w:val="0"/>
          <w:marTop w:val="0"/>
          <w:marBottom w:val="0"/>
          <w:divBdr>
            <w:top w:val="none" w:sz="0" w:space="0" w:color="auto"/>
            <w:left w:val="none" w:sz="0" w:space="0" w:color="auto"/>
            <w:bottom w:val="none" w:sz="0" w:space="0" w:color="auto"/>
            <w:right w:val="none" w:sz="0" w:space="0" w:color="auto"/>
          </w:divBdr>
        </w:div>
        <w:div w:id="1611933199">
          <w:marLeft w:val="480"/>
          <w:marRight w:val="0"/>
          <w:marTop w:val="0"/>
          <w:marBottom w:val="0"/>
          <w:divBdr>
            <w:top w:val="none" w:sz="0" w:space="0" w:color="auto"/>
            <w:left w:val="none" w:sz="0" w:space="0" w:color="auto"/>
            <w:bottom w:val="none" w:sz="0" w:space="0" w:color="auto"/>
            <w:right w:val="none" w:sz="0" w:space="0" w:color="auto"/>
          </w:divBdr>
        </w:div>
        <w:div w:id="359405436">
          <w:marLeft w:val="480"/>
          <w:marRight w:val="0"/>
          <w:marTop w:val="0"/>
          <w:marBottom w:val="0"/>
          <w:divBdr>
            <w:top w:val="none" w:sz="0" w:space="0" w:color="auto"/>
            <w:left w:val="none" w:sz="0" w:space="0" w:color="auto"/>
            <w:bottom w:val="none" w:sz="0" w:space="0" w:color="auto"/>
            <w:right w:val="none" w:sz="0" w:space="0" w:color="auto"/>
          </w:divBdr>
        </w:div>
        <w:div w:id="2127115991">
          <w:marLeft w:val="480"/>
          <w:marRight w:val="0"/>
          <w:marTop w:val="0"/>
          <w:marBottom w:val="0"/>
          <w:divBdr>
            <w:top w:val="none" w:sz="0" w:space="0" w:color="auto"/>
            <w:left w:val="none" w:sz="0" w:space="0" w:color="auto"/>
            <w:bottom w:val="none" w:sz="0" w:space="0" w:color="auto"/>
            <w:right w:val="none" w:sz="0" w:space="0" w:color="auto"/>
          </w:divBdr>
        </w:div>
        <w:div w:id="721250990">
          <w:marLeft w:val="480"/>
          <w:marRight w:val="0"/>
          <w:marTop w:val="0"/>
          <w:marBottom w:val="0"/>
          <w:divBdr>
            <w:top w:val="none" w:sz="0" w:space="0" w:color="auto"/>
            <w:left w:val="none" w:sz="0" w:space="0" w:color="auto"/>
            <w:bottom w:val="none" w:sz="0" w:space="0" w:color="auto"/>
            <w:right w:val="none" w:sz="0" w:space="0" w:color="auto"/>
          </w:divBdr>
        </w:div>
        <w:div w:id="849953572">
          <w:marLeft w:val="480"/>
          <w:marRight w:val="0"/>
          <w:marTop w:val="0"/>
          <w:marBottom w:val="0"/>
          <w:divBdr>
            <w:top w:val="none" w:sz="0" w:space="0" w:color="auto"/>
            <w:left w:val="none" w:sz="0" w:space="0" w:color="auto"/>
            <w:bottom w:val="none" w:sz="0" w:space="0" w:color="auto"/>
            <w:right w:val="none" w:sz="0" w:space="0" w:color="auto"/>
          </w:divBdr>
        </w:div>
        <w:div w:id="909122656">
          <w:marLeft w:val="480"/>
          <w:marRight w:val="0"/>
          <w:marTop w:val="0"/>
          <w:marBottom w:val="0"/>
          <w:divBdr>
            <w:top w:val="none" w:sz="0" w:space="0" w:color="auto"/>
            <w:left w:val="none" w:sz="0" w:space="0" w:color="auto"/>
            <w:bottom w:val="none" w:sz="0" w:space="0" w:color="auto"/>
            <w:right w:val="none" w:sz="0" w:space="0" w:color="auto"/>
          </w:divBdr>
        </w:div>
        <w:div w:id="1816681410">
          <w:marLeft w:val="480"/>
          <w:marRight w:val="0"/>
          <w:marTop w:val="0"/>
          <w:marBottom w:val="0"/>
          <w:divBdr>
            <w:top w:val="none" w:sz="0" w:space="0" w:color="auto"/>
            <w:left w:val="none" w:sz="0" w:space="0" w:color="auto"/>
            <w:bottom w:val="none" w:sz="0" w:space="0" w:color="auto"/>
            <w:right w:val="none" w:sz="0" w:space="0" w:color="auto"/>
          </w:divBdr>
        </w:div>
        <w:div w:id="1604267815">
          <w:marLeft w:val="480"/>
          <w:marRight w:val="0"/>
          <w:marTop w:val="0"/>
          <w:marBottom w:val="0"/>
          <w:divBdr>
            <w:top w:val="none" w:sz="0" w:space="0" w:color="auto"/>
            <w:left w:val="none" w:sz="0" w:space="0" w:color="auto"/>
            <w:bottom w:val="none" w:sz="0" w:space="0" w:color="auto"/>
            <w:right w:val="none" w:sz="0" w:space="0" w:color="auto"/>
          </w:divBdr>
        </w:div>
        <w:div w:id="841892190">
          <w:marLeft w:val="480"/>
          <w:marRight w:val="0"/>
          <w:marTop w:val="0"/>
          <w:marBottom w:val="0"/>
          <w:divBdr>
            <w:top w:val="none" w:sz="0" w:space="0" w:color="auto"/>
            <w:left w:val="none" w:sz="0" w:space="0" w:color="auto"/>
            <w:bottom w:val="none" w:sz="0" w:space="0" w:color="auto"/>
            <w:right w:val="none" w:sz="0" w:space="0" w:color="auto"/>
          </w:divBdr>
        </w:div>
        <w:div w:id="2028946449">
          <w:marLeft w:val="480"/>
          <w:marRight w:val="0"/>
          <w:marTop w:val="0"/>
          <w:marBottom w:val="0"/>
          <w:divBdr>
            <w:top w:val="none" w:sz="0" w:space="0" w:color="auto"/>
            <w:left w:val="none" w:sz="0" w:space="0" w:color="auto"/>
            <w:bottom w:val="none" w:sz="0" w:space="0" w:color="auto"/>
            <w:right w:val="none" w:sz="0" w:space="0" w:color="auto"/>
          </w:divBdr>
        </w:div>
        <w:div w:id="549808425">
          <w:marLeft w:val="480"/>
          <w:marRight w:val="0"/>
          <w:marTop w:val="0"/>
          <w:marBottom w:val="0"/>
          <w:divBdr>
            <w:top w:val="none" w:sz="0" w:space="0" w:color="auto"/>
            <w:left w:val="none" w:sz="0" w:space="0" w:color="auto"/>
            <w:bottom w:val="none" w:sz="0" w:space="0" w:color="auto"/>
            <w:right w:val="none" w:sz="0" w:space="0" w:color="auto"/>
          </w:divBdr>
        </w:div>
        <w:div w:id="1997343352">
          <w:marLeft w:val="480"/>
          <w:marRight w:val="0"/>
          <w:marTop w:val="0"/>
          <w:marBottom w:val="0"/>
          <w:divBdr>
            <w:top w:val="none" w:sz="0" w:space="0" w:color="auto"/>
            <w:left w:val="none" w:sz="0" w:space="0" w:color="auto"/>
            <w:bottom w:val="none" w:sz="0" w:space="0" w:color="auto"/>
            <w:right w:val="none" w:sz="0" w:space="0" w:color="auto"/>
          </w:divBdr>
        </w:div>
        <w:div w:id="1431655241">
          <w:marLeft w:val="480"/>
          <w:marRight w:val="0"/>
          <w:marTop w:val="0"/>
          <w:marBottom w:val="0"/>
          <w:divBdr>
            <w:top w:val="none" w:sz="0" w:space="0" w:color="auto"/>
            <w:left w:val="none" w:sz="0" w:space="0" w:color="auto"/>
            <w:bottom w:val="none" w:sz="0" w:space="0" w:color="auto"/>
            <w:right w:val="none" w:sz="0" w:space="0" w:color="auto"/>
          </w:divBdr>
        </w:div>
        <w:div w:id="227109590">
          <w:marLeft w:val="480"/>
          <w:marRight w:val="0"/>
          <w:marTop w:val="0"/>
          <w:marBottom w:val="0"/>
          <w:divBdr>
            <w:top w:val="none" w:sz="0" w:space="0" w:color="auto"/>
            <w:left w:val="none" w:sz="0" w:space="0" w:color="auto"/>
            <w:bottom w:val="none" w:sz="0" w:space="0" w:color="auto"/>
            <w:right w:val="none" w:sz="0" w:space="0" w:color="auto"/>
          </w:divBdr>
        </w:div>
        <w:div w:id="1671443996">
          <w:marLeft w:val="480"/>
          <w:marRight w:val="0"/>
          <w:marTop w:val="0"/>
          <w:marBottom w:val="0"/>
          <w:divBdr>
            <w:top w:val="none" w:sz="0" w:space="0" w:color="auto"/>
            <w:left w:val="none" w:sz="0" w:space="0" w:color="auto"/>
            <w:bottom w:val="none" w:sz="0" w:space="0" w:color="auto"/>
            <w:right w:val="none" w:sz="0" w:space="0" w:color="auto"/>
          </w:divBdr>
        </w:div>
        <w:div w:id="669797645">
          <w:marLeft w:val="480"/>
          <w:marRight w:val="0"/>
          <w:marTop w:val="0"/>
          <w:marBottom w:val="0"/>
          <w:divBdr>
            <w:top w:val="none" w:sz="0" w:space="0" w:color="auto"/>
            <w:left w:val="none" w:sz="0" w:space="0" w:color="auto"/>
            <w:bottom w:val="none" w:sz="0" w:space="0" w:color="auto"/>
            <w:right w:val="none" w:sz="0" w:space="0" w:color="auto"/>
          </w:divBdr>
        </w:div>
        <w:div w:id="681930845">
          <w:marLeft w:val="480"/>
          <w:marRight w:val="0"/>
          <w:marTop w:val="0"/>
          <w:marBottom w:val="0"/>
          <w:divBdr>
            <w:top w:val="none" w:sz="0" w:space="0" w:color="auto"/>
            <w:left w:val="none" w:sz="0" w:space="0" w:color="auto"/>
            <w:bottom w:val="none" w:sz="0" w:space="0" w:color="auto"/>
            <w:right w:val="none" w:sz="0" w:space="0" w:color="auto"/>
          </w:divBdr>
        </w:div>
        <w:div w:id="1622300461">
          <w:marLeft w:val="480"/>
          <w:marRight w:val="0"/>
          <w:marTop w:val="0"/>
          <w:marBottom w:val="0"/>
          <w:divBdr>
            <w:top w:val="none" w:sz="0" w:space="0" w:color="auto"/>
            <w:left w:val="none" w:sz="0" w:space="0" w:color="auto"/>
            <w:bottom w:val="none" w:sz="0" w:space="0" w:color="auto"/>
            <w:right w:val="none" w:sz="0" w:space="0" w:color="auto"/>
          </w:divBdr>
        </w:div>
        <w:div w:id="1461191767">
          <w:marLeft w:val="480"/>
          <w:marRight w:val="0"/>
          <w:marTop w:val="0"/>
          <w:marBottom w:val="0"/>
          <w:divBdr>
            <w:top w:val="none" w:sz="0" w:space="0" w:color="auto"/>
            <w:left w:val="none" w:sz="0" w:space="0" w:color="auto"/>
            <w:bottom w:val="none" w:sz="0" w:space="0" w:color="auto"/>
            <w:right w:val="none" w:sz="0" w:space="0" w:color="auto"/>
          </w:divBdr>
        </w:div>
        <w:div w:id="1091126899">
          <w:marLeft w:val="480"/>
          <w:marRight w:val="0"/>
          <w:marTop w:val="0"/>
          <w:marBottom w:val="0"/>
          <w:divBdr>
            <w:top w:val="none" w:sz="0" w:space="0" w:color="auto"/>
            <w:left w:val="none" w:sz="0" w:space="0" w:color="auto"/>
            <w:bottom w:val="none" w:sz="0" w:space="0" w:color="auto"/>
            <w:right w:val="none" w:sz="0" w:space="0" w:color="auto"/>
          </w:divBdr>
        </w:div>
        <w:div w:id="1977224928">
          <w:marLeft w:val="480"/>
          <w:marRight w:val="0"/>
          <w:marTop w:val="0"/>
          <w:marBottom w:val="0"/>
          <w:divBdr>
            <w:top w:val="none" w:sz="0" w:space="0" w:color="auto"/>
            <w:left w:val="none" w:sz="0" w:space="0" w:color="auto"/>
            <w:bottom w:val="none" w:sz="0" w:space="0" w:color="auto"/>
            <w:right w:val="none" w:sz="0" w:space="0" w:color="auto"/>
          </w:divBdr>
        </w:div>
        <w:div w:id="122039992">
          <w:marLeft w:val="480"/>
          <w:marRight w:val="0"/>
          <w:marTop w:val="0"/>
          <w:marBottom w:val="0"/>
          <w:divBdr>
            <w:top w:val="none" w:sz="0" w:space="0" w:color="auto"/>
            <w:left w:val="none" w:sz="0" w:space="0" w:color="auto"/>
            <w:bottom w:val="none" w:sz="0" w:space="0" w:color="auto"/>
            <w:right w:val="none" w:sz="0" w:space="0" w:color="auto"/>
          </w:divBdr>
        </w:div>
        <w:div w:id="1878009342">
          <w:marLeft w:val="480"/>
          <w:marRight w:val="0"/>
          <w:marTop w:val="0"/>
          <w:marBottom w:val="0"/>
          <w:divBdr>
            <w:top w:val="none" w:sz="0" w:space="0" w:color="auto"/>
            <w:left w:val="none" w:sz="0" w:space="0" w:color="auto"/>
            <w:bottom w:val="none" w:sz="0" w:space="0" w:color="auto"/>
            <w:right w:val="none" w:sz="0" w:space="0" w:color="auto"/>
          </w:divBdr>
        </w:div>
        <w:div w:id="1455102605">
          <w:marLeft w:val="480"/>
          <w:marRight w:val="0"/>
          <w:marTop w:val="0"/>
          <w:marBottom w:val="0"/>
          <w:divBdr>
            <w:top w:val="none" w:sz="0" w:space="0" w:color="auto"/>
            <w:left w:val="none" w:sz="0" w:space="0" w:color="auto"/>
            <w:bottom w:val="none" w:sz="0" w:space="0" w:color="auto"/>
            <w:right w:val="none" w:sz="0" w:space="0" w:color="auto"/>
          </w:divBdr>
        </w:div>
        <w:div w:id="1356076723">
          <w:marLeft w:val="480"/>
          <w:marRight w:val="0"/>
          <w:marTop w:val="0"/>
          <w:marBottom w:val="0"/>
          <w:divBdr>
            <w:top w:val="none" w:sz="0" w:space="0" w:color="auto"/>
            <w:left w:val="none" w:sz="0" w:space="0" w:color="auto"/>
            <w:bottom w:val="none" w:sz="0" w:space="0" w:color="auto"/>
            <w:right w:val="none" w:sz="0" w:space="0" w:color="auto"/>
          </w:divBdr>
        </w:div>
        <w:div w:id="1676686518">
          <w:marLeft w:val="480"/>
          <w:marRight w:val="0"/>
          <w:marTop w:val="0"/>
          <w:marBottom w:val="0"/>
          <w:divBdr>
            <w:top w:val="none" w:sz="0" w:space="0" w:color="auto"/>
            <w:left w:val="none" w:sz="0" w:space="0" w:color="auto"/>
            <w:bottom w:val="none" w:sz="0" w:space="0" w:color="auto"/>
            <w:right w:val="none" w:sz="0" w:space="0" w:color="auto"/>
          </w:divBdr>
        </w:div>
        <w:div w:id="1201549463">
          <w:marLeft w:val="480"/>
          <w:marRight w:val="0"/>
          <w:marTop w:val="0"/>
          <w:marBottom w:val="0"/>
          <w:divBdr>
            <w:top w:val="none" w:sz="0" w:space="0" w:color="auto"/>
            <w:left w:val="none" w:sz="0" w:space="0" w:color="auto"/>
            <w:bottom w:val="none" w:sz="0" w:space="0" w:color="auto"/>
            <w:right w:val="none" w:sz="0" w:space="0" w:color="auto"/>
          </w:divBdr>
        </w:div>
        <w:div w:id="1592618065">
          <w:marLeft w:val="480"/>
          <w:marRight w:val="0"/>
          <w:marTop w:val="0"/>
          <w:marBottom w:val="0"/>
          <w:divBdr>
            <w:top w:val="none" w:sz="0" w:space="0" w:color="auto"/>
            <w:left w:val="none" w:sz="0" w:space="0" w:color="auto"/>
            <w:bottom w:val="none" w:sz="0" w:space="0" w:color="auto"/>
            <w:right w:val="none" w:sz="0" w:space="0" w:color="auto"/>
          </w:divBdr>
        </w:div>
        <w:div w:id="1525246314">
          <w:marLeft w:val="480"/>
          <w:marRight w:val="0"/>
          <w:marTop w:val="0"/>
          <w:marBottom w:val="0"/>
          <w:divBdr>
            <w:top w:val="none" w:sz="0" w:space="0" w:color="auto"/>
            <w:left w:val="none" w:sz="0" w:space="0" w:color="auto"/>
            <w:bottom w:val="none" w:sz="0" w:space="0" w:color="auto"/>
            <w:right w:val="none" w:sz="0" w:space="0" w:color="auto"/>
          </w:divBdr>
        </w:div>
        <w:div w:id="1050618292">
          <w:marLeft w:val="480"/>
          <w:marRight w:val="0"/>
          <w:marTop w:val="0"/>
          <w:marBottom w:val="0"/>
          <w:divBdr>
            <w:top w:val="none" w:sz="0" w:space="0" w:color="auto"/>
            <w:left w:val="none" w:sz="0" w:space="0" w:color="auto"/>
            <w:bottom w:val="none" w:sz="0" w:space="0" w:color="auto"/>
            <w:right w:val="none" w:sz="0" w:space="0" w:color="auto"/>
          </w:divBdr>
        </w:div>
        <w:div w:id="484592147">
          <w:marLeft w:val="480"/>
          <w:marRight w:val="0"/>
          <w:marTop w:val="0"/>
          <w:marBottom w:val="0"/>
          <w:divBdr>
            <w:top w:val="none" w:sz="0" w:space="0" w:color="auto"/>
            <w:left w:val="none" w:sz="0" w:space="0" w:color="auto"/>
            <w:bottom w:val="none" w:sz="0" w:space="0" w:color="auto"/>
            <w:right w:val="none" w:sz="0" w:space="0" w:color="auto"/>
          </w:divBdr>
        </w:div>
        <w:div w:id="944267682">
          <w:marLeft w:val="480"/>
          <w:marRight w:val="0"/>
          <w:marTop w:val="0"/>
          <w:marBottom w:val="0"/>
          <w:divBdr>
            <w:top w:val="none" w:sz="0" w:space="0" w:color="auto"/>
            <w:left w:val="none" w:sz="0" w:space="0" w:color="auto"/>
            <w:bottom w:val="none" w:sz="0" w:space="0" w:color="auto"/>
            <w:right w:val="none" w:sz="0" w:space="0" w:color="auto"/>
          </w:divBdr>
        </w:div>
        <w:div w:id="1486823231">
          <w:marLeft w:val="480"/>
          <w:marRight w:val="0"/>
          <w:marTop w:val="0"/>
          <w:marBottom w:val="0"/>
          <w:divBdr>
            <w:top w:val="none" w:sz="0" w:space="0" w:color="auto"/>
            <w:left w:val="none" w:sz="0" w:space="0" w:color="auto"/>
            <w:bottom w:val="none" w:sz="0" w:space="0" w:color="auto"/>
            <w:right w:val="none" w:sz="0" w:space="0" w:color="auto"/>
          </w:divBdr>
        </w:div>
        <w:div w:id="901060281">
          <w:marLeft w:val="480"/>
          <w:marRight w:val="0"/>
          <w:marTop w:val="0"/>
          <w:marBottom w:val="0"/>
          <w:divBdr>
            <w:top w:val="none" w:sz="0" w:space="0" w:color="auto"/>
            <w:left w:val="none" w:sz="0" w:space="0" w:color="auto"/>
            <w:bottom w:val="none" w:sz="0" w:space="0" w:color="auto"/>
            <w:right w:val="none" w:sz="0" w:space="0" w:color="auto"/>
          </w:divBdr>
        </w:div>
        <w:div w:id="565459427">
          <w:marLeft w:val="480"/>
          <w:marRight w:val="0"/>
          <w:marTop w:val="0"/>
          <w:marBottom w:val="0"/>
          <w:divBdr>
            <w:top w:val="none" w:sz="0" w:space="0" w:color="auto"/>
            <w:left w:val="none" w:sz="0" w:space="0" w:color="auto"/>
            <w:bottom w:val="none" w:sz="0" w:space="0" w:color="auto"/>
            <w:right w:val="none" w:sz="0" w:space="0" w:color="auto"/>
          </w:divBdr>
        </w:div>
        <w:div w:id="1626808815">
          <w:marLeft w:val="480"/>
          <w:marRight w:val="0"/>
          <w:marTop w:val="0"/>
          <w:marBottom w:val="0"/>
          <w:divBdr>
            <w:top w:val="none" w:sz="0" w:space="0" w:color="auto"/>
            <w:left w:val="none" w:sz="0" w:space="0" w:color="auto"/>
            <w:bottom w:val="none" w:sz="0" w:space="0" w:color="auto"/>
            <w:right w:val="none" w:sz="0" w:space="0" w:color="auto"/>
          </w:divBdr>
        </w:div>
        <w:div w:id="425226032">
          <w:marLeft w:val="480"/>
          <w:marRight w:val="0"/>
          <w:marTop w:val="0"/>
          <w:marBottom w:val="0"/>
          <w:divBdr>
            <w:top w:val="none" w:sz="0" w:space="0" w:color="auto"/>
            <w:left w:val="none" w:sz="0" w:space="0" w:color="auto"/>
            <w:bottom w:val="none" w:sz="0" w:space="0" w:color="auto"/>
            <w:right w:val="none" w:sz="0" w:space="0" w:color="auto"/>
          </w:divBdr>
        </w:div>
        <w:div w:id="355472215">
          <w:marLeft w:val="480"/>
          <w:marRight w:val="0"/>
          <w:marTop w:val="0"/>
          <w:marBottom w:val="0"/>
          <w:divBdr>
            <w:top w:val="none" w:sz="0" w:space="0" w:color="auto"/>
            <w:left w:val="none" w:sz="0" w:space="0" w:color="auto"/>
            <w:bottom w:val="none" w:sz="0" w:space="0" w:color="auto"/>
            <w:right w:val="none" w:sz="0" w:space="0" w:color="auto"/>
          </w:divBdr>
        </w:div>
        <w:div w:id="767700909">
          <w:marLeft w:val="480"/>
          <w:marRight w:val="0"/>
          <w:marTop w:val="0"/>
          <w:marBottom w:val="0"/>
          <w:divBdr>
            <w:top w:val="none" w:sz="0" w:space="0" w:color="auto"/>
            <w:left w:val="none" w:sz="0" w:space="0" w:color="auto"/>
            <w:bottom w:val="none" w:sz="0" w:space="0" w:color="auto"/>
            <w:right w:val="none" w:sz="0" w:space="0" w:color="auto"/>
          </w:divBdr>
        </w:div>
        <w:div w:id="290330227">
          <w:marLeft w:val="480"/>
          <w:marRight w:val="0"/>
          <w:marTop w:val="0"/>
          <w:marBottom w:val="0"/>
          <w:divBdr>
            <w:top w:val="none" w:sz="0" w:space="0" w:color="auto"/>
            <w:left w:val="none" w:sz="0" w:space="0" w:color="auto"/>
            <w:bottom w:val="none" w:sz="0" w:space="0" w:color="auto"/>
            <w:right w:val="none" w:sz="0" w:space="0" w:color="auto"/>
          </w:divBdr>
        </w:div>
        <w:div w:id="106966760">
          <w:marLeft w:val="480"/>
          <w:marRight w:val="0"/>
          <w:marTop w:val="0"/>
          <w:marBottom w:val="0"/>
          <w:divBdr>
            <w:top w:val="none" w:sz="0" w:space="0" w:color="auto"/>
            <w:left w:val="none" w:sz="0" w:space="0" w:color="auto"/>
            <w:bottom w:val="none" w:sz="0" w:space="0" w:color="auto"/>
            <w:right w:val="none" w:sz="0" w:space="0" w:color="auto"/>
          </w:divBdr>
        </w:div>
        <w:div w:id="1849051774">
          <w:marLeft w:val="480"/>
          <w:marRight w:val="0"/>
          <w:marTop w:val="0"/>
          <w:marBottom w:val="0"/>
          <w:divBdr>
            <w:top w:val="none" w:sz="0" w:space="0" w:color="auto"/>
            <w:left w:val="none" w:sz="0" w:space="0" w:color="auto"/>
            <w:bottom w:val="none" w:sz="0" w:space="0" w:color="auto"/>
            <w:right w:val="none" w:sz="0" w:space="0" w:color="auto"/>
          </w:divBdr>
        </w:div>
        <w:div w:id="1176962819">
          <w:marLeft w:val="480"/>
          <w:marRight w:val="0"/>
          <w:marTop w:val="0"/>
          <w:marBottom w:val="0"/>
          <w:divBdr>
            <w:top w:val="none" w:sz="0" w:space="0" w:color="auto"/>
            <w:left w:val="none" w:sz="0" w:space="0" w:color="auto"/>
            <w:bottom w:val="none" w:sz="0" w:space="0" w:color="auto"/>
            <w:right w:val="none" w:sz="0" w:space="0" w:color="auto"/>
          </w:divBdr>
        </w:div>
        <w:div w:id="504438874">
          <w:marLeft w:val="480"/>
          <w:marRight w:val="0"/>
          <w:marTop w:val="0"/>
          <w:marBottom w:val="0"/>
          <w:divBdr>
            <w:top w:val="none" w:sz="0" w:space="0" w:color="auto"/>
            <w:left w:val="none" w:sz="0" w:space="0" w:color="auto"/>
            <w:bottom w:val="none" w:sz="0" w:space="0" w:color="auto"/>
            <w:right w:val="none" w:sz="0" w:space="0" w:color="auto"/>
          </w:divBdr>
        </w:div>
        <w:div w:id="1507475114">
          <w:marLeft w:val="480"/>
          <w:marRight w:val="0"/>
          <w:marTop w:val="0"/>
          <w:marBottom w:val="0"/>
          <w:divBdr>
            <w:top w:val="none" w:sz="0" w:space="0" w:color="auto"/>
            <w:left w:val="none" w:sz="0" w:space="0" w:color="auto"/>
            <w:bottom w:val="none" w:sz="0" w:space="0" w:color="auto"/>
            <w:right w:val="none" w:sz="0" w:space="0" w:color="auto"/>
          </w:divBdr>
        </w:div>
        <w:div w:id="1826045879">
          <w:marLeft w:val="480"/>
          <w:marRight w:val="0"/>
          <w:marTop w:val="0"/>
          <w:marBottom w:val="0"/>
          <w:divBdr>
            <w:top w:val="none" w:sz="0" w:space="0" w:color="auto"/>
            <w:left w:val="none" w:sz="0" w:space="0" w:color="auto"/>
            <w:bottom w:val="none" w:sz="0" w:space="0" w:color="auto"/>
            <w:right w:val="none" w:sz="0" w:space="0" w:color="auto"/>
          </w:divBdr>
        </w:div>
        <w:div w:id="749427729">
          <w:marLeft w:val="480"/>
          <w:marRight w:val="0"/>
          <w:marTop w:val="0"/>
          <w:marBottom w:val="0"/>
          <w:divBdr>
            <w:top w:val="none" w:sz="0" w:space="0" w:color="auto"/>
            <w:left w:val="none" w:sz="0" w:space="0" w:color="auto"/>
            <w:bottom w:val="none" w:sz="0" w:space="0" w:color="auto"/>
            <w:right w:val="none" w:sz="0" w:space="0" w:color="auto"/>
          </w:divBdr>
        </w:div>
        <w:div w:id="479856749">
          <w:marLeft w:val="480"/>
          <w:marRight w:val="0"/>
          <w:marTop w:val="0"/>
          <w:marBottom w:val="0"/>
          <w:divBdr>
            <w:top w:val="none" w:sz="0" w:space="0" w:color="auto"/>
            <w:left w:val="none" w:sz="0" w:space="0" w:color="auto"/>
            <w:bottom w:val="none" w:sz="0" w:space="0" w:color="auto"/>
            <w:right w:val="none" w:sz="0" w:space="0" w:color="auto"/>
          </w:divBdr>
        </w:div>
        <w:div w:id="1137799042">
          <w:marLeft w:val="480"/>
          <w:marRight w:val="0"/>
          <w:marTop w:val="0"/>
          <w:marBottom w:val="0"/>
          <w:divBdr>
            <w:top w:val="none" w:sz="0" w:space="0" w:color="auto"/>
            <w:left w:val="none" w:sz="0" w:space="0" w:color="auto"/>
            <w:bottom w:val="none" w:sz="0" w:space="0" w:color="auto"/>
            <w:right w:val="none" w:sz="0" w:space="0" w:color="auto"/>
          </w:divBdr>
        </w:div>
        <w:div w:id="996498257">
          <w:marLeft w:val="480"/>
          <w:marRight w:val="0"/>
          <w:marTop w:val="0"/>
          <w:marBottom w:val="0"/>
          <w:divBdr>
            <w:top w:val="none" w:sz="0" w:space="0" w:color="auto"/>
            <w:left w:val="none" w:sz="0" w:space="0" w:color="auto"/>
            <w:bottom w:val="none" w:sz="0" w:space="0" w:color="auto"/>
            <w:right w:val="none" w:sz="0" w:space="0" w:color="auto"/>
          </w:divBdr>
        </w:div>
        <w:div w:id="48725737">
          <w:marLeft w:val="480"/>
          <w:marRight w:val="0"/>
          <w:marTop w:val="0"/>
          <w:marBottom w:val="0"/>
          <w:divBdr>
            <w:top w:val="none" w:sz="0" w:space="0" w:color="auto"/>
            <w:left w:val="none" w:sz="0" w:space="0" w:color="auto"/>
            <w:bottom w:val="none" w:sz="0" w:space="0" w:color="auto"/>
            <w:right w:val="none" w:sz="0" w:space="0" w:color="auto"/>
          </w:divBdr>
        </w:div>
        <w:div w:id="1806779067">
          <w:marLeft w:val="480"/>
          <w:marRight w:val="0"/>
          <w:marTop w:val="0"/>
          <w:marBottom w:val="0"/>
          <w:divBdr>
            <w:top w:val="none" w:sz="0" w:space="0" w:color="auto"/>
            <w:left w:val="none" w:sz="0" w:space="0" w:color="auto"/>
            <w:bottom w:val="none" w:sz="0" w:space="0" w:color="auto"/>
            <w:right w:val="none" w:sz="0" w:space="0" w:color="auto"/>
          </w:divBdr>
        </w:div>
        <w:div w:id="1659963506">
          <w:marLeft w:val="480"/>
          <w:marRight w:val="0"/>
          <w:marTop w:val="0"/>
          <w:marBottom w:val="0"/>
          <w:divBdr>
            <w:top w:val="none" w:sz="0" w:space="0" w:color="auto"/>
            <w:left w:val="none" w:sz="0" w:space="0" w:color="auto"/>
            <w:bottom w:val="none" w:sz="0" w:space="0" w:color="auto"/>
            <w:right w:val="none" w:sz="0" w:space="0" w:color="auto"/>
          </w:divBdr>
        </w:div>
        <w:div w:id="1426806506">
          <w:marLeft w:val="480"/>
          <w:marRight w:val="0"/>
          <w:marTop w:val="0"/>
          <w:marBottom w:val="0"/>
          <w:divBdr>
            <w:top w:val="none" w:sz="0" w:space="0" w:color="auto"/>
            <w:left w:val="none" w:sz="0" w:space="0" w:color="auto"/>
            <w:bottom w:val="none" w:sz="0" w:space="0" w:color="auto"/>
            <w:right w:val="none" w:sz="0" w:space="0" w:color="auto"/>
          </w:divBdr>
        </w:div>
        <w:div w:id="856574948">
          <w:marLeft w:val="480"/>
          <w:marRight w:val="0"/>
          <w:marTop w:val="0"/>
          <w:marBottom w:val="0"/>
          <w:divBdr>
            <w:top w:val="none" w:sz="0" w:space="0" w:color="auto"/>
            <w:left w:val="none" w:sz="0" w:space="0" w:color="auto"/>
            <w:bottom w:val="none" w:sz="0" w:space="0" w:color="auto"/>
            <w:right w:val="none" w:sz="0" w:space="0" w:color="auto"/>
          </w:divBdr>
        </w:div>
        <w:div w:id="183204398">
          <w:marLeft w:val="480"/>
          <w:marRight w:val="0"/>
          <w:marTop w:val="0"/>
          <w:marBottom w:val="0"/>
          <w:divBdr>
            <w:top w:val="none" w:sz="0" w:space="0" w:color="auto"/>
            <w:left w:val="none" w:sz="0" w:space="0" w:color="auto"/>
            <w:bottom w:val="none" w:sz="0" w:space="0" w:color="auto"/>
            <w:right w:val="none" w:sz="0" w:space="0" w:color="auto"/>
          </w:divBdr>
        </w:div>
        <w:div w:id="2117172954">
          <w:marLeft w:val="480"/>
          <w:marRight w:val="0"/>
          <w:marTop w:val="0"/>
          <w:marBottom w:val="0"/>
          <w:divBdr>
            <w:top w:val="none" w:sz="0" w:space="0" w:color="auto"/>
            <w:left w:val="none" w:sz="0" w:space="0" w:color="auto"/>
            <w:bottom w:val="none" w:sz="0" w:space="0" w:color="auto"/>
            <w:right w:val="none" w:sz="0" w:space="0" w:color="auto"/>
          </w:divBdr>
        </w:div>
        <w:div w:id="818225787">
          <w:marLeft w:val="480"/>
          <w:marRight w:val="0"/>
          <w:marTop w:val="0"/>
          <w:marBottom w:val="0"/>
          <w:divBdr>
            <w:top w:val="none" w:sz="0" w:space="0" w:color="auto"/>
            <w:left w:val="none" w:sz="0" w:space="0" w:color="auto"/>
            <w:bottom w:val="none" w:sz="0" w:space="0" w:color="auto"/>
            <w:right w:val="none" w:sz="0" w:space="0" w:color="auto"/>
          </w:divBdr>
        </w:div>
        <w:div w:id="280310929">
          <w:marLeft w:val="480"/>
          <w:marRight w:val="0"/>
          <w:marTop w:val="0"/>
          <w:marBottom w:val="0"/>
          <w:divBdr>
            <w:top w:val="none" w:sz="0" w:space="0" w:color="auto"/>
            <w:left w:val="none" w:sz="0" w:space="0" w:color="auto"/>
            <w:bottom w:val="none" w:sz="0" w:space="0" w:color="auto"/>
            <w:right w:val="none" w:sz="0" w:space="0" w:color="auto"/>
          </w:divBdr>
        </w:div>
        <w:div w:id="1649943248">
          <w:marLeft w:val="480"/>
          <w:marRight w:val="0"/>
          <w:marTop w:val="0"/>
          <w:marBottom w:val="0"/>
          <w:divBdr>
            <w:top w:val="none" w:sz="0" w:space="0" w:color="auto"/>
            <w:left w:val="none" w:sz="0" w:space="0" w:color="auto"/>
            <w:bottom w:val="none" w:sz="0" w:space="0" w:color="auto"/>
            <w:right w:val="none" w:sz="0" w:space="0" w:color="auto"/>
          </w:divBdr>
        </w:div>
        <w:div w:id="660276268">
          <w:marLeft w:val="480"/>
          <w:marRight w:val="0"/>
          <w:marTop w:val="0"/>
          <w:marBottom w:val="0"/>
          <w:divBdr>
            <w:top w:val="none" w:sz="0" w:space="0" w:color="auto"/>
            <w:left w:val="none" w:sz="0" w:space="0" w:color="auto"/>
            <w:bottom w:val="none" w:sz="0" w:space="0" w:color="auto"/>
            <w:right w:val="none" w:sz="0" w:space="0" w:color="auto"/>
          </w:divBdr>
        </w:div>
        <w:div w:id="1275943864">
          <w:marLeft w:val="480"/>
          <w:marRight w:val="0"/>
          <w:marTop w:val="0"/>
          <w:marBottom w:val="0"/>
          <w:divBdr>
            <w:top w:val="none" w:sz="0" w:space="0" w:color="auto"/>
            <w:left w:val="none" w:sz="0" w:space="0" w:color="auto"/>
            <w:bottom w:val="none" w:sz="0" w:space="0" w:color="auto"/>
            <w:right w:val="none" w:sz="0" w:space="0" w:color="auto"/>
          </w:divBdr>
        </w:div>
        <w:div w:id="1944805403">
          <w:marLeft w:val="480"/>
          <w:marRight w:val="0"/>
          <w:marTop w:val="0"/>
          <w:marBottom w:val="0"/>
          <w:divBdr>
            <w:top w:val="none" w:sz="0" w:space="0" w:color="auto"/>
            <w:left w:val="none" w:sz="0" w:space="0" w:color="auto"/>
            <w:bottom w:val="none" w:sz="0" w:space="0" w:color="auto"/>
            <w:right w:val="none" w:sz="0" w:space="0" w:color="auto"/>
          </w:divBdr>
        </w:div>
        <w:div w:id="648025195">
          <w:marLeft w:val="480"/>
          <w:marRight w:val="0"/>
          <w:marTop w:val="0"/>
          <w:marBottom w:val="0"/>
          <w:divBdr>
            <w:top w:val="none" w:sz="0" w:space="0" w:color="auto"/>
            <w:left w:val="none" w:sz="0" w:space="0" w:color="auto"/>
            <w:bottom w:val="none" w:sz="0" w:space="0" w:color="auto"/>
            <w:right w:val="none" w:sz="0" w:space="0" w:color="auto"/>
          </w:divBdr>
        </w:div>
        <w:div w:id="1874883156">
          <w:marLeft w:val="480"/>
          <w:marRight w:val="0"/>
          <w:marTop w:val="0"/>
          <w:marBottom w:val="0"/>
          <w:divBdr>
            <w:top w:val="none" w:sz="0" w:space="0" w:color="auto"/>
            <w:left w:val="none" w:sz="0" w:space="0" w:color="auto"/>
            <w:bottom w:val="none" w:sz="0" w:space="0" w:color="auto"/>
            <w:right w:val="none" w:sz="0" w:space="0" w:color="auto"/>
          </w:divBdr>
        </w:div>
        <w:div w:id="837771313">
          <w:marLeft w:val="480"/>
          <w:marRight w:val="0"/>
          <w:marTop w:val="0"/>
          <w:marBottom w:val="0"/>
          <w:divBdr>
            <w:top w:val="none" w:sz="0" w:space="0" w:color="auto"/>
            <w:left w:val="none" w:sz="0" w:space="0" w:color="auto"/>
            <w:bottom w:val="none" w:sz="0" w:space="0" w:color="auto"/>
            <w:right w:val="none" w:sz="0" w:space="0" w:color="auto"/>
          </w:divBdr>
        </w:div>
        <w:div w:id="283728735">
          <w:marLeft w:val="480"/>
          <w:marRight w:val="0"/>
          <w:marTop w:val="0"/>
          <w:marBottom w:val="0"/>
          <w:divBdr>
            <w:top w:val="none" w:sz="0" w:space="0" w:color="auto"/>
            <w:left w:val="none" w:sz="0" w:space="0" w:color="auto"/>
            <w:bottom w:val="none" w:sz="0" w:space="0" w:color="auto"/>
            <w:right w:val="none" w:sz="0" w:space="0" w:color="auto"/>
          </w:divBdr>
        </w:div>
        <w:div w:id="1567690300">
          <w:marLeft w:val="480"/>
          <w:marRight w:val="0"/>
          <w:marTop w:val="0"/>
          <w:marBottom w:val="0"/>
          <w:divBdr>
            <w:top w:val="none" w:sz="0" w:space="0" w:color="auto"/>
            <w:left w:val="none" w:sz="0" w:space="0" w:color="auto"/>
            <w:bottom w:val="none" w:sz="0" w:space="0" w:color="auto"/>
            <w:right w:val="none" w:sz="0" w:space="0" w:color="auto"/>
          </w:divBdr>
        </w:div>
        <w:div w:id="261302312">
          <w:marLeft w:val="480"/>
          <w:marRight w:val="0"/>
          <w:marTop w:val="0"/>
          <w:marBottom w:val="0"/>
          <w:divBdr>
            <w:top w:val="none" w:sz="0" w:space="0" w:color="auto"/>
            <w:left w:val="none" w:sz="0" w:space="0" w:color="auto"/>
            <w:bottom w:val="none" w:sz="0" w:space="0" w:color="auto"/>
            <w:right w:val="none" w:sz="0" w:space="0" w:color="auto"/>
          </w:divBdr>
        </w:div>
        <w:div w:id="90056046">
          <w:marLeft w:val="480"/>
          <w:marRight w:val="0"/>
          <w:marTop w:val="0"/>
          <w:marBottom w:val="0"/>
          <w:divBdr>
            <w:top w:val="none" w:sz="0" w:space="0" w:color="auto"/>
            <w:left w:val="none" w:sz="0" w:space="0" w:color="auto"/>
            <w:bottom w:val="none" w:sz="0" w:space="0" w:color="auto"/>
            <w:right w:val="none" w:sz="0" w:space="0" w:color="auto"/>
          </w:divBdr>
        </w:div>
        <w:div w:id="721558386">
          <w:marLeft w:val="480"/>
          <w:marRight w:val="0"/>
          <w:marTop w:val="0"/>
          <w:marBottom w:val="0"/>
          <w:divBdr>
            <w:top w:val="none" w:sz="0" w:space="0" w:color="auto"/>
            <w:left w:val="none" w:sz="0" w:space="0" w:color="auto"/>
            <w:bottom w:val="none" w:sz="0" w:space="0" w:color="auto"/>
            <w:right w:val="none" w:sz="0" w:space="0" w:color="auto"/>
          </w:divBdr>
        </w:div>
        <w:div w:id="1719695605">
          <w:marLeft w:val="480"/>
          <w:marRight w:val="0"/>
          <w:marTop w:val="0"/>
          <w:marBottom w:val="0"/>
          <w:divBdr>
            <w:top w:val="none" w:sz="0" w:space="0" w:color="auto"/>
            <w:left w:val="none" w:sz="0" w:space="0" w:color="auto"/>
            <w:bottom w:val="none" w:sz="0" w:space="0" w:color="auto"/>
            <w:right w:val="none" w:sz="0" w:space="0" w:color="auto"/>
          </w:divBdr>
        </w:div>
        <w:div w:id="1698579408">
          <w:marLeft w:val="480"/>
          <w:marRight w:val="0"/>
          <w:marTop w:val="0"/>
          <w:marBottom w:val="0"/>
          <w:divBdr>
            <w:top w:val="none" w:sz="0" w:space="0" w:color="auto"/>
            <w:left w:val="none" w:sz="0" w:space="0" w:color="auto"/>
            <w:bottom w:val="none" w:sz="0" w:space="0" w:color="auto"/>
            <w:right w:val="none" w:sz="0" w:space="0" w:color="auto"/>
          </w:divBdr>
        </w:div>
        <w:div w:id="1823306786">
          <w:marLeft w:val="480"/>
          <w:marRight w:val="0"/>
          <w:marTop w:val="0"/>
          <w:marBottom w:val="0"/>
          <w:divBdr>
            <w:top w:val="none" w:sz="0" w:space="0" w:color="auto"/>
            <w:left w:val="none" w:sz="0" w:space="0" w:color="auto"/>
            <w:bottom w:val="none" w:sz="0" w:space="0" w:color="auto"/>
            <w:right w:val="none" w:sz="0" w:space="0" w:color="auto"/>
          </w:divBdr>
        </w:div>
        <w:div w:id="531266427">
          <w:marLeft w:val="480"/>
          <w:marRight w:val="0"/>
          <w:marTop w:val="0"/>
          <w:marBottom w:val="0"/>
          <w:divBdr>
            <w:top w:val="none" w:sz="0" w:space="0" w:color="auto"/>
            <w:left w:val="none" w:sz="0" w:space="0" w:color="auto"/>
            <w:bottom w:val="none" w:sz="0" w:space="0" w:color="auto"/>
            <w:right w:val="none" w:sz="0" w:space="0" w:color="auto"/>
          </w:divBdr>
        </w:div>
        <w:div w:id="324166561">
          <w:marLeft w:val="480"/>
          <w:marRight w:val="0"/>
          <w:marTop w:val="0"/>
          <w:marBottom w:val="0"/>
          <w:divBdr>
            <w:top w:val="none" w:sz="0" w:space="0" w:color="auto"/>
            <w:left w:val="none" w:sz="0" w:space="0" w:color="auto"/>
            <w:bottom w:val="none" w:sz="0" w:space="0" w:color="auto"/>
            <w:right w:val="none" w:sz="0" w:space="0" w:color="auto"/>
          </w:divBdr>
        </w:div>
        <w:div w:id="530841891">
          <w:marLeft w:val="480"/>
          <w:marRight w:val="0"/>
          <w:marTop w:val="0"/>
          <w:marBottom w:val="0"/>
          <w:divBdr>
            <w:top w:val="none" w:sz="0" w:space="0" w:color="auto"/>
            <w:left w:val="none" w:sz="0" w:space="0" w:color="auto"/>
            <w:bottom w:val="none" w:sz="0" w:space="0" w:color="auto"/>
            <w:right w:val="none" w:sz="0" w:space="0" w:color="auto"/>
          </w:divBdr>
        </w:div>
        <w:div w:id="1340277245">
          <w:marLeft w:val="480"/>
          <w:marRight w:val="0"/>
          <w:marTop w:val="0"/>
          <w:marBottom w:val="0"/>
          <w:divBdr>
            <w:top w:val="none" w:sz="0" w:space="0" w:color="auto"/>
            <w:left w:val="none" w:sz="0" w:space="0" w:color="auto"/>
            <w:bottom w:val="none" w:sz="0" w:space="0" w:color="auto"/>
            <w:right w:val="none" w:sz="0" w:space="0" w:color="auto"/>
          </w:divBdr>
        </w:div>
        <w:div w:id="622157268">
          <w:marLeft w:val="480"/>
          <w:marRight w:val="0"/>
          <w:marTop w:val="0"/>
          <w:marBottom w:val="0"/>
          <w:divBdr>
            <w:top w:val="none" w:sz="0" w:space="0" w:color="auto"/>
            <w:left w:val="none" w:sz="0" w:space="0" w:color="auto"/>
            <w:bottom w:val="none" w:sz="0" w:space="0" w:color="auto"/>
            <w:right w:val="none" w:sz="0" w:space="0" w:color="auto"/>
          </w:divBdr>
        </w:div>
        <w:div w:id="149176850">
          <w:marLeft w:val="480"/>
          <w:marRight w:val="0"/>
          <w:marTop w:val="0"/>
          <w:marBottom w:val="0"/>
          <w:divBdr>
            <w:top w:val="none" w:sz="0" w:space="0" w:color="auto"/>
            <w:left w:val="none" w:sz="0" w:space="0" w:color="auto"/>
            <w:bottom w:val="none" w:sz="0" w:space="0" w:color="auto"/>
            <w:right w:val="none" w:sz="0" w:space="0" w:color="auto"/>
          </w:divBdr>
        </w:div>
        <w:div w:id="961619081">
          <w:marLeft w:val="480"/>
          <w:marRight w:val="0"/>
          <w:marTop w:val="0"/>
          <w:marBottom w:val="0"/>
          <w:divBdr>
            <w:top w:val="none" w:sz="0" w:space="0" w:color="auto"/>
            <w:left w:val="none" w:sz="0" w:space="0" w:color="auto"/>
            <w:bottom w:val="none" w:sz="0" w:space="0" w:color="auto"/>
            <w:right w:val="none" w:sz="0" w:space="0" w:color="auto"/>
          </w:divBdr>
        </w:div>
        <w:div w:id="1085614211">
          <w:marLeft w:val="480"/>
          <w:marRight w:val="0"/>
          <w:marTop w:val="0"/>
          <w:marBottom w:val="0"/>
          <w:divBdr>
            <w:top w:val="none" w:sz="0" w:space="0" w:color="auto"/>
            <w:left w:val="none" w:sz="0" w:space="0" w:color="auto"/>
            <w:bottom w:val="none" w:sz="0" w:space="0" w:color="auto"/>
            <w:right w:val="none" w:sz="0" w:space="0" w:color="auto"/>
          </w:divBdr>
        </w:div>
        <w:div w:id="251084513">
          <w:marLeft w:val="480"/>
          <w:marRight w:val="0"/>
          <w:marTop w:val="0"/>
          <w:marBottom w:val="0"/>
          <w:divBdr>
            <w:top w:val="none" w:sz="0" w:space="0" w:color="auto"/>
            <w:left w:val="none" w:sz="0" w:space="0" w:color="auto"/>
            <w:bottom w:val="none" w:sz="0" w:space="0" w:color="auto"/>
            <w:right w:val="none" w:sz="0" w:space="0" w:color="auto"/>
          </w:divBdr>
        </w:div>
        <w:div w:id="1752779072">
          <w:marLeft w:val="480"/>
          <w:marRight w:val="0"/>
          <w:marTop w:val="0"/>
          <w:marBottom w:val="0"/>
          <w:divBdr>
            <w:top w:val="none" w:sz="0" w:space="0" w:color="auto"/>
            <w:left w:val="none" w:sz="0" w:space="0" w:color="auto"/>
            <w:bottom w:val="none" w:sz="0" w:space="0" w:color="auto"/>
            <w:right w:val="none" w:sz="0" w:space="0" w:color="auto"/>
          </w:divBdr>
        </w:div>
        <w:div w:id="1575168496">
          <w:marLeft w:val="480"/>
          <w:marRight w:val="0"/>
          <w:marTop w:val="0"/>
          <w:marBottom w:val="0"/>
          <w:divBdr>
            <w:top w:val="none" w:sz="0" w:space="0" w:color="auto"/>
            <w:left w:val="none" w:sz="0" w:space="0" w:color="auto"/>
            <w:bottom w:val="none" w:sz="0" w:space="0" w:color="auto"/>
            <w:right w:val="none" w:sz="0" w:space="0" w:color="auto"/>
          </w:divBdr>
        </w:div>
        <w:div w:id="240989243">
          <w:marLeft w:val="480"/>
          <w:marRight w:val="0"/>
          <w:marTop w:val="0"/>
          <w:marBottom w:val="0"/>
          <w:divBdr>
            <w:top w:val="none" w:sz="0" w:space="0" w:color="auto"/>
            <w:left w:val="none" w:sz="0" w:space="0" w:color="auto"/>
            <w:bottom w:val="none" w:sz="0" w:space="0" w:color="auto"/>
            <w:right w:val="none" w:sz="0" w:space="0" w:color="auto"/>
          </w:divBdr>
        </w:div>
        <w:div w:id="457527712">
          <w:marLeft w:val="480"/>
          <w:marRight w:val="0"/>
          <w:marTop w:val="0"/>
          <w:marBottom w:val="0"/>
          <w:divBdr>
            <w:top w:val="none" w:sz="0" w:space="0" w:color="auto"/>
            <w:left w:val="none" w:sz="0" w:space="0" w:color="auto"/>
            <w:bottom w:val="none" w:sz="0" w:space="0" w:color="auto"/>
            <w:right w:val="none" w:sz="0" w:space="0" w:color="auto"/>
          </w:divBdr>
        </w:div>
        <w:div w:id="1701927805">
          <w:marLeft w:val="480"/>
          <w:marRight w:val="0"/>
          <w:marTop w:val="0"/>
          <w:marBottom w:val="0"/>
          <w:divBdr>
            <w:top w:val="none" w:sz="0" w:space="0" w:color="auto"/>
            <w:left w:val="none" w:sz="0" w:space="0" w:color="auto"/>
            <w:bottom w:val="none" w:sz="0" w:space="0" w:color="auto"/>
            <w:right w:val="none" w:sz="0" w:space="0" w:color="auto"/>
          </w:divBdr>
        </w:div>
        <w:div w:id="1052463313">
          <w:marLeft w:val="480"/>
          <w:marRight w:val="0"/>
          <w:marTop w:val="0"/>
          <w:marBottom w:val="0"/>
          <w:divBdr>
            <w:top w:val="none" w:sz="0" w:space="0" w:color="auto"/>
            <w:left w:val="none" w:sz="0" w:space="0" w:color="auto"/>
            <w:bottom w:val="none" w:sz="0" w:space="0" w:color="auto"/>
            <w:right w:val="none" w:sz="0" w:space="0" w:color="auto"/>
          </w:divBdr>
        </w:div>
      </w:divsChild>
    </w:div>
    <w:div w:id="871957054">
      <w:bodyDiv w:val="1"/>
      <w:marLeft w:val="0"/>
      <w:marRight w:val="0"/>
      <w:marTop w:val="0"/>
      <w:marBottom w:val="0"/>
      <w:divBdr>
        <w:top w:val="none" w:sz="0" w:space="0" w:color="auto"/>
        <w:left w:val="none" w:sz="0" w:space="0" w:color="auto"/>
        <w:bottom w:val="none" w:sz="0" w:space="0" w:color="auto"/>
        <w:right w:val="none" w:sz="0" w:space="0" w:color="auto"/>
      </w:divBdr>
    </w:div>
    <w:div w:id="871966001">
      <w:bodyDiv w:val="1"/>
      <w:marLeft w:val="0"/>
      <w:marRight w:val="0"/>
      <w:marTop w:val="0"/>
      <w:marBottom w:val="0"/>
      <w:divBdr>
        <w:top w:val="none" w:sz="0" w:space="0" w:color="auto"/>
        <w:left w:val="none" w:sz="0" w:space="0" w:color="auto"/>
        <w:bottom w:val="none" w:sz="0" w:space="0" w:color="auto"/>
        <w:right w:val="none" w:sz="0" w:space="0" w:color="auto"/>
      </w:divBdr>
    </w:div>
    <w:div w:id="872304626">
      <w:bodyDiv w:val="1"/>
      <w:marLeft w:val="0"/>
      <w:marRight w:val="0"/>
      <w:marTop w:val="0"/>
      <w:marBottom w:val="0"/>
      <w:divBdr>
        <w:top w:val="none" w:sz="0" w:space="0" w:color="auto"/>
        <w:left w:val="none" w:sz="0" w:space="0" w:color="auto"/>
        <w:bottom w:val="none" w:sz="0" w:space="0" w:color="auto"/>
        <w:right w:val="none" w:sz="0" w:space="0" w:color="auto"/>
      </w:divBdr>
    </w:div>
    <w:div w:id="872378760">
      <w:bodyDiv w:val="1"/>
      <w:marLeft w:val="0"/>
      <w:marRight w:val="0"/>
      <w:marTop w:val="0"/>
      <w:marBottom w:val="0"/>
      <w:divBdr>
        <w:top w:val="none" w:sz="0" w:space="0" w:color="auto"/>
        <w:left w:val="none" w:sz="0" w:space="0" w:color="auto"/>
        <w:bottom w:val="none" w:sz="0" w:space="0" w:color="auto"/>
        <w:right w:val="none" w:sz="0" w:space="0" w:color="auto"/>
      </w:divBdr>
    </w:div>
    <w:div w:id="872419562">
      <w:bodyDiv w:val="1"/>
      <w:marLeft w:val="0"/>
      <w:marRight w:val="0"/>
      <w:marTop w:val="0"/>
      <w:marBottom w:val="0"/>
      <w:divBdr>
        <w:top w:val="none" w:sz="0" w:space="0" w:color="auto"/>
        <w:left w:val="none" w:sz="0" w:space="0" w:color="auto"/>
        <w:bottom w:val="none" w:sz="0" w:space="0" w:color="auto"/>
        <w:right w:val="none" w:sz="0" w:space="0" w:color="auto"/>
      </w:divBdr>
    </w:div>
    <w:div w:id="872422208">
      <w:bodyDiv w:val="1"/>
      <w:marLeft w:val="0"/>
      <w:marRight w:val="0"/>
      <w:marTop w:val="0"/>
      <w:marBottom w:val="0"/>
      <w:divBdr>
        <w:top w:val="none" w:sz="0" w:space="0" w:color="auto"/>
        <w:left w:val="none" w:sz="0" w:space="0" w:color="auto"/>
        <w:bottom w:val="none" w:sz="0" w:space="0" w:color="auto"/>
        <w:right w:val="none" w:sz="0" w:space="0" w:color="auto"/>
      </w:divBdr>
    </w:div>
    <w:div w:id="872618920">
      <w:bodyDiv w:val="1"/>
      <w:marLeft w:val="0"/>
      <w:marRight w:val="0"/>
      <w:marTop w:val="0"/>
      <w:marBottom w:val="0"/>
      <w:divBdr>
        <w:top w:val="none" w:sz="0" w:space="0" w:color="auto"/>
        <w:left w:val="none" w:sz="0" w:space="0" w:color="auto"/>
        <w:bottom w:val="none" w:sz="0" w:space="0" w:color="auto"/>
        <w:right w:val="none" w:sz="0" w:space="0" w:color="auto"/>
      </w:divBdr>
    </w:div>
    <w:div w:id="873227618">
      <w:bodyDiv w:val="1"/>
      <w:marLeft w:val="0"/>
      <w:marRight w:val="0"/>
      <w:marTop w:val="0"/>
      <w:marBottom w:val="0"/>
      <w:divBdr>
        <w:top w:val="none" w:sz="0" w:space="0" w:color="auto"/>
        <w:left w:val="none" w:sz="0" w:space="0" w:color="auto"/>
        <w:bottom w:val="none" w:sz="0" w:space="0" w:color="auto"/>
        <w:right w:val="none" w:sz="0" w:space="0" w:color="auto"/>
      </w:divBdr>
    </w:div>
    <w:div w:id="873230788">
      <w:bodyDiv w:val="1"/>
      <w:marLeft w:val="0"/>
      <w:marRight w:val="0"/>
      <w:marTop w:val="0"/>
      <w:marBottom w:val="0"/>
      <w:divBdr>
        <w:top w:val="none" w:sz="0" w:space="0" w:color="auto"/>
        <w:left w:val="none" w:sz="0" w:space="0" w:color="auto"/>
        <w:bottom w:val="none" w:sz="0" w:space="0" w:color="auto"/>
        <w:right w:val="none" w:sz="0" w:space="0" w:color="auto"/>
      </w:divBdr>
    </w:div>
    <w:div w:id="873421679">
      <w:bodyDiv w:val="1"/>
      <w:marLeft w:val="0"/>
      <w:marRight w:val="0"/>
      <w:marTop w:val="0"/>
      <w:marBottom w:val="0"/>
      <w:divBdr>
        <w:top w:val="none" w:sz="0" w:space="0" w:color="auto"/>
        <w:left w:val="none" w:sz="0" w:space="0" w:color="auto"/>
        <w:bottom w:val="none" w:sz="0" w:space="0" w:color="auto"/>
        <w:right w:val="none" w:sz="0" w:space="0" w:color="auto"/>
      </w:divBdr>
    </w:div>
    <w:div w:id="873538745">
      <w:bodyDiv w:val="1"/>
      <w:marLeft w:val="0"/>
      <w:marRight w:val="0"/>
      <w:marTop w:val="0"/>
      <w:marBottom w:val="0"/>
      <w:divBdr>
        <w:top w:val="none" w:sz="0" w:space="0" w:color="auto"/>
        <w:left w:val="none" w:sz="0" w:space="0" w:color="auto"/>
        <w:bottom w:val="none" w:sz="0" w:space="0" w:color="auto"/>
        <w:right w:val="none" w:sz="0" w:space="0" w:color="auto"/>
      </w:divBdr>
    </w:div>
    <w:div w:id="873545006">
      <w:bodyDiv w:val="1"/>
      <w:marLeft w:val="0"/>
      <w:marRight w:val="0"/>
      <w:marTop w:val="0"/>
      <w:marBottom w:val="0"/>
      <w:divBdr>
        <w:top w:val="none" w:sz="0" w:space="0" w:color="auto"/>
        <w:left w:val="none" w:sz="0" w:space="0" w:color="auto"/>
        <w:bottom w:val="none" w:sz="0" w:space="0" w:color="auto"/>
        <w:right w:val="none" w:sz="0" w:space="0" w:color="auto"/>
      </w:divBdr>
    </w:div>
    <w:div w:id="873619379">
      <w:bodyDiv w:val="1"/>
      <w:marLeft w:val="0"/>
      <w:marRight w:val="0"/>
      <w:marTop w:val="0"/>
      <w:marBottom w:val="0"/>
      <w:divBdr>
        <w:top w:val="none" w:sz="0" w:space="0" w:color="auto"/>
        <w:left w:val="none" w:sz="0" w:space="0" w:color="auto"/>
        <w:bottom w:val="none" w:sz="0" w:space="0" w:color="auto"/>
        <w:right w:val="none" w:sz="0" w:space="0" w:color="auto"/>
      </w:divBdr>
    </w:div>
    <w:div w:id="874004765">
      <w:bodyDiv w:val="1"/>
      <w:marLeft w:val="0"/>
      <w:marRight w:val="0"/>
      <w:marTop w:val="0"/>
      <w:marBottom w:val="0"/>
      <w:divBdr>
        <w:top w:val="none" w:sz="0" w:space="0" w:color="auto"/>
        <w:left w:val="none" w:sz="0" w:space="0" w:color="auto"/>
        <w:bottom w:val="none" w:sz="0" w:space="0" w:color="auto"/>
        <w:right w:val="none" w:sz="0" w:space="0" w:color="auto"/>
      </w:divBdr>
    </w:div>
    <w:div w:id="874192389">
      <w:bodyDiv w:val="1"/>
      <w:marLeft w:val="0"/>
      <w:marRight w:val="0"/>
      <w:marTop w:val="0"/>
      <w:marBottom w:val="0"/>
      <w:divBdr>
        <w:top w:val="none" w:sz="0" w:space="0" w:color="auto"/>
        <w:left w:val="none" w:sz="0" w:space="0" w:color="auto"/>
        <w:bottom w:val="none" w:sz="0" w:space="0" w:color="auto"/>
        <w:right w:val="none" w:sz="0" w:space="0" w:color="auto"/>
      </w:divBdr>
    </w:div>
    <w:div w:id="874193409">
      <w:bodyDiv w:val="1"/>
      <w:marLeft w:val="0"/>
      <w:marRight w:val="0"/>
      <w:marTop w:val="0"/>
      <w:marBottom w:val="0"/>
      <w:divBdr>
        <w:top w:val="none" w:sz="0" w:space="0" w:color="auto"/>
        <w:left w:val="none" w:sz="0" w:space="0" w:color="auto"/>
        <w:bottom w:val="none" w:sz="0" w:space="0" w:color="auto"/>
        <w:right w:val="none" w:sz="0" w:space="0" w:color="auto"/>
      </w:divBdr>
    </w:div>
    <w:div w:id="874539299">
      <w:marLeft w:val="480"/>
      <w:marRight w:val="0"/>
      <w:marTop w:val="0"/>
      <w:marBottom w:val="0"/>
      <w:divBdr>
        <w:top w:val="none" w:sz="0" w:space="0" w:color="auto"/>
        <w:left w:val="none" w:sz="0" w:space="0" w:color="auto"/>
        <w:bottom w:val="none" w:sz="0" w:space="0" w:color="auto"/>
        <w:right w:val="none" w:sz="0" w:space="0" w:color="auto"/>
      </w:divBdr>
    </w:div>
    <w:div w:id="874662371">
      <w:bodyDiv w:val="1"/>
      <w:marLeft w:val="0"/>
      <w:marRight w:val="0"/>
      <w:marTop w:val="0"/>
      <w:marBottom w:val="0"/>
      <w:divBdr>
        <w:top w:val="none" w:sz="0" w:space="0" w:color="auto"/>
        <w:left w:val="none" w:sz="0" w:space="0" w:color="auto"/>
        <w:bottom w:val="none" w:sz="0" w:space="0" w:color="auto"/>
        <w:right w:val="none" w:sz="0" w:space="0" w:color="auto"/>
      </w:divBdr>
    </w:div>
    <w:div w:id="874851127">
      <w:bodyDiv w:val="1"/>
      <w:marLeft w:val="0"/>
      <w:marRight w:val="0"/>
      <w:marTop w:val="0"/>
      <w:marBottom w:val="0"/>
      <w:divBdr>
        <w:top w:val="none" w:sz="0" w:space="0" w:color="auto"/>
        <w:left w:val="none" w:sz="0" w:space="0" w:color="auto"/>
        <w:bottom w:val="none" w:sz="0" w:space="0" w:color="auto"/>
        <w:right w:val="none" w:sz="0" w:space="0" w:color="auto"/>
      </w:divBdr>
    </w:div>
    <w:div w:id="874926005">
      <w:bodyDiv w:val="1"/>
      <w:marLeft w:val="0"/>
      <w:marRight w:val="0"/>
      <w:marTop w:val="0"/>
      <w:marBottom w:val="0"/>
      <w:divBdr>
        <w:top w:val="none" w:sz="0" w:space="0" w:color="auto"/>
        <w:left w:val="none" w:sz="0" w:space="0" w:color="auto"/>
        <w:bottom w:val="none" w:sz="0" w:space="0" w:color="auto"/>
        <w:right w:val="none" w:sz="0" w:space="0" w:color="auto"/>
      </w:divBdr>
    </w:div>
    <w:div w:id="875389764">
      <w:bodyDiv w:val="1"/>
      <w:marLeft w:val="0"/>
      <w:marRight w:val="0"/>
      <w:marTop w:val="0"/>
      <w:marBottom w:val="0"/>
      <w:divBdr>
        <w:top w:val="none" w:sz="0" w:space="0" w:color="auto"/>
        <w:left w:val="none" w:sz="0" w:space="0" w:color="auto"/>
        <w:bottom w:val="none" w:sz="0" w:space="0" w:color="auto"/>
        <w:right w:val="none" w:sz="0" w:space="0" w:color="auto"/>
      </w:divBdr>
    </w:div>
    <w:div w:id="875433993">
      <w:bodyDiv w:val="1"/>
      <w:marLeft w:val="0"/>
      <w:marRight w:val="0"/>
      <w:marTop w:val="0"/>
      <w:marBottom w:val="0"/>
      <w:divBdr>
        <w:top w:val="none" w:sz="0" w:space="0" w:color="auto"/>
        <w:left w:val="none" w:sz="0" w:space="0" w:color="auto"/>
        <w:bottom w:val="none" w:sz="0" w:space="0" w:color="auto"/>
        <w:right w:val="none" w:sz="0" w:space="0" w:color="auto"/>
      </w:divBdr>
    </w:div>
    <w:div w:id="875584442">
      <w:bodyDiv w:val="1"/>
      <w:marLeft w:val="0"/>
      <w:marRight w:val="0"/>
      <w:marTop w:val="0"/>
      <w:marBottom w:val="0"/>
      <w:divBdr>
        <w:top w:val="none" w:sz="0" w:space="0" w:color="auto"/>
        <w:left w:val="none" w:sz="0" w:space="0" w:color="auto"/>
        <w:bottom w:val="none" w:sz="0" w:space="0" w:color="auto"/>
        <w:right w:val="none" w:sz="0" w:space="0" w:color="auto"/>
      </w:divBdr>
    </w:div>
    <w:div w:id="875658111">
      <w:bodyDiv w:val="1"/>
      <w:marLeft w:val="0"/>
      <w:marRight w:val="0"/>
      <w:marTop w:val="0"/>
      <w:marBottom w:val="0"/>
      <w:divBdr>
        <w:top w:val="none" w:sz="0" w:space="0" w:color="auto"/>
        <w:left w:val="none" w:sz="0" w:space="0" w:color="auto"/>
        <w:bottom w:val="none" w:sz="0" w:space="0" w:color="auto"/>
        <w:right w:val="none" w:sz="0" w:space="0" w:color="auto"/>
      </w:divBdr>
    </w:div>
    <w:div w:id="876040682">
      <w:bodyDiv w:val="1"/>
      <w:marLeft w:val="0"/>
      <w:marRight w:val="0"/>
      <w:marTop w:val="0"/>
      <w:marBottom w:val="0"/>
      <w:divBdr>
        <w:top w:val="none" w:sz="0" w:space="0" w:color="auto"/>
        <w:left w:val="none" w:sz="0" w:space="0" w:color="auto"/>
        <w:bottom w:val="none" w:sz="0" w:space="0" w:color="auto"/>
        <w:right w:val="none" w:sz="0" w:space="0" w:color="auto"/>
      </w:divBdr>
    </w:div>
    <w:div w:id="876045740">
      <w:marLeft w:val="480"/>
      <w:marRight w:val="0"/>
      <w:marTop w:val="0"/>
      <w:marBottom w:val="0"/>
      <w:divBdr>
        <w:top w:val="none" w:sz="0" w:space="0" w:color="auto"/>
        <w:left w:val="none" w:sz="0" w:space="0" w:color="auto"/>
        <w:bottom w:val="none" w:sz="0" w:space="0" w:color="auto"/>
        <w:right w:val="none" w:sz="0" w:space="0" w:color="auto"/>
      </w:divBdr>
    </w:div>
    <w:div w:id="876160620">
      <w:bodyDiv w:val="1"/>
      <w:marLeft w:val="0"/>
      <w:marRight w:val="0"/>
      <w:marTop w:val="0"/>
      <w:marBottom w:val="0"/>
      <w:divBdr>
        <w:top w:val="none" w:sz="0" w:space="0" w:color="auto"/>
        <w:left w:val="none" w:sz="0" w:space="0" w:color="auto"/>
        <w:bottom w:val="none" w:sz="0" w:space="0" w:color="auto"/>
        <w:right w:val="none" w:sz="0" w:space="0" w:color="auto"/>
      </w:divBdr>
    </w:div>
    <w:div w:id="876434920">
      <w:bodyDiv w:val="1"/>
      <w:marLeft w:val="0"/>
      <w:marRight w:val="0"/>
      <w:marTop w:val="0"/>
      <w:marBottom w:val="0"/>
      <w:divBdr>
        <w:top w:val="none" w:sz="0" w:space="0" w:color="auto"/>
        <w:left w:val="none" w:sz="0" w:space="0" w:color="auto"/>
        <w:bottom w:val="none" w:sz="0" w:space="0" w:color="auto"/>
        <w:right w:val="none" w:sz="0" w:space="0" w:color="auto"/>
      </w:divBdr>
    </w:div>
    <w:div w:id="876503724">
      <w:bodyDiv w:val="1"/>
      <w:marLeft w:val="0"/>
      <w:marRight w:val="0"/>
      <w:marTop w:val="0"/>
      <w:marBottom w:val="0"/>
      <w:divBdr>
        <w:top w:val="none" w:sz="0" w:space="0" w:color="auto"/>
        <w:left w:val="none" w:sz="0" w:space="0" w:color="auto"/>
        <w:bottom w:val="none" w:sz="0" w:space="0" w:color="auto"/>
        <w:right w:val="none" w:sz="0" w:space="0" w:color="auto"/>
      </w:divBdr>
    </w:div>
    <w:div w:id="876700917">
      <w:bodyDiv w:val="1"/>
      <w:marLeft w:val="0"/>
      <w:marRight w:val="0"/>
      <w:marTop w:val="0"/>
      <w:marBottom w:val="0"/>
      <w:divBdr>
        <w:top w:val="none" w:sz="0" w:space="0" w:color="auto"/>
        <w:left w:val="none" w:sz="0" w:space="0" w:color="auto"/>
        <w:bottom w:val="none" w:sz="0" w:space="0" w:color="auto"/>
        <w:right w:val="none" w:sz="0" w:space="0" w:color="auto"/>
      </w:divBdr>
    </w:div>
    <w:div w:id="877158870">
      <w:bodyDiv w:val="1"/>
      <w:marLeft w:val="0"/>
      <w:marRight w:val="0"/>
      <w:marTop w:val="0"/>
      <w:marBottom w:val="0"/>
      <w:divBdr>
        <w:top w:val="none" w:sz="0" w:space="0" w:color="auto"/>
        <w:left w:val="none" w:sz="0" w:space="0" w:color="auto"/>
        <w:bottom w:val="none" w:sz="0" w:space="0" w:color="auto"/>
        <w:right w:val="none" w:sz="0" w:space="0" w:color="auto"/>
      </w:divBdr>
    </w:div>
    <w:div w:id="877399988">
      <w:bodyDiv w:val="1"/>
      <w:marLeft w:val="0"/>
      <w:marRight w:val="0"/>
      <w:marTop w:val="0"/>
      <w:marBottom w:val="0"/>
      <w:divBdr>
        <w:top w:val="none" w:sz="0" w:space="0" w:color="auto"/>
        <w:left w:val="none" w:sz="0" w:space="0" w:color="auto"/>
        <w:bottom w:val="none" w:sz="0" w:space="0" w:color="auto"/>
        <w:right w:val="none" w:sz="0" w:space="0" w:color="auto"/>
      </w:divBdr>
    </w:div>
    <w:div w:id="877594208">
      <w:bodyDiv w:val="1"/>
      <w:marLeft w:val="0"/>
      <w:marRight w:val="0"/>
      <w:marTop w:val="0"/>
      <w:marBottom w:val="0"/>
      <w:divBdr>
        <w:top w:val="none" w:sz="0" w:space="0" w:color="auto"/>
        <w:left w:val="none" w:sz="0" w:space="0" w:color="auto"/>
        <w:bottom w:val="none" w:sz="0" w:space="0" w:color="auto"/>
        <w:right w:val="none" w:sz="0" w:space="0" w:color="auto"/>
      </w:divBdr>
    </w:div>
    <w:div w:id="877743497">
      <w:bodyDiv w:val="1"/>
      <w:marLeft w:val="0"/>
      <w:marRight w:val="0"/>
      <w:marTop w:val="0"/>
      <w:marBottom w:val="0"/>
      <w:divBdr>
        <w:top w:val="none" w:sz="0" w:space="0" w:color="auto"/>
        <w:left w:val="none" w:sz="0" w:space="0" w:color="auto"/>
        <w:bottom w:val="none" w:sz="0" w:space="0" w:color="auto"/>
        <w:right w:val="none" w:sz="0" w:space="0" w:color="auto"/>
      </w:divBdr>
    </w:div>
    <w:div w:id="878400506">
      <w:bodyDiv w:val="1"/>
      <w:marLeft w:val="0"/>
      <w:marRight w:val="0"/>
      <w:marTop w:val="0"/>
      <w:marBottom w:val="0"/>
      <w:divBdr>
        <w:top w:val="none" w:sz="0" w:space="0" w:color="auto"/>
        <w:left w:val="none" w:sz="0" w:space="0" w:color="auto"/>
        <w:bottom w:val="none" w:sz="0" w:space="0" w:color="auto"/>
        <w:right w:val="none" w:sz="0" w:space="0" w:color="auto"/>
      </w:divBdr>
    </w:div>
    <w:div w:id="878709233">
      <w:bodyDiv w:val="1"/>
      <w:marLeft w:val="0"/>
      <w:marRight w:val="0"/>
      <w:marTop w:val="0"/>
      <w:marBottom w:val="0"/>
      <w:divBdr>
        <w:top w:val="none" w:sz="0" w:space="0" w:color="auto"/>
        <w:left w:val="none" w:sz="0" w:space="0" w:color="auto"/>
        <w:bottom w:val="none" w:sz="0" w:space="0" w:color="auto"/>
        <w:right w:val="none" w:sz="0" w:space="0" w:color="auto"/>
      </w:divBdr>
    </w:div>
    <w:div w:id="878904469">
      <w:bodyDiv w:val="1"/>
      <w:marLeft w:val="0"/>
      <w:marRight w:val="0"/>
      <w:marTop w:val="0"/>
      <w:marBottom w:val="0"/>
      <w:divBdr>
        <w:top w:val="none" w:sz="0" w:space="0" w:color="auto"/>
        <w:left w:val="none" w:sz="0" w:space="0" w:color="auto"/>
        <w:bottom w:val="none" w:sz="0" w:space="0" w:color="auto"/>
        <w:right w:val="none" w:sz="0" w:space="0" w:color="auto"/>
      </w:divBdr>
    </w:div>
    <w:div w:id="878932674">
      <w:bodyDiv w:val="1"/>
      <w:marLeft w:val="0"/>
      <w:marRight w:val="0"/>
      <w:marTop w:val="0"/>
      <w:marBottom w:val="0"/>
      <w:divBdr>
        <w:top w:val="none" w:sz="0" w:space="0" w:color="auto"/>
        <w:left w:val="none" w:sz="0" w:space="0" w:color="auto"/>
        <w:bottom w:val="none" w:sz="0" w:space="0" w:color="auto"/>
        <w:right w:val="none" w:sz="0" w:space="0" w:color="auto"/>
      </w:divBdr>
    </w:div>
    <w:div w:id="878977849">
      <w:marLeft w:val="480"/>
      <w:marRight w:val="0"/>
      <w:marTop w:val="0"/>
      <w:marBottom w:val="0"/>
      <w:divBdr>
        <w:top w:val="none" w:sz="0" w:space="0" w:color="auto"/>
        <w:left w:val="none" w:sz="0" w:space="0" w:color="auto"/>
        <w:bottom w:val="none" w:sz="0" w:space="0" w:color="auto"/>
        <w:right w:val="none" w:sz="0" w:space="0" w:color="auto"/>
      </w:divBdr>
    </w:div>
    <w:div w:id="879048396">
      <w:bodyDiv w:val="1"/>
      <w:marLeft w:val="0"/>
      <w:marRight w:val="0"/>
      <w:marTop w:val="0"/>
      <w:marBottom w:val="0"/>
      <w:divBdr>
        <w:top w:val="none" w:sz="0" w:space="0" w:color="auto"/>
        <w:left w:val="none" w:sz="0" w:space="0" w:color="auto"/>
        <w:bottom w:val="none" w:sz="0" w:space="0" w:color="auto"/>
        <w:right w:val="none" w:sz="0" w:space="0" w:color="auto"/>
      </w:divBdr>
    </w:div>
    <w:div w:id="879125772">
      <w:bodyDiv w:val="1"/>
      <w:marLeft w:val="0"/>
      <w:marRight w:val="0"/>
      <w:marTop w:val="0"/>
      <w:marBottom w:val="0"/>
      <w:divBdr>
        <w:top w:val="none" w:sz="0" w:space="0" w:color="auto"/>
        <w:left w:val="none" w:sz="0" w:space="0" w:color="auto"/>
        <w:bottom w:val="none" w:sz="0" w:space="0" w:color="auto"/>
        <w:right w:val="none" w:sz="0" w:space="0" w:color="auto"/>
      </w:divBdr>
    </w:div>
    <w:div w:id="879509931">
      <w:bodyDiv w:val="1"/>
      <w:marLeft w:val="0"/>
      <w:marRight w:val="0"/>
      <w:marTop w:val="0"/>
      <w:marBottom w:val="0"/>
      <w:divBdr>
        <w:top w:val="none" w:sz="0" w:space="0" w:color="auto"/>
        <w:left w:val="none" w:sz="0" w:space="0" w:color="auto"/>
        <w:bottom w:val="none" w:sz="0" w:space="0" w:color="auto"/>
        <w:right w:val="none" w:sz="0" w:space="0" w:color="auto"/>
      </w:divBdr>
    </w:div>
    <w:div w:id="879514406">
      <w:bodyDiv w:val="1"/>
      <w:marLeft w:val="0"/>
      <w:marRight w:val="0"/>
      <w:marTop w:val="0"/>
      <w:marBottom w:val="0"/>
      <w:divBdr>
        <w:top w:val="none" w:sz="0" w:space="0" w:color="auto"/>
        <w:left w:val="none" w:sz="0" w:space="0" w:color="auto"/>
        <w:bottom w:val="none" w:sz="0" w:space="0" w:color="auto"/>
        <w:right w:val="none" w:sz="0" w:space="0" w:color="auto"/>
      </w:divBdr>
    </w:div>
    <w:div w:id="879634386">
      <w:bodyDiv w:val="1"/>
      <w:marLeft w:val="0"/>
      <w:marRight w:val="0"/>
      <w:marTop w:val="0"/>
      <w:marBottom w:val="0"/>
      <w:divBdr>
        <w:top w:val="none" w:sz="0" w:space="0" w:color="auto"/>
        <w:left w:val="none" w:sz="0" w:space="0" w:color="auto"/>
        <w:bottom w:val="none" w:sz="0" w:space="0" w:color="auto"/>
        <w:right w:val="none" w:sz="0" w:space="0" w:color="auto"/>
      </w:divBdr>
    </w:div>
    <w:div w:id="879706510">
      <w:bodyDiv w:val="1"/>
      <w:marLeft w:val="0"/>
      <w:marRight w:val="0"/>
      <w:marTop w:val="0"/>
      <w:marBottom w:val="0"/>
      <w:divBdr>
        <w:top w:val="none" w:sz="0" w:space="0" w:color="auto"/>
        <w:left w:val="none" w:sz="0" w:space="0" w:color="auto"/>
        <w:bottom w:val="none" w:sz="0" w:space="0" w:color="auto"/>
        <w:right w:val="none" w:sz="0" w:space="0" w:color="auto"/>
      </w:divBdr>
    </w:div>
    <w:div w:id="879895773">
      <w:bodyDiv w:val="1"/>
      <w:marLeft w:val="0"/>
      <w:marRight w:val="0"/>
      <w:marTop w:val="0"/>
      <w:marBottom w:val="0"/>
      <w:divBdr>
        <w:top w:val="none" w:sz="0" w:space="0" w:color="auto"/>
        <w:left w:val="none" w:sz="0" w:space="0" w:color="auto"/>
        <w:bottom w:val="none" w:sz="0" w:space="0" w:color="auto"/>
        <w:right w:val="none" w:sz="0" w:space="0" w:color="auto"/>
      </w:divBdr>
    </w:div>
    <w:div w:id="879978732">
      <w:bodyDiv w:val="1"/>
      <w:marLeft w:val="0"/>
      <w:marRight w:val="0"/>
      <w:marTop w:val="0"/>
      <w:marBottom w:val="0"/>
      <w:divBdr>
        <w:top w:val="none" w:sz="0" w:space="0" w:color="auto"/>
        <w:left w:val="none" w:sz="0" w:space="0" w:color="auto"/>
        <w:bottom w:val="none" w:sz="0" w:space="0" w:color="auto"/>
        <w:right w:val="none" w:sz="0" w:space="0" w:color="auto"/>
      </w:divBdr>
    </w:div>
    <w:div w:id="880091338">
      <w:bodyDiv w:val="1"/>
      <w:marLeft w:val="0"/>
      <w:marRight w:val="0"/>
      <w:marTop w:val="0"/>
      <w:marBottom w:val="0"/>
      <w:divBdr>
        <w:top w:val="none" w:sz="0" w:space="0" w:color="auto"/>
        <w:left w:val="none" w:sz="0" w:space="0" w:color="auto"/>
        <w:bottom w:val="none" w:sz="0" w:space="0" w:color="auto"/>
        <w:right w:val="none" w:sz="0" w:space="0" w:color="auto"/>
      </w:divBdr>
    </w:div>
    <w:div w:id="880246177">
      <w:bodyDiv w:val="1"/>
      <w:marLeft w:val="0"/>
      <w:marRight w:val="0"/>
      <w:marTop w:val="0"/>
      <w:marBottom w:val="0"/>
      <w:divBdr>
        <w:top w:val="none" w:sz="0" w:space="0" w:color="auto"/>
        <w:left w:val="none" w:sz="0" w:space="0" w:color="auto"/>
        <w:bottom w:val="none" w:sz="0" w:space="0" w:color="auto"/>
        <w:right w:val="none" w:sz="0" w:space="0" w:color="auto"/>
      </w:divBdr>
    </w:div>
    <w:div w:id="880359170">
      <w:bodyDiv w:val="1"/>
      <w:marLeft w:val="0"/>
      <w:marRight w:val="0"/>
      <w:marTop w:val="0"/>
      <w:marBottom w:val="0"/>
      <w:divBdr>
        <w:top w:val="none" w:sz="0" w:space="0" w:color="auto"/>
        <w:left w:val="none" w:sz="0" w:space="0" w:color="auto"/>
        <w:bottom w:val="none" w:sz="0" w:space="0" w:color="auto"/>
        <w:right w:val="none" w:sz="0" w:space="0" w:color="auto"/>
      </w:divBdr>
      <w:divsChild>
        <w:div w:id="2061585413">
          <w:marLeft w:val="640"/>
          <w:marRight w:val="0"/>
          <w:marTop w:val="0"/>
          <w:marBottom w:val="0"/>
          <w:divBdr>
            <w:top w:val="none" w:sz="0" w:space="0" w:color="auto"/>
            <w:left w:val="none" w:sz="0" w:space="0" w:color="auto"/>
            <w:bottom w:val="none" w:sz="0" w:space="0" w:color="auto"/>
            <w:right w:val="none" w:sz="0" w:space="0" w:color="auto"/>
          </w:divBdr>
        </w:div>
        <w:div w:id="402223688">
          <w:marLeft w:val="640"/>
          <w:marRight w:val="0"/>
          <w:marTop w:val="0"/>
          <w:marBottom w:val="0"/>
          <w:divBdr>
            <w:top w:val="none" w:sz="0" w:space="0" w:color="auto"/>
            <w:left w:val="none" w:sz="0" w:space="0" w:color="auto"/>
            <w:bottom w:val="none" w:sz="0" w:space="0" w:color="auto"/>
            <w:right w:val="none" w:sz="0" w:space="0" w:color="auto"/>
          </w:divBdr>
        </w:div>
        <w:div w:id="1986856218">
          <w:marLeft w:val="640"/>
          <w:marRight w:val="0"/>
          <w:marTop w:val="0"/>
          <w:marBottom w:val="0"/>
          <w:divBdr>
            <w:top w:val="none" w:sz="0" w:space="0" w:color="auto"/>
            <w:left w:val="none" w:sz="0" w:space="0" w:color="auto"/>
            <w:bottom w:val="none" w:sz="0" w:space="0" w:color="auto"/>
            <w:right w:val="none" w:sz="0" w:space="0" w:color="auto"/>
          </w:divBdr>
        </w:div>
        <w:div w:id="978459841">
          <w:marLeft w:val="640"/>
          <w:marRight w:val="0"/>
          <w:marTop w:val="0"/>
          <w:marBottom w:val="0"/>
          <w:divBdr>
            <w:top w:val="none" w:sz="0" w:space="0" w:color="auto"/>
            <w:left w:val="none" w:sz="0" w:space="0" w:color="auto"/>
            <w:bottom w:val="none" w:sz="0" w:space="0" w:color="auto"/>
            <w:right w:val="none" w:sz="0" w:space="0" w:color="auto"/>
          </w:divBdr>
        </w:div>
        <w:div w:id="1992556551">
          <w:marLeft w:val="640"/>
          <w:marRight w:val="0"/>
          <w:marTop w:val="0"/>
          <w:marBottom w:val="0"/>
          <w:divBdr>
            <w:top w:val="none" w:sz="0" w:space="0" w:color="auto"/>
            <w:left w:val="none" w:sz="0" w:space="0" w:color="auto"/>
            <w:bottom w:val="none" w:sz="0" w:space="0" w:color="auto"/>
            <w:right w:val="none" w:sz="0" w:space="0" w:color="auto"/>
          </w:divBdr>
        </w:div>
        <w:div w:id="1203834005">
          <w:marLeft w:val="640"/>
          <w:marRight w:val="0"/>
          <w:marTop w:val="0"/>
          <w:marBottom w:val="0"/>
          <w:divBdr>
            <w:top w:val="none" w:sz="0" w:space="0" w:color="auto"/>
            <w:left w:val="none" w:sz="0" w:space="0" w:color="auto"/>
            <w:bottom w:val="none" w:sz="0" w:space="0" w:color="auto"/>
            <w:right w:val="none" w:sz="0" w:space="0" w:color="auto"/>
          </w:divBdr>
        </w:div>
        <w:div w:id="639917208">
          <w:marLeft w:val="640"/>
          <w:marRight w:val="0"/>
          <w:marTop w:val="0"/>
          <w:marBottom w:val="0"/>
          <w:divBdr>
            <w:top w:val="none" w:sz="0" w:space="0" w:color="auto"/>
            <w:left w:val="none" w:sz="0" w:space="0" w:color="auto"/>
            <w:bottom w:val="none" w:sz="0" w:space="0" w:color="auto"/>
            <w:right w:val="none" w:sz="0" w:space="0" w:color="auto"/>
          </w:divBdr>
        </w:div>
        <w:div w:id="530455707">
          <w:marLeft w:val="640"/>
          <w:marRight w:val="0"/>
          <w:marTop w:val="0"/>
          <w:marBottom w:val="0"/>
          <w:divBdr>
            <w:top w:val="none" w:sz="0" w:space="0" w:color="auto"/>
            <w:left w:val="none" w:sz="0" w:space="0" w:color="auto"/>
            <w:bottom w:val="none" w:sz="0" w:space="0" w:color="auto"/>
            <w:right w:val="none" w:sz="0" w:space="0" w:color="auto"/>
          </w:divBdr>
        </w:div>
        <w:div w:id="1966497069">
          <w:marLeft w:val="640"/>
          <w:marRight w:val="0"/>
          <w:marTop w:val="0"/>
          <w:marBottom w:val="0"/>
          <w:divBdr>
            <w:top w:val="none" w:sz="0" w:space="0" w:color="auto"/>
            <w:left w:val="none" w:sz="0" w:space="0" w:color="auto"/>
            <w:bottom w:val="none" w:sz="0" w:space="0" w:color="auto"/>
            <w:right w:val="none" w:sz="0" w:space="0" w:color="auto"/>
          </w:divBdr>
        </w:div>
        <w:div w:id="672102212">
          <w:marLeft w:val="640"/>
          <w:marRight w:val="0"/>
          <w:marTop w:val="0"/>
          <w:marBottom w:val="0"/>
          <w:divBdr>
            <w:top w:val="none" w:sz="0" w:space="0" w:color="auto"/>
            <w:left w:val="none" w:sz="0" w:space="0" w:color="auto"/>
            <w:bottom w:val="none" w:sz="0" w:space="0" w:color="auto"/>
            <w:right w:val="none" w:sz="0" w:space="0" w:color="auto"/>
          </w:divBdr>
        </w:div>
        <w:div w:id="518079884">
          <w:marLeft w:val="640"/>
          <w:marRight w:val="0"/>
          <w:marTop w:val="0"/>
          <w:marBottom w:val="0"/>
          <w:divBdr>
            <w:top w:val="none" w:sz="0" w:space="0" w:color="auto"/>
            <w:left w:val="none" w:sz="0" w:space="0" w:color="auto"/>
            <w:bottom w:val="none" w:sz="0" w:space="0" w:color="auto"/>
            <w:right w:val="none" w:sz="0" w:space="0" w:color="auto"/>
          </w:divBdr>
        </w:div>
        <w:div w:id="710424205">
          <w:marLeft w:val="640"/>
          <w:marRight w:val="0"/>
          <w:marTop w:val="0"/>
          <w:marBottom w:val="0"/>
          <w:divBdr>
            <w:top w:val="none" w:sz="0" w:space="0" w:color="auto"/>
            <w:left w:val="none" w:sz="0" w:space="0" w:color="auto"/>
            <w:bottom w:val="none" w:sz="0" w:space="0" w:color="auto"/>
            <w:right w:val="none" w:sz="0" w:space="0" w:color="auto"/>
          </w:divBdr>
        </w:div>
        <w:div w:id="770199671">
          <w:marLeft w:val="640"/>
          <w:marRight w:val="0"/>
          <w:marTop w:val="0"/>
          <w:marBottom w:val="0"/>
          <w:divBdr>
            <w:top w:val="none" w:sz="0" w:space="0" w:color="auto"/>
            <w:left w:val="none" w:sz="0" w:space="0" w:color="auto"/>
            <w:bottom w:val="none" w:sz="0" w:space="0" w:color="auto"/>
            <w:right w:val="none" w:sz="0" w:space="0" w:color="auto"/>
          </w:divBdr>
        </w:div>
        <w:div w:id="332224555">
          <w:marLeft w:val="640"/>
          <w:marRight w:val="0"/>
          <w:marTop w:val="0"/>
          <w:marBottom w:val="0"/>
          <w:divBdr>
            <w:top w:val="none" w:sz="0" w:space="0" w:color="auto"/>
            <w:left w:val="none" w:sz="0" w:space="0" w:color="auto"/>
            <w:bottom w:val="none" w:sz="0" w:space="0" w:color="auto"/>
            <w:right w:val="none" w:sz="0" w:space="0" w:color="auto"/>
          </w:divBdr>
        </w:div>
        <w:div w:id="1093357676">
          <w:marLeft w:val="640"/>
          <w:marRight w:val="0"/>
          <w:marTop w:val="0"/>
          <w:marBottom w:val="0"/>
          <w:divBdr>
            <w:top w:val="none" w:sz="0" w:space="0" w:color="auto"/>
            <w:left w:val="none" w:sz="0" w:space="0" w:color="auto"/>
            <w:bottom w:val="none" w:sz="0" w:space="0" w:color="auto"/>
            <w:right w:val="none" w:sz="0" w:space="0" w:color="auto"/>
          </w:divBdr>
        </w:div>
        <w:div w:id="1302148485">
          <w:marLeft w:val="640"/>
          <w:marRight w:val="0"/>
          <w:marTop w:val="0"/>
          <w:marBottom w:val="0"/>
          <w:divBdr>
            <w:top w:val="none" w:sz="0" w:space="0" w:color="auto"/>
            <w:left w:val="none" w:sz="0" w:space="0" w:color="auto"/>
            <w:bottom w:val="none" w:sz="0" w:space="0" w:color="auto"/>
            <w:right w:val="none" w:sz="0" w:space="0" w:color="auto"/>
          </w:divBdr>
        </w:div>
        <w:div w:id="1258515016">
          <w:marLeft w:val="640"/>
          <w:marRight w:val="0"/>
          <w:marTop w:val="0"/>
          <w:marBottom w:val="0"/>
          <w:divBdr>
            <w:top w:val="none" w:sz="0" w:space="0" w:color="auto"/>
            <w:left w:val="none" w:sz="0" w:space="0" w:color="auto"/>
            <w:bottom w:val="none" w:sz="0" w:space="0" w:color="auto"/>
            <w:right w:val="none" w:sz="0" w:space="0" w:color="auto"/>
          </w:divBdr>
        </w:div>
        <w:div w:id="1552228996">
          <w:marLeft w:val="640"/>
          <w:marRight w:val="0"/>
          <w:marTop w:val="0"/>
          <w:marBottom w:val="0"/>
          <w:divBdr>
            <w:top w:val="none" w:sz="0" w:space="0" w:color="auto"/>
            <w:left w:val="none" w:sz="0" w:space="0" w:color="auto"/>
            <w:bottom w:val="none" w:sz="0" w:space="0" w:color="auto"/>
            <w:right w:val="none" w:sz="0" w:space="0" w:color="auto"/>
          </w:divBdr>
        </w:div>
        <w:div w:id="929582976">
          <w:marLeft w:val="640"/>
          <w:marRight w:val="0"/>
          <w:marTop w:val="0"/>
          <w:marBottom w:val="0"/>
          <w:divBdr>
            <w:top w:val="none" w:sz="0" w:space="0" w:color="auto"/>
            <w:left w:val="none" w:sz="0" w:space="0" w:color="auto"/>
            <w:bottom w:val="none" w:sz="0" w:space="0" w:color="auto"/>
            <w:right w:val="none" w:sz="0" w:space="0" w:color="auto"/>
          </w:divBdr>
        </w:div>
        <w:div w:id="1168713015">
          <w:marLeft w:val="640"/>
          <w:marRight w:val="0"/>
          <w:marTop w:val="0"/>
          <w:marBottom w:val="0"/>
          <w:divBdr>
            <w:top w:val="none" w:sz="0" w:space="0" w:color="auto"/>
            <w:left w:val="none" w:sz="0" w:space="0" w:color="auto"/>
            <w:bottom w:val="none" w:sz="0" w:space="0" w:color="auto"/>
            <w:right w:val="none" w:sz="0" w:space="0" w:color="auto"/>
          </w:divBdr>
        </w:div>
        <w:div w:id="1013728862">
          <w:marLeft w:val="640"/>
          <w:marRight w:val="0"/>
          <w:marTop w:val="0"/>
          <w:marBottom w:val="0"/>
          <w:divBdr>
            <w:top w:val="none" w:sz="0" w:space="0" w:color="auto"/>
            <w:left w:val="none" w:sz="0" w:space="0" w:color="auto"/>
            <w:bottom w:val="none" w:sz="0" w:space="0" w:color="auto"/>
            <w:right w:val="none" w:sz="0" w:space="0" w:color="auto"/>
          </w:divBdr>
        </w:div>
        <w:div w:id="1497570061">
          <w:marLeft w:val="640"/>
          <w:marRight w:val="0"/>
          <w:marTop w:val="0"/>
          <w:marBottom w:val="0"/>
          <w:divBdr>
            <w:top w:val="none" w:sz="0" w:space="0" w:color="auto"/>
            <w:left w:val="none" w:sz="0" w:space="0" w:color="auto"/>
            <w:bottom w:val="none" w:sz="0" w:space="0" w:color="auto"/>
            <w:right w:val="none" w:sz="0" w:space="0" w:color="auto"/>
          </w:divBdr>
        </w:div>
        <w:div w:id="174925198">
          <w:marLeft w:val="640"/>
          <w:marRight w:val="0"/>
          <w:marTop w:val="0"/>
          <w:marBottom w:val="0"/>
          <w:divBdr>
            <w:top w:val="none" w:sz="0" w:space="0" w:color="auto"/>
            <w:left w:val="none" w:sz="0" w:space="0" w:color="auto"/>
            <w:bottom w:val="none" w:sz="0" w:space="0" w:color="auto"/>
            <w:right w:val="none" w:sz="0" w:space="0" w:color="auto"/>
          </w:divBdr>
        </w:div>
        <w:div w:id="115754840">
          <w:marLeft w:val="640"/>
          <w:marRight w:val="0"/>
          <w:marTop w:val="0"/>
          <w:marBottom w:val="0"/>
          <w:divBdr>
            <w:top w:val="none" w:sz="0" w:space="0" w:color="auto"/>
            <w:left w:val="none" w:sz="0" w:space="0" w:color="auto"/>
            <w:bottom w:val="none" w:sz="0" w:space="0" w:color="auto"/>
            <w:right w:val="none" w:sz="0" w:space="0" w:color="auto"/>
          </w:divBdr>
        </w:div>
        <w:div w:id="386415850">
          <w:marLeft w:val="640"/>
          <w:marRight w:val="0"/>
          <w:marTop w:val="0"/>
          <w:marBottom w:val="0"/>
          <w:divBdr>
            <w:top w:val="none" w:sz="0" w:space="0" w:color="auto"/>
            <w:left w:val="none" w:sz="0" w:space="0" w:color="auto"/>
            <w:bottom w:val="none" w:sz="0" w:space="0" w:color="auto"/>
            <w:right w:val="none" w:sz="0" w:space="0" w:color="auto"/>
          </w:divBdr>
        </w:div>
        <w:div w:id="1905486519">
          <w:marLeft w:val="640"/>
          <w:marRight w:val="0"/>
          <w:marTop w:val="0"/>
          <w:marBottom w:val="0"/>
          <w:divBdr>
            <w:top w:val="none" w:sz="0" w:space="0" w:color="auto"/>
            <w:left w:val="none" w:sz="0" w:space="0" w:color="auto"/>
            <w:bottom w:val="none" w:sz="0" w:space="0" w:color="auto"/>
            <w:right w:val="none" w:sz="0" w:space="0" w:color="auto"/>
          </w:divBdr>
        </w:div>
        <w:div w:id="2049403751">
          <w:marLeft w:val="640"/>
          <w:marRight w:val="0"/>
          <w:marTop w:val="0"/>
          <w:marBottom w:val="0"/>
          <w:divBdr>
            <w:top w:val="none" w:sz="0" w:space="0" w:color="auto"/>
            <w:left w:val="none" w:sz="0" w:space="0" w:color="auto"/>
            <w:bottom w:val="none" w:sz="0" w:space="0" w:color="auto"/>
            <w:right w:val="none" w:sz="0" w:space="0" w:color="auto"/>
          </w:divBdr>
        </w:div>
        <w:div w:id="1334606754">
          <w:marLeft w:val="640"/>
          <w:marRight w:val="0"/>
          <w:marTop w:val="0"/>
          <w:marBottom w:val="0"/>
          <w:divBdr>
            <w:top w:val="none" w:sz="0" w:space="0" w:color="auto"/>
            <w:left w:val="none" w:sz="0" w:space="0" w:color="auto"/>
            <w:bottom w:val="none" w:sz="0" w:space="0" w:color="auto"/>
            <w:right w:val="none" w:sz="0" w:space="0" w:color="auto"/>
          </w:divBdr>
        </w:div>
        <w:div w:id="632714509">
          <w:marLeft w:val="640"/>
          <w:marRight w:val="0"/>
          <w:marTop w:val="0"/>
          <w:marBottom w:val="0"/>
          <w:divBdr>
            <w:top w:val="none" w:sz="0" w:space="0" w:color="auto"/>
            <w:left w:val="none" w:sz="0" w:space="0" w:color="auto"/>
            <w:bottom w:val="none" w:sz="0" w:space="0" w:color="auto"/>
            <w:right w:val="none" w:sz="0" w:space="0" w:color="auto"/>
          </w:divBdr>
        </w:div>
        <w:div w:id="109978765">
          <w:marLeft w:val="640"/>
          <w:marRight w:val="0"/>
          <w:marTop w:val="0"/>
          <w:marBottom w:val="0"/>
          <w:divBdr>
            <w:top w:val="none" w:sz="0" w:space="0" w:color="auto"/>
            <w:left w:val="none" w:sz="0" w:space="0" w:color="auto"/>
            <w:bottom w:val="none" w:sz="0" w:space="0" w:color="auto"/>
            <w:right w:val="none" w:sz="0" w:space="0" w:color="auto"/>
          </w:divBdr>
        </w:div>
        <w:div w:id="1551913954">
          <w:marLeft w:val="640"/>
          <w:marRight w:val="0"/>
          <w:marTop w:val="0"/>
          <w:marBottom w:val="0"/>
          <w:divBdr>
            <w:top w:val="none" w:sz="0" w:space="0" w:color="auto"/>
            <w:left w:val="none" w:sz="0" w:space="0" w:color="auto"/>
            <w:bottom w:val="none" w:sz="0" w:space="0" w:color="auto"/>
            <w:right w:val="none" w:sz="0" w:space="0" w:color="auto"/>
          </w:divBdr>
        </w:div>
        <w:div w:id="627319244">
          <w:marLeft w:val="640"/>
          <w:marRight w:val="0"/>
          <w:marTop w:val="0"/>
          <w:marBottom w:val="0"/>
          <w:divBdr>
            <w:top w:val="none" w:sz="0" w:space="0" w:color="auto"/>
            <w:left w:val="none" w:sz="0" w:space="0" w:color="auto"/>
            <w:bottom w:val="none" w:sz="0" w:space="0" w:color="auto"/>
            <w:right w:val="none" w:sz="0" w:space="0" w:color="auto"/>
          </w:divBdr>
        </w:div>
        <w:div w:id="632567567">
          <w:marLeft w:val="640"/>
          <w:marRight w:val="0"/>
          <w:marTop w:val="0"/>
          <w:marBottom w:val="0"/>
          <w:divBdr>
            <w:top w:val="none" w:sz="0" w:space="0" w:color="auto"/>
            <w:left w:val="none" w:sz="0" w:space="0" w:color="auto"/>
            <w:bottom w:val="none" w:sz="0" w:space="0" w:color="auto"/>
            <w:right w:val="none" w:sz="0" w:space="0" w:color="auto"/>
          </w:divBdr>
        </w:div>
        <w:div w:id="281962585">
          <w:marLeft w:val="640"/>
          <w:marRight w:val="0"/>
          <w:marTop w:val="0"/>
          <w:marBottom w:val="0"/>
          <w:divBdr>
            <w:top w:val="none" w:sz="0" w:space="0" w:color="auto"/>
            <w:left w:val="none" w:sz="0" w:space="0" w:color="auto"/>
            <w:bottom w:val="none" w:sz="0" w:space="0" w:color="auto"/>
            <w:right w:val="none" w:sz="0" w:space="0" w:color="auto"/>
          </w:divBdr>
        </w:div>
        <w:div w:id="534271813">
          <w:marLeft w:val="640"/>
          <w:marRight w:val="0"/>
          <w:marTop w:val="0"/>
          <w:marBottom w:val="0"/>
          <w:divBdr>
            <w:top w:val="none" w:sz="0" w:space="0" w:color="auto"/>
            <w:left w:val="none" w:sz="0" w:space="0" w:color="auto"/>
            <w:bottom w:val="none" w:sz="0" w:space="0" w:color="auto"/>
            <w:right w:val="none" w:sz="0" w:space="0" w:color="auto"/>
          </w:divBdr>
        </w:div>
        <w:div w:id="1549102487">
          <w:marLeft w:val="640"/>
          <w:marRight w:val="0"/>
          <w:marTop w:val="0"/>
          <w:marBottom w:val="0"/>
          <w:divBdr>
            <w:top w:val="none" w:sz="0" w:space="0" w:color="auto"/>
            <w:left w:val="none" w:sz="0" w:space="0" w:color="auto"/>
            <w:bottom w:val="none" w:sz="0" w:space="0" w:color="auto"/>
            <w:right w:val="none" w:sz="0" w:space="0" w:color="auto"/>
          </w:divBdr>
        </w:div>
        <w:div w:id="2138406718">
          <w:marLeft w:val="640"/>
          <w:marRight w:val="0"/>
          <w:marTop w:val="0"/>
          <w:marBottom w:val="0"/>
          <w:divBdr>
            <w:top w:val="none" w:sz="0" w:space="0" w:color="auto"/>
            <w:left w:val="none" w:sz="0" w:space="0" w:color="auto"/>
            <w:bottom w:val="none" w:sz="0" w:space="0" w:color="auto"/>
            <w:right w:val="none" w:sz="0" w:space="0" w:color="auto"/>
          </w:divBdr>
        </w:div>
        <w:div w:id="263391436">
          <w:marLeft w:val="640"/>
          <w:marRight w:val="0"/>
          <w:marTop w:val="0"/>
          <w:marBottom w:val="0"/>
          <w:divBdr>
            <w:top w:val="none" w:sz="0" w:space="0" w:color="auto"/>
            <w:left w:val="none" w:sz="0" w:space="0" w:color="auto"/>
            <w:bottom w:val="none" w:sz="0" w:space="0" w:color="auto"/>
            <w:right w:val="none" w:sz="0" w:space="0" w:color="auto"/>
          </w:divBdr>
        </w:div>
        <w:div w:id="1619218022">
          <w:marLeft w:val="640"/>
          <w:marRight w:val="0"/>
          <w:marTop w:val="0"/>
          <w:marBottom w:val="0"/>
          <w:divBdr>
            <w:top w:val="none" w:sz="0" w:space="0" w:color="auto"/>
            <w:left w:val="none" w:sz="0" w:space="0" w:color="auto"/>
            <w:bottom w:val="none" w:sz="0" w:space="0" w:color="auto"/>
            <w:right w:val="none" w:sz="0" w:space="0" w:color="auto"/>
          </w:divBdr>
        </w:div>
        <w:div w:id="2083208960">
          <w:marLeft w:val="640"/>
          <w:marRight w:val="0"/>
          <w:marTop w:val="0"/>
          <w:marBottom w:val="0"/>
          <w:divBdr>
            <w:top w:val="none" w:sz="0" w:space="0" w:color="auto"/>
            <w:left w:val="none" w:sz="0" w:space="0" w:color="auto"/>
            <w:bottom w:val="none" w:sz="0" w:space="0" w:color="auto"/>
            <w:right w:val="none" w:sz="0" w:space="0" w:color="auto"/>
          </w:divBdr>
        </w:div>
        <w:div w:id="2006544710">
          <w:marLeft w:val="640"/>
          <w:marRight w:val="0"/>
          <w:marTop w:val="0"/>
          <w:marBottom w:val="0"/>
          <w:divBdr>
            <w:top w:val="none" w:sz="0" w:space="0" w:color="auto"/>
            <w:left w:val="none" w:sz="0" w:space="0" w:color="auto"/>
            <w:bottom w:val="none" w:sz="0" w:space="0" w:color="auto"/>
            <w:right w:val="none" w:sz="0" w:space="0" w:color="auto"/>
          </w:divBdr>
        </w:div>
        <w:div w:id="1561601164">
          <w:marLeft w:val="640"/>
          <w:marRight w:val="0"/>
          <w:marTop w:val="0"/>
          <w:marBottom w:val="0"/>
          <w:divBdr>
            <w:top w:val="none" w:sz="0" w:space="0" w:color="auto"/>
            <w:left w:val="none" w:sz="0" w:space="0" w:color="auto"/>
            <w:bottom w:val="none" w:sz="0" w:space="0" w:color="auto"/>
            <w:right w:val="none" w:sz="0" w:space="0" w:color="auto"/>
          </w:divBdr>
        </w:div>
        <w:div w:id="898439641">
          <w:marLeft w:val="640"/>
          <w:marRight w:val="0"/>
          <w:marTop w:val="0"/>
          <w:marBottom w:val="0"/>
          <w:divBdr>
            <w:top w:val="none" w:sz="0" w:space="0" w:color="auto"/>
            <w:left w:val="none" w:sz="0" w:space="0" w:color="auto"/>
            <w:bottom w:val="none" w:sz="0" w:space="0" w:color="auto"/>
            <w:right w:val="none" w:sz="0" w:space="0" w:color="auto"/>
          </w:divBdr>
        </w:div>
        <w:div w:id="408817752">
          <w:marLeft w:val="640"/>
          <w:marRight w:val="0"/>
          <w:marTop w:val="0"/>
          <w:marBottom w:val="0"/>
          <w:divBdr>
            <w:top w:val="none" w:sz="0" w:space="0" w:color="auto"/>
            <w:left w:val="none" w:sz="0" w:space="0" w:color="auto"/>
            <w:bottom w:val="none" w:sz="0" w:space="0" w:color="auto"/>
            <w:right w:val="none" w:sz="0" w:space="0" w:color="auto"/>
          </w:divBdr>
        </w:div>
        <w:div w:id="1653606310">
          <w:marLeft w:val="640"/>
          <w:marRight w:val="0"/>
          <w:marTop w:val="0"/>
          <w:marBottom w:val="0"/>
          <w:divBdr>
            <w:top w:val="none" w:sz="0" w:space="0" w:color="auto"/>
            <w:left w:val="none" w:sz="0" w:space="0" w:color="auto"/>
            <w:bottom w:val="none" w:sz="0" w:space="0" w:color="auto"/>
            <w:right w:val="none" w:sz="0" w:space="0" w:color="auto"/>
          </w:divBdr>
        </w:div>
        <w:div w:id="1973056193">
          <w:marLeft w:val="640"/>
          <w:marRight w:val="0"/>
          <w:marTop w:val="0"/>
          <w:marBottom w:val="0"/>
          <w:divBdr>
            <w:top w:val="none" w:sz="0" w:space="0" w:color="auto"/>
            <w:left w:val="none" w:sz="0" w:space="0" w:color="auto"/>
            <w:bottom w:val="none" w:sz="0" w:space="0" w:color="auto"/>
            <w:right w:val="none" w:sz="0" w:space="0" w:color="auto"/>
          </w:divBdr>
        </w:div>
        <w:div w:id="101074908">
          <w:marLeft w:val="640"/>
          <w:marRight w:val="0"/>
          <w:marTop w:val="0"/>
          <w:marBottom w:val="0"/>
          <w:divBdr>
            <w:top w:val="none" w:sz="0" w:space="0" w:color="auto"/>
            <w:left w:val="none" w:sz="0" w:space="0" w:color="auto"/>
            <w:bottom w:val="none" w:sz="0" w:space="0" w:color="auto"/>
            <w:right w:val="none" w:sz="0" w:space="0" w:color="auto"/>
          </w:divBdr>
        </w:div>
        <w:div w:id="1338071454">
          <w:marLeft w:val="640"/>
          <w:marRight w:val="0"/>
          <w:marTop w:val="0"/>
          <w:marBottom w:val="0"/>
          <w:divBdr>
            <w:top w:val="none" w:sz="0" w:space="0" w:color="auto"/>
            <w:left w:val="none" w:sz="0" w:space="0" w:color="auto"/>
            <w:bottom w:val="none" w:sz="0" w:space="0" w:color="auto"/>
            <w:right w:val="none" w:sz="0" w:space="0" w:color="auto"/>
          </w:divBdr>
        </w:div>
        <w:div w:id="1888761772">
          <w:marLeft w:val="640"/>
          <w:marRight w:val="0"/>
          <w:marTop w:val="0"/>
          <w:marBottom w:val="0"/>
          <w:divBdr>
            <w:top w:val="none" w:sz="0" w:space="0" w:color="auto"/>
            <w:left w:val="none" w:sz="0" w:space="0" w:color="auto"/>
            <w:bottom w:val="none" w:sz="0" w:space="0" w:color="auto"/>
            <w:right w:val="none" w:sz="0" w:space="0" w:color="auto"/>
          </w:divBdr>
        </w:div>
        <w:div w:id="1002322764">
          <w:marLeft w:val="640"/>
          <w:marRight w:val="0"/>
          <w:marTop w:val="0"/>
          <w:marBottom w:val="0"/>
          <w:divBdr>
            <w:top w:val="none" w:sz="0" w:space="0" w:color="auto"/>
            <w:left w:val="none" w:sz="0" w:space="0" w:color="auto"/>
            <w:bottom w:val="none" w:sz="0" w:space="0" w:color="auto"/>
            <w:right w:val="none" w:sz="0" w:space="0" w:color="auto"/>
          </w:divBdr>
        </w:div>
        <w:div w:id="410128524">
          <w:marLeft w:val="640"/>
          <w:marRight w:val="0"/>
          <w:marTop w:val="0"/>
          <w:marBottom w:val="0"/>
          <w:divBdr>
            <w:top w:val="none" w:sz="0" w:space="0" w:color="auto"/>
            <w:left w:val="none" w:sz="0" w:space="0" w:color="auto"/>
            <w:bottom w:val="none" w:sz="0" w:space="0" w:color="auto"/>
            <w:right w:val="none" w:sz="0" w:space="0" w:color="auto"/>
          </w:divBdr>
        </w:div>
        <w:div w:id="1390687224">
          <w:marLeft w:val="640"/>
          <w:marRight w:val="0"/>
          <w:marTop w:val="0"/>
          <w:marBottom w:val="0"/>
          <w:divBdr>
            <w:top w:val="none" w:sz="0" w:space="0" w:color="auto"/>
            <w:left w:val="none" w:sz="0" w:space="0" w:color="auto"/>
            <w:bottom w:val="none" w:sz="0" w:space="0" w:color="auto"/>
            <w:right w:val="none" w:sz="0" w:space="0" w:color="auto"/>
          </w:divBdr>
        </w:div>
        <w:div w:id="2081517062">
          <w:marLeft w:val="640"/>
          <w:marRight w:val="0"/>
          <w:marTop w:val="0"/>
          <w:marBottom w:val="0"/>
          <w:divBdr>
            <w:top w:val="none" w:sz="0" w:space="0" w:color="auto"/>
            <w:left w:val="none" w:sz="0" w:space="0" w:color="auto"/>
            <w:bottom w:val="none" w:sz="0" w:space="0" w:color="auto"/>
            <w:right w:val="none" w:sz="0" w:space="0" w:color="auto"/>
          </w:divBdr>
        </w:div>
        <w:div w:id="8067652">
          <w:marLeft w:val="640"/>
          <w:marRight w:val="0"/>
          <w:marTop w:val="0"/>
          <w:marBottom w:val="0"/>
          <w:divBdr>
            <w:top w:val="none" w:sz="0" w:space="0" w:color="auto"/>
            <w:left w:val="none" w:sz="0" w:space="0" w:color="auto"/>
            <w:bottom w:val="none" w:sz="0" w:space="0" w:color="auto"/>
            <w:right w:val="none" w:sz="0" w:space="0" w:color="auto"/>
          </w:divBdr>
        </w:div>
        <w:div w:id="971254857">
          <w:marLeft w:val="640"/>
          <w:marRight w:val="0"/>
          <w:marTop w:val="0"/>
          <w:marBottom w:val="0"/>
          <w:divBdr>
            <w:top w:val="none" w:sz="0" w:space="0" w:color="auto"/>
            <w:left w:val="none" w:sz="0" w:space="0" w:color="auto"/>
            <w:bottom w:val="none" w:sz="0" w:space="0" w:color="auto"/>
            <w:right w:val="none" w:sz="0" w:space="0" w:color="auto"/>
          </w:divBdr>
        </w:div>
        <w:div w:id="348144900">
          <w:marLeft w:val="640"/>
          <w:marRight w:val="0"/>
          <w:marTop w:val="0"/>
          <w:marBottom w:val="0"/>
          <w:divBdr>
            <w:top w:val="none" w:sz="0" w:space="0" w:color="auto"/>
            <w:left w:val="none" w:sz="0" w:space="0" w:color="auto"/>
            <w:bottom w:val="none" w:sz="0" w:space="0" w:color="auto"/>
            <w:right w:val="none" w:sz="0" w:space="0" w:color="auto"/>
          </w:divBdr>
        </w:div>
        <w:div w:id="1299411734">
          <w:marLeft w:val="640"/>
          <w:marRight w:val="0"/>
          <w:marTop w:val="0"/>
          <w:marBottom w:val="0"/>
          <w:divBdr>
            <w:top w:val="none" w:sz="0" w:space="0" w:color="auto"/>
            <w:left w:val="none" w:sz="0" w:space="0" w:color="auto"/>
            <w:bottom w:val="none" w:sz="0" w:space="0" w:color="auto"/>
            <w:right w:val="none" w:sz="0" w:space="0" w:color="auto"/>
          </w:divBdr>
        </w:div>
        <w:div w:id="1416365472">
          <w:marLeft w:val="640"/>
          <w:marRight w:val="0"/>
          <w:marTop w:val="0"/>
          <w:marBottom w:val="0"/>
          <w:divBdr>
            <w:top w:val="none" w:sz="0" w:space="0" w:color="auto"/>
            <w:left w:val="none" w:sz="0" w:space="0" w:color="auto"/>
            <w:bottom w:val="none" w:sz="0" w:space="0" w:color="auto"/>
            <w:right w:val="none" w:sz="0" w:space="0" w:color="auto"/>
          </w:divBdr>
        </w:div>
        <w:div w:id="811479979">
          <w:marLeft w:val="640"/>
          <w:marRight w:val="0"/>
          <w:marTop w:val="0"/>
          <w:marBottom w:val="0"/>
          <w:divBdr>
            <w:top w:val="none" w:sz="0" w:space="0" w:color="auto"/>
            <w:left w:val="none" w:sz="0" w:space="0" w:color="auto"/>
            <w:bottom w:val="none" w:sz="0" w:space="0" w:color="auto"/>
            <w:right w:val="none" w:sz="0" w:space="0" w:color="auto"/>
          </w:divBdr>
        </w:div>
        <w:div w:id="469370236">
          <w:marLeft w:val="640"/>
          <w:marRight w:val="0"/>
          <w:marTop w:val="0"/>
          <w:marBottom w:val="0"/>
          <w:divBdr>
            <w:top w:val="none" w:sz="0" w:space="0" w:color="auto"/>
            <w:left w:val="none" w:sz="0" w:space="0" w:color="auto"/>
            <w:bottom w:val="none" w:sz="0" w:space="0" w:color="auto"/>
            <w:right w:val="none" w:sz="0" w:space="0" w:color="auto"/>
          </w:divBdr>
        </w:div>
        <w:div w:id="1294559237">
          <w:marLeft w:val="640"/>
          <w:marRight w:val="0"/>
          <w:marTop w:val="0"/>
          <w:marBottom w:val="0"/>
          <w:divBdr>
            <w:top w:val="none" w:sz="0" w:space="0" w:color="auto"/>
            <w:left w:val="none" w:sz="0" w:space="0" w:color="auto"/>
            <w:bottom w:val="none" w:sz="0" w:space="0" w:color="auto"/>
            <w:right w:val="none" w:sz="0" w:space="0" w:color="auto"/>
          </w:divBdr>
        </w:div>
        <w:div w:id="980426918">
          <w:marLeft w:val="640"/>
          <w:marRight w:val="0"/>
          <w:marTop w:val="0"/>
          <w:marBottom w:val="0"/>
          <w:divBdr>
            <w:top w:val="none" w:sz="0" w:space="0" w:color="auto"/>
            <w:left w:val="none" w:sz="0" w:space="0" w:color="auto"/>
            <w:bottom w:val="none" w:sz="0" w:space="0" w:color="auto"/>
            <w:right w:val="none" w:sz="0" w:space="0" w:color="auto"/>
          </w:divBdr>
        </w:div>
        <w:div w:id="14888634">
          <w:marLeft w:val="640"/>
          <w:marRight w:val="0"/>
          <w:marTop w:val="0"/>
          <w:marBottom w:val="0"/>
          <w:divBdr>
            <w:top w:val="none" w:sz="0" w:space="0" w:color="auto"/>
            <w:left w:val="none" w:sz="0" w:space="0" w:color="auto"/>
            <w:bottom w:val="none" w:sz="0" w:space="0" w:color="auto"/>
            <w:right w:val="none" w:sz="0" w:space="0" w:color="auto"/>
          </w:divBdr>
        </w:div>
        <w:div w:id="1799294115">
          <w:marLeft w:val="640"/>
          <w:marRight w:val="0"/>
          <w:marTop w:val="0"/>
          <w:marBottom w:val="0"/>
          <w:divBdr>
            <w:top w:val="none" w:sz="0" w:space="0" w:color="auto"/>
            <w:left w:val="none" w:sz="0" w:space="0" w:color="auto"/>
            <w:bottom w:val="none" w:sz="0" w:space="0" w:color="auto"/>
            <w:right w:val="none" w:sz="0" w:space="0" w:color="auto"/>
          </w:divBdr>
        </w:div>
        <w:div w:id="471095395">
          <w:marLeft w:val="640"/>
          <w:marRight w:val="0"/>
          <w:marTop w:val="0"/>
          <w:marBottom w:val="0"/>
          <w:divBdr>
            <w:top w:val="none" w:sz="0" w:space="0" w:color="auto"/>
            <w:left w:val="none" w:sz="0" w:space="0" w:color="auto"/>
            <w:bottom w:val="none" w:sz="0" w:space="0" w:color="auto"/>
            <w:right w:val="none" w:sz="0" w:space="0" w:color="auto"/>
          </w:divBdr>
        </w:div>
        <w:div w:id="338393217">
          <w:marLeft w:val="640"/>
          <w:marRight w:val="0"/>
          <w:marTop w:val="0"/>
          <w:marBottom w:val="0"/>
          <w:divBdr>
            <w:top w:val="none" w:sz="0" w:space="0" w:color="auto"/>
            <w:left w:val="none" w:sz="0" w:space="0" w:color="auto"/>
            <w:bottom w:val="none" w:sz="0" w:space="0" w:color="auto"/>
            <w:right w:val="none" w:sz="0" w:space="0" w:color="auto"/>
          </w:divBdr>
        </w:div>
        <w:div w:id="1480808822">
          <w:marLeft w:val="640"/>
          <w:marRight w:val="0"/>
          <w:marTop w:val="0"/>
          <w:marBottom w:val="0"/>
          <w:divBdr>
            <w:top w:val="none" w:sz="0" w:space="0" w:color="auto"/>
            <w:left w:val="none" w:sz="0" w:space="0" w:color="auto"/>
            <w:bottom w:val="none" w:sz="0" w:space="0" w:color="auto"/>
            <w:right w:val="none" w:sz="0" w:space="0" w:color="auto"/>
          </w:divBdr>
        </w:div>
        <w:div w:id="1644580157">
          <w:marLeft w:val="640"/>
          <w:marRight w:val="0"/>
          <w:marTop w:val="0"/>
          <w:marBottom w:val="0"/>
          <w:divBdr>
            <w:top w:val="none" w:sz="0" w:space="0" w:color="auto"/>
            <w:left w:val="none" w:sz="0" w:space="0" w:color="auto"/>
            <w:bottom w:val="none" w:sz="0" w:space="0" w:color="auto"/>
            <w:right w:val="none" w:sz="0" w:space="0" w:color="auto"/>
          </w:divBdr>
        </w:div>
        <w:div w:id="1632444073">
          <w:marLeft w:val="640"/>
          <w:marRight w:val="0"/>
          <w:marTop w:val="0"/>
          <w:marBottom w:val="0"/>
          <w:divBdr>
            <w:top w:val="none" w:sz="0" w:space="0" w:color="auto"/>
            <w:left w:val="none" w:sz="0" w:space="0" w:color="auto"/>
            <w:bottom w:val="none" w:sz="0" w:space="0" w:color="auto"/>
            <w:right w:val="none" w:sz="0" w:space="0" w:color="auto"/>
          </w:divBdr>
        </w:div>
        <w:div w:id="1603491396">
          <w:marLeft w:val="640"/>
          <w:marRight w:val="0"/>
          <w:marTop w:val="0"/>
          <w:marBottom w:val="0"/>
          <w:divBdr>
            <w:top w:val="none" w:sz="0" w:space="0" w:color="auto"/>
            <w:left w:val="none" w:sz="0" w:space="0" w:color="auto"/>
            <w:bottom w:val="none" w:sz="0" w:space="0" w:color="auto"/>
            <w:right w:val="none" w:sz="0" w:space="0" w:color="auto"/>
          </w:divBdr>
        </w:div>
        <w:div w:id="1062405130">
          <w:marLeft w:val="640"/>
          <w:marRight w:val="0"/>
          <w:marTop w:val="0"/>
          <w:marBottom w:val="0"/>
          <w:divBdr>
            <w:top w:val="none" w:sz="0" w:space="0" w:color="auto"/>
            <w:left w:val="none" w:sz="0" w:space="0" w:color="auto"/>
            <w:bottom w:val="none" w:sz="0" w:space="0" w:color="auto"/>
            <w:right w:val="none" w:sz="0" w:space="0" w:color="auto"/>
          </w:divBdr>
        </w:div>
        <w:div w:id="907575018">
          <w:marLeft w:val="640"/>
          <w:marRight w:val="0"/>
          <w:marTop w:val="0"/>
          <w:marBottom w:val="0"/>
          <w:divBdr>
            <w:top w:val="none" w:sz="0" w:space="0" w:color="auto"/>
            <w:left w:val="none" w:sz="0" w:space="0" w:color="auto"/>
            <w:bottom w:val="none" w:sz="0" w:space="0" w:color="auto"/>
            <w:right w:val="none" w:sz="0" w:space="0" w:color="auto"/>
          </w:divBdr>
        </w:div>
        <w:div w:id="1678968626">
          <w:marLeft w:val="640"/>
          <w:marRight w:val="0"/>
          <w:marTop w:val="0"/>
          <w:marBottom w:val="0"/>
          <w:divBdr>
            <w:top w:val="none" w:sz="0" w:space="0" w:color="auto"/>
            <w:left w:val="none" w:sz="0" w:space="0" w:color="auto"/>
            <w:bottom w:val="none" w:sz="0" w:space="0" w:color="auto"/>
            <w:right w:val="none" w:sz="0" w:space="0" w:color="auto"/>
          </w:divBdr>
        </w:div>
        <w:div w:id="1696544172">
          <w:marLeft w:val="640"/>
          <w:marRight w:val="0"/>
          <w:marTop w:val="0"/>
          <w:marBottom w:val="0"/>
          <w:divBdr>
            <w:top w:val="none" w:sz="0" w:space="0" w:color="auto"/>
            <w:left w:val="none" w:sz="0" w:space="0" w:color="auto"/>
            <w:bottom w:val="none" w:sz="0" w:space="0" w:color="auto"/>
            <w:right w:val="none" w:sz="0" w:space="0" w:color="auto"/>
          </w:divBdr>
        </w:div>
        <w:div w:id="955018084">
          <w:marLeft w:val="640"/>
          <w:marRight w:val="0"/>
          <w:marTop w:val="0"/>
          <w:marBottom w:val="0"/>
          <w:divBdr>
            <w:top w:val="none" w:sz="0" w:space="0" w:color="auto"/>
            <w:left w:val="none" w:sz="0" w:space="0" w:color="auto"/>
            <w:bottom w:val="none" w:sz="0" w:space="0" w:color="auto"/>
            <w:right w:val="none" w:sz="0" w:space="0" w:color="auto"/>
          </w:divBdr>
        </w:div>
        <w:div w:id="1079060421">
          <w:marLeft w:val="640"/>
          <w:marRight w:val="0"/>
          <w:marTop w:val="0"/>
          <w:marBottom w:val="0"/>
          <w:divBdr>
            <w:top w:val="none" w:sz="0" w:space="0" w:color="auto"/>
            <w:left w:val="none" w:sz="0" w:space="0" w:color="auto"/>
            <w:bottom w:val="none" w:sz="0" w:space="0" w:color="auto"/>
            <w:right w:val="none" w:sz="0" w:space="0" w:color="auto"/>
          </w:divBdr>
        </w:div>
        <w:div w:id="1172184364">
          <w:marLeft w:val="640"/>
          <w:marRight w:val="0"/>
          <w:marTop w:val="0"/>
          <w:marBottom w:val="0"/>
          <w:divBdr>
            <w:top w:val="none" w:sz="0" w:space="0" w:color="auto"/>
            <w:left w:val="none" w:sz="0" w:space="0" w:color="auto"/>
            <w:bottom w:val="none" w:sz="0" w:space="0" w:color="auto"/>
            <w:right w:val="none" w:sz="0" w:space="0" w:color="auto"/>
          </w:divBdr>
        </w:div>
        <w:div w:id="497770644">
          <w:marLeft w:val="640"/>
          <w:marRight w:val="0"/>
          <w:marTop w:val="0"/>
          <w:marBottom w:val="0"/>
          <w:divBdr>
            <w:top w:val="none" w:sz="0" w:space="0" w:color="auto"/>
            <w:left w:val="none" w:sz="0" w:space="0" w:color="auto"/>
            <w:bottom w:val="none" w:sz="0" w:space="0" w:color="auto"/>
            <w:right w:val="none" w:sz="0" w:space="0" w:color="auto"/>
          </w:divBdr>
        </w:div>
        <w:div w:id="67651759">
          <w:marLeft w:val="640"/>
          <w:marRight w:val="0"/>
          <w:marTop w:val="0"/>
          <w:marBottom w:val="0"/>
          <w:divBdr>
            <w:top w:val="none" w:sz="0" w:space="0" w:color="auto"/>
            <w:left w:val="none" w:sz="0" w:space="0" w:color="auto"/>
            <w:bottom w:val="none" w:sz="0" w:space="0" w:color="auto"/>
            <w:right w:val="none" w:sz="0" w:space="0" w:color="auto"/>
          </w:divBdr>
        </w:div>
        <w:div w:id="663241176">
          <w:marLeft w:val="640"/>
          <w:marRight w:val="0"/>
          <w:marTop w:val="0"/>
          <w:marBottom w:val="0"/>
          <w:divBdr>
            <w:top w:val="none" w:sz="0" w:space="0" w:color="auto"/>
            <w:left w:val="none" w:sz="0" w:space="0" w:color="auto"/>
            <w:bottom w:val="none" w:sz="0" w:space="0" w:color="auto"/>
            <w:right w:val="none" w:sz="0" w:space="0" w:color="auto"/>
          </w:divBdr>
        </w:div>
        <w:div w:id="1839730151">
          <w:marLeft w:val="640"/>
          <w:marRight w:val="0"/>
          <w:marTop w:val="0"/>
          <w:marBottom w:val="0"/>
          <w:divBdr>
            <w:top w:val="none" w:sz="0" w:space="0" w:color="auto"/>
            <w:left w:val="none" w:sz="0" w:space="0" w:color="auto"/>
            <w:bottom w:val="none" w:sz="0" w:space="0" w:color="auto"/>
            <w:right w:val="none" w:sz="0" w:space="0" w:color="auto"/>
          </w:divBdr>
        </w:div>
        <w:div w:id="736635552">
          <w:marLeft w:val="640"/>
          <w:marRight w:val="0"/>
          <w:marTop w:val="0"/>
          <w:marBottom w:val="0"/>
          <w:divBdr>
            <w:top w:val="none" w:sz="0" w:space="0" w:color="auto"/>
            <w:left w:val="none" w:sz="0" w:space="0" w:color="auto"/>
            <w:bottom w:val="none" w:sz="0" w:space="0" w:color="auto"/>
            <w:right w:val="none" w:sz="0" w:space="0" w:color="auto"/>
          </w:divBdr>
        </w:div>
      </w:divsChild>
    </w:div>
    <w:div w:id="880628571">
      <w:bodyDiv w:val="1"/>
      <w:marLeft w:val="0"/>
      <w:marRight w:val="0"/>
      <w:marTop w:val="0"/>
      <w:marBottom w:val="0"/>
      <w:divBdr>
        <w:top w:val="none" w:sz="0" w:space="0" w:color="auto"/>
        <w:left w:val="none" w:sz="0" w:space="0" w:color="auto"/>
        <w:bottom w:val="none" w:sz="0" w:space="0" w:color="auto"/>
        <w:right w:val="none" w:sz="0" w:space="0" w:color="auto"/>
      </w:divBdr>
    </w:div>
    <w:div w:id="880946383">
      <w:bodyDiv w:val="1"/>
      <w:marLeft w:val="0"/>
      <w:marRight w:val="0"/>
      <w:marTop w:val="0"/>
      <w:marBottom w:val="0"/>
      <w:divBdr>
        <w:top w:val="none" w:sz="0" w:space="0" w:color="auto"/>
        <w:left w:val="none" w:sz="0" w:space="0" w:color="auto"/>
        <w:bottom w:val="none" w:sz="0" w:space="0" w:color="auto"/>
        <w:right w:val="none" w:sz="0" w:space="0" w:color="auto"/>
      </w:divBdr>
    </w:div>
    <w:div w:id="881206420">
      <w:bodyDiv w:val="1"/>
      <w:marLeft w:val="0"/>
      <w:marRight w:val="0"/>
      <w:marTop w:val="0"/>
      <w:marBottom w:val="0"/>
      <w:divBdr>
        <w:top w:val="none" w:sz="0" w:space="0" w:color="auto"/>
        <w:left w:val="none" w:sz="0" w:space="0" w:color="auto"/>
        <w:bottom w:val="none" w:sz="0" w:space="0" w:color="auto"/>
        <w:right w:val="none" w:sz="0" w:space="0" w:color="auto"/>
      </w:divBdr>
    </w:div>
    <w:div w:id="881209905">
      <w:bodyDiv w:val="1"/>
      <w:marLeft w:val="0"/>
      <w:marRight w:val="0"/>
      <w:marTop w:val="0"/>
      <w:marBottom w:val="0"/>
      <w:divBdr>
        <w:top w:val="none" w:sz="0" w:space="0" w:color="auto"/>
        <w:left w:val="none" w:sz="0" w:space="0" w:color="auto"/>
        <w:bottom w:val="none" w:sz="0" w:space="0" w:color="auto"/>
        <w:right w:val="none" w:sz="0" w:space="0" w:color="auto"/>
      </w:divBdr>
    </w:div>
    <w:div w:id="881407215">
      <w:bodyDiv w:val="1"/>
      <w:marLeft w:val="0"/>
      <w:marRight w:val="0"/>
      <w:marTop w:val="0"/>
      <w:marBottom w:val="0"/>
      <w:divBdr>
        <w:top w:val="none" w:sz="0" w:space="0" w:color="auto"/>
        <w:left w:val="none" w:sz="0" w:space="0" w:color="auto"/>
        <w:bottom w:val="none" w:sz="0" w:space="0" w:color="auto"/>
        <w:right w:val="none" w:sz="0" w:space="0" w:color="auto"/>
      </w:divBdr>
    </w:div>
    <w:div w:id="881750522">
      <w:bodyDiv w:val="1"/>
      <w:marLeft w:val="0"/>
      <w:marRight w:val="0"/>
      <w:marTop w:val="0"/>
      <w:marBottom w:val="0"/>
      <w:divBdr>
        <w:top w:val="none" w:sz="0" w:space="0" w:color="auto"/>
        <w:left w:val="none" w:sz="0" w:space="0" w:color="auto"/>
        <w:bottom w:val="none" w:sz="0" w:space="0" w:color="auto"/>
        <w:right w:val="none" w:sz="0" w:space="0" w:color="auto"/>
      </w:divBdr>
    </w:div>
    <w:div w:id="881944733">
      <w:bodyDiv w:val="1"/>
      <w:marLeft w:val="0"/>
      <w:marRight w:val="0"/>
      <w:marTop w:val="0"/>
      <w:marBottom w:val="0"/>
      <w:divBdr>
        <w:top w:val="none" w:sz="0" w:space="0" w:color="auto"/>
        <w:left w:val="none" w:sz="0" w:space="0" w:color="auto"/>
        <w:bottom w:val="none" w:sz="0" w:space="0" w:color="auto"/>
        <w:right w:val="none" w:sz="0" w:space="0" w:color="auto"/>
      </w:divBdr>
    </w:div>
    <w:div w:id="882063575">
      <w:bodyDiv w:val="1"/>
      <w:marLeft w:val="0"/>
      <w:marRight w:val="0"/>
      <w:marTop w:val="0"/>
      <w:marBottom w:val="0"/>
      <w:divBdr>
        <w:top w:val="none" w:sz="0" w:space="0" w:color="auto"/>
        <w:left w:val="none" w:sz="0" w:space="0" w:color="auto"/>
        <w:bottom w:val="none" w:sz="0" w:space="0" w:color="auto"/>
        <w:right w:val="none" w:sz="0" w:space="0" w:color="auto"/>
      </w:divBdr>
    </w:div>
    <w:div w:id="882253093">
      <w:bodyDiv w:val="1"/>
      <w:marLeft w:val="0"/>
      <w:marRight w:val="0"/>
      <w:marTop w:val="0"/>
      <w:marBottom w:val="0"/>
      <w:divBdr>
        <w:top w:val="none" w:sz="0" w:space="0" w:color="auto"/>
        <w:left w:val="none" w:sz="0" w:space="0" w:color="auto"/>
        <w:bottom w:val="none" w:sz="0" w:space="0" w:color="auto"/>
        <w:right w:val="none" w:sz="0" w:space="0" w:color="auto"/>
      </w:divBdr>
    </w:div>
    <w:div w:id="882519001">
      <w:bodyDiv w:val="1"/>
      <w:marLeft w:val="0"/>
      <w:marRight w:val="0"/>
      <w:marTop w:val="0"/>
      <w:marBottom w:val="0"/>
      <w:divBdr>
        <w:top w:val="none" w:sz="0" w:space="0" w:color="auto"/>
        <w:left w:val="none" w:sz="0" w:space="0" w:color="auto"/>
        <w:bottom w:val="none" w:sz="0" w:space="0" w:color="auto"/>
        <w:right w:val="none" w:sz="0" w:space="0" w:color="auto"/>
      </w:divBdr>
    </w:div>
    <w:div w:id="883295278">
      <w:bodyDiv w:val="1"/>
      <w:marLeft w:val="0"/>
      <w:marRight w:val="0"/>
      <w:marTop w:val="0"/>
      <w:marBottom w:val="0"/>
      <w:divBdr>
        <w:top w:val="none" w:sz="0" w:space="0" w:color="auto"/>
        <w:left w:val="none" w:sz="0" w:space="0" w:color="auto"/>
        <w:bottom w:val="none" w:sz="0" w:space="0" w:color="auto"/>
        <w:right w:val="none" w:sz="0" w:space="0" w:color="auto"/>
      </w:divBdr>
    </w:div>
    <w:div w:id="883712302">
      <w:bodyDiv w:val="1"/>
      <w:marLeft w:val="0"/>
      <w:marRight w:val="0"/>
      <w:marTop w:val="0"/>
      <w:marBottom w:val="0"/>
      <w:divBdr>
        <w:top w:val="none" w:sz="0" w:space="0" w:color="auto"/>
        <w:left w:val="none" w:sz="0" w:space="0" w:color="auto"/>
        <w:bottom w:val="none" w:sz="0" w:space="0" w:color="auto"/>
        <w:right w:val="none" w:sz="0" w:space="0" w:color="auto"/>
      </w:divBdr>
    </w:div>
    <w:div w:id="883904209">
      <w:bodyDiv w:val="1"/>
      <w:marLeft w:val="0"/>
      <w:marRight w:val="0"/>
      <w:marTop w:val="0"/>
      <w:marBottom w:val="0"/>
      <w:divBdr>
        <w:top w:val="none" w:sz="0" w:space="0" w:color="auto"/>
        <w:left w:val="none" w:sz="0" w:space="0" w:color="auto"/>
        <w:bottom w:val="none" w:sz="0" w:space="0" w:color="auto"/>
        <w:right w:val="none" w:sz="0" w:space="0" w:color="auto"/>
      </w:divBdr>
    </w:div>
    <w:div w:id="883979894">
      <w:bodyDiv w:val="1"/>
      <w:marLeft w:val="0"/>
      <w:marRight w:val="0"/>
      <w:marTop w:val="0"/>
      <w:marBottom w:val="0"/>
      <w:divBdr>
        <w:top w:val="none" w:sz="0" w:space="0" w:color="auto"/>
        <w:left w:val="none" w:sz="0" w:space="0" w:color="auto"/>
        <w:bottom w:val="none" w:sz="0" w:space="0" w:color="auto"/>
        <w:right w:val="none" w:sz="0" w:space="0" w:color="auto"/>
      </w:divBdr>
    </w:div>
    <w:div w:id="883980414">
      <w:bodyDiv w:val="1"/>
      <w:marLeft w:val="0"/>
      <w:marRight w:val="0"/>
      <w:marTop w:val="0"/>
      <w:marBottom w:val="0"/>
      <w:divBdr>
        <w:top w:val="none" w:sz="0" w:space="0" w:color="auto"/>
        <w:left w:val="none" w:sz="0" w:space="0" w:color="auto"/>
        <w:bottom w:val="none" w:sz="0" w:space="0" w:color="auto"/>
        <w:right w:val="none" w:sz="0" w:space="0" w:color="auto"/>
      </w:divBdr>
    </w:div>
    <w:div w:id="884027709">
      <w:bodyDiv w:val="1"/>
      <w:marLeft w:val="0"/>
      <w:marRight w:val="0"/>
      <w:marTop w:val="0"/>
      <w:marBottom w:val="0"/>
      <w:divBdr>
        <w:top w:val="none" w:sz="0" w:space="0" w:color="auto"/>
        <w:left w:val="none" w:sz="0" w:space="0" w:color="auto"/>
        <w:bottom w:val="none" w:sz="0" w:space="0" w:color="auto"/>
        <w:right w:val="none" w:sz="0" w:space="0" w:color="auto"/>
      </w:divBdr>
    </w:div>
    <w:div w:id="884220770">
      <w:marLeft w:val="480"/>
      <w:marRight w:val="0"/>
      <w:marTop w:val="0"/>
      <w:marBottom w:val="0"/>
      <w:divBdr>
        <w:top w:val="none" w:sz="0" w:space="0" w:color="auto"/>
        <w:left w:val="none" w:sz="0" w:space="0" w:color="auto"/>
        <w:bottom w:val="none" w:sz="0" w:space="0" w:color="auto"/>
        <w:right w:val="none" w:sz="0" w:space="0" w:color="auto"/>
      </w:divBdr>
    </w:div>
    <w:div w:id="884298762">
      <w:marLeft w:val="480"/>
      <w:marRight w:val="0"/>
      <w:marTop w:val="0"/>
      <w:marBottom w:val="0"/>
      <w:divBdr>
        <w:top w:val="none" w:sz="0" w:space="0" w:color="auto"/>
        <w:left w:val="none" w:sz="0" w:space="0" w:color="auto"/>
        <w:bottom w:val="none" w:sz="0" w:space="0" w:color="auto"/>
        <w:right w:val="none" w:sz="0" w:space="0" w:color="auto"/>
      </w:divBdr>
    </w:div>
    <w:div w:id="884482765">
      <w:bodyDiv w:val="1"/>
      <w:marLeft w:val="0"/>
      <w:marRight w:val="0"/>
      <w:marTop w:val="0"/>
      <w:marBottom w:val="0"/>
      <w:divBdr>
        <w:top w:val="none" w:sz="0" w:space="0" w:color="auto"/>
        <w:left w:val="none" w:sz="0" w:space="0" w:color="auto"/>
        <w:bottom w:val="none" w:sz="0" w:space="0" w:color="auto"/>
        <w:right w:val="none" w:sz="0" w:space="0" w:color="auto"/>
      </w:divBdr>
    </w:div>
    <w:div w:id="884491559">
      <w:bodyDiv w:val="1"/>
      <w:marLeft w:val="0"/>
      <w:marRight w:val="0"/>
      <w:marTop w:val="0"/>
      <w:marBottom w:val="0"/>
      <w:divBdr>
        <w:top w:val="none" w:sz="0" w:space="0" w:color="auto"/>
        <w:left w:val="none" w:sz="0" w:space="0" w:color="auto"/>
        <w:bottom w:val="none" w:sz="0" w:space="0" w:color="auto"/>
        <w:right w:val="none" w:sz="0" w:space="0" w:color="auto"/>
      </w:divBdr>
    </w:div>
    <w:div w:id="884755902">
      <w:bodyDiv w:val="1"/>
      <w:marLeft w:val="0"/>
      <w:marRight w:val="0"/>
      <w:marTop w:val="0"/>
      <w:marBottom w:val="0"/>
      <w:divBdr>
        <w:top w:val="none" w:sz="0" w:space="0" w:color="auto"/>
        <w:left w:val="none" w:sz="0" w:space="0" w:color="auto"/>
        <w:bottom w:val="none" w:sz="0" w:space="0" w:color="auto"/>
        <w:right w:val="none" w:sz="0" w:space="0" w:color="auto"/>
      </w:divBdr>
    </w:div>
    <w:div w:id="885214004">
      <w:bodyDiv w:val="1"/>
      <w:marLeft w:val="0"/>
      <w:marRight w:val="0"/>
      <w:marTop w:val="0"/>
      <w:marBottom w:val="0"/>
      <w:divBdr>
        <w:top w:val="none" w:sz="0" w:space="0" w:color="auto"/>
        <w:left w:val="none" w:sz="0" w:space="0" w:color="auto"/>
        <w:bottom w:val="none" w:sz="0" w:space="0" w:color="auto"/>
        <w:right w:val="none" w:sz="0" w:space="0" w:color="auto"/>
      </w:divBdr>
    </w:div>
    <w:div w:id="885795401">
      <w:bodyDiv w:val="1"/>
      <w:marLeft w:val="0"/>
      <w:marRight w:val="0"/>
      <w:marTop w:val="0"/>
      <w:marBottom w:val="0"/>
      <w:divBdr>
        <w:top w:val="none" w:sz="0" w:space="0" w:color="auto"/>
        <w:left w:val="none" w:sz="0" w:space="0" w:color="auto"/>
        <w:bottom w:val="none" w:sz="0" w:space="0" w:color="auto"/>
        <w:right w:val="none" w:sz="0" w:space="0" w:color="auto"/>
      </w:divBdr>
    </w:div>
    <w:div w:id="886259336">
      <w:bodyDiv w:val="1"/>
      <w:marLeft w:val="0"/>
      <w:marRight w:val="0"/>
      <w:marTop w:val="0"/>
      <w:marBottom w:val="0"/>
      <w:divBdr>
        <w:top w:val="none" w:sz="0" w:space="0" w:color="auto"/>
        <w:left w:val="none" w:sz="0" w:space="0" w:color="auto"/>
        <w:bottom w:val="none" w:sz="0" w:space="0" w:color="auto"/>
        <w:right w:val="none" w:sz="0" w:space="0" w:color="auto"/>
      </w:divBdr>
    </w:div>
    <w:div w:id="886457334">
      <w:bodyDiv w:val="1"/>
      <w:marLeft w:val="0"/>
      <w:marRight w:val="0"/>
      <w:marTop w:val="0"/>
      <w:marBottom w:val="0"/>
      <w:divBdr>
        <w:top w:val="none" w:sz="0" w:space="0" w:color="auto"/>
        <w:left w:val="none" w:sz="0" w:space="0" w:color="auto"/>
        <w:bottom w:val="none" w:sz="0" w:space="0" w:color="auto"/>
        <w:right w:val="none" w:sz="0" w:space="0" w:color="auto"/>
      </w:divBdr>
    </w:div>
    <w:div w:id="886532183">
      <w:bodyDiv w:val="1"/>
      <w:marLeft w:val="0"/>
      <w:marRight w:val="0"/>
      <w:marTop w:val="0"/>
      <w:marBottom w:val="0"/>
      <w:divBdr>
        <w:top w:val="none" w:sz="0" w:space="0" w:color="auto"/>
        <w:left w:val="none" w:sz="0" w:space="0" w:color="auto"/>
        <w:bottom w:val="none" w:sz="0" w:space="0" w:color="auto"/>
        <w:right w:val="none" w:sz="0" w:space="0" w:color="auto"/>
      </w:divBdr>
    </w:div>
    <w:div w:id="887036398">
      <w:bodyDiv w:val="1"/>
      <w:marLeft w:val="0"/>
      <w:marRight w:val="0"/>
      <w:marTop w:val="0"/>
      <w:marBottom w:val="0"/>
      <w:divBdr>
        <w:top w:val="none" w:sz="0" w:space="0" w:color="auto"/>
        <w:left w:val="none" w:sz="0" w:space="0" w:color="auto"/>
        <w:bottom w:val="none" w:sz="0" w:space="0" w:color="auto"/>
        <w:right w:val="none" w:sz="0" w:space="0" w:color="auto"/>
      </w:divBdr>
    </w:div>
    <w:div w:id="887180173">
      <w:bodyDiv w:val="1"/>
      <w:marLeft w:val="0"/>
      <w:marRight w:val="0"/>
      <w:marTop w:val="0"/>
      <w:marBottom w:val="0"/>
      <w:divBdr>
        <w:top w:val="none" w:sz="0" w:space="0" w:color="auto"/>
        <w:left w:val="none" w:sz="0" w:space="0" w:color="auto"/>
        <w:bottom w:val="none" w:sz="0" w:space="0" w:color="auto"/>
        <w:right w:val="none" w:sz="0" w:space="0" w:color="auto"/>
      </w:divBdr>
    </w:div>
    <w:div w:id="887184567">
      <w:marLeft w:val="480"/>
      <w:marRight w:val="0"/>
      <w:marTop w:val="0"/>
      <w:marBottom w:val="0"/>
      <w:divBdr>
        <w:top w:val="none" w:sz="0" w:space="0" w:color="auto"/>
        <w:left w:val="none" w:sz="0" w:space="0" w:color="auto"/>
        <w:bottom w:val="none" w:sz="0" w:space="0" w:color="auto"/>
        <w:right w:val="none" w:sz="0" w:space="0" w:color="auto"/>
      </w:divBdr>
    </w:div>
    <w:div w:id="887185558">
      <w:bodyDiv w:val="1"/>
      <w:marLeft w:val="0"/>
      <w:marRight w:val="0"/>
      <w:marTop w:val="0"/>
      <w:marBottom w:val="0"/>
      <w:divBdr>
        <w:top w:val="none" w:sz="0" w:space="0" w:color="auto"/>
        <w:left w:val="none" w:sz="0" w:space="0" w:color="auto"/>
        <w:bottom w:val="none" w:sz="0" w:space="0" w:color="auto"/>
        <w:right w:val="none" w:sz="0" w:space="0" w:color="auto"/>
      </w:divBdr>
    </w:div>
    <w:div w:id="887305589">
      <w:bodyDiv w:val="1"/>
      <w:marLeft w:val="0"/>
      <w:marRight w:val="0"/>
      <w:marTop w:val="0"/>
      <w:marBottom w:val="0"/>
      <w:divBdr>
        <w:top w:val="none" w:sz="0" w:space="0" w:color="auto"/>
        <w:left w:val="none" w:sz="0" w:space="0" w:color="auto"/>
        <w:bottom w:val="none" w:sz="0" w:space="0" w:color="auto"/>
        <w:right w:val="none" w:sz="0" w:space="0" w:color="auto"/>
      </w:divBdr>
    </w:div>
    <w:div w:id="887496156">
      <w:bodyDiv w:val="1"/>
      <w:marLeft w:val="0"/>
      <w:marRight w:val="0"/>
      <w:marTop w:val="0"/>
      <w:marBottom w:val="0"/>
      <w:divBdr>
        <w:top w:val="none" w:sz="0" w:space="0" w:color="auto"/>
        <w:left w:val="none" w:sz="0" w:space="0" w:color="auto"/>
        <w:bottom w:val="none" w:sz="0" w:space="0" w:color="auto"/>
        <w:right w:val="none" w:sz="0" w:space="0" w:color="auto"/>
      </w:divBdr>
    </w:div>
    <w:div w:id="887648937">
      <w:bodyDiv w:val="1"/>
      <w:marLeft w:val="0"/>
      <w:marRight w:val="0"/>
      <w:marTop w:val="0"/>
      <w:marBottom w:val="0"/>
      <w:divBdr>
        <w:top w:val="none" w:sz="0" w:space="0" w:color="auto"/>
        <w:left w:val="none" w:sz="0" w:space="0" w:color="auto"/>
        <w:bottom w:val="none" w:sz="0" w:space="0" w:color="auto"/>
        <w:right w:val="none" w:sz="0" w:space="0" w:color="auto"/>
      </w:divBdr>
    </w:div>
    <w:div w:id="887767375">
      <w:bodyDiv w:val="1"/>
      <w:marLeft w:val="0"/>
      <w:marRight w:val="0"/>
      <w:marTop w:val="0"/>
      <w:marBottom w:val="0"/>
      <w:divBdr>
        <w:top w:val="none" w:sz="0" w:space="0" w:color="auto"/>
        <w:left w:val="none" w:sz="0" w:space="0" w:color="auto"/>
        <w:bottom w:val="none" w:sz="0" w:space="0" w:color="auto"/>
        <w:right w:val="none" w:sz="0" w:space="0" w:color="auto"/>
      </w:divBdr>
    </w:div>
    <w:div w:id="888147533">
      <w:bodyDiv w:val="1"/>
      <w:marLeft w:val="0"/>
      <w:marRight w:val="0"/>
      <w:marTop w:val="0"/>
      <w:marBottom w:val="0"/>
      <w:divBdr>
        <w:top w:val="none" w:sz="0" w:space="0" w:color="auto"/>
        <w:left w:val="none" w:sz="0" w:space="0" w:color="auto"/>
        <w:bottom w:val="none" w:sz="0" w:space="0" w:color="auto"/>
        <w:right w:val="none" w:sz="0" w:space="0" w:color="auto"/>
      </w:divBdr>
    </w:div>
    <w:div w:id="888147973">
      <w:bodyDiv w:val="1"/>
      <w:marLeft w:val="0"/>
      <w:marRight w:val="0"/>
      <w:marTop w:val="0"/>
      <w:marBottom w:val="0"/>
      <w:divBdr>
        <w:top w:val="none" w:sz="0" w:space="0" w:color="auto"/>
        <w:left w:val="none" w:sz="0" w:space="0" w:color="auto"/>
        <w:bottom w:val="none" w:sz="0" w:space="0" w:color="auto"/>
        <w:right w:val="none" w:sz="0" w:space="0" w:color="auto"/>
      </w:divBdr>
    </w:div>
    <w:div w:id="888228500">
      <w:bodyDiv w:val="1"/>
      <w:marLeft w:val="0"/>
      <w:marRight w:val="0"/>
      <w:marTop w:val="0"/>
      <w:marBottom w:val="0"/>
      <w:divBdr>
        <w:top w:val="none" w:sz="0" w:space="0" w:color="auto"/>
        <w:left w:val="none" w:sz="0" w:space="0" w:color="auto"/>
        <w:bottom w:val="none" w:sz="0" w:space="0" w:color="auto"/>
        <w:right w:val="none" w:sz="0" w:space="0" w:color="auto"/>
      </w:divBdr>
    </w:div>
    <w:div w:id="888229861">
      <w:bodyDiv w:val="1"/>
      <w:marLeft w:val="0"/>
      <w:marRight w:val="0"/>
      <w:marTop w:val="0"/>
      <w:marBottom w:val="0"/>
      <w:divBdr>
        <w:top w:val="none" w:sz="0" w:space="0" w:color="auto"/>
        <w:left w:val="none" w:sz="0" w:space="0" w:color="auto"/>
        <w:bottom w:val="none" w:sz="0" w:space="0" w:color="auto"/>
        <w:right w:val="none" w:sz="0" w:space="0" w:color="auto"/>
      </w:divBdr>
    </w:div>
    <w:div w:id="888345936">
      <w:bodyDiv w:val="1"/>
      <w:marLeft w:val="0"/>
      <w:marRight w:val="0"/>
      <w:marTop w:val="0"/>
      <w:marBottom w:val="0"/>
      <w:divBdr>
        <w:top w:val="none" w:sz="0" w:space="0" w:color="auto"/>
        <w:left w:val="none" w:sz="0" w:space="0" w:color="auto"/>
        <w:bottom w:val="none" w:sz="0" w:space="0" w:color="auto"/>
        <w:right w:val="none" w:sz="0" w:space="0" w:color="auto"/>
      </w:divBdr>
      <w:divsChild>
        <w:div w:id="1539314902">
          <w:marLeft w:val="480"/>
          <w:marRight w:val="0"/>
          <w:marTop w:val="0"/>
          <w:marBottom w:val="0"/>
          <w:divBdr>
            <w:top w:val="none" w:sz="0" w:space="0" w:color="auto"/>
            <w:left w:val="none" w:sz="0" w:space="0" w:color="auto"/>
            <w:bottom w:val="none" w:sz="0" w:space="0" w:color="auto"/>
            <w:right w:val="none" w:sz="0" w:space="0" w:color="auto"/>
          </w:divBdr>
        </w:div>
        <w:div w:id="1173379241">
          <w:marLeft w:val="480"/>
          <w:marRight w:val="0"/>
          <w:marTop w:val="0"/>
          <w:marBottom w:val="0"/>
          <w:divBdr>
            <w:top w:val="none" w:sz="0" w:space="0" w:color="auto"/>
            <w:left w:val="none" w:sz="0" w:space="0" w:color="auto"/>
            <w:bottom w:val="none" w:sz="0" w:space="0" w:color="auto"/>
            <w:right w:val="none" w:sz="0" w:space="0" w:color="auto"/>
          </w:divBdr>
        </w:div>
        <w:div w:id="1672635404">
          <w:marLeft w:val="480"/>
          <w:marRight w:val="0"/>
          <w:marTop w:val="0"/>
          <w:marBottom w:val="0"/>
          <w:divBdr>
            <w:top w:val="none" w:sz="0" w:space="0" w:color="auto"/>
            <w:left w:val="none" w:sz="0" w:space="0" w:color="auto"/>
            <w:bottom w:val="none" w:sz="0" w:space="0" w:color="auto"/>
            <w:right w:val="none" w:sz="0" w:space="0" w:color="auto"/>
          </w:divBdr>
        </w:div>
        <w:div w:id="213346853">
          <w:marLeft w:val="480"/>
          <w:marRight w:val="0"/>
          <w:marTop w:val="0"/>
          <w:marBottom w:val="0"/>
          <w:divBdr>
            <w:top w:val="none" w:sz="0" w:space="0" w:color="auto"/>
            <w:left w:val="none" w:sz="0" w:space="0" w:color="auto"/>
            <w:bottom w:val="none" w:sz="0" w:space="0" w:color="auto"/>
            <w:right w:val="none" w:sz="0" w:space="0" w:color="auto"/>
          </w:divBdr>
        </w:div>
        <w:div w:id="999582567">
          <w:marLeft w:val="480"/>
          <w:marRight w:val="0"/>
          <w:marTop w:val="0"/>
          <w:marBottom w:val="0"/>
          <w:divBdr>
            <w:top w:val="none" w:sz="0" w:space="0" w:color="auto"/>
            <w:left w:val="none" w:sz="0" w:space="0" w:color="auto"/>
            <w:bottom w:val="none" w:sz="0" w:space="0" w:color="auto"/>
            <w:right w:val="none" w:sz="0" w:space="0" w:color="auto"/>
          </w:divBdr>
        </w:div>
        <w:div w:id="1419256579">
          <w:marLeft w:val="480"/>
          <w:marRight w:val="0"/>
          <w:marTop w:val="0"/>
          <w:marBottom w:val="0"/>
          <w:divBdr>
            <w:top w:val="none" w:sz="0" w:space="0" w:color="auto"/>
            <w:left w:val="none" w:sz="0" w:space="0" w:color="auto"/>
            <w:bottom w:val="none" w:sz="0" w:space="0" w:color="auto"/>
            <w:right w:val="none" w:sz="0" w:space="0" w:color="auto"/>
          </w:divBdr>
        </w:div>
        <w:div w:id="1630816335">
          <w:marLeft w:val="480"/>
          <w:marRight w:val="0"/>
          <w:marTop w:val="0"/>
          <w:marBottom w:val="0"/>
          <w:divBdr>
            <w:top w:val="none" w:sz="0" w:space="0" w:color="auto"/>
            <w:left w:val="none" w:sz="0" w:space="0" w:color="auto"/>
            <w:bottom w:val="none" w:sz="0" w:space="0" w:color="auto"/>
            <w:right w:val="none" w:sz="0" w:space="0" w:color="auto"/>
          </w:divBdr>
        </w:div>
        <w:div w:id="1774665746">
          <w:marLeft w:val="480"/>
          <w:marRight w:val="0"/>
          <w:marTop w:val="0"/>
          <w:marBottom w:val="0"/>
          <w:divBdr>
            <w:top w:val="none" w:sz="0" w:space="0" w:color="auto"/>
            <w:left w:val="none" w:sz="0" w:space="0" w:color="auto"/>
            <w:bottom w:val="none" w:sz="0" w:space="0" w:color="auto"/>
            <w:right w:val="none" w:sz="0" w:space="0" w:color="auto"/>
          </w:divBdr>
        </w:div>
        <w:div w:id="1575973201">
          <w:marLeft w:val="480"/>
          <w:marRight w:val="0"/>
          <w:marTop w:val="0"/>
          <w:marBottom w:val="0"/>
          <w:divBdr>
            <w:top w:val="none" w:sz="0" w:space="0" w:color="auto"/>
            <w:left w:val="none" w:sz="0" w:space="0" w:color="auto"/>
            <w:bottom w:val="none" w:sz="0" w:space="0" w:color="auto"/>
            <w:right w:val="none" w:sz="0" w:space="0" w:color="auto"/>
          </w:divBdr>
        </w:div>
        <w:div w:id="709453874">
          <w:marLeft w:val="480"/>
          <w:marRight w:val="0"/>
          <w:marTop w:val="0"/>
          <w:marBottom w:val="0"/>
          <w:divBdr>
            <w:top w:val="none" w:sz="0" w:space="0" w:color="auto"/>
            <w:left w:val="none" w:sz="0" w:space="0" w:color="auto"/>
            <w:bottom w:val="none" w:sz="0" w:space="0" w:color="auto"/>
            <w:right w:val="none" w:sz="0" w:space="0" w:color="auto"/>
          </w:divBdr>
        </w:div>
        <w:div w:id="1703558472">
          <w:marLeft w:val="480"/>
          <w:marRight w:val="0"/>
          <w:marTop w:val="0"/>
          <w:marBottom w:val="0"/>
          <w:divBdr>
            <w:top w:val="none" w:sz="0" w:space="0" w:color="auto"/>
            <w:left w:val="none" w:sz="0" w:space="0" w:color="auto"/>
            <w:bottom w:val="none" w:sz="0" w:space="0" w:color="auto"/>
            <w:right w:val="none" w:sz="0" w:space="0" w:color="auto"/>
          </w:divBdr>
        </w:div>
        <w:div w:id="1363557652">
          <w:marLeft w:val="480"/>
          <w:marRight w:val="0"/>
          <w:marTop w:val="0"/>
          <w:marBottom w:val="0"/>
          <w:divBdr>
            <w:top w:val="none" w:sz="0" w:space="0" w:color="auto"/>
            <w:left w:val="none" w:sz="0" w:space="0" w:color="auto"/>
            <w:bottom w:val="none" w:sz="0" w:space="0" w:color="auto"/>
            <w:right w:val="none" w:sz="0" w:space="0" w:color="auto"/>
          </w:divBdr>
        </w:div>
        <w:div w:id="1692947447">
          <w:marLeft w:val="480"/>
          <w:marRight w:val="0"/>
          <w:marTop w:val="0"/>
          <w:marBottom w:val="0"/>
          <w:divBdr>
            <w:top w:val="none" w:sz="0" w:space="0" w:color="auto"/>
            <w:left w:val="none" w:sz="0" w:space="0" w:color="auto"/>
            <w:bottom w:val="none" w:sz="0" w:space="0" w:color="auto"/>
            <w:right w:val="none" w:sz="0" w:space="0" w:color="auto"/>
          </w:divBdr>
        </w:div>
        <w:div w:id="694576953">
          <w:marLeft w:val="480"/>
          <w:marRight w:val="0"/>
          <w:marTop w:val="0"/>
          <w:marBottom w:val="0"/>
          <w:divBdr>
            <w:top w:val="none" w:sz="0" w:space="0" w:color="auto"/>
            <w:left w:val="none" w:sz="0" w:space="0" w:color="auto"/>
            <w:bottom w:val="none" w:sz="0" w:space="0" w:color="auto"/>
            <w:right w:val="none" w:sz="0" w:space="0" w:color="auto"/>
          </w:divBdr>
        </w:div>
        <w:div w:id="581725047">
          <w:marLeft w:val="480"/>
          <w:marRight w:val="0"/>
          <w:marTop w:val="0"/>
          <w:marBottom w:val="0"/>
          <w:divBdr>
            <w:top w:val="none" w:sz="0" w:space="0" w:color="auto"/>
            <w:left w:val="none" w:sz="0" w:space="0" w:color="auto"/>
            <w:bottom w:val="none" w:sz="0" w:space="0" w:color="auto"/>
            <w:right w:val="none" w:sz="0" w:space="0" w:color="auto"/>
          </w:divBdr>
        </w:div>
        <w:div w:id="954290308">
          <w:marLeft w:val="480"/>
          <w:marRight w:val="0"/>
          <w:marTop w:val="0"/>
          <w:marBottom w:val="0"/>
          <w:divBdr>
            <w:top w:val="none" w:sz="0" w:space="0" w:color="auto"/>
            <w:left w:val="none" w:sz="0" w:space="0" w:color="auto"/>
            <w:bottom w:val="none" w:sz="0" w:space="0" w:color="auto"/>
            <w:right w:val="none" w:sz="0" w:space="0" w:color="auto"/>
          </w:divBdr>
        </w:div>
        <w:div w:id="1615555346">
          <w:marLeft w:val="480"/>
          <w:marRight w:val="0"/>
          <w:marTop w:val="0"/>
          <w:marBottom w:val="0"/>
          <w:divBdr>
            <w:top w:val="none" w:sz="0" w:space="0" w:color="auto"/>
            <w:left w:val="none" w:sz="0" w:space="0" w:color="auto"/>
            <w:bottom w:val="none" w:sz="0" w:space="0" w:color="auto"/>
            <w:right w:val="none" w:sz="0" w:space="0" w:color="auto"/>
          </w:divBdr>
        </w:div>
        <w:div w:id="432822113">
          <w:marLeft w:val="480"/>
          <w:marRight w:val="0"/>
          <w:marTop w:val="0"/>
          <w:marBottom w:val="0"/>
          <w:divBdr>
            <w:top w:val="none" w:sz="0" w:space="0" w:color="auto"/>
            <w:left w:val="none" w:sz="0" w:space="0" w:color="auto"/>
            <w:bottom w:val="none" w:sz="0" w:space="0" w:color="auto"/>
            <w:right w:val="none" w:sz="0" w:space="0" w:color="auto"/>
          </w:divBdr>
        </w:div>
        <w:div w:id="888149834">
          <w:marLeft w:val="480"/>
          <w:marRight w:val="0"/>
          <w:marTop w:val="0"/>
          <w:marBottom w:val="0"/>
          <w:divBdr>
            <w:top w:val="none" w:sz="0" w:space="0" w:color="auto"/>
            <w:left w:val="none" w:sz="0" w:space="0" w:color="auto"/>
            <w:bottom w:val="none" w:sz="0" w:space="0" w:color="auto"/>
            <w:right w:val="none" w:sz="0" w:space="0" w:color="auto"/>
          </w:divBdr>
        </w:div>
        <w:div w:id="1827042665">
          <w:marLeft w:val="480"/>
          <w:marRight w:val="0"/>
          <w:marTop w:val="0"/>
          <w:marBottom w:val="0"/>
          <w:divBdr>
            <w:top w:val="none" w:sz="0" w:space="0" w:color="auto"/>
            <w:left w:val="none" w:sz="0" w:space="0" w:color="auto"/>
            <w:bottom w:val="none" w:sz="0" w:space="0" w:color="auto"/>
            <w:right w:val="none" w:sz="0" w:space="0" w:color="auto"/>
          </w:divBdr>
        </w:div>
        <w:div w:id="1324965066">
          <w:marLeft w:val="480"/>
          <w:marRight w:val="0"/>
          <w:marTop w:val="0"/>
          <w:marBottom w:val="0"/>
          <w:divBdr>
            <w:top w:val="none" w:sz="0" w:space="0" w:color="auto"/>
            <w:left w:val="none" w:sz="0" w:space="0" w:color="auto"/>
            <w:bottom w:val="none" w:sz="0" w:space="0" w:color="auto"/>
            <w:right w:val="none" w:sz="0" w:space="0" w:color="auto"/>
          </w:divBdr>
        </w:div>
        <w:div w:id="1704554913">
          <w:marLeft w:val="480"/>
          <w:marRight w:val="0"/>
          <w:marTop w:val="0"/>
          <w:marBottom w:val="0"/>
          <w:divBdr>
            <w:top w:val="none" w:sz="0" w:space="0" w:color="auto"/>
            <w:left w:val="none" w:sz="0" w:space="0" w:color="auto"/>
            <w:bottom w:val="none" w:sz="0" w:space="0" w:color="auto"/>
            <w:right w:val="none" w:sz="0" w:space="0" w:color="auto"/>
          </w:divBdr>
        </w:div>
        <w:div w:id="1616058899">
          <w:marLeft w:val="480"/>
          <w:marRight w:val="0"/>
          <w:marTop w:val="0"/>
          <w:marBottom w:val="0"/>
          <w:divBdr>
            <w:top w:val="none" w:sz="0" w:space="0" w:color="auto"/>
            <w:left w:val="none" w:sz="0" w:space="0" w:color="auto"/>
            <w:bottom w:val="none" w:sz="0" w:space="0" w:color="auto"/>
            <w:right w:val="none" w:sz="0" w:space="0" w:color="auto"/>
          </w:divBdr>
        </w:div>
        <w:div w:id="244077703">
          <w:marLeft w:val="480"/>
          <w:marRight w:val="0"/>
          <w:marTop w:val="0"/>
          <w:marBottom w:val="0"/>
          <w:divBdr>
            <w:top w:val="none" w:sz="0" w:space="0" w:color="auto"/>
            <w:left w:val="none" w:sz="0" w:space="0" w:color="auto"/>
            <w:bottom w:val="none" w:sz="0" w:space="0" w:color="auto"/>
            <w:right w:val="none" w:sz="0" w:space="0" w:color="auto"/>
          </w:divBdr>
        </w:div>
        <w:div w:id="1074738964">
          <w:marLeft w:val="480"/>
          <w:marRight w:val="0"/>
          <w:marTop w:val="0"/>
          <w:marBottom w:val="0"/>
          <w:divBdr>
            <w:top w:val="none" w:sz="0" w:space="0" w:color="auto"/>
            <w:left w:val="none" w:sz="0" w:space="0" w:color="auto"/>
            <w:bottom w:val="none" w:sz="0" w:space="0" w:color="auto"/>
            <w:right w:val="none" w:sz="0" w:space="0" w:color="auto"/>
          </w:divBdr>
        </w:div>
        <w:div w:id="1689940934">
          <w:marLeft w:val="480"/>
          <w:marRight w:val="0"/>
          <w:marTop w:val="0"/>
          <w:marBottom w:val="0"/>
          <w:divBdr>
            <w:top w:val="none" w:sz="0" w:space="0" w:color="auto"/>
            <w:left w:val="none" w:sz="0" w:space="0" w:color="auto"/>
            <w:bottom w:val="none" w:sz="0" w:space="0" w:color="auto"/>
            <w:right w:val="none" w:sz="0" w:space="0" w:color="auto"/>
          </w:divBdr>
        </w:div>
        <w:div w:id="416679912">
          <w:marLeft w:val="480"/>
          <w:marRight w:val="0"/>
          <w:marTop w:val="0"/>
          <w:marBottom w:val="0"/>
          <w:divBdr>
            <w:top w:val="none" w:sz="0" w:space="0" w:color="auto"/>
            <w:left w:val="none" w:sz="0" w:space="0" w:color="auto"/>
            <w:bottom w:val="none" w:sz="0" w:space="0" w:color="auto"/>
            <w:right w:val="none" w:sz="0" w:space="0" w:color="auto"/>
          </w:divBdr>
        </w:div>
        <w:div w:id="609820473">
          <w:marLeft w:val="480"/>
          <w:marRight w:val="0"/>
          <w:marTop w:val="0"/>
          <w:marBottom w:val="0"/>
          <w:divBdr>
            <w:top w:val="none" w:sz="0" w:space="0" w:color="auto"/>
            <w:left w:val="none" w:sz="0" w:space="0" w:color="auto"/>
            <w:bottom w:val="none" w:sz="0" w:space="0" w:color="auto"/>
            <w:right w:val="none" w:sz="0" w:space="0" w:color="auto"/>
          </w:divBdr>
        </w:div>
        <w:div w:id="874540666">
          <w:marLeft w:val="480"/>
          <w:marRight w:val="0"/>
          <w:marTop w:val="0"/>
          <w:marBottom w:val="0"/>
          <w:divBdr>
            <w:top w:val="none" w:sz="0" w:space="0" w:color="auto"/>
            <w:left w:val="none" w:sz="0" w:space="0" w:color="auto"/>
            <w:bottom w:val="none" w:sz="0" w:space="0" w:color="auto"/>
            <w:right w:val="none" w:sz="0" w:space="0" w:color="auto"/>
          </w:divBdr>
        </w:div>
        <w:div w:id="1063530457">
          <w:marLeft w:val="480"/>
          <w:marRight w:val="0"/>
          <w:marTop w:val="0"/>
          <w:marBottom w:val="0"/>
          <w:divBdr>
            <w:top w:val="none" w:sz="0" w:space="0" w:color="auto"/>
            <w:left w:val="none" w:sz="0" w:space="0" w:color="auto"/>
            <w:bottom w:val="none" w:sz="0" w:space="0" w:color="auto"/>
            <w:right w:val="none" w:sz="0" w:space="0" w:color="auto"/>
          </w:divBdr>
        </w:div>
        <w:div w:id="1843428434">
          <w:marLeft w:val="480"/>
          <w:marRight w:val="0"/>
          <w:marTop w:val="0"/>
          <w:marBottom w:val="0"/>
          <w:divBdr>
            <w:top w:val="none" w:sz="0" w:space="0" w:color="auto"/>
            <w:left w:val="none" w:sz="0" w:space="0" w:color="auto"/>
            <w:bottom w:val="none" w:sz="0" w:space="0" w:color="auto"/>
            <w:right w:val="none" w:sz="0" w:space="0" w:color="auto"/>
          </w:divBdr>
        </w:div>
        <w:div w:id="398021635">
          <w:marLeft w:val="480"/>
          <w:marRight w:val="0"/>
          <w:marTop w:val="0"/>
          <w:marBottom w:val="0"/>
          <w:divBdr>
            <w:top w:val="none" w:sz="0" w:space="0" w:color="auto"/>
            <w:left w:val="none" w:sz="0" w:space="0" w:color="auto"/>
            <w:bottom w:val="none" w:sz="0" w:space="0" w:color="auto"/>
            <w:right w:val="none" w:sz="0" w:space="0" w:color="auto"/>
          </w:divBdr>
        </w:div>
        <w:div w:id="777874381">
          <w:marLeft w:val="480"/>
          <w:marRight w:val="0"/>
          <w:marTop w:val="0"/>
          <w:marBottom w:val="0"/>
          <w:divBdr>
            <w:top w:val="none" w:sz="0" w:space="0" w:color="auto"/>
            <w:left w:val="none" w:sz="0" w:space="0" w:color="auto"/>
            <w:bottom w:val="none" w:sz="0" w:space="0" w:color="auto"/>
            <w:right w:val="none" w:sz="0" w:space="0" w:color="auto"/>
          </w:divBdr>
        </w:div>
        <w:div w:id="1626428388">
          <w:marLeft w:val="480"/>
          <w:marRight w:val="0"/>
          <w:marTop w:val="0"/>
          <w:marBottom w:val="0"/>
          <w:divBdr>
            <w:top w:val="none" w:sz="0" w:space="0" w:color="auto"/>
            <w:left w:val="none" w:sz="0" w:space="0" w:color="auto"/>
            <w:bottom w:val="none" w:sz="0" w:space="0" w:color="auto"/>
            <w:right w:val="none" w:sz="0" w:space="0" w:color="auto"/>
          </w:divBdr>
        </w:div>
        <w:div w:id="778186340">
          <w:marLeft w:val="480"/>
          <w:marRight w:val="0"/>
          <w:marTop w:val="0"/>
          <w:marBottom w:val="0"/>
          <w:divBdr>
            <w:top w:val="none" w:sz="0" w:space="0" w:color="auto"/>
            <w:left w:val="none" w:sz="0" w:space="0" w:color="auto"/>
            <w:bottom w:val="none" w:sz="0" w:space="0" w:color="auto"/>
            <w:right w:val="none" w:sz="0" w:space="0" w:color="auto"/>
          </w:divBdr>
        </w:div>
        <w:div w:id="1557933803">
          <w:marLeft w:val="480"/>
          <w:marRight w:val="0"/>
          <w:marTop w:val="0"/>
          <w:marBottom w:val="0"/>
          <w:divBdr>
            <w:top w:val="none" w:sz="0" w:space="0" w:color="auto"/>
            <w:left w:val="none" w:sz="0" w:space="0" w:color="auto"/>
            <w:bottom w:val="none" w:sz="0" w:space="0" w:color="auto"/>
            <w:right w:val="none" w:sz="0" w:space="0" w:color="auto"/>
          </w:divBdr>
        </w:div>
        <w:div w:id="1041126644">
          <w:marLeft w:val="480"/>
          <w:marRight w:val="0"/>
          <w:marTop w:val="0"/>
          <w:marBottom w:val="0"/>
          <w:divBdr>
            <w:top w:val="none" w:sz="0" w:space="0" w:color="auto"/>
            <w:left w:val="none" w:sz="0" w:space="0" w:color="auto"/>
            <w:bottom w:val="none" w:sz="0" w:space="0" w:color="auto"/>
            <w:right w:val="none" w:sz="0" w:space="0" w:color="auto"/>
          </w:divBdr>
        </w:div>
        <w:div w:id="935597917">
          <w:marLeft w:val="480"/>
          <w:marRight w:val="0"/>
          <w:marTop w:val="0"/>
          <w:marBottom w:val="0"/>
          <w:divBdr>
            <w:top w:val="none" w:sz="0" w:space="0" w:color="auto"/>
            <w:left w:val="none" w:sz="0" w:space="0" w:color="auto"/>
            <w:bottom w:val="none" w:sz="0" w:space="0" w:color="auto"/>
            <w:right w:val="none" w:sz="0" w:space="0" w:color="auto"/>
          </w:divBdr>
        </w:div>
        <w:div w:id="1189687073">
          <w:marLeft w:val="480"/>
          <w:marRight w:val="0"/>
          <w:marTop w:val="0"/>
          <w:marBottom w:val="0"/>
          <w:divBdr>
            <w:top w:val="none" w:sz="0" w:space="0" w:color="auto"/>
            <w:left w:val="none" w:sz="0" w:space="0" w:color="auto"/>
            <w:bottom w:val="none" w:sz="0" w:space="0" w:color="auto"/>
            <w:right w:val="none" w:sz="0" w:space="0" w:color="auto"/>
          </w:divBdr>
        </w:div>
        <w:div w:id="196506150">
          <w:marLeft w:val="480"/>
          <w:marRight w:val="0"/>
          <w:marTop w:val="0"/>
          <w:marBottom w:val="0"/>
          <w:divBdr>
            <w:top w:val="none" w:sz="0" w:space="0" w:color="auto"/>
            <w:left w:val="none" w:sz="0" w:space="0" w:color="auto"/>
            <w:bottom w:val="none" w:sz="0" w:space="0" w:color="auto"/>
            <w:right w:val="none" w:sz="0" w:space="0" w:color="auto"/>
          </w:divBdr>
        </w:div>
        <w:div w:id="1342777069">
          <w:marLeft w:val="480"/>
          <w:marRight w:val="0"/>
          <w:marTop w:val="0"/>
          <w:marBottom w:val="0"/>
          <w:divBdr>
            <w:top w:val="none" w:sz="0" w:space="0" w:color="auto"/>
            <w:left w:val="none" w:sz="0" w:space="0" w:color="auto"/>
            <w:bottom w:val="none" w:sz="0" w:space="0" w:color="auto"/>
            <w:right w:val="none" w:sz="0" w:space="0" w:color="auto"/>
          </w:divBdr>
        </w:div>
        <w:div w:id="1105611405">
          <w:marLeft w:val="480"/>
          <w:marRight w:val="0"/>
          <w:marTop w:val="0"/>
          <w:marBottom w:val="0"/>
          <w:divBdr>
            <w:top w:val="none" w:sz="0" w:space="0" w:color="auto"/>
            <w:left w:val="none" w:sz="0" w:space="0" w:color="auto"/>
            <w:bottom w:val="none" w:sz="0" w:space="0" w:color="auto"/>
            <w:right w:val="none" w:sz="0" w:space="0" w:color="auto"/>
          </w:divBdr>
        </w:div>
        <w:div w:id="941032572">
          <w:marLeft w:val="480"/>
          <w:marRight w:val="0"/>
          <w:marTop w:val="0"/>
          <w:marBottom w:val="0"/>
          <w:divBdr>
            <w:top w:val="none" w:sz="0" w:space="0" w:color="auto"/>
            <w:left w:val="none" w:sz="0" w:space="0" w:color="auto"/>
            <w:bottom w:val="none" w:sz="0" w:space="0" w:color="auto"/>
            <w:right w:val="none" w:sz="0" w:space="0" w:color="auto"/>
          </w:divBdr>
        </w:div>
        <w:div w:id="684790977">
          <w:marLeft w:val="480"/>
          <w:marRight w:val="0"/>
          <w:marTop w:val="0"/>
          <w:marBottom w:val="0"/>
          <w:divBdr>
            <w:top w:val="none" w:sz="0" w:space="0" w:color="auto"/>
            <w:left w:val="none" w:sz="0" w:space="0" w:color="auto"/>
            <w:bottom w:val="none" w:sz="0" w:space="0" w:color="auto"/>
            <w:right w:val="none" w:sz="0" w:space="0" w:color="auto"/>
          </w:divBdr>
        </w:div>
        <w:div w:id="762184168">
          <w:marLeft w:val="480"/>
          <w:marRight w:val="0"/>
          <w:marTop w:val="0"/>
          <w:marBottom w:val="0"/>
          <w:divBdr>
            <w:top w:val="none" w:sz="0" w:space="0" w:color="auto"/>
            <w:left w:val="none" w:sz="0" w:space="0" w:color="auto"/>
            <w:bottom w:val="none" w:sz="0" w:space="0" w:color="auto"/>
            <w:right w:val="none" w:sz="0" w:space="0" w:color="auto"/>
          </w:divBdr>
        </w:div>
        <w:div w:id="1463115928">
          <w:marLeft w:val="480"/>
          <w:marRight w:val="0"/>
          <w:marTop w:val="0"/>
          <w:marBottom w:val="0"/>
          <w:divBdr>
            <w:top w:val="none" w:sz="0" w:space="0" w:color="auto"/>
            <w:left w:val="none" w:sz="0" w:space="0" w:color="auto"/>
            <w:bottom w:val="none" w:sz="0" w:space="0" w:color="auto"/>
            <w:right w:val="none" w:sz="0" w:space="0" w:color="auto"/>
          </w:divBdr>
        </w:div>
        <w:div w:id="1834373747">
          <w:marLeft w:val="480"/>
          <w:marRight w:val="0"/>
          <w:marTop w:val="0"/>
          <w:marBottom w:val="0"/>
          <w:divBdr>
            <w:top w:val="none" w:sz="0" w:space="0" w:color="auto"/>
            <w:left w:val="none" w:sz="0" w:space="0" w:color="auto"/>
            <w:bottom w:val="none" w:sz="0" w:space="0" w:color="auto"/>
            <w:right w:val="none" w:sz="0" w:space="0" w:color="auto"/>
          </w:divBdr>
        </w:div>
        <w:div w:id="1245185913">
          <w:marLeft w:val="480"/>
          <w:marRight w:val="0"/>
          <w:marTop w:val="0"/>
          <w:marBottom w:val="0"/>
          <w:divBdr>
            <w:top w:val="none" w:sz="0" w:space="0" w:color="auto"/>
            <w:left w:val="none" w:sz="0" w:space="0" w:color="auto"/>
            <w:bottom w:val="none" w:sz="0" w:space="0" w:color="auto"/>
            <w:right w:val="none" w:sz="0" w:space="0" w:color="auto"/>
          </w:divBdr>
        </w:div>
        <w:div w:id="193085193">
          <w:marLeft w:val="480"/>
          <w:marRight w:val="0"/>
          <w:marTop w:val="0"/>
          <w:marBottom w:val="0"/>
          <w:divBdr>
            <w:top w:val="none" w:sz="0" w:space="0" w:color="auto"/>
            <w:left w:val="none" w:sz="0" w:space="0" w:color="auto"/>
            <w:bottom w:val="none" w:sz="0" w:space="0" w:color="auto"/>
            <w:right w:val="none" w:sz="0" w:space="0" w:color="auto"/>
          </w:divBdr>
        </w:div>
        <w:div w:id="241376116">
          <w:marLeft w:val="480"/>
          <w:marRight w:val="0"/>
          <w:marTop w:val="0"/>
          <w:marBottom w:val="0"/>
          <w:divBdr>
            <w:top w:val="none" w:sz="0" w:space="0" w:color="auto"/>
            <w:left w:val="none" w:sz="0" w:space="0" w:color="auto"/>
            <w:bottom w:val="none" w:sz="0" w:space="0" w:color="auto"/>
            <w:right w:val="none" w:sz="0" w:space="0" w:color="auto"/>
          </w:divBdr>
        </w:div>
        <w:div w:id="1727147615">
          <w:marLeft w:val="480"/>
          <w:marRight w:val="0"/>
          <w:marTop w:val="0"/>
          <w:marBottom w:val="0"/>
          <w:divBdr>
            <w:top w:val="none" w:sz="0" w:space="0" w:color="auto"/>
            <w:left w:val="none" w:sz="0" w:space="0" w:color="auto"/>
            <w:bottom w:val="none" w:sz="0" w:space="0" w:color="auto"/>
            <w:right w:val="none" w:sz="0" w:space="0" w:color="auto"/>
          </w:divBdr>
        </w:div>
        <w:div w:id="571042146">
          <w:marLeft w:val="480"/>
          <w:marRight w:val="0"/>
          <w:marTop w:val="0"/>
          <w:marBottom w:val="0"/>
          <w:divBdr>
            <w:top w:val="none" w:sz="0" w:space="0" w:color="auto"/>
            <w:left w:val="none" w:sz="0" w:space="0" w:color="auto"/>
            <w:bottom w:val="none" w:sz="0" w:space="0" w:color="auto"/>
            <w:right w:val="none" w:sz="0" w:space="0" w:color="auto"/>
          </w:divBdr>
        </w:div>
        <w:div w:id="1665739063">
          <w:marLeft w:val="480"/>
          <w:marRight w:val="0"/>
          <w:marTop w:val="0"/>
          <w:marBottom w:val="0"/>
          <w:divBdr>
            <w:top w:val="none" w:sz="0" w:space="0" w:color="auto"/>
            <w:left w:val="none" w:sz="0" w:space="0" w:color="auto"/>
            <w:bottom w:val="none" w:sz="0" w:space="0" w:color="auto"/>
            <w:right w:val="none" w:sz="0" w:space="0" w:color="auto"/>
          </w:divBdr>
        </w:div>
        <w:div w:id="1982539677">
          <w:marLeft w:val="480"/>
          <w:marRight w:val="0"/>
          <w:marTop w:val="0"/>
          <w:marBottom w:val="0"/>
          <w:divBdr>
            <w:top w:val="none" w:sz="0" w:space="0" w:color="auto"/>
            <w:left w:val="none" w:sz="0" w:space="0" w:color="auto"/>
            <w:bottom w:val="none" w:sz="0" w:space="0" w:color="auto"/>
            <w:right w:val="none" w:sz="0" w:space="0" w:color="auto"/>
          </w:divBdr>
        </w:div>
        <w:div w:id="811602829">
          <w:marLeft w:val="480"/>
          <w:marRight w:val="0"/>
          <w:marTop w:val="0"/>
          <w:marBottom w:val="0"/>
          <w:divBdr>
            <w:top w:val="none" w:sz="0" w:space="0" w:color="auto"/>
            <w:left w:val="none" w:sz="0" w:space="0" w:color="auto"/>
            <w:bottom w:val="none" w:sz="0" w:space="0" w:color="auto"/>
            <w:right w:val="none" w:sz="0" w:space="0" w:color="auto"/>
          </w:divBdr>
        </w:div>
        <w:div w:id="1281886393">
          <w:marLeft w:val="480"/>
          <w:marRight w:val="0"/>
          <w:marTop w:val="0"/>
          <w:marBottom w:val="0"/>
          <w:divBdr>
            <w:top w:val="none" w:sz="0" w:space="0" w:color="auto"/>
            <w:left w:val="none" w:sz="0" w:space="0" w:color="auto"/>
            <w:bottom w:val="none" w:sz="0" w:space="0" w:color="auto"/>
            <w:right w:val="none" w:sz="0" w:space="0" w:color="auto"/>
          </w:divBdr>
        </w:div>
        <w:div w:id="1812206759">
          <w:marLeft w:val="480"/>
          <w:marRight w:val="0"/>
          <w:marTop w:val="0"/>
          <w:marBottom w:val="0"/>
          <w:divBdr>
            <w:top w:val="none" w:sz="0" w:space="0" w:color="auto"/>
            <w:left w:val="none" w:sz="0" w:space="0" w:color="auto"/>
            <w:bottom w:val="none" w:sz="0" w:space="0" w:color="auto"/>
            <w:right w:val="none" w:sz="0" w:space="0" w:color="auto"/>
          </w:divBdr>
        </w:div>
        <w:div w:id="1211183877">
          <w:marLeft w:val="480"/>
          <w:marRight w:val="0"/>
          <w:marTop w:val="0"/>
          <w:marBottom w:val="0"/>
          <w:divBdr>
            <w:top w:val="none" w:sz="0" w:space="0" w:color="auto"/>
            <w:left w:val="none" w:sz="0" w:space="0" w:color="auto"/>
            <w:bottom w:val="none" w:sz="0" w:space="0" w:color="auto"/>
            <w:right w:val="none" w:sz="0" w:space="0" w:color="auto"/>
          </w:divBdr>
        </w:div>
        <w:div w:id="1136945333">
          <w:marLeft w:val="480"/>
          <w:marRight w:val="0"/>
          <w:marTop w:val="0"/>
          <w:marBottom w:val="0"/>
          <w:divBdr>
            <w:top w:val="none" w:sz="0" w:space="0" w:color="auto"/>
            <w:left w:val="none" w:sz="0" w:space="0" w:color="auto"/>
            <w:bottom w:val="none" w:sz="0" w:space="0" w:color="auto"/>
            <w:right w:val="none" w:sz="0" w:space="0" w:color="auto"/>
          </w:divBdr>
        </w:div>
        <w:div w:id="1916668088">
          <w:marLeft w:val="480"/>
          <w:marRight w:val="0"/>
          <w:marTop w:val="0"/>
          <w:marBottom w:val="0"/>
          <w:divBdr>
            <w:top w:val="none" w:sz="0" w:space="0" w:color="auto"/>
            <w:left w:val="none" w:sz="0" w:space="0" w:color="auto"/>
            <w:bottom w:val="none" w:sz="0" w:space="0" w:color="auto"/>
            <w:right w:val="none" w:sz="0" w:space="0" w:color="auto"/>
          </w:divBdr>
        </w:div>
        <w:div w:id="49309117">
          <w:marLeft w:val="480"/>
          <w:marRight w:val="0"/>
          <w:marTop w:val="0"/>
          <w:marBottom w:val="0"/>
          <w:divBdr>
            <w:top w:val="none" w:sz="0" w:space="0" w:color="auto"/>
            <w:left w:val="none" w:sz="0" w:space="0" w:color="auto"/>
            <w:bottom w:val="none" w:sz="0" w:space="0" w:color="auto"/>
            <w:right w:val="none" w:sz="0" w:space="0" w:color="auto"/>
          </w:divBdr>
        </w:div>
        <w:div w:id="251552776">
          <w:marLeft w:val="480"/>
          <w:marRight w:val="0"/>
          <w:marTop w:val="0"/>
          <w:marBottom w:val="0"/>
          <w:divBdr>
            <w:top w:val="none" w:sz="0" w:space="0" w:color="auto"/>
            <w:left w:val="none" w:sz="0" w:space="0" w:color="auto"/>
            <w:bottom w:val="none" w:sz="0" w:space="0" w:color="auto"/>
            <w:right w:val="none" w:sz="0" w:space="0" w:color="auto"/>
          </w:divBdr>
        </w:div>
        <w:div w:id="1604994076">
          <w:marLeft w:val="480"/>
          <w:marRight w:val="0"/>
          <w:marTop w:val="0"/>
          <w:marBottom w:val="0"/>
          <w:divBdr>
            <w:top w:val="none" w:sz="0" w:space="0" w:color="auto"/>
            <w:left w:val="none" w:sz="0" w:space="0" w:color="auto"/>
            <w:bottom w:val="none" w:sz="0" w:space="0" w:color="auto"/>
            <w:right w:val="none" w:sz="0" w:space="0" w:color="auto"/>
          </w:divBdr>
        </w:div>
        <w:div w:id="2044016445">
          <w:marLeft w:val="480"/>
          <w:marRight w:val="0"/>
          <w:marTop w:val="0"/>
          <w:marBottom w:val="0"/>
          <w:divBdr>
            <w:top w:val="none" w:sz="0" w:space="0" w:color="auto"/>
            <w:left w:val="none" w:sz="0" w:space="0" w:color="auto"/>
            <w:bottom w:val="none" w:sz="0" w:space="0" w:color="auto"/>
            <w:right w:val="none" w:sz="0" w:space="0" w:color="auto"/>
          </w:divBdr>
        </w:div>
        <w:div w:id="914121744">
          <w:marLeft w:val="480"/>
          <w:marRight w:val="0"/>
          <w:marTop w:val="0"/>
          <w:marBottom w:val="0"/>
          <w:divBdr>
            <w:top w:val="none" w:sz="0" w:space="0" w:color="auto"/>
            <w:left w:val="none" w:sz="0" w:space="0" w:color="auto"/>
            <w:bottom w:val="none" w:sz="0" w:space="0" w:color="auto"/>
            <w:right w:val="none" w:sz="0" w:space="0" w:color="auto"/>
          </w:divBdr>
        </w:div>
        <w:div w:id="192615627">
          <w:marLeft w:val="480"/>
          <w:marRight w:val="0"/>
          <w:marTop w:val="0"/>
          <w:marBottom w:val="0"/>
          <w:divBdr>
            <w:top w:val="none" w:sz="0" w:space="0" w:color="auto"/>
            <w:left w:val="none" w:sz="0" w:space="0" w:color="auto"/>
            <w:bottom w:val="none" w:sz="0" w:space="0" w:color="auto"/>
            <w:right w:val="none" w:sz="0" w:space="0" w:color="auto"/>
          </w:divBdr>
        </w:div>
        <w:div w:id="318729324">
          <w:marLeft w:val="480"/>
          <w:marRight w:val="0"/>
          <w:marTop w:val="0"/>
          <w:marBottom w:val="0"/>
          <w:divBdr>
            <w:top w:val="none" w:sz="0" w:space="0" w:color="auto"/>
            <w:left w:val="none" w:sz="0" w:space="0" w:color="auto"/>
            <w:bottom w:val="none" w:sz="0" w:space="0" w:color="auto"/>
            <w:right w:val="none" w:sz="0" w:space="0" w:color="auto"/>
          </w:divBdr>
        </w:div>
        <w:div w:id="758603822">
          <w:marLeft w:val="480"/>
          <w:marRight w:val="0"/>
          <w:marTop w:val="0"/>
          <w:marBottom w:val="0"/>
          <w:divBdr>
            <w:top w:val="none" w:sz="0" w:space="0" w:color="auto"/>
            <w:left w:val="none" w:sz="0" w:space="0" w:color="auto"/>
            <w:bottom w:val="none" w:sz="0" w:space="0" w:color="auto"/>
            <w:right w:val="none" w:sz="0" w:space="0" w:color="auto"/>
          </w:divBdr>
        </w:div>
        <w:div w:id="1162693635">
          <w:marLeft w:val="480"/>
          <w:marRight w:val="0"/>
          <w:marTop w:val="0"/>
          <w:marBottom w:val="0"/>
          <w:divBdr>
            <w:top w:val="none" w:sz="0" w:space="0" w:color="auto"/>
            <w:left w:val="none" w:sz="0" w:space="0" w:color="auto"/>
            <w:bottom w:val="none" w:sz="0" w:space="0" w:color="auto"/>
            <w:right w:val="none" w:sz="0" w:space="0" w:color="auto"/>
          </w:divBdr>
        </w:div>
        <w:div w:id="194579873">
          <w:marLeft w:val="480"/>
          <w:marRight w:val="0"/>
          <w:marTop w:val="0"/>
          <w:marBottom w:val="0"/>
          <w:divBdr>
            <w:top w:val="none" w:sz="0" w:space="0" w:color="auto"/>
            <w:left w:val="none" w:sz="0" w:space="0" w:color="auto"/>
            <w:bottom w:val="none" w:sz="0" w:space="0" w:color="auto"/>
            <w:right w:val="none" w:sz="0" w:space="0" w:color="auto"/>
          </w:divBdr>
        </w:div>
        <w:div w:id="449668044">
          <w:marLeft w:val="480"/>
          <w:marRight w:val="0"/>
          <w:marTop w:val="0"/>
          <w:marBottom w:val="0"/>
          <w:divBdr>
            <w:top w:val="none" w:sz="0" w:space="0" w:color="auto"/>
            <w:left w:val="none" w:sz="0" w:space="0" w:color="auto"/>
            <w:bottom w:val="none" w:sz="0" w:space="0" w:color="auto"/>
            <w:right w:val="none" w:sz="0" w:space="0" w:color="auto"/>
          </w:divBdr>
        </w:div>
        <w:div w:id="306861518">
          <w:marLeft w:val="480"/>
          <w:marRight w:val="0"/>
          <w:marTop w:val="0"/>
          <w:marBottom w:val="0"/>
          <w:divBdr>
            <w:top w:val="none" w:sz="0" w:space="0" w:color="auto"/>
            <w:left w:val="none" w:sz="0" w:space="0" w:color="auto"/>
            <w:bottom w:val="none" w:sz="0" w:space="0" w:color="auto"/>
            <w:right w:val="none" w:sz="0" w:space="0" w:color="auto"/>
          </w:divBdr>
        </w:div>
        <w:div w:id="577449373">
          <w:marLeft w:val="480"/>
          <w:marRight w:val="0"/>
          <w:marTop w:val="0"/>
          <w:marBottom w:val="0"/>
          <w:divBdr>
            <w:top w:val="none" w:sz="0" w:space="0" w:color="auto"/>
            <w:left w:val="none" w:sz="0" w:space="0" w:color="auto"/>
            <w:bottom w:val="none" w:sz="0" w:space="0" w:color="auto"/>
            <w:right w:val="none" w:sz="0" w:space="0" w:color="auto"/>
          </w:divBdr>
        </w:div>
        <w:div w:id="1217275533">
          <w:marLeft w:val="480"/>
          <w:marRight w:val="0"/>
          <w:marTop w:val="0"/>
          <w:marBottom w:val="0"/>
          <w:divBdr>
            <w:top w:val="none" w:sz="0" w:space="0" w:color="auto"/>
            <w:left w:val="none" w:sz="0" w:space="0" w:color="auto"/>
            <w:bottom w:val="none" w:sz="0" w:space="0" w:color="auto"/>
            <w:right w:val="none" w:sz="0" w:space="0" w:color="auto"/>
          </w:divBdr>
        </w:div>
        <w:div w:id="1093666764">
          <w:marLeft w:val="480"/>
          <w:marRight w:val="0"/>
          <w:marTop w:val="0"/>
          <w:marBottom w:val="0"/>
          <w:divBdr>
            <w:top w:val="none" w:sz="0" w:space="0" w:color="auto"/>
            <w:left w:val="none" w:sz="0" w:space="0" w:color="auto"/>
            <w:bottom w:val="none" w:sz="0" w:space="0" w:color="auto"/>
            <w:right w:val="none" w:sz="0" w:space="0" w:color="auto"/>
          </w:divBdr>
        </w:div>
        <w:div w:id="994339315">
          <w:marLeft w:val="480"/>
          <w:marRight w:val="0"/>
          <w:marTop w:val="0"/>
          <w:marBottom w:val="0"/>
          <w:divBdr>
            <w:top w:val="none" w:sz="0" w:space="0" w:color="auto"/>
            <w:left w:val="none" w:sz="0" w:space="0" w:color="auto"/>
            <w:bottom w:val="none" w:sz="0" w:space="0" w:color="auto"/>
            <w:right w:val="none" w:sz="0" w:space="0" w:color="auto"/>
          </w:divBdr>
        </w:div>
        <w:div w:id="1918241760">
          <w:marLeft w:val="480"/>
          <w:marRight w:val="0"/>
          <w:marTop w:val="0"/>
          <w:marBottom w:val="0"/>
          <w:divBdr>
            <w:top w:val="none" w:sz="0" w:space="0" w:color="auto"/>
            <w:left w:val="none" w:sz="0" w:space="0" w:color="auto"/>
            <w:bottom w:val="none" w:sz="0" w:space="0" w:color="auto"/>
            <w:right w:val="none" w:sz="0" w:space="0" w:color="auto"/>
          </w:divBdr>
        </w:div>
        <w:div w:id="454376289">
          <w:marLeft w:val="480"/>
          <w:marRight w:val="0"/>
          <w:marTop w:val="0"/>
          <w:marBottom w:val="0"/>
          <w:divBdr>
            <w:top w:val="none" w:sz="0" w:space="0" w:color="auto"/>
            <w:left w:val="none" w:sz="0" w:space="0" w:color="auto"/>
            <w:bottom w:val="none" w:sz="0" w:space="0" w:color="auto"/>
            <w:right w:val="none" w:sz="0" w:space="0" w:color="auto"/>
          </w:divBdr>
        </w:div>
        <w:div w:id="425544500">
          <w:marLeft w:val="480"/>
          <w:marRight w:val="0"/>
          <w:marTop w:val="0"/>
          <w:marBottom w:val="0"/>
          <w:divBdr>
            <w:top w:val="none" w:sz="0" w:space="0" w:color="auto"/>
            <w:left w:val="none" w:sz="0" w:space="0" w:color="auto"/>
            <w:bottom w:val="none" w:sz="0" w:space="0" w:color="auto"/>
            <w:right w:val="none" w:sz="0" w:space="0" w:color="auto"/>
          </w:divBdr>
        </w:div>
        <w:div w:id="1133793193">
          <w:marLeft w:val="480"/>
          <w:marRight w:val="0"/>
          <w:marTop w:val="0"/>
          <w:marBottom w:val="0"/>
          <w:divBdr>
            <w:top w:val="none" w:sz="0" w:space="0" w:color="auto"/>
            <w:left w:val="none" w:sz="0" w:space="0" w:color="auto"/>
            <w:bottom w:val="none" w:sz="0" w:space="0" w:color="auto"/>
            <w:right w:val="none" w:sz="0" w:space="0" w:color="auto"/>
          </w:divBdr>
        </w:div>
        <w:div w:id="625090655">
          <w:marLeft w:val="480"/>
          <w:marRight w:val="0"/>
          <w:marTop w:val="0"/>
          <w:marBottom w:val="0"/>
          <w:divBdr>
            <w:top w:val="none" w:sz="0" w:space="0" w:color="auto"/>
            <w:left w:val="none" w:sz="0" w:space="0" w:color="auto"/>
            <w:bottom w:val="none" w:sz="0" w:space="0" w:color="auto"/>
            <w:right w:val="none" w:sz="0" w:space="0" w:color="auto"/>
          </w:divBdr>
        </w:div>
        <w:div w:id="992635285">
          <w:marLeft w:val="480"/>
          <w:marRight w:val="0"/>
          <w:marTop w:val="0"/>
          <w:marBottom w:val="0"/>
          <w:divBdr>
            <w:top w:val="none" w:sz="0" w:space="0" w:color="auto"/>
            <w:left w:val="none" w:sz="0" w:space="0" w:color="auto"/>
            <w:bottom w:val="none" w:sz="0" w:space="0" w:color="auto"/>
            <w:right w:val="none" w:sz="0" w:space="0" w:color="auto"/>
          </w:divBdr>
        </w:div>
        <w:div w:id="36273807">
          <w:marLeft w:val="480"/>
          <w:marRight w:val="0"/>
          <w:marTop w:val="0"/>
          <w:marBottom w:val="0"/>
          <w:divBdr>
            <w:top w:val="none" w:sz="0" w:space="0" w:color="auto"/>
            <w:left w:val="none" w:sz="0" w:space="0" w:color="auto"/>
            <w:bottom w:val="none" w:sz="0" w:space="0" w:color="auto"/>
            <w:right w:val="none" w:sz="0" w:space="0" w:color="auto"/>
          </w:divBdr>
        </w:div>
        <w:div w:id="724371823">
          <w:marLeft w:val="480"/>
          <w:marRight w:val="0"/>
          <w:marTop w:val="0"/>
          <w:marBottom w:val="0"/>
          <w:divBdr>
            <w:top w:val="none" w:sz="0" w:space="0" w:color="auto"/>
            <w:left w:val="none" w:sz="0" w:space="0" w:color="auto"/>
            <w:bottom w:val="none" w:sz="0" w:space="0" w:color="auto"/>
            <w:right w:val="none" w:sz="0" w:space="0" w:color="auto"/>
          </w:divBdr>
        </w:div>
        <w:div w:id="1718891833">
          <w:marLeft w:val="480"/>
          <w:marRight w:val="0"/>
          <w:marTop w:val="0"/>
          <w:marBottom w:val="0"/>
          <w:divBdr>
            <w:top w:val="none" w:sz="0" w:space="0" w:color="auto"/>
            <w:left w:val="none" w:sz="0" w:space="0" w:color="auto"/>
            <w:bottom w:val="none" w:sz="0" w:space="0" w:color="auto"/>
            <w:right w:val="none" w:sz="0" w:space="0" w:color="auto"/>
          </w:divBdr>
        </w:div>
        <w:div w:id="402021396">
          <w:marLeft w:val="480"/>
          <w:marRight w:val="0"/>
          <w:marTop w:val="0"/>
          <w:marBottom w:val="0"/>
          <w:divBdr>
            <w:top w:val="none" w:sz="0" w:space="0" w:color="auto"/>
            <w:left w:val="none" w:sz="0" w:space="0" w:color="auto"/>
            <w:bottom w:val="none" w:sz="0" w:space="0" w:color="auto"/>
            <w:right w:val="none" w:sz="0" w:space="0" w:color="auto"/>
          </w:divBdr>
        </w:div>
        <w:div w:id="1367296635">
          <w:marLeft w:val="480"/>
          <w:marRight w:val="0"/>
          <w:marTop w:val="0"/>
          <w:marBottom w:val="0"/>
          <w:divBdr>
            <w:top w:val="none" w:sz="0" w:space="0" w:color="auto"/>
            <w:left w:val="none" w:sz="0" w:space="0" w:color="auto"/>
            <w:bottom w:val="none" w:sz="0" w:space="0" w:color="auto"/>
            <w:right w:val="none" w:sz="0" w:space="0" w:color="auto"/>
          </w:divBdr>
        </w:div>
        <w:div w:id="1025835330">
          <w:marLeft w:val="480"/>
          <w:marRight w:val="0"/>
          <w:marTop w:val="0"/>
          <w:marBottom w:val="0"/>
          <w:divBdr>
            <w:top w:val="none" w:sz="0" w:space="0" w:color="auto"/>
            <w:left w:val="none" w:sz="0" w:space="0" w:color="auto"/>
            <w:bottom w:val="none" w:sz="0" w:space="0" w:color="auto"/>
            <w:right w:val="none" w:sz="0" w:space="0" w:color="auto"/>
          </w:divBdr>
        </w:div>
        <w:div w:id="677193180">
          <w:marLeft w:val="480"/>
          <w:marRight w:val="0"/>
          <w:marTop w:val="0"/>
          <w:marBottom w:val="0"/>
          <w:divBdr>
            <w:top w:val="none" w:sz="0" w:space="0" w:color="auto"/>
            <w:left w:val="none" w:sz="0" w:space="0" w:color="auto"/>
            <w:bottom w:val="none" w:sz="0" w:space="0" w:color="auto"/>
            <w:right w:val="none" w:sz="0" w:space="0" w:color="auto"/>
          </w:divBdr>
        </w:div>
        <w:div w:id="1690373217">
          <w:marLeft w:val="480"/>
          <w:marRight w:val="0"/>
          <w:marTop w:val="0"/>
          <w:marBottom w:val="0"/>
          <w:divBdr>
            <w:top w:val="none" w:sz="0" w:space="0" w:color="auto"/>
            <w:left w:val="none" w:sz="0" w:space="0" w:color="auto"/>
            <w:bottom w:val="none" w:sz="0" w:space="0" w:color="auto"/>
            <w:right w:val="none" w:sz="0" w:space="0" w:color="auto"/>
          </w:divBdr>
        </w:div>
        <w:div w:id="1527057038">
          <w:marLeft w:val="480"/>
          <w:marRight w:val="0"/>
          <w:marTop w:val="0"/>
          <w:marBottom w:val="0"/>
          <w:divBdr>
            <w:top w:val="none" w:sz="0" w:space="0" w:color="auto"/>
            <w:left w:val="none" w:sz="0" w:space="0" w:color="auto"/>
            <w:bottom w:val="none" w:sz="0" w:space="0" w:color="auto"/>
            <w:right w:val="none" w:sz="0" w:space="0" w:color="auto"/>
          </w:divBdr>
        </w:div>
        <w:div w:id="1262450982">
          <w:marLeft w:val="480"/>
          <w:marRight w:val="0"/>
          <w:marTop w:val="0"/>
          <w:marBottom w:val="0"/>
          <w:divBdr>
            <w:top w:val="none" w:sz="0" w:space="0" w:color="auto"/>
            <w:left w:val="none" w:sz="0" w:space="0" w:color="auto"/>
            <w:bottom w:val="none" w:sz="0" w:space="0" w:color="auto"/>
            <w:right w:val="none" w:sz="0" w:space="0" w:color="auto"/>
          </w:divBdr>
        </w:div>
        <w:div w:id="8801137">
          <w:marLeft w:val="480"/>
          <w:marRight w:val="0"/>
          <w:marTop w:val="0"/>
          <w:marBottom w:val="0"/>
          <w:divBdr>
            <w:top w:val="none" w:sz="0" w:space="0" w:color="auto"/>
            <w:left w:val="none" w:sz="0" w:space="0" w:color="auto"/>
            <w:bottom w:val="none" w:sz="0" w:space="0" w:color="auto"/>
            <w:right w:val="none" w:sz="0" w:space="0" w:color="auto"/>
          </w:divBdr>
        </w:div>
        <w:div w:id="282924254">
          <w:marLeft w:val="480"/>
          <w:marRight w:val="0"/>
          <w:marTop w:val="0"/>
          <w:marBottom w:val="0"/>
          <w:divBdr>
            <w:top w:val="none" w:sz="0" w:space="0" w:color="auto"/>
            <w:left w:val="none" w:sz="0" w:space="0" w:color="auto"/>
            <w:bottom w:val="none" w:sz="0" w:space="0" w:color="auto"/>
            <w:right w:val="none" w:sz="0" w:space="0" w:color="auto"/>
          </w:divBdr>
        </w:div>
        <w:div w:id="1015111222">
          <w:marLeft w:val="480"/>
          <w:marRight w:val="0"/>
          <w:marTop w:val="0"/>
          <w:marBottom w:val="0"/>
          <w:divBdr>
            <w:top w:val="none" w:sz="0" w:space="0" w:color="auto"/>
            <w:left w:val="none" w:sz="0" w:space="0" w:color="auto"/>
            <w:bottom w:val="none" w:sz="0" w:space="0" w:color="auto"/>
            <w:right w:val="none" w:sz="0" w:space="0" w:color="auto"/>
          </w:divBdr>
        </w:div>
        <w:div w:id="751701871">
          <w:marLeft w:val="480"/>
          <w:marRight w:val="0"/>
          <w:marTop w:val="0"/>
          <w:marBottom w:val="0"/>
          <w:divBdr>
            <w:top w:val="none" w:sz="0" w:space="0" w:color="auto"/>
            <w:left w:val="none" w:sz="0" w:space="0" w:color="auto"/>
            <w:bottom w:val="none" w:sz="0" w:space="0" w:color="auto"/>
            <w:right w:val="none" w:sz="0" w:space="0" w:color="auto"/>
          </w:divBdr>
        </w:div>
        <w:div w:id="494614500">
          <w:marLeft w:val="480"/>
          <w:marRight w:val="0"/>
          <w:marTop w:val="0"/>
          <w:marBottom w:val="0"/>
          <w:divBdr>
            <w:top w:val="none" w:sz="0" w:space="0" w:color="auto"/>
            <w:left w:val="none" w:sz="0" w:space="0" w:color="auto"/>
            <w:bottom w:val="none" w:sz="0" w:space="0" w:color="auto"/>
            <w:right w:val="none" w:sz="0" w:space="0" w:color="auto"/>
          </w:divBdr>
        </w:div>
        <w:div w:id="1412775552">
          <w:marLeft w:val="480"/>
          <w:marRight w:val="0"/>
          <w:marTop w:val="0"/>
          <w:marBottom w:val="0"/>
          <w:divBdr>
            <w:top w:val="none" w:sz="0" w:space="0" w:color="auto"/>
            <w:left w:val="none" w:sz="0" w:space="0" w:color="auto"/>
            <w:bottom w:val="none" w:sz="0" w:space="0" w:color="auto"/>
            <w:right w:val="none" w:sz="0" w:space="0" w:color="auto"/>
          </w:divBdr>
        </w:div>
        <w:div w:id="163011029">
          <w:marLeft w:val="480"/>
          <w:marRight w:val="0"/>
          <w:marTop w:val="0"/>
          <w:marBottom w:val="0"/>
          <w:divBdr>
            <w:top w:val="none" w:sz="0" w:space="0" w:color="auto"/>
            <w:left w:val="none" w:sz="0" w:space="0" w:color="auto"/>
            <w:bottom w:val="none" w:sz="0" w:space="0" w:color="auto"/>
            <w:right w:val="none" w:sz="0" w:space="0" w:color="auto"/>
          </w:divBdr>
        </w:div>
        <w:div w:id="712656470">
          <w:marLeft w:val="480"/>
          <w:marRight w:val="0"/>
          <w:marTop w:val="0"/>
          <w:marBottom w:val="0"/>
          <w:divBdr>
            <w:top w:val="none" w:sz="0" w:space="0" w:color="auto"/>
            <w:left w:val="none" w:sz="0" w:space="0" w:color="auto"/>
            <w:bottom w:val="none" w:sz="0" w:space="0" w:color="auto"/>
            <w:right w:val="none" w:sz="0" w:space="0" w:color="auto"/>
          </w:divBdr>
        </w:div>
        <w:div w:id="1145003747">
          <w:marLeft w:val="480"/>
          <w:marRight w:val="0"/>
          <w:marTop w:val="0"/>
          <w:marBottom w:val="0"/>
          <w:divBdr>
            <w:top w:val="none" w:sz="0" w:space="0" w:color="auto"/>
            <w:left w:val="none" w:sz="0" w:space="0" w:color="auto"/>
            <w:bottom w:val="none" w:sz="0" w:space="0" w:color="auto"/>
            <w:right w:val="none" w:sz="0" w:space="0" w:color="auto"/>
          </w:divBdr>
        </w:div>
        <w:div w:id="1202010624">
          <w:marLeft w:val="480"/>
          <w:marRight w:val="0"/>
          <w:marTop w:val="0"/>
          <w:marBottom w:val="0"/>
          <w:divBdr>
            <w:top w:val="none" w:sz="0" w:space="0" w:color="auto"/>
            <w:left w:val="none" w:sz="0" w:space="0" w:color="auto"/>
            <w:bottom w:val="none" w:sz="0" w:space="0" w:color="auto"/>
            <w:right w:val="none" w:sz="0" w:space="0" w:color="auto"/>
          </w:divBdr>
        </w:div>
        <w:div w:id="3830250">
          <w:marLeft w:val="480"/>
          <w:marRight w:val="0"/>
          <w:marTop w:val="0"/>
          <w:marBottom w:val="0"/>
          <w:divBdr>
            <w:top w:val="none" w:sz="0" w:space="0" w:color="auto"/>
            <w:left w:val="none" w:sz="0" w:space="0" w:color="auto"/>
            <w:bottom w:val="none" w:sz="0" w:space="0" w:color="auto"/>
            <w:right w:val="none" w:sz="0" w:space="0" w:color="auto"/>
          </w:divBdr>
        </w:div>
        <w:div w:id="609092627">
          <w:marLeft w:val="480"/>
          <w:marRight w:val="0"/>
          <w:marTop w:val="0"/>
          <w:marBottom w:val="0"/>
          <w:divBdr>
            <w:top w:val="none" w:sz="0" w:space="0" w:color="auto"/>
            <w:left w:val="none" w:sz="0" w:space="0" w:color="auto"/>
            <w:bottom w:val="none" w:sz="0" w:space="0" w:color="auto"/>
            <w:right w:val="none" w:sz="0" w:space="0" w:color="auto"/>
          </w:divBdr>
        </w:div>
        <w:div w:id="1897620952">
          <w:marLeft w:val="480"/>
          <w:marRight w:val="0"/>
          <w:marTop w:val="0"/>
          <w:marBottom w:val="0"/>
          <w:divBdr>
            <w:top w:val="none" w:sz="0" w:space="0" w:color="auto"/>
            <w:left w:val="none" w:sz="0" w:space="0" w:color="auto"/>
            <w:bottom w:val="none" w:sz="0" w:space="0" w:color="auto"/>
            <w:right w:val="none" w:sz="0" w:space="0" w:color="auto"/>
          </w:divBdr>
        </w:div>
        <w:div w:id="2093624197">
          <w:marLeft w:val="480"/>
          <w:marRight w:val="0"/>
          <w:marTop w:val="0"/>
          <w:marBottom w:val="0"/>
          <w:divBdr>
            <w:top w:val="none" w:sz="0" w:space="0" w:color="auto"/>
            <w:left w:val="none" w:sz="0" w:space="0" w:color="auto"/>
            <w:bottom w:val="none" w:sz="0" w:space="0" w:color="auto"/>
            <w:right w:val="none" w:sz="0" w:space="0" w:color="auto"/>
          </w:divBdr>
        </w:div>
        <w:div w:id="1899627709">
          <w:marLeft w:val="480"/>
          <w:marRight w:val="0"/>
          <w:marTop w:val="0"/>
          <w:marBottom w:val="0"/>
          <w:divBdr>
            <w:top w:val="none" w:sz="0" w:space="0" w:color="auto"/>
            <w:left w:val="none" w:sz="0" w:space="0" w:color="auto"/>
            <w:bottom w:val="none" w:sz="0" w:space="0" w:color="auto"/>
            <w:right w:val="none" w:sz="0" w:space="0" w:color="auto"/>
          </w:divBdr>
        </w:div>
      </w:divsChild>
    </w:div>
    <w:div w:id="888420114">
      <w:bodyDiv w:val="1"/>
      <w:marLeft w:val="0"/>
      <w:marRight w:val="0"/>
      <w:marTop w:val="0"/>
      <w:marBottom w:val="0"/>
      <w:divBdr>
        <w:top w:val="none" w:sz="0" w:space="0" w:color="auto"/>
        <w:left w:val="none" w:sz="0" w:space="0" w:color="auto"/>
        <w:bottom w:val="none" w:sz="0" w:space="0" w:color="auto"/>
        <w:right w:val="none" w:sz="0" w:space="0" w:color="auto"/>
      </w:divBdr>
    </w:div>
    <w:div w:id="888497869">
      <w:bodyDiv w:val="1"/>
      <w:marLeft w:val="0"/>
      <w:marRight w:val="0"/>
      <w:marTop w:val="0"/>
      <w:marBottom w:val="0"/>
      <w:divBdr>
        <w:top w:val="none" w:sz="0" w:space="0" w:color="auto"/>
        <w:left w:val="none" w:sz="0" w:space="0" w:color="auto"/>
        <w:bottom w:val="none" w:sz="0" w:space="0" w:color="auto"/>
        <w:right w:val="none" w:sz="0" w:space="0" w:color="auto"/>
      </w:divBdr>
      <w:divsChild>
        <w:div w:id="2121992028">
          <w:marLeft w:val="480"/>
          <w:marRight w:val="0"/>
          <w:marTop w:val="0"/>
          <w:marBottom w:val="0"/>
          <w:divBdr>
            <w:top w:val="none" w:sz="0" w:space="0" w:color="auto"/>
            <w:left w:val="none" w:sz="0" w:space="0" w:color="auto"/>
            <w:bottom w:val="none" w:sz="0" w:space="0" w:color="auto"/>
            <w:right w:val="none" w:sz="0" w:space="0" w:color="auto"/>
          </w:divBdr>
        </w:div>
        <w:div w:id="494809214">
          <w:marLeft w:val="480"/>
          <w:marRight w:val="0"/>
          <w:marTop w:val="0"/>
          <w:marBottom w:val="0"/>
          <w:divBdr>
            <w:top w:val="none" w:sz="0" w:space="0" w:color="auto"/>
            <w:left w:val="none" w:sz="0" w:space="0" w:color="auto"/>
            <w:bottom w:val="none" w:sz="0" w:space="0" w:color="auto"/>
            <w:right w:val="none" w:sz="0" w:space="0" w:color="auto"/>
          </w:divBdr>
        </w:div>
        <w:div w:id="1571192608">
          <w:marLeft w:val="480"/>
          <w:marRight w:val="0"/>
          <w:marTop w:val="0"/>
          <w:marBottom w:val="0"/>
          <w:divBdr>
            <w:top w:val="none" w:sz="0" w:space="0" w:color="auto"/>
            <w:left w:val="none" w:sz="0" w:space="0" w:color="auto"/>
            <w:bottom w:val="none" w:sz="0" w:space="0" w:color="auto"/>
            <w:right w:val="none" w:sz="0" w:space="0" w:color="auto"/>
          </w:divBdr>
        </w:div>
        <w:div w:id="863833748">
          <w:marLeft w:val="480"/>
          <w:marRight w:val="0"/>
          <w:marTop w:val="0"/>
          <w:marBottom w:val="0"/>
          <w:divBdr>
            <w:top w:val="none" w:sz="0" w:space="0" w:color="auto"/>
            <w:left w:val="none" w:sz="0" w:space="0" w:color="auto"/>
            <w:bottom w:val="none" w:sz="0" w:space="0" w:color="auto"/>
            <w:right w:val="none" w:sz="0" w:space="0" w:color="auto"/>
          </w:divBdr>
        </w:div>
        <w:div w:id="503403449">
          <w:marLeft w:val="480"/>
          <w:marRight w:val="0"/>
          <w:marTop w:val="0"/>
          <w:marBottom w:val="0"/>
          <w:divBdr>
            <w:top w:val="none" w:sz="0" w:space="0" w:color="auto"/>
            <w:left w:val="none" w:sz="0" w:space="0" w:color="auto"/>
            <w:bottom w:val="none" w:sz="0" w:space="0" w:color="auto"/>
            <w:right w:val="none" w:sz="0" w:space="0" w:color="auto"/>
          </w:divBdr>
        </w:div>
        <w:div w:id="2089450276">
          <w:marLeft w:val="480"/>
          <w:marRight w:val="0"/>
          <w:marTop w:val="0"/>
          <w:marBottom w:val="0"/>
          <w:divBdr>
            <w:top w:val="none" w:sz="0" w:space="0" w:color="auto"/>
            <w:left w:val="none" w:sz="0" w:space="0" w:color="auto"/>
            <w:bottom w:val="none" w:sz="0" w:space="0" w:color="auto"/>
            <w:right w:val="none" w:sz="0" w:space="0" w:color="auto"/>
          </w:divBdr>
        </w:div>
        <w:div w:id="876939134">
          <w:marLeft w:val="480"/>
          <w:marRight w:val="0"/>
          <w:marTop w:val="0"/>
          <w:marBottom w:val="0"/>
          <w:divBdr>
            <w:top w:val="none" w:sz="0" w:space="0" w:color="auto"/>
            <w:left w:val="none" w:sz="0" w:space="0" w:color="auto"/>
            <w:bottom w:val="none" w:sz="0" w:space="0" w:color="auto"/>
            <w:right w:val="none" w:sz="0" w:space="0" w:color="auto"/>
          </w:divBdr>
        </w:div>
        <w:div w:id="618292861">
          <w:marLeft w:val="480"/>
          <w:marRight w:val="0"/>
          <w:marTop w:val="0"/>
          <w:marBottom w:val="0"/>
          <w:divBdr>
            <w:top w:val="none" w:sz="0" w:space="0" w:color="auto"/>
            <w:left w:val="none" w:sz="0" w:space="0" w:color="auto"/>
            <w:bottom w:val="none" w:sz="0" w:space="0" w:color="auto"/>
            <w:right w:val="none" w:sz="0" w:space="0" w:color="auto"/>
          </w:divBdr>
        </w:div>
        <w:div w:id="1593588760">
          <w:marLeft w:val="480"/>
          <w:marRight w:val="0"/>
          <w:marTop w:val="0"/>
          <w:marBottom w:val="0"/>
          <w:divBdr>
            <w:top w:val="none" w:sz="0" w:space="0" w:color="auto"/>
            <w:left w:val="none" w:sz="0" w:space="0" w:color="auto"/>
            <w:bottom w:val="none" w:sz="0" w:space="0" w:color="auto"/>
            <w:right w:val="none" w:sz="0" w:space="0" w:color="auto"/>
          </w:divBdr>
        </w:div>
        <w:div w:id="1713114180">
          <w:marLeft w:val="480"/>
          <w:marRight w:val="0"/>
          <w:marTop w:val="0"/>
          <w:marBottom w:val="0"/>
          <w:divBdr>
            <w:top w:val="none" w:sz="0" w:space="0" w:color="auto"/>
            <w:left w:val="none" w:sz="0" w:space="0" w:color="auto"/>
            <w:bottom w:val="none" w:sz="0" w:space="0" w:color="auto"/>
            <w:right w:val="none" w:sz="0" w:space="0" w:color="auto"/>
          </w:divBdr>
        </w:div>
        <w:div w:id="1764032751">
          <w:marLeft w:val="480"/>
          <w:marRight w:val="0"/>
          <w:marTop w:val="0"/>
          <w:marBottom w:val="0"/>
          <w:divBdr>
            <w:top w:val="none" w:sz="0" w:space="0" w:color="auto"/>
            <w:left w:val="none" w:sz="0" w:space="0" w:color="auto"/>
            <w:bottom w:val="none" w:sz="0" w:space="0" w:color="auto"/>
            <w:right w:val="none" w:sz="0" w:space="0" w:color="auto"/>
          </w:divBdr>
        </w:div>
        <w:div w:id="833299890">
          <w:marLeft w:val="480"/>
          <w:marRight w:val="0"/>
          <w:marTop w:val="0"/>
          <w:marBottom w:val="0"/>
          <w:divBdr>
            <w:top w:val="none" w:sz="0" w:space="0" w:color="auto"/>
            <w:left w:val="none" w:sz="0" w:space="0" w:color="auto"/>
            <w:bottom w:val="none" w:sz="0" w:space="0" w:color="auto"/>
            <w:right w:val="none" w:sz="0" w:space="0" w:color="auto"/>
          </w:divBdr>
        </w:div>
        <w:div w:id="1319655628">
          <w:marLeft w:val="480"/>
          <w:marRight w:val="0"/>
          <w:marTop w:val="0"/>
          <w:marBottom w:val="0"/>
          <w:divBdr>
            <w:top w:val="none" w:sz="0" w:space="0" w:color="auto"/>
            <w:left w:val="none" w:sz="0" w:space="0" w:color="auto"/>
            <w:bottom w:val="none" w:sz="0" w:space="0" w:color="auto"/>
            <w:right w:val="none" w:sz="0" w:space="0" w:color="auto"/>
          </w:divBdr>
        </w:div>
        <w:div w:id="760835516">
          <w:marLeft w:val="480"/>
          <w:marRight w:val="0"/>
          <w:marTop w:val="0"/>
          <w:marBottom w:val="0"/>
          <w:divBdr>
            <w:top w:val="none" w:sz="0" w:space="0" w:color="auto"/>
            <w:left w:val="none" w:sz="0" w:space="0" w:color="auto"/>
            <w:bottom w:val="none" w:sz="0" w:space="0" w:color="auto"/>
            <w:right w:val="none" w:sz="0" w:space="0" w:color="auto"/>
          </w:divBdr>
        </w:div>
        <w:div w:id="1785345200">
          <w:marLeft w:val="480"/>
          <w:marRight w:val="0"/>
          <w:marTop w:val="0"/>
          <w:marBottom w:val="0"/>
          <w:divBdr>
            <w:top w:val="none" w:sz="0" w:space="0" w:color="auto"/>
            <w:left w:val="none" w:sz="0" w:space="0" w:color="auto"/>
            <w:bottom w:val="none" w:sz="0" w:space="0" w:color="auto"/>
            <w:right w:val="none" w:sz="0" w:space="0" w:color="auto"/>
          </w:divBdr>
        </w:div>
        <w:div w:id="1536190524">
          <w:marLeft w:val="480"/>
          <w:marRight w:val="0"/>
          <w:marTop w:val="0"/>
          <w:marBottom w:val="0"/>
          <w:divBdr>
            <w:top w:val="none" w:sz="0" w:space="0" w:color="auto"/>
            <w:left w:val="none" w:sz="0" w:space="0" w:color="auto"/>
            <w:bottom w:val="none" w:sz="0" w:space="0" w:color="auto"/>
            <w:right w:val="none" w:sz="0" w:space="0" w:color="auto"/>
          </w:divBdr>
        </w:div>
        <w:div w:id="509179188">
          <w:marLeft w:val="480"/>
          <w:marRight w:val="0"/>
          <w:marTop w:val="0"/>
          <w:marBottom w:val="0"/>
          <w:divBdr>
            <w:top w:val="none" w:sz="0" w:space="0" w:color="auto"/>
            <w:left w:val="none" w:sz="0" w:space="0" w:color="auto"/>
            <w:bottom w:val="none" w:sz="0" w:space="0" w:color="auto"/>
            <w:right w:val="none" w:sz="0" w:space="0" w:color="auto"/>
          </w:divBdr>
        </w:div>
        <w:div w:id="390005578">
          <w:marLeft w:val="480"/>
          <w:marRight w:val="0"/>
          <w:marTop w:val="0"/>
          <w:marBottom w:val="0"/>
          <w:divBdr>
            <w:top w:val="none" w:sz="0" w:space="0" w:color="auto"/>
            <w:left w:val="none" w:sz="0" w:space="0" w:color="auto"/>
            <w:bottom w:val="none" w:sz="0" w:space="0" w:color="auto"/>
            <w:right w:val="none" w:sz="0" w:space="0" w:color="auto"/>
          </w:divBdr>
        </w:div>
        <w:div w:id="1390616858">
          <w:marLeft w:val="480"/>
          <w:marRight w:val="0"/>
          <w:marTop w:val="0"/>
          <w:marBottom w:val="0"/>
          <w:divBdr>
            <w:top w:val="none" w:sz="0" w:space="0" w:color="auto"/>
            <w:left w:val="none" w:sz="0" w:space="0" w:color="auto"/>
            <w:bottom w:val="none" w:sz="0" w:space="0" w:color="auto"/>
            <w:right w:val="none" w:sz="0" w:space="0" w:color="auto"/>
          </w:divBdr>
        </w:div>
        <w:div w:id="804666326">
          <w:marLeft w:val="480"/>
          <w:marRight w:val="0"/>
          <w:marTop w:val="0"/>
          <w:marBottom w:val="0"/>
          <w:divBdr>
            <w:top w:val="none" w:sz="0" w:space="0" w:color="auto"/>
            <w:left w:val="none" w:sz="0" w:space="0" w:color="auto"/>
            <w:bottom w:val="none" w:sz="0" w:space="0" w:color="auto"/>
            <w:right w:val="none" w:sz="0" w:space="0" w:color="auto"/>
          </w:divBdr>
        </w:div>
        <w:div w:id="260375649">
          <w:marLeft w:val="480"/>
          <w:marRight w:val="0"/>
          <w:marTop w:val="0"/>
          <w:marBottom w:val="0"/>
          <w:divBdr>
            <w:top w:val="none" w:sz="0" w:space="0" w:color="auto"/>
            <w:left w:val="none" w:sz="0" w:space="0" w:color="auto"/>
            <w:bottom w:val="none" w:sz="0" w:space="0" w:color="auto"/>
            <w:right w:val="none" w:sz="0" w:space="0" w:color="auto"/>
          </w:divBdr>
        </w:div>
        <w:div w:id="427819956">
          <w:marLeft w:val="480"/>
          <w:marRight w:val="0"/>
          <w:marTop w:val="0"/>
          <w:marBottom w:val="0"/>
          <w:divBdr>
            <w:top w:val="none" w:sz="0" w:space="0" w:color="auto"/>
            <w:left w:val="none" w:sz="0" w:space="0" w:color="auto"/>
            <w:bottom w:val="none" w:sz="0" w:space="0" w:color="auto"/>
            <w:right w:val="none" w:sz="0" w:space="0" w:color="auto"/>
          </w:divBdr>
        </w:div>
        <w:div w:id="1851603906">
          <w:marLeft w:val="480"/>
          <w:marRight w:val="0"/>
          <w:marTop w:val="0"/>
          <w:marBottom w:val="0"/>
          <w:divBdr>
            <w:top w:val="none" w:sz="0" w:space="0" w:color="auto"/>
            <w:left w:val="none" w:sz="0" w:space="0" w:color="auto"/>
            <w:bottom w:val="none" w:sz="0" w:space="0" w:color="auto"/>
            <w:right w:val="none" w:sz="0" w:space="0" w:color="auto"/>
          </w:divBdr>
        </w:div>
        <w:div w:id="1395278379">
          <w:marLeft w:val="480"/>
          <w:marRight w:val="0"/>
          <w:marTop w:val="0"/>
          <w:marBottom w:val="0"/>
          <w:divBdr>
            <w:top w:val="none" w:sz="0" w:space="0" w:color="auto"/>
            <w:left w:val="none" w:sz="0" w:space="0" w:color="auto"/>
            <w:bottom w:val="none" w:sz="0" w:space="0" w:color="auto"/>
            <w:right w:val="none" w:sz="0" w:space="0" w:color="auto"/>
          </w:divBdr>
        </w:div>
        <w:div w:id="172955765">
          <w:marLeft w:val="480"/>
          <w:marRight w:val="0"/>
          <w:marTop w:val="0"/>
          <w:marBottom w:val="0"/>
          <w:divBdr>
            <w:top w:val="none" w:sz="0" w:space="0" w:color="auto"/>
            <w:left w:val="none" w:sz="0" w:space="0" w:color="auto"/>
            <w:bottom w:val="none" w:sz="0" w:space="0" w:color="auto"/>
            <w:right w:val="none" w:sz="0" w:space="0" w:color="auto"/>
          </w:divBdr>
        </w:div>
        <w:div w:id="1706709820">
          <w:marLeft w:val="480"/>
          <w:marRight w:val="0"/>
          <w:marTop w:val="0"/>
          <w:marBottom w:val="0"/>
          <w:divBdr>
            <w:top w:val="none" w:sz="0" w:space="0" w:color="auto"/>
            <w:left w:val="none" w:sz="0" w:space="0" w:color="auto"/>
            <w:bottom w:val="none" w:sz="0" w:space="0" w:color="auto"/>
            <w:right w:val="none" w:sz="0" w:space="0" w:color="auto"/>
          </w:divBdr>
        </w:div>
        <w:div w:id="932976137">
          <w:marLeft w:val="480"/>
          <w:marRight w:val="0"/>
          <w:marTop w:val="0"/>
          <w:marBottom w:val="0"/>
          <w:divBdr>
            <w:top w:val="none" w:sz="0" w:space="0" w:color="auto"/>
            <w:left w:val="none" w:sz="0" w:space="0" w:color="auto"/>
            <w:bottom w:val="none" w:sz="0" w:space="0" w:color="auto"/>
            <w:right w:val="none" w:sz="0" w:space="0" w:color="auto"/>
          </w:divBdr>
        </w:div>
        <w:div w:id="70549253">
          <w:marLeft w:val="480"/>
          <w:marRight w:val="0"/>
          <w:marTop w:val="0"/>
          <w:marBottom w:val="0"/>
          <w:divBdr>
            <w:top w:val="none" w:sz="0" w:space="0" w:color="auto"/>
            <w:left w:val="none" w:sz="0" w:space="0" w:color="auto"/>
            <w:bottom w:val="none" w:sz="0" w:space="0" w:color="auto"/>
            <w:right w:val="none" w:sz="0" w:space="0" w:color="auto"/>
          </w:divBdr>
        </w:div>
        <w:div w:id="143282932">
          <w:marLeft w:val="480"/>
          <w:marRight w:val="0"/>
          <w:marTop w:val="0"/>
          <w:marBottom w:val="0"/>
          <w:divBdr>
            <w:top w:val="none" w:sz="0" w:space="0" w:color="auto"/>
            <w:left w:val="none" w:sz="0" w:space="0" w:color="auto"/>
            <w:bottom w:val="none" w:sz="0" w:space="0" w:color="auto"/>
            <w:right w:val="none" w:sz="0" w:space="0" w:color="auto"/>
          </w:divBdr>
        </w:div>
        <w:div w:id="1859614256">
          <w:marLeft w:val="480"/>
          <w:marRight w:val="0"/>
          <w:marTop w:val="0"/>
          <w:marBottom w:val="0"/>
          <w:divBdr>
            <w:top w:val="none" w:sz="0" w:space="0" w:color="auto"/>
            <w:left w:val="none" w:sz="0" w:space="0" w:color="auto"/>
            <w:bottom w:val="none" w:sz="0" w:space="0" w:color="auto"/>
            <w:right w:val="none" w:sz="0" w:space="0" w:color="auto"/>
          </w:divBdr>
        </w:div>
        <w:div w:id="1124732016">
          <w:marLeft w:val="480"/>
          <w:marRight w:val="0"/>
          <w:marTop w:val="0"/>
          <w:marBottom w:val="0"/>
          <w:divBdr>
            <w:top w:val="none" w:sz="0" w:space="0" w:color="auto"/>
            <w:left w:val="none" w:sz="0" w:space="0" w:color="auto"/>
            <w:bottom w:val="none" w:sz="0" w:space="0" w:color="auto"/>
            <w:right w:val="none" w:sz="0" w:space="0" w:color="auto"/>
          </w:divBdr>
        </w:div>
        <w:div w:id="8726034">
          <w:marLeft w:val="480"/>
          <w:marRight w:val="0"/>
          <w:marTop w:val="0"/>
          <w:marBottom w:val="0"/>
          <w:divBdr>
            <w:top w:val="none" w:sz="0" w:space="0" w:color="auto"/>
            <w:left w:val="none" w:sz="0" w:space="0" w:color="auto"/>
            <w:bottom w:val="none" w:sz="0" w:space="0" w:color="auto"/>
            <w:right w:val="none" w:sz="0" w:space="0" w:color="auto"/>
          </w:divBdr>
        </w:div>
        <w:div w:id="301079751">
          <w:marLeft w:val="480"/>
          <w:marRight w:val="0"/>
          <w:marTop w:val="0"/>
          <w:marBottom w:val="0"/>
          <w:divBdr>
            <w:top w:val="none" w:sz="0" w:space="0" w:color="auto"/>
            <w:left w:val="none" w:sz="0" w:space="0" w:color="auto"/>
            <w:bottom w:val="none" w:sz="0" w:space="0" w:color="auto"/>
            <w:right w:val="none" w:sz="0" w:space="0" w:color="auto"/>
          </w:divBdr>
        </w:div>
        <w:div w:id="1778521460">
          <w:marLeft w:val="480"/>
          <w:marRight w:val="0"/>
          <w:marTop w:val="0"/>
          <w:marBottom w:val="0"/>
          <w:divBdr>
            <w:top w:val="none" w:sz="0" w:space="0" w:color="auto"/>
            <w:left w:val="none" w:sz="0" w:space="0" w:color="auto"/>
            <w:bottom w:val="none" w:sz="0" w:space="0" w:color="auto"/>
            <w:right w:val="none" w:sz="0" w:space="0" w:color="auto"/>
          </w:divBdr>
        </w:div>
        <w:div w:id="1095201368">
          <w:marLeft w:val="480"/>
          <w:marRight w:val="0"/>
          <w:marTop w:val="0"/>
          <w:marBottom w:val="0"/>
          <w:divBdr>
            <w:top w:val="none" w:sz="0" w:space="0" w:color="auto"/>
            <w:left w:val="none" w:sz="0" w:space="0" w:color="auto"/>
            <w:bottom w:val="none" w:sz="0" w:space="0" w:color="auto"/>
            <w:right w:val="none" w:sz="0" w:space="0" w:color="auto"/>
          </w:divBdr>
        </w:div>
        <w:div w:id="695735799">
          <w:marLeft w:val="480"/>
          <w:marRight w:val="0"/>
          <w:marTop w:val="0"/>
          <w:marBottom w:val="0"/>
          <w:divBdr>
            <w:top w:val="none" w:sz="0" w:space="0" w:color="auto"/>
            <w:left w:val="none" w:sz="0" w:space="0" w:color="auto"/>
            <w:bottom w:val="none" w:sz="0" w:space="0" w:color="auto"/>
            <w:right w:val="none" w:sz="0" w:space="0" w:color="auto"/>
          </w:divBdr>
        </w:div>
        <w:div w:id="1224562277">
          <w:marLeft w:val="480"/>
          <w:marRight w:val="0"/>
          <w:marTop w:val="0"/>
          <w:marBottom w:val="0"/>
          <w:divBdr>
            <w:top w:val="none" w:sz="0" w:space="0" w:color="auto"/>
            <w:left w:val="none" w:sz="0" w:space="0" w:color="auto"/>
            <w:bottom w:val="none" w:sz="0" w:space="0" w:color="auto"/>
            <w:right w:val="none" w:sz="0" w:space="0" w:color="auto"/>
          </w:divBdr>
        </w:div>
        <w:div w:id="1396734184">
          <w:marLeft w:val="480"/>
          <w:marRight w:val="0"/>
          <w:marTop w:val="0"/>
          <w:marBottom w:val="0"/>
          <w:divBdr>
            <w:top w:val="none" w:sz="0" w:space="0" w:color="auto"/>
            <w:left w:val="none" w:sz="0" w:space="0" w:color="auto"/>
            <w:bottom w:val="none" w:sz="0" w:space="0" w:color="auto"/>
            <w:right w:val="none" w:sz="0" w:space="0" w:color="auto"/>
          </w:divBdr>
        </w:div>
        <w:div w:id="1098063320">
          <w:marLeft w:val="480"/>
          <w:marRight w:val="0"/>
          <w:marTop w:val="0"/>
          <w:marBottom w:val="0"/>
          <w:divBdr>
            <w:top w:val="none" w:sz="0" w:space="0" w:color="auto"/>
            <w:left w:val="none" w:sz="0" w:space="0" w:color="auto"/>
            <w:bottom w:val="none" w:sz="0" w:space="0" w:color="auto"/>
            <w:right w:val="none" w:sz="0" w:space="0" w:color="auto"/>
          </w:divBdr>
        </w:div>
        <w:div w:id="310600028">
          <w:marLeft w:val="480"/>
          <w:marRight w:val="0"/>
          <w:marTop w:val="0"/>
          <w:marBottom w:val="0"/>
          <w:divBdr>
            <w:top w:val="none" w:sz="0" w:space="0" w:color="auto"/>
            <w:left w:val="none" w:sz="0" w:space="0" w:color="auto"/>
            <w:bottom w:val="none" w:sz="0" w:space="0" w:color="auto"/>
            <w:right w:val="none" w:sz="0" w:space="0" w:color="auto"/>
          </w:divBdr>
        </w:div>
        <w:div w:id="342705129">
          <w:marLeft w:val="480"/>
          <w:marRight w:val="0"/>
          <w:marTop w:val="0"/>
          <w:marBottom w:val="0"/>
          <w:divBdr>
            <w:top w:val="none" w:sz="0" w:space="0" w:color="auto"/>
            <w:left w:val="none" w:sz="0" w:space="0" w:color="auto"/>
            <w:bottom w:val="none" w:sz="0" w:space="0" w:color="auto"/>
            <w:right w:val="none" w:sz="0" w:space="0" w:color="auto"/>
          </w:divBdr>
        </w:div>
        <w:div w:id="336077511">
          <w:marLeft w:val="480"/>
          <w:marRight w:val="0"/>
          <w:marTop w:val="0"/>
          <w:marBottom w:val="0"/>
          <w:divBdr>
            <w:top w:val="none" w:sz="0" w:space="0" w:color="auto"/>
            <w:left w:val="none" w:sz="0" w:space="0" w:color="auto"/>
            <w:bottom w:val="none" w:sz="0" w:space="0" w:color="auto"/>
            <w:right w:val="none" w:sz="0" w:space="0" w:color="auto"/>
          </w:divBdr>
        </w:div>
        <w:div w:id="1291787506">
          <w:marLeft w:val="480"/>
          <w:marRight w:val="0"/>
          <w:marTop w:val="0"/>
          <w:marBottom w:val="0"/>
          <w:divBdr>
            <w:top w:val="none" w:sz="0" w:space="0" w:color="auto"/>
            <w:left w:val="none" w:sz="0" w:space="0" w:color="auto"/>
            <w:bottom w:val="none" w:sz="0" w:space="0" w:color="auto"/>
            <w:right w:val="none" w:sz="0" w:space="0" w:color="auto"/>
          </w:divBdr>
        </w:div>
        <w:div w:id="787361662">
          <w:marLeft w:val="480"/>
          <w:marRight w:val="0"/>
          <w:marTop w:val="0"/>
          <w:marBottom w:val="0"/>
          <w:divBdr>
            <w:top w:val="none" w:sz="0" w:space="0" w:color="auto"/>
            <w:left w:val="none" w:sz="0" w:space="0" w:color="auto"/>
            <w:bottom w:val="none" w:sz="0" w:space="0" w:color="auto"/>
            <w:right w:val="none" w:sz="0" w:space="0" w:color="auto"/>
          </w:divBdr>
        </w:div>
        <w:div w:id="941032856">
          <w:marLeft w:val="480"/>
          <w:marRight w:val="0"/>
          <w:marTop w:val="0"/>
          <w:marBottom w:val="0"/>
          <w:divBdr>
            <w:top w:val="none" w:sz="0" w:space="0" w:color="auto"/>
            <w:left w:val="none" w:sz="0" w:space="0" w:color="auto"/>
            <w:bottom w:val="none" w:sz="0" w:space="0" w:color="auto"/>
            <w:right w:val="none" w:sz="0" w:space="0" w:color="auto"/>
          </w:divBdr>
        </w:div>
        <w:div w:id="1574315167">
          <w:marLeft w:val="480"/>
          <w:marRight w:val="0"/>
          <w:marTop w:val="0"/>
          <w:marBottom w:val="0"/>
          <w:divBdr>
            <w:top w:val="none" w:sz="0" w:space="0" w:color="auto"/>
            <w:left w:val="none" w:sz="0" w:space="0" w:color="auto"/>
            <w:bottom w:val="none" w:sz="0" w:space="0" w:color="auto"/>
            <w:right w:val="none" w:sz="0" w:space="0" w:color="auto"/>
          </w:divBdr>
        </w:div>
        <w:div w:id="1968773909">
          <w:marLeft w:val="480"/>
          <w:marRight w:val="0"/>
          <w:marTop w:val="0"/>
          <w:marBottom w:val="0"/>
          <w:divBdr>
            <w:top w:val="none" w:sz="0" w:space="0" w:color="auto"/>
            <w:left w:val="none" w:sz="0" w:space="0" w:color="auto"/>
            <w:bottom w:val="none" w:sz="0" w:space="0" w:color="auto"/>
            <w:right w:val="none" w:sz="0" w:space="0" w:color="auto"/>
          </w:divBdr>
        </w:div>
        <w:div w:id="1835103144">
          <w:marLeft w:val="480"/>
          <w:marRight w:val="0"/>
          <w:marTop w:val="0"/>
          <w:marBottom w:val="0"/>
          <w:divBdr>
            <w:top w:val="none" w:sz="0" w:space="0" w:color="auto"/>
            <w:left w:val="none" w:sz="0" w:space="0" w:color="auto"/>
            <w:bottom w:val="none" w:sz="0" w:space="0" w:color="auto"/>
            <w:right w:val="none" w:sz="0" w:space="0" w:color="auto"/>
          </w:divBdr>
        </w:div>
        <w:div w:id="1130779910">
          <w:marLeft w:val="480"/>
          <w:marRight w:val="0"/>
          <w:marTop w:val="0"/>
          <w:marBottom w:val="0"/>
          <w:divBdr>
            <w:top w:val="none" w:sz="0" w:space="0" w:color="auto"/>
            <w:left w:val="none" w:sz="0" w:space="0" w:color="auto"/>
            <w:bottom w:val="none" w:sz="0" w:space="0" w:color="auto"/>
            <w:right w:val="none" w:sz="0" w:space="0" w:color="auto"/>
          </w:divBdr>
        </w:div>
        <w:div w:id="1714691996">
          <w:marLeft w:val="480"/>
          <w:marRight w:val="0"/>
          <w:marTop w:val="0"/>
          <w:marBottom w:val="0"/>
          <w:divBdr>
            <w:top w:val="none" w:sz="0" w:space="0" w:color="auto"/>
            <w:left w:val="none" w:sz="0" w:space="0" w:color="auto"/>
            <w:bottom w:val="none" w:sz="0" w:space="0" w:color="auto"/>
            <w:right w:val="none" w:sz="0" w:space="0" w:color="auto"/>
          </w:divBdr>
        </w:div>
        <w:div w:id="901523022">
          <w:marLeft w:val="480"/>
          <w:marRight w:val="0"/>
          <w:marTop w:val="0"/>
          <w:marBottom w:val="0"/>
          <w:divBdr>
            <w:top w:val="none" w:sz="0" w:space="0" w:color="auto"/>
            <w:left w:val="none" w:sz="0" w:space="0" w:color="auto"/>
            <w:bottom w:val="none" w:sz="0" w:space="0" w:color="auto"/>
            <w:right w:val="none" w:sz="0" w:space="0" w:color="auto"/>
          </w:divBdr>
        </w:div>
        <w:div w:id="149449921">
          <w:marLeft w:val="480"/>
          <w:marRight w:val="0"/>
          <w:marTop w:val="0"/>
          <w:marBottom w:val="0"/>
          <w:divBdr>
            <w:top w:val="none" w:sz="0" w:space="0" w:color="auto"/>
            <w:left w:val="none" w:sz="0" w:space="0" w:color="auto"/>
            <w:bottom w:val="none" w:sz="0" w:space="0" w:color="auto"/>
            <w:right w:val="none" w:sz="0" w:space="0" w:color="auto"/>
          </w:divBdr>
        </w:div>
        <w:div w:id="1165439034">
          <w:marLeft w:val="480"/>
          <w:marRight w:val="0"/>
          <w:marTop w:val="0"/>
          <w:marBottom w:val="0"/>
          <w:divBdr>
            <w:top w:val="none" w:sz="0" w:space="0" w:color="auto"/>
            <w:left w:val="none" w:sz="0" w:space="0" w:color="auto"/>
            <w:bottom w:val="none" w:sz="0" w:space="0" w:color="auto"/>
            <w:right w:val="none" w:sz="0" w:space="0" w:color="auto"/>
          </w:divBdr>
        </w:div>
        <w:div w:id="374693387">
          <w:marLeft w:val="480"/>
          <w:marRight w:val="0"/>
          <w:marTop w:val="0"/>
          <w:marBottom w:val="0"/>
          <w:divBdr>
            <w:top w:val="none" w:sz="0" w:space="0" w:color="auto"/>
            <w:left w:val="none" w:sz="0" w:space="0" w:color="auto"/>
            <w:bottom w:val="none" w:sz="0" w:space="0" w:color="auto"/>
            <w:right w:val="none" w:sz="0" w:space="0" w:color="auto"/>
          </w:divBdr>
        </w:div>
        <w:div w:id="95492154">
          <w:marLeft w:val="480"/>
          <w:marRight w:val="0"/>
          <w:marTop w:val="0"/>
          <w:marBottom w:val="0"/>
          <w:divBdr>
            <w:top w:val="none" w:sz="0" w:space="0" w:color="auto"/>
            <w:left w:val="none" w:sz="0" w:space="0" w:color="auto"/>
            <w:bottom w:val="none" w:sz="0" w:space="0" w:color="auto"/>
            <w:right w:val="none" w:sz="0" w:space="0" w:color="auto"/>
          </w:divBdr>
        </w:div>
        <w:div w:id="2087652003">
          <w:marLeft w:val="480"/>
          <w:marRight w:val="0"/>
          <w:marTop w:val="0"/>
          <w:marBottom w:val="0"/>
          <w:divBdr>
            <w:top w:val="none" w:sz="0" w:space="0" w:color="auto"/>
            <w:left w:val="none" w:sz="0" w:space="0" w:color="auto"/>
            <w:bottom w:val="none" w:sz="0" w:space="0" w:color="auto"/>
            <w:right w:val="none" w:sz="0" w:space="0" w:color="auto"/>
          </w:divBdr>
        </w:div>
        <w:div w:id="1655718245">
          <w:marLeft w:val="480"/>
          <w:marRight w:val="0"/>
          <w:marTop w:val="0"/>
          <w:marBottom w:val="0"/>
          <w:divBdr>
            <w:top w:val="none" w:sz="0" w:space="0" w:color="auto"/>
            <w:left w:val="none" w:sz="0" w:space="0" w:color="auto"/>
            <w:bottom w:val="none" w:sz="0" w:space="0" w:color="auto"/>
            <w:right w:val="none" w:sz="0" w:space="0" w:color="auto"/>
          </w:divBdr>
        </w:div>
        <w:div w:id="783114673">
          <w:marLeft w:val="480"/>
          <w:marRight w:val="0"/>
          <w:marTop w:val="0"/>
          <w:marBottom w:val="0"/>
          <w:divBdr>
            <w:top w:val="none" w:sz="0" w:space="0" w:color="auto"/>
            <w:left w:val="none" w:sz="0" w:space="0" w:color="auto"/>
            <w:bottom w:val="none" w:sz="0" w:space="0" w:color="auto"/>
            <w:right w:val="none" w:sz="0" w:space="0" w:color="auto"/>
          </w:divBdr>
        </w:div>
        <w:div w:id="1704939258">
          <w:marLeft w:val="480"/>
          <w:marRight w:val="0"/>
          <w:marTop w:val="0"/>
          <w:marBottom w:val="0"/>
          <w:divBdr>
            <w:top w:val="none" w:sz="0" w:space="0" w:color="auto"/>
            <w:left w:val="none" w:sz="0" w:space="0" w:color="auto"/>
            <w:bottom w:val="none" w:sz="0" w:space="0" w:color="auto"/>
            <w:right w:val="none" w:sz="0" w:space="0" w:color="auto"/>
          </w:divBdr>
        </w:div>
        <w:div w:id="1446339761">
          <w:marLeft w:val="480"/>
          <w:marRight w:val="0"/>
          <w:marTop w:val="0"/>
          <w:marBottom w:val="0"/>
          <w:divBdr>
            <w:top w:val="none" w:sz="0" w:space="0" w:color="auto"/>
            <w:left w:val="none" w:sz="0" w:space="0" w:color="auto"/>
            <w:bottom w:val="none" w:sz="0" w:space="0" w:color="auto"/>
            <w:right w:val="none" w:sz="0" w:space="0" w:color="auto"/>
          </w:divBdr>
        </w:div>
        <w:div w:id="768431612">
          <w:marLeft w:val="480"/>
          <w:marRight w:val="0"/>
          <w:marTop w:val="0"/>
          <w:marBottom w:val="0"/>
          <w:divBdr>
            <w:top w:val="none" w:sz="0" w:space="0" w:color="auto"/>
            <w:left w:val="none" w:sz="0" w:space="0" w:color="auto"/>
            <w:bottom w:val="none" w:sz="0" w:space="0" w:color="auto"/>
            <w:right w:val="none" w:sz="0" w:space="0" w:color="auto"/>
          </w:divBdr>
        </w:div>
        <w:div w:id="860583952">
          <w:marLeft w:val="480"/>
          <w:marRight w:val="0"/>
          <w:marTop w:val="0"/>
          <w:marBottom w:val="0"/>
          <w:divBdr>
            <w:top w:val="none" w:sz="0" w:space="0" w:color="auto"/>
            <w:left w:val="none" w:sz="0" w:space="0" w:color="auto"/>
            <w:bottom w:val="none" w:sz="0" w:space="0" w:color="auto"/>
            <w:right w:val="none" w:sz="0" w:space="0" w:color="auto"/>
          </w:divBdr>
        </w:div>
        <w:div w:id="560793101">
          <w:marLeft w:val="480"/>
          <w:marRight w:val="0"/>
          <w:marTop w:val="0"/>
          <w:marBottom w:val="0"/>
          <w:divBdr>
            <w:top w:val="none" w:sz="0" w:space="0" w:color="auto"/>
            <w:left w:val="none" w:sz="0" w:space="0" w:color="auto"/>
            <w:bottom w:val="none" w:sz="0" w:space="0" w:color="auto"/>
            <w:right w:val="none" w:sz="0" w:space="0" w:color="auto"/>
          </w:divBdr>
        </w:div>
        <w:div w:id="1586769226">
          <w:marLeft w:val="480"/>
          <w:marRight w:val="0"/>
          <w:marTop w:val="0"/>
          <w:marBottom w:val="0"/>
          <w:divBdr>
            <w:top w:val="none" w:sz="0" w:space="0" w:color="auto"/>
            <w:left w:val="none" w:sz="0" w:space="0" w:color="auto"/>
            <w:bottom w:val="none" w:sz="0" w:space="0" w:color="auto"/>
            <w:right w:val="none" w:sz="0" w:space="0" w:color="auto"/>
          </w:divBdr>
        </w:div>
        <w:div w:id="760611561">
          <w:marLeft w:val="480"/>
          <w:marRight w:val="0"/>
          <w:marTop w:val="0"/>
          <w:marBottom w:val="0"/>
          <w:divBdr>
            <w:top w:val="none" w:sz="0" w:space="0" w:color="auto"/>
            <w:left w:val="none" w:sz="0" w:space="0" w:color="auto"/>
            <w:bottom w:val="none" w:sz="0" w:space="0" w:color="auto"/>
            <w:right w:val="none" w:sz="0" w:space="0" w:color="auto"/>
          </w:divBdr>
        </w:div>
        <w:div w:id="1341391654">
          <w:marLeft w:val="480"/>
          <w:marRight w:val="0"/>
          <w:marTop w:val="0"/>
          <w:marBottom w:val="0"/>
          <w:divBdr>
            <w:top w:val="none" w:sz="0" w:space="0" w:color="auto"/>
            <w:left w:val="none" w:sz="0" w:space="0" w:color="auto"/>
            <w:bottom w:val="none" w:sz="0" w:space="0" w:color="auto"/>
            <w:right w:val="none" w:sz="0" w:space="0" w:color="auto"/>
          </w:divBdr>
        </w:div>
        <w:div w:id="2092239879">
          <w:marLeft w:val="480"/>
          <w:marRight w:val="0"/>
          <w:marTop w:val="0"/>
          <w:marBottom w:val="0"/>
          <w:divBdr>
            <w:top w:val="none" w:sz="0" w:space="0" w:color="auto"/>
            <w:left w:val="none" w:sz="0" w:space="0" w:color="auto"/>
            <w:bottom w:val="none" w:sz="0" w:space="0" w:color="auto"/>
            <w:right w:val="none" w:sz="0" w:space="0" w:color="auto"/>
          </w:divBdr>
        </w:div>
        <w:div w:id="1969896555">
          <w:marLeft w:val="480"/>
          <w:marRight w:val="0"/>
          <w:marTop w:val="0"/>
          <w:marBottom w:val="0"/>
          <w:divBdr>
            <w:top w:val="none" w:sz="0" w:space="0" w:color="auto"/>
            <w:left w:val="none" w:sz="0" w:space="0" w:color="auto"/>
            <w:bottom w:val="none" w:sz="0" w:space="0" w:color="auto"/>
            <w:right w:val="none" w:sz="0" w:space="0" w:color="auto"/>
          </w:divBdr>
        </w:div>
        <w:div w:id="1951084147">
          <w:marLeft w:val="480"/>
          <w:marRight w:val="0"/>
          <w:marTop w:val="0"/>
          <w:marBottom w:val="0"/>
          <w:divBdr>
            <w:top w:val="none" w:sz="0" w:space="0" w:color="auto"/>
            <w:left w:val="none" w:sz="0" w:space="0" w:color="auto"/>
            <w:bottom w:val="none" w:sz="0" w:space="0" w:color="auto"/>
            <w:right w:val="none" w:sz="0" w:space="0" w:color="auto"/>
          </w:divBdr>
        </w:div>
        <w:div w:id="260264665">
          <w:marLeft w:val="480"/>
          <w:marRight w:val="0"/>
          <w:marTop w:val="0"/>
          <w:marBottom w:val="0"/>
          <w:divBdr>
            <w:top w:val="none" w:sz="0" w:space="0" w:color="auto"/>
            <w:left w:val="none" w:sz="0" w:space="0" w:color="auto"/>
            <w:bottom w:val="none" w:sz="0" w:space="0" w:color="auto"/>
            <w:right w:val="none" w:sz="0" w:space="0" w:color="auto"/>
          </w:divBdr>
        </w:div>
        <w:div w:id="1984652397">
          <w:marLeft w:val="480"/>
          <w:marRight w:val="0"/>
          <w:marTop w:val="0"/>
          <w:marBottom w:val="0"/>
          <w:divBdr>
            <w:top w:val="none" w:sz="0" w:space="0" w:color="auto"/>
            <w:left w:val="none" w:sz="0" w:space="0" w:color="auto"/>
            <w:bottom w:val="none" w:sz="0" w:space="0" w:color="auto"/>
            <w:right w:val="none" w:sz="0" w:space="0" w:color="auto"/>
          </w:divBdr>
        </w:div>
        <w:div w:id="806120555">
          <w:marLeft w:val="480"/>
          <w:marRight w:val="0"/>
          <w:marTop w:val="0"/>
          <w:marBottom w:val="0"/>
          <w:divBdr>
            <w:top w:val="none" w:sz="0" w:space="0" w:color="auto"/>
            <w:left w:val="none" w:sz="0" w:space="0" w:color="auto"/>
            <w:bottom w:val="none" w:sz="0" w:space="0" w:color="auto"/>
            <w:right w:val="none" w:sz="0" w:space="0" w:color="auto"/>
          </w:divBdr>
        </w:div>
        <w:div w:id="936861970">
          <w:marLeft w:val="480"/>
          <w:marRight w:val="0"/>
          <w:marTop w:val="0"/>
          <w:marBottom w:val="0"/>
          <w:divBdr>
            <w:top w:val="none" w:sz="0" w:space="0" w:color="auto"/>
            <w:left w:val="none" w:sz="0" w:space="0" w:color="auto"/>
            <w:bottom w:val="none" w:sz="0" w:space="0" w:color="auto"/>
            <w:right w:val="none" w:sz="0" w:space="0" w:color="auto"/>
          </w:divBdr>
        </w:div>
        <w:div w:id="918292502">
          <w:marLeft w:val="480"/>
          <w:marRight w:val="0"/>
          <w:marTop w:val="0"/>
          <w:marBottom w:val="0"/>
          <w:divBdr>
            <w:top w:val="none" w:sz="0" w:space="0" w:color="auto"/>
            <w:left w:val="none" w:sz="0" w:space="0" w:color="auto"/>
            <w:bottom w:val="none" w:sz="0" w:space="0" w:color="auto"/>
            <w:right w:val="none" w:sz="0" w:space="0" w:color="auto"/>
          </w:divBdr>
        </w:div>
        <w:div w:id="1229922562">
          <w:marLeft w:val="480"/>
          <w:marRight w:val="0"/>
          <w:marTop w:val="0"/>
          <w:marBottom w:val="0"/>
          <w:divBdr>
            <w:top w:val="none" w:sz="0" w:space="0" w:color="auto"/>
            <w:left w:val="none" w:sz="0" w:space="0" w:color="auto"/>
            <w:bottom w:val="none" w:sz="0" w:space="0" w:color="auto"/>
            <w:right w:val="none" w:sz="0" w:space="0" w:color="auto"/>
          </w:divBdr>
        </w:div>
        <w:div w:id="1453984431">
          <w:marLeft w:val="480"/>
          <w:marRight w:val="0"/>
          <w:marTop w:val="0"/>
          <w:marBottom w:val="0"/>
          <w:divBdr>
            <w:top w:val="none" w:sz="0" w:space="0" w:color="auto"/>
            <w:left w:val="none" w:sz="0" w:space="0" w:color="auto"/>
            <w:bottom w:val="none" w:sz="0" w:space="0" w:color="auto"/>
            <w:right w:val="none" w:sz="0" w:space="0" w:color="auto"/>
          </w:divBdr>
        </w:div>
        <w:div w:id="2132506670">
          <w:marLeft w:val="480"/>
          <w:marRight w:val="0"/>
          <w:marTop w:val="0"/>
          <w:marBottom w:val="0"/>
          <w:divBdr>
            <w:top w:val="none" w:sz="0" w:space="0" w:color="auto"/>
            <w:left w:val="none" w:sz="0" w:space="0" w:color="auto"/>
            <w:bottom w:val="none" w:sz="0" w:space="0" w:color="auto"/>
            <w:right w:val="none" w:sz="0" w:space="0" w:color="auto"/>
          </w:divBdr>
        </w:div>
        <w:div w:id="1994917172">
          <w:marLeft w:val="480"/>
          <w:marRight w:val="0"/>
          <w:marTop w:val="0"/>
          <w:marBottom w:val="0"/>
          <w:divBdr>
            <w:top w:val="none" w:sz="0" w:space="0" w:color="auto"/>
            <w:left w:val="none" w:sz="0" w:space="0" w:color="auto"/>
            <w:bottom w:val="none" w:sz="0" w:space="0" w:color="auto"/>
            <w:right w:val="none" w:sz="0" w:space="0" w:color="auto"/>
          </w:divBdr>
        </w:div>
        <w:div w:id="2099132491">
          <w:marLeft w:val="480"/>
          <w:marRight w:val="0"/>
          <w:marTop w:val="0"/>
          <w:marBottom w:val="0"/>
          <w:divBdr>
            <w:top w:val="none" w:sz="0" w:space="0" w:color="auto"/>
            <w:left w:val="none" w:sz="0" w:space="0" w:color="auto"/>
            <w:bottom w:val="none" w:sz="0" w:space="0" w:color="auto"/>
            <w:right w:val="none" w:sz="0" w:space="0" w:color="auto"/>
          </w:divBdr>
        </w:div>
        <w:div w:id="259292240">
          <w:marLeft w:val="480"/>
          <w:marRight w:val="0"/>
          <w:marTop w:val="0"/>
          <w:marBottom w:val="0"/>
          <w:divBdr>
            <w:top w:val="none" w:sz="0" w:space="0" w:color="auto"/>
            <w:left w:val="none" w:sz="0" w:space="0" w:color="auto"/>
            <w:bottom w:val="none" w:sz="0" w:space="0" w:color="auto"/>
            <w:right w:val="none" w:sz="0" w:space="0" w:color="auto"/>
          </w:divBdr>
        </w:div>
        <w:div w:id="898129378">
          <w:marLeft w:val="480"/>
          <w:marRight w:val="0"/>
          <w:marTop w:val="0"/>
          <w:marBottom w:val="0"/>
          <w:divBdr>
            <w:top w:val="none" w:sz="0" w:space="0" w:color="auto"/>
            <w:left w:val="none" w:sz="0" w:space="0" w:color="auto"/>
            <w:bottom w:val="none" w:sz="0" w:space="0" w:color="auto"/>
            <w:right w:val="none" w:sz="0" w:space="0" w:color="auto"/>
          </w:divBdr>
        </w:div>
        <w:div w:id="272983132">
          <w:marLeft w:val="480"/>
          <w:marRight w:val="0"/>
          <w:marTop w:val="0"/>
          <w:marBottom w:val="0"/>
          <w:divBdr>
            <w:top w:val="none" w:sz="0" w:space="0" w:color="auto"/>
            <w:left w:val="none" w:sz="0" w:space="0" w:color="auto"/>
            <w:bottom w:val="none" w:sz="0" w:space="0" w:color="auto"/>
            <w:right w:val="none" w:sz="0" w:space="0" w:color="auto"/>
          </w:divBdr>
        </w:div>
        <w:div w:id="798768019">
          <w:marLeft w:val="480"/>
          <w:marRight w:val="0"/>
          <w:marTop w:val="0"/>
          <w:marBottom w:val="0"/>
          <w:divBdr>
            <w:top w:val="none" w:sz="0" w:space="0" w:color="auto"/>
            <w:left w:val="none" w:sz="0" w:space="0" w:color="auto"/>
            <w:bottom w:val="none" w:sz="0" w:space="0" w:color="auto"/>
            <w:right w:val="none" w:sz="0" w:space="0" w:color="auto"/>
          </w:divBdr>
        </w:div>
        <w:div w:id="820732608">
          <w:marLeft w:val="480"/>
          <w:marRight w:val="0"/>
          <w:marTop w:val="0"/>
          <w:marBottom w:val="0"/>
          <w:divBdr>
            <w:top w:val="none" w:sz="0" w:space="0" w:color="auto"/>
            <w:left w:val="none" w:sz="0" w:space="0" w:color="auto"/>
            <w:bottom w:val="none" w:sz="0" w:space="0" w:color="auto"/>
            <w:right w:val="none" w:sz="0" w:space="0" w:color="auto"/>
          </w:divBdr>
        </w:div>
        <w:div w:id="1581019443">
          <w:marLeft w:val="480"/>
          <w:marRight w:val="0"/>
          <w:marTop w:val="0"/>
          <w:marBottom w:val="0"/>
          <w:divBdr>
            <w:top w:val="none" w:sz="0" w:space="0" w:color="auto"/>
            <w:left w:val="none" w:sz="0" w:space="0" w:color="auto"/>
            <w:bottom w:val="none" w:sz="0" w:space="0" w:color="auto"/>
            <w:right w:val="none" w:sz="0" w:space="0" w:color="auto"/>
          </w:divBdr>
        </w:div>
        <w:div w:id="1582254506">
          <w:marLeft w:val="480"/>
          <w:marRight w:val="0"/>
          <w:marTop w:val="0"/>
          <w:marBottom w:val="0"/>
          <w:divBdr>
            <w:top w:val="none" w:sz="0" w:space="0" w:color="auto"/>
            <w:left w:val="none" w:sz="0" w:space="0" w:color="auto"/>
            <w:bottom w:val="none" w:sz="0" w:space="0" w:color="auto"/>
            <w:right w:val="none" w:sz="0" w:space="0" w:color="auto"/>
          </w:divBdr>
        </w:div>
        <w:div w:id="1844196277">
          <w:marLeft w:val="480"/>
          <w:marRight w:val="0"/>
          <w:marTop w:val="0"/>
          <w:marBottom w:val="0"/>
          <w:divBdr>
            <w:top w:val="none" w:sz="0" w:space="0" w:color="auto"/>
            <w:left w:val="none" w:sz="0" w:space="0" w:color="auto"/>
            <w:bottom w:val="none" w:sz="0" w:space="0" w:color="auto"/>
            <w:right w:val="none" w:sz="0" w:space="0" w:color="auto"/>
          </w:divBdr>
        </w:div>
        <w:div w:id="866137962">
          <w:marLeft w:val="480"/>
          <w:marRight w:val="0"/>
          <w:marTop w:val="0"/>
          <w:marBottom w:val="0"/>
          <w:divBdr>
            <w:top w:val="none" w:sz="0" w:space="0" w:color="auto"/>
            <w:left w:val="none" w:sz="0" w:space="0" w:color="auto"/>
            <w:bottom w:val="none" w:sz="0" w:space="0" w:color="auto"/>
            <w:right w:val="none" w:sz="0" w:space="0" w:color="auto"/>
          </w:divBdr>
        </w:div>
        <w:div w:id="1634094931">
          <w:marLeft w:val="480"/>
          <w:marRight w:val="0"/>
          <w:marTop w:val="0"/>
          <w:marBottom w:val="0"/>
          <w:divBdr>
            <w:top w:val="none" w:sz="0" w:space="0" w:color="auto"/>
            <w:left w:val="none" w:sz="0" w:space="0" w:color="auto"/>
            <w:bottom w:val="none" w:sz="0" w:space="0" w:color="auto"/>
            <w:right w:val="none" w:sz="0" w:space="0" w:color="auto"/>
          </w:divBdr>
        </w:div>
        <w:div w:id="918054693">
          <w:marLeft w:val="480"/>
          <w:marRight w:val="0"/>
          <w:marTop w:val="0"/>
          <w:marBottom w:val="0"/>
          <w:divBdr>
            <w:top w:val="none" w:sz="0" w:space="0" w:color="auto"/>
            <w:left w:val="none" w:sz="0" w:space="0" w:color="auto"/>
            <w:bottom w:val="none" w:sz="0" w:space="0" w:color="auto"/>
            <w:right w:val="none" w:sz="0" w:space="0" w:color="auto"/>
          </w:divBdr>
        </w:div>
        <w:div w:id="1958098248">
          <w:marLeft w:val="480"/>
          <w:marRight w:val="0"/>
          <w:marTop w:val="0"/>
          <w:marBottom w:val="0"/>
          <w:divBdr>
            <w:top w:val="none" w:sz="0" w:space="0" w:color="auto"/>
            <w:left w:val="none" w:sz="0" w:space="0" w:color="auto"/>
            <w:bottom w:val="none" w:sz="0" w:space="0" w:color="auto"/>
            <w:right w:val="none" w:sz="0" w:space="0" w:color="auto"/>
          </w:divBdr>
        </w:div>
        <w:div w:id="1251894149">
          <w:marLeft w:val="480"/>
          <w:marRight w:val="0"/>
          <w:marTop w:val="0"/>
          <w:marBottom w:val="0"/>
          <w:divBdr>
            <w:top w:val="none" w:sz="0" w:space="0" w:color="auto"/>
            <w:left w:val="none" w:sz="0" w:space="0" w:color="auto"/>
            <w:bottom w:val="none" w:sz="0" w:space="0" w:color="auto"/>
            <w:right w:val="none" w:sz="0" w:space="0" w:color="auto"/>
          </w:divBdr>
        </w:div>
        <w:div w:id="1221329022">
          <w:marLeft w:val="480"/>
          <w:marRight w:val="0"/>
          <w:marTop w:val="0"/>
          <w:marBottom w:val="0"/>
          <w:divBdr>
            <w:top w:val="none" w:sz="0" w:space="0" w:color="auto"/>
            <w:left w:val="none" w:sz="0" w:space="0" w:color="auto"/>
            <w:bottom w:val="none" w:sz="0" w:space="0" w:color="auto"/>
            <w:right w:val="none" w:sz="0" w:space="0" w:color="auto"/>
          </w:divBdr>
        </w:div>
        <w:div w:id="612520758">
          <w:marLeft w:val="480"/>
          <w:marRight w:val="0"/>
          <w:marTop w:val="0"/>
          <w:marBottom w:val="0"/>
          <w:divBdr>
            <w:top w:val="none" w:sz="0" w:space="0" w:color="auto"/>
            <w:left w:val="none" w:sz="0" w:space="0" w:color="auto"/>
            <w:bottom w:val="none" w:sz="0" w:space="0" w:color="auto"/>
            <w:right w:val="none" w:sz="0" w:space="0" w:color="auto"/>
          </w:divBdr>
        </w:div>
        <w:div w:id="684792256">
          <w:marLeft w:val="480"/>
          <w:marRight w:val="0"/>
          <w:marTop w:val="0"/>
          <w:marBottom w:val="0"/>
          <w:divBdr>
            <w:top w:val="none" w:sz="0" w:space="0" w:color="auto"/>
            <w:left w:val="none" w:sz="0" w:space="0" w:color="auto"/>
            <w:bottom w:val="none" w:sz="0" w:space="0" w:color="auto"/>
            <w:right w:val="none" w:sz="0" w:space="0" w:color="auto"/>
          </w:divBdr>
        </w:div>
        <w:div w:id="138692470">
          <w:marLeft w:val="480"/>
          <w:marRight w:val="0"/>
          <w:marTop w:val="0"/>
          <w:marBottom w:val="0"/>
          <w:divBdr>
            <w:top w:val="none" w:sz="0" w:space="0" w:color="auto"/>
            <w:left w:val="none" w:sz="0" w:space="0" w:color="auto"/>
            <w:bottom w:val="none" w:sz="0" w:space="0" w:color="auto"/>
            <w:right w:val="none" w:sz="0" w:space="0" w:color="auto"/>
          </w:divBdr>
        </w:div>
        <w:div w:id="1099909409">
          <w:marLeft w:val="480"/>
          <w:marRight w:val="0"/>
          <w:marTop w:val="0"/>
          <w:marBottom w:val="0"/>
          <w:divBdr>
            <w:top w:val="none" w:sz="0" w:space="0" w:color="auto"/>
            <w:left w:val="none" w:sz="0" w:space="0" w:color="auto"/>
            <w:bottom w:val="none" w:sz="0" w:space="0" w:color="auto"/>
            <w:right w:val="none" w:sz="0" w:space="0" w:color="auto"/>
          </w:divBdr>
        </w:div>
        <w:div w:id="2009400762">
          <w:marLeft w:val="480"/>
          <w:marRight w:val="0"/>
          <w:marTop w:val="0"/>
          <w:marBottom w:val="0"/>
          <w:divBdr>
            <w:top w:val="none" w:sz="0" w:space="0" w:color="auto"/>
            <w:left w:val="none" w:sz="0" w:space="0" w:color="auto"/>
            <w:bottom w:val="none" w:sz="0" w:space="0" w:color="auto"/>
            <w:right w:val="none" w:sz="0" w:space="0" w:color="auto"/>
          </w:divBdr>
        </w:div>
        <w:div w:id="697317292">
          <w:marLeft w:val="480"/>
          <w:marRight w:val="0"/>
          <w:marTop w:val="0"/>
          <w:marBottom w:val="0"/>
          <w:divBdr>
            <w:top w:val="none" w:sz="0" w:space="0" w:color="auto"/>
            <w:left w:val="none" w:sz="0" w:space="0" w:color="auto"/>
            <w:bottom w:val="none" w:sz="0" w:space="0" w:color="auto"/>
            <w:right w:val="none" w:sz="0" w:space="0" w:color="auto"/>
          </w:divBdr>
        </w:div>
      </w:divsChild>
    </w:div>
    <w:div w:id="888567354">
      <w:bodyDiv w:val="1"/>
      <w:marLeft w:val="0"/>
      <w:marRight w:val="0"/>
      <w:marTop w:val="0"/>
      <w:marBottom w:val="0"/>
      <w:divBdr>
        <w:top w:val="none" w:sz="0" w:space="0" w:color="auto"/>
        <w:left w:val="none" w:sz="0" w:space="0" w:color="auto"/>
        <w:bottom w:val="none" w:sz="0" w:space="0" w:color="auto"/>
        <w:right w:val="none" w:sz="0" w:space="0" w:color="auto"/>
      </w:divBdr>
    </w:div>
    <w:div w:id="888760952">
      <w:bodyDiv w:val="1"/>
      <w:marLeft w:val="0"/>
      <w:marRight w:val="0"/>
      <w:marTop w:val="0"/>
      <w:marBottom w:val="0"/>
      <w:divBdr>
        <w:top w:val="none" w:sz="0" w:space="0" w:color="auto"/>
        <w:left w:val="none" w:sz="0" w:space="0" w:color="auto"/>
        <w:bottom w:val="none" w:sz="0" w:space="0" w:color="auto"/>
        <w:right w:val="none" w:sz="0" w:space="0" w:color="auto"/>
      </w:divBdr>
    </w:div>
    <w:div w:id="888802776">
      <w:bodyDiv w:val="1"/>
      <w:marLeft w:val="0"/>
      <w:marRight w:val="0"/>
      <w:marTop w:val="0"/>
      <w:marBottom w:val="0"/>
      <w:divBdr>
        <w:top w:val="none" w:sz="0" w:space="0" w:color="auto"/>
        <w:left w:val="none" w:sz="0" w:space="0" w:color="auto"/>
        <w:bottom w:val="none" w:sz="0" w:space="0" w:color="auto"/>
        <w:right w:val="none" w:sz="0" w:space="0" w:color="auto"/>
      </w:divBdr>
    </w:div>
    <w:div w:id="888954941">
      <w:bodyDiv w:val="1"/>
      <w:marLeft w:val="0"/>
      <w:marRight w:val="0"/>
      <w:marTop w:val="0"/>
      <w:marBottom w:val="0"/>
      <w:divBdr>
        <w:top w:val="none" w:sz="0" w:space="0" w:color="auto"/>
        <w:left w:val="none" w:sz="0" w:space="0" w:color="auto"/>
        <w:bottom w:val="none" w:sz="0" w:space="0" w:color="auto"/>
        <w:right w:val="none" w:sz="0" w:space="0" w:color="auto"/>
      </w:divBdr>
    </w:div>
    <w:div w:id="888998341">
      <w:marLeft w:val="480"/>
      <w:marRight w:val="0"/>
      <w:marTop w:val="0"/>
      <w:marBottom w:val="0"/>
      <w:divBdr>
        <w:top w:val="none" w:sz="0" w:space="0" w:color="auto"/>
        <w:left w:val="none" w:sz="0" w:space="0" w:color="auto"/>
        <w:bottom w:val="none" w:sz="0" w:space="0" w:color="auto"/>
        <w:right w:val="none" w:sz="0" w:space="0" w:color="auto"/>
      </w:divBdr>
    </w:div>
    <w:div w:id="889070545">
      <w:bodyDiv w:val="1"/>
      <w:marLeft w:val="0"/>
      <w:marRight w:val="0"/>
      <w:marTop w:val="0"/>
      <w:marBottom w:val="0"/>
      <w:divBdr>
        <w:top w:val="none" w:sz="0" w:space="0" w:color="auto"/>
        <w:left w:val="none" w:sz="0" w:space="0" w:color="auto"/>
        <w:bottom w:val="none" w:sz="0" w:space="0" w:color="auto"/>
        <w:right w:val="none" w:sz="0" w:space="0" w:color="auto"/>
      </w:divBdr>
    </w:div>
    <w:div w:id="889073044">
      <w:bodyDiv w:val="1"/>
      <w:marLeft w:val="0"/>
      <w:marRight w:val="0"/>
      <w:marTop w:val="0"/>
      <w:marBottom w:val="0"/>
      <w:divBdr>
        <w:top w:val="none" w:sz="0" w:space="0" w:color="auto"/>
        <w:left w:val="none" w:sz="0" w:space="0" w:color="auto"/>
        <w:bottom w:val="none" w:sz="0" w:space="0" w:color="auto"/>
        <w:right w:val="none" w:sz="0" w:space="0" w:color="auto"/>
      </w:divBdr>
    </w:div>
    <w:div w:id="889148005">
      <w:bodyDiv w:val="1"/>
      <w:marLeft w:val="0"/>
      <w:marRight w:val="0"/>
      <w:marTop w:val="0"/>
      <w:marBottom w:val="0"/>
      <w:divBdr>
        <w:top w:val="none" w:sz="0" w:space="0" w:color="auto"/>
        <w:left w:val="none" w:sz="0" w:space="0" w:color="auto"/>
        <w:bottom w:val="none" w:sz="0" w:space="0" w:color="auto"/>
        <w:right w:val="none" w:sz="0" w:space="0" w:color="auto"/>
      </w:divBdr>
    </w:div>
    <w:div w:id="889264490">
      <w:bodyDiv w:val="1"/>
      <w:marLeft w:val="0"/>
      <w:marRight w:val="0"/>
      <w:marTop w:val="0"/>
      <w:marBottom w:val="0"/>
      <w:divBdr>
        <w:top w:val="none" w:sz="0" w:space="0" w:color="auto"/>
        <w:left w:val="none" w:sz="0" w:space="0" w:color="auto"/>
        <w:bottom w:val="none" w:sz="0" w:space="0" w:color="auto"/>
        <w:right w:val="none" w:sz="0" w:space="0" w:color="auto"/>
      </w:divBdr>
    </w:div>
    <w:div w:id="889269390">
      <w:bodyDiv w:val="1"/>
      <w:marLeft w:val="0"/>
      <w:marRight w:val="0"/>
      <w:marTop w:val="0"/>
      <w:marBottom w:val="0"/>
      <w:divBdr>
        <w:top w:val="none" w:sz="0" w:space="0" w:color="auto"/>
        <w:left w:val="none" w:sz="0" w:space="0" w:color="auto"/>
        <w:bottom w:val="none" w:sz="0" w:space="0" w:color="auto"/>
        <w:right w:val="none" w:sz="0" w:space="0" w:color="auto"/>
      </w:divBdr>
    </w:div>
    <w:div w:id="889269692">
      <w:bodyDiv w:val="1"/>
      <w:marLeft w:val="0"/>
      <w:marRight w:val="0"/>
      <w:marTop w:val="0"/>
      <w:marBottom w:val="0"/>
      <w:divBdr>
        <w:top w:val="none" w:sz="0" w:space="0" w:color="auto"/>
        <w:left w:val="none" w:sz="0" w:space="0" w:color="auto"/>
        <w:bottom w:val="none" w:sz="0" w:space="0" w:color="auto"/>
        <w:right w:val="none" w:sz="0" w:space="0" w:color="auto"/>
      </w:divBdr>
    </w:div>
    <w:div w:id="889655672">
      <w:bodyDiv w:val="1"/>
      <w:marLeft w:val="0"/>
      <w:marRight w:val="0"/>
      <w:marTop w:val="0"/>
      <w:marBottom w:val="0"/>
      <w:divBdr>
        <w:top w:val="none" w:sz="0" w:space="0" w:color="auto"/>
        <w:left w:val="none" w:sz="0" w:space="0" w:color="auto"/>
        <w:bottom w:val="none" w:sz="0" w:space="0" w:color="auto"/>
        <w:right w:val="none" w:sz="0" w:space="0" w:color="auto"/>
      </w:divBdr>
    </w:div>
    <w:div w:id="889808727">
      <w:bodyDiv w:val="1"/>
      <w:marLeft w:val="0"/>
      <w:marRight w:val="0"/>
      <w:marTop w:val="0"/>
      <w:marBottom w:val="0"/>
      <w:divBdr>
        <w:top w:val="none" w:sz="0" w:space="0" w:color="auto"/>
        <w:left w:val="none" w:sz="0" w:space="0" w:color="auto"/>
        <w:bottom w:val="none" w:sz="0" w:space="0" w:color="auto"/>
        <w:right w:val="none" w:sz="0" w:space="0" w:color="auto"/>
      </w:divBdr>
    </w:div>
    <w:div w:id="890074626">
      <w:bodyDiv w:val="1"/>
      <w:marLeft w:val="0"/>
      <w:marRight w:val="0"/>
      <w:marTop w:val="0"/>
      <w:marBottom w:val="0"/>
      <w:divBdr>
        <w:top w:val="none" w:sz="0" w:space="0" w:color="auto"/>
        <w:left w:val="none" w:sz="0" w:space="0" w:color="auto"/>
        <w:bottom w:val="none" w:sz="0" w:space="0" w:color="auto"/>
        <w:right w:val="none" w:sz="0" w:space="0" w:color="auto"/>
      </w:divBdr>
    </w:div>
    <w:div w:id="890076756">
      <w:bodyDiv w:val="1"/>
      <w:marLeft w:val="0"/>
      <w:marRight w:val="0"/>
      <w:marTop w:val="0"/>
      <w:marBottom w:val="0"/>
      <w:divBdr>
        <w:top w:val="none" w:sz="0" w:space="0" w:color="auto"/>
        <w:left w:val="none" w:sz="0" w:space="0" w:color="auto"/>
        <w:bottom w:val="none" w:sz="0" w:space="0" w:color="auto"/>
        <w:right w:val="none" w:sz="0" w:space="0" w:color="auto"/>
      </w:divBdr>
    </w:div>
    <w:div w:id="890269016">
      <w:bodyDiv w:val="1"/>
      <w:marLeft w:val="0"/>
      <w:marRight w:val="0"/>
      <w:marTop w:val="0"/>
      <w:marBottom w:val="0"/>
      <w:divBdr>
        <w:top w:val="none" w:sz="0" w:space="0" w:color="auto"/>
        <w:left w:val="none" w:sz="0" w:space="0" w:color="auto"/>
        <w:bottom w:val="none" w:sz="0" w:space="0" w:color="auto"/>
        <w:right w:val="none" w:sz="0" w:space="0" w:color="auto"/>
      </w:divBdr>
    </w:div>
    <w:div w:id="890309682">
      <w:bodyDiv w:val="1"/>
      <w:marLeft w:val="0"/>
      <w:marRight w:val="0"/>
      <w:marTop w:val="0"/>
      <w:marBottom w:val="0"/>
      <w:divBdr>
        <w:top w:val="none" w:sz="0" w:space="0" w:color="auto"/>
        <w:left w:val="none" w:sz="0" w:space="0" w:color="auto"/>
        <w:bottom w:val="none" w:sz="0" w:space="0" w:color="auto"/>
        <w:right w:val="none" w:sz="0" w:space="0" w:color="auto"/>
      </w:divBdr>
    </w:div>
    <w:div w:id="890648653">
      <w:bodyDiv w:val="1"/>
      <w:marLeft w:val="0"/>
      <w:marRight w:val="0"/>
      <w:marTop w:val="0"/>
      <w:marBottom w:val="0"/>
      <w:divBdr>
        <w:top w:val="none" w:sz="0" w:space="0" w:color="auto"/>
        <w:left w:val="none" w:sz="0" w:space="0" w:color="auto"/>
        <w:bottom w:val="none" w:sz="0" w:space="0" w:color="auto"/>
        <w:right w:val="none" w:sz="0" w:space="0" w:color="auto"/>
      </w:divBdr>
    </w:div>
    <w:div w:id="890655878">
      <w:marLeft w:val="480"/>
      <w:marRight w:val="0"/>
      <w:marTop w:val="0"/>
      <w:marBottom w:val="0"/>
      <w:divBdr>
        <w:top w:val="none" w:sz="0" w:space="0" w:color="auto"/>
        <w:left w:val="none" w:sz="0" w:space="0" w:color="auto"/>
        <w:bottom w:val="none" w:sz="0" w:space="0" w:color="auto"/>
        <w:right w:val="none" w:sz="0" w:space="0" w:color="auto"/>
      </w:divBdr>
    </w:div>
    <w:div w:id="890844681">
      <w:bodyDiv w:val="1"/>
      <w:marLeft w:val="0"/>
      <w:marRight w:val="0"/>
      <w:marTop w:val="0"/>
      <w:marBottom w:val="0"/>
      <w:divBdr>
        <w:top w:val="none" w:sz="0" w:space="0" w:color="auto"/>
        <w:left w:val="none" w:sz="0" w:space="0" w:color="auto"/>
        <w:bottom w:val="none" w:sz="0" w:space="0" w:color="auto"/>
        <w:right w:val="none" w:sz="0" w:space="0" w:color="auto"/>
      </w:divBdr>
    </w:div>
    <w:div w:id="891120155">
      <w:bodyDiv w:val="1"/>
      <w:marLeft w:val="0"/>
      <w:marRight w:val="0"/>
      <w:marTop w:val="0"/>
      <w:marBottom w:val="0"/>
      <w:divBdr>
        <w:top w:val="none" w:sz="0" w:space="0" w:color="auto"/>
        <w:left w:val="none" w:sz="0" w:space="0" w:color="auto"/>
        <w:bottom w:val="none" w:sz="0" w:space="0" w:color="auto"/>
        <w:right w:val="none" w:sz="0" w:space="0" w:color="auto"/>
      </w:divBdr>
    </w:div>
    <w:div w:id="891304249">
      <w:bodyDiv w:val="1"/>
      <w:marLeft w:val="0"/>
      <w:marRight w:val="0"/>
      <w:marTop w:val="0"/>
      <w:marBottom w:val="0"/>
      <w:divBdr>
        <w:top w:val="none" w:sz="0" w:space="0" w:color="auto"/>
        <w:left w:val="none" w:sz="0" w:space="0" w:color="auto"/>
        <w:bottom w:val="none" w:sz="0" w:space="0" w:color="auto"/>
        <w:right w:val="none" w:sz="0" w:space="0" w:color="auto"/>
      </w:divBdr>
    </w:div>
    <w:div w:id="891427980">
      <w:marLeft w:val="480"/>
      <w:marRight w:val="0"/>
      <w:marTop w:val="0"/>
      <w:marBottom w:val="0"/>
      <w:divBdr>
        <w:top w:val="none" w:sz="0" w:space="0" w:color="auto"/>
        <w:left w:val="none" w:sz="0" w:space="0" w:color="auto"/>
        <w:bottom w:val="none" w:sz="0" w:space="0" w:color="auto"/>
        <w:right w:val="none" w:sz="0" w:space="0" w:color="auto"/>
      </w:divBdr>
    </w:div>
    <w:div w:id="891619052">
      <w:bodyDiv w:val="1"/>
      <w:marLeft w:val="0"/>
      <w:marRight w:val="0"/>
      <w:marTop w:val="0"/>
      <w:marBottom w:val="0"/>
      <w:divBdr>
        <w:top w:val="none" w:sz="0" w:space="0" w:color="auto"/>
        <w:left w:val="none" w:sz="0" w:space="0" w:color="auto"/>
        <w:bottom w:val="none" w:sz="0" w:space="0" w:color="auto"/>
        <w:right w:val="none" w:sz="0" w:space="0" w:color="auto"/>
      </w:divBdr>
    </w:div>
    <w:div w:id="891693770">
      <w:bodyDiv w:val="1"/>
      <w:marLeft w:val="0"/>
      <w:marRight w:val="0"/>
      <w:marTop w:val="0"/>
      <w:marBottom w:val="0"/>
      <w:divBdr>
        <w:top w:val="none" w:sz="0" w:space="0" w:color="auto"/>
        <w:left w:val="none" w:sz="0" w:space="0" w:color="auto"/>
        <w:bottom w:val="none" w:sz="0" w:space="0" w:color="auto"/>
        <w:right w:val="none" w:sz="0" w:space="0" w:color="auto"/>
      </w:divBdr>
    </w:div>
    <w:div w:id="891699736">
      <w:bodyDiv w:val="1"/>
      <w:marLeft w:val="0"/>
      <w:marRight w:val="0"/>
      <w:marTop w:val="0"/>
      <w:marBottom w:val="0"/>
      <w:divBdr>
        <w:top w:val="none" w:sz="0" w:space="0" w:color="auto"/>
        <w:left w:val="none" w:sz="0" w:space="0" w:color="auto"/>
        <w:bottom w:val="none" w:sz="0" w:space="0" w:color="auto"/>
        <w:right w:val="none" w:sz="0" w:space="0" w:color="auto"/>
      </w:divBdr>
      <w:divsChild>
        <w:div w:id="108399980">
          <w:marLeft w:val="480"/>
          <w:marRight w:val="0"/>
          <w:marTop w:val="0"/>
          <w:marBottom w:val="0"/>
          <w:divBdr>
            <w:top w:val="none" w:sz="0" w:space="0" w:color="auto"/>
            <w:left w:val="none" w:sz="0" w:space="0" w:color="auto"/>
            <w:bottom w:val="none" w:sz="0" w:space="0" w:color="auto"/>
            <w:right w:val="none" w:sz="0" w:space="0" w:color="auto"/>
          </w:divBdr>
        </w:div>
        <w:div w:id="1656372930">
          <w:marLeft w:val="480"/>
          <w:marRight w:val="0"/>
          <w:marTop w:val="0"/>
          <w:marBottom w:val="0"/>
          <w:divBdr>
            <w:top w:val="none" w:sz="0" w:space="0" w:color="auto"/>
            <w:left w:val="none" w:sz="0" w:space="0" w:color="auto"/>
            <w:bottom w:val="none" w:sz="0" w:space="0" w:color="auto"/>
            <w:right w:val="none" w:sz="0" w:space="0" w:color="auto"/>
          </w:divBdr>
        </w:div>
        <w:div w:id="631591306">
          <w:marLeft w:val="480"/>
          <w:marRight w:val="0"/>
          <w:marTop w:val="0"/>
          <w:marBottom w:val="0"/>
          <w:divBdr>
            <w:top w:val="none" w:sz="0" w:space="0" w:color="auto"/>
            <w:left w:val="none" w:sz="0" w:space="0" w:color="auto"/>
            <w:bottom w:val="none" w:sz="0" w:space="0" w:color="auto"/>
            <w:right w:val="none" w:sz="0" w:space="0" w:color="auto"/>
          </w:divBdr>
        </w:div>
        <w:div w:id="767894227">
          <w:marLeft w:val="480"/>
          <w:marRight w:val="0"/>
          <w:marTop w:val="0"/>
          <w:marBottom w:val="0"/>
          <w:divBdr>
            <w:top w:val="none" w:sz="0" w:space="0" w:color="auto"/>
            <w:left w:val="none" w:sz="0" w:space="0" w:color="auto"/>
            <w:bottom w:val="none" w:sz="0" w:space="0" w:color="auto"/>
            <w:right w:val="none" w:sz="0" w:space="0" w:color="auto"/>
          </w:divBdr>
        </w:div>
        <w:div w:id="203712453">
          <w:marLeft w:val="480"/>
          <w:marRight w:val="0"/>
          <w:marTop w:val="0"/>
          <w:marBottom w:val="0"/>
          <w:divBdr>
            <w:top w:val="none" w:sz="0" w:space="0" w:color="auto"/>
            <w:left w:val="none" w:sz="0" w:space="0" w:color="auto"/>
            <w:bottom w:val="none" w:sz="0" w:space="0" w:color="auto"/>
            <w:right w:val="none" w:sz="0" w:space="0" w:color="auto"/>
          </w:divBdr>
        </w:div>
        <w:div w:id="591355423">
          <w:marLeft w:val="480"/>
          <w:marRight w:val="0"/>
          <w:marTop w:val="0"/>
          <w:marBottom w:val="0"/>
          <w:divBdr>
            <w:top w:val="none" w:sz="0" w:space="0" w:color="auto"/>
            <w:left w:val="none" w:sz="0" w:space="0" w:color="auto"/>
            <w:bottom w:val="none" w:sz="0" w:space="0" w:color="auto"/>
            <w:right w:val="none" w:sz="0" w:space="0" w:color="auto"/>
          </w:divBdr>
        </w:div>
        <w:div w:id="2098792114">
          <w:marLeft w:val="480"/>
          <w:marRight w:val="0"/>
          <w:marTop w:val="0"/>
          <w:marBottom w:val="0"/>
          <w:divBdr>
            <w:top w:val="none" w:sz="0" w:space="0" w:color="auto"/>
            <w:left w:val="none" w:sz="0" w:space="0" w:color="auto"/>
            <w:bottom w:val="none" w:sz="0" w:space="0" w:color="auto"/>
            <w:right w:val="none" w:sz="0" w:space="0" w:color="auto"/>
          </w:divBdr>
        </w:div>
        <w:div w:id="1551765861">
          <w:marLeft w:val="480"/>
          <w:marRight w:val="0"/>
          <w:marTop w:val="0"/>
          <w:marBottom w:val="0"/>
          <w:divBdr>
            <w:top w:val="none" w:sz="0" w:space="0" w:color="auto"/>
            <w:left w:val="none" w:sz="0" w:space="0" w:color="auto"/>
            <w:bottom w:val="none" w:sz="0" w:space="0" w:color="auto"/>
            <w:right w:val="none" w:sz="0" w:space="0" w:color="auto"/>
          </w:divBdr>
        </w:div>
        <w:div w:id="1655185900">
          <w:marLeft w:val="480"/>
          <w:marRight w:val="0"/>
          <w:marTop w:val="0"/>
          <w:marBottom w:val="0"/>
          <w:divBdr>
            <w:top w:val="none" w:sz="0" w:space="0" w:color="auto"/>
            <w:left w:val="none" w:sz="0" w:space="0" w:color="auto"/>
            <w:bottom w:val="none" w:sz="0" w:space="0" w:color="auto"/>
            <w:right w:val="none" w:sz="0" w:space="0" w:color="auto"/>
          </w:divBdr>
        </w:div>
        <w:div w:id="1687094810">
          <w:marLeft w:val="480"/>
          <w:marRight w:val="0"/>
          <w:marTop w:val="0"/>
          <w:marBottom w:val="0"/>
          <w:divBdr>
            <w:top w:val="none" w:sz="0" w:space="0" w:color="auto"/>
            <w:left w:val="none" w:sz="0" w:space="0" w:color="auto"/>
            <w:bottom w:val="none" w:sz="0" w:space="0" w:color="auto"/>
            <w:right w:val="none" w:sz="0" w:space="0" w:color="auto"/>
          </w:divBdr>
        </w:div>
        <w:div w:id="235016701">
          <w:marLeft w:val="480"/>
          <w:marRight w:val="0"/>
          <w:marTop w:val="0"/>
          <w:marBottom w:val="0"/>
          <w:divBdr>
            <w:top w:val="none" w:sz="0" w:space="0" w:color="auto"/>
            <w:left w:val="none" w:sz="0" w:space="0" w:color="auto"/>
            <w:bottom w:val="none" w:sz="0" w:space="0" w:color="auto"/>
            <w:right w:val="none" w:sz="0" w:space="0" w:color="auto"/>
          </w:divBdr>
        </w:div>
        <w:div w:id="392003119">
          <w:marLeft w:val="480"/>
          <w:marRight w:val="0"/>
          <w:marTop w:val="0"/>
          <w:marBottom w:val="0"/>
          <w:divBdr>
            <w:top w:val="none" w:sz="0" w:space="0" w:color="auto"/>
            <w:left w:val="none" w:sz="0" w:space="0" w:color="auto"/>
            <w:bottom w:val="none" w:sz="0" w:space="0" w:color="auto"/>
            <w:right w:val="none" w:sz="0" w:space="0" w:color="auto"/>
          </w:divBdr>
        </w:div>
        <w:div w:id="1858733560">
          <w:marLeft w:val="480"/>
          <w:marRight w:val="0"/>
          <w:marTop w:val="0"/>
          <w:marBottom w:val="0"/>
          <w:divBdr>
            <w:top w:val="none" w:sz="0" w:space="0" w:color="auto"/>
            <w:left w:val="none" w:sz="0" w:space="0" w:color="auto"/>
            <w:bottom w:val="none" w:sz="0" w:space="0" w:color="auto"/>
            <w:right w:val="none" w:sz="0" w:space="0" w:color="auto"/>
          </w:divBdr>
        </w:div>
        <w:div w:id="2097899425">
          <w:marLeft w:val="480"/>
          <w:marRight w:val="0"/>
          <w:marTop w:val="0"/>
          <w:marBottom w:val="0"/>
          <w:divBdr>
            <w:top w:val="none" w:sz="0" w:space="0" w:color="auto"/>
            <w:left w:val="none" w:sz="0" w:space="0" w:color="auto"/>
            <w:bottom w:val="none" w:sz="0" w:space="0" w:color="auto"/>
            <w:right w:val="none" w:sz="0" w:space="0" w:color="auto"/>
          </w:divBdr>
        </w:div>
        <w:div w:id="703288562">
          <w:marLeft w:val="480"/>
          <w:marRight w:val="0"/>
          <w:marTop w:val="0"/>
          <w:marBottom w:val="0"/>
          <w:divBdr>
            <w:top w:val="none" w:sz="0" w:space="0" w:color="auto"/>
            <w:left w:val="none" w:sz="0" w:space="0" w:color="auto"/>
            <w:bottom w:val="none" w:sz="0" w:space="0" w:color="auto"/>
            <w:right w:val="none" w:sz="0" w:space="0" w:color="auto"/>
          </w:divBdr>
        </w:div>
        <w:div w:id="1691636725">
          <w:marLeft w:val="480"/>
          <w:marRight w:val="0"/>
          <w:marTop w:val="0"/>
          <w:marBottom w:val="0"/>
          <w:divBdr>
            <w:top w:val="none" w:sz="0" w:space="0" w:color="auto"/>
            <w:left w:val="none" w:sz="0" w:space="0" w:color="auto"/>
            <w:bottom w:val="none" w:sz="0" w:space="0" w:color="auto"/>
            <w:right w:val="none" w:sz="0" w:space="0" w:color="auto"/>
          </w:divBdr>
        </w:div>
        <w:div w:id="126968575">
          <w:marLeft w:val="480"/>
          <w:marRight w:val="0"/>
          <w:marTop w:val="0"/>
          <w:marBottom w:val="0"/>
          <w:divBdr>
            <w:top w:val="none" w:sz="0" w:space="0" w:color="auto"/>
            <w:left w:val="none" w:sz="0" w:space="0" w:color="auto"/>
            <w:bottom w:val="none" w:sz="0" w:space="0" w:color="auto"/>
            <w:right w:val="none" w:sz="0" w:space="0" w:color="auto"/>
          </w:divBdr>
        </w:div>
        <w:div w:id="102040000">
          <w:marLeft w:val="480"/>
          <w:marRight w:val="0"/>
          <w:marTop w:val="0"/>
          <w:marBottom w:val="0"/>
          <w:divBdr>
            <w:top w:val="none" w:sz="0" w:space="0" w:color="auto"/>
            <w:left w:val="none" w:sz="0" w:space="0" w:color="auto"/>
            <w:bottom w:val="none" w:sz="0" w:space="0" w:color="auto"/>
            <w:right w:val="none" w:sz="0" w:space="0" w:color="auto"/>
          </w:divBdr>
        </w:div>
        <w:div w:id="524943488">
          <w:marLeft w:val="480"/>
          <w:marRight w:val="0"/>
          <w:marTop w:val="0"/>
          <w:marBottom w:val="0"/>
          <w:divBdr>
            <w:top w:val="none" w:sz="0" w:space="0" w:color="auto"/>
            <w:left w:val="none" w:sz="0" w:space="0" w:color="auto"/>
            <w:bottom w:val="none" w:sz="0" w:space="0" w:color="auto"/>
            <w:right w:val="none" w:sz="0" w:space="0" w:color="auto"/>
          </w:divBdr>
        </w:div>
        <w:div w:id="971328466">
          <w:marLeft w:val="480"/>
          <w:marRight w:val="0"/>
          <w:marTop w:val="0"/>
          <w:marBottom w:val="0"/>
          <w:divBdr>
            <w:top w:val="none" w:sz="0" w:space="0" w:color="auto"/>
            <w:left w:val="none" w:sz="0" w:space="0" w:color="auto"/>
            <w:bottom w:val="none" w:sz="0" w:space="0" w:color="auto"/>
            <w:right w:val="none" w:sz="0" w:space="0" w:color="auto"/>
          </w:divBdr>
        </w:div>
        <w:div w:id="1131365256">
          <w:marLeft w:val="480"/>
          <w:marRight w:val="0"/>
          <w:marTop w:val="0"/>
          <w:marBottom w:val="0"/>
          <w:divBdr>
            <w:top w:val="none" w:sz="0" w:space="0" w:color="auto"/>
            <w:left w:val="none" w:sz="0" w:space="0" w:color="auto"/>
            <w:bottom w:val="none" w:sz="0" w:space="0" w:color="auto"/>
            <w:right w:val="none" w:sz="0" w:space="0" w:color="auto"/>
          </w:divBdr>
        </w:div>
        <w:div w:id="1168061777">
          <w:marLeft w:val="480"/>
          <w:marRight w:val="0"/>
          <w:marTop w:val="0"/>
          <w:marBottom w:val="0"/>
          <w:divBdr>
            <w:top w:val="none" w:sz="0" w:space="0" w:color="auto"/>
            <w:left w:val="none" w:sz="0" w:space="0" w:color="auto"/>
            <w:bottom w:val="none" w:sz="0" w:space="0" w:color="auto"/>
            <w:right w:val="none" w:sz="0" w:space="0" w:color="auto"/>
          </w:divBdr>
        </w:div>
        <w:div w:id="107743801">
          <w:marLeft w:val="480"/>
          <w:marRight w:val="0"/>
          <w:marTop w:val="0"/>
          <w:marBottom w:val="0"/>
          <w:divBdr>
            <w:top w:val="none" w:sz="0" w:space="0" w:color="auto"/>
            <w:left w:val="none" w:sz="0" w:space="0" w:color="auto"/>
            <w:bottom w:val="none" w:sz="0" w:space="0" w:color="auto"/>
            <w:right w:val="none" w:sz="0" w:space="0" w:color="auto"/>
          </w:divBdr>
        </w:div>
        <w:div w:id="712314184">
          <w:marLeft w:val="480"/>
          <w:marRight w:val="0"/>
          <w:marTop w:val="0"/>
          <w:marBottom w:val="0"/>
          <w:divBdr>
            <w:top w:val="none" w:sz="0" w:space="0" w:color="auto"/>
            <w:left w:val="none" w:sz="0" w:space="0" w:color="auto"/>
            <w:bottom w:val="none" w:sz="0" w:space="0" w:color="auto"/>
            <w:right w:val="none" w:sz="0" w:space="0" w:color="auto"/>
          </w:divBdr>
        </w:div>
        <w:div w:id="195584496">
          <w:marLeft w:val="480"/>
          <w:marRight w:val="0"/>
          <w:marTop w:val="0"/>
          <w:marBottom w:val="0"/>
          <w:divBdr>
            <w:top w:val="none" w:sz="0" w:space="0" w:color="auto"/>
            <w:left w:val="none" w:sz="0" w:space="0" w:color="auto"/>
            <w:bottom w:val="none" w:sz="0" w:space="0" w:color="auto"/>
            <w:right w:val="none" w:sz="0" w:space="0" w:color="auto"/>
          </w:divBdr>
        </w:div>
        <w:div w:id="1269118907">
          <w:marLeft w:val="480"/>
          <w:marRight w:val="0"/>
          <w:marTop w:val="0"/>
          <w:marBottom w:val="0"/>
          <w:divBdr>
            <w:top w:val="none" w:sz="0" w:space="0" w:color="auto"/>
            <w:left w:val="none" w:sz="0" w:space="0" w:color="auto"/>
            <w:bottom w:val="none" w:sz="0" w:space="0" w:color="auto"/>
            <w:right w:val="none" w:sz="0" w:space="0" w:color="auto"/>
          </w:divBdr>
        </w:div>
        <w:div w:id="740177853">
          <w:marLeft w:val="480"/>
          <w:marRight w:val="0"/>
          <w:marTop w:val="0"/>
          <w:marBottom w:val="0"/>
          <w:divBdr>
            <w:top w:val="none" w:sz="0" w:space="0" w:color="auto"/>
            <w:left w:val="none" w:sz="0" w:space="0" w:color="auto"/>
            <w:bottom w:val="none" w:sz="0" w:space="0" w:color="auto"/>
            <w:right w:val="none" w:sz="0" w:space="0" w:color="auto"/>
          </w:divBdr>
        </w:div>
        <w:div w:id="1745108010">
          <w:marLeft w:val="480"/>
          <w:marRight w:val="0"/>
          <w:marTop w:val="0"/>
          <w:marBottom w:val="0"/>
          <w:divBdr>
            <w:top w:val="none" w:sz="0" w:space="0" w:color="auto"/>
            <w:left w:val="none" w:sz="0" w:space="0" w:color="auto"/>
            <w:bottom w:val="none" w:sz="0" w:space="0" w:color="auto"/>
            <w:right w:val="none" w:sz="0" w:space="0" w:color="auto"/>
          </w:divBdr>
        </w:div>
        <w:div w:id="828519373">
          <w:marLeft w:val="480"/>
          <w:marRight w:val="0"/>
          <w:marTop w:val="0"/>
          <w:marBottom w:val="0"/>
          <w:divBdr>
            <w:top w:val="none" w:sz="0" w:space="0" w:color="auto"/>
            <w:left w:val="none" w:sz="0" w:space="0" w:color="auto"/>
            <w:bottom w:val="none" w:sz="0" w:space="0" w:color="auto"/>
            <w:right w:val="none" w:sz="0" w:space="0" w:color="auto"/>
          </w:divBdr>
        </w:div>
        <w:div w:id="1619947634">
          <w:marLeft w:val="480"/>
          <w:marRight w:val="0"/>
          <w:marTop w:val="0"/>
          <w:marBottom w:val="0"/>
          <w:divBdr>
            <w:top w:val="none" w:sz="0" w:space="0" w:color="auto"/>
            <w:left w:val="none" w:sz="0" w:space="0" w:color="auto"/>
            <w:bottom w:val="none" w:sz="0" w:space="0" w:color="auto"/>
            <w:right w:val="none" w:sz="0" w:space="0" w:color="auto"/>
          </w:divBdr>
        </w:div>
        <w:div w:id="1692484909">
          <w:marLeft w:val="480"/>
          <w:marRight w:val="0"/>
          <w:marTop w:val="0"/>
          <w:marBottom w:val="0"/>
          <w:divBdr>
            <w:top w:val="none" w:sz="0" w:space="0" w:color="auto"/>
            <w:left w:val="none" w:sz="0" w:space="0" w:color="auto"/>
            <w:bottom w:val="none" w:sz="0" w:space="0" w:color="auto"/>
            <w:right w:val="none" w:sz="0" w:space="0" w:color="auto"/>
          </w:divBdr>
        </w:div>
        <w:div w:id="1863088427">
          <w:marLeft w:val="480"/>
          <w:marRight w:val="0"/>
          <w:marTop w:val="0"/>
          <w:marBottom w:val="0"/>
          <w:divBdr>
            <w:top w:val="none" w:sz="0" w:space="0" w:color="auto"/>
            <w:left w:val="none" w:sz="0" w:space="0" w:color="auto"/>
            <w:bottom w:val="none" w:sz="0" w:space="0" w:color="auto"/>
            <w:right w:val="none" w:sz="0" w:space="0" w:color="auto"/>
          </w:divBdr>
        </w:div>
        <w:div w:id="175970830">
          <w:marLeft w:val="480"/>
          <w:marRight w:val="0"/>
          <w:marTop w:val="0"/>
          <w:marBottom w:val="0"/>
          <w:divBdr>
            <w:top w:val="none" w:sz="0" w:space="0" w:color="auto"/>
            <w:left w:val="none" w:sz="0" w:space="0" w:color="auto"/>
            <w:bottom w:val="none" w:sz="0" w:space="0" w:color="auto"/>
            <w:right w:val="none" w:sz="0" w:space="0" w:color="auto"/>
          </w:divBdr>
        </w:div>
        <w:div w:id="337580612">
          <w:marLeft w:val="480"/>
          <w:marRight w:val="0"/>
          <w:marTop w:val="0"/>
          <w:marBottom w:val="0"/>
          <w:divBdr>
            <w:top w:val="none" w:sz="0" w:space="0" w:color="auto"/>
            <w:left w:val="none" w:sz="0" w:space="0" w:color="auto"/>
            <w:bottom w:val="none" w:sz="0" w:space="0" w:color="auto"/>
            <w:right w:val="none" w:sz="0" w:space="0" w:color="auto"/>
          </w:divBdr>
        </w:div>
        <w:div w:id="1052920873">
          <w:marLeft w:val="480"/>
          <w:marRight w:val="0"/>
          <w:marTop w:val="0"/>
          <w:marBottom w:val="0"/>
          <w:divBdr>
            <w:top w:val="none" w:sz="0" w:space="0" w:color="auto"/>
            <w:left w:val="none" w:sz="0" w:space="0" w:color="auto"/>
            <w:bottom w:val="none" w:sz="0" w:space="0" w:color="auto"/>
            <w:right w:val="none" w:sz="0" w:space="0" w:color="auto"/>
          </w:divBdr>
        </w:div>
        <w:div w:id="1744639026">
          <w:marLeft w:val="480"/>
          <w:marRight w:val="0"/>
          <w:marTop w:val="0"/>
          <w:marBottom w:val="0"/>
          <w:divBdr>
            <w:top w:val="none" w:sz="0" w:space="0" w:color="auto"/>
            <w:left w:val="none" w:sz="0" w:space="0" w:color="auto"/>
            <w:bottom w:val="none" w:sz="0" w:space="0" w:color="auto"/>
            <w:right w:val="none" w:sz="0" w:space="0" w:color="auto"/>
          </w:divBdr>
        </w:div>
        <w:div w:id="1154642585">
          <w:marLeft w:val="480"/>
          <w:marRight w:val="0"/>
          <w:marTop w:val="0"/>
          <w:marBottom w:val="0"/>
          <w:divBdr>
            <w:top w:val="none" w:sz="0" w:space="0" w:color="auto"/>
            <w:left w:val="none" w:sz="0" w:space="0" w:color="auto"/>
            <w:bottom w:val="none" w:sz="0" w:space="0" w:color="auto"/>
            <w:right w:val="none" w:sz="0" w:space="0" w:color="auto"/>
          </w:divBdr>
        </w:div>
        <w:div w:id="343558806">
          <w:marLeft w:val="480"/>
          <w:marRight w:val="0"/>
          <w:marTop w:val="0"/>
          <w:marBottom w:val="0"/>
          <w:divBdr>
            <w:top w:val="none" w:sz="0" w:space="0" w:color="auto"/>
            <w:left w:val="none" w:sz="0" w:space="0" w:color="auto"/>
            <w:bottom w:val="none" w:sz="0" w:space="0" w:color="auto"/>
            <w:right w:val="none" w:sz="0" w:space="0" w:color="auto"/>
          </w:divBdr>
        </w:div>
        <w:div w:id="2089232073">
          <w:marLeft w:val="480"/>
          <w:marRight w:val="0"/>
          <w:marTop w:val="0"/>
          <w:marBottom w:val="0"/>
          <w:divBdr>
            <w:top w:val="none" w:sz="0" w:space="0" w:color="auto"/>
            <w:left w:val="none" w:sz="0" w:space="0" w:color="auto"/>
            <w:bottom w:val="none" w:sz="0" w:space="0" w:color="auto"/>
            <w:right w:val="none" w:sz="0" w:space="0" w:color="auto"/>
          </w:divBdr>
        </w:div>
        <w:div w:id="152961778">
          <w:marLeft w:val="480"/>
          <w:marRight w:val="0"/>
          <w:marTop w:val="0"/>
          <w:marBottom w:val="0"/>
          <w:divBdr>
            <w:top w:val="none" w:sz="0" w:space="0" w:color="auto"/>
            <w:left w:val="none" w:sz="0" w:space="0" w:color="auto"/>
            <w:bottom w:val="none" w:sz="0" w:space="0" w:color="auto"/>
            <w:right w:val="none" w:sz="0" w:space="0" w:color="auto"/>
          </w:divBdr>
        </w:div>
        <w:div w:id="371616313">
          <w:marLeft w:val="480"/>
          <w:marRight w:val="0"/>
          <w:marTop w:val="0"/>
          <w:marBottom w:val="0"/>
          <w:divBdr>
            <w:top w:val="none" w:sz="0" w:space="0" w:color="auto"/>
            <w:left w:val="none" w:sz="0" w:space="0" w:color="auto"/>
            <w:bottom w:val="none" w:sz="0" w:space="0" w:color="auto"/>
            <w:right w:val="none" w:sz="0" w:space="0" w:color="auto"/>
          </w:divBdr>
        </w:div>
        <w:div w:id="598952992">
          <w:marLeft w:val="480"/>
          <w:marRight w:val="0"/>
          <w:marTop w:val="0"/>
          <w:marBottom w:val="0"/>
          <w:divBdr>
            <w:top w:val="none" w:sz="0" w:space="0" w:color="auto"/>
            <w:left w:val="none" w:sz="0" w:space="0" w:color="auto"/>
            <w:bottom w:val="none" w:sz="0" w:space="0" w:color="auto"/>
            <w:right w:val="none" w:sz="0" w:space="0" w:color="auto"/>
          </w:divBdr>
        </w:div>
        <w:div w:id="2057316214">
          <w:marLeft w:val="480"/>
          <w:marRight w:val="0"/>
          <w:marTop w:val="0"/>
          <w:marBottom w:val="0"/>
          <w:divBdr>
            <w:top w:val="none" w:sz="0" w:space="0" w:color="auto"/>
            <w:left w:val="none" w:sz="0" w:space="0" w:color="auto"/>
            <w:bottom w:val="none" w:sz="0" w:space="0" w:color="auto"/>
            <w:right w:val="none" w:sz="0" w:space="0" w:color="auto"/>
          </w:divBdr>
        </w:div>
        <w:div w:id="1557356273">
          <w:marLeft w:val="480"/>
          <w:marRight w:val="0"/>
          <w:marTop w:val="0"/>
          <w:marBottom w:val="0"/>
          <w:divBdr>
            <w:top w:val="none" w:sz="0" w:space="0" w:color="auto"/>
            <w:left w:val="none" w:sz="0" w:space="0" w:color="auto"/>
            <w:bottom w:val="none" w:sz="0" w:space="0" w:color="auto"/>
            <w:right w:val="none" w:sz="0" w:space="0" w:color="auto"/>
          </w:divBdr>
        </w:div>
        <w:div w:id="1572156537">
          <w:marLeft w:val="480"/>
          <w:marRight w:val="0"/>
          <w:marTop w:val="0"/>
          <w:marBottom w:val="0"/>
          <w:divBdr>
            <w:top w:val="none" w:sz="0" w:space="0" w:color="auto"/>
            <w:left w:val="none" w:sz="0" w:space="0" w:color="auto"/>
            <w:bottom w:val="none" w:sz="0" w:space="0" w:color="auto"/>
            <w:right w:val="none" w:sz="0" w:space="0" w:color="auto"/>
          </w:divBdr>
        </w:div>
        <w:div w:id="184488569">
          <w:marLeft w:val="480"/>
          <w:marRight w:val="0"/>
          <w:marTop w:val="0"/>
          <w:marBottom w:val="0"/>
          <w:divBdr>
            <w:top w:val="none" w:sz="0" w:space="0" w:color="auto"/>
            <w:left w:val="none" w:sz="0" w:space="0" w:color="auto"/>
            <w:bottom w:val="none" w:sz="0" w:space="0" w:color="auto"/>
            <w:right w:val="none" w:sz="0" w:space="0" w:color="auto"/>
          </w:divBdr>
        </w:div>
        <w:div w:id="1005591249">
          <w:marLeft w:val="480"/>
          <w:marRight w:val="0"/>
          <w:marTop w:val="0"/>
          <w:marBottom w:val="0"/>
          <w:divBdr>
            <w:top w:val="none" w:sz="0" w:space="0" w:color="auto"/>
            <w:left w:val="none" w:sz="0" w:space="0" w:color="auto"/>
            <w:bottom w:val="none" w:sz="0" w:space="0" w:color="auto"/>
            <w:right w:val="none" w:sz="0" w:space="0" w:color="auto"/>
          </w:divBdr>
        </w:div>
        <w:div w:id="1711031189">
          <w:marLeft w:val="480"/>
          <w:marRight w:val="0"/>
          <w:marTop w:val="0"/>
          <w:marBottom w:val="0"/>
          <w:divBdr>
            <w:top w:val="none" w:sz="0" w:space="0" w:color="auto"/>
            <w:left w:val="none" w:sz="0" w:space="0" w:color="auto"/>
            <w:bottom w:val="none" w:sz="0" w:space="0" w:color="auto"/>
            <w:right w:val="none" w:sz="0" w:space="0" w:color="auto"/>
          </w:divBdr>
        </w:div>
        <w:div w:id="1073430652">
          <w:marLeft w:val="480"/>
          <w:marRight w:val="0"/>
          <w:marTop w:val="0"/>
          <w:marBottom w:val="0"/>
          <w:divBdr>
            <w:top w:val="none" w:sz="0" w:space="0" w:color="auto"/>
            <w:left w:val="none" w:sz="0" w:space="0" w:color="auto"/>
            <w:bottom w:val="none" w:sz="0" w:space="0" w:color="auto"/>
            <w:right w:val="none" w:sz="0" w:space="0" w:color="auto"/>
          </w:divBdr>
        </w:div>
        <w:div w:id="1778672483">
          <w:marLeft w:val="480"/>
          <w:marRight w:val="0"/>
          <w:marTop w:val="0"/>
          <w:marBottom w:val="0"/>
          <w:divBdr>
            <w:top w:val="none" w:sz="0" w:space="0" w:color="auto"/>
            <w:left w:val="none" w:sz="0" w:space="0" w:color="auto"/>
            <w:bottom w:val="none" w:sz="0" w:space="0" w:color="auto"/>
            <w:right w:val="none" w:sz="0" w:space="0" w:color="auto"/>
          </w:divBdr>
        </w:div>
        <w:div w:id="2046365752">
          <w:marLeft w:val="480"/>
          <w:marRight w:val="0"/>
          <w:marTop w:val="0"/>
          <w:marBottom w:val="0"/>
          <w:divBdr>
            <w:top w:val="none" w:sz="0" w:space="0" w:color="auto"/>
            <w:left w:val="none" w:sz="0" w:space="0" w:color="auto"/>
            <w:bottom w:val="none" w:sz="0" w:space="0" w:color="auto"/>
            <w:right w:val="none" w:sz="0" w:space="0" w:color="auto"/>
          </w:divBdr>
        </w:div>
      </w:divsChild>
    </w:div>
    <w:div w:id="891766658">
      <w:bodyDiv w:val="1"/>
      <w:marLeft w:val="0"/>
      <w:marRight w:val="0"/>
      <w:marTop w:val="0"/>
      <w:marBottom w:val="0"/>
      <w:divBdr>
        <w:top w:val="none" w:sz="0" w:space="0" w:color="auto"/>
        <w:left w:val="none" w:sz="0" w:space="0" w:color="auto"/>
        <w:bottom w:val="none" w:sz="0" w:space="0" w:color="auto"/>
        <w:right w:val="none" w:sz="0" w:space="0" w:color="auto"/>
      </w:divBdr>
    </w:div>
    <w:div w:id="891959271">
      <w:bodyDiv w:val="1"/>
      <w:marLeft w:val="0"/>
      <w:marRight w:val="0"/>
      <w:marTop w:val="0"/>
      <w:marBottom w:val="0"/>
      <w:divBdr>
        <w:top w:val="none" w:sz="0" w:space="0" w:color="auto"/>
        <w:left w:val="none" w:sz="0" w:space="0" w:color="auto"/>
        <w:bottom w:val="none" w:sz="0" w:space="0" w:color="auto"/>
        <w:right w:val="none" w:sz="0" w:space="0" w:color="auto"/>
      </w:divBdr>
    </w:div>
    <w:div w:id="892086581">
      <w:bodyDiv w:val="1"/>
      <w:marLeft w:val="0"/>
      <w:marRight w:val="0"/>
      <w:marTop w:val="0"/>
      <w:marBottom w:val="0"/>
      <w:divBdr>
        <w:top w:val="none" w:sz="0" w:space="0" w:color="auto"/>
        <w:left w:val="none" w:sz="0" w:space="0" w:color="auto"/>
        <w:bottom w:val="none" w:sz="0" w:space="0" w:color="auto"/>
        <w:right w:val="none" w:sz="0" w:space="0" w:color="auto"/>
      </w:divBdr>
    </w:div>
    <w:div w:id="892228851">
      <w:bodyDiv w:val="1"/>
      <w:marLeft w:val="0"/>
      <w:marRight w:val="0"/>
      <w:marTop w:val="0"/>
      <w:marBottom w:val="0"/>
      <w:divBdr>
        <w:top w:val="none" w:sz="0" w:space="0" w:color="auto"/>
        <w:left w:val="none" w:sz="0" w:space="0" w:color="auto"/>
        <w:bottom w:val="none" w:sz="0" w:space="0" w:color="auto"/>
        <w:right w:val="none" w:sz="0" w:space="0" w:color="auto"/>
      </w:divBdr>
    </w:div>
    <w:div w:id="892352159">
      <w:bodyDiv w:val="1"/>
      <w:marLeft w:val="0"/>
      <w:marRight w:val="0"/>
      <w:marTop w:val="0"/>
      <w:marBottom w:val="0"/>
      <w:divBdr>
        <w:top w:val="none" w:sz="0" w:space="0" w:color="auto"/>
        <w:left w:val="none" w:sz="0" w:space="0" w:color="auto"/>
        <w:bottom w:val="none" w:sz="0" w:space="0" w:color="auto"/>
        <w:right w:val="none" w:sz="0" w:space="0" w:color="auto"/>
      </w:divBdr>
    </w:div>
    <w:div w:id="892425083">
      <w:bodyDiv w:val="1"/>
      <w:marLeft w:val="0"/>
      <w:marRight w:val="0"/>
      <w:marTop w:val="0"/>
      <w:marBottom w:val="0"/>
      <w:divBdr>
        <w:top w:val="none" w:sz="0" w:space="0" w:color="auto"/>
        <w:left w:val="none" w:sz="0" w:space="0" w:color="auto"/>
        <w:bottom w:val="none" w:sz="0" w:space="0" w:color="auto"/>
        <w:right w:val="none" w:sz="0" w:space="0" w:color="auto"/>
      </w:divBdr>
    </w:div>
    <w:div w:id="892427039">
      <w:bodyDiv w:val="1"/>
      <w:marLeft w:val="0"/>
      <w:marRight w:val="0"/>
      <w:marTop w:val="0"/>
      <w:marBottom w:val="0"/>
      <w:divBdr>
        <w:top w:val="none" w:sz="0" w:space="0" w:color="auto"/>
        <w:left w:val="none" w:sz="0" w:space="0" w:color="auto"/>
        <w:bottom w:val="none" w:sz="0" w:space="0" w:color="auto"/>
        <w:right w:val="none" w:sz="0" w:space="0" w:color="auto"/>
      </w:divBdr>
    </w:div>
    <w:div w:id="892542819">
      <w:bodyDiv w:val="1"/>
      <w:marLeft w:val="0"/>
      <w:marRight w:val="0"/>
      <w:marTop w:val="0"/>
      <w:marBottom w:val="0"/>
      <w:divBdr>
        <w:top w:val="none" w:sz="0" w:space="0" w:color="auto"/>
        <w:left w:val="none" w:sz="0" w:space="0" w:color="auto"/>
        <w:bottom w:val="none" w:sz="0" w:space="0" w:color="auto"/>
        <w:right w:val="none" w:sz="0" w:space="0" w:color="auto"/>
      </w:divBdr>
    </w:div>
    <w:div w:id="892741969">
      <w:bodyDiv w:val="1"/>
      <w:marLeft w:val="0"/>
      <w:marRight w:val="0"/>
      <w:marTop w:val="0"/>
      <w:marBottom w:val="0"/>
      <w:divBdr>
        <w:top w:val="none" w:sz="0" w:space="0" w:color="auto"/>
        <w:left w:val="none" w:sz="0" w:space="0" w:color="auto"/>
        <w:bottom w:val="none" w:sz="0" w:space="0" w:color="auto"/>
        <w:right w:val="none" w:sz="0" w:space="0" w:color="auto"/>
      </w:divBdr>
    </w:div>
    <w:div w:id="892813264">
      <w:bodyDiv w:val="1"/>
      <w:marLeft w:val="0"/>
      <w:marRight w:val="0"/>
      <w:marTop w:val="0"/>
      <w:marBottom w:val="0"/>
      <w:divBdr>
        <w:top w:val="none" w:sz="0" w:space="0" w:color="auto"/>
        <w:left w:val="none" w:sz="0" w:space="0" w:color="auto"/>
        <w:bottom w:val="none" w:sz="0" w:space="0" w:color="auto"/>
        <w:right w:val="none" w:sz="0" w:space="0" w:color="auto"/>
      </w:divBdr>
    </w:div>
    <w:div w:id="892931923">
      <w:bodyDiv w:val="1"/>
      <w:marLeft w:val="0"/>
      <w:marRight w:val="0"/>
      <w:marTop w:val="0"/>
      <w:marBottom w:val="0"/>
      <w:divBdr>
        <w:top w:val="none" w:sz="0" w:space="0" w:color="auto"/>
        <w:left w:val="none" w:sz="0" w:space="0" w:color="auto"/>
        <w:bottom w:val="none" w:sz="0" w:space="0" w:color="auto"/>
        <w:right w:val="none" w:sz="0" w:space="0" w:color="auto"/>
      </w:divBdr>
    </w:div>
    <w:div w:id="893079475">
      <w:bodyDiv w:val="1"/>
      <w:marLeft w:val="0"/>
      <w:marRight w:val="0"/>
      <w:marTop w:val="0"/>
      <w:marBottom w:val="0"/>
      <w:divBdr>
        <w:top w:val="none" w:sz="0" w:space="0" w:color="auto"/>
        <w:left w:val="none" w:sz="0" w:space="0" w:color="auto"/>
        <w:bottom w:val="none" w:sz="0" w:space="0" w:color="auto"/>
        <w:right w:val="none" w:sz="0" w:space="0" w:color="auto"/>
      </w:divBdr>
    </w:div>
    <w:div w:id="893085494">
      <w:marLeft w:val="480"/>
      <w:marRight w:val="0"/>
      <w:marTop w:val="0"/>
      <w:marBottom w:val="0"/>
      <w:divBdr>
        <w:top w:val="none" w:sz="0" w:space="0" w:color="auto"/>
        <w:left w:val="none" w:sz="0" w:space="0" w:color="auto"/>
        <w:bottom w:val="none" w:sz="0" w:space="0" w:color="auto"/>
        <w:right w:val="none" w:sz="0" w:space="0" w:color="auto"/>
      </w:divBdr>
    </w:div>
    <w:div w:id="893195863">
      <w:bodyDiv w:val="1"/>
      <w:marLeft w:val="0"/>
      <w:marRight w:val="0"/>
      <w:marTop w:val="0"/>
      <w:marBottom w:val="0"/>
      <w:divBdr>
        <w:top w:val="none" w:sz="0" w:space="0" w:color="auto"/>
        <w:left w:val="none" w:sz="0" w:space="0" w:color="auto"/>
        <w:bottom w:val="none" w:sz="0" w:space="0" w:color="auto"/>
        <w:right w:val="none" w:sz="0" w:space="0" w:color="auto"/>
      </w:divBdr>
    </w:div>
    <w:div w:id="893203721">
      <w:bodyDiv w:val="1"/>
      <w:marLeft w:val="0"/>
      <w:marRight w:val="0"/>
      <w:marTop w:val="0"/>
      <w:marBottom w:val="0"/>
      <w:divBdr>
        <w:top w:val="none" w:sz="0" w:space="0" w:color="auto"/>
        <w:left w:val="none" w:sz="0" w:space="0" w:color="auto"/>
        <w:bottom w:val="none" w:sz="0" w:space="0" w:color="auto"/>
        <w:right w:val="none" w:sz="0" w:space="0" w:color="auto"/>
      </w:divBdr>
    </w:div>
    <w:div w:id="893395670">
      <w:bodyDiv w:val="1"/>
      <w:marLeft w:val="0"/>
      <w:marRight w:val="0"/>
      <w:marTop w:val="0"/>
      <w:marBottom w:val="0"/>
      <w:divBdr>
        <w:top w:val="none" w:sz="0" w:space="0" w:color="auto"/>
        <w:left w:val="none" w:sz="0" w:space="0" w:color="auto"/>
        <w:bottom w:val="none" w:sz="0" w:space="0" w:color="auto"/>
        <w:right w:val="none" w:sz="0" w:space="0" w:color="auto"/>
      </w:divBdr>
    </w:div>
    <w:div w:id="893397217">
      <w:bodyDiv w:val="1"/>
      <w:marLeft w:val="0"/>
      <w:marRight w:val="0"/>
      <w:marTop w:val="0"/>
      <w:marBottom w:val="0"/>
      <w:divBdr>
        <w:top w:val="none" w:sz="0" w:space="0" w:color="auto"/>
        <w:left w:val="none" w:sz="0" w:space="0" w:color="auto"/>
        <w:bottom w:val="none" w:sz="0" w:space="0" w:color="auto"/>
        <w:right w:val="none" w:sz="0" w:space="0" w:color="auto"/>
      </w:divBdr>
    </w:div>
    <w:div w:id="893586450">
      <w:bodyDiv w:val="1"/>
      <w:marLeft w:val="0"/>
      <w:marRight w:val="0"/>
      <w:marTop w:val="0"/>
      <w:marBottom w:val="0"/>
      <w:divBdr>
        <w:top w:val="none" w:sz="0" w:space="0" w:color="auto"/>
        <w:left w:val="none" w:sz="0" w:space="0" w:color="auto"/>
        <w:bottom w:val="none" w:sz="0" w:space="0" w:color="auto"/>
        <w:right w:val="none" w:sz="0" w:space="0" w:color="auto"/>
      </w:divBdr>
    </w:div>
    <w:div w:id="893586538">
      <w:bodyDiv w:val="1"/>
      <w:marLeft w:val="0"/>
      <w:marRight w:val="0"/>
      <w:marTop w:val="0"/>
      <w:marBottom w:val="0"/>
      <w:divBdr>
        <w:top w:val="none" w:sz="0" w:space="0" w:color="auto"/>
        <w:left w:val="none" w:sz="0" w:space="0" w:color="auto"/>
        <w:bottom w:val="none" w:sz="0" w:space="0" w:color="auto"/>
        <w:right w:val="none" w:sz="0" w:space="0" w:color="auto"/>
      </w:divBdr>
    </w:div>
    <w:div w:id="894660718">
      <w:bodyDiv w:val="1"/>
      <w:marLeft w:val="0"/>
      <w:marRight w:val="0"/>
      <w:marTop w:val="0"/>
      <w:marBottom w:val="0"/>
      <w:divBdr>
        <w:top w:val="none" w:sz="0" w:space="0" w:color="auto"/>
        <w:left w:val="none" w:sz="0" w:space="0" w:color="auto"/>
        <w:bottom w:val="none" w:sz="0" w:space="0" w:color="auto"/>
        <w:right w:val="none" w:sz="0" w:space="0" w:color="auto"/>
      </w:divBdr>
    </w:div>
    <w:div w:id="894778414">
      <w:bodyDiv w:val="1"/>
      <w:marLeft w:val="0"/>
      <w:marRight w:val="0"/>
      <w:marTop w:val="0"/>
      <w:marBottom w:val="0"/>
      <w:divBdr>
        <w:top w:val="none" w:sz="0" w:space="0" w:color="auto"/>
        <w:left w:val="none" w:sz="0" w:space="0" w:color="auto"/>
        <w:bottom w:val="none" w:sz="0" w:space="0" w:color="auto"/>
        <w:right w:val="none" w:sz="0" w:space="0" w:color="auto"/>
      </w:divBdr>
    </w:div>
    <w:div w:id="894972485">
      <w:bodyDiv w:val="1"/>
      <w:marLeft w:val="0"/>
      <w:marRight w:val="0"/>
      <w:marTop w:val="0"/>
      <w:marBottom w:val="0"/>
      <w:divBdr>
        <w:top w:val="none" w:sz="0" w:space="0" w:color="auto"/>
        <w:left w:val="none" w:sz="0" w:space="0" w:color="auto"/>
        <w:bottom w:val="none" w:sz="0" w:space="0" w:color="auto"/>
        <w:right w:val="none" w:sz="0" w:space="0" w:color="auto"/>
      </w:divBdr>
    </w:div>
    <w:div w:id="895168715">
      <w:bodyDiv w:val="1"/>
      <w:marLeft w:val="0"/>
      <w:marRight w:val="0"/>
      <w:marTop w:val="0"/>
      <w:marBottom w:val="0"/>
      <w:divBdr>
        <w:top w:val="none" w:sz="0" w:space="0" w:color="auto"/>
        <w:left w:val="none" w:sz="0" w:space="0" w:color="auto"/>
        <w:bottom w:val="none" w:sz="0" w:space="0" w:color="auto"/>
        <w:right w:val="none" w:sz="0" w:space="0" w:color="auto"/>
      </w:divBdr>
    </w:div>
    <w:div w:id="895242883">
      <w:bodyDiv w:val="1"/>
      <w:marLeft w:val="0"/>
      <w:marRight w:val="0"/>
      <w:marTop w:val="0"/>
      <w:marBottom w:val="0"/>
      <w:divBdr>
        <w:top w:val="none" w:sz="0" w:space="0" w:color="auto"/>
        <w:left w:val="none" w:sz="0" w:space="0" w:color="auto"/>
        <w:bottom w:val="none" w:sz="0" w:space="0" w:color="auto"/>
        <w:right w:val="none" w:sz="0" w:space="0" w:color="auto"/>
      </w:divBdr>
    </w:div>
    <w:div w:id="895555640">
      <w:marLeft w:val="480"/>
      <w:marRight w:val="0"/>
      <w:marTop w:val="0"/>
      <w:marBottom w:val="0"/>
      <w:divBdr>
        <w:top w:val="none" w:sz="0" w:space="0" w:color="auto"/>
        <w:left w:val="none" w:sz="0" w:space="0" w:color="auto"/>
        <w:bottom w:val="none" w:sz="0" w:space="0" w:color="auto"/>
        <w:right w:val="none" w:sz="0" w:space="0" w:color="auto"/>
      </w:divBdr>
    </w:div>
    <w:div w:id="895699208">
      <w:bodyDiv w:val="1"/>
      <w:marLeft w:val="0"/>
      <w:marRight w:val="0"/>
      <w:marTop w:val="0"/>
      <w:marBottom w:val="0"/>
      <w:divBdr>
        <w:top w:val="none" w:sz="0" w:space="0" w:color="auto"/>
        <w:left w:val="none" w:sz="0" w:space="0" w:color="auto"/>
        <w:bottom w:val="none" w:sz="0" w:space="0" w:color="auto"/>
        <w:right w:val="none" w:sz="0" w:space="0" w:color="auto"/>
      </w:divBdr>
    </w:div>
    <w:div w:id="895820377">
      <w:bodyDiv w:val="1"/>
      <w:marLeft w:val="0"/>
      <w:marRight w:val="0"/>
      <w:marTop w:val="0"/>
      <w:marBottom w:val="0"/>
      <w:divBdr>
        <w:top w:val="none" w:sz="0" w:space="0" w:color="auto"/>
        <w:left w:val="none" w:sz="0" w:space="0" w:color="auto"/>
        <w:bottom w:val="none" w:sz="0" w:space="0" w:color="auto"/>
        <w:right w:val="none" w:sz="0" w:space="0" w:color="auto"/>
      </w:divBdr>
    </w:div>
    <w:div w:id="895822121">
      <w:bodyDiv w:val="1"/>
      <w:marLeft w:val="0"/>
      <w:marRight w:val="0"/>
      <w:marTop w:val="0"/>
      <w:marBottom w:val="0"/>
      <w:divBdr>
        <w:top w:val="none" w:sz="0" w:space="0" w:color="auto"/>
        <w:left w:val="none" w:sz="0" w:space="0" w:color="auto"/>
        <w:bottom w:val="none" w:sz="0" w:space="0" w:color="auto"/>
        <w:right w:val="none" w:sz="0" w:space="0" w:color="auto"/>
      </w:divBdr>
    </w:div>
    <w:div w:id="895896347">
      <w:bodyDiv w:val="1"/>
      <w:marLeft w:val="0"/>
      <w:marRight w:val="0"/>
      <w:marTop w:val="0"/>
      <w:marBottom w:val="0"/>
      <w:divBdr>
        <w:top w:val="none" w:sz="0" w:space="0" w:color="auto"/>
        <w:left w:val="none" w:sz="0" w:space="0" w:color="auto"/>
        <w:bottom w:val="none" w:sz="0" w:space="0" w:color="auto"/>
        <w:right w:val="none" w:sz="0" w:space="0" w:color="auto"/>
      </w:divBdr>
    </w:div>
    <w:div w:id="895972290">
      <w:bodyDiv w:val="1"/>
      <w:marLeft w:val="0"/>
      <w:marRight w:val="0"/>
      <w:marTop w:val="0"/>
      <w:marBottom w:val="0"/>
      <w:divBdr>
        <w:top w:val="none" w:sz="0" w:space="0" w:color="auto"/>
        <w:left w:val="none" w:sz="0" w:space="0" w:color="auto"/>
        <w:bottom w:val="none" w:sz="0" w:space="0" w:color="auto"/>
        <w:right w:val="none" w:sz="0" w:space="0" w:color="auto"/>
      </w:divBdr>
    </w:div>
    <w:div w:id="896090137">
      <w:bodyDiv w:val="1"/>
      <w:marLeft w:val="0"/>
      <w:marRight w:val="0"/>
      <w:marTop w:val="0"/>
      <w:marBottom w:val="0"/>
      <w:divBdr>
        <w:top w:val="none" w:sz="0" w:space="0" w:color="auto"/>
        <w:left w:val="none" w:sz="0" w:space="0" w:color="auto"/>
        <w:bottom w:val="none" w:sz="0" w:space="0" w:color="auto"/>
        <w:right w:val="none" w:sz="0" w:space="0" w:color="auto"/>
      </w:divBdr>
    </w:div>
    <w:div w:id="896210609">
      <w:bodyDiv w:val="1"/>
      <w:marLeft w:val="0"/>
      <w:marRight w:val="0"/>
      <w:marTop w:val="0"/>
      <w:marBottom w:val="0"/>
      <w:divBdr>
        <w:top w:val="none" w:sz="0" w:space="0" w:color="auto"/>
        <w:left w:val="none" w:sz="0" w:space="0" w:color="auto"/>
        <w:bottom w:val="none" w:sz="0" w:space="0" w:color="auto"/>
        <w:right w:val="none" w:sz="0" w:space="0" w:color="auto"/>
      </w:divBdr>
    </w:div>
    <w:div w:id="896432927">
      <w:bodyDiv w:val="1"/>
      <w:marLeft w:val="0"/>
      <w:marRight w:val="0"/>
      <w:marTop w:val="0"/>
      <w:marBottom w:val="0"/>
      <w:divBdr>
        <w:top w:val="none" w:sz="0" w:space="0" w:color="auto"/>
        <w:left w:val="none" w:sz="0" w:space="0" w:color="auto"/>
        <w:bottom w:val="none" w:sz="0" w:space="0" w:color="auto"/>
        <w:right w:val="none" w:sz="0" w:space="0" w:color="auto"/>
      </w:divBdr>
    </w:div>
    <w:div w:id="896472012">
      <w:bodyDiv w:val="1"/>
      <w:marLeft w:val="0"/>
      <w:marRight w:val="0"/>
      <w:marTop w:val="0"/>
      <w:marBottom w:val="0"/>
      <w:divBdr>
        <w:top w:val="none" w:sz="0" w:space="0" w:color="auto"/>
        <w:left w:val="none" w:sz="0" w:space="0" w:color="auto"/>
        <w:bottom w:val="none" w:sz="0" w:space="0" w:color="auto"/>
        <w:right w:val="none" w:sz="0" w:space="0" w:color="auto"/>
      </w:divBdr>
    </w:div>
    <w:div w:id="896547433">
      <w:bodyDiv w:val="1"/>
      <w:marLeft w:val="0"/>
      <w:marRight w:val="0"/>
      <w:marTop w:val="0"/>
      <w:marBottom w:val="0"/>
      <w:divBdr>
        <w:top w:val="none" w:sz="0" w:space="0" w:color="auto"/>
        <w:left w:val="none" w:sz="0" w:space="0" w:color="auto"/>
        <w:bottom w:val="none" w:sz="0" w:space="0" w:color="auto"/>
        <w:right w:val="none" w:sz="0" w:space="0" w:color="auto"/>
      </w:divBdr>
    </w:div>
    <w:div w:id="896864741">
      <w:bodyDiv w:val="1"/>
      <w:marLeft w:val="0"/>
      <w:marRight w:val="0"/>
      <w:marTop w:val="0"/>
      <w:marBottom w:val="0"/>
      <w:divBdr>
        <w:top w:val="none" w:sz="0" w:space="0" w:color="auto"/>
        <w:left w:val="none" w:sz="0" w:space="0" w:color="auto"/>
        <w:bottom w:val="none" w:sz="0" w:space="0" w:color="auto"/>
        <w:right w:val="none" w:sz="0" w:space="0" w:color="auto"/>
      </w:divBdr>
    </w:div>
    <w:div w:id="896890168">
      <w:bodyDiv w:val="1"/>
      <w:marLeft w:val="0"/>
      <w:marRight w:val="0"/>
      <w:marTop w:val="0"/>
      <w:marBottom w:val="0"/>
      <w:divBdr>
        <w:top w:val="none" w:sz="0" w:space="0" w:color="auto"/>
        <w:left w:val="none" w:sz="0" w:space="0" w:color="auto"/>
        <w:bottom w:val="none" w:sz="0" w:space="0" w:color="auto"/>
        <w:right w:val="none" w:sz="0" w:space="0" w:color="auto"/>
      </w:divBdr>
    </w:div>
    <w:div w:id="896941879">
      <w:bodyDiv w:val="1"/>
      <w:marLeft w:val="0"/>
      <w:marRight w:val="0"/>
      <w:marTop w:val="0"/>
      <w:marBottom w:val="0"/>
      <w:divBdr>
        <w:top w:val="none" w:sz="0" w:space="0" w:color="auto"/>
        <w:left w:val="none" w:sz="0" w:space="0" w:color="auto"/>
        <w:bottom w:val="none" w:sz="0" w:space="0" w:color="auto"/>
        <w:right w:val="none" w:sz="0" w:space="0" w:color="auto"/>
      </w:divBdr>
    </w:div>
    <w:div w:id="897132794">
      <w:bodyDiv w:val="1"/>
      <w:marLeft w:val="0"/>
      <w:marRight w:val="0"/>
      <w:marTop w:val="0"/>
      <w:marBottom w:val="0"/>
      <w:divBdr>
        <w:top w:val="none" w:sz="0" w:space="0" w:color="auto"/>
        <w:left w:val="none" w:sz="0" w:space="0" w:color="auto"/>
        <w:bottom w:val="none" w:sz="0" w:space="0" w:color="auto"/>
        <w:right w:val="none" w:sz="0" w:space="0" w:color="auto"/>
      </w:divBdr>
    </w:div>
    <w:div w:id="897403342">
      <w:bodyDiv w:val="1"/>
      <w:marLeft w:val="0"/>
      <w:marRight w:val="0"/>
      <w:marTop w:val="0"/>
      <w:marBottom w:val="0"/>
      <w:divBdr>
        <w:top w:val="none" w:sz="0" w:space="0" w:color="auto"/>
        <w:left w:val="none" w:sz="0" w:space="0" w:color="auto"/>
        <w:bottom w:val="none" w:sz="0" w:space="0" w:color="auto"/>
        <w:right w:val="none" w:sz="0" w:space="0" w:color="auto"/>
      </w:divBdr>
    </w:div>
    <w:div w:id="897520753">
      <w:bodyDiv w:val="1"/>
      <w:marLeft w:val="0"/>
      <w:marRight w:val="0"/>
      <w:marTop w:val="0"/>
      <w:marBottom w:val="0"/>
      <w:divBdr>
        <w:top w:val="none" w:sz="0" w:space="0" w:color="auto"/>
        <w:left w:val="none" w:sz="0" w:space="0" w:color="auto"/>
        <w:bottom w:val="none" w:sz="0" w:space="0" w:color="auto"/>
        <w:right w:val="none" w:sz="0" w:space="0" w:color="auto"/>
      </w:divBdr>
    </w:div>
    <w:div w:id="897743030">
      <w:bodyDiv w:val="1"/>
      <w:marLeft w:val="0"/>
      <w:marRight w:val="0"/>
      <w:marTop w:val="0"/>
      <w:marBottom w:val="0"/>
      <w:divBdr>
        <w:top w:val="none" w:sz="0" w:space="0" w:color="auto"/>
        <w:left w:val="none" w:sz="0" w:space="0" w:color="auto"/>
        <w:bottom w:val="none" w:sz="0" w:space="0" w:color="auto"/>
        <w:right w:val="none" w:sz="0" w:space="0" w:color="auto"/>
      </w:divBdr>
    </w:div>
    <w:div w:id="897981839">
      <w:bodyDiv w:val="1"/>
      <w:marLeft w:val="0"/>
      <w:marRight w:val="0"/>
      <w:marTop w:val="0"/>
      <w:marBottom w:val="0"/>
      <w:divBdr>
        <w:top w:val="none" w:sz="0" w:space="0" w:color="auto"/>
        <w:left w:val="none" w:sz="0" w:space="0" w:color="auto"/>
        <w:bottom w:val="none" w:sz="0" w:space="0" w:color="auto"/>
        <w:right w:val="none" w:sz="0" w:space="0" w:color="auto"/>
      </w:divBdr>
    </w:div>
    <w:div w:id="898441927">
      <w:bodyDiv w:val="1"/>
      <w:marLeft w:val="0"/>
      <w:marRight w:val="0"/>
      <w:marTop w:val="0"/>
      <w:marBottom w:val="0"/>
      <w:divBdr>
        <w:top w:val="none" w:sz="0" w:space="0" w:color="auto"/>
        <w:left w:val="none" w:sz="0" w:space="0" w:color="auto"/>
        <w:bottom w:val="none" w:sz="0" w:space="0" w:color="auto"/>
        <w:right w:val="none" w:sz="0" w:space="0" w:color="auto"/>
      </w:divBdr>
    </w:div>
    <w:div w:id="898900508">
      <w:bodyDiv w:val="1"/>
      <w:marLeft w:val="0"/>
      <w:marRight w:val="0"/>
      <w:marTop w:val="0"/>
      <w:marBottom w:val="0"/>
      <w:divBdr>
        <w:top w:val="none" w:sz="0" w:space="0" w:color="auto"/>
        <w:left w:val="none" w:sz="0" w:space="0" w:color="auto"/>
        <w:bottom w:val="none" w:sz="0" w:space="0" w:color="auto"/>
        <w:right w:val="none" w:sz="0" w:space="0" w:color="auto"/>
      </w:divBdr>
    </w:div>
    <w:div w:id="899052492">
      <w:bodyDiv w:val="1"/>
      <w:marLeft w:val="0"/>
      <w:marRight w:val="0"/>
      <w:marTop w:val="0"/>
      <w:marBottom w:val="0"/>
      <w:divBdr>
        <w:top w:val="none" w:sz="0" w:space="0" w:color="auto"/>
        <w:left w:val="none" w:sz="0" w:space="0" w:color="auto"/>
        <w:bottom w:val="none" w:sz="0" w:space="0" w:color="auto"/>
        <w:right w:val="none" w:sz="0" w:space="0" w:color="auto"/>
      </w:divBdr>
    </w:div>
    <w:div w:id="899248160">
      <w:bodyDiv w:val="1"/>
      <w:marLeft w:val="0"/>
      <w:marRight w:val="0"/>
      <w:marTop w:val="0"/>
      <w:marBottom w:val="0"/>
      <w:divBdr>
        <w:top w:val="none" w:sz="0" w:space="0" w:color="auto"/>
        <w:left w:val="none" w:sz="0" w:space="0" w:color="auto"/>
        <w:bottom w:val="none" w:sz="0" w:space="0" w:color="auto"/>
        <w:right w:val="none" w:sz="0" w:space="0" w:color="auto"/>
      </w:divBdr>
    </w:div>
    <w:div w:id="899442831">
      <w:bodyDiv w:val="1"/>
      <w:marLeft w:val="0"/>
      <w:marRight w:val="0"/>
      <w:marTop w:val="0"/>
      <w:marBottom w:val="0"/>
      <w:divBdr>
        <w:top w:val="none" w:sz="0" w:space="0" w:color="auto"/>
        <w:left w:val="none" w:sz="0" w:space="0" w:color="auto"/>
        <w:bottom w:val="none" w:sz="0" w:space="0" w:color="auto"/>
        <w:right w:val="none" w:sz="0" w:space="0" w:color="auto"/>
      </w:divBdr>
    </w:div>
    <w:div w:id="899559697">
      <w:bodyDiv w:val="1"/>
      <w:marLeft w:val="0"/>
      <w:marRight w:val="0"/>
      <w:marTop w:val="0"/>
      <w:marBottom w:val="0"/>
      <w:divBdr>
        <w:top w:val="none" w:sz="0" w:space="0" w:color="auto"/>
        <w:left w:val="none" w:sz="0" w:space="0" w:color="auto"/>
        <w:bottom w:val="none" w:sz="0" w:space="0" w:color="auto"/>
        <w:right w:val="none" w:sz="0" w:space="0" w:color="auto"/>
      </w:divBdr>
    </w:div>
    <w:div w:id="899678795">
      <w:bodyDiv w:val="1"/>
      <w:marLeft w:val="0"/>
      <w:marRight w:val="0"/>
      <w:marTop w:val="0"/>
      <w:marBottom w:val="0"/>
      <w:divBdr>
        <w:top w:val="none" w:sz="0" w:space="0" w:color="auto"/>
        <w:left w:val="none" w:sz="0" w:space="0" w:color="auto"/>
        <w:bottom w:val="none" w:sz="0" w:space="0" w:color="auto"/>
        <w:right w:val="none" w:sz="0" w:space="0" w:color="auto"/>
      </w:divBdr>
    </w:div>
    <w:div w:id="899705843">
      <w:marLeft w:val="480"/>
      <w:marRight w:val="0"/>
      <w:marTop w:val="0"/>
      <w:marBottom w:val="0"/>
      <w:divBdr>
        <w:top w:val="none" w:sz="0" w:space="0" w:color="auto"/>
        <w:left w:val="none" w:sz="0" w:space="0" w:color="auto"/>
        <w:bottom w:val="none" w:sz="0" w:space="0" w:color="auto"/>
        <w:right w:val="none" w:sz="0" w:space="0" w:color="auto"/>
      </w:divBdr>
    </w:div>
    <w:div w:id="899823731">
      <w:bodyDiv w:val="1"/>
      <w:marLeft w:val="0"/>
      <w:marRight w:val="0"/>
      <w:marTop w:val="0"/>
      <w:marBottom w:val="0"/>
      <w:divBdr>
        <w:top w:val="none" w:sz="0" w:space="0" w:color="auto"/>
        <w:left w:val="none" w:sz="0" w:space="0" w:color="auto"/>
        <w:bottom w:val="none" w:sz="0" w:space="0" w:color="auto"/>
        <w:right w:val="none" w:sz="0" w:space="0" w:color="auto"/>
      </w:divBdr>
    </w:div>
    <w:div w:id="899824702">
      <w:bodyDiv w:val="1"/>
      <w:marLeft w:val="0"/>
      <w:marRight w:val="0"/>
      <w:marTop w:val="0"/>
      <w:marBottom w:val="0"/>
      <w:divBdr>
        <w:top w:val="none" w:sz="0" w:space="0" w:color="auto"/>
        <w:left w:val="none" w:sz="0" w:space="0" w:color="auto"/>
        <w:bottom w:val="none" w:sz="0" w:space="0" w:color="auto"/>
        <w:right w:val="none" w:sz="0" w:space="0" w:color="auto"/>
      </w:divBdr>
    </w:div>
    <w:div w:id="900674868">
      <w:bodyDiv w:val="1"/>
      <w:marLeft w:val="0"/>
      <w:marRight w:val="0"/>
      <w:marTop w:val="0"/>
      <w:marBottom w:val="0"/>
      <w:divBdr>
        <w:top w:val="none" w:sz="0" w:space="0" w:color="auto"/>
        <w:left w:val="none" w:sz="0" w:space="0" w:color="auto"/>
        <w:bottom w:val="none" w:sz="0" w:space="0" w:color="auto"/>
        <w:right w:val="none" w:sz="0" w:space="0" w:color="auto"/>
      </w:divBdr>
    </w:div>
    <w:div w:id="900748007">
      <w:bodyDiv w:val="1"/>
      <w:marLeft w:val="0"/>
      <w:marRight w:val="0"/>
      <w:marTop w:val="0"/>
      <w:marBottom w:val="0"/>
      <w:divBdr>
        <w:top w:val="none" w:sz="0" w:space="0" w:color="auto"/>
        <w:left w:val="none" w:sz="0" w:space="0" w:color="auto"/>
        <w:bottom w:val="none" w:sz="0" w:space="0" w:color="auto"/>
        <w:right w:val="none" w:sz="0" w:space="0" w:color="auto"/>
      </w:divBdr>
    </w:div>
    <w:div w:id="900867503">
      <w:bodyDiv w:val="1"/>
      <w:marLeft w:val="0"/>
      <w:marRight w:val="0"/>
      <w:marTop w:val="0"/>
      <w:marBottom w:val="0"/>
      <w:divBdr>
        <w:top w:val="none" w:sz="0" w:space="0" w:color="auto"/>
        <w:left w:val="none" w:sz="0" w:space="0" w:color="auto"/>
        <w:bottom w:val="none" w:sz="0" w:space="0" w:color="auto"/>
        <w:right w:val="none" w:sz="0" w:space="0" w:color="auto"/>
      </w:divBdr>
    </w:div>
    <w:div w:id="900946152">
      <w:bodyDiv w:val="1"/>
      <w:marLeft w:val="0"/>
      <w:marRight w:val="0"/>
      <w:marTop w:val="0"/>
      <w:marBottom w:val="0"/>
      <w:divBdr>
        <w:top w:val="none" w:sz="0" w:space="0" w:color="auto"/>
        <w:left w:val="none" w:sz="0" w:space="0" w:color="auto"/>
        <w:bottom w:val="none" w:sz="0" w:space="0" w:color="auto"/>
        <w:right w:val="none" w:sz="0" w:space="0" w:color="auto"/>
      </w:divBdr>
    </w:div>
    <w:div w:id="901016296">
      <w:bodyDiv w:val="1"/>
      <w:marLeft w:val="0"/>
      <w:marRight w:val="0"/>
      <w:marTop w:val="0"/>
      <w:marBottom w:val="0"/>
      <w:divBdr>
        <w:top w:val="none" w:sz="0" w:space="0" w:color="auto"/>
        <w:left w:val="none" w:sz="0" w:space="0" w:color="auto"/>
        <w:bottom w:val="none" w:sz="0" w:space="0" w:color="auto"/>
        <w:right w:val="none" w:sz="0" w:space="0" w:color="auto"/>
      </w:divBdr>
    </w:div>
    <w:div w:id="901137881">
      <w:bodyDiv w:val="1"/>
      <w:marLeft w:val="0"/>
      <w:marRight w:val="0"/>
      <w:marTop w:val="0"/>
      <w:marBottom w:val="0"/>
      <w:divBdr>
        <w:top w:val="none" w:sz="0" w:space="0" w:color="auto"/>
        <w:left w:val="none" w:sz="0" w:space="0" w:color="auto"/>
        <w:bottom w:val="none" w:sz="0" w:space="0" w:color="auto"/>
        <w:right w:val="none" w:sz="0" w:space="0" w:color="auto"/>
      </w:divBdr>
    </w:div>
    <w:div w:id="901213503">
      <w:bodyDiv w:val="1"/>
      <w:marLeft w:val="0"/>
      <w:marRight w:val="0"/>
      <w:marTop w:val="0"/>
      <w:marBottom w:val="0"/>
      <w:divBdr>
        <w:top w:val="none" w:sz="0" w:space="0" w:color="auto"/>
        <w:left w:val="none" w:sz="0" w:space="0" w:color="auto"/>
        <w:bottom w:val="none" w:sz="0" w:space="0" w:color="auto"/>
        <w:right w:val="none" w:sz="0" w:space="0" w:color="auto"/>
      </w:divBdr>
    </w:div>
    <w:div w:id="901256138">
      <w:bodyDiv w:val="1"/>
      <w:marLeft w:val="0"/>
      <w:marRight w:val="0"/>
      <w:marTop w:val="0"/>
      <w:marBottom w:val="0"/>
      <w:divBdr>
        <w:top w:val="none" w:sz="0" w:space="0" w:color="auto"/>
        <w:left w:val="none" w:sz="0" w:space="0" w:color="auto"/>
        <w:bottom w:val="none" w:sz="0" w:space="0" w:color="auto"/>
        <w:right w:val="none" w:sz="0" w:space="0" w:color="auto"/>
      </w:divBdr>
    </w:div>
    <w:div w:id="901869899">
      <w:bodyDiv w:val="1"/>
      <w:marLeft w:val="0"/>
      <w:marRight w:val="0"/>
      <w:marTop w:val="0"/>
      <w:marBottom w:val="0"/>
      <w:divBdr>
        <w:top w:val="none" w:sz="0" w:space="0" w:color="auto"/>
        <w:left w:val="none" w:sz="0" w:space="0" w:color="auto"/>
        <w:bottom w:val="none" w:sz="0" w:space="0" w:color="auto"/>
        <w:right w:val="none" w:sz="0" w:space="0" w:color="auto"/>
      </w:divBdr>
    </w:div>
    <w:div w:id="902256718">
      <w:bodyDiv w:val="1"/>
      <w:marLeft w:val="0"/>
      <w:marRight w:val="0"/>
      <w:marTop w:val="0"/>
      <w:marBottom w:val="0"/>
      <w:divBdr>
        <w:top w:val="none" w:sz="0" w:space="0" w:color="auto"/>
        <w:left w:val="none" w:sz="0" w:space="0" w:color="auto"/>
        <w:bottom w:val="none" w:sz="0" w:space="0" w:color="auto"/>
        <w:right w:val="none" w:sz="0" w:space="0" w:color="auto"/>
      </w:divBdr>
    </w:div>
    <w:div w:id="902328751">
      <w:bodyDiv w:val="1"/>
      <w:marLeft w:val="0"/>
      <w:marRight w:val="0"/>
      <w:marTop w:val="0"/>
      <w:marBottom w:val="0"/>
      <w:divBdr>
        <w:top w:val="none" w:sz="0" w:space="0" w:color="auto"/>
        <w:left w:val="none" w:sz="0" w:space="0" w:color="auto"/>
        <w:bottom w:val="none" w:sz="0" w:space="0" w:color="auto"/>
        <w:right w:val="none" w:sz="0" w:space="0" w:color="auto"/>
      </w:divBdr>
    </w:div>
    <w:div w:id="902567475">
      <w:bodyDiv w:val="1"/>
      <w:marLeft w:val="0"/>
      <w:marRight w:val="0"/>
      <w:marTop w:val="0"/>
      <w:marBottom w:val="0"/>
      <w:divBdr>
        <w:top w:val="none" w:sz="0" w:space="0" w:color="auto"/>
        <w:left w:val="none" w:sz="0" w:space="0" w:color="auto"/>
        <w:bottom w:val="none" w:sz="0" w:space="0" w:color="auto"/>
        <w:right w:val="none" w:sz="0" w:space="0" w:color="auto"/>
      </w:divBdr>
    </w:div>
    <w:div w:id="903102353">
      <w:bodyDiv w:val="1"/>
      <w:marLeft w:val="0"/>
      <w:marRight w:val="0"/>
      <w:marTop w:val="0"/>
      <w:marBottom w:val="0"/>
      <w:divBdr>
        <w:top w:val="none" w:sz="0" w:space="0" w:color="auto"/>
        <w:left w:val="none" w:sz="0" w:space="0" w:color="auto"/>
        <w:bottom w:val="none" w:sz="0" w:space="0" w:color="auto"/>
        <w:right w:val="none" w:sz="0" w:space="0" w:color="auto"/>
      </w:divBdr>
    </w:div>
    <w:div w:id="903217445">
      <w:bodyDiv w:val="1"/>
      <w:marLeft w:val="0"/>
      <w:marRight w:val="0"/>
      <w:marTop w:val="0"/>
      <w:marBottom w:val="0"/>
      <w:divBdr>
        <w:top w:val="none" w:sz="0" w:space="0" w:color="auto"/>
        <w:left w:val="none" w:sz="0" w:space="0" w:color="auto"/>
        <w:bottom w:val="none" w:sz="0" w:space="0" w:color="auto"/>
        <w:right w:val="none" w:sz="0" w:space="0" w:color="auto"/>
      </w:divBdr>
    </w:div>
    <w:div w:id="903301205">
      <w:bodyDiv w:val="1"/>
      <w:marLeft w:val="0"/>
      <w:marRight w:val="0"/>
      <w:marTop w:val="0"/>
      <w:marBottom w:val="0"/>
      <w:divBdr>
        <w:top w:val="none" w:sz="0" w:space="0" w:color="auto"/>
        <w:left w:val="none" w:sz="0" w:space="0" w:color="auto"/>
        <w:bottom w:val="none" w:sz="0" w:space="0" w:color="auto"/>
        <w:right w:val="none" w:sz="0" w:space="0" w:color="auto"/>
      </w:divBdr>
    </w:div>
    <w:div w:id="903444360">
      <w:bodyDiv w:val="1"/>
      <w:marLeft w:val="0"/>
      <w:marRight w:val="0"/>
      <w:marTop w:val="0"/>
      <w:marBottom w:val="0"/>
      <w:divBdr>
        <w:top w:val="none" w:sz="0" w:space="0" w:color="auto"/>
        <w:left w:val="none" w:sz="0" w:space="0" w:color="auto"/>
        <w:bottom w:val="none" w:sz="0" w:space="0" w:color="auto"/>
        <w:right w:val="none" w:sz="0" w:space="0" w:color="auto"/>
      </w:divBdr>
    </w:div>
    <w:div w:id="903564075">
      <w:bodyDiv w:val="1"/>
      <w:marLeft w:val="0"/>
      <w:marRight w:val="0"/>
      <w:marTop w:val="0"/>
      <w:marBottom w:val="0"/>
      <w:divBdr>
        <w:top w:val="none" w:sz="0" w:space="0" w:color="auto"/>
        <w:left w:val="none" w:sz="0" w:space="0" w:color="auto"/>
        <w:bottom w:val="none" w:sz="0" w:space="0" w:color="auto"/>
        <w:right w:val="none" w:sz="0" w:space="0" w:color="auto"/>
      </w:divBdr>
    </w:div>
    <w:div w:id="903833227">
      <w:bodyDiv w:val="1"/>
      <w:marLeft w:val="0"/>
      <w:marRight w:val="0"/>
      <w:marTop w:val="0"/>
      <w:marBottom w:val="0"/>
      <w:divBdr>
        <w:top w:val="none" w:sz="0" w:space="0" w:color="auto"/>
        <w:left w:val="none" w:sz="0" w:space="0" w:color="auto"/>
        <w:bottom w:val="none" w:sz="0" w:space="0" w:color="auto"/>
        <w:right w:val="none" w:sz="0" w:space="0" w:color="auto"/>
      </w:divBdr>
    </w:div>
    <w:div w:id="903835466">
      <w:bodyDiv w:val="1"/>
      <w:marLeft w:val="0"/>
      <w:marRight w:val="0"/>
      <w:marTop w:val="0"/>
      <w:marBottom w:val="0"/>
      <w:divBdr>
        <w:top w:val="none" w:sz="0" w:space="0" w:color="auto"/>
        <w:left w:val="none" w:sz="0" w:space="0" w:color="auto"/>
        <w:bottom w:val="none" w:sz="0" w:space="0" w:color="auto"/>
        <w:right w:val="none" w:sz="0" w:space="0" w:color="auto"/>
      </w:divBdr>
    </w:div>
    <w:div w:id="903876024">
      <w:bodyDiv w:val="1"/>
      <w:marLeft w:val="0"/>
      <w:marRight w:val="0"/>
      <w:marTop w:val="0"/>
      <w:marBottom w:val="0"/>
      <w:divBdr>
        <w:top w:val="none" w:sz="0" w:space="0" w:color="auto"/>
        <w:left w:val="none" w:sz="0" w:space="0" w:color="auto"/>
        <w:bottom w:val="none" w:sz="0" w:space="0" w:color="auto"/>
        <w:right w:val="none" w:sz="0" w:space="0" w:color="auto"/>
      </w:divBdr>
    </w:div>
    <w:div w:id="903947650">
      <w:bodyDiv w:val="1"/>
      <w:marLeft w:val="0"/>
      <w:marRight w:val="0"/>
      <w:marTop w:val="0"/>
      <w:marBottom w:val="0"/>
      <w:divBdr>
        <w:top w:val="none" w:sz="0" w:space="0" w:color="auto"/>
        <w:left w:val="none" w:sz="0" w:space="0" w:color="auto"/>
        <w:bottom w:val="none" w:sz="0" w:space="0" w:color="auto"/>
        <w:right w:val="none" w:sz="0" w:space="0" w:color="auto"/>
      </w:divBdr>
    </w:div>
    <w:div w:id="904222947">
      <w:bodyDiv w:val="1"/>
      <w:marLeft w:val="0"/>
      <w:marRight w:val="0"/>
      <w:marTop w:val="0"/>
      <w:marBottom w:val="0"/>
      <w:divBdr>
        <w:top w:val="none" w:sz="0" w:space="0" w:color="auto"/>
        <w:left w:val="none" w:sz="0" w:space="0" w:color="auto"/>
        <w:bottom w:val="none" w:sz="0" w:space="0" w:color="auto"/>
        <w:right w:val="none" w:sz="0" w:space="0" w:color="auto"/>
      </w:divBdr>
    </w:div>
    <w:div w:id="904223589">
      <w:bodyDiv w:val="1"/>
      <w:marLeft w:val="0"/>
      <w:marRight w:val="0"/>
      <w:marTop w:val="0"/>
      <w:marBottom w:val="0"/>
      <w:divBdr>
        <w:top w:val="none" w:sz="0" w:space="0" w:color="auto"/>
        <w:left w:val="none" w:sz="0" w:space="0" w:color="auto"/>
        <w:bottom w:val="none" w:sz="0" w:space="0" w:color="auto"/>
        <w:right w:val="none" w:sz="0" w:space="0" w:color="auto"/>
      </w:divBdr>
    </w:div>
    <w:div w:id="904224059">
      <w:bodyDiv w:val="1"/>
      <w:marLeft w:val="0"/>
      <w:marRight w:val="0"/>
      <w:marTop w:val="0"/>
      <w:marBottom w:val="0"/>
      <w:divBdr>
        <w:top w:val="none" w:sz="0" w:space="0" w:color="auto"/>
        <w:left w:val="none" w:sz="0" w:space="0" w:color="auto"/>
        <w:bottom w:val="none" w:sz="0" w:space="0" w:color="auto"/>
        <w:right w:val="none" w:sz="0" w:space="0" w:color="auto"/>
      </w:divBdr>
    </w:div>
    <w:div w:id="904296924">
      <w:bodyDiv w:val="1"/>
      <w:marLeft w:val="0"/>
      <w:marRight w:val="0"/>
      <w:marTop w:val="0"/>
      <w:marBottom w:val="0"/>
      <w:divBdr>
        <w:top w:val="none" w:sz="0" w:space="0" w:color="auto"/>
        <w:left w:val="none" w:sz="0" w:space="0" w:color="auto"/>
        <w:bottom w:val="none" w:sz="0" w:space="0" w:color="auto"/>
        <w:right w:val="none" w:sz="0" w:space="0" w:color="auto"/>
      </w:divBdr>
    </w:div>
    <w:div w:id="904486413">
      <w:bodyDiv w:val="1"/>
      <w:marLeft w:val="0"/>
      <w:marRight w:val="0"/>
      <w:marTop w:val="0"/>
      <w:marBottom w:val="0"/>
      <w:divBdr>
        <w:top w:val="none" w:sz="0" w:space="0" w:color="auto"/>
        <w:left w:val="none" w:sz="0" w:space="0" w:color="auto"/>
        <w:bottom w:val="none" w:sz="0" w:space="0" w:color="auto"/>
        <w:right w:val="none" w:sz="0" w:space="0" w:color="auto"/>
      </w:divBdr>
    </w:div>
    <w:div w:id="904602779">
      <w:bodyDiv w:val="1"/>
      <w:marLeft w:val="0"/>
      <w:marRight w:val="0"/>
      <w:marTop w:val="0"/>
      <w:marBottom w:val="0"/>
      <w:divBdr>
        <w:top w:val="none" w:sz="0" w:space="0" w:color="auto"/>
        <w:left w:val="none" w:sz="0" w:space="0" w:color="auto"/>
        <w:bottom w:val="none" w:sz="0" w:space="0" w:color="auto"/>
        <w:right w:val="none" w:sz="0" w:space="0" w:color="auto"/>
      </w:divBdr>
    </w:div>
    <w:div w:id="904803994">
      <w:bodyDiv w:val="1"/>
      <w:marLeft w:val="0"/>
      <w:marRight w:val="0"/>
      <w:marTop w:val="0"/>
      <w:marBottom w:val="0"/>
      <w:divBdr>
        <w:top w:val="none" w:sz="0" w:space="0" w:color="auto"/>
        <w:left w:val="none" w:sz="0" w:space="0" w:color="auto"/>
        <w:bottom w:val="none" w:sz="0" w:space="0" w:color="auto"/>
        <w:right w:val="none" w:sz="0" w:space="0" w:color="auto"/>
      </w:divBdr>
    </w:div>
    <w:div w:id="904952217">
      <w:bodyDiv w:val="1"/>
      <w:marLeft w:val="0"/>
      <w:marRight w:val="0"/>
      <w:marTop w:val="0"/>
      <w:marBottom w:val="0"/>
      <w:divBdr>
        <w:top w:val="none" w:sz="0" w:space="0" w:color="auto"/>
        <w:left w:val="none" w:sz="0" w:space="0" w:color="auto"/>
        <w:bottom w:val="none" w:sz="0" w:space="0" w:color="auto"/>
        <w:right w:val="none" w:sz="0" w:space="0" w:color="auto"/>
      </w:divBdr>
    </w:div>
    <w:div w:id="905336011">
      <w:bodyDiv w:val="1"/>
      <w:marLeft w:val="0"/>
      <w:marRight w:val="0"/>
      <w:marTop w:val="0"/>
      <w:marBottom w:val="0"/>
      <w:divBdr>
        <w:top w:val="none" w:sz="0" w:space="0" w:color="auto"/>
        <w:left w:val="none" w:sz="0" w:space="0" w:color="auto"/>
        <w:bottom w:val="none" w:sz="0" w:space="0" w:color="auto"/>
        <w:right w:val="none" w:sz="0" w:space="0" w:color="auto"/>
      </w:divBdr>
    </w:div>
    <w:div w:id="905383891">
      <w:bodyDiv w:val="1"/>
      <w:marLeft w:val="0"/>
      <w:marRight w:val="0"/>
      <w:marTop w:val="0"/>
      <w:marBottom w:val="0"/>
      <w:divBdr>
        <w:top w:val="none" w:sz="0" w:space="0" w:color="auto"/>
        <w:left w:val="none" w:sz="0" w:space="0" w:color="auto"/>
        <w:bottom w:val="none" w:sz="0" w:space="0" w:color="auto"/>
        <w:right w:val="none" w:sz="0" w:space="0" w:color="auto"/>
      </w:divBdr>
    </w:div>
    <w:div w:id="905458255">
      <w:bodyDiv w:val="1"/>
      <w:marLeft w:val="0"/>
      <w:marRight w:val="0"/>
      <w:marTop w:val="0"/>
      <w:marBottom w:val="0"/>
      <w:divBdr>
        <w:top w:val="none" w:sz="0" w:space="0" w:color="auto"/>
        <w:left w:val="none" w:sz="0" w:space="0" w:color="auto"/>
        <w:bottom w:val="none" w:sz="0" w:space="0" w:color="auto"/>
        <w:right w:val="none" w:sz="0" w:space="0" w:color="auto"/>
      </w:divBdr>
    </w:div>
    <w:div w:id="905533720">
      <w:bodyDiv w:val="1"/>
      <w:marLeft w:val="0"/>
      <w:marRight w:val="0"/>
      <w:marTop w:val="0"/>
      <w:marBottom w:val="0"/>
      <w:divBdr>
        <w:top w:val="none" w:sz="0" w:space="0" w:color="auto"/>
        <w:left w:val="none" w:sz="0" w:space="0" w:color="auto"/>
        <w:bottom w:val="none" w:sz="0" w:space="0" w:color="auto"/>
        <w:right w:val="none" w:sz="0" w:space="0" w:color="auto"/>
      </w:divBdr>
    </w:div>
    <w:div w:id="905578719">
      <w:bodyDiv w:val="1"/>
      <w:marLeft w:val="0"/>
      <w:marRight w:val="0"/>
      <w:marTop w:val="0"/>
      <w:marBottom w:val="0"/>
      <w:divBdr>
        <w:top w:val="none" w:sz="0" w:space="0" w:color="auto"/>
        <w:left w:val="none" w:sz="0" w:space="0" w:color="auto"/>
        <w:bottom w:val="none" w:sz="0" w:space="0" w:color="auto"/>
        <w:right w:val="none" w:sz="0" w:space="0" w:color="auto"/>
      </w:divBdr>
    </w:div>
    <w:div w:id="905843841">
      <w:bodyDiv w:val="1"/>
      <w:marLeft w:val="0"/>
      <w:marRight w:val="0"/>
      <w:marTop w:val="0"/>
      <w:marBottom w:val="0"/>
      <w:divBdr>
        <w:top w:val="none" w:sz="0" w:space="0" w:color="auto"/>
        <w:left w:val="none" w:sz="0" w:space="0" w:color="auto"/>
        <w:bottom w:val="none" w:sz="0" w:space="0" w:color="auto"/>
        <w:right w:val="none" w:sz="0" w:space="0" w:color="auto"/>
      </w:divBdr>
      <w:divsChild>
        <w:div w:id="127209327">
          <w:marLeft w:val="480"/>
          <w:marRight w:val="0"/>
          <w:marTop w:val="0"/>
          <w:marBottom w:val="0"/>
          <w:divBdr>
            <w:top w:val="none" w:sz="0" w:space="0" w:color="auto"/>
            <w:left w:val="none" w:sz="0" w:space="0" w:color="auto"/>
            <w:bottom w:val="none" w:sz="0" w:space="0" w:color="auto"/>
            <w:right w:val="none" w:sz="0" w:space="0" w:color="auto"/>
          </w:divBdr>
        </w:div>
        <w:div w:id="837035821">
          <w:marLeft w:val="480"/>
          <w:marRight w:val="0"/>
          <w:marTop w:val="0"/>
          <w:marBottom w:val="0"/>
          <w:divBdr>
            <w:top w:val="none" w:sz="0" w:space="0" w:color="auto"/>
            <w:left w:val="none" w:sz="0" w:space="0" w:color="auto"/>
            <w:bottom w:val="none" w:sz="0" w:space="0" w:color="auto"/>
            <w:right w:val="none" w:sz="0" w:space="0" w:color="auto"/>
          </w:divBdr>
        </w:div>
        <w:div w:id="243344160">
          <w:marLeft w:val="480"/>
          <w:marRight w:val="0"/>
          <w:marTop w:val="0"/>
          <w:marBottom w:val="0"/>
          <w:divBdr>
            <w:top w:val="none" w:sz="0" w:space="0" w:color="auto"/>
            <w:left w:val="none" w:sz="0" w:space="0" w:color="auto"/>
            <w:bottom w:val="none" w:sz="0" w:space="0" w:color="auto"/>
            <w:right w:val="none" w:sz="0" w:space="0" w:color="auto"/>
          </w:divBdr>
        </w:div>
        <w:div w:id="593559859">
          <w:marLeft w:val="480"/>
          <w:marRight w:val="0"/>
          <w:marTop w:val="0"/>
          <w:marBottom w:val="0"/>
          <w:divBdr>
            <w:top w:val="none" w:sz="0" w:space="0" w:color="auto"/>
            <w:left w:val="none" w:sz="0" w:space="0" w:color="auto"/>
            <w:bottom w:val="none" w:sz="0" w:space="0" w:color="auto"/>
            <w:right w:val="none" w:sz="0" w:space="0" w:color="auto"/>
          </w:divBdr>
        </w:div>
        <w:div w:id="289019011">
          <w:marLeft w:val="480"/>
          <w:marRight w:val="0"/>
          <w:marTop w:val="0"/>
          <w:marBottom w:val="0"/>
          <w:divBdr>
            <w:top w:val="none" w:sz="0" w:space="0" w:color="auto"/>
            <w:left w:val="none" w:sz="0" w:space="0" w:color="auto"/>
            <w:bottom w:val="none" w:sz="0" w:space="0" w:color="auto"/>
            <w:right w:val="none" w:sz="0" w:space="0" w:color="auto"/>
          </w:divBdr>
        </w:div>
        <w:div w:id="1915510870">
          <w:marLeft w:val="480"/>
          <w:marRight w:val="0"/>
          <w:marTop w:val="0"/>
          <w:marBottom w:val="0"/>
          <w:divBdr>
            <w:top w:val="none" w:sz="0" w:space="0" w:color="auto"/>
            <w:left w:val="none" w:sz="0" w:space="0" w:color="auto"/>
            <w:bottom w:val="none" w:sz="0" w:space="0" w:color="auto"/>
            <w:right w:val="none" w:sz="0" w:space="0" w:color="auto"/>
          </w:divBdr>
        </w:div>
        <w:div w:id="1732575860">
          <w:marLeft w:val="480"/>
          <w:marRight w:val="0"/>
          <w:marTop w:val="0"/>
          <w:marBottom w:val="0"/>
          <w:divBdr>
            <w:top w:val="none" w:sz="0" w:space="0" w:color="auto"/>
            <w:left w:val="none" w:sz="0" w:space="0" w:color="auto"/>
            <w:bottom w:val="none" w:sz="0" w:space="0" w:color="auto"/>
            <w:right w:val="none" w:sz="0" w:space="0" w:color="auto"/>
          </w:divBdr>
        </w:div>
        <w:div w:id="826746455">
          <w:marLeft w:val="480"/>
          <w:marRight w:val="0"/>
          <w:marTop w:val="0"/>
          <w:marBottom w:val="0"/>
          <w:divBdr>
            <w:top w:val="none" w:sz="0" w:space="0" w:color="auto"/>
            <w:left w:val="none" w:sz="0" w:space="0" w:color="auto"/>
            <w:bottom w:val="none" w:sz="0" w:space="0" w:color="auto"/>
            <w:right w:val="none" w:sz="0" w:space="0" w:color="auto"/>
          </w:divBdr>
        </w:div>
        <w:div w:id="1651791291">
          <w:marLeft w:val="480"/>
          <w:marRight w:val="0"/>
          <w:marTop w:val="0"/>
          <w:marBottom w:val="0"/>
          <w:divBdr>
            <w:top w:val="none" w:sz="0" w:space="0" w:color="auto"/>
            <w:left w:val="none" w:sz="0" w:space="0" w:color="auto"/>
            <w:bottom w:val="none" w:sz="0" w:space="0" w:color="auto"/>
            <w:right w:val="none" w:sz="0" w:space="0" w:color="auto"/>
          </w:divBdr>
        </w:div>
        <w:div w:id="421148557">
          <w:marLeft w:val="480"/>
          <w:marRight w:val="0"/>
          <w:marTop w:val="0"/>
          <w:marBottom w:val="0"/>
          <w:divBdr>
            <w:top w:val="none" w:sz="0" w:space="0" w:color="auto"/>
            <w:left w:val="none" w:sz="0" w:space="0" w:color="auto"/>
            <w:bottom w:val="none" w:sz="0" w:space="0" w:color="auto"/>
            <w:right w:val="none" w:sz="0" w:space="0" w:color="auto"/>
          </w:divBdr>
        </w:div>
        <w:div w:id="776369765">
          <w:marLeft w:val="480"/>
          <w:marRight w:val="0"/>
          <w:marTop w:val="0"/>
          <w:marBottom w:val="0"/>
          <w:divBdr>
            <w:top w:val="none" w:sz="0" w:space="0" w:color="auto"/>
            <w:left w:val="none" w:sz="0" w:space="0" w:color="auto"/>
            <w:bottom w:val="none" w:sz="0" w:space="0" w:color="auto"/>
            <w:right w:val="none" w:sz="0" w:space="0" w:color="auto"/>
          </w:divBdr>
        </w:div>
        <w:div w:id="713385801">
          <w:marLeft w:val="480"/>
          <w:marRight w:val="0"/>
          <w:marTop w:val="0"/>
          <w:marBottom w:val="0"/>
          <w:divBdr>
            <w:top w:val="none" w:sz="0" w:space="0" w:color="auto"/>
            <w:left w:val="none" w:sz="0" w:space="0" w:color="auto"/>
            <w:bottom w:val="none" w:sz="0" w:space="0" w:color="auto"/>
            <w:right w:val="none" w:sz="0" w:space="0" w:color="auto"/>
          </w:divBdr>
        </w:div>
        <w:div w:id="190267402">
          <w:marLeft w:val="480"/>
          <w:marRight w:val="0"/>
          <w:marTop w:val="0"/>
          <w:marBottom w:val="0"/>
          <w:divBdr>
            <w:top w:val="none" w:sz="0" w:space="0" w:color="auto"/>
            <w:left w:val="none" w:sz="0" w:space="0" w:color="auto"/>
            <w:bottom w:val="none" w:sz="0" w:space="0" w:color="auto"/>
            <w:right w:val="none" w:sz="0" w:space="0" w:color="auto"/>
          </w:divBdr>
        </w:div>
        <w:div w:id="1260018578">
          <w:marLeft w:val="480"/>
          <w:marRight w:val="0"/>
          <w:marTop w:val="0"/>
          <w:marBottom w:val="0"/>
          <w:divBdr>
            <w:top w:val="none" w:sz="0" w:space="0" w:color="auto"/>
            <w:left w:val="none" w:sz="0" w:space="0" w:color="auto"/>
            <w:bottom w:val="none" w:sz="0" w:space="0" w:color="auto"/>
            <w:right w:val="none" w:sz="0" w:space="0" w:color="auto"/>
          </w:divBdr>
        </w:div>
        <w:div w:id="488592823">
          <w:marLeft w:val="480"/>
          <w:marRight w:val="0"/>
          <w:marTop w:val="0"/>
          <w:marBottom w:val="0"/>
          <w:divBdr>
            <w:top w:val="none" w:sz="0" w:space="0" w:color="auto"/>
            <w:left w:val="none" w:sz="0" w:space="0" w:color="auto"/>
            <w:bottom w:val="none" w:sz="0" w:space="0" w:color="auto"/>
            <w:right w:val="none" w:sz="0" w:space="0" w:color="auto"/>
          </w:divBdr>
        </w:div>
        <w:div w:id="1583487060">
          <w:marLeft w:val="480"/>
          <w:marRight w:val="0"/>
          <w:marTop w:val="0"/>
          <w:marBottom w:val="0"/>
          <w:divBdr>
            <w:top w:val="none" w:sz="0" w:space="0" w:color="auto"/>
            <w:left w:val="none" w:sz="0" w:space="0" w:color="auto"/>
            <w:bottom w:val="none" w:sz="0" w:space="0" w:color="auto"/>
            <w:right w:val="none" w:sz="0" w:space="0" w:color="auto"/>
          </w:divBdr>
        </w:div>
        <w:div w:id="1506359997">
          <w:marLeft w:val="480"/>
          <w:marRight w:val="0"/>
          <w:marTop w:val="0"/>
          <w:marBottom w:val="0"/>
          <w:divBdr>
            <w:top w:val="none" w:sz="0" w:space="0" w:color="auto"/>
            <w:left w:val="none" w:sz="0" w:space="0" w:color="auto"/>
            <w:bottom w:val="none" w:sz="0" w:space="0" w:color="auto"/>
            <w:right w:val="none" w:sz="0" w:space="0" w:color="auto"/>
          </w:divBdr>
        </w:div>
        <w:div w:id="23673182">
          <w:marLeft w:val="480"/>
          <w:marRight w:val="0"/>
          <w:marTop w:val="0"/>
          <w:marBottom w:val="0"/>
          <w:divBdr>
            <w:top w:val="none" w:sz="0" w:space="0" w:color="auto"/>
            <w:left w:val="none" w:sz="0" w:space="0" w:color="auto"/>
            <w:bottom w:val="none" w:sz="0" w:space="0" w:color="auto"/>
            <w:right w:val="none" w:sz="0" w:space="0" w:color="auto"/>
          </w:divBdr>
        </w:div>
        <w:div w:id="1519734265">
          <w:marLeft w:val="480"/>
          <w:marRight w:val="0"/>
          <w:marTop w:val="0"/>
          <w:marBottom w:val="0"/>
          <w:divBdr>
            <w:top w:val="none" w:sz="0" w:space="0" w:color="auto"/>
            <w:left w:val="none" w:sz="0" w:space="0" w:color="auto"/>
            <w:bottom w:val="none" w:sz="0" w:space="0" w:color="auto"/>
            <w:right w:val="none" w:sz="0" w:space="0" w:color="auto"/>
          </w:divBdr>
        </w:div>
        <w:div w:id="1446462172">
          <w:marLeft w:val="480"/>
          <w:marRight w:val="0"/>
          <w:marTop w:val="0"/>
          <w:marBottom w:val="0"/>
          <w:divBdr>
            <w:top w:val="none" w:sz="0" w:space="0" w:color="auto"/>
            <w:left w:val="none" w:sz="0" w:space="0" w:color="auto"/>
            <w:bottom w:val="none" w:sz="0" w:space="0" w:color="auto"/>
            <w:right w:val="none" w:sz="0" w:space="0" w:color="auto"/>
          </w:divBdr>
        </w:div>
        <w:div w:id="254900199">
          <w:marLeft w:val="480"/>
          <w:marRight w:val="0"/>
          <w:marTop w:val="0"/>
          <w:marBottom w:val="0"/>
          <w:divBdr>
            <w:top w:val="none" w:sz="0" w:space="0" w:color="auto"/>
            <w:left w:val="none" w:sz="0" w:space="0" w:color="auto"/>
            <w:bottom w:val="none" w:sz="0" w:space="0" w:color="auto"/>
            <w:right w:val="none" w:sz="0" w:space="0" w:color="auto"/>
          </w:divBdr>
        </w:div>
        <w:div w:id="2064869805">
          <w:marLeft w:val="480"/>
          <w:marRight w:val="0"/>
          <w:marTop w:val="0"/>
          <w:marBottom w:val="0"/>
          <w:divBdr>
            <w:top w:val="none" w:sz="0" w:space="0" w:color="auto"/>
            <w:left w:val="none" w:sz="0" w:space="0" w:color="auto"/>
            <w:bottom w:val="none" w:sz="0" w:space="0" w:color="auto"/>
            <w:right w:val="none" w:sz="0" w:space="0" w:color="auto"/>
          </w:divBdr>
        </w:div>
        <w:div w:id="975795037">
          <w:marLeft w:val="480"/>
          <w:marRight w:val="0"/>
          <w:marTop w:val="0"/>
          <w:marBottom w:val="0"/>
          <w:divBdr>
            <w:top w:val="none" w:sz="0" w:space="0" w:color="auto"/>
            <w:left w:val="none" w:sz="0" w:space="0" w:color="auto"/>
            <w:bottom w:val="none" w:sz="0" w:space="0" w:color="auto"/>
            <w:right w:val="none" w:sz="0" w:space="0" w:color="auto"/>
          </w:divBdr>
        </w:div>
        <w:div w:id="1923294951">
          <w:marLeft w:val="480"/>
          <w:marRight w:val="0"/>
          <w:marTop w:val="0"/>
          <w:marBottom w:val="0"/>
          <w:divBdr>
            <w:top w:val="none" w:sz="0" w:space="0" w:color="auto"/>
            <w:left w:val="none" w:sz="0" w:space="0" w:color="auto"/>
            <w:bottom w:val="none" w:sz="0" w:space="0" w:color="auto"/>
            <w:right w:val="none" w:sz="0" w:space="0" w:color="auto"/>
          </w:divBdr>
        </w:div>
        <w:div w:id="1821775150">
          <w:marLeft w:val="480"/>
          <w:marRight w:val="0"/>
          <w:marTop w:val="0"/>
          <w:marBottom w:val="0"/>
          <w:divBdr>
            <w:top w:val="none" w:sz="0" w:space="0" w:color="auto"/>
            <w:left w:val="none" w:sz="0" w:space="0" w:color="auto"/>
            <w:bottom w:val="none" w:sz="0" w:space="0" w:color="auto"/>
            <w:right w:val="none" w:sz="0" w:space="0" w:color="auto"/>
          </w:divBdr>
        </w:div>
        <w:div w:id="29840593">
          <w:marLeft w:val="480"/>
          <w:marRight w:val="0"/>
          <w:marTop w:val="0"/>
          <w:marBottom w:val="0"/>
          <w:divBdr>
            <w:top w:val="none" w:sz="0" w:space="0" w:color="auto"/>
            <w:left w:val="none" w:sz="0" w:space="0" w:color="auto"/>
            <w:bottom w:val="none" w:sz="0" w:space="0" w:color="auto"/>
            <w:right w:val="none" w:sz="0" w:space="0" w:color="auto"/>
          </w:divBdr>
        </w:div>
        <w:div w:id="1725833097">
          <w:marLeft w:val="480"/>
          <w:marRight w:val="0"/>
          <w:marTop w:val="0"/>
          <w:marBottom w:val="0"/>
          <w:divBdr>
            <w:top w:val="none" w:sz="0" w:space="0" w:color="auto"/>
            <w:left w:val="none" w:sz="0" w:space="0" w:color="auto"/>
            <w:bottom w:val="none" w:sz="0" w:space="0" w:color="auto"/>
            <w:right w:val="none" w:sz="0" w:space="0" w:color="auto"/>
          </w:divBdr>
        </w:div>
        <w:div w:id="1763837704">
          <w:marLeft w:val="480"/>
          <w:marRight w:val="0"/>
          <w:marTop w:val="0"/>
          <w:marBottom w:val="0"/>
          <w:divBdr>
            <w:top w:val="none" w:sz="0" w:space="0" w:color="auto"/>
            <w:left w:val="none" w:sz="0" w:space="0" w:color="auto"/>
            <w:bottom w:val="none" w:sz="0" w:space="0" w:color="auto"/>
            <w:right w:val="none" w:sz="0" w:space="0" w:color="auto"/>
          </w:divBdr>
        </w:div>
        <w:div w:id="1168058162">
          <w:marLeft w:val="480"/>
          <w:marRight w:val="0"/>
          <w:marTop w:val="0"/>
          <w:marBottom w:val="0"/>
          <w:divBdr>
            <w:top w:val="none" w:sz="0" w:space="0" w:color="auto"/>
            <w:left w:val="none" w:sz="0" w:space="0" w:color="auto"/>
            <w:bottom w:val="none" w:sz="0" w:space="0" w:color="auto"/>
            <w:right w:val="none" w:sz="0" w:space="0" w:color="auto"/>
          </w:divBdr>
        </w:div>
        <w:div w:id="1075470256">
          <w:marLeft w:val="480"/>
          <w:marRight w:val="0"/>
          <w:marTop w:val="0"/>
          <w:marBottom w:val="0"/>
          <w:divBdr>
            <w:top w:val="none" w:sz="0" w:space="0" w:color="auto"/>
            <w:left w:val="none" w:sz="0" w:space="0" w:color="auto"/>
            <w:bottom w:val="none" w:sz="0" w:space="0" w:color="auto"/>
            <w:right w:val="none" w:sz="0" w:space="0" w:color="auto"/>
          </w:divBdr>
        </w:div>
        <w:div w:id="1989893737">
          <w:marLeft w:val="480"/>
          <w:marRight w:val="0"/>
          <w:marTop w:val="0"/>
          <w:marBottom w:val="0"/>
          <w:divBdr>
            <w:top w:val="none" w:sz="0" w:space="0" w:color="auto"/>
            <w:left w:val="none" w:sz="0" w:space="0" w:color="auto"/>
            <w:bottom w:val="none" w:sz="0" w:space="0" w:color="auto"/>
            <w:right w:val="none" w:sz="0" w:space="0" w:color="auto"/>
          </w:divBdr>
        </w:div>
        <w:div w:id="391923902">
          <w:marLeft w:val="480"/>
          <w:marRight w:val="0"/>
          <w:marTop w:val="0"/>
          <w:marBottom w:val="0"/>
          <w:divBdr>
            <w:top w:val="none" w:sz="0" w:space="0" w:color="auto"/>
            <w:left w:val="none" w:sz="0" w:space="0" w:color="auto"/>
            <w:bottom w:val="none" w:sz="0" w:space="0" w:color="auto"/>
            <w:right w:val="none" w:sz="0" w:space="0" w:color="auto"/>
          </w:divBdr>
        </w:div>
        <w:div w:id="994454871">
          <w:marLeft w:val="480"/>
          <w:marRight w:val="0"/>
          <w:marTop w:val="0"/>
          <w:marBottom w:val="0"/>
          <w:divBdr>
            <w:top w:val="none" w:sz="0" w:space="0" w:color="auto"/>
            <w:left w:val="none" w:sz="0" w:space="0" w:color="auto"/>
            <w:bottom w:val="none" w:sz="0" w:space="0" w:color="auto"/>
            <w:right w:val="none" w:sz="0" w:space="0" w:color="auto"/>
          </w:divBdr>
        </w:div>
        <w:div w:id="2100784785">
          <w:marLeft w:val="480"/>
          <w:marRight w:val="0"/>
          <w:marTop w:val="0"/>
          <w:marBottom w:val="0"/>
          <w:divBdr>
            <w:top w:val="none" w:sz="0" w:space="0" w:color="auto"/>
            <w:left w:val="none" w:sz="0" w:space="0" w:color="auto"/>
            <w:bottom w:val="none" w:sz="0" w:space="0" w:color="auto"/>
            <w:right w:val="none" w:sz="0" w:space="0" w:color="auto"/>
          </w:divBdr>
        </w:div>
        <w:div w:id="1686590041">
          <w:marLeft w:val="480"/>
          <w:marRight w:val="0"/>
          <w:marTop w:val="0"/>
          <w:marBottom w:val="0"/>
          <w:divBdr>
            <w:top w:val="none" w:sz="0" w:space="0" w:color="auto"/>
            <w:left w:val="none" w:sz="0" w:space="0" w:color="auto"/>
            <w:bottom w:val="none" w:sz="0" w:space="0" w:color="auto"/>
            <w:right w:val="none" w:sz="0" w:space="0" w:color="auto"/>
          </w:divBdr>
        </w:div>
        <w:div w:id="1129978319">
          <w:marLeft w:val="480"/>
          <w:marRight w:val="0"/>
          <w:marTop w:val="0"/>
          <w:marBottom w:val="0"/>
          <w:divBdr>
            <w:top w:val="none" w:sz="0" w:space="0" w:color="auto"/>
            <w:left w:val="none" w:sz="0" w:space="0" w:color="auto"/>
            <w:bottom w:val="none" w:sz="0" w:space="0" w:color="auto"/>
            <w:right w:val="none" w:sz="0" w:space="0" w:color="auto"/>
          </w:divBdr>
        </w:div>
        <w:div w:id="584462284">
          <w:marLeft w:val="480"/>
          <w:marRight w:val="0"/>
          <w:marTop w:val="0"/>
          <w:marBottom w:val="0"/>
          <w:divBdr>
            <w:top w:val="none" w:sz="0" w:space="0" w:color="auto"/>
            <w:left w:val="none" w:sz="0" w:space="0" w:color="auto"/>
            <w:bottom w:val="none" w:sz="0" w:space="0" w:color="auto"/>
            <w:right w:val="none" w:sz="0" w:space="0" w:color="auto"/>
          </w:divBdr>
        </w:div>
      </w:divsChild>
    </w:div>
    <w:div w:id="905994428">
      <w:bodyDiv w:val="1"/>
      <w:marLeft w:val="0"/>
      <w:marRight w:val="0"/>
      <w:marTop w:val="0"/>
      <w:marBottom w:val="0"/>
      <w:divBdr>
        <w:top w:val="none" w:sz="0" w:space="0" w:color="auto"/>
        <w:left w:val="none" w:sz="0" w:space="0" w:color="auto"/>
        <w:bottom w:val="none" w:sz="0" w:space="0" w:color="auto"/>
        <w:right w:val="none" w:sz="0" w:space="0" w:color="auto"/>
      </w:divBdr>
    </w:div>
    <w:div w:id="906067540">
      <w:bodyDiv w:val="1"/>
      <w:marLeft w:val="0"/>
      <w:marRight w:val="0"/>
      <w:marTop w:val="0"/>
      <w:marBottom w:val="0"/>
      <w:divBdr>
        <w:top w:val="none" w:sz="0" w:space="0" w:color="auto"/>
        <w:left w:val="none" w:sz="0" w:space="0" w:color="auto"/>
        <w:bottom w:val="none" w:sz="0" w:space="0" w:color="auto"/>
        <w:right w:val="none" w:sz="0" w:space="0" w:color="auto"/>
      </w:divBdr>
    </w:div>
    <w:div w:id="906186270">
      <w:bodyDiv w:val="1"/>
      <w:marLeft w:val="0"/>
      <w:marRight w:val="0"/>
      <w:marTop w:val="0"/>
      <w:marBottom w:val="0"/>
      <w:divBdr>
        <w:top w:val="none" w:sz="0" w:space="0" w:color="auto"/>
        <w:left w:val="none" w:sz="0" w:space="0" w:color="auto"/>
        <w:bottom w:val="none" w:sz="0" w:space="0" w:color="auto"/>
        <w:right w:val="none" w:sz="0" w:space="0" w:color="auto"/>
      </w:divBdr>
    </w:div>
    <w:div w:id="906653364">
      <w:bodyDiv w:val="1"/>
      <w:marLeft w:val="0"/>
      <w:marRight w:val="0"/>
      <w:marTop w:val="0"/>
      <w:marBottom w:val="0"/>
      <w:divBdr>
        <w:top w:val="none" w:sz="0" w:space="0" w:color="auto"/>
        <w:left w:val="none" w:sz="0" w:space="0" w:color="auto"/>
        <w:bottom w:val="none" w:sz="0" w:space="0" w:color="auto"/>
        <w:right w:val="none" w:sz="0" w:space="0" w:color="auto"/>
      </w:divBdr>
    </w:div>
    <w:div w:id="906957929">
      <w:bodyDiv w:val="1"/>
      <w:marLeft w:val="0"/>
      <w:marRight w:val="0"/>
      <w:marTop w:val="0"/>
      <w:marBottom w:val="0"/>
      <w:divBdr>
        <w:top w:val="none" w:sz="0" w:space="0" w:color="auto"/>
        <w:left w:val="none" w:sz="0" w:space="0" w:color="auto"/>
        <w:bottom w:val="none" w:sz="0" w:space="0" w:color="auto"/>
        <w:right w:val="none" w:sz="0" w:space="0" w:color="auto"/>
      </w:divBdr>
    </w:div>
    <w:div w:id="907156424">
      <w:marLeft w:val="480"/>
      <w:marRight w:val="0"/>
      <w:marTop w:val="0"/>
      <w:marBottom w:val="0"/>
      <w:divBdr>
        <w:top w:val="none" w:sz="0" w:space="0" w:color="auto"/>
        <w:left w:val="none" w:sz="0" w:space="0" w:color="auto"/>
        <w:bottom w:val="none" w:sz="0" w:space="0" w:color="auto"/>
        <w:right w:val="none" w:sz="0" w:space="0" w:color="auto"/>
      </w:divBdr>
    </w:div>
    <w:div w:id="907568883">
      <w:bodyDiv w:val="1"/>
      <w:marLeft w:val="0"/>
      <w:marRight w:val="0"/>
      <w:marTop w:val="0"/>
      <w:marBottom w:val="0"/>
      <w:divBdr>
        <w:top w:val="none" w:sz="0" w:space="0" w:color="auto"/>
        <w:left w:val="none" w:sz="0" w:space="0" w:color="auto"/>
        <w:bottom w:val="none" w:sz="0" w:space="0" w:color="auto"/>
        <w:right w:val="none" w:sz="0" w:space="0" w:color="auto"/>
      </w:divBdr>
    </w:div>
    <w:div w:id="907612071">
      <w:bodyDiv w:val="1"/>
      <w:marLeft w:val="0"/>
      <w:marRight w:val="0"/>
      <w:marTop w:val="0"/>
      <w:marBottom w:val="0"/>
      <w:divBdr>
        <w:top w:val="none" w:sz="0" w:space="0" w:color="auto"/>
        <w:left w:val="none" w:sz="0" w:space="0" w:color="auto"/>
        <w:bottom w:val="none" w:sz="0" w:space="0" w:color="auto"/>
        <w:right w:val="none" w:sz="0" w:space="0" w:color="auto"/>
      </w:divBdr>
    </w:div>
    <w:div w:id="908079009">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08541868">
      <w:bodyDiv w:val="1"/>
      <w:marLeft w:val="0"/>
      <w:marRight w:val="0"/>
      <w:marTop w:val="0"/>
      <w:marBottom w:val="0"/>
      <w:divBdr>
        <w:top w:val="none" w:sz="0" w:space="0" w:color="auto"/>
        <w:left w:val="none" w:sz="0" w:space="0" w:color="auto"/>
        <w:bottom w:val="none" w:sz="0" w:space="0" w:color="auto"/>
        <w:right w:val="none" w:sz="0" w:space="0" w:color="auto"/>
      </w:divBdr>
    </w:div>
    <w:div w:id="908618131">
      <w:marLeft w:val="480"/>
      <w:marRight w:val="0"/>
      <w:marTop w:val="0"/>
      <w:marBottom w:val="0"/>
      <w:divBdr>
        <w:top w:val="none" w:sz="0" w:space="0" w:color="auto"/>
        <w:left w:val="none" w:sz="0" w:space="0" w:color="auto"/>
        <w:bottom w:val="none" w:sz="0" w:space="0" w:color="auto"/>
        <w:right w:val="none" w:sz="0" w:space="0" w:color="auto"/>
      </w:divBdr>
    </w:div>
    <w:div w:id="908806911">
      <w:bodyDiv w:val="1"/>
      <w:marLeft w:val="0"/>
      <w:marRight w:val="0"/>
      <w:marTop w:val="0"/>
      <w:marBottom w:val="0"/>
      <w:divBdr>
        <w:top w:val="none" w:sz="0" w:space="0" w:color="auto"/>
        <w:left w:val="none" w:sz="0" w:space="0" w:color="auto"/>
        <w:bottom w:val="none" w:sz="0" w:space="0" w:color="auto"/>
        <w:right w:val="none" w:sz="0" w:space="0" w:color="auto"/>
      </w:divBdr>
    </w:div>
    <w:div w:id="908883771">
      <w:bodyDiv w:val="1"/>
      <w:marLeft w:val="0"/>
      <w:marRight w:val="0"/>
      <w:marTop w:val="0"/>
      <w:marBottom w:val="0"/>
      <w:divBdr>
        <w:top w:val="none" w:sz="0" w:space="0" w:color="auto"/>
        <w:left w:val="none" w:sz="0" w:space="0" w:color="auto"/>
        <w:bottom w:val="none" w:sz="0" w:space="0" w:color="auto"/>
        <w:right w:val="none" w:sz="0" w:space="0" w:color="auto"/>
      </w:divBdr>
    </w:div>
    <w:div w:id="909074213">
      <w:marLeft w:val="480"/>
      <w:marRight w:val="0"/>
      <w:marTop w:val="0"/>
      <w:marBottom w:val="0"/>
      <w:divBdr>
        <w:top w:val="none" w:sz="0" w:space="0" w:color="auto"/>
        <w:left w:val="none" w:sz="0" w:space="0" w:color="auto"/>
        <w:bottom w:val="none" w:sz="0" w:space="0" w:color="auto"/>
        <w:right w:val="none" w:sz="0" w:space="0" w:color="auto"/>
      </w:divBdr>
    </w:div>
    <w:div w:id="909267837">
      <w:bodyDiv w:val="1"/>
      <w:marLeft w:val="0"/>
      <w:marRight w:val="0"/>
      <w:marTop w:val="0"/>
      <w:marBottom w:val="0"/>
      <w:divBdr>
        <w:top w:val="none" w:sz="0" w:space="0" w:color="auto"/>
        <w:left w:val="none" w:sz="0" w:space="0" w:color="auto"/>
        <w:bottom w:val="none" w:sz="0" w:space="0" w:color="auto"/>
        <w:right w:val="none" w:sz="0" w:space="0" w:color="auto"/>
      </w:divBdr>
    </w:div>
    <w:div w:id="909312721">
      <w:bodyDiv w:val="1"/>
      <w:marLeft w:val="0"/>
      <w:marRight w:val="0"/>
      <w:marTop w:val="0"/>
      <w:marBottom w:val="0"/>
      <w:divBdr>
        <w:top w:val="none" w:sz="0" w:space="0" w:color="auto"/>
        <w:left w:val="none" w:sz="0" w:space="0" w:color="auto"/>
        <w:bottom w:val="none" w:sz="0" w:space="0" w:color="auto"/>
        <w:right w:val="none" w:sz="0" w:space="0" w:color="auto"/>
      </w:divBdr>
    </w:div>
    <w:div w:id="909389215">
      <w:bodyDiv w:val="1"/>
      <w:marLeft w:val="0"/>
      <w:marRight w:val="0"/>
      <w:marTop w:val="0"/>
      <w:marBottom w:val="0"/>
      <w:divBdr>
        <w:top w:val="none" w:sz="0" w:space="0" w:color="auto"/>
        <w:left w:val="none" w:sz="0" w:space="0" w:color="auto"/>
        <w:bottom w:val="none" w:sz="0" w:space="0" w:color="auto"/>
        <w:right w:val="none" w:sz="0" w:space="0" w:color="auto"/>
      </w:divBdr>
    </w:div>
    <w:div w:id="909577503">
      <w:marLeft w:val="480"/>
      <w:marRight w:val="0"/>
      <w:marTop w:val="0"/>
      <w:marBottom w:val="0"/>
      <w:divBdr>
        <w:top w:val="none" w:sz="0" w:space="0" w:color="auto"/>
        <w:left w:val="none" w:sz="0" w:space="0" w:color="auto"/>
        <w:bottom w:val="none" w:sz="0" w:space="0" w:color="auto"/>
        <w:right w:val="none" w:sz="0" w:space="0" w:color="auto"/>
      </w:divBdr>
    </w:div>
    <w:div w:id="909777676">
      <w:bodyDiv w:val="1"/>
      <w:marLeft w:val="0"/>
      <w:marRight w:val="0"/>
      <w:marTop w:val="0"/>
      <w:marBottom w:val="0"/>
      <w:divBdr>
        <w:top w:val="none" w:sz="0" w:space="0" w:color="auto"/>
        <w:left w:val="none" w:sz="0" w:space="0" w:color="auto"/>
        <w:bottom w:val="none" w:sz="0" w:space="0" w:color="auto"/>
        <w:right w:val="none" w:sz="0" w:space="0" w:color="auto"/>
      </w:divBdr>
    </w:div>
    <w:div w:id="909998212">
      <w:bodyDiv w:val="1"/>
      <w:marLeft w:val="0"/>
      <w:marRight w:val="0"/>
      <w:marTop w:val="0"/>
      <w:marBottom w:val="0"/>
      <w:divBdr>
        <w:top w:val="none" w:sz="0" w:space="0" w:color="auto"/>
        <w:left w:val="none" w:sz="0" w:space="0" w:color="auto"/>
        <w:bottom w:val="none" w:sz="0" w:space="0" w:color="auto"/>
        <w:right w:val="none" w:sz="0" w:space="0" w:color="auto"/>
      </w:divBdr>
    </w:div>
    <w:div w:id="910391055">
      <w:bodyDiv w:val="1"/>
      <w:marLeft w:val="0"/>
      <w:marRight w:val="0"/>
      <w:marTop w:val="0"/>
      <w:marBottom w:val="0"/>
      <w:divBdr>
        <w:top w:val="none" w:sz="0" w:space="0" w:color="auto"/>
        <w:left w:val="none" w:sz="0" w:space="0" w:color="auto"/>
        <w:bottom w:val="none" w:sz="0" w:space="0" w:color="auto"/>
        <w:right w:val="none" w:sz="0" w:space="0" w:color="auto"/>
      </w:divBdr>
    </w:div>
    <w:div w:id="910893312">
      <w:bodyDiv w:val="1"/>
      <w:marLeft w:val="0"/>
      <w:marRight w:val="0"/>
      <w:marTop w:val="0"/>
      <w:marBottom w:val="0"/>
      <w:divBdr>
        <w:top w:val="none" w:sz="0" w:space="0" w:color="auto"/>
        <w:left w:val="none" w:sz="0" w:space="0" w:color="auto"/>
        <w:bottom w:val="none" w:sz="0" w:space="0" w:color="auto"/>
        <w:right w:val="none" w:sz="0" w:space="0" w:color="auto"/>
      </w:divBdr>
    </w:div>
    <w:div w:id="911158686">
      <w:bodyDiv w:val="1"/>
      <w:marLeft w:val="0"/>
      <w:marRight w:val="0"/>
      <w:marTop w:val="0"/>
      <w:marBottom w:val="0"/>
      <w:divBdr>
        <w:top w:val="none" w:sz="0" w:space="0" w:color="auto"/>
        <w:left w:val="none" w:sz="0" w:space="0" w:color="auto"/>
        <w:bottom w:val="none" w:sz="0" w:space="0" w:color="auto"/>
        <w:right w:val="none" w:sz="0" w:space="0" w:color="auto"/>
      </w:divBdr>
    </w:div>
    <w:div w:id="911240008">
      <w:marLeft w:val="480"/>
      <w:marRight w:val="0"/>
      <w:marTop w:val="0"/>
      <w:marBottom w:val="0"/>
      <w:divBdr>
        <w:top w:val="none" w:sz="0" w:space="0" w:color="auto"/>
        <w:left w:val="none" w:sz="0" w:space="0" w:color="auto"/>
        <w:bottom w:val="none" w:sz="0" w:space="0" w:color="auto"/>
        <w:right w:val="none" w:sz="0" w:space="0" w:color="auto"/>
      </w:divBdr>
    </w:div>
    <w:div w:id="911545971">
      <w:bodyDiv w:val="1"/>
      <w:marLeft w:val="0"/>
      <w:marRight w:val="0"/>
      <w:marTop w:val="0"/>
      <w:marBottom w:val="0"/>
      <w:divBdr>
        <w:top w:val="none" w:sz="0" w:space="0" w:color="auto"/>
        <w:left w:val="none" w:sz="0" w:space="0" w:color="auto"/>
        <w:bottom w:val="none" w:sz="0" w:space="0" w:color="auto"/>
        <w:right w:val="none" w:sz="0" w:space="0" w:color="auto"/>
      </w:divBdr>
    </w:div>
    <w:div w:id="911618816">
      <w:bodyDiv w:val="1"/>
      <w:marLeft w:val="0"/>
      <w:marRight w:val="0"/>
      <w:marTop w:val="0"/>
      <w:marBottom w:val="0"/>
      <w:divBdr>
        <w:top w:val="none" w:sz="0" w:space="0" w:color="auto"/>
        <w:left w:val="none" w:sz="0" w:space="0" w:color="auto"/>
        <w:bottom w:val="none" w:sz="0" w:space="0" w:color="auto"/>
        <w:right w:val="none" w:sz="0" w:space="0" w:color="auto"/>
      </w:divBdr>
    </w:div>
    <w:div w:id="911886460">
      <w:bodyDiv w:val="1"/>
      <w:marLeft w:val="0"/>
      <w:marRight w:val="0"/>
      <w:marTop w:val="0"/>
      <w:marBottom w:val="0"/>
      <w:divBdr>
        <w:top w:val="none" w:sz="0" w:space="0" w:color="auto"/>
        <w:left w:val="none" w:sz="0" w:space="0" w:color="auto"/>
        <w:bottom w:val="none" w:sz="0" w:space="0" w:color="auto"/>
        <w:right w:val="none" w:sz="0" w:space="0" w:color="auto"/>
      </w:divBdr>
    </w:div>
    <w:div w:id="912006174">
      <w:bodyDiv w:val="1"/>
      <w:marLeft w:val="0"/>
      <w:marRight w:val="0"/>
      <w:marTop w:val="0"/>
      <w:marBottom w:val="0"/>
      <w:divBdr>
        <w:top w:val="none" w:sz="0" w:space="0" w:color="auto"/>
        <w:left w:val="none" w:sz="0" w:space="0" w:color="auto"/>
        <w:bottom w:val="none" w:sz="0" w:space="0" w:color="auto"/>
        <w:right w:val="none" w:sz="0" w:space="0" w:color="auto"/>
      </w:divBdr>
    </w:div>
    <w:div w:id="912160569">
      <w:bodyDiv w:val="1"/>
      <w:marLeft w:val="0"/>
      <w:marRight w:val="0"/>
      <w:marTop w:val="0"/>
      <w:marBottom w:val="0"/>
      <w:divBdr>
        <w:top w:val="none" w:sz="0" w:space="0" w:color="auto"/>
        <w:left w:val="none" w:sz="0" w:space="0" w:color="auto"/>
        <w:bottom w:val="none" w:sz="0" w:space="0" w:color="auto"/>
        <w:right w:val="none" w:sz="0" w:space="0" w:color="auto"/>
      </w:divBdr>
    </w:div>
    <w:div w:id="912619709">
      <w:bodyDiv w:val="1"/>
      <w:marLeft w:val="0"/>
      <w:marRight w:val="0"/>
      <w:marTop w:val="0"/>
      <w:marBottom w:val="0"/>
      <w:divBdr>
        <w:top w:val="none" w:sz="0" w:space="0" w:color="auto"/>
        <w:left w:val="none" w:sz="0" w:space="0" w:color="auto"/>
        <w:bottom w:val="none" w:sz="0" w:space="0" w:color="auto"/>
        <w:right w:val="none" w:sz="0" w:space="0" w:color="auto"/>
      </w:divBdr>
    </w:div>
    <w:div w:id="912816441">
      <w:bodyDiv w:val="1"/>
      <w:marLeft w:val="0"/>
      <w:marRight w:val="0"/>
      <w:marTop w:val="0"/>
      <w:marBottom w:val="0"/>
      <w:divBdr>
        <w:top w:val="none" w:sz="0" w:space="0" w:color="auto"/>
        <w:left w:val="none" w:sz="0" w:space="0" w:color="auto"/>
        <w:bottom w:val="none" w:sz="0" w:space="0" w:color="auto"/>
        <w:right w:val="none" w:sz="0" w:space="0" w:color="auto"/>
      </w:divBdr>
    </w:div>
    <w:div w:id="913011389">
      <w:bodyDiv w:val="1"/>
      <w:marLeft w:val="0"/>
      <w:marRight w:val="0"/>
      <w:marTop w:val="0"/>
      <w:marBottom w:val="0"/>
      <w:divBdr>
        <w:top w:val="none" w:sz="0" w:space="0" w:color="auto"/>
        <w:left w:val="none" w:sz="0" w:space="0" w:color="auto"/>
        <w:bottom w:val="none" w:sz="0" w:space="0" w:color="auto"/>
        <w:right w:val="none" w:sz="0" w:space="0" w:color="auto"/>
      </w:divBdr>
    </w:div>
    <w:div w:id="913121130">
      <w:bodyDiv w:val="1"/>
      <w:marLeft w:val="0"/>
      <w:marRight w:val="0"/>
      <w:marTop w:val="0"/>
      <w:marBottom w:val="0"/>
      <w:divBdr>
        <w:top w:val="none" w:sz="0" w:space="0" w:color="auto"/>
        <w:left w:val="none" w:sz="0" w:space="0" w:color="auto"/>
        <w:bottom w:val="none" w:sz="0" w:space="0" w:color="auto"/>
        <w:right w:val="none" w:sz="0" w:space="0" w:color="auto"/>
      </w:divBdr>
    </w:div>
    <w:div w:id="913273339">
      <w:bodyDiv w:val="1"/>
      <w:marLeft w:val="0"/>
      <w:marRight w:val="0"/>
      <w:marTop w:val="0"/>
      <w:marBottom w:val="0"/>
      <w:divBdr>
        <w:top w:val="none" w:sz="0" w:space="0" w:color="auto"/>
        <w:left w:val="none" w:sz="0" w:space="0" w:color="auto"/>
        <w:bottom w:val="none" w:sz="0" w:space="0" w:color="auto"/>
        <w:right w:val="none" w:sz="0" w:space="0" w:color="auto"/>
      </w:divBdr>
      <w:divsChild>
        <w:div w:id="1342510214">
          <w:marLeft w:val="480"/>
          <w:marRight w:val="0"/>
          <w:marTop w:val="0"/>
          <w:marBottom w:val="0"/>
          <w:divBdr>
            <w:top w:val="none" w:sz="0" w:space="0" w:color="auto"/>
            <w:left w:val="none" w:sz="0" w:space="0" w:color="auto"/>
            <w:bottom w:val="none" w:sz="0" w:space="0" w:color="auto"/>
            <w:right w:val="none" w:sz="0" w:space="0" w:color="auto"/>
          </w:divBdr>
        </w:div>
        <w:div w:id="1292517781">
          <w:marLeft w:val="480"/>
          <w:marRight w:val="0"/>
          <w:marTop w:val="0"/>
          <w:marBottom w:val="0"/>
          <w:divBdr>
            <w:top w:val="none" w:sz="0" w:space="0" w:color="auto"/>
            <w:left w:val="none" w:sz="0" w:space="0" w:color="auto"/>
            <w:bottom w:val="none" w:sz="0" w:space="0" w:color="auto"/>
            <w:right w:val="none" w:sz="0" w:space="0" w:color="auto"/>
          </w:divBdr>
        </w:div>
        <w:div w:id="187524739">
          <w:marLeft w:val="480"/>
          <w:marRight w:val="0"/>
          <w:marTop w:val="0"/>
          <w:marBottom w:val="0"/>
          <w:divBdr>
            <w:top w:val="none" w:sz="0" w:space="0" w:color="auto"/>
            <w:left w:val="none" w:sz="0" w:space="0" w:color="auto"/>
            <w:bottom w:val="none" w:sz="0" w:space="0" w:color="auto"/>
            <w:right w:val="none" w:sz="0" w:space="0" w:color="auto"/>
          </w:divBdr>
        </w:div>
        <w:div w:id="1764183951">
          <w:marLeft w:val="480"/>
          <w:marRight w:val="0"/>
          <w:marTop w:val="0"/>
          <w:marBottom w:val="0"/>
          <w:divBdr>
            <w:top w:val="none" w:sz="0" w:space="0" w:color="auto"/>
            <w:left w:val="none" w:sz="0" w:space="0" w:color="auto"/>
            <w:bottom w:val="none" w:sz="0" w:space="0" w:color="auto"/>
            <w:right w:val="none" w:sz="0" w:space="0" w:color="auto"/>
          </w:divBdr>
        </w:div>
        <w:div w:id="1031537103">
          <w:marLeft w:val="480"/>
          <w:marRight w:val="0"/>
          <w:marTop w:val="0"/>
          <w:marBottom w:val="0"/>
          <w:divBdr>
            <w:top w:val="none" w:sz="0" w:space="0" w:color="auto"/>
            <w:left w:val="none" w:sz="0" w:space="0" w:color="auto"/>
            <w:bottom w:val="none" w:sz="0" w:space="0" w:color="auto"/>
            <w:right w:val="none" w:sz="0" w:space="0" w:color="auto"/>
          </w:divBdr>
        </w:div>
        <w:div w:id="1926643327">
          <w:marLeft w:val="480"/>
          <w:marRight w:val="0"/>
          <w:marTop w:val="0"/>
          <w:marBottom w:val="0"/>
          <w:divBdr>
            <w:top w:val="none" w:sz="0" w:space="0" w:color="auto"/>
            <w:left w:val="none" w:sz="0" w:space="0" w:color="auto"/>
            <w:bottom w:val="none" w:sz="0" w:space="0" w:color="auto"/>
            <w:right w:val="none" w:sz="0" w:space="0" w:color="auto"/>
          </w:divBdr>
        </w:div>
        <w:div w:id="1870415550">
          <w:marLeft w:val="480"/>
          <w:marRight w:val="0"/>
          <w:marTop w:val="0"/>
          <w:marBottom w:val="0"/>
          <w:divBdr>
            <w:top w:val="none" w:sz="0" w:space="0" w:color="auto"/>
            <w:left w:val="none" w:sz="0" w:space="0" w:color="auto"/>
            <w:bottom w:val="none" w:sz="0" w:space="0" w:color="auto"/>
            <w:right w:val="none" w:sz="0" w:space="0" w:color="auto"/>
          </w:divBdr>
        </w:div>
        <w:div w:id="1802111147">
          <w:marLeft w:val="480"/>
          <w:marRight w:val="0"/>
          <w:marTop w:val="0"/>
          <w:marBottom w:val="0"/>
          <w:divBdr>
            <w:top w:val="none" w:sz="0" w:space="0" w:color="auto"/>
            <w:left w:val="none" w:sz="0" w:space="0" w:color="auto"/>
            <w:bottom w:val="none" w:sz="0" w:space="0" w:color="auto"/>
            <w:right w:val="none" w:sz="0" w:space="0" w:color="auto"/>
          </w:divBdr>
        </w:div>
        <w:div w:id="1518353158">
          <w:marLeft w:val="480"/>
          <w:marRight w:val="0"/>
          <w:marTop w:val="0"/>
          <w:marBottom w:val="0"/>
          <w:divBdr>
            <w:top w:val="none" w:sz="0" w:space="0" w:color="auto"/>
            <w:left w:val="none" w:sz="0" w:space="0" w:color="auto"/>
            <w:bottom w:val="none" w:sz="0" w:space="0" w:color="auto"/>
            <w:right w:val="none" w:sz="0" w:space="0" w:color="auto"/>
          </w:divBdr>
        </w:div>
        <w:div w:id="1624384774">
          <w:marLeft w:val="480"/>
          <w:marRight w:val="0"/>
          <w:marTop w:val="0"/>
          <w:marBottom w:val="0"/>
          <w:divBdr>
            <w:top w:val="none" w:sz="0" w:space="0" w:color="auto"/>
            <w:left w:val="none" w:sz="0" w:space="0" w:color="auto"/>
            <w:bottom w:val="none" w:sz="0" w:space="0" w:color="auto"/>
            <w:right w:val="none" w:sz="0" w:space="0" w:color="auto"/>
          </w:divBdr>
        </w:div>
        <w:div w:id="1087461625">
          <w:marLeft w:val="480"/>
          <w:marRight w:val="0"/>
          <w:marTop w:val="0"/>
          <w:marBottom w:val="0"/>
          <w:divBdr>
            <w:top w:val="none" w:sz="0" w:space="0" w:color="auto"/>
            <w:left w:val="none" w:sz="0" w:space="0" w:color="auto"/>
            <w:bottom w:val="none" w:sz="0" w:space="0" w:color="auto"/>
            <w:right w:val="none" w:sz="0" w:space="0" w:color="auto"/>
          </w:divBdr>
        </w:div>
        <w:div w:id="1032076457">
          <w:marLeft w:val="480"/>
          <w:marRight w:val="0"/>
          <w:marTop w:val="0"/>
          <w:marBottom w:val="0"/>
          <w:divBdr>
            <w:top w:val="none" w:sz="0" w:space="0" w:color="auto"/>
            <w:left w:val="none" w:sz="0" w:space="0" w:color="auto"/>
            <w:bottom w:val="none" w:sz="0" w:space="0" w:color="auto"/>
            <w:right w:val="none" w:sz="0" w:space="0" w:color="auto"/>
          </w:divBdr>
        </w:div>
        <w:div w:id="120005991">
          <w:marLeft w:val="480"/>
          <w:marRight w:val="0"/>
          <w:marTop w:val="0"/>
          <w:marBottom w:val="0"/>
          <w:divBdr>
            <w:top w:val="none" w:sz="0" w:space="0" w:color="auto"/>
            <w:left w:val="none" w:sz="0" w:space="0" w:color="auto"/>
            <w:bottom w:val="none" w:sz="0" w:space="0" w:color="auto"/>
            <w:right w:val="none" w:sz="0" w:space="0" w:color="auto"/>
          </w:divBdr>
        </w:div>
        <w:div w:id="667367208">
          <w:marLeft w:val="480"/>
          <w:marRight w:val="0"/>
          <w:marTop w:val="0"/>
          <w:marBottom w:val="0"/>
          <w:divBdr>
            <w:top w:val="none" w:sz="0" w:space="0" w:color="auto"/>
            <w:left w:val="none" w:sz="0" w:space="0" w:color="auto"/>
            <w:bottom w:val="none" w:sz="0" w:space="0" w:color="auto"/>
            <w:right w:val="none" w:sz="0" w:space="0" w:color="auto"/>
          </w:divBdr>
        </w:div>
        <w:div w:id="1702853753">
          <w:marLeft w:val="480"/>
          <w:marRight w:val="0"/>
          <w:marTop w:val="0"/>
          <w:marBottom w:val="0"/>
          <w:divBdr>
            <w:top w:val="none" w:sz="0" w:space="0" w:color="auto"/>
            <w:left w:val="none" w:sz="0" w:space="0" w:color="auto"/>
            <w:bottom w:val="none" w:sz="0" w:space="0" w:color="auto"/>
            <w:right w:val="none" w:sz="0" w:space="0" w:color="auto"/>
          </w:divBdr>
        </w:div>
        <w:div w:id="842819851">
          <w:marLeft w:val="480"/>
          <w:marRight w:val="0"/>
          <w:marTop w:val="0"/>
          <w:marBottom w:val="0"/>
          <w:divBdr>
            <w:top w:val="none" w:sz="0" w:space="0" w:color="auto"/>
            <w:left w:val="none" w:sz="0" w:space="0" w:color="auto"/>
            <w:bottom w:val="none" w:sz="0" w:space="0" w:color="auto"/>
            <w:right w:val="none" w:sz="0" w:space="0" w:color="auto"/>
          </w:divBdr>
        </w:div>
        <w:div w:id="1701398194">
          <w:marLeft w:val="480"/>
          <w:marRight w:val="0"/>
          <w:marTop w:val="0"/>
          <w:marBottom w:val="0"/>
          <w:divBdr>
            <w:top w:val="none" w:sz="0" w:space="0" w:color="auto"/>
            <w:left w:val="none" w:sz="0" w:space="0" w:color="auto"/>
            <w:bottom w:val="none" w:sz="0" w:space="0" w:color="auto"/>
            <w:right w:val="none" w:sz="0" w:space="0" w:color="auto"/>
          </w:divBdr>
        </w:div>
        <w:div w:id="920799008">
          <w:marLeft w:val="480"/>
          <w:marRight w:val="0"/>
          <w:marTop w:val="0"/>
          <w:marBottom w:val="0"/>
          <w:divBdr>
            <w:top w:val="none" w:sz="0" w:space="0" w:color="auto"/>
            <w:left w:val="none" w:sz="0" w:space="0" w:color="auto"/>
            <w:bottom w:val="none" w:sz="0" w:space="0" w:color="auto"/>
            <w:right w:val="none" w:sz="0" w:space="0" w:color="auto"/>
          </w:divBdr>
        </w:div>
        <w:div w:id="1329014185">
          <w:marLeft w:val="480"/>
          <w:marRight w:val="0"/>
          <w:marTop w:val="0"/>
          <w:marBottom w:val="0"/>
          <w:divBdr>
            <w:top w:val="none" w:sz="0" w:space="0" w:color="auto"/>
            <w:left w:val="none" w:sz="0" w:space="0" w:color="auto"/>
            <w:bottom w:val="none" w:sz="0" w:space="0" w:color="auto"/>
            <w:right w:val="none" w:sz="0" w:space="0" w:color="auto"/>
          </w:divBdr>
        </w:div>
        <w:div w:id="1490290298">
          <w:marLeft w:val="480"/>
          <w:marRight w:val="0"/>
          <w:marTop w:val="0"/>
          <w:marBottom w:val="0"/>
          <w:divBdr>
            <w:top w:val="none" w:sz="0" w:space="0" w:color="auto"/>
            <w:left w:val="none" w:sz="0" w:space="0" w:color="auto"/>
            <w:bottom w:val="none" w:sz="0" w:space="0" w:color="auto"/>
            <w:right w:val="none" w:sz="0" w:space="0" w:color="auto"/>
          </w:divBdr>
        </w:div>
        <w:div w:id="821195678">
          <w:marLeft w:val="480"/>
          <w:marRight w:val="0"/>
          <w:marTop w:val="0"/>
          <w:marBottom w:val="0"/>
          <w:divBdr>
            <w:top w:val="none" w:sz="0" w:space="0" w:color="auto"/>
            <w:left w:val="none" w:sz="0" w:space="0" w:color="auto"/>
            <w:bottom w:val="none" w:sz="0" w:space="0" w:color="auto"/>
            <w:right w:val="none" w:sz="0" w:space="0" w:color="auto"/>
          </w:divBdr>
        </w:div>
        <w:div w:id="1017266408">
          <w:marLeft w:val="480"/>
          <w:marRight w:val="0"/>
          <w:marTop w:val="0"/>
          <w:marBottom w:val="0"/>
          <w:divBdr>
            <w:top w:val="none" w:sz="0" w:space="0" w:color="auto"/>
            <w:left w:val="none" w:sz="0" w:space="0" w:color="auto"/>
            <w:bottom w:val="none" w:sz="0" w:space="0" w:color="auto"/>
            <w:right w:val="none" w:sz="0" w:space="0" w:color="auto"/>
          </w:divBdr>
        </w:div>
        <w:div w:id="9765520">
          <w:marLeft w:val="480"/>
          <w:marRight w:val="0"/>
          <w:marTop w:val="0"/>
          <w:marBottom w:val="0"/>
          <w:divBdr>
            <w:top w:val="none" w:sz="0" w:space="0" w:color="auto"/>
            <w:left w:val="none" w:sz="0" w:space="0" w:color="auto"/>
            <w:bottom w:val="none" w:sz="0" w:space="0" w:color="auto"/>
            <w:right w:val="none" w:sz="0" w:space="0" w:color="auto"/>
          </w:divBdr>
        </w:div>
        <w:div w:id="1962567420">
          <w:marLeft w:val="480"/>
          <w:marRight w:val="0"/>
          <w:marTop w:val="0"/>
          <w:marBottom w:val="0"/>
          <w:divBdr>
            <w:top w:val="none" w:sz="0" w:space="0" w:color="auto"/>
            <w:left w:val="none" w:sz="0" w:space="0" w:color="auto"/>
            <w:bottom w:val="none" w:sz="0" w:space="0" w:color="auto"/>
            <w:right w:val="none" w:sz="0" w:space="0" w:color="auto"/>
          </w:divBdr>
        </w:div>
        <w:div w:id="1797944188">
          <w:marLeft w:val="480"/>
          <w:marRight w:val="0"/>
          <w:marTop w:val="0"/>
          <w:marBottom w:val="0"/>
          <w:divBdr>
            <w:top w:val="none" w:sz="0" w:space="0" w:color="auto"/>
            <w:left w:val="none" w:sz="0" w:space="0" w:color="auto"/>
            <w:bottom w:val="none" w:sz="0" w:space="0" w:color="auto"/>
            <w:right w:val="none" w:sz="0" w:space="0" w:color="auto"/>
          </w:divBdr>
        </w:div>
        <w:div w:id="225845638">
          <w:marLeft w:val="480"/>
          <w:marRight w:val="0"/>
          <w:marTop w:val="0"/>
          <w:marBottom w:val="0"/>
          <w:divBdr>
            <w:top w:val="none" w:sz="0" w:space="0" w:color="auto"/>
            <w:left w:val="none" w:sz="0" w:space="0" w:color="auto"/>
            <w:bottom w:val="none" w:sz="0" w:space="0" w:color="auto"/>
            <w:right w:val="none" w:sz="0" w:space="0" w:color="auto"/>
          </w:divBdr>
        </w:div>
        <w:div w:id="469565741">
          <w:marLeft w:val="480"/>
          <w:marRight w:val="0"/>
          <w:marTop w:val="0"/>
          <w:marBottom w:val="0"/>
          <w:divBdr>
            <w:top w:val="none" w:sz="0" w:space="0" w:color="auto"/>
            <w:left w:val="none" w:sz="0" w:space="0" w:color="auto"/>
            <w:bottom w:val="none" w:sz="0" w:space="0" w:color="auto"/>
            <w:right w:val="none" w:sz="0" w:space="0" w:color="auto"/>
          </w:divBdr>
        </w:div>
        <w:div w:id="370807535">
          <w:marLeft w:val="480"/>
          <w:marRight w:val="0"/>
          <w:marTop w:val="0"/>
          <w:marBottom w:val="0"/>
          <w:divBdr>
            <w:top w:val="none" w:sz="0" w:space="0" w:color="auto"/>
            <w:left w:val="none" w:sz="0" w:space="0" w:color="auto"/>
            <w:bottom w:val="none" w:sz="0" w:space="0" w:color="auto"/>
            <w:right w:val="none" w:sz="0" w:space="0" w:color="auto"/>
          </w:divBdr>
        </w:div>
        <w:div w:id="801583920">
          <w:marLeft w:val="480"/>
          <w:marRight w:val="0"/>
          <w:marTop w:val="0"/>
          <w:marBottom w:val="0"/>
          <w:divBdr>
            <w:top w:val="none" w:sz="0" w:space="0" w:color="auto"/>
            <w:left w:val="none" w:sz="0" w:space="0" w:color="auto"/>
            <w:bottom w:val="none" w:sz="0" w:space="0" w:color="auto"/>
            <w:right w:val="none" w:sz="0" w:space="0" w:color="auto"/>
          </w:divBdr>
        </w:div>
        <w:div w:id="903106720">
          <w:marLeft w:val="480"/>
          <w:marRight w:val="0"/>
          <w:marTop w:val="0"/>
          <w:marBottom w:val="0"/>
          <w:divBdr>
            <w:top w:val="none" w:sz="0" w:space="0" w:color="auto"/>
            <w:left w:val="none" w:sz="0" w:space="0" w:color="auto"/>
            <w:bottom w:val="none" w:sz="0" w:space="0" w:color="auto"/>
            <w:right w:val="none" w:sz="0" w:space="0" w:color="auto"/>
          </w:divBdr>
        </w:div>
        <w:div w:id="873806388">
          <w:marLeft w:val="480"/>
          <w:marRight w:val="0"/>
          <w:marTop w:val="0"/>
          <w:marBottom w:val="0"/>
          <w:divBdr>
            <w:top w:val="none" w:sz="0" w:space="0" w:color="auto"/>
            <w:left w:val="none" w:sz="0" w:space="0" w:color="auto"/>
            <w:bottom w:val="none" w:sz="0" w:space="0" w:color="auto"/>
            <w:right w:val="none" w:sz="0" w:space="0" w:color="auto"/>
          </w:divBdr>
        </w:div>
        <w:div w:id="1638606696">
          <w:marLeft w:val="480"/>
          <w:marRight w:val="0"/>
          <w:marTop w:val="0"/>
          <w:marBottom w:val="0"/>
          <w:divBdr>
            <w:top w:val="none" w:sz="0" w:space="0" w:color="auto"/>
            <w:left w:val="none" w:sz="0" w:space="0" w:color="auto"/>
            <w:bottom w:val="none" w:sz="0" w:space="0" w:color="auto"/>
            <w:right w:val="none" w:sz="0" w:space="0" w:color="auto"/>
          </w:divBdr>
        </w:div>
        <w:div w:id="1122382893">
          <w:marLeft w:val="480"/>
          <w:marRight w:val="0"/>
          <w:marTop w:val="0"/>
          <w:marBottom w:val="0"/>
          <w:divBdr>
            <w:top w:val="none" w:sz="0" w:space="0" w:color="auto"/>
            <w:left w:val="none" w:sz="0" w:space="0" w:color="auto"/>
            <w:bottom w:val="none" w:sz="0" w:space="0" w:color="auto"/>
            <w:right w:val="none" w:sz="0" w:space="0" w:color="auto"/>
          </w:divBdr>
        </w:div>
        <w:div w:id="424960326">
          <w:marLeft w:val="480"/>
          <w:marRight w:val="0"/>
          <w:marTop w:val="0"/>
          <w:marBottom w:val="0"/>
          <w:divBdr>
            <w:top w:val="none" w:sz="0" w:space="0" w:color="auto"/>
            <w:left w:val="none" w:sz="0" w:space="0" w:color="auto"/>
            <w:bottom w:val="none" w:sz="0" w:space="0" w:color="auto"/>
            <w:right w:val="none" w:sz="0" w:space="0" w:color="auto"/>
          </w:divBdr>
        </w:div>
        <w:div w:id="1939482314">
          <w:marLeft w:val="480"/>
          <w:marRight w:val="0"/>
          <w:marTop w:val="0"/>
          <w:marBottom w:val="0"/>
          <w:divBdr>
            <w:top w:val="none" w:sz="0" w:space="0" w:color="auto"/>
            <w:left w:val="none" w:sz="0" w:space="0" w:color="auto"/>
            <w:bottom w:val="none" w:sz="0" w:space="0" w:color="auto"/>
            <w:right w:val="none" w:sz="0" w:space="0" w:color="auto"/>
          </w:divBdr>
        </w:div>
        <w:div w:id="1972319715">
          <w:marLeft w:val="480"/>
          <w:marRight w:val="0"/>
          <w:marTop w:val="0"/>
          <w:marBottom w:val="0"/>
          <w:divBdr>
            <w:top w:val="none" w:sz="0" w:space="0" w:color="auto"/>
            <w:left w:val="none" w:sz="0" w:space="0" w:color="auto"/>
            <w:bottom w:val="none" w:sz="0" w:space="0" w:color="auto"/>
            <w:right w:val="none" w:sz="0" w:space="0" w:color="auto"/>
          </w:divBdr>
        </w:div>
        <w:div w:id="672076229">
          <w:marLeft w:val="480"/>
          <w:marRight w:val="0"/>
          <w:marTop w:val="0"/>
          <w:marBottom w:val="0"/>
          <w:divBdr>
            <w:top w:val="none" w:sz="0" w:space="0" w:color="auto"/>
            <w:left w:val="none" w:sz="0" w:space="0" w:color="auto"/>
            <w:bottom w:val="none" w:sz="0" w:space="0" w:color="auto"/>
            <w:right w:val="none" w:sz="0" w:space="0" w:color="auto"/>
          </w:divBdr>
        </w:div>
        <w:div w:id="803085547">
          <w:marLeft w:val="480"/>
          <w:marRight w:val="0"/>
          <w:marTop w:val="0"/>
          <w:marBottom w:val="0"/>
          <w:divBdr>
            <w:top w:val="none" w:sz="0" w:space="0" w:color="auto"/>
            <w:left w:val="none" w:sz="0" w:space="0" w:color="auto"/>
            <w:bottom w:val="none" w:sz="0" w:space="0" w:color="auto"/>
            <w:right w:val="none" w:sz="0" w:space="0" w:color="auto"/>
          </w:divBdr>
        </w:div>
        <w:div w:id="1446803923">
          <w:marLeft w:val="480"/>
          <w:marRight w:val="0"/>
          <w:marTop w:val="0"/>
          <w:marBottom w:val="0"/>
          <w:divBdr>
            <w:top w:val="none" w:sz="0" w:space="0" w:color="auto"/>
            <w:left w:val="none" w:sz="0" w:space="0" w:color="auto"/>
            <w:bottom w:val="none" w:sz="0" w:space="0" w:color="auto"/>
            <w:right w:val="none" w:sz="0" w:space="0" w:color="auto"/>
          </w:divBdr>
        </w:div>
        <w:div w:id="170534423">
          <w:marLeft w:val="480"/>
          <w:marRight w:val="0"/>
          <w:marTop w:val="0"/>
          <w:marBottom w:val="0"/>
          <w:divBdr>
            <w:top w:val="none" w:sz="0" w:space="0" w:color="auto"/>
            <w:left w:val="none" w:sz="0" w:space="0" w:color="auto"/>
            <w:bottom w:val="none" w:sz="0" w:space="0" w:color="auto"/>
            <w:right w:val="none" w:sz="0" w:space="0" w:color="auto"/>
          </w:divBdr>
        </w:div>
        <w:div w:id="588467333">
          <w:marLeft w:val="480"/>
          <w:marRight w:val="0"/>
          <w:marTop w:val="0"/>
          <w:marBottom w:val="0"/>
          <w:divBdr>
            <w:top w:val="none" w:sz="0" w:space="0" w:color="auto"/>
            <w:left w:val="none" w:sz="0" w:space="0" w:color="auto"/>
            <w:bottom w:val="none" w:sz="0" w:space="0" w:color="auto"/>
            <w:right w:val="none" w:sz="0" w:space="0" w:color="auto"/>
          </w:divBdr>
        </w:div>
        <w:div w:id="1960799780">
          <w:marLeft w:val="480"/>
          <w:marRight w:val="0"/>
          <w:marTop w:val="0"/>
          <w:marBottom w:val="0"/>
          <w:divBdr>
            <w:top w:val="none" w:sz="0" w:space="0" w:color="auto"/>
            <w:left w:val="none" w:sz="0" w:space="0" w:color="auto"/>
            <w:bottom w:val="none" w:sz="0" w:space="0" w:color="auto"/>
            <w:right w:val="none" w:sz="0" w:space="0" w:color="auto"/>
          </w:divBdr>
        </w:div>
        <w:div w:id="432356952">
          <w:marLeft w:val="480"/>
          <w:marRight w:val="0"/>
          <w:marTop w:val="0"/>
          <w:marBottom w:val="0"/>
          <w:divBdr>
            <w:top w:val="none" w:sz="0" w:space="0" w:color="auto"/>
            <w:left w:val="none" w:sz="0" w:space="0" w:color="auto"/>
            <w:bottom w:val="none" w:sz="0" w:space="0" w:color="auto"/>
            <w:right w:val="none" w:sz="0" w:space="0" w:color="auto"/>
          </w:divBdr>
        </w:div>
        <w:div w:id="824660738">
          <w:marLeft w:val="480"/>
          <w:marRight w:val="0"/>
          <w:marTop w:val="0"/>
          <w:marBottom w:val="0"/>
          <w:divBdr>
            <w:top w:val="none" w:sz="0" w:space="0" w:color="auto"/>
            <w:left w:val="none" w:sz="0" w:space="0" w:color="auto"/>
            <w:bottom w:val="none" w:sz="0" w:space="0" w:color="auto"/>
            <w:right w:val="none" w:sz="0" w:space="0" w:color="auto"/>
          </w:divBdr>
        </w:div>
        <w:div w:id="1958490231">
          <w:marLeft w:val="480"/>
          <w:marRight w:val="0"/>
          <w:marTop w:val="0"/>
          <w:marBottom w:val="0"/>
          <w:divBdr>
            <w:top w:val="none" w:sz="0" w:space="0" w:color="auto"/>
            <w:left w:val="none" w:sz="0" w:space="0" w:color="auto"/>
            <w:bottom w:val="none" w:sz="0" w:space="0" w:color="auto"/>
            <w:right w:val="none" w:sz="0" w:space="0" w:color="auto"/>
          </w:divBdr>
        </w:div>
        <w:div w:id="1963032268">
          <w:marLeft w:val="480"/>
          <w:marRight w:val="0"/>
          <w:marTop w:val="0"/>
          <w:marBottom w:val="0"/>
          <w:divBdr>
            <w:top w:val="none" w:sz="0" w:space="0" w:color="auto"/>
            <w:left w:val="none" w:sz="0" w:space="0" w:color="auto"/>
            <w:bottom w:val="none" w:sz="0" w:space="0" w:color="auto"/>
            <w:right w:val="none" w:sz="0" w:space="0" w:color="auto"/>
          </w:divBdr>
        </w:div>
        <w:div w:id="769813327">
          <w:marLeft w:val="480"/>
          <w:marRight w:val="0"/>
          <w:marTop w:val="0"/>
          <w:marBottom w:val="0"/>
          <w:divBdr>
            <w:top w:val="none" w:sz="0" w:space="0" w:color="auto"/>
            <w:left w:val="none" w:sz="0" w:space="0" w:color="auto"/>
            <w:bottom w:val="none" w:sz="0" w:space="0" w:color="auto"/>
            <w:right w:val="none" w:sz="0" w:space="0" w:color="auto"/>
          </w:divBdr>
        </w:div>
        <w:div w:id="1794011360">
          <w:marLeft w:val="480"/>
          <w:marRight w:val="0"/>
          <w:marTop w:val="0"/>
          <w:marBottom w:val="0"/>
          <w:divBdr>
            <w:top w:val="none" w:sz="0" w:space="0" w:color="auto"/>
            <w:left w:val="none" w:sz="0" w:space="0" w:color="auto"/>
            <w:bottom w:val="none" w:sz="0" w:space="0" w:color="auto"/>
            <w:right w:val="none" w:sz="0" w:space="0" w:color="auto"/>
          </w:divBdr>
        </w:div>
        <w:div w:id="789668320">
          <w:marLeft w:val="480"/>
          <w:marRight w:val="0"/>
          <w:marTop w:val="0"/>
          <w:marBottom w:val="0"/>
          <w:divBdr>
            <w:top w:val="none" w:sz="0" w:space="0" w:color="auto"/>
            <w:left w:val="none" w:sz="0" w:space="0" w:color="auto"/>
            <w:bottom w:val="none" w:sz="0" w:space="0" w:color="auto"/>
            <w:right w:val="none" w:sz="0" w:space="0" w:color="auto"/>
          </w:divBdr>
        </w:div>
        <w:div w:id="1233544260">
          <w:marLeft w:val="480"/>
          <w:marRight w:val="0"/>
          <w:marTop w:val="0"/>
          <w:marBottom w:val="0"/>
          <w:divBdr>
            <w:top w:val="none" w:sz="0" w:space="0" w:color="auto"/>
            <w:left w:val="none" w:sz="0" w:space="0" w:color="auto"/>
            <w:bottom w:val="none" w:sz="0" w:space="0" w:color="auto"/>
            <w:right w:val="none" w:sz="0" w:space="0" w:color="auto"/>
          </w:divBdr>
        </w:div>
        <w:div w:id="1460685293">
          <w:marLeft w:val="480"/>
          <w:marRight w:val="0"/>
          <w:marTop w:val="0"/>
          <w:marBottom w:val="0"/>
          <w:divBdr>
            <w:top w:val="none" w:sz="0" w:space="0" w:color="auto"/>
            <w:left w:val="none" w:sz="0" w:space="0" w:color="auto"/>
            <w:bottom w:val="none" w:sz="0" w:space="0" w:color="auto"/>
            <w:right w:val="none" w:sz="0" w:space="0" w:color="auto"/>
          </w:divBdr>
        </w:div>
        <w:div w:id="357512846">
          <w:marLeft w:val="480"/>
          <w:marRight w:val="0"/>
          <w:marTop w:val="0"/>
          <w:marBottom w:val="0"/>
          <w:divBdr>
            <w:top w:val="none" w:sz="0" w:space="0" w:color="auto"/>
            <w:left w:val="none" w:sz="0" w:space="0" w:color="auto"/>
            <w:bottom w:val="none" w:sz="0" w:space="0" w:color="auto"/>
            <w:right w:val="none" w:sz="0" w:space="0" w:color="auto"/>
          </w:divBdr>
        </w:div>
        <w:div w:id="1282152828">
          <w:marLeft w:val="480"/>
          <w:marRight w:val="0"/>
          <w:marTop w:val="0"/>
          <w:marBottom w:val="0"/>
          <w:divBdr>
            <w:top w:val="none" w:sz="0" w:space="0" w:color="auto"/>
            <w:left w:val="none" w:sz="0" w:space="0" w:color="auto"/>
            <w:bottom w:val="none" w:sz="0" w:space="0" w:color="auto"/>
            <w:right w:val="none" w:sz="0" w:space="0" w:color="auto"/>
          </w:divBdr>
        </w:div>
        <w:div w:id="1308171151">
          <w:marLeft w:val="480"/>
          <w:marRight w:val="0"/>
          <w:marTop w:val="0"/>
          <w:marBottom w:val="0"/>
          <w:divBdr>
            <w:top w:val="none" w:sz="0" w:space="0" w:color="auto"/>
            <w:left w:val="none" w:sz="0" w:space="0" w:color="auto"/>
            <w:bottom w:val="none" w:sz="0" w:space="0" w:color="auto"/>
            <w:right w:val="none" w:sz="0" w:space="0" w:color="auto"/>
          </w:divBdr>
        </w:div>
        <w:div w:id="794834380">
          <w:marLeft w:val="480"/>
          <w:marRight w:val="0"/>
          <w:marTop w:val="0"/>
          <w:marBottom w:val="0"/>
          <w:divBdr>
            <w:top w:val="none" w:sz="0" w:space="0" w:color="auto"/>
            <w:left w:val="none" w:sz="0" w:space="0" w:color="auto"/>
            <w:bottom w:val="none" w:sz="0" w:space="0" w:color="auto"/>
            <w:right w:val="none" w:sz="0" w:space="0" w:color="auto"/>
          </w:divBdr>
        </w:div>
        <w:div w:id="1924103041">
          <w:marLeft w:val="480"/>
          <w:marRight w:val="0"/>
          <w:marTop w:val="0"/>
          <w:marBottom w:val="0"/>
          <w:divBdr>
            <w:top w:val="none" w:sz="0" w:space="0" w:color="auto"/>
            <w:left w:val="none" w:sz="0" w:space="0" w:color="auto"/>
            <w:bottom w:val="none" w:sz="0" w:space="0" w:color="auto"/>
            <w:right w:val="none" w:sz="0" w:space="0" w:color="auto"/>
          </w:divBdr>
        </w:div>
        <w:div w:id="2038312304">
          <w:marLeft w:val="480"/>
          <w:marRight w:val="0"/>
          <w:marTop w:val="0"/>
          <w:marBottom w:val="0"/>
          <w:divBdr>
            <w:top w:val="none" w:sz="0" w:space="0" w:color="auto"/>
            <w:left w:val="none" w:sz="0" w:space="0" w:color="auto"/>
            <w:bottom w:val="none" w:sz="0" w:space="0" w:color="auto"/>
            <w:right w:val="none" w:sz="0" w:space="0" w:color="auto"/>
          </w:divBdr>
        </w:div>
        <w:div w:id="572205236">
          <w:marLeft w:val="480"/>
          <w:marRight w:val="0"/>
          <w:marTop w:val="0"/>
          <w:marBottom w:val="0"/>
          <w:divBdr>
            <w:top w:val="none" w:sz="0" w:space="0" w:color="auto"/>
            <w:left w:val="none" w:sz="0" w:space="0" w:color="auto"/>
            <w:bottom w:val="none" w:sz="0" w:space="0" w:color="auto"/>
            <w:right w:val="none" w:sz="0" w:space="0" w:color="auto"/>
          </w:divBdr>
        </w:div>
        <w:div w:id="1492406707">
          <w:marLeft w:val="480"/>
          <w:marRight w:val="0"/>
          <w:marTop w:val="0"/>
          <w:marBottom w:val="0"/>
          <w:divBdr>
            <w:top w:val="none" w:sz="0" w:space="0" w:color="auto"/>
            <w:left w:val="none" w:sz="0" w:space="0" w:color="auto"/>
            <w:bottom w:val="none" w:sz="0" w:space="0" w:color="auto"/>
            <w:right w:val="none" w:sz="0" w:space="0" w:color="auto"/>
          </w:divBdr>
        </w:div>
        <w:div w:id="536313090">
          <w:marLeft w:val="480"/>
          <w:marRight w:val="0"/>
          <w:marTop w:val="0"/>
          <w:marBottom w:val="0"/>
          <w:divBdr>
            <w:top w:val="none" w:sz="0" w:space="0" w:color="auto"/>
            <w:left w:val="none" w:sz="0" w:space="0" w:color="auto"/>
            <w:bottom w:val="none" w:sz="0" w:space="0" w:color="auto"/>
            <w:right w:val="none" w:sz="0" w:space="0" w:color="auto"/>
          </w:divBdr>
        </w:div>
        <w:div w:id="1559854842">
          <w:marLeft w:val="480"/>
          <w:marRight w:val="0"/>
          <w:marTop w:val="0"/>
          <w:marBottom w:val="0"/>
          <w:divBdr>
            <w:top w:val="none" w:sz="0" w:space="0" w:color="auto"/>
            <w:left w:val="none" w:sz="0" w:space="0" w:color="auto"/>
            <w:bottom w:val="none" w:sz="0" w:space="0" w:color="auto"/>
            <w:right w:val="none" w:sz="0" w:space="0" w:color="auto"/>
          </w:divBdr>
        </w:div>
        <w:div w:id="678701584">
          <w:marLeft w:val="480"/>
          <w:marRight w:val="0"/>
          <w:marTop w:val="0"/>
          <w:marBottom w:val="0"/>
          <w:divBdr>
            <w:top w:val="none" w:sz="0" w:space="0" w:color="auto"/>
            <w:left w:val="none" w:sz="0" w:space="0" w:color="auto"/>
            <w:bottom w:val="none" w:sz="0" w:space="0" w:color="auto"/>
            <w:right w:val="none" w:sz="0" w:space="0" w:color="auto"/>
          </w:divBdr>
        </w:div>
        <w:div w:id="1692367662">
          <w:marLeft w:val="480"/>
          <w:marRight w:val="0"/>
          <w:marTop w:val="0"/>
          <w:marBottom w:val="0"/>
          <w:divBdr>
            <w:top w:val="none" w:sz="0" w:space="0" w:color="auto"/>
            <w:left w:val="none" w:sz="0" w:space="0" w:color="auto"/>
            <w:bottom w:val="none" w:sz="0" w:space="0" w:color="auto"/>
            <w:right w:val="none" w:sz="0" w:space="0" w:color="auto"/>
          </w:divBdr>
        </w:div>
        <w:div w:id="892615754">
          <w:marLeft w:val="480"/>
          <w:marRight w:val="0"/>
          <w:marTop w:val="0"/>
          <w:marBottom w:val="0"/>
          <w:divBdr>
            <w:top w:val="none" w:sz="0" w:space="0" w:color="auto"/>
            <w:left w:val="none" w:sz="0" w:space="0" w:color="auto"/>
            <w:bottom w:val="none" w:sz="0" w:space="0" w:color="auto"/>
            <w:right w:val="none" w:sz="0" w:space="0" w:color="auto"/>
          </w:divBdr>
        </w:div>
        <w:div w:id="98719374">
          <w:marLeft w:val="480"/>
          <w:marRight w:val="0"/>
          <w:marTop w:val="0"/>
          <w:marBottom w:val="0"/>
          <w:divBdr>
            <w:top w:val="none" w:sz="0" w:space="0" w:color="auto"/>
            <w:left w:val="none" w:sz="0" w:space="0" w:color="auto"/>
            <w:bottom w:val="none" w:sz="0" w:space="0" w:color="auto"/>
            <w:right w:val="none" w:sz="0" w:space="0" w:color="auto"/>
          </w:divBdr>
        </w:div>
        <w:div w:id="1062169662">
          <w:marLeft w:val="480"/>
          <w:marRight w:val="0"/>
          <w:marTop w:val="0"/>
          <w:marBottom w:val="0"/>
          <w:divBdr>
            <w:top w:val="none" w:sz="0" w:space="0" w:color="auto"/>
            <w:left w:val="none" w:sz="0" w:space="0" w:color="auto"/>
            <w:bottom w:val="none" w:sz="0" w:space="0" w:color="auto"/>
            <w:right w:val="none" w:sz="0" w:space="0" w:color="auto"/>
          </w:divBdr>
        </w:div>
        <w:div w:id="339700064">
          <w:marLeft w:val="480"/>
          <w:marRight w:val="0"/>
          <w:marTop w:val="0"/>
          <w:marBottom w:val="0"/>
          <w:divBdr>
            <w:top w:val="none" w:sz="0" w:space="0" w:color="auto"/>
            <w:left w:val="none" w:sz="0" w:space="0" w:color="auto"/>
            <w:bottom w:val="none" w:sz="0" w:space="0" w:color="auto"/>
            <w:right w:val="none" w:sz="0" w:space="0" w:color="auto"/>
          </w:divBdr>
        </w:div>
        <w:div w:id="1363942066">
          <w:marLeft w:val="480"/>
          <w:marRight w:val="0"/>
          <w:marTop w:val="0"/>
          <w:marBottom w:val="0"/>
          <w:divBdr>
            <w:top w:val="none" w:sz="0" w:space="0" w:color="auto"/>
            <w:left w:val="none" w:sz="0" w:space="0" w:color="auto"/>
            <w:bottom w:val="none" w:sz="0" w:space="0" w:color="auto"/>
            <w:right w:val="none" w:sz="0" w:space="0" w:color="auto"/>
          </w:divBdr>
        </w:div>
        <w:div w:id="525220913">
          <w:marLeft w:val="480"/>
          <w:marRight w:val="0"/>
          <w:marTop w:val="0"/>
          <w:marBottom w:val="0"/>
          <w:divBdr>
            <w:top w:val="none" w:sz="0" w:space="0" w:color="auto"/>
            <w:left w:val="none" w:sz="0" w:space="0" w:color="auto"/>
            <w:bottom w:val="none" w:sz="0" w:space="0" w:color="auto"/>
            <w:right w:val="none" w:sz="0" w:space="0" w:color="auto"/>
          </w:divBdr>
        </w:div>
        <w:div w:id="1182281152">
          <w:marLeft w:val="480"/>
          <w:marRight w:val="0"/>
          <w:marTop w:val="0"/>
          <w:marBottom w:val="0"/>
          <w:divBdr>
            <w:top w:val="none" w:sz="0" w:space="0" w:color="auto"/>
            <w:left w:val="none" w:sz="0" w:space="0" w:color="auto"/>
            <w:bottom w:val="none" w:sz="0" w:space="0" w:color="auto"/>
            <w:right w:val="none" w:sz="0" w:space="0" w:color="auto"/>
          </w:divBdr>
        </w:div>
        <w:div w:id="297033564">
          <w:marLeft w:val="480"/>
          <w:marRight w:val="0"/>
          <w:marTop w:val="0"/>
          <w:marBottom w:val="0"/>
          <w:divBdr>
            <w:top w:val="none" w:sz="0" w:space="0" w:color="auto"/>
            <w:left w:val="none" w:sz="0" w:space="0" w:color="auto"/>
            <w:bottom w:val="none" w:sz="0" w:space="0" w:color="auto"/>
            <w:right w:val="none" w:sz="0" w:space="0" w:color="auto"/>
          </w:divBdr>
        </w:div>
        <w:div w:id="354965886">
          <w:marLeft w:val="480"/>
          <w:marRight w:val="0"/>
          <w:marTop w:val="0"/>
          <w:marBottom w:val="0"/>
          <w:divBdr>
            <w:top w:val="none" w:sz="0" w:space="0" w:color="auto"/>
            <w:left w:val="none" w:sz="0" w:space="0" w:color="auto"/>
            <w:bottom w:val="none" w:sz="0" w:space="0" w:color="auto"/>
            <w:right w:val="none" w:sz="0" w:space="0" w:color="auto"/>
          </w:divBdr>
        </w:div>
        <w:div w:id="1497111740">
          <w:marLeft w:val="480"/>
          <w:marRight w:val="0"/>
          <w:marTop w:val="0"/>
          <w:marBottom w:val="0"/>
          <w:divBdr>
            <w:top w:val="none" w:sz="0" w:space="0" w:color="auto"/>
            <w:left w:val="none" w:sz="0" w:space="0" w:color="auto"/>
            <w:bottom w:val="none" w:sz="0" w:space="0" w:color="auto"/>
            <w:right w:val="none" w:sz="0" w:space="0" w:color="auto"/>
          </w:divBdr>
        </w:div>
        <w:div w:id="841623392">
          <w:marLeft w:val="480"/>
          <w:marRight w:val="0"/>
          <w:marTop w:val="0"/>
          <w:marBottom w:val="0"/>
          <w:divBdr>
            <w:top w:val="none" w:sz="0" w:space="0" w:color="auto"/>
            <w:left w:val="none" w:sz="0" w:space="0" w:color="auto"/>
            <w:bottom w:val="none" w:sz="0" w:space="0" w:color="auto"/>
            <w:right w:val="none" w:sz="0" w:space="0" w:color="auto"/>
          </w:divBdr>
        </w:div>
        <w:div w:id="1646350874">
          <w:marLeft w:val="480"/>
          <w:marRight w:val="0"/>
          <w:marTop w:val="0"/>
          <w:marBottom w:val="0"/>
          <w:divBdr>
            <w:top w:val="none" w:sz="0" w:space="0" w:color="auto"/>
            <w:left w:val="none" w:sz="0" w:space="0" w:color="auto"/>
            <w:bottom w:val="none" w:sz="0" w:space="0" w:color="auto"/>
            <w:right w:val="none" w:sz="0" w:space="0" w:color="auto"/>
          </w:divBdr>
        </w:div>
        <w:div w:id="230235224">
          <w:marLeft w:val="480"/>
          <w:marRight w:val="0"/>
          <w:marTop w:val="0"/>
          <w:marBottom w:val="0"/>
          <w:divBdr>
            <w:top w:val="none" w:sz="0" w:space="0" w:color="auto"/>
            <w:left w:val="none" w:sz="0" w:space="0" w:color="auto"/>
            <w:bottom w:val="none" w:sz="0" w:space="0" w:color="auto"/>
            <w:right w:val="none" w:sz="0" w:space="0" w:color="auto"/>
          </w:divBdr>
        </w:div>
        <w:div w:id="621378999">
          <w:marLeft w:val="480"/>
          <w:marRight w:val="0"/>
          <w:marTop w:val="0"/>
          <w:marBottom w:val="0"/>
          <w:divBdr>
            <w:top w:val="none" w:sz="0" w:space="0" w:color="auto"/>
            <w:left w:val="none" w:sz="0" w:space="0" w:color="auto"/>
            <w:bottom w:val="none" w:sz="0" w:space="0" w:color="auto"/>
            <w:right w:val="none" w:sz="0" w:space="0" w:color="auto"/>
          </w:divBdr>
        </w:div>
        <w:div w:id="1262953056">
          <w:marLeft w:val="480"/>
          <w:marRight w:val="0"/>
          <w:marTop w:val="0"/>
          <w:marBottom w:val="0"/>
          <w:divBdr>
            <w:top w:val="none" w:sz="0" w:space="0" w:color="auto"/>
            <w:left w:val="none" w:sz="0" w:space="0" w:color="auto"/>
            <w:bottom w:val="none" w:sz="0" w:space="0" w:color="auto"/>
            <w:right w:val="none" w:sz="0" w:space="0" w:color="auto"/>
          </w:divBdr>
        </w:div>
        <w:div w:id="1194002374">
          <w:marLeft w:val="480"/>
          <w:marRight w:val="0"/>
          <w:marTop w:val="0"/>
          <w:marBottom w:val="0"/>
          <w:divBdr>
            <w:top w:val="none" w:sz="0" w:space="0" w:color="auto"/>
            <w:left w:val="none" w:sz="0" w:space="0" w:color="auto"/>
            <w:bottom w:val="none" w:sz="0" w:space="0" w:color="auto"/>
            <w:right w:val="none" w:sz="0" w:space="0" w:color="auto"/>
          </w:divBdr>
        </w:div>
        <w:div w:id="350184715">
          <w:marLeft w:val="480"/>
          <w:marRight w:val="0"/>
          <w:marTop w:val="0"/>
          <w:marBottom w:val="0"/>
          <w:divBdr>
            <w:top w:val="none" w:sz="0" w:space="0" w:color="auto"/>
            <w:left w:val="none" w:sz="0" w:space="0" w:color="auto"/>
            <w:bottom w:val="none" w:sz="0" w:space="0" w:color="auto"/>
            <w:right w:val="none" w:sz="0" w:space="0" w:color="auto"/>
          </w:divBdr>
        </w:div>
        <w:div w:id="271476599">
          <w:marLeft w:val="480"/>
          <w:marRight w:val="0"/>
          <w:marTop w:val="0"/>
          <w:marBottom w:val="0"/>
          <w:divBdr>
            <w:top w:val="none" w:sz="0" w:space="0" w:color="auto"/>
            <w:left w:val="none" w:sz="0" w:space="0" w:color="auto"/>
            <w:bottom w:val="none" w:sz="0" w:space="0" w:color="auto"/>
            <w:right w:val="none" w:sz="0" w:space="0" w:color="auto"/>
          </w:divBdr>
        </w:div>
        <w:div w:id="2144423068">
          <w:marLeft w:val="480"/>
          <w:marRight w:val="0"/>
          <w:marTop w:val="0"/>
          <w:marBottom w:val="0"/>
          <w:divBdr>
            <w:top w:val="none" w:sz="0" w:space="0" w:color="auto"/>
            <w:left w:val="none" w:sz="0" w:space="0" w:color="auto"/>
            <w:bottom w:val="none" w:sz="0" w:space="0" w:color="auto"/>
            <w:right w:val="none" w:sz="0" w:space="0" w:color="auto"/>
          </w:divBdr>
        </w:div>
        <w:div w:id="1501504323">
          <w:marLeft w:val="480"/>
          <w:marRight w:val="0"/>
          <w:marTop w:val="0"/>
          <w:marBottom w:val="0"/>
          <w:divBdr>
            <w:top w:val="none" w:sz="0" w:space="0" w:color="auto"/>
            <w:left w:val="none" w:sz="0" w:space="0" w:color="auto"/>
            <w:bottom w:val="none" w:sz="0" w:space="0" w:color="auto"/>
            <w:right w:val="none" w:sz="0" w:space="0" w:color="auto"/>
          </w:divBdr>
        </w:div>
        <w:div w:id="1326932378">
          <w:marLeft w:val="480"/>
          <w:marRight w:val="0"/>
          <w:marTop w:val="0"/>
          <w:marBottom w:val="0"/>
          <w:divBdr>
            <w:top w:val="none" w:sz="0" w:space="0" w:color="auto"/>
            <w:left w:val="none" w:sz="0" w:space="0" w:color="auto"/>
            <w:bottom w:val="none" w:sz="0" w:space="0" w:color="auto"/>
            <w:right w:val="none" w:sz="0" w:space="0" w:color="auto"/>
          </w:divBdr>
        </w:div>
        <w:div w:id="2005812806">
          <w:marLeft w:val="480"/>
          <w:marRight w:val="0"/>
          <w:marTop w:val="0"/>
          <w:marBottom w:val="0"/>
          <w:divBdr>
            <w:top w:val="none" w:sz="0" w:space="0" w:color="auto"/>
            <w:left w:val="none" w:sz="0" w:space="0" w:color="auto"/>
            <w:bottom w:val="none" w:sz="0" w:space="0" w:color="auto"/>
            <w:right w:val="none" w:sz="0" w:space="0" w:color="auto"/>
          </w:divBdr>
        </w:div>
        <w:div w:id="10106910">
          <w:marLeft w:val="480"/>
          <w:marRight w:val="0"/>
          <w:marTop w:val="0"/>
          <w:marBottom w:val="0"/>
          <w:divBdr>
            <w:top w:val="none" w:sz="0" w:space="0" w:color="auto"/>
            <w:left w:val="none" w:sz="0" w:space="0" w:color="auto"/>
            <w:bottom w:val="none" w:sz="0" w:space="0" w:color="auto"/>
            <w:right w:val="none" w:sz="0" w:space="0" w:color="auto"/>
          </w:divBdr>
        </w:div>
        <w:div w:id="359623525">
          <w:marLeft w:val="480"/>
          <w:marRight w:val="0"/>
          <w:marTop w:val="0"/>
          <w:marBottom w:val="0"/>
          <w:divBdr>
            <w:top w:val="none" w:sz="0" w:space="0" w:color="auto"/>
            <w:left w:val="none" w:sz="0" w:space="0" w:color="auto"/>
            <w:bottom w:val="none" w:sz="0" w:space="0" w:color="auto"/>
            <w:right w:val="none" w:sz="0" w:space="0" w:color="auto"/>
          </w:divBdr>
        </w:div>
        <w:div w:id="1970160019">
          <w:marLeft w:val="480"/>
          <w:marRight w:val="0"/>
          <w:marTop w:val="0"/>
          <w:marBottom w:val="0"/>
          <w:divBdr>
            <w:top w:val="none" w:sz="0" w:space="0" w:color="auto"/>
            <w:left w:val="none" w:sz="0" w:space="0" w:color="auto"/>
            <w:bottom w:val="none" w:sz="0" w:space="0" w:color="auto"/>
            <w:right w:val="none" w:sz="0" w:space="0" w:color="auto"/>
          </w:divBdr>
        </w:div>
        <w:div w:id="1709140814">
          <w:marLeft w:val="480"/>
          <w:marRight w:val="0"/>
          <w:marTop w:val="0"/>
          <w:marBottom w:val="0"/>
          <w:divBdr>
            <w:top w:val="none" w:sz="0" w:space="0" w:color="auto"/>
            <w:left w:val="none" w:sz="0" w:space="0" w:color="auto"/>
            <w:bottom w:val="none" w:sz="0" w:space="0" w:color="auto"/>
            <w:right w:val="none" w:sz="0" w:space="0" w:color="auto"/>
          </w:divBdr>
        </w:div>
        <w:div w:id="1884370473">
          <w:marLeft w:val="480"/>
          <w:marRight w:val="0"/>
          <w:marTop w:val="0"/>
          <w:marBottom w:val="0"/>
          <w:divBdr>
            <w:top w:val="none" w:sz="0" w:space="0" w:color="auto"/>
            <w:left w:val="none" w:sz="0" w:space="0" w:color="auto"/>
            <w:bottom w:val="none" w:sz="0" w:space="0" w:color="auto"/>
            <w:right w:val="none" w:sz="0" w:space="0" w:color="auto"/>
          </w:divBdr>
        </w:div>
        <w:div w:id="634139654">
          <w:marLeft w:val="480"/>
          <w:marRight w:val="0"/>
          <w:marTop w:val="0"/>
          <w:marBottom w:val="0"/>
          <w:divBdr>
            <w:top w:val="none" w:sz="0" w:space="0" w:color="auto"/>
            <w:left w:val="none" w:sz="0" w:space="0" w:color="auto"/>
            <w:bottom w:val="none" w:sz="0" w:space="0" w:color="auto"/>
            <w:right w:val="none" w:sz="0" w:space="0" w:color="auto"/>
          </w:divBdr>
        </w:div>
        <w:div w:id="1646666655">
          <w:marLeft w:val="480"/>
          <w:marRight w:val="0"/>
          <w:marTop w:val="0"/>
          <w:marBottom w:val="0"/>
          <w:divBdr>
            <w:top w:val="none" w:sz="0" w:space="0" w:color="auto"/>
            <w:left w:val="none" w:sz="0" w:space="0" w:color="auto"/>
            <w:bottom w:val="none" w:sz="0" w:space="0" w:color="auto"/>
            <w:right w:val="none" w:sz="0" w:space="0" w:color="auto"/>
          </w:divBdr>
        </w:div>
        <w:div w:id="298462739">
          <w:marLeft w:val="480"/>
          <w:marRight w:val="0"/>
          <w:marTop w:val="0"/>
          <w:marBottom w:val="0"/>
          <w:divBdr>
            <w:top w:val="none" w:sz="0" w:space="0" w:color="auto"/>
            <w:left w:val="none" w:sz="0" w:space="0" w:color="auto"/>
            <w:bottom w:val="none" w:sz="0" w:space="0" w:color="auto"/>
            <w:right w:val="none" w:sz="0" w:space="0" w:color="auto"/>
          </w:divBdr>
        </w:div>
        <w:div w:id="441345439">
          <w:marLeft w:val="480"/>
          <w:marRight w:val="0"/>
          <w:marTop w:val="0"/>
          <w:marBottom w:val="0"/>
          <w:divBdr>
            <w:top w:val="none" w:sz="0" w:space="0" w:color="auto"/>
            <w:left w:val="none" w:sz="0" w:space="0" w:color="auto"/>
            <w:bottom w:val="none" w:sz="0" w:space="0" w:color="auto"/>
            <w:right w:val="none" w:sz="0" w:space="0" w:color="auto"/>
          </w:divBdr>
        </w:div>
        <w:div w:id="921567341">
          <w:marLeft w:val="480"/>
          <w:marRight w:val="0"/>
          <w:marTop w:val="0"/>
          <w:marBottom w:val="0"/>
          <w:divBdr>
            <w:top w:val="none" w:sz="0" w:space="0" w:color="auto"/>
            <w:left w:val="none" w:sz="0" w:space="0" w:color="auto"/>
            <w:bottom w:val="none" w:sz="0" w:space="0" w:color="auto"/>
            <w:right w:val="none" w:sz="0" w:space="0" w:color="auto"/>
          </w:divBdr>
        </w:div>
        <w:div w:id="421226542">
          <w:marLeft w:val="480"/>
          <w:marRight w:val="0"/>
          <w:marTop w:val="0"/>
          <w:marBottom w:val="0"/>
          <w:divBdr>
            <w:top w:val="none" w:sz="0" w:space="0" w:color="auto"/>
            <w:left w:val="none" w:sz="0" w:space="0" w:color="auto"/>
            <w:bottom w:val="none" w:sz="0" w:space="0" w:color="auto"/>
            <w:right w:val="none" w:sz="0" w:space="0" w:color="auto"/>
          </w:divBdr>
        </w:div>
        <w:div w:id="822552374">
          <w:marLeft w:val="480"/>
          <w:marRight w:val="0"/>
          <w:marTop w:val="0"/>
          <w:marBottom w:val="0"/>
          <w:divBdr>
            <w:top w:val="none" w:sz="0" w:space="0" w:color="auto"/>
            <w:left w:val="none" w:sz="0" w:space="0" w:color="auto"/>
            <w:bottom w:val="none" w:sz="0" w:space="0" w:color="auto"/>
            <w:right w:val="none" w:sz="0" w:space="0" w:color="auto"/>
          </w:divBdr>
        </w:div>
        <w:div w:id="145712461">
          <w:marLeft w:val="480"/>
          <w:marRight w:val="0"/>
          <w:marTop w:val="0"/>
          <w:marBottom w:val="0"/>
          <w:divBdr>
            <w:top w:val="none" w:sz="0" w:space="0" w:color="auto"/>
            <w:left w:val="none" w:sz="0" w:space="0" w:color="auto"/>
            <w:bottom w:val="none" w:sz="0" w:space="0" w:color="auto"/>
            <w:right w:val="none" w:sz="0" w:space="0" w:color="auto"/>
          </w:divBdr>
        </w:div>
        <w:div w:id="1908951843">
          <w:marLeft w:val="480"/>
          <w:marRight w:val="0"/>
          <w:marTop w:val="0"/>
          <w:marBottom w:val="0"/>
          <w:divBdr>
            <w:top w:val="none" w:sz="0" w:space="0" w:color="auto"/>
            <w:left w:val="none" w:sz="0" w:space="0" w:color="auto"/>
            <w:bottom w:val="none" w:sz="0" w:space="0" w:color="auto"/>
            <w:right w:val="none" w:sz="0" w:space="0" w:color="auto"/>
          </w:divBdr>
        </w:div>
        <w:div w:id="446706306">
          <w:marLeft w:val="480"/>
          <w:marRight w:val="0"/>
          <w:marTop w:val="0"/>
          <w:marBottom w:val="0"/>
          <w:divBdr>
            <w:top w:val="none" w:sz="0" w:space="0" w:color="auto"/>
            <w:left w:val="none" w:sz="0" w:space="0" w:color="auto"/>
            <w:bottom w:val="none" w:sz="0" w:space="0" w:color="auto"/>
            <w:right w:val="none" w:sz="0" w:space="0" w:color="auto"/>
          </w:divBdr>
        </w:div>
        <w:div w:id="1128548629">
          <w:marLeft w:val="480"/>
          <w:marRight w:val="0"/>
          <w:marTop w:val="0"/>
          <w:marBottom w:val="0"/>
          <w:divBdr>
            <w:top w:val="none" w:sz="0" w:space="0" w:color="auto"/>
            <w:left w:val="none" w:sz="0" w:space="0" w:color="auto"/>
            <w:bottom w:val="none" w:sz="0" w:space="0" w:color="auto"/>
            <w:right w:val="none" w:sz="0" w:space="0" w:color="auto"/>
          </w:divBdr>
        </w:div>
        <w:div w:id="154079895">
          <w:marLeft w:val="480"/>
          <w:marRight w:val="0"/>
          <w:marTop w:val="0"/>
          <w:marBottom w:val="0"/>
          <w:divBdr>
            <w:top w:val="none" w:sz="0" w:space="0" w:color="auto"/>
            <w:left w:val="none" w:sz="0" w:space="0" w:color="auto"/>
            <w:bottom w:val="none" w:sz="0" w:space="0" w:color="auto"/>
            <w:right w:val="none" w:sz="0" w:space="0" w:color="auto"/>
          </w:divBdr>
        </w:div>
        <w:div w:id="511847260">
          <w:marLeft w:val="480"/>
          <w:marRight w:val="0"/>
          <w:marTop w:val="0"/>
          <w:marBottom w:val="0"/>
          <w:divBdr>
            <w:top w:val="none" w:sz="0" w:space="0" w:color="auto"/>
            <w:left w:val="none" w:sz="0" w:space="0" w:color="auto"/>
            <w:bottom w:val="none" w:sz="0" w:space="0" w:color="auto"/>
            <w:right w:val="none" w:sz="0" w:space="0" w:color="auto"/>
          </w:divBdr>
        </w:div>
        <w:div w:id="1640189009">
          <w:marLeft w:val="480"/>
          <w:marRight w:val="0"/>
          <w:marTop w:val="0"/>
          <w:marBottom w:val="0"/>
          <w:divBdr>
            <w:top w:val="none" w:sz="0" w:space="0" w:color="auto"/>
            <w:left w:val="none" w:sz="0" w:space="0" w:color="auto"/>
            <w:bottom w:val="none" w:sz="0" w:space="0" w:color="auto"/>
            <w:right w:val="none" w:sz="0" w:space="0" w:color="auto"/>
          </w:divBdr>
        </w:div>
      </w:divsChild>
    </w:div>
    <w:div w:id="913273941">
      <w:bodyDiv w:val="1"/>
      <w:marLeft w:val="0"/>
      <w:marRight w:val="0"/>
      <w:marTop w:val="0"/>
      <w:marBottom w:val="0"/>
      <w:divBdr>
        <w:top w:val="none" w:sz="0" w:space="0" w:color="auto"/>
        <w:left w:val="none" w:sz="0" w:space="0" w:color="auto"/>
        <w:bottom w:val="none" w:sz="0" w:space="0" w:color="auto"/>
        <w:right w:val="none" w:sz="0" w:space="0" w:color="auto"/>
      </w:divBdr>
    </w:div>
    <w:div w:id="913467479">
      <w:bodyDiv w:val="1"/>
      <w:marLeft w:val="0"/>
      <w:marRight w:val="0"/>
      <w:marTop w:val="0"/>
      <w:marBottom w:val="0"/>
      <w:divBdr>
        <w:top w:val="none" w:sz="0" w:space="0" w:color="auto"/>
        <w:left w:val="none" w:sz="0" w:space="0" w:color="auto"/>
        <w:bottom w:val="none" w:sz="0" w:space="0" w:color="auto"/>
        <w:right w:val="none" w:sz="0" w:space="0" w:color="auto"/>
      </w:divBdr>
    </w:div>
    <w:div w:id="913583118">
      <w:bodyDiv w:val="1"/>
      <w:marLeft w:val="0"/>
      <w:marRight w:val="0"/>
      <w:marTop w:val="0"/>
      <w:marBottom w:val="0"/>
      <w:divBdr>
        <w:top w:val="none" w:sz="0" w:space="0" w:color="auto"/>
        <w:left w:val="none" w:sz="0" w:space="0" w:color="auto"/>
        <w:bottom w:val="none" w:sz="0" w:space="0" w:color="auto"/>
        <w:right w:val="none" w:sz="0" w:space="0" w:color="auto"/>
      </w:divBdr>
    </w:div>
    <w:div w:id="913585629">
      <w:bodyDiv w:val="1"/>
      <w:marLeft w:val="0"/>
      <w:marRight w:val="0"/>
      <w:marTop w:val="0"/>
      <w:marBottom w:val="0"/>
      <w:divBdr>
        <w:top w:val="none" w:sz="0" w:space="0" w:color="auto"/>
        <w:left w:val="none" w:sz="0" w:space="0" w:color="auto"/>
        <w:bottom w:val="none" w:sz="0" w:space="0" w:color="auto"/>
        <w:right w:val="none" w:sz="0" w:space="0" w:color="auto"/>
      </w:divBdr>
    </w:div>
    <w:div w:id="913785675">
      <w:marLeft w:val="480"/>
      <w:marRight w:val="0"/>
      <w:marTop w:val="0"/>
      <w:marBottom w:val="0"/>
      <w:divBdr>
        <w:top w:val="none" w:sz="0" w:space="0" w:color="auto"/>
        <w:left w:val="none" w:sz="0" w:space="0" w:color="auto"/>
        <w:bottom w:val="none" w:sz="0" w:space="0" w:color="auto"/>
        <w:right w:val="none" w:sz="0" w:space="0" w:color="auto"/>
      </w:divBdr>
    </w:div>
    <w:div w:id="913900014">
      <w:bodyDiv w:val="1"/>
      <w:marLeft w:val="0"/>
      <w:marRight w:val="0"/>
      <w:marTop w:val="0"/>
      <w:marBottom w:val="0"/>
      <w:divBdr>
        <w:top w:val="none" w:sz="0" w:space="0" w:color="auto"/>
        <w:left w:val="none" w:sz="0" w:space="0" w:color="auto"/>
        <w:bottom w:val="none" w:sz="0" w:space="0" w:color="auto"/>
        <w:right w:val="none" w:sz="0" w:space="0" w:color="auto"/>
      </w:divBdr>
    </w:div>
    <w:div w:id="913929168">
      <w:bodyDiv w:val="1"/>
      <w:marLeft w:val="0"/>
      <w:marRight w:val="0"/>
      <w:marTop w:val="0"/>
      <w:marBottom w:val="0"/>
      <w:divBdr>
        <w:top w:val="none" w:sz="0" w:space="0" w:color="auto"/>
        <w:left w:val="none" w:sz="0" w:space="0" w:color="auto"/>
        <w:bottom w:val="none" w:sz="0" w:space="0" w:color="auto"/>
        <w:right w:val="none" w:sz="0" w:space="0" w:color="auto"/>
      </w:divBdr>
    </w:div>
    <w:div w:id="913970966">
      <w:bodyDiv w:val="1"/>
      <w:marLeft w:val="0"/>
      <w:marRight w:val="0"/>
      <w:marTop w:val="0"/>
      <w:marBottom w:val="0"/>
      <w:divBdr>
        <w:top w:val="none" w:sz="0" w:space="0" w:color="auto"/>
        <w:left w:val="none" w:sz="0" w:space="0" w:color="auto"/>
        <w:bottom w:val="none" w:sz="0" w:space="0" w:color="auto"/>
        <w:right w:val="none" w:sz="0" w:space="0" w:color="auto"/>
      </w:divBdr>
    </w:div>
    <w:div w:id="913972226">
      <w:bodyDiv w:val="1"/>
      <w:marLeft w:val="0"/>
      <w:marRight w:val="0"/>
      <w:marTop w:val="0"/>
      <w:marBottom w:val="0"/>
      <w:divBdr>
        <w:top w:val="none" w:sz="0" w:space="0" w:color="auto"/>
        <w:left w:val="none" w:sz="0" w:space="0" w:color="auto"/>
        <w:bottom w:val="none" w:sz="0" w:space="0" w:color="auto"/>
        <w:right w:val="none" w:sz="0" w:space="0" w:color="auto"/>
      </w:divBdr>
    </w:div>
    <w:div w:id="914050775">
      <w:bodyDiv w:val="1"/>
      <w:marLeft w:val="0"/>
      <w:marRight w:val="0"/>
      <w:marTop w:val="0"/>
      <w:marBottom w:val="0"/>
      <w:divBdr>
        <w:top w:val="none" w:sz="0" w:space="0" w:color="auto"/>
        <w:left w:val="none" w:sz="0" w:space="0" w:color="auto"/>
        <w:bottom w:val="none" w:sz="0" w:space="0" w:color="auto"/>
        <w:right w:val="none" w:sz="0" w:space="0" w:color="auto"/>
      </w:divBdr>
    </w:div>
    <w:div w:id="914243890">
      <w:bodyDiv w:val="1"/>
      <w:marLeft w:val="0"/>
      <w:marRight w:val="0"/>
      <w:marTop w:val="0"/>
      <w:marBottom w:val="0"/>
      <w:divBdr>
        <w:top w:val="none" w:sz="0" w:space="0" w:color="auto"/>
        <w:left w:val="none" w:sz="0" w:space="0" w:color="auto"/>
        <w:bottom w:val="none" w:sz="0" w:space="0" w:color="auto"/>
        <w:right w:val="none" w:sz="0" w:space="0" w:color="auto"/>
      </w:divBdr>
    </w:div>
    <w:div w:id="914360634">
      <w:marLeft w:val="480"/>
      <w:marRight w:val="0"/>
      <w:marTop w:val="0"/>
      <w:marBottom w:val="0"/>
      <w:divBdr>
        <w:top w:val="none" w:sz="0" w:space="0" w:color="auto"/>
        <w:left w:val="none" w:sz="0" w:space="0" w:color="auto"/>
        <w:bottom w:val="none" w:sz="0" w:space="0" w:color="auto"/>
        <w:right w:val="none" w:sz="0" w:space="0" w:color="auto"/>
      </w:divBdr>
    </w:div>
    <w:div w:id="914586856">
      <w:bodyDiv w:val="1"/>
      <w:marLeft w:val="0"/>
      <w:marRight w:val="0"/>
      <w:marTop w:val="0"/>
      <w:marBottom w:val="0"/>
      <w:divBdr>
        <w:top w:val="none" w:sz="0" w:space="0" w:color="auto"/>
        <w:left w:val="none" w:sz="0" w:space="0" w:color="auto"/>
        <w:bottom w:val="none" w:sz="0" w:space="0" w:color="auto"/>
        <w:right w:val="none" w:sz="0" w:space="0" w:color="auto"/>
      </w:divBdr>
      <w:divsChild>
        <w:div w:id="937641395">
          <w:marLeft w:val="480"/>
          <w:marRight w:val="0"/>
          <w:marTop w:val="0"/>
          <w:marBottom w:val="0"/>
          <w:divBdr>
            <w:top w:val="none" w:sz="0" w:space="0" w:color="auto"/>
            <w:left w:val="none" w:sz="0" w:space="0" w:color="auto"/>
            <w:bottom w:val="none" w:sz="0" w:space="0" w:color="auto"/>
            <w:right w:val="none" w:sz="0" w:space="0" w:color="auto"/>
          </w:divBdr>
        </w:div>
        <w:div w:id="209002858">
          <w:marLeft w:val="480"/>
          <w:marRight w:val="0"/>
          <w:marTop w:val="0"/>
          <w:marBottom w:val="0"/>
          <w:divBdr>
            <w:top w:val="none" w:sz="0" w:space="0" w:color="auto"/>
            <w:left w:val="none" w:sz="0" w:space="0" w:color="auto"/>
            <w:bottom w:val="none" w:sz="0" w:space="0" w:color="auto"/>
            <w:right w:val="none" w:sz="0" w:space="0" w:color="auto"/>
          </w:divBdr>
        </w:div>
        <w:div w:id="2011443956">
          <w:marLeft w:val="480"/>
          <w:marRight w:val="0"/>
          <w:marTop w:val="0"/>
          <w:marBottom w:val="0"/>
          <w:divBdr>
            <w:top w:val="none" w:sz="0" w:space="0" w:color="auto"/>
            <w:left w:val="none" w:sz="0" w:space="0" w:color="auto"/>
            <w:bottom w:val="none" w:sz="0" w:space="0" w:color="auto"/>
            <w:right w:val="none" w:sz="0" w:space="0" w:color="auto"/>
          </w:divBdr>
        </w:div>
        <w:div w:id="1656228546">
          <w:marLeft w:val="480"/>
          <w:marRight w:val="0"/>
          <w:marTop w:val="0"/>
          <w:marBottom w:val="0"/>
          <w:divBdr>
            <w:top w:val="none" w:sz="0" w:space="0" w:color="auto"/>
            <w:left w:val="none" w:sz="0" w:space="0" w:color="auto"/>
            <w:bottom w:val="none" w:sz="0" w:space="0" w:color="auto"/>
            <w:right w:val="none" w:sz="0" w:space="0" w:color="auto"/>
          </w:divBdr>
        </w:div>
        <w:div w:id="793864074">
          <w:marLeft w:val="480"/>
          <w:marRight w:val="0"/>
          <w:marTop w:val="0"/>
          <w:marBottom w:val="0"/>
          <w:divBdr>
            <w:top w:val="none" w:sz="0" w:space="0" w:color="auto"/>
            <w:left w:val="none" w:sz="0" w:space="0" w:color="auto"/>
            <w:bottom w:val="none" w:sz="0" w:space="0" w:color="auto"/>
            <w:right w:val="none" w:sz="0" w:space="0" w:color="auto"/>
          </w:divBdr>
        </w:div>
        <w:div w:id="1311520009">
          <w:marLeft w:val="480"/>
          <w:marRight w:val="0"/>
          <w:marTop w:val="0"/>
          <w:marBottom w:val="0"/>
          <w:divBdr>
            <w:top w:val="none" w:sz="0" w:space="0" w:color="auto"/>
            <w:left w:val="none" w:sz="0" w:space="0" w:color="auto"/>
            <w:bottom w:val="none" w:sz="0" w:space="0" w:color="auto"/>
            <w:right w:val="none" w:sz="0" w:space="0" w:color="auto"/>
          </w:divBdr>
        </w:div>
        <w:div w:id="789250178">
          <w:marLeft w:val="480"/>
          <w:marRight w:val="0"/>
          <w:marTop w:val="0"/>
          <w:marBottom w:val="0"/>
          <w:divBdr>
            <w:top w:val="none" w:sz="0" w:space="0" w:color="auto"/>
            <w:left w:val="none" w:sz="0" w:space="0" w:color="auto"/>
            <w:bottom w:val="none" w:sz="0" w:space="0" w:color="auto"/>
            <w:right w:val="none" w:sz="0" w:space="0" w:color="auto"/>
          </w:divBdr>
        </w:div>
        <w:div w:id="2062360265">
          <w:marLeft w:val="480"/>
          <w:marRight w:val="0"/>
          <w:marTop w:val="0"/>
          <w:marBottom w:val="0"/>
          <w:divBdr>
            <w:top w:val="none" w:sz="0" w:space="0" w:color="auto"/>
            <w:left w:val="none" w:sz="0" w:space="0" w:color="auto"/>
            <w:bottom w:val="none" w:sz="0" w:space="0" w:color="auto"/>
            <w:right w:val="none" w:sz="0" w:space="0" w:color="auto"/>
          </w:divBdr>
        </w:div>
        <w:div w:id="363558639">
          <w:marLeft w:val="480"/>
          <w:marRight w:val="0"/>
          <w:marTop w:val="0"/>
          <w:marBottom w:val="0"/>
          <w:divBdr>
            <w:top w:val="none" w:sz="0" w:space="0" w:color="auto"/>
            <w:left w:val="none" w:sz="0" w:space="0" w:color="auto"/>
            <w:bottom w:val="none" w:sz="0" w:space="0" w:color="auto"/>
            <w:right w:val="none" w:sz="0" w:space="0" w:color="auto"/>
          </w:divBdr>
        </w:div>
        <w:div w:id="1229338915">
          <w:marLeft w:val="480"/>
          <w:marRight w:val="0"/>
          <w:marTop w:val="0"/>
          <w:marBottom w:val="0"/>
          <w:divBdr>
            <w:top w:val="none" w:sz="0" w:space="0" w:color="auto"/>
            <w:left w:val="none" w:sz="0" w:space="0" w:color="auto"/>
            <w:bottom w:val="none" w:sz="0" w:space="0" w:color="auto"/>
            <w:right w:val="none" w:sz="0" w:space="0" w:color="auto"/>
          </w:divBdr>
        </w:div>
        <w:div w:id="358510514">
          <w:marLeft w:val="480"/>
          <w:marRight w:val="0"/>
          <w:marTop w:val="0"/>
          <w:marBottom w:val="0"/>
          <w:divBdr>
            <w:top w:val="none" w:sz="0" w:space="0" w:color="auto"/>
            <w:left w:val="none" w:sz="0" w:space="0" w:color="auto"/>
            <w:bottom w:val="none" w:sz="0" w:space="0" w:color="auto"/>
            <w:right w:val="none" w:sz="0" w:space="0" w:color="auto"/>
          </w:divBdr>
        </w:div>
        <w:div w:id="756249877">
          <w:marLeft w:val="480"/>
          <w:marRight w:val="0"/>
          <w:marTop w:val="0"/>
          <w:marBottom w:val="0"/>
          <w:divBdr>
            <w:top w:val="none" w:sz="0" w:space="0" w:color="auto"/>
            <w:left w:val="none" w:sz="0" w:space="0" w:color="auto"/>
            <w:bottom w:val="none" w:sz="0" w:space="0" w:color="auto"/>
            <w:right w:val="none" w:sz="0" w:space="0" w:color="auto"/>
          </w:divBdr>
        </w:div>
        <w:div w:id="1426464595">
          <w:marLeft w:val="480"/>
          <w:marRight w:val="0"/>
          <w:marTop w:val="0"/>
          <w:marBottom w:val="0"/>
          <w:divBdr>
            <w:top w:val="none" w:sz="0" w:space="0" w:color="auto"/>
            <w:left w:val="none" w:sz="0" w:space="0" w:color="auto"/>
            <w:bottom w:val="none" w:sz="0" w:space="0" w:color="auto"/>
            <w:right w:val="none" w:sz="0" w:space="0" w:color="auto"/>
          </w:divBdr>
        </w:div>
        <w:div w:id="900406962">
          <w:marLeft w:val="480"/>
          <w:marRight w:val="0"/>
          <w:marTop w:val="0"/>
          <w:marBottom w:val="0"/>
          <w:divBdr>
            <w:top w:val="none" w:sz="0" w:space="0" w:color="auto"/>
            <w:left w:val="none" w:sz="0" w:space="0" w:color="auto"/>
            <w:bottom w:val="none" w:sz="0" w:space="0" w:color="auto"/>
            <w:right w:val="none" w:sz="0" w:space="0" w:color="auto"/>
          </w:divBdr>
        </w:div>
        <w:div w:id="388040206">
          <w:marLeft w:val="480"/>
          <w:marRight w:val="0"/>
          <w:marTop w:val="0"/>
          <w:marBottom w:val="0"/>
          <w:divBdr>
            <w:top w:val="none" w:sz="0" w:space="0" w:color="auto"/>
            <w:left w:val="none" w:sz="0" w:space="0" w:color="auto"/>
            <w:bottom w:val="none" w:sz="0" w:space="0" w:color="auto"/>
            <w:right w:val="none" w:sz="0" w:space="0" w:color="auto"/>
          </w:divBdr>
        </w:div>
        <w:div w:id="1062365604">
          <w:marLeft w:val="480"/>
          <w:marRight w:val="0"/>
          <w:marTop w:val="0"/>
          <w:marBottom w:val="0"/>
          <w:divBdr>
            <w:top w:val="none" w:sz="0" w:space="0" w:color="auto"/>
            <w:left w:val="none" w:sz="0" w:space="0" w:color="auto"/>
            <w:bottom w:val="none" w:sz="0" w:space="0" w:color="auto"/>
            <w:right w:val="none" w:sz="0" w:space="0" w:color="auto"/>
          </w:divBdr>
        </w:div>
        <w:div w:id="1894268824">
          <w:marLeft w:val="480"/>
          <w:marRight w:val="0"/>
          <w:marTop w:val="0"/>
          <w:marBottom w:val="0"/>
          <w:divBdr>
            <w:top w:val="none" w:sz="0" w:space="0" w:color="auto"/>
            <w:left w:val="none" w:sz="0" w:space="0" w:color="auto"/>
            <w:bottom w:val="none" w:sz="0" w:space="0" w:color="auto"/>
            <w:right w:val="none" w:sz="0" w:space="0" w:color="auto"/>
          </w:divBdr>
        </w:div>
        <w:div w:id="989407689">
          <w:marLeft w:val="480"/>
          <w:marRight w:val="0"/>
          <w:marTop w:val="0"/>
          <w:marBottom w:val="0"/>
          <w:divBdr>
            <w:top w:val="none" w:sz="0" w:space="0" w:color="auto"/>
            <w:left w:val="none" w:sz="0" w:space="0" w:color="auto"/>
            <w:bottom w:val="none" w:sz="0" w:space="0" w:color="auto"/>
            <w:right w:val="none" w:sz="0" w:space="0" w:color="auto"/>
          </w:divBdr>
        </w:div>
        <w:div w:id="260265775">
          <w:marLeft w:val="480"/>
          <w:marRight w:val="0"/>
          <w:marTop w:val="0"/>
          <w:marBottom w:val="0"/>
          <w:divBdr>
            <w:top w:val="none" w:sz="0" w:space="0" w:color="auto"/>
            <w:left w:val="none" w:sz="0" w:space="0" w:color="auto"/>
            <w:bottom w:val="none" w:sz="0" w:space="0" w:color="auto"/>
            <w:right w:val="none" w:sz="0" w:space="0" w:color="auto"/>
          </w:divBdr>
        </w:div>
        <w:div w:id="1397048840">
          <w:marLeft w:val="480"/>
          <w:marRight w:val="0"/>
          <w:marTop w:val="0"/>
          <w:marBottom w:val="0"/>
          <w:divBdr>
            <w:top w:val="none" w:sz="0" w:space="0" w:color="auto"/>
            <w:left w:val="none" w:sz="0" w:space="0" w:color="auto"/>
            <w:bottom w:val="none" w:sz="0" w:space="0" w:color="auto"/>
            <w:right w:val="none" w:sz="0" w:space="0" w:color="auto"/>
          </w:divBdr>
        </w:div>
        <w:div w:id="1066301625">
          <w:marLeft w:val="480"/>
          <w:marRight w:val="0"/>
          <w:marTop w:val="0"/>
          <w:marBottom w:val="0"/>
          <w:divBdr>
            <w:top w:val="none" w:sz="0" w:space="0" w:color="auto"/>
            <w:left w:val="none" w:sz="0" w:space="0" w:color="auto"/>
            <w:bottom w:val="none" w:sz="0" w:space="0" w:color="auto"/>
            <w:right w:val="none" w:sz="0" w:space="0" w:color="auto"/>
          </w:divBdr>
        </w:div>
        <w:div w:id="1927349413">
          <w:marLeft w:val="480"/>
          <w:marRight w:val="0"/>
          <w:marTop w:val="0"/>
          <w:marBottom w:val="0"/>
          <w:divBdr>
            <w:top w:val="none" w:sz="0" w:space="0" w:color="auto"/>
            <w:left w:val="none" w:sz="0" w:space="0" w:color="auto"/>
            <w:bottom w:val="none" w:sz="0" w:space="0" w:color="auto"/>
            <w:right w:val="none" w:sz="0" w:space="0" w:color="auto"/>
          </w:divBdr>
        </w:div>
        <w:div w:id="624972974">
          <w:marLeft w:val="480"/>
          <w:marRight w:val="0"/>
          <w:marTop w:val="0"/>
          <w:marBottom w:val="0"/>
          <w:divBdr>
            <w:top w:val="none" w:sz="0" w:space="0" w:color="auto"/>
            <w:left w:val="none" w:sz="0" w:space="0" w:color="auto"/>
            <w:bottom w:val="none" w:sz="0" w:space="0" w:color="auto"/>
            <w:right w:val="none" w:sz="0" w:space="0" w:color="auto"/>
          </w:divBdr>
        </w:div>
        <w:div w:id="1163936154">
          <w:marLeft w:val="480"/>
          <w:marRight w:val="0"/>
          <w:marTop w:val="0"/>
          <w:marBottom w:val="0"/>
          <w:divBdr>
            <w:top w:val="none" w:sz="0" w:space="0" w:color="auto"/>
            <w:left w:val="none" w:sz="0" w:space="0" w:color="auto"/>
            <w:bottom w:val="none" w:sz="0" w:space="0" w:color="auto"/>
            <w:right w:val="none" w:sz="0" w:space="0" w:color="auto"/>
          </w:divBdr>
        </w:div>
        <w:div w:id="1299335555">
          <w:marLeft w:val="480"/>
          <w:marRight w:val="0"/>
          <w:marTop w:val="0"/>
          <w:marBottom w:val="0"/>
          <w:divBdr>
            <w:top w:val="none" w:sz="0" w:space="0" w:color="auto"/>
            <w:left w:val="none" w:sz="0" w:space="0" w:color="auto"/>
            <w:bottom w:val="none" w:sz="0" w:space="0" w:color="auto"/>
            <w:right w:val="none" w:sz="0" w:space="0" w:color="auto"/>
          </w:divBdr>
        </w:div>
        <w:div w:id="828905183">
          <w:marLeft w:val="480"/>
          <w:marRight w:val="0"/>
          <w:marTop w:val="0"/>
          <w:marBottom w:val="0"/>
          <w:divBdr>
            <w:top w:val="none" w:sz="0" w:space="0" w:color="auto"/>
            <w:left w:val="none" w:sz="0" w:space="0" w:color="auto"/>
            <w:bottom w:val="none" w:sz="0" w:space="0" w:color="auto"/>
            <w:right w:val="none" w:sz="0" w:space="0" w:color="auto"/>
          </w:divBdr>
        </w:div>
        <w:div w:id="1715501027">
          <w:marLeft w:val="480"/>
          <w:marRight w:val="0"/>
          <w:marTop w:val="0"/>
          <w:marBottom w:val="0"/>
          <w:divBdr>
            <w:top w:val="none" w:sz="0" w:space="0" w:color="auto"/>
            <w:left w:val="none" w:sz="0" w:space="0" w:color="auto"/>
            <w:bottom w:val="none" w:sz="0" w:space="0" w:color="auto"/>
            <w:right w:val="none" w:sz="0" w:space="0" w:color="auto"/>
          </w:divBdr>
        </w:div>
        <w:div w:id="1620377883">
          <w:marLeft w:val="480"/>
          <w:marRight w:val="0"/>
          <w:marTop w:val="0"/>
          <w:marBottom w:val="0"/>
          <w:divBdr>
            <w:top w:val="none" w:sz="0" w:space="0" w:color="auto"/>
            <w:left w:val="none" w:sz="0" w:space="0" w:color="auto"/>
            <w:bottom w:val="none" w:sz="0" w:space="0" w:color="auto"/>
            <w:right w:val="none" w:sz="0" w:space="0" w:color="auto"/>
          </w:divBdr>
        </w:div>
        <w:div w:id="2145387278">
          <w:marLeft w:val="480"/>
          <w:marRight w:val="0"/>
          <w:marTop w:val="0"/>
          <w:marBottom w:val="0"/>
          <w:divBdr>
            <w:top w:val="none" w:sz="0" w:space="0" w:color="auto"/>
            <w:left w:val="none" w:sz="0" w:space="0" w:color="auto"/>
            <w:bottom w:val="none" w:sz="0" w:space="0" w:color="auto"/>
            <w:right w:val="none" w:sz="0" w:space="0" w:color="auto"/>
          </w:divBdr>
        </w:div>
        <w:div w:id="1215629040">
          <w:marLeft w:val="480"/>
          <w:marRight w:val="0"/>
          <w:marTop w:val="0"/>
          <w:marBottom w:val="0"/>
          <w:divBdr>
            <w:top w:val="none" w:sz="0" w:space="0" w:color="auto"/>
            <w:left w:val="none" w:sz="0" w:space="0" w:color="auto"/>
            <w:bottom w:val="none" w:sz="0" w:space="0" w:color="auto"/>
            <w:right w:val="none" w:sz="0" w:space="0" w:color="auto"/>
          </w:divBdr>
        </w:div>
        <w:div w:id="900096433">
          <w:marLeft w:val="480"/>
          <w:marRight w:val="0"/>
          <w:marTop w:val="0"/>
          <w:marBottom w:val="0"/>
          <w:divBdr>
            <w:top w:val="none" w:sz="0" w:space="0" w:color="auto"/>
            <w:left w:val="none" w:sz="0" w:space="0" w:color="auto"/>
            <w:bottom w:val="none" w:sz="0" w:space="0" w:color="auto"/>
            <w:right w:val="none" w:sz="0" w:space="0" w:color="auto"/>
          </w:divBdr>
        </w:div>
        <w:div w:id="1731806842">
          <w:marLeft w:val="480"/>
          <w:marRight w:val="0"/>
          <w:marTop w:val="0"/>
          <w:marBottom w:val="0"/>
          <w:divBdr>
            <w:top w:val="none" w:sz="0" w:space="0" w:color="auto"/>
            <w:left w:val="none" w:sz="0" w:space="0" w:color="auto"/>
            <w:bottom w:val="none" w:sz="0" w:space="0" w:color="auto"/>
            <w:right w:val="none" w:sz="0" w:space="0" w:color="auto"/>
          </w:divBdr>
        </w:div>
        <w:div w:id="1581135754">
          <w:marLeft w:val="480"/>
          <w:marRight w:val="0"/>
          <w:marTop w:val="0"/>
          <w:marBottom w:val="0"/>
          <w:divBdr>
            <w:top w:val="none" w:sz="0" w:space="0" w:color="auto"/>
            <w:left w:val="none" w:sz="0" w:space="0" w:color="auto"/>
            <w:bottom w:val="none" w:sz="0" w:space="0" w:color="auto"/>
            <w:right w:val="none" w:sz="0" w:space="0" w:color="auto"/>
          </w:divBdr>
        </w:div>
        <w:div w:id="1211650494">
          <w:marLeft w:val="480"/>
          <w:marRight w:val="0"/>
          <w:marTop w:val="0"/>
          <w:marBottom w:val="0"/>
          <w:divBdr>
            <w:top w:val="none" w:sz="0" w:space="0" w:color="auto"/>
            <w:left w:val="none" w:sz="0" w:space="0" w:color="auto"/>
            <w:bottom w:val="none" w:sz="0" w:space="0" w:color="auto"/>
            <w:right w:val="none" w:sz="0" w:space="0" w:color="auto"/>
          </w:divBdr>
        </w:div>
        <w:div w:id="101340938">
          <w:marLeft w:val="480"/>
          <w:marRight w:val="0"/>
          <w:marTop w:val="0"/>
          <w:marBottom w:val="0"/>
          <w:divBdr>
            <w:top w:val="none" w:sz="0" w:space="0" w:color="auto"/>
            <w:left w:val="none" w:sz="0" w:space="0" w:color="auto"/>
            <w:bottom w:val="none" w:sz="0" w:space="0" w:color="auto"/>
            <w:right w:val="none" w:sz="0" w:space="0" w:color="auto"/>
          </w:divBdr>
        </w:div>
        <w:div w:id="1127089580">
          <w:marLeft w:val="480"/>
          <w:marRight w:val="0"/>
          <w:marTop w:val="0"/>
          <w:marBottom w:val="0"/>
          <w:divBdr>
            <w:top w:val="none" w:sz="0" w:space="0" w:color="auto"/>
            <w:left w:val="none" w:sz="0" w:space="0" w:color="auto"/>
            <w:bottom w:val="none" w:sz="0" w:space="0" w:color="auto"/>
            <w:right w:val="none" w:sz="0" w:space="0" w:color="auto"/>
          </w:divBdr>
        </w:div>
        <w:div w:id="245191911">
          <w:marLeft w:val="480"/>
          <w:marRight w:val="0"/>
          <w:marTop w:val="0"/>
          <w:marBottom w:val="0"/>
          <w:divBdr>
            <w:top w:val="none" w:sz="0" w:space="0" w:color="auto"/>
            <w:left w:val="none" w:sz="0" w:space="0" w:color="auto"/>
            <w:bottom w:val="none" w:sz="0" w:space="0" w:color="auto"/>
            <w:right w:val="none" w:sz="0" w:space="0" w:color="auto"/>
          </w:divBdr>
        </w:div>
        <w:div w:id="1147866138">
          <w:marLeft w:val="480"/>
          <w:marRight w:val="0"/>
          <w:marTop w:val="0"/>
          <w:marBottom w:val="0"/>
          <w:divBdr>
            <w:top w:val="none" w:sz="0" w:space="0" w:color="auto"/>
            <w:left w:val="none" w:sz="0" w:space="0" w:color="auto"/>
            <w:bottom w:val="none" w:sz="0" w:space="0" w:color="auto"/>
            <w:right w:val="none" w:sz="0" w:space="0" w:color="auto"/>
          </w:divBdr>
        </w:div>
        <w:div w:id="1015882574">
          <w:marLeft w:val="480"/>
          <w:marRight w:val="0"/>
          <w:marTop w:val="0"/>
          <w:marBottom w:val="0"/>
          <w:divBdr>
            <w:top w:val="none" w:sz="0" w:space="0" w:color="auto"/>
            <w:left w:val="none" w:sz="0" w:space="0" w:color="auto"/>
            <w:bottom w:val="none" w:sz="0" w:space="0" w:color="auto"/>
            <w:right w:val="none" w:sz="0" w:space="0" w:color="auto"/>
          </w:divBdr>
        </w:div>
        <w:div w:id="2001734563">
          <w:marLeft w:val="480"/>
          <w:marRight w:val="0"/>
          <w:marTop w:val="0"/>
          <w:marBottom w:val="0"/>
          <w:divBdr>
            <w:top w:val="none" w:sz="0" w:space="0" w:color="auto"/>
            <w:left w:val="none" w:sz="0" w:space="0" w:color="auto"/>
            <w:bottom w:val="none" w:sz="0" w:space="0" w:color="auto"/>
            <w:right w:val="none" w:sz="0" w:space="0" w:color="auto"/>
          </w:divBdr>
        </w:div>
        <w:div w:id="1716924530">
          <w:marLeft w:val="480"/>
          <w:marRight w:val="0"/>
          <w:marTop w:val="0"/>
          <w:marBottom w:val="0"/>
          <w:divBdr>
            <w:top w:val="none" w:sz="0" w:space="0" w:color="auto"/>
            <w:left w:val="none" w:sz="0" w:space="0" w:color="auto"/>
            <w:bottom w:val="none" w:sz="0" w:space="0" w:color="auto"/>
            <w:right w:val="none" w:sz="0" w:space="0" w:color="auto"/>
          </w:divBdr>
        </w:div>
        <w:div w:id="304547979">
          <w:marLeft w:val="480"/>
          <w:marRight w:val="0"/>
          <w:marTop w:val="0"/>
          <w:marBottom w:val="0"/>
          <w:divBdr>
            <w:top w:val="none" w:sz="0" w:space="0" w:color="auto"/>
            <w:left w:val="none" w:sz="0" w:space="0" w:color="auto"/>
            <w:bottom w:val="none" w:sz="0" w:space="0" w:color="auto"/>
            <w:right w:val="none" w:sz="0" w:space="0" w:color="auto"/>
          </w:divBdr>
        </w:div>
        <w:div w:id="1082796613">
          <w:marLeft w:val="480"/>
          <w:marRight w:val="0"/>
          <w:marTop w:val="0"/>
          <w:marBottom w:val="0"/>
          <w:divBdr>
            <w:top w:val="none" w:sz="0" w:space="0" w:color="auto"/>
            <w:left w:val="none" w:sz="0" w:space="0" w:color="auto"/>
            <w:bottom w:val="none" w:sz="0" w:space="0" w:color="auto"/>
            <w:right w:val="none" w:sz="0" w:space="0" w:color="auto"/>
          </w:divBdr>
        </w:div>
        <w:div w:id="1026710301">
          <w:marLeft w:val="480"/>
          <w:marRight w:val="0"/>
          <w:marTop w:val="0"/>
          <w:marBottom w:val="0"/>
          <w:divBdr>
            <w:top w:val="none" w:sz="0" w:space="0" w:color="auto"/>
            <w:left w:val="none" w:sz="0" w:space="0" w:color="auto"/>
            <w:bottom w:val="none" w:sz="0" w:space="0" w:color="auto"/>
            <w:right w:val="none" w:sz="0" w:space="0" w:color="auto"/>
          </w:divBdr>
        </w:div>
        <w:div w:id="62412257">
          <w:marLeft w:val="480"/>
          <w:marRight w:val="0"/>
          <w:marTop w:val="0"/>
          <w:marBottom w:val="0"/>
          <w:divBdr>
            <w:top w:val="none" w:sz="0" w:space="0" w:color="auto"/>
            <w:left w:val="none" w:sz="0" w:space="0" w:color="auto"/>
            <w:bottom w:val="none" w:sz="0" w:space="0" w:color="auto"/>
            <w:right w:val="none" w:sz="0" w:space="0" w:color="auto"/>
          </w:divBdr>
        </w:div>
        <w:div w:id="746683575">
          <w:marLeft w:val="480"/>
          <w:marRight w:val="0"/>
          <w:marTop w:val="0"/>
          <w:marBottom w:val="0"/>
          <w:divBdr>
            <w:top w:val="none" w:sz="0" w:space="0" w:color="auto"/>
            <w:left w:val="none" w:sz="0" w:space="0" w:color="auto"/>
            <w:bottom w:val="none" w:sz="0" w:space="0" w:color="auto"/>
            <w:right w:val="none" w:sz="0" w:space="0" w:color="auto"/>
          </w:divBdr>
        </w:div>
        <w:div w:id="384453091">
          <w:marLeft w:val="480"/>
          <w:marRight w:val="0"/>
          <w:marTop w:val="0"/>
          <w:marBottom w:val="0"/>
          <w:divBdr>
            <w:top w:val="none" w:sz="0" w:space="0" w:color="auto"/>
            <w:left w:val="none" w:sz="0" w:space="0" w:color="auto"/>
            <w:bottom w:val="none" w:sz="0" w:space="0" w:color="auto"/>
            <w:right w:val="none" w:sz="0" w:space="0" w:color="auto"/>
          </w:divBdr>
        </w:div>
      </w:divsChild>
    </w:div>
    <w:div w:id="914629078">
      <w:bodyDiv w:val="1"/>
      <w:marLeft w:val="0"/>
      <w:marRight w:val="0"/>
      <w:marTop w:val="0"/>
      <w:marBottom w:val="0"/>
      <w:divBdr>
        <w:top w:val="none" w:sz="0" w:space="0" w:color="auto"/>
        <w:left w:val="none" w:sz="0" w:space="0" w:color="auto"/>
        <w:bottom w:val="none" w:sz="0" w:space="0" w:color="auto"/>
        <w:right w:val="none" w:sz="0" w:space="0" w:color="auto"/>
      </w:divBdr>
    </w:div>
    <w:div w:id="914971951">
      <w:marLeft w:val="480"/>
      <w:marRight w:val="0"/>
      <w:marTop w:val="0"/>
      <w:marBottom w:val="0"/>
      <w:divBdr>
        <w:top w:val="none" w:sz="0" w:space="0" w:color="auto"/>
        <w:left w:val="none" w:sz="0" w:space="0" w:color="auto"/>
        <w:bottom w:val="none" w:sz="0" w:space="0" w:color="auto"/>
        <w:right w:val="none" w:sz="0" w:space="0" w:color="auto"/>
      </w:divBdr>
    </w:div>
    <w:div w:id="915433239">
      <w:bodyDiv w:val="1"/>
      <w:marLeft w:val="0"/>
      <w:marRight w:val="0"/>
      <w:marTop w:val="0"/>
      <w:marBottom w:val="0"/>
      <w:divBdr>
        <w:top w:val="none" w:sz="0" w:space="0" w:color="auto"/>
        <w:left w:val="none" w:sz="0" w:space="0" w:color="auto"/>
        <w:bottom w:val="none" w:sz="0" w:space="0" w:color="auto"/>
        <w:right w:val="none" w:sz="0" w:space="0" w:color="auto"/>
      </w:divBdr>
    </w:div>
    <w:div w:id="915438364">
      <w:bodyDiv w:val="1"/>
      <w:marLeft w:val="0"/>
      <w:marRight w:val="0"/>
      <w:marTop w:val="0"/>
      <w:marBottom w:val="0"/>
      <w:divBdr>
        <w:top w:val="none" w:sz="0" w:space="0" w:color="auto"/>
        <w:left w:val="none" w:sz="0" w:space="0" w:color="auto"/>
        <w:bottom w:val="none" w:sz="0" w:space="0" w:color="auto"/>
        <w:right w:val="none" w:sz="0" w:space="0" w:color="auto"/>
      </w:divBdr>
    </w:div>
    <w:div w:id="915474451">
      <w:bodyDiv w:val="1"/>
      <w:marLeft w:val="0"/>
      <w:marRight w:val="0"/>
      <w:marTop w:val="0"/>
      <w:marBottom w:val="0"/>
      <w:divBdr>
        <w:top w:val="none" w:sz="0" w:space="0" w:color="auto"/>
        <w:left w:val="none" w:sz="0" w:space="0" w:color="auto"/>
        <w:bottom w:val="none" w:sz="0" w:space="0" w:color="auto"/>
        <w:right w:val="none" w:sz="0" w:space="0" w:color="auto"/>
      </w:divBdr>
    </w:div>
    <w:div w:id="915626047">
      <w:bodyDiv w:val="1"/>
      <w:marLeft w:val="0"/>
      <w:marRight w:val="0"/>
      <w:marTop w:val="0"/>
      <w:marBottom w:val="0"/>
      <w:divBdr>
        <w:top w:val="none" w:sz="0" w:space="0" w:color="auto"/>
        <w:left w:val="none" w:sz="0" w:space="0" w:color="auto"/>
        <w:bottom w:val="none" w:sz="0" w:space="0" w:color="auto"/>
        <w:right w:val="none" w:sz="0" w:space="0" w:color="auto"/>
      </w:divBdr>
    </w:div>
    <w:div w:id="915821016">
      <w:bodyDiv w:val="1"/>
      <w:marLeft w:val="0"/>
      <w:marRight w:val="0"/>
      <w:marTop w:val="0"/>
      <w:marBottom w:val="0"/>
      <w:divBdr>
        <w:top w:val="none" w:sz="0" w:space="0" w:color="auto"/>
        <w:left w:val="none" w:sz="0" w:space="0" w:color="auto"/>
        <w:bottom w:val="none" w:sz="0" w:space="0" w:color="auto"/>
        <w:right w:val="none" w:sz="0" w:space="0" w:color="auto"/>
      </w:divBdr>
    </w:div>
    <w:div w:id="915827229">
      <w:bodyDiv w:val="1"/>
      <w:marLeft w:val="0"/>
      <w:marRight w:val="0"/>
      <w:marTop w:val="0"/>
      <w:marBottom w:val="0"/>
      <w:divBdr>
        <w:top w:val="none" w:sz="0" w:space="0" w:color="auto"/>
        <w:left w:val="none" w:sz="0" w:space="0" w:color="auto"/>
        <w:bottom w:val="none" w:sz="0" w:space="0" w:color="auto"/>
        <w:right w:val="none" w:sz="0" w:space="0" w:color="auto"/>
      </w:divBdr>
    </w:div>
    <w:div w:id="916094435">
      <w:bodyDiv w:val="1"/>
      <w:marLeft w:val="0"/>
      <w:marRight w:val="0"/>
      <w:marTop w:val="0"/>
      <w:marBottom w:val="0"/>
      <w:divBdr>
        <w:top w:val="none" w:sz="0" w:space="0" w:color="auto"/>
        <w:left w:val="none" w:sz="0" w:space="0" w:color="auto"/>
        <w:bottom w:val="none" w:sz="0" w:space="0" w:color="auto"/>
        <w:right w:val="none" w:sz="0" w:space="0" w:color="auto"/>
      </w:divBdr>
    </w:div>
    <w:div w:id="916094924">
      <w:bodyDiv w:val="1"/>
      <w:marLeft w:val="0"/>
      <w:marRight w:val="0"/>
      <w:marTop w:val="0"/>
      <w:marBottom w:val="0"/>
      <w:divBdr>
        <w:top w:val="none" w:sz="0" w:space="0" w:color="auto"/>
        <w:left w:val="none" w:sz="0" w:space="0" w:color="auto"/>
        <w:bottom w:val="none" w:sz="0" w:space="0" w:color="auto"/>
        <w:right w:val="none" w:sz="0" w:space="0" w:color="auto"/>
      </w:divBdr>
    </w:div>
    <w:div w:id="916330425">
      <w:bodyDiv w:val="1"/>
      <w:marLeft w:val="0"/>
      <w:marRight w:val="0"/>
      <w:marTop w:val="0"/>
      <w:marBottom w:val="0"/>
      <w:divBdr>
        <w:top w:val="none" w:sz="0" w:space="0" w:color="auto"/>
        <w:left w:val="none" w:sz="0" w:space="0" w:color="auto"/>
        <w:bottom w:val="none" w:sz="0" w:space="0" w:color="auto"/>
        <w:right w:val="none" w:sz="0" w:space="0" w:color="auto"/>
      </w:divBdr>
    </w:div>
    <w:div w:id="916355031">
      <w:bodyDiv w:val="1"/>
      <w:marLeft w:val="0"/>
      <w:marRight w:val="0"/>
      <w:marTop w:val="0"/>
      <w:marBottom w:val="0"/>
      <w:divBdr>
        <w:top w:val="none" w:sz="0" w:space="0" w:color="auto"/>
        <w:left w:val="none" w:sz="0" w:space="0" w:color="auto"/>
        <w:bottom w:val="none" w:sz="0" w:space="0" w:color="auto"/>
        <w:right w:val="none" w:sz="0" w:space="0" w:color="auto"/>
      </w:divBdr>
    </w:div>
    <w:div w:id="916863433">
      <w:bodyDiv w:val="1"/>
      <w:marLeft w:val="0"/>
      <w:marRight w:val="0"/>
      <w:marTop w:val="0"/>
      <w:marBottom w:val="0"/>
      <w:divBdr>
        <w:top w:val="none" w:sz="0" w:space="0" w:color="auto"/>
        <w:left w:val="none" w:sz="0" w:space="0" w:color="auto"/>
        <w:bottom w:val="none" w:sz="0" w:space="0" w:color="auto"/>
        <w:right w:val="none" w:sz="0" w:space="0" w:color="auto"/>
      </w:divBdr>
    </w:div>
    <w:div w:id="916935415">
      <w:bodyDiv w:val="1"/>
      <w:marLeft w:val="0"/>
      <w:marRight w:val="0"/>
      <w:marTop w:val="0"/>
      <w:marBottom w:val="0"/>
      <w:divBdr>
        <w:top w:val="none" w:sz="0" w:space="0" w:color="auto"/>
        <w:left w:val="none" w:sz="0" w:space="0" w:color="auto"/>
        <w:bottom w:val="none" w:sz="0" w:space="0" w:color="auto"/>
        <w:right w:val="none" w:sz="0" w:space="0" w:color="auto"/>
      </w:divBdr>
    </w:div>
    <w:div w:id="916981863">
      <w:bodyDiv w:val="1"/>
      <w:marLeft w:val="0"/>
      <w:marRight w:val="0"/>
      <w:marTop w:val="0"/>
      <w:marBottom w:val="0"/>
      <w:divBdr>
        <w:top w:val="none" w:sz="0" w:space="0" w:color="auto"/>
        <w:left w:val="none" w:sz="0" w:space="0" w:color="auto"/>
        <w:bottom w:val="none" w:sz="0" w:space="0" w:color="auto"/>
        <w:right w:val="none" w:sz="0" w:space="0" w:color="auto"/>
      </w:divBdr>
    </w:div>
    <w:div w:id="917133588">
      <w:bodyDiv w:val="1"/>
      <w:marLeft w:val="0"/>
      <w:marRight w:val="0"/>
      <w:marTop w:val="0"/>
      <w:marBottom w:val="0"/>
      <w:divBdr>
        <w:top w:val="none" w:sz="0" w:space="0" w:color="auto"/>
        <w:left w:val="none" w:sz="0" w:space="0" w:color="auto"/>
        <w:bottom w:val="none" w:sz="0" w:space="0" w:color="auto"/>
        <w:right w:val="none" w:sz="0" w:space="0" w:color="auto"/>
      </w:divBdr>
    </w:div>
    <w:div w:id="917133771">
      <w:marLeft w:val="480"/>
      <w:marRight w:val="0"/>
      <w:marTop w:val="0"/>
      <w:marBottom w:val="0"/>
      <w:divBdr>
        <w:top w:val="none" w:sz="0" w:space="0" w:color="auto"/>
        <w:left w:val="none" w:sz="0" w:space="0" w:color="auto"/>
        <w:bottom w:val="none" w:sz="0" w:space="0" w:color="auto"/>
        <w:right w:val="none" w:sz="0" w:space="0" w:color="auto"/>
      </w:divBdr>
    </w:div>
    <w:div w:id="917251981">
      <w:bodyDiv w:val="1"/>
      <w:marLeft w:val="0"/>
      <w:marRight w:val="0"/>
      <w:marTop w:val="0"/>
      <w:marBottom w:val="0"/>
      <w:divBdr>
        <w:top w:val="none" w:sz="0" w:space="0" w:color="auto"/>
        <w:left w:val="none" w:sz="0" w:space="0" w:color="auto"/>
        <w:bottom w:val="none" w:sz="0" w:space="0" w:color="auto"/>
        <w:right w:val="none" w:sz="0" w:space="0" w:color="auto"/>
      </w:divBdr>
    </w:div>
    <w:div w:id="917255606">
      <w:bodyDiv w:val="1"/>
      <w:marLeft w:val="0"/>
      <w:marRight w:val="0"/>
      <w:marTop w:val="0"/>
      <w:marBottom w:val="0"/>
      <w:divBdr>
        <w:top w:val="none" w:sz="0" w:space="0" w:color="auto"/>
        <w:left w:val="none" w:sz="0" w:space="0" w:color="auto"/>
        <w:bottom w:val="none" w:sz="0" w:space="0" w:color="auto"/>
        <w:right w:val="none" w:sz="0" w:space="0" w:color="auto"/>
      </w:divBdr>
    </w:div>
    <w:div w:id="917405291">
      <w:bodyDiv w:val="1"/>
      <w:marLeft w:val="0"/>
      <w:marRight w:val="0"/>
      <w:marTop w:val="0"/>
      <w:marBottom w:val="0"/>
      <w:divBdr>
        <w:top w:val="none" w:sz="0" w:space="0" w:color="auto"/>
        <w:left w:val="none" w:sz="0" w:space="0" w:color="auto"/>
        <w:bottom w:val="none" w:sz="0" w:space="0" w:color="auto"/>
        <w:right w:val="none" w:sz="0" w:space="0" w:color="auto"/>
      </w:divBdr>
    </w:div>
    <w:div w:id="917517238">
      <w:bodyDiv w:val="1"/>
      <w:marLeft w:val="0"/>
      <w:marRight w:val="0"/>
      <w:marTop w:val="0"/>
      <w:marBottom w:val="0"/>
      <w:divBdr>
        <w:top w:val="none" w:sz="0" w:space="0" w:color="auto"/>
        <w:left w:val="none" w:sz="0" w:space="0" w:color="auto"/>
        <w:bottom w:val="none" w:sz="0" w:space="0" w:color="auto"/>
        <w:right w:val="none" w:sz="0" w:space="0" w:color="auto"/>
      </w:divBdr>
    </w:div>
    <w:div w:id="917708375">
      <w:bodyDiv w:val="1"/>
      <w:marLeft w:val="0"/>
      <w:marRight w:val="0"/>
      <w:marTop w:val="0"/>
      <w:marBottom w:val="0"/>
      <w:divBdr>
        <w:top w:val="none" w:sz="0" w:space="0" w:color="auto"/>
        <w:left w:val="none" w:sz="0" w:space="0" w:color="auto"/>
        <w:bottom w:val="none" w:sz="0" w:space="0" w:color="auto"/>
        <w:right w:val="none" w:sz="0" w:space="0" w:color="auto"/>
      </w:divBdr>
    </w:div>
    <w:div w:id="917710409">
      <w:bodyDiv w:val="1"/>
      <w:marLeft w:val="0"/>
      <w:marRight w:val="0"/>
      <w:marTop w:val="0"/>
      <w:marBottom w:val="0"/>
      <w:divBdr>
        <w:top w:val="none" w:sz="0" w:space="0" w:color="auto"/>
        <w:left w:val="none" w:sz="0" w:space="0" w:color="auto"/>
        <w:bottom w:val="none" w:sz="0" w:space="0" w:color="auto"/>
        <w:right w:val="none" w:sz="0" w:space="0" w:color="auto"/>
      </w:divBdr>
    </w:div>
    <w:div w:id="917715300">
      <w:bodyDiv w:val="1"/>
      <w:marLeft w:val="0"/>
      <w:marRight w:val="0"/>
      <w:marTop w:val="0"/>
      <w:marBottom w:val="0"/>
      <w:divBdr>
        <w:top w:val="none" w:sz="0" w:space="0" w:color="auto"/>
        <w:left w:val="none" w:sz="0" w:space="0" w:color="auto"/>
        <w:bottom w:val="none" w:sz="0" w:space="0" w:color="auto"/>
        <w:right w:val="none" w:sz="0" w:space="0" w:color="auto"/>
      </w:divBdr>
    </w:div>
    <w:div w:id="917834695">
      <w:bodyDiv w:val="1"/>
      <w:marLeft w:val="0"/>
      <w:marRight w:val="0"/>
      <w:marTop w:val="0"/>
      <w:marBottom w:val="0"/>
      <w:divBdr>
        <w:top w:val="none" w:sz="0" w:space="0" w:color="auto"/>
        <w:left w:val="none" w:sz="0" w:space="0" w:color="auto"/>
        <w:bottom w:val="none" w:sz="0" w:space="0" w:color="auto"/>
        <w:right w:val="none" w:sz="0" w:space="0" w:color="auto"/>
      </w:divBdr>
    </w:div>
    <w:div w:id="917862010">
      <w:bodyDiv w:val="1"/>
      <w:marLeft w:val="0"/>
      <w:marRight w:val="0"/>
      <w:marTop w:val="0"/>
      <w:marBottom w:val="0"/>
      <w:divBdr>
        <w:top w:val="none" w:sz="0" w:space="0" w:color="auto"/>
        <w:left w:val="none" w:sz="0" w:space="0" w:color="auto"/>
        <w:bottom w:val="none" w:sz="0" w:space="0" w:color="auto"/>
        <w:right w:val="none" w:sz="0" w:space="0" w:color="auto"/>
      </w:divBdr>
    </w:div>
    <w:div w:id="918058391">
      <w:bodyDiv w:val="1"/>
      <w:marLeft w:val="0"/>
      <w:marRight w:val="0"/>
      <w:marTop w:val="0"/>
      <w:marBottom w:val="0"/>
      <w:divBdr>
        <w:top w:val="none" w:sz="0" w:space="0" w:color="auto"/>
        <w:left w:val="none" w:sz="0" w:space="0" w:color="auto"/>
        <w:bottom w:val="none" w:sz="0" w:space="0" w:color="auto"/>
        <w:right w:val="none" w:sz="0" w:space="0" w:color="auto"/>
      </w:divBdr>
    </w:div>
    <w:div w:id="918096415">
      <w:bodyDiv w:val="1"/>
      <w:marLeft w:val="0"/>
      <w:marRight w:val="0"/>
      <w:marTop w:val="0"/>
      <w:marBottom w:val="0"/>
      <w:divBdr>
        <w:top w:val="none" w:sz="0" w:space="0" w:color="auto"/>
        <w:left w:val="none" w:sz="0" w:space="0" w:color="auto"/>
        <w:bottom w:val="none" w:sz="0" w:space="0" w:color="auto"/>
        <w:right w:val="none" w:sz="0" w:space="0" w:color="auto"/>
      </w:divBdr>
    </w:div>
    <w:div w:id="918828812">
      <w:bodyDiv w:val="1"/>
      <w:marLeft w:val="0"/>
      <w:marRight w:val="0"/>
      <w:marTop w:val="0"/>
      <w:marBottom w:val="0"/>
      <w:divBdr>
        <w:top w:val="none" w:sz="0" w:space="0" w:color="auto"/>
        <w:left w:val="none" w:sz="0" w:space="0" w:color="auto"/>
        <w:bottom w:val="none" w:sz="0" w:space="0" w:color="auto"/>
        <w:right w:val="none" w:sz="0" w:space="0" w:color="auto"/>
      </w:divBdr>
    </w:div>
    <w:div w:id="918902657">
      <w:bodyDiv w:val="1"/>
      <w:marLeft w:val="0"/>
      <w:marRight w:val="0"/>
      <w:marTop w:val="0"/>
      <w:marBottom w:val="0"/>
      <w:divBdr>
        <w:top w:val="none" w:sz="0" w:space="0" w:color="auto"/>
        <w:left w:val="none" w:sz="0" w:space="0" w:color="auto"/>
        <w:bottom w:val="none" w:sz="0" w:space="0" w:color="auto"/>
        <w:right w:val="none" w:sz="0" w:space="0" w:color="auto"/>
      </w:divBdr>
    </w:div>
    <w:div w:id="918951603">
      <w:bodyDiv w:val="1"/>
      <w:marLeft w:val="0"/>
      <w:marRight w:val="0"/>
      <w:marTop w:val="0"/>
      <w:marBottom w:val="0"/>
      <w:divBdr>
        <w:top w:val="none" w:sz="0" w:space="0" w:color="auto"/>
        <w:left w:val="none" w:sz="0" w:space="0" w:color="auto"/>
        <w:bottom w:val="none" w:sz="0" w:space="0" w:color="auto"/>
        <w:right w:val="none" w:sz="0" w:space="0" w:color="auto"/>
      </w:divBdr>
    </w:div>
    <w:div w:id="919022701">
      <w:bodyDiv w:val="1"/>
      <w:marLeft w:val="0"/>
      <w:marRight w:val="0"/>
      <w:marTop w:val="0"/>
      <w:marBottom w:val="0"/>
      <w:divBdr>
        <w:top w:val="none" w:sz="0" w:space="0" w:color="auto"/>
        <w:left w:val="none" w:sz="0" w:space="0" w:color="auto"/>
        <w:bottom w:val="none" w:sz="0" w:space="0" w:color="auto"/>
        <w:right w:val="none" w:sz="0" w:space="0" w:color="auto"/>
      </w:divBdr>
    </w:div>
    <w:div w:id="919093905">
      <w:marLeft w:val="480"/>
      <w:marRight w:val="0"/>
      <w:marTop w:val="0"/>
      <w:marBottom w:val="0"/>
      <w:divBdr>
        <w:top w:val="none" w:sz="0" w:space="0" w:color="auto"/>
        <w:left w:val="none" w:sz="0" w:space="0" w:color="auto"/>
        <w:bottom w:val="none" w:sz="0" w:space="0" w:color="auto"/>
        <w:right w:val="none" w:sz="0" w:space="0" w:color="auto"/>
      </w:divBdr>
    </w:div>
    <w:div w:id="919292155">
      <w:bodyDiv w:val="1"/>
      <w:marLeft w:val="0"/>
      <w:marRight w:val="0"/>
      <w:marTop w:val="0"/>
      <w:marBottom w:val="0"/>
      <w:divBdr>
        <w:top w:val="none" w:sz="0" w:space="0" w:color="auto"/>
        <w:left w:val="none" w:sz="0" w:space="0" w:color="auto"/>
        <w:bottom w:val="none" w:sz="0" w:space="0" w:color="auto"/>
        <w:right w:val="none" w:sz="0" w:space="0" w:color="auto"/>
      </w:divBdr>
    </w:div>
    <w:div w:id="919753725">
      <w:bodyDiv w:val="1"/>
      <w:marLeft w:val="0"/>
      <w:marRight w:val="0"/>
      <w:marTop w:val="0"/>
      <w:marBottom w:val="0"/>
      <w:divBdr>
        <w:top w:val="none" w:sz="0" w:space="0" w:color="auto"/>
        <w:left w:val="none" w:sz="0" w:space="0" w:color="auto"/>
        <w:bottom w:val="none" w:sz="0" w:space="0" w:color="auto"/>
        <w:right w:val="none" w:sz="0" w:space="0" w:color="auto"/>
      </w:divBdr>
    </w:div>
    <w:div w:id="919754915">
      <w:bodyDiv w:val="1"/>
      <w:marLeft w:val="0"/>
      <w:marRight w:val="0"/>
      <w:marTop w:val="0"/>
      <w:marBottom w:val="0"/>
      <w:divBdr>
        <w:top w:val="none" w:sz="0" w:space="0" w:color="auto"/>
        <w:left w:val="none" w:sz="0" w:space="0" w:color="auto"/>
        <w:bottom w:val="none" w:sz="0" w:space="0" w:color="auto"/>
        <w:right w:val="none" w:sz="0" w:space="0" w:color="auto"/>
      </w:divBdr>
    </w:div>
    <w:div w:id="919800529">
      <w:bodyDiv w:val="1"/>
      <w:marLeft w:val="0"/>
      <w:marRight w:val="0"/>
      <w:marTop w:val="0"/>
      <w:marBottom w:val="0"/>
      <w:divBdr>
        <w:top w:val="none" w:sz="0" w:space="0" w:color="auto"/>
        <w:left w:val="none" w:sz="0" w:space="0" w:color="auto"/>
        <w:bottom w:val="none" w:sz="0" w:space="0" w:color="auto"/>
        <w:right w:val="none" w:sz="0" w:space="0" w:color="auto"/>
      </w:divBdr>
    </w:div>
    <w:div w:id="920063867">
      <w:bodyDiv w:val="1"/>
      <w:marLeft w:val="0"/>
      <w:marRight w:val="0"/>
      <w:marTop w:val="0"/>
      <w:marBottom w:val="0"/>
      <w:divBdr>
        <w:top w:val="none" w:sz="0" w:space="0" w:color="auto"/>
        <w:left w:val="none" w:sz="0" w:space="0" w:color="auto"/>
        <w:bottom w:val="none" w:sz="0" w:space="0" w:color="auto"/>
        <w:right w:val="none" w:sz="0" w:space="0" w:color="auto"/>
      </w:divBdr>
    </w:div>
    <w:div w:id="920145169">
      <w:bodyDiv w:val="1"/>
      <w:marLeft w:val="0"/>
      <w:marRight w:val="0"/>
      <w:marTop w:val="0"/>
      <w:marBottom w:val="0"/>
      <w:divBdr>
        <w:top w:val="none" w:sz="0" w:space="0" w:color="auto"/>
        <w:left w:val="none" w:sz="0" w:space="0" w:color="auto"/>
        <w:bottom w:val="none" w:sz="0" w:space="0" w:color="auto"/>
        <w:right w:val="none" w:sz="0" w:space="0" w:color="auto"/>
      </w:divBdr>
    </w:div>
    <w:div w:id="920286552">
      <w:bodyDiv w:val="1"/>
      <w:marLeft w:val="0"/>
      <w:marRight w:val="0"/>
      <w:marTop w:val="0"/>
      <w:marBottom w:val="0"/>
      <w:divBdr>
        <w:top w:val="none" w:sz="0" w:space="0" w:color="auto"/>
        <w:left w:val="none" w:sz="0" w:space="0" w:color="auto"/>
        <w:bottom w:val="none" w:sz="0" w:space="0" w:color="auto"/>
        <w:right w:val="none" w:sz="0" w:space="0" w:color="auto"/>
      </w:divBdr>
    </w:div>
    <w:div w:id="920331603">
      <w:bodyDiv w:val="1"/>
      <w:marLeft w:val="0"/>
      <w:marRight w:val="0"/>
      <w:marTop w:val="0"/>
      <w:marBottom w:val="0"/>
      <w:divBdr>
        <w:top w:val="none" w:sz="0" w:space="0" w:color="auto"/>
        <w:left w:val="none" w:sz="0" w:space="0" w:color="auto"/>
        <w:bottom w:val="none" w:sz="0" w:space="0" w:color="auto"/>
        <w:right w:val="none" w:sz="0" w:space="0" w:color="auto"/>
      </w:divBdr>
    </w:div>
    <w:div w:id="920673438">
      <w:bodyDiv w:val="1"/>
      <w:marLeft w:val="0"/>
      <w:marRight w:val="0"/>
      <w:marTop w:val="0"/>
      <w:marBottom w:val="0"/>
      <w:divBdr>
        <w:top w:val="none" w:sz="0" w:space="0" w:color="auto"/>
        <w:left w:val="none" w:sz="0" w:space="0" w:color="auto"/>
        <w:bottom w:val="none" w:sz="0" w:space="0" w:color="auto"/>
        <w:right w:val="none" w:sz="0" w:space="0" w:color="auto"/>
      </w:divBdr>
    </w:div>
    <w:div w:id="920720651">
      <w:bodyDiv w:val="1"/>
      <w:marLeft w:val="0"/>
      <w:marRight w:val="0"/>
      <w:marTop w:val="0"/>
      <w:marBottom w:val="0"/>
      <w:divBdr>
        <w:top w:val="none" w:sz="0" w:space="0" w:color="auto"/>
        <w:left w:val="none" w:sz="0" w:space="0" w:color="auto"/>
        <w:bottom w:val="none" w:sz="0" w:space="0" w:color="auto"/>
        <w:right w:val="none" w:sz="0" w:space="0" w:color="auto"/>
      </w:divBdr>
    </w:div>
    <w:div w:id="920875964">
      <w:bodyDiv w:val="1"/>
      <w:marLeft w:val="0"/>
      <w:marRight w:val="0"/>
      <w:marTop w:val="0"/>
      <w:marBottom w:val="0"/>
      <w:divBdr>
        <w:top w:val="none" w:sz="0" w:space="0" w:color="auto"/>
        <w:left w:val="none" w:sz="0" w:space="0" w:color="auto"/>
        <w:bottom w:val="none" w:sz="0" w:space="0" w:color="auto"/>
        <w:right w:val="none" w:sz="0" w:space="0" w:color="auto"/>
      </w:divBdr>
    </w:div>
    <w:div w:id="920987021">
      <w:bodyDiv w:val="1"/>
      <w:marLeft w:val="0"/>
      <w:marRight w:val="0"/>
      <w:marTop w:val="0"/>
      <w:marBottom w:val="0"/>
      <w:divBdr>
        <w:top w:val="none" w:sz="0" w:space="0" w:color="auto"/>
        <w:left w:val="none" w:sz="0" w:space="0" w:color="auto"/>
        <w:bottom w:val="none" w:sz="0" w:space="0" w:color="auto"/>
        <w:right w:val="none" w:sz="0" w:space="0" w:color="auto"/>
      </w:divBdr>
    </w:div>
    <w:div w:id="921337438">
      <w:bodyDiv w:val="1"/>
      <w:marLeft w:val="0"/>
      <w:marRight w:val="0"/>
      <w:marTop w:val="0"/>
      <w:marBottom w:val="0"/>
      <w:divBdr>
        <w:top w:val="none" w:sz="0" w:space="0" w:color="auto"/>
        <w:left w:val="none" w:sz="0" w:space="0" w:color="auto"/>
        <w:bottom w:val="none" w:sz="0" w:space="0" w:color="auto"/>
        <w:right w:val="none" w:sz="0" w:space="0" w:color="auto"/>
      </w:divBdr>
    </w:div>
    <w:div w:id="921371819">
      <w:bodyDiv w:val="1"/>
      <w:marLeft w:val="0"/>
      <w:marRight w:val="0"/>
      <w:marTop w:val="0"/>
      <w:marBottom w:val="0"/>
      <w:divBdr>
        <w:top w:val="none" w:sz="0" w:space="0" w:color="auto"/>
        <w:left w:val="none" w:sz="0" w:space="0" w:color="auto"/>
        <w:bottom w:val="none" w:sz="0" w:space="0" w:color="auto"/>
        <w:right w:val="none" w:sz="0" w:space="0" w:color="auto"/>
      </w:divBdr>
    </w:div>
    <w:div w:id="921456028">
      <w:bodyDiv w:val="1"/>
      <w:marLeft w:val="0"/>
      <w:marRight w:val="0"/>
      <w:marTop w:val="0"/>
      <w:marBottom w:val="0"/>
      <w:divBdr>
        <w:top w:val="none" w:sz="0" w:space="0" w:color="auto"/>
        <w:left w:val="none" w:sz="0" w:space="0" w:color="auto"/>
        <w:bottom w:val="none" w:sz="0" w:space="0" w:color="auto"/>
        <w:right w:val="none" w:sz="0" w:space="0" w:color="auto"/>
      </w:divBdr>
    </w:div>
    <w:div w:id="921647389">
      <w:bodyDiv w:val="1"/>
      <w:marLeft w:val="0"/>
      <w:marRight w:val="0"/>
      <w:marTop w:val="0"/>
      <w:marBottom w:val="0"/>
      <w:divBdr>
        <w:top w:val="none" w:sz="0" w:space="0" w:color="auto"/>
        <w:left w:val="none" w:sz="0" w:space="0" w:color="auto"/>
        <w:bottom w:val="none" w:sz="0" w:space="0" w:color="auto"/>
        <w:right w:val="none" w:sz="0" w:space="0" w:color="auto"/>
      </w:divBdr>
    </w:div>
    <w:div w:id="921912859">
      <w:bodyDiv w:val="1"/>
      <w:marLeft w:val="0"/>
      <w:marRight w:val="0"/>
      <w:marTop w:val="0"/>
      <w:marBottom w:val="0"/>
      <w:divBdr>
        <w:top w:val="none" w:sz="0" w:space="0" w:color="auto"/>
        <w:left w:val="none" w:sz="0" w:space="0" w:color="auto"/>
        <w:bottom w:val="none" w:sz="0" w:space="0" w:color="auto"/>
        <w:right w:val="none" w:sz="0" w:space="0" w:color="auto"/>
      </w:divBdr>
    </w:div>
    <w:div w:id="921916235">
      <w:bodyDiv w:val="1"/>
      <w:marLeft w:val="0"/>
      <w:marRight w:val="0"/>
      <w:marTop w:val="0"/>
      <w:marBottom w:val="0"/>
      <w:divBdr>
        <w:top w:val="none" w:sz="0" w:space="0" w:color="auto"/>
        <w:left w:val="none" w:sz="0" w:space="0" w:color="auto"/>
        <w:bottom w:val="none" w:sz="0" w:space="0" w:color="auto"/>
        <w:right w:val="none" w:sz="0" w:space="0" w:color="auto"/>
      </w:divBdr>
    </w:div>
    <w:div w:id="921990968">
      <w:bodyDiv w:val="1"/>
      <w:marLeft w:val="0"/>
      <w:marRight w:val="0"/>
      <w:marTop w:val="0"/>
      <w:marBottom w:val="0"/>
      <w:divBdr>
        <w:top w:val="none" w:sz="0" w:space="0" w:color="auto"/>
        <w:left w:val="none" w:sz="0" w:space="0" w:color="auto"/>
        <w:bottom w:val="none" w:sz="0" w:space="0" w:color="auto"/>
        <w:right w:val="none" w:sz="0" w:space="0" w:color="auto"/>
      </w:divBdr>
    </w:div>
    <w:div w:id="922185586">
      <w:bodyDiv w:val="1"/>
      <w:marLeft w:val="0"/>
      <w:marRight w:val="0"/>
      <w:marTop w:val="0"/>
      <w:marBottom w:val="0"/>
      <w:divBdr>
        <w:top w:val="none" w:sz="0" w:space="0" w:color="auto"/>
        <w:left w:val="none" w:sz="0" w:space="0" w:color="auto"/>
        <w:bottom w:val="none" w:sz="0" w:space="0" w:color="auto"/>
        <w:right w:val="none" w:sz="0" w:space="0" w:color="auto"/>
      </w:divBdr>
    </w:div>
    <w:div w:id="922450078">
      <w:bodyDiv w:val="1"/>
      <w:marLeft w:val="0"/>
      <w:marRight w:val="0"/>
      <w:marTop w:val="0"/>
      <w:marBottom w:val="0"/>
      <w:divBdr>
        <w:top w:val="none" w:sz="0" w:space="0" w:color="auto"/>
        <w:left w:val="none" w:sz="0" w:space="0" w:color="auto"/>
        <w:bottom w:val="none" w:sz="0" w:space="0" w:color="auto"/>
        <w:right w:val="none" w:sz="0" w:space="0" w:color="auto"/>
      </w:divBdr>
    </w:div>
    <w:div w:id="922688474">
      <w:bodyDiv w:val="1"/>
      <w:marLeft w:val="0"/>
      <w:marRight w:val="0"/>
      <w:marTop w:val="0"/>
      <w:marBottom w:val="0"/>
      <w:divBdr>
        <w:top w:val="none" w:sz="0" w:space="0" w:color="auto"/>
        <w:left w:val="none" w:sz="0" w:space="0" w:color="auto"/>
        <w:bottom w:val="none" w:sz="0" w:space="0" w:color="auto"/>
        <w:right w:val="none" w:sz="0" w:space="0" w:color="auto"/>
      </w:divBdr>
    </w:div>
    <w:div w:id="922761223">
      <w:bodyDiv w:val="1"/>
      <w:marLeft w:val="0"/>
      <w:marRight w:val="0"/>
      <w:marTop w:val="0"/>
      <w:marBottom w:val="0"/>
      <w:divBdr>
        <w:top w:val="none" w:sz="0" w:space="0" w:color="auto"/>
        <w:left w:val="none" w:sz="0" w:space="0" w:color="auto"/>
        <w:bottom w:val="none" w:sz="0" w:space="0" w:color="auto"/>
        <w:right w:val="none" w:sz="0" w:space="0" w:color="auto"/>
      </w:divBdr>
    </w:div>
    <w:div w:id="923106605">
      <w:bodyDiv w:val="1"/>
      <w:marLeft w:val="0"/>
      <w:marRight w:val="0"/>
      <w:marTop w:val="0"/>
      <w:marBottom w:val="0"/>
      <w:divBdr>
        <w:top w:val="none" w:sz="0" w:space="0" w:color="auto"/>
        <w:left w:val="none" w:sz="0" w:space="0" w:color="auto"/>
        <w:bottom w:val="none" w:sz="0" w:space="0" w:color="auto"/>
        <w:right w:val="none" w:sz="0" w:space="0" w:color="auto"/>
      </w:divBdr>
    </w:div>
    <w:div w:id="923418969">
      <w:bodyDiv w:val="1"/>
      <w:marLeft w:val="0"/>
      <w:marRight w:val="0"/>
      <w:marTop w:val="0"/>
      <w:marBottom w:val="0"/>
      <w:divBdr>
        <w:top w:val="none" w:sz="0" w:space="0" w:color="auto"/>
        <w:left w:val="none" w:sz="0" w:space="0" w:color="auto"/>
        <w:bottom w:val="none" w:sz="0" w:space="0" w:color="auto"/>
        <w:right w:val="none" w:sz="0" w:space="0" w:color="auto"/>
      </w:divBdr>
    </w:div>
    <w:div w:id="923491371">
      <w:bodyDiv w:val="1"/>
      <w:marLeft w:val="0"/>
      <w:marRight w:val="0"/>
      <w:marTop w:val="0"/>
      <w:marBottom w:val="0"/>
      <w:divBdr>
        <w:top w:val="none" w:sz="0" w:space="0" w:color="auto"/>
        <w:left w:val="none" w:sz="0" w:space="0" w:color="auto"/>
        <w:bottom w:val="none" w:sz="0" w:space="0" w:color="auto"/>
        <w:right w:val="none" w:sz="0" w:space="0" w:color="auto"/>
      </w:divBdr>
    </w:div>
    <w:div w:id="923613177">
      <w:bodyDiv w:val="1"/>
      <w:marLeft w:val="0"/>
      <w:marRight w:val="0"/>
      <w:marTop w:val="0"/>
      <w:marBottom w:val="0"/>
      <w:divBdr>
        <w:top w:val="none" w:sz="0" w:space="0" w:color="auto"/>
        <w:left w:val="none" w:sz="0" w:space="0" w:color="auto"/>
        <w:bottom w:val="none" w:sz="0" w:space="0" w:color="auto"/>
        <w:right w:val="none" w:sz="0" w:space="0" w:color="auto"/>
      </w:divBdr>
    </w:div>
    <w:div w:id="923803648">
      <w:bodyDiv w:val="1"/>
      <w:marLeft w:val="0"/>
      <w:marRight w:val="0"/>
      <w:marTop w:val="0"/>
      <w:marBottom w:val="0"/>
      <w:divBdr>
        <w:top w:val="none" w:sz="0" w:space="0" w:color="auto"/>
        <w:left w:val="none" w:sz="0" w:space="0" w:color="auto"/>
        <w:bottom w:val="none" w:sz="0" w:space="0" w:color="auto"/>
        <w:right w:val="none" w:sz="0" w:space="0" w:color="auto"/>
      </w:divBdr>
    </w:div>
    <w:div w:id="923951838">
      <w:bodyDiv w:val="1"/>
      <w:marLeft w:val="0"/>
      <w:marRight w:val="0"/>
      <w:marTop w:val="0"/>
      <w:marBottom w:val="0"/>
      <w:divBdr>
        <w:top w:val="none" w:sz="0" w:space="0" w:color="auto"/>
        <w:left w:val="none" w:sz="0" w:space="0" w:color="auto"/>
        <w:bottom w:val="none" w:sz="0" w:space="0" w:color="auto"/>
        <w:right w:val="none" w:sz="0" w:space="0" w:color="auto"/>
      </w:divBdr>
    </w:div>
    <w:div w:id="923956270">
      <w:bodyDiv w:val="1"/>
      <w:marLeft w:val="0"/>
      <w:marRight w:val="0"/>
      <w:marTop w:val="0"/>
      <w:marBottom w:val="0"/>
      <w:divBdr>
        <w:top w:val="none" w:sz="0" w:space="0" w:color="auto"/>
        <w:left w:val="none" w:sz="0" w:space="0" w:color="auto"/>
        <w:bottom w:val="none" w:sz="0" w:space="0" w:color="auto"/>
        <w:right w:val="none" w:sz="0" w:space="0" w:color="auto"/>
      </w:divBdr>
    </w:div>
    <w:div w:id="924076571">
      <w:marLeft w:val="480"/>
      <w:marRight w:val="0"/>
      <w:marTop w:val="0"/>
      <w:marBottom w:val="0"/>
      <w:divBdr>
        <w:top w:val="none" w:sz="0" w:space="0" w:color="auto"/>
        <w:left w:val="none" w:sz="0" w:space="0" w:color="auto"/>
        <w:bottom w:val="none" w:sz="0" w:space="0" w:color="auto"/>
        <w:right w:val="none" w:sz="0" w:space="0" w:color="auto"/>
      </w:divBdr>
    </w:div>
    <w:div w:id="924219609">
      <w:bodyDiv w:val="1"/>
      <w:marLeft w:val="0"/>
      <w:marRight w:val="0"/>
      <w:marTop w:val="0"/>
      <w:marBottom w:val="0"/>
      <w:divBdr>
        <w:top w:val="none" w:sz="0" w:space="0" w:color="auto"/>
        <w:left w:val="none" w:sz="0" w:space="0" w:color="auto"/>
        <w:bottom w:val="none" w:sz="0" w:space="0" w:color="auto"/>
        <w:right w:val="none" w:sz="0" w:space="0" w:color="auto"/>
      </w:divBdr>
    </w:div>
    <w:div w:id="924260790">
      <w:bodyDiv w:val="1"/>
      <w:marLeft w:val="0"/>
      <w:marRight w:val="0"/>
      <w:marTop w:val="0"/>
      <w:marBottom w:val="0"/>
      <w:divBdr>
        <w:top w:val="none" w:sz="0" w:space="0" w:color="auto"/>
        <w:left w:val="none" w:sz="0" w:space="0" w:color="auto"/>
        <w:bottom w:val="none" w:sz="0" w:space="0" w:color="auto"/>
        <w:right w:val="none" w:sz="0" w:space="0" w:color="auto"/>
      </w:divBdr>
    </w:div>
    <w:div w:id="924338788">
      <w:bodyDiv w:val="1"/>
      <w:marLeft w:val="0"/>
      <w:marRight w:val="0"/>
      <w:marTop w:val="0"/>
      <w:marBottom w:val="0"/>
      <w:divBdr>
        <w:top w:val="none" w:sz="0" w:space="0" w:color="auto"/>
        <w:left w:val="none" w:sz="0" w:space="0" w:color="auto"/>
        <w:bottom w:val="none" w:sz="0" w:space="0" w:color="auto"/>
        <w:right w:val="none" w:sz="0" w:space="0" w:color="auto"/>
      </w:divBdr>
    </w:div>
    <w:div w:id="924339506">
      <w:bodyDiv w:val="1"/>
      <w:marLeft w:val="0"/>
      <w:marRight w:val="0"/>
      <w:marTop w:val="0"/>
      <w:marBottom w:val="0"/>
      <w:divBdr>
        <w:top w:val="none" w:sz="0" w:space="0" w:color="auto"/>
        <w:left w:val="none" w:sz="0" w:space="0" w:color="auto"/>
        <w:bottom w:val="none" w:sz="0" w:space="0" w:color="auto"/>
        <w:right w:val="none" w:sz="0" w:space="0" w:color="auto"/>
      </w:divBdr>
    </w:div>
    <w:div w:id="925000891">
      <w:bodyDiv w:val="1"/>
      <w:marLeft w:val="0"/>
      <w:marRight w:val="0"/>
      <w:marTop w:val="0"/>
      <w:marBottom w:val="0"/>
      <w:divBdr>
        <w:top w:val="none" w:sz="0" w:space="0" w:color="auto"/>
        <w:left w:val="none" w:sz="0" w:space="0" w:color="auto"/>
        <w:bottom w:val="none" w:sz="0" w:space="0" w:color="auto"/>
        <w:right w:val="none" w:sz="0" w:space="0" w:color="auto"/>
      </w:divBdr>
    </w:div>
    <w:div w:id="925070929">
      <w:bodyDiv w:val="1"/>
      <w:marLeft w:val="0"/>
      <w:marRight w:val="0"/>
      <w:marTop w:val="0"/>
      <w:marBottom w:val="0"/>
      <w:divBdr>
        <w:top w:val="none" w:sz="0" w:space="0" w:color="auto"/>
        <w:left w:val="none" w:sz="0" w:space="0" w:color="auto"/>
        <w:bottom w:val="none" w:sz="0" w:space="0" w:color="auto"/>
        <w:right w:val="none" w:sz="0" w:space="0" w:color="auto"/>
      </w:divBdr>
    </w:div>
    <w:div w:id="925109978">
      <w:bodyDiv w:val="1"/>
      <w:marLeft w:val="0"/>
      <w:marRight w:val="0"/>
      <w:marTop w:val="0"/>
      <w:marBottom w:val="0"/>
      <w:divBdr>
        <w:top w:val="none" w:sz="0" w:space="0" w:color="auto"/>
        <w:left w:val="none" w:sz="0" w:space="0" w:color="auto"/>
        <w:bottom w:val="none" w:sz="0" w:space="0" w:color="auto"/>
        <w:right w:val="none" w:sz="0" w:space="0" w:color="auto"/>
      </w:divBdr>
    </w:div>
    <w:div w:id="925114315">
      <w:bodyDiv w:val="1"/>
      <w:marLeft w:val="0"/>
      <w:marRight w:val="0"/>
      <w:marTop w:val="0"/>
      <w:marBottom w:val="0"/>
      <w:divBdr>
        <w:top w:val="none" w:sz="0" w:space="0" w:color="auto"/>
        <w:left w:val="none" w:sz="0" w:space="0" w:color="auto"/>
        <w:bottom w:val="none" w:sz="0" w:space="0" w:color="auto"/>
        <w:right w:val="none" w:sz="0" w:space="0" w:color="auto"/>
      </w:divBdr>
    </w:div>
    <w:div w:id="925385119">
      <w:bodyDiv w:val="1"/>
      <w:marLeft w:val="0"/>
      <w:marRight w:val="0"/>
      <w:marTop w:val="0"/>
      <w:marBottom w:val="0"/>
      <w:divBdr>
        <w:top w:val="none" w:sz="0" w:space="0" w:color="auto"/>
        <w:left w:val="none" w:sz="0" w:space="0" w:color="auto"/>
        <w:bottom w:val="none" w:sz="0" w:space="0" w:color="auto"/>
        <w:right w:val="none" w:sz="0" w:space="0" w:color="auto"/>
      </w:divBdr>
    </w:div>
    <w:div w:id="926114645">
      <w:marLeft w:val="480"/>
      <w:marRight w:val="0"/>
      <w:marTop w:val="0"/>
      <w:marBottom w:val="0"/>
      <w:divBdr>
        <w:top w:val="none" w:sz="0" w:space="0" w:color="auto"/>
        <w:left w:val="none" w:sz="0" w:space="0" w:color="auto"/>
        <w:bottom w:val="none" w:sz="0" w:space="0" w:color="auto"/>
        <w:right w:val="none" w:sz="0" w:space="0" w:color="auto"/>
      </w:divBdr>
    </w:div>
    <w:div w:id="926159663">
      <w:bodyDiv w:val="1"/>
      <w:marLeft w:val="0"/>
      <w:marRight w:val="0"/>
      <w:marTop w:val="0"/>
      <w:marBottom w:val="0"/>
      <w:divBdr>
        <w:top w:val="none" w:sz="0" w:space="0" w:color="auto"/>
        <w:left w:val="none" w:sz="0" w:space="0" w:color="auto"/>
        <w:bottom w:val="none" w:sz="0" w:space="0" w:color="auto"/>
        <w:right w:val="none" w:sz="0" w:space="0" w:color="auto"/>
      </w:divBdr>
    </w:div>
    <w:div w:id="926500239">
      <w:bodyDiv w:val="1"/>
      <w:marLeft w:val="0"/>
      <w:marRight w:val="0"/>
      <w:marTop w:val="0"/>
      <w:marBottom w:val="0"/>
      <w:divBdr>
        <w:top w:val="none" w:sz="0" w:space="0" w:color="auto"/>
        <w:left w:val="none" w:sz="0" w:space="0" w:color="auto"/>
        <w:bottom w:val="none" w:sz="0" w:space="0" w:color="auto"/>
        <w:right w:val="none" w:sz="0" w:space="0" w:color="auto"/>
      </w:divBdr>
    </w:div>
    <w:div w:id="926770912">
      <w:bodyDiv w:val="1"/>
      <w:marLeft w:val="0"/>
      <w:marRight w:val="0"/>
      <w:marTop w:val="0"/>
      <w:marBottom w:val="0"/>
      <w:divBdr>
        <w:top w:val="none" w:sz="0" w:space="0" w:color="auto"/>
        <w:left w:val="none" w:sz="0" w:space="0" w:color="auto"/>
        <w:bottom w:val="none" w:sz="0" w:space="0" w:color="auto"/>
        <w:right w:val="none" w:sz="0" w:space="0" w:color="auto"/>
      </w:divBdr>
    </w:div>
    <w:div w:id="926840567">
      <w:bodyDiv w:val="1"/>
      <w:marLeft w:val="0"/>
      <w:marRight w:val="0"/>
      <w:marTop w:val="0"/>
      <w:marBottom w:val="0"/>
      <w:divBdr>
        <w:top w:val="none" w:sz="0" w:space="0" w:color="auto"/>
        <w:left w:val="none" w:sz="0" w:space="0" w:color="auto"/>
        <w:bottom w:val="none" w:sz="0" w:space="0" w:color="auto"/>
        <w:right w:val="none" w:sz="0" w:space="0" w:color="auto"/>
      </w:divBdr>
    </w:div>
    <w:div w:id="926883753">
      <w:bodyDiv w:val="1"/>
      <w:marLeft w:val="0"/>
      <w:marRight w:val="0"/>
      <w:marTop w:val="0"/>
      <w:marBottom w:val="0"/>
      <w:divBdr>
        <w:top w:val="none" w:sz="0" w:space="0" w:color="auto"/>
        <w:left w:val="none" w:sz="0" w:space="0" w:color="auto"/>
        <w:bottom w:val="none" w:sz="0" w:space="0" w:color="auto"/>
        <w:right w:val="none" w:sz="0" w:space="0" w:color="auto"/>
      </w:divBdr>
    </w:div>
    <w:div w:id="927007277">
      <w:bodyDiv w:val="1"/>
      <w:marLeft w:val="0"/>
      <w:marRight w:val="0"/>
      <w:marTop w:val="0"/>
      <w:marBottom w:val="0"/>
      <w:divBdr>
        <w:top w:val="none" w:sz="0" w:space="0" w:color="auto"/>
        <w:left w:val="none" w:sz="0" w:space="0" w:color="auto"/>
        <w:bottom w:val="none" w:sz="0" w:space="0" w:color="auto"/>
        <w:right w:val="none" w:sz="0" w:space="0" w:color="auto"/>
      </w:divBdr>
    </w:div>
    <w:div w:id="927422266">
      <w:bodyDiv w:val="1"/>
      <w:marLeft w:val="0"/>
      <w:marRight w:val="0"/>
      <w:marTop w:val="0"/>
      <w:marBottom w:val="0"/>
      <w:divBdr>
        <w:top w:val="none" w:sz="0" w:space="0" w:color="auto"/>
        <w:left w:val="none" w:sz="0" w:space="0" w:color="auto"/>
        <w:bottom w:val="none" w:sz="0" w:space="0" w:color="auto"/>
        <w:right w:val="none" w:sz="0" w:space="0" w:color="auto"/>
      </w:divBdr>
    </w:div>
    <w:div w:id="927614994">
      <w:bodyDiv w:val="1"/>
      <w:marLeft w:val="0"/>
      <w:marRight w:val="0"/>
      <w:marTop w:val="0"/>
      <w:marBottom w:val="0"/>
      <w:divBdr>
        <w:top w:val="none" w:sz="0" w:space="0" w:color="auto"/>
        <w:left w:val="none" w:sz="0" w:space="0" w:color="auto"/>
        <w:bottom w:val="none" w:sz="0" w:space="0" w:color="auto"/>
        <w:right w:val="none" w:sz="0" w:space="0" w:color="auto"/>
      </w:divBdr>
    </w:div>
    <w:div w:id="927663355">
      <w:marLeft w:val="480"/>
      <w:marRight w:val="0"/>
      <w:marTop w:val="0"/>
      <w:marBottom w:val="0"/>
      <w:divBdr>
        <w:top w:val="none" w:sz="0" w:space="0" w:color="auto"/>
        <w:left w:val="none" w:sz="0" w:space="0" w:color="auto"/>
        <w:bottom w:val="none" w:sz="0" w:space="0" w:color="auto"/>
        <w:right w:val="none" w:sz="0" w:space="0" w:color="auto"/>
      </w:divBdr>
    </w:div>
    <w:div w:id="927663735">
      <w:bodyDiv w:val="1"/>
      <w:marLeft w:val="0"/>
      <w:marRight w:val="0"/>
      <w:marTop w:val="0"/>
      <w:marBottom w:val="0"/>
      <w:divBdr>
        <w:top w:val="none" w:sz="0" w:space="0" w:color="auto"/>
        <w:left w:val="none" w:sz="0" w:space="0" w:color="auto"/>
        <w:bottom w:val="none" w:sz="0" w:space="0" w:color="auto"/>
        <w:right w:val="none" w:sz="0" w:space="0" w:color="auto"/>
      </w:divBdr>
    </w:div>
    <w:div w:id="927881654">
      <w:bodyDiv w:val="1"/>
      <w:marLeft w:val="0"/>
      <w:marRight w:val="0"/>
      <w:marTop w:val="0"/>
      <w:marBottom w:val="0"/>
      <w:divBdr>
        <w:top w:val="none" w:sz="0" w:space="0" w:color="auto"/>
        <w:left w:val="none" w:sz="0" w:space="0" w:color="auto"/>
        <w:bottom w:val="none" w:sz="0" w:space="0" w:color="auto"/>
        <w:right w:val="none" w:sz="0" w:space="0" w:color="auto"/>
      </w:divBdr>
    </w:div>
    <w:div w:id="927924255">
      <w:bodyDiv w:val="1"/>
      <w:marLeft w:val="0"/>
      <w:marRight w:val="0"/>
      <w:marTop w:val="0"/>
      <w:marBottom w:val="0"/>
      <w:divBdr>
        <w:top w:val="none" w:sz="0" w:space="0" w:color="auto"/>
        <w:left w:val="none" w:sz="0" w:space="0" w:color="auto"/>
        <w:bottom w:val="none" w:sz="0" w:space="0" w:color="auto"/>
        <w:right w:val="none" w:sz="0" w:space="0" w:color="auto"/>
      </w:divBdr>
    </w:div>
    <w:div w:id="928201993">
      <w:bodyDiv w:val="1"/>
      <w:marLeft w:val="0"/>
      <w:marRight w:val="0"/>
      <w:marTop w:val="0"/>
      <w:marBottom w:val="0"/>
      <w:divBdr>
        <w:top w:val="none" w:sz="0" w:space="0" w:color="auto"/>
        <w:left w:val="none" w:sz="0" w:space="0" w:color="auto"/>
        <w:bottom w:val="none" w:sz="0" w:space="0" w:color="auto"/>
        <w:right w:val="none" w:sz="0" w:space="0" w:color="auto"/>
      </w:divBdr>
    </w:div>
    <w:div w:id="928272582">
      <w:bodyDiv w:val="1"/>
      <w:marLeft w:val="0"/>
      <w:marRight w:val="0"/>
      <w:marTop w:val="0"/>
      <w:marBottom w:val="0"/>
      <w:divBdr>
        <w:top w:val="none" w:sz="0" w:space="0" w:color="auto"/>
        <w:left w:val="none" w:sz="0" w:space="0" w:color="auto"/>
        <w:bottom w:val="none" w:sz="0" w:space="0" w:color="auto"/>
        <w:right w:val="none" w:sz="0" w:space="0" w:color="auto"/>
      </w:divBdr>
    </w:div>
    <w:div w:id="928540099">
      <w:bodyDiv w:val="1"/>
      <w:marLeft w:val="0"/>
      <w:marRight w:val="0"/>
      <w:marTop w:val="0"/>
      <w:marBottom w:val="0"/>
      <w:divBdr>
        <w:top w:val="none" w:sz="0" w:space="0" w:color="auto"/>
        <w:left w:val="none" w:sz="0" w:space="0" w:color="auto"/>
        <w:bottom w:val="none" w:sz="0" w:space="0" w:color="auto"/>
        <w:right w:val="none" w:sz="0" w:space="0" w:color="auto"/>
      </w:divBdr>
    </w:div>
    <w:div w:id="929047398">
      <w:bodyDiv w:val="1"/>
      <w:marLeft w:val="0"/>
      <w:marRight w:val="0"/>
      <w:marTop w:val="0"/>
      <w:marBottom w:val="0"/>
      <w:divBdr>
        <w:top w:val="none" w:sz="0" w:space="0" w:color="auto"/>
        <w:left w:val="none" w:sz="0" w:space="0" w:color="auto"/>
        <w:bottom w:val="none" w:sz="0" w:space="0" w:color="auto"/>
        <w:right w:val="none" w:sz="0" w:space="0" w:color="auto"/>
      </w:divBdr>
    </w:div>
    <w:div w:id="929124993">
      <w:bodyDiv w:val="1"/>
      <w:marLeft w:val="0"/>
      <w:marRight w:val="0"/>
      <w:marTop w:val="0"/>
      <w:marBottom w:val="0"/>
      <w:divBdr>
        <w:top w:val="none" w:sz="0" w:space="0" w:color="auto"/>
        <w:left w:val="none" w:sz="0" w:space="0" w:color="auto"/>
        <w:bottom w:val="none" w:sz="0" w:space="0" w:color="auto"/>
        <w:right w:val="none" w:sz="0" w:space="0" w:color="auto"/>
      </w:divBdr>
    </w:div>
    <w:div w:id="929313989">
      <w:bodyDiv w:val="1"/>
      <w:marLeft w:val="0"/>
      <w:marRight w:val="0"/>
      <w:marTop w:val="0"/>
      <w:marBottom w:val="0"/>
      <w:divBdr>
        <w:top w:val="none" w:sz="0" w:space="0" w:color="auto"/>
        <w:left w:val="none" w:sz="0" w:space="0" w:color="auto"/>
        <w:bottom w:val="none" w:sz="0" w:space="0" w:color="auto"/>
        <w:right w:val="none" w:sz="0" w:space="0" w:color="auto"/>
      </w:divBdr>
    </w:div>
    <w:div w:id="929388160">
      <w:bodyDiv w:val="1"/>
      <w:marLeft w:val="0"/>
      <w:marRight w:val="0"/>
      <w:marTop w:val="0"/>
      <w:marBottom w:val="0"/>
      <w:divBdr>
        <w:top w:val="none" w:sz="0" w:space="0" w:color="auto"/>
        <w:left w:val="none" w:sz="0" w:space="0" w:color="auto"/>
        <w:bottom w:val="none" w:sz="0" w:space="0" w:color="auto"/>
        <w:right w:val="none" w:sz="0" w:space="0" w:color="auto"/>
      </w:divBdr>
    </w:div>
    <w:div w:id="929392698">
      <w:bodyDiv w:val="1"/>
      <w:marLeft w:val="0"/>
      <w:marRight w:val="0"/>
      <w:marTop w:val="0"/>
      <w:marBottom w:val="0"/>
      <w:divBdr>
        <w:top w:val="none" w:sz="0" w:space="0" w:color="auto"/>
        <w:left w:val="none" w:sz="0" w:space="0" w:color="auto"/>
        <w:bottom w:val="none" w:sz="0" w:space="0" w:color="auto"/>
        <w:right w:val="none" w:sz="0" w:space="0" w:color="auto"/>
      </w:divBdr>
    </w:div>
    <w:div w:id="929434862">
      <w:bodyDiv w:val="1"/>
      <w:marLeft w:val="0"/>
      <w:marRight w:val="0"/>
      <w:marTop w:val="0"/>
      <w:marBottom w:val="0"/>
      <w:divBdr>
        <w:top w:val="none" w:sz="0" w:space="0" w:color="auto"/>
        <w:left w:val="none" w:sz="0" w:space="0" w:color="auto"/>
        <w:bottom w:val="none" w:sz="0" w:space="0" w:color="auto"/>
        <w:right w:val="none" w:sz="0" w:space="0" w:color="auto"/>
      </w:divBdr>
    </w:div>
    <w:div w:id="930043924">
      <w:bodyDiv w:val="1"/>
      <w:marLeft w:val="0"/>
      <w:marRight w:val="0"/>
      <w:marTop w:val="0"/>
      <w:marBottom w:val="0"/>
      <w:divBdr>
        <w:top w:val="none" w:sz="0" w:space="0" w:color="auto"/>
        <w:left w:val="none" w:sz="0" w:space="0" w:color="auto"/>
        <w:bottom w:val="none" w:sz="0" w:space="0" w:color="auto"/>
        <w:right w:val="none" w:sz="0" w:space="0" w:color="auto"/>
      </w:divBdr>
    </w:div>
    <w:div w:id="930091900">
      <w:bodyDiv w:val="1"/>
      <w:marLeft w:val="0"/>
      <w:marRight w:val="0"/>
      <w:marTop w:val="0"/>
      <w:marBottom w:val="0"/>
      <w:divBdr>
        <w:top w:val="none" w:sz="0" w:space="0" w:color="auto"/>
        <w:left w:val="none" w:sz="0" w:space="0" w:color="auto"/>
        <w:bottom w:val="none" w:sz="0" w:space="0" w:color="auto"/>
        <w:right w:val="none" w:sz="0" w:space="0" w:color="auto"/>
      </w:divBdr>
    </w:div>
    <w:div w:id="930311882">
      <w:bodyDiv w:val="1"/>
      <w:marLeft w:val="0"/>
      <w:marRight w:val="0"/>
      <w:marTop w:val="0"/>
      <w:marBottom w:val="0"/>
      <w:divBdr>
        <w:top w:val="none" w:sz="0" w:space="0" w:color="auto"/>
        <w:left w:val="none" w:sz="0" w:space="0" w:color="auto"/>
        <w:bottom w:val="none" w:sz="0" w:space="0" w:color="auto"/>
        <w:right w:val="none" w:sz="0" w:space="0" w:color="auto"/>
      </w:divBdr>
    </w:div>
    <w:div w:id="930504681">
      <w:bodyDiv w:val="1"/>
      <w:marLeft w:val="0"/>
      <w:marRight w:val="0"/>
      <w:marTop w:val="0"/>
      <w:marBottom w:val="0"/>
      <w:divBdr>
        <w:top w:val="none" w:sz="0" w:space="0" w:color="auto"/>
        <w:left w:val="none" w:sz="0" w:space="0" w:color="auto"/>
        <w:bottom w:val="none" w:sz="0" w:space="0" w:color="auto"/>
        <w:right w:val="none" w:sz="0" w:space="0" w:color="auto"/>
      </w:divBdr>
    </w:div>
    <w:div w:id="930548150">
      <w:bodyDiv w:val="1"/>
      <w:marLeft w:val="0"/>
      <w:marRight w:val="0"/>
      <w:marTop w:val="0"/>
      <w:marBottom w:val="0"/>
      <w:divBdr>
        <w:top w:val="none" w:sz="0" w:space="0" w:color="auto"/>
        <w:left w:val="none" w:sz="0" w:space="0" w:color="auto"/>
        <w:bottom w:val="none" w:sz="0" w:space="0" w:color="auto"/>
        <w:right w:val="none" w:sz="0" w:space="0" w:color="auto"/>
      </w:divBdr>
    </w:div>
    <w:div w:id="930622788">
      <w:bodyDiv w:val="1"/>
      <w:marLeft w:val="0"/>
      <w:marRight w:val="0"/>
      <w:marTop w:val="0"/>
      <w:marBottom w:val="0"/>
      <w:divBdr>
        <w:top w:val="none" w:sz="0" w:space="0" w:color="auto"/>
        <w:left w:val="none" w:sz="0" w:space="0" w:color="auto"/>
        <w:bottom w:val="none" w:sz="0" w:space="0" w:color="auto"/>
        <w:right w:val="none" w:sz="0" w:space="0" w:color="auto"/>
      </w:divBdr>
    </w:div>
    <w:div w:id="931083130">
      <w:bodyDiv w:val="1"/>
      <w:marLeft w:val="0"/>
      <w:marRight w:val="0"/>
      <w:marTop w:val="0"/>
      <w:marBottom w:val="0"/>
      <w:divBdr>
        <w:top w:val="none" w:sz="0" w:space="0" w:color="auto"/>
        <w:left w:val="none" w:sz="0" w:space="0" w:color="auto"/>
        <w:bottom w:val="none" w:sz="0" w:space="0" w:color="auto"/>
        <w:right w:val="none" w:sz="0" w:space="0" w:color="auto"/>
      </w:divBdr>
    </w:div>
    <w:div w:id="931400917">
      <w:bodyDiv w:val="1"/>
      <w:marLeft w:val="0"/>
      <w:marRight w:val="0"/>
      <w:marTop w:val="0"/>
      <w:marBottom w:val="0"/>
      <w:divBdr>
        <w:top w:val="none" w:sz="0" w:space="0" w:color="auto"/>
        <w:left w:val="none" w:sz="0" w:space="0" w:color="auto"/>
        <w:bottom w:val="none" w:sz="0" w:space="0" w:color="auto"/>
        <w:right w:val="none" w:sz="0" w:space="0" w:color="auto"/>
      </w:divBdr>
    </w:div>
    <w:div w:id="931402185">
      <w:bodyDiv w:val="1"/>
      <w:marLeft w:val="0"/>
      <w:marRight w:val="0"/>
      <w:marTop w:val="0"/>
      <w:marBottom w:val="0"/>
      <w:divBdr>
        <w:top w:val="none" w:sz="0" w:space="0" w:color="auto"/>
        <w:left w:val="none" w:sz="0" w:space="0" w:color="auto"/>
        <w:bottom w:val="none" w:sz="0" w:space="0" w:color="auto"/>
        <w:right w:val="none" w:sz="0" w:space="0" w:color="auto"/>
      </w:divBdr>
    </w:div>
    <w:div w:id="931551302">
      <w:bodyDiv w:val="1"/>
      <w:marLeft w:val="0"/>
      <w:marRight w:val="0"/>
      <w:marTop w:val="0"/>
      <w:marBottom w:val="0"/>
      <w:divBdr>
        <w:top w:val="none" w:sz="0" w:space="0" w:color="auto"/>
        <w:left w:val="none" w:sz="0" w:space="0" w:color="auto"/>
        <w:bottom w:val="none" w:sz="0" w:space="0" w:color="auto"/>
        <w:right w:val="none" w:sz="0" w:space="0" w:color="auto"/>
      </w:divBdr>
    </w:div>
    <w:div w:id="931745103">
      <w:bodyDiv w:val="1"/>
      <w:marLeft w:val="0"/>
      <w:marRight w:val="0"/>
      <w:marTop w:val="0"/>
      <w:marBottom w:val="0"/>
      <w:divBdr>
        <w:top w:val="none" w:sz="0" w:space="0" w:color="auto"/>
        <w:left w:val="none" w:sz="0" w:space="0" w:color="auto"/>
        <w:bottom w:val="none" w:sz="0" w:space="0" w:color="auto"/>
        <w:right w:val="none" w:sz="0" w:space="0" w:color="auto"/>
      </w:divBdr>
    </w:div>
    <w:div w:id="932009903">
      <w:bodyDiv w:val="1"/>
      <w:marLeft w:val="0"/>
      <w:marRight w:val="0"/>
      <w:marTop w:val="0"/>
      <w:marBottom w:val="0"/>
      <w:divBdr>
        <w:top w:val="none" w:sz="0" w:space="0" w:color="auto"/>
        <w:left w:val="none" w:sz="0" w:space="0" w:color="auto"/>
        <w:bottom w:val="none" w:sz="0" w:space="0" w:color="auto"/>
        <w:right w:val="none" w:sz="0" w:space="0" w:color="auto"/>
      </w:divBdr>
    </w:div>
    <w:div w:id="932592820">
      <w:bodyDiv w:val="1"/>
      <w:marLeft w:val="0"/>
      <w:marRight w:val="0"/>
      <w:marTop w:val="0"/>
      <w:marBottom w:val="0"/>
      <w:divBdr>
        <w:top w:val="none" w:sz="0" w:space="0" w:color="auto"/>
        <w:left w:val="none" w:sz="0" w:space="0" w:color="auto"/>
        <w:bottom w:val="none" w:sz="0" w:space="0" w:color="auto"/>
        <w:right w:val="none" w:sz="0" w:space="0" w:color="auto"/>
      </w:divBdr>
    </w:div>
    <w:div w:id="932668462">
      <w:bodyDiv w:val="1"/>
      <w:marLeft w:val="0"/>
      <w:marRight w:val="0"/>
      <w:marTop w:val="0"/>
      <w:marBottom w:val="0"/>
      <w:divBdr>
        <w:top w:val="none" w:sz="0" w:space="0" w:color="auto"/>
        <w:left w:val="none" w:sz="0" w:space="0" w:color="auto"/>
        <w:bottom w:val="none" w:sz="0" w:space="0" w:color="auto"/>
        <w:right w:val="none" w:sz="0" w:space="0" w:color="auto"/>
      </w:divBdr>
    </w:div>
    <w:div w:id="932788734">
      <w:marLeft w:val="480"/>
      <w:marRight w:val="0"/>
      <w:marTop w:val="0"/>
      <w:marBottom w:val="0"/>
      <w:divBdr>
        <w:top w:val="none" w:sz="0" w:space="0" w:color="auto"/>
        <w:left w:val="none" w:sz="0" w:space="0" w:color="auto"/>
        <w:bottom w:val="none" w:sz="0" w:space="0" w:color="auto"/>
        <w:right w:val="none" w:sz="0" w:space="0" w:color="auto"/>
      </w:divBdr>
    </w:div>
    <w:div w:id="932859443">
      <w:bodyDiv w:val="1"/>
      <w:marLeft w:val="0"/>
      <w:marRight w:val="0"/>
      <w:marTop w:val="0"/>
      <w:marBottom w:val="0"/>
      <w:divBdr>
        <w:top w:val="none" w:sz="0" w:space="0" w:color="auto"/>
        <w:left w:val="none" w:sz="0" w:space="0" w:color="auto"/>
        <w:bottom w:val="none" w:sz="0" w:space="0" w:color="auto"/>
        <w:right w:val="none" w:sz="0" w:space="0" w:color="auto"/>
      </w:divBdr>
    </w:div>
    <w:div w:id="933517470">
      <w:marLeft w:val="480"/>
      <w:marRight w:val="0"/>
      <w:marTop w:val="0"/>
      <w:marBottom w:val="0"/>
      <w:divBdr>
        <w:top w:val="none" w:sz="0" w:space="0" w:color="auto"/>
        <w:left w:val="none" w:sz="0" w:space="0" w:color="auto"/>
        <w:bottom w:val="none" w:sz="0" w:space="0" w:color="auto"/>
        <w:right w:val="none" w:sz="0" w:space="0" w:color="auto"/>
      </w:divBdr>
    </w:div>
    <w:div w:id="933629636">
      <w:bodyDiv w:val="1"/>
      <w:marLeft w:val="0"/>
      <w:marRight w:val="0"/>
      <w:marTop w:val="0"/>
      <w:marBottom w:val="0"/>
      <w:divBdr>
        <w:top w:val="none" w:sz="0" w:space="0" w:color="auto"/>
        <w:left w:val="none" w:sz="0" w:space="0" w:color="auto"/>
        <w:bottom w:val="none" w:sz="0" w:space="0" w:color="auto"/>
        <w:right w:val="none" w:sz="0" w:space="0" w:color="auto"/>
      </w:divBdr>
    </w:div>
    <w:div w:id="933707672">
      <w:bodyDiv w:val="1"/>
      <w:marLeft w:val="0"/>
      <w:marRight w:val="0"/>
      <w:marTop w:val="0"/>
      <w:marBottom w:val="0"/>
      <w:divBdr>
        <w:top w:val="none" w:sz="0" w:space="0" w:color="auto"/>
        <w:left w:val="none" w:sz="0" w:space="0" w:color="auto"/>
        <w:bottom w:val="none" w:sz="0" w:space="0" w:color="auto"/>
        <w:right w:val="none" w:sz="0" w:space="0" w:color="auto"/>
      </w:divBdr>
    </w:div>
    <w:div w:id="933709159">
      <w:bodyDiv w:val="1"/>
      <w:marLeft w:val="0"/>
      <w:marRight w:val="0"/>
      <w:marTop w:val="0"/>
      <w:marBottom w:val="0"/>
      <w:divBdr>
        <w:top w:val="none" w:sz="0" w:space="0" w:color="auto"/>
        <w:left w:val="none" w:sz="0" w:space="0" w:color="auto"/>
        <w:bottom w:val="none" w:sz="0" w:space="0" w:color="auto"/>
        <w:right w:val="none" w:sz="0" w:space="0" w:color="auto"/>
      </w:divBdr>
    </w:div>
    <w:div w:id="933896684">
      <w:bodyDiv w:val="1"/>
      <w:marLeft w:val="0"/>
      <w:marRight w:val="0"/>
      <w:marTop w:val="0"/>
      <w:marBottom w:val="0"/>
      <w:divBdr>
        <w:top w:val="none" w:sz="0" w:space="0" w:color="auto"/>
        <w:left w:val="none" w:sz="0" w:space="0" w:color="auto"/>
        <w:bottom w:val="none" w:sz="0" w:space="0" w:color="auto"/>
        <w:right w:val="none" w:sz="0" w:space="0" w:color="auto"/>
      </w:divBdr>
    </w:div>
    <w:div w:id="934099291">
      <w:bodyDiv w:val="1"/>
      <w:marLeft w:val="0"/>
      <w:marRight w:val="0"/>
      <w:marTop w:val="0"/>
      <w:marBottom w:val="0"/>
      <w:divBdr>
        <w:top w:val="none" w:sz="0" w:space="0" w:color="auto"/>
        <w:left w:val="none" w:sz="0" w:space="0" w:color="auto"/>
        <w:bottom w:val="none" w:sz="0" w:space="0" w:color="auto"/>
        <w:right w:val="none" w:sz="0" w:space="0" w:color="auto"/>
      </w:divBdr>
      <w:divsChild>
        <w:div w:id="721052398">
          <w:marLeft w:val="480"/>
          <w:marRight w:val="0"/>
          <w:marTop w:val="0"/>
          <w:marBottom w:val="0"/>
          <w:divBdr>
            <w:top w:val="none" w:sz="0" w:space="0" w:color="auto"/>
            <w:left w:val="none" w:sz="0" w:space="0" w:color="auto"/>
            <w:bottom w:val="none" w:sz="0" w:space="0" w:color="auto"/>
            <w:right w:val="none" w:sz="0" w:space="0" w:color="auto"/>
          </w:divBdr>
        </w:div>
        <w:div w:id="889146049">
          <w:marLeft w:val="480"/>
          <w:marRight w:val="0"/>
          <w:marTop w:val="0"/>
          <w:marBottom w:val="0"/>
          <w:divBdr>
            <w:top w:val="none" w:sz="0" w:space="0" w:color="auto"/>
            <w:left w:val="none" w:sz="0" w:space="0" w:color="auto"/>
            <w:bottom w:val="none" w:sz="0" w:space="0" w:color="auto"/>
            <w:right w:val="none" w:sz="0" w:space="0" w:color="auto"/>
          </w:divBdr>
        </w:div>
        <w:div w:id="1897400490">
          <w:marLeft w:val="480"/>
          <w:marRight w:val="0"/>
          <w:marTop w:val="0"/>
          <w:marBottom w:val="0"/>
          <w:divBdr>
            <w:top w:val="none" w:sz="0" w:space="0" w:color="auto"/>
            <w:left w:val="none" w:sz="0" w:space="0" w:color="auto"/>
            <w:bottom w:val="none" w:sz="0" w:space="0" w:color="auto"/>
            <w:right w:val="none" w:sz="0" w:space="0" w:color="auto"/>
          </w:divBdr>
        </w:div>
        <w:div w:id="1484807761">
          <w:marLeft w:val="480"/>
          <w:marRight w:val="0"/>
          <w:marTop w:val="0"/>
          <w:marBottom w:val="0"/>
          <w:divBdr>
            <w:top w:val="none" w:sz="0" w:space="0" w:color="auto"/>
            <w:left w:val="none" w:sz="0" w:space="0" w:color="auto"/>
            <w:bottom w:val="none" w:sz="0" w:space="0" w:color="auto"/>
            <w:right w:val="none" w:sz="0" w:space="0" w:color="auto"/>
          </w:divBdr>
        </w:div>
        <w:div w:id="686057470">
          <w:marLeft w:val="480"/>
          <w:marRight w:val="0"/>
          <w:marTop w:val="0"/>
          <w:marBottom w:val="0"/>
          <w:divBdr>
            <w:top w:val="none" w:sz="0" w:space="0" w:color="auto"/>
            <w:left w:val="none" w:sz="0" w:space="0" w:color="auto"/>
            <w:bottom w:val="none" w:sz="0" w:space="0" w:color="auto"/>
            <w:right w:val="none" w:sz="0" w:space="0" w:color="auto"/>
          </w:divBdr>
        </w:div>
        <w:div w:id="326127995">
          <w:marLeft w:val="480"/>
          <w:marRight w:val="0"/>
          <w:marTop w:val="0"/>
          <w:marBottom w:val="0"/>
          <w:divBdr>
            <w:top w:val="none" w:sz="0" w:space="0" w:color="auto"/>
            <w:left w:val="none" w:sz="0" w:space="0" w:color="auto"/>
            <w:bottom w:val="none" w:sz="0" w:space="0" w:color="auto"/>
            <w:right w:val="none" w:sz="0" w:space="0" w:color="auto"/>
          </w:divBdr>
        </w:div>
        <w:div w:id="416291024">
          <w:marLeft w:val="480"/>
          <w:marRight w:val="0"/>
          <w:marTop w:val="0"/>
          <w:marBottom w:val="0"/>
          <w:divBdr>
            <w:top w:val="none" w:sz="0" w:space="0" w:color="auto"/>
            <w:left w:val="none" w:sz="0" w:space="0" w:color="auto"/>
            <w:bottom w:val="none" w:sz="0" w:space="0" w:color="auto"/>
            <w:right w:val="none" w:sz="0" w:space="0" w:color="auto"/>
          </w:divBdr>
        </w:div>
        <w:div w:id="1001199321">
          <w:marLeft w:val="480"/>
          <w:marRight w:val="0"/>
          <w:marTop w:val="0"/>
          <w:marBottom w:val="0"/>
          <w:divBdr>
            <w:top w:val="none" w:sz="0" w:space="0" w:color="auto"/>
            <w:left w:val="none" w:sz="0" w:space="0" w:color="auto"/>
            <w:bottom w:val="none" w:sz="0" w:space="0" w:color="auto"/>
            <w:right w:val="none" w:sz="0" w:space="0" w:color="auto"/>
          </w:divBdr>
        </w:div>
        <w:div w:id="1642071919">
          <w:marLeft w:val="480"/>
          <w:marRight w:val="0"/>
          <w:marTop w:val="0"/>
          <w:marBottom w:val="0"/>
          <w:divBdr>
            <w:top w:val="none" w:sz="0" w:space="0" w:color="auto"/>
            <w:left w:val="none" w:sz="0" w:space="0" w:color="auto"/>
            <w:bottom w:val="none" w:sz="0" w:space="0" w:color="auto"/>
            <w:right w:val="none" w:sz="0" w:space="0" w:color="auto"/>
          </w:divBdr>
        </w:div>
        <w:div w:id="219941418">
          <w:marLeft w:val="480"/>
          <w:marRight w:val="0"/>
          <w:marTop w:val="0"/>
          <w:marBottom w:val="0"/>
          <w:divBdr>
            <w:top w:val="none" w:sz="0" w:space="0" w:color="auto"/>
            <w:left w:val="none" w:sz="0" w:space="0" w:color="auto"/>
            <w:bottom w:val="none" w:sz="0" w:space="0" w:color="auto"/>
            <w:right w:val="none" w:sz="0" w:space="0" w:color="auto"/>
          </w:divBdr>
        </w:div>
        <w:div w:id="785777919">
          <w:marLeft w:val="480"/>
          <w:marRight w:val="0"/>
          <w:marTop w:val="0"/>
          <w:marBottom w:val="0"/>
          <w:divBdr>
            <w:top w:val="none" w:sz="0" w:space="0" w:color="auto"/>
            <w:left w:val="none" w:sz="0" w:space="0" w:color="auto"/>
            <w:bottom w:val="none" w:sz="0" w:space="0" w:color="auto"/>
            <w:right w:val="none" w:sz="0" w:space="0" w:color="auto"/>
          </w:divBdr>
        </w:div>
        <w:div w:id="483854344">
          <w:marLeft w:val="480"/>
          <w:marRight w:val="0"/>
          <w:marTop w:val="0"/>
          <w:marBottom w:val="0"/>
          <w:divBdr>
            <w:top w:val="none" w:sz="0" w:space="0" w:color="auto"/>
            <w:left w:val="none" w:sz="0" w:space="0" w:color="auto"/>
            <w:bottom w:val="none" w:sz="0" w:space="0" w:color="auto"/>
            <w:right w:val="none" w:sz="0" w:space="0" w:color="auto"/>
          </w:divBdr>
        </w:div>
        <w:div w:id="1182667139">
          <w:marLeft w:val="480"/>
          <w:marRight w:val="0"/>
          <w:marTop w:val="0"/>
          <w:marBottom w:val="0"/>
          <w:divBdr>
            <w:top w:val="none" w:sz="0" w:space="0" w:color="auto"/>
            <w:left w:val="none" w:sz="0" w:space="0" w:color="auto"/>
            <w:bottom w:val="none" w:sz="0" w:space="0" w:color="auto"/>
            <w:right w:val="none" w:sz="0" w:space="0" w:color="auto"/>
          </w:divBdr>
        </w:div>
        <w:div w:id="2037076511">
          <w:marLeft w:val="480"/>
          <w:marRight w:val="0"/>
          <w:marTop w:val="0"/>
          <w:marBottom w:val="0"/>
          <w:divBdr>
            <w:top w:val="none" w:sz="0" w:space="0" w:color="auto"/>
            <w:left w:val="none" w:sz="0" w:space="0" w:color="auto"/>
            <w:bottom w:val="none" w:sz="0" w:space="0" w:color="auto"/>
            <w:right w:val="none" w:sz="0" w:space="0" w:color="auto"/>
          </w:divBdr>
        </w:div>
        <w:div w:id="168180550">
          <w:marLeft w:val="480"/>
          <w:marRight w:val="0"/>
          <w:marTop w:val="0"/>
          <w:marBottom w:val="0"/>
          <w:divBdr>
            <w:top w:val="none" w:sz="0" w:space="0" w:color="auto"/>
            <w:left w:val="none" w:sz="0" w:space="0" w:color="auto"/>
            <w:bottom w:val="none" w:sz="0" w:space="0" w:color="auto"/>
            <w:right w:val="none" w:sz="0" w:space="0" w:color="auto"/>
          </w:divBdr>
        </w:div>
        <w:div w:id="32389251">
          <w:marLeft w:val="480"/>
          <w:marRight w:val="0"/>
          <w:marTop w:val="0"/>
          <w:marBottom w:val="0"/>
          <w:divBdr>
            <w:top w:val="none" w:sz="0" w:space="0" w:color="auto"/>
            <w:left w:val="none" w:sz="0" w:space="0" w:color="auto"/>
            <w:bottom w:val="none" w:sz="0" w:space="0" w:color="auto"/>
            <w:right w:val="none" w:sz="0" w:space="0" w:color="auto"/>
          </w:divBdr>
        </w:div>
        <w:div w:id="1809080537">
          <w:marLeft w:val="480"/>
          <w:marRight w:val="0"/>
          <w:marTop w:val="0"/>
          <w:marBottom w:val="0"/>
          <w:divBdr>
            <w:top w:val="none" w:sz="0" w:space="0" w:color="auto"/>
            <w:left w:val="none" w:sz="0" w:space="0" w:color="auto"/>
            <w:bottom w:val="none" w:sz="0" w:space="0" w:color="auto"/>
            <w:right w:val="none" w:sz="0" w:space="0" w:color="auto"/>
          </w:divBdr>
        </w:div>
        <w:div w:id="909271393">
          <w:marLeft w:val="480"/>
          <w:marRight w:val="0"/>
          <w:marTop w:val="0"/>
          <w:marBottom w:val="0"/>
          <w:divBdr>
            <w:top w:val="none" w:sz="0" w:space="0" w:color="auto"/>
            <w:left w:val="none" w:sz="0" w:space="0" w:color="auto"/>
            <w:bottom w:val="none" w:sz="0" w:space="0" w:color="auto"/>
            <w:right w:val="none" w:sz="0" w:space="0" w:color="auto"/>
          </w:divBdr>
        </w:div>
        <w:div w:id="1675257112">
          <w:marLeft w:val="480"/>
          <w:marRight w:val="0"/>
          <w:marTop w:val="0"/>
          <w:marBottom w:val="0"/>
          <w:divBdr>
            <w:top w:val="none" w:sz="0" w:space="0" w:color="auto"/>
            <w:left w:val="none" w:sz="0" w:space="0" w:color="auto"/>
            <w:bottom w:val="none" w:sz="0" w:space="0" w:color="auto"/>
            <w:right w:val="none" w:sz="0" w:space="0" w:color="auto"/>
          </w:divBdr>
        </w:div>
        <w:div w:id="732237993">
          <w:marLeft w:val="480"/>
          <w:marRight w:val="0"/>
          <w:marTop w:val="0"/>
          <w:marBottom w:val="0"/>
          <w:divBdr>
            <w:top w:val="none" w:sz="0" w:space="0" w:color="auto"/>
            <w:left w:val="none" w:sz="0" w:space="0" w:color="auto"/>
            <w:bottom w:val="none" w:sz="0" w:space="0" w:color="auto"/>
            <w:right w:val="none" w:sz="0" w:space="0" w:color="auto"/>
          </w:divBdr>
        </w:div>
        <w:div w:id="1778401864">
          <w:marLeft w:val="480"/>
          <w:marRight w:val="0"/>
          <w:marTop w:val="0"/>
          <w:marBottom w:val="0"/>
          <w:divBdr>
            <w:top w:val="none" w:sz="0" w:space="0" w:color="auto"/>
            <w:left w:val="none" w:sz="0" w:space="0" w:color="auto"/>
            <w:bottom w:val="none" w:sz="0" w:space="0" w:color="auto"/>
            <w:right w:val="none" w:sz="0" w:space="0" w:color="auto"/>
          </w:divBdr>
        </w:div>
        <w:div w:id="924071452">
          <w:marLeft w:val="480"/>
          <w:marRight w:val="0"/>
          <w:marTop w:val="0"/>
          <w:marBottom w:val="0"/>
          <w:divBdr>
            <w:top w:val="none" w:sz="0" w:space="0" w:color="auto"/>
            <w:left w:val="none" w:sz="0" w:space="0" w:color="auto"/>
            <w:bottom w:val="none" w:sz="0" w:space="0" w:color="auto"/>
            <w:right w:val="none" w:sz="0" w:space="0" w:color="auto"/>
          </w:divBdr>
        </w:div>
        <w:div w:id="123814119">
          <w:marLeft w:val="480"/>
          <w:marRight w:val="0"/>
          <w:marTop w:val="0"/>
          <w:marBottom w:val="0"/>
          <w:divBdr>
            <w:top w:val="none" w:sz="0" w:space="0" w:color="auto"/>
            <w:left w:val="none" w:sz="0" w:space="0" w:color="auto"/>
            <w:bottom w:val="none" w:sz="0" w:space="0" w:color="auto"/>
            <w:right w:val="none" w:sz="0" w:space="0" w:color="auto"/>
          </w:divBdr>
        </w:div>
        <w:div w:id="1624845001">
          <w:marLeft w:val="480"/>
          <w:marRight w:val="0"/>
          <w:marTop w:val="0"/>
          <w:marBottom w:val="0"/>
          <w:divBdr>
            <w:top w:val="none" w:sz="0" w:space="0" w:color="auto"/>
            <w:left w:val="none" w:sz="0" w:space="0" w:color="auto"/>
            <w:bottom w:val="none" w:sz="0" w:space="0" w:color="auto"/>
            <w:right w:val="none" w:sz="0" w:space="0" w:color="auto"/>
          </w:divBdr>
        </w:div>
        <w:div w:id="1519661778">
          <w:marLeft w:val="480"/>
          <w:marRight w:val="0"/>
          <w:marTop w:val="0"/>
          <w:marBottom w:val="0"/>
          <w:divBdr>
            <w:top w:val="none" w:sz="0" w:space="0" w:color="auto"/>
            <w:left w:val="none" w:sz="0" w:space="0" w:color="auto"/>
            <w:bottom w:val="none" w:sz="0" w:space="0" w:color="auto"/>
            <w:right w:val="none" w:sz="0" w:space="0" w:color="auto"/>
          </w:divBdr>
        </w:div>
        <w:div w:id="1599753352">
          <w:marLeft w:val="480"/>
          <w:marRight w:val="0"/>
          <w:marTop w:val="0"/>
          <w:marBottom w:val="0"/>
          <w:divBdr>
            <w:top w:val="none" w:sz="0" w:space="0" w:color="auto"/>
            <w:left w:val="none" w:sz="0" w:space="0" w:color="auto"/>
            <w:bottom w:val="none" w:sz="0" w:space="0" w:color="auto"/>
            <w:right w:val="none" w:sz="0" w:space="0" w:color="auto"/>
          </w:divBdr>
        </w:div>
        <w:div w:id="151213961">
          <w:marLeft w:val="480"/>
          <w:marRight w:val="0"/>
          <w:marTop w:val="0"/>
          <w:marBottom w:val="0"/>
          <w:divBdr>
            <w:top w:val="none" w:sz="0" w:space="0" w:color="auto"/>
            <w:left w:val="none" w:sz="0" w:space="0" w:color="auto"/>
            <w:bottom w:val="none" w:sz="0" w:space="0" w:color="auto"/>
            <w:right w:val="none" w:sz="0" w:space="0" w:color="auto"/>
          </w:divBdr>
        </w:div>
        <w:div w:id="1397705482">
          <w:marLeft w:val="480"/>
          <w:marRight w:val="0"/>
          <w:marTop w:val="0"/>
          <w:marBottom w:val="0"/>
          <w:divBdr>
            <w:top w:val="none" w:sz="0" w:space="0" w:color="auto"/>
            <w:left w:val="none" w:sz="0" w:space="0" w:color="auto"/>
            <w:bottom w:val="none" w:sz="0" w:space="0" w:color="auto"/>
            <w:right w:val="none" w:sz="0" w:space="0" w:color="auto"/>
          </w:divBdr>
        </w:div>
        <w:div w:id="884372458">
          <w:marLeft w:val="480"/>
          <w:marRight w:val="0"/>
          <w:marTop w:val="0"/>
          <w:marBottom w:val="0"/>
          <w:divBdr>
            <w:top w:val="none" w:sz="0" w:space="0" w:color="auto"/>
            <w:left w:val="none" w:sz="0" w:space="0" w:color="auto"/>
            <w:bottom w:val="none" w:sz="0" w:space="0" w:color="auto"/>
            <w:right w:val="none" w:sz="0" w:space="0" w:color="auto"/>
          </w:divBdr>
        </w:div>
        <w:div w:id="1739596672">
          <w:marLeft w:val="480"/>
          <w:marRight w:val="0"/>
          <w:marTop w:val="0"/>
          <w:marBottom w:val="0"/>
          <w:divBdr>
            <w:top w:val="none" w:sz="0" w:space="0" w:color="auto"/>
            <w:left w:val="none" w:sz="0" w:space="0" w:color="auto"/>
            <w:bottom w:val="none" w:sz="0" w:space="0" w:color="auto"/>
            <w:right w:val="none" w:sz="0" w:space="0" w:color="auto"/>
          </w:divBdr>
        </w:div>
        <w:div w:id="1838954336">
          <w:marLeft w:val="480"/>
          <w:marRight w:val="0"/>
          <w:marTop w:val="0"/>
          <w:marBottom w:val="0"/>
          <w:divBdr>
            <w:top w:val="none" w:sz="0" w:space="0" w:color="auto"/>
            <w:left w:val="none" w:sz="0" w:space="0" w:color="auto"/>
            <w:bottom w:val="none" w:sz="0" w:space="0" w:color="auto"/>
            <w:right w:val="none" w:sz="0" w:space="0" w:color="auto"/>
          </w:divBdr>
        </w:div>
        <w:div w:id="225530107">
          <w:marLeft w:val="480"/>
          <w:marRight w:val="0"/>
          <w:marTop w:val="0"/>
          <w:marBottom w:val="0"/>
          <w:divBdr>
            <w:top w:val="none" w:sz="0" w:space="0" w:color="auto"/>
            <w:left w:val="none" w:sz="0" w:space="0" w:color="auto"/>
            <w:bottom w:val="none" w:sz="0" w:space="0" w:color="auto"/>
            <w:right w:val="none" w:sz="0" w:space="0" w:color="auto"/>
          </w:divBdr>
        </w:div>
        <w:div w:id="1597980884">
          <w:marLeft w:val="480"/>
          <w:marRight w:val="0"/>
          <w:marTop w:val="0"/>
          <w:marBottom w:val="0"/>
          <w:divBdr>
            <w:top w:val="none" w:sz="0" w:space="0" w:color="auto"/>
            <w:left w:val="none" w:sz="0" w:space="0" w:color="auto"/>
            <w:bottom w:val="none" w:sz="0" w:space="0" w:color="auto"/>
            <w:right w:val="none" w:sz="0" w:space="0" w:color="auto"/>
          </w:divBdr>
        </w:div>
        <w:div w:id="1637298937">
          <w:marLeft w:val="480"/>
          <w:marRight w:val="0"/>
          <w:marTop w:val="0"/>
          <w:marBottom w:val="0"/>
          <w:divBdr>
            <w:top w:val="none" w:sz="0" w:space="0" w:color="auto"/>
            <w:left w:val="none" w:sz="0" w:space="0" w:color="auto"/>
            <w:bottom w:val="none" w:sz="0" w:space="0" w:color="auto"/>
            <w:right w:val="none" w:sz="0" w:space="0" w:color="auto"/>
          </w:divBdr>
        </w:div>
        <w:div w:id="935360928">
          <w:marLeft w:val="480"/>
          <w:marRight w:val="0"/>
          <w:marTop w:val="0"/>
          <w:marBottom w:val="0"/>
          <w:divBdr>
            <w:top w:val="none" w:sz="0" w:space="0" w:color="auto"/>
            <w:left w:val="none" w:sz="0" w:space="0" w:color="auto"/>
            <w:bottom w:val="none" w:sz="0" w:space="0" w:color="auto"/>
            <w:right w:val="none" w:sz="0" w:space="0" w:color="auto"/>
          </w:divBdr>
        </w:div>
        <w:div w:id="1435907640">
          <w:marLeft w:val="480"/>
          <w:marRight w:val="0"/>
          <w:marTop w:val="0"/>
          <w:marBottom w:val="0"/>
          <w:divBdr>
            <w:top w:val="none" w:sz="0" w:space="0" w:color="auto"/>
            <w:left w:val="none" w:sz="0" w:space="0" w:color="auto"/>
            <w:bottom w:val="none" w:sz="0" w:space="0" w:color="auto"/>
            <w:right w:val="none" w:sz="0" w:space="0" w:color="auto"/>
          </w:divBdr>
        </w:div>
        <w:div w:id="247811373">
          <w:marLeft w:val="480"/>
          <w:marRight w:val="0"/>
          <w:marTop w:val="0"/>
          <w:marBottom w:val="0"/>
          <w:divBdr>
            <w:top w:val="none" w:sz="0" w:space="0" w:color="auto"/>
            <w:left w:val="none" w:sz="0" w:space="0" w:color="auto"/>
            <w:bottom w:val="none" w:sz="0" w:space="0" w:color="auto"/>
            <w:right w:val="none" w:sz="0" w:space="0" w:color="auto"/>
          </w:divBdr>
        </w:div>
        <w:div w:id="1098715182">
          <w:marLeft w:val="480"/>
          <w:marRight w:val="0"/>
          <w:marTop w:val="0"/>
          <w:marBottom w:val="0"/>
          <w:divBdr>
            <w:top w:val="none" w:sz="0" w:space="0" w:color="auto"/>
            <w:left w:val="none" w:sz="0" w:space="0" w:color="auto"/>
            <w:bottom w:val="none" w:sz="0" w:space="0" w:color="auto"/>
            <w:right w:val="none" w:sz="0" w:space="0" w:color="auto"/>
          </w:divBdr>
        </w:div>
        <w:div w:id="1401710953">
          <w:marLeft w:val="480"/>
          <w:marRight w:val="0"/>
          <w:marTop w:val="0"/>
          <w:marBottom w:val="0"/>
          <w:divBdr>
            <w:top w:val="none" w:sz="0" w:space="0" w:color="auto"/>
            <w:left w:val="none" w:sz="0" w:space="0" w:color="auto"/>
            <w:bottom w:val="none" w:sz="0" w:space="0" w:color="auto"/>
            <w:right w:val="none" w:sz="0" w:space="0" w:color="auto"/>
          </w:divBdr>
        </w:div>
        <w:div w:id="728966597">
          <w:marLeft w:val="480"/>
          <w:marRight w:val="0"/>
          <w:marTop w:val="0"/>
          <w:marBottom w:val="0"/>
          <w:divBdr>
            <w:top w:val="none" w:sz="0" w:space="0" w:color="auto"/>
            <w:left w:val="none" w:sz="0" w:space="0" w:color="auto"/>
            <w:bottom w:val="none" w:sz="0" w:space="0" w:color="auto"/>
            <w:right w:val="none" w:sz="0" w:space="0" w:color="auto"/>
          </w:divBdr>
        </w:div>
        <w:div w:id="1098717881">
          <w:marLeft w:val="480"/>
          <w:marRight w:val="0"/>
          <w:marTop w:val="0"/>
          <w:marBottom w:val="0"/>
          <w:divBdr>
            <w:top w:val="none" w:sz="0" w:space="0" w:color="auto"/>
            <w:left w:val="none" w:sz="0" w:space="0" w:color="auto"/>
            <w:bottom w:val="none" w:sz="0" w:space="0" w:color="auto"/>
            <w:right w:val="none" w:sz="0" w:space="0" w:color="auto"/>
          </w:divBdr>
        </w:div>
        <w:div w:id="567569979">
          <w:marLeft w:val="480"/>
          <w:marRight w:val="0"/>
          <w:marTop w:val="0"/>
          <w:marBottom w:val="0"/>
          <w:divBdr>
            <w:top w:val="none" w:sz="0" w:space="0" w:color="auto"/>
            <w:left w:val="none" w:sz="0" w:space="0" w:color="auto"/>
            <w:bottom w:val="none" w:sz="0" w:space="0" w:color="auto"/>
            <w:right w:val="none" w:sz="0" w:space="0" w:color="auto"/>
          </w:divBdr>
        </w:div>
        <w:div w:id="647825945">
          <w:marLeft w:val="480"/>
          <w:marRight w:val="0"/>
          <w:marTop w:val="0"/>
          <w:marBottom w:val="0"/>
          <w:divBdr>
            <w:top w:val="none" w:sz="0" w:space="0" w:color="auto"/>
            <w:left w:val="none" w:sz="0" w:space="0" w:color="auto"/>
            <w:bottom w:val="none" w:sz="0" w:space="0" w:color="auto"/>
            <w:right w:val="none" w:sz="0" w:space="0" w:color="auto"/>
          </w:divBdr>
        </w:div>
        <w:div w:id="970331236">
          <w:marLeft w:val="480"/>
          <w:marRight w:val="0"/>
          <w:marTop w:val="0"/>
          <w:marBottom w:val="0"/>
          <w:divBdr>
            <w:top w:val="none" w:sz="0" w:space="0" w:color="auto"/>
            <w:left w:val="none" w:sz="0" w:space="0" w:color="auto"/>
            <w:bottom w:val="none" w:sz="0" w:space="0" w:color="auto"/>
            <w:right w:val="none" w:sz="0" w:space="0" w:color="auto"/>
          </w:divBdr>
        </w:div>
        <w:div w:id="1901287284">
          <w:marLeft w:val="480"/>
          <w:marRight w:val="0"/>
          <w:marTop w:val="0"/>
          <w:marBottom w:val="0"/>
          <w:divBdr>
            <w:top w:val="none" w:sz="0" w:space="0" w:color="auto"/>
            <w:left w:val="none" w:sz="0" w:space="0" w:color="auto"/>
            <w:bottom w:val="none" w:sz="0" w:space="0" w:color="auto"/>
            <w:right w:val="none" w:sz="0" w:space="0" w:color="auto"/>
          </w:divBdr>
        </w:div>
        <w:div w:id="181558711">
          <w:marLeft w:val="480"/>
          <w:marRight w:val="0"/>
          <w:marTop w:val="0"/>
          <w:marBottom w:val="0"/>
          <w:divBdr>
            <w:top w:val="none" w:sz="0" w:space="0" w:color="auto"/>
            <w:left w:val="none" w:sz="0" w:space="0" w:color="auto"/>
            <w:bottom w:val="none" w:sz="0" w:space="0" w:color="auto"/>
            <w:right w:val="none" w:sz="0" w:space="0" w:color="auto"/>
          </w:divBdr>
        </w:div>
        <w:div w:id="618799780">
          <w:marLeft w:val="480"/>
          <w:marRight w:val="0"/>
          <w:marTop w:val="0"/>
          <w:marBottom w:val="0"/>
          <w:divBdr>
            <w:top w:val="none" w:sz="0" w:space="0" w:color="auto"/>
            <w:left w:val="none" w:sz="0" w:space="0" w:color="auto"/>
            <w:bottom w:val="none" w:sz="0" w:space="0" w:color="auto"/>
            <w:right w:val="none" w:sz="0" w:space="0" w:color="auto"/>
          </w:divBdr>
        </w:div>
        <w:div w:id="628705893">
          <w:marLeft w:val="480"/>
          <w:marRight w:val="0"/>
          <w:marTop w:val="0"/>
          <w:marBottom w:val="0"/>
          <w:divBdr>
            <w:top w:val="none" w:sz="0" w:space="0" w:color="auto"/>
            <w:left w:val="none" w:sz="0" w:space="0" w:color="auto"/>
            <w:bottom w:val="none" w:sz="0" w:space="0" w:color="auto"/>
            <w:right w:val="none" w:sz="0" w:space="0" w:color="auto"/>
          </w:divBdr>
        </w:div>
        <w:div w:id="1036735616">
          <w:marLeft w:val="480"/>
          <w:marRight w:val="0"/>
          <w:marTop w:val="0"/>
          <w:marBottom w:val="0"/>
          <w:divBdr>
            <w:top w:val="none" w:sz="0" w:space="0" w:color="auto"/>
            <w:left w:val="none" w:sz="0" w:space="0" w:color="auto"/>
            <w:bottom w:val="none" w:sz="0" w:space="0" w:color="auto"/>
            <w:right w:val="none" w:sz="0" w:space="0" w:color="auto"/>
          </w:divBdr>
        </w:div>
        <w:div w:id="564610488">
          <w:marLeft w:val="480"/>
          <w:marRight w:val="0"/>
          <w:marTop w:val="0"/>
          <w:marBottom w:val="0"/>
          <w:divBdr>
            <w:top w:val="none" w:sz="0" w:space="0" w:color="auto"/>
            <w:left w:val="none" w:sz="0" w:space="0" w:color="auto"/>
            <w:bottom w:val="none" w:sz="0" w:space="0" w:color="auto"/>
            <w:right w:val="none" w:sz="0" w:space="0" w:color="auto"/>
          </w:divBdr>
        </w:div>
        <w:div w:id="730464342">
          <w:marLeft w:val="480"/>
          <w:marRight w:val="0"/>
          <w:marTop w:val="0"/>
          <w:marBottom w:val="0"/>
          <w:divBdr>
            <w:top w:val="none" w:sz="0" w:space="0" w:color="auto"/>
            <w:left w:val="none" w:sz="0" w:space="0" w:color="auto"/>
            <w:bottom w:val="none" w:sz="0" w:space="0" w:color="auto"/>
            <w:right w:val="none" w:sz="0" w:space="0" w:color="auto"/>
          </w:divBdr>
        </w:div>
        <w:div w:id="92750672">
          <w:marLeft w:val="480"/>
          <w:marRight w:val="0"/>
          <w:marTop w:val="0"/>
          <w:marBottom w:val="0"/>
          <w:divBdr>
            <w:top w:val="none" w:sz="0" w:space="0" w:color="auto"/>
            <w:left w:val="none" w:sz="0" w:space="0" w:color="auto"/>
            <w:bottom w:val="none" w:sz="0" w:space="0" w:color="auto"/>
            <w:right w:val="none" w:sz="0" w:space="0" w:color="auto"/>
          </w:divBdr>
        </w:div>
        <w:div w:id="1584560318">
          <w:marLeft w:val="480"/>
          <w:marRight w:val="0"/>
          <w:marTop w:val="0"/>
          <w:marBottom w:val="0"/>
          <w:divBdr>
            <w:top w:val="none" w:sz="0" w:space="0" w:color="auto"/>
            <w:left w:val="none" w:sz="0" w:space="0" w:color="auto"/>
            <w:bottom w:val="none" w:sz="0" w:space="0" w:color="auto"/>
            <w:right w:val="none" w:sz="0" w:space="0" w:color="auto"/>
          </w:divBdr>
        </w:div>
        <w:div w:id="1517693348">
          <w:marLeft w:val="480"/>
          <w:marRight w:val="0"/>
          <w:marTop w:val="0"/>
          <w:marBottom w:val="0"/>
          <w:divBdr>
            <w:top w:val="none" w:sz="0" w:space="0" w:color="auto"/>
            <w:left w:val="none" w:sz="0" w:space="0" w:color="auto"/>
            <w:bottom w:val="none" w:sz="0" w:space="0" w:color="auto"/>
            <w:right w:val="none" w:sz="0" w:space="0" w:color="auto"/>
          </w:divBdr>
        </w:div>
        <w:div w:id="1355885494">
          <w:marLeft w:val="480"/>
          <w:marRight w:val="0"/>
          <w:marTop w:val="0"/>
          <w:marBottom w:val="0"/>
          <w:divBdr>
            <w:top w:val="none" w:sz="0" w:space="0" w:color="auto"/>
            <w:left w:val="none" w:sz="0" w:space="0" w:color="auto"/>
            <w:bottom w:val="none" w:sz="0" w:space="0" w:color="auto"/>
            <w:right w:val="none" w:sz="0" w:space="0" w:color="auto"/>
          </w:divBdr>
        </w:div>
        <w:div w:id="921521613">
          <w:marLeft w:val="480"/>
          <w:marRight w:val="0"/>
          <w:marTop w:val="0"/>
          <w:marBottom w:val="0"/>
          <w:divBdr>
            <w:top w:val="none" w:sz="0" w:space="0" w:color="auto"/>
            <w:left w:val="none" w:sz="0" w:space="0" w:color="auto"/>
            <w:bottom w:val="none" w:sz="0" w:space="0" w:color="auto"/>
            <w:right w:val="none" w:sz="0" w:space="0" w:color="auto"/>
          </w:divBdr>
        </w:div>
        <w:div w:id="1389842941">
          <w:marLeft w:val="480"/>
          <w:marRight w:val="0"/>
          <w:marTop w:val="0"/>
          <w:marBottom w:val="0"/>
          <w:divBdr>
            <w:top w:val="none" w:sz="0" w:space="0" w:color="auto"/>
            <w:left w:val="none" w:sz="0" w:space="0" w:color="auto"/>
            <w:bottom w:val="none" w:sz="0" w:space="0" w:color="auto"/>
            <w:right w:val="none" w:sz="0" w:space="0" w:color="auto"/>
          </w:divBdr>
        </w:div>
        <w:div w:id="492527002">
          <w:marLeft w:val="480"/>
          <w:marRight w:val="0"/>
          <w:marTop w:val="0"/>
          <w:marBottom w:val="0"/>
          <w:divBdr>
            <w:top w:val="none" w:sz="0" w:space="0" w:color="auto"/>
            <w:left w:val="none" w:sz="0" w:space="0" w:color="auto"/>
            <w:bottom w:val="none" w:sz="0" w:space="0" w:color="auto"/>
            <w:right w:val="none" w:sz="0" w:space="0" w:color="auto"/>
          </w:divBdr>
        </w:div>
        <w:div w:id="278342510">
          <w:marLeft w:val="480"/>
          <w:marRight w:val="0"/>
          <w:marTop w:val="0"/>
          <w:marBottom w:val="0"/>
          <w:divBdr>
            <w:top w:val="none" w:sz="0" w:space="0" w:color="auto"/>
            <w:left w:val="none" w:sz="0" w:space="0" w:color="auto"/>
            <w:bottom w:val="none" w:sz="0" w:space="0" w:color="auto"/>
            <w:right w:val="none" w:sz="0" w:space="0" w:color="auto"/>
          </w:divBdr>
        </w:div>
        <w:div w:id="1339580806">
          <w:marLeft w:val="480"/>
          <w:marRight w:val="0"/>
          <w:marTop w:val="0"/>
          <w:marBottom w:val="0"/>
          <w:divBdr>
            <w:top w:val="none" w:sz="0" w:space="0" w:color="auto"/>
            <w:left w:val="none" w:sz="0" w:space="0" w:color="auto"/>
            <w:bottom w:val="none" w:sz="0" w:space="0" w:color="auto"/>
            <w:right w:val="none" w:sz="0" w:space="0" w:color="auto"/>
          </w:divBdr>
        </w:div>
        <w:div w:id="1071852653">
          <w:marLeft w:val="480"/>
          <w:marRight w:val="0"/>
          <w:marTop w:val="0"/>
          <w:marBottom w:val="0"/>
          <w:divBdr>
            <w:top w:val="none" w:sz="0" w:space="0" w:color="auto"/>
            <w:left w:val="none" w:sz="0" w:space="0" w:color="auto"/>
            <w:bottom w:val="none" w:sz="0" w:space="0" w:color="auto"/>
            <w:right w:val="none" w:sz="0" w:space="0" w:color="auto"/>
          </w:divBdr>
        </w:div>
        <w:div w:id="1966888986">
          <w:marLeft w:val="480"/>
          <w:marRight w:val="0"/>
          <w:marTop w:val="0"/>
          <w:marBottom w:val="0"/>
          <w:divBdr>
            <w:top w:val="none" w:sz="0" w:space="0" w:color="auto"/>
            <w:left w:val="none" w:sz="0" w:space="0" w:color="auto"/>
            <w:bottom w:val="none" w:sz="0" w:space="0" w:color="auto"/>
            <w:right w:val="none" w:sz="0" w:space="0" w:color="auto"/>
          </w:divBdr>
        </w:div>
        <w:div w:id="1337994361">
          <w:marLeft w:val="480"/>
          <w:marRight w:val="0"/>
          <w:marTop w:val="0"/>
          <w:marBottom w:val="0"/>
          <w:divBdr>
            <w:top w:val="none" w:sz="0" w:space="0" w:color="auto"/>
            <w:left w:val="none" w:sz="0" w:space="0" w:color="auto"/>
            <w:bottom w:val="none" w:sz="0" w:space="0" w:color="auto"/>
            <w:right w:val="none" w:sz="0" w:space="0" w:color="auto"/>
          </w:divBdr>
        </w:div>
        <w:div w:id="1116867929">
          <w:marLeft w:val="480"/>
          <w:marRight w:val="0"/>
          <w:marTop w:val="0"/>
          <w:marBottom w:val="0"/>
          <w:divBdr>
            <w:top w:val="none" w:sz="0" w:space="0" w:color="auto"/>
            <w:left w:val="none" w:sz="0" w:space="0" w:color="auto"/>
            <w:bottom w:val="none" w:sz="0" w:space="0" w:color="auto"/>
            <w:right w:val="none" w:sz="0" w:space="0" w:color="auto"/>
          </w:divBdr>
        </w:div>
        <w:div w:id="1319462385">
          <w:marLeft w:val="480"/>
          <w:marRight w:val="0"/>
          <w:marTop w:val="0"/>
          <w:marBottom w:val="0"/>
          <w:divBdr>
            <w:top w:val="none" w:sz="0" w:space="0" w:color="auto"/>
            <w:left w:val="none" w:sz="0" w:space="0" w:color="auto"/>
            <w:bottom w:val="none" w:sz="0" w:space="0" w:color="auto"/>
            <w:right w:val="none" w:sz="0" w:space="0" w:color="auto"/>
          </w:divBdr>
        </w:div>
        <w:div w:id="1299653353">
          <w:marLeft w:val="480"/>
          <w:marRight w:val="0"/>
          <w:marTop w:val="0"/>
          <w:marBottom w:val="0"/>
          <w:divBdr>
            <w:top w:val="none" w:sz="0" w:space="0" w:color="auto"/>
            <w:left w:val="none" w:sz="0" w:space="0" w:color="auto"/>
            <w:bottom w:val="none" w:sz="0" w:space="0" w:color="auto"/>
            <w:right w:val="none" w:sz="0" w:space="0" w:color="auto"/>
          </w:divBdr>
        </w:div>
        <w:div w:id="995962787">
          <w:marLeft w:val="480"/>
          <w:marRight w:val="0"/>
          <w:marTop w:val="0"/>
          <w:marBottom w:val="0"/>
          <w:divBdr>
            <w:top w:val="none" w:sz="0" w:space="0" w:color="auto"/>
            <w:left w:val="none" w:sz="0" w:space="0" w:color="auto"/>
            <w:bottom w:val="none" w:sz="0" w:space="0" w:color="auto"/>
            <w:right w:val="none" w:sz="0" w:space="0" w:color="auto"/>
          </w:divBdr>
        </w:div>
        <w:div w:id="2022317489">
          <w:marLeft w:val="480"/>
          <w:marRight w:val="0"/>
          <w:marTop w:val="0"/>
          <w:marBottom w:val="0"/>
          <w:divBdr>
            <w:top w:val="none" w:sz="0" w:space="0" w:color="auto"/>
            <w:left w:val="none" w:sz="0" w:space="0" w:color="auto"/>
            <w:bottom w:val="none" w:sz="0" w:space="0" w:color="auto"/>
            <w:right w:val="none" w:sz="0" w:space="0" w:color="auto"/>
          </w:divBdr>
        </w:div>
        <w:div w:id="298851684">
          <w:marLeft w:val="480"/>
          <w:marRight w:val="0"/>
          <w:marTop w:val="0"/>
          <w:marBottom w:val="0"/>
          <w:divBdr>
            <w:top w:val="none" w:sz="0" w:space="0" w:color="auto"/>
            <w:left w:val="none" w:sz="0" w:space="0" w:color="auto"/>
            <w:bottom w:val="none" w:sz="0" w:space="0" w:color="auto"/>
            <w:right w:val="none" w:sz="0" w:space="0" w:color="auto"/>
          </w:divBdr>
        </w:div>
        <w:div w:id="2042824479">
          <w:marLeft w:val="480"/>
          <w:marRight w:val="0"/>
          <w:marTop w:val="0"/>
          <w:marBottom w:val="0"/>
          <w:divBdr>
            <w:top w:val="none" w:sz="0" w:space="0" w:color="auto"/>
            <w:left w:val="none" w:sz="0" w:space="0" w:color="auto"/>
            <w:bottom w:val="none" w:sz="0" w:space="0" w:color="auto"/>
            <w:right w:val="none" w:sz="0" w:space="0" w:color="auto"/>
          </w:divBdr>
        </w:div>
        <w:div w:id="1985574494">
          <w:marLeft w:val="480"/>
          <w:marRight w:val="0"/>
          <w:marTop w:val="0"/>
          <w:marBottom w:val="0"/>
          <w:divBdr>
            <w:top w:val="none" w:sz="0" w:space="0" w:color="auto"/>
            <w:left w:val="none" w:sz="0" w:space="0" w:color="auto"/>
            <w:bottom w:val="none" w:sz="0" w:space="0" w:color="auto"/>
            <w:right w:val="none" w:sz="0" w:space="0" w:color="auto"/>
          </w:divBdr>
        </w:div>
        <w:div w:id="1386445042">
          <w:marLeft w:val="480"/>
          <w:marRight w:val="0"/>
          <w:marTop w:val="0"/>
          <w:marBottom w:val="0"/>
          <w:divBdr>
            <w:top w:val="none" w:sz="0" w:space="0" w:color="auto"/>
            <w:left w:val="none" w:sz="0" w:space="0" w:color="auto"/>
            <w:bottom w:val="none" w:sz="0" w:space="0" w:color="auto"/>
            <w:right w:val="none" w:sz="0" w:space="0" w:color="auto"/>
          </w:divBdr>
        </w:div>
        <w:div w:id="845248602">
          <w:marLeft w:val="480"/>
          <w:marRight w:val="0"/>
          <w:marTop w:val="0"/>
          <w:marBottom w:val="0"/>
          <w:divBdr>
            <w:top w:val="none" w:sz="0" w:space="0" w:color="auto"/>
            <w:left w:val="none" w:sz="0" w:space="0" w:color="auto"/>
            <w:bottom w:val="none" w:sz="0" w:space="0" w:color="auto"/>
            <w:right w:val="none" w:sz="0" w:space="0" w:color="auto"/>
          </w:divBdr>
        </w:div>
        <w:div w:id="1671104157">
          <w:marLeft w:val="480"/>
          <w:marRight w:val="0"/>
          <w:marTop w:val="0"/>
          <w:marBottom w:val="0"/>
          <w:divBdr>
            <w:top w:val="none" w:sz="0" w:space="0" w:color="auto"/>
            <w:left w:val="none" w:sz="0" w:space="0" w:color="auto"/>
            <w:bottom w:val="none" w:sz="0" w:space="0" w:color="auto"/>
            <w:right w:val="none" w:sz="0" w:space="0" w:color="auto"/>
          </w:divBdr>
        </w:div>
        <w:div w:id="571307355">
          <w:marLeft w:val="480"/>
          <w:marRight w:val="0"/>
          <w:marTop w:val="0"/>
          <w:marBottom w:val="0"/>
          <w:divBdr>
            <w:top w:val="none" w:sz="0" w:space="0" w:color="auto"/>
            <w:left w:val="none" w:sz="0" w:space="0" w:color="auto"/>
            <w:bottom w:val="none" w:sz="0" w:space="0" w:color="auto"/>
            <w:right w:val="none" w:sz="0" w:space="0" w:color="auto"/>
          </w:divBdr>
        </w:div>
        <w:div w:id="1059787912">
          <w:marLeft w:val="480"/>
          <w:marRight w:val="0"/>
          <w:marTop w:val="0"/>
          <w:marBottom w:val="0"/>
          <w:divBdr>
            <w:top w:val="none" w:sz="0" w:space="0" w:color="auto"/>
            <w:left w:val="none" w:sz="0" w:space="0" w:color="auto"/>
            <w:bottom w:val="none" w:sz="0" w:space="0" w:color="auto"/>
            <w:right w:val="none" w:sz="0" w:space="0" w:color="auto"/>
          </w:divBdr>
        </w:div>
        <w:div w:id="1688485908">
          <w:marLeft w:val="480"/>
          <w:marRight w:val="0"/>
          <w:marTop w:val="0"/>
          <w:marBottom w:val="0"/>
          <w:divBdr>
            <w:top w:val="none" w:sz="0" w:space="0" w:color="auto"/>
            <w:left w:val="none" w:sz="0" w:space="0" w:color="auto"/>
            <w:bottom w:val="none" w:sz="0" w:space="0" w:color="auto"/>
            <w:right w:val="none" w:sz="0" w:space="0" w:color="auto"/>
          </w:divBdr>
        </w:div>
        <w:div w:id="1137335058">
          <w:marLeft w:val="480"/>
          <w:marRight w:val="0"/>
          <w:marTop w:val="0"/>
          <w:marBottom w:val="0"/>
          <w:divBdr>
            <w:top w:val="none" w:sz="0" w:space="0" w:color="auto"/>
            <w:left w:val="none" w:sz="0" w:space="0" w:color="auto"/>
            <w:bottom w:val="none" w:sz="0" w:space="0" w:color="auto"/>
            <w:right w:val="none" w:sz="0" w:space="0" w:color="auto"/>
          </w:divBdr>
        </w:div>
        <w:div w:id="1963531964">
          <w:marLeft w:val="480"/>
          <w:marRight w:val="0"/>
          <w:marTop w:val="0"/>
          <w:marBottom w:val="0"/>
          <w:divBdr>
            <w:top w:val="none" w:sz="0" w:space="0" w:color="auto"/>
            <w:left w:val="none" w:sz="0" w:space="0" w:color="auto"/>
            <w:bottom w:val="none" w:sz="0" w:space="0" w:color="auto"/>
            <w:right w:val="none" w:sz="0" w:space="0" w:color="auto"/>
          </w:divBdr>
        </w:div>
        <w:div w:id="1437284134">
          <w:marLeft w:val="480"/>
          <w:marRight w:val="0"/>
          <w:marTop w:val="0"/>
          <w:marBottom w:val="0"/>
          <w:divBdr>
            <w:top w:val="none" w:sz="0" w:space="0" w:color="auto"/>
            <w:left w:val="none" w:sz="0" w:space="0" w:color="auto"/>
            <w:bottom w:val="none" w:sz="0" w:space="0" w:color="auto"/>
            <w:right w:val="none" w:sz="0" w:space="0" w:color="auto"/>
          </w:divBdr>
        </w:div>
        <w:div w:id="526715983">
          <w:marLeft w:val="480"/>
          <w:marRight w:val="0"/>
          <w:marTop w:val="0"/>
          <w:marBottom w:val="0"/>
          <w:divBdr>
            <w:top w:val="none" w:sz="0" w:space="0" w:color="auto"/>
            <w:left w:val="none" w:sz="0" w:space="0" w:color="auto"/>
            <w:bottom w:val="none" w:sz="0" w:space="0" w:color="auto"/>
            <w:right w:val="none" w:sz="0" w:space="0" w:color="auto"/>
          </w:divBdr>
        </w:div>
        <w:div w:id="2050571776">
          <w:marLeft w:val="480"/>
          <w:marRight w:val="0"/>
          <w:marTop w:val="0"/>
          <w:marBottom w:val="0"/>
          <w:divBdr>
            <w:top w:val="none" w:sz="0" w:space="0" w:color="auto"/>
            <w:left w:val="none" w:sz="0" w:space="0" w:color="auto"/>
            <w:bottom w:val="none" w:sz="0" w:space="0" w:color="auto"/>
            <w:right w:val="none" w:sz="0" w:space="0" w:color="auto"/>
          </w:divBdr>
        </w:div>
        <w:div w:id="437332818">
          <w:marLeft w:val="480"/>
          <w:marRight w:val="0"/>
          <w:marTop w:val="0"/>
          <w:marBottom w:val="0"/>
          <w:divBdr>
            <w:top w:val="none" w:sz="0" w:space="0" w:color="auto"/>
            <w:left w:val="none" w:sz="0" w:space="0" w:color="auto"/>
            <w:bottom w:val="none" w:sz="0" w:space="0" w:color="auto"/>
            <w:right w:val="none" w:sz="0" w:space="0" w:color="auto"/>
          </w:divBdr>
        </w:div>
        <w:div w:id="1835879607">
          <w:marLeft w:val="480"/>
          <w:marRight w:val="0"/>
          <w:marTop w:val="0"/>
          <w:marBottom w:val="0"/>
          <w:divBdr>
            <w:top w:val="none" w:sz="0" w:space="0" w:color="auto"/>
            <w:left w:val="none" w:sz="0" w:space="0" w:color="auto"/>
            <w:bottom w:val="none" w:sz="0" w:space="0" w:color="auto"/>
            <w:right w:val="none" w:sz="0" w:space="0" w:color="auto"/>
          </w:divBdr>
        </w:div>
        <w:div w:id="1316639518">
          <w:marLeft w:val="480"/>
          <w:marRight w:val="0"/>
          <w:marTop w:val="0"/>
          <w:marBottom w:val="0"/>
          <w:divBdr>
            <w:top w:val="none" w:sz="0" w:space="0" w:color="auto"/>
            <w:left w:val="none" w:sz="0" w:space="0" w:color="auto"/>
            <w:bottom w:val="none" w:sz="0" w:space="0" w:color="auto"/>
            <w:right w:val="none" w:sz="0" w:space="0" w:color="auto"/>
          </w:divBdr>
        </w:div>
        <w:div w:id="1358770694">
          <w:marLeft w:val="480"/>
          <w:marRight w:val="0"/>
          <w:marTop w:val="0"/>
          <w:marBottom w:val="0"/>
          <w:divBdr>
            <w:top w:val="none" w:sz="0" w:space="0" w:color="auto"/>
            <w:left w:val="none" w:sz="0" w:space="0" w:color="auto"/>
            <w:bottom w:val="none" w:sz="0" w:space="0" w:color="auto"/>
            <w:right w:val="none" w:sz="0" w:space="0" w:color="auto"/>
          </w:divBdr>
        </w:div>
        <w:div w:id="1917544523">
          <w:marLeft w:val="480"/>
          <w:marRight w:val="0"/>
          <w:marTop w:val="0"/>
          <w:marBottom w:val="0"/>
          <w:divBdr>
            <w:top w:val="none" w:sz="0" w:space="0" w:color="auto"/>
            <w:left w:val="none" w:sz="0" w:space="0" w:color="auto"/>
            <w:bottom w:val="none" w:sz="0" w:space="0" w:color="auto"/>
            <w:right w:val="none" w:sz="0" w:space="0" w:color="auto"/>
          </w:divBdr>
        </w:div>
        <w:div w:id="699015175">
          <w:marLeft w:val="480"/>
          <w:marRight w:val="0"/>
          <w:marTop w:val="0"/>
          <w:marBottom w:val="0"/>
          <w:divBdr>
            <w:top w:val="none" w:sz="0" w:space="0" w:color="auto"/>
            <w:left w:val="none" w:sz="0" w:space="0" w:color="auto"/>
            <w:bottom w:val="none" w:sz="0" w:space="0" w:color="auto"/>
            <w:right w:val="none" w:sz="0" w:space="0" w:color="auto"/>
          </w:divBdr>
        </w:div>
        <w:div w:id="1840732768">
          <w:marLeft w:val="480"/>
          <w:marRight w:val="0"/>
          <w:marTop w:val="0"/>
          <w:marBottom w:val="0"/>
          <w:divBdr>
            <w:top w:val="none" w:sz="0" w:space="0" w:color="auto"/>
            <w:left w:val="none" w:sz="0" w:space="0" w:color="auto"/>
            <w:bottom w:val="none" w:sz="0" w:space="0" w:color="auto"/>
            <w:right w:val="none" w:sz="0" w:space="0" w:color="auto"/>
          </w:divBdr>
        </w:div>
        <w:div w:id="895238013">
          <w:marLeft w:val="480"/>
          <w:marRight w:val="0"/>
          <w:marTop w:val="0"/>
          <w:marBottom w:val="0"/>
          <w:divBdr>
            <w:top w:val="none" w:sz="0" w:space="0" w:color="auto"/>
            <w:left w:val="none" w:sz="0" w:space="0" w:color="auto"/>
            <w:bottom w:val="none" w:sz="0" w:space="0" w:color="auto"/>
            <w:right w:val="none" w:sz="0" w:space="0" w:color="auto"/>
          </w:divBdr>
        </w:div>
        <w:div w:id="1552618801">
          <w:marLeft w:val="480"/>
          <w:marRight w:val="0"/>
          <w:marTop w:val="0"/>
          <w:marBottom w:val="0"/>
          <w:divBdr>
            <w:top w:val="none" w:sz="0" w:space="0" w:color="auto"/>
            <w:left w:val="none" w:sz="0" w:space="0" w:color="auto"/>
            <w:bottom w:val="none" w:sz="0" w:space="0" w:color="auto"/>
            <w:right w:val="none" w:sz="0" w:space="0" w:color="auto"/>
          </w:divBdr>
        </w:div>
        <w:div w:id="665328896">
          <w:marLeft w:val="480"/>
          <w:marRight w:val="0"/>
          <w:marTop w:val="0"/>
          <w:marBottom w:val="0"/>
          <w:divBdr>
            <w:top w:val="none" w:sz="0" w:space="0" w:color="auto"/>
            <w:left w:val="none" w:sz="0" w:space="0" w:color="auto"/>
            <w:bottom w:val="none" w:sz="0" w:space="0" w:color="auto"/>
            <w:right w:val="none" w:sz="0" w:space="0" w:color="auto"/>
          </w:divBdr>
        </w:div>
        <w:div w:id="344132383">
          <w:marLeft w:val="480"/>
          <w:marRight w:val="0"/>
          <w:marTop w:val="0"/>
          <w:marBottom w:val="0"/>
          <w:divBdr>
            <w:top w:val="none" w:sz="0" w:space="0" w:color="auto"/>
            <w:left w:val="none" w:sz="0" w:space="0" w:color="auto"/>
            <w:bottom w:val="none" w:sz="0" w:space="0" w:color="auto"/>
            <w:right w:val="none" w:sz="0" w:space="0" w:color="auto"/>
          </w:divBdr>
        </w:div>
        <w:div w:id="1450050621">
          <w:marLeft w:val="480"/>
          <w:marRight w:val="0"/>
          <w:marTop w:val="0"/>
          <w:marBottom w:val="0"/>
          <w:divBdr>
            <w:top w:val="none" w:sz="0" w:space="0" w:color="auto"/>
            <w:left w:val="none" w:sz="0" w:space="0" w:color="auto"/>
            <w:bottom w:val="none" w:sz="0" w:space="0" w:color="auto"/>
            <w:right w:val="none" w:sz="0" w:space="0" w:color="auto"/>
          </w:divBdr>
        </w:div>
        <w:div w:id="448283974">
          <w:marLeft w:val="480"/>
          <w:marRight w:val="0"/>
          <w:marTop w:val="0"/>
          <w:marBottom w:val="0"/>
          <w:divBdr>
            <w:top w:val="none" w:sz="0" w:space="0" w:color="auto"/>
            <w:left w:val="none" w:sz="0" w:space="0" w:color="auto"/>
            <w:bottom w:val="none" w:sz="0" w:space="0" w:color="auto"/>
            <w:right w:val="none" w:sz="0" w:space="0" w:color="auto"/>
          </w:divBdr>
        </w:div>
        <w:div w:id="261883049">
          <w:marLeft w:val="480"/>
          <w:marRight w:val="0"/>
          <w:marTop w:val="0"/>
          <w:marBottom w:val="0"/>
          <w:divBdr>
            <w:top w:val="none" w:sz="0" w:space="0" w:color="auto"/>
            <w:left w:val="none" w:sz="0" w:space="0" w:color="auto"/>
            <w:bottom w:val="none" w:sz="0" w:space="0" w:color="auto"/>
            <w:right w:val="none" w:sz="0" w:space="0" w:color="auto"/>
          </w:divBdr>
        </w:div>
        <w:div w:id="418453515">
          <w:marLeft w:val="480"/>
          <w:marRight w:val="0"/>
          <w:marTop w:val="0"/>
          <w:marBottom w:val="0"/>
          <w:divBdr>
            <w:top w:val="none" w:sz="0" w:space="0" w:color="auto"/>
            <w:left w:val="none" w:sz="0" w:space="0" w:color="auto"/>
            <w:bottom w:val="none" w:sz="0" w:space="0" w:color="auto"/>
            <w:right w:val="none" w:sz="0" w:space="0" w:color="auto"/>
          </w:divBdr>
        </w:div>
        <w:div w:id="1494565370">
          <w:marLeft w:val="480"/>
          <w:marRight w:val="0"/>
          <w:marTop w:val="0"/>
          <w:marBottom w:val="0"/>
          <w:divBdr>
            <w:top w:val="none" w:sz="0" w:space="0" w:color="auto"/>
            <w:left w:val="none" w:sz="0" w:space="0" w:color="auto"/>
            <w:bottom w:val="none" w:sz="0" w:space="0" w:color="auto"/>
            <w:right w:val="none" w:sz="0" w:space="0" w:color="auto"/>
          </w:divBdr>
        </w:div>
      </w:divsChild>
    </w:div>
    <w:div w:id="934481686">
      <w:bodyDiv w:val="1"/>
      <w:marLeft w:val="0"/>
      <w:marRight w:val="0"/>
      <w:marTop w:val="0"/>
      <w:marBottom w:val="0"/>
      <w:divBdr>
        <w:top w:val="none" w:sz="0" w:space="0" w:color="auto"/>
        <w:left w:val="none" w:sz="0" w:space="0" w:color="auto"/>
        <w:bottom w:val="none" w:sz="0" w:space="0" w:color="auto"/>
        <w:right w:val="none" w:sz="0" w:space="0" w:color="auto"/>
      </w:divBdr>
    </w:div>
    <w:div w:id="934706075">
      <w:bodyDiv w:val="1"/>
      <w:marLeft w:val="0"/>
      <w:marRight w:val="0"/>
      <w:marTop w:val="0"/>
      <w:marBottom w:val="0"/>
      <w:divBdr>
        <w:top w:val="none" w:sz="0" w:space="0" w:color="auto"/>
        <w:left w:val="none" w:sz="0" w:space="0" w:color="auto"/>
        <w:bottom w:val="none" w:sz="0" w:space="0" w:color="auto"/>
        <w:right w:val="none" w:sz="0" w:space="0" w:color="auto"/>
      </w:divBdr>
    </w:div>
    <w:div w:id="934898350">
      <w:bodyDiv w:val="1"/>
      <w:marLeft w:val="0"/>
      <w:marRight w:val="0"/>
      <w:marTop w:val="0"/>
      <w:marBottom w:val="0"/>
      <w:divBdr>
        <w:top w:val="none" w:sz="0" w:space="0" w:color="auto"/>
        <w:left w:val="none" w:sz="0" w:space="0" w:color="auto"/>
        <w:bottom w:val="none" w:sz="0" w:space="0" w:color="auto"/>
        <w:right w:val="none" w:sz="0" w:space="0" w:color="auto"/>
      </w:divBdr>
    </w:div>
    <w:div w:id="934947151">
      <w:bodyDiv w:val="1"/>
      <w:marLeft w:val="0"/>
      <w:marRight w:val="0"/>
      <w:marTop w:val="0"/>
      <w:marBottom w:val="0"/>
      <w:divBdr>
        <w:top w:val="none" w:sz="0" w:space="0" w:color="auto"/>
        <w:left w:val="none" w:sz="0" w:space="0" w:color="auto"/>
        <w:bottom w:val="none" w:sz="0" w:space="0" w:color="auto"/>
        <w:right w:val="none" w:sz="0" w:space="0" w:color="auto"/>
      </w:divBdr>
    </w:div>
    <w:div w:id="935165002">
      <w:bodyDiv w:val="1"/>
      <w:marLeft w:val="0"/>
      <w:marRight w:val="0"/>
      <w:marTop w:val="0"/>
      <w:marBottom w:val="0"/>
      <w:divBdr>
        <w:top w:val="none" w:sz="0" w:space="0" w:color="auto"/>
        <w:left w:val="none" w:sz="0" w:space="0" w:color="auto"/>
        <w:bottom w:val="none" w:sz="0" w:space="0" w:color="auto"/>
        <w:right w:val="none" w:sz="0" w:space="0" w:color="auto"/>
      </w:divBdr>
    </w:div>
    <w:div w:id="935405328">
      <w:bodyDiv w:val="1"/>
      <w:marLeft w:val="0"/>
      <w:marRight w:val="0"/>
      <w:marTop w:val="0"/>
      <w:marBottom w:val="0"/>
      <w:divBdr>
        <w:top w:val="none" w:sz="0" w:space="0" w:color="auto"/>
        <w:left w:val="none" w:sz="0" w:space="0" w:color="auto"/>
        <w:bottom w:val="none" w:sz="0" w:space="0" w:color="auto"/>
        <w:right w:val="none" w:sz="0" w:space="0" w:color="auto"/>
      </w:divBdr>
    </w:div>
    <w:div w:id="935476477">
      <w:marLeft w:val="480"/>
      <w:marRight w:val="0"/>
      <w:marTop w:val="0"/>
      <w:marBottom w:val="0"/>
      <w:divBdr>
        <w:top w:val="none" w:sz="0" w:space="0" w:color="auto"/>
        <w:left w:val="none" w:sz="0" w:space="0" w:color="auto"/>
        <w:bottom w:val="none" w:sz="0" w:space="0" w:color="auto"/>
        <w:right w:val="none" w:sz="0" w:space="0" w:color="auto"/>
      </w:divBdr>
    </w:div>
    <w:div w:id="935478489">
      <w:bodyDiv w:val="1"/>
      <w:marLeft w:val="0"/>
      <w:marRight w:val="0"/>
      <w:marTop w:val="0"/>
      <w:marBottom w:val="0"/>
      <w:divBdr>
        <w:top w:val="none" w:sz="0" w:space="0" w:color="auto"/>
        <w:left w:val="none" w:sz="0" w:space="0" w:color="auto"/>
        <w:bottom w:val="none" w:sz="0" w:space="0" w:color="auto"/>
        <w:right w:val="none" w:sz="0" w:space="0" w:color="auto"/>
      </w:divBdr>
    </w:div>
    <w:div w:id="935526972">
      <w:bodyDiv w:val="1"/>
      <w:marLeft w:val="0"/>
      <w:marRight w:val="0"/>
      <w:marTop w:val="0"/>
      <w:marBottom w:val="0"/>
      <w:divBdr>
        <w:top w:val="none" w:sz="0" w:space="0" w:color="auto"/>
        <w:left w:val="none" w:sz="0" w:space="0" w:color="auto"/>
        <w:bottom w:val="none" w:sz="0" w:space="0" w:color="auto"/>
        <w:right w:val="none" w:sz="0" w:space="0" w:color="auto"/>
      </w:divBdr>
    </w:div>
    <w:div w:id="935793245">
      <w:bodyDiv w:val="1"/>
      <w:marLeft w:val="0"/>
      <w:marRight w:val="0"/>
      <w:marTop w:val="0"/>
      <w:marBottom w:val="0"/>
      <w:divBdr>
        <w:top w:val="none" w:sz="0" w:space="0" w:color="auto"/>
        <w:left w:val="none" w:sz="0" w:space="0" w:color="auto"/>
        <w:bottom w:val="none" w:sz="0" w:space="0" w:color="auto"/>
        <w:right w:val="none" w:sz="0" w:space="0" w:color="auto"/>
      </w:divBdr>
    </w:div>
    <w:div w:id="935987499">
      <w:bodyDiv w:val="1"/>
      <w:marLeft w:val="0"/>
      <w:marRight w:val="0"/>
      <w:marTop w:val="0"/>
      <w:marBottom w:val="0"/>
      <w:divBdr>
        <w:top w:val="none" w:sz="0" w:space="0" w:color="auto"/>
        <w:left w:val="none" w:sz="0" w:space="0" w:color="auto"/>
        <w:bottom w:val="none" w:sz="0" w:space="0" w:color="auto"/>
        <w:right w:val="none" w:sz="0" w:space="0" w:color="auto"/>
      </w:divBdr>
    </w:div>
    <w:div w:id="936017106">
      <w:bodyDiv w:val="1"/>
      <w:marLeft w:val="0"/>
      <w:marRight w:val="0"/>
      <w:marTop w:val="0"/>
      <w:marBottom w:val="0"/>
      <w:divBdr>
        <w:top w:val="none" w:sz="0" w:space="0" w:color="auto"/>
        <w:left w:val="none" w:sz="0" w:space="0" w:color="auto"/>
        <w:bottom w:val="none" w:sz="0" w:space="0" w:color="auto"/>
        <w:right w:val="none" w:sz="0" w:space="0" w:color="auto"/>
      </w:divBdr>
    </w:div>
    <w:div w:id="936249821">
      <w:bodyDiv w:val="1"/>
      <w:marLeft w:val="0"/>
      <w:marRight w:val="0"/>
      <w:marTop w:val="0"/>
      <w:marBottom w:val="0"/>
      <w:divBdr>
        <w:top w:val="none" w:sz="0" w:space="0" w:color="auto"/>
        <w:left w:val="none" w:sz="0" w:space="0" w:color="auto"/>
        <w:bottom w:val="none" w:sz="0" w:space="0" w:color="auto"/>
        <w:right w:val="none" w:sz="0" w:space="0" w:color="auto"/>
      </w:divBdr>
    </w:div>
    <w:div w:id="936256441">
      <w:bodyDiv w:val="1"/>
      <w:marLeft w:val="0"/>
      <w:marRight w:val="0"/>
      <w:marTop w:val="0"/>
      <w:marBottom w:val="0"/>
      <w:divBdr>
        <w:top w:val="none" w:sz="0" w:space="0" w:color="auto"/>
        <w:left w:val="none" w:sz="0" w:space="0" w:color="auto"/>
        <w:bottom w:val="none" w:sz="0" w:space="0" w:color="auto"/>
        <w:right w:val="none" w:sz="0" w:space="0" w:color="auto"/>
      </w:divBdr>
    </w:div>
    <w:div w:id="936402572">
      <w:bodyDiv w:val="1"/>
      <w:marLeft w:val="0"/>
      <w:marRight w:val="0"/>
      <w:marTop w:val="0"/>
      <w:marBottom w:val="0"/>
      <w:divBdr>
        <w:top w:val="none" w:sz="0" w:space="0" w:color="auto"/>
        <w:left w:val="none" w:sz="0" w:space="0" w:color="auto"/>
        <w:bottom w:val="none" w:sz="0" w:space="0" w:color="auto"/>
        <w:right w:val="none" w:sz="0" w:space="0" w:color="auto"/>
      </w:divBdr>
    </w:div>
    <w:div w:id="936710782">
      <w:marLeft w:val="480"/>
      <w:marRight w:val="0"/>
      <w:marTop w:val="0"/>
      <w:marBottom w:val="0"/>
      <w:divBdr>
        <w:top w:val="none" w:sz="0" w:space="0" w:color="auto"/>
        <w:left w:val="none" w:sz="0" w:space="0" w:color="auto"/>
        <w:bottom w:val="none" w:sz="0" w:space="0" w:color="auto"/>
        <w:right w:val="none" w:sz="0" w:space="0" w:color="auto"/>
      </w:divBdr>
    </w:div>
    <w:div w:id="936864016">
      <w:bodyDiv w:val="1"/>
      <w:marLeft w:val="0"/>
      <w:marRight w:val="0"/>
      <w:marTop w:val="0"/>
      <w:marBottom w:val="0"/>
      <w:divBdr>
        <w:top w:val="none" w:sz="0" w:space="0" w:color="auto"/>
        <w:left w:val="none" w:sz="0" w:space="0" w:color="auto"/>
        <w:bottom w:val="none" w:sz="0" w:space="0" w:color="auto"/>
        <w:right w:val="none" w:sz="0" w:space="0" w:color="auto"/>
      </w:divBdr>
    </w:div>
    <w:div w:id="936869137">
      <w:bodyDiv w:val="1"/>
      <w:marLeft w:val="0"/>
      <w:marRight w:val="0"/>
      <w:marTop w:val="0"/>
      <w:marBottom w:val="0"/>
      <w:divBdr>
        <w:top w:val="none" w:sz="0" w:space="0" w:color="auto"/>
        <w:left w:val="none" w:sz="0" w:space="0" w:color="auto"/>
        <w:bottom w:val="none" w:sz="0" w:space="0" w:color="auto"/>
        <w:right w:val="none" w:sz="0" w:space="0" w:color="auto"/>
      </w:divBdr>
    </w:div>
    <w:div w:id="936988836">
      <w:bodyDiv w:val="1"/>
      <w:marLeft w:val="0"/>
      <w:marRight w:val="0"/>
      <w:marTop w:val="0"/>
      <w:marBottom w:val="0"/>
      <w:divBdr>
        <w:top w:val="none" w:sz="0" w:space="0" w:color="auto"/>
        <w:left w:val="none" w:sz="0" w:space="0" w:color="auto"/>
        <w:bottom w:val="none" w:sz="0" w:space="0" w:color="auto"/>
        <w:right w:val="none" w:sz="0" w:space="0" w:color="auto"/>
      </w:divBdr>
    </w:div>
    <w:div w:id="937328455">
      <w:bodyDiv w:val="1"/>
      <w:marLeft w:val="0"/>
      <w:marRight w:val="0"/>
      <w:marTop w:val="0"/>
      <w:marBottom w:val="0"/>
      <w:divBdr>
        <w:top w:val="none" w:sz="0" w:space="0" w:color="auto"/>
        <w:left w:val="none" w:sz="0" w:space="0" w:color="auto"/>
        <w:bottom w:val="none" w:sz="0" w:space="0" w:color="auto"/>
        <w:right w:val="none" w:sz="0" w:space="0" w:color="auto"/>
      </w:divBdr>
    </w:div>
    <w:div w:id="937449430">
      <w:bodyDiv w:val="1"/>
      <w:marLeft w:val="0"/>
      <w:marRight w:val="0"/>
      <w:marTop w:val="0"/>
      <w:marBottom w:val="0"/>
      <w:divBdr>
        <w:top w:val="none" w:sz="0" w:space="0" w:color="auto"/>
        <w:left w:val="none" w:sz="0" w:space="0" w:color="auto"/>
        <w:bottom w:val="none" w:sz="0" w:space="0" w:color="auto"/>
        <w:right w:val="none" w:sz="0" w:space="0" w:color="auto"/>
      </w:divBdr>
    </w:div>
    <w:div w:id="937449552">
      <w:bodyDiv w:val="1"/>
      <w:marLeft w:val="0"/>
      <w:marRight w:val="0"/>
      <w:marTop w:val="0"/>
      <w:marBottom w:val="0"/>
      <w:divBdr>
        <w:top w:val="none" w:sz="0" w:space="0" w:color="auto"/>
        <w:left w:val="none" w:sz="0" w:space="0" w:color="auto"/>
        <w:bottom w:val="none" w:sz="0" w:space="0" w:color="auto"/>
        <w:right w:val="none" w:sz="0" w:space="0" w:color="auto"/>
      </w:divBdr>
    </w:div>
    <w:div w:id="937565375">
      <w:bodyDiv w:val="1"/>
      <w:marLeft w:val="0"/>
      <w:marRight w:val="0"/>
      <w:marTop w:val="0"/>
      <w:marBottom w:val="0"/>
      <w:divBdr>
        <w:top w:val="none" w:sz="0" w:space="0" w:color="auto"/>
        <w:left w:val="none" w:sz="0" w:space="0" w:color="auto"/>
        <w:bottom w:val="none" w:sz="0" w:space="0" w:color="auto"/>
        <w:right w:val="none" w:sz="0" w:space="0" w:color="auto"/>
      </w:divBdr>
    </w:div>
    <w:div w:id="937912780">
      <w:bodyDiv w:val="1"/>
      <w:marLeft w:val="0"/>
      <w:marRight w:val="0"/>
      <w:marTop w:val="0"/>
      <w:marBottom w:val="0"/>
      <w:divBdr>
        <w:top w:val="none" w:sz="0" w:space="0" w:color="auto"/>
        <w:left w:val="none" w:sz="0" w:space="0" w:color="auto"/>
        <w:bottom w:val="none" w:sz="0" w:space="0" w:color="auto"/>
        <w:right w:val="none" w:sz="0" w:space="0" w:color="auto"/>
      </w:divBdr>
    </w:div>
    <w:div w:id="937951657">
      <w:bodyDiv w:val="1"/>
      <w:marLeft w:val="0"/>
      <w:marRight w:val="0"/>
      <w:marTop w:val="0"/>
      <w:marBottom w:val="0"/>
      <w:divBdr>
        <w:top w:val="none" w:sz="0" w:space="0" w:color="auto"/>
        <w:left w:val="none" w:sz="0" w:space="0" w:color="auto"/>
        <w:bottom w:val="none" w:sz="0" w:space="0" w:color="auto"/>
        <w:right w:val="none" w:sz="0" w:space="0" w:color="auto"/>
      </w:divBdr>
    </w:div>
    <w:div w:id="937954500">
      <w:bodyDiv w:val="1"/>
      <w:marLeft w:val="0"/>
      <w:marRight w:val="0"/>
      <w:marTop w:val="0"/>
      <w:marBottom w:val="0"/>
      <w:divBdr>
        <w:top w:val="none" w:sz="0" w:space="0" w:color="auto"/>
        <w:left w:val="none" w:sz="0" w:space="0" w:color="auto"/>
        <w:bottom w:val="none" w:sz="0" w:space="0" w:color="auto"/>
        <w:right w:val="none" w:sz="0" w:space="0" w:color="auto"/>
      </w:divBdr>
    </w:div>
    <w:div w:id="938365645">
      <w:bodyDiv w:val="1"/>
      <w:marLeft w:val="0"/>
      <w:marRight w:val="0"/>
      <w:marTop w:val="0"/>
      <w:marBottom w:val="0"/>
      <w:divBdr>
        <w:top w:val="none" w:sz="0" w:space="0" w:color="auto"/>
        <w:left w:val="none" w:sz="0" w:space="0" w:color="auto"/>
        <w:bottom w:val="none" w:sz="0" w:space="0" w:color="auto"/>
        <w:right w:val="none" w:sz="0" w:space="0" w:color="auto"/>
      </w:divBdr>
    </w:div>
    <w:div w:id="938609443">
      <w:bodyDiv w:val="1"/>
      <w:marLeft w:val="0"/>
      <w:marRight w:val="0"/>
      <w:marTop w:val="0"/>
      <w:marBottom w:val="0"/>
      <w:divBdr>
        <w:top w:val="none" w:sz="0" w:space="0" w:color="auto"/>
        <w:left w:val="none" w:sz="0" w:space="0" w:color="auto"/>
        <w:bottom w:val="none" w:sz="0" w:space="0" w:color="auto"/>
        <w:right w:val="none" w:sz="0" w:space="0" w:color="auto"/>
      </w:divBdr>
    </w:div>
    <w:div w:id="938948565">
      <w:bodyDiv w:val="1"/>
      <w:marLeft w:val="0"/>
      <w:marRight w:val="0"/>
      <w:marTop w:val="0"/>
      <w:marBottom w:val="0"/>
      <w:divBdr>
        <w:top w:val="none" w:sz="0" w:space="0" w:color="auto"/>
        <w:left w:val="none" w:sz="0" w:space="0" w:color="auto"/>
        <w:bottom w:val="none" w:sz="0" w:space="0" w:color="auto"/>
        <w:right w:val="none" w:sz="0" w:space="0" w:color="auto"/>
      </w:divBdr>
    </w:div>
    <w:div w:id="939096749">
      <w:bodyDiv w:val="1"/>
      <w:marLeft w:val="0"/>
      <w:marRight w:val="0"/>
      <w:marTop w:val="0"/>
      <w:marBottom w:val="0"/>
      <w:divBdr>
        <w:top w:val="none" w:sz="0" w:space="0" w:color="auto"/>
        <w:left w:val="none" w:sz="0" w:space="0" w:color="auto"/>
        <w:bottom w:val="none" w:sz="0" w:space="0" w:color="auto"/>
        <w:right w:val="none" w:sz="0" w:space="0" w:color="auto"/>
      </w:divBdr>
    </w:div>
    <w:div w:id="939409894">
      <w:bodyDiv w:val="1"/>
      <w:marLeft w:val="0"/>
      <w:marRight w:val="0"/>
      <w:marTop w:val="0"/>
      <w:marBottom w:val="0"/>
      <w:divBdr>
        <w:top w:val="none" w:sz="0" w:space="0" w:color="auto"/>
        <w:left w:val="none" w:sz="0" w:space="0" w:color="auto"/>
        <w:bottom w:val="none" w:sz="0" w:space="0" w:color="auto"/>
        <w:right w:val="none" w:sz="0" w:space="0" w:color="auto"/>
      </w:divBdr>
    </w:div>
    <w:div w:id="939484735">
      <w:bodyDiv w:val="1"/>
      <w:marLeft w:val="0"/>
      <w:marRight w:val="0"/>
      <w:marTop w:val="0"/>
      <w:marBottom w:val="0"/>
      <w:divBdr>
        <w:top w:val="none" w:sz="0" w:space="0" w:color="auto"/>
        <w:left w:val="none" w:sz="0" w:space="0" w:color="auto"/>
        <w:bottom w:val="none" w:sz="0" w:space="0" w:color="auto"/>
        <w:right w:val="none" w:sz="0" w:space="0" w:color="auto"/>
      </w:divBdr>
    </w:div>
    <w:div w:id="939870116">
      <w:bodyDiv w:val="1"/>
      <w:marLeft w:val="0"/>
      <w:marRight w:val="0"/>
      <w:marTop w:val="0"/>
      <w:marBottom w:val="0"/>
      <w:divBdr>
        <w:top w:val="none" w:sz="0" w:space="0" w:color="auto"/>
        <w:left w:val="none" w:sz="0" w:space="0" w:color="auto"/>
        <w:bottom w:val="none" w:sz="0" w:space="0" w:color="auto"/>
        <w:right w:val="none" w:sz="0" w:space="0" w:color="auto"/>
      </w:divBdr>
    </w:div>
    <w:div w:id="940145572">
      <w:bodyDiv w:val="1"/>
      <w:marLeft w:val="0"/>
      <w:marRight w:val="0"/>
      <w:marTop w:val="0"/>
      <w:marBottom w:val="0"/>
      <w:divBdr>
        <w:top w:val="none" w:sz="0" w:space="0" w:color="auto"/>
        <w:left w:val="none" w:sz="0" w:space="0" w:color="auto"/>
        <w:bottom w:val="none" w:sz="0" w:space="0" w:color="auto"/>
        <w:right w:val="none" w:sz="0" w:space="0" w:color="auto"/>
      </w:divBdr>
    </w:div>
    <w:div w:id="940261067">
      <w:bodyDiv w:val="1"/>
      <w:marLeft w:val="0"/>
      <w:marRight w:val="0"/>
      <w:marTop w:val="0"/>
      <w:marBottom w:val="0"/>
      <w:divBdr>
        <w:top w:val="none" w:sz="0" w:space="0" w:color="auto"/>
        <w:left w:val="none" w:sz="0" w:space="0" w:color="auto"/>
        <w:bottom w:val="none" w:sz="0" w:space="0" w:color="auto"/>
        <w:right w:val="none" w:sz="0" w:space="0" w:color="auto"/>
      </w:divBdr>
    </w:div>
    <w:div w:id="940261319">
      <w:bodyDiv w:val="1"/>
      <w:marLeft w:val="0"/>
      <w:marRight w:val="0"/>
      <w:marTop w:val="0"/>
      <w:marBottom w:val="0"/>
      <w:divBdr>
        <w:top w:val="none" w:sz="0" w:space="0" w:color="auto"/>
        <w:left w:val="none" w:sz="0" w:space="0" w:color="auto"/>
        <w:bottom w:val="none" w:sz="0" w:space="0" w:color="auto"/>
        <w:right w:val="none" w:sz="0" w:space="0" w:color="auto"/>
      </w:divBdr>
    </w:div>
    <w:div w:id="940720177">
      <w:bodyDiv w:val="1"/>
      <w:marLeft w:val="0"/>
      <w:marRight w:val="0"/>
      <w:marTop w:val="0"/>
      <w:marBottom w:val="0"/>
      <w:divBdr>
        <w:top w:val="none" w:sz="0" w:space="0" w:color="auto"/>
        <w:left w:val="none" w:sz="0" w:space="0" w:color="auto"/>
        <w:bottom w:val="none" w:sz="0" w:space="0" w:color="auto"/>
        <w:right w:val="none" w:sz="0" w:space="0" w:color="auto"/>
      </w:divBdr>
    </w:div>
    <w:div w:id="941453786">
      <w:bodyDiv w:val="1"/>
      <w:marLeft w:val="0"/>
      <w:marRight w:val="0"/>
      <w:marTop w:val="0"/>
      <w:marBottom w:val="0"/>
      <w:divBdr>
        <w:top w:val="none" w:sz="0" w:space="0" w:color="auto"/>
        <w:left w:val="none" w:sz="0" w:space="0" w:color="auto"/>
        <w:bottom w:val="none" w:sz="0" w:space="0" w:color="auto"/>
        <w:right w:val="none" w:sz="0" w:space="0" w:color="auto"/>
      </w:divBdr>
    </w:div>
    <w:div w:id="941692243">
      <w:bodyDiv w:val="1"/>
      <w:marLeft w:val="0"/>
      <w:marRight w:val="0"/>
      <w:marTop w:val="0"/>
      <w:marBottom w:val="0"/>
      <w:divBdr>
        <w:top w:val="none" w:sz="0" w:space="0" w:color="auto"/>
        <w:left w:val="none" w:sz="0" w:space="0" w:color="auto"/>
        <w:bottom w:val="none" w:sz="0" w:space="0" w:color="auto"/>
        <w:right w:val="none" w:sz="0" w:space="0" w:color="auto"/>
      </w:divBdr>
    </w:div>
    <w:div w:id="942035653">
      <w:marLeft w:val="480"/>
      <w:marRight w:val="0"/>
      <w:marTop w:val="0"/>
      <w:marBottom w:val="0"/>
      <w:divBdr>
        <w:top w:val="none" w:sz="0" w:space="0" w:color="auto"/>
        <w:left w:val="none" w:sz="0" w:space="0" w:color="auto"/>
        <w:bottom w:val="none" w:sz="0" w:space="0" w:color="auto"/>
        <w:right w:val="none" w:sz="0" w:space="0" w:color="auto"/>
      </w:divBdr>
    </w:div>
    <w:div w:id="942415040">
      <w:bodyDiv w:val="1"/>
      <w:marLeft w:val="0"/>
      <w:marRight w:val="0"/>
      <w:marTop w:val="0"/>
      <w:marBottom w:val="0"/>
      <w:divBdr>
        <w:top w:val="none" w:sz="0" w:space="0" w:color="auto"/>
        <w:left w:val="none" w:sz="0" w:space="0" w:color="auto"/>
        <w:bottom w:val="none" w:sz="0" w:space="0" w:color="auto"/>
        <w:right w:val="none" w:sz="0" w:space="0" w:color="auto"/>
      </w:divBdr>
    </w:div>
    <w:div w:id="942417269">
      <w:bodyDiv w:val="1"/>
      <w:marLeft w:val="0"/>
      <w:marRight w:val="0"/>
      <w:marTop w:val="0"/>
      <w:marBottom w:val="0"/>
      <w:divBdr>
        <w:top w:val="none" w:sz="0" w:space="0" w:color="auto"/>
        <w:left w:val="none" w:sz="0" w:space="0" w:color="auto"/>
        <w:bottom w:val="none" w:sz="0" w:space="0" w:color="auto"/>
        <w:right w:val="none" w:sz="0" w:space="0" w:color="auto"/>
      </w:divBdr>
    </w:div>
    <w:div w:id="942541545">
      <w:bodyDiv w:val="1"/>
      <w:marLeft w:val="0"/>
      <w:marRight w:val="0"/>
      <w:marTop w:val="0"/>
      <w:marBottom w:val="0"/>
      <w:divBdr>
        <w:top w:val="none" w:sz="0" w:space="0" w:color="auto"/>
        <w:left w:val="none" w:sz="0" w:space="0" w:color="auto"/>
        <w:bottom w:val="none" w:sz="0" w:space="0" w:color="auto"/>
        <w:right w:val="none" w:sz="0" w:space="0" w:color="auto"/>
      </w:divBdr>
    </w:div>
    <w:div w:id="942614101">
      <w:bodyDiv w:val="1"/>
      <w:marLeft w:val="0"/>
      <w:marRight w:val="0"/>
      <w:marTop w:val="0"/>
      <w:marBottom w:val="0"/>
      <w:divBdr>
        <w:top w:val="none" w:sz="0" w:space="0" w:color="auto"/>
        <w:left w:val="none" w:sz="0" w:space="0" w:color="auto"/>
        <w:bottom w:val="none" w:sz="0" w:space="0" w:color="auto"/>
        <w:right w:val="none" w:sz="0" w:space="0" w:color="auto"/>
      </w:divBdr>
    </w:div>
    <w:div w:id="942880030">
      <w:bodyDiv w:val="1"/>
      <w:marLeft w:val="0"/>
      <w:marRight w:val="0"/>
      <w:marTop w:val="0"/>
      <w:marBottom w:val="0"/>
      <w:divBdr>
        <w:top w:val="none" w:sz="0" w:space="0" w:color="auto"/>
        <w:left w:val="none" w:sz="0" w:space="0" w:color="auto"/>
        <w:bottom w:val="none" w:sz="0" w:space="0" w:color="auto"/>
        <w:right w:val="none" w:sz="0" w:space="0" w:color="auto"/>
      </w:divBdr>
    </w:div>
    <w:div w:id="942997615">
      <w:bodyDiv w:val="1"/>
      <w:marLeft w:val="0"/>
      <w:marRight w:val="0"/>
      <w:marTop w:val="0"/>
      <w:marBottom w:val="0"/>
      <w:divBdr>
        <w:top w:val="none" w:sz="0" w:space="0" w:color="auto"/>
        <w:left w:val="none" w:sz="0" w:space="0" w:color="auto"/>
        <w:bottom w:val="none" w:sz="0" w:space="0" w:color="auto"/>
        <w:right w:val="none" w:sz="0" w:space="0" w:color="auto"/>
      </w:divBdr>
    </w:div>
    <w:div w:id="943000993">
      <w:marLeft w:val="480"/>
      <w:marRight w:val="0"/>
      <w:marTop w:val="0"/>
      <w:marBottom w:val="0"/>
      <w:divBdr>
        <w:top w:val="none" w:sz="0" w:space="0" w:color="auto"/>
        <w:left w:val="none" w:sz="0" w:space="0" w:color="auto"/>
        <w:bottom w:val="none" w:sz="0" w:space="0" w:color="auto"/>
        <w:right w:val="none" w:sz="0" w:space="0" w:color="auto"/>
      </w:divBdr>
    </w:div>
    <w:div w:id="943079129">
      <w:bodyDiv w:val="1"/>
      <w:marLeft w:val="0"/>
      <w:marRight w:val="0"/>
      <w:marTop w:val="0"/>
      <w:marBottom w:val="0"/>
      <w:divBdr>
        <w:top w:val="none" w:sz="0" w:space="0" w:color="auto"/>
        <w:left w:val="none" w:sz="0" w:space="0" w:color="auto"/>
        <w:bottom w:val="none" w:sz="0" w:space="0" w:color="auto"/>
        <w:right w:val="none" w:sz="0" w:space="0" w:color="auto"/>
      </w:divBdr>
    </w:div>
    <w:div w:id="943415150">
      <w:bodyDiv w:val="1"/>
      <w:marLeft w:val="0"/>
      <w:marRight w:val="0"/>
      <w:marTop w:val="0"/>
      <w:marBottom w:val="0"/>
      <w:divBdr>
        <w:top w:val="none" w:sz="0" w:space="0" w:color="auto"/>
        <w:left w:val="none" w:sz="0" w:space="0" w:color="auto"/>
        <w:bottom w:val="none" w:sz="0" w:space="0" w:color="auto"/>
        <w:right w:val="none" w:sz="0" w:space="0" w:color="auto"/>
      </w:divBdr>
    </w:div>
    <w:div w:id="943460512">
      <w:bodyDiv w:val="1"/>
      <w:marLeft w:val="0"/>
      <w:marRight w:val="0"/>
      <w:marTop w:val="0"/>
      <w:marBottom w:val="0"/>
      <w:divBdr>
        <w:top w:val="none" w:sz="0" w:space="0" w:color="auto"/>
        <w:left w:val="none" w:sz="0" w:space="0" w:color="auto"/>
        <w:bottom w:val="none" w:sz="0" w:space="0" w:color="auto"/>
        <w:right w:val="none" w:sz="0" w:space="0" w:color="auto"/>
      </w:divBdr>
    </w:div>
    <w:div w:id="943533836">
      <w:marLeft w:val="480"/>
      <w:marRight w:val="0"/>
      <w:marTop w:val="0"/>
      <w:marBottom w:val="0"/>
      <w:divBdr>
        <w:top w:val="none" w:sz="0" w:space="0" w:color="auto"/>
        <w:left w:val="none" w:sz="0" w:space="0" w:color="auto"/>
        <w:bottom w:val="none" w:sz="0" w:space="0" w:color="auto"/>
        <w:right w:val="none" w:sz="0" w:space="0" w:color="auto"/>
      </w:divBdr>
    </w:div>
    <w:div w:id="943540941">
      <w:bodyDiv w:val="1"/>
      <w:marLeft w:val="0"/>
      <w:marRight w:val="0"/>
      <w:marTop w:val="0"/>
      <w:marBottom w:val="0"/>
      <w:divBdr>
        <w:top w:val="none" w:sz="0" w:space="0" w:color="auto"/>
        <w:left w:val="none" w:sz="0" w:space="0" w:color="auto"/>
        <w:bottom w:val="none" w:sz="0" w:space="0" w:color="auto"/>
        <w:right w:val="none" w:sz="0" w:space="0" w:color="auto"/>
      </w:divBdr>
    </w:div>
    <w:div w:id="943541362">
      <w:bodyDiv w:val="1"/>
      <w:marLeft w:val="0"/>
      <w:marRight w:val="0"/>
      <w:marTop w:val="0"/>
      <w:marBottom w:val="0"/>
      <w:divBdr>
        <w:top w:val="none" w:sz="0" w:space="0" w:color="auto"/>
        <w:left w:val="none" w:sz="0" w:space="0" w:color="auto"/>
        <w:bottom w:val="none" w:sz="0" w:space="0" w:color="auto"/>
        <w:right w:val="none" w:sz="0" w:space="0" w:color="auto"/>
      </w:divBdr>
    </w:div>
    <w:div w:id="943683691">
      <w:bodyDiv w:val="1"/>
      <w:marLeft w:val="0"/>
      <w:marRight w:val="0"/>
      <w:marTop w:val="0"/>
      <w:marBottom w:val="0"/>
      <w:divBdr>
        <w:top w:val="none" w:sz="0" w:space="0" w:color="auto"/>
        <w:left w:val="none" w:sz="0" w:space="0" w:color="auto"/>
        <w:bottom w:val="none" w:sz="0" w:space="0" w:color="auto"/>
        <w:right w:val="none" w:sz="0" w:space="0" w:color="auto"/>
      </w:divBdr>
    </w:div>
    <w:div w:id="943685232">
      <w:bodyDiv w:val="1"/>
      <w:marLeft w:val="0"/>
      <w:marRight w:val="0"/>
      <w:marTop w:val="0"/>
      <w:marBottom w:val="0"/>
      <w:divBdr>
        <w:top w:val="none" w:sz="0" w:space="0" w:color="auto"/>
        <w:left w:val="none" w:sz="0" w:space="0" w:color="auto"/>
        <w:bottom w:val="none" w:sz="0" w:space="0" w:color="auto"/>
        <w:right w:val="none" w:sz="0" w:space="0" w:color="auto"/>
      </w:divBdr>
    </w:div>
    <w:div w:id="943850902">
      <w:bodyDiv w:val="1"/>
      <w:marLeft w:val="0"/>
      <w:marRight w:val="0"/>
      <w:marTop w:val="0"/>
      <w:marBottom w:val="0"/>
      <w:divBdr>
        <w:top w:val="none" w:sz="0" w:space="0" w:color="auto"/>
        <w:left w:val="none" w:sz="0" w:space="0" w:color="auto"/>
        <w:bottom w:val="none" w:sz="0" w:space="0" w:color="auto"/>
        <w:right w:val="none" w:sz="0" w:space="0" w:color="auto"/>
      </w:divBdr>
    </w:div>
    <w:div w:id="944268566">
      <w:bodyDiv w:val="1"/>
      <w:marLeft w:val="0"/>
      <w:marRight w:val="0"/>
      <w:marTop w:val="0"/>
      <w:marBottom w:val="0"/>
      <w:divBdr>
        <w:top w:val="none" w:sz="0" w:space="0" w:color="auto"/>
        <w:left w:val="none" w:sz="0" w:space="0" w:color="auto"/>
        <w:bottom w:val="none" w:sz="0" w:space="0" w:color="auto"/>
        <w:right w:val="none" w:sz="0" w:space="0" w:color="auto"/>
      </w:divBdr>
    </w:div>
    <w:div w:id="944380843">
      <w:bodyDiv w:val="1"/>
      <w:marLeft w:val="0"/>
      <w:marRight w:val="0"/>
      <w:marTop w:val="0"/>
      <w:marBottom w:val="0"/>
      <w:divBdr>
        <w:top w:val="none" w:sz="0" w:space="0" w:color="auto"/>
        <w:left w:val="none" w:sz="0" w:space="0" w:color="auto"/>
        <w:bottom w:val="none" w:sz="0" w:space="0" w:color="auto"/>
        <w:right w:val="none" w:sz="0" w:space="0" w:color="auto"/>
      </w:divBdr>
    </w:div>
    <w:div w:id="944387437">
      <w:bodyDiv w:val="1"/>
      <w:marLeft w:val="0"/>
      <w:marRight w:val="0"/>
      <w:marTop w:val="0"/>
      <w:marBottom w:val="0"/>
      <w:divBdr>
        <w:top w:val="none" w:sz="0" w:space="0" w:color="auto"/>
        <w:left w:val="none" w:sz="0" w:space="0" w:color="auto"/>
        <w:bottom w:val="none" w:sz="0" w:space="0" w:color="auto"/>
        <w:right w:val="none" w:sz="0" w:space="0" w:color="auto"/>
      </w:divBdr>
    </w:div>
    <w:div w:id="944505920">
      <w:bodyDiv w:val="1"/>
      <w:marLeft w:val="0"/>
      <w:marRight w:val="0"/>
      <w:marTop w:val="0"/>
      <w:marBottom w:val="0"/>
      <w:divBdr>
        <w:top w:val="none" w:sz="0" w:space="0" w:color="auto"/>
        <w:left w:val="none" w:sz="0" w:space="0" w:color="auto"/>
        <w:bottom w:val="none" w:sz="0" w:space="0" w:color="auto"/>
        <w:right w:val="none" w:sz="0" w:space="0" w:color="auto"/>
      </w:divBdr>
    </w:div>
    <w:div w:id="944651055">
      <w:bodyDiv w:val="1"/>
      <w:marLeft w:val="0"/>
      <w:marRight w:val="0"/>
      <w:marTop w:val="0"/>
      <w:marBottom w:val="0"/>
      <w:divBdr>
        <w:top w:val="none" w:sz="0" w:space="0" w:color="auto"/>
        <w:left w:val="none" w:sz="0" w:space="0" w:color="auto"/>
        <w:bottom w:val="none" w:sz="0" w:space="0" w:color="auto"/>
        <w:right w:val="none" w:sz="0" w:space="0" w:color="auto"/>
      </w:divBdr>
    </w:div>
    <w:div w:id="944727868">
      <w:bodyDiv w:val="1"/>
      <w:marLeft w:val="0"/>
      <w:marRight w:val="0"/>
      <w:marTop w:val="0"/>
      <w:marBottom w:val="0"/>
      <w:divBdr>
        <w:top w:val="none" w:sz="0" w:space="0" w:color="auto"/>
        <w:left w:val="none" w:sz="0" w:space="0" w:color="auto"/>
        <w:bottom w:val="none" w:sz="0" w:space="0" w:color="auto"/>
        <w:right w:val="none" w:sz="0" w:space="0" w:color="auto"/>
      </w:divBdr>
    </w:div>
    <w:div w:id="944769601">
      <w:bodyDiv w:val="1"/>
      <w:marLeft w:val="0"/>
      <w:marRight w:val="0"/>
      <w:marTop w:val="0"/>
      <w:marBottom w:val="0"/>
      <w:divBdr>
        <w:top w:val="none" w:sz="0" w:space="0" w:color="auto"/>
        <w:left w:val="none" w:sz="0" w:space="0" w:color="auto"/>
        <w:bottom w:val="none" w:sz="0" w:space="0" w:color="auto"/>
        <w:right w:val="none" w:sz="0" w:space="0" w:color="auto"/>
      </w:divBdr>
    </w:div>
    <w:div w:id="944772397">
      <w:bodyDiv w:val="1"/>
      <w:marLeft w:val="0"/>
      <w:marRight w:val="0"/>
      <w:marTop w:val="0"/>
      <w:marBottom w:val="0"/>
      <w:divBdr>
        <w:top w:val="none" w:sz="0" w:space="0" w:color="auto"/>
        <w:left w:val="none" w:sz="0" w:space="0" w:color="auto"/>
        <w:bottom w:val="none" w:sz="0" w:space="0" w:color="auto"/>
        <w:right w:val="none" w:sz="0" w:space="0" w:color="auto"/>
      </w:divBdr>
    </w:div>
    <w:div w:id="944775804">
      <w:bodyDiv w:val="1"/>
      <w:marLeft w:val="0"/>
      <w:marRight w:val="0"/>
      <w:marTop w:val="0"/>
      <w:marBottom w:val="0"/>
      <w:divBdr>
        <w:top w:val="none" w:sz="0" w:space="0" w:color="auto"/>
        <w:left w:val="none" w:sz="0" w:space="0" w:color="auto"/>
        <w:bottom w:val="none" w:sz="0" w:space="0" w:color="auto"/>
        <w:right w:val="none" w:sz="0" w:space="0" w:color="auto"/>
      </w:divBdr>
    </w:div>
    <w:div w:id="944922060">
      <w:bodyDiv w:val="1"/>
      <w:marLeft w:val="0"/>
      <w:marRight w:val="0"/>
      <w:marTop w:val="0"/>
      <w:marBottom w:val="0"/>
      <w:divBdr>
        <w:top w:val="none" w:sz="0" w:space="0" w:color="auto"/>
        <w:left w:val="none" w:sz="0" w:space="0" w:color="auto"/>
        <w:bottom w:val="none" w:sz="0" w:space="0" w:color="auto"/>
        <w:right w:val="none" w:sz="0" w:space="0" w:color="auto"/>
      </w:divBdr>
    </w:div>
    <w:div w:id="944925510">
      <w:bodyDiv w:val="1"/>
      <w:marLeft w:val="0"/>
      <w:marRight w:val="0"/>
      <w:marTop w:val="0"/>
      <w:marBottom w:val="0"/>
      <w:divBdr>
        <w:top w:val="none" w:sz="0" w:space="0" w:color="auto"/>
        <w:left w:val="none" w:sz="0" w:space="0" w:color="auto"/>
        <w:bottom w:val="none" w:sz="0" w:space="0" w:color="auto"/>
        <w:right w:val="none" w:sz="0" w:space="0" w:color="auto"/>
      </w:divBdr>
    </w:div>
    <w:div w:id="945230252">
      <w:bodyDiv w:val="1"/>
      <w:marLeft w:val="0"/>
      <w:marRight w:val="0"/>
      <w:marTop w:val="0"/>
      <w:marBottom w:val="0"/>
      <w:divBdr>
        <w:top w:val="none" w:sz="0" w:space="0" w:color="auto"/>
        <w:left w:val="none" w:sz="0" w:space="0" w:color="auto"/>
        <w:bottom w:val="none" w:sz="0" w:space="0" w:color="auto"/>
        <w:right w:val="none" w:sz="0" w:space="0" w:color="auto"/>
      </w:divBdr>
    </w:div>
    <w:div w:id="945384194">
      <w:bodyDiv w:val="1"/>
      <w:marLeft w:val="0"/>
      <w:marRight w:val="0"/>
      <w:marTop w:val="0"/>
      <w:marBottom w:val="0"/>
      <w:divBdr>
        <w:top w:val="none" w:sz="0" w:space="0" w:color="auto"/>
        <w:left w:val="none" w:sz="0" w:space="0" w:color="auto"/>
        <w:bottom w:val="none" w:sz="0" w:space="0" w:color="auto"/>
        <w:right w:val="none" w:sz="0" w:space="0" w:color="auto"/>
      </w:divBdr>
    </w:div>
    <w:div w:id="945578920">
      <w:bodyDiv w:val="1"/>
      <w:marLeft w:val="0"/>
      <w:marRight w:val="0"/>
      <w:marTop w:val="0"/>
      <w:marBottom w:val="0"/>
      <w:divBdr>
        <w:top w:val="none" w:sz="0" w:space="0" w:color="auto"/>
        <w:left w:val="none" w:sz="0" w:space="0" w:color="auto"/>
        <w:bottom w:val="none" w:sz="0" w:space="0" w:color="auto"/>
        <w:right w:val="none" w:sz="0" w:space="0" w:color="auto"/>
      </w:divBdr>
    </w:div>
    <w:div w:id="945619962">
      <w:bodyDiv w:val="1"/>
      <w:marLeft w:val="0"/>
      <w:marRight w:val="0"/>
      <w:marTop w:val="0"/>
      <w:marBottom w:val="0"/>
      <w:divBdr>
        <w:top w:val="none" w:sz="0" w:space="0" w:color="auto"/>
        <w:left w:val="none" w:sz="0" w:space="0" w:color="auto"/>
        <w:bottom w:val="none" w:sz="0" w:space="0" w:color="auto"/>
        <w:right w:val="none" w:sz="0" w:space="0" w:color="auto"/>
      </w:divBdr>
    </w:div>
    <w:div w:id="945650145">
      <w:bodyDiv w:val="1"/>
      <w:marLeft w:val="0"/>
      <w:marRight w:val="0"/>
      <w:marTop w:val="0"/>
      <w:marBottom w:val="0"/>
      <w:divBdr>
        <w:top w:val="none" w:sz="0" w:space="0" w:color="auto"/>
        <w:left w:val="none" w:sz="0" w:space="0" w:color="auto"/>
        <w:bottom w:val="none" w:sz="0" w:space="0" w:color="auto"/>
        <w:right w:val="none" w:sz="0" w:space="0" w:color="auto"/>
      </w:divBdr>
    </w:div>
    <w:div w:id="946082712">
      <w:bodyDiv w:val="1"/>
      <w:marLeft w:val="0"/>
      <w:marRight w:val="0"/>
      <w:marTop w:val="0"/>
      <w:marBottom w:val="0"/>
      <w:divBdr>
        <w:top w:val="none" w:sz="0" w:space="0" w:color="auto"/>
        <w:left w:val="none" w:sz="0" w:space="0" w:color="auto"/>
        <w:bottom w:val="none" w:sz="0" w:space="0" w:color="auto"/>
        <w:right w:val="none" w:sz="0" w:space="0" w:color="auto"/>
      </w:divBdr>
    </w:div>
    <w:div w:id="946155594">
      <w:bodyDiv w:val="1"/>
      <w:marLeft w:val="0"/>
      <w:marRight w:val="0"/>
      <w:marTop w:val="0"/>
      <w:marBottom w:val="0"/>
      <w:divBdr>
        <w:top w:val="none" w:sz="0" w:space="0" w:color="auto"/>
        <w:left w:val="none" w:sz="0" w:space="0" w:color="auto"/>
        <w:bottom w:val="none" w:sz="0" w:space="0" w:color="auto"/>
        <w:right w:val="none" w:sz="0" w:space="0" w:color="auto"/>
      </w:divBdr>
    </w:div>
    <w:div w:id="946160308">
      <w:bodyDiv w:val="1"/>
      <w:marLeft w:val="0"/>
      <w:marRight w:val="0"/>
      <w:marTop w:val="0"/>
      <w:marBottom w:val="0"/>
      <w:divBdr>
        <w:top w:val="none" w:sz="0" w:space="0" w:color="auto"/>
        <w:left w:val="none" w:sz="0" w:space="0" w:color="auto"/>
        <w:bottom w:val="none" w:sz="0" w:space="0" w:color="auto"/>
        <w:right w:val="none" w:sz="0" w:space="0" w:color="auto"/>
      </w:divBdr>
    </w:div>
    <w:div w:id="946235515">
      <w:bodyDiv w:val="1"/>
      <w:marLeft w:val="0"/>
      <w:marRight w:val="0"/>
      <w:marTop w:val="0"/>
      <w:marBottom w:val="0"/>
      <w:divBdr>
        <w:top w:val="none" w:sz="0" w:space="0" w:color="auto"/>
        <w:left w:val="none" w:sz="0" w:space="0" w:color="auto"/>
        <w:bottom w:val="none" w:sz="0" w:space="0" w:color="auto"/>
        <w:right w:val="none" w:sz="0" w:space="0" w:color="auto"/>
      </w:divBdr>
    </w:div>
    <w:div w:id="946305955">
      <w:bodyDiv w:val="1"/>
      <w:marLeft w:val="0"/>
      <w:marRight w:val="0"/>
      <w:marTop w:val="0"/>
      <w:marBottom w:val="0"/>
      <w:divBdr>
        <w:top w:val="none" w:sz="0" w:space="0" w:color="auto"/>
        <w:left w:val="none" w:sz="0" w:space="0" w:color="auto"/>
        <w:bottom w:val="none" w:sz="0" w:space="0" w:color="auto"/>
        <w:right w:val="none" w:sz="0" w:space="0" w:color="auto"/>
      </w:divBdr>
    </w:div>
    <w:div w:id="946616001">
      <w:bodyDiv w:val="1"/>
      <w:marLeft w:val="0"/>
      <w:marRight w:val="0"/>
      <w:marTop w:val="0"/>
      <w:marBottom w:val="0"/>
      <w:divBdr>
        <w:top w:val="none" w:sz="0" w:space="0" w:color="auto"/>
        <w:left w:val="none" w:sz="0" w:space="0" w:color="auto"/>
        <w:bottom w:val="none" w:sz="0" w:space="0" w:color="auto"/>
        <w:right w:val="none" w:sz="0" w:space="0" w:color="auto"/>
      </w:divBdr>
    </w:div>
    <w:div w:id="946889310">
      <w:bodyDiv w:val="1"/>
      <w:marLeft w:val="0"/>
      <w:marRight w:val="0"/>
      <w:marTop w:val="0"/>
      <w:marBottom w:val="0"/>
      <w:divBdr>
        <w:top w:val="none" w:sz="0" w:space="0" w:color="auto"/>
        <w:left w:val="none" w:sz="0" w:space="0" w:color="auto"/>
        <w:bottom w:val="none" w:sz="0" w:space="0" w:color="auto"/>
        <w:right w:val="none" w:sz="0" w:space="0" w:color="auto"/>
      </w:divBdr>
    </w:div>
    <w:div w:id="947154934">
      <w:bodyDiv w:val="1"/>
      <w:marLeft w:val="0"/>
      <w:marRight w:val="0"/>
      <w:marTop w:val="0"/>
      <w:marBottom w:val="0"/>
      <w:divBdr>
        <w:top w:val="none" w:sz="0" w:space="0" w:color="auto"/>
        <w:left w:val="none" w:sz="0" w:space="0" w:color="auto"/>
        <w:bottom w:val="none" w:sz="0" w:space="0" w:color="auto"/>
        <w:right w:val="none" w:sz="0" w:space="0" w:color="auto"/>
      </w:divBdr>
    </w:div>
    <w:div w:id="947200269">
      <w:bodyDiv w:val="1"/>
      <w:marLeft w:val="0"/>
      <w:marRight w:val="0"/>
      <w:marTop w:val="0"/>
      <w:marBottom w:val="0"/>
      <w:divBdr>
        <w:top w:val="none" w:sz="0" w:space="0" w:color="auto"/>
        <w:left w:val="none" w:sz="0" w:space="0" w:color="auto"/>
        <w:bottom w:val="none" w:sz="0" w:space="0" w:color="auto"/>
        <w:right w:val="none" w:sz="0" w:space="0" w:color="auto"/>
      </w:divBdr>
    </w:div>
    <w:div w:id="947271883">
      <w:bodyDiv w:val="1"/>
      <w:marLeft w:val="0"/>
      <w:marRight w:val="0"/>
      <w:marTop w:val="0"/>
      <w:marBottom w:val="0"/>
      <w:divBdr>
        <w:top w:val="none" w:sz="0" w:space="0" w:color="auto"/>
        <w:left w:val="none" w:sz="0" w:space="0" w:color="auto"/>
        <w:bottom w:val="none" w:sz="0" w:space="0" w:color="auto"/>
        <w:right w:val="none" w:sz="0" w:space="0" w:color="auto"/>
      </w:divBdr>
    </w:div>
    <w:div w:id="947346102">
      <w:bodyDiv w:val="1"/>
      <w:marLeft w:val="0"/>
      <w:marRight w:val="0"/>
      <w:marTop w:val="0"/>
      <w:marBottom w:val="0"/>
      <w:divBdr>
        <w:top w:val="none" w:sz="0" w:space="0" w:color="auto"/>
        <w:left w:val="none" w:sz="0" w:space="0" w:color="auto"/>
        <w:bottom w:val="none" w:sz="0" w:space="0" w:color="auto"/>
        <w:right w:val="none" w:sz="0" w:space="0" w:color="auto"/>
      </w:divBdr>
    </w:div>
    <w:div w:id="947350279">
      <w:bodyDiv w:val="1"/>
      <w:marLeft w:val="0"/>
      <w:marRight w:val="0"/>
      <w:marTop w:val="0"/>
      <w:marBottom w:val="0"/>
      <w:divBdr>
        <w:top w:val="none" w:sz="0" w:space="0" w:color="auto"/>
        <w:left w:val="none" w:sz="0" w:space="0" w:color="auto"/>
        <w:bottom w:val="none" w:sz="0" w:space="0" w:color="auto"/>
        <w:right w:val="none" w:sz="0" w:space="0" w:color="auto"/>
      </w:divBdr>
    </w:div>
    <w:div w:id="947589867">
      <w:bodyDiv w:val="1"/>
      <w:marLeft w:val="0"/>
      <w:marRight w:val="0"/>
      <w:marTop w:val="0"/>
      <w:marBottom w:val="0"/>
      <w:divBdr>
        <w:top w:val="none" w:sz="0" w:space="0" w:color="auto"/>
        <w:left w:val="none" w:sz="0" w:space="0" w:color="auto"/>
        <w:bottom w:val="none" w:sz="0" w:space="0" w:color="auto"/>
        <w:right w:val="none" w:sz="0" w:space="0" w:color="auto"/>
      </w:divBdr>
    </w:div>
    <w:div w:id="947810990">
      <w:bodyDiv w:val="1"/>
      <w:marLeft w:val="0"/>
      <w:marRight w:val="0"/>
      <w:marTop w:val="0"/>
      <w:marBottom w:val="0"/>
      <w:divBdr>
        <w:top w:val="none" w:sz="0" w:space="0" w:color="auto"/>
        <w:left w:val="none" w:sz="0" w:space="0" w:color="auto"/>
        <w:bottom w:val="none" w:sz="0" w:space="0" w:color="auto"/>
        <w:right w:val="none" w:sz="0" w:space="0" w:color="auto"/>
      </w:divBdr>
    </w:div>
    <w:div w:id="947851479">
      <w:bodyDiv w:val="1"/>
      <w:marLeft w:val="0"/>
      <w:marRight w:val="0"/>
      <w:marTop w:val="0"/>
      <w:marBottom w:val="0"/>
      <w:divBdr>
        <w:top w:val="none" w:sz="0" w:space="0" w:color="auto"/>
        <w:left w:val="none" w:sz="0" w:space="0" w:color="auto"/>
        <w:bottom w:val="none" w:sz="0" w:space="0" w:color="auto"/>
        <w:right w:val="none" w:sz="0" w:space="0" w:color="auto"/>
      </w:divBdr>
    </w:div>
    <w:div w:id="947856542">
      <w:bodyDiv w:val="1"/>
      <w:marLeft w:val="0"/>
      <w:marRight w:val="0"/>
      <w:marTop w:val="0"/>
      <w:marBottom w:val="0"/>
      <w:divBdr>
        <w:top w:val="none" w:sz="0" w:space="0" w:color="auto"/>
        <w:left w:val="none" w:sz="0" w:space="0" w:color="auto"/>
        <w:bottom w:val="none" w:sz="0" w:space="0" w:color="auto"/>
        <w:right w:val="none" w:sz="0" w:space="0" w:color="auto"/>
      </w:divBdr>
    </w:div>
    <w:div w:id="947930499">
      <w:bodyDiv w:val="1"/>
      <w:marLeft w:val="0"/>
      <w:marRight w:val="0"/>
      <w:marTop w:val="0"/>
      <w:marBottom w:val="0"/>
      <w:divBdr>
        <w:top w:val="none" w:sz="0" w:space="0" w:color="auto"/>
        <w:left w:val="none" w:sz="0" w:space="0" w:color="auto"/>
        <w:bottom w:val="none" w:sz="0" w:space="0" w:color="auto"/>
        <w:right w:val="none" w:sz="0" w:space="0" w:color="auto"/>
      </w:divBdr>
    </w:div>
    <w:div w:id="948047209">
      <w:marLeft w:val="480"/>
      <w:marRight w:val="0"/>
      <w:marTop w:val="0"/>
      <w:marBottom w:val="0"/>
      <w:divBdr>
        <w:top w:val="none" w:sz="0" w:space="0" w:color="auto"/>
        <w:left w:val="none" w:sz="0" w:space="0" w:color="auto"/>
        <w:bottom w:val="none" w:sz="0" w:space="0" w:color="auto"/>
        <w:right w:val="none" w:sz="0" w:space="0" w:color="auto"/>
      </w:divBdr>
    </w:div>
    <w:div w:id="948125853">
      <w:bodyDiv w:val="1"/>
      <w:marLeft w:val="0"/>
      <w:marRight w:val="0"/>
      <w:marTop w:val="0"/>
      <w:marBottom w:val="0"/>
      <w:divBdr>
        <w:top w:val="none" w:sz="0" w:space="0" w:color="auto"/>
        <w:left w:val="none" w:sz="0" w:space="0" w:color="auto"/>
        <w:bottom w:val="none" w:sz="0" w:space="0" w:color="auto"/>
        <w:right w:val="none" w:sz="0" w:space="0" w:color="auto"/>
      </w:divBdr>
    </w:div>
    <w:div w:id="948243337">
      <w:bodyDiv w:val="1"/>
      <w:marLeft w:val="0"/>
      <w:marRight w:val="0"/>
      <w:marTop w:val="0"/>
      <w:marBottom w:val="0"/>
      <w:divBdr>
        <w:top w:val="none" w:sz="0" w:space="0" w:color="auto"/>
        <w:left w:val="none" w:sz="0" w:space="0" w:color="auto"/>
        <w:bottom w:val="none" w:sz="0" w:space="0" w:color="auto"/>
        <w:right w:val="none" w:sz="0" w:space="0" w:color="auto"/>
      </w:divBdr>
    </w:div>
    <w:div w:id="948270428">
      <w:bodyDiv w:val="1"/>
      <w:marLeft w:val="0"/>
      <w:marRight w:val="0"/>
      <w:marTop w:val="0"/>
      <w:marBottom w:val="0"/>
      <w:divBdr>
        <w:top w:val="none" w:sz="0" w:space="0" w:color="auto"/>
        <w:left w:val="none" w:sz="0" w:space="0" w:color="auto"/>
        <w:bottom w:val="none" w:sz="0" w:space="0" w:color="auto"/>
        <w:right w:val="none" w:sz="0" w:space="0" w:color="auto"/>
      </w:divBdr>
    </w:div>
    <w:div w:id="948272249">
      <w:bodyDiv w:val="1"/>
      <w:marLeft w:val="0"/>
      <w:marRight w:val="0"/>
      <w:marTop w:val="0"/>
      <w:marBottom w:val="0"/>
      <w:divBdr>
        <w:top w:val="none" w:sz="0" w:space="0" w:color="auto"/>
        <w:left w:val="none" w:sz="0" w:space="0" w:color="auto"/>
        <w:bottom w:val="none" w:sz="0" w:space="0" w:color="auto"/>
        <w:right w:val="none" w:sz="0" w:space="0" w:color="auto"/>
      </w:divBdr>
    </w:div>
    <w:div w:id="948313870">
      <w:bodyDiv w:val="1"/>
      <w:marLeft w:val="0"/>
      <w:marRight w:val="0"/>
      <w:marTop w:val="0"/>
      <w:marBottom w:val="0"/>
      <w:divBdr>
        <w:top w:val="none" w:sz="0" w:space="0" w:color="auto"/>
        <w:left w:val="none" w:sz="0" w:space="0" w:color="auto"/>
        <w:bottom w:val="none" w:sz="0" w:space="0" w:color="auto"/>
        <w:right w:val="none" w:sz="0" w:space="0" w:color="auto"/>
      </w:divBdr>
    </w:div>
    <w:div w:id="948320556">
      <w:bodyDiv w:val="1"/>
      <w:marLeft w:val="0"/>
      <w:marRight w:val="0"/>
      <w:marTop w:val="0"/>
      <w:marBottom w:val="0"/>
      <w:divBdr>
        <w:top w:val="none" w:sz="0" w:space="0" w:color="auto"/>
        <w:left w:val="none" w:sz="0" w:space="0" w:color="auto"/>
        <w:bottom w:val="none" w:sz="0" w:space="0" w:color="auto"/>
        <w:right w:val="none" w:sz="0" w:space="0" w:color="auto"/>
      </w:divBdr>
    </w:div>
    <w:div w:id="948584001">
      <w:bodyDiv w:val="1"/>
      <w:marLeft w:val="0"/>
      <w:marRight w:val="0"/>
      <w:marTop w:val="0"/>
      <w:marBottom w:val="0"/>
      <w:divBdr>
        <w:top w:val="none" w:sz="0" w:space="0" w:color="auto"/>
        <w:left w:val="none" w:sz="0" w:space="0" w:color="auto"/>
        <w:bottom w:val="none" w:sz="0" w:space="0" w:color="auto"/>
        <w:right w:val="none" w:sz="0" w:space="0" w:color="auto"/>
      </w:divBdr>
    </w:div>
    <w:div w:id="948661964">
      <w:bodyDiv w:val="1"/>
      <w:marLeft w:val="0"/>
      <w:marRight w:val="0"/>
      <w:marTop w:val="0"/>
      <w:marBottom w:val="0"/>
      <w:divBdr>
        <w:top w:val="none" w:sz="0" w:space="0" w:color="auto"/>
        <w:left w:val="none" w:sz="0" w:space="0" w:color="auto"/>
        <w:bottom w:val="none" w:sz="0" w:space="0" w:color="auto"/>
        <w:right w:val="none" w:sz="0" w:space="0" w:color="auto"/>
      </w:divBdr>
    </w:div>
    <w:div w:id="948898610">
      <w:bodyDiv w:val="1"/>
      <w:marLeft w:val="0"/>
      <w:marRight w:val="0"/>
      <w:marTop w:val="0"/>
      <w:marBottom w:val="0"/>
      <w:divBdr>
        <w:top w:val="none" w:sz="0" w:space="0" w:color="auto"/>
        <w:left w:val="none" w:sz="0" w:space="0" w:color="auto"/>
        <w:bottom w:val="none" w:sz="0" w:space="0" w:color="auto"/>
        <w:right w:val="none" w:sz="0" w:space="0" w:color="auto"/>
      </w:divBdr>
    </w:div>
    <w:div w:id="949124314">
      <w:bodyDiv w:val="1"/>
      <w:marLeft w:val="0"/>
      <w:marRight w:val="0"/>
      <w:marTop w:val="0"/>
      <w:marBottom w:val="0"/>
      <w:divBdr>
        <w:top w:val="none" w:sz="0" w:space="0" w:color="auto"/>
        <w:left w:val="none" w:sz="0" w:space="0" w:color="auto"/>
        <w:bottom w:val="none" w:sz="0" w:space="0" w:color="auto"/>
        <w:right w:val="none" w:sz="0" w:space="0" w:color="auto"/>
      </w:divBdr>
    </w:div>
    <w:div w:id="949167104">
      <w:bodyDiv w:val="1"/>
      <w:marLeft w:val="0"/>
      <w:marRight w:val="0"/>
      <w:marTop w:val="0"/>
      <w:marBottom w:val="0"/>
      <w:divBdr>
        <w:top w:val="none" w:sz="0" w:space="0" w:color="auto"/>
        <w:left w:val="none" w:sz="0" w:space="0" w:color="auto"/>
        <w:bottom w:val="none" w:sz="0" w:space="0" w:color="auto"/>
        <w:right w:val="none" w:sz="0" w:space="0" w:color="auto"/>
      </w:divBdr>
    </w:div>
    <w:div w:id="949240563">
      <w:bodyDiv w:val="1"/>
      <w:marLeft w:val="0"/>
      <w:marRight w:val="0"/>
      <w:marTop w:val="0"/>
      <w:marBottom w:val="0"/>
      <w:divBdr>
        <w:top w:val="none" w:sz="0" w:space="0" w:color="auto"/>
        <w:left w:val="none" w:sz="0" w:space="0" w:color="auto"/>
        <w:bottom w:val="none" w:sz="0" w:space="0" w:color="auto"/>
        <w:right w:val="none" w:sz="0" w:space="0" w:color="auto"/>
      </w:divBdr>
    </w:div>
    <w:div w:id="949552979">
      <w:bodyDiv w:val="1"/>
      <w:marLeft w:val="0"/>
      <w:marRight w:val="0"/>
      <w:marTop w:val="0"/>
      <w:marBottom w:val="0"/>
      <w:divBdr>
        <w:top w:val="none" w:sz="0" w:space="0" w:color="auto"/>
        <w:left w:val="none" w:sz="0" w:space="0" w:color="auto"/>
        <w:bottom w:val="none" w:sz="0" w:space="0" w:color="auto"/>
        <w:right w:val="none" w:sz="0" w:space="0" w:color="auto"/>
      </w:divBdr>
    </w:div>
    <w:div w:id="949700338">
      <w:bodyDiv w:val="1"/>
      <w:marLeft w:val="0"/>
      <w:marRight w:val="0"/>
      <w:marTop w:val="0"/>
      <w:marBottom w:val="0"/>
      <w:divBdr>
        <w:top w:val="none" w:sz="0" w:space="0" w:color="auto"/>
        <w:left w:val="none" w:sz="0" w:space="0" w:color="auto"/>
        <w:bottom w:val="none" w:sz="0" w:space="0" w:color="auto"/>
        <w:right w:val="none" w:sz="0" w:space="0" w:color="auto"/>
      </w:divBdr>
    </w:div>
    <w:div w:id="949971254">
      <w:bodyDiv w:val="1"/>
      <w:marLeft w:val="0"/>
      <w:marRight w:val="0"/>
      <w:marTop w:val="0"/>
      <w:marBottom w:val="0"/>
      <w:divBdr>
        <w:top w:val="none" w:sz="0" w:space="0" w:color="auto"/>
        <w:left w:val="none" w:sz="0" w:space="0" w:color="auto"/>
        <w:bottom w:val="none" w:sz="0" w:space="0" w:color="auto"/>
        <w:right w:val="none" w:sz="0" w:space="0" w:color="auto"/>
      </w:divBdr>
    </w:div>
    <w:div w:id="950014476">
      <w:bodyDiv w:val="1"/>
      <w:marLeft w:val="0"/>
      <w:marRight w:val="0"/>
      <w:marTop w:val="0"/>
      <w:marBottom w:val="0"/>
      <w:divBdr>
        <w:top w:val="none" w:sz="0" w:space="0" w:color="auto"/>
        <w:left w:val="none" w:sz="0" w:space="0" w:color="auto"/>
        <w:bottom w:val="none" w:sz="0" w:space="0" w:color="auto"/>
        <w:right w:val="none" w:sz="0" w:space="0" w:color="auto"/>
      </w:divBdr>
    </w:div>
    <w:div w:id="950089038">
      <w:bodyDiv w:val="1"/>
      <w:marLeft w:val="0"/>
      <w:marRight w:val="0"/>
      <w:marTop w:val="0"/>
      <w:marBottom w:val="0"/>
      <w:divBdr>
        <w:top w:val="none" w:sz="0" w:space="0" w:color="auto"/>
        <w:left w:val="none" w:sz="0" w:space="0" w:color="auto"/>
        <w:bottom w:val="none" w:sz="0" w:space="0" w:color="auto"/>
        <w:right w:val="none" w:sz="0" w:space="0" w:color="auto"/>
      </w:divBdr>
    </w:div>
    <w:div w:id="950210950">
      <w:bodyDiv w:val="1"/>
      <w:marLeft w:val="0"/>
      <w:marRight w:val="0"/>
      <w:marTop w:val="0"/>
      <w:marBottom w:val="0"/>
      <w:divBdr>
        <w:top w:val="none" w:sz="0" w:space="0" w:color="auto"/>
        <w:left w:val="none" w:sz="0" w:space="0" w:color="auto"/>
        <w:bottom w:val="none" w:sz="0" w:space="0" w:color="auto"/>
        <w:right w:val="none" w:sz="0" w:space="0" w:color="auto"/>
      </w:divBdr>
    </w:div>
    <w:div w:id="950280436">
      <w:bodyDiv w:val="1"/>
      <w:marLeft w:val="0"/>
      <w:marRight w:val="0"/>
      <w:marTop w:val="0"/>
      <w:marBottom w:val="0"/>
      <w:divBdr>
        <w:top w:val="none" w:sz="0" w:space="0" w:color="auto"/>
        <w:left w:val="none" w:sz="0" w:space="0" w:color="auto"/>
        <w:bottom w:val="none" w:sz="0" w:space="0" w:color="auto"/>
        <w:right w:val="none" w:sz="0" w:space="0" w:color="auto"/>
      </w:divBdr>
    </w:div>
    <w:div w:id="950555943">
      <w:bodyDiv w:val="1"/>
      <w:marLeft w:val="0"/>
      <w:marRight w:val="0"/>
      <w:marTop w:val="0"/>
      <w:marBottom w:val="0"/>
      <w:divBdr>
        <w:top w:val="none" w:sz="0" w:space="0" w:color="auto"/>
        <w:left w:val="none" w:sz="0" w:space="0" w:color="auto"/>
        <w:bottom w:val="none" w:sz="0" w:space="0" w:color="auto"/>
        <w:right w:val="none" w:sz="0" w:space="0" w:color="auto"/>
      </w:divBdr>
    </w:div>
    <w:div w:id="950672708">
      <w:bodyDiv w:val="1"/>
      <w:marLeft w:val="0"/>
      <w:marRight w:val="0"/>
      <w:marTop w:val="0"/>
      <w:marBottom w:val="0"/>
      <w:divBdr>
        <w:top w:val="none" w:sz="0" w:space="0" w:color="auto"/>
        <w:left w:val="none" w:sz="0" w:space="0" w:color="auto"/>
        <w:bottom w:val="none" w:sz="0" w:space="0" w:color="auto"/>
        <w:right w:val="none" w:sz="0" w:space="0" w:color="auto"/>
      </w:divBdr>
    </w:div>
    <w:div w:id="950746504">
      <w:bodyDiv w:val="1"/>
      <w:marLeft w:val="0"/>
      <w:marRight w:val="0"/>
      <w:marTop w:val="0"/>
      <w:marBottom w:val="0"/>
      <w:divBdr>
        <w:top w:val="none" w:sz="0" w:space="0" w:color="auto"/>
        <w:left w:val="none" w:sz="0" w:space="0" w:color="auto"/>
        <w:bottom w:val="none" w:sz="0" w:space="0" w:color="auto"/>
        <w:right w:val="none" w:sz="0" w:space="0" w:color="auto"/>
      </w:divBdr>
    </w:div>
    <w:div w:id="951017333">
      <w:bodyDiv w:val="1"/>
      <w:marLeft w:val="0"/>
      <w:marRight w:val="0"/>
      <w:marTop w:val="0"/>
      <w:marBottom w:val="0"/>
      <w:divBdr>
        <w:top w:val="none" w:sz="0" w:space="0" w:color="auto"/>
        <w:left w:val="none" w:sz="0" w:space="0" w:color="auto"/>
        <w:bottom w:val="none" w:sz="0" w:space="0" w:color="auto"/>
        <w:right w:val="none" w:sz="0" w:space="0" w:color="auto"/>
      </w:divBdr>
    </w:div>
    <w:div w:id="951129583">
      <w:bodyDiv w:val="1"/>
      <w:marLeft w:val="0"/>
      <w:marRight w:val="0"/>
      <w:marTop w:val="0"/>
      <w:marBottom w:val="0"/>
      <w:divBdr>
        <w:top w:val="none" w:sz="0" w:space="0" w:color="auto"/>
        <w:left w:val="none" w:sz="0" w:space="0" w:color="auto"/>
        <w:bottom w:val="none" w:sz="0" w:space="0" w:color="auto"/>
        <w:right w:val="none" w:sz="0" w:space="0" w:color="auto"/>
      </w:divBdr>
    </w:div>
    <w:div w:id="951205004">
      <w:bodyDiv w:val="1"/>
      <w:marLeft w:val="0"/>
      <w:marRight w:val="0"/>
      <w:marTop w:val="0"/>
      <w:marBottom w:val="0"/>
      <w:divBdr>
        <w:top w:val="none" w:sz="0" w:space="0" w:color="auto"/>
        <w:left w:val="none" w:sz="0" w:space="0" w:color="auto"/>
        <w:bottom w:val="none" w:sz="0" w:space="0" w:color="auto"/>
        <w:right w:val="none" w:sz="0" w:space="0" w:color="auto"/>
      </w:divBdr>
    </w:div>
    <w:div w:id="951206052">
      <w:bodyDiv w:val="1"/>
      <w:marLeft w:val="0"/>
      <w:marRight w:val="0"/>
      <w:marTop w:val="0"/>
      <w:marBottom w:val="0"/>
      <w:divBdr>
        <w:top w:val="none" w:sz="0" w:space="0" w:color="auto"/>
        <w:left w:val="none" w:sz="0" w:space="0" w:color="auto"/>
        <w:bottom w:val="none" w:sz="0" w:space="0" w:color="auto"/>
        <w:right w:val="none" w:sz="0" w:space="0" w:color="auto"/>
      </w:divBdr>
    </w:div>
    <w:div w:id="951325954">
      <w:bodyDiv w:val="1"/>
      <w:marLeft w:val="0"/>
      <w:marRight w:val="0"/>
      <w:marTop w:val="0"/>
      <w:marBottom w:val="0"/>
      <w:divBdr>
        <w:top w:val="none" w:sz="0" w:space="0" w:color="auto"/>
        <w:left w:val="none" w:sz="0" w:space="0" w:color="auto"/>
        <w:bottom w:val="none" w:sz="0" w:space="0" w:color="auto"/>
        <w:right w:val="none" w:sz="0" w:space="0" w:color="auto"/>
      </w:divBdr>
    </w:div>
    <w:div w:id="951353343">
      <w:bodyDiv w:val="1"/>
      <w:marLeft w:val="0"/>
      <w:marRight w:val="0"/>
      <w:marTop w:val="0"/>
      <w:marBottom w:val="0"/>
      <w:divBdr>
        <w:top w:val="none" w:sz="0" w:space="0" w:color="auto"/>
        <w:left w:val="none" w:sz="0" w:space="0" w:color="auto"/>
        <w:bottom w:val="none" w:sz="0" w:space="0" w:color="auto"/>
        <w:right w:val="none" w:sz="0" w:space="0" w:color="auto"/>
      </w:divBdr>
    </w:div>
    <w:div w:id="951665420">
      <w:bodyDiv w:val="1"/>
      <w:marLeft w:val="0"/>
      <w:marRight w:val="0"/>
      <w:marTop w:val="0"/>
      <w:marBottom w:val="0"/>
      <w:divBdr>
        <w:top w:val="none" w:sz="0" w:space="0" w:color="auto"/>
        <w:left w:val="none" w:sz="0" w:space="0" w:color="auto"/>
        <w:bottom w:val="none" w:sz="0" w:space="0" w:color="auto"/>
        <w:right w:val="none" w:sz="0" w:space="0" w:color="auto"/>
      </w:divBdr>
    </w:div>
    <w:div w:id="951934170">
      <w:marLeft w:val="480"/>
      <w:marRight w:val="0"/>
      <w:marTop w:val="0"/>
      <w:marBottom w:val="0"/>
      <w:divBdr>
        <w:top w:val="none" w:sz="0" w:space="0" w:color="auto"/>
        <w:left w:val="none" w:sz="0" w:space="0" w:color="auto"/>
        <w:bottom w:val="none" w:sz="0" w:space="0" w:color="auto"/>
        <w:right w:val="none" w:sz="0" w:space="0" w:color="auto"/>
      </w:divBdr>
    </w:div>
    <w:div w:id="951935676">
      <w:bodyDiv w:val="1"/>
      <w:marLeft w:val="0"/>
      <w:marRight w:val="0"/>
      <w:marTop w:val="0"/>
      <w:marBottom w:val="0"/>
      <w:divBdr>
        <w:top w:val="none" w:sz="0" w:space="0" w:color="auto"/>
        <w:left w:val="none" w:sz="0" w:space="0" w:color="auto"/>
        <w:bottom w:val="none" w:sz="0" w:space="0" w:color="auto"/>
        <w:right w:val="none" w:sz="0" w:space="0" w:color="auto"/>
      </w:divBdr>
    </w:div>
    <w:div w:id="952204751">
      <w:marLeft w:val="480"/>
      <w:marRight w:val="0"/>
      <w:marTop w:val="0"/>
      <w:marBottom w:val="0"/>
      <w:divBdr>
        <w:top w:val="none" w:sz="0" w:space="0" w:color="auto"/>
        <w:left w:val="none" w:sz="0" w:space="0" w:color="auto"/>
        <w:bottom w:val="none" w:sz="0" w:space="0" w:color="auto"/>
        <w:right w:val="none" w:sz="0" w:space="0" w:color="auto"/>
      </w:divBdr>
    </w:div>
    <w:div w:id="952247556">
      <w:bodyDiv w:val="1"/>
      <w:marLeft w:val="0"/>
      <w:marRight w:val="0"/>
      <w:marTop w:val="0"/>
      <w:marBottom w:val="0"/>
      <w:divBdr>
        <w:top w:val="none" w:sz="0" w:space="0" w:color="auto"/>
        <w:left w:val="none" w:sz="0" w:space="0" w:color="auto"/>
        <w:bottom w:val="none" w:sz="0" w:space="0" w:color="auto"/>
        <w:right w:val="none" w:sz="0" w:space="0" w:color="auto"/>
      </w:divBdr>
    </w:div>
    <w:div w:id="952322325">
      <w:bodyDiv w:val="1"/>
      <w:marLeft w:val="0"/>
      <w:marRight w:val="0"/>
      <w:marTop w:val="0"/>
      <w:marBottom w:val="0"/>
      <w:divBdr>
        <w:top w:val="none" w:sz="0" w:space="0" w:color="auto"/>
        <w:left w:val="none" w:sz="0" w:space="0" w:color="auto"/>
        <w:bottom w:val="none" w:sz="0" w:space="0" w:color="auto"/>
        <w:right w:val="none" w:sz="0" w:space="0" w:color="auto"/>
      </w:divBdr>
    </w:div>
    <w:div w:id="952395943">
      <w:bodyDiv w:val="1"/>
      <w:marLeft w:val="0"/>
      <w:marRight w:val="0"/>
      <w:marTop w:val="0"/>
      <w:marBottom w:val="0"/>
      <w:divBdr>
        <w:top w:val="none" w:sz="0" w:space="0" w:color="auto"/>
        <w:left w:val="none" w:sz="0" w:space="0" w:color="auto"/>
        <w:bottom w:val="none" w:sz="0" w:space="0" w:color="auto"/>
        <w:right w:val="none" w:sz="0" w:space="0" w:color="auto"/>
      </w:divBdr>
    </w:div>
    <w:div w:id="952400348">
      <w:bodyDiv w:val="1"/>
      <w:marLeft w:val="0"/>
      <w:marRight w:val="0"/>
      <w:marTop w:val="0"/>
      <w:marBottom w:val="0"/>
      <w:divBdr>
        <w:top w:val="none" w:sz="0" w:space="0" w:color="auto"/>
        <w:left w:val="none" w:sz="0" w:space="0" w:color="auto"/>
        <w:bottom w:val="none" w:sz="0" w:space="0" w:color="auto"/>
        <w:right w:val="none" w:sz="0" w:space="0" w:color="auto"/>
      </w:divBdr>
    </w:div>
    <w:div w:id="952789838">
      <w:bodyDiv w:val="1"/>
      <w:marLeft w:val="0"/>
      <w:marRight w:val="0"/>
      <w:marTop w:val="0"/>
      <w:marBottom w:val="0"/>
      <w:divBdr>
        <w:top w:val="none" w:sz="0" w:space="0" w:color="auto"/>
        <w:left w:val="none" w:sz="0" w:space="0" w:color="auto"/>
        <w:bottom w:val="none" w:sz="0" w:space="0" w:color="auto"/>
        <w:right w:val="none" w:sz="0" w:space="0" w:color="auto"/>
      </w:divBdr>
    </w:div>
    <w:div w:id="952857995">
      <w:bodyDiv w:val="1"/>
      <w:marLeft w:val="0"/>
      <w:marRight w:val="0"/>
      <w:marTop w:val="0"/>
      <w:marBottom w:val="0"/>
      <w:divBdr>
        <w:top w:val="none" w:sz="0" w:space="0" w:color="auto"/>
        <w:left w:val="none" w:sz="0" w:space="0" w:color="auto"/>
        <w:bottom w:val="none" w:sz="0" w:space="0" w:color="auto"/>
        <w:right w:val="none" w:sz="0" w:space="0" w:color="auto"/>
      </w:divBdr>
    </w:div>
    <w:div w:id="952901666">
      <w:bodyDiv w:val="1"/>
      <w:marLeft w:val="0"/>
      <w:marRight w:val="0"/>
      <w:marTop w:val="0"/>
      <w:marBottom w:val="0"/>
      <w:divBdr>
        <w:top w:val="none" w:sz="0" w:space="0" w:color="auto"/>
        <w:left w:val="none" w:sz="0" w:space="0" w:color="auto"/>
        <w:bottom w:val="none" w:sz="0" w:space="0" w:color="auto"/>
        <w:right w:val="none" w:sz="0" w:space="0" w:color="auto"/>
      </w:divBdr>
    </w:div>
    <w:div w:id="953168465">
      <w:bodyDiv w:val="1"/>
      <w:marLeft w:val="0"/>
      <w:marRight w:val="0"/>
      <w:marTop w:val="0"/>
      <w:marBottom w:val="0"/>
      <w:divBdr>
        <w:top w:val="none" w:sz="0" w:space="0" w:color="auto"/>
        <w:left w:val="none" w:sz="0" w:space="0" w:color="auto"/>
        <w:bottom w:val="none" w:sz="0" w:space="0" w:color="auto"/>
        <w:right w:val="none" w:sz="0" w:space="0" w:color="auto"/>
      </w:divBdr>
    </w:div>
    <w:div w:id="953367387">
      <w:bodyDiv w:val="1"/>
      <w:marLeft w:val="0"/>
      <w:marRight w:val="0"/>
      <w:marTop w:val="0"/>
      <w:marBottom w:val="0"/>
      <w:divBdr>
        <w:top w:val="none" w:sz="0" w:space="0" w:color="auto"/>
        <w:left w:val="none" w:sz="0" w:space="0" w:color="auto"/>
        <w:bottom w:val="none" w:sz="0" w:space="0" w:color="auto"/>
        <w:right w:val="none" w:sz="0" w:space="0" w:color="auto"/>
      </w:divBdr>
    </w:div>
    <w:div w:id="953368140">
      <w:marLeft w:val="480"/>
      <w:marRight w:val="0"/>
      <w:marTop w:val="0"/>
      <w:marBottom w:val="0"/>
      <w:divBdr>
        <w:top w:val="none" w:sz="0" w:space="0" w:color="auto"/>
        <w:left w:val="none" w:sz="0" w:space="0" w:color="auto"/>
        <w:bottom w:val="none" w:sz="0" w:space="0" w:color="auto"/>
        <w:right w:val="none" w:sz="0" w:space="0" w:color="auto"/>
      </w:divBdr>
    </w:div>
    <w:div w:id="953437476">
      <w:bodyDiv w:val="1"/>
      <w:marLeft w:val="0"/>
      <w:marRight w:val="0"/>
      <w:marTop w:val="0"/>
      <w:marBottom w:val="0"/>
      <w:divBdr>
        <w:top w:val="none" w:sz="0" w:space="0" w:color="auto"/>
        <w:left w:val="none" w:sz="0" w:space="0" w:color="auto"/>
        <w:bottom w:val="none" w:sz="0" w:space="0" w:color="auto"/>
        <w:right w:val="none" w:sz="0" w:space="0" w:color="auto"/>
      </w:divBdr>
    </w:div>
    <w:div w:id="953443237">
      <w:bodyDiv w:val="1"/>
      <w:marLeft w:val="0"/>
      <w:marRight w:val="0"/>
      <w:marTop w:val="0"/>
      <w:marBottom w:val="0"/>
      <w:divBdr>
        <w:top w:val="none" w:sz="0" w:space="0" w:color="auto"/>
        <w:left w:val="none" w:sz="0" w:space="0" w:color="auto"/>
        <w:bottom w:val="none" w:sz="0" w:space="0" w:color="auto"/>
        <w:right w:val="none" w:sz="0" w:space="0" w:color="auto"/>
      </w:divBdr>
    </w:div>
    <w:div w:id="953486333">
      <w:bodyDiv w:val="1"/>
      <w:marLeft w:val="0"/>
      <w:marRight w:val="0"/>
      <w:marTop w:val="0"/>
      <w:marBottom w:val="0"/>
      <w:divBdr>
        <w:top w:val="none" w:sz="0" w:space="0" w:color="auto"/>
        <w:left w:val="none" w:sz="0" w:space="0" w:color="auto"/>
        <w:bottom w:val="none" w:sz="0" w:space="0" w:color="auto"/>
        <w:right w:val="none" w:sz="0" w:space="0" w:color="auto"/>
      </w:divBdr>
    </w:div>
    <w:div w:id="953633555">
      <w:bodyDiv w:val="1"/>
      <w:marLeft w:val="0"/>
      <w:marRight w:val="0"/>
      <w:marTop w:val="0"/>
      <w:marBottom w:val="0"/>
      <w:divBdr>
        <w:top w:val="none" w:sz="0" w:space="0" w:color="auto"/>
        <w:left w:val="none" w:sz="0" w:space="0" w:color="auto"/>
        <w:bottom w:val="none" w:sz="0" w:space="0" w:color="auto"/>
        <w:right w:val="none" w:sz="0" w:space="0" w:color="auto"/>
      </w:divBdr>
    </w:div>
    <w:div w:id="953634942">
      <w:bodyDiv w:val="1"/>
      <w:marLeft w:val="0"/>
      <w:marRight w:val="0"/>
      <w:marTop w:val="0"/>
      <w:marBottom w:val="0"/>
      <w:divBdr>
        <w:top w:val="none" w:sz="0" w:space="0" w:color="auto"/>
        <w:left w:val="none" w:sz="0" w:space="0" w:color="auto"/>
        <w:bottom w:val="none" w:sz="0" w:space="0" w:color="auto"/>
        <w:right w:val="none" w:sz="0" w:space="0" w:color="auto"/>
      </w:divBdr>
    </w:div>
    <w:div w:id="953681434">
      <w:bodyDiv w:val="1"/>
      <w:marLeft w:val="0"/>
      <w:marRight w:val="0"/>
      <w:marTop w:val="0"/>
      <w:marBottom w:val="0"/>
      <w:divBdr>
        <w:top w:val="none" w:sz="0" w:space="0" w:color="auto"/>
        <w:left w:val="none" w:sz="0" w:space="0" w:color="auto"/>
        <w:bottom w:val="none" w:sz="0" w:space="0" w:color="auto"/>
        <w:right w:val="none" w:sz="0" w:space="0" w:color="auto"/>
      </w:divBdr>
    </w:div>
    <w:div w:id="953711114">
      <w:bodyDiv w:val="1"/>
      <w:marLeft w:val="0"/>
      <w:marRight w:val="0"/>
      <w:marTop w:val="0"/>
      <w:marBottom w:val="0"/>
      <w:divBdr>
        <w:top w:val="none" w:sz="0" w:space="0" w:color="auto"/>
        <w:left w:val="none" w:sz="0" w:space="0" w:color="auto"/>
        <w:bottom w:val="none" w:sz="0" w:space="0" w:color="auto"/>
        <w:right w:val="none" w:sz="0" w:space="0" w:color="auto"/>
      </w:divBdr>
    </w:div>
    <w:div w:id="953901759">
      <w:bodyDiv w:val="1"/>
      <w:marLeft w:val="0"/>
      <w:marRight w:val="0"/>
      <w:marTop w:val="0"/>
      <w:marBottom w:val="0"/>
      <w:divBdr>
        <w:top w:val="none" w:sz="0" w:space="0" w:color="auto"/>
        <w:left w:val="none" w:sz="0" w:space="0" w:color="auto"/>
        <w:bottom w:val="none" w:sz="0" w:space="0" w:color="auto"/>
        <w:right w:val="none" w:sz="0" w:space="0" w:color="auto"/>
      </w:divBdr>
    </w:div>
    <w:div w:id="954018080">
      <w:bodyDiv w:val="1"/>
      <w:marLeft w:val="0"/>
      <w:marRight w:val="0"/>
      <w:marTop w:val="0"/>
      <w:marBottom w:val="0"/>
      <w:divBdr>
        <w:top w:val="none" w:sz="0" w:space="0" w:color="auto"/>
        <w:left w:val="none" w:sz="0" w:space="0" w:color="auto"/>
        <w:bottom w:val="none" w:sz="0" w:space="0" w:color="auto"/>
        <w:right w:val="none" w:sz="0" w:space="0" w:color="auto"/>
      </w:divBdr>
    </w:div>
    <w:div w:id="954292046">
      <w:bodyDiv w:val="1"/>
      <w:marLeft w:val="0"/>
      <w:marRight w:val="0"/>
      <w:marTop w:val="0"/>
      <w:marBottom w:val="0"/>
      <w:divBdr>
        <w:top w:val="none" w:sz="0" w:space="0" w:color="auto"/>
        <w:left w:val="none" w:sz="0" w:space="0" w:color="auto"/>
        <w:bottom w:val="none" w:sz="0" w:space="0" w:color="auto"/>
        <w:right w:val="none" w:sz="0" w:space="0" w:color="auto"/>
      </w:divBdr>
    </w:div>
    <w:div w:id="954410501">
      <w:bodyDiv w:val="1"/>
      <w:marLeft w:val="0"/>
      <w:marRight w:val="0"/>
      <w:marTop w:val="0"/>
      <w:marBottom w:val="0"/>
      <w:divBdr>
        <w:top w:val="none" w:sz="0" w:space="0" w:color="auto"/>
        <w:left w:val="none" w:sz="0" w:space="0" w:color="auto"/>
        <w:bottom w:val="none" w:sz="0" w:space="0" w:color="auto"/>
        <w:right w:val="none" w:sz="0" w:space="0" w:color="auto"/>
      </w:divBdr>
    </w:div>
    <w:div w:id="954599035">
      <w:bodyDiv w:val="1"/>
      <w:marLeft w:val="0"/>
      <w:marRight w:val="0"/>
      <w:marTop w:val="0"/>
      <w:marBottom w:val="0"/>
      <w:divBdr>
        <w:top w:val="none" w:sz="0" w:space="0" w:color="auto"/>
        <w:left w:val="none" w:sz="0" w:space="0" w:color="auto"/>
        <w:bottom w:val="none" w:sz="0" w:space="0" w:color="auto"/>
        <w:right w:val="none" w:sz="0" w:space="0" w:color="auto"/>
      </w:divBdr>
    </w:div>
    <w:div w:id="954747355">
      <w:bodyDiv w:val="1"/>
      <w:marLeft w:val="0"/>
      <w:marRight w:val="0"/>
      <w:marTop w:val="0"/>
      <w:marBottom w:val="0"/>
      <w:divBdr>
        <w:top w:val="none" w:sz="0" w:space="0" w:color="auto"/>
        <w:left w:val="none" w:sz="0" w:space="0" w:color="auto"/>
        <w:bottom w:val="none" w:sz="0" w:space="0" w:color="auto"/>
        <w:right w:val="none" w:sz="0" w:space="0" w:color="auto"/>
      </w:divBdr>
    </w:div>
    <w:div w:id="954822358">
      <w:bodyDiv w:val="1"/>
      <w:marLeft w:val="0"/>
      <w:marRight w:val="0"/>
      <w:marTop w:val="0"/>
      <w:marBottom w:val="0"/>
      <w:divBdr>
        <w:top w:val="none" w:sz="0" w:space="0" w:color="auto"/>
        <w:left w:val="none" w:sz="0" w:space="0" w:color="auto"/>
        <w:bottom w:val="none" w:sz="0" w:space="0" w:color="auto"/>
        <w:right w:val="none" w:sz="0" w:space="0" w:color="auto"/>
      </w:divBdr>
    </w:div>
    <w:div w:id="955332258">
      <w:bodyDiv w:val="1"/>
      <w:marLeft w:val="0"/>
      <w:marRight w:val="0"/>
      <w:marTop w:val="0"/>
      <w:marBottom w:val="0"/>
      <w:divBdr>
        <w:top w:val="none" w:sz="0" w:space="0" w:color="auto"/>
        <w:left w:val="none" w:sz="0" w:space="0" w:color="auto"/>
        <w:bottom w:val="none" w:sz="0" w:space="0" w:color="auto"/>
        <w:right w:val="none" w:sz="0" w:space="0" w:color="auto"/>
      </w:divBdr>
    </w:div>
    <w:div w:id="955408775">
      <w:bodyDiv w:val="1"/>
      <w:marLeft w:val="0"/>
      <w:marRight w:val="0"/>
      <w:marTop w:val="0"/>
      <w:marBottom w:val="0"/>
      <w:divBdr>
        <w:top w:val="none" w:sz="0" w:space="0" w:color="auto"/>
        <w:left w:val="none" w:sz="0" w:space="0" w:color="auto"/>
        <w:bottom w:val="none" w:sz="0" w:space="0" w:color="auto"/>
        <w:right w:val="none" w:sz="0" w:space="0" w:color="auto"/>
      </w:divBdr>
    </w:div>
    <w:div w:id="955520314">
      <w:bodyDiv w:val="1"/>
      <w:marLeft w:val="0"/>
      <w:marRight w:val="0"/>
      <w:marTop w:val="0"/>
      <w:marBottom w:val="0"/>
      <w:divBdr>
        <w:top w:val="none" w:sz="0" w:space="0" w:color="auto"/>
        <w:left w:val="none" w:sz="0" w:space="0" w:color="auto"/>
        <w:bottom w:val="none" w:sz="0" w:space="0" w:color="auto"/>
        <w:right w:val="none" w:sz="0" w:space="0" w:color="auto"/>
      </w:divBdr>
    </w:div>
    <w:div w:id="955714532">
      <w:marLeft w:val="480"/>
      <w:marRight w:val="0"/>
      <w:marTop w:val="0"/>
      <w:marBottom w:val="0"/>
      <w:divBdr>
        <w:top w:val="none" w:sz="0" w:space="0" w:color="auto"/>
        <w:left w:val="none" w:sz="0" w:space="0" w:color="auto"/>
        <w:bottom w:val="none" w:sz="0" w:space="0" w:color="auto"/>
        <w:right w:val="none" w:sz="0" w:space="0" w:color="auto"/>
      </w:divBdr>
    </w:div>
    <w:div w:id="955794146">
      <w:bodyDiv w:val="1"/>
      <w:marLeft w:val="0"/>
      <w:marRight w:val="0"/>
      <w:marTop w:val="0"/>
      <w:marBottom w:val="0"/>
      <w:divBdr>
        <w:top w:val="none" w:sz="0" w:space="0" w:color="auto"/>
        <w:left w:val="none" w:sz="0" w:space="0" w:color="auto"/>
        <w:bottom w:val="none" w:sz="0" w:space="0" w:color="auto"/>
        <w:right w:val="none" w:sz="0" w:space="0" w:color="auto"/>
      </w:divBdr>
    </w:div>
    <w:div w:id="956064314">
      <w:bodyDiv w:val="1"/>
      <w:marLeft w:val="0"/>
      <w:marRight w:val="0"/>
      <w:marTop w:val="0"/>
      <w:marBottom w:val="0"/>
      <w:divBdr>
        <w:top w:val="none" w:sz="0" w:space="0" w:color="auto"/>
        <w:left w:val="none" w:sz="0" w:space="0" w:color="auto"/>
        <w:bottom w:val="none" w:sz="0" w:space="0" w:color="auto"/>
        <w:right w:val="none" w:sz="0" w:space="0" w:color="auto"/>
      </w:divBdr>
    </w:div>
    <w:div w:id="956179991">
      <w:bodyDiv w:val="1"/>
      <w:marLeft w:val="0"/>
      <w:marRight w:val="0"/>
      <w:marTop w:val="0"/>
      <w:marBottom w:val="0"/>
      <w:divBdr>
        <w:top w:val="none" w:sz="0" w:space="0" w:color="auto"/>
        <w:left w:val="none" w:sz="0" w:space="0" w:color="auto"/>
        <w:bottom w:val="none" w:sz="0" w:space="0" w:color="auto"/>
        <w:right w:val="none" w:sz="0" w:space="0" w:color="auto"/>
      </w:divBdr>
    </w:div>
    <w:div w:id="956260552">
      <w:bodyDiv w:val="1"/>
      <w:marLeft w:val="0"/>
      <w:marRight w:val="0"/>
      <w:marTop w:val="0"/>
      <w:marBottom w:val="0"/>
      <w:divBdr>
        <w:top w:val="none" w:sz="0" w:space="0" w:color="auto"/>
        <w:left w:val="none" w:sz="0" w:space="0" w:color="auto"/>
        <w:bottom w:val="none" w:sz="0" w:space="0" w:color="auto"/>
        <w:right w:val="none" w:sz="0" w:space="0" w:color="auto"/>
      </w:divBdr>
    </w:div>
    <w:div w:id="956832823">
      <w:marLeft w:val="480"/>
      <w:marRight w:val="0"/>
      <w:marTop w:val="0"/>
      <w:marBottom w:val="0"/>
      <w:divBdr>
        <w:top w:val="none" w:sz="0" w:space="0" w:color="auto"/>
        <w:left w:val="none" w:sz="0" w:space="0" w:color="auto"/>
        <w:bottom w:val="none" w:sz="0" w:space="0" w:color="auto"/>
        <w:right w:val="none" w:sz="0" w:space="0" w:color="auto"/>
      </w:divBdr>
    </w:div>
    <w:div w:id="956908948">
      <w:bodyDiv w:val="1"/>
      <w:marLeft w:val="0"/>
      <w:marRight w:val="0"/>
      <w:marTop w:val="0"/>
      <w:marBottom w:val="0"/>
      <w:divBdr>
        <w:top w:val="none" w:sz="0" w:space="0" w:color="auto"/>
        <w:left w:val="none" w:sz="0" w:space="0" w:color="auto"/>
        <w:bottom w:val="none" w:sz="0" w:space="0" w:color="auto"/>
        <w:right w:val="none" w:sz="0" w:space="0" w:color="auto"/>
      </w:divBdr>
    </w:div>
    <w:div w:id="956915010">
      <w:bodyDiv w:val="1"/>
      <w:marLeft w:val="0"/>
      <w:marRight w:val="0"/>
      <w:marTop w:val="0"/>
      <w:marBottom w:val="0"/>
      <w:divBdr>
        <w:top w:val="none" w:sz="0" w:space="0" w:color="auto"/>
        <w:left w:val="none" w:sz="0" w:space="0" w:color="auto"/>
        <w:bottom w:val="none" w:sz="0" w:space="0" w:color="auto"/>
        <w:right w:val="none" w:sz="0" w:space="0" w:color="auto"/>
      </w:divBdr>
      <w:divsChild>
        <w:div w:id="399594459">
          <w:marLeft w:val="480"/>
          <w:marRight w:val="0"/>
          <w:marTop w:val="0"/>
          <w:marBottom w:val="0"/>
          <w:divBdr>
            <w:top w:val="none" w:sz="0" w:space="0" w:color="auto"/>
            <w:left w:val="none" w:sz="0" w:space="0" w:color="auto"/>
            <w:bottom w:val="none" w:sz="0" w:space="0" w:color="auto"/>
            <w:right w:val="none" w:sz="0" w:space="0" w:color="auto"/>
          </w:divBdr>
        </w:div>
        <w:div w:id="224415625">
          <w:marLeft w:val="480"/>
          <w:marRight w:val="0"/>
          <w:marTop w:val="0"/>
          <w:marBottom w:val="0"/>
          <w:divBdr>
            <w:top w:val="none" w:sz="0" w:space="0" w:color="auto"/>
            <w:left w:val="none" w:sz="0" w:space="0" w:color="auto"/>
            <w:bottom w:val="none" w:sz="0" w:space="0" w:color="auto"/>
            <w:right w:val="none" w:sz="0" w:space="0" w:color="auto"/>
          </w:divBdr>
        </w:div>
        <w:div w:id="1645162403">
          <w:marLeft w:val="480"/>
          <w:marRight w:val="0"/>
          <w:marTop w:val="0"/>
          <w:marBottom w:val="0"/>
          <w:divBdr>
            <w:top w:val="none" w:sz="0" w:space="0" w:color="auto"/>
            <w:left w:val="none" w:sz="0" w:space="0" w:color="auto"/>
            <w:bottom w:val="none" w:sz="0" w:space="0" w:color="auto"/>
            <w:right w:val="none" w:sz="0" w:space="0" w:color="auto"/>
          </w:divBdr>
        </w:div>
        <w:div w:id="640119376">
          <w:marLeft w:val="480"/>
          <w:marRight w:val="0"/>
          <w:marTop w:val="0"/>
          <w:marBottom w:val="0"/>
          <w:divBdr>
            <w:top w:val="none" w:sz="0" w:space="0" w:color="auto"/>
            <w:left w:val="none" w:sz="0" w:space="0" w:color="auto"/>
            <w:bottom w:val="none" w:sz="0" w:space="0" w:color="auto"/>
            <w:right w:val="none" w:sz="0" w:space="0" w:color="auto"/>
          </w:divBdr>
        </w:div>
        <w:div w:id="473107799">
          <w:marLeft w:val="480"/>
          <w:marRight w:val="0"/>
          <w:marTop w:val="0"/>
          <w:marBottom w:val="0"/>
          <w:divBdr>
            <w:top w:val="none" w:sz="0" w:space="0" w:color="auto"/>
            <w:left w:val="none" w:sz="0" w:space="0" w:color="auto"/>
            <w:bottom w:val="none" w:sz="0" w:space="0" w:color="auto"/>
            <w:right w:val="none" w:sz="0" w:space="0" w:color="auto"/>
          </w:divBdr>
        </w:div>
        <w:div w:id="1102913894">
          <w:marLeft w:val="480"/>
          <w:marRight w:val="0"/>
          <w:marTop w:val="0"/>
          <w:marBottom w:val="0"/>
          <w:divBdr>
            <w:top w:val="none" w:sz="0" w:space="0" w:color="auto"/>
            <w:left w:val="none" w:sz="0" w:space="0" w:color="auto"/>
            <w:bottom w:val="none" w:sz="0" w:space="0" w:color="auto"/>
            <w:right w:val="none" w:sz="0" w:space="0" w:color="auto"/>
          </w:divBdr>
        </w:div>
        <w:div w:id="1246650254">
          <w:marLeft w:val="480"/>
          <w:marRight w:val="0"/>
          <w:marTop w:val="0"/>
          <w:marBottom w:val="0"/>
          <w:divBdr>
            <w:top w:val="none" w:sz="0" w:space="0" w:color="auto"/>
            <w:left w:val="none" w:sz="0" w:space="0" w:color="auto"/>
            <w:bottom w:val="none" w:sz="0" w:space="0" w:color="auto"/>
            <w:right w:val="none" w:sz="0" w:space="0" w:color="auto"/>
          </w:divBdr>
        </w:div>
        <w:div w:id="1618558731">
          <w:marLeft w:val="480"/>
          <w:marRight w:val="0"/>
          <w:marTop w:val="0"/>
          <w:marBottom w:val="0"/>
          <w:divBdr>
            <w:top w:val="none" w:sz="0" w:space="0" w:color="auto"/>
            <w:left w:val="none" w:sz="0" w:space="0" w:color="auto"/>
            <w:bottom w:val="none" w:sz="0" w:space="0" w:color="auto"/>
            <w:right w:val="none" w:sz="0" w:space="0" w:color="auto"/>
          </w:divBdr>
        </w:div>
        <w:div w:id="908732613">
          <w:marLeft w:val="480"/>
          <w:marRight w:val="0"/>
          <w:marTop w:val="0"/>
          <w:marBottom w:val="0"/>
          <w:divBdr>
            <w:top w:val="none" w:sz="0" w:space="0" w:color="auto"/>
            <w:left w:val="none" w:sz="0" w:space="0" w:color="auto"/>
            <w:bottom w:val="none" w:sz="0" w:space="0" w:color="auto"/>
            <w:right w:val="none" w:sz="0" w:space="0" w:color="auto"/>
          </w:divBdr>
        </w:div>
        <w:div w:id="797996680">
          <w:marLeft w:val="480"/>
          <w:marRight w:val="0"/>
          <w:marTop w:val="0"/>
          <w:marBottom w:val="0"/>
          <w:divBdr>
            <w:top w:val="none" w:sz="0" w:space="0" w:color="auto"/>
            <w:left w:val="none" w:sz="0" w:space="0" w:color="auto"/>
            <w:bottom w:val="none" w:sz="0" w:space="0" w:color="auto"/>
            <w:right w:val="none" w:sz="0" w:space="0" w:color="auto"/>
          </w:divBdr>
        </w:div>
        <w:div w:id="1885094627">
          <w:marLeft w:val="480"/>
          <w:marRight w:val="0"/>
          <w:marTop w:val="0"/>
          <w:marBottom w:val="0"/>
          <w:divBdr>
            <w:top w:val="none" w:sz="0" w:space="0" w:color="auto"/>
            <w:left w:val="none" w:sz="0" w:space="0" w:color="auto"/>
            <w:bottom w:val="none" w:sz="0" w:space="0" w:color="auto"/>
            <w:right w:val="none" w:sz="0" w:space="0" w:color="auto"/>
          </w:divBdr>
        </w:div>
        <w:div w:id="263270970">
          <w:marLeft w:val="480"/>
          <w:marRight w:val="0"/>
          <w:marTop w:val="0"/>
          <w:marBottom w:val="0"/>
          <w:divBdr>
            <w:top w:val="none" w:sz="0" w:space="0" w:color="auto"/>
            <w:left w:val="none" w:sz="0" w:space="0" w:color="auto"/>
            <w:bottom w:val="none" w:sz="0" w:space="0" w:color="auto"/>
            <w:right w:val="none" w:sz="0" w:space="0" w:color="auto"/>
          </w:divBdr>
        </w:div>
        <w:div w:id="1754543278">
          <w:marLeft w:val="480"/>
          <w:marRight w:val="0"/>
          <w:marTop w:val="0"/>
          <w:marBottom w:val="0"/>
          <w:divBdr>
            <w:top w:val="none" w:sz="0" w:space="0" w:color="auto"/>
            <w:left w:val="none" w:sz="0" w:space="0" w:color="auto"/>
            <w:bottom w:val="none" w:sz="0" w:space="0" w:color="auto"/>
            <w:right w:val="none" w:sz="0" w:space="0" w:color="auto"/>
          </w:divBdr>
        </w:div>
        <w:div w:id="483396494">
          <w:marLeft w:val="480"/>
          <w:marRight w:val="0"/>
          <w:marTop w:val="0"/>
          <w:marBottom w:val="0"/>
          <w:divBdr>
            <w:top w:val="none" w:sz="0" w:space="0" w:color="auto"/>
            <w:left w:val="none" w:sz="0" w:space="0" w:color="auto"/>
            <w:bottom w:val="none" w:sz="0" w:space="0" w:color="auto"/>
            <w:right w:val="none" w:sz="0" w:space="0" w:color="auto"/>
          </w:divBdr>
        </w:div>
        <w:div w:id="1366061141">
          <w:marLeft w:val="480"/>
          <w:marRight w:val="0"/>
          <w:marTop w:val="0"/>
          <w:marBottom w:val="0"/>
          <w:divBdr>
            <w:top w:val="none" w:sz="0" w:space="0" w:color="auto"/>
            <w:left w:val="none" w:sz="0" w:space="0" w:color="auto"/>
            <w:bottom w:val="none" w:sz="0" w:space="0" w:color="auto"/>
            <w:right w:val="none" w:sz="0" w:space="0" w:color="auto"/>
          </w:divBdr>
        </w:div>
        <w:div w:id="392241196">
          <w:marLeft w:val="480"/>
          <w:marRight w:val="0"/>
          <w:marTop w:val="0"/>
          <w:marBottom w:val="0"/>
          <w:divBdr>
            <w:top w:val="none" w:sz="0" w:space="0" w:color="auto"/>
            <w:left w:val="none" w:sz="0" w:space="0" w:color="auto"/>
            <w:bottom w:val="none" w:sz="0" w:space="0" w:color="auto"/>
            <w:right w:val="none" w:sz="0" w:space="0" w:color="auto"/>
          </w:divBdr>
        </w:div>
      </w:divsChild>
    </w:div>
    <w:div w:id="956986799">
      <w:bodyDiv w:val="1"/>
      <w:marLeft w:val="0"/>
      <w:marRight w:val="0"/>
      <w:marTop w:val="0"/>
      <w:marBottom w:val="0"/>
      <w:divBdr>
        <w:top w:val="none" w:sz="0" w:space="0" w:color="auto"/>
        <w:left w:val="none" w:sz="0" w:space="0" w:color="auto"/>
        <w:bottom w:val="none" w:sz="0" w:space="0" w:color="auto"/>
        <w:right w:val="none" w:sz="0" w:space="0" w:color="auto"/>
      </w:divBdr>
    </w:div>
    <w:div w:id="957100195">
      <w:bodyDiv w:val="1"/>
      <w:marLeft w:val="0"/>
      <w:marRight w:val="0"/>
      <w:marTop w:val="0"/>
      <w:marBottom w:val="0"/>
      <w:divBdr>
        <w:top w:val="none" w:sz="0" w:space="0" w:color="auto"/>
        <w:left w:val="none" w:sz="0" w:space="0" w:color="auto"/>
        <w:bottom w:val="none" w:sz="0" w:space="0" w:color="auto"/>
        <w:right w:val="none" w:sz="0" w:space="0" w:color="auto"/>
      </w:divBdr>
    </w:div>
    <w:div w:id="957106236">
      <w:marLeft w:val="480"/>
      <w:marRight w:val="0"/>
      <w:marTop w:val="0"/>
      <w:marBottom w:val="0"/>
      <w:divBdr>
        <w:top w:val="none" w:sz="0" w:space="0" w:color="auto"/>
        <w:left w:val="none" w:sz="0" w:space="0" w:color="auto"/>
        <w:bottom w:val="none" w:sz="0" w:space="0" w:color="auto"/>
        <w:right w:val="none" w:sz="0" w:space="0" w:color="auto"/>
      </w:divBdr>
    </w:div>
    <w:div w:id="957250585">
      <w:bodyDiv w:val="1"/>
      <w:marLeft w:val="0"/>
      <w:marRight w:val="0"/>
      <w:marTop w:val="0"/>
      <w:marBottom w:val="0"/>
      <w:divBdr>
        <w:top w:val="none" w:sz="0" w:space="0" w:color="auto"/>
        <w:left w:val="none" w:sz="0" w:space="0" w:color="auto"/>
        <w:bottom w:val="none" w:sz="0" w:space="0" w:color="auto"/>
        <w:right w:val="none" w:sz="0" w:space="0" w:color="auto"/>
      </w:divBdr>
    </w:div>
    <w:div w:id="957682800">
      <w:bodyDiv w:val="1"/>
      <w:marLeft w:val="0"/>
      <w:marRight w:val="0"/>
      <w:marTop w:val="0"/>
      <w:marBottom w:val="0"/>
      <w:divBdr>
        <w:top w:val="none" w:sz="0" w:space="0" w:color="auto"/>
        <w:left w:val="none" w:sz="0" w:space="0" w:color="auto"/>
        <w:bottom w:val="none" w:sz="0" w:space="0" w:color="auto"/>
        <w:right w:val="none" w:sz="0" w:space="0" w:color="auto"/>
      </w:divBdr>
    </w:div>
    <w:div w:id="957831068">
      <w:bodyDiv w:val="1"/>
      <w:marLeft w:val="0"/>
      <w:marRight w:val="0"/>
      <w:marTop w:val="0"/>
      <w:marBottom w:val="0"/>
      <w:divBdr>
        <w:top w:val="none" w:sz="0" w:space="0" w:color="auto"/>
        <w:left w:val="none" w:sz="0" w:space="0" w:color="auto"/>
        <w:bottom w:val="none" w:sz="0" w:space="0" w:color="auto"/>
        <w:right w:val="none" w:sz="0" w:space="0" w:color="auto"/>
      </w:divBdr>
    </w:div>
    <w:div w:id="958072602">
      <w:bodyDiv w:val="1"/>
      <w:marLeft w:val="0"/>
      <w:marRight w:val="0"/>
      <w:marTop w:val="0"/>
      <w:marBottom w:val="0"/>
      <w:divBdr>
        <w:top w:val="none" w:sz="0" w:space="0" w:color="auto"/>
        <w:left w:val="none" w:sz="0" w:space="0" w:color="auto"/>
        <w:bottom w:val="none" w:sz="0" w:space="0" w:color="auto"/>
        <w:right w:val="none" w:sz="0" w:space="0" w:color="auto"/>
      </w:divBdr>
      <w:divsChild>
        <w:div w:id="1114978871">
          <w:marLeft w:val="480"/>
          <w:marRight w:val="0"/>
          <w:marTop w:val="0"/>
          <w:marBottom w:val="0"/>
          <w:divBdr>
            <w:top w:val="none" w:sz="0" w:space="0" w:color="auto"/>
            <w:left w:val="none" w:sz="0" w:space="0" w:color="auto"/>
            <w:bottom w:val="none" w:sz="0" w:space="0" w:color="auto"/>
            <w:right w:val="none" w:sz="0" w:space="0" w:color="auto"/>
          </w:divBdr>
        </w:div>
        <w:div w:id="1890532718">
          <w:marLeft w:val="480"/>
          <w:marRight w:val="0"/>
          <w:marTop w:val="0"/>
          <w:marBottom w:val="0"/>
          <w:divBdr>
            <w:top w:val="none" w:sz="0" w:space="0" w:color="auto"/>
            <w:left w:val="none" w:sz="0" w:space="0" w:color="auto"/>
            <w:bottom w:val="none" w:sz="0" w:space="0" w:color="auto"/>
            <w:right w:val="none" w:sz="0" w:space="0" w:color="auto"/>
          </w:divBdr>
        </w:div>
        <w:div w:id="1020470693">
          <w:marLeft w:val="480"/>
          <w:marRight w:val="0"/>
          <w:marTop w:val="0"/>
          <w:marBottom w:val="0"/>
          <w:divBdr>
            <w:top w:val="none" w:sz="0" w:space="0" w:color="auto"/>
            <w:left w:val="none" w:sz="0" w:space="0" w:color="auto"/>
            <w:bottom w:val="none" w:sz="0" w:space="0" w:color="auto"/>
            <w:right w:val="none" w:sz="0" w:space="0" w:color="auto"/>
          </w:divBdr>
        </w:div>
        <w:div w:id="909147417">
          <w:marLeft w:val="480"/>
          <w:marRight w:val="0"/>
          <w:marTop w:val="0"/>
          <w:marBottom w:val="0"/>
          <w:divBdr>
            <w:top w:val="none" w:sz="0" w:space="0" w:color="auto"/>
            <w:left w:val="none" w:sz="0" w:space="0" w:color="auto"/>
            <w:bottom w:val="none" w:sz="0" w:space="0" w:color="auto"/>
            <w:right w:val="none" w:sz="0" w:space="0" w:color="auto"/>
          </w:divBdr>
        </w:div>
        <w:div w:id="1707103849">
          <w:marLeft w:val="480"/>
          <w:marRight w:val="0"/>
          <w:marTop w:val="0"/>
          <w:marBottom w:val="0"/>
          <w:divBdr>
            <w:top w:val="none" w:sz="0" w:space="0" w:color="auto"/>
            <w:left w:val="none" w:sz="0" w:space="0" w:color="auto"/>
            <w:bottom w:val="none" w:sz="0" w:space="0" w:color="auto"/>
            <w:right w:val="none" w:sz="0" w:space="0" w:color="auto"/>
          </w:divBdr>
        </w:div>
        <w:div w:id="520243473">
          <w:marLeft w:val="480"/>
          <w:marRight w:val="0"/>
          <w:marTop w:val="0"/>
          <w:marBottom w:val="0"/>
          <w:divBdr>
            <w:top w:val="none" w:sz="0" w:space="0" w:color="auto"/>
            <w:left w:val="none" w:sz="0" w:space="0" w:color="auto"/>
            <w:bottom w:val="none" w:sz="0" w:space="0" w:color="auto"/>
            <w:right w:val="none" w:sz="0" w:space="0" w:color="auto"/>
          </w:divBdr>
        </w:div>
        <w:div w:id="854536313">
          <w:marLeft w:val="480"/>
          <w:marRight w:val="0"/>
          <w:marTop w:val="0"/>
          <w:marBottom w:val="0"/>
          <w:divBdr>
            <w:top w:val="none" w:sz="0" w:space="0" w:color="auto"/>
            <w:left w:val="none" w:sz="0" w:space="0" w:color="auto"/>
            <w:bottom w:val="none" w:sz="0" w:space="0" w:color="auto"/>
            <w:right w:val="none" w:sz="0" w:space="0" w:color="auto"/>
          </w:divBdr>
        </w:div>
        <w:div w:id="920606847">
          <w:marLeft w:val="480"/>
          <w:marRight w:val="0"/>
          <w:marTop w:val="0"/>
          <w:marBottom w:val="0"/>
          <w:divBdr>
            <w:top w:val="none" w:sz="0" w:space="0" w:color="auto"/>
            <w:left w:val="none" w:sz="0" w:space="0" w:color="auto"/>
            <w:bottom w:val="none" w:sz="0" w:space="0" w:color="auto"/>
            <w:right w:val="none" w:sz="0" w:space="0" w:color="auto"/>
          </w:divBdr>
        </w:div>
        <w:div w:id="611010494">
          <w:marLeft w:val="480"/>
          <w:marRight w:val="0"/>
          <w:marTop w:val="0"/>
          <w:marBottom w:val="0"/>
          <w:divBdr>
            <w:top w:val="none" w:sz="0" w:space="0" w:color="auto"/>
            <w:left w:val="none" w:sz="0" w:space="0" w:color="auto"/>
            <w:bottom w:val="none" w:sz="0" w:space="0" w:color="auto"/>
            <w:right w:val="none" w:sz="0" w:space="0" w:color="auto"/>
          </w:divBdr>
        </w:div>
        <w:div w:id="1755391523">
          <w:marLeft w:val="480"/>
          <w:marRight w:val="0"/>
          <w:marTop w:val="0"/>
          <w:marBottom w:val="0"/>
          <w:divBdr>
            <w:top w:val="none" w:sz="0" w:space="0" w:color="auto"/>
            <w:left w:val="none" w:sz="0" w:space="0" w:color="auto"/>
            <w:bottom w:val="none" w:sz="0" w:space="0" w:color="auto"/>
            <w:right w:val="none" w:sz="0" w:space="0" w:color="auto"/>
          </w:divBdr>
        </w:div>
        <w:div w:id="600719424">
          <w:marLeft w:val="480"/>
          <w:marRight w:val="0"/>
          <w:marTop w:val="0"/>
          <w:marBottom w:val="0"/>
          <w:divBdr>
            <w:top w:val="none" w:sz="0" w:space="0" w:color="auto"/>
            <w:left w:val="none" w:sz="0" w:space="0" w:color="auto"/>
            <w:bottom w:val="none" w:sz="0" w:space="0" w:color="auto"/>
            <w:right w:val="none" w:sz="0" w:space="0" w:color="auto"/>
          </w:divBdr>
        </w:div>
        <w:div w:id="63534826">
          <w:marLeft w:val="480"/>
          <w:marRight w:val="0"/>
          <w:marTop w:val="0"/>
          <w:marBottom w:val="0"/>
          <w:divBdr>
            <w:top w:val="none" w:sz="0" w:space="0" w:color="auto"/>
            <w:left w:val="none" w:sz="0" w:space="0" w:color="auto"/>
            <w:bottom w:val="none" w:sz="0" w:space="0" w:color="auto"/>
            <w:right w:val="none" w:sz="0" w:space="0" w:color="auto"/>
          </w:divBdr>
        </w:div>
        <w:div w:id="477767185">
          <w:marLeft w:val="480"/>
          <w:marRight w:val="0"/>
          <w:marTop w:val="0"/>
          <w:marBottom w:val="0"/>
          <w:divBdr>
            <w:top w:val="none" w:sz="0" w:space="0" w:color="auto"/>
            <w:left w:val="none" w:sz="0" w:space="0" w:color="auto"/>
            <w:bottom w:val="none" w:sz="0" w:space="0" w:color="auto"/>
            <w:right w:val="none" w:sz="0" w:space="0" w:color="auto"/>
          </w:divBdr>
        </w:div>
        <w:div w:id="1579829852">
          <w:marLeft w:val="480"/>
          <w:marRight w:val="0"/>
          <w:marTop w:val="0"/>
          <w:marBottom w:val="0"/>
          <w:divBdr>
            <w:top w:val="none" w:sz="0" w:space="0" w:color="auto"/>
            <w:left w:val="none" w:sz="0" w:space="0" w:color="auto"/>
            <w:bottom w:val="none" w:sz="0" w:space="0" w:color="auto"/>
            <w:right w:val="none" w:sz="0" w:space="0" w:color="auto"/>
          </w:divBdr>
        </w:div>
        <w:div w:id="1003708069">
          <w:marLeft w:val="480"/>
          <w:marRight w:val="0"/>
          <w:marTop w:val="0"/>
          <w:marBottom w:val="0"/>
          <w:divBdr>
            <w:top w:val="none" w:sz="0" w:space="0" w:color="auto"/>
            <w:left w:val="none" w:sz="0" w:space="0" w:color="auto"/>
            <w:bottom w:val="none" w:sz="0" w:space="0" w:color="auto"/>
            <w:right w:val="none" w:sz="0" w:space="0" w:color="auto"/>
          </w:divBdr>
        </w:div>
        <w:div w:id="317657926">
          <w:marLeft w:val="480"/>
          <w:marRight w:val="0"/>
          <w:marTop w:val="0"/>
          <w:marBottom w:val="0"/>
          <w:divBdr>
            <w:top w:val="none" w:sz="0" w:space="0" w:color="auto"/>
            <w:left w:val="none" w:sz="0" w:space="0" w:color="auto"/>
            <w:bottom w:val="none" w:sz="0" w:space="0" w:color="auto"/>
            <w:right w:val="none" w:sz="0" w:space="0" w:color="auto"/>
          </w:divBdr>
        </w:div>
        <w:div w:id="2003506187">
          <w:marLeft w:val="480"/>
          <w:marRight w:val="0"/>
          <w:marTop w:val="0"/>
          <w:marBottom w:val="0"/>
          <w:divBdr>
            <w:top w:val="none" w:sz="0" w:space="0" w:color="auto"/>
            <w:left w:val="none" w:sz="0" w:space="0" w:color="auto"/>
            <w:bottom w:val="none" w:sz="0" w:space="0" w:color="auto"/>
            <w:right w:val="none" w:sz="0" w:space="0" w:color="auto"/>
          </w:divBdr>
        </w:div>
        <w:div w:id="1943954212">
          <w:marLeft w:val="480"/>
          <w:marRight w:val="0"/>
          <w:marTop w:val="0"/>
          <w:marBottom w:val="0"/>
          <w:divBdr>
            <w:top w:val="none" w:sz="0" w:space="0" w:color="auto"/>
            <w:left w:val="none" w:sz="0" w:space="0" w:color="auto"/>
            <w:bottom w:val="none" w:sz="0" w:space="0" w:color="auto"/>
            <w:right w:val="none" w:sz="0" w:space="0" w:color="auto"/>
          </w:divBdr>
        </w:div>
        <w:div w:id="57678764">
          <w:marLeft w:val="480"/>
          <w:marRight w:val="0"/>
          <w:marTop w:val="0"/>
          <w:marBottom w:val="0"/>
          <w:divBdr>
            <w:top w:val="none" w:sz="0" w:space="0" w:color="auto"/>
            <w:left w:val="none" w:sz="0" w:space="0" w:color="auto"/>
            <w:bottom w:val="none" w:sz="0" w:space="0" w:color="auto"/>
            <w:right w:val="none" w:sz="0" w:space="0" w:color="auto"/>
          </w:divBdr>
        </w:div>
        <w:div w:id="666176736">
          <w:marLeft w:val="480"/>
          <w:marRight w:val="0"/>
          <w:marTop w:val="0"/>
          <w:marBottom w:val="0"/>
          <w:divBdr>
            <w:top w:val="none" w:sz="0" w:space="0" w:color="auto"/>
            <w:left w:val="none" w:sz="0" w:space="0" w:color="auto"/>
            <w:bottom w:val="none" w:sz="0" w:space="0" w:color="auto"/>
            <w:right w:val="none" w:sz="0" w:space="0" w:color="auto"/>
          </w:divBdr>
        </w:div>
        <w:div w:id="2034262382">
          <w:marLeft w:val="480"/>
          <w:marRight w:val="0"/>
          <w:marTop w:val="0"/>
          <w:marBottom w:val="0"/>
          <w:divBdr>
            <w:top w:val="none" w:sz="0" w:space="0" w:color="auto"/>
            <w:left w:val="none" w:sz="0" w:space="0" w:color="auto"/>
            <w:bottom w:val="none" w:sz="0" w:space="0" w:color="auto"/>
            <w:right w:val="none" w:sz="0" w:space="0" w:color="auto"/>
          </w:divBdr>
        </w:div>
        <w:div w:id="1563517872">
          <w:marLeft w:val="480"/>
          <w:marRight w:val="0"/>
          <w:marTop w:val="0"/>
          <w:marBottom w:val="0"/>
          <w:divBdr>
            <w:top w:val="none" w:sz="0" w:space="0" w:color="auto"/>
            <w:left w:val="none" w:sz="0" w:space="0" w:color="auto"/>
            <w:bottom w:val="none" w:sz="0" w:space="0" w:color="auto"/>
            <w:right w:val="none" w:sz="0" w:space="0" w:color="auto"/>
          </w:divBdr>
        </w:div>
        <w:div w:id="2061398152">
          <w:marLeft w:val="480"/>
          <w:marRight w:val="0"/>
          <w:marTop w:val="0"/>
          <w:marBottom w:val="0"/>
          <w:divBdr>
            <w:top w:val="none" w:sz="0" w:space="0" w:color="auto"/>
            <w:left w:val="none" w:sz="0" w:space="0" w:color="auto"/>
            <w:bottom w:val="none" w:sz="0" w:space="0" w:color="auto"/>
            <w:right w:val="none" w:sz="0" w:space="0" w:color="auto"/>
          </w:divBdr>
        </w:div>
        <w:div w:id="1291939760">
          <w:marLeft w:val="480"/>
          <w:marRight w:val="0"/>
          <w:marTop w:val="0"/>
          <w:marBottom w:val="0"/>
          <w:divBdr>
            <w:top w:val="none" w:sz="0" w:space="0" w:color="auto"/>
            <w:left w:val="none" w:sz="0" w:space="0" w:color="auto"/>
            <w:bottom w:val="none" w:sz="0" w:space="0" w:color="auto"/>
            <w:right w:val="none" w:sz="0" w:space="0" w:color="auto"/>
          </w:divBdr>
        </w:div>
        <w:div w:id="1452095432">
          <w:marLeft w:val="480"/>
          <w:marRight w:val="0"/>
          <w:marTop w:val="0"/>
          <w:marBottom w:val="0"/>
          <w:divBdr>
            <w:top w:val="none" w:sz="0" w:space="0" w:color="auto"/>
            <w:left w:val="none" w:sz="0" w:space="0" w:color="auto"/>
            <w:bottom w:val="none" w:sz="0" w:space="0" w:color="auto"/>
            <w:right w:val="none" w:sz="0" w:space="0" w:color="auto"/>
          </w:divBdr>
        </w:div>
        <w:div w:id="2129615401">
          <w:marLeft w:val="480"/>
          <w:marRight w:val="0"/>
          <w:marTop w:val="0"/>
          <w:marBottom w:val="0"/>
          <w:divBdr>
            <w:top w:val="none" w:sz="0" w:space="0" w:color="auto"/>
            <w:left w:val="none" w:sz="0" w:space="0" w:color="auto"/>
            <w:bottom w:val="none" w:sz="0" w:space="0" w:color="auto"/>
            <w:right w:val="none" w:sz="0" w:space="0" w:color="auto"/>
          </w:divBdr>
        </w:div>
        <w:div w:id="2068986435">
          <w:marLeft w:val="480"/>
          <w:marRight w:val="0"/>
          <w:marTop w:val="0"/>
          <w:marBottom w:val="0"/>
          <w:divBdr>
            <w:top w:val="none" w:sz="0" w:space="0" w:color="auto"/>
            <w:left w:val="none" w:sz="0" w:space="0" w:color="auto"/>
            <w:bottom w:val="none" w:sz="0" w:space="0" w:color="auto"/>
            <w:right w:val="none" w:sz="0" w:space="0" w:color="auto"/>
          </w:divBdr>
        </w:div>
        <w:div w:id="926381276">
          <w:marLeft w:val="480"/>
          <w:marRight w:val="0"/>
          <w:marTop w:val="0"/>
          <w:marBottom w:val="0"/>
          <w:divBdr>
            <w:top w:val="none" w:sz="0" w:space="0" w:color="auto"/>
            <w:left w:val="none" w:sz="0" w:space="0" w:color="auto"/>
            <w:bottom w:val="none" w:sz="0" w:space="0" w:color="auto"/>
            <w:right w:val="none" w:sz="0" w:space="0" w:color="auto"/>
          </w:divBdr>
        </w:div>
      </w:divsChild>
    </w:div>
    <w:div w:id="958223235">
      <w:bodyDiv w:val="1"/>
      <w:marLeft w:val="0"/>
      <w:marRight w:val="0"/>
      <w:marTop w:val="0"/>
      <w:marBottom w:val="0"/>
      <w:divBdr>
        <w:top w:val="none" w:sz="0" w:space="0" w:color="auto"/>
        <w:left w:val="none" w:sz="0" w:space="0" w:color="auto"/>
        <w:bottom w:val="none" w:sz="0" w:space="0" w:color="auto"/>
        <w:right w:val="none" w:sz="0" w:space="0" w:color="auto"/>
      </w:divBdr>
    </w:div>
    <w:div w:id="958225804">
      <w:bodyDiv w:val="1"/>
      <w:marLeft w:val="0"/>
      <w:marRight w:val="0"/>
      <w:marTop w:val="0"/>
      <w:marBottom w:val="0"/>
      <w:divBdr>
        <w:top w:val="none" w:sz="0" w:space="0" w:color="auto"/>
        <w:left w:val="none" w:sz="0" w:space="0" w:color="auto"/>
        <w:bottom w:val="none" w:sz="0" w:space="0" w:color="auto"/>
        <w:right w:val="none" w:sz="0" w:space="0" w:color="auto"/>
      </w:divBdr>
    </w:div>
    <w:div w:id="958340970">
      <w:bodyDiv w:val="1"/>
      <w:marLeft w:val="0"/>
      <w:marRight w:val="0"/>
      <w:marTop w:val="0"/>
      <w:marBottom w:val="0"/>
      <w:divBdr>
        <w:top w:val="none" w:sz="0" w:space="0" w:color="auto"/>
        <w:left w:val="none" w:sz="0" w:space="0" w:color="auto"/>
        <w:bottom w:val="none" w:sz="0" w:space="0" w:color="auto"/>
        <w:right w:val="none" w:sz="0" w:space="0" w:color="auto"/>
      </w:divBdr>
    </w:div>
    <w:div w:id="958730679">
      <w:bodyDiv w:val="1"/>
      <w:marLeft w:val="0"/>
      <w:marRight w:val="0"/>
      <w:marTop w:val="0"/>
      <w:marBottom w:val="0"/>
      <w:divBdr>
        <w:top w:val="none" w:sz="0" w:space="0" w:color="auto"/>
        <w:left w:val="none" w:sz="0" w:space="0" w:color="auto"/>
        <w:bottom w:val="none" w:sz="0" w:space="0" w:color="auto"/>
        <w:right w:val="none" w:sz="0" w:space="0" w:color="auto"/>
      </w:divBdr>
    </w:div>
    <w:div w:id="958872193">
      <w:bodyDiv w:val="1"/>
      <w:marLeft w:val="0"/>
      <w:marRight w:val="0"/>
      <w:marTop w:val="0"/>
      <w:marBottom w:val="0"/>
      <w:divBdr>
        <w:top w:val="none" w:sz="0" w:space="0" w:color="auto"/>
        <w:left w:val="none" w:sz="0" w:space="0" w:color="auto"/>
        <w:bottom w:val="none" w:sz="0" w:space="0" w:color="auto"/>
        <w:right w:val="none" w:sz="0" w:space="0" w:color="auto"/>
      </w:divBdr>
    </w:div>
    <w:div w:id="958879844">
      <w:bodyDiv w:val="1"/>
      <w:marLeft w:val="0"/>
      <w:marRight w:val="0"/>
      <w:marTop w:val="0"/>
      <w:marBottom w:val="0"/>
      <w:divBdr>
        <w:top w:val="none" w:sz="0" w:space="0" w:color="auto"/>
        <w:left w:val="none" w:sz="0" w:space="0" w:color="auto"/>
        <w:bottom w:val="none" w:sz="0" w:space="0" w:color="auto"/>
        <w:right w:val="none" w:sz="0" w:space="0" w:color="auto"/>
      </w:divBdr>
    </w:div>
    <w:div w:id="958995335">
      <w:bodyDiv w:val="1"/>
      <w:marLeft w:val="0"/>
      <w:marRight w:val="0"/>
      <w:marTop w:val="0"/>
      <w:marBottom w:val="0"/>
      <w:divBdr>
        <w:top w:val="none" w:sz="0" w:space="0" w:color="auto"/>
        <w:left w:val="none" w:sz="0" w:space="0" w:color="auto"/>
        <w:bottom w:val="none" w:sz="0" w:space="0" w:color="auto"/>
        <w:right w:val="none" w:sz="0" w:space="0" w:color="auto"/>
      </w:divBdr>
    </w:div>
    <w:div w:id="959074246">
      <w:bodyDiv w:val="1"/>
      <w:marLeft w:val="0"/>
      <w:marRight w:val="0"/>
      <w:marTop w:val="0"/>
      <w:marBottom w:val="0"/>
      <w:divBdr>
        <w:top w:val="none" w:sz="0" w:space="0" w:color="auto"/>
        <w:left w:val="none" w:sz="0" w:space="0" w:color="auto"/>
        <w:bottom w:val="none" w:sz="0" w:space="0" w:color="auto"/>
        <w:right w:val="none" w:sz="0" w:space="0" w:color="auto"/>
      </w:divBdr>
    </w:div>
    <w:div w:id="959453124">
      <w:bodyDiv w:val="1"/>
      <w:marLeft w:val="0"/>
      <w:marRight w:val="0"/>
      <w:marTop w:val="0"/>
      <w:marBottom w:val="0"/>
      <w:divBdr>
        <w:top w:val="none" w:sz="0" w:space="0" w:color="auto"/>
        <w:left w:val="none" w:sz="0" w:space="0" w:color="auto"/>
        <w:bottom w:val="none" w:sz="0" w:space="0" w:color="auto"/>
        <w:right w:val="none" w:sz="0" w:space="0" w:color="auto"/>
      </w:divBdr>
    </w:div>
    <w:div w:id="959728927">
      <w:bodyDiv w:val="1"/>
      <w:marLeft w:val="0"/>
      <w:marRight w:val="0"/>
      <w:marTop w:val="0"/>
      <w:marBottom w:val="0"/>
      <w:divBdr>
        <w:top w:val="none" w:sz="0" w:space="0" w:color="auto"/>
        <w:left w:val="none" w:sz="0" w:space="0" w:color="auto"/>
        <w:bottom w:val="none" w:sz="0" w:space="0" w:color="auto"/>
        <w:right w:val="none" w:sz="0" w:space="0" w:color="auto"/>
      </w:divBdr>
    </w:div>
    <w:div w:id="959801869">
      <w:bodyDiv w:val="1"/>
      <w:marLeft w:val="0"/>
      <w:marRight w:val="0"/>
      <w:marTop w:val="0"/>
      <w:marBottom w:val="0"/>
      <w:divBdr>
        <w:top w:val="none" w:sz="0" w:space="0" w:color="auto"/>
        <w:left w:val="none" w:sz="0" w:space="0" w:color="auto"/>
        <w:bottom w:val="none" w:sz="0" w:space="0" w:color="auto"/>
        <w:right w:val="none" w:sz="0" w:space="0" w:color="auto"/>
      </w:divBdr>
    </w:div>
    <w:div w:id="959914963">
      <w:bodyDiv w:val="1"/>
      <w:marLeft w:val="0"/>
      <w:marRight w:val="0"/>
      <w:marTop w:val="0"/>
      <w:marBottom w:val="0"/>
      <w:divBdr>
        <w:top w:val="none" w:sz="0" w:space="0" w:color="auto"/>
        <w:left w:val="none" w:sz="0" w:space="0" w:color="auto"/>
        <w:bottom w:val="none" w:sz="0" w:space="0" w:color="auto"/>
        <w:right w:val="none" w:sz="0" w:space="0" w:color="auto"/>
      </w:divBdr>
    </w:div>
    <w:div w:id="960694520">
      <w:bodyDiv w:val="1"/>
      <w:marLeft w:val="0"/>
      <w:marRight w:val="0"/>
      <w:marTop w:val="0"/>
      <w:marBottom w:val="0"/>
      <w:divBdr>
        <w:top w:val="none" w:sz="0" w:space="0" w:color="auto"/>
        <w:left w:val="none" w:sz="0" w:space="0" w:color="auto"/>
        <w:bottom w:val="none" w:sz="0" w:space="0" w:color="auto"/>
        <w:right w:val="none" w:sz="0" w:space="0" w:color="auto"/>
      </w:divBdr>
    </w:div>
    <w:div w:id="960762741">
      <w:bodyDiv w:val="1"/>
      <w:marLeft w:val="0"/>
      <w:marRight w:val="0"/>
      <w:marTop w:val="0"/>
      <w:marBottom w:val="0"/>
      <w:divBdr>
        <w:top w:val="none" w:sz="0" w:space="0" w:color="auto"/>
        <w:left w:val="none" w:sz="0" w:space="0" w:color="auto"/>
        <w:bottom w:val="none" w:sz="0" w:space="0" w:color="auto"/>
        <w:right w:val="none" w:sz="0" w:space="0" w:color="auto"/>
      </w:divBdr>
    </w:div>
    <w:div w:id="961109130">
      <w:bodyDiv w:val="1"/>
      <w:marLeft w:val="0"/>
      <w:marRight w:val="0"/>
      <w:marTop w:val="0"/>
      <w:marBottom w:val="0"/>
      <w:divBdr>
        <w:top w:val="none" w:sz="0" w:space="0" w:color="auto"/>
        <w:left w:val="none" w:sz="0" w:space="0" w:color="auto"/>
        <w:bottom w:val="none" w:sz="0" w:space="0" w:color="auto"/>
        <w:right w:val="none" w:sz="0" w:space="0" w:color="auto"/>
      </w:divBdr>
    </w:div>
    <w:div w:id="961226770">
      <w:bodyDiv w:val="1"/>
      <w:marLeft w:val="0"/>
      <w:marRight w:val="0"/>
      <w:marTop w:val="0"/>
      <w:marBottom w:val="0"/>
      <w:divBdr>
        <w:top w:val="none" w:sz="0" w:space="0" w:color="auto"/>
        <w:left w:val="none" w:sz="0" w:space="0" w:color="auto"/>
        <w:bottom w:val="none" w:sz="0" w:space="0" w:color="auto"/>
        <w:right w:val="none" w:sz="0" w:space="0" w:color="auto"/>
      </w:divBdr>
    </w:div>
    <w:div w:id="961813675">
      <w:bodyDiv w:val="1"/>
      <w:marLeft w:val="0"/>
      <w:marRight w:val="0"/>
      <w:marTop w:val="0"/>
      <w:marBottom w:val="0"/>
      <w:divBdr>
        <w:top w:val="none" w:sz="0" w:space="0" w:color="auto"/>
        <w:left w:val="none" w:sz="0" w:space="0" w:color="auto"/>
        <w:bottom w:val="none" w:sz="0" w:space="0" w:color="auto"/>
        <w:right w:val="none" w:sz="0" w:space="0" w:color="auto"/>
      </w:divBdr>
    </w:div>
    <w:div w:id="961959022">
      <w:bodyDiv w:val="1"/>
      <w:marLeft w:val="0"/>
      <w:marRight w:val="0"/>
      <w:marTop w:val="0"/>
      <w:marBottom w:val="0"/>
      <w:divBdr>
        <w:top w:val="none" w:sz="0" w:space="0" w:color="auto"/>
        <w:left w:val="none" w:sz="0" w:space="0" w:color="auto"/>
        <w:bottom w:val="none" w:sz="0" w:space="0" w:color="auto"/>
        <w:right w:val="none" w:sz="0" w:space="0" w:color="auto"/>
      </w:divBdr>
    </w:div>
    <w:div w:id="962157451">
      <w:bodyDiv w:val="1"/>
      <w:marLeft w:val="0"/>
      <w:marRight w:val="0"/>
      <w:marTop w:val="0"/>
      <w:marBottom w:val="0"/>
      <w:divBdr>
        <w:top w:val="none" w:sz="0" w:space="0" w:color="auto"/>
        <w:left w:val="none" w:sz="0" w:space="0" w:color="auto"/>
        <w:bottom w:val="none" w:sz="0" w:space="0" w:color="auto"/>
        <w:right w:val="none" w:sz="0" w:space="0" w:color="auto"/>
      </w:divBdr>
    </w:div>
    <w:div w:id="962535207">
      <w:bodyDiv w:val="1"/>
      <w:marLeft w:val="0"/>
      <w:marRight w:val="0"/>
      <w:marTop w:val="0"/>
      <w:marBottom w:val="0"/>
      <w:divBdr>
        <w:top w:val="none" w:sz="0" w:space="0" w:color="auto"/>
        <w:left w:val="none" w:sz="0" w:space="0" w:color="auto"/>
        <w:bottom w:val="none" w:sz="0" w:space="0" w:color="auto"/>
        <w:right w:val="none" w:sz="0" w:space="0" w:color="auto"/>
      </w:divBdr>
    </w:div>
    <w:div w:id="962611617">
      <w:bodyDiv w:val="1"/>
      <w:marLeft w:val="0"/>
      <w:marRight w:val="0"/>
      <w:marTop w:val="0"/>
      <w:marBottom w:val="0"/>
      <w:divBdr>
        <w:top w:val="none" w:sz="0" w:space="0" w:color="auto"/>
        <w:left w:val="none" w:sz="0" w:space="0" w:color="auto"/>
        <w:bottom w:val="none" w:sz="0" w:space="0" w:color="auto"/>
        <w:right w:val="none" w:sz="0" w:space="0" w:color="auto"/>
      </w:divBdr>
    </w:div>
    <w:div w:id="962686224">
      <w:bodyDiv w:val="1"/>
      <w:marLeft w:val="0"/>
      <w:marRight w:val="0"/>
      <w:marTop w:val="0"/>
      <w:marBottom w:val="0"/>
      <w:divBdr>
        <w:top w:val="none" w:sz="0" w:space="0" w:color="auto"/>
        <w:left w:val="none" w:sz="0" w:space="0" w:color="auto"/>
        <w:bottom w:val="none" w:sz="0" w:space="0" w:color="auto"/>
        <w:right w:val="none" w:sz="0" w:space="0" w:color="auto"/>
      </w:divBdr>
    </w:div>
    <w:div w:id="962731248">
      <w:bodyDiv w:val="1"/>
      <w:marLeft w:val="0"/>
      <w:marRight w:val="0"/>
      <w:marTop w:val="0"/>
      <w:marBottom w:val="0"/>
      <w:divBdr>
        <w:top w:val="none" w:sz="0" w:space="0" w:color="auto"/>
        <w:left w:val="none" w:sz="0" w:space="0" w:color="auto"/>
        <w:bottom w:val="none" w:sz="0" w:space="0" w:color="auto"/>
        <w:right w:val="none" w:sz="0" w:space="0" w:color="auto"/>
      </w:divBdr>
    </w:div>
    <w:div w:id="962930450">
      <w:marLeft w:val="480"/>
      <w:marRight w:val="0"/>
      <w:marTop w:val="0"/>
      <w:marBottom w:val="0"/>
      <w:divBdr>
        <w:top w:val="none" w:sz="0" w:space="0" w:color="auto"/>
        <w:left w:val="none" w:sz="0" w:space="0" w:color="auto"/>
        <w:bottom w:val="none" w:sz="0" w:space="0" w:color="auto"/>
        <w:right w:val="none" w:sz="0" w:space="0" w:color="auto"/>
      </w:divBdr>
    </w:div>
    <w:div w:id="962999393">
      <w:bodyDiv w:val="1"/>
      <w:marLeft w:val="0"/>
      <w:marRight w:val="0"/>
      <w:marTop w:val="0"/>
      <w:marBottom w:val="0"/>
      <w:divBdr>
        <w:top w:val="none" w:sz="0" w:space="0" w:color="auto"/>
        <w:left w:val="none" w:sz="0" w:space="0" w:color="auto"/>
        <w:bottom w:val="none" w:sz="0" w:space="0" w:color="auto"/>
        <w:right w:val="none" w:sz="0" w:space="0" w:color="auto"/>
      </w:divBdr>
    </w:div>
    <w:div w:id="963119210">
      <w:marLeft w:val="480"/>
      <w:marRight w:val="0"/>
      <w:marTop w:val="0"/>
      <w:marBottom w:val="0"/>
      <w:divBdr>
        <w:top w:val="none" w:sz="0" w:space="0" w:color="auto"/>
        <w:left w:val="none" w:sz="0" w:space="0" w:color="auto"/>
        <w:bottom w:val="none" w:sz="0" w:space="0" w:color="auto"/>
        <w:right w:val="none" w:sz="0" w:space="0" w:color="auto"/>
      </w:divBdr>
    </w:div>
    <w:div w:id="963197025">
      <w:bodyDiv w:val="1"/>
      <w:marLeft w:val="0"/>
      <w:marRight w:val="0"/>
      <w:marTop w:val="0"/>
      <w:marBottom w:val="0"/>
      <w:divBdr>
        <w:top w:val="none" w:sz="0" w:space="0" w:color="auto"/>
        <w:left w:val="none" w:sz="0" w:space="0" w:color="auto"/>
        <w:bottom w:val="none" w:sz="0" w:space="0" w:color="auto"/>
        <w:right w:val="none" w:sz="0" w:space="0" w:color="auto"/>
      </w:divBdr>
    </w:div>
    <w:div w:id="963773622">
      <w:bodyDiv w:val="1"/>
      <w:marLeft w:val="0"/>
      <w:marRight w:val="0"/>
      <w:marTop w:val="0"/>
      <w:marBottom w:val="0"/>
      <w:divBdr>
        <w:top w:val="none" w:sz="0" w:space="0" w:color="auto"/>
        <w:left w:val="none" w:sz="0" w:space="0" w:color="auto"/>
        <w:bottom w:val="none" w:sz="0" w:space="0" w:color="auto"/>
        <w:right w:val="none" w:sz="0" w:space="0" w:color="auto"/>
      </w:divBdr>
    </w:div>
    <w:div w:id="963776724">
      <w:bodyDiv w:val="1"/>
      <w:marLeft w:val="0"/>
      <w:marRight w:val="0"/>
      <w:marTop w:val="0"/>
      <w:marBottom w:val="0"/>
      <w:divBdr>
        <w:top w:val="none" w:sz="0" w:space="0" w:color="auto"/>
        <w:left w:val="none" w:sz="0" w:space="0" w:color="auto"/>
        <w:bottom w:val="none" w:sz="0" w:space="0" w:color="auto"/>
        <w:right w:val="none" w:sz="0" w:space="0" w:color="auto"/>
      </w:divBdr>
    </w:div>
    <w:div w:id="964000936">
      <w:bodyDiv w:val="1"/>
      <w:marLeft w:val="0"/>
      <w:marRight w:val="0"/>
      <w:marTop w:val="0"/>
      <w:marBottom w:val="0"/>
      <w:divBdr>
        <w:top w:val="none" w:sz="0" w:space="0" w:color="auto"/>
        <w:left w:val="none" w:sz="0" w:space="0" w:color="auto"/>
        <w:bottom w:val="none" w:sz="0" w:space="0" w:color="auto"/>
        <w:right w:val="none" w:sz="0" w:space="0" w:color="auto"/>
      </w:divBdr>
    </w:div>
    <w:div w:id="964192020">
      <w:bodyDiv w:val="1"/>
      <w:marLeft w:val="0"/>
      <w:marRight w:val="0"/>
      <w:marTop w:val="0"/>
      <w:marBottom w:val="0"/>
      <w:divBdr>
        <w:top w:val="none" w:sz="0" w:space="0" w:color="auto"/>
        <w:left w:val="none" w:sz="0" w:space="0" w:color="auto"/>
        <w:bottom w:val="none" w:sz="0" w:space="0" w:color="auto"/>
        <w:right w:val="none" w:sz="0" w:space="0" w:color="auto"/>
      </w:divBdr>
    </w:div>
    <w:div w:id="964232827">
      <w:bodyDiv w:val="1"/>
      <w:marLeft w:val="0"/>
      <w:marRight w:val="0"/>
      <w:marTop w:val="0"/>
      <w:marBottom w:val="0"/>
      <w:divBdr>
        <w:top w:val="none" w:sz="0" w:space="0" w:color="auto"/>
        <w:left w:val="none" w:sz="0" w:space="0" w:color="auto"/>
        <w:bottom w:val="none" w:sz="0" w:space="0" w:color="auto"/>
        <w:right w:val="none" w:sz="0" w:space="0" w:color="auto"/>
      </w:divBdr>
    </w:div>
    <w:div w:id="964383715">
      <w:bodyDiv w:val="1"/>
      <w:marLeft w:val="0"/>
      <w:marRight w:val="0"/>
      <w:marTop w:val="0"/>
      <w:marBottom w:val="0"/>
      <w:divBdr>
        <w:top w:val="none" w:sz="0" w:space="0" w:color="auto"/>
        <w:left w:val="none" w:sz="0" w:space="0" w:color="auto"/>
        <w:bottom w:val="none" w:sz="0" w:space="0" w:color="auto"/>
        <w:right w:val="none" w:sz="0" w:space="0" w:color="auto"/>
      </w:divBdr>
    </w:div>
    <w:div w:id="964776216">
      <w:bodyDiv w:val="1"/>
      <w:marLeft w:val="0"/>
      <w:marRight w:val="0"/>
      <w:marTop w:val="0"/>
      <w:marBottom w:val="0"/>
      <w:divBdr>
        <w:top w:val="none" w:sz="0" w:space="0" w:color="auto"/>
        <w:left w:val="none" w:sz="0" w:space="0" w:color="auto"/>
        <w:bottom w:val="none" w:sz="0" w:space="0" w:color="auto"/>
        <w:right w:val="none" w:sz="0" w:space="0" w:color="auto"/>
      </w:divBdr>
    </w:div>
    <w:div w:id="965046561">
      <w:bodyDiv w:val="1"/>
      <w:marLeft w:val="0"/>
      <w:marRight w:val="0"/>
      <w:marTop w:val="0"/>
      <w:marBottom w:val="0"/>
      <w:divBdr>
        <w:top w:val="none" w:sz="0" w:space="0" w:color="auto"/>
        <w:left w:val="none" w:sz="0" w:space="0" w:color="auto"/>
        <w:bottom w:val="none" w:sz="0" w:space="0" w:color="auto"/>
        <w:right w:val="none" w:sz="0" w:space="0" w:color="auto"/>
      </w:divBdr>
    </w:div>
    <w:div w:id="965084427">
      <w:bodyDiv w:val="1"/>
      <w:marLeft w:val="0"/>
      <w:marRight w:val="0"/>
      <w:marTop w:val="0"/>
      <w:marBottom w:val="0"/>
      <w:divBdr>
        <w:top w:val="none" w:sz="0" w:space="0" w:color="auto"/>
        <w:left w:val="none" w:sz="0" w:space="0" w:color="auto"/>
        <w:bottom w:val="none" w:sz="0" w:space="0" w:color="auto"/>
        <w:right w:val="none" w:sz="0" w:space="0" w:color="auto"/>
      </w:divBdr>
    </w:div>
    <w:div w:id="965349880">
      <w:bodyDiv w:val="1"/>
      <w:marLeft w:val="0"/>
      <w:marRight w:val="0"/>
      <w:marTop w:val="0"/>
      <w:marBottom w:val="0"/>
      <w:divBdr>
        <w:top w:val="none" w:sz="0" w:space="0" w:color="auto"/>
        <w:left w:val="none" w:sz="0" w:space="0" w:color="auto"/>
        <w:bottom w:val="none" w:sz="0" w:space="0" w:color="auto"/>
        <w:right w:val="none" w:sz="0" w:space="0" w:color="auto"/>
      </w:divBdr>
    </w:div>
    <w:div w:id="965894651">
      <w:bodyDiv w:val="1"/>
      <w:marLeft w:val="0"/>
      <w:marRight w:val="0"/>
      <w:marTop w:val="0"/>
      <w:marBottom w:val="0"/>
      <w:divBdr>
        <w:top w:val="none" w:sz="0" w:space="0" w:color="auto"/>
        <w:left w:val="none" w:sz="0" w:space="0" w:color="auto"/>
        <w:bottom w:val="none" w:sz="0" w:space="0" w:color="auto"/>
        <w:right w:val="none" w:sz="0" w:space="0" w:color="auto"/>
      </w:divBdr>
    </w:div>
    <w:div w:id="965938954">
      <w:bodyDiv w:val="1"/>
      <w:marLeft w:val="0"/>
      <w:marRight w:val="0"/>
      <w:marTop w:val="0"/>
      <w:marBottom w:val="0"/>
      <w:divBdr>
        <w:top w:val="none" w:sz="0" w:space="0" w:color="auto"/>
        <w:left w:val="none" w:sz="0" w:space="0" w:color="auto"/>
        <w:bottom w:val="none" w:sz="0" w:space="0" w:color="auto"/>
        <w:right w:val="none" w:sz="0" w:space="0" w:color="auto"/>
      </w:divBdr>
    </w:div>
    <w:div w:id="966007062">
      <w:bodyDiv w:val="1"/>
      <w:marLeft w:val="0"/>
      <w:marRight w:val="0"/>
      <w:marTop w:val="0"/>
      <w:marBottom w:val="0"/>
      <w:divBdr>
        <w:top w:val="none" w:sz="0" w:space="0" w:color="auto"/>
        <w:left w:val="none" w:sz="0" w:space="0" w:color="auto"/>
        <w:bottom w:val="none" w:sz="0" w:space="0" w:color="auto"/>
        <w:right w:val="none" w:sz="0" w:space="0" w:color="auto"/>
      </w:divBdr>
    </w:div>
    <w:div w:id="966201420">
      <w:bodyDiv w:val="1"/>
      <w:marLeft w:val="0"/>
      <w:marRight w:val="0"/>
      <w:marTop w:val="0"/>
      <w:marBottom w:val="0"/>
      <w:divBdr>
        <w:top w:val="none" w:sz="0" w:space="0" w:color="auto"/>
        <w:left w:val="none" w:sz="0" w:space="0" w:color="auto"/>
        <w:bottom w:val="none" w:sz="0" w:space="0" w:color="auto"/>
        <w:right w:val="none" w:sz="0" w:space="0" w:color="auto"/>
      </w:divBdr>
    </w:div>
    <w:div w:id="966397707">
      <w:bodyDiv w:val="1"/>
      <w:marLeft w:val="0"/>
      <w:marRight w:val="0"/>
      <w:marTop w:val="0"/>
      <w:marBottom w:val="0"/>
      <w:divBdr>
        <w:top w:val="none" w:sz="0" w:space="0" w:color="auto"/>
        <w:left w:val="none" w:sz="0" w:space="0" w:color="auto"/>
        <w:bottom w:val="none" w:sz="0" w:space="0" w:color="auto"/>
        <w:right w:val="none" w:sz="0" w:space="0" w:color="auto"/>
      </w:divBdr>
    </w:div>
    <w:div w:id="966543503">
      <w:bodyDiv w:val="1"/>
      <w:marLeft w:val="0"/>
      <w:marRight w:val="0"/>
      <w:marTop w:val="0"/>
      <w:marBottom w:val="0"/>
      <w:divBdr>
        <w:top w:val="none" w:sz="0" w:space="0" w:color="auto"/>
        <w:left w:val="none" w:sz="0" w:space="0" w:color="auto"/>
        <w:bottom w:val="none" w:sz="0" w:space="0" w:color="auto"/>
        <w:right w:val="none" w:sz="0" w:space="0" w:color="auto"/>
      </w:divBdr>
    </w:div>
    <w:div w:id="966590630">
      <w:marLeft w:val="480"/>
      <w:marRight w:val="0"/>
      <w:marTop w:val="0"/>
      <w:marBottom w:val="0"/>
      <w:divBdr>
        <w:top w:val="none" w:sz="0" w:space="0" w:color="auto"/>
        <w:left w:val="none" w:sz="0" w:space="0" w:color="auto"/>
        <w:bottom w:val="none" w:sz="0" w:space="0" w:color="auto"/>
        <w:right w:val="none" w:sz="0" w:space="0" w:color="auto"/>
      </w:divBdr>
    </w:div>
    <w:div w:id="966622114">
      <w:bodyDiv w:val="1"/>
      <w:marLeft w:val="0"/>
      <w:marRight w:val="0"/>
      <w:marTop w:val="0"/>
      <w:marBottom w:val="0"/>
      <w:divBdr>
        <w:top w:val="none" w:sz="0" w:space="0" w:color="auto"/>
        <w:left w:val="none" w:sz="0" w:space="0" w:color="auto"/>
        <w:bottom w:val="none" w:sz="0" w:space="0" w:color="auto"/>
        <w:right w:val="none" w:sz="0" w:space="0" w:color="auto"/>
      </w:divBdr>
    </w:div>
    <w:div w:id="966738733">
      <w:bodyDiv w:val="1"/>
      <w:marLeft w:val="0"/>
      <w:marRight w:val="0"/>
      <w:marTop w:val="0"/>
      <w:marBottom w:val="0"/>
      <w:divBdr>
        <w:top w:val="none" w:sz="0" w:space="0" w:color="auto"/>
        <w:left w:val="none" w:sz="0" w:space="0" w:color="auto"/>
        <w:bottom w:val="none" w:sz="0" w:space="0" w:color="auto"/>
        <w:right w:val="none" w:sz="0" w:space="0" w:color="auto"/>
      </w:divBdr>
    </w:div>
    <w:div w:id="967131035">
      <w:marLeft w:val="480"/>
      <w:marRight w:val="0"/>
      <w:marTop w:val="0"/>
      <w:marBottom w:val="0"/>
      <w:divBdr>
        <w:top w:val="none" w:sz="0" w:space="0" w:color="auto"/>
        <w:left w:val="none" w:sz="0" w:space="0" w:color="auto"/>
        <w:bottom w:val="none" w:sz="0" w:space="0" w:color="auto"/>
        <w:right w:val="none" w:sz="0" w:space="0" w:color="auto"/>
      </w:divBdr>
    </w:div>
    <w:div w:id="967199841">
      <w:bodyDiv w:val="1"/>
      <w:marLeft w:val="0"/>
      <w:marRight w:val="0"/>
      <w:marTop w:val="0"/>
      <w:marBottom w:val="0"/>
      <w:divBdr>
        <w:top w:val="none" w:sz="0" w:space="0" w:color="auto"/>
        <w:left w:val="none" w:sz="0" w:space="0" w:color="auto"/>
        <w:bottom w:val="none" w:sz="0" w:space="0" w:color="auto"/>
        <w:right w:val="none" w:sz="0" w:space="0" w:color="auto"/>
      </w:divBdr>
    </w:div>
    <w:div w:id="967248590">
      <w:bodyDiv w:val="1"/>
      <w:marLeft w:val="0"/>
      <w:marRight w:val="0"/>
      <w:marTop w:val="0"/>
      <w:marBottom w:val="0"/>
      <w:divBdr>
        <w:top w:val="none" w:sz="0" w:space="0" w:color="auto"/>
        <w:left w:val="none" w:sz="0" w:space="0" w:color="auto"/>
        <w:bottom w:val="none" w:sz="0" w:space="0" w:color="auto"/>
        <w:right w:val="none" w:sz="0" w:space="0" w:color="auto"/>
      </w:divBdr>
    </w:div>
    <w:div w:id="967272698">
      <w:bodyDiv w:val="1"/>
      <w:marLeft w:val="0"/>
      <w:marRight w:val="0"/>
      <w:marTop w:val="0"/>
      <w:marBottom w:val="0"/>
      <w:divBdr>
        <w:top w:val="none" w:sz="0" w:space="0" w:color="auto"/>
        <w:left w:val="none" w:sz="0" w:space="0" w:color="auto"/>
        <w:bottom w:val="none" w:sz="0" w:space="0" w:color="auto"/>
        <w:right w:val="none" w:sz="0" w:space="0" w:color="auto"/>
      </w:divBdr>
    </w:div>
    <w:div w:id="967321169">
      <w:bodyDiv w:val="1"/>
      <w:marLeft w:val="0"/>
      <w:marRight w:val="0"/>
      <w:marTop w:val="0"/>
      <w:marBottom w:val="0"/>
      <w:divBdr>
        <w:top w:val="none" w:sz="0" w:space="0" w:color="auto"/>
        <w:left w:val="none" w:sz="0" w:space="0" w:color="auto"/>
        <w:bottom w:val="none" w:sz="0" w:space="0" w:color="auto"/>
        <w:right w:val="none" w:sz="0" w:space="0" w:color="auto"/>
      </w:divBdr>
    </w:div>
    <w:div w:id="967391032">
      <w:marLeft w:val="480"/>
      <w:marRight w:val="0"/>
      <w:marTop w:val="0"/>
      <w:marBottom w:val="0"/>
      <w:divBdr>
        <w:top w:val="none" w:sz="0" w:space="0" w:color="auto"/>
        <w:left w:val="none" w:sz="0" w:space="0" w:color="auto"/>
        <w:bottom w:val="none" w:sz="0" w:space="0" w:color="auto"/>
        <w:right w:val="none" w:sz="0" w:space="0" w:color="auto"/>
      </w:divBdr>
    </w:div>
    <w:div w:id="967590572">
      <w:bodyDiv w:val="1"/>
      <w:marLeft w:val="0"/>
      <w:marRight w:val="0"/>
      <w:marTop w:val="0"/>
      <w:marBottom w:val="0"/>
      <w:divBdr>
        <w:top w:val="none" w:sz="0" w:space="0" w:color="auto"/>
        <w:left w:val="none" w:sz="0" w:space="0" w:color="auto"/>
        <w:bottom w:val="none" w:sz="0" w:space="0" w:color="auto"/>
        <w:right w:val="none" w:sz="0" w:space="0" w:color="auto"/>
      </w:divBdr>
      <w:divsChild>
        <w:div w:id="2074039943">
          <w:marLeft w:val="480"/>
          <w:marRight w:val="0"/>
          <w:marTop w:val="0"/>
          <w:marBottom w:val="0"/>
          <w:divBdr>
            <w:top w:val="none" w:sz="0" w:space="0" w:color="auto"/>
            <w:left w:val="none" w:sz="0" w:space="0" w:color="auto"/>
            <w:bottom w:val="none" w:sz="0" w:space="0" w:color="auto"/>
            <w:right w:val="none" w:sz="0" w:space="0" w:color="auto"/>
          </w:divBdr>
        </w:div>
        <w:div w:id="487595755">
          <w:marLeft w:val="480"/>
          <w:marRight w:val="0"/>
          <w:marTop w:val="0"/>
          <w:marBottom w:val="0"/>
          <w:divBdr>
            <w:top w:val="none" w:sz="0" w:space="0" w:color="auto"/>
            <w:left w:val="none" w:sz="0" w:space="0" w:color="auto"/>
            <w:bottom w:val="none" w:sz="0" w:space="0" w:color="auto"/>
            <w:right w:val="none" w:sz="0" w:space="0" w:color="auto"/>
          </w:divBdr>
        </w:div>
        <w:div w:id="1775980861">
          <w:marLeft w:val="480"/>
          <w:marRight w:val="0"/>
          <w:marTop w:val="0"/>
          <w:marBottom w:val="0"/>
          <w:divBdr>
            <w:top w:val="none" w:sz="0" w:space="0" w:color="auto"/>
            <w:left w:val="none" w:sz="0" w:space="0" w:color="auto"/>
            <w:bottom w:val="none" w:sz="0" w:space="0" w:color="auto"/>
            <w:right w:val="none" w:sz="0" w:space="0" w:color="auto"/>
          </w:divBdr>
        </w:div>
        <w:div w:id="781192640">
          <w:marLeft w:val="480"/>
          <w:marRight w:val="0"/>
          <w:marTop w:val="0"/>
          <w:marBottom w:val="0"/>
          <w:divBdr>
            <w:top w:val="none" w:sz="0" w:space="0" w:color="auto"/>
            <w:left w:val="none" w:sz="0" w:space="0" w:color="auto"/>
            <w:bottom w:val="none" w:sz="0" w:space="0" w:color="auto"/>
            <w:right w:val="none" w:sz="0" w:space="0" w:color="auto"/>
          </w:divBdr>
        </w:div>
        <w:div w:id="261493600">
          <w:marLeft w:val="480"/>
          <w:marRight w:val="0"/>
          <w:marTop w:val="0"/>
          <w:marBottom w:val="0"/>
          <w:divBdr>
            <w:top w:val="none" w:sz="0" w:space="0" w:color="auto"/>
            <w:left w:val="none" w:sz="0" w:space="0" w:color="auto"/>
            <w:bottom w:val="none" w:sz="0" w:space="0" w:color="auto"/>
            <w:right w:val="none" w:sz="0" w:space="0" w:color="auto"/>
          </w:divBdr>
        </w:div>
        <w:div w:id="1693724390">
          <w:marLeft w:val="480"/>
          <w:marRight w:val="0"/>
          <w:marTop w:val="0"/>
          <w:marBottom w:val="0"/>
          <w:divBdr>
            <w:top w:val="none" w:sz="0" w:space="0" w:color="auto"/>
            <w:left w:val="none" w:sz="0" w:space="0" w:color="auto"/>
            <w:bottom w:val="none" w:sz="0" w:space="0" w:color="auto"/>
            <w:right w:val="none" w:sz="0" w:space="0" w:color="auto"/>
          </w:divBdr>
        </w:div>
        <w:div w:id="1974099079">
          <w:marLeft w:val="480"/>
          <w:marRight w:val="0"/>
          <w:marTop w:val="0"/>
          <w:marBottom w:val="0"/>
          <w:divBdr>
            <w:top w:val="none" w:sz="0" w:space="0" w:color="auto"/>
            <w:left w:val="none" w:sz="0" w:space="0" w:color="auto"/>
            <w:bottom w:val="none" w:sz="0" w:space="0" w:color="auto"/>
            <w:right w:val="none" w:sz="0" w:space="0" w:color="auto"/>
          </w:divBdr>
        </w:div>
        <w:div w:id="305816905">
          <w:marLeft w:val="480"/>
          <w:marRight w:val="0"/>
          <w:marTop w:val="0"/>
          <w:marBottom w:val="0"/>
          <w:divBdr>
            <w:top w:val="none" w:sz="0" w:space="0" w:color="auto"/>
            <w:left w:val="none" w:sz="0" w:space="0" w:color="auto"/>
            <w:bottom w:val="none" w:sz="0" w:space="0" w:color="auto"/>
            <w:right w:val="none" w:sz="0" w:space="0" w:color="auto"/>
          </w:divBdr>
        </w:div>
        <w:div w:id="1928032962">
          <w:marLeft w:val="480"/>
          <w:marRight w:val="0"/>
          <w:marTop w:val="0"/>
          <w:marBottom w:val="0"/>
          <w:divBdr>
            <w:top w:val="none" w:sz="0" w:space="0" w:color="auto"/>
            <w:left w:val="none" w:sz="0" w:space="0" w:color="auto"/>
            <w:bottom w:val="none" w:sz="0" w:space="0" w:color="auto"/>
            <w:right w:val="none" w:sz="0" w:space="0" w:color="auto"/>
          </w:divBdr>
        </w:div>
        <w:div w:id="1482963055">
          <w:marLeft w:val="480"/>
          <w:marRight w:val="0"/>
          <w:marTop w:val="0"/>
          <w:marBottom w:val="0"/>
          <w:divBdr>
            <w:top w:val="none" w:sz="0" w:space="0" w:color="auto"/>
            <w:left w:val="none" w:sz="0" w:space="0" w:color="auto"/>
            <w:bottom w:val="none" w:sz="0" w:space="0" w:color="auto"/>
            <w:right w:val="none" w:sz="0" w:space="0" w:color="auto"/>
          </w:divBdr>
        </w:div>
        <w:div w:id="166136480">
          <w:marLeft w:val="480"/>
          <w:marRight w:val="0"/>
          <w:marTop w:val="0"/>
          <w:marBottom w:val="0"/>
          <w:divBdr>
            <w:top w:val="none" w:sz="0" w:space="0" w:color="auto"/>
            <w:left w:val="none" w:sz="0" w:space="0" w:color="auto"/>
            <w:bottom w:val="none" w:sz="0" w:space="0" w:color="auto"/>
            <w:right w:val="none" w:sz="0" w:space="0" w:color="auto"/>
          </w:divBdr>
        </w:div>
        <w:div w:id="937102263">
          <w:marLeft w:val="480"/>
          <w:marRight w:val="0"/>
          <w:marTop w:val="0"/>
          <w:marBottom w:val="0"/>
          <w:divBdr>
            <w:top w:val="none" w:sz="0" w:space="0" w:color="auto"/>
            <w:left w:val="none" w:sz="0" w:space="0" w:color="auto"/>
            <w:bottom w:val="none" w:sz="0" w:space="0" w:color="auto"/>
            <w:right w:val="none" w:sz="0" w:space="0" w:color="auto"/>
          </w:divBdr>
        </w:div>
        <w:div w:id="1667241641">
          <w:marLeft w:val="480"/>
          <w:marRight w:val="0"/>
          <w:marTop w:val="0"/>
          <w:marBottom w:val="0"/>
          <w:divBdr>
            <w:top w:val="none" w:sz="0" w:space="0" w:color="auto"/>
            <w:left w:val="none" w:sz="0" w:space="0" w:color="auto"/>
            <w:bottom w:val="none" w:sz="0" w:space="0" w:color="auto"/>
            <w:right w:val="none" w:sz="0" w:space="0" w:color="auto"/>
          </w:divBdr>
        </w:div>
        <w:div w:id="781458106">
          <w:marLeft w:val="480"/>
          <w:marRight w:val="0"/>
          <w:marTop w:val="0"/>
          <w:marBottom w:val="0"/>
          <w:divBdr>
            <w:top w:val="none" w:sz="0" w:space="0" w:color="auto"/>
            <w:left w:val="none" w:sz="0" w:space="0" w:color="auto"/>
            <w:bottom w:val="none" w:sz="0" w:space="0" w:color="auto"/>
            <w:right w:val="none" w:sz="0" w:space="0" w:color="auto"/>
          </w:divBdr>
        </w:div>
        <w:div w:id="1274249109">
          <w:marLeft w:val="480"/>
          <w:marRight w:val="0"/>
          <w:marTop w:val="0"/>
          <w:marBottom w:val="0"/>
          <w:divBdr>
            <w:top w:val="none" w:sz="0" w:space="0" w:color="auto"/>
            <w:left w:val="none" w:sz="0" w:space="0" w:color="auto"/>
            <w:bottom w:val="none" w:sz="0" w:space="0" w:color="auto"/>
            <w:right w:val="none" w:sz="0" w:space="0" w:color="auto"/>
          </w:divBdr>
        </w:div>
        <w:div w:id="695807812">
          <w:marLeft w:val="480"/>
          <w:marRight w:val="0"/>
          <w:marTop w:val="0"/>
          <w:marBottom w:val="0"/>
          <w:divBdr>
            <w:top w:val="none" w:sz="0" w:space="0" w:color="auto"/>
            <w:left w:val="none" w:sz="0" w:space="0" w:color="auto"/>
            <w:bottom w:val="none" w:sz="0" w:space="0" w:color="auto"/>
            <w:right w:val="none" w:sz="0" w:space="0" w:color="auto"/>
          </w:divBdr>
        </w:div>
        <w:div w:id="150413445">
          <w:marLeft w:val="480"/>
          <w:marRight w:val="0"/>
          <w:marTop w:val="0"/>
          <w:marBottom w:val="0"/>
          <w:divBdr>
            <w:top w:val="none" w:sz="0" w:space="0" w:color="auto"/>
            <w:left w:val="none" w:sz="0" w:space="0" w:color="auto"/>
            <w:bottom w:val="none" w:sz="0" w:space="0" w:color="auto"/>
            <w:right w:val="none" w:sz="0" w:space="0" w:color="auto"/>
          </w:divBdr>
        </w:div>
        <w:div w:id="1734236226">
          <w:marLeft w:val="480"/>
          <w:marRight w:val="0"/>
          <w:marTop w:val="0"/>
          <w:marBottom w:val="0"/>
          <w:divBdr>
            <w:top w:val="none" w:sz="0" w:space="0" w:color="auto"/>
            <w:left w:val="none" w:sz="0" w:space="0" w:color="auto"/>
            <w:bottom w:val="none" w:sz="0" w:space="0" w:color="auto"/>
            <w:right w:val="none" w:sz="0" w:space="0" w:color="auto"/>
          </w:divBdr>
        </w:div>
        <w:div w:id="1022517681">
          <w:marLeft w:val="480"/>
          <w:marRight w:val="0"/>
          <w:marTop w:val="0"/>
          <w:marBottom w:val="0"/>
          <w:divBdr>
            <w:top w:val="none" w:sz="0" w:space="0" w:color="auto"/>
            <w:left w:val="none" w:sz="0" w:space="0" w:color="auto"/>
            <w:bottom w:val="none" w:sz="0" w:space="0" w:color="auto"/>
            <w:right w:val="none" w:sz="0" w:space="0" w:color="auto"/>
          </w:divBdr>
        </w:div>
        <w:div w:id="1253474150">
          <w:marLeft w:val="480"/>
          <w:marRight w:val="0"/>
          <w:marTop w:val="0"/>
          <w:marBottom w:val="0"/>
          <w:divBdr>
            <w:top w:val="none" w:sz="0" w:space="0" w:color="auto"/>
            <w:left w:val="none" w:sz="0" w:space="0" w:color="auto"/>
            <w:bottom w:val="none" w:sz="0" w:space="0" w:color="auto"/>
            <w:right w:val="none" w:sz="0" w:space="0" w:color="auto"/>
          </w:divBdr>
        </w:div>
        <w:div w:id="149294177">
          <w:marLeft w:val="480"/>
          <w:marRight w:val="0"/>
          <w:marTop w:val="0"/>
          <w:marBottom w:val="0"/>
          <w:divBdr>
            <w:top w:val="none" w:sz="0" w:space="0" w:color="auto"/>
            <w:left w:val="none" w:sz="0" w:space="0" w:color="auto"/>
            <w:bottom w:val="none" w:sz="0" w:space="0" w:color="auto"/>
            <w:right w:val="none" w:sz="0" w:space="0" w:color="auto"/>
          </w:divBdr>
        </w:div>
        <w:div w:id="545221342">
          <w:marLeft w:val="480"/>
          <w:marRight w:val="0"/>
          <w:marTop w:val="0"/>
          <w:marBottom w:val="0"/>
          <w:divBdr>
            <w:top w:val="none" w:sz="0" w:space="0" w:color="auto"/>
            <w:left w:val="none" w:sz="0" w:space="0" w:color="auto"/>
            <w:bottom w:val="none" w:sz="0" w:space="0" w:color="auto"/>
            <w:right w:val="none" w:sz="0" w:space="0" w:color="auto"/>
          </w:divBdr>
        </w:div>
        <w:div w:id="1056513494">
          <w:marLeft w:val="480"/>
          <w:marRight w:val="0"/>
          <w:marTop w:val="0"/>
          <w:marBottom w:val="0"/>
          <w:divBdr>
            <w:top w:val="none" w:sz="0" w:space="0" w:color="auto"/>
            <w:left w:val="none" w:sz="0" w:space="0" w:color="auto"/>
            <w:bottom w:val="none" w:sz="0" w:space="0" w:color="auto"/>
            <w:right w:val="none" w:sz="0" w:space="0" w:color="auto"/>
          </w:divBdr>
        </w:div>
        <w:div w:id="1924533033">
          <w:marLeft w:val="480"/>
          <w:marRight w:val="0"/>
          <w:marTop w:val="0"/>
          <w:marBottom w:val="0"/>
          <w:divBdr>
            <w:top w:val="none" w:sz="0" w:space="0" w:color="auto"/>
            <w:left w:val="none" w:sz="0" w:space="0" w:color="auto"/>
            <w:bottom w:val="none" w:sz="0" w:space="0" w:color="auto"/>
            <w:right w:val="none" w:sz="0" w:space="0" w:color="auto"/>
          </w:divBdr>
        </w:div>
        <w:div w:id="1853688218">
          <w:marLeft w:val="480"/>
          <w:marRight w:val="0"/>
          <w:marTop w:val="0"/>
          <w:marBottom w:val="0"/>
          <w:divBdr>
            <w:top w:val="none" w:sz="0" w:space="0" w:color="auto"/>
            <w:left w:val="none" w:sz="0" w:space="0" w:color="auto"/>
            <w:bottom w:val="none" w:sz="0" w:space="0" w:color="auto"/>
            <w:right w:val="none" w:sz="0" w:space="0" w:color="auto"/>
          </w:divBdr>
        </w:div>
        <w:div w:id="11996193">
          <w:marLeft w:val="480"/>
          <w:marRight w:val="0"/>
          <w:marTop w:val="0"/>
          <w:marBottom w:val="0"/>
          <w:divBdr>
            <w:top w:val="none" w:sz="0" w:space="0" w:color="auto"/>
            <w:left w:val="none" w:sz="0" w:space="0" w:color="auto"/>
            <w:bottom w:val="none" w:sz="0" w:space="0" w:color="auto"/>
            <w:right w:val="none" w:sz="0" w:space="0" w:color="auto"/>
          </w:divBdr>
        </w:div>
        <w:div w:id="943196032">
          <w:marLeft w:val="480"/>
          <w:marRight w:val="0"/>
          <w:marTop w:val="0"/>
          <w:marBottom w:val="0"/>
          <w:divBdr>
            <w:top w:val="none" w:sz="0" w:space="0" w:color="auto"/>
            <w:left w:val="none" w:sz="0" w:space="0" w:color="auto"/>
            <w:bottom w:val="none" w:sz="0" w:space="0" w:color="auto"/>
            <w:right w:val="none" w:sz="0" w:space="0" w:color="auto"/>
          </w:divBdr>
        </w:div>
        <w:div w:id="141703866">
          <w:marLeft w:val="480"/>
          <w:marRight w:val="0"/>
          <w:marTop w:val="0"/>
          <w:marBottom w:val="0"/>
          <w:divBdr>
            <w:top w:val="none" w:sz="0" w:space="0" w:color="auto"/>
            <w:left w:val="none" w:sz="0" w:space="0" w:color="auto"/>
            <w:bottom w:val="none" w:sz="0" w:space="0" w:color="auto"/>
            <w:right w:val="none" w:sz="0" w:space="0" w:color="auto"/>
          </w:divBdr>
        </w:div>
        <w:div w:id="1425766918">
          <w:marLeft w:val="480"/>
          <w:marRight w:val="0"/>
          <w:marTop w:val="0"/>
          <w:marBottom w:val="0"/>
          <w:divBdr>
            <w:top w:val="none" w:sz="0" w:space="0" w:color="auto"/>
            <w:left w:val="none" w:sz="0" w:space="0" w:color="auto"/>
            <w:bottom w:val="none" w:sz="0" w:space="0" w:color="auto"/>
            <w:right w:val="none" w:sz="0" w:space="0" w:color="auto"/>
          </w:divBdr>
        </w:div>
        <w:div w:id="1439718205">
          <w:marLeft w:val="480"/>
          <w:marRight w:val="0"/>
          <w:marTop w:val="0"/>
          <w:marBottom w:val="0"/>
          <w:divBdr>
            <w:top w:val="none" w:sz="0" w:space="0" w:color="auto"/>
            <w:left w:val="none" w:sz="0" w:space="0" w:color="auto"/>
            <w:bottom w:val="none" w:sz="0" w:space="0" w:color="auto"/>
            <w:right w:val="none" w:sz="0" w:space="0" w:color="auto"/>
          </w:divBdr>
        </w:div>
        <w:div w:id="2047095762">
          <w:marLeft w:val="480"/>
          <w:marRight w:val="0"/>
          <w:marTop w:val="0"/>
          <w:marBottom w:val="0"/>
          <w:divBdr>
            <w:top w:val="none" w:sz="0" w:space="0" w:color="auto"/>
            <w:left w:val="none" w:sz="0" w:space="0" w:color="auto"/>
            <w:bottom w:val="none" w:sz="0" w:space="0" w:color="auto"/>
            <w:right w:val="none" w:sz="0" w:space="0" w:color="auto"/>
          </w:divBdr>
        </w:div>
        <w:div w:id="420566413">
          <w:marLeft w:val="480"/>
          <w:marRight w:val="0"/>
          <w:marTop w:val="0"/>
          <w:marBottom w:val="0"/>
          <w:divBdr>
            <w:top w:val="none" w:sz="0" w:space="0" w:color="auto"/>
            <w:left w:val="none" w:sz="0" w:space="0" w:color="auto"/>
            <w:bottom w:val="none" w:sz="0" w:space="0" w:color="auto"/>
            <w:right w:val="none" w:sz="0" w:space="0" w:color="auto"/>
          </w:divBdr>
        </w:div>
        <w:div w:id="65685268">
          <w:marLeft w:val="480"/>
          <w:marRight w:val="0"/>
          <w:marTop w:val="0"/>
          <w:marBottom w:val="0"/>
          <w:divBdr>
            <w:top w:val="none" w:sz="0" w:space="0" w:color="auto"/>
            <w:left w:val="none" w:sz="0" w:space="0" w:color="auto"/>
            <w:bottom w:val="none" w:sz="0" w:space="0" w:color="auto"/>
            <w:right w:val="none" w:sz="0" w:space="0" w:color="auto"/>
          </w:divBdr>
        </w:div>
        <w:div w:id="126630806">
          <w:marLeft w:val="480"/>
          <w:marRight w:val="0"/>
          <w:marTop w:val="0"/>
          <w:marBottom w:val="0"/>
          <w:divBdr>
            <w:top w:val="none" w:sz="0" w:space="0" w:color="auto"/>
            <w:left w:val="none" w:sz="0" w:space="0" w:color="auto"/>
            <w:bottom w:val="none" w:sz="0" w:space="0" w:color="auto"/>
            <w:right w:val="none" w:sz="0" w:space="0" w:color="auto"/>
          </w:divBdr>
        </w:div>
        <w:div w:id="793408348">
          <w:marLeft w:val="480"/>
          <w:marRight w:val="0"/>
          <w:marTop w:val="0"/>
          <w:marBottom w:val="0"/>
          <w:divBdr>
            <w:top w:val="none" w:sz="0" w:space="0" w:color="auto"/>
            <w:left w:val="none" w:sz="0" w:space="0" w:color="auto"/>
            <w:bottom w:val="none" w:sz="0" w:space="0" w:color="auto"/>
            <w:right w:val="none" w:sz="0" w:space="0" w:color="auto"/>
          </w:divBdr>
        </w:div>
        <w:div w:id="1036465729">
          <w:marLeft w:val="480"/>
          <w:marRight w:val="0"/>
          <w:marTop w:val="0"/>
          <w:marBottom w:val="0"/>
          <w:divBdr>
            <w:top w:val="none" w:sz="0" w:space="0" w:color="auto"/>
            <w:left w:val="none" w:sz="0" w:space="0" w:color="auto"/>
            <w:bottom w:val="none" w:sz="0" w:space="0" w:color="auto"/>
            <w:right w:val="none" w:sz="0" w:space="0" w:color="auto"/>
          </w:divBdr>
        </w:div>
        <w:div w:id="1239948259">
          <w:marLeft w:val="480"/>
          <w:marRight w:val="0"/>
          <w:marTop w:val="0"/>
          <w:marBottom w:val="0"/>
          <w:divBdr>
            <w:top w:val="none" w:sz="0" w:space="0" w:color="auto"/>
            <w:left w:val="none" w:sz="0" w:space="0" w:color="auto"/>
            <w:bottom w:val="none" w:sz="0" w:space="0" w:color="auto"/>
            <w:right w:val="none" w:sz="0" w:space="0" w:color="auto"/>
          </w:divBdr>
        </w:div>
        <w:div w:id="1810053430">
          <w:marLeft w:val="480"/>
          <w:marRight w:val="0"/>
          <w:marTop w:val="0"/>
          <w:marBottom w:val="0"/>
          <w:divBdr>
            <w:top w:val="none" w:sz="0" w:space="0" w:color="auto"/>
            <w:left w:val="none" w:sz="0" w:space="0" w:color="auto"/>
            <w:bottom w:val="none" w:sz="0" w:space="0" w:color="auto"/>
            <w:right w:val="none" w:sz="0" w:space="0" w:color="auto"/>
          </w:divBdr>
        </w:div>
        <w:div w:id="2143963328">
          <w:marLeft w:val="480"/>
          <w:marRight w:val="0"/>
          <w:marTop w:val="0"/>
          <w:marBottom w:val="0"/>
          <w:divBdr>
            <w:top w:val="none" w:sz="0" w:space="0" w:color="auto"/>
            <w:left w:val="none" w:sz="0" w:space="0" w:color="auto"/>
            <w:bottom w:val="none" w:sz="0" w:space="0" w:color="auto"/>
            <w:right w:val="none" w:sz="0" w:space="0" w:color="auto"/>
          </w:divBdr>
        </w:div>
        <w:div w:id="558981404">
          <w:marLeft w:val="480"/>
          <w:marRight w:val="0"/>
          <w:marTop w:val="0"/>
          <w:marBottom w:val="0"/>
          <w:divBdr>
            <w:top w:val="none" w:sz="0" w:space="0" w:color="auto"/>
            <w:left w:val="none" w:sz="0" w:space="0" w:color="auto"/>
            <w:bottom w:val="none" w:sz="0" w:space="0" w:color="auto"/>
            <w:right w:val="none" w:sz="0" w:space="0" w:color="auto"/>
          </w:divBdr>
        </w:div>
        <w:div w:id="665206012">
          <w:marLeft w:val="480"/>
          <w:marRight w:val="0"/>
          <w:marTop w:val="0"/>
          <w:marBottom w:val="0"/>
          <w:divBdr>
            <w:top w:val="none" w:sz="0" w:space="0" w:color="auto"/>
            <w:left w:val="none" w:sz="0" w:space="0" w:color="auto"/>
            <w:bottom w:val="none" w:sz="0" w:space="0" w:color="auto"/>
            <w:right w:val="none" w:sz="0" w:space="0" w:color="auto"/>
          </w:divBdr>
        </w:div>
        <w:div w:id="953439295">
          <w:marLeft w:val="480"/>
          <w:marRight w:val="0"/>
          <w:marTop w:val="0"/>
          <w:marBottom w:val="0"/>
          <w:divBdr>
            <w:top w:val="none" w:sz="0" w:space="0" w:color="auto"/>
            <w:left w:val="none" w:sz="0" w:space="0" w:color="auto"/>
            <w:bottom w:val="none" w:sz="0" w:space="0" w:color="auto"/>
            <w:right w:val="none" w:sz="0" w:space="0" w:color="auto"/>
          </w:divBdr>
        </w:div>
        <w:div w:id="1765833796">
          <w:marLeft w:val="480"/>
          <w:marRight w:val="0"/>
          <w:marTop w:val="0"/>
          <w:marBottom w:val="0"/>
          <w:divBdr>
            <w:top w:val="none" w:sz="0" w:space="0" w:color="auto"/>
            <w:left w:val="none" w:sz="0" w:space="0" w:color="auto"/>
            <w:bottom w:val="none" w:sz="0" w:space="0" w:color="auto"/>
            <w:right w:val="none" w:sz="0" w:space="0" w:color="auto"/>
          </w:divBdr>
        </w:div>
        <w:div w:id="1875463724">
          <w:marLeft w:val="480"/>
          <w:marRight w:val="0"/>
          <w:marTop w:val="0"/>
          <w:marBottom w:val="0"/>
          <w:divBdr>
            <w:top w:val="none" w:sz="0" w:space="0" w:color="auto"/>
            <w:left w:val="none" w:sz="0" w:space="0" w:color="auto"/>
            <w:bottom w:val="none" w:sz="0" w:space="0" w:color="auto"/>
            <w:right w:val="none" w:sz="0" w:space="0" w:color="auto"/>
          </w:divBdr>
        </w:div>
        <w:div w:id="1595476326">
          <w:marLeft w:val="480"/>
          <w:marRight w:val="0"/>
          <w:marTop w:val="0"/>
          <w:marBottom w:val="0"/>
          <w:divBdr>
            <w:top w:val="none" w:sz="0" w:space="0" w:color="auto"/>
            <w:left w:val="none" w:sz="0" w:space="0" w:color="auto"/>
            <w:bottom w:val="none" w:sz="0" w:space="0" w:color="auto"/>
            <w:right w:val="none" w:sz="0" w:space="0" w:color="auto"/>
          </w:divBdr>
        </w:div>
        <w:div w:id="1807089994">
          <w:marLeft w:val="480"/>
          <w:marRight w:val="0"/>
          <w:marTop w:val="0"/>
          <w:marBottom w:val="0"/>
          <w:divBdr>
            <w:top w:val="none" w:sz="0" w:space="0" w:color="auto"/>
            <w:left w:val="none" w:sz="0" w:space="0" w:color="auto"/>
            <w:bottom w:val="none" w:sz="0" w:space="0" w:color="auto"/>
            <w:right w:val="none" w:sz="0" w:space="0" w:color="auto"/>
          </w:divBdr>
        </w:div>
        <w:div w:id="868221914">
          <w:marLeft w:val="480"/>
          <w:marRight w:val="0"/>
          <w:marTop w:val="0"/>
          <w:marBottom w:val="0"/>
          <w:divBdr>
            <w:top w:val="none" w:sz="0" w:space="0" w:color="auto"/>
            <w:left w:val="none" w:sz="0" w:space="0" w:color="auto"/>
            <w:bottom w:val="none" w:sz="0" w:space="0" w:color="auto"/>
            <w:right w:val="none" w:sz="0" w:space="0" w:color="auto"/>
          </w:divBdr>
        </w:div>
        <w:div w:id="280459876">
          <w:marLeft w:val="480"/>
          <w:marRight w:val="0"/>
          <w:marTop w:val="0"/>
          <w:marBottom w:val="0"/>
          <w:divBdr>
            <w:top w:val="none" w:sz="0" w:space="0" w:color="auto"/>
            <w:left w:val="none" w:sz="0" w:space="0" w:color="auto"/>
            <w:bottom w:val="none" w:sz="0" w:space="0" w:color="auto"/>
            <w:right w:val="none" w:sz="0" w:space="0" w:color="auto"/>
          </w:divBdr>
        </w:div>
        <w:div w:id="60522116">
          <w:marLeft w:val="480"/>
          <w:marRight w:val="0"/>
          <w:marTop w:val="0"/>
          <w:marBottom w:val="0"/>
          <w:divBdr>
            <w:top w:val="none" w:sz="0" w:space="0" w:color="auto"/>
            <w:left w:val="none" w:sz="0" w:space="0" w:color="auto"/>
            <w:bottom w:val="none" w:sz="0" w:space="0" w:color="auto"/>
            <w:right w:val="none" w:sz="0" w:space="0" w:color="auto"/>
          </w:divBdr>
        </w:div>
        <w:div w:id="230042022">
          <w:marLeft w:val="480"/>
          <w:marRight w:val="0"/>
          <w:marTop w:val="0"/>
          <w:marBottom w:val="0"/>
          <w:divBdr>
            <w:top w:val="none" w:sz="0" w:space="0" w:color="auto"/>
            <w:left w:val="none" w:sz="0" w:space="0" w:color="auto"/>
            <w:bottom w:val="none" w:sz="0" w:space="0" w:color="auto"/>
            <w:right w:val="none" w:sz="0" w:space="0" w:color="auto"/>
          </w:divBdr>
        </w:div>
        <w:div w:id="1434982613">
          <w:marLeft w:val="480"/>
          <w:marRight w:val="0"/>
          <w:marTop w:val="0"/>
          <w:marBottom w:val="0"/>
          <w:divBdr>
            <w:top w:val="none" w:sz="0" w:space="0" w:color="auto"/>
            <w:left w:val="none" w:sz="0" w:space="0" w:color="auto"/>
            <w:bottom w:val="none" w:sz="0" w:space="0" w:color="auto"/>
            <w:right w:val="none" w:sz="0" w:space="0" w:color="auto"/>
          </w:divBdr>
        </w:div>
        <w:div w:id="1277903676">
          <w:marLeft w:val="480"/>
          <w:marRight w:val="0"/>
          <w:marTop w:val="0"/>
          <w:marBottom w:val="0"/>
          <w:divBdr>
            <w:top w:val="none" w:sz="0" w:space="0" w:color="auto"/>
            <w:left w:val="none" w:sz="0" w:space="0" w:color="auto"/>
            <w:bottom w:val="none" w:sz="0" w:space="0" w:color="auto"/>
            <w:right w:val="none" w:sz="0" w:space="0" w:color="auto"/>
          </w:divBdr>
        </w:div>
        <w:div w:id="1134955507">
          <w:marLeft w:val="480"/>
          <w:marRight w:val="0"/>
          <w:marTop w:val="0"/>
          <w:marBottom w:val="0"/>
          <w:divBdr>
            <w:top w:val="none" w:sz="0" w:space="0" w:color="auto"/>
            <w:left w:val="none" w:sz="0" w:space="0" w:color="auto"/>
            <w:bottom w:val="none" w:sz="0" w:space="0" w:color="auto"/>
            <w:right w:val="none" w:sz="0" w:space="0" w:color="auto"/>
          </w:divBdr>
        </w:div>
        <w:div w:id="562451321">
          <w:marLeft w:val="480"/>
          <w:marRight w:val="0"/>
          <w:marTop w:val="0"/>
          <w:marBottom w:val="0"/>
          <w:divBdr>
            <w:top w:val="none" w:sz="0" w:space="0" w:color="auto"/>
            <w:left w:val="none" w:sz="0" w:space="0" w:color="auto"/>
            <w:bottom w:val="none" w:sz="0" w:space="0" w:color="auto"/>
            <w:right w:val="none" w:sz="0" w:space="0" w:color="auto"/>
          </w:divBdr>
        </w:div>
        <w:div w:id="958535469">
          <w:marLeft w:val="480"/>
          <w:marRight w:val="0"/>
          <w:marTop w:val="0"/>
          <w:marBottom w:val="0"/>
          <w:divBdr>
            <w:top w:val="none" w:sz="0" w:space="0" w:color="auto"/>
            <w:left w:val="none" w:sz="0" w:space="0" w:color="auto"/>
            <w:bottom w:val="none" w:sz="0" w:space="0" w:color="auto"/>
            <w:right w:val="none" w:sz="0" w:space="0" w:color="auto"/>
          </w:divBdr>
        </w:div>
        <w:div w:id="107743491">
          <w:marLeft w:val="480"/>
          <w:marRight w:val="0"/>
          <w:marTop w:val="0"/>
          <w:marBottom w:val="0"/>
          <w:divBdr>
            <w:top w:val="none" w:sz="0" w:space="0" w:color="auto"/>
            <w:left w:val="none" w:sz="0" w:space="0" w:color="auto"/>
            <w:bottom w:val="none" w:sz="0" w:space="0" w:color="auto"/>
            <w:right w:val="none" w:sz="0" w:space="0" w:color="auto"/>
          </w:divBdr>
        </w:div>
        <w:div w:id="1944801625">
          <w:marLeft w:val="480"/>
          <w:marRight w:val="0"/>
          <w:marTop w:val="0"/>
          <w:marBottom w:val="0"/>
          <w:divBdr>
            <w:top w:val="none" w:sz="0" w:space="0" w:color="auto"/>
            <w:left w:val="none" w:sz="0" w:space="0" w:color="auto"/>
            <w:bottom w:val="none" w:sz="0" w:space="0" w:color="auto"/>
            <w:right w:val="none" w:sz="0" w:space="0" w:color="auto"/>
          </w:divBdr>
        </w:div>
        <w:div w:id="494490170">
          <w:marLeft w:val="480"/>
          <w:marRight w:val="0"/>
          <w:marTop w:val="0"/>
          <w:marBottom w:val="0"/>
          <w:divBdr>
            <w:top w:val="none" w:sz="0" w:space="0" w:color="auto"/>
            <w:left w:val="none" w:sz="0" w:space="0" w:color="auto"/>
            <w:bottom w:val="none" w:sz="0" w:space="0" w:color="auto"/>
            <w:right w:val="none" w:sz="0" w:space="0" w:color="auto"/>
          </w:divBdr>
        </w:div>
        <w:div w:id="37780594">
          <w:marLeft w:val="480"/>
          <w:marRight w:val="0"/>
          <w:marTop w:val="0"/>
          <w:marBottom w:val="0"/>
          <w:divBdr>
            <w:top w:val="none" w:sz="0" w:space="0" w:color="auto"/>
            <w:left w:val="none" w:sz="0" w:space="0" w:color="auto"/>
            <w:bottom w:val="none" w:sz="0" w:space="0" w:color="auto"/>
            <w:right w:val="none" w:sz="0" w:space="0" w:color="auto"/>
          </w:divBdr>
        </w:div>
        <w:div w:id="923951616">
          <w:marLeft w:val="480"/>
          <w:marRight w:val="0"/>
          <w:marTop w:val="0"/>
          <w:marBottom w:val="0"/>
          <w:divBdr>
            <w:top w:val="none" w:sz="0" w:space="0" w:color="auto"/>
            <w:left w:val="none" w:sz="0" w:space="0" w:color="auto"/>
            <w:bottom w:val="none" w:sz="0" w:space="0" w:color="auto"/>
            <w:right w:val="none" w:sz="0" w:space="0" w:color="auto"/>
          </w:divBdr>
        </w:div>
        <w:div w:id="1129788680">
          <w:marLeft w:val="480"/>
          <w:marRight w:val="0"/>
          <w:marTop w:val="0"/>
          <w:marBottom w:val="0"/>
          <w:divBdr>
            <w:top w:val="none" w:sz="0" w:space="0" w:color="auto"/>
            <w:left w:val="none" w:sz="0" w:space="0" w:color="auto"/>
            <w:bottom w:val="none" w:sz="0" w:space="0" w:color="auto"/>
            <w:right w:val="none" w:sz="0" w:space="0" w:color="auto"/>
          </w:divBdr>
        </w:div>
        <w:div w:id="1816799375">
          <w:marLeft w:val="480"/>
          <w:marRight w:val="0"/>
          <w:marTop w:val="0"/>
          <w:marBottom w:val="0"/>
          <w:divBdr>
            <w:top w:val="none" w:sz="0" w:space="0" w:color="auto"/>
            <w:left w:val="none" w:sz="0" w:space="0" w:color="auto"/>
            <w:bottom w:val="none" w:sz="0" w:space="0" w:color="auto"/>
            <w:right w:val="none" w:sz="0" w:space="0" w:color="auto"/>
          </w:divBdr>
        </w:div>
        <w:div w:id="578515750">
          <w:marLeft w:val="480"/>
          <w:marRight w:val="0"/>
          <w:marTop w:val="0"/>
          <w:marBottom w:val="0"/>
          <w:divBdr>
            <w:top w:val="none" w:sz="0" w:space="0" w:color="auto"/>
            <w:left w:val="none" w:sz="0" w:space="0" w:color="auto"/>
            <w:bottom w:val="none" w:sz="0" w:space="0" w:color="auto"/>
            <w:right w:val="none" w:sz="0" w:space="0" w:color="auto"/>
          </w:divBdr>
        </w:div>
        <w:div w:id="1807625483">
          <w:marLeft w:val="480"/>
          <w:marRight w:val="0"/>
          <w:marTop w:val="0"/>
          <w:marBottom w:val="0"/>
          <w:divBdr>
            <w:top w:val="none" w:sz="0" w:space="0" w:color="auto"/>
            <w:left w:val="none" w:sz="0" w:space="0" w:color="auto"/>
            <w:bottom w:val="none" w:sz="0" w:space="0" w:color="auto"/>
            <w:right w:val="none" w:sz="0" w:space="0" w:color="auto"/>
          </w:divBdr>
        </w:div>
        <w:div w:id="868955900">
          <w:marLeft w:val="480"/>
          <w:marRight w:val="0"/>
          <w:marTop w:val="0"/>
          <w:marBottom w:val="0"/>
          <w:divBdr>
            <w:top w:val="none" w:sz="0" w:space="0" w:color="auto"/>
            <w:left w:val="none" w:sz="0" w:space="0" w:color="auto"/>
            <w:bottom w:val="none" w:sz="0" w:space="0" w:color="auto"/>
            <w:right w:val="none" w:sz="0" w:space="0" w:color="auto"/>
          </w:divBdr>
        </w:div>
        <w:div w:id="1278871712">
          <w:marLeft w:val="480"/>
          <w:marRight w:val="0"/>
          <w:marTop w:val="0"/>
          <w:marBottom w:val="0"/>
          <w:divBdr>
            <w:top w:val="none" w:sz="0" w:space="0" w:color="auto"/>
            <w:left w:val="none" w:sz="0" w:space="0" w:color="auto"/>
            <w:bottom w:val="none" w:sz="0" w:space="0" w:color="auto"/>
            <w:right w:val="none" w:sz="0" w:space="0" w:color="auto"/>
          </w:divBdr>
        </w:div>
        <w:div w:id="1103838498">
          <w:marLeft w:val="480"/>
          <w:marRight w:val="0"/>
          <w:marTop w:val="0"/>
          <w:marBottom w:val="0"/>
          <w:divBdr>
            <w:top w:val="none" w:sz="0" w:space="0" w:color="auto"/>
            <w:left w:val="none" w:sz="0" w:space="0" w:color="auto"/>
            <w:bottom w:val="none" w:sz="0" w:space="0" w:color="auto"/>
            <w:right w:val="none" w:sz="0" w:space="0" w:color="auto"/>
          </w:divBdr>
        </w:div>
        <w:div w:id="1402092864">
          <w:marLeft w:val="480"/>
          <w:marRight w:val="0"/>
          <w:marTop w:val="0"/>
          <w:marBottom w:val="0"/>
          <w:divBdr>
            <w:top w:val="none" w:sz="0" w:space="0" w:color="auto"/>
            <w:left w:val="none" w:sz="0" w:space="0" w:color="auto"/>
            <w:bottom w:val="none" w:sz="0" w:space="0" w:color="auto"/>
            <w:right w:val="none" w:sz="0" w:space="0" w:color="auto"/>
          </w:divBdr>
        </w:div>
        <w:div w:id="1892695702">
          <w:marLeft w:val="480"/>
          <w:marRight w:val="0"/>
          <w:marTop w:val="0"/>
          <w:marBottom w:val="0"/>
          <w:divBdr>
            <w:top w:val="none" w:sz="0" w:space="0" w:color="auto"/>
            <w:left w:val="none" w:sz="0" w:space="0" w:color="auto"/>
            <w:bottom w:val="none" w:sz="0" w:space="0" w:color="auto"/>
            <w:right w:val="none" w:sz="0" w:space="0" w:color="auto"/>
          </w:divBdr>
        </w:div>
        <w:div w:id="2116319800">
          <w:marLeft w:val="480"/>
          <w:marRight w:val="0"/>
          <w:marTop w:val="0"/>
          <w:marBottom w:val="0"/>
          <w:divBdr>
            <w:top w:val="none" w:sz="0" w:space="0" w:color="auto"/>
            <w:left w:val="none" w:sz="0" w:space="0" w:color="auto"/>
            <w:bottom w:val="none" w:sz="0" w:space="0" w:color="auto"/>
            <w:right w:val="none" w:sz="0" w:space="0" w:color="auto"/>
          </w:divBdr>
        </w:div>
        <w:div w:id="1743329076">
          <w:marLeft w:val="480"/>
          <w:marRight w:val="0"/>
          <w:marTop w:val="0"/>
          <w:marBottom w:val="0"/>
          <w:divBdr>
            <w:top w:val="none" w:sz="0" w:space="0" w:color="auto"/>
            <w:left w:val="none" w:sz="0" w:space="0" w:color="auto"/>
            <w:bottom w:val="none" w:sz="0" w:space="0" w:color="auto"/>
            <w:right w:val="none" w:sz="0" w:space="0" w:color="auto"/>
          </w:divBdr>
        </w:div>
        <w:div w:id="28802050">
          <w:marLeft w:val="480"/>
          <w:marRight w:val="0"/>
          <w:marTop w:val="0"/>
          <w:marBottom w:val="0"/>
          <w:divBdr>
            <w:top w:val="none" w:sz="0" w:space="0" w:color="auto"/>
            <w:left w:val="none" w:sz="0" w:space="0" w:color="auto"/>
            <w:bottom w:val="none" w:sz="0" w:space="0" w:color="auto"/>
            <w:right w:val="none" w:sz="0" w:space="0" w:color="auto"/>
          </w:divBdr>
        </w:div>
        <w:div w:id="138424066">
          <w:marLeft w:val="480"/>
          <w:marRight w:val="0"/>
          <w:marTop w:val="0"/>
          <w:marBottom w:val="0"/>
          <w:divBdr>
            <w:top w:val="none" w:sz="0" w:space="0" w:color="auto"/>
            <w:left w:val="none" w:sz="0" w:space="0" w:color="auto"/>
            <w:bottom w:val="none" w:sz="0" w:space="0" w:color="auto"/>
            <w:right w:val="none" w:sz="0" w:space="0" w:color="auto"/>
          </w:divBdr>
        </w:div>
        <w:div w:id="1391687635">
          <w:marLeft w:val="480"/>
          <w:marRight w:val="0"/>
          <w:marTop w:val="0"/>
          <w:marBottom w:val="0"/>
          <w:divBdr>
            <w:top w:val="none" w:sz="0" w:space="0" w:color="auto"/>
            <w:left w:val="none" w:sz="0" w:space="0" w:color="auto"/>
            <w:bottom w:val="none" w:sz="0" w:space="0" w:color="auto"/>
            <w:right w:val="none" w:sz="0" w:space="0" w:color="auto"/>
          </w:divBdr>
        </w:div>
        <w:div w:id="101537071">
          <w:marLeft w:val="480"/>
          <w:marRight w:val="0"/>
          <w:marTop w:val="0"/>
          <w:marBottom w:val="0"/>
          <w:divBdr>
            <w:top w:val="none" w:sz="0" w:space="0" w:color="auto"/>
            <w:left w:val="none" w:sz="0" w:space="0" w:color="auto"/>
            <w:bottom w:val="none" w:sz="0" w:space="0" w:color="auto"/>
            <w:right w:val="none" w:sz="0" w:space="0" w:color="auto"/>
          </w:divBdr>
        </w:div>
        <w:div w:id="1146893354">
          <w:marLeft w:val="480"/>
          <w:marRight w:val="0"/>
          <w:marTop w:val="0"/>
          <w:marBottom w:val="0"/>
          <w:divBdr>
            <w:top w:val="none" w:sz="0" w:space="0" w:color="auto"/>
            <w:left w:val="none" w:sz="0" w:space="0" w:color="auto"/>
            <w:bottom w:val="none" w:sz="0" w:space="0" w:color="auto"/>
            <w:right w:val="none" w:sz="0" w:space="0" w:color="auto"/>
          </w:divBdr>
        </w:div>
        <w:div w:id="2077505489">
          <w:marLeft w:val="480"/>
          <w:marRight w:val="0"/>
          <w:marTop w:val="0"/>
          <w:marBottom w:val="0"/>
          <w:divBdr>
            <w:top w:val="none" w:sz="0" w:space="0" w:color="auto"/>
            <w:left w:val="none" w:sz="0" w:space="0" w:color="auto"/>
            <w:bottom w:val="none" w:sz="0" w:space="0" w:color="auto"/>
            <w:right w:val="none" w:sz="0" w:space="0" w:color="auto"/>
          </w:divBdr>
        </w:div>
        <w:div w:id="1529102889">
          <w:marLeft w:val="480"/>
          <w:marRight w:val="0"/>
          <w:marTop w:val="0"/>
          <w:marBottom w:val="0"/>
          <w:divBdr>
            <w:top w:val="none" w:sz="0" w:space="0" w:color="auto"/>
            <w:left w:val="none" w:sz="0" w:space="0" w:color="auto"/>
            <w:bottom w:val="none" w:sz="0" w:space="0" w:color="auto"/>
            <w:right w:val="none" w:sz="0" w:space="0" w:color="auto"/>
          </w:divBdr>
        </w:div>
        <w:div w:id="768545469">
          <w:marLeft w:val="480"/>
          <w:marRight w:val="0"/>
          <w:marTop w:val="0"/>
          <w:marBottom w:val="0"/>
          <w:divBdr>
            <w:top w:val="none" w:sz="0" w:space="0" w:color="auto"/>
            <w:left w:val="none" w:sz="0" w:space="0" w:color="auto"/>
            <w:bottom w:val="none" w:sz="0" w:space="0" w:color="auto"/>
            <w:right w:val="none" w:sz="0" w:space="0" w:color="auto"/>
          </w:divBdr>
        </w:div>
        <w:div w:id="1403141188">
          <w:marLeft w:val="480"/>
          <w:marRight w:val="0"/>
          <w:marTop w:val="0"/>
          <w:marBottom w:val="0"/>
          <w:divBdr>
            <w:top w:val="none" w:sz="0" w:space="0" w:color="auto"/>
            <w:left w:val="none" w:sz="0" w:space="0" w:color="auto"/>
            <w:bottom w:val="none" w:sz="0" w:space="0" w:color="auto"/>
            <w:right w:val="none" w:sz="0" w:space="0" w:color="auto"/>
          </w:divBdr>
        </w:div>
        <w:div w:id="1735852692">
          <w:marLeft w:val="480"/>
          <w:marRight w:val="0"/>
          <w:marTop w:val="0"/>
          <w:marBottom w:val="0"/>
          <w:divBdr>
            <w:top w:val="none" w:sz="0" w:space="0" w:color="auto"/>
            <w:left w:val="none" w:sz="0" w:space="0" w:color="auto"/>
            <w:bottom w:val="none" w:sz="0" w:space="0" w:color="auto"/>
            <w:right w:val="none" w:sz="0" w:space="0" w:color="auto"/>
          </w:divBdr>
        </w:div>
        <w:div w:id="1846284849">
          <w:marLeft w:val="480"/>
          <w:marRight w:val="0"/>
          <w:marTop w:val="0"/>
          <w:marBottom w:val="0"/>
          <w:divBdr>
            <w:top w:val="none" w:sz="0" w:space="0" w:color="auto"/>
            <w:left w:val="none" w:sz="0" w:space="0" w:color="auto"/>
            <w:bottom w:val="none" w:sz="0" w:space="0" w:color="auto"/>
            <w:right w:val="none" w:sz="0" w:space="0" w:color="auto"/>
          </w:divBdr>
        </w:div>
        <w:div w:id="1281649401">
          <w:marLeft w:val="480"/>
          <w:marRight w:val="0"/>
          <w:marTop w:val="0"/>
          <w:marBottom w:val="0"/>
          <w:divBdr>
            <w:top w:val="none" w:sz="0" w:space="0" w:color="auto"/>
            <w:left w:val="none" w:sz="0" w:space="0" w:color="auto"/>
            <w:bottom w:val="none" w:sz="0" w:space="0" w:color="auto"/>
            <w:right w:val="none" w:sz="0" w:space="0" w:color="auto"/>
          </w:divBdr>
        </w:div>
        <w:div w:id="429816252">
          <w:marLeft w:val="480"/>
          <w:marRight w:val="0"/>
          <w:marTop w:val="0"/>
          <w:marBottom w:val="0"/>
          <w:divBdr>
            <w:top w:val="none" w:sz="0" w:space="0" w:color="auto"/>
            <w:left w:val="none" w:sz="0" w:space="0" w:color="auto"/>
            <w:bottom w:val="none" w:sz="0" w:space="0" w:color="auto"/>
            <w:right w:val="none" w:sz="0" w:space="0" w:color="auto"/>
          </w:divBdr>
        </w:div>
        <w:div w:id="520356952">
          <w:marLeft w:val="480"/>
          <w:marRight w:val="0"/>
          <w:marTop w:val="0"/>
          <w:marBottom w:val="0"/>
          <w:divBdr>
            <w:top w:val="none" w:sz="0" w:space="0" w:color="auto"/>
            <w:left w:val="none" w:sz="0" w:space="0" w:color="auto"/>
            <w:bottom w:val="none" w:sz="0" w:space="0" w:color="auto"/>
            <w:right w:val="none" w:sz="0" w:space="0" w:color="auto"/>
          </w:divBdr>
        </w:div>
        <w:div w:id="398746438">
          <w:marLeft w:val="480"/>
          <w:marRight w:val="0"/>
          <w:marTop w:val="0"/>
          <w:marBottom w:val="0"/>
          <w:divBdr>
            <w:top w:val="none" w:sz="0" w:space="0" w:color="auto"/>
            <w:left w:val="none" w:sz="0" w:space="0" w:color="auto"/>
            <w:bottom w:val="none" w:sz="0" w:space="0" w:color="auto"/>
            <w:right w:val="none" w:sz="0" w:space="0" w:color="auto"/>
          </w:divBdr>
        </w:div>
        <w:div w:id="1202597819">
          <w:marLeft w:val="480"/>
          <w:marRight w:val="0"/>
          <w:marTop w:val="0"/>
          <w:marBottom w:val="0"/>
          <w:divBdr>
            <w:top w:val="none" w:sz="0" w:space="0" w:color="auto"/>
            <w:left w:val="none" w:sz="0" w:space="0" w:color="auto"/>
            <w:bottom w:val="none" w:sz="0" w:space="0" w:color="auto"/>
            <w:right w:val="none" w:sz="0" w:space="0" w:color="auto"/>
          </w:divBdr>
        </w:div>
        <w:div w:id="1040865434">
          <w:marLeft w:val="480"/>
          <w:marRight w:val="0"/>
          <w:marTop w:val="0"/>
          <w:marBottom w:val="0"/>
          <w:divBdr>
            <w:top w:val="none" w:sz="0" w:space="0" w:color="auto"/>
            <w:left w:val="none" w:sz="0" w:space="0" w:color="auto"/>
            <w:bottom w:val="none" w:sz="0" w:space="0" w:color="auto"/>
            <w:right w:val="none" w:sz="0" w:space="0" w:color="auto"/>
          </w:divBdr>
        </w:div>
        <w:div w:id="1513690131">
          <w:marLeft w:val="480"/>
          <w:marRight w:val="0"/>
          <w:marTop w:val="0"/>
          <w:marBottom w:val="0"/>
          <w:divBdr>
            <w:top w:val="none" w:sz="0" w:space="0" w:color="auto"/>
            <w:left w:val="none" w:sz="0" w:space="0" w:color="auto"/>
            <w:bottom w:val="none" w:sz="0" w:space="0" w:color="auto"/>
            <w:right w:val="none" w:sz="0" w:space="0" w:color="auto"/>
          </w:divBdr>
        </w:div>
        <w:div w:id="279188848">
          <w:marLeft w:val="480"/>
          <w:marRight w:val="0"/>
          <w:marTop w:val="0"/>
          <w:marBottom w:val="0"/>
          <w:divBdr>
            <w:top w:val="none" w:sz="0" w:space="0" w:color="auto"/>
            <w:left w:val="none" w:sz="0" w:space="0" w:color="auto"/>
            <w:bottom w:val="none" w:sz="0" w:space="0" w:color="auto"/>
            <w:right w:val="none" w:sz="0" w:space="0" w:color="auto"/>
          </w:divBdr>
        </w:div>
        <w:div w:id="1643193364">
          <w:marLeft w:val="480"/>
          <w:marRight w:val="0"/>
          <w:marTop w:val="0"/>
          <w:marBottom w:val="0"/>
          <w:divBdr>
            <w:top w:val="none" w:sz="0" w:space="0" w:color="auto"/>
            <w:left w:val="none" w:sz="0" w:space="0" w:color="auto"/>
            <w:bottom w:val="none" w:sz="0" w:space="0" w:color="auto"/>
            <w:right w:val="none" w:sz="0" w:space="0" w:color="auto"/>
          </w:divBdr>
        </w:div>
      </w:divsChild>
    </w:div>
    <w:div w:id="968051113">
      <w:bodyDiv w:val="1"/>
      <w:marLeft w:val="0"/>
      <w:marRight w:val="0"/>
      <w:marTop w:val="0"/>
      <w:marBottom w:val="0"/>
      <w:divBdr>
        <w:top w:val="none" w:sz="0" w:space="0" w:color="auto"/>
        <w:left w:val="none" w:sz="0" w:space="0" w:color="auto"/>
        <w:bottom w:val="none" w:sz="0" w:space="0" w:color="auto"/>
        <w:right w:val="none" w:sz="0" w:space="0" w:color="auto"/>
      </w:divBdr>
    </w:div>
    <w:div w:id="968315815">
      <w:bodyDiv w:val="1"/>
      <w:marLeft w:val="0"/>
      <w:marRight w:val="0"/>
      <w:marTop w:val="0"/>
      <w:marBottom w:val="0"/>
      <w:divBdr>
        <w:top w:val="none" w:sz="0" w:space="0" w:color="auto"/>
        <w:left w:val="none" w:sz="0" w:space="0" w:color="auto"/>
        <w:bottom w:val="none" w:sz="0" w:space="0" w:color="auto"/>
        <w:right w:val="none" w:sz="0" w:space="0" w:color="auto"/>
      </w:divBdr>
    </w:div>
    <w:div w:id="968319350">
      <w:bodyDiv w:val="1"/>
      <w:marLeft w:val="0"/>
      <w:marRight w:val="0"/>
      <w:marTop w:val="0"/>
      <w:marBottom w:val="0"/>
      <w:divBdr>
        <w:top w:val="none" w:sz="0" w:space="0" w:color="auto"/>
        <w:left w:val="none" w:sz="0" w:space="0" w:color="auto"/>
        <w:bottom w:val="none" w:sz="0" w:space="0" w:color="auto"/>
        <w:right w:val="none" w:sz="0" w:space="0" w:color="auto"/>
      </w:divBdr>
    </w:div>
    <w:div w:id="969240846">
      <w:bodyDiv w:val="1"/>
      <w:marLeft w:val="0"/>
      <w:marRight w:val="0"/>
      <w:marTop w:val="0"/>
      <w:marBottom w:val="0"/>
      <w:divBdr>
        <w:top w:val="none" w:sz="0" w:space="0" w:color="auto"/>
        <w:left w:val="none" w:sz="0" w:space="0" w:color="auto"/>
        <w:bottom w:val="none" w:sz="0" w:space="0" w:color="auto"/>
        <w:right w:val="none" w:sz="0" w:space="0" w:color="auto"/>
      </w:divBdr>
    </w:div>
    <w:div w:id="969362243">
      <w:bodyDiv w:val="1"/>
      <w:marLeft w:val="0"/>
      <w:marRight w:val="0"/>
      <w:marTop w:val="0"/>
      <w:marBottom w:val="0"/>
      <w:divBdr>
        <w:top w:val="none" w:sz="0" w:space="0" w:color="auto"/>
        <w:left w:val="none" w:sz="0" w:space="0" w:color="auto"/>
        <w:bottom w:val="none" w:sz="0" w:space="0" w:color="auto"/>
        <w:right w:val="none" w:sz="0" w:space="0" w:color="auto"/>
      </w:divBdr>
    </w:div>
    <w:div w:id="969554123">
      <w:bodyDiv w:val="1"/>
      <w:marLeft w:val="0"/>
      <w:marRight w:val="0"/>
      <w:marTop w:val="0"/>
      <w:marBottom w:val="0"/>
      <w:divBdr>
        <w:top w:val="none" w:sz="0" w:space="0" w:color="auto"/>
        <w:left w:val="none" w:sz="0" w:space="0" w:color="auto"/>
        <w:bottom w:val="none" w:sz="0" w:space="0" w:color="auto"/>
        <w:right w:val="none" w:sz="0" w:space="0" w:color="auto"/>
      </w:divBdr>
    </w:div>
    <w:div w:id="969627357">
      <w:bodyDiv w:val="1"/>
      <w:marLeft w:val="0"/>
      <w:marRight w:val="0"/>
      <w:marTop w:val="0"/>
      <w:marBottom w:val="0"/>
      <w:divBdr>
        <w:top w:val="none" w:sz="0" w:space="0" w:color="auto"/>
        <w:left w:val="none" w:sz="0" w:space="0" w:color="auto"/>
        <w:bottom w:val="none" w:sz="0" w:space="0" w:color="auto"/>
        <w:right w:val="none" w:sz="0" w:space="0" w:color="auto"/>
      </w:divBdr>
      <w:divsChild>
        <w:div w:id="435251416">
          <w:marLeft w:val="480"/>
          <w:marRight w:val="0"/>
          <w:marTop w:val="0"/>
          <w:marBottom w:val="0"/>
          <w:divBdr>
            <w:top w:val="none" w:sz="0" w:space="0" w:color="auto"/>
            <w:left w:val="none" w:sz="0" w:space="0" w:color="auto"/>
            <w:bottom w:val="none" w:sz="0" w:space="0" w:color="auto"/>
            <w:right w:val="none" w:sz="0" w:space="0" w:color="auto"/>
          </w:divBdr>
        </w:div>
        <w:div w:id="763765764">
          <w:marLeft w:val="480"/>
          <w:marRight w:val="0"/>
          <w:marTop w:val="0"/>
          <w:marBottom w:val="0"/>
          <w:divBdr>
            <w:top w:val="none" w:sz="0" w:space="0" w:color="auto"/>
            <w:left w:val="none" w:sz="0" w:space="0" w:color="auto"/>
            <w:bottom w:val="none" w:sz="0" w:space="0" w:color="auto"/>
            <w:right w:val="none" w:sz="0" w:space="0" w:color="auto"/>
          </w:divBdr>
        </w:div>
        <w:div w:id="536508143">
          <w:marLeft w:val="480"/>
          <w:marRight w:val="0"/>
          <w:marTop w:val="0"/>
          <w:marBottom w:val="0"/>
          <w:divBdr>
            <w:top w:val="none" w:sz="0" w:space="0" w:color="auto"/>
            <w:left w:val="none" w:sz="0" w:space="0" w:color="auto"/>
            <w:bottom w:val="none" w:sz="0" w:space="0" w:color="auto"/>
            <w:right w:val="none" w:sz="0" w:space="0" w:color="auto"/>
          </w:divBdr>
        </w:div>
        <w:div w:id="263222642">
          <w:marLeft w:val="480"/>
          <w:marRight w:val="0"/>
          <w:marTop w:val="0"/>
          <w:marBottom w:val="0"/>
          <w:divBdr>
            <w:top w:val="none" w:sz="0" w:space="0" w:color="auto"/>
            <w:left w:val="none" w:sz="0" w:space="0" w:color="auto"/>
            <w:bottom w:val="none" w:sz="0" w:space="0" w:color="auto"/>
            <w:right w:val="none" w:sz="0" w:space="0" w:color="auto"/>
          </w:divBdr>
        </w:div>
        <w:div w:id="757215898">
          <w:marLeft w:val="480"/>
          <w:marRight w:val="0"/>
          <w:marTop w:val="0"/>
          <w:marBottom w:val="0"/>
          <w:divBdr>
            <w:top w:val="none" w:sz="0" w:space="0" w:color="auto"/>
            <w:left w:val="none" w:sz="0" w:space="0" w:color="auto"/>
            <w:bottom w:val="none" w:sz="0" w:space="0" w:color="auto"/>
            <w:right w:val="none" w:sz="0" w:space="0" w:color="auto"/>
          </w:divBdr>
        </w:div>
        <w:div w:id="72824978">
          <w:marLeft w:val="480"/>
          <w:marRight w:val="0"/>
          <w:marTop w:val="0"/>
          <w:marBottom w:val="0"/>
          <w:divBdr>
            <w:top w:val="none" w:sz="0" w:space="0" w:color="auto"/>
            <w:left w:val="none" w:sz="0" w:space="0" w:color="auto"/>
            <w:bottom w:val="none" w:sz="0" w:space="0" w:color="auto"/>
            <w:right w:val="none" w:sz="0" w:space="0" w:color="auto"/>
          </w:divBdr>
        </w:div>
        <w:div w:id="742996553">
          <w:marLeft w:val="480"/>
          <w:marRight w:val="0"/>
          <w:marTop w:val="0"/>
          <w:marBottom w:val="0"/>
          <w:divBdr>
            <w:top w:val="none" w:sz="0" w:space="0" w:color="auto"/>
            <w:left w:val="none" w:sz="0" w:space="0" w:color="auto"/>
            <w:bottom w:val="none" w:sz="0" w:space="0" w:color="auto"/>
            <w:right w:val="none" w:sz="0" w:space="0" w:color="auto"/>
          </w:divBdr>
        </w:div>
        <w:div w:id="1334532746">
          <w:marLeft w:val="480"/>
          <w:marRight w:val="0"/>
          <w:marTop w:val="0"/>
          <w:marBottom w:val="0"/>
          <w:divBdr>
            <w:top w:val="none" w:sz="0" w:space="0" w:color="auto"/>
            <w:left w:val="none" w:sz="0" w:space="0" w:color="auto"/>
            <w:bottom w:val="none" w:sz="0" w:space="0" w:color="auto"/>
            <w:right w:val="none" w:sz="0" w:space="0" w:color="auto"/>
          </w:divBdr>
        </w:div>
        <w:div w:id="1395737145">
          <w:marLeft w:val="480"/>
          <w:marRight w:val="0"/>
          <w:marTop w:val="0"/>
          <w:marBottom w:val="0"/>
          <w:divBdr>
            <w:top w:val="none" w:sz="0" w:space="0" w:color="auto"/>
            <w:left w:val="none" w:sz="0" w:space="0" w:color="auto"/>
            <w:bottom w:val="none" w:sz="0" w:space="0" w:color="auto"/>
            <w:right w:val="none" w:sz="0" w:space="0" w:color="auto"/>
          </w:divBdr>
        </w:div>
        <w:div w:id="875241029">
          <w:marLeft w:val="480"/>
          <w:marRight w:val="0"/>
          <w:marTop w:val="0"/>
          <w:marBottom w:val="0"/>
          <w:divBdr>
            <w:top w:val="none" w:sz="0" w:space="0" w:color="auto"/>
            <w:left w:val="none" w:sz="0" w:space="0" w:color="auto"/>
            <w:bottom w:val="none" w:sz="0" w:space="0" w:color="auto"/>
            <w:right w:val="none" w:sz="0" w:space="0" w:color="auto"/>
          </w:divBdr>
        </w:div>
        <w:div w:id="605430988">
          <w:marLeft w:val="480"/>
          <w:marRight w:val="0"/>
          <w:marTop w:val="0"/>
          <w:marBottom w:val="0"/>
          <w:divBdr>
            <w:top w:val="none" w:sz="0" w:space="0" w:color="auto"/>
            <w:left w:val="none" w:sz="0" w:space="0" w:color="auto"/>
            <w:bottom w:val="none" w:sz="0" w:space="0" w:color="auto"/>
            <w:right w:val="none" w:sz="0" w:space="0" w:color="auto"/>
          </w:divBdr>
        </w:div>
        <w:div w:id="63915438">
          <w:marLeft w:val="480"/>
          <w:marRight w:val="0"/>
          <w:marTop w:val="0"/>
          <w:marBottom w:val="0"/>
          <w:divBdr>
            <w:top w:val="none" w:sz="0" w:space="0" w:color="auto"/>
            <w:left w:val="none" w:sz="0" w:space="0" w:color="auto"/>
            <w:bottom w:val="none" w:sz="0" w:space="0" w:color="auto"/>
            <w:right w:val="none" w:sz="0" w:space="0" w:color="auto"/>
          </w:divBdr>
        </w:div>
        <w:div w:id="1174036006">
          <w:marLeft w:val="480"/>
          <w:marRight w:val="0"/>
          <w:marTop w:val="0"/>
          <w:marBottom w:val="0"/>
          <w:divBdr>
            <w:top w:val="none" w:sz="0" w:space="0" w:color="auto"/>
            <w:left w:val="none" w:sz="0" w:space="0" w:color="auto"/>
            <w:bottom w:val="none" w:sz="0" w:space="0" w:color="auto"/>
            <w:right w:val="none" w:sz="0" w:space="0" w:color="auto"/>
          </w:divBdr>
        </w:div>
        <w:div w:id="1980845430">
          <w:marLeft w:val="480"/>
          <w:marRight w:val="0"/>
          <w:marTop w:val="0"/>
          <w:marBottom w:val="0"/>
          <w:divBdr>
            <w:top w:val="none" w:sz="0" w:space="0" w:color="auto"/>
            <w:left w:val="none" w:sz="0" w:space="0" w:color="auto"/>
            <w:bottom w:val="none" w:sz="0" w:space="0" w:color="auto"/>
            <w:right w:val="none" w:sz="0" w:space="0" w:color="auto"/>
          </w:divBdr>
        </w:div>
        <w:div w:id="306907067">
          <w:marLeft w:val="480"/>
          <w:marRight w:val="0"/>
          <w:marTop w:val="0"/>
          <w:marBottom w:val="0"/>
          <w:divBdr>
            <w:top w:val="none" w:sz="0" w:space="0" w:color="auto"/>
            <w:left w:val="none" w:sz="0" w:space="0" w:color="auto"/>
            <w:bottom w:val="none" w:sz="0" w:space="0" w:color="auto"/>
            <w:right w:val="none" w:sz="0" w:space="0" w:color="auto"/>
          </w:divBdr>
        </w:div>
        <w:div w:id="95371883">
          <w:marLeft w:val="480"/>
          <w:marRight w:val="0"/>
          <w:marTop w:val="0"/>
          <w:marBottom w:val="0"/>
          <w:divBdr>
            <w:top w:val="none" w:sz="0" w:space="0" w:color="auto"/>
            <w:left w:val="none" w:sz="0" w:space="0" w:color="auto"/>
            <w:bottom w:val="none" w:sz="0" w:space="0" w:color="auto"/>
            <w:right w:val="none" w:sz="0" w:space="0" w:color="auto"/>
          </w:divBdr>
        </w:div>
        <w:div w:id="357702768">
          <w:marLeft w:val="480"/>
          <w:marRight w:val="0"/>
          <w:marTop w:val="0"/>
          <w:marBottom w:val="0"/>
          <w:divBdr>
            <w:top w:val="none" w:sz="0" w:space="0" w:color="auto"/>
            <w:left w:val="none" w:sz="0" w:space="0" w:color="auto"/>
            <w:bottom w:val="none" w:sz="0" w:space="0" w:color="auto"/>
            <w:right w:val="none" w:sz="0" w:space="0" w:color="auto"/>
          </w:divBdr>
        </w:div>
        <w:div w:id="768352923">
          <w:marLeft w:val="480"/>
          <w:marRight w:val="0"/>
          <w:marTop w:val="0"/>
          <w:marBottom w:val="0"/>
          <w:divBdr>
            <w:top w:val="none" w:sz="0" w:space="0" w:color="auto"/>
            <w:left w:val="none" w:sz="0" w:space="0" w:color="auto"/>
            <w:bottom w:val="none" w:sz="0" w:space="0" w:color="auto"/>
            <w:right w:val="none" w:sz="0" w:space="0" w:color="auto"/>
          </w:divBdr>
        </w:div>
        <w:div w:id="1675187984">
          <w:marLeft w:val="480"/>
          <w:marRight w:val="0"/>
          <w:marTop w:val="0"/>
          <w:marBottom w:val="0"/>
          <w:divBdr>
            <w:top w:val="none" w:sz="0" w:space="0" w:color="auto"/>
            <w:left w:val="none" w:sz="0" w:space="0" w:color="auto"/>
            <w:bottom w:val="none" w:sz="0" w:space="0" w:color="auto"/>
            <w:right w:val="none" w:sz="0" w:space="0" w:color="auto"/>
          </w:divBdr>
        </w:div>
        <w:div w:id="453524905">
          <w:marLeft w:val="480"/>
          <w:marRight w:val="0"/>
          <w:marTop w:val="0"/>
          <w:marBottom w:val="0"/>
          <w:divBdr>
            <w:top w:val="none" w:sz="0" w:space="0" w:color="auto"/>
            <w:left w:val="none" w:sz="0" w:space="0" w:color="auto"/>
            <w:bottom w:val="none" w:sz="0" w:space="0" w:color="auto"/>
            <w:right w:val="none" w:sz="0" w:space="0" w:color="auto"/>
          </w:divBdr>
        </w:div>
        <w:div w:id="1182550401">
          <w:marLeft w:val="480"/>
          <w:marRight w:val="0"/>
          <w:marTop w:val="0"/>
          <w:marBottom w:val="0"/>
          <w:divBdr>
            <w:top w:val="none" w:sz="0" w:space="0" w:color="auto"/>
            <w:left w:val="none" w:sz="0" w:space="0" w:color="auto"/>
            <w:bottom w:val="none" w:sz="0" w:space="0" w:color="auto"/>
            <w:right w:val="none" w:sz="0" w:space="0" w:color="auto"/>
          </w:divBdr>
        </w:div>
        <w:div w:id="675305813">
          <w:marLeft w:val="480"/>
          <w:marRight w:val="0"/>
          <w:marTop w:val="0"/>
          <w:marBottom w:val="0"/>
          <w:divBdr>
            <w:top w:val="none" w:sz="0" w:space="0" w:color="auto"/>
            <w:left w:val="none" w:sz="0" w:space="0" w:color="auto"/>
            <w:bottom w:val="none" w:sz="0" w:space="0" w:color="auto"/>
            <w:right w:val="none" w:sz="0" w:space="0" w:color="auto"/>
          </w:divBdr>
        </w:div>
        <w:div w:id="56099474">
          <w:marLeft w:val="480"/>
          <w:marRight w:val="0"/>
          <w:marTop w:val="0"/>
          <w:marBottom w:val="0"/>
          <w:divBdr>
            <w:top w:val="none" w:sz="0" w:space="0" w:color="auto"/>
            <w:left w:val="none" w:sz="0" w:space="0" w:color="auto"/>
            <w:bottom w:val="none" w:sz="0" w:space="0" w:color="auto"/>
            <w:right w:val="none" w:sz="0" w:space="0" w:color="auto"/>
          </w:divBdr>
        </w:div>
        <w:div w:id="2147307568">
          <w:marLeft w:val="480"/>
          <w:marRight w:val="0"/>
          <w:marTop w:val="0"/>
          <w:marBottom w:val="0"/>
          <w:divBdr>
            <w:top w:val="none" w:sz="0" w:space="0" w:color="auto"/>
            <w:left w:val="none" w:sz="0" w:space="0" w:color="auto"/>
            <w:bottom w:val="none" w:sz="0" w:space="0" w:color="auto"/>
            <w:right w:val="none" w:sz="0" w:space="0" w:color="auto"/>
          </w:divBdr>
        </w:div>
        <w:div w:id="1900823754">
          <w:marLeft w:val="480"/>
          <w:marRight w:val="0"/>
          <w:marTop w:val="0"/>
          <w:marBottom w:val="0"/>
          <w:divBdr>
            <w:top w:val="none" w:sz="0" w:space="0" w:color="auto"/>
            <w:left w:val="none" w:sz="0" w:space="0" w:color="auto"/>
            <w:bottom w:val="none" w:sz="0" w:space="0" w:color="auto"/>
            <w:right w:val="none" w:sz="0" w:space="0" w:color="auto"/>
          </w:divBdr>
        </w:div>
        <w:div w:id="1375815583">
          <w:marLeft w:val="480"/>
          <w:marRight w:val="0"/>
          <w:marTop w:val="0"/>
          <w:marBottom w:val="0"/>
          <w:divBdr>
            <w:top w:val="none" w:sz="0" w:space="0" w:color="auto"/>
            <w:left w:val="none" w:sz="0" w:space="0" w:color="auto"/>
            <w:bottom w:val="none" w:sz="0" w:space="0" w:color="auto"/>
            <w:right w:val="none" w:sz="0" w:space="0" w:color="auto"/>
          </w:divBdr>
        </w:div>
        <w:div w:id="94908359">
          <w:marLeft w:val="480"/>
          <w:marRight w:val="0"/>
          <w:marTop w:val="0"/>
          <w:marBottom w:val="0"/>
          <w:divBdr>
            <w:top w:val="none" w:sz="0" w:space="0" w:color="auto"/>
            <w:left w:val="none" w:sz="0" w:space="0" w:color="auto"/>
            <w:bottom w:val="none" w:sz="0" w:space="0" w:color="auto"/>
            <w:right w:val="none" w:sz="0" w:space="0" w:color="auto"/>
          </w:divBdr>
        </w:div>
        <w:div w:id="1649701311">
          <w:marLeft w:val="480"/>
          <w:marRight w:val="0"/>
          <w:marTop w:val="0"/>
          <w:marBottom w:val="0"/>
          <w:divBdr>
            <w:top w:val="none" w:sz="0" w:space="0" w:color="auto"/>
            <w:left w:val="none" w:sz="0" w:space="0" w:color="auto"/>
            <w:bottom w:val="none" w:sz="0" w:space="0" w:color="auto"/>
            <w:right w:val="none" w:sz="0" w:space="0" w:color="auto"/>
          </w:divBdr>
        </w:div>
        <w:div w:id="137571974">
          <w:marLeft w:val="480"/>
          <w:marRight w:val="0"/>
          <w:marTop w:val="0"/>
          <w:marBottom w:val="0"/>
          <w:divBdr>
            <w:top w:val="none" w:sz="0" w:space="0" w:color="auto"/>
            <w:left w:val="none" w:sz="0" w:space="0" w:color="auto"/>
            <w:bottom w:val="none" w:sz="0" w:space="0" w:color="auto"/>
            <w:right w:val="none" w:sz="0" w:space="0" w:color="auto"/>
          </w:divBdr>
        </w:div>
        <w:div w:id="1764181090">
          <w:marLeft w:val="480"/>
          <w:marRight w:val="0"/>
          <w:marTop w:val="0"/>
          <w:marBottom w:val="0"/>
          <w:divBdr>
            <w:top w:val="none" w:sz="0" w:space="0" w:color="auto"/>
            <w:left w:val="none" w:sz="0" w:space="0" w:color="auto"/>
            <w:bottom w:val="none" w:sz="0" w:space="0" w:color="auto"/>
            <w:right w:val="none" w:sz="0" w:space="0" w:color="auto"/>
          </w:divBdr>
        </w:div>
        <w:div w:id="123933456">
          <w:marLeft w:val="480"/>
          <w:marRight w:val="0"/>
          <w:marTop w:val="0"/>
          <w:marBottom w:val="0"/>
          <w:divBdr>
            <w:top w:val="none" w:sz="0" w:space="0" w:color="auto"/>
            <w:left w:val="none" w:sz="0" w:space="0" w:color="auto"/>
            <w:bottom w:val="none" w:sz="0" w:space="0" w:color="auto"/>
            <w:right w:val="none" w:sz="0" w:space="0" w:color="auto"/>
          </w:divBdr>
        </w:div>
        <w:div w:id="409159687">
          <w:marLeft w:val="480"/>
          <w:marRight w:val="0"/>
          <w:marTop w:val="0"/>
          <w:marBottom w:val="0"/>
          <w:divBdr>
            <w:top w:val="none" w:sz="0" w:space="0" w:color="auto"/>
            <w:left w:val="none" w:sz="0" w:space="0" w:color="auto"/>
            <w:bottom w:val="none" w:sz="0" w:space="0" w:color="auto"/>
            <w:right w:val="none" w:sz="0" w:space="0" w:color="auto"/>
          </w:divBdr>
        </w:div>
        <w:div w:id="354506612">
          <w:marLeft w:val="480"/>
          <w:marRight w:val="0"/>
          <w:marTop w:val="0"/>
          <w:marBottom w:val="0"/>
          <w:divBdr>
            <w:top w:val="none" w:sz="0" w:space="0" w:color="auto"/>
            <w:left w:val="none" w:sz="0" w:space="0" w:color="auto"/>
            <w:bottom w:val="none" w:sz="0" w:space="0" w:color="auto"/>
            <w:right w:val="none" w:sz="0" w:space="0" w:color="auto"/>
          </w:divBdr>
        </w:div>
        <w:div w:id="1621254626">
          <w:marLeft w:val="480"/>
          <w:marRight w:val="0"/>
          <w:marTop w:val="0"/>
          <w:marBottom w:val="0"/>
          <w:divBdr>
            <w:top w:val="none" w:sz="0" w:space="0" w:color="auto"/>
            <w:left w:val="none" w:sz="0" w:space="0" w:color="auto"/>
            <w:bottom w:val="none" w:sz="0" w:space="0" w:color="auto"/>
            <w:right w:val="none" w:sz="0" w:space="0" w:color="auto"/>
          </w:divBdr>
        </w:div>
        <w:div w:id="756174084">
          <w:marLeft w:val="480"/>
          <w:marRight w:val="0"/>
          <w:marTop w:val="0"/>
          <w:marBottom w:val="0"/>
          <w:divBdr>
            <w:top w:val="none" w:sz="0" w:space="0" w:color="auto"/>
            <w:left w:val="none" w:sz="0" w:space="0" w:color="auto"/>
            <w:bottom w:val="none" w:sz="0" w:space="0" w:color="auto"/>
            <w:right w:val="none" w:sz="0" w:space="0" w:color="auto"/>
          </w:divBdr>
        </w:div>
        <w:div w:id="1101954287">
          <w:marLeft w:val="480"/>
          <w:marRight w:val="0"/>
          <w:marTop w:val="0"/>
          <w:marBottom w:val="0"/>
          <w:divBdr>
            <w:top w:val="none" w:sz="0" w:space="0" w:color="auto"/>
            <w:left w:val="none" w:sz="0" w:space="0" w:color="auto"/>
            <w:bottom w:val="none" w:sz="0" w:space="0" w:color="auto"/>
            <w:right w:val="none" w:sz="0" w:space="0" w:color="auto"/>
          </w:divBdr>
        </w:div>
        <w:div w:id="1735622007">
          <w:marLeft w:val="480"/>
          <w:marRight w:val="0"/>
          <w:marTop w:val="0"/>
          <w:marBottom w:val="0"/>
          <w:divBdr>
            <w:top w:val="none" w:sz="0" w:space="0" w:color="auto"/>
            <w:left w:val="none" w:sz="0" w:space="0" w:color="auto"/>
            <w:bottom w:val="none" w:sz="0" w:space="0" w:color="auto"/>
            <w:right w:val="none" w:sz="0" w:space="0" w:color="auto"/>
          </w:divBdr>
        </w:div>
        <w:div w:id="1192767840">
          <w:marLeft w:val="480"/>
          <w:marRight w:val="0"/>
          <w:marTop w:val="0"/>
          <w:marBottom w:val="0"/>
          <w:divBdr>
            <w:top w:val="none" w:sz="0" w:space="0" w:color="auto"/>
            <w:left w:val="none" w:sz="0" w:space="0" w:color="auto"/>
            <w:bottom w:val="none" w:sz="0" w:space="0" w:color="auto"/>
            <w:right w:val="none" w:sz="0" w:space="0" w:color="auto"/>
          </w:divBdr>
        </w:div>
        <w:div w:id="771556286">
          <w:marLeft w:val="480"/>
          <w:marRight w:val="0"/>
          <w:marTop w:val="0"/>
          <w:marBottom w:val="0"/>
          <w:divBdr>
            <w:top w:val="none" w:sz="0" w:space="0" w:color="auto"/>
            <w:left w:val="none" w:sz="0" w:space="0" w:color="auto"/>
            <w:bottom w:val="none" w:sz="0" w:space="0" w:color="auto"/>
            <w:right w:val="none" w:sz="0" w:space="0" w:color="auto"/>
          </w:divBdr>
        </w:div>
        <w:div w:id="1615282004">
          <w:marLeft w:val="480"/>
          <w:marRight w:val="0"/>
          <w:marTop w:val="0"/>
          <w:marBottom w:val="0"/>
          <w:divBdr>
            <w:top w:val="none" w:sz="0" w:space="0" w:color="auto"/>
            <w:left w:val="none" w:sz="0" w:space="0" w:color="auto"/>
            <w:bottom w:val="none" w:sz="0" w:space="0" w:color="auto"/>
            <w:right w:val="none" w:sz="0" w:space="0" w:color="auto"/>
          </w:divBdr>
        </w:div>
        <w:div w:id="1547134525">
          <w:marLeft w:val="480"/>
          <w:marRight w:val="0"/>
          <w:marTop w:val="0"/>
          <w:marBottom w:val="0"/>
          <w:divBdr>
            <w:top w:val="none" w:sz="0" w:space="0" w:color="auto"/>
            <w:left w:val="none" w:sz="0" w:space="0" w:color="auto"/>
            <w:bottom w:val="none" w:sz="0" w:space="0" w:color="auto"/>
            <w:right w:val="none" w:sz="0" w:space="0" w:color="auto"/>
          </w:divBdr>
        </w:div>
        <w:div w:id="323708840">
          <w:marLeft w:val="480"/>
          <w:marRight w:val="0"/>
          <w:marTop w:val="0"/>
          <w:marBottom w:val="0"/>
          <w:divBdr>
            <w:top w:val="none" w:sz="0" w:space="0" w:color="auto"/>
            <w:left w:val="none" w:sz="0" w:space="0" w:color="auto"/>
            <w:bottom w:val="none" w:sz="0" w:space="0" w:color="auto"/>
            <w:right w:val="none" w:sz="0" w:space="0" w:color="auto"/>
          </w:divBdr>
        </w:div>
        <w:div w:id="1575582693">
          <w:marLeft w:val="480"/>
          <w:marRight w:val="0"/>
          <w:marTop w:val="0"/>
          <w:marBottom w:val="0"/>
          <w:divBdr>
            <w:top w:val="none" w:sz="0" w:space="0" w:color="auto"/>
            <w:left w:val="none" w:sz="0" w:space="0" w:color="auto"/>
            <w:bottom w:val="none" w:sz="0" w:space="0" w:color="auto"/>
            <w:right w:val="none" w:sz="0" w:space="0" w:color="auto"/>
          </w:divBdr>
        </w:div>
        <w:div w:id="1048916452">
          <w:marLeft w:val="480"/>
          <w:marRight w:val="0"/>
          <w:marTop w:val="0"/>
          <w:marBottom w:val="0"/>
          <w:divBdr>
            <w:top w:val="none" w:sz="0" w:space="0" w:color="auto"/>
            <w:left w:val="none" w:sz="0" w:space="0" w:color="auto"/>
            <w:bottom w:val="none" w:sz="0" w:space="0" w:color="auto"/>
            <w:right w:val="none" w:sz="0" w:space="0" w:color="auto"/>
          </w:divBdr>
        </w:div>
        <w:div w:id="1518156048">
          <w:marLeft w:val="480"/>
          <w:marRight w:val="0"/>
          <w:marTop w:val="0"/>
          <w:marBottom w:val="0"/>
          <w:divBdr>
            <w:top w:val="none" w:sz="0" w:space="0" w:color="auto"/>
            <w:left w:val="none" w:sz="0" w:space="0" w:color="auto"/>
            <w:bottom w:val="none" w:sz="0" w:space="0" w:color="auto"/>
            <w:right w:val="none" w:sz="0" w:space="0" w:color="auto"/>
          </w:divBdr>
        </w:div>
        <w:div w:id="146868088">
          <w:marLeft w:val="480"/>
          <w:marRight w:val="0"/>
          <w:marTop w:val="0"/>
          <w:marBottom w:val="0"/>
          <w:divBdr>
            <w:top w:val="none" w:sz="0" w:space="0" w:color="auto"/>
            <w:left w:val="none" w:sz="0" w:space="0" w:color="auto"/>
            <w:bottom w:val="none" w:sz="0" w:space="0" w:color="auto"/>
            <w:right w:val="none" w:sz="0" w:space="0" w:color="auto"/>
          </w:divBdr>
        </w:div>
        <w:div w:id="570971935">
          <w:marLeft w:val="480"/>
          <w:marRight w:val="0"/>
          <w:marTop w:val="0"/>
          <w:marBottom w:val="0"/>
          <w:divBdr>
            <w:top w:val="none" w:sz="0" w:space="0" w:color="auto"/>
            <w:left w:val="none" w:sz="0" w:space="0" w:color="auto"/>
            <w:bottom w:val="none" w:sz="0" w:space="0" w:color="auto"/>
            <w:right w:val="none" w:sz="0" w:space="0" w:color="auto"/>
          </w:divBdr>
        </w:div>
        <w:div w:id="1589733459">
          <w:marLeft w:val="480"/>
          <w:marRight w:val="0"/>
          <w:marTop w:val="0"/>
          <w:marBottom w:val="0"/>
          <w:divBdr>
            <w:top w:val="none" w:sz="0" w:space="0" w:color="auto"/>
            <w:left w:val="none" w:sz="0" w:space="0" w:color="auto"/>
            <w:bottom w:val="none" w:sz="0" w:space="0" w:color="auto"/>
            <w:right w:val="none" w:sz="0" w:space="0" w:color="auto"/>
          </w:divBdr>
        </w:div>
        <w:div w:id="841511100">
          <w:marLeft w:val="480"/>
          <w:marRight w:val="0"/>
          <w:marTop w:val="0"/>
          <w:marBottom w:val="0"/>
          <w:divBdr>
            <w:top w:val="none" w:sz="0" w:space="0" w:color="auto"/>
            <w:left w:val="none" w:sz="0" w:space="0" w:color="auto"/>
            <w:bottom w:val="none" w:sz="0" w:space="0" w:color="auto"/>
            <w:right w:val="none" w:sz="0" w:space="0" w:color="auto"/>
          </w:divBdr>
        </w:div>
        <w:div w:id="1387948223">
          <w:marLeft w:val="480"/>
          <w:marRight w:val="0"/>
          <w:marTop w:val="0"/>
          <w:marBottom w:val="0"/>
          <w:divBdr>
            <w:top w:val="none" w:sz="0" w:space="0" w:color="auto"/>
            <w:left w:val="none" w:sz="0" w:space="0" w:color="auto"/>
            <w:bottom w:val="none" w:sz="0" w:space="0" w:color="auto"/>
            <w:right w:val="none" w:sz="0" w:space="0" w:color="auto"/>
          </w:divBdr>
        </w:div>
        <w:div w:id="1464692311">
          <w:marLeft w:val="480"/>
          <w:marRight w:val="0"/>
          <w:marTop w:val="0"/>
          <w:marBottom w:val="0"/>
          <w:divBdr>
            <w:top w:val="none" w:sz="0" w:space="0" w:color="auto"/>
            <w:left w:val="none" w:sz="0" w:space="0" w:color="auto"/>
            <w:bottom w:val="none" w:sz="0" w:space="0" w:color="auto"/>
            <w:right w:val="none" w:sz="0" w:space="0" w:color="auto"/>
          </w:divBdr>
        </w:div>
        <w:div w:id="1503659407">
          <w:marLeft w:val="480"/>
          <w:marRight w:val="0"/>
          <w:marTop w:val="0"/>
          <w:marBottom w:val="0"/>
          <w:divBdr>
            <w:top w:val="none" w:sz="0" w:space="0" w:color="auto"/>
            <w:left w:val="none" w:sz="0" w:space="0" w:color="auto"/>
            <w:bottom w:val="none" w:sz="0" w:space="0" w:color="auto"/>
            <w:right w:val="none" w:sz="0" w:space="0" w:color="auto"/>
          </w:divBdr>
        </w:div>
        <w:div w:id="93481508">
          <w:marLeft w:val="480"/>
          <w:marRight w:val="0"/>
          <w:marTop w:val="0"/>
          <w:marBottom w:val="0"/>
          <w:divBdr>
            <w:top w:val="none" w:sz="0" w:space="0" w:color="auto"/>
            <w:left w:val="none" w:sz="0" w:space="0" w:color="auto"/>
            <w:bottom w:val="none" w:sz="0" w:space="0" w:color="auto"/>
            <w:right w:val="none" w:sz="0" w:space="0" w:color="auto"/>
          </w:divBdr>
        </w:div>
        <w:div w:id="515072011">
          <w:marLeft w:val="480"/>
          <w:marRight w:val="0"/>
          <w:marTop w:val="0"/>
          <w:marBottom w:val="0"/>
          <w:divBdr>
            <w:top w:val="none" w:sz="0" w:space="0" w:color="auto"/>
            <w:left w:val="none" w:sz="0" w:space="0" w:color="auto"/>
            <w:bottom w:val="none" w:sz="0" w:space="0" w:color="auto"/>
            <w:right w:val="none" w:sz="0" w:space="0" w:color="auto"/>
          </w:divBdr>
        </w:div>
        <w:div w:id="1473904799">
          <w:marLeft w:val="480"/>
          <w:marRight w:val="0"/>
          <w:marTop w:val="0"/>
          <w:marBottom w:val="0"/>
          <w:divBdr>
            <w:top w:val="none" w:sz="0" w:space="0" w:color="auto"/>
            <w:left w:val="none" w:sz="0" w:space="0" w:color="auto"/>
            <w:bottom w:val="none" w:sz="0" w:space="0" w:color="auto"/>
            <w:right w:val="none" w:sz="0" w:space="0" w:color="auto"/>
          </w:divBdr>
        </w:div>
        <w:div w:id="2110468750">
          <w:marLeft w:val="480"/>
          <w:marRight w:val="0"/>
          <w:marTop w:val="0"/>
          <w:marBottom w:val="0"/>
          <w:divBdr>
            <w:top w:val="none" w:sz="0" w:space="0" w:color="auto"/>
            <w:left w:val="none" w:sz="0" w:space="0" w:color="auto"/>
            <w:bottom w:val="none" w:sz="0" w:space="0" w:color="auto"/>
            <w:right w:val="none" w:sz="0" w:space="0" w:color="auto"/>
          </w:divBdr>
        </w:div>
        <w:div w:id="830877522">
          <w:marLeft w:val="480"/>
          <w:marRight w:val="0"/>
          <w:marTop w:val="0"/>
          <w:marBottom w:val="0"/>
          <w:divBdr>
            <w:top w:val="none" w:sz="0" w:space="0" w:color="auto"/>
            <w:left w:val="none" w:sz="0" w:space="0" w:color="auto"/>
            <w:bottom w:val="none" w:sz="0" w:space="0" w:color="auto"/>
            <w:right w:val="none" w:sz="0" w:space="0" w:color="auto"/>
          </w:divBdr>
        </w:div>
        <w:div w:id="287006211">
          <w:marLeft w:val="480"/>
          <w:marRight w:val="0"/>
          <w:marTop w:val="0"/>
          <w:marBottom w:val="0"/>
          <w:divBdr>
            <w:top w:val="none" w:sz="0" w:space="0" w:color="auto"/>
            <w:left w:val="none" w:sz="0" w:space="0" w:color="auto"/>
            <w:bottom w:val="none" w:sz="0" w:space="0" w:color="auto"/>
            <w:right w:val="none" w:sz="0" w:space="0" w:color="auto"/>
          </w:divBdr>
        </w:div>
        <w:div w:id="1301686584">
          <w:marLeft w:val="480"/>
          <w:marRight w:val="0"/>
          <w:marTop w:val="0"/>
          <w:marBottom w:val="0"/>
          <w:divBdr>
            <w:top w:val="none" w:sz="0" w:space="0" w:color="auto"/>
            <w:left w:val="none" w:sz="0" w:space="0" w:color="auto"/>
            <w:bottom w:val="none" w:sz="0" w:space="0" w:color="auto"/>
            <w:right w:val="none" w:sz="0" w:space="0" w:color="auto"/>
          </w:divBdr>
        </w:div>
        <w:div w:id="52166852">
          <w:marLeft w:val="480"/>
          <w:marRight w:val="0"/>
          <w:marTop w:val="0"/>
          <w:marBottom w:val="0"/>
          <w:divBdr>
            <w:top w:val="none" w:sz="0" w:space="0" w:color="auto"/>
            <w:left w:val="none" w:sz="0" w:space="0" w:color="auto"/>
            <w:bottom w:val="none" w:sz="0" w:space="0" w:color="auto"/>
            <w:right w:val="none" w:sz="0" w:space="0" w:color="auto"/>
          </w:divBdr>
        </w:div>
        <w:div w:id="1680767304">
          <w:marLeft w:val="480"/>
          <w:marRight w:val="0"/>
          <w:marTop w:val="0"/>
          <w:marBottom w:val="0"/>
          <w:divBdr>
            <w:top w:val="none" w:sz="0" w:space="0" w:color="auto"/>
            <w:left w:val="none" w:sz="0" w:space="0" w:color="auto"/>
            <w:bottom w:val="none" w:sz="0" w:space="0" w:color="auto"/>
            <w:right w:val="none" w:sz="0" w:space="0" w:color="auto"/>
          </w:divBdr>
        </w:div>
        <w:div w:id="379985965">
          <w:marLeft w:val="480"/>
          <w:marRight w:val="0"/>
          <w:marTop w:val="0"/>
          <w:marBottom w:val="0"/>
          <w:divBdr>
            <w:top w:val="none" w:sz="0" w:space="0" w:color="auto"/>
            <w:left w:val="none" w:sz="0" w:space="0" w:color="auto"/>
            <w:bottom w:val="none" w:sz="0" w:space="0" w:color="auto"/>
            <w:right w:val="none" w:sz="0" w:space="0" w:color="auto"/>
          </w:divBdr>
        </w:div>
        <w:div w:id="1545290480">
          <w:marLeft w:val="480"/>
          <w:marRight w:val="0"/>
          <w:marTop w:val="0"/>
          <w:marBottom w:val="0"/>
          <w:divBdr>
            <w:top w:val="none" w:sz="0" w:space="0" w:color="auto"/>
            <w:left w:val="none" w:sz="0" w:space="0" w:color="auto"/>
            <w:bottom w:val="none" w:sz="0" w:space="0" w:color="auto"/>
            <w:right w:val="none" w:sz="0" w:space="0" w:color="auto"/>
          </w:divBdr>
        </w:div>
        <w:div w:id="2009092528">
          <w:marLeft w:val="480"/>
          <w:marRight w:val="0"/>
          <w:marTop w:val="0"/>
          <w:marBottom w:val="0"/>
          <w:divBdr>
            <w:top w:val="none" w:sz="0" w:space="0" w:color="auto"/>
            <w:left w:val="none" w:sz="0" w:space="0" w:color="auto"/>
            <w:bottom w:val="none" w:sz="0" w:space="0" w:color="auto"/>
            <w:right w:val="none" w:sz="0" w:space="0" w:color="auto"/>
          </w:divBdr>
        </w:div>
        <w:div w:id="453141711">
          <w:marLeft w:val="480"/>
          <w:marRight w:val="0"/>
          <w:marTop w:val="0"/>
          <w:marBottom w:val="0"/>
          <w:divBdr>
            <w:top w:val="none" w:sz="0" w:space="0" w:color="auto"/>
            <w:left w:val="none" w:sz="0" w:space="0" w:color="auto"/>
            <w:bottom w:val="none" w:sz="0" w:space="0" w:color="auto"/>
            <w:right w:val="none" w:sz="0" w:space="0" w:color="auto"/>
          </w:divBdr>
        </w:div>
        <w:div w:id="756906417">
          <w:marLeft w:val="480"/>
          <w:marRight w:val="0"/>
          <w:marTop w:val="0"/>
          <w:marBottom w:val="0"/>
          <w:divBdr>
            <w:top w:val="none" w:sz="0" w:space="0" w:color="auto"/>
            <w:left w:val="none" w:sz="0" w:space="0" w:color="auto"/>
            <w:bottom w:val="none" w:sz="0" w:space="0" w:color="auto"/>
            <w:right w:val="none" w:sz="0" w:space="0" w:color="auto"/>
          </w:divBdr>
        </w:div>
        <w:div w:id="683289752">
          <w:marLeft w:val="480"/>
          <w:marRight w:val="0"/>
          <w:marTop w:val="0"/>
          <w:marBottom w:val="0"/>
          <w:divBdr>
            <w:top w:val="none" w:sz="0" w:space="0" w:color="auto"/>
            <w:left w:val="none" w:sz="0" w:space="0" w:color="auto"/>
            <w:bottom w:val="none" w:sz="0" w:space="0" w:color="auto"/>
            <w:right w:val="none" w:sz="0" w:space="0" w:color="auto"/>
          </w:divBdr>
        </w:div>
        <w:div w:id="762264356">
          <w:marLeft w:val="480"/>
          <w:marRight w:val="0"/>
          <w:marTop w:val="0"/>
          <w:marBottom w:val="0"/>
          <w:divBdr>
            <w:top w:val="none" w:sz="0" w:space="0" w:color="auto"/>
            <w:left w:val="none" w:sz="0" w:space="0" w:color="auto"/>
            <w:bottom w:val="none" w:sz="0" w:space="0" w:color="auto"/>
            <w:right w:val="none" w:sz="0" w:space="0" w:color="auto"/>
          </w:divBdr>
        </w:div>
        <w:div w:id="158741811">
          <w:marLeft w:val="480"/>
          <w:marRight w:val="0"/>
          <w:marTop w:val="0"/>
          <w:marBottom w:val="0"/>
          <w:divBdr>
            <w:top w:val="none" w:sz="0" w:space="0" w:color="auto"/>
            <w:left w:val="none" w:sz="0" w:space="0" w:color="auto"/>
            <w:bottom w:val="none" w:sz="0" w:space="0" w:color="auto"/>
            <w:right w:val="none" w:sz="0" w:space="0" w:color="auto"/>
          </w:divBdr>
        </w:div>
      </w:divsChild>
    </w:div>
    <w:div w:id="969677007">
      <w:bodyDiv w:val="1"/>
      <w:marLeft w:val="0"/>
      <w:marRight w:val="0"/>
      <w:marTop w:val="0"/>
      <w:marBottom w:val="0"/>
      <w:divBdr>
        <w:top w:val="none" w:sz="0" w:space="0" w:color="auto"/>
        <w:left w:val="none" w:sz="0" w:space="0" w:color="auto"/>
        <w:bottom w:val="none" w:sz="0" w:space="0" w:color="auto"/>
        <w:right w:val="none" w:sz="0" w:space="0" w:color="auto"/>
      </w:divBdr>
    </w:div>
    <w:div w:id="970013893">
      <w:bodyDiv w:val="1"/>
      <w:marLeft w:val="0"/>
      <w:marRight w:val="0"/>
      <w:marTop w:val="0"/>
      <w:marBottom w:val="0"/>
      <w:divBdr>
        <w:top w:val="none" w:sz="0" w:space="0" w:color="auto"/>
        <w:left w:val="none" w:sz="0" w:space="0" w:color="auto"/>
        <w:bottom w:val="none" w:sz="0" w:space="0" w:color="auto"/>
        <w:right w:val="none" w:sz="0" w:space="0" w:color="auto"/>
      </w:divBdr>
    </w:div>
    <w:div w:id="970131446">
      <w:bodyDiv w:val="1"/>
      <w:marLeft w:val="0"/>
      <w:marRight w:val="0"/>
      <w:marTop w:val="0"/>
      <w:marBottom w:val="0"/>
      <w:divBdr>
        <w:top w:val="none" w:sz="0" w:space="0" w:color="auto"/>
        <w:left w:val="none" w:sz="0" w:space="0" w:color="auto"/>
        <w:bottom w:val="none" w:sz="0" w:space="0" w:color="auto"/>
        <w:right w:val="none" w:sz="0" w:space="0" w:color="auto"/>
      </w:divBdr>
    </w:div>
    <w:div w:id="970206679">
      <w:bodyDiv w:val="1"/>
      <w:marLeft w:val="0"/>
      <w:marRight w:val="0"/>
      <w:marTop w:val="0"/>
      <w:marBottom w:val="0"/>
      <w:divBdr>
        <w:top w:val="none" w:sz="0" w:space="0" w:color="auto"/>
        <w:left w:val="none" w:sz="0" w:space="0" w:color="auto"/>
        <w:bottom w:val="none" w:sz="0" w:space="0" w:color="auto"/>
        <w:right w:val="none" w:sz="0" w:space="0" w:color="auto"/>
      </w:divBdr>
    </w:div>
    <w:div w:id="970522958">
      <w:bodyDiv w:val="1"/>
      <w:marLeft w:val="0"/>
      <w:marRight w:val="0"/>
      <w:marTop w:val="0"/>
      <w:marBottom w:val="0"/>
      <w:divBdr>
        <w:top w:val="none" w:sz="0" w:space="0" w:color="auto"/>
        <w:left w:val="none" w:sz="0" w:space="0" w:color="auto"/>
        <w:bottom w:val="none" w:sz="0" w:space="0" w:color="auto"/>
        <w:right w:val="none" w:sz="0" w:space="0" w:color="auto"/>
      </w:divBdr>
    </w:div>
    <w:div w:id="970525441">
      <w:bodyDiv w:val="1"/>
      <w:marLeft w:val="0"/>
      <w:marRight w:val="0"/>
      <w:marTop w:val="0"/>
      <w:marBottom w:val="0"/>
      <w:divBdr>
        <w:top w:val="none" w:sz="0" w:space="0" w:color="auto"/>
        <w:left w:val="none" w:sz="0" w:space="0" w:color="auto"/>
        <w:bottom w:val="none" w:sz="0" w:space="0" w:color="auto"/>
        <w:right w:val="none" w:sz="0" w:space="0" w:color="auto"/>
      </w:divBdr>
    </w:div>
    <w:div w:id="970744613">
      <w:bodyDiv w:val="1"/>
      <w:marLeft w:val="0"/>
      <w:marRight w:val="0"/>
      <w:marTop w:val="0"/>
      <w:marBottom w:val="0"/>
      <w:divBdr>
        <w:top w:val="none" w:sz="0" w:space="0" w:color="auto"/>
        <w:left w:val="none" w:sz="0" w:space="0" w:color="auto"/>
        <w:bottom w:val="none" w:sz="0" w:space="0" w:color="auto"/>
        <w:right w:val="none" w:sz="0" w:space="0" w:color="auto"/>
      </w:divBdr>
    </w:div>
    <w:div w:id="970868726">
      <w:bodyDiv w:val="1"/>
      <w:marLeft w:val="0"/>
      <w:marRight w:val="0"/>
      <w:marTop w:val="0"/>
      <w:marBottom w:val="0"/>
      <w:divBdr>
        <w:top w:val="none" w:sz="0" w:space="0" w:color="auto"/>
        <w:left w:val="none" w:sz="0" w:space="0" w:color="auto"/>
        <w:bottom w:val="none" w:sz="0" w:space="0" w:color="auto"/>
        <w:right w:val="none" w:sz="0" w:space="0" w:color="auto"/>
      </w:divBdr>
    </w:div>
    <w:div w:id="970981475">
      <w:bodyDiv w:val="1"/>
      <w:marLeft w:val="0"/>
      <w:marRight w:val="0"/>
      <w:marTop w:val="0"/>
      <w:marBottom w:val="0"/>
      <w:divBdr>
        <w:top w:val="none" w:sz="0" w:space="0" w:color="auto"/>
        <w:left w:val="none" w:sz="0" w:space="0" w:color="auto"/>
        <w:bottom w:val="none" w:sz="0" w:space="0" w:color="auto"/>
        <w:right w:val="none" w:sz="0" w:space="0" w:color="auto"/>
      </w:divBdr>
    </w:div>
    <w:div w:id="970986675">
      <w:marLeft w:val="480"/>
      <w:marRight w:val="0"/>
      <w:marTop w:val="0"/>
      <w:marBottom w:val="0"/>
      <w:divBdr>
        <w:top w:val="none" w:sz="0" w:space="0" w:color="auto"/>
        <w:left w:val="none" w:sz="0" w:space="0" w:color="auto"/>
        <w:bottom w:val="none" w:sz="0" w:space="0" w:color="auto"/>
        <w:right w:val="none" w:sz="0" w:space="0" w:color="auto"/>
      </w:divBdr>
    </w:div>
    <w:div w:id="971180097">
      <w:bodyDiv w:val="1"/>
      <w:marLeft w:val="0"/>
      <w:marRight w:val="0"/>
      <w:marTop w:val="0"/>
      <w:marBottom w:val="0"/>
      <w:divBdr>
        <w:top w:val="none" w:sz="0" w:space="0" w:color="auto"/>
        <w:left w:val="none" w:sz="0" w:space="0" w:color="auto"/>
        <w:bottom w:val="none" w:sz="0" w:space="0" w:color="auto"/>
        <w:right w:val="none" w:sz="0" w:space="0" w:color="auto"/>
      </w:divBdr>
    </w:div>
    <w:div w:id="971406329">
      <w:bodyDiv w:val="1"/>
      <w:marLeft w:val="0"/>
      <w:marRight w:val="0"/>
      <w:marTop w:val="0"/>
      <w:marBottom w:val="0"/>
      <w:divBdr>
        <w:top w:val="none" w:sz="0" w:space="0" w:color="auto"/>
        <w:left w:val="none" w:sz="0" w:space="0" w:color="auto"/>
        <w:bottom w:val="none" w:sz="0" w:space="0" w:color="auto"/>
        <w:right w:val="none" w:sz="0" w:space="0" w:color="auto"/>
      </w:divBdr>
    </w:div>
    <w:div w:id="971441337">
      <w:bodyDiv w:val="1"/>
      <w:marLeft w:val="0"/>
      <w:marRight w:val="0"/>
      <w:marTop w:val="0"/>
      <w:marBottom w:val="0"/>
      <w:divBdr>
        <w:top w:val="none" w:sz="0" w:space="0" w:color="auto"/>
        <w:left w:val="none" w:sz="0" w:space="0" w:color="auto"/>
        <w:bottom w:val="none" w:sz="0" w:space="0" w:color="auto"/>
        <w:right w:val="none" w:sz="0" w:space="0" w:color="auto"/>
      </w:divBdr>
    </w:div>
    <w:div w:id="971520519">
      <w:bodyDiv w:val="1"/>
      <w:marLeft w:val="0"/>
      <w:marRight w:val="0"/>
      <w:marTop w:val="0"/>
      <w:marBottom w:val="0"/>
      <w:divBdr>
        <w:top w:val="none" w:sz="0" w:space="0" w:color="auto"/>
        <w:left w:val="none" w:sz="0" w:space="0" w:color="auto"/>
        <w:bottom w:val="none" w:sz="0" w:space="0" w:color="auto"/>
        <w:right w:val="none" w:sz="0" w:space="0" w:color="auto"/>
      </w:divBdr>
    </w:div>
    <w:div w:id="971790437">
      <w:bodyDiv w:val="1"/>
      <w:marLeft w:val="0"/>
      <w:marRight w:val="0"/>
      <w:marTop w:val="0"/>
      <w:marBottom w:val="0"/>
      <w:divBdr>
        <w:top w:val="none" w:sz="0" w:space="0" w:color="auto"/>
        <w:left w:val="none" w:sz="0" w:space="0" w:color="auto"/>
        <w:bottom w:val="none" w:sz="0" w:space="0" w:color="auto"/>
        <w:right w:val="none" w:sz="0" w:space="0" w:color="auto"/>
      </w:divBdr>
    </w:div>
    <w:div w:id="972097577">
      <w:bodyDiv w:val="1"/>
      <w:marLeft w:val="0"/>
      <w:marRight w:val="0"/>
      <w:marTop w:val="0"/>
      <w:marBottom w:val="0"/>
      <w:divBdr>
        <w:top w:val="none" w:sz="0" w:space="0" w:color="auto"/>
        <w:left w:val="none" w:sz="0" w:space="0" w:color="auto"/>
        <w:bottom w:val="none" w:sz="0" w:space="0" w:color="auto"/>
        <w:right w:val="none" w:sz="0" w:space="0" w:color="auto"/>
      </w:divBdr>
    </w:div>
    <w:div w:id="972174373">
      <w:bodyDiv w:val="1"/>
      <w:marLeft w:val="0"/>
      <w:marRight w:val="0"/>
      <w:marTop w:val="0"/>
      <w:marBottom w:val="0"/>
      <w:divBdr>
        <w:top w:val="none" w:sz="0" w:space="0" w:color="auto"/>
        <w:left w:val="none" w:sz="0" w:space="0" w:color="auto"/>
        <w:bottom w:val="none" w:sz="0" w:space="0" w:color="auto"/>
        <w:right w:val="none" w:sz="0" w:space="0" w:color="auto"/>
      </w:divBdr>
    </w:div>
    <w:div w:id="972364023">
      <w:bodyDiv w:val="1"/>
      <w:marLeft w:val="0"/>
      <w:marRight w:val="0"/>
      <w:marTop w:val="0"/>
      <w:marBottom w:val="0"/>
      <w:divBdr>
        <w:top w:val="none" w:sz="0" w:space="0" w:color="auto"/>
        <w:left w:val="none" w:sz="0" w:space="0" w:color="auto"/>
        <w:bottom w:val="none" w:sz="0" w:space="0" w:color="auto"/>
        <w:right w:val="none" w:sz="0" w:space="0" w:color="auto"/>
      </w:divBdr>
    </w:div>
    <w:div w:id="972439994">
      <w:bodyDiv w:val="1"/>
      <w:marLeft w:val="0"/>
      <w:marRight w:val="0"/>
      <w:marTop w:val="0"/>
      <w:marBottom w:val="0"/>
      <w:divBdr>
        <w:top w:val="none" w:sz="0" w:space="0" w:color="auto"/>
        <w:left w:val="none" w:sz="0" w:space="0" w:color="auto"/>
        <w:bottom w:val="none" w:sz="0" w:space="0" w:color="auto"/>
        <w:right w:val="none" w:sz="0" w:space="0" w:color="auto"/>
      </w:divBdr>
    </w:div>
    <w:div w:id="972640366">
      <w:bodyDiv w:val="1"/>
      <w:marLeft w:val="0"/>
      <w:marRight w:val="0"/>
      <w:marTop w:val="0"/>
      <w:marBottom w:val="0"/>
      <w:divBdr>
        <w:top w:val="none" w:sz="0" w:space="0" w:color="auto"/>
        <w:left w:val="none" w:sz="0" w:space="0" w:color="auto"/>
        <w:bottom w:val="none" w:sz="0" w:space="0" w:color="auto"/>
        <w:right w:val="none" w:sz="0" w:space="0" w:color="auto"/>
      </w:divBdr>
    </w:div>
    <w:div w:id="973370883">
      <w:bodyDiv w:val="1"/>
      <w:marLeft w:val="0"/>
      <w:marRight w:val="0"/>
      <w:marTop w:val="0"/>
      <w:marBottom w:val="0"/>
      <w:divBdr>
        <w:top w:val="none" w:sz="0" w:space="0" w:color="auto"/>
        <w:left w:val="none" w:sz="0" w:space="0" w:color="auto"/>
        <w:bottom w:val="none" w:sz="0" w:space="0" w:color="auto"/>
        <w:right w:val="none" w:sz="0" w:space="0" w:color="auto"/>
      </w:divBdr>
    </w:div>
    <w:div w:id="973675322">
      <w:bodyDiv w:val="1"/>
      <w:marLeft w:val="0"/>
      <w:marRight w:val="0"/>
      <w:marTop w:val="0"/>
      <w:marBottom w:val="0"/>
      <w:divBdr>
        <w:top w:val="none" w:sz="0" w:space="0" w:color="auto"/>
        <w:left w:val="none" w:sz="0" w:space="0" w:color="auto"/>
        <w:bottom w:val="none" w:sz="0" w:space="0" w:color="auto"/>
        <w:right w:val="none" w:sz="0" w:space="0" w:color="auto"/>
      </w:divBdr>
    </w:div>
    <w:div w:id="973868519">
      <w:bodyDiv w:val="1"/>
      <w:marLeft w:val="0"/>
      <w:marRight w:val="0"/>
      <w:marTop w:val="0"/>
      <w:marBottom w:val="0"/>
      <w:divBdr>
        <w:top w:val="none" w:sz="0" w:space="0" w:color="auto"/>
        <w:left w:val="none" w:sz="0" w:space="0" w:color="auto"/>
        <w:bottom w:val="none" w:sz="0" w:space="0" w:color="auto"/>
        <w:right w:val="none" w:sz="0" w:space="0" w:color="auto"/>
      </w:divBdr>
    </w:div>
    <w:div w:id="973951857">
      <w:bodyDiv w:val="1"/>
      <w:marLeft w:val="0"/>
      <w:marRight w:val="0"/>
      <w:marTop w:val="0"/>
      <w:marBottom w:val="0"/>
      <w:divBdr>
        <w:top w:val="none" w:sz="0" w:space="0" w:color="auto"/>
        <w:left w:val="none" w:sz="0" w:space="0" w:color="auto"/>
        <w:bottom w:val="none" w:sz="0" w:space="0" w:color="auto"/>
        <w:right w:val="none" w:sz="0" w:space="0" w:color="auto"/>
      </w:divBdr>
    </w:div>
    <w:div w:id="974604068">
      <w:marLeft w:val="480"/>
      <w:marRight w:val="0"/>
      <w:marTop w:val="0"/>
      <w:marBottom w:val="0"/>
      <w:divBdr>
        <w:top w:val="none" w:sz="0" w:space="0" w:color="auto"/>
        <w:left w:val="none" w:sz="0" w:space="0" w:color="auto"/>
        <w:bottom w:val="none" w:sz="0" w:space="0" w:color="auto"/>
        <w:right w:val="none" w:sz="0" w:space="0" w:color="auto"/>
      </w:divBdr>
    </w:div>
    <w:div w:id="974867364">
      <w:bodyDiv w:val="1"/>
      <w:marLeft w:val="0"/>
      <w:marRight w:val="0"/>
      <w:marTop w:val="0"/>
      <w:marBottom w:val="0"/>
      <w:divBdr>
        <w:top w:val="none" w:sz="0" w:space="0" w:color="auto"/>
        <w:left w:val="none" w:sz="0" w:space="0" w:color="auto"/>
        <w:bottom w:val="none" w:sz="0" w:space="0" w:color="auto"/>
        <w:right w:val="none" w:sz="0" w:space="0" w:color="auto"/>
      </w:divBdr>
    </w:div>
    <w:div w:id="975643460">
      <w:bodyDiv w:val="1"/>
      <w:marLeft w:val="0"/>
      <w:marRight w:val="0"/>
      <w:marTop w:val="0"/>
      <w:marBottom w:val="0"/>
      <w:divBdr>
        <w:top w:val="none" w:sz="0" w:space="0" w:color="auto"/>
        <w:left w:val="none" w:sz="0" w:space="0" w:color="auto"/>
        <w:bottom w:val="none" w:sz="0" w:space="0" w:color="auto"/>
        <w:right w:val="none" w:sz="0" w:space="0" w:color="auto"/>
      </w:divBdr>
    </w:div>
    <w:div w:id="975647726">
      <w:bodyDiv w:val="1"/>
      <w:marLeft w:val="0"/>
      <w:marRight w:val="0"/>
      <w:marTop w:val="0"/>
      <w:marBottom w:val="0"/>
      <w:divBdr>
        <w:top w:val="none" w:sz="0" w:space="0" w:color="auto"/>
        <w:left w:val="none" w:sz="0" w:space="0" w:color="auto"/>
        <w:bottom w:val="none" w:sz="0" w:space="0" w:color="auto"/>
        <w:right w:val="none" w:sz="0" w:space="0" w:color="auto"/>
      </w:divBdr>
    </w:div>
    <w:div w:id="975720221">
      <w:bodyDiv w:val="1"/>
      <w:marLeft w:val="0"/>
      <w:marRight w:val="0"/>
      <w:marTop w:val="0"/>
      <w:marBottom w:val="0"/>
      <w:divBdr>
        <w:top w:val="none" w:sz="0" w:space="0" w:color="auto"/>
        <w:left w:val="none" w:sz="0" w:space="0" w:color="auto"/>
        <w:bottom w:val="none" w:sz="0" w:space="0" w:color="auto"/>
        <w:right w:val="none" w:sz="0" w:space="0" w:color="auto"/>
      </w:divBdr>
    </w:div>
    <w:div w:id="975916005">
      <w:bodyDiv w:val="1"/>
      <w:marLeft w:val="0"/>
      <w:marRight w:val="0"/>
      <w:marTop w:val="0"/>
      <w:marBottom w:val="0"/>
      <w:divBdr>
        <w:top w:val="none" w:sz="0" w:space="0" w:color="auto"/>
        <w:left w:val="none" w:sz="0" w:space="0" w:color="auto"/>
        <w:bottom w:val="none" w:sz="0" w:space="0" w:color="auto"/>
        <w:right w:val="none" w:sz="0" w:space="0" w:color="auto"/>
      </w:divBdr>
    </w:div>
    <w:div w:id="976034720">
      <w:bodyDiv w:val="1"/>
      <w:marLeft w:val="0"/>
      <w:marRight w:val="0"/>
      <w:marTop w:val="0"/>
      <w:marBottom w:val="0"/>
      <w:divBdr>
        <w:top w:val="none" w:sz="0" w:space="0" w:color="auto"/>
        <w:left w:val="none" w:sz="0" w:space="0" w:color="auto"/>
        <w:bottom w:val="none" w:sz="0" w:space="0" w:color="auto"/>
        <w:right w:val="none" w:sz="0" w:space="0" w:color="auto"/>
      </w:divBdr>
    </w:div>
    <w:div w:id="976229701">
      <w:bodyDiv w:val="1"/>
      <w:marLeft w:val="0"/>
      <w:marRight w:val="0"/>
      <w:marTop w:val="0"/>
      <w:marBottom w:val="0"/>
      <w:divBdr>
        <w:top w:val="none" w:sz="0" w:space="0" w:color="auto"/>
        <w:left w:val="none" w:sz="0" w:space="0" w:color="auto"/>
        <w:bottom w:val="none" w:sz="0" w:space="0" w:color="auto"/>
        <w:right w:val="none" w:sz="0" w:space="0" w:color="auto"/>
      </w:divBdr>
    </w:div>
    <w:div w:id="976372835">
      <w:bodyDiv w:val="1"/>
      <w:marLeft w:val="0"/>
      <w:marRight w:val="0"/>
      <w:marTop w:val="0"/>
      <w:marBottom w:val="0"/>
      <w:divBdr>
        <w:top w:val="none" w:sz="0" w:space="0" w:color="auto"/>
        <w:left w:val="none" w:sz="0" w:space="0" w:color="auto"/>
        <w:bottom w:val="none" w:sz="0" w:space="0" w:color="auto"/>
        <w:right w:val="none" w:sz="0" w:space="0" w:color="auto"/>
      </w:divBdr>
    </w:div>
    <w:div w:id="976497247">
      <w:bodyDiv w:val="1"/>
      <w:marLeft w:val="0"/>
      <w:marRight w:val="0"/>
      <w:marTop w:val="0"/>
      <w:marBottom w:val="0"/>
      <w:divBdr>
        <w:top w:val="none" w:sz="0" w:space="0" w:color="auto"/>
        <w:left w:val="none" w:sz="0" w:space="0" w:color="auto"/>
        <w:bottom w:val="none" w:sz="0" w:space="0" w:color="auto"/>
        <w:right w:val="none" w:sz="0" w:space="0" w:color="auto"/>
      </w:divBdr>
    </w:div>
    <w:div w:id="976642589">
      <w:bodyDiv w:val="1"/>
      <w:marLeft w:val="0"/>
      <w:marRight w:val="0"/>
      <w:marTop w:val="0"/>
      <w:marBottom w:val="0"/>
      <w:divBdr>
        <w:top w:val="none" w:sz="0" w:space="0" w:color="auto"/>
        <w:left w:val="none" w:sz="0" w:space="0" w:color="auto"/>
        <w:bottom w:val="none" w:sz="0" w:space="0" w:color="auto"/>
        <w:right w:val="none" w:sz="0" w:space="0" w:color="auto"/>
      </w:divBdr>
    </w:div>
    <w:div w:id="976842083">
      <w:bodyDiv w:val="1"/>
      <w:marLeft w:val="0"/>
      <w:marRight w:val="0"/>
      <w:marTop w:val="0"/>
      <w:marBottom w:val="0"/>
      <w:divBdr>
        <w:top w:val="none" w:sz="0" w:space="0" w:color="auto"/>
        <w:left w:val="none" w:sz="0" w:space="0" w:color="auto"/>
        <w:bottom w:val="none" w:sz="0" w:space="0" w:color="auto"/>
        <w:right w:val="none" w:sz="0" w:space="0" w:color="auto"/>
      </w:divBdr>
    </w:div>
    <w:div w:id="977107596">
      <w:bodyDiv w:val="1"/>
      <w:marLeft w:val="0"/>
      <w:marRight w:val="0"/>
      <w:marTop w:val="0"/>
      <w:marBottom w:val="0"/>
      <w:divBdr>
        <w:top w:val="none" w:sz="0" w:space="0" w:color="auto"/>
        <w:left w:val="none" w:sz="0" w:space="0" w:color="auto"/>
        <w:bottom w:val="none" w:sz="0" w:space="0" w:color="auto"/>
        <w:right w:val="none" w:sz="0" w:space="0" w:color="auto"/>
      </w:divBdr>
    </w:div>
    <w:div w:id="977297650">
      <w:bodyDiv w:val="1"/>
      <w:marLeft w:val="0"/>
      <w:marRight w:val="0"/>
      <w:marTop w:val="0"/>
      <w:marBottom w:val="0"/>
      <w:divBdr>
        <w:top w:val="none" w:sz="0" w:space="0" w:color="auto"/>
        <w:left w:val="none" w:sz="0" w:space="0" w:color="auto"/>
        <w:bottom w:val="none" w:sz="0" w:space="0" w:color="auto"/>
        <w:right w:val="none" w:sz="0" w:space="0" w:color="auto"/>
      </w:divBdr>
    </w:div>
    <w:div w:id="977302574">
      <w:bodyDiv w:val="1"/>
      <w:marLeft w:val="0"/>
      <w:marRight w:val="0"/>
      <w:marTop w:val="0"/>
      <w:marBottom w:val="0"/>
      <w:divBdr>
        <w:top w:val="none" w:sz="0" w:space="0" w:color="auto"/>
        <w:left w:val="none" w:sz="0" w:space="0" w:color="auto"/>
        <w:bottom w:val="none" w:sz="0" w:space="0" w:color="auto"/>
        <w:right w:val="none" w:sz="0" w:space="0" w:color="auto"/>
      </w:divBdr>
    </w:div>
    <w:div w:id="977497407">
      <w:bodyDiv w:val="1"/>
      <w:marLeft w:val="0"/>
      <w:marRight w:val="0"/>
      <w:marTop w:val="0"/>
      <w:marBottom w:val="0"/>
      <w:divBdr>
        <w:top w:val="none" w:sz="0" w:space="0" w:color="auto"/>
        <w:left w:val="none" w:sz="0" w:space="0" w:color="auto"/>
        <w:bottom w:val="none" w:sz="0" w:space="0" w:color="auto"/>
        <w:right w:val="none" w:sz="0" w:space="0" w:color="auto"/>
      </w:divBdr>
    </w:div>
    <w:div w:id="977689230">
      <w:bodyDiv w:val="1"/>
      <w:marLeft w:val="0"/>
      <w:marRight w:val="0"/>
      <w:marTop w:val="0"/>
      <w:marBottom w:val="0"/>
      <w:divBdr>
        <w:top w:val="none" w:sz="0" w:space="0" w:color="auto"/>
        <w:left w:val="none" w:sz="0" w:space="0" w:color="auto"/>
        <w:bottom w:val="none" w:sz="0" w:space="0" w:color="auto"/>
        <w:right w:val="none" w:sz="0" w:space="0" w:color="auto"/>
      </w:divBdr>
    </w:div>
    <w:div w:id="977689766">
      <w:bodyDiv w:val="1"/>
      <w:marLeft w:val="0"/>
      <w:marRight w:val="0"/>
      <w:marTop w:val="0"/>
      <w:marBottom w:val="0"/>
      <w:divBdr>
        <w:top w:val="none" w:sz="0" w:space="0" w:color="auto"/>
        <w:left w:val="none" w:sz="0" w:space="0" w:color="auto"/>
        <w:bottom w:val="none" w:sz="0" w:space="0" w:color="auto"/>
        <w:right w:val="none" w:sz="0" w:space="0" w:color="auto"/>
      </w:divBdr>
    </w:div>
    <w:div w:id="977799707">
      <w:marLeft w:val="480"/>
      <w:marRight w:val="0"/>
      <w:marTop w:val="0"/>
      <w:marBottom w:val="0"/>
      <w:divBdr>
        <w:top w:val="none" w:sz="0" w:space="0" w:color="auto"/>
        <w:left w:val="none" w:sz="0" w:space="0" w:color="auto"/>
        <w:bottom w:val="none" w:sz="0" w:space="0" w:color="auto"/>
        <w:right w:val="none" w:sz="0" w:space="0" w:color="auto"/>
      </w:divBdr>
    </w:div>
    <w:div w:id="977875091">
      <w:bodyDiv w:val="1"/>
      <w:marLeft w:val="0"/>
      <w:marRight w:val="0"/>
      <w:marTop w:val="0"/>
      <w:marBottom w:val="0"/>
      <w:divBdr>
        <w:top w:val="none" w:sz="0" w:space="0" w:color="auto"/>
        <w:left w:val="none" w:sz="0" w:space="0" w:color="auto"/>
        <w:bottom w:val="none" w:sz="0" w:space="0" w:color="auto"/>
        <w:right w:val="none" w:sz="0" w:space="0" w:color="auto"/>
      </w:divBdr>
    </w:div>
    <w:div w:id="978414633">
      <w:bodyDiv w:val="1"/>
      <w:marLeft w:val="0"/>
      <w:marRight w:val="0"/>
      <w:marTop w:val="0"/>
      <w:marBottom w:val="0"/>
      <w:divBdr>
        <w:top w:val="none" w:sz="0" w:space="0" w:color="auto"/>
        <w:left w:val="none" w:sz="0" w:space="0" w:color="auto"/>
        <w:bottom w:val="none" w:sz="0" w:space="0" w:color="auto"/>
        <w:right w:val="none" w:sz="0" w:space="0" w:color="auto"/>
      </w:divBdr>
    </w:div>
    <w:div w:id="978463476">
      <w:bodyDiv w:val="1"/>
      <w:marLeft w:val="0"/>
      <w:marRight w:val="0"/>
      <w:marTop w:val="0"/>
      <w:marBottom w:val="0"/>
      <w:divBdr>
        <w:top w:val="none" w:sz="0" w:space="0" w:color="auto"/>
        <w:left w:val="none" w:sz="0" w:space="0" w:color="auto"/>
        <w:bottom w:val="none" w:sz="0" w:space="0" w:color="auto"/>
        <w:right w:val="none" w:sz="0" w:space="0" w:color="auto"/>
      </w:divBdr>
    </w:div>
    <w:div w:id="978997801">
      <w:bodyDiv w:val="1"/>
      <w:marLeft w:val="0"/>
      <w:marRight w:val="0"/>
      <w:marTop w:val="0"/>
      <w:marBottom w:val="0"/>
      <w:divBdr>
        <w:top w:val="none" w:sz="0" w:space="0" w:color="auto"/>
        <w:left w:val="none" w:sz="0" w:space="0" w:color="auto"/>
        <w:bottom w:val="none" w:sz="0" w:space="0" w:color="auto"/>
        <w:right w:val="none" w:sz="0" w:space="0" w:color="auto"/>
      </w:divBdr>
    </w:div>
    <w:div w:id="979111554">
      <w:bodyDiv w:val="1"/>
      <w:marLeft w:val="0"/>
      <w:marRight w:val="0"/>
      <w:marTop w:val="0"/>
      <w:marBottom w:val="0"/>
      <w:divBdr>
        <w:top w:val="none" w:sz="0" w:space="0" w:color="auto"/>
        <w:left w:val="none" w:sz="0" w:space="0" w:color="auto"/>
        <w:bottom w:val="none" w:sz="0" w:space="0" w:color="auto"/>
        <w:right w:val="none" w:sz="0" w:space="0" w:color="auto"/>
      </w:divBdr>
    </w:div>
    <w:div w:id="979382146">
      <w:bodyDiv w:val="1"/>
      <w:marLeft w:val="0"/>
      <w:marRight w:val="0"/>
      <w:marTop w:val="0"/>
      <w:marBottom w:val="0"/>
      <w:divBdr>
        <w:top w:val="none" w:sz="0" w:space="0" w:color="auto"/>
        <w:left w:val="none" w:sz="0" w:space="0" w:color="auto"/>
        <w:bottom w:val="none" w:sz="0" w:space="0" w:color="auto"/>
        <w:right w:val="none" w:sz="0" w:space="0" w:color="auto"/>
      </w:divBdr>
    </w:div>
    <w:div w:id="979383257">
      <w:bodyDiv w:val="1"/>
      <w:marLeft w:val="0"/>
      <w:marRight w:val="0"/>
      <w:marTop w:val="0"/>
      <w:marBottom w:val="0"/>
      <w:divBdr>
        <w:top w:val="none" w:sz="0" w:space="0" w:color="auto"/>
        <w:left w:val="none" w:sz="0" w:space="0" w:color="auto"/>
        <w:bottom w:val="none" w:sz="0" w:space="0" w:color="auto"/>
        <w:right w:val="none" w:sz="0" w:space="0" w:color="auto"/>
      </w:divBdr>
    </w:div>
    <w:div w:id="979388140">
      <w:bodyDiv w:val="1"/>
      <w:marLeft w:val="0"/>
      <w:marRight w:val="0"/>
      <w:marTop w:val="0"/>
      <w:marBottom w:val="0"/>
      <w:divBdr>
        <w:top w:val="none" w:sz="0" w:space="0" w:color="auto"/>
        <w:left w:val="none" w:sz="0" w:space="0" w:color="auto"/>
        <w:bottom w:val="none" w:sz="0" w:space="0" w:color="auto"/>
        <w:right w:val="none" w:sz="0" w:space="0" w:color="auto"/>
      </w:divBdr>
    </w:div>
    <w:div w:id="979454278">
      <w:bodyDiv w:val="1"/>
      <w:marLeft w:val="0"/>
      <w:marRight w:val="0"/>
      <w:marTop w:val="0"/>
      <w:marBottom w:val="0"/>
      <w:divBdr>
        <w:top w:val="none" w:sz="0" w:space="0" w:color="auto"/>
        <w:left w:val="none" w:sz="0" w:space="0" w:color="auto"/>
        <w:bottom w:val="none" w:sz="0" w:space="0" w:color="auto"/>
        <w:right w:val="none" w:sz="0" w:space="0" w:color="auto"/>
      </w:divBdr>
    </w:div>
    <w:div w:id="979461380">
      <w:bodyDiv w:val="1"/>
      <w:marLeft w:val="0"/>
      <w:marRight w:val="0"/>
      <w:marTop w:val="0"/>
      <w:marBottom w:val="0"/>
      <w:divBdr>
        <w:top w:val="none" w:sz="0" w:space="0" w:color="auto"/>
        <w:left w:val="none" w:sz="0" w:space="0" w:color="auto"/>
        <w:bottom w:val="none" w:sz="0" w:space="0" w:color="auto"/>
        <w:right w:val="none" w:sz="0" w:space="0" w:color="auto"/>
      </w:divBdr>
    </w:div>
    <w:div w:id="979577555">
      <w:bodyDiv w:val="1"/>
      <w:marLeft w:val="0"/>
      <w:marRight w:val="0"/>
      <w:marTop w:val="0"/>
      <w:marBottom w:val="0"/>
      <w:divBdr>
        <w:top w:val="none" w:sz="0" w:space="0" w:color="auto"/>
        <w:left w:val="none" w:sz="0" w:space="0" w:color="auto"/>
        <w:bottom w:val="none" w:sz="0" w:space="0" w:color="auto"/>
        <w:right w:val="none" w:sz="0" w:space="0" w:color="auto"/>
      </w:divBdr>
    </w:div>
    <w:div w:id="979917379">
      <w:bodyDiv w:val="1"/>
      <w:marLeft w:val="0"/>
      <w:marRight w:val="0"/>
      <w:marTop w:val="0"/>
      <w:marBottom w:val="0"/>
      <w:divBdr>
        <w:top w:val="none" w:sz="0" w:space="0" w:color="auto"/>
        <w:left w:val="none" w:sz="0" w:space="0" w:color="auto"/>
        <w:bottom w:val="none" w:sz="0" w:space="0" w:color="auto"/>
        <w:right w:val="none" w:sz="0" w:space="0" w:color="auto"/>
      </w:divBdr>
    </w:div>
    <w:div w:id="979921512">
      <w:bodyDiv w:val="1"/>
      <w:marLeft w:val="0"/>
      <w:marRight w:val="0"/>
      <w:marTop w:val="0"/>
      <w:marBottom w:val="0"/>
      <w:divBdr>
        <w:top w:val="none" w:sz="0" w:space="0" w:color="auto"/>
        <w:left w:val="none" w:sz="0" w:space="0" w:color="auto"/>
        <w:bottom w:val="none" w:sz="0" w:space="0" w:color="auto"/>
        <w:right w:val="none" w:sz="0" w:space="0" w:color="auto"/>
      </w:divBdr>
    </w:div>
    <w:div w:id="980114710">
      <w:bodyDiv w:val="1"/>
      <w:marLeft w:val="0"/>
      <w:marRight w:val="0"/>
      <w:marTop w:val="0"/>
      <w:marBottom w:val="0"/>
      <w:divBdr>
        <w:top w:val="none" w:sz="0" w:space="0" w:color="auto"/>
        <w:left w:val="none" w:sz="0" w:space="0" w:color="auto"/>
        <w:bottom w:val="none" w:sz="0" w:space="0" w:color="auto"/>
        <w:right w:val="none" w:sz="0" w:space="0" w:color="auto"/>
      </w:divBdr>
    </w:div>
    <w:div w:id="980230160">
      <w:bodyDiv w:val="1"/>
      <w:marLeft w:val="0"/>
      <w:marRight w:val="0"/>
      <w:marTop w:val="0"/>
      <w:marBottom w:val="0"/>
      <w:divBdr>
        <w:top w:val="none" w:sz="0" w:space="0" w:color="auto"/>
        <w:left w:val="none" w:sz="0" w:space="0" w:color="auto"/>
        <w:bottom w:val="none" w:sz="0" w:space="0" w:color="auto"/>
        <w:right w:val="none" w:sz="0" w:space="0" w:color="auto"/>
      </w:divBdr>
    </w:div>
    <w:div w:id="980383055">
      <w:bodyDiv w:val="1"/>
      <w:marLeft w:val="0"/>
      <w:marRight w:val="0"/>
      <w:marTop w:val="0"/>
      <w:marBottom w:val="0"/>
      <w:divBdr>
        <w:top w:val="none" w:sz="0" w:space="0" w:color="auto"/>
        <w:left w:val="none" w:sz="0" w:space="0" w:color="auto"/>
        <w:bottom w:val="none" w:sz="0" w:space="0" w:color="auto"/>
        <w:right w:val="none" w:sz="0" w:space="0" w:color="auto"/>
      </w:divBdr>
    </w:div>
    <w:div w:id="980619634">
      <w:bodyDiv w:val="1"/>
      <w:marLeft w:val="0"/>
      <w:marRight w:val="0"/>
      <w:marTop w:val="0"/>
      <w:marBottom w:val="0"/>
      <w:divBdr>
        <w:top w:val="none" w:sz="0" w:space="0" w:color="auto"/>
        <w:left w:val="none" w:sz="0" w:space="0" w:color="auto"/>
        <w:bottom w:val="none" w:sz="0" w:space="0" w:color="auto"/>
        <w:right w:val="none" w:sz="0" w:space="0" w:color="auto"/>
      </w:divBdr>
    </w:div>
    <w:div w:id="980698517">
      <w:bodyDiv w:val="1"/>
      <w:marLeft w:val="0"/>
      <w:marRight w:val="0"/>
      <w:marTop w:val="0"/>
      <w:marBottom w:val="0"/>
      <w:divBdr>
        <w:top w:val="none" w:sz="0" w:space="0" w:color="auto"/>
        <w:left w:val="none" w:sz="0" w:space="0" w:color="auto"/>
        <w:bottom w:val="none" w:sz="0" w:space="0" w:color="auto"/>
        <w:right w:val="none" w:sz="0" w:space="0" w:color="auto"/>
      </w:divBdr>
    </w:div>
    <w:div w:id="980888815">
      <w:bodyDiv w:val="1"/>
      <w:marLeft w:val="0"/>
      <w:marRight w:val="0"/>
      <w:marTop w:val="0"/>
      <w:marBottom w:val="0"/>
      <w:divBdr>
        <w:top w:val="none" w:sz="0" w:space="0" w:color="auto"/>
        <w:left w:val="none" w:sz="0" w:space="0" w:color="auto"/>
        <w:bottom w:val="none" w:sz="0" w:space="0" w:color="auto"/>
        <w:right w:val="none" w:sz="0" w:space="0" w:color="auto"/>
      </w:divBdr>
    </w:div>
    <w:div w:id="980889311">
      <w:bodyDiv w:val="1"/>
      <w:marLeft w:val="0"/>
      <w:marRight w:val="0"/>
      <w:marTop w:val="0"/>
      <w:marBottom w:val="0"/>
      <w:divBdr>
        <w:top w:val="none" w:sz="0" w:space="0" w:color="auto"/>
        <w:left w:val="none" w:sz="0" w:space="0" w:color="auto"/>
        <w:bottom w:val="none" w:sz="0" w:space="0" w:color="auto"/>
        <w:right w:val="none" w:sz="0" w:space="0" w:color="auto"/>
      </w:divBdr>
    </w:div>
    <w:div w:id="981421342">
      <w:bodyDiv w:val="1"/>
      <w:marLeft w:val="0"/>
      <w:marRight w:val="0"/>
      <w:marTop w:val="0"/>
      <w:marBottom w:val="0"/>
      <w:divBdr>
        <w:top w:val="none" w:sz="0" w:space="0" w:color="auto"/>
        <w:left w:val="none" w:sz="0" w:space="0" w:color="auto"/>
        <w:bottom w:val="none" w:sz="0" w:space="0" w:color="auto"/>
        <w:right w:val="none" w:sz="0" w:space="0" w:color="auto"/>
      </w:divBdr>
    </w:div>
    <w:div w:id="981425942">
      <w:bodyDiv w:val="1"/>
      <w:marLeft w:val="0"/>
      <w:marRight w:val="0"/>
      <w:marTop w:val="0"/>
      <w:marBottom w:val="0"/>
      <w:divBdr>
        <w:top w:val="none" w:sz="0" w:space="0" w:color="auto"/>
        <w:left w:val="none" w:sz="0" w:space="0" w:color="auto"/>
        <w:bottom w:val="none" w:sz="0" w:space="0" w:color="auto"/>
        <w:right w:val="none" w:sz="0" w:space="0" w:color="auto"/>
      </w:divBdr>
    </w:div>
    <w:div w:id="981694955">
      <w:bodyDiv w:val="1"/>
      <w:marLeft w:val="0"/>
      <w:marRight w:val="0"/>
      <w:marTop w:val="0"/>
      <w:marBottom w:val="0"/>
      <w:divBdr>
        <w:top w:val="none" w:sz="0" w:space="0" w:color="auto"/>
        <w:left w:val="none" w:sz="0" w:space="0" w:color="auto"/>
        <w:bottom w:val="none" w:sz="0" w:space="0" w:color="auto"/>
        <w:right w:val="none" w:sz="0" w:space="0" w:color="auto"/>
      </w:divBdr>
    </w:div>
    <w:div w:id="982000061">
      <w:bodyDiv w:val="1"/>
      <w:marLeft w:val="0"/>
      <w:marRight w:val="0"/>
      <w:marTop w:val="0"/>
      <w:marBottom w:val="0"/>
      <w:divBdr>
        <w:top w:val="none" w:sz="0" w:space="0" w:color="auto"/>
        <w:left w:val="none" w:sz="0" w:space="0" w:color="auto"/>
        <w:bottom w:val="none" w:sz="0" w:space="0" w:color="auto"/>
        <w:right w:val="none" w:sz="0" w:space="0" w:color="auto"/>
      </w:divBdr>
    </w:div>
    <w:div w:id="982004382">
      <w:bodyDiv w:val="1"/>
      <w:marLeft w:val="0"/>
      <w:marRight w:val="0"/>
      <w:marTop w:val="0"/>
      <w:marBottom w:val="0"/>
      <w:divBdr>
        <w:top w:val="none" w:sz="0" w:space="0" w:color="auto"/>
        <w:left w:val="none" w:sz="0" w:space="0" w:color="auto"/>
        <w:bottom w:val="none" w:sz="0" w:space="0" w:color="auto"/>
        <w:right w:val="none" w:sz="0" w:space="0" w:color="auto"/>
      </w:divBdr>
    </w:div>
    <w:div w:id="982004664">
      <w:bodyDiv w:val="1"/>
      <w:marLeft w:val="0"/>
      <w:marRight w:val="0"/>
      <w:marTop w:val="0"/>
      <w:marBottom w:val="0"/>
      <w:divBdr>
        <w:top w:val="none" w:sz="0" w:space="0" w:color="auto"/>
        <w:left w:val="none" w:sz="0" w:space="0" w:color="auto"/>
        <w:bottom w:val="none" w:sz="0" w:space="0" w:color="auto"/>
        <w:right w:val="none" w:sz="0" w:space="0" w:color="auto"/>
      </w:divBdr>
    </w:div>
    <w:div w:id="982122549">
      <w:bodyDiv w:val="1"/>
      <w:marLeft w:val="0"/>
      <w:marRight w:val="0"/>
      <w:marTop w:val="0"/>
      <w:marBottom w:val="0"/>
      <w:divBdr>
        <w:top w:val="none" w:sz="0" w:space="0" w:color="auto"/>
        <w:left w:val="none" w:sz="0" w:space="0" w:color="auto"/>
        <w:bottom w:val="none" w:sz="0" w:space="0" w:color="auto"/>
        <w:right w:val="none" w:sz="0" w:space="0" w:color="auto"/>
      </w:divBdr>
    </w:div>
    <w:div w:id="982125541">
      <w:bodyDiv w:val="1"/>
      <w:marLeft w:val="0"/>
      <w:marRight w:val="0"/>
      <w:marTop w:val="0"/>
      <w:marBottom w:val="0"/>
      <w:divBdr>
        <w:top w:val="none" w:sz="0" w:space="0" w:color="auto"/>
        <w:left w:val="none" w:sz="0" w:space="0" w:color="auto"/>
        <w:bottom w:val="none" w:sz="0" w:space="0" w:color="auto"/>
        <w:right w:val="none" w:sz="0" w:space="0" w:color="auto"/>
      </w:divBdr>
    </w:div>
    <w:div w:id="982268591">
      <w:bodyDiv w:val="1"/>
      <w:marLeft w:val="0"/>
      <w:marRight w:val="0"/>
      <w:marTop w:val="0"/>
      <w:marBottom w:val="0"/>
      <w:divBdr>
        <w:top w:val="none" w:sz="0" w:space="0" w:color="auto"/>
        <w:left w:val="none" w:sz="0" w:space="0" w:color="auto"/>
        <w:bottom w:val="none" w:sz="0" w:space="0" w:color="auto"/>
        <w:right w:val="none" w:sz="0" w:space="0" w:color="auto"/>
      </w:divBdr>
    </w:div>
    <w:div w:id="982386455">
      <w:bodyDiv w:val="1"/>
      <w:marLeft w:val="0"/>
      <w:marRight w:val="0"/>
      <w:marTop w:val="0"/>
      <w:marBottom w:val="0"/>
      <w:divBdr>
        <w:top w:val="none" w:sz="0" w:space="0" w:color="auto"/>
        <w:left w:val="none" w:sz="0" w:space="0" w:color="auto"/>
        <w:bottom w:val="none" w:sz="0" w:space="0" w:color="auto"/>
        <w:right w:val="none" w:sz="0" w:space="0" w:color="auto"/>
      </w:divBdr>
    </w:div>
    <w:div w:id="982461695">
      <w:bodyDiv w:val="1"/>
      <w:marLeft w:val="0"/>
      <w:marRight w:val="0"/>
      <w:marTop w:val="0"/>
      <w:marBottom w:val="0"/>
      <w:divBdr>
        <w:top w:val="none" w:sz="0" w:space="0" w:color="auto"/>
        <w:left w:val="none" w:sz="0" w:space="0" w:color="auto"/>
        <w:bottom w:val="none" w:sz="0" w:space="0" w:color="auto"/>
        <w:right w:val="none" w:sz="0" w:space="0" w:color="auto"/>
      </w:divBdr>
    </w:div>
    <w:div w:id="982545571">
      <w:bodyDiv w:val="1"/>
      <w:marLeft w:val="0"/>
      <w:marRight w:val="0"/>
      <w:marTop w:val="0"/>
      <w:marBottom w:val="0"/>
      <w:divBdr>
        <w:top w:val="none" w:sz="0" w:space="0" w:color="auto"/>
        <w:left w:val="none" w:sz="0" w:space="0" w:color="auto"/>
        <w:bottom w:val="none" w:sz="0" w:space="0" w:color="auto"/>
        <w:right w:val="none" w:sz="0" w:space="0" w:color="auto"/>
      </w:divBdr>
    </w:div>
    <w:div w:id="982731197">
      <w:bodyDiv w:val="1"/>
      <w:marLeft w:val="0"/>
      <w:marRight w:val="0"/>
      <w:marTop w:val="0"/>
      <w:marBottom w:val="0"/>
      <w:divBdr>
        <w:top w:val="none" w:sz="0" w:space="0" w:color="auto"/>
        <w:left w:val="none" w:sz="0" w:space="0" w:color="auto"/>
        <w:bottom w:val="none" w:sz="0" w:space="0" w:color="auto"/>
        <w:right w:val="none" w:sz="0" w:space="0" w:color="auto"/>
      </w:divBdr>
    </w:div>
    <w:div w:id="983118220">
      <w:bodyDiv w:val="1"/>
      <w:marLeft w:val="0"/>
      <w:marRight w:val="0"/>
      <w:marTop w:val="0"/>
      <w:marBottom w:val="0"/>
      <w:divBdr>
        <w:top w:val="none" w:sz="0" w:space="0" w:color="auto"/>
        <w:left w:val="none" w:sz="0" w:space="0" w:color="auto"/>
        <w:bottom w:val="none" w:sz="0" w:space="0" w:color="auto"/>
        <w:right w:val="none" w:sz="0" w:space="0" w:color="auto"/>
      </w:divBdr>
    </w:div>
    <w:div w:id="983268173">
      <w:bodyDiv w:val="1"/>
      <w:marLeft w:val="0"/>
      <w:marRight w:val="0"/>
      <w:marTop w:val="0"/>
      <w:marBottom w:val="0"/>
      <w:divBdr>
        <w:top w:val="none" w:sz="0" w:space="0" w:color="auto"/>
        <w:left w:val="none" w:sz="0" w:space="0" w:color="auto"/>
        <w:bottom w:val="none" w:sz="0" w:space="0" w:color="auto"/>
        <w:right w:val="none" w:sz="0" w:space="0" w:color="auto"/>
      </w:divBdr>
    </w:div>
    <w:div w:id="983314218">
      <w:bodyDiv w:val="1"/>
      <w:marLeft w:val="0"/>
      <w:marRight w:val="0"/>
      <w:marTop w:val="0"/>
      <w:marBottom w:val="0"/>
      <w:divBdr>
        <w:top w:val="none" w:sz="0" w:space="0" w:color="auto"/>
        <w:left w:val="none" w:sz="0" w:space="0" w:color="auto"/>
        <w:bottom w:val="none" w:sz="0" w:space="0" w:color="auto"/>
        <w:right w:val="none" w:sz="0" w:space="0" w:color="auto"/>
      </w:divBdr>
    </w:div>
    <w:div w:id="983394484">
      <w:bodyDiv w:val="1"/>
      <w:marLeft w:val="0"/>
      <w:marRight w:val="0"/>
      <w:marTop w:val="0"/>
      <w:marBottom w:val="0"/>
      <w:divBdr>
        <w:top w:val="none" w:sz="0" w:space="0" w:color="auto"/>
        <w:left w:val="none" w:sz="0" w:space="0" w:color="auto"/>
        <w:bottom w:val="none" w:sz="0" w:space="0" w:color="auto"/>
        <w:right w:val="none" w:sz="0" w:space="0" w:color="auto"/>
      </w:divBdr>
    </w:div>
    <w:div w:id="983465837">
      <w:bodyDiv w:val="1"/>
      <w:marLeft w:val="0"/>
      <w:marRight w:val="0"/>
      <w:marTop w:val="0"/>
      <w:marBottom w:val="0"/>
      <w:divBdr>
        <w:top w:val="none" w:sz="0" w:space="0" w:color="auto"/>
        <w:left w:val="none" w:sz="0" w:space="0" w:color="auto"/>
        <w:bottom w:val="none" w:sz="0" w:space="0" w:color="auto"/>
        <w:right w:val="none" w:sz="0" w:space="0" w:color="auto"/>
      </w:divBdr>
    </w:div>
    <w:div w:id="983508907">
      <w:bodyDiv w:val="1"/>
      <w:marLeft w:val="0"/>
      <w:marRight w:val="0"/>
      <w:marTop w:val="0"/>
      <w:marBottom w:val="0"/>
      <w:divBdr>
        <w:top w:val="none" w:sz="0" w:space="0" w:color="auto"/>
        <w:left w:val="none" w:sz="0" w:space="0" w:color="auto"/>
        <w:bottom w:val="none" w:sz="0" w:space="0" w:color="auto"/>
        <w:right w:val="none" w:sz="0" w:space="0" w:color="auto"/>
      </w:divBdr>
    </w:div>
    <w:div w:id="983511716">
      <w:bodyDiv w:val="1"/>
      <w:marLeft w:val="0"/>
      <w:marRight w:val="0"/>
      <w:marTop w:val="0"/>
      <w:marBottom w:val="0"/>
      <w:divBdr>
        <w:top w:val="none" w:sz="0" w:space="0" w:color="auto"/>
        <w:left w:val="none" w:sz="0" w:space="0" w:color="auto"/>
        <w:bottom w:val="none" w:sz="0" w:space="0" w:color="auto"/>
        <w:right w:val="none" w:sz="0" w:space="0" w:color="auto"/>
      </w:divBdr>
    </w:div>
    <w:div w:id="983772220">
      <w:bodyDiv w:val="1"/>
      <w:marLeft w:val="0"/>
      <w:marRight w:val="0"/>
      <w:marTop w:val="0"/>
      <w:marBottom w:val="0"/>
      <w:divBdr>
        <w:top w:val="none" w:sz="0" w:space="0" w:color="auto"/>
        <w:left w:val="none" w:sz="0" w:space="0" w:color="auto"/>
        <w:bottom w:val="none" w:sz="0" w:space="0" w:color="auto"/>
        <w:right w:val="none" w:sz="0" w:space="0" w:color="auto"/>
      </w:divBdr>
      <w:divsChild>
        <w:div w:id="1442190514">
          <w:marLeft w:val="480"/>
          <w:marRight w:val="0"/>
          <w:marTop w:val="0"/>
          <w:marBottom w:val="0"/>
          <w:divBdr>
            <w:top w:val="none" w:sz="0" w:space="0" w:color="auto"/>
            <w:left w:val="none" w:sz="0" w:space="0" w:color="auto"/>
            <w:bottom w:val="none" w:sz="0" w:space="0" w:color="auto"/>
            <w:right w:val="none" w:sz="0" w:space="0" w:color="auto"/>
          </w:divBdr>
        </w:div>
        <w:div w:id="608394995">
          <w:marLeft w:val="480"/>
          <w:marRight w:val="0"/>
          <w:marTop w:val="0"/>
          <w:marBottom w:val="0"/>
          <w:divBdr>
            <w:top w:val="none" w:sz="0" w:space="0" w:color="auto"/>
            <w:left w:val="none" w:sz="0" w:space="0" w:color="auto"/>
            <w:bottom w:val="none" w:sz="0" w:space="0" w:color="auto"/>
            <w:right w:val="none" w:sz="0" w:space="0" w:color="auto"/>
          </w:divBdr>
        </w:div>
        <w:div w:id="1661618649">
          <w:marLeft w:val="480"/>
          <w:marRight w:val="0"/>
          <w:marTop w:val="0"/>
          <w:marBottom w:val="0"/>
          <w:divBdr>
            <w:top w:val="none" w:sz="0" w:space="0" w:color="auto"/>
            <w:left w:val="none" w:sz="0" w:space="0" w:color="auto"/>
            <w:bottom w:val="none" w:sz="0" w:space="0" w:color="auto"/>
            <w:right w:val="none" w:sz="0" w:space="0" w:color="auto"/>
          </w:divBdr>
        </w:div>
        <w:div w:id="52627156">
          <w:marLeft w:val="480"/>
          <w:marRight w:val="0"/>
          <w:marTop w:val="0"/>
          <w:marBottom w:val="0"/>
          <w:divBdr>
            <w:top w:val="none" w:sz="0" w:space="0" w:color="auto"/>
            <w:left w:val="none" w:sz="0" w:space="0" w:color="auto"/>
            <w:bottom w:val="none" w:sz="0" w:space="0" w:color="auto"/>
            <w:right w:val="none" w:sz="0" w:space="0" w:color="auto"/>
          </w:divBdr>
        </w:div>
        <w:div w:id="465245997">
          <w:marLeft w:val="480"/>
          <w:marRight w:val="0"/>
          <w:marTop w:val="0"/>
          <w:marBottom w:val="0"/>
          <w:divBdr>
            <w:top w:val="none" w:sz="0" w:space="0" w:color="auto"/>
            <w:left w:val="none" w:sz="0" w:space="0" w:color="auto"/>
            <w:bottom w:val="none" w:sz="0" w:space="0" w:color="auto"/>
            <w:right w:val="none" w:sz="0" w:space="0" w:color="auto"/>
          </w:divBdr>
        </w:div>
        <w:div w:id="967197326">
          <w:marLeft w:val="480"/>
          <w:marRight w:val="0"/>
          <w:marTop w:val="0"/>
          <w:marBottom w:val="0"/>
          <w:divBdr>
            <w:top w:val="none" w:sz="0" w:space="0" w:color="auto"/>
            <w:left w:val="none" w:sz="0" w:space="0" w:color="auto"/>
            <w:bottom w:val="none" w:sz="0" w:space="0" w:color="auto"/>
            <w:right w:val="none" w:sz="0" w:space="0" w:color="auto"/>
          </w:divBdr>
        </w:div>
        <w:div w:id="2001230893">
          <w:marLeft w:val="480"/>
          <w:marRight w:val="0"/>
          <w:marTop w:val="0"/>
          <w:marBottom w:val="0"/>
          <w:divBdr>
            <w:top w:val="none" w:sz="0" w:space="0" w:color="auto"/>
            <w:left w:val="none" w:sz="0" w:space="0" w:color="auto"/>
            <w:bottom w:val="none" w:sz="0" w:space="0" w:color="auto"/>
            <w:right w:val="none" w:sz="0" w:space="0" w:color="auto"/>
          </w:divBdr>
        </w:div>
        <w:div w:id="1011683856">
          <w:marLeft w:val="480"/>
          <w:marRight w:val="0"/>
          <w:marTop w:val="0"/>
          <w:marBottom w:val="0"/>
          <w:divBdr>
            <w:top w:val="none" w:sz="0" w:space="0" w:color="auto"/>
            <w:left w:val="none" w:sz="0" w:space="0" w:color="auto"/>
            <w:bottom w:val="none" w:sz="0" w:space="0" w:color="auto"/>
            <w:right w:val="none" w:sz="0" w:space="0" w:color="auto"/>
          </w:divBdr>
        </w:div>
        <w:div w:id="612783757">
          <w:marLeft w:val="480"/>
          <w:marRight w:val="0"/>
          <w:marTop w:val="0"/>
          <w:marBottom w:val="0"/>
          <w:divBdr>
            <w:top w:val="none" w:sz="0" w:space="0" w:color="auto"/>
            <w:left w:val="none" w:sz="0" w:space="0" w:color="auto"/>
            <w:bottom w:val="none" w:sz="0" w:space="0" w:color="auto"/>
            <w:right w:val="none" w:sz="0" w:space="0" w:color="auto"/>
          </w:divBdr>
        </w:div>
        <w:div w:id="359933510">
          <w:marLeft w:val="480"/>
          <w:marRight w:val="0"/>
          <w:marTop w:val="0"/>
          <w:marBottom w:val="0"/>
          <w:divBdr>
            <w:top w:val="none" w:sz="0" w:space="0" w:color="auto"/>
            <w:left w:val="none" w:sz="0" w:space="0" w:color="auto"/>
            <w:bottom w:val="none" w:sz="0" w:space="0" w:color="auto"/>
            <w:right w:val="none" w:sz="0" w:space="0" w:color="auto"/>
          </w:divBdr>
        </w:div>
        <w:div w:id="1548106863">
          <w:marLeft w:val="480"/>
          <w:marRight w:val="0"/>
          <w:marTop w:val="0"/>
          <w:marBottom w:val="0"/>
          <w:divBdr>
            <w:top w:val="none" w:sz="0" w:space="0" w:color="auto"/>
            <w:left w:val="none" w:sz="0" w:space="0" w:color="auto"/>
            <w:bottom w:val="none" w:sz="0" w:space="0" w:color="auto"/>
            <w:right w:val="none" w:sz="0" w:space="0" w:color="auto"/>
          </w:divBdr>
        </w:div>
        <w:div w:id="178354260">
          <w:marLeft w:val="480"/>
          <w:marRight w:val="0"/>
          <w:marTop w:val="0"/>
          <w:marBottom w:val="0"/>
          <w:divBdr>
            <w:top w:val="none" w:sz="0" w:space="0" w:color="auto"/>
            <w:left w:val="none" w:sz="0" w:space="0" w:color="auto"/>
            <w:bottom w:val="none" w:sz="0" w:space="0" w:color="auto"/>
            <w:right w:val="none" w:sz="0" w:space="0" w:color="auto"/>
          </w:divBdr>
        </w:div>
        <w:div w:id="1191720134">
          <w:marLeft w:val="480"/>
          <w:marRight w:val="0"/>
          <w:marTop w:val="0"/>
          <w:marBottom w:val="0"/>
          <w:divBdr>
            <w:top w:val="none" w:sz="0" w:space="0" w:color="auto"/>
            <w:left w:val="none" w:sz="0" w:space="0" w:color="auto"/>
            <w:bottom w:val="none" w:sz="0" w:space="0" w:color="auto"/>
            <w:right w:val="none" w:sz="0" w:space="0" w:color="auto"/>
          </w:divBdr>
        </w:div>
        <w:div w:id="1981156027">
          <w:marLeft w:val="480"/>
          <w:marRight w:val="0"/>
          <w:marTop w:val="0"/>
          <w:marBottom w:val="0"/>
          <w:divBdr>
            <w:top w:val="none" w:sz="0" w:space="0" w:color="auto"/>
            <w:left w:val="none" w:sz="0" w:space="0" w:color="auto"/>
            <w:bottom w:val="none" w:sz="0" w:space="0" w:color="auto"/>
            <w:right w:val="none" w:sz="0" w:space="0" w:color="auto"/>
          </w:divBdr>
        </w:div>
        <w:div w:id="1437939250">
          <w:marLeft w:val="480"/>
          <w:marRight w:val="0"/>
          <w:marTop w:val="0"/>
          <w:marBottom w:val="0"/>
          <w:divBdr>
            <w:top w:val="none" w:sz="0" w:space="0" w:color="auto"/>
            <w:left w:val="none" w:sz="0" w:space="0" w:color="auto"/>
            <w:bottom w:val="none" w:sz="0" w:space="0" w:color="auto"/>
            <w:right w:val="none" w:sz="0" w:space="0" w:color="auto"/>
          </w:divBdr>
        </w:div>
        <w:div w:id="2050835339">
          <w:marLeft w:val="480"/>
          <w:marRight w:val="0"/>
          <w:marTop w:val="0"/>
          <w:marBottom w:val="0"/>
          <w:divBdr>
            <w:top w:val="none" w:sz="0" w:space="0" w:color="auto"/>
            <w:left w:val="none" w:sz="0" w:space="0" w:color="auto"/>
            <w:bottom w:val="none" w:sz="0" w:space="0" w:color="auto"/>
            <w:right w:val="none" w:sz="0" w:space="0" w:color="auto"/>
          </w:divBdr>
        </w:div>
        <w:div w:id="45301626">
          <w:marLeft w:val="480"/>
          <w:marRight w:val="0"/>
          <w:marTop w:val="0"/>
          <w:marBottom w:val="0"/>
          <w:divBdr>
            <w:top w:val="none" w:sz="0" w:space="0" w:color="auto"/>
            <w:left w:val="none" w:sz="0" w:space="0" w:color="auto"/>
            <w:bottom w:val="none" w:sz="0" w:space="0" w:color="auto"/>
            <w:right w:val="none" w:sz="0" w:space="0" w:color="auto"/>
          </w:divBdr>
        </w:div>
        <w:div w:id="814447353">
          <w:marLeft w:val="480"/>
          <w:marRight w:val="0"/>
          <w:marTop w:val="0"/>
          <w:marBottom w:val="0"/>
          <w:divBdr>
            <w:top w:val="none" w:sz="0" w:space="0" w:color="auto"/>
            <w:left w:val="none" w:sz="0" w:space="0" w:color="auto"/>
            <w:bottom w:val="none" w:sz="0" w:space="0" w:color="auto"/>
            <w:right w:val="none" w:sz="0" w:space="0" w:color="auto"/>
          </w:divBdr>
        </w:div>
        <w:div w:id="492380582">
          <w:marLeft w:val="480"/>
          <w:marRight w:val="0"/>
          <w:marTop w:val="0"/>
          <w:marBottom w:val="0"/>
          <w:divBdr>
            <w:top w:val="none" w:sz="0" w:space="0" w:color="auto"/>
            <w:left w:val="none" w:sz="0" w:space="0" w:color="auto"/>
            <w:bottom w:val="none" w:sz="0" w:space="0" w:color="auto"/>
            <w:right w:val="none" w:sz="0" w:space="0" w:color="auto"/>
          </w:divBdr>
        </w:div>
        <w:div w:id="1306426726">
          <w:marLeft w:val="480"/>
          <w:marRight w:val="0"/>
          <w:marTop w:val="0"/>
          <w:marBottom w:val="0"/>
          <w:divBdr>
            <w:top w:val="none" w:sz="0" w:space="0" w:color="auto"/>
            <w:left w:val="none" w:sz="0" w:space="0" w:color="auto"/>
            <w:bottom w:val="none" w:sz="0" w:space="0" w:color="auto"/>
            <w:right w:val="none" w:sz="0" w:space="0" w:color="auto"/>
          </w:divBdr>
        </w:div>
        <w:div w:id="647562473">
          <w:marLeft w:val="480"/>
          <w:marRight w:val="0"/>
          <w:marTop w:val="0"/>
          <w:marBottom w:val="0"/>
          <w:divBdr>
            <w:top w:val="none" w:sz="0" w:space="0" w:color="auto"/>
            <w:left w:val="none" w:sz="0" w:space="0" w:color="auto"/>
            <w:bottom w:val="none" w:sz="0" w:space="0" w:color="auto"/>
            <w:right w:val="none" w:sz="0" w:space="0" w:color="auto"/>
          </w:divBdr>
        </w:div>
        <w:div w:id="510679997">
          <w:marLeft w:val="480"/>
          <w:marRight w:val="0"/>
          <w:marTop w:val="0"/>
          <w:marBottom w:val="0"/>
          <w:divBdr>
            <w:top w:val="none" w:sz="0" w:space="0" w:color="auto"/>
            <w:left w:val="none" w:sz="0" w:space="0" w:color="auto"/>
            <w:bottom w:val="none" w:sz="0" w:space="0" w:color="auto"/>
            <w:right w:val="none" w:sz="0" w:space="0" w:color="auto"/>
          </w:divBdr>
        </w:div>
        <w:div w:id="11608550">
          <w:marLeft w:val="480"/>
          <w:marRight w:val="0"/>
          <w:marTop w:val="0"/>
          <w:marBottom w:val="0"/>
          <w:divBdr>
            <w:top w:val="none" w:sz="0" w:space="0" w:color="auto"/>
            <w:left w:val="none" w:sz="0" w:space="0" w:color="auto"/>
            <w:bottom w:val="none" w:sz="0" w:space="0" w:color="auto"/>
            <w:right w:val="none" w:sz="0" w:space="0" w:color="auto"/>
          </w:divBdr>
        </w:div>
        <w:div w:id="652372996">
          <w:marLeft w:val="480"/>
          <w:marRight w:val="0"/>
          <w:marTop w:val="0"/>
          <w:marBottom w:val="0"/>
          <w:divBdr>
            <w:top w:val="none" w:sz="0" w:space="0" w:color="auto"/>
            <w:left w:val="none" w:sz="0" w:space="0" w:color="auto"/>
            <w:bottom w:val="none" w:sz="0" w:space="0" w:color="auto"/>
            <w:right w:val="none" w:sz="0" w:space="0" w:color="auto"/>
          </w:divBdr>
        </w:div>
        <w:div w:id="606541448">
          <w:marLeft w:val="480"/>
          <w:marRight w:val="0"/>
          <w:marTop w:val="0"/>
          <w:marBottom w:val="0"/>
          <w:divBdr>
            <w:top w:val="none" w:sz="0" w:space="0" w:color="auto"/>
            <w:left w:val="none" w:sz="0" w:space="0" w:color="auto"/>
            <w:bottom w:val="none" w:sz="0" w:space="0" w:color="auto"/>
            <w:right w:val="none" w:sz="0" w:space="0" w:color="auto"/>
          </w:divBdr>
        </w:div>
        <w:div w:id="1496874537">
          <w:marLeft w:val="480"/>
          <w:marRight w:val="0"/>
          <w:marTop w:val="0"/>
          <w:marBottom w:val="0"/>
          <w:divBdr>
            <w:top w:val="none" w:sz="0" w:space="0" w:color="auto"/>
            <w:left w:val="none" w:sz="0" w:space="0" w:color="auto"/>
            <w:bottom w:val="none" w:sz="0" w:space="0" w:color="auto"/>
            <w:right w:val="none" w:sz="0" w:space="0" w:color="auto"/>
          </w:divBdr>
        </w:div>
        <w:div w:id="112869053">
          <w:marLeft w:val="480"/>
          <w:marRight w:val="0"/>
          <w:marTop w:val="0"/>
          <w:marBottom w:val="0"/>
          <w:divBdr>
            <w:top w:val="none" w:sz="0" w:space="0" w:color="auto"/>
            <w:left w:val="none" w:sz="0" w:space="0" w:color="auto"/>
            <w:bottom w:val="none" w:sz="0" w:space="0" w:color="auto"/>
            <w:right w:val="none" w:sz="0" w:space="0" w:color="auto"/>
          </w:divBdr>
        </w:div>
        <w:div w:id="2004235020">
          <w:marLeft w:val="480"/>
          <w:marRight w:val="0"/>
          <w:marTop w:val="0"/>
          <w:marBottom w:val="0"/>
          <w:divBdr>
            <w:top w:val="none" w:sz="0" w:space="0" w:color="auto"/>
            <w:left w:val="none" w:sz="0" w:space="0" w:color="auto"/>
            <w:bottom w:val="none" w:sz="0" w:space="0" w:color="auto"/>
            <w:right w:val="none" w:sz="0" w:space="0" w:color="auto"/>
          </w:divBdr>
        </w:div>
        <w:div w:id="1989358001">
          <w:marLeft w:val="480"/>
          <w:marRight w:val="0"/>
          <w:marTop w:val="0"/>
          <w:marBottom w:val="0"/>
          <w:divBdr>
            <w:top w:val="none" w:sz="0" w:space="0" w:color="auto"/>
            <w:left w:val="none" w:sz="0" w:space="0" w:color="auto"/>
            <w:bottom w:val="none" w:sz="0" w:space="0" w:color="auto"/>
            <w:right w:val="none" w:sz="0" w:space="0" w:color="auto"/>
          </w:divBdr>
        </w:div>
        <w:div w:id="504709671">
          <w:marLeft w:val="480"/>
          <w:marRight w:val="0"/>
          <w:marTop w:val="0"/>
          <w:marBottom w:val="0"/>
          <w:divBdr>
            <w:top w:val="none" w:sz="0" w:space="0" w:color="auto"/>
            <w:left w:val="none" w:sz="0" w:space="0" w:color="auto"/>
            <w:bottom w:val="none" w:sz="0" w:space="0" w:color="auto"/>
            <w:right w:val="none" w:sz="0" w:space="0" w:color="auto"/>
          </w:divBdr>
        </w:div>
        <w:div w:id="1540044348">
          <w:marLeft w:val="480"/>
          <w:marRight w:val="0"/>
          <w:marTop w:val="0"/>
          <w:marBottom w:val="0"/>
          <w:divBdr>
            <w:top w:val="none" w:sz="0" w:space="0" w:color="auto"/>
            <w:left w:val="none" w:sz="0" w:space="0" w:color="auto"/>
            <w:bottom w:val="none" w:sz="0" w:space="0" w:color="auto"/>
            <w:right w:val="none" w:sz="0" w:space="0" w:color="auto"/>
          </w:divBdr>
        </w:div>
        <w:div w:id="74867850">
          <w:marLeft w:val="480"/>
          <w:marRight w:val="0"/>
          <w:marTop w:val="0"/>
          <w:marBottom w:val="0"/>
          <w:divBdr>
            <w:top w:val="none" w:sz="0" w:space="0" w:color="auto"/>
            <w:left w:val="none" w:sz="0" w:space="0" w:color="auto"/>
            <w:bottom w:val="none" w:sz="0" w:space="0" w:color="auto"/>
            <w:right w:val="none" w:sz="0" w:space="0" w:color="auto"/>
          </w:divBdr>
        </w:div>
        <w:div w:id="1551451474">
          <w:marLeft w:val="480"/>
          <w:marRight w:val="0"/>
          <w:marTop w:val="0"/>
          <w:marBottom w:val="0"/>
          <w:divBdr>
            <w:top w:val="none" w:sz="0" w:space="0" w:color="auto"/>
            <w:left w:val="none" w:sz="0" w:space="0" w:color="auto"/>
            <w:bottom w:val="none" w:sz="0" w:space="0" w:color="auto"/>
            <w:right w:val="none" w:sz="0" w:space="0" w:color="auto"/>
          </w:divBdr>
        </w:div>
        <w:div w:id="1056930394">
          <w:marLeft w:val="480"/>
          <w:marRight w:val="0"/>
          <w:marTop w:val="0"/>
          <w:marBottom w:val="0"/>
          <w:divBdr>
            <w:top w:val="none" w:sz="0" w:space="0" w:color="auto"/>
            <w:left w:val="none" w:sz="0" w:space="0" w:color="auto"/>
            <w:bottom w:val="none" w:sz="0" w:space="0" w:color="auto"/>
            <w:right w:val="none" w:sz="0" w:space="0" w:color="auto"/>
          </w:divBdr>
        </w:div>
        <w:div w:id="1966347177">
          <w:marLeft w:val="480"/>
          <w:marRight w:val="0"/>
          <w:marTop w:val="0"/>
          <w:marBottom w:val="0"/>
          <w:divBdr>
            <w:top w:val="none" w:sz="0" w:space="0" w:color="auto"/>
            <w:left w:val="none" w:sz="0" w:space="0" w:color="auto"/>
            <w:bottom w:val="none" w:sz="0" w:space="0" w:color="auto"/>
            <w:right w:val="none" w:sz="0" w:space="0" w:color="auto"/>
          </w:divBdr>
        </w:div>
        <w:div w:id="786201635">
          <w:marLeft w:val="480"/>
          <w:marRight w:val="0"/>
          <w:marTop w:val="0"/>
          <w:marBottom w:val="0"/>
          <w:divBdr>
            <w:top w:val="none" w:sz="0" w:space="0" w:color="auto"/>
            <w:left w:val="none" w:sz="0" w:space="0" w:color="auto"/>
            <w:bottom w:val="none" w:sz="0" w:space="0" w:color="auto"/>
            <w:right w:val="none" w:sz="0" w:space="0" w:color="auto"/>
          </w:divBdr>
        </w:div>
        <w:div w:id="1719745330">
          <w:marLeft w:val="480"/>
          <w:marRight w:val="0"/>
          <w:marTop w:val="0"/>
          <w:marBottom w:val="0"/>
          <w:divBdr>
            <w:top w:val="none" w:sz="0" w:space="0" w:color="auto"/>
            <w:left w:val="none" w:sz="0" w:space="0" w:color="auto"/>
            <w:bottom w:val="none" w:sz="0" w:space="0" w:color="auto"/>
            <w:right w:val="none" w:sz="0" w:space="0" w:color="auto"/>
          </w:divBdr>
        </w:div>
        <w:div w:id="1154564236">
          <w:marLeft w:val="480"/>
          <w:marRight w:val="0"/>
          <w:marTop w:val="0"/>
          <w:marBottom w:val="0"/>
          <w:divBdr>
            <w:top w:val="none" w:sz="0" w:space="0" w:color="auto"/>
            <w:left w:val="none" w:sz="0" w:space="0" w:color="auto"/>
            <w:bottom w:val="none" w:sz="0" w:space="0" w:color="auto"/>
            <w:right w:val="none" w:sz="0" w:space="0" w:color="auto"/>
          </w:divBdr>
        </w:div>
        <w:div w:id="452334292">
          <w:marLeft w:val="480"/>
          <w:marRight w:val="0"/>
          <w:marTop w:val="0"/>
          <w:marBottom w:val="0"/>
          <w:divBdr>
            <w:top w:val="none" w:sz="0" w:space="0" w:color="auto"/>
            <w:left w:val="none" w:sz="0" w:space="0" w:color="auto"/>
            <w:bottom w:val="none" w:sz="0" w:space="0" w:color="auto"/>
            <w:right w:val="none" w:sz="0" w:space="0" w:color="auto"/>
          </w:divBdr>
        </w:div>
        <w:div w:id="138228802">
          <w:marLeft w:val="480"/>
          <w:marRight w:val="0"/>
          <w:marTop w:val="0"/>
          <w:marBottom w:val="0"/>
          <w:divBdr>
            <w:top w:val="none" w:sz="0" w:space="0" w:color="auto"/>
            <w:left w:val="none" w:sz="0" w:space="0" w:color="auto"/>
            <w:bottom w:val="none" w:sz="0" w:space="0" w:color="auto"/>
            <w:right w:val="none" w:sz="0" w:space="0" w:color="auto"/>
          </w:divBdr>
        </w:div>
        <w:div w:id="228463197">
          <w:marLeft w:val="480"/>
          <w:marRight w:val="0"/>
          <w:marTop w:val="0"/>
          <w:marBottom w:val="0"/>
          <w:divBdr>
            <w:top w:val="none" w:sz="0" w:space="0" w:color="auto"/>
            <w:left w:val="none" w:sz="0" w:space="0" w:color="auto"/>
            <w:bottom w:val="none" w:sz="0" w:space="0" w:color="auto"/>
            <w:right w:val="none" w:sz="0" w:space="0" w:color="auto"/>
          </w:divBdr>
        </w:div>
        <w:div w:id="766117512">
          <w:marLeft w:val="480"/>
          <w:marRight w:val="0"/>
          <w:marTop w:val="0"/>
          <w:marBottom w:val="0"/>
          <w:divBdr>
            <w:top w:val="none" w:sz="0" w:space="0" w:color="auto"/>
            <w:left w:val="none" w:sz="0" w:space="0" w:color="auto"/>
            <w:bottom w:val="none" w:sz="0" w:space="0" w:color="auto"/>
            <w:right w:val="none" w:sz="0" w:space="0" w:color="auto"/>
          </w:divBdr>
        </w:div>
        <w:div w:id="209611991">
          <w:marLeft w:val="480"/>
          <w:marRight w:val="0"/>
          <w:marTop w:val="0"/>
          <w:marBottom w:val="0"/>
          <w:divBdr>
            <w:top w:val="none" w:sz="0" w:space="0" w:color="auto"/>
            <w:left w:val="none" w:sz="0" w:space="0" w:color="auto"/>
            <w:bottom w:val="none" w:sz="0" w:space="0" w:color="auto"/>
            <w:right w:val="none" w:sz="0" w:space="0" w:color="auto"/>
          </w:divBdr>
        </w:div>
        <w:div w:id="735279338">
          <w:marLeft w:val="480"/>
          <w:marRight w:val="0"/>
          <w:marTop w:val="0"/>
          <w:marBottom w:val="0"/>
          <w:divBdr>
            <w:top w:val="none" w:sz="0" w:space="0" w:color="auto"/>
            <w:left w:val="none" w:sz="0" w:space="0" w:color="auto"/>
            <w:bottom w:val="none" w:sz="0" w:space="0" w:color="auto"/>
            <w:right w:val="none" w:sz="0" w:space="0" w:color="auto"/>
          </w:divBdr>
        </w:div>
        <w:div w:id="1210143358">
          <w:marLeft w:val="480"/>
          <w:marRight w:val="0"/>
          <w:marTop w:val="0"/>
          <w:marBottom w:val="0"/>
          <w:divBdr>
            <w:top w:val="none" w:sz="0" w:space="0" w:color="auto"/>
            <w:left w:val="none" w:sz="0" w:space="0" w:color="auto"/>
            <w:bottom w:val="none" w:sz="0" w:space="0" w:color="auto"/>
            <w:right w:val="none" w:sz="0" w:space="0" w:color="auto"/>
          </w:divBdr>
        </w:div>
        <w:div w:id="752581998">
          <w:marLeft w:val="480"/>
          <w:marRight w:val="0"/>
          <w:marTop w:val="0"/>
          <w:marBottom w:val="0"/>
          <w:divBdr>
            <w:top w:val="none" w:sz="0" w:space="0" w:color="auto"/>
            <w:left w:val="none" w:sz="0" w:space="0" w:color="auto"/>
            <w:bottom w:val="none" w:sz="0" w:space="0" w:color="auto"/>
            <w:right w:val="none" w:sz="0" w:space="0" w:color="auto"/>
          </w:divBdr>
        </w:div>
        <w:div w:id="55979377">
          <w:marLeft w:val="480"/>
          <w:marRight w:val="0"/>
          <w:marTop w:val="0"/>
          <w:marBottom w:val="0"/>
          <w:divBdr>
            <w:top w:val="none" w:sz="0" w:space="0" w:color="auto"/>
            <w:left w:val="none" w:sz="0" w:space="0" w:color="auto"/>
            <w:bottom w:val="none" w:sz="0" w:space="0" w:color="auto"/>
            <w:right w:val="none" w:sz="0" w:space="0" w:color="auto"/>
          </w:divBdr>
        </w:div>
        <w:div w:id="1161192735">
          <w:marLeft w:val="480"/>
          <w:marRight w:val="0"/>
          <w:marTop w:val="0"/>
          <w:marBottom w:val="0"/>
          <w:divBdr>
            <w:top w:val="none" w:sz="0" w:space="0" w:color="auto"/>
            <w:left w:val="none" w:sz="0" w:space="0" w:color="auto"/>
            <w:bottom w:val="none" w:sz="0" w:space="0" w:color="auto"/>
            <w:right w:val="none" w:sz="0" w:space="0" w:color="auto"/>
          </w:divBdr>
        </w:div>
        <w:div w:id="1539702817">
          <w:marLeft w:val="480"/>
          <w:marRight w:val="0"/>
          <w:marTop w:val="0"/>
          <w:marBottom w:val="0"/>
          <w:divBdr>
            <w:top w:val="none" w:sz="0" w:space="0" w:color="auto"/>
            <w:left w:val="none" w:sz="0" w:space="0" w:color="auto"/>
            <w:bottom w:val="none" w:sz="0" w:space="0" w:color="auto"/>
            <w:right w:val="none" w:sz="0" w:space="0" w:color="auto"/>
          </w:divBdr>
        </w:div>
        <w:div w:id="99230170">
          <w:marLeft w:val="480"/>
          <w:marRight w:val="0"/>
          <w:marTop w:val="0"/>
          <w:marBottom w:val="0"/>
          <w:divBdr>
            <w:top w:val="none" w:sz="0" w:space="0" w:color="auto"/>
            <w:left w:val="none" w:sz="0" w:space="0" w:color="auto"/>
            <w:bottom w:val="none" w:sz="0" w:space="0" w:color="auto"/>
            <w:right w:val="none" w:sz="0" w:space="0" w:color="auto"/>
          </w:divBdr>
        </w:div>
        <w:div w:id="589241530">
          <w:marLeft w:val="480"/>
          <w:marRight w:val="0"/>
          <w:marTop w:val="0"/>
          <w:marBottom w:val="0"/>
          <w:divBdr>
            <w:top w:val="none" w:sz="0" w:space="0" w:color="auto"/>
            <w:left w:val="none" w:sz="0" w:space="0" w:color="auto"/>
            <w:bottom w:val="none" w:sz="0" w:space="0" w:color="auto"/>
            <w:right w:val="none" w:sz="0" w:space="0" w:color="auto"/>
          </w:divBdr>
        </w:div>
        <w:div w:id="1234584908">
          <w:marLeft w:val="480"/>
          <w:marRight w:val="0"/>
          <w:marTop w:val="0"/>
          <w:marBottom w:val="0"/>
          <w:divBdr>
            <w:top w:val="none" w:sz="0" w:space="0" w:color="auto"/>
            <w:left w:val="none" w:sz="0" w:space="0" w:color="auto"/>
            <w:bottom w:val="none" w:sz="0" w:space="0" w:color="auto"/>
            <w:right w:val="none" w:sz="0" w:space="0" w:color="auto"/>
          </w:divBdr>
        </w:div>
        <w:div w:id="271477388">
          <w:marLeft w:val="480"/>
          <w:marRight w:val="0"/>
          <w:marTop w:val="0"/>
          <w:marBottom w:val="0"/>
          <w:divBdr>
            <w:top w:val="none" w:sz="0" w:space="0" w:color="auto"/>
            <w:left w:val="none" w:sz="0" w:space="0" w:color="auto"/>
            <w:bottom w:val="none" w:sz="0" w:space="0" w:color="auto"/>
            <w:right w:val="none" w:sz="0" w:space="0" w:color="auto"/>
          </w:divBdr>
        </w:div>
        <w:div w:id="1513180280">
          <w:marLeft w:val="480"/>
          <w:marRight w:val="0"/>
          <w:marTop w:val="0"/>
          <w:marBottom w:val="0"/>
          <w:divBdr>
            <w:top w:val="none" w:sz="0" w:space="0" w:color="auto"/>
            <w:left w:val="none" w:sz="0" w:space="0" w:color="auto"/>
            <w:bottom w:val="none" w:sz="0" w:space="0" w:color="auto"/>
            <w:right w:val="none" w:sz="0" w:space="0" w:color="auto"/>
          </w:divBdr>
        </w:div>
        <w:div w:id="647520674">
          <w:marLeft w:val="480"/>
          <w:marRight w:val="0"/>
          <w:marTop w:val="0"/>
          <w:marBottom w:val="0"/>
          <w:divBdr>
            <w:top w:val="none" w:sz="0" w:space="0" w:color="auto"/>
            <w:left w:val="none" w:sz="0" w:space="0" w:color="auto"/>
            <w:bottom w:val="none" w:sz="0" w:space="0" w:color="auto"/>
            <w:right w:val="none" w:sz="0" w:space="0" w:color="auto"/>
          </w:divBdr>
        </w:div>
        <w:div w:id="43528741">
          <w:marLeft w:val="480"/>
          <w:marRight w:val="0"/>
          <w:marTop w:val="0"/>
          <w:marBottom w:val="0"/>
          <w:divBdr>
            <w:top w:val="none" w:sz="0" w:space="0" w:color="auto"/>
            <w:left w:val="none" w:sz="0" w:space="0" w:color="auto"/>
            <w:bottom w:val="none" w:sz="0" w:space="0" w:color="auto"/>
            <w:right w:val="none" w:sz="0" w:space="0" w:color="auto"/>
          </w:divBdr>
        </w:div>
        <w:div w:id="796992045">
          <w:marLeft w:val="480"/>
          <w:marRight w:val="0"/>
          <w:marTop w:val="0"/>
          <w:marBottom w:val="0"/>
          <w:divBdr>
            <w:top w:val="none" w:sz="0" w:space="0" w:color="auto"/>
            <w:left w:val="none" w:sz="0" w:space="0" w:color="auto"/>
            <w:bottom w:val="none" w:sz="0" w:space="0" w:color="auto"/>
            <w:right w:val="none" w:sz="0" w:space="0" w:color="auto"/>
          </w:divBdr>
        </w:div>
        <w:div w:id="1972787495">
          <w:marLeft w:val="480"/>
          <w:marRight w:val="0"/>
          <w:marTop w:val="0"/>
          <w:marBottom w:val="0"/>
          <w:divBdr>
            <w:top w:val="none" w:sz="0" w:space="0" w:color="auto"/>
            <w:left w:val="none" w:sz="0" w:space="0" w:color="auto"/>
            <w:bottom w:val="none" w:sz="0" w:space="0" w:color="auto"/>
            <w:right w:val="none" w:sz="0" w:space="0" w:color="auto"/>
          </w:divBdr>
        </w:div>
        <w:div w:id="599723214">
          <w:marLeft w:val="480"/>
          <w:marRight w:val="0"/>
          <w:marTop w:val="0"/>
          <w:marBottom w:val="0"/>
          <w:divBdr>
            <w:top w:val="none" w:sz="0" w:space="0" w:color="auto"/>
            <w:left w:val="none" w:sz="0" w:space="0" w:color="auto"/>
            <w:bottom w:val="none" w:sz="0" w:space="0" w:color="auto"/>
            <w:right w:val="none" w:sz="0" w:space="0" w:color="auto"/>
          </w:divBdr>
        </w:div>
        <w:div w:id="1478493952">
          <w:marLeft w:val="480"/>
          <w:marRight w:val="0"/>
          <w:marTop w:val="0"/>
          <w:marBottom w:val="0"/>
          <w:divBdr>
            <w:top w:val="none" w:sz="0" w:space="0" w:color="auto"/>
            <w:left w:val="none" w:sz="0" w:space="0" w:color="auto"/>
            <w:bottom w:val="none" w:sz="0" w:space="0" w:color="auto"/>
            <w:right w:val="none" w:sz="0" w:space="0" w:color="auto"/>
          </w:divBdr>
        </w:div>
        <w:div w:id="2090736683">
          <w:marLeft w:val="480"/>
          <w:marRight w:val="0"/>
          <w:marTop w:val="0"/>
          <w:marBottom w:val="0"/>
          <w:divBdr>
            <w:top w:val="none" w:sz="0" w:space="0" w:color="auto"/>
            <w:left w:val="none" w:sz="0" w:space="0" w:color="auto"/>
            <w:bottom w:val="none" w:sz="0" w:space="0" w:color="auto"/>
            <w:right w:val="none" w:sz="0" w:space="0" w:color="auto"/>
          </w:divBdr>
        </w:div>
        <w:div w:id="177307147">
          <w:marLeft w:val="480"/>
          <w:marRight w:val="0"/>
          <w:marTop w:val="0"/>
          <w:marBottom w:val="0"/>
          <w:divBdr>
            <w:top w:val="none" w:sz="0" w:space="0" w:color="auto"/>
            <w:left w:val="none" w:sz="0" w:space="0" w:color="auto"/>
            <w:bottom w:val="none" w:sz="0" w:space="0" w:color="auto"/>
            <w:right w:val="none" w:sz="0" w:space="0" w:color="auto"/>
          </w:divBdr>
        </w:div>
        <w:div w:id="467673336">
          <w:marLeft w:val="480"/>
          <w:marRight w:val="0"/>
          <w:marTop w:val="0"/>
          <w:marBottom w:val="0"/>
          <w:divBdr>
            <w:top w:val="none" w:sz="0" w:space="0" w:color="auto"/>
            <w:left w:val="none" w:sz="0" w:space="0" w:color="auto"/>
            <w:bottom w:val="none" w:sz="0" w:space="0" w:color="auto"/>
            <w:right w:val="none" w:sz="0" w:space="0" w:color="auto"/>
          </w:divBdr>
        </w:div>
        <w:div w:id="347484965">
          <w:marLeft w:val="480"/>
          <w:marRight w:val="0"/>
          <w:marTop w:val="0"/>
          <w:marBottom w:val="0"/>
          <w:divBdr>
            <w:top w:val="none" w:sz="0" w:space="0" w:color="auto"/>
            <w:left w:val="none" w:sz="0" w:space="0" w:color="auto"/>
            <w:bottom w:val="none" w:sz="0" w:space="0" w:color="auto"/>
            <w:right w:val="none" w:sz="0" w:space="0" w:color="auto"/>
          </w:divBdr>
        </w:div>
        <w:div w:id="1651443348">
          <w:marLeft w:val="480"/>
          <w:marRight w:val="0"/>
          <w:marTop w:val="0"/>
          <w:marBottom w:val="0"/>
          <w:divBdr>
            <w:top w:val="none" w:sz="0" w:space="0" w:color="auto"/>
            <w:left w:val="none" w:sz="0" w:space="0" w:color="auto"/>
            <w:bottom w:val="none" w:sz="0" w:space="0" w:color="auto"/>
            <w:right w:val="none" w:sz="0" w:space="0" w:color="auto"/>
          </w:divBdr>
        </w:div>
        <w:div w:id="1355038723">
          <w:marLeft w:val="480"/>
          <w:marRight w:val="0"/>
          <w:marTop w:val="0"/>
          <w:marBottom w:val="0"/>
          <w:divBdr>
            <w:top w:val="none" w:sz="0" w:space="0" w:color="auto"/>
            <w:left w:val="none" w:sz="0" w:space="0" w:color="auto"/>
            <w:bottom w:val="none" w:sz="0" w:space="0" w:color="auto"/>
            <w:right w:val="none" w:sz="0" w:space="0" w:color="auto"/>
          </w:divBdr>
        </w:div>
        <w:div w:id="1886914569">
          <w:marLeft w:val="480"/>
          <w:marRight w:val="0"/>
          <w:marTop w:val="0"/>
          <w:marBottom w:val="0"/>
          <w:divBdr>
            <w:top w:val="none" w:sz="0" w:space="0" w:color="auto"/>
            <w:left w:val="none" w:sz="0" w:space="0" w:color="auto"/>
            <w:bottom w:val="none" w:sz="0" w:space="0" w:color="auto"/>
            <w:right w:val="none" w:sz="0" w:space="0" w:color="auto"/>
          </w:divBdr>
        </w:div>
        <w:div w:id="1577590935">
          <w:marLeft w:val="480"/>
          <w:marRight w:val="0"/>
          <w:marTop w:val="0"/>
          <w:marBottom w:val="0"/>
          <w:divBdr>
            <w:top w:val="none" w:sz="0" w:space="0" w:color="auto"/>
            <w:left w:val="none" w:sz="0" w:space="0" w:color="auto"/>
            <w:bottom w:val="none" w:sz="0" w:space="0" w:color="auto"/>
            <w:right w:val="none" w:sz="0" w:space="0" w:color="auto"/>
          </w:divBdr>
        </w:div>
        <w:div w:id="1780757003">
          <w:marLeft w:val="480"/>
          <w:marRight w:val="0"/>
          <w:marTop w:val="0"/>
          <w:marBottom w:val="0"/>
          <w:divBdr>
            <w:top w:val="none" w:sz="0" w:space="0" w:color="auto"/>
            <w:left w:val="none" w:sz="0" w:space="0" w:color="auto"/>
            <w:bottom w:val="none" w:sz="0" w:space="0" w:color="auto"/>
            <w:right w:val="none" w:sz="0" w:space="0" w:color="auto"/>
          </w:divBdr>
        </w:div>
        <w:div w:id="493566343">
          <w:marLeft w:val="480"/>
          <w:marRight w:val="0"/>
          <w:marTop w:val="0"/>
          <w:marBottom w:val="0"/>
          <w:divBdr>
            <w:top w:val="none" w:sz="0" w:space="0" w:color="auto"/>
            <w:left w:val="none" w:sz="0" w:space="0" w:color="auto"/>
            <w:bottom w:val="none" w:sz="0" w:space="0" w:color="auto"/>
            <w:right w:val="none" w:sz="0" w:space="0" w:color="auto"/>
          </w:divBdr>
        </w:div>
        <w:div w:id="1574703628">
          <w:marLeft w:val="480"/>
          <w:marRight w:val="0"/>
          <w:marTop w:val="0"/>
          <w:marBottom w:val="0"/>
          <w:divBdr>
            <w:top w:val="none" w:sz="0" w:space="0" w:color="auto"/>
            <w:left w:val="none" w:sz="0" w:space="0" w:color="auto"/>
            <w:bottom w:val="none" w:sz="0" w:space="0" w:color="auto"/>
            <w:right w:val="none" w:sz="0" w:space="0" w:color="auto"/>
          </w:divBdr>
        </w:div>
        <w:div w:id="166331994">
          <w:marLeft w:val="480"/>
          <w:marRight w:val="0"/>
          <w:marTop w:val="0"/>
          <w:marBottom w:val="0"/>
          <w:divBdr>
            <w:top w:val="none" w:sz="0" w:space="0" w:color="auto"/>
            <w:left w:val="none" w:sz="0" w:space="0" w:color="auto"/>
            <w:bottom w:val="none" w:sz="0" w:space="0" w:color="auto"/>
            <w:right w:val="none" w:sz="0" w:space="0" w:color="auto"/>
          </w:divBdr>
        </w:div>
        <w:div w:id="2137217005">
          <w:marLeft w:val="480"/>
          <w:marRight w:val="0"/>
          <w:marTop w:val="0"/>
          <w:marBottom w:val="0"/>
          <w:divBdr>
            <w:top w:val="none" w:sz="0" w:space="0" w:color="auto"/>
            <w:left w:val="none" w:sz="0" w:space="0" w:color="auto"/>
            <w:bottom w:val="none" w:sz="0" w:space="0" w:color="auto"/>
            <w:right w:val="none" w:sz="0" w:space="0" w:color="auto"/>
          </w:divBdr>
        </w:div>
        <w:div w:id="412510249">
          <w:marLeft w:val="480"/>
          <w:marRight w:val="0"/>
          <w:marTop w:val="0"/>
          <w:marBottom w:val="0"/>
          <w:divBdr>
            <w:top w:val="none" w:sz="0" w:space="0" w:color="auto"/>
            <w:left w:val="none" w:sz="0" w:space="0" w:color="auto"/>
            <w:bottom w:val="none" w:sz="0" w:space="0" w:color="auto"/>
            <w:right w:val="none" w:sz="0" w:space="0" w:color="auto"/>
          </w:divBdr>
        </w:div>
        <w:div w:id="461774674">
          <w:marLeft w:val="480"/>
          <w:marRight w:val="0"/>
          <w:marTop w:val="0"/>
          <w:marBottom w:val="0"/>
          <w:divBdr>
            <w:top w:val="none" w:sz="0" w:space="0" w:color="auto"/>
            <w:left w:val="none" w:sz="0" w:space="0" w:color="auto"/>
            <w:bottom w:val="none" w:sz="0" w:space="0" w:color="auto"/>
            <w:right w:val="none" w:sz="0" w:space="0" w:color="auto"/>
          </w:divBdr>
        </w:div>
        <w:div w:id="1234317614">
          <w:marLeft w:val="480"/>
          <w:marRight w:val="0"/>
          <w:marTop w:val="0"/>
          <w:marBottom w:val="0"/>
          <w:divBdr>
            <w:top w:val="none" w:sz="0" w:space="0" w:color="auto"/>
            <w:left w:val="none" w:sz="0" w:space="0" w:color="auto"/>
            <w:bottom w:val="none" w:sz="0" w:space="0" w:color="auto"/>
            <w:right w:val="none" w:sz="0" w:space="0" w:color="auto"/>
          </w:divBdr>
        </w:div>
        <w:div w:id="713699049">
          <w:marLeft w:val="480"/>
          <w:marRight w:val="0"/>
          <w:marTop w:val="0"/>
          <w:marBottom w:val="0"/>
          <w:divBdr>
            <w:top w:val="none" w:sz="0" w:space="0" w:color="auto"/>
            <w:left w:val="none" w:sz="0" w:space="0" w:color="auto"/>
            <w:bottom w:val="none" w:sz="0" w:space="0" w:color="auto"/>
            <w:right w:val="none" w:sz="0" w:space="0" w:color="auto"/>
          </w:divBdr>
        </w:div>
        <w:div w:id="1273242780">
          <w:marLeft w:val="480"/>
          <w:marRight w:val="0"/>
          <w:marTop w:val="0"/>
          <w:marBottom w:val="0"/>
          <w:divBdr>
            <w:top w:val="none" w:sz="0" w:space="0" w:color="auto"/>
            <w:left w:val="none" w:sz="0" w:space="0" w:color="auto"/>
            <w:bottom w:val="none" w:sz="0" w:space="0" w:color="auto"/>
            <w:right w:val="none" w:sz="0" w:space="0" w:color="auto"/>
          </w:divBdr>
        </w:div>
        <w:div w:id="1716001437">
          <w:marLeft w:val="480"/>
          <w:marRight w:val="0"/>
          <w:marTop w:val="0"/>
          <w:marBottom w:val="0"/>
          <w:divBdr>
            <w:top w:val="none" w:sz="0" w:space="0" w:color="auto"/>
            <w:left w:val="none" w:sz="0" w:space="0" w:color="auto"/>
            <w:bottom w:val="none" w:sz="0" w:space="0" w:color="auto"/>
            <w:right w:val="none" w:sz="0" w:space="0" w:color="auto"/>
          </w:divBdr>
        </w:div>
        <w:div w:id="655501364">
          <w:marLeft w:val="480"/>
          <w:marRight w:val="0"/>
          <w:marTop w:val="0"/>
          <w:marBottom w:val="0"/>
          <w:divBdr>
            <w:top w:val="none" w:sz="0" w:space="0" w:color="auto"/>
            <w:left w:val="none" w:sz="0" w:space="0" w:color="auto"/>
            <w:bottom w:val="none" w:sz="0" w:space="0" w:color="auto"/>
            <w:right w:val="none" w:sz="0" w:space="0" w:color="auto"/>
          </w:divBdr>
        </w:div>
        <w:div w:id="1193879301">
          <w:marLeft w:val="480"/>
          <w:marRight w:val="0"/>
          <w:marTop w:val="0"/>
          <w:marBottom w:val="0"/>
          <w:divBdr>
            <w:top w:val="none" w:sz="0" w:space="0" w:color="auto"/>
            <w:left w:val="none" w:sz="0" w:space="0" w:color="auto"/>
            <w:bottom w:val="none" w:sz="0" w:space="0" w:color="auto"/>
            <w:right w:val="none" w:sz="0" w:space="0" w:color="auto"/>
          </w:divBdr>
        </w:div>
        <w:div w:id="514882230">
          <w:marLeft w:val="480"/>
          <w:marRight w:val="0"/>
          <w:marTop w:val="0"/>
          <w:marBottom w:val="0"/>
          <w:divBdr>
            <w:top w:val="none" w:sz="0" w:space="0" w:color="auto"/>
            <w:left w:val="none" w:sz="0" w:space="0" w:color="auto"/>
            <w:bottom w:val="none" w:sz="0" w:space="0" w:color="auto"/>
            <w:right w:val="none" w:sz="0" w:space="0" w:color="auto"/>
          </w:divBdr>
        </w:div>
        <w:div w:id="1874725203">
          <w:marLeft w:val="480"/>
          <w:marRight w:val="0"/>
          <w:marTop w:val="0"/>
          <w:marBottom w:val="0"/>
          <w:divBdr>
            <w:top w:val="none" w:sz="0" w:space="0" w:color="auto"/>
            <w:left w:val="none" w:sz="0" w:space="0" w:color="auto"/>
            <w:bottom w:val="none" w:sz="0" w:space="0" w:color="auto"/>
            <w:right w:val="none" w:sz="0" w:space="0" w:color="auto"/>
          </w:divBdr>
        </w:div>
        <w:div w:id="936718736">
          <w:marLeft w:val="480"/>
          <w:marRight w:val="0"/>
          <w:marTop w:val="0"/>
          <w:marBottom w:val="0"/>
          <w:divBdr>
            <w:top w:val="none" w:sz="0" w:space="0" w:color="auto"/>
            <w:left w:val="none" w:sz="0" w:space="0" w:color="auto"/>
            <w:bottom w:val="none" w:sz="0" w:space="0" w:color="auto"/>
            <w:right w:val="none" w:sz="0" w:space="0" w:color="auto"/>
          </w:divBdr>
        </w:div>
        <w:div w:id="120998501">
          <w:marLeft w:val="480"/>
          <w:marRight w:val="0"/>
          <w:marTop w:val="0"/>
          <w:marBottom w:val="0"/>
          <w:divBdr>
            <w:top w:val="none" w:sz="0" w:space="0" w:color="auto"/>
            <w:left w:val="none" w:sz="0" w:space="0" w:color="auto"/>
            <w:bottom w:val="none" w:sz="0" w:space="0" w:color="auto"/>
            <w:right w:val="none" w:sz="0" w:space="0" w:color="auto"/>
          </w:divBdr>
        </w:div>
        <w:div w:id="1850677573">
          <w:marLeft w:val="480"/>
          <w:marRight w:val="0"/>
          <w:marTop w:val="0"/>
          <w:marBottom w:val="0"/>
          <w:divBdr>
            <w:top w:val="none" w:sz="0" w:space="0" w:color="auto"/>
            <w:left w:val="none" w:sz="0" w:space="0" w:color="auto"/>
            <w:bottom w:val="none" w:sz="0" w:space="0" w:color="auto"/>
            <w:right w:val="none" w:sz="0" w:space="0" w:color="auto"/>
          </w:divBdr>
        </w:div>
        <w:div w:id="822966483">
          <w:marLeft w:val="480"/>
          <w:marRight w:val="0"/>
          <w:marTop w:val="0"/>
          <w:marBottom w:val="0"/>
          <w:divBdr>
            <w:top w:val="none" w:sz="0" w:space="0" w:color="auto"/>
            <w:left w:val="none" w:sz="0" w:space="0" w:color="auto"/>
            <w:bottom w:val="none" w:sz="0" w:space="0" w:color="auto"/>
            <w:right w:val="none" w:sz="0" w:space="0" w:color="auto"/>
          </w:divBdr>
        </w:div>
        <w:div w:id="1261836296">
          <w:marLeft w:val="480"/>
          <w:marRight w:val="0"/>
          <w:marTop w:val="0"/>
          <w:marBottom w:val="0"/>
          <w:divBdr>
            <w:top w:val="none" w:sz="0" w:space="0" w:color="auto"/>
            <w:left w:val="none" w:sz="0" w:space="0" w:color="auto"/>
            <w:bottom w:val="none" w:sz="0" w:space="0" w:color="auto"/>
            <w:right w:val="none" w:sz="0" w:space="0" w:color="auto"/>
          </w:divBdr>
        </w:div>
        <w:div w:id="840584777">
          <w:marLeft w:val="480"/>
          <w:marRight w:val="0"/>
          <w:marTop w:val="0"/>
          <w:marBottom w:val="0"/>
          <w:divBdr>
            <w:top w:val="none" w:sz="0" w:space="0" w:color="auto"/>
            <w:left w:val="none" w:sz="0" w:space="0" w:color="auto"/>
            <w:bottom w:val="none" w:sz="0" w:space="0" w:color="auto"/>
            <w:right w:val="none" w:sz="0" w:space="0" w:color="auto"/>
          </w:divBdr>
        </w:div>
      </w:divsChild>
    </w:div>
    <w:div w:id="983970269">
      <w:bodyDiv w:val="1"/>
      <w:marLeft w:val="0"/>
      <w:marRight w:val="0"/>
      <w:marTop w:val="0"/>
      <w:marBottom w:val="0"/>
      <w:divBdr>
        <w:top w:val="none" w:sz="0" w:space="0" w:color="auto"/>
        <w:left w:val="none" w:sz="0" w:space="0" w:color="auto"/>
        <w:bottom w:val="none" w:sz="0" w:space="0" w:color="auto"/>
        <w:right w:val="none" w:sz="0" w:space="0" w:color="auto"/>
      </w:divBdr>
    </w:div>
    <w:div w:id="983975160">
      <w:bodyDiv w:val="1"/>
      <w:marLeft w:val="0"/>
      <w:marRight w:val="0"/>
      <w:marTop w:val="0"/>
      <w:marBottom w:val="0"/>
      <w:divBdr>
        <w:top w:val="none" w:sz="0" w:space="0" w:color="auto"/>
        <w:left w:val="none" w:sz="0" w:space="0" w:color="auto"/>
        <w:bottom w:val="none" w:sz="0" w:space="0" w:color="auto"/>
        <w:right w:val="none" w:sz="0" w:space="0" w:color="auto"/>
      </w:divBdr>
    </w:div>
    <w:div w:id="984432161">
      <w:bodyDiv w:val="1"/>
      <w:marLeft w:val="0"/>
      <w:marRight w:val="0"/>
      <w:marTop w:val="0"/>
      <w:marBottom w:val="0"/>
      <w:divBdr>
        <w:top w:val="none" w:sz="0" w:space="0" w:color="auto"/>
        <w:left w:val="none" w:sz="0" w:space="0" w:color="auto"/>
        <w:bottom w:val="none" w:sz="0" w:space="0" w:color="auto"/>
        <w:right w:val="none" w:sz="0" w:space="0" w:color="auto"/>
      </w:divBdr>
    </w:div>
    <w:div w:id="984623292">
      <w:bodyDiv w:val="1"/>
      <w:marLeft w:val="0"/>
      <w:marRight w:val="0"/>
      <w:marTop w:val="0"/>
      <w:marBottom w:val="0"/>
      <w:divBdr>
        <w:top w:val="none" w:sz="0" w:space="0" w:color="auto"/>
        <w:left w:val="none" w:sz="0" w:space="0" w:color="auto"/>
        <w:bottom w:val="none" w:sz="0" w:space="0" w:color="auto"/>
        <w:right w:val="none" w:sz="0" w:space="0" w:color="auto"/>
      </w:divBdr>
    </w:div>
    <w:div w:id="984745769">
      <w:bodyDiv w:val="1"/>
      <w:marLeft w:val="0"/>
      <w:marRight w:val="0"/>
      <w:marTop w:val="0"/>
      <w:marBottom w:val="0"/>
      <w:divBdr>
        <w:top w:val="none" w:sz="0" w:space="0" w:color="auto"/>
        <w:left w:val="none" w:sz="0" w:space="0" w:color="auto"/>
        <w:bottom w:val="none" w:sz="0" w:space="0" w:color="auto"/>
        <w:right w:val="none" w:sz="0" w:space="0" w:color="auto"/>
      </w:divBdr>
    </w:div>
    <w:div w:id="985352190">
      <w:bodyDiv w:val="1"/>
      <w:marLeft w:val="0"/>
      <w:marRight w:val="0"/>
      <w:marTop w:val="0"/>
      <w:marBottom w:val="0"/>
      <w:divBdr>
        <w:top w:val="none" w:sz="0" w:space="0" w:color="auto"/>
        <w:left w:val="none" w:sz="0" w:space="0" w:color="auto"/>
        <w:bottom w:val="none" w:sz="0" w:space="0" w:color="auto"/>
        <w:right w:val="none" w:sz="0" w:space="0" w:color="auto"/>
      </w:divBdr>
    </w:div>
    <w:div w:id="985401852">
      <w:bodyDiv w:val="1"/>
      <w:marLeft w:val="0"/>
      <w:marRight w:val="0"/>
      <w:marTop w:val="0"/>
      <w:marBottom w:val="0"/>
      <w:divBdr>
        <w:top w:val="none" w:sz="0" w:space="0" w:color="auto"/>
        <w:left w:val="none" w:sz="0" w:space="0" w:color="auto"/>
        <w:bottom w:val="none" w:sz="0" w:space="0" w:color="auto"/>
        <w:right w:val="none" w:sz="0" w:space="0" w:color="auto"/>
      </w:divBdr>
    </w:div>
    <w:div w:id="985474687">
      <w:bodyDiv w:val="1"/>
      <w:marLeft w:val="0"/>
      <w:marRight w:val="0"/>
      <w:marTop w:val="0"/>
      <w:marBottom w:val="0"/>
      <w:divBdr>
        <w:top w:val="none" w:sz="0" w:space="0" w:color="auto"/>
        <w:left w:val="none" w:sz="0" w:space="0" w:color="auto"/>
        <w:bottom w:val="none" w:sz="0" w:space="0" w:color="auto"/>
        <w:right w:val="none" w:sz="0" w:space="0" w:color="auto"/>
      </w:divBdr>
    </w:div>
    <w:div w:id="985741254">
      <w:bodyDiv w:val="1"/>
      <w:marLeft w:val="0"/>
      <w:marRight w:val="0"/>
      <w:marTop w:val="0"/>
      <w:marBottom w:val="0"/>
      <w:divBdr>
        <w:top w:val="none" w:sz="0" w:space="0" w:color="auto"/>
        <w:left w:val="none" w:sz="0" w:space="0" w:color="auto"/>
        <w:bottom w:val="none" w:sz="0" w:space="0" w:color="auto"/>
        <w:right w:val="none" w:sz="0" w:space="0" w:color="auto"/>
      </w:divBdr>
    </w:div>
    <w:div w:id="985818700">
      <w:bodyDiv w:val="1"/>
      <w:marLeft w:val="0"/>
      <w:marRight w:val="0"/>
      <w:marTop w:val="0"/>
      <w:marBottom w:val="0"/>
      <w:divBdr>
        <w:top w:val="none" w:sz="0" w:space="0" w:color="auto"/>
        <w:left w:val="none" w:sz="0" w:space="0" w:color="auto"/>
        <w:bottom w:val="none" w:sz="0" w:space="0" w:color="auto"/>
        <w:right w:val="none" w:sz="0" w:space="0" w:color="auto"/>
      </w:divBdr>
    </w:div>
    <w:div w:id="986014222">
      <w:bodyDiv w:val="1"/>
      <w:marLeft w:val="0"/>
      <w:marRight w:val="0"/>
      <w:marTop w:val="0"/>
      <w:marBottom w:val="0"/>
      <w:divBdr>
        <w:top w:val="none" w:sz="0" w:space="0" w:color="auto"/>
        <w:left w:val="none" w:sz="0" w:space="0" w:color="auto"/>
        <w:bottom w:val="none" w:sz="0" w:space="0" w:color="auto"/>
        <w:right w:val="none" w:sz="0" w:space="0" w:color="auto"/>
      </w:divBdr>
    </w:div>
    <w:div w:id="986083654">
      <w:bodyDiv w:val="1"/>
      <w:marLeft w:val="0"/>
      <w:marRight w:val="0"/>
      <w:marTop w:val="0"/>
      <w:marBottom w:val="0"/>
      <w:divBdr>
        <w:top w:val="none" w:sz="0" w:space="0" w:color="auto"/>
        <w:left w:val="none" w:sz="0" w:space="0" w:color="auto"/>
        <w:bottom w:val="none" w:sz="0" w:space="0" w:color="auto"/>
        <w:right w:val="none" w:sz="0" w:space="0" w:color="auto"/>
      </w:divBdr>
      <w:divsChild>
        <w:div w:id="253317732">
          <w:marLeft w:val="480"/>
          <w:marRight w:val="0"/>
          <w:marTop w:val="0"/>
          <w:marBottom w:val="0"/>
          <w:divBdr>
            <w:top w:val="none" w:sz="0" w:space="0" w:color="auto"/>
            <w:left w:val="none" w:sz="0" w:space="0" w:color="auto"/>
            <w:bottom w:val="none" w:sz="0" w:space="0" w:color="auto"/>
            <w:right w:val="none" w:sz="0" w:space="0" w:color="auto"/>
          </w:divBdr>
        </w:div>
        <w:div w:id="2130859518">
          <w:marLeft w:val="480"/>
          <w:marRight w:val="0"/>
          <w:marTop w:val="0"/>
          <w:marBottom w:val="0"/>
          <w:divBdr>
            <w:top w:val="none" w:sz="0" w:space="0" w:color="auto"/>
            <w:left w:val="none" w:sz="0" w:space="0" w:color="auto"/>
            <w:bottom w:val="none" w:sz="0" w:space="0" w:color="auto"/>
            <w:right w:val="none" w:sz="0" w:space="0" w:color="auto"/>
          </w:divBdr>
        </w:div>
        <w:div w:id="945580988">
          <w:marLeft w:val="480"/>
          <w:marRight w:val="0"/>
          <w:marTop w:val="0"/>
          <w:marBottom w:val="0"/>
          <w:divBdr>
            <w:top w:val="none" w:sz="0" w:space="0" w:color="auto"/>
            <w:left w:val="none" w:sz="0" w:space="0" w:color="auto"/>
            <w:bottom w:val="none" w:sz="0" w:space="0" w:color="auto"/>
            <w:right w:val="none" w:sz="0" w:space="0" w:color="auto"/>
          </w:divBdr>
        </w:div>
        <w:div w:id="163933724">
          <w:marLeft w:val="480"/>
          <w:marRight w:val="0"/>
          <w:marTop w:val="0"/>
          <w:marBottom w:val="0"/>
          <w:divBdr>
            <w:top w:val="none" w:sz="0" w:space="0" w:color="auto"/>
            <w:left w:val="none" w:sz="0" w:space="0" w:color="auto"/>
            <w:bottom w:val="none" w:sz="0" w:space="0" w:color="auto"/>
            <w:right w:val="none" w:sz="0" w:space="0" w:color="auto"/>
          </w:divBdr>
        </w:div>
        <w:div w:id="1029916864">
          <w:marLeft w:val="480"/>
          <w:marRight w:val="0"/>
          <w:marTop w:val="0"/>
          <w:marBottom w:val="0"/>
          <w:divBdr>
            <w:top w:val="none" w:sz="0" w:space="0" w:color="auto"/>
            <w:left w:val="none" w:sz="0" w:space="0" w:color="auto"/>
            <w:bottom w:val="none" w:sz="0" w:space="0" w:color="auto"/>
            <w:right w:val="none" w:sz="0" w:space="0" w:color="auto"/>
          </w:divBdr>
        </w:div>
        <w:div w:id="1668022895">
          <w:marLeft w:val="480"/>
          <w:marRight w:val="0"/>
          <w:marTop w:val="0"/>
          <w:marBottom w:val="0"/>
          <w:divBdr>
            <w:top w:val="none" w:sz="0" w:space="0" w:color="auto"/>
            <w:left w:val="none" w:sz="0" w:space="0" w:color="auto"/>
            <w:bottom w:val="none" w:sz="0" w:space="0" w:color="auto"/>
            <w:right w:val="none" w:sz="0" w:space="0" w:color="auto"/>
          </w:divBdr>
        </w:div>
        <w:div w:id="1763331120">
          <w:marLeft w:val="480"/>
          <w:marRight w:val="0"/>
          <w:marTop w:val="0"/>
          <w:marBottom w:val="0"/>
          <w:divBdr>
            <w:top w:val="none" w:sz="0" w:space="0" w:color="auto"/>
            <w:left w:val="none" w:sz="0" w:space="0" w:color="auto"/>
            <w:bottom w:val="none" w:sz="0" w:space="0" w:color="auto"/>
            <w:right w:val="none" w:sz="0" w:space="0" w:color="auto"/>
          </w:divBdr>
        </w:div>
        <w:div w:id="934746981">
          <w:marLeft w:val="480"/>
          <w:marRight w:val="0"/>
          <w:marTop w:val="0"/>
          <w:marBottom w:val="0"/>
          <w:divBdr>
            <w:top w:val="none" w:sz="0" w:space="0" w:color="auto"/>
            <w:left w:val="none" w:sz="0" w:space="0" w:color="auto"/>
            <w:bottom w:val="none" w:sz="0" w:space="0" w:color="auto"/>
            <w:right w:val="none" w:sz="0" w:space="0" w:color="auto"/>
          </w:divBdr>
        </w:div>
        <w:div w:id="147020332">
          <w:marLeft w:val="480"/>
          <w:marRight w:val="0"/>
          <w:marTop w:val="0"/>
          <w:marBottom w:val="0"/>
          <w:divBdr>
            <w:top w:val="none" w:sz="0" w:space="0" w:color="auto"/>
            <w:left w:val="none" w:sz="0" w:space="0" w:color="auto"/>
            <w:bottom w:val="none" w:sz="0" w:space="0" w:color="auto"/>
            <w:right w:val="none" w:sz="0" w:space="0" w:color="auto"/>
          </w:divBdr>
        </w:div>
        <w:div w:id="945187965">
          <w:marLeft w:val="480"/>
          <w:marRight w:val="0"/>
          <w:marTop w:val="0"/>
          <w:marBottom w:val="0"/>
          <w:divBdr>
            <w:top w:val="none" w:sz="0" w:space="0" w:color="auto"/>
            <w:left w:val="none" w:sz="0" w:space="0" w:color="auto"/>
            <w:bottom w:val="none" w:sz="0" w:space="0" w:color="auto"/>
            <w:right w:val="none" w:sz="0" w:space="0" w:color="auto"/>
          </w:divBdr>
        </w:div>
        <w:div w:id="1421218963">
          <w:marLeft w:val="480"/>
          <w:marRight w:val="0"/>
          <w:marTop w:val="0"/>
          <w:marBottom w:val="0"/>
          <w:divBdr>
            <w:top w:val="none" w:sz="0" w:space="0" w:color="auto"/>
            <w:left w:val="none" w:sz="0" w:space="0" w:color="auto"/>
            <w:bottom w:val="none" w:sz="0" w:space="0" w:color="auto"/>
            <w:right w:val="none" w:sz="0" w:space="0" w:color="auto"/>
          </w:divBdr>
        </w:div>
        <w:div w:id="1187064705">
          <w:marLeft w:val="480"/>
          <w:marRight w:val="0"/>
          <w:marTop w:val="0"/>
          <w:marBottom w:val="0"/>
          <w:divBdr>
            <w:top w:val="none" w:sz="0" w:space="0" w:color="auto"/>
            <w:left w:val="none" w:sz="0" w:space="0" w:color="auto"/>
            <w:bottom w:val="none" w:sz="0" w:space="0" w:color="auto"/>
            <w:right w:val="none" w:sz="0" w:space="0" w:color="auto"/>
          </w:divBdr>
        </w:div>
        <w:div w:id="419760395">
          <w:marLeft w:val="480"/>
          <w:marRight w:val="0"/>
          <w:marTop w:val="0"/>
          <w:marBottom w:val="0"/>
          <w:divBdr>
            <w:top w:val="none" w:sz="0" w:space="0" w:color="auto"/>
            <w:left w:val="none" w:sz="0" w:space="0" w:color="auto"/>
            <w:bottom w:val="none" w:sz="0" w:space="0" w:color="auto"/>
            <w:right w:val="none" w:sz="0" w:space="0" w:color="auto"/>
          </w:divBdr>
        </w:div>
        <w:div w:id="366222628">
          <w:marLeft w:val="480"/>
          <w:marRight w:val="0"/>
          <w:marTop w:val="0"/>
          <w:marBottom w:val="0"/>
          <w:divBdr>
            <w:top w:val="none" w:sz="0" w:space="0" w:color="auto"/>
            <w:left w:val="none" w:sz="0" w:space="0" w:color="auto"/>
            <w:bottom w:val="none" w:sz="0" w:space="0" w:color="auto"/>
            <w:right w:val="none" w:sz="0" w:space="0" w:color="auto"/>
          </w:divBdr>
        </w:div>
        <w:div w:id="119888068">
          <w:marLeft w:val="480"/>
          <w:marRight w:val="0"/>
          <w:marTop w:val="0"/>
          <w:marBottom w:val="0"/>
          <w:divBdr>
            <w:top w:val="none" w:sz="0" w:space="0" w:color="auto"/>
            <w:left w:val="none" w:sz="0" w:space="0" w:color="auto"/>
            <w:bottom w:val="none" w:sz="0" w:space="0" w:color="auto"/>
            <w:right w:val="none" w:sz="0" w:space="0" w:color="auto"/>
          </w:divBdr>
        </w:div>
        <w:div w:id="231815781">
          <w:marLeft w:val="480"/>
          <w:marRight w:val="0"/>
          <w:marTop w:val="0"/>
          <w:marBottom w:val="0"/>
          <w:divBdr>
            <w:top w:val="none" w:sz="0" w:space="0" w:color="auto"/>
            <w:left w:val="none" w:sz="0" w:space="0" w:color="auto"/>
            <w:bottom w:val="none" w:sz="0" w:space="0" w:color="auto"/>
            <w:right w:val="none" w:sz="0" w:space="0" w:color="auto"/>
          </w:divBdr>
        </w:div>
        <w:div w:id="898975728">
          <w:marLeft w:val="480"/>
          <w:marRight w:val="0"/>
          <w:marTop w:val="0"/>
          <w:marBottom w:val="0"/>
          <w:divBdr>
            <w:top w:val="none" w:sz="0" w:space="0" w:color="auto"/>
            <w:left w:val="none" w:sz="0" w:space="0" w:color="auto"/>
            <w:bottom w:val="none" w:sz="0" w:space="0" w:color="auto"/>
            <w:right w:val="none" w:sz="0" w:space="0" w:color="auto"/>
          </w:divBdr>
        </w:div>
        <w:div w:id="361053487">
          <w:marLeft w:val="480"/>
          <w:marRight w:val="0"/>
          <w:marTop w:val="0"/>
          <w:marBottom w:val="0"/>
          <w:divBdr>
            <w:top w:val="none" w:sz="0" w:space="0" w:color="auto"/>
            <w:left w:val="none" w:sz="0" w:space="0" w:color="auto"/>
            <w:bottom w:val="none" w:sz="0" w:space="0" w:color="auto"/>
            <w:right w:val="none" w:sz="0" w:space="0" w:color="auto"/>
          </w:divBdr>
        </w:div>
        <w:div w:id="283318755">
          <w:marLeft w:val="480"/>
          <w:marRight w:val="0"/>
          <w:marTop w:val="0"/>
          <w:marBottom w:val="0"/>
          <w:divBdr>
            <w:top w:val="none" w:sz="0" w:space="0" w:color="auto"/>
            <w:left w:val="none" w:sz="0" w:space="0" w:color="auto"/>
            <w:bottom w:val="none" w:sz="0" w:space="0" w:color="auto"/>
            <w:right w:val="none" w:sz="0" w:space="0" w:color="auto"/>
          </w:divBdr>
        </w:div>
        <w:div w:id="170877793">
          <w:marLeft w:val="480"/>
          <w:marRight w:val="0"/>
          <w:marTop w:val="0"/>
          <w:marBottom w:val="0"/>
          <w:divBdr>
            <w:top w:val="none" w:sz="0" w:space="0" w:color="auto"/>
            <w:left w:val="none" w:sz="0" w:space="0" w:color="auto"/>
            <w:bottom w:val="none" w:sz="0" w:space="0" w:color="auto"/>
            <w:right w:val="none" w:sz="0" w:space="0" w:color="auto"/>
          </w:divBdr>
        </w:div>
        <w:div w:id="1294290293">
          <w:marLeft w:val="480"/>
          <w:marRight w:val="0"/>
          <w:marTop w:val="0"/>
          <w:marBottom w:val="0"/>
          <w:divBdr>
            <w:top w:val="none" w:sz="0" w:space="0" w:color="auto"/>
            <w:left w:val="none" w:sz="0" w:space="0" w:color="auto"/>
            <w:bottom w:val="none" w:sz="0" w:space="0" w:color="auto"/>
            <w:right w:val="none" w:sz="0" w:space="0" w:color="auto"/>
          </w:divBdr>
        </w:div>
        <w:div w:id="2086681756">
          <w:marLeft w:val="480"/>
          <w:marRight w:val="0"/>
          <w:marTop w:val="0"/>
          <w:marBottom w:val="0"/>
          <w:divBdr>
            <w:top w:val="none" w:sz="0" w:space="0" w:color="auto"/>
            <w:left w:val="none" w:sz="0" w:space="0" w:color="auto"/>
            <w:bottom w:val="none" w:sz="0" w:space="0" w:color="auto"/>
            <w:right w:val="none" w:sz="0" w:space="0" w:color="auto"/>
          </w:divBdr>
        </w:div>
        <w:div w:id="1660379654">
          <w:marLeft w:val="480"/>
          <w:marRight w:val="0"/>
          <w:marTop w:val="0"/>
          <w:marBottom w:val="0"/>
          <w:divBdr>
            <w:top w:val="none" w:sz="0" w:space="0" w:color="auto"/>
            <w:left w:val="none" w:sz="0" w:space="0" w:color="auto"/>
            <w:bottom w:val="none" w:sz="0" w:space="0" w:color="auto"/>
            <w:right w:val="none" w:sz="0" w:space="0" w:color="auto"/>
          </w:divBdr>
        </w:div>
        <w:div w:id="1610817198">
          <w:marLeft w:val="480"/>
          <w:marRight w:val="0"/>
          <w:marTop w:val="0"/>
          <w:marBottom w:val="0"/>
          <w:divBdr>
            <w:top w:val="none" w:sz="0" w:space="0" w:color="auto"/>
            <w:left w:val="none" w:sz="0" w:space="0" w:color="auto"/>
            <w:bottom w:val="none" w:sz="0" w:space="0" w:color="auto"/>
            <w:right w:val="none" w:sz="0" w:space="0" w:color="auto"/>
          </w:divBdr>
        </w:div>
        <w:div w:id="221870609">
          <w:marLeft w:val="480"/>
          <w:marRight w:val="0"/>
          <w:marTop w:val="0"/>
          <w:marBottom w:val="0"/>
          <w:divBdr>
            <w:top w:val="none" w:sz="0" w:space="0" w:color="auto"/>
            <w:left w:val="none" w:sz="0" w:space="0" w:color="auto"/>
            <w:bottom w:val="none" w:sz="0" w:space="0" w:color="auto"/>
            <w:right w:val="none" w:sz="0" w:space="0" w:color="auto"/>
          </w:divBdr>
        </w:div>
        <w:div w:id="1301225803">
          <w:marLeft w:val="480"/>
          <w:marRight w:val="0"/>
          <w:marTop w:val="0"/>
          <w:marBottom w:val="0"/>
          <w:divBdr>
            <w:top w:val="none" w:sz="0" w:space="0" w:color="auto"/>
            <w:left w:val="none" w:sz="0" w:space="0" w:color="auto"/>
            <w:bottom w:val="none" w:sz="0" w:space="0" w:color="auto"/>
            <w:right w:val="none" w:sz="0" w:space="0" w:color="auto"/>
          </w:divBdr>
        </w:div>
        <w:div w:id="1696421196">
          <w:marLeft w:val="480"/>
          <w:marRight w:val="0"/>
          <w:marTop w:val="0"/>
          <w:marBottom w:val="0"/>
          <w:divBdr>
            <w:top w:val="none" w:sz="0" w:space="0" w:color="auto"/>
            <w:left w:val="none" w:sz="0" w:space="0" w:color="auto"/>
            <w:bottom w:val="none" w:sz="0" w:space="0" w:color="auto"/>
            <w:right w:val="none" w:sz="0" w:space="0" w:color="auto"/>
          </w:divBdr>
        </w:div>
        <w:div w:id="1575624986">
          <w:marLeft w:val="480"/>
          <w:marRight w:val="0"/>
          <w:marTop w:val="0"/>
          <w:marBottom w:val="0"/>
          <w:divBdr>
            <w:top w:val="none" w:sz="0" w:space="0" w:color="auto"/>
            <w:left w:val="none" w:sz="0" w:space="0" w:color="auto"/>
            <w:bottom w:val="none" w:sz="0" w:space="0" w:color="auto"/>
            <w:right w:val="none" w:sz="0" w:space="0" w:color="auto"/>
          </w:divBdr>
        </w:div>
        <w:div w:id="1020280596">
          <w:marLeft w:val="480"/>
          <w:marRight w:val="0"/>
          <w:marTop w:val="0"/>
          <w:marBottom w:val="0"/>
          <w:divBdr>
            <w:top w:val="none" w:sz="0" w:space="0" w:color="auto"/>
            <w:left w:val="none" w:sz="0" w:space="0" w:color="auto"/>
            <w:bottom w:val="none" w:sz="0" w:space="0" w:color="auto"/>
            <w:right w:val="none" w:sz="0" w:space="0" w:color="auto"/>
          </w:divBdr>
        </w:div>
        <w:div w:id="871767589">
          <w:marLeft w:val="480"/>
          <w:marRight w:val="0"/>
          <w:marTop w:val="0"/>
          <w:marBottom w:val="0"/>
          <w:divBdr>
            <w:top w:val="none" w:sz="0" w:space="0" w:color="auto"/>
            <w:left w:val="none" w:sz="0" w:space="0" w:color="auto"/>
            <w:bottom w:val="none" w:sz="0" w:space="0" w:color="auto"/>
            <w:right w:val="none" w:sz="0" w:space="0" w:color="auto"/>
          </w:divBdr>
        </w:div>
        <w:div w:id="2047214019">
          <w:marLeft w:val="480"/>
          <w:marRight w:val="0"/>
          <w:marTop w:val="0"/>
          <w:marBottom w:val="0"/>
          <w:divBdr>
            <w:top w:val="none" w:sz="0" w:space="0" w:color="auto"/>
            <w:left w:val="none" w:sz="0" w:space="0" w:color="auto"/>
            <w:bottom w:val="none" w:sz="0" w:space="0" w:color="auto"/>
            <w:right w:val="none" w:sz="0" w:space="0" w:color="auto"/>
          </w:divBdr>
        </w:div>
        <w:div w:id="210119824">
          <w:marLeft w:val="480"/>
          <w:marRight w:val="0"/>
          <w:marTop w:val="0"/>
          <w:marBottom w:val="0"/>
          <w:divBdr>
            <w:top w:val="none" w:sz="0" w:space="0" w:color="auto"/>
            <w:left w:val="none" w:sz="0" w:space="0" w:color="auto"/>
            <w:bottom w:val="none" w:sz="0" w:space="0" w:color="auto"/>
            <w:right w:val="none" w:sz="0" w:space="0" w:color="auto"/>
          </w:divBdr>
        </w:div>
        <w:div w:id="1172063119">
          <w:marLeft w:val="480"/>
          <w:marRight w:val="0"/>
          <w:marTop w:val="0"/>
          <w:marBottom w:val="0"/>
          <w:divBdr>
            <w:top w:val="none" w:sz="0" w:space="0" w:color="auto"/>
            <w:left w:val="none" w:sz="0" w:space="0" w:color="auto"/>
            <w:bottom w:val="none" w:sz="0" w:space="0" w:color="auto"/>
            <w:right w:val="none" w:sz="0" w:space="0" w:color="auto"/>
          </w:divBdr>
        </w:div>
        <w:div w:id="911156178">
          <w:marLeft w:val="480"/>
          <w:marRight w:val="0"/>
          <w:marTop w:val="0"/>
          <w:marBottom w:val="0"/>
          <w:divBdr>
            <w:top w:val="none" w:sz="0" w:space="0" w:color="auto"/>
            <w:left w:val="none" w:sz="0" w:space="0" w:color="auto"/>
            <w:bottom w:val="none" w:sz="0" w:space="0" w:color="auto"/>
            <w:right w:val="none" w:sz="0" w:space="0" w:color="auto"/>
          </w:divBdr>
        </w:div>
        <w:div w:id="1976638091">
          <w:marLeft w:val="480"/>
          <w:marRight w:val="0"/>
          <w:marTop w:val="0"/>
          <w:marBottom w:val="0"/>
          <w:divBdr>
            <w:top w:val="none" w:sz="0" w:space="0" w:color="auto"/>
            <w:left w:val="none" w:sz="0" w:space="0" w:color="auto"/>
            <w:bottom w:val="none" w:sz="0" w:space="0" w:color="auto"/>
            <w:right w:val="none" w:sz="0" w:space="0" w:color="auto"/>
          </w:divBdr>
        </w:div>
        <w:div w:id="189269116">
          <w:marLeft w:val="480"/>
          <w:marRight w:val="0"/>
          <w:marTop w:val="0"/>
          <w:marBottom w:val="0"/>
          <w:divBdr>
            <w:top w:val="none" w:sz="0" w:space="0" w:color="auto"/>
            <w:left w:val="none" w:sz="0" w:space="0" w:color="auto"/>
            <w:bottom w:val="none" w:sz="0" w:space="0" w:color="auto"/>
            <w:right w:val="none" w:sz="0" w:space="0" w:color="auto"/>
          </w:divBdr>
        </w:div>
        <w:div w:id="1012878387">
          <w:marLeft w:val="480"/>
          <w:marRight w:val="0"/>
          <w:marTop w:val="0"/>
          <w:marBottom w:val="0"/>
          <w:divBdr>
            <w:top w:val="none" w:sz="0" w:space="0" w:color="auto"/>
            <w:left w:val="none" w:sz="0" w:space="0" w:color="auto"/>
            <w:bottom w:val="none" w:sz="0" w:space="0" w:color="auto"/>
            <w:right w:val="none" w:sz="0" w:space="0" w:color="auto"/>
          </w:divBdr>
        </w:div>
        <w:div w:id="1790199358">
          <w:marLeft w:val="480"/>
          <w:marRight w:val="0"/>
          <w:marTop w:val="0"/>
          <w:marBottom w:val="0"/>
          <w:divBdr>
            <w:top w:val="none" w:sz="0" w:space="0" w:color="auto"/>
            <w:left w:val="none" w:sz="0" w:space="0" w:color="auto"/>
            <w:bottom w:val="none" w:sz="0" w:space="0" w:color="auto"/>
            <w:right w:val="none" w:sz="0" w:space="0" w:color="auto"/>
          </w:divBdr>
        </w:div>
        <w:div w:id="775054693">
          <w:marLeft w:val="480"/>
          <w:marRight w:val="0"/>
          <w:marTop w:val="0"/>
          <w:marBottom w:val="0"/>
          <w:divBdr>
            <w:top w:val="none" w:sz="0" w:space="0" w:color="auto"/>
            <w:left w:val="none" w:sz="0" w:space="0" w:color="auto"/>
            <w:bottom w:val="none" w:sz="0" w:space="0" w:color="auto"/>
            <w:right w:val="none" w:sz="0" w:space="0" w:color="auto"/>
          </w:divBdr>
        </w:div>
        <w:div w:id="35814718">
          <w:marLeft w:val="480"/>
          <w:marRight w:val="0"/>
          <w:marTop w:val="0"/>
          <w:marBottom w:val="0"/>
          <w:divBdr>
            <w:top w:val="none" w:sz="0" w:space="0" w:color="auto"/>
            <w:left w:val="none" w:sz="0" w:space="0" w:color="auto"/>
            <w:bottom w:val="none" w:sz="0" w:space="0" w:color="auto"/>
            <w:right w:val="none" w:sz="0" w:space="0" w:color="auto"/>
          </w:divBdr>
        </w:div>
        <w:div w:id="1664972715">
          <w:marLeft w:val="480"/>
          <w:marRight w:val="0"/>
          <w:marTop w:val="0"/>
          <w:marBottom w:val="0"/>
          <w:divBdr>
            <w:top w:val="none" w:sz="0" w:space="0" w:color="auto"/>
            <w:left w:val="none" w:sz="0" w:space="0" w:color="auto"/>
            <w:bottom w:val="none" w:sz="0" w:space="0" w:color="auto"/>
            <w:right w:val="none" w:sz="0" w:space="0" w:color="auto"/>
          </w:divBdr>
        </w:div>
        <w:div w:id="1283340364">
          <w:marLeft w:val="480"/>
          <w:marRight w:val="0"/>
          <w:marTop w:val="0"/>
          <w:marBottom w:val="0"/>
          <w:divBdr>
            <w:top w:val="none" w:sz="0" w:space="0" w:color="auto"/>
            <w:left w:val="none" w:sz="0" w:space="0" w:color="auto"/>
            <w:bottom w:val="none" w:sz="0" w:space="0" w:color="auto"/>
            <w:right w:val="none" w:sz="0" w:space="0" w:color="auto"/>
          </w:divBdr>
        </w:div>
        <w:div w:id="2121948039">
          <w:marLeft w:val="480"/>
          <w:marRight w:val="0"/>
          <w:marTop w:val="0"/>
          <w:marBottom w:val="0"/>
          <w:divBdr>
            <w:top w:val="none" w:sz="0" w:space="0" w:color="auto"/>
            <w:left w:val="none" w:sz="0" w:space="0" w:color="auto"/>
            <w:bottom w:val="none" w:sz="0" w:space="0" w:color="auto"/>
            <w:right w:val="none" w:sz="0" w:space="0" w:color="auto"/>
          </w:divBdr>
        </w:div>
        <w:div w:id="301738956">
          <w:marLeft w:val="480"/>
          <w:marRight w:val="0"/>
          <w:marTop w:val="0"/>
          <w:marBottom w:val="0"/>
          <w:divBdr>
            <w:top w:val="none" w:sz="0" w:space="0" w:color="auto"/>
            <w:left w:val="none" w:sz="0" w:space="0" w:color="auto"/>
            <w:bottom w:val="none" w:sz="0" w:space="0" w:color="auto"/>
            <w:right w:val="none" w:sz="0" w:space="0" w:color="auto"/>
          </w:divBdr>
        </w:div>
        <w:div w:id="986861031">
          <w:marLeft w:val="480"/>
          <w:marRight w:val="0"/>
          <w:marTop w:val="0"/>
          <w:marBottom w:val="0"/>
          <w:divBdr>
            <w:top w:val="none" w:sz="0" w:space="0" w:color="auto"/>
            <w:left w:val="none" w:sz="0" w:space="0" w:color="auto"/>
            <w:bottom w:val="none" w:sz="0" w:space="0" w:color="auto"/>
            <w:right w:val="none" w:sz="0" w:space="0" w:color="auto"/>
          </w:divBdr>
        </w:div>
        <w:div w:id="300505969">
          <w:marLeft w:val="480"/>
          <w:marRight w:val="0"/>
          <w:marTop w:val="0"/>
          <w:marBottom w:val="0"/>
          <w:divBdr>
            <w:top w:val="none" w:sz="0" w:space="0" w:color="auto"/>
            <w:left w:val="none" w:sz="0" w:space="0" w:color="auto"/>
            <w:bottom w:val="none" w:sz="0" w:space="0" w:color="auto"/>
            <w:right w:val="none" w:sz="0" w:space="0" w:color="auto"/>
          </w:divBdr>
        </w:div>
        <w:div w:id="1495026018">
          <w:marLeft w:val="480"/>
          <w:marRight w:val="0"/>
          <w:marTop w:val="0"/>
          <w:marBottom w:val="0"/>
          <w:divBdr>
            <w:top w:val="none" w:sz="0" w:space="0" w:color="auto"/>
            <w:left w:val="none" w:sz="0" w:space="0" w:color="auto"/>
            <w:bottom w:val="none" w:sz="0" w:space="0" w:color="auto"/>
            <w:right w:val="none" w:sz="0" w:space="0" w:color="auto"/>
          </w:divBdr>
        </w:div>
        <w:div w:id="2041586714">
          <w:marLeft w:val="480"/>
          <w:marRight w:val="0"/>
          <w:marTop w:val="0"/>
          <w:marBottom w:val="0"/>
          <w:divBdr>
            <w:top w:val="none" w:sz="0" w:space="0" w:color="auto"/>
            <w:left w:val="none" w:sz="0" w:space="0" w:color="auto"/>
            <w:bottom w:val="none" w:sz="0" w:space="0" w:color="auto"/>
            <w:right w:val="none" w:sz="0" w:space="0" w:color="auto"/>
          </w:divBdr>
        </w:div>
        <w:div w:id="2058507422">
          <w:marLeft w:val="480"/>
          <w:marRight w:val="0"/>
          <w:marTop w:val="0"/>
          <w:marBottom w:val="0"/>
          <w:divBdr>
            <w:top w:val="none" w:sz="0" w:space="0" w:color="auto"/>
            <w:left w:val="none" w:sz="0" w:space="0" w:color="auto"/>
            <w:bottom w:val="none" w:sz="0" w:space="0" w:color="auto"/>
            <w:right w:val="none" w:sz="0" w:space="0" w:color="auto"/>
          </w:divBdr>
        </w:div>
        <w:div w:id="2073696198">
          <w:marLeft w:val="480"/>
          <w:marRight w:val="0"/>
          <w:marTop w:val="0"/>
          <w:marBottom w:val="0"/>
          <w:divBdr>
            <w:top w:val="none" w:sz="0" w:space="0" w:color="auto"/>
            <w:left w:val="none" w:sz="0" w:space="0" w:color="auto"/>
            <w:bottom w:val="none" w:sz="0" w:space="0" w:color="auto"/>
            <w:right w:val="none" w:sz="0" w:space="0" w:color="auto"/>
          </w:divBdr>
        </w:div>
        <w:div w:id="1552616016">
          <w:marLeft w:val="480"/>
          <w:marRight w:val="0"/>
          <w:marTop w:val="0"/>
          <w:marBottom w:val="0"/>
          <w:divBdr>
            <w:top w:val="none" w:sz="0" w:space="0" w:color="auto"/>
            <w:left w:val="none" w:sz="0" w:space="0" w:color="auto"/>
            <w:bottom w:val="none" w:sz="0" w:space="0" w:color="auto"/>
            <w:right w:val="none" w:sz="0" w:space="0" w:color="auto"/>
          </w:divBdr>
        </w:div>
        <w:div w:id="2059357637">
          <w:marLeft w:val="480"/>
          <w:marRight w:val="0"/>
          <w:marTop w:val="0"/>
          <w:marBottom w:val="0"/>
          <w:divBdr>
            <w:top w:val="none" w:sz="0" w:space="0" w:color="auto"/>
            <w:left w:val="none" w:sz="0" w:space="0" w:color="auto"/>
            <w:bottom w:val="none" w:sz="0" w:space="0" w:color="auto"/>
            <w:right w:val="none" w:sz="0" w:space="0" w:color="auto"/>
          </w:divBdr>
        </w:div>
        <w:div w:id="1128165999">
          <w:marLeft w:val="480"/>
          <w:marRight w:val="0"/>
          <w:marTop w:val="0"/>
          <w:marBottom w:val="0"/>
          <w:divBdr>
            <w:top w:val="none" w:sz="0" w:space="0" w:color="auto"/>
            <w:left w:val="none" w:sz="0" w:space="0" w:color="auto"/>
            <w:bottom w:val="none" w:sz="0" w:space="0" w:color="auto"/>
            <w:right w:val="none" w:sz="0" w:space="0" w:color="auto"/>
          </w:divBdr>
        </w:div>
        <w:div w:id="782263031">
          <w:marLeft w:val="480"/>
          <w:marRight w:val="0"/>
          <w:marTop w:val="0"/>
          <w:marBottom w:val="0"/>
          <w:divBdr>
            <w:top w:val="none" w:sz="0" w:space="0" w:color="auto"/>
            <w:left w:val="none" w:sz="0" w:space="0" w:color="auto"/>
            <w:bottom w:val="none" w:sz="0" w:space="0" w:color="auto"/>
            <w:right w:val="none" w:sz="0" w:space="0" w:color="auto"/>
          </w:divBdr>
        </w:div>
        <w:div w:id="427310855">
          <w:marLeft w:val="480"/>
          <w:marRight w:val="0"/>
          <w:marTop w:val="0"/>
          <w:marBottom w:val="0"/>
          <w:divBdr>
            <w:top w:val="none" w:sz="0" w:space="0" w:color="auto"/>
            <w:left w:val="none" w:sz="0" w:space="0" w:color="auto"/>
            <w:bottom w:val="none" w:sz="0" w:space="0" w:color="auto"/>
            <w:right w:val="none" w:sz="0" w:space="0" w:color="auto"/>
          </w:divBdr>
        </w:div>
        <w:div w:id="1889492181">
          <w:marLeft w:val="480"/>
          <w:marRight w:val="0"/>
          <w:marTop w:val="0"/>
          <w:marBottom w:val="0"/>
          <w:divBdr>
            <w:top w:val="none" w:sz="0" w:space="0" w:color="auto"/>
            <w:left w:val="none" w:sz="0" w:space="0" w:color="auto"/>
            <w:bottom w:val="none" w:sz="0" w:space="0" w:color="auto"/>
            <w:right w:val="none" w:sz="0" w:space="0" w:color="auto"/>
          </w:divBdr>
        </w:div>
        <w:div w:id="378746670">
          <w:marLeft w:val="480"/>
          <w:marRight w:val="0"/>
          <w:marTop w:val="0"/>
          <w:marBottom w:val="0"/>
          <w:divBdr>
            <w:top w:val="none" w:sz="0" w:space="0" w:color="auto"/>
            <w:left w:val="none" w:sz="0" w:space="0" w:color="auto"/>
            <w:bottom w:val="none" w:sz="0" w:space="0" w:color="auto"/>
            <w:right w:val="none" w:sz="0" w:space="0" w:color="auto"/>
          </w:divBdr>
        </w:div>
        <w:div w:id="1242564551">
          <w:marLeft w:val="480"/>
          <w:marRight w:val="0"/>
          <w:marTop w:val="0"/>
          <w:marBottom w:val="0"/>
          <w:divBdr>
            <w:top w:val="none" w:sz="0" w:space="0" w:color="auto"/>
            <w:left w:val="none" w:sz="0" w:space="0" w:color="auto"/>
            <w:bottom w:val="none" w:sz="0" w:space="0" w:color="auto"/>
            <w:right w:val="none" w:sz="0" w:space="0" w:color="auto"/>
          </w:divBdr>
        </w:div>
        <w:div w:id="1648364456">
          <w:marLeft w:val="480"/>
          <w:marRight w:val="0"/>
          <w:marTop w:val="0"/>
          <w:marBottom w:val="0"/>
          <w:divBdr>
            <w:top w:val="none" w:sz="0" w:space="0" w:color="auto"/>
            <w:left w:val="none" w:sz="0" w:space="0" w:color="auto"/>
            <w:bottom w:val="none" w:sz="0" w:space="0" w:color="auto"/>
            <w:right w:val="none" w:sz="0" w:space="0" w:color="auto"/>
          </w:divBdr>
        </w:div>
        <w:div w:id="1829322111">
          <w:marLeft w:val="480"/>
          <w:marRight w:val="0"/>
          <w:marTop w:val="0"/>
          <w:marBottom w:val="0"/>
          <w:divBdr>
            <w:top w:val="none" w:sz="0" w:space="0" w:color="auto"/>
            <w:left w:val="none" w:sz="0" w:space="0" w:color="auto"/>
            <w:bottom w:val="none" w:sz="0" w:space="0" w:color="auto"/>
            <w:right w:val="none" w:sz="0" w:space="0" w:color="auto"/>
          </w:divBdr>
        </w:div>
        <w:div w:id="1329752888">
          <w:marLeft w:val="480"/>
          <w:marRight w:val="0"/>
          <w:marTop w:val="0"/>
          <w:marBottom w:val="0"/>
          <w:divBdr>
            <w:top w:val="none" w:sz="0" w:space="0" w:color="auto"/>
            <w:left w:val="none" w:sz="0" w:space="0" w:color="auto"/>
            <w:bottom w:val="none" w:sz="0" w:space="0" w:color="auto"/>
            <w:right w:val="none" w:sz="0" w:space="0" w:color="auto"/>
          </w:divBdr>
        </w:div>
        <w:div w:id="45762527">
          <w:marLeft w:val="480"/>
          <w:marRight w:val="0"/>
          <w:marTop w:val="0"/>
          <w:marBottom w:val="0"/>
          <w:divBdr>
            <w:top w:val="none" w:sz="0" w:space="0" w:color="auto"/>
            <w:left w:val="none" w:sz="0" w:space="0" w:color="auto"/>
            <w:bottom w:val="none" w:sz="0" w:space="0" w:color="auto"/>
            <w:right w:val="none" w:sz="0" w:space="0" w:color="auto"/>
          </w:divBdr>
        </w:div>
        <w:div w:id="133450346">
          <w:marLeft w:val="480"/>
          <w:marRight w:val="0"/>
          <w:marTop w:val="0"/>
          <w:marBottom w:val="0"/>
          <w:divBdr>
            <w:top w:val="none" w:sz="0" w:space="0" w:color="auto"/>
            <w:left w:val="none" w:sz="0" w:space="0" w:color="auto"/>
            <w:bottom w:val="none" w:sz="0" w:space="0" w:color="auto"/>
            <w:right w:val="none" w:sz="0" w:space="0" w:color="auto"/>
          </w:divBdr>
        </w:div>
        <w:div w:id="2000886008">
          <w:marLeft w:val="480"/>
          <w:marRight w:val="0"/>
          <w:marTop w:val="0"/>
          <w:marBottom w:val="0"/>
          <w:divBdr>
            <w:top w:val="none" w:sz="0" w:space="0" w:color="auto"/>
            <w:left w:val="none" w:sz="0" w:space="0" w:color="auto"/>
            <w:bottom w:val="none" w:sz="0" w:space="0" w:color="auto"/>
            <w:right w:val="none" w:sz="0" w:space="0" w:color="auto"/>
          </w:divBdr>
        </w:div>
        <w:div w:id="112555657">
          <w:marLeft w:val="480"/>
          <w:marRight w:val="0"/>
          <w:marTop w:val="0"/>
          <w:marBottom w:val="0"/>
          <w:divBdr>
            <w:top w:val="none" w:sz="0" w:space="0" w:color="auto"/>
            <w:left w:val="none" w:sz="0" w:space="0" w:color="auto"/>
            <w:bottom w:val="none" w:sz="0" w:space="0" w:color="auto"/>
            <w:right w:val="none" w:sz="0" w:space="0" w:color="auto"/>
          </w:divBdr>
        </w:div>
        <w:div w:id="1544950810">
          <w:marLeft w:val="480"/>
          <w:marRight w:val="0"/>
          <w:marTop w:val="0"/>
          <w:marBottom w:val="0"/>
          <w:divBdr>
            <w:top w:val="none" w:sz="0" w:space="0" w:color="auto"/>
            <w:left w:val="none" w:sz="0" w:space="0" w:color="auto"/>
            <w:bottom w:val="none" w:sz="0" w:space="0" w:color="auto"/>
            <w:right w:val="none" w:sz="0" w:space="0" w:color="auto"/>
          </w:divBdr>
        </w:div>
        <w:div w:id="1363944855">
          <w:marLeft w:val="480"/>
          <w:marRight w:val="0"/>
          <w:marTop w:val="0"/>
          <w:marBottom w:val="0"/>
          <w:divBdr>
            <w:top w:val="none" w:sz="0" w:space="0" w:color="auto"/>
            <w:left w:val="none" w:sz="0" w:space="0" w:color="auto"/>
            <w:bottom w:val="none" w:sz="0" w:space="0" w:color="auto"/>
            <w:right w:val="none" w:sz="0" w:space="0" w:color="auto"/>
          </w:divBdr>
        </w:div>
        <w:div w:id="149368397">
          <w:marLeft w:val="480"/>
          <w:marRight w:val="0"/>
          <w:marTop w:val="0"/>
          <w:marBottom w:val="0"/>
          <w:divBdr>
            <w:top w:val="none" w:sz="0" w:space="0" w:color="auto"/>
            <w:left w:val="none" w:sz="0" w:space="0" w:color="auto"/>
            <w:bottom w:val="none" w:sz="0" w:space="0" w:color="auto"/>
            <w:right w:val="none" w:sz="0" w:space="0" w:color="auto"/>
          </w:divBdr>
        </w:div>
        <w:div w:id="1342851469">
          <w:marLeft w:val="480"/>
          <w:marRight w:val="0"/>
          <w:marTop w:val="0"/>
          <w:marBottom w:val="0"/>
          <w:divBdr>
            <w:top w:val="none" w:sz="0" w:space="0" w:color="auto"/>
            <w:left w:val="none" w:sz="0" w:space="0" w:color="auto"/>
            <w:bottom w:val="none" w:sz="0" w:space="0" w:color="auto"/>
            <w:right w:val="none" w:sz="0" w:space="0" w:color="auto"/>
          </w:divBdr>
        </w:div>
        <w:div w:id="1988240204">
          <w:marLeft w:val="480"/>
          <w:marRight w:val="0"/>
          <w:marTop w:val="0"/>
          <w:marBottom w:val="0"/>
          <w:divBdr>
            <w:top w:val="none" w:sz="0" w:space="0" w:color="auto"/>
            <w:left w:val="none" w:sz="0" w:space="0" w:color="auto"/>
            <w:bottom w:val="none" w:sz="0" w:space="0" w:color="auto"/>
            <w:right w:val="none" w:sz="0" w:space="0" w:color="auto"/>
          </w:divBdr>
        </w:div>
        <w:div w:id="1759477499">
          <w:marLeft w:val="480"/>
          <w:marRight w:val="0"/>
          <w:marTop w:val="0"/>
          <w:marBottom w:val="0"/>
          <w:divBdr>
            <w:top w:val="none" w:sz="0" w:space="0" w:color="auto"/>
            <w:left w:val="none" w:sz="0" w:space="0" w:color="auto"/>
            <w:bottom w:val="none" w:sz="0" w:space="0" w:color="auto"/>
            <w:right w:val="none" w:sz="0" w:space="0" w:color="auto"/>
          </w:divBdr>
        </w:div>
        <w:div w:id="674501858">
          <w:marLeft w:val="480"/>
          <w:marRight w:val="0"/>
          <w:marTop w:val="0"/>
          <w:marBottom w:val="0"/>
          <w:divBdr>
            <w:top w:val="none" w:sz="0" w:space="0" w:color="auto"/>
            <w:left w:val="none" w:sz="0" w:space="0" w:color="auto"/>
            <w:bottom w:val="none" w:sz="0" w:space="0" w:color="auto"/>
            <w:right w:val="none" w:sz="0" w:space="0" w:color="auto"/>
          </w:divBdr>
        </w:div>
        <w:div w:id="1004280869">
          <w:marLeft w:val="480"/>
          <w:marRight w:val="0"/>
          <w:marTop w:val="0"/>
          <w:marBottom w:val="0"/>
          <w:divBdr>
            <w:top w:val="none" w:sz="0" w:space="0" w:color="auto"/>
            <w:left w:val="none" w:sz="0" w:space="0" w:color="auto"/>
            <w:bottom w:val="none" w:sz="0" w:space="0" w:color="auto"/>
            <w:right w:val="none" w:sz="0" w:space="0" w:color="auto"/>
          </w:divBdr>
        </w:div>
        <w:div w:id="178660889">
          <w:marLeft w:val="480"/>
          <w:marRight w:val="0"/>
          <w:marTop w:val="0"/>
          <w:marBottom w:val="0"/>
          <w:divBdr>
            <w:top w:val="none" w:sz="0" w:space="0" w:color="auto"/>
            <w:left w:val="none" w:sz="0" w:space="0" w:color="auto"/>
            <w:bottom w:val="none" w:sz="0" w:space="0" w:color="auto"/>
            <w:right w:val="none" w:sz="0" w:space="0" w:color="auto"/>
          </w:divBdr>
        </w:div>
        <w:div w:id="1416590344">
          <w:marLeft w:val="480"/>
          <w:marRight w:val="0"/>
          <w:marTop w:val="0"/>
          <w:marBottom w:val="0"/>
          <w:divBdr>
            <w:top w:val="none" w:sz="0" w:space="0" w:color="auto"/>
            <w:left w:val="none" w:sz="0" w:space="0" w:color="auto"/>
            <w:bottom w:val="none" w:sz="0" w:space="0" w:color="auto"/>
            <w:right w:val="none" w:sz="0" w:space="0" w:color="auto"/>
          </w:divBdr>
        </w:div>
        <w:div w:id="1918903851">
          <w:marLeft w:val="480"/>
          <w:marRight w:val="0"/>
          <w:marTop w:val="0"/>
          <w:marBottom w:val="0"/>
          <w:divBdr>
            <w:top w:val="none" w:sz="0" w:space="0" w:color="auto"/>
            <w:left w:val="none" w:sz="0" w:space="0" w:color="auto"/>
            <w:bottom w:val="none" w:sz="0" w:space="0" w:color="auto"/>
            <w:right w:val="none" w:sz="0" w:space="0" w:color="auto"/>
          </w:divBdr>
        </w:div>
        <w:div w:id="1552767529">
          <w:marLeft w:val="480"/>
          <w:marRight w:val="0"/>
          <w:marTop w:val="0"/>
          <w:marBottom w:val="0"/>
          <w:divBdr>
            <w:top w:val="none" w:sz="0" w:space="0" w:color="auto"/>
            <w:left w:val="none" w:sz="0" w:space="0" w:color="auto"/>
            <w:bottom w:val="none" w:sz="0" w:space="0" w:color="auto"/>
            <w:right w:val="none" w:sz="0" w:space="0" w:color="auto"/>
          </w:divBdr>
        </w:div>
        <w:div w:id="253243785">
          <w:marLeft w:val="480"/>
          <w:marRight w:val="0"/>
          <w:marTop w:val="0"/>
          <w:marBottom w:val="0"/>
          <w:divBdr>
            <w:top w:val="none" w:sz="0" w:space="0" w:color="auto"/>
            <w:left w:val="none" w:sz="0" w:space="0" w:color="auto"/>
            <w:bottom w:val="none" w:sz="0" w:space="0" w:color="auto"/>
            <w:right w:val="none" w:sz="0" w:space="0" w:color="auto"/>
          </w:divBdr>
        </w:div>
        <w:div w:id="1880432031">
          <w:marLeft w:val="480"/>
          <w:marRight w:val="0"/>
          <w:marTop w:val="0"/>
          <w:marBottom w:val="0"/>
          <w:divBdr>
            <w:top w:val="none" w:sz="0" w:space="0" w:color="auto"/>
            <w:left w:val="none" w:sz="0" w:space="0" w:color="auto"/>
            <w:bottom w:val="none" w:sz="0" w:space="0" w:color="auto"/>
            <w:right w:val="none" w:sz="0" w:space="0" w:color="auto"/>
          </w:divBdr>
        </w:div>
        <w:div w:id="2138066746">
          <w:marLeft w:val="480"/>
          <w:marRight w:val="0"/>
          <w:marTop w:val="0"/>
          <w:marBottom w:val="0"/>
          <w:divBdr>
            <w:top w:val="none" w:sz="0" w:space="0" w:color="auto"/>
            <w:left w:val="none" w:sz="0" w:space="0" w:color="auto"/>
            <w:bottom w:val="none" w:sz="0" w:space="0" w:color="auto"/>
            <w:right w:val="none" w:sz="0" w:space="0" w:color="auto"/>
          </w:divBdr>
        </w:div>
        <w:div w:id="1209800210">
          <w:marLeft w:val="480"/>
          <w:marRight w:val="0"/>
          <w:marTop w:val="0"/>
          <w:marBottom w:val="0"/>
          <w:divBdr>
            <w:top w:val="none" w:sz="0" w:space="0" w:color="auto"/>
            <w:left w:val="none" w:sz="0" w:space="0" w:color="auto"/>
            <w:bottom w:val="none" w:sz="0" w:space="0" w:color="auto"/>
            <w:right w:val="none" w:sz="0" w:space="0" w:color="auto"/>
          </w:divBdr>
        </w:div>
        <w:div w:id="171143161">
          <w:marLeft w:val="480"/>
          <w:marRight w:val="0"/>
          <w:marTop w:val="0"/>
          <w:marBottom w:val="0"/>
          <w:divBdr>
            <w:top w:val="none" w:sz="0" w:space="0" w:color="auto"/>
            <w:left w:val="none" w:sz="0" w:space="0" w:color="auto"/>
            <w:bottom w:val="none" w:sz="0" w:space="0" w:color="auto"/>
            <w:right w:val="none" w:sz="0" w:space="0" w:color="auto"/>
          </w:divBdr>
        </w:div>
        <w:div w:id="2128574459">
          <w:marLeft w:val="480"/>
          <w:marRight w:val="0"/>
          <w:marTop w:val="0"/>
          <w:marBottom w:val="0"/>
          <w:divBdr>
            <w:top w:val="none" w:sz="0" w:space="0" w:color="auto"/>
            <w:left w:val="none" w:sz="0" w:space="0" w:color="auto"/>
            <w:bottom w:val="none" w:sz="0" w:space="0" w:color="auto"/>
            <w:right w:val="none" w:sz="0" w:space="0" w:color="auto"/>
          </w:divBdr>
        </w:div>
        <w:div w:id="64227460">
          <w:marLeft w:val="480"/>
          <w:marRight w:val="0"/>
          <w:marTop w:val="0"/>
          <w:marBottom w:val="0"/>
          <w:divBdr>
            <w:top w:val="none" w:sz="0" w:space="0" w:color="auto"/>
            <w:left w:val="none" w:sz="0" w:space="0" w:color="auto"/>
            <w:bottom w:val="none" w:sz="0" w:space="0" w:color="auto"/>
            <w:right w:val="none" w:sz="0" w:space="0" w:color="auto"/>
          </w:divBdr>
        </w:div>
        <w:div w:id="1882477715">
          <w:marLeft w:val="480"/>
          <w:marRight w:val="0"/>
          <w:marTop w:val="0"/>
          <w:marBottom w:val="0"/>
          <w:divBdr>
            <w:top w:val="none" w:sz="0" w:space="0" w:color="auto"/>
            <w:left w:val="none" w:sz="0" w:space="0" w:color="auto"/>
            <w:bottom w:val="none" w:sz="0" w:space="0" w:color="auto"/>
            <w:right w:val="none" w:sz="0" w:space="0" w:color="auto"/>
          </w:divBdr>
        </w:div>
        <w:div w:id="1511796601">
          <w:marLeft w:val="480"/>
          <w:marRight w:val="0"/>
          <w:marTop w:val="0"/>
          <w:marBottom w:val="0"/>
          <w:divBdr>
            <w:top w:val="none" w:sz="0" w:space="0" w:color="auto"/>
            <w:left w:val="none" w:sz="0" w:space="0" w:color="auto"/>
            <w:bottom w:val="none" w:sz="0" w:space="0" w:color="auto"/>
            <w:right w:val="none" w:sz="0" w:space="0" w:color="auto"/>
          </w:divBdr>
        </w:div>
        <w:div w:id="212693206">
          <w:marLeft w:val="480"/>
          <w:marRight w:val="0"/>
          <w:marTop w:val="0"/>
          <w:marBottom w:val="0"/>
          <w:divBdr>
            <w:top w:val="none" w:sz="0" w:space="0" w:color="auto"/>
            <w:left w:val="none" w:sz="0" w:space="0" w:color="auto"/>
            <w:bottom w:val="none" w:sz="0" w:space="0" w:color="auto"/>
            <w:right w:val="none" w:sz="0" w:space="0" w:color="auto"/>
          </w:divBdr>
        </w:div>
        <w:div w:id="538276913">
          <w:marLeft w:val="480"/>
          <w:marRight w:val="0"/>
          <w:marTop w:val="0"/>
          <w:marBottom w:val="0"/>
          <w:divBdr>
            <w:top w:val="none" w:sz="0" w:space="0" w:color="auto"/>
            <w:left w:val="none" w:sz="0" w:space="0" w:color="auto"/>
            <w:bottom w:val="none" w:sz="0" w:space="0" w:color="auto"/>
            <w:right w:val="none" w:sz="0" w:space="0" w:color="auto"/>
          </w:divBdr>
        </w:div>
        <w:div w:id="747728342">
          <w:marLeft w:val="480"/>
          <w:marRight w:val="0"/>
          <w:marTop w:val="0"/>
          <w:marBottom w:val="0"/>
          <w:divBdr>
            <w:top w:val="none" w:sz="0" w:space="0" w:color="auto"/>
            <w:left w:val="none" w:sz="0" w:space="0" w:color="auto"/>
            <w:bottom w:val="none" w:sz="0" w:space="0" w:color="auto"/>
            <w:right w:val="none" w:sz="0" w:space="0" w:color="auto"/>
          </w:divBdr>
        </w:div>
        <w:div w:id="934945121">
          <w:marLeft w:val="480"/>
          <w:marRight w:val="0"/>
          <w:marTop w:val="0"/>
          <w:marBottom w:val="0"/>
          <w:divBdr>
            <w:top w:val="none" w:sz="0" w:space="0" w:color="auto"/>
            <w:left w:val="none" w:sz="0" w:space="0" w:color="auto"/>
            <w:bottom w:val="none" w:sz="0" w:space="0" w:color="auto"/>
            <w:right w:val="none" w:sz="0" w:space="0" w:color="auto"/>
          </w:divBdr>
        </w:div>
        <w:div w:id="1531260215">
          <w:marLeft w:val="480"/>
          <w:marRight w:val="0"/>
          <w:marTop w:val="0"/>
          <w:marBottom w:val="0"/>
          <w:divBdr>
            <w:top w:val="none" w:sz="0" w:space="0" w:color="auto"/>
            <w:left w:val="none" w:sz="0" w:space="0" w:color="auto"/>
            <w:bottom w:val="none" w:sz="0" w:space="0" w:color="auto"/>
            <w:right w:val="none" w:sz="0" w:space="0" w:color="auto"/>
          </w:divBdr>
        </w:div>
        <w:div w:id="1437292640">
          <w:marLeft w:val="480"/>
          <w:marRight w:val="0"/>
          <w:marTop w:val="0"/>
          <w:marBottom w:val="0"/>
          <w:divBdr>
            <w:top w:val="none" w:sz="0" w:space="0" w:color="auto"/>
            <w:left w:val="none" w:sz="0" w:space="0" w:color="auto"/>
            <w:bottom w:val="none" w:sz="0" w:space="0" w:color="auto"/>
            <w:right w:val="none" w:sz="0" w:space="0" w:color="auto"/>
          </w:divBdr>
        </w:div>
        <w:div w:id="100758962">
          <w:marLeft w:val="480"/>
          <w:marRight w:val="0"/>
          <w:marTop w:val="0"/>
          <w:marBottom w:val="0"/>
          <w:divBdr>
            <w:top w:val="none" w:sz="0" w:space="0" w:color="auto"/>
            <w:left w:val="none" w:sz="0" w:space="0" w:color="auto"/>
            <w:bottom w:val="none" w:sz="0" w:space="0" w:color="auto"/>
            <w:right w:val="none" w:sz="0" w:space="0" w:color="auto"/>
          </w:divBdr>
        </w:div>
        <w:div w:id="1048457876">
          <w:marLeft w:val="480"/>
          <w:marRight w:val="0"/>
          <w:marTop w:val="0"/>
          <w:marBottom w:val="0"/>
          <w:divBdr>
            <w:top w:val="none" w:sz="0" w:space="0" w:color="auto"/>
            <w:left w:val="none" w:sz="0" w:space="0" w:color="auto"/>
            <w:bottom w:val="none" w:sz="0" w:space="0" w:color="auto"/>
            <w:right w:val="none" w:sz="0" w:space="0" w:color="auto"/>
          </w:divBdr>
        </w:div>
        <w:div w:id="509177431">
          <w:marLeft w:val="480"/>
          <w:marRight w:val="0"/>
          <w:marTop w:val="0"/>
          <w:marBottom w:val="0"/>
          <w:divBdr>
            <w:top w:val="none" w:sz="0" w:space="0" w:color="auto"/>
            <w:left w:val="none" w:sz="0" w:space="0" w:color="auto"/>
            <w:bottom w:val="none" w:sz="0" w:space="0" w:color="auto"/>
            <w:right w:val="none" w:sz="0" w:space="0" w:color="auto"/>
          </w:divBdr>
        </w:div>
        <w:div w:id="973095726">
          <w:marLeft w:val="480"/>
          <w:marRight w:val="0"/>
          <w:marTop w:val="0"/>
          <w:marBottom w:val="0"/>
          <w:divBdr>
            <w:top w:val="none" w:sz="0" w:space="0" w:color="auto"/>
            <w:left w:val="none" w:sz="0" w:space="0" w:color="auto"/>
            <w:bottom w:val="none" w:sz="0" w:space="0" w:color="auto"/>
            <w:right w:val="none" w:sz="0" w:space="0" w:color="auto"/>
          </w:divBdr>
        </w:div>
        <w:div w:id="2103717616">
          <w:marLeft w:val="480"/>
          <w:marRight w:val="0"/>
          <w:marTop w:val="0"/>
          <w:marBottom w:val="0"/>
          <w:divBdr>
            <w:top w:val="none" w:sz="0" w:space="0" w:color="auto"/>
            <w:left w:val="none" w:sz="0" w:space="0" w:color="auto"/>
            <w:bottom w:val="none" w:sz="0" w:space="0" w:color="auto"/>
            <w:right w:val="none" w:sz="0" w:space="0" w:color="auto"/>
          </w:divBdr>
        </w:div>
        <w:div w:id="503326146">
          <w:marLeft w:val="480"/>
          <w:marRight w:val="0"/>
          <w:marTop w:val="0"/>
          <w:marBottom w:val="0"/>
          <w:divBdr>
            <w:top w:val="none" w:sz="0" w:space="0" w:color="auto"/>
            <w:left w:val="none" w:sz="0" w:space="0" w:color="auto"/>
            <w:bottom w:val="none" w:sz="0" w:space="0" w:color="auto"/>
            <w:right w:val="none" w:sz="0" w:space="0" w:color="auto"/>
          </w:divBdr>
        </w:div>
        <w:div w:id="1706297175">
          <w:marLeft w:val="480"/>
          <w:marRight w:val="0"/>
          <w:marTop w:val="0"/>
          <w:marBottom w:val="0"/>
          <w:divBdr>
            <w:top w:val="none" w:sz="0" w:space="0" w:color="auto"/>
            <w:left w:val="none" w:sz="0" w:space="0" w:color="auto"/>
            <w:bottom w:val="none" w:sz="0" w:space="0" w:color="auto"/>
            <w:right w:val="none" w:sz="0" w:space="0" w:color="auto"/>
          </w:divBdr>
        </w:div>
        <w:div w:id="1973633688">
          <w:marLeft w:val="480"/>
          <w:marRight w:val="0"/>
          <w:marTop w:val="0"/>
          <w:marBottom w:val="0"/>
          <w:divBdr>
            <w:top w:val="none" w:sz="0" w:space="0" w:color="auto"/>
            <w:left w:val="none" w:sz="0" w:space="0" w:color="auto"/>
            <w:bottom w:val="none" w:sz="0" w:space="0" w:color="auto"/>
            <w:right w:val="none" w:sz="0" w:space="0" w:color="auto"/>
          </w:divBdr>
        </w:div>
        <w:div w:id="1833328354">
          <w:marLeft w:val="480"/>
          <w:marRight w:val="0"/>
          <w:marTop w:val="0"/>
          <w:marBottom w:val="0"/>
          <w:divBdr>
            <w:top w:val="none" w:sz="0" w:space="0" w:color="auto"/>
            <w:left w:val="none" w:sz="0" w:space="0" w:color="auto"/>
            <w:bottom w:val="none" w:sz="0" w:space="0" w:color="auto"/>
            <w:right w:val="none" w:sz="0" w:space="0" w:color="auto"/>
          </w:divBdr>
        </w:div>
        <w:div w:id="2070642071">
          <w:marLeft w:val="480"/>
          <w:marRight w:val="0"/>
          <w:marTop w:val="0"/>
          <w:marBottom w:val="0"/>
          <w:divBdr>
            <w:top w:val="none" w:sz="0" w:space="0" w:color="auto"/>
            <w:left w:val="none" w:sz="0" w:space="0" w:color="auto"/>
            <w:bottom w:val="none" w:sz="0" w:space="0" w:color="auto"/>
            <w:right w:val="none" w:sz="0" w:space="0" w:color="auto"/>
          </w:divBdr>
        </w:div>
        <w:div w:id="1060322254">
          <w:marLeft w:val="480"/>
          <w:marRight w:val="0"/>
          <w:marTop w:val="0"/>
          <w:marBottom w:val="0"/>
          <w:divBdr>
            <w:top w:val="none" w:sz="0" w:space="0" w:color="auto"/>
            <w:left w:val="none" w:sz="0" w:space="0" w:color="auto"/>
            <w:bottom w:val="none" w:sz="0" w:space="0" w:color="auto"/>
            <w:right w:val="none" w:sz="0" w:space="0" w:color="auto"/>
          </w:divBdr>
        </w:div>
        <w:div w:id="551618431">
          <w:marLeft w:val="480"/>
          <w:marRight w:val="0"/>
          <w:marTop w:val="0"/>
          <w:marBottom w:val="0"/>
          <w:divBdr>
            <w:top w:val="none" w:sz="0" w:space="0" w:color="auto"/>
            <w:left w:val="none" w:sz="0" w:space="0" w:color="auto"/>
            <w:bottom w:val="none" w:sz="0" w:space="0" w:color="auto"/>
            <w:right w:val="none" w:sz="0" w:space="0" w:color="auto"/>
          </w:divBdr>
        </w:div>
        <w:div w:id="90661815">
          <w:marLeft w:val="480"/>
          <w:marRight w:val="0"/>
          <w:marTop w:val="0"/>
          <w:marBottom w:val="0"/>
          <w:divBdr>
            <w:top w:val="none" w:sz="0" w:space="0" w:color="auto"/>
            <w:left w:val="none" w:sz="0" w:space="0" w:color="auto"/>
            <w:bottom w:val="none" w:sz="0" w:space="0" w:color="auto"/>
            <w:right w:val="none" w:sz="0" w:space="0" w:color="auto"/>
          </w:divBdr>
        </w:div>
        <w:div w:id="1877155101">
          <w:marLeft w:val="480"/>
          <w:marRight w:val="0"/>
          <w:marTop w:val="0"/>
          <w:marBottom w:val="0"/>
          <w:divBdr>
            <w:top w:val="none" w:sz="0" w:space="0" w:color="auto"/>
            <w:left w:val="none" w:sz="0" w:space="0" w:color="auto"/>
            <w:bottom w:val="none" w:sz="0" w:space="0" w:color="auto"/>
            <w:right w:val="none" w:sz="0" w:space="0" w:color="auto"/>
          </w:divBdr>
        </w:div>
        <w:div w:id="1689599968">
          <w:marLeft w:val="480"/>
          <w:marRight w:val="0"/>
          <w:marTop w:val="0"/>
          <w:marBottom w:val="0"/>
          <w:divBdr>
            <w:top w:val="none" w:sz="0" w:space="0" w:color="auto"/>
            <w:left w:val="none" w:sz="0" w:space="0" w:color="auto"/>
            <w:bottom w:val="none" w:sz="0" w:space="0" w:color="auto"/>
            <w:right w:val="none" w:sz="0" w:space="0" w:color="auto"/>
          </w:divBdr>
        </w:div>
      </w:divsChild>
    </w:div>
    <w:div w:id="986206530">
      <w:bodyDiv w:val="1"/>
      <w:marLeft w:val="0"/>
      <w:marRight w:val="0"/>
      <w:marTop w:val="0"/>
      <w:marBottom w:val="0"/>
      <w:divBdr>
        <w:top w:val="none" w:sz="0" w:space="0" w:color="auto"/>
        <w:left w:val="none" w:sz="0" w:space="0" w:color="auto"/>
        <w:bottom w:val="none" w:sz="0" w:space="0" w:color="auto"/>
        <w:right w:val="none" w:sz="0" w:space="0" w:color="auto"/>
      </w:divBdr>
    </w:div>
    <w:div w:id="986472963">
      <w:bodyDiv w:val="1"/>
      <w:marLeft w:val="0"/>
      <w:marRight w:val="0"/>
      <w:marTop w:val="0"/>
      <w:marBottom w:val="0"/>
      <w:divBdr>
        <w:top w:val="none" w:sz="0" w:space="0" w:color="auto"/>
        <w:left w:val="none" w:sz="0" w:space="0" w:color="auto"/>
        <w:bottom w:val="none" w:sz="0" w:space="0" w:color="auto"/>
        <w:right w:val="none" w:sz="0" w:space="0" w:color="auto"/>
      </w:divBdr>
      <w:divsChild>
        <w:div w:id="2062823281">
          <w:marLeft w:val="480"/>
          <w:marRight w:val="0"/>
          <w:marTop w:val="0"/>
          <w:marBottom w:val="0"/>
          <w:divBdr>
            <w:top w:val="none" w:sz="0" w:space="0" w:color="auto"/>
            <w:left w:val="none" w:sz="0" w:space="0" w:color="auto"/>
            <w:bottom w:val="none" w:sz="0" w:space="0" w:color="auto"/>
            <w:right w:val="none" w:sz="0" w:space="0" w:color="auto"/>
          </w:divBdr>
        </w:div>
        <w:div w:id="725182614">
          <w:marLeft w:val="480"/>
          <w:marRight w:val="0"/>
          <w:marTop w:val="0"/>
          <w:marBottom w:val="0"/>
          <w:divBdr>
            <w:top w:val="none" w:sz="0" w:space="0" w:color="auto"/>
            <w:left w:val="none" w:sz="0" w:space="0" w:color="auto"/>
            <w:bottom w:val="none" w:sz="0" w:space="0" w:color="auto"/>
            <w:right w:val="none" w:sz="0" w:space="0" w:color="auto"/>
          </w:divBdr>
        </w:div>
        <w:div w:id="996302903">
          <w:marLeft w:val="480"/>
          <w:marRight w:val="0"/>
          <w:marTop w:val="0"/>
          <w:marBottom w:val="0"/>
          <w:divBdr>
            <w:top w:val="none" w:sz="0" w:space="0" w:color="auto"/>
            <w:left w:val="none" w:sz="0" w:space="0" w:color="auto"/>
            <w:bottom w:val="none" w:sz="0" w:space="0" w:color="auto"/>
            <w:right w:val="none" w:sz="0" w:space="0" w:color="auto"/>
          </w:divBdr>
        </w:div>
        <w:div w:id="1861622086">
          <w:marLeft w:val="480"/>
          <w:marRight w:val="0"/>
          <w:marTop w:val="0"/>
          <w:marBottom w:val="0"/>
          <w:divBdr>
            <w:top w:val="none" w:sz="0" w:space="0" w:color="auto"/>
            <w:left w:val="none" w:sz="0" w:space="0" w:color="auto"/>
            <w:bottom w:val="none" w:sz="0" w:space="0" w:color="auto"/>
            <w:right w:val="none" w:sz="0" w:space="0" w:color="auto"/>
          </w:divBdr>
        </w:div>
        <w:div w:id="2138599715">
          <w:marLeft w:val="480"/>
          <w:marRight w:val="0"/>
          <w:marTop w:val="0"/>
          <w:marBottom w:val="0"/>
          <w:divBdr>
            <w:top w:val="none" w:sz="0" w:space="0" w:color="auto"/>
            <w:left w:val="none" w:sz="0" w:space="0" w:color="auto"/>
            <w:bottom w:val="none" w:sz="0" w:space="0" w:color="auto"/>
            <w:right w:val="none" w:sz="0" w:space="0" w:color="auto"/>
          </w:divBdr>
        </w:div>
        <w:div w:id="1847598232">
          <w:marLeft w:val="480"/>
          <w:marRight w:val="0"/>
          <w:marTop w:val="0"/>
          <w:marBottom w:val="0"/>
          <w:divBdr>
            <w:top w:val="none" w:sz="0" w:space="0" w:color="auto"/>
            <w:left w:val="none" w:sz="0" w:space="0" w:color="auto"/>
            <w:bottom w:val="none" w:sz="0" w:space="0" w:color="auto"/>
            <w:right w:val="none" w:sz="0" w:space="0" w:color="auto"/>
          </w:divBdr>
        </w:div>
        <w:div w:id="1505122291">
          <w:marLeft w:val="480"/>
          <w:marRight w:val="0"/>
          <w:marTop w:val="0"/>
          <w:marBottom w:val="0"/>
          <w:divBdr>
            <w:top w:val="none" w:sz="0" w:space="0" w:color="auto"/>
            <w:left w:val="none" w:sz="0" w:space="0" w:color="auto"/>
            <w:bottom w:val="none" w:sz="0" w:space="0" w:color="auto"/>
            <w:right w:val="none" w:sz="0" w:space="0" w:color="auto"/>
          </w:divBdr>
        </w:div>
        <w:div w:id="104933544">
          <w:marLeft w:val="480"/>
          <w:marRight w:val="0"/>
          <w:marTop w:val="0"/>
          <w:marBottom w:val="0"/>
          <w:divBdr>
            <w:top w:val="none" w:sz="0" w:space="0" w:color="auto"/>
            <w:left w:val="none" w:sz="0" w:space="0" w:color="auto"/>
            <w:bottom w:val="none" w:sz="0" w:space="0" w:color="auto"/>
            <w:right w:val="none" w:sz="0" w:space="0" w:color="auto"/>
          </w:divBdr>
        </w:div>
        <w:div w:id="1364553832">
          <w:marLeft w:val="480"/>
          <w:marRight w:val="0"/>
          <w:marTop w:val="0"/>
          <w:marBottom w:val="0"/>
          <w:divBdr>
            <w:top w:val="none" w:sz="0" w:space="0" w:color="auto"/>
            <w:left w:val="none" w:sz="0" w:space="0" w:color="auto"/>
            <w:bottom w:val="none" w:sz="0" w:space="0" w:color="auto"/>
            <w:right w:val="none" w:sz="0" w:space="0" w:color="auto"/>
          </w:divBdr>
        </w:div>
        <w:div w:id="1156145785">
          <w:marLeft w:val="480"/>
          <w:marRight w:val="0"/>
          <w:marTop w:val="0"/>
          <w:marBottom w:val="0"/>
          <w:divBdr>
            <w:top w:val="none" w:sz="0" w:space="0" w:color="auto"/>
            <w:left w:val="none" w:sz="0" w:space="0" w:color="auto"/>
            <w:bottom w:val="none" w:sz="0" w:space="0" w:color="auto"/>
            <w:right w:val="none" w:sz="0" w:space="0" w:color="auto"/>
          </w:divBdr>
        </w:div>
        <w:div w:id="33576844">
          <w:marLeft w:val="480"/>
          <w:marRight w:val="0"/>
          <w:marTop w:val="0"/>
          <w:marBottom w:val="0"/>
          <w:divBdr>
            <w:top w:val="none" w:sz="0" w:space="0" w:color="auto"/>
            <w:left w:val="none" w:sz="0" w:space="0" w:color="auto"/>
            <w:bottom w:val="none" w:sz="0" w:space="0" w:color="auto"/>
            <w:right w:val="none" w:sz="0" w:space="0" w:color="auto"/>
          </w:divBdr>
        </w:div>
        <w:div w:id="1485048089">
          <w:marLeft w:val="480"/>
          <w:marRight w:val="0"/>
          <w:marTop w:val="0"/>
          <w:marBottom w:val="0"/>
          <w:divBdr>
            <w:top w:val="none" w:sz="0" w:space="0" w:color="auto"/>
            <w:left w:val="none" w:sz="0" w:space="0" w:color="auto"/>
            <w:bottom w:val="none" w:sz="0" w:space="0" w:color="auto"/>
            <w:right w:val="none" w:sz="0" w:space="0" w:color="auto"/>
          </w:divBdr>
        </w:div>
        <w:div w:id="408894769">
          <w:marLeft w:val="480"/>
          <w:marRight w:val="0"/>
          <w:marTop w:val="0"/>
          <w:marBottom w:val="0"/>
          <w:divBdr>
            <w:top w:val="none" w:sz="0" w:space="0" w:color="auto"/>
            <w:left w:val="none" w:sz="0" w:space="0" w:color="auto"/>
            <w:bottom w:val="none" w:sz="0" w:space="0" w:color="auto"/>
            <w:right w:val="none" w:sz="0" w:space="0" w:color="auto"/>
          </w:divBdr>
        </w:div>
        <w:div w:id="103775182">
          <w:marLeft w:val="480"/>
          <w:marRight w:val="0"/>
          <w:marTop w:val="0"/>
          <w:marBottom w:val="0"/>
          <w:divBdr>
            <w:top w:val="none" w:sz="0" w:space="0" w:color="auto"/>
            <w:left w:val="none" w:sz="0" w:space="0" w:color="auto"/>
            <w:bottom w:val="none" w:sz="0" w:space="0" w:color="auto"/>
            <w:right w:val="none" w:sz="0" w:space="0" w:color="auto"/>
          </w:divBdr>
        </w:div>
        <w:div w:id="1734695886">
          <w:marLeft w:val="480"/>
          <w:marRight w:val="0"/>
          <w:marTop w:val="0"/>
          <w:marBottom w:val="0"/>
          <w:divBdr>
            <w:top w:val="none" w:sz="0" w:space="0" w:color="auto"/>
            <w:left w:val="none" w:sz="0" w:space="0" w:color="auto"/>
            <w:bottom w:val="none" w:sz="0" w:space="0" w:color="auto"/>
            <w:right w:val="none" w:sz="0" w:space="0" w:color="auto"/>
          </w:divBdr>
        </w:div>
        <w:div w:id="1561743877">
          <w:marLeft w:val="480"/>
          <w:marRight w:val="0"/>
          <w:marTop w:val="0"/>
          <w:marBottom w:val="0"/>
          <w:divBdr>
            <w:top w:val="none" w:sz="0" w:space="0" w:color="auto"/>
            <w:left w:val="none" w:sz="0" w:space="0" w:color="auto"/>
            <w:bottom w:val="none" w:sz="0" w:space="0" w:color="auto"/>
            <w:right w:val="none" w:sz="0" w:space="0" w:color="auto"/>
          </w:divBdr>
        </w:div>
        <w:div w:id="7564332">
          <w:marLeft w:val="480"/>
          <w:marRight w:val="0"/>
          <w:marTop w:val="0"/>
          <w:marBottom w:val="0"/>
          <w:divBdr>
            <w:top w:val="none" w:sz="0" w:space="0" w:color="auto"/>
            <w:left w:val="none" w:sz="0" w:space="0" w:color="auto"/>
            <w:bottom w:val="none" w:sz="0" w:space="0" w:color="auto"/>
            <w:right w:val="none" w:sz="0" w:space="0" w:color="auto"/>
          </w:divBdr>
        </w:div>
        <w:div w:id="1733887478">
          <w:marLeft w:val="480"/>
          <w:marRight w:val="0"/>
          <w:marTop w:val="0"/>
          <w:marBottom w:val="0"/>
          <w:divBdr>
            <w:top w:val="none" w:sz="0" w:space="0" w:color="auto"/>
            <w:left w:val="none" w:sz="0" w:space="0" w:color="auto"/>
            <w:bottom w:val="none" w:sz="0" w:space="0" w:color="auto"/>
            <w:right w:val="none" w:sz="0" w:space="0" w:color="auto"/>
          </w:divBdr>
        </w:div>
        <w:div w:id="540939013">
          <w:marLeft w:val="480"/>
          <w:marRight w:val="0"/>
          <w:marTop w:val="0"/>
          <w:marBottom w:val="0"/>
          <w:divBdr>
            <w:top w:val="none" w:sz="0" w:space="0" w:color="auto"/>
            <w:left w:val="none" w:sz="0" w:space="0" w:color="auto"/>
            <w:bottom w:val="none" w:sz="0" w:space="0" w:color="auto"/>
            <w:right w:val="none" w:sz="0" w:space="0" w:color="auto"/>
          </w:divBdr>
        </w:div>
        <w:div w:id="223103002">
          <w:marLeft w:val="480"/>
          <w:marRight w:val="0"/>
          <w:marTop w:val="0"/>
          <w:marBottom w:val="0"/>
          <w:divBdr>
            <w:top w:val="none" w:sz="0" w:space="0" w:color="auto"/>
            <w:left w:val="none" w:sz="0" w:space="0" w:color="auto"/>
            <w:bottom w:val="none" w:sz="0" w:space="0" w:color="auto"/>
            <w:right w:val="none" w:sz="0" w:space="0" w:color="auto"/>
          </w:divBdr>
        </w:div>
        <w:div w:id="1095593601">
          <w:marLeft w:val="480"/>
          <w:marRight w:val="0"/>
          <w:marTop w:val="0"/>
          <w:marBottom w:val="0"/>
          <w:divBdr>
            <w:top w:val="none" w:sz="0" w:space="0" w:color="auto"/>
            <w:left w:val="none" w:sz="0" w:space="0" w:color="auto"/>
            <w:bottom w:val="none" w:sz="0" w:space="0" w:color="auto"/>
            <w:right w:val="none" w:sz="0" w:space="0" w:color="auto"/>
          </w:divBdr>
        </w:div>
        <w:div w:id="1631740931">
          <w:marLeft w:val="480"/>
          <w:marRight w:val="0"/>
          <w:marTop w:val="0"/>
          <w:marBottom w:val="0"/>
          <w:divBdr>
            <w:top w:val="none" w:sz="0" w:space="0" w:color="auto"/>
            <w:left w:val="none" w:sz="0" w:space="0" w:color="auto"/>
            <w:bottom w:val="none" w:sz="0" w:space="0" w:color="auto"/>
            <w:right w:val="none" w:sz="0" w:space="0" w:color="auto"/>
          </w:divBdr>
        </w:div>
        <w:div w:id="1865089495">
          <w:marLeft w:val="480"/>
          <w:marRight w:val="0"/>
          <w:marTop w:val="0"/>
          <w:marBottom w:val="0"/>
          <w:divBdr>
            <w:top w:val="none" w:sz="0" w:space="0" w:color="auto"/>
            <w:left w:val="none" w:sz="0" w:space="0" w:color="auto"/>
            <w:bottom w:val="none" w:sz="0" w:space="0" w:color="auto"/>
            <w:right w:val="none" w:sz="0" w:space="0" w:color="auto"/>
          </w:divBdr>
        </w:div>
        <w:div w:id="923493755">
          <w:marLeft w:val="480"/>
          <w:marRight w:val="0"/>
          <w:marTop w:val="0"/>
          <w:marBottom w:val="0"/>
          <w:divBdr>
            <w:top w:val="none" w:sz="0" w:space="0" w:color="auto"/>
            <w:left w:val="none" w:sz="0" w:space="0" w:color="auto"/>
            <w:bottom w:val="none" w:sz="0" w:space="0" w:color="auto"/>
            <w:right w:val="none" w:sz="0" w:space="0" w:color="auto"/>
          </w:divBdr>
        </w:div>
        <w:div w:id="471095497">
          <w:marLeft w:val="480"/>
          <w:marRight w:val="0"/>
          <w:marTop w:val="0"/>
          <w:marBottom w:val="0"/>
          <w:divBdr>
            <w:top w:val="none" w:sz="0" w:space="0" w:color="auto"/>
            <w:left w:val="none" w:sz="0" w:space="0" w:color="auto"/>
            <w:bottom w:val="none" w:sz="0" w:space="0" w:color="auto"/>
            <w:right w:val="none" w:sz="0" w:space="0" w:color="auto"/>
          </w:divBdr>
        </w:div>
        <w:div w:id="955214103">
          <w:marLeft w:val="480"/>
          <w:marRight w:val="0"/>
          <w:marTop w:val="0"/>
          <w:marBottom w:val="0"/>
          <w:divBdr>
            <w:top w:val="none" w:sz="0" w:space="0" w:color="auto"/>
            <w:left w:val="none" w:sz="0" w:space="0" w:color="auto"/>
            <w:bottom w:val="none" w:sz="0" w:space="0" w:color="auto"/>
            <w:right w:val="none" w:sz="0" w:space="0" w:color="auto"/>
          </w:divBdr>
        </w:div>
        <w:div w:id="502277710">
          <w:marLeft w:val="480"/>
          <w:marRight w:val="0"/>
          <w:marTop w:val="0"/>
          <w:marBottom w:val="0"/>
          <w:divBdr>
            <w:top w:val="none" w:sz="0" w:space="0" w:color="auto"/>
            <w:left w:val="none" w:sz="0" w:space="0" w:color="auto"/>
            <w:bottom w:val="none" w:sz="0" w:space="0" w:color="auto"/>
            <w:right w:val="none" w:sz="0" w:space="0" w:color="auto"/>
          </w:divBdr>
        </w:div>
        <w:div w:id="1871212798">
          <w:marLeft w:val="480"/>
          <w:marRight w:val="0"/>
          <w:marTop w:val="0"/>
          <w:marBottom w:val="0"/>
          <w:divBdr>
            <w:top w:val="none" w:sz="0" w:space="0" w:color="auto"/>
            <w:left w:val="none" w:sz="0" w:space="0" w:color="auto"/>
            <w:bottom w:val="none" w:sz="0" w:space="0" w:color="auto"/>
            <w:right w:val="none" w:sz="0" w:space="0" w:color="auto"/>
          </w:divBdr>
        </w:div>
        <w:div w:id="423843965">
          <w:marLeft w:val="480"/>
          <w:marRight w:val="0"/>
          <w:marTop w:val="0"/>
          <w:marBottom w:val="0"/>
          <w:divBdr>
            <w:top w:val="none" w:sz="0" w:space="0" w:color="auto"/>
            <w:left w:val="none" w:sz="0" w:space="0" w:color="auto"/>
            <w:bottom w:val="none" w:sz="0" w:space="0" w:color="auto"/>
            <w:right w:val="none" w:sz="0" w:space="0" w:color="auto"/>
          </w:divBdr>
        </w:div>
        <w:div w:id="1573277078">
          <w:marLeft w:val="480"/>
          <w:marRight w:val="0"/>
          <w:marTop w:val="0"/>
          <w:marBottom w:val="0"/>
          <w:divBdr>
            <w:top w:val="none" w:sz="0" w:space="0" w:color="auto"/>
            <w:left w:val="none" w:sz="0" w:space="0" w:color="auto"/>
            <w:bottom w:val="none" w:sz="0" w:space="0" w:color="auto"/>
            <w:right w:val="none" w:sz="0" w:space="0" w:color="auto"/>
          </w:divBdr>
        </w:div>
        <w:div w:id="1209756571">
          <w:marLeft w:val="480"/>
          <w:marRight w:val="0"/>
          <w:marTop w:val="0"/>
          <w:marBottom w:val="0"/>
          <w:divBdr>
            <w:top w:val="none" w:sz="0" w:space="0" w:color="auto"/>
            <w:left w:val="none" w:sz="0" w:space="0" w:color="auto"/>
            <w:bottom w:val="none" w:sz="0" w:space="0" w:color="auto"/>
            <w:right w:val="none" w:sz="0" w:space="0" w:color="auto"/>
          </w:divBdr>
        </w:div>
        <w:div w:id="1850214901">
          <w:marLeft w:val="480"/>
          <w:marRight w:val="0"/>
          <w:marTop w:val="0"/>
          <w:marBottom w:val="0"/>
          <w:divBdr>
            <w:top w:val="none" w:sz="0" w:space="0" w:color="auto"/>
            <w:left w:val="none" w:sz="0" w:space="0" w:color="auto"/>
            <w:bottom w:val="none" w:sz="0" w:space="0" w:color="auto"/>
            <w:right w:val="none" w:sz="0" w:space="0" w:color="auto"/>
          </w:divBdr>
        </w:div>
        <w:div w:id="2039427191">
          <w:marLeft w:val="480"/>
          <w:marRight w:val="0"/>
          <w:marTop w:val="0"/>
          <w:marBottom w:val="0"/>
          <w:divBdr>
            <w:top w:val="none" w:sz="0" w:space="0" w:color="auto"/>
            <w:left w:val="none" w:sz="0" w:space="0" w:color="auto"/>
            <w:bottom w:val="none" w:sz="0" w:space="0" w:color="auto"/>
            <w:right w:val="none" w:sz="0" w:space="0" w:color="auto"/>
          </w:divBdr>
        </w:div>
        <w:div w:id="1867718759">
          <w:marLeft w:val="480"/>
          <w:marRight w:val="0"/>
          <w:marTop w:val="0"/>
          <w:marBottom w:val="0"/>
          <w:divBdr>
            <w:top w:val="none" w:sz="0" w:space="0" w:color="auto"/>
            <w:left w:val="none" w:sz="0" w:space="0" w:color="auto"/>
            <w:bottom w:val="none" w:sz="0" w:space="0" w:color="auto"/>
            <w:right w:val="none" w:sz="0" w:space="0" w:color="auto"/>
          </w:divBdr>
        </w:div>
        <w:div w:id="1171945051">
          <w:marLeft w:val="480"/>
          <w:marRight w:val="0"/>
          <w:marTop w:val="0"/>
          <w:marBottom w:val="0"/>
          <w:divBdr>
            <w:top w:val="none" w:sz="0" w:space="0" w:color="auto"/>
            <w:left w:val="none" w:sz="0" w:space="0" w:color="auto"/>
            <w:bottom w:val="none" w:sz="0" w:space="0" w:color="auto"/>
            <w:right w:val="none" w:sz="0" w:space="0" w:color="auto"/>
          </w:divBdr>
        </w:div>
        <w:div w:id="1843003829">
          <w:marLeft w:val="480"/>
          <w:marRight w:val="0"/>
          <w:marTop w:val="0"/>
          <w:marBottom w:val="0"/>
          <w:divBdr>
            <w:top w:val="none" w:sz="0" w:space="0" w:color="auto"/>
            <w:left w:val="none" w:sz="0" w:space="0" w:color="auto"/>
            <w:bottom w:val="none" w:sz="0" w:space="0" w:color="auto"/>
            <w:right w:val="none" w:sz="0" w:space="0" w:color="auto"/>
          </w:divBdr>
        </w:div>
        <w:div w:id="2136754085">
          <w:marLeft w:val="480"/>
          <w:marRight w:val="0"/>
          <w:marTop w:val="0"/>
          <w:marBottom w:val="0"/>
          <w:divBdr>
            <w:top w:val="none" w:sz="0" w:space="0" w:color="auto"/>
            <w:left w:val="none" w:sz="0" w:space="0" w:color="auto"/>
            <w:bottom w:val="none" w:sz="0" w:space="0" w:color="auto"/>
            <w:right w:val="none" w:sz="0" w:space="0" w:color="auto"/>
          </w:divBdr>
        </w:div>
        <w:div w:id="752511965">
          <w:marLeft w:val="480"/>
          <w:marRight w:val="0"/>
          <w:marTop w:val="0"/>
          <w:marBottom w:val="0"/>
          <w:divBdr>
            <w:top w:val="none" w:sz="0" w:space="0" w:color="auto"/>
            <w:left w:val="none" w:sz="0" w:space="0" w:color="auto"/>
            <w:bottom w:val="none" w:sz="0" w:space="0" w:color="auto"/>
            <w:right w:val="none" w:sz="0" w:space="0" w:color="auto"/>
          </w:divBdr>
        </w:div>
        <w:div w:id="1927616812">
          <w:marLeft w:val="480"/>
          <w:marRight w:val="0"/>
          <w:marTop w:val="0"/>
          <w:marBottom w:val="0"/>
          <w:divBdr>
            <w:top w:val="none" w:sz="0" w:space="0" w:color="auto"/>
            <w:left w:val="none" w:sz="0" w:space="0" w:color="auto"/>
            <w:bottom w:val="none" w:sz="0" w:space="0" w:color="auto"/>
            <w:right w:val="none" w:sz="0" w:space="0" w:color="auto"/>
          </w:divBdr>
        </w:div>
        <w:div w:id="499085061">
          <w:marLeft w:val="480"/>
          <w:marRight w:val="0"/>
          <w:marTop w:val="0"/>
          <w:marBottom w:val="0"/>
          <w:divBdr>
            <w:top w:val="none" w:sz="0" w:space="0" w:color="auto"/>
            <w:left w:val="none" w:sz="0" w:space="0" w:color="auto"/>
            <w:bottom w:val="none" w:sz="0" w:space="0" w:color="auto"/>
            <w:right w:val="none" w:sz="0" w:space="0" w:color="auto"/>
          </w:divBdr>
        </w:div>
        <w:div w:id="736710664">
          <w:marLeft w:val="480"/>
          <w:marRight w:val="0"/>
          <w:marTop w:val="0"/>
          <w:marBottom w:val="0"/>
          <w:divBdr>
            <w:top w:val="none" w:sz="0" w:space="0" w:color="auto"/>
            <w:left w:val="none" w:sz="0" w:space="0" w:color="auto"/>
            <w:bottom w:val="none" w:sz="0" w:space="0" w:color="auto"/>
            <w:right w:val="none" w:sz="0" w:space="0" w:color="auto"/>
          </w:divBdr>
        </w:div>
        <w:div w:id="1105883103">
          <w:marLeft w:val="480"/>
          <w:marRight w:val="0"/>
          <w:marTop w:val="0"/>
          <w:marBottom w:val="0"/>
          <w:divBdr>
            <w:top w:val="none" w:sz="0" w:space="0" w:color="auto"/>
            <w:left w:val="none" w:sz="0" w:space="0" w:color="auto"/>
            <w:bottom w:val="none" w:sz="0" w:space="0" w:color="auto"/>
            <w:right w:val="none" w:sz="0" w:space="0" w:color="auto"/>
          </w:divBdr>
        </w:div>
        <w:div w:id="1962372093">
          <w:marLeft w:val="480"/>
          <w:marRight w:val="0"/>
          <w:marTop w:val="0"/>
          <w:marBottom w:val="0"/>
          <w:divBdr>
            <w:top w:val="none" w:sz="0" w:space="0" w:color="auto"/>
            <w:left w:val="none" w:sz="0" w:space="0" w:color="auto"/>
            <w:bottom w:val="none" w:sz="0" w:space="0" w:color="auto"/>
            <w:right w:val="none" w:sz="0" w:space="0" w:color="auto"/>
          </w:divBdr>
        </w:div>
        <w:div w:id="928856600">
          <w:marLeft w:val="480"/>
          <w:marRight w:val="0"/>
          <w:marTop w:val="0"/>
          <w:marBottom w:val="0"/>
          <w:divBdr>
            <w:top w:val="none" w:sz="0" w:space="0" w:color="auto"/>
            <w:left w:val="none" w:sz="0" w:space="0" w:color="auto"/>
            <w:bottom w:val="none" w:sz="0" w:space="0" w:color="auto"/>
            <w:right w:val="none" w:sz="0" w:space="0" w:color="auto"/>
          </w:divBdr>
        </w:div>
        <w:div w:id="2038263785">
          <w:marLeft w:val="480"/>
          <w:marRight w:val="0"/>
          <w:marTop w:val="0"/>
          <w:marBottom w:val="0"/>
          <w:divBdr>
            <w:top w:val="none" w:sz="0" w:space="0" w:color="auto"/>
            <w:left w:val="none" w:sz="0" w:space="0" w:color="auto"/>
            <w:bottom w:val="none" w:sz="0" w:space="0" w:color="auto"/>
            <w:right w:val="none" w:sz="0" w:space="0" w:color="auto"/>
          </w:divBdr>
        </w:div>
        <w:div w:id="37166697">
          <w:marLeft w:val="480"/>
          <w:marRight w:val="0"/>
          <w:marTop w:val="0"/>
          <w:marBottom w:val="0"/>
          <w:divBdr>
            <w:top w:val="none" w:sz="0" w:space="0" w:color="auto"/>
            <w:left w:val="none" w:sz="0" w:space="0" w:color="auto"/>
            <w:bottom w:val="none" w:sz="0" w:space="0" w:color="auto"/>
            <w:right w:val="none" w:sz="0" w:space="0" w:color="auto"/>
          </w:divBdr>
        </w:div>
        <w:div w:id="440958761">
          <w:marLeft w:val="480"/>
          <w:marRight w:val="0"/>
          <w:marTop w:val="0"/>
          <w:marBottom w:val="0"/>
          <w:divBdr>
            <w:top w:val="none" w:sz="0" w:space="0" w:color="auto"/>
            <w:left w:val="none" w:sz="0" w:space="0" w:color="auto"/>
            <w:bottom w:val="none" w:sz="0" w:space="0" w:color="auto"/>
            <w:right w:val="none" w:sz="0" w:space="0" w:color="auto"/>
          </w:divBdr>
        </w:div>
        <w:div w:id="1973633878">
          <w:marLeft w:val="480"/>
          <w:marRight w:val="0"/>
          <w:marTop w:val="0"/>
          <w:marBottom w:val="0"/>
          <w:divBdr>
            <w:top w:val="none" w:sz="0" w:space="0" w:color="auto"/>
            <w:left w:val="none" w:sz="0" w:space="0" w:color="auto"/>
            <w:bottom w:val="none" w:sz="0" w:space="0" w:color="auto"/>
            <w:right w:val="none" w:sz="0" w:space="0" w:color="auto"/>
          </w:divBdr>
        </w:div>
        <w:div w:id="888614592">
          <w:marLeft w:val="480"/>
          <w:marRight w:val="0"/>
          <w:marTop w:val="0"/>
          <w:marBottom w:val="0"/>
          <w:divBdr>
            <w:top w:val="none" w:sz="0" w:space="0" w:color="auto"/>
            <w:left w:val="none" w:sz="0" w:space="0" w:color="auto"/>
            <w:bottom w:val="none" w:sz="0" w:space="0" w:color="auto"/>
            <w:right w:val="none" w:sz="0" w:space="0" w:color="auto"/>
          </w:divBdr>
        </w:div>
        <w:div w:id="495149806">
          <w:marLeft w:val="480"/>
          <w:marRight w:val="0"/>
          <w:marTop w:val="0"/>
          <w:marBottom w:val="0"/>
          <w:divBdr>
            <w:top w:val="none" w:sz="0" w:space="0" w:color="auto"/>
            <w:left w:val="none" w:sz="0" w:space="0" w:color="auto"/>
            <w:bottom w:val="none" w:sz="0" w:space="0" w:color="auto"/>
            <w:right w:val="none" w:sz="0" w:space="0" w:color="auto"/>
          </w:divBdr>
        </w:div>
        <w:div w:id="474221640">
          <w:marLeft w:val="480"/>
          <w:marRight w:val="0"/>
          <w:marTop w:val="0"/>
          <w:marBottom w:val="0"/>
          <w:divBdr>
            <w:top w:val="none" w:sz="0" w:space="0" w:color="auto"/>
            <w:left w:val="none" w:sz="0" w:space="0" w:color="auto"/>
            <w:bottom w:val="none" w:sz="0" w:space="0" w:color="auto"/>
            <w:right w:val="none" w:sz="0" w:space="0" w:color="auto"/>
          </w:divBdr>
        </w:div>
        <w:div w:id="965502273">
          <w:marLeft w:val="480"/>
          <w:marRight w:val="0"/>
          <w:marTop w:val="0"/>
          <w:marBottom w:val="0"/>
          <w:divBdr>
            <w:top w:val="none" w:sz="0" w:space="0" w:color="auto"/>
            <w:left w:val="none" w:sz="0" w:space="0" w:color="auto"/>
            <w:bottom w:val="none" w:sz="0" w:space="0" w:color="auto"/>
            <w:right w:val="none" w:sz="0" w:space="0" w:color="auto"/>
          </w:divBdr>
        </w:div>
        <w:div w:id="1529444420">
          <w:marLeft w:val="480"/>
          <w:marRight w:val="0"/>
          <w:marTop w:val="0"/>
          <w:marBottom w:val="0"/>
          <w:divBdr>
            <w:top w:val="none" w:sz="0" w:space="0" w:color="auto"/>
            <w:left w:val="none" w:sz="0" w:space="0" w:color="auto"/>
            <w:bottom w:val="none" w:sz="0" w:space="0" w:color="auto"/>
            <w:right w:val="none" w:sz="0" w:space="0" w:color="auto"/>
          </w:divBdr>
        </w:div>
        <w:div w:id="482430557">
          <w:marLeft w:val="480"/>
          <w:marRight w:val="0"/>
          <w:marTop w:val="0"/>
          <w:marBottom w:val="0"/>
          <w:divBdr>
            <w:top w:val="none" w:sz="0" w:space="0" w:color="auto"/>
            <w:left w:val="none" w:sz="0" w:space="0" w:color="auto"/>
            <w:bottom w:val="none" w:sz="0" w:space="0" w:color="auto"/>
            <w:right w:val="none" w:sz="0" w:space="0" w:color="auto"/>
          </w:divBdr>
        </w:div>
        <w:div w:id="486627657">
          <w:marLeft w:val="480"/>
          <w:marRight w:val="0"/>
          <w:marTop w:val="0"/>
          <w:marBottom w:val="0"/>
          <w:divBdr>
            <w:top w:val="none" w:sz="0" w:space="0" w:color="auto"/>
            <w:left w:val="none" w:sz="0" w:space="0" w:color="auto"/>
            <w:bottom w:val="none" w:sz="0" w:space="0" w:color="auto"/>
            <w:right w:val="none" w:sz="0" w:space="0" w:color="auto"/>
          </w:divBdr>
        </w:div>
        <w:div w:id="66542297">
          <w:marLeft w:val="480"/>
          <w:marRight w:val="0"/>
          <w:marTop w:val="0"/>
          <w:marBottom w:val="0"/>
          <w:divBdr>
            <w:top w:val="none" w:sz="0" w:space="0" w:color="auto"/>
            <w:left w:val="none" w:sz="0" w:space="0" w:color="auto"/>
            <w:bottom w:val="none" w:sz="0" w:space="0" w:color="auto"/>
            <w:right w:val="none" w:sz="0" w:space="0" w:color="auto"/>
          </w:divBdr>
        </w:div>
        <w:div w:id="337538006">
          <w:marLeft w:val="480"/>
          <w:marRight w:val="0"/>
          <w:marTop w:val="0"/>
          <w:marBottom w:val="0"/>
          <w:divBdr>
            <w:top w:val="none" w:sz="0" w:space="0" w:color="auto"/>
            <w:left w:val="none" w:sz="0" w:space="0" w:color="auto"/>
            <w:bottom w:val="none" w:sz="0" w:space="0" w:color="auto"/>
            <w:right w:val="none" w:sz="0" w:space="0" w:color="auto"/>
          </w:divBdr>
        </w:div>
        <w:div w:id="65299786">
          <w:marLeft w:val="480"/>
          <w:marRight w:val="0"/>
          <w:marTop w:val="0"/>
          <w:marBottom w:val="0"/>
          <w:divBdr>
            <w:top w:val="none" w:sz="0" w:space="0" w:color="auto"/>
            <w:left w:val="none" w:sz="0" w:space="0" w:color="auto"/>
            <w:bottom w:val="none" w:sz="0" w:space="0" w:color="auto"/>
            <w:right w:val="none" w:sz="0" w:space="0" w:color="auto"/>
          </w:divBdr>
        </w:div>
        <w:div w:id="684987050">
          <w:marLeft w:val="480"/>
          <w:marRight w:val="0"/>
          <w:marTop w:val="0"/>
          <w:marBottom w:val="0"/>
          <w:divBdr>
            <w:top w:val="none" w:sz="0" w:space="0" w:color="auto"/>
            <w:left w:val="none" w:sz="0" w:space="0" w:color="auto"/>
            <w:bottom w:val="none" w:sz="0" w:space="0" w:color="auto"/>
            <w:right w:val="none" w:sz="0" w:space="0" w:color="auto"/>
          </w:divBdr>
        </w:div>
        <w:div w:id="1600330341">
          <w:marLeft w:val="480"/>
          <w:marRight w:val="0"/>
          <w:marTop w:val="0"/>
          <w:marBottom w:val="0"/>
          <w:divBdr>
            <w:top w:val="none" w:sz="0" w:space="0" w:color="auto"/>
            <w:left w:val="none" w:sz="0" w:space="0" w:color="auto"/>
            <w:bottom w:val="none" w:sz="0" w:space="0" w:color="auto"/>
            <w:right w:val="none" w:sz="0" w:space="0" w:color="auto"/>
          </w:divBdr>
        </w:div>
        <w:div w:id="1696037459">
          <w:marLeft w:val="480"/>
          <w:marRight w:val="0"/>
          <w:marTop w:val="0"/>
          <w:marBottom w:val="0"/>
          <w:divBdr>
            <w:top w:val="none" w:sz="0" w:space="0" w:color="auto"/>
            <w:left w:val="none" w:sz="0" w:space="0" w:color="auto"/>
            <w:bottom w:val="none" w:sz="0" w:space="0" w:color="auto"/>
            <w:right w:val="none" w:sz="0" w:space="0" w:color="auto"/>
          </w:divBdr>
        </w:div>
        <w:div w:id="776220331">
          <w:marLeft w:val="480"/>
          <w:marRight w:val="0"/>
          <w:marTop w:val="0"/>
          <w:marBottom w:val="0"/>
          <w:divBdr>
            <w:top w:val="none" w:sz="0" w:space="0" w:color="auto"/>
            <w:left w:val="none" w:sz="0" w:space="0" w:color="auto"/>
            <w:bottom w:val="none" w:sz="0" w:space="0" w:color="auto"/>
            <w:right w:val="none" w:sz="0" w:space="0" w:color="auto"/>
          </w:divBdr>
        </w:div>
        <w:div w:id="559245672">
          <w:marLeft w:val="480"/>
          <w:marRight w:val="0"/>
          <w:marTop w:val="0"/>
          <w:marBottom w:val="0"/>
          <w:divBdr>
            <w:top w:val="none" w:sz="0" w:space="0" w:color="auto"/>
            <w:left w:val="none" w:sz="0" w:space="0" w:color="auto"/>
            <w:bottom w:val="none" w:sz="0" w:space="0" w:color="auto"/>
            <w:right w:val="none" w:sz="0" w:space="0" w:color="auto"/>
          </w:divBdr>
        </w:div>
        <w:div w:id="850804619">
          <w:marLeft w:val="480"/>
          <w:marRight w:val="0"/>
          <w:marTop w:val="0"/>
          <w:marBottom w:val="0"/>
          <w:divBdr>
            <w:top w:val="none" w:sz="0" w:space="0" w:color="auto"/>
            <w:left w:val="none" w:sz="0" w:space="0" w:color="auto"/>
            <w:bottom w:val="none" w:sz="0" w:space="0" w:color="auto"/>
            <w:right w:val="none" w:sz="0" w:space="0" w:color="auto"/>
          </w:divBdr>
        </w:div>
        <w:div w:id="416364039">
          <w:marLeft w:val="480"/>
          <w:marRight w:val="0"/>
          <w:marTop w:val="0"/>
          <w:marBottom w:val="0"/>
          <w:divBdr>
            <w:top w:val="none" w:sz="0" w:space="0" w:color="auto"/>
            <w:left w:val="none" w:sz="0" w:space="0" w:color="auto"/>
            <w:bottom w:val="none" w:sz="0" w:space="0" w:color="auto"/>
            <w:right w:val="none" w:sz="0" w:space="0" w:color="auto"/>
          </w:divBdr>
        </w:div>
        <w:div w:id="366879495">
          <w:marLeft w:val="480"/>
          <w:marRight w:val="0"/>
          <w:marTop w:val="0"/>
          <w:marBottom w:val="0"/>
          <w:divBdr>
            <w:top w:val="none" w:sz="0" w:space="0" w:color="auto"/>
            <w:left w:val="none" w:sz="0" w:space="0" w:color="auto"/>
            <w:bottom w:val="none" w:sz="0" w:space="0" w:color="auto"/>
            <w:right w:val="none" w:sz="0" w:space="0" w:color="auto"/>
          </w:divBdr>
        </w:div>
        <w:div w:id="58284278">
          <w:marLeft w:val="480"/>
          <w:marRight w:val="0"/>
          <w:marTop w:val="0"/>
          <w:marBottom w:val="0"/>
          <w:divBdr>
            <w:top w:val="none" w:sz="0" w:space="0" w:color="auto"/>
            <w:left w:val="none" w:sz="0" w:space="0" w:color="auto"/>
            <w:bottom w:val="none" w:sz="0" w:space="0" w:color="auto"/>
            <w:right w:val="none" w:sz="0" w:space="0" w:color="auto"/>
          </w:divBdr>
        </w:div>
        <w:div w:id="1175218904">
          <w:marLeft w:val="480"/>
          <w:marRight w:val="0"/>
          <w:marTop w:val="0"/>
          <w:marBottom w:val="0"/>
          <w:divBdr>
            <w:top w:val="none" w:sz="0" w:space="0" w:color="auto"/>
            <w:left w:val="none" w:sz="0" w:space="0" w:color="auto"/>
            <w:bottom w:val="none" w:sz="0" w:space="0" w:color="auto"/>
            <w:right w:val="none" w:sz="0" w:space="0" w:color="auto"/>
          </w:divBdr>
        </w:div>
        <w:div w:id="788862974">
          <w:marLeft w:val="480"/>
          <w:marRight w:val="0"/>
          <w:marTop w:val="0"/>
          <w:marBottom w:val="0"/>
          <w:divBdr>
            <w:top w:val="none" w:sz="0" w:space="0" w:color="auto"/>
            <w:left w:val="none" w:sz="0" w:space="0" w:color="auto"/>
            <w:bottom w:val="none" w:sz="0" w:space="0" w:color="auto"/>
            <w:right w:val="none" w:sz="0" w:space="0" w:color="auto"/>
          </w:divBdr>
        </w:div>
        <w:div w:id="1621836292">
          <w:marLeft w:val="480"/>
          <w:marRight w:val="0"/>
          <w:marTop w:val="0"/>
          <w:marBottom w:val="0"/>
          <w:divBdr>
            <w:top w:val="none" w:sz="0" w:space="0" w:color="auto"/>
            <w:left w:val="none" w:sz="0" w:space="0" w:color="auto"/>
            <w:bottom w:val="none" w:sz="0" w:space="0" w:color="auto"/>
            <w:right w:val="none" w:sz="0" w:space="0" w:color="auto"/>
          </w:divBdr>
        </w:div>
        <w:div w:id="554195648">
          <w:marLeft w:val="480"/>
          <w:marRight w:val="0"/>
          <w:marTop w:val="0"/>
          <w:marBottom w:val="0"/>
          <w:divBdr>
            <w:top w:val="none" w:sz="0" w:space="0" w:color="auto"/>
            <w:left w:val="none" w:sz="0" w:space="0" w:color="auto"/>
            <w:bottom w:val="none" w:sz="0" w:space="0" w:color="auto"/>
            <w:right w:val="none" w:sz="0" w:space="0" w:color="auto"/>
          </w:divBdr>
        </w:div>
        <w:div w:id="534847566">
          <w:marLeft w:val="480"/>
          <w:marRight w:val="0"/>
          <w:marTop w:val="0"/>
          <w:marBottom w:val="0"/>
          <w:divBdr>
            <w:top w:val="none" w:sz="0" w:space="0" w:color="auto"/>
            <w:left w:val="none" w:sz="0" w:space="0" w:color="auto"/>
            <w:bottom w:val="none" w:sz="0" w:space="0" w:color="auto"/>
            <w:right w:val="none" w:sz="0" w:space="0" w:color="auto"/>
          </w:divBdr>
        </w:div>
        <w:div w:id="563416698">
          <w:marLeft w:val="480"/>
          <w:marRight w:val="0"/>
          <w:marTop w:val="0"/>
          <w:marBottom w:val="0"/>
          <w:divBdr>
            <w:top w:val="none" w:sz="0" w:space="0" w:color="auto"/>
            <w:left w:val="none" w:sz="0" w:space="0" w:color="auto"/>
            <w:bottom w:val="none" w:sz="0" w:space="0" w:color="auto"/>
            <w:right w:val="none" w:sz="0" w:space="0" w:color="auto"/>
          </w:divBdr>
        </w:div>
        <w:div w:id="1874537915">
          <w:marLeft w:val="480"/>
          <w:marRight w:val="0"/>
          <w:marTop w:val="0"/>
          <w:marBottom w:val="0"/>
          <w:divBdr>
            <w:top w:val="none" w:sz="0" w:space="0" w:color="auto"/>
            <w:left w:val="none" w:sz="0" w:space="0" w:color="auto"/>
            <w:bottom w:val="none" w:sz="0" w:space="0" w:color="auto"/>
            <w:right w:val="none" w:sz="0" w:space="0" w:color="auto"/>
          </w:divBdr>
        </w:div>
        <w:div w:id="1175269274">
          <w:marLeft w:val="480"/>
          <w:marRight w:val="0"/>
          <w:marTop w:val="0"/>
          <w:marBottom w:val="0"/>
          <w:divBdr>
            <w:top w:val="none" w:sz="0" w:space="0" w:color="auto"/>
            <w:left w:val="none" w:sz="0" w:space="0" w:color="auto"/>
            <w:bottom w:val="none" w:sz="0" w:space="0" w:color="auto"/>
            <w:right w:val="none" w:sz="0" w:space="0" w:color="auto"/>
          </w:divBdr>
        </w:div>
        <w:div w:id="2145853036">
          <w:marLeft w:val="480"/>
          <w:marRight w:val="0"/>
          <w:marTop w:val="0"/>
          <w:marBottom w:val="0"/>
          <w:divBdr>
            <w:top w:val="none" w:sz="0" w:space="0" w:color="auto"/>
            <w:left w:val="none" w:sz="0" w:space="0" w:color="auto"/>
            <w:bottom w:val="none" w:sz="0" w:space="0" w:color="auto"/>
            <w:right w:val="none" w:sz="0" w:space="0" w:color="auto"/>
          </w:divBdr>
        </w:div>
        <w:div w:id="2114276583">
          <w:marLeft w:val="480"/>
          <w:marRight w:val="0"/>
          <w:marTop w:val="0"/>
          <w:marBottom w:val="0"/>
          <w:divBdr>
            <w:top w:val="none" w:sz="0" w:space="0" w:color="auto"/>
            <w:left w:val="none" w:sz="0" w:space="0" w:color="auto"/>
            <w:bottom w:val="none" w:sz="0" w:space="0" w:color="auto"/>
            <w:right w:val="none" w:sz="0" w:space="0" w:color="auto"/>
          </w:divBdr>
        </w:div>
        <w:div w:id="1248539902">
          <w:marLeft w:val="480"/>
          <w:marRight w:val="0"/>
          <w:marTop w:val="0"/>
          <w:marBottom w:val="0"/>
          <w:divBdr>
            <w:top w:val="none" w:sz="0" w:space="0" w:color="auto"/>
            <w:left w:val="none" w:sz="0" w:space="0" w:color="auto"/>
            <w:bottom w:val="none" w:sz="0" w:space="0" w:color="auto"/>
            <w:right w:val="none" w:sz="0" w:space="0" w:color="auto"/>
          </w:divBdr>
        </w:div>
        <w:div w:id="387848263">
          <w:marLeft w:val="480"/>
          <w:marRight w:val="0"/>
          <w:marTop w:val="0"/>
          <w:marBottom w:val="0"/>
          <w:divBdr>
            <w:top w:val="none" w:sz="0" w:space="0" w:color="auto"/>
            <w:left w:val="none" w:sz="0" w:space="0" w:color="auto"/>
            <w:bottom w:val="none" w:sz="0" w:space="0" w:color="auto"/>
            <w:right w:val="none" w:sz="0" w:space="0" w:color="auto"/>
          </w:divBdr>
        </w:div>
        <w:div w:id="2086763312">
          <w:marLeft w:val="480"/>
          <w:marRight w:val="0"/>
          <w:marTop w:val="0"/>
          <w:marBottom w:val="0"/>
          <w:divBdr>
            <w:top w:val="none" w:sz="0" w:space="0" w:color="auto"/>
            <w:left w:val="none" w:sz="0" w:space="0" w:color="auto"/>
            <w:bottom w:val="none" w:sz="0" w:space="0" w:color="auto"/>
            <w:right w:val="none" w:sz="0" w:space="0" w:color="auto"/>
          </w:divBdr>
        </w:div>
        <w:div w:id="1487429522">
          <w:marLeft w:val="480"/>
          <w:marRight w:val="0"/>
          <w:marTop w:val="0"/>
          <w:marBottom w:val="0"/>
          <w:divBdr>
            <w:top w:val="none" w:sz="0" w:space="0" w:color="auto"/>
            <w:left w:val="none" w:sz="0" w:space="0" w:color="auto"/>
            <w:bottom w:val="none" w:sz="0" w:space="0" w:color="auto"/>
            <w:right w:val="none" w:sz="0" w:space="0" w:color="auto"/>
          </w:divBdr>
        </w:div>
        <w:div w:id="1639264274">
          <w:marLeft w:val="480"/>
          <w:marRight w:val="0"/>
          <w:marTop w:val="0"/>
          <w:marBottom w:val="0"/>
          <w:divBdr>
            <w:top w:val="none" w:sz="0" w:space="0" w:color="auto"/>
            <w:left w:val="none" w:sz="0" w:space="0" w:color="auto"/>
            <w:bottom w:val="none" w:sz="0" w:space="0" w:color="auto"/>
            <w:right w:val="none" w:sz="0" w:space="0" w:color="auto"/>
          </w:divBdr>
        </w:div>
        <w:div w:id="1522359424">
          <w:marLeft w:val="480"/>
          <w:marRight w:val="0"/>
          <w:marTop w:val="0"/>
          <w:marBottom w:val="0"/>
          <w:divBdr>
            <w:top w:val="none" w:sz="0" w:space="0" w:color="auto"/>
            <w:left w:val="none" w:sz="0" w:space="0" w:color="auto"/>
            <w:bottom w:val="none" w:sz="0" w:space="0" w:color="auto"/>
            <w:right w:val="none" w:sz="0" w:space="0" w:color="auto"/>
          </w:divBdr>
        </w:div>
        <w:div w:id="2060283843">
          <w:marLeft w:val="480"/>
          <w:marRight w:val="0"/>
          <w:marTop w:val="0"/>
          <w:marBottom w:val="0"/>
          <w:divBdr>
            <w:top w:val="none" w:sz="0" w:space="0" w:color="auto"/>
            <w:left w:val="none" w:sz="0" w:space="0" w:color="auto"/>
            <w:bottom w:val="none" w:sz="0" w:space="0" w:color="auto"/>
            <w:right w:val="none" w:sz="0" w:space="0" w:color="auto"/>
          </w:divBdr>
        </w:div>
        <w:div w:id="1596789969">
          <w:marLeft w:val="480"/>
          <w:marRight w:val="0"/>
          <w:marTop w:val="0"/>
          <w:marBottom w:val="0"/>
          <w:divBdr>
            <w:top w:val="none" w:sz="0" w:space="0" w:color="auto"/>
            <w:left w:val="none" w:sz="0" w:space="0" w:color="auto"/>
            <w:bottom w:val="none" w:sz="0" w:space="0" w:color="auto"/>
            <w:right w:val="none" w:sz="0" w:space="0" w:color="auto"/>
          </w:divBdr>
        </w:div>
        <w:div w:id="831021631">
          <w:marLeft w:val="480"/>
          <w:marRight w:val="0"/>
          <w:marTop w:val="0"/>
          <w:marBottom w:val="0"/>
          <w:divBdr>
            <w:top w:val="none" w:sz="0" w:space="0" w:color="auto"/>
            <w:left w:val="none" w:sz="0" w:space="0" w:color="auto"/>
            <w:bottom w:val="none" w:sz="0" w:space="0" w:color="auto"/>
            <w:right w:val="none" w:sz="0" w:space="0" w:color="auto"/>
          </w:divBdr>
        </w:div>
        <w:div w:id="25259612">
          <w:marLeft w:val="480"/>
          <w:marRight w:val="0"/>
          <w:marTop w:val="0"/>
          <w:marBottom w:val="0"/>
          <w:divBdr>
            <w:top w:val="none" w:sz="0" w:space="0" w:color="auto"/>
            <w:left w:val="none" w:sz="0" w:space="0" w:color="auto"/>
            <w:bottom w:val="none" w:sz="0" w:space="0" w:color="auto"/>
            <w:right w:val="none" w:sz="0" w:space="0" w:color="auto"/>
          </w:divBdr>
        </w:div>
        <w:div w:id="286084194">
          <w:marLeft w:val="480"/>
          <w:marRight w:val="0"/>
          <w:marTop w:val="0"/>
          <w:marBottom w:val="0"/>
          <w:divBdr>
            <w:top w:val="none" w:sz="0" w:space="0" w:color="auto"/>
            <w:left w:val="none" w:sz="0" w:space="0" w:color="auto"/>
            <w:bottom w:val="none" w:sz="0" w:space="0" w:color="auto"/>
            <w:right w:val="none" w:sz="0" w:space="0" w:color="auto"/>
          </w:divBdr>
        </w:div>
        <w:div w:id="1286503702">
          <w:marLeft w:val="480"/>
          <w:marRight w:val="0"/>
          <w:marTop w:val="0"/>
          <w:marBottom w:val="0"/>
          <w:divBdr>
            <w:top w:val="none" w:sz="0" w:space="0" w:color="auto"/>
            <w:left w:val="none" w:sz="0" w:space="0" w:color="auto"/>
            <w:bottom w:val="none" w:sz="0" w:space="0" w:color="auto"/>
            <w:right w:val="none" w:sz="0" w:space="0" w:color="auto"/>
          </w:divBdr>
        </w:div>
        <w:div w:id="742720483">
          <w:marLeft w:val="480"/>
          <w:marRight w:val="0"/>
          <w:marTop w:val="0"/>
          <w:marBottom w:val="0"/>
          <w:divBdr>
            <w:top w:val="none" w:sz="0" w:space="0" w:color="auto"/>
            <w:left w:val="none" w:sz="0" w:space="0" w:color="auto"/>
            <w:bottom w:val="none" w:sz="0" w:space="0" w:color="auto"/>
            <w:right w:val="none" w:sz="0" w:space="0" w:color="auto"/>
          </w:divBdr>
        </w:div>
        <w:div w:id="355623188">
          <w:marLeft w:val="480"/>
          <w:marRight w:val="0"/>
          <w:marTop w:val="0"/>
          <w:marBottom w:val="0"/>
          <w:divBdr>
            <w:top w:val="none" w:sz="0" w:space="0" w:color="auto"/>
            <w:left w:val="none" w:sz="0" w:space="0" w:color="auto"/>
            <w:bottom w:val="none" w:sz="0" w:space="0" w:color="auto"/>
            <w:right w:val="none" w:sz="0" w:space="0" w:color="auto"/>
          </w:divBdr>
        </w:div>
        <w:div w:id="486870321">
          <w:marLeft w:val="480"/>
          <w:marRight w:val="0"/>
          <w:marTop w:val="0"/>
          <w:marBottom w:val="0"/>
          <w:divBdr>
            <w:top w:val="none" w:sz="0" w:space="0" w:color="auto"/>
            <w:left w:val="none" w:sz="0" w:space="0" w:color="auto"/>
            <w:bottom w:val="none" w:sz="0" w:space="0" w:color="auto"/>
            <w:right w:val="none" w:sz="0" w:space="0" w:color="auto"/>
          </w:divBdr>
        </w:div>
        <w:div w:id="755328620">
          <w:marLeft w:val="480"/>
          <w:marRight w:val="0"/>
          <w:marTop w:val="0"/>
          <w:marBottom w:val="0"/>
          <w:divBdr>
            <w:top w:val="none" w:sz="0" w:space="0" w:color="auto"/>
            <w:left w:val="none" w:sz="0" w:space="0" w:color="auto"/>
            <w:bottom w:val="none" w:sz="0" w:space="0" w:color="auto"/>
            <w:right w:val="none" w:sz="0" w:space="0" w:color="auto"/>
          </w:divBdr>
        </w:div>
        <w:div w:id="176820029">
          <w:marLeft w:val="480"/>
          <w:marRight w:val="0"/>
          <w:marTop w:val="0"/>
          <w:marBottom w:val="0"/>
          <w:divBdr>
            <w:top w:val="none" w:sz="0" w:space="0" w:color="auto"/>
            <w:left w:val="none" w:sz="0" w:space="0" w:color="auto"/>
            <w:bottom w:val="none" w:sz="0" w:space="0" w:color="auto"/>
            <w:right w:val="none" w:sz="0" w:space="0" w:color="auto"/>
          </w:divBdr>
        </w:div>
        <w:div w:id="1192694137">
          <w:marLeft w:val="480"/>
          <w:marRight w:val="0"/>
          <w:marTop w:val="0"/>
          <w:marBottom w:val="0"/>
          <w:divBdr>
            <w:top w:val="none" w:sz="0" w:space="0" w:color="auto"/>
            <w:left w:val="none" w:sz="0" w:space="0" w:color="auto"/>
            <w:bottom w:val="none" w:sz="0" w:space="0" w:color="auto"/>
            <w:right w:val="none" w:sz="0" w:space="0" w:color="auto"/>
          </w:divBdr>
        </w:div>
        <w:div w:id="1651203860">
          <w:marLeft w:val="480"/>
          <w:marRight w:val="0"/>
          <w:marTop w:val="0"/>
          <w:marBottom w:val="0"/>
          <w:divBdr>
            <w:top w:val="none" w:sz="0" w:space="0" w:color="auto"/>
            <w:left w:val="none" w:sz="0" w:space="0" w:color="auto"/>
            <w:bottom w:val="none" w:sz="0" w:space="0" w:color="auto"/>
            <w:right w:val="none" w:sz="0" w:space="0" w:color="auto"/>
          </w:divBdr>
        </w:div>
        <w:div w:id="1421488822">
          <w:marLeft w:val="480"/>
          <w:marRight w:val="0"/>
          <w:marTop w:val="0"/>
          <w:marBottom w:val="0"/>
          <w:divBdr>
            <w:top w:val="none" w:sz="0" w:space="0" w:color="auto"/>
            <w:left w:val="none" w:sz="0" w:space="0" w:color="auto"/>
            <w:bottom w:val="none" w:sz="0" w:space="0" w:color="auto"/>
            <w:right w:val="none" w:sz="0" w:space="0" w:color="auto"/>
          </w:divBdr>
        </w:div>
        <w:div w:id="507915025">
          <w:marLeft w:val="480"/>
          <w:marRight w:val="0"/>
          <w:marTop w:val="0"/>
          <w:marBottom w:val="0"/>
          <w:divBdr>
            <w:top w:val="none" w:sz="0" w:space="0" w:color="auto"/>
            <w:left w:val="none" w:sz="0" w:space="0" w:color="auto"/>
            <w:bottom w:val="none" w:sz="0" w:space="0" w:color="auto"/>
            <w:right w:val="none" w:sz="0" w:space="0" w:color="auto"/>
          </w:divBdr>
        </w:div>
        <w:div w:id="213543415">
          <w:marLeft w:val="480"/>
          <w:marRight w:val="0"/>
          <w:marTop w:val="0"/>
          <w:marBottom w:val="0"/>
          <w:divBdr>
            <w:top w:val="none" w:sz="0" w:space="0" w:color="auto"/>
            <w:left w:val="none" w:sz="0" w:space="0" w:color="auto"/>
            <w:bottom w:val="none" w:sz="0" w:space="0" w:color="auto"/>
            <w:right w:val="none" w:sz="0" w:space="0" w:color="auto"/>
          </w:divBdr>
        </w:div>
        <w:div w:id="412161799">
          <w:marLeft w:val="480"/>
          <w:marRight w:val="0"/>
          <w:marTop w:val="0"/>
          <w:marBottom w:val="0"/>
          <w:divBdr>
            <w:top w:val="none" w:sz="0" w:space="0" w:color="auto"/>
            <w:left w:val="none" w:sz="0" w:space="0" w:color="auto"/>
            <w:bottom w:val="none" w:sz="0" w:space="0" w:color="auto"/>
            <w:right w:val="none" w:sz="0" w:space="0" w:color="auto"/>
          </w:divBdr>
        </w:div>
        <w:div w:id="1956669619">
          <w:marLeft w:val="480"/>
          <w:marRight w:val="0"/>
          <w:marTop w:val="0"/>
          <w:marBottom w:val="0"/>
          <w:divBdr>
            <w:top w:val="none" w:sz="0" w:space="0" w:color="auto"/>
            <w:left w:val="none" w:sz="0" w:space="0" w:color="auto"/>
            <w:bottom w:val="none" w:sz="0" w:space="0" w:color="auto"/>
            <w:right w:val="none" w:sz="0" w:space="0" w:color="auto"/>
          </w:divBdr>
        </w:div>
      </w:divsChild>
    </w:div>
    <w:div w:id="986666291">
      <w:bodyDiv w:val="1"/>
      <w:marLeft w:val="0"/>
      <w:marRight w:val="0"/>
      <w:marTop w:val="0"/>
      <w:marBottom w:val="0"/>
      <w:divBdr>
        <w:top w:val="none" w:sz="0" w:space="0" w:color="auto"/>
        <w:left w:val="none" w:sz="0" w:space="0" w:color="auto"/>
        <w:bottom w:val="none" w:sz="0" w:space="0" w:color="auto"/>
        <w:right w:val="none" w:sz="0" w:space="0" w:color="auto"/>
      </w:divBdr>
    </w:div>
    <w:div w:id="986668147">
      <w:bodyDiv w:val="1"/>
      <w:marLeft w:val="0"/>
      <w:marRight w:val="0"/>
      <w:marTop w:val="0"/>
      <w:marBottom w:val="0"/>
      <w:divBdr>
        <w:top w:val="none" w:sz="0" w:space="0" w:color="auto"/>
        <w:left w:val="none" w:sz="0" w:space="0" w:color="auto"/>
        <w:bottom w:val="none" w:sz="0" w:space="0" w:color="auto"/>
        <w:right w:val="none" w:sz="0" w:space="0" w:color="auto"/>
      </w:divBdr>
    </w:div>
    <w:div w:id="986712908">
      <w:marLeft w:val="480"/>
      <w:marRight w:val="0"/>
      <w:marTop w:val="0"/>
      <w:marBottom w:val="0"/>
      <w:divBdr>
        <w:top w:val="none" w:sz="0" w:space="0" w:color="auto"/>
        <w:left w:val="none" w:sz="0" w:space="0" w:color="auto"/>
        <w:bottom w:val="none" w:sz="0" w:space="0" w:color="auto"/>
        <w:right w:val="none" w:sz="0" w:space="0" w:color="auto"/>
      </w:divBdr>
    </w:div>
    <w:div w:id="987133258">
      <w:bodyDiv w:val="1"/>
      <w:marLeft w:val="0"/>
      <w:marRight w:val="0"/>
      <w:marTop w:val="0"/>
      <w:marBottom w:val="0"/>
      <w:divBdr>
        <w:top w:val="none" w:sz="0" w:space="0" w:color="auto"/>
        <w:left w:val="none" w:sz="0" w:space="0" w:color="auto"/>
        <w:bottom w:val="none" w:sz="0" w:space="0" w:color="auto"/>
        <w:right w:val="none" w:sz="0" w:space="0" w:color="auto"/>
      </w:divBdr>
    </w:div>
    <w:div w:id="987396247">
      <w:bodyDiv w:val="1"/>
      <w:marLeft w:val="0"/>
      <w:marRight w:val="0"/>
      <w:marTop w:val="0"/>
      <w:marBottom w:val="0"/>
      <w:divBdr>
        <w:top w:val="none" w:sz="0" w:space="0" w:color="auto"/>
        <w:left w:val="none" w:sz="0" w:space="0" w:color="auto"/>
        <w:bottom w:val="none" w:sz="0" w:space="0" w:color="auto"/>
        <w:right w:val="none" w:sz="0" w:space="0" w:color="auto"/>
      </w:divBdr>
    </w:div>
    <w:div w:id="987587131">
      <w:bodyDiv w:val="1"/>
      <w:marLeft w:val="0"/>
      <w:marRight w:val="0"/>
      <w:marTop w:val="0"/>
      <w:marBottom w:val="0"/>
      <w:divBdr>
        <w:top w:val="none" w:sz="0" w:space="0" w:color="auto"/>
        <w:left w:val="none" w:sz="0" w:space="0" w:color="auto"/>
        <w:bottom w:val="none" w:sz="0" w:space="0" w:color="auto"/>
        <w:right w:val="none" w:sz="0" w:space="0" w:color="auto"/>
      </w:divBdr>
    </w:div>
    <w:div w:id="987628386">
      <w:bodyDiv w:val="1"/>
      <w:marLeft w:val="0"/>
      <w:marRight w:val="0"/>
      <w:marTop w:val="0"/>
      <w:marBottom w:val="0"/>
      <w:divBdr>
        <w:top w:val="none" w:sz="0" w:space="0" w:color="auto"/>
        <w:left w:val="none" w:sz="0" w:space="0" w:color="auto"/>
        <w:bottom w:val="none" w:sz="0" w:space="0" w:color="auto"/>
        <w:right w:val="none" w:sz="0" w:space="0" w:color="auto"/>
      </w:divBdr>
    </w:div>
    <w:div w:id="987708821">
      <w:bodyDiv w:val="1"/>
      <w:marLeft w:val="0"/>
      <w:marRight w:val="0"/>
      <w:marTop w:val="0"/>
      <w:marBottom w:val="0"/>
      <w:divBdr>
        <w:top w:val="none" w:sz="0" w:space="0" w:color="auto"/>
        <w:left w:val="none" w:sz="0" w:space="0" w:color="auto"/>
        <w:bottom w:val="none" w:sz="0" w:space="0" w:color="auto"/>
        <w:right w:val="none" w:sz="0" w:space="0" w:color="auto"/>
      </w:divBdr>
    </w:div>
    <w:div w:id="988479758">
      <w:bodyDiv w:val="1"/>
      <w:marLeft w:val="0"/>
      <w:marRight w:val="0"/>
      <w:marTop w:val="0"/>
      <w:marBottom w:val="0"/>
      <w:divBdr>
        <w:top w:val="none" w:sz="0" w:space="0" w:color="auto"/>
        <w:left w:val="none" w:sz="0" w:space="0" w:color="auto"/>
        <w:bottom w:val="none" w:sz="0" w:space="0" w:color="auto"/>
        <w:right w:val="none" w:sz="0" w:space="0" w:color="auto"/>
      </w:divBdr>
    </w:div>
    <w:div w:id="988485006">
      <w:bodyDiv w:val="1"/>
      <w:marLeft w:val="0"/>
      <w:marRight w:val="0"/>
      <w:marTop w:val="0"/>
      <w:marBottom w:val="0"/>
      <w:divBdr>
        <w:top w:val="none" w:sz="0" w:space="0" w:color="auto"/>
        <w:left w:val="none" w:sz="0" w:space="0" w:color="auto"/>
        <w:bottom w:val="none" w:sz="0" w:space="0" w:color="auto"/>
        <w:right w:val="none" w:sz="0" w:space="0" w:color="auto"/>
      </w:divBdr>
    </w:div>
    <w:div w:id="988486226">
      <w:bodyDiv w:val="1"/>
      <w:marLeft w:val="0"/>
      <w:marRight w:val="0"/>
      <w:marTop w:val="0"/>
      <w:marBottom w:val="0"/>
      <w:divBdr>
        <w:top w:val="none" w:sz="0" w:space="0" w:color="auto"/>
        <w:left w:val="none" w:sz="0" w:space="0" w:color="auto"/>
        <w:bottom w:val="none" w:sz="0" w:space="0" w:color="auto"/>
        <w:right w:val="none" w:sz="0" w:space="0" w:color="auto"/>
      </w:divBdr>
    </w:div>
    <w:div w:id="988510537">
      <w:bodyDiv w:val="1"/>
      <w:marLeft w:val="0"/>
      <w:marRight w:val="0"/>
      <w:marTop w:val="0"/>
      <w:marBottom w:val="0"/>
      <w:divBdr>
        <w:top w:val="none" w:sz="0" w:space="0" w:color="auto"/>
        <w:left w:val="none" w:sz="0" w:space="0" w:color="auto"/>
        <w:bottom w:val="none" w:sz="0" w:space="0" w:color="auto"/>
        <w:right w:val="none" w:sz="0" w:space="0" w:color="auto"/>
      </w:divBdr>
    </w:div>
    <w:div w:id="988559067">
      <w:bodyDiv w:val="1"/>
      <w:marLeft w:val="0"/>
      <w:marRight w:val="0"/>
      <w:marTop w:val="0"/>
      <w:marBottom w:val="0"/>
      <w:divBdr>
        <w:top w:val="none" w:sz="0" w:space="0" w:color="auto"/>
        <w:left w:val="none" w:sz="0" w:space="0" w:color="auto"/>
        <w:bottom w:val="none" w:sz="0" w:space="0" w:color="auto"/>
        <w:right w:val="none" w:sz="0" w:space="0" w:color="auto"/>
      </w:divBdr>
    </w:div>
    <w:div w:id="988829777">
      <w:bodyDiv w:val="1"/>
      <w:marLeft w:val="0"/>
      <w:marRight w:val="0"/>
      <w:marTop w:val="0"/>
      <w:marBottom w:val="0"/>
      <w:divBdr>
        <w:top w:val="none" w:sz="0" w:space="0" w:color="auto"/>
        <w:left w:val="none" w:sz="0" w:space="0" w:color="auto"/>
        <w:bottom w:val="none" w:sz="0" w:space="0" w:color="auto"/>
        <w:right w:val="none" w:sz="0" w:space="0" w:color="auto"/>
      </w:divBdr>
    </w:div>
    <w:div w:id="989213130">
      <w:bodyDiv w:val="1"/>
      <w:marLeft w:val="0"/>
      <w:marRight w:val="0"/>
      <w:marTop w:val="0"/>
      <w:marBottom w:val="0"/>
      <w:divBdr>
        <w:top w:val="none" w:sz="0" w:space="0" w:color="auto"/>
        <w:left w:val="none" w:sz="0" w:space="0" w:color="auto"/>
        <w:bottom w:val="none" w:sz="0" w:space="0" w:color="auto"/>
        <w:right w:val="none" w:sz="0" w:space="0" w:color="auto"/>
      </w:divBdr>
    </w:div>
    <w:div w:id="989215991">
      <w:bodyDiv w:val="1"/>
      <w:marLeft w:val="0"/>
      <w:marRight w:val="0"/>
      <w:marTop w:val="0"/>
      <w:marBottom w:val="0"/>
      <w:divBdr>
        <w:top w:val="none" w:sz="0" w:space="0" w:color="auto"/>
        <w:left w:val="none" w:sz="0" w:space="0" w:color="auto"/>
        <w:bottom w:val="none" w:sz="0" w:space="0" w:color="auto"/>
        <w:right w:val="none" w:sz="0" w:space="0" w:color="auto"/>
      </w:divBdr>
    </w:div>
    <w:div w:id="989483333">
      <w:bodyDiv w:val="1"/>
      <w:marLeft w:val="0"/>
      <w:marRight w:val="0"/>
      <w:marTop w:val="0"/>
      <w:marBottom w:val="0"/>
      <w:divBdr>
        <w:top w:val="none" w:sz="0" w:space="0" w:color="auto"/>
        <w:left w:val="none" w:sz="0" w:space="0" w:color="auto"/>
        <w:bottom w:val="none" w:sz="0" w:space="0" w:color="auto"/>
        <w:right w:val="none" w:sz="0" w:space="0" w:color="auto"/>
      </w:divBdr>
    </w:div>
    <w:div w:id="989552123">
      <w:bodyDiv w:val="1"/>
      <w:marLeft w:val="0"/>
      <w:marRight w:val="0"/>
      <w:marTop w:val="0"/>
      <w:marBottom w:val="0"/>
      <w:divBdr>
        <w:top w:val="none" w:sz="0" w:space="0" w:color="auto"/>
        <w:left w:val="none" w:sz="0" w:space="0" w:color="auto"/>
        <w:bottom w:val="none" w:sz="0" w:space="0" w:color="auto"/>
        <w:right w:val="none" w:sz="0" w:space="0" w:color="auto"/>
      </w:divBdr>
    </w:div>
    <w:div w:id="989942809">
      <w:bodyDiv w:val="1"/>
      <w:marLeft w:val="0"/>
      <w:marRight w:val="0"/>
      <w:marTop w:val="0"/>
      <w:marBottom w:val="0"/>
      <w:divBdr>
        <w:top w:val="none" w:sz="0" w:space="0" w:color="auto"/>
        <w:left w:val="none" w:sz="0" w:space="0" w:color="auto"/>
        <w:bottom w:val="none" w:sz="0" w:space="0" w:color="auto"/>
        <w:right w:val="none" w:sz="0" w:space="0" w:color="auto"/>
      </w:divBdr>
    </w:div>
    <w:div w:id="990327312">
      <w:bodyDiv w:val="1"/>
      <w:marLeft w:val="0"/>
      <w:marRight w:val="0"/>
      <w:marTop w:val="0"/>
      <w:marBottom w:val="0"/>
      <w:divBdr>
        <w:top w:val="none" w:sz="0" w:space="0" w:color="auto"/>
        <w:left w:val="none" w:sz="0" w:space="0" w:color="auto"/>
        <w:bottom w:val="none" w:sz="0" w:space="0" w:color="auto"/>
        <w:right w:val="none" w:sz="0" w:space="0" w:color="auto"/>
      </w:divBdr>
    </w:div>
    <w:div w:id="990597794">
      <w:bodyDiv w:val="1"/>
      <w:marLeft w:val="0"/>
      <w:marRight w:val="0"/>
      <w:marTop w:val="0"/>
      <w:marBottom w:val="0"/>
      <w:divBdr>
        <w:top w:val="none" w:sz="0" w:space="0" w:color="auto"/>
        <w:left w:val="none" w:sz="0" w:space="0" w:color="auto"/>
        <w:bottom w:val="none" w:sz="0" w:space="0" w:color="auto"/>
        <w:right w:val="none" w:sz="0" w:space="0" w:color="auto"/>
      </w:divBdr>
    </w:div>
    <w:div w:id="990673104">
      <w:bodyDiv w:val="1"/>
      <w:marLeft w:val="0"/>
      <w:marRight w:val="0"/>
      <w:marTop w:val="0"/>
      <w:marBottom w:val="0"/>
      <w:divBdr>
        <w:top w:val="none" w:sz="0" w:space="0" w:color="auto"/>
        <w:left w:val="none" w:sz="0" w:space="0" w:color="auto"/>
        <w:bottom w:val="none" w:sz="0" w:space="0" w:color="auto"/>
        <w:right w:val="none" w:sz="0" w:space="0" w:color="auto"/>
      </w:divBdr>
    </w:div>
    <w:div w:id="990674676">
      <w:bodyDiv w:val="1"/>
      <w:marLeft w:val="0"/>
      <w:marRight w:val="0"/>
      <w:marTop w:val="0"/>
      <w:marBottom w:val="0"/>
      <w:divBdr>
        <w:top w:val="none" w:sz="0" w:space="0" w:color="auto"/>
        <w:left w:val="none" w:sz="0" w:space="0" w:color="auto"/>
        <w:bottom w:val="none" w:sz="0" w:space="0" w:color="auto"/>
        <w:right w:val="none" w:sz="0" w:space="0" w:color="auto"/>
      </w:divBdr>
    </w:div>
    <w:div w:id="990716854">
      <w:bodyDiv w:val="1"/>
      <w:marLeft w:val="0"/>
      <w:marRight w:val="0"/>
      <w:marTop w:val="0"/>
      <w:marBottom w:val="0"/>
      <w:divBdr>
        <w:top w:val="none" w:sz="0" w:space="0" w:color="auto"/>
        <w:left w:val="none" w:sz="0" w:space="0" w:color="auto"/>
        <w:bottom w:val="none" w:sz="0" w:space="0" w:color="auto"/>
        <w:right w:val="none" w:sz="0" w:space="0" w:color="auto"/>
      </w:divBdr>
    </w:div>
    <w:div w:id="991175652">
      <w:bodyDiv w:val="1"/>
      <w:marLeft w:val="0"/>
      <w:marRight w:val="0"/>
      <w:marTop w:val="0"/>
      <w:marBottom w:val="0"/>
      <w:divBdr>
        <w:top w:val="none" w:sz="0" w:space="0" w:color="auto"/>
        <w:left w:val="none" w:sz="0" w:space="0" w:color="auto"/>
        <w:bottom w:val="none" w:sz="0" w:space="0" w:color="auto"/>
        <w:right w:val="none" w:sz="0" w:space="0" w:color="auto"/>
      </w:divBdr>
    </w:div>
    <w:div w:id="991249655">
      <w:bodyDiv w:val="1"/>
      <w:marLeft w:val="0"/>
      <w:marRight w:val="0"/>
      <w:marTop w:val="0"/>
      <w:marBottom w:val="0"/>
      <w:divBdr>
        <w:top w:val="none" w:sz="0" w:space="0" w:color="auto"/>
        <w:left w:val="none" w:sz="0" w:space="0" w:color="auto"/>
        <w:bottom w:val="none" w:sz="0" w:space="0" w:color="auto"/>
        <w:right w:val="none" w:sz="0" w:space="0" w:color="auto"/>
      </w:divBdr>
    </w:div>
    <w:div w:id="991253901">
      <w:bodyDiv w:val="1"/>
      <w:marLeft w:val="0"/>
      <w:marRight w:val="0"/>
      <w:marTop w:val="0"/>
      <w:marBottom w:val="0"/>
      <w:divBdr>
        <w:top w:val="none" w:sz="0" w:space="0" w:color="auto"/>
        <w:left w:val="none" w:sz="0" w:space="0" w:color="auto"/>
        <w:bottom w:val="none" w:sz="0" w:space="0" w:color="auto"/>
        <w:right w:val="none" w:sz="0" w:space="0" w:color="auto"/>
      </w:divBdr>
    </w:div>
    <w:div w:id="991367952">
      <w:bodyDiv w:val="1"/>
      <w:marLeft w:val="0"/>
      <w:marRight w:val="0"/>
      <w:marTop w:val="0"/>
      <w:marBottom w:val="0"/>
      <w:divBdr>
        <w:top w:val="none" w:sz="0" w:space="0" w:color="auto"/>
        <w:left w:val="none" w:sz="0" w:space="0" w:color="auto"/>
        <w:bottom w:val="none" w:sz="0" w:space="0" w:color="auto"/>
        <w:right w:val="none" w:sz="0" w:space="0" w:color="auto"/>
      </w:divBdr>
    </w:div>
    <w:div w:id="991564803">
      <w:bodyDiv w:val="1"/>
      <w:marLeft w:val="0"/>
      <w:marRight w:val="0"/>
      <w:marTop w:val="0"/>
      <w:marBottom w:val="0"/>
      <w:divBdr>
        <w:top w:val="none" w:sz="0" w:space="0" w:color="auto"/>
        <w:left w:val="none" w:sz="0" w:space="0" w:color="auto"/>
        <w:bottom w:val="none" w:sz="0" w:space="0" w:color="auto"/>
        <w:right w:val="none" w:sz="0" w:space="0" w:color="auto"/>
      </w:divBdr>
    </w:div>
    <w:div w:id="991567391">
      <w:bodyDiv w:val="1"/>
      <w:marLeft w:val="0"/>
      <w:marRight w:val="0"/>
      <w:marTop w:val="0"/>
      <w:marBottom w:val="0"/>
      <w:divBdr>
        <w:top w:val="none" w:sz="0" w:space="0" w:color="auto"/>
        <w:left w:val="none" w:sz="0" w:space="0" w:color="auto"/>
        <w:bottom w:val="none" w:sz="0" w:space="0" w:color="auto"/>
        <w:right w:val="none" w:sz="0" w:space="0" w:color="auto"/>
      </w:divBdr>
    </w:div>
    <w:div w:id="992217057">
      <w:bodyDiv w:val="1"/>
      <w:marLeft w:val="0"/>
      <w:marRight w:val="0"/>
      <w:marTop w:val="0"/>
      <w:marBottom w:val="0"/>
      <w:divBdr>
        <w:top w:val="none" w:sz="0" w:space="0" w:color="auto"/>
        <w:left w:val="none" w:sz="0" w:space="0" w:color="auto"/>
        <w:bottom w:val="none" w:sz="0" w:space="0" w:color="auto"/>
        <w:right w:val="none" w:sz="0" w:space="0" w:color="auto"/>
      </w:divBdr>
    </w:div>
    <w:div w:id="992292840">
      <w:bodyDiv w:val="1"/>
      <w:marLeft w:val="0"/>
      <w:marRight w:val="0"/>
      <w:marTop w:val="0"/>
      <w:marBottom w:val="0"/>
      <w:divBdr>
        <w:top w:val="none" w:sz="0" w:space="0" w:color="auto"/>
        <w:left w:val="none" w:sz="0" w:space="0" w:color="auto"/>
        <w:bottom w:val="none" w:sz="0" w:space="0" w:color="auto"/>
        <w:right w:val="none" w:sz="0" w:space="0" w:color="auto"/>
      </w:divBdr>
    </w:div>
    <w:div w:id="992370530">
      <w:bodyDiv w:val="1"/>
      <w:marLeft w:val="0"/>
      <w:marRight w:val="0"/>
      <w:marTop w:val="0"/>
      <w:marBottom w:val="0"/>
      <w:divBdr>
        <w:top w:val="none" w:sz="0" w:space="0" w:color="auto"/>
        <w:left w:val="none" w:sz="0" w:space="0" w:color="auto"/>
        <w:bottom w:val="none" w:sz="0" w:space="0" w:color="auto"/>
        <w:right w:val="none" w:sz="0" w:space="0" w:color="auto"/>
      </w:divBdr>
    </w:div>
    <w:div w:id="992416775">
      <w:bodyDiv w:val="1"/>
      <w:marLeft w:val="0"/>
      <w:marRight w:val="0"/>
      <w:marTop w:val="0"/>
      <w:marBottom w:val="0"/>
      <w:divBdr>
        <w:top w:val="none" w:sz="0" w:space="0" w:color="auto"/>
        <w:left w:val="none" w:sz="0" w:space="0" w:color="auto"/>
        <w:bottom w:val="none" w:sz="0" w:space="0" w:color="auto"/>
        <w:right w:val="none" w:sz="0" w:space="0" w:color="auto"/>
      </w:divBdr>
    </w:div>
    <w:div w:id="992491336">
      <w:bodyDiv w:val="1"/>
      <w:marLeft w:val="0"/>
      <w:marRight w:val="0"/>
      <w:marTop w:val="0"/>
      <w:marBottom w:val="0"/>
      <w:divBdr>
        <w:top w:val="none" w:sz="0" w:space="0" w:color="auto"/>
        <w:left w:val="none" w:sz="0" w:space="0" w:color="auto"/>
        <w:bottom w:val="none" w:sz="0" w:space="0" w:color="auto"/>
        <w:right w:val="none" w:sz="0" w:space="0" w:color="auto"/>
      </w:divBdr>
      <w:divsChild>
        <w:div w:id="15036998">
          <w:marLeft w:val="480"/>
          <w:marRight w:val="0"/>
          <w:marTop w:val="0"/>
          <w:marBottom w:val="0"/>
          <w:divBdr>
            <w:top w:val="none" w:sz="0" w:space="0" w:color="auto"/>
            <w:left w:val="none" w:sz="0" w:space="0" w:color="auto"/>
            <w:bottom w:val="none" w:sz="0" w:space="0" w:color="auto"/>
            <w:right w:val="none" w:sz="0" w:space="0" w:color="auto"/>
          </w:divBdr>
        </w:div>
        <w:div w:id="511531901">
          <w:marLeft w:val="480"/>
          <w:marRight w:val="0"/>
          <w:marTop w:val="0"/>
          <w:marBottom w:val="0"/>
          <w:divBdr>
            <w:top w:val="none" w:sz="0" w:space="0" w:color="auto"/>
            <w:left w:val="none" w:sz="0" w:space="0" w:color="auto"/>
            <w:bottom w:val="none" w:sz="0" w:space="0" w:color="auto"/>
            <w:right w:val="none" w:sz="0" w:space="0" w:color="auto"/>
          </w:divBdr>
        </w:div>
        <w:div w:id="1400597465">
          <w:marLeft w:val="480"/>
          <w:marRight w:val="0"/>
          <w:marTop w:val="0"/>
          <w:marBottom w:val="0"/>
          <w:divBdr>
            <w:top w:val="none" w:sz="0" w:space="0" w:color="auto"/>
            <w:left w:val="none" w:sz="0" w:space="0" w:color="auto"/>
            <w:bottom w:val="none" w:sz="0" w:space="0" w:color="auto"/>
            <w:right w:val="none" w:sz="0" w:space="0" w:color="auto"/>
          </w:divBdr>
        </w:div>
        <w:div w:id="2003501843">
          <w:marLeft w:val="480"/>
          <w:marRight w:val="0"/>
          <w:marTop w:val="0"/>
          <w:marBottom w:val="0"/>
          <w:divBdr>
            <w:top w:val="none" w:sz="0" w:space="0" w:color="auto"/>
            <w:left w:val="none" w:sz="0" w:space="0" w:color="auto"/>
            <w:bottom w:val="none" w:sz="0" w:space="0" w:color="auto"/>
            <w:right w:val="none" w:sz="0" w:space="0" w:color="auto"/>
          </w:divBdr>
        </w:div>
        <w:div w:id="1220048479">
          <w:marLeft w:val="480"/>
          <w:marRight w:val="0"/>
          <w:marTop w:val="0"/>
          <w:marBottom w:val="0"/>
          <w:divBdr>
            <w:top w:val="none" w:sz="0" w:space="0" w:color="auto"/>
            <w:left w:val="none" w:sz="0" w:space="0" w:color="auto"/>
            <w:bottom w:val="none" w:sz="0" w:space="0" w:color="auto"/>
            <w:right w:val="none" w:sz="0" w:space="0" w:color="auto"/>
          </w:divBdr>
        </w:div>
        <w:div w:id="218369825">
          <w:marLeft w:val="480"/>
          <w:marRight w:val="0"/>
          <w:marTop w:val="0"/>
          <w:marBottom w:val="0"/>
          <w:divBdr>
            <w:top w:val="none" w:sz="0" w:space="0" w:color="auto"/>
            <w:left w:val="none" w:sz="0" w:space="0" w:color="auto"/>
            <w:bottom w:val="none" w:sz="0" w:space="0" w:color="auto"/>
            <w:right w:val="none" w:sz="0" w:space="0" w:color="auto"/>
          </w:divBdr>
        </w:div>
        <w:div w:id="865679900">
          <w:marLeft w:val="480"/>
          <w:marRight w:val="0"/>
          <w:marTop w:val="0"/>
          <w:marBottom w:val="0"/>
          <w:divBdr>
            <w:top w:val="none" w:sz="0" w:space="0" w:color="auto"/>
            <w:left w:val="none" w:sz="0" w:space="0" w:color="auto"/>
            <w:bottom w:val="none" w:sz="0" w:space="0" w:color="auto"/>
            <w:right w:val="none" w:sz="0" w:space="0" w:color="auto"/>
          </w:divBdr>
        </w:div>
        <w:div w:id="258564765">
          <w:marLeft w:val="480"/>
          <w:marRight w:val="0"/>
          <w:marTop w:val="0"/>
          <w:marBottom w:val="0"/>
          <w:divBdr>
            <w:top w:val="none" w:sz="0" w:space="0" w:color="auto"/>
            <w:left w:val="none" w:sz="0" w:space="0" w:color="auto"/>
            <w:bottom w:val="none" w:sz="0" w:space="0" w:color="auto"/>
            <w:right w:val="none" w:sz="0" w:space="0" w:color="auto"/>
          </w:divBdr>
        </w:div>
        <w:div w:id="268632182">
          <w:marLeft w:val="480"/>
          <w:marRight w:val="0"/>
          <w:marTop w:val="0"/>
          <w:marBottom w:val="0"/>
          <w:divBdr>
            <w:top w:val="none" w:sz="0" w:space="0" w:color="auto"/>
            <w:left w:val="none" w:sz="0" w:space="0" w:color="auto"/>
            <w:bottom w:val="none" w:sz="0" w:space="0" w:color="auto"/>
            <w:right w:val="none" w:sz="0" w:space="0" w:color="auto"/>
          </w:divBdr>
        </w:div>
        <w:div w:id="1248609080">
          <w:marLeft w:val="480"/>
          <w:marRight w:val="0"/>
          <w:marTop w:val="0"/>
          <w:marBottom w:val="0"/>
          <w:divBdr>
            <w:top w:val="none" w:sz="0" w:space="0" w:color="auto"/>
            <w:left w:val="none" w:sz="0" w:space="0" w:color="auto"/>
            <w:bottom w:val="none" w:sz="0" w:space="0" w:color="auto"/>
            <w:right w:val="none" w:sz="0" w:space="0" w:color="auto"/>
          </w:divBdr>
        </w:div>
        <w:div w:id="822312148">
          <w:marLeft w:val="480"/>
          <w:marRight w:val="0"/>
          <w:marTop w:val="0"/>
          <w:marBottom w:val="0"/>
          <w:divBdr>
            <w:top w:val="none" w:sz="0" w:space="0" w:color="auto"/>
            <w:left w:val="none" w:sz="0" w:space="0" w:color="auto"/>
            <w:bottom w:val="none" w:sz="0" w:space="0" w:color="auto"/>
            <w:right w:val="none" w:sz="0" w:space="0" w:color="auto"/>
          </w:divBdr>
        </w:div>
        <w:div w:id="37750863">
          <w:marLeft w:val="480"/>
          <w:marRight w:val="0"/>
          <w:marTop w:val="0"/>
          <w:marBottom w:val="0"/>
          <w:divBdr>
            <w:top w:val="none" w:sz="0" w:space="0" w:color="auto"/>
            <w:left w:val="none" w:sz="0" w:space="0" w:color="auto"/>
            <w:bottom w:val="none" w:sz="0" w:space="0" w:color="auto"/>
            <w:right w:val="none" w:sz="0" w:space="0" w:color="auto"/>
          </w:divBdr>
        </w:div>
        <w:div w:id="31540903">
          <w:marLeft w:val="480"/>
          <w:marRight w:val="0"/>
          <w:marTop w:val="0"/>
          <w:marBottom w:val="0"/>
          <w:divBdr>
            <w:top w:val="none" w:sz="0" w:space="0" w:color="auto"/>
            <w:left w:val="none" w:sz="0" w:space="0" w:color="auto"/>
            <w:bottom w:val="none" w:sz="0" w:space="0" w:color="auto"/>
            <w:right w:val="none" w:sz="0" w:space="0" w:color="auto"/>
          </w:divBdr>
        </w:div>
        <w:div w:id="1556768898">
          <w:marLeft w:val="480"/>
          <w:marRight w:val="0"/>
          <w:marTop w:val="0"/>
          <w:marBottom w:val="0"/>
          <w:divBdr>
            <w:top w:val="none" w:sz="0" w:space="0" w:color="auto"/>
            <w:left w:val="none" w:sz="0" w:space="0" w:color="auto"/>
            <w:bottom w:val="none" w:sz="0" w:space="0" w:color="auto"/>
            <w:right w:val="none" w:sz="0" w:space="0" w:color="auto"/>
          </w:divBdr>
        </w:div>
        <w:div w:id="467745968">
          <w:marLeft w:val="480"/>
          <w:marRight w:val="0"/>
          <w:marTop w:val="0"/>
          <w:marBottom w:val="0"/>
          <w:divBdr>
            <w:top w:val="none" w:sz="0" w:space="0" w:color="auto"/>
            <w:left w:val="none" w:sz="0" w:space="0" w:color="auto"/>
            <w:bottom w:val="none" w:sz="0" w:space="0" w:color="auto"/>
            <w:right w:val="none" w:sz="0" w:space="0" w:color="auto"/>
          </w:divBdr>
        </w:div>
        <w:div w:id="1854493542">
          <w:marLeft w:val="480"/>
          <w:marRight w:val="0"/>
          <w:marTop w:val="0"/>
          <w:marBottom w:val="0"/>
          <w:divBdr>
            <w:top w:val="none" w:sz="0" w:space="0" w:color="auto"/>
            <w:left w:val="none" w:sz="0" w:space="0" w:color="auto"/>
            <w:bottom w:val="none" w:sz="0" w:space="0" w:color="auto"/>
            <w:right w:val="none" w:sz="0" w:space="0" w:color="auto"/>
          </w:divBdr>
        </w:div>
        <w:div w:id="701979812">
          <w:marLeft w:val="480"/>
          <w:marRight w:val="0"/>
          <w:marTop w:val="0"/>
          <w:marBottom w:val="0"/>
          <w:divBdr>
            <w:top w:val="none" w:sz="0" w:space="0" w:color="auto"/>
            <w:left w:val="none" w:sz="0" w:space="0" w:color="auto"/>
            <w:bottom w:val="none" w:sz="0" w:space="0" w:color="auto"/>
            <w:right w:val="none" w:sz="0" w:space="0" w:color="auto"/>
          </w:divBdr>
        </w:div>
        <w:div w:id="160969849">
          <w:marLeft w:val="480"/>
          <w:marRight w:val="0"/>
          <w:marTop w:val="0"/>
          <w:marBottom w:val="0"/>
          <w:divBdr>
            <w:top w:val="none" w:sz="0" w:space="0" w:color="auto"/>
            <w:left w:val="none" w:sz="0" w:space="0" w:color="auto"/>
            <w:bottom w:val="none" w:sz="0" w:space="0" w:color="auto"/>
            <w:right w:val="none" w:sz="0" w:space="0" w:color="auto"/>
          </w:divBdr>
        </w:div>
        <w:div w:id="1085492715">
          <w:marLeft w:val="480"/>
          <w:marRight w:val="0"/>
          <w:marTop w:val="0"/>
          <w:marBottom w:val="0"/>
          <w:divBdr>
            <w:top w:val="none" w:sz="0" w:space="0" w:color="auto"/>
            <w:left w:val="none" w:sz="0" w:space="0" w:color="auto"/>
            <w:bottom w:val="none" w:sz="0" w:space="0" w:color="auto"/>
            <w:right w:val="none" w:sz="0" w:space="0" w:color="auto"/>
          </w:divBdr>
        </w:div>
        <w:div w:id="1911383232">
          <w:marLeft w:val="480"/>
          <w:marRight w:val="0"/>
          <w:marTop w:val="0"/>
          <w:marBottom w:val="0"/>
          <w:divBdr>
            <w:top w:val="none" w:sz="0" w:space="0" w:color="auto"/>
            <w:left w:val="none" w:sz="0" w:space="0" w:color="auto"/>
            <w:bottom w:val="none" w:sz="0" w:space="0" w:color="auto"/>
            <w:right w:val="none" w:sz="0" w:space="0" w:color="auto"/>
          </w:divBdr>
        </w:div>
        <w:div w:id="1942837474">
          <w:marLeft w:val="480"/>
          <w:marRight w:val="0"/>
          <w:marTop w:val="0"/>
          <w:marBottom w:val="0"/>
          <w:divBdr>
            <w:top w:val="none" w:sz="0" w:space="0" w:color="auto"/>
            <w:left w:val="none" w:sz="0" w:space="0" w:color="auto"/>
            <w:bottom w:val="none" w:sz="0" w:space="0" w:color="auto"/>
            <w:right w:val="none" w:sz="0" w:space="0" w:color="auto"/>
          </w:divBdr>
        </w:div>
        <w:div w:id="1761027449">
          <w:marLeft w:val="480"/>
          <w:marRight w:val="0"/>
          <w:marTop w:val="0"/>
          <w:marBottom w:val="0"/>
          <w:divBdr>
            <w:top w:val="none" w:sz="0" w:space="0" w:color="auto"/>
            <w:left w:val="none" w:sz="0" w:space="0" w:color="auto"/>
            <w:bottom w:val="none" w:sz="0" w:space="0" w:color="auto"/>
            <w:right w:val="none" w:sz="0" w:space="0" w:color="auto"/>
          </w:divBdr>
        </w:div>
        <w:div w:id="1896818165">
          <w:marLeft w:val="480"/>
          <w:marRight w:val="0"/>
          <w:marTop w:val="0"/>
          <w:marBottom w:val="0"/>
          <w:divBdr>
            <w:top w:val="none" w:sz="0" w:space="0" w:color="auto"/>
            <w:left w:val="none" w:sz="0" w:space="0" w:color="auto"/>
            <w:bottom w:val="none" w:sz="0" w:space="0" w:color="auto"/>
            <w:right w:val="none" w:sz="0" w:space="0" w:color="auto"/>
          </w:divBdr>
        </w:div>
        <w:div w:id="405029067">
          <w:marLeft w:val="480"/>
          <w:marRight w:val="0"/>
          <w:marTop w:val="0"/>
          <w:marBottom w:val="0"/>
          <w:divBdr>
            <w:top w:val="none" w:sz="0" w:space="0" w:color="auto"/>
            <w:left w:val="none" w:sz="0" w:space="0" w:color="auto"/>
            <w:bottom w:val="none" w:sz="0" w:space="0" w:color="auto"/>
            <w:right w:val="none" w:sz="0" w:space="0" w:color="auto"/>
          </w:divBdr>
        </w:div>
        <w:div w:id="120735556">
          <w:marLeft w:val="480"/>
          <w:marRight w:val="0"/>
          <w:marTop w:val="0"/>
          <w:marBottom w:val="0"/>
          <w:divBdr>
            <w:top w:val="none" w:sz="0" w:space="0" w:color="auto"/>
            <w:left w:val="none" w:sz="0" w:space="0" w:color="auto"/>
            <w:bottom w:val="none" w:sz="0" w:space="0" w:color="auto"/>
            <w:right w:val="none" w:sz="0" w:space="0" w:color="auto"/>
          </w:divBdr>
        </w:div>
        <w:div w:id="1786851054">
          <w:marLeft w:val="480"/>
          <w:marRight w:val="0"/>
          <w:marTop w:val="0"/>
          <w:marBottom w:val="0"/>
          <w:divBdr>
            <w:top w:val="none" w:sz="0" w:space="0" w:color="auto"/>
            <w:left w:val="none" w:sz="0" w:space="0" w:color="auto"/>
            <w:bottom w:val="none" w:sz="0" w:space="0" w:color="auto"/>
            <w:right w:val="none" w:sz="0" w:space="0" w:color="auto"/>
          </w:divBdr>
        </w:div>
        <w:div w:id="1621065355">
          <w:marLeft w:val="480"/>
          <w:marRight w:val="0"/>
          <w:marTop w:val="0"/>
          <w:marBottom w:val="0"/>
          <w:divBdr>
            <w:top w:val="none" w:sz="0" w:space="0" w:color="auto"/>
            <w:left w:val="none" w:sz="0" w:space="0" w:color="auto"/>
            <w:bottom w:val="none" w:sz="0" w:space="0" w:color="auto"/>
            <w:right w:val="none" w:sz="0" w:space="0" w:color="auto"/>
          </w:divBdr>
        </w:div>
        <w:div w:id="1738897170">
          <w:marLeft w:val="480"/>
          <w:marRight w:val="0"/>
          <w:marTop w:val="0"/>
          <w:marBottom w:val="0"/>
          <w:divBdr>
            <w:top w:val="none" w:sz="0" w:space="0" w:color="auto"/>
            <w:left w:val="none" w:sz="0" w:space="0" w:color="auto"/>
            <w:bottom w:val="none" w:sz="0" w:space="0" w:color="auto"/>
            <w:right w:val="none" w:sz="0" w:space="0" w:color="auto"/>
          </w:divBdr>
        </w:div>
        <w:div w:id="363167374">
          <w:marLeft w:val="480"/>
          <w:marRight w:val="0"/>
          <w:marTop w:val="0"/>
          <w:marBottom w:val="0"/>
          <w:divBdr>
            <w:top w:val="none" w:sz="0" w:space="0" w:color="auto"/>
            <w:left w:val="none" w:sz="0" w:space="0" w:color="auto"/>
            <w:bottom w:val="none" w:sz="0" w:space="0" w:color="auto"/>
            <w:right w:val="none" w:sz="0" w:space="0" w:color="auto"/>
          </w:divBdr>
        </w:div>
        <w:div w:id="924144568">
          <w:marLeft w:val="480"/>
          <w:marRight w:val="0"/>
          <w:marTop w:val="0"/>
          <w:marBottom w:val="0"/>
          <w:divBdr>
            <w:top w:val="none" w:sz="0" w:space="0" w:color="auto"/>
            <w:left w:val="none" w:sz="0" w:space="0" w:color="auto"/>
            <w:bottom w:val="none" w:sz="0" w:space="0" w:color="auto"/>
            <w:right w:val="none" w:sz="0" w:space="0" w:color="auto"/>
          </w:divBdr>
        </w:div>
        <w:div w:id="442308712">
          <w:marLeft w:val="480"/>
          <w:marRight w:val="0"/>
          <w:marTop w:val="0"/>
          <w:marBottom w:val="0"/>
          <w:divBdr>
            <w:top w:val="none" w:sz="0" w:space="0" w:color="auto"/>
            <w:left w:val="none" w:sz="0" w:space="0" w:color="auto"/>
            <w:bottom w:val="none" w:sz="0" w:space="0" w:color="auto"/>
            <w:right w:val="none" w:sz="0" w:space="0" w:color="auto"/>
          </w:divBdr>
        </w:div>
        <w:div w:id="1878617827">
          <w:marLeft w:val="480"/>
          <w:marRight w:val="0"/>
          <w:marTop w:val="0"/>
          <w:marBottom w:val="0"/>
          <w:divBdr>
            <w:top w:val="none" w:sz="0" w:space="0" w:color="auto"/>
            <w:left w:val="none" w:sz="0" w:space="0" w:color="auto"/>
            <w:bottom w:val="none" w:sz="0" w:space="0" w:color="auto"/>
            <w:right w:val="none" w:sz="0" w:space="0" w:color="auto"/>
          </w:divBdr>
        </w:div>
        <w:div w:id="2000108564">
          <w:marLeft w:val="480"/>
          <w:marRight w:val="0"/>
          <w:marTop w:val="0"/>
          <w:marBottom w:val="0"/>
          <w:divBdr>
            <w:top w:val="none" w:sz="0" w:space="0" w:color="auto"/>
            <w:left w:val="none" w:sz="0" w:space="0" w:color="auto"/>
            <w:bottom w:val="none" w:sz="0" w:space="0" w:color="auto"/>
            <w:right w:val="none" w:sz="0" w:space="0" w:color="auto"/>
          </w:divBdr>
        </w:div>
        <w:div w:id="527567923">
          <w:marLeft w:val="480"/>
          <w:marRight w:val="0"/>
          <w:marTop w:val="0"/>
          <w:marBottom w:val="0"/>
          <w:divBdr>
            <w:top w:val="none" w:sz="0" w:space="0" w:color="auto"/>
            <w:left w:val="none" w:sz="0" w:space="0" w:color="auto"/>
            <w:bottom w:val="none" w:sz="0" w:space="0" w:color="auto"/>
            <w:right w:val="none" w:sz="0" w:space="0" w:color="auto"/>
          </w:divBdr>
        </w:div>
        <w:div w:id="48919517">
          <w:marLeft w:val="480"/>
          <w:marRight w:val="0"/>
          <w:marTop w:val="0"/>
          <w:marBottom w:val="0"/>
          <w:divBdr>
            <w:top w:val="none" w:sz="0" w:space="0" w:color="auto"/>
            <w:left w:val="none" w:sz="0" w:space="0" w:color="auto"/>
            <w:bottom w:val="none" w:sz="0" w:space="0" w:color="auto"/>
            <w:right w:val="none" w:sz="0" w:space="0" w:color="auto"/>
          </w:divBdr>
        </w:div>
        <w:div w:id="2073498128">
          <w:marLeft w:val="480"/>
          <w:marRight w:val="0"/>
          <w:marTop w:val="0"/>
          <w:marBottom w:val="0"/>
          <w:divBdr>
            <w:top w:val="none" w:sz="0" w:space="0" w:color="auto"/>
            <w:left w:val="none" w:sz="0" w:space="0" w:color="auto"/>
            <w:bottom w:val="none" w:sz="0" w:space="0" w:color="auto"/>
            <w:right w:val="none" w:sz="0" w:space="0" w:color="auto"/>
          </w:divBdr>
        </w:div>
        <w:div w:id="1723096075">
          <w:marLeft w:val="480"/>
          <w:marRight w:val="0"/>
          <w:marTop w:val="0"/>
          <w:marBottom w:val="0"/>
          <w:divBdr>
            <w:top w:val="none" w:sz="0" w:space="0" w:color="auto"/>
            <w:left w:val="none" w:sz="0" w:space="0" w:color="auto"/>
            <w:bottom w:val="none" w:sz="0" w:space="0" w:color="auto"/>
            <w:right w:val="none" w:sz="0" w:space="0" w:color="auto"/>
          </w:divBdr>
        </w:div>
        <w:div w:id="1744639271">
          <w:marLeft w:val="480"/>
          <w:marRight w:val="0"/>
          <w:marTop w:val="0"/>
          <w:marBottom w:val="0"/>
          <w:divBdr>
            <w:top w:val="none" w:sz="0" w:space="0" w:color="auto"/>
            <w:left w:val="none" w:sz="0" w:space="0" w:color="auto"/>
            <w:bottom w:val="none" w:sz="0" w:space="0" w:color="auto"/>
            <w:right w:val="none" w:sz="0" w:space="0" w:color="auto"/>
          </w:divBdr>
        </w:div>
        <w:div w:id="746804795">
          <w:marLeft w:val="480"/>
          <w:marRight w:val="0"/>
          <w:marTop w:val="0"/>
          <w:marBottom w:val="0"/>
          <w:divBdr>
            <w:top w:val="none" w:sz="0" w:space="0" w:color="auto"/>
            <w:left w:val="none" w:sz="0" w:space="0" w:color="auto"/>
            <w:bottom w:val="none" w:sz="0" w:space="0" w:color="auto"/>
            <w:right w:val="none" w:sz="0" w:space="0" w:color="auto"/>
          </w:divBdr>
        </w:div>
        <w:div w:id="1450079029">
          <w:marLeft w:val="480"/>
          <w:marRight w:val="0"/>
          <w:marTop w:val="0"/>
          <w:marBottom w:val="0"/>
          <w:divBdr>
            <w:top w:val="none" w:sz="0" w:space="0" w:color="auto"/>
            <w:left w:val="none" w:sz="0" w:space="0" w:color="auto"/>
            <w:bottom w:val="none" w:sz="0" w:space="0" w:color="auto"/>
            <w:right w:val="none" w:sz="0" w:space="0" w:color="auto"/>
          </w:divBdr>
        </w:div>
        <w:div w:id="1975407826">
          <w:marLeft w:val="480"/>
          <w:marRight w:val="0"/>
          <w:marTop w:val="0"/>
          <w:marBottom w:val="0"/>
          <w:divBdr>
            <w:top w:val="none" w:sz="0" w:space="0" w:color="auto"/>
            <w:left w:val="none" w:sz="0" w:space="0" w:color="auto"/>
            <w:bottom w:val="none" w:sz="0" w:space="0" w:color="auto"/>
            <w:right w:val="none" w:sz="0" w:space="0" w:color="auto"/>
          </w:divBdr>
        </w:div>
        <w:div w:id="650018476">
          <w:marLeft w:val="480"/>
          <w:marRight w:val="0"/>
          <w:marTop w:val="0"/>
          <w:marBottom w:val="0"/>
          <w:divBdr>
            <w:top w:val="none" w:sz="0" w:space="0" w:color="auto"/>
            <w:left w:val="none" w:sz="0" w:space="0" w:color="auto"/>
            <w:bottom w:val="none" w:sz="0" w:space="0" w:color="auto"/>
            <w:right w:val="none" w:sz="0" w:space="0" w:color="auto"/>
          </w:divBdr>
        </w:div>
        <w:div w:id="2137214638">
          <w:marLeft w:val="480"/>
          <w:marRight w:val="0"/>
          <w:marTop w:val="0"/>
          <w:marBottom w:val="0"/>
          <w:divBdr>
            <w:top w:val="none" w:sz="0" w:space="0" w:color="auto"/>
            <w:left w:val="none" w:sz="0" w:space="0" w:color="auto"/>
            <w:bottom w:val="none" w:sz="0" w:space="0" w:color="auto"/>
            <w:right w:val="none" w:sz="0" w:space="0" w:color="auto"/>
          </w:divBdr>
        </w:div>
        <w:div w:id="83037998">
          <w:marLeft w:val="480"/>
          <w:marRight w:val="0"/>
          <w:marTop w:val="0"/>
          <w:marBottom w:val="0"/>
          <w:divBdr>
            <w:top w:val="none" w:sz="0" w:space="0" w:color="auto"/>
            <w:left w:val="none" w:sz="0" w:space="0" w:color="auto"/>
            <w:bottom w:val="none" w:sz="0" w:space="0" w:color="auto"/>
            <w:right w:val="none" w:sz="0" w:space="0" w:color="auto"/>
          </w:divBdr>
        </w:div>
        <w:div w:id="1561284727">
          <w:marLeft w:val="480"/>
          <w:marRight w:val="0"/>
          <w:marTop w:val="0"/>
          <w:marBottom w:val="0"/>
          <w:divBdr>
            <w:top w:val="none" w:sz="0" w:space="0" w:color="auto"/>
            <w:left w:val="none" w:sz="0" w:space="0" w:color="auto"/>
            <w:bottom w:val="none" w:sz="0" w:space="0" w:color="auto"/>
            <w:right w:val="none" w:sz="0" w:space="0" w:color="auto"/>
          </w:divBdr>
        </w:div>
        <w:div w:id="538468270">
          <w:marLeft w:val="480"/>
          <w:marRight w:val="0"/>
          <w:marTop w:val="0"/>
          <w:marBottom w:val="0"/>
          <w:divBdr>
            <w:top w:val="none" w:sz="0" w:space="0" w:color="auto"/>
            <w:left w:val="none" w:sz="0" w:space="0" w:color="auto"/>
            <w:bottom w:val="none" w:sz="0" w:space="0" w:color="auto"/>
            <w:right w:val="none" w:sz="0" w:space="0" w:color="auto"/>
          </w:divBdr>
        </w:div>
        <w:div w:id="1830704137">
          <w:marLeft w:val="480"/>
          <w:marRight w:val="0"/>
          <w:marTop w:val="0"/>
          <w:marBottom w:val="0"/>
          <w:divBdr>
            <w:top w:val="none" w:sz="0" w:space="0" w:color="auto"/>
            <w:left w:val="none" w:sz="0" w:space="0" w:color="auto"/>
            <w:bottom w:val="none" w:sz="0" w:space="0" w:color="auto"/>
            <w:right w:val="none" w:sz="0" w:space="0" w:color="auto"/>
          </w:divBdr>
        </w:div>
        <w:div w:id="1723408889">
          <w:marLeft w:val="480"/>
          <w:marRight w:val="0"/>
          <w:marTop w:val="0"/>
          <w:marBottom w:val="0"/>
          <w:divBdr>
            <w:top w:val="none" w:sz="0" w:space="0" w:color="auto"/>
            <w:left w:val="none" w:sz="0" w:space="0" w:color="auto"/>
            <w:bottom w:val="none" w:sz="0" w:space="0" w:color="auto"/>
            <w:right w:val="none" w:sz="0" w:space="0" w:color="auto"/>
          </w:divBdr>
        </w:div>
        <w:div w:id="88158178">
          <w:marLeft w:val="480"/>
          <w:marRight w:val="0"/>
          <w:marTop w:val="0"/>
          <w:marBottom w:val="0"/>
          <w:divBdr>
            <w:top w:val="none" w:sz="0" w:space="0" w:color="auto"/>
            <w:left w:val="none" w:sz="0" w:space="0" w:color="auto"/>
            <w:bottom w:val="none" w:sz="0" w:space="0" w:color="auto"/>
            <w:right w:val="none" w:sz="0" w:space="0" w:color="auto"/>
          </w:divBdr>
        </w:div>
        <w:div w:id="1462309732">
          <w:marLeft w:val="480"/>
          <w:marRight w:val="0"/>
          <w:marTop w:val="0"/>
          <w:marBottom w:val="0"/>
          <w:divBdr>
            <w:top w:val="none" w:sz="0" w:space="0" w:color="auto"/>
            <w:left w:val="none" w:sz="0" w:space="0" w:color="auto"/>
            <w:bottom w:val="none" w:sz="0" w:space="0" w:color="auto"/>
            <w:right w:val="none" w:sz="0" w:space="0" w:color="auto"/>
          </w:divBdr>
        </w:div>
        <w:div w:id="770662963">
          <w:marLeft w:val="480"/>
          <w:marRight w:val="0"/>
          <w:marTop w:val="0"/>
          <w:marBottom w:val="0"/>
          <w:divBdr>
            <w:top w:val="none" w:sz="0" w:space="0" w:color="auto"/>
            <w:left w:val="none" w:sz="0" w:space="0" w:color="auto"/>
            <w:bottom w:val="none" w:sz="0" w:space="0" w:color="auto"/>
            <w:right w:val="none" w:sz="0" w:space="0" w:color="auto"/>
          </w:divBdr>
        </w:div>
        <w:div w:id="2137213657">
          <w:marLeft w:val="480"/>
          <w:marRight w:val="0"/>
          <w:marTop w:val="0"/>
          <w:marBottom w:val="0"/>
          <w:divBdr>
            <w:top w:val="none" w:sz="0" w:space="0" w:color="auto"/>
            <w:left w:val="none" w:sz="0" w:space="0" w:color="auto"/>
            <w:bottom w:val="none" w:sz="0" w:space="0" w:color="auto"/>
            <w:right w:val="none" w:sz="0" w:space="0" w:color="auto"/>
          </w:divBdr>
        </w:div>
        <w:div w:id="1087076304">
          <w:marLeft w:val="480"/>
          <w:marRight w:val="0"/>
          <w:marTop w:val="0"/>
          <w:marBottom w:val="0"/>
          <w:divBdr>
            <w:top w:val="none" w:sz="0" w:space="0" w:color="auto"/>
            <w:left w:val="none" w:sz="0" w:space="0" w:color="auto"/>
            <w:bottom w:val="none" w:sz="0" w:space="0" w:color="auto"/>
            <w:right w:val="none" w:sz="0" w:space="0" w:color="auto"/>
          </w:divBdr>
        </w:div>
        <w:div w:id="1576889508">
          <w:marLeft w:val="480"/>
          <w:marRight w:val="0"/>
          <w:marTop w:val="0"/>
          <w:marBottom w:val="0"/>
          <w:divBdr>
            <w:top w:val="none" w:sz="0" w:space="0" w:color="auto"/>
            <w:left w:val="none" w:sz="0" w:space="0" w:color="auto"/>
            <w:bottom w:val="none" w:sz="0" w:space="0" w:color="auto"/>
            <w:right w:val="none" w:sz="0" w:space="0" w:color="auto"/>
          </w:divBdr>
        </w:div>
        <w:div w:id="1743327865">
          <w:marLeft w:val="480"/>
          <w:marRight w:val="0"/>
          <w:marTop w:val="0"/>
          <w:marBottom w:val="0"/>
          <w:divBdr>
            <w:top w:val="none" w:sz="0" w:space="0" w:color="auto"/>
            <w:left w:val="none" w:sz="0" w:space="0" w:color="auto"/>
            <w:bottom w:val="none" w:sz="0" w:space="0" w:color="auto"/>
            <w:right w:val="none" w:sz="0" w:space="0" w:color="auto"/>
          </w:divBdr>
        </w:div>
        <w:div w:id="1616904320">
          <w:marLeft w:val="480"/>
          <w:marRight w:val="0"/>
          <w:marTop w:val="0"/>
          <w:marBottom w:val="0"/>
          <w:divBdr>
            <w:top w:val="none" w:sz="0" w:space="0" w:color="auto"/>
            <w:left w:val="none" w:sz="0" w:space="0" w:color="auto"/>
            <w:bottom w:val="none" w:sz="0" w:space="0" w:color="auto"/>
            <w:right w:val="none" w:sz="0" w:space="0" w:color="auto"/>
          </w:divBdr>
        </w:div>
        <w:div w:id="316302974">
          <w:marLeft w:val="480"/>
          <w:marRight w:val="0"/>
          <w:marTop w:val="0"/>
          <w:marBottom w:val="0"/>
          <w:divBdr>
            <w:top w:val="none" w:sz="0" w:space="0" w:color="auto"/>
            <w:left w:val="none" w:sz="0" w:space="0" w:color="auto"/>
            <w:bottom w:val="none" w:sz="0" w:space="0" w:color="auto"/>
            <w:right w:val="none" w:sz="0" w:space="0" w:color="auto"/>
          </w:divBdr>
        </w:div>
        <w:div w:id="307132573">
          <w:marLeft w:val="480"/>
          <w:marRight w:val="0"/>
          <w:marTop w:val="0"/>
          <w:marBottom w:val="0"/>
          <w:divBdr>
            <w:top w:val="none" w:sz="0" w:space="0" w:color="auto"/>
            <w:left w:val="none" w:sz="0" w:space="0" w:color="auto"/>
            <w:bottom w:val="none" w:sz="0" w:space="0" w:color="auto"/>
            <w:right w:val="none" w:sz="0" w:space="0" w:color="auto"/>
          </w:divBdr>
        </w:div>
        <w:div w:id="2054183671">
          <w:marLeft w:val="480"/>
          <w:marRight w:val="0"/>
          <w:marTop w:val="0"/>
          <w:marBottom w:val="0"/>
          <w:divBdr>
            <w:top w:val="none" w:sz="0" w:space="0" w:color="auto"/>
            <w:left w:val="none" w:sz="0" w:space="0" w:color="auto"/>
            <w:bottom w:val="none" w:sz="0" w:space="0" w:color="auto"/>
            <w:right w:val="none" w:sz="0" w:space="0" w:color="auto"/>
          </w:divBdr>
        </w:div>
        <w:div w:id="1226645891">
          <w:marLeft w:val="480"/>
          <w:marRight w:val="0"/>
          <w:marTop w:val="0"/>
          <w:marBottom w:val="0"/>
          <w:divBdr>
            <w:top w:val="none" w:sz="0" w:space="0" w:color="auto"/>
            <w:left w:val="none" w:sz="0" w:space="0" w:color="auto"/>
            <w:bottom w:val="none" w:sz="0" w:space="0" w:color="auto"/>
            <w:right w:val="none" w:sz="0" w:space="0" w:color="auto"/>
          </w:divBdr>
        </w:div>
        <w:div w:id="625234629">
          <w:marLeft w:val="480"/>
          <w:marRight w:val="0"/>
          <w:marTop w:val="0"/>
          <w:marBottom w:val="0"/>
          <w:divBdr>
            <w:top w:val="none" w:sz="0" w:space="0" w:color="auto"/>
            <w:left w:val="none" w:sz="0" w:space="0" w:color="auto"/>
            <w:bottom w:val="none" w:sz="0" w:space="0" w:color="auto"/>
            <w:right w:val="none" w:sz="0" w:space="0" w:color="auto"/>
          </w:divBdr>
        </w:div>
        <w:div w:id="375660019">
          <w:marLeft w:val="480"/>
          <w:marRight w:val="0"/>
          <w:marTop w:val="0"/>
          <w:marBottom w:val="0"/>
          <w:divBdr>
            <w:top w:val="none" w:sz="0" w:space="0" w:color="auto"/>
            <w:left w:val="none" w:sz="0" w:space="0" w:color="auto"/>
            <w:bottom w:val="none" w:sz="0" w:space="0" w:color="auto"/>
            <w:right w:val="none" w:sz="0" w:space="0" w:color="auto"/>
          </w:divBdr>
        </w:div>
        <w:div w:id="584343224">
          <w:marLeft w:val="480"/>
          <w:marRight w:val="0"/>
          <w:marTop w:val="0"/>
          <w:marBottom w:val="0"/>
          <w:divBdr>
            <w:top w:val="none" w:sz="0" w:space="0" w:color="auto"/>
            <w:left w:val="none" w:sz="0" w:space="0" w:color="auto"/>
            <w:bottom w:val="none" w:sz="0" w:space="0" w:color="auto"/>
            <w:right w:val="none" w:sz="0" w:space="0" w:color="auto"/>
          </w:divBdr>
        </w:div>
        <w:div w:id="488209479">
          <w:marLeft w:val="480"/>
          <w:marRight w:val="0"/>
          <w:marTop w:val="0"/>
          <w:marBottom w:val="0"/>
          <w:divBdr>
            <w:top w:val="none" w:sz="0" w:space="0" w:color="auto"/>
            <w:left w:val="none" w:sz="0" w:space="0" w:color="auto"/>
            <w:bottom w:val="none" w:sz="0" w:space="0" w:color="auto"/>
            <w:right w:val="none" w:sz="0" w:space="0" w:color="auto"/>
          </w:divBdr>
        </w:div>
        <w:div w:id="492069252">
          <w:marLeft w:val="480"/>
          <w:marRight w:val="0"/>
          <w:marTop w:val="0"/>
          <w:marBottom w:val="0"/>
          <w:divBdr>
            <w:top w:val="none" w:sz="0" w:space="0" w:color="auto"/>
            <w:left w:val="none" w:sz="0" w:space="0" w:color="auto"/>
            <w:bottom w:val="none" w:sz="0" w:space="0" w:color="auto"/>
            <w:right w:val="none" w:sz="0" w:space="0" w:color="auto"/>
          </w:divBdr>
        </w:div>
        <w:div w:id="1090351504">
          <w:marLeft w:val="480"/>
          <w:marRight w:val="0"/>
          <w:marTop w:val="0"/>
          <w:marBottom w:val="0"/>
          <w:divBdr>
            <w:top w:val="none" w:sz="0" w:space="0" w:color="auto"/>
            <w:left w:val="none" w:sz="0" w:space="0" w:color="auto"/>
            <w:bottom w:val="none" w:sz="0" w:space="0" w:color="auto"/>
            <w:right w:val="none" w:sz="0" w:space="0" w:color="auto"/>
          </w:divBdr>
        </w:div>
        <w:div w:id="1321545900">
          <w:marLeft w:val="480"/>
          <w:marRight w:val="0"/>
          <w:marTop w:val="0"/>
          <w:marBottom w:val="0"/>
          <w:divBdr>
            <w:top w:val="none" w:sz="0" w:space="0" w:color="auto"/>
            <w:left w:val="none" w:sz="0" w:space="0" w:color="auto"/>
            <w:bottom w:val="none" w:sz="0" w:space="0" w:color="auto"/>
            <w:right w:val="none" w:sz="0" w:space="0" w:color="auto"/>
          </w:divBdr>
        </w:div>
        <w:div w:id="917204282">
          <w:marLeft w:val="480"/>
          <w:marRight w:val="0"/>
          <w:marTop w:val="0"/>
          <w:marBottom w:val="0"/>
          <w:divBdr>
            <w:top w:val="none" w:sz="0" w:space="0" w:color="auto"/>
            <w:left w:val="none" w:sz="0" w:space="0" w:color="auto"/>
            <w:bottom w:val="none" w:sz="0" w:space="0" w:color="auto"/>
            <w:right w:val="none" w:sz="0" w:space="0" w:color="auto"/>
          </w:divBdr>
        </w:div>
        <w:div w:id="632517057">
          <w:marLeft w:val="480"/>
          <w:marRight w:val="0"/>
          <w:marTop w:val="0"/>
          <w:marBottom w:val="0"/>
          <w:divBdr>
            <w:top w:val="none" w:sz="0" w:space="0" w:color="auto"/>
            <w:left w:val="none" w:sz="0" w:space="0" w:color="auto"/>
            <w:bottom w:val="none" w:sz="0" w:space="0" w:color="auto"/>
            <w:right w:val="none" w:sz="0" w:space="0" w:color="auto"/>
          </w:divBdr>
        </w:div>
        <w:div w:id="824980435">
          <w:marLeft w:val="480"/>
          <w:marRight w:val="0"/>
          <w:marTop w:val="0"/>
          <w:marBottom w:val="0"/>
          <w:divBdr>
            <w:top w:val="none" w:sz="0" w:space="0" w:color="auto"/>
            <w:left w:val="none" w:sz="0" w:space="0" w:color="auto"/>
            <w:bottom w:val="none" w:sz="0" w:space="0" w:color="auto"/>
            <w:right w:val="none" w:sz="0" w:space="0" w:color="auto"/>
          </w:divBdr>
        </w:div>
        <w:div w:id="2126852255">
          <w:marLeft w:val="480"/>
          <w:marRight w:val="0"/>
          <w:marTop w:val="0"/>
          <w:marBottom w:val="0"/>
          <w:divBdr>
            <w:top w:val="none" w:sz="0" w:space="0" w:color="auto"/>
            <w:left w:val="none" w:sz="0" w:space="0" w:color="auto"/>
            <w:bottom w:val="none" w:sz="0" w:space="0" w:color="auto"/>
            <w:right w:val="none" w:sz="0" w:space="0" w:color="auto"/>
          </w:divBdr>
        </w:div>
        <w:div w:id="1612930472">
          <w:marLeft w:val="480"/>
          <w:marRight w:val="0"/>
          <w:marTop w:val="0"/>
          <w:marBottom w:val="0"/>
          <w:divBdr>
            <w:top w:val="none" w:sz="0" w:space="0" w:color="auto"/>
            <w:left w:val="none" w:sz="0" w:space="0" w:color="auto"/>
            <w:bottom w:val="none" w:sz="0" w:space="0" w:color="auto"/>
            <w:right w:val="none" w:sz="0" w:space="0" w:color="auto"/>
          </w:divBdr>
        </w:div>
        <w:div w:id="135757813">
          <w:marLeft w:val="480"/>
          <w:marRight w:val="0"/>
          <w:marTop w:val="0"/>
          <w:marBottom w:val="0"/>
          <w:divBdr>
            <w:top w:val="none" w:sz="0" w:space="0" w:color="auto"/>
            <w:left w:val="none" w:sz="0" w:space="0" w:color="auto"/>
            <w:bottom w:val="none" w:sz="0" w:space="0" w:color="auto"/>
            <w:right w:val="none" w:sz="0" w:space="0" w:color="auto"/>
          </w:divBdr>
        </w:div>
        <w:div w:id="949315977">
          <w:marLeft w:val="480"/>
          <w:marRight w:val="0"/>
          <w:marTop w:val="0"/>
          <w:marBottom w:val="0"/>
          <w:divBdr>
            <w:top w:val="none" w:sz="0" w:space="0" w:color="auto"/>
            <w:left w:val="none" w:sz="0" w:space="0" w:color="auto"/>
            <w:bottom w:val="none" w:sz="0" w:space="0" w:color="auto"/>
            <w:right w:val="none" w:sz="0" w:space="0" w:color="auto"/>
          </w:divBdr>
        </w:div>
        <w:div w:id="1520702399">
          <w:marLeft w:val="480"/>
          <w:marRight w:val="0"/>
          <w:marTop w:val="0"/>
          <w:marBottom w:val="0"/>
          <w:divBdr>
            <w:top w:val="none" w:sz="0" w:space="0" w:color="auto"/>
            <w:left w:val="none" w:sz="0" w:space="0" w:color="auto"/>
            <w:bottom w:val="none" w:sz="0" w:space="0" w:color="auto"/>
            <w:right w:val="none" w:sz="0" w:space="0" w:color="auto"/>
          </w:divBdr>
        </w:div>
        <w:div w:id="770663993">
          <w:marLeft w:val="480"/>
          <w:marRight w:val="0"/>
          <w:marTop w:val="0"/>
          <w:marBottom w:val="0"/>
          <w:divBdr>
            <w:top w:val="none" w:sz="0" w:space="0" w:color="auto"/>
            <w:left w:val="none" w:sz="0" w:space="0" w:color="auto"/>
            <w:bottom w:val="none" w:sz="0" w:space="0" w:color="auto"/>
            <w:right w:val="none" w:sz="0" w:space="0" w:color="auto"/>
          </w:divBdr>
        </w:div>
        <w:div w:id="496769520">
          <w:marLeft w:val="480"/>
          <w:marRight w:val="0"/>
          <w:marTop w:val="0"/>
          <w:marBottom w:val="0"/>
          <w:divBdr>
            <w:top w:val="none" w:sz="0" w:space="0" w:color="auto"/>
            <w:left w:val="none" w:sz="0" w:space="0" w:color="auto"/>
            <w:bottom w:val="none" w:sz="0" w:space="0" w:color="auto"/>
            <w:right w:val="none" w:sz="0" w:space="0" w:color="auto"/>
          </w:divBdr>
        </w:div>
        <w:div w:id="1554662038">
          <w:marLeft w:val="480"/>
          <w:marRight w:val="0"/>
          <w:marTop w:val="0"/>
          <w:marBottom w:val="0"/>
          <w:divBdr>
            <w:top w:val="none" w:sz="0" w:space="0" w:color="auto"/>
            <w:left w:val="none" w:sz="0" w:space="0" w:color="auto"/>
            <w:bottom w:val="none" w:sz="0" w:space="0" w:color="auto"/>
            <w:right w:val="none" w:sz="0" w:space="0" w:color="auto"/>
          </w:divBdr>
        </w:div>
        <w:div w:id="316539456">
          <w:marLeft w:val="480"/>
          <w:marRight w:val="0"/>
          <w:marTop w:val="0"/>
          <w:marBottom w:val="0"/>
          <w:divBdr>
            <w:top w:val="none" w:sz="0" w:space="0" w:color="auto"/>
            <w:left w:val="none" w:sz="0" w:space="0" w:color="auto"/>
            <w:bottom w:val="none" w:sz="0" w:space="0" w:color="auto"/>
            <w:right w:val="none" w:sz="0" w:space="0" w:color="auto"/>
          </w:divBdr>
        </w:div>
        <w:div w:id="2146848781">
          <w:marLeft w:val="480"/>
          <w:marRight w:val="0"/>
          <w:marTop w:val="0"/>
          <w:marBottom w:val="0"/>
          <w:divBdr>
            <w:top w:val="none" w:sz="0" w:space="0" w:color="auto"/>
            <w:left w:val="none" w:sz="0" w:space="0" w:color="auto"/>
            <w:bottom w:val="none" w:sz="0" w:space="0" w:color="auto"/>
            <w:right w:val="none" w:sz="0" w:space="0" w:color="auto"/>
          </w:divBdr>
        </w:div>
        <w:div w:id="1716612079">
          <w:marLeft w:val="480"/>
          <w:marRight w:val="0"/>
          <w:marTop w:val="0"/>
          <w:marBottom w:val="0"/>
          <w:divBdr>
            <w:top w:val="none" w:sz="0" w:space="0" w:color="auto"/>
            <w:left w:val="none" w:sz="0" w:space="0" w:color="auto"/>
            <w:bottom w:val="none" w:sz="0" w:space="0" w:color="auto"/>
            <w:right w:val="none" w:sz="0" w:space="0" w:color="auto"/>
          </w:divBdr>
        </w:div>
        <w:div w:id="1568954819">
          <w:marLeft w:val="480"/>
          <w:marRight w:val="0"/>
          <w:marTop w:val="0"/>
          <w:marBottom w:val="0"/>
          <w:divBdr>
            <w:top w:val="none" w:sz="0" w:space="0" w:color="auto"/>
            <w:left w:val="none" w:sz="0" w:space="0" w:color="auto"/>
            <w:bottom w:val="none" w:sz="0" w:space="0" w:color="auto"/>
            <w:right w:val="none" w:sz="0" w:space="0" w:color="auto"/>
          </w:divBdr>
        </w:div>
        <w:div w:id="707291811">
          <w:marLeft w:val="480"/>
          <w:marRight w:val="0"/>
          <w:marTop w:val="0"/>
          <w:marBottom w:val="0"/>
          <w:divBdr>
            <w:top w:val="none" w:sz="0" w:space="0" w:color="auto"/>
            <w:left w:val="none" w:sz="0" w:space="0" w:color="auto"/>
            <w:bottom w:val="none" w:sz="0" w:space="0" w:color="auto"/>
            <w:right w:val="none" w:sz="0" w:space="0" w:color="auto"/>
          </w:divBdr>
        </w:div>
        <w:div w:id="1720594185">
          <w:marLeft w:val="480"/>
          <w:marRight w:val="0"/>
          <w:marTop w:val="0"/>
          <w:marBottom w:val="0"/>
          <w:divBdr>
            <w:top w:val="none" w:sz="0" w:space="0" w:color="auto"/>
            <w:left w:val="none" w:sz="0" w:space="0" w:color="auto"/>
            <w:bottom w:val="none" w:sz="0" w:space="0" w:color="auto"/>
            <w:right w:val="none" w:sz="0" w:space="0" w:color="auto"/>
          </w:divBdr>
        </w:div>
        <w:div w:id="1941259593">
          <w:marLeft w:val="480"/>
          <w:marRight w:val="0"/>
          <w:marTop w:val="0"/>
          <w:marBottom w:val="0"/>
          <w:divBdr>
            <w:top w:val="none" w:sz="0" w:space="0" w:color="auto"/>
            <w:left w:val="none" w:sz="0" w:space="0" w:color="auto"/>
            <w:bottom w:val="none" w:sz="0" w:space="0" w:color="auto"/>
            <w:right w:val="none" w:sz="0" w:space="0" w:color="auto"/>
          </w:divBdr>
        </w:div>
        <w:div w:id="1582063446">
          <w:marLeft w:val="480"/>
          <w:marRight w:val="0"/>
          <w:marTop w:val="0"/>
          <w:marBottom w:val="0"/>
          <w:divBdr>
            <w:top w:val="none" w:sz="0" w:space="0" w:color="auto"/>
            <w:left w:val="none" w:sz="0" w:space="0" w:color="auto"/>
            <w:bottom w:val="none" w:sz="0" w:space="0" w:color="auto"/>
            <w:right w:val="none" w:sz="0" w:space="0" w:color="auto"/>
          </w:divBdr>
        </w:div>
        <w:div w:id="1048577122">
          <w:marLeft w:val="480"/>
          <w:marRight w:val="0"/>
          <w:marTop w:val="0"/>
          <w:marBottom w:val="0"/>
          <w:divBdr>
            <w:top w:val="none" w:sz="0" w:space="0" w:color="auto"/>
            <w:left w:val="none" w:sz="0" w:space="0" w:color="auto"/>
            <w:bottom w:val="none" w:sz="0" w:space="0" w:color="auto"/>
            <w:right w:val="none" w:sz="0" w:space="0" w:color="auto"/>
          </w:divBdr>
        </w:div>
        <w:div w:id="1432554313">
          <w:marLeft w:val="480"/>
          <w:marRight w:val="0"/>
          <w:marTop w:val="0"/>
          <w:marBottom w:val="0"/>
          <w:divBdr>
            <w:top w:val="none" w:sz="0" w:space="0" w:color="auto"/>
            <w:left w:val="none" w:sz="0" w:space="0" w:color="auto"/>
            <w:bottom w:val="none" w:sz="0" w:space="0" w:color="auto"/>
            <w:right w:val="none" w:sz="0" w:space="0" w:color="auto"/>
          </w:divBdr>
        </w:div>
        <w:div w:id="1131752730">
          <w:marLeft w:val="480"/>
          <w:marRight w:val="0"/>
          <w:marTop w:val="0"/>
          <w:marBottom w:val="0"/>
          <w:divBdr>
            <w:top w:val="none" w:sz="0" w:space="0" w:color="auto"/>
            <w:left w:val="none" w:sz="0" w:space="0" w:color="auto"/>
            <w:bottom w:val="none" w:sz="0" w:space="0" w:color="auto"/>
            <w:right w:val="none" w:sz="0" w:space="0" w:color="auto"/>
          </w:divBdr>
        </w:div>
        <w:div w:id="949358560">
          <w:marLeft w:val="480"/>
          <w:marRight w:val="0"/>
          <w:marTop w:val="0"/>
          <w:marBottom w:val="0"/>
          <w:divBdr>
            <w:top w:val="none" w:sz="0" w:space="0" w:color="auto"/>
            <w:left w:val="none" w:sz="0" w:space="0" w:color="auto"/>
            <w:bottom w:val="none" w:sz="0" w:space="0" w:color="auto"/>
            <w:right w:val="none" w:sz="0" w:space="0" w:color="auto"/>
          </w:divBdr>
        </w:div>
        <w:div w:id="1290404607">
          <w:marLeft w:val="480"/>
          <w:marRight w:val="0"/>
          <w:marTop w:val="0"/>
          <w:marBottom w:val="0"/>
          <w:divBdr>
            <w:top w:val="none" w:sz="0" w:space="0" w:color="auto"/>
            <w:left w:val="none" w:sz="0" w:space="0" w:color="auto"/>
            <w:bottom w:val="none" w:sz="0" w:space="0" w:color="auto"/>
            <w:right w:val="none" w:sz="0" w:space="0" w:color="auto"/>
          </w:divBdr>
        </w:div>
        <w:div w:id="801271391">
          <w:marLeft w:val="480"/>
          <w:marRight w:val="0"/>
          <w:marTop w:val="0"/>
          <w:marBottom w:val="0"/>
          <w:divBdr>
            <w:top w:val="none" w:sz="0" w:space="0" w:color="auto"/>
            <w:left w:val="none" w:sz="0" w:space="0" w:color="auto"/>
            <w:bottom w:val="none" w:sz="0" w:space="0" w:color="auto"/>
            <w:right w:val="none" w:sz="0" w:space="0" w:color="auto"/>
          </w:divBdr>
        </w:div>
        <w:div w:id="576667060">
          <w:marLeft w:val="480"/>
          <w:marRight w:val="0"/>
          <w:marTop w:val="0"/>
          <w:marBottom w:val="0"/>
          <w:divBdr>
            <w:top w:val="none" w:sz="0" w:space="0" w:color="auto"/>
            <w:left w:val="none" w:sz="0" w:space="0" w:color="auto"/>
            <w:bottom w:val="none" w:sz="0" w:space="0" w:color="auto"/>
            <w:right w:val="none" w:sz="0" w:space="0" w:color="auto"/>
          </w:divBdr>
        </w:div>
      </w:divsChild>
    </w:div>
    <w:div w:id="992564710">
      <w:bodyDiv w:val="1"/>
      <w:marLeft w:val="0"/>
      <w:marRight w:val="0"/>
      <w:marTop w:val="0"/>
      <w:marBottom w:val="0"/>
      <w:divBdr>
        <w:top w:val="none" w:sz="0" w:space="0" w:color="auto"/>
        <w:left w:val="none" w:sz="0" w:space="0" w:color="auto"/>
        <w:bottom w:val="none" w:sz="0" w:space="0" w:color="auto"/>
        <w:right w:val="none" w:sz="0" w:space="0" w:color="auto"/>
      </w:divBdr>
    </w:div>
    <w:div w:id="992836318">
      <w:bodyDiv w:val="1"/>
      <w:marLeft w:val="0"/>
      <w:marRight w:val="0"/>
      <w:marTop w:val="0"/>
      <w:marBottom w:val="0"/>
      <w:divBdr>
        <w:top w:val="none" w:sz="0" w:space="0" w:color="auto"/>
        <w:left w:val="none" w:sz="0" w:space="0" w:color="auto"/>
        <w:bottom w:val="none" w:sz="0" w:space="0" w:color="auto"/>
        <w:right w:val="none" w:sz="0" w:space="0" w:color="auto"/>
      </w:divBdr>
    </w:div>
    <w:div w:id="992949433">
      <w:bodyDiv w:val="1"/>
      <w:marLeft w:val="0"/>
      <w:marRight w:val="0"/>
      <w:marTop w:val="0"/>
      <w:marBottom w:val="0"/>
      <w:divBdr>
        <w:top w:val="none" w:sz="0" w:space="0" w:color="auto"/>
        <w:left w:val="none" w:sz="0" w:space="0" w:color="auto"/>
        <w:bottom w:val="none" w:sz="0" w:space="0" w:color="auto"/>
        <w:right w:val="none" w:sz="0" w:space="0" w:color="auto"/>
      </w:divBdr>
    </w:div>
    <w:div w:id="992952504">
      <w:bodyDiv w:val="1"/>
      <w:marLeft w:val="0"/>
      <w:marRight w:val="0"/>
      <w:marTop w:val="0"/>
      <w:marBottom w:val="0"/>
      <w:divBdr>
        <w:top w:val="none" w:sz="0" w:space="0" w:color="auto"/>
        <w:left w:val="none" w:sz="0" w:space="0" w:color="auto"/>
        <w:bottom w:val="none" w:sz="0" w:space="0" w:color="auto"/>
        <w:right w:val="none" w:sz="0" w:space="0" w:color="auto"/>
      </w:divBdr>
      <w:divsChild>
        <w:div w:id="1001934281">
          <w:marLeft w:val="480"/>
          <w:marRight w:val="0"/>
          <w:marTop w:val="0"/>
          <w:marBottom w:val="0"/>
          <w:divBdr>
            <w:top w:val="none" w:sz="0" w:space="0" w:color="auto"/>
            <w:left w:val="none" w:sz="0" w:space="0" w:color="auto"/>
            <w:bottom w:val="none" w:sz="0" w:space="0" w:color="auto"/>
            <w:right w:val="none" w:sz="0" w:space="0" w:color="auto"/>
          </w:divBdr>
        </w:div>
        <w:div w:id="447163406">
          <w:marLeft w:val="480"/>
          <w:marRight w:val="0"/>
          <w:marTop w:val="0"/>
          <w:marBottom w:val="0"/>
          <w:divBdr>
            <w:top w:val="none" w:sz="0" w:space="0" w:color="auto"/>
            <w:left w:val="none" w:sz="0" w:space="0" w:color="auto"/>
            <w:bottom w:val="none" w:sz="0" w:space="0" w:color="auto"/>
            <w:right w:val="none" w:sz="0" w:space="0" w:color="auto"/>
          </w:divBdr>
        </w:div>
        <w:div w:id="577062221">
          <w:marLeft w:val="480"/>
          <w:marRight w:val="0"/>
          <w:marTop w:val="0"/>
          <w:marBottom w:val="0"/>
          <w:divBdr>
            <w:top w:val="none" w:sz="0" w:space="0" w:color="auto"/>
            <w:left w:val="none" w:sz="0" w:space="0" w:color="auto"/>
            <w:bottom w:val="none" w:sz="0" w:space="0" w:color="auto"/>
            <w:right w:val="none" w:sz="0" w:space="0" w:color="auto"/>
          </w:divBdr>
        </w:div>
        <w:div w:id="1095519672">
          <w:marLeft w:val="480"/>
          <w:marRight w:val="0"/>
          <w:marTop w:val="0"/>
          <w:marBottom w:val="0"/>
          <w:divBdr>
            <w:top w:val="none" w:sz="0" w:space="0" w:color="auto"/>
            <w:left w:val="none" w:sz="0" w:space="0" w:color="auto"/>
            <w:bottom w:val="none" w:sz="0" w:space="0" w:color="auto"/>
            <w:right w:val="none" w:sz="0" w:space="0" w:color="auto"/>
          </w:divBdr>
        </w:div>
        <w:div w:id="879515344">
          <w:marLeft w:val="480"/>
          <w:marRight w:val="0"/>
          <w:marTop w:val="0"/>
          <w:marBottom w:val="0"/>
          <w:divBdr>
            <w:top w:val="none" w:sz="0" w:space="0" w:color="auto"/>
            <w:left w:val="none" w:sz="0" w:space="0" w:color="auto"/>
            <w:bottom w:val="none" w:sz="0" w:space="0" w:color="auto"/>
            <w:right w:val="none" w:sz="0" w:space="0" w:color="auto"/>
          </w:divBdr>
        </w:div>
        <w:div w:id="1717045669">
          <w:marLeft w:val="480"/>
          <w:marRight w:val="0"/>
          <w:marTop w:val="0"/>
          <w:marBottom w:val="0"/>
          <w:divBdr>
            <w:top w:val="none" w:sz="0" w:space="0" w:color="auto"/>
            <w:left w:val="none" w:sz="0" w:space="0" w:color="auto"/>
            <w:bottom w:val="none" w:sz="0" w:space="0" w:color="auto"/>
            <w:right w:val="none" w:sz="0" w:space="0" w:color="auto"/>
          </w:divBdr>
        </w:div>
        <w:div w:id="115485081">
          <w:marLeft w:val="480"/>
          <w:marRight w:val="0"/>
          <w:marTop w:val="0"/>
          <w:marBottom w:val="0"/>
          <w:divBdr>
            <w:top w:val="none" w:sz="0" w:space="0" w:color="auto"/>
            <w:left w:val="none" w:sz="0" w:space="0" w:color="auto"/>
            <w:bottom w:val="none" w:sz="0" w:space="0" w:color="auto"/>
            <w:right w:val="none" w:sz="0" w:space="0" w:color="auto"/>
          </w:divBdr>
        </w:div>
        <w:div w:id="775055094">
          <w:marLeft w:val="480"/>
          <w:marRight w:val="0"/>
          <w:marTop w:val="0"/>
          <w:marBottom w:val="0"/>
          <w:divBdr>
            <w:top w:val="none" w:sz="0" w:space="0" w:color="auto"/>
            <w:left w:val="none" w:sz="0" w:space="0" w:color="auto"/>
            <w:bottom w:val="none" w:sz="0" w:space="0" w:color="auto"/>
            <w:right w:val="none" w:sz="0" w:space="0" w:color="auto"/>
          </w:divBdr>
        </w:div>
        <w:div w:id="1933275958">
          <w:marLeft w:val="480"/>
          <w:marRight w:val="0"/>
          <w:marTop w:val="0"/>
          <w:marBottom w:val="0"/>
          <w:divBdr>
            <w:top w:val="none" w:sz="0" w:space="0" w:color="auto"/>
            <w:left w:val="none" w:sz="0" w:space="0" w:color="auto"/>
            <w:bottom w:val="none" w:sz="0" w:space="0" w:color="auto"/>
            <w:right w:val="none" w:sz="0" w:space="0" w:color="auto"/>
          </w:divBdr>
        </w:div>
        <w:div w:id="233320268">
          <w:marLeft w:val="480"/>
          <w:marRight w:val="0"/>
          <w:marTop w:val="0"/>
          <w:marBottom w:val="0"/>
          <w:divBdr>
            <w:top w:val="none" w:sz="0" w:space="0" w:color="auto"/>
            <w:left w:val="none" w:sz="0" w:space="0" w:color="auto"/>
            <w:bottom w:val="none" w:sz="0" w:space="0" w:color="auto"/>
            <w:right w:val="none" w:sz="0" w:space="0" w:color="auto"/>
          </w:divBdr>
        </w:div>
        <w:div w:id="460852105">
          <w:marLeft w:val="480"/>
          <w:marRight w:val="0"/>
          <w:marTop w:val="0"/>
          <w:marBottom w:val="0"/>
          <w:divBdr>
            <w:top w:val="none" w:sz="0" w:space="0" w:color="auto"/>
            <w:left w:val="none" w:sz="0" w:space="0" w:color="auto"/>
            <w:bottom w:val="none" w:sz="0" w:space="0" w:color="auto"/>
            <w:right w:val="none" w:sz="0" w:space="0" w:color="auto"/>
          </w:divBdr>
        </w:div>
        <w:div w:id="746928009">
          <w:marLeft w:val="480"/>
          <w:marRight w:val="0"/>
          <w:marTop w:val="0"/>
          <w:marBottom w:val="0"/>
          <w:divBdr>
            <w:top w:val="none" w:sz="0" w:space="0" w:color="auto"/>
            <w:left w:val="none" w:sz="0" w:space="0" w:color="auto"/>
            <w:bottom w:val="none" w:sz="0" w:space="0" w:color="auto"/>
            <w:right w:val="none" w:sz="0" w:space="0" w:color="auto"/>
          </w:divBdr>
        </w:div>
        <w:div w:id="341250657">
          <w:marLeft w:val="480"/>
          <w:marRight w:val="0"/>
          <w:marTop w:val="0"/>
          <w:marBottom w:val="0"/>
          <w:divBdr>
            <w:top w:val="none" w:sz="0" w:space="0" w:color="auto"/>
            <w:left w:val="none" w:sz="0" w:space="0" w:color="auto"/>
            <w:bottom w:val="none" w:sz="0" w:space="0" w:color="auto"/>
            <w:right w:val="none" w:sz="0" w:space="0" w:color="auto"/>
          </w:divBdr>
        </w:div>
        <w:div w:id="1731920381">
          <w:marLeft w:val="480"/>
          <w:marRight w:val="0"/>
          <w:marTop w:val="0"/>
          <w:marBottom w:val="0"/>
          <w:divBdr>
            <w:top w:val="none" w:sz="0" w:space="0" w:color="auto"/>
            <w:left w:val="none" w:sz="0" w:space="0" w:color="auto"/>
            <w:bottom w:val="none" w:sz="0" w:space="0" w:color="auto"/>
            <w:right w:val="none" w:sz="0" w:space="0" w:color="auto"/>
          </w:divBdr>
        </w:div>
        <w:div w:id="1076053791">
          <w:marLeft w:val="480"/>
          <w:marRight w:val="0"/>
          <w:marTop w:val="0"/>
          <w:marBottom w:val="0"/>
          <w:divBdr>
            <w:top w:val="none" w:sz="0" w:space="0" w:color="auto"/>
            <w:left w:val="none" w:sz="0" w:space="0" w:color="auto"/>
            <w:bottom w:val="none" w:sz="0" w:space="0" w:color="auto"/>
            <w:right w:val="none" w:sz="0" w:space="0" w:color="auto"/>
          </w:divBdr>
        </w:div>
        <w:div w:id="1420442021">
          <w:marLeft w:val="480"/>
          <w:marRight w:val="0"/>
          <w:marTop w:val="0"/>
          <w:marBottom w:val="0"/>
          <w:divBdr>
            <w:top w:val="none" w:sz="0" w:space="0" w:color="auto"/>
            <w:left w:val="none" w:sz="0" w:space="0" w:color="auto"/>
            <w:bottom w:val="none" w:sz="0" w:space="0" w:color="auto"/>
            <w:right w:val="none" w:sz="0" w:space="0" w:color="auto"/>
          </w:divBdr>
        </w:div>
        <w:div w:id="517235578">
          <w:marLeft w:val="480"/>
          <w:marRight w:val="0"/>
          <w:marTop w:val="0"/>
          <w:marBottom w:val="0"/>
          <w:divBdr>
            <w:top w:val="none" w:sz="0" w:space="0" w:color="auto"/>
            <w:left w:val="none" w:sz="0" w:space="0" w:color="auto"/>
            <w:bottom w:val="none" w:sz="0" w:space="0" w:color="auto"/>
            <w:right w:val="none" w:sz="0" w:space="0" w:color="auto"/>
          </w:divBdr>
        </w:div>
        <w:div w:id="1610039914">
          <w:marLeft w:val="480"/>
          <w:marRight w:val="0"/>
          <w:marTop w:val="0"/>
          <w:marBottom w:val="0"/>
          <w:divBdr>
            <w:top w:val="none" w:sz="0" w:space="0" w:color="auto"/>
            <w:left w:val="none" w:sz="0" w:space="0" w:color="auto"/>
            <w:bottom w:val="none" w:sz="0" w:space="0" w:color="auto"/>
            <w:right w:val="none" w:sz="0" w:space="0" w:color="auto"/>
          </w:divBdr>
        </w:div>
        <w:div w:id="2114468595">
          <w:marLeft w:val="480"/>
          <w:marRight w:val="0"/>
          <w:marTop w:val="0"/>
          <w:marBottom w:val="0"/>
          <w:divBdr>
            <w:top w:val="none" w:sz="0" w:space="0" w:color="auto"/>
            <w:left w:val="none" w:sz="0" w:space="0" w:color="auto"/>
            <w:bottom w:val="none" w:sz="0" w:space="0" w:color="auto"/>
            <w:right w:val="none" w:sz="0" w:space="0" w:color="auto"/>
          </w:divBdr>
        </w:div>
        <w:div w:id="657996590">
          <w:marLeft w:val="480"/>
          <w:marRight w:val="0"/>
          <w:marTop w:val="0"/>
          <w:marBottom w:val="0"/>
          <w:divBdr>
            <w:top w:val="none" w:sz="0" w:space="0" w:color="auto"/>
            <w:left w:val="none" w:sz="0" w:space="0" w:color="auto"/>
            <w:bottom w:val="none" w:sz="0" w:space="0" w:color="auto"/>
            <w:right w:val="none" w:sz="0" w:space="0" w:color="auto"/>
          </w:divBdr>
        </w:div>
        <w:div w:id="98720048">
          <w:marLeft w:val="480"/>
          <w:marRight w:val="0"/>
          <w:marTop w:val="0"/>
          <w:marBottom w:val="0"/>
          <w:divBdr>
            <w:top w:val="none" w:sz="0" w:space="0" w:color="auto"/>
            <w:left w:val="none" w:sz="0" w:space="0" w:color="auto"/>
            <w:bottom w:val="none" w:sz="0" w:space="0" w:color="auto"/>
            <w:right w:val="none" w:sz="0" w:space="0" w:color="auto"/>
          </w:divBdr>
        </w:div>
        <w:div w:id="189342709">
          <w:marLeft w:val="480"/>
          <w:marRight w:val="0"/>
          <w:marTop w:val="0"/>
          <w:marBottom w:val="0"/>
          <w:divBdr>
            <w:top w:val="none" w:sz="0" w:space="0" w:color="auto"/>
            <w:left w:val="none" w:sz="0" w:space="0" w:color="auto"/>
            <w:bottom w:val="none" w:sz="0" w:space="0" w:color="auto"/>
            <w:right w:val="none" w:sz="0" w:space="0" w:color="auto"/>
          </w:divBdr>
        </w:div>
        <w:div w:id="704408697">
          <w:marLeft w:val="480"/>
          <w:marRight w:val="0"/>
          <w:marTop w:val="0"/>
          <w:marBottom w:val="0"/>
          <w:divBdr>
            <w:top w:val="none" w:sz="0" w:space="0" w:color="auto"/>
            <w:left w:val="none" w:sz="0" w:space="0" w:color="auto"/>
            <w:bottom w:val="none" w:sz="0" w:space="0" w:color="auto"/>
            <w:right w:val="none" w:sz="0" w:space="0" w:color="auto"/>
          </w:divBdr>
        </w:div>
        <w:div w:id="1428693927">
          <w:marLeft w:val="480"/>
          <w:marRight w:val="0"/>
          <w:marTop w:val="0"/>
          <w:marBottom w:val="0"/>
          <w:divBdr>
            <w:top w:val="none" w:sz="0" w:space="0" w:color="auto"/>
            <w:left w:val="none" w:sz="0" w:space="0" w:color="auto"/>
            <w:bottom w:val="none" w:sz="0" w:space="0" w:color="auto"/>
            <w:right w:val="none" w:sz="0" w:space="0" w:color="auto"/>
          </w:divBdr>
        </w:div>
        <w:div w:id="1966158803">
          <w:marLeft w:val="480"/>
          <w:marRight w:val="0"/>
          <w:marTop w:val="0"/>
          <w:marBottom w:val="0"/>
          <w:divBdr>
            <w:top w:val="none" w:sz="0" w:space="0" w:color="auto"/>
            <w:left w:val="none" w:sz="0" w:space="0" w:color="auto"/>
            <w:bottom w:val="none" w:sz="0" w:space="0" w:color="auto"/>
            <w:right w:val="none" w:sz="0" w:space="0" w:color="auto"/>
          </w:divBdr>
        </w:div>
        <w:div w:id="614799921">
          <w:marLeft w:val="480"/>
          <w:marRight w:val="0"/>
          <w:marTop w:val="0"/>
          <w:marBottom w:val="0"/>
          <w:divBdr>
            <w:top w:val="none" w:sz="0" w:space="0" w:color="auto"/>
            <w:left w:val="none" w:sz="0" w:space="0" w:color="auto"/>
            <w:bottom w:val="none" w:sz="0" w:space="0" w:color="auto"/>
            <w:right w:val="none" w:sz="0" w:space="0" w:color="auto"/>
          </w:divBdr>
        </w:div>
        <w:div w:id="2011760414">
          <w:marLeft w:val="480"/>
          <w:marRight w:val="0"/>
          <w:marTop w:val="0"/>
          <w:marBottom w:val="0"/>
          <w:divBdr>
            <w:top w:val="none" w:sz="0" w:space="0" w:color="auto"/>
            <w:left w:val="none" w:sz="0" w:space="0" w:color="auto"/>
            <w:bottom w:val="none" w:sz="0" w:space="0" w:color="auto"/>
            <w:right w:val="none" w:sz="0" w:space="0" w:color="auto"/>
          </w:divBdr>
        </w:div>
        <w:div w:id="644050945">
          <w:marLeft w:val="480"/>
          <w:marRight w:val="0"/>
          <w:marTop w:val="0"/>
          <w:marBottom w:val="0"/>
          <w:divBdr>
            <w:top w:val="none" w:sz="0" w:space="0" w:color="auto"/>
            <w:left w:val="none" w:sz="0" w:space="0" w:color="auto"/>
            <w:bottom w:val="none" w:sz="0" w:space="0" w:color="auto"/>
            <w:right w:val="none" w:sz="0" w:space="0" w:color="auto"/>
          </w:divBdr>
        </w:div>
        <w:div w:id="1749187755">
          <w:marLeft w:val="480"/>
          <w:marRight w:val="0"/>
          <w:marTop w:val="0"/>
          <w:marBottom w:val="0"/>
          <w:divBdr>
            <w:top w:val="none" w:sz="0" w:space="0" w:color="auto"/>
            <w:left w:val="none" w:sz="0" w:space="0" w:color="auto"/>
            <w:bottom w:val="none" w:sz="0" w:space="0" w:color="auto"/>
            <w:right w:val="none" w:sz="0" w:space="0" w:color="auto"/>
          </w:divBdr>
        </w:div>
        <w:div w:id="170531912">
          <w:marLeft w:val="480"/>
          <w:marRight w:val="0"/>
          <w:marTop w:val="0"/>
          <w:marBottom w:val="0"/>
          <w:divBdr>
            <w:top w:val="none" w:sz="0" w:space="0" w:color="auto"/>
            <w:left w:val="none" w:sz="0" w:space="0" w:color="auto"/>
            <w:bottom w:val="none" w:sz="0" w:space="0" w:color="auto"/>
            <w:right w:val="none" w:sz="0" w:space="0" w:color="auto"/>
          </w:divBdr>
        </w:div>
        <w:div w:id="731005182">
          <w:marLeft w:val="480"/>
          <w:marRight w:val="0"/>
          <w:marTop w:val="0"/>
          <w:marBottom w:val="0"/>
          <w:divBdr>
            <w:top w:val="none" w:sz="0" w:space="0" w:color="auto"/>
            <w:left w:val="none" w:sz="0" w:space="0" w:color="auto"/>
            <w:bottom w:val="none" w:sz="0" w:space="0" w:color="auto"/>
            <w:right w:val="none" w:sz="0" w:space="0" w:color="auto"/>
          </w:divBdr>
        </w:div>
        <w:div w:id="2009165345">
          <w:marLeft w:val="480"/>
          <w:marRight w:val="0"/>
          <w:marTop w:val="0"/>
          <w:marBottom w:val="0"/>
          <w:divBdr>
            <w:top w:val="none" w:sz="0" w:space="0" w:color="auto"/>
            <w:left w:val="none" w:sz="0" w:space="0" w:color="auto"/>
            <w:bottom w:val="none" w:sz="0" w:space="0" w:color="auto"/>
            <w:right w:val="none" w:sz="0" w:space="0" w:color="auto"/>
          </w:divBdr>
        </w:div>
        <w:div w:id="986282961">
          <w:marLeft w:val="480"/>
          <w:marRight w:val="0"/>
          <w:marTop w:val="0"/>
          <w:marBottom w:val="0"/>
          <w:divBdr>
            <w:top w:val="none" w:sz="0" w:space="0" w:color="auto"/>
            <w:left w:val="none" w:sz="0" w:space="0" w:color="auto"/>
            <w:bottom w:val="none" w:sz="0" w:space="0" w:color="auto"/>
            <w:right w:val="none" w:sz="0" w:space="0" w:color="auto"/>
          </w:divBdr>
        </w:div>
        <w:div w:id="2008314748">
          <w:marLeft w:val="480"/>
          <w:marRight w:val="0"/>
          <w:marTop w:val="0"/>
          <w:marBottom w:val="0"/>
          <w:divBdr>
            <w:top w:val="none" w:sz="0" w:space="0" w:color="auto"/>
            <w:left w:val="none" w:sz="0" w:space="0" w:color="auto"/>
            <w:bottom w:val="none" w:sz="0" w:space="0" w:color="auto"/>
            <w:right w:val="none" w:sz="0" w:space="0" w:color="auto"/>
          </w:divBdr>
        </w:div>
        <w:div w:id="815999922">
          <w:marLeft w:val="480"/>
          <w:marRight w:val="0"/>
          <w:marTop w:val="0"/>
          <w:marBottom w:val="0"/>
          <w:divBdr>
            <w:top w:val="none" w:sz="0" w:space="0" w:color="auto"/>
            <w:left w:val="none" w:sz="0" w:space="0" w:color="auto"/>
            <w:bottom w:val="none" w:sz="0" w:space="0" w:color="auto"/>
            <w:right w:val="none" w:sz="0" w:space="0" w:color="auto"/>
          </w:divBdr>
        </w:div>
        <w:div w:id="1196847708">
          <w:marLeft w:val="480"/>
          <w:marRight w:val="0"/>
          <w:marTop w:val="0"/>
          <w:marBottom w:val="0"/>
          <w:divBdr>
            <w:top w:val="none" w:sz="0" w:space="0" w:color="auto"/>
            <w:left w:val="none" w:sz="0" w:space="0" w:color="auto"/>
            <w:bottom w:val="none" w:sz="0" w:space="0" w:color="auto"/>
            <w:right w:val="none" w:sz="0" w:space="0" w:color="auto"/>
          </w:divBdr>
        </w:div>
        <w:div w:id="1589921032">
          <w:marLeft w:val="480"/>
          <w:marRight w:val="0"/>
          <w:marTop w:val="0"/>
          <w:marBottom w:val="0"/>
          <w:divBdr>
            <w:top w:val="none" w:sz="0" w:space="0" w:color="auto"/>
            <w:left w:val="none" w:sz="0" w:space="0" w:color="auto"/>
            <w:bottom w:val="none" w:sz="0" w:space="0" w:color="auto"/>
            <w:right w:val="none" w:sz="0" w:space="0" w:color="auto"/>
          </w:divBdr>
        </w:div>
        <w:div w:id="1957440304">
          <w:marLeft w:val="480"/>
          <w:marRight w:val="0"/>
          <w:marTop w:val="0"/>
          <w:marBottom w:val="0"/>
          <w:divBdr>
            <w:top w:val="none" w:sz="0" w:space="0" w:color="auto"/>
            <w:left w:val="none" w:sz="0" w:space="0" w:color="auto"/>
            <w:bottom w:val="none" w:sz="0" w:space="0" w:color="auto"/>
            <w:right w:val="none" w:sz="0" w:space="0" w:color="auto"/>
          </w:divBdr>
        </w:div>
        <w:div w:id="1093087002">
          <w:marLeft w:val="480"/>
          <w:marRight w:val="0"/>
          <w:marTop w:val="0"/>
          <w:marBottom w:val="0"/>
          <w:divBdr>
            <w:top w:val="none" w:sz="0" w:space="0" w:color="auto"/>
            <w:left w:val="none" w:sz="0" w:space="0" w:color="auto"/>
            <w:bottom w:val="none" w:sz="0" w:space="0" w:color="auto"/>
            <w:right w:val="none" w:sz="0" w:space="0" w:color="auto"/>
          </w:divBdr>
        </w:div>
        <w:div w:id="743838270">
          <w:marLeft w:val="480"/>
          <w:marRight w:val="0"/>
          <w:marTop w:val="0"/>
          <w:marBottom w:val="0"/>
          <w:divBdr>
            <w:top w:val="none" w:sz="0" w:space="0" w:color="auto"/>
            <w:left w:val="none" w:sz="0" w:space="0" w:color="auto"/>
            <w:bottom w:val="none" w:sz="0" w:space="0" w:color="auto"/>
            <w:right w:val="none" w:sz="0" w:space="0" w:color="auto"/>
          </w:divBdr>
        </w:div>
        <w:div w:id="836846933">
          <w:marLeft w:val="480"/>
          <w:marRight w:val="0"/>
          <w:marTop w:val="0"/>
          <w:marBottom w:val="0"/>
          <w:divBdr>
            <w:top w:val="none" w:sz="0" w:space="0" w:color="auto"/>
            <w:left w:val="none" w:sz="0" w:space="0" w:color="auto"/>
            <w:bottom w:val="none" w:sz="0" w:space="0" w:color="auto"/>
            <w:right w:val="none" w:sz="0" w:space="0" w:color="auto"/>
          </w:divBdr>
        </w:div>
        <w:div w:id="712848881">
          <w:marLeft w:val="480"/>
          <w:marRight w:val="0"/>
          <w:marTop w:val="0"/>
          <w:marBottom w:val="0"/>
          <w:divBdr>
            <w:top w:val="none" w:sz="0" w:space="0" w:color="auto"/>
            <w:left w:val="none" w:sz="0" w:space="0" w:color="auto"/>
            <w:bottom w:val="none" w:sz="0" w:space="0" w:color="auto"/>
            <w:right w:val="none" w:sz="0" w:space="0" w:color="auto"/>
          </w:divBdr>
        </w:div>
        <w:div w:id="1006203817">
          <w:marLeft w:val="480"/>
          <w:marRight w:val="0"/>
          <w:marTop w:val="0"/>
          <w:marBottom w:val="0"/>
          <w:divBdr>
            <w:top w:val="none" w:sz="0" w:space="0" w:color="auto"/>
            <w:left w:val="none" w:sz="0" w:space="0" w:color="auto"/>
            <w:bottom w:val="none" w:sz="0" w:space="0" w:color="auto"/>
            <w:right w:val="none" w:sz="0" w:space="0" w:color="auto"/>
          </w:divBdr>
        </w:div>
        <w:div w:id="107630976">
          <w:marLeft w:val="480"/>
          <w:marRight w:val="0"/>
          <w:marTop w:val="0"/>
          <w:marBottom w:val="0"/>
          <w:divBdr>
            <w:top w:val="none" w:sz="0" w:space="0" w:color="auto"/>
            <w:left w:val="none" w:sz="0" w:space="0" w:color="auto"/>
            <w:bottom w:val="none" w:sz="0" w:space="0" w:color="auto"/>
            <w:right w:val="none" w:sz="0" w:space="0" w:color="auto"/>
          </w:divBdr>
        </w:div>
        <w:div w:id="763692061">
          <w:marLeft w:val="480"/>
          <w:marRight w:val="0"/>
          <w:marTop w:val="0"/>
          <w:marBottom w:val="0"/>
          <w:divBdr>
            <w:top w:val="none" w:sz="0" w:space="0" w:color="auto"/>
            <w:left w:val="none" w:sz="0" w:space="0" w:color="auto"/>
            <w:bottom w:val="none" w:sz="0" w:space="0" w:color="auto"/>
            <w:right w:val="none" w:sz="0" w:space="0" w:color="auto"/>
          </w:divBdr>
        </w:div>
        <w:div w:id="130250520">
          <w:marLeft w:val="480"/>
          <w:marRight w:val="0"/>
          <w:marTop w:val="0"/>
          <w:marBottom w:val="0"/>
          <w:divBdr>
            <w:top w:val="none" w:sz="0" w:space="0" w:color="auto"/>
            <w:left w:val="none" w:sz="0" w:space="0" w:color="auto"/>
            <w:bottom w:val="none" w:sz="0" w:space="0" w:color="auto"/>
            <w:right w:val="none" w:sz="0" w:space="0" w:color="auto"/>
          </w:divBdr>
        </w:div>
        <w:div w:id="1745450740">
          <w:marLeft w:val="480"/>
          <w:marRight w:val="0"/>
          <w:marTop w:val="0"/>
          <w:marBottom w:val="0"/>
          <w:divBdr>
            <w:top w:val="none" w:sz="0" w:space="0" w:color="auto"/>
            <w:left w:val="none" w:sz="0" w:space="0" w:color="auto"/>
            <w:bottom w:val="none" w:sz="0" w:space="0" w:color="auto"/>
            <w:right w:val="none" w:sz="0" w:space="0" w:color="auto"/>
          </w:divBdr>
        </w:div>
        <w:div w:id="1277071">
          <w:marLeft w:val="480"/>
          <w:marRight w:val="0"/>
          <w:marTop w:val="0"/>
          <w:marBottom w:val="0"/>
          <w:divBdr>
            <w:top w:val="none" w:sz="0" w:space="0" w:color="auto"/>
            <w:left w:val="none" w:sz="0" w:space="0" w:color="auto"/>
            <w:bottom w:val="none" w:sz="0" w:space="0" w:color="auto"/>
            <w:right w:val="none" w:sz="0" w:space="0" w:color="auto"/>
          </w:divBdr>
        </w:div>
        <w:div w:id="836263471">
          <w:marLeft w:val="480"/>
          <w:marRight w:val="0"/>
          <w:marTop w:val="0"/>
          <w:marBottom w:val="0"/>
          <w:divBdr>
            <w:top w:val="none" w:sz="0" w:space="0" w:color="auto"/>
            <w:left w:val="none" w:sz="0" w:space="0" w:color="auto"/>
            <w:bottom w:val="none" w:sz="0" w:space="0" w:color="auto"/>
            <w:right w:val="none" w:sz="0" w:space="0" w:color="auto"/>
          </w:divBdr>
        </w:div>
        <w:div w:id="2102097509">
          <w:marLeft w:val="480"/>
          <w:marRight w:val="0"/>
          <w:marTop w:val="0"/>
          <w:marBottom w:val="0"/>
          <w:divBdr>
            <w:top w:val="none" w:sz="0" w:space="0" w:color="auto"/>
            <w:left w:val="none" w:sz="0" w:space="0" w:color="auto"/>
            <w:bottom w:val="none" w:sz="0" w:space="0" w:color="auto"/>
            <w:right w:val="none" w:sz="0" w:space="0" w:color="auto"/>
          </w:divBdr>
        </w:div>
        <w:div w:id="1118790553">
          <w:marLeft w:val="480"/>
          <w:marRight w:val="0"/>
          <w:marTop w:val="0"/>
          <w:marBottom w:val="0"/>
          <w:divBdr>
            <w:top w:val="none" w:sz="0" w:space="0" w:color="auto"/>
            <w:left w:val="none" w:sz="0" w:space="0" w:color="auto"/>
            <w:bottom w:val="none" w:sz="0" w:space="0" w:color="auto"/>
            <w:right w:val="none" w:sz="0" w:space="0" w:color="auto"/>
          </w:divBdr>
        </w:div>
        <w:div w:id="1913542965">
          <w:marLeft w:val="480"/>
          <w:marRight w:val="0"/>
          <w:marTop w:val="0"/>
          <w:marBottom w:val="0"/>
          <w:divBdr>
            <w:top w:val="none" w:sz="0" w:space="0" w:color="auto"/>
            <w:left w:val="none" w:sz="0" w:space="0" w:color="auto"/>
            <w:bottom w:val="none" w:sz="0" w:space="0" w:color="auto"/>
            <w:right w:val="none" w:sz="0" w:space="0" w:color="auto"/>
          </w:divBdr>
        </w:div>
        <w:div w:id="2076199325">
          <w:marLeft w:val="480"/>
          <w:marRight w:val="0"/>
          <w:marTop w:val="0"/>
          <w:marBottom w:val="0"/>
          <w:divBdr>
            <w:top w:val="none" w:sz="0" w:space="0" w:color="auto"/>
            <w:left w:val="none" w:sz="0" w:space="0" w:color="auto"/>
            <w:bottom w:val="none" w:sz="0" w:space="0" w:color="auto"/>
            <w:right w:val="none" w:sz="0" w:space="0" w:color="auto"/>
          </w:divBdr>
        </w:div>
        <w:div w:id="1839925378">
          <w:marLeft w:val="480"/>
          <w:marRight w:val="0"/>
          <w:marTop w:val="0"/>
          <w:marBottom w:val="0"/>
          <w:divBdr>
            <w:top w:val="none" w:sz="0" w:space="0" w:color="auto"/>
            <w:left w:val="none" w:sz="0" w:space="0" w:color="auto"/>
            <w:bottom w:val="none" w:sz="0" w:space="0" w:color="auto"/>
            <w:right w:val="none" w:sz="0" w:space="0" w:color="auto"/>
          </w:divBdr>
        </w:div>
        <w:div w:id="1374229554">
          <w:marLeft w:val="480"/>
          <w:marRight w:val="0"/>
          <w:marTop w:val="0"/>
          <w:marBottom w:val="0"/>
          <w:divBdr>
            <w:top w:val="none" w:sz="0" w:space="0" w:color="auto"/>
            <w:left w:val="none" w:sz="0" w:space="0" w:color="auto"/>
            <w:bottom w:val="none" w:sz="0" w:space="0" w:color="auto"/>
            <w:right w:val="none" w:sz="0" w:space="0" w:color="auto"/>
          </w:divBdr>
        </w:div>
        <w:div w:id="932662959">
          <w:marLeft w:val="480"/>
          <w:marRight w:val="0"/>
          <w:marTop w:val="0"/>
          <w:marBottom w:val="0"/>
          <w:divBdr>
            <w:top w:val="none" w:sz="0" w:space="0" w:color="auto"/>
            <w:left w:val="none" w:sz="0" w:space="0" w:color="auto"/>
            <w:bottom w:val="none" w:sz="0" w:space="0" w:color="auto"/>
            <w:right w:val="none" w:sz="0" w:space="0" w:color="auto"/>
          </w:divBdr>
        </w:div>
        <w:div w:id="952322520">
          <w:marLeft w:val="480"/>
          <w:marRight w:val="0"/>
          <w:marTop w:val="0"/>
          <w:marBottom w:val="0"/>
          <w:divBdr>
            <w:top w:val="none" w:sz="0" w:space="0" w:color="auto"/>
            <w:left w:val="none" w:sz="0" w:space="0" w:color="auto"/>
            <w:bottom w:val="none" w:sz="0" w:space="0" w:color="auto"/>
            <w:right w:val="none" w:sz="0" w:space="0" w:color="auto"/>
          </w:divBdr>
        </w:div>
        <w:div w:id="1886405782">
          <w:marLeft w:val="480"/>
          <w:marRight w:val="0"/>
          <w:marTop w:val="0"/>
          <w:marBottom w:val="0"/>
          <w:divBdr>
            <w:top w:val="none" w:sz="0" w:space="0" w:color="auto"/>
            <w:left w:val="none" w:sz="0" w:space="0" w:color="auto"/>
            <w:bottom w:val="none" w:sz="0" w:space="0" w:color="auto"/>
            <w:right w:val="none" w:sz="0" w:space="0" w:color="auto"/>
          </w:divBdr>
        </w:div>
        <w:div w:id="1633246386">
          <w:marLeft w:val="480"/>
          <w:marRight w:val="0"/>
          <w:marTop w:val="0"/>
          <w:marBottom w:val="0"/>
          <w:divBdr>
            <w:top w:val="none" w:sz="0" w:space="0" w:color="auto"/>
            <w:left w:val="none" w:sz="0" w:space="0" w:color="auto"/>
            <w:bottom w:val="none" w:sz="0" w:space="0" w:color="auto"/>
            <w:right w:val="none" w:sz="0" w:space="0" w:color="auto"/>
          </w:divBdr>
        </w:div>
        <w:div w:id="56366847">
          <w:marLeft w:val="480"/>
          <w:marRight w:val="0"/>
          <w:marTop w:val="0"/>
          <w:marBottom w:val="0"/>
          <w:divBdr>
            <w:top w:val="none" w:sz="0" w:space="0" w:color="auto"/>
            <w:left w:val="none" w:sz="0" w:space="0" w:color="auto"/>
            <w:bottom w:val="none" w:sz="0" w:space="0" w:color="auto"/>
            <w:right w:val="none" w:sz="0" w:space="0" w:color="auto"/>
          </w:divBdr>
        </w:div>
        <w:div w:id="576089996">
          <w:marLeft w:val="480"/>
          <w:marRight w:val="0"/>
          <w:marTop w:val="0"/>
          <w:marBottom w:val="0"/>
          <w:divBdr>
            <w:top w:val="none" w:sz="0" w:space="0" w:color="auto"/>
            <w:left w:val="none" w:sz="0" w:space="0" w:color="auto"/>
            <w:bottom w:val="none" w:sz="0" w:space="0" w:color="auto"/>
            <w:right w:val="none" w:sz="0" w:space="0" w:color="auto"/>
          </w:divBdr>
        </w:div>
        <w:div w:id="1137526601">
          <w:marLeft w:val="480"/>
          <w:marRight w:val="0"/>
          <w:marTop w:val="0"/>
          <w:marBottom w:val="0"/>
          <w:divBdr>
            <w:top w:val="none" w:sz="0" w:space="0" w:color="auto"/>
            <w:left w:val="none" w:sz="0" w:space="0" w:color="auto"/>
            <w:bottom w:val="none" w:sz="0" w:space="0" w:color="auto"/>
            <w:right w:val="none" w:sz="0" w:space="0" w:color="auto"/>
          </w:divBdr>
        </w:div>
        <w:div w:id="548811023">
          <w:marLeft w:val="480"/>
          <w:marRight w:val="0"/>
          <w:marTop w:val="0"/>
          <w:marBottom w:val="0"/>
          <w:divBdr>
            <w:top w:val="none" w:sz="0" w:space="0" w:color="auto"/>
            <w:left w:val="none" w:sz="0" w:space="0" w:color="auto"/>
            <w:bottom w:val="none" w:sz="0" w:space="0" w:color="auto"/>
            <w:right w:val="none" w:sz="0" w:space="0" w:color="auto"/>
          </w:divBdr>
        </w:div>
        <w:div w:id="1730416201">
          <w:marLeft w:val="480"/>
          <w:marRight w:val="0"/>
          <w:marTop w:val="0"/>
          <w:marBottom w:val="0"/>
          <w:divBdr>
            <w:top w:val="none" w:sz="0" w:space="0" w:color="auto"/>
            <w:left w:val="none" w:sz="0" w:space="0" w:color="auto"/>
            <w:bottom w:val="none" w:sz="0" w:space="0" w:color="auto"/>
            <w:right w:val="none" w:sz="0" w:space="0" w:color="auto"/>
          </w:divBdr>
        </w:div>
        <w:div w:id="2003387347">
          <w:marLeft w:val="480"/>
          <w:marRight w:val="0"/>
          <w:marTop w:val="0"/>
          <w:marBottom w:val="0"/>
          <w:divBdr>
            <w:top w:val="none" w:sz="0" w:space="0" w:color="auto"/>
            <w:left w:val="none" w:sz="0" w:space="0" w:color="auto"/>
            <w:bottom w:val="none" w:sz="0" w:space="0" w:color="auto"/>
            <w:right w:val="none" w:sz="0" w:space="0" w:color="auto"/>
          </w:divBdr>
        </w:div>
        <w:div w:id="1055666492">
          <w:marLeft w:val="480"/>
          <w:marRight w:val="0"/>
          <w:marTop w:val="0"/>
          <w:marBottom w:val="0"/>
          <w:divBdr>
            <w:top w:val="none" w:sz="0" w:space="0" w:color="auto"/>
            <w:left w:val="none" w:sz="0" w:space="0" w:color="auto"/>
            <w:bottom w:val="none" w:sz="0" w:space="0" w:color="auto"/>
            <w:right w:val="none" w:sz="0" w:space="0" w:color="auto"/>
          </w:divBdr>
        </w:div>
        <w:div w:id="1807164331">
          <w:marLeft w:val="480"/>
          <w:marRight w:val="0"/>
          <w:marTop w:val="0"/>
          <w:marBottom w:val="0"/>
          <w:divBdr>
            <w:top w:val="none" w:sz="0" w:space="0" w:color="auto"/>
            <w:left w:val="none" w:sz="0" w:space="0" w:color="auto"/>
            <w:bottom w:val="none" w:sz="0" w:space="0" w:color="auto"/>
            <w:right w:val="none" w:sz="0" w:space="0" w:color="auto"/>
          </w:divBdr>
        </w:div>
        <w:div w:id="1145121404">
          <w:marLeft w:val="480"/>
          <w:marRight w:val="0"/>
          <w:marTop w:val="0"/>
          <w:marBottom w:val="0"/>
          <w:divBdr>
            <w:top w:val="none" w:sz="0" w:space="0" w:color="auto"/>
            <w:left w:val="none" w:sz="0" w:space="0" w:color="auto"/>
            <w:bottom w:val="none" w:sz="0" w:space="0" w:color="auto"/>
            <w:right w:val="none" w:sz="0" w:space="0" w:color="auto"/>
          </w:divBdr>
        </w:div>
        <w:div w:id="440102368">
          <w:marLeft w:val="480"/>
          <w:marRight w:val="0"/>
          <w:marTop w:val="0"/>
          <w:marBottom w:val="0"/>
          <w:divBdr>
            <w:top w:val="none" w:sz="0" w:space="0" w:color="auto"/>
            <w:left w:val="none" w:sz="0" w:space="0" w:color="auto"/>
            <w:bottom w:val="none" w:sz="0" w:space="0" w:color="auto"/>
            <w:right w:val="none" w:sz="0" w:space="0" w:color="auto"/>
          </w:divBdr>
        </w:div>
        <w:div w:id="1870223047">
          <w:marLeft w:val="480"/>
          <w:marRight w:val="0"/>
          <w:marTop w:val="0"/>
          <w:marBottom w:val="0"/>
          <w:divBdr>
            <w:top w:val="none" w:sz="0" w:space="0" w:color="auto"/>
            <w:left w:val="none" w:sz="0" w:space="0" w:color="auto"/>
            <w:bottom w:val="none" w:sz="0" w:space="0" w:color="auto"/>
            <w:right w:val="none" w:sz="0" w:space="0" w:color="auto"/>
          </w:divBdr>
        </w:div>
        <w:div w:id="810830109">
          <w:marLeft w:val="480"/>
          <w:marRight w:val="0"/>
          <w:marTop w:val="0"/>
          <w:marBottom w:val="0"/>
          <w:divBdr>
            <w:top w:val="none" w:sz="0" w:space="0" w:color="auto"/>
            <w:left w:val="none" w:sz="0" w:space="0" w:color="auto"/>
            <w:bottom w:val="none" w:sz="0" w:space="0" w:color="auto"/>
            <w:right w:val="none" w:sz="0" w:space="0" w:color="auto"/>
          </w:divBdr>
        </w:div>
        <w:div w:id="1766926351">
          <w:marLeft w:val="480"/>
          <w:marRight w:val="0"/>
          <w:marTop w:val="0"/>
          <w:marBottom w:val="0"/>
          <w:divBdr>
            <w:top w:val="none" w:sz="0" w:space="0" w:color="auto"/>
            <w:left w:val="none" w:sz="0" w:space="0" w:color="auto"/>
            <w:bottom w:val="none" w:sz="0" w:space="0" w:color="auto"/>
            <w:right w:val="none" w:sz="0" w:space="0" w:color="auto"/>
          </w:divBdr>
        </w:div>
        <w:div w:id="1828784307">
          <w:marLeft w:val="480"/>
          <w:marRight w:val="0"/>
          <w:marTop w:val="0"/>
          <w:marBottom w:val="0"/>
          <w:divBdr>
            <w:top w:val="none" w:sz="0" w:space="0" w:color="auto"/>
            <w:left w:val="none" w:sz="0" w:space="0" w:color="auto"/>
            <w:bottom w:val="none" w:sz="0" w:space="0" w:color="auto"/>
            <w:right w:val="none" w:sz="0" w:space="0" w:color="auto"/>
          </w:divBdr>
        </w:div>
        <w:div w:id="368648065">
          <w:marLeft w:val="480"/>
          <w:marRight w:val="0"/>
          <w:marTop w:val="0"/>
          <w:marBottom w:val="0"/>
          <w:divBdr>
            <w:top w:val="none" w:sz="0" w:space="0" w:color="auto"/>
            <w:left w:val="none" w:sz="0" w:space="0" w:color="auto"/>
            <w:bottom w:val="none" w:sz="0" w:space="0" w:color="auto"/>
            <w:right w:val="none" w:sz="0" w:space="0" w:color="auto"/>
          </w:divBdr>
        </w:div>
        <w:div w:id="1059548501">
          <w:marLeft w:val="480"/>
          <w:marRight w:val="0"/>
          <w:marTop w:val="0"/>
          <w:marBottom w:val="0"/>
          <w:divBdr>
            <w:top w:val="none" w:sz="0" w:space="0" w:color="auto"/>
            <w:left w:val="none" w:sz="0" w:space="0" w:color="auto"/>
            <w:bottom w:val="none" w:sz="0" w:space="0" w:color="auto"/>
            <w:right w:val="none" w:sz="0" w:space="0" w:color="auto"/>
          </w:divBdr>
        </w:div>
        <w:div w:id="1369800292">
          <w:marLeft w:val="480"/>
          <w:marRight w:val="0"/>
          <w:marTop w:val="0"/>
          <w:marBottom w:val="0"/>
          <w:divBdr>
            <w:top w:val="none" w:sz="0" w:space="0" w:color="auto"/>
            <w:left w:val="none" w:sz="0" w:space="0" w:color="auto"/>
            <w:bottom w:val="none" w:sz="0" w:space="0" w:color="auto"/>
            <w:right w:val="none" w:sz="0" w:space="0" w:color="auto"/>
          </w:divBdr>
        </w:div>
        <w:div w:id="831603118">
          <w:marLeft w:val="480"/>
          <w:marRight w:val="0"/>
          <w:marTop w:val="0"/>
          <w:marBottom w:val="0"/>
          <w:divBdr>
            <w:top w:val="none" w:sz="0" w:space="0" w:color="auto"/>
            <w:left w:val="none" w:sz="0" w:space="0" w:color="auto"/>
            <w:bottom w:val="none" w:sz="0" w:space="0" w:color="auto"/>
            <w:right w:val="none" w:sz="0" w:space="0" w:color="auto"/>
          </w:divBdr>
        </w:div>
        <w:div w:id="549926862">
          <w:marLeft w:val="480"/>
          <w:marRight w:val="0"/>
          <w:marTop w:val="0"/>
          <w:marBottom w:val="0"/>
          <w:divBdr>
            <w:top w:val="none" w:sz="0" w:space="0" w:color="auto"/>
            <w:left w:val="none" w:sz="0" w:space="0" w:color="auto"/>
            <w:bottom w:val="none" w:sz="0" w:space="0" w:color="auto"/>
            <w:right w:val="none" w:sz="0" w:space="0" w:color="auto"/>
          </w:divBdr>
        </w:div>
        <w:div w:id="552234130">
          <w:marLeft w:val="480"/>
          <w:marRight w:val="0"/>
          <w:marTop w:val="0"/>
          <w:marBottom w:val="0"/>
          <w:divBdr>
            <w:top w:val="none" w:sz="0" w:space="0" w:color="auto"/>
            <w:left w:val="none" w:sz="0" w:space="0" w:color="auto"/>
            <w:bottom w:val="none" w:sz="0" w:space="0" w:color="auto"/>
            <w:right w:val="none" w:sz="0" w:space="0" w:color="auto"/>
          </w:divBdr>
        </w:div>
        <w:div w:id="1544713933">
          <w:marLeft w:val="480"/>
          <w:marRight w:val="0"/>
          <w:marTop w:val="0"/>
          <w:marBottom w:val="0"/>
          <w:divBdr>
            <w:top w:val="none" w:sz="0" w:space="0" w:color="auto"/>
            <w:left w:val="none" w:sz="0" w:space="0" w:color="auto"/>
            <w:bottom w:val="none" w:sz="0" w:space="0" w:color="auto"/>
            <w:right w:val="none" w:sz="0" w:space="0" w:color="auto"/>
          </w:divBdr>
        </w:div>
        <w:div w:id="1852141714">
          <w:marLeft w:val="480"/>
          <w:marRight w:val="0"/>
          <w:marTop w:val="0"/>
          <w:marBottom w:val="0"/>
          <w:divBdr>
            <w:top w:val="none" w:sz="0" w:space="0" w:color="auto"/>
            <w:left w:val="none" w:sz="0" w:space="0" w:color="auto"/>
            <w:bottom w:val="none" w:sz="0" w:space="0" w:color="auto"/>
            <w:right w:val="none" w:sz="0" w:space="0" w:color="auto"/>
          </w:divBdr>
        </w:div>
        <w:div w:id="1075972121">
          <w:marLeft w:val="480"/>
          <w:marRight w:val="0"/>
          <w:marTop w:val="0"/>
          <w:marBottom w:val="0"/>
          <w:divBdr>
            <w:top w:val="none" w:sz="0" w:space="0" w:color="auto"/>
            <w:left w:val="none" w:sz="0" w:space="0" w:color="auto"/>
            <w:bottom w:val="none" w:sz="0" w:space="0" w:color="auto"/>
            <w:right w:val="none" w:sz="0" w:space="0" w:color="auto"/>
          </w:divBdr>
        </w:div>
        <w:div w:id="956179209">
          <w:marLeft w:val="480"/>
          <w:marRight w:val="0"/>
          <w:marTop w:val="0"/>
          <w:marBottom w:val="0"/>
          <w:divBdr>
            <w:top w:val="none" w:sz="0" w:space="0" w:color="auto"/>
            <w:left w:val="none" w:sz="0" w:space="0" w:color="auto"/>
            <w:bottom w:val="none" w:sz="0" w:space="0" w:color="auto"/>
            <w:right w:val="none" w:sz="0" w:space="0" w:color="auto"/>
          </w:divBdr>
        </w:div>
        <w:div w:id="1715422290">
          <w:marLeft w:val="480"/>
          <w:marRight w:val="0"/>
          <w:marTop w:val="0"/>
          <w:marBottom w:val="0"/>
          <w:divBdr>
            <w:top w:val="none" w:sz="0" w:space="0" w:color="auto"/>
            <w:left w:val="none" w:sz="0" w:space="0" w:color="auto"/>
            <w:bottom w:val="none" w:sz="0" w:space="0" w:color="auto"/>
            <w:right w:val="none" w:sz="0" w:space="0" w:color="auto"/>
          </w:divBdr>
        </w:div>
        <w:div w:id="4986856">
          <w:marLeft w:val="480"/>
          <w:marRight w:val="0"/>
          <w:marTop w:val="0"/>
          <w:marBottom w:val="0"/>
          <w:divBdr>
            <w:top w:val="none" w:sz="0" w:space="0" w:color="auto"/>
            <w:left w:val="none" w:sz="0" w:space="0" w:color="auto"/>
            <w:bottom w:val="none" w:sz="0" w:space="0" w:color="auto"/>
            <w:right w:val="none" w:sz="0" w:space="0" w:color="auto"/>
          </w:divBdr>
        </w:div>
        <w:div w:id="1166433474">
          <w:marLeft w:val="480"/>
          <w:marRight w:val="0"/>
          <w:marTop w:val="0"/>
          <w:marBottom w:val="0"/>
          <w:divBdr>
            <w:top w:val="none" w:sz="0" w:space="0" w:color="auto"/>
            <w:left w:val="none" w:sz="0" w:space="0" w:color="auto"/>
            <w:bottom w:val="none" w:sz="0" w:space="0" w:color="auto"/>
            <w:right w:val="none" w:sz="0" w:space="0" w:color="auto"/>
          </w:divBdr>
        </w:div>
        <w:div w:id="968628947">
          <w:marLeft w:val="480"/>
          <w:marRight w:val="0"/>
          <w:marTop w:val="0"/>
          <w:marBottom w:val="0"/>
          <w:divBdr>
            <w:top w:val="none" w:sz="0" w:space="0" w:color="auto"/>
            <w:left w:val="none" w:sz="0" w:space="0" w:color="auto"/>
            <w:bottom w:val="none" w:sz="0" w:space="0" w:color="auto"/>
            <w:right w:val="none" w:sz="0" w:space="0" w:color="auto"/>
          </w:divBdr>
        </w:div>
        <w:div w:id="1277447403">
          <w:marLeft w:val="480"/>
          <w:marRight w:val="0"/>
          <w:marTop w:val="0"/>
          <w:marBottom w:val="0"/>
          <w:divBdr>
            <w:top w:val="none" w:sz="0" w:space="0" w:color="auto"/>
            <w:left w:val="none" w:sz="0" w:space="0" w:color="auto"/>
            <w:bottom w:val="none" w:sz="0" w:space="0" w:color="auto"/>
            <w:right w:val="none" w:sz="0" w:space="0" w:color="auto"/>
          </w:divBdr>
        </w:div>
        <w:div w:id="1942906768">
          <w:marLeft w:val="480"/>
          <w:marRight w:val="0"/>
          <w:marTop w:val="0"/>
          <w:marBottom w:val="0"/>
          <w:divBdr>
            <w:top w:val="none" w:sz="0" w:space="0" w:color="auto"/>
            <w:left w:val="none" w:sz="0" w:space="0" w:color="auto"/>
            <w:bottom w:val="none" w:sz="0" w:space="0" w:color="auto"/>
            <w:right w:val="none" w:sz="0" w:space="0" w:color="auto"/>
          </w:divBdr>
        </w:div>
        <w:div w:id="1450051031">
          <w:marLeft w:val="480"/>
          <w:marRight w:val="0"/>
          <w:marTop w:val="0"/>
          <w:marBottom w:val="0"/>
          <w:divBdr>
            <w:top w:val="none" w:sz="0" w:space="0" w:color="auto"/>
            <w:left w:val="none" w:sz="0" w:space="0" w:color="auto"/>
            <w:bottom w:val="none" w:sz="0" w:space="0" w:color="auto"/>
            <w:right w:val="none" w:sz="0" w:space="0" w:color="auto"/>
          </w:divBdr>
        </w:div>
        <w:div w:id="1583373362">
          <w:marLeft w:val="480"/>
          <w:marRight w:val="0"/>
          <w:marTop w:val="0"/>
          <w:marBottom w:val="0"/>
          <w:divBdr>
            <w:top w:val="none" w:sz="0" w:space="0" w:color="auto"/>
            <w:left w:val="none" w:sz="0" w:space="0" w:color="auto"/>
            <w:bottom w:val="none" w:sz="0" w:space="0" w:color="auto"/>
            <w:right w:val="none" w:sz="0" w:space="0" w:color="auto"/>
          </w:divBdr>
        </w:div>
      </w:divsChild>
    </w:div>
    <w:div w:id="992955025">
      <w:bodyDiv w:val="1"/>
      <w:marLeft w:val="0"/>
      <w:marRight w:val="0"/>
      <w:marTop w:val="0"/>
      <w:marBottom w:val="0"/>
      <w:divBdr>
        <w:top w:val="none" w:sz="0" w:space="0" w:color="auto"/>
        <w:left w:val="none" w:sz="0" w:space="0" w:color="auto"/>
        <w:bottom w:val="none" w:sz="0" w:space="0" w:color="auto"/>
        <w:right w:val="none" w:sz="0" w:space="0" w:color="auto"/>
      </w:divBdr>
    </w:div>
    <w:div w:id="993145496">
      <w:bodyDiv w:val="1"/>
      <w:marLeft w:val="0"/>
      <w:marRight w:val="0"/>
      <w:marTop w:val="0"/>
      <w:marBottom w:val="0"/>
      <w:divBdr>
        <w:top w:val="none" w:sz="0" w:space="0" w:color="auto"/>
        <w:left w:val="none" w:sz="0" w:space="0" w:color="auto"/>
        <w:bottom w:val="none" w:sz="0" w:space="0" w:color="auto"/>
        <w:right w:val="none" w:sz="0" w:space="0" w:color="auto"/>
      </w:divBdr>
    </w:div>
    <w:div w:id="993484412">
      <w:bodyDiv w:val="1"/>
      <w:marLeft w:val="0"/>
      <w:marRight w:val="0"/>
      <w:marTop w:val="0"/>
      <w:marBottom w:val="0"/>
      <w:divBdr>
        <w:top w:val="none" w:sz="0" w:space="0" w:color="auto"/>
        <w:left w:val="none" w:sz="0" w:space="0" w:color="auto"/>
        <w:bottom w:val="none" w:sz="0" w:space="0" w:color="auto"/>
        <w:right w:val="none" w:sz="0" w:space="0" w:color="auto"/>
      </w:divBdr>
    </w:div>
    <w:div w:id="993685100">
      <w:bodyDiv w:val="1"/>
      <w:marLeft w:val="0"/>
      <w:marRight w:val="0"/>
      <w:marTop w:val="0"/>
      <w:marBottom w:val="0"/>
      <w:divBdr>
        <w:top w:val="none" w:sz="0" w:space="0" w:color="auto"/>
        <w:left w:val="none" w:sz="0" w:space="0" w:color="auto"/>
        <w:bottom w:val="none" w:sz="0" w:space="0" w:color="auto"/>
        <w:right w:val="none" w:sz="0" w:space="0" w:color="auto"/>
      </w:divBdr>
    </w:div>
    <w:div w:id="993920457">
      <w:bodyDiv w:val="1"/>
      <w:marLeft w:val="0"/>
      <w:marRight w:val="0"/>
      <w:marTop w:val="0"/>
      <w:marBottom w:val="0"/>
      <w:divBdr>
        <w:top w:val="none" w:sz="0" w:space="0" w:color="auto"/>
        <w:left w:val="none" w:sz="0" w:space="0" w:color="auto"/>
        <w:bottom w:val="none" w:sz="0" w:space="0" w:color="auto"/>
        <w:right w:val="none" w:sz="0" w:space="0" w:color="auto"/>
      </w:divBdr>
      <w:divsChild>
        <w:div w:id="738484122">
          <w:marLeft w:val="480"/>
          <w:marRight w:val="0"/>
          <w:marTop w:val="0"/>
          <w:marBottom w:val="0"/>
          <w:divBdr>
            <w:top w:val="none" w:sz="0" w:space="0" w:color="auto"/>
            <w:left w:val="none" w:sz="0" w:space="0" w:color="auto"/>
            <w:bottom w:val="none" w:sz="0" w:space="0" w:color="auto"/>
            <w:right w:val="none" w:sz="0" w:space="0" w:color="auto"/>
          </w:divBdr>
        </w:div>
        <w:div w:id="889614379">
          <w:marLeft w:val="480"/>
          <w:marRight w:val="0"/>
          <w:marTop w:val="0"/>
          <w:marBottom w:val="0"/>
          <w:divBdr>
            <w:top w:val="none" w:sz="0" w:space="0" w:color="auto"/>
            <w:left w:val="none" w:sz="0" w:space="0" w:color="auto"/>
            <w:bottom w:val="none" w:sz="0" w:space="0" w:color="auto"/>
            <w:right w:val="none" w:sz="0" w:space="0" w:color="auto"/>
          </w:divBdr>
        </w:div>
        <w:div w:id="1738551484">
          <w:marLeft w:val="480"/>
          <w:marRight w:val="0"/>
          <w:marTop w:val="0"/>
          <w:marBottom w:val="0"/>
          <w:divBdr>
            <w:top w:val="none" w:sz="0" w:space="0" w:color="auto"/>
            <w:left w:val="none" w:sz="0" w:space="0" w:color="auto"/>
            <w:bottom w:val="none" w:sz="0" w:space="0" w:color="auto"/>
            <w:right w:val="none" w:sz="0" w:space="0" w:color="auto"/>
          </w:divBdr>
        </w:div>
        <w:div w:id="1929533295">
          <w:marLeft w:val="480"/>
          <w:marRight w:val="0"/>
          <w:marTop w:val="0"/>
          <w:marBottom w:val="0"/>
          <w:divBdr>
            <w:top w:val="none" w:sz="0" w:space="0" w:color="auto"/>
            <w:left w:val="none" w:sz="0" w:space="0" w:color="auto"/>
            <w:bottom w:val="none" w:sz="0" w:space="0" w:color="auto"/>
            <w:right w:val="none" w:sz="0" w:space="0" w:color="auto"/>
          </w:divBdr>
        </w:div>
        <w:div w:id="1891459867">
          <w:marLeft w:val="480"/>
          <w:marRight w:val="0"/>
          <w:marTop w:val="0"/>
          <w:marBottom w:val="0"/>
          <w:divBdr>
            <w:top w:val="none" w:sz="0" w:space="0" w:color="auto"/>
            <w:left w:val="none" w:sz="0" w:space="0" w:color="auto"/>
            <w:bottom w:val="none" w:sz="0" w:space="0" w:color="auto"/>
            <w:right w:val="none" w:sz="0" w:space="0" w:color="auto"/>
          </w:divBdr>
        </w:div>
        <w:div w:id="1333339443">
          <w:marLeft w:val="480"/>
          <w:marRight w:val="0"/>
          <w:marTop w:val="0"/>
          <w:marBottom w:val="0"/>
          <w:divBdr>
            <w:top w:val="none" w:sz="0" w:space="0" w:color="auto"/>
            <w:left w:val="none" w:sz="0" w:space="0" w:color="auto"/>
            <w:bottom w:val="none" w:sz="0" w:space="0" w:color="auto"/>
            <w:right w:val="none" w:sz="0" w:space="0" w:color="auto"/>
          </w:divBdr>
        </w:div>
        <w:div w:id="1685932539">
          <w:marLeft w:val="480"/>
          <w:marRight w:val="0"/>
          <w:marTop w:val="0"/>
          <w:marBottom w:val="0"/>
          <w:divBdr>
            <w:top w:val="none" w:sz="0" w:space="0" w:color="auto"/>
            <w:left w:val="none" w:sz="0" w:space="0" w:color="auto"/>
            <w:bottom w:val="none" w:sz="0" w:space="0" w:color="auto"/>
            <w:right w:val="none" w:sz="0" w:space="0" w:color="auto"/>
          </w:divBdr>
        </w:div>
        <w:div w:id="1876965631">
          <w:marLeft w:val="480"/>
          <w:marRight w:val="0"/>
          <w:marTop w:val="0"/>
          <w:marBottom w:val="0"/>
          <w:divBdr>
            <w:top w:val="none" w:sz="0" w:space="0" w:color="auto"/>
            <w:left w:val="none" w:sz="0" w:space="0" w:color="auto"/>
            <w:bottom w:val="none" w:sz="0" w:space="0" w:color="auto"/>
            <w:right w:val="none" w:sz="0" w:space="0" w:color="auto"/>
          </w:divBdr>
        </w:div>
        <w:div w:id="1910847527">
          <w:marLeft w:val="480"/>
          <w:marRight w:val="0"/>
          <w:marTop w:val="0"/>
          <w:marBottom w:val="0"/>
          <w:divBdr>
            <w:top w:val="none" w:sz="0" w:space="0" w:color="auto"/>
            <w:left w:val="none" w:sz="0" w:space="0" w:color="auto"/>
            <w:bottom w:val="none" w:sz="0" w:space="0" w:color="auto"/>
            <w:right w:val="none" w:sz="0" w:space="0" w:color="auto"/>
          </w:divBdr>
        </w:div>
        <w:div w:id="392431705">
          <w:marLeft w:val="480"/>
          <w:marRight w:val="0"/>
          <w:marTop w:val="0"/>
          <w:marBottom w:val="0"/>
          <w:divBdr>
            <w:top w:val="none" w:sz="0" w:space="0" w:color="auto"/>
            <w:left w:val="none" w:sz="0" w:space="0" w:color="auto"/>
            <w:bottom w:val="none" w:sz="0" w:space="0" w:color="auto"/>
            <w:right w:val="none" w:sz="0" w:space="0" w:color="auto"/>
          </w:divBdr>
        </w:div>
        <w:div w:id="1160921833">
          <w:marLeft w:val="480"/>
          <w:marRight w:val="0"/>
          <w:marTop w:val="0"/>
          <w:marBottom w:val="0"/>
          <w:divBdr>
            <w:top w:val="none" w:sz="0" w:space="0" w:color="auto"/>
            <w:left w:val="none" w:sz="0" w:space="0" w:color="auto"/>
            <w:bottom w:val="none" w:sz="0" w:space="0" w:color="auto"/>
            <w:right w:val="none" w:sz="0" w:space="0" w:color="auto"/>
          </w:divBdr>
        </w:div>
        <w:div w:id="729381734">
          <w:marLeft w:val="480"/>
          <w:marRight w:val="0"/>
          <w:marTop w:val="0"/>
          <w:marBottom w:val="0"/>
          <w:divBdr>
            <w:top w:val="none" w:sz="0" w:space="0" w:color="auto"/>
            <w:left w:val="none" w:sz="0" w:space="0" w:color="auto"/>
            <w:bottom w:val="none" w:sz="0" w:space="0" w:color="auto"/>
            <w:right w:val="none" w:sz="0" w:space="0" w:color="auto"/>
          </w:divBdr>
        </w:div>
        <w:div w:id="633367752">
          <w:marLeft w:val="480"/>
          <w:marRight w:val="0"/>
          <w:marTop w:val="0"/>
          <w:marBottom w:val="0"/>
          <w:divBdr>
            <w:top w:val="none" w:sz="0" w:space="0" w:color="auto"/>
            <w:left w:val="none" w:sz="0" w:space="0" w:color="auto"/>
            <w:bottom w:val="none" w:sz="0" w:space="0" w:color="auto"/>
            <w:right w:val="none" w:sz="0" w:space="0" w:color="auto"/>
          </w:divBdr>
        </w:div>
        <w:div w:id="1558587607">
          <w:marLeft w:val="480"/>
          <w:marRight w:val="0"/>
          <w:marTop w:val="0"/>
          <w:marBottom w:val="0"/>
          <w:divBdr>
            <w:top w:val="none" w:sz="0" w:space="0" w:color="auto"/>
            <w:left w:val="none" w:sz="0" w:space="0" w:color="auto"/>
            <w:bottom w:val="none" w:sz="0" w:space="0" w:color="auto"/>
            <w:right w:val="none" w:sz="0" w:space="0" w:color="auto"/>
          </w:divBdr>
        </w:div>
        <w:div w:id="1130054104">
          <w:marLeft w:val="480"/>
          <w:marRight w:val="0"/>
          <w:marTop w:val="0"/>
          <w:marBottom w:val="0"/>
          <w:divBdr>
            <w:top w:val="none" w:sz="0" w:space="0" w:color="auto"/>
            <w:left w:val="none" w:sz="0" w:space="0" w:color="auto"/>
            <w:bottom w:val="none" w:sz="0" w:space="0" w:color="auto"/>
            <w:right w:val="none" w:sz="0" w:space="0" w:color="auto"/>
          </w:divBdr>
        </w:div>
        <w:div w:id="1953589095">
          <w:marLeft w:val="480"/>
          <w:marRight w:val="0"/>
          <w:marTop w:val="0"/>
          <w:marBottom w:val="0"/>
          <w:divBdr>
            <w:top w:val="none" w:sz="0" w:space="0" w:color="auto"/>
            <w:left w:val="none" w:sz="0" w:space="0" w:color="auto"/>
            <w:bottom w:val="none" w:sz="0" w:space="0" w:color="auto"/>
            <w:right w:val="none" w:sz="0" w:space="0" w:color="auto"/>
          </w:divBdr>
        </w:div>
        <w:div w:id="1229728388">
          <w:marLeft w:val="480"/>
          <w:marRight w:val="0"/>
          <w:marTop w:val="0"/>
          <w:marBottom w:val="0"/>
          <w:divBdr>
            <w:top w:val="none" w:sz="0" w:space="0" w:color="auto"/>
            <w:left w:val="none" w:sz="0" w:space="0" w:color="auto"/>
            <w:bottom w:val="none" w:sz="0" w:space="0" w:color="auto"/>
            <w:right w:val="none" w:sz="0" w:space="0" w:color="auto"/>
          </w:divBdr>
        </w:div>
        <w:div w:id="1704132693">
          <w:marLeft w:val="480"/>
          <w:marRight w:val="0"/>
          <w:marTop w:val="0"/>
          <w:marBottom w:val="0"/>
          <w:divBdr>
            <w:top w:val="none" w:sz="0" w:space="0" w:color="auto"/>
            <w:left w:val="none" w:sz="0" w:space="0" w:color="auto"/>
            <w:bottom w:val="none" w:sz="0" w:space="0" w:color="auto"/>
            <w:right w:val="none" w:sz="0" w:space="0" w:color="auto"/>
          </w:divBdr>
        </w:div>
        <w:div w:id="236983648">
          <w:marLeft w:val="480"/>
          <w:marRight w:val="0"/>
          <w:marTop w:val="0"/>
          <w:marBottom w:val="0"/>
          <w:divBdr>
            <w:top w:val="none" w:sz="0" w:space="0" w:color="auto"/>
            <w:left w:val="none" w:sz="0" w:space="0" w:color="auto"/>
            <w:bottom w:val="none" w:sz="0" w:space="0" w:color="auto"/>
            <w:right w:val="none" w:sz="0" w:space="0" w:color="auto"/>
          </w:divBdr>
        </w:div>
        <w:div w:id="885720488">
          <w:marLeft w:val="480"/>
          <w:marRight w:val="0"/>
          <w:marTop w:val="0"/>
          <w:marBottom w:val="0"/>
          <w:divBdr>
            <w:top w:val="none" w:sz="0" w:space="0" w:color="auto"/>
            <w:left w:val="none" w:sz="0" w:space="0" w:color="auto"/>
            <w:bottom w:val="none" w:sz="0" w:space="0" w:color="auto"/>
            <w:right w:val="none" w:sz="0" w:space="0" w:color="auto"/>
          </w:divBdr>
        </w:div>
        <w:div w:id="847790259">
          <w:marLeft w:val="480"/>
          <w:marRight w:val="0"/>
          <w:marTop w:val="0"/>
          <w:marBottom w:val="0"/>
          <w:divBdr>
            <w:top w:val="none" w:sz="0" w:space="0" w:color="auto"/>
            <w:left w:val="none" w:sz="0" w:space="0" w:color="auto"/>
            <w:bottom w:val="none" w:sz="0" w:space="0" w:color="auto"/>
            <w:right w:val="none" w:sz="0" w:space="0" w:color="auto"/>
          </w:divBdr>
        </w:div>
        <w:div w:id="1441025231">
          <w:marLeft w:val="480"/>
          <w:marRight w:val="0"/>
          <w:marTop w:val="0"/>
          <w:marBottom w:val="0"/>
          <w:divBdr>
            <w:top w:val="none" w:sz="0" w:space="0" w:color="auto"/>
            <w:left w:val="none" w:sz="0" w:space="0" w:color="auto"/>
            <w:bottom w:val="none" w:sz="0" w:space="0" w:color="auto"/>
            <w:right w:val="none" w:sz="0" w:space="0" w:color="auto"/>
          </w:divBdr>
        </w:div>
        <w:div w:id="885989479">
          <w:marLeft w:val="480"/>
          <w:marRight w:val="0"/>
          <w:marTop w:val="0"/>
          <w:marBottom w:val="0"/>
          <w:divBdr>
            <w:top w:val="none" w:sz="0" w:space="0" w:color="auto"/>
            <w:left w:val="none" w:sz="0" w:space="0" w:color="auto"/>
            <w:bottom w:val="none" w:sz="0" w:space="0" w:color="auto"/>
            <w:right w:val="none" w:sz="0" w:space="0" w:color="auto"/>
          </w:divBdr>
        </w:div>
        <w:div w:id="1240407324">
          <w:marLeft w:val="480"/>
          <w:marRight w:val="0"/>
          <w:marTop w:val="0"/>
          <w:marBottom w:val="0"/>
          <w:divBdr>
            <w:top w:val="none" w:sz="0" w:space="0" w:color="auto"/>
            <w:left w:val="none" w:sz="0" w:space="0" w:color="auto"/>
            <w:bottom w:val="none" w:sz="0" w:space="0" w:color="auto"/>
            <w:right w:val="none" w:sz="0" w:space="0" w:color="auto"/>
          </w:divBdr>
        </w:div>
        <w:div w:id="1698238322">
          <w:marLeft w:val="480"/>
          <w:marRight w:val="0"/>
          <w:marTop w:val="0"/>
          <w:marBottom w:val="0"/>
          <w:divBdr>
            <w:top w:val="none" w:sz="0" w:space="0" w:color="auto"/>
            <w:left w:val="none" w:sz="0" w:space="0" w:color="auto"/>
            <w:bottom w:val="none" w:sz="0" w:space="0" w:color="auto"/>
            <w:right w:val="none" w:sz="0" w:space="0" w:color="auto"/>
          </w:divBdr>
        </w:div>
        <w:div w:id="1159686167">
          <w:marLeft w:val="480"/>
          <w:marRight w:val="0"/>
          <w:marTop w:val="0"/>
          <w:marBottom w:val="0"/>
          <w:divBdr>
            <w:top w:val="none" w:sz="0" w:space="0" w:color="auto"/>
            <w:left w:val="none" w:sz="0" w:space="0" w:color="auto"/>
            <w:bottom w:val="none" w:sz="0" w:space="0" w:color="auto"/>
            <w:right w:val="none" w:sz="0" w:space="0" w:color="auto"/>
          </w:divBdr>
        </w:div>
        <w:div w:id="490414064">
          <w:marLeft w:val="480"/>
          <w:marRight w:val="0"/>
          <w:marTop w:val="0"/>
          <w:marBottom w:val="0"/>
          <w:divBdr>
            <w:top w:val="none" w:sz="0" w:space="0" w:color="auto"/>
            <w:left w:val="none" w:sz="0" w:space="0" w:color="auto"/>
            <w:bottom w:val="none" w:sz="0" w:space="0" w:color="auto"/>
            <w:right w:val="none" w:sz="0" w:space="0" w:color="auto"/>
          </w:divBdr>
        </w:div>
        <w:div w:id="1410229002">
          <w:marLeft w:val="480"/>
          <w:marRight w:val="0"/>
          <w:marTop w:val="0"/>
          <w:marBottom w:val="0"/>
          <w:divBdr>
            <w:top w:val="none" w:sz="0" w:space="0" w:color="auto"/>
            <w:left w:val="none" w:sz="0" w:space="0" w:color="auto"/>
            <w:bottom w:val="none" w:sz="0" w:space="0" w:color="auto"/>
            <w:right w:val="none" w:sz="0" w:space="0" w:color="auto"/>
          </w:divBdr>
        </w:div>
        <w:div w:id="1672564102">
          <w:marLeft w:val="480"/>
          <w:marRight w:val="0"/>
          <w:marTop w:val="0"/>
          <w:marBottom w:val="0"/>
          <w:divBdr>
            <w:top w:val="none" w:sz="0" w:space="0" w:color="auto"/>
            <w:left w:val="none" w:sz="0" w:space="0" w:color="auto"/>
            <w:bottom w:val="none" w:sz="0" w:space="0" w:color="auto"/>
            <w:right w:val="none" w:sz="0" w:space="0" w:color="auto"/>
          </w:divBdr>
        </w:div>
        <w:div w:id="1308514912">
          <w:marLeft w:val="480"/>
          <w:marRight w:val="0"/>
          <w:marTop w:val="0"/>
          <w:marBottom w:val="0"/>
          <w:divBdr>
            <w:top w:val="none" w:sz="0" w:space="0" w:color="auto"/>
            <w:left w:val="none" w:sz="0" w:space="0" w:color="auto"/>
            <w:bottom w:val="none" w:sz="0" w:space="0" w:color="auto"/>
            <w:right w:val="none" w:sz="0" w:space="0" w:color="auto"/>
          </w:divBdr>
        </w:div>
        <w:div w:id="727343570">
          <w:marLeft w:val="480"/>
          <w:marRight w:val="0"/>
          <w:marTop w:val="0"/>
          <w:marBottom w:val="0"/>
          <w:divBdr>
            <w:top w:val="none" w:sz="0" w:space="0" w:color="auto"/>
            <w:left w:val="none" w:sz="0" w:space="0" w:color="auto"/>
            <w:bottom w:val="none" w:sz="0" w:space="0" w:color="auto"/>
            <w:right w:val="none" w:sz="0" w:space="0" w:color="auto"/>
          </w:divBdr>
        </w:div>
        <w:div w:id="913392274">
          <w:marLeft w:val="480"/>
          <w:marRight w:val="0"/>
          <w:marTop w:val="0"/>
          <w:marBottom w:val="0"/>
          <w:divBdr>
            <w:top w:val="none" w:sz="0" w:space="0" w:color="auto"/>
            <w:left w:val="none" w:sz="0" w:space="0" w:color="auto"/>
            <w:bottom w:val="none" w:sz="0" w:space="0" w:color="auto"/>
            <w:right w:val="none" w:sz="0" w:space="0" w:color="auto"/>
          </w:divBdr>
        </w:div>
        <w:div w:id="38672187">
          <w:marLeft w:val="480"/>
          <w:marRight w:val="0"/>
          <w:marTop w:val="0"/>
          <w:marBottom w:val="0"/>
          <w:divBdr>
            <w:top w:val="none" w:sz="0" w:space="0" w:color="auto"/>
            <w:left w:val="none" w:sz="0" w:space="0" w:color="auto"/>
            <w:bottom w:val="none" w:sz="0" w:space="0" w:color="auto"/>
            <w:right w:val="none" w:sz="0" w:space="0" w:color="auto"/>
          </w:divBdr>
        </w:div>
        <w:div w:id="500389816">
          <w:marLeft w:val="480"/>
          <w:marRight w:val="0"/>
          <w:marTop w:val="0"/>
          <w:marBottom w:val="0"/>
          <w:divBdr>
            <w:top w:val="none" w:sz="0" w:space="0" w:color="auto"/>
            <w:left w:val="none" w:sz="0" w:space="0" w:color="auto"/>
            <w:bottom w:val="none" w:sz="0" w:space="0" w:color="auto"/>
            <w:right w:val="none" w:sz="0" w:space="0" w:color="auto"/>
          </w:divBdr>
        </w:div>
        <w:div w:id="1879272891">
          <w:marLeft w:val="480"/>
          <w:marRight w:val="0"/>
          <w:marTop w:val="0"/>
          <w:marBottom w:val="0"/>
          <w:divBdr>
            <w:top w:val="none" w:sz="0" w:space="0" w:color="auto"/>
            <w:left w:val="none" w:sz="0" w:space="0" w:color="auto"/>
            <w:bottom w:val="none" w:sz="0" w:space="0" w:color="auto"/>
            <w:right w:val="none" w:sz="0" w:space="0" w:color="auto"/>
          </w:divBdr>
        </w:div>
        <w:div w:id="14699708">
          <w:marLeft w:val="480"/>
          <w:marRight w:val="0"/>
          <w:marTop w:val="0"/>
          <w:marBottom w:val="0"/>
          <w:divBdr>
            <w:top w:val="none" w:sz="0" w:space="0" w:color="auto"/>
            <w:left w:val="none" w:sz="0" w:space="0" w:color="auto"/>
            <w:bottom w:val="none" w:sz="0" w:space="0" w:color="auto"/>
            <w:right w:val="none" w:sz="0" w:space="0" w:color="auto"/>
          </w:divBdr>
        </w:div>
        <w:div w:id="1484618605">
          <w:marLeft w:val="480"/>
          <w:marRight w:val="0"/>
          <w:marTop w:val="0"/>
          <w:marBottom w:val="0"/>
          <w:divBdr>
            <w:top w:val="none" w:sz="0" w:space="0" w:color="auto"/>
            <w:left w:val="none" w:sz="0" w:space="0" w:color="auto"/>
            <w:bottom w:val="none" w:sz="0" w:space="0" w:color="auto"/>
            <w:right w:val="none" w:sz="0" w:space="0" w:color="auto"/>
          </w:divBdr>
        </w:div>
        <w:div w:id="254873105">
          <w:marLeft w:val="480"/>
          <w:marRight w:val="0"/>
          <w:marTop w:val="0"/>
          <w:marBottom w:val="0"/>
          <w:divBdr>
            <w:top w:val="none" w:sz="0" w:space="0" w:color="auto"/>
            <w:left w:val="none" w:sz="0" w:space="0" w:color="auto"/>
            <w:bottom w:val="none" w:sz="0" w:space="0" w:color="auto"/>
            <w:right w:val="none" w:sz="0" w:space="0" w:color="auto"/>
          </w:divBdr>
        </w:div>
        <w:div w:id="1377896228">
          <w:marLeft w:val="480"/>
          <w:marRight w:val="0"/>
          <w:marTop w:val="0"/>
          <w:marBottom w:val="0"/>
          <w:divBdr>
            <w:top w:val="none" w:sz="0" w:space="0" w:color="auto"/>
            <w:left w:val="none" w:sz="0" w:space="0" w:color="auto"/>
            <w:bottom w:val="none" w:sz="0" w:space="0" w:color="auto"/>
            <w:right w:val="none" w:sz="0" w:space="0" w:color="auto"/>
          </w:divBdr>
        </w:div>
        <w:div w:id="1762750486">
          <w:marLeft w:val="480"/>
          <w:marRight w:val="0"/>
          <w:marTop w:val="0"/>
          <w:marBottom w:val="0"/>
          <w:divBdr>
            <w:top w:val="none" w:sz="0" w:space="0" w:color="auto"/>
            <w:left w:val="none" w:sz="0" w:space="0" w:color="auto"/>
            <w:bottom w:val="none" w:sz="0" w:space="0" w:color="auto"/>
            <w:right w:val="none" w:sz="0" w:space="0" w:color="auto"/>
          </w:divBdr>
        </w:div>
        <w:div w:id="1814978679">
          <w:marLeft w:val="480"/>
          <w:marRight w:val="0"/>
          <w:marTop w:val="0"/>
          <w:marBottom w:val="0"/>
          <w:divBdr>
            <w:top w:val="none" w:sz="0" w:space="0" w:color="auto"/>
            <w:left w:val="none" w:sz="0" w:space="0" w:color="auto"/>
            <w:bottom w:val="none" w:sz="0" w:space="0" w:color="auto"/>
            <w:right w:val="none" w:sz="0" w:space="0" w:color="auto"/>
          </w:divBdr>
        </w:div>
        <w:div w:id="201015748">
          <w:marLeft w:val="480"/>
          <w:marRight w:val="0"/>
          <w:marTop w:val="0"/>
          <w:marBottom w:val="0"/>
          <w:divBdr>
            <w:top w:val="none" w:sz="0" w:space="0" w:color="auto"/>
            <w:left w:val="none" w:sz="0" w:space="0" w:color="auto"/>
            <w:bottom w:val="none" w:sz="0" w:space="0" w:color="auto"/>
            <w:right w:val="none" w:sz="0" w:space="0" w:color="auto"/>
          </w:divBdr>
        </w:div>
        <w:div w:id="1037774404">
          <w:marLeft w:val="480"/>
          <w:marRight w:val="0"/>
          <w:marTop w:val="0"/>
          <w:marBottom w:val="0"/>
          <w:divBdr>
            <w:top w:val="none" w:sz="0" w:space="0" w:color="auto"/>
            <w:left w:val="none" w:sz="0" w:space="0" w:color="auto"/>
            <w:bottom w:val="none" w:sz="0" w:space="0" w:color="auto"/>
            <w:right w:val="none" w:sz="0" w:space="0" w:color="auto"/>
          </w:divBdr>
        </w:div>
        <w:div w:id="130221534">
          <w:marLeft w:val="480"/>
          <w:marRight w:val="0"/>
          <w:marTop w:val="0"/>
          <w:marBottom w:val="0"/>
          <w:divBdr>
            <w:top w:val="none" w:sz="0" w:space="0" w:color="auto"/>
            <w:left w:val="none" w:sz="0" w:space="0" w:color="auto"/>
            <w:bottom w:val="none" w:sz="0" w:space="0" w:color="auto"/>
            <w:right w:val="none" w:sz="0" w:space="0" w:color="auto"/>
          </w:divBdr>
        </w:div>
        <w:div w:id="1383943070">
          <w:marLeft w:val="480"/>
          <w:marRight w:val="0"/>
          <w:marTop w:val="0"/>
          <w:marBottom w:val="0"/>
          <w:divBdr>
            <w:top w:val="none" w:sz="0" w:space="0" w:color="auto"/>
            <w:left w:val="none" w:sz="0" w:space="0" w:color="auto"/>
            <w:bottom w:val="none" w:sz="0" w:space="0" w:color="auto"/>
            <w:right w:val="none" w:sz="0" w:space="0" w:color="auto"/>
          </w:divBdr>
        </w:div>
        <w:div w:id="177306620">
          <w:marLeft w:val="480"/>
          <w:marRight w:val="0"/>
          <w:marTop w:val="0"/>
          <w:marBottom w:val="0"/>
          <w:divBdr>
            <w:top w:val="none" w:sz="0" w:space="0" w:color="auto"/>
            <w:left w:val="none" w:sz="0" w:space="0" w:color="auto"/>
            <w:bottom w:val="none" w:sz="0" w:space="0" w:color="auto"/>
            <w:right w:val="none" w:sz="0" w:space="0" w:color="auto"/>
          </w:divBdr>
        </w:div>
        <w:div w:id="420030214">
          <w:marLeft w:val="480"/>
          <w:marRight w:val="0"/>
          <w:marTop w:val="0"/>
          <w:marBottom w:val="0"/>
          <w:divBdr>
            <w:top w:val="none" w:sz="0" w:space="0" w:color="auto"/>
            <w:left w:val="none" w:sz="0" w:space="0" w:color="auto"/>
            <w:bottom w:val="none" w:sz="0" w:space="0" w:color="auto"/>
            <w:right w:val="none" w:sz="0" w:space="0" w:color="auto"/>
          </w:divBdr>
        </w:div>
        <w:div w:id="28261862">
          <w:marLeft w:val="480"/>
          <w:marRight w:val="0"/>
          <w:marTop w:val="0"/>
          <w:marBottom w:val="0"/>
          <w:divBdr>
            <w:top w:val="none" w:sz="0" w:space="0" w:color="auto"/>
            <w:left w:val="none" w:sz="0" w:space="0" w:color="auto"/>
            <w:bottom w:val="none" w:sz="0" w:space="0" w:color="auto"/>
            <w:right w:val="none" w:sz="0" w:space="0" w:color="auto"/>
          </w:divBdr>
        </w:div>
        <w:div w:id="1104619123">
          <w:marLeft w:val="480"/>
          <w:marRight w:val="0"/>
          <w:marTop w:val="0"/>
          <w:marBottom w:val="0"/>
          <w:divBdr>
            <w:top w:val="none" w:sz="0" w:space="0" w:color="auto"/>
            <w:left w:val="none" w:sz="0" w:space="0" w:color="auto"/>
            <w:bottom w:val="none" w:sz="0" w:space="0" w:color="auto"/>
            <w:right w:val="none" w:sz="0" w:space="0" w:color="auto"/>
          </w:divBdr>
        </w:div>
        <w:div w:id="957760318">
          <w:marLeft w:val="480"/>
          <w:marRight w:val="0"/>
          <w:marTop w:val="0"/>
          <w:marBottom w:val="0"/>
          <w:divBdr>
            <w:top w:val="none" w:sz="0" w:space="0" w:color="auto"/>
            <w:left w:val="none" w:sz="0" w:space="0" w:color="auto"/>
            <w:bottom w:val="none" w:sz="0" w:space="0" w:color="auto"/>
            <w:right w:val="none" w:sz="0" w:space="0" w:color="auto"/>
          </w:divBdr>
        </w:div>
        <w:div w:id="364331673">
          <w:marLeft w:val="480"/>
          <w:marRight w:val="0"/>
          <w:marTop w:val="0"/>
          <w:marBottom w:val="0"/>
          <w:divBdr>
            <w:top w:val="none" w:sz="0" w:space="0" w:color="auto"/>
            <w:left w:val="none" w:sz="0" w:space="0" w:color="auto"/>
            <w:bottom w:val="none" w:sz="0" w:space="0" w:color="auto"/>
            <w:right w:val="none" w:sz="0" w:space="0" w:color="auto"/>
          </w:divBdr>
        </w:div>
        <w:div w:id="1664119819">
          <w:marLeft w:val="480"/>
          <w:marRight w:val="0"/>
          <w:marTop w:val="0"/>
          <w:marBottom w:val="0"/>
          <w:divBdr>
            <w:top w:val="none" w:sz="0" w:space="0" w:color="auto"/>
            <w:left w:val="none" w:sz="0" w:space="0" w:color="auto"/>
            <w:bottom w:val="none" w:sz="0" w:space="0" w:color="auto"/>
            <w:right w:val="none" w:sz="0" w:space="0" w:color="auto"/>
          </w:divBdr>
        </w:div>
        <w:div w:id="1574660390">
          <w:marLeft w:val="480"/>
          <w:marRight w:val="0"/>
          <w:marTop w:val="0"/>
          <w:marBottom w:val="0"/>
          <w:divBdr>
            <w:top w:val="none" w:sz="0" w:space="0" w:color="auto"/>
            <w:left w:val="none" w:sz="0" w:space="0" w:color="auto"/>
            <w:bottom w:val="none" w:sz="0" w:space="0" w:color="auto"/>
            <w:right w:val="none" w:sz="0" w:space="0" w:color="auto"/>
          </w:divBdr>
        </w:div>
        <w:div w:id="432895413">
          <w:marLeft w:val="480"/>
          <w:marRight w:val="0"/>
          <w:marTop w:val="0"/>
          <w:marBottom w:val="0"/>
          <w:divBdr>
            <w:top w:val="none" w:sz="0" w:space="0" w:color="auto"/>
            <w:left w:val="none" w:sz="0" w:space="0" w:color="auto"/>
            <w:bottom w:val="none" w:sz="0" w:space="0" w:color="auto"/>
            <w:right w:val="none" w:sz="0" w:space="0" w:color="auto"/>
          </w:divBdr>
        </w:div>
        <w:div w:id="144669814">
          <w:marLeft w:val="480"/>
          <w:marRight w:val="0"/>
          <w:marTop w:val="0"/>
          <w:marBottom w:val="0"/>
          <w:divBdr>
            <w:top w:val="none" w:sz="0" w:space="0" w:color="auto"/>
            <w:left w:val="none" w:sz="0" w:space="0" w:color="auto"/>
            <w:bottom w:val="none" w:sz="0" w:space="0" w:color="auto"/>
            <w:right w:val="none" w:sz="0" w:space="0" w:color="auto"/>
          </w:divBdr>
        </w:div>
        <w:div w:id="1959144214">
          <w:marLeft w:val="480"/>
          <w:marRight w:val="0"/>
          <w:marTop w:val="0"/>
          <w:marBottom w:val="0"/>
          <w:divBdr>
            <w:top w:val="none" w:sz="0" w:space="0" w:color="auto"/>
            <w:left w:val="none" w:sz="0" w:space="0" w:color="auto"/>
            <w:bottom w:val="none" w:sz="0" w:space="0" w:color="auto"/>
            <w:right w:val="none" w:sz="0" w:space="0" w:color="auto"/>
          </w:divBdr>
        </w:div>
        <w:div w:id="1095200819">
          <w:marLeft w:val="480"/>
          <w:marRight w:val="0"/>
          <w:marTop w:val="0"/>
          <w:marBottom w:val="0"/>
          <w:divBdr>
            <w:top w:val="none" w:sz="0" w:space="0" w:color="auto"/>
            <w:left w:val="none" w:sz="0" w:space="0" w:color="auto"/>
            <w:bottom w:val="none" w:sz="0" w:space="0" w:color="auto"/>
            <w:right w:val="none" w:sz="0" w:space="0" w:color="auto"/>
          </w:divBdr>
        </w:div>
        <w:div w:id="90664988">
          <w:marLeft w:val="480"/>
          <w:marRight w:val="0"/>
          <w:marTop w:val="0"/>
          <w:marBottom w:val="0"/>
          <w:divBdr>
            <w:top w:val="none" w:sz="0" w:space="0" w:color="auto"/>
            <w:left w:val="none" w:sz="0" w:space="0" w:color="auto"/>
            <w:bottom w:val="none" w:sz="0" w:space="0" w:color="auto"/>
            <w:right w:val="none" w:sz="0" w:space="0" w:color="auto"/>
          </w:divBdr>
        </w:div>
        <w:div w:id="2117405446">
          <w:marLeft w:val="480"/>
          <w:marRight w:val="0"/>
          <w:marTop w:val="0"/>
          <w:marBottom w:val="0"/>
          <w:divBdr>
            <w:top w:val="none" w:sz="0" w:space="0" w:color="auto"/>
            <w:left w:val="none" w:sz="0" w:space="0" w:color="auto"/>
            <w:bottom w:val="none" w:sz="0" w:space="0" w:color="auto"/>
            <w:right w:val="none" w:sz="0" w:space="0" w:color="auto"/>
          </w:divBdr>
        </w:div>
        <w:div w:id="1430127468">
          <w:marLeft w:val="480"/>
          <w:marRight w:val="0"/>
          <w:marTop w:val="0"/>
          <w:marBottom w:val="0"/>
          <w:divBdr>
            <w:top w:val="none" w:sz="0" w:space="0" w:color="auto"/>
            <w:left w:val="none" w:sz="0" w:space="0" w:color="auto"/>
            <w:bottom w:val="none" w:sz="0" w:space="0" w:color="auto"/>
            <w:right w:val="none" w:sz="0" w:space="0" w:color="auto"/>
          </w:divBdr>
        </w:div>
        <w:div w:id="1516578936">
          <w:marLeft w:val="480"/>
          <w:marRight w:val="0"/>
          <w:marTop w:val="0"/>
          <w:marBottom w:val="0"/>
          <w:divBdr>
            <w:top w:val="none" w:sz="0" w:space="0" w:color="auto"/>
            <w:left w:val="none" w:sz="0" w:space="0" w:color="auto"/>
            <w:bottom w:val="none" w:sz="0" w:space="0" w:color="auto"/>
            <w:right w:val="none" w:sz="0" w:space="0" w:color="auto"/>
          </w:divBdr>
        </w:div>
        <w:div w:id="66147717">
          <w:marLeft w:val="480"/>
          <w:marRight w:val="0"/>
          <w:marTop w:val="0"/>
          <w:marBottom w:val="0"/>
          <w:divBdr>
            <w:top w:val="none" w:sz="0" w:space="0" w:color="auto"/>
            <w:left w:val="none" w:sz="0" w:space="0" w:color="auto"/>
            <w:bottom w:val="none" w:sz="0" w:space="0" w:color="auto"/>
            <w:right w:val="none" w:sz="0" w:space="0" w:color="auto"/>
          </w:divBdr>
        </w:div>
        <w:div w:id="1326477224">
          <w:marLeft w:val="480"/>
          <w:marRight w:val="0"/>
          <w:marTop w:val="0"/>
          <w:marBottom w:val="0"/>
          <w:divBdr>
            <w:top w:val="none" w:sz="0" w:space="0" w:color="auto"/>
            <w:left w:val="none" w:sz="0" w:space="0" w:color="auto"/>
            <w:bottom w:val="none" w:sz="0" w:space="0" w:color="auto"/>
            <w:right w:val="none" w:sz="0" w:space="0" w:color="auto"/>
          </w:divBdr>
        </w:div>
        <w:div w:id="1680306560">
          <w:marLeft w:val="480"/>
          <w:marRight w:val="0"/>
          <w:marTop w:val="0"/>
          <w:marBottom w:val="0"/>
          <w:divBdr>
            <w:top w:val="none" w:sz="0" w:space="0" w:color="auto"/>
            <w:left w:val="none" w:sz="0" w:space="0" w:color="auto"/>
            <w:bottom w:val="none" w:sz="0" w:space="0" w:color="auto"/>
            <w:right w:val="none" w:sz="0" w:space="0" w:color="auto"/>
          </w:divBdr>
        </w:div>
        <w:div w:id="1487286777">
          <w:marLeft w:val="480"/>
          <w:marRight w:val="0"/>
          <w:marTop w:val="0"/>
          <w:marBottom w:val="0"/>
          <w:divBdr>
            <w:top w:val="none" w:sz="0" w:space="0" w:color="auto"/>
            <w:left w:val="none" w:sz="0" w:space="0" w:color="auto"/>
            <w:bottom w:val="none" w:sz="0" w:space="0" w:color="auto"/>
            <w:right w:val="none" w:sz="0" w:space="0" w:color="auto"/>
          </w:divBdr>
        </w:div>
        <w:div w:id="515119441">
          <w:marLeft w:val="480"/>
          <w:marRight w:val="0"/>
          <w:marTop w:val="0"/>
          <w:marBottom w:val="0"/>
          <w:divBdr>
            <w:top w:val="none" w:sz="0" w:space="0" w:color="auto"/>
            <w:left w:val="none" w:sz="0" w:space="0" w:color="auto"/>
            <w:bottom w:val="none" w:sz="0" w:space="0" w:color="auto"/>
            <w:right w:val="none" w:sz="0" w:space="0" w:color="auto"/>
          </w:divBdr>
        </w:div>
        <w:div w:id="1882858259">
          <w:marLeft w:val="480"/>
          <w:marRight w:val="0"/>
          <w:marTop w:val="0"/>
          <w:marBottom w:val="0"/>
          <w:divBdr>
            <w:top w:val="none" w:sz="0" w:space="0" w:color="auto"/>
            <w:left w:val="none" w:sz="0" w:space="0" w:color="auto"/>
            <w:bottom w:val="none" w:sz="0" w:space="0" w:color="auto"/>
            <w:right w:val="none" w:sz="0" w:space="0" w:color="auto"/>
          </w:divBdr>
        </w:div>
        <w:div w:id="375812990">
          <w:marLeft w:val="480"/>
          <w:marRight w:val="0"/>
          <w:marTop w:val="0"/>
          <w:marBottom w:val="0"/>
          <w:divBdr>
            <w:top w:val="none" w:sz="0" w:space="0" w:color="auto"/>
            <w:left w:val="none" w:sz="0" w:space="0" w:color="auto"/>
            <w:bottom w:val="none" w:sz="0" w:space="0" w:color="auto"/>
            <w:right w:val="none" w:sz="0" w:space="0" w:color="auto"/>
          </w:divBdr>
        </w:div>
        <w:div w:id="694379166">
          <w:marLeft w:val="480"/>
          <w:marRight w:val="0"/>
          <w:marTop w:val="0"/>
          <w:marBottom w:val="0"/>
          <w:divBdr>
            <w:top w:val="none" w:sz="0" w:space="0" w:color="auto"/>
            <w:left w:val="none" w:sz="0" w:space="0" w:color="auto"/>
            <w:bottom w:val="none" w:sz="0" w:space="0" w:color="auto"/>
            <w:right w:val="none" w:sz="0" w:space="0" w:color="auto"/>
          </w:divBdr>
        </w:div>
        <w:div w:id="437066758">
          <w:marLeft w:val="480"/>
          <w:marRight w:val="0"/>
          <w:marTop w:val="0"/>
          <w:marBottom w:val="0"/>
          <w:divBdr>
            <w:top w:val="none" w:sz="0" w:space="0" w:color="auto"/>
            <w:left w:val="none" w:sz="0" w:space="0" w:color="auto"/>
            <w:bottom w:val="none" w:sz="0" w:space="0" w:color="auto"/>
            <w:right w:val="none" w:sz="0" w:space="0" w:color="auto"/>
          </w:divBdr>
        </w:div>
        <w:div w:id="1498153828">
          <w:marLeft w:val="480"/>
          <w:marRight w:val="0"/>
          <w:marTop w:val="0"/>
          <w:marBottom w:val="0"/>
          <w:divBdr>
            <w:top w:val="none" w:sz="0" w:space="0" w:color="auto"/>
            <w:left w:val="none" w:sz="0" w:space="0" w:color="auto"/>
            <w:bottom w:val="none" w:sz="0" w:space="0" w:color="auto"/>
            <w:right w:val="none" w:sz="0" w:space="0" w:color="auto"/>
          </w:divBdr>
        </w:div>
        <w:div w:id="795758895">
          <w:marLeft w:val="480"/>
          <w:marRight w:val="0"/>
          <w:marTop w:val="0"/>
          <w:marBottom w:val="0"/>
          <w:divBdr>
            <w:top w:val="none" w:sz="0" w:space="0" w:color="auto"/>
            <w:left w:val="none" w:sz="0" w:space="0" w:color="auto"/>
            <w:bottom w:val="none" w:sz="0" w:space="0" w:color="auto"/>
            <w:right w:val="none" w:sz="0" w:space="0" w:color="auto"/>
          </w:divBdr>
        </w:div>
        <w:div w:id="1884638526">
          <w:marLeft w:val="480"/>
          <w:marRight w:val="0"/>
          <w:marTop w:val="0"/>
          <w:marBottom w:val="0"/>
          <w:divBdr>
            <w:top w:val="none" w:sz="0" w:space="0" w:color="auto"/>
            <w:left w:val="none" w:sz="0" w:space="0" w:color="auto"/>
            <w:bottom w:val="none" w:sz="0" w:space="0" w:color="auto"/>
            <w:right w:val="none" w:sz="0" w:space="0" w:color="auto"/>
          </w:divBdr>
        </w:div>
        <w:div w:id="113906843">
          <w:marLeft w:val="480"/>
          <w:marRight w:val="0"/>
          <w:marTop w:val="0"/>
          <w:marBottom w:val="0"/>
          <w:divBdr>
            <w:top w:val="none" w:sz="0" w:space="0" w:color="auto"/>
            <w:left w:val="none" w:sz="0" w:space="0" w:color="auto"/>
            <w:bottom w:val="none" w:sz="0" w:space="0" w:color="auto"/>
            <w:right w:val="none" w:sz="0" w:space="0" w:color="auto"/>
          </w:divBdr>
        </w:div>
        <w:div w:id="1288010122">
          <w:marLeft w:val="480"/>
          <w:marRight w:val="0"/>
          <w:marTop w:val="0"/>
          <w:marBottom w:val="0"/>
          <w:divBdr>
            <w:top w:val="none" w:sz="0" w:space="0" w:color="auto"/>
            <w:left w:val="none" w:sz="0" w:space="0" w:color="auto"/>
            <w:bottom w:val="none" w:sz="0" w:space="0" w:color="auto"/>
            <w:right w:val="none" w:sz="0" w:space="0" w:color="auto"/>
          </w:divBdr>
        </w:div>
        <w:div w:id="967397894">
          <w:marLeft w:val="480"/>
          <w:marRight w:val="0"/>
          <w:marTop w:val="0"/>
          <w:marBottom w:val="0"/>
          <w:divBdr>
            <w:top w:val="none" w:sz="0" w:space="0" w:color="auto"/>
            <w:left w:val="none" w:sz="0" w:space="0" w:color="auto"/>
            <w:bottom w:val="none" w:sz="0" w:space="0" w:color="auto"/>
            <w:right w:val="none" w:sz="0" w:space="0" w:color="auto"/>
          </w:divBdr>
        </w:div>
        <w:div w:id="139883188">
          <w:marLeft w:val="480"/>
          <w:marRight w:val="0"/>
          <w:marTop w:val="0"/>
          <w:marBottom w:val="0"/>
          <w:divBdr>
            <w:top w:val="none" w:sz="0" w:space="0" w:color="auto"/>
            <w:left w:val="none" w:sz="0" w:space="0" w:color="auto"/>
            <w:bottom w:val="none" w:sz="0" w:space="0" w:color="auto"/>
            <w:right w:val="none" w:sz="0" w:space="0" w:color="auto"/>
          </w:divBdr>
        </w:div>
        <w:div w:id="511145421">
          <w:marLeft w:val="480"/>
          <w:marRight w:val="0"/>
          <w:marTop w:val="0"/>
          <w:marBottom w:val="0"/>
          <w:divBdr>
            <w:top w:val="none" w:sz="0" w:space="0" w:color="auto"/>
            <w:left w:val="none" w:sz="0" w:space="0" w:color="auto"/>
            <w:bottom w:val="none" w:sz="0" w:space="0" w:color="auto"/>
            <w:right w:val="none" w:sz="0" w:space="0" w:color="auto"/>
          </w:divBdr>
        </w:div>
        <w:div w:id="1915048001">
          <w:marLeft w:val="480"/>
          <w:marRight w:val="0"/>
          <w:marTop w:val="0"/>
          <w:marBottom w:val="0"/>
          <w:divBdr>
            <w:top w:val="none" w:sz="0" w:space="0" w:color="auto"/>
            <w:left w:val="none" w:sz="0" w:space="0" w:color="auto"/>
            <w:bottom w:val="none" w:sz="0" w:space="0" w:color="auto"/>
            <w:right w:val="none" w:sz="0" w:space="0" w:color="auto"/>
          </w:divBdr>
        </w:div>
        <w:div w:id="1660768701">
          <w:marLeft w:val="480"/>
          <w:marRight w:val="0"/>
          <w:marTop w:val="0"/>
          <w:marBottom w:val="0"/>
          <w:divBdr>
            <w:top w:val="none" w:sz="0" w:space="0" w:color="auto"/>
            <w:left w:val="none" w:sz="0" w:space="0" w:color="auto"/>
            <w:bottom w:val="none" w:sz="0" w:space="0" w:color="auto"/>
            <w:right w:val="none" w:sz="0" w:space="0" w:color="auto"/>
          </w:divBdr>
        </w:div>
        <w:div w:id="1467432476">
          <w:marLeft w:val="480"/>
          <w:marRight w:val="0"/>
          <w:marTop w:val="0"/>
          <w:marBottom w:val="0"/>
          <w:divBdr>
            <w:top w:val="none" w:sz="0" w:space="0" w:color="auto"/>
            <w:left w:val="none" w:sz="0" w:space="0" w:color="auto"/>
            <w:bottom w:val="none" w:sz="0" w:space="0" w:color="auto"/>
            <w:right w:val="none" w:sz="0" w:space="0" w:color="auto"/>
          </w:divBdr>
        </w:div>
        <w:div w:id="1562516629">
          <w:marLeft w:val="480"/>
          <w:marRight w:val="0"/>
          <w:marTop w:val="0"/>
          <w:marBottom w:val="0"/>
          <w:divBdr>
            <w:top w:val="none" w:sz="0" w:space="0" w:color="auto"/>
            <w:left w:val="none" w:sz="0" w:space="0" w:color="auto"/>
            <w:bottom w:val="none" w:sz="0" w:space="0" w:color="auto"/>
            <w:right w:val="none" w:sz="0" w:space="0" w:color="auto"/>
          </w:divBdr>
        </w:div>
        <w:div w:id="1665087407">
          <w:marLeft w:val="480"/>
          <w:marRight w:val="0"/>
          <w:marTop w:val="0"/>
          <w:marBottom w:val="0"/>
          <w:divBdr>
            <w:top w:val="none" w:sz="0" w:space="0" w:color="auto"/>
            <w:left w:val="none" w:sz="0" w:space="0" w:color="auto"/>
            <w:bottom w:val="none" w:sz="0" w:space="0" w:color="auto"/>
            <w:right w:val="none" w:sz="0" w:space="0" w:color="auto"/>
          </w:divBdr>
        </w:div>
        <w:div w:id="129057975">
          <w:marLeft w:val="480"/>
          <w:marRight w:val="0"/>
          <w:marTop w:val="0"/>
          <w:marBottom w:val="0"/>
          <w:divBdr>
            <w:top w:val="none" w:sz="0" w:space="0" w:color="auto"/>
            <w:left w:val="none" w:sz="0" w:space="0" w:color="auto"/>
            <w:bottom w:val="none" w:sz="0" w:space="0" w:color="auto"/>
            <w:right w:val="none" w:sz="0" w:space="0" w:color="auto"/>
          </w:divBdr>
        </w:div>
        <w:div w:id="2018262934">
          <w:marLeft w:val="480"/>
          <w:marRight w:val="0"/>
          <w:marTop w:val="0"/>
          <w:marBottom w:val="0"/>
          <w:divBdr>
            <w:top w:val="none" w:sz="0" w:space="0" w:color="auto"/>
            <w:left w:val="none" w:sz="0" w:space="0" w:color="auto"/>
            <w:bottom w:val="none" w:sz="0" w:space="0" w:color="auto"/>
            <w:right w:val="none" w:sz="0" w:space="0" w:color="auto"/>
          </w:divBdr>
        </w:div>
        <w:div w:id="421418449">
          <w:marLeft w:val="480"/>
          <w:marRight w:val="0"/>
          <w:marTop w:val="0"/>
          <w:marBottom w:val="0"/>
          <w:divBdr>
            <w:top w:val="none" w:sz="0" w:space="0" w:color="auto"/>
            <w:left w:val="none" w:sz="0" w:space="0" w:color="auto"/>
            <w:bottom w:val="none" w:sz="0" w:space="0" w:color="auto"/>
            <w:right w:val="none" w:sz="0" w:space="0" w:color="auto"/>
          </w:divBdr>
        </w:div>
        <w:div w:id="1863980024">
          <w:marLeft w:val="480"/>
          <w:marRight w:val="0"/>
          <w:marTop w:val="0"/>
          <w:marBottom w:val="0"/>
          <w:divBdr>
            <w:top w:val="none" w:sz="0" w:space="0" w:color="auto"/>
            <w:left w:val="none" w:sz="0" w:space="0" w:color="auto"/>
            <w:bottom w:val="none" w:sz="0" w:space="0" w:color="auto"/>
            <w:right w:val="none" w:sz="0" w:space="0" w:color="auto"/>
          </w:divBdr>
        </w:div>
        <w:div w:id="332998406">
          <w:marLeft w:val="480"/>
          <w:marRight w:val="0"/>
          <w:marTop w:val="0"/>
          <w:marBottom w:val="0"/>
          <w:divBdr>
            <w:top w:val="none" w:sz="0" w:space="0" w:color="auto"/>
            <w:left w:val="none" w:sz="0" w:space="0" w:color="auto"/>
            <w:bottom w:val="none" w:sz="0" w:space="0" w:color="auto"/>
            <w:right w:val="none" w:sz="0" w:space="0" w:color="auto"/>
          </w:divBdr>
        </w:div>
        <w:div w:id="735859207">
          <w:marLeft w:val="480"/>
          <w:marRight w:val="0"/>
          <w:marTop w:val="0"/>
          <w:marBottom w:val="0"/>
          <w:divBdr>
            <w:top w:val="none" w:sz="0" w:space="0" w:color="auto"/>
            <w:left w:val="none" w:sz="0" w:space="0" w:color="auto"/>
            <w:bottom w:val="none" w:sz="0" w:space="0" w:color="auto"/>
            <w:right w:val="none" w:sz="0" w:space="0" w:color="auto"/>
          </w:divBdr>
        </w:div>
        <w:div w:id="1530029624">
          <w:marLeft w:val="480"/>
          <w:marRight w:val="0"/>
          <w:marTop w:val="0"/>
          <w:marBottom w:val="0"/>
          <w:divBdr>
            <w:top w:val="none" w:sz="0" w:space="0" w:color="auto"/>
            <w:left w:val="none" w:sz="0" w:space="0" w:color="auto"/>
            <w:bottom w:val="none" w:sz="0" w:space="0" w:color="auto"/>
            <w:right w:val="none" w:sz="0" w:space="0" w:color="auto"/>
          </w:divBdr>
        </w:div>
        <w:div w:id="905337611">
          <w:marLeft w:val="480"/>
          <w:marRight w:val="0"/>
          <w:marTop w:val="0"/>
          <w:marBottom w:val="0"/>
          <w:divBdr>
            <w:top w:val="none" w:sz="0" w:space="0" w:color="auto"/>
            <w:left w:val="none" w:sz="0" w:space="0" w:color="auto"/>
            <w:bottom w:val="none" w:sz="0" w:space="0" w:color="auto"/>
            <w:right w:val="none" w:sz="0" w:space="0" w:color="auto"/>
          </w:divBdr>
        </w:div>
        <w:div w:id="788625466">
          <w:marLeft w:val="480"/>
          <w:marRight w:val="0"/>
          <w:marTop w:val="0"/>
          <w:marBottom w:val="0"/>
          <w:divBdr>
            <w:top w:val="none" w:sz="0" w:space="0" w:color="auto"/>
            <w:left w:val="none" w:sz="0" w:space="0" w:color="auto"/>
            <w:bottom w:val="none" w:sz="0" w:space="0" w:color="auto"/>
            <w:right w:val="none" w:sz="0" w:space="0" w:color="auto"/>
          </w:divBdr>
        </w:div>
        <w:div w:id="1794515817">
          <w:marLeft w:val="480"/>
          <w:marRight w:val="0"/>
          <w:marTop w:val="0"/>
          <w:marBottom w:val="0"/>
          <w:divBdr>
            <w:top w:val="none" w:sz="0" w:space="0" w:color="auto"/>
            <w:left w:val="none" w:sz="0" w:space="0" w:color="auto"/>
            <w:bottom w:val="none" w:sz="0" w:space="0" w:color="auto"/>
            <w:right w:val="none" w:sz="0" w:space="0" w:color="auto"/>
          </w:divBdr>
        </w:div>
        <w:div w:id="995299364">
          <w:marLeft w:val="480"/>
          <w:marRight w:val="0"/>
          <w:marTop w:val="0"/>
          <w:marBottom w:val="0"/>
          <w:divBdr>
            <w:top w:val="none" w:sz="0" w:space="0" w:color="auto"/>
            <w:left w:val="none" w:sz="0" w:space="0" w:color="auto"/>
            <w:bottom w:val="none" w:sz="0" w:space="0" w:color="auto"/>
            <w:right w:val="none" w:sz="0" w:space="0" w:color="auto"/>
          </w:divBdr>
        </w:div>
        <w:div w:id="1354572592">
          <w:marLeft w:val="480"/>
          <w:marRight w:val="0"/>
          <w:marTop w:val="0"/>
          <w:marBottom w:val="0"/>
          <w:divBdr>
            <w:top w:val="none" w:sz="0" w:space="0" w:color="auto"/>
            <w:left w:val="none" w:sz="0" w:space="0" w:color="auto"/>
            <w:bottom w:val="none" w:sz="0" w:space="0" w:color="auto"/>
            <w:right w:val="none" w:sz="0" w:space="0" w:color="auto"/>
          </w:divBdr>
        </w:div>
        <w:div w:id="1270550155">
          <w:marLeft w:val="480"/>
          <w:marRight w:val="0"/>
          <w:marTop w:val="0"/>
          <w:marBottom w:val="0"/>
          <w:divBdr>
            <w:top w:val="none" w:sz="0" w:space="0" w:color="auto"/>
            <w:left w:val="none" w:sz="0" w:space="0" w:color="auto"/>
            <w:bottom w:val="none" w:sz="0" w:space="0" w:color="auto"/>
            <w:right w:val="none" w:sz="0" w:space="0" w:color="auto"/>
          </w:divBdr>
        </w:div>
        <w:div w:id="1018774366">
          <w:marLeft w:val="480"/>
          <w:marRight w:val="0"/>
          <w:marTop w:val="0"/>
          <w:marBottom w:val="0"/>
          <w:divBdr>
            <w:top w:val="none" w:sz="0" w:space="0" w:color="auto"/>
            <w:left w:val="none" w:sz="0" w:space="0" w:color="auto"/>
            <w:bottom w:val="none" w:sz="0" w:space="0" w:color="auto"/>
            <w:right w:val="none" w:sz="0" w:space="0" w:color="auto"/>
          </w:divBdr>
        </w:div>
        <w:div w:id="1353922466">
          <w:marLeft w:val="480"/>
          <w:marRight w:val="0"/>
          <w:marTop w:val="0"/>
          <w:marBottom w:val="0"/>
          <w:divBdr>
            <w:top w:val="none" w:sz="0" w:space="0" w:color="auto"/>
            <w:left w:val="none" w:sz="0" w:space="0" w:color="auto"/>
            <w:bottom w:val="none" w:sz="0" w:space="0" w:color="auto"/>
            <w:right w:val="none" w:sz="0" w:space="0" w:color="auto"/>
          </w:divBdr>
        </w:div>
        <w:div w:id="1836334281">
          <w:marLeft w:val="480"/>
          <w:marRight w:val="0"/>
          <w:marTop w:val="0"/>
          <w:marBottom w:val="0"/>
          <w:divBdr>
            <w:top w:val="none" w:sz="0" w:space="0" w:color="auto"/>
            <w:left w:val="none" w:sz="0" w:space="0" w:color="auto"/>
            <w:bottom w:val="none" w:sz="0" w:space="0" w:color="auto"/>
            <w:right w:val="none" w:sz="0" w:space="0" w:color="auto"/>
          </w:divBdr>
        </w:div>
        <w:div w:id="301927680">
          <w:marLeft w:val="480"/>
          <w:marRight w:val="0"/>
          <w:marTop w:val="0"/>
          <w:marBottom w:val="0"/>
          <w:divBdr>
            <w:top w:val="none" w:sz="0" w:space="0" w:color="auto"/>
            <w:left w:val="none" w:sz="0" w:space="0" w:color="auto"/>
            <w:bottom w:val="none" w:sz="0" w:space="0" w:color="auto"/>
            <w:right w:val="none" w:sz="0" w:space="0" w:color="auto"/>
          </w:divBdr>
        </w:div>
        <w:div w:id="361440816">
          <w:marLeft w:val="480"/>
          <w:marRight w:val="0"/>
          <w:marTop w:val="0"/>
          <w:marBottom w:val="0"/>
          <w:divBdr>
            <w:top w:val="none" w:sz="0" w:space="0" w:color="auto"/>
            <w:left w:val="none" w:sz="0" w:space="0" w:color="auto"/>
            <w:bottom w:val="none" w:sz="0" w:space="0" w:color="auto"/>
            <w:right w:val="none" w:sz="0" w:space="0" w:color="auto"/>
          </w:divBdr>
        </w:div>
        <w:div w:id="1489248927">
          <w:marLeft w:val="480"/>
          <w:marRight w:val="0"/>
          <w:marTop w:val="0"/>
          <w:marBottom w:val="0"/>
          <w:divBdr>
            <w:top w:val="none" w:sz="0" w:space="0" w:color="auto"/>
            <w:left w:val="none" w:sz="0" w:space="0" w:color="auto"/>
            <w:bottom w:val="none" w:sz="0" w:space="0" w:color="auto"/>
            <w:right w:val="none" w:sz="0" w:space="0" w:color="auto"/>
          </w:divBdr>
        </w:div>
        <w:div w:id="64764082">
          <w:marLeft w:val="480"/>
          <w:marRight w:val="0"/>
          <w:marTop w:val="0"/>
          <w:marBottom w:val="0"/>
          <w:divBdr>
            <w:top w:val="none" w:sz="0" w:space="0" w:color="auto"/>
            <w:left w:val="none" w:sz="0" w:space="0" w:color="auto"/>
            <w:bottom w:val="none" w:sz="0" w:space="0" w:color="auto"/>
            <w:right w:val="none" w:sz="0" w:space="0" w:color="auto"/>
          </w:divBdr>
        </w:div>
        <w:div w:id="1898929852">
          <w:marLeft w:val="480"/>
          <w:marRight w:val="0"/>
          <w:marTop w:val="0"/>
          <w:marBottom w:val="0"/>
          <w:divBdr>
            <w:top w:val="none" w:sz="0" w:space="0" w:color="auto"/>
            <w:left w:val="none" w:sz="0" w:space="0" w:color="auto"/>
            <w:bottom w:val="none" w:sz="0" w:space="0" w:color="auto"/>
            <w:right w:val="none" w:sz="0" w:space="0" w:color="auto"/>
          </w:divBdr>
        </w:div>
      </w:divsChild>
    </w:div>
    <w:div w:id="994726395">
      <w:bodyDiv w:val="1"/>
      <w:marLeft w:val="0"/>
      <w:marRight w:val="0"/>
      <w:marTop w:val="0"/>
      <w:marBottom w:val="0"/>
      <w:divBdr>
        <w:top w:val="none" w:sz="0" w:space="0" w:color="auto"/>
        <w:left w:val="none" w:sz="0" w:space="0" w:color="auto"/>
        <w:bottom w:val="none" w:sz="0" w:space="0" w:color="auto"/>
        <w:right w:val="none" w:sz="0" w:space="0" w:color="auto"/>
      </w:divBdr>
    </w:div>
    <w:div w:id="994845300">
      <w:bodyDiv w:val="1"/>
      <w:marLeft w:val="0"/>
      <w:marRight w:val="0"/>
      <w:marTop w:val="0"/>
      <w:marBottom w:val="0"/>
      <w:divBdr>
        <w:top w:val="none" w:sz="0" w:space="0" w:color="auto"/>
        <w:left w:val="none" w:sz="0" w:space="0" w:color="auto"/>
        <w:bottom w:val="none" w:sz="0" w:space="0" w:color="auto"/>
        <w:right w:val="none" w:sz="0" w:space="0" w:color="auto"/>
      </w:divBdr>
    </w:div>
    <w:div w:id="994995304">
      <w:bodyDiv w:val="1"/>
      <w:marLeft w:val="0"/>
      <w:marRight w:val="0"/>
      <w:marTop w:val="0"/>
      <w:marBottom w:val="0"/>
      <w:divBdr>
        <w:top w:val="none" w:sz="0" w:space="0" w:color="auto"/>
        <w:left w:val="none" w:sz="0" w:space="0" w:color="auto"/>
        <w:bottom w:val="none" w:sz="0" w:space="0" w:color="auto"/>
        <w:right w:val="none" w:sz="0" w:space="0" w:color="auto"/>
      </w:divBdr>
    </w:div>
    <w:div w:id="994995719">
      <w:bodyDiv w:val="1"/>
      <w:marLeft w:val="0"/>
      <w:marRight w:val="0"/>
      <w:marTop w:val="0"/>
      <w:marBottom w:val="0"/>
      <w:divBdr>
        <w:top w:val="none" w:sz="0" w:space="0" w:color="auto"/>
        <w:left w:val="none" w:sz="0" w:space="0" w:color="auto"/>
        <w:bottom w:val="none" w:sz="0" w:space="0" w:color="auto"/>
        <w:right w:val="none" w:sz="0" w:space="0" w:color="auto"/>
      </w:divBdr>
    </w:div>
    <w:div w:id="995065697">
      <w:bodyDiv w:val="1"/>
      <w:marLeft w:val="0"/>
      <w:marRight w:val="0"/>
      <w:marTop w:val="0"/>
      <w:marBottom w:val="0"/>
      <w:divBdr>
        <w:top w:val="none" w:sz="0" w:space="0" w:color="auto"/>
        <w:left w:val="none" w:sz="0" w:space="0" w:color="auto"/>
        <w:bottom w:val="none" w:sz="0" w:space="0" w:color="auto"/>
        <w:right w:val="none" w:sz="0" w:space="0" w:color="auto"/>
      </w:divBdr>
    </w:div>
    <w:div w:id="995181932">
      <w:bodyDiv w:val="1"/>
      <w:marLeft w:val="0"/>
      <w:marRight w:val="0"/>
      <w:marTop w:val="0"/>
      <w:marBottom w:val="0"/>
      <w:divBdr>
        <w:top w:val="none" w:sz="0" w:space="0" w:color="auto"/>
        <w:left w:val="none" w:sz="0" w:space="0" w:color="auto"/>
        <w:bottom w:val="none" w:sz="0" w:space="0" w:color="auto"/>
        <w:right w:val="none" w:sz="0" w:space="0" w:color="auto"/>
      </w:divBdr>
    </w:div>
    <w:div w:id="995189554">
      <w:marLeft w:val="480"/>
      <w:marRight w:val="0"/>
      <w:marTop w:val="0"/>
      <w:marBottom w:val="0"/>
      <w:divBdr>
        <w:top w:val="none" w:sz="0" w:space="0" w:color="auto"/>
        <w:left w:val="none" w:sz="0" w:space="0" w:color="auto"/>
        <w:bottom w:val="none" w:sz="0" w:space="0" w:color="auto"/>
        <w:right w:val="none" w:sz="0" w:space="0" w:color="auto"/>
      </w:divBdr>
    </w:div>
    <w:div w:id="995231644">
      <w:bodyDiv w:val="1"/>
      <w:marLeft w:val="0"/>
      <w:marRight w:val="0"/>
      <w:marTop w:val="0"/>
      <w:marBottom w:val="0"/>
      <w:divBdr>
        <w:top w:val="none" w:sz="0" w:space="0" w:color="auto"/>
        <w:left w:val="none" w:sz="0" w:space="0" w:color="auto"/>
        <w:bottom w:val="none" w:sz="0" w:space="0" w:color="auto"/>
        <w:right w:val="none" w:sz="0" w:space="0" w:color="auto"/>
      </w:divBdr>
    </w:div>
    <w:div w:id="995260798">
      <w:bodyDiv w:val="1"/>
      <w:marLeft w:val="0"/>
      <w:marRight w:val="0"/>
      <w:marTop w:val="0"/>
      <w:marBottom w:val="0"/>
      <w:divBdr>
        <w:top w:val="none" w:sz="0" w:space="0" w:color="auto"/>
        <w:left w:val="none" w:sz="0" w:space="0" w:color="auto"/>
        <w:bottom w:val="none" w:sz="0" w:space="0" w:color="auto"/>
        <w:right w:val="none" w:sz="0" w:space="0" w:color="auto"/>
      </w:divBdr>
    </w:div>
    <w:div w:id="995302571">
      <w:bodyDiv w:val="1"/>
      <w:marLeft w:val="0"/>
      <w:marRight w:val="0"/>
      <w:marTop w:val="0"/>
      <w:marBottom w:val="0"/>
      <w:divBdr>
        <w:top w:val="none" w:sz="0" w:space="0" w:color="auto"/>
        <w:left w:val="none" w:sz="0" w:space="0" w:color="auto"/>
        <w:bottom w:val="none" w:sz="0" w:space="0" w:color="auto"/>
        <w:right w:val="none" w:sz="0" w:space="0" w:color="auto"/>
      </w:divBdr>
    </w:div>
    <w:div w:id="995492682">
      <w:marLeft w:val="480"/>
      <w:marRight w:val="0"/>
      <w:marTop w:val="0"/>
      <w:marBottom w:val="0"/>
      <w:divBdr>
        <w:top w:val="none" w:sz="0" w:space="0" w:color="auto"/>
        <w:left w:val="none" w:sz="0" w:space="0" w:color="auto"/>
        <w:bottom w:val="none" w:sz="0" w:space="0" w:color="auto"/>
        <w:right w:val="none" w:sz="0" w:space="0" w:color="auto"/>
      </w:divBdr>
    </w:div>
    <w:div w:id="995720140">
      <w:marLeft w:val="480"/>
      <w:marRight w:val="0"/>
      <w:marTop w:val="0"/>
      <w:marBottom w:val="0"/>
      <w:divBdr>
        <w:top w:val="none" w:sz="0" w:space="0" w:color="auto"/>
        <w:left w:val="none" w:sz="0" w:space="0" w:color="auto"/>
        <w:bottom w:val="none" w:sz="0" w:space="0" w:color="auto"/>
        <w:right w:val="none" w:sz="0" w:space="0" w:color="auto"/>
      </w:divBdr>
    </w:div>
    <w:div w:id="995763679">
      <w:bodyDiv w:val="1"/>
      <w:marLeft w:val="0"/>
      <w:marRight w:val="0"/>
      <w:marTop w:val="0"/>
      <w:marBottom w:val="0"/>
      <w:divBdr>
        <w:top w:val="none" w:sz="0" w:space="0" w:color="auto"/>
        <w:left w:val="none" w:sz="0" w:space="0" w:color="auto"/>
        <w:bottom w:val="none" w:sz="0" w:space="0" w:color="auto"/>
        <w:right w:val="none" w:sz="0" w:space="0" w:color="auto"/>
      </w:divBdr>
    </w:div>
    <w:div w:id="995885804">
      <w:bodyDiv w:val="1"/>
      <w:marLeft w:val="0"/>
      <w:marRight w:val="0"/>
      <w:marTop w:val="0"/>
      <w:marBottom w:val="0"/>
      <w:divBdr>
        <w:top w:val="none" w:sz="0" w:space="0" w:color="auto"/>
        <w:left w:val="none" w:sz="0" w:space="0" w:color="auto"/>
        <w:bottom w:val="none" w:sz="0" w:space="0" w:color="auto"/>
        <w:right w:val="none" w:sz="0" w:space="0" w:color="auto"/>
      </w:divBdr>
    </w:div>
    <w:div w:id="996037408">
      <w:bodyDiv w:val="1"/>
      <w:marLeft w:val="0"/>
      <w:marRight w:val="0"/>
      <w:marTop w:val="0"/>
      <w:marBottom w:val="0"/>
      <w:divBdr>
        <w:top w:val="none" w:sz="0" w:space="0" w:color="auto"/>
        <w:left w:val="none" w:sz="0" w:space="0" w:color="auto"/>
        <w:bottom w:val="none" w:sz="0" w:space="0" w:color="auto"/>
        <w:right w:val="none" w:sz="0" w:space="0" w:color="auto"/>
      </w:divBdr>
    </w:div>
    <w:div w:id="996497889">
      <w:bodyDiv w:val="1"/>
      <w:marLeft w:val="0"/>
      <w:marRight w:val="0"/>
      <w:marTop w:val="0"/>
      <w:marBottom w:val="0"/>
      <w:divBdr>
        <w:top w:val="none" w:sz="0" w:space="0" w:color="auto"/>
        <w:left w:val="none" w:sz="0" w:space="0" w:color="auto"/>
        <w:bottom w:val="none" w:sz="0" w:space="0" w:color="auto"/>
        <w:right w:val="none" w:sz="0" w:space="0" w:color="auto"/>
      </w:divBdr>
    </w:div>
    <w:div w:id="996609401">
      <w:bodyDiv w:val="1"/>
      <w:marLeft w:val="0"/>
      <w:marRight w:val="0"/>
      <w:marTop w:val="0"/>
      <w:marBottom w:val="0"/>
      <w:divBdr>
        <w:top w:val="none" w:sz="0" w:space="0" w:color="auto"/>
        <w:left w:val="none" w:sz="0" w:space="0" w:color="auto"/>
        <w:bottom w:val="none" w:sz="0" w:space="0" w:color="auto"/>
        <w:right w:val="none" w:sz="0" w:space="0" w:color="auto"/>
      </w:divBdr>
    </w:div>
    <w:div w:id="996765055">
      <w:bodyDiv w:val="1"/>
      <w:marLeft w:val="0"/>
      <w:marRight w:val="0"/>
      <w:marTop w:val="0"/>
      <w:marBottom w:val="0"/>
      <w:divBdr>
        <w:top w:val="none" w:sz="0" w:space="0" w:color="auto"/>
        <w:left w:val="none" w:sz="0" w:space="0" w:color="auto"/>
        <w:bottom w:val="none" w:sz="0" w:space="0" w:color="auto"/>
        <w:right w:val="none" w:sz="0" w:space="0" w:color="auto"/>
      </w:divBdr>
    </w:div>
    <w:div w:id="996808917">
      <w:bodyDiv w:val="1"/>
      <w:marLeft w:val="0"/>
      <w:marRight w:val="0"/>
      <w:marTop w:val="0"/>
      <w:marBottom w:val="0"/>
      <w:divBdr>
        <w:top w:val="none" w:sz="0" w:space="0" w:color="auto"/>
        <w:left w:val="none" w:sz="0" w:space="0" w:color="auto"/>
        <w:bottom w:val="none" w:sz="0" w:space="0" w:color="auto"/>
        <w:right w:val="none" w:sz="0" w:space="0" w:color="auto"/>
      </w:divBdr>
    </w:div>
    <w:div w:id="996809332">
      <w:bodyDiv w:val="1"/>
      <w:marLeft w:val="0"/>
      <w:marRight w:val="0"/>
      <w:marTop w:val="0"/>
      <w:marBottom w:val="0"/>
      <w:divBdr>
        <w:top w:val="none" w:sz="0" w:space="0" w:color="auto"/>
        <w:left w:val="none" w:sz="0" w:space="0" w:color="auto"/>
        <w:bottom w:val="none" w:sz="0" w:space="0" w:color="auto"/>
        <w:right w:val="none" w:sz="0" w:space="0" w:color="auto"/>
      </w:divBdr>
    </w:div>
    <w:div w:id="997078509">
      <w:bodyDiv w:val="1"/>
      <w:marLeft w:val="0"/>
      <w:marRight w:val="0"/>
      <w:marTop w:val="0"/>
      <w:marBottom w:val="0"/>
      <w:divBdr>
        <w:top w:val="none" w:sz="0" w:space="0" w:color="auto"/>
        <w:left w:val="none" w:sz="0" w:space="0" w:color="auto"/>
        <w:bottom w:val="none" w:sz="0" w:space="0" w:color="auto"/>
        <w:right w:val="none" w:sz="0" w:space="0" w:color="auto"/>
      </w:divBdr>
    </w:div>
    <w:div w:id="997224890">
      <w:bodyDiv w:val="1"/>
      <w:marLeft w:val="0"/>
      <w:marRight w:val="0"/>
      <w:marTop w:val="0"/>
      <w:marBottom w:val="0"/>
      <w:divBdr>
        <w:top w:val="none" w:sz="0" w:space="0" w:color="auto"/>
        <w:left w:val="none" w:sz="0" w:space="0" w:color="auto"/>
        <w:bottom w:val="none" w:sz="0" w:space="0" w:color="auto"/>
        <w:right w:val="none" w:sz="0" w:space="0" w:color="auto"/>
      </w:divBdr>
    </w:div>
    <w:div w:id="997345947">
      <w:bodyDiv w:val="1"/>
      <w:marLeft w:val="0"/>
      <w:marRight w:val="0"/>
      <w:marTop w:val="0"/>
      <w:marBottom w:val="0"/>
      <w:divBdr>
        <w:top w:val="none" w:sz="0" w:space="0" w:color="auto"/>
        <w:left w:val="none" w:sz="0" w:space="0" w:color="auto"/>
        <w:bottom w:val="none" w:sz="0" w:space="0" w:color="auto"/>
        <w:right w:val="none" w:sz="0" w:space="0" w:color="auto"/>
      </w:divBdr>
    </w:div>
    <w:div w:id="997612743">
      <w:bodyDiv w:val="1"/>
      <w:marLeft w:val="0"/>
      <w:marRight w:val="0"/>
      <w:marTop w:val="0"/>
      <w:marBottom w:val="0"/>
      <w:divBdr>
        <w:top w:val="none" w:sz="0" w:space="0" w:color="auto"/>
        <w:left w:val="none" w:sz="0" w:space="0" w:color="auto"/>
        <w:bottom w:val="none" w:sz="0" w:space="0" w:color="auto"/>
        <w:right w:val="none" w:sz="0" w:space="0" w:color="auto"/>
      </w:divBdr>
    </w:div>
    <w:div w:id="998075167">
      <w:bodyDiv w:val="1"/>
      <w:marLeft w:val="0"/>
      <w:marRight w:val="0"/>
      <w:marTop w:val="0"/>
      <w:marBottom w:val="0"/>
      <w:divBdr>
        <w:top w:val="none" w:sz="0" w:space="0" w:color="auto"/>
        <w:left w:val="none" w:sz="0" w:space="0" w:color="auto"/>
        <w:bottom w:val="none" w:sz="0" w:space="0" w:color="auto"/>
        <w:right w:val="none" w:sz="0" w:space="0" w:color="auto"/>
      </w:divBdr>
    </w:div>
    <w:div w:id="998113589">
      <w:bodyDiv w:val="1"/>
      <w:marLeft w:val="0"/>
      <w:marRight w:val="0"/>
      <w:marTop w:val="0"/>
      <w:marBottom w:val="0"/>
      <w:divBdr>
        <w:top w:val="none" w:sz="0" w:space="0" w:color="auto"/>
        <w:left w:val="none" w:sz="0" w:space="0" w:color="auto"/>
        <w:bottom w:val="none" w:sz="0" w:space="0" w:color="auto"/>
        <w:right w:val="none" w:sz="0" w:space="0" w:color="auto"/>
      </w:divBdr>
    </w:div>
    <w:div w:id="998117743">
      <w:bodyDiv w:val="1"/>
      <w:marLeft w:val="0"/>
      <w:marRight w:val="0"/>
      <w:marTop w:val="0"/>
      <w:marBottom w:val="0"/>
      <w:divBdr>
        <w:top w:val="none" w:sz="0" w:space="0" w:color="auto"/>
        <w:left w:val="none" w:sz="0" w:space="0" w:color="auto"/>
        <w:bottom w:val="none" w:sz="0" w:space="0" w:color="auto"/>
        <w:right w:val="none" w:sz="0" w:space="0" w:color="auto"/>
      </w:divBdr>
    </w:div>
    <w:div w:id="998389380">
      <w:bodyDiv w:val="1"/>
      <w:marLeft w:val="0"/>
      <w:marRight w:val="0"/>
      <w:marTop w:val="0"/>
      <w:marBottom w:val="0"/>
      <w:divBdr>
        <w:top w:val="none" w:sz="0" w:space="0" w:color="auto"/>
        <w:left w:val="none" w:sz="0" w:space="0" w:color="auto"/>
        <w:bottom w:val="none" w:sz="0" w:space="0" w:color="auto"/>
        <w:right w:val="none" w:sz="0" w:space="0" w:color="auto"/>
      </w:divBdr>
    </w:div>
    <w:div w:id="998850229">
      <w:bodyDiv w:val="1"/>
      <w:marLeft w:val="0"/>
      <w:marRight w:val="0"/>
      <w:marTop w:val="0"/>
      <w:marBottom w:val="0"/>
      <w:divBdr>
        <w:top w:val="none" w:sz="0" w:space="0" w:color="auto"/>
        <w:left w:val="none" w:sz="0" w:space="0" w:color="auto"/>
        <w:bottom w:val="none" w:sz="0" w:space="0" w:color="auto"/>
        <w:right w:val="none" w:sz="0" w:space="0" w:color="auto"/>
      </w:divBdr>
    </w:div>
    <w:div w:id="998970044">
      <w:bodyDiv w:val="1"/>
      <w:marLeft w:val="0"/>
      <w:marRight w:val="0"/>
      <w:marTop w:val="0"/>
      <w:marBottom w:val="0"/>
      <w:divBdr>
        <w:top w:val="none" w:sz="0" w:space="0" w:color="auto"/>
        <w:left w:val="none" w:sz="0" w:space="0" w:color="auto"/>
        <w:bottom w:val="none" w:sz="0" w:space="0" w:color="auto"/>
        <w:right w:val="none" w:sz="0" w:space="0" w:color="auto"/>
      </w:divBdr>
    </w:div>
    <w:div w:id="999583316">
      <w:bodyDiv w:val="1"/>
      <w:marLeft w:val="0"/>
      <w:marRight w:val="0"/>
      <w:marTop w:val="0"/>
      <w:marBottom w:val="0"/>
      <w:divBdr>
        <w:top w:val="none" w:sz="0" w:space="0" w:color="auto"/>
        <w:left w:val="none" w:sz="0" w:space="0" w:color="auto"/>
        <w:bottom w:val="none" w:sz="0" w:space="0" w:color="auto"/>
        <w:right w:val="none" w:sz="0" w:space="0" w:color="auto"/>
      </w:divBdr>
    </w:div>
    <w:div w:id="999890722">
      <w:marLeft w:val="480"/>
      <w:marRight w:val="0"/>
      <w:marTop w:val="0"/>
      <w:marBottom w:val="0"/>
      <w:divBdr>
        <w:top w:val="none" w:sz="0" w:space="0" w:color="auto"/>
        <w:left w:val="none" w:sz="0" w:space="0" w:color="auto"/>
        <w:bottom w:val="none" w:sz="0" w:space="0" w:color="auto"/>
        <w:right w:val="none" w:sz="0" w:space="0" w:color="auto"/>
      </w:divBdr>
    </w:div>
    <w:div w:id="999962968">
      <w:bodyDiv w:val="1"/>
      <w:marLeft w:val="0"/>
      <w:marRight w:val="0"/>
      <w:marTop w:val="0"/>
      <w:marBottom w:val="0"/>
      <w:divBdr>
        <w:top w:val="none" w:sz="0" w:space="0" w:color="auto"/>
        <w:left w:val="none" w:sz="0" w:space="0" w:color="auto"/>
        <w:bottom w:val="none" w:sz="0" w:space="0" w:color="auto"/>
        <w:right w:val="none" w:sz="0" w:space="0" w:color="auto"/>
      </w:divBdr>
    </w:div>
    <w:div w:id="1000230425">
      <w:bodyDiv w:val="1"/>
      <w:marLeft w:val="0"/>
      <w:marRight w:val="0"/>
      <w:marTop w:val="0"/>
      <w:marBottom w:val="0"/>
      <w:divBdr>
        <w:top w:val="none" w:sz="0" w:space="0" w:color="auto"/>
        <w:left w:val="none" w:sz="0" w:space="0" w:color="auto"/>
        <w:bottom w:val="none" w:sz="0" w:space="0" w:color="auto"/>
        <w:right w:val="none" w:sz="0" w:space="0" w:color="auto"/>
      </w:divBdr>
    </w:div>
    <w:div w:id="1000355573">
      <w:bodyDiv w:val="1"/>
      <w:marLeft w:val="0"/>
      <w:marRight w:val="0"/>
      <w:marTop w:val="0"/>
      <w:marBottom w:val="0"/>
      <w:divBdr>
        <w:top w:val="none" w:sz="0" w:space="0" w:color="auto"/>
        <w:left w:val="none" w:sz="0" w:space="0" w:color="auto"/>
        <w:bottom w:val="none" w:sz="0" w:space="0" w:color="auto"/>
        <w:right w:val="none" w:sz="0" w:space="0" w:color="auto"/>
      </w:divBdr>
    </w:div>
    <w:div w:id="1000429662">
      <w:bodyDiv w:val="1"/>
      <w:marLeft w:val="0"/>
      <w:marRight w:val="0"/>
      <w:marTop w:val="0"/>
      <w:marBottom w:val="0"/>
      <w:divBdr>
        <w:top w:val="none" w:sz="0" w:space="0" w:color="auto"/>
        <w:left w:val="none" w:sz="0" w:space="0" w:color="auto"/>
        <w:bottom w:val="none" w:sz="0" w:space="0" w:color="auto"/>
        <w:right w:val="none" w:sz="0" w:space="0" w:color="auto"/>
      </w:divBdr>
      <w:divsChild>
        <w:div w:id="1407606542">
          <w:marLeft w:val="480"/>
          <w:marRight w:val="0"/>
          <w:marTop w:val="0"/>
          <w:marBottom w:val="0"/>
          <w:divBdr>
            <w:top w:val="none" w:sz="0" w:space="0" w:color="auto"/>
            <w:left w:val="none" w:sz="0" w:space="0" w:color="auto"/>
            <w:bottom w:val="none" w:sz="0" w:space="0" w:color="auto"/>
            <w:right w:val="none" w:sz="0" w:space="0" w:color="auto"/>
          </w:divBdr>
        </w:div>
        <w:div w:id="1011489597">
          <w:marLeft w:val="480"/>
          <w:marRight w:val="0"/>
          <w:marTop w:val="0"/>
          <w:marBottom w:val="0"/>
          <w:divBdr>
            <w:top w:val="none" w:sz="0" w:space="0" w:color="auto"/>
            <w:left w:val="none" w:sz="0" w:space="0" w:color="auto"/>
            <w:bottom w:val="none" w:sz="0" w:space="0" w:color="auto"/>
            <w:right w:val="none" w:sz="0" w:space="0" w:color="auto"/>
          </w:divBdr>
        </w:div>
        <w:div w:id="130025487">
          <w:marLeft w:val="480"/>
          <w:marRight w:val="0"/>
          <w:marTop w:val="0"/>
          <w:marBottom w:val="0"/>
          <w:divBdr>
            <w:top w:val="none" w:sz="0" w:space="0" w:color="auto"/>
            <w:left w:val="none" w:sz="0" w:space="0" w:color="auto"/>
            <w:bottom w:val="none" w:sz="0" w:space="0" w:color="auto"/>
            <w:right w:val="none" w:sz="0" w:space="0" w:color="auto"/>
          </w:divBdr>
        </w:div>
        <w:div w:id="1123883872">
          <w:marLeft w:val="480"/>
          <w:marRight w:val="0"/>
          <w:marTop w:val="0"/>
          <w:marBottom w:val="0"/>
          <w:divBdr>
            <w:top w:val="none" w:sz="0" w:space="0" w:color="auto"/>
            <w:left w:val="none" w:sz="0" w:space="0" w:color="auto"/>
            <w:bottom w:val="none" w:sz="0" w:space="0" w:color="auto"/>
            <w:right w:val="none" w:sz="0" w:space="0" w:color="auto"/>
          </w:divBdr>
        </w:div>
        <w:div w:id="1425762005">
          <w:marLeft w:val="480"/>
          <w:marRight w:val="0"/>
          <w:marTop w:val="0"/>
          <w:marBottom w:val="0"/>
          <w:divBdr>
            <w:top w:val="none" w:sz="0" w:space="0" w:color="auto"/>
            <w:left w:val="none" w:sz="0" w:space="0" w:color="auto"/>
            <w:bottom w:val="none" w:sz="0" w:space="0" w:color="auto"/>
            <w:right w:val="none" w:sz="0" w:space="0" w:color="auto"/>
          </w:divBdr>
        </w:div>
        <w:div w:id="387151330">
          <w:marLeft w:val="480"/>
          <w:marRight w:val="0"/>
          <w:marTop w:val="0"/>
          <w:marBottom w:val="0"/>
          <w:divBdr>
            <w:top w:val="none" w:sz="0" w:space="0" w:color="auto"/>
            <w:left w:val="none" w:sz="0" w:space="0" w:color="auto"/>
            <w:bottom w:val="none" w:sz="0" w:space="0" w:color="auto"/>
            <w:right w:val="none" w:sz="0" w:space="0" w:color="auto"/>
          </w:divBdr>
        </w:div>
        <w:div w:id="215629594">
          <w:marLeft w:val="480"/>
          <w:marRight w:val="0"/>
          <w:marTop w:val="0"/>
          <w:marBottom w:val="0"/>
          <w:divBdr>
            <w:top w:val="none" w:sz="0" w:space="0" w:color="auto"/>
            <w:left w:val="none" w:sz="0" w:space="0" w:color="auto"/>
            <w:bottom w:val="none" w:sz="0" w:space="0" w:color="auto"/>
            <w:right w:val="none" w:sz="0" w:space="0" w:color="auto"/>
          </w:divBdr>
        </w:div>
        <w:div w:id="1572733260">
          <w:marLeft w:val="480"/>
          <w:marRight w:val="0"/>
          <w:marTop w:val="0"/>
          <w:marBottom w:val="0"/>
          <w:divBdr>
            <w:top w:val="none" w:sz="0" w:space="0" w:color="auto"/>
            <w:left w:val="none" w:sz="0" w:space="0" w:color="auto"/>
            <w:bottom w:val="none" w:sz="0" w:space="0" w:color="auto"/>
            <w:right w:val="none" w:sz="0" w:space="0" w:color="auto"/>
          </w:divBdr>
        </w:div>
        <w:div w:id="1537308912">
          <w:marLeft w:val="480"/>
          <w:marRight w:val="0"/>
          <w:marTop w:val="0"/>
          <w:marBottom w:val="0"/>
          <w:divBdr>
            <w:top w:val="none" w:sz="0" w:space="0" w:color="auto"/>
            <w:left w:val="none" w:sz="0" w:space="0" w:color="auto"/>
            <w:bottom w:val="none" w:sz="0" w:space="0" w:color="auto"/>
            <w:right w:val="none" w:sz="0" w:space="0" w:color="auto"/>
          </w:divBdr>
        </w:div>
        <w:div w:id="1164466029">
          <w:marLeft w:val="480"/>
          <w:marRight w:val="0"/>
          <w:marTop w:val="0"/>
          <w:marBottom w:val="0"/>
          <w:divBdr>
            <w:top w:val="none" w:sz="0" w:space="0" w:color="auto"/>
            <w:left w:val="none" w:sz="0" w:space="0" w:color="auto"/>
            <w:bottom w:val="none" w:sz="0" w:space="0" w:color="auto"/>
            <w:right w:val="none" w:sz="0" w:space="0" w:color="auto"/>
          </w:divBdr>
        </w:div>
        <w:div w:id="416941712">
          <w:marLeft w:val="480"/>
          <w:marRight w:val="0"/>
          <w:marTop w:val="0"/>
          <w:marBottom w:val="0"/>
          <w:divBdr>
            <w:top w:val="none" w:sz="0" w:space="0" w:color="auto"/>
            <w:left w:val="none" w:sz="0" w:space="0" w:color="auto"/>
            <w:bottom w:val="none" w:sz="0" w:space="0" w:color="auto"/>
            <w:right w:val="none" w:sz="0" w:space="0" w:color="auto"/>
          </w:divBdr>
        </w:div>
        <w:div w:id="1244295637">
          <w:marLeft w:val="480"/>
          <w:marRight w:val="0"/>
          <w:marTop w:val="0"/>
          <w:marBottom w:val="0"/>
          <w:divBdr>
            <w:top w:val="none" w:sz="0" w:space="0" w:color="auto"/>
            <w:left w:val="none" w:sz="0" w:space="0" w:color="auto"/>
            <w:bottom w:val="none" w:sz="0" w:space="0" w:color="auto"/>
            <w:right w:val="none" w:sz="0" w:space="0" w:color="auto"/>
          </w:divBdr>
        </w:div>
        <w:div w:id="896549275">
          <w:marLeft w:val="480"/>
          <w:marRight w:val="0"/>
          <w:marTop w:val="0"/>
          <w:marBottom w:val="0"/>
          <w:divBdr>
            <w:top w:val="none" w:sz="0" w:space="0" w:color="auto"/>
            <w:left w:val="none" w:sz="0" w:space="0" w:color="auto"/>
            <w:bottom w:val="none" w:sz="0" w:space="0" w:color="auto"/>
            <w:right w:val="none" w:sz="0" w:space="0" w:color="auto"/>
          </w:divBdr>
        </w:div>
        <w:div w:id="43914913">
          <w:marLeft w:val="480"/>
          <w:marRight w:val="0"/>
          <w:marTop w:val="0"/>
          <w:marBottom w:val="0"/>
          <w:divBdr>
            <w:top w:val="none" w:sz="0" w:space="0" w:color="auto"/>
            <w:left w:val="none" w:sz="0" w:space="0" w:color="auto"/>
            <w:bottom w:val="none" w:sz="0" w:space="0" w:color="auto"/>
            <w:right w:val="none" w:sz="0" w:space="0" w:color="auto"/>
          </w:divBdr>
        </w:div>
        <w:div w:id="635524911">
          <w:marLeft w:val="480"/>
          <w:marRight w:val="0"/>
          <w:marTop w:val="0"/>
          <w:marBottom w:val="0"/>
          <w:divBdr>
            <w:top w:val="none" w:sz="0" w:space="0" w:color="auto"/>
            <w:left w:val="none" w:sz="0" w:space="0" w:color="auto"/>
            <w:bottom w:val="none" w:sz="0" w:space="0" w:color="auto"/>
            <w:right w:val="none" w:sz="0" w:space="0" w:color="auto"/>
          </w:divBdr>
        </w:div>
        <w:div w:id="1021515306">
          <w:marLeft w:val="480"/>
          <w:marRight w:val="0"/>
          <w:marTop w:val="0"/>
          <w:marBottom w:val="0"/>
          <w:divBdr>
            <w:top w:val="none" w:sz="0" w:space="0" w:color="auto"/>
            <w:left w:val="none" w:sz="0" w:space="0" w:color="auto"/>
            <w:bottom w:val="none" w:sz="0" w:space="0" w:color="auto"/>
            <w:right w:val="none" w:sz="0" w:space="0" w:color="auto"/>
          </w:divBdr>
        </w:div>
        <w:div w:id="1296134805">
          <w:marLeft w:val="480"/>
          <w:marRight w:val="0"/>
          <w:marTop w:val="0"/>
          <w:marBottom w:val="0"/>
          <w:divBdr>
            <w:top w:val="none" w:sz="0" w:space="0" w:color="auto"/>
            <w:left w:val="none" w:sz="0" w:space="0" w:color="auto"/>
            <w:bottom w:val="none" w:sz="0" w:space="0" w:color="auto"/>
            <w:right w:val="none" w:sz="0" w:space="0" w:color="auto"/>
          </w:divBdr>
        </w:div>
        <w:div w:id="1950551731">
          <w:marLeft w:val="480"/>
          <w:marRight w:val="0"/>
          <w:marTop w:val="0"/>
          <w:marBottom w:val="0"/>
          <w:divBdr>
            <w:top w:val="none" w:sz="0" w:space="0" w:color="auto"/>
            <w:left w:val="none" w:sz="0" w:space="0" w:color="auto"/>
            <w:bottom w:val="none" w:sz="0" w:space="0" w:color="auto"/>
            <w:right w:val="none" w:sz="0" w:space="0" w:color="auto"/>
          </w:divBdr>
        </w:div>
        <w:div w:id="2003048782">
          <w:marLeft w:val="480"/>
          <w:marRight w:val="0"/>
          <w:marTop w:val="0"/>
          <w:marBottom w:val="0"/>
          <w:divBdr>
            <w:top w:val="none" w:sz="0" w:space="0" w:color="auto"/>
            <w:left w:val="none" w:sz="0" w:space="0" w:color="auto"/>
            <w:bottom w:val="none" w:sz="0" w:space="0" w:color="auto"/>
            <w:right w:val="none" w:sz="0" w:space="0" w:color="auto"/>
          </w:divBdr>
        </w:div>
        <w:div w:id="1587879489">
          <w:marLeft w:val="480"/>
          <w:marRight w:val="0"/>
          <w:marTop w:val="0"/>
          <w:marBottom w:val="0"/>
          <w:divBdr>
            <w:top w:val="none" w:sz="0" w:space="0" w:color="auto"/>
            <w:left w:val="none" w:sz="0" w:space="0" w:color="auto"/>
            <w:bottom w:val="none" w:sz="0" w:space="0" w:color="auto"/>
            <w:right w:val="none" w:sz="0" w:space="0" w:color="auto"/>
          </w:divBdr>
        </w:div>
        <w:div w:id="1096556653">
          <w:marLeft w:val="480"/>
          <w:marRight w:val="0"/>
          <w:marTop w:val="0"/>
          <w:marBottom w:val="0"/>
          <w:divBdr>
            <w:top w:val="none" w:sz="0" w:space="0" w:color="auto"/>
            <w:left w:val="none" w:sz="0" w:space="0" w:color="auto"/>
            <w:bottom w:val="none" w:sz="0" w:space="0" w:color="auto"/>
            <w:right w:val="none" w:sz="0" w:space="0" w:color="auto"/>
          </w:divBdr>
        </w:div>
        <w:div w:id="1965621679">
          <w:marLeft w:val="480"/>
          <w:marRight w:val="0"/>
          <w:marTop w:val="0"/>
          <w:marBottom w:val="0"/>
          <w:divBdr>
            <w:top w:val="none" w:sz="0" w:space="0" w:color="auto"/>
            <w:left w:val="none" w:sz="0" w:space="0" w:color="auto"/>
            <w:bottom w:val="none" w:sz="0" w:space="0" w:color="auto"/>
            <w:right w:val="none" w:sz="0" w:space="0" w:color="auto"/>
          </w:divBdr>
        </w:div>
        <w:div w:id="368796972">
          <w:marLeft w:val="480"/>
          <w:marRight w:val="0"/>
          <w:marTop w:val="0"/>
          <w:marBottom w:val="0"/>
          <w:divBdr>
            <w:top w:val="none" w:sz="0" w:space="0" w:color="auto"/>
            <w:left w:val="none" w:sz="0" w:space="0" w:color="auto"/>
            <w:bottom w:val="none" w:sz="0" w:space="0" w:color="auto"/>
            <w:right w:val="none" w:sz="0" w:space="0" w:color="auto"/>
          </w:divBdr>
        </w:div>
        <w:div w:id="1964383864">
          <w:marLeft w:val="480"/>
          <w:marRight w:val="0"/>
          <w:marTop w:val="0"/>
          <w:marBottom w:val="0"/>
          <w:divBdr>
            <w:top w:val="none" w:sz="0" w:space="0" w:color="auto"/>
            <w:left w:val="none" w:sz="0" w:space="0" w:color="auto"/>
            <w:bottom w:val="none" w:sz="0" w:space="0" w:color="auto"/>
            <w:right w:val="none" w:sz="0" w:space="0" w:color="auto"/>
          </w:divBdr>
        </w:div>
        <w:div w:id="2135976232">
          <w:marLeft w:val="480"/>
          <w:marRight w:val="0"/>
          <w:marTop w:val="0"/>
          <w:marBottom w:val="0"/>
          <w:divBdr>
            <w:top w:val="none" w:sz="0" w:space="0" w:color="auto"/>
            <w:left w:val="none" w:sz="0" w:space="0" w:color="auto"/>
            <w:bottom w:val="none" w:sz="0" w:space="0" w:color="auto"/>
            <w:right w:val="none" w:sz="0" w:space="0" w:color="auto"/>
          </w:divBdr>
        </w:div>
        <w:div w:id="1169949414">
          <w:marLeft w:val="480"/>
          <w:marRight w:val="0"/>
          <w:marTop w:val="0"/>
          <w:marBottom w:val="0"/>
          <w:divBdr>
            <w:top w:val="none" w:sz="0" w:space="0" w:color="auto"/>
            <w:left w:val="none" w:sz="0" w:space="0" w:color="auto"/>
            <w:bottom w:val="none" w:sz="0" w:space="0" w:color="auto"/>
            <w:right w:val="none" w:sz="0" w:space="0" w:color="auto"/>
          </w:divBdr>
        </w:div>
        <w:div w:id="1060635129">
          <w:marLeft w:val="480"/>
          <w:marRight w:val="0"/>
          <w:marTop w:val="0"/>
          <w:marBottom w:val="0"/>
          <w:divBdr>
            <w:top w:val="none" w:sz="0" w:space="0" w:color="auto"/>
            <w:left w:val="none" w:sz="0" w:space="0" w:color="auto"/>
            <w:bottom w:val="none" w:sz="0" w:space="0" w:color="auto"/>
            <w:right w:val="none" w:sz="0" w:space="0" w:color="auto"/>
          </w:divBdr>
        </w:div>
        <w:div w:id="687562476">
          <w:marLeft w:val="480"/>
          <w:marRight w:val="0"/>
          <w:marTop w:val="0"/>
          <w:marBottom w:val="0"/>
          <w:divBdr>
            <w:top w:val="none" w:sz="0" w:space="0" w:color="auto"/>
            <w:left w:val="none" w:sz="0" w:space="0" w:color="auto"/>
            <w:bottom w:val="none" w:sz="0" w:space="0" w:color="auto"/>
            <w:right w:val="none" w:sz="0" w:space="0" w:color="auto"/>
          </w:divBdr>
        </w:div>
        <w:div w:id="590741526">
          <w:marLeft w:val="480"/>
          <w:marRight w:val="0"/>
          <w:marTop w:val="0"/>
          <w:marBottom w:val="0"/>
          <w:divBdr>
            <w:top w:val="none" w:sz="0" w:space="0" w:color="auto"/>
            <w:left w:val="none" w:sz="0" w:space="0" w:color="auto"/>
            <w:bottom w:val="none" w:sz="0" w:space="0" w:color="auto"/>
            <w:right w:val="none" w:sz="0" w:space="0" w:color="auto"/>
          </w:divBdr>
        </w:div>
        <w:div w:id="1601059420">
          <w:marLeft w:val="480"/>
          <w:marRight w:val="0"/>
          <w:marTop w:val="0"/>
          <w:marBottom w:val="0"/>
          <w:divBdr>
            <w:top w:val="none" w:sz="0" w:space="0" w:color="auto"/>
            <w:left w:val="none" w:sz="0" w:space="0" w:color="auto"/>
            <w:bottom w:val="none" w:sz="0" w:space="0" w:color="auto"/>
            <w:right w:val="none" w:sz="0" w:space="0" w:color="auto"/>
          </w:divBdr>
        </w:div>
        <w:div w:id="1744568885">
          <w:marLeft w:val="480"/>
          <w:marRight w:val="0"/>
          <w:marTop w:val="0"/>
          <w:marBottom w:val="0"/>
          <w:divBdr>
            <w:top w:val="none" w:sz="0" w:space="0" w:color="auto"/>
            <w:left w:val="none" w:sz="0" w:space="0" w:color="auto"/>
            <w:bottom w:val="none" w:sz="0" w:space="0" w:color="auto"/>
            <w:right w:val="none" w:sz="0" w:space="0" w:color="auto"/>
          </w:divBdr>
        </w:div>
        <w:div w:id="717823167">
          <w:marLeft w:val="480"/>
          <w:marRight w:val="0"/>
          <w:marTop w:val="0"/>
          <w:marBottom w:val="0"/>
          <w:divBdr>
            <w:top w:val="none" w:sz="0" w:space="0" w:color="auto"/>
            <w:left w:val="none" w:sz="0" w:space="0" w:color="auto"/>
            <w:bottom w:val="none" w:sz="0" w:space="0" w:color="auto"/>
            <w:right w:val="none" w:sz="0" w:space="0" w:color="auto"/>
          </w:divBdr>
        </w:div>
        <w:div w:id="1737705957">
          <w:marLeft w:val="480"/>
          <w:marRight w:val="0"/>
          <w:marTop w:val="0"/>
          <w:marBottom w:val="0"/>
          <w:divBdr>
            <w:top w:val="none" w:sz="0" w:space="0" w:color="auto"/>
            <w:left w:val="none" w:sz="0" w:space="0" w:color="auto"/>
            <w:bottom w:val="none" w:sz="0" w:space="0" w:color="auto"/>
            <w:right w:val="none" w:sz="0" w:space="0" w:color="auto"/>
          </w:divBdr>
        </w:div>
        <w:div w:id="2063212856">
          <w:marLeft w:val="480"/>
          <w:marRight w:val="0"/>
          <w:marTop w:val="0"/>
          <w:marBottom w:val="0"/>
          <w:divBdr>
            <w:top w:val="none" w:sz="0" w:space="0" w:color="auto"/>
            <w:left w:val="none" w:sz="0" w:space="0" w:color="auto"/>
            <w:bottom w:val="none" w:sz="0" w:space="0" w:color="auto"/>
            <w:right w:val="none" w:sz="0" w:space="0" w:color="auto"/>
          </w:divBdr>
        </w:div>
        <w:div w:id="2117478803">
          <w:marLeft w:val="480"/>
          <w:marRight w:val="0"/>
          <w:marTop w:val="0"/>
          <w:marBottom w:val="0"/>
          <w:divBdr>
            <w:top w:val="none" w:sz="0" w:space="0" w:color="auto"/>
            <w:left w:val="none" w:sz="0" w:space="0" w:color="auto"/>
            <w:bottom w:val="none" w:sz="0" w:space="0" w:color="auto"/>
            <w:right w:val="none" w:sz="0" w:space="0" w:color="auto"/>
          </w:divBdr>
        </w:div>
        <w:div w:id="12264452">
          <w:marLeft w:val="480"/>
          <w:marRight w:val="0"/>
          <w:marTop w:val="0"/>
          <w:marBottom w:val="0"/>
          <w:divBdr>
            <w:top w:val="none" w:sz="0" w:space="0" w:color="auto"/>
            <w:left w:val="none" w:sz="0" w:space="0" w:color="auto"/>
            <w:bottom w:val="none" w:sz="0" w:space="0" w:color="auto"/>
            <w:right w:val="none" w:sz="0" w:space="0" w:color="auto"/>
          </w:divBdr>
        </w:div>
      </w:divsChild>
    </w:div>
    <w:div w:id="1000474296">
      <w:bodyDiv w:val="1"/>
      <w:marLeft w:val="0"/>
      <w:marRight w:val="0"/>
      <w:marTop w:val="0"/>
      <w:marBottom w:val="0"/>
      <w:divBdr>
        <w:top w:val="none" w:sz="0" w:space="0" w:color="auto"/>
        <w:left w:val="none" w:sz="0" w:space="0" w:color="auto"/>
        <w:bottom w:val="none" w:sz="0" w:space="0" w:color="auto"/>
        <w:right w:val="none" w:sz="0" w:space="0" w:color="auto"/>
      </w:divBdr>
    </w:div>
    <w:div w:id="1000698022">
      <w:bodyDiv w:val="1"/>
      <w:marLeft w:val="0"/>
      <w:marRight w:val="0"/>
      <w:marTop w:val="0"/>
      <w:marBottom w:val="0"/>
      <w:divBdr>
        <w:top w:val="none" w:sz="0" w:space="0" w:color="auto"/>
        <w:left w:val="none" w:sz="0" w:space="0" w:color="auto"/>
        <w:bottom w:val="none" w:sz="0" w:space="0" w:color="auto"/>
        <w:right w:val="none" w:sz="0" w:space="0" w:color="auto"/>
      </w:divBdr>
    </w:div>
    <w:div w:id="1001081904">
      <w:bodyDiv w:val="1"/>
      <w:marLeft w:val="0"/>
      <w:marRight w:val="0"/>
      <w:marTop w:val="0"/>
      <w:marBottom w:val="0"/>
      <w:divBdr>
        <w:top w:val="none" w:sz="0" w:space="0" w:color="auto"/>
        <w:left w:val="none" w:sz="0" w:space="0" w:color="auto"/>
        <w:bottom w:val="none" w:sz="0" w:space="0" w:color="auto"/>
        <w:right w:val="none" w:sz="0" w:space="0" w:color="auto"/>
      </w:divBdr>
    </w:div>
    <w:div w:id="1001083708">
      <w:bodyDiv w:val="1"/>
      <w:marLeft w:val="0"/>
      <w:marRight w:val="0"/>
      <w:marTop w:val="0"/>
      <w:marBottom w:val="0"/>
      <w:divBdr>
        <w:top w:val="none" w:sz="0" w:space="0" w:color="auto"/>
        <w:left w:val="none" w:sz="0" w:space="0" w:color="auto"/>
        <w:bottom w:val="none" w:sz="0" w:space="0" w:color="auto"/>
        <w:right w:val="none" w:sz="0" w:space="0" w:color="auto"/>
      </w:divBdr>
    </w:div>
    <w:div w:id="1001158703">
      <w:bodyDiv w:val="1"/>
      <w:marLeft w:val="0"/>
      <w:marRight w:val="0"/>
      <w:marTop w:val="0"/>
      <w:marBottom w:val="0"/>
      <w:divBdr>
        <w:top w:val="none" w:sz="0" w:space="0" w:color="auto"/>
        <w:left w:val="none" w:sz="0" w:space="0" w:color="auto"/>
        <w:bottom w:val="none" w:sz="0" w:space="0" w:color="auto"/>
        <w:right w:val="none" w:sz="0" w:space="0" w:color="auto"/>
      </w:divBdr>
    </w:div>
    <w:div w:id="1001201470">
      <w:bodyDiv w:val="1"/>
      <w:marLeft w:val="0"/>
      <w:marRight w:val="0"/>
      <w:marTop w:val="0"/>
      <w:marBottom w:val="0"/>
      <w:divBdr>
        <w:top w:val="none" w:sz="0" w:space="0" w:color="auto"/>
        <w:left w:val="none" w:sz="0" w:space="0" w:color="auto"/>
        <w:bottom w:val="none" w:sz="0" w:space="0" w:color="auto"/>
        <w:right w:val="none" w:sz="0" w:space="0" w:color="auto"/>
      </w:divBdr>
    </w:div>
    <w:div w:id="1001274892">
      <w:bodyDiv w:val="1"/>
      <w:marLeft w:val="0"/>
      <w:marRight w:val="0"/>
      <w:marTop w:val="0"/>
      <w:marBottom w:val="0"/>
      <w:divBdr>
        <w:top w:val="none" w:sz="0" w:space="0" w:color="auto"/>
        <w:left w:val="none" w:sz="0" w:space="0" w:color="auto"/>
        <w:bottom w:val="none" w:sz="0" w:space="0" w:color="auto"/>
        <w:right w:val="none" w:sz="0" w:space="0" w:color="auto"/>
      </w:divBdr>
    </w:div>
    <w:div w:id="1001735432">
      <w:marLeft w:val="480"/>
      <w:marRight w:val="0"/>
      <w:marTop w:val="0"/>
      <w:marBottom w:val="0"/>
      <w:divBdr>
        <w:top w:val="none" w:sz="0" w:space="0" w:color="auto"/>
        <w:left w:val="none" w:sz="0" w:space="0" w:color="auto"/>
        <w:bottom w:val="none" w:sz="0" w:space="0" w:color="auto"/>
        <w:right w:val="none" w:sz="0" w:space="0" w:color="auto"/>
      </w:divBdr>
    </w:div>
    <w:div w:id="1001739594">
      <w:bodyDiv w:val="1"/>
      <w:marLeft w:val="0"/>
      <w:marRight w:val="0"/>
      <w:marTop w:val="0"/>
      <w:marBottom w:val="0"/>
      <w:divBdr>
        <w:top w:val="none" w:sz="0" w:space="0" w:color="auto"/>
        <w:left w:val="none" w:sz="0" w:space="0" w:color="auto"/>
        <w:bottom w:val="none" w:sz="0" w:space="0" w:color="auto"/>
        <w:right w:val="none" w:sz="0" w:space="0" w:color="auto"/>
      </w:divBdr>
    </w:div>
    <w:div w:id="1001810138">
      <w:bodyDiv w:val="1"/>
      <w:marLeft w:val="0"/>
      <w:marRight w:val="0"/>
      <w:marTop w:val="0"/>
      <w:marBottom w:val="0"/>
      <w:divBdr>
        <w:top w:val="none" w:sz="0" w:space="0" w:color="auto"/>
        <w:left w:val="none" w:sz="0" w:space="0" w:color="auto"/>
        <w:bottom w:val="none" w:sz="0" w:space="0" w:color="auto"/>
        <w:right w:val="none" w:sz="0" w:space="0" w:color="auto"/>
      </w:divBdr>
    </w:div>
    <w:div w:id="1002124990">
      <w:bodyDiv w:val="1"/>
      <w:marLeft w:val="0"/>
      <w:marRight w:val="0"/>
      <w:marTop w:val="0"/>
      <w:marBottom w:val="0"/>
      <w:divBdr>
        <w:top w:val="none" w:sz="0" w:space="0" w:color="auto"/>
        <w:left w:val="none" w:sz="0" w:space="0" w:color="auto"/>
        <w:bottom w:val="none" w:sz="0" w:space="0" w:color="auto"/>
        <w:right w:val="none" w:sz="0" w:space="0" w:color="auto"/>
      </w:divBdr>
    </w:div>
    <w:div w:id="1002201456">
      <w:bodyDiv w:val="1"/>
      <w:marLeft w:val="0"/>
      <w:marRight w:val="0"/>
      <w:marTop w:val="0"/>
      <w:marBottom w:val="0"/>
      <w:divBdr>
        <w:top w:val="none" w:sz="0" w:space="0" w:color="auto"/>
        <w:left w:val="none" w:sz="0" w:space="0" w:color="auto"/>
        <w:bottom w:val="none" w:sz="0" w:space="0" w:color="auto"/>
        <w:right w:val="none" w:sz="0" w:space="0" w:color="auto"/>
      </w:divBdr>
    </w:div>
    <w:div w:id="1002322617">
      <w:bodyDiv w:val="1"/>
      <w:marLeft w:val="0"/>
      <w:marRight w:val="0"/>
      <w:marTop w:val="0"/>
      <w:marBottom w:val="0"/>
      <w:divBdr>
        <w:top w:val="none" w:sz="0" w:space="0" w:color="auto"/>
        <w:left w:val="none" w:sz="0" w:space="0" w:color="auto"/>
        <w:bottom w:val="none" w:sz="0" w:space="0" w:color="auto"/>
        <w:right w:val="none" w:sz="0" w:space="0" w:color="auto"/>
      </w:divBdr>
    </w:div>
    <w:div w:id="1002976602">
      <w:bodyDiv w:val="1"/>
      <w:marLeft w:val="0"/>
      <w:marRight w:val="0"/>
      <w:marTop w:val="0"/>
      <w:marBottom w:val="0"/>
      <w:divBdr>
        <w:top w:val="none" w:sz="0" w:space="0" w:color="auto"/>
        <w:left w:val="none" w:sz="0" w:space="0" w:color="auto"/>
        <w:bottom w:val="none" w:sz="0" w:space="0" w:color="auto"/>
        <w:right w:val="none" w:sz="0" w:space="0" w:color="auto"/>
      </w:divBdr>
    </w:div>
    <w:div w:id="1003052299">
      <w:bodyDiv w:val="1"/>
      <w:marLeft w:val="0"/>
      <w:marRight w:val="0"/>
      <w:marTop w:val="0"/>
      <w:marBottom w:val="0"/>
      <w:divBdr>
        <w:top w:val="none" w:sz="0" w:space="0" w:color="auto"/>
        <w:left w:val="none" w:sz="0" w:space="0" w:color="auto"/>
        <w:bottom w:val="none" w:sz="0" w:space="0" w:color="auto"/>
        <w:right w:val="none" w:sz="0" w:space="0" w:color="auto"/>
      </w:divBdr>
    </w:div>
    <w:div w:id="1003237556">
      <w:bodyDiv w:val="1"/>
      <w:marLeft w:val="0"/>
      <w:marRight w:val="0"/>
      <w:marTop w:val="0"/>
      <w:marBottom w:val="0"/>
      <w:divBdr>
        <w:top w:val="none" w:sz="0" w:space="0" w:color="auto"/>
        <w:left w:val="none" w:sz="0" w:space="0" w:color="auto"/>
        <w:bottom w:val="none" w:sz="0" w:space="0" w:color="auto"/>
        <w:right w:val="none" w:sz="0" w:space="0" w:color="auto"/>
      </w:divBdr>
    </w:div>
    <w:div w:id="1003356750">
      <w:bodyDiv w:val="1"/>
      <w:marLeft w:val="0"/>
      <w:marRight w:val="0"/>
      <w:marTop w:val="0"/>
      <w:marBottom w:val="0"/>
      <w:divBdr>
        <w:top w:val="none" w:sz="0" w:space="0" w:color="auto"/>
        <w:left w:val="none" w:sz="0" w:space="0" w:color="auto"/>
        <w:bottom w:val="none" w:sz="0" w:space="0" w:color="auto"/>
        <w:right w:val="none" w:sz="0" w:space="0" w:color="auto"/>
      </w:divBdr>
    </w:div>
    <w:div w:id="1003510547">
      <w:bodyDiv w:val="1"/>
      <w:marLeft w:val="0"/>
      <w:marRight w:val="0"/>
      <w:marTop w:val="0"/>
      <w:marBottom w:val="0"/>
      <w:divBdr>
        <w:top w:val="none" w:sz="0" w:space="0" w:color="auto"/>
        <w:left w:val="none" w:sz="0" w:space="0" w:color="auto"/>
        <w:bottom w:val="none" w:sz="0" w:space="0" w:color="auto"/>
        <w:right w:val="none" w:sz="0" w:space="0" w:color="auto"/>
      </w:divBdr>
    </w:div>
    <w:div w:id="1003583406">
      <w:bodyDiv w:val="1"/>
      <w:marLeft w:val="0"/>
      <w:marRight w:val="0"/>
      <w:marTop w:val="0"/>
      <w:marBottom w:val="0"/>
      <w:divBdr>
        <w:top w:val="none" w:sz="0" w:space="0" w:color="auto"/>
        <w:left w:val="none" w:sz="0" w:space="0" w:color="auto"/>
        <w:bottom w:val="none" w:sz="0" w:space="0" w:color="auto"/>
        <w:right w:val="none" w:sz="0" w:space="0" w:color="auto"/>
      </w:divBdr>
    </w:div>
    <w:div w:id="1003584737">
      <w:bodyDiv w:val="1"/>
      <w:marLeft w:val="0"/>
      <w:marRight w:val="0"/>
      <w:marTop w:val="0"/>
      <w:marBottom w:val="0"/>
      <w:divBdr>
        <w:top w:val="none" w:sz="0" w:space="0" w:color="auto"/>
        <w:left w:val="none" w:sz="0" w:space="0" w:color="auto"/>
        <w:bottom w:val="none" w:sz="0" w:space="0" w:color="auto"/>
        <w:right w:val="none" w:sz="0" w:space="0" w:color="auto"/>
      </w:divBdr>
    </w:div>
    <w:div w:id="1003627789">
      <w:bodyDiv w:val="1"/>
      <w:marLeft w:val="0"/>
      <w:marRight w:val="0"/>
      <w:marTop w:val="0"/>
      <w:marBottom w:val="0"/>
      <w:divBdr>
        <w:top w:val="none" w:sz="0" w:space="0" w:color="auto"/>
        <w:left w:val="none" w:sz="0" w:space="0" w:color="auto"/>
        <w:bottom w:val="none" w:sz="0" w:space="0" w:color="auto"/>
        <w:right w:val="none" w:sz="0" w:space="0" w:color="auto"/>
      </w:divBdr>
    </w:div>
    <w:div w:id="1003629276">
      <w:bodyDiv w:val="1"/>
      <w:marLeft w:val="0"/>
      <w:marRight w:val="0"/>
      <w:marTop w:val="0"/>
      <w:marBottom w:val="0"/>
      <w:divBdr>
        <w:top w:val="none" w:sz="0" w:space="0" w:color="auto"/>
        <w:left w:val="none" w:sz="0" w:space="0" w:color="auto"/>
        <w:bottom w:val="none" w:sz="0" w:space="0" w:color="auto"/>
        <w:right w:val="none" w:sz="0" w:space="0" w:color="auto"/>
      </w:divBdr>
    </w:div>
    <w:div w:id="1003704306">
      <w:bodyDiv w:val="1"/>
      <w:marLeft w:val="0"/>
      <w:marRight w:val="0"/>
      <w:marTop w:val="0"/>
      <w:marBottom w:val="0"/>
      <w:divBdr>
        <w:top w:val="none" w:sz="0" w:space="0" w:color="auto"/>
        <w:left w:val="none" w:sz="0" w:space="0" w:color="auto"/>
        <w:bottom w:val="none" w:sz="0" w:space="0" w:color="auto"/>
        <w:right w:val="none" w:sz="0" w:space="0" w:color="auto"/>
      </w:divBdr>
    </w:div>
    <w:div w:id="1003970209">
      <w:bodyDiv w:val="1"/>
      <w:marLeft w:val="0"/>
      <w:marRight w:val="0"/>
      <w:marTop w:val="0"/>
      <w:marBottom w:val="0"/>
      <w:divBdr>
        <w:top w:val="none" w:sz="0" w:space="0" w:color="auto"/>
        <w:left w:val="none" w:sz="0" w:space="0" w:color="auto"/>
        <w:bottom w:val="none" w:sz="0" w:space="0" w:color="auto"/>
        <w:right w:val="none" w:sz="0" w:space="0" w:color="auto"/>
      </w:divBdr>
    </w:div>
    <w:div w:id="1004363568">
      <w:bodyDiv w:val="1"/>
      <w:marLeft w:val="0"/>
      <w:marRight w:val="0"/>
      <w:marTop w:val="0"/>
      <w:marBottom w:val="0"/>
      <w:divBdr>
        <w:top w:val="none" w:sz="0" w:space="0" w:color="auto"/>
        <w:left w:val="none" w:sz="0" w:space="0" w:color="auto"/>
        <w:bottom w:val="none" w:sz="0" w:space="0" w:color="auto"/>
        <w:right w:val="none" w:sz="0" w:space="0" w:color="auto"/>
      </w:divBdr>
    </w:div>
    <w:div w:id="1004554159">
      <w:bodyDiv w:val="1"/>
      <w:marLeft w:val="0"/>
      <w:marRight w:val="0"/>
      <w:marTop w:val="0"/>
      <w:marBottom w:val="0"/>
      <w:divBdr>
        <w:top w:val="none" w:sz="0" w:space="0" w:color="auto"/>
        <w:left w:val="none" w:sz="0" w:space="0" w:color="auto"/>
        <w:bottom w:val="none" w:sz="0" w:space="0" w:color="auto"/>
        <w:right w:val="none" w:sz="0" w:space="0" w:color="auto"/>
      </w:divBdr>
    </w:div>
    <w:div w:id="1004625608">
      <w:bodyDiv w:val="1"/>
      <w:marLeft w:val="0"/>
      <w:marRight w:val="0"/>
      <w:marTop w:val="0"/>
      <w:marBottom w:val="0"/>
      <w:divBdr>
        <w:top w:val="none" w:sz="0" w:space="0" w:color="auto"/>
        <w:left w:val="none" w:sz="0" w:space="0" w:color="auto"/>
        <w:bottom w:val="none" w:sz="0" w:space="0" w:color="auto"/>
        <w:right w:val="none" w:sz="0" w:space="0" w:color="auto"/>
      </w:divBdr>
    </w:div>
    <w:div w:id="1004894713">
      <w:bodyDiv w:val="1"/>
      <w:marLeft w:val="0"/>
      <w:marRight w:val="0"/>
      <w:marTop w:val="0"/>
      <w:marBottom w:val="0"/>
      <w:divBdr>
        <w:top w:val="none" w:sz="0" w:space="0" w:color="auto"/>
        <w:left w:val="none" w:sz="0" w:space="0" w:color="auto"/>
        <w:bottom w:val="none" w:sz="0" w:space="0" w:color="auto"/>
        <w:right w:val="none" w:sz="0" w:space="0" w:color="auto"/>
      </w:divBdr>
    </w:div>
    <w:div w:id="1005011796">
      <w:bodyDiv w:val="1"/>
      <w:marLeft w:val="0"/>
      <w:marRight w:val="0"/>
      <w:marTop w:val="0"/>
      <w:marBottom w:val="0"/>
      <w:divBdr>
        <w:top w:val="none" w:sz="0" w:space="0" w:color="auto"/>
        <w:left w:val="none" w:sz="0" w:space="0" w:color="auto"/>
        <w:bottom w:val="none" w:sz="0" w:space="0" w:color="auto"/>
        <w:right w:val="none" w:sz="0" w:space="0" w:color="auto"/>
      </w:divBdr>
    </w:div>
    <w:div w:id="1005129929">
      <w:bodyDiv w:val="1"/>
      <w:marLeft w:val="0"/>
      <w:marRight w:val="0"/>
      <w:marTop w:val="0"/>
      <w:marBottom w:val="0"/>
      <w:divBdr>
        <w:top w:val="none" w:sz="0" w:space="0" w:color="auto"/>
        <w:left w:val="none" w:sz="0" w:space="0" w:color="auto"/>
        <w:bottom w:val="none" w:sz="0" w:space="0" w:color="auto"/>
        <w:right w:val="none" w:sz="0" w:space="0" w:color="auto"/>
      </w:divBdr>
      <w:divsChild>
        <w:div w:id="1402362578">
          <w:marLeft w:val="480"/>
          <w:marRight w:val="0"/>
          <w:marTop w:val="0"/>
          <w:marBottom w:val="0"/>
          <w:divBdr>
            <w:top w:val="none" w:sz="0" w:space="0" w:color="auto"/>
            <w:left w:val="none" w:sz="0" w:space="0" w:color="auto"/>
            <w:bottom w:val="none" w:sz="0" w:space="0" w:color="auto"/>
            <w:right w:val="none" w:sz="0" w:space="0" w:color="auto"/>
          </w:divBdr>
        </w:div>
        <w:div w:id="1024481244">
          <w:marLeft w:val="480"/>
          <w:marRight w:val="0"/>
          <w:marTop w:val="0"/>
          <w:marBottom w:val="0"/>
          <w:divBdr>
            <w:top w:val="none" w:sz="0" w:space="0" w:color="auto"/>
            <w:left w:val="none" w:sz="0" w:space="0" w:color="auto"/>
            <w:bottom w:val="none" w:sz="0" w:space="0" w:color="auto"/>
            <w:right w:val="none" w:sz="0" w:space="0" w:color="auto"/>
          </w:divBdr>
        </w:div>
        <w:div w:id="1599946488">
          <w:marLeft w:val="480"/>
          <w:marRight w:val="0"/>
          <w:marTop w:val="0"/>
          <w:marBottom w:val="0"/>
          <w:divBdr>
            <w:top w:val="none" w:sz="0" w:space="0" w:color="auto"/>
            <w:left w:val="none" w:sz="0" w:space="0" w:color="auto"/>
            <w:bottom w:val="none" w:sz="0" w:space="0" w:color="auto"/>
            <w:right w:val="none" w:sz="0" w:space="0" w:color="auto"/>
          </w:divBdr>
        </w:div>
        <w:div w:id="2008051890">
          <w:marLeft w:val="480"/>
          <w:marRight w:val="0"/>
          <w:marTop w:val="0"/>
          <w:marBottom w:val="0"/>
          <w:divBdr>
            <w:top w:val="none" w:sz="0" w:space="0" w:color="auto"/>
            <w:left w:val="none" w:sz="0" w:space="0" w:color="auto"/>
            <w:bottom w:val="none" w:sz="0" w:space="0" w:color="auto"/>
            <w:right w:val="none" w:sz="0" w:space="0" w:color="auto"/>
          </w:divBdr>
        </w:div>
        <w:div w:id="1694526112">
          <w:marLeft w:val="480"/>
          <w:marRight w:val="0"/>
          <w:marTop w:val="0"/>
          <w:marBottom w:val="0"/>
          <w:divBdr>
            <w:top w:val="none" w:sz="0" w:space="0" w:color="auto"/>
            <w:left w:val="none" w:sz="0" w:space="0" w:color="auto"/>
            <w:bottom w:val="none" w:sz="0" w:space="0" w:color="auto"/>
            <w:right w:val="none" w:sz="0" w:space="0" w:color="auto"/>
          </w:divBdr>
        </w:div>
        <w:div w:id="763381968">
          <w:marLeft w:val="480"/>
          <w:marRight w:val="0"/>
          <w:marTop w:val="0"/>
          <w:marBottom w:val="0"/>
          <w:divBdr>
            <w:top w:val="none" w:sz="0" w:space="0" w:color="auto"/>
            <w:left w:val="none" w:sz="0" w:space="0" w:color="auto"/>
            <w:bottom w:val="none" w:sz="0" w:space="0" w:color="auto"/>
            <w:right w:val="none" w:sz="0" w:space="0" w:color="auto"/>
          </w:divBdr>
        </w:div>
        <w:div w:id="1989362191">
          <w:marLeft w:val="480"/>
          <w:marRight w:val="0"/>
          <w:marTop w:val="0"/>
          <w:marBottom w:val="0"/>
          <w:divBdr>
            <w:top w:val="none" w:sz="0" w:space="0" w:color="auto"/>
            <w:left w:val="none" w:sz="0" w:space="0" w:color="auto"/>
            <w:bottom w:val="none" w:sz="0" w:space="0" w:color="auto"/>
            <w:right w:val="none" w:sz="0" w:space="0" w:color="auto"/>
          </w:divBdr>
        </w:div>
        <w:div w:id="286475777">
          <w:marLeft w:val="480"/>
          <w:marRight w:val="0"/>
          <w:marTop w:val="0"/>
          <w:marBottom w:val="0"/>
          <w:divBdr>
            <w:top w:val="none" w:sz="0" w:space="0" w:color="auto"/>
            <w:left w:val="none" w:sz="0" w:space="0" w:color="auto"/>
            <w:bottom w:val="none" w:sz="0" w:space="0" w:color="auto"/>
            <w:right w:val="none" w:sz="0" w:space="0" w:color="auto"/>
          </w:divBdr>
        </w:div>
        <w:div w:id="989594308">
          <w:marLeft w:val="480"/>
          <w:marRight w:val="0"/>
          <w:marTop w:val="0"/>
          <w:marBottom w:val="0"/>
          <w:divBdr>
            <w:top w:val="none" w:sz="0" w:space="0" w:color="auto"/>
            <w:left w:val="none" w:sz="0" w:space="0" w:color="auto"/>
            <w:bottom w:val="none" w:sz="0" w:space="0" w:color="auto"/>
            <w:right w:val="none" w:sz="0" w:space="0" w:color="auto"/>
          </w:divBdr>
        </w:div>
        <w:div w:id="482703363">
          <w:marLeft w:val="480"/>
          <w:marRight w:val="0"/>
          <w:marTop w:val="0"/>
          <w:marBottom w:val="0"/>
          <w:divBdr>
            <w:top w:val="none" w:sz="0" w:space="0" w:color="auto"/>
            <w:left w:val="none" w:sz="0" w:space="0" w:color="auto"/>
            <w:bottom w:val="none" w:sz="0" w:space="0" w:color="auto"/>
            <w:right w:val="none" w:sz="0" w:space="0" w:color="auto"/>
          </w:divBdr>
        </w:div>
        <w:div w:id="967664857">
          <w:marLeft w:val="480"/>
          <w:marRight w:val="0"/>
          <w:marTop w:val="0"/>
          <w:marBottom w:val="0"/>
          <w:divBdr>
            <w:top w:val="none" w:sz="0" w:space="0" w:color="auto"/>
            <w:left w:val="none" w:sz="0" w:space="0" w:color="auto"/>
            <w:bottom w:val="none" w:sz="0" w:space="0" w:color="auto"/>
            <w:right w:val="none" w:sz="0" w:space="0" w:color="auto"/>
          </w:divBdr>
        </w:div>
        <w:div w:id="982468627">
          <w:marLeft w:val="480"/>
          <w:marRight w:val="0"/>
          <w:marTop w:val="0"/>
          <w:marBottom w:val="0"/>
          <w:divBdr>
            <w:top w:val="none" w:sz="0" w:space="0" w:color="auto"/>
            <w:left w:val="none" w:sz="0" w:space="0" w:color="auto"/>
            <w:bottom w:val="none" w:sz="0" w:space="0" w:color="auto"/>
            <w:right w:val="none" w:sz="0" w:space="0" w:color="auto"/>
          </w:divBdr>
        </w:div>
        <w:div w:id="808405499">
          <w:marLeft w:val="480"/>
          <w:marRight w:val="0"/>
          <w:marTop w:val="0"/>
          <w:marBottom w:val="0"/>
          <w:divBdr>
            <w:top w:val="none" w:sz="0" w:space="0" w:color="auto"/>
            <w:left w:val="none" w:sz="0" w:space="0" w:color="auto"/>
            <w:bottom w:val="none" w:sz="0" w:space="0" w:color="auto"/>
            <w:right w:val="none" w:sz="0" w:space="0" w:color="auto"/>
          </w:divBdr>
        </w:div>
        <w:div w:id="446195132">
          <w:marLeft w:val="480"/>
          <w:marRight w:val="0"/>
          <w:marTop w:val="0"/>
          <w:marBottom w:val="0"/>
          <w:divBdr>
            <w:top w:val="none" w:sz="0" w:space="0" w:color="auto"/>
            <w:left w:val="none" w:sz="0" w:space="0" w:color="auto"/>
            <w:bottom w:val="none" w:sz="0" w:space="0" w:color="auto"/>
            <w:right w:val="none" w:sz="0" w:space="0" w:color="auto"/>
          </w:divBdr>
        </w:div>
        <w:div w:id="273290525">
          <w:marLeft w:val="480"/>
          <w:marRight w:val="0"/>
          <w:marTop w:val="0"/>
          <w:marBottom w:val="0"/>
          <w:divBdr>
            <w:top w:val="none" w:sz="0" w:space="0" w:color="auto"/>
            <w:left w:val="none" w:sz="0" w:space="0" w:color="auto"/>
            <w:bottom w:val="none" w:sz="0" w:space="0" w:color="auto"/>
            <w:right w:val="none" w:sz="0" w:space="0" w:color="auto"/>
          </w:divBdr>
        </w:div>
        <w:div w:id="282198597">
          <w:marLeft w:val="480"/>
          <w:marRight w:val="0"/>
          <w:marTop w:val="0"/>
          <w:marBottom w:val="0"/>
          <w:divBdr>
            <w:top w:val="none" w:sz="0" w:space="0" w:color="auto"/>
            <w:left w:val="none" w:sz="0" w:space="0" w:color="auto"/>
            <w:bottom w:val="none" w:sz="0" w:space="0" w:color="auto"/>
            <w:right w:val="none" w:sz="0" w:space="0" w:color="auto"/>
          </w:divBdr>
        </w:div>
        <w:div w:id="1190948332">
          <w:marLeft w:val="480"/>
          <w:marRight w:val="0"/>
          <w:marTop w:val="0"/>
          <w:marBottom w:val="0"/>
          <w:divBdr>
            <w:top w:val="none" w:sz="0" w:space="0" w:color="auto"/>
            <w:left w:val="none" w:sz="0" w:space="0" w:color="auto"/>
            <w:bottom w:val="none" w:sz="0" w:space="0" w:color="auto"/>
            <w:right w:val="none" w:sz="0" w:space="0" w:color="auto"/>
          </w:divBdr>
        </w:div>
        <w:div w:id="1132988207">
          <w:marLeft w:val="480"/>
          <w:marRight w:val="0"/>
          <w:marTop w:val="0"/>
          <w:marBottom w:val="0"/>
          <w:divBdr>
            <w:top w:val="none" w:sz="0" w:space="0" w:color="auto"/>
            <w:left w:val="none" w:sz="0" w:space="0" w:color="auto"/>
            <w:bottom w:val="none" w:sz="0" w:space="0" w:color="auto"/>
            <w:right w:val="none" w:sz="0" w:space="0" w:color="auto"/>
          </w:divBdr>
        </w:div>
        <w:div w:id="763644686">
          <w:marLeft w:val="480"/>
          <w:marRight w:val="0"/>
          <w:marTop w:val="0"/>
          <w:marBottom w:val="0"/>
          <w:divBdr>
            <w:top w:val="none" w:sz="0" w:space="0" w:color="auto"/>
            <w:left w:val="none" w:sz="0" w:space="0" w:color="auto"/>
            <w:bottom w:val="none" w:sz="0" w:space="0" w:color="auto"/>
            <w:right w:val="none" w:sz="0" w:space="0" w:color="auto"/>
          </w:divBdr>
        </w:div>
        <w:div w:id="797600641">
          <w:marLeft w:val="480"/>
          <w:marRight w:val="0"/>
          <w:marTop w:val="0"/>
          <w:marBottom w:val="0"/>
          <w:divBdr>
            <w:top w:val="none" w:sz="0" w:space="0" w:color="auto"/>
            <w:left w:val="none" w:sz="0" w:space="0" w:color="auto"/>
            <w:bottom w:val="none" w:sz="0" w:space="0" w:color="auto"/>
            <w:right w:val="none" w:sz="0" w:space="0" w:color="auto"/>
          </w:divBdr>
        </w:div>
        <w:div w:id="1090155040">
          <w:marLeft w:val="480"/>
          <w:marRight w:val="0"/>
          <w:marTop w:val="0"/>
          <w:marBottom w:val="0"/>
          <w:divBdr>
            <w:top w:val="none" w:sz="0" w:space="0" w:color="auto"/>
            <w:left w:val="none" w:sz="0" w:space="0" w:color="auto"/>
            <w:bottom w:val="none" w:sz="0" w:space="0" w:color="auto"/>
            <w:right w:val="none" w:sz="0" w:space="0" w:color="auto"/>
          </w:divBdr>
        </w:div>
        <w:div w:id="1092163024">
          <w:marLeft w:val="480"/>
          <w:marRight w:val="0"/>
          <w:marTop w:val="0"/>
          <w:marBottom w:val="0"/>
          <w:divBdr>
            <w:top w:val="none" w:sz="0" w:space="0" w:color="auto"/>
            <w:left w:val="none" w:sz="0" w:space="0" w:color="auto"/>
            <w:bottom w:val="none" w:sz="0" w:space="0" w:color="auto"/>
            <w:right w:val="none" w:sz="0" w:space="0" w:color="auto"/>
          </w:divBdr>
        </w:div>
        <w:div w:id="1184828398">
          <w:marLeft w:val="480"/>
          <w:marRight w:val="0"/>
          <w:marTop w:val="0"/>
          <w:marBottom w:val="0"/>
          <w:divBdr>
            <w:top w:val="none" w:sz="0" w:space="0" w:color="auto"/>
            <w:left w:val="none" w:sz="0" w:space="0" w:color="auto"/>
            <w:bottom w:val="none" w:sz="0" w:space="0" w:color="auto"/>
            <w:right w:val="none" w:sz="0" w:space="0" w:color="auto"/>
          </w:divBdr>
        </w:div>
        <w:div w:id="355035591">
          <w:marLeft w:val="480"/>
          <w:marRight w:val="0"/>
          <w:marTop w:val="0"/>
          <w:marBottom w:val="0"/>
          <w:divBdr>
            <w:top w:val="none" w:sz="0" w:space="0" w:color="auto"/>
            <w:left w:val="none" w:sz="0" w:space="0" w:color="auto"/>
            <w:bottom w:val="none" w:sz="0" w:space="0" w:color="auto"/>
            <w:right w:val="none" w:sz="0" w:space="0" w:color="auto"/>
          </w:divBdr>
        </w:div>
        <w:div w:id="171192476">
          <w:marLeft w:val="480"/>
          <w:marRight w:val="0"/>
          <w:marTop w:val="0"/>
          <w:marBottom w:val="0"/>
          <w:divBdr>
            <w:top w:val="none" w:sz="0" w:space="0" w:color="auto"/>
            <w:left w:val="none" w:sz="0" w:space="0" w:color="auto"/>
            <w:bottom w:val="none" w:sz="0" w:space="0" w:color="auto"/>
            <w:right w:val="none" w:sz="0" w:space="0" w:color="auto"/>
          </w:divBdr>
        </w:div>
        <w:div w:id="1892418620">
          <w:marLeft w:val="480"/>
          <w:marRight w:val="0"/>
          <w:marTop w:val="0"/>
          <w:marBottom w:val="0"/>
          <w:divBdr>
            <w:top w:val="none" w:sz="0" w:space="0" w:color="auto"/>
            <w:left w:val="none" w:sz="0" w:space="0" w:color="auto"/>
            <w:bottom w:val="none" w:sz="0" w:space="0" w:color="auto"/>
            <w:right w:val="none" w:sz="0" w:space="0" w:color="auto"/>
          </w:divBdr>
        </w:div>
        <w:div w:id="1183205598">
          <w:marLeft w:val="480"/>
          <w:marRight w:val="0"/>
          <w:marTop w:val="0"/>
          <w:marBottom w:val="0"/>
          <w:divBdr>
            <w:top w:val="none" w:sz="0" w:space="0" w:color="auto"/>
            <w:left w:val="none" w:sz="0" w:space="0" w:color="auto"/>
            <w:bottom w:val="none" w:sz="0" w:space="0" w:color="auto"/>
            <w:right w:val="none" w:sz="0" w:space="0" w:color="auto"/>
          </w:divBdr>
        </w:div>
        <w:div w:id="986739225">
          <w:marLeft w:val="480"/>
          <w:marRight w:val="0"/>
          <w:marTop w:val="0"/>
          <w:marBottom w:val="0"/>
          <w:divBdr>
            <w:top w:val="none" w:sz="0" w:space="0" w:color="auto"/>
            <w:left w:val="none" w:sz="0" w:space="0" w:color="auto"/>
            <w:bottom w:val="none" w:sz="0" w:space="0" w:color="auto"/>
            <w:right w:val="none" w:sz="0" w:space="0" w:color="auto"/>
          </w:divBdr>
        </w:div>
        <w:div w:id="1282767191">
          <w:marLeft w:val="480"/>
          <w:marRight w:val="0"/>
          <w:marTop w:val="0"/>
          <w:marBottom w:val="0"/>
          <w:divBdr>
            <w:top w:val="none" w:sz="0" w:space="0" w:color="auto"/>
            <w:left w:val="none" w:sz="0" w:space="0" w:color="auto"/>
            <w:bottom w:val="none" w:sz="0" w:space="0" w:color="auto"/>
            <w:right w:val="none" w:sz="0" w:space="0" w:color="auto"/>
          </w:divBdr>
        </w:div>
        <w:div w:id="446433998">
          <w:marLeft w:val="480"/>
          <w:marRight w:val="0"/>
          <w:marTop w:val="0"/>
          <w:marBottom w:val="0"/>
          <w:divBdr>
            <w:top w:val="none" w:sz="0" w:space="0" w:color="auto"/>
            <w:left w:val="none" w:sz="0" w:space="0" w:color="auto"/>
            <w:bottom w:val="none" w:sz="0" w:space="0" w:color="auto"/>
            <w:right w:val="none" w:sz="0" w:space="0" w:color="auto"/>
          </w:divBdr>
        </w:div>
        <w:div w:id="1056123420">
          <w:marLeft w:val="480"/>
          <w:marRight w:val="0"/>
          <w:marTop w:val="0"/>
          <w:marBottom w:val="0"/>
          <w:divBdr>
            <w:top w:val="none" w:sz="0" w:space="0" w:color="auto"/>
            <w:left w:val="none" w:sz="0" w:space="0" w:color="auto"/>
            <w:bottom w:val="none" w:sz="0" w:space="0" w:color="auto"/>
            <w:right w:val="none" w:sz="0" w:space="0" w:color="auto"/>
          </w:divBdr>
        </w:div>
        <w:div w:id="875968486">
          <w:marLeft w:val="480"/>
          <w:marRight w:val="0"/>
          <w:marTop w:val="0"/>
          <w:marBottom w:val="0"/>
          <w:divBdr>
            <w:top w:val="none" w:sz="0" w:space="0" w:color="auto"/>
            <w:left w:val="none" w:sz="0" w:space="0" w:color="auto"/>
            <w:bottom w:val="none" w:sz="0" w:space="0" w:color="auto"/>
            <w:right w:val="none" w:sz="0" w:space="0" w:color="auto"/>
          </w:divBdr>
        </w:div>
        <w:div w:id="1962228043">
          <w:marLeft w:val="480"/>
          <w:marRight w:val="0"/>
          <w:marTop w:val="0"/>
          <w:marBottom w:val="0"/>
          <w:divBdr>
            <w:top w:val="none" w:sz="0" w:space="0" w:color="auto"/>
            <w:left w:val="none" w:sz="0" w:space="0" w:color="auto"/>
            <w:bottom w:val="none" w:sz="0" w:space="0" w:color="auto"/>
            <w:right w:val="none" w:sz="0" w:space="0" w:color="auto"/>
          </w:divBdr>
        </w:div>
        <w:div w:id="284236394">
          <w:marLeft w:val="480"/>
          <w:marRight w:val="0"/>
          <w:marTop w:val="0"/>
          <w:marBottom w:val="0"/>
          <w:divBdr>
            <w:top w:val="none" w:sz="0" w:space="0" w:color="auto"/>
            <w:left w:val="none" w:sz="0" w:space="0" w:color="auto"/>
            <w:bottom w:val="none" w:sz="0" w:space="0" w:color="auto"/>
            <w:right w:val="none" w:sz="0" w:space="0" w:color="auto"/>
          </w:divBdr>
        </w:div>
        <w:div w:id="867528558">
          <w:marLeft w:val="480"/>
          <w:marRight w:val="0"/>
          <w:marTop w:val="0"/>
          <w:marBottom w:val="0"/>
          <w:divBdr>
            <w:top w:val="none" w:sz="0" w:space="0" w:color="auto"/>
            <w:left w:val="none" w:sz="0" w:space="0" w:color="auto"/>
            <w:bottom w:val="none" w:sz="0" w:space="0" w:color="auto"/>
            <w:right w:val="none" w:sz="0" w:space="0" w:color="auto"/>
          </w:divBdr>
        </w:div>
        <w:div w:id="1861815954">
          <w:marLeft w:val="480"/>
          <w:marRight w:val="0"/>
          <w:marTop w:val="0"/>
          <w:marBottom w:val="0"/>
          <w:divBdr>
            <w:top w:val="none" w:sz="0" w:space="0" w:color="auto"/>
            <w:left w:val="none" w:sz="0" w:space="0" w:color="auto"/>
            <w:bottom w:val="none" w:sz="0" w:space="0" w:color="auto"/>
            <w:right w:val="none" w:sz="0" w:space="0" w:color="auto"/>
          </w:divBdr>
        </w:div>
        <w:div w:id="2055078248">
          <w:marLeft w:val="480"/>
          <w:marRight w:val="0"/>
          <w:marTop w:val="0"/>
          <w:marBottom w:val="0"/>
          <w:divBdr>
            <w:top w:val="none" w:sz="0" w:space="0" w:color="auto"/>
            <w:left w:val="none" w:sz="0" w:space="0" w:color="auto"/>
            <w:bottom w:val="none" w:sz="0" w:space="0" w:color="auto"/>
            <w:right w:val="none" w:sz="0" w:space="0" w:color="auto"/>
          </w:divBdr>
        </w:div>
        <w:div w:id="69545103">
          <w:marLeft w:val="480"/>
          <w:marRight w:val="0"/>
          <w:marTop w:val="0"/>
          <w:marBottom w:val="0"/>
          <w:divBdr>
            <w:top w:val="none" w:sz="0" w:space="0" w:color="auto"/>
            <w:left w:val="none" w:sz="0" w:space="0" w:color="auto"/>
            <w:bottom w:val="none" w:sz="0" w:space="0" w:color="auto"/>
            <w:right w:val="none" w:sz="0" w:space="0" w:color="auto"/>
          </w:divBdr>
        </w:div>
        <w:div w:id="727075245">
          <w:marLeft w:val="480"/>
          <w:marRight w:val="0"/>
          <w:marTop w:val="0"/>
          <w:marBottom w:val="0"/>
          <w:divBdr>
            <w:top w:val="none" w:sz="0" w:space="0" w:color="auto"/>
            <w:left w:val="none" w:sz="0" w:space="0" w:color="auto"/>
            <w:bottom w:val="none" w:sz="0" w:space="0" w:color="auto"/>
            <w:right w:val="none" w:sz="0" w:space="0" w:color="auto"/>
          </w:divBdr>
        </w:div>
        <w:div w:id="1462452917">
          <w:marLeft w:val="480"/>
          <w:marRight w:val="0"/>
          <w:marTop w:val="0"/>
          <w:marBottom w:val="0"/>
          <w:divBdr>
            <w:top w:val="none" w:sz="0" w:space="0" w:color="auto"/>
            <w:left w:val="none" w:sz="0" w:space="0" w:color="auto"/>
            <w:bottom w:val="none" w:sz="0" w:space="0" w:color="auto"/>
            <w:right w:val="none" w:sz="0" w:space="0" w:color="auto"/>
          </w:divBdr>
        </w:div>
        <w:div w:id="2105031385">
          <w:marLeft w:val="480"/>
          <w:marRight w:val="0"/>
          <w:marTop w:val="0"/>
          <w:marBottom w:val="0"/>
          <w:divBdr>
            <w:top w:val="none" w:sz="0" w:space="0" w:color="auto"/>
            <w:left w:val="none" w:sz="0" w:space="0" w:color="auto"/>
            <w:bottom w:val="none" w:sz="0" w:space="0" w:color="auto"/>
            <w:right w:val="none" w:sz="0" w:space="0" w:color="auto"/>
          </w:divBdr>
        </w:div>
        <w:div w:id="1973779165">
          <w:marLeft w:val="480"/>
          <w:marRight w:val="0"/>
          <w:marTop w:val="0"/>
          <w:marBottom w:val="0"/>
          <w:divBdr>
            <w:top w:val="none" w:sz="0" w:space="0" w:color="auto"/>
            <w:left w:val="none" w:sz="0" w:space="0" w:color="auto"/>
            <w:bottom w:val="none" w:sz="0" w:space="0" w:color="auto"/>
            <w:right w:val="none" w:sz="0" w:space="0" w:color="auto"/>
          </w:divBdr>
        </w:div>
        <w:div w:id="428045347">
          <w:marLeft w:val="480"/>
          <w:marRight w:val="0"/>
          <w:marTop w:val="0"/>
          <w:marBottom w:val="0"/>
          <w:divBdr>
            <w:top w:val="none" w:sz="0" w:space="0" w:color="auto"/>
            <w:left w:val="none" w:sz="0" w:space="0" w:color="auto"/>
            <w:bottom w:val="none" w:sz="0" w:space="0" w:color="auto"/>
            <w:right w:val="none" w:sz="0" w:space="0" w:color="auto"/>
          </w:divBdr>
        </w:div>
        <w:div w:id="305279933">
          <w:marLeft w:val="480"/>
          <w:marRight w:val="0"/>
          <w:marTop w:val="0"/>
          <w:marBottom w:val="0"/>
          <w:divBdr>
            <w:top w:val="none" w:sz="0" w:space="0" w:color="auto"/>
            <w:left w:val="none" w:sz="0" w:space="0" w:color="auto"/>
            <w:bottom w:val="none" w:sz="0" w:space="0" w:color="auto"/>
            <w:right w:val="none" w:sz="0" w:space="0" w:color="auto"/>
          </w:divBdr>
        </w:div>
        <w:div w:id="2061442655">
          <w:marLeft w:val="480"/>
          <w:marRight w:val="0"/>
          <w:marTop w:val="0"/>
          <w:marBottom w:val="0"/>
          <w:divBdr>
            <w:top w:val="none" w:sz="0" w:space="0" w:color="auto"/>
            <w:left w:val="none" w:sz="0" w:space="0" w:color="auto"/>
            <w:bottom w:val="none" w:sz="0" w:space="0" w:color="auto"/>
            <w:right w:val="none" w:sz="0" w:space="0" w:color="auto"/>
          </w:divBdr>
        </w:div>
        <w:div w:id="1224102491">
          <w:marLeft w:val="480"/>
          <w:marRight w:val="0"/>
          <w:marTop w:val="0"/>
          <w:marBottom w:val="0"/>
          <w:divBdr>
            <w:top w:val="none" w:sz="0" w:space="0" w:color="auto"/>
            <w:left w:val="none" w:sz="0" w:space="0" w:color="auto"/>
            <w:bottom w:val="none" w:sz="0" w:space="0" w:color="auto"/>
            <w:right w:val="none" w:sz="0" w:space="0" w:color="auto"/>
          </w:divBdr>
        </w:div>
        <w:div w:id="918834307">
          <w:marLeft w:val="480"/>
          <w:marRight w:val="0"/>
          <w:marTop w:val="0"/>
          <w:marBottom w:val="0"/>
          <w:divBdr>
            <w:top w:val="none" w:sz="0" w:space="0" w:color="auto"/>
            <w:left w:val="none" w:sz="0" w:space="0" w:color="auto"/>
            <w:bottom w:val="none" w:sz="0" w:space="0" w:color="auto"/>
            <w:right w:val="none" w:sz="0" w:space="0" w:color="auto"/>
          </w:divBdr>
        </w:div>
        <w:div w:id="716902253">
          <w:marLeft w:val="480"/>
          <w:marRight w:val="0"/>
          <w:marTop w:val="0"/>
          <w:marBottom w:val="0"/>
          <w:divBdr>
            <w:top w:val="none" w:sz="0" w:space="0" w:color="auto"/>
            <w:left w:val="none" w:sz="0" w:space="0" w:color="auto"/>
            <w:bottom w:val="none" w:sz="0" w:space="0" w:color="auto"/>
            <w:right w:val="none" w:sz="0" w:space="0" w:color="auto"/>
          </w:divBdr>
        </w:div>
        <w:div w:id="959841163">
          <w:marLeft w:val="480"/>
          <w:marRight w:val="0"/>
          <w:marTop w:val="0"/>
          <w:marBottom w:val="0"/>
          <w:divBdr>
            <w:top w:val="none" w:sz="0" w:space="0" w:color="auto"/>
            <w:left w:val="none" w:sz="0" w:space="0" w:color="auto"/>
            <w:bottom w:val="none" w:sz="0" w:space="0" w:color="auto"/>
            <w:right w:val="none" w:sz="0" w:space="0" w:color="auto"/>
          </w:divBdr>
        </w:div>
        <w:div w:id="754981681">
          <w:marLeft w:val="480"/>
          <w:marRight w:val="0"/>
          <w:marTop w:val="0"/>
          <w:marBottom w:val="0"/>
          <w:divBdr>
            <w:top w:val="none" w:sz="0" w:space="0" w:color="auto"/>
            <w:left w:val="none" w:sz="0" w:space="0" w:color="auto"/>
            <w:bottom w:val="none" w:sz="0" w:space="0" w:color="auto"/>
            <w:right w:val="none" w:sz="0" w:space="0" w:color="auto"/>
          </w:divBdr>
        </w:div>
        <w:div w:id="1140461167">
          <w:marLeft w:val="480"/>
          <w:marRight w:val="0"/>
          <w:marTop w:val="0"/>
          <w:marBottom w:val="0"/>
          <w:divBdr>
            <w:top w:val="none" w:sz="0" w:space="0" w:color="auto"/>
            <w:left w:val="none" w:sz="0" w:space="0" w:color="auto"/>
            <w:bottom w:val="none" w:sz="0" w:space="0" w:color="auto"/>
            <w:right w:val="none" w:sz="0" w:space="0" w:color="auto"/>
          </w:divBdr>
        </w:div>
        <w:div w:id="1828936866">
          <w:marLeft w:val="480"/>
          <w:marRight w:val="0"/>
          <w:marTop w:val="0"/>
          <w:marBottom w:val="0"/>
          <w:divBdr>
            <w:top w:val="none" w:sz="0" w:space="0" w:color="auto"/>
            <w:left w:val="none" w:sz="0" w:space="0" w:color="auto"/>
            <w:bottom w:val="none" w:sz="0" w:space="0" w:color="auto"/>
            <w:right w:val="none" w:sz="0" w:space="0" w:color="auto"/>
          </w:divBdr>
        </w:div>
        <w:div w:id="216597656">
          <w:marLeft w:val="480"/>
          <w:marRight w:val="0"/>
          <w:marTop w:val="0"/>
          <w:marBottom w:val="0"/>
          <w:divBdr>
            <w:top w:val="none" w:sz="0" w:space="0" w:color="auto"/>
            <w:left w:val="none" w:sz="0" w:space="0" w:color="auto"/>
            <w:bottom w:val="none" w:sz="0" w:space="0" w:color="auto"/>
            <w:right w:val="none" w:sz="0" w:space="0" w:color="auto"/>
          </w:divBdr>
        </w:div>
        <w:div w:id="834613206">
          <w:marLeft w:val="480"/>
          <w:marRight w:val="0"/>
          <w:marTop w:val="0"/>
          <w:marBottom w:val="0"/>
          <w:divBdr>
            <w:top w:val="none" w:sz="0" w:space="0" w:color="auto"/>
            <w:left w:val="none" w:sz="0" w:space="0" w:color="auto"/>
            <w:bottom w:val="none" w:sz="0" w:space="0" w:color="auto"/>
            <w:right w:val="none" w:sz="0" w:space="0" w:color="auto"/>
          </w:divBdr>
        </w:div>
        <w:div w:id="342820977">
          <w:marLeft w:val="480"/>
          <w:marRight w:val="0"/>
          <w:marTop w:val="0"/>
          <w:marBottom w:val="0"/>
          <w:divBdr>
            <w:top w:val="none" w:sz="0" w:space="0" w:color="auto"/>
            <w:left w:val="none" w:sz="0" w:space="0" w:color="auto"/>
            <w:bottom w:val="none" w:sz="0" w:space="0" w:color="auto"/>
            <w:right w:val="none" w:sz="0" w:space="0" w:color="auto"/>
          </w:divBdr>
        </w:div>
        <w:div w:id="1375496884">
          <w:marLeft w:val="480"/>
          <w:marRight w:val="0"/>
          <w:marTop w:val="0"/>
          <w:marBottom w:val="0"/>
          <w:divBdr>
            <w:top w:val="none" w:sz="0" w:space="0" w:color="auto"/>
            <w:left w:val="none" w:sz="0" w:space="0" w:color="auto"/>
            <w:bottom w:val="none" w:sz="0" w:space="0" w:color="auto"/>
            <w:right w:val="none" w:sz="0" w:space="0" w:color="auto"/>
          </w:divBdr>
        </w:div>
        <w:div w:id="2016180797">
          <w:marLeft w:val="480"/>
          <w:marRight w:val="0"/>
          <w:marTop w:val="0"/>
          <w:marBottom w:val="0"/>
          <w:divBdr>
            <w:top w:val="none" w:sz="0" w:space="0" w:color="auto"/>
            <w:left w:val="none" w:sz="0" w:space="0" w:color="auto"/>
            <w:bottom w:val="none" w:sz="0" w:space="0" w:color="auto"/>
            <w:right w:val="none" w:sz="0" w:space="0" w:color="auto"/>
          </w:divBdr>
        </w:div>
        <w:div w:id="601958086">
          <w:marLeft w:val="480"/>
          <w:marRight w:val="0"/>
          <w:marTop w:val="0"/>
          <w:marBottom w:val="0"/>
          <w:divBdr>
            <w:top w:val="none" w:sz="0" w:space="0" w:color="auto"/>
            <w:left w:val="none" w:sz="0" w:space="0" w:color="auto"/>
            <w:bottom w:val="none" w:sz="0" w:space="0" w:color="auto"/>
            <w:right w:val="none" w:sz="0" w:space="0" w:color="auto"/>
          </w:divBdr>
        </w:div>
        <w:div w:id="117771070">
          <w:marLeft w:val="480"/>
          <w:marRight w:val="0"/>
          <w:marTop w:val="0"/>
          <w:marBottom w:val="0"/>
          <w:divBdr>
            <w:top w:val="none" w:sz="0" w:space="0" w:color="auto"/>
            <w:left w:val="none" w:sz="0" w:space="0" w:color="auto"/>
            <w:bottom w:val="none" w:sz="0" w:space="0" w:color="auto"/>
            <w:right w:val="none" w:sz="0" w:space="0" w:color="auto"/>
          </w:divBdr>
        </w:div>
        <w:div w:id="35012049">
          <w:marLeft w:val="480"/>
          <w:marRight w:val="0"/>
          <w:marTop w:val="0"/>
          <w:marBottom w:val="0"/>
          <w:divBdr>
            <w:top w:val="none" w:sz="0" w:space="0" w:color="auto"/>
            <w:left w:val="none" w:sz="0" w:space="0" w:color="auto"/>
            <w:bottom w:val="none" w:sz="0" w:space="0" w:color="auto"/>
            <w:right w:val="none" w:sz="0" w:space="0" w:color="auto"/>
          </w:divBdr>
        </w:div>
        <w:div w:id="326135757">
          <w:marLeft w:val="480"/>
          <w:marRight w:val="0"/>
          <w:marTop w:val="0"/>
          <w:marBottom w:val="0"/>
          <w:divBdr>
            <w:top w:val="none" w:sz="0" w:space="0" w:color="auto"/>
            <w:left w:val="none" w:sz="0" w:space="0" w:color="auto"/>
            <w:bottom w:val="none" w:sz="0" w:space="0" w:color="auto"/>
            <w:right w:val="none" w:sz="0" w:space="0" w:color="auto"/>
          </w:divBdr>
        </w:div>
        <w:div w:id="764963112">
          <w:marLeft w:val="480"/>
          <w:marRight w:val="0"/>
          <w:marTop w:val="0"/>
          <w:marBottom w:val="0"/>
          <w:divBdr>
            <w:top w:val="none" w:sz="0" w:space="0" w:color="auto"/>
            <w:left w:val="none" w:sz="0" w:space="0" w:color="auto"/>
            <w:bottom w:val="none" w:sz="0" w:space="0" w:color="auto"/>
            <w:right w:val="none" w:sz="0" w:space="0" w:color="auto"/>
          </w:divBdr>
        </w:div>
        <w:div w:id="1333484223">
          <w:marLeft w:val="480"/>
          <w:marRight w:val="0"/>
          <w:marTop w:val="0"/>
          <w:marBottom w:val="0"/>
          <w:divBdr>
            <w:top w:val="none" w:sz="0" w:space="0" w:color="auto"/>
            <w:left w:val="none" w:sz="0" w:space="0" w:color="auto"/>
            <w:bottom w:val="none" w:sz="0" w:space="0" w:color="auto"/>
            <w:right w:val="none" w:sz="0" w:space="0" w:color="auto"/>
          </w:divBdr>
        </w:div>
        <w:div w:id="41759242">
          <w:marLeft w:val="480"/>
          <w:marRight w:val="0"/>
          <w:marTop w:val="0"/>
          <w:marBottom w:val="0"/>
          <w:divBdr>
            <w:top w:val="none" w:sz="0" w:space="0" w:color="auto"/>
            <w:left w:val="none" w:sz="0" w:space="0" w:color="auto"/>
            <w:bottom w:val="none" w:sz="0" w:space="0" w:color="auto"/>
            <w:right w:val="none" w:sz="0" w:space="0" w:color="auto"/>
          </w:divBdr>
        </w:div>
        <w:div w:id="424617085">
          <w:marLeft w:val="480"/>
          <w:marRight w:val="0"/>
          <w:marTop w:val="0"/>
          <w:marBottom w:val="0"/>
          <w:divBdr>
            <w:top w:val="none" w:sz="0" w:space="0" w:color="auto"/>
            <w:left w:val="none" w:sz="0" w:space="0" w:color="auto"/>
            <w:bottom w:val="none" w:sz="0" w:space="0" w:color="auto"/>
            <w:right w:val="none" w:sz="0" w:space="0" w:color="auto"/>
          </w:divBdr>
        </w:div>
        <w:div w:id="746004255">
          <w:marLeft w:val="480"/>
          <w:marRight w:val="0"/>
          <w:marTop w:val="0"/>
          <w:marBottom w:val="0"/>
          <w:divBdr>
            <w:top w:val="none" w:sz="0" w:space="0" w:color="auto"/>
            <w:left w:val="none" w:sz="0" w:space="0" w:color="auto"/>
            <w:bottom w:val="none" w:sz="0" w:space="0" w:color="auto"/>
            <w:right w:val="none" w:sz="0" w:space="0" w:color="auto"/>
          </w:divBdr>
        </w:div>
        <w:div w:id="568539466">
          <w:marLeft w:val="480"/>
          <w:marRight w:val="0"/>
          <w:marTop w:val="0"/>
          <w:marBottom w:val="0"/>
          <w:divBdr>
            <w:top w:val="none" w:sz="0" w:space="0" w:color="auto"/>
            <w:left w:val="none" w:sz="0" w:space="0" w:color="auto"/>
            <w:bottom w:val="none" w:sz="0" w:space="0" w:color="auto"/>
            <w:right w:val="none" w:sz="0" w:space="0" w:color="auto"/>
          </w:divBdr>
        </w:div>
        <w:div w:id="238100933">
          <w:marLeft w:val="480"/>
          <w:marRight w:val="0"/>
          <w:marTop w:val="0"/>
          <w:marBottom w:val="0"/>
          <w:divBdr>
            <w:top w:val="none" w:sz="0" w:space="0" w:color="auto"/>
            <w:left w:val="none" w:sz="0" w:space="0" w:color="auto"/>
            <w:bottom w:val="none" w:sz="0" w:space="0" w:color="auto"/>
            <w:right w:val="none" w:sz="0" w:space="0" w:color="auto"/>
          </w:divBdr>
        </w:div>
        <w:div w:id="916478475">
          <w:marLeft w:val="480"/>
          <w:marRight w:val="0"/>
          <w:marTop w:val="0"/>
          <w:marBottom w:val="0"/>
          <w:divBdr>
            <w:top w:val="none" w:sz="0" w:space="0" w:color="auto"/>
            <w:left w:val="none" w:sz="0" w:space="0" w:color="auto"/>
            <w:bottom w:val="none" w:sz="0" w:space="0" w:color="auto"/>
            <w:right w:val="none" w:sz="0" w:space="0" w:color="auto"/>
          </w:divBdr>
        </w:div>
        <w:div w:id="1123578792">
          <w:marLeft w:val="480"/>
          <w:marRight w:val="0"/>
          <w:marTop w:val="0"/>
          <w:marBottom w:val="0"/>
          <w:divBdr>
            <w:top w:val="none" w:sz="0" w:space="0" w:color="auto"/>
            <w:left w:val="none" w:sz="0" w:space="0" w:color="auto"/>
            <w:bottom w:val="none" w:sz="0" w:space="0" w:color="auto"/>
            <w:right w:val="none" w:sz="0" w:space="0" w:color="auto"/>
          </w:divBdr>
        </w:div>
        <w:div w:id="1114060056">
          <w:marLeft w:val="480"/>
          <w:marRight w:val="0"/>
          <w:marTop w:val="0"/>
          <w:marBottom w:val="0"/>
          <w:divBdr>
            <w:top w:val="none" w:sz="0" w:space="0" w:color="auto"/>
            <w:left w:val="none" w:sz="0" w:space="0" w:color="auto"/>
            <w:bottom w:val="none" w:sz="0" w:space="0" w:color="auto"/>
            <w:right w:val="none" w:sz="0" w:space="0" w:color="auto"/>
          </w:divBdr>
        </w:div>
        <w:div w:id="263460482">
          <w:marLeft w:val="480"/>
          <w:marRight w:val="0"/>
          <w:marTop w:val="0"/>
          <w:marBottom w:val="0"/>
          <w:divBdr>
            <w:top w:val="none" w:sz="0" w:space="0" w:color="auto"/>
            <w:left w:val="none" w:sz="0" w:space="0" w:color="auto"/>
            <w:bottom w:val="none" w:sz="0" w:space="0" w:color="auto"/>
            <w:right w:val="none" w:sz="0" w:space="0" w:color="auto"/>
          </w:divBdr>
        </w:div>
        <w:div w:id="574247462">
          <w:marLeft w:val="480"/>
          <w:marRight w:val="0"/>
          <w:marTop w:val="0"/>
          <w:marBottom w:val="0"/>
          <w:divBdr>
            <w:top w:val="none" w:sz="0" w:space="0" w:color="auto"/>
            <w:left w:val="none" w:sz="0" w:space="0" w:color="auto"/>
            <w:bottom w:val="none" w:sz="0" w:space="0" w:color="auto"/>
            <w:right w:val="none" w:sz="0" w:space="0" w:color="auto"/>
          </w:divBdr>
        </w:div>
        <w:div w:id="1745445051">
          <w:marLeft w:val="480"/>
          <w:marRight w:val="0"/>
          <w:marTop w:val="0"/>
          <w:marBottom w:val="0"/>
          <w:divBdr>
            <w:top w:val="none" w:sz="0" w:space="0" w:color="auto"/>
            <w:left w:val="none" w:sz="0" w:space="0" w:color="auto"/>
            <w:bottom w:val="none" w:sz="0" w:space="0" w:color="auto"/>
            <w:right w:val="none" w:sz="0" w:space="0" w:color="auto"/>
          </w:divBdr>
        </w:div>
        <w:div w:id="836114255">
          <w:marLeft w:val="480"/>
          <w:marRight w:val="0"/>
          <w:marTop w:val="0"/>
          <w:marBottom w:val="0"/>
          <w:divBdr>
            <w:top w:val="none" w:sz="0" w:space="0" w:color="auto"/>
            <w:left w:val="none" w:sz="0" w:space="0" w:color="auto"/>
            <w:bottom w:val="none" w:sz="0" w:space="0" w:color="auto"/>
            <w:right w:val="none" w:sz="0" w:space="0" w:color="auto"/>
          </w:divBdr>
        </w:div>
        <w:div w:id="1332299184">
          <w:marLeft w:val="480"/>
          <w:marRight w:val="0"/>
          <w:marTop w:val="0"/>
          <w:marBottom w:val="0"/>
          <w:divBdr>
            <w:top w:val="none" w:sz="0" w:space="0" w:color="auto"/>
            <w:left w:val="none" w:sz="0" w:space="0" w:color="auto"/>
            <w:bottom w:val="none" w:sz="0" w:space="0" w:color="auto"/>
            <w:right w:val="none" w:sz="0" w:space="0" w:color="auto"/>
          </w:divBdr>
        </w:div>
        <w:div w:id="63190618">
          <w:marLeft w:val="480"/>
          <w:marRight w:val="0"/>
          <w:marTop w:val="0"/>
          <w:marBottom w:val="0"/>
          <w:divBdr>
            <w:top w:val="none" w:sz="0" w:space="0" w:color="auto"/>
            <w:left w:val="none" w:sz="0" w:space="0" w:color="auto"/>
            <w:bottom w:val="none" w:sz="0" w:space="0" w:color="auto"/>
            <w:right w:val="none" w:sz="0" w:space="0" w:color="auto"/>
          </w:divBdr>
        </w:div>
        <w:div w:id="757218624">
          <w:marLeft w:val="480"/>
          <w:marRight w:val="0"/>
          <w:marTop w:val="0"/>
          <w:marBottom w:val="0"/>
          <w:divBdr>
            <w:top w:val="none" w:sz="0" w:space="0" w:color="auto"/>
            <w:left w:val="none" w:sz="0" w:space="0" w:color="auto"/>
            <w:bottom w:val="none" w:sz="0" w:space="0" w:color="auto"/>
            <w:right w:val="none" w:sz="0" w:space="0" w:color="auto"/>
          </w:divBdr>
        </w:div>
        <w:div w:id="603346818">
          <w:marLeft w:val="480"/>
          <w:marRight w:val="0"/>
          <w:marTop w:val="0"/>
          <w:marBottom w:val="0"/>
          <w:divBdr>
            <w:top w:val="none" w:sz="0" w:space="0" w:color="auto"/>
            <w:left w:val="none" w:sz="0" w:space="0" w:color="auto"/>
            <w:bottom w:val="none" w:sz="0" w:space="0" w:color="auto"/>
            <w:right w:val="none" w:sz="0" w:space="0" w:color="auto"/>
          </w:divBdr>
        </w:div>
        <w:div w:id="1120420989">
          <w:marLeft w:val="480"/>
          <w:marRight w:val="0"/>
          <w:marTop w:val="0"/>
          <w:marBottom w:val="0"/>
          <w:divBdr>
            <w:top w:val="none" w:sz="0" w:space="0" w:color="auto"/>
            <w:left w:val="none" w:sz="0" w:space="0" w:color="auto"/>
            <w:bottom w:val="none" w:sz="0" w:space="0" w:color="auto"/>
            <w:right w:val="none" w:sz="0" w:space="0" w:color="auto"/>
          </w:divBdr>
        </w:div>
        <w:div w:id="1512602630">
          <w:marLeft w:val="480"/>
          <w:marRight w:val="0"/>
          <w:marTop w:val="0"/>
          <w:marBottom w:val="0"/>
          <w:divBdr>
            <w:top w:val="none" w:sz="0" w:space="0" w:color="auto"/>
            <w:left w:val="none" w:sz="0" w:space="0" w:color="auto"/>
            <w:bottom w:val="none" w:sz="0" w:space="0" w:color="auto"/>
            <w:right w:val="none" w:sz="0" w:space="0" w:color="auto"/>
          </w:divBdr>
        </w:div>
        <w:div w:id="2037003804">
          <w:marLeft w:val="480"/>
          <w:marRight w:val="0"/>
          <w:marTop w:val="0"/>
          <w:marBottom w:val="0"/>
          <w:divBdr>
            <w:top w:val="none" w:sz="0" w:space="0" w:color="auto"/>
            <w:left w:val="none" w:sz="0" w:space="0" w:color="auto"/>
            <w:bottom w:val="none" w:sz="0" w:space="0" w:color="auto"/>
            <w:right w:val="none" w:sz="0" w:space="0" w:color="auto"/>
          </w:divBdr>
        </w:div>
        <w:div w:id="159083820">
          <w:marLeft w:val="480"/>
          <w:marRight w:val="0"/>
          <w:marTop w:val="0"/>
          <w:marBottom w:val="0"/>
          <w:divBdr>
            <w:top w:val="none" w:sz="0" w:space="0" w:color="auto"/>
            <w:left w:val="none" w:sz="0" w:space="0" w:color="auto"/>
            <w:bottom w:val="none" w:sz="0" w:space="0" w:color="auto"/>
            <w:right w:val="none" w:sz="0" w:space="0" w:color="auto"/>
          </w:divBdr>
        </w:div>
        <w:div w:id="1875338991">
          <w:marLeft w:val="480"/>
          <w:marRight w:val="0"/>
          <w:marTop w:val="0"/>
          <w:marBottom w:val="0"/>
          <w:divBdr>
            <w:top w:val="none" w:sz="0" w:space="0" w:color="auto"/>
            <w:left w:val="none" w:sz="0" w:space="0" w:color="auto"/>
            <w:bottom w:val="none" w:sz="0" w:space="0" w:color="auto"/>
            <w:right w:val="none" w:sz="0" w:space="0" w:color="auto"/>
          </w:divBdr>
        </w:div>
        <w:div w:id="1904872103">
          <w:marLeft w:val="480"/>
          <w:marRight w:val="0"/>
          <w:marTop w:val="0"/>
          <w:marBottom w:val="0"/>
          <w:divBdr>
            <w:top w:val="none" w:sz="0" w:space="0" w:color="auto"/>
            <w:left w:val="none" w:sz="0" w:space="0" w:color="auto"/>
            <w:bottom w:val="none" w:sz="0" w:space="0" w:color="auto"/>
            <w:right w:val="none" w:sz="0" w:space="0" w:color="auto"/>
          </w:divBdr>
        </w:div>
        <w:div w:id="66222157">
          <w:marLeft w:val="480"/>
          <w:marRight w:val="0"/>
          <w:marTop w:val="0"/>
          <w:marBottom w:val="0"/>
          <w:divBdr>
            <w:top w:val="none" w:sz="0" w:space="0" w:color="auto"/>
            <w:left w:val="none" w:sz="0" w:space="0" w:color="auto"/>
            <w:bottom w:val="none" w:sz="0" w:space="0" w:color="auto"/>
            <w:right w:val="none" w:sz="0" w:space="0" w:color="auto"/>
          </w:divBdr>
        </w:div>
        <w:div w:id="920216398">
          <w:marLeft w:val="480"/>
          <w:marRight w:val="0"/>
          <w:marTop w:val="0"/>
          <w:marBottom w:val="0"/>
          <w:divBdr>
            <w:top w:val="none" w:sz="0" w:space="0" w:color="auto"/>
            <w:left w:val="none" w:sz="0" w:space="0" w:color="auto"/>
            <w:bottom w:val="none" w:sz="0" w:space="0" w:color="auto"/>
            <w:right w:val="none" w:sz="0" w:space="0" w:color="auto"/>
          </w:divBdr>
        </w:div>
        <w:div w:id="1333142838">
          <w:marLeft w:val="480"/>
          <w:marRight w:val="0"/>
          <w:marTop w:val="0"/>
          <w:marBottom w:val="0"/>
          <w:divBdr>
            <w:top w:val="none" w:sz="0" w:space="0" w:color="auto"/>
            <w:left w:val="none" w:sz="0" w:space="0" w:color="auto"/>
            <w:bottom w:val="none" w:sz="0" w:space="0" w:color="auto"/>
            <w:right w:val="none" w:sz="0" w:space="0" w:color="auto"/>
          </w:divBdr>
        </w:div>
        <w:div w:id="1348478991">
          <w:marLeft w:val="480"/>
          <w:marRight w:val="0"/>
          <w:marTop w:val="0"/>
          <w:marBottom w:val="0"/>
          <w:divBdr>
            <w:top w:val="none" w:sz="0" w:space="0" w:color="auto"/>
            <w:left w:val="none" w:sz="0" w:space="0" w:color="auto"/>
            <w:bottom w:val="none" w:sz="0" w:space="0" w:color="auto"/>
            <w:right w:val="none" w:sz="0" w:space="0" w:color="auto"/>
          </w:divBdr>
        </w:div>
        <w:div w:id="1193110250">
          <w:marLeft w:val="480"/>
          <w:marRight w:val="0"/>
          <w:marTop w:val="0"/>
          <w:marBottom w:val="0"/>
          <w:divBdr>
            <w:top w:val="none" w:sz="0" w:space="0" w:color="auto"/>
            <w:left w:val="none" w:sz="0" w:space="0" w:color="auto"/>
            <w:bottom w:val="none" w:sz="0" w:space="0" w:color="auto"/>
            <w:right w:val="none" w:sz="0" w:space="0" w:color="auto"/>
          </w:divBdr>
        </w:div>
        <w:div w:id="963657454">
          <w:marLeft w:val="480"/>
          <w:marRight w:val="0"/>
          <w:marTop w:val="0"/>
          <w:marBottom w:val="0"/>
          <w:divBdr>
            <w:top w:val="none" w:sz="0" w:space="0" w:color="auto"/>
            <w:left w:val="none" w:sz="0" w:space="0" w:color="auto"/>
            <w:bottom w:val="none" w:sz="0" w:space="0" w:color="auto"/>
            <w:right w:val="none" w:sz="0" w:space="0" w:color="auto"/>
          </w:divBdr>
        </w:div>
        <w:div w:id="341981032">
          <w:marLeft w:val="480"/>
          <w:marRight w:val="0"/>
          <w:marTop w:val="0"/>
          <w:marBottom w:val="0"/>
          <w:divBdr>
            <w:top w:val="none" w:sz="0" w:space="0" w:color="auto"/>
            <w:left w:val="none" w:sz="0" w:space="0" w:color="auto"/>
            <w:bottom w:val="none" w:sz="0" w:space="0" w:color="auto"/>
            <w:right w:val="none" w:sz="0" w:space="0" w:color="auto"/>
          </w:divBdr>
        </w:div>
        <w:div w:id="454754328">
          <w:marLeft w:val="480"/>
          <w:marRight w:val="0"/>
          <w:marTop w:val="0"/>
          <w:marBottom w:val="0"/>
          <w:divBdr>
            <w:top w:val="none" w:sz="0" w:space="0" w:color="auto"/>
            <w:left w:val="none" w:sz="0" w:space="0" w:color="auto"/>
            <w:bottom w:val="none" w:sz="0" w:space="0" w:color="auto"/>
            <w:right w:val="none" w:sz="0" w:space="0" w:color="auto"/>
          </w:divBdr>
        </w:div>
        <w:div w:id="1399551774">
          <w:marLeft w:val="480"/>
          <w:marRight w:val="0"/>
          <w:marTop w:val="0"/>
          <w:marBottom w:val="0"/>
          <w:divBdr>
            <w:top w:val="none" w:sz="0" w:space="0" w:color="auto"/>
            <w:left w:val="none" w:sz="0" w:space="0" w:color="auto"/>
            <w:bottom w:val="none" w:sz="0" w:space="0" w:color="auto"/>
            <w:right w:val="none" w:sz="0" w:space="0" w:color="auto"/>
          </w:divBdr>
        </w:div>
        <w:div w:id="529222116">
          <w:marLeft w:val="480"/>
          <w:marRight w:val="0"/>
          <w:marTop w:val="0"/>
          <w:marBottom w:val="0"/>
          <w:divBdr>
            <w:top w:val="none" w:sz="0" w:space="0" w:color="auto"/>
            <w:left w:val="none" w:sz="0" w:space="0" w:color="auto"/>
            <w:bottom w:val="none" w:sz="0" w:space="0" w:color="auto"/>
            <w:right w:val="none" w:sz="0" w:space="0" w:color="auto"/>
          </w:divBdr>
        </w:div>
        <w:div w:id="1310094396">
          <w:marLeft w:val="480"/>
          <w:marRight w:val="0"/>
          <w:marTop w:val="0"/>
          <w:marBottom w:val="0"/>
          <w:divBdr>
            <w:top w:val="none" w:sz="0" w:space="0" w:color="auto"/>
            <w:left w:val="none" w:sz="0" w:space="0" w:color="auto"/>
            <w:bottom w:val="none" w:sz="0" w:space="0" w:color="auto"/>
            <w:right w:val="none" w:sz="0" w:space="0" w:color="auto"/>
          </w:divBdr>
        </w:div>
        <w:div w:id="994646273">
          <w:marLeft w:val="480"/>
          <w:marRight w:val="0"/>
          <w:marTop w:val="0"/>
          <w:marBottom w:val="0"/>
          <w:divBdr>
            <w:top w:val="none" w:sz="0" w:space="0" w:color="auto"/>
            <w:left w:val="none" w:sz="0" w:space="0" w:color="auto"/>
            <w:bottom w:val="none" w:sz="0" w:space="0" w:color="auto"/>
            <w:right w:val="none" w:sz="0" w:space="0" w:color="auto"/>
          </w:divBdr>
        </w:div>
        <w:div w:id="1050107200">
          <w:marLeft w:val="480"/>
          <w:marRight w:val="0"/>
          <w:marTop w:val="0"/>
          <w:marBottom w:val="0"/>
          <w:divBdr>
            <w:top w:val="none" w:sz="0" w:space="0" w:color="auto"/>
            <w:left w:val="none" w:sz="0" w:space="0" w:color="auto"/>
            <w:bottom w:val="none" w:sz="0" w:space="0" w:color="auto"/>
            <w:right w:val="none" w:sz="0" w:space="0" w:color="auto"/>
          </w:divBdr>
        </w:div>
        <w:div w:id="1637755657">
          <w:marLeft w:val="480"/>
          <w:marRight w:val="0"/>
          <w:marTop w:val="0"/>
          <w:marBottom w:val="0"/>
          <w:divBdr>
            <w:top w:val="none" w:sz="0" w:space="0" w:color="auto"/>
            <w:left w:val="none" w:sz="0" w:space="0" w:color="auto"/>
            <w:bottom w:val="none" w:sz="0" w:space="0" w:color="auto"/>
            <w:right w:val="none" w:sz="0" w:space="0" w:color="auto"/>
          </w:divBdr>
        </w:div>
        <w:div w:id="1317878514">
          <w:marLeft w:val="480"/>
          <w:marRight w:val="0"/>
          <w:marTop w:val="0"/>
          <w:marBottom w:val="0"/>
          <w:divBdr>
            <w:top w:val="none" w:sz="0" w:space="0" w:color="auto"/>
            <w:left w:val="none" w:sz="0" w:space="0" w:color="auto"/>
            <w:bottom w:val="none" w:sz="0" w:space="0" w:color="auto"/>
            <w:right w:val="none" w:sz="0" w:space="0" w:color="auto"/>
          </w:divBdr>
        </w:div>
        <w:div w:id="624852699">
          <w:marLeft w:val="480"/>
          <w:marRight w:val="0"/>
          <w:marTop w:val="0"/>
          <w:marBottom w:val="0"/>
          <w:divBdr>
            <w:top w:val="none" w:sz="0" w:space="0" w:color="auto"/>
            <w:left w:val="none" w:sz="0" w:space="0" w:color="auto"/>
            <w:bottom w:val="none" w:sz="0" w:space="0" w:color="auto"/>
            <w:right w:val="none" w:sz="0" w:space="0" w:color="auto"/>
          </w:divBdr>
        </w:div>
        <w:div w:id="167986716">
          <w:marLeft w:val="480"/>
          <w:marRight w:val="0"/>
          <w:marTop w:val="0"/>
          <w:marBottom w:val="0"/>
          <w:divBdr>
            <w:top w:val="none" w:sz="0" w:space="0" w:color="auto"/>
            <w:left w:val="none" w:sz="0" w:space="0" w:color="auto"/>
            <w:bottom w:val="none" w:sz="0" w:space="0" w:color="auto"/>
            <w:right w:val="none" w:sz="0" w:space="0" w:color="auto"/>
          </w:divBdr>
        </w:div>
        <w:div w:id="467819132">
          <w:marLeft w:val="480"/>
          <w:marRight w:val="0"/>
          <w:marTop w:val="0"/>
          <w:marBottom w:val="0"/>
          <w:divBdr>
            <w:top w:val="none" w:sz="0" w:space="0" w:color="auto"/>
            <w:left w:val="none" w:sz="0" w:space="0" w:color="auto"/>
            <w:bottom w:val="none" w:sz="0" w:space="0" w:color="auto"/>
            <w:right w:val="none" w:sz="0" w:space="0" w:color="auto"/>
          </w:divBdr>
        </w:div>
        <w:div w:id="952830130">
          <w:marLeft w:val="480"/>
          <w:marRight w:val="0"/>
          <w:marTop w:val="0"/>
          <w:marBottom w:val="0"/>
          <w:divBdr>
            <w:top w:val="none" w:sz="0" w:space="0" w:color="auto"/>
            <w:left w:val="none" w:sz="0" w:space="0" w:color="auto"/>
            <w:bottom w:val="none" w:sz="0" w:space="0" w:color="auto"/>
            <w:right w:val="none" w:sz="0" w:space="0" w:color="auto"/>
          </w:divBdr>
        </w:div>
        <w:div w:id="1471049252">
          <w:marLeft w:val="480"/>
          <w:marRight w:val="0"/>
          <w:marTop w:val="0"/>
          <w:marBottom w:val="0"/>
          <w:divBdr>
            <w:top w:val="none" w:sz="0" w:space="0" w:color="auto"/>
            <w:left w:val="none" w:sz="0" w:space="0" w:color="auto"/>
            <w:bottom w:val="none" w:sz="0" w:space="0" w:color="auto"/>
            <w:right w:val="none" w:sz="0" w:space="0" w:color="auto"/>
          </w:divBdr>
        </w:div>
        <w:div w:id="1169517972">
          <w:marLeft w:val="480"/>
          <w:marRight w:val="0"/>
          <w:marTop w:val="0"/>
          <w:marBottom w:val="0"/>
          <w:divBdr>
            <w:top w:val="none" w:sz="0" w:space="0" w:color="auto"/>
            <w:left w:val="none" w:sz="0" w:space="0" w:color="auto"/>
            <w:bottom w:val="none" w:sz="0" w:space="0" w:color="auto"/>
            <w:right w:val="none" w:sz="0" w:space="0" w:color="auto"/>
          </w:divBdr>
        </w:div>
        <w:div w:id="411660436">
          <w:marLeft w:val="480"/>
          <w:marRight w:val="0"/>
          <w:marTop w:val="0"/>
          <w:marBottom w:val="0"/>
          <w:divBdr>
            <w:top w:val="none" w:sz="0" w:space="0" w:color="auto"/>
            <w:left w:val="none" w:sz="0" w:space="0" w:color="auto"/>
            <w:bottom w:val="none" w:sz="0" w:space="0" w:color="auto"/>
            <w:right w:val="none" w:sz="0" w:space="0" w:color="auto"/>
          </w:divBdr>
        </w:div>
      </w:divsChild>
    </w:div>
    <w:div w:id="1005475704">
      <w:bodyDiv w:val="1"/>
      <w:marLeft w:val="0"/>
      <w:marRight w:val="0"/>
      <w:marTop w:val="0"/>
      <w:marBottom w:val="0"/>
      <w:divBdr>
        <w:top w:val="none" w:sz="0" w:space="0" w:color="auto"/>
        <w:left w:val="none" w:sz="0" w:space="0" w:color="auto"/>
        <w:bottom w:val="none" w:sz="0" w:space="0" w:color="auto"/>
        <w:right w:val="none" w:sz="0" w:space="0" w:color="auto"/>
      </w:divBdr>
    </w:div>
    <w:div w:id="1005865871">
      <w:marLeft w:val="480"/>
      <w:marRight w:val="0"/>
      <w:marTop w:val="0"/>
      <w:marBottom w:val="0"/>
      <w:divBdr>
        <w:top w:val="none" w:sz="0" w:space="0" w:color="auto"/>
        <w:left w:val="none" w:sz="0" w:space="0" w:color="auto"/>
        <w:bottom w:val="none" w:sz="0" w:space="0" w:color="auto"/>
        <w:right w:val="none" w:sz="0" w:space="0" w:color="auto"/>
      </w:divBdr>
    </w:div>
    <w:div w:id="1005934407">
      <w:bodyDiv w:val="1"/>
      <w:marLeft w:val="0"/>
      <w:marRight w:val="0"/>
      <w:marTop w:val="0"/>
      <w:marBottom w:val="0"/>
      <w:divBdr>
        <w:top w:val="none" w:sz="0" w:space="0" w:color="auto"/>
        <w:left w:val="none" w:sz="0" w:space="0" w:color="auto"/>
        <w:bottom w:val="none" w:sz="0" w:space="0" w:color="auto"/>
        <w:right w:val="none" w:sz="0" w:space="0" w:color="auto"/>
      </w:divBdr>
    </w:div>
    <w:div w:id="1006174860">
      <w:bodyDiv w:val="1"/>
      <w:marLeft w:val="0"/>
      <w:marRight w:val="0"/>
      <w:marTop w:val="0"/>
      <w:marBottom w:val="0"/>
      <w:divBdr>
        <w:top w:val="none" w:sz="0" w:space="0" w:color="auto"/>
        <w:left w:val="none" w:sz="0" w:space="0" w:color="auto"/>
        <w:bottom w:val="none" w:sz="0" w:space="0" w:color="auto"/>
        <w:right w:val="none" w:sz="0" w:space="0" w:color="auto"/>
      </w:divBdr>
    </w:div>
    <w:div w:id="1006252714">
      <w:bodyDiv w:val="1"/>
      <w:marLeft w:val="0"/>
      <w:marRight w:val="0"/>
      <w:marTop w:val="0"/>
      <w:marBottom w:val="0"/>
      <w:divBdr>
        <w:top w:val="none" w:sz="0" w:space="0" w:color="auto"/>
        <w:left w:val="none" w:sz="0" w:space="0" w:color="auto"/>
        <w:bottom w:val="none" w:sz="0" w:space="0" w:color="auto"/>
        <w:right w:val="none" w:sz="0" w:space="0" w:color="auto"/>
      </w:divBdr>
    </w:div>
    <w:div w:id="1006589623">
      <w:bodyDiv w:val="1"/>
      <w:marLeft w:val="0"/>
      <w:marRight w:val="0"/>
      <w:marTop w:val="0"/>
      <w:marBottom w:val="0"/>
      <w:divBdr>
        <w:top w:val="none" w:sz="0" w:space="0" w:color="auto"/>
        <w:left w:val="none" w:sz="0" w:space="0" w:color="auto"/>
        <w:bottom w:val="none" w:sz="0" w:space="0" w:color="auto"/>
        <w:right w:val="none" w:sz="0" w:space="0" w:color="auto"/>
      </w:divBdr>
    </w:div>
    <w:div w:id="1006594312">
      <w:bodyDiv w:val="1"/>
      <w:marLeft w:val="0"/>
      <w:marRight w:val="0"/>
      <w:marTop w:val="0"/>
      <w:marBottom w:val="0"/>
      <w:divBdr>
        <w:top w:val="none" w:sz="0" w:space="0" w:color="auto"/>
        <w:left w:val="none" w:sz="0" w:space="0" w:color="auto"/>
        <w:bottom w:val="none" w:sz="0" w:space="0" w:color="auto"/>
        <w:right w:val="none" w:sz="0" w:space="0" w:color="auto"/>
      </w:divBdr>
    </w:div>
    <w:div w:id="1006784329">
      <w:bodyDiv w:val="1"/>
      <w:marLeft w:val="0"/>
      <w:marRight w:val="0"/>
      <w:marTop w:val="0"/>
      <w:marBottom w:val="0"/>
      <w:divBdr>
        <w:top w:val="none" w:sz="0" w:space="0" w:color="auto"/>
        <w:left w:val="none" w:sz="0" w:space="0" w:color="auto"/>
        <w:bottom w:val="none" w:sz="0" w:space="0" w:color="auto"/>
        <w:right w:val="none" w:sz="0" w:space="0" w:color="auto"/>
      </w:divBdr>
    </w:div>
    <w:div w:id="1006906210">
      <w:bodyDiv w:val="1"/>
      <w:marLeft w:val="0"/>
      <w:marRight w:val="0"/>
      <w:marTop w:val="0"/>
      <w:marBottom w:val="0"/>
      <w:divBdr>
        <w:top w:val="none" w:sz="0" w:space="0" w:color="auto"/>
        <w:left w:val="none" w:sz="0" w:space="0" w:color="auto"/>
        <w:bottom w:val="none" w:sz="0" w:space="0" w:color="auto"/>
        <w:right w:val="none" w:sz="0" w:space="0" w:color="auto"/>
      </w:divBdr>
    </w:div>
    <w:div w:id="1007057158">
      <w:bodyDiv w:val="1"/>
      <w:marLeft w:val="0"/>
      <w:marRight w:val="0"/>
      <w:marTop w:val="0"/>
      <w:marBottom w:val="0"/>
      <w:divBdr>
        <w:top w:val="none" w:sz="0" w:space="0" w:color="auto"/>
        <w:left w:val="none" w:sz="0" w:space="0" w:color="auto"/>
        <w:bottom w:val="none" w:sz="0" w:space="0" w:color="auto"/>
        <w:right w:val="none" w:sz="0" w:space="0" w:color="auto"/>
      </w:divBdr>
    </w:div>
    <w:div w:id="1007362104">
      <w:bodyDiv w:val="1"/>
      <w:marLeft w:val="0"/>
      <w:marRight w:val="0"/>
      <w:marTop w:val="0"/>
      <w:marBottom w:val="0"/>
      <w:divBdr>
        <w:top w:val="none" w:sz="0" w:space="0" w:color="auto"/>
        <w:left w:val="none" w:sz="0" w:space="0" w:color="auto"/>
        <w:bottom w:val="none" w:sz="0" w:space="0" w:color="auto"/>
        <w:right w:val="none" w:sz="0" w:space="0" w:color="auto"/>
      </w:divBdr>
    </w:div>
    <w:div w:id="1007363610">
      <w:bodyDiv w:val="1"/>
      <w:marLeft w:val="0"/>
      <w:marRight w:val="0"/>
      <w:marTop w:val="0"/>
      <w:marBottom w:val="0"/>
      <w:divBdr>
        <w:top w:val="none" w:sz="0" w:space="0" w:color="auto"/>
        <w:left w:val="none" w:sz="0" w:space="0" w:color="auto"/>
        <w:bottom w:val="none" w:sz="0" w:space="0" w:color="auto"/>
        <w:right w:val="none" w:sz="0" w:space="0" w:color="auto"/>
      </w:divBdr>
    </w:div>
    <w:div w:id="1007636298">
      <w:marLeft w:val="480"/>
      <w:marRight w:val="0"/>
      <w:marTop w:val="0"/>
      <w:marBottom w:val="0"/>
      <w:divBdr>
        <w:top w:val="none" w:sz="0" w:space="0" w:color="auto"/>
        <w:left w:val="none" w:sz="0" w:space="0" w:color="auto"/>
        <w:bottom w:val="none" w:sz="0" w:space="0" w:color="auto"/>
        <w:right w:val="none" w:sz="0" w:space="0" w:color="auto"/>
      </w:divBdr>
    </w:div>
    <w:div w:id="1008216361">
      <w:bodyDiv w:val="1"/>
      <w:marLeft w:val="0"/>
      <w:marRight w:val="0"/>
      <w:marTop w:val="0"/>
      <w:marBottom w:val="0"/>
      <w:divBdr>
        <w:top w:val="none" w:sz="0" w:space="0" w:color="auto"/>
        <w:left w:val="none" w:sz="0" w:space="0" w:color="auto"/>
        <w:bottom w:val="none" w:sz="0" w:space="0" w:color="auto"/>
        <w:right w:val="none" w:sz="0" w:space="0" w:color="auto"/>
      </w:divBdr>
    </w:div>
    <w:div w:id="1008404400">
      <w:bodyDiv w:val="1"/>
      <w:marLeft w:val="0"/>
      <w:marRight w:val="0"/>
      <w:marTop w:val="0"/>
      <w:marBottom w:val="0"/>
      <w:divBdr>
        <w:top w:val="none" w:sz="0" w:space="0" w:color="auto"/>
        <w:left w:val="none" w:sz="0" w:space="0" w:color="auto"/>
        <w:bottom w:val="none" w:sz="0" w:space="0" w:color="auto"/>
        <w:right w:val="none" w:sz="0" w:space="0" w:color="auto"/>
      </w:divBdr>
    </w:div>
    <w:div w:id="1008630985">
      <w:bodyDiv w:val="1"/>
      <w:marLeft w:val="0"/>
      <w:marRight w:val="0"/>
      <w:marTop w:val="0"/>
      <w:marBottom w:val="0"/>
      <w:divBdr>
        <w:top w:val="none" w:sz="0" w:space="0" w:color="auto"/>
        <w:left w:val="none" w:sz="0" w:space="0" w:color="auto"/>
        <w:bottom w:val="none" w:sz="0" w:space="0" w:color="auto"/>
        <w:right w:val="none" w:sz="0" w:space="0" w:color="auto"/>
      </w:divBdr>
    </w:div>
    <w:div w:id="1008798172">
      <w:bodyDiv w:val="1"/>
      <w:marLeft w:val="0"/>
      <w:marRight w:val="0"/>
      <w:marTop w:val="0"/>
      <w:marBottom w:val="0"/>
      <w:divBdr>
        <w:top w:val="none" w:sz="0" w:space="0" w:color="auto"/>
        <w:left w:val="none" w:sz="0" w:space="0" w:color="auto"/>
        <w:bottom w:val="none" w:sz="0" w:space="0" w:color="auto"/>
        <w:right w:val="none" w:sz="0" w:space="0" w:color="auto"/>
      </w:divBdr>
    </w:div>
    <w:div w:id="1008872147">
      <w:bodyDiv w:val="1"/>
      <w:marLeft w:val="0"/>
      <w:marRight w:val="0"/>
      <w:marTop w:val="0"/>
      <w:marBottom w:val="0"/>
      <w:divBdr>
        <w:top w:val="none" w:sz="0" w:space="0" w:color="auto"/>
        <w:left w:val="none" w:sz="0" w:space="0" w:color="auto"/>
        <w:bottom w:val="none" w:sz="0" w:space="0" w:color="auto"/>
        <w:right w:val="none" w:sz="0" w:space="0" w:color="auto"/>
      </w:divBdr>
    </w:div>
    <w:div w:id="1009062752">
      <w:bodyDiv w:val="1"/>
      <w:marLeft w:val="0"/>
      <w:marRight w:val="0"/>
      <w:marTop w:val="0"/>
      <w:marBottom w:val="0"/>
      <w:divBdr>
        <w:top w:val="none" w:sz="0" w:space="0" w:color="auto"/>
        <w:left w:val="none" w:sz="0" w:space="0" w:color="auto"/>
        <w:bottom w:val="none" w:sz="0" w:space="0" w:color="auto"/>
        <w:right w:val="none" w:sz="0" w:space="0" w:color="auto"/>
      </w:divBdr>
    </w:div>
    <w:div w:id="1009062879">
      <w:marLeft w:val="480"/>
      <w:marRight w:val="0"/>
      <w:marTop w:val="0"/>
      <w:marBottom w:val="0"/>
      <w:divBdr>
        <w:top w:val="none" w:sz="0" w:space="0" w:color="auto"/>
        <w:left w:val="none" w:sz="0" w:space="0" w:color="auto"/>
        <w:bottom w:val="none" w:sz="0" w:space="0" w:color="auto"/>
        <w:right w:val="none" w:sz="0" w:space="0" w:color="auto"/>
      </w:divBdr>
    </w:div>
    <w:div w:id="1009211256">
      <w:bodyDiv w:val="1"/>
      <w:marLeft w:val="0"/>
      <w:marRight w:val="0"/>
      <w:marTop w:val="0"/>
      <w:marBottom w:val="0"/>
      <w:divBdr>
        <w:top w:val="none" w:sz="0" w:space="0" w:color="auto"/>
        <w:left w:val="none" w:sz="0" w:space="0" w:color="auto"/>
        <w:bottom w:val="none" w:sz="0" w:space="0" w:color="auto"/>
        <w:right w:val="none" w:sz="0" w:space="0" w:color="auto"/>
      </w:divBdr>
    </w:div>
    <w:div w:id="1009286473">
      <w:bodyDiv w:val="1"/>
      <w:marLeft w:val="0"/>
      <w:marRight w:val="0"/>
      <w:marTop w:val="0"/>
      <w:marBottom w:val="0"/>
      <w:divBdr>
        <w:top w:val="none" w:sz="0" w:space="0" w:color="auto"/>
        <w:left w:val="none" w:sz="0" w:space="0" w:color="auto"/>
        <w:bottom w:val="none" w:sz="0" w:space="0" w:color="auto"/>
        <w:right w:val="none" w:sz="0" w:space="0" w:color="auto"/>
      </w:divBdr>
    </w:div>
    <w:div w:id="1009335711">
      <w:bodyDiv w:val="1"/>
      <w:marLeft w:val="0"/>
      <w:marRight w:val="0"/>
      <w:marTop w:val="0"/>
      <w:marBottom w:val="0"/>
      <w:divBdr>
        <w:top w:val="none" w:sz="0" w:space="0" w:color="auto"/>
        <w:left w:val="none" w:sz="0" w:space="0" w:color="auto"/>
        <w:bottom w:val="none" w:sz="0" w:space="0" w:color="auto"/>
        <w:right w:val="none" w:sz="0" w:space="0" w:color="auto"/>
      </w:divBdr>
    </w:div>
    <w:div w:id="1009410504">
      <w:bodyDiv w:val="1"/>
      <w:marLeft w:val="0"/>
      <w:marRight w:val="0"/>
      <w:marTop w:val="0"/>
      <w:marBottom w:val="0"/>
      <w:divBdr>
        <w:top w:val="none" w:sz="0" w:space="0" w:color="auto"/>
        <w:left w:val="none" w:sz="0" w:space="0" w:color="auto"/>
        <w:bottom w:val="none" w:sz="0" w:space="0" w:color="auto"/>
        <w:right w:val="none" w:sz="0" w:space="0" w:color="auto"/>
      </w:divBdr>
    </w:div>
    <w:div w:id="1009451762">
      <w:bodyDiv w:val="1"/>
      <w:marLeft w:val="0"/>
      <w:marRight w:val="0"/>
      <w:marTop w:val="0"/>
      <w:marBottom w:val="0"/>
      <w:divBdr>
        <w:top w:val="none" w:sz="0" w:space="0" w:color="auto"/>
        <w:left w:val="none" w:sz="0" w:space="0" w:color="auto"/>
        <w:bottom w:val="none" w:sz="0" w:space="0" w:color="auto"/>
        <w:right w:val="none" w:sz="0" w:space="0" w:color="auto"/>
      </w:divBdr>
    </w:div>
    <w:div w:id="1009452163">
      <w:bodyDiv w:val="1"/>
      <w:marLeft w:val="0"/>
      <w:marRight w:val="0"/>
      <w:marTop w:val="0"/>
      <w:marBottom w:val="0"/>
      <w:divBdr>
        <w:top w:val="none" w:sz="0" w:space="0" w:color="auto"/>
        <w:left w:val="none" w:sz="0" w:space="0" w:color="auto"/>
        <w:bottom w:val="none" w:sz="0" w:space="0" w:color="auto"/>
        <w:right w:val="none" w:sz="0" w:space="0" w:color="auto"/>
      </w:divBdr>
    </w:div>
    <w:div w:id="1009673668">
      <w:bodyDiv w:val="1"/>
      <w:marLeft w:val="0"/>
      <w:marRight w:val="0"/>
      <w:marTop w:val="0"/>
      <w:marBottom w:val="0"/>
      <w:divBdr>
        <w:top w:val="none" w:sz="0" w:space="0" w:color="auto"/>
        <w:left w:val="none" w:sz="0" w:space="0" w:color="auto"/>
        <w:bottom w:val="none" w:sz="0" w:space="0" w:color="auto"/>
        <w:right w:val="none" w:sz="0" w:space="0" w:color="auto"/>
      </w:divBdr>
    </w:div>
    <w:div w:id="1009794210">
      <w:bodyDiv w:val="1"/>
      <w:marLeft w:val="0"/>
      <w:marRight w:val="0"/>
      <w:marTop w:val="0"/>
      <w:marBottom w:val="0"/>
      <w:divBdr>
        <w:top w:val="none" w:sz="0" w:space="0" w:color="auto"/>
        <w:left w:val="none" w:sz="0" w:space="0" w:color="auto"/>
        <w:bottom w:val="none" w:sz="0" w:space="0" w:color="auto"/>
        <w:right w:val="none" w:sz="0" w:space="0" w:color="auto"/>
      </w:divBdr>
    </w:div>
    <w:div w:id="1009991380">
      <w:bodyDiv w:val="1"/>
      <w:marLeft w:val="0"/>
      <w:marRight w:val="0"/>
      <w:marTop w:val="0"/>
      <w:marBottom w:val="0"/>
      <w:divBdr>
        <w:top w:val="none" w:sz="0" w:space="0" w:color="auto"/>
        <w:left w:val="none" w:sz="0" w:space="0" w:color="auto"/>
        <w:bottom w:val="none" w:sz="0" w:space="0" w:color="auto"/>
        <w:right w:val="none" w:sz="0" w:space="0" w:color="auto"/>
      </w:divBdr>
    </w:div>
    <w:div w:id="1010061603">
      <w:bodyDiv w:val="1"/>
      <w:marLeft w:val="0"/>
      <w:marRight w:val="0"/>
      <w:marTop w:val="0"/>
      <w:marBottom w:val="0"/>
      <w:divBdr>
        <w:top w:val="none" w:sz="0" w:space="0" w:color="auto"/>
        <w:left w:val="none" w:sz="0" w:space="0" w:color="auto"/>
        <w:bottom w:val="none" w:sz="0" w:space="0" w:color="auto"/>
        <w:right w:val="none" w:sz="0" w:space="0" w:color="auto"/>
      </w:divBdr>
    </w:div>
    <w:div w:id="1010178043">
      <w:bodyDiv w:val="1"/>
      <w:marLeft w:val="0"/>
      <w:marRight w:val="0"/>
      <w:marTop w:val="0"/>
      <w:marBottom w:val="0"/>
      <w:divBdr>
        <w:top w:val="none" w:sz="0" w:space="0" w:color="auto"/>
        <w:left w:val="none" w:sz="0" w:space="0" w:color="auto"/>
        <w:bottom w:val="none" w:sz="0" w:space="0" w:color="auto"/>
        <w:right w:val="none" w:sz="0" w:space="0" w:color="auto"/>
      </w:divBdr>
    </w:div>
    <w:div w:id="1010371259">
      <w:bodyDiv w:val="1"/>
      <w:marLeft w:val="0"/>
      <w:marRight w:val="0"/>
      <w:marTop w:val="0"/>
      <w:marBottom w:val="0"/>
      <w:divBdr>
        <w:top w:val="none" w:sz="0" w:space="0" w:color="auto"/>
        <w:left w:val="none" w:sz="0" w:space="0" w:color="auto"/>
        <w:bottom w:val="none" w:sz="0" w:space="0" w:color="auto"/>
        <w:right w:val="none" w:sz="0" w:space="0" w:color="auto"/>
      </w:divBdr>
    </w:div>
    <w:div w:id="1010446469">
      <w:bodyDiv w:val="1"/>
      <w:marLeft w:val="0"/>
      <w:marRight w:val="0"/>
      <w:marTop w:val="0"/>
      <w:marBottom w:val="0"/>
      <w:divBdr>
        <w:top w:val="none" w:sz="0" w:space="0" w:color="auto"/>
        <w:left w:val="none" w:sz="0" w:space="0" w:color="auto"/>
        <w:bottom w:val="none" w:sz="0" w:space="0" w:color="auto"/>
        <w:right w:val="none" w:sz="0" w:space="0" w:color="auto"/>
      </w:divBdr>
    </w:div>
    <w:div w:id="1010521961">
      <w:bodyDiv w:val="1"/>
      <w:marLeft w:val="0"/>
      <w:marRight w:val="0"/>
      <w:marTop w:val="0"/>
      <w:marBottom w:val="0"/>
      <w:divBdr>
        <w:top w:val="none" w:sz="0" w:space="0" w:color="auto"/>
        <w:left w:val="none" w:sz="0" w:space="0" w:color="auto"/>
        <w:bottom w:val="none" w:sz="0" w:space="0" w:color="auto"/>
        <w:right w:val="none" w:sz="0" w:space="0" w:color="auto"/>
      </w:divBdr>
    </w:div>
    <w:div w:id="1010722586">
      <w:bodyDiv w:val="1"/>
      <w:marLeft w:val="0"/>
      <w:marRight w:val="0"/>
      <w:marTop w:val="0"/>
      <w:marBottom w:val="0"/>
      <w:divBdr>
        <w:top w:val="none" w:sz="0" w:space="0" w:color="auto"/>
        <w:left w:val="none" w:sz="0" w:space="0" w:color="auto"/>
        <w:bottom w:val="none" w:sz="0" w:space="0" w:color="auto"/>
        <w:right w:val="none" w:sz="0" w:space="0" w:color="auto"/>
      </w:divBdr>
    </w:div>
    <w:div w:id="1011182084">
      <w:bodyDiv w:val="1"/>
      <w:marLeft w:val="0"/>
      <w:marRight w:val="0"/>
      <w:marTop w:val="0"/>
      <w:marBottom w:val="0"/>
      <w:divBdr>
        <w:top w:val="none" w:sz="0" w:space="0" w:color="auto"/>
        <w:left w:val="none" w:sz="0" w:space="0" w:color="auto"/>
        <w:bottom w:val="none" w:sz="0" w:space="0" w:color="auto"/>
        <w:right w:val="none" w:sz="0" w:space="0" w:color="auto"/>
      </w:divBdr>
    </w:div>
    <w:div w:id="1011419929">
      <w:bodyDiv w:val="1"/>
      <w:marLeft w:val="0"/>
      <w:marRight w:val="0"/>
      <w:marTop w:val="0"/>
      <w:marBottom w:val="0"/>
      <w:divBdr>
        <w:top w:val="none" w:sz="0" w:space="0" w:color="auto"/>
        <w:left w:val="none" w:sz="0" w:space="0" w:color="auto"/>
        <w:bottom w:val="none" w:sz="0" w:space="0" w:color="auto"/>
        <w:right w:val="none" w:sz="0" w:space="0" w:color="auto"/>
      </w:divBdr>
    </w:div>
    <w:div w:id="1011689309">
      <w:bodyDiv w:val="1"/>
      <w:marLeft w:val="0"/>
      <w:marRight w:val="0"/>
      <w:marTop w:val="0"/>
      <w:marBottom w:val="0"/>
      <w:divBdr>
        <w:top w:val="none" w:sz="0" w:space="0" w:color="auto"/>
        <w:left w:val="none" w:sz="0" w:space="0" w:color="auto"/>
        <w:bottom w:val="none" w:sz="0" w:space="0" w:color="auto"/>
        <w:right w:val="none" w:sz="0" w:space="0" w:color="auto"/>
      </w:divBdr>
    </w:div>
    <w:div w:id="1011761320">
      <w:bodyDiv w:val="1"/>
      <w:marLeft w:val="0"/>
      <w:marRight w:val="0"/>
      <w:marTop w:val="0"/>
      <w:marBottom w:val="0"/>
      <w:divBdr>
        <w:top w:val="none" w:sz="0" w:space="0" w:color="auto"/>
        <w:left w:val="none" w:sz="0" w:space="0" w:color="auto"/>
        <w:bottom w:val="none" w:sz="0" w:space="0" w:color="auto"/>
        <w:right w:val="none" w:sz="0" w:space="0" w:color="auto"/>
      </w:divBdr>
    </w:div>
    <w:div w:id="1012024755">
      <w:bodyDiv w:val="1"/>
      <w:marLeft w:val="0"/>
      <w:marRight w:val="0"/>
      <w:marTop w:val="0"/>
      <w:marBottom w:val="0"/>
      <w:divBdr>
        <w:top w:val="none" w:sz="0" w:space="0" w:color="auto"/>
        <w:left w:val="none" w:sz="0" w:space="0" w:color="auto"/>
        <w:bottom w:val="none" w:sz="0" w:space="0" w:color="auto"/>
        <w:right w:val="none" w:sz="0" w:space="0" w:color="auto"/>
      </w:divBdr>
    </w:div>
    <w:div w:id="1012101670">
      <w:bodyDiv w:val="1"/>
      <w:marLeft w:val="0"/>
      <w:marRight w:val="0"/>
      <w:marTop w:val="0"/>
      <w:marBottom w:val="0"/>
      <w:divBdr>
        <w:top w:val="none" w:sz="0" w:space="0" w:color="auto"/>
        <w:left w:val="none" w:sz="0" w:space="0" w:color="auto"/>
        <w:bottom w:val="none" w:sz="0" w:space="0" w:color="auto"/>
        <w:right w:val="none" w:sz="0" w:space="0" w:color="auto"/>
      </w:divBdr>
    </w:div>
    <w:div w:id="1012144982">
      <w:bodyDiv w:val="1"/>
      <w:marLeft w:val="0"/>
      <w:marRight w:val="0"/>
      <w:marTop w:val="0"/>
      <w:marBottom w:val="0"/>
      <w:divBdr>
        <w:top w:val="none" w:sz="0" w:space="0" w:color="auto"/>
        <w:left w:val="none" w:sz="0" w:space="0" w:color="auto"/>
        <w:bottom w:val="none" w:sz="0" w:space="0" w:color="auto"/>
        <w:right w:val="none" w:sz="0" w:space="0" w:color="auto"/>
      </w:divBdr>
    </w:div>
    <w:div w:id="1012225607">
      <w:bodyDiv w:val="1"/>
      <w:marLeft w:val="0"/>
      <w:marRight w:val="0"/>
      <w:marTop w:val="0"/>
      <w:marBottom w:val="0"/>
      <w:divBdr>
        <w:top w:val="none" w:sz="0" w:space="0" w:color="auto"/>
        <w:left w:val="none" w:sz="0" w:space="0" w:color="auto"/>
        <w:bottom w:val="none" w:sz="0" w:space="0" w:color="auto"/>
        <w:right w:val="none" w:sz="0" w:space="0" w:color="auto"/>
      </w:divBdr>
    </w:div>
    <w:div w:id="1012344138">
      <w:bodyDiv w:val="1"/>
      <w:marLeft w:val="0"/>
      <w:marRight w:val="0"/>
      <w:marTop w:val="0"/>
      <w:marBottom w:val="0"/>
      <w:divBdr>
        <w:top w:val="none" w:sz="0" w:space="0" w:color="auto"/>
        <w:left w:val="none" w:sz="0" w:space="0" w:color="auto"/>
        <w:bottom w:val="none" w:sz="0" w:space="0" w:color="auto"/>
        <w:right w:val="none" w:sz="0" w:space="0" w:color="auto"/>
      </w:divBdr>
    </w:div>
    <w:div w:id="1012488064">
      <w:bodyDiv w:val="1"/>
      <w:marLeft w:val="0"/>
      <w:marRight w:val="0"/>
      <w:marTop w:val="0"/>
      <w:marBottom w:val="0"/>
      <w:divBdr>
        <w:top w:val="none" w:sz="0" w:space="0" w:color="auto"/>
        <w:left w:val="none" w:sz="0" w:space="0" w:color="auto"/>
        <w:bottom w:val="none" w:sz="0" w:space="0" w:color="auto"/>
        <w:right w:val="none" w:sz="0" w:space="0" w:color="auto"/>
      </w:divBdr>
    </w:div>
    <w:div w:id="1012561807">
      <w:bodyDiv w:val="1"/>
      <w:marLeft w:val="0"/>
      <w:marRight w:val="0"/>
      <w:marTop w:val="0"/>
      <w:marBottom w:val="0"/>
      <w:divBdr>
        <w:top w:val="none" w:sz="0" w:space="0" w:color="auto"/>
        <w:left w:val="none" w:sz="0" w:space="0" w:color="auto"/>
        <w:bottom w:val="none" w:sz="0" w:space="0" w:color="auto"/>
        <w:right w:val="none" w:sz="0" w:space="0" w:color="auto"/>
      </w:divBdr>
    </w:div>
    <w:div w:id="1012606386">
      <w:bodyDiv w:val="1"/>
      <w:marLeft w:val="0"/>
      <w:marRight w:val="0"/>
      <w:marTop w:val="0"/>
      <w:marBottom w:val="0"/>
      <w:divBdr>
        <w:top w:val="none" w:sz="0" w:space="0" w:color="auto"/>
        <w:left w:val="none" w:sz="0" w:space="0" w:color="auto"/>
        <w:bottom w:val="none" w:sz="0" w:space="0" w:color="auto"/>
        <w:right w:val="none" w:sz="0" w:space="0" w:color="auto"/>
      </w:divBdr>
    </w:div>
    <w:div w:id="1012687228">
      <w:bodyDiv w:val="1"/>
      <w:marLeft w:val="0"/>
      <w:marRight w:val="0"/>
      <w:marTop w:val="0"/>
      <w:marBottom w:val="0"/>
      <w:divBdr>
        <w:top w:val="none" w:sz="0" w:space="0" w:color="auto"/>
        <w:left w:val="none" w:sz="0" w:space="0" w:color="auto"/>
        <w:bottom w:val="none" w:sz="0" w:space="0" w:color="auto"/>
        <w:right w:val="none" w:sz="0" w:space="0" w:color="auto"/>
      </w:divBdr>
    </w:div>
    <w:div w:id="1012806909">
      <w:bodyDiv w:val="1"/>
      <w:marLeft w:val="0"/>
      <w:marRight w:val="0"/>
      <w:marTop w:val="0"/>
      <w:marBottom w:val="0"/>
      <w:divBdr>
        <w:top w:val="none" w:sz="0" w:space="0" w:color="auto"/>
        <w:left w:val="none" w:sz="0" w:space="0" w:color="auto"/>
        <w:bottom w:val="none" w:sz="0" w:space="0" w:color="auto"/>
        <w:right w:val="none" w:sz="0" w:space="0" w:color="auto"/>
      </w:divBdr>
    </w:div>
    <w:div w:id="1012882361">
      <w:marLeft w:val="480"/>
      <w:marRight w:val="0"/>
      <w:marTop w:val="0"/>
      <w:marBottom w:val="0"/>
      <w:divBdr>
        <w:top w:val="none" w:sz="0" w:space="0" w:color="auto"/>
        <w:left w:val="none" w:sz="0" w:space="0" w:color="auto"/>
        <w:bottom w:val="none" w:sz="0" w:space="0" w:color="auto"/>
        <w:right w:val="none" w:sz="0" w:space="0" w:color="auto"/>
      </w:divBdr>
    </w:div>
    <w:div w:id="1013075396">
      <w:bodyDiv w:val="1"/>
      <w:marLeft w:val="0"/>
      <w:marRight w:val="0"/>
      <w:marTop w:val="0"/>
      <w:marBottom w:val="0"/>
      <w:divBdr>
        <w:top w:val="none" w:sz="0" w:space="0" w:color="auto"/>
        <w:left w:val="none" w:sz="0" w:space="0" w:color="auto"/>
        <w:bottom w:val="none" w:sz="0" w:space="0" w:color="auto"/>
        <w:right w:val="none" w:sz="0" w:space="0" w:color="auto"/>
      </w:divBdr>
      <w:divsChild>
        <w:div w:id="1791898123">
          <w:marLeft w:val="480"/>
          <w:marRight w:val="0"/>
          <w:marTop w:val="0"/>
          <w:marBottom w:val="0"/>
          <w:divBdr>
            <w:top w:val="none" w:sz="0" w:space="0" w:color="auto"/>
            <w:left w:val="none" w:sz="0" w:space="0" w:color="auto"/>
            <w:bottom w:val="none" w:sz="0" w:space="0" w:color="auto"/>
            <w:right w:val="none" w:sz="0" w:space="0" w:color="auto"/>
          </w:divBdr>
        </w:div>
        <w:div w:id="994920777">
          <w:marLeft w:val="480"/>
          <w:marRight w:val="0"/>
          <w:marTop w:val="0"/>
          <w:marBottom w:val="0"/>
          <w:divBdr>
            <w:top w:val="none" w:sz="0" w:space="0" w:color="auto"/>
            <w:left w:val="none" w:sz="0" w:space="0" w:color="auto"/>
            <w:bottom w:val="none" w:sz="0" w:space="0" w:color="auto"/>
            <w:right w:val="none" w:sz="0" w:space="0" w:color="auto"/>
          </w:divBdr>
        </w:div>
        <w:div w:id="1616984012">
          <w:marLeft w:val="480"/>
          <w:marRight w:val="0"/>
          <w:marTop w:val="0"/>
          <w:marBottom w:val="0"/>
          <w:divBdr>
            <w:top w:val="none" w:sz="0" w:space="0" w:color="auto"/>
            <w:left w:val="none" w:sz="0" w:space="0" w:color="auto"/>
            <w:bottom w:val="none" w:sz="0" w:space="0" w:color="auto"/>
            <w:right w:val="none" w:sz="0" w:space="0" w:color="auto"/>
          </w:divBdr>
        </w:div>
        <w:div w:id="923606585">
          <w:marLeft w:val="480"/>
          <w:marRight w:val="0"/>
          <w:marTop w:val="0"/>
          <w:marBottom w:val="0"/>
          <w:divBdr>
            <w:top w:val="none" w:sz="0" w:space="0" w:color="auto"/>
            <w:left w:val="none" w:sz="0" w:space="0" w:color="auto"/>
            <w:bottom w:val="none" w:sz="0" w:space="0" w:color="auto"/>
            <w:right w:val="none" w:sz="0" w:space="0" w:color="auto"/>
          </w:divBdr>
        </w:div>
        <w:div w:id="1731422052">
          <w:marLeft w:val="480"/>
          <w:marRight w:val="0"/>
          <w:marTop w:val="0"/>
          <w:marBottom w:val="0"/>
          <w:divBdr>
            <w:top w:val="none" w:sz="0" w:space="0" w:color="auto"/>
            <w:left w:val="none" w:sz="0" w:space="0" w:color="auto"/>
            <w:bottom w:val="none" w:sz="0" w:space="0" w:color="auto"/>
            <w:right w:val="none" w:sz="0" w:space="0" w:color="auto"/>
          </w:divBdr>
        </w:div>
        <w:div w:id="985934602">
          <w:marLeft w:val="480"/>
          <w:marRight w:val="0"/>
          <w:marTop w:val="0"/>
          <w:marBottom w:val="0"/>
          <w:divBdr>
            <w:top w:val="none" w:sz="0" w:space="0" w:color="auto"/>
            <w:left w:val="none" w:sz="0" w:space="0" w:color="auto"/>
            <w:bottom w:val="none" w:sz="0" w:space="0" w:color="auto"/>
            <w:right w:val="none" w:sz="0" w:space="0" w:color="auto"/>
          </w:divBdr>
        </w:div>
        <w:div w:id="1296833983">
          <w:marLeft w:val="480"/>
          <w:marRight w:val="0"/>
          <w:marTop w:val="0"/>
          <w:marBottom w:val="0"/>
          <w:divBdr>
            <w:top w:val="none" w:sz="0" w:space="0" w:color="auto"/>
            <w:left w:val="none" w:sz="0" w:space="0" w:color="auto"/>
            <w:bottom w:val="none" w:sz="0" w:space="0" w:color="auto"/>
            <w:right w:val="none" w:sz="0" w:space="0" w:color="auto"/>
          </w:divBdr>
        </w:div>
        <w:div w:id="366879427">
          <w:marLeft w:val="480"/>
          <w:marRight w:val="0"/>
          <w:marTop w:val="0"/>
          <w:marBottom w:val="0"/>
          <w:divBdr>
            <w:top w:val="none" w:sz="0" w:space="0" w:color="auto"/>
            <w:left w:val="none" w:sz="0" w:space="0" w:color="auto"/>
            <w:bottom w:val="none" w:sz="0" w:space="0" w:color="auto"/>
            <w:right w:val="none" w:sz="0" w:space="0" w:color="auto"/>
          </w:divBdr>
        </w:div>
        <w:div w:id="893393398">
          <w:marLeft w:val="480"/>
          <w:marRight w:val="0"/>
          <w:marTop w:val="0"/>
          <w:marBottom w:val="0"/>
          <w:divBdr>
            <w:top w:val="none" w:sz="0" w:space="0" w:color="auto"/>
            <w:left w:val="none" w:sz="0" w:space="0" w:color="auto"/>
            <w:bottom w:val="none" w:sz="0" w:space="0" w:color="auto"/>
            <w:right w:val="none" w:sz="0" w:space="0" w:color="auto"/>
          </w:divBdr>
        </w:div>
        <w:div w:id="747265747">
          <w:marLeft w:val="480"/>
          <w:marRight w:val="0"/>
          <w:marTop w:val="0"/>
          <w:marBottom w:val="0"/>
          <w:divBdr>
            <w:top w:val="none" w:sz="0" w:space="0" w:color="auto"/>
            <w:left w:val="none" w:sz="0" w:space="0" w:color="auto"/>
            <w:bottom w:val="none" w:sz="0" w:space="0" w:color="auto"/>
            <w:right w:val="none" w:sz="0" w:space="0" w:color="auto"/>
          </w:divBdr>
        </w:div>
        <w:div w:id="811754239">
          <w:marLeft w:val="480"/>
          <w:marRight w:val="0"/>
          <w:marTop w:val="0"/>
          <w:marBottom w:val="0"/>
          <w:divBdr>
            <w:top w:val="none" w:sz="0" w:space="0" w:color="auto"/>
            <w:left w:val="none" w:sz="0" w:space="0" w:color="auto"/>
            <w:bottom w:val="none" w:sz="0" w:space="0" w:color="auto"/>
            <w:right w:val="none" w:sz="0" w:space="0" w:color="auto"/>
          </w:divBdr>
        </w:div>
        <w:div w:id="36591771">
          <w:marLeft w:val="480"/>
          <w:marRight w:val="0"/>
          <w:marTop w:val="0"/>
          <w:marBottom w:val="0"/>
          <w:divBdr>
            <w:top w:val="none" w:sz="0" w:space="0" w:color="auto"/>
            <w:left w:val="none" w:sz="0" w:space="0" w:color="auto"/>
            <w:bottom w:val="none" w:sz="0" w:space="0" w:color="auto"/>
            <w:right w:val="none" w:sz="0" w:space="0" w:color="auto"/>
          </w:divBdr>
        </w:div>
        <w:div w:id="948901242">
          <w:marLeft w:val="480"/>
          <w:marRight w:val="0"/>
          <w:marTop w:val="0"/>
          <w:marBottom w:val="0"/>
          <w:divBdr>
            <w:top w:val="none" w:sz="0" w:space="0" w:color="auto"/>
            <w:left w:val="none" w:sz="0" w:space="0" w:color="auto"/>
            <w:bottom w:val="none" w:sz="0" w:space="0" w:color="auto"/>
            <w:right w:val="none" w:sz="0" w:space="0" w:color="auto"/>
          </w:divBdr>
        </w:div>
        <w:div w:id="1701473828">
          <w:marLeft w:val="480"/>
          <w:marRight w:val="0"/>
          <w:marTop w:val="0"/>
          <w:marBottom w:val="0"/>
          <w:divBdr>
            <w:top w:val="none" w:sz="0" w:space="0" w:color="auto"/>
            <w:left w:val="none" w:sz="0" w:space="0" w:color="auto"/>
            <w:bottom w:val="none" w:sz="0" w:space="0" w:color="auto"/>
            <w:right w:val="none" w:sz="0" w:space="0" w:color="auto"/>
          </w:divBdr>
        </w:div>
        <w:div w:id="1401557155">
          <w:marLeft w:val="480"/>
          <w:marRight w:val="0"/>
          <w:marTop w:val="0"/>
          <w:marBottom w:val="0"/>
          <w:divBdr>
            <w:top w:val="none" w:sz="0" w:space="0" w:color="auto"/>
            <w:left w:val="none" w:sz="0" w:space="0" w:color="auto"/>
            <w:bottom w:val="none" w:sz="0" w:space="0" w:color="auto"/>
            <w:right w:val="none" w:sz="0" w:space="0" w:color="auto"/>
          </w:divBdr>
        </w:div>
        <w:div w:id="2036808504">
          <w:marLeft w:val="480"/>
          <w:marRight w:val="0"/>
          <w:marTop w:val="0"/>
          <w:marBottom w:val="0"/>
          <w:divBdr>
            <w:top w:val="none" w:sz="0" w:space="0" w:color="auto"/>
            <w:left w:val="none" w:sz="0" w:space="0" w:color="auto"/>
            <w:bottom w:val="none" w:sz="0" w:space="0" w:color="auto"/>
            <w:right w:val="none" w:sz="0" w:space="0" w:color="auto"/>
          </w:divBdr>
        </w:div>
        <w:div w:id="867568910">
          <w:marLeft w:val="480"/>
          <w:marRight w:val="0"/>
          <w:marTop w:val="0"/>
          <w:marBottom w:val="0"/>
          <w:divBdr>
            <w:top w:val="none" w:sz="0" w:space="0" w:color="auto"/>
            <w:left w:val="none" w:sz="0" w:space="0" w:color="auto"/>
            <w:bottom w:val="none" w:sz="0" w:space="0" w:color="auto"/>
            <w:right w:val="none" w:sz="0" w:space="0" w:color="auto"/>
          </w:divBdr>
        </w:div>
        <w:div w:id="62723424">
          <w:marLeft w:val="480"/>
          <w:marRight w:val="0"/>
          <w:marTop w:val="0"/>
          <w:marBottom w:val="0"/>
          <w:divBdr>
            <w:top w:val="none" w:sz="0" w:space="0" w:color="auto"/>
            <w:left w:val="none" w:sz="0" w:space="0" w:color="auto"/>
            <w:bottom w:val="none" w:sz="0" w:space="0" w:color="auto"/>
            <w:right w:val="none" w:sz="0" w:space="0" w:color="auto"/>
          </w:divBdr>
        </w:div>
        <w:div w:id="1506627645">
          <w:marLeft w:val="480"/>
          <w:marRight w:val="0"/>
          <w:marTop w:val="0"/>
          <w:marBottom w:val="0"/>
          <w:divBdr>
            <w:top w:val="none" w:sz="0" w:space="0" w:color="auto"/>
            <w:left w:val="none" w:sz="0" w:space="0" w:color="auto"/>
            <w:bottom w:val="none" w:sz="0" w:space="0" w:color="auto"/>
            <w:right w:val="none" w:sz="0" w:space="0" w:color="auto"/>
          </w:divBdr>
        </w:div>
        <w:div w:id="1235818069">
          <w:marLeft w:val="480"/>
          <w:marRight w:val="0"/>
          <w:marTop w:val="0"/>
          <w:marBottom w:val="0"/>
          <w:divBdr>
            <w:top w:val="none" w:sz="0" w:space="0" w:color="auto"/>
            <w:left w:val="none" w:sz="0" w:space="0" w:color="auto"/>
            <w:bottom w:val="none" w:sz="0" w:space="0" w:color="auto"/>
            <w:right w:val="none" w:sz="0" w:space="0" w:color="auto"/>
          </w:divBdr>
        </w:div>
        <w:div w:id="1671181764">
          <w:marLeft w:val="480"/>
          <w:marRight w:val="0"/>
          <w:marTop w:val="0"/>
          <w:marBottom w:val="0"/>
          <w:divBdr>
            <w:top w:val="none" w:sz="0" w:space="0" w:color="auto"/>
            <w:left w:val="none" w:sz="0" w:space="0" w:color="auto"/>
            <w:bottom w:val="none" w:sz="0" w:space="0" w:color="auto"/>
            <w:right w:val="none" w:sz="0" w:space="0" w:color="auto"/>
          </w:divBdr>
        </w:div>
        <w:div w:id="2035225767">
          <w:marLeft w:val="480"/>
          <w:marRight w:val="0"/>
          <w:marTop w:val="0"/>
          <w:marBottom w:val="0"/>
          <w:divBdr>
            <w:top w:val="none" w:sz="0" w:space="0" w:color="auto"/>
            <w:left w:val="none" w:sz="0" w:space="0" w:color="auto"/>
            <w:bottom w:val="none" w:sz="0" w:space="0" w:color="auto"/>
            <w:right w:val="none" w:sz="0" w:space="0" w:color="auto"/>
          </w:divBdr>
        </w:div>
        <w:div w:id="1742865317">
          <w:marLeft w:val="480"/>
          <w:marRight w:val="0"/>
          <w:marTop w:val="0"/>
          <w:marBottom w:val="0"/>
          <w:divBdr>
            <w:top w:val="none" w:sz="0" w:space="0" w:color="auto"/>
            <w:left w:val="none" w:sz="0" w:space="0" w:color="auto"/>
            <w:bottom w:val="none" w:sz="0" w:space="0" w:color="auto"/>
            <w:right w:val="none" w:sz="0" w:space="0" w:color="auto"/>
          </w:divBdr>
        </w:div>
        <w:div w:id="1555500971">
          <w:marLeft w:val="480"/>
          <w:marRight w:val="0"/>
          <w:marTop w:val="0"/>
          <w:marBottom w:val="0"/>
          <w:divBdr>
            <w:top w:val="none" w:sz="0" w:space="0" w:color="auto"/>
            <w:left w:val="none" w:sz="0" w:space="0" w:color="auto"/>
            <w:bottom w:val="none" w:sz="0" w:space="0" w:color="auto"/>
            <w:right w:val="none" w:sz="0" w:space="0" w:color="auto"/>
          </w:divBdr>
        </w:div>
        <w:div w:id="335882545">
          <w:marLeft w:val="480"/>
          <w:marRight w:val="0"/>
          <w:marTop w:val="0"/>
          <w:marBottom w:val="0"/>
          <w:divBdr>
            <w:top w:val="none" w:sz="0" w:space="0" w:color="auto"/>
            <w:left w:val="none" w:sz="0" w:space="0" w:color="auto"/>
            <w:bottom w:val="none" w:sz="0" w:space="0" w:color="auto"/>
            <w:right w:val="none" w:sz="0" w:space="0" w:color="auto"/>
          </w:divBdr>
        </w:div>
        <w:div w:id="1458598457">
          <w:marLeft w:val="480"/>
          <w:marRight w:val="0"/>
          <w:marTop w:val="0"/>
          <w:marBottom w:val="0"/>
          <w:divBdr>
            <w:top w:val="none" w:sz="0" w:space="0" w:color="auto"/>
            <w:left w:val="none" w:sz="0" w:space="0" w:color="auto"/>
            <w:bottom w:val="none" w:sz="0" w:space="0" w:color="auto"/>
            <w:right w:val="none" w:sz="0" w:space="0" w:color="auto"/>
          </w:divBdr>
        </w:div>
        <w:div w:id="1584295226">
          <w:marLeft w:val="480"/>
          <w:marRight w:val="0"/>
          <w:marTop w:val="0"/>
          <w:marBottom w:val="0"/>
          <w:divBdr>
            <w:top w:val="none" w:sz="0" w:space="0" w:color="auto"/>
            <w:left w:val="none" w:sz="0" w:space="0" w:color="auto"/>
            <w:bottom w:val="none" w:sz="0" w:space="0" w:color="auto"/>
            <w:right w:val="none" w:sz="0" w:space="0" w:color="auto"/>
          </w:divBdr>
        </w:div>
        <w:div w:id="511576903">
          <w:marLeft w:val="480"/>
          <w:marRight w:val="0"/>
          <w:marTop w:val="0"/>
          <w:marBottom w:val="0"/>
          <w:divBdr>
            <w:top w:val="none" w:sz="0" w:space="0" w:color="auto"/>
            <w:left w:val="none" w:sz="0" w:space="0" w:color="auto"/>
            <w:bottom w:val="none" w:sz="0" w:space="0" w:color="auto"/>
            <w:right w:val="none" w:sz="0" w:space="0" w:color="auto"/>
          </w:divBdr>
        </w:div>
        <w:div w:id="1894926678">
          <w:marLeft w:val="480"/>
          <w:marRight w:val="0"/>
          <w:marTop w:val="0"/>
          <w:marBottom w:val="0"/>
          <w:divBdr>
            <w:top w:val="none" w:sz="0" w:space="0" w:color="auto"/>
            <w:left w:val="none" w:sz="0" w:space="0" w:color="auto"/>
            <w:bottom w:val="none" w:sz="0" w:space="0" w:color="auto"/>
            <w:right w:val="none" w:sz="0" w:space="0" w:color="auto"/>
          </w:divBdr>
        </w:div>
        <w:div w:id="1724909314">
          <w:marLeft w:val="480"/>
          <w:marRight w:val="0"/>
          <w:marTop w:val="0"/>
          <w:marBottom w:val="0"/>
          <w:divBdr>
            <w:top w:val="none" w:sz="0" w:space="0" w:color="auto"/>
            <w:left w:val="none" w:sz="0" w:space="0" w:color="auto"/>
            <w:bottom w:val="none" w:sz="0" w:space="0" w:color="auto"/>
            <w:right w:val="none" w:sz="0" w:space="0" w:color="auto"/>
          </w:divBdr>
        </w:div>
        <w:div w:id="2116901671">
          <w:marLeft w:val="480"/>
          <w:marRight w:val="0"/>
          <w:marTop w:val="0"/>
          <w:marBottom w:val="0"/>
          <w:divBdr>
            <w:top w:val="none" w:sz="0" w:space="0" w:color="auto"/>
            <w:left w:val="none" w:sz="0" w:space="0" w:color="auto"/>
            <w:bottom w:val="none" w:sz="0" w:space="0" w:color="auto"/>
            <w:right w:val="none" w:sz="0" w:space="0" w:color="auto"/>
          </w:divBdr>
        </w:div>
        <w:div w:id="837774813">
          <w:marLeft w:val="480"/>
          <w:marRight w:val="0"/>
          <w:marTop w:val="0"/>
          <w:marBottom w:val="0"/>
          <w:divBdr>
            <w:top w:val="none" w:sz="0" w:space="0" w:color="auto"/>
            <w:left w:val="none" w:sz="0" w:space="0" w:color="auto"/>
            <w:bottom w:val="none" w:sz="0" w:space="0" w:color="auto"/>
            <w:right w:val="none" w:sz="0" w:space="0" w:color="auto"/>
          </w:divBdr>
        </w:div>
        <w:div w:id="2066875804">
          <w:marLeft w:val="480"/>
          <w:marRight w:val="0"/>
          <w:marTop w:val="0"/>
          <w:marBottom w:val="0"/>
          <w:divBdr>
            <w:top w:val="none" w:sz="0" w:space="0" w:color="auto"/>
            <w:left w:val="none" w:sz="0" w:space="0" w:color="auto"/>
            <w:bottom w:val="none" w:sz="0" w:space="0" w:color="auto"/>
            <w:right w:val="none" w:sz="0" w:space="0" w:color="auto"/>
          </w:divBdr>
        </w:div>
        <w:div w:id="979503875">
          <w:marLeft w:val="480"/>
          <w:marRight w:val="0"/>
          <w:marTop w:val="0"/>
          <w:marBottom w:val="0"/>
          <w:divBdr>
            <w:top w:val="none" w:sz="0" w:space="0" w:color="auto"/>
            <w:left w:val="none" w:sz="0" w:space="0" w:color="auto"/>
            <w:bottom w:val="none" w:sz="0" w:space="0" w:color="auto"/>
            <w:right w:val="none" w:sz="0" w:space="0" w:color="auto"/>
          </w:divBdr>
        </w:div>
        <w:div w:id="1631787257">
          <w:marLeft w:val="480"/>
          <w:marRight w:val="0"/>
          <w:marTop w:val="0"/>
          <w:marBottom w:val="0"/>
          <w:divBdr>
            <w:top w:val="none" w:sz="0" w:space="0" w:color="auto"/>
            <w:left w:val="none" w:sz="0" w:space="0" w:color="auto"/>
            <w:bottom w:val="none" w:sz="0" w:space="0" w:color="auto"/>
            <w:right w:val="none" w:sz="0" w:space="0" w:color="auto"/>
          </w:divBdr>
        </w:div>
        <w:div w:id="1915044336">
          <w:marLeft w:val="480"/>
          <w:marRight w:val="0"/>
          <w:marTop w:val="0"/>
          <w:marBottom w:val="0"/>
          <w:divBdr>
            <w:top w:val="none" w:sz="0" w:space="0" w:color="auto"/>
            <w:left w:val="none" w:sz="0" w:space="0" w:color="auto"/>
            <w:bottom w:val="none" w:sz="0" w:space="0" w:color="auto"/>
            <w:right w:val="none" w:sz="0" w:space="0" w:color="auto"/>
          </w:divBdr>
        </w:div>
        <w:div w:id="792870494">
          <w:marLeft w:val="480"/>
          <w:marRight w:val="0"/>
          <w:marTop w:val="0"/>
          <w:marBottom w:val="0"/>
          <w:divBdr>
            <w:top w:val="none" w:sz="0" w:space="0" w:color="auto"/>
            <w:left w:val="none" w:sz="0" w:space="0" w:color="auto"/>
            <w:bottom w:val="none" w:sz="0" w:space="0" w:color="auto"/>
            <w:right w:val="none" w:sz="0" w:space="0" w:color="auto"/>
          </w:divBdr>
        </w:div>
        <w:div w:id="2000309726">
          <w:marLeft w:val="480"/>
          <w:marRight w:val="0"/>
          <w:marTop w:val="0"/>
          <w:marBottom w:val="0"/>
          <w:divBdr>
            <w:top w:val="none" w:sz="0" w:space="0" w:color="auto"/>
            <w:left w:val="none" w:sz="0" w:space="0" w:color="auto"/>
            <w:bottom w:val="none" w:sz="0" w:space="0" w:color="auto"/>
            <w:right w:val="none" w:sz="0" w:space="0" w:color="auto"/>
          </w:divBdr>
        </w:div>
        <w:div w:id="2127577416">
          <w:marLeft w:val="480"/>
          <w:marRight w:val="0"/>
          <w:marTop w:val="0"/>
          <w:marBottom w:val="0"/>
          <w:divBdr>
            <w:top w:val="none" w:sz="0" w:space="0" w:color="auto"/>
            <w:left w:val="none" w:sz="0" w:space="0" w:color="auto"/>
            <w:bottom w:val="none" w:sz="0" w:space="0" w:color="auto"/>
            <w:right w:val="none" w:sz="0" w:space="0" w:color="auto"/>
          </w:divBdr>
        </w:div>
        <w:div w:id="1223910854">
          <w:marLeft w:val="480"/>
          <w:marRight w:val="0"/>
          <w:marTop w:val="0"/>
          <w:marBottom w:val="0"/>
          <w:divBdr>
            <w:top w:val="none" w:sz="0" w:space="0" w:color="auto"/>
            <w:left w:val="none" w:sz="0" w:space="0" w:color="auto"/>
            <w:bottom w:val="none" w:sz="0" w:space="0" w:color="auto"/>
            <w:right w:val="none" w:sz="0" w:space="0" w:color="auto"/>
          </w:divBdr>
        </w:div>
        <w:div w:id="443111110">
          <w:marLeft w:val="480"/>
          <w:marRight w:val="0"/>
          <w:marTop w:val="0"/>
          <w:marBottom w:val="0"/>
          <w:divBdr>
            <w:top w:val="none" w:sz="0" w:space="0" w:color="auto"/>
            <w:left w:val="none" w:sz="0" w:space="0" w:color="auto"/>
            <w:bottom w:val="none" w:sz="0" w:space="0" w:color="auto"/>
            <w:right w:val="none" w:sz="0" w:space="0" w:color="auto"/>
          </w:divBdr>
        </w:div>
        <w:div w:id="530724200">
          <w:marLeft w:val="480"/>
          <w:marRight w:val="0"/>
          <w:marTop w:val="0"/>
          <w:marBottom w:val="0"/>
          <w:divBdr>
            <w:top w:val="none" w:sz="0" w:space="0" w:color="auto"/>
            <w:left w:val="none" w:sz="0" w:space="0" w:color="auto"/>
            <w:bottom w:val="none" w:sz="0" w:space="0" w:color="auto"/>
            <w:right w:val="none" w:sz="0" w:space="0" w:color="auto"/>
          </w:divBdr>
        </w:div>
        <w:div w:id="2142379990">
          <w:marLeft w:val="480"/>
          <w:marRight w:val="0"/>
          <w:marTop w:val="0"/>
          <w:marBottom w:val="0"/>
          <w:divBdr>
            <w:top w:val="none" w:sz="0" w:space="0" w:color="auto"/>
            <w:left w:val="none" w:sz="0" w:space="0" w:color="auto"/>
            <w:bottom w:val="none" w:sz="0" w:space="0" w:color="auto"/>
            <w:right w:val="none" w:sz="0" w:space="0" w:color="auto"/>
          </w:divBdr>
        </w:div>
        <w:div w:id="58940489">
          <w:marLeft w:val="480"/>
          <w:marRight w:val="0"/>
          <w:marTop w:val="0"/>
          <w:marBottom w:val="0"/>
          <w:divBdr>
            <w:top w:val="none" w:sz="0" w:space="0" w:color="auto"/>
            <w:left w:val="none" w:sz="0" w:space="0" w:color="auto"/>
            <w:bottom w:val="none" w:sz="0" w:space="0" w:color="auto"/>
            <w:right w:val="none" w:sz="0" w:space="0" w:color="auto"/>
          </w:divBdr>
        </w:div>
        <w:div w:id="1451051663">
          <w:marLeft w:val="480"/>
          <w:marRight w:val="0"/>
          <w:marTop w:val="0"/>
          <w:marBottom w:val="0"/>
          <w:divBdr>
            <w:top w:val="none" w:sz="0" w:space="0" w:color="auto"/>
            <w:left w:val="none" w:sz="0" w:space="0" w:color="auto"/>
            <w:bottom w:val="none" w:sz="0" w:space="0" w:color="auto"/>
            <w:right w:val="none" w:sz="0" w:space="0" w:color="auto"/>
          </w:divBdr>
        </w:div>
        <w:div w:id="452944207">
          <w:marLeft w:val="480"/>
          <w:marRight w:val="0"/>
          <w:marTop w:val="0"/>
          <w:marBottom w:val="0"/>
          <w:divBdr>
            <w:top w:val="none" w:sz="0" w:space="0" w:color="auto"/>
            <w:left w:val="none" w:sz="0" w:space="0" w:color="auto"/>
            <w:bottom w:val="none" w:sz="0" w:space="0" w:color="auto"/>
            <w:right w:val="none" w:sz="0" w:space="0" w:color="auto"/>
          </w:divBdr>
        </w:div>
        <w:div w:id="1387413778">
          <w:marLeft w:val="480"/>
          <w:marRight w:val="0"/>
          <w:marTop w:val="0"/>
          <w:marBottom w:val="0"/>
          <w:divBdr>
            <w:top w:val="none" w:sz="0" w:space="0" w:color="auto"/>
            <w:left w:val="none" w:sz="0" w:space="0" w:color="auto"/>
            <w:bottom w:val="none" w:sz="0" w:space="0" w:color="auto"/>
            <w:right w:val="none" w:sz="0" w:space="0" w:color="auto"/>
          </w:divBdr>
        </w:div>
        <w:div w:id="144592631">
          <w:marLeft w:val="480"/>
          <w:marRight w:val="0"/>
          <w:marTop w:val="0"/>
          <w:marBottom w:val="0"/>
          <w:divBdr>
            <w:top w:val="none" w:sz="0" w:space="0" w:color="auto"/>
            <w:left w:val="none" w:sz="0" w:space="0" w:color="auto"/>
            <w:bottom w:val="none" w:sz="0" w:space="0" w:color="auto"/>
            <w:right w:val="none" w:sz="0" w:space="0" w:color="auto"/>
          </w:divBdr>
        </w:div>
        <w:div w:id="521670546">
          <w:marLeft w:val="480"/>
          <w:marRight w:val="0"/>
          <w:marTop w:val="0"/>
          <w:marBottom w:val="0"/>
          <w:divBdr>
            <w:top w:val="none" w:sz="0" w:space="0" w:color="auto"/>
            <w:left w:val="none" w:sz="0" w:space="0" w:color="auto"/>
            <w:bottom w:val="none" w:sz="0" w:space="0" w:color="auto"/>
            <w:right w:val="none" w:sz="0" w:space="0" w:color="auto"/>
          </w:divBdr>
        </w:div>
        <w:div w:id="663900277">
          <w:marLeft w:val="480"/>
          <w:marRight w:val="0"/>
          <w:marTop w:val="0"/>
          <w:marBottom w:val="0"/>
          <w:divBdr>
            <w:top w:val="none" w:sz="0" w:space="0" w:color="auto"/>
            <w:left w:val="none" w:sz="0" w:space="0" w:color="auto"/>
            <w:bottom w:val="none" w:sz="0" w:space="0" w:color="auto"/>
            <w:right w:val="none" w:sz="0" w:space="0" w:color="auto"/>
          </w:divBdr>
        </w:div>
        <w:div w:id="286669248">
          <w:marLeft w:val="480"/>
          <w:marRight w:val="0"/>
          <w:marTop w:val="0"/>
          <w:marBottom w:val="0"/>
          <w:divBdr>
            <w:top w:val="none" w:sz="0" w:space="0" w:color="auto"/>
            <w:left w:val="none" w:sz="0" w:space="0" w:color="auto"/>
            <w:bottom w:val="none" w:sz="0" w:space="0" w:color="auto"/>
            <w:right w:val="none" w:sz="0" w:space="0" w:color="auto"/>
          </w:divBdr>
        </w:div>
        <w:div w:id="483356472">
          <w:marLeft w:val="480"/>
          <w:marRight w:val="0"/>
          <w:marTop w:val="0"/>
          <w:marBottom w:val="0"/>
          <w:divBdr>
            <w:top w:val="none" w:sz="0" w:space="0" w:color="auto"/>
            <w:left w:val="none" w:sz="0" w:space="0" w:color="auto"/>
            <w:bottom w:val="none" w:sz="0" w:space="0" w:color="auto"/>
            <w:right w:val="none" w:sz="0" w:space="0" w:color="auto"/>
          </w:divBdr>
        </w:div>
        <w:div w:id="1120370197">
          <w:marLeft w:val="480"/>
          <w:marRight w:val="0"/>
          <w:marTop w:val="0"/>
          <w:marBottom w:val="0"/>
          <w:divBdr>
            <w:top w:val="none" w:sz="0" w:space="0" w:color="auto"/>
            <w:left w:val="none" w:sz="0" w:space="0" w:color="auto"/>
            <w:bottom w:val="none" w:sz="0" w:space="0" w:color="auto"/>
            <w:right w:val="none" w:sz="0" w:space="0" w:color="auto"/>
          </w:divBdr>
        </w:div>
        <w:div w:id="1305356895">
          <w:marLeft w:val="480"/>
          <w:marRight w:val="0"/>
          <w:marTop w:val="0"/>
          <w:marBottom w:val="0"/>
          <w:divBdr>
            <w:top w:val="none" w:sz="0" w:space="0" w:color="auto"/>
            <w:left w:val="none" w:sz="0" w:space="0" w:color="auto"/>
            <w:bottom w:val="none" w:sz="0" w:space="0" w:color="auto"/>
            <w:right w:val="none" w:sz="0" w:space="0" w:color="auto"/>
          </w:divBdr>
        </w:div>
        <w:div w:id="524832827">
          <w:marLeft w:val="480"/>
          <w:marRight w:val="0"/>
          <w:marTop w:val="0"/>
          <w:marBottom w:val="0"/>
          <w:divBdr>
            <w:top w:val="none" w:sz="0" w:space="0" w:color="auto"/>
            <w:left w:val="none" w:sz="0" w:space="0" w:color="auto"/>
            <w:bottom w:val="none" w:sz="0" w:space="0" w:color="auto"/>
            <w:right w:val="none" w:sz="0" w:space="0" w:color="auto"/>
          </w:divBdr>
        </w:div>
        <w:div w:id="1733652437">
          <w:marLeft w:val="480"/>
          <w:marRight w:val="0"/>
          <w:marTop w:val="0"/>
          <w:marBottom w:val="0"/>
          <w:divBdr>
            <w:top w:val="none" w:sz="0" w:space="0" w:color="auto"/>
            <w:left w:val="none" w:sz="0" w:space="0" w:color="auto"/>
            <w:bottom w:val="none" w:sz="0" w:space="0" w:color="auto"/>
            <w:right w:val="none" w:sz="0" w:space="0" w:color="auto"/>
          </w:divBdr>
        </w:div>
        <w:div w:id="988174624">
          <w:marLeft w:val="480"/>
          <w:marRight w:val="0"/>
          <w:marTop w:val="0"/>
          <w:marBottom w:val="0"/>
          <w:divBdr>
            <w:top w:val="none" w:sz="0" w:space="0" w:color="auto"/>
            <w:left w:val="none" w:sz="0" w:space="0" w:color="auto"/>
            <w:bottom w:val="none" w:sz="0" w:space="0" w:color="auto"/>
            <w:right w:val="none" w:sz="0" w:space="0" w:color="auto"/>
          </w:divBdr>
        </w:div>
        <w:div w:id="945308382">
          <w:marLeft w:val="480"/>
          <w:marRight w:val="0"/>
          <w:marTop w:val="0"/>
          <w:marBottom w:val="0"/>
          <w:divBdr>
            <w:top w:val="none" w:sz="0" w:space="0" w:color="auto"/>
            <w:left w:val="none" w:sz="0" w:space="0" w:color="auto"/>
            <w:bottom w:val="none" w:sz="0" w:space="0" w:color="auto"/>
            <w:right w:val="none" w:sz="0" w:space="0" w:color="auto"/>
          </w:divBdr>
        </w:div>
        <w:div w:id="617107227">
          <w:marLeft w:val="480"/>
          <w:marRight w:val="0"/>
          <w:marTop w:val="0"/>
          <w:marBottom w:val="0"/>
          <w:divBdr>
            <w:top w:val="none" w:sz="0" w:space="0" w:color="auto"/>
            <w:left w:val="none" w:sz="0" w:space="0" w:color="auto"/>
            <w:bottom w:val="none" w:sz="0" w:space="0" w:color="auto"/>
            <w:right w:val="none" w:sz="0" w:space="0" w:color="auto"/>
          </w:divBdr>
        </w:div>
        <w:div w:id="1903061477">
          <w:marLeft w:val="480"/>
          <w:marRight w:val="0"/>
          <w:marTop w:val="0"/>
          <w:marBottom w:val="0"/>
          <w:divBdr>
            <w:top w:val="none" w:sz="0" w:space="0" w:color="auto"/>
            <w:left w:val="none" w:sz="0" w:space="0" w:color="auto"/>
            <w:bottom w:val="none" w:sz="0" w:space="0" w:color="auto"/>
            <w:right w:val="none" w:sz="0" w:space="0" w:color="auto"/>
          </w:divBdr>
        </w:div>
        <w:div w:id="1590698904">
          <w:marLeft w:val="480"/>
          <w:marRight w:val="0"/>
          <w:marTop w:val="0"/>
          <w:marBottom w:val="0"/>
          <w:divBdr>
            <w:top w:val="none" w:sz="0" w:space="0" w:color="auto"/>
            <w:left w:val="none" w:sz="0" w:space="0" w:color="auto"/>
            <w:bottom w:val="none" w:sz="0" w:space="0" w:color="auto"/>
            <w:right w:val="none" w:sz="0" w:space="0" w:color="auto"/>
          </w:divBdr>
        </w:div>
        <w:div w:id="859976141">
          <w:marLeft w:val="480"/>
          <w:marRight w:val="0"/>
          <w:marTop w:val="0"/>
          <w:marBottom w:val="0"/>
          <w:divBdr>
            <w:top w:val="none" w:sz="0" w:space="0" w:color="auto"/>
            <w:left w:val="none" w:sz="0" w:space="0" w:color="auto"/>
            <w:bottom w:val="none" w:sz="0" w:space="0" w:color="auto"/>
            <w:right w:val="none" w:sz="0" w:space="0" w:color="auto"/>
          </w:divBdr>
        </w:div>
        <w:div w:id="211357126">
          <w:marLeft w:val="480"/>
          <w:marRight w:val="0"/>
          <w:marTop w:val="0"/>
          <w:marBottom w:val="0"/>
          <w:divBdr>
            <w:top w:val="none" w:sz="0" w:space="0" w:color="auto"/>
            <w:left w:val="none" w:sz="0" w:space="0" w:color="auto"/>
            <w:bottom w:val="none" w:sz="0" w:space="0" w:color="auto"/>
            <w:right w:val="none" w:sz="0" w:space="0" w:color="auto"/>
          </w:divBdr>
        </w:div>
        <w:div w:id="1019546365">
          <w:marLeft w:val="480"/>
          <w:marRight w:val="0"/>
          <w:marTop w:val="0"/>
          <w:marBottom w:val="0"/>
          <w:divBdr>
            <w:top w:val="none" w:sz="0" w:space="0" w:color="auto"/>
            <w:left w:val="none" w:sz="0" w:space="0" w:color="auto"/>
            <w:bottom w:val="none" w:sz="0" w:space="0" w:color="auto"/>
            <w:right w:val="none" w:sz="0" w:space="0" w:color="auto"/>
          </w:divBdr>
        </w:div>
        <w:div w:id="693268957">
          <w:marLeft w:val="480"/>
          <w:marRight w:val="0"/>
          <w:marTop w:val="0"/>
          <w:marBottom w:val="0"/>
          <w:divBdr>
            <w:top w:val="none" w:sz="0" w:space="0" w:color="auto"/>
            <w:left w:val="none" w:sz="0" w:space="0" w:color="auto"/>
            <w:bottom w:val="none" w:sz="0" w:space="0" w:color="auto"/>
            <w:right w:val="none" w:sz="0" w:space="0" w:color="auto"/>
          </w:divBdr>
        </w:div>
        <w:div w:id="1235354220">
          <w:marLeft w:val="480"/>
          <w:marRight w:val="0"/>
          <w:marTop w:val="0"/>
          <w:marBottom w:val="0"/>
          <w:divBdr>
            <w:top w:val="none" w:sz="0" w:space="0" w:color="auto"/>
            <w:left w:val="none" w:sz="0" w:space="0" w:color="auto"/>
            <w:bottom w:val="none" w:sz="0" w:space="0" w:color="auto"/>
            <w:right w:val="none" w:sz="0" w:space="0" w:color="auto"/>
          </w:divBdr>
        </w:div>
        <w:div w:id="1248004912">
          <w:marLeft w:val="480"/>
          <w:marRight w:val="0"/>
          <w:marTop w:val="0"/>
          <w:marBottom w:val="0"/>
          <w:divBdr>
            <w:top w:val="none" w:sz="0" w:space="0" w:color="auto"/>
            <w:left w:val="none" w:sz="0" w:space="0" w:color="auto"/>
            <w:bottom w:val="none" w:sz="0" w:space="0" w:color="auto"/>
            <w:right w:val="none" w:sz="0" w:space="0" w:color="auto"/>
          </w:divBdr>
        </w:div>
        <w:div w:id="570505940">
          <w:marLeft w:val="480"/>
          <w:marRight w:val="0"/>
          <w:marTop w:val="0"/>
          <w:marBottom w:val="0"/>
          <w:divBdr>
            <w:top w:val="none" w:sz="0" w:space="0" w:color="auto"/>
            <w:left w:val="none" w:sz="0" w:space="0" w:color="auto"/>
            <w:bottom w:val="none" w:sz="0" w:space="0" w:color="auto"/>
            <w:right w:val="none" w:sz="0" w:space="0" w:color="auto"/>
          </w:divBdr>
        </w:div>
        <w:div w:id="818303707">
          <w:marLeft w:val="480"/>
          <w:marRight w:val="0"/>
          <w:marTop w:val="0"/>
          <w:marBottom w:val="0"/>
          <w:divBdr>
            <w:top w:val="none" w:sz="0" w:space="0" w:color="auto"/>
            <w:left w:val="none" w:sz="0" w:space="0" w:color="auto"/>
            <w:bottom w:val="none" w:sz="0" w:space="0" w:color="auto"/>
            <w:right w:val="none" w:sz="0" w:space="0" w:color="auto"/>
          </w:divBdr>
        </w:div>
        <w:div w:id="423496986">
          <w:marLeft w:val="480"/>
          <w:marRight w:val="0"/>
          <w:marTop w:val="0"/>
          <w:marBottom w:val="0"/>
          <w:divBdr>
            <w:top w:val="none" w:sz="0" w:space="0" w:color="auto"/>
            <w:left w:val="none" w:sz="0" w:space="0" w:color="auto"/>
            <w:bottom w:val="none" w:sz="0" w:space="0" w:color="auto"/>
            <w:right w:val="none" w:sz="0" w:space="0" w:color="auto"/>
          </w:divBdr>
        </w:div>
        <w:div w:id="1744915633">
          <w:marLeft w:val="480"/>
          <w:marRight w:val="0"/>
          <w:marTop w:val="0"/>
          <w:marBottom w:val="0"/>
          <w:divBdr>
            <w:top w:val="none" w:sz="0" w:space="0" w:color="auto"/>
            <w:left w:val="none" w:sz="0" w:space="0" w:color="auto"/>
            <w:bottom w:val="none" w:sz="0" w:space="0" w:color="auto"/>
            <w:right w:val="none" w:sz="0" w:space="0" w:color="auto"/>
          </w:divBdr>
        </w:div>
        <w:div w:id="114368080">
          <w:marLeft w:val="480"/>
          <w:marRight w:val="0"/>
          <w:marTop w:val="0"/>
          <w:marBottom w:val="0"/>
          <w:divBdr>
            <w:top w:val="none" w:sz="0" w:space="0" w:color="auto"/>
            <w:left w:val="none" w:sz="0" w:space="0" w:color="auto"/>
            <w:bottom w:val="none" w:sz="0" w:space="0" w:color="auto"/>
            <w:right w:val="none" w:sz="0" w:space="0" w:color="auto"/>
          </w:divBdr>
        </w:div>
        <w:div w:id="1950426258">
          <w:marLeft w:val="480"/>
          <w:marRight w:val="0"/>
          <w:marTop w:val="0"/>
          <w:marBottom w:val="0"/>
          <w:divBdr>
            <w:top w:val="none" w:sz="0" w:space="0" w:color="auto"/>
            <w:left w:val="none" w:sz="0" w:space="0" w:color="auto"/>
            <w:bottom w:val="none" w:sz="0" w:space="0" w:color="auto"/>
            <w:right w:val="none" w:sz="0" w:space="0" w:color="auto"/>
          </w:divBdr>
        </w:div>
        <w:div w:id="194781668">
          <w:marLeft w:val="480"/>
          <w:marRight w:val="0"/>
          <w:marTop w:val="0"/>
          <w:marBottom w:val="0"/>
          <w:divBdr>
            <w:top w:val="none" w:sz="0" w:space="0" w:color="auto"/>
            <w:left w:val="none" w:sz="0" w:space="0" w:color="auto"/>
            <w:bottom w:val="none" w:sz="0" w:space="0" w:color="auto"/>
            <w:right w:val="none" w:sz="0" w:space="0" w:color="auto"/>
          </w:divBdr>
        </w:div>
        <w:div w:id="12415626">
          <w:marLeft w:val="480"/>
          <w:marRight w:val="0"/>
          <w:marTop w:val="0"/>
          <w:marBottom w:val="0"/>
          <w:divBdr>
            <w:top w:val="none" w:sz="0" w:space="0" w:color="auto"/>
            <w:left w:val="none" w:sz="0" w:space="0" w:color="auto"/>
            <w:bottom w:val="none" w:sz="0" w:space="0" w:color="auto"/>
            <w:right w:val="none" w:sz="0" w:space="0" w:color="auto"/>
          </w:divBdr>
        </w:div>
        <w:div w:id="383601366">
          <w:marLeft w:val="480"/>
          <w:marRight w:val="0"/>
          <w:marTop w:val="0"/>
          <w:marBottom w:val="0"/>
          <w:divBdr>
            <w:top w:val="none" w:sz="0" w:space="0" w:color="auto"/>
            <w:left w:val="none" w:sz="0" w:space="0" w:color="auto"/>
            <w:bottom w:val="none" w:sz="0" w:space="0" w:color="auto"/>
            <w:right w:val="none" w:sz="0" w:space="0" w:color="auto"/>
          </w:divBdr>
        </w:div>
        <w:div w:id="1126851672">
          <w:marLeft w:val="480"/>
          <w:marRight w:val="0"/>
          <w:marTop w:val="0"/>
          <w:marBottom w:val="0"/>
          <w:divBdr>
            <w:top w:val="none" w:sz="0" w:space="0" w:color="auto"/>
            <w:left w:val="none" w:sz="0" w:space="0" w:color="auto"/>
            <w:bottom w:val="none" w:sz="0" w:space="0" w:color="auto"/>
            <w:right w:val="none" w:sz="0" w:space="0" w:color="auto"/>
          </w:divBdr>
        </w:div>
        <w:div w:id="411240574">
          <w:marLeft w:val="480"/>
          <w:marRight w:val="0"/>
          <w:marTop w:val="0"/>
          <w:marBottom w:val="0"/>
          <w:divBdr>
            <w:top w:val="none" w:sz="0" w:space="0" w:color="auto"/>
            <w:left w:val="none" w:sz="0" w:space="0" w:color="auto"/>
            <w:bottom w:val="none" w:sz="0" w:space="0" w:color="auto"/>
            <w:right w:val="none" w:sz="0" w:space="0" w:color="auto"/>
          </w:divBdr>
        </w:div>
        <w:div w:id="1940212430">
          <w:marLeft w:val="480"/>
          <w:marRight w:val="0"/>
          <w:marTop w:val="0"/>
          <w:marBottom w:val="0"/>
          <w:divBdr>
            <w:top w:val="none" w:sz="0" w:space="0" w:color="auto"/>
            <w:left w:val="none" w:sz="0" w:space="0" w:color="auto"/>
            <w:bottom w:val="none" w:sz="0" w:space="0" w:color="auto"/>
            <w:right w:val="none" w:sz="0" w:space="0" w:color="auto"/>
          </w:divBdr>
        </w:div>
        <w:div w:id="698046718">
          <w:marLeft w:val="480"/>
          <w:marRight w:val="0"/>
          <w:marTop w:val="0"/>
          <w:marBottom w:val="0"/>
          <w:divBdr>
            <w:top w:val="none" w:sz="0" w:space="0" w:color="auto"/>
            <w:left w:val="none" w:sz="0" w:space="0" w:color="auto"/>
            <w:bottom w:val="none" w:sz="0" w:space="0" w:color="auto"/>
            <w:right w:val="none" w:sz="0" w:space="0" w:color="auto"/>
          </w:divBdr>
        </w:div>
      </w:divsChild>
    </w:div>
    <w:div w:id="1013259533">
      <w:bodyDiv w:val="1"/>
      <w:marLeft w:val="0"/>
      <w:marRight w:val="0"/>
      <w:marTop w:val="0"/>
      <w:marBottom w:val="0"/>
      <w:divBdr>
        <w:top w:val="none" w:sz="0" w:space="0" w:color="auto"/>
        <w:left w:val="none" w:sz="0" w:space="0" w:color="auto"/>
        <w:bottom w:val="none" w:sz="0" w:space="0" w:color="auto"/>
        <w:right w:val="none" w:sz="0" w:space="0" w:color="auto"/>
      </w:divBdr>
    </w:div>
    <w:div w:id="1013607855">
      <w:bodyDiv w:val="1"/>
      <w:marLeft w:val="0"/>
      <w:marRight w:val="0"/>
      <w:marTop w:val="0"/>
      <w:marBottom w:val="0"/>
      <w:divBdr>
        <w:top w:val="none" w:sz="0" w:space="0" w:color="auto"/>
        <w:left w:val="none" w:sz="0" w:space="0" w:color="auto"/>
        <w:bottom w:val="none" w:sz="0" w:space="0" w:color="auto"/>
        <w:right w:val="none" w:sz="0" w:space="0" w:color="auto"/>
      </w:divBdr>
    </w:div>
    <w:div w:id="1013726088">
      <w:bodyDiv w:val="1"/>
      <w:marLeft w:val="0"/>
      <w:marRight w:val="0"/>
      <w:marTop w:val="0"/>
      <w:marBottom w:val="0"/>
      <w:divBdr>
        <w:top w:val="none" w:sz="0" w:space="0" w:color="auto"/>
        <w:left w:val="none" w:sz="0" w:space="0" w:color="auto"/>
        <w:bottom w:val="none" w:sz="0" w:space="0" w:color="auto"/>
        <w:right w:val="none" w:sz="0" w:space="0" w:color="auto"/>
      </w:divBdr>
    </w:div>
    <w:div w:id="1013848935">
      <w:bodyDiv w:val="1"/>
      <w:marLeft w:val="0"/>
      <w:marRight w:val="0"/>
      <w:marTop w:val="0"/>
      <w:marBottom w:val="0"/>
      <w:divBdr>
        <w:top w:val="none" w:sz="0" w:space="0" w:color="auto"/>
        <w:left w:val="none" w:sz="0" w:space="0" w:color="auto"/>
        <w:bottom w:val="none" w:sz="0" w:space="0" w:color="auto"/>
        <w:right w:val="none" w:sz="0" w:space="0" w:color="auto"/>
      </w:divBdr>
    </w:div>
    <w:div w:id="1013921729">
      <w:marLeft w:val="480"/>
      <w:marRight w:val="0"/>
      <w:marTop w:val="0"/>
      <w:marBottom w:val="0"/>
      <w:divBdr>
        <w:top w:val="none" w:sz="0" w:space="0" w:color="auto"/>
        <w:left w:val="none" w:sz="0" w:space="0" w:color="auto"/>
        <w:bottom w:val="none" w:sz="0" w:space="0" w:color="auto"/>
        <w:right w:val="none" w:sz="0" w:space="0" w:color="auto"/>
      </w:divBdr>
    </w:div>
    <w:div w:id="1014458393">
      <w:bodyDiv w:val="1"/>
      <w:marLeft w:val="0"/>
      <w:marRight w:val="0"/>
      <w:marTop w:val="0"/>
      <w:marBottom w:val="0"/>
      <w:divBdr>
        <w:top w:val="none" w:sz="0" w:space="0" w:color="auto"/>
        <w:left w:val="none" w:sz="0" w:space="0" w:color="auto"/>
        <w:bottom w:val="none" w:sz="0" w:space="0" w:color="auto"/>
        <w:right w:val="none" w:sz="0" w:space="0" w:color="auto"/>
      </w:divBdr>
    </w:div>
    <w:div w:id="1014647297">
      <w:marLeft w:val="480"/>
      <w:marRight w:val="0"/>
      <w:marTop w:val="0"/>
      <w:marBottom w:val="0"/>
      <w:divBdr>
        <w:top w:val="none" w:sz="0" w:space="0" w:color="auto"/>
        <w:left w:val="none" w:sz="0" w:space="0" w:color="auto"/>
        <w:bottom w:val="none" w:sz="0" w:space="0" w:color="auto"/>
        <w:right w:val="none" w:sz="0" w:space="0" w:color="auto"/>
      </w:divBdr>
    </w:div>
    <w:div w:id="1015226670">
      <w:bodyDiv w:val="1"/>
      <w:marLeft w:val="0"/>
      <w:marRight w:val="0"/>
      <w:marTop w:val="0"/>
      <w:marBottom w:val="0"/>
      <w:divBdr>
        <w:top w:val="none" w:sz="0" w:space="0" w:color="auto"/>
        <w:left w:val="none" w:sz="0" w:space="0" w:color="auto"/>
        <w:bottom w:val="none" w:sz="0" w:space="0" w:color="auto"/>
        <w:right w:val="none" w:sz="0" w:space="0" w:color="auto"/>
      </w:divBdr>
    </w:div>
    <w:div w:id="1015765361">
      <w:bodyDiv w:val="1"/>
      <w:marLeft w:val="0"/>
      <w:marRight w:val="0"/>
      <w:marTop w:val="0"/>
      <w:marBottom w:val="0"/>
      <w:divBdr>
        <w:top w:val="none" w:sz="0" w:space="0" w:color="auto"/>
        <w:left w:val="none" w:sz="0" w:space="0" w:color="auto"/>
        <w:bottom w:val="none" w:sz="0" w:space="0" w:color="auto"/>
        <w:right w:val="none" w:sz="0" w:space="0" w:color="auto"/>
      </w:divBdr>
    </w:div>
    <w:div w:id="1016034463">
      <w:bodyDiv w:val="1"/>
      <w:marLeft w:val="0"/>
      <w:marRight w:val="0"/>
      <w:marTop w:val="0"/>
      <w:marBottom w:val="0"/>
      <w:divBdr>
        <w:top w:val="none" w:sz="0" w:space="0" w:color="auto"/>
        <w:left w:val="none" w:sz="0" w:space="0" w:color="auto"/>
        <w:bottom w:val="none" w:sz="0" w:space="0" w:color="auto"/>
        <w:right w:val="none" w:sz="0" w:space="0" w:color="auto"/>
      </w:divBdr>
    </w:div>
    <w:div w:id="1016077535">
      <w:bodyDiv w:val="1"/>
      <w:marLeft w:val="0"/>
      <w:marRight w:val="0"/>
      <w:marTop w:val="0"/>
      <w:marBottom w:val="0"/>
      <w:divBdr>
        <w:top w:val="none" w:sz="0" w:space="0" w:color="auto"/>
        <w:left w:val="none" w:sz="0" w:space="0" w:color="auto"/>
        <w:bottom w:val="none" w:sz="0" w:space="0" w:color="auto"/>
        <w:right w:val="none" w:sz="0" w:space="0" w:color="auto"/>
      </w:divBdr>
    </w:div>
    <w:div w:id="1016153830">
      <w:bodyDiv w:val="1"/>
      <w:marLeft w:val="0"/>
      <w:marRight w:val="0"/>
      <w:marTop w:val="0"/>
      <w:marBottom w:val="0"/>
      <w:divBdr>
        <w:top w:val="none" w:sz="0" w:space="0" w:color="auto"/>
        <w:left w:val="none" w:sz="0" w:space="0" w:color="auto"/>
        <w:bottom w:val="none" w:sz="0" w:space="0" w:color="auto"/>
        <w:right w:val="none" w:sz="0" w:space="0" w:color="auto"/>
      </w:divBdr>
    </w:div>
    <w:div w:id="1016230102">
      <w:bodyDiv w:val="1"/>
      <w:marLeft w:val="0"/>
      <w:marRight w:val="0"/>
      <w:marTop w:val="0"/>
      <w:marBottom w:val="0"/>
      <w:divBdr>
        <w:top w:val="none" w:sz="0" w:space="0" w:color="auto"/>
        <w:left w:val="none" w:sz="0" w:space="0" w:color="auto"/>
        <w:bottom w:val="none" w:sz="0" w:space="0" w:color="auto"/>
        <w:right w:val="none" w:sz="0" w:space="0" w:color="auto"/>
      </w:divBdr>
    </w:div>
    <w:div w:id="1016230225">
      <w:bodyDiv w:val="1"/>
      <w:marLeft w:val="0"/>
      <w:marRight w:val="0"/>
      <w:marTop w:val="0"/>
      <w:marBottom w:val="0"/>
      <w:divBdr>
        <w:top w:val="none" w:sz="0" w:space="0" w:color="auto"/>
        <w:left w:val="none" w:sz="0" w:space="0" w:color="auto"/>
        <w:bottom w:val="none" w:sz="0" w:space="0" w:color="auto"/>
        <w:right w:val="none" w:sz="0" w:space="0" w:color="auto"/>
      </w:divBdr>
    </w:div>
    <w:div w:id="1016276496">
      <w:bodyDiv w:val="1"/>
      <w:marLeft w:val="0"/>
      <w:marRight w:val="0"/>
      <w:marTop w:val="0"/>
      <w:marBottom w:val="0"/>
      <w:divBdr>
        <w:top w:val="none" w:sz="0" w:space="0" w:color="auto"/>
        <w:left w:val="none" w:sz="0" w:space="0" w:color="auto"/>
        <w:bottom w:val="none" w:sz="0" w:space="0" w:color="auto"/>
        <w:right w:val="none" w:sz="0" w:space="0" w:color="auto"/>
      </w:divBdr>
    </w:div>
    <w:div w:id="1016612298">
      <w:bodyDiv w:val="1"/>
      <w:marLeft w:val="0"/>
      <w:marRight w:val="0"/>
      <w:marTop w:val="0"/>
      <w:marBottom w:val="0"/>
      <w:divBdr>
        <w:top w:val="none" w:sz="0" w:space="0" w:color="auto"/>
        <w:left w:val="none" w:sz="0" w:space="0" w:color="auto"/>
        <w:bottom w:val="none" w:sz="0" w:space="0" w:color="auto"/>
        <w:right w:val="none" w:sz="0" w:space="0" w:color="auto"/>
      </w:divBdr>
    </w:div>
    <w:div w:id="1016613494">
      <w:bodyDiv w:val="1"/>
      <w:marLeft w:val="0"/>
      <w:marRight w:val="0"/>
      <w:marTop w:val="0"/>
      <w:marBottom w:val="0"/>
      <w:divBdr>
        <w:top w:val="none" w:sz="0" w:space="0" w:color="auto"/>
        <w:left w:val="none" w:sz="0" w:space="0" w:color="auto"/>
        <w:bottom w:val="none" w:sz="0" w:space="0" w:color="auto"/>
        <w:right w:val="none" w:sz="0" w:space="0" w:color="auto"/>
      </w:divBdr>
    </w:div>
    <w:div w:id="1016807292">
      <w:bodyDiv w:val="1"/>
      <w:marLeft w:val="0"/>
      <w:marRight w:val="0"/>
      <w:marTop w:val="0"/>
      <w:marBottom w:val="0"/>
      <w:divBdr>
        <w:top w:val="none" w:sz="0" w:space="0" w:color="auto"/>
        <w:left w:val="none" w:sz="0" w:space="0" w:color="auto"/>
        <w:bottom w:val="none" w:sz="0" w:space="0" w:color="auto"/>
        <w:right w:val="none" w:sz="0" w:space="0" w:color="auto"/>
      </w:divBdr>
    </w:div>
    <w:div w:id="1016813117">
      <w:bodyDiv w:val="1"/>
      <w:marLeft w:val="0"/>
      <w:marRight w:val="0"/>
      <w:marTop w:val="0"/>
      <w:marBottom w:val="0"/>
      <w:divBdr>
        <w:top w:val="none" w:sz="0" w:space="0" w:color="auto"/>
        <w:left w:val="none" w:sz="0" w:space="0" w:color="auto"/>
        <w:bottom w:val="none" w:sz="0" w:space="0" w:color="auto"/>
        <w:right w:val="none" w:sz="0" w:space="0" w:color="auto"/>
      </w:divBdr>
    </w:div>
    <w:div w:id="1016880117">
      <w:marLeft w:val="480"/>
      <w:marRight w:val="0"/>
      <w:marTop w:val="0"/>
      <w:marBottom w:val="0"/>
      <w:divBdr>
        <w:top w:val="none" w:sz="0" w:space="0" w:color="auto"/>
        <w:left w:val="none" w:sz="0" w:space="0" w:color="auto"/>
        <w:bottom w:val="none" w:sz="0" w:space="0" w:color="auto"/>
        <w:right w:val="none" w:sz="0" w:space="0" w:color="auto"/>
      </w:divBdr>
    </w:div>
    <w:div w:id="1017195264">
      <w:bodyDiv w:val="1"/>
      <w:marLeft w:val="0"/>
      <w:marRight w:val="0"/>
      <w:marTop w:val="0"/>
      <w:marBottom w:val="0"/>
      <w:divBdr>
        <w:top w:val="none" w:sz="0" w:space="0" w:color="auto"/>
        <w:left w:val="none" w:sz="0" w:space="0" w:color="auto"/>
        <w:bottom w:val="none" w:sz="0" w:space="0" w:color="auto"/>
        <w:right w:val="none" w:sz="0" w:space="0" w:color="auto"/>
      </w:divBdr>
    </w:div>
    <w:div w:id="1017343576">
      <w:bodyDiv w:val="1"/>
      <w:marLeft w:val="0"/>
      <w:marRight w:val="0"/>
      <w:marTop w:val="0"/>
      <w:marBottom w:val="0"/>
      <w:divBdr>
        <w:top w:val="none" w:sz="0" w:space="0" w:color="auto"/>
        <w:left w:val="none" w:sz="0" w:space="0" w:color="auto"/>
        <w:bottom w:val="none" w:sz="0" w:space="0" w:color="auto"/>
        <w:right w:val="none" w:sz="0" w:space="0" w:color="auto"/>
      </w:divBdr>
      <w:divsChild>
        <w:div w:id="401415732">
          <w:marLeft w:val="480"/>
          <w:marRight w:val="0"/>
          <w:marTop w:val="0"/>
          <w:marBottom w:val="0"/>
          <w:divBdr>
            <w:top w:val="none" w:sz="0" w:space="0" w:color="auto"/>
            <w:left w:val="none" w:sz="0" w:space="0" w:color="auto"/>
            <w:bottom w:val="none" w:sz="0" w:space="0" w:color="auto"/>
            <w:right w:val="none" w:sz="0" w:space="0" w:color="auto"/>
          </w:divBdr>
        </w:div>
        <w:div w:id="723941703">
          <w:marLeft w:val="480"/>
          <w:marRight w:val="0"/>
          <w:marTop w:val="0"/>
          <w:marBottom w:val="0"/>
          <w:divBdr>
            <w:top w:val="none" w:sz="0" w:space="0" w:color="auto"/>
            <w:left w:val="none" w:sz="0" w:space="0" w:color="auto"/>
            <w:bottom w:val="none" w:sz="0" w:space="0" w:color="auto"/>
            <w:right w:val="none" w:sz="0" w:space="0" w:color="auto"/>
          </w:divBdr>
        </w:div>
        <w:div w:id="2016959333">
          <w:marLeft w:val="480"/>
          <w:marRight w:val="0"/>
          <w:marTop w:val="0"/>
          <w:marBottom w:val="0"/>
          <w:divBdr>
            <w:top w:val="none" w:sz="0" w:space="0" w:color="auto"/>
            <w:left w:val="none" w:sz="0" w:space="0" w:color="auto"/>
            <w:bottom w:val="none" w:sz="0" w:space="0" w:color="auto"/>
            <w:right w:val="none" w:sz="0" w:space="0" w:color="auto"/>
          </w:divBdr>
        </w:div>
        <w:div w:id="1702394542">
          <w:marLeft w:val="480"/>
          <w:marRight w:val="0"/>
          <w:marTop w:val="0"/>
          <w:marBottom w:val="0"/>
          <w:divBdr>
            <w:top w:val="none" w:sz="0" w:space="0" w:color="auto"/>
            <w:left w:val="none" w:sz="0" w:space="0" w:color="auto"/>
            <w:bottom w:val="none" w:sz="0" w:space="0" w:color="auto"/>
            <w:right w:val="none" w:sz="0" w:space="0" w:color="auto"/>
          </w:divBdr>
        </w:div>
        <w:div w:id="482545734">
          <w:marLeft w:val="480"/>
          <w:marRight w:val="0"/>
          <w:marTop w:val="0"/>
          <w:marBottom w:val="0"/>
          <w:divBdr>
            <w:top w:val="none" w:sz="0" w:space="0" w:color="auto"/>
            <w:left w:val="none" w:sz="0" w:space="0" w:color="auto"/>
            <w:bottom w:val="none" w:sz="0" w:space="0" w:color="auto"/>
            <w:right w:val="none" w:sz="0" w:space="0" w:color="auto"/>
          </w:divBdr>
        </w:div>
        <w:div w:id="683675732">
          <w:marLeft w:val="480"/>
          <w:marRight w:val="0"/>
          <w:marTop w:val="0"/>
          <w:marBottom w:val="0"/>
          <w:divBdr>
            <w:top w:val="none" w:sz="0" w:space="0" w:color="auto"/>
            <w:left w:val="none" w:sz="0" w:space="0" w:color="auto"/>
            <w:bottom w:val="none" w:sz="0" w:space="0" w:color="auto"/>
            <w:right w:val="none" w:sz="0" w:space="0" w:color="auto"/>
          </w:divBdr>
        </w:div>
        <w:div w:id="1706252556">
          <w:marLeft w:val="480"/>
          <w:marRight w:val="0"/>
          <w:marTop w:val="0"/>
          <w:marBottom w:val="0"/>
          <w:divBdr>
            <w:top w:val="none" w:sz="0" w:space="0" w:color="auto"/>
            <w:left w:val="none" w:sz="0" w:space="0" w:color="auto"/>
            <w:bottom w:val="none" w:sz="0" w:space="0" w:color="auto"/>
            <w:right w:val="none" w:sz="0" w:space="0" w:color="auto"/>
          </w:divBdr>
        </w:div>
        <w:div w:id="2098162148">
          <w:marLeft w:val="480"/>
          <w:marRight w:val="0"/>
          <w:marTop w:val="0"/>
          <w:marBottom w:val="0"/>
          <w:divBdr>
            <w:top w:val="none" w:sz="0" w:space="0" w:color="auto"/>
            <w:left w:val="none" w:sz="0" w:space="0" w:color="auto"/>
            <w:bottom w:val="none" w:sz="0" w:space="0" w:color="auto"/>
            <w:right w:val="none" w:sz="0" w:space="0" w:color="auto"/>
          </w:divBdr>
        </w:div>
        <w:div w:id="105731347">
          <w:marLeft w:val="480"/>
          <w:marRight w:val="0"/>
          <w:marTop w:val="0"/>
          <w:marBottom w:val="0"/>
          <w:divBdr>
            <w:top w:val="none" w:sz="0" w:space="0" w:color="auto"/>
            <w:left w:val="none" w:sz="0" w:space="0" w:color="auto"/>
            <w:bottom w:val="none" w:sz="0" w:space="0" w:color="auto"/>
            <w:right w:val="none" w:sz="0" w:space="0" w:color="auto"/>
          </w:divBdr>
        </w:div>
        <w:div w:id="633677081">
          <w:marLeft w:val="480"/>
          <w:marRight w:val="0"/>
          <w:marTop w:val="0"/>
          <w:marBottom w:val="0"/>
          <w:divBdr>
            <w:top w:val="none" w:sz="0" w:space="0" w:color="auto"/>
            <w:left w:val="none" w:sz="0" w:space="0" w:color="auto"/>
            <w:bottom w:val="none" w:sz="0" w:space="0" w:color="auto"/>
            <w:right w:val="none" w:sz="0" w:space="0" w:color="auto"/>
          </w:divBdr>
        </w:div>
        <w:div w:id="773550334">
          <w:marLeft w:val="480"/>
          <w:marRight w:val="0"/>
          <w:marTop w:val="0"/>
          <w:marBottom w:val="0"/>
          <w:divBdr>
            <w:top w:val="none" w:sz="0" w:space="0" w:color="auto"/>
            <w:left w:val="none" w:sz="0" w:space="0" w:color="auto"/>
            <w:bottom w:val="none" w:sz="0" w:space="0" w:color="auto"/>
            <w:right w:val="none" w:sz="0" w:space="0" w:color="auto"/>
          </w:divBdr>
        </w:div>
        <w:div w:id="123158434">
          <w:marLeft w:val="480"/>
          <w:marRight w:val="0"/>
          <w:marTop w:val="0"/>
          <w:marBottom w:val="0"/>
          <w:divBdr>
            <w:top w:val="none" w:sz="0" w:space="0" w:color="auto"/>
            <w:left w:val="none" w:sz="0" w:space="0" w:color="auto"/>
            <w:bottom w:val="none" w:sz="0" w:space="0" w:color="auto"/>
            <w:right w:val="none" w:sz="0" w:space="0" w:color="auto"/>
          </w:divBdr>
        </w:div>
        <w:div w:id="1103955646">
          <w:marLeft w:val="480"/>
          <w:marRight w:val="0"/>
          <w:marTop w:val="0"/>
          <w:marBottom w:val="0"/>
          <w:divBdr>
            <w:top w:val="none" w:sz="0" w:space="0" w:color="auto"/>
            <w:left w:val="none" w:sz="0" w:space="0" w:color="auto"/>
            <w:bottom w:val="none" w:sz="0" w:space="0" w:color="auto"/>
            <w:right w:val="none" w:sz="0" w:space="0" w:color="auto"/>
          </w:divBdr>
        </w:div>
        <w:div w:id="1192691689">
          <w:marLeft w:val="480"/>
          <w:marRight w:val="0"/>
          <w:marTop w:val="0"/>
          <w:marBottom w:val="0"/>
          <w:divBdr>
            <w:top w:val="none" w:sz="0" w:space="0" w:color="auto"/>
            <w:left w:val="none" w:sz="0" w:space="0" w:color="auto"/>
            <w:bottom w:val="none" w:sz="0" w:space="0" w:color="auto"/>
            <w:right w:val="none" w:sz="0" w:space="0" w:color="auto"/>
          </w:divBdr>
        </w:div>
        <w:div w:id="1313291065">
          <w:marLeft w:val="480"/>
          <w:marRight w:val="0"/>
          <w:marTop w:val="0"/>
          <w:marBottom w:val="0"/>
          <w:divBdr>
            <w:top w:val="none" w:sz="0" w:space="0" w:color="auto"/>
            <w:left w:val="none" w:sz="0" w:space="0" w:color="auto"/>
            <w:bottom w:val="none" w:sz="0" w:space="0" w:color="auto"/>
            <w:right w:val="none" w:sz="0" w:space="0" w:color="auto"/>
          </w:divBdr>
        </w:div>
        <w:div w:id="779489244">
          <w:marLeft w:val="480"/>
          <w:marRight w:val="0"/>
          <w:marTop w:val="0"/>
          <w:marBottom w:val="0"/>
          <w:divBdr>
            <w:top w:val="none" w:sz="0" w:space="0" w:color="auto"/>
            <w:left w:val="none" w:sz="0" w:space="0" w:color="auto"/>
            <w:bottom w:val="none" w:sz="0" w:space="0" w:color="auto"/>
            <w:right w:val="none" w:sz="0" w:space="0" w:color="auto"/>
          </w:divBdr>
        </w:div>
        <w:div w:id="2025285743">
          <w:marLeft w:val="480"/>
          <w:marRight w:val="0"/>
          <w:marTop w:val="0"/>
          <w:marBottom w:val="0"/>
          <w:divBdr>
            <w:top w:val="none" w:sz="0" w:space="0" w:color="auto"/>
            <w:left w:val="none" w:sz="0" w:space="0" w:color="auto"/>
            <w:bottom w:val="none" w:sz="0" w:space="0" w:color="auto"/>
            <w:right w:val="none" w:sz="0" w:space="0" w:color="auto"/>
          </w:divBdr>
        </w:div>
        <w:div w:id="1914778064">
          <w:marLeft w:val="480"/>
          <w:marRight w:val="0"/>
          <w:marTop w:val="0"/>
          <w:marBottom w:val="0"/>
          <w:divBdr>
            <w:top w:val="none" w:sz="0" w:space="0" w:color="auto"/>
            <w:left w:val="none" w:sz="0" w:space="0" w:color="auto"/>
            <w:bottom w:val="none" w:sz="0" w:space="0" w:color="auto"/>
            <w:right w:val="none" w:sz="0" w:space="0" w:color="auto"/>
          </w:divBdr>
        </w:div>
        <w:div w:id="1376537165">
          <w:marLeft w:val="480"/>
          <w:marRight w:val="0"/>
          <w:marTop w:val="0"/>
          <w:marBottom w:val="0"/>
          <w:divBdr>
            <w:top w:val="none" w:sz="0" w:space="0" w:color="auto"/>
            <w:left w:val="none" w:sz="0" w:space="0" w:color="auto"/>
            <w:bottom w:val="none" w:sz="0" w:space="0" w:color="auto"/>
            <w:right w:val="none" w:sz="0" w:space="0" w:color="auto"/>
          </w:divBdr>
        </w:div>
        <w:div w:id="464204683">
          <w:marLeft w:val="480"/>
          <w:marRight w:val="0"/>
          <w:marTop w:val="0"/>
          <w:marBottom w:val="0"/>
          <w:divBdr>
            <w:top w:val="none" w:sz="0" w:space="0" w:color="auto"/>
            <w:left w:val="none" w:sz="0" w:space="0" w:color="auto"/>
            <w:bottom w:val="none" w:sz="0" w:space="0" w:color="auto"/>
            <w:right w:val="none" w:sz="0" w:space="0" w:color="auto"/>
          </w:divBdr>
        </w:div>
        <w:div w:id="83696927">
          <w:marLeft w:val="480"/>
          <w:marRight w:val="0"/>
          <w:marTop w:val="0"/>
          <w:marBottom w:val="0"/>
          <w:divBdr>
            <w:top w:val="none" w:sz="0" w:space="0" w:color="auto"/>
            <w:left w:val="none" w:sz="0" w:space="0" w:color="auto"/>
            <w:bottom w:val="none" w:sz="0" w:space="0" w:color="auto"/>
            <w:right w:val="none" w:sz="0" w:space="0" w:color="auto"/>
          </w:divBdr>
        </w:div>
        <w:div w:id="93747559">
          <w:marLeft w:val="480"/>
          <w:marRight w:val="0"/>
          <w:marTop w:val="0"/>
          <w:marBottom w:val="0"/>
          <w:divBdr>
            <w:top w:val="none" w:sz="0" w:space="0" w:color="auto"/>
            <w:left w:val="none" w:sz="0" w:space="0" w:color="auto"/>
            <w:bottom w:val="none" w:sz="0" w:space="0" w:color="auto"/>
            <w:right w:val="none" w:sz="0" w:space="0" w:color="auto"/>
          </w:divBdr>
        </w:div>
        <w:div w:id="1171799782">
          <w:marLeft w:val="480"/>
          <w:marRight w:val="0"/>
          <w:marTop w:val="0"/>
          <w:marBottom w:val="0"/>
          <w:divBdr>
            <w:top w:val="none" w:sz="0" w:space="0" w:color="auto"/>
            <w:left w:val="none" w:sz="0" w:space="0" w:color="auto"/>
            <w:bottom w:val="none" w:sz="0" w:space="0" w:color="auto"/>
            <w:right w:val="none" w:sz="0" w:space="0" w:color="auto"/>
          </w:divBdr>
        </w:div>
        <w:div w:id="87895560">
          <w:marLeft w:val="480"/>
          <w:marRight w:val="0"/>
          <w:marTop w:val="0"/>
          <w:marBottom w:val="0"/>
          <w:divBdr>
            <w:top w:val="none" w:sz="0" w:space="0" w:color="auto"/>
            <w:left w:val="none" w:sz="0" w:space="0" w:color="auto"/>
            <w:bottom w:val="none" w:sz="0" w:space="0" w:color="auto"/>
            <w:right w:val="none" w:sz="0" w:space="0" w:color="auto"/>
          </w:divBdr>
        </w:div>
        <w:div w:id="1606186571">
          <w:marLeft w:val="480"/>
          <w:marRight w:val="0"/>
          <w:marTop w:val="0"/>
          <w:marBottom w:val="0"/>
          <w:divBdr>
            <w:top w:val="none" w:sz="0" w:space="0" w:color="auto"/>
            <w:left w:val="none" w:sz="0" w:space="0" w:color="auto"/>
            <w:bottom w:val="none" w:sz="0" w:space="0" w:color="auto"/>
            <w:right w:val="none" w:sz="0" w:space="0" w:color="auto"/>
          </w:divBdr>
        </w:div>
        <w:div w:id="690111743">
          <w:marLeft w:val="480"/>
          <w:marRight w:val="0"/>
          <w:marTop w:val="0"/>
          <w:marBottom w:val="0"/>
          <w:divBdr>
            <w:top w:val="none" w:sz="0" w:space="0" w:color="auto"/>
            <w:left w:val="none" w:sz="0" w:space="0" w:color="auto"/>
            <w:bottom w:val="none" w:sz="0" w:space="0" w:color="auto"/>
            <w:right w:val="none" w:sz="0" w:space="0" w:color="auto"/>
          </w:divBdr>
        </w:div>
        <w:div w:id="1484856249">
          <w:marLeft w:val="480"/>
          <w:marRight w:val="0"/>
          <w:marTop w:val="0"/>
          <w:marBottom w:val="0"/>
          <w:divBdr>
            <w:top w:val="none" w:sz="0" w:space="0" w:color="auto"/>
            <w:left w:val="none" w:sz="0" w:space="0" w:color="auto"/>
            <w:bottom w:val="none" w:sz="0" w:space="0" w:color="auto"/>
            <w:right w:val="none" w:sz="0" w:space="0" w:color="auto"/>
          </w:divBdr>
        </w:div>
        <w:div w:id="428703229">
          <w:marLeft w:val="480"/>
          <w:marRight w:val="0"/>
          <w:marTop w:val="0"/>
          <w:marBottom w:val="0"/>
          <w:divBdr>
            <w:top w:val="none" w:sz="0" w:space="0" w:color="auto"/>
            <w:left w:val="none" w:sz="0" w:space="0" w:color="auto"/>
            <w:bottom w:val="none" w:sz="0" w:space="0" w:color="auto"/>
            <w:right w:val="none" w:sz="0" w:space="0" w:color="auto"/>
          </w:divBdr>
        </w:div>
        <w:div w:id="196628152">
          <w:marLeft w:val="480"/>
          <w:marRight w:val="0"/>
          <w:marTop w:val="0"/>
          <w:marBottom w:val="0"/>
          <w:divBdr>
            <w:top w:val="none" w:sz="0" w:space="0" w:color="auto"/>
            <w:left w:val="none" w:sz="0" w:space="0" w:color="auto"/>
            <w:bottom w:val="none" w:sz="0" w:space="0" w:color="auto"/>
            <w:right w:val="none" w:sz="0" w:space="0" w:color="auto"/>
          </w:divBdr>
        </w:div>
        <w:div w:id="918245738">
          <w:marLeft w:val="480"/>
          <w:marRight w:val="0"/>
          <w:marTop w:val="0"/>
          <w:marBottom w:val="0"/>
          <w:divBdr>
            <w:top w:val="none" w:sz="0" w:space="0" w:color="auto"/>
            <w:left w:val="none" w:sz="0" w:space="0" w:color="auto"/>
            <w:bottom w:val="none" w:sz="0" w:space="0" w:color="auto"/>
            <w:right w:val="none" w:sz="0" w:space="0" w:color="auto"/>
          </w:divBdr>
        </w:div>
        <w:div w:id="1504082677">
          <w:marLeft w:val="480"/>
          <w:marRight w:val="0"/>
          <w:marTop w:val="0"/>
          <w:marBottom w:val="0"/>
          <w:divBdr>
            <w:top w:val="none" w:sz="0" w:space="0" w:color="auto"/>
            <w:left w:val="none" w:sz="0" w:space="0" w:color="auto"/>
            <w:bottom w:val="none" w:sz="0" w:space="0" w:color="auto"/>
            <w:right w:val="none" w:sz="0" w:space="0" w:color="auto"/>
          </w:divBdr>
        </w:div>
        <w:div w:id="370083044">
          <w:marLeft w:val="480"/>
          <w:marRight w:val="0"/>
          <w:marTop w:val="0"/>
          <w:marBottom w:val="0"/>
          <w:divBdr>
            <w:top w:val="none" w:sz="0" w:space="0" w:color="auto"/>
            <w:left w:val="none" w:sz="0" w:space="0" w:color="auto"/>
            <w:bottom w:val="none" w:sz="0" w:space="0" w:color="auto"/>
            <w:right w:val="none" w:sz="0" w:space="0" w:color="auto"/>
          </w:divBdr>
        </w:div>
        <w:div w:id="1606888106">
          <w:marLeft w:val="480"/>
          <w:marRight w:val="0"/>
          <w:marTop w:val="0"/>
          <w:marBottom w:val="0"/>
          <w:divBdr>
            <w:top w:val="none" w:sz="0" w:space="0" w:color="auto"/>
            <w:left w:val="none" w:sz="0" w:space="0" w:color="auto"/>
            <w:bottom w:val="none" w:sz="0" w:space="0" w:color="auto"/>
            <w:right w:val="none" w:sz="0" w:space="0" w:color="auto"/>
          </w:divBdr>
        </w:div>
        <w:div w:id="2131893379">
          <w:marLeft w:val="480"/>
          <w:marRight w:val="0"/>
          <w:marTop w:val="0"/>
          <w:marBottom w:val="0"/>
          <w:divBdr>
            <w:top w:val="none" w:sz="0" w:space="0" w:color="auto"/>
            <w:left w:val="none" w:sz="0" w:space="0" w:color="auto"/>
            <w:bottom w:val="none" w:sz="0" w:space="0" w:color="auto"/>
            <w:right w:val="none" w:sz="0" w:space="0" w:color="auto"/>
          </w:divBdr>
        </w:div>
        <w:div w:id="115684797">
          <w:marLeft w:val="480"/>
          <w:marRight w:val="0"/>
          <w:marTop w:val="0"/>
          <w:marBottom w:val="0"/>
          <w:divBdr>
            <w:top w:val="none" w:sz="0" w:space="0" w:color="auto"/>
            <w:left w:val="none" w:sz="0" w:space="0" w:color="auto"/>
            <w:bottom w:val="none" w:sz="0" w:space="0" w:color="auto"/>
            <w:right w:val="none" w:sz="0" w:space="0" w:color="auto"/>
          </w:divBdr>
        </w:div>
        <w:div w:id="364406029">
          <w:marLeft w:val="480"/>
          <w:marRight w:val="0"/>
          <w:marTop w:val="0"/>
          <w:marBottom w:val="0"/>
          <w:divBdr>
            <w:top w:val="none" w:sz="0" w:space="0" w:color="auto"/>
            <w:left w:val="none" w:sz="0" w:space="0" w:color="auto"/>
            <w:bottom w:val="none" w:sz="0" w:space="0" w:color="auto"/>
            <w:right w:val="none" w:sz="0" w:space="0" w:color="auto"/>
          </w:divBdr>
        </w:div>
        <w:div w:id="1791050420">
          <w:marLeft w:val="480"/>
          <w:marRight w:val="0"/>
          <w:marTop w:val="0"/>
          <w:marBottom w:val="0"/>
          <w:divBdr>
            <w:top w:val="none" w:sz="0" w:space="0" w:color="auto"/>
            <w:left w:val="none" w:sz="0" w:space="0" w:color="auto"/>
            <w:bottom w:val="none" w:sz="0" w:space="0" w:color="auto"/>
            <w:right w:val="none" w:sz="0" w:space="0" w:color="auto"/>
          </w:divBdr>
        </w:div>
        <w:div w:id="1541895701">
          <w:marLeft w:val="480"/>
          <w:marRight w:val="0"/>
          <w:marTop w:val="0"/>
          <w:marBottom w:val="0"/>
          <w:divBdr>
            <w:top w:val="none" w:sz="0" w:space="0" w:color="auto"/>
            <w:left w:val="none" w:sz="0" w:space="0" w:color="auto"/>
            <w:bottom w:val="none" w:sz="0" w:space="0" w:color="auto"/>
            <w:right w:val="none" w:sz="0" w:space="0" w:color="auto"/>
          </w:divBdr>
        </w:div>
        <w:div w:id="1575705236">
          <w:marLeft w:val="480"/>
          <w:marRight w:val="0"/>
          <w:marTop w:val="0"/>
          <w:marBottom w:val="0"/>
          <w:divBdr>
            <w:top w:val="none" w:sz="0" w:space="0" w:color="auto"/>
            <w:left w:val="none" w:sz="0" w:space="0" w:color="auto"/>
            <w:bottom w:val="none" w:sz="0" w:space="0" w:color="auto"/>
            <w:right w:val="none" w:sz="0" w:space="0" w:color="auto"/>
          </w:divBdr>
        </w:div>
        <w:div w:id="472913995">
          <w:marLeft w:val="480"/>
          <w:marRight w:val="0"/>
          <w:marTop w:val="0"/>
          <w:marBottom w:val="0"/>
          <w:divBdr>
            <w:top w:val="none" w:sz="0" w:space="0" w:color="auto"/>
            <w:left w:val="none" w:sz="0" w:space="0" w:color="auto"/>
            <w:bottom w:val="none" w:sz="0" w:space="0" w:color="auto"/>
            <w:right w:val="none" w:sz="0" w:space="0" w:color="auto"/>
          </w:divBdr>
        </w:div>
        <w:div w:id="283312633">
          <w:marLeft w:val="480"/>
          <w:marRight w:val="0"/>
          <w:marTop w:val="0"/>
          <w:marBottom w:val="0"/>
          <w:divBdr>
            <w:top w:val="none" w:sz="0" w:space="0" w:color="auto"/>
            <w:left w:val="none" w:sz="0" w:space="0" w:color="auto"/>
            <w:bottom w:val="none" w:sz="0" w:space="0" w:color="auto"/>
            <w:right w:val="none" w:sz="0" w:space="0" w:color="auto"/>
          </w:divBdr>
        </w:div>
        <w:div w:id="1218198243">
          <w:marLeft w:val="480"/>
          <w:marRight w:val="0"/>
          <w:marTop w:val="0"/>
          <w:marBottom w:val="0"/>
          <w:divBdr>
            <w:top w:val="none" w:sz="0" w:space="0" w:color="auto"/>
            <w:left w:val="none" w:sz="0" w:space="0" w:color="auto"/>
            <w:bottom w:val="none" w:sz="0" w:space="0" w:color="auto"/>
            <w:right w:val="none" w:sz="0" w:space="0" w:color="auto"/>
          </w:divBdr>
        </w:div>
        <w:div w:id="175272701">
          <w:marLeft w:val="480"/>
          <w:marRight w:val="0"/>
          <w:marTop w:val="0"/>
          <w:marBottom w:val="0"/>
          <w:divBdr>
            <w:top w:val="none" w:sz="0" w:space="0" w:color="auto"/>
            <w:left w:val="none" w:sz="0" w:space="0" w:color="auto"/>
            <w:bottom w:val="none" w:sz="0" w:space="0" w:color="auto"/>
            <w:right w:val="none" w:sz="0" w:space="0" w:color="auto"/>
          </w:divBdr>
        </w:div>
        <w:div w:id="950820815">
          <w:marLeft w:val="480"/>
          <w:marRight w:val="0"/>
          <w:marTop w:val="0"/>
          <w:marBottom w:val="0"/>
          <w:divBdr>
            <w:top w:val="none" w:sz="0" w:space="0" w:color="auto"/>
            <w:left w:val="none" w:sz="0" w:space="0" w:color="auto"/>
            <w:bottom w:val="none" w:sz="0" w:space="0" w:color="auto"/>
            <w:right w:val="none" w:sz="0" w:space="0" w:color="auto"/>
          </w:divBdr>
        </w:div>
        <w:div w:id="2063597945">
          <w:marLeft w:val="480"/>
          <w:marRight w:val="0"/>
          <w:marTop w:val="0"/>
          <w:marBottom w:val="0"/>
          <w:divBdr>
            <w:top w:val="none" w:sz="0" w:space="0" w:color="auto"/>
            <w:left w:val="none" w:sz="0" w:space="0" w:color="auto"/>
            <w:bottom w:val="none" w:sz="0" w:space="0" w:color="auto"/>
            <w:right w:val="none" w:sz="0" w:space="0" w:color="auto"/>
          </w:divBdr>
        </w:div>
        <w:div w:id="1214194629">
          <w:marLeft w:val="480"/>
          <w:marRight w:val="0"/>
          <w:marTop w:val="0"/>
          <w:marBottom w:val="0"/>
          <w:divBdr>
            <w:top w:val="none" w:sz="0" w:space="0" w:color="auto"/>
            <w:left w:val="none" w:sz="0" w:space="0" w:color="auto"/>
            <w:bottom w:val="none" w:sz="0" w:space="0" w:color="auto"/>
            <w:right w:val="none" w:sz="0" w:space="0" w:color="auto"/>
          </w:divBdr>
        </w:div>
        <w:div w:id="607933950">
          <w:marLeft w:val="480"/>
          <w:marRight w:val="0"/>
          <w:marTop w:val="0"/>
          <w:marBottom w:val="0"/>
          <w:divBdr>
            <w:top w:val="none" w:sz="0" w:space="0" w:color="auto"/>
            <w:left w:val="none" w:sz="0" w:space="0" w:color="auto"/>
            <w:bottom w:val="none" w:sz="0" w:space="0" w:color="auto"/>
            <w:right w:val="none" w:sz="0" w:space="0" w:color="auto"/>
          </w:divBdr>
        </w:div>
        <w:div w:id="1999141308">
          <w:marLeft w:val="480"/>
          <w:marRight w:val="0"/>
          <w:marTop w:val="0"/>
          <w:marBottom w:val="0"/>
          <w:divBdr>
            <w:top w:val="none" w:sz="0" w:space="0" w:color="auto"/>
            <w:left w:val="none" w:sz="0" w:space="0" w:color="auto"/>
            <w:bottom w:val="none" w:sz="0" w:space="0" w:color="auto"/>
            <w:right w:val="none" w:sz="0" w:space="0" w:color="auto"/>
          </w:divBdr>
        </w:div>
        <w:div w:id="1879661336">
          <w:marLeft w:val="480"/>
          <w:marRight w:val="0"/>
          <w:marTop w:val="0"/>
          <w:marBottom w:val="0"/>
          <w:divBdr>
            <w:top w:val="none" w:sz="0" w:space="0" w:color="auto"/>
            <w:left w:val="none" w:sz="0" w:space="0" w:color="auto"/>
            <w:bottom w:val="none" w:sz="0" w:space="0" w:color="auto"/>
            <w:right w:val="none" w:sz="0" w:space="0" w:color="auto"/>
          </w:divBdr>
        </w:div>
        <w:div w:id="1849833775">
          <w:marLeft w:val="480"/>
          <w:marRight w:val="0"/>
          <w:marTop w:val="0"/>
          <w:marBottom w:val="0"/>
          <w:divBdr>
            <w:top w:val="none" w:sz="0" w:space="0" w:color="auto"/>
            <w:left w:val="none" w:sz="0" w:space="0" w:color="auto"/>
            <w:bottom w:val="none" w:sz="0" w:space="0" w:color="auto"/>
            <w:right w:val="none" w:sz="0" w:space="0" w:color="auto"/>
          </w:divBdr>
        </w:div>
        <w:div w:id="1253662941">
          <w:marLeft w:val="480"/>
          <w:marRight w:val="0"/>
          <w:marTop w:val="0"/>
          <w:marBottom w:val="0"/>
          <w:divBdr>
            <w:top w:val="none" w:sz="0" w:space="0" w:color="auto"/>
            <w:left w:val="none" w:sz="0" w:space="0" w:color="auto"/>
            <w:bottom w:val="none" w:sz="0" w:space="0" w:color="auto"/>
            <w:right w:val="none" w:sz="0" w:space="0" w:color="auto"/>
          </w:divBdr>
        </w:div>
        <w:div w:id="480192593">
          <w:marLeft w:val="480"/>
          <w:marRight w:val="0"/>
          <w:marTop w:val="0"/>
          <w:marBottom w:val="0"/>
          <w:divBdr>
            <w:top w:val="none" w:sz="0" w:space="0" w:color="auto"/>
            <w:left w:val="none" w:sz="0" w:space="0" w:color="auto"/>
            <w:bottom w:val="none" w:sz="0" w:space="0" w:color="auto"/>
            <w:right w:val="none" w:sz="0" w:space="0" w:color="auto"/>
          </w:divBdr>
        </w:div>
        <w:div w:id="329791237">
          <w:marLeft w:val="480"/>
          <w:marRight w:val="0"/>
          <w:marTop w:val="0"/>
          <w:marBottom w:val="0"/>
          <w:divBdr>
            <w:top w:val="none" w:sz="0" w:space="0" w:color="auto"/>
            <w:left w:val="none" w:sz="0" w:space="0" w:color="auto"/>
            <w:bottom w:val="none" w:sz="0" w:space="0" w:color="auto"/>
            <w:right w:val="none" w:sz="0" w:space="0" w:color="auto"/>
          </w:divBdr>
        </w:div>
        <w:div w:id="259071685">
          <w:marLeft w:val="480"/>
          <w:marRight w:val="0"/>
          <w:marTop w:val="0"/>
          <w:marBottom w:val="0"/>
          <w:divBdr>
            <w:top w:val="none" w:sz="0" w:space="0" w:color="auto"/>
            <w:left w:val="none" w:sz="0" w:space="0" w:color="auto"/>
            <w:bottom w:val="none" w:sz="0" w:space="0" w:color="auto"/>
            <w:right w:val="none" w:sz="0" w:space="0" w:color="auto"/>
          </w:divBdr>
        </w:div>
        <w:div w:id="149174862">
          <w:marLeft w:val="480"/>
          <w:marRight w:val="0"/>
          <w:marTop w:val="0"/>
          <w:marBottom w:val="0"/>
          <w:divBdr>
            <w:top w:val="none" w:sz="0" w:space="0" w:color="auto"/>
            <w:left w:val="none" w:sz="0" w:space="0" w:color="auto"/>
            <w:bottom w:val="none" w:sz="0" w:space="0" w:color="auto"/>
            <w:right w:val="none" w:sz="0" w:space="0" w:color="auto"/>
          </w:divBdr>
        </w:div>
        <w:div w:id="1000083136">
          <w:marLeft w:val="480"/>
          <w:marRight w:val="0"/>
          <w:marTop w:val="0"/>
          <w:marBottom w:val="0"/>
          <w:divBdr>
            <w:top w:val="none" w:sz="0" w:space="0" w:color="auto"/>
            <w:left w:val="none" w:sz="0" w:space="0" w:color="auto"/>
            <w:bottom w:val="none" w:sz="0" w:space="0" w:color="auto"/>
            <w:right w:val="none" w:sz="0" w:space="0" w:color="auto"/>
          </w:divBdr>
        </w:div>
        <w:div w:id="9643473">
          <w:marLeft w:val="480"/>
          <w:marRight w:val="0"/>
          <w:marTop w:val="0"/>
          <w:marBottom w:val="0"/>
          <w:divBdr>
            <w:top w:val="none" w:sz="0" w:space="0" w:color="auto"/>
            <w:left w:val="none" w:sz="0" w:space="0" w:color="auto"/>
            <w:bottom w:val="none" w:sz="0" w:space="0" w:color="auto"/>
            <w:right w:val="none" w:sz="0" w:space="0" w:color="auto"/>
          </w:divBdr>
        </w:div>
        <w:div w:id="1361011365">
          <w:marLeft w:val="480"/>
          <w:marRight w:val="0"/>
          <w:marTop w:val="0"/>
          <w:marBottom w:val="0"/>
          <w:divBdr>
            <w:top w:val="none" w:sz="0" w:space="0" w:color="auto"/>
            <w:left w:val="none" w:sz="0" w:space="0" w:color="auto"/>
            <w:bottom w:val="none" w:sz="0" w:space="0" w:color="auto"/>
            <w:right w:val="none" w:sz="0" w:space="0" w:color="auto"/>
          </w:divBdr>
        </w:div>
        <w:div w:id="69541663">
          <w:marLeft w:val="480"/>
          <w:marRight w:val="0"/>
          <w:marTop w:val="0"/>
          <w:marBottom w:val="0"/>
          <w:divBdr>
            <w:top w:val="none" w:sz="0" w:space="0" w:color="auto"/>
            <w:left w:val="none" w:sz="0" w:space="0" w:color="auto"/>
            <w:bottom w:val="none" w:sz="0" w:space="0" w:color="auto"/>
            <w:right w:val="none" w:sz="0" w:space="0" w:color="auto"/>
          </w:divBdr>
        </w:div>
        <w:div w:id="1970475507">
          <w:marLeft w:val="480"/>
          <w:marRight w:val="0"/>
          <w:marTop w:val="0"/>
          <w:marBottom w:val="0"/>
          <w:divBdr>
            <w:top w:val="none" w:sz="0" w:space="0" w:color="auto"/>
            <w:left w:val="none" w:sz="0" w:space="0" w:color="auto"/>
            <w:bottom w:val="none" w:sz="0" w:space="0" w:color="auto"/>
            <w:right w:val="none" w:sz="0" w:space="0" w:color="auto"/>
          </w:divBdr>
        </w:div>
        <w:div w:id="1591960232">
          <w:marLeft w:val="480"/>
          <w:marRight w:val="0"/>
          <w:marTop w:val="0"/>
          <w:marBottom w:val="0"/>
          <w:divBdr>
            <w:top w:val="none" w:sz="0" w:space="0" w:color="auto"/>
            <w:left w:val="none" w:sz="0" w:space="0" w:color="auto"/>
            <w:bottom w:val="none" w:sz="0" w:space="0" w:color="auto"/>
            <w:right w:val="none" w:sz="0" w:space="0" w:color="auto"/>
          </w:divBdr>
        </w:div>
        <w:div w:id="1695040048">
          <w:marLeft w:val="480"/>
          <w:marRight w:val="0"/>
          <w:marTop w:val="0"/>
          <w:marBottom w:val="0"/>
          <w:divBdr>
            <w:top w:val="none" w:sz="0" w:space="0" w:color="auto"/>
            <w:left w:val="none" w:sz="0" w:space="0" w:color="auto"/>
            <w:bottom w:val="none" w:sz="0" w:space="0" w:color="auto"/>
            <w:right w:val="none" w:sz="0" w:space="0" w:color="auto"/>
          </w:divBdr>
        </w:div>
        <w:div w:id="456140403">
          <w:marLeft w:val="480"/>
          <w:marRight w:val="0"/>
          <w:marTop w:val="0"/>
          <w:marBottom w:val="0"/>
          <w:divBdr>
            <w:top w:val="none" w:sz="0" w:space="0" w:color="auto"/>
            <w:left w:val="none" w:sz="0" w:space="0" w:color="auto"/>
            <w:bottom w:val="none" w:sz="0" w:space="0" w:color="auto"/>
            <w:right w:val="none" w:sz="0" w:space="0" w:color="auto"/>
          </w:divBdr>
        </w:div>
        <w:div w:id="1316372543">
          <w:marLeft w:val="480"/>
          <w:marRight w:val="0"/>
          <w:marTop w:val="0"/>
          <w:marBottom w:val="0"/>
          <w:divBdr>
            <w:top w:val="none" w:sz="0" w:space="0" w:color="auto"/>
            <w:left w:val="none" w:sz="0" w:space="0" w:color="auto"/>
            <w:bottom w:val="none" w:sz="0" w:space="0" w:color="auto"/>
            <w:right w:val="none" w:sz="0" w:space="0" w:color="auto"/>
          </w:divBdr>
        </w:div>
        <w:div w:id="1265915311">
          <w:marLeft w:val="480"/>
          <w:marRight w:val="0"/>
          <w:marTop w:val="0"/>
          <w:marBottom w:val="0"/>
          <w:divBdr>
            <w:top w:val="none" w:sz="0" w:space="0" w:color="auto"/>
            <w:left w:val="none" w:sz="0" w:space="0" w:color="auto"/>
            <w:bottom w:val="none" w:sz="0" w:space="0" w:color="auto"/>
            <w:right w:val="none" w:sz="0" w:space="0" w:color="auto"/>
          </w:divBdr>
        </w:div>
        <w:div w:id="1242326219">
          <w:marLeft w:val="480"/>
          <w:marRight w:val="0"/>
          <w:marTop w:val="0"/>
          <w:marBottom w:val="0"/>
          <w:divBdr>
            <w:top w:val="none" w:sz="0" w:space="0" w:color="auto"/>
            <w:left w:val="none" w:sz="0" w:space="0" w:color="auto"/>
            <w:bottom w:val="none" w:sz="0" w:space="0" w:color="auto"/>
            <w:right w:val="none" w:sz="0" w:space="0" w:color="auto"/>
          </w:divBdr>
        </w:div>
        <w:div w:id="1108893919">
          <w:marLeft w:val="480"/>
          <w:marRight w:val="0"/>
          <w:marTop w:val="0"/>
          <w:marBottom w:val="0"/>
          <w:divBdr>
            <w:top w:val="none" w:sz="0" w:space="0" w:color="auto"/>
            <w:left w:val="none" w:sz="0" w:space="0" w:color="auto"/>
            <w:bottom w:val="none" w:sz="0" w:space="0" w:color="auto"/>
            <w:right w:val="none" w:sz="0" w:space="0" w:color="auto"/>
          </w:divBdr>
        </w:div>
        <w:div w:id="1626429768">
          <w:marLeft w:val="480"/>
          <w:marRight w:val="0"/>
          <w:marTop w:val="0"/>
          <w:marBottom w:val="0"/>
          <w:divBdr>
            <w:top w:val="none" w:sz="0" w:space="0" w:color="auto"/>
            <w:left w:val="none" w:sz="0" w:space="0" w:color="auto"/>
            <w:bottom w:val="none" w:sz="0" w:space="0" w:color="auto"/>
            <w:right w:val="none" w:sz="0" w:space="0" w:color="auto"/>
          </w:divBdr>
        </w:div>
        <w:div w:id="597062447">
          <w:marLeft w:val="480"/>
          <w:marRight w:val="0"/>
          <w:marTop w:val="0"/>
          <w:marBottom w:val="0"/>
          <w:divBdr>
            <w:top w:val="none" w:sz="0" w:space="0" w:color="auto"/>
            <w:left w:val="none" w:sz="0" w:space="0" w:color="auto"/>
            <w:bottom w:val="none" w:sz="0" w:space="0" w:color="auto"/>
            <w:right w:val="none" w:sz="0" w:space="0" w:color="auto"/>
          </w:divBdr>
        </w:div>
        <w:div w:id="2144736329">
          <w:marLeft w:val="480"/>
          <w:marRight w:val="0"/>
          <w:marTop w:val="0"/>
          <w:marBottom w:val="0"/>
          <w:divBdr>
            <w:top w:val="none" w:sz="0" w:space="0" w:color="auto"/>
            <w:left w:val="none" w:sz="0" w:space="0" w:color="auto"/>
            <w:bottom w:val="none" w:sz="0" w:space="0" w:color="auto"/>
            <w:right w:val="none" w:sz="0" w:space="0" w:color="auto"/>
          </w:divBdr>
        </w:div>
        <w:div w:id="1663655089">
          <w:marLeft w:val="480"/>
          <w:marRight w:val="0"/>
          <w:marTop w:val="0"/>
          <w:marBottom w:val="0"/>
          <w:divBdr>
            <w:top w:val="none" w:sz="0" w:space="0" w:color="auto"/>
            <w:left w:val="none" w:sz="0" w:space="0" w:color="auto"/>
            <w:bottom w:val="none" w:sz="0" w:space="0" w:color="auto"/>
            <w:right w:val="none" w:sz="0" w:space="0" w:color="auto"/>
          </w:divBdr>
        </w:div>
        <w:div w:id="782386555">
          <w:marLeft w:val="480"/>
          <w:marRight w:val="0"/>
          <w:marTop w:val="0"/>
          <w:marBottom w:val="0"/>
          <w:divBdr>
            <w:top w:val="none" w:sz="0" w:space="0" w:color="auto"/>
            <w:left w:val="none" w:sz="0" w:space="0" w:color="auto"/>
            <w:bottom w:val="none" w:sz="0" w:space="0" w:color="auto"/>
            <w:right w:val="none" w:sz="0" w:space="0" w:color="auto"/>
          </w:divBdr>
        </w:div>
        <w:div w:id="1927156059">
          <w:marLeft w:val="480"/>
          <w:marRight w:val="0"/>
          <w:marTop w:val="0"/>
          <w:marBottom w:val="0"/>
          <w:divBdr>
            <w:top w:val="none" w:sz="0" w:space="0" w:color="auto"/>
            <w:left w:val="none" w:sz="0" w:space="0" w:color="auto"/>
            <w:bottom w:val="none" w:sz="0" w:space="0" w:color="auto"/>
            <w:right w:val="none" w:sz="0" w:space="0" w:color="auto"/>
          </w:divBdr>
        </w:div>
        <w:div w:id="1985307849">
          <w:marLeft w:val="480"/>
          <w:marRight w:val="0"/>
          <w:marTop w:val="0"/>
          <w:marBottom w:val="0"/>
          <w:divBdr>
            <w:top w:val="none" w:sz="0" w:space="0" w:color="auto"/>
            <w:left w:val="none" w:sz="0" w:space="0" w:color="auto"/>
            <w:bottom w:val="none" w:sz="0" w:space="0" w:color="auto"/>
            <w:right w:val="none" w:sz="0" w:space="0" w:color="auto"/>
          </w:divBdr>
        </w:div>
        <w:div w:id="241332456">
          <w:marLeft w:val="480"/>
          <w:marRight w:val="0"/>
          <w:marTop w:val="0"/>
          <w:marBottom w:val="0"/>
          <w:divBdr>
            <w:top w:val="none" w:sz="0" w:space="0" w:color="auto"/>
            <w:left w:val="none" w:sz="0" w:space="0" w:color="auto"/>
            <w:bottom w:val="none" w:sz="0" w:space="0" w:color="auto"/>
            <w:right w:val="none" w:sz="0" w:space="0" w:color="auto"/>
          </w:divBdr>
        </w:div>
        <w:div w:id="1284338394">
          <w:marLeft w:val="480"/>
          <w:marRight w:val="0"/>
          <w:marTop w:val="0"/>
          <w:marBottom w:val="0"/>
          <w:divBdr>
            <w:top w:val="none" w:sz="0" w:space="0" w:color="auto"/>
            <w:left w:val="none" w:sz="0" w:space="0" w:color="auto"/>
            <w:bottom w:val="none" w:sz="0" w:space="0" w:color="auto"/>
            <w:right w:val="none" w:sz="0" w:space="0" w:color="auto"/>
          </w:divBdr>
        </w:div>
        <w:div w:id="806437638">
          <w:marLeft w:val="480"/>
          <w:marRight w:val="0"/>
          <w:marTop w:val="0"/>
          <w:marBottom w:val="0"/>
          <w:divBdr>
            <w:top w:val="none" w:sz="0" w:space="0" w:color="auto"/>
            <w:left w:val="none" w:sz="0" w:space="0" w:color="auto"/>
            <w:bottom w:val="none" w:sz="0" w:space="0" w:color="auto"/>
            <w:right w:val="none" w:sz="0" w:space="0" w:color="auto"/>
          </w:divBdr>
        </w:div>
        <w:div w:id="340354424">
          <w:marLeft w:val="480"/>
          <w:marRight w:val="0"/>
          <w:marTop w:val="0"/>
          <w:marBottom w:val="0"/>
          <w:divBdr>
            <w:top w:val="none" w:sz="0" w:space="0" w:color="auto"/>
            <w:left w:val="none" w:sz="0" w:space="0" w:color="auto"/>
            <w:bottom w:val="none" w:sz="0" w:space="0" w:color="auto"/>
            <w:right w:val="none" w:sz="0" w:space="0" w:color="auto"/>
          </w:divBdr>
        </w:div>
        <w:div w:id="964892820">
          <w:marLeft w:val="480"/>
          <w:marRight w:val="0"/>
          <w:marTop w:val="0"/>
          <w:marBottom w:val="0"/>
          <w:divBdr>
            <w:top w:val="none" w:sz="0" w:space="0" w:color="auto"/>
            <w:left w:val="none" w:sz="0" w:space="0" w:color="auto"/>
            <w:bottom w:val="none" w:sz="0" w:space="0" w:color="auto"/>
            <w:right w:val="none" w:sz="0" w:space="0" w:color="auto"/>
          </w:divBdr>
        </w:div>
        <w:div w:id="918754205">
          <w:marLeft w:val="480"/>
          <w:marRight w:val="0"/>
          <w:marTop w:val="0"/>
          <w:marBottom w:val="0"/>
          <w:divBdr>
            <w:top w:val="none" w:sz="0" w:space="0" w:color="auto"/>
            <w:left w:val="none" w:sz="0" w:space="0" w:color="auto"/>
            <w:bottom w:val="none" w:sz="0" w:space="0" w:color="auto"/>
            <w:right w:val="none" w:sz="0" w:space="0" w:color="auto"/>
          </w:divBdr>
        </w:div>
        <w:div w:id="1409843120">
          <w:marLeft w:val="480"/>
          <w:marRight w:val="0"/>
          <w:marTop w:val="0"/>
          <w:marBottom w:val="0"/>
          <w:divBdr>
            <w:top w:val="none" w:sz="0" w:space="0" w:color="auto"/>
            <w:left w:val="none" w:sz="0" w:space="0" w:color="auto"/>
            <w:bottom w:val="none" w:sz="0" w:space="0" w:color="auto"/>
            <w:right w:val="none" w:sz="0" w:space="0" w:color="auto"/>
          </w:divBdr>
        </w:div>
        <w:div w:id="2028018522">
          <w:marLeft w:val="480"/>
          <w:marRight w:val="0"/>
          <w:marTop w:val="0"/>
          <w:marBottom w:val="0"/>
          <w:divBdr>
            <w:top w:val="none" w:sz="0" w:space="0" w:color="auto"/>
            <w:left w:val="none" w:sz="0" w:space="0" w:color="auto"/>
            <w:bottom w:val="none" w:sz="0" w:space="0" w:color="auto"/>
            <w:right w:val="none" w:sz="0" w:space="0" w:color="auto"/>
          </w:divBdr>
        </w:div>
        <w:div w:id="46689016">
          <w:marLeft w:val="480"/>
          <w:marRight w:val="0"/>
          <w:marTop w:val="0"/>
          <w:marBottom w:val="0"/>
          <w:divBdr>
            <w:top w:val="none" w:sz="0" w:space="0" w:color="auto"/>
            <w:left w:val="none" w:sz="0" w:space="0" w:color="auto"/>
            <w:bottom w:val="none" w:sz="0" w:space="0" w:color="auto"/>
            <w:right w:val="none" w:sz="0" w:space="0" w:color="auto"/>
          </w:divBdr>
        </w:div>
      </w:divsChild>
    </w:div>
    <w:div w:id="1017928133">
      <w:bodyDiv w:val="1"/>
      <w:marLeft w:val="0"/>
      <w:marRight w:val="0"/>
      <w:marTop w:val="0"/>
      <w:marBottom w:val="0"/>
      <w:divBdr>
        <w:top w:val="none" w:sz="0" w:space="0" w:color="auto"/>
        <w:left w:val="none" w:sz="0" w:space="0" w:color="auto"/>
        <w:bottom w:val="none" w:sz="0" w:space="0" w:color="auto"/>
        <w:right w:val="none" w:sz="0" w:space="0" w:color="auto"/>
      </w:divBdr>
    </w:div>
    <w:div w:id="1018236221">
      <w:bodyDiv w:val="1"/>
      <w:marLeft w:val="0"/>
      <w:marRight w:val="0"/>
      <w:marTop w:val="0"/>
      <w:marBottom w:val="0"/>
      <w:divBdr>
        <w:top w:val="none" w:sz="0" w:space="0" w:color="auto"/>
        <w:left w:val="none" w:sz="0" w:space="0" w:color="auto"/>
        <w:bottom w:val="none" w:sz="0" w:space="0" w:color="auto"/>
        <w:right w:val="none" w:sz="0" w:space="0" w:color="auto"/>
      </w:divBdr>
    </w:div>
    <w:div w:id="1018388245">
      <w:bodyDiv w:val="1"/>
      <w:marLeft w:val="0"/>
      <w:marRight w:val="0"/>
      <w:marTop w:val="0"/>
      <w:marBottom w:val="0"/>
      <w:divBdr>
        <w:top w:val="none" w:sz="0" w:space="0" w:color="auto"/>
        <w:left w:val="none" w:sz="0" w:space="0" w:color="auto"/>
        <w:bottom w:val="none" w:sz="0" w:space="0" w:color="auto"/>
        <w:right w:val="none" w:sz="0" w:space="0" w:color="auto"/>
      </w:divBdr>
    </w:div>
    <w:div w:id="1018504396">
      <w:bodyDiv w:val="1"/>
      <w:marLeft w:val="0"/>
      <w:marRight w:val="0"/>
      <w:marTop w:val="0"/>
      <w:marBottom w:val="0"/>
      <w:divBdr>
        <w:top w:val="none" w:sz="0" w:space="0" w:color="auto"/>
        <w:left w:val="none" w:sz="0" w:space="0" w:color="auto"/>
        <w:bottom w:val="none" w:sz="0" w:space="0" w:color="auto"/>
        <w:right w:val="none" w:sz="0" w:space="0" w:color="auto"/>
      </w:divBdr>
    </w:div>
    <w:div w:id="1018579450">
      <w:bodyDiv w:val="1"/>
      <w:marLeft w:val="0"/>
      <w:marRight w:val="0"/>
      <w:marTop w:val="0"/>
      <w:marBottom w:val="0"/>
      <w:divBdr>
        <w:top w:val="none" w:sz="0" w:space="0" w:color="auto"/>
        <w:left w:val="none" w:sz="0" w:space="0" w:color="auto"/>
        <w:bottom w:val="none" w:sz="0" w:space="0" w:color="auto"/>
        <w:right w:val="none" w:sz="0" w:space="0" w:color="auto"/>
      </w:divBdr>
    </w:div>
    <w:div w:id="1018656714">
      <w:bodyDiv w:val="1"/>
      <w:marLeft w:val="0"/>
      <w:marRight w:val="0"/>
      <w:marTop w:val="0"/>
      <w:marBottom w:val="0"/>
      <w:divBdr>
        <w:top w:val="none" w:sz="0" w:space="0" w:color="auto"/>
        <w:left w:val="none" w:sz="0" w:space="0" w:color="auto"/>
        <w:bottom w:val="none" w:sz="0" w:space="0" w:color="auto"/>
        <w:right w:val="none" w:sz="0" w:space="0" w:color="auto"/>
      </w:divBdr>
    </w:div>
    <w:div w:id="1018776509">
      <w:bodyDiv w:val="1"/>
      <w:marLeft w:val="0"/>
      <w:marRight w:val="0"/>
      <w:marTop w:val="0"/>
      <w:marBottom w:val="0"/>
      <w:divBdr>
        <w:top w:val="none" w:sz="0" w:space="0" w:color="auto"/>
        <w:left w:val="none" w:sz="0" w:space="0" w:color="auto"/>
        <w:bottom w:val="none" w:sz="0" w:space="0" w:color="auto"/>
        <w:right w:val="none" w:sz="0" w:space="0" w:color="auto"/>
      </w:divBdr>
    </w:div>
    <w:div w:id="1018893956">
      <w:bodyDiv w:val="1"/>
      <w:marLeft w:val="0"/>
      <w:marRight w:val="0"/>
      <w:marTop w:val="0"/>
      <w:marBottom w:val="0"/>
      <w:divBdr>
        <w:top w:val="none" w:sz="0" w:space="0" w:color="auto"/>
        <w:left w:val="none" w:sz="0" w:space="0" w:color="auto"/>
        <w:bottom w:val="none" w:sz="0" w:space="0" w:color="auto"/>
        <w:right w:val="none" w:sz="0" w:space="0" w:color="auto"/>
      </w:divBdr>
    </w:div>
    <w:div w:id="1018968297">
      <w:bodyDiv w:val="1"/>
      <w:marLeft w:val="0"/>
      <w:marRight w:val="0"/>
      <w:marTop w:val="0"/>
      <w:marBottom w:val="0"/>
      <w:divBdr>
        <w:top w:val="none" w:sz="0" w:space="0" w:color="auto"/>
        <w:left w:val="none" w:sz="0" w:space="0" w:color="auto"/>
        <w:bottom w:val="none" w:sz="0" w:space="0" w:color="auto"/>
        <w:right w:val="none" w:sz="0" w:space="0" w:color="auto"/>
      </w:divBdr>
    </w:div>
    <w:div w:id="1019352997">
      <w:bodyDiv w:val="1"/>
      <w:marLeft w:val="0"/>
      <w:marRight w:val="0"/>
      <w:marTop w:val="0"/>
      <w:marBottom w:val="0"/>
      <w:divBdr>
        <w:top w:val="none" w:sz="0" w:space="0" w:color="auto"/>
        <w:left w:val="none" w:sz="0" w:space="0" w:color="auto"/>
        <w:bottom w:val="none" w:sz="0" w:space="0" w:color="auto"/>
        <w:right w:val="none" w:sz="0" w:space="0" w:color="auto"/>
      </w:divBdr>
    </w:div>
    <w:div w:id="1019814005">
      <w:bodyDiv w:val="1"/>
      <w:marLeft w:val="0"/>
      <w:marRight w:val="0"/>
      <w:marTop w:val="0"/>
      <w:marBottom w:val="0"/>
      <w:divBdr>
        <w:top w:val="none" w:sz="0" w:space="0" w:color="auto"/>
        <w:left w:val="none" w:sz="0" w:space="0" w:color="auto"/>
        <w:bottom w:val="none" w:sz="0" w:space="0" w:color="auto"/>
        <w:right w:val="none" w:sz="0" w:space="0" w:color="auto"/>
      </w:divBdr>
    </w:div>
    <w:div w:id="1019894506">
      <w:bodyDiv w:val="1"/>
      <w:marLeft w:val="0"/>
      <w:marRight w:val="0"/>
      <w:marTop w:val="0"/>
      <w:marBottom w:val="0"/>
      <w:divBdr>
        <w:top w:val="none" w:sz="0" w:space="0" w:color="auto"/>
        <w:left w:val="none" w:sz="0" w:space="0" w:color="auto"/>
        <w:bottom w:val="none" w:sz="0" w:space="0" w:color="auto"/>
        <w:right w:val="none" w:sz="0" w:space="0" w:color="auto"/>
      </w:divBdr>
    </w:div>
    <w:div w:id="1020087089">
      <w:bodyDiv w:val="1"/>
      <w:marLeft w:val="0"/>
      <w:marRight w:val="0"/>
      <w:marTop w:val="0"/>
      <w:marBottom w:val="0"/>
      <w:divBdr>
        <w:top w:val="none" w:sz="0" w:space="0" w:color="auto"/>
        <w:left w:val="none" w:sz="0" w:space="0" w:color="auto"/>
        <w:bottom w:val="none" w:sz="0" w:space="0" w:color="auto"/>
        <w:right w:val="none" w:sz="0" w:space="0" w:color="auto"/>
      </w:divBdr>
    </w:div>
    <w:div w:id="1020352673">
      <w:bodyDiv w:val="1"/>
      <w:marLeft w:val="0"/>
      <w:marRight w:val="0"/>
      <w:marTop w:val="0"/>
      <w:marBottom w:val="0"/>
      <w:divBdr>
        <w:top w:val="none" w:sz="0" w:space="0" w:color="auto"/>
        <w:left w:val="none" w:sz="0" w:space="0" w:color="auto"/>
        <w:bottom w:val="none" w:sz="0" w:space="0" w:color="auto"/>
        <w:right w:val="none" w:sz="0" w:space="0" w:color="auto"/>
      </w:divBdr>
    </w:div>
    <w:div w:id="1020396660">
      <w:bodyDiv w:val="1"/>
      <w:marLeft w:val="0"/>
      <w:marRight w:val="0"/>
      <w:marTop w:val="0"/>
      <w:marBottom w:val="0"/>
      <w:divBdr>
        <w:top w:val="none" w:sz="0" w:space="0" w:color="auto"/>
        <w:left w:val="none" w:sz="0" w:space="0" w:color="auto"/>
        <w:bottom w:val="none" w:sz="0" w:space="0" w:color="auto"/>
        <w:right w:val="none" w:sz="0" w:space="0" w:color="auto"/>
      </w:divBdr>
    </w:div>
    <w:div w:id="1020400704">
      <w:marLeft w:val="480"/>
      <w:marRight w:val="0"/>
      <w:marTop w:val="0"/>
      <w:marBottom w:val="0"/>
      <w:divBdr>
        <w:top w:val="none" w:sz="0" w:space="0" w:color="auto"/>
        <w:left w:val="none" w:sz="0" w:space="0" w:color="auto"/>
        <w:bottom w:val="none" w:sz="0" w:space="0" w:color="auto"/>
        <w:right w:val="none" w:sz="0" w:space="0" w:color="auto"/>
      </w:divBdr>
    </w:div>
    <w:div w:id="1020739912">
      <w:bodyDiv w:val="1"/>
      <w:marLeft w:val="0"/>
      <w:marRight w:val="0"/>
      <w:marTop w:val="0"/>
      <w:marBottom w:val="0"/>
      <w:divBdr>
        <w:top w:val="none" w:sz="0" w:space="0" w:color="auto"/>
        <w:left w:val="none" w:sz="0" w:space="0" w:color="auto"/>
        <w:bottom w:val="none" w:sz="0" w:space="0" w:color="auto"/>
        <w:right w:val="none" w:sz="0" w:space="0" w:color="auto"/>
      </w:divBdr>
    </w:div>
    <w:div w:id="1020745380">
      <w:bodyDiv w:val="1"/>
      <w:marLeft w:val="0"/>
      <w:marRight w:val="0"/>
      <w:marTop w:val="0"/>
      <w:marBottom w:val="0"/>
      <w:divBdr>
        <w:top w:val="none" w:sz="0" w:space="0" w:color="auto"/>
        <w:left w:val="none" w:sz="0" w:space="0" w:color="auto"/>
        <w:bottom w:val="none" w:sz="0" w:space="0" w:color="auto"/>
        <w:right w:val="none" w:sz="0" w:space="0" w:color="auto"/>
      </w:divBdr>
    </w:div>
    <w:div w:id="1020819016">
      <w:bodyDiv w:val="1"/>
      <w:marLeft w:val="0"/>
      <w:marRight w:val="0"/>
      <w:marTop w:val="0"/>
      <w:marBottom w:val="0"/>
      <w:divBdr>
        <w:top w:val="none" w:sz="0" w:space="0" w:color="auto"/>
        <w:left w:val="none" w:sz="0" w:space="0" w:color="auto"/>
        <w:bottom w:val="none" w:sz="0" w:space="0" w:color="auto"/>
        <w:right w:val="none" w:sz="0" w:space="0" w:color="auto"/>
      </w:divBdr>
      <w:divsChild>
        <w:div w:id="146291007">
          <w:marLeft w:val="480"/>
          <w:marRight w:val="0"/>
          <w:marTop w:val="0"/>
          <w:marBottom w:val="0"/>
          <w:divBdr>
            <w:top w:val="none" w:sz="0" w:space="0" w:color="auto"/>
            <w:left w:val="none" w:sz="0" w:space="0" w:color="auto"/>
            <w:bottom w:val="none" w:sz="0" w:space="0" w:color="auto"/>
            <w:right w:val="none" w:sz="0" w:space="0" w:color="auto"/>
          </w:divBdr>
        </w:div>
        <w:div w:id="2103716590">
          <w:marLeft w:val="480"/>
          <w:marRight w:val="0"/>
          <w:marTop w:val="0"/>
          <w:marBottom w:val="0"/>
          <w:divBdr>
            <w:top w:val="none" w:sz="0" w:space="0" w:color="auto"/>
            <w:left w:val="none" w:sz="0" w:space="0" w:color="auto"/>
            <w:bottom w:val="none" w:sz="0" w:space="0" w:color="auto"/>
            <w:right w:val="none" w:sz="0" w:space="0" w:color="auto"/>
          </w:divBdr>
        </w:div>
        <w:div w:id="1405882147">
          <w:marLeft w:val="480"/>
          <w:marRight w:val="0"/>
          <w:marTop w:val="0"/>
          <w:marBottom w:val="0"/>
          <w:divBdr>
            <w:top w:val="none" w:sz="0" w:space="0" w:color="auto"/>
            <w:left w:val="none" w:sz="0" w:space="0" w:color="auto"/>
            <w:bottom w:val="none" w:sz="0" w:space="0" w:color="auto"/>
            <w:right w:val="none" w:sz="0" w:space="0" w:color="auto"/>
          </w:divBdr>
        </w:div>
        <w:div w:id="85158089">
          <w:marLeft w:val="480"/>
          <w:marRight w:val="0"/>
          <w:marTop w:val="0"/>
          <w:marBottom w:val="0"/>
          <w:divBdr>
            <w:top w:val="none" w:sz="0" w:space="0" w:color="auto"/>
            <w:left w:val="none" w:sz="0" w:space="0" w:color="auto"/>
            <w:bottom w:val="none" w:sz="0" w:space="0" w:color="auto"/>
            <w:right w:val="none" w:sz="0" w:space="0" w:color="auto"/>
          </w:divBdr>
        </w:div>
        <w:div w:id="3824959">
          <w:marLeft w:val="480"/>
          <w:marRight w:val="0"/>
          <w:marTop w:val="0"/>
          <w:marBottom w:val="0"/>
          <w:divBdr>
            <w:top w:val="none" w:sz="0" w:space="0" w:color="auto"/>
            <w:left w:val="none" w:sz="0" w:space="0" w:color="auto"/>
            <w:bottom w:val="none" w:sz="0" w:space="0" w:color="auto"/>
            <w:right w:val="none" w:sz="0" w:space="0" w:color="auto"/>
          </w:divBdr>
        </w:div>
        <w:div w:id="765924189">
          <w:marLeft w:val="480"/>
          <w:marRight w:val="0"/>
          <w:marTop w:val="0"/>
          <w:marBottom w:val="0"/>
          <w:divBdr>
            <w:top w:val="none" w:sz="0" w:space="0" w:color="auto"/>
            <w:left w:val="none" w:sz="0" w:space="0" w:color="auto"/>
            <w:bottom w:val="none" w:sz="0" w:space="0" w:color="auto"/>
            <w:right w:val="none" w:sz="0" w:space="0" w:color="auto"/>
          </w:divBdr>
        </w:div>
        <w:div w:id="1573199765">
          <w:marLeft w:val="480"/>
          <w:marRight w:val="0"/>
          <w:marTop w:val="0"/>
          <w:marBottom w:val="0"/>
          <w:divBdr>
            <w:top w:val="none" w:sz="0" w:space="0" w:color="auto"/>
            <w:left w:val="none" w:sz="0" w:space="0" w:color="auto"/>
            <w:bottom w:val="none" w:sz="0" w:space="0" w:color="auto"/>
            <w:right w:val="none" w:sz="0" w:space="0" w:color="auto"/>
          </w:divBdr>
        </w:div>
        <w:div w:id="691221547">
          <w:marLeft w:val="480"/>
          <w:marRight w:val="0"/>
          <w:marTop w:val="0"/>
          <w:marBottom w:val="0"/>
          <w:divBdr>
            <w:top w:val="none" w:sz="0" w:space="0" w:color="auto"/>
            <w:left w:val="none" w:sz="0" w:space="0" w:color="auto"/>
            <w:bottom w:val="none" w:sz="0" w:space="0" w:color="auto"/>
            <w:right w:val="none" w:sz="0" w:space="0" w:color="auto"/>
          </w:divBdr>
        </w:div>
        <w:div w:id="1079132852">
          <w:marLeft w:val="480"/>
          <w:marRight w:val="0"/>
          <w:marTop w:val="0"/>
          <w:marBottom w:val="0"/>
          <w:divBdr>
            <w:top w:val="none" w:sz="0" w:space="0" w:color="auto"/>
            <w:left w:val="none" w:sz="0" w:space="0" w:color="auto"/>
            <w:bottom w:val="none" w:sz="0" w:space="0" w:color="auto"/>
            <w:right w:val="none" w:sz="0" w:space="0" w:color="auto"/>
          </w:divBdr>
        </w:div>
        <w:div w:id="1578905386">
          <w:marLeft w:val="480"/>
          <w:marRight w:val="0"/>
          <w:marTop w:val="0"/>
          <w:marBottom w:val="0"/>
          <w:divBdr>
            <w:top w:val="none" w:sz="0" w:space="0" w:color="auto"/>
            <w:left w:val="none" w:sz="0" w:space="0" w:color="auto"/>
            <w:bottom w:val="none" w:sz="0" w:space="0" w:color="auto"/>
            <w:right w:val="none" w:sz="0" w:space="0" w:color="auto"/>
          </w:divBdr>
        </w:div>
        <w:div w:id="74278473">
          <w:marLeft w:val="480"/>
          <w:marRight w:val="0"/>
          <w:marTop w:val="0"/>
          <w:marBottom w:val="0"/>
          <w:divBdr>
            <w:top w:val="none" w:sz="0" w:space="0" w:color="auto"/>
            <w:left w:val="none" w:sz="0" w:space="0" w:color="auto"/>
            <w:bottom w:val="none" w:sz="0" w:space="0" w:color="auto"/>
            <w:right w:val="none" w:sz="0" w:space="0" w:color="auto"/>
          </w:divBdr>
        </w:div>
        <w:div w:id="120730457">
          <w:marLeft w:val="480"/>
          <w:marRight w:val="0"/>
          <w:marTop w:val="0"/>
          <w:marBottom w:val="0"/>
          <w:divBdr>
            <w:top w:val="none" w:sz="0" w:space="0" w:color="auto"/>
            <w:left w:val="none" w:sz="0" w:space="0" w:color="auto"/>
            <w:bottom w:val="none" w:sz="0" w:space="0" w:color="auto"/>
            <w:right w:val="none" w:sz="0" w:space="0" w:color="auto"/>
          </w:divBdr>
        </w:div>
        <w:div w:id="944770728">
          <w:marLeft w:val="480"/>
          <w:marRight w:val="0"/>
          <w:marTop w:val="0"/>
          <w:marBottom w:val="0"/>
          <w:divBdr>
            <w:top w:val="none" w:sz="0" w:space="0" w:color="auto"/>
            <w:left w:val="none" w:sz="0" w:space="0" w:color="auto"/>
            <w:bottom w:val="none" w:sz="0" w:space="0" w:color="auto"/>
            <w:right w:val="none" w:sz="0" w:space="0" w:color="auto"/>
          </w:divBdr>
        </w:div>
        <w:div w:id="1585606800">
          <w:marLeft w:val="480"/>
          <w:marRight w:val="0"/>
          <w:marTop w:val="0"/>
          <w:marBottom w:val="0"/>
          <w:divBdr>
            <w:top w:val="none" w:sz="0" w:space="0" w:color="auto"/>
            <w:left w:val="none" w:sz="0" w:space="0" w:color="auto"/>
            <w:bottom w:val="none" w:sz="0" w:space="0" w:color="auto"/>
            <w:right w:val="none" w:sz="0" w:space="0" w:color="auto"/>
          </w:divBdr>
        </w:div>
        <w:div w:id="371343977">
          <w:marLeft w:val="480"/>
          <w:marRight w:val="0"/>
          <w:marTop w:val="0"/>
          <w:marBottom w:val="0"/>
          <w:divBdr>
            <w:top w:val="none" w:sz="0" w:space="0" w:color="auto"/>
            <w:left w:val="none" w:sz="0" w:space="0" w:color="auto"/>
            <w:bottom w:val="none" w:sz="0" w:space="0" w:color="auto"/>
            <w:right w:val="none" w:sz="0" w:space="0" w:color="auto"/>
          </w:divBdr>
        </w:div>
        <w:div w:id="525027277">
          <w:marLeft w:val="480"/>
          <w:marRight w:val="0"/>
          <w:marTop w:val="0"/>
          <w:marBottom w:val="0"/>
          <w:divBdr>
            <w:top w:val="none" w:sz="0" w:space="0" w:color="auto"/>
            <w:left w:val="none" w:sz="0" w:space="0" w:color="auto"/>
            <w:bottom w:val="none" w:sz="0" w:space="0" w:color="auto"/>
            <w:right w:val="none" w:sz="0" w:space="0" w:color="auto"/>
          </w:divBdr>
        </w:div>
        <w:div w:id="1529945540">
          <w:marLeft w:val="480"/>
          <w:marRight w:val="0"/>
          <w:marTop w:val="0"/>
          <w:marBottom w:val="0"/>
          <w:divBdr>
            <w:top w:val="none" w:sz="0" w:space="0" w:color="auto"/>
            <w:left w:val="none" w:sz="0" w:space="0" w:color="auto"/>
            <w:bottom w:val="none" w:sz="0" w:space="0" w:color="auto"/>
            <w:right w:val="none" w:sz="0" w:space="0" w:color="auto"/>
          </w:divBdr>
        </w:div>
        <w:div w:id="70320205">
          <w:marLeft w:val="480"/>
          <w:marRight w:val="0"/>
          <w:marTop w:val="0"/>
          <w:marBottom w:val="0"/>
          <w:divBdr>
            <w:top w:val="none" w:sz="0" w:space="0" w:color="auto"/>
            <w:left w:val="none" w:sz="0" w:space="0" w:color="auto"/>
            <w:bottom w:val="none" w:sz="0" w:space="0" w:color="auto"/>
            <w:right w:val="none" w:sz="0" w:space="0" w:color="auto"/>
          </w:divBdr>
        </w:div>
        <w:div w:id="1853302860">
          <w:marLeft w:val="480"/>
          <w:marRight w:val="0"/>
          <w:marTop w:val="0"/>
          <w:marBottom w:val="0"/>
          <w:divBdr>
            <w:top w:val="none" w:sz="0" w:space="0" w:color="auto"/>
            <w:left w:val="none" w:sz="0" w:space="0" w:color="auto"/>
            <w:bottom w:val="none" w:sz="0" w:space="0" w:color="auto"/>
            <w:right w:val="none" w:sz="0" w:space="0" w:color="auto"/>
          </w:divBdr>
        </w:div>
        <w:div w:id="700283365">
          <w:marLeft w:val="480"/>
          <w:marRight w:val="0"/>
          <w:marTop w:val="0"/>
          <w:marBottom w:val="0"/>
          <w:divBdr>
            <w:top w:val="none" w:sz="0" w:space="0" w:color="auto"/>
            <w:left w:val="none" w:sz="0" w:space="0" w:color="auto"/>
            <w:bottom w:val="none" w:sz="0" w:space="0" w:color="auto"/>
            <w:right w:val="none" w:sz="0" w:space="0" w:color="auto"/>
          </w:divBdr>
        </w:div>
        <w:div w:id="297761917">
          <w:marLeft w:val="480"/>
          <w:marRight w:val="0"/>
          <w:marTop w:val="0"/>
          <w:marBottom w:val="0"/>
          <w:divBdr>
            <w:top w:val="none" w:sz="0" w:space="0" w:color="auto"/>
            <w:left w:val="none" w:sz="0" w:space="0" w:color="auto"/>
            <w:bottom w:val="none" w:sz="0" w:space="0" w:color="auto"/>
            <w:right w:val="none" w:sz="0" w:space="0" w:color="auto"/>
          </w:divBdr>
        </w:div>
        <w:div w:id="588584475">
          <w:marLeft w:val="480"/>
          <w:marRight w:val="0"/>
          <w:marTop w:val="0"/>
          <w:marBottom w:val="0"/>
          <w:divBdr>
            <w:top w:val="none" w:sz="0" w:space="0" w:color="auto"/>
            <w:left w:val="none" w:sz="0" w:space="0" w:color="auto"/>
            <w:bottom w:val="none" w:sz="0" w:space="0" w:color="auto"/>
            <w:right w:val="none" w:sz="0" w:space="0" w:color="auto"/>
          </w:divBdr>
        </w:div>
        <w:div w:id="145056933">
          <w:marLeft w:val="480"/>
          <w:marRight w:val="0"/>
          <w:marTop w:val="0"/>
          <w:marBottom w:val="0"/>
          <w:divBdr>
            <w:top w:val="none" w:sz="0" w:space="0" w:color="auto"/>
            <w:left w:val="none" w:sz="0" w:space="0" w:color="auto"/>
            <w:bottom w:val="none" w:sz="0" w:space="0" w:color="auto"/>
            <w:right w:val="none" w:sz="0" w:space="0" w:color="auto"/>
          </w:divBdr>
        </w:div>
        <w:div w:id="1870990438">
          <w:marLeft w:val="480"/>
          <w:marRight w:val="0"/>
          <w:marTop w:val="0"/>
          <w:marBottom w:val="0"/>
          <w:divBdr>
            <w:top w:val="none" w:sz="0" w:space="0" w:color="auto"/>
            <w:left w:val="none" w:sz="0" w:space="0" w:color="auto"/>
            <w:bottom w:val="none" w:sz="0" w:space="0" w:color="auto"/>
            <w:right w:val="none" w:sz="0" w:space="0" w:color="auto"/>
          </w:divBdr>
        </w:div>
        <w:div w:id="986321183">
          <w:marLeft w:val="480"/>
          <w:marRight w:val="0"/>
          <w:marTop w:val="0"/>
          <w:marBottom w:val="0"/>
          <w:divBdr>
            <w:top w:val="none" w:sz="0" w:space="0" w:color="auto"/>
            <w:left w:val="none" w:sz="0" w:space="0" w:color="auto"/>
            <w:bottom w:val="none" w:sz="0" w:space="0" w:color="auto"/>
            <w:right w:val="none" w:sz="0" w:space="0" w:color="auto"/>
          </w:divBdr>
        </w:div>
        <w:div w:id="1051883549">
          <w:marLeft w:val="480"/>
          <w:marRight w:val="0"/>
          <w:marTop w:val="0"/>
          <w:marBottom w:val="0"/>
          <w:divBdr>
            <w:top w:val="none" w:sz="0" w:space="0" w:color="auto"/>
            <w:left w:val="none" w:sz="0" w:space="0" w:color="auto"/>
            <w:bottom w:val="none" w:sz="0" w:space="0" w:color="auto"/>
            <w:right w:val="none" w:sz="0" w:space="0" w:color="auto"/>
          </w:divBdr>
        </w:div>
        <w:div w:id="615873742">
          <w:marLeft w:val="480"/>
          <w:marRight w:val="0"/>
          <w:marTop w:val="0"/>
          <w:marBottom w:val="0"/>
          <w:divBdr>
            <w:top w:val="none" w:sz="0" w:space="0" w:color="auto"/>
            <w:left w:val="none" w:sz="0" w:space="0" w:color="auto"/>
            <w:bottom w:val="none" w:sz="0" w:space="0" w:color="auto"/>
            <w:right w:val="none" w:sz="0" w:space="0" w:color="auto"/>
          </w:divBdr>
        </w:div>
        <w:div w:id="78454615">
          <w:marLeft w:val="480"/>
          <w:marRight w:val="0"/>
          <w:marTop w:val="0"/>
          <w:marBottom w:val="0"/>
          <w:divBdr>
            <w:top w:val="none" w:sz="0" w:space="0" w:color="auto"/>
            <w:left w:val="none" w:sz="0" w:space="0" w:color="auto"/>
            <w:bottom w:val="none" w:sz="0" w:space="0" w:color="auto"/>
            <w:right w:val="none" w:sz="0" w:space="0" w:color="auto"/>
          </w:divBdr>
        </w:div>
        <w:div w:id="777599887">
          <w:marLeft w:val="480"/>
          <w:marRight w:val="0"/>
          <w:marTop w:val="0"/>
          <w:marBottom w:val="0"/>
          <w:divBdr>
            <w:top w:val="none" w:sz="0" w:space="0" w:color="auto"/>
            <w:left w:val="none" w:sz="0" w:space="0" w:color="auto"/>
            <w:bottom w:val="none" w:sz="0" w:space="0" w:color="auto"/>
            <w:right w:val="none" w:sz="0" w:space="0" w:color="auto"/>
          </w:divBdr>
        </w:div>
        <w:div w:id="2143771806">
          <w:marLeft w:val="480"/>
          <w:marRight w:val="0"/>
          <w:marTop w:val="0"/>
          <w:marBottom w:val="0"/>
          <w:divBdr>
            <w:top w:val="none" w:sz="0" w:space="0" w:color="auto"/>
            <w:left w:val="none" w:sz="0" w:space="0" w:color="auto"/>
            <w:bottom w:val="none" w:sz="0" w:space="0" w:color="auto"/>
            <w:right w:val="none" w:sz="0" w:space="0" w:color="auto"/>
          </w:divBdr>
        </w:div>
        <w:div w:id="1348142105">
          <w:marLeft w:val="480"/>
          <w:marRight w:val="0"/>
          <w:marTop w:val="0"/>
          <w:marBottom w:val="0"/>
          <w:divBdr>
            <w:top w:val="none" w:sz="0" w:space="0" w:color="auto"/>
            <w:left w:val="none" w:sz="0" w:space="0" w:color="auto"/>
            <w:bottom w:val="none" w:sz="0" w:space="0" w:color="auto"/>
            <w:right w:val="none" w:sz="0" w:space="0" w:color="auto"/>
          </w:divBdr>
        </w:div>
        <w:div w:id="641813040">
          <w:marLeft w:val="480"/>
          <w:marRight w:val="0"/>
          <w:marTop w:val="0"/>
          <w:marBottom w:val="0"/>
          <w:divBdr>
            <w:top w:val="none" w:sz="0" w:space="0" w:color="auto"/>
            <w:left w:val="none" w:sz="0" w:space="0" w:color="auto"/>
            <w:bottom w:val="none" w:sz="0" w:space="0" w:color="auto"/>
            <w:right w:val="none" w:sz="0" w:space="0" w:color="auto"/>
          </w:divBdr>
        </w:div>
        <w:div w:id="1113788001">
          <w:marLeft w:val="480"/>
          <w:marRight w:val="0"/>
          <w:marTop w:val="0"/>
          <w:marBottom w:val="0"/>
          <w:divBdr>
            <w:top w:val="none" w:sz="0" w:space="0" w:color="auto"/>
            <w:left w:val="none" w:sz="0" w:space="0" w:color="auto"/>
            <w:bottom w:val="none" w:sz="0" w:space="0" w:color="auto"/>
            <w:right w:val="none" w:sz="0" w:space="0" w:color="auto"/>
          </w:divBdr>
        </w:div>
        <w:div w:id="1715932438">
          <w:marLeft w:val="480"/>
          <w:marRight w:val="0"/>
          <w:marTop w:val="0"/>
          <w:marBottom w:val="0"/>
          <w:divBdr>
            <w:top w:val="none" w:sz="0" w:space="0" w:color="auto"/>
            <w:left w:val="none" w:sz="0" w:space="0" w:color="auto"/>
            <w:bottom w:val="none" w:sz="0" w:space="0" w:color="auto"/>
            <w:right w:val="none" w:sz="0" w:space="0" w:color="auto"/>
          </w:divBdr>
        </w:div>
        <w:div w:id="1285579376">
          <w:marLeft w:val="480"/>
          <w:marRight w:val="0"/>
          <w:marTop w:val="0"/>
          <w:marBottom w:val="0"/>
          <w:divBdr>
            <w:top w:val="none" w:sz="0" w:space="0" w:color="auto"/>
            <w:left w:val="none" w:sz="0" w:space="0" w:color="auto"/>
            <w:bottom w:val="none" w:sz="0" w:space="0" w:color="auto"/>
            <w:right w:val="none" w:sz="0" w:space="0" w:color="auto"/>
          </w:divBdr>
        </w:div>
        <w:div w:id="415178032">
          <w:marLeft w:val="480"/>
          <w:marRight w:val="0"/>
          <w:marTop w:val="0"/>
          <w:marBottom w:val="0"/>
          <w:divBdr>
            <w:top w:val="none" w:sz="0" w:space="0" w:color="auto"/>
            <w:left w:val="none" w:sz="0" w:space="0" w:color="auto"/>
            <w:bottom w:val="none" w:sz="0" w:space="0" w:color="auto"/>
            <w:right w:val="none" w:sz="0" w:space="0" w:color="auto"/>
          </w:divBdr>
        </w:div>
        <w:div w:id="1932739002">
          <w:marLeft w:val="480"/>
          <w:marRight w:val="0"/>
          <w:marTop w:val="0"/>
          <w:marBottom w:val="0"/>
          <w:divBdr>
            <w:top w:val="none" w:sz="0" w:space="0" w:color="auto"/>
            <w:left w:val="none" w:sz="0" w:space="0" w:color="auto"/>
            <w:bottom w:val="none" w:sz="0" w:space="0" w:color="auto"/>
            <w:right w:val="none" w:sz="0" w:space="0" w:color="auto"/>
          </w:divBdr>
        </w:div>
        <w:div w:id="283926358">
          <w:marLeft w:val="480"/>
          <w:marRight w:val="0"/>
          <w:marTop w:val="0"/>
          <w:marBottom w:val="0"/>
          <w:divBdr>
            <w:top w:val="none" w:sz="0" w:space="0" w:color="auto"/>
            <w:left w:val="none" w:sz="0" w:space="0" w:color="auto"/>
            <w:bottom w:val="none" w:sz="0" w:space="0" w:color="auto"/>
            <w:right w:val="none" w:sz="0" w:space="0" w:color="auto"/>
          </w:divBdr>
        </w:div>
        <w:div w:id="372924830">
          <w:marLeft w:val="480"/>
          <w:marRight w:val="0"/>
          <w:marTop w:val="0"/>
          <w:marBottom w:val="0"/>
          <w:divBdr>
            <w:top w:val="none" w:sz="0" w:space="0" w:color="auto"/>
            <w:left w:val="none" w:sz="0" w:space="0" w:color="auto"/>
            <w:bottom w:val="none" w:sz="0" w:space="0" w:color="auto"/>
            <w:right w:val="none" w:sz="0" w:space="0" w:color="auto"/>
          </w:divBdr>
        </w:div>
        <w:div w:id="1164783356">
          <w:marLeft w:val="480"/>
          <w:marRight w:val="0"/>
          <w:marTop w:val="0"/>
          <w:marBottom w:val="0"/>
          <w:divBdr>
            <w:top w:val="none" w:sz="0" w:space="0" w:color="auto"/>
            <w:left w:val="none" w:sz="0" w:space="0" w:color="auto"/>
            <w:bottom w:val="none" w:sz="0" w:space="0" w:color="auto"/>
            <w:right w:val="none" w:sz="0" w:space="0" w:color="auto"/>
          </w:divBdr>
        </w:div>
        <w:div w:id="419642588">
          <w:marLeft w:val="480"/>
          <w:marRight w:val="0"/>
          <w:marTop w:val="0"/>
          <w:marBottom w:val="0"/>
          <w:divBdr>
            <w:top w:val="none" w:sz="0" w:space="0" w:color="auto"/>
            <w:left w:val="none" w:sz="0" w:space="0" w:color="auto"/>
            <w:bottom w:val="none" w:sz="0" w:space="0" w:color="auto"/>
            <w:right w:val="none" w:sz="0" w:space="0" w:color="auto"/>
          </w:divBdr>
        </w:div>
        <w:div w:id="1747532629">
          <w:marLeft w:val="480"/>
          <w:marRight w:val="0"/>
          <w:marTop w:val="0"/>
          <w:marBottom w:val="0"/>
          <w:divBdr>
            <w:top w:val="none" w:sz="0" w:space="0" w:color="auto"/>
            <w:left w:val="none" w:sz="0" w:space="0" w:color="auto"/>
            <w:bottom w:val="none" w:sz="0" w:space="0" w:color="auto"/>
            <w:right w:val="none" w:sz="0" w:space="0" w:color="auto"/>
          </w:divBdr>
        </w:div>
        <w:div w:id="1219977088">
          <w:marLeft w:val="480"/>
          <w:marRight w:val="0"/>
          <w:marTop w:val="0"/>
          <w:marBottom w:val="0"/>
          <w:divBdr>
            <w:top w:val="none" w:sz="0" w:space="0" w:color="auto"/>
            <w:left w:val="none" w:sz="0" w:space="0" w:color="auto"/>
            <w:bottom w:val="none" w:sz="0" w:space="0" w:color="auto"/>
            <w:right w:val="none" w:sz="0" w:space="0" w:color="auto"/>
          </w:divBdr>
        </w:div>
        <w:div w:id="613488882">
          <w:marLeft w:val="480"/>
          <w:marRight w:val="0"/>
          <w:marTop w:val="0"/>
          <w:marBottom w:val="0"/>
          <w:divBdr>
            <w:top w:val="none" w:sz="0" w:space="0" w:color="auto"/>
            <w:left w:val="none" w:sz="0" w:space="0" w:color="auto"/>
            <w:bottom w:val="none" w:sz="0" w:space="0" w:color="auto"/>
            <w:right w:val="none" w:sz="0" w:space="0" w:color="auto"/>
          </w:divBdr>
        </w:div>
        <w:div w:id="1766606226">
          <w:marLeft w:val="480"/>
          <w:marRight w:val="0"/>
          <w:marTop w:val="0"/>
          <w:marBottom w:val="0"/>
          <w:divBdr>
            <w:top w:val="none" w:sz="0" w:space="0" w:color="auto"/>
            <w:left w:val="none" w:sz="0" w:space="0" w:color="auto"/>
            <w:bottom w:val="none" w:sz="0" w:space="0" w:color="auto"/>
            <w:right w:val="none" w:sz="0" w:space="0" w:color="auto"/>
          </w:divBdr>
        </w:div>
        <w:div w:id="1256982828">
          <w:marLeft w:val="480"/>
          <w:marRight w:val="0"/>
          <w:marTop w:val="0"/>
          <w:marBottom w:val="0"/>
          <w:divBdr>
            <w:top w:val="none" w:sz="0" w:space="0" w:color="auto"/>
            <w:left w:val="none" w:sz="0" w:space="0" w:color="auto"/>
            <w:bottom w:val="none" w:sz="0" w:space="0" w:color="auto"/>
            <w:right w:val="none" w:sz="0" w:space="0" w:color="auto"/>
          </w:divBdr>
        </w:div>
        <w:div w:id="1667004915">
          <w:marLeft w:val="480"/>
          <w:marRight w:val="0"/>
          <w:marTop w:val="0"/>
          <w:marBottom w:val="0"/>
          <w:divBdr>
            <w:top w:val="none" w:sz="0" w:space="0" w:color="auto"/>
            <w:left w:val="none" w:sz="0" w:space="0" w:color="auto"/>
            <w:bottom w:val="none" w:sz="0" w:space="0" w:color="auto"/>
            <w:right w:val="none" w:sz="0" w:space="0" w:color="auto"/>
          </w:divBdr>
        </w:div>
        <w:div w:id="919368653">
          <w:marLeft w:val="480"/>
          <w:marRight w:val="0"/>
          <w:marTop w:val="0"/>
          <w:marBottom w:val="0"/>
          <w:divBdr>
            <w:top w:val="none" w:sz="0" w:space="0" w:color="auto"/>
            <w:left w:val="none" w:sz="0" w:space="0" w:color="auto"/>
            <w:bottom w:val="none" w:sz="0" w:space="0" w:color="auto"/>
            <w:right w:val="none" w:sz="0" w:space="0" w:color="auto"/>
          </w:divBdr>
        </w:div>
        <w:div w:id="1859387708">
          <w:marLeft w:val="480"/>
          <w:marRight w:val="0"/>
          <w:marTop w:val="0"/>
          <w:marBottom w:val="0"/>
          <w:divBdr>
            <w:top w:val="none" w:sz="0" w:space="0" w:color="auto"/>
            <w:left w:val="none" w:sz="0" w:space="0" w:color="auto"/>
            <w:bottom w:val="none" w:sz="0" w:space="0" w:color="auto"/>
            <w:right w:val="none" w:sz="0" w:space="0" w:color="auto"/>
          </w:divBdr>
        </w:div>
        <w:div w:id="2108429153">
          <w:marLeft w:val="480"/>
          <w:marRight w:val="0"/>
          <w:marTop w:val="0"/>
          <w:marBottom w:val="0"/>
          <w:divBdr>
            <w:top w:val="none" w:sz="0" w:space="0" w:color="auto"/>
            <w:left w:val="none" w:sz="0" w:space="0" w:color="auto"/>
            <w:bottom w:val="none" w:sz="0" w:space="0" w:color="auto"/>
            <w:right w:val="none" w:sz="0" w:space="0" w:color="auto"/>
          </w:divBdr>
        </w:div>
        <w:div w:id="159733689">
          <w:marLeft w:val="480"/>
          <w:marRight w:val="0"/>
          <w:marTop w:val="0"/>
          <w:marBottom w:val="0"/>
          <w:divBdr>
            <w:top w:val="none" w:sz="0" w:space="0" w:color="auto"/>
            <w:left w:val="none" w:sz="0" w:space="0" w:color="auto"/>
            <w:bottom w:val="none" w:sz="0" w:space="0" w:color="auto"/>
            <w:right w:val="none" w:sz="0" w:space="0" w:color="auto"/>
          </w:divBdr>
        </w:div>
        <w:div w:id="899174025">
          <w:marLeft w:val="480"/>
          <w:marRight w:val="0"/>
          <w:marTop w:val="0"/>
          <w:marBottom w:val="0"/>
          <w:divBdr>
            <w:top w:val="none" w:sz="0" w:space="0" w:color="auto"/>
            <w:left w:val="none" w:sz="0" w:space="0" w:color="auto"/>
            <w:bottom w:val="none" w:sz="0" w:space="0" w:color="auto"/>
            <w:right w:val="none" w:sz="0" w:space="0" w:color="auto"/>
          </w:divBdr>
        </w:div>
        <w:div w:id="2123451869">
          <w:marLeft w:val="480"/>
          <w:marRight w:val="0"/>
          <w:marTop w:val="0"/>
          <w:marBottom w:val="0"/>
          <w:divBdr>
            <w:top w:val="none" w:sz="0" w:space="0" w:color="auto"/>
            <w:left w:val="none" w:sz="0" w:space="0" w:color="auto"/>
            <w:bottom w:val="none" w:sz="0" w:space="0" w:color="auto"/>
            <w:right w:val="none" w:sz="0" w:space="0" w:color="auto"/>
          </w:divBdr>
        </w:div>
        <w:div w:id="1196120170">
          <w:marLeft w:val="480"/>
          <w:marRight w:val="0"/>
          <w:marTop w:val="0"/>
          <w:marBottom w:val="0"/>
          <w:divBdr>
            <w:top w:val="none" w:sz="0" w:space="0" w:color="auto"/>
            <w:left w:val="none" w:sz="0" w:space="0" w:color="auto"/>
            <w:bottom w:val="none" w:sz="0" w:space="0" w:color="auto"/>
            <w:right w:val="none" w:sz="0" w:space="0" w:color="auto"/>
          </w:divBdr>
        </w:div>
        <w:div w:id="38750599">
          <w:marLeft w:val="480"/>
          <w:marRight w:val="0"/>
          <w:marTop w:val="0"/>
          <w:marBottom w:val="0"/>
          <w:divBdr>
            <w:top w:val="none" w:sz="0" w:space="0" w:color="auto"/>
            <w:left w:val="none" w:sz="0" w:space="0" w:color="auto"/>
            <w:bottom w:val="none" w:sz="0" w:space="0" w:color="auto"/>
            <w:right w:val="none" w:sz="0" w:space="0" w:color="auto"/>
          </w:divBdr>
        </w:div>
        <w:div w:id="1698432400">
          <w:marLeft w:val="480"/>
          <w:marRight w:val="0"/>
          <w:marTop w:val="0"/>
          <w:marBottom w:val="0"/>
          <w:divBdr>
            <w:top w:val="none" w:sz="0" w:space="0" w:color="auto"/>
            <w:left w:val="none" w:sz="0" w:space="0" w:color="auto"/>
            <w:bottom w:val="none" w:sz="0" w:space="0" w:color="auto"/>
            <w:right w:val="none" w:sz="0" w:space="0" w:color="auto"/>
          </w:divBdr>
        </w:div>
        <w:div w:id="1068647294">
          <w:marLeft w:val="480"/>
          <w:marRight w:val="0"/>
          <w:marTop w:val="0"/>
          <w:marBottom w:val="0"/>
          <w:divBdr>
            <w:top w:val="none" w:sz="0" w:space="0" w:color="auto"/>
            <w:left w:val="none" w:sz="0" w:space="0" w:color="auto"/>
            <w:bottom w:val="none" w:sz="0" w:space="0" w:color="auto"/>
            <w:right w:val="none" w:sz="0" w:space="0" w:color="auto"/>
          </w:divBdr>
        </w:div>
        <w:div w:id="2120448611">
          <w:marLeft w:val="480"/>
          <w:marRight w:val="0"/>
          <w:marTop w:val="0"/>
          <w:marBottom w:val="0"/>
          <w:divBdr>
            <w:top w:val="none" w:sz="0" w:space="0" w:color="auto"/>
            <w:left w:val="none" w:sz="0" w:space="0" w:color="auto"/>
            <w:bottom w:val="none" w:sz="0" w:space="0" w:color="auto"/>
            <w:right w:val="none" w:sz="0" w:space="0" w:color="auto"/>
          </w:divBdr>
        </w:div>
        <w:div w:id="1792162034">
          <w:marLeft w:val="480"/>
          <w:marRight w:val="0"/>
          <w:marTop w:val="0"/>
          <w:marBottom w:val="0"/>
          <w:divBdr>
            <w:top w:val="none" w:sz="0" w:space="0" w:color="auto"/>
            <w:left w:val="none" w:sz="0" w:space="0" w:color="auto"/>
            <w:bottom w:val="none" w:sz="0" w:space="0" w:color="auto"/>
            <w:right w:val="none" w:sz="0" w:space="0" w:color="auto"/>
          </w:divBdr>
        </w:div>
        <w:div w:id="211692980">
          <w:marLeft w:val="480"/>
          <w:marRight w:val="0"/>
          <w:marTop w:val="0"/>
          <w:marBottom w:val="0"/>
          <w:divBdr>
            <w:top w:val="none" w:sz="0" w:space="0" w:color="auto"/>
            <w:left w:val="none" w:sz="0" w:space="0" w:color="auto"/>
            <w:bottom w:val="none" w:sz="0" w:space="0" w:color="auto"/>
            <w:right w:val="none" w:sz="0" w:space="0" w:color="auto"/>
          </w:divBdr>
        </w:div>
        <w:div w:id="1847940749">
          <w:marLeft w:val="480"/>
          <w:marRight w:val="0"/>
          <w:marTop w:val="0"/>
          <w:marBottom w:val="0"/>
          <w:divBdr>
            <w:top w:val="none" w:sz="0" w:space="0" w:color="auto"/>
            <w:left w:val="none" w:sz="0" w:space="0" w:color="auto"/>
            <w:bottom w:val="none" w:sz="0" w:space="0" w:color="auto"/>
            <w:right w:val="none" w:sz="0" w:space="0" w:color="auto"/>
          </w:divBdr>
        </w:div>
        <w:div w:id="1042437651">
          <w:marLeft w:val="480"/>
          <w:marRight w:val="0"/>
          <w:marTop w:val="0"/>
          <w:marBottom w:val="0"/>
          <w:divBdr>
            <w:top w:val="none" w:sz="0" w:space="0" w:color="auto"/>
            <w:left w:val="none" w:sz="0" w:space="0" w:color="auto"/>
            <w:bottom w:val="none" w:sz="0" w:space="0" w:color="auto"/>
            <w:right w:val="none" w:sz="0" w:space="0" w:color="auto"/>
          </w:divBdr>
        </w:div>
        <w:div w:id="1565678539">
          <w:marLeft w:val="480"/>
          <w:marRight w:val="0"/>
          <w:marTop w:val="0"/>
          <w:marBottom w:val="0"/>
          <w:divBdr>
            <w:top w:val="none" w:sz="0" w:space="0" w:color="auto"/>
            <w:left w:val="none" w:sz="0" w:space="0" w:color="auto"/>
            <w:bottom w:val="none" w:sz="0" w:space="0" w:color="auto"/>
            <w:right w:val="none" w:sz="0" w:space="0" w:color="auto"/>
          </w:divBdr>
        </w:div>
        <w:div w:id="1032682762">
          <w:marLeft w:val="480"/>
          <w:marRight w:val="0"/>
          <w:marTop w:val="0"/>
          <w:marBottom w:val="0"/>
          <w:divBdr>
            <w:top w:val="none" w:sz="0" w:space="0" w:color="auto"/>
            <w:left w:val="none" w:sz="0" w:space="0" w:color="auto"/>
            <w:bottom w:val="none" w:sz="0" w:space="0" w:color="auto"/>
            <w:right w:val="none" w:sz="0" w:space="0" w:color="auto"/>
          </w:divBdr>
        </w:div>
        <w:div w:id="1462072782">
          <w:marLeft w:val="480"/>
          <w:marRight w:val="0"/>
          <w:marTop w:val="0"/>
          <w:marBottom w:val="0"/>
          <w:divBdr>
            <w:top w:val="none" w:sz="0" w:space="0" w:color="auto"/>
            <w:left w:val="none" w:sz="0" w:space="0" w:color="auto"/>
            <w:bottom w:val="none" w:sz="0" w:space="0" w:color="auto"/>
            <w:right w:val="none" w:sz="0" w:space="0" w:color="auto"/>
          </w:divBdr>
        </w:div>
        <w:div w:id="890533354">
          <w:marLeft w:val="480"/>
          <w:marRight w:val="0"/>
          <w:marTop w:val="0"/>
          <w:marBottom w:val="0"/>
          <w:divBdr>
            <w:top w:val="none" w:sz="0" w:space="0" w:color="auto"/>
            <w:left w:val="none" w:sz="0" w:space="0" w:color="auto"/>
            <w:bottom w:val="none" w:sz="0" w:space="0" w:color="auto"/>
            <w:right w:val="none" w:sz="0" w:space="0" w:color="auto"/>
          </w:divBdr>
        </w:div>
        <w:div w:id="1153376567">
          <w:marLeft w:val="480"/>
          <w:marRight w:val="0"/>
          <w:marTop w:val="0"/>
          <w:marBottom w:val="0"/>
          <w:divBdr>
            <w:top w:val="none" w:sz="0" w:space="0" w:color="auto"/>
            <w:left w:val="none" w:sz="0" w:space="0" w:color="auto"/>
            <w:bottom w:val="none" w:sz="0" w:space="0" w:color="auto"/>
            <w:right w:val="none" w:sz="0" w:space="0" w:color="auto"/>
          </w:divBdr>
        </w:div>
        <w:div w:id="2061052267">
          <w:marLeft w:val="480"/>
          <w:marRight w:val="0"/>
          <w:marTop w:val="0"/>
          <w:marBottom w:val="0"/>
          <w:divBdr>
            <w:top w:val="none" w:sz="0" w:space="0" w:color="auto"/>
            <w:left w:val="none" w:sz="0" w:space="0" w:color="auto"/>
            <w:bottom w:val="none" w:sz="0" w:space="0" w:color="auto"/>
            <w:right w:val="none" w:sz="0" w:space="0" w:color="auto"/>
          </w:divBdr>
        </w:div>
        <w:div w:id="509373694">
          <w:marLeft w:val="480"/>
          <w:marRight w:val="0"/>
          <w:marTop w:val="0"/>
          <w:marBottom w:val="0"/>
          <w:divBdr>
            <w:top w:val="none" w:sz="0" w:space="0" w:color="auto"/>
            <w:left w:val="none" w:sz="0" w:space="0" w:color="auto"/>
            <w:bottom w:val="none" w:sz="0" w:space="0" w:color="auto"/>
            <w:right w:val="none" w:sz="0" w:space="0" w:color="auto"/>
          </w:divBdr>
        </w:div>
        <w:div w:id="2026707512">
          <w:marLeft w:val="480"/>
          <w:marRight w:val="0"/>
          <w:marTop w:val="0"/>
          <w:marBottom w:val="0"/>
          <w:divBdr>
            <w:top w:val="none" w:sz="0" w:space="0" w:color="auto"/>
            <w:left w:val="none" w:sz="0" w:space="0" w:color="auto"/>
            <w:bottom w:val="none" w:sz="0" w:space="0" w:color="auto"/>
            <w:right w:val="none" w:sz="0" w:space="0" w:color="auto"/>
          </w:divBdr>
        </w:div>
        <w:div w:id="1538733741">
          <w:marLeft w:val="480"/>
          <w:marRight w:val="0"/>
          <w:marTop w:val="0"/>
          <w:marBottom w:val="0"/>
          <w:divBdr>
            <w:top w:val="none" w:sz="0" w:space="0" w:color="auto"/>
            <w:left w:val="none" w:sz="0" w:space="0" w:color="auto"/>
            <w:bottom w:val="none" w:sz="0" w:space="0" w:color="auto"/>
            <w:right w:val="none" w:sz="0" w:space="0" w:color="auto"/>
          </w:divBdr>
        </w:div>
        <w:div w:id="2083940136">
          <w:marLeft w:val="480"/>
          <w:marRight w:val="0"/>
          <w:marTop w:val="0"/>
          <w:marBottom w:val="0"/>
          <w:divBdr>
            <w:top w:val="none" w:sz="0" w:space="0" w:color="auto"/>
            <w:left w:val="none" w:sz="0" w:space="0" w:color="auto"/>
            <w:bottom w:val="none" w:sz="0" w:space="0" w:color="auto"/>
            <w:right w:val="none" w:sz="0" w:space="0" w:color="auto"/>
          </w:divBdr>
        </w:div>
        <w:div w:id="1448236202">
          <w:marLeft w:val="480"/>
          <w:marRight w:val="0"/>
          <w:marTop w:val="0"/>
          <w:marBottom w:val="0"/>
          <w:divBdr>
            <w:top w:val="none" w:sz="0" w:space="0" w:color="auto"/>
            <w:left w:val="none" w:sz="0" w:space="0" w:color="auto"/>
            <w:bottom w:val="none" w:sz="0" w:space="0" w:color="auto"/>
            <w:right w:val="none" w:sz="0" w:space="0" w:color="auto"/>
          </w:divBdr>
        </w:div>
        <w:div w:id="1921672633">
          <w:marLeft w:val="480"/>
          <w:marRight w:val="0"/>
          <w:marTop w:val="0"/>
          <w:marBottom w:val="0"/>
          <w:divBdr>
            <w:top w:val="none" w:sz="0" w:space="0" w:color="auto"/>
            <w:left w:val="none" w:sz="0" w:space="0" w:color="auto"/>
            <w:bottom w:val="none" w:sz="0" w:space="0" w:color="auto"/>
            <w:right w:val="none" w:sz="0" w:space="0" w:color="auto"/>
          </w:divBdr>
        </w:div>
        <w:div w:id="929238656">
          <w:marLeft w:val="480"/>
          <w:marRight w:val="0"/>
          <w:marTop w:val="0"/>
          <w:marBottom w:val="0"/>
          <w:divBdr>
            <w:top w:val="none" w:sz="0" w:space="0" w:color="auto"/>
            <w:left w:val="none" w:sz="0" w:space="0" w:color="auto"/>
            <w:bottom w:val="none" w:sz="0" w:space="0" w:color="auto"/>
            <w:right w:val="none" w:sz="0" w:space="0" w:color="auto"/>
          </w:divBdr>
        </w:div>
        <w:div w:id="1835755398">
          <w:marLeft w:val="480"/>
          <w:marRight w:val="0"/>
          <w:marTop w:val="0"/>
          <w:marBottom w:val="0"/>
          <w:divBdr>
            <w:top w:val="none" w:sz="0" w:space="0" w:color="auto"/>
            <w:left w:val="none" w:sz="0" w:space="0" w:color="auto"/>
            <w:bottom w:val="none" w:sz="0" w:space="0" w:color="auto"/>
            <w:right w:val="none" w:sz="0" w:space="0" w:color="auto"/>
          </w:divBdr>
        </w:div>
        <w:div w:id="355277290">
          <w:marLeft w:val="480"/>
          <w:marRight w:val="0"/>
          <w:marTop w:val="0"/>
          <w:marBottom w:val="0"/>
          <w:divBdr>
            <w:top w:val="none" w:sz="0" w:space="0" w:color="auto"/>
            <w:left w:val="none" w:sz="0" w:space="0" w:color="auto"/>
            <w:bottom w:val="none" w:sz="0" w:space="0" w:color="auto"/>
            <w:right w:val="none" w:sz="0" w:space="0" w:color="auto"/>
          </w:divBdr>
        </w:div>
        <w:div w:id="1343437351">
          <w:marLeft w:val="480"/>
          <w:marRight w:val="0"/>
          <w:marTop w:val="0"/>
          <w:marBottom w:val="0"/>
          <w:divBdr>
            <w:top w:val="none" w:sz="0" w:space="0" w:color="auto"/>
            <w:left w:val="none" w:sz="0" w:space="0" w:color="auto"/>
            <w:bottom w:val="none" w:sz="0" w:space="0" w:color="auto"/>
            <w:right w:val="none" w:sz="0" w:space="0" w:color="auto"/>
          </w:divBdr>
        </w:div>
        <w:div w:id="238098136">
          <w:marLeft w:val="480"/>
          <w:marRight w:val="0"/>
          <w:marTop w:val="0"/>
          <w:marBottom w:val="0"/>
          <w:divBdr>
            <w:top w:val="none" w:sz="0" w:space="0" w:color="auto"/>
            <w:left w:val="none" w:sz="0" w:space="0" w:color="auto"/>
            <w:bottom w:val="none" w:sz="0" w:space="0" w:color="auto"/>
            <w:right w:val="none" w:sz="0" w:space="0" w:color="auto"/>
          </w:divBdr>
        </w:div>
        <w:div w:id="217782654">
          <w:marLeft w:val="480"/>
          <w:marRight w:val="0"/>
          <w:marTop w:val="0"/>
          <w:marBottom w:val="0"/>
          <w:divBdr>
            <w:top w:val="none" w:sz="0" w:space="0" w:color="auto"/>
            <w:left w:val="none" w:sz="0" w:space="0" w:color="auto"/>
            <w:bottom w:val="none" w:sz="0" w:space="0" w:color="auto"/>
            <w:right w:val="none" w:sz="0" w:space="0" w:color="auto"/>
          </w:divBdr>
        </w:div>
        <w:div w:id="1101220568">
          <w:marLeft w:val="480"/>
          <w:marRight w:val="0"/>
          <w:marTop w:val="0"/>
          <w:marBottom w:val="0"/>
          <w:divBdr>
            <w:top w:val="none" w:sz="0" w:space="0" w:color="auto"/>
            <w:left w:val="none" w:sz="0" w:space="0" w:color="auto"/>
            <w:bottom w:val="none" w:sz="0" w:space="0" w:color="auto"/>
            <w:right w:val="none" w:sz="0" w:space="0" w:color="auto"/>
          </w:divBdr>
        </w:div>
        <w:div w:id="1927767352">
          <w:marLeft w:val="480"/>
          <w:marRight w:val="0"/>
          <w:marTop w:val="0"/>
          <w:marBottom w:val="0"/>
          <w:divBdr>
            <w:top w:val="none" w:sz="0" w:space="0" w:color="auto"/>
            <w:left w:val="none" w:sz="0" w:space="0" w:color="auto"/>
            <w:bottom w:val="none" w:sz="0" w:space="0" w:color="auto"/>
            <w:right w:val="none" w:sz="0" w:space="0" w:color="auto"/>
          </w:divBdr>
        </w:div>
        <w:div w:id="473061356">
          <w:marLeft w:val="480"/>
          <w:marRight w:val="0"/>
          <w:marTop w:val="0"/>
          <w:marBottom w:val="0"/>
          <w:divBdr>
            <w:top w:val="none" w:sz="0" w:space="0" w:color="auto"/>
            <w:left w:val="none" w:sz="0" w:space="0" w:color="auto"/>
            <w:bottom w:val="none" w:sz="0" w:space="0" w:color="auto"/>
            <w:right w:val="none" w:sz="0" w:space="0" w:color="auto"/>
          </w:divBdr>
        </w:div>
        <w:div w:id="802388668">
          <w:marLeft w:val="480"/>
          <w:marRight w:val="0"/>
          <w:marTop w:val="0"/>
          <w:marBottom w:val="0"/>
          <w:divBdr>
            <w:top w:val="none" w:sz="0" w:space="0" w:color="auto"/>
            <w:left w:val="none" w:sz="0" w:space="0" w:color="auto"/>
            <w:bottom w:val="none" w:sz="0" w:space="0" w:color="auto"/>
            <w:right w:val="none" w:sz="0" w:space="0" w:color="auto"/>
          </w:divBdr>
        </w:div>
        <w:div w:id="1618751872">
          <w:marLeft w:val="480"/>
          <w:marRight w:val="0"/>
          <w:marTop w:val="0"/>
          <w:marBottom w:val="0"/>
          <w:divBdr>
            <w:top w:val="none" w:sz="0" w:space="0" w:color="auto"/>
            <w:left w:val="none" w:sz="0" w:space="0" w:color="auto"/>
            <w:bottom w:val="none" w:sz="0" w:space="0" w:color="auto"/>
            <w:right w:val="none" w:sz="0" w:space="0" w:color="auto"/>
          </w:divBdr>
        </w:div>
        <w:div w:id="669258906">
          <w:marLeft w:val="480"/>
          <w:marRight w:val="0"/>
          <w:marTop w:val="0"/>
          <w:marBottom w:val="0"/>
          <w:divBdr>
            <w:top w:val="none" w:sz="0" w:space="0" w:color="auto"/>
            <w:left w:val="none" w:sz="0" w:space="0" w:color="auto"/>
            <w:bottom w:val="none" w:sz="0" w:space="0" w:color="auto"/>
            <w:right w:val="none" w:sz="0" w:space="0" w:color="auto"/>
          </w:divBdr>
        </w:div>
        <w:div w:id="435174934">
          <w:marLeft w:val="480"/>
          <w:marRight w:val="0"/>
          <w:marTop w:val="0"/>
          <w:marBottom w:val="0"/>
          <w:divBdr>
            <w:top w:val="none" w:sz="0" w:space="0" w:color="auto"/>
            <w:left w:val="none" w:sz="0" w:space="0" w:color="auto"/>
            <w:bottom w:val="none" w:sz="0" w:space="0" w:color="auto"/>
            <w:right w:val="none" w:sz="0" w:space="0" w:color="auto"/>
          </w:divBdr>
        </w:div>
        <w:div w:id="2058436122">
          <w:marLeft w:val="480"/>
          <w:marRight w:val="0"/>
          <w:marTop w:val="0"/>
          <w:marBottom w:val="0"/>
          <w:divBdr>
            <w:top w:val="none" w:sz="0" w:space="0" w:color="auto"/>
            <w:left w:val="none" w:sz="0" w:space="0" w:color="auto"/>
            <w:bottom w:val="none" w:sz="0" w:space="0" w:color="auto"/>
            <w:right w:val="none" w:sz="0" w:space="0" w:color="auto"/>
          </w:divBdr>
        </w:div>
        <w:div w:id="1556968599">
          <w:marLeft w:val="480"/>
          <w:marRight w:val="0"/>
          <w:marTop w:val="0"/>
          <w:marBottom w:val="0"/>
          <w:divBdr>
            <w:top w:val="none" w:sz="0" w:space="0" w:color="auto"/>
            <w:left w:val="none" w:sz="0" w:space="0" w:color="auto"/>
            <w:bottom w:val="none" w:sz="0" w:space="0" w:color="auto"/>
            <w:right w:val="none" w:sz="0" w:space="0" w:color="auto"/>
          </w:divBdr>
        </w:div>
        <w:div w:id="1465200973">
          <w:marLeft w:val="480"/>
          <w:marRight w:val="0"/>
          <w:marTop w:val="0"/>
          <w:marBottom w:val="0"/>
          <w:divBdr>
            <w:top w:val="none" w:sz="0" w:space="0" w:color="auto"/>
            <w:left w:val="none" w:sz="0" w:space="0" w:color="auto"/>
            <w:bottom w:val="none" w:sz="0" w:space="0" w:color="auto"/>
            <w:right w:val="none" w:sz="0" w:space="0" w:color="auto"/>
          </w:divBdr>
        </w:div>
        <w:div w:id="1514611468">
          <w:marLeft w:val="480"/>
          <w:marRight w:val="0"/>
          <w:marTop w:val="0"/>
          <w:marBottom w:val="0"/>
          <w:divBdr>
            <w:top w:val="none" w:sz="0" w:space="0" w:color="auto"/>
            <w:left w:val="none" w:sz="0" w:space="0" w:color="auto"/>
            <w:bottom w:val="none" w:sz="0" w:space="0" w:color="auto"/>
            <w:right w:val="none" w:sz="0" w:space="0" w:color="auto"/>
          </w:divBdr>
        </w:div>
        <w:div w:id="1644920018">
          <w:marLeft w:val="480"/>
          <w:marRight w:val="0"/>
          <w:marTop w:val="0"/>
          <w:marBottom w:val="0"/>
          <w:divBdr>
            <w:top w:val="none" w:sz="0" w:space="0" w:color="auto"/>
            <w:left w:val="none" w:sz="0" w:space="0" w:color="auto"/>
            <w:bottom w:val="none" w:sz="0" w:space="0" w:color="auto"/>
            <w:right w:val="none" w:sz="0" w:space="0" w:color="auto"/>
          </w:divBdr>
        </w:div>
        <w:div w:id="471563893">
          <w:marLeft w:val="480"/>
          <w:marRight w:val="0"/>
          <w:marTop w:val="0"/>
          <w:marBottom w:val="0"/>
          <w:divBdr>
            <w:top w:val="none" w:sz="0" w:space="0" w:color="auto"/>
            <w:left w:val="none" w:sz="0" w:space="0" w:color="auto"/>
            <w:bottom w:val="none" w:sz="0" w:space="0" w:color="auto"/>
            <w:right w:val="none" w:sz="0" w:space="0" w:color="auto"/>
          </w:divBdr>
        </w:div>
        <w:div w:id="1860123402">
          <w:marLeft w:val="480"/>
          <w:marRight w:val="0"/>
          <w:marTop w:val="0"/>
          <w:marBottom w:val="0"/>
          <w:divBdr>
            <w:top w:val="none" w:sz="0" w:space="0" w:color="auto"/>
            <w:left w:val="none" w:sz="0" w:space="0" w:color="auto"/>
            <w:bottom w:val="none" w:sz="0" w:space="0" w:color="auto"/>
            <w:right w:val="none" w:sz="0" w:space="0" w:color="auto"/>
          </w:divBdr>
        </w:div>
        <w:div w:id="1198540900">
          <w:marLeft w:val="480"/>
          <w:marRight w:val="0"/>
          <w:marTop w:val="0"/>
          <w:marBottom w:val="0"/>
          <w:divBdr>
            <w:top w:val="none" w:sz="0" w:space="0" w:color="auto"/>
            <w:left w:val="none" w:sz="0" w:space="0" w:color="auto"/>
            <w:bottom w:val="none" w:sz="0" w:space="0" w:color="auto"/>
            <w:right w:val="none" w:sz="0" w:space="0" w:color="auto"/>
          </w:divBdr>
        </w:div>
        <w:div w:id="336471071">
          <w:marLeft w:val="480"/>
          <w:marRight w:val="0"/>
          <w:marTop w:val="0"/>
          <w:marBottom w:val="0"/>
          <w:divBdr>
            <w:top w:val="none" w:sz="0" w:space="0" w:color="auto"/>
            <w:left w:val="none" w:sz="0" w:space="0" w:color="auto"/>
            <w:bottom w:val="none" w:sz="0" w:space="0" w:color="auto"/>
            <w:right w:val="none" w:sz="0" w:space="0" w:color="auto"/>
          </w:divBdr>
        </w:div>
        <w:div w:id="667439665">
          <w:marLeft w:val="480"/>
          <w:marRight w:val="0"/>
          <w:marTop w:val="0"/>
          <w:marBottom w:val="0"/>
          <w:divBdr>
            <w:top w:val="none" w:sz="0" w:space="0" w:color="auto"/>
            <w:left w:val="none" w:sz="0" w:space="0" w:color="auto"/>
            <w:bottom w:val="none" w:sz="0" w:space="0" w:color="auto"/>
            <w:right w:val="none" w:sz="0" w:space="0" w:color="auto"/>
          </w:divBdr>
        </w:div>
        <w:div w:id="1248539774">
          <w:marLeft w:val="480"/>
          <w:marRight w:val="0"/>
          <w:marTop w:val="0"/>
          <w:marBottom w:val="0"/>
          <w:divBdr>
            <w:top w:val="none" w:sz="0" w:space="0" w:color="auto"/>
            <w:left w:val="none" w:sz="0" w:space="0" w:color="auto"/>
            <w:bottom w:val="none" w:sz="0" w:space="0" w:color="auto"/>
            <w:right w:val="none" w:sz="0" w:space="0" w:color="auto"/>
          </w:divBdr>
        </w:div>
        <w:div w:id="1209999126">
          <w:marLeft w:val="480"/>
          <w:marRight w:val="0"/>
          <w:marTop w:val="0"/>
          <w:marBottom w:val="0"/>
          <w:divBdr>
            <w:top w:val="none" w:sz="0" w:space="0" w:color="auto"/>
            <w:left w:val="none" w:sz="0" w:space="0" w:color="auto"/>
            <w:bottom w:val="none" w:sz="0" w:space="0" w:color="auto"/>
            <w:right w:val="none" w:sz="0" w:space="0" w:color="auto"/>
          </w:divBdr>
        </w:div>
      </w:divsChild>
    </w:div>
    <w:div w:id="1021056140">
      <w:marLeft w:val="480"/>
      <w:marRight w:val="0"/>
      <w:marTop w:val="0"/>
      <w:marBottom w:val="0"/>
      <w:divBdr>
        <w:top w:val="none" w:sz="0" w:space="0" w:color="auto"/>
        <w:left w:val="none" w:sz="0" w:space="0" w:color="auto"/>
        <w:bottom w:val="none" w:sz="0" w:space="0" w:color="auto"/>
        <w:right w:val="none" w:sz="0" w:space="0" w:color="auto"/>
      </w:divBdr>
    </w:div>
    <w:div w:id="1021319343">
      <w:marLeft w:val="480"/>
      <w:marRight w:val="0"/>
      <w:marTop w:val="0"/>
      <w:marBottom w:val="0"/>
      <w:divBdr>
        <w:top w:val="none" w:sz="0" w:space="0" w:color="auto"/>
        <w:left w:val="none" w:sz="0" w:space="0" w:color="auto"/>
        <w:bottom w:val="none" w:sz="0" w:space="0" w:color="auto"/>
        <w:right w:val="none" w:sz="0" w:space="0" w:color="auto"/>
      </w:divBdr>
    </w:div>
    <w:div w:id="1021323918">
      <w:bodyDiv w:val="1"/>
      <w:marLeft w:val="0"/>
      <w:marRight w:val="0"/>
      <w:marTop w:val="0"/>
      <w:marBottom w:val="0"/>
      <w:divBdr>
        <w:top w:val="none" w:sz="0" w:space="0" w:color="auto"/>
        <w:left w:val="none" w:sz="0" w:space="0" w:color="auto"/>
        <w:bottom w:val="none" w:sz="0" w:space="0" w:color="auto"/>
        <w:right w:val="none" w:sz="0" w:space="0" w:color="auto"/>
      </w:divBdr>
    </w:div>
    <w:div w:id="1021706651">
      <w:bodyDiv w:val="1"/>
      <w:marLeft w:val="0"/>
      <w:marRight w:val="0"/>
      <w:marTop w:val="0"/>
      <w:marBottom w:val="0"/>
      <w:divBdr>
        <w:top w:val="none" w:sz="0" w:space="0" w:color="auto"/>
        <w:left w:val="none" w:sz="0" w:space="0" w:color="auto"/>
        <w:bottom w:val="none" w:sz="0" w:space="0" w:color="auto"/>
        <w:right w:val="none" w:sz="0" w:space="0" w:color="auto"/>
      </w:divBdr>
    </w:div>
    <w:div w:id="1021737372">
      <w:bodyDiv w:val="1"/>
      <w:marLeft w:val="0"/>
      <w:marRight w:val="0"/>
      <w:marTop w:val="0"/>
      <w:marBottom w:val="0"/>
      <w:divBdr>
        <w:top w:val="none" w:sz="0" w:space="0" w:color="auto"/>
        <w:left w:val="none" w:sz="0" w:space="0" w:color="auto"/>
        <w:bottom w:val="none" w:sz="0" w:space="0" w:color="auto"/>
        <w:right w:val="none" w:sz="0" w:space="0" w:color="auto"/>
      </w:divBdr>
    </w:div>
    <w:div w:id="1021781484">
      <w:bodyDiv w:val="1"/>
      <w:marLeft w:val="0"/>
      <w:marRight w:val="0"/>
      <w:marTop w:val="0"/>
      <w:marBottom w:val="0"/>
      <w:divBdr>
        <w:top w:val="none" w:sz="0" w:space="0" w:color="auto"/>
        <w:left w:val="none" w:sz="0" w:space="0" w:color="auto"/>
        <w:bottom w:val="none" w:sz="0" w:space="0" w:color="auto"/>
        <w:right w:val="none" w:sz="0" w:space="0" w:color="auto"/>
      </w:divBdr>
    </w:div>
    <w:div w:id="1021979016">
      <w:bodyDiv w:val="1"/>
      <w:marLeft w:val="0"/>
      <w:marRight w:val="0"/>
      <w:marTop w:val="0"/>
      <w:marBottom w:val="0"/>
      <w:divBdr>
        <w:top w:val="none" w:sz="0" w:space="0" w:color="auto"/>
        <w:left w:val="none" w:sz="0" w:space="0" w:color="auto"/>
        <w:bottom w:val="none" w:sz="0" w:space="0" w:color="auto"/>
        <w:right w:val="none" w:sz="0" w:space="0" w:color="auto"/>
      </w:divBdr>
    </w:div>
    <w:div w:id="1022393926">
      <w:bodyDiv w:val="1"/>
      <w:marLeft w:val="0"/>
      <w:marRight w:val="0"/>
      <w:marTop w:val="0"/>
      <w:marBottom w:val="0"/>
      <w:divBdr>
        <w:top w:val="none" w:sz="0" w:space="0" w:color="auto"/>
        <w:left w:val="none" w:sz="0" w:space="0" w:color="auto"/>
        <w:bottom w:val="none" w:sz="0" w:space="0" w:color="auto"/>
        <w:right w:val="none" w:sz="0" w:space="0" w:color="auto"/>
      </w:divBdr>
    </w:div>
    <w:div w:id="1023017110">
      <w:bodyDiv w:val="1"/>
      <w:marLeft w:val="0"/>
      <w:marRight w:val="0"/>
      <w:marTop w:val="0"/>
      <w:marBottom w:val="0"/>
      <w:divBdr>
        <w:top w:val="none" w:sz="0" w:space="0" w:color="auto"/>
        <w:left w:val="none" w:sz="0" w:space="0" w:color="auto"/>
        <w:bottom w:val="none" w:sz="0" w:space="0" w:color="auto"/>
        <w:right w:val="none" w:sz="0" w:space="0" w:color="auto"/>
      </w:divBdr>
    </w:div>
    <w:div w:id="1023091781">
      <w:bodyDiv w:val="1"/>
      <w:marLeft w:val="0"/>
      <w:marRight w:val="0"/>
      <w:marTop w:val="0"/>
      <w:marBottom w:val="0"/>
      <w:divBdr>
        <w:top w:val="none" w:sz="0" w:space="0" w:color="auto"/>
        <w:left w:val="none" w:sz="0" w:space="0" w:color="auto"/>
        <w:bottom w:val="none" w:sz="0" w:space="0" w:color="auto"/>
        <w:right w:val="none" w:sz="0" w:space="0" w:color="auto"/>
      </w:divBdr>
    </w:div>
    <w:div w:id="1023096365">
      <w:bodyDiv w:val="1"/>
      <w:marLeft w:val="0"/>
      <w:marRight w:val="0"/>
      <w:marTop w:val="0"/>
      <w:marBottom w:val="0"/>
      <w:divBdr>
        <w:top w:val="none" w:sz="0" w:space="0" w:color="auto"/>
        <w:left w:val="none" w:sz="0" w:space="0" w:color="auto"/>
        <w:bottom w:val="none" w:sz="0" w:space="0" w:color="auto"/>
        <w:right w:val="none" w:sz="0" w:space="0" w:color="auto"/>
      </w:divBdr>
    </w:div>
    <w:div w:id="1023481187">
      <w:bodyDiv w:val="1"/>
      <w:marLeft w:val="0"/>
      <w:marRight w:val="0"/>
      <w:marTop w:val="0"/>
      <w:marBottom w:val="0"/>
      <w:divBdr>
        <w:top w:val="none" w:sz="0" w:space="0" w:color="auto"/>
        <w:left w:val="none" w:sz="0" w:space="0" w:color="auto"/>
        <w:bottom w:val="none" w:sz="0" w:space="0" w:color="auto"/>
        <w:right w:val="none" w:sz="0" w:space="0" w:color="auto"/>
      </w:divBdr>
    </w:div>
    <w:div w:id="1023750942">
      <w:bodyDiv w:val="1"/>
      <w:marLeft w:val="0"/>
      <w:marRight w:val="0"/>
      <w:marTop w:val="0"/>
      <w:marBottom w:val="0"/>
      <w:divBdr>
        <w:top w:val="none" w:sz="0" w:space="0" w:color="auto"/>
        <w:left w:val="none" w:sz="0" w:space="0" w:color="auto"/>
        <w:bottom w:val="none" w:sz="0" w:space="0" w:color="auto"/>
        <w:right w:val="none" w:sz="0" w:space="0" w:color="auto"/>
      </w:divBdr>
    </w:div>
    <w:div w:id="1023819053">
      <w:bodyDiv w:val="1"/>
      <w:marLeft w:val="0"/>
      <w:marRight w:val="0"/>
      <w:marTop w:val="0"/>
      <w:marBottom w:val="0"/>
      <w:divBdr>
        <w:top w:val="none" w:sz="0" w:space="0" w:color="auto"/>
        <w:left w:val="none" w:sz="0" w:space="0" w:color="auto"/>
        <w:bottom w:val="none" w:sz="0" w:space="0" w:color="auto"/>
        <w:right w:val="none" w:sz="0" w:space="0" w:color="auto"/>
      </w:divBdr>
    </w:div>
    <w:div w:id="1023895659">
      <w:bodyDiv w:val="1"/>
      <w:marLeft w:val="0"/>
      <w:marRight w:val="0"/>
      <w:marTop w:val="0"/>
      <w:marBottom w:val="0"/>
      <w:divBdr>
        <w:top w:val="none" w:sz="0" w:space="0" w:color="auto"/>
        <w:left w:val="none" w:sz="0" w:space="0" w:color="auto"/>
        <w:bottom w:val="none" w:sz="0" w:space="0" w:color="auto"/>
        <w:right w:val="none" w:sz="0" w:space="0" w:color="auto"/>
      </w:divBdr>
    </w:div>
    <w:div w:id="1023941772">
      <w:bodyDiv w:val="1"/>
      <w:marLeft w:val="0"/>
      <w:marRight w:val="0"/>
      <w:marTop w:val="0"/>
      <w:marBottom w:val="0"/>
      <w:divBdr>
        <w:top w:val="none" w:sz="0" w:space="0" w:color="auto"/>
        <w:left w:val="none" w:sz="0" w:space="0" w:color="auto"/>
        <w:bottom w:val="none" w:sz="0" w:space="0" w:color="auto"/>
        <w:right w:val="none" w:sz="0" w:space="0" w:color="auto"/>
      </w:divBdr>
      <w:divsChild>
        <w:div w:id="1953511989">
          <w:marLeft w:val="480"/>
          <w:marRight w:val="0"/>
          <w:marTop w:val="0"/>
          <w:marBottom w:val="0"/>
          <w:divBdr>
            <w:top w:val="none" w:sz="0" w:space="0" w:color="auto"/>
            <w:left w:val="none" w:sz="0" w:space="0" w:color="auto"/>
            <w:bottom w:val="none" w:sz="0" w:space="0" w:color="auto"/>
            <w:right w:val="none" w:sz="0" w:space="0" w:color="auto"/>
          </w:divBdr>
        </w:div>
        <w:div w:id="495998606">
          <w:marLeft w:val="480"/>
          <w:marRight w:val="0"/>
          <w:marTop w:val="0"/>
          <w:marBottom w:val="0"/>
          <w:divBdr>
            <w:top w:val="none" w:sz="0" w:space="0" w:color="auto"/>
            <w:left w:val="none" w:sz="0" w:space="0" w:color="auto"/>
            <w:bottom w:val="none" w:sz="0" w:space="0" w:color="auto"/>
            <w:right w:val="none" w:sz="0" w:space="0" w:color="auto"/>
          </w:divBdr>
        </w:div>
        <w:div w:id="350381410">
          <w:marLeft w:val="480"/>
          <w:marRight w:val="0"/>
          <w:marTop w:val="0"/>
          <w:marBottom w:val="0"/>
          <w:divBdr>
            <w:top w:val="none" w:sz="0" w:space="0" w:color="auto"/>
            <w:left w:val="none" w:sz="0" w:space="0" w:color="auto"/>
            <w:bottom w:val="none" w:sz="0" w:space="0" w:color="auto"/>
            <w:right w:val="none" w:sz="0" w:space="0" w:color="auto"/>
          </w:divBdr>
        </w:div>
        <w:div w:id="295644668">
          <w:marLeft w:val="480"/>
          <w:marRight w:val="0"/>
          <w:marTop w:val="0"/>
          <w:marBottom w:val="0"/>
          <w:divBdr>
            <w:top w:val="none" w:sz="0" w:space="0" w:color="auto"/>
            <w:left w:val="none" w:sz="0" w:space="0" w:color="auto"/>
            <w:bottom w:val="none" w:sz="0" w:space="0" w:color="auto"/>
            <w:right w:val="none" w:sz="0" w:space="0" w:color="auto"/>
          </w:divBdr>
        </w:div>
        <w:div w:id="802507173">
          <w:marLeft w:val="480"/>
          <w:marRight w:val="0"/>
          <w:marTop w:val="0"/>
          <w:marBottom w:val="0"/>
          <w:divBdr>
            <w:top w:val="none" w:sz="0" w:space="0" w:color="auto"/>
            <w:left w:val="none" w:sz="0" w:space="0" w:color="auto"/>
            <w:bottom w:val="none" w:sz="0" w:space="0" w:color="auto"/>
            <w:right w:val="none" w:sz="0" w:space="0" w:color="auto"/>
          </w:divBdr>
        </w:div>
        <w:div w:id="1813713249">
          <w:marLeft w:val="480"/>
          <w:marRight w:val="0"/>
          <w:marTop w:val="0"/>
          <w:marBottom w:val="0"/>
          <w:divBdr>
            <w:top w:val="none" w:sz="0" w:space="0" w:color="auto"/>
            <w:left w:val="none" w:sz="0" w:space="0" w:color="auto"/>
            <w:bottom w:val="none" w:sz="0" w:space="0" w:color="auto"/>
            <w:right w:val="none" w:sz="0" w:space="0" w:color="auto"/>
          </w:divBdr>
        </w:div>
        <w:div w:id="1093278145">
          <w:marLeft w:val="480"/>
          <w:marRight w:val="0"/>
          <w:marTop w:val="0"/>
          <w:marBottom w:val="0"/>
          <w:divBdr>
            <w:top w:val="none" w:sz="0" w:space="0" w:color="auto"/>
            <w:left w:val="none" w:sz="0" w:space="0" w:color="auto"/>
            <w:bottom w:val="none" w:sz="0" w:space="0" w:color="auto"/>
            <w:right w:val="none" w:sz="0" w:space="0" w:color="auto"/>
          </w:divBdr>
        </w:div>
        <w:div w:id="319190243">
          <w:marLeft w:val="480"/>
          <w:marRight w:val="0"/>
          <w:marTop w:val="0"/>
          <w:marBottom w:val="0"/>
          <w:divBdr>
            <w:top w:val="none" w:sz="0" w:space="0" w:color="auto"/>
            <w:left w:val="none" w:sz="0" w:space="0" w:color="auto"/>
            <w:bottom w:val="none" w:sz="0" w:space="0" w:color="auto"/>
            <w:right w:val="none" w:sz="0" w:space="0" w:color="auto"/>
          </w:divBdr>
        </w:div>
        <w:div w:id="1694113715">
          <w:marLeft w:val="480"/>
          <w:marRight w:val="0"/>
          <w:marTop w:val="0"/>
          <w:marBottom w:val="0"/>
          <w:divBdr>
            <w:top w:val="none" w:sz="0" w:space="0" w:color="auto"/>
            <w:left w:val="none" w:sz="0" w:space="0" w:color="auto"/>
            <w:bottom w:val="none" w:sz="0" w:space="0" w:color="auto"/>
            <w:right w:val="none" w:sz="0" w:space="0" w:color="auto"/>
          </w:divBdr>
        </w:div>
        <w:div w:id="749733714">
          <w:marLeft w:val="480"/>
          <w:marRight w:val="0"/>
          <w:marTop w:val="0"/>
          <w:marBottom w:val="0"/>
          <w:divBdr>
            <w:top w:val="none" w:sz="0" w:space="0" w:color="auto"/>
            <w:left w:val="none" w:sz="0" w:space="0" w:color="auto"/>
            <w:bottom w:val="none" w:sz="0" w:space="0" w:color="auto"/>
            <w:right w:val="none" w:sz="0" w:space="0" w:color="auto"/>
          </w:divBdr>
        </w:div>
        <w:div w:id="1729456598">
          <w:marLeft w:val="480"/>
          <w:marRight w:val="0"/>
          <w:marTop w:val="0"/>
          <w:marBottom w:val="0"/>
          <w:divBdr>
            <w:top w:val="none" w:sz="0" w:space="0" w:color="auto"/>
            <w:left w:val="none" w:sz="0" w:space="0" w:color="auto"/>
            <w:bottom w:val="none" w:sz="0" w:space="0" w:color="auto"/>
            <w:right w:val="none" w:sz="0" w:space="0" w:color="auto"/>
          </w:divBdr>
        </w:div>
        <w:div w:id="1451317407">
          <w:marLeft w:val="480"/>
          <w:marRight w:val="0"/>
          <w:marTop w:val="0"/>
          <w:marBottom w:val="0"/>
          <w:divBdr>
            <w:top w:val="none" w:sz="0" w:space="0" w:color="auto"/>
            <w:left w:val="none" w:sz="0" w:space="0" w:color="auto"/>
            <w:bottom w:val="none" w:sz="0" w:space="0" w:color="auto"/>
            <w:right w:val="none" w:sz="0" w:space="0" w:color="auto"/>
          </w:divBdr>
        </w:div>
        <w:div w:id="2056931962">
          <w:marLeft w:val="480"/>
          <w:marRight w:val="0"/>
          <w:marTop w:val="0"/>
          <w:marBottom w:val="0"/>
          <w:divBdr>
            <w:top w:val="none" w:sz="0" w:space="0" w:color="auto"/>
            <w:left w:val="none" w:sz="0" w:space="0" w:color="auto"/>
            <w:bottom w:val="none" w:sz="0" w:space="0" w:color="auto"/>
            <w:right w:val="none" w:sz="0" w:space="0" w:color="auto"/>
          </w:divBdr>
        </w:div>
        <w:div w:id="1511065745">
          <w:marLeft w:val="480"/>
          <w:marRight w:val="0"/>
          <w:marTop w:val="0"/>
          <w:marBottom w:val="0"/>
          <w:divBdr>
            <w:top w:val="none" w:sz="0" w:space="0" w:color="auto"/>
            <w:left w:val="none" w:sz="0" w:space="0" w:color="auto"/>
            <w:bottom w:val="none" w:sz="0" w:space="0" w:color="auto"/>
            <w:right w:val="none" w:sz="0" w:space="0" w:color="auto"/>
          </w:divBdr>
        </w:div>
        <w:div w:id="977566894">
          <w:marLeft w:val="480"/>
          <w:marRight w:val="0"/>
          <w:marTop w:val="0"/>
          <w:marBottom w:val="0"/>
          <w:divBdr>
            <w:top w:val="none" w:sz="0" w:space="0" w:color="auto"/>
            <w:left w:val="none" w:sz="0" w:space="0" w:color="auto"/>
            <w:bottom w:val="none" w:sz="0" w:space="0" w:color="auto"/>
            <w:right w:val="none" w:sz="0" w:space="0" w:color="auto"/>
          </w:divBdr>
        </w:div>
        <w:div w:id="1590891761">
          <w:marLeft w:val="480"/>
          <w:marRight w:val="0"/>
          <w:marTop w:val="0"/>
          <w:marBottom w:val="0"/>
          <w:divBdr>
            <w:top w:val="none" w:sz="0" w:space="0" w:color="auto"/>
            <w:left w:val="none" w:sz="0" w:space="0" w:color="auto"/>
            <w:bottom w:val="none" w:sz="0" w:space="0" w:color="auto"/>
            <w:right w:val="none" w:sz="0" w:space="0" w:color="auto"/>
          </w:divBdr>
        </w:div>
        <w:div w:id="40638434">
          <w:marLeft w:val="480"/>
          <w:marRight w:val="0"/>
          <w:marTop w:val="0"/>
          <w:marBottom w:val="0"/>
          <w:divBdr>
            <w:top w:val="none" w:sz="0" w:space="0" w:color="auto"/>
            <w:left w:val="none" w:sz="0" w:space="0" w:color="auto"/>
            <w:bottom w:val="none" w:sz="0" w:space="0" w:color="auto"/>
            <w:right w:val="none" w:sz="0" w:space="0" w:color="auto"/>
          </w:divBdr>
        </w:div>
        <w:div w:id="1008407673">
          <w:marLeft w:val="480"/>
          <w:marRight w:val="0"/>
          <w:marTop w:val="0"/>
          <w:marBottom w:val="0"/>
          <w:divBdr>
            <w:top w:val="none" w:sz="0" w:space="0" w:color="auto"/>
            <w:left w:val="none" w:sz="0" w:space="0" w:color="auto"/>
            <w:bottom w:val="none" w:sz="0" w:space="0" w:color="auto"/>
            <w:right w:val="none" w:sz="0" w:space="0" w:color="auto"/>
          </w:divBdr>
        </w:div>
        <w:div w:id="1870022307">
          <w:marLeft w:val="480"/>
          <w:marRight w:val="0"/>
          <w:marTop w:val="0"/>
          <w:marBottom w:val="0"/>
          <w:divBdr>
            <w:top w:val="none" w:sz="0" w:space="0" w:color="auto"/>
            <w:left w:val="none" w:sz="0" w:space="0" w:color="auto"/>
            <w:bottom w:val="none" w:sz="0" w:space="0" w:color="auto"/>
            <w:right w:val="none" w:sz="0" w:space="0" w:color="auto"/>
          </w:divBdr>
        </w:div>
        <w:div w:id="1924147415">
          <w:marLeft w:val="480"/>
          <w:marRight w:val="0"/>
          <w:marTop w:val="0"/>
          <w:marBottom w:val="0"/>
          <w:divBdr>
            <w:top w:val="none" w:sz="0" w:space="0" w:color="auto"/>
            <w:left w:val="none" w:sz="0" w:space="0" w:color="auto"/>
            <w:bottom w:val="none" w:sz="0" w:space="0" w:color="auto"/>
            <w:right w:val="none" w:sz="0" w:space="0" w:color="auto"/>
          </w:divBdr>
        </w:div>
        <w:div w:id="1092967233">
          <w:marLeft w:val="480"/>
          <w:marRight w:val="0"/>
          <w:marTop w:val="0"/>
          <w:marBottom w:val="0"/>
          <w:divBdr>
            <w:top w:val="none" w:sz="0" w:space="0" w:color="auto"/>
            <w:left w:val="none" w:sz="0" w:space="0" w:color="auto"/>
            <w:bottom w:val="none" w:sz="0" w:space="0" w:color="auto"/>
            <w:right w:val="none" w:sz="0" w:space="0" w:color="auto"/>
          </w:divBdr>
        </w:div>
        <w:div w:id="2026519320">
          <w:marLeft w:val="480"/>
          <w:marRight w:val="0"/>
          <w:marTop w:val="0"/>
          <w:marBottom w:val="0"/>
          <w:divBdr>
            <w:top w:val="none" w:sz="0" w:space="0" w:color="auto"/>
            <w:left w:val="none" w:sz="0" w:space="0" w:color="auto"/>
            <w:bottom w:val="none" w:sz="0" w:space="0" w:color="auto"/>
            <w:right w:val="none" w:sz="0" w:space="0" w:color="auto"/>
          </w:divBdr>
        </w:div>
        <w:div w:id="647831117">
          <w:marLeft w:val="480"/>
          <w:marRight w:val="0"/>
          <w:marTop w:val="0"/>
          <w:marBottom w:val="0"/>
          <w:divBdr>
            <w:top w:val="none" w:sz="0" w:space="0" w:color="auto"/>
            <w:left w:val="none" w:sz="0" w:space="0" w:color="auto"/>
            <w:bottom w:val="none" w:sz="0" w:space="0" w:color="auto"/>
            <w:right w:val="none" w:sz="0" w:space="0" w:color="auto"/>
          </w:divBdr>
        </w:div>
        <w:div w:id="284196326">
          <w:marLeft w:val="480"/>
          <w:marRight w:val="0"/>
          <w:marTop w:val="0"/>
          <w:marBottom w:val="0"/>
          <w:divBdr>
            <w:top w:val="none" w:sz="0" w:space="0" w:color="auto"/>
            <w:left w:val="none" w:sz="0" w:space="0" w:color="auto"/>
            <w:bottom w:val="none" w:sz="0" w:space="0" w:color="auto"/>
            <w:right w:val="none" w:sz="0" w:space="0" w:color="auto"/>
          </w:divBdr>
        </w:div>
        <w:div w:id="545023339">
          <w:marLeft w:val="480"/>
          <w:marRight w:val="0"/>
          <w:marTop w:val="0"/>
          <w:marBottom w:val="0"/>
          <w:divBdr>
            <w:top w:val="none" w:sz="0" w:space="0" w:color="auto"/>
            <w:left w:val="none" w:sz="0" w:space="0" w:color="auto"/>
            <w:bottom w:val="none" w:sz="0" w:space="0" w:color="auto"/>
            <w:right w:val="none" w:sz="0" w:space="0" w:color="auto"/>
          </w:divBdr>
        </w:div>
        <w:div w:id="1445419636">
          <w:marLeft w:val="480"/>
          <w:marRight w:val="0"/>
          <w:marTop w:val="0"/>
          <w:marBottom w:val="0"/>
          <w:divBdr>
            <w:top w:val="none" w:sz="0" w:space="0" w:color="auto"/>
            <w:left w:val="none" w:sz="0" w:space="0" w:color="auto"/>
            <w:bottom w:val="none" w:sz="0" w:space="0" w:color="auto"/>
            <w:right w:val="none" w:sz="0" w:space="0" w:color="auto"/>
          </w:divBdr>
        </w:div>
        <w:div w:id="1238370150">
          <w:marLeft w:val="480"/>
          <w:marRight w:val="0"/>
          <w:marTop w:val="0"/>
          <w:marBottom w:val="0"/>
          <w:divBdr>
            <w:top w:val="none" w:sz="0" w:space="0" w:color="auto"/>
            <w:left w:val="none" w:sz="0" w:space="0" w:color="auto"/>
            <w:bottom w:val="none" w:sz="0" w:space="0" w:color="auto"/>
            <w:right w:val="none" w:sz="0" w:space="0" w:color="auto"/>
          </w:divBdr>
        </w:div>
        <w:div w:id="1632324115">
          <w:marLeft w:val="480"/>
          <w:marRight w:val="0"/>
          <w:marTop w:val="0"/>
          <w:marBottom w:val="0"/>
          <w:divBdr>
            <w:top w:val="none" w:sz="0" w:space="0" w:color="auto"/>
            <w:left w:val="none" w:sz="0" w:space="0" w:color="auto"/>
            <w:bottom w:val="none" w:sz="0" w:space="0" w:color="auto"/>
            <w:right w:val="none" w:sz="0" w:space="0" w:color="auto"/>
          </w:divBdr>
        </w:div>
        <w:div w:id="1752697117">
          <w:marLeft w:val="480"/>
          <w:marRight w:val="0"/>
          <w:marTop w:val="0"/>
          <w:marBottom w:val="0"/>
          <w:divBdr>
            <w:top w:val="none" w:sz="0" w:space="0" w:color="auto"/>
            <w:left w:val="none" w:sz="0" w:space="0" w:color="auto"/>
            <w:bottom w:val="none" w:sz="0" w:space="0" w:color="auto"/>
            <w:right w:val="none" w:sz="0" w:space="0" w:color="auto"/>
          </w:divBdr>
        </w:div>
        <w:div w:id="537086180">
          <w:marLeft w:val="480"/>
          <w:marRight w:val="0"/>
          <w:marTop w:val="0"/>
          <w:marBottom w:val="0"/>
          <w:divBdr>
            <w:top w:val="none" w:sz="0" w:space="0" w:color="auto"/>
            <w:left w:val="none" w:sz="0" w:space="0" w:color="auto"/>
            <w:bottom w:val="none" w:sz="0" w:space="0" w:color="auto"/>
            <w:right w:val="none" w:sz="0" w:space="0" w:color="auto"/>
          </w:divBdr>
        </w:div>
        <w:div w:id="2017727703">
          <w:marLeft w:val="480"/>
          <w:marRight w:val="0"/>
          <w:marTop w:val="0"/>
          <w:marBottom w:val="0"/>
          <w:divBdr>
            <w:top w:val="none" w:sz="0" w:space="0" w:color="auto"/>
            <w:left w:val="none" w:sz="0" w:space="0" w:color="auto"/>
            <w:bottom w:val="none" w:sz="0" w:space="0" w:color="auto"/>
            <w:right w:val="none" w:sz="0" w:space="0" w:color="auto"/>
          </w:divBdr>
        </w:div>
        <w:div w:id="2122721808">
          <w:marLeft w:val="480"/>
          <w:marRight w:val="0"/>
          <w:marTop w:val="0"/>
          <w:marBottom w:val="0"/>
          <w:divBdr>
            <w:top w:val="none" w:sz="0" w:space="0" w:color="auto"/>
            <w:left w:val="none" w:sz="0" w:space="0" w:color="auto"/>
            <w:bottom w:val="none" w:sz="0" w:space="0" w:color="auto"/>
            <w:right w:val="none" w:sz="0" w:space="0" w:color="auto"/>
          </w:divBdr>
        </w:div>
        <w:div w:id="725882494">
          <w:marLeft w:val="480"/>
          <w:marRight w:val="0"/>
          <w:marTop w:val="0"/>
          <w:marBottom w:val="0"/>
          <w:divBdr>
            <w:top w:val="none" w:sz="0" w:space="0" w:color="auto"/>
            <w:left w:val="none" w:sz="0" w:space="0" w:color="auto"/>
            <w:bottom w:val="none" w:sz="0" w:space="0" w:color="auto"/>
            <w:right w:val="none" w:sz="0" w:space="0" w:color="auto"/>
          </w:divBdr>
        </w:div>
        <w:div w:id="2146004309">
          <w:marLeft w:val="480"/>
          <w:marRight w:val="0"/>
          <w:marTop w:val="0"/>
          <w:marBottom w:val="0"/>
          <w:divBdr>
            <w:top w:val="none" w:sz="0" w:space="0" w:color="auto"/>
            <w:left w:val="none" w:sz="0" w:space="0" w:color="auto"/>
            <w:bottom w:val="none" w:sz="0" w:space="0" w:color="auto"/>
            <w:right w:val="none" w:sz="0" w:space="0" w:color="auto"/>
          </w:divBdr>
        </w:div>
        <w:div w:id="248394640">
          <w:marLeft w:val="480"/>
          <w:marRight w:val="0"/>
          <w:marTop w:val="0"/>
          <w:marBottom w:val="0"/>
          <w:divBdr>
            <w:top w:val="none" w:sz="0" w:space="0" w:color="auto"/>
            <w:left w:val="none" w:sz="0" w:space="0" w:color="auto"/>
            <w:bottom w:val="none" w:sz="0" w:space="0" w:color="auto"/>
            <w:right w:val="none" w:sz="0" w:space="0" w:color="auto"/>
          </w:divBdr>
        </w:div>
        <w:div w:id="812872076">
          <w:marLeft w:val="480"/>
          <w:marRight w:val="0"/>
          <w:marTop w:val="0"/>
          <w:marBottom w:val="0"/>
          <w:divBdr>
            <w:top w:val="none" w:sz="0" w:space="0" w:color="auto"/>
            <w:left w:val="none" w:sz="0" w:space="0" w:color="auto"/>
            <w:bottom w:val="none" w:sz="0" w:space="0" w:color="auto"/>
            <w:right w:val="none" w:sz="0" w:space="0" w:color="auto"/>
          </w:divBdr>
        </w:div>
        <w:div w:id="729041894">
          <w:marLeft w:val="480"/>
          <w:marRight w:val="0"/>
          <w:marTop w:val="0"/>
          <w:marBottom w:val="0"/>
          <w:divBdr>
            <w:top w:val="none" w:sz="0" w:space="0" w:color="auto"/>
            <w:left w:val="none" w:sz="0" w:space="0" w:color="auto"/>
            <w:bottom w:val="none" w:sz="0" w:space="0" w:color="auto"/>
            <w:right w:val="none" w:sz="0" w:space="0" w:color="auto"/>
          </w:divBdr>
        </w:div>
        <w:div w:id="1265924092">
          <w:marLeft w:val="480"/>
          <w:marRight w:val="0"/>
          <w:marTop w:val="0"/>
          <w:marBottom w:val="0"/>
          <w:divBdr>
            <w:top w:val="none" w:sz="0" w:space="0" w:color="auto"/>
            <w:left w:val="none" w:sz="0" w:space="0" w:color="auto"/>
            <w:bottom w:val="none" w:sz="0" w:space="0" w:color="auto"/>
            <w:right w:val="none" w:sz="0" w:space="0" w:color="auto"/>
          </w:divBdr>
        </w:div>
        <w:div w:id="584144346">
          <w:marLeft w:val="480"/>
          <w:marRight w:val="0"/>
          <w:marTop w:val="0"/>
          <w:marBottom w:val="0"/>
          <w:divBdr>
            <w:top w:val="none" w:sz="0" w:space="0" w:color="auto"/>
            <w:left w:val="none" w:sz="0" w:space="0" w:color="auto"/>
            <w:bottom w:val="none" w:sz="0" w:space="0" w:color="auto"/>
            <w:right w:val="none" w:sz="0" w:space="0" w:color="auto"/>
          </w:divBdr>
        </w:div>
        <w:div w:id="799802275">
          <w:marLeft w:val="480"/>
          <w:marRight w:val="0"/>
          <w:marTop w:val="0"/>
          <w:marBottom w:val="0"/>
          <w:divBdr>
            <w:top w:val="none" w:sz="0" w:space="0" w:color="auto"/>
            <w:left w:val="none" w:sz="0" w:space="0" w:color="auto"/>
            <w:bottom w:val="none" w:sz="0" w:space="0" w:color="auto"/>
            <w:right w:val="none" w:sz="0" w:space="0" w:color="auto"/>
          </w:divBdr>
        </w:div>
        <w:div w:id="97604468">
          <w:marLeft w:val="480"/>
          <w:marRight w:val="0"/>
          <w:marTop w:val="0"/>
          <w:marBottom w:val="0"/>
          <w:divBdr>
            <w:top w:val="none" w:sz="0" w:space="0" w:color="auto"/>
            <w:left w:val="none" w:sz="0" w:space="0" w:color="auto"/>
            <w:bottom w:val="none" w:sz="0" w:space="0" w:color="auto"/>
            <w:right w:val="none" w:sz="0" w:space="0" w:color="auto"/>
          </w:divBdr>
        </w:div>
        <w:div w:id="1013266881">
          <w:marLeft w:val="480"/>
          <w:marRight w:val="0"/>
          <w:marTop w:val="0"/>
          <w:marBottom w:val="0"/>
          <w:divBdr>
            <w:top w:val="none" w:sz="0" w:space="0" w:color="auto"/>
            <w:left w:val="none" w:sz="0" w:space="0" w:color="auto"/>
            <w:bottom w:val="none" w:sz="0" w:space="0" w:color="auto"/>
            <w:right w:val="none" w:sz="0" w:space="0" w:color="auto"/>
          </w:divBdr>
        </w:div>
        <w:div w:id="1048458413">
          <w:marLeft w:val="480"/>
          <w:marRight w:val="0"/>
          <w:marTop w:val="0"/>
          <w:marBottom w:val="0"/>
          <w:divBdr>
            <w:top w:val="none" w:sz="0" w:space="0" w:color="auto"/>
            <w:left w:val="none" w:sz="0" w:space="0" w:color="auto"/>
            <w:bottom w:val="none" w:sz="0" w:space="0" w:color="auto"/>
            <w:right w:val="none" w:sz="0" w:space="0" w:color="auto"/>
          </w:divBdr>
        </w:div>
        <w:div w:id="2004357753">
          <w:marLeft w:val="480"/>
          <w:marRight w:val="0"/>
          <w:marTop w:val="0"/>
          <w:marBottom w:val="0"/>
          <w:divBdr>
            <w:top w:val="none" w:sz="0" w:space="0" w:color="auto"/>
            <w:left w:val="none" w:sz="0" w:space="0" w:color="auto"/>
            <w:bottom w:val="none" w:sz="0" w:space="0" w:color="auto"/>
            <w:right w:val="none" w:sz="0" w:space="0" w:color="auto"/>
          </w:divBdr>
        </w:div>
        <w:div w:id="980888297">
          <w:marLeft w:val="480"/>
          <w:marRight w:val="0"/>
          <w:marTop w:val="0"/>
          <w:marBottom w:val="0"/>
          <w:divBdr>
            <w:top w:val="none" w:sz="0" w:space="0" w:color="auto"/>
            <w:left w:val="none" w:sz="0" w:space="0" w:color="auto"/>
            <w:bottom w:val="none" w:sz="0" w:space="0" w:color="auto"/>
            <w:right w:val="none" w:sz="0" w:space="0" w:color="auto"/>
          </w:divBdr>
        </w:div>
        <w:div w:id="1174419582">
          <w:marLeft w:val="480"/>
          <w:marRight w:val="0"/>
          <w:marTop w:val="0"/>
          <w:marBottom w:val="0"/>
          <w:divBdr>
            <w:top w:val="none" w:sz="0" w:space="0" w:color="auto"/>
            <w:left w:val="none" w:sz="0" w:space="0" w:color="auto"/>
            <w:bottom w:val="none" w:sz="0" w:space="0" w:color="auto"/>
            <w:right w:val="none" w:sz="0" w:space="0" w:color="auto"/>
          </w:divBdr>
        </w:div>
        <w:div w:id="1622805032">
          <w:marLeft w:val="480"/>
          <w:marRight w:val="0"/>
          <w:marTop w:val="0"/>
          <w:marBottom w:val="0"/>
          <w:divBdr>
            <w:top w:val="none" w:sz="0" w:space="0" w:color="auto"/>
            <w:left w:val="none" w:sz="0" w:space="0" w:color="auto"/>
            <w:bottom w:val="none" w:sz="0" w:space="0" w:color="auto"/>
            <w:right w:val="none" w:sz="0" w:space="0" w:color="auto"/>
          </w:divBdr>
        </w:div>
        <w:div w:id="913667232">
          <w:marLeft w:val="480"/>
          <w:marRight w:val="0"/>
          <w:marTop w:val="0"/>
          <w:marBottom w:val="0"/>
          <w:divBdr>
            <w:top w:val="none" w:sz="0" w:space="0" w:color="auto"/>
            <w:left w:val="none" w:sz="0" w:space="0" w:color="auto"/>
            <w:bottom w:val="none" w:sz="0" w:space="0" w:color="auto"/>
            <w:right w:val="none" w:sz="0" w:space="0" w:color="auto"/>
          </w:divBdr>
        </w:div>
        <w:div w:id="1004936335">
          <w:marLeft w:val="480"/>
          <w:marRight w:val="0"/>
          <w:marTop w:val="0"/>
          <w:marBottom w:val="0"/>
          <w:divBdr>
            <w:top w:val="none" w:sz="0" w:space="0" w:color="auto"/>
            <w:left w:val="none" w:sz="0" w:space="0" w:color="auto"/>
            <w:bottom w:val="none" w:sz="0" w:space="0" w:color="auto"/>
            <w:right w:val="none" w:sz="0" w:space="0" w:color="auto"/>
          </w:divBdr>
        </w:div>
        <w:div w:id="491336633">
          <w:marLeft w:val="480"/>
          <w:marRight w:val="0"/>
          <w:marTop w:val="0"/>
          <w:marBottom w:val="0"/>
          <w:divBdr>
            <w:top w:val="none" w:sz="0" w:space="0" w:color="auto"/>
            <w:left w:val="none" w:sz="0" w:space="0" w:color="auto"/>
            <w:bottom w:val="none" w:sz="0" w:space="0" w:color="auto"/>
            <w:right w:val="none" w:sz="0" w:space="0" w:color="auto"/>
          </w:divBdr>
        </w:div>
        <w:div w:id="1436946002">
          <w:marLeft w:val="480"/>
          <w:marRight w:val="0"/>
          <w:marTop w:val="0"/>
          <w:marBottom w:val="0"/>
          <w:divBdr>
            <w:top w:val="none" w:sz="0" w:space="0" w:color="auto"/>
            <w:left w:val="none" w:sz="0" w:space="0" w:color="auto"/>
            <w:bottom w:val="none" w:sz="0" w:space="0" w:color="auto"/>
            <w:right w:val="none" w:sz="0" w:space="0" w:color="auto"/>
          </w:divBdr>
        </w:div>
        <w:div w:id="1912277628">
          <w:marLeft w:val="480"/>
          <w:marRight w:val="0"/>
          <w:marTop w:val="0"/>
          <w:marBottom w:val="0"/>
          <w:divBdr>
            <w:top w:val="none" w:sz="0" w:space="0" w:color="auto"/>
            <w:left w:val="none" w:sz="0" w:space="0" w:color="auto"/>
            <w:bottom w:val="none" w:sz="0" w:space="0" w:color="auto"/>
            <w:right w:val="none" w:sz="0" w:space="0" w:color="auto"/>
          </w:divBdr>
        </w:div>
        <w:div w:id="1171145554">
          <w:marLeft w:val="480"/>
          <w:marRight w:val="0"/>
          <w:marTop w:val="0"/>
          <w:marBottom w:val="0"/>
          <w:divBdr>
            <w:top w:val="none" w:sz="0" w:space="0" w:color="auto"/>
            <w:left w:val="none" w:sz="0" w:space="0" w:color="auto"/>
            <w:bottom w:val="none" w:sz="0" w:space="0" w:color="auto"/>
            <w:right w:val="none" w:sz="0" w:space="0" w:color="auto"/>
          </w:divBdr>
        </w:div>
      </w:divsChild>
    </w:div>
    <w:div w:id="1024137696">
      <w:bodyDiv w:val="1"/>
      <w:marLeft w:val="0"/>
      <w:marRight w:val="0"/>
      <w:marTop w:val="0"/>
      <w:marBottom w:val="0"/>
      <w:divBdr>
        <w:top w:val="none" w:sz="0" w:space="0" w:color="auto"/>
        <w:left w:val="none" w:sz="0" w:space="0" w:color="auto"/>
        <w:bottom w:val="none" w:sz="0" w:space="0" w:color="auto"/>
        <w:right w:val="none" w:sz="0" w:space="0" w:color="auto"/>
      </w:divBdr>
    </w:div>
    <w:div w:id="1024358413">
      <w:bodyDiv w:val="1"/>
      <w:marLeft w:val="0"/>
      <w:marRight w:val="0"/>
      <w:marTop w:val="0"/>
      <w:marBottom w:val="0"/>
      <w:divBdr>
        <w:top w:val="none" w:sz="0" w:space="0" w:color="auto"/>
        <w:left w:val="none" w:sz="0" w:space="0" w:color="auto"/>
        <w:bottom w:val="none" w:sz="0" w:space="0" w:color="auto"/>
        <w:right w:val="none" w:sz="0" w:space="0" w:color="auto"/>
      </w:divBdr>
    </w:div>
    <w:div w:id="1024404323">
      <w:bodyDiv w:val="1"/>
      <w:marLeft w:val="0"/>
      <w:marRight w:val="0"/>
      <w:marTop w:val="0"/>
      <w:marBottom w:val="0"/>
      <w:divBdr>
        <w:top w:val="none" w:sz="0" w:space="0" w:color="auto"/>
        <w:left w:val="none" w:sz="0" w:space="0" w:color="auto"/>
        <w:bottom w:val="none" w:sz="0" w:space="0" w:color="auto"/>
        <w:right w:val="none" w:sz="0" w:space="0" w:color="auto"/>
      </w:divBdr>
    </w:div>
    <w:div w:id="1024474893">
      <w:bodyDiv w:val="1"/>
      <w:marLeft w:val="0"/>
      <w:marRight w:val="0"/>
      <w:marTop w:val="0"/>
      <w:marBottom w:val="0"/>
      <w:divBdr>
        <w:top w:val="none" w:sz="0" w:space="0" w:color="auto"/>
        <w:left w:val="none" w:sz="0" w:space="0" w:color="auto"/>
        <w:bottom w:val="none" w:sz="0" w:space="0" w:color="auto"/>
        <w:right w:val="none" w:sz="0" w:space="0" w:color="auto"/>
      </w:divBdr>
    </w:div>
    <w:div w:id="1024475293">
      <w:bodyDiv w:val="1"/>
      <w:marLeft w:val="0"/>
      <w:marRight w:val="0"/>
      <w:marTop w:val="0"/>
      <w:marBottom w:val="0"/>
      <w:divBdr>
        <w:top w:val="none" w:sz="0" w:space="0" w:color="auto"/>
        <w:left w:val="none" w:sz="0" w:space="0" w:color="auto"/>
        <w:bottom w:val="none" w:sz="0" w:space="0" w:color="auto"/>
        <w:right w:val="none" w:sz="0" w:space="0" w:color="auto"/>
      </w:divBdr>
    </w:div>
    <w:div w:id="1024985039">
      <w:bodyDiv w:val="1"/>
      <w:marLeft w:val="0"/>
      <w:marRight w:val="0"/>
      <w:marTop w:val="0"/>
      <w:marBottom w:val="0"/>
      <w:divBdr>
        <w:top w:val="none" w:sz="0" w:space="0" w:color="auto"/>
        <w:left w:val="none" w:sz="0" w:space="0" w:color="auto"/>
        <w:bottom w:val="none" w:sz="0" w:space="0" w:color="auto"/>
        <w:right w:val="none" w:sz="0" w:space="0" w:color="auto"/>
      </w:divBdr>
    </w:div>
    <w:div w:id="1025057495">
      <w:bodyDiv w:val="1"/>
      <w:marLeft w:val="0"/>
      <w:marRight w:val="0"/>
      <w:marTop w:val="0"/>
      <w:marBottom w:val="0"/>
      <w:divBdr>
        <w:top w:val="none" w:sz="0" w:space="0" w:color="auto"/>
        <w:left w:val="none" w:sz="0" w:space="0" w:color="auto"/>
        <w:bottom w:val="none" w:sz="0" w:space="0" w:color="auto"/>
        <w:right w:val="none" w:sz="0" w:space="0" w:color="auto"/>
      </w:divBdr>
    </w:div>
    <w:div w:id="1025058790">
      <w:bodyDiv w:val="1"/>
      <w:marLeft w:val="0"/>
      <w:marRight w:val="0"/>
      <w:marTop w:val="0"/>
      <w:marBottom w:val="0"/>
      <w:divBdr>
        <w:top w:val="none" w:sz="0" w:space="0" w:color="auto"/>
        <w:left w:val="none" w:sz="0" w:space="0" w:color="auto"/>
        <w:bottom w:val="none" w:sz="0" w:space="0" w:color="auto"/>
        <w:right w:val="none" w:sz="0" w:space="0" w:color="auto"/>
      </w:divBdr>
    </w:div>
    <w:div w:id="1025329641">
      <w:bodyDiv w:val="1"/>
      <w:marLeft w:val="0"/>
      <w:marRight w:val="0"/>
      <w:marTop w:val="0"/>
      <w:marBottom w:val="0"/>
      <w:divBdr>
        <w:top w:val="none" w:sz="0" w:space="0" w:color="auto"/>
        <w:left w:val="none" w:sz="0" w:space="0" w:color="auto"/>
        <w:bottom w:val="none" w:sz="0" w:space="0" w:color="auto"/>
        <w:right w:val="none" w:sz="0" w:space="0" w:color="auto"/>
      </w:divBdr>
    </w:div>
    <w:div w:id="1025406755">
      <w:bodyDiv w:val="1"/>
      <w:marLeft w:val="0"/>
      <w:marRight w:val="0"/>
      <w:marTop w:val="0"/>
      <w:marBottom w:val="0"/>
      <w:divBdr>
        <w:top w:val="none" w:sz="0" w:space="0" w:color="auto"/>
        <w:left w:val="none" w:sz="0" w:space="0" w:color="auto"/>
        <w:bottom w:val="none" w:sz="0" w:space="0" w:color="auto"/>
        <w:right w:val="none" w:sz="0" w:space="0" w:color="auto"/>
      </w:divBdr>
    </w:div>
    <w:div w:id="1025599933">
      <w:bodyDiv w:val="1"/>
      <w:marLeft w:val="0"/>
      <w:marRight w:val="0"/>
      <w:marTop w:val="0"/>
      <w:marBottom w:val="0"/>
      <w:divBdr>
        <w:top w:val="none" w:sz="0" w:space="0" w:color="auto"/>
        <w:left w:val="none" w:sz="0" w:space="0" w:color="auto"/>
        <w:bottom w:val="none" w:sz="0" w:space="0" w:color="auto"/>
        <w:right w:val="none" w:sz="0" w:space="0" w:color="auto"/>
      </w:divBdr>
    </w:div>
    <w:div w:id="1025719041">
      <w:bodyDiv w:val="1"/>
      <w:marLeft w:val="0"/>
      <w:marRight w:val="0"/>
      <w:marTop w:val="0"/>
      <w:marBottom w:val="0"/>
      <w:divBdr>
        <w:top w:val="none" w:sz="0" w:space="0" w:color="auto"/>
        <w:left w:val="none" w:sz="0" w:space="0" w:color="auto"/>
        <w:bottom w:val="none" w:sz="0" w:space="0" w:color="auto"/>
        <w:right w:val="none" w:sz="0" w:space="0" w:color="auto"/>
      </w:divBdr>
    </w:div>
    <w:div w:id="1025785679">
      <w:bodyDiv w:val="1"/>
      <w:marLeft w:val="0"/>
      <w:marRight w:val="0"/>
      <w:marTop w:val="0"/>
      <w:marBottom w:val="0"/>
      <w:divBdr>
        <w:top w:val="none" w:sz="0" w:space="0" w:color="auto"/>
        <w:left w:val="none" w:sz="0" w:space="0" w:color="auto"/>
        <w:bottom w:val="none" w:sz="0" w:space="0" w:color="auto"/>
        <w:right w:val="none" w:sz="0" w:space="0" w:color="auto"/>
      </w:divBdr>
    </w:div>
    <w:div w:id="1025835052">
      <w:bodyDiv w:val="1"/>
      <w:marLeft w:val="0"/>
      <w:marRight w:val="0"/>
      <w:marTop w:val="0"/>
      <w:marBottom w:val="0"/>
      <w:divBdr>
        <w:top w:val="none" w:sz="0" w:space="0" w:color="auto"/>
        <w:left w:val="none" w:sz="0" w:space="0" w:color="auto"/>
        <w:bottom w:val="none" w:sz="0" w:space="0" w:color="auto"/>
        <w:right w:val="none" w:sz="0" w:space="0" w:color="auto"/>
      </w:divBdr>
    </w:div>
    <w:div w:id="1025863080">
      <w:bodyDiv w:val="1"/>
      <w:marLeft w:val="0"/>
      <w:marRight w:val="0"/>
      <w:marTop w:val="0"/>
      <w:marBottom w:val="0"/>
      <w:divBdr>
        <w:top w:val="none" w:sz="0" w:space="0" w:color="auto"/>
        <w:left w:val="none" w:sz="0" w:space="0" w:color="auto"/>
        <w:bottom w:val="none" w:sz="0" w:space="0" w:color="auto"/>
        <w:right w:val="none" w:sz="0" w:space="0" w:color="auto"/>
      </w:divBdr>
    </w:div>
    <w:div w:id="1025903360">
      <w:bodyDiv w:val="1"/>
      <w:marLeft w:val="0"/>
      <w:marRight w:val="0"/>
      <w:marTop w:val="0"/>
      <w:marBottom w:val="0"/>
      <w:divBdr>
        <w:top w:val="none" w:sz="0" w:space="0" w:color="auto"/>
        <w:left w:val="none" w:sz="0" w:space="0" w:color="auto"/>
        <w:bottom w:val="none" w:sz="0" w:space="0" w:color="auto"/>
        <w:right w:val="none" w:sz="0" w:space="0" w:color="auto"/>
      </w:divBdr>
    </w:div>
    <w:div w:id="1026639777">
      <w:bodyDiv w:val="1"/>
      <w:marLeft w:val="0"/>
      <w:marRight w:val="0"/>
      <w:marTop w:val="0"/>
      <w:marBottom w:val="0"/>
      <w:divBdr>
        <w:top w:val="none" w:sz="0" w:space="0" w:color="auto"/>
        <w:left w:val="none" w:sz="0" w:space="0" w:color="auto"/>
        <w:bottom w:val="none" w:sz="0" w:space="0" w:color="auto"/>
        <w:right w:val="none" w:sz="0" w:space="0" w:color="auto"/>
      </w:divBdr>
    </w:div>
    <w:div w:id="1026758187">
      <w:bodyDiv w:val="1"/>
      <w:marLeft w:val="0"/>
      <w:marRight w:val="0"/>
      <w:marTop w:val="0"/>
      <w:marBottom w:val="0"/>
      <w:divBdr>
        <w:top w:val="none" w:sz="0" w:space="0" w:color="auto"/>
        <w:left w:val="none" w:sz="0" w:space="0" w:color="auto"/>
        <w:bottom w:val="none" w:sz="0" w:space="0" w:color="auto"/>
        <w:right w:val="none" w:sz="0" w:space="0" w:color="auto"/>
      </w:divBdr>
    </w:div>
    <w:div w:id="1026951598">
      <w:bodyDiv w:val="1"/>
      <w:marLeft w:val="0"/>
      <w:marRight w:val="0"/>
      <w:marTop w:val="0"/>
      <w:marBottom w:val="0"/>
      <w:divBdr>
        <w:top w:val="none" w:sz="0" w:space="0" w:color="auto"/>
        <w:left w:val="none" w:sz="0" w:space="0" w:color="auto"/>
        <w:bottom w:val="none" w:sz="0" w:space="0" w:color="auto"/>
        <w:right w:val="none" w:sz="0" w:space="0" w:color="auto"/>
      </w:divBdr>
    </w:div>
    <w:div w:id="1026977855">
      <w:bodyDiv w:val="1"/>
      <w:marLeft w:val="0"/>
      <w:marRight w:val="0"/>
      <w:marTop w:val="0"/>
      <w:marBottom w:val="0"/>
      <w:divBdr>
        <w:top w:val="none" w:sz="0" w:space="0" w:color="auto"/>
        <w:left w:val="none" w:sz="0" w:space="0" w:color="auto"/>
        <w:bottom w:val="none" w:sz="0" w:space="0" w:color="auto"/>
        <w:right w:val="none" w:sz="0" w:space="0" w:color="auto"/>
      </w:divBdr>
    </w:div>
    <w:div w:id="1026979832">
      <w:bodyDiv w:val="1"/>
      <w:marLeft w:val="0"/>
      <w:marRight w:val="0"/>
      <w:marTop w:val="0"/>
      <w:marBottom w:val="0"/>
      <w:divBdr>
        <w:top w:val="none" w:sz="0" w:space="0" w:color="auto"/>
        <w:left w:val="none" w:sz="0" w:space="0" w:color="auto"/>
        <w:bottom w:val="none" w:sz="0" w:space="0" w:color="auto"/>
        <w:right w:val="none" w:sz="0" w:space="0" w:color="auto"/>
      </w:divBdr>
    </w:div>
    <w:div w:id="1027291063">
      <w:bodyDiv w:val="1"/>
      <w:marLeft w:val="0"/>
      <w:marRight w:val="0"/>
      <w:marTop w:val="0"/>
      <w:marBottom w:val="0"/>
      <w:divBdr>
        <w:top w:val="none" w:sz="0" w:space="0" w:color="auto"/>
        <w:left w:val="none" w:sz="0" w:space="0" w:color="auto"/>
        <w:bottom w:val="none" w:sz="0" w:space="0" w:color="auto"/>
        <w:right w:val="none" w:sz="0" w:space="0" w:color="auto"/>
      </w:divBdr>
    </w:div>
    <w:div w:id="1027409949">
      <w:bodyDiv w:val="1"/>
      <w:marLeft w:val="0"/>
      <w:marRight w:val="0"/>
      <w:marTop w:val="0"/>
      <w:marBottom w:val="0"/>
      <w:divBdr>
        <w:top w:val="none" w:sz="0" w:space="0" w:color="auto"/>
        <w:left w:val="none" w:sz="0" w:space="0" w:color="auto"/>
        <w:bottom w:val="none" w:sz="0" w:space="0" w:color="auto"/>
        <w:right w:val="none" w:sz="0" w:space="0" w:color="auto"/>
      </w:divBdr>
    </w:div>
    <w:div w:id="1027413482">
      <w:bodyDiv w:val="1"/>
      <w:marLeft w:val="0"/>
      <w:marRight w:val="0"/>
      <w:marTop w:val="0"/>
      <w:marBottom w:val="0"/>
      <w:divBdr>
        <w:top w:val="none" w:sz="0" w:space="0" w:color="auto"/>
        <w:left w:val="none" w:sz="0" w:space="0" w:color="auto"/>
        <w:bottom w:val="none" w:sz="0" w:space="0" w:color="auto"/>
        <w:right w:val="none" w:sz="0" w:space="0" w:color="auto"/>
      </w:divBdr>
    </w:div>
    <w:div w:id="1027760299">
      <w:bodyDiv w:val="1"/>
      <w:marLeft w:val="0"/>
      <w:marRight w:val="0"/>
      <w:marTop w:val="0"/>
      <w:marBottom w:val="0"/>
      <w:divBdr>
        <w:top w:val="none" w:sz="0" w:space="0" w:color="auto"/>
        <w:left w:val="none" w:sz="0" w:space="0" w:color="auto"/>
        <w:bottom w:val="none" w:sz="0" w:space="0" w:color="auto"/>
        <w:right w:val="none" w:sz="0" w:space="0" w:color="auto"/>
      </w:divBdr>
    </w:div>
    <w:div w:id="1027826152">
      <w:bodyDiv w:val="1"/>
      <w:marLeft w:val="0"/>
      <w:marRight w:val="0"/>
      <w:marTop w:val="0"/>
      <w:marBottom w:val="0"/>
      <w:divBdr>
        <w:top w:val="none" w:sz="0" w:space="0" w:color="auto"/>
        <w:left w:val="none" w:sz="0" w:space="0" w:color="auto"/>
        <w:bottom w:val="none" w:sz="0" w:space="0" w:color="auto"/>
        <w:right w:val="none" w:sz="0" w:space="0" w:color="auto"/>
      </w:divBdr>
    </w:div>
    <w:div w:id="1027945068">
      <w:bodyDiv w:val="1"/>
      <w:marLeft w:val="0"/>
      <w:marRight w:val="0"/>
      <w:marTop w:val="0"/>
      <w:marBottom w:val="0"/>
      <w:divBdr>
        <w:top w:val="none" w:sz="0" w:space="0" w:color="auto"/>
        <w:left w:val="none" w:sz="0" w:space="0" w:color="auto"/>
        <w:bottom w:val="none" w:sz="0" w:space="0" w:color="auto"/>
        <w:right w:val="none" w:sz="0" w:space="0" w:color="auto"/>
      </w:divBdr>
      <w:divsChild>
        <w:div w:id="818769763">
          <w:marLeft w:val="480"/>
          <w:marRight w:val="0"/>
          <w:marTop w:val="0"/>
          <w:marBottom w:val="0"/>
          <w:divBdr>
            <w:top w:val="none" w:sz="0" w:space="0" w:color="auto"/>
            <w:left w:val="none" w:sz="0" w:space="0" w:color="auto"/>
            <w:bottom w:val="none" w:sz="0" w:space="0" w:color="auto"/>
            <w:right w:val="none" w:sz="0" w:space="0" w:color="auto"/>
          </w:divBdr>
        </w:div>
        <w:div w:id="855728529">
          <w:marLeft w:val="480"/>
          <w:marRight w:val="0"/>
          <w:marTop w:val="0"/>
          <w:marBottom w:val="0"/>
          <w:divBdr>
            <w:top w:val="none" w:sz="0" w:space="0" w:color="auto"/>
            <w:left w:val="none" w:sz="0" w:space="0" w:color="auto"/>
            <w:bottom w:val="none" w:sz="0" w:space="0" w:color="auto"/>
            <w:right w:val="none" w:sz="0" w:space="0" w:color="auto"/>
          </w:divBdr>
        </w:div>
        <w:div w:id="829246999">
          <w:marLeft w:val="480"/>
          <w:marRight w:val="0"/>
          <w:marTop w:val="0"/>
          <w:marBottom w:val="0"/>
          <w:divBdr>
            <w:top w:val="none" w:sz="0" w:space="0" w:color="auto"/>
            <w:left w:val="none" w:sz="0" w:space="0" w:color="auto"/>
            <w:bottom w:val="none" w:sz="0" w:space="0" w:color="auto"/>
            <w:right w:val="none" w:sz="0" w:space="0" w:color="auto"/>
          </w:divBdr>
        </w:div>
        <w:div w:id="1444422058">
          <w:marLeft w:val="480"/>
          <w:marRight w:val="0"/>
          <w:marTop w:val="0"/>
          <w:marBottom w:val="0"/>
          <w:divBdr>
            <w:top w:val="none" w:sz="0" w:space="0" w:color="auto"/>
            <w:left w:val="none" w:sz="0" w:space="0" w:color="auto"/>
            <w:bottom w:val="none" w:sz="0" w:space="0" w:color="auto"/>
            <w:right w:val="none" w:sz="0" w:space="0" w:color="auto"/>
          </w:divBdr>
        </w:div>
        <w:div w:id="223220043">
          <w:marLeft w:val="480"/>
          <w:marRight w:val="0"/>
          <w:marTop w:val="0"/>
          <w:marBottom w:val="0"/>
          <w:divBdr>
            <w:top w:val="none" w:sz="0" w:space="0" w:color="auto"/>
            <w:left w:val="none" w:sz="0" w:space="0" w:color="auto"/>
            <w:bottom w:val="none" w:sz="0" w:space="0" w:color="auto"/>
            <w:right w:val="none" w:sz="0" w:space="0" w:color="auto"/>
          </w:divBdr>
        </w:div>
        <w:div w:id="1331638900">
          <w:marLeft w:val="480"/>
          <w:marRight w:val="0"/>
          <w:marTop w:val="0"/>
          <w:marBottom w:val="0"/>
          <w:divBdr>
            <w:top w:val="none" w:sz="0" w:space="0" w:color="auto"/>
            <w:left w:val="none" w:sz="0" w:space="0" w:color="auto"/>
            <w:bottom w:val="none" w:sz="0" w:space="0" w:color="auto"/>
            <w:right w:val="none" w:sz="0" w:space="0" w:color="auto"/>
          </w:divBdr>
        </w:div>
        <w:div w:id="1109616756">
          <w:marLeft w:val="480"/>
          <w:marRight w:val="0"/>
          <w:marTop w:val="0"/>
          <w:marBottom w:val="0"/>
          <w:divBdr>
            <w:top w:val="none" w:sz="0" w:space="0" w:color="auto"/>
            <w:left w:val="none" w:sz="0" w:space="0" w:color="auto"/>
            <w:bottom w:val="none" w:sz="0" w:space="0" w:color="auto"/>
            <w:right w:val="none" w:sz="0" w:space="0" w:color="auto"/>
          </w:divBdr>
        </w:div>
        <w:div w:id="1361861978">
          <w:marLeft w:val="480"/>
          <w:marRight w:val="0"/>
          <w:marTop w:val="0"/>
          <w:marBottom w:val="0"/>
          <w:divBdr>
            <w:top w:val="none" w:sz="0" w:space="0" w:color="auto"/>
            <w:left w:val="none" w:sz="0" w:space="0" w:color="auto"/>
            <w:bottom w:val="none" w:sz="0" w:space="0" w:color="auto"/>
            <w:right w:val="none" w:sz="0" w:space="0" w:color="auto"/>
          </w:divBdr>
        </w:div>
        <w:div w:id="2113234493">
          <w:marLeft w:val="480"/>
          <w:marRight w:val="0"/>
          <w:marTop w:val="0"/>
          <w:marBottom w:val="0"/>
          <w:divBdr>
            <w:top w:val="none" w:sz="0" w:space="0" w:color="auto"/>
            <w:left w:val="none" w:sz="0" w:space="0" w:color="auto"/>
            <w:bottom w:val="none" w:sz="0" w:space="0" w:color="auto"/>
            <w:right w:val="none" w:sz="0" w:space="0" w:color="auto"/>
          </w:divBdr>
        </w:div>
        <w:div w:id="1742830044">
          <w:marLeft w:val="480"/>
          <w:marRight w:val="0"/>
          <w:marTop w:val="0"/>
          <w:marBottom w:val="0"/>
          <w:divBdr>
            <w:top w:val="none" w:sz="0" w:space="0" w:color="auto"/>
            <w:left w:val="none" w:sz="0" w:space="0" w:color="auto"/>
            <w:bottom w:val="none" w:sz="0" w:space="0" w:color="auto"/>
            <w:right w:val="none" w:sz="0" w:space="0" w:color="auto"/>
          </w:divBdr>
        </w:div>
        <w:div w:id="27412301">
          <w:marLeft w:val="480"/>
          <w:marRight w:val="0"/>
          <w:marTop w:val="0"/>
          <w:marBottom w:val="0"/>
          <w:divBdr>
            <w:top w:val="none" w:sz="0" w:space="0" w:color="auto"/>
            <w:left w:val="none" w:sz="0" w:space="0" w:color="auto"/>
            <w:bottom w:val="none" w:sz="0" w:space="0" w:color="auto"/>
            <w:right w:val="none" w:sz="0" w:space="0" w:color="auto"/>
          </w:divBdr>
        </w:div>
        <w:div w:id="1683630676">
          <w:marLeft w:val="480"/>
          <w:marRight w:val="0"/>
          <w:marTop w:val="0"/>
          <w:marBottom w:val="0"/>
          <w:divBdr>
            <w:top w:val="none" w:sz="0" w:space="0" w:color="auto"/>
            <w:left w:val="none" w:sz="0" w:space="0" w:color="auto"/>
            <w:bottom w:val="none" w:sz="0" w:space="0" w:color="auto"/>
            <w:right w:val="none" w:sz="0" w:space="0" w:color="auto"/>
          </w:divBdr>
        </w:div>
        <w:div w:id="1166744665">
          <w:marLeft w:val="480"/>
          <w:marRight w:val="0"/>
          <w:marTop w:val="0"/>
          <w:marBottom w:val="0"/>
          <w:divBdr>
            <w:top w:val="none" w:sz="0" w:space="0" w:color="auto"/>
            <w:left w:val="none" w:sz="0" w:space="0" w:color="auto"/>
            <w:bottom w:val="none" w:sz="0" w:space="0" w:color="auto"/>
            <w:right w:val="none" w:sz="0" w:space="0" w:color="auto"/>
          </w:divBdr>
        </w:div>
        <w:div w:id="371272053">
          <w:marLeft w:val="480"/>
          <w:marRight w:val="0"/>
          <w:marTop w:val="0"/>
          <w:marBottom w:val="0"/>
          <w:divBdr>
            <w:top w:val="none" w:sz="0" w:space="0" w:color="auto"/>
            <w:left w:val="none" w:sz="0" w:space="0" w:color="auto"/>
            <w:bottom w:val="none" w:sz="0" w:space="0" w:color="auto"/>
            <w:right w:val="none" w:sz="0" w:space="0" w:color="auto"/>
          </w:divBdr>
        </w:div>
        <w:div w:id="801850291">
          <w:marLeft w:val="480"/>
          <w:marRight w:val="0"/>
          <w:marTop w:val="0"/>
          <w:marBottom w:val="0"/>
          <w:divBdr>
            <w:top w:val="none" w:sz="0" w:space="0" w:color="auto"/>
            <w:left w:val="none" w:sz="0" w:space="0" w:color="auto"/>
            <w:bottom w:val="none" w:sz="0" w:space="0" w:color="auto"/>
            <w:right w:val="none" w:sz="0" w:space="0" w:color="auto"/>
          </w:divBdr>
        </w:div>
        <w:div w:id="348219422">
          <w:marLeft w:val="480"/>
          <w:marRight w:val="0"/>
          <w:marTop w:val="0"/>
          <w:marBottom w:val="0"/>
          <w:divBdr>
            <w:top w:val="none" w:sz="0" w:space="0" w:color="auto"/>
            <w:left w:val="none" w:sz="0" w:space="0" w:color="auto"/>
            <w:bottom w:val="none" w:sz="0" w:space="0" w:color="auto"/>
            <w:right w:val="none" w:sz="0" w:space="0" w:color="auto"/>
          </w:divBdr>
        </w:div>
        <w:div w:id="1409770104">
          <w:marLeft w:val="480"/>
          <w:marRight w:val="0"/>
          <w:marTop w:val="0"/>
          <w:marBottom w:val="0"/>
          <w:divBdr>
            <w:top w:val="none" w:sz="0" w:space="0" w:color="auto"/>
            <w:left w:val="none" w:sz="0" w:space="0" w:color="auto"/>
            <w:bottom w:val="none" w:sz="0" w:space="0" w:color="auto"/>
            <w:right w:val="none" w:sz="0" w:space="0" w:color="auto"/>
          </w:divBdr>
        </w:div>
        <w:div w:id="1779182800">
          <w:marLeft w:val="480"/>
          <w:marRight w:val="0"/>
          <w:marTop w:val="0"/>
          <w:marBottom w:val="0"/>
          <w:divBdr>
            <w:top w:val="none" w:sz="0" w:space="0" w:color="auto"/>
            <w:left w:val="none" w:sz="0" w:space="0" w:color="auto"/>
            <w:bottom w:val="none" w:sz="0" w:space="0" w:color="auto"/>
            <w:right w:val="none" w:sz="0" w:space="0" w:color="auto"/>
          </w:divBdr>
        </w:div>
        <w:div w:id="924269538">
          <w:marLeft w:val="480"/>
          <w:marRight w:val="0"/>
          <w:marTop w:val="0"/>
          <w:marBottom w:val="0"/>
          <w:divBdr>
            <w:top w:val="none" w:sz="0" w:space="0" w:color="auto"/>
            <w:left w:val="none" w:sz="0" w:space="0" w:color="auto"/>
            <w:bottom w:val="none" w:sz="0" w:space="0" w:color="auto"/>
            <w:right w:val="none" w:sz="0" w:space="0" w:color="auto"/>
          </w:divBdr>
        </w:div>
        <w:div w:id="1995985463">
          <w:marLeft w:val="480"/>
          <w:marRight w:val="0"/>
          <w:marTop w:val="0"/>
          <w:marBottom w:val="0"/>
          <w:divBdr>
            <w:top w:val="none" w:sz="0" w:space="0" w:color="auto"/>
            <w:left w:val="none" w:sz="0" w:space="0" w:color="auto"/>
            <w:bottom w:val="none" w:sz="0" w:space="0" w:color="auto"/>
            <w:right w:val="none" w:sz="0" w:space="0" w:color="auto"/>
          </w:divBdr>
        </w:div>
        <w:div w:id="484704609">
          <w:marLeft w:val="480"/>
          <w:marRight w:val="0"/>
          <w:marTop w:val="0"/>
          <w:marBottom w:val="0"/>
          <w:divBdr>
            <w:top w:val="none" w:sz="0" w:space="0" w:color="auto"/>
            <w:left w:val="none" w:sz="0" w:space="0" w:color="auto"/>
            <w:bottom w:val="none" w:sz="0" w:space="0" w:color="auto"/>
            <w:right w:val="none" w:sz="0" w:space="0" w:color="auto"/>
          </w:divBdr>
        </w:div>
        <w:div w:id="12537744">
          <w:marLeft w:val="480"/>
          <w:marRight w:val="0"/>
          <w:marTop w:val="0"/>
          <w:marBottom w:val="0"/>
          <w:divBdr>
            <w:top w:val="none" w:sz="0" w:space="0" w:color="auto"/>
            <w:left w:val="none" w:sz="0" w:space="0" w:color="auto"/>
            <w:bottom w:val="none" w:sz="0" w:space="0" w:color="auto"/>
            <w:right w:val="none" w:sz="0" w:space="0" w:color="auto"/>
          </w:divBdr>
        </w:div>
        <w:div w:id="51467342">
          <w:marLeft w:val="480"/>
          <w:marRight w:val="0"/>
          <w:marTop w:val="0"/>
          <w:marBottom w:val="0"/>
          <w:divBdr>
            <w:top w:val="none" w:sz="0" w:space="0" w:color="auto"/>
            <w:left w:val="none" w:sz="0" w:space="0" w:color="auto"/>
            <w:bottom w:val="none" w:sz="0" w:space="0" w:color="auto"/>
            <w:right w:val="none" w:sz="0" w:space="0" w:color="auto"/>
          </w:divBdr>
        </w:div>
        <w:div w:id="818763159">
          <w:marLeft w:val="480"/>
          <w:marRight w:val="0"/>
          <w:marTop w:val="0"/>
          <w:marBottom w:val="0"/>
          <w:divBdr>
            <w:top w:val="none" w:sz="0" w:space="0" w:color="auto"/>
            <w:left w:val="none" w:sz="0" w:space="0" w:color="auto"/>
            <w:bottom w:val="none" w:sz="0" w:space="0" w:color="auto"/>
            <w:right w:val="none" w:sz="0" w:space="0" w:color="auto"/>
          </w:divBdr>
        </w:div>
        <w:div w:id="2024085602">
          <w:marLeft w:val="480"/>
          <w:marRight w:val="0"/>
          <w:marTop w:val="0"/>
          <w:marBottom w:val="0"/>
          <w:divBdr>
            <w:top w:val="none" w:sz="0" w:space="0" w:color="auto"/>
            <w:left w:val="none" w:sz="0" w:space="0" w:color="auto"/>
            <w:bottom w:val="none" w:sz="0" w:space="0" w:color="auto"/>
            <w:right w:val="none" w:sz="0" w:space="0" w:color="auto"/>
          </w:divBdr>
        </w:div>
        <w:div w:id="318190627">
          <w:marLeft w:val="480"/>
          <w:marRight w:val="0"/>
          <w:marTop w:val="0"/>
          <w:marBottom w:val="0"/>
          <w:divBdr>
            <w:top w:val="none" w:sz="0" w:space="0" w:color="auto"/>
            <w:left w:val="none" w:sz="0" w:space="0" w:color="auto"/>
            <w:bottom w:val="none" w:sz="0" w:space="0" w:color="auto"/>
            <w:right w:val="none" w:sz="0" w:space="0" w:color="auto"/>
          </w:divBdr>
        </w:div>
        <w:div w:id="1434520213">
          <w:marLeft w:val="480"/>
          <w:marRight w:val="0"/>
          <w:marTop w:val="0"/>
          <w:marBottom w:val="0"/>
          <w:divBdr>
            <w:top w:val="none" w:sz="0" w:space="0" w:color="auto"/>
            <w:left w:val="none" w:sz="0" w:space="0" w:color="auto"/>
            <w:bottom w:val="none" w:sz="0" w:space="0" w:color="auto"/>
            <w:right w:val="none" w:sz="0" w:space="0" w:color="auto"/>
          </w:divBdr>
        </w:div>
        <w:div w:id="425663000">
          <w:marLeft w:val="480"/>
          <w:marRight w:val="0"/>
          <w:marTop w:val="0"/>
          <w:marBottom w:val="0"/>
          <w:divBdr>
            <w:top w:val="none" w:sz="0" w:space="0" w:color="auto"/>
            <w:left w:val="none" w:sz="0" w:space="0" w:color="auto"/>
            <w:bottom w:val="none" w:sz="0" w:space="0" w:color="auto"/>
            <w:right w:val="none" w:sz="0" w:space="0" w:color="auto"/>
          </w:divBdr>
        </w:div>
        <w:div w:id="1719474925">
          <w:marLeft w:val="480"/>
          <w:marRight w:val="0"/>
          <w:marTop w:val="0"/>
          <w:marBottom w:val="0"/>
          <w:divBdr>
            <w:top w:val="none" w:sz="0" w:space="0" w:color="auto"/>
            <w:left w:val="none" w:sz="0" w:space="0" w:color="auto"/>
            <w:bottom w:val="none" w:sz="0" w:space="0" w:color="auto"/>
            <w:right w:val="none" w:sz="0" w:space="0" w:color="auto"/>
          </w:divBdr>
        </w:div>
        <w:div w:id="973438553">
          <w:marLeft w:val="480"/>
          <w:marRight w:val="0"/>
          <w:marTop w:val="0"/>
          <w:marBottom w:val="0"/>
          <w:divBdr>
            <w:top w:val="none" w:sz="0" w:space="0" w:color="auto"/>
            <w:left w:val="none" w:sz="0" w:space="0" w:color="auto"/>
            <w:bottom w:val="none" w:sz="0" w:space="0" w:color="auto"/>
            <w:right w:val="none" w:sz="0" w:space="0" w:color="auto"/>
          </w:divBdr>
        </w:div>
        <w:div w:id="1041782744">
          <w:marLeft w:val="480"/>
          <w:marRight w:val="0"/>
          <w:marTop w:val="0"/>
          <w:marBottom w:val="0"/>
          <w:divBdr>
            <w:top w:val="none" w:sz="0" w:space="0" w:color="auto"/>
            <w:left w:val="none" w:sz="0" w:space="0" w:color="auto"/>
            <w:bottom w:val="none" w:sz="0" w:space="0" w:color="auto"/>
            <w:right w:val="none" w:sz="0" w:space="0" w:color="auto"/>
          </w:divBdr>
        </w:div>
        <w:div w:id="792599812">
          <w:marLeft w:val="480"/>
          <w:marRight w:val="0"/>
          <w:marTop w:val="0"/>
          <w:marBottom w:val="0"/>
          <w:divBdr>
            <w:top w:val="none" w:sz="0" w:space="0" w:color="auto"/>
            <w:left w:val="none" w:sz="0" w:space="0" w:color="auto"/>
            <w:bottom w:val="none" w:sz="0" w:space="0" w:color="auto"/>
            <w:right w:val="none" w:sz="0" w:space="0" w:color="auto"/>
          </w:divBdr>
        </w:div>
        <w:div w:id="955060451">
          <w:marLeft w:val="480"/>
          <w:marRight w:val="0"/>
          <w:marTop w:val="0"/>
          <w:marBottom w:val="0"/>
          <w:divBdr>
            <w:top w:val="none" w:sz="0" w:space="0" w:color="auto"/>
            <w:left w:val="none" w:sz="0" w:space="0" w:color="auto"/>
            <w:bottom w:val="none" w:sz="0" w:space="0" w:color="auto"/>
            <w:right w:val="none" w:sz="0" w:space="0" w:color="auto"/>
          </w:divBdr>
        </w:div>
        <w:div w:id="573666534">
          <w:marLeft w:val="480"/>
          <w:marRight w:val="0"/>
          <w:marTop w:val="0"/>
          <w:marBottom w:val="0"/>
          <w:divBdr>
            <w:top w:val="none" w:sz="0" w:space="0" w:color="auto"/>
            <w:left w:val="none" w:sz="0" w:space="0" w:color="auto"/>
            <w:bottom w:val="none" w:sz="0" w:space="0" w:color="auto"/>
            <w:right w:val="none" w:sz="0" w:space="0" w:color="auto"/>
          </w:divBdr>
        </w:div>
        <w:div w:id="366412931">
          <w:marLeft w:val="480"/>
          <w:marRight w:val="0"/>
          <w:marTop w:val="0"/>
          <w:marBottom w:val="0"/>
          <w:divBdr>
            <w:top w:val="none" w:sz="0" w:space="0" w:color="auto"/>
            <w:left w:val="none" w:sz="0" w:space="0" w:color="auto"/>
            <w:bottom w:val="none" w:sz="0" w:space="0" w:color="auto"/>
            <w:right w:val="none" w:sz="0" w:space="0" w:color="auto"/>
          </w:divBdr>
        </w:div>
        <w:div w:id="633684071">
          <w:marLeft w:val="480"/>
          <w:marRight w:val="0"/>
          <w:marTop w:val="0"/>
          <w:marBottom w:val="0"/>
          <w:divBdr>
            <w:top w:val="none" w:sz="0" w:space="0" w:color="auto"/>
            <w:left w:val="none" w:sz="0" w:space="0" w:color="auto"/>
            <w:bottom w:val="none" w:sz="0" w:space="0" w:color="auto"/>
            <w:right w:val="none" w:sz="0" w:space="0" w:color="auto"/>
          </w:divBdr>
        </w:div>
        <w:div w:id="987780624">
          <w:marLeft w:val="480"/>
          <w:marRight w:val="0"/>
          <w:marTop w:val="0"/>
          <w:marBottom w:val="0"/>
          <w:divBdr>
            <w:top w:val="none" w:sz="0" w:space="0" w:color="auto"/>
            <w:left w:val="none" w:sz="0" w:space="0" w:color="auto"/>
            <w:bottom w:val="none" w:sz="0" w:space="0" w:color="auto"/>
            <w:right w:val="none" w:sz="0" w:space="0" w:color="auto"/>
          </w:divBdr>
        </w:div>
        <w:div w:id="2097902629">
          <w:marLeft w:val="480"/>
          <w:marRight w:val="0"/>
          <w:marTop w:val="0"/>
          <w:marBottom w:val="0"/>
          <w:divBdr>
            <w:top w:val="none" w:sz="0" w:space="0" w:color="auto"/>
            <w:left w:val="none" w:sz="0" w:space="0" w:color="auto"/>
            <w:bottom w:val="none" w:sz="0" w:space="0" w:color="auto"/>
            <w:right w:val="none" w:sz="0" w:space="0" w:color="auto"/>
          </w:divBdr>
        </w:div>
        <w:div w:id="1578243621">
          <w:marLeft w:val="480"/>
          <w:marRight w:val="0"/>
          <w:marTop w:val="0"/>
          <w:marBottom w:val="0"/>
          <w:divBdr>
            <w:top w:val="none" w:sz="0" w:space="0" w:color="auto"/>
            <w:left w:val="none" w:sz="0" w:space="0" w:color="auto"/>
            <w:bottom w:val="none" w:sz="0" w:space="0" w:color="auto"/>
            <w:right w:val="none" w:sz="0" w:space="0" w:color="auto"/>
          </w:divBdr>
        </w:div>
        <w:div w:id="1158495969">
          <w:marLeft w:val="480"/>
          <w:marRight w:val="0"/>
          <w:marTop w:val="0"/>
          <w:marBottom w:val="0"/>
          <w:divBdr>
            <w:top w:val="none" w:sz="0" w:space="0" w:color="auto"/>
            <w:left w:val="none" w:sz="0" w:space="0" w:color="auto"/>
            <w:bottom w:val="none" w:sz="0" w:space="0" w:color="auto"/>
            <w:right w:val="none" w:sz="0" w:space="0" w:color="auto"/>
          </w:divBdr>
        </w:div>
        <w:div w:id="134032320">
          <w:marLeft w:val="480"/>
          <w:marRight w:val="0"/>
          <w:marTop w:val="0"/>
          <w:marBottom w:val="0"/>
          <w:divBdr>
            <w:top w:val="none" w:sz="0" w:space="0" w:color="auto"/>
            <w:left w:val="none" w:sz="0" w:space="0" w:color="auto"/>
            <w:bottom w:val="none" w:sz="0" w:space="0" w:color="auto"/>
            <w:right w:val="none" w:sz="0" w:space="0" w:color="auto"/>
          </w:divBdr>
        </w:div>
        <w:div w:id="379551016">
          <w:marLeft w:val="480"/>
          <w:marRight w:val="0"/>
          <w:marTop w:val="0"/>
          <w:marBottom w:val="0"/>
          <w:divBdr>
            <w:top w:val="none" w:sz="0" w:space="0" w:color="auto"/>
            <w:left w:val="none" w:sz="0" w:space="0" w:color="auto"/>
            <w:bottom w:val="none" w:sz="0" w:space="0" w:color="auto"/>
            <w:right w:val="none" w:sz="0" w:space="0" w:color="auto"/>
          </w:divBdr>
        </w:div>
        <w:div w:id="345984340">
          <w:marLeft w:val="480"/>
          <w:marRight w:val="0"/>
          <w:marTop w:val="0"/>
          <w:marBottom w:val="0"/>
          <w:divBdr>
            <w:top w:val="none" w:sz="0" w:space="0" w:color="auto"/>
            <w:left w:val="none" w:sz="0" w:space="0" w:color="auto"/>
            <w:bottom w:val="none" w:sz="0" w:space="0" w:color="auto"/>
            <w:right w:val="none" w:sz="0" w:space="0" w:color="auto"/>
          </w:divBdr>
        </w:div>
        <w:div w:id="1376195314">
          <w:marLeft w:val="480"/>
          <w:marRight w:val="0"/>
          <w:marTop w:val="0"/>
          <w:marBottom w:val="0"/>
          <w:divBdr>
            <w:top w:val="none" w:sz="0" w:space="0" w:color="auto"/>
            <w:left w:val="none" w:sz="0" w:space="0" w:color="auto"/>
            <w:bottom w:val="none" w:sz="0" w:space="0" w:color="auto"/>
            <w:right w:val="none" w:sz="0" w:space="0" w:color="auto"/>
          </w:divBdr>
        </w:div>
        <w:div w:id="600407709">
          <w:marLeft w:val="480"/>
          <w:marRight w:val="0"/>
          <w:marTop w:val="0"/>
          <w:marBottom w:val="0"/>
          <w:divBdr>
            <w:top w:val="none" w:sz="0" w:space="0" w:color="auto"/>
            <w:left w:val="none" w:sz="0" w:space="0" w:color="auto"/>
            <w:bottom w:val="none" w:sz="0" w:space="0" w:color="auto"/>
            <w:right w:val="none" w:sz="0" w:space="0" w:color="auto"/>
          </w:divBdr>
        </w:div>
        <w:div w:id="151020443">
          <w:marLeft w:val="480"/>
          <w:marRight w:val="0"/>
          <w:marTop w:val="0"/>
          <w:marBottom w:val="0"/>
          <w:divBdr>
            <w:top w:val="none" w:sz="0" w:space="0" w:color="auto"/>
            <w:left w:val="none" w:sz="0" w:space="0" w:color="auto"/>
            <w:bottom w:val="none" w:sz="0" w:space="0" w:color="auto"/>
            <w:right w:val="none" w:sz="0" w:space="0" w:color="auto"/>
          </w:divBdr>
        </w:div>
        <w:div w:id="373429380">
          <w:marLeft w:val="480"/>
          <w:marRight w:val="0"/>
          <w:marTop w:val="0"/>
          <w:marBottom w:val="0"/>
          <w:divBdr>
            <w:top w:val="none" w:sz="0" w:space="0" w:color="auto"/>
            <w:left w:val="none" w:sz="0" w:space="0" w:color="auto"/>
            <w:bottom w:val="none" w:sz="0" w:space="0" w:color="auto"/>
            <w:right w:val="none" w:sz="0" w:space="0" w:color="auto"/>
          </w:divBdr>
        </w:div>
        <w:div w:id="1088039304">
          <w:marLeft w:val="480"/>
          <w:marRight w:val="0"/>
          <w:marTop w:val="0"/>
          <w:marBottom w:val="0"/>
          <w:divBdr>
            <w:top w:val="none" w:sz="0" w:space="0" w:color="auto"/>
            <w:left w:val="none" w:sz="0" w:space="0" w:color="auto"/>
            <w:bottom w:val="none" w:sz="0" w:space="0" w:color="auto"/>
            <w:right w:val="none" w:sz="0" w:space="0" w:color="auto"/>
          </w:divBdr>
        </w:div>
        <w:div w:id="2038462644">
          <w:marLeft w:val="480"/>
          <w:marRight w:val="0"/>
          <w:marTop w:val="0"/>
          <w:marBottom w:val="0"/>
          <w:divBdr>
            <w:top w:val="none" w:sz="0" w:space="0" w:color="auto"/>
            <w:left w:val="none" w:sz="0" w:space="0" w:color="auto"/>
            <w:bottom w:val="none" w:sz="0" w:space="0" w:color="auto"/>
            <w:right w:val="none" w:sz="0" w:space="0" w:color="auto"/>
          </w:divBdr>
        </w:div>
        <w:div w:id="828909302">
          <w:marLeft w:val="480"/>
          <w:marRight w:val="0"/>
          <w:marTop w:val="0"/>
          <w:marBottom w:val="0"/>
          <w:divBdr>
            <w:top w:val="none" w:sz="0" w:space="0" w:color="auto"/>
            <w:left w:val="none" w:sz="0" w:space="0" w:color="auto"/>
            <w:bottom w:val="none" w:sz="0" w:space="0" w:color="auto"/>
            <w:right w:val="none" w:sz="0" w:space="0" w:color="auto"/>
          </w:divBdr>
        </w:div>
        <w:div w:id="530726774">
          <w:marLeft w:val="480"/>
          <w:marRight w:val="0"/>
          <w:marTop w:val="0"/>
          <w:marBottom w:val="0"/>
          <w:divBdr>
            <w:top w:val="none" w:sz="0" w:space="0" w:color="auto"/>
            <w:left w:val="none" w:sz="0" w:space="0" w:color="auto"/>
            <w:bottom w:val="none" w:sz="0" w:space="0" w:color="auto"/>
            <w:right w:val="none" w:sz="0" w:space="0" w:color="auto"/>
          </w:divBdr>
        </w:div>
        <w:div w:id="2020497612">
          <w:marLeft w:val="480"/>
          <w:marRight w:val="0"/>
          <w:marTop w:val="0"/>
          <w:marBottom w:val="0"/>
          <w:divBdr>
            <w:top w:val="none" w:sz="0" w:space="0" w:color="auto"/>
            <w:left w:val="none" w:sz="0" w:space="0" w:color="auto"/>
            <w:bottom w:val="none" w:sz="0" w:space="0" w:color="auto"/>
            <w:right w:val="none" w:sz="0" w:space="0" w:color="auto"/>
          </w:divBdr>
        </w:div>
        <w:div w:id="1148590981">
          <w:marLeft w:val="480"/>
          <w:marRight w:val="0"/>
          <w:marTop w:val="0"/>
          <w:marBottom w:val="0"/>
          <w:divBdr>
            <w:top w:val="none" w:sz="0" w:space="0" w:color="auto"/>
            <w:left w:val="none" w:sz="0" w:space="0" w:color="auto"/>
            <w:bottom w:val="none" w:sz="0" w:space="0" w:color="auto"/>
            <w:right w:val="none" w:sz="0" w:space="0" w:color="auto"/>
          </w:divBdr>
        </w:div>
        <w:div w:id="1483230875">
          <w:marLeft w:val="480"/>
          <w:marRight w:val="0"/>
          <w:marTop w:val="0"/>
          <w:marBottom w:val="0"/>
          <w:divBdr>
            <w:top w:val="none" w:sz="0" w:space="0" w:color="auto"/>
            <w:left w:val="none" w:sz="0" w:space="0" w:color="auto"/>
            <w:bottom w:val="none" w:sz="0" w:space="0" w:color="auto"/>
            <w:right w:val="none" w:sz="0" w:space="0" w:color="auto"/>
          </w:divBdr>
        </w:div>
        <w:div w:id="1736322161">
          <w:marLeft w:val="480"/>
          <w:marRight w:val="0"/>
          <w:marTop w:val="0"/>
          <w:marBottom w:val="0"/>
          <w:divBdr>
            <w:top w:val="none" w:sz="0" w:space="0" w:color="auto"/>
            <w:left w:val="none" w:sz="0" w:space="0" w:color="auto"/>
            <w:bottom w:val="none" w:sz="0" w:space="0" w:color="auto"/>
            <w:right w:val="none" w:sz="0" w:space="0" w:color="auto"/>
          </w:divBdr>
        </w:div>
        <w:div w:id="900940496">
          <w:marLeft w:val="480"/>
          <w:marRight w:val="0"/>
          <w:marTop w:val="0"/>
          <w:marBottom w:val="0"/>
          <w:divBdr>
            <w:top w:val="none" w:sz="0" w:space="0" w:color="auto"/>
            <w:left w:val="none" w:sz="0" w:space="0" w:color="auto"/>
            <w:bottom w:val="none" w:sz="0" w:space="0" w:color="auto"/>
            <w:right w:val="none" w:sz="0" w:space="0" w:color="auto"/>
          </w:divBdr>
        </w:div>
        <w:div w:id="654719982">
          <w:marLeft w:val="480"/>
          <w:marRight w:val="0"/>
          <w:marTop w:val="0"/>
          <w:marBottom w:val="0"/>
          <w:divBdr>
            <w:top w:val="none" w:sz="0" w:space="0" w:color="auto"/>
            <w:left w:val="none" w:sz="0" w:space="0" w:color="auto"/>
            <w:bottom w:val="none" w:sz="0" w:space="0" w:color="auto"/>
            <w:right w:val="none" w:sz="0" w:space="0" w:color="auto"/>
          </w:divBdr>
        </w:div>
        <w:div w:id="1658460210">
          <w:marLeft w:val="480"/>
          <w:marRight w:val="0"/>
          <w:marTop w:val="0"/>
          <w:marBottom w:val="0"/>
          <w:divBdr>
            <w:top w:val="none" w:sz="0" w:space="0" w:color="auto"/>
            <w:left w:val="none" w:sz="0" w:space="0" w:color="auto"/>
            <w:bottom w:val="none" w:sz="0" w:space="0" w:color="auto"/>
            <w:right w:val="none" w:sz="0" w:space="0" w:color="auto"/>
          </w:divBdr>
        </w:div>
        <w:div w:id="699282981">
          <w:marLeft w:val="480"/>
          <w:marRight w:val="0"/>
          <w:marTop w:val="0"/>
          <w:marBottom w:val="0"/>
          <w:divBdr>
            <w:top w:val="none" w:sz="0" w:space="0" w:color="auto"/>
            <w:left w:val="none" w:sz="0" w:space="0" w:color="auto"/>
            <w:bottom w:val="none" w:sz="0" w:space="0" w:color="auto"/>
            <w:right w:val="none" w:sz="0" w:space="0" w:color="auto"/>
          </w:divBdr>
        </w:div>
        <w:div w:id="843131147">
          <w:marLeft w:val="480"/>
          <w:marRight w:val="0"/>
          <w:marTop w:val="0"/>
          <w:marBottom w:val="0"/>
          <w:divBdr>
            <w:top w:val="none" w:sz="0" w:space="0" w:color="auto"/>
            <w:left w:val="none" w:sz="0" w:space="0" w:color="auto"/>
            <w:bottom w:val="none" w:sz="0" w:space="0" w:color="auto"/>
            <w:right w:val="none" w:sz="0" w:space="0" w:color="auto"/>
          </w:divBdr>
        </w:div>
        <w:div w:id="1514220526">
          <w:marLeft w:val="480"/>
          <w:marRight w:val="0"/>
          <w:marTop w:val="0"/>
          <w:marBottom w:val="0"/>
          <w:divBdr>
            <w:top w:val="none" w:sz="0" w:space="0" w:color="auto"/>
            <w:left w:val="none" w:sz="0" w:space="0" w:color="auto"/>
            <w:bottom w:val="none" w:sz="0" w:space="0" w:color="auto"/>
            <w:right w:val="none" w:sz="0" w:space="0" w:color="auto"/>
          </w:divBdr>
        </w:div>
        <w:div w:id="56442354">
          <w:marLeft w:val="480"/>
          <w:marRight w:val="0"/>
          <w:marTop w:val="0"/>
          <w:marBottom w:val="0"/>
          <w:divBdr>
            <w:top w:val="none" w:sz="0" w:space="0" w:color="auto"/>
            <w:left w:val="none" w:sz="0" w:space="0" w:color="auto"/>
            <w:bottom w:val="none" w:sz="0" w:space="0" w:color="auto"/>
            <w:right w:val="none" w:sz="0" w:space="0" w:color="auto"/>
          </w:divBdr>
        </w:div>
        <w:div w:id="146174388">
          <w:marLeft w:val="480"/>
          <w:marRight w:val="0"/>
          <w:marTop w:val="0"/>
          <w:marBottom w:val="0"/>
          <w:divBdr>
            <w:top w:val="none" w:sz="0" w:space="0" w:color="auto"/>
            <w:left w:val="none" w:sz="0" w:space="0" w:color="auto"/>
            <w:bottom w:val="none" w:sz="0" w:space="0" w:color="auto"/>
            <w:right w:val="none" w:sz="0" w:space="0" w:color="auto"/>
          </w:divBdr>
        </w:div>
        <w:div w:id="281421241">
          <w:marLeft w:val="480"/>
          <w:marRight w:val="0"/>
          <w:marTop w:val="0"/>
          <w:marBottom w:val="0"/>
          <w:divBdr>
            <w:top w:val="none" w:sz="0" w:space="0" w:color="auto"/>
            <w:left w:val="none" w:sz="0" w:space="0" w:color="auto"/>
            <w:bottom w:val="none" w:sz="0" w:space="0" w:color="auto"/>
            <w:right w:val="none" w:sz="0" w:space="0" w:color="auto"/>
          </w:divBdr>
        </w:div>
        <w:div w:id="1461075959">
          <w:marLeft w:val="480"/>
          <w:marRight w:val="0"/>
          <w:marTop w:val="0"/>
          <w:marBottom w:val="0"/>
          <w:divBdr>
            <w:top w:val="none" w:sz="0" w:space="0" w:color="auto"/>
            <w:left w:val="none" w:sz="0" w:space="0" w:color="auto"/>
            <w:bottom w:val="none" w:sz="0" w:space="0" w:color="auto"/>
            <w:right w:val="none" w:sz="0" w:space="0" w:color="auto"/>
          </w:divBdr>
        </w:div>
        <w:div w:id="1802068565">
          <w:marLeft w:val="480"/>
          <w:marRight w:val="0"/>
          <w:marTop w:val="0"/>
          <w:marBottom w:val="0"/>
          <w:divBdr>
            <w:top w:val="none" w:sz="0" w:space="0" w:color="auto"/>
            <w:left w:val="none" w:sz="0" w:space="0" w:color="auto"/>
            <w:bottom w:val="none" w:sz="0" w:space="0" w:color="auto"/>
            <w:right w:val="none" w:sz="0" w:space="0" w:color="auto"/>
          </w:divBdr>
        </w:div>
        <w:div w:id="1436248755">
          <w:marLeft w:val="480"/>
          <w:marRight w:val="0"/>
          <w:marTop w:val="0"/>
          <w:marBottom w:val="0"/>
          <w:divBdr>
            <w:top w:val="none" w:sz="0" w:space="0" w:color="auto"/>
            <w:left w:val="none" w:sz="0" w:space="0" w:color="auto"/>
            <w:bottom w:val="none" w:sz="0" w:space="0" w:color="auto"/>
            <w:right w:val="none" w:sz="0" w:space="0" w:color="auto"/>
          </w:divBdr>
        </w:div>
        <w:div w:id="1641299737">
          <w:marLeft w:val="480"/>
          <w:marRight w:val="0"/>
          <w:marTop w:val="0"/>
          <w:marBottom w:val="0"/>
          <w:divBdr>
            <w:top w:val="none" w:sz="0" w:space="0" w:color="auto"/>
            <w:left w:val="none" w:sz="0" w:space="0" w:color="auto"/>
            <w:bottom w:val="none" w:sz="0" w:space="0" w:color="auto"/>
            <w:right w:val="none" w:sz="0" w:space="0" w:color="auto"/>
          </w:divBdr>
        </w:div>
        <w:div w:id="1056658776">
          <w:marLeft w:val="480"/>
          <w:marRight w:val="0"/>
          <w:marTop w:val="0"/>
          <w:marBottom w:val="0"/>
          <w:divBdr>
            <w:top w:val="none" w:sz="0" w:space="0" w:color="auto"/>
            <w:left w:val="none" w:sz="0" w:space="0" w:color="auto"/>
            <w:bottom w:val="none" w:sz="0" w:space="0" w:color="auto"/>
            <w:right w:val="none" w:sz="0" w:space="0" w:color="auto"/>
          </w:divBdr>
        </w:div>
        <w:div w:id="692608180">
          <w:marLeft w:val="480"/>
          <w:marRight w:val="0"/>
          <w:marTop w:val="0"/>
          <w:marBottom w:val="0"/>
          <w:divBdr>
            <w:top w:val="none" w:sz="0" w:space="0" w:color="auto"/>
            <w:left w:val="none" w:sz="0" w:space="0" w:color="auto"/>
            <w:bottom w:val="none" w:sz="0" w:space="0" w:color="auto"/>
            <w:right w:val="none" w:sz="0" w:space="0" w:color="auto"/>
          </w:divBdr>
        </w:div>
        <w:div w:id="552426749">
          <w:marLeft w:val="480"/>
          <w:marRight w:val="0"/>
          <w:marTop w:val="0"/>
          <w:marBottom w:val="0"/>
          <w:divBdr>
            <w:top w:val="none" w:sz="0" w:space="0" w:color="auto"/>
            <w:left w:val="none" w:sz="0" w:space="0" w:color="auto"/>
            <w:bottom w:val="none" w:sz="0" w:space="0" w:color="auto"/>
            <w:right w:val="none" w:sz="0" w:space="0" w:color="auto"/>
          </w:divBdr>
        </w:div>
        <w:div w:id="932779098">
          <w:marLeft w:val="480"/>
          <w:marRight w:val="0"/>
          <w:marTop w:val="0"/>
          <w:marBottom w:val="0"/>
          <w:divBdr>
            <w:top w:val="none" w:sz="0" w:space="0" w:color="auto"/>
            <w:left w:val="none" w:sz="0" w:space="0" w:color="auto"/>
            <w:bottom w:val="none" w:sz="0" w:space="0" w:color="auto"/>
            <w:right w:val="none" w:sz="0" w:space="0" w:color="auto"/>
          </w:divBdr>
        </w:div>
        <w:div w:id="797338614">
          <w:marLeft w:val="480"/>
          <w:marRight w:val="0"/>
          <w:marTop w:val="0"/>
          <w:marBottom w:val="0"/>
          <w:divBdr>
            <w:top w:val="none" w:sz="0" w:space="0" w:color="auto"/>
            <w:left w:val="none" w:sz="0" w:space="0" w:color="auto"/>
            <w:bottom w:val="none" w:sz="0" w:space="0" w:color="auto"/>
            <w:right w:val="none" w:sz="0" w:space="0" w:color="auto"/>
          </w:divBdr>
        </w:div>
        <w:div w:id="1260405637">
          <w:marLeft w:val="480"/>
          <w:marRight w:val="0"/>
          <w:marTop w:val="0"/>
          <w:marBottom w:val="0"/>
          <w:divBdr>
            <w:top w:val="none" w:sz="0" w:space="0" w:color="auto"/>
            <w:left w:val="none" w:sz="0" w:space="0" w:color="auto"/>
            <w:bottom w:val="none" w:sz="0" w:space="0" w:color="auto"/>
            <w:right w:val="none" w:sz="0" w:space="0" w:color="auto"/>
          </w:divBdr>
        </w:div>
        <w:div w:id="160239736">
          <w:marLeft w:val="480"/>
          <w:marRight w:val="0"/>
          <w:marTop w:val="0"/>
          <w:marBottom w:val="0"/>
          <w:divBdr>
            <w:top w:val="none" w:sz="0" w:space="0" w:color="auto"/>
            <w:left w:val="none" w:sz="0" w:space="0" w:color="auto"/>
            <w:bottom w:val="none" w:sz="0" w:space="0" w:color="auto"/>
            <w:right w:val="none" w:sz="0" w:space="0" w:color="auto"/>
          </w:divBdr>
        </w:div>
        <w:div w:id="400296558">
          <w:marLeft w:val="480"/>
          <w:marRight w:val="0"/>
          <w:marTop w:val="0"/>
          <w:marBottom w:val="0"/>
          <w:divBdr>
            <w:top w:val="none" w:sz="0" w:space="0" w:color="auto"/>
            <w:left w:val="none" w:sz="0" w:space="0" w:color="auto"/>
            <w:bottom w:val="none" w:sz="0" w:space="0" w:color="auto"/>
            <w:right w:val="none" w:sz="0" w:space="0" w:color="auto"/>
          </w:divBdr>
        </w:div>
        <w:div w:id="802236892">
          <w:marLeft w:val="480"/>
          <w:marRight w:val="0"/>
          <w:marTop w:val="0"/>
          <w:marBottom w:val="0"/>
          <w:divBdr>
            <w:top w:val="none" w:sz="0" w:space="0" w:color="auto"/>
            <w:left w:val="none" w:sz="0" w:space="0" w:color="auto"/>
            <w:bottom w:val="none" w:sz="0" w:space="0" w:color="auto"/>
            <w:right w:val="none" w:sz="0" w:space="0" w:color="auto"/>
          </w:divBdr>
        </w:div>
        <w:div w:id="1625188099">
          <w:marLeft w:val="480"/>
          <w:marRight w:val="0"/>
          <w:marTop w:val="0"/>
          <w:marBottom w:val="0"/>
          <w:divBdr>
            <w:top w:val="none" w:sz="0" w:space="0" w:color="auto"/>
            <w:left w:val="none" w:sz="0" w:space="0" w:color="auto"/>
            <w:bottom w:val="none" w:sz="0" w:space="0" w:color="auto"/>
            <w:right w:val="none" w:sz="0" w:space="0" w:color="auto"/>
          </w:divBdr>
        </w:div>
        <w:div w:id="1743332647">
          <w:marLeft w:val="480"/>
          <w:marRight w:val="0"/>
          <w:marTop w:val="0"/>
          <w:marBottom w:val="0"/>
          <w:divBdr>
            <w:top w:val="none" w:sz="0" w:space="0" w:color="auto"/>
            <w:left w:val="none" w:sz="0" w:space="0" w:color="auto"/>
            <w:bottom w:val="none" w:sz="0" w:space="0" w:color="auto"/>
            <w:right w:val="none" w:sz="0" w:space="0" w:color="auto"/>
          </w:divBdr>
        </w:div>
        <w:div w:id="1231962138">
          <w:marLeft w:val="480"/>
          <w:marRight w:val="0"/>
          <w:marTop w:val="0"/>
          <w:marBottom w:val="0"/>
          <w:divBdr>
            <w:top w:val="none" w:sz="0" w:space="0" w:color="auto"/>
            <w:left w:val="none" w:sz="0" w:space="0" w:color="auto"/>
            <w:bottom w:val="none" w:sz="0" w:space="0" w:color="auto"/>
            <w:right w:val="none" w:sz="0" w:space="0" w:color="auto"/>
          </w:divBdr>
        </w:div>
        <w:div w:id="660080519">
          <w:marLeft w:val="480"/>
          <w:marRight w:val="0"/>
          <w:marTop w:val="0"/>
          <w:marBottom w:val="0"/>
          <w:divBdr>
            <w:top w:val="none" w:sz="0" w:space="0" w:color="auto"/>
            <w:left w:val="none" w:sz="0" w:space="0" w:color="auto"/>
            <w:bottom w:val="none" w:sz="0" w:space="0" w:color="auto"/>
            <w:right w:val="none" w:sz="0" w:space="0" w:color="auto"/>
          </w:divBdr>
        </w:div>
        <w:div w:id="1034958827">
          <w:marLeft w:val="480"/>
          <w:marRight w:val="0"/>
          <w:marTop w:val="0"/>
          <w:marBottom w:val="0"/>
          <w:divBdr>
            <w:top w:val="none" w:sz="0" w:space="0" w:color="auto"/>
            <w:left w:val="none" w:sz="0" w:space="0" w:color="auto"/>
            <w:bottom w:val="none" w:sz="0" w:space="0" w:color="auto"/>
            <w:right w:val="none" w:sz="0" w:space="0" w:color="auto"/>
          </w:divBdr>
        </w:div>
        <w:div w:id="1997412099">
          <w:marLeft w:val="480"/>
          <w:marRight w:val="0"/>
          <w:marTop w:val="0"/>
          <w:marBottom w:val="0"/>
          <w:divBdr>
            <w:top w:val="none" w:sz="0" w:space="0" w:color="auto"/>
            <w:left w:val="none" w:sz="0" w:space="0" w:color="auto"/>
            <w:bottom w:val="none" w:sz="0" w:space="0" w:color="auto"/>
            <w:right w:val="none" w:sz="0" w:space="0" w:color="auto"/>
          </w:divBdr>
        </w:div>
        <w:div w:id="330640651">
          <w:marLeft w:val="480"/>
          <w:marRight w:val="0"/>
          <w:marTop w:val="0"/>
          <w:marBottom w:val="0"/>
          <w:divBdr>
            <w:top w:val="none" w:sz="0" w:space="0" w:color="auto"/>
            <w:left w:val="none" w:sz="0" w:space="0" w:color="auto"/>
            <w:bottom w:val="none" w:sz="0" w:space="0" w:color="auto"/>
            <w:right w:val="none" w:sz="0" w:space="0" w:color="auto"/>
          </w:divBdr>
        </w:div>
        <w:div w:id="99684980">
          <w:marLeft w:val="480"/>
          <w:marRight w:val="0"/>
          <w:marTop w:val="0"/>
          <w:marBottom w:val="0"/>
          <w:divBdr>
            <w:top w:val="none" w:sz="0" w:space="0" w:color="auto"/>
            <w:left w:val="none" w:sz="0" w:space="0" w:color="auto"/>
            <w:bottom w:val="none" w:sz="0" w:space="0" w:color="auto"/>
            <w:right w:val="none" w:sz="0" w:space="0" w:color="auto"/>
          </w:divBdr>
        </w:div>
        <w:div w:id="357200779">
          <w:marLeft w:val="480"/>
          <w:marRight w:val="0"/>
          <w:marTop w:val="0"/>
          <w:marBottom w:val="0"/>
          <w:divBdr>
            <w:top w:val="none" w:sz="0" w:space="0" w:color="auto"/>
            <w:left w:val="none" w:sz="0" w:space="0" w:color="auto"/>
            <w:bottom w:val="none" w:sz="0" w:space="0" w:color="auto"/>
            <w:right w:val="none" w:sz="0" w:space="0" w:color="auto"/>
          </w:divBdr>
        </w:div>
        <w:div w:id="1247806449">
          <w:marLeft w:val="480"/>
          <w:marRight w:val="0"/>
          <w:marTop w:val="0"/>
          <w:marBottom w:val="0"/>
          <w:divBdr>
            <w:top w:val="none" w:sz="0" w:space="0" w:color="auto"/>
            <w:left w:val="none" w:sz="0" w:space="0" w:color="auto"/>
            <w:bottom w:val="none" w:sz="0" w:space="0" w:color="auto"/>
            <w:right w:val="none" w:sz="0" w:space="0" w:color="auto"/>
          </w:divBdr>
        </w:div>
        <w:div w:id="1516731137">
          <w:marLeft w:val="480"/>
          <w:marRight w:val="0"/>
          <w:marTop w:val="0"/>
          <w:marBottom w:val="0"/>
          <w:divBdr>
            <w:top w:val="none" w:sz="0" w:space="0" w:color="auto"/>
            <w:left w:val="none" w:sz="0" w:space="0" w:color="auto"/>
            <w:bottom w:val="none" w:sz="0" w:space="0" w:color="auto"/>
            <w:right w:val="none" w:sz="0" w:space="0" w:color="auto"/>
          </w:divBdr>
        </w:div>
        <w:div w:id="1910536628">
          <w:marLeft w:val="480"/>
          <w:marRight w:val="0"/>
          <w:marTop w:val="0"/>
          <w:marBottom w:val="0"/>
          <w:divBdr>
            <w:top w:val="none" w:sz="0" w:space="0" w:color="auto"/>
            <w:left w:val="none" w:sz="0" w:space="0" w:color="auto"/>
            <w:bottom w:val="none" w:sz="0" w:space="0" w:color="auto"/>
            <w:right w:val="none" w:sz="0" w:space="0" w:color="auto"/>
          </w:divBdr>
        </w:div>
        <w:div w:id="132454513">
          <w:marLeft w:val="480"/>
          <w:marRight w:val="0"/>
          <w:marTop w:val="0"/>
          <w:marBottom w:val="0"/>
          <w:divBdr>
            <w:top w:val="none" w:sz="0" w:space="0" w:color="auto"/>
            <w:left w:val="none" w:sz="0" w:space="0" w:color="auto"/>
            <w:bottom w:val="none" w:sz="0" w:space="0" w:color="auto"/>
            <w:right w:val="none" w:sz="0" w:space="0" w:color="auto"/>
          </w:divBdr>
        </w:div>
        <w:div w:id="1732922891">
          <w:marLeft w:val="480"/>
          <w:marRight w:val="0"/>
          <w:marTop w:val="0"/>
          <w:marBottom w:val="0"/>
          <w:divBdr>
            <w:top w:val="none" w:sz="0" w:space="0" w:color="auto"/>
            <w:left w:val="none" w:sz="0" w:space="0" w:color="auto"/>
            <w:bottom w:val="none" w:sz="0" w:space="0" w:color="auto"/>
            <w:right w:val="none" w:sz="0" w:space="0" w:color="auto"/>
          </w:divBdr>
        </w:div>
        <w:div w:id="767700442">
          <w:marLeft w:val="480"/>
          <w:marRight w:val="0"/>
          <w:marTop w:val="0"/>
          <w:marBottom w:val="0"/>
          <w:divBdr>
            <w:top w:val="none" w:sz="0" w:space="0" w:color="auto"/>
            <w:left w:val="none" w:sz="0" w:space="0" w:color="auto"/>
            <w:bottom w:val="none" w:sz="0" w:space="0" w:color="auto"/>
            <w:right w:val="none" w:sz="0" w:space="0" w:color="auto"/>
          </w:divBdr>
        </w:div>
        <w:div w:id="1816023060">
          <w:marLeft w:val="480"/>
          <w:marRight w:val="0"/>
          <w:marTop w:val="0"/>
          <w:marBottom w:val="0"/>
          <w:divBdr>
            <w:top w:val="none" w:sz="0" w:space="0" w:color="auto"/>
            <w:left w:val="none" w:sz="0" w:space="0" w:color="auto"/>
            <w:bottom w:val="none" w:sz="0" w:space="0" w:color="auto"/>
            <w:right w:val="none" w:sz="0" w:space="0" w:color="auto"/>
          </w:divBdr>
        </w:div>
        <w:div w:id="247931369">
          <w:marLeft w:val="480"/>
          <w:marRight w:val="0"/>
          <w:marTop w:val="0"/>
          <w:marBottom w:val="0"/>
          <w:divBdr>
            <w:top w:val="none" w:sz="0" w:space="0" w:color="auto"/>
            <w:left w:val="none" w:sz="0" w:space="0" w:color="auto"/>
            <w:bottom w:val="none" w:sz="0" w:space="0" w:color="auto"/>
            <w:right w:val="none" w:sz="0" w:space="0" w:color="auto"/>
          </w:divBdr>
        </w:div>
        <w:div w:id="1346596864">
          <w:marLeft w:val="480"/>
          <w:marRight w:val="0"/>
          <w:marTop w:val="0"/>
          <w:marBottom w:val="0"/>
          <w:divBdr>
            <w:top w:val="none" w:sz="0" w:space="0" w:color="auto"/>
            <w:left w:val="none" w:sz="0" w:space="0" w:color="auto"/>
            <w:bottom w:val="none" w:sz="0" w:space="0" w:color="auto"/>
            <w:right w:val="none" w:sz="0" w:space="0" w:color="auto"/>
          </w:divBdr>
        </w:div>
        <w:div w:id="510216495">
          <w:marLeft w:val="480"/>
          <w:marRight w:val="0"/>
          <w:marTop w:val="0"/>
          <w:marBottom w:val="0"/>
          <w:divBdr>
            <w:top w:val="none" w:sz="0" w:space="0" w:color="auto"/>
            <w:left w:val="none" w:sz="0" w:space="0" w:color="auto"/>
            <w:bottom w:val="none" w:sz="0" w:space="0" w:color="auto"/>
            <w:right w:val="none" w:sz="0" w:space="0" w:color="auto"/>
          </w:divBdr>
        </w:div>
        <w:div w:id="836385633">
          <w:marLeft w:val="480"/>
          <w:marRight w:val="0"/>
          <w:marTop w:val="0"/>
          <w:marBottom w:val="0"/>
          <w:divBdr>
            <w:top w:val="none" w:sz="0" w:space="0" w:color="auto"/>
            <w:left w:val="none" w:sz="0" w:space="0" w:color="auto"/>
            <w:bottom w:val="none" w:sz="0" w:space="0" w:color="auto"/>
            <w:right w:val="none" w:sz="0" w:space="0" w:color="auto"/>
          </w:divBdr>
        </w:div>
        <w:div w:id="1213227106">
          <w:marLeft w:val="480"/>
          <w:marRight w:val="0"/>
          <w:marTop w:val="0"/>
          <w:marBottom w:val="0"/>
          <w:divBdr>
            <w:top w:val="none" w:sz="0" w:space="0" w:color="auto"/>
            <w:left w:val="none" w:sz="0" w:space="0" w:color="auto"/>
            <w:bottom w:val="none" w:sz="0" w:space="0" w:color="auto"/>
            <w:right w:val="none" w:sz="0" w:space="0" w:color="auto"/>
          </w:divBdr>
        </w:div>
        <w:div w:id="791286885">
          <w:marLeft w:val="480"/>
          <w:marRight w:val="0"/>
          <w:marTop w:val="0"/>
          <w:marBottom w:val="0"/>
          <w:divBdr>
            <w:top w:val="none" w:sz="0" w:space="0" w:color="auto"/>
            <w:left w:val="none" w:sz="0" w:space="0" w:color="auto"/>
            <w:bottom w:val="none" w:sz="0" w:space="0" w:color="auto"/>
            <w:right w:val="none" w:sz="0" w:space="0" w:color="auto"/>
          </w:divBdr>
        </w:div>
        <w:div w:id="2080979795">
          <w:marLeft w:val="480"/>
          <w:marRight w:val="0"/>
          <w:marTop w:val="0"/>
          <w:marBottom w:val="0"/>
          <w:divBdr>
            <w:top w:val="none" w:sz="0" w:space="0" w:color="auto"/>
            <w:left w:val="none" w:sz="0" w:space="0" w:color="auto"/>
            <w:bottom w:val="none" w:sz="0" w:space="0" w:color="auto"/>
            <w:right w:val="none" w:sz="0" w:space="0" w:color="auto"/>
          </w:divBdr>
        </w:div>
        <w:div w:id="522864856">
          <w:marLeft w:val="480"/>
          <w:marRight w:val="0"/>
          <w:marTop w:val="0"/>
          <w:marBottom w:val="0"/>
          <w:divBdr>
            <w:top w:val="none" w:sz="0" w:space="0" w:color="auto"/>
            <w:left w:val="none" w:sz="0" w:space="0" w:color="auto"/>
            <w:bottom w:val="none" w:sz="0" w:space="0" w:color="auto"/>
            <w:right w:val="none" w:sz="0" w:space="0" w:color="auto"/>
          </w:divBdr>
        </w:div>
        <w:div w:id="20280844">
          <w:marLeft w:val="480"/>
          <w:marRight w:val="0"/>
          <w:marTop w:val="0"/>
          <w:marBottom w:val="0"/>
          <w:divBdr>
            <w:top w:val="none" w:sz="0" w:space="0" w:color="auto"/>
            <w:left w:val="none" w:sz="0" w:space="0" w:color="auto"/>
            <w:bottom w:val="none" w:sz="0" w:space="0" w:color="auto"/>
            <w:right w:val="none" w:sz="0" w:space="0" w:color="auto"/>
          </w:divBdr>
        </w:div>
        <w:div w:id="1945376987">
          <w:marLeft w:val="480"/>
          <w:marRight w:val="0"/>
          <w:marTop w:val="0"/>
          <w:marBottom w:val="0"/>
          <w:divBdr>
            <w:top w:val="none" w:sz="0" w:space="0" w:color="auto"/>
            <w:left w:val="none" w:sz="0" w:space="0" w:color="auto"/>
            <w:bottom w:val="none" w:sz="0" w:space="0" w:color="auto"/>
            <w:right w:val="none" w:sz="0" w:space="0" w:color="auto"/>
          </w:divBdr>
        </w:div>
        <w:div w:id="870801778">
          <w:marLeft w:val="480"/>
          <w:marRight w:val="0"/>
          <w:marTop w:val="0"/>
          <w:marBottom w:val="0"/>
          <w:divBdr>
            <w:top w:val="none" w:sz="0" w:space="0" w:color="auto"/>
            <w:left w:val="none" w:sz="0" w:space="0" w:color="auto"/>
            <w:bottom w:val="none" w:sz="0" w:space="0" w:color="auto"/>
            <w:right w:val="none" w:sz="0" w:space="0" w:color="auto"/>
          </w:divBdr>
        </w:div>
        <w:div w:id="324744021">
          <w:marLeft w:val="480"/>
          <w:marRight w:val="0"/>
          <w:marTop w:val="0"/>
          <w:marBottom w:val="0"/>
          <w:divBdr>
            <w:top w:val="none" w:sz="0" w:space="0" w:color="auto"/>
            <w:left w:val="none" w:sz="0" w:space="0" w:color="auto"/>
            <w:bottom w:val="none" w:sz="0" w:space="0" w:color="auto"/>
            <w:right w:val="none" w:sz="0" w:space="0" w:color="auto"/>
          </w:divBdr>
        </w:div>
      </w:divsChild>
    </w:div>
    <w:div w:id="1028069718">
      <w:bodyDiv w:val="1"/>
      <w:marLeft w:val="0"/>
      <w:marRight w:val="0"/>
      <w:marTop w:val="0"/>
      <w:marBottom w:val="0"/>
      <w:divBdr>
        <w:top w:val="none" w:sz="0" w:space="0" w:color="auto"/>
        <w:left w:val="none" w:sz="0" w:space="0" w:color="auto"/>
        <w:bottom w:val="none" w:sz="0" w:space="0" w:color="auto"/>
        <w:right w:val="none" w:sz="0" w:space="0" w:color="auto"/>
      </w:divBdr>
    </w:div>
    <w:div w:id="1028260305">
      <w:bodyDiv w:val="1"/>
      <w:marLeft w:val="0"/>
      <w:marRight w:val="0"/>
      <w:marTop w:val="0"/>
      <w:marBottom w:val="0"/>
      <w:divBdr>
        <w:top w:val="none" w:sz="0" w:space="0" w:color="auto"/>
        <w:left w:val="none" w:sz="0" w:space="0" w:color="auto"/>
        <w:bottom w:val="none" w:sz="0" w:space="0" w:color="auto"/>
        <w:right w:val="none" w:sz="0" w:space="0" w:color="auto"/>
      </w:divBdr>
    </w:div>
    <w:div w:id="1028292256">
      <w:bodyDiv w:val="1"/>
      <w:marLeft w:val="0"/>
      <w:marRight w:val="0"/>
      <w:marTop w:val="0"/>
      <w:marBottom w:val="0"/>
      <w:divBdr>
        <w:top w:val="none" w:sz="0" w:space="0" w:color="auto"/>
        <w:left w:val="none" w:sz="0" w:space="0" w:color="auto"/>
        <w:bottom w:val="none" w:sz="0" w:space="0" w:color="auto"/>
        <w:right w:val="none" w:sz="0" w:space="0" w:color="auto"/>
      </w:divBdr>
    </w:div>
    <w:div w:id="1028684244">
      <w:bodyDiv w:val="1"/>
      <w:marLeft w:val="0"/>
      <w:marRight w:val="0"/>
      <w:marTop w:val="0"/>
      <w:marBottom w:val="0"/>
      <w:divBdr>
        <w:top w:val="none" w:sz="0" w:space="0" w:color="auto"/>
        <w:left w:val="none" w:sz="0" w:space="0" w:color="auto"/>
        <w:bottom w:val="none" w:sz="0" w:space="0" w:color="auto"/>
        <w:right w:val="none" w:sz="0" w:space="0" w:color="auto"/>
      </w:divBdr>
    </w:div>
    <w:div w:id="1028721765">
      <w:bodyDiv w:val="1"/>
      <w:marLeft w:val="0"/>
      <w:marRight w:val="0"/>
      <w:marTop w:val="0"/>
      <w:marBottom w:val="0"/>
      <w:divBdr>
        <w:top w:val="none" w:sz="0" w:space="0" w:color="auto"/>
        <w:left w:val="none" w:sz="0" w:space="0" w:color="auto"/>
        <w:bottom w:val="none" w:sz="0" w:space="0" w:color="auto"/>
        <w:right w:val="none" w:sz="0" w:space="0" w:color="auto"/>
      </w:divBdr>
    </w:div>
    <w:div w:id="1028915436">
      <w:bodyDiv w:val="1"/>
      <w:marLeft w:val="0"/>
      <w:marRight w:val="0"/>
      <w:marTop w:val="0"/>
      <w:marBottom w:val="0"/>
      <w:divBdr>
        <w:top w:val="none" w:sz="0" w:space="0" w:color="auto"/>
        <w:left w:val="none" w:sz="0" w:space="0" w:color="auto"/>
        <w:bottom w:val="none" w:sz="0" w:space="0" w:color="auto"/>
        <w:right w:val="none" w:sz="0" w:space="0" w:color="auto"/>
      </w:divBdr>
    </w:div>
    <w:div w:id="1028919791">
      <w:bodyDiv w:val="1"/>
      <w:marLeft w:val="0"/>
      <w:marRight w:val="0"/>
      <w:marTop w:val="0"/>
      <w:marBottom w:val="0"/>
      <w:divBdr>
        <w:top w:val="none" w:sz="0" w:space="0" w:color="auto"/>
        <w:left w:val="none" w:sz="0" w:space="0" w:color="auto"/>
        <w:bottom w:val="none" w:sz="0" w:space="0" w:color="auto"/>
        <w:right w:val="none" w:sz="0" w:space="0" w:color="auto"/>
      </w:divBdr>
    </w:div>
    <w:div w:id="1028947129">
      <w:marLeft w:val="480"/>
      <w:marRight w:val="0"/>
      <w:marTop w:val="0"/>
      <w:marBottom w:val="0"/>
      <w:divBdr>
        <w:top w:val="none" w:sz="0" w:space="0" w:color="auto"/>
        <w:left w:val="none" w:sz="0" w:space="0" w:color="auto"/>
        <w:bottom w:val="none" w:sz="0" w:space="0" w:color="auto"/>
        <w:right w:val="none" w:sz="0" w:space="0" w:color="auto"/>
      </w:divBdr>
    </w:div>
    <w:div w:id="1029259029">
      <w:bodyDiv w:val="1"/>
      <w:marLeft w:val="0"/>
      <w:marRight w:val="0"/>
      <w:marTop w:val="0"/>
      <w:marBottom w:val="0"/>
      <w:divBdr>
        <w:top w:val="none" w:sz="0" w:space="0" w:color="auto"/>
        <w:left w:val="none" w:sz="0" w:space="0" w:color="auto"/>
        <w:bottom w:val="none" w:sz="0" w:space="0" w:color="auto"/>
        <w:right w:val="none" w:sz="0" w:space="0" w:color="auto"/>
      </w:divBdr>
    </w:div>
    <w:div w:id="1029332947">
      <w:bodyDiv w:val="1"/>
      <w:marLeft w:val="0"/>
      <w:marRight w:val="0"/>
      <w:marTop w:val="0"/>
      <w:marBottom w:val="0"/>
      <w:divBdr>
        <w:top w:val="none" w:sz="0" w:space="0" w:color="auto"/>
        <w:left w:val="none" w:sz="0" w:space="0" w:color="auto"/>
        <w:bottom w:val="none" w:sz="0" w:space="0" w:color="auto"/>
        <w:right w:val="none" w:sz="0" w:space="0" w:color="auto"/>
      </w:divBdr>
    </w:div>
    <w:div w:id="1029572405">
      <w:bodyDiv w:val="1"/>
      <w:marLeft w:val="0"/>
      <w:marRight w:val="0"/>
      <w:marTop w:val="0"/>
      <w:marBottom w:val="0"/>
      <w:divBdr>
        <w:top w:val="none" w:sz="0" w:space="0" w:color="auto"/>
        <w:left w:val="none" w:sz="0" w:space="0" w:color="auto"/>
        <w:bottom w:val="none" w:sz="0" w:space="0" w:color="auto"/>
        <w:right w:val="none" w:sz="0" w:space="0" w:color="auto"/>
      </w:divBdr>
    </w:div>
    <w:div w:id="1029642680">
      <w:bodyDiv w:val="1"/>
      <w:marLeft w:val="0"/>
      <w:marRight w:val="0"/>
      <w:marTop w:val="0"/>
      <w:marBottom w:val="0"/>
      <w:divBdr>
        <w:top w:val="none" w:sz="0" w:space="0" w:color="auto"/>
        <w:left w:val="none" w:sz="0" w:space="0" w:color="auto"/>
        <w:bottom w:val="none" w:sz="0" w:space="0" w:color="auto"/>
        <w:right w:val="none" w:sz="0" w:space="0" w:color="auto"/>
      </w:divBdr>
    </w:div>
    <w:div w:id="1029645273">
      <w:bodyDiv w:val="1"/>
      <w:marLeft w:val="0"/>
      <w:marRight w:val="0"/>
      <w:marTop w:val="0"/>
      <w:marBottom w:val="0"/>
      <w:divBdr>
        <w:top w:val="none" w:sz="0" w:space="0" w:color="auto"/>
        <w:left w:val="none" w:sz="0" w:space="0" w:color="auto"/>
        <w:bottom w:val="none" w:sz="0" w:space="0" w:color="auto"/>
        <w:right w:val="none" w:sz="0" w:space="0" w:color="auto"/>
      </w:divBdr>
    </w:div>
    <w:div w:id="1029720533">
      <w:bodyDiv w:val="1"/>
      <w:marLeft w:val="0"/>
      <w:marRight w:val="0"/>
      <w:marTop w:val="0"/>
      <w:marBottom w:val="0"/>
      <w:divBdr>
        <w:top w:val="none" w:sz="0" w:space="0" w:color="auto"/>
        <w:left w:val="none" w:sz="0" w:space="0" w:color="auto"/>
        <w:bottom w:val="none" w:sz="0" w:space="0" w:color="auto"/>
        <w:right w:val="none" w:sz="0" w:space="0" w:color="auto"/>
      </w:divBdr>
    </w:div>
    <w:div w:id="1030107220">
      <w:bodyDiv w:val="1"/>
      <w:marLeft w:val="0"/>
      <w:marRight w:val="0"/>
      <w:marTop w:val="0"/>
      <w:marBottom w:val="0"/>
      <w:divBdr>
        <w:top w:val="none" w:sz="0" w:space="0" w:color="auto"/>
        <w:left w:val="none" w:sz="0" w:space="0" w:color="auto"/>
        <w:bottom w:val="none" w:sz="0" w:space="0" w:color="auto"/>
        <w:right w:val="none" w:sz="0" w:space="0" w:color="auto"/>
      </w:divBdr>
    </w:div>
    <w:div w:id="1030254235">
      <w:bodyDiv w:val="1"/>
      <w:marLeft w:val="0"/>
      <w:marRight w:val="0"/>
      <w:marTop w:val="0"/>
      <w:marBottom w:val="0"/>
      <w:divBdr>
        <w:top w:val="none" w:sz="0" w:space="0" w:color="auto"/>
        <w:left w:val="none" w:sz="0" w:space="0" w:color="auto"/>
        <w:bottom w:val="none" w:sz="0" w:space="0" w:color="auto"/>
        <w:right w:val="none" w:sz="0" w:space="0" w:color="auto"/>
      </w:divBdr>
    </w:div>
    <w:div w:id="1030258441">
      <w:marLeft w:val="480"/>
      <w:marRight w:val="0"/>
      <w:marTop w:val="0"/>
      <w:marBottom w:val="0"/>
      <w:divBdr>
        <w:top w:val="none" w:sz="0" w:space="0" w:color="auto"/>
        <w:left w:val="none" w:sz="0" w:space="0" w:color="auto"/>
        <w:bottom w:val="none" w:sz="0" w:space="0" w:color="auto"/>
        <w:right w:val="none" w:sz="0" w:space="0" w:color="auto"/>
      </w:divBdr>
    </w:div>
    <w:div w:id="1030378573">
      <w:bodyDiv w:val="1"/>
      <w:marLeft w:val="0"/>
      <w:marRight w:val="0"/>
      <w:marTop w:val="0"/>
      <w:marBottom w:val="0"/>
      <w:divBdr>
        <w:top w:val="none" w:sz="0" w:space="0" w:color="auto"/>
        <w:left w:val="none" w:sz="0" w:space="0" w:color="auto"/>
        <w:bottom w:val="none" w:sz="0" w:space="0" w:color="auto"/>
        <w:right w:val="none" w:sz="0" w:space="0" w:color="auto"/>
      </w:divBdr>
    </w:div>
    <w:div w:id="1030452680">
      <w:bodyDiv w:val="1"/>
      <w:marLeft w:val="0"/>
      <w:marRight w:val="0"/>
      <w:marTop w:val="0"/>
      <w:marBottom w:val="0"/>
      <w:divBdr>
        <w:top w:val="none" w:sz="0" w:space="0" w:color="auto"/>
        <w:left w:val="none" w:sz="0" w:space="0" w:color="auto"/>
        <w:bottom w:val="none" w:sz="0" w:space="0" w:color="auto"/>
        <w:right w:val="none" w:sz="0" w:space="0" w:color="auto"/>
      </w:divBdr>
    </w:div>
    <w:div w:id="1030454531">
      <w:bodyDiv w:val="1"/>
      <w:marLeft w:val="0"/>
      <w:marRight w:val="0"/>
      <w:marTop w:val="0"/>
      <w:marBottom w:val="0"/>
      <w:divBdr>
        <w:top w:val="none" w:sz="0" w:space="0" w:color="auto"/>
        <w:left w:val="none" w:sz="0" w:space="0" w:color="auto"/>
        <w:bottom w:val="none" w:sz="0" w:space="0" w:color="auto"/>
        <w:right w:val="none" w:sz="0" w:space="0" w:color="auto"/>
      </w:divBdr>
    </w:div>
    <w:div w:id="1030569485">
      <w:bodyDiv w:val="1"/>
      <w:marLeft w:val="0"/>
      <w:marRight w:val="0"/>
      <w:marTop w:val="0"/>
      <w:marBottom w:val="0"/>
      <w:divBdr>
        <w:top w:val="none" w:sz="0" w:space="0" w:color="auto"/>
        <w:left w:val="none" w:sz="0" w:space="0" w:color="auto"/>
        <w:bottom w:val="none" w:sz="0" w:space="0" w:color="auto"/>
        <w:right w:val="none" w:sz="0" w:space="0" w:color="auto"/>
      </w:divBdr>
    </w:div>
    <w:div w:id="1030642277">
      <w:bodyDiv w:val="1"/>
      <w:marLeft w:val="0"/>
      <w:marRight w:val="0"/>
      <w:marTop w:val="0"/>
      <w:marBottom w:val="0"/>
      <w:divBdr>
        <w:top w:val="none" w:sz="0" w:space="0" w:color="auto"/>
        <w:left w:val="none" w:sz="0" w:space="0" w:color="auto"/>
        <w:bottom w:val="none" w:sz="0" w:space="0" w:color="auto"/>
        <w:right w:val="none" w:sz="0" w:space="0" w:color="auto"/>
      </w:divBdr>
    </w:div>
    <w:div w:id="1030642356">
      <w:bodyDiv w:val="1"/>
      <w:marLeft w:val="0"/>
      <w:marRight w:val="0"/>
      <w:marTop w:val="0"/>
      <w:marBottom w:val="0"/>
      <w:divBdr>
        <w:top w:val="none" w:sz="0" w:space="0" w:color="auto"/>
        <w:left w:val="none" w:sz="0" w:space="0" w:color="auto"/>
        <w:bottom w:val="none" w:sz="0" w:space="0" w:color="auto"/>
        <w:right w:val="none" w:sz="0" w:space="0" w:color="auto"/>
      </w:divBdr>
    </w:div>
    <w:div w:id="1030643814">
      <w:bodyDiv w:val="1"/>
      <w:marLeft w:val="0"/>
      <w:marRight w:val="0"/>
      <w:marTop w:val="0"/>
      <w:marBottom w:val="0"/>
      <w:divBdr>
        <w:top w:val="none" w:sz="0" w:space="0" w:color="auto"/>
        <w:left w:val="none" w:sz="0" w:space="0" w:color="auto"/>
        <w:bottom w:val="none" w:sz="0" w:space="0" w:color="auto"/>
        <w:right w:val="none" w:sz="0" w:space="0" w:color="auto"/>
      </w:divBdr>
    </w:div>
    <w:div w:id="1030760924">
      <w:bodyDiv w:val="1"/>
      <w:marLeft w:val="0"/>
      <w:marRight w:val="0"/>
      <w:marTop w:val="0"/>
      <w:marBottom w:val="0"/>
      <w:divBdr>
        <w:top w:val="none" w:sz="0" w:space="0" w:color="auto"/>
        <w:left w:val="none" w:sz="0" w:space="0" w:color="auto"/>
        <w:bottom w:val="none" w:sz="0" w:space="0" w:color="auto"/>
        <w:right w:val="none" w:sz="0" w:space="0" w:color="auto"/>
      </w:divBdr>
    </w:div>
    <w:div w:id="1031371963">
      <w:bodyDiv w:val="1"/>
      <w:marLeft w:val="0"/>
      <w:marRight w:val="0"/>
      <w:marTop w:val="0"/>
      <w:marBottom w:val="0"/>
      <w:divBdr>
        <w:top w:val="none" w:sz="0" w:space="0" w:color="auto"/>
        <w:left w:val="none" w:sz="0" w:space="0" w:color="auto"/>
        <w:bottom w:val="none" w:sz="0" w:space="0" w:color="auto"/>
        <w:right w:val="none" w:sz="0" w:space="0" w:color="auto"/>
      </w:divBdr>
    </w:div>
    <w:div w:id="1031496416">
      <w:bodyDiv w:val="1"/>
      <w:marLeft w:val="0"/>
      <w:marRight w:val="0"/>
      <w:marTop w:val="0"/>
      <w:marBottom w:val="0"/>
      <w:divBdr>
        <w:top w:val="none" w:sz="0" w:space="0" w:color="auto"/>
        <w:left w:val="none" w:sz="0" w:space="0" w:color="auto"/>
        <w:bottom w:val="none" w:sz="0" w:space="0" w:color="auto"/>
        <w:right w:val="none" w:sz="0" w:space="0" w:color="auto"/>
      </w:divBdr>
    </w:div>
    <w:div w:id="1031734510">
      <w:bodyDiv w:val="1"/>
      <w:marLeft w:val="0"/>
      <w:marRight w:val="0"/>
      <w:marTop w:val="0"/>
      <w:marBottom w:val="0"/>
      <w:divBdr>
        <w:top w:val="none" w:sz="0" w:space="0" w:color="auto"/>
        <w:left w:val="none" w:sz="0" w:space="0" w:color="auto"/>
        <w:bottom w:val="none" w:sz="0" w:space="0" w:color="auto"/>
        <w:right w:val="none" w:sz="0" w:space="0" w:color="auto"/>
      </w:divBdr>
    </w:div>
    <w:div w:id="1031952643">
      <w:bodyDiv w:val="1"/>
      <w:marLeft w:val="0"/>
      <w:marRight w:val="0"/>
      <w:marTop w:val="0"/>
      <w:marBottom w:val="0"/>
      <w:divBdr>
        <w:top w:val="none" w:sz="0" w:space="0" w:color="auto"/>
        <w:left w:val="none" w:sz="0" w:space="0" w:color="auto"/>
        <w:bottom w:val="none" w:sz="0" w:space="0" w:color="auto"/>
        <w:right w:val="none" w:sz="0" w:space="0" w:color="auto"/>
      </w:divBdr>
    </w:div>
    <w:div w:id="1032072052">
      <w:bodyDiv w:val="1"/>
      <w:marLeft w:val="0"/>
      <w:marRight w:val="0"/>
      <w:marTop w:val="0"/>
      <w:marBottom w:val="0"/>
      <w:divBdr>
        <w:top w:val="none" w:sz="0" w:space="0" w:color="auto"/>
        <w:left w:val="none" w:sz="0" w:space="0" w:color="auto"/>
        <w:bottom w:val="none" w:sz="0" w:space="0" w:color="auto"/>
        <w:right w:val="none" w:sz="0" w:space="0" w:color="auto"/>
      </w:divBdr>
    </w:div>
    <w:div w:id="1032222300">
      <w:bodyDiv w:val="1"/>
      <w:marLeft w:val="0"/>
      <w:marRight w:val="0"/>
      <w:marTop w:val="0"/>
      <w:marBottom w:val="0"/>
      <w:divBdr>
        <w:top w:val="none" w:sz="0" w:space="0" w:color="auto"/>
        <w:left w:val="none" w:sz="0" w:space="0" w:color="auto"/>
        <w:bottom w:val="none" w:sz="0" w:space="0" w:color="auto"/>
        <w:right w:val="none" w:sz="0" w:space="0" w:color="auto"/>
      </w:divBdr>
    </w:div>
    <w:div w:id="1032420283">
      <w:bodyDiv w:val="1"/>
      <w:marLeft w:val="0"/>
      <w:marRight w:val="0"/>
      <w:marTop w:val="0"/>
      <w:marBottom w:val="0"/>
      <w:divBdr>
        <w:top w:val="none" w:sz="0" w:space="0" w:color="auto"/>
        <w:left w:val="none" w:sz="0" w:space="0" w:color="auto"/>
        <w:bottom w:val="none" w:sz="0" w:space="0" w:color="auto"/>
        <w:right w:val="none" w:sz="0" w:space="0" w:color="auto"/>
      </w:divBdr>
    </w:div>
    <w:div w:id="1032460199">
      <w:marLeft w:val="480"/>
      <w:marRight w:val="0"/>
      <w:marTop w:val="0"/>
      <w:marBottom w:val="0"/>
      <w:divBdr>
        <w:top w:val="none" w:sz="0" w:space="0" w:color="auto"/>
        <w:left w:val="none" w:sz="0" w:space="0" w:color="auto"/>
        <w:bottom w:val="none" w:sz="0" w:space="0" w:color="auto"/>
        <w:right w:val="none" w:sz="0" w:space="0" w:color="auto"/>
      </w:divBdr>
    </w:div>
    <w:div w:id="1032534753">
      <w:bodyDiv w:val="1"/>
      <w:marLeft w:val="0"/>
      <w:marRight w:val="0"/>
      <w:marTop w:val="0"/>
      <w:marBottom w:val="0"/>
      <w:divBdr>
        <w:top w:val="none" w:sz="0" w:space="0" w:color="auto"/>
        <w:left w:val="none" w:sz="0" w:space="0" w:color="auto"/>
        <w:bottom w:val="none" w:sz="0" w:space="0" w:color="auto"/>
        <w:right w:val="none" w:sz="0" w:space="0" w:color="auto"/>
      </w:divBdr>
    </w:div>
    <w:div w:id="1032537031">
      <w:bodyDiv w:val="1"/>
      <w:marLeft w:val="0"/>
      <w:marRight w:val="0"/>
      <w:marTop w:val="0"/>
      <w:marBottom w:val="0"/>
      <w:divBdr>
        <w:top w:val="none" w:sz="0" w:space="0" w:color="auto"/>
        <w:left w:val="none" w:sz="0" w:space="0" w:color="auto"/>
        <w:bottom w:val="none" w:sz="0" w:space="0" w:color="auto"/>
        <w:right w:val="none" w:sz="0" w:space="0" w:color="auto"/>
      </w:divBdr>
    </w:div>
    <w:div w:id="1032848195">
      <w:marLeft w:val="480"/>
      <w:marRight w:val="0"/>
      <w:marTop w:val="0"/>
      <w:marBottom w:val="0"/>
      <w:divBdr>
        <w:top w:val="none" w:sz="0" w:space="0" w:color="auto"/>
        <w:left w:val="none" w:sz="0" w:space="0" w:color="auto"/>
        <w:bottom w:val="none" w:sz="0" w:space="0" w:color="auto"/>
        <w:right w:val="none" w:sz="0" w:space="0" w:color="auto"/>
      </w:divBdr>
    </w:div>
    <w:div w:id="1032924170">
      <w:bodyDiv w:val="1"/>
      <w:marLeft w:val="0"/>
      <w:marRight w:val="0"/>
      <w:marTop w:val="0"/>
      <w:marBottom w:val="0"/>
      <w:divBdr>
        <w:top w:val="none" w:sz="0" w:space="0" w:color="auto"/>
        <w:left w:val="none" w:sz="0" w:space="0" w:color="auto"/>
        <w:bottom w:val="none" w:sz="0" w:space="0" w:color="auto"/>
        <w:right w:val="none" w:sz="0" w:space="0" w:color="auto"/>
      </w:divBdr>
    </w:div>
    <w:div w:id="1032996329">
      <w:bodyDiv w:val="1"/>
      <w:marLeft w:val="0"/>
      <w:marRight w:val="0"/>
      <w:marTop w:val="0"/>
      <w:marBottom w:val="0"/>
      <w:divBdr>
        <w:top w:val="none" w:sz="0" w:space="0" w:color="auto"/>
        <w:left w:val="none" w:sz="0" w:space="0" w:color="auto"/>
        <w:bottom w:val="none" w:sz="0" w:space="0" w:color="auto"/>
        <w:right w:val="none" w:sz="0" w:space="0" w:color="auto"/>
      </w:divBdr>
    </w:div>
    <w:div w:id="1033076096">
      <w:bodyDiv w:val="1"/>
      <w:marLeft w:val="0"/>
      <w:marRight w:val="0"/>
      <w:marTop w:val="0"/>
      <w:marBottom w:val="0"/>
      <w:divBdr>
        <w:top w:val="none" w:sz="0" w:space="0" w:color="auto"/>
        <w:left w:val="none" w:sz="0" w:space="0" w:color="auto"/>
        <w:bottom w:val="none" w:sz="0" w:space="0" w:color="auto"/>
        <w:right w:val="none" w:sz="0" w:space="0" w:color="auto"/>
      </w:divBdr>
    </w:div>
    <w:div w:id="1033261623">
      <w:bodyDiv w:val="1"/>
      <w:marLeft w:val="0"/>
      <w:marRight w:val="0"/>
      <w:marTop w:val="0"/>
      <w:marBottom w:val="0"/>
      <w:divBdr>
        <w:top w:val="none" w:sz="0" w:space="0" w:color="auto"/>
        <w:left w:val="none" w:sz="0" w:space="0" w:color="auto"/>
        <w:bottom w:val="none" w:sz="0" w:space="0" w:color="auto"/>
        <w:right w:val="none" w:sz="0" w:space="0" w:color="auto"/>
      </w:divBdr>
    </w:div>
    <w:div w:id="1033264949">
      <w:bodyDiv w:val="1"/>
      <w:marLeft w:val="0"/>
      <w:marRight w:val="0"/>
      <w:marTop w:val="0"/>
      <w:marBottom w:val="0"/>
      <w:divBdr>
        <w:top w:val="none" w:sz="0" w:space="0" w:color="auto"/>
        <w:left w:val="none" w:sz="0" w:space="0" w:color="auto"/>
        <w:bottom w:val="none" w:sz="0" w:space="0" w:color="auto"/>
        <w:right w:val="none" w:sz="0" w:space="0" w:color="auto"/>
      </w:divBdr>
    </w:div>
    <w:div w:id="1033772420">
      <w:bodyDiv w:val="1"/>
      <w:marLeft w:val="0"/>
      <w:marRight w:val="0"/>
      <w:marTop w:val="0"/>
      <w:marBottom w:val="0"/>
      <w:divBdr>
        <w:top w:val="none" w:sz="0" w:space="0" w:color="auto"/>
        <w:left w:val="none" w:sz="0" w:space="0" w:color="auto"/>
        <w:bottom w:val="none" w:sz="0" w:space="0" w:color="auto"/>
        <w:right w:val="none" w:sz="0" w:space="0" w:color="auto"/>
      </w:divBdr>
    </w:div>
    <w:div w:id="1034232971">
      <w:bodyDiv w:val="1"/>
      <w:marLeft w:val="0"/>
      <w:marRight w:val="0"/>
      <w:marTop w:val="0"/>
      <w:marBottom w:val="0"/>
      <w:divBdr>
        <w:top w:val="none" w:sz="0" w:space="0" w:color="auto"/>
        <w:left w:val="none" w:sz="0" w:space="0" w:color="auto"/>
        <w:bottom w:val="none" w:sz="0" w:space="0" w:color="auto"/>
        <w:right w:val="none" w:sz="0" w:space="0" w:color="auto"/>
      </w:divBdr>
    </w:div>
    <w:div w:id="1034576088">
      <w:bodyDiv w:val="1"/>
      <w:marLeft w:val="0"/>
      <w:marRight w:val="0"/>
      <w:marTop w:val="0"/>
      <w:marBottom w:val="0"/>
      <w:divBdr>
        <w:top w:val="none" w:sz="0" w:space="0" w:color="auto"/>
        <w:left w:val="none" w:sz="0" w:space="0" w:color="auto"/>
        <w:bottom w:val="none" w:sz="0" w:space="0" w:color="auto"/>
        <w:right w:val="none" w:sz="0" w:space="0" w:color="auto"/>
      </w:divBdr>
    </w:div>
    <w:div w:id="1034693345">
      <w:marLeft w:val="480"/>
      <w:marRight w:val="0"/>
      <w:marTop w:val="0"/>
      <w:marBottom w:val="0"/>
      <w:divBdr>
        <w:top w:val="none" w:sz="0" w:space="0" w:color="auto"/>
        <w:left w:val="none" w:sz="0" w:space="0" w:color="auto"/>
        <w:bottom w:val="none" w:sz="0" w:space="0" w:color="auto"/>
        <w:right w:val="none" w:sz="0" w:space="0" w:color="auto"/>
      </w:divBdr>
    </w:div>
    <w:div w:id="1034967705">
      <w:bodyDiv w:val="1"/>
      <w:marLeft w:val="0"/>
      <w:marRight w:val="0"/>
      <w:marTop w:val="0"/>
      <w:marBottom w:val="0"/>
      <w:divBdr>
        <w:top w:val="none" w:sz="0" w:space="0" w:color="auto"/>
        <w:left w:val="none" w:sz="0" w:space="0" w:color="auto"/>
        <w:bottom w:val="none" w:sz="0" w:space="0" w:color="auto"/>
        <w:right w:val="none" w:sz="0" w:space="0" w:color="auto"/>
      </w:divBdr>
      <w:divsChild>
        <w:div w:id="464856454">
          <w:marLeft w:val="480"/>
          <w:marRight w:val="0"/>
          <w:marTop w:val="0"/>
          <w:marBottom w:val="0"/>
          <w:divBdr>
            <w:top w:val="none" w:sz="0" w:space="0" w:color="auto"/>
            <w:left w:val="none" w:sz="0" w:space="0" w:color="auto"/>
            <w:bottom w:val="none" w:sz="0" w:space="0" w:color="auto"/>
            <w:right w:val="none" w:sz="0" w:space="0" w:color="auto"/>
          </w:divBdr>
        </w:div>
        <w:div w:id="180168030">
          <w:marLeft w:val="480"/>
          <w:marRight w:val="0"/>
          <w:marTop w:val="0"/>
          <w:marBottom w:val="0"/>
          <w:divBdr>
            <w:top w:val="none" w:sz="0" w:space="0" w:color="auto"/>
            <w:left w:val="none" w:sz="0" w:space="0" w:color="auto"/>
            <w:bottom w:val="none" w:sz="0" w:space="0" w:color="auto"/>
            <w:right w:val="none" w:sz="0" w:space="0" w:color="auto"/>
          </w:divBdr>
        </w:div>
        <w:div w:id="407846271">
          <w:marLeft w:val="480"/>
          <w:marRight w:val="0"/>
          <w:marTop w:val="0"/>
          <w:marBottom w:val="0"/>
          <w:divBdr>
            <w:top w:val="none" w:sz="0" w:space="0" w:color="auto"/>
            <w:left w:val="none" w:sz="0" w:space="0" w:color="auto"/>
            <w:bottom w:val="none" w:sz="0" w:space="0" w:color="auto"/>
            <w:right w:val="none" w:sz="0" w:space="0" w:color="auto"/>
          </w:divBdr>
        </w:div>
        <w:div w:id="1564291338">
          <w:marLeft w:val="480"/>
          <w:marRight w:val="0"/>
          <w:marTop w:val="0"/>
          <w:marBottom w:val="0"/>
          <w:divBdr>
            <w:top w:val="none" w:sz="0" w:space="0" w:color="auto"/>
            <w:left w:val="none" w:sz="0" w:space="0" w:color="auto"/>
            <w:bottom w:val="none" w:sz="0" w:space="0" w:color="auto"/>
            <w:right w:val="none" w:sz="0" w:space="0" w:color="auto"/>
          </w:divBdr>
        </w:div>
        <w:div w:id="1775783913">
          <w:marLeft w:val="480"/>
          <w:marRight w:val="0"/>
          <w:marTop w:val="0"/>
          <w:marBottom w:val="0"/>
          <w:divBdr>
            <w:top w:val="none" w:sz="0" w:space="0" w:color="auto"/>
            <w:left w:val="none" w:sz="0" w:space="0" w:color="auto"/>
            <w:bottom w:val="none" w:sz="0" w:space="0" w:color="auto"/>
            <w:right w:val="none" w:sz="0" w:space="0" w:color="auto"/>
          </w:divBdr>
        </w:div>
        <w:div w:id="896668662">
          <w:marLeft w:val="480"/>
          <w:marRight w:val="0"/>
          <w:marTop w:val="0"/>
          <w:marBottom w:val="0"/>
          <w:divBdr>
            <w:top w:val="none" w:sz="0" w:space="0" w:color="auto"/>
            <w:left w:val="none" w:sz="0" w:space="0" w:color="auto"/>
            <w:bottom w:val="none" w:sz="0" w:space="0" w:color="auto"/>
            <w:right w:val="none" w:sz="0" w:space="0" w:color="auto"/>
          </w:divBdr>
        </w:div>
        <w:div w:id="1497184926">
          <w:marLeft w:val="480"/>
          <w:marRight w:val="0"/>
          <w:marTop w:val="0"/>
          <w:marBottom w:val="0"/>
          <w:divBdr>
            <w:top w:val="none" w:sz="0" w:space="0" w:color="auto"/>
            <w:left w:val="none" w:sz="0" w:space="0" w:color="auto"/>
            <w:bottom w:val="none" w:sz="0" w:space="0" w:color="auto"/>
            <w:right w:val="none" w:sz="0" w:space="0" w:color="auto"/>
          </w:divBdr>
        </w:div>
        <w:div w:id="1459253940">
          <w:marLeft w:val="480"/>
          <w:marRight w:val="0"/>
          <w:marTop w:val="0"/>
          <w:marBottom w:val="0"/>
          <w:divBdr>
            <w:top w:val="none" w:sz="0" w:space="0" w:color="auto"/>
            <w:left w:val="none" w:sz="0" w:space="0" w:color="auto"/>
            <w:bottom w:val="none" w:sz="0" w:space="0" w:color="auto"/>
            <w:right w:val="none" w:sz="0" w:space="0" w:color="auto"/>
          </w:divBdr>
        </w:div>
        <w:div w:id="427891400">
          <w:marLeft w:val="480"/>
          <w:marRight w:val="0"/>
          <w:marTop w:val="0"/>
          <w:marBottom w:val="0"/>
          <w:divBdr>
            <w:top w:val="none" w:sz="0" w:space="0" w:color="auto"/>
            <w:left w:val="none" w:sz="0" w:space="0" w:color="auto"/>
            <w:bottom w:val="none" w:sz="0" w:space="0" w:color="auto"/>
            <w:right w:val="none" w:sz="0" w:space="0" w:color="auto"/>
          </w:divBdr>
        </w:div>
        <w:div w:id="53159863">
          <w:marLeft w:val="480"/>
          <w:marRight w:val="0"/>
          <w:marTop w:val="0"/>
          <w:marBottom w:val="0"/>
          <w:divBdr>
            <w:top w:val="none" w:sz="0" w:space="0" w:color="auto"/>
            <w:left w:val="none" w:sz="0" w:space="0" w:color="auto"/>
            <w:bottom w:val="none" w:sz="0" w:space="0" w:color="auto"/>
            <w:right w:val="none" w:sz="0" w:space="0" w:color="auto"/>
          </w:divBdr>
        </w:div>
        <w:div w:id="495726163">
          <w:marLeft w:val="480"/>
          <w:marRight w:val="0"/>
          <w:marTop w:val="0"/>
          <w:marBottom w:val="0"/>
          <w:divBdr>
            <w:top w:val="none" w:sz="0" w:space="0" w:color="auto"/>
            <w:left w:val="none" w:sz="0" w:space="0" w:color="auto"/>
            <w:bottom w:val="none" w:sz="0" w:space="0" w:color="auto"/>
            <w:right w:val="none" w:sz="0" w:space="0" w:color="auto"/>
          </w:divBdr>
        </w:div>
        <w:div w:id="1049568569">
          <w:marLeft w:val="480"/>
          <w:marRight w:val="0"/>
          <w:marTop w:val="0"/>
          <w:marBottom w:val="0"/>
          <w:divBdr>
            <w:top w:val="none" w:sz="0" w:space="0" w:color="auto"/>
            <w:left w:val="none" w:sz="0" w:space="0" w:color="auto"/>
            <w:bottom w:val="none" w:sz="0" w:space="0" w:color="auto"/>
            <w:right w:val="none" w:sz="0" w:space="0" w:color="auto"/>
          </w:divBdr>
        </w:div>
        <w:div w:id="292911208">
          <w:marLeft w:val="480"/>
          <w:marRight w:val="0"/>
          <w:marTop w:val="0"/>
          <w:marBottom w:val="0"/>
          <w:divBdr>
            <w:top w:val="none" w:sz="0" w:space="0" w:color="auto"/>
            <w:left w:val="none" w:sz="0" w:space="0" w:color="auto"/>
            <w:bottom w:val="none" w:sz="0" w:space="0" w:color="auto"/>
            <w:right w:val="none" w:sz="0" w:space="0" w:color="auto"/>
          </w:divBdr>
        </w:div>
        <w:div w:id="1540779222">
          <w:marLeft w:val="480"/>
          <w:marRight w:val="0"/>
          <w:marTop w:val="0"/>
          <w:marBottom w:val="0"/>
          <w:divBdr>
            <w:top w:val="none" w:sz="0" w:space="0" w:color="auto"/>
            <w:left w:val="none" w:sz="0" w:space="0" w:color="auto"/>
            <w:bottom w:val="none" w:sz="0" w:space="0" w:color="auto"/>
            <w:right w:val="none" w:sz="0" w:space="0" w:color="auto"/>
          </w:divBdr>
        </w:div>
        <w:div w:id="54354378">
          <w:marLeft w:val="480"/>
          <w:marRight w:val="0"/>
          <w:marTop w:val="0"/>
          <w:marBottom w:val="0"/>
          <w:divBdr>
            <w:top w:val="none" w:sz="0" w:space="0" w:color="auto"/>
            <w:left w:val="none" w:sz="0" w:space="0" w:color="auto"/>
            <w:bottom w:val="none" w:sz="0" w:space="0" w:color="auto"/>
            <w:right w:val="none" w:sz="0" w:space="0" w:color="auto"/>
          </w:divBdr>
        </w:div>
        <w:div w:id="801843853">
          <w:marLeft w:val="480"/>
          <w:marRight w:val="0"/>
          <w:marTop w:val="0"/>
          <w:marBottom w:val="0"/>
          <w:divBdr>
            <w:top w:val="none" w:sz="0" w:space="0" w:color="auto"/>
            <w:left w:val="none" w:sz="0" w:space="0" w:color="auto"/>
            <w:bottom w:val="none" w:sz="0" w:space="0" w:color="auto"/>
            <w:right w:val="none" w:sz="0" w:space="0" w:color="auto"/>
          </w:divBdr>
        </w:div>
        <w:div w:id="2051496119">
          <w:marLeft w:val="480"/>
          <w:marRight w:val="0"/>
          <w:marTop w:val="0"/>
          <w:marBottom w:val="0"/>
          <w:divBdr>
            <w:top w:val="none" w:sz="0" w:space="0" w:color="auto"/>
            <w:left w:val="none" w:sz="0" w:space="0" w:color="auto"/>
            <w:bottom w:val="none" w:sz="0" w:space="0" w:color="auto"/>
            <w:right w:val="none" w:sz="0" w:space="0" w:color="auto"/>
          </w:divBdr>
        </w:div>
        <w:div w:id="38823487">
          <w:marLeft w:val="480"/>
          <w:marRight w:val="0"/>
          <w:marTop w:val="0"/>
          <w:marBottom w:val="0"/>
          <w:divBdr>
            <w:top w:val="none" w:sz="0" w:space="0" w:color="auto"/>
            <w:left w:val="none" w:sz="0" w:space="0" w:color="auto"/>
            <w:bottom w:val="none" w:sz="0" w:space="0" w:color="auto"/>
            <w:right w:val="none" w:sz="0" w:space="0" w:color="auto"/>
          </w:divBdr>
        </w:div>
        <w:div w:id="788016011">
          <w:marLeft w:val="480"/>
          <w:marRight w:val="0"/>
          <w:marTop w:val="0"/>
          <w:marBottom w:val="0"/>
          <w:divBdr>
            <w:top w:val="none" w:sz="0" w:space="0" w:color="auto"/>
            <w:left w:val="none" w:sz="0" w:space="0" w:color="auto"/>
            <w:bottom w:val="none" w:sz="0" w:space="0" w:color="auto"/>
            <w:right w:val="none" w:sz="0" w:space="0" w:color="auto"/>
          </w:divBdr>
        </w:div>
        <w:div w:id="415519168">
          <w:marLeft w:val="480"/>
          <w:marRight w:val="0"/>
          <w:marTop w:val="0"/>
          <w:marBottom w:val="0"/>
          <w:divBdr>
            <w:top w:val="none" w:sz="0" w:space="0" w:color="auto"/>
            <w:left w:val="none" w:sz="0" w:space="0" w:color="auto"/>
            <w:bottom w:val="none" w:sz="0" w:space="0" w:color="auto"/>
            <w:right w:val="none" w:sz="0" w:space="0" w:color="auto"/>
          </w:divBdr>
        </w:div>
        <w:div w:id="1541504941">
          <w:marLeft w:val="480"/>
          <w:marRight w:val="0"/>
          <w:marTop w:val="0"/>
          <w:marBottom w:val="0"/>
          <w:divBdr>
            <w:top w:val="none" w:sz="0" w:space="0" w:color="auto"/>
            <w:left w:val="none" w:sz="0" w:space="0" w:color="auto"/>
            <w:bottom w:val="none" w:sz="0" w:space="0" w:color="auto"/>
            <w:right w:val="none" w:sz="0" w:space="0" w:color="auto"/>
          </w:divBdr>
        </w:div>
        <w:div w:id="1302803947">
          <w:marLeft w:val="480"/>
          <w:marRight w:val="0"/>
          <w:marTop w:val="0"/>
          <w:marBottom w:val="0"/>
          <w:divBdr>
            <w:top w:val="none" w:sz="0" w:space="0" w:color="auto"/>
            <w:left w:val="none" w:sz="0" w:space="0" w:color="auto"/>
            <w:bottom w:val="none" w:sz="0" w:space="0" w:color="auto"/>
            <w:right w:val="none" w:sz="0" w:space="0" w:color="auto"/>
          </w:divBdr>
        </w:div>
        <w:div w:id="379786287">
          <w:marLeft w:val="480"/>
          <w:marRight w:val="0"/>
          <w:marTop w:val="0"/>
          <w:marBottom w:val="0"/>
          <w:divBdr>
            <w:top w:val="none" w:sz="0" w:space="0" w:color="auto"/>
            <w:left w:val="none" w:sz="0" w:space="0" w:color="auto"/>
            <w:bottom w:val="none" w:sz="0" w:space="0" w:color="auto"/>
            <w:right w:val="none" w:sz="0" w:space="0" w:color="auto"/>
          </w:divBdr>
        </w:div>
        <w:div w:id="1856071867">
          <w:marLeft w:val="480"/>
          <w:marRight w:val="0"/>
          <w:marTop w:val="0"/>
          <w:marBottom w:val="0"/>
          <w:divBdr>
            <w:top w:val="none" w:sz="0" w:space="0" w:color="auto"/>
            <w:left w:val="none" w:sz="0" w:space="0" w:color="auto"/>
            <w:bottom w:val="none" w:sz="0" w:space="0" w:color="auto"/>
            <w:right w:val="none" w:sz="0" w:space="0" w:color="auto"/>
          </w:divBdr>
        </w:div>
        <w:div w:id="2039356392">
          <w:marLeft w:val="480"/>
          <w:marRight w:val="0"/>
          <w:marTop w:val="0"/>
          <w:marBottom w:val="0"/>
          <w:divBdr>
            <w:top w:val="none" w:sz="0" w:space="0" w:color="auto"/>
            <w:left w:val="none" w:sz="0" w:space="0" w:color="auto"/>
            <w:bottom w:val="none" w:sz="0" w:space="0" w:color="auto"/>
            <w:right w:val="none" w:sz="0" w:space="0" w:color="auto"/>
          </w:divBdr>
        </w:div>
        <w:div w:id="693120208">
          <w:marLeft w:val="480"/>
          <w:marRight w:val="0"/>
          <w:marTop w:val="0"/>
          <w:marBottom w:val="0"/>
          <w:divBdr>
            <w:top w:val="none" w:sz="0" w:space="0" w:color="auto"/>
            <w:left w:val="none" w:sz="0" w:space="0" w:color="auto"/>
            <w:bottom w:val="none" w:sz="0" w:space="0" w:color="auto"/>
            <w:right w:val="none" w:sz="0" w:space="0" w:color="auto"/>
          </w:divBdr>
        </w:div>
        <w:div w:id="1195339749">
          <w:marLeft w:val="480"/>
          <w:marRight w:val="0"/>
          <w:marTop w:val="0"/>
          <w:marBottom w:val="0"/>
          <w:divBdr>
            <w:top w:val="none" w:sz="0" w:space="0" w:color="auto"/>
            <w:left w:val="none" w:sz="0" w:space="0" w:color="auto"/>
            <w:bottom w:val="none" w:sz="0" w:space="0" w:color="auto"/>
            <w:right w:val="none" w:sz="0" w:space="0" w:color="auto"/>
          </w:divBdr>
        </w:div>
      </w:divsChild>
    </w:div>
    <w:div w:id="1035035988">
      <w:bodyDiv w:val="1"/>
      <w:marLeft w:val="0"/>
      <w:marRight w:val="0"/>
      <w:marTop w:val="0"/>
      <w:marBottom w:val="0"/>
      <w:divBdr>
        <w:top w:val="none" w:sz="0" w:space="0" w:color="auto"/>
        <w:left w:val="none" w:sz="0" w:space="0" w:color="auto"/>
        <w:bottom w:val="none" w:sz="0" w:space="0" w:color="auto"/>
        <w:right w:val="none" w:sz="0" w:space="0" w:color="auto"/>
      </w:divBdr>
    </w:div>
    <w:div w:id="1035038190">
      <w:bodyDiv w:val="1"/>
      <w:marLeft w:val="0"/>
      <w:marRight w:val="0"/>
      <w:marTop w:val="0"/>
      <w:marBottom w:val="0"/>
      <w:divBdr>
        <w:top w:val="none" w:sz="0" w:space="0" w:color="auto"/>
        <w:left w:val="none" w:sz="0" w:space="0" w:color="auto"/>
        <w:bottom w:val="none" w:sz="0" w:space="0" w:color="auto"/>
        <w:right w:val="none" w:sz="0" w:space="0" w:color="auto"/>
      </w:divBdr>
    </w:div>
    <w:div w:id="1035278014">
      <w:bodyDiv w:val="1"/>
      <w:marLeft w:val="0"/>
      <w:marRight w:val="0"/>
      <w:marTop w:val="0"/>
      <w:marBottom w:val="0"/>
      <w:divBdr>
        <w:top w:val="none" w:sz="0" w:space="0" w:color="auto"/>
        <w:left w:val="none" w:sz="0" w:space="0" w:color="auto"/>
        <w:bottom w:val="none" w:sz="0" w:space="0" w:color="auto"/>
        <w:right w:val="none" w:sz="0" w:space="0" w:color="auto"/>
      </w:divBdr>
    </w:div>
    <w:div w:id="1035304782">
      <w:bodyDiv w:val="1"/>
      <w:marLeft w:val="0"/>
      <w:marRight w:val="0"/>
      <w:marTop w:val="0"/>
      <w:marBottom w:val="0"/>
      <w:divBdr>
        <w:top w:val="none" w:sz="0" w:space="0" w:color="auto"/>
        <w:left w:val="none" w:sz="0" w:space="0" w:color="auto"/>
        <w:bottom w:val="none" w:sz="0" w:space="0" w:color="auto"/>
        <w:right w:val="none" w:sz="0" w:space="0" w:color="auto"/>
      </w:divBdr>
    </w:div>
    <w:div w:id="1035546741">
      <w:bodyDiv w:val="1"/>
      <w:marLeft w:val="0"/>
      <w:marRight w:val="0"/>
      <w:marTop w:val="0"/>
      <w:marBottom w:val="0"/>
      <w:divBdr>
        <w:top w:val="none" w:sz="0" w:space="0" w:color="auto"/>
        <w:left w:val="none" w:sz="0" w:space="0" w:color="auto"/>
        <w:bottom w:val="none" w:sz="0" w:space="0" w:color="auto"/>
        <w:right w:val="none" w:sz="0" w:space="0" w:color="auto"/>
      </w:divBdr>
    </w:div>
    <w:div w:id="1035739973">
      <w:bodyDiv w:val="1"/>
      <w:marLeft w:val="0"/>
      <w:marRight w:val="0"/>
      <w:marTop w:val="0"/>
      <w:marBottom w:val="0"/>
      <w:divBdr>
        <w:top w:val="none" w:sz="0" w:space="0" w:color="auto"/>
        <w:left w:val="none" w:sz="0" w:space="0" w:color="auto"/>
        <w:bottom w:val="none" w:sz="0" w:space="0" w:color="auto"/>
        <w:right w:val="none" w:sz="0" w:space="0" w:color="auto"/>
      </w:divBdr>
    </w:div>
    <w:div w:id="1035813299">
      <w:bodyDiv w:val="1"/>
      <w:marLeft w:val="0"/>
      <w:marRight w:val="0"/>
      <w:marTop w:val="0"/>
      <w:marBottom w:val="0"/>
      <w:divBdr>
        <w:top w:val="none" w:sz="0" w:space="0" w:color="auto"/>
        <w:left w:val="none" w:sz="0" w:space="0" w:color="auto"/>
        <w:bottom w:val="none" w:sz="0" w:space="0" w:color="auto"/>
        <w:right w:val="none" w:sz="0" w:space="0" w:color="auto"/>
      </w:divBdr>
    </w:div>
    <w:div w:id="1036391439">
      <w:bodyDiv w:val="1"/>
      <w:marLeft w:val="0"/>
      <w:marRight w:val="0"/>
      <w:marTop w:val="0"/>
      <w:marBottom w:val="0"/>
      <w:divBdr>
        <w:top w:val="none" w:sz="0" w:space="0" w:color="auto"/>
        <w:left w:val="none" w:sz="0" w:space="0" w:color="auto"/>
        <w:bottom w:val="none" w:sz="0" w:space="0" w:color="auto"/>
        <w:right w:val="none" w:sz="0" w:space="0" w:color="auto"/>
      </w:divBdr>
    </w:div>
    <w:div w:id="1036852419">
      <w:bodyDiv w:val="1"/>
      <w:marLeft w:val="0"/>
      <w:marRight w:val="0"/>
      <w:marTop w:val="0"/>
      <w:marBottom w:val="0"/>
      <w:divBdr>
        <w:top w:val="none" w:sz="0" w:space="0" w:color="auto"/>
        <w:left w:val="none" w:sz="0" w:space="0" w:color="auto"/>
        <w:bottom w:val="none" w:sz="0" w:space="0" w:color="auto"/>
        <w:right w:val="none" w:sz="0" w:space="0" w:color="auto"/>
      </w:divBdr>
    </w:div>
    <w:div w:id="1037118350">
      <w:bodyDiv w:val="1"/>
      <w:marLeft w:val="0"/>
      <w:marRight w:val="0"/>
      <w:marTop w:val="0"/>
      <w:marBottom w:val="0"/>
      <w:divBdr>
        <w:top w:val="none" w:sz="0" w:space="0" w:color="auto"/>
        <w:left w:val="none" w:sz="0" w:space="0" w:color="auto"/>
        <w:bottom w:val="none" w:sz="0" w:space="0" w:color="auto"/>
        <w:right w:val="none" w:sz="0" w:space="0" w:color="auto"/>
      </w:divBdr>
    </w:div>
    <w:div w:id="1037388418">
      <w:bodyDiv w:val="1"/>
      <w:marLeft w:val="0"/>
      <w:marRight w:val="0"/>
      <w:marTop w:val="0"/>
      <w:marBottom w:val="0"/>
      <w:divBdr>
        <w:top w:val="none" w:sz="0" w:space="0" w:color="auto"/>
        <w:left w:val="none" w:sz="0" w:space="0" w:color="auto"/>
        <w:bottom w:val="none" w:sz="0" w:space="0" w:color="auto"/>
        <w:right w:val="none" w:sz="0" w:space="0" w:color="auto"/>
      </w:divBdr>
    </w:div>
    <w:div w:id="1037582946">
      <w:bodyDiv w:val="1"/>
      <w:marLeft w:val="0"/>
      <w:marRight w:val="0"/>
      <w:marTop w:val="0"/>
      <w:marBottom w:val="0"/>
      <w:divBdr>
        <w:top w:val="none" w:sz="0" w:space="0" w:color="auto"/>
        <w:left w:val="none" w:sz="0" w:space="0" w:color="auto"/>
        <w:bottom w:val="none" w:sz="0" w:space="0" w:color="auto"/>
        <w:right w:val="none" w:sz="0" w:space="0" w:color="auto"/>
      </w:divBdr>
    </w:div>
    <w:div w:id="1037584353">
      <w:bodyDiv w:val="1"/>
      <w:marLeft w:val="0"/>
      <w:marRight w:val="0"/>
      <w:marTop w:val="0"/>
      <w:marBottom w:val="0"/>
      <w:divBdr>
        <w:top w:val="none" w:sz="0" w:space="0" w:color="auto"/>
        <w:left w:val="none" w:sz="0" w:space="0" w:color="auto"/>
        <w:bottom w:val="none" w:sz="0" w:space="0" w:color="auto"/>
        <w:right w:val="none" w:sz="0" w:space="0" w:color="auto"/>
      </w:divBdr>
    </w:div>
    <w:div w:id="1037585379">
      <w:bodyDiv w:val="1"/>
      <w:marLeft w:val="0"/>
      <w:marRight w:val="0"/>
      <w:marTop w:val="0"/>
      <w:marBottom w:val="0"/>
      <w:divBdr>
        <w:top w:val="none" w:sz="0" w:space="0" w:color="auto"/>
        <w:left w:val="none" w:sz="0" w:space="0" w:color="auto"/>
        <w:bottom w:val="none" w:sz="0" w:space="0" w:color="auto"/>
        <w:right w:val="none" w:sz="0" w:space="0" w:color="auto"/>
      </w:divBdr>
    </w:div>
    <w:div w:id="1037659961">
      <w:bodyDiv w:val="1"/>
      <w:marLeft w:val="0"/>
      <w:marRight w:val="0"/>
      <w:marTop w:val="0"/>
      <w:marBottom w:val="0"/>
      <w:divBdr>
        <w:top w:val="none" w:sz="0" w:space="0" w:color="auto"/>
        <w:left w:val="none" w:sz="0" w:space="0" w:color="auto"/>
        <w:bottom w:val="none" w:sz="0" w:space="0" w:color="auto"/>
        <w:right w:val="none" w:sz="0" w:space="0" w:color="auto"/>
      </w:divBdr>
    </w:div>
    <w:div w:id="1038119008">
      <w:bodyDiv w:val="1"/>
      <w:marLeft w:val="0"/>
      <w:marRight w:val="0"/>
      <w:marTop w:val="0"/>
      <w:marBottom w:val="0"/>
      <w:divBdr>
        <w:top w:val="none" w:sz="0" w:space="0" w:color="auto"/>
        <w:left w:val="none" w:sz="0" w:space="0" w:color="auto"/>
        <w:bottom w:val="none" w:sz="0" w:space="0" w:color="auto"/>
        <w:right w:val="none" w:sz="0" w:space="0" w:color="auto"/>
      </w:divBdr>
    </w:div>
    <w:div w:id="1038167961">
      <w:bodyDiv w:val="1"/>
      <w:marLeft w:val="0"/>
      <w:marRight w:val="0"/>
      <w:marTop w:val="0"/>
      <w:marBottom w:val="0"/>
      <w:divBdr>
        <w:top w:val="none" w:sz="0" w:space="0" w:color="auto"/>
        <w:left w:val="none" w:sz="0" w:space="0" w:color="auto"/>
        <w:bottom w:val="none" w:sz="0" w:space="0" w:color="auto"/>
        <w:right w:val="none" w:sz="0" w:space="0" w:color="auto"/>
      </w:divBdr>
      <w:divsChild>
        <w:div w:id="1134758508">
          <w:marLeft w:val="480"/>
          <w:marRight w:val="0"/>
          <w:marTop w:val="0"/>
          <w:marBottom w:val="0"/>
          <w:divBdr>
            <w:top w:val="none" w:sz="0" w:space="0" w:color="auto"/>
            <w:left w:val="none" w:sz="0" w:space="0" w:color="auto"/>
            <w:bottom w:val="none" w:sz="0" w:space="0" w:color="auto"/>
            <w:right w:val="none" w:sz="0" w:space="0" w:color="auto"/>
          </w:divBdr>
        </w:div>
        <w:div w:id="1951468212">
          <w:marLeft w:val="480"/>
          <w:marRight w:val="0"/>
          <w:marTop w:val="0"/>
          <w:marBottom w:val="0"/>
          <w:divBdr>
            <w:top w:val="none" w:sz="0" w:space="0" w:color="auto"/>
            <w:left w:val="none" w:sz="0" w:space="0" w:color="auto"/>
            <w:bottom w:val="none" w:sz="0" w:space="0" w:color="auto"/>
            <w:right w:val="none" w:sz="0" w:space="0" w:color="auto"/>
          </w:divBdr>
        </w:div>
        <w:div w:id="1312827472">
          <w:marLeft w:val="480"/>
          <w:marRight w:val="0"/>
          <w:marTop w:val="0"/>
          <w:marBottom w:val="0"/>
          <w:divBdr>
            <w:top w:val="none" w:sz="0" w:space="0" w:color="auto"/>
            <w:left w:val="none" w:sz="0" w:space="0" w:color="auto"/>
            <w:bottom w:val="none" w:sz="0" w:space="0" w:color="auto"/>
            <w:right w:val="none" w:sz="0" w:space="0" w:color="auto"/>
          </w:divBdr>
        </w:div>
        <w:div w:id="1803577369">
          <w:marLeft w:val="480"/>
          <w:marRight w:val="0"/>
          <w:marTop w:val="0"/>
          <w:marBottom w:val="0"/>
          <w:divBdr>
            <w:top w:val="none" w:sz="0" w:space="0" w:color="auto"/>
            <w:left w:val="none" w:sz="0" w:space="0" w:color="auto"/>
            <w:bottom w:val="none" w:sz="0" w:space="0" w:color="auto"/>
            <w:right w:val="none" w:sz="0" w:space="0" w:color="auto"/>
          </w:divBdr>
        </w:div>
        <w:div w:id="1209490179">
          <w:marLeft w:val="480"/>
          <w:marRight w:val="0"/>
          <w:marTop w:val="0"/>
          <w:marBottom w:val="0"/>
          <w:divBdr>
            <w:top w:val="none" w:sz="0" w:space="0" w:color="auto"/>
            <w:left w:val="none" w:sz="0" w:space="0" w:color="auto"/>
            <w:bottom w:val="none" w:sz="0" w:space="0" w:color="auto"/>
            <w:right w:val="none" w:sz="0" w:space="0" w:color="auto"/>
          </w:divBdr>
        </w:div>
        <w:div w:id="1530143946">
          <w:marLeft w:val="480"/>
          <w:marRight w:val="0"/>
          <w:marTop w:val="0"/>
          <w:marBottom w:val="0"/>
          <w:divBdr>
            <w:top w:val="none" w:sz="0" w:space="0" w:color="auto"/>
            <w:left w:val="none" w:sz="0" w:space="0" w:color="auto"/>
            <w:bottom w:val="none" w:sz="0" w:space="0" w:color="auto"/>
            <w:right w:val="none" w:sz="0" w:space="0" w:color="auto"/>
          </w:divBdr>
        </w:div>
        <w:div w:id="2067142703">
          <w:marLeft w:val="480"/>
          <w:marRight w:val="0"/>
          <w:marTop w:val="0"/>
          <w:marBottom w:val="0"/>
          <w:divBdr>
            <w:top w:val="none" w:sz="0" w:space="0" w:color="auto"/>
            <w:left w:val="none" w:sz="0" w:space="0" w:color="auto"/>
            <w:bottom w:val="none" w:sz="0" w:space="0" w:color="auto"/>
            <w:right w:val="none" w:sz="0" w:space="0" w:color="auto"/>
          </w:divBdr>
        </w:div>
        <w:div w:id="1980499197">
          <w:marLeft w:val="480"/>
          <w:marRight w:val="0"/>
          <w:marTop w:val="0"/>
          <w:marBottom w:val="0"/>
          <w:divBdr>
            <w:top w:val="none" w:sz="0" w:space="0" w:color="auto"/>
            <w:left w:val="none" w:sz="0" w:space="0" w:color="auto"/>
            <w:bottom w:val="none" w:sz="0" w:space="0" w:color="auto"/>
            <w:right w:val="none" w:sz="0" w:space="0" w:color="auto"/>
          </w:divBdr>
        </w:div>
        <w:div w:id="402071560">
          <w:marLeft w:val="480"/>
          <w:marRight w:val="0"/>
          <w:marTop w:val="0"/>
          <w:marBottom w:val="0"/>
          <w:divBdr>
            <w:top w:val="none" w:sz="0" w:space="0" w:color="auto"/>
            <w:left w:val="none" w:sz="0" w:space="0" w:color="auto"/>
            <w:bottom w:val="none" w:sz="0" w:space="0" w:color="auto"/>
            <w:right w:val="none" w:sz="0" w:space="0" w:color="auto"/>
          </w:divBdr>
        </w:div>
        <w:div w:id="1964192965">
          <w:marLeft w:val="480"/>
          <w:marRight w:val="0"/>
          <w:marTop w:val="0"/>
          <w:marBottom w:val="0"/>
          <w:divBdr>
            <w:top w:val="none" w:sz="0" w:space="0" w:color="auto"/>
            <w:left w:val="none" w:sz="0" w:space="0" w:color="auto"/>
            <w:bottom w:val="none" w:sz="0" w:space="0" w:color="auto"/>
            <w:right w:val="none" w:sz="0" w:space="0" w:color="auto"/>
          </w:divBdr>
        </w:div>
        <w:div w:id="1312637350">
          <w:marLeft w:val="480"/>
          <w:marRight w:val="0"/>
          <w:marTop w:val="0"/>
          <w:marBottom w:val="0"/>
          <w:divBdr>
            <w:top w:val="none" w:sz="0" w:space="0" w:color="auto"/>
            <w:left w:val="none" w:sz="0" w:space="0" w:color="auto"/>
            <w:bottom w:val="none" w:sz="0" w:space="0" w:color="auto"/>
            <w:right w:val="none" w:sz="0" w:space="0" w:color="auto"/>
          </w:divBdr>
        </w:div>
        <w:div w:id="370570358">
          <w:marLeft w:val="480"/>
          <w:marRight w:val="0"/>
          <w:marTop w:val="0"/>
          <w:marBottom w:val="0"/>
          <w:divBdr>
            <w:top w:val="none" w:sz="0" w:space="0" w:color="auto"/>
            <w:left w:val="none" w:sz="0" w:space="0" w:color="auto"/>
            <w:bottom w:val="none" w:sz="0" w:space="0" w:color="auto"/>
            <w:right w:val="none" w:sz="0" w:space="0" w:color="auto"/>
          </w:divBdr>
        </w:div>
        <w:div w:id="206378282">
          <w:marLeft w:val="480"/>
          <w:marRight w:val="0"/>
          <w:marTop w:val="0"/>
          <w:marBottom w:val="0"/>
          <w:divBdr>
            <w:top w:val="none" w:sz="0" w:space="0" w:color="auto"/>
            <w:left w:val="none" w:sz="0" w:space="0" w:color="auto"/>
            <w:bottom w:val="none" w:sz="0" w:space="0" w:color="auto"/>
            <w:right w:val="none" w:sz="0" w:space="0" w:color="auto"/>
          </w:divBdr>
        </w:div>
        <w:div w:id="1168251175">
          <w:marLeft w:val="480"/>
          <w:marRight w:val="0"/>
          <w:marTop w:val="0"/>
          <w:marBottom w:val="0"/>
          <w:divBdr>
            <w:top w:val="none" w:sz="0" w:space="0" w:color="auto"/>
            <w:left w:val="none" w:sz="0" w:space="0" w:color="auto"/>
            <w:bottom w:val="none" w:sz="0" w:space="0" w:color="auto"/>
            <w:right w:val="none" w:sz="0" w:space="0" w:color="auto"/>
          </w:divBdr>
        </w:div>
        <w:div w:id="1481968696">
          <w:marLeft w:val="480"/>
          <w:marRight w:val="0"/>
          <w:marTop w:val="0"/>
          <w:marBottom w:val="0"/>
          <w:divBdr>
            <w:top w:val="none" w:sz="0" w:space="0" w:color="auto"/>
            <w:left w:val="none" w:sz="0" w:space="0" w:color="auto"/>
            <w:bottom w:val="none" w:sz="0" w:space="0" w:color="auto"/>
            <w:right w:val="none" w:sz="0" w:space="0" w:color="auto"/>
          </w:divBdr>
        </w:div>
        <w:div w:id="399329192">
          <w:marLeft w:val="480"/>
          <w:marRight w:val="0"/>
          <w:marTop w:val="0"/>
          <w:marBottom w:val="0"/>
          <w:divBdr>
            <w:top w:val="none" w:sz="0" w:space="0" w:color="auto"/>
            <w:left w:val="none" w:sz="0" w:space="0" w:color="auto"/>
            <w:bottom w:val="none" w:sz="0" w:space="0" w:color="auto"/>
            <w:right w:val="none" w:sz="0" w:space="0" w:color="auto"/>
          </w:divBdr>
        </w:div>
        <w:div w:id="380061998">
          <w:marLeft w:val="480"/>
          <w:marRight w:val="0"/>
          <w:marTop w:val="0"/>
          <w:marBottom w:val="0"/>
          <w:divBdr>
            <w:top w:val="none" w:sz="0" w:space="0" w:color="auto"/>
            <w:left w:val="none" w:sz="0" w:space="0" w:color="auto"/>
            <w:bottom w:val="none" w:sz="0" w:space="0" w:color="auto"/>
            <w:right w:val="none" w:sz="0" w:space="0" w:color="auto"/>
          </w:divBdr>
        </w:div>
        <w:div w:id="902760692">
          <w:marLeft w:val="480"/>
          <w:marRight w:val="0"/>
          <w:marTop w:val="0"/>
          <w:marBottom w:val="0"/>
          <w:divBdr>
            <w:top w:val="none" w:sz="0" w:space="0" w:color="auto"/>
            <w:left w:val="none" w:sz="0" w:space="0" w:color="auto"/>
            <w:bottom w:val="none" w:sz="0" w:space="0" w:color="auto"/>
            <w:right w:val="none" w:sz="0" w:space="0" w:color="auto"/>
          </w:divBdr>
        </w:div>
        <w:div w:id="384178659">
          <w:marLeft w:val="480"/>
          <w:marRight w:val="0"/>
          <w:marTop w:val="0"/>
          <w:marBottom w:val="0"/>
          <w:divBdr>
            <w:top w:val="none" w:sz="0" w:space="0" w:color="auto"/>
            <w:left w:val="none" w:sz="0" w:space="0" w:color="auto"/>
            <w:bottom w:val="none" w:sz="0" w:space="0" w:color="auto"/>
            <w:right w:val="none" w:sz="0" w:space="0" w:color="auto"/>
          </w:divBdr>
        </w:div>
        <w:div w:id="1187601444">
          <w:marLeft w:val="480"/>
          <w:marRight w:val="0"/>
          <w:marTop w:val="0"/>
          <w:marBottom w:val="0"/>
          <w:divBdr>
            <w:top w:val="none" w:sz="0" w:space="0" w:color="auto"/>
            <w:left w:val="none" w:sz="0" w:space="0" w:color="auto"/>
            <w:bottom w:val="none" w:sz="0" w:space="0" w:color="auto"/>
            <w:right w:val="none" w:sz="0" w:space="0" w:color="auto"/>
          </w:divBdr>
        </w:div>
        <w:div w:id="1729305547">
          <w:marLeft w:val="480"/>
          <w:marRight w:val="0"/>
          <w:marTop w:val="0"/>
          <w:marBottom w:val="0"/>
          <w:divBdr>
            <w:top w:val="none" w:sz="0" w:space="0" w:color="auto"/>
            <w:left w:val="none" w:sz="0" w:space="0" w:color="auto"/>
            <w:bottom w:val="none" w:sz="0" w:space="0" w:color="auto"/>
            <w:right w:val="none" w:sz="0" w:space="0" w:color="auto"/>
          </w:divBdr>
        </w:div>
        <w:div w:id="1459182504">
          <w:marLeft w:val="480"/>
          <w:marRight w:val="0"/>
          <w:marTop w:val="0"/>
          <w:marBottom w:val="0"/>
          <w:divBdr>
            <w:top w:val="none" w:sz="0" w:space="0" w:color="auto"/>
            <w:left w:val="none" w:sz="0" w:space="0" w:color="auto"/>
            <w:bottom w:val="none" w:sz="0" w:space="0" w:color="auto"/>
            <w:right w:val="none" w:sz="0" w:space="0" w:color="auto"/>
          </w:divBdr>
        </w:div>
        <w:div w:id="1260217686">
          <w:marLeft w:val="480"/>
          <w:marRight w:val="0"/>
          <w:marTop w:val="0"/>
          <w:marBottom w:val="0"/>
          <w:divBdr>
            <w:top w:val="none" w:sz="0" w:space="0" w:color="auto"/>
            <w:left w:val="none" w:sz="0" w:space="0" w:color="auto"/>
            <w:bottom w:val="none" w:sz="0" w:space="0" w:color="auto"/>
            <w:right w:val="none" w:sz="0" w:space="0" w:color="auto"/>
          </w:divBdr>
        </w:div>
        <w:div w:id="1415275702">
          <w:marLeft w:val="480"/>
          <w:marRight w:val="0"/>
          <w:marTop w:val="0"/>
          <w:marBottom w:val="0"/>
          <w:divBdr>
            <w:top w:val="none" w:sz="0" w:space="0" w:color="auto"/>
            <w:left w:val="none" w:sz="0" w:space="0" w:color="auto"/>
            <w:bottom w:val="none" w:sz="0" w:space="0" w:color="auto"/>
            <w:right w:val="none" w:sz="0" w:space="0" w:color="auto"/>
          </w:divBdr>
        </w:div>
        <w:div w:id="1311670060">
          <w:marLeft w:val="480"/>
          <w:marRight w:val="0"/>
          <w:marTop w:val="0"/>
          <w:marBottom w:val="0"/>
          <w:divBdr>
            <w:top w:val="none" w:sz="0" w:space="0" w:color="auto"/>
            <w:left w:val="none" w:sz="0" w:space="0" w:color="auto"/>
            <w:bottom w:val="none" w:sz="0" w:space="0" w:color="auto"/>
            <w:right w:val="none" w:sz="0" w:space="0" w:color="auto"/>
          </w:divBdr>
        </w:div>
        <w:div w:id="795369263">
          <w:marLeft w:val="480"/>
          <w:marRight w:val="0"/>
          <w:marTop w:val="0"/>
          <w:marBottom w:val="0"/>
          <w:divBdr>
            <w:top w:val="none" w:sz="0" w:space="0" w:color="auto"/>
            <w:left w:val="none" w:sz="0" w:space="0" w:color="auto"/>
            <w:bottom w:val="none" w:sz="0" w:space="0" w:color="auto"/>
            <w:right w:val="none" w:sz="0" w:space="0" w:color="auto"/>
          </w:divBdr>
        </w:div>
        <w:div w:id="2135097867">
          <w:marLeft w:val="480"/>
          <w:marRight w:val="0"/>
          <w:marTop w:val="0"/>
          <w:marBottom w:val="0"/>
          <w:divBdr>
            <w:top w:val="none" w:sz="0" w:space="0" w:color="auto"/>
            <w:left w:val="none" w:sz="0" w:space="0" w:color="auto"/>
            <w:bottom w:val="none" w:sz="0" w:space="0" w:color="auto"/>
            <w:right w:val="none" w:sz="0" w:space="0" w:color="auto"/>
          </w:divBdr>
        </w:div>
        <w:div w:id="1771970101">
          <w:marLeft w:val="480"/>
          <w:marRight w:val="0"/>
          <w:marTop w:val="0"/>
          <w:marBottom w:val="0"/>
          <w:divBdr>
            <w:top w:val="none" w:sz="0" w:space="0" w:color="auto"/>
            <w:left w:val="none" w:sz="0" w:space="0" w:color="auto"/>
            <w:bottom w:val="none" w:sz="0" w:space="0" w:color="auto"/>
            <w:right w:val="none" w:sz="0" w:space="0" w:color="auto"/>
          </w:divBdr>
        </w:div>
        <w:div w:id="1637566102">
          <w:marLeft w:val="480"/>
          <w:marRight w:val="0"/>
          <w:marTop w:val="0"/>
          <w:marBottom w:val="0"/>
          <w:divBdr>
            <w:top w:val="none" w:sz="0" w:space="0" w:color="auto"/>
            <w:left w:val="none" w:sz="0" w:space="0" w:color="auto"/>
            <w:bottom w:val="none" w:sz="0" w:space="0" w:color="auto"/>
            <w:right w:val="none" w:sz="0" w:space="0" w:color="auto"/>
          </w:divBdr>
        </w:div>
        <w:div w:id="1010529143">
          <w:marLeft w:val="480"/>
          <w:marRight w:val="0"/>
          <w:marTop w:val="0"/>
          <w:marBottom w:val="0"/>
          <w:divBdr>
            <w:top w:val="none" w:sz="0" w:space="0" w:color="auto"/>
            <w:left w:val="none" w:sz="0" w:space="0" w:color="auto"/>
            <w:bottom w:val="none" w:sz="0" w:space="0" w:color="auto"/>
            <w:right w:val="none" w:sz="0" w:space="0" w:color="auto"/>
          </w:divBdr>
        </w:div>
        <w:div w:id="860709225">
          <w:marLeft w:val="480"/>
          <w:marRight w:val="0"/>
          <w:marTop w:val="0"/>
          <w:marBottom w:val="0"/>
          <w:divBdr>
            <w:top w:val="none" w:sz="0" w:space="0" w:color="auto"/>
            <w:left w:val="none" w:sz="0" w:space="0" w:color="auto"/>
            <w:bottom w:val="none" w:sz="0" w:space="0" w:color="auto"/>
            <w:right w:val="none" w:sz="0" w:space="0" w:color="auto"/>
          </w:divBdr>
        </w:div>
        <w:div w:id="167062729">
          <w:marLeft w:val="480"/>
          <w:marRight w:val="0"/>
          <w:marTop w:val="0"/>
          <w:marBottom w:val="0"/>
          <w:divBdr>
            <w:top w:val="none" w:sz="0" w:space="0" w:color="auto"/>
            <w:left w:val="none" w:sz="0" w:space="0" w:color="auto"/>
            <w:bottom w:val="none" w:sz="0" w:space="0" w:color="auto"/>
            <w:right w:val="none" w:sz="0" w:space="0" w:color="auto"/>
          </w:divBdr>
        </w:div>
        <w:div w:id="2119523535">
          <w:marLeft w:val="480"/>
          <w:marRight w:val="0"/>
          <w:marTop w:val="0"/>
          <w:marBottom w:val="0"/>
          <w:divBdr>
            <w:top w:val="none" w:sz="0" w:space="0" w:color="auto"/>
            <w:left w:val="none" w:sz="0" w:space="0" w:color="auto"/>
            <w:bottom w:val="none" w:sz="0" w:space="0" w:color="auto"/>
            <w:right w:val="none" w:sz="0" w:space="0" w:color="auto"/>
          </w:divBdr>
        </w:div>
        <w:div w:id="630789668">
          <w:marLeft w:val="480"/>
          <w:marRight w:val="0"/>
          <w:marTop w:val="0"/>
          <w:marBottom w:val="0"/>
          <w:divBdr>
            <w:top w:val="none" w:sz="0" w:space="0" w:color="auto"/>
            <w:left w:val="none" w:sz="0" w:space="0" w:color="auto"/>
            <w:bottom w:val="none" w:sz="0" w:space="0" w:color="auto"/>
            <w:right w:val="none" w:sz="0" w:space="0" w:color="auto"/>
          </w:divBdr>
        </w:div>
        <w:div w:id="239368615">
          <w:marLeft w:val="480"/>
          <w:marRight w:val="0"/>
          <w:marTop w:val="0"/>
          <w:marBottom w:val="0"/>
          <w:divBdr>
            <w:top w:val="none" w:sz="0" w:space="0" w:color="auto"/>
            <w:left w:val="none" w:sz="0" w:space="0" w:color="auto"/>
            <w:bottom w:val="none" w:sz="0" w:space="0" w:color="auto"/>
            <w:right w:val="none" w:sz="0" w:space="0" w:color="auto"/>
          </w:divBdr>
        </w:div>
        <w:div w:id="1972054724">
          <w:marLeft w:val="480"/>
          <w:marRight w:val="0"/>
          <w:marTop w:val="0"/>
          <w:marBottom w:val="0"/>
          <w:divBdr>
            <w:top w:val="none" w:sz="0" w:space="0" w:color="auto"/>
            <w:left w:val="none" w:sz="0" w:space="0" w:color="auto"/>
            <w:bottom w:val="none" w:sz="0" w:space="0" w:color="auto"/>
            <w:right w:val="none" w:sz="0" w:space="0" w:color="auto"/>
          </w:divBdr>
        </w:div>
        <w:div w:id="848561279">
          <w:marLeft w:val="480"/>
          <w:marRight w:val="0"/>
          <w:marTop w:val="0"/>
          <w:marBottom w:val="0"/>
          <w:divBdr>
            <w:top w:val="none" w:sz="0" w:space="0" w:color="auto"/>
            <w:left w:val="none" w:sz="0" w:space="0" w:color="auto"/>
            <w:bottom w:val="none" w:sz="0" w:space="0" w:color="auto"/>
            <w:right w:val="none" w:sz="0" w:space="0" w:color="auto"/>
          </w:divBdr>
        </w:div>
        <w:div w:id="913779439">
          <w:marLeft w:val="480"/>
          <w:marRight w:val="0"/>
          <w:marTop w:val="0"/>
          <w:marBottom w:val="0"/>
          <w:divBdr>
            <w:top w:val="none" w:sz="0" w:space="0" w:color="auto"/>
            <w:left w:val="none" w:sz="0" w:space="0" w:color="auto"/>
            <w:bottom w:val="none" w:sz="0" w:space="0" w:color="auto"/>
            <w:right w:val="none" w:sz="0" w:space="0" w:color="auto"/>
          </w:divBdr>
        </w:div>
        <w:div w:id="847794063">
          <w:marLeft w:val="480"/>
          <w:marRight w:val="0"/>
          <w:marTop w:val="0"/>
          <w:marBottom w:val="0"/>
          <w:divBdr>
            <w:top w:val="none" w:sz="0" w:space="0" w:color="auto"/>
            <w:left w:val="none" w:sz="0" w:space="0" w:color="auto"/>
            <w:bottom w:val="none" w:sz="0" w:space="0" w:color="auto"/>
            <w:right w:val="none" w:sz="0" w:space="0" w:color="auto"/>
          </w:divBdr>
        </w:div>
        <w:div w:id="886377025">
          <w:marLeft w:val="480"/>
          <w:marRight w:val="0"/>
          <w:marTop w:val="0"/>
          <w:marBottom w:val="0"/>
          <w:divBdr>
            <w:top w:val="none" w:sz="0" w:space="0" w:color="auto"/>
            <w:left w:val="none" w:sz="0" w:space="0" w:color="auto"/>
            <w:bottom w:val="none" w:sz="0" w:space="0" w:color="auto"/>
            <w:right w:val="none" w:sz="0" w:space="0" w:color="auto"/>
          </w:divBdr>
        </w:div>
        <w:div w:id="851190018">
          <w:marLeft w:val="480"/>
          <w:marRight w:val="0"/>
          <w:marTop w:val="0"/>
          <w:marBottom w:val="0"/>
          <w:divBdr>
            <w:top w:val="none" w:sz="0" w:space="0" w:color="auto"/>
            <w:left w:val="none" w:sz="0" w:space="0" w:color="auto"/>
            <w:bottom w:val="none" w:sz="0" w:space="0" w:color="auto"/>
            <w:right w:val="none" w:sz="0" w:space="0" w:color="auto"/>
          </w:divBdr>
        </w:div>
        <w:div w:id="122190570">
          <w:marLeft w:val="480"/>
          <w:marRight w:val="0"/>
          <w:marTop w:val="0"/>
          <w:marBottom w:val="0"/>
          <w:divBdr>
            <w:top w:val="none" w:sz="0" w:space="0" w:color="auto"/>
            <w:left w:val="none" w:sz="0" w:space="0" w:color="auto"/>
            <w:bottom w:val="none" w:sz="0" w:space="0" w:color="auto"/>
            <w:right w:val="none" w:sz="0" w:space="0" w:color="auto"/>
          </w:divBdr>
        </w:div>
        <w:div w:id="647708845">
          <w:marLeft w:val="480"/>
          <w:marRight w:val="0"/>
          <w:marTop w:val="0"/>
          <w:marBottom w:val="0"/>
          <w:divBdr>
            <w:top w:val="none" w:sz="0" w:space="0" w:color="auto"/>
            <w:left w:val="none" w:sz="0" w:space="0" w:color="auto"/>
            <w:bottom w:val="none" w:sz="0" w:space="0" w:color="auto"/>
            <w:right w:val="none" w:sz="0" w:space="0" w:color="auto"/>
          </w:divBdr>
        </w:div>
        <w:div w:id="1771122002">
          <w:marLeft w:val="480"/>
          <w:marRight w:val="0"/>
          <w:marTop w:val="0"/>
          <w:marBottom w:val="0"/>
          <w:divBdr>
            <w:top w:val="none" w:sz="0" w:space="0" w:color="auto"/>
            <w:left w:val="none" w:sz="0" w:space="0" w:color="auto"/>
            <w:bottom w:val="none" w:sz="0" w:space="0" w:color="auto"/>
            <w:right w:val="none" w:sz="0" w:space="0" w:color="auto"/>
          </w:divBdr>
        </w:div>
        <w:div w:id="1813518124">
          <w:marLeft w:val="480"/>
          <w:marRight w:val="0"/>
          <w:marTop w:val="0"/>
          <w:marBottom w:val="0"/>
          <w:divBdr>
            <w:top w:val="none" w:sz="0" w:space="0" w:color="auto"/>
            <w:left w:val="none" w:sz="0" w:space="0" w:color="auto"/>
            <w:bottom w:val="none" w:sz="0" w:space="0" w:color="auto"/>
            <w:right w:val="none" w:sz="0" w:space="0" w:color="auto"/>
          </w:divBdr>
        </w:div>
        <w:div w:id="723525868">
          <w:marLeft w:val="480"/>
          <w:marRight w:val="0"/>
          <w:marTop w:val="0"/>
          <w:marBottom w:val="0"/>
          <w:divBdr>
            <w:top w:val="none" w:sz="0" w:space="0" w:color="auto"/>
            <w:left w:val="none" w:sz="0" w:space="0" w:color="auto"/>
            <w:bottom w:val="none" w:sz="0" w:space="0" w:color="auto"/>
            <w:right w:val="none" w:sz="0" w:space="0" w:color="auto"/>
          </w:divBdr>
        </w:div>
        <w:div w:id="996298056">
          <w:marLeft w:val="480"/>
          <w:marRight w:val="0"/>
          <w:marTop w:val="0"/>
          <w:marBottom w:val="0"/>
          <w:divBdr>
            <w:top w:val="none" w:sz="0" w:space="0" w:color="auto"/>
            <w:left w:val="none" w:sz="0" w:space="0" w:color="auto"/>
            <w:bottom w:val="none" w:sz="0" w:space="0" w:color="auto"/>
            <w:right w:val="none" w:sz="0" w:space="0" w:color="auto"/>
          </w:divBdr>
        </w:div>
        <w:div w:id="763382886">
          <w:marLeft w:val="480"/>
          <w:marRight w:val="0"/>
          <w:marTop w:val="0"/>
          <w:marBottom w:val="0"/>
          <w:divBdr>
            <w:top w:val="none" w:sz="0" w:space="0" w:color="auto"/>
            <w:left w:val="none" w:sz="0" w:space="0" w:color="auto"/>
            <w:bottom w:val="none" w:sz="0" w:space="0" w:color="auto"/>
            <w:right w:val="none" w:sz="0" w:space="0" w:color="auto"/>
          </w:divBdr>
        </w:div>
        <w:div w:id="721634934">
          <w:marLeft w:val="480"/>
          <w:marRight w:val="0"/>
          <w:marTop w:val="0"/>
          <w:marBottom w:val="0"/>
          <w:divBdr>
            <w:top w:val="none" w:sz="0" w:space="0" w:color="auto"/>
            <w:left w:val="none" w:sz="0" w:space="0" w:color="auto"/>
            <w:bottom w:val="none" w:sz="0" w:space="0" w:color="auto"/>
            <w:right w:val="none" w:sz="0" w:space="0" w:color="auto"/>
          </w:divBdr>
        </w:div>
        <w:div w:id="1084885030">
          <w:marLeft w:val="480"/>
          <w:marRight w:val="0"/>
          <w:marTop w:val="0"/>
          <w:marBottom w:val="0"/>
          <w:divBdr>
            <w:top w:val="none" w:sz="0" w:space="0" w:color="auto"/>
            <w:left w:val="none" w:sz="0" w:space="0" w:color="auto"/>
            <w:bottom w:val="none" w:sz="0" w:space="0" w:color="auto"/>
            <w:right w:val="none" w:sz="0" w:space="0" w:color="auto"/>
          </w:divBdr>
        </w:div>
        <w:div w:id="586351416">
          <w:marLeft w:val="480"/>
          <w:marRight w:val="0"/>
          <w:marTop w:val="0"/>
          <w:marBottom w:val="0"/>
          <w:divBdr>
            <w:top w:val="none" w:sz="0" w:space="0" w:color="auto"/>
            <w:left w:val="none" w:sz="0" w:space="0" w:color="auto"/>
            <w:bottom w:val="none" w:sz="0" w:space="0" w:color="auto"/>
            <w:right w:val="none" w:sz="0" w:space="0" w:color="auto"/>
          </w:divBdr>
        </w:div>
        <w:div w:id="1024552557">
          <w:marLeft w:val="480"/>
          <w:marRight w:val="0"/>
          <w:marTop w:val="0"/>
          <w:marBottom w:val="0"/>
          <w:divBdr>
            <w:top w:val="none" w:sz="0" w:space="0" w:color="auto"/>
            <w:left w:val="none" w:sz="0" w:space="0" w:color="auto"/>
            <w:bottom w:val="none" w:sz="0" w:space="0" w:color="auto"/>
            <w:right w:val="none" w:sz="0" w:space="0" w:color="auto"/>
          </w:divBdr>
        </w:div>
        <w:div w:id="664239919">
          <w:marLeft w:val="480"/>
          <w:marRight w:val="0"/>
          <w:marTop w:val="0"/>
          <w:marBottom w:val="0"/>
          <w:divBdr>
            <w:top w:val="none" w:sz="0" w:space="0" w:color="auto"/>
            <w:left w:val="none" w:sz="0" w:space="0" w:color="auto"/>
            <w:bottom w:val="none" w:sz="0" w:space="0" w:color="auto"/>
            <w:right w:val="none" w:sz="0" w:space="0" w:color="auto"/>
          </w:divBdr>
        </w:div>
        <w:div w:id="1454128811">
          <w:marLeft w:val="480"/>
          <w:marRight w:val="0"/>
          <w:marTop w:val="0"/>
          <w:marBottom w:val="0"/>
          <w:divBdr>
            <w:top w:val="none" w:sz="0" w:space="0" w:color="auto"/>
            <w:left w:val="none" w:sz="0" w:space="0" w:color="auto"/>
            <w:bottom w:val="none" w:sz="0" w:space="0" w:color="auto"/>
            <w:right w:val="none" w:sz="0" w:space="0" w:color="auto"/>
          </w:divBdr>
        </w:div>
        <w:div w:id="1021978317">
          <w:marLeft w:val="480"/>
          <w:marRight w:val="0"/>
          <w:marTop w:val="0"/>
          <w:marBottom w:val="0"/>
          <w:divBdr>
            <w:top w:val="none" w:sz="0" w:space="0" w:color="auto"/>
            <w:left w:val="none" w:sz="0" w:space="0" w:color="auto"/>
            <w:bottom w:val="none" w:sz="0" w:space="0" w:color="auto"/>
            <w:right w:val="none" w:sz="0" w:space="0" w:color="auto"/>
          </w:divBdr>
        </w:div>
        <w:div w:id="1374110133">
          <w:marLeft w:val="480"/>
          <w:marRight w:val="0"/>
          <w:marTop w:val="0"/>
          <w:marBottom w:val="0"/>
          <w:divBdr>
            <w:top w:val="none" w:sz="0" w:space="0" w:color="auto"/>
            <w:left w:val="none" w:sz="0" w:space="0" w:color="auto"/>
            <w:bottom w:val="none" w:sz="0" w:space="0" w:color="auto"/>
            <w:right w:val="none" w:sz="0" w:space="0" w:color="auto"/>
          </w:divBdr>
        </w:div>
        <w:div w:id="1316489023">
          <w:marLeft w:val="480"/>
          <w:marRight w:val="0"/>
          <w:marTop w:val="0"/>
          <w:marBottom w:val="0"/>
          <w:divBdr>
            <w:top w:val="none" w:sz="0" w:space="0" w:color="auto"/>
            <w:left w:val="none" w:sz="0" w:space="0" w:color="auto"/>
            <w:bottom w:val="none" w:sz="0" w:space="0" w:color="auto"/>
            <w:right w:val="none" w:sz="0" w:space="0" w:color="auto"/>
          </w:divBdr>
        </w:div>
        <w:div w:id="1222596072">
          <w:marLeft w:val="480"/>
          <w:marRight w:val="0"/>
          <w:marTop w:val="0"/>
          <w:marBottom w:val="0"/>
          <w:divBdr>
            <w:top w:val="none" w:sz="0" w:space="0" w:color="auto"/>
            <w:left w:val="none" w:sz="0" w:space="0" w:color="auto"/>
            <w:bottom w:val="none" w:sz="0" w:space="0" w:color="auto"/>
            <w:right w:val="none" w:sz="0" w:space="0" w:color="auto"/>
          </w:divBdr>
        </w:div>
        <w:div w:id="735517783">
          <w:marLeft w:val="480"/>
          <w:marRight w:val="0"/>
          <w:marTop w:val="0"/>
          <w:marBottom w:val="0"/>
          <w:divBdr>
            <w:top w:val="none" w:sz="0" w:space="0" w:color="auto"/>
            <w:left w:val="none" w:sz="0" w:space="0" w:color="auto"/>
            <w:bottom w:val="none" w:sz="0" w:space="0" w:color="auto"/>
            <w:right w:val="none" w:sz="0" w:space="0" w:color="auto"/>
          </w:divBdr>
        </w:div>
        <w:div w:id="1891113187">
          <w:marLeft w:val="480"/>
          <w:marRight w:val="0"/>
          <w:marTop w:val="0"/>
          <w:marBottom w:val="0"/>
          <w:divBdr>
            <w:top w:val="none" w:sz="0" w:space="0" w:color="auto"/>
            <w:left w:val="none" w:sz="0" w:space="0" w:color="auto"/>
            <w:bottom w:val="none" w:sz="0" w:space="0" w:color="auto"/>
            <w:right w:val="none" w:sz="0" w:space="0" w:color="auto"/>
          </w:divBdr>
        </w:div>
        <w:div w:id="1296717228">
          <w:marLeft w:val="480"/>
          <w:marRight w:val="0"/>
          <w:marTop w:val="0"/>
          <w:marBottom w:val="0"/>
          <w:divBdr>
            <w:top w:val="none" w:sz="0" w:space="0" w:color="auto"/>
            <w:left w:val="none" w:sz="0" w:space="0" w:color="auto"/>
            <w:bottom w:val="none" w:sz="0" w:space="0" w:color="auto"/>
            <w:right w:val="none" w:sz="0" w:space="0" w:color="auto"/>
          </w:divBdr>
        </w:div>
        <w:div w:id="1838839636">
          <w:marLeft w:val="480"/>
          <w:marRight w:val="0"/>
          <w:marTop w:val="0"/>
          <w:marBottom w:val="0"/>
          <w:divBdr>
            <w:top w:val="none" w:sz="0" w:space="0" w:color="auto"/>
            <w:left w:val="none" w:sz="0" w:space="0" w:color="auto"/>
            <w:bottom w:val="none" w:sz="0" w:space="0" w:color="auto"/>
            <w:right w:val="none" w:sz="0" w:space="0" w:color="auto"/>
          </w:divBdr>
        </w:div>
        <w:div w:id="1324436280">
          <w:marLeft w:val="480"/>
          <w:marRight w:val="0"/>
          <w:marTop w:val="0"/>
          <w:marBottom w:val="0"/>
          <w:divBdr>
            <w:top w:val="none" w:sz="0" w:space="0" w:color="auto"/>
            <w:left w:val="none" w:sz="0" w:space="0" w:color="auto"/>
            <w:bottom w:val="none" w:sz="0" w:space="0" w:color="auto"/>
            <w:right w:val="none" w:sz="0" w:space="0" w:color="auto"/>
          </w:divBdr>
        </w:div>
        <w:div w:id="791559124">
          <w:marLeft w:val="480"/>
          <w:marRight w:val="0"/>
          <w:marTop w:val="0"/>
          <w:marBottom w:val="0"/>
          <w:divBdr>
            <w:top w:val="none" w:sz="0" w:space="0" w:color="auto"/>
            <w:left w:val="none" w:sz="0" w:space="0" w:color="auto"/>
            <w:bottom w:val="none" w:sz="0" w:space="0" w:color="auto"/>
            <w:right w:val="none" w:sz="0" w:space="0" w:color="auto"/>
          </w:divBdr>
        </w:div>
        <w:div w:id="1157038441">
          <w:marLeft w:val="480"/>
          <w:marRight w:val="0"/>
          <w:marTop w:val="0"/>
          <w:marBottom w:val="0"/>
          <w:divBdr>
            <w:top w:val="none" w:sz="0" w:space="0" w:color="auto"/>
            <w:left w:val="none" w:sz="0" w:space="0" w:color="auto"/>
            <w:bottom w:val="none" w:sz="0" w:space="0" w:color="auto"/>
            <w:right w:val="none" w:sz="0" w:space="0" w:color="auto"/>
          </w:divBdr>
        </w:div>
        <w:div w:id="1200896858">
          <w:marLeft w:val="480"/>
          <w:marRight w:val="0"/>
          <w:marTop w:val="0"/>
          <w:marBottom w:val="0"/>
          <w:divBdr>
            <w:top w:val="none" w:sz="0" w:space="0" w:color="auto"/>
            <w:left w:val="none" w:sz="0" w:space="0" w:color="auto"/>
            <w:bottom w:val="none" w:sz="0" w:space="0" w:color="auto"/>
            <w:right w:val="none" w:sz="0" w:space="0" w:color="auto"/>
          </w:divBdr>
        </w:div>
        <w:div w:id="829906844">
          <w:marLeft w:val="480"/>
          <w:marRight w:val="0"/>
          <w:marTop w:val="0"/>
          <w:marBottom w:val="0"/>
          <w:divBdr>
            <w:top w:val="none" w:sz="0" w:space="0" w:color="auto"/>
            <w:left w:val="none" w:sz="0" w:space="0" w:color="auto"/>
            <w:bottom w:val="none" w:sz="0" w:space="0" w:color="auto"/>
            <w:right w:val="none" w:sz="0" w:space="0" w:color="auto"/>
          </w:divBdr>
        </w:div>
        <w:div w:id="729620492">
          <w:marLeft w:val="480"/>
          <w:marRight w:val="0"/>
          <w:marTop w:val="0"/>
          <w:marBottom w:val="0"/>
          <w:divBdr>
            <w:top w:val="none" w:sz="0" w:space="0" w:color="auto"/>
            <w:left w:val="none" w:sz="0" w:space="0" w:color="auto"/>
            <w:bottom w:val="none" w:sz="0" w:space="0" w:color="auto"/>
            <w:right w:val="none" w:sz="0" w:space="0" w:color="auto"/>
          </w:divBdr>
        </w:div>
        <w:div w:id="132256834">
          <w:marLeft w:val="480"/>
          <w:marRight w:val="0"/>
          <w:marTop w:val="0"/>
          <w:marBottom w:val="0"/>
          <w:divBdr>
            <w:top w:val="none" w:sz="0" w:space="0" w:color="auto"/>
            <w:left w:val="none" w:sz="0" w:space="0" w:color="auto"/>
            <w:bottom w:val="none" w:sz="0" w:space="0" w:color="auto"/>
            <w:right w:val="none" w:sz="0" w:space="0" w:color="auto"/>
          </w:divBdr>
        </w:div>
        <w:div w:id="600723699">
          <w:marLeft w:val="480"/>
          <w:marRight w:val="0"/>
          <w:marTop w:val="0"/>
          <w:marBottom w:val="0"/>
          <w:divBdr>
            <w:top w:val="none" w:sz="0" w:space="0" w:color="auto"/>
            <w:left w:val="none" w:sz="0" w:space="0" w:color="auto"/>
            <w:bottom w:val="none" w:sz="0" w:space="0" w:color="auto"/>
            <w:right w:val="none" w:sz="0" w:space="0" w:color="auto"/>
          </w:divBdr>
        </w:div>
        <w:div w:id="141048013">
          <w:marLeft w:val="480"/>
          <w:marRight w:val="0"/>
          <w:marTop w:val="0"/>
          <w:marBottom w:val="0"/>
          <w:divBdr>
            <w:top w:val="none" w:sz="0" w:space="0" w:color="auto"/>
            <w:left w:val="none" w:sz="0" w:space="0" w:color="auto"/>
            <w:bottom w:val="none" w:sz="0" w:space="0" w:color="auto"/>
            <w:right w:val="none" w:sz="0" w:space="0" w:color="auto"/>
          </w:divBdr>
        </w:div>
        <w:div w:id="113139586">
          <w:marLeft w:val="480"/>
          <w:marRight w:val="0"/>
          <w:marTop w:val="0"/>
          <w:marBottom w:val="0"/>
          <w:divBdr>
            <w:top w:val="none" w:sz="0" w:space="0" w:color="auto"/>
            <w:left w:val="none" w:sz="0" w:space="0" w:color="auto"/>
            <w:bottom w:val="none" w:sz="0" w:space="0" w:color="auto"/>
            <w:right w:val="none" w:sz="0" w:space="0" w:color="auto"/>
          </w:divBdr>
        </w:div>
        <w:div w:id="2009477616">
          <w:marLeft w:val="480"/>
          <w:marRight w:val="0"/>
          <w:marTop w:val="0"/>
          <w:marBottom w:val="0"/>
          <w:divBdr>
            <w:top w:val="none" w:sz="0" w:space="0" w:color="auto"/>
            <w:left w:val="none" w:sz="0" w:space="0" w:color="auto"/>
            <w:bottom w:val="none" w:sz="0" w:space="0" w:color="auto"/>
            <w:right w:val="none" w:sz="0" w:space="0" w:color="auto"/>
          </w:divBdr>
        </w:div>
        <w:div w:id="445005101">
          <w:marLeft w:val="480"/>
          <w:marRight w:val="0"/>
          <w:marTop w:val="0"/>
          <w:marBottom w:val="0"/>
          <w:divBdr>
            <w:top w:val="none" w:sz="0" w:space="0" w:color="auto"/>
            <w:left w:val="none" w:sz="0" w:space="0" w:color="auto"/>
            <w:bottom w:val="none" w:sz="0" w:space="0" w:color="auto"/>
            <w:right w:val="none" w:sz="0" w:space="0" w:color="auto"/>
          </w:divBdr>
        </w:div>
        <w:div w:id="286279565">
          <w:marLeft w:val="480"/>
          <w:marRight w:val="0"/>
          <w:marTop w:val="0"/>
          <w:marBottom w:val="0"/>
          <w:divBdr>
            <w:top w:val="none" w:sz="0" w:space="0" w:color="auto"/>
            <w:left w:val="none" w:sz="0" w:space="0" w:color="auto"/>
            <w:bottom w:val="none" w:sz="0" w:space="0" w:color="auto"/>
            <w:right w:val="none" w:sz="0" w:space="0" w:color="auto"/>
          </w:divBdr>
        </w:div>
        <w:div w:id="2096971920">
          <w:marLeft w:val="480"/>
          <w:marRight w:val="0"/>
          <w:marTop w:val="0"/>
          <w:marBottom w:val="0"/>
          <w:divBdr>
            <w:top w:val="none" w:sz="0" w:space="0" w:color="auto"/>
            <w:left w:val="none" w:sz="0" w:space="0" w:color="auto"/>
            <w:bottom w:val="none" w:sz="0" w:space="0" w:color="auto"/>
            <w:right w:val="none" w:sz="0" w:space="0" w:color="auto"/>
          </w:divBdr>
        </w:div>
        <w:div w:id="276066126">
          <w:marLeft w:val="480"/>
          <w:marRight w:val="0"/>
          <w:marTop w:val="0"/>
          <w:marBottom w:val="0"/>
          <w:divBdr>
            <w:top w:val="none" w:sz="0" w:space="0" w:color="auto"/>
            <w:left w:val="none" w:sz="0" w:space="0" w:color="auto"/>
            <w:bottom w:val="none" w:sz="0" w:space="0" w:color="auto"/>
            <w:right w:val="none" w:sz="0" w:space="0" w:color="auto"/>
          </w:divBdr>
        </w:div>
        <w:div w:id="777338817">
          <w:marLeft w:val="480"/>
          <w:marRight w:val="0"/>
          <w:marTop w:val="0"/>
          <w:marBottom w:val="0"/>
          <w:divBdr>
            <w:top w:val="none" w:sz="0" w:space="0" w:color="auto"/>
            <w:left w:val="none" w:sz="0" w:space="0" w:color="auto"/>
            <w:bottom w:val="none" w:sz="0" w:space="0" w:color="auto"/>
            <w:right w:val="none" w:sz="0" w:space="0" w:color="auto"/>
          </w:divBdr>
        </w:div>
        <w:div w:id="1003780981">
          <w:marLeft w:val="480"/>
          <w:marRight w:val="0"/>
          <w:marTop w:val="0"/>
          <w:marBottom w:val="0"/>
          <w:divBdr>
            <w:top w:val="none" w:sz="0" w:space="0" w:color="auto"/>
            <w:left w:val="none" w:sz="0" w:space="0" w:color="auto"/>
            <w:bottom w:val="none" w:sz="0" w:space="0" w:color="auto"/>
            <w:right w:val="none" w:sz="0" w:space="0" w:color="auto"/>
          </w:divBdr>
        </w:div>
        <w:div w:id="1088499568">
          <w:marLeft w:val="480"/>
          <w:marRight w:val="0"/>
          <w:marTop w:val="0"/>
          <w:marBottom w:val="0"/>
          <w:divBdr>
            <w:top w:val="none" w:sz="0" w:space="0" w:color="auto"/>
            <w:left w:val="none" w:sz="0" w:space="0" w:color="auto"/>
            <w:bottom w:val="none" w:sz="0" w:space="0" w:color="auto"/>
            <w:right w:val="none" w:sz="0" w:space="0" w:color="auto"/>
          </w:divBdr>
        </w:div>
        <w:div w:id="1133137727">
          <w:marLeft w:val="480"/>
          <w:marRight w:val="0"/>
          <w:marTop w:val="0"/>
          <w:marBottom w:val="0"/>
          <w:divBdr>
            <w:top w:val="none" w:sz="0" w:space="0" w:color="auto"/>
            <w:left w:val="none" w:sz="0" w:space="0" w:color="auto"/>
            <w:bottom w:val="none" w:sz="0" w:space="0" w:color="auto"/>
            <w:right w:val="none" w:sz="0" w:space="0" w:color="auto"/>
          </w:divBdr>
        </w:div>
        <w:div w:id="1508442730">
          <w:marLeft w:val="480"/>
          <w:marRight w:val="0"/>
          <w:marTop w:val="0"/>
          <w:marBottom w:val="0"/>
          <w:divBdr>
            <w:top w:val="none" w:sz="0" w:space="0" w:color="auto"/>
            <w:left w:val="none" w:sz="0" w:space="0" w:color="auto"/>
            <w:bottom w:val="none" w:sz="0" w:space="0" w:color="auto"/>
            <w:right w:val="none" w:sz="0" w:space="0" w:color="auto"/>
          </w:divBdr>
        </w:div>
        <w:div w:id="1942492090">
          <w:marLeft w:val="480"/>
          <w:marRight w:val="0"/>
          <w:marTop w:val="0"/>
          <w:marBottom w:val="0"/>
          <w:divBdr>
            <w:top w:val="none" w:sz="0" w:space="0" w:color="auto"/>
            <w:left w:val="none" w:sz="0" w:space="0" w:color="auto"/>
            <w:bottom w:val="none" w:sz="0" w:space="0" w:color="auto"/>
            <w:right w:val="none" w:sz="0" w:space="0" w:color="auto"/>
          </w:divBdr>
        </w:div>
        <w:div w:id="886333672">
          <w:marLeft w:val="480"/>
          <w:marRight w:val="0"/>
          <w:marTop w:val="0"/>
          <w:marBottom w:val="0"/>
          <w:divBdr>
            <w:top w:val="none" w:sz="0" w:space="0" w:color="auto"/>
            <w:left w:val="none" w:sz="0" w:space="0" w:color="auto"/>
            <w:bottom w:val="none" w:sz="0" w:space="0" w:color="auto"/>
            <w:right w:val="none" w:sz="0" w:space="0" w:color="auto"/>
          </w:divBdr>
        </w:div>
        <w:div w:id="461850464">
          <w:marLeft w:val="480"/>
          <w:marRight w:val="0"/>
          <w:marTop w:val="0"/>
          <w:marBottom w:val="0"/>
          <w:divBdr>
            <w:top w:val="none" w:sz="0" w:space="0" w:color="auto"/>
            <w:left w:val="none" w:sz="0" w:space="0" w:color="auto"/>
            <w:bottom w:val="none" w:sz="0" w:space="0" w:color="auto"/>
            <w:right w:val="none" w:sz="0" w:space="0" w:color="auto"/>
          </w:divBdr>
        </w:div>
        <w:div w:id="1105689924">
          <w:marLeft w:val="480"/>
          <w:marRight w:val="0"/>
          <w:marTop w:val="0"/>
          <w:marBottom w:val="0"/>
          <w:divBdr>
            <w:top w:val="none" w:sz="0" w:space="0" w:color="auto"/>
            <w:left w:val="none" w:sz="0" w:space="0" w:color="auto"/>
            <w:bottom w:val="none" w:sz="0" w:space="0" w:color="auto"/>
            <w:right w:val="none" w:sz="0" w:space="0" w:color="auto"/>
          </w:divBdr>
        </w:div>
        <w:div w:id="589504891">
          <w:marLeft w:val="480"/>
          <w:marRight w:val="0"/>
          <w:marTop w:val="0"/>
          <w:marBottom w:val="0"/>
          <w:divBdr>
            <w:top w:val="none" w:sz="0" w:space="0" w:color="auto"/>
            <w:left w:val="none" w:sz="0" w:space="0" w:color="auto"/>
            <w:bottom w:val="none" w:sz="0" w:space="0" w:color="auto"/>
            <w:right w:val="none" w:sz="0" w:space="0" w:color="auto"/>
          </w:divBdr>
        </w:div>
        <w:div w:id="500433223">
          <w:marLeft w:val="480"/>
          <w:marRight w:val="0"/>
          <w:marTop w:val="0"/>
          <w:marBottom w:val="0"/>
          <w:divBdr>
            <w:top w:val="none" w:sz="0" w:space="0" w:color="auto"/>
            <w:left w:val="none" w:sz="0" w:space="0" w:color="auto"/>
            <w:bottom w:val="none" w:sz="0" w:space="0" w:color="auto"/>
            <w:right w:val="none" w:sz="0" w:space="0" w:color="auto"/>
          </w:divBdr>
        </w:div>
        <w:div w:id="2032602770">
          <w:marLeft w:val="480"/>
          <w:marRight w:val="0"/>
          <w:marTop w:val="0"/>
          <w:marBottom w:val="0"/>
          <w:divBdr>
            <w:top w:val="none" w:sz="0" w:space="0" w:color="auto"/>
            <w:left w:val="none" w:sz="0" w:space="0" w:color="auto"/>
            <w:bottom w:val="none" w:sz="0" w:space="0" w:color="auto"/>
            <w:right w:val="none" w:sz="0" w:space="0" w:color="auto"/>
          </w:divBdr>
        </w:div>
        <w:div w:id="1393695240">
          <w:marLeft w:val="480"/>
          <w:marRight w:val="0"/>
          <w:marTop w:val="0"/>
          <w:marBottom w:val="0"/>
          <w:divBdr>
            <w:top w:val="none" w:sz="0" w:space="0" w:color="auto"/>
            <w:left w:val="none" w:sz="0" w:space="0" w:color="auto"/>
            <w:bottom w:val="none" w:sz="0" w:space="0" w:color="auto"/>
            <w:right w:val="none" w:sz="0" w:space="0" w:color="auto"/>
          </w:divBdr>
        </w:div>
        <w:div w:id="264919772">
          <w:marLeft w:val="480"/>
          <w:marRight w:val="0"/>
          <w:marTop w:val="0"/>
          <w:marBottom w:val="0"/>
          <w:divBdr>
            <w:top w:val="none" w:sz="0" w:space="0" w:color="auto"/>
            <w:left w:val="none" w:sz="0" w:space="0" w:color="auto"/>
            <w:bottom w:val="none" w:sz="0" w:space="0" w:color="auto"/>
            <w:right w:val="none" w:sz="0" w:space="0" w:color="auto"/>
          </w:divBdr>
        </w:div>
        <w:div w:id="1456367333">
          <w:marLeft w:val="480"/>
          <w:marRight w:val="0"/>
          <w:marTop w:val="0"/>
          <w:marBottom w:val="0"/>
          <w:divBdr>
            <w:top w:val="none" w:sz="0" w:space="0" w:color="auto"/>
            <w:left w:val="none" w:sz="0" w:space="0" w:color="auto"/>
            <w:bottom w:val="none" w:sz="0" w:space="0" w:color="auto"/>
            <w:right w:val="none" w:sz="0" w:space="0" w:color="auto"/>
          </w:divBdr>
        </w:div>
        <w:div w:id="437914346">
          <w:marLeft w:val="480"/>
          <w:marRight w:val="0"/>
          <w:marTop w:val="0"/>
          <w:marBottom w:val="0"/>
          <w:divBdr>
            <w:top w:val="none" w:sz="0" w:space="0" w:color="auto"/>
            <w:left w:val="none" w:sz="0" w:space="0" w:color="auto"/>
            <w:bottom w:val="none" w:sz="0" w:space="0" w:color="auto"/>
            <w:right w:val="none" w:sz="0" w:space="0" w:color="auto"/>
          </w:divBdr>
        </w:div>
        <w:div w:id="1406533712">
          <w:marLeft w:val="480"/>
          <w:marRight w:val="0"/>
          <w:marTop w:val="0"/>
          <w:marBottom w:val="0"/>
          <w:divBdr>
            <w:top w:val="none" w:sz="0" w:space="0" w:color="auto"/>
            <w:left w:val="none" w:sz="0" w:space="0" w:color="auto"/>
            <w:bottom w:val="none" w:sz="0" w:space="0" w:color="auto"/>
            <w:right w:val="none" w:sz="0" w:space="0" w:color="auto"/>
          </w:divBdr>
        </w:div>
        <w:div w:id="1141459179">
          <w:marLeft w:val="480"/>
          <w:marRight w:val="0"/>
          <w:marTop w:val="0"/>
          <w:marBottom w:val="0"/>
          <w:divBdr>
            <w:top w:val="none" w:sz="0" w:space="0" w:color="auto"/>
            <w:left w:val="none" w:sz="0" w:space="0" w:color="auto"/>
            <w:bottom w:val="none" w:sz="0" w:space="0" w:color="auto"/>
            <w:right w:val="none" w:sz="0" w:space="0" w:color="auto"/>
          </w:divBdr>
        </w:div>
        <w:div w:id="1640501431">
          <w:marLeft w:val="480"/>
          <w:marRight w:val="0"/>
          <w:marTop w:val="0"/>
          <w:marBottom w:val="0"/>
          <w:divBdr>
            <w:top w:val="none" w:sz="0" w:space="0" w:color="auto"/>
            <w:left w:val="none" w:sz="0" w:space="0" w:color="auto"/>
            <w:bottom w:val="none" w:sz="0" w:space="0" w:color="auto"/>
            <w:right w:val="none" w:sz="0" w:space="0" w:color="auto"/>
          </w:divBdr>
        </w:div>
        <w:div w:id="1049262871">
          <w:marLeft w:val="480"/>
          <w:marRight w:val="0"/>
          <w:marTop w:val="0"/>
          <w:marBottom w:val="0"/>
          <w:divBdr>
            <w:top w:val="none" w:sz="0" w:space="0" w:color="auto"/>
            <w:left w:val="none" w:sz="0" w:space="0" w:color="auto"/>
            <w:bottom w:val="none" w:sz="0" w:space="0" w:color="auto"/>
            <w:right w:val="none" w:sz="0" w:space="0" w:color="auto"/>
          </w:divBdr>
        </w:div>
        <w:div w:id="173421629">
          <w:marLeft w:val="480"/>
          <w:marRight w:val="0"/>
          <w:marTop w:val="0"/>
          <w:marBottom w:val="0"/>
          <w:divBdr>
            <w:top w:val="none" w:sz="0" w:space="0" w:color="auto"/>
            <w:left w:val="none" w:sz="0" w:space="0" w:color="auto"/>
            <w:bottom w:val="none" w:sz="0" w:space="0" w:color="auto"/>
            <w:right w:val="none" w:sz="0" w:space="0" w:color="auto"/>
          </w:divBdr>
        </w:div>
        <w:div w:id="650135357">
          <w:marLeft w:val="480"/>
          <w:marRight w:val="0"/>
          <w:marTop w:val="0"/>
          <w:marBottom w:val="0"/>
          <w:divBdr>
            <w:top w:val="none" w:sz="0" w:space="0" w:color="auto"/>
            <w:left w:val="none" w:sz="0" w:space="0" w:color="auto"/>
            <w:bottom w:val="none" w:sz="0" w:space="0" w:color="auto"/>
            <w:right w:val="none" w:sz="0" w:space="0" w:color="auto"/>
          </w:divBdr>
        </w:div>
        <w:div w:id="1778018401">
          <w:marLeft w:val="480"/>
          <w:marRight w:val="0"/>
          <w:marTop w:val="0"/>
          <w:marBottom w:val="0"/>
          <w:divBdr>
            <w:top w:val="none" w:sz="0" w:space="0" w:color="auto"/>
            <w:left w:val="none" w:sz="0" w:space="0" w:color="auto"/>
            <w:bottom w:val="none" w:sz="0" w:space="0" w:color="auto"/>
            <w:right w:val="none" w:sz="0" w:space="0" w:color="auto"/>
          </w:divBdr>
        </w:div>
        <w:div w:id="386683309">
          <w:marLeft w:val="480"/>
          <w:marRight w:val="0"/>
          <w:marTop w:val="0"/>
          <w:marBottom w:val="0"/>
          <w:divBdr>
            <w:top w:val="none" w:sz="0" w:space="0" w:color="auto"/>
            <w:left w:val="none" w:sz="0" w:space="0" w:color="auto"/>
            <w:bottom w:val="none" w:sz="0" w:space="0" w:color="auto"/>
            <w:right w:val="none" w:sz="0" w:space="0" w:color="auto"/>
          </w:divBdr>
        </w:div>
        <w:div w:id="536815520">
          <w:marLeft w:val="480"/>
          <w:marRight w:val="0"/>
          <w:marTop w:val="0"/>
          <w:marBottom w:val="0"/>
          <w:divBdr>
            <w:top w:val="none" w:sz="0" w:space="0" w:color="auto"/>
            <w:left w:val="none" w:sz="0" w:space="0" w:color="auto"/>
            <w:bottom w:val="none" w:sz="0" w:space="0" w:color="auto"/>
            <w:right w:val="none" w:sz="0" w:space="0" w:color="auto"/>
          </w:divBdr>
        </w:div>
        <w:div w:id="1615672006">
          <w:marLeft w:val="480"/>
          <w:marRight w:val="0"/>
          <w:marTop w:val="0"/>
          <w:marBottom w:val="0"/>
          <w:divBdr>
            <w:top w:val="none" w:sz="0" w:space="0" w:color="auto"/>
            <w:left w:val="none" w:sz="0" w:space="0" w:color="auto"/>
            <w:bottom w:val="none" w:sz="0" w:space="0" w:color="auto"/>
            <w:right w:val="none" w:sz="0" w:space="0" w:color="auto"/>
          </w:divBdr>
        </w:div>
      </w:divsChild>
    </w:div>
    <w:div w:id="1038312925">
      <w:bodyDiv w:val="1"/>
      <w:marLeft w:val="0"/>
      <w:marRight w:val="0"/>
      <w:marTop w:val="0"/>
      <w:marBottom w:val="0"/>
      <w:divBdr>
        <w:top w:val="none" w:sz="0" w:space="0" w:color="auto"/>
        <w:left w:val="none" w:sz="0" w:space="0" w:color="auto"/>
        <w:bottom w:val="none" w:sz="0" w:space="0" w:color="auto"/>
        <w:right w:val="none" w:sz="0" w:space="0" w:color="auto"/>
      </w:divBdr>
    </w:div>
    <w:div w:id="1038319261">
      <w:bodyDiv w:val="1"/>
      <w:marLeft w:val="0"/>
      <w:marRight w:val="0"/>
      <w:marTop w:val="0"/>
      <w:marBottom w:val="0"/>
      <w:divBdr>
        <w:top w:val="none" w:sz="0" w:space="0" w:color="auto"/>
        <w:left w:val="none" w:sz="0" w:space="0" w:color="auto"/>
        <w:bottom w:val="none" w:sz="0" w:space="0" w:color="auto"/>
        <w:right w:val="none" w:sz="0" w:space="0" w:color="auto"/>
      </w:divBdr>
    </w:div>
    <w:div w:id="1038355300">
      <w:bodyDiv w:val="1"/>
      <w:marLeft w:val="0"/>
      <w:marRight w:val="0"/>
      <w:marTop w:val="0"/>
      <w:marBottom w:val="0"/>
      <w:divBdr>
        <w:top w:val="none" w:sz="0" w:space="0" w:color="auto"/>
        <w:left w:val="none" w:sz="0" w:space="0" w:color="auto"/>
        <w:bottom w:val="none" w:sz="0" w:space="0" w:color="auto"/>
        <w:right w:val="none" w:sz="0" w:space="0" w:color="auto"/>
      </w:divBdr>
    </w:div>
    <w:div w:id="1038511598">
      <w:bodyDiv w:val="1"/>
      <w:marLeft w:val="0"/>
      <w:marRight w:val="0"/>
      <w:marTop w:val="0"/>
      <w:marBottom w:val="0"/>
      <w:divBdr>
        <w:top w:val="none" w:sz="0" w:space="0" w:color="auto"/>
        <w:left w:val="none" w:sz="0" w:space="0" w:color="auto"/>
        <w:bottom w:val="none" w:sz="0" w:space="0" w:color="auto"/>
        <w:right w:val="none" w:sz="0" w:space="0" w:color="auto"/>
      </w:divBdr>
    </w:div>
    <w:div w:id="1038698801">
      <w:bodyDiv w:val="1"/>
      <w:marLeft w:val="0"/>
      <w:marRight w:val="0"/>
      <w:marTop w:val="0"/>
      <w:marBottom w:val="0"/>
      <w:divBdr>
        <w:top w:val="none" w:sz="0" w:space="0" w:color="auto"/>
        <w:left w:val="none" w:sz="0" w:space="0" w:color="auto"/>
        <w:bottom w:val="none" w:sz="0" w:space="0" w:color="auto"/>
        <w:right w:val="none" w:sz="0" w:space="0" w:color="auto"/>
      </w:divBdr>
    </w:div>
    <w:div w:id="1038971124">
      <w:bodyDiv w:val="1"/>
      <w:marLeft w:val="0"/>
      <w:marRight w:val="0"/>
      <w:marTop w:val="0"/>
      <w:marBottom w:val="0"/>
      <w:divBdr>
        <w:top w:val="none" w:sz="0" w:space="0" w:color="auto"/>
        <w:left w:val="none" w:sz="0" w:space="0" w:color="auto"/>
        <w:bottom w:val="none" w:sz="0" w:space="0" w:color="auto"/>
        <w:right w:val="none" w:sz="0" w:space="0" w:color="auto"/>
      </w:divBdr>
    </w:div>
    <w:div w:id="1039015615">
      <w:marLeft w:val="480"/>
      <w:marRight w:val="0"/>
      <w:marTop w:val="0"/>
      <w:marBottom w:val="0"/>
      <w:divBdr>
        <w:top w:val="none" w:sz="0" w:space="0" w:color="auto"/>
        <w:left w:val="none" w:sz="0" w:space="0" w:color="auto"/>
        <w:bottom w:val="none" w:sz="0" w:space="0" w:color="auto"/>
        <w:right w:val="none" w:sz="0" w:space="0" w:color="auto"/>
      </w:divBdr>
    </w:div>
    <w:div w:id="1039354120">
      <w:bodyDiv w:val="1"/>
      <w:marLeft w:val="0"/>
      <w:marRight w:val="0"/>
      <w:marTop w:val="0"/>
      <w:marBottom w:val="0"/>
      <w:divBdr>
        <w:top w:val="none" w:sz="0" w:space="0" w:color="auto"/>
        <w:left w:val="none" w:sz="0" w:space="0" w:color="auto"/>
        <w:bottom w:val="none" w:sz="0" w:space="0" w:color="auto"/>
        <w:right w:val="none" w:sz="0" w:space="0" w:color="auto"/>
      </w:divBdr>
    </w:div>
    <w:div w:id="1039433509">
      <w:bodyDiv w:val="1"/>
      <w:marLeft w:val="0"/>
      <w:marRight w:val="0"/>
      <w:marTop w:val="0"/>
      <w:marBottom w:val="0"/>
      <w:divBdr>
        <w:top w:val="none" w:sz="0" w:space="0" w:color="auto"/>
        <w:left w:val="none" w:sz="0" w:space="0" w:color="auto"/>
        <w:bottom w:val="none" w:sz="0" w:space="0" w:color="auto"/>
        <w:right w:val="none" w:sz="0" w:space="0" w:color="auto"/>
      </w:divBdr>
    </w:div>
    <w:div w:id="1039472620">
      <w:bodyDiv w:val="1"/>
      <w:marLeft w:val="0"/>
      <w:marRight w:val="0"/>
      <w:marTop w:val="0"/>
      <w:marBottom w:val="0"/>
      <w:divBdr>
        <w:top w:val="none" w:sz="0" w:space="0" w:color="auto"/>
        <w:left w:val="none" w:sz="0" w:space="0" w:color="auto"/>
        <w:bottom w:val="none" w:sz="0" w:space="0" w:color="auto"/>
        <w:right w:val="none" w:sz="0" w:space="0" w:color="auto"/>
      </w:divBdr>
    </w:div>
    <w:div w:id="1039821701">
      <w:marLeft w:val="480"/>
      <w:marRight w:val="0"/>
      <w:marTop w:val="0"/>
      <w:marBottom w:val="0"/>
      <w:divBdr>
        <w:top w:val="none" w:sz="0" w:space="0" w:color="auto"/>
        <w:left w:val="none" w:sz="0" w:space="0" w:color="auto"/>
        <w:bottom w:val="none" w:sz="0" w:space="0" w:color="auto"/>
        <w:right w:val="none" w:sz="0" w:space="0" w:color="auto"/>
      </w:divBdr>
    </w:div>
    <w:div w:id="1040087173">
      <w:bodyDiv w:val="1"/>
      <w:marLeft w:val="0"/>
      <w:marRight w:val="0"/>
      <w:marTop w:val="0"/>
      <w:marBottom w:val="0"/>
      <w:divBdr>
        <w:top w:val="none" w:sz="0" w:space="0" w:color="auto"/>
        <w:left w:val="none" w:sz="0" w:space="0" w:color="auto"/>
        <w:bottom w:val="none" w:sz="0" w:space="0" w:color="auto"/>
        <w:right w:val="none" w:sz="0" w:space="0" w:color="auto"/>
      </w:divBdr>
    </w:div>
    <w:div w:id="1040207128">
      <w:bodyDiv w:val="1"/>
      <w:marLeft w:val="0"/>
      <w:marRight w:val="0"/>
      <w:marTop w:val="0"/>
      <w:marBottom w:val="0"/>
      <w:divBdr>
        <w:top w:val="none" w:sz="0" w:space="0" w:color="auto"/>
        <w:left w:val="none" w:sz="0" w:space="0" w:color="auto"/>
        <w:bottom w:val="none" w:sz="0" w:space="0" w:color="auto"/>
        <w:right w:val="none" w:sz="0" w:space="0" w:color="auto"/>
      </w:divBdr>
    </w:div>
    <w:div w:id="1040517498">
      <w:bodyDiv w:val="1"/>
      <w:marLeft w:val="0"/>
      <w:marRight w:val="0"/>
      <w:marTop w:val="0"/>
      <w:marBottom w:val="0"/>
      <w:divBdr>
        <w:top w:val="none" w:sz="0" w:space="0" w:color="auto"/>
        <w:left w:val="none" w:sz="0" w:space="0" w:color="auto"/>
        <w:bottom w:val="none" w:sz="0" w:space="0" w:color="auto"/>
        <w:right w:val="none" w:sz="0" w:space="0" w:color="auto"/>
      </w:divBdr>
    </w:div>
    <w:div w:id="1040587404">
      <w:bodyDiv w:val="1"/>
      <w:marLeft w:val="0"/>
      <w:marRight w:val="0"/>
      <w:marTop w:val="0"/>
      <w:marBottom w:val="0"/>
      <w:divBdr>
        <w:top w:val="none" w:sz="0" w:space="0" w:color="auto"/>
        <w:left w:val="none" w:sz="0" w:space="0" w:color="auto"/>
        <w:bottom w:val="none" w:sz="0" w:space="0" w:color="auto"/>
        <w:right w:val="none" w:sz="0" w:space="0" w:color="auto"/>
      </w:divBdr>
    </w:div>
    <w:div w:id="1040588358">
      <w:bodyDiv w:val="1"/>
      <w:marLeft w:val="0"/>
      <w:marRight w:val="0"/>
      <w:marTop w:val="0"/>
      <w:marBottom w:val="0"/>
      <w:divBdr>
        <w:top w:val="none" w:sz="0" w:space="0" w:color="auto"/>
        <w:left w:val="none" w:sz="0" w:space="0" w:color="auto"/>
        <w:bottom w:val="none" w:sz="0" w:space="0" w:color="auto"/>
        <w:right w:val="none" w:sz="0" w:space="0" w:color="auto"/>
      </w:divBdr>
    </w:div>
    <w:div w:id="1040935164">
      <w:bodyDiv w:val="1"/>
      <w:marLeft w:val="0"/>
      <w:marRight w:val="0"/>
      <w:marTop w:val="0"/>
      <w:marBottom w:val="0"/>
      <w:divBdr>
        <w:top w:val="none" w:sz="0" w:space="0" w:color="auto"/>
        <w:left w:val="none" w:sz="0" w:space="0" w:color="auto"/>
        <w:bottom w:val="none" w:sz="0" w:space="0" w:color="auto"/>
        <w:right w:val="none" w:sz="0" w:space="0" w:color="auto"/>
      </w:divBdr>
    </w:div>
    <w:div w:id="1040936510">
      <w:bodyDiv w:val="1"/>
      <w:marLeft w:val="0"/>
      <w:marRight w:val="0"/>
      <w:marTop w:val="0"/>
      <w:marBottom w:val="0"/>
      <w:divBdr>
        <w:top w:val="none" w:sz="0" w:space="0" w:color="auto"/>
        <w:left w:val="none" w:sz="0" w:space="0" w:color="auto"/>
        <w:bottom w:val="none" w:sz="0" w:space="0" w:color="auto"/>
        <w:right w:val="none" w:sz="0" w:space="0" w:color="auto"/>
      </w:divBdr>
    </w:div>
    <w:div w:id="1041057073">
      <w:bodyDiv w:val="1"/>
      <w:marLeft w:val="0"/>
      <w:marRight w:val="0"/>
      <w:marTop w:val="0"/>
      <w:marBottom w:val="0"/>
      <w:divBdr>
        <w:top w:val="none" w:sz="0" w:space="0" w:color="auto"/>
        <w:left w:val="none" w:sz="0" w:space="0" w:color="auto"/>
        <w:bottom w:val="none" w:sz="0" w:space="0" w:color="auto"/>
        <w:right w:val="none" w:sz="0" w:space="0" w:color="auto"/>
      </w:divBdr>
    </w:div>
    <w:div w:id="1041395512">
      <w:bodyDiv w:val="1"/>
      <w:marLeft w:val="0"/>
      <w:marRight w:val="0"/>
      <w:marTop w:val="0"/>
      <w:marBottom w:val="0"/>
      <w:divBdr>
        <w:top w:val="none" w:sz="0" w:space="0" w:color="auto"/>
        <w:left w:val="none" w:sz="0" w:space="0" w:color="auto"/>
        <w:bottom w:val="none" w:sz="0" w:space="0" w:color="auto"/>
        <w:right w:val="none" w:sz="0" w:space="0" w:color="auto"/>
      </w:divBdr>
    </w:div>
    <w:div w:id="1042094250">
      <w:bodyDiv w:val="1"/>
      <w:marLeft w:val="0"/>
      <w:marRight w:val="0"/>
      <w:marTop w:val="0"/>
      <w:marBottom w:val="0"/>
      <w:divBdr>
        <w:top w:val="none" w:sz="0" w:space="0" w:color="auto"/>
        <w:left w:val="none" w:sz="0" w:space="0" w:color="auto"/>
        <w:bottom w:val="none" w:sz="0" w:space="0" w:color="auto"/>
        <w:right w:val="none" w:sz="0" w:space="0" w:color="auto"/>
      </w:divBdr>
    </w:div>
    <w:div w:id="1042368894">
      <w:bodyDiv w:val="1"/>
      <w:marLeft w:val="0"/>
      <w:marRight w:val="0"/>
      <w:marTop w:val="0"/>
      <w:marBottom w:val="0"/>
      <w:divBdr>
        <w:top w:val="none" w:sz="0" w:space="0" w:color="auto"/>
        <w:left w:val="none" w:sz="0" w:space="0" w:color="auto"/>
        <w:bottom w:val="none" w:sz="0" w:space="0" w:color="auto"/>
        <w:right w:val="none" w:sz="0" w:space="0" w:color="auto"/>
      </w:divBdr>
    </w:div>
    <w:div w:id="1042439793">
      <w:bodyDiv w:val="1"/>
      <w:marLeft w:val="0"/>
      <w:marRight w:val="0"/>
      <w:marTop w:val="0"/>
      <w:marBottom w:val="0"/>
      <w:divBdr>
        <w:top w:val="none" w:sz="0" w:space="0" w:color="auto"/>
        <w:left w:val="none" w:sz="0" w:space="0" w:color="auto"/>
        <w:bottom w:val="none" w:sz="0" w:space="0" w:color="auto"/>
        <w:right w:val="none" w:sz="0" w:space="0" w:color="auto"/>
      </w:divBdr>
    </w:div>
    <w:div w:id="1042481239">
      <w:bodyDiv w:val="1"/>
      <w:marLeft w:val="0"/>
      <w:marRight w:val="0"/>
      <w:marTop w:val="0"/>
      <w:marBottom w:val="0"/>
      <w:divBdr>
        <w:top w:val="none" w:sz="0" w:space="0" w:color="auto"/>
        <w:left w:val="none" w:sz="0" w:space="0" w:color="auto"/>
        <w:bottom w:val="none" w:sz="0" w:space="0" w:color="auto"/>
        <w:right w:val="none" w:sz="0" w:space="0" w:color="auto"/>
      </w:divBdr>
    </w:div>
    <w:div w:id="1042634929">
      <w:bodyDiv w:val="1"/>
      <w:marLeft w:val="0"/>
      <w:marRight w:val="0"/>
      <w:marTop w:val="0"/>
      <w:marBottom w:val="0"/>
      <w:divBdr>
        <w:top w:val="none" w:sz="0" w:space="0" w:color="auto"/>
        <w:left w:val="none" w:sz="0" w:space="0" w:color="auto"/>
        <w:bottom w:val="none" w:sz="0" w:space="0" w:color="auto"/>
        <w:right w:val="none" w:sz="0" w:space="0" w:color="auto"/>
      </w:divBdr>
    </w:div>
    <w:div w:id="1042902507">
      <w:bodyDiv w:val="1"/>
      <w:marLeft w:val="0"/>
      <w:marRight w:val="0"/>
      <w:marTop w:val="0"/>
      <w:marBottom w:val="0"/>
      <w:divBdr>
        <w:top w:val="none" w:sz="0" w:space="0" w:color="auto"/>
        <w:left w:val="none" w:sz="0" w:space="0" w:color="auto"/>
        <w:bottom w:val="none" w:sz="0" w:space="0" w:color="auto"/>
        <w:right w:val="none" w:sz="0" w:space="0" w:color="auto"/>
      </w:divBdr>
    </w:div>
    <w:div w:id="1043361019">
      <w:bodyDiv w:val="1"/>
      <w:marLeft w:val="0"/>
      <w:marRight w:val="0"/>
      <w:marTop w:val="0"/>
      <w:marBottom w:val="0"/>
      <w:divBdr>
        <w:top w:val="none" w:sz="0" w:space="0" w:color="auto"/>
        <w:left w:val="none" w:sz="0" w:space="0" w:color="auto"/>
        <w:bottom w:val="none" w:sz="0" w:space="0" w:color="auto"/>
        <w:right w:val="none" w:sz="0" w:space="0" w:color="auto"/>
      </w:divBdr>
    </w:div>
    <w:div w:id="1043602084">
      <w:bodyDiv w:val="1"/>
      <w:marLeft w:val="0"/>
      <w:marRight w:val="0"/>
      <w:marTop w:val="0"/>
      <w:marBottom w:val="0"/>
      <w:divBdr>
        <w:top w:val="none" w:sz="0" w:space="0" w:color="auto"/>
        <w:left w:val="none" w:sz="0" w:space="0" w:color="auto"/>
        <w:bottom w:val="none" w:sz="0" w:space="0" w:color="auto"/>
        <w:right w:val="none" w:sz="0" w:space="0" w:color="auto"/>
      </w:divBdr>
    </w:div>
    <w:div w:id="1043671099">
      <w:bodyDiv w:val="1"/>
      <w:marLeft w:val="0"/>
      <w:marRight w:val="0"/>
      <w:marTop w:val="0"/>
      <w:marBottom w:val="0"/>
      <w:divBdr>
        <w:top w:val="none" w:sz="0" w:space="0" w:color="auto"/>
        <w:left w:val="none" w:sz="0" w:space="0" w:color="auto"/>
        <w:bottom w:val="none" w:sz="0" w:space="0" w:color="auto"/>
        <w:right w:val="none" w:sz="0" w:space="0" w:color="auto"/>
      </w:divBdr>
    </w:div>
    <w:div w:id="1043867231">
      <w:bodyDiv w:val="1"/>
      <w:marLeft w:val="0"/>
      <w:marRight w:val="0"/>
      <w:marTop w:val="0"/>
      <w:marBottom w:val="0"/>
      <w:divBdr>
        <w:top w:val="none" w:sz="0" w:space="0" w:color="auto"/>
        <w:left w:val="none" w:sz="0" w:space="0" w:color="auto"/>
        <w:bottom w:val="none" w:sz="0" w:space="0" w:color="auto"/>
        <w:right w:val="none" w:sz="0" w:space="0" w:color="auto"/>
      </w:divBdr>
    </w:div>
    <w:div w:id="1043948022">
      <w:bodyDiv w:val="1"/>
      <w:marLeft w:val="0"/>
      <w:marRight w:val="0"/>
      <w:marTop w:val="0"/>
      <w:marBottom w:val="0"/>
      <w:divBdr>
        <w:top w:val="none" w:sz="0" w:space="0" w:color="auto"/>
        <w:left w:val="none" w:sz="0" w:space="0" w:color="auto"/>
        <w:bottom w:val="none" w:sz="0" w:space="0" w:color="auto"/>
        <w:right w:val="none" w:sz="0" w:space="0" w:color="auto"/>
      </w:divBdr>
    </w:div>
    <w:div w:id="1044066094">
      <w:bodyDiv w:val="1"/>
      <w:marLeft w:val="0"/>
      <w:marRight w:val="0"/>
      <w:marTop w:val="0"/>
      <w:marBottom w:val="0"/>
      <w:divBdr>
        <w:top w:val="none" w:sz="0" w:space="0" w:color="auto"/>
        <w:left w:val="none" w:sz="0" w:space="0" w:color="auto"/>
        <w:bottom w:val="none" w:sz="0" w:space="0" w:color="auto"/>
        <w:right w:val="none" w:sz="0" w:space="0" w:color="auto"/>
      </w:divBdr>
    </w:div>
    <w:div w:id="1044329406">
      <w:bodyDiv w:val="1"/>
      <w:marLeft w:val="0"/>
      <w:marRight w:val="0"/>
      <w:marTop w:val="0"/>
      <w:marBottom w:val="0"/>
      <w:divBdr>
        <w:top w:val="none" w:sz="0" w:space="0" w:color="auto"/>
        <w:left w:val="none" w:sz="0" w:space="0" w:color="auto"/>
        <w:bottom w:val="none" w:sz="0" w:space="0" w:color="auto"/>
        <w:right w:val="none" w:sz="0" w:space="0" w:color="auto"/>
      </w:divBdr>
    </w:div>
    <w:div w:id="1044406466">
      <w:bodyDiv w:val="1"/>
      <w:marLeft w:val="0"/>
      <w:marRight w:val="0"/>
      <w:marTop w:val="0"/>
      <w:marBottom w:val="0"/>
      <w:divBdr>
        <w:top w:val="none" w:sz="0" w:space="0" w:color="auto"/>
        <w:left w:val="none" w:sz="0" w:space="0" w:color="auto"/>
        <w:bottom w:val="none" w:sz="0" w:space="0" w:color="auto"/>
        <w:right w:val="none" w:sz="0" w:space="0" w:color="auto"/>
      </w:divBdr>
    </w:div>
    <w:div w:id="1045061796">
      <w:bodyDiv w:val="1"/>
      <w:marLeft w:val="0"/>
      <w:marRight w:val="0"/>
      <w:marTop w:val="0"/>
      <w:marBottom w:val="0"/>
      <w:divBdr>
        <w:top w:val="none" w:sz="0" w:space="0" w:color="auto"/>
        <w:left w:val="none" w:sz="0" w:space="0" w:color="auto"/>
        <w:bottom w:val="none" w:sz="0" w:space="0" w:color="auto"/>
        <w:right w:val="none" w:sz="0" w:space="0" w:color="auto"/>
      </w:divBdr>
    </w:div>
    <w:div w:id="1045103665">
      <w:bodyDiv w:val="1"/>
      <w:marLeft w:val="0"/>
      <w:marRight w:val="0"/>
      <w:marTop w:val="0"/>
      <w:marBottom w:val="0"/>
      <w:divBdr>
        <w:top w:val="none" w:sz="0" w:space="0" w:color="auto"/>
        <w:left w:val="none" w:sz="0" w:space="0" w:color="auto"/>
        <w:bottom w:val="none" w:sz="0" w:space="0" w:color="auto"/>
        <w:right w:val="none" w:sz="0" w:space="0" w:color="auto"/>
      </w:divBdr>
    </w:div>
    <w:div w:id="1045108329">
      <w:bodyDiv w:val="1"/>
      <w:marLeft w:val="0"/>
      <w:marRight w:val="0"/>
      <w:marTop w:val="0"/>
      <w:marBottom w:val="0"/>
      <w:divBdr>
        <w:top w:val="none" w:sz="0" w:space="0" w:color="auto"/>
        <w:left w:val="none" w:sz="0" w:space="0" w:color="auto"/>
        <w:bottom w:val="none" w:sz="0" w:space="0" w:color="auto"/>
        <w:right w:val="none" w:sz="0" w:space="0" w:color="auto"/>
      </w:divBdr>
    </w:div>
    <w:div w:id="1045180267">
      <w:bodyDiv w:val="1"/>
      <w:marLeft w:val="0"/>
      <w:marRight w:val="0"/>
      <w:marTop w:val="0"/>
      <w:marBottom w:val="0"/>
      <w:divBdr>
        <w:top w:val="none" w:sz="0" w:space="0" w:color="auto"/>
        <w:left w:val="none" w:sz="0" w:space="0" w:color="auto"/>
        <w:bottom w:val="none" w:sz="0" w:space="0" w:color="auto"/>
        <w:right w:val="none" w:sz="0" w:space="0" w:color="auto"/>
      </w:divBdr>
    </w:div>
    <w:div w:id="1045636862">
      <w:marLeft w:val="480"/>
      <w:marRight w:val="0"/>
      <w:marTop w:val="0"/>
      <w:marBottom w:val="0"/>
      <w:divBdr>
        <w:top w:val="none" w:sz="0" w:space="0" w:color="auto"/>
        <w:left w:val="none" w:sz="0" w:space="0" w:color="auto"/>
        <w:bottom w:val="none" w:sz="0" w:space="0" w:color="auto"/>
        <w:right w:val="none" w:sz="0" w:space="0" w:color="auto"/>
      </w:divBdr>
    </w:div>
    <w:div w:id="1045718651">
      <w:bodyDiv w:val="1"/>
      <w:marLeft w:val="0"/>
      <w:marRight w:val="0"/>
      <w:marTop w:val="0"/>
      <w:marBottom w:val="0"/>
      <w:divBdr>
        <w:top w:val="none" w:sz="0" w:space="0" w:color="auto"/>
        <w:left w:val="none" w:sz="0" w:space="0" w:color="auto"/>
        <w:bottom w:val="none" w:sz="0" w:space="0" w:color="auto"/>
        <w:right w:val="none" w:sz="0" w:space="0" w:color="auto"/>
      </w:divBdr>
    </w:div>
    <w:div w:id="1045956403">
      <w:bodyDiv w:val="1"/>
      <w:marLeft w:val="0"/>
      <w:marRight w:val="0"/>
      <w:marTop w:val="0"/>
      <w:marBottom w:val="0"/>
      <w:divBdr>
        <w:top w:val="none" w:sz="0" w:space="0" w:color="auto"/>
        <w:left w:val="none" w:sz="0" w:space="0" w:color="auto"/>
        <w:bottom w:val="none" w:sz="0" w:space="0" w:color="auto"/>
        <w:right w:val="none" w:sz="0" w:space="0" w:color="auto"/>
      </w:divBdr>
    </w:div>
    <w:div w:id="1045986663">
      <w:bodyDiv w:val="1"/>
      <w:marLeft w:val="0"/>
      <w:marRight w:val="0"/>
      <w:marTop w:val="0"/>
      <w:marBottom w:val="0"/>
      <w:divBdr>
        <w:top w:val="none" w:sz="0" w:space="0" w:color="auto"/>
        <w:left w:val="none" w:sz="0" w:space="0" w:color="auto"/>
        <w:bottom w:val="none" w:sz="0" w:space="0" w:color="auto"/>
        <w:right w:val="none" w:sz="0" w:space="0" w:color="auto"/>
      </w:divBdr>
    </w:div>
    <w:div w:id="1046106428">
      <w:bodyDiv w:val="1"/>
      <w:marLeft w:val="0"/>
      <w:marRight w:val="0"/>
      <w:marTop w:val="0"/>
      <w:marBottom w:val="0"/>
      <w:divBdr>
        <w:top w:val="none" w:sz="0" w:space="0" w:color="auto"/>
        <w:left w:val="none" w:sz="0" w:space="0" w:color="auto"/>
        <w:bottom w:val="none" w:sz="0" w:space="0" w:color="auto"/>
        <w:right w:val="none" w:sz="0" w:space="0" w:color="auto"/>
      </w:divBdr>
    </w:div>
    <w:div w:id="1046177701">
      <w:bodyDiv w:val="1"/>
      <w:marLeft w:val="0"/>
      <w:marRight w:val="0"/>
      <w:marTop w:val="0"/>
      <w:marBottom w:val="0"/>
      <w:divBdr>
        <w:top w:val="none" w:sz="0" w:space="0" w:color="auto"/>
        <w:left w:val="none" w:sz="0" w:space="0" w:color="auto"/>
        <w:bottom w:val="none" w:sz="0" w:space="0" w:color="auto"/>
        <w:right w:val="none" w:sz="0" w:space="0" w:color="auto"/>
      </w:divBdr>
    </w:div>
    <w:div w:id="1046487278">
      <w:bodyDiv w:val="1"/>
      <w:marLeft w:val="0"/>
      <w:marRight w:val="0"/>
      <w:marTop w:val="0"/>
      <w:marBottom w:val="0"/>
      <w:divBdr>
        <w:top w:val="none" w:sz="0" w:space="0" w:color="auto"/>
        <w:left w:val="none" w:sz="0" w:space="0" w:color="auto"/>
        <w:bottom w:val="none" w:sz="0" w:space="0" w:color="auto"/>
        <w:right w:val="none" w:sz="0" w:space="0" w:color="auto"/>
      </w:divBdr>
    </w:div>
    <w:div w:id="1046636783">
      <w:bodyDiv w:val="1"/>
      <w:marLeft w:val="0"/>
      <w:marRight w:val="0"/>
      <w:marTop w:val="0"/>
      <w:marBottom w:val="0"/>
      <w:divBdr>
        <w:top w:val="none" w:sz="0" w:space="0" w:color="auto"/>
        <w:left w:val="none" w:sz="0" w:space="0" w:color="auto"/>
        <w:bottom w:val="none" w:sz="0" w:space="0" w:color="auto"/>
        <w:right w:val="none" w:sz="0" w:space="0" w:color="auto"/>
      </w:divBdr>
    </w:div>
    <w:div w:id="1046640607">
      <w:bodyDiv w:val="1"/>
      <w:marLeft w:val="0"/>
      <w:marRight w:val="0"/>
      <w:marTop w:val="0"/>
      <w:marBottom w:val="0"/>
      <w:divBdr>
        <w:top w:val="none" w:sz="0" w:space="0" w:color="auto"/>
        <w:left w:val="none" w:sz="0" w:space="0" w:color="auto"/>
        <w:bottom w:val="none" w:sz="0" w:space="0" w:color="auto"/>
        <w:right w:val="none" w:sz="0" w:space="0" w:color="auto"/>
      </w:divBdr>
    </w:div>
    <w:div w:id="1046679884">
      <w:bodyDiv w:val="1"/>
      <w:marLeft w:val="0"/>
      <w:marRight w:val="0"/>
      <w:marTop w:val="0"/>
      <w:marBottom w:val="0"/>
      <w:divBdr>
        <w:top w:val="none" w:sz="0" w:space="0" w:color="auto"/>
        <w:left w:val="none" w:sz="0" w:space="0" w:color="auto"/>
        <w:bottom w:val="none" w:sz="0" w:space="0" w:color="auto"/>
        <w:right w:val="none" w:sz="0" w:space="0" w:color="auto"/>
      </w:divBdr>
    </w:div>
    <w:div w:id="1046877655">
      <w:bodyDiv w:val="1"/>
      <w:marLeft w:val="0"/>
      <w:marRight w:val="0"/>
      <w:marTop w:val="0"/>
      <w:marBottom w:val="0"/>
      <w:divBdr>
        <w:top w:val="none" w:sz="0" w:space="0" w:color="auto"/>
        <w:left w:val="none" w:sz="0" w:space="0" w:color="auto"/>
        <w:bottom w:val="none" w:sz="0" w:space="0" w:color="auto"/>
        <w:right w:val="none" w:sz="0" w:space="0" w:color="auto"/>
      </w:divBdr>
    </w:div>
    <w:div w:id="1047024600">
      <w:bodyDiv w:val="1"/>
      <w:marLeft w:val="0"/>
      <w:marRight w:val="0"/>
      <w:marTop w:val="0"/>
      <w:marBottom w:val="0"/>
      <w:divBdr>
        <w:top w:val="none" w:sz="0" w:space="0" w:color="auto"/>
        <w:left w:val="none" w:sz="0" w:space="0" w:color="auto"/>
        <w:bottom w:val="none" w:sz="0" w:space="0" w:color="auto"/>
        <w:right w:val="none" w:sz="0" w:space="0" w:color="auto"/>
      </w:divBdr>
    </w:div>
    <w:div w:id="1047028112">
      <w:marLeft w:val="480"/>
      <w:marRight w:val="0"/>
      <w:marTop w:val="0"/>
      <w:marBottom w:val="0"/>
      <w:divBdr>
        <w:top w:val="none" w:sz="0" w:space="0" w:color="auto"/>
        <w:left w:val="none" w:sz="0" w:space="0" w:color="auto"/>
        <w:bottom w:val="none" w:sz="0" w:space="0" w:color="auto"/>
        <w:right w:val="none" w:sz="0" w:space="0" w:color="auto"/>
      </w:divBdr>
    </w:div>
    <w:div w:id="1047219163">
      <w:bodyDiv w:val="1"/>
      <w:marLeft w:val="0"/>
      <w:marRight w:val="0"/>
      <w:marTop w:val="0"/>
      <w:marBottom w:val="0"/>
      <w:divBdr>
        <w:top w:val="none" w:sz="0" w:space="0" w:color="auto"/>
        <w:left w:val="none" w:sz="0" w:space="0" w:color="auto"/>
        <w:bottom w:val="none" w:sz="0" w:space="0" w:color="auto"/>
        <w:right w:val="none" w:sz="0" w:space="0" w:color="auto"/>
      </w:divBdr>
    </w:div>
    <w:div w:id="1047219934">
      <w:bodyDiv w:val="1"/>
      <w:marLeft w:val="0"/>
      <w:marRight w:val="0"/>
      <w:marTop w:val="0"/>
      <w:marBottom w:val="0"/>
      <w:divBdr>
        <w:top w:val="none" w:sz="0" w:space="0" w:color="auto"/>
        <w:left w:val="none" w:sz="0" w:space="0" w:color="auto"/>
        <w:bottom w:val="none" w:sz="0" w:space="0" w:color="auto"/>
        <w:right w:val="none" w:sz="0" w:space="0" w:color="auto"/>
      </w:divBdr>
    </w:div>
    <w:div w:id="1047416210">
      <w:bodyDiv w:val="1"/>
      <w:marLeft w:val="0"/>
      <w:marRight w:val="0"/>
      <w:marTop w:val="0"/>
      <w:marBottom w:val="0"/>
      <w:divBdr>
        <w:top w:val="none" w:sz="0" w:space="0" w:color="auto"/>
        <w:left w:val="none" w:sz="0" w:space="0" w:color="auto"/>
        <w:bottom w:val="none" w:sz="0" w:space="0" w:color="auto"/>
        <w:right w:val="none" w:sz="0" w:space="0" w:color="auto"/>
      </w:divBdr>
      <w:divsChild>
        <w:div w:id="1465079355">
          <w:marLeft w:val="480"/>
          <w:marRight w:val="0"/>
          <w:marTop w:val="0"/>
          <w:marBottom w:val="0"/>
          <w:divBdr>
            <w:top w:val="none" w:sz="0" w:space="0" w:color="auto"/>
            <w:left w:val="none" w:sz="0" w:space="0" w:color="auto"/>
            <w:bottom w:val="none" w:sz="0" w:space="0" w:color="auto"/>
            <w:right w:val="none" w:sz="0" w:space="0" w:color="auto"/>
          </w:divBdr>
        </w:div>
        <w:div w:id="1579166373">
          <w:marLeft w:val="480"/>
          <w:marRight w:val="0"/>
          <w:marTop w:val="0"/>
          <w:marBottom w:val="0"/>
          <w:divBdr>
            <w:top w:val="none" w:sz="0" w:space="0" w:color="auto"/>
            <w:left w:val="none" w:sz="0" w:space="0" w:color="auto"/>
            <w:bottom w:val="none" w:sz="0" w:space="0" w:color="auto"/>
            <w:right w:val="none" w:sz="0" w:space="0" w:color="auto"/>
          </w:divBdr>
        </w:div>
        <w:div w:id="1142385523">
          <w:marLeft w:val="480"/>
          <w:marRight w:val="0"/>
          <w:marTop w:val="0"/>
          <w:marBottom w:val="0"/>
          <w:divBdr>
            <w:top w:val="none" w:sz="0" w:space="0" w:color="auto"/>
            <w:left w:val="none" w:sz="0" w:space="0" w:color="auto"/>
            <w:bottom w:val="none" w:sz="0" w:space="0" w:color="auto"/>
            <w:right w:val="none" w:sz="0" w:space="0" w:color="auto"/>
          </w:divBdr>
        </w:div>
        <w:div w:id="2010719033">
          <w:marLeft w:val="480"/>
          <w:marRight w:val="0"/>
          <w:marTop w:val="0"/>
          <w:marBottom w:val="0"/>
          <w:divBdr>
            <w:top w:val="none" w:sz="0" w:space="0" w:color="auto"/>
            <w:left w:val="none" w:sz="0" w:space="0" w:color="auto"/>
            <w:bottom w:val="none" w:sz="0" w:space="0" w:color="auto"/>
            <w:right w:val="none" w:sz="0" w:space="0" w:color="auto"/>
          </w:divBdr>
        </w:div>
        <w:div w:id="1232232857">
          <w:marLeft w:val="480"/>
          <w:marRight w:val="0"/>
          <w:marTop w:val="0"/>
          <w:marBottom w:val="0"/>
          <w:divBdr>
            <w:top w:val="none" w:sz="0" w:space="0" w:color="auto"/>
            <w:left w:val="none" w:sz="0" w:space="0" w:color="auto"/>
            <w:bottom w:val="none" w:sz="0" w:space="0" w:color="auto"/>
            <w:right w:val="none" w:sz="0" w:space="0" w:color="auto"/>
          </w:divBdr>
        </w:div>
        <w:div w:id="1470972854">
          <w:marLeft w:val="480"/>
          <w:marRight w:val="0"/>
          <w:marTop w:val="0"/>
          <w:marBottom w:val="0"/>
          <w:divBdr>
            <w:top w:val="none" w:sz="0" w:space="0" w:color="auto"/>
            <w:left w:val="none" w:sz="0" w:space="0" w:color="auto"/>
            <w:bottom w:val="none" w:sz="0" w:space="0" w:color="auto"/>
            <w:right w:val="none" w:sz="0" w:space="0" w:color="auto"/>
          </w:divBdr>
        </w:div>
        <w:div w:id="647705939">
          <w:marLeft w:val="480"/>
          <w:marRight w:val="0"/>
          <w:marTop w:val="0"/>
          <w:marBottom w:val="0"/>
          <w:divBdr>
            <w:top w:val="none" w:sz="0" w:space="0" w:color="auto"/>
            <w:left w:val="none" w:sz="0" w:space="0" w:color="auto"/>
            <w:bottom w:val="none" w:sz="0" w:space="0" w:color="auto"/>
            <w:right w:val="none" w:sz="0" w:space="0" w:color="auto"/>
          </w:divBdr>
        </w:div>
        <w:div w:id="16665488">
          <w:marLeft w:val="480"/>
          <w:marRight w:val="0"/>
          <w:marTop w:val="0"/>
          <w:marBottom w:val="0"/>
          <w:divBdr>
            <w:top w:val="none" w:sz="0" w:space="0" w:color="auto"/>
            <w:left w:val="none" w:sz="0" w:space="0" w:color="auto"/>
            <w:bottom w:val="none" w:sz="0" w:space="0" w:color="auto"/>
            <w:right w:val="none" w:sz="0" w:space="0" w:color="auto"/>
          </w:divBdr>
        </w:div>
        <w:div w:id="26759226">
          <w:marLeft w:val="480"/>
          <w:marRight w:val="0"/>
          <w:marTop w:val="0"/>
          <w:marBottom w:val="0"/>
          <w:divBdr>
            <w:top w:val="none" w:sz="0" w:space="0" w:color="auto"/>
            <w:left w:val="none" w:sz="0" w:space="0" w:color="auto"/>
            <w:bottom w:val="none" w:sz="0" w:space="0" w:color="auto"/>
            <w:right w:val="none" w:sz="0" w:space="0" w:color="auto"/>
          </w:divBdr>
        </w:div>
        <w:div w:id="586040780">
          <w:marLeft w:val="480"/>
          <w:marRight w:val="0"/>
          <w:marTop w:val="0"/>
          <w:marBottom w:val="0"/>
          <w:divBdr>
            <w:top w:val="none" w:sz="0" w:space="0" w:color="auto"/>
            <w:left w:val="none" w:sz="0" w:space="0" w:color="auto"/>
            <w:bottom w:val="none" w:sz="0" w:space="0" w:color="auto"/>
            <w:right w:val="none" w:sz="0" w:space="0" w:color="auto"/>
          </w:divBdr>
        </w:div>
        <w:div w:id="180441705">
          <w:marLeft w:val="480"/>
          <w:marRight w:val="0"/>
          <w:marTop w:val="0"/>
          <w:marBottom w:val="0"/>
          <w:divBdr>
            <w:top w:val="none" w:sz="0" w:space="0" w:color="auto"/>
            <w:left w:val="none" w:sz="0" w:space="0" w:color="auto"/>
            <w:bottom w:val="none" w:sz="0" w:space="0" w:color="auto"/>
            <w:right w:val="none" w:sz="0" w:space="0" w:color="auto"/>
          </w:divBdr>
        </w:div>
        <w:div w:id="167794049">
          <w:marLeft w:val="480"/>
          <w:marRight w:val="0"/>
          <w:marTop w:val="0"/>
          <w:marBottom w:val="0"/>
          <w:divBdr>
            <w:top w:val="none" w:sz="0" w:space="0" w:color="auto"/>
            <w:left w:val="none" w:sz="0" w:space="0" w:color="auto"/>
            <w:bottom w:val="none" w:sz="0" w:space="0" w:color="auto"/>
            <w:right w:val="none" w:sz="0" w:space="0" w:color="auto"/>
          </w:divBdr>
        </w:div>
        <w:div w:id="1021471154">
          <w:marLeft w:val="480"/>
          <w:marRight w:val="0"/>
          <w:marTop w:val="0"/>
          <w:marBottom w:val="0"/>
          <w:divBdr>
            <w:top w:val="none" w:sz="0" w:space="0" w:color="auto"/>
            <w:left w:val="none" w:sz="0" w:space="0" w:color="auto"/>
            <w:bottom w:val="none" w:sz="0" w:space="0" w:color="auto"/>
            <w:right w:val="none" w:sz="0" w:space="0" w:color="auto"/>
          </w:divBdr>
        </w:div>
        <w:div w:id="667832558">
          <w:marLeft w:val="480"/>
          <w:marRight w:val="0"/>
          <w:marTop w:val="0"/>
          <w:marBottom w:val="0"/>
          <w:divBdr>
            <w:top w:val="none" w:sz="0" w:space="0" w:color="auto"/>
            <w:left w:val="none" w:sz="0" w:space="0" w:color="auto"/>
            <w:bottom w:val="none" w:sz="0" w:space="0" w:color="auto"/>
            <w:right w:val="none" w:sz="0" w:space="0" w:color="auto"/>
          </w:divBdr>
        </w:div>
        <w:div w:id="1190333814">
          <w:marLeft w:val="480"/>
          <w:marRight w:val="0"/>
          <w:marTop w:val="0"/>
          <w:marBottom w:val="0"/>
          <w:divBdr>
            <w:top w:val="none" w:sz="0" w:space="0" w:color="auto"/>
            <w:left w:val="none" w:sz="0" w:space="0" w:color="auto"/>
            <w:bottom w:val="none" w:sz="0" w:space="0" w:color="auto"/>
            <w:right w:val="none" w:sz="0" w:space="0" w:color="auto"/>
          </w:divBdr>
        </w:div>
        <w:div w:id="424228990">
          <w:marLeft w:val="480"/>
          <w:marRight w:val="0"/>
          <w:marTop w:val="0"/>
          <w:marBottom w:val="0"/>
          <w:divBdr>
            <w:top w:val="none" w:sz="0" w:space="0" w:color="auto"/>
            <w:left w:val="none" w:sz="0" w:space="0" w:color="auto"/>
            <w:bottom w:val="none" w:sz="0" w:space="0" w:color="auto"/>
            <w:right w:val="none" w:sz="0" w:space="0" w:color="auto"/>
          </w:divBdr>
        </w:div>
        <w:div w:id="665863188">
          <w:marLeft w:val="480"/>
          <w:marRight w:val="0"/>
          <w:marTop w:val="0"/>
          <w:marBottom w:val="0"/>
          <w:divBdr>
            <w:top w:val="none" w:sz="0" w:space="0" w:color="auto"/>
            <w:left w:val="none" w:sz="0" w:space="0" w:color="auto"/>
            <w:bottom w:val="none" w:sz="0" w:space="0" w:color="auto"/>
            <w:right w:val="none" w:sz="0" w:space="0" w:color="auto"/>
          </w:divBdr>
        </w:div>
        <w:div w:id="1153639334">
          <w:marLeft w:val="480"/>
          <w:marRight w:val="0"/>
          <w:marTop w:val="0"/>
          <w:marBottom w:val="0"/>
          <w:divBdr>
            <w:top w:val="none" w:sz="0" w:space="0" w:color="auto"/>
            <w:left w:val="none" w:sz="0" w:space="0" w:color="auto"/>
            <w:bottom w:val="none" w:sz="0" w:space="0" w:color="auto"/>
            <w:right w:val="none" w:sz="0" w:space="0" w:color="auto"/>
          </w:divBdr>
        </w:div>
        <w:div w:id="1786921465">
          <w:marLeft w:val="480"/>
          <w:marRight w:val="0"/>
          <w:marTop w:val="0"/>
          <w:marBottom w:val="0"/>
          <w:divBdr>
            <w:top w:val="none" w:sz="0" w:space="0" w:color="auto"/>
            <w:left w:val="none" w:sz="0" w:space="0" w:color="auto"/>
            <w:bottom w:val="none" w:sz="0" w:space="0" w:color="auto"/>
            <w:right w:val="none" w:sz="0" w:space="0" w:color="auto"/>
          </w:divBdr>
        </w:div>
        <w:div w:id="10647263">
          <w:marLeft w:val="480"/>
          <w:marRight w:val="0"/>
          <w:marTop w:val="0"/>
          <w:marBottom w:val="0"/>
          <w:divBdr>
            <w:top w:val="none" w:sz="0" w:space="0" w:color="auto"/>
            <w:left w:val="none" w:sz="0" w:space="0" w:color="auto"/>
            <w:bottom w:val="none" w:sz="0" w:space="0" w:color="auto"/>
            <w:right w:val="none" w:sz="0" w:space="0" w:color="auto"/>
          </w:divBdr>
        </w:div>
        <w:div w:id="1309894500">
          <w:marLeft w:val="480"/>
          <w:marRight w:val="0"/>
          <w:marTop w:val="0"/>
          <w:marBottom w:val="0"/>
          <w:divBdr>
            <w:top w:val="none" w:sz="0" w:space="0" w:color="auto"/>
            <w:left w:val="none" w:sz="0" w:space="0" w:color="auto"/>
            <w:bottom w:val="none" w:sz="0" w:space="0" w:color="auto"/>
            <w:right w:val="none" w:sz="0" w:space="0" w:color="auto"/>
          </w:divBdr>
        </w:div>
        <w:div w:id="913390580">
          <w:marLeft w:val="480"/>
          <w:marRight w:val="0"/>
          <w:marTop w:val="0"/>
          <w:marBottom w:val="0"/>
          <w:divBdr>
            <w:top w:val="none" w:sz="0" w:space="0" w:color="auto"/>
            <w:left w:val="none" w:sz="0" w:space="0" w:color="auto"/>
            <w:bottom w:val="none" w:sz="0" w:space="0" w:color="auto"/>
            <w:right w:val="none" w:sz="0" w:space="0" w:color="auto"/>
          </w:divBdr>
        </w:div>
        <w:div w:id="418914998">
          <w:marLeft w:val="480"/>
          <w:marRight w:val="0"/>
          <w:marTop w:val="0"/>
          <w:marBottom w:val="0"/>
          <w:divBdr>
            <w:top w:val="none" w:sz="0" w:space="0" w:color="auto"/>
            <w:left w:val="none" w:sz="0" w:space="0" w:color="auto"/>
            <w:bottom w:val="none" w:sz="0" w:space="0" w:color="auto"/>
            <w:right w:val="none" w:sz="0" w:space="0" w:color="auto"/>
          </w:divBdr>
        </w:div>
        <w:div w:id="1755473099">
          <w:marLeft w:val="480"/>
          <w:marRight w:val="0"/>
          <w:marTop w:val="0"/>
          <w:marBottom w:val="0"/>
          <w:divBdr>
            <w:top w:val="none" w:sz="0" w:space="0" w:color="auto"/>
            <w:left w:val="none" w:sz="0" w:space="0" w:color="auto"/>
            <w:bottom w:val="none" w:sz="0" w:space="0" w:color="auto"/>
            <w:right w:val="none" w:sz="0" w:space="0" w:color="auto"/>
          </w:divBdr>
        </w:div>
        <w:div w:id="1255825407">
          <w:marLeft w:val="480"/>
          <w:marRight w:val="0"/>
          <w:marTop w:val="0"/>
          <w:marBottom w:val="0"/>
          <w:divBdr>
            <w:top w:val="none" w:sz="0" w:space="0" w:color="auto"/>
            <w:left w:val="none" w:sz="0" w:space="0" w:color="auto"/>
            <w:bottom w:val="none" w:sz="0" w:space="0" w:color="auto"/>
            <w:right w:val="none" w:sz="0" w:space="0" w:color="auto"/>
          </w:divBdr>
        </w:div>
        <w:div w:id="1777285735">
          <w:marLeft w:val="480"/>
          <w:marRight w:val="0"/>
          <w:marTop w:val="0"/>
          <w:marBottom w:val="0"/>
          <w:divBdr>
            <w:top w:val="none" w:sz="0" w:space="0" w:color="auto"/>
            <w:left w:val="none" w:sz="0" w:space="0" w:color="auto"/>
            <w:bottom w:val="none" w:sz="0" w:space="0" w:color="auto"/>
            <w:right w:val="none" w:sz="0" w:space="0" w:color="auto"/>
          </w:divBdr>
        </w:div>
        <w:div w:id="611207231">
          <w:marLeft w:val="480"/>
          <w:marRight w:val="0"/>
          <w:marTop w:val="0"/>
          <w:marBottom w:val="0"/>
          <w:divBdr>
            <w:top w:val="none" w:sz="0" w:space="0" w:color="auto"/>
            <w:left w:val="none" w:sz="0" w:space="0" w:color="auto"/>
            <w:bottom w:val="none" w:sz="0" w:space="0" w:color="auto"/>
            <w:right w:val="none" w:sz="0" w:space="0" w:color="auto"/>
          </w:divBdr>
        </w:div>
        <w:div w:id="713776679">
          <w:marLeft w:val="480"/>
          <w:marRight w:val="0"/>
          <w:marTop w:val="0"/>
          <w:marBottom w:val="0"/>
          <w:divBdr>
            <w:top w:val="none" w:sz="0" w:space="0" w:color="auto"/>
            <w:left w:val="none" w:sz="0" w:space="0" w:color="auto"/>
            <w:bottom w:val="none" w:sz="0" w:space="0" w:color="auto"/>
            <w:right w:val="none" w:sz="0" w:space="0" w:color="auto"/>
          </w:divBdr>
        </w:div>
        <w:div w:id="1696812768">
          <w:marLeft w:val="480"/>
          <w:marRight w:val="0"/>
          <w:marTop w:val="0"/>
          <w:marBottom w:val="0"/>
          <w:divBdr>
            <w:top w:val="none" w:sz="0" w:space="0" w:color="auto"/>
            <w:left w:val="none" w:sz="0" w:space="0" w:color="auto"/>
            <w:bottom w:val="none" w:sz="0" w:space="0" w:color="auto"/>
            <w:right w:val="none" w:sz="0" w:space="0" w:color="auto"/>
          </w:divBdr>
        </w:div>
        <w:div w:id="73165263">
          <w:marLeft w:val="480"/>
          <w:marRight w:val="0"/>
          <w:marTop w:val="0"/>
          <w:marBottom w:val="0"/>
          <w:divBdr>
            <w:top w:val="none" w:sz="0" w:space="0" w:color="auto"/>
            <w:left w:val="none" w:sz="0" w:space="0" w:color="auto"/>
            <w:bottom w:val="none" w:sz="0" w:space="0" w:color="auto"/>
            <w:right w:val="none" w:sz="0" w:space="0" w:color="auto"/>
          </w:divBdr>
        </w:div>
        <w:div w:id="806555666">
          <w:marLeft w:val="480"/>
          <w:marRight w:val="0"/>
          <w:marTop w:val="0"/>
          <w:marBottom w:val="0"/>
          <w:divBdr>
            <w:top w:val="none" w:sz="0" w:space="0" w:color="auto"/>
            <w:left w:val="none" w:sz="0" w:space="0" w:color="auto"/>
            <w:bottom w:val="none" w:sz="0" w:space="0" w:color="auto"/>
            <w:right w:val="none" w:sz="0" w:space="0" w:color="auto"/>
          </w:divBdr>
        </w:div>
        <w:div w:id="2039038859">
          <w:marLeft w:val="480"/>
          <w:marRight w:val="0"/>
          <w:marTop w:val="0"/>
          <w:marBottom w:val="0"/>
          <w:divBdr>
            <w:top w:val="none" w:sz="0" w:space="0" w:color="auto"/>
            <w:left w:val="none" w:sz="0" w:space="0" w:color="auto"/>
            <w:bottom w:val="none" w:sz="0" w:space="0" w:color="auto"/>
            <w:right w:val="none" w:sz="0" w:space="0" w:color="auto"/>
          </w:divBdr>
        </w:div>
        <w:div w:id="754286166">
          <w:marLeft w:val="480"/>
          <w:marRight w:val="0"/>
          <w:marTop w:val="0"/>
          <w:marBottom w:val="0"/>
          <w:divBdr>
            <w:top w:val="none" w:sz="0" w:space="0" w:color="auto"/>
            <w:left w:val="none" w:sz="0" w:space="0" w:color="auto"/>
            <w:bottom w:val="none" w:sz="0" w:space="0" w:color="auto"/>
            <w:right w:val="none" w:sz="0" w:space="0" w:color="auto"/>
          </w:divBdr>
        </w:div>
        <w:div w:id="1176648986">
          <w:marLeft w:val="480"/>
          <w:marRight w:val="0"/>
          <w:marTop w:val="0"/>
          <w:marBottom w:val="0"/>
          <w:divBdr>
            <w:top w:val="none" w:sz="0" w:space="0" w:color="auto"/>
            <w:left w:val="none" w:sz="0" w:space="0" w:color="auto"/>
            <w:bottom w:val="none" w:sz="0" w:space="0" w:color="auto"/>
            <w:right w:val="none" w:sz="0" w:space="0" w:color="auto"/>
          </w:divBdr>
        </w:div>
        <w:div w:id="554974619">
          <w:marLeft w:val="480"/>
          <w:marRight w:val="0"/>
          <w:marTop w:val="0"/>
          <w:marBottom w:val="0"/>
          <w:divBdr>
            <w:top w:val="none" w:sz="0" w:space="0" w:color="auto"/>
            <w:left w:val="none" w:sz="0" w:space="0" w:color="auto"/>
            <w:bottom w:val="none" w:sz="0" w:space="0" w:color="auto"/>
            <w:right w:val="none" w:sz="0" w:space="0" w:color="auto"/>
          </w:divBdr>
        </w:div>
        <w:div w:id="751851864">
          <w:marLeft w:val="480"/>
          <w:marRight w:val="0"/>
          <w:marTop w:val="0"/>
          <w:marBottom w:val="0"/>
          <w:divBdr>
            <w:top w:val="none" w:sz="0" w:space="0" w:color="auto"/>
            <w:left w:val="none" w:sz="0" w:space="0" w:color="auto"/>
            <w:bottom w:val="none" w:sz="0" w:space="0" w:color="auto"/>
            <w:right w:val="none" w:sz="0" w:space="0" w:color="auto"/>
          </w:divBdr>
        </w:div>
        <w:div w:id="1229926627">
          <w:marLeft w:val="480"/>
          <w:marRight w:val="0"/>
          <w:marTop w:val="0"/>
          <w:marBottom w:val="0"/>
          <w:divBdr>
            <w:top w:val="none" w:sz="0" w:space="0" w:color="auto"/>
            <w:left w:val="none" w:sz="0" w:space="0" w:color="auto"/>
            <w:bottom w:val="none" w:sz="0" w:space="0" w:color="auto"/>
            <w:right w:val="none" w:sz="0" w:space="0" w:color="auto"/>
          </w:divBdr>
        </w:div>
        <w:div w:id="1308169788">
          <w:marLeft w:val="480"/>
          <w:marRight w:val="0"/>
          <w:marTop w:val="0"/>
          <w:marBottom w:val="0"/>
          <w:divBdr>
            <w:top w:val="none" w:sz="0" w:space="0" w:color="auto"/>
            <w:left w:val="none" w:sz="0" w:space="0" w:color="auto"/>
            <w:bottom w:val="none" w:sz="0" w:space="0" w:color="auto"/>
            <w:right w:val="none" w:sz="0" w:space="0" w:color="auto"/>
          </w:divBdr>
        </w:div>
        <w:div w:id="1797330000">
          <w:marLeft w:val="480"/>
          <w:marRight w:val="0"/>
          <w:marTop w:val="0"/>
          <w:marBottom w:val="0"/>
          <w:divBdr>
            <w:top w:val="none" w:sz="0" w:space="0" w:color="auto"/>
            <w:left w:val="none" w:sz="0" w:space="0" w:color="auto"/>
            <w:bottom w:val="none" w:sz="0" w:space="0" w:color="auto"/>
            <w:right w:val="none" w:sz="0" w:space="0" w:color="auto"/>
          </w:divBdr>
        </w:div>
        <w:div w:id="2130468437">
          <w:marLeft w:val="480"/>
          <w:marRight w:val="0"/>
          <w:marTop w:val="0"/>
          <w:marBottom w:val="0"/>
          <w:divBdr>
            <w:top w:val="none" w:sz="0" w:space="0" w:color="auto"/>
            <w:left w:val="none" w:sz="0" w:space="0" w:color="auto"/>
            <w:bottom w:val="none" w:sz="0" w:space="0" w:color="auto"/>
            <w:right w:val="none" w:sz="0" w:space="0" w:color="auto"/>
          </w:divBdr>
        </w:div>
        <w:div w:id="484392376">
          <w:marLeft w:val="480"/>
          <w:marRight w:val="0"/>
          <w:marTop w:val="0"/>
          <w:marBottom w:val="0"/>
          <w:divBdr>
            <w:top w:val="none" w:sz="0" w:space="0" w:color="auto"/>
            <w:left w:val="none" w:sz="0" w:space="0" w:color="auto"/>
            <w:bottom w:val="none" w:sz="0" w:space="0" w:color="auto"/>
            <w:right w:val="none" w:sz="0" w:space="0" w:color="auto"/>
          </w:divBdr>
        </w:div>
        <w:div w:id="832528132">
          <w:marLeft w:val="480"/>
          <w:marRight w:val="0"/>
          <w:marTop w:val="0"/>
          <w:marBottom w:val="0"/>
          <w:divBdr>
            <w:top w:val="none" w:sz="0" w:space="0" w:color="auto"/>
            <w:left w:val="none" w:sz="0" w:space="0" w:color="auto"/>
            <w:bottom w:val="none" w:sz="0" w:space="0" w:color="auto"/>
            <w:right w:val="none" w:sz="0" w:space="0" w:color="auto"/>
          </w:divBdr>
        </w:div>
        <w:div w:id="512844918">
          <w:marLeft w:val="480"/>
          <w:marRight w:val="0"/>
          <w:marTop w:val="0"/>
          <w:marBottom w:val="0"/>
          <w:divBdr>
            <w:top w:val="none" w:sz="0" w:space="0" w:color="auto"/>
            <w:left w:val="none" w:sz="0" w:space="0" w:color="auto"/>
            <w:bottom w:val="none" w:sz="0" w:space="0" w:color="auto"/>
            <w:right w:val="none" w:sz="0" w:space="0" w:color="auto"/>
          </w:divBdr>
        </w:div>
        <w:div w:id="1197279879">
          <w:marLeft w:val="480"/>
          <w:marRight w:val="0"/>
          <w:marTop w:val="0"/>
          <w:marBottom w:val="0"/>
          <w:divBdr>
            <w:top w:val="none" w:sz="0" w:space="0" w:color="auto"/>
            <w:left w:val="none" w:sz="0" w:space="0" w:color="auto"/>
            <w:bottom w:val="none" w:sz="0" w:space="0" w:color="auto"/>
            <w:right w:val="none" w:sz="0" w:space="0" w:color="auto"/>
          </w:divBdr>
        </w:div>
        <w:div w:id="1988705451">
          <w:marLeft w:val="480"/>
          <w:marRight w:val="0"/>
          <w:marTop w:val="0"/>
          <w:marBottom w:val="0"/>
          <w:divBdr>
            <w:top w:val="none" w:sz="0" w:space="0" w:color="auto"/>
            <w:left w:val="none" w:sz="0" w:space="0" w:color="auto"/>
            <w:bottom w:val="none" w:sz="0" w:space="0" w:color="auto"/>
            <w:right w:val="none" w:sz="0" w:space="0" w:color="auto"/>
          </w:divBdr>
        </w:div>
        <w:div w:id="1338003752">
          <w:marLeft w:val="480"/>
          <w:marRight w:val="0"/>
          <w:marTop w:val="0"/>
          <w:marBottom w:val="0"/>
          <w:divBdr>
            <w:top w:val="none" w:sz="0" w:space="0" w:color="auto"/>
            <w:left w:val="none" w:sz="0" w:space="0" w:color="auto"/>
            <w:bottom w:val="none" w:sz="0" w:space="0" w:color="auto"/>
            <w:right w:val="none" w:sz="0" w:space="0" w:color="auto"/>
          </w:divBdr>
        </w:div>
        <w:div w:id="2128618889">
          <w:marLeft w:val="480"/>
          <w:marRight w:val="0"/>
          <w:marTop w:val="0"/>
          <w:marBottom w:val="0"/>
          <w:divBdr>
            <w:top w:val="none" w:sz="0" w:space="0" w:color="auto"/>
            <w:left w:val="none" w:sz="0" w:space="0" w:color="auto"/>
            <w:bottom w:val="none" w:sz="0" w:space="0" w:color="auto"/>
            <w:right w:val="none" w:sz="0" w:space="0" w:color="auto"/>
          </w:divBdr>
        </w:div>
        <w:div w:id="1290015416">
          <w:marLeft w:val="480"/>
          <w:marRight w:val="0"/>
          <w:marTop w:val="0"/>
          <w:marBottom w:val="0"/>
          <w:divBdr>
            <w:top w:val="none" w:sz="0" w:space="0" w:color="auto"/>
            <w:left w:val="none" w:sz="0" w:space="0" w:color="auto"/>
            <w:bottom w:val="none" w:sz="0" w:space="0" w:color="auto"/>
            <w:right w:val="none" w:sz="0" w:space="0" w:color="auto"/>
          </w:divBdr>
        </w:div>
        <w:div w:id="904993995">
          <w:marLeft w:val="480"/>
          <w:marRight w:val="0"/>
          <w:marTop w:val="0"/>
          <w:marBottom w:val="0"/>
          <w:divBdr>
            <w:top w:val="none" w:sz="0" w:space="0" w:color="auto"/>
            <w:left w:val="none" w:sz="0" w:space="0" w:color="auto"/>
            <w:bottom w:val="none" w:sz="0" w:space="0" w:color="auto"/>
            <w:right w:val="none" w:sz="0" w:space="0" w:color="auto"/>
          </w:divBdr>
        </w:div>
        <w:div w:id="1464734991">
          <w:marLeft w:val="480"/>
          <w:marRight w:val="0"/>
          <w:marTop w:val="0"/>
          <w:marBottom w:val="0"/>
          <w:divBdr>
            <w:top w:val="none" w:sz="0" w:space="0" w:color="auto"/>
            <w:left w:val="none" w:sz="0" w:space="0" w:color="auto"/>
            <w:bottom w:val="none" w:sz="0" w:space="0" w:color="auto"/>
            <w:right w:val="none" w:sz="0" w:space="0" w:color="auto"/>
          </w:divBdr>
        </w:div>
        <w:div w:id="929922320">
          <w:marLeft w:val="480"/>
          <w:marRight w:val="0"/>
          <w:marTop w:val="0"/>
          <w:marBottom w:val="0"/>
          <w:divBdr>
            <w:top w:val="none" w:sz="0" w:space="0" w:color="auto"/>
            <w:left w:val="none" w:sz="0" w:space="0" w:color="auto"/>
            <w:bottom w:val="none" w:sz="0" w:space="0" w:color="auto"/>
            <w:right w:val="none" w:sz="0" w:space="0" w:color="auto"/>
          </w:divBdr>
        </w:div>
        <w:div w:id="100610270">
          <w:marLeft w:val="480"/>
          <w:marRight w:val="0"/>
          <w:marTop w:val="0"/>
          <w:marBottom w:val="0"/>
          <w:divBdr>
            <w:top w:val="none" w:sz="0" w:space="0" w:color="auto"/>
            <w:left w:val="none" w:sz="0" w:space="0" w:color="auto"/>
            <w:bottom w:val="none" w:sz="0" w:space="0" w:color="auto"/>
            <w:right w:val="none" w:sz="0" w:space="0" w:color="auto"/>
          </w:divBdr>
        </w:div>
        <w:div w:id="1209297053">
          <w:marLeft w:val="480"/>
          <w:marRight w:val="0"/>
          <w:marTop w:val="0"/>
          <w:marBottom w:val="0"/>
          <w:divBdr>
            <w:top w:val="none" w:sz="0" w:space="0" w:color="auto"/>
            <w:left w:val="none" w:sz="0" w:space="0" w:color="auto"/>
            <w:bottom w:val="none" w:sz="0" w:space="0" w:color="auto"/>
            <w:right w:val="none" w:sz="0" w:space="0" w:color="auto"/>
          </w:divBdr>
        </w:div>
        <w:div w:id="431977699">
          <w:marLeft w:val="480"/>
          <w:marRight w:val="0"/>
          <w:marTop w:val="0"/>
          <w:marBottom w:val="0"/>
          <w:divBdr>
            <w:top w:val="none" w:sz="0" w:space="0" w:color="auto"/>
            <w:left w:val="none" w:sz="0" w:space="0" w:color="auto"/>
            <w:bottom w:val="none" w:sz="0" w:space="0" w:color="auto"/>
            <w:right w:val="none" w:sz="0" w:space="0" w:color="auto"/>
          </w:divBdr>
        </w:div>
        <w:div w:id="1484085304">
          <w:marLeft w:val="480"/>
          <w:marRight w:val="0"/>
          <w:marTop w:val="0"/>
          <w:marBottom w:val="0"/>
          <w:divBdr>
            <w:top w:val="none" w:sz="0" w:space="0" w:color="auto"/>
            <w:left w:val="none" w:sz="0" w:space="0" w:color="auto"/>
            <w:bottom w:val="none" w:sz="0" w:space="0" w:color="auto"/>
            <w:right w:val="none" w:sz="0" w:space="0" w:color="auto"/>
          </w:divBdr>
        </w:div>
        <w:div w:id="455026680">
          <w:marLeft w:val="480"/>
          <w:marRight w:val="0"/>
          <w:marTop w:val="0"/>
          <w:marBottom w:val="0"/>
          <w:divBdr>
            <w:top w:val="none" w:sz="0" w:space="0" w:color="auto"/>
            <w:left w:val="none" w:sz="0" w:space="0" w:color="auto"/>
            <w:bottom w:val="none" w:sz="0" w:space="0" w:color="auto"/>
            <w:right w:val="none" w:sz="0" w:space="0" w:color="auto"/>
          </w:divBdr>
        </w:div>
        <w:div w:id="370039068">
          <w:marLeft w:val="480"/>
          <w:marRight w:val="0"/>
          <w:marTop w:val="0"/>
          <w:marBottom w:val="0"/>
          <w:divBdr>
            <w:top w:val="none" w:sz="0" w:space="0" w:color="auto"/>
            <w:left w:val="none" w:sz="0" w:space="0" w:color="auto"/>
            <w:bottom w:val="none" w:sz="0" w:space="0" w:color="auto"/>
            <w:right w:val="none" w:sz="0" w:space="0" w:color="auto"/>
          </w:divBdr>
        </w:div>
        <w:div w:id="1135636923">
          <w:marLeft w:val="480"/>
          <w:marRight w:val="0"/>
          <w:marTop w:val="0"/>
          <w:marBottom w:val="0"/>
          <w:divBdr>
            <w:top w:val="none" w:sz="0" w:space="0" w:color="auto"/>
            <w:left w:val="none" w:sz="0" w:space="0" w:color="auto"/>
            <w:bottom w:val="none" w:sz="0" w:space="0" w:color="auto"/>
            <w:right w:val="none" w:sz="0" w:space="0" w:color="auto"/>
          </w:divBdr>
        </w:div>
        <w:div w:id="1725333001">
          <w:marLeft w:val="480"/>
          <w:marRight w:val="0"/>
          <w:marTop w:val="0"/>
          <w:marBottom w:val="0"/>
          <w:divBdr>
            <w:top w:val="none" w:sz="0" w:space="0" w:color="auto"/>
            <w:left w:val="none" w:sz="0" w:space="0" w:color="auto"/>
            <w:bottom w:val="none" w:sz="0" w:space="0" w:color="auto"/>
            <w:right w:val="none" w:sz="0" w:space="0" w:color="auto"/>
          </w:divBdr>
        </w:div>
        <w:div w:id="573707986">
          <w:marLeft w:val="480"/>
          <w:marRight w:val="0"/>
          <w:marTop w:val="0"/>
          <w:marBottom w:val="0"/>
          <w:divBdr>
            <w:top w:val="none" w:sz="0" w:space="0" w:color="auto"/>
            <w:left w:val="none" w:sz="0" w:space="0" w:color="auto"/>
            <w:bottom w:val="none" w:sz="0" w:space="0" w:color="auto"/>
            <w:right w:val="none" w:sz="0" w:space="0" w:color="auto"/>
          </w:divBdr>
        </w:div>
        <w:div w:id="764687845">
          <w:marLeft w:val="480"/>
          <w:marRight w:val="0"/>
          <w:marTop w:val="0"/>
          <w:marBottom w:val="0"/>
          <w:divBdr>
            <w:top w:val="none" w:sz="0" w:space="0" w:color="auto"/>
            <w:left w:val="none" w:sz="0" w:space="0" w:color="auto"/>
            <w:bottom w:val="none" w:sz="0" w:space="0" w:color="auto"/>
            <w:right w:val="none" w:sz="0" w:space="0" w:color="auto"/>
          </w:divBdr>
        </w:div>
        <w:div w:id="1310359381">
          <w:marLeft w:val="480"/>
          <w:marRight w:val="0"/>
          <w:marTop w:val="0"/>
          <w:marBottom w:val="0"/>
          <w:divBdr>
            <w:top w:val="none" w:sz="0" w:space="0" w:color="auto"/>
            <w:left w:val="none" w:sz="0" w:space="0" w:color="auto"/>
            <w:bottom w:val="none" w:sz="0" w:space="0" w:color="auto"/>
            <w:right w:val="none" w:sz="0" w:space="0" w:color="auto"/>
          </w:divBdr>
        </w:div>
        <w:div w:id="941257183">
          <w:marLeft w:val="480"/>
          <w:marRight w:val="0"/>
          <w:marTop w:val="0"/>
          <w:marBottom w:val="0"/>
          <w:divBdr>
            <w:top w:val="none" w:sz="0" w:space="0" w:color="auto"/>
            <w:left w:val="none" w:sz="0" w:space="0" w:color="auto"/>
            <w:bottom w:val="none" w:sz="0" w:space="0" w:color="auto"/>
            <w:right w:val="none" w:sz="0" w:space="0" w:color="auto"/>
          </w:divBdr>
        </w:div>
        <w:div w:id="1004629247">
          <w:marLeft w:val="480"/>
          <w:marRight w:val="0"/>
          <w:marTop w:val="0"/>
          <w:marBottom w:val="0"/>
          <w:divBdr>
            <w:top w:val="none" w:sz="0" w:space="0" w:color="auto"/>
            <w:left w:val="none" w:sz="0" w:space="0" w:color="auto"/>
            <w:bottom w:val="none" w:sz="0" w:space="0" w:color="auto"/>
            <w:right w:val="none" w:sz="0" w:space="0" w:color="auto"/>
          </w:divBdr>
        </w:div>
        <w:div w:id="854271419">
          <w:marLeft w:val="480"/>
          <w:marRight w:val="0"/>
          <w:marTop w:val="0"/>
          <w:marBottom w:val="0"/>
          <w:divBdr>
            <w:top w:val="none" w:sz="0" w:space="0" w:color="auto"/>
            <w:left w:val="none" w:sz="0" w:space="0" w:color="auto"/>
            <w:bottom w:val="none" w:sz="0" w:space="0" w:color="auto"/>
            <w:right w:val="none" w:sz="0" w:space="0" w:color="auto"/>
          </w:divBdr>
        </w:div>
        <w:div w:id="1244530574">
          <w:marLeft w:val="480"/>
          <w:marRight w:val="0"/>
          <w:marTop w:val="0"/>
          <w:marBottom w:val="0"/>
          <w:divBdr>
            <w:top w:val="none" w:sz="0" w:space="0" w:color="auto"/>
            <w:left w:val="none" w:sz="0" w:space="0" w:color="auto"/>
            <w:bottom w:val="none" w:sz="0" w:space="0" w:color="auto"/>
            <w:right w:val="none" w:sz="0" w:space="0" w:color="auto"/>
          </w:divBdr>
        </w:div>
        <w:div w:id="2126582782">
          <w:marLeft w:val="480"/>
          <w:marRight w:val="0"/>
          <w:marTop w:val="0"/>
          <w:marBottom w:val="0"/>
          <w:divBdr>
            <w:top w:val="none" w:sz="0" w:space="0" w:color="auto"/>
            <w:left w:val="none" w:sz="0" w:space="0" w:color="auto"/>
            <w:bottom w:val="none" w:sz="0" w:space="0" w:color="auto"/>
            <w:right w:val="none" w:sz="0" w:space="0" w:color="auto"/>
          </w:divBdr>
        </w:div>
        <w:div w:id="197788354">
          <w:marLeft w:val="480"/>
          <w:marRight w:val="0"/>
          <w:marTop w:val="0"/>
          <w:marBottom w:val="0"/>
          <w:divBdr>
            <w:top w:val="none" w:sz="0" w:space="0" w:color="auto"/>
            <w:left w:val="none" w:sz="0" w:space="0" w:color="auto"/>
            <w:bottom w:val="none" w:sz="0" w:space="0" w:color="auto"/>
            <w:right w:val="none" w:sz="0" w:space="0" w:color="auto"/>
          </w:divBdr>
        </w:div>
        <w:div w:id="1580170842">
          <w:marLeft w:val="480"/>
          <w:marRight w:val="0"/>
          <w:marTop w:val="0"/>
          <w:marBottom w:val="0"/>
          <w:divBdr>
            <w:top w:val="none" w:sz="0" w:space="0" w:color="auto"/>
            <w:left w:val="none" w:sz="0" w:space="0" w:color="auto"/>
            <w:bottom w:val="none" w:sz="0" w:space="0" w:color="auto"/>
            <w:right w:val="none" w:sz="0" w:space="0" w:color="auto"/>
          </w:divBdr>
        </w:div>
        <w:div w:id="1934170641">
          <w:marLeft w:val="480"/>
          <w:marRight w:val="0"/>
          <w:marTop w:val="0"/>
          <w:marBottom w:val="0"/>
          <w:divBdr>
            <w:top w:val="none" w:sz="0" w:space="0" w:color="auto"/>
            <w:left w:val="none" w:sz="0" w:space="0" w:color="auto"/>
            <w:bottom w:val="none" w:sz="0" w:space="0" w:color="auto"/>
            <w:right w:val="none" w:sz="0" w:space="0" w:color="auto"/>
          </w:divBdr>
        </w:div>
        <w:div w:id="1666932918">
          <w:marLeft w:val="480"/>
          <w:marRight w:val="0"/>
          <w:marTop w:val="0"/>
          <w:marBottom w:val="0"/>
          <w:divBdr>
            <w:top w:val="none" w:sz="0" w:space="0" w:color="auto"/>
            <w:left w:val="none" w:sz="0" w:space="0" w:color="auto"/>
            <w:bottom w:val="none" w:sz="0" w:space="0" w:color="auto"/>
            <w:right w:val="none" w:sz="0" w:space="0" w:color="auto"/>
          </w:divBdr>
        </w:div>
        <w:div w:id="2042970827">
          <w:marLeft w:val="480"/>
          <w:marRight w:val="0"/>
          <w:marTop w:val="0"/>
          <w:marBottom w:val="0"/>
          <w:divBdr>
            <w:top w:val="none" w:sz="0" w:space="0" w:color="auto"/>
            <w:left w:val="none" w:sz="0" w:space="0" w:color="auto"/>
            <w:bottom w:val="none" w:sz="0" w:space="0" w:color="auto"/>
            <w:right w:val="none" w:sz="0" w:space="0" w:color="auto"/>
          </w:divBdr>
        </w:div>
        <w:div w:id="1597597956">
          <w:marLeft w:val="480"/>
          <w:marRight w:val="0"/>
          <w:marTop w:val="0"/>
          <w:marBottom w:val="0"/>
          <w:divBdr>
            <w:top w:val="none" w:sz="0" w:space="0" w:color="auto"/>
            <w:left w:val="none" w:sz="0" w:space="0" w:color="auto"/>
            <w:bottom w:val="none" w:sz="0" w:space="0" w:color="auto"/>
            <w:right w:val="none" w:sz="0" w:space="0" w:color="auto"/>
          </w:divBdr>
        </w:div>
        <w:div w:id="567113541">
          <w:marLeft w:val="480"/>
          <w:marRight w:val="0"/>
          <w:marTop w:val="0"/>
          <w:marBottom w:val="0"/>
          <w:divBdr>
            <w:top w:val="none" w:sz="0" w:space="0" w:color="auto"/>
            <w:left w:val="none" w:sz="0" w:space="0" w:color="auto"/>
            <w:bottom w:val="none" w:sz="0" w:space="0" w:color="auto"/>
            <w:right w:val="none" w:sz="0" w:space="0" w:color="auto"/>
          </w:divBdr>
        </w:div>
        <w:div w:id="134296007">
          <w:marLeft w:val="480"/>
          <w:marRight w:val="0"/>
          <w:marTop w:val="0"/>
          <w:marBottom w:val="0"/>
          <w:divBdr>
            <w:top w:val="none" w:sz="0" w:space="0" w:color="auto"/>
            <w:left w:val="none" w:sz="0" w:space="0" w:color="auto"/>
            <w:bottom w:val="none" w:sz="0" w:space="0" w:color="auto"/>
            <w:right w:val="none" w:sz="0" w:space="0" w:color="auto"/>
          </w:divBdr>
        </w:div>
        <w:div w:id="1546022373">
          <w:marLeft w:val="480"/>
          <w:marRight w:val="0"/>
          <w:marTop w:val="0"/>
          <w:marBottom w:val="0"/>
          <w:divBdr>
            <w:top w:val="none" w:sz="0" w:space="0" w:color="auto"/>
            <w:left w:val="none" w:sz="0" w:space="0" w:color="auto"/>
            <w:bottom w:val="none" w:sz="0" w:space="0" w:color="auto"/>
            <w:right w:val="none" w:sz="0" w:space="0" w:color="auto"/>
          </w:divBdr>
        </w:div>
        <w:div w:id="938096855">
          <w:marLeft w:val="480"/>
          <w:marRight w:val="0"/>
          <w:marTop w:val="0"/>
          <w:marBottom w:val="0"/>
          <w:divBdr>
            <w:top w:val="none" w:sz="0" w:space="0" w:color="auto"/>
            <w:left w:val="none" w:sz="0" w:space="0" w:color="auto"/>
            <w:bottom w:val="none" w:sz="0" w:space="0" w:color="auto"/>
            <w:right w:val="none" w:sz="0" w:space="0" w:color="auto"/>
          </w:divBdr>
        </w:div>
        <w:div w:id="227347721">
          <w:marLeft w:val="480"/>
          <w:marRight w:val="0"/>
          <w:marTop w:val="0"/>
          <w:marBottom w:val="0"/>
          <w:divBdr>
            <w:top w:val="none" w:sz="0" w:space="0" w:color="auto"/>
            <w:left w:val="none" w:sz="0" w:space="0" w:color="auto"/>
            <w:bottom w:val="none" w:sz="0" w:space="0" w:color="auto"/>
            <w:right w:val="none" w:sz="0" w:space="0" w:color="auto"/>
          </w:divBdr>
        </w:div>
        <w:div w:id="1967080187">
          <w:marLeft w:val="480"/>
          <w:marRight w:val="0"/>
          <w:marTop w:val="0"/>
          <w:marBottom w:val="0"/>
          <w:divBdr>
            <w:top w:val="none" w:sz="0" w:space="0" w:color="auto"/>
            <w:left w:val="none" w:sz="0" w:space="0" w:color="auto"/>
            <w:bottom w:val="none" w:sz="0" w:space="0" w:color="auto"/>
            <w:right w:val="none" w:sz="0" w:space="0" w:color="auto"/>
          </w:divBdr>
        </w:div>
        <w:div w:id="1707440761">
          <w:marLeft w:val="480"/>
          <w:marRight w:val="0"/>
          <w:marTop w:val="0"/>
          <w:marBottom w:val="0"/>
          <w:divBdr>
            <w:top w:val="none" w:sz="0" w:space="0" w:color="auto"/>
            <w:left w:val="none" w:sz="0" w:space="0" w:color="auto"/>
            <w:bottom w:val="none" w:sz="0" w:space="0" w:color="auto"/>
            <w:right w:val="none" w:sz="0" w:space="0" w:color="auto"/>
          </w:divBdr>
        </w:div>
        <w:div w:id="1158032339">
          <w:marLeft w:val="480"/>
          <w:marRight w:val="0"/>
          <w:marTop w:val="0"/>
          <w:marBottom w:val="0"/>
          <w:divBdr>
            <w:top w:val="none" w:sz="0" w:space="0" w:color="auto"/>
            <w:left w:val="none" w:sz="0" w:space="0" w:color="auto"/>
            <w:bottom w:val="none" w:sz="0" w:space="0" w:color="auto"/>
            <w:right w:val="none" w:sz="0" w:space="0" w:color="auto"/>
          </w:divBdr>
        </w:div>
        <w:div w:id="611668155">
          <w:marLeft w:val="480"/>
          <w:marRight w:val="0"/>
          <w:marTop w:val="0"/>
          <w:marBottom w:val="0"/>
          <w:divBdr>
            <w:top w:val="none" w:sz="0" w:space="0" w:color="auto"/>
            <w:left w:val="none" w:sz="0" w:space="0" w:color="auto"/>
            <w:bottom w:val="none" w:sz="0" w:space="0" w:color="auto"/>
            <w:right w:val="none" w:sz="0" w:space="0" w:color="auto"/>
          </w:divBdr>
        </w:div>
        <w:div w:id="540869420">
          <w:marLeft w:val="480"/>
          <w:marRight w:val="0"/>
          <w:marTop w:val="0"/>
          <w:marBottom w:val="0"/>
          <w:divBdr>
            <w:top w:val="none" w:sz="0" w:space="0" w:color="auto"/>
            <w:left w:val="none" w:sz="0" w:space="0" w:color="auto"/>
            <w:bottom w:val="none" w:sz="0" w:space="0" w:color="auto"/>
            <w:right w:val="none" w:sz="0" w:space="0" w:color="auto"/>
          </w:divBdr>
        </w:div>
        <w:div w:id="182549410">
          <w:marLeft w:val="480"/>
          <w:marRight w:val="0"/>
          <w:marTop w:val="0"/>
          <w:marBottom w:val="0"/>
          <w:divBdr>
            <w:top w:val="none" w:sz="0" w:space="0" w:color="auto"/>
            <w:left w:val="none" w:sz="0" w:space="0" w:color="auto"/>
            <w:bottom w:val="none" w:sz="0" w:space="0" w:color="auto"/>
            <w:right w:val="none" w:sz="0" w:space="0" w:color="auto"/>
          </w:divBdr>
        </w:div>
        <w:div w:id="739788048">
          <w:marLeft w:val="480"/>
          <w:marRight w:val="0"/>
          <w:marTop w:val="0"/>
          <w:marBottom w:val="0"/>
          <w:divBdr>
            <w:top w:val="none" w:sz="0" w:space="0" w:color="auto"/>
            <w:left w:val="none" w:sz="0" w:space="0" w:color="auto"/>
            <w:bottom w:val="none" w:sz="0" w:space="0" w:color="auto"/>
            <w:right w:val="none" w:sz="0" w:space="0" w:color="auto"/>
          </w:divBdr>
        </w:div>
        <w:div w:id="2009669122">
          <w:marLeft w:val="480"/>
          <w:marRight w:val="0"/>
          <w:marTop w:val="0"/>
          <w:marBottom w:val="0"/>
          <w:divBdr>
            <w:top w:val="none" w:sz="0" w:space="0" w:color="auto"/>
            <w:left w:val="none" w:sz="0" w:space="0" w:color="auto"/>
            <w:bottom w:val="none" w:sz="0" w:space="0" w:color="auto"/>
            <w:right w:val="none" w:sz="0" w:space="0" w:color="auto"/>
          </w:divBdr>
        </w:div>
        <w:div w:id="1520197063">
          <w:marLeft w:val="480"/>
          <w:marRight w:val="0"/>
          <w:marTop w:val="0"/>
          <w:marBottom w:val="0"/>
          <w:divBdr>
            <w:top w:val="none" w:sz="0" w:space="0" w:color="auto"/>
            <w:left w:val="none" w:sz="0" w:space="0" w:color="auto"/>
            <w:bottom w:val="none" w:sz="0" w:space="0" w:color="auto"/>
            <w:right w:val="none" w:sz="0" w:space="0" w:color="auto"/>
          </w:divBdr>
        </w:div>
        <w:div w:id="1127698259">
          <w:marLeft w:val="480"/>
          <w:marRight w:val="0"/>
          <w:marTop w:val="0"/>
          <w:marBottom w:val="0"/>
          <w:divBdr>
            <w:top w:val="none" w:sz="0" w:space="0" w:color="auto"/>
            <w:left w:val="none" w:sz="0" w:space="0" w:color="auto"/>
            <w:bottom w:val="none" w:sz="0" w:space="0" w:color="auto"/>
            <w:right w:val="none" w:sz="0" w:space="0" w:color="auto"/>
          </w:divBdr>
        </w:div>
        <w:div w:id="303170069">
          <w:marLeft w:val="480"/>
          <w:marRight w:val="0"/>
          <w:marTop w:val="0"/>
          <w:marBottom w:val="0"/>
          <w:divBdr>
            <w:top w:val="none" w:sz="0" w:space="0" w:color="auto"/>
            <w:left w:val="none" w:sz="0" w:space="0" w:color="auto"/>
            <w:bottom w:val="none" w:sz="0" w:space="0" w:color="auto"/>
            <w:right w:val="none" w:sz="0" w:space="0" w:color="auto"/>
          </w:divBdr>
        </w:div>
        <w:div w:id="1791820503">
          <w:marLeft w:val="480"/>
          <w:marRight w:val="0"/>
          <w:marTop w:val="0"/>
          <w:marBottom w:val="0"/>
          <w:divBdr>
            <w:top w:val="none" w:sz="0" w:space="0" w:color="auto"/>
            <w:left w:val="none" w:sz="0" w:space="0" w:color="auto"/>
            <w:bottom w:val="none" w:sz="0" w:space="0" w:color="auto"/>
            <w:right w:val="none" w:sz="0" w:space="0" w:color="auto"/>
          </w:divBdr>
        </w:div>
        <w:div w:id="1815946747">
          <w:marLeft w:val="480"/>
          <w:marRight w:val="0"/>
          <w:marTop w:val="0"/>
          <w:marBottom w:val="0"/>
          <w:divBdr>
            <w:top w:val="none" w:sz="0" w:space="0" w:color="auto"/>
            <w:left w:val="none" w:sz="0" w:space="0" w:color="auto"/>
            <w:bottom w:val="none" w:sz="0" w:space="0" w:color="auto"/>
            <w:right w:val="none" w:sz="0" w:space="0" w:color="auto"/>
          </w:divBdr>
        </w:div>
        <w:div w:id="1482966092">
          <w:marLeft w:val="480"/>
          <w:marRight w:val="0"/>
          <w:marTop w:val="0"/>
          <w:marBottom w:val="0"/>
          <w:divBdr>
            <w:top w:val="none" w:sz="0" w:space="0" w:color="auto"/>
            <w:left w:val="none" w:sz="0" w:space="0" w:color="auto"/>
            <w:bottom w:val="none" w:sz="0" w:space="0" w:color="auto"/>
            <w:right w:val="none" w:sz="0" w:space="0" w:color="auto"/>
          </w:divBdr>
        </w:div>
        <w:div w:id="1031036340">
          <w:marLeft w:val="480"/>
          <w:marRight w:val="0"/>
          <w:marTop w:val="0"/>
          <w:marBottom w:val="0"/>
          <w:divBdr>
            <w:top w:val="none" w:sz="0" w:space="0" w:color="auto"/>
            <w:left w:val="none" w:sz="0" w:space="0" w:color="auto"/>
            <w:bottom w:val="none" w:sz="0" w:space="0" w:color="auto"/>
            <w:right w:val="none" w:sz="0" w:space="0" w:color="auto"/>
          </w:divBdr>
        </w:div>
        <w:div w:id="976300130">
          <w:marLeft w:val="480"/>
          <w:marRight w:val="0"/>
          <w:marTop w:val="0"/>
          <w:marBottom w:val="0"/>
          <w:divBdr>
            <w:top w:val="none" w:sz="0" w:space="0" w:color="auto"/>
            <w:left w:val="none" w:sz="0" w:space="0" w:color="auto"/>
            <w:bottom w:val="none" w:sz="0" w:space="0" w:color="auto"/>
            <w:right w:val="none" w:sz="0" w:space="0" w:color="auto"/>
          </w:divBdr>
        </w:div>
        <w:div w:id="1367679693">
          <w:marLeft w:val="480"/>
          <w:marRight w:val="0"/>
          <w:marTop w:val="0"/>
          <w:marBottom w:val="0"/>
          <w:divBdr>
            <w:top w:val="none" w:sz="0" w:space="0" w:color="auto"/>
            <w:left w:val="none" w:sz="0" w:space="0" w:color="auto"/>
            <w:bottom w:val="none" w:sz="0" w:space="0" w:color="auto"/>
            <w:right w:val="none" w:sz="0" w:space="0" w:color="auto"/>
          </w:divBdr>
        </w:div>
        <w:div w:id="1062799087">
          <w:marLeft w:val="480"/>
          <w:marRight w:val="0"/>
          <w:marTop w:val="0"/>
          <w:marBottom w:val="0"/>
          <w:divBdr>
            <w:top w:val="none" w:sz="0" w:space="0" w:color="auto"/>
            <w:left w:val="none" w:sz="0" w:space="0" w:color="auto"/>
            <w:bottom w:val="none" w:sz="0" w:space="0" w:color="auto"/>
            <w:right w:val="none" w:sz="0" w:space="0" w:color="auto"/>
          </w:divBdr>
        </w:div>
        <w:div w:id="201945453">
          <w:marLeft w:val="480"/>
          <w:marRight w:val="0"/>
          <w:marTop w:val="0"/>
          <w:marBottom w:val="0"/>
          <w:divBdr>
            <w:top w:val="none" w:sz="0" w:space="0" w:color="auto"/>
            <w:left w:val="none" w:sz="0" w:space="0" w:color="auto"/>
            <w:bottom w:val="none" w:sz="0" w:space="0" w:color="auto"/>
            <w:right w:val="none" w:sz="0" w:space="0" w:color="auto"/>
          </w:divBdr>
        </w:div>
        <w:div w:id="376705276">
          <w:marLeft w:val="480"/>
          <w:marRight w:val="0"/>
          <w:marTop w:val="0"/>
          <w:marBottom w:val="0"/>
          <w:divBdr>
            <w:top w:val="none" w:sz="0" w:space="0" w:color="auto"/>
            <w:left w:val="none" w:sz="0" w:space="0" w:color="auto"/>
            <w:bottom w:val="none" w:sz="0" w:space="0" w:color="auto"/>
            <w:right w:val="none" w:sz="0" w:space="0" w:color="auto"/>
          </w:divBdr>
        </w:div>
        <w:div w:id="2141683578">
          <w:marLeft w:val="480"/>
          <w:marRight w:val="0"/>
          <w:marTop w:val="0"/>
          <w:marBottom w:val="0"/>
          <w:divBdr>
            <w:top w:val="none" w:sz="0" w:space="0" w:color="auto"/>
            <w:left w:val="none" w:sz="0" w:space="0" w:color="auto"/>
            <w:bottom w:val="none" w:sz="0" w:space="0" w:color="auto"/>
            <w:right w:val="none" w:sz="0" w:space="0" w:color="auto"/>
          </w:divBdr>
        </w:div>
        <w:div w:id="657534049">
          <w:marLeft w:val="480"/>
          <w:marRight w:val="0"/>
          <w:marTop w:val="0"/>
          <w:marBottom w:val="0"/>
          <w:divBdr>
            <w:top w:val="none" w:sz="0" w:space="0" w:color="auto"/>
            <w:left w:val="none" w:sz="0" w:space="0" w:color="auto"/>
            <w:bottom w:val="none" w:sz="0" w:space="0" w:color="auto"/>
            <w:right w:val="none" w:sz="0" w:space="0" w:color="auto"/>
          </w:divBdr>
        </w:div>
        <w:div w:id="1859538266">
          <w:marLeft w:val="480"/>
          <w:marRight w:val="0"/>
          <w:marTop w:val="0"/>
          <w:marBottom w:val="0"/>
          <w:divBdr>
            <w:top w:val="none" w:sz="0" w:space="0" w:color="auto"/>
            <w:left w:val="none" w:sz="0" w:space="0" w:color="auto"/>
            <w:bottom w:val="none" w:sz="0" w:space="0" w:color="auto"/>
            <w:right w:val="none" w:sz="0" w:space="0" w:color="auto"/>
          </w:divBdr>
        </w:div>
        <w:div w:id="230505544">
          <w:marLeft w:val="480"/>
          <w:marRight w:val="0"/>
          <w:marTop w:val="0"/>
          <w:marBottom w:val="0"/>
          <w:divBdr>
            <w:top w:val="none" w:sz="0" w:space="0" w:color="auto"/>
            <w:left w:val="none" w:sz="0" w:space="0" w:color="auto"/>
            <w:bottom w:val="none" w:sz="0" w:space="0" w:color="auto"/>
            <w:right w:val="none" w:sz="0" w:space="0" w:color="auto"/>
          </w:divBdr>
        </w:div>
        <w:div w:id="2087678330">
          <w:marLeft w:val="480"/>
          <w:marRight w:val="0"/>
          <w:marTop w:val="0"/>
          <w:marBottom w:val="0"/>
          <w:divBdr>
            <w:top w:val="none" w:sz="0" w:space="0" w:color="auto"/>
            <w:left w:val="none" w:sz="0" w:space="0" w:color="auto"/>
            <w:bottom w:val="none" w:sz="0" w:space="0" w:color="auto"/>
            <w:right w:val="none" w:sz="0" w:space="0" w:color="auto"/>
          </w:divBdr>
        </w:div>
        <w:div w:id="1382171882">
          <w:marLeft w:val="480"/>
          <w:marRight w:val="0"/>
          <w:marTop w:val="0"/>
          <w:marBottom w:val="0"/>
          <w:divBdr>
            <w:top w:val="none" w:sz="0" w:space="0" w:color="auto"/>
            <w:left w:val="none" w:sz="0" w:space="0" w:color="auto"/>
            <w:bottom w:val="none" w:sz="0" w:space="0" w:color="auto"/>
            <w:right w:val="none" w:sz="0" w:space="0" w:color="auto"/>
          </w:divBdr>
        </w:div>
        <w:div w:id="1307470412">
          <w:marLeft w:val="480"/>
          <w:marRight w:val="0"/>
          <w:marTop w:val="0"/>
          <w:marBottom w:val="0"/>
          <w:divBdr>
            <w:top w:val="none" w:sz="0" w:space="0" w:color="auto"/>
            <w:left w:val="none" w:sz="0" w:space="0" w:color="auto"/>
            <w:bottom w:val="none" w:sz="0" w:space="0" w:color="auto"/>
            <w:right w:val="none" w:sz="0" w:space="0" w:color="auto"/>
          </w:divBdr>
        </w:div>
        <w:div w:id="474378570">
          <w:marLeft w:val="480"/>
          <w:marRight w:val="0"/>
          <w:marTop w:val="0"/>
          <w:marBottom w:val="0"/>
          <w:divBdr>
            <w:top w:val="none" w:sz="0" w:space="0" w:color="auto"/>
            <w:left w:val="none" w:sz="0" w:space="0" w:color="auto"/>
            <w:bottom w:val="none" w:sz="0" w:space="0" w:color="auto"/>
            <w:right w:val="none" w:sz="0" w:space="0" w:color="auto"/>
          </w:divBdr>
        </w:div>
      </w:divsChild>
    </w:div>
    <w:div w:id="1047609515">
      <w:bodyDiv w:val="1"/>
      <w:marLeft w:val="0"/>
      <w:marRight w:val="0"/>
      <w:marTop w:val="0"/>
      <w:marBottom w:val="0"/>
      <w:divBdr>
        <w:top w:val="none" w:sz="0" w:space="0" w:color="auto"/>
        <w:left w:val="none" w:sz="0" w:space="0" w:color="auto"/>
        <w:bottom w:val="none" w:sz="0" w:space="0" w:color="auto"/>
        <w:right w:val="none" w:sz="0" w:space="0" w:color="auto"/>
      </w:divBdr>
    </w:div>
    <w:div w:id="1047880114">
      <w:bodyDiv w:val="1"/>
      <w:marLeft w:val="0"/>
      <w:marRight w:val="0"/>
      <w:marTop w:val="0"/>
      <w:marBottom w:val="0"/>
      <w:divBdr>
        <w:top w:val="none" w:sz="0" w:space="0" w:color="auto"/>
        <w:left w:val="none" w:sz="0" w:space="0" w:color="auto"/>
        <w:bottom w:val="none" w:sz="0" w:space="0" w:color="auto"/>
        <w:right w:val="none" w:sz="0" w:space="0" w:color="auto"/>
      </w:divBdr>
    </w:div>
    <w:div w:id="1048146352">
      <w:bodyDiv w:val="1"/>
      <w:marLeft w:val="0"/>
      <w:marRight w:val="0"/>
      <w:marTop w:val="0"/>
      <w:marBottom w:val="0"/>
      <w:divBdr>
        <w:top w:val="none" w:sz="0" w:space="0" w:color="auto"/>
        <w:left w:val="none" w:sz="0" w:space="0" w:color="auto"/>
        <w:bottom w:val="none" w:sz="0" w:space="0" w:color="auto"/>
        <w:right w:val="none" w:sz="0" w:space="0" w:color="auto"/>
      </w:divBdr>
    </w:div>
    <w:div w:id="1048214859">
      <w:bodyDiv w:val="1"/>
      <w:marLeft w:val="0"/>
      <w:marRight w:val="0"/>
      <w:marTop w:val="0"/>
      <w:marBottom w:val="0"/>
      <w:divBdr>
        <w:top w:val="none" w:sz="0" w:space="0" w:color="auto"/>
        <w:left w:val="none" w:sz="0" w:space="0" w:color="auto"/>
        <w:bottom w:val="none" w:sz="0" w:space="0" w:color="auto"/>
        <w:right w:val="none" w:sz="0" w:space="0" w:color="auto"/>
      </w:divBdr>
    </w:div>
    <w:div w:id="1048336706">
      <w:bodyDiv w:val="1"/>
      <w:marLeft w:val="0"/>
      <w:marRight w:val="0"/>
      <w:marTop w:val="0"/>
      <w:marBottom w:val="0"/>
      <w:divBdr>
        <w:top w:val="none" w:sz="0" w:space="0" w:color="auto"/>
        <w:left w:val="none" w:sz="0" w:space="0" w:color="auto"/>
        <w:bottom w:val="none" w:sz="0" w:space="0" w:color="auto"/>
        <w:right w:val="none" w:sz="0" w:space="0" w:color="auto"/>
      </w:divBdr>
    </w:div>
    <w:div w:id="1048382661">
      <w:bodyDiv w:val="1"/>
      <w:marLeft w:val="0"/>
      <w:marRight w:val="0"/>
      <w:marTop w:val="0"/>
      <w:marBottom w:val="0"/>
      <w:divBdr>
        <w:top w:val="none" w:sz="0" w:space="0" w:color="auto"/>
        <w:left w:val="none" w:sz="0" w:space="0" w:color="auto"/>
        <w:bottom w:val="none" w:sz="0" w:space="0" w:color="auto"/>
        <w:right w:val="none" w:sz="0" w:space="0" w:color="auto"/>
      </w:divBdr>
    </w:div>
    <w:div w:id="1048798801">
      <w:bodyDiv w:val="1"/>
      <w:marLeft w:val="0"/>
      <w:marRight w:val="0"/>
      <w:marTop w:val="0"/>
      <w:marBottom w:val="0"/>
      <w:divBdr>
        <w:top w:val="none" w:sz="0" w:space="0" w:color="auto"/>
        <w:left w:val="none" w:sz="0" w:space="0" w:color="auto"/>
        <w:bottom w:val="none" w:sz="0" w:space="0" w:color="auto"/>
        <w:right w:val="none" w:sz="0" w:space="0" w:color="auto"/>
      </w:divBdr>
    </w:div>
    <w:div w:id="1048838705">
      <w:bodyDiv w:val="1"/>
      <w:marLeft w:val="0"/>
      <w:marRight w:val="0"/>
      <w:marTop w:val="0"/>
      <w:marBottom w:val="0"/>
      <w:divBdr>
        <w:top w:val="none" w:sz="0" w:space="0" w:color="auto"/>
        <w:left w:val="none" w:sz="0" w:space="0" w:color="auto"/>
        <w:bottom w:val="none" w:sz="0" w:space="0" w:color="auto"/>
        <w:right w:val="none" w:sz="0" w:space="0" w:color="auto"/>
      </w:divBdr>
    </w:div>
    <w:div w:id="1049577332">
      <w:bodyDiv w:val="1"/>
      <w:marLeft w:val="0"/>
      <w:marRight w:val="0"/>
      <w:marTop w:val="0"/>
      <w:marBottom w:val="0"/>
      <w:divBdr>
        <w:top w:val="none" w:sz="0" w:space="0" w:color="auto"/>
        <w:left w:val="none" w:sz="0" w:space="0" w:color="auto"/>
        <w:bottom w:val="none" w:sz="0" w:space="0" w:color="auto"/>
        <w:right w:val="none" w:sz="0" w:space="0" w:color="auto"/>
      </w:divBdr>
    </w:div>
    <w:div w:id="1049721997">
      <w:bodyDiv w:val="1"/>
      <w:marLeft w:val="0"/>
      <w:marRight w:val="0"/>
      <w:marTop w:val="0"/>
      <w:marBottom w:val="0"/>
      <w:divBdr>
        <w:top w:val="none" w:sz="0" w:space="0" w:color="auto"/>
        <w:left w:val="none" w:sz="0" w:space="0" w:color="auto"/>
        <w:bottom w:val="none" w:sz="0" w:space="0" w:color="auto"/>
        <w:right w:val="none" w:sz="0" w:space="0" w:color="auto"/>
      </w:divBdr>
    </w:div>
    <w:div w:id="1049837791">
      <w:bodyDiv w:val="1"/>
      <w:marLeft w:val="0"/>
      <w:marRight w:val="0"/>
      <w:marTop w:val="0"/>
      <w:marBottom w:val="0"/>
      <w:divBdr>
        <w:top w:val="none" w:sz="0" w:space="0" w:color="auto"/>
        <w:left w:val="none" w:sz="0" w:space="0" w:color="auto"/>
        <w:bottom w:val="none" w:sz="0" w:space="0" w:color="auto"/>
        <w:right w:val="none" w:sz="0" w:space="0" w:color="auto"/>
      </w:divBdr>
    </w:div>
    <w:div w:id="1050153485">
      <w:bodyDiv w:val="1"/>
      <w:marLeft w:val="0"/>
      <w:marRight w:val="0"/>
      <w:marTop w:val="0"/>
      <w:marBottom w:val="0"/>
      <w:divBdr>
        <w:top w:val="none" w:sz="0" w:space="0" w:color="auto"/>
        <w:left w:val="none" w:sz="0" w:space="0" w:color="auto"/>
        <w:bottom w:val="none" w:sz="0" w:space="0" w:color="auto"/>
        <w:right w:val="none" w:sz="0" w:space="0" w:color="auto"/>
      </w:divBdr>
    </w:div>
    <w:div w:id="1050154040">
      <w:bodyDiv w:val="1"/>
      <w:marLeft w:val="0"/>
      <w:marRight w:val="0"/>
      <w:marTop w:val="0"/>
      <w:marBottom w:val="0"/>
      <w:divBdr>
        <w:top w:val="none" w:sz="0" w:space="0" w:color="auto"/>
        <w:left w:val="none" w:sz="0" w:space="0" w:color="auto"/>
        <w:bottom w:val="none" w:sz="0" w:space="0" w:color="auto"/>
        <w:right w:val="none" w:sz="0" w:space="0" w:color="auto"/>
      </w:divBdr>
    </w:div>
    <w:div w:id="1050542475">
      <w:bodyDiv w:val="1"/>
      <w:marLeft w:val="0"/>
      <w:marRight w:val="0"/>
      <w:marTop w:val="0"/>
      <w:marBottom w:val="0"/>
      <w:divBdr>
        <w:top w:val="none" w:sz="0" w:space="0" w:color="auto"/>
        <w:left w:val="none" w:sz="0" w:space="0" w:color="auto"/>
        <w:bottom w:val="none" w:sz="0" w:space="0" w:color="auto"/>
        <w:right w:val="none" w:sz="0" w:space="0" w:color="auto"/>
      </w:divBdr>
    </w:div>
    <w:div w:id="1050691080">
      <w:bodyDiv w:val="1"/>
      <w:marLeft w:val="0"/>
      <w:marRight w:val="0"/>
      <w:marTop w:val="0"/>
      <w:marBottom w:val="0"/>
      <w:divBdr>
        <w:top w:val="none" w:sz="0" w:space="0" w:color="auto"/>
        <w:left w:val="none" w:sz="0" w:space="0" w:color="auto"/>
        <w:bottom w:val="none" w:sz="0" w:space="0" w:color="auto"/>
        <w:right w:val="none" w:sz="0" w:space="0" w:color="auto"/>
      </w:divBdr>
    </w:div>
    <w:div w:id="1050766611">
      <w:bodyDiv w:val="1"/>
      <w:marLeft w:val="0"/>
      <w:marRight w:val="0"/>
      <w:marTop w:val="0"/>
      <w:marBottom w:val="0"/>
      <w:divBdr>
        <w:top w:val="none" w:sz="0" w:space="0" w:color="auto"/>
        <w:left w:val="none" w:sz="0" w:space="0" w:color="auto"/>
        <w:bottom w:val="none" w:sz="0" w:space="0" w:color="auto"/>
        <w:right w:val="none" w:sz="0" w:space="0" w:color="auto"/>
      </w:divBdr>
    </w:div>
    <w:div w:id="1051272904">
      <w:bodyDiv w:val="1"/>
      <w:marLeft w:val="0"/>
      <w:marRight w:val="0"/>
      <w:marTop w:val="0"/>
      <w:marBottom w:val="0"/>
      <w:divBdr>
        <w:top w:val="none" w:sz="0" w:space="0" w:color="auto"/>
        <w:left w:val="none" w:sz="0" w:space="0" w:color="auto"/>
        <w:bottom w:val="none" w:sz="0" w:space="0" w:color="auto"/>
        <w:right w:val="none" w:sz="0" w:space="0" w:color="auto"/>
      </w:divBdr>
    </w:div>
    <w:div w:id="1051342834">
      <w:bodyDiv w:val="1"/>
      <w:marLeft w:val="0"/>
      <w:marRight w:val="0"/>
      <w:marTop w:val="0"/>
      <w:marBottom w:val="0"/>
      <w:divBdr>
        <w:top w:val="none" w:sz="0" w:space="0" w:color="auto"/>
        <w:left w:val="none" w:sz="0" w:space="0" w:color="auto"/>
        <w:bottom w:val="none" w:sz="0" w:space="0" w:color="auto"/>
        <w:right w:val="none" w:sz="0" w:space="0" w:color="auto"/>
      </w:divBdr>
    </w:div>
    <w:div w:id="1051540347">
      <w:bodyDiv w:val="1"/>
      <w:marLeft w:val="0"/>
      <w:marRight w:val="0"/>
      <w:marTop w:val="0"/>
      <w:marBottom w:val="0"/>
      <w:divBdr>
        <w:top w:val="none" w:sz="0" w:space="0" w:color="auto"/>
        <w:left w:val="none" w:sz="0" w:space="0" w:color="auto"/>
        <w:bottom w:val="none" w:sz="0" w:space="0" w:color="auto"/>
        <w:right w:val="none" w:sz="0" w:space="0" w:color="auto"/>
      </w:divBdr>
    </w:div>
    <w:div w:id="1051728850">
      <w:bodyDiv w:val="1"/>
      <w:marLeft w:val="0"/>
      <w:marRight w:val="0"/>
      <w:marTop w:val="0"/>
      <w:marBottom w:val="0"/>
      <w:divBdr>
        <w:top w:val="none" w:sz="0" w:space="0" w:color="auto"/>
        <w:left w:val="none" w:sz="0" w:space="0" w:color="auto"/>
        <w:bottom w:val="none" w:sz="0" w:space="0" w:color="auto"/>
        <w:right w:val="none" w:sz="0" w:space="0" w:color="auto"/>
      </w:divBdr>
    </w:div>
    <w:div w:id="1052002120">
      <w:bodyDiv w:val="1"/>
      <w:marLeft w:val="0"/>
      <w:marRight w:val="0"/>
      <w:marTop w:val="0"/>
      <w:marBottom w:val="0"/>
      <w:divBdr>
        <w:top w:val="none" w:sz="0" w:space="0" w:color="auto"/>
        <w:left w:val="none" w:sz="0" w:space="0" w:color="auto"/>
        <w:bottom w:val="none" w:sz="0" w:space="0" w:color="auto"/>
        <w:right w:val="none" w:sz="0" w:space="0" w:color="auto"/>
      </w:divBdr>
    </w:div>
    <w:div w:id="1052312512">
      <w:bodyDiv w:val="1"/>
      <w:marLeft w:val="0"/>
      <w:marRight w:val="0"/>
      <w:marTop w:val="0"/>
      <w:marBottom w:val="0"/>
      <w:divBdr>
        <w:top w:val="none" w:sz="0" w:space="0" w:color="auto"/>
        <w:left w:val="none" w:sz="0" w:space="0" w:color="auto"/>
        <w:bottom w:val="none" w:sz="0" w:space="0" w:color="auto"/>
        <w:right w:val="none" w:sz="0" w:space="0" w:color="auto"/>
      </w:divBdr>
    </w:div>
    <w:div w:id="1052313649">
      <w:bodyDiv w:val="1"/>
      <w:marLeft w:val="0"/>
      <w:marRight w:val="0"/>
      <w:marTop w:val="0"/>
      <w:marBottom w:val="0"/>
      <w:divBdr>
        <w:top w:val="none" w:sz="0" w:space="0" w:color="auto"/>
        <w:left w:val="none" w:sz="0" w:space="0" w:color="auto"/>
        <w:bottom w:val="none" w:sz="0" w:space="0" w:color="auto"/>
        <w:right w:val="none" w:sz="0" w:space="0" w:color="auto"/>
      </w:divBdr>
    </w:div>
    <w:div w:id="1052385751">
      <w:bodyDiv w:val="1"/>
      <w:marLeft w:val="0"/>
      <w:marRight w:val="0"/>
      <w:marTop w:val="0"/>
      <w:marBottom w:val="0"/>
      <w:divBdr>
        <w:top w:val="none" w:sz="0" w:space="0" w:color="auto"/>
        <w:left w:val="none" w:sz="0" w:space="0" w:color="auto"/>
        <w:bottom w:val="none" w:sz="0" w:space="0" w:color="auto"/>
        <w:right w:val="none" w:sz="0" w:space="0" w:color="auto"/>
      </w:divBdr>
    </w:div>
    <w:div w:id="1052461409">
      <w:bodyDiv w:val="1"/>
      <w:marLeft w:val="0"/>
      <w:marRight w:val="0"/>
      <w:marTop w:val="0"/>
      <w:marBottom w:val="0"/>
      <w:divBdr>
        <w:top w:val="none" w:sz="0" w:space="0" w:color="auto"/>
        <w:left w:val="none" w:sz="0" w:space="0" w:color="auto"/>
        <w:bottom w:val="none" w:sz="0" w:space="0" w:color="auto"/>
        <w:right w:val="none" w:sz="0" w:space="0" w:color="auto"/>
      </w:divBdr>
    </w:div>
    <w:div w:id="1052655458">
      <w:bodyDiv w:val="1"/>
      <w:marLeft w:val="0"/>
      <w:marRight w:val="0"/>
      <w:marTop w:val="0"/>
      <w:marBottom w:val="0"/>
      <w:divBdr>
        <w:top w:val="none" w:sz="0" w:space="0" w:color="auto"/>
        <w:left w:val="none" w:sz="0" w:space="0" w:color="auto"/>
        <w:bottom w:val="none" w:sz="0" w:space="0" w:color="auto"/>
        <w:right w:val="none" w:sz="0" w:space="0" w:color="auto"/>
      </w:divBdr>
    </w:div>
    <w:div w:id="1052802515">
      <w:bodyDiv w:val="1"/>
      <w:marLeft w:val="0"/>
      <w:marRight w:val="0"/>
      <w:marTop w:val="0"/>
      <w:marBottom w:val="0"/>
      <w:divBdr>
        <w:top w:val="none" w:sz="0" w:space="0" w:color="auto"/>
        <w:left w:val="none" w:sz="0" w:space="0" w:color="auto"/>
        <w:bottom w:val="none" w:sz="0" w:space="0" w:color="auto"/>
        <w:right w:val="none" w:sz="0" w:space="0" w:color="auto"/>
      </w:divBdr>
    </w:div>
    <w:div w:id="1053239731">
      <w:bodyDiv w:val="1"/>
      <w:marLeft w:val="0"/>
      <w:marRight w:val="0"/>
      <w:marTop w:val="0"/>
      <w:marBottom w:val="0"/>
      <w:divBdr>
        <w:top w:val="none" w:sz="0" w:space="0" w:color="auto"/>
        <w:left w:val="none" w:sz="0" w:space="0" w:color="auto"/>
        <w:bottom w:val="none" w:sz="0" w:space="0" w:color="auto"/>
        <w:right w:val="none" w:sz="0" w:space="0" w:color="auto"/>
      </w:divBdr>
    </w:div>
    <w:div w:id="1053427022">
      <w:bodyDiv w:val="1"/>
      <w:marLeft w:val="0"/>
      <w:marRight w:val="0"/>
      <w:marTop w:val="0"/>
      <w:marBottom w:val="0"/>
      <w:divBdr>
        <w:top w:val="none" w:sz="0" w:space="0" w:color="auto"/>
        <w:left w:val="none" w:sz="0" w:space="0" w:color="auto"/>
        <w:bottom w:val="none" w:sz="0" w:space="0" w:color="auto"/>
        <w:right w:val="none" w:sz="0" w:space="0" w:color="auto"/>
      </w:divBdr>
    </w:div>
    <w:div w:id="1053456804">
      <w:bodyDiv w:val="1"/>
      <w:marLeft w:val="0"/>
      <w:marRight w:val="0"/>
      <w:marTop w:val="0"/>
      <w:marBottom w:val="0"/>
      <w:divBdr>
        <w:top w:val="none" w:sz="0" w:space="0" w:color="auto"/>
        <w:left w:val="none" w:sz="0" w:space="0" w:color="auto"/>
        <w:bottom w:val="none" w:sz="0" w:space="0" w:color="auto"/>
        <w:right w:val="none" w:sz="0" w:space="0" w:color="auto"/>
      </w:divBdr>
    </w:div>
    <w:div w:id="1053500133">
      <w:bodyDiv w:val="1"/>
      <w:marLeft w:val="0"/>
      <w:marRight w:val="0"/>
      <w:marTop w:val="0"/>
      <w:marBottom w:val="0"/>
      <w:divBdr>
        <w:top w:val="none" w:sz="0" w:space="0" w:color="auto"/>
        <w:left w:val="none" w:sz="0" w:space="0" w:color="auto"/>
        <w:bottom w:val="none" w:sz="0" w:space="0" w:color="auto"/>
        <w:right w:val="none" w:sz="0" w:space="0" w:color="auto"/>
      </w:divBdr>
      <w:divsChild>
        <w:div w:id="83573782">
          <w:marLeft w:val="480"/>
          <w:marRight w:val="0"/>
          <w:marTop w:val="0"/>
          <w:marBottom w:val="0"/>
          <w:divBdr>
            <w:top w:val="none" w:sz="0" w:space="0" w:color="auto"/>
            <w:left w:val="none" w:sz="0" w:space="0" w:color="auto"/>
            <w:bottom w:val="none" w:sz="0" w:space="0" w:color="auto"/>
            <w:right w:val="none" w:sz="0" w:space="0" w:color="auto"/>
          </w:divBdr>
        </w:div>
        <w:div w:id="542864351">
          <w:marLeft w:val="480"/>
          <w:marRight w:val="0"/>
          <w:marTop w:val="0"/>
          <w:marBottom w:val="0"/>
          <w:divBdr>
            <w:top w:val="none" w:sz="0" w:space="0" w:color="auto"/>
            <w:left w:val="none" w:sz="0" w:space="0" w:color="auto"/>
            <w:bottom w:val="none" w:sz="0" w:space="0" w:color="auto"/>
            <w:right w:val="none" w:sz="0" w:space="0" w:color="auto"/>
          </w:divBdr>
        </w:div>
        <w:div w:id="1025716399">
          <w:marLeft w:val="480"/>
          <w:marRight w:val="0"/>
          <w:marTop w:val="0"/>
          <w:marBottom w:val="0"/>
          <w:divBdr>
            <w:top w:val="none" w:sz="0" w:space="0" w:color="auto"/>
            <w:left w:val="none" w:sz="0" w:space="0" w:color="auto"/>
            <w:bottom w:val="none" w:sz="0" w:space="0" w:color="auto"/>
            <w:right w:val="none" w:sz="0" w:space="0" w:color="auto"/>
          </w:divBdr>
        </w:div>
        <w:div w:id="1905143709">
          <w:marLeft w:val="480"/>
          <w:marRight w:val="0"/>
          <w:marTop w:val="0"/>
          <w:marBottom w:val="0"/>
          <w:divBdr>
            <w:top w:val="none" w:sz="0" w:space="0" w:color="auto"/>
            <w:left w:val="none" w:sz="0" w:space="0" w:color="auto"/>
            <w:bottom w:val="none" w:sz="0" w:space="0" w:color="auto"/>
            <w:right w:val="none" w:sz="0" w:space="0" w:color="auto"/>
          </w:divBdr>
        </w:div>
        <w:div w:id="1432432526">
          <w:marLeft w:val="480"/>
          <w:marRight w:val="0"/>
          <w:marTop w:val="0"/>
          <w:marBottom w:val="0"/>
          <w:divBdr>
            <w:top w:val="none" w:sz="0" w:space="0" w:color="auto"/>
            <w:left w:val="none" w:sz="0" w:space="0" w:color="auto"/>
            <w:bottom w:val="none" w:sz="0" w:space="0" w:color="auto"/>
            <w:right w:val="none" w:sz="0" w:space="0" w:color="auto"/>
          </w:divBdr>
        </w:div>
        <w:div w:id="447284346">
          <w:marLeft w:val="480"/>
          <w:marRight w:val="0"/>
          <w:marTop w:val="0"/>
          <w:marBottom w:val="0"/>
          <w:divBdr>
            <w:top w:val="none" w:sz="0" w:space="0" w:color="auto"/>
            <w:left w:val="none" w:sz="0" w:space="0" w:color="auto"/>
            <w:bottom w:val="none" w:sz="0" w:space="0" w:color="auto"/>
            <w:right w:val="none" w:sz="0" w:space="0" w:color="auto"/>
          </w:divBdr>
        </w:div>
        <w:div w:id="1870560553">
          <w:marLeft w:val="480"/>
          <w:marRight w:val="0"/>
          <w:marTop w:val="0"/>
          <w:marBottom w:val="0"/>
          <w:divBdr>
            <w:top w:val="none" w:sz="0" w:space="0" w:color="auto"/>
            <w:left w:val="none" w:sz="0" w:space="0" w:color="auto"/>
            <w:bottom w:val="none" w:sz="0" w:space="0" w:color="auto"/>
            <w:right w:val="none" w:sz="0" w:space="0" w:color="auto"/>
          </w:divBdr>
        </w:div>
        <w:div w:id="882330617">
          <w:marLeft w:val="480"/>
          <w:marRight w:val="0"/>
          <w:marTop w:val="0"/>
          <w:marBottom w:val="0"/>
          <w:divBdr>
            <w:top w:val="none" w:sz="0" w:space="0" w:color="auto"/>
            <w:left w:val="none" w:sz="0" w:space="0" w:color="auto"/>
            <w:bottom w:val="none" w:sz="0" w:space="0" w:color="auto"/>
            <w:right w:val="none" w:sz="0" w:space="0" w:color="auto"/>
          </w:divBdr>
        </w:div>
        <w:div w:id="1041252001">
          <w:marLeft w:val="480"/>
          <w:marRight w:val="0"/>
          <w:marTop w:val="0"/>
          <w:marBottom w:val="0"/>
          <w:divBdr>
            <w:top w:val="none" w:sz="0" w:space="0" w:color="auto"/>
            <w:left w:val="none" w:sz="0" w:space="0" w:color="auto"/>
            <w:bottom w:val="none" w:sz="0" w:space="0" w:color="auto"/>
            <w:right w:val="none" w:sz="0" w:space="0" w:color="auto"/>
          </w:divBdr>
        </w:div>
        <w:div w:id="1470830251">
          <w:marLeft w:val="480"/>
          <w:marRight w:val="0"/>
          <w:marTop w:val="0"/>
          <w:marBottom w:val="0"/>
          <w:divBdr>
            <w:top w:val="none" w:sz="0" w:space="0" w:color="auto"/>
            <w:left w:val="none" w:sz="0" w:space="0" w:color="auto"/>
            <w:bottom w:val="none" w:sz="0" w:space="0" w:color="auto"/>
            <w:right w:val="none" w:sz="0" w:space="0" w:color="auto"/>
          </w:divBdr>
        </w:div>
        <w:div w:id="1626347182">
          <w:marLeft w:val="480"/>
          <w:marRight w:val="0"/>
          <w:marTop w:val="0"/>
          <w:marBottom w:val="0"/>
          <w:divBdr>
            <w:top w:val="none" w:sz="0" w:space="0" w:color="auto"/>
            <w:left w:val="none" w:sz="0" w:space="0" w:color="auto"/>
            <w:bottom w:val="none" w:sz="0" w:space="0" w:color="auto"/>
            <w:right w:val="none" w:sz="0" w:space="0" w:color="auto"/>
          </w:divBdr>
        </w:div>
        <w:div w:id="960503412">
          <w:marLeft w:val="480"/>
          <w:marRight w:val="0"/>
          <w:marTop w:val="0"/>
          <w:marBottom w:val="0"/>
          <w:divBdr>
            <w:top w:val="none" w:sz="0" w:space="0" w:color="auto"/>
            <w:left w:val="none" w:sz="0" w:space="0" w:color="auto"/>
            <w:bottom w:val="none" w:sz="0" w:space="0" w:color="auto"/>
            <w:right w:val="none" w:sz="0" w:space="0" w:color="auto"/>
          </w:divBdr>
        </w:div>
        <w:div w:id="190534527">
          <w:marLeft w:val="480"/>
          <w:marRight w:val="0"/>
          <w:marTop w:val="0"/>
          <w:marBottom w:val="0"/>
          <w:divBdr>
            <w:top w:val="none" w:sz="0" w:space="0" w:color="auto"/>
            <w:left w:val="none" w:sz="0" w:space="0" w:color="auto"/>
            <w:bottom w:val="none" w:sz="0" w:space="0" w:color="auto"/>
            <w:right w:val="none" w:sz="0" w:space="0" w:color="auto"/>
          </w:divBdr>
        </w:div>
        <w:div w:id="468595219">
          <w:marLeft w:val="480"/>
          <w:marRight w:val="0"/>
          <w:marTop w:val="0"/>
          <w:marBottom w:val="0"/>
          <w:divBdr>
            <w:top w:val="none" w:sz="0" w:space="0" w:color="auto"/>
            <w:left w:val="none" w:sz="0" w:space="0" w:color="auto"/>
            <w:bottom w:val="none" w:sz="0" w:space="0" w:color="auto"/>
            <w:right w:val="none" w:sz="0" w:space="0" w:color="auto"/>
          </w:divBdr>
        </w:div>
        <w:div w:id="2060592467">
          <w:marLeft w:val="480"/>
          <w:marRight w:val="0"/>
          <w:marTop w:val="0"/>
          <w:marBottom w:val="0"/>
          <w:divBdr>
            <w:top w:val="none" w:sz="0" w:space="0" w:color="auto"/>
            <w:left w:val="none" w:sz="0" w:space="0" w:color="auto"/>
            <w:bottom w:val="none" w:sz="0" w:space="0" w:color="auto"/>
            <w:right w:val="none" w:sz="0" w:space="0" w:color="auto"/>
          </w:divBdr>
        </w:div>
        <w:div w:id="1006395323">
          <w:marLeft w:val="480"/>
          <w:marRight w:val="0"/>
          <w:marTop w:val="0"/>
          <w:marBottom w:val="0"/>
          <w:divBdr>
            <w:top w:val="none" w:sz="0" w:space="0" w:color="auto"/>
            <w:left w:val="none" w:sz="0" w:space="0" w:color="auto"/>
            <w:bottom w:val="none" w:sz="0" w:space="0" w:color="auto"/>
            <w:right w:val="none" w:sz="0" w:space="0" w:color="auto"/>
          </w:divBdr>
        </w:div>
        <w:div w:id="433481822">
          <w:marLeft w:val="480"/>
          <w:marRight w:val="0"/>
          <w:marTop w:val="0"/>
          <w:marBottom w:val="0"/>
          <w:divBdr>
            <w:top w:val="none" w:sz="0" w:space="0" w:color="auto"/>
            <w:left w:val="none" w:sz="0" w:space="0" w:color="auto"/>
            <w:bottom w:val="none" w:sz="0" w:space="0" w:color="auto"/>
            <w:right w:val="none" w:sz="0" w:space="0" w:color="auto"/>
          </w:divBdr>
        </w:div>
        <w:div w:id="1091120552">
          <w:marLeft w:val="480"/>
          <w:marRight w:val="0"/>
          <w:marTop w:val="0"/>
          <w:marBottom w:val="0"/>
          <w:divBdr>
            <w:top w:val="none" w:sz="0" w:space="0" w:color="auto"/>
            <w:left w:val="none" w:sz="0" w:space="0" w:color="auto"/>
            <w:bottom w:val="none" w:sz="0" w:space="0" w:color="auto"/>
            <w:right w:val="none" w:sz="0" w:space="0" w:color="auto"/>
          </w:divBdr>
        </w:div>
        <w:div w:id="409430860">
          <w:marLeft w:val="480"/>
          <w:marRight w:val="0"/>
          <w:marTop w:val="0"/>
          <w:marBottom w:val="0"/>
          <w:divBdr>
            <w:top w:val="none" w:sz="0" w:space="0" w:color="auto"/>
            <w:left w:val="none" w:sz="0" w:space="0" w:color="auto"/>
            <w:bottom w:val="none" w:sz="0" w:space="0" w:color="auto"/>
            <w:right w:val="none" w:sz="0" w:space="0" w:color="auto"/>
          </w:divBdr>
        </w:div>
        <w:div w:id="1604654688">
          <w:marLeft w:val="480"/>
          <w:marRight w:val="0"/>
          <w:marTop w:val="0"/>
          <w:marBottom w:val="0"/>
          <w:divBdr>
            <w:top w:val="none" w:sz="0" w:space="0" w:color="auto"/>
            <w:left w:val="none" w:sz="0" w:space="0" w:color="auto"/>
            <w:bottom w:val="none" w:sz="0" w:space="0" w:color="auto"/>
            <w:right w:val="none" w:sz="0" w:space="0" w:color="auto"/>
          </w:divBdr>
        </w:div>
        <w:div w:id="541678087">
          <w:marLeft w:val="480"/>
          <w:marRight w:val="0"/>
          <w:marTop w:val="0"/>
          <w:marBottom w:val="0"/>
          <w:divBdr>
            <w:top w:val="none" w:sz="0" w:space="0" w:color="auto"/>
            <w:left w:val="none" w:sz="0" w:space="0" w:color="auto"/>
            <w:bottom w:val="none" w:sz="0" w:space="0" w:color="auto"/>
            <w:right w:val="none" w:sz="0" w:space="0" w:color="auto"/>
          </w:divBdr>
        </w:div>
        <w:div w:id="726799404">
          <w:marLeft w:val="480"/>
          <w:marRight w:val="0"/>
          <w:marTop w:val="0"/>
          <w:marBottom w:val="0"/>
          <w:divBdr>
            <w:top w:val="none" w:sz="0" w:space="0" w:color="auto"/>
            <w:left w:val="none" w:sz="0" w:space="0" w:color="auto"/>
            <w:bottom w:val="none" w:sz="0" w:space="0" w:color="auto"/>
            <w:right w:val="none" w:sz="0" w:space="0" w:color="auto"/>
          </w:divBdr>
        </w:div>
        <w:div w:id="1207334959">
          <w:marLeft w:val="480"/>
          <w:marRight w:val="0"/>
          <w:marTop w:val="0"/>
          <w:marBottom w:val="0"/>
          <w:divBdr>
            <w:top w:val="none" w:sz="0" w:space="0" w:color="auto"/>
            <w:left w:val="none" w:sz="0" w:space="0" w:color="auto"/>
            <w:bottom w:val="none" w:sz="0" w:space="0" w:color="auto"/>
            <w:right w:val="none" w:sz="0" w:space="0" w:color="auto"/>
          </w:divBdr>
        </w:div>
        <w:div w:id="1948654331">
          <w:marLeft w:val="480"/>
          <w:marRight w:val="0"/>
          <w:marTop w:val="0"/>
          <w:marBottom w:val="0"/>
          <w:divBdr>
            <w:top w:val="none" w:sz="0" w:space="0" w:color="auto"/>
            <w:left w:val="none" w:sz="0" w:space="0" w:color="auto"/>
            <w:bottom w:val="none" w:sz="0" w:space="0" w:color="auto"/>
            <w:right w:val="none" w:sz="0" w:space="0" w:color="auto"/>
          </w:divBdr>
        </w:div>
        <w:div w:id="1503009447">
          <w:marLeft w:val="480"/>
          <w:marRight w:val="0"/>
          <w:marTop w:val="0"/>
          <w:marBottom w:val="0"/>
          <w:divBdr>
            <w:top w:val="none" w:sz="0" w:space="0" w:color="auto"/>
            <w:left w:val="none" w:sz="0" w:space="0" w:color="auto"/>
            <w:bottom w:val="none" w:sz="0" w:space="0" w:color="auto"/>
            <w:right w:val="none" w:sz="0" w:space="0" w:color="auto"/>
          </w:divBdr>
        </w:div>
        <w:div w:id="1482572738">
          <w:marLeft w:val="480"/>
          <w:marRight w:val="0"/>
          <w:marTop w:val="0"/>
          <w:marBottom w:val="0"/>
          <w:divBdr>
            <w:top w:val="none" w:sz="0" w:space="0" w:color="auto"/>
            <w:left w:val="none" w:sz="0" w:space="0" w:color="auto"/>
            <w:bottom w:val="none" w:sz="0" w:space="0" w:color="auto"/>
            <w:right w:val="none" w:sz="0" w:space="0" w:color="auto"/>
          </w:divBdr>
        </w:div>
        <w:div w:id="1590770071">
          <w:marLeft w:val="480"/>
          <w:marRight w:val="0"/>
          <w:marTop w:val="0"/>
          <w:marBottom w:val="0"/>
          <w:divBdr>
            <w:top w:val="none" w:sz="0" w:space="0" w:color="auto"/>
            <w:left w:val="none" w:sz="0" w:space="0" w:color="auto"/>
            <w:bottom w:val="none" w:sz="0" w:space="0" w:color="auto"/>
            <w:right w:val="none" w:sz="0" w:space="0" w:color="auto"/>
          </w:divBdr>
        </w:div>
        <w:div w:id="2045055557">
          <w:marLeft w:val="480"/>
          <w:marRight w:val="0"/>
          <w:marTop w:val="0"/>
          <w:marBottom w:val="0"/>
          <w:divBdr>
            <w:top w:val="none" w:sz="0" w:space="0" w:color="auto"/>
            <w:left w:val="none" w:sz="0" w:space="0" w:color="auto"/>
            <w:bottom w:val="none" w:sz="0" w:space="0" w:color="auto"/>
            <w:right w:val="none" w:sz="0" w:space="0" w:color="auto"/>
          </w:divBdr>
        </w:div>
        <w:div w:id="1168324971">
          <w:marLeft w:val="480"/>
          <w:marRight w:val="0"/>
          <w:marTop w:val="0"/>
          <w:marBottom w:val="0"/>
          <w:divBdr>
            <w:top w:val="none" w:sz="0" w:space="0" w:color="auto"/>
            <w:left w:val="none" w:sz="0" w:space="0" w:color="auto"/>
            <w:bottom w:val="none" w:sz="0" w:space="0" w:color="auto"/>
            <w:right w:val="none" w:sz="0" w:space="0" w:color="auto"/>
          </w:divBdr>
        </w:div>
        <w:div w:id="1020205191">
          <w:marLeft w:val="480"/>
          <w:marRight w:val="0"/>
          <w:marTop w:val="0"/>
          <w:marBottom w:val="0"/>
          <w:divBdr>
            <w:top w:val="none" w:sz="0" w:space="0" w:color="auto"/>
            <w:left w:val="none" w:sz="0" w:space="0" w:color="auto"/>
            <w:bottom w:val="none" w:sz="0" w:space="0" w:color="auto"/>
            <w:right w:val="none" w:sz="0" w:space="0" w:color="auto"/>
          </w:divBdr>
        </w:div>
        <w:div w:id="643923835">
          <w:marLeft w:val="480"/>
          <w:marRight w:val="0"/>
          <w:marTop w:val="0"/>
          <w:marBottom w:val="0"/>
          <w:divBdr>
            <w:top w:val="none" w:sz="0" w:space="0" w:color="auto"/>
            <w:left w:val="none" w:sz="0" w:space="0" w:color="auto"/>
            <w:bottom w:val="none" w:sz="0" w:space="0" w:color="auto"/>
            <w:right w:val="none" w:sz="0" w:space="0" w:color="auto"/>
          </w:divBdr>
        </w:div>
        <w:div w:id="87121258">
          <w:marLeft w:val="480"/>
          <w:marRight w:val="0"/>
          <w:marTop w:val="0"/>
          <w:marBottom w:val="0"/>
          <w:divBdr>
            <w:top w:val="none" w:sz="0" w:space="0" w:color="auto"/>
            <w:left w:val="none" w:sz="0" w:space="0" w:color="auto"/>
            <w:bottom w:val="none" w:sz="0" w:space="0" w:color="auto"/>
            <w:right w:val="none" w:sz="0" w:space="0" w:color="auto"/>
          </w:divBdr>
        </w:div>
        <w:div w:id="355473523">
          <w:marLeft w:val="480"/>
          <w:marRight w:val="0"/>
          <w:marTop w:val="0"/>
          <w:marBottom w:val="0"/>
          <w:divBdr>
            <w:top w:val="none" w:sz="0" w:space="0" w:color="auto"/>
            <w:left w:val="none" w:sz="0" w:space="0" w:color="auto"/>
            <w:bottom w:val="none" w:sz="0" w:space="0" w:color="auto"/>
            <w:right w:val="none" w:sz="0" w:space="0" w:color="auto"/>
          </w:divBdr>
        </w:div>
        <w:div w:id="1598711687">
          <w:marLeft w:val="480"/>
          <w:marRight w:val="0"/>
          <w:marTop w:val="0"/>
          <w:marBottom w:val="0"/>
          <w:divBdr>
            <w:top w:val="none" w:sz="0" w:space="0" w:color="auto"/>
            <w:left w:val="none" w:sz="0" w:space="0" w:color="auto"/>
            <w:bottom w:val="none" w:sz="0" w:space="0" w:color="auto"/>
            <w:right w:val="none" w:sz="0" w:space="0" w:color="auto"/>
          </w:divBdr>
        </w:div>
        <w:div w:id="1004624664">
          <w:marLeft w:val="480"/>
          <w:marRight w:val="0"/>
          <w:marTop w:val="0"/>
          <w:marBottom w:val="0"/>
          <w:divBdr>
            <w:top w:val="none" w:sz="0" w:space="0" w:color="auto"/>
            <w:left w:val="none" w:sz="0" w:space="0" w:color="auto"/>
            <w:bottom w:val="none" w:sz="0" w:space="0" w:color="auto"/>
            <w:right w:val="none" w:sz="0" w:space="0" w:color="auto"/>
          </w:divBdr>
        </w:div>
        <w:div w:id="181673996">
          <w:marLeft w:val="480"/>
          <w:marRight w:val="0"/>
          <w:marTop w:val="0"/>
          <w:marBottom w:val="0"/>
          <w:divBdr>
            <w:top w:val="none" w:sz="0" w:space="0" w:color="auto"/>
            <w:left w:val="none" w:sz="0" w:space="0" w:color="auto"/>
            <w:bottom w:val="none" w:sz="0" w:space="0" w:color="auto"/>
            <w:right w:val="none" w:sz="0" w:space="0" w:color="auto"/>
          </w:divBdr>
        </w:div>
        <w:div w:id="777523816">
          <w:marLeft w:val="480"/>
          <w:marRight w:val="0"/>
          <w:marTop w:val="0"/>
          <w:marBottom w:val="0"/>
          <w:divBdr>
            <w:top w:val="none" w:sz="0" w:space="0" w:color="auto"/>
            <w:left w:val="none" w:sz="0" w:space="0" w:color="auto"/>
            <w:bottom w:val="none" w:sz="0" w:space="0" w:color="auto"/>
            <w:right w:val="none" w:sz="0" w:space="0" w:color="auto"/>
          </w:divBdr>
        </w:div>
        <w:div w:id="861553470">
          <w:marLeft w:val="480"/>
          <w:marRight w:val="0"/>
          <w:marTop w:val="0"/>
          <w:marBottom w:val="0"/>
          <w:divBdr>
            <w:top w:val="none" w:sz="0" w:space="0" w:color="auto"/>
            <w:left w:val="none" w:sz="0" w:space="0" w:color="auto"/>
            <w:bottom w:val="none" w:sz="0" w:space="0" w:color="auto"/>
            <w:right w:val="none" w:sz="0" w:space="0" w:color="auto"/>
          </w:divBdr>
        </w:div>
        <w:div w:id="420641412">
          <w:marLeft w:val="480"/>
          <w:marRight w:val="0"/>
          <w:marTop w:val="0"/>
          <w:marBottom w:val="0"/>
          <w:divBdr>
            <w:top w:val="none" w:sz="0" w:space="0" w:color="auto"/>
            <w:left w:val="none" w:sz="0" w:space="0" w:color="auto"/>
            <w:bottom w:val="none" w:sz="0" w:space="0" w:color="auto"/>
            <w:right w:val="none" w:sz="0" w:space="0" w:color="auto"/>
          </w:divBdr>
        </w:div>
        <w:div w:id="1511991059">
          <w:marLeft w:val="480"/>
          <w:marRight w:val="0"/>
          <w:marTop w:val="0"/>
          <w:marBottom w:val="0"/>
          <w:divBdr>
            <w:top w:val="none" w:sz="0" w:space="0" w:color="auto"/>
            <w:left w:val="none" w:sz="0" w:space="0" w:color="auto"/>
            <w:bottom w:val="none" w:sz="0" w:space="0" w:color="auto"/>
            <w:right w:val="none" w:sz="0" w:space="0" w:color="auto"/>
          </w:divBdr>
        </w:div>
        <w:div w:id="1497722674">
          <w:marLeft w:val="480"/>
          <w:marRight w:val="0"/>
          <w:marTop w:val="0"/>
          <w:marBottom w:val="0"/>
          <w:divBdr>
            <w:top w:val="none" w:sz="0" w:space="0" w:color="auto"/>
            <w:left w:val="none" w:sz="0" w:space="0" w:color="auto"/>
            <w:bottom w:val="none" w:sz="0" w:space="0" w:color="auto"/>
            <w:right w:val="none" w:sz="0" w:space="0" w:color="auto"/>
          </w:divBdr>
        </w:div>
        <w:div w:id="364907897">
          <w:marLeft w:val="480"/>
          <w:marRight w:val="0"/>
          <w:marTop w:val="0"/>
          <w:marBottom w:val="0"/>
          <w:divBdr>
            <w:top w:val="none" w:sz="0" w:space="0" w:color="auto"/>
            <w:left w:val="none" w:sz="0" w:space="0" w:color="auto"/>
            <w:bottom w:val="none" w:sz="0" w:space="0" w:color="auto"/>
            <w:right w:val="none" w:sz="0" w:space="0" w:color="auto"/>
          </w:divBdr>
        </w:div>
        <w:div w:id="225725010">
          <w:marLeft w:val="480"/>
          <w:marRight w:val="0"/>
          <w:marTop w:val="0"/>
          <w:marBottom w:val="0"/>
          <w:divBdr>
            <w:top w:val="none" w:sz="0" w:space="0" w:color="auto"/>
            <w:left w:val="none" w:sz="0" w:space="0" w:color="auto"/>
            <w:bottom w:val="none" w:sz="0" w:space="0" w:color="auto"/>
            <w:right w:val="none" w:sz="0" w:space="0" w:color="auto"/>
          </w:divBdr>
        </w:div>
        <w:div w:id="840583331">
          <w:marLeft w:val="480"/>
          <w:marRight w:val="0"/>
          <w:marTop w:val="0"/>
          <w:marBottom w:val="0"/>
          <w:divBdr>
            <w:top w:val="none" w:sz="0" w:space="0" w:color="auto"/>
            <w:left w:val="none" w:sz="0" w:space="0" w:color="auto"/>
            <w:bottom w:val="none" w:sz="0" w:space="0" w:color="auto"/>
            <w:right w:val="none" w:sz="0" w:space="0" w:color="auto"/>
          </w:divBdr>
        </w:div>
        <w:div w:id="1304383886">
          <w:marLeft w:val="480"/>
          <w:marRight w:val="0"/>
          <w:marTop w:val="0"/>
          <w:marBottom w:val="0"/>
          <w:divBdr>
            <w:top w:val="none" w:sz="0" w:space="0" w:color="auto"/>
            <w:left w:val="none" w:sz="0" w:space="0" w:color="auto"/>
            <w:bottom w:val="none" w:sz="0" w:space="0" w:color="auto"/>
            <w:right w:val="none" w:sz="0" w:space="0" w:color="auto"/>
          </w:divBdr>
        </w:div>
        <w:div w:id="1811097221">
          <w:marLeft w:val="480"/>
          <w:marRight w:val="0"/>
          <w:marTop w:val="0"/>
          <w:marBottom w:val="0"/>
          <w:divBdr>
            <w:top w:val="none" w:sz="0" w:space="0" w:color="auto"/>
            <w:left w:val="none" w:sz="0" w:space="0" w:color="auto"/>
            <w:bottom w:val="none" w:sz="0" w:space="0" w:color="auto"/>
            <w:right w:val="none" w:sz="0" w:space="0" w:color="auto"/>
          </w:divBdr>
        </w:div>
        <w:div w:id="1345744269">
          <w:marLeft w:val="480"/>
          <w:marRight w:val="0"/>
          <w:marTop w:val="0"/>
          <w:marBottom w:val="0"/>
          <w:divBdr>
            <w:top w:val="none" w:sz="0" w:space="0" w:color="auto"/>
            <w:left w:val="none" w:sz="0" w:space="0" w:color="auto"/>
            <w:bottom w:val="none" w:sz="0" w:space="0" w:color="auto"/>
            <w:right w:val="none" w:sz="0" w:space="0" w:color="auto"/>
          </w:divBdr>
        </w:div>
        <w:div w:id="865826154">
          <w:marLeft w:val="480"/>
          <w:marRight w:val="0"/>
          <w:marTop w:val="0"/>
          <w:marBottom w:val="0"/>
          <w:divBdr>
            <w:top w:val="none" w:sz="0" w:space="0" w:color="auto"/>
            <w:left w:val="none" w:sz="0" w:space="0" w:color="auto"/>
            <w:bottom w:val="none" w:sz="0" w:space="0" w:color="auto"/>
            <w:right w:val="none" w:sz="0" w:space="0" w:color="auto"/>
          </w:divBdr>
        </w:div>
        <w:div w:id="319504306">
          <w:marLeft w:val="480"/>
          <w:marRight w:val="0"/>
          <w:marTop w:val="0"/>
          <w:marBottom w:val="0"/>
          <w:divBdr>
            <w:top w:val="none" w:sz="0" w:space="0" w:color="auto"/>
            <w:left w:val="none" w:sz="0" w:space="0" w:color="auto"/>
            <w:bottom w:val="none" w:sz="0" w:space="0" w:color="auto"/>
            <w:right w:val="none" w:sz="0" w:space="0" w:color="auto"/>
          </w:divBdr>
        </w:div>
        <w:div w:id="512375359">
          <w:marLeft w:val="480"/>
          <w:marRight w:val="0"/>
          <w:marTop w:val="0"/>
          <w:marBottom w:val="0"/>
          <w:divBdr>
            <w:top w:val="none" w:sz="0" w:space="0" w:color="auto"/>
            <w:left w:val="none" w:sz="0" w:space="0" w:color="auto"/>
            <w:bottom w:val="none" w:sz="0" w:space="0" w:color="auto"/>
            <w:right w:val="none" w:sz="0" w:space="0" w:color="auto"/>
          </w:divBdr>
        </w:div>
        <w:div w:id="830557415">
          <w:marLeft w:val="480"/>
          <w:marRight w:val="0"/>
          <w:marTop w:val="0"/>
          <w:marBottom w:val="0"/>
          <w:divBdr>
            <w:top w:val="none" w:sz="0" w:space="0" w:color="auto"/>
            <w:left w:val="none" w:sz="0" w:space="0" w:color="auto"/>
            <w:bottom w:val="none" w:sz="0" w:space="0" w:color="auto"/>
            <w:right w:val="none" w:sz="0" w:space="0" w:color="auto"/>
          </w:divBdr>
        </w:div>
        <w:div w:id="343826843">
          <w:marLeft w:val="480"/>
          <w:marRight w:val="0"/>
          <w:marTop w:val="0"/>
          <w:marBottom w:val="0"/>
          <w:divBdr>
            <w:top w:val="none" w:sz="0" w:space="0" w:color="auto"/>
            <w:left w:val="none" w:sz="0" w:space="0" w:color="auto"/>
            <w:bottom w:val="none" w:sz="0" w:space="0" w:color="auto"/>
            <w:right w:val="none" w:sz="0" w:space="0" w:color="auto"/>
          </w:divBdr>
        </w:div>
        <w:div w:id="2069382249">
          <w:marLeft w:val="480"/>
          <w:marRight w:val="0"/>
          <w:marTop w:val="0"/>
          <w:marBottom w:val="0"/>
          <w:divBdr>
            <w:top w:val="none" w:sz="0" w:space="0" w:color="auto"/>
            <w:left w:val="none" w:sz="0" w:space="0" w:color="auto"/>
            <w:bottom w:val="none" w:sz="0" w:space="0" w:color="auto"/>
            <w:right w:val="none" w:sz="0" w:space="0" w:color="auto"/>
          </w:divBdr>
        </w:div>
        <w:div w:id="1516070736">
          <w:marLeft w:val="480"/>
          <w:marRight w:val="0"/>
          <w:marTop w:val="0"/>
          <w:marBottom w:val="0"/>
          <w:divBdr>
            <w:top w:val="none" w:sz="0" w:space="0" w:color="auto"/>
            <w:left w:val="none" w:sz="0" w:space="0" w:color="auto"/>
            <w:bottom w:val="none" w:sz="0" w:space="0" w:color="auto"/>
            <w:right w:val="none" w:sz="0" w:space="0" w:color="auto"/>
          </w:divBdr>
        </w:div>
        <w:div w:id="927928754">
          <w:marLeft w:val="480"/>
          <w:marRight w:val="0"/>
          <w:marTop w:val="0"/>
          <w:marBottom w:val="0"/>
          <w:divBdr>
            <w:top w:val="none" w:sz="0" w:space="0" w:color="auto"/>
            <w:left w:val="none" w:sz="0" w:space="0" w:color="auto"/>
            <w:bottom w:val="none" w:sz="0" w:space="0" w:color="auto"/>
            <w:right w:val="none" w:sz="0" w:space="0" w:color="auto"/>
          </w:divBdr>
        </w:div>
        <w:div w:id="1671979865">
          <w:marLeft w:val="480"/>
          <w:marRight w:val="0"/>
          <w:marTop w:val="0"/>
          <w:marBottom w:val="0"/>
          <w:divBdr>
            <w:top w:val="none" w:sz="0" w:space="0" w:color="auto"/>
            <w:left w:val="none" w:sz="0" w:space="0" w:color="auto"/>
            <w:bottom w:val="none" w:sz="0" w:space="0" w:color="auto"/>
            <w:right w:val="none" w:sz="0" w:space="0" w:color="auto"/>
          </w:divBdr>
        </w:div>
        <w:div w:id="861477929">
          <w:marLeft w:val="480"/>
          <w:marRight w:val="0"/>
          <w:marTop w:val="0"/>
          <w:marBottom w:val="0"/>
          <w:divBdr>
            <w:top w:val="none" w:sz="0" w:space="0" w:color="auto"/>
            <w:left w:val="none" w:sz="0" w:space="0" w:color="auto"/>
            <w:bottom w:val="none" w:sz="0" w:space="0" w:color="auto"/>
            <w:right w:val="none" w:sz="0" w:space="0" w:color="auto"/>
          </w:divBdr>
        </w:div>
        <w:div w:id="51271084">
          <w:marLeft w:val="480"/>
          <w:marRight w:val="0"/>
          <w:marTop w:val="0"/>
          <w:marBottom w:val="0"/>
          <w:divBdr>
            <w:top w:val="none" w:sz="0" w:space="0" w:color="auto"/>
            <w:left w:val="none" w:sz="0" w:space="0" w:color="auto"/>
            <w:bottom w:val="none" w:sz="0" w:space="0" w:color="auto"/>
            <w:right w:val="none" w:sz="0" w:space="0" w:color="auto"/>
          </w:divBdr>
        </w:div>
        <w:div w:id="2062902009">
          <w:marLeft w:val="480"/>
          <w:marRight w:val="0"/>
          <w:marTop w:val="0"/>
          <w:marBottom w:val="0"/>
          <w:divBdr>
            <w:top w:val="none" w:sz="0" w:space="0" w:color="auto"/>
            <w:left w:val="none" w:sz="0" w:space="0" w:color="auto"/>
            <w:bottom w:val="none" w:sz="0" w:space="0" w:color="auto"/>
            <w:right w:val="none" w:sz="0" w:space="0" w:color="auto"/>
          </w:divBdr>
        </w:div>
        <w:div w:id="2093501916">
          <w:marLeft w:val="480"/>
          <w:marRight w:val="0"/>
          <w:marTop w:val="0"/>
          <w:marBottom w:val="0"/>
          <w:divBdr>
            <w:top w:val="none" w:sz="0" w:space="0" w:color="auto"/>
            <w:left w:val="none" w:sz="0" w:space="0" w:color="auto"/>
            <w:bottom w:val="none" w:sz="0" w:space="0" w:color="auto"/>
            <w:right w:val="none" w:sz="0" w:space="0" w:color="auto"/>
          </w:divBdr>
        </w:div>
        <w:div w:id="1607541442">
          <w:marLeft w:val="480"/>
          <w:marRight w:val="0"/>
          <w:marTop w:val="0"/>
          <w:marBottom w:val="0"/>
          <w:divBdr>
            <w:top w:val="none" w:sz="0" w:space="0" w:color="auto"/>
            <w:left w:val="none" w:sz="0" w:space="0" w:color="auto"/>
            <w:bottom w:val="none" w:sz="0" w:space="0" w:color="auto"/>
            <w:right w:val="none" w:sz="0" w:space="0" w:color="auto"/>
          </w:divBdr>
        </w:div>
        <w:div w:id="1781293538">
          <w:marLeft w:val="480"/>
          <w:marRight w:val="0"/>
          <w:marTop w:val="0"/>
          <w:marBottom w:val="0"/>
          <w:divBdr>
            <w:top w:val="none" w:sz="0" w:space="0" w:color="auto"/>
            <w:left w:val="none" w:sz="0" w:space="0" w:color="auto"/>
            <w:bottom w:val="none" w:sz="0" w:space="0" w:color="auto"/>
            <w:right w:val="none" w:sz="0" w:space="0" w:color="auto"/>
          </w:divBdr>
        </w:div>
        <w:div w:id="1749956957">
          <w:marLeft w:val="480"/>
          <w:marRight w:val="0"/>
          <w:marTop w:val="0"/>
          <w:marBottom w:val="0"/>
          <w:divBdr>
            <w:top w:val="none" w:sz="0" w:space="0" w:color="auto"/>
            <w:left w:val="none" w:sz="0" w:space="0" w:color="auto"/>
            <w:bottom w:val="none" w:sz="0" w:space="0" w:color="auto"/>
            <w:right w:val="none" w:sz="0" w:space="0" w:color="auto"/>
          </w:divBdr>
        </w:div>
        <w:div w:id="546451332">
          <w:marLeft w:val="480"/>
          <w:marRight w:val="0"/>
          <w:marTop w:val="0"/>
          <w:marBottom w:val="0"/>
          <w:divBdr>
            <w:top w:val="none" w:sz="0" w:space="0" w:color="auto"/>
            <w:left w:val="none" w:sz="0" w:space="0" w:color="auto"/>
            <w:bottom w:val="none" w:sz="0" w:space="0" w:color="auto"/>
            <w:right w:val="none" w:sz="0" w:space="0" w:color="auto"/>
          </w:divBdr>
        </w:div>
        <w:div w:id="26226686">
          <w:marLeft w:val="480"/>
          <w:marRight w:val="0"/>
          <w:marTop w:val="0"/>
          <w:marBottom w:val="0"/>
          <w:divBdr>
            <w:top w:val="none" w:sz="0" w:space="0" w:color="auto"/>
            <w:left w:val="none" w:sz="0" w:space="0" w:color="auto"/>
            <w:bottom w:val="none" w:sz="0" w:space="0" w:color="auto"/>
            <w:right w:val="none" w:sz="0" w:space="0" w:color="auto"/>
          </w:divBdr>
        </w:div>
        <w:div w:id="638732172">
          <w:marLeft w:val="480"/>
          <w:marRight w:val="0"/>
          <w:marTop w:val="0"/>
          <w:marBottom w:val="0"/>
          <w:divBdr>
            <w:top w:val="none" w:sz="0" w:space="0" w:color="auto"/>
            <w:left w:val="none" w:sz="0" w:space="0" w:color="auto"/>
            <w:bottom w:val="none" w:sz="0" w:space="0" w:color="auto"/>
            <w:right w:val="none" w:sz="0" w:space="0" w:color="auto"/>
          </w:divBdr>
        </w:div>
        <w:div w:id="133177478">
          <w:marLeft w:val="480"/>
          <w:marRight w:val="0"/>
          <w:marTop w:val="0"/>
          <w:marBottom w:val="0"/>
          <w:divBdr>
            <w:top w:val="none" w:sz="0" w:space="0" w:color="auto"/>
            <w:left w:val="none" w:sz="0" w:space="0" w:color="auto"/>
            <w:bottom w:val="none" w:sz="0" w:space="0" w:color="auto"/>
            <w:right w:val="none" w:sz="0" w:space="0" w:color="auto"/>
          </w:divBdr>
        </w:div>
        <w:div w:id="411203868">
          <w:marLeft w:val="480"/>
          <w:marRight w:val="0"/>
          <w:marTop w:val="0"/>
          <w:marBottom w:val="0"/>
          <w:divBdr>
            <w:top w:val="none" w:sz="0" w:space="0" w:color="auto"/>
            <w:left w:val="none" w:sz="0" w:space="0" w:color="auto"/>
            <w:bottom w:val="none" w:sz="0" w:space="0" w:color="auto"/>
            <w:right w:val="none" w:sz="0" w:space="0" w:color="auto"/>
          </w:divBdr>
        </w:div>
        <w:div w:id="7568355">
          <w:marLeft w:val="480"/>
          <w:marRight w:val="0"/>
          <w:marTop w:val="0"/>
          <w:marBottom w:val="0"/>
          <w:divBdr>
            <w:top w:val="none" w:sz="0" w:space="0" w:color="auto"/>
            <w:left w:val="none" w:sz="0" w:space="0" w:color="auto"/>
            <w:bottom w:val="none" w:sz="0" w:space="0" w:color="auto"/>
            <w:right w:val="none" w:sz="0" w:space="0" w:color="auto"/>
          </w:divBdr>
        </w:div>
        <w:div w:id="247277836">
          <w:marLeft w:val="480"/>
          <w:marRight w:val="0"/>
          <w:marTop w:val="0"/>
          <w:marBottom w:val="0"/>
          <w:divBdr>
            <w:top w:val="none" w:sz="0" w:space="0" w:color="auto"/>
            <w:left w:val="none" w:sz="0" w:space="0" w:color="auto"/>
            <w:bottom w:val="none" w:sz="0" w:space="0" w:color="auto"/>
            <w:right w:val="none" w:sz="0" w:space="0" w:color="auto"/>
          </w:divBdr>
        </w:div>
        <w:div w:id="1482191930">
          <w:marLeft w:val="480"/>
          <w:marRight w:val="0"/>
          <w:marTop w:val="0"/>
          <w:marBottom w:val="0"/>
          <w:divBdr>
            <w:top w:val="none" w:sz="0" w:space="0" w:color="auto"/>
            <w:left w:val="none" w:sz="0" w:space="0" w:color="auto"/>
            <w:bottom w:val="none" w:sz="0" w:space="0" w:color="auto"/>
            <w:right w:val="none" w:sz="0" w:space="0" w:color="auto"/>
          </w:divBdr>
        </w:div>
        <w:div w:id="377440294">
          <w:marLeft w:val="480"/>
          <w:marRight w:val="0"/>
          <w:marTop w:val="0"/>
          <w:marBottom w:val="0"/>
          <w:divBdr>
            <w:top w:val="none" w:sz="0" w:space="0" w:color="auto"/>
            <w:left w:val="none" w:sz="0" w:space="0" w:color="auto"/>
            <w:bottom w:val="none" w:sz="0" w:space="0" w:color="auto"/>
            <w:right w:val="none" w:sz="0" w:space="0" w:color="auto"/>
          </w:divBdr>
        </w:div>
        <w:div w:id="2138332869">
          <w:marLeft w:val="480"/>
          <w:marRight w:val="0"/>
          <w:marTop w:val="0"/>
          <w:marBottom w:val="0"/>
          <w:divBdr>
            <w:top w:val="none" w:sz="0" w:space="0" w:color="auto"/>
            <w:left w:val="none" w:sz="0" w:space="0" w:color="auto"/>
            <w:bottom w:val="none" w:sz="0" w:space="0" w:color="auto"/>
            <w:right w:val="none" w:sz="0" w:space="0" w:color="auto"/>
          </w:divBdr>
        </w:div>
        <w:div w:id="357510418">
          <w:marLeft w:val="480"/>
          <w:marRight w:val="0"/>
          <w:marTop w:val="0"/>
          <w:marBottom w:val="0"/>
          <w:divBdr>
            <w:top w:val="none" w:sz="0" w:space="0" w:color="auto"/>
            <w:left w:val="none" w:sz="0" w:space="0" w:color="auto"/>
            <w:bottom w:val="none" w:sz="0" w:space="0" w:color="auto"/>
            <w:right w:val="none" w:sz="0" w:space="0" w:color="auto"/>
          </w:divBdr>
        </w:div>
        <w:div w:id="1074666455">
          <w:marLeft w:val="480"/>
          <w:marRight w:val="0"/>
          <w:marTop w:val="0"/>
          <w:marBottom w:val="0"/>
          <w:divBdr>
            <w:top w:val="none" w:sz="0" w:space="0" w:color="auto"/>
            <w:left w:val="none" w:sz="0" w:space="0" w:color="auto"/>
            <w:bottom w:val="none" w:sz="0" w:space="0" w:color="auto"/>
            <w:right w:val="none" w:sz="0" w:space="0" w:color="auto"/>
          </w:divBdr>
        </w:div>
        <w:div w:id="2021157823">
          <w:marLeft w:val="480"/>
          <w:marRight w:val="0"/>
          <w:marTop w:val="0"/>
          <w:marBottom w:val="0"/>
          <w:divBdr>
            <w:top w:val="none" w:sz="0" w:space="0" w:color="auto"/>
            <w:left w:val="none" w:sz="0" w:space="0" w:color="auto"/>
            <w:bottom w:val="none" w:sz="0" w:space="0" w:color="auto"/>
            <w:right w:val="none" w:sz="0" w:space="0" w:color="auto"/>
          </w:divBdr>
        </w:div>
        <w:div w:id="1533492183">
          <w:marLeft w:val="480"/>
          <w:marRight w:val="0"/>
          <w:marTop w:val="0"/>
          <w:marBottom w:val="0"/>
          <w:divBdr>
            <w:top w:val="none" w:sz="0" w:space="0" w:color="auto"/>
            <w:left w:val="none" w:sz="0" w:space="0" w:color="auto"/>
            <w:bottom w:val="none" w:sz="0" w:space="0" w:color="auto"/>
            <w:right w:val="none" w:sz="0" w:space="0" w:color="auto"/>
          </w:divBdr>
        </w:div>
        <w:div w:id="1252278284">
          <w:marLeft w:val="480"/>
          <w:marRight w:val="0"/>
          <w:marTop w:val="0"/>
          <w:marBottom w:val="0"/>
          <w:divBdr>
            <w:top w:val="none" w:sz="0" w:space="0" w:color="auto"/>
            <w:left w:val="none" w:sz="0" w:space="0" w:color="auto"/>
            <w:bottom w:val="none" w:sz="0" w:space="0" w:color="auto"/>
            <w:right w:val="none" w:sz="0" w:space="0" w:color="auto"/>
          </w:divBdr>
        </w:div>
        <w:div w:id="162401608">
          <w:marLeft w:val="480"/>
          <w:marRight w:val="0"/>
          <w:marTop w:val="0"/>
          <w:marBottom w:val="0"/>
          <w:divBdr>
            <w:top w:val="none" w:sz="0" w:space="0" w:color="auto"/>
            <w:left w:val="none" w:sz="0" w:space="0" w:color="auto"/>
            <w:bottom w:val="none" w:sz="0" w:space="0" w:color="auto"/>
            <w:right w:val="none" w:sz="0" w:space="0" w:color="auto"/>
          </w:divBdr>
        </w:div>
        <w:div w:id="1910571903">
          <w:marLeft w:val="480"/>
          <w:marRight w:val="0"/>
          <w:marTop w:val="0"/>
          <w:marBottom w:val="0"/>
          <w:divBdr>
            <w:top w:val="none" w:sz="0" w:space="0" w:color="auto"/>
            <w:left w:val="none" w:sz="0" w:space="0" w:color="auto"/>
            <w:bottom w:val="none" w:sz="0" w:space="0" w:color="auto"/>
            <w:right w:val="none" w:sz="0" w:space="0" w:color="auto"/>
          </w:divBdr>
        </w:div>
        <w:div w:id="1453477072">
          <w:marLeft w:val="480"/>
          <w:marRight w:val="0"/>
          <w:marTop w:val="0"/>
          <w:marBottom w:val="0"/>
          <w:divBdr>
            <w:top w:val="none" w:sz="0" w:space="0" w:color="auto"/>
            <w:left w:val="none" w:sz="0" w:space="0" w:color="auto"/>
            <w:bottom w:val="none" w:sz="0" w:space="0" w:color="auto"/>
            <w:right w:val="none" w:sz="0" w:space="0" w:color="auto"/>
          </w:divBdr>
        </w:div>
        <w:div w:id="822164189">
          <w:marLeft w:val="480"/>
          <w:marRight w:val="0"/>
          <w:marTop w:val="0"/>
          <w:marBottom w:val="0"/>
          <w:divBdr>
            <w:top w:val="none" w:sz="0" w:space="0" w:color="auto"/>
            <w:left w:val="none" w:sz="0" w:space="0" w:color="auto"/>
            <w:bottom w:val="none" w:sz="0" w:space="0" w:color="auto"/>
            <w:right w:val="none" w:sz="0" w:space="0" w:color="auto"/>
          </w:divBdr>
        </w:div>
        <w:div w:id="994718592">
          <w:marLeft w:val="480"/>
          <w:marRight w:val="0"/>
          <w:marTop w:val="0"/>
          <w:marBottom w:val="0"/>
          <w:divBdr>
            <w:top w:val="none" w:sz="0" w:space="0" w:color="auto"/>
            <w:left w:val="none" w:sz="0" w:space="0" w:color="auto"/>
            <w:bottom w:val="none" w:sz="0" w:space="0" w:color="auto"/>
            <w:right w:val="none" w:sz="0" w:space="0" w:color="auto"/>
          </w:divBdr>
        </w:div>
        <w:div w:id="1452359846">
          <w:marLeft w:val="480"/>
          <w:marRight w:val="0"/>
          <w:marTop w:val="0"/>
          <w:marBottom w:val="0"/>
          <w:divBdr>
            <w:top w:val="none" w:sz="0" w:space="0" w:color="auto"/>
            <w:left w:val="none" w:sz="0" w:space="0" w:color="auto"/>
            <w:bottom w:val="none" w:sz="0" w:space="0" w:color="auto"/>
            <w:right w:val="none" w:sz="0" w:space="0" w:color="auto"/>
          </w:divBdr>
        </w:div>
        <w:div w:id="47148245">
          <w:marLeft w:val="480"/>
          <w:marRight w:val="0"/>
          <w:marTop w:val="0"/>
          <w:marBottom w:val="0"/>
          <w:divBdr>
            <w:top w:val="none" w:sz="0" w:space="0" w:color="auto"/>
            <w:left w:val="none" w:sz="0" w:space="0" w:color="auto"/>
            <w:bottom w:val="none" w:sz="0" w:space="0" w:color="auto"/>
            <w:right w:val="none" w:sz="0" w:space="0" w:color="auto"/>
          </w:divBdr>
        </w:div>
        <w:div w:id="1601990009">
          <w:marLeft w:val="480"/>
          <w:marRight w:val="0"/>
          <w:marTop w:val="0"/>
          <w:marBottom w:val="0"/>
          <w:divBdr>
            <w:top w:val="none" w:sz="0" w:space="0" w:color="auto"/>
            <w:left w:val="none" w:sz="0" w:space="0" w:color="auto"/>
            <w:bottom w:val="none" w:sz="0" w:space="0" w:color="auto"/>
            <w:right w:val="none" w:sz="0" w:space="0" w:color="auto"/>
          </w:divBdr>
        </w:div>
        <w:div w:id="1664233348">
          <w:marLeft w:val="480"/>
          <w:marRight w:val="0"/>
          <w:marTop w:val="0"/>
          <w:marBottom w:val="0"/>
          <w:divBdr>
            <w:top w:val="none" w:sz="0" w:space="0" w:color="auto"/>
            <w:left w:val="none" w:sz="0" w:space="0" w:color="auto"/>
            <w:bottom w:val="none" w:sz="0" w:space="0" w:color="auto"/>
            <w:right w:val="none" w:sz="0" w:space="0" w:color="auto"/>
          </w:divBdr>
        </w:div>
        <w:div w:id="131288488">
          <w:marLeft w:val="480"/>
          <w:marRight w:val="0"/>
          <w:marTop w:val="0"/>
          <w:marBottom w:val="0"/>
          <w:divBdr>
            <w:top w:val="none" w:sz="0" w:space="0" w:color="auto"/>
            <w:left w:val="none" w:sz="0" w:space="0" w:color="auto"/>
            <w:bottom w:val="none" w:sz="0" w:space="0" w:color="auto"/>
            <w:right w:val="none" w:sz="0" w:space="0" w:color="auto"/>
          </w:divBdr>
        </w:div>
        <w:div w:id="836119061">
          <w:marLeft w:val="480"/>
          <w:marRight w:val="0"/>
          <w:marTop w:val="0"/>
          <w:marBottom w:val="0"/>
          <w:divBdr>
            <w:top w:val="none" w:sz="0" w:space="0" w:color="auto"/>
            <w:left w:val="none" w:sz="0" w:space="0" w:color="auto"/>
            <w:bottom w:val="none" w:sz="0" w:space="0" w:color="auto"/>
            <w:right w:val="none" w:sz="0" w:space="0" w:color="auto"/>
          </w:divBdr>
        </w:div>
        <w:div w:id="1010523812">
          <w:marLeft w:val="480"/>
          <w:marRight w:val="0"/>
          <w:marTop w:val="0"/>
          <w:marBottom w:val="0"/>
          <w:divBdr>
            <w:top w:val="none" w:sz="0" w:space="0" w:color="auto"/>
            <w:left w:val="none" w:sz="0" w:space="0" w:color="auto"/>
            <w:bottom w:val="none" w:sz="0" w:space="0" w:color="auto"/>
            <w:right w:val="none" w:sz="0" w:space="0" w:color="auto"/>
          </w:divBdr>
        </w:div>
        <w:div w:id="1669209993">
          <w:marLeft w:val="480"/>
          <w:marRight w:val="0"/>
          <w:marTop w:val="0"/>
          <w:marBottom w:val="0"/>
          <w:divBdr>
            <w:top w:val="none" w:sz="0" w:space="0" w:color="auto"/>
            <w:left w:val="none" w:sz="0" w:space="0" w:color="auto"/>
            <w:bottom w:val="none" w:sz="0" w:space="0" w:color="auto"/>
            <w:right w:val="none" w:sz="0" w:space="0" w:color="auto"/>
          </w:divBdr>
        </w:div>
        <w:div w:id="321665874">
          <w:marLeft w:val="480"/>
          <w:marRight w:val="0"/>
          <w:marTop w:val="0"/>
          <w:marBottom w:val="0"/>
          <w:divBdr>
            <w:top w:val="none" w:sz="0" w:space="0" w:color="auto"/>
            <w:left w:val="none" w:sz="0" w:space="0" w:color="auto"/>
            <w:bottom w:val="none" w:sz="0" w:space="0" w:color="auto"/>
            <w:right w:val="none" w:sz="0" w:space="0" w:color="auto"/>
          </w:divBdr>
        </w:div>
        <w:div w:id="352388789">
          <w:marLeft w:val="480"/>
          <w:marRight w:val="0"/>
          <w:marTop w:val="0"/>
          <w:marBottom w:val="0"/>
          <w:divBdr>
            <w:top w:val="none" w:sz="0" w:space="0" w:color="auto"/>
            <w:left w:val="none" w:sz="0" w:space="0" w:color="auto"/>
            <w:bottom w:val="none" w:sz="0" w:space="0" w:color="auto"/>
            <w:right w:val="none" w:sz="0" w:space="0" w:color="auto"/>
          </w:divBdr>
        </w:div>
        <w:div w:id="129714589">
          <w:marLeft w:val="480"/>
          <w:marRight w:val="0"/>
          <w:marTop w:val="0"/>
          <w:marBottom w:val="0"/>
          <w:divBdr>
            <w:top w:val="none" w:sz="0" w:space="0" w:color="auto"/>
            <w:left w:val="none" w:sz="0" w:space="0" w:color="auto"/>
            <w:bottom w:val="none" w:sz="0" w:space="0" w:color="auto"/>
            <w:right w:val="none" w:sz="0" w:space="0" w:color="auto"/>
          </w:divBdr>
        </w:div>
        <w:div w:id="1865316862">
          <w:marLeft w:val="480"/>
          <w:marRight w:val="0"/>
          <w:marTop w:val="0"/>
          <w:marBottom w:val="0"/>
          <w:divBdr>
            <w:top w:val="none" w:sz="0" w:space="0" w:color="auto"/>
            <w:left w:val="none" w:sz="0" w:space="0" w:color="auto"/>
            <w:bottom w:val="none" w:sz="0" w:space="0" w:color="auto"/>
            <w:right w:val="none" w:sz="0" w:space="0" w:color="auto"/>
          </w:divBdr>
        </w:div>
        <w:div w:id="643855483">
          <w:marLeft w:val="480"/>
          <w:marRight w:val="0"/>
          <w:marTop w:val="0"/>
          <w:marBottom w:val="0"/>
          <w:divBdr>
            <w:top w:val="none" w:sz="0" w:space="0" w:color="auto"/>
            <w:left w:val="none" w:sz="0" w:space="0" w:color="auto"/>
            <w:bottom w:val="none" w:sz="0" w:space="0" w:color="auto"/>
            <w:right w:val="none" w:sz="0" w:space="0" w:color="auto"/>
          </w:divBdr>
        </w:div>
        <w:div w:id="447706075">
          <w:marLeft w:val="480"/>
          <w:marRight w:val="0"/>
          <w:marTop w:val="0"/>
          <w:marBottom w:val="0"/>
          <w:divBdr>
            <w:top w:val="none" w:sz="0" w:space="0" w:color="auto"/>
            <w:left w:val="none" w:sz="0" w:space="0" w:color="auto"/>
            <w:bottom w:val="none" w:sz="0" w:space="0" w:color="auto"/>
            <w:right w:val="none" w:sz="0" w:space="0" w:color="auto"/>
          </w:divBdr>
        </w:div>
        <w:div w:id="278337041">
          <w:marLeft w:val="480"/>
          <w:marRight w:val="0"/>
          <w:marTop w:val="0"/>
          <w:marBottom w:val="0"/>
          <w:divBdr>
            <w:top w:val="none" w:sz="0" w:space="0" w:color="auto"/>
            <w:left w:val="none" w:sz="0" w:space="0" w:color="auto"/>
            <w:bottom w:val="none" w:sz="0" w:space="0" w:color="auto"/>
            <w:right w:val="none" w:sz="0" w:space="0" w:color="auto"/>
          </w:divBdr>
        </w:div>
        <w:div w:id="966860852">
          <w:marLeft w:val="480"/>
          <w:marRight w:val="0"/>
          <w:marTop w:val="0"/>
          <w:marBottom w:val="0"/>
          <w:divBdr>
            <w:top w:val="none" w:sz="0" w:space="0" w:color="auto"/>
            <w:left w:val="none" w:sz="0" w:space="0" w:color="auto"/>
            <w:bottom w:val="none" w:sz="0" w:space="0" w:color="auto"/>
            <w:right w:val="none" w:sz="0" w:space="0" w:color="auto"/>
          </w:divBdr>
        </w:div>
        <w:div w:id="1932622464">
          <w:marLeft w:val="480"/>
          <w:marRight w:val="0"/>
          <w:marTop w:val="0"/>
          <w:marBottom w:val="0"/>
          <w:divBdr>
            <w:top w:val="none" w:sz="0" w:space="0" w:color="auto"/>
            <w:left w:val="none" w:sz="0" w:space="0" w:color="auto"/>
            <w:bottom w:val="none" w:sz="0" w:space="0" w:color="auto"/>
            <w:right w:val="none" w:sz="0" w:space="0" w:color="auto"/>
          </w:divBdr>
        </w:div>
        <w:div w:id="366033563">
          <w:marLeft w:val="480"/>
          <w:marRight w:val="0"/>
          <w:marTop w:val="0"/>
          <w:marBottom w:val="0"/>
          <w:divBdr>
            <w:top w:val="none" w:sz="0" w:space="0" w:color="auto"/>
            <w:left w:val="none" w:sz="0" w:space="0" w:color="auto"/>
            <w:bottom w:val="none" w:sz="0" w:space="0" w:color="auto"/>
            <w:right w:val="none" w:sz="0" w:space="0" w:color="auto"/>
          </w:divBdr>
        </w:div>
        <w:div w:id="856118266">
          <w:marLeft w:val="480"/>
          <w:marRight w:val="0"/>
          <w:marTop w:val="0"/>
          <w:marBottom w:val="0"/>
          <w:divBdr>
            <w:top w:val="none" w:sz="0" w:space="0" w:color="auto"/>
            <w:left w:val="none" w:sz="0" w:space="0" w:color="auto"/>
            <w:bottom w:val="none" w:sz="0" w:space="0" w:color="auto"/>
            <w:right w:val="none" w:sz="0" w:space="0" w:color="auto"/>
          </w:divBdr>
        </w:div>
      </w:divsChild>
    </w:div>
    <w:div w:id="1053576708">
      <w:bodyDiv w:val="1"/>
      <w:marLeft w:val="0"/>
      <w:marRight w:val="0"/>
      <w:marTop w:val="0"/>
      <w:marBottom w:val="0"/>
      <w:divBdr>
        <w:top w:val="none" w:sz="0" w:space="0" w:color="auto"/>
        <w:left w:val="none" w:sz="0" w:space="0" w:color="auto"/>
        <w:bottom w:val="none" w:sz="0" w:space="0" w:color="auto"/>
        <w:right w:val="none" w:sz="0" w:space="0" w:color="auto"/>
      </w:divBdr>
      <w:divsChild>
        <w:div w:id="1496532431">
          <w:marLeft w:val="480"/>
          <w:marRight w:val="0"/>
          <w:marTop w:val="0"/>
          <w:marBottom w:val="0"/>
          <w:divBdr>
            <w:top w:val="none" w:sz="0" w:space="0" w:color="auto"/>
            <w:left w:val="none" w:sz="0" w:space="0" w:color="auto"/>
            <w:bottom w:val="none" w:sz="0" w:space="0" w:color="auto"/>
            <w:right w:val="none" w:sz="0" w:space="0" w:color="auto"/>
          </w:divBdr>
        </w:div>
        <w:div w:id="1135948927">
          <w:marLeft w:val="480"/>
          <w:marRight w:val="0"/>
          <w:marTop w:val="0"/>
          <w:marBottom w:val="0"/>
          <w:divBdr>
            <w:top w:val="none" w:sz="0" w:space="0" w:color="auto"/>
            <w:left w:val="none" w:sz="0" w:space="0" w:color="auto"/>
            <w:bottom w:val="none" w:sz="0" w:space="0" w:color="auto"/>
            <w:right w:val="none" w:sz="0" w:space="0" w:color="auto"/>
          </w:divBdr>
        </w:div>
        <w:div w:id="2019186207">
          <w:marLeft w:val="480"/>
          <w:marRight w:val="0"/>
          <w:marTop w:val="0"/>
          <w:marBottom w:val="0"/>
          <w:divBdr>
            <w:top w:val="none" w:sz="0" w:space="0" w:color="auto"/>
            <w:left w:val="none" w:sz="0" w:space="0" w:color="auto"/>
            <w:bottom w:val="none" w:sz="0" w:space="0" w:color="auto"/>
            <w:right w:val="none" w:sz="0" w:space="0" w:color="auto"/>
          </w:divBdr>
        </w:div>
        <w:div w:id="1575429447">
          <w:marLeft w:val="480"/>
          <w:marRight w:val="0"/>
          <w:marTop w:val="0"/>
          <w:marBottom w:val="0"/>
          <w:divBdr>
            <w:top w:val="none" w:sz="0" w:space="0" w:color="auto"/>
            <w:left w:val="none" w:sz="0" w:space="0" w:color="auto"/>
            <w:bottom w:val="none" w:sz="0" w:space="0" w:color="auto"/>
            <w:right w:val="none" w:sz="0" w:space="0" w:color="auto"/>
          </w:divBdr>
        </w:div>
        <w:div w:id="49305868">
          <w:marLeft w:val="480"/>
          <w:marRight w:val="0"/>
          <w:marTop w:val="0"/>
          <w:marBottom w:val="0"/>
          <w:divBdr>
            <w:top w:val="none" w:sz="0" w:space="0" w:color="auto"/>
            <w:left w:val="none" w:sz="0" w:space="0" w:color="auto"/>
            <w:bottom w:val="none" w:sz="0" w:space="0" w:color="auto"/>
            <w:right w:val="none" w:sz="0" w:space="0" w:color="auto"/>
          </w:divBdr>
        </w:div>
        <w:div w:id="2144225527">
          <w:marLeft w:val="480"/>
          <w:marRight w:val="0"/>
          <w:marTop w:val="0"/>
          <w:marBottom w:val="0"/>
          <w:divBdr>
            <w:top w:val="none" w:sz="0" w:space="0" w:color="auto"/>
            <w:left w:val="none" w:sz="0" w:space="0" w:color="auto"/>
            <w:bottom w:val="none" w:sz="0" w:space="0" w:color="auto"/>
            <w:right w:val="none" w:sz="0" w:space="0" w:color="auto"/>
          </w:divBdr>
        </w:div>
        <w:div w:id="799109938">
          <w:marLeft w:val="480"/>
          <w:marRight w:val="0"/>
          <w:marTop w:val="0"/>
          <w:marBottom w:val="0"/>
          <w:divBdr>
            <w:top w:val="none" w:sz="0" w:space="0" w:color="auto"/>
            <w:left w:val="none" w:sz="0" w:space="0" w:color="auto"/>
            <w:bottom w:val="none" w:sz="0" w:space="0" w:color="auto"/>
            <w:right w:val="none" w:sz="0" w:space="0" w:color="auto"/>
          </w:divBdr>
        </w:div>
        <w:div w:id="1434084468">
          <w:marLeft w:val="480"/>
          <w:marRight w:val="0"/>
          <w:marTop w:val="0"/>
          <w:marBottom w:val="0"/>
          <w:divBdr>
            <w:top w:val="none" w:sz="0" w:space="0" w:color="auto"/>
            <w:left w:val="none" w:sz="0" w:space="0" w:color="auto"/>
            <w:bottom w:val="none" w:sz="0" w:space="0" w:color="auto"/>
            <w:right w:val="none" w:sz="0" w:space="0" w:color="auto"/>
          </w:divBdr>
        </w:div>
        <w:div w:id="1695304340">
          <w:marLeft w:val="480"/>
          <w:marRight w:val="0"/>
          <w:marTop w:val="0"/>
          <w:marBottom w:val="0"/>
          <w:divBdr>
            <w:top w:val="none" w:sz="0" w:space="0" w:color="auto"/>
            <w:left w:val="none" w:sz="0" w:space="0" w:color="auto"/>
            <w:bottom w:val="none" w:sz="0" w:space="0" w:color="auto"/>
            <w:right w:val="none" w:sz="0" w:space="0" w:color="auto"/>
          </w:divBdr>
        </w:div>
        <w:div w:id="2090807500">
          <w:marLeft w:val="480"/>
          <w:marRight w:val="0"/>
          <w:marTop w:val="0"/>
          <w:marBottom w:val="0"/>
          <w:divBdr>
            <w:top w:val="none" w:sz="0" w:space="0" w:color="auto"/>
            <w:left w:val="none" w:sz="0" w:space="0" w:color="auto"/>
            <w:bottom w:val="none" w:sz="0" w:space="0" w:color="auto"/>
            <w:right w:val="none" w:sz="0" w:space="0" w:color="auto"/>
          </w:divBdr>
        </w:div>
        <w:div w:id="1619096748">
          <w:marLeft w:val="480"/>
          <w:marRight w:val="0"/>
          <w:marTop w:val="0"/>
          <w:marBottom w:val="0"/>
          <w:divBdr>
            <w:top w:val="none" w:sz="0" w:space="0" w:color="auto"/>
            <w:left w:val="none" w:sz="0" w:space="0" w:color="auto"/>
            <w:bottom w:val="none" w:sz="0" w:space="0" w:color="auto"/>
            <w:right w:val="none" w:sz="0" w:space="0" w:color="auto"/>
          </w:divBdr>
        </w:div>
        <w:div w:id="1395590821">
          <w:marLeft w:val="480"/>
          <w:marRight w:val="0"/>
          <w:marTop w:val="0"/>
          <w:marBottom w:val="0"/>
          <w:divBdr>
            <w:top w:val="none" w:sz="0" w:space="0" w:color="auto"/>
            <w:left w:val="none" w:sz="0" w:space="0" w:color="auto"/>
            <w:bottom w:val="none" w:sz="0" w:space="0" w:color="auto"/>
            <w:right w:val="none" w:sz="0" w:space="0" w:color="auto"/>
          </w:divBdr>
        </w:div>
        <w:div w:id="1242372332">
          <w:marLeft w:val="480"/>
          <w:marRight w:val="0"/>
          <w:marTop w:val="0"/>
          <w:marBottom w:val="0"/>
          <w:divBdr>
            <w:top w:val="none" w:sz="0" w:space="0" w:color="auto"/>
            <w:left w:val="none" w:sz="0" w:space="0" w:color="auto"/>
            <w:bottom w:val="none" w:sz="0" w:space="0" w:color="auto"/>
            <w:right w:val="none" w:sz="0" w:space="0" w:color="auto"/>
          </w:divBdr>
        </w:div>
        <w:div w:id="5864579">
          <w:marLeft w:val="480"/>
          <w:marRight w:val="0"/>
          <w:marTop w:val="0"/>
          <w:marBottom w:val="0"/>
          <w:divBdr>
            <w:top w:val="none" w:sz="0" w:space="0" w:color="auto"/>
            <w:left w:val="none" w:sz="0" w:space="0" w:color="auto"/>
            <w:bottom w:val="none" w:sz="0" w:space="0" w:color="auto"/>
            <w:right w:val="none" w:sz="0" w:space="0" w:color="auto"/>
          </w:divBdr>
        </w:div>
        <w:div w:id="1855193106">
          <w:marLeft w:val="480"/>
          <w:marRight w:val="0"/>
          <w:marTop w:val="0"/>
          <w:marBottom w:val="0"/>
          <w:divBdr>
            <w:top w:val="none" w:sz="0" w:space="0" w:color="auto"/>
            <w:left w:val="none" w:sz="0" w:space="0" w:color="auto"/>
            <w:bottom w:val="none" w:sz="0" w:space="0" w:color="auto"/>
            <w:right w:val="none" w:sz="0" w:space="0" w:color="auto"/>
          </w:divBdr>
        </w:div>
        <w:div w:id="940725778">
          <w:marLeft w:val="480"/>
          <w:marRight w:val="0"/>
          <w:marTop w:val="0"/>
          <w:marBottom w:val="0"/>
          <w:divBdr>
            <w:top w:val="none" w:sz="0" w:space="0" w:color="auto"/>
            <w:left w:val="none" w:sz="0" w:space="0" w:color="auto"/>
            <w:bottom w:val="none" w:sz="0" w:space="0" w:color="auto"/>
            <w:right w:val="none" w:sz="0" w:space="0" w:color="auto"/>
          </w:divBdr>
        </w:div>
        <w:div w:id="1629236172">
          <w:marLeft w:val="480"/>
          <w:marRight w:val="0"/>
          <w:marTop w:val="0"/>
          <w:marBottom w:val="0"/>
          <w:divBdr>
            <w:top w:val="none" w:sz="0" w:space="0" w:color="auto"/>
            <w:left w:val="none" w:sz="0" w:space="0" w:color="auto"/>
            <w:bottom w:val="none" w:sz="0" w:space="0" w:color="auto"/>
            <w:right w:val="none" w:sz="0" w:space="0" w:color="auto"/>
          </w:divBdr>
        </w:div>
        <w:div w:id="1275019677">
          <w:marLeft w:val="480"/>
          <w:marRight w:val="0"/>
          <w:marTop w:val="0"/>
          <w:marBottom w:val="0"/>
          <w:divBdr>
            <w:top w:val="none" w:sz="0" w:space="0" w:color="auto"/>
            <w:left w:val="none" w:sz="0" w:space="0" w:color="auto"/>
            <w:bottom w:val="none" w:sz="0" w:space="0" w:color="auto"/>
            <w:right w:val="none" w:sz="0" w:space="0" w:color="auto"/>
          </w:divBdr>
        </w:div>
        <w:div w:id="457918773">
          <w:marLeft w:val="480"/>
          <w:marRight w:val="0"/>
          <w:marTop w:val="0"/>
          <w:marBottom w:val="0"/>
          <w:divBdr>
            <w:top w:val="none" w:sz="0" w:space="0" w:color="auto"/>
            <w:left w:val="none" w:sz="0" w:space="0" w:color="auto"/>
            <w:bottom w:val="none" w:sz="0" w:space="0" w:color="auto"/>
            <w:right w:val="none" w:sz="0" w:space="0" w:color="auto"/>
          </w:divBdr>
        </w:div>
        <w:div w:id="1571498729">
          <w:marLeft w:val="480"/>
          <w:marRight w:val="0"/>
          <w:marTop w:val="0"/>
          <w:marBottom w:val="0"/>
          <w:divBdr>
            <w:top w:val="none" w:sz="0" w:space="0" w:color="auto"/>
            <w:left w:val="none" w:sz="0" w:space="0" w:color="auto"/>
            <w:bottom w:val="none" w:sz="0" w:space="0" w:color="auto"/>
            <w:right w:val="none" w:sz="0" w:space="0" w:color="auto"/>
          </w:divBdr>
        </w:div>
        <w:div w:id="2095470284">
          <w:marLeft w:val="480"/>
          <w:marRight w:val="0"/>
          <w:marTop w:val="0"/>
          <w:marBottom w:val="0"/>
          <w:divBdr>
            <w:top w:val="none" w:sz="0" w:space="0" w:color="auto"/>
            <w:left w:val="none" w:sz="0" w:space="0" w:color="auto"/>
            <w:bottom w:val="none" w:sz="0" w:space="0" w:color="auto"/>
            <w:right w:val="none" w:sz="0" w:space="0" w:color="auto"/>
          </w:divBdr>
        </w:div>
        <w:div w:id="766385079">
          <w:marLeft w:val="480"/>
          <w:marRight w:val="0"/>
          <w:marTop w:val="0"/>
          <w:marBottom w:val="0"/>
          <w:divBdr>
            <w:top w:val="none" w:sz="0" w:space="0" w:color="auto"/>
            <w:left w:val="none" w:sz="0" w:space="0" w:color="auto"/>
            <w:bottom w:val="none" w:sz="0" w:space="0" w:color="auto"/>
            <w:right w:val="none" w:sz="0" w:space="0" w:color="auto"/>
          </w:divBdr>
        </w:div>
        <w:div w:id="1171291536">
          <w:marLeft w:val="480"/>
          <w:marRight w:val="0"/>
          <w:marTop w:val="0"/>
          <w:marBottom w:val="0"/>
          <w:divBdr>
            <w:top w:val="none" w:sz="0" w:space="0" w:color="auto"/>
            <w:left w:val="none" w:sz="0" w:space="0" w:color="auto"/>
            <w:bottom w:val="none" w:sz="0" w:space="0" w:color="auto"/>
            <w:right w:val="none" w:sz="0" w:space="0" w:color="auto"/>
          </w:divBdr>
        </w:div>
        <w:div w:id="173374935">
          <w:marLeft w:val="480"/>
          <w:marRight w:val="0"/>
          <w:marTop w:val="0"/>
          <w:marBottom w:val="0"/>
          <w:divBdr>
            <w:top w:val="none" w:sz="0" w:space="0" w:color="auto"/>
            <w:left w:val="none" w:sz="0" w:space="0" w:color="auto"/>
            <w:bottom w:val="none" w:sz="0" w:space="0" w:color="auto"/>
            <w:right w:val="none" w:sz="0" w:space="0" w:color="auto"/>
          </w:divBdr>
        </w:div>
        <w:div w:id="485703719">
          <w:marLeft w:val="480"/>
          <w:marRight w:val="0"/>
          <w:marTop w:val="0"/>
          <w:marBottom w:val="0"/>
          <w:divBdr>
            <w:top w:val="none" w:sz="0" w:space="0" w:color="auto"/>
            <w:left w:val="none" w:sz="0" w:space="0" w:color="auto"/>
            <w:bottom w:val="none" w:sz="0" w:space="0" w:color="auto"/>
            <w:right w:val="none" w:sz="0" w:space="0" w:color="auto"/>
          </w:divBdr>
        </w:div>
        <w:div w:id="1878737145">
          <w:marLeft w:val="480"/>
          <w:marRight w:val="0"/>
          <w:marTop w:val="0"/>
          <w:marBottom w:val="0"/>
          <w:divBdr>
            <w:top w:val="none" w:sz="0" w:space="0" w:color="auto"/>
            <w:left w:val="none" w:sz="0" w:space="0" w:color="auto"/>
            <w:bottom w:val="none" w:sz="0" w:space="0" w:color="auto"/>
            <w:right w:val="none" w:sz="0" w:space="0" w:color="auto"/>
          </w:divBdr>
        </w:div>
        <w:div w:id="1278873107">
          <w:marLeft w:val="480"/>
          <w:marRight w:val="0"/>
          <w:marTop w:val="0"/>
          <w:marBottom w:val="0"/>
          <w:divBdr>
            <w:top w:val="none" w:sz="0" w:space="0" w:color="auto"/>
            <w:left w:val="none" w:sz="0" w:space="0" w:color="auto"/>
            <w:bottom w:val="none" w:sz="0" w:space="0" w:color="auto"/>
            <w:right w:val="none" w:sz="0" w:space="0" w:color="auto"/>
          </w:divBdr>
        </w:div>
        <w:div w:id="856037301">
          <w:marLeft w:val="480"/>
          <w:marRight w:val="0"/>
          <w:marTop w:val="0"/>
          <w:marBottom w:val="0"/>
          <w:divBdr>
            <w:top w:val="none" w:sz="0" w:space="0" w:color="auto"/>
            <w:left w:val="none" w:sz="0" w:space="0" w:color="auto"/>
            <w:bottom w:val="none" w:sz="0" w:space="0" w:color="auto"/>
            <w:right w:val="none" w:sz="0" w:space="0" w:color="auto"/>
          </w:divBdr>
        </w:div>
        <w:div w:id="72431529">
          <w:marLeft w:val="480"/>
          <w:marRight w:val="0"/>
          <w:marTop w:val="0"/>
          <w:marBottom w:val="0"/>
          <w:divBdr>
            <w:top w:val="none" w:sz="0" w:space="0" w:color="auto"/>
            <w:left w:val="none" w:sz="0" w:space="0" w:color="auto"/>
            <w:bottom w:val="none" w:sz="0" w:space="0" w:color="auto"/>
            <w:right w:val="none" w:sz="0" w:space="0" w:color="auto"/>
          </w:divBdr>
        </w:div>
        <w:div w:id="1227495686">
          <w:marLeft w:val="480"/>
          <w:marRight w:val="0"/>
          <w:marTop w:val="0"/>
          <w:marBottom w:val="0"/>
          <w:divBdr>
            <w:top w:val="none" w:sz="0" w:space="0" w:color="auto"/>
            <w:left w:val="none" w:sz="0" w:space="0" w:color="auto"/>
            <w:bottom w:val="none" w:sz="0" w:space="0" w:color="auto"/>
            <w:right w:val="none" w:sz="0" w:space="0" w:color="auto"/>
          </w:divBdr>
        </w:div>
        <w:div w:id="546916091">
          <w:marLeft w:val="480"/>
          <w:marRight w:val="0"/>
          <w:marTop w:val="0"/>
          <w:marBottom w:val="0"/>
          <w:divBdr>
            <w:top w:val="none" w:sz="0" w:space="0" w:color="auto"/>
            <w:left w:val="none" w:sz="0" w:space="0" w:color="auto"/>
            <w:bottom w:val="none" w:sz="0" w:space="0" w:color="auto"/>
            <w:right w:val="none" w:sz="0" w:space="0" w:color="auto"/>
          </w:divBdr>
        </w:div>
        <w:div w:id="1600606182">
          <w:marLeft w:val="480"/>
          <w:marRight w:val="0"/>
          <w:marTop w:val="0"/>
          <w:marBottom w:val="0"/>
          <w:divBdr>
            <w:top w:val="none" w:sz="0" w:space="0" w:color="auto"/>
            <w:left w:val="none" w:sz="0" w:space="0" w:color="auto"/>
            <w:bottom w:val="none" w:sz="0" w:space="0" w:color="auto"/>
            <w:right w:val="none" w:sz="0" w:space="0" w:color="auto"/>
          </w:divBdr>
        </w:div>
        <w:div w:id="100036617">
          <w:marLeft w:val="480"/>
          <w:marRight w:val="0"/>
          <w:marTop w:val="0"/>
          <w:marBottom w:val="0"/>
          <w:divBdr>
            <w:top w:val="none" w:sz="0" w:space="0" w:color="auto"/>
            <w:left w:val="none" w:sz="0" w:space="0" w:color="auto"/>
            <w:bottom w:val="none" w:sz="0" w:space="0" w:color="auto"/>
            <w:right w:val="none" w:sz="0" w:space="0" w:color="auto"/>
          </w:divBdr>
        </w:div>
        <w:div w:id="1534414483">
          <w:marLeft w:val="480"/>
          <w:marRight w:val="0"/>
          <w:marTop w:val="0"/>
          <w:marBottom w:val="0"/>
          <w:divBdr>
            <w:top w:val="none" w:sz="0" w:space="0" w:color="auto"/>
            <w:left w:val="none" w:sz="0" w:space="0" w:color="auto"/>
            <w:bottom w:val="none" w:sz="0" w:space="0" w:color="auto"/>
            <w:right w:val="none" w:sz="0" w:space="0" w:color="auto"/>
          </w:divBdr>
        </w:div>
        <w:div w:id="1476029380">
          <w:marLeft w:val="480"/>
          <w:marRight w:val="0"/>
          <w:marTop w:val="0"/>
          <w:marBottom w:val="0"/>
          <w:divBdr>
            <w:top w:val="none" w:sz="0" w:space="0" w:color="auto"/>
            <w:left w:val="none" w:sz="0" w:space="0" w:color="auto"/>
            <w:bottom w:val="none" w:sz="0" w:space="0" w:color="auto"/>
            <w:right w:val="none" w:sz="0" w:space="0" w:color="auto"/>
          </w:divBdr>
        </w:div>
        <w:div w:id="717969864">
          <w:marLeft w:val="480"/>
          <w:marRight w:val="0"/>
          <w:marTop w:val="0"/>
          <w:marBottom w:val="0"/>
          <w:divBdr>
            <w:top w:val="none" w:sz="0" w:space="0" w:color="auto"/>
            <w:left w:val="none" w:sz="0" w:space="0" w:color="auto"/>
            <w:bottom w:val="none" w:sz="0" w:space="0" w:color="auto"/>
            <w:right w:val="none" w:sz="0" w:space="0" w:color="auto"/>
          </w:divBdr>
        </w:div>
        <w:div w:id="1690910461">
          <w:marLeft w:val="480"/>
          <w:marRight w:val="0"/>
          <w:marTop w:val="0"/>
          <w:marBottom w:val="0"/>
          <w:divBdr>
            <w:top w:val="none" w:sz="0" w:space="0" w:color="auto"/>
            <w:left w:val="none" w:sz="0" w:space="0" w:color="auto"/>
            <w:bottom w:val="none" w:sz="0" w:space="0" w:color="auto"/>
            <w:right w:val="none" w:sz="0" w:space="0" w:color="auto"/>
          </w:divBdr>
        </w:div>
        <w:div w:id="322437939">
          <w:marLeft w:val="480"/>
          <w:marRight w:val="0"/>
          <w:marTop w:val="0"/>
          <w:marBottom w:val="0"/>
          <w:divBdr>
            <w:top w:val="none" w:sz="0" w:space="0" w:color="auto"/>
            <w:left w:val="none" w:sz="0" w:space="0" w:color="auto"/>
            <w:bottom w:val="none" w:sz="0" w:space="0" w:color="auto"/>
            <w:right w:val="none" w:sz="0" w:space="0" w:color="auto"/>
          </w:divBdr>
        </w:div>
        <w:div w:id="993994537">
          <w:marLeft w:val="480"/>
          <w:marRight w:val="0"/>
          <w:marTop w:val="0"/>
          <w:marBottom w:val="0"/>
          <w:divBdr>
            <w:top w:val="none" w:sz="0" w:space="0" w:color="auto"/>
            <w:left w:val="none" w:sz="0" w:space="0" w:color="auto"/>
            <w:bottom w:val="none" w:sz="0" w:space="0" w:color="auto"/>
            <w:right w:val="none" w:sz="0" w:space="0" w:color="auto"/>
          </w:divBdr>
        </w:div>
        <w:div w:id="353968138">
          <w:marLeft w:val="480"/>
          <w:marRight w:val="0"/>
          <w:marTop w:val="0"/>
          <w:marBottom w:val="0"/>
          <w:divBdr>
            <w:top w:val="none" w:sz="0" w:space="0" w:color="auto"/>
            <w:left w:val="none" w:sz="0" w:space="0" w:color="auto"/>
            <w:bottom w:val="none" w:sz="0" w:space="0" w:color="auto"/>
            <w:right w:val="none" w:sz="0" w:space="0" w:color="auto"/>
          </w:divBdr>
        </w:div>
        <w:div w:id="309600297">
          <w:marLeft w:val="480"/>
          <w:marRight w:val="0"/>
          <w:marTop w:val="0"/>
          <w:marBottom w:val="0"/>
          <w:divBdr>
            <w:top w:val="none" w:sz="0" w:space="0" w:color="auto"/>
            <w:left w:val="none" w:sz="0" w:space="0" w:color="auto"/>
            <w:bottom w:val="none" w:sz="0" w:space="0" w:color="auto"/>
            <w:right w:val="none" w:sz="0" w:space="0" w:color="auto"/>
          </w:divBdr>
        </w:div>
        <w:div w:id="2067483278">
          <w:marLeft w:val="480"/>
          <w:marRight w:val="0"/>
          <w:marTop w:val="0"/>
          <w:marBottom w:val="0"/>
          <w:divBdr>
            <w:top w:val="none" w:sz="0" w:space="0" w:color="auto"/>
            <w:left w:val="none" w:sz="0" w:space="0" w:color="auto"/>
            <w:bottom w:val="none" w:sz="0" w:space="0" w:color="auto"/>
            <w:right w:val="none" w:sz="0" w:space="0" w:color="auto"/>
          </w:divBdr>
        </w:div>
        <w:div w:id="1493061387">
          <w:marLeft w:val="480"/>
          <w:marRight w:val="0"/>
          <w:marTop w:val="0"/>
          <w:marBottom w:val="0"/>
          <w:divBdr>
            <w:top w:val="none" w:sz="0" w:space="0" w:color="auto"/>
            <w:left w:val="none" w:sz="0" w:space="0" w:color="auto"/>
            <w:bottom w:val="none" w:sz="0" w:space="0" w:color="auto"/>
            <w:right w:val="none" w:sz="0" w:space="0" w:color="auto"/>
          </w:divBdr>
        </w:div>
        <w:div w:id="573053290">
          <w:marLeft w:val="480"/>
          <w:marRight w:val="0"/>
          <w:marTop w:val="0"/>
          <w:marBottom w:val="0"/>
          <w:divBdr>
            <w:top w:val="none" w:sz="0" w:space="0" w:color="auto"/>
            <w:left w:val="none" w:sz="0" w:space="0" w:color="auto"/>
            <w:bottom w:val="none" w:sz="0" w:space="0" w:color="auto"/>
            <w:right w:val="none" w:sz="0" w:space="0" w:color="auto"/>
          </w:divBdr>
        </w:div>
        <w:div w:id="873885205">
          <w:marLeft w:val="480"/>
          <w:marRight w:val="0"/>
          <w:marTop w:val="0"/>
          <w:marBottom w:val="0"/>
          <w:divBdr>
            <w:top w:val="none" w:sz="0" w:space="0" w:color="auto"/>
            <w:left w:val="none" w:sz="0" w:space="0" w:color="auto"/>
            <w:bottom w:val="none" w:sz="0" w:space="0" w:color="auto"/>
            <w:right w:val="none" w:sz="0" w:space="0" w:color="auto"/>
          </w:divBdr>
        </w:div>
        <w:div w:id="833885118">
          <w:marLeft w:val="480"/>
          <w:marRight w:val="0"/>
          <w:marTop w:val="0"/>
          <w:marBottom w:val="0"/>
          <w:divBdr>
            <w:top w:val="none" w:sz="0" w:space="0" w:color="auto"/>
            <w:left w:val="none" w:sz="0" w:space="0" w:color="auto"/>
            <w:bottom w:val="none" w:sz="0" w:space="0" w:color="auto"/>
            <w:right w:val="none" w:sz="0" w:space="0" w:color="auto"/>
          </w:divBdr>
        </w:div>
        <w:div w:id="202403629">
          <w:marLeft w:val="480"/>
          <w:marRight w:val="0"/>
          <w:marTop w:val="0"/>
          <w:marBottom w:val="0"/>
          <w:divBdr>
            <w:top w:val="none" w:sz="0" w:space="0" w:color="auto"/>
            <w:left w:val="none" w:sz="0" w:space="0" w:color="auto"/>
            <w:bottom w:val="none" w:sz="0" w:space="0" w:color="auto"/>
            <w:right w:val="none" w:sz="0" w:space="0" w:color="auto"/>
          </w:divBdr>
        </w:div>
        <w:div w:id="1298730342">
          <w:marLeft w:val="480"/>
          <w:marRight w:val="0"/>
          <w:marTop w:val="0"/>
          <w:marBottom w:val="0"/>
          <w:divBdr>
            <w:top w:val="none" w:sz="0" w:space="0" w:color="auto"/>
            <w:left w:val="none" w:sz="0" w:space="0" w:color="auto"/>
            <w:bottom w:val="none" w:sz="0" w:space="0" w:color="auto"/>
            <w:right w:val="none" w:sz="0" w:space="0" w:color="auto"/>
          </w:divBdr>
        </w:div>
        <w:div w:id="1984504687">
          <w:marLeft w:val="480"/>
          <w:marRight w:val="0"/>
          <w:marTop w:val="0"/>
          <w:marBottom w:val="0"/>
          <w:divBdr>
            <w:top w:val="none" w:sz="0" w:space="0" w:color="auto"/>
            <w:left w:val="none" w:sz="0" w:space="0" w:color="auto"/>
            <w:bottom w:val="none" w:sz="0" w:space="0" w:color="auto"/>
            <w:right w:val="none" w:sz="0" w:space="0" w:color="auto"/>
          </w:divBdr>
        </w:div>
        <w:div w:id="1358234829">
          <w:marLeft w:val="480"/>
          <w:marRight w:val="0"/>
          <w:marTop w:val="0"/>
          <w:marBottom w:val="0"/>
          <w:divBdr>
            <w:top w:val="none" w:sz="0" w:space="0" w:color="auto"/>
            <w:left w:val="none" w:sz="0" w:space="0" w:color="auto"/>
            <w:bottom w:val="none" w:sz="0" w:space="0" w:color="auto"/>
            <w:right w:val="none" w:sz="0" w:space="0" w:color="auto"/>
          </w:divBdr>
        </w:div>
        <w:div w:id="196747577">
          <w:marLeft w:val="480"/>
          <w:marRight w:val="0"/>
          <w:marTop w:val="0"/>
          <w:marBottom w:val="0"/>
          <w:divBdr>
            <w:top w:val="none" w:sz="0" w:space="0" w:color="auto"/>
            <w:left w:val="none" w:sz="0" w:space="0" w:color="auto"/>
            <w:bottom w:val="none" w:sz="0" w:space="0" w:color="auto"/>
            <w:right w:val="none" w:sz="0" w:space="0" w:color="auto"/>
          </w:divBdr>
        </w:div>
        <w:div w:id="1104614564">
          <w:marLeft w:val="480"/>
          <w:marRight w:val="0"/>
          <w:marTop w:val="0"/>
          <w:marBottom w:val="0"/>
          <w:divBdr>
            <w:top w:val="none" w:sz="0" w:space="0" w:color="auto"/>
            <w:left w:val="none" w:sz="0" w:space="0" w:color="auto"/>
            <w:bottom w:val="none" w:sz="0" w:space="0" w:color="auto"/>
            <w:right w:val="none" w:sz="0" w:space="0" w:color="auto"/>
          </w:divBdr>
        </w:div>
        <w:div w:id="1598513710">
          <w:marLeft w:val="480"/>
          <w:marRight w:val="0"/>
          <w:marTop w:val="0"/>
          <w:marBottom w:val="0"/>
          <w:divBdr>
            <w:top w:val="none" w:sz="0" w:space="0" w:color="auto"/>
            <w:left w:val="none" w:sz="0" w:space="0" w:color="auto"/>
            <w:bottom w:val="none" w:sz="0" w:space="0" w:color="auto"/>
            <w:right w:val="none" w:sz="0" w:space="0" w:color="auto"/>
          </w:divBdr>
        </w:div>
        <w:div w:id="98988141">
          <w:marLeft w:val="480"/>
          <w:marRight w:val="0"/>
          <w:marTop w:val="0"/>
          <w:marBottom w:val="0"/>
          <w:divBdr>
            <w:top w:val="none" w:sz="0" w:space="0" w:color="auto"/>
            <w:left w:val="none" w:sz="0" w:space="0" w:color="auto"/>
            <w:bottom w:val="none" w:sz="0" w:space="0" w:color="auto"/>
            <w:right w:val="none" w:sz="0" w:space="0" w:color="auto"/>
          </w:divBdr>
        </w:div>
        <w:div w:id="72096083">
          <w:marLeft w:val="480"/>
          <w:marRight w:val="0"/>
          <w:marTop w:val="0"/>
          <w:marBottom w:val="0"/>
          <w:divBdr>
            <w:top w:val="none" w:sz="0" w:space="0" w:color="auto"/>
            <w:left w:val="none" w:sz="0" w:space="0" w:color="auto"/>
            <w:bottom w:val="none" w:sz="0" w:space="0" w:color="auto"/>
            <w:right w:val="none" w:sz="0" w:space="0" w:color="auto"/>
          </w:divBdr>
        </w:div>
        <w:div w:id="46607652">
          <w:marLeft w:val="480"/>
          <w:marRight w:val="0"/>
          <w:marTop w:val="0"/>
          <w:marBottom w:val="0"/>
          <w:divBdr>
            <w:top w:val="none" w:sz="0" w:space="0" w:color="auto"/>
            <w:left w:val="none" w:sz="0" w:space="0" w:color="auto"/>
            <w:bottom w:val="none" w:sz="0" w:space="0" w:color="auto"/>
            <w:right w:val="none" w:sz="0" w:space="0" w:color="auto"/>
          </w:divBdr>
        </w:div>
        <w:div w:id="710886512">
          <w:marLeft w:val="480"/>
          <w:marRight w:val="0"/>
          <w:marTop w:val="0"/>
          <w:marBottom w:val="0"/>
          <w:divBdr>
            <w:top w:val="none" w:sz="0" w:space="0" w:color="auto"/>
            <w:left w:val="none" w:sz="0" w:space="0" w:color="auto"/>
            <w:bottom w:val="none" w:sz="0" w:space="0" w:color="auto"/>
            <w:right w:val="none" w:sz="0" w:space="0" w:color="auto"/>
          </w:divBdr>
        </w:div>
        <w:div w:id="1369644801">
          <w:marLeft w:val="480"/>
          <w:marRight w:val="0"/>
          <w:marTop w:val="0"/>
          <w:marBottom w:val="0"/>
          <w:divBdr>
            <w:top w:val="none" w:sz="0" w:space="0" w:color="auto"/>
            <w:left w:val="none" w:sz="0" w:space="0" w:color="auto"/>
            <w:bottom w:val="none" w:sz="0" w:space="0" w:color="auto"/>
            <w:right w:val="none" w:sz="0" w:space="0" w:color="auto"/>
          </w:divBdr>
        </w:div>
        <w:div w:id="1038628093">
          <w:marLeft w:val="480"/>
          <w:marRight w:val="0"/>
          <w:marTop w:val="0"/>
          <w:marBottom w:val="0"/>
          <w:divBdr>
            <w:top w:val="none" w:sz="0" w:space="0" w:color="auto"/>
            <w:left w:val="none" w:sz="0" w:space="0" w:color="auto"/>
            <w:bottom w:val="none" w:sz="0" w:space="0" w:color="auto"/>
            <w:right w:val="none" w:sz="0" w:space="0" w:color="auto"/>
          </w:divBdr>
        </w:div>
        <w:div w:id="521750849">
          <w:marLeft w:val="480"/>
          <w:marRight w:val="0"/>
          <w:marTop w:val="0"/>
          <w:marBottom w:val="0"/>
          <w:divBdr>
            <w:top w:val="none" w:sz="0" w:space="0" w:color="auto"/>
            <w:left w:val="none" w:sz="0" w:space="0" w:color="auto"/>
            <w:bottom w:val="none" w:sz="0" w:space="0" w:color="auto"/>
            <w:right w:val="none" w:sz="0" w:space="0" w:color="auto"/>
          </w:divBdr>
        </w:div>
        <w:div w:id="894391973">
          <w:marLeft w:val="480"/>
          <w:marRight w:val="0"/>
          <w:marTop w:val="0"/>
          <w:marBottom w:val="0"/>
          <w:divBdr>
            <w:top w:val="none" w:sz="0" w:space="0" w:color="auto"/>
            <w:left w:val="none" w:sz="0" w:space="0" w:color="auto"/>
            <w:bottom w:val="none" w:sz="0" w:space="0" w:color="auto"/>
            <w:right w:val="none" w:sz="0" w:space="0" w:color="auto"/>
          </w:divBdr>
        </w:div>
        <w:div w:id="1611205865">
          <w:marLeft w:val="480"/>
          <w:marRight w:val="0"/>
          <w:marTop w:val="0"/>
          <w:marBottom w:val="0"/>
          <w:divBdr>
            <w:top w:val="none" w:sz="0" w:space="0" w:color="auto"/>
            <w:left w:val="none" w:sz="0" w:space="0" w:color="auto"/>
            <w:bottom w:val="none" w:sz="0" w:space="0" w:color="auto"/>
            <w:right w:val="none" w:sz="0" w:space="0" w:color="auto"/>
          </w:divBdr>
        </w:div>
        <w:div w:id="1372149092">
          <w:marLeft w:val="480"/>
          <w:marRight w:val="0"/>
          <w:marTop w:val="0"/>
          <w:marBottom w:val="0"/>
          <w:divBdr>
            <w:top w:val="none" w:sz="0" w:space="0" w:color="auto"/>
            <w:left w:val="none" w:sz="0" w:space="0" w:color="auto"/>
            <w:bottom w:val="none" w:sz="0" w:space="0" w:color="auto"/>
            <w:right w:val="none" w:sz="0" w:space="0" w:color="auto"/>
          </w:divBdr>
        </w:div>
        <w:div w:id="599679750">
          <w:marLeft w:val="480"/>
          <w:marRight w:val="0"/>
          <w:marTop w:val="0"/>
          <w:marBottom w:val="0"/>
          <w:divBdr>
            <w:top w:val="none" w:sz="0" w:space="0" w:color="auto"/>
            <w:left w:val="none" w:sz="0" w:space="0" w:color="auto"/>
            <w:bottom w:val="none" w:sz="0" w:space="0" w:color="auto"/>
            <w:right w:val="none" w:sz="0" w:space="0" w:color="auto"/>
          </w:divBdr>
        </w:div>
        <w:div w:id="796139328">
          <w:marLeft w:val="480"/>
          <w:marRight w:val="0"/>
          <w:marTop w:val="0"/>
          <w:marBottom w:val="0"/>
          <w:divBdr>
            <w:top w:val="none" w:sz="0" w:space="0" w:color="auto"/>
            <w:left w:val="none" w:sz="0" w:space="0" w:color="auto"/>
            <w:bottom w:val="none" w:sz="0" w:space="0" w:color="auto"/>
            <w:right w:val="none" w:sz="0" w:space="0" w:color="auto"/>
          </w:divBdr>
        </w:div>
        <w:div w:id="2103915206">
          <w:marLeft w:val="480"/>
          <w:marRight w:val="0"/>
          <w:marTop w:val="0"/>
          <w:marBottom w:val="0"/>
          <w:divBdr>
            <w:top w:val="none" w:sz="0" w:space="0" w:color="auto"/>
            <w:left w:val="none" w:sz="0" w:space="0" w:color="auto"/>
            <w:bottom w:val="none" w:sz="0" w:space="0" w:color="auto"/>
            <w:right w:val="none" w:sz="0" w:space="0" w:color="auto"/>
          </w:divBdr>
        </w:div>
        <w:div w:id="1297296994">
          <w:marLeft w:val="480"/>
          <w:marRight w:val="0"/>
          <w:marTop w:val="0"/>
          <w:marBottom w:val="0"/>
          <w:divBdr>
            <w:top w:val="none" w:sz="0" w:space="0" w:color="auto"/>
            <w:left w:val="none" w:sz="0" w:space="0" w:color="auto"/>
            <w:bottom w:val="none" w:sz="0" w:space="0" w:color="auto"/>
            <w:right w:val="none" w:sz="0" w:space="0" w:color="auto"/>
          </w:divBdr>
        </w:div>
        <w:div w:id="2003897959">
          <w:marLeft w:val="480"/>
          <w:marRight w:val="0"/>
          <w:marTop w:val="0"/>
          <w:marBottom w:val="0"/>
          <w:divBdr>
            <w:top w:val="none" w:sz="0" w:space="0" w:color="auto"/>
            <w:left w:val="none" w:sz="0" w:space="0" w:color="auto"/>
            <w:bottom w:val="none" w:sz="0" w:space="0" w:color="auto"/>
            <w:right w:val="none" w:sz="0" w:space="0" w:color="auto"/>
          </w:divBdr>
        </w:div>
        <w:div w:id="75908565">
          <w:marLeft w:val="480"/>
          <w:marRight w:val="0"/>
          <w:marTop w:val="0"/>
          <w:marBottom w:val="0"/>
          <w:divBdr>
            <w:top w:val="none" w:sz="0" w:space="0" w:color="auto"/>
            <w:left w:val="none" w:sz="0" w:space="0" w:color="auto"/>
            <w:bottom w:val="none" w:sz="0" w:space="0" w:color="auto"/>
            <w:right w:val="none" w:sz="0" w:space="0" w:color="auto"/>
          </w:divBdr>
        </w:div>
      </w:divsChild>
    </w:div>
    <w:div w:id="1053695896">
      <w:bodyDiv w:val="1"/>
      <w:marLeft w:val="0"/>
      <w:marRight w:val="0"/>
      <w:marTop w:val="0"/>
      <w:marBottom w:val="0"/>
      <w:divBdr>
        <w:top w:val="none" w:sz="0" w:space="0" w:color="auto"/>
        <w:left w:val="none" w:sz="0" w:space="0" w:color="auto"/>
        <w:bottom w:val="none" w:sz="0" w:space="0" w:color="auto"/>
        <w:right w:val="none" w:sz="0" w:space="0" w:color="auto"/>
      </w:divBdr>
    </w:div>
    <w:div w:id="1053701973">
      <w:bodyDiv w:val="1"/>
      <w:marLeft w:val="0"/>
      <w:marRight w:val="0"/>
      <w:marTop w:val="0"/>
      <w:marBottom w:val="0"/>
      <w:divBdr>
        <w:top w:val="none" w:sz="0" w:space="0" w:color="auto"/>
        <w:left w:val="none" w:sz="0" w:space="0" w:color="auto"/>
        <w:bottom w:val="none" w:sz="0" w:space="0" w:color="auto"/>
        <w:right w:val="none" w:sz="0" w:space="0" w:color="auto"/>
      </w:divBdr>
    </w:div>
    <w:div w:id="1053776860">
      <w:bodyDiv w:val="1"/>
      <w:marLeft w:val="0"/>
      <w:marRight w:val="0"/>
      <w:marTop w:val="0"/>
      <w:marBottom w:val="0"/>
      <w:divBdr>
        <w:top w:val="none" w:sz="0" w:space="0" w:color="auto"/>
        <w:left w:val="none" w:sz="0" w:space="0" w:color="auto"/>
        <w:bottom w:val="none" w:sz="0" w:space="0" w:color="auto"/>
        <w:right w:val="none" w:sz="0" w:space="0" w:color="auto"/>
      </w:divBdr>
    </w:div>
    <w:div w:id="1053888780">
      <w:bodyDiv w:val="1"/>
      <w:marLeft w:val="0"/>
      <w:marRight w:val="0"/>
      <w:marTop w:val="0"/>
      <w:marBottom w:val="0"/>
      <w:divBdr>
        <w:top w:val="none" w:sz="0" w:space="0" w:color="auto"/>
        <w:left w:val="none" w:sz="0" w:space="0" w:color="auto"/>
        <w:bottom w:val="none" w:sz="0" w:space="0" w:color="auto"/>
        <w:right w:val="none" w:sz="0" w:space="0" w:color="auto"/>
      </w:divBdr>
    </w:div>
    <w:div w:id="1053895578">
      <w:marLeft w:val="480"/>
      <w:marRight w:val="0"/>
      <w:marTop w:val="0"/>
      <w:marBottom w:val="0"/>
      <w:divBdr>
        <w:top w:val="none" w:sz="0" w:space="0" w:color="auto"/>
        <w:left w:val="none" w:sz="0" w:space="0" w:color="auto"/>
        <w:bottom w:val="none" w:sz="0" w:space="0" w:color="auto"/>
        <w:right w:val="none" w:sz="0" w:space="0" w:color="auto"/>
      </w:divBdr>
    </w:div>
    <w:div w:id="1054082229">
      <w:bodyDiv w:val="1"/>
      <w:marLeft w:val="0"/>
      <w:marRight w:val="0"/>
      <w:marTop w:val="0"/>
      <w:marBottom w:val="0"/>
      <w:divBdr>
        <w:top w:val="none" w:sz="0" w:space="0" w:color="auto"/>
        <w:left w:val="none" w:sz="0" w:space="0" w:color="auto"/>
        <w:bottom w:val="none" w:sz="0" w:space="0" w:color="auto"/>
        <w:right w:val="none" w:sz="0" w:space="0" w:color="auto"/>
      </w:divBdr>
    </w:div>
    <w:div w:id="1054088330">
      <w:bodyDiv w:val="1"/>
      <w:marLeft w:val="0"/>
      <w:marRight w:val="0"/>
      <w:marTop w:val="0"/>
      <w:marBottom w:val="0"/>
      <w:divBdr>
        <w:top w:val="none" w:sz="0" w:space="0" w:color="auto"/>
        <w:left w:val="none" w:sz="0" w:space="0" w:color="auto"/>
        <w:bottom w:val="none" w:sz="0" w:space="0" w:color="auto"/>
        <w:right w:val="none" w:sz="0" w:space="0" w:color="auto"/>
      </w:divBdr>
    </w:div>
    <w:div w:id="1054277821">
      <w:bodyDiv w:val="1"/>
      <w:marLeft w:val="0"/>
      <w:marRight w:val="0"/>
      <w:marTop w:val="0"/>
      <w:marBottom w:val="0"/>
      <w:divBdr>
        <w:top w:val="none" w:sz="0" w:space="0" w:color="auto"/>
        <w:left w:val="none" w:sz="0" w:space="0" w:color="auto"/>
        <w:bottom w:val="none" w:sz="0" w:space="0" w:color="auto"/>
        <w:right w:val="none" w:sz="0" w:space="0" w:color="auto"/>
      </w:divBdr>
    </w:div>
    <w:div w:id="1054547118">
      <w:bodyDiv w:val="1"/>
      <w:marLeft w:val="0"/>
      <w:marRight w:val="0"/>
      <w:marTop w:val="0"/>
      <w:marBottom w:val="0"/>
      <w:divBdr>
        <w:top w:val="none" w:sz="0" w:space="0" w:color="auto"/>
        <w:left w:val="none" w:sz="0" w:space="0" w:color="auto"/>
        <w:bottom w:val="none" w:sz="0" w:space="0" w:color="auto"/>
        <w:right w:val="none" w:sz="0" w:space="0" w:color="auto"/>
      </w:divBdr>
    </w:div>
    <w:div w:id="1054697201">
      <w:bodyDiv w:val="1"/>
      <w:marLeft w:val="0"/>
      <w:marRight w:val="0"/>
      <w:marTop w:val="0"/>
      <w:marBottom w:val="0"/>
      <w:divBdr>
        <w:top w:val="none" w:sz="0" w:space="0" w:color="auto"/>
        <w:left w:val="none" w:sz="0" w:space="0" w:color="auto"/>
        <w:bottom w:val="none" w:sz="0" w:space="0" w:color="auto"/>
        <w:right w:val="none" w:sz="0" w:space="0" w:color="auto"/>
      </w:divBdr>
    </w:div>
    <w:div w:id="1054741744">
      <w:bodyDiv w:val="1"/>
      <w:marLeft w:val="0"/>
      <w:marRight w:val="0"/>
      <w:marTop w:val="0"/>
      <w:marBottom w:val="0"/>
      <w:divBdr>
        <w:top w:val="none" w:sz="0" w:space="0" w:color="auto"/>
        <w:left w:val="none" w:sz="0" w:space="0" w:color="auto"/>
        <w:bottom w:val="none" w:sz="0" w:space="0" w:color="auto"/>
        <w:right w:val="none" w:sz="0" w:space="0" w:color="auto"/>
      </w:divBdr>
    </w:div>
    <w:div w:id="1054809991">
      <w:bodyDiv w:val="1"/>
      <w:marLeft w:val="0"/>
      <w:marRight w:val="0"/>
      <w:marTop w:val="0"/>
      <w:marBottom w:val="0"/>
      <w:divBdr>
        <w:top w:val="none" w:sz="0" w:space="0" w:color="auto"/>
        <w:left w:val="none" w:sz="0" w:space="0" w:color="auto"/>
        <w:bottom w:val="none" w:sz="0" w:space="0" w:color="auto"/>
        <w:right w:val="none" w:sz="0" w:space="0" w:color="auto"/>
      </w:divBdr>
    </w:div>
    <w:div w:id="1055081548">
      <w:marLeft w:val="480"/>
      <w:marRight w:val="0"/>
      <w:marTop w:val="0"/>
      <w:marBottom w:val="0"/>
      <w:divBdr>
        <w:top w:val="none" w:sz="0" w:space="0" w:color="auto"/>
        <w:left w:val="none" w:sz="0" w:space="0" w:color="auto"/>
        <w:bottom w:val="none" w:sz="0" w:space="0" w:color="auto"/>
        <w:right w:val="none" w:sz="0" w:space="0" w:color="auto"/>
      </w:divBdr>
    </w:div>
    <w:div w:id="1055156126">
      <w:bodyDiv w:val="1"/>
      <w:marLeft w:val="0"/>
      <w:marRight w:val="0"/>
      <w:marTop w:val="0"/>
      <w:marBottom w:val="0"/>
      <w:divBdr>
        <w:top w:val="none" w:sz="0" w:space="0" w:color="auto"/>
        <w:left w:val="none" w:sz="0" w:space="0" w:color="auto"/>
        <w:bottom w:val="none" w:sz="0" w:space="0" w:color="auto"/>
        <w:right w:val="none" w:sz="0" w:space="0" w:color="auto"/>
      </w:divBdr>
      <w:divsChild>
        <w:div w:id="835345534">
          <w:marLeft w:val="480"/>
          <w:marRight w:val="0"/>
          <w:marTop w:val="0"/>
          <w:marBottom w:val="0"/>
          <w:divBdr>
            <w:top w:val="none" w:sz="0" w:space="0" w:color="auto"/>
            <w:left w:val="none" w:sz="0" w:space="0" w:color="auto"/>
            <w:bottom w:val="none" w:sz="0" w:space="0" w:color="auto"/>
            <w:right w:val="none" w:sz="0" w:space="0" w:color="auto"/>
          </w:divBdr>
        </w:div>
        <w:div w:id="2124154119">
          <w:marLeft w:val="480"/>
          <w:marRight w:val="0"/>
          <w:marTop w:val="0"/>
          <w:marBottom w:val="0"/>
          <w:divBdr>
            <w:top w:val="none" w:sz="0" w:space="0" w:color="auto"/>
            <w:left w:val="none" w:sz="0" w:space="0" w:color="auto"/>
            <w:bottom w:val="none" w:sz="0" w:space="0" w:color="auto"/>
            <w:right w:val="none" w:sz="0" w:space="0" w:color="auto"/>
          </w:divBdr>
        </w:div>
        <w:div w:id="1876187333">
          <w:marLeft w:val="480"/>
          <w:marRight w:val="0"/>
          <w:marTop w:val="0"/>
          <w:marBottom w:val="0"/>
          <w:divBdr>
            <w:top w:val="none" w:sz="0" w:space="0" w:color="auto"/>
            <w:left w:val="none" w:sz="0" w:space="0" w:color="auto"/>
            <w:bottom w:val="none" w:sz="0" w:space="0" w:color="auto"/>
            <w:right w:val="none" w:sz="0" w:space="0" w:color="auto"/>
          </w:divBdr>
        </w:div>
        <w:div w:id="445199674">
          <w:marLeft w:val="480"/>
          <w:marRight w:val="0"/>
          <w:marTop w:val="0"/>
          <w:marBottom w:val="0"/>
          <w:divBdr>
            <w:top w:val="none" w:sz="0" w:space="0" w:color="auto"/>
            <w:left w:val="none" w:sz="0" w:space="0" w:color="auto"/>
            <w:bottom w:val="none" w:sz="0" w:space="0" w:color="auto"/>
            <w:right w:val="none" w:sz="0" w:space="0" w:color="auto"/>
          </w:divBdr>
        </w:div>
        <w:div w:id="2007972259">
          <w:marLeft w:val="480"/>
          <w:marRight w:val="0"/>
          <w:marTop w:val="0"/>
          <w:marBottom w:val="0"/>
          <w:divBdr>
            <w:top w:val="none" w:sz="0" w:space="0" w:color="auto"/>
            <w:left w:val="none" w:sz="0" w:space="0" w:color="auto"/>
            <w:bottom w:val="none" w:sz="0" w:space="0" w:color="auto"/>
            <w:right w:val="none" w:sz="0" w:space="0" w:color="auto"/>
          </w:divBdr>
        </w:div>
        <w:div w:id="696465055">
          <w:marLeft w:val="480"/>
          <w:marRight w:val="0"/>
          <w:marTop w:val="0"/>
          <w:marBottom w:val="0"/>
          <w:divBdr>
            <w:top w:val="none" w:sz="0" w:space="0" w:color="auto"/>
            <w:left w:val="none" w:sz="0" w:space="0" w:color="auto"/>
            <w:bottom w:val="none" w:sz="0" w:space="0" w:color="auto"/>
            <w:right w:val="none" w:sz="0" w:space="0" w:color="auto"/>
          </w:divBdr>
        </w:div>
        <w:div w:id="393356769">
          <w:marLeft w:val="480"/>
          <w:marRight w:val="0"/>
          <w:marTop w:val="0"/>
          <w:marBottom w:val="0"/>
          <w:divBdr>
            <w:top w:val="none" w:sz="0" w:space="0" w:color="auto"/>
            <w:left w:val="none" w:sz="0" w:space="0" w:color="auto"/>
            <w:bottom w:val="none" w:sz="0" w:space="0" w:color="auto"/>
            <w:right w:val="none" w:sz="0" w:space="0" w:color="auto"/>
          </w:divBdr>
        </w:div>
        <w:div w:id="1307904110">
          <w:marLeft w:val="480"/>
          <w:marRight w:val="0"/>
          <w:marTop w:val="0"/>
          <w:marBottom w:val="0"/>
          <w:divBdr>
            <w:top w:val="none" w:sz="0" w:space="0" w:color="auto"/>
            <w:left w:val="none" w:sz="0" w:space="0" w:color="auto"/>
            <w:bottom w:val="none" w:sz="0" w:space="0" w:color="auto"/>
            <w:right w:val="none" w:sz="0" w:space="0" w:color="auto"/>
          </w:divBdr>
        </w:div>
        <w:div w:id="2025130439">
          <w:marLeft w:val="480"/>
          <w:marRight w:val="0"/>
          <w:marTop w:val="0"/>
          <w:marBottom w:val="0"/>
          <w:divBdr>
            <w:top w:val="none" w:sz="0" w:space="0" w:color="auto"/>
            <w:left w:val="none" w:sz="0" w:space="0" w:color="auto"/>
            <w:bottom w:val="none" w:sz="0" w:space="0" w:color="auto"/>
            <w:right w:val="none" w:sz="0" w:space="0" w:color="auto"/>
          </w:divBdr>
        </w:div>
        <w:div w:id="455952622">
          <w:marLeft w:val="480"/>
          <w:marRight w:val="0"/>
          <w:marTop w:val="0"/>
          <w:marBottom w:val="0"/>
          <w:divBdr>
            <w:top w:val="none" w:sz="0" w:space="0" w:color="auto"/>
            <w:left w:val="none" w:sz="0" w:space="0" w:color="auto"/>
            <w:bottom w:val="none" w:sz="0" w:space="0" w:color="auto"/>
            <w:right w:val="none" w:sz="0" w:space="0" w:color="auto"/>
          </w:divBdr>
        </w:div>
        <w:div w:id="2015768196">
          <w:marLeft w:val="480"/>
          <w:marRight w:val="0"/>
          <w:marTop w:val="0"/>
          <w:marBottom w:val="0"/>
          <w:divBdr>
            <w:top w:val="none" w:sz="0" w:space="0" w:color="auto"/>
            <w:left w:val="none" w:sz="0" w:space="0" w:color="auto"/>
            <w:bottom w:val="none" w:sz="0" w:space="0" w:color="auto"/>
            <w:right w:val="none" w:sz="0" w:space="0" w:color="auto"/>
          </w:divBdr>
        </w:div>
        <w:div w:id="42171553">
          <w:marLeft w:val="480"/>
          <w:marRight w:val="0"/>
          <w:marTop w:val="0"/>
          <w:marBottom w:val="0"/>
          <w:divBdr>
            <w:top w:val="none" w:sz="0" w:space="0" w:color="auto"/>
            <w:left w:val="none" w:sz="0" w:space="0" w:color="auto"/>
            <w:bottom w:val="none" w:sz="0" w:space="0" w:color="auto"/>
            <w:right w:val="none" w:sz="0" w:space="0" w:color="auto"/>
          </w:divBdr>
        </w:div>
        <w:div w:id="1441147126">
          <w:marLeft w:val="480"/>
          <w:marRight w:val="0"/>
          <w:marTop w:val="0"/>
          <w:marBottom w:val="0"/>
          <w:divBdr>
            <w:top w:val="none" w:sz="0" w:space="0" w:color="auto"/>
            <w:left w:val="none" w:sz="0" w:space="0" w:color="auto"/>
            <w:bottom w:val="none" w:sz="0" w:space="0" w:color="auto"/>
            <w:right w:val="none" w:sz="0" w:space="0" w:color="auto"/>
          </w:divBdr>
        </w:div>
        <w:div w:id="34938340">
          <w:marLeft w:val="480"/>
          <w:marRight w:val="0"/>
          <w:marTop w:val="0"/>
          <w:marBottom w:val="0"/>
          <w:divBdr>
            <w:top w:val="none" w:sz="0" w:space="0" w:color="auto"/>
            <w:left w:val="none" w:sz="0" w:space="0" w:color="auto"/>
            <w:bottom w:val="none" w:sz="0" w:space="0" w:color="auto"/>
            <w:right w:val="none" w:sz="0" w:space="0" w:color="auto"/>
          </w:divBdr>
        </w:div>
        <w:div w:id="1406798511">
          <w:marLeft w:val="480"/>
          <w:marRight w:val="0"/>
          <w:marTop w:val="0"/>
          <w:marBottom w:val="0"/>
          <w:divBdr>
            <w:top w:val="none" w:sz="0" w:space="0" w:color="auto"/>
            <w:left w:val="none" w:sz="0" w:space="0" w:color="auto"/>
            <w:bottom w:val="none" w:sz="0" w:space="0" w:color="auto"/>
            <w:right w:val="none" w:sz="0" w:space="0" w:color="auto"/>
          </w:divBdr>
        </w:div>
        <w:div w:id="1546915428">
          <w:marLeft w:val="480"/>
          <w:marRight w:val="0"/>
          <w:marTop w:val="0"/>
          <w:marBottom w:val="0"/>
          <w:divBdr>
            <w:top w:val="none" w:sz="0" w:space="0" w:color="auto"/>
            <w:left w:val="none" w:sz="0" w:space="0" w:color="auto"/>
            <w:bottom w:val="none" w:sz="0" w:space="0" w:color="auto"/>
            <w:right w:val="none" w:sz="0" w:space="0" w:color="auto"/>
          </w:divBdr>
        </w:div>
        <w:div w:id="456022392">
          <w:marLeft w:val="480"/>
          <w:marRight w:val="0"/>
          <w:marTop w:val="0"/>
          <w:marBottom w:val="0"/>
          <w:divBdr>
            <w:top w:val="none" w:sz="0" w:space="0" w:color="auto"/>
            <w:left w:val="none" w:sz="0" w:space="0" w:color="auto"/>
            <w:bottom w:val="none" w:sz="0" w:space="0" w:color="auto"/>
            <w:right w:val="none" w:sz="0" w:space="0" w:color="auto"/>
          </w:divBdr>
        </w:div>
        <w:div w:id="1994677892">
          <w:marLeft w:val="480"/>
          <w:marRight w:val="0"/>
          <w:marTop w:val="0"/>
          <w:marBottom w:val="0"/>
          <w:divBdr>
            <w:top w:val="none" w:sz="0" w:space="0" w:color="auto"/>
            <w:left w:val="none" w:sz="0" w:space="0" w:color="auto"/>
            <w:bottom w:val="none" w:sz="0" w:space="0" w:color="auto"/>
            <w:right w:val="none" w:sz="0" w:space="0" w:color="auto"/>
          </w:divBdr>
        </w:div>
        <w:div w:id="366175261">
          <w:marLeft w:val="480"/>
          <w:marRight w:val="0"/>
          <w:marTop w:val="0"/>
          <w:marBottom w:val="0"/>
          <w:divBdr>
            <w:top w:val="none" w:sz="0" w:space="0" w:color="auto"/>
            <w:left w:val="none" w:sz="0" w:space="0" w:color="auto"/>
            <w:bottom w:val="none" w:sz="0" w:space="0" w:color="auto"/>
            <w:right w:val="none" w:sz="0" w:space="0" w:color="auto"/>
          </w:divBdr>
        </w:div>
        <w:div w:id="1666128717">
          <w:marLeft w:val="480"/>
          <w:marRight w:val="0"/>
          <w:marTop w:val="0"/>
          <w:marBottom w:val="0"/>
          <w:divBdr>
            <w:top w:val="none" w:sz="0" w:space="0" w:color="auto"/>
            <w:left w:val="none" w:sz="0" w:space="0" w:color="auto"/>
            <w:bottom w:val="none" w:sz="0" w:space="0" w:color="auto"/>
            <w:right w:val="none" w:sz="0" w:space="0" w:color="auto"/>
          </w:divBdr>
        </w:div>
        <w:div w:id="1914195082">
          <w:marLeft w:val="480"/>
          <w:marRight w:val="0"/>
          <w:marTop w:val="0"/>
          <w:marBottom w:val="0"/>
          <w:divBdr>
            <w:top w:val="none" w:sz="0" w:space="0" w:color="auto"/>
            <w:left w:val="none" w:sz="0" w:space="0" w:color="auto"/>
            <w:bottom w:val="none" w:sz="0" w:space="0" w:color="auto"/>
            <w:right w:val="none" w:sz="0" w:space="0" w:color="auto"/>
          </w:divBdr>
        </w:div>
        <w:div w:id="1633435865">
          <w:marLeft w:val="480"/>
          <w:marRight w:val="0"/>
          <w:marTop w:val="0"/>
          <w:marBottom w:val="0"/>
          <w:divBdr>
            <w:top w:val="none" w:sz="0" w:space="0" w:color="auto"/>
            <w:left w:val="none" w:sz="0" w:space="0" w:color="auto"/>
            <w:bottom w:val="none" w:sz="0" w:space="0" w:color="auto"/>
            <w:right w:val="none" w:sz="0" w:space="0" w:color="auto"/>
          </w:divBdr>
        </w:div>
        <w:div w:id="1898592012">
          <w:marLeft w:val="480"/>
          <w:marRight w:val="0"/>
          <w:marTop w:val="0"/>
          <w:marBottom w:val="0"/>
          <w:divBdr>
            <w:top w:val="none" w:sz="0" w:space="0" w:color="auto"/>
            <w:left w:val="none" w:sz="0" w:space="0" w:color="auto"/>
            <w:bottom w:val="none" w:sz="0" w:space="0" w:color="auto"/>
            <w:right w:val="none" w:sz="0" w:space="0" w:color="auto"/>
          </w:divBdr>
        </w:div>
        <w:div w:id="1658724195">
          <w:marLeft w:val="480"/>
          <w:marRight w:val="0"/>
          <w:marTop w:val="0"/>
          <w:marBottom w:val="0"/>
          <w:divBdr>
            <w:top w:val="none" w:sz="0" w:space="0" w:color="auto"/>
            <w:left w:val="none" w:sz="0" w:space="0" w:color="auto"/>
            <w:bottom w:val="none" w:sz="0" w:space="0" w:color="auto"/>
            <w:right w:val="none" w:sz="0" w:space="0" w:color="auto"/>
          </w:divBdr>
        </w:div>
        <w:div w:id="857083822">
          <w:marLeft w:val="480"/>
          <w:marRight w:val="0"/>
          <w:marTop w:val="0"/>
          <w:marBottom w:val="0"/>
          <w:divBdr>
            <w:top w:val="none" w:sz="0" w:space="0" w:color="auto"/>
            <w:left w:val="none" w:sz="0" w:space="0" w:color="auto"/>
            <w:bottom w:val="none" w:sz="0" w:space="0" w:color="auto"/>
            <w:right w:val="none" w:sz="0" w:space="0" w:color="auto"/>
          </w:divBdr>
        </w:div>
        <w:div w:id="324020262">
          <w:marLeft w:val="480"/>
          <w:marRight w:val="0"/>
          <w:marTop w:val="0"/>
          <w:marBottom w:val="0"/>
          <w:divBdr>
            <w:top w:val="none" w:sz="0" w:space="0" w:color="auto"/>
            <w:left w:val="none" w:sz="0" w:space="0" w:color="auto"/>
            <w:bottom w:val="none" w:sz="0" w:space="0" w:color="auto"/>
            <w:right w:val="none" w:sz="0" w:space="0" w:color="auto"/>
          </w:divBdr>
        </w:div>
        <w:div w:id="1292252193">
          <w:marLeft w:val="480"/>
          <w:marRight w:val="0"/>
          <w:marTop w:val="0"/>
          <w:marBottom w:val="0"/>
          <w:divBdr>
            <w:top w:val="none" w:sz="0" w:space="0" w:color="auto"/>
            <w:left w:val="none" w:sz="0" w:space="0" w:color="auto"/>
            <w:bottom w:val="none" w:sz="0" w:space="0" w:color="auto"/>
            <w:right w:val="none" w:sz="0" w:space="0" w:color="auto"/>
          </w:divBdr>
        </w:div>
        <w:div w:id="1818297972">
          <w:marLeft w:val="480"/>
          <w:marRight w:val="0"/>
          <w:marTop w:val="0"/>
          <w:marBottom w:val="0"/>
          <w:divBdr>
            <w:top w:val="none" w:sz="0" w:space="0" w:color="auto"/>
            <w:left w:val="none" w:sz="0" w:space="0" w:color="auto"/>
            <w:bottom w:val="none" w:sz="0" w:space="0" w:color="auto"/>
            <w:right w:val="none" w:sz="0" w:space="0" w:color="auto"/>
          </w:divBdr>
        </w:div>
        <w:div w:id="729890520">
          <w:marLeft w:val="480"/>
          <w:marRight w:val="0"/>
          <w:marTop w:val="0"/>
          <w:marBottom w:val="0"/>
          <w:divBdr>
            <w:top w:val="none" w:sz="0" w:space="0" w:color="auto"/>
            <w:left w:val="none" w:sz="0" w:space="0" w:color="auto"/>
            <w:bottom w:val="none" w:sz="0" w:space="0" w:color="auto"/>
            <w:right w:val="none" w:sz="0" w:space="0" w:color="auto"/>
          </w:divBdr>
        </w:div>
        <w:div w:id="73555351">
          <w:marLeft w:val="480"/>
          <w:marRight w:val="0"/>
          <w:marTop w:val="0"/>
          <w:marBottom w:val="0"/>
          <w:divBdr>
            <w:top w:val="none" w:sz="0" w:space="0" w:color="auto"/>
            <w:left w:val="none" w:sz="0" w:space="0" w:color="auto"/>
            <w:bottom w:val="none" w:sz="0" w:space="0" w:color="auto"/>
            <w:right w:val="none" w:sz="0" w:space="0" w:color="auto"/>
          </w:divBdr>
        </w:div>
        <w:div w:id="2137597050">
          <w:marLeft w:val="480"/>
          <w:marRight w:val="0"/>
          <w:marTop w:val="0"/>
          <w:marBottom w:val="0"/>
          <w:divBdr>
            <w:top w:val="none" w:sz="0" w:space="0" w:color="auto"/>
            <w:left w:val="none" w:sz="0" w:space="0" w:color="auto"/>
            <w:bottom w:val="none" w:sz="0" w:space="0" w:color="auto"/>
            <w:right w:val="none" w:sz="0" w:space="0" w:color="auto"/>
          </w:divBdr>
        </w:div>
        <w:div w:id="1639724481">
          <w:marLeft w:val="480"/>
          <w:marRight w:val="0"/>
          <w:marTop w:val="0"/>
          <w:marBottom w:val="0"/>
          <w:divBdr>
            <w:top w:val="none" w:sz="0" w:space="0" w:color="auto"/>
            <w:left w:val="none" w:sz="0" w:space="0" w:color="auto"/>
            <w:bottom w:val="none" w:sz="0" w:space="0" w:color="auto"/>
            <w:right w:val="none" w:sz="0" w:space="0" w:color="auto"/>
          </w:divBdr>
        </w:div>
        <w:div w:id="1003514751">
          <w:marLeft w:val="480"/>
          <w:marRight w:val="0"/>
          <w:marTop w:val="0"/>
          <w:marBottom w:val="0"/>
          <w:divBdr>
            <w:top w:val="none" w:sz="0" w:space="0" w:color="auto"/>
            <w:left w:val="none" w:sz="0" w:space="0" w:color="auto"/>
            <w:bottom w:val="none" w:sz="0" w:space="0" w:color="auto"/>
            <w:right w:val="none" w:sz="0" w:space="0" w:color="auto"/>
          </w:divBdr>
        </w:div>
        <w:div w:id="381486578">
          <w:marLeft w:val="480"/>
          <w:marRight w:val="0"/>
          <w:marTop w:val="0"/>
          <w:marBottom w:val="0"/>
          <w:divBdr>
            <w:top w:val="none" w:sz="0" w:space="0" w:color="auto"/>
            <w:left w:val="none" w:sz="0" w:space="0" w:color="auto"/>
            <w:bottom w:val="none" w:sz="0" w:space="0" w:color="auto"/>
            <w:right w:val="none" w:sz="0" w:space="0" w:color="auto"/>
          </w:divBdr>
        </w:div>
        <w:div w:id="464587969">
          <w:marLeft w:val="480"/>
          <w:marRight w:val="0"/>
          <w:marTop w:val="0"/>
          <w:marBottom w:val="0"/>
          <w:divBdr>
            <w:top w:val="none" w:sz="0" w:space="0" w:color="auto"/>
            <w:left w:val="none" w:sz="0" w:space="0" w:color="auto"/>
            <w:bottom w:val="none" w:sz="0" w:space="0" w:color="auto"/>
            <w:right w:val="none" w:sz="0" w:space="0" w:color="auto"/>
          </w:divBdr>
        </w:div>
        <w:div w:id="1583678705">
          <w:marLeft w:val="480"/>
          <w:marRight w:val="0"/>
          <w:marTop w:val="0"/>
          <w:marBottom w:val="0"/>
          <w:divBdr>
            <w:top w:val="none" w:sz="0" w:space="0" w:color="auto"/>
            <w:left w:val="none" w:sz="0" w:space="0" w:color="auto"/>
            <w:bottom w:val="none" w:sz="0" w:space="0" w:color="auto"/>
            <w:right w:val="none" w:sz="0" w:space="0" w:color="auto"/>
          </w:divBdr>
        </w:div>
        <w:div w:id="706105110">
          <w:marLeft w:val="480"/>
          <w:marRight w:val="0"/>
          <w:marTop w:val="0"/>
          <w:marBottom w:val="0"/>
          <w:divBdr>
            <w:top w:val="none" w:sz="0" w:space="0" w:color="auto"/>
            <w:left w:val="none" w:sz="0" w:space="0" w:color="auto"/>
            <w:bottom w:val="none" w:sz="0" w:space="0" w:color="auto"/>
            <w:right w:val="none" w:sz="0" w:space="0" w:color="auto"/>
          </w:divBdr>
        </w:div>
        <w:div w:id="801994359">
          <w:marLeft w:val="480"/>
          <w:marRight w:val="0"/>
          <w:marTop w:val="0"/>
          <w:marBottom w:val="0"/>
          <w:divBdr>
            <w:top w:val="none" w:sz="0" w:space="0" w:color="auto"/>
            <w:left w:val="none" w:sz="0" w:space="0" w:color="auto"/>
            <w:bottom w:val="none" w:sz="0" w:space="0" w:color="auto"/>
            <w:right w:val="none" w:sz="0" w:space="0" w:color="auto"/>
          </w:divBdr>
        </w:div>
        <w:div w:id="1298336574">
          <w:marLeft w:val="480"/>
          <w:marRight w:val="0"/>
          <w:marTop w:val="0"/>
          <w:marBottom w:val="0"/>
          <w:divBdr>
            <w:top w:val="none" w:sz="0" w:space="0" w:color="auto"/>
            <w:left w:val="none" w:sz="0" w:space="0" w:color="auto"/>
            <w:bottom w:val="none" w:sz="0" w:space="0" w:color="auto"/>
            <w:right w:val="none" w:sz="0" w:space="0" w:color="auto"/>
          </w:divBdr>
        </w:div>
        <w:div w:id="1684699643">
          <w:marLeft w:val="480"/>
          <w:marRight w:val="0"/>
          <w:marTop w:val="0"/>
          <w:marBottom w:val="0"/>
          <w:divBdr>
            <w:top w:val="none" w:sz="0" w:space="0" w:color="auto"/>
            <w:left w:val="none" w:sz="0" w:space="0" w:color="auto"/>
            <w:bottom w:val="none" w:sz="0" w:space="0" w:color="auto"/>
            <w:right w:val="none" w:sz="0" w:space="0" w:color="auto"/>
          </w:divBdr>
        </w:div>
        <w:div w:id="1360619941">
          <w:marLeft w:val="480"/>
          <w:marRight w:val="0"/>
          <w:marTop w:val="0"/>
          <w:marBottom w:val="0"/>
          <w:divBdr>
            <w:top w:val="none" w:sz="0" w:space="0" w:color="auto"/>
            <w:left w:val="none" w:sz="0" w:space="0" w:color="auto"/>
            <w:bottom w:val="none" w:sz="0" w:space="0" w:color="auto"/>
            <w:right w:val="none" w:sz="0" w:space="0" w:color="auto"/>
          </w:divBdr>
        </w:div>
        <w:div w:id="428307881">
          <w:marLeft w:val="480"/>
          <w:marRight w:val="0"/>
          <w:marTop w:val="0"/>
          <w:marBottom w:val="0"/>
          <w:divBdr>
            <w:top w:val="none" w:sz="0" w:space="0" w:color="auto"/>
            <w:left w:val="none" w:sz="0" w:space="0" w:color="auto"/>
            <w:bottom w:val="none" w:sz="0" w:space="0" w:color="auto"/>
            <w:right w:val="none" w:sz="0" w:space="0" w:color="auto"/>
          </w:divBdr>
        </w:div>
        <w:div w:id="1903328994">
          <w:marLeft w:val="480"/>
          <w:marRight w:val="0"/>
          <w:marTop w:val="0"/>
          <w:marBottom w:val="0"/>
          <w:divBdr>
            <w:top w:val="none" w:sz="0" w:space="0" w:color="auto"/>
            <w:left w:val="none" w:sz="0" w:space="0" w:color="auto"/>
            <w:bottom w:val="none" w:sz="0" w:space="0" w:color="auto"/>
            <w:right w:val="none" w:sz="0" w:space="0" w:color="auto"/>
          </w:divBdr>
        </w:div>
        <w:div w:id="1435977597">
          <w:marLeft w:val="480"/>
          <w:marRight w:val="0"/>
          <w:marTop w:val="0"/>
          <w:marBottom w:val="0"/>
          <w:divBdr>
            <w:top w:val="none" w:sz="0" w:space="0" w:color="auto"/>
            <w:left w:val="none" w:sz="0" w:space="0" w:color="auto"/>
            <w:bottom w:val="none" w:sz="0" w:space="0" w:color="auto"/>
            <w:right w:val="none" w:sz="0" w:space="0" w:color="auto"/>
          </w:divBdr>
        </w:div>
        <w:div w:id="452136349">
          <w:marLeft w:val="480"/>
          <w:marRight w:val="0"/>
          <w:marTop w:val="0"/>
          <w:marBottom w:val="0"/>
          <w:divBdr>
            <w:top w:val="none" w:sz="0" w:space="0" w:color="auto"/>
            <w:left w:val="none" w:sz="0" w:space="0" w:color="auto"/>
            <w:bottom w:val="none" w:sz="0" w:space="0" w:color="auto"/>
            <w:right w:val="none" w:sz="0" w:space="0" w:color="auto"/>
          </w:divBdr>
        </w:div>
        <w:div w:id="1025861806">
          <w:marLeft w:val="480"/>
          <w:marRight w:val="0"/>
          <w:marTop w:val="0"/>
          <w:marBottom w:val="0"/>
          <w:divBdr>
            <w:top w:val="none" w:sz="0" w:space="0" w:color="auto"/>
            <w:left w:val="none" w:sz="0" w:space="0" w:color="auto"/>
            <w:bottom w:val="none" w:sz="0" w:space="0" w:color="auto"/>
            <w:right w:val="none" w:sz="0" w:space="0" w:color="auto"/>
          </w:divBdr>
        </w:div>
        <w:div w:id="67466809">
          <w:marLeft w:val="480"/>
          <w:marRight w:val="0"/>
          <w:marTop w:val="0"/>
          <w:marBottom w:val="0"/>
          <w:divBdr>
            <w:top w:val="none" w:sz="0" w:space="0" w:color="auto"/>
            <w:left w:val="none" w:sz="0" w:space="0" w:color="auto"/>
            <w:bottom w:val="none" w:sz="0" w:space="0" w:color="auto"/>
            <w:right w:val="none" w:sz="0" w:space="0" w:color="auto"/>
          </w:divBdr>
        </w:div>
        <w:div w:id="553201117">
          <w:marLeft w:val="480"/>
          <w:marRight w:val="0"/>
          <w:marTop w:val="0"/>
          <w:marBottom w:val="0"/>
          <w:divBdr>
            <w:top w:val="none" w:sz="0" w:space="0" w:color="auto"/>
            <w:left w:val="none" w:sz="0" w:space="0" w:color="auto"/>
            <w:bottom w:val="none" w:sz="0" w:space="0" w:color="auto"/>
            <w:right w:val="none" w:sz="0" w:space="0" w:color="auto"/>
          </w:divBdr>
        </w:div>
        <w:div w:id="290400641">
          <w:marLeft w:val="480"/>
          <w:marRight w:val="0"/>
          <w:marTop w:val="0"/>
          <w:marBottom w:val="0"/>
          <w:divBdr>
            <w:top w:val="none" w:sz="0" w:space="0" w:color="auto"/>
            <w:left w:val="none" w:sz="0" w:space="0" w:color="auto"/>
            <w:bottom w:val="none" w:sz="0" w:space="0" w:color="auto"/>
            <w:right w:val="none" w:sz="0" w:space="0" w:color="auto"/>
          </w:divBdr>
        </w:div>
        <w:div w:id="1064723229">
          <w:marLeft w:val="480"/>
          <w:marRight w:val="0"/>
          <w:marTop w:val="0"/>
          <w:marBottom w:val="0"/>
          <w:divBdr>
            <w:top w:val="none" w:sz="0" w:space="0" w:color="auto"/>
            <w:left w:val="none" w:sz="0" w:space="0" w:color="auto"/>
            <w:bottom w:val="none" w:sz="0" w:space="0" w:color="auto"/>
            <w:right w:val="none" w:sz="0" w:space="0" w:color="auto"/>
          </w:divBdr>
        </w:div>
        <w:div w:id="2087919669">
          <w:marLeft w:val="480"/>
          <w:marRight w:val="0"/>
          <w:marTop w:val="0"/>
          <w:marBottom w:val="0"/>
          <w:divBdr>
            <w:top w:val="none" w:sz="0" w:space="0" w:color="auto"/>
            <w:left w:val="none" w:sz="0" w:space="0" w:color="auto"/>
            <w:bottom w:val="none" w:sz="0" w:space="0" w:color="auto"/>
            <w:right w:val="none" w:sz="0" w:space="0" w:color="auto"/>
          </w:divBdr>
        </w:div>
        <w:div w:id="582297405">
          <w:marLeft w:val="480"/>
          <w:marRight w:val="0"/>
          <w:marTop w:val="0"/>
          <w:marBottom w:val="0"/>
          <w:divBdr>
            <w:top w:val="none" w:sz="0" w:space="0" w:color="auto"/>
            <w:left w:val="none" w:sz="0" w:space="0" w:color="auto"/>
            <w:bottom w:val="none" w:sz="0" w:space="0" w:color="auto"/>
            <w:right w:val="none" w:sz="0" w:space="0" w:color="auto"/>
          </w:divBdr>
        </w:div>
        <w:div w:id="1816607492">
          <w:marLeft w:val="480"/>
          <w:marRight w:val="0"/>
          <w:marTop w:val="0"/>
          <w:marBottom w:val="0"/>
          <w:divBdr>
            <w:top w:val="none" w:sz="0" w:space="0" w:color="auto"/>
            <w:left w:val="none" w:sz="0" w:space="0" w:color="auto"/>
            <w:bottom w:val="none" w:sz="0" w:space="0" w:color="auto"/>
            <w:right w:val="none" w:sz="0" w:space="0" w:color="auto"/>
          </w:divBdr>
        </w:div>
        <w:div w:id="546842468">
          <w:marLeft w:val="480"/>
          <w:marRight w:val="0"/>
          <w:marTop w:val="0"/>
          <w:marBottom w:val="0"/>
          <w:divBdr>
            <w:top w:val="none" w:sz="0" w:space="0" w:color="auto"/>
            <w:left w:val="none" w:sz="0" w:space="0" w:color="auto"/>
            <w:bottom w:val="none" w:sz="0" w:space="0" w:color="auto"/>
            <w:right w:val="none" w:sz="0" w:space="0" w:color="auto"/>
          </w:divBdr>
        </w:div>
        <w:div w:id="990838911">
          <w:marLeft w:val="480"/>
          <w:marRight w:val="0"/>
          <w:marTop w:val="0"/>
          <w:marBottom w:val="0"/>
          <w:divBdr>
            <w:top w:val="none" w:sz="0" w:space="0" w:color="auto"/>
            <w:left w:val="none" w:sz="0" w:space="0" w:color="auto"/>
            <w:bottom w:val="none" w:sz="0" w:space="0" w:color="auto"/>
            <w:right w:val="none" w:sz="0" w:space="0" w:color="auto"/>
          </w:divBdr>
        </w:div>
        <w:div w:id="206648943">
          <w:marLeft w:val="480"/>
          <w:marRight w:val="0"/>
          <w:marTop w:val="0"/>
          <w:marBottom w:val="0"/>
          <w:divBdr>
            <w:top w:val="none" w:sz="0" w:space="0" w:color="auto"/>
            <w:left w:val="none" w:sz="0" w:space="0" w:color="auto"/>
            <w:bottom w:val="none" w:sz="0" w:space="0" w:color="auto"/>
            <w:right w:val="none" w:sz="0" w:space="0" w:color="auto"/>
          </w:divBdr>
        </w:div>
        <w:div w:id="1248340419">
          <w:marLeft w:val="480"/>
          <w:marRight w:val="0"/>
          <w:marTop w:val="0"/>
          <w:marBottom w:val="0"/>
          <w:divBdr>
            <w:top w:val="none" w:sz="0" w:space="0" w:color="auto"/>
            <w:left w:val="none" w:sz="0" w:space="0" w:color="auto"/>
            <w:bottom w:val="none" w:sz="0" w:space="0" w:color="auto"/>
            <w:right w:val="none" w:sz="0" w:space="0" w:color="auto"/>
          </w:divBdr>
        </w:div>
        <w:div w:id="869220144">
          <w:marLeft w:val="480"/>
          <w:marRight w:val="0"/>
          <w:marTop w:val="0"/>
          <w:marBottom w:val="0"/>
          <w:divBdr>
            <w:top w:val="none" w:sz="0" w:space="0" w:color="auto"/>
            <w:left w:val="none" w:sz="0" w:space="0" w:color="auto"/>
            <w:bottom w:val="none" w:sz="0" w:space="0" w:color="auto"/>
            <w:right w:val="none" w:sz="0" w:space="0" w:color="auto"/>
          </w:divBdr>
        </w:div>
        <w:div w:id="510874634">
          <w:marLeft w:val="480"/>
          <w:marRight w:val="0"/>
          <w:marTop w:val="0"/>
          <w:marBottom w:val="0"/>
          <w:divBdr>
            <w:top w:val="none" w:sz="0" w:space="0" w:color="auto"/>
            <w:left w:val="none" w:sz="0" w:space="0" w:color="auto"/>
            <w:bottom w:val="none" w:sz="0" w:space="0" w:color="auto"/>
            <w:right w:val="none" w:sz="0" w:space="0" w:color="auto"/>
          </w:divBdr>
        </w:div>
        <w:div w:id="907418352">
          <w:marLeft w:val="480"/>
          <w:marRight w:val="0"/>
          <w:marTop w:val="0"/>
          <w:marBottom w:val="0"/>
          <w:divBdr>
            <w:top w:val="none" w:sz="0" w:space="0" w:color="auto"/>
            <w:left w:val="none" w:sz="0" w:space="0" w:color="auto"/>
            <w:bottom w:val="none" w:sz="0" w:space="0" w:color="auto"/>
            <w:right w:val="none" w:sz="0" w:space="0" w:color="auto"/>
          </w:divBdr>
        </w:div>
        <w:div w:id="193274744">
          <w:marLeft w:val="480"/>
          <w:marRight w:val="0"/>
          <w:marTop w:val="0"/>
          <w:marBottom w:val="0"/>
          <w:divBdr>
            <w:top w:val="none" w:sz="0" w:space="0" w:color="auto"/>
            <w:left w:val="none" w:sz="0" w:space="0" w:color="auto"/>
            <w:bottom w:val="none" w:sz="0" w:space="0" w:color="auto"/>
            <w:right w:val="none" w:sz="0" w:space="0" w:color="auto"/>
          </w:divBdr>
        </w:div>
        <w:div w:id="1230729756">
          <w:marLeft w:val="480"/>
          <w:marRight w:val="0"/>
          <w:marTop w:val="0"/>
          <w:marBottom w:val="0"/>
          <w:divBdr>
            <w:top w:val="none" w:sz="0" w:space="0" w:color="auto"/>
            <w:left w:val="none" w:sz="0" w:space="0" w:color="auto"/>
            <w:bottom w:val="none" w:sz="0" w:space="0" w:color="auto"/>
            <w:right w:val="none" w:sz="0" w:space="0" w:color="auto"/>
          </w:divBdr>
        </w:div>
        <w:div w:id="1017274493">
          <w:marLeft w:val="480"/>
          <w:marRight w:val="0"/>
          <w:marTop w:val="0"/>
          <w:marBottom w:val="0"/>
          <w:divBdr>
            <w:top w:val="none" w:sz="0" w:space="0" w:color="auto"/>
            <w:left w:val="none" w:sz="0" w:space="0" w:color="auto"/>
            <w:bottom w:val="none" w:sz="0" w:space="0" w:color="auto"/>
            <w:right w:val="none" w:sz="0" w:space="0" w:color="auto"/>
          </w:divBdr>
        </w:div>
        <w:div w:id="967584959">
          <w:marLeft w:val="480"/>
          <w:marRight w:val="0"/>
          <w:marTop w:val="0"/>
          <w:marBottom w:val="0"/>
          <w:divBdr>
            <w:top w:val="none" w:sz="0" w:space="0" w:color="auto"/>
            <w:left w:val="none" w:sz="0" w:space="0" w:color="auto"/>
            <w:bottom w:val="none" w:sz="0" w:space="0" w:color="auto"/>
            <w:right w:val="none" w:sz="0" w:space="0" w:color="auto"/>
          </w:divBdr>
        </w:div>
      </w:divsChild>
    </w:div>
    <w:div w:id="1055203713">
      <w:bodyDiv w:val="1"/>
      <w:marLeft w:val="0"/>
      <w:marRight w:val="0"/>
      <w:marTop w:val="0"/>
      <w:marBottom w:val="0"/>
      <w:divBdr>
        <w:top w:val="none" w:sz="0" w:space="0" w:color="auto"/>
        <w:left w:val="none" w:sz="0" w:space="0" w:color="auto"/>
        <w:bottom w:val="none" w:sz="0" w:space="0" w:color="auto"/>
        <w:right w:val="none" w:sz="0" w:space="0" w:color="auto"/>
      </w:divBdr>
    </w:div>
    <w:div w:id="1055467348">
      <w:bodyDiv w:val="1"/>
      <w:marLeft w:val="0"/>
      <w:marRight w:val="0"/>
      <w:marTop w:val="0"/>
      <w:marBottom w:val="0"/>
      <w:divBdr>
        <w:top w:val="none" w:sz="0" w:space="0" w:color="auto"/>
        <w:left w:val="none" w:sz="0" w:space="0" w:color="auto"/>
        <w:bottom w:val="none" w:sz="0" w:space="0" w:color="auto"/>
        <w:right w:val="none" w:sz="0" w:space="0" w:color="auto"/>
      </w:divBdr>
    </w:div>
    <w:div w:id="1055540920">
      <w:bodyDiv w:val="1"/>
      <w:marLeft w:val="0"/>
      <w:marRight w:val="0"/>
      <w:marTop w:val="0"/>
      <w:marBottom w:val="0"/>
      <w:divBdr>
        <w:top w:val="none" w:sz="0" w:space="0" w:color="auto"/>
        <w:left w:val="none" w:sz="0" w:space="0" w:color="auto"/>
        <w:bottom w:val="none" w:sz="0" w:space="0" w:color="auto"/>
        <w:right w:val="none" w:sz="0" w:space="0" w:color="auto"/>
      </w:divBdr>
    </w:div>
    <w:div w:id="1055542077">
      <w:bodyDiv w:val="1"/>
      <w:marLeft w:val="0"/>
      <w:marRight w:val="0"/>
      <w:marTop w:val="0"/>
      <w:marBottom w:val="0"/>
      <w:divBdr>
        <w:top w:val="none" w:sz="0" w:space="0" w:color="auto"/>
        <w:left w:val="none" w:sz="0" w:space="0" w:color="auto"/>
        <w:bottom w:val="none" w:sz="0" w:space="0" w:color="auto"/>
        <w:right w:val="none" w:sz="0" w:space="0" w:color="auto"/>
      </w:divBdr>
    </w:div>
    <w:div w:id="1055545904">
      <w:bodyDiv w:val="1"/>
      <w:marLeft w:val="0"/>
      <w:marRight w:val="0"/>
      <w:marTop w:val="0"/>
      <w:marBottom w:val="0"/>
      <w:divBdr>
        <w:top w:val="none" w:sz="0" w:space="0" w:color="auto"/>
        <w:left w:val="none" w:sz="0" w:space="0" w:color="auto"/>
        <w:bottom w:val="none" w:sz="0" w:space="0" w:color="auto"/>
        <w:right w:val="none" w:sz="0" w:space="0" w:color="auto"/>
      </w:divBdr>
    </w:div>
    <w:div w:id="1055659001">
      <w:bodyDiv w:val="1"/>
      <w:marLeft w:val="0"/>
      <w:marRight w:val="0"/>
      <w:marTop w:val="0"/>
      <w:marBottom w:val="0"/>
      <w:divBdr>
        <w:top w:val="none" w:sz="0" w:space="0" w:color="auto"/>
        <w:left w:val="none" w:sz="0" w:space="0" w:color="auto"/>
        <w:bottom w:val="none" w:sz="0" w:space="0" w:color="auto"/>
        <w:right w:val="none" w:sz="0" w:space="0" w:color="auto"/>
      </w:divBdr>
    </w:div>
    <w:div w:id="1055734595">
      <w:bodyDiv w:val="1"/>
      <w:marLeft w:val="0"/>
      <w:marRight w:val="0"/>
      <w:marTop w:val="0"/>
      <w:marBottom w:val="0"/>
      <w:divBdr>
        <w:top w:val="none" w:sz="0" w:space="0" w:color="auto"/>
        <w:left w:val="none" w:sz="0" w:space="0" w:color="auto"/>
        <w:bottom w:val="none" w:sz="0" w:space="0" w:color="auto"/>
        <w:right w:val="none" w:sz="0" w:space="0" w:color="auto"/>
      </w:divBdr>
    </w:div>
    <w:div w:id="1055932411">
      <w:marLeft w:val="480"/>
      <w:marRight w:val="0"/>
      <w:marTop w:val="0"/>
      <w:marBottom w:val="0"/>
      <w:divBdr>
        <w:top w:val="none" w:sz="0" w:space="0" w:color="auto"/>
        <w:left w:val="none" w:sz="0" w:space="0" w:color="auto"/>
        <w:bottom w:val="none" w:sz="0" w:space="0" w:color="auto"/>
        <w:right w:val="none" w:sz="0" w:space="0" w:color="auto"/>
      </w:divBdr>
    </w:div>
    <w:div w:id="1055935386">
      <w:bodyDiv w:val="1"/>
      <w:marLeft w:val="0"/>
      <w:marRight w:val="0"/>
      <w:marTop w:val="0"/>
      <w:marBottom w:val="0"/>
      <w:divBdr>
        <w:top w:val="none" w:sz="0" w:space="0" w:color="auto"/>
        <w:left w:val="none" w:sz="0" w:space="0" w:color="auto"/>
        <w:bottom w:val="none" w:sz="0" w:space="0" w:color="auto"/>
        <w:right w:val="none" w:sz="0" w:space="0" w:color="auto"/>
      </w:divBdr>
    </w:div>
    <w:div w:id="1056394106">
      <w:bodyDiv w:val="1"/>
      <w:marLeft w:val="0"/>
      <w:marRight w:val="0"/>
      <w:marTop w:val="0"/>
      <w:marBottom w:val="0"/>
      <w:divBdr>
        <w:top w:val="none" w:sz="0" w:space="0" w:color="auto"/>
        <w:left w:val="none" w:sz="0" w:space="0" w:color="auto"/>
        <w:bottom w:val="none" w:sz="0" w:space="0" w:color="auto"/>
        <w:right w:val="none" w:sz="0" w:space="0" w:color="auto"/>
      </w:divBdr>
    </w:div>
    <w:div w:id="1056469288">
      <w:bodyDiv w:val="1"/>
      <w:marLeft w:val="0"/>
      <w:marRight w:val="0"/>
      <w:marTop w:val="0"/>
      <w:marBottom w:val="0"/>
      <w:divBdr>
        <w:top w:val="none" w:sz="0" w:space="0" w:color="auto"/>
        <w:left w:val="none" w:sz="0" w:space="0" w:color="auto"/>
        <w:bottom w:val="none" w:sz="0" w:space="0" w:color="auto"/>
        <w:right w:val="none" w:sz="0" w:space="0" w:color="auto"/>
      </w:divBdr>
    </w:div>
    <w:div w:id="1056660858">
      <w:bodyDiv w:val="1"/>
      <w:marLeft w:val="0"/>
      <w:marRight w:val="0"/>
      <w:marTop w:val="0"/>
      <w:marBottom w:val="0"/>
      <w:divBdr>
        <w:top w:val="none" w:sz="0" w:space="0" w:color="auto"/>
        <w:left w:val="none" w:sz="0" w:space="0" w:color="auto"/>
        <w:bottom w:val="none" w:sz="0" w:space="0" w:color="auto"/>
        <w:right w:val="none" w:sz="0" w:space="0" w:color="auto"/>
      </w:divBdr>
    </w:div>
    <w:div w:id="1056665193">
      <w:bodyDiv w:val="1"/>
      <w:marLeft w:val="0"/>
      <w:marRight w:val="0"/>
      <w:marTop w:val="0"/>
      <w:marBottom w:val="0"/>
      <w:divBdr>
        <w:top w:val="none" w:sz="0" w:space="0" w:color="auto"/>
        <w:left w:val="none" w:sz="0" w:space="0" w:color="auto"/>
        <w:bottom w:val="none" w:sz="0" w:space="0" w:color="auto"/>
        <w:right w:val="none" w:sz="0" w:space="0" w:color="auto"/>
      </w:divBdr>
    </w:div>
    <w:div w:id="1056665748">
      <w:marLeft w:val="480"/>
      <w:marRight w:val="0"/>
      <w:marTop w:val="0"/>
      <w:marBottom w:val="0"/>
      <w:divBdr>
        <w:top w:val="none" w:sz="0" w:space="0" w:color="auto"/>
        <w:left w:val="none" w:sz="0" w:space="0" w:color="auto"/>
        <w:bottom w:val="none" w:sz="0" w:space="0" w:color="auto"/>
        <w:right w:val="none" w:sz="0" w:space="0" w:color="auto"/>
      </w:divBdr>
    </w:div>
    <w:div w:id="1056708620">
      <w:bodyDiv w:val="1"/>
      <w:marLeft w:val="0"/>
      <w:marRight w:val="0"/>
      <w:marTop w:val="0"/>
      <w:marBottom w:val="0"/>
      <w:divBdr>
        <w:top w:val="none" w:sz="0" w:space="0" w:color="auto"/>
        <w:left w:val="none" w:sz="0" w:space="0" w:color="auto"/>
        <w:bottom w:val="none" w:sz="0" w:space="0" w:color="auto"/>
        <w:right w:val="none" w:sz="0" w:space="0" w:color="auto"/>
      </w:divBdr>
    </w:div>
    <w:div w:id="1056902096">
      <w:bodyDiv w:val="1"/>
      <w:marLeft w:val="0"/>
      <w:marRight w:val="0"/>
      <w:marTop w:val="0"/>
      <w:marBottom w:val="0"/>
      <w:divBdr>
        <w:top w:val="none" w:sz="0" w:space="0" w:color="auto"/>
        <w:left w:val="none" w:sz="0" w:space="0" w:color="auto"/>
        <w:bottom w:val="none" w:sz="0" w:space="0" w:color="auto"/>
        <w:right w:val="none" w:sz="0" w:space="0" w:color="auto"/>
      </w:divBdr>
      <w:divsChild>
        <w:div w:id="2104567011">
          <w:marLeft w:val="480"/>
          <w:marRight w:val="0"/>
          <w:marTop w:val="0"/>
          <w:marBottom w:val="0"/>
          <w:divBdr>
            <w:top w:val="none" w:sz="0" w:space="0" w:color="auto"/>
            <w:left w:val="none" w:sz="0" w:space="0" w:color="auto"/>
            <w:bottom w:val="none" w:sz="0" w:space="0" w:color="auto"/>
            <w:right w:val="none" w:sz="0" w:space="0" w:color="auto"/>
          </w:divBdr>
        </w:div>
        <w:div w:id="89587778">
          <w:marLeft w:val="480"/>
          <w:marRight w:val="0"/>
          <w:marTop w:val="0"/>
          <w:marBottom w:val="0"/>
          <w:divBdr>
            <w:top w:val="none" w:sz="0" w:space="0" w:color="auto"/>
            <w:left w:val="none" w:sz="0" w:space="0" w:color="auto"/>
            <w:bottom w:val="none" w:sz="0" w:space="0" w:color="auto"/>
            <w:right w:val="none" w:sz="0" w:space="0" w:color="auto"/>
          </w:divBdr>
        </w:div>
        <w:div w:id="431441396">
          <w:marLeft w:val="480"/>
          <w:marRight w:val="0"/>
          <w:marTop w:val="0"/>
          <w:marBottom w:val="0"/>
          <w:divBdr>
            <w:top w:val="none" w:sz="0" w:space="0" w:color="auto"/>
            <w:left w:val="none" w:sz="0" w:space="0" w:color="auto"/>
            <w:bottom w:val="none" w:sz="0" w:space="0" w:color="auto"/>
            <w:right w:val="none" w:sz="0" w:space="0" w:color="auto"/>
          </w:divBdr>
        </w:div>
        <w:div w:id="192807047">
          <w:marLeft w:val="480"/>
          <w:marRight w:val="0"/>
          <w:marTop w:val="0"/>
          <w:marBottom w:val="0"/>
          <w:divBdr>
            <w:top w:val="none" w:sz="0" w:space="0" w:color="auto"/>
            <w:left w:val="none" w:sz="0" w:space="0" w:color="auto"/>
            <w:bottom w:val="none" w:sz="0" w:space="0" w:color="auto"/>
            <w:right w:val="none" w:sz="0" w:space="0" w:color="auto"/>
          </w:divBdr>
        </w:div>
        <w:div w:id="224416190">
          <w:marLeft w:val="480"/>
          <w:marRight w:val="0"/>
          <w:marTop w:val="0"/>
          <w:marBottom w:val="0"/>
          <w:divBdr>
            <w:top w:val="none" w:sz="0" w:space="0" w:color="auto"/>
            <w:left w:val="none" w:sz="0" w:space="0" w:color="auto"/>
            <w:bottom w:val="none" w:sz="0" w:space="0" w:color="auto"/>
            <w:right w:val="none" w:sz="0" w:space="0" w:color="auto"/>
          </w:divBdr>
        </w:div>
        <w:div w:id="1306743376">
          <w:marLeft w:val="480"/>
          <w:marRight w:val="0"/>
          <w:marTop w:val="0"/>
          <w:marBottom w:val="0"/>
          <w:divBdr>
            <w:top w:val="none" w:sz="0" w:space="0" w:color="auto"/>
            <w:left w:val="none" w:sz="0" w:space="0" w:color="auto"/>
            <w:bottom w:val="none" w:sz="0" w:space="0" w:color="auto"/>
            <w:right w:val="none" w:sz="0" w:space="0" w:color="auto"/>
          </w:divBdr>
        </w:div>
        <w:div w:id="1537228831">
          <w:marLeft w:val="480"/>
          <w:marRight w:val="0"/>
          <w:marTop w:val="0"/>
          <w:marBottom w:val="0"/>
          <w:divBdr>
            <w:top w:val="none" w:sz="0" w:space="0" w:color="auto"/>
            <w:left w:val="none" w:sz="0" w:space="0" w:color="auto"/>
            <w:bottom w:val="none" w:sz="0" w:space="0" w:color="auto"/>
            <w:right w:val="none" w:sz="0" w:space="0" w:color="auto"/>
          </w:divBdr>
        </w:div>
        <w:div w:id="1349989672">
          <w:marLeft w:val="480"/>
          <w:marRight w:val="0"/>
          <w:marTop w:val="0"/>
          <w:marBottom w:val="0"/>
          <w:divBdr>
            <w:top w:val="none" w:sz="0" w:space="0" w:color="auto"/>
            <w:left w:val="none" w:sz="0" w:space="0" w:color="auto"/>
            <w:bottom w:val="none" w:sz="0" w:space="0" w:color="auto"/>
            <w:right w:val="none" w:sz="0" w:space="0" w:color="auto"/>
          </w:divBdr>
        </w:div>
        <w:div w:id="1136529649">
          <w:marLeft w:val="480"/>
          <w:marRight w:val="0"/>
          <w:marTop w:val="0"/>
          <w:marBottom w:val="0"/>
          <w:divBdr>
            <w:top w:val="none" w:sz="0" w:space="0" w:color="auto"/>
            <w:left w:val="none" w:sz="0" w:space="0" w:color="auto"/>
            <w:bottom w:val="none" w:sz="0" w:space="0" w:color="auto"/>
            <w:right w:val="none" w:sz="0" w:space="0" w:color="auto"/>
          </w:divBdr>
        </w:div>
        <w:div w:id="376779198">
          <w:marLeft w:val="480"/>
          <w:marRight w:val="0"/>
          <w:marTop w:val="0"/>
          <w:marBottom w:val="0"/>
          <w:divBdr>
            <w:top w:val="none" w:sz="0" w:space="0" w:color="auto"/>
            <w:left w:val="none" w:sz="0" w:space="0" w:color="auto"/>
            <w:bottom w:val="none" w:sz="0" w:space="0" w:color="auto"/>
            <w:right w:val="none" w:sz="0" w:space="0" w:color="auto"/>
          </w:divBdr>
        </w:div>
        <w:div w:id="1186747041">
          <w:marLeft w:val="480"/>
          <w:marRight w:val="0"/>
          <w:marTop w:val="0"/>
          <w:marBottom w:val="0"/>
          <w:divBdr>
            <w:top w:val="none" w:sz="0" w:space="0" w:color="auto"/>
            <w:left w:val="none" w:sz="0" w:space="0" w:color="auto"/>
            <w:bottom w:val="none" w:sz="0" w:space="0" w:color="auto"/>
            <w:right w:val="none" w:sz="0" w:space="0" w:color="auto"/>
          </w:divBdr>
        </w:div>
        <w:div w:id="239216773">
          <w:marLeft w:val="480"/>
          <w:marRight w:val="0"/>
          <w:marTop w:val="0"/>
          <w:marBottom w:val="0"/>
          <w:divBdr>
            <w:top w:val="none" w:sz="0" w:space="0" w:color="auto"/>
            <w:left w:val="none" w:sz="0" w:space="0" w:color="auto"/>
            <w:bottom w:val="none" w:sz="0" w:space="0" w:color="auto"/>
            <w:right w:val="none" w:sz="0" w:space="0" w:color="auto"/>
          </w:divBdr>
        </w:div>
        <w:div w:id="621956104">
          <w:marLeft w:val="480"/>
          <w:marRight w:val="0"/>
          <w:marTop w:val="0"/>
          <w:marBottom w:val="0"/>
          <w:divBdr>
            <w:top w:val="none" w:sz="0" w:space="0" w:color="auto"/>
            <w:left w:val="none" w:sz="0" w:space="0" w:color="auto"/>
            <w:bottom w:val="none" w:sz="0" w:space="0" w:color="auto"/>
            <w:right w:val="none" w:sz="0" w:space="0" w:color="auto"/>
          </w:divBdr>
        </w:div>
        <w:div w:id="784620460">
          <w:marLeft w:val="480"/>
          <w:marRight w:val="0"/>
          <w:marTop w:val="0"/>
          <w:marBottom w:val="0"/>
          <w:divBdr>
            <w:top w:val="none" w:sz="0" w:space="0" w:color="auto"/>
            <w:left w:val="none" w:sz="0" w:space="0" w:color="auto"/>
            <w:bottom w:val="none" w:sz="0" w:space="0" w:color="auto"/>
            <w:right w:val="none" w:sz="0" w:space="0" w:color="auto"/>
          </w:divBdr>
        </w:div>
        <w:div w:id="220138739">
          <w:marLeft w:val="480"/>
          <w:marRight w:val="0"/>
          <w:marTop w:val="0"/>
          <w:marBottom w:val="0"/>
          <w:divBdr>
            <w:top w:val="none" w:sz="0" w:space="0" w:color="auto"/>
            <w:left w:val="none" w:sz="0" w:space="0" w:color="auto"/>
            <w:bottom w:val="none" w:sz="0" w:space="0" w:color="auto"/>
            <w:right w:val="none" w:sz="0" w:space="0" w:color="auto"/>
          </w:divBdr>
        </w:div>
        <w:div w:id="1875073300">
          <w:marLeft w:val="480"/>
          <w:marRight w:val="0"/>
          <w:marTop w:val="0"/>
          <w:marBottom w:val="0"/>
          <w:divBdr>
            <w:top w:val="none" w:sz="0" w:space="0" w:color="auto"/>
            <w:left w:val="none" w:sz="0" w:space="0" w:color="auto"/>
            <w:bottom w:val="none" w:sz="0" w:space="0" w:color="auto"/>
            <w:right w:val="none" w:sz="0" w:space="0" w:color="auto"/>
          </w:divBdr>
        </w:div>
        <w:div w:id="1536116662">
          <w:marLeft w:val="480"/>
          <w:marRight w:val="0"/>
          <w:marTop w:val="0"/>
          <w:marBottom w:val="0"/>
          <w:divBdr>
            <w:top w:val="none" w:sz="0" w:space="0" w:color="auto"/>
            <w:left w:val="none" w:sz="0" w:space="0" w:color="auto"/>
            <w:bottom w:val="none" w:sz="0" w:space="0" w:color="auto"/>
            <w:right w:val="none" w:sz="0" w:space="0" w:color="auto"/>
          </w:divBdr>
        </w:div>
        <w:div w:id="403526583">
          <w:marLeft w:val="480"/>
          <w:marRight w:val="0"/>
          <w:marTop w:val="0"/>
          <w:marBottom w:val="0"/>
          <w:divBdr>
            <w:top w:val="none" w:sz="0" w:space="0" w:color="auto"/>
            <w:left w:val="none" w:sz="0" w:space="0" w:color="auto"/>
            <w:bottom w:val="none" w:sz="0" w:space="0" w:color="auto"/>
            <w:right w:val="none" w:sz="0" w:space="0" w:color="auto"/>
          </w:divBdr>
        </w:div>
        <w:div w:id="1422919088">
          <w:marLeft w:val="480"/>
          <w:marRight w:val="0"/>
          <w:marTop w:val="0"/>
          <w:marBottom w:val="0"/>
          <w:divBdr>
            <w:top w:val="none" w:sz="0" w:space="0" w:color="auto"/>
            <w:left w:val="none" w:sz="0" w:space="0" w:color="auto"/>
            <w:bottom w:val="none" w:sz="0" w:space="0" w:color="auto"/>
            <w:right w:val="none" w:sz="0" w:space="0" w:color="auto"/>
          </w:divBdr>
        </w:div>
        <w:div w:id="1820996109">
          <w:marLeft w:val="480"/>
          <w:marRight w:val="0"/>
          <w:marTop w:val="0"/>
          <w:marBottom w:val="0"/>
          <w:divBdr>
            <w:top w:val="none" w:sz="0" w:space="0" w:color="auto"/>
            <w:left w:val="none" w:sz="0" w:space="0" w:color="auto"/>
            <w:bottom w:val="none" w:sz="0" w:space="0" w:color="auto"/>
            <w:right w:val="none" w:sz="0" w:space="0" w:color="auto"/>
          </w:divBdr>
        </w:div>
        <w:div w:id="1966957777">
          <w:marLeft w:val="480"/>
          <w:marRight w:val="0"/>
          <w:marTop w:val="0"/>
          <w:marBottom w:val="0"/>
          <w:divBdr>
            <w:top w:val="none" w:sz="0" w:space="0" w:color="auto"/>
            <w:left w:val="none" w:sz="0" w:space="0" w:color="auto"/>
            <w:bottom w:val="none" w:sz="0" w:space="0" w:color="auto"/>
            <w:right w:val="none" w:sz="0" w:space="0" w:color="auto"/>
          </w:divBdr>
        </w:div>
        <w:div w:id="1660504378">
          <w:marLeft w:val="480"/>
          <w:marRight w:val="0"/>
          <w:marTop w:val="0"/>
          <w:marBottom w:val="0"/>
          <w:divBdr>
            <w:top w:val="none" w:sz="0" w:space="0" w:color="auto"/>
            <w:left w:val="none" w:sz="0" w:space="0" w:color="auto"/>
            <w:bottom w:val="none" w:sz="0" w:space="0" w:color="auto"/>
            <w:right w:val="none" w:sz="0" w:space="0" w:color="auto"/>
          </w:divBdr>
        </w:div>
        <w:div w:id="14813153">
          <w:marLeft w:val="480"/>
          <w:marRight w:val="0"/>
          <w:marTop w:val="0"/>
          <w:marBottom w:val="0"/>
          <w:divBdr>
            <w:top w:val="none" w:sz="0" w:space="0" w:color="auto"/>
            <w:left w:val="none" w:sz="0" w:space="0" w:color="auto"/>
            <w:bottom w:val="none" w:sz="0" w:space="0" w:color="auto"/>
            <w:right w:val="none" w:sz="0" w:space="0" w:color="auto"/>
          </w:divBdr>
        </w:div>
        <w:div w:id="1278831905">
          <w:marLeft w:val="480"/>
          <w:marRight w:val="0"/>
          <w:marTop w:val="0"/>
          <w:marBottom w:val="0"/>
          <w:divBdr>
            <w:top w:val="none" w:sz="0" w:space="0" w:color="auto"/>
            <w:left w:val="none" w:sz="0" w:space="0" w:color="auto"/>
            <w:bottom w:val="none" w:sz="0" w:space="0" w:color="auto"/>
            <w:right w:val="none" w:sz="0" w:space="0" w:color="auto"/>
          </w:divBdr>
        </w:div>
        <w:div w:id="1089426691">
          <w:marLeft w:val="480"/>
          <w:marRight w:val="0"/>
          <w:marTop w:val="0"/>
          <w:marBottom w:val="0"/>
          <w:divBdr>
            <w:top w:val="none" w:sz="0" w:space="0" w:color="auto"/>
            <w:left w:val="none" w:sz="0" w:space="0" w:color="auto"/>
            <w:bottom w:val="none" w:sz="0" w:space="0" w:color="auto"/>
            <w:right w:val="none" w:sz="0" w:space="0" w:color="auto"/>
          </w:divBdr>
        </w:div>
        <w:div w:id="641613931">
          <w:marLeft w:val="480"/>
          <w:marRight w:val="0"/>
          <w:marTop w:val="0"/>
          <w:marBottom w:val="0"/>
          <w:divBdr>
            <w:top w:val="none" w:sz="0" w:space="0" w:color="auto"/>
            <w:left w:val="none" w:sz="0" w:space="0" w:color="auto"/>
            <w:bottom w:val="none" w:sz="0" w:space="0" w:color="auto"/>
            <w:right w:val="none" w:sz="0" w:space="0" w:color="auto"/>
          </w:divBdr>
        </w:div>
        <w:div w:id="124080096">
          <w:marLeft w:val="480"/>
          <w:marRight w:val="0"/>
          <w:marTop w:val="0"/>
          <w:marBottom w:val="0"/>
          <w:divBdr>
            <w:top w:val="none" w:sz="0" w:space="0" w:color="auto"/>
            <w:left w:val="none" w:sz="0" w:space="0" w:color="auto"/>
            <w:bottom w:val="none" w:sz="0" w:space="0" w:color="auto"/>
            <w:right w:val="none" w:sz="0" w:space="0" w:color="auto"/>
          </w:divBdr>
        </w:div>
        <w:div w:id="1348403997">
          <w:marLeft w:val="480"/>
          <w:marRight w:val="0"/>
          <w:marTop w:val="0"/>
          <w:marBottom w:val="0"/>
          <w:divBdr>
            <w:top w:val="none" w:sz="0" w:space="0" w:color="auto"/>
            <w:left w:val="none" w:sz="0" w:space="0" w:color="auto"/>
            <w:bottom w:val="none" w:sz="0" w:space="0" w:color="auto"/>
            <w:right w:val="none" w:sz="0" w:space="0" w:color="auto"/>
          </w:divBdr>
        </w:div>
        <w:div w:id="101534976">
          <w:marLeft w:val="480"/>
          <w:marRight w:val="0"/>
          <w:marTop w:val="0"/>
          <w:marBottom w:val="0"/>
          <w:divBdr>
            <w:top w:val="none" w:sz="0" w:space="0" w:color="auto"/>
            <w:left w:val="none" w:sz="0" w:space="0" w:color="auto"/>
            <w:bottom w:val="none" w:sz="0" w:space="0" w:color="auto"/>
            <w:right w:val="none" w:sz="0" w:space="0" w:color="auto"/>
          </w:divBdr>
        </w:div>
        <w:div w:id="1402482449">
          <w:marLeft w:val="480"/>
          <w:marRight w:val="0"/>
          <w:marTop w:val="0"/>
          <w:marBottom w:val="0"/>
          <w:divBdr>
            <w:top w:val="none" w:sz="0" w:space="0" w:color="auto"/>
            <w:left w:val="none" w:sz="0" w:space="0" w:color="auto"/>
            <w:bottom w:val="none" w:sz="0" w:space="0" w:color="auto"/>
            <w:right w:val="none" w:sz="0" w:space="0" w:color="auto"/>
          </w:divBdr>
        </w:div>
        <w:div w:id="1731493368">
          <w:marLeft w:val="480"/>
          <w:marRight w:val="0"/>
          <w:marTop w:val="0"/>
          <w:marBottom w:val="0"/>
          <w:divBdr>
            <w:top w:val="none" w:sz="0" w:space="0" w:color="auto"/>
            <w:left w:val="none" w:sz="0" w:space="0" w:color="auto"/>
            <w:bottom w:val="none" w:sz="0" w:space="0" w:color="auto"/>
            <w:right w:val="none" w:sz="0" w:space="0" w:color="auto"/>
          </w:divBdr>
        </w:div>
        <w:div w:id="1751460288">
          <w:marLeft w:val="480"/>
          <w:marRight w:val="0"/>
          <w:marTop w:val="0"/>
          <w:marBottom w:val="0"/>
          <w:divBdr>
            <w:top w:val="none" w:sz="0" w:space="0" w:color="auto"/>
            <w:left w:val="none" w:sz="0" w:space="0" w:color="auto"/>
            <w:bottom w:val="none" w:sz="0" w:space="0" w:color="auto"/>
            <w:right w:val="none" w:sz="0" w:space="0" w:color="auto"/>
          </w:divBdr>
        </w:div>
        <w:div w:id="1499610309">
          <w:marLeft w:val="480"/>
          <w:marRight w:val="0"/>
          <w:marTop w:val="0"/>
          <w:marBottom w:val="0"/>
          <w:divBdr>
            <w:top w:val="none" w:sz="0" w:space="0" w:color="auto"/>
            <w:left w:val="none" w:sz="0" w:space="0" w:color="auto"/>
            <w:bottom w:val="none" w:sz="0" w:space="0" w:color="auto"/>
            <w:right w:val="none" w:sz="0" w:space="0" w:color="auto"/>
          </w:divBdr>
        </w:div>
        <w:div w:id="1368608088">
          <w:marLeft w:val="480"/>
          <w:marRight w:val="0"/>
          <w:marTop w:val="0"/>
          <w:marBottom w:val="0"/>
          <w:divBdr>
            <w:top w:val="none" w:sz="0" w:space="0" w:color="auto"/>
            <w:left w:val="none" w:sz="0" w:space="0" w:color="auto"/>
            <w:bottom w:val="none" w:sz="0" w:space="0" w:color="auto"/>
            <w:right w:val="none" w:sz="0" w:space="0" w:color="auto"/>
          </w:divBdr>
        </w:div>
        <w:div w:id="1764451957">
          <w:marLeft w:val="480"/>
          <w:marRight w:val="0"/>
          <w:marTop w:val="0"/>
          <w:marBottom w:val="0"/>
          <w:divBdr>
            <w:top w:val="none" w:sz="0" w:space="0" w:color="auto"/>
            <w:left w:val="none" w:sz="0" w:space="0" w:color="auto"/>
            <w:bottom w:val="none" w:sz="0" w:space="0" w:color="auto"/>
            <w:right w:val="none" w:sz="0" w:space="0" w:color="auto"/>
          </w:divBdr>
        </w:div>
        <w:div w:id="1197617550">
          <w:marLeft w:val="480"/>
          <w:marRight w:val="0"/>
          <w:marTop w:val="0"/>
          <w:marBottom w:val="0"/>
          <w:divBdr>
            <w:top w:val="none" w:sz="0" w:space="0" w:color="auto"/>
            <w:left w:val="none" w:sz="0" w:space="0" w:color="auto"/>
            <w:bottom w:val="none" w:sz="0" w:space="0" w:color="auto"/>
            <w:right w:val="none" w:sz="0" w:space="0" w:color="auto"/>
          </w:divBdr>
        </w:div>
        <w:div w:id="1731465919">
          <w:marLeft w:val="480"/>
          <w:marRight w:val="0"/>
          <w:marTop w:val="0"/>
          <w:marBottom w:val="0"/>
          <w:divBdr>
            <w:top w:val="none" w:sz="0" w:space="0" w:color="auto"/>
            <w:left w:val="none" w:sz="0" w:space="0" w:color="auto"/>
            <w:bottom w:val="none" w:sz="0" w:space="0" w:color="auto"/>
            <w:right w:val="none" w:sz="0" w:space="0" w:color="auto"/>
          </w:divBdr>
        </w:div>
        <w:div w:id="1430587456">
          <w:marLeft w:val="480"/>
          <w:marRight w:val="0"/>
          <w:marTop w:val="0"/>
          <w:marBottom w:val="0"/>
          <w:divBdr>
            <w:top w:val="none" w:sz="0" w:space="0" w:color="auto"/>
            <w:left w:val="none" w:sz="0" w:space="0" w:color="auto"/>
            <w:bottom w:val="none" w:sz="0" w:space="0" w:color="auto"/>
            <w:right w:val="none" w:sz="0" w:space="0" w:color="auto"/>
          </w:divBdr>
        </w:div>
        <w:div w:id="1997295576">
          <w:marLeft w:val="480"/>
          <w:marRight w:val="0"/>
          <w:marTop w:val="0"/>
          <w:marBottom w:val="0"/>
          <w:divBdr>
            <w:top w:val="none" w:sz="0" w:space="0" w:color="auto"/>
            <w:left w:val="none" w:sz="0" w:space="0" w:color="auto"/>
            <w:bottom w:val="none" w:sz="0" w:space="0" w:color="auto"/>
            <w:right w:val="none" w:sz="0" w:space="0" w:color="auto"/>
          </w:divBdr>
        </w:div>
        <w:div w:id="442500448">
          <w:marLeft w:val="480"/>
          <w:marRight w:val="0"/>
          <w:marTop w:val="0"/>
          <w:marBottom w:val="0"/>
          <w:divBdr>
            <w:top w:val="none" w:sz="0" w:space="0" w:color="auto"/>
            <w:left w:val="none" w:sz="0" w:space="0" w:color="auto"/>
            <w:bottom w:val="none" w:sz="0" w:space="0" w:color="auto"/>
            <w:right w:val="none" w:sz="0" w:space="0" w:color="auto"/>
          </w:divBdr>
        </w:div>
        <w:div w:id="1730618169">
          <w:marLeft w:val="480"/>
          <w:marRight w:val="0"/>
          <w:marTop w:val="0"/>
          <w:marBottom w:val="0"/>
          <w:divBdr>
            <w:top w:val="none" w:sz="0" w:space="0" w:color="auto"/>
            <w:left w:val="none" w:sz="0" w:space="0" w:color="auto"/>
            <w:bottom w:val="none" w:sz="0" w:space="0" w:color="auto"/>
            <w:right w:val="none" w:sz="0" w:space="0" w:color="auto"/>
          </w:divBdr>
        </w:div>
        <w:div w:id="1983847348">
          <w:marLeft w:val="480"/>
          <w:marRight w:val="0"/>
          <w:marTop w:val="0"/>
          <w:marBottom w:val="0"/>
          <w:divBdr>
            <w:top w:val="none" w:sz="0" w:space="0" w:color="auto"/>
            <w:left w:val="none" w:sz="0" w:space="0" w:color="auto"/>
            <w:bottom w:val="none" w:sz="0" w:space="0" w:color="auto"/>
            <w:right w:val="none" w:sz="0" w:space="0" w:color="auto"/>
          </w:divBdr>
        </w:div>
        <w:div w:id="897666129">
          <w:marLeft w:val="480"/>
          <w:marRight w:val="0"/>
          <w:marTop w:val="0"/>
          <w:marBottom w:val="0"/>
          <w:divBdr>
            <w:top w:val="none" w:sz="0" w:space="0" w:color="auto"/>
            <w:left w:val="none" w:sz="0" w:space="0" w:color="auto"/>
            <w:bottom w:val="none" w:sz="0" w:space="0" w:color="auto"/>
            <w:right w:val="none" w:sz="0" w:space="0" w:color="auto"/>
          </w:divBdr>
        </w:div>
        <w:div w:id="378627698">
          <w:marLeft w:val="480"/>
          <w:marRight w:val="0"/>
          <w:marTop w:val="0"/>
          <w:marBottom w:val="0"/>
          <w:divBdr>
            <w:top w:val="none" w:sz="0" w:space="0" w:color="auto"/>
            <w:left w:val="none" w:sz="0" w:space="0" w:color="auto"/>
            <w:bottom w:val="none" w:sz="0" w:space="0" w:color="auto"/>
            <w:right w:val="none" w:sz="0" w:space="0" w:color="auto"/>
          </w:divBdr>
        </w:div>
        <w:div w:id="1100417167">
          <w:marLeft w:val="480"/>
          <w:marRight w:val="0"/>
          <w:marTop w:val="0"/>
          <w:marBottom w:val="0"/>
          <w:divBdr>
            <w:top w:val="none" w:sz="0" w:space="0" w:color="auto"/>
            <w:left w:val="none" w:sz="0" w:space="0" w:color="auto"/>
            <w:bottom w:val="none" w:sz="0" w:space="0" w:color="auto"/>
            <w:right w:val="none" w:sz="0" w:space="0" w:color="auto"/>
          </w:divBdr>
        </w:div>
        <w:div w:id="1819372135">
          <w:marLeft w:val="480"/>
          <w:marRight w:val="0"/>
          <w:marTop w:val="0"/>
          <w:marBottom w:val="0"/>
          <w:divBdr>
            <w:top w:val="none" w:sz="0" w:space="0" w:color="auto"/>
            <w:left w:val="none" w:sz="0" w:space="0" w:color="auto"/>
            <w:bottom w:val="none" w:sz="0" w:space="0" w:color="auto"/>
            <w:right w:val="none" w:sz="0" w:space="0" w:color="auto"/>
          </w:divBdr>
        </w:div>
        <w:div w:id="950479585">
          <w:marLeft w:val="480"/>
          <w:marRight w:val="0"/>
          <w:marTop w:val="0"/>
          <w:marBottom w:val="0"/>
          <w:divBdr>
            <w:top w:val="none" w:sz="0" w:space="0" w:color="auto"/>
            <w:left w:val="none" w:sz="0" w:space="0" w:color="auto"/>
            <w:bottom w:val="none" w:sz="0" w:space="0" w:color="auto"/>
            <w:right w:val="none" w:sz="0" w:space="0" w:color="auto"/>
          </w:divBdr>
        </w:div>
        <w:div w:id="1924946609">
          <w:marLeft w:val="480"/>
          <w:marRight w:val="0"/>
          <w:marTop w:val="0"/>
          <w:marBottom w:val="0"/>
          <w:divBdr>
            <w:top w:val="none" w:sz="0" w:space="0" w:color="auto"/>
            <w:left w:val="none" w:sz="0" w:space="0" w:color="auto"/>
            <w:bottom w:val="none" w:sz="0" w:space="0" w:color="auto"/>
            <w:right w:val="none" w:sz="0" w:space="0" w:color="auto"/>
          </w:divBdr>
        </w:div>
        <w:div w:id="466626015">
          <w:marLeft w:val="480"/>
          <w:marRight w:val="0"/>
          <w:marTop w:val="0"/>
          <w:marBottom w:val="0"/>
          <w:divBdr>
            <w:top w:val="none" w:sz="0" w:space="0" w:color="auto"/>
            <w:left w:val="none" w:sz="0" w:space="0" w:color="auto"/>
            <w:bottom w:val="none" w:sz="0" w:space="0" w:color="auto"/>
            <w:right w:val="none" w:sz="0" w:space="0" w:color="auto"/>
          </w:divBdr>
        </w:div>
        <w:div w:id="978805745">
          <w:marLeft w:val="480"/>
          <w:marRight w:val="0"/>
          <w:marTop w:val="0"/>
          <w:marBottom w:val="0"/>
          <w:divBdr>
            <w:top w:val="none" w:sz="0" w:space="0" w:color="auto"/>
            <w:left w:val="none" w:sz="0" w:space="0" w:color="auto"/>
            <w:bottom w:val="none" w:sz="0" w:space="0" w:color="auto"/>
            <w:right w:val="none" w:sz="0" w:space="0" w:color="auto"/>
          </w:divBdr>
        </w:div>
        <w:div w:id="254703552">
          <w:marLeft w:val="480"/>
          <w:marRight w:val="0"/>
          <w:marTop w:val="0"/>
          <w:marBottom w:val="0"/>
          <w:divBdr>
            <w:top w:val="none" w:sz="0" w:space="0" w:color="auto"/>
            <w:left w:val="none" w:sz="0" w:space="0" w:color="auto"/>
            <w:bottom w:val="none" w:sz="0" w:space="0" w:color="auto"/>
            <w:right w:val="none" w:sz="0" w:space="0" w:color="auto"/>
          </w:divBdr>
        </w:div>
        <w:div w:id="981694960">
          <w:marLeft w:val="480"/>
          <w:marRight w:val="0"/>
          <w:marTop w:val="0"/>
          <w:marBottom w:val="0"/>
          <w:divBdr>
            <w:top w:val="none" w:sz="0" w:space="0" w:color="auto"/>
            <w:left w:val="none" w:sz="0" w:space="0" w:color="auto"/>
            <w:bottom w:val="none" w:sz="0" w:space="0" w:color="auto"/>
            <w:right w:val="none" w:sz="0" w:space="0" w:color="auto"/>
          </w:divBdr>
        </w:div>
        <w:div w:id="2023508076">
          <w:marLeft w:val="480"/>
          <w:marRight w:val="0"/>
          <w:marTop w:val="0"/>
          <w:marBottom w:val="0"/>
          <w:divBdr>
            <w:top w:val="none" w:sz="0" w:space="0" w:color="auto"/>
            <w:left w:val="none" w:sz="0" w:space="0" w:color="auto"/>
            <w:bottom w:val="none" w:sz="0" w:space="0" w:color="auto"/>
            <w:right w:val="none" w:sz="0" w:space="0" w:color="auto"/>
          </w:divBdr>
        </w:div>
        <w:div w:id="466363066">
          <w:marLeft w:val="480"/>
          <w:marRight w:val="0"/>
          <w:marTop w:val="0"/>
          <w:marBottom w:val="0"/>
          <w:divBdr>
            <w:top w:val="none" w:sz="0" w:space="0" w:color="auto"/>
            <w:left w:val="none" w:sz="0" w:space="0" w:color="auto"/>
            <w:bottom w:val="none" w:sz="0" w:space="0" w:color="auto"/>
            <w:right w:val="none" w:sz="0" w:space="0" w:color="auto"/>
          </w:divBdr>
        </w:div>
        <w:div w:id="776292591">
          <w:marLeft w:val="480"/>
          <w:marRight w:val="0"/>
          <w:marTop w:val="0"/>
          <w:marBottom w:val="0"/>
          <w:divBdr>
            <w:top w:val="none" w:sz="0" w:space="0" w:color="auto"/>
            <w:left w:val="none" w:sz="0" w:space="0" w:color="auto"/>
            <w:bottom w:val="none" w:sz="0" w:space="0" w:color="auto"/>
            <w:right w:val="none" w:sz="0" w:space="0" w:color="auto"/>
          </w:divBdr>
        </w:div>
        <w:div w:id="796409139">
          <w:marLeft w:val="480"/>
          <w:marRight w:val="0"/>
          <w:marTop w:val="0"/>
          <w:marBottom w:val="0"/>
          <w:divBdr>
            <w:top w:val="none" w:sz="0" w:space="0" w:color="auto"/>
            <w:left w:val="none" w:sz="0" w:space="0" w:color="auto"/>
            <w:bottom w:val="none" w:sz="0" w:space="0" w:color="auto"/>
            <w:right w:val="none" w:sz="0" w:space="0" w:color="auto"/>
          </w:divBdr>
        </w:div>
        <w:div w:id="1869950063">
          <w:marLeft w:val="480"/>
          <w:marRight w:val="0"/>
          <w:marTop w:val="0"/>
          <w:marBottom w:val="0"/>
          <w:divBdr>
            <w:top w:val="none" w:sz="0" w:space="0" w:color="auto"/>
            <w:left w:val="none" w:sz="0" w:space="0" w:color="auto"/>
            <w:bottom w:val="none" w:sz="0" w:space="0" w:color="auto"/>
            <w:right w:val="none" w:sz="0" w:space="0" w:color="auto"/>
          </w:divBdr>
        </w:div>
        <w:div w:id="967055543">
          <w:marLeft w:val="480"/>
          <w:marRight w:val="0"/>
          <w:marTop w:val="0"/>
          <w:marBottom w:val="0"/>
          <w:divBdr>
            <w:top w:val="none" w:sz="0" w:space="0" w:color="auto"/>
            <w:left w:val="none" w:sz="0" w:space="0" w:color="auto"/>
            <w:bottom w:val="none" w:sz="0" w:space="0" w:color="auto"/>
            <w:right w:val="none" w:sz="0" w:space="0" w:color="auto"/>
          </w:divBdr>
        </w:div>
        <w:div w:id="2135364008">
          <w:marLeft w:val="480"/>
          <w:marRight w:val="0"/>
          <w:marTop w:val="0"/>
          <w:marBottom w:val="0"/>
          <w:divBdr>
            <w:top w:val="none" w:sz="0" w:space="0" w:color="auto"/>
            <w:left w:val="none" w:sz="0" w:space="0" w:color="auto"/>
            <w:bottom w:val="none" w:sz="0" w:space="0" w:color="auto"/>
            <w:right w:val="none" w:sz="0" w:space="0" w:color="auto"/>
          </w:divBdr>
        </w:div>
        <w:div w:id="942230164">
          <w:marLeft w:val="480"/>
          <w:marRight w:val="0"/>
          <w:marTop w:val="0"/>
          <w:marBottom w:val="0"/>
          <w:divBdr>
            <w:top w:val="none" w:sz="0" w:space="0" w:color="auto"/>
            <w:left w:val="none" w:sz="0" w:space="0" w:color="auto"/>
            <w:bottom w:val="none" w:sz="0" w:space="0" w:color="auto"/>
            <w:right w:val="none" w:sz="0" w:space="0" w:color="auto"/>
          </w:divBdr>
        </w:div>
        <w:div w:id="584076790">
          <w:marLeft w:val="480"/>
          <w:marRight w:val="0"/>
          <w:marTop w:val="0"/>
          <w:marBottom w:val="0"/>
          <w:divBdr>
            <w:top w:val="none" w:sz="0" w:space="0" w:color="auto"/>
            <w:left w:val="none" w:sz="0" w:space="0" w:color="auto"/>
            <w:bottom w:val="none" w:sz="0" w:space="0" w:color="auto"/>
            <w:right w:val="none" w:sz="0" w:space="0" w:color="auto"/>
          </w:divBdr>
        </w:div>
        <w:div w:id="345980889">
          <w:marLeft w:val="480"/>
          <w:marRight w:val="0"/>
          <w:marTop w:val="0"/>
          <w:marBottom w:val="0"/>
          <w:divBdr>
            <w:top w:val="none" w:sz="0" w:space="0" w:color="auto"/>
            <w:left w:val="none" w:sz="0" w:space="0" w:color="auto"/>
            <w:bottom w:val="none" w:sz="0" w:space="0" w:color="auto"/>
            <w:right w:val="none" w:sz="0" w:space="0" w:color="auto"/>
          </w:divBdr>
        </w:div>
        <w:div w:id="1705594640">
          <w:marLeft w:val="480"/>
          <w:marRight w:val="0"/>
          <w:marTop w:val="0"/>
          <w:marBottom w:val="0"/>
          <w:divBdr>
            <w:top w:val="none" w:sz="0" w:space="0" w:color="auto"/>
            <w:left w:val="none" w:sz="0" w:space="0" w:color="auto"/>
            <w:bottom w:val="none" w:sz="0" w:space="0" w:color="auto"/>
            <w:right w:val="none" w:sz="0" w:space="0" w:color="auto"/>
          </w:divBdr>
        </w:div>
        <w:div w:id="469712636">
          <w:marLeft w:val="480"/>
          <w:marRight w:val="0"/>
          <w:marTop w:val="0"/>
          <w:marBottom w:val="0"/>
          <w:divBdr>
            <w:top w:val="none" w:sz="0" w:space="0" w:color="auto"/>
            <w:left w:val="none" w:sz="0" w:space="0" w:color="auto"/>
            <w:bottom w:val="none" w:sz="0" w:space="0" w:color="auto"/>
            <w:right w:val="none" w:sz="0" w:space="0" w:color="auto"/>
          </w:divBdr>
        </w:div>
        <w:div w:id="1513184643">
          <w:marLeft w:val="480"/>
          <w:marRight w:val="0"/>
          <w:marTop w:val="0"/>
          <w:marBottom w:val="0"/>
          <w:divBdr>
            <w:top w:val="none" w:sz="0" w:space="0" w:color="auto"/>
            <w:left w:val="none" w:sz="0" w:space="0" w:color="auto"/>
            <w:bottom w:val="none" w:sz="0" w:space="0" w:color="auto"/>
            <w:right w:val="none" w:sz="0" w:space="0" w:color="auto"/>
          </w:divBdr>
        </w:div>
        <w:div w:id="127476606">
          <w:marLeft w:val="480"/>
          <w:marRight w:val="0"/>
          <w:marTop w:val="0"/>
          <w:marBottom w:val="0"/>
          <w:divBdr>
            <w:top w:val="none" w:sz="0" w:space="0" w:color="auto"/>
            <w:left w:val="none" w:sz="0" w:space="0" w:color="auto"/>
            <w:bottom w:val="none" w:sz="0" w:space="0" w:color="auto"/>
            <w:right w:val="none" w:sz="0" w:space="0" w:color="auto"/>
          </w:divBdr>
        </w:div>
        <w:div w:id="763116064">
          <w:marLeft w:val="480"/>
          <w:marRight w:val="0"/>
          <w:marTop w:val="0"/>
          <w:marBottom w:val="0"/>
          <w:divBdr>
            <w:top w:val="none" w:sz="0" w:space="0" w:color="auto"/>
            <w:left w:val="none" w:sz="0" w:space="0" w:color="auto"/>
            <w:bottom w:val="none" w:sz="0" w:space="0" w:color="auto"/>
            <w:right w:val="none" w:sz="0" w:space="0" w:color="auto"/>
          </w:divBdr>
        </w:div>
        <w:div w:id="1514152696">
          <w:marLeft w:val="480"/>
          <w:marRight w:val="0"/>
          <w:marTop w:val="0"/>
          <w:marBottom w:val="0"/>
          <w:divBdr>
            <w:top w:val="none" w:sz="0" w:space="0" w:color="auto"/>
            <w:left w:val="none" w:sz="0" w:space="0" w:color="auto"/>
            <w:bottom w:val="none" w:sz="0" w:space="0" w:color="auto"/>
            <w:right w:val="none" w:sz="0" w:space="0" w:color="auto"/>
          </w:divBdr>
        </w:div>
        <w:div w:id="436604750">
          <w:marLeft w:val="480"/>
          <w:marRight w:val="0"/>
          <w:marTop w:val="0"/>
          <w:marBottom w:val="0"/>
          <w:divBdr>
            <w:top w:val="none" w:sz="0" w:space="0" w:color="auto"/>
            <w:left w:val="none" w:sz="0" w:space="0" w:color="auto"/>
            <w:bottom w:val="none" w:sz="0" w:space="0" w:color="auto"/>
            <w:right w:val="none" w:sz="0" w:space="0" w:color="auto"/>
          </w:divBdr>
        </w:div>
        <w:div w:id="591427740">
          <w:marLeft w:val="480"/>
          <w:marRight w:val="0"/>
          <w:marTop w:val="0"/>
          <w:marBottom w:val="0"/>
          <w:divBdr>
            <w:top w:val="none" w:sz="0" w:space="0" w:color="auto"/>
            <w:left w:val="none" w:sz="0" w:space="0" w:color="auto"/>
            <w:bottom w:val="none" w:sz="0" w:space="0" w:color="auto"/>
            <w:right w:val="none" w:sz="0" w:space="0" w:color="auto"/>
          </w:divBdr>
        </w:div>
        <w:div w:id="101730264">
          <w:marLeft w:val="480"/>
          <w:marRight w:val="0"/>
          <w:marTop w:val="0"/>
          <w:marBottom w:val="0"/>
          <w:divBdr>
            <w:top w:val="none" w:sz="0" w:space="0" w:color="auto"/>
            <w:left w:val="none" w:sz="0" w:space="0" w:color="auto"/>
            <w:bottom w:val="none" w:sz="0" w:space="0" w:color="auto"/>
            <w:right w:val="none" w:sz="0" w:space="0" w:color="auto"/>
          </w:divBdr>
        </w:div>
        <w:div w:id="1662999555">
          <w:marLeft w:val="480"/>
          <w:marRight w:val="0"/>
          <w:marTop w:val="0"/>
          <w:marBottom w:val="0"/>
          <w:divBdr>
            <w:top w:val="none" w:sz="0" w:space="0" w:color="auto"/>
            <w:left w:val="none" w:sz="0" w:space="0" w:color="auto"/>
            <w:bottom w:val="none" w:sz="0" w:space="0" w:color="auto"/>
            <w:right w:val="none" w:sz="0" w:space="0" w:color="auto"/>
          </w:divBdr>
        </w:div>
        <w:div w:id="1441140993">
          <w:marLeft w:val="480"/>
          <w:marRight w:val="0"/>
          <w:marTop w:val="0"/>
          <w:marBottom w:val="0"/>
          <w:divBdr>
            <w:top w:val="none" w:sz="0" w:space="0" w:color="auto"/>
            <w:left w:val="none" w:sz="0" w:space="0" w:color="auto"/>
            <w:bottom w:val="none" w:sz="0" w:space="0" w:color="auto"/>
            <w:right w:val="none" w:sz="0" w:space="0" w:color="auto"/>
          </w:divBdr>
        </w:div>
        <w:div w:id="1836601858">
          <w:marLeft w:val="480"/>
          <w:marRight w:val="0"/>
          <w:marTop w:val="0"/>
          <w:marBottom w:val="0"/>
          <w:divBdr>
            <w:top w:val="none" w:sz="0" w:space="0" w:color="auto"/>
            <w:left w:val="none" w:sz="0" w:space="0" w:color="auto"/>
            <w:bottom w:val="none" w:sz="0" w:space="0" w:color="auto"/>
            <w:right w:val="none" w:sz="0" w:space="0" w:color="auto"/>
          </w:divBdr>
        </w:div>
        <w:div w:id="1552575596">
          <w:marLeft w:val="480"/>
          <w:marRight w:val="0"/>
          <w:marTop w:val="0"/>
          <w:marBottom w:val="0"/>
          <w:divBdr>
            <w:top w:val="none" w:sz="0" w:space="0" w:color="auto"/>
            <w:left w:val="none" w:sz="0" w:space="0" w:color="auto"/>
            <w:bottom w:val="none" w:sz="0" w:space="0" w:color="auto"/>
            <w:right w:val="none" w:sz="0" w:space="0" w:color="auto"/>
          </w:divBdr>
        </w:div>
        <w:div w:id="1069235110">
          <w:marLeft w:val="480"/>
          <w:marRight w:val="0"/>
          <w:marTop w:val="0"/>
          <w:marBottom w:val="0"/>
          <w:divBdr>
            <w:top w:val="none" w:sz="0" w:space="0" w:color="auto"/>
            <w:left w:val="none" w:sz="0" w:space="0" w:color="auto"/>
            <w:bottom w:val="none" w:sz="0" w:space="0" w:color="auto"/>
            <w:right w:val="none" w:sz="0" w:space="0" w:color="auto"/>
          </w:divBdr>
        </w:div>
        <w:div w:id="1707410952">
          <w:marLeft w:val="480"/>
          <w:marRight w:val="0"/>
          <w:marTop w:val="0"/>
          <w:marBottom w:val="0"/>
          <w:divBdr>
            <w:top w:val="none" w:sz="0" w:space="0" w:color="auto"/>
            <w:left w:val="none" w:sz="0" w:space="0" w:color="auto"/>
            <w:bottom w:val="none" w:sz="0" w:space="0" w:color="auto"/>
            <w:right w:val="none" w:sz="0" w:space="0" w:color="auto"/>
          </w:divBdr>
        </w:div>
        <w:div w:id="361906153">
          <w:marLeft w:val="480"/>
          <w:marRight w:val="0"/>
          <w:marTop w:val="0"/>
          <w:marBottom w:val="0"/>
          <w:divBdr>
            <w:top w:val="none" w:sz="0" w:space="0" w:color="auto"/>
            <w:left w:val="none" w:sz="0" w:space="0" w:color="auto"/>
            <w:bottom w:val="none" w:sz="0" w:space="0" w:color="auto"/>
            <w:right w:val="none" w:sz="0" w:space="0" w:color="auto"/>
          </w:divBdr>
        </w:div>
        <w:div w:id="1288002557">
          <w:marLeft w:val="480"/>
          <w:marRight w:val="0"/>
          <w:marTop w:val="0"/>
          <w:marBottom w:val="0"/>
          <w:divBdr>
            <w:top w:val="none" w:sz="0" w:space="0" w:color="auto"/>
            <w:left w:val="none" w:sz="0" w:space="0" w:color="auto"/>
            <w:bottom w:val="none" w:sz="0" w:space="0" w:color="auto"/>
            <w:right w:val="none" w:sz="0" w:space="0" w:color="auto"/>
          </w:divBdr>
        </w:div>
        <w:div w:id="825626852">
          <w:marLeft w:val="480"/>
          <w:marRight w:val="0"/>
          <w:marTop w:val="0"/>
          <w:marBottom w:val="0"/>
          <w:divBdr>
            <w:top w:val="none" w:sz="0" w:space="0" w:color="auto"/>
            <w:left w:val="none" w:sz="0" w:space="0" w:color="auto"/>
            <w:bottom w:val="none" w:sz="0" w:space="0" w:color="auto"/>
            <w:right w:val="none" w:sz="0" w:space="0" w:color="auto"/>
          </w:divBdr>
        </w:div>
        <w:div w:id="1347706157">
          <w:marLeft w:val="480"/>
          <w:marRight w:val="0"/>
          <w:marTop w:val="0"/>
          <w:marBottom w:val="0"/>
          <w:divBdr>
            <w:top w:val="none" w:sz="0" w:space="0" w:color="auto"/>
            <w:left w:val="none" w:sz="0" w:space="0" w:color="auto"/>
            <w:bottom w:val="none" w:sz="0" w:space="0" w:color="auto"/>
            <w:right w:val="none" w:sz="0" w:space="0" w:color="auto"/>
          </w:divBdr>
        </w:div>
        <w:div w:id="966935998">
          <w:marLeft w:val="480"/>
          <w:marRight w:val="0"/>
          <w:marTop w:val="0"/>
          <w:marBottom w:val="0"/>
          <w:divBdr>
            <w:top w:val="none" w:sz="0" w:space="0" w:color="auto"/>
            <w:left w:val="none" w:sz="0" w:space="0" w:color="auto"/>
            <w:bottom w:val="none" w:sz="0" w:space="0" w:color="auto"/>
            <w:right w:val="none" w:sz="0" w:space="0" w:color="auto"/>
          </w:divBdr>
        </w:div>
        <w:div w:id="975381283">
          <w:marLeft w:val="480"/>
          <w:marRight w:val="0"/>
          <w:marTop w:val="0"/>
          <w:marBottom w:val="0"/>
          <w:divBdr>
            <w:top w:val="none" w:sz="0" w:space="0" w:color="auto"/>
            <w:left w:val="none" w:sz="0" w:space="0" w:color="auto"/>
            <w:bottom w:val="none" w:sz="0" w:space="0" w:color="auto"/>
            <w:right w:val="none" w:sz="0" w:space="0" w:color="auto"/>
          </w:divBdr>
        </w:div>
        <w:div w:id="1790278307">
          <w:marLeft w:val="480"/>
          <w:marRight w:val="0"/>
          <w:marTop w:val="0"/>
          <w:marBottom w:val="0"/>
          <w:divBdr>
            <w:top w:val="none" w:sz="0" w:space="0" w:color="auto"/>
            <w:left w:val="none" w:sz="0" w:space="0" w:color="auto"/>
            <w:bottom w:val="none" w:sz="0" w:space="0" w:color="auto"/>
            <w:right w:val="none" w:sz="0" w:space="0" w:color="auto"/>
          </w:divBdr>
        </w:div>
        <w:div w:id="970016458">
          <w:marLeft w:val="480"/>
          <w:marRight w:val="0"/>
          <w:marTop w:val="0"/>
          <w:marBottom w:val="0"/>
          <w:divBdr>
            <w:top w:val="none" w:sz="0" w:space="0" w:color="auto"/>
            <w:left w:val="none" w:sz="0" w:space="0" w:color="auto"/>
            <w:bottom w:val="none" w:sz="0" w:space="0" w:color="auto"/>
            <w:right w:val="none" w:sz="0" w:space="0" w:color="auto"/>
          </w:divBdr>
        </w:div>
        <w:div w:id="1938900326">
          <w:marLeft w:val="480"/>
          <w:marRight w:val="0"/>
          <w:marTop w:val="0"/>
          <w:marBottom w:val="0"/>
          <w:divBdr>
            <w:top w:val="none" w:sz="0" w:space="0" w:color="auto"/>
            <w:left w:val="none" w:sz="0" w:space="0" w:color="auto"/>
            <w:bottom w:val="none" w:sz="0" w:space="0" w:color="auto"/>
            <w:right w:val="none" w:sz="0" w:space="0" w:color="auto"/>
          </w:divBdr>
        </w:div>
        <w:div w:id="1265840443">
          <w:marLeft w:val="480"/>
          <w:marRight w:val="0"/>
          <w:marTop w:val="0"/>
          <w:marBottom w:val="0"/>
          <w:divBdr>
            <w:top w:val="none" w:sz="0" w:space="0" w:color="auto"/>
            <w:left w:val="none" w:sz="0" w:space="0" w:color="auto"/>
            <w:bottom w:val="none" w:sz="0" w:space="0" w:color="auto"/>
            <w:right w:val="none" w:sz="0" w:space="0" w:color="auto"/>
          </w:divBdr>
        </w:div>
        <w:div w:id="1072657176">
          <w:marLeft w:val="480"/>
          <w:marRight w:val="0"/>
          <w:marTop w:val="0"/>
          <w:marBottom w:val="0"/>
          <w:divBdr>
            <w:top w:val="none" w:sz="0" w:space="0" w:color="auto"/>
            <w:left w:val="none" w:sz="0" w:space="0" w:color="auto"/>
            <w:bottom w:val="none" w:sz="0" w:space="0" w:color="auto"/>
            <w:right w:val="none" w:sz="0" w:space="0" w:color="auto"/>
          </w:divBdr>
        </w:div>
        <w:div w:id="1668165899">
          <w:marLeft w:val="480"/>
          <w:marRight w:val="0"/>
          <w:marTop w:val="0"/>
          <w:marBottom w:val="0"/>
          <w:divBdr>
            <w:top w:val="none" w:sz="0" w:space="0" w:color="auto"/>
            <w:left w:val="none" w:sz="0" w:space="0" w:color="auto"/>
            <w:bottom w:val="none" w:sz="0" w:space="0" w:color="auto"/>
            <w:right w:val="none" w:sz="0" w:space="0" w:color="auto"/>
          </w:divBdr>
        </w:div>
        <w:div w:id="1418750571">
          <w:marLeft w:val="480"/>
          <w:marRight w:val="0"/>
          <w:marTop w:val="0"/>
          <w:marBottom w:val="0"/>
          <w:divBdr>
            <w:top w:val="none" w:sz="0" w:space="0" w:color="auto"/>
            <w:left w:val="none" w:sz="0" w:space="0" w:color="auto"/>
            <w:bottom w:val="none" w:sz="0" w:space="0" w:color="auto"/>
            <w:right w:val="none" w:sz="0" w:space="0" w:color="auto"/>
          </w:divBdr>
        </w:div>
        <w:div w:id="998314029">
          <w:marLeft w:val="480"/>
          <w:marRight w:val="0"/>
          <w:marTop w:val="0"/>
          <w:marBottom w:val="0"/>
          <w:divBdr>
            <w:top w:val="none" w:sz="0" w:space="0" w:color="auto"/>
            <w:left w:val="none" w:sz="0" w:space="0" w:color="auto"/>
            <w:bottom w:val="none" w:sz="0" w:space="0" w:color="auto"/>
            <w:right w:val="none" w:sz="0" w:space="0" w:color="auto"/>
          </w:divBdr>
        </w:div>
        <w:div w:id="674040768">
          <w:marLeft w:val="480"/>
          <w:marRight w:val="0"/>
          <w:marTop w:val="0"/>
          <w:marBottom w:val="0"/>
          <w:divBdr>
            <w:top w:val="none" w:sz="0" w:space="0" w:color="auto"/>
            <w:left w:val="none" w:sz="0" w:space="0" w:color="auto"/>
            <w:bottom w:val="none" w:sz="0" w:space="0" w:color="auto"/>
            <w:right w:val="none" w:sz="0" w:space="0" w:color="auto"/>
          </w:divBdr>
        </w:div>
        <w:div w:id="792285651">
          <w:marLeft w:val="480"/>
          <w:marRight w:val="0"/>
          <w:marTop w:val="0"/>
          <w:marBottom w:val="0"/>
          <w:divBdr>
            <w:top w:val="none" w:sz="0" w:space="0" w:color="auto"/>
            <w:left w:val="none" w:sz="0" w:space="0" w:color="auto"/>
            <w:bottom w:val="none" w:sz="0" w:space="0" w:color="auto"/>
            <w:right w:val="none" w:sz="0" w:space="0" w:color="auto"/>
          </w:divBdr>
        </w:div>
        <w:div w:id="133842084">
          <w:marLeft w:val="480"/>
          <w:marRight w:val="0"/>
          <w:marTop w:val="0"/>
          <w:marBottom w:val="0"/>
          <w:divBdr>
            <w:top w:val="none" w:sz="0" w:space="0" w:color="auto"/>
            <w:left w:val="none" w:sz="0" w:space="0" w:color="auto"/>
            <w:bottom w:val="none" w:sz="0" w:space="0" w:color="auto"/>
            <w:right w:val="none" w:sz="0" w:space="0" w:color="auto"/>
          </w:divBdr>
        </w:div>
        <w:div w:id="1785613573">
          <w:marLeft w:val="480"/>
          <w:marRight w:val="0"/>
          <w:marTop w:val="0"/>
          <w:marBottom w:val="0"/>
          <w:divBdr>
            <w:top w:val="none" w:sz="0" w:space="0" w:color="auto"/>
            <w:left w:val="none" w:sz="0" w:space="0" w:color="auto"/>
            <w:bottom w:val="none" w:sz="0" w:space="0" w:color="auto"/>
            <w:right w:val="none" w:sz="0" w:space="0" w:color="auto"/>
          </w:divBdr>
        </w:div>
        <w:div w:id="941649893">
          <w:marLeft w:val="480"/>
          <w:marRight w:val="0"/>
          <w:marTop w:val="0"/>
          <w:marBottom w:val="0"/>
          <w:divBdr>
            <w:top w:val="none" w:sz="0" w:space="0" w:color="auto"/>
            <w:left w:val="none" w:sz="0" w:space="0" w:color="auto"/>
            <w:bottom w:val="none" w:sz="0" w:space="0" w:color="auto"/>
            <w:right w:val="none" w:sz="0" w:space="0" w:color="auto"/>
          </w:divBdr>
        </w:div>
        <w:div w:id="2142184265">
          <w:marLeft w:val="480"/>
          <w:marRight w:val="0"/>
          <w:marTop w:val="0"/>
          <w:marBottom w:val="0"/>
          <w:divBdr>
            <w:top w:val="none" w:sz="0" w:space="0" w:color="auto"/>
            <w:left w:val="none" w:sz="0" w:space="0" w:color="auto"/>
            <w:bottom w:val="none" w:sz="0" w:space="0" w:color="auto"/>
            <w:right w:val="none" w:sz="0" w:space="0" w:color="auto"/>
          </w:divBdr>
        </w:div>
        <w:div w:id="309405245">
          <w:marLeft w:val="480"/>
          <w:marRight w:val="0"/>
          <w:marTop w:val="0"/>
          <w:marBottom w:val="0"/>
          <w:divBdr>
            <w:top w:val="none" w:sz="0" w:space="0" w:color="auto"/>
            <w:left w:val="none" w:sz="0" w:space="0" w:color="auto"/>
            <w:bottom w:val="none" w:sz="0" w:space="0" w:color="auto"/>
            <w:right w:val="none" w:sz="0" w:space="0" w:color="auto"/>
          </w:divBdr>
        </w:div>
        <w:div w:id="1459184137">
          <w:marLeft w:val="480"/>
          <w:marRight w:val="0"/>
          <w:marTop w:val="0"/>
          <w:marBottom w:val="0"/>
          <w:divBdr>
            <w:top w:val="none" w:sz="0" w:space="0" w:color="auto"/>
            <w:left w:val="none" w:sz="0" w:space="0" w:color="auto"/>
            <w:bottom w:val="none" w:sz="0" w:space="0" w:color="auto"/>
            <w:right w:val="none" w:sz="0" w:space="0" w:color="auto"/>
          </w:divBdr>
        </w:div>
        <w:div w:id="1950967791">
          <w:marLeft w:val="480"/>
          <w:marRight w:val="0"/>
          <w:marTop w:val="0"/>
          <w:marBottom w:val="0"/>
          <w:divBdr>
            <w:top w:val="none" w:sz="0" w:space="0" w:color="auto"/>
            <w:left w:val="none" w:sz="0" w:space="0" w:color="auto"/>
            <w:bottom w:val="none" w:sz="0" w:space="0" w:color="auto"/>
            <w:right w:val="none" w:sz="0" w:space="0" w:color="auto"/>
          </w:divBdr>
        </w:div>
        <w:div w:id="1967849531">
          <w:marLeft w:val="480"/>
          <w:marRight w:val="0"/>
          <w:marTop w:val="0"/>
          <w:marBottom w:val="0"/>
          <w:divBdr>
            <w:top w:val="none" w:sz="0" w:space="0" w:color="auto"/>
            <w:left w:val="none" w:sz="0" w:space="0" w:color="auto"/>
            <w:bottom w:val="none" w:sz="0" w:space="0" w:color="auto"/>
            <w:right w:val="none" w:sz="0" w:space="0" w:color="auto"/>
          </w:divBdr>
        </w:div>
        <w:div w:id="1879391110">
          <w:marLeft w:val="480"/>
          <w:marRight w:val="0"/>
          <w:marTop w:val="0"/>
          <w:marBottom w:val="0"/>
          <w:divBdr>
            <w:top w:val="none" w:sz="0" w:space="0" w:color="auto"/>
            <w:left w:val="none" w:sz="0" w:space="0" w:color="auto"/>
            <w:bottom w:val="none" w:sz="0" w:space="0" w:color="auto"/>
            <w:right w:val="none" w:sz="0" w:space="0" w:color="auto"/>
          </w:divBdr>
        </w:div>
        <w:div w:id="475727993">
          <w:marLeft w:val="480"/>
          <w:marRight w:val="0"/>
          <w:marTop w:val="0"/>
          <w:marBottom w:val="0"/>
          <w:divBdr>
            <w:top w:val="none" w:sz="0" w:space="0" w:color="auto"/>
            <w:left w:val="none" w:sz="0" w:space="0" w:color="auto"/>
            <w:bottom w:val="none" w:sz="0" w:space="0" w:color="auto"/>
            <w:right w:val="none" w:sz="0" w:space="0" w:color="auto"/>
          </w:divBdr>
        </w:div>
        <w:div w:id="843939740">
          <w:marLeft w:val="480"/>
          <w:marRight w:val="0"/>
          <w:marTop w:val="0"/>
          <w:marBottom w:val="0"/>
          <w:divBdr>
            <w:top w:val="none" w:sz="0" w:space="0" w:color="auto"/>
            <w:left w:val="none" w:sz="0" w:space="0" w:color="auto"/>
            <w:bottom w:val="none" w:sz="0" w:space="0" w:color="auto"/>
            <w:right w:val="none" w:sz="0" w:space="0" w:color="auto"/>
          </w:divBdr>
        </w:div>
      </w:divsChild>
    </w:div>
    <w:div w:id="1056972436">
      <w:bodyDiv w:val="1"/>
      <w:marLeft w:val="0"/>
      <w:marRight w:val="0"/>
      <w:marTop w:val="0"/>
      <w:marBottom w:val="0"/>
      <w:divBdr>
        <w:top w:val="none" w:sz="0" w:space="0" w:color="auto"/>
        <w:left w:val="none" w:sz="0" w:space="0" w:color="auto"/>
        <w:bottom w:val="none" w:sz="0" w:space="0" w:color="auto"/>
        <w:right w:val="none" w:sz="0" w:space="0" w:color="auto"/>
      </w:divBdr>
    </w:div>
    <w:div w:id="1056976711">
      <w:bodyDiv w:val="1"/>
      <w:marLeft w:val="0"/>
      <w:marRight w:val="0"/>
      <w:marTop w:val="0"/>
      <w:marBottom w:val="0"/>
      <w:divBdr>
        <w:top w:val="none" w:sz="0" w:space="0" w:color="auto"/>
        <w:left w:val="none" w:sz="0" w:space="0" w:color="auto"/>
        <w:bottom w:val="none" w:sz="0" w:space="0" w:color="auto"/>
        <w:right w:val="none" w:sz="0" w:space="0" w:color="auto"/>
      </w:divBdr>
    </w:div>
    <w:div w:id="1057162295">
      <w:bodyDiv w:val="1"/>
      <w:marLeft w:val="0"/>
      <w:marRight w:val="0"/>
      <w:marTop w:val="0"/>
      <w:marBottom w:val="0"/>
      <w:divBdr>
        <w:top w:val="none" w:sz="0" w:space="0" w:color="auto"/>
        <w:left w:val="none" w:sz="0" w:space="0" w:color="auto"/>
        <w:bottom w:val="none" w:sz="0" w:space="0" w:color="auto"/>
        <w:right w:val="none" w:sz="0" w:space="0" w:color="auto"/>
      </w:divBdr>
    </w:div>
    <w:div w:id="1057359432">
      <w:bodyDiv w:val="1"/>
      <w:marLeft w:val="0"/>
      <w:marRight w:val="0"/>
      <w:marTop w:val="0"/>
      <w:marBottom w:val="0"/>
      <w:divBdr>
        <w:top w:val="none" w:sz="0" w:space="0" w:color="auto"/>
        <w:left w:val="none" w:sz="0" w:space="0" w:color="auto"/>
        <w:bottom w:val="none" w:sz="0" w:space="0" w:color="auto"/>
        <w:right w:val="none" w:sz="0" w:space="0" w:color="auto"/>
      </w:divBdr>
    </w:div>
    <w:div w:id="1057437524">
      <w:bodyDiv w:val="1"/>
      <w:marLeft w:val="0"/>
      <w:marRight w:val="0"/>
      <w:marTop w:val="0"/>
      <w:marBottom w:val="0"/>
      <w:divBdr>
        <w:top w:val="none" w:sz="0" w:space="0" w:color="auto"/>
        <w:left w:val="none" w:sz="0" w:space="0" w:color="auto"/>
        <w:bottom w:val="none" w:sz="0" w:space="0" w:color="auto"/>
        <w:right w:val="none" w:sz="0" w:space="0" w:color="auto"/>
      </w:divBdr>
    </w:div>
    <w:div w:id="1057440702">
      <w:bodyDiv w:val="1"/>
      <w:marLeft w:val="0"/>
      <w:marRight w:val="0"/>
      <w:marTop w:val="0"/>
      <w:marBottom w:val="0"/>
      <w:divBdr>
        <w:top w:val="none" w:sz="0" w:space="0" w:color="auto"/>
        <w:left w:val="none" w:sz="0" w:space="0" w:color="auto"/>
        <w:bottom w:val="none" w:sz="0" w:space="0" w:color="auto"/>
        <w:right w:val="none" w:sz="0" w:space="0" w:color="auto"/>
      </w:divBdr>
    </w:div>
    <w:div w:id="1057556587">
      <w:marLeft w:val="480"/>
      <w:marRight w:val="0"/>
      <w:marTop w:val="0"/>
      <w:marBottom w:val="0"/>
      <w:divBdr>
        <w:top w:val="none" w:sz="0" w:space="0" w:color="auto"/>
        <w:left w:val="none" w:sz="0" w:space="0" w:color="auto"/>
        <w:bottom w:val="none" w:sz="0" w:space="0" w:color="auto"/>
        <w:right w:val="none" w:sz="0" w:space="0" w:color="auto"/>
      </w:divBdr>
    </w:div>
    <w:div w:id="1057706551">
      <w:bodyDiv w:val="1"/>
      <w:marLeft w:val="0"/>
      <w:marRight w:val="0"/>
      <w:marTop w:val="0"/>
      <w:marBottom w:val="0"/>
      <w:divBdr>
        <w:top w:val="none" w:sz="0" w:space="0" w:color="auto"/>
        <w:left w:val="none" w:sz="0" w:space="0" w:color="auto"/>
        <w:bottom w:val="none" w:sz="0" w:space="0" w:color="auto"/>
        <w:right w:val="none" w:sz="0" w:space="0" w:color="auto"/>
      </w:divBdr>
    </w:div>
    <w:div w:id="1057708430">
      <w:bodyDiv w:val="1"/>
      <w:marLeft w:val="0"/>
      <w:marRight w:val="0"/>
      <w:marTop w:val="0"/>
      <w:marBottom w:val="0"/>
      <w:divBdr>
        <w:top w:val="none" w:sz="0" w:space="0" w:color="auto"/>
        <w:left w:val="none" w:sz="0" w:space="0" w:color="auto"/>
        <w:bottom w:val="none" w:sz="0" w:space="0" w:color="auto"/>
        <w:right w:val="none" w:sz="0" w:space="0" w:color="auto"/>
      </w:divBdr>
    </w:div>
    <w:div w:id="1057826093">
      <w:bodyDiv w:val="1"/>
      <w:marLeft w:val="0"/>
      <w:marRight w:val="0"/>
      <w:marTop w:val="0"/>
      <w:marBottom w:val="0"/>
      <w:divBdr>
        <w:top w:val="none" w:sz="0" w:space="0" w:color="auto"/>
        <w:left w:val="none" w:sz="0" w:space="0" w:color="auto"/>
        <w:bottom w:val="none" w:sz="0" w:space="0" w:color="auto"/>
        <w:right w:val="none" w:sz="0" w:space="0" w:color="auto"/>
      </w:divBdr>
    </w:div>
    <w:div w:id="1058017812">
      <w:bodyDiv w:val="1"/>
      <w:marLeft w:val="0"/>
      <w:marRight w:val="0"/>
      <w:marTop w:val="0"/>
      <w:marBottom w:val="0"/>
      <w:divBdr>
        <w:top w:val="none" w:sz="0" w:space="0" w:color="auto"/>
        <w:left w:val="none" w:sz="0" w:space="0" w:color="auto"/>
        <w:bottom w:val="none" w:sz="0" w:space="0" w:color="auto"/>
        <w:right w:val="none" w:sz="0" w:space="0" w:color="auto"/>
      </w:divBdr>
    </w:div>
    <w:div w:id="1058361501">
      <w:bodyDiv w:val="1"/>
      <w:marLeft w:val="0"/>
      <w:marRight w:val="0"/>
      <w:marTop w:val="0"/>
      <w:marBottom w:val="0"/>
      <w:divBdr>
        <w:top w:val="none" w:sz="0" w:space="0" w:color="auto"/>
        <w:left w:val="none" w:sz="0" w:space="0" w:color="auto"/>
        <w:bottom w:val="none" w:sz="0" w:space="0" w:color="auto"/>
        <w:right w:val="none" w:sz="0" w:space="0" w:color="auto"/>
      </w:divBdr>
    </w:div>
    <w:div w:id="1058430335">
      <w:bodyDiv w:val="1"/>
      <w:marLeft w:val="0"/>
      <w:marRight w:val="0"/>
      <w:marTop w:val="0"/>
      <w:marBottom w:val="0"/>
      <w:divBdr>
        <w:top w:val="none" w:sz="0" w:space="0" w:color="auto"/>
        <w:left w:val="none" w:sz="0" w:space="0" w:color="auto"/>
        <w:bottom w:val="none" w:sz="0" w:space="0" w:color="auto"/>
        <w:right w:val="none" w:sz="0" w:space="0" w:color="auto"/>
      </w:divBdr>
    </w:div>
    <w:div w:id="1058745232">
      <w:marLeft w:val="480"/>
      <w:marRight w:val="0"/>
      <w:marTop w:val="0"/>
      <w:marBottom w:val="0"/>
      <w:divBdr>
        <w:top w:val="none" w:sz="0" w:space="0" w:color="auto"/>
        <w:left w:val="none" w:sz="0" w:space="0" w:color="auto"/>
        <w:bottom w:val="none" w:sz="0" w:space="0" w:color="auto"/>
        <w:right w:val="none" w:sz="0" w:space="0" w:color="auto"/>
      </w:divBdr>
    </w:div>
    <w:div w:id="1058824896">
      <w:bodyDiv w:val="1"/>
      <w:marLeft w:val="0"/>
      <w:marRight w:val="0"/>
      <w:marTop w:val="0"/>
      <w:marBottom w:val="0"/>
      <w:divBdr>
        <w:top w:val="none" w:sz="0" w:space="0" w:color="auto"/>
        <w:left w:val="none" w:sz="0" w:space="0" w:color="auto"/>
        <w:bottom w:val="none" w:sz="0" w:space="0" w:color="auto"/>
        <w:right w:val="none" w:sz="0" w:space="0" w:color="auto"/>
      </w:divBdr>
    </w:div>
    <w:div w:id="1058869162">
      <w:bodyDiv w:val="1"/>
      <w:marLeft w:val="0"/>
      <w:marRight w:val="0"/>
      <w:marTop w:val="0"/>
      <w:marBottom w:val="0"/>
      <w:divBdr>
        <w:top w:val="none" w:sz="0" w:space="0" w:color="auto"/>
        <w:left w:val="none" w:sz="0" w:space="0" w:color="auto"/>
        <w:bottom w:val="none" w:sz="0" w:space="0" w:color="auto"/>
        <w:right w:val="none" w:sz="0" w:space="0" w:color="auto"/>
      </w:divBdr>
      <w:divsChild>
        <w:div w:id="1062410911">
          <w:marLeft w:val="480"/>
          <w:marRight w:val="0"/>
          <w:marTop w:val="0"/>
          <w:marBottom w:val="0"/>
          <w:divBdr>
            <w:top w:val="none" w:sz="0" w:space="0" w:color="auto"/>
            <w:left w:val="none" w:sz="0" w:space="0" w:color="auto"/>
            <w:bottom w:val="none" w:sz="0" w:space="0" w:color="auto"/>
            <w:right w:val="none" w:sz="0" w:space="0" w:color="auto"/>
          </w:divBdr>
        </w:div>
        <w:div w:id="738137568">
          <w:marLeft w:val="480"/>
          <w:marRight w:val="0"/>
          <w:marTop w:val="0"/>
          <w:marBottom w:val="0"/>
          <w:divBdr>
            <w:top w:val="none" w:sz="0" w:space="0" w:color="auto"/>
            <w:left w:val="none" w:sz="0" w:space="0" w:color="auto"/>
            <w:bottom w:val="none" w:sz="0" w:space="0" w:color="auto"/>
            <w:right w:val="none" w:sz="0" w:space="0" w:color="auto"/>
          </w:divBdr>
        </w:div>
        <w:div w:id="2005742585">
          <w:marLeft w:val="480"/>
          <w:marRight w:val="0"/>
          <w:marTop w:val="0"/>
          <w:marBottom w:val="0"/>
          <w:divBdr>
            <w:top w:val="none" w:sz="0" w:space="0" w:color="auto"/>
            <w:left w:val="none" w:sz="0" w:space="0" w:color="auto"/>
            <w:bottom w:val="none" w:sz="0" w:space="0" w:color="auto"/>
            <w:right w:val="none" w:sz="0" w:space="0" w:color="auto"/>
          </w:divBdr>
        </w:div>
        <w:div w:id="2030328839">
          <w:marLeft w:val="480"/>
          <w:marRight w:val="0"/>
          <w:marTop w:val="0"/>
          <w:marBottom w:val="0"/>
          <w:divBdr>
            <w:top w:val="none" w:sz="0" w:space="0" w:color="auto"/>
            <w:left w:val="none" w:sz="0" w:space="0" w:color="auto"/>
            <w:bottom w:val="none" w:sz="0" w:space="0" w:color="auto"/>
            <w:right w:val="none" w:sz="0" w:space="0" w:color="auto"/>
          </w:divBdr>
        </w:div>
        <w:div w:id="893000980">
          <w:marLeft w:val="480"/>
          <w:marRight w:val="0"/>
          <w:marTop w:val="0"/>
          <w:marBottom w:val="0"/>
          <w:divBdr>
            <w:top w:val="none" w:sz="0" w:space="0" w:color="auto"/>
            <w:left w:val="none" w:sz="0" w:space="0" w:color="auto"/>
            <w:bottom w:val="none" w:sz="0" w:space="0" w:color="auto"/>
            <w:right w:val="none" w:sz="0" w:space="0" w:color="auto"/>
          </w:divBdr>
        </w:div>
        <w:div w:id="1082335059">
          <w:marLeft w:val="480"/>
          <w:marRight w:val="0"/>
          <w:marTop w:val="0"/>
          <w:marBottom w:val="0"/>
          <w:divBdr>
            <w:top w:val="none" w:sz="0" w:space="0" w:color="auto"/>
            <w:left w:val="none" w:sz="0" w:space="0" w:color="auto"/>
            <w:bottom w:val="none" w:sz="0" w:space="0" w:color="auto"/>
            <w:right w:val="none" w:sz="0" w:space="0" w:color="auto"/>
          </w:divBdr>
        </w:div>
        <w:div w:id="484783970">
          <w:marLeft w:val="480"/>
          <w:marRight w:val="0"/>
          <w:marTop w:val="0"/>
          <w:marBottom w:val="0"/>
          <w:divBdr>
            <w:top w:val="none" w:sz="0" w:space="0" w:color="auto"/>
            <w:left w:val="none" w:sz="0" w:space="0" w:color="auto"/>
            <w:bottom w:val="none" w:sz="0" w:space="0" w:color="auto"/>
            <w:right w:val="none" w:sz="0" w:space="0" w:color="auto"/>
          </w:divBdr>
        </w:div>
        <w:div w:id="1237478794">
          <w:marLeft w:val="480"/>
          <w:marRight w:val="0"/>
          <w:marTop w:val="0"/>
          <w:marBottom w:val="0"/>
          <w:divBdr>
            <w:top w:val="none" w:sz="0" w:space="0" w:color="auto"/>
            <w:left w:val="none" w:sz="0" w:space="0" w:color="auto"/>
            <w:bottom w:val="none" w:sz="0" w:space="0" w:color="auto"/>
            <w:right w:val="none" w:sz="0" w:space="0" w:color="auto"/>
          </w:divBdr>
        </w:div>
        <w:div w:id="1046880018">
          <w:marLeft w:val="480"/>
          <w:marRight w:val="0"/>
          <w:marTop w:val="0"/>
          <w:marBottom w:val="0"/>
          <w:divBdr>
            <w:top w:val="none" w:sz="0" w:space="0" w:color="auto"/>
            <w:left w:val="none" w:sz="0" w:space="0" w:color="auto"/>
            <w:bottom w:val="none" w:sz="0" w:space="0" w:color="auto"/>
            <w:right w:val="none" w:sz="0" w:space="0" w:color="auto"/>
          </w:divBdr>
        </w:div>
        <w:div w:id="302463843">
          <w:marLeft w:val="480"/>
          <w:marRight w:val="0"/>
          <w:marTop w:val="0"/>
          <w:marBottom w:val="0"/>
          <w:divBdr>
            <w:top w:val="none" w:sz="0" w:space="0" w:color="auto"/>
            <w:left w:val="none" w:sz="0" w:space="0" w:color="auto"/>
            <w:bottom w:val="none" w:sz="0" w:space="0" w:color="auto"/>
            <w:right w:val="none" w:sz="0" w:space="0" w:color="auto"/>
          </w:divBdr>
        </w:div>
        <w:div w:id="1344554415">
          <w:marLeft w:val="480"/>
          <w:marRight w:val="0"/>
          <w:marTop w:val="0"/>
          <w:marBottom w:val="0"/>
          <w:divBdr>
            <w:top w:val="none" w:sz="0" w:space="0" w:color="auto"/>
            <w:left w:val="none" w:sz="0" w:space="0" w:color="auto"/>
            <w:bottom w:val="none" w:sz="0" w:space="0" w:color="auto"/>
            <w:right w:val="none" w:sz="0" w:space="0" w:color="auto"/>
          </w:divBdr>
        </w:div>
        <w:div w:id="660813091">
          <w:marLeft w:val="480"/>
          <w:marRight w:val="0"/>
          <w:marTop w:val="0"/>
          <w:marBottom w:val="0"/>
          <w:divBdr>
            <w:top w:val="none" w:sz="0" w:space="0" w:color="auto"/>
            <w:left w:val="none" w:sz="0" w:space="0" w:color="auto"/>
            <w:bottom w:val="none" w:sz="0" w:space="0" w:color="auto"/>
            <w:right w:val="none" w:sz="0" w:space="0" w:color="auto"/>
          </w:divBdr>
        </w:div>
        <w:div w:id="955603613">
          <w:marLeft w:val="480"/>
          <w:marRight w:val="0"/>
          <w:marTop w:val="0"/>
          <w:marBottom w:val="0"/>
          <w:divBdr>
            <w:top w:val="none" w:sz="0" w:space="0" w:color="auto"/>
            <w:left w:val="none" w:sz="0" w:space="0" w:color="auto"/>
            <w:bottom w:val="none" w:sz="0" w:space="0" w:color="auto"/>
            <w:right w:val="none" w:sz="0" w:space="0" w:color="auto"/>
          </w:divBdr>
        </w:div>
        <w:div w:id="486214649">
          <w:marLeft w:val="480"/>
          <w:marRight w:val="0"/>
          <w:marTop w:val="0"/>
          <w:marBottom w:val="0"/>
          <w:divBdr>
            <w:top w:val="none" w:sz="0" w:space="0" w:color="auto"/>
            <w:left w:val="none" w:sz="0" w:space="0" w:color="auto"/>
            <w:bottom w:val="none" w:sz="0" w:space="0" w:color="auto"/>
            <w:right w:val="none" w:sz="0" w:space="0" w:color="auto"/>
          </w:divBdr>
        </w:div>
        <w:div w:id="1998878523">
          <w:marLeft w:val="480"/>
          <w:marRight w:val="0"/>
          <w:marTop w:val="0"/>
          <w:marBottom w:val="0"/>
          <w:divBdr>
            <w:top w:val="none" w:sz="0" w:space="0" w:color="auto"/>
            <w:left w:val="none" w:sz="0" w:space="0" w:color="auto"/>
            <w:bottom w:val="none" w:sz="0" w:space="0" w:color="auto"/>
            <w:right w:val="none" w:sz="0" w:space="0" w:color="auto"/>
          </w:divBdr>
        </w:div>
        <w:div w:id="1310751141">
          <w:marLeft w:val="480"/>
          <w:marRight w:val="0"/>
          <w:marTop w:val="0"/>
          <w:marBottom w:val="0"/>
          <w:divBdr>
            <w:top w:val="none" w:sz="0" w:space="0" w:color="auto"/>
            <w:left w:val="none" w:sz="0" w:space="0" w:color="auto"/>
            <w:bottom w:val="none" w:sz="0" w:space="0" w:color="auto"/>
            <w:right w:val="none" w:sz="0" w:space="0" w:color="auto"/>
          </w:divBdr>
        </w:div>
        <w:div w:id="1120881839">
          <w:marLeft w:val="480"/>
          <w:marRight w:val="0"/>
          <w:marTop w:val="0"/>
          <w:marBottom w:val="0"/>
          <w:divBdr>
            <w:top w:val="none" w:sz="0" w:space="0" w:color="auto"/>
            <w:left w:val="none" w:sz="0" w:space="0" w:color="auto"/>
            <w:bottom w:val="none" w:sz="0" w:space="0" w:color="auto"/>
            <w:right w:val="none" w:sz="0" w:space="0" w:color="auto"/>
          </w:divBdr>
        </w:div>
        <w:div w:id="571282826">
          <w:marLeft w:val="480"/>
          <w:marRight w:val="0"/>
          <w:marTop w:val="0"/>
          <w:marBottom w:val="0"/>
          <w:divBdr>
            <w:top w:val="none" w:sz="0" w:space="0" w:color="auto"/>
            <w:left w:val="none" w:sz="0" w:space="0" w:color="auto"/>
            <w:bottom w:val="none" w:sz="0" w:space="0" w:color="auto"/>
            <w:right w:val="none" w:sz="0" w:space="0" w:color="auto"/>
          </w:divBdr>
        </w:div>
        <w:div w:id="429545098">
          <w:marLeft w:val="480"/>
          <w:marRight w:val="0"/>
          <w:marTop w:val="0"/>
          <w:marBottom w:val="0"/>
          <w:divBdr>
            <w:top w:val="none" w:sz="0" w:space="0" w:color="auto"/>
            <w:left w:val="none" w:sz="0" w:space="0" w:color="auto"/>
            <w:bottom w:val="none" w:sz="0" w:space="0" w:color="auto"/>
            <w:right w:val="none" w:sz="0" w:space="0" w:color="auto"/>
          </w:divBdr>
        </w:div>
        <w:div w:id="1128276655">
          <w:marLeft w:val="480"/>
          <w:marRight w:val="0"/>
          <w:marTop w:val="0"/>
          <w:marBottom w:val="0"/>
          <w:divBdr>
            <w:top w:val="none" w:sz="0" w:space="0" w:color="auto"/>
            <w:left w:val="none" w:sz="0" w:space="0" w:color="auto"/>
            <w:bottom w:val="none" w:sz="0" w:space="0" w:color="auto"/>
            <w:right w:val="none" w:sz="0" w:space="0" w:color="auto"/>
          </w:divBdr>
        </w:div>
        <w:div w:id="269437591">
          <w:marLeft w:val="480"/>
          <w:marRight w:val="0"/>
          <w:marTop w:val="0"/>
          <w:marBottom w:val="0"/>
          <w:divBdr>
            <w:top w:val="none" w:sz="0" w:space="0" w:color="auto"/>
            <w:left w:val="none" w:sz="0" w:space="0" w:color="auto"/>
            <w:bottom w:val="none" w:sz="0" w:space="0" w:color="auto"/>
            <w:right w:val="none" w:sz="0" w:space="0" w:color="auto"/>
          </w:divBdr>
        </w:div>
        <w:div w:id="1856337086">
          <w:marLeft w:val="480"/>
          <w:marRight w:val="0"/>
          <w:marTop w:val="0"/>
          <w:marBottom w:val="0"/>
          <w:divBdr>
            <w:top w:val="none" w:sz="0" w:space="0" w:color="auto"/>
            <w:left w:val="none" w:sz="0" w:space="0" w:color="auto"/>
            <w:bottom w:val="none" w:sz="0" w:space="0" w:color="auto"/>
            <w:right w:val="none" w:sz="0" w:space="0" w:color="auto"/>
          </w:divBdr>
        </w:div>
        <w:div w:id="1902519812">
          <w:marLeft w:val="480"/>
          <w:marRight w:val="0"/>
          <w:marTop w:val="0"/>
          <w:marBottom w:val="0"/>
          <w:divBdr>
            <w:top w:val="none" w:sz="0" w:space="0" w:color="auto"/>
            <w:left w:val="none" w:sz="0" w:space="0" w:color="auto"/>
            <w:bottom w:val="none" w:sz="0" w:space="0" w:color="auto"/>
            <w:right w:val="none" w:sz="0" w:space="0" w:color="auto"/>
          </w:divBdr>
        </w:div>
        <w:div w:id="303507448">
          <w:marLeft w:val="480"/>
          <w:marRight w:val="0"/>
          <w:marTop w:val="0"/>
          <w:marBottom w:val="0"/>
          <w:divBdr>
            <w:top w:val="none" w:sz="0" w:space="0" w:color="auto"/>
            <w:left w:val="none" w:sz="0" w:space="0" w:color="auto"/>
            <w:bottom w:val="none" w:sz="0" w:space="0" w:color="auto"/>
            <w:right w:val="none" w:sz="0" w:space="0" w:color="auto"/>
          </w:divBdr>
        </w:div>
        <w:div w:id="521823471">
          <w:marLeft w:val="480"/>
          <w:marRight w:val="0"/>
          <w:marTop w:val="0"/>
          <w:marBottom w:val="0"/>
          <w:divBdr>
            <w:top w:val="none" w:sz="0" w:space="0" w:color="auto"/>
            <w:left w:val="none" w:sz="0" w:space="0" w:color="auto"/>
            <w:bottom w:val="none" w:sz="0" w:space="0" w:color="auto"/>
            <w:right w:val="none" w:sz="0" w:space="0" w:color="auto"/>
          </w:divBdr>
        </w:div>
        <w:div w:id="582951764">
          <w:marLeft w:val="480"/>
          <w:marRight w:val="0"/>
          <w:marTop w:val="0"/>
          <w:marBottom w:val="0"/>
          <w:divBdr>
            <w:top w:val="none" w:sz="0" w:space="0" w:color="auto"/>
            <w:left w:val="none" w:sz="0" w:space="0" w:color="auto"/>
            <w:bottom w:val="none" w:sz="0" w:space="0" w:color="auto"/>
            <w:right w:val="none" w:sz="0" w:space="0" w:color="auto"/>
          </w:divBdr>
        </w:div>
        <w:div w:id="295065538">
          <w:marLeft w:val="480"/>
          <w:marRight w:val="0"/>
          <w:marTop w:val="0"/>
          <w:marBottom w:val="0"/>
          <w:divBdr>
            <w:top w:val="none" w:sz="0" w:space="0" w:color="auto"/>
            <w:left w:val="none" w:sz="0" w:space="0" w:color="auto"/>
            <w:bottom w:val="none" w:sz="0" w:space="0" w:color="auto"/>
            <w:right w:val="none" w:sz="0" w:space="0" w:color="auto"/>
          </w:divBdr>
        </w:div>
        <w:div w:id="172500802">
          <w:marLeft w:val="480"/>
          <w:marRight w:val="0"/>
          <w:marTop w:val="0"/>
          <w:marBottom w:val="0"/>
          <w:divBdr>
            <w:top w:val="none" w:sz="0" w:space="0" w:color="auto"/>
            <w:left w:val="none" w:sz="0" w:space="0" w:color="auto"/>
            <w:bottom w:val="none" w:sz="0" w:space="0" w:color="auto"/>
            <w:right w:val="none" w:sz="0" w:space="0" w:color="auto"/>
          </w:divBdr>
        </w:div>
        <w:div w:id="190578937">
          <w:marLeft w:val="480"/>
          <w:marRight w:val="0"/>
          <w:marTop w:val="0"/>
          <w:marBottom w:val="0"/>
          <w:divBdr>
            <w:top w:val="none" w:sz="0" w:space="0" w:color="auto"/>
            <w:left w:val="none" w:sz="0" w:space="0" w:color="auto"/>
            <w:bottom w:val="none" w:sz="0" w:space="0" w:color="auto"/>
            <w:right w:val="none" w:sz="0" w:space="0" w:color="auto"/>
          </w:divBdr>
        </w:div>
        <w:div w:id="994916858">
          <w:marLeft w:val="480"/>
          <w:marRight w:val="0"/>
          <w:marTop w:val="0"/>
          <w:marBottom w:val="0"/>
          <w:divBdr>
            <w:top w:val="none" w:sz="0" w:space="0" w:color="auto"/>
            <w:left w:val="none" w:sz="0" w:space="0" w:color="auto"/>
            <w:bottom w:val="none" w:sz="0" w:space="0" w:color="auto"/>
            <w:right w:val="none" w:sz="0" w:space="0" w:color="auto"/>
          </w:divBdr>
        </w:div>
        <w:div w:id="798764837">
          <w:marLeft w:val="480"/>
          <w:marRight w:val="0"/>
          <w:marTop w:val="0"/>
          <w:marBottom w:val="0"/>
          <w:divBdr>
            <w:top w:val="none" w:sz="0" w:space="0" w:color="auto"/>
            <w:left w:val="none" w:sz="0" w:space="0" w:color="auto"/>
            <w:bottom w:val="none" w:sz="0" w:space="0" w:color="auto"/>
            <w:right w:val="none" w:sz="0" w:space="0" w:color="auto"/>
          </w:divBdr>
        </w:div>
        <w:div w:id="1814055491">
          <w:marLeft w:val="480"/>
          <w:marRight w:val="0"/>
          <w:marTop w:val="0"/>
          <w:marBottom w:val="0"/>
          <w:divBdr>
            <w:top w:val="none" w:sz="0" w:space="0" w:color="auto"/>
            <w:left w:val="none" w:sz="0" w:space="0" w:color="auto"/>
            <w:bottom w:val="none" w:sz="0" w:space="0" w:color="auto"/>
            <w:right w:val="none" w:sz="0" w:space="0" w:color="auto"/>
          </w:divBdr>
        </w:div>
        <w:div w:id="2056343888">
          <w:marLeft w:val="480"/>
          <w:marRight w:val="0"/>
          <w:marTop w:val="0"/>
          <w:marBottom w:val="0"/>
          <w:divBdr>
            <w:top w:val="none" w:sz="0" w:space="0" w:color="auto"/>
            <w:left w:val="none" w:sz="0" w:space="0" w:color="auto"/>
            <w:bottom w:val="none" w:sz="0" w:space="0" w:color="auto"/>
            <w:right w:val="none" w:sz="0" w:space="0" w:color="auto"/>
          </w:divBdr>
        </w:div>
        <w:div w:id="1167131298">
          <w:marLeft w:val="480"/>
          <w:marRight w:val="0"/>
          <w:marTop w:val="0"/>
          <w:marBottom w:val="0"/>
          <w:divBdr>
            <w:top w:val="none" w:sz="0" w:space="0" w:color="auto"/>
            <w:left w:val="none" w:sz="0" w:space="0" w:color="auto"/>
            <w:bottom w:val="none" w:sz="0" w:space="0" w:color="auto"/>
            <w:right w:val="none" w:sz="0" w:space="0" w:color="auto"/>
          </w:divBdr>
        </w:div>
        <w:div w:id="716666216">
          <w:marLeft w:val="480"/>
          <w:marRight w:val="0"/>
          <w:marTop w:val="0"/>
          <w:marBottom w:val="0"/>
          <w:divBdr>
            <w:top w:val="none" w:sz="0" w:space="0" w:color="auto"/>
            <w:left w:val="none" w:sz="0" w:space="0" w:color="auto"/>
            <w:bottom w:val="none" w:sz="0" w:space="0" w:color="auto"/>
            <w:right w:val="none" w:sz="0" w:space="0" w:color="auto"/>
          </w:divBdr>
        </w:div>
        <w:div w:id="545485422">
          <w:marLeft w:val="480"/>
          <w:marRight w:val="0"/>
          <w:marTop w:val="0"/>
          <w:marBottom w:val="0"/>
          <w:divBdr>
            <w:top w:val="none" w:sz="0" w:space="0" w:color="auto"/>
            <w:left w:val="none" w:sz="0" w:space="0" w:color="auto"/>
            <w:bottom w:val="none" w:sz="0" w:space="0" w:color="auto"/>
            <w:right w:val="none" w:sz="0" w:space="0" w:color="auto"/>
          </w:divBdr>
        </w:div>
        <w:div w:id="1954702379">
          <w:marLeft w:val="480"/>
          <w:marRight w:val="0"/>
          <w:marTop w:val="0"/>
          <w:marBottom w:val="0"/>
          <w:divBdr>
            <w:top w:val="none" w:sz="0" w:space="0" w:color="auto"/>
            <w:left w:val="none" w:sz="0" w:space="0" w:color="auto"/>
            <w:bottom w:val="none" w:sz="0" w:space="0" w:color="auto"/>
            <w:right w:val="none" w:sz="0" w:space="0" w:color="auto"/>
          </w:divBdr>
        </w:div>
        <w:div w:id="1528715816">
          <w:marLeft w:val="480"/>
          <w:marRight w:val="0"/>
          <w:marTop w:val="0"/>
          <w:marBottom w:val="0"/>
          <w:divBdr>
            <w:top w:val="none" w:sz="0" w:space="0" w:color="auto"/>
            <w:left w:val="none" w:sz="0" w:space="0" w:color="auto"/>
            <w:bottom w:val="none" w:sz="0" w:space="0" w:color="auto"/>
            <w:right w:val="none" w:sz="0" w:space="0" w:color="auto"/>
          </w:divBdr>
        </w:div>
        <w:div w:id="2010016642">
          <w:marLeft w:val="480"/>
          <w:marRight w:val="0"/>
          <w:marTop w:val="0"/>
          <w:marBottom w:val="0"/>
          <w:divBdr>
            <w:top w:val="none" w:sz="0" w:space="0" w:color="auto"/>
            <w:left w:val="none" w:sz="0" w:space="0" w:color="auto"/>
            <w:bottom w:val="none" w:sz="0" w:space="0" w:color="auto"/>
            <w:right w:val="none" w:sz="0" w:space="0" w:color="auto"/>
          </w:divBdr>
        </w:div>
        <w:div w:id="1563439858">
          <w:marLeft w:val="480"/>
          <w:marRight w:val="0"/>
          <w:marTop w:val="0"/>
          <w:marBottom w:val="0"/>
          <w:divBdr>
            <w:top w:val="none" w:sz="0" w:space="0" w:color="auto"/>
            <w:left w:val="none" w:sz="0" w:space="0" w:color="auto"/>
            <w:bottom w:val="none" w:sz="0" w:space="0" w:color="auto"/>
            <w:right w:val="none" w:sz="0" w:space="0" w:color="auto"/>
          </w:divBdr>
        </w:div>
        <w:div w:id="1607611892">
          <w:marLeft w:val="480"/>
          <w:marRight w:val="0"/>
          <w:marTop w:val="0"/>
          <w:marBottom w:val="0"/>
          <w:divBdr>
            <w:top w:val="none" w:sz="0" w:space="0" w:color="auto"/>
            <w:left w:val="none" w:sz="0" w:space="0" w:color="auto"/>
            <w:bottom w:val="none" w:sz="0" w:space="0" w:color="auto"/>
            <w:right w:val="none" w:sz="0" w:space="0" w:color="auto"/>
          </w:divBdr>
        </w:div>
        <w:div w:id="192039932">
          <w:marLeft w:val="480"/>
          <w:marRight w:val="0"/>
          <w:marTop w:val="0"/>
          <w:marBottom w:val="0"/>
          <w:divBdr>
            <w:top w:val="none" w:sz="0" w:space="0" w:color="auto"/>
            <w:left w:val="none" w:sz="0" w:space="0" w:color="auto"/>
            <w:bottom w:val="none" w:sz="0" w:space="0" w:color="auto"/>
            <w:right w:val="none" w:sz="0" w:space="0" w:color="auto"/>
          </w:divBdr>
        </w:div>
        <w:div w:id="1160925019">
          <w:marLeft w:val="480"/>
          <w:marRight w:val="0"/>
          <w:marTop w:val="0"/>
          <w:marBottom w:val="0"/>
          <w:divBdr>
            <w:top w:val="none" w:sz="0" w:space="0" w:color="auto"/>
            <w:left w:val="none" w:sz="0" w:space="0" w:color="auto"/>
            <w:bottom w:val="none" w:sz="0" w:space="0" w:color="auto"/>
            <w:right w:val="none" w:sz="0" w:space="0" w:color="auto"/>
          </w:divBdr>
        </w:div>
        <w:div w:id="1943367857">
          <w:marLeft w:val="480"/>
          <w:marRight w:val="0"/>
          <w:marTop w:val="0"/>
          <w:marBottom w:val="0"/>
          <w:divBdr>
            <w:top w:val="none" w:sz="0" w:space="0" w:color="auto"/>
            <w:left w:val="none" w:sz="0" w:space="0" w:color="auto"/>
            <w:bottom w:val="none" w:sz="0" w:space="0" w:color="auto"/>
            <w:right w:val="none" w:sz="0" w:space="0" w:color="auto"/>
          </w:divBdr>
        </w:div>
        <w:div w:id="1098259533">
          <w:marLeft w:val="480"/>
          <w:marRight w:val="0"/>
          <w:marTop w:val="0"/>
          <w:marBottom w:val="0"/>
          <w:divBdr>
            <w:top w:val="none" w:sz="0" w:space="0" w:color="auto"/>
            <w:left w:val="none" w:sz="0" w:space="0" w:color="auto"/>
            <w:bottom w:val="none" w:sz="0" w:space="0" w:color="auto"/>
            <w:right w:val="none" w:sz="0" w:space="0" w:color="auto"/>
          </w:divBdr>
        </w:div>
        <w:div w:id="1970621444">
          <w:marLeft w:val="480"/>
          <w:marRight w:val="0"/>
          <w:marTop w:val="0"/>
          <w:marBottom w:val="0"/>
          <w:divBdr>
            <w:top w:val="none" w:sz="0" w:space="0" w:color="auto"/>
            <w:left w:val="none" w:sz="0" w:space="0" w:color="auto"/>
            <w:bottom w:val="none" w:sz="0" w:space="0" w:color="auto"/>
            <w:right w:val="none" w:sz="0" w:space="0" w:color="auto"/>
          </w:divBdr>
        </w:div>
        <w:div w:id="1372344930">
          <w:marLeft w:val="480"/>
          <w:marRight w:val="0"/>
          <w:marTop w:val="0"/>
          <w:marBottom w:val="0"/>
          <w:divBdr>
            <w:top w:val="none" w:sz="0" w:space="0" w:color="auto"/>
            <w:left w:val="none" w:sz="0" w:space="0" w:color="auto"/>
            <w:bottom w:val="none" w:sz="0" w:space="0" w:color="auto"/>
            <w:right w:val="none" w:sz="0" w:space="0" w:color="auto"/>
          </w:divBdr>
        </w:div>
        <w:div w:id="1558928198">
          <w:marLeft w:val="480"/>
          <w:marRight w:val="0"/>
          <w:marTop w:val="0"/>
          <w:marBottom w:val="0"/>
          <w:divBdr>
            <w:top w:val="none" w:sz="0" w:space="0" w:color="auto"/>
            <w:left w:val="none" w:sz="0" w:space="0" w:color="auto"/>
            <w:bottom w:val="none" w:sz="0" w:space="0" w:color="auto"/>
            <w:right w:val="none" w:sz="0" w:space="0" w:color="auto"/>
          </w:divBdr>
        </w:div>
        <w:div w:id="504781447">
          <w:marLeft w:val="480"/>
          <w:marRight w:val="0"/>
          <w:marTop w:val="0"/>
          <w:marBottom w:val="0"/>
          <w:divBdr>
            <w:top w:val="none" w:sz="0" w:space="0" w:color="auto"/>
            <w:left w:val="none" w:sz="0" w:space="0" w:color="auto"/>
            <w:bottom w:val="none" w:sz="0" w:space="0" w:color="auto"/>
            <w:right w:val="none" w:sz="0" w:space="0" w:color="auto"/>
          </w:divBdr>
        </w:div>
        <w:div w:id="2005863022">
          <w:marLeft w:val="480"/>
          <w:marRight w:val="0"/>
          <w:marTop w:val="0"/>
          <w:marBottom w:val="0"/>
          <w:divBdr>
            <w:top w:val="none" w:sz="0" w:space="0" w:color="auto"/>
            <w:left w:val="none" w:sz="0" w:space="0" w:color="auto"/>
            <w:bottom w:val="none" w:sz="0" w:space="0" w:color="auto"/>
            <w:right w:val="none" w:sz="0" w:space="0" w:color="auto"/>
          </w:divBdr>
        </w:div>
        <w:div w:id="2012877652">
          <w:marLeft w:val="480"/>
          <w:marRight w:val="0"/>
          <w:marTop w:val="0"/>
          <w:marBottom w:val="0"/>
          <w:divBdr>
            <w:top w:val="none" w:sz="0" w:space="0" w:color="auto"/>
            <w:left w:val="none" w:sz="0" w:space="0" w:color="auto"/>
            <w:bottom w:val="none" w:sz="0" w:space="0" w:color="auto"/>
            <w:right w:val="none" w:sz="0" w:space="0" w:color="auto"/>
          </w:divBdr>
        </w:div>
        <w:div w:id="767308911">
          <w:marLeft w:val="480"/>
          <w:marRight w:val="0"/>
          <w:marTop w:val="0"/>
          <w:marBottom w:val="0"/>
          <w:divBdr>
            <w:top w:val="none" w:sz="0" w:space="0" w:color="auto"/>
            <w:left w:val="none" w:sz="0" w:space="0" w:color="auto"/>
            <w:bottom w:val="none" w:sz="0" w:space="0" w:color="auto"/>
            <w:right w:val="none" w:sz="0" w:space="0" w:color="auto"/>
          </w:divBdr>
        </w:div>
        <w:div w:id="288126007">
          <w:marLeft w:val="480"/>
          <w:marRight w:val="0"/>
          <w:marTop w:val="0"/>
          <w:marBottom w:val="0"/>
          <w:divBdr>
            <w:top w:val="none" w:sz="0" w:space="0" w:color="auto"/>
            <w:left w:val="none" w:sz="0" w:space="0" w:color="auto"/>
            <w:bottom w:val="none" w:sz="0" w:space="0" w:color="auto"/>
            <w:right w:val="none" w:sz="0" w:space="0" w:color="auto"/>
          </w:divBdr>
        </w:div>
        <w:div w:id="366956597">
          <w:marLeft w:val="480"/>
          <w:marRight w:val="0"/>
          <w:marTop w:val="0"/>
          <w:marBottom w:val="0"/>
          <w:divBdr>
            <w:top w:val="none" w:sz="0" w:space="0" w:color="auto"/>
            <w:left w:val="none" w:sz="0" w:space="0" w:color="auto"/>
            <w:bottom w:val="none" w:sz="0" w:space="0" w:color="auto"/>
            <w:right w:val="none" w:sz="0" w:space="0" w:color="auto"/>
          </w:divBdr>
        </w:div>
        <w:div w:id="1297641088">
          <w:marLeft w:val="480"/>
          <w:marRight w:val="0"/>
          <w:marTop w:val="0"/>
          <w:marBottom w:val="0"/>
          <w:divBdr>
            <w:top w:val="none" w:sz="0" w:space="0" w:color="auto"/>
            <w:left w:val="none" w:sz="0" w:space="0" w:color="auto"/>
            <w:bottom w:val="none" w:sz="0" w:space="0" w:color="auto"/>
            <w:right w:val="none" w:sz="0" w:space="0" w:color="auto"/>
          </w:divBdr>
        </w:div>
        <w:div w:id="188417679">
          <w:marLeft w:val="480"/>
          <w:marRight w:val="0"/>
          <w:marTop w:val="0"/>
          <w:marBottom w:val="0"/>
          <w:divBdr>
            <w:top w:val="none" w:sz="0" w:space="0" w:color="auto"/>
            <w:left w:val="none" w:sz="0" w:space="0" w:color="auto"/>
            <w:bottom w:val="none" w:sz="0" w:space="0" w:color="auto"/>
            <w:right w:val="none" w:sz="0" w:space="0" w:color="auto"/>
          </w:divBdr>
        </w:div>
        <w:div w:id="1635283555">
          <w:marLeft w:val="480"/>
          <w:marRight w:val="0"/>
          <w:marTop w:val="0"/>
          <w:marBottom w:val="0"/>
          <w:divBdr>
            <w:top w:val="none" w:sz="0" w:space="0" w:color="auto"/>
            <w:left w:val="none" w:sz="0" w:space="0" w:color="auto"/>
            <w:bottom w:val="none" w:sz="0" w:space="0" w:color="auto"/>
            <w:right w:val="none" w:sz="0" w:space="0" w:color="auto"/>
          </w:divBdr>
        </w:div>
        <w:div w:id="731082212">
          <w:marLeft w:val="480"/>
          <w:marRight w:val="0"/>
          <w:marTop w:val="0"/>
          <w:marBottom w:val="0"/>
          <w:divBdr>
            <w:top w:val="none" w:sz="0" w:space="0" w:color="auto"/>
            <w:left w:val="none" w:sz="0" w:space="0" w:color="auto"/>
            <w:bottom w:val="none" w:sz="0" w:space="0" w:color="auto"/>
            <w:right w:val="none" w:sz="0" w:space="0" w:color="auto"/>
          </w:divBdr>
        </w:div>
        <w:div w:id="56168926">
          <w:marLeft w:val="480"/>
          <w:marRight w:val="0"/>
          <w:marTop w:val="0"/>
          <w:marBottom w:val="0"/>
          <w:divBdr>
            <w:top w:val="none" w:sz="0" w:space="0" w:color="auto"/>
            <w:left w:val="none" w:sz="0" w:space="0" w:color="auto"/>
            <w:bottom w:val="none" w:sz="0" w:space="0" w:color="auto"/>
            <w:right w:val="none" w:sz="0" w:space="0" w:color="auto"/>
          </w:divBdr>
        </w:div>
        <w:div w:id="619649979">
          <w:marLeft w:val="480"/>
          <w:marRight w:val="0"/>
          <w:marTop w:val="0"/>
          <w:marBottom w:val="0"/>
          <w:divBdr>
            <w:top w:val="none" w:sz="0" w:space="0" w:color="auto"/>
            <w:left w:val="none" w:sz="0" w:space="0" w:color="auto"/>
            <w:bottom w:val="none" w:sz="0" w:space="0" w:color="auto"/>
            <w:right w:val="none" w:sz="0" w:space="0" w:color="auto"/>
          </w:divBdr>
        </w:div>
        <w:div w:id="396317089">
          <w:marLeft w:val="480"/>
          <w:marRight w:val="0"/>
          <w:marTop w:val="0"/>
          <w:marBottom w:val="0"/>
          <w:divBdr>
            <w:top w:val="none" w:sz="0" w:space="0" w:color="auto"/>
            <w:left w:val="none" w:sz="0" w:space="0" w:color="auto"/>
            <w:bottom w:val="none" w:sz="0" w:space="0" w:color="auto"/>
            <w:right w:val="none" w:sz="0" w:space="0" w:color="auto"/>
          </w:divBdr>
        </w:div>
        <w:div w:id="1467048320">
          <w:marLeft w:val="480"/>
          <w:marRight w:val="0"/>
          <w:marTop w:val="0"/>
          <w:marBottom w:val="0"/>
          <w:divBdr>
            <w:top w:val="none" w:sz="0" w:space="0" w:color="auto"/>
            <w:left w:val="none" w:sz="0" w:space="0" w:color="auto"/>
            <w:bottom w:val="none" w:sz="0" w:space="0" w:color="auto"/>
            <w:right w:val="none" w:sz="0" w:space="0" w:color="auto"/>
          </w:divBdr>
        </w:div>
        <w:div w:id="1946837514">
          <w:marLeft w:val="480"/>
          <w:marRight w:val="0"/>
          <w:marTop w:val="0"/>
          <w:marBottom w:val="0"/>
          <w:divBdr>
            <w:top w:val="none" w:sz="0" w:space="0" w:color="auto"/>
            <w:left w:val="none" w:sz="0" w:space="0" w:color="auto"/>
            <w:bottom w:val="none" w:sz="0" w:space="0" w:color="auto"/>
            <w:right w:val="none" w:sz="0" w:space="0" w:color="auto"/>
          </w:divBdr>
        </w:div>
        <w:div w:id="70783777">
          <w:marLeft w:val="480"/>
          <w:marRight w:val="0"/>
          <w:marTop w:val="0"/>
          <w:marBottom w:val="0"/>
          <w:divBdr>
            <w:top w:val="none" w:sz="0" w:space="0" w:color="auto"/>
            <w:left w:val="none" w:sz="0" w:space="0" w:color="auto"/>
            <w:bottom w:val="none" w:sz="0" w:space="0" w:color="auto"/>
            <w:right w:val="none" w:sz="0" w:space="0" w:color="auto"/>
          </w:divBdr>
        </w:div>
        <w:div w:id="1353649207">
          <w:marLeft w:val="480"/>
          <w:marRight w:val="0"/>
          <w:marTop w:val="0"/>
          <w:marBottom w:val="0"/>
          <w:divBdr>
            <w:top w:val="none" w:sz="0" w:space="0" w:color="auto"/>
            <w:left w:val="none" w:sz="0" w:space="0" w:color="auto"/>
            <w:bottom w:val="none" w:sz="0" w:space="0" w:color="auto"/>
            <w:right w:val="none" w:sz="0" w:space="0" w:color="auto"/>
          </w:divBdr>
        </w:div>
        <w:div w:id="1884052115">
          <w:marLeft w:val="480"/>
          <w:marRight w:val="0"/>
          <w:marTop w:val="0"/>
          <w:marBottom w:val="0"/>
          <w:divBdr>
            <w:top w:val="none" w:sz="0" w:space="0" w:color="auto"/>
            <w:left w:val="none" w:sz="0" w:space="0" w:color="auto"/>
            <w:bottom w:val="none" w:sz="0" w:space="0" w:color="auto"/>
            <w:right w:val="none" w:sz="0" w:space="0" w:color="auto"/>
          </w:divBdr>
        </w:div>
        <w:div w:id="2135171282">
          <w:marLeft w:val="480"/>
          <w:marRight w:val="0"/>
          <w:marTop w:val="0"/>
          <w:marBottom w:val="0"/>
          <w:divBdr>
            <w:top w:val="none" w:sz="0" w:space="0" w:color="auto"/>
            <w:left w:val="none" w:sz="0" w:space="0" w:color="auto"/>
            <w:bottom w:val="none" w:sz="0" w:space="0" w:color="auto"/>
            <w:right w:val="none" w:sz="0" w:space="0" w:color="auto"/>
          </w:divBdr>
        </w:div>
        <w:div w:id="1803304588">
          <w:marLeft w:val="480"/>
          <w:marRight w:val="0"/>
          <w:marTop w:val="0"/>
          <w:marBottom w:val="0"/>
          <w:divBdr>
            <w:top w:val="none" w:sz="0" w:space="0" w:color="auto"/>
            <w:left w:val="none" w:sz="0" w:space="0" w:color="auto"/>
            <w:bottom w:val="none" w:sz="0" w:space="0" w:color="auto"/>
            <w:right w:val="none" w:sz="0" w:space="0" w:color="auto"/>
          </w:divBdr>
        </w:div>
        <w:div w:id="1532257470">
          <w:marLeft w:val="480"/>
          <w:marRight w:val="0"/>
          <w:marTop w:val="0"/>
          <w:marBottom w:val="0"/>
          <w:divBdr>
            <w:top w:val="none" w:sz="0" w:space="0" w:color="auto"/>
            <w:left w:val="none" w:sz="0" w:space="0" w:color="auto"/>
            <w:bottom w:val="none" w:sz="0" w:space="0" w:color="auto"/>
            <w:right w:val="none" w:sz="0" w:space="0" w:color="auto"/>
          </w:divBdr>
        </w:div>
        <w:div w:id="544413730">
          <w:marLeft w:val="480"/>
          <w:marRight w:val="0"/>
          <w:marTop w:val="0"/>
          <w:marBottom w:val="0"/>
          <w:divBdr>
            <w:top w:val="none" w:sz="0" w:space="0" w:color="auto"/>
            <w:left w:val="none" w:sz="0" w:space="0" w:color="auto"/>
            <w:bottom w:val="none" w:sz="0" w:space="0" w:color="auto"/>
            <w:right w:val="none" w:sz="0" w:space="0" w:color="auto"/>
          </w:divBdr>
        </w:div>
        <w:div w:id="511653045">
          <w:marLeft w:val="480"/>
          <w:marRight w:val="0"/>
          <w:marTop w:val="0"/>
          <w:marBottom w:val="0"/>
          <w:divBdr>
            <w:top w:val="none" w:sz="0" w:space="0" w:color="auto"/>
            <w:left w:val="none" w:sz="0" w:space="0" w:color="auto"/>
            <w:bottom w:val="none" w:sz="0" w:space="0" w:color="auto"/>
            <w:right w:val="none" w:sz="0" w:space="0" w:color="auto"/>
          </w:divBdr>
        </w:div>
        <w:div w:id="307053236">
          <w:marLeft w:val="480"/>
          <w:marRight w:val="0"/>
          <w:marTop w:val="0"/>
          <w:marBottom w:val="0"/>
          <w:divBdr>
            <w:top w:val="none" w:sz="0" w:space="0" w:color="auto"/>
            <w:left w:val="none" w:sz="0" w:space="0" w:color="auto"/>
            <w:bottom w:val="none" w:sz="0" w:space="0" w:color="auto"/>
            <w:right w:val="none" w:sz="0" w:space="0" w:color="auto"/>
          </w:divBdr>
        </w:div>
        <w:div w:id="1315531230">
          <w:marLeft w:val="480"/>
          <w:marRight w:val="0"/>
          <w:marTop w:val="0"/>
          <w:marBottom w:val="0"/>
          <w:divBdr>
            <w:top w:val="none" w:sz="0" w:space="0" w:color="auto"/>
            <w:left w:val="none" w:sz="0" w:space="0" w:color="auto"/>
            <w:bottom w:val="none" w:sz="0" w:space="0" w:color="auto"/>
            <w:right w:val="none" w:sz="0" w:space="0" w:color="auto"/>
          </w:divBdr>
        </w:div>
        <w:div w:id="1674067088">
          <w:marLeft w:val="480"/>
          <w:marRight w:val="0"/>
          <w:marTop w:val="0"/>
          <w:marBottom w:val="0"/>
          <w:divBdr>
            <w:top w:val="none" w:sz="0" w:space="0" w:color="auto"/>
            <w:left w:val="none" w:sz="0" w:space="0" w:color="auto"/>
            <w:bottom w:val="none" w:sz="0" w:space="0" w:color="auto"/>
            <w:right w:val="none" w:sz="0" w:space="0" w:color="auto"/>
          </w:divBdr>
        </w:div>
        <w:div w:id="178127304">
          <w:marLeft w:val="480"/>
          <w:marRight w:val="0"/>
          <w:marTop w:val="0"/>
          <w:marBottom w:val="0"/>
          <w:divBdr>
            <w:top w:val="none" w:sz="0" w:space="0" w:color="auto"/>
            <w:left w:val="none" w:sz="0" w:space="0" w:color="auto"/>
            <w:bottom w:val="none" w:sz="0" w:space="0" w:color="auto"/>
            <w:right w:val="none" w:sz="0" w:space="0" w:color="auto"/>
          </w:divBdr>
        </w:div>
        <w:div w:id="1840775717">
          <w:marLeft w:val="480"/>
          <w:marRight w:val="0"/>
          <w:marTop w:val="0"/>
          <w:marBottom w:val="0"/>
          <w:divBdr>
            <w:top w:val="none" w:sz="0" w:space="0" w:color="auto"/>
            <w:left w:val="none" w:sz="0" w:space="0" w:color="auto"/>
            <w:bottom w:val="none" w:sz="0" w:space="0" w:color="auto"/>
            <w:right w:val="none" w:sz="0" w:space="0" w:color="auto"/>
          </w:divBdr>
        </w:div>
        <w:div w:id="1511292210">
          <w:marLeft w:val="480"/>
          <w:marRight w:val="0"/>
          <w:marTop w:val="0"/>
          <w:marBottom w:val="0"/>
          <w:divBdr>
            <w:top w:val="none" w:sz="0" w:space="0" w:color="auto"/>
            <w:left w:val="none" w:sz="0" w:space="0" w:color="auto"/>
            <w:bottom w:val="none" w:sz="0" w:space="0" w:color="auto"/>
            <w:right w:val="none" w:sz="0" w:space="0" w:color="auto"/>
          </w:divBdr>
        </w:div>
        <w:div w:id="643195088">
          <w:marLeft w:val="480"/>
          <w:marRight w:val="0"/>
          <w:marTop w:val="0"/>
          <w:marBottom w:val="0"/>
          <w:divBdr>
            <w:top w:val="none" w:sz="0" w:space="0" w:color="auto"/>
            <w:left w:val="none" w:sz="0" w:space="0" w:color="auto"/>
            <w:bottom w:val="none" w:sz="0" w:space="0" w:color="auto"/>
            <w:right w:val="none" w:sz="0" w:space="0" w:color="auto"/>
          </w:divBdr>
        </w:div>
        <w:div w:id="1414821165">
          <w:marLeft w:val="480"/>
          <w:marRight w:val="0"/>
          <w:marTop w:val="0"/>
          <w:marBottom w:val="0"/>
          <w:divBdr>
            <w:top w:val="none" w:sz="0" w:space="0" w:color="auto"/>
            <w:left w:val="none" w:sz="0" w:space="0" w:color="auto"/>
            <w:bottom w:val="none" w:sz="0" w:space="0" w:color="auto"/>
            <w:right w:val="none" w:sz="0" w:space="0" w:color="auto"/>
          </w:divBdr>
        </w:div>
        <w:div w:id="1754740619">
          <w:marLeft w:val="480"/>
          <w:marRight w:val="0"/>
          <w:marTop w:val="0"/>
          <w:marBottom w:val="0"/>
          <w:divBdr>
            <w:top w:val="none" w:sz="0" w:space="0" w:color="auto"/>
            <w:left w:val="none" w:sz="0" w:space="0" w:color="auto"/>
            <w:bottom w:val="none" w:sz="0" w:space="0" w:color="auto"/>
            <w:right w:val="none" w:sz="0" w:space="0" w:color="auto"/>
          </w:divBdr>
        </w:div>
        <w:div w:id="472068834">
          <w:marLeft w:val="480"/>
          <w:marRight w:val="0"/>
          <w:marTop w:val="0"/>
          <w:marBottom w:val="0"/>
          <w:divBdr>
            <w:top w:val="none" w:sz="0" w:space="0" w:color="auto"/>
            <w:left w:val="none" w:sz="0" w:space="0" w:color="auto"/>
            <w:bottom w:val="none" w:sz="0" w:space="0" w:color="auto"/>
            <w:right w:val="none" w:sz="0" w:space="0" w:color="auto"/>
          </w:divBdr>
        </w:div>
        <w:div w:id="1535848580">
          <w:marLeft w:val="480"/>
          <w:marRight w:val="0"/>
          <w:marTop w:val="0"/>
          <w:marBottom w:val="0"/>
          <w:divBdr>
            <w:top w:val="none" w:sz="0" w:space="0" w:color="auto"/>
            <w:left w:val="none" w:sz="0" w:space="0" w:color="auto"/>
            <w:bottom w:val="none" w:sz="0" w:space="0" w:color="auto"/>
            <w:right w:val="none" w:sz="0" w:space="0" w:color="auto"/>
          </w:divBdr>
        </w:div>
        <w:div w:id="418328319">
          <w:marLeft w:val="480"/>
          <w:marRight w:val="0"/>
          <w:marTop w:val="0"/>
          <w:marBottom w:val="0"/>
          <w:divBdr>
            <w:top w:val="none" w:sz="0" w:space="0" w:color="auto"/>
            <w:left w:val="none" w:sz="0" w:space="0" w:color="auto"/>
            <w:bottom w:val="none" w:sz="0" w:space="0" w:color="auto"/>
            <w:right w:val="none" w:sz="0" w:space="0" w:color="auto"/>
          </w:divBdr>
        </w:div>
        <w:div w:id="353502093">
          <w:marLeft w:val="480"/>
          <w:marRight w:val="0"/>
          <w:marTop w:val="0"/>
          <w:marBottom w:val="0"/>
          <w:divBdr>
            <w:top w:val="none" w:sz="0" w:space="0" w:color="auto"/>
            <w:left w:val="none" w:sz="0" w:space="0" w:color="auto"/>
            <w:bottom w:val="none" w:sz="0" w:space="0" w:color="auto"/>
            <w:right w:val="none" w:sz="0" w:space="0" w:color="auto"/>
          </w:divBdr>
        </w:div>
        <w:div w:id="1773472553">
          <w:marLeft w:val="480"/>
          <w:marRight w:val="0"/>
          <w:marTop w:val="0"/>
          <w:marBottom w:val="0"/>
          <w:divBdr>
            <w:top w:val="none" w:sz="0" w:space="0" w:color="auto"/>
            <w:left w:val="none" w:sz="0" w:space="0" w:color="auto"/>
            <w:bottom w:val="none" w:sz="0" w:space="0" w:color="auto"/>
            <w:right w:val="none" w:sz="0" w:space="0" w:color="auto"/>
          </w:divBdr>
        </w:div>
        <w:div w:id="1520193814">
          <w:marLeft w:val="480"/>
          <w:marRight w:val="0"/>
          <w:marTop w:val="0"/>
          <w:marBottom w:val="0"/>
          <w:divBdr>
            <w:top w:val="none" w:sz="0" w:space="0" w:color="auto"/>
            <w:left w:val="none" w:sz="0" w:space="0" w:color="auto"/>
            <w:bottom w:val="none" w:sz="0" w:space="0" w:color="auto"/>
            <w:right w:val="none" w:sz="0" w:space="0" w:color="auto"/>
          </w:divBdr>
        </w:div>
        <w:div w:id="1054621709">
          <w:marLeft w:val="480"/>
          <w:marRight w:val="0"/>
          <w:marTop w:val="0"/>
          <w:marBottom w:val="0"/>
          <w:divBdr>
            <w:top w:val="none" w:sz="0" w:space="0" w:color="auto"/>
            <w:left w:val="none" w:sz="0" w:space="0" w:color="auto"/>
            <w:bottom w:val="none" w:sz="0" w:space="0" w:color="auto"/>
            <w:right w:val="none" w:sz="0" w:space="0" w:color="auto"/>
          </w:divBdr>
        </w:div>
        <w:div w:id="81150557">
          <w:marLeft w:val="480"/>
          <w:marRight w:val="0"/>
          <w:marTop w:val="0"/>
          <w:marBottom w:val="0"/>
          <w:divBdr>
            <w:top w:val="none" w:sz="0" w:space="0" w:color="auto"/>
            <w:left w:val="none" w:sz="0" w:space="0" w:color="auto"/>
            <w:bottom w:val="none" w:sz="0" w:space="0" w:color="auto"/>
            <w:right w:val="none" w:sz="0" w:space="0" w:color="auto"/>
          </w:divBdr>
        </w:div>
        <w:div w:id="2036156952">
          <w:marLeft w:val="480"/>
          <w:marRight w:val="0"/>
          <w:marTop w:val="0"/>
          <w:marBottom w:val="0"/>
          <w:divBdr>
            <w:top w:val="none" w:sz="0" w:space="0" w:color="auto"/>
            <w:left w:val="none" w:sz="0" w:space="0" w:color="auto"/>
            <w:bottom w:val="none" w:sz="0" w:space="0" w:color="auto"/>
            <w:right w:val="none" w:sz="0" w:space="0" w:color="auto"/>
          </w:divBdr>
        </w:div>
        <w:div w:id="398090297">
          <w:marLeft w:val="480"/>
          <w:marRight w:val="0"/>
          <w:marTop w:val="0"/>
          <w:marBottom w:val="0"/>
          <w:divBdr>
            <w:top w:val="none" w:sz="0" w:space="0" w:color="auto"/>
            <w:left w:val="none" w:sz="0" w:space="0" w:color="auto"/>
            <w:bottom w:val="none" w:sz="0" w:space="0" w:color="auto"/>
            <w:right w:val="none" w:sz="0" w:space="0" w:color="auto"/>
          </w:divBdr>
        </w:div>
        <w:div w:id="1371346217">
          <w:marLeft w:val="480"/>
          <w:marRight w:val="0"/>
          <w:marTop w:val="0"/>
          <w:marBottom w:val="0"/>
          <w:divBdr>
            <w:top w:val="none" w:sz="0" w:space="0" w:color="auto"/>
            <w:left w:val="none" w:sz="0" w:space="0" w:color="auto"/>
            <w:bottom w:val="none" w:sz="0" w:space="0" w:color="auto"/>
            <w:right w:val="none" w:sz="0" w:space="0" w:color="auto"/>
          </w:divBdr>
        </w:div>
        <w:div w:id="130828907">
          <w:marLeft w:val="480"/>
          <w:marRight w:val="0"/>
          <w:marTop w:val="0"/>
          <w:marBottom w:val="0"/>
          <w:divBdr>
            <w:top w:val="none" w:sz="0" w:space="0" w:color="auto"/>
            <w:left w:val="none" w:sz="0" w:space="0" w:color="auto"/>
            <w:bottom w:val="none" w:sz="0" w:space="0" w:color="auto"/>
            <w:right w:val="none" w:sz="0" w:space="0" w:color="auto"/>
          </w:divBdr>
        </w:div>
        <w:div w:id="460270226">
          <w:marLeft w:val="480"/>
          <w:marRight w:val="0"/>
          <w:marTop w:val="0"/>
          <w:marBottom w:val="0"/>
          <w:divBdr>
            <w:top w:val="none" w:sz="0" w:space="0" w:color="auto"/>
            <w:left w:val="none" w:sz="0" w:space="0" w:color="auto"/>
            <w:bottom w:val="none" w:sz="0" w:space="0" w:color="auto"/>
            <w:right w:val="none" w:sz="0" w:space="0" w:color="auto"/>
          </w:divBdr>
        </w:div>
        <w:div w:id="1409881311">
          <w:marLeft w:val="480"/>
          <w:marRight w:val="0"/>
          <w:marTop w:val="0"/>
          <w:marBottom w:val="0"/>
          <w:divBdr>
            <w:top w:val="none" w:sz="0" w:space="0" w:color="auto"/>
            <w:left w:val="none" w:sz="0" w:space="0" w:color="auto"/>
            <w:bottom w:val="none" w:sz="0" w:space="0" w:color="auto"/>
            <w:right w:val="none" w:sz="0" w:space="0" w:color="auto"/>
          </w:divBdr>
        </w:div>
        <w:div w:id="1494687082">
          <w:marLeft w:val="480"/>
          <w:marRight w:val="0"/>
          <w:marTop w:val="0"/>
          <w:marBottom w:val="0"/>
          <w:divBdr>
            <w:top w:val="none" w:sz="0" w:space="0" w:color="auto"/>
            <w:left w:val="none" w:sz="0" w:space="0" w:color="auto"/>
            <w:bottom w:val="none" w:sz="0" w:space="0" w:color="auto"/>
            <w:right w:val="none" w:sz="0" w:space="0" w:color="auto"/>
          </w:divBdr>
        </w:div>
        <w:div w:id="561209935">
          <w:marLeft w:val="480"/>
          <w:marRight w:val="0"/>
          <w:marTop w:val="0"/>
          <w:marBottom w:val="0"/>
          <w:divBdr>
            <w:top w:val="none" w:sz="0" w:space="0" w:color="auto"/>
            <w:left w:val="none" w:sz="0" w:space="0" w:color="auto"/>
            <w:bottom w:val="none" w:sz="0" w:space="0" w:color="auto"/>
            <w:right w:val="none" w:sz="0" w:space="0" w:color="auto"/>
          </w:divBdr>
        </w:div>
        <w:div w:id="1315259238">
          <w:marLeft w:val="480"/>
          <w:marRight w:val="0"/>
          <w:marTop w:val="0"/>
          <w:marBottom w:val="0"/>
          <w:divBdr>
            <w:top w:val="none" w:sz="0" w:space="0" w:color="auto"/>
            <w:left w:val="none" w:sz="0" w:space="0" w:color="auto"/>
            <w:bottom w:val="none" w:sz="0" w:space="0" w:color="auto"/>
            <w:right w:val="none" w:sz="0" w:space="0" w:color="auto"/>
          </w:divBdr>
        </w:div>
        <w:div w:id="50158948">
          <w:marLeft w:val="480"/>
          <w:marRight w:val="0"/>
          <w:marTop w:val="0"/>
          <w:marBottom w:val="0"/>
          <w:divBdr>
            <w:top w:val="none" w:sz="0" w:space="0" w:color="auto"/>
            <w:left w:val="none" w:sz="0" w:space="0" w:color="auto"/>
            <w:bottom w:val="none" w:sz="0" w:space="0" w:color="auto"/>
            <w:right w:val="none" w:sz="0" w:space="0" w:color="auto"/>
          </w:divBdr>
        </w:div>
        <w:div w:id="1769959680">
          <w:marLeft w:val="480"/>
          <w:marRight w:val="0"/>
          <w:marTop w:val="0"/>
          <w:marBottom w:val="0"/>
          <w:divBdr>
            <w:top w:val="none" w:sz="0" w:space="0" w:color="auto"/>
            <w:left w:val="none" w:sz="0" w:space="0" w:color="auto"/>
            <w:bottom w:val="none" w:sz="0" w:space="0" w:color="auto"/>
            <w:right w:val="none" w:sz="0" w:space="0" w:color="auto"/>
          </w:divBdr>
        </w:div>
        <w:div w:id="1970282625">
          <w:marLeft w:val="480"/>
          <w:marRight w:val="0"/>
          <w:marTop w:val="0"/>
          <w:marBottom w:val="0"/>
          <w:divBdr>
            <w:top w:val="none" w:sz="0" w:space="0" w:color="auto"/>
            <w:left w:val="none" w:sz="0" w:space="0" w:color="auto"/>
            <w:bottom w:val="none" w:sz="0" w:space="0" w:color="auto"/>
            <w:right w:val="none" w:sz="0" w:space="0" w:color="auto"/>
          </w:divBdr>
        </w:div>
        <w:div w:id="786853919">
          <w:marLeft w:val="480"/>
          <w:marRight w:val="0"/>
          <w:marTop w:val="0"/>
          <w:marBottom w:val="0"/>
          <w:divBdr>
            <w:top w:val="none" w:sz="0" w:space="0" w:color="auto"/>
            <w:left w:val="none" w:sz="0" w:space="0" w:color="auto"/>
            <w:bottom w:val="none" w:sz="0" w:space="0" w:color="auto"/>
            <w:right w:val="none" w:sz="0" w:space="0" w:color="auto"/>
          </w:divBdr>
        </w:div>
        <w:div w:id="960569353">
          <w:marLeft w:val="480"/>
          <w:marRight w:val="0"/>
          <w:marTop w:val="0"/>
          <w:marBottom w:val="0"/>
          <w:divBdr>
            <w:top w:val="none" w:sz="0" w:space="0" w:color="auto"/>
            <w:left w:val="none" w:sz="0" w:space="0" w:color="auto"/>
            <w:bottom w:val="none" w:sz="0" w:space="0" w:color="auto"/>
            <w:right w:val="none" w:sz="0" w:space="0" w:color="auto"/>
          </w:divBdr>
        </w:div>
        <w:div w:id="1221483068">
          <w:marLeft w:val="480"/>
          <w:marRight w:val="0"/>
          <w:marTop w:val="0"/>
          <w:marBottom w:val="0"/>
          <w:divBdr>
            <w:top w:val="none" w:sz="0" w:space="0" w:color="auto"/>
            <w:left w:val="none" w:sz="0" w:space="0" w:color="auto"/>
            <w:bottom w:val="none" w:sz="0" w:space="0" w:color="auto"/>
            <w:right w:val="none" w:sz="0" w:space="0" w:color="auto"/>
          </w:divBdr>
        </w:div>
        <w:div w:id="822426837">
          <w:marLeft w:val="480"/>
          <w:marRight w:val="0"/>
          <w:marTop w:val="0"/>
          <w:marBottom w:val="0"/>
          <w:divBdr>
            <w:top w:val="none" w:sz="0" w:space="0" w:color="auto"/>
            <w:left w:val="none" w:sz="0" w:space="0" w:color="auto"/>
            <w:bottom w:val="none" w:sz="0" w:space="0" w:color="auto"/>
            <w:right w:val="none" w:sz="0" w:space="0" w:color="auto"/>
          </w:divBdr>
        </w:div>
      </w:divsChild>
    </w:div>
    <w:div w:id="1058892529">
      <w:bodyDiv w:val="1"/>
      <w:marLeft w:val="0"/>
      <w:marRight w:val="0"/>
      <w:marTop w:val="0"/>
      <w:marBottom w:val="0"/>
      <w:divBdr>
        <w:top w:val="none" w:sz="0" w:space="0" w:color="auto"/>
        <w:left w:val="none" w:sz="0" w:space="0" w:color="auto"/>
        <w:bottom w:val="none" w:sz="0" w:space="0" w:color="auto"/>
        <w:right w:val="none" w:sz="0" w:space="0" w:color="auto"/>
      </w:divBdr>
    </w:div>
    <w:div w:id="1059212810">
      <w:bodyDiv w:val="1"/>
      <w:marLeft w:val="0"/>
      <w:marRight w:val="0"/>
      <w:marTop w:val="0"/>
      <w:marBottom w:val="0"/>
      <w:divBdr>
        <w:top w:val="none" w:sz="0" w:space="0" w:color="auto"/>
        <w:left w:val="none" w:sz="0" w:space="0" w:color="auto"/>
        <w:bottom w:val="none" w:sz="0" w:space="0" w:color="auto"/>
        <w:right w:val="none" w:sz="0" w:space="0" w:color="auto"/>
      </w:divBdr>
    </w:div>
    <w:div w:id="1059281098">
      <w:bodyDiv w:val="1"/>
      <w:marLeft w:val="0"/>
      <w:marRight w:val="0"/>
      <w:marTop w:val="0"/>
      <w:marBottom w:val="0"/>
      <w:divBdr>
        <w:top w:val="none" w:sz="0" w:space="0" w:color="auto"/>
        <w:left w:val="none" w:sz="0" w:space="0" w:color="auto"/>
        <w:bottom w:val="none" w:sz="0" w:space="0" w:color="auto"/>
        <w:right w:val="none" w:sz="0" w:space="0" w:color="auto"/>
      </w:divBdr>
    </w:div>
    <w:div w:id="1059399501">
      <w:bodyDiv w:val="1"/>
      <w:marLeft w:val="0"/>
      <w:marRight w:val="0"/>
      <w:marTop w:val="0"/>
      <w:marBottom w:val="0"/>
      <w:divBdr>
        <w:top w:val="none" w:sz="0" w:space="0" w:color="auto"/>
        <w:left w:val="none" w:sz="0" w:space="0" w:color="auto"/>
        <w:bottom w:val="none" w:sz="0" w:space="0" w:color="auto"/>
        <w:right w:val="none" w:sz="0" w:space="0" w:color="auto"/>
      </w:divBdr>
    </w:div>
    <w:div w:id="1059547874">
      <w:bodyDiv w:val="1"/>
      <w:marLeft w:val="0"/>
      <w:marRight w:val="0"/>
      <w:marTop w:val="0"/>
      <w:marBottom w:val="0"/>
      <w:divBdr>
        <w:top w:val="none" w:sz="0" w:space="0" w:color="auto"/>
        <w:left w:val="none" w:sz="0" w:space="0" w:color="auto"/>
        <w:bottom w:val="none" w:sz="0" w:space="0" w:color="auto"/>
        <w:right w:val="none" w:sz="0" w:space="0" w:color="auto"/>
      </w:divBdr>
    </w:div>
    <w:div w:id="1059551178">
      <w:marLeft w:val="480"/>
      <w:marRight w:val="0"/>
      <w:marTop w:val="0"/>
      <w:marBottom w:val="0"/>
      <w:divBdr>
        <w:top w:val="none" w:sz="0" w:space="0" w:color="auto"/>
        <w:left w:val="none" w:sz="0" w:space="0" w:color="auto"/>
        <w:bottom w:val="none" w:sz="0" w:space="0" w:color="auto"/>
        <w:right w:val="none" w:sz="0" w:space="0" w:color="auto"/>
      </w:divBdr>
    </w:div>
    <w:div w:id="1059551372">
      <w:bodyDiv w:val="1"/>
      <w:marLeft w:val="0"/>
      <w:marRight w:val="0"/>
      <w:marTop w:val="0"/>
      <w:marBottom w:val="0"/>
      <w:divBdr>
        <w:top w:val="none" w:sz="0" w:space="0" w:color="auto"/>
        <w:left w:val="none" w:sz="0" w:space="0" w:color="auto"/>
        <w:bottom w:val="none" w:sz="0" w:space="0" w:color="auto"/>
        <w:right w:val="none" w:sz="0" w:space="0" w:color="auto"/>
      </w:divBdr>
      <w:divsChild>
        <w:div w:id="649793690">
          <w:marLeft w:val="480"/>
          <w:marRight w:val="0"/>
          <w:marTop w:val="0"/>
          <w:marBottom w:val="0"/>
          <w:divBdr>
            <w:top w:val="none" w:sz="0" w:space="0" w:color="auto"/>
            <w:left w:val="none" w:sz="0" w:space="0" w:color="auto"/>
            <w:bottom w:val="none" w:sz="0" w:space="0" w:color="auto"/>
            <w:right w:val="none" w:sz="0" w:space="0" w:color="auto"/>
          </w:divBdr>
        </w:div>
        <w:div w:id="2017728639">
          <w:marLeft w:val="480"/>
          <w:marRight w:val="0"/>
          <w:marTop w:val="0"/>
          <w:marBottom w:val="0"/>
          <w:divBdr>
            <w:top w:val="none" w:sz="0" w:space="0" w:color="auto"/>
            <w:left w:val="none" w:sz="0" w:space="0" w:color="auto"/>
            <w:bottom w:val="none" w:sz="0" w:space="0" w:color="auto"/>
            <w:right w:val="none" w:sz="0" w:space="0" w:color="auto"/>
          </w:divBdr>
        </w:div>
        <w:div w:id="1291667163">
          <w:marLeft w:val="480"/>
          <w:marRight w:val="0"/>
          <w:marTop w:val="0"/>
          <w:marBottom w:val="0"/>
          <w:divBdr>
            <w:top w:val="none" w:sz="0" w:space="0" w:color="auto"/>
            <w:left w:val="none" w:sz="0" w:space="0" w:color="auto"/>
            <w:bottom w:val="none" w:sz="0" w:space="0" w:color="auto"/>
            <w:right w:val="none" w:sz="0" w:space="0" w:color="auto"/>
          </w:divBdr>
        </w:div>
        <w:div w:id="1617252713">
          <w:marLeft w:val="480"/>
          <w:marRight w:val="0"/>
          <w:marTop w:val="0"/>
          <w:marBottom w:val="0"/>
          <w:divBdr>
            <w:top w:val="none" w:sz="0" w:space="0" w:color="auto"/>
            <w:left w:val="none" w:sz="0" w:space="0" w:color="auto"/>
            <w:bottom w:val="none" w:sz="0" w:space="0" w:color="auto"/>
            <w:right w:val="none" w:sz="0" w:space="0" w:color="auto"/>
          </w:divBdr>
        </w:div>
        <w:div w:id="1201479844">
          <w:marLeft w:val="480"/>
          <w:marRight w:val="0"/>
          <w:marTop w:val="0"/>
          <w:marBottom w:val="0"/>
          <w:divBdr>
            <w:top w:val="none" w:sz="0" w:space="0" w:color="auto"/>
            <w:left w:val="none" w:sz="0" w:space="0" w:color="auto"/>
            <w:bottom w:val="none" w:sz="0" w:space="0" w:color="auto"/>
            <w:right w:val="none" w:sz="0" w:space="0" w:color="auto"/>
          </w:divBdr>
        </w:div>
        <w:div w:id="1188829684">
          <w:marLeft w:val="480"/>
          <w:marRight w:val="0"/>
          <w:marTop w:val="0"/>
          <w:marBottom w:val="0"/>
          <w:divBdr>
            <w:top w:val="none" w:sz="0" w:space="0" w:color="auto"/>
            <w:left w:val="none" w:sz="0" w:space="0" w:color="auto"/>
            <w:bottom w:val="none" w:sz="0" w:space="0" w:color="auto"/>
            <w:right w:val="none" w:sz="0" w:space="0" w:color="auto"/>
          </w:divBdr>
        </w:div>
        <w:div w:id="1081218858">
          <w:marLeft w:val="480"/>
          <w:marRight w:val="0"/>
          <w:marTop w:val="0"/>
          <w:marBottom w:val="0"/>
          <w:divBdr>
            <w:top w:val="none" w:sz="0" w:space="0" w:color="auto"/>
            <w:left w:val="none" w:sz="0" w:space="0" w:color="auto"/>
            <w:bottom w:val="none" w:sz="0" w:space="0" w:color="auto"/>
            <w:right w:val="none" w:sz="0" w:space="0" w:color="auto"/>
          </w:divBdr>
        </w:div>
        <w:div w:id="1005210811">
          <w:marLeft w:val="480"/>
          <w:marRight w:val="0"/>
          <w:marTop w:val="0"/>
          <w:marBottom w:val="0"/>
          <w:divBdr>
            <w:top w:val="none" w:sz="0" w:space="0" w:color="auto"/>
            <w:left w:val="none" w:sz="0" w:space="0" w:color="auto"/>
            <w:bottom w:val="none" w:sz="0" w:space="0" w:color="auto"/>
            <w:right w:val="none" w:sz="0" w:space="0" w:color="auto"/>
          </w:divBdr>
        </w:div>
        <w:div w:id="1008748192">
          <w:marLeft w:val="480"/>
          <w:marRight w:val="0"/>
          <w:marTop w:val="0"/>
          <w:marBottom w:val="0"/>
          <w:divBdr>
            <w:top w:val="none" w:sz="0" w:space="0" w:color="auto"/>
            <w:left w:val="none" w:sz="0" w:space="0" w:color="auto"/>
            <w:bottom w:val="none" w:sz="0" w:space="0" w:color="auto"/>
            <w:right w:val="none" w:sz="0" w:space="0" w:color="auto"/>
          </w:divBdr>
        </w:div>
        <w:div w:id="171847267">
          <w:marLeft w:val="480"/>
          <w:marRight w:val="0"/>
          <w:marTop w:val="0"/>
          <w:marBottom w:val="0"/>
          <w:divBdr>
            <w:top w:val="none" w:sz="0" w:space="0" w:color="auto"/>
            <w:left w:val="none" w:sz="0" w:space="0" w:color="auto"/>
            <w:bottom w:val="none" w:sz="0" w:space="0" w:color="auto"/>
            <w:right w:val="none" w:sz="0" w:space="0" w:color="auto"/>
          </w:divBdr>
        </w:div>
        <w:div w:id="681013523">
          <w:marLeft w:val="480"/>
          <w:marRight w:val="0"/>
          <w:marTop w:val="0"/>
          <w:marBottom w:val="0"/>
          <w:divBdr>
            <w:top w:val="none" w:sz="0" w:space="0" w:color="auto"/>
            <w:left w:val="none" w:sz="0" w:space="0" w:color="auto"/>
            <w:bottom w:val="none" w:sz="0" w:space="0" w:color="auto"/>
            <w:right w:val="none" w:sz="0" w:space="0" w:color="auto"/>
          </w:divBdr>
        </w:div>
        <w:div w:id="179854818">
          <w:marLeft w:val="480"/>
          <w:marRight w:val="0"/>
          <w:marTop w:val="0"/>
          <w:marBottom w:val="0"/>
          <w:divBdr>
            <w:top w:val="none" w:sz="0" w:space="0" w:color="auto"/>
            <w:left w:val="none" w:sz="0" w:space="0" w:color="auto"/>
            <w:bottom w:val="none" w:sz="0" w:space="0" w:color="auto"/>
            <w:right w:val="none" w:sz="0" w:space="0" w:color="auto"/>
          </w:divBdr>
        </w:div>
        <w:div w:id="1106928114">
          <w:marLeft w:val="480"/>
          <w:marRight w:val="0"/>
          <w:marTop w:val="0"/>
          <w:marBottom w:val="0"/>
          <w:divBdr>
            <w:top w:val="none" w:sz="0" w:space="0" w:color="auto"/>
            <w:left w:val="none" w:sz="0" w:space="0" w:color="auto"/>
            <w:bottom w:val="none" w:sz="0" w:space="0" w:color="auto"/>
            <w:right w:val="none" w:sz="0" w:space="0" w:color="auto"/>
          </w:divBdr>
        </w:div>
        <w:div w:id="539821138">
          <w:marLeft w:val="480"/>
          <w:marRight w:val="0"/>
          <w:marTop w:val="0"/>
          <w:marBottom w:val="0"/>
          <w:divBdr>
            <w:top w:val="none" w:sz="0" w:space="0" w:color="auto"/>
            <w:left w:val="none" w:sz="0" w:space="0" w:color="auto"/>
            <w:bottom w:val="none" w:sz="0" w:space="0" w:color="auto"/>
            <w:right w:val="none" w:sz="0" w:space="0" w:color="auto"/>
          </w:divBdr>
        </w:div>
        <w:div w:id="1087340381">
          <w:marLeft w:val="480"/>
          <w:marRight w:val="0"/>
          <w:marTop w:val="0"/>
          <w:marBottom w:val="0"/>
          <w:divBdr>
            <w:top w:val="none" w:sz="0" w:space="0" w:color="auto"/>
            <w:left w:val="none" w:sz="0" w:space="0" w:color="auto"/>
            <w:bottom w:val="none" w:sz="0" w:space="0" w:color="auto"/>
            <w:right w:val="none" w:sz="0" w:space="0" w:color="auto"/>
          </w:divBdr>
        </w:div>
        <w:div w:id="872764230">
          <w:marLeft w:val="480"/>
          <w:marRight w:val="0"/>
          <w:marTop w:val="0"/>
          <w:marBottom w:val="0"/>
          <w:divBdr>
            <w:top w:val="none" w:sz="0" w:space="0" w:color="auto"/>
            <w:left w:val="none" w:sz="0" w:space="0" w:color="auto"/>
            <w:bottom w:val="none" w:sz="0" w:space="0" w:color="auto"/>
            <w:right w:val="none" w:sz="0" w:space="0" w:color="auto"/>
          </w:divBdr>
        </w:div>
        <w:div w:id="948660021">
          <w:marLeft w:val="480"/>
          <w:marRight w:val="0"/>
          <w:marTop w:val="0"/>
          <w:marBottom w:val="0"/>
          <w:divBdr>
            <w:top w:val="none" w:sz="0" w:space="0" w:color="auto"/>
            <w:left w:val="none" w:sz="0" w:space="0" w:color="auto"/>
            <w:bottom w:val="none" w:sz="0" w:space="0" w:color="auto"/>
            <w:right w:val="none" w:sz="0" w:space="0" w:color="auto"/>
          </w:divBdr>
        </w:div>
        <w:div w:id="292443908">
          <w:marLeft w:val="480"/>
          <w:marRight w:val="0"/>
          <w:marTop w:val="0"/>
          <w:marBottom w:val="0"/>
          <w:divBdr>
            <w:top w:val="none" w:sz="0" w:space="0" w:color="auto"/>
            <w:left w:val="none" w:sz="0" w:space="0" w:color="auto"/>
            <w:bottom w:val="none" w:sz="0" w:space="0" w:color="auto"/>
            <w:right w:val="none" w:sz="0" w:space="0" w:color="auto"/>
          </w:divBdr>
        </w:div>
        <w:div w:id="1447194750">
          <w:marLeft w:val="480"/>
          <w:marRight w:val="0"/>
          <w:marTop w:val="0"/>
          <w:marBottom w:val="0"/>
          <w:divBdr>
            <w:top w:val="none" w:sz="0" w:space="0" w:color="auto"/>
            <w:left w:val="none" w:sz="0" w:space="0" w:color="auto"/>
            <w:bottom w:val="none" w:sz="0" w:space="0" w:color="auto"/>
            <w:right w:val="none" w:sz="0" w:space="0" w:color="auto"/>
          </w:divBdr>
        </w:div>
        <w:div w:id="1187331309">
          <w:marLeft w:val="480"/>
          <w:marRight w:val="0"/>
          <w:marTop w:val="0"/>
          <w:marBottom w:val="0"/>
          <w:divBdr>
            <w:top w:val="none" w:sz="0" w:space="0" w:color="auto"/>
            <w:left w:val="none" w:sz="0" w:space="0" w:color="auto"/>
            <w:bottom w:val="none" w:sz="0" w:space="0" w:color="auto"/>
            <w:right w:val="none" w:sz="0" w:space="0" w:color="auto"/>
          </w:divBdr>
        </w:div>
        <w:div w:id="1696887467">
          <w:marLeft w:val="480"/>
          <w:marRight w:val="0"/>
          <w:marTop w:val="0"/>
          <w:marBottom w:val="0"/>
          <w:divBdr>
            <w:top w:val="none" w:sz="0" w:space="0" w:color="auto"/>
            <w:left w:val="none" w:sz="0" w:space="0" w:color="auto"/>
            <w:bottom w:val="none" w:sz="0" w:space="0" w:color="auto"/>
            <w:right w:val="none" w:sz="0" w:space="0" w:color="auto"/>
          </w:divBdr>
        </w:div>
        <w:div w:id="861742094">
          <w:marLeft w:val="480"/>
          <w:marRight w:val="0"/>
          <w:marTop w:val="0"/>
          <w:marBottom w:val="0"/>
          <w:divBdr>
            <w:top w:val="none" w:sz="0" w:space="0" w:color="auto"/>
            <w:left w:val="none" w:sz="0" w:space="0" w:color="auto"/>
            <w:bottom w:val="none" w:sz="0" w:space="0" w:color="auto"/>
            <w:right w:val="none" w:sz="0" w:space="0" w:color="auto"/>
          </w:divBdr>
        </w:div>
        <w:div w:id="1292057338">
          <w:marLeft w:val="480"/>
          <w:marRight w:val="0"/>
          <w:marTop w:val="0"/>
          <w:marBottom w:val="0"/>
          <w:divBdr>
            <w:top w:val="none" w:sz="0" w:space="0" w:color="auto"/>
            <w:left w:val="none" w:sz="0" w:space="0" w:color="auto"/>
            <w:bottom w:val="none" w:sz="0" w:space="0" w:color="auto"/>
            <w:right w:val="none" w:sz="0" w:space="0" w:color="auto"/>
          </w:divBdr>
        </w:div>
        <w:div w:id="514000598">
          <w:marLeft w:val="480"/>
          <w:marRight w:val="0"/>
          <w:marTop w:val="0"/>
          <w:marBottom w:val="0"/>
          <w:divBdr>
            <w:top w:val="none" w:sz="0" w:space="0" w:color="auto"/>
            <w:left w:val="none" w:sz="0" w:space="0" w:color="auto"/>
            <w:bottom w:val="none" w:sz="0" w:space="0" w:color="auto"/>
            <w:right w:val="none" w:sz="0" w:space="0" w:color="auto"/>
          </w:divBdr>
        </w:div>
        <w:div w:id="1340544478">
          <w:marLeft w:val="480"/>
          <w:marRight w:val="0"/>
          <w:marTop w:val="0"/>
          <w:marBottom w:val="0"/>
          <w:divBdr>
            <w:top w:val="none" w:sz="0" w:space="0" w:color="auto"/>
            <w:left w:val="none" w:sz="0" w:space="0" w:color="auto"/>
            <w:bottom w:val="none" w:sz="0" w:space="0" w:color="auto"/>
            <w:right w:val="none" w:sz="0" w:space="0" w:color="auto"/>
          </w:divBdr>
        </w:div>
        <w:div w:id="2112630027">
          <w:marLeft w:val="480"/>
          <w:marRight w:val="0"/>
          <w:marTop w:val="0"/>
          <w:marBottom w:val="0"/>
          <w:divBdr>
            <w:top w:val="none" w:sz="0" w:space="0" w:color="auto"/>
            <w:left w:val="none" w:sz="0" w:space="0" w:color="auto"/>
            <w:bottom w:val="none" w:sz="0" w:space="0" w:color="auto"/>
            <w:right w:val="none" w:sz="0" w:space="0" w:color="auto"/>
          </w:divBdr>
        </w:div>
        <w:div w:id="620115577">
          <w:marLeft w:val="480"/>
          <w:marRight w:val="0"/>
          <w:marTop w:val="0"/>
          <w:marBottom w:val="0"/>
          <w:divBdr>
            <w:top w:val="none" w:sz="0" w:space="0" w:color="auto"/>
            <w:left w:val="none" w:sz="0" w:space="0" w:color="auto"/>
            <w:bottom w:val="none" w:sz="0" w:space="0" w:color="auto"/>
            <w:right w:val="none" w:sz="0" w:space="0" w:color="auto"/>
          </w:divBdr>
        </w:div>
        <w:div w:id="1391612074">
          <w:marLeft w:val="480"/>
          <w:marRight w:val="0"/>
          <w:marTop w:val="0"/>
          <w:marBottom w:val="0"/>
          <w:divBdr>
            <w:top w:val="none" w:sz="0" w:space="0" w:color="auto"/>
            <w:left w:val="none" w:sz="0" w:space="0" w:color="auto"/>
            <w:bottom w:val="none" w:sz="0" w:space="0" w:color="auto"/>
            <w:right w:val="none" w:sz="0" w:space="0" w:color="auto"/>
          </w:divBdr>
        </w:div>
        <w:div w:id="959266698">
          <w:marLeft w:val="480"/>
          <w:marRight w:val="0"/>
          <w:marTop w:val="0"/>
          <w:marBottom w:val="0"/>
          <w:divBdr>
            <w:top w:val="none" w:sz="0" w:space="0" w:color="auto"/>
            <w:left w:val="none" w:sz="0" w:space="0" w:color="auto"/>
            <w:bottom w:val="none" w:sz="0" w:space="0" w:color="auto"/>
            <w:right w:val="none" w:sz="0" w:space="0" w:color="auto"/>
          </w:divBdr>
        </w:div>
        <w:div w:id="781386497">
          <w:marLeft w:val="480"/>
          <w:marRight w:val="0"/>
          <w:marTop w:val="0"/>
          <w:marBottom w:val="0"/>
          <w:divBdr>
            <w:top w:val="none" w:sz="0" w:space="0" w:color="auto"/>
            <w:left w:val="none" w:sz="0" w:space="0" w:color="auto"/>
            <w:bottom w:val="none" w:sz="0" w:space="0" w:color="auto"/>
            <w:right w:val="none" w:sz="0" w:space="0" w:color="auto"/>
          </w:divBdr>
        </w:div>
        <w:div w:id="929434977">
          <w:marLeft w:val="480"/>
          <w:marRight w:val="0"/>
          <w:marTop w:val="0"/>
          <w:marBottom w:val="0"/>
          <w:divBdr>
            <w:top w:val="none" w:sz="0" w:space="0" w:color="auto"/>
            <w:left w:val="none" w:sz="0" w:space="0" w:color="auto"/>
            <w:bottom w:val="none" w:sz="0" w:space="0" w:color="auto"/>
            <w:right w:val="none" w:sz="0" w:space="0" w:color="auto"/>
          </w:divBdr>
        </w:div>
        <w:div w:id="1013845945">
          <w:marLeft w:val="480"/>
          <w:marRight w:val="0"/>
          <w:marTop w:val="0"/>
          <w:marBottom w:val="0"/>
          <w:divBdr>
            <w:top w:val="none" w:sz="0" w:space="0" w:color="auto"/>
            <w:left w:val="none" w:sz="0" w:space="0" w:color="auto"/>
            <w:bottom w:val="none" w:sz="0" w:space="0" w:color="auto"/>
            <w:right w:val="none" w:sz="0" w:space="0" w:color="auto"/>
          </w:divBdr>
        </w:div>
        <w:div w:id="905184663">
          <w:marLeft w:val="480"/>
          <w:marRight w:val="0"/>
          <w:marTop w:val="0"/>
          <w:marBottom w:val="0"/>
          <w:divBdr>
            <w:top w:val="none" w:sz="0" w:space="0" w:color="auto"/>
            <w:left w:val="none" w:sz="0" w:space="0" w:color="auto"/>
            <w:bottom w:val="none" w:sz="0" w:space="0" w:color="auto"/>
            <w:right w:val="none" w:sz="0" w:space="0" w:color="auto"/>
          </w:divBdr>
        </w:div>
        <w:div w:id="1898660993">
          <w:marLeft w:val="480"/>
          <w:marRight w:val="0"/>
          <w:marTop w:val="0"/>
          <w:marBottom w:val="0"/>
          <w:divBdr>
            <w:top w:val="none" w:sz="0" w:space="0" w:color="auto"/>
            <w:left w:val="none" w:sz="0" w:space="0" w:color="auto"/>
            <w:bottom w:val="none" w:sz="0" w:space="0" w:color="auto"/>
            <w:right w:val="none" w:sz="0" w:space="0" w:color="auto"/>
          </w:divBdr>
        </w:div>
        <w:div w:id="830025473">
          <w:marLeft w:val="480"/>
          <w:marRight w:val="0"/>
          <w:marTop w:val="0"/>
          <w:marBottom w:val="0"/>
          <w:divBdr>
            <w:top w:val="none" w:sz="0" w:space="0" w:color="auto"/>
            <w:left w:val="none" w:sz="0" w:space="0" w:color="auto"/>
            <w:bottom w:val="none" w:sz="0" w:space="0" w:color="auto"/>
            <w:right w:val="none" w:sz="0" w:space="0" w:color="auto"/>
          </w:divBdr>
        </w:div>
        <w:div w:id="1428191668">
          <w:marLeft w:val="480"/>
          <w:marRight w:val="0"/>
          <w:marTop w:val="0"/>
          <w:marBottom w:val="0"/>
          <w:divBdr>
            <w:top w:val="none" w:sz="0" w:space="0" w:color="auto"/>
            <w:left w:val="none" w:sz="0" w:space="0" w:color="auto"/>
            <w:bottom w:val="none" w:sz="0" w:space="0" w:color="auto"/>
            <w:right w:val="none" w:sz="0" w:space="0" w:color="auto"/>
          </w:divBdr>
        </w:div>
        <w:div w:id="146165962">
          <w:marLeft w:val="480"/>
          <w:marRight w:val="0"/>
          <w:marTop w:val="0"/>
          <w:marBottom w:val="0"/>
          <w:divBdr>
            <w:top w:val="none" w:sz="0" w:space="0" w:color="auto"/>
            <w:left w:val="none" w:sz="0" w:space="0" w:color="auto"/>
            <w:bottom w:val="none" w:sz="0" w:space="0" w:color="auto"/>
            <w:right w:val="none" w:sz="0" w:space="0" w:color="auto"/>
          </w:divBdr>
        </w:div>
        <w:div w:id="80833453">
          <w:marLeft w:val="480"/>
          <w:marRight w:val="0"/>
          <w:marTop w:val="0"/>
          <w:marBottom w:val="0"/>
          <w:divBdr>
            <w:top w:val="none" w:sz="0" w:space="0" w:color="auto"/>
            <w:left w:val="none" w:sz="0" w:space="0" w:color="auto"/>
            <w:bottom w:val="none" w:sz="0" w:space="0" w:color="auto"/>
            <w:right w:val="none" w:sz="0" w:space="0" w:color="auto"/>
          </w:divBdr>
        </w:div>
        <w:div w:id="2056418189">
          <w:marLeft w:val="480"/>
          <w:marRight w:val="0"/>
          <w:marTop w:val="0"/>
          <w:marBottom w:val="0"/>
          <w:divBdr>
            <w:top w:val="none" w:sz="0" w:space="0" w:color="auto"/>
            <w:left w:val="none" w:sz="0" w:space="0" w:color="auto"/>
            <w:bottom w:val="none" w:sz="0" w:space="0" w:color="auto"/>
            <w:right w:val="none" w:sz="0" w:space="0" w:color="auto"/>
          </w:divBdr>
        </w:div>
        <w:div w:id="177234986">
          <w:marLeft w:val="480"/>
          <w:marRight w:val="0"/>
          <w:marTop w:val="0"/>
          <w:marBottom w:val="0"/>
          <w:divBdr>
            <w:top w:val="none" w:sz="0" w:space="0" w:color="auto"/>
            <w:left w:val="none" w:sz="0" w:space="0" w:color="auto"/>
            <w:bottom w:val="none" w:sz="0" w:space="0" w:color="auto"/>
            <w:right w:val="none" w:sz="0" w:space="0" w:color="auto"/>
          </w:divBdr>
        </w:div>
        <w:div w:id="1016882732">
          <w:marLeft w:val="480"/>
          <w:marRight w:val="0"/>
          <w:marTop w:val="0"/>
          <w:marBottom w:val="0"/>
          <w:divBdr>
            <w:top w:val="none" w:sz="0" w:space="0" w:color="auto"/>
            <w:left w:val="none" w:sz="0" w:space="0" w:color="auto"/>
            <w:bottom w:val="none" w:sz="0" w:space="0" w:color="auto"/>
            <w:right w:val="none" w:sz="0" w:space="0" w:color="auto"/>
          </w:divBdr>
        </w:div>
        <w:div w:id="1577980096">
          <w:marLeft w:val="480"/>
          <w:marRight w:val="0"/>
          <w:marTop w:val="0"/>
          <w:marBottom w:val="0"/>
          <w:divBdr>
            <w:top w:val="none" w:sz="0" w:space="0" w:color="auto"/>
            <w:left w:val="none" w:sz="0" w:space="0" w:color="auto"/>
            <w:bottom w:val="none" w:sz="0" w:space="0" w:color="auto"/>
            <w:right w:val="none" w:sz="0" w:space="0" w:color="auto"/>
          </w:divBdr>
        </w:div>
        <w:div w:id="568736625">
          <w:marLeft w:val="480"/>
          <w:marRight w:val="0"/>
          <w:marTop w:val="0"/>
          <w:marBottom w:val="0"/>
          <w:divBdr>
            <w:top w:val="none" w:sz="0" w:space="0" w:color="auto"/>
            <w:left w:val="none" w:sz="0" w:space="0" w:color="auto"/>
            <w:bottom w:val="none" w:sz="0" w:space="0" w:color="auto"/>
            <w:right w:val="none" w:sz="0" w:space="0" w:color="auto"/>
          </w:divBdr>
        </w:div>
        <w:div w:id="1991668477">
          <w:marLeft w:val="480"/>
          <w:marRight w:val="0"/>
          <w:marTop w:val="0"/>
          <w:marBottom w:val="0"/>
          <w:divBdr>
            <w:top w:val="none" w:sz="0" w:space="0" w:color="auto"/>
            <w:left w:val="none" w:sz="0" w:space="0" w:color="auto"/>
            <w:bottom w:val="none" w:sz="0" w:space="0" w:color="auto"/>
            <w:right w:val="none" w:sz="0" w:space="0" w:color="auto"/>
          </w:divBdr>
        </w:div>
        <w:div w:id="1839418415">
          <w:marLeft w:val="480"/>
          <w:marRight w:val="0"/>
          <w:marTop w:val="0"/>
          <w:marBottom w:val="0"/>
          <w:divBdr>
            <w:top w:val="none" w:sz="0" w:space="0" w:color="auto"/>
            <w:left w:val="none" w:sz="0" w:space="0" w:color="auto"/>
            <w:bottom w:val="none" w:sz="0" w:space="0" w:color="auto"/>
            <w:right w:val="none" w:sz="0" w:space="0" w:color="auto"/>
          </w:divBdr>
        </w:div>
        <w:div w:id="977224358">
          <w:marLeft w:val="480"/>
          <w:marRight w:val="0"/>
          <w:marTop w:val="0"/>
          <w:marBottom w:val="0"/>
          <w:divBdr>
            <w:top w:val="none" w:sz="0" w:space="0" w:color="auto"/>
            <w:left w:val="none" w:sz="0" w:space="0" w:color="auto"/>
            <w:bottom w:val="none" w:sz="0" w:space="0" w:color="auto"/>
            <w:right w:val="none" w:sz="0" w:space="0" w:color="auto"/>
          </w:divBdr>
        </w:div>
        <w:div w:id="10423946">
          <w:marLeft w:val="480"/>
          <w:marRight w:val="0"/>
          <w:marTop w:val="0"/>
          <w:marBottom w:val="0"/>
          <w:divBdr>
            <w:top w:val="none" w:sz="0" w:space="0" w:color="auto"/>
            <w:left w:val="none" w:sz="0" w:space="0" w:color="auto"/>
            <w:bottom w:val="none" w:sz="0" w:space="0" w:color="auto"/>
            <w:right w:val="none" w:sz="0" w:space="0" w:color="auto"/>
          </w:divBdr>
        </w:div>
      </w:divsChild>
    </w:div>
    <w:div w:id="1059599824">
      <w:bodyDiv w:val="1"/>
      <w:marLeft w:val="0"/>
      <w:marRight w:val="0"/>
      <w:marTop w:val="0"/>
      <w:marBottom w:val="0"/>
      <w:divBdr>
        <w:top w:val="none" w:sz="0" w:space="0" w:color="auto"/>
        <w:left w:val="none" w:sz="0" w:space="0" w:color="auto"/>
        <w:bottom w:val="none" w:sz="0" w:space="0" w:color="auto"/>
        <w:right w:val="none" w:sz="0" w:space="0" w:color="auto"/>
      </w:divBdr>
    </w:div>
    <w:div w:id="1059862951">
      <w:bodyDiv w:val="1"/>
      <w:marLeft w:val="0"/>
      <w:marRight w:val="0"/>
      <w:marTop w:val="0"/>
      <w:marBottom w:val="0"/>
      <w:divBdr>
        <w:top w:val="none" w:sz="0" w:space="0" w:color="auto"/>
        <w:left w:val="none" w:sz="0" w:space="0" w:color="auto"/>
        <w:bottom w:val="none" w:sz="0" w:space="0" w:color="auto"/>
        <w:right w:val="none" w:sz="0" w:space="0" w:color="auto"/>
      </w:divBdr>
    </w:div>
    <w:div w:id="1059937405">
      <w:bodyDiv w:val="1"/>
      <w:marLeft w:val="0"/>
      <w:marRight w:val="0"/>
      <w:marTop w:val="0"/>
      <w:marBottom w:val="0"/>
      <w:divBdr>
        <w:top w:val="none" w:sz="0" w:space="0" w:color="auto"/>
        <w:left w:val="none" w:sz="0" w:space="0" w:color="auto"/>
        <w:bottom w:val="none" w:sz="0" w:space="0" w:color="auto"/>
        <w:right w:val="none" w:sz="0" w:space="0" w:color="auto"/>
      </w:divBdr>
    </w:div>
    <w:div w:id="1059939154">
      <w:bodyDiv w:val="1"/>
      <w:marLeft w:val="0"/>
      <w:marRight w:val="0"/>
      <w:marTop w:val="0"/>
      <w:marBottom w:val="0"/>
      <w:divBdr>
        <w:top w:val="none" w:sz="0" w:space="0" w:color="auto"/>
        <w:left w:val="none" w:sz="0" w:space="0" w:color="auto"/>
        <w:bottom w:val="none" w:sz="0" w:space="0" w:color="auto"/>
        <w:right w:val="none" w:sz="0" w:space="0" w:color="auto"/>
      </w:divBdr>
    </w:div>
    <w:div w:id="1059983593">
      <w:bodyDiv w:val="1"/>
      <w:marLeft w:val="0"/>
      <w:marRight w:val="0"/>
      <w:marTop w:val="0"/>
      <w:marBottom w:val="0"/>
      <w:divBdr>
        <w:top w:val="none" w:sz="0" w:space="0" w:color="auto"/>
        <w:left w:val="none" w:sz="0" w:space="0" w:color="auto"/>
        <w:bottom w:val="none" w:sz="0" w:space="0" w:color="auto"/>
        <w:right w:val="none" w:sz="0" w:space="0" w:color="auto"/>
      </w:divBdr>
    </w:div>
    <w:div w:id="1060054230">
      <w:bodyDiv w:val="1"/>
      <w:marLeft w:val="0"/>
      <w:marRight w:val="0"/>
      <w:marTop w:val="0"/>
      <w:marBottom w:val="0"/>
      <w:divBdr>
        <w:top w:val="none" w:sz="0" w:space="0" w:color="auto"/>
        <w:left w:val="none" w:sz="0" w:space="0" w:color="auto"/>
        <w:bottom w:val="none" w:sz="0" w:space="0" w:color="auto"/>
        <w:right w:val="none" w:sz="0" w:space="0" w:color="auto"/>
      </w:divBdr>
    </w:div>
    <w:div w:id="1060057740">
      <w:bodyDiv w:val="1"/>
      <w:marLeft w:val="0"/>
      <w:marRight w:val="0"/>
      <w:marTop w:val="0"/>
      <w:marBottom w:val="0"/>
      <w:divBdr>
        <w:top w:val="none" w:sz="0" w:space="0" w:color="auto"/>
        <w:left w:val="none" w:sz="0" w:space="0" w:color="auto"/>
        <w:bottom w:val="none" w:sz="0" w:space="0" w:color="auto"/>
        <w:right w:val="none" w:sz="0" w:space="0" w:color="auto"/>
      </w:divBdr>
    </w:div>
    <w:div w:id="1060057783">
      <w:bodyDiv w:val="1"/>
      <w:marLeft w:val="0"/>
      <w:marRight w:val="0"/>
      <w:marTop w:val="0"/>
      <w:marBottom w:val="0"/>
      <w:divBdr>
        <w:top w:val="none" w:sz="0" w:space="0" w:color="auto"/>
        <w:left w:val="none" w:sz="0" w:space="0" w:color="auto"/>
        <w:bottom w:val="none" w:sz="0" w:space="0" w:color="auto"/>
        <w:right w:val="none" w:sz="0" w:space="0" w:color="auto"/>
      </w:divBdr>
    </w:div>
    <w:div w:id="1060057819">
      <w:bodyDiv w:val="1"/>
      <w:marLeft w:val="0"/>
      <w:marRight w:val="0"/>
      <w:marTop w:val="0"/>
      <w:marBottom w:val="0"/>
      <w:divBdr>
        <w:top w:val="none" w:sz="0" w:space="0" w:color="auto"/>
        <w:left w:val="none" w:sz="0" w:space="0" w:color="auto"/>
        <w:bottom w:val="none" w:sz="0" w:space="0" w:color="auto"/>
        <w:right w:val="none" w:sz="0" w:space="0" w:color="auto"/>
      </w:divBdr>
    </w:div>
    <w:div w:id="1060245728">
      <w:bodyDiv w:val="1"/>
      <w:marLeft w:val="0"/>
      <w:marRight w:val="0"/>
      <w:marTop w:val="0"/>
      <w:marBottom w:val="0"/>
      <w:divBdr>
        <w:top w:val="none" w:sz="0" w:space="0" w:color="auto"/>
        <w:left w:val="none" w:sz="0" w:space="0" w:color="auto"/>
        <w:bottom w:val="none" w:sz="0" w:space="0" w:color="auto"/>
        <w:right w:val="none" w:sz="0" w:space="0" w:color="auto"/>
      </w:divBdr>
    </w:div>
    <w:div w:id="1060325744">
      <w:bodyDiv w:val="1"/>
      <w:marLeft w:val="0"/>
      <w:marRight w:val="0"/>
      <w:marTop w:val="0"/>
      <w:marBottom w:val="0"/>
      <w:divBdr>
        <w:top w:val="none" w:sz="0" w:space="0" w:color="auto"/>
        <w:left w:val="none" w:sz="0" w:space="0" w:color="auto"/>
        <w:bottom w:val="none" w:sz="0" w:space="0" w:color="auto"/>
        <w:right w:val="none" w:sz="0" w:space="0" w:color="auto"/>
      </w:divBdr>
      <w:divsChild>
        <w:div w:id="914898018">
          <w:marLeft w:val="480"/>
          <w:marRight w:val="0"/>
          <w:marTop w:val="0"/>
          <w:marBottom w:val="0"/>
          <w:divBdr>
            <w:top w:val="none" w:sz="0" w:space="0" w:color="auto"/>
            <w:left w:val="none" w:sz="0" w:space="0" w:color="auto"/>
            <w:bottom w:val="none" w:sz="0" w:space="0" w:color="auto"/>
            <w:right w:val="none" w:sz="0" w:space="0" w:color="auto"/>
          </w:divBdr>
        </w:div>
        <w:div w:id="1513101996">
          <w:marLeft w:val="480"/>
          <w:marRight w:val="0"/>
          <w:marTop w:val="0"/>
          <w:marBottom w:val="0"/>
          <w:divBdr>
            <w:top w:val="none" w:sz="0" w:space="0" w:color="auto"/>
            <w:left w:val="none" w:sz="0" w:space="0" w:color="auto"/>
            <w:bottom w:val="none" w:sz="0" w:space="0" w:color="auto"/>
            <w:right w:val="none" w:sz="0" w:space="0" w:color="auto"/>
          </w:divBdr>
        </w:div>
        <w:div w:id="586623026">
          <w:marLeft w:val="480"/>
          <w:marRight w:val="0"/>
          <w:marTop w:val="0"/>
          <w:marBottom w:val="0"/>
          <w:divBdr>
            <w:top w:val="none" w:sz="0" w:space="0" w:color="auto"/>
            <w:left w:val="none" w:sz="0" w:space="0" w:color="auto"/>
            <w:bottom w:val="none" w:sz="0" w:space="0" w:color="auto"/>
            <w:right w:val="none" w:sz="0" w:space="0" w:color="auto"/>
          </w:divBdr>
        </w:div>
        <w:div w:id="895819972">
          <w:marLeft w:val="480"/>
          <w:marRight w:val="0"/>
          <w:marTop w:val="0"/>
          <w:marBottom w:val="0"/>
          <w:divBdr>
            <w:top w:val="none" w:sz="0" w:space="0" w:color="auto"/>
            <w:left w:val="none" w:sz="0" w:space="0" w:color="auto"/>
            <w:bottom w:val="none" w:sz="0" w:space="0" w:color="auto"/>
            <w:right w:val="none" w:sz="0" w:space="0" w:color="auto"/>
          </w:divBdr>
        </w:div>
        <w:div w:id="1175267229">
          <w:marLeft w:val="480"/>
          <w:marRight w:val="0"/>
          <w:marTop w:val="0"/>
          <w:marBottom w:val="0"/>
          <w:divBdr>
            <w:top w:val="none" w:sz="0" w:space="0" w:color="auto"/>
            <w:left w:val="none" w:sz="0" w:space="0" w:color="auto"/>
            <w:bottom w:val="none" w:sz="0" w:space="0" w:color="auto"/>
            <w:right w:val="none" w:sz="0" w:space="0" w:color="auto"/>
          </w:divBdr>
        </w:div>
        <w:div w:id="2066444752">
          <w:marLeft w:val="480"/>
          <w:marRight w:val="0"/>
          <w:marTop w:val="0"/>
          <w:marBottom w:val="0"/>
          <w:divBdr>
            <w:top w:val="none" w:sz="0" w:space="0" w:color="auto"/>
            <w:left w:val="none" w:sz="0" w:space="0" w:color="auto"/>
            <w:bottom w:val="none" w:sz="0" w:space="0" w:color="auto"/>
            <w:right w:val="none" w:sz="0" w:space="0" w:color="auto"/>
          </w:divBdr>
        </w:div>
        <w:div w:id="923489984">
          <w:marLeft w:val="480"/>
          <w:marRight w:val="0"/>
          <w:marTop w:val="0"/>
          <w:marBottom w:val="0"/>
          <w:divBdr>
            <w:top w:val="none" w:sz="0" w:space="0" w:color="auto"/>
            <w:left w:val="none" w:sz="0" w:space="0" w:color="auto"/>
            <w:bottom w:val="none" w:sz="0" w:space="0" w:color="auto"/>
            <w:right w:val="none" w:sz="0" w:space="0" w:color="auto"/>
          </w:divBdr>
        </w:div>
        <w:div w:id="1382749903">
          <w:marLeft w:val="480"/>
          <w:marRight w:val="0"/>
          <w:marTop w:val="0"/>
          <w:marBottom w:val="0"/>
          <w:divBdr>
            <w:top w:val="none" w:sz="0" w:space="0" w:color="auto"/>
            <w:left w:val="none" w:sz="0" w:space="0" w:color="auto"/>
            <w:bottom w:val="none" w:sz="0" w:space="0" w:color="auto"/>
            <w:right w:val="none" w:sz="0" w:space="0" w:color="auto"/>
          </w:divBdr>
        </w:div>
        <w:div w:id="1148136239">
          <w:marLeft w:val="480"/>
          <w:marRight w:val="0"/>
          <w:marTop w:val="0"/>
          <w:marBottom w:val="0"/>
          <w:divBdr>
            <w:top w:val="none" w:sz="0" w:space="0" w:color="auto"/>
            <w:left w:val="none" w:sz="0" w:space="0" w:color="auto"/>
            <w:bottom w:val="none" w:sz="0" w:space="0" w:color="auto"/>
            <w:right w:val="none" w:sz="0" w:space="0" w:color="auto"/>
          </w:divBdr>
        </w:div>
        <w:div w:id="1641230546">
          <w:marLeft w:val="480"/>
          <w:marRight w:val="0"/>
          <w:marTop w:val="0"/>
          <w:marBottom w:val="0"/>
          <w:divBdr>
            <w:top w:val="none" w:sz="0" w:space="0" w:color="auto"/>
            <w:left w:val="none" w:sz="0" w:space="0" w:color="auto"/>
            <w:bottom w:val="none" w:sz="0" w:space="0" w:color="auto"/>
            <w:right w:val="none" w:sz="0" w:space="0" w:color="auto"/>
          </w:divBdr>
        </w:div>
        <w:div w:id="1985086876">
          <w:marLeft w:val="480"/>
          <w:marRight w:val="0"/>
          <w:marTop w:val="0"/>
          <w:marBottom w:val="0"/>
          <w:divBdr>
            <w:top w:val="none" w:sz="0" w:space="0" w:color="auto"/>
            <w:left w:val="none" w:sz="0" w:space="0" w:color="auto"/>
            <w:bottom w:val="none" w:sz="0" w:space="0" w:color="auto"/>
            <w:right w:val="none" w:sz="0" w:space="0" w:color="auto"/>
          </w:divBdr>
        </w:div>
        <w:div w:id="1338846003">
          <w:marLeft w:val="480"/>
          <w:marRight w:val="0"/>
          <w:marTop w:val="0"/>
          <w:marBottom w:val="0"/>
          <w:divBdr>
            <w:top w:val="none" w:sz="0" w:space="0" w:color="auto"/>
            <w:left w:val="none" w:sz="0" w:space="0" w:color="auto"/>
            <w:bottom w:val="none" w:sz="0" w:space="0" w:color="auto"/>
            <w:right w:val="none" w:sz="0" w:space="0" w:color="auto"/>
          </w:divBdr>
        </w:div>
        <w:div w:id="1861317685">
          <w:marLeft w:val="480"/>
          <w:marRight w:val="0"/>
          <w:marTop w:val="0"/>
          <w:marBottom w:val="0"/>
          <w:divBdr>
            <w:top w:val="none" w:sz="0" w:space="0" w:color="auto"/>
            <w:left w:val="none" w:sz="0" w:space="0" w:color="auto"/>
            <w:bottom w:val="none" w:sz="0" w:space="0" w:color="auto"/>
            <w:right w:val="none" w:sz="0" w:space="0" w:color="auto"/>
          </w:divBdr>
        </w:div>
        <w:div w:id="650983428">
          <w:marLeft w:val="480"/>
          <w:marRight w:val="0"/>
          <w:marTop w:val="0"/>
          <w:marBottom w:val="0"/>
          <w:divBdr>
            <w:top w:val="none" w:sz="0" w:space="0" w:color="auto"/>
            <w:left w:val="none" w:sz="0" w:space="0" w:color="auto"/>
            <w:bottom w:val="none" w:sz="0" w:space="0" w:color="auto"/>
            <w:right w:val="none" w:sz="0" w:space="0" w:color="auto"/>
          </w:divBdr>
        </w:div>
        <w:div w:id="252010808">
          <w:marLeft w:val="480"/>
          <w:marRight w:val="0"/>
          <w:marTop w:val="0"/>
          <w:marBottom w:val="0"/>
          <w:divBdr>
            <w:top w:val="none" w:sz="0" w:space="0" w:color="auto"/>
            <w:left w:val="none" w:sz="0" w:space="0" w:color="auto"/>
            <w:bottom w:val="none" w:sz="0" w:space="0" w:color="auto"/>
            <w:right w:val="none" w:sz="0" w:space="0" w:color="auto"/>
          </w:divBdr>
        </w:div>
        <w:div w:id="1678649820">
          <w:marLeft w:val="480"/>
          <w:marRight w:val="0"/>
          <w:marTop w:val="0"/>
          <w:marBottom w:val="0"/>
          <w:divBdr>
            <w:top w:val="none" w:sz="0" w:space="0" w:color="auto"/>
            <w:left w:val="none" w:sz="0" w:space="0" w:color="auto"/>
            <w:bottom w:val="none" w:sz="0" w:space="0" w:color="auto"/>
            <w:right w:val="none" w:sz="0" w:space="0" w:color="auto"/>
          </w:divBdr>
        </w:div>
        <w:div w:id="1035278219">
          <w:marLeft w:val="480"/>
          <w:marRight w:val="0"/>
          <w:marTop w:val="0"/>
          <w:marBottom w:val="0"/>
          <w:divBdr>
            <w:top w:val="none" w:sz="0" w:space="0" w:color="auto"/>
            <w:left w:val="none" w:sz="0" w:space="0" w:color="auto"/>
            <w:bottom w:val="none" w:sz="0" w:space="0" w:color="auto"/>
            <w:right w:val="none" w:sz="0" w:space="0" w:color="auto"/>
          </w:divBdr>
        </w:div>
        <w:div w:id="394200833">
          <w:marLeft w:val="480"/>
          <w:marRight w:val="0"/>
          <w:marTop w:val="0"/>
          <w:marBottom w:val="0"/>
          <w:divBdr>
            <w:top w:val="none" w:sz="0" w:space="0" w:color="auto"/>
            <w:left w:val="none" w:sz="0" w:space="0" w:color="auto"/>
            <w:bottom w:val="none" w:sz="0" w:space="0" w:color="auto"/>
            <w:right w:val="none" w:sz="0" w:space="0" w:color="auto"/>
          </w:divBdr>
        </w:div>
        <w:div w:id="1073239216">
          <w:marLeft w:val="480"/>
          <w:marRight w:val="0"/>
          <w:marTop w:val="0"/>
          <w:marBottom w:val="0"/>
          <w:divBdr>
            <w:top w:val="none" w:sz="0" w:space="0" w:color="auto"/>
            <w:left w:val="none" w:sz="0" w:space="0" w:color="auto"/>
            <w:bottom w:val="none" w:sz="0" w:space="0" w:color="auto"/>
            <w:right w:val="none" w:sz="0" w:space="0" w:color="auto"/>
          </w:divBdr>
        </w:div>
        <w:div w:id="1661153574">
          <w:marLeft w:val="480"/>
          <w:marRight w:val="0"/>
          <w:marTop w:val="0"/>
          <w:marBottom w:val="0"/>
          <w:divBdr>
            <w:top w:val="none" w:sz="0" w:space="0" w:color="auto"/>
            <w:left w:val="none" w:sz="0" w:space="0" w:color="auto"/>
            <w:bottom w:val="none" w:sz="0" w:space="0" w:color="auto"/>
            <w:right w:val="none" w:sz="0" w:space="0" w:color="auto"/>
          </w:divBdr>
        </w:div>
        <w:div w:id="540748007">
          <w:marLeft w:val="480"/>
          <w:marRight w:val="0"/>
          <w:marTop w:val="0"/>
          <w:marBottom w:val="0"/>
          <w:divBdr>
            <w:top w:val="none" w:sz="0" w:space="0" w:color="auto"/>
            <w:left w:val="none" w:sz="0" w:space="0" w:color="auto"/>
            <w:bottom w:val="none" w:sz="0" w:space="0" w:color="auto"/>
            <w:right w:val="none" w:sz="0" w:space="0" w:color="auto"/>
          </w:divBdr>
        </w:div>
        <w:div w:id="898243949">
          <w:marLeft w:val="480"/>
          <w:marRight w:val="0"/>
          <w:marTop w:val="0"/>
          <w:marBottom w:val="0"/>
          <w:divBdr>
            <w:top w:val="none" w:sz="0" w:space="0" w:color="auto"/>
            <w:left w:val="none" w:sz="0" w:space="0" w:color="auto"/>
            <w:bottom w:val="none" w:sz="0" w:space="0" w:color="auto"/>
            <w:right w:val="none" w:sz="0" w:space="0" w:color="auto"/>
          </w:divBdr>
        </w:div>
        <w:div w:id="1522666742">
          <w:marLeft w:val="480"/>
          <w:marRight w:val="0"/>
          <w:marTop w:val="0"/>
          <w:marBottom w:val="0"/>
          <w:divBdr>
            <w:top w:val="none" w:sz="0" w:space="0" w:color="auto"/>
            <w:left w:val="none" w:sz="0" w:space="0" w:color="auto"/>
            <w:bottom w:val="none" w:sz="0" w:space="0" w:color="auto"/>
            <w:right w:val="none" w:sz="0" w:space="0" w:color="auto"/>
          </w:divBdr>
        </w:div>
        <w:div w:id="996304166">
          <w:marLeft w:val="480"/>
          <w:marRight w:val="0"/>
          <w:marTop w:val="0"/>
          <w:marBottom w:val="0"/>
          <w:divBdr>
            <w:top w:val="none" w:sz="0" w:space="0" w:color="auto"/>
            <w:left w:val="none" w:sz="0" w:space="0" w:color="auto"/>
            <w:bottom w:val="none" w:sz="0" w:space="0" w:color="auto"/>
            <w:right w:val="none" w:sz="0" w:space="0" w:color="auto"/>
          </w:divBdr>
        </w:div>
        <w:div w:id="1807700064">
          <w:marLeft w:val="480"/>
          <w:marRight w:val="0"/>
          <w:marTop w:val="0"/>
          <w:marBottom w:val="0"/>
          <w:divBdr>
            <w:top w:val="none" w:sz="0" w:space="0" w:color="auto"/>
            <w:left w:val="none" w:sz="0" w:space="0" w:color="auto"/>
            <w:bottom w:val="none" w:sz="0" w:space="0" w:color="auto"/>
            <w:right w:val="none" w:sz="0" w:space="0" w:color="auto"/>
          </w:divBdr>
        </w:div>
        <w:div w:id="1584333087">
          <w:marLeft w:val="480"/>
          <w:marRight w:val="0"/>
          <w:marTop w:val="0"/>
          <w:marBottom w:val="0"/>
          <w:divBdr>
            <w:top w:val="none" w:sz="0" w:space="0" w:color="auto"/>
            <w:left w:val="none" w:sz="0" w:space="0" w:color="auto"/>
            <w:bottom w:val="none" w:sz="0" w:space="0" w:color="auto"/>
            <w:right w:val="none" w:sz="0" w:space="0" w:color="auto"/>
          </w:divBdr>
        </w:div>
        <w:div w:id="91441651">
          <w:marLeft w:val="480"/>
          <w:marRight w:val="0"/>
          <w:marTop w:val="0"/>
          <w:marBottom w:val="0"/>
          <w:divBdr>
            <w:top w:val="none" w:sz="0" w:space="0" w:color="auto"/>
            <w:left w:val="none" w:sz="0" w:space="0" w:color="auto"/>
            <w:bottom w:val="none" w:sz="0" w:space="0" w:color="auto"/>
            <w:right w:val="none" w:sz="0" w:space="0" w:color="auto"/>
          </w:divBdr>
        </w:div>
        <w:div w:id="380594936">
          <w:marLeft w:val="480"/>
          <w:marRight w:val="0"/>
          <w:marTop w:val="0"/>
          <w:marBottom w:val="0"/>
          <w:divBdr>
            <w:top w:val="none" w:sz="0" w:space="0" w:color="auto"/>
            <w:left w:val="none" w:sz="0" w:space="0" w:color="auto"/>
            <w:bottom w:val="none" w:sz="0" w:space="0" w:color="auto"/>
            <w:right w:val="none" w:sz="0" w:space="0" w:color="auto"/>
          </w:divBdr>
        </w:div>
        <w:div w:id="1365859882">
          <w:marLeft w:val="480"/>
          <w:marRight w:val="0"/>
          <w:marTop w:val="0"/>
          <w:marBottom w:val="0"/>
          <w:divBdr>
            <w:top w:val="none" w:sz="0" w:space="0" w:color="auto"/>
            <w:left w:val="none" w:sz="0" w:space="0" w:color="auto"/>
            <w:bottom w:val="none" w:sz="0" w:space="0" w:color="auto"/>
            <w:right w:val="none" w:sz="0" w:space="0" w:color="auto"/>
          </w:divBdr>
        </w:div>
        <w:div w:id="865094220">
          <w:marLeft w:val="480"/>
          <w:marRight w:val="0"/>
          <w:marTop w:val="0"/>
          <w:marBottom w:val="0"/>
          <w:divBdr>
            <w:top w:val="none" w:sz="0" w:space="0" w:color="auto"/>
            <w:left w:val="none" w:sz="0" w:space="0" w:color="auto"/>
            <w:bottom w:val="none" w:sz="0" w:space="0" w:color="auto"/>
            <w:right w:val="none" w:sz="0" w:space="0" w:color="auto"/>
          </w:divBdr>
        </w:div>
        <w:div w:id="271018591">
          <w:marLeft w:val="480"/>
          <w:marRight w:val="0"/>
          <w:marTop w:val="0"/>
          <w:marBottom w:val="0"/>
          <w:divBdr>
            <w:top w:val="none" w:sz="0" w:space="0" w:color="auto"/>
            <w:left w:val="none" w:sz="0" w:space="0" w:color="auto"/>
            <w:bottom w:val="none" w:sz="0" w:space="0" w:color="auto"/>
            <w:right w:val="none" w:sz="0" w:space="0" w:color="auto"/>
          </w:divBdr>
        </w:div>
        <w:div w:id="2117018459">
          <w:marLeft w:val="480"/>
          <w:marRight w:val="0"/>
          <w:marTop w:val="0"/>
          <w:marBottom w:val="0"/>
          <w:divBdr>
            <w:top w:val="none" w:sz="0" w:space="0" w:color="auto"/>
            <w:left w:val="none" w:sz="0" w:space="0" w:color="auto"/>
            <w:bottom w:val="none" w:sz="0" w:space="0" w:color="auto"/>
            <w:right w:val="none" w:sz="0" w:space="0" w:color="auto"/>
          </w:divBdr>
        </w:div>
        <w:div w:id="132065596">
          <w:marLeft w:val="480"/>
          <w:marRight w:val="0"/>
          <w:marTop w:val="0"/>
          <w:marBottom w:val="0"/>
          <w:divBdr>
            <w:top w:val="none" w:sz="0" w:space="0" w:color="auto"/>
            <w:left w:val="none" w:sz="0" w:space="0" w:color="auto"/>
            <w:bottom w:val="none" w:sz="0" w:space="0" w:color="auto"/>
            <w:right w:val="none" w:sz="0" w:space="0" w:color="auto"/>
          </w:divBdr>
        </w:div>
        <w:div w:id="827676144">
          <w:marLeft w:val="480"/>
          <w:marRight w:val="0"/>
          <w:marTop w:val="0"/>
          <w:marBottom w:val="0"/>
          <w:divBdr>
            <w:top w:val="none" w:sz="0" w:space="0" w:color="auto"/>
            <w:left w:val="none" w:sz="0" w:space="0" w:color="auto"/>
            <w:bottom w:val="none" w:sz="0" w:space="0" w:color="auto"/>
            <w:right w:val="none" w:sz="0" w:space="0" w:color="auto"/>
          </w:divBdr>
        </w:div>
        <w:div w:id="11732665">
          <w:marLeft w:val="480"/>
          <w:marRight w:val="0"/>
          <w:marTop w:val="0"/>
          <w:marBottom w:val="0"/>
          <w:divBdr>
            <w:top w:val="none" w:sz="0" w:space="0" w:color="auto"/>
            <w:left w:val="none" w:sz="0" w:space="0" w:color="auto"/>
            <w:bottom w:val="none" w:sz="0" w:space="0" w:color="auto"/>
            <w:right w:val="none" w:sz="0" w:space="0" w:color="auto"/>
          </w:divBdr>
        </w:div>
        <w:div w:id="866676600">
          <w:marLeft w:val="480"/>
          <w:marRight w:val="0"/>
          <w:marTop w:val="0"/>
          <w:marBottom w:val="0"/>
          <w:divBdr>
            <w:top w:val="none" w:sz="0" w:space="0" w:color="auto"/>
            <w:left w:val="none" w:sz="0" w:space="0" w:color="auto"/>
            <w:bottom w:val="none" w:sz="0" w:space="0" w:color="auto"/>
            <w:right w:val="none" w:sz="0" w:space="0" w:color="auto"/>
          </w:divBdr>
        </w:div>
        <w:div w:id="1880046850">
          <w:marLeft w:val="480"/>
          <w:marRight w:val="0"/>
          <w:marTop w:val="0"/>
          <w:marBottom w:val="0"/>
          <w:divBdr>
            <w:top w:val="none" w:sz="0" w:space="0" w:color="auto"/>
            <w:left w:val="none" w:sz="0" w:space="0" w:color="auto"/>
            <w:bottom w:val="none" w:sz="0" w:space="0" w:color="auto"/>
            <w:right w:val="none" w:sz="0" w:space="0" w:color="auto"/>
          </w:divBdr>
        </w:div>
        <w:div w:id="625893710">
          <w:marLeft w:val="480"/>
          <w:marRight w:val="0"/>
          <w:marTop w:val="0"/>
          <w:marBottom w:val="0"/>
          <w:divBdr>
            <w:top w:val="none" w:sz="0" w:space="0" w:color="auto"/>
            <w:left w:val="none" w:sz="0" w:space="0" w:color="auto"/>
            <w:bottom w:val="none" w:sz="0" w:space="0" w:color="auto"/>
            <w:right w:val="none" w:sz="0" w:space="0" w:color="auto"/>
          </w:divBdr>
        </w:div>
        <w:div w:id="1872496685">
          <w:marLeft w:val="480"/>
          <w:marRight w:val="0"/>
          <w:marTop w:val="0"/>
          <w:marBottom w:val="0"/>
          <w:divBdr>
            <w:top w:val="none" w:sz="0" w:space="0" w:color="auto"/>
            <w:left w:val="none" w:sz="0" w:space="0" w:color="auto"/>
            <w:bottom w:val="none" w:sz="0" w:space="0" w:color="auto"/>
            <w:right w:val="none" w:sz="0" w:space="0" w:color="auto"/>
          </w:divBdr>
        </w:div>
        <w:div w:id="52655288">
          <w:marLeft w:val="480"/>
          <w:marRight w:val="0"/>
          <w:marTop w:val="0"/>
          <w:marBottom w:val="0"/>
          <w:divBdr>
            <w:top w:val="none" w:sz="0" w:space="0" w:color="auto"/>
            <w:left w:val="none" w:sz="0" w:space="0" w:color="auto"/>
            <w:bottom w:val="none" w:sz="0" w:space="0" w:color="auto"/>
            <w:right w:val="none" w:sz="0" w:space="0" w:color="auto"/>
          </w:divBdr>
        </w:div>
        <w:div w:id="935748206">
          <w:marLeft w:val="480"/>
          <w:marRight w:val="0"/>
          <w:marTop w:val="0"/>
          <w:marBottom w:val="0"/>
          <w:divBdr>
            <w:top w:val="none" w:sz="0" w:space="0" w:color="auto"/>
            <w:left w:val="none" w:sz="0" w:space="0" w:color="auto"/>
            <w:bottom w:val="none" w:sz="0" w:space="0" w:color="auto"/>
            <w:right w:val="none" w:sz="0" w:space="0" w:color="auto"/>
          </w:divBdr>
        </w:div>
        <w:div w:id="1173226418">
          <w:marLeft w:val="480"/>
          <w:marRight w:val="0"/>
          <w:marTop w:val="0"/>
          <w:marBottom w:val="0"/>
          <w:divBdr>
            <w:top w:val="none" w:sz="0" w:space="0" w:color="auto"/>
            <w:left w:val="none" w:sz="0" w:space="0" w:color="auto"/>
            <w:bottom w:val="none" w:sz="0" w:space="0" w:color="auto"/>
            <w:right w:val="none" w:sz="0" w:space="0" w:color="auto"/>
          </w:divBdr>
        </w:div>
        <w:div w:id="1511947574">
          <w:marLeft w:val="480"/>
          <w:marRight w:val="0"/>
          <w:marTop w:val="0"/>
          <w:marBottom w:val="0"/>
          <w:divBdr>
            <w:top w:val="none" w:sz="0" w:space="0" w:color="auto"/>
            <w:left w:val="none" w:sz="0" w:space="0" w:color="auto"/>
            <w:bottom w:val="none" w:sz="0" w:space="0" w:color="auto"/>
            <w:right w:val="none" w:sz="0" w:space="0" w:color="auto"/>
          </w:divBdr>
        </w:div>
        <w:div w:id="2125613743">
          <w:marLeft w:val="480"/>
          <w:marRight w:val="0"/>
          <w:marTop w:val="0"/>
          <w:marBottom w:val="0"/>
          <w:divBdr>
            <w:top w:val="none" w:sz="0" w:space="0" w:color="auto"/>
            <w:left w:val="none" w:sz="0" w:space="0" w:color="auto"/>
            <w:bottom w:val="none" w:sz="0" w:space="0" w:color="auto"/>
            <w:right w:val="none" w:sz="0" w:space="0" w:color="auto"/>
          </w:divBdr>
        </w:div>
        <w:div w:id="1735276095">
          <w:marLeft w:val="480"/>
          <w:marRight w:val="0"/>
          <w:marTop w:val="0"/>
          <w:marBottom w:val="0"/>
          <w:divBdr>
            <w:top w:val="none" w:sz="0" w:space="0" w:color="auto"/>
            <w:left w:val="none" w:sz="0" w:space="0" w:color="auto"/>
            <w:bottom w:val="none" w:sz="0" w:space="0" w:color="auto"/>
            <w:right w:val="none" w:sz="0" w:space="0" w:color="auto"/>
          </w:divBdr>
        </w:div>
        <w:div w:id="1193609336">
          <w:marLeft w:val="480"/>
          <w:marRight w:val="0"/>
          <w:marTop w:val="0"/>
          <w:marBottom w:val="0"/>
          <w:divBdr>
            <w:top w:val="none" w:sz="0" w:space="0" w:color="auto"/>
            <w:left w:val="none" w:sz="0" w:space="0" w:color="auto"/>
            <w:bottom w:val="none" w:sz="0" w:space="0" w:color="auto"/>
            <w:right w:val="none" w:sz="0" w:space="0" w:color="auto"/>
          </w:divBdr>
        </w:div>
        <w:div w:id="350886603">
          <w:marLeft w:val="480"/>
          <w:marRight w:val="0"/>
          <w:marTop w:val="0"/>
          <w:marBottom w:val="0"/>
          <w:divBdr>
            <w:top w:val="none" w:sz="0" w:space="0" w:color="auto"/>
            <w:left w:val="none" w:sz="0" w:space="0" w:color="auto"/>
            <w:bottom w:val="none" w:sz="0" w:space="0" w:color="auto"/>
            <w:right w:val="none" w:sz="0" w:space="0" w:color="auto"/>
          </w:divBdr>
        </w:div>
        <w:div w:id="1450660657">
          <w:marLeft w:val="480"/>
          <w:marRight w:val="0"/>
          <w:marTop w:val="0"/>
          <w:marBottom w:val="0"/>
          <w:divBdr>
            <w:top w:val="none" w:sz="0" w:space="0" w:color="auto"/>
            <w:left w:val="none" w:sz="0" w:space="0" w:color="auto"/>
            <w:bottom w:val="none" w:sz="0" w:space="0" w:color="auto"/>
            <w:right w:val="none" w:sz="0" w:space="0" w:color="auto"/>
          </w:divBdr>
        </w:div>
        <w:div w:id="2056193052">
          <w:marLeft w:val="480"/>
          <w:marRight w:val="0"/>
          <w:marTop w:val="0"/>
          <w:marBottom w:val="0"/>
          <w:divBdr>
            <w:top w:val="none" w:sz="0" w:space="0" w:color="auto"/>
            <w:left w:val="none" w:sz="0" w:space="0" w:color="auto"/>
            <w:bottom w:val="none" w:sz="0" w:space="0" w:color="auto"/>
            <w:right w:val="none" w:sz="0" w:space="0" w:color="auto"/>
          </w:divBdr>
        </w:div>
        <w:div w:id="1402484752">
          <w:marLeft w:val="480"/>
          <w:marRight w:val="0"/>
          <w:marTop w:val="0"/>
          <w:marBottom w:val="0"/>
          <w:divBdr>
            <w:top w:val="none" w:sz="0" w:space="0" w:color="auto"/>
            <w:left w:val="none" w:sz="0" w:space="0" w:color="auto"/>
            <w:bottom w:val="none" w:sz="0" w:space="0" w:color="auto"/>
            <w:right w:val="none" w:sz="0" w:space="0" w:color="auto"/>
          </w:divBdr>
        </w:div>
        <w:div w:id="1903053642">
          <w:marLeft w:val="480"/>
          <w:marRight w:val="0"/>
          <w:marTop w:val="0"/>
          <w:marBottom w:val="0"/>
          <w:divBdr>
            <w:top w:val="none" w:sz="0" w:space="0" w:color="auto"/>
            <w:left w:val="none" w:sz="0" w:space="0" w:color="auto"/>
            <w:bottom w:val="none" w:sz="0" w:space="0" w:color="auto"/>
            <w:right w:val="none" w:sz="0" w:space="0" w:color="auto"/>
          </w:divBdr>
        </w:div>
        <w:div w:id="1298796016">
          <w:marLeft w:val="480"/>
          <w:marRight w:val="0"/>
          <w:marTop w:val="0"/>
          <w:marBottom w:val="0"/>
          <w:divBdr>
            <w:top w:val="none" w:sz="0" w:space="0" w:color="auto"/>
            <w:left w:val="none" w:sz="0" w:space="0" w:color="auto"/>
            <w:bottom w:val="none" w:sz="0" w:space="0" w:color="auto"/>
            <w:right w:val="none" w:sz="0" w:space="0" w:color="auto"/>
          </w:divBdr>
        </w:div>
        <w:div w:id="1508472357">
          <w:marLeft w:val="480"/>
          <w:marRight w:val="0"/>
          <w:marTop w:val="0"/>
          <w:marBottom w:val="0"/>
          <w:divBdr>
            <w:top w:val="none" w:sz="0" w:space="0" w:color="auto"/>
            <w:left w:val="none" w:sz="0" w:space="0" w:color="auto"/>
            <w:bottom w:val="none" w:sz="0" w:space="0" w:color="auto"/>
            <w:right w:val="none" w:sz="0" w:space="0" w:color="auto"/>
          </w:divBdr>
        </w:div>
        <w:div w:id="206332267">
          <w:marLeft w:val="480"/>
          <w:marRight w:val="0"/>
          <w:marTop w:val="0"/>
          <w:marBottom w:val="0"/>
          <w:divBdr>
            <w:top w:val="none" w:sz="0" w:space="0" w:color="auto"/>
            <w:left w:val="none" w:sz="0" w:space="0" w:color="auto"/>
            <w:bottom w:val="none" w:sz="0" w:space="0" w:color="auto"/>
            <w:right w:val="none" w:sz="0" w:space="0" w:color="auto"/>
          </w:divBdr>
        </w:div>
        <w:div w:id="354379834">
          <w:marLeft w:val="480"/>
          <w:marRight w:val="0"/>
          <w:marTop w:val="0"/>
          <w:marBottom w:val="0"/>
          <w:divBdr>
            <w:top w:val="none" w:sz="0" w:space="0" w:color="auto"/>
            <w:left w:val="none" w:sz="0" w:space="0" w:color="auto"/>
            <w:bottom w:val="none" w:sz="0" w:space="0" w:color="auto"/>
            <w:right w:val="none" w:sz="0" w:space="0" w:color="auto"/>
          </w:divBdr>
        </w:div>
        <w:div w:id="1071393431">
          <w:marLeft w:val="480"/>
          <w:marRight w:val="0"/>
          <w:marTop w:val="0"/>
          <w:marBottom w:val="0"/>
          <w:divBdr>
            <w:top w:val="none" w:sz="0" w:space="0" w:color="auto"/>
            <w:left w:val="none" w:sz="0" w:space="0" w:color="auto"/>
            <w:bottom w:val="none" w:sz="0" w:space="0" w:color="auto"/>
            <w:right w:val="none" w:sz="0" w:space="0" w:color="auto"/>
          </w:divBdr>
        </w:div>
        <w:div w:id="1288044913">
          <w:marLeft w:val="480"/>
          <w:marRight w:val="0"/>
          <w:marTop w:val="0"/>
          <w:marBottom w:val="0"/>
          <w:divBdr>
            <w:top w:val="none" w:sz="0" w:space="0" w:color="auto"/>
            <w:left w:val="none" w:sz="0" w:space="0" w:color="auto"/>
            <w:bottom w:val="none" w:sz="0" w:space="0" w:color="auto"/>
            <w:right w:val="none" w:sz="0" w:space="0" w:color="auto"/>
          </w:divBdr>
        </w:div>
        <w:div w:id="1048728585">
          <w:marLeft w:val="480"/>
          <w:marRight w:val="0"/>
          <w:marTop w:val="0"/>
          <w:marBottom w:val="0"/>
          <w:divBdr>
            <w:top w:val="none" w:sz="0" w:space="0" w:color="auto"/>
            <w:left w:val="none" w:sz="0" w:space="0" w:color="auto"/>
            <w:bottom w:val="none" w:sz="0" w:space="0" w:color="auto"/>
            <w:right w:val="none" w:sz="0" w:space="0" w:color="auto"/>
          </w:divBdr>
        </w:div>
        <w:div w:id="1020622487">
          <w:marLeft w:val="480"/>
          <w:marRight w:val="0"/>
          <w:marTop w:val="0"/>
          <w:marBottom w:val="0"/>
          <w:divBdr>
            <w:top w:val="none" w:sz="0" w:space="0" w:color="auto"/>
            <w:left w:val="none" w:sz="0" w:space="0" w:color="auto"/>
            <w:bottom w:val="none" w:sz="0" w:space="0" w:color="auto"/>
            <w:right w:val="none" w:sz="0" w:space="0" w:color="auto"/>
          </w:divBdr>
        </w:div>
        <w:div w:id="1209805337">
          <w:marLeft w:val="480"/>
          <w:marRight w:val="0"/>
          <w:marTop w:val="0"/>
          <w:marBottom w:val="0"/>
          <w:divBdr>
            <w:top w:val="none" w:sz="0" w:space="0" w:color="auto"/>
            <w:left w:val="none" w:sz="0" w:space="0" w:color="auto"/>
            <w:bottom w:val="none" w:sz="0" w:space="0" w:color="auto"/>
            <w:right w:val="none" w:sz="0" w:space="0" w:color="auto"/>
          </w:divBdr>
        </w:div>
        <w:div w:id="1860511943">
          <w:marLeft w:val="480"/>
          <w:marRight w:val="0"/>
          <w:marTop w:val="0"/>
          <w:marBottom w:val="0"/>
          <w:divBdr>
            <w:top w:val="none" w:sz="0" w:space="0" w:color="auto"/>
            <w:left w:val="none" w:sz="0" w:space="0" w:color="auto"/>
            <w:bottom w:val="none" w:sz="0" w:space="0" w:color="auto"/>
            <w:right w:val="none" w:sz="0" w:space="0" w:color="auto"/>
          </w:divBdr>
        </w:div>
        <w:div w:id="1294403744">
          <w:marLeft w:val="480"/>
          <w:marRight w:val="0"/>
          <w:marTop w:val="0"/>
          <w:marBottom w:val="0"/>
          <w:divBdr>
            <w:top w:val="none" w:sz="0" w:space="0" w:color="auto"/>
            <w:left w:val="none" w:sz="0" w:space="0" w:color="auto"/>
            <w:bottom w:val="none" w:sz="0" w:space="0" w:color="auto"/>
            <w:right w:val="none" w:sz="0" w:space="0" w:color="auto"/>
          </w:divBdr>
        </w:div>
        <w:div w:id="202983464">
          <w:marLeft w:val="480"/>
          <w:marRight w:val="0"/>
          <w:marTop w:val="0"/>
          <w:marBottom w:val="0"/>
          <w:divBdr>
            <w:top w:val="none" w:sz="0" w:space="0" w:color="auto"/>
            <w:left w:val="none" w:sz="0" w:space="0" w:color="auto"/>
            <w:bottom w:val="none" w:sz="0" w:space="0" w:color="auto"/>
            <w:right w:val="none" w:sz="0" w:space="0" w:color="auto"/>
          </w:divBdr>
        </w:div>
        <w:div w:id="44725567">
          <w:marLeft w:val="480"/>
          <w:marRight w:val="0"/>
          <w:marTop w:val="0"/>
          <w:marBottom w:val="0"/>
          <w:divBdr>
            <w:top w:val="none" w:sz="0" w:space="0" w:color="auto"/>
            <w:left w:val="none" w:sz="0" w:space="0" w:color="auto"/>
            <w:bottom w:val="none" w:sz="0" w:space="0" w:color="auto"/>
            <w:right w:val="none" w:sz="0" w:space="0" w:color="auto"/>
          </w:divBdr>
        </w:div>
        <w:div w:id="1918858084">
          <w:marLeft w:val="480"/>
          <w:marRight w:val="0"/>
          <w:marTop w:val="0"/>
          <w:marBottom w:val="0"/>
          <w:divBdr>
            <w:top w:val="none" w:sz="0" w:space="0" w:color="auto"/>
            <w:left w:val="none" w:sz="0" w:space="0" w:color="auto"/>
            <w:bottom w:val="none" w:sz="0" w:space="0" w:color="auto"/>
            <w:right w:val="none" w:sz="0" w:space="0" w:color="auto"/>
          </w:divBdr>
        </w:div>
        <w:div w:id="1216238193">
          <w:marLeft w:val="480"/>
          <w:marRight w:val="0"/>
          <w:marTop w:val="0"/>
          <w:marBottom w:val="0"/>
          <w:divBdr>
            <w:top w:val="none" w:sz="0" w:space="0" w:color="auto"/>
            <w:left w:val="none" w:sz="0" w:space="0" w:color="auto"/>
            <w:bottom w:val="none" w:sz="0" w:space="0" w:color="auto"/>
            <w:right w:val="none" w:sz="0" w:space="0" w:color="auto"/>
          </w:divBdr>
        </w:div>
        <w:div w:id="1780180187">
          <w:marLeft w:val="480"/>
          <w:marRight w:val="0"/>
          <w:marTop w:val="0"/>
          <w:marBottom w:val="0"/>
          <w:divBdr>
            <w:top w:val="none" w:sz="0" w:space="0" w:color="auto"/>
            <w:left w:val="none" w:sz="0" w:space="0" w:color="auto"/>
            <w:bottom w:val="none" w:sz="0" w:space="0" w:color="auto"/>
            <w:right w:val="none" w:sz="0" w:space="0" w:color="auto"/>
          </w:divBdr>
        </w:div>
        <w:div w:id="1925455266">
          <w:marLeft w:val="480"/>
          <w:marRight w:val="0"/>
          <w:marTop w:val="0"/>
          <w:marBottom w:val="0"/>
          <w:divBdr>
            <w:top w:val="none" w:sz="0" w:space="0" w:color="auto"/>
            <w:left w:val="none" w:sz="0" w:space="0" w:color="auto"/>
            <w:bottom w:val="none" w:sz="0" w:space="0" w:color="auto"/>
            <w:right w:val="none" w:sz="0" w:space="0" w:color="auto"/>
          </w:divBdr>
        </w:div>
        <w:div w:id="1313868237">
          <w:marLeft w:val="480"/>
          <w:marRight w:val="0"/>
          <w:marTop w:val="0"/>
          <w:marBottom w:val="0"/>
          <w:divBdr>
            <w:top w:val="none" w:sz="0" w:space="0" w:color="auto"/>
            <w:left w:val="none" w:sz="0" w:space="0" w:color="auto"/>
            <w:bottom w:val="none" w:sz="0" w:space="0" w:color="auto"/>
            <w:right w:val="none" w:sz="0" w:space="0" w:color="auto"/>
          </w:divBdr>
        </w:div>
        <w:div w:id="157036724">
          <w:marLeft w:val="480"/>
          <w:marRight w:val="0"/>
          <w:marTop w:val="0"/>
          <w:marBottom w:val="0"/>
          <w:divBdr>
            <w:top w:val="none" w:sz="0" w:space="0" w:color="auto"/>
            <w:left w:val="none" w:sz="0" w:space="0" w:color="auto"/>
            <w:bottom w:val="none" w:sz="0" w:space="0" w:color="auto"/>
            <w:right w:val="none" w:sz="0" w:space="0" w:color="auto"/>
          </w:divBdr>
        </w:div>
        <w:div w:id="903639198">
          <w:marLeft w:val="480"/>
          <w:marRight w:val="0"/>
          <w:marTop w:val="0"/>
          <w:marBottom w:val="0"/>
          <w:divBdr>
            <w:top w:val="none" w:sz="0" w:space="0" w:color="auto"/>
            <w:left w:val="none" w:sz="0" w:space="0" w:color="auto"/>
            <w:bottom w:val="none" w:sz="0" w:space="0" w:color="auto"/>
            <w:right w:val="none" w:sz="0" w:space="0" w:color="auto"/>
          </w:divBdr>
        </w:div>
        <w:div w:id="624233797">
          <w:marLeft w:val="480"/>
          <w:marRight w:val="0"/>
          <w:marTop w:val="0"/>
          <w:marBottom w:val="0"/>
          <w:divBdr>
            <w:top w:val="none" w:sz="0" w:space="0" w:color="auto"/>
            <w:left w:val="none" w:sz="0" w:space="0" w:color="auto"/>
            <w:bottom w:val="none" w:sz="0" w:space="0" w:color="auto"/>
            <w:right w:val="none" w:sz="0" w:space="0" w:color="auto"/>
          </w:divBdr>
        </w:div>
        <w:div w:id="1720787483">
          <w:marLeft w:val="480"/>
          <w:marRight w:val="0"/>
          <w:marTop w:val="0"/>
          <w:marBottom w:val="0"/>
          <w:divBdr>
            <w:top w:val="none" w:sz="0" w:space="0" w:color="auto"/>
            <w:left w:val="none" w:sz="0" w:space="0" w:color="auto"/>
            <w:bottom w:val="none" w:sz="0" w:space="0" w:color="auto"/>
            <w:right w:val="none" w:sz="0" w:space="0" w:color="auto"/>
          </w:divBdr>
        </w:div>
        <w:div w:id="1709798277">
          <w:marLeft w:val="480"/>
          <w:marRight w:val="0"/>
          <w:marTop w:val="0"/>
          <w:marBottom w:val="0"/>
          <w:divBdr>
            <w:top w:val="none" w:sz="0" w:space="0" w:color="auto"/>
            <w:left w:val="none" w:sz="0" w:space="0" w:color="auto"/>
            <w:bottom w:val="none" w:sz="0" w:space="0" w:color="auto"/>
            <w:right w:val="none" w:sz="0" w:space="0" w:color="auto"/>
          </w:divBdr>
        </w:div>
        <w:div w:id="1834493200">
          <w:marLeft w:val="480"/>
          <w:marRight w:val="0"/>
          <w:marTop w:val="0"/>
          <w:marBottom w:val="0"/>
          <w:divBdr>
            <w:top w:val="none" w:sz="0" w:space="0" w:color="auto"/>
            <w:left w:val="none" w:sz="0" w:space="0" w:color="auto"/>
            <w:bottom w:val="none" w:sz="0" w:space="0" w:color="auto"/>
            <w:right w:val="none" w:sz="0" w:space="0" w:color="auto"/>
          </w:divBdr>
        </w:div>
        <w:div w:id="1070083026">
          <w:marLeft w:val="480"/>
          <w:marRight w:val="0"/>
          <w:marTop w:val="0"/>
          <w:marBottom w:val="0"/>
          <w:divBdr>
            <w:top w:val="none" w:sz="0" w:space="0" w:color="auto"/>
            <w:left w:val="none" w:sz="0" w:space="0" w:color="auto"/>
            <w:bottom w:val="none" w:sz="0" w:space="0" w:color="auto"/>
            <w:right w:val="none" w:sz="0" w:space="0" w:color="auto"/>
          </w:divBdr>
        </w:div>
        <w:div w:id="2062485340">
          <w:marLeft w:val="480"/>
          <w:marRight w:val="0"/>
          <w:marTop w:val="0"/>
          <w:marBottom w:val="0"/>
          <w:divBdr>
            <w:top w:val="none" w:sz="0" w:space="0" w:color="auto"/>
            <w:left w:val="none" w:sz="0" w:space="0" w:color="auto"/>
            <w:bottom w:val="none" w:sz="0" w:space="0" w:color="auto"/>
            <w:right w:val="none" w:sz="0" w:space="0" w:color="auto"/>
          </w:divBdr>
        </w:div>
        <w:div w:id="1997025896">
          <w:marLeft w:val="480"/>
          <w:marRight w:val="0"/>
          <w:marTop w:val="0"/>
          <w:marBottom w:val="0"/>
          <w:divBdr>
            <w:top w:val="none" w:sz="0" w:space="0" w:color="auto"/>
            <w:left w:val="none" w:sz="0" w:space="0" w:color="auto"/>
            <w:bottom w:val="none" w:sz="0" w:space="0" w:color="auto"/>
            <w:right w:val="none" w:sz="0" w:space="0" w:color="auto"/>
          </w:divBdr>
        </w:div>
        <w:div w:id="58748538">
          <w:marLeft w:val="480"/>
          <w:marRight w:val="0"/>
          <w:marTop w:val="0"/>
          <w:marBottom w:val="0"/>
          <w:divBdr>
            <w:top w:val="none" w:sz="0" w:space="0" w:color="auto"/>
            <w:left w:val="none" w:sz="0" w:space="0" w:color="auto"/>
            <w:bottom w:val="none" w:sz="0" w:space="0" w:color="auto"/>
            <w:right w:val="none" w:sz="0" w:space="0" w:color="auto"/>
          </w:divBdr>
        </w:div>
        <w:div w:id="635910422">
          <w:marLeft w:val="480"/>
          <w:marRight w:val="0"/>
          <w:marTop w:val="0"/>
          <w:marBottom w:val="0"/>
          <w:divBdr>
            <w:top w:val="none" w:sz="0" w:space="0" w:color="auto"/>
            <w:left w:val="none" w:sz="0" w:space="0" w:color="auto"/>
            <w:bottom w:val="none" w:sz="0" w:space="0" w:color="auto"/>
            <w:right w:val="none" w:sz="0" w:space="0" w:color="auto"/>
          </w:divBdr>
        </w:div>
        <w:div w:id="1621568208">
          <w:marLeft w:val="480"/>
          <w:marRight w:val="0"/>
          <w:marTop w:val="0"/>
          <w:marBottom w:val="0"/>
          <w:divBdr>
            <w:top w:val="none" w:sz="0" w:space="0" w:color="auto"/>
            <w:left w:val="none" w:sz="0" w:space="0" w:color="auto"/>
            <w:bottom w:val="none" w:sz="0" w:space="0" w:color="auto"/>
            <w:right w:val="none" w:sz="0" w:space="0" w:color="auto"/>
          </w:divBdr>
        </w:div>
        <w:div w:id="846554246">
          <w:marLeft w:val="480"/>
          <w:marRight w:val="0"/>
          <w:marTop w:val="0"/>
          <w:marBottom w:val="0"/>
          <w:divBdr>
            <w:top w:val="none" w:sz="0" w:space="0" w:color="auto"/>
            <w:left w:val="none" w:sz="0" w:space="0" w:color="auto"/>
            <w:bottom w:val="none" w:sz="0" w:space="0" w:color="auto"/>
            <w:right w:val="none" w:sz="0" w:space="0" w:color="auto"/>
          </w:divBdr>
        </w:div>
        <w:div w:id="873422332">
          <w:marLeft w:val="480"/>
          <w:marRight w:val="0"/>
          <w:marTop w:val="0"/>
          <w:marBottom w:val="0"/>
          <w:divBdr>
            <w:top w:val="none" w:sz="0" w:space="0" w:color="auto"/>
            <w:left w:val="none" w:sz="0" w:space="0" w:color="auto"/>
            <w:bottom w:val="none" w:sz="0" w:space="0" w:color="auto"/>
            <w:right w:val="none" w:sz="0" w:space="0" w:color="auto"/>
          </w:divBdr>
        </w:div>
        <w:div w:id="1195967876">
          <w:marLeft w:val="480"/>
          <w:marRight w:val="0"/>
          <w:marTop w:val="0"/>
          <w:marBottom w:val="0"/>
          <w:divBdr>
            <w:top w:val="none" w:sz="0" w:space="0" w:color="auto"/>
            <w:left w:val="none" w:sz="0" w:space="0" w:color="auto"/>
            <w:bottom w:val="none" w:sz="0" w:space="0" w:color="auto"/>
            <w:right w:val="none" w:sz="0" w:space="0" w:color="auto"/>
          </w:divBdr>
        </w:div>
        <w:div w:id="826556249">
          <w:marLeft w:val="480"/>
          <w:marRight w:val="0"/>
          <w:marTop w:val="0"/>
          <w:marBottom w:val="0"/>
          <w:divBdr>
            <w:top w:val="none" w:sz="0" w:space="0" w:color="auto"/>
            <w:left w:val="none" w:sz="0" w:space="0" w:color="auto"/>
            <w:bottom w:val="none" w:sz="0" w:space="0" w:color="auto"/>
            <w:right w:val="none" w:sz="0" w:space="0" w:color="auto"/>
          </w:divBdr>
        </w:div>
        <w:div w:id="1345979497">
          <w:marLeft w:val="480"/>
          <w:marRight w:val="0"/>
          <w:marTop w:val="0"/>
          <w:marBottom w:val="0"/>
          <w:divBdr>
            <w:top w:val="none" w:sz="0" w:space="0" w:color="auto"/>
            <w:left w:val="none" w:sz="0" w:space="0" w:color="auto"/>
            <w:bottom w:val="none" w:sz="0" w:space="0" w:color="auto"/>
            <w:right w:val="none" w:sz="0" w:space="0" w:color="auto"/>
          </w:divBdr>
        </w:div>
      </w:divsChild>
    </w:div>
    <w:div w:id="1060372716">
      <w:bodyDiv w:val="1"/>
      <w:marLeft w:val="0"/>
      <w:marRight w:val="0"/>
      <w:marTop w:val="0"/>
      <w:marBottom w:val="0"/>
      <w:divBdr>
        <w:top w:val="none" w:sz="0" w:space="0" w:color="auto"/>
        <w:left w:val="none" w:sz="0" w:space="0" w:color="auto"/>
        <w:bottom w:val="none" w:sz="0" w:space="0" w:color="auto"/>
        <w:right w:val="none" w:sz="0" w:space="0" w:color="auto"/>
      </w:divBdr>
      <w:divsChild>
        <w:div w:id="767387003">
          <w:marLeft w:val="480"/>
          <w:marRight w:val="0"/>
          <w:marTop w:val="0"/>
          <w:marBottom w:val="0"/>
          <w:divBdr>
            <w:top w:val="none" w:sz="0" w:space="0" w:color="auto"/>
            <w:left w:val="none" w:sz="0" w:space="0" w:color="auto"/>
            <w:bottom w:val="none" w:sz="0" w:space="0" w:color="auto"/>
            <w:right w:val="none" w:sz="0" w:space="0" w:color="auto"/>
          </w:divBdr>
        </w:div>
        <w:div w:id="2045013908">
          <w:marLeft w:val="480"/>
          <w:marRight w:val="0"/>
          <w:marTop w:val="0"/>
          <w:marBottom w:val="0"/>
          <w:divBdr>
            <w:top w:val="none" w:sz="0" w:space="0" w:color="auto"/>
            <w:left w:val="none" w:sz="0" w:space="0" w:color="auto"/>
            <w:bottom w:val="none" w:sz="0" w:space="0" w:color="auto"/>
            <w:right w:val="none" w:sz="0" w:space="0" w:color="auto"/>
          </w:divBdr>
        </w:div>
        <w:div w:id="209658650">
          <w:marLeft w:val="480"/>
          <w:marRight w:val="0"/>
          <w:marTop w:val="0"/>
          <w:marBottom w:val="0"/>
          <w:divBdr>
            <w:top w:val="none" w:sz="0" w:space="0" w:color="auto"/>
            <w:left w:val="none" w:sz="0" w:space="0" w:color="auto"/>
            <w:bottom w:val="none" w:sz="0" w:space="0" w:color="auto"/>
            <w:right w:val="none" w:sz="0" w:space="0" w:color="auto"/>
          </w:divBdr>
        </w:div>
        <w:div w:id="1843082879">
          <w:marLeft w:val="480"/>
          <w:marRight w:val="0"/>
          <w:marTop w:val="0"/>
          <w:marBottom w:val="0"/>
          <w:divBdr>
            <w:top w:val="none" w:sz="0" w:space="0" w:color="auto"/>
            <w:left w:val="none" w:sz="0" w:space="0" w:color="auto"/>
            <w:bottom w:val="none" w:sz="0" w:space="0" w:color="auto"/>
            <w:right w:val="none" w:sz="0" w:space="0" w:color="auto"/>
          </w:divBdr>
        </w:div>
        <w:div w:id="685716404">
          <w:marLeft w:val="480"/>
          <w:marRight w:val="0"/>
          <w:marTop w:val="0"/>
          <w:marBottom w:val="0"/>
          <w:divBdr>
            <w:top w:val="none" w:sz="0" w:space="0" w:color="auto"/>
            <w:left w:val="none" w:sz="0" w:space="0" w:color="auto"/>
            <w:bottom w:val="none" w:sz="0" w:space="0" w:color="auto"/>
            <w:right w:val="none" w:sz="0" w:space="0" w:color="auto"/>
          </w:divBdr>
        </w:div>
        <w:div w:id="1900509614">
          <w:marLeft w:val="480"/>
          <w:marRight w:val="0"/>
          <w:marTop w:val="0"/>
          <w:marBottom w:val="0"/>
          <w:divBdr>
            <w:top w:val="none" w:sz="0" w:space="0" w:color="auto"/>
            <w:left w:val="none" w:sz="0" w:space="0" w:color="auto"/>
            <w:bottom w:val="none" w:sz="0" w:space="0" w:color="auto"/>
            <w:right w:val="none" w:sz="0" w:space="0" w:color="auto"/>
          </w:divBdr>
        </w:div>
        <w:div w:id="715203630">
          <w:marLeft w:val="480"/>
          <w:marRight w:val="0"/>
          <w:marTop w:val="0"/>
          <w:marBottom w:val="0"/>
          <w:divBdr>
            <w:top w:val="none" w:sz="0" w:space="0" w:color="auto"/>
            <w:left w:val="none" w:sz="0" w:space="0" w:color="auto"/>
            <w:bottom w:val="none" w:sz="0" w:space="0" w:color="auto"/>
            <w:right w:val="none" w:sz="0" w:space="0" w:color="auto"/>
          </w:divBdr>
        </w:div>
        <w:div w:id="879587416">
          <w:marLeft w:val="480"/>
          <w:marRight w:val="0"/>
          <w:marTop w:val="0"/>
          <w:marBottom w:val="0"/>
          <w:divBdr>
            <w:top w:val="none" w:sz="0" w:space="0" w:color="auto"/>
            <w:left w:val="none" w:sz="0" w:space="0" w:color="auto"/>
            <w:bottom w:val="none" w:sz="0" w:space="0" w:color="auto"/>
            <w:right w:val="none" w:sz="0" w:space="0" w:color="auto"/>
          </w:divBdr>
        </w:div>
        <w:div w:id="1008412965">
          <w:marLeft w:val="480"/>
          <w:marRight w:val="0"/>
          <w:marTop w:val="0"/>
          <w:marBottom w:val="0"/>
          <w:divBdr>
            <w:top w:val="none" w:sz="0" w:space="0" w:color="auto"/>
            <w:left w:val="none" w:sz="0" w:space="0" w:color="auto"/>
            <w:bottom w:val="none" w:sz="0" w:space="0" w:color="auto"/>
            <w:right w:val="none" w:sz="0" w:space="0" w:color="auto"/>
          </w:divBdr>
        </w:div>
        <w:div w:id="1875531582">
          <w:marLeft w:val="480"/>
          <w:marRight w:val="0"/>
          <w:marTop w:val="0"/>
          <w:marBottom w:val="0"/>
          <w:divBdr>
            <w:top w:val="none" w:sz="0" w:space="0" w:color="auto"/>
            <w:left w:val="none" w:sz="0" w:space="0" w:color="auto"/>
            <w:bottom w:val="none" w:sz="0" w:space="0" w:color="auto"/>
            <w:right w:val="none" w:sz="0" w:space="0" w:color="auto"/>
          </w:divBdr>
        </w:div>
        <w:div w:id="313798847">
          <w:marLeft w:val="480"/>
          <w:marRight w:val="0"/>
          <w:marTop w:val="0"/>
          <w:marBottom w:val="0"/>
          <w:divBdr>
            <w:top w:val="none" w:sz="0" w:space="0" w:color="auto"/>
            <w:left w:val="none" w:sz="0" w:space="0" w:color="auto"/>
            <w:bottom w:val="none" w:sz="0" w:space="0" w:color="auto"/>
            <w:right w:val="none" w:sz="0" w:space="0" w:color="auto"/>
          </w:divBdr>
        </w:div>
        <w:div w:id="43649274">
          <w:marLeft w:val="480"/>
          <w:marRight w:val="0"/>
          <w:marTop w:val="0"/>
          <w:marBottom w:val="0"/>
          <w:divBdr>
            <w:top w:val="none" w:sz="0" w:space="0" w:color="auto"/>
            <w:left w:val="none" w:sz="0" w:space="0" w:color="auto"/>
            <w:bottom w:val="none" w:sz="0" w:space="0" w:color="auto"/>
            <w:right w:val="none" w:sz="0" w:space="0" w:color="auto"/>
          </w:divBdr>
        </w:div>
        <w:div w:id="1844708254">
          <w:marLeft w:val="480"/>
          <w:marRight w:val="0"/>
          <w:marTop w:val="0"/>
          <w:marBottom w:val="0"/>
          <w:divBdr>
            <w:top w:val="none" w:sz="0" w:space="0" w:color="auto"/>
            <w:left w:val="none" w:sz="0" w:space="0" w:color="auto"/>
            <w:bottom w:val="none" w:sz="0" w:space="0" w:color="auto"/>
            <w:right w:val="none" w:sz="0" w:space="0" w:color="auto"/>
          </w:divBdr>
        </w:div>
        <w:div w:id="150103967">
          <w:marLeft w:val="480"/>
          <w:marRight w:val="0"/>
          <w:marTop w:val="0"/>
          <w:marBottom w:val="0"/>
          <w:divBdr>
            <w:top w:val="none" w:sz="0" w:space="0" w:color="auto"/>
            <w:left w:val="none" w:sz="0" w:space="0" w:color="auto"/>
            <w:bottom w:val="none" w:sz="0" w:space="0" w:color="auto"/>
            <w:right w:val="none" w:sz="0" w:space="0" w:color="auto"/>
          </w:divBdr>
        </w:div>
        <w:div w:id="986665350">
          <w:marLeft w:val="480"/>
          <w:marRight w:val="0"/>
          <w:marTop w:val="0"/>
          <w:marBottom w:val="0"/>
          <w:divBdr>
            <w:top w:val="none" w:sz="0" w:space="0" w:color="auto"/>
            <w:left w:val="none" w:sz="0" w:space="0" w:color="auto"/>
            <w:bottom w:val="none" w:sz="0" w:space="0" w:color="auto"/>
            <w:right w:val="none" w:sz="0" w:space="0" w:color="auto"/>
          </w:divBdr>
        </w:div>
        <w:div w:id="195312750">
          <w:marLeft w:val="480"/>
          <w:marRight w:val="0"/>
          <w:marTop w:val="0"/>
          <w:marBottom w:val="0"/>
          <w:divBdr>
            <w:top w:val="none" w:sz="0" w:space="0" w:color="auto"/>
            <w:left w:val="none" w:sz="0" w:space="0" w:color="auto"/>
            <w:bottom w:val="none" w:sz="0" w:space="0" w:color="auto"/>
            <w:right w:val="none" w:sz="0" w:space="0" w:color="auto"/>
          </w:divBdr>
        </w:div>
        <w:div w:id="1736001453">
          <w:marLeft w:val="480"/>
          <w:marRight w:val="0"/>
          <w:marTop w:val="0"/>
          <w:marBottom w:val="0"/>
          <w:divBdr>
            <w:top w:val="none" w:sz="0" w:space="0" w:color="auto"/>
            <w:left w:val="none" w:sz="0" w:space="0" w:color="auto"/>
            <w:bottom w:val="none" w:sz="0" w:space="0" w:color="auto"/>
            <w:right w:val="none" w:sz="0" w:space="0" w:color="auto"/>
          </w:divBdr>
        </w:div>
        <w:div w:id="1182475839">
          <w:marLeft w:val="480"/>
          <w:marRight w:val="0"/>
          <w:marTop w:val="0"/>
          <w:marBottom w:val="0"/>
          <w:divBdr>
            <w:top w:val="none" w:sz="0" w:space="0" w:color="auto"/>
            <w:left w:val="none" w:sz="0" w:space="0" w:color="auto"/>
            <w:bottom w:val="none" w:sz="0" w:space="0" w:color="auto"/>
            <w:right w:val="none" w:sz="0" w:space="0" w:color="auto"/>
          </w:divBdr>
        </w:div>
        <w:div w:id="1121848870">
          <w:marLeft w:val="480"/>
          <w:marRight w:val="0"/>
          <w:marTop w:val="0"/>
          <w:marBottom w:val="0"/>
          <w:divBdr>
            <w:top w:val="none" w:sz="0" w:space="0" w:color="auto"/>
            <w:left w:val="none" w:sz="0" w:space="0" w:color="auto"/>
            <w:bottom w:val="none" w:sz="0" w:space="0" w:color="auto"/>
            <w:right w:val="none" w:sz="0" w:space="0" w:color="auto"/>
          </w:divBdr>
        </w:div>
        <w:div w:id="125851460">
          <w:marLeft w:val="480"/>
          <w:marRight w:val="0"/>
          <w:marTop w:val="0"/>
          <w:marBottom w:val="0"/>
          <w:divBdr>
            <w:top w:val="none" w:sz="0" w:space="0" w:color="auto"/>
            <w:left w:val="none" w:sz="0" w:space="0" w:color="auto"/>
            <w:bottom w:val="none" w:sz="0" w:space="0" w:color="auto"/>
            <w:right w:val="none" w:sz="0" w:space="0" w:color="auto"/>
          </w:divBdr>
        </w:div>
        <w:div w:id="277301248">
          <w:marLeft w:val="480"/>
          <w:marRight w:val="0"/>
          <w:marTop w:val="0"/>
          <w:marBottom w:val="0"/>
          <w:divBdr>
            <w:top w:val="none" w:sz="0" w:space="0" w:color="auto"/>
            <w:left w:val="none" w:sz="0" w:space="0" w:color="auto"/>
            <w:bottom w:val="none" w:sz="0" w:space="0" w:color="auto"/>
            <w:right w:val="none" w:sz="0" w:space="0" w:color="auto"/>
          </w:divBdr>
        </w:div>
        <w:div w:id="428893436">
          <w:marLeft w:val="480"/>
          <w:marRight w:val="0"/>
          <w:marTop w:val="0"/>
          <w:marBottom w:val="0"/>
          <w:divBdr>
            <w:top w:val="none" w:sz="0" w:space="0" w:color="auto"/>
            <w:left w:val="none" w:sz="0" w:space="0" w:color="auto"/>
            <w:bottom w:val="none" w:sz="0" w:space="0" w:color="auto"/>
            <w:right w:val="none" w:sz="0" w:space="0" w:color="auto"/>
          </w:divBdr>
        </w:div>
        <w:div w:id="463502783">
          <w:marLeft w:val="480"/>
          <w:marRight w:val="0"/>
          <w:marTop w:val="0"/>
          <w:marBottom w:val="0"/>
          <w:divBdr>
            <w:top w:val="none" w:sz="0" w:space="0" w:color="auto"/>
            <w:left w:val="none" w:sz="0" w:space="0" w:color="auto"/>
            <w:bottom w:val="none" w:sz="0" w:space="0" w:color="auto"/>
            <w:right w:val="none" w:sz="0" w:space="0" w:color="auto"/>
          </w:divBdr>
        </w:div>
        <w:div w:id="1326318543">
          <w:marLeft w:val="480"/>
          <w:marRight w:val="0"/>
          <w:marTop w:val="0"/>
          <w:marBottom w:val="0"/>
          <w:divBdr>
            <w:top w:val="none" w:sz="0" w:space="0" w:color="auto"/>
            <w:left w:val="none" w:sz="0" w:space="0" w:color="auto"/>
            <w:bottom w:val="none" w:sz="0" w:space="0" w:color="auto"/>
            <w:right w:val="none" w:sz="0" w:space="0" w:color="auto"/>
          </w:divBdr>
        </w:div>
        <w:div w:id="362025030">
          <w:marLeft w:val="480"/>
          <w:marRight w:val="0"/>
          <w:marTop w:val="0"/>
          <w:marBottom w:val="0"/>
          <w:divBdr>
            <w:top w:val="none" w:sz="0" w:space="0" w:color="auto"/>
            <w:left w:val="none" w:sz="0" w:space="0" w:color="auto"/>
            <w:bottom w:val="none" w:sz="0" w:space="0" w:color="auto"/>
            <w:right w:val="none" w:sz="0" w:space="0" w:color="auto"/>
          </w:divBdr>
        </w:div>
        <w:div w:id="1578442925">
          <w:marLeft w:val="480"/>
          <w:marRight w:val="0"/>
          <w:marTop w:val="0"/>
          <w:marBottom w:val="0"/>
          <w:divBdr>
            <w:top w:val="none" w:sz="0" w:space="0" w:color="auto"/>
            <w:left w:val="none" w:sz="0" w:space="0" w:color="auto"/>
            <w:bottom w:val="none" w:sz="0" w:space="0" w:color="auto"/>
            <w:right w:val="none" w:sz="0" w:space="0" w:color="auto"/>
          </w:divBdr>
        </w:div>
        <w:div w:id="1911035843">
          <w:marLeft w:val="480"/>
          <w:marRight w:val="0"/>
          <w:marTop w:val="0"/>
          <w:marBottom w:val="0"/>
          <w:divBdr>
            <w:top w:val="none" w:sz="0" w:space="0" w:color="auto"/>
            <w:left w:val="none" w:sz="0" w:space="0" w:color="auto"/>
            <w:bottom w:val="none" w:sz="0" w:space="0" w:color="auto"/>
            <w:right w:val="none" w:sz="0" w:space="0" w:color="auto"/>
          </w:divBdr>
        </w:div>
        <w:div w:id="809707378">
          <w:marLeft w:val="480"/>
          <w:marRight w:val="0"/>
          <w:marTop w:val="0"/>
          <w:marBottom w:val="0"/>
          <w:divBdr>
            <w:top w:val="none" w:sz="0" w:space="0" w:color="auto"/>
            <w:left w:val="none" w:sz="0" w:space="0" w:color="auto"/>
            <w:bottom w:val="none" w:sz="0" w:space="0" w:color="auto"/>
            <w:right w:val="none" w:sz="0" w:space="0" w:color="auto"/>
          </w:divBdr>
        </w:div>
        <w:div w:id="964383312">
          <w:marLeft w:val="480"/>
          <w:marRight w:val="0"/>
          <w:marTop w:val="0"/>
          <w:marBottom w:val="0"/>
          <w:divBdr>
            <w:top w:val="none" w:sz="0" w:space="0" w:color="auto"/>
            <w:left w:val="none" w:sz="0" w:space="0" w:color="auto"/>
            <w:bottom w:val="none" w:sz="0" w:space="0" w:color="auto"/>
            <w:right w:val="none" w:sz="0" w:space="0" w:color="auto"/>
          </w:divBdr>
        </w:div>
        <w:div w:id="1540777374">
          <w:marLeft w:val="480"/>
          <w:marRight w:val="0"/>
          <w:marTop w:val="0"/>
          <w:marBottom w:val="0"/>
          <w:divBdr>
            <w:top w:val="none" w:sz="0" w:space="0" w:color="auto"/>
            <w:left w:val="none" w:sz="0" w:space="0" w:color="auto"/>
            <w:bottom w:val="none" w:sz="0" w:space="0" w:color="auto"/>
            <w:right w:val="none" w:sz="0" w:space="0" w:color="auto"/>
          </w:divBdr>
        </w:div>
        <w:div w:id="1462191530">
          <w:marLeft w:val="480"/>
          <w:marRight w:val="0"/>
          <w:marTop w:val="0"/>
          <w:marBottom w:val="0"/>
          <w:divBdr>
            <w:top w:val="none" w:sz="0" w:space="0" w:color="auto"/>
            <w:left w:val="none" w:sz="0" w:space="0" w:color="auto"/>
            <w:bottom w:val="none" w:sz="0" w:space="0" w:color="auto"/>
            <w:right w:val="none" w:sz="0" w:space="0" w:color="auto"/>
          </w:divBdr>
        </w:div>
        <w:div w:id="237131136">
          <w:marLeft w:val="480"/>
          <w:marRight w:val="0"/>
          <w:marTop w:val="0"/>
          <w:marBottom w:val="0"/>
          <w:divBdr>
            <w:top w:val="none" w:sz="0" w:space="0" w:color="auto"/>
            <w:left w:val="none" w:sz="0" w:space="0" w:color="auto"/>
            <w:bottom w:val="none" w:sz="0" w:space="0" w:color="auto"/>
            <w:right w:val="none" w:sz="0" w:space="0" w:color="auto"/>
          </w:divBdr>
        </w:div>
        <w:div w:id="53284198">
          <w:marLeft w:val="480"/>
          <w:marRight w:val="0"/>
          <w:marTop w:val="0"/>
          <w:marBottom w:val="0"/>
          <w:divBdr>
            <w:top w:val="none" w:sz="0" w:space="0" w:color="auto"/>
            <w:left w:val="none" w:sz="0" w:space="0" w:color="auto"/>
            <w:bottom w:val="none" w:sz="0" w:space="0" w:color="auto"/>
            <w:right w:val="none" w:sz="0" w:space="0" w:color="auto"/>
          </w:divBdr>
        </w:div>
        <w:div w:id="1634288912">
          <w:marLeft w:val="480"/>
          <w:marRight w:val="0"/>
          <w:marTop w:val="0"/>
          <w:marBottom w:val="0"/>
          <w:divBdr>
            <w:top w:val="none" w:sz="0" w:space="0" w:color="auto"/>
            <w:left w:val="none" w:sz="0" w:space="0" w:color="auto"/>
            <w:bottom w:val="none" w:sz="0" w:space="0" w:color="auto"/>
            <w:right w:val="none" w:sz="0" w:space="0" w:color="auto"/>
          </w:divBdr>
        </w:div>
        <w:div w:id="280495208">
          <w:marLeft w:val="480"/>
          <w:marRight w:val="0"/>
          <w:marTop w:val="0"/>
          <w:marBottom w:val="0"/>
          <w:divBdr>
            <w:top w:val="none" w:sz="0" w:space="0" w:color="auto"/>
            <w:left w:val="none" w:sz="0" w:space="0" w:color="auto"/>
            <w:bottom w:val="none" w:sz="0" w:space="0" w:color="auto"/>
            <w:right w:val="none" w:sz="0" w:space="0" w:color="auto"/>
          </w:divBdr>
        </w:div>
        <w:div w:id="323238372">
          <w:marLeft w:val="480"/>
          <w:marRight w:val="0"/>
          <w:marTop w:val="0"/>
          <w:marBottom w:val="0"/>
          <w:divBdr>
            <w:top w:val="none" w:sz="0" w:space="0" w:color="auto"/>
            <w:left w:val="none" w:sz="0" w:space="0" w:color="auto"/>
            <w:bottom w:val="none" w:sz="0" w:space="0" w:color="auto"/>
            <w:right w:val="none" w:sz="0" w:space="0" w:color="auto"/>
          </w:divBdr>
        </w:div>
        <w:div w:id="1020012927">
          <w:marLeft w:val="480"/>
          <w:marRight w:val="0"/>
          <w:marTop w:val="0"/>
          <w:marBottom w:val="0"/>
          <w:divBdr>
            <w:top w:val="none" w:sz="0" w:space="0" w:color="auto"/>
            <w:left w:val="none" w:sz="0" w:space="0" w:color="auto"/>
            <w:bottom w:val="none" w:sz="0" w:space="0" w:color="auto"/>
            <w:right w:val="none" w:sz="0" w:space="0" w:color="auto"/>
          </w:divBdr>
        </w:div>
        <w:div w:id="2134597819">
          <w:marLeft w:val="480"/>
          <w:marRight w:val="0"/>
          <w:marTop w:val="0"/>
          <w:marBottom w:val="0"/>
          <w:divBdr>
            <w:top w:val="none" w:sz="0" w:space="0" w:color="auto"/>
            <w:left w:val="none" w:sz="0" w:space="0" w:color="auto"/>
            <w:bottom w:val="none" w:sz="0" w:space="0" w:color="auto"/>
            <w:right w:val="none" w:sz="0" w:space="0" w:color="auto"/>
          </w:divBdr>
        </w:div>
        <w:div w:id="1727029984">
          <w:marLeft w:val="480"/>
          <w:marRight w:val="0"/>
          <w:marTop w:val="0"/>
          <w:marBottom w:val="0"/>
          <w:divBdr>
            <w:top w:val="none" w:sz="0" w:space="0" w:color="auto"/>
            <w:left w:val="none" w:sz="0" w:space="0" w:color="auto"/>
            <w:bottom w:val="none" w:sz="0" w:space="0" w:color="auto"/>
            <w:right w:val="none" w:sz="0" w:space="0" w:color="auto"/>
          </w:divBdr>
        </w:div>
        <w:div w:id="1867133289">
          <w:marLeft w:val="480"/>
          <w:marRight w:val="0"/>
          <w:marTop w:val="0"/>
          <w:marBottom w:val="0"/>
          <w:divBdr>
            <w:top w:val="none" w:sz="0" w:space="0" w:color="auto"/>
            <w:left w:val="none" w:sz="0" w:space="0" w:color="auto"/>
            <w:bottom w:val="none" w:sz="0" w:space="0" w:color="auto"/>
            <w:right w:val="none" w:sz="0" w:space="0" w:color="auto"/>
          </w:divBdr>
        </w:div>
        <w:div w:id="377972208">
          <w:marLeft w:val="480"/>
          <w:marRight w:val="0"/>
          <w:marTop w:val="0"/>
          <w:marBottom w:val="0"/>
          <w:divBdr>
            <w:top w:val="none" w:sz="0" w:space="0" w:color="auto"/>
            <w:left w:val="none" w:sz="0" w:space="0" w:color="auto"/>
            <w:bottom w:val="none" w:sz="0" w:space="0" w:color="auto"/>
            <w:right w:val="none" w:sz="0" w:space="0" w:color="auto"/>
          </w:divBdr>
        </w:div>
        <w:div w:id="846866614">
          <w:marLeft w:val="480"/>
          <w:marRight w:val="0"/>
          <w:marTop w:val="0"/>
          <w:marBottom w:val="0"/>
          <w:divBdr>
            <w:top w:val="none" w:sz="0" w:space="0" w:color="auto"/>
            <w:left w:val="none" w:sz="0" w:space="0" w:color="auto"/>
            <w:bottom w:val="none" w:sz="0" w:space="0" w:color="auto"/>
            <w:right w:val="none" w:sz="0" w:space="0" w:color="auto"/>
          </w:divBdr>
        </w:div>
        <w:div w:id="1338266161">
          <w:marLeft w:val="480"/>
          <w:marRight w:val="0"/>
          <w:marTop w:val="0"/>
          <w:marBottom w:val="0"/>
          <w:divBdr>
            <w:top w:val="none" w:sz="0" w:space="0" w:color="auto"/>
            <w:left w:val="none" w:sz="0" w:space="0" w:color="auto"/>
            <w:bottom w:val="none" w:sz="0" w:space="0" w:color="auto"/>
            <w:right w:val="none" w:sz="0" w:space="0" w:color="auto"/>
          </w:divBdr>
        </w:div>
        <w:div w:id="1451390576">
          <w:marLeft w:val="480"/>
          <w:marRight w:val="0"/>
          <w:marTop w:val="0"/>
          <w:marBottom w:val="0"/>
          <w:divBdr>
            <w:top w:val="none" w:sz="0" w:space="0" w:color="auto"/>
            <w:left w:val="none" w:sz="0" w:space="0" w:color="auto"/>
            <w:bottom w:val="none" w:sz="0" w:space="0" w:color="auto"/>
            <w:right w:val="none" w:sz="0" w:space="0" w:color="auto"/>
          </w:divBdr>
        </w:div>
        <w:div w:id="687483621">
          <w:marLeft w:val="480"/>
          <w:marRight w:val="0"/>
          <w:marTop w:val="0"/>
          <w:marBottom w:val="0"/>
          <w:divBdr>
            <w:top w:val="none" w:sz="0" w:space="0" w:color="auto"/>
            <w:left w:val="none" w:sz="0" w:space="0" w:color="auto"/>
            <w:bottom w:val="none" w:sz="0" w:space="0" w:color="auto"/>
            <w:right w:val="none" w:sz="0" w:space="0" w:color="auto"/>
          </w:divBdr>
        </w:div>
        <w:div w:id="558051770">
          <w:marLeft w:val="480"/>
          <w:marRight w:val="0"/>
          <w:marTop w:val="0"/>
          <w:marBottom w:val="0"/>
          <w:divBdr>
            <w:top w:val="none" w:sz="0" w:space="0" w:color="auto"/>
            <w:left w:val="none" w:sz="0" w:space="0" w:color="auto"/>
            <w:bottom w:val="none" w:sz="0" w:space="0" w:color="auto"/>
            <w:right w:val="none" w:sz="0" w:space="0" w:color="auto"/>
          </w:divBdr>
        </w:div>
        <w:div w:id="1767531702">
          <w:marLeft w:val="480"/>
          <w:marRight w:val="0"/>
          <w:marTop w:val="0"/>
          <w:marBottom w:val="0"/>
          <w:divBdr>
            <w:top w:val="none" w:sz="0" w:space="0" w:color="auto"/>
            <w:left w:val="none" w:sz="0" w:space="0" w:color="auto"/>
            <w:bottom w:val="none" w:sz="0" w:space="0" w:color="auto"/>
            <w:right w:val="none" w:sz="0" w:space="0" w:color="auto"/>
          </w:divBdr>
        </w:div>
        <w:div w:id="890111595">
          <w:marLeft w:val="480"/>
          <w:marRight w:val="0"/>
          <w:marTop w:val="0"/>
          <w:marBottom w:val="0"/>
          <w:divBdr>
            <w:top w:val="none" w:sz="0" w:space="0" w:color="auto"/>
            <w:left w:val="none" w:sz="0" w:space="0" w:color="auto"/>
            <w:bottom w:val="none" w:sz="0" w:space="0" w:color="auto"/>
            <w:right w:val="none" w:sz="0" w:space="0" w:color="auto"/>
          </w:divBdr>
        </w:div>
        <w:div w:id="1462579855">
          <w:marLeft w:val="480"/>
          <w:marRight w:val="0"/>
          <w:marTop w:val="0"/>
          <w:marBottom w:val="0"/>
          <w:divBdr>
            <w:top w:val="none" w:sz="0" w:space="0" w:color="auto"/>
            <w:left w:val="none" w:sz="0" w:space="0" w:color="auto"/>
            <w:bottom w:val="none" w:sz="0" w:space="0" w:color="auto"/>
            <w:right w:val="none" w:sz="0" w:space="0" w:color="auto"/>
          </w:divBdr>
        </w:div>
        <w:div w:id="428820109">
          <w:marLeft w:val="480"/>
          <w:marRight w:val="0"/>
          <w:marTop w:val="0"/>
          <w:marBottom w:val="0"/>
          <w:divBdr>
            <w:top w:val="none" w:sz="0" w:space="0" w:color="auto"/>
            <w:left w:val="none" w:sz="0" w:space="0" w:color="auto"/>
            <w:bottom w:val="none" w:sz="0" w:space="0" w:color="auto"/>
            <w:right w:val="none" w:sz="0" w:space="0" w:color="auto"/>
          </w:divBdr>
        </w:div>
        <w:div w:id="1275406437">
          <w:marLeft w:val="480"/>
          <w:marRight w:val="0"/>
          <w:marTop w:val="0"/>
          <w:marBottom w:val="0"/>
          <w:divBdr>
            <w:top w:val="none" w:sz="0" w:space="0" w:color="auto"/>
            <w:left w:val="none" w:sz="0" w:space="0" w:color="auto"/>
            <w:bottom w:val="none" w:sz="0" w:space="0" w:color="auto"/>
            <w:right w:val="none" w:sz="0" w:space="0" w:color="auto"/>
          </w:divBdr>
        </w:div>
        <w:div w:id="717703608">
          <w:marLeft w:val="480"/>
          <w:marRight w:val="0"/>
          <w:marTop w:val="0"/>
          <w:marBottom w:val="0"/>
          <w:divBdr>
            <w:top w:val="none" w:sz="0" w:space="0" w:color="auto"/>
            <w:left w:val="none" w:sz="0" w:space="0" w:color="auto"/>
            <w:bottom w:val="none" w:sz="0" w:space="0" w:color="auto"/>
            <w:right w:val="none" w:sz="0" w:space="0" w:color="auto"/>
          </w:divBdr>
        </w:div>
        <w:div w:id="1638682060">
          <w:marLeft w:val="480"/>
          <w:marRight w:val="0"/>
          <w:marTop w:val="0"/>
          <w:marBottom w:val="0"/>
          <w:divBdr>
            <w:top w:val="none" w:sz="0" w:space="0" w:color="auto"/>
            <w:left w:val="none" w:sz="0" w:space="0" w:color="auto"/>
            <w:bottom w:val="none" w:sz="0" w:space="0" w:color="auto"/>
            <w:right w:val="none" w:sz="0" w:space="0" w:color="auto"/>
          </w:divBdr>
        </w:div>
        <w:div w:id="1421677002">
          <w:marLeft w:val="480"/>
          <w:marRight w:val="0"/>
          <w:marTop w:val="0"/>
          <w:marBottom w:val="0"/>
          <w:divBdr>
            <w:top w:val="none" w:sz="0" w:space="0" w:color="auto"/>
            <w:left w:val="none" w:sz="0" w:space="0" w:color="auto"/>
            <w:bottom w:val="none" w:sz="0" w:space="0" w:color="auto"/>
            <w:right w:val="none" w:sz="0" w:space="0" w:color="auto"/>
          </w:divBdr>
        </w:div>
        <w:div w:id="1380788228">
          <w:marLeft w:val="480"/>
          <w:marRight w:val="0"/>
          <w:marTop w:val="0"/>
          <w:marBottom w:val="0"/>
          <w:divBdr>
            <w:top w:val="none" w:sz="0" w:space="0" w:color="auto"/>
            <w:left w:val="none" w:sz="0" w:space="0" w:color="auto"/>
            <w:bottom w:val="none" w:sz="0" w:space="0" w:color="auto"/>
            <w:right w:val="none" w:sz="0" w:space="0" w:color="auto"/>
          </w:divBdr>
        </w:div>
        <w:div w:id="1233929201">
          <w:marLeft w:val="480"/>
          <w:marRight w:val="0"/>
          <w:marTop w:val="0"/>
          <w:marBottom w:val="0"/>
          <w:divBdr>
            <w:top w:val="none" w:sz="0" w:space="0" w:color="auto"/>
            <w:left w:val="none" w:sz="0" w:space="0" w:color="auto"/>
            <w:bottom w:val="none" w:sz="0" w:space="0" w:color="auto"/>
            <w:right w:val="none" w:sz="0" w:space="0" w:color="auto"/>
          </w:divBdr>
        </w:div>
        <w:div w:id="486670834">
          <w:marLeft w:val="480"/>
          <w:marRight w:val="0"/>
          <w:marTop w:val="0"/>
          <w:marBottom w:val="0"/>
          <w:divBdr>
            <w:top w:val="none" w:sz="0" w:space="0" w:color="auto"/>
            <w:left w:val="none" w:sz="0" w:space="0" w:color="auto"/>
            <w:bottom w:val="none" w:sz="0" w:space="0" w:color="auto"/>
            <w:right w:val="none" w:sz="0" w:space="0" w:color="auto"/>
          </w:divBdr>
        </w:div>
        <w:div w:id="1502576320">
          <w:marLeft w:val="480"/>
          <w:marRight w:val="0"/>
          <w:marTop w:val="0"/>
          <w:marBottom w:val="0"/>
          <w:divBdr>
            <w:top w:val="none" w:sz="0" w:space="0" w:color="auto"/>
            <w:left w:val="none" w:sz="0" w:space="0" w:color="auto"/>
            <w:bottom w:val="none" w:sz="0" w:space="0" w:color="auto"/>
            <w:right w:val="none" w:sz="0" w:space="0" w:color="auto"/>
          </w:divBdr>
        </w:div>
        <w:div w:id="78332941">
          <w:marLeft w:val="480"/>
          <w:marRight w:val="0"/>
          <w:marTop w:val="0"/>
          <w:marBottom w:val="0"/>
          <w:divBdr>
            <w:top w:val="none" w:sz="0" w:space="0" w:color="auto"/>
            <w:left w:val="none" w:sz="0" w:space="0" w:color="auto"/>
            <w:bottom w:val="none" w:sz="0" w:space="0" w:color="auto"/>
            <w:right w:val="none" w:sz="0" w:space="0" w:color="auto"/>
          </w:divBdr>
        </w:div>
        <w:div w:id="999231043">
          <w:marLeft w:val="480"/>
          <w:marRight w:val="0"/>
          <w:marTop w:val="0"/>
          <w:marBottom w:val="0"/>
          <w:divBdr>
            <w:top w:val="none" w:sz="0" w:space="0" w:color="auto"/>
            <w:left w:val="none" w:sz="0" w:space="0" w:color="auto"/>
            <w:bottom w:val="none" w:sz="0" w:space="0" w:color="auto"/>
            <w:right w:val="none" w:sz="0" w:space="0" w:color="auto"/>
          </w:divBdr>
        </w:div>
        <w:div w:id="1878590793">
          <w:marLeft w:val="480"/>
          <w:marRight w:val="0"/>
          <w:marTop w:val="0"/>
          <w:marBottom w:val="0"/>
          <w:divBdr>
            <w:top w:val="none" w:sz="0" w:space="0" w:color="auto"/>
            <w:left w:val="none" w:sz="0" w:space="0" w:color="auto"/>
            <w:bottom w:val="none" w:sz="0" w:space="0" w:color="auto"/>
            <w:right w:val="none" w:sz="0" w:space="0" w:color="auto"/>
          </w:divBdr>
        </w:div>
        <w:div w:id="1955596075">
          <w:marLeft w:val="480"/>
          <w:marRight w:val="0"/>
          <w:marTop w:val="0"/>
          <w:marBottom w:val="0"/>
          <w:divBdr>
            <w:top w:val="none" w:sz="0" w:space="0" w:color="auto"/>
            <w:left w:val="none" w:sz="0" w:space="0" w:color="auto"/>
            <w:bottom w:val="none" w:sz="0" w:space="0" w:color="auto"/>
            <w:right w:val="none" w:sz="0" w:space="0" w:color="auto"/>
          </w:divBdr>
        </w:div>
        <w:div w:id="673844346">
          <w:marLeft w:val="480"/>
          <w:marRight w:val="0"/>
          <w:marTop w:val="0"/>
          <w:marBottom w:val="0"/>
          <w:divBdr>
            <w:top w:val="none" w:sz="0" w:space="0" w:color="auto"/>
            <w:left w:val="none" w:sz="0" w:space="0" w:color="auto"/>
            <w:bottom w:val="none" w:sz="0" w:space="0" w:color="auto"/>
            <w:right w:val="none" w:sz="0" w:space="0" w:color="auto"/>
          </w:divBdr>
        </w:div>
        <w:div w:id="1238516205">
          <w:marLeft w:val="480"/>
          <w:marRight w:val="0"/>
          <w:marTop w:val="0"/>
          <w:marBottom w:val="0"/>
          <w:divBdr>
            <w:top w:val="none" w:sz="0" w:space="0" w:color="auto"/>
            <w:left w:val="none" w:sz="0" w:space="0" w:color="auto"/>
            <w:bottom w:val="none" w:sz="0" w:space="0" w:color="auto"/>
            <w:right w:val="none" w:sz="0" w:space="0" w:color="auto"/>
          </w:divBdr>
        </w:div>
        <w:div w:id="1431659986">
          <w:marLeft w:val="480"/>
          <w:marRight w:val="0"/>
          <w:marTop w:val="0"/>
          <w:marBottom w:val="0"/>
          <w:divBdr>
            <w:top w:val="none" w:sz="0" w:space="0" w:color="auto"/>
            <w:left w:val="none" w:sz="0" w:space="0" w:color="auto"/>
            <w:bottom w:val="none" w:sz="0" w:space="0" w:color="auto"/>
            <w:right w:val="none" w:sz="0" w:space="0" w:color="auto"/>
          </w:divBdr>
        </w:div>
        <w:div w:id="1899126162">
          <w:marLeft w:val="480"/>
          <w:marRight w:val="0"/>
          <w:marTop w:val="0"/>
          <w:marBottom w:val="0"/>
          <w:divBdr>
            <w:top w:val="none" w:sz="0" w:space="0" w:color="auto"/>
            <w:left w:val="none" w:sz="0" w:space="0" w:color="auto"/>
            <w:bottom w:val="none" w:sz="0" w:space="0" w:color="auto"/>
            <w:right w:val="none" w:sz="0" w:space="0" w:color="auto"/>
          </w:divBdr>
        </w:div>
        <w:div w:id="1495103502">
          <w:marLeft w:val="480"/>
          <w:marRight w:val="0"/>
          <w:marTop w:val="0"/>
          <w:marBottom w:val="0"/>
          <w:divBdr>
            <w:top w:val="none" w:sz="0" w:space="0" w:color="auto"/>
            <w:left w:val="none" w:sz="0" w:space="0" w:color="auto"/>
            <w:bottom w:val="none" w:sz="0" w:space="0" w:color="auto"/>
            <w:right w:val="none" w:sz="0" w:space="0" w:color="auto"/>
          </w:divBdr>
        </w:div>
        <w:div w:id="62531817">
          <w:marLeft w:val="480"/>
          <w:marRight w:val="0"/>
          <w:marTop w:val="0"/>
          <w:marBottom w:val="0"/>
          <w:divBdr>
            <w:top w:val="none" w:sz="0" w:space="0" w:color="auto"/>
            <w:left w:val="none" w:sz="0" w:space="0" w:color="auto"/>
            <w:bottom w:val="none" w:sz="0" w:space="0" w:color="auto"/>
            <w:right w:val="none" w:sz="0" w:space="0" w:color="auto"/>
          </w:divBdr>
        </w:div>
        <w:div w:id="1493065696">
          <w:marLeft w:val="480"/>
          <w:marRight w:val="0"/>
          <w:marTop w:val="0"/>
          <w:marBottom w:val="0"/>
          <w:divBdr>
            <w:top w:val="none" w:sz="0" w:space="0" w:color="auto"/>
            <w:left w:val="none" w:sz="0" w:space="0" w:color="auto"/>
            <w:bottom w:val="none" w:sz="0" w:space="0" w:color="auto"/>
            <w:right w:val="none" w:sz="0" w:space="0" w:color="auto"/>
          </w:divBdr>
        </w:div>
        <w:div w:id="2129270847">
          <w:marLeft w:val="480"/>
          <w:marRight w:val="0"/>
          <w:marTop w:val="0"/>
          <w:marBottom w:val="0"/>
          <w:divBdr>
            <w:top w:val="none" w:sz="0" w:space="0" w:color="auto"/>
            <w:left w:val="none" w:sz="0" w:space="0" w:color="auto"/>
            <w:bottom w:val="none" w:sz="0" w:space="0" w:color="auto"/>
            <w:right w:val="none" w:sz="0" w:space="0" w:color="auto"/>
          </w:divBdr>
        </w:div>
        <w:div w:id="1446074673">
          <w:marLeft w:val="480"/>
          <w:marRight w:val="0"/>
          <w:marTop w:val="0"/>
          <w:marBottom w:val="0"/>
          <w:divBdr>
            <w:top w:val="none" w:sz="0" w:space="0" w:color="auto"/>
            <w:left w:val="none" w:sz="0" w:space="0" w:color="auto"/>
            <w:bottom w:val="none" w:sz="0" w:space="0" w:color="auto"/>
            <w:right w:val="none" w:sz="0" w:space="0" w:color="auto"/>
          </w:divBdr>
        </w:div>
        <w:div w:id="1473789399">
          <w:marLeft w:val="480"/>
          <w:marRight w:val="0"/>
          <w:marTop w:val="0"/>
          <w:marBottom w:val="0"/>
          <w:divBdr>
            <w:top w:val="none" w:sz="0" w:space="0" w:color="auto"/>
            <w:left w:val="none" w:sz="0" w:space="0" w:color="auto"/>
            <w:bottom w:val="none" w:sz="0" w:space="0" w:color="auto"/>
            <w:right w:val="none" w:sz="0" w:space="0" w:color="auto"/>
          </w:divBdr>
        </w:div>
        <w:div w:id="1446580988">
          <w:marLeft w:val="480"/>
          <w:marRight w:val="0"/>
          <w:marTop w:val="0"/>
          <w:marBottom w:val="0"/>
          <w:divBdr>
            <w:top w:val="none" w:sz="0" w:space="0" w:color="auto"/>
            <w:left w:val="none" w:sz="0" w:space="0" w:color="auto"/>
            <w:bottom w:val="none" w:sz="0" w:space="0" w:color="auto"/>
            <w:right w:val="none" w:sz="0" w:space="0" w:color="auto"/>
          </w:divBdr>
        </w:div>
        <w:div w:id="107772836">
          <w:marLeft w:val="480"/>
          <w:marRight w:val="0"/>
          <w:marTop w:val="0"/>
          <w:marBottom w:val="0"/>
          <w:divBdr>
            <w:top w:val="none" w:sz="0" w:space="0" w:color="auto"/>
            <w:left w:val="none" w:sz="0" w:space="0" w:color="auto"/>
            <w:bottom w:val="none" w:sz="0" w:space="0" w:color="auto"/>
            <w:right w:val="none" w:sz="0" w:space="0" w:color="auto"/>
          </w:divBdr>
        </w:div>
        <w:div w:id="37437758">
          <w:marLeft w:val="480"/>
          <w:marRight w:val="0"/>
          <w:marTop w:val="0"/>
          <w:marBottom w:val="0"/>
          <w:divBdr>
            <w:top w:val="none" w:sz="0" w:space="0" w:color="auto"/>
            <w:left w:val="none" w:sz="0" w:space="0" w:color="auto"/>
            <w:bottom w:val="none" w:sz="0" w:space="0" w:color="auto"/>
            <w:right w:val="none" w:sz="0" w:space="0" w:color="auto"/>
          </w:divBdr>
        </w:div>
        <w:div w:id="1698235010">
          <w:marLeft w:val="480"/>
          <w:marRight w:val="0"/>
          <w:marTop w:val="0"/>
          <w:marBottom w:val="0"/>
          <w:divBdr>
            <w:top w:val="none" w:sz="0" w:space="0" w:color="auto"/>
            <w:left w:val="none" w:sz="0" w:space="0" w:color="auto"/>
            <w:bottom w:val="none" w:sz="0" w:space="0" w:color="auto"/>
            <w:right w:val="none" w:sz="0" w:space="0" w:color="auto"/>
          </w:divBdr>
        </w:div>
        <w:div w:id="428548066">
          <w:marLeft w:val="480"/>
          <w:marRight w:val="0"/>
          <w:marTop w:val="0"/>
          <w:marBottom w:val="0"/>
          <w:divBdr>
            <w:top w:val="none" w:sz="0" w:space="0" w:color="auto"/>
            <w:left w:val="none" w:sz="0" w:space="0" w:color="auto"/>
            <w:bottom w:val="none" w:sz="0" w:space="0" w:color="auto"/>
            <w:right w:val="none" w:sz="0" w:space="0" w:color="auto"/>
          </w:divBdr>
        </w:div>
        <w:div w:id="1733458391">
          <w:marLeft w:val="480"/>
          <w:marRight w:val="0"/>
          <w:marTop w:val="0"/>
          <w:marBottom w:val="0"/>
          <w:divBdr>
            <w:top w:val="none" w:sz="0" w:space="0" w:color="auto"/>
            <w:left w:val="none" w:sz="0" w:space="0" w:color="auto"/>
            <w:bottom w:val="none" w:sz="0" w:space="0" w:color="auto"/>
            <w:right w:val="none" w:sz="0" w:space="0" w:color="auto"/>
          </w:divBdr>
        </w:div>
        <w:div w:id="1295939571">
          <w:marLeft w:val="480"/>
          <w:marRight w:val="0"/>
          <w:marTop w:val="0"/>
          <w:marBottom w:val="0"/>
          <w:divBdr>
            <w:top w:val="none" w:sz="0" w:space="0" w:color="auto"/>
            <w:left w:val="none" w:sz="0" w:space="0" w:color="auto"/>
            <w:bottom w:val="none" w:sz="0" w:space="0" w:color="auto"/>
            <w:right w:val="none" w:sz="0" w:space="0" w:color="auto"/>
          </w:divBdr>
        </w:div>
        <w:div w:id="7493365">
          <w:marLeft w:val="480"/>
          <w:marRight w:val="0"/>
          <w:marTop w:val="0"/>
          <w:marBottom w:val="0"/>
          <w:divBdr>
            <w:top w:val="none" w:sz="0" w:space="0" w:color="auto"/>
            <w:left w:val="none" w:sz="0" w:space="0" w:color="auto"/>
            <w:bottom w:val="none" w:sz="0" w:space="0" w:color="auto"/>
            <w:right w:val="none" w:sz="0" w:space="0" w:color="auto"/>
          </w:divBdr>
        </w:div>
        <w:div w:id="1674599978">
          <w:marLeft w:val="480"/>
          <w:marRight w:val="0"/>
          <w:marTop w:val="0"/>
          <w:marBottom w:val="0"/>
          <w:divBdr>
            <w:top w:val="none" w:sz="0" w:space="0" w:color="auto"/>
            <w:left w:val="none" w:sz="0" w:space="0" w:color="auto"/>
            <w:bottom w:val="none" w:sz="0" w:space="0" w:color="auto"/>
            <w:right w:val="none" w:sz="0" w:space="0" w:color="auto"/>
          </w:divBdr>
        </w:div>
        <w:div w:id="1296446562">
          <w:marLeft w:val="480"/>
          <w:marRight w:val="0"/>
          <w:marTop w:val="0"/>
          <w:marBottom w:val="0"/>
          <w:divBdr>
            <w:top w:val="none" w:sz="0" w:space="0" w:color="auto"/>
            <w:left w:val="none" w:sz="0" w:space="0" w:color="auto"/>
            <w:bottom w:val="none" w:sz="0" w:space="0" w:color="auto"/>
            <w:right w:val="none" w:sz="0" w:space="0" w:color="auto"/>
          </w:divBdr>
        </w:div>
        <w:div w:id="1774089192">
          <w:marLeft w:val="480"/>
          <w:marRight w:val="0"/>
          <w:marTop w:val="0"/>
          <w:marBottom w:val="0"/>
          <w:divBdr>
            <w:top w:val="none" w:sz="0" w:space="0" w:color="auto"/>
            <w:left w:val="none" w:sz="0" w:space="0" w:color="auto"/>
            <w:bottom w:val="none" w:sz="0" w:space="0" w:color="auto"/>
            <w:right w:val="none" w:sz="0" w:space="0" w:color="auto"/>
          </w:divBdr>
        </w:div>
        <w:div w:id="1540513573">
          <w:marLeft w:val="480"/>
          <w:marRight w:val="0"/>
          <w:marTop w:val="0"/>
          <w:marBottom w:val="0"/>
          <w:divBdr>
            <w:top w:val="none" w:sz="0" w:space="0" w:color="auto"/>
            <w:left w:val="none" w:sz="0" w:space="0" w:color="auto"/>
            <w:bottom w:val="none" w:sz="0" w:space="0" w:color="auto"/>
            <w:right w:val="none" w:sz="0" w:space="0" w:color="auto"/>
          </w:divBdr>
        </w:div>
        <w:div w:id="1173842237">
          <w:marLeft w:val="480"/>
          <w:marRight w:val="0"/>
          <w:marTop w:val="0"/>
          <w:marBottom w:val="0"/>
          <w:divBdr>
            <w:top w:val="none" w:sz="0" w:space="0" w:color="auto"/>
            <w:left w:val="none" w:sz="0" w:space="0" w:color="auto"/>
            <w:bottom w:val="none" w:sz="0" w:space="0" w:color="auto"/>
            <w:right w:val="none" w:sz="0" w:space="0" w:color="auto"/>
          </w:divBdr>
        </w:div>
        <w:div w:id="68581601">
          <w:marLeft w:val="480"/>
          <w:marRight w:val="0"/>
          <w:marTop w:val="0"/>
          <w:marBottom w:val="0"/>
          <w:divBdr>
            <w:top w:val="none" w:sz="0" w:space="0" w:color="auto"/>
            <w:left w:val="none" w:sz="0" w:space="0" w:color="auto"/>
            <w:bottom w:val="none" w:sz="0" w:space="0" w:color="auto"/>
            <w:right w:val="none" w:sz="0" w:space="0" w:color="auto"/>
          </w:divBdr>
        </w:div>
        <w:div w:id="1046484946">
          <w:marLeft w:val="480"/>
          <w:marRight w:val="0"/>
          <w:marTop w:val="0"/>
          <w:marBottom w:val="0"/>
          <w:divBdr>
            <w:top w:val="none" w:sz="0" w:space="0" w:color="auto"/>
            <w:left w:val="none" w:sz="0" w:space="0" w:color="auto"/>
            <w:bottom w:val="none" w:sz="0" w:space="0" w:color="auto"/>
            <w:right w:val="none" w:sz="0" w:space="0" w:color="auto"/>
          </w:divBdr>
        </w:div>
        <w:div w:id="673533116">
          <w:marLeft w:val="480"/>
          <w:marRight w:val="0"/>
          <w:marTop w:val="0"/>
          <w:marBottom w:val="0"/>
          <w:divBdr>
            <w:top w:val="none" w:sz="0" w:space="0" w:color="auto"/>
            <w:left w:val="none" w:sz="0" w:space="0" w:color="auto"/>
            <w:bottom w:val="none" w:sz="0" w:space="0" w:color="auto"/>
            <w:right w:val="none" w:sz="0" w:space="0" w:color="auto"/>
          </w:divBdr>
        </w:div>
        <w:div w:id="2126776684">
          <w:marLeft w:val="480"/>
          <w:marRight w:val="0"/>
          <w:marTop w:val="0"/>
          <w:marBottom w:val="0"/>
          <w:divBdr>
            <w:top w:val="none" w:sz="0" w:space="0" w:color="auto"/>
            <w:left w:val="none" w:sz="0" w:space="0" w:color="auto"/>
            <w:bottom w:val="none" w:sz="0" w:space="0" w:color="auto"/>
            <w:right w:val="none" w:sz="0" w:space="0" w:color="auto"/>
          </w:divBdr>
        </w:div>
        <w:div w:id="1148132307">
          <w:marLeft w:val="480"/>
          <w:marRight w:val="0"/>
          <w:marTop w:val="0"/>
          <w:marBottom w:val="0"/>
          <w:divBdr>
            <w:top w:val="none" w:sz="0" w:space="0" w:color="auto"/>
            <w:left w:val="none" w:sz="0" w:space="0" w:color="auto"/>
            <w:bottom w:val="none" w:sz="0" w:space="0" w:color="auto"/>
            <w:right w:val="none" w:sz="0" w:space="0" w:color="auto"/>
          </w:divBdr>
        </w:div>
        <w:div w:id="155341767">
          <w:marLeft w:val="480"/>
          <w:marRight w:val="0"/>
          <w:marTop w:val="0"/>
          <w:marBottom w:val="0"/>
          <w:divBdr>
            <w:top w:val="none" w:sz="0" w:space="0" w:color="auto"/>
            <w:left w:val="none" w:sz="0" w:space="0" w:color="auto"/>
            <w:bottom w:val="none" w:sz="0" w:space="0" w:color="auto"/>
            <w:right w:val="none" w:sz="0" w:space="0" w:color="auto"/>
          </w:divBdr>
        </w:div>
      </w:divsChild>
    </w:div>
    <w:div w:id="1060399633">
      <w:bodyDiv w:val="1"/>
      <w:marLeft w:val="0"/>
      <w:marRight w:val="0"/>
      <w:marTop w:val="0"/>
      <w:marBottom w:val="0"/>
      <w:divBdr>
        <w:top w:val="none" w:sz="0" w:space="0" w:color="auto"/>
        <w:left w:val="none" w:sz="0" w:space="0" w:color="auto"/>
        <w:bottom w:val="none" w:sz="0" w:space="0" w:color="auto"/>
        <w:right w:val="none" w:sz="0" w:space="0" w:color="auto"/>
      </w:divBdr>
    </w:div>
    <w:div w:id="1060635408">
      <w:bodyDiv w:val="1"/>
      <w:marLeft w:val="0"/>
      <w:marRight w:val="0"/>
      <w:marTop w:val="0"/>
      <w:marBottom w:val="0"/>
      <w:divBdr>
        <w:top w:val="none" w:sz="0" w:space="0" w:color="auto"/>
        <w:left w:val="none" w:sz="0" w:space="0" w:color="auto"/>
        <w:bottom w:val="none" w:sz="0" w:space="0" w:color="auto"/>
        <w:right w:val="none" w:sz="0" w:space="0" w:color="auto"/>
      </w:divBdr>
    </w:div>
    <w:div w:id="1060904620">
      <w:bodyDiv w:val="1"/>
      <w:marLeft w:val="0"/>
      <w:marRight w:val="0"/>
      <w:marTop w:val="0"/>
      <w:marBottom w:val="0"/>
      <w:divBdr>
        <w:top w:val="none" w:sz="0" w:space="0" w:color="auto"/>
        <w:left w:val="none" w:sz="0" w:space="0" w:color="auto"/>
        <w:bottom w:val="none" w:sz="0" w:space="0" w:color="auto"/>
        <w:right w:val="none" w:sz="0" w:space="0" w:color="auto"/>
      </w:divBdr>
    </w:div>
    <w:div w:id="1060906295">
      <w:bodyDiv w:val="1"/>
      <w:marLeft w:val="0"/>
      <w:marRight w:val="0"/>
      <w:marTop w:val="0"/>
      <w:marBottom w:val="0"/>
      <w:divBdr>
        <w:top w:val="none" w:sz="0" w:space="0" w:color="auto"/>
        <w:left w:val="none" w:sz="0" w:space="0" w:color="auto"/>
        <w:bottom w:val="none" w:sz="0" w:space="0" w:color="auto"/>
        <w:right w:val="none" w:sz="0" w:space="0" w:color="auto"/>
      </w:divBdr>
    </w:div>
    <w:div w:id="1062144388">
      <w:marLeft w:val="480"/>
      <w:marRight w:val="0"/>
      <w:marTop w:val="0"/>
      <w:marBottom w:val="0"/>
      <w:divBdr>
        <w:top w:val="none" w:sz="0" w:space="0" w:color="auto"/>
        <w:left w:val="none" w:sz="0" w:space="0" w:color="auto"/>
        <w:bottom w:val="none" w:sz="0" w:space="0" w:color="auto"/>
        <w:right w:val="none" w:sz="0" w:space="0" w:color="auto"/>
      </w:divBdr>
    </w:div>
    <w:div w:id="1062408796">
      <w:bodyDiv w:val="1"/>
      <w:marLeft w:val="0"/>
      <w:marRight w:val="0"/>
      <w:marTop w:val="0"/>
      <w:marBottom w:val="0"/>
      <w:divBdr>
        <w:top w:val="none" w:sz="0" w:space="0" w:color="auto"/>
        <w:left w:val="none" w:sz="0" w:space="0" w:color="auto"/>
        <w:bottom w:val="none" w:sz="0" w:space="0" w:color="auto"/>
        <w:right w:val="none" w:sz="0" w:space="0" w:color="auto"/>
      </w:divBdr>
    </w:div>
    <w:div w:id="1062409012">
      <w:bodyDiv w:val="1"/>
      <w:marLeft w:val="0"/>
      <w:marRight w:val="0"/>
      <w:marTop w:val="0"/>
      <w:marBottom w:val="0"/>
      <w:divBdr>
        <w:top w:val="none" w:sz="0" w:space="0" w:color="auto"/>
        <w:left w:val="none" w:sz="0" w:space="0" w:color="auto"/>
        <w:bottom w:val="none" w:sz="0" w:space="0" w:color="auto"/>
        <w:right w:val="none" w:sz="0" w:space="0" w:color="auto"/>
      </w:divBdr>
    </w:div>
    <w:div w:id="1062602384">
      <w:bodyDiv w:val="1"/>
      <w:marLeft w:val="0"/>
      <w:marRight w:val="0"/>
      <w:marTop w:val="0"/>
      <w:marBottom w:val="0"/>
      <w:divBdr>
        <w:top w:val="none" w:sz="0" w:space="0" w:color="auto"/>
        <w:left w:val="none" w:sz="0" w:space="0" w:color="auto"/>
        <w:bottom w:val="none" w:sz="0" w:space="0" w:color="auto"/>
        <w:right w:val="none" w:sz="0" w:space="0" w:color="auto"/>
      </w:divBdr>
    </w:div>
    <w:div w:id="1062676033">
      <w:bodyDiv w:val="1"/>
      <w:marLeft w:val="0"/>
      <w:marRight w:val="0"/>
      <w:marTop w:val="0"/>
      <w:marBottom w:val="0"/>
      <w:divBdr>
        <w:top w:val="none" w:sz="0" w:space="0" w:color="auto"/>
        <w:left w:val="none" w:sz="0" w:space="0" w:color="auto"/>
        <w:bottom w:val="none" w:sz="0" w:space="0" w:color="auto"/>
        <w:right w:val="none" w:sz="0" w:space="0" w:color="auto"/>
      </w:divBdr>
    </w:div>
    <w:div w:id="1062682341">
      <w:bodyDiv w:val="1"/>
      <w:marLeft w:val="0"/>
      <w:marRight w:val="0"/>
      <w:marTop w:val="0"/>
      <w:marBottom w:val="0"/>
      <w:divBdr>
        <w:top w:val="none" w:sz="0" w:space="0" w:color="auto"/>
        <w:left w:val="none" w:sz="0" w:space="0" w:color="auto"/>
        <w:bottom w:val="none" w:sz="0" w:space="0" w:color="auto"/>
        <w:right w:val="none" w:sz="0" w:space="0" w:color="auto"/>
      </w:divBdr>
      <w:divsChild>
        <w:div w:id="575896021">
          <w:marLeft w:val="480"/>
          <w:marRight w:val="0"/>
          <w:marTop w:val="0"/>
          <w:marBottom w:val="0"/>
          <w:divBdr>
            <w:top w:val="none" w:sz="0" w:space="0" w:color="auto"/>
            <w:left w:val="none" w:sz="0" w:space="0" w:color="auto"/>
            <w:bottom w:val="none" w:sz="0" w:space="0" w:color="auto"/>
            <w:right w:val="none" w:sz="0" w:space="0" w:color="auto"/>
          </w:divBdr>
        </w:div>
        <w:div w:id="1554657444">
          <w:marLeft w:val="480"/>
          <w:marRight w:val="0"/>
          <w:marTop w:val="0"/>
          <w:marBottom w:val="0"/>
          <w:divBdr>
            <w:top w:val="none" w:sz="0" w:space="0" w:color="auto"/>
            <w:left w:val="none" w:sz="0" w:space="0" w:color="auto"/>
            <w:bottom w:val="none" w:sz="0" w:space="0" w:color="auto"/>
            <w:right w:val="none" w:sz="0" w:space="0" w:color="auto"/>
          </w:divBdr>
        </w:div>
        <w:div w:id="338436070">
          <w:marLeft w:val="480"/>
          <w:marRight w:val="0"/>
          <w:marTop w:val="0"/>
          <w:marBottom w:val="0"/>
          <w:divBdr>
            <w:top w:val="none" w:sz="0" w:space="0" w:color="auto"/>
            <w:left w:val="none" w:sz="0" w:space="0" w:color="auto"/>
            <w:bottom w:val="none" w:sz="0" w:space="0" w:color="auto"/>
            <w:right w:val="none" w:sz="0" w:space="0" w:color="auto"/>
          </w:divBdr>
        </w:div>
        <w:div w:id="852459250">
          <w:marLeft w:val="480"/>
          <w:marRight w:val="0"/>
          <w:marTop w:val="0"/>
          <w:marBottom w:val="0"/>
          <w:divBdr>
            <w:top w:val="none" w:sz="0" w:space="0" w:color="auto"/>
            <w:left w:val="none" w:sz="0" w:space="0" w:color="auto"/>
            <w:bottom w:val="none" w:sz="0" w:space="0" w:color="auto"/>
            <w:right w:val="none" w:sz="0" w:space="0" w:color="auto"/>
          </w:divBdr>
        </w:div>
        <w:div w:id="197546918">
          <w:marLeft w:val="480"/>
          <w:marRight w:val="0"/>
          <w:marTop w:val="0"/>
          <w:marBottom w:val="0"/>
          <w:divBdr>
            <w:top w:val="none" w:sz="0" w:space="0" w:color="auto"/>
            <w:left w:val="none" w:sz="0" w:space="0" w:color="auto"/>
            <w:bottom w:val="none" w:sz="0" w:space="0" w:color="auto"/>
            <w:right w:val="none" w:sz="0" w:space="0" w:color="auto"/>
          </w:divBdr>
        </w:div>
        <w:div w:id="511647271">
          <w:marLeft w:val="480"/>
          <w:marRight w:val="0"/>
          <w:marTop w:val="0"/>
          <w:marBottom w:val="0"/>
          <w:divBdr>
            <w:top w:val="none" w:sz="0" w:space="0" w:color="auto"/>
            <w:left w:val="none" w:sz="0" w:space="0" w:color="auto"/>
            <w:bottom w:val="none" w:sz="0" w:space="0" w:color="auto"/>
            <w:right w:val="none" w:sz="0" w:space="0" w:color="auto"/>
          </w:divBdr>
        </w:div>
        <w:div w:id="1702971140">
          <w:marLeft w:val="480"/>
          <w:marRight w:val="0"/>
          <w:marTop w:val="0"/>
          <w:marBottom w:val="0"/>
          <w:divBdr>
            <w:top w:val="none" w:sz="0" w:space="0" w:color="auto"/>
            <w:left w:val="none" w:sz="0" w:space="0" w:color="auto"/>
            <w:bottom w:val="none" w:sz="0" w:space="0" w:color="auto"/>
            <w:right w:val="none" w:sz="0" w:space="0" w:color="auto"/>
          </w:divBdr>
        </w:div>
        <w:div w:id="1691373561">
          <w:marLeft w:val="480"/>
          <w:marRight w:val="0"/>
          <w:marTop w:val="0"/>
          <w:marBottom w:val="0"/>
          <w:divBdr>
            <w:top w:val="none" w:sz="0" w:space="0" w:color="auto"/>
            <w:left w:val="none" w:sz="0" w:space="0" w:color="auto"/>
            <w:bottom w:val="none" w:sz="0" w:space="0" w:color="auto"/>
            <w:right w:val="none" w:sz="0" w:space="0" w:color="auto"/>
          </w:divBdr>
        </w:div>
        <w:div w:id="1038238107">
          <w:marLeft w:val="480"/>
          <w:marRight w:val="0"/>
          <w:marTop w:val="0"/>
          <w:marBottom w:val="0"/>
          <w:divBdr>
            <w:top w:val="none" w:sz="0" w:space="0" w:color="auto"/>
            <w:left w:val="none" w:sz="0" w:space="0" w:color="auto"/>
            <w:bottom w:val="none" w:sz="0" w:space="0" w:color="auto"/>
            <w:right w:val="none" w:sz="0" w:space="0" w:color="auto"/>
          </w:divBdr>
        </w:div>
        <w:div w:id="1400711015">
          <w:marLeft w:val="480"/>
          <w:marRight w:val="0"/>
          <w:marTop w:val="0"/>
          <w:marBottom w:val="0"/>
          <w:divBdr>
            <w:top w:val="none" w:sz="0" w:space="0" w:color="auto"/>
            <w:left w:val="none" w:sz="0" w:space="0" w:color="auto"/>
            <w:bottom w:val="none" w:sz="0" w:space="0" w:color="auto"/>
            <w:right w:val="none" w:sz="0" w:space="0" w:color="auto"/>
          </w:divBdr>
        </w:div>
        <w:div w:id="376706318">
          <w:marLeft w:val="480"/>
          <w:marRight w:val="0"/>
          <w:marTop w:val="0"/>
          <w:marBottom w:val="0"/>
          <w:divBdr>
            <w:top w:val="none" w:sz="0" w:space="0" w:color="auto"/>
            <w:left w:val="none" w:sz="0" w:space="0" w:color="auto"/>
            <w:bottom w:val="none" w:sz="0" w:space="0" w:color="auto"/>
            <w:right w:val="none" w:sz="0" w:space="0" w:color="auto"/>
          </w:divBdr>
        </w:div>
        <w:div w:id="1587155821">
          <w:marLeft w:val="480"/>
          <w:marRight w:val="0"/>
          <w:marTop w:val="0"/>
          <w:marBottom w:val="0"/>
          <w:divBdr>
            <w:top w:val="none" w:sz="0" w:space="0" w:color="auto"/>
            <w:left w:val="none" w:sz="0" w:space="0" w:color="auto"/>
            <w:bottom w:val="none" w:sz="0" w:space="0" w:color="auto"/>
            <w:right w:val="none" w:sz="0" w:space="0" w:color="auto"/>
          </w:divBdr>
        </w:div>
        <w:div w:id="506285893">
          <w:marLeft w:val="480"/>
          <w:marRight w:val="0"/>
          <w:marTop w:val="0"/>
          <w:marBottom w:val="0"/>
          <w:divBdr>
            <w:top w:val="none" w:sz="0" w:space="0" w:color="auto"/>
            <w:left w:val="none" w:sz="0" w:space="0" w:color="auto"/>
            <w:bottom w:val="none" w:sz="0" w:space="0" w:color="auto"/>
            <w:right w:val="none" w:sz="0" w:space="0" w:color="auto"/>
          </w:divBdr>
        </w:div>
        <w:div w:id="336151722">
          <w:marLeft w:val="480"/>
          <w:marRight w:val="0"/>
          <w:marTop w:val="0"/>
          <w:marBottom w:val="0"/>
          <w:divBdr>
            <w:top w:val="none" w:sz="0" w:space="0" w:color="auto"/>
            <w:left w:val="none" w:sz="0" w:space="0" w:color="auto"/>
            <w:bottom w:val="none" w:sz="0" w:space="0" w:color="auto"/>
            <w:right w:val="none" w:sz="0" w:space="0" w:color="auto"/>
          </w:divBdr>
        </w:div>
        <w:div w:id="1846944653">
          <w:marLeft w:val="480"/>
          <w:marRight w:val="0"/>
          <w:marTop w:val="0"/>
          <w:marBottom w:val="0"/>
          <w:divBdr>
            <w:top w:val="none" w:sz="0" w:space="0" w:color="auto"/>
            <w:left w:val="none" w:sz="0" w:space="0" w:color="auto"/>
            <w:bottom w:val="none" w:sz="0" w:space="0" w:color="auto"/>
            <w:right w:val="none" w:sz="0" w:space="0" w:color="auto"/>
          </w:divBdr>
        </w:div>
        <w:div w:id="506529332">
          <w:marLeft w:val="480"/>
          <w:marRight w:val="0"/>
          <w:marTop w:val="0"/>
          <w:marBottom w:val="0"/>
          <w:divBdr>
            <w:top w:val="none" w:sz="0" w:space="0" w:color="auto"/>
            <w:left w:val="none" w:sz="0" w:space="0" w:color="auto"/>
            <w:bottom w:val="none" w:sz="0" w:space="0" w:color="auto"/>
            <w:right w:val="none" w:sz="0" w:space="0" w:color="auto"/>
          </w:divBdr>
        </w:div>
        <w:div w:id="1968702404">
          <w:marLeft w:val="480"/>
          <w:marRight w:val="0"/>
          <w:marTop w:val="0"/>
          <w:marBottom w:val="0"/>
          <w:divBdr>
            <w:top w:val="none" w:sz="0" w:space="0" w:color="auto"/>
            <w:left w:val="none" w:sz="0" w:space="0" w:color="auto"/>
            <w:bottom w:val="none" w:sz="0" w:space="0" w:color="auto"/>
            <w:right w:val="none" w:sz="0" w:space="0" w:color="auto"/>
          </w:divBdr>
        </w:div>
        <w:div w:id="723911612">
          <w:marLeft w:val="480"/>
          <w:marRight w:val="0"/>
          <w:marTop w:val="0"/>
          <w:marBottom w:val="0"/>
          <w:divBdr>
            <w:top w:val="none" w:sz="0" w:space="0" w:color="auto"/>
            <w:left w:val="none" w:sz="0" w:space="0" w:color="auto"/>
            <w:bottom w:val="none" w:sz="0" w:space="0" w:color="auto"/>
            <w:right w:val="none" w:sz="0" w:space="0" w:color="auto"/>
          </w:divBdr>
        </w:div>
        <w:div w:id="1361666918">
          <w:marLeft w:val="480"/>
          <w:marRight w:val="0"/>
          <w:marTop w:val="0"/>
          <w:marBottom w:val="0"/>
          <w:divBdr>
            <w:top w:val="none" w:sz="0" w:space="0" w:color="auto"/>
            <w:left w:val="none" w:sz="0" w:space="0" w:color="auto"/>
            <w:bottom w:val="none" w:sz="0" w:space="0" w:color="auto"/>
            <w:right w:val="none" w:sz="0" w:space="0" w:color="auto"/>
          </w:divBdr>
        </w:div>
        <w:div w:id="1280525171">
          <w:marLeft w:val="480"/>
          <w:marRight w:val="0"/>
          <w:marTop w:val="0"/>
          <w:marBottom w:val="0"/>
          <w:divBdr>
            <w:top w:val="none" w:sz="0" w:space="0" w:color="auto"/>
            <w:left w:val="none" w:sz="0" w:space="0" w:color="auto"/>
            <w:bottom w:val="none" w:sz="0" w:space="0" w:color="auto"/>
            <w:right w:val="none" w:sz="0" w:space="0" w:color="auto"/>
          </w:divBdr>
        </w:div>
        <w:div w:id="537553181">
          <w:marLeft w:val="480"/>
          <w:marRight w:val="0"/>
          <w:marTop w:val="0"/>
          <w:marBottom w:val="0"/>
          <w:divBdr>
            <w:top w:val="none" w:sz="0" w:space="0" w:color="auto"/>
            <w:left w:val="none" w:sz="0" w:space="0" w:color="auto"/>
            <w:bottom w:val="none" w:sz="0" w:space="0" w:color="auto"/>
            <w:right w:val="none" w:sz="0" w:space="0" w:color="auto"/>
          </w:divBdr>
        </w:div>
        <w:div w:id="1385183133">
          <w:marLeft w:val="480"/>
          <w:marRight w:val="0"/>
          <w:marTop w:val="0"/>
          <w:marBottom w:val="0"/>
          <w:divBdr>
            <w:top w:val="none" w:sz="0" w:space="0" w:color="auto"/>
            <w:left w:val="none" w:sz="0" w:space="0" w:color="auto"/>
            <w:bottom w:val="none" w:sz="0" w:space="0" w:color="auto"/>
            <w:right w:val="none" w:sz="0" w:space="0" w:color="auto"/>
          </w:divBdr>
        </w:div>
        <w:div w:id="969745098">
          <w:marLeft w:val="480"/>
          <w:marRight w:val="0"/>
          <w:marTop w:val="0"/>
          <w:marBottom w:val="0"/>
          <w:divBdr>
            <w:top w:val="none" w:sz="0" w:space="0" w:color="auto"/>
            <w:left w:val="none" w:sz="0" w:space="0" w:color="auto"/>
            <w:bottom w:val="none" w:sz="0" w:space="0" w:color="auto"/>
            <w:right w:val="none" w:sz="0" w:space="0" w:color="auto"/>
          </w:divBdr>
        </w:div>
        <w:div w:id="1807043754">
          <w:marLeft w:val="480"/>
          <w:marRight w:val="0"/>
          <w:marTop w:val="0"/>
          <w:marBottom w:val="0"/>
          <w:divBdr>
            <w:top w:val="none" w:sz="0" w:space="0" w:color="auto"/>
            <w:left w:val="none" w:sz="0" w:space="0" w:color="auto"/>
            <w:bottom w:val="none" w:sz="0" w:space="0" w:color="auto"/>
            <w:right w:val="none" w:sz="0" w:space="0" w:color="auto"/>
          </w:divBdr>
        </w:div>
        <w:div w:id="1787768510">
          <w:marLeft w:val="480"/>
          <w:marRight w:val="0"/>
          <w:marTop w:val="0"/>
          <w:marBottom w:val="0"/>
          <w:divBdr>
            <w:top w:val="none" w:sz="0" w:space="0" w:color="auto"/>
            <w:left w:val="none" w:sz="0" w:space="0" w:color="auto"/>
            <w:bottom w:val="none" w:sz="0" w:space="0" w:color="auto"/>
            <w:right w:val="none" w:sz="0" w:space="0" w:color="auto"/>
          </w:divBdr>
        </w:div>
        <w:div w:id="1108426637">
          <w:marLeft w:val="480"/>
          <w:marRight w:val="0"/>
          <w:marTop w:val="0"/>
          <w:marBottom w:val="0"/>
          <w:divBdr>
            <w:top w:val="none" w:sz="0" w:space="0" w:color="auto"/>
            <w:left w:val="none" w:sz="0" w:space="0" w:color="auto"/>
            <w:bottom w:val="none" w:sz="0" w:space="0" w:color="auto"/>
            <w:right w:val="none" w:sz="0" w:space="0" w:color="auto"/>
          </w:divBdr>
        </w:div>
        <w:div w:id="2121410152">
          <w:marLeft w:val="480"/>
          <w:marRight w:val="0"/>
          <w:marTop w:val="0"/>
          <w:marBottom w:val="0"/>
          <w:divBdr>
            <w:top w:val="none" w:sz="0" w:space="0" w:color="auto"/>
            <w:left w:val="none" w:sz="0" w:space="0" w:color="auto"/>
            <w:bottom w:val="none" w:sz="0" w:space="0" w:color="auto"/>
            <w:right w:val="none" w:sz="0" w:space="0" w:color="auto"/>
          </w:divBdr>
        </w:div>
        <w:div w:id="1335570477">
          <w:marLeft w:val="480"/>
          <w:marRight w:val="0"/>
          <w:marTop w:val="0"/>
          <w:marBottom w:val="0"/>
          <w:divBdr>
            <w:top w:val="none" w:sz="0" w:space="0" w:color="auto"/>
            <w:left w:val="none" w:sz="0" w:space="0" w:color="auto"/>
            <w:bottom w:val="none" w:sz="0" w:space="0" w:color="auto"/>
            <w:right w:val="none" w:sz="0" w:space="0" w:color="auto"/>
          </w:divBdr>
        </w:div>
        <w:div w:id="1805152913">
          <w:marLeft w:val="480"/>
          <w:marRight w:val="0"/>
          <w:marTop w:val="0"/>
          <w:marBottom w:val="0"/>
          <w:divBdr>
            <w:top w:val="none" w:sz="0" w:space="0" w:color="auto"/>
            <w:left w:val="none" w:sz="0" w:space="0" w:color="auto"/>
            <w:bottom w:val="none" w:sz="0" w:space="0" w:color="auto"/>
            <w:right w:val="none" w:sz="0" w:space="0" w:color="auto"/>
          </w:divBdr>
        </w:div>
        <w:div w:id="1073772980">
          <w:marLeft w:val="480"/>
          <w:marRight w:val="0"/>
          <w:marTop w:val="0"/>
          <w:marBottom w:val="0"/>
          <w:divBdr>
            <w:top w:val="none" w:sz="0" w:space="0" w:color="auto"/>
            <w:left w:val="none" w:sz="0" w:space="0" w:color="auto"/>
            <w:bottom w:val="none" w:sz="0" w:space="0" w:color="auto"/>
            <w:right w:val="none" w:sz="0" w:space="0" w:color="auto"/>
          </w:divBdr>
        </w:div>
        <w:div w:id="1365598096">
          <w:marLeft w:val="480"/>
          <w:marRight w:val="0"/>
          <w:marTop w:val="0"/>
          <w:marBottom w:val="0"/>
          <w:divBdr>
            <w:top w:val="none" w:sz="0" w:space="0" w:color="auto"/>
            <w:left w:val="none" w:sz="0" w:space="0" w:color="auto"/>
            <w:bottom w:val="none" w:sz="0" w:space="0" w:color="auto"/>
            <w:right w:val="none" w:sz="0" w:space="0" w:color="auto"/>
          </w:divBdr>
        </w:div>
        <w:div w:id="1309093944">
          <w:marLeft w:val="480"/>
          <w:marRight w:val="0"/>
          <w:marTop w:val="0"/>
          <w:marBottom w:val="0"/>
          <w:divBdr>
            <w:top w:val="none" w:sz="0" w:space="0" w:color="auto"/>
            <w:left w:val="none" w:sz="0" w:space="0" w:color="auto"/>
            <w:bottom w:val="none" w:sz="0" w:space="0" w:color="auto"/>
            <w:right w:val="none" w:sz="0" w:space="0" w:color="auto"/>
          </w:divBdr>
        </w:div>
        <w:div w:id="373501553">
          <w:marLeft w:val="480"/>
          <w:marRight w:val="0"/>
          <w:marTop w:val="0"/>
          <w:marBottom w:val="0"/>
          <w:divBdr>
            <w:top w:val="none" w:sz="0" w:space="0" w:color="auto"/>
            <w:left w:val="none" w:sz="0" w:space="0" w:color="auto"/>
            <w:bottom w:val="none" w:sz="0" w:space="0" w:color="auto"/>
            <w:right w:val="none" w:sz="0" w:space="0" w:color="auto"/>
          </w:divBdr>
        </w:div>
        <w:div w:id="897058719">
          <w:marLeft w:val="480"/>
          <w:marRight w:val="0"/>
          <w:marTop w:val="0"/>
          <w:marBottom w:val="0"/>
          <w:divBdr>
            <w:top w:val="none" w:sz="0" w:space="0" w:color="auto"/>
            <w:left w:val="none" w:sz="0" w:space="0" w:color="auto"/>
            <w:bottom w:val="none" w:sz="0" w:space="0" w:color="auto"/>
            <w:right w:val="none" w:sz="0" w:space="0" w:color="auto"/>
          </w:divBdr>
        </w:div>
        <w:div w:id="819690888">
          <w:marLeft w:val="480"/>
          <w:marRight w:val="0"/>
          <w:marTop w:val="0"/>
          <w:marBottom w:val="0"/>
          <w:divBdr>
            <w:top w:val="none" w:sz="0" w:space="0" w:color="auto"/>
            <w:left w:val="none" w:sz="0" w:space="0" w:color="auto"/>
            <w:bottom w:val="none" w:sz="0" w:space="0" w:color="auto"/>
            <w:right w:val="none" w:sz="0" w:space="0" w:color="auto"/>
          </w:divBdr>
        </w:div>
        <w:div w:id="1642269858">
          <w:marLeft w:val="480"/>
          <w:marRight w:val="0"/>
          <w:marTop w:val="0"/>
          <w:marBottom w:val="0"/>
          <w:divBdr>
            <w:top w:val="none" w:sz="0" w:space="0" w:color="auto"/>
            <w:left w:val="none" w:sz="0" w:space="0" w:color="auto"/>
            <w:bottom w:val="none" w:sz="0" w:space="0" w:color="auto"/>
            <w:right w:val="none" w:sz="0" w:space="0" w:color="auto"/>
          </w:divBdr>
        </w:div>
        <w:div w:id="93599956">
          <w:marLeft w:val="480"/>
          <w:marRight w:val="0"/>
          <w:marTop w:val="0"/>
          <w:marBottom w:val="0"/>
          <w:divBdr>
            <w:top w:val="none" w:sz="0" w:space="0" w:color="auto"/>
            <w:left w:val="none" w:sz="0" w:space="0" w:color="auto"/>
            <w:bottom w:val="none" w:sz="0" w:space="0" w:color="auto"/>
            <w:right w:val="none" w:sz="0" w:space="0" w:color="auto"/>
          </w:divBdr>
        </w:div>
        <w:div w:id="633678662">
          <w:marLeft w:val="480"/>
          <w:marRight w:val="0"/>
          <w:marTop w:val="0"/>
          <w:marBottom w:val="0"/>
          <w:divBdr>
            <w:top w:val="none" w:sz="0" w:space="0" w:color="auto"/>
            <w:left w:val="none" w:sz="0" w:space="0" w:color="auto"/>
            <w:bottom w:val="none" w:sz="0" w:space="0" w:color="auto"/>
            <w:right w:val="none" w:sz="0" w:space="0" w:color="auto"/>
          </w:divBdr>
        </w:div>
        <w:div w:id="2102868964">
          <w:marLeft w:val="480"/>
          <w:marRight w:val="0"/>
          <w:marTop w:val="0"/>
          <w:marBottom w:val="0"/>
          <w:divBdr>
            <w:top w:val="none" w:sz="0" w:space="0" w:color="auto"/>
            <w:left w:val="none" w:sz="0" w:space="0" w:color="auto"/>
            <w:bottom w:val="none" w:sz="0" w:space="0" w:color="auto"/>
            <w:right w:val="none" w:sz="0" w:space="0" w:color="auto"/>
          </w:divBdr>
        </w:div>
        <w:div w:id="608119522">
          <w:marLeft w:val="480"/>
          <w:marRight w:val="0"/>
          <w:marTop w:val="0"/>
          <w:marBottom w:val="0"/>
          <w:divBdr>
            <w:top w:val="none" w:sz="0" w:space="0" w:color="auto"/>
            <w:left w:val="none" w:sz="0" w:space="0" w:color="auto"/>
            <w:bottom w:val="none" w:sz="0" w:space="0" w:color="auto"/>
            <w:right w:val="none" w:sz="0" w:space="0" w:color="auto"/>
          </w:divBdr>
        </w:div>
        <w:div w:id="1700931235">
          <w:marLeft w:val="480"/>
          <w:marRight w:val="0"/>
          <w:marTop w:val="0"/>
          <w:marBottom w:val="0"/>
          <w:divBdr>
            <w:top w:val="none" w:sz="0" w:space="0" w:color="auto"/>
            <w:left w:val="none" w:sz="0" w:space="0" w:color="auto"/>
            <w:bottom w:val="none" w:sz="0" w:space="0" w:color="auto"/>
            <w:right w:val="none" w:sz="0" w:space="0" w:color="auto"/>
          </w:divBdr>
        </w:div>
        <w:div w:id="1768574272">
          <w:marLeft w:val="480"/>
          <w:marRight w:val="0"/>
          <w:marTop w:val="0"/>
          <w:marBottom w:val="0"/>
          <w:divBdr>
            <w:top w:val="none" w:sz="0" w:space="0" w:color="auto"/>
            <w:left w:val="none" w:sz="0" w:space="0" w:color="auto"/>
            <w:bottom w:val="none" w:sz="0" w:space="0" w:color="auto"/>
            <w:right w:val="none" w:sz="0" w:space="0" w:color="auto"/>
          </w:divBdr>
        </w:div>
        <w:div w:id="1768843307">
          <w:marLeft w:val="480"/>
          <w:marRight w:val="0"/>
          <w:marTop w:val="0"/>
          <w:marBottom w:val="0"/>
          <w:divBdr>
            <w:top w:val="none" w:sz="0" w:space="0" w:color="auto"/>
            <w:left w:val="none" w:sz="0" w:space="0" w:color="auto"/>
            <w:bottom w:val="none" w:sz="0" w:space="0" w:color="auto"/>
            <w:right w:val="none" w:sz="0" w:space="0" w:color="auto"/>
          </w:divBdr>
        </w:div>
        <w:div w:id="1003166751">
          <w:marLeft w:val="480"/>
          <w:marRight w:val="0"/>
          <w:marTop w:val="0"/>
          <w:marBottom w:val="0"/>
          <w:divBdr>
            <w:top w:val="none" w:sz="0" w:space="0" w:color="auto"/>
            <w:left w:val="none" w:sz="0" w:space="0" w:color="auto"/>
            <w:bottom w:val="none" w:sz="0" w:space="0" w:color="auto"/>
            <w:right w:val="none" w:sz="0" w:space="0" w:color="auto"/>
          </w:divBdr>
        </w:div>
        <w:div w:id="368996488">
          <w:marLeft w:val="480"/>
          <w:marRight w:val="0"/>
          <w:marTop w:val="0"/>
          <w:marBottom w:val="0"/>
          <w:divBdr>
            <w:top w:val="none" w:sz="0" w:space="0" w:color="auto"/>
            <w:left w:val="none" w:sz="0" w:space="0" w:color="auto"/>
            <w:bottom w:val="none" w:sz="0" w:space="0" w:color="auto"/>
            <w:right w:val="none" w:sz="0" w:space="0" w:color="auto"/>
          </w:divBdr>
        </w:div>
        <w:div w:id="216476996">
          <w:marLeft w:val="480"/>
          <w:marRight w:val="0"/>
          <w:marTop w:val="0"/>
          <w:marBottom w:val="0"/>
          <w:divBdr>
            <w:top w:val="none" w:sz="0" w:space="0" w:color="auto"/>
            <w:left w:val="none" w:sz="0" w:space="0" w:color="auto"/>
            <w:bottom w:val="none" w:sz="0" w:space="0" w:color="auto"/>
            <w:right w:val="none" w:sz="0" w:space="0" w:color="auto"/>
          </w:divBdr>
        </w:div>
        <w:div w:id="422721588">
          <w:marLeft w:val="480"/>
          <w:marRight w:val="0"/>
          <w:marTop w:val="0"/>
          <w:marBottom w:val="0"/>
          <w:divBdr>
            <w:top w:val="none" w:sz="0" w:space="0" w:color="auto"/>
            <w:left w:val="none" w:sz="0" w:space="0" w:color="auto"/>
            <w:bottom w:val="none" w:sz="0" w:space="0" w:color="auto"/>
            <w:right w:val="none" w:sz="0" w:space="0" w:color="auto"/>
          </w:divBdr>
        </w:div>
        <w:div w:id="1251041833">
          <w:marLeft w:val="480"/>
          <w:marRight w:val="0"/>
          <w:marTop w:val="0"/>
          <w:marBottom w:val="0"/>
          <w:divBdr>
            <w:top w:val="none" w:sz="0" w:space="0" w:color="auto"/>
            <w:left w:val="none" w:sz="0" w:space="0" w:color="auto"/>
            <w:bottom w:val="none" w:sz="0" w:space="0" w:color="auto"/>
            <w:right w:val="none" w:sz="0" w:space="0" w:color="auto"/>
          </w:divBdr>
        </w:div>
        <w:div w:id="1478958743">
          <w:marLeft w:val="480"/>
          <w:marRight w:val="0"/>
          <w:marTop w:val="0"/>
          <w:marBottom w:val="0"/>
          <w:divBdr>
            <w:top w:val="none" w:sz="0" w:space="0" w:color="auto"/>
            <w:left w:val="none" w:sz="0" w:space="0" w:color="auto"/>
            <w:bottom w:val="none" w:sz="0" w:space="0" w:color="auto"/>
            <w:right w:val="none" w:sz="0" w:space="0" w:color="auto"/>
          </w:divBdr>
        </w:div>
        <w:div w:id="4748827">
          <w:marLeft w:val="480"/>
          <w:marRight w:val="0"/>
          <w:marTop w:val="0"/>
          <w:marBottom w:val="0"/>
          <w:divBdr>
            <w:top w:val="none" w:sz="0" w:space="0" w:color="auto"/>
            <w:left w:val="none" w:sz="0" w:space="0" w:color="auto"/>
            <w:bottom w:val="none" w:sz="0" w:space="0" w:color="auto"/>
            <w:right w:val="none" w:sz="0" w:space="0" w:color="auto"/>
          </w:divBdr>
        </w:div>
        <w:div w:id="1442651596">
          <w:marLeft w:val="480"/>
          <w:marRight w:val="0"/>
          <w:marTop w:val="0"/>
          <w:marBottom w:val="0"/>
          <w:divBdr>
            <w:top w:val="none" w:sz="0" w:space="0" w:color="auto"/>
            <w:left w:val="none" w:sz="0" w:space="0" w:color="auto"/>
            <w:bottom w:val="none" w:sz="0" w:space="0" w:color="auto"/>
            <w:right w:val="none" w:sz="0" w:space="0" w:color="auto"/>
          </w:divBdr>
        </w:div>
        <w:div w:id="241721837">
          <w:marLeft w:val="480"/>
          <w:marRight w:val="0"/>
          <w:marTop w:val="0"/>
          <w:marBottom w:val="0"/>
          <w:divBdr>
            <w:top w:val="none" w:sz="0" w:space="0" w:color="auto"/>
            <w:left w:val="none" w:sz="0" w:space="0" w:color="auto"/>
            <w:bottom w:val="none" w:sz="0" w:space="0" w:color="auto"/>
            <w:right w:val="none" w:sz="0" w:space="0" w:color="auto"/>
          </w:divBdr>
        </w:div>
        <w:div w:id="631131087">
          <w:marLeft w:val="480"/>
          <w:marRight w:val="0"/>
          <w:marTop w:val="0"/>
          <w:marBottom w:val="0"/>
          <w:divBdr>
            <w:top w:val="none" w:sz="0" w:space="0" w:color="auto"/>
            <w:left w:val="none" w:sz="0" w:space="0" w:color="auto"/>
            <w:bottom w:val="none" w:sz="0" w:space="0" w:color="auto"/>
            <w:right w:val="none" w:sz="0" w:space="0" w:color="auto"/>
          </w:divBdr>
        </w:div>
        <w:div w:id="310331405">
          <w:marLeft w:val="480"/>
          <w:marRight w:val="0"/>
          <w:marTop w:val="0"/>
          <w:marBottom w:val="0"/>
          <w:divBdr>
            <w:top w:val="none" w:sz="0" w:space="0" w:color="auto"/>
            <w:left w:val="none" w:sz="0" w:space="0" w:color="auto"/>
            <w:bottom w:val="none" w:sz="0" w:space="0" w:color="auto"/>
            <w:right w:val="none" w:sz="0" w:space="0" w:color="auto"/>
          </w:divBdr>
        </w:div>
        <w:div w:id="1720283123">
          <w:marLeft w:val="480"/>
          <w:marRight w:val="0"/>
          <w:marTop w:val="0"/>
          <w:marBottom w:val="0"/>
          <w:divBdr>
            <w:top w:val="none" w:sz="0" w:space="0" w:color="auto"/>
            <w:left w:val="none" w:sz="0" w:space="0" w:color="auto"/>
            <w:bottom w:val="none" w:sz="0" w:space="0" w:color="auto"/>
            <w:right w:val="none" w:sz="0" w:space="0" w:color="auto"/>
          </w:divBdr>
        </w:div>
        <w:div w:id="1206064933">
          <w:marLeft w:val="480"/>
          <w:marRight w:val="0"/>
          <w:marTop w:val="0"/>
          <w:marBottom w:val="0"/>
          <w:divBdr>
            <w:top w:val="none" w:sz="0" w:space="0" w:color="auto"/>
            <w:left w:val="none" w:sz="0" w:space="0" w:color="auto"/>
            <w:bottom w:val="none" w:sz="0" w:space="0" w:color="auto"/>
            <w:right w:val="none" w:sz="0" w:space="0" w:color="auto"/>
          </w:divBdr>
        </w:div>
        <w:div w:id="460730207">
          <w:marLeft w:val="480"/>
          <w:marRight w:val="0"/>
          <w:marTop w:val="0"/>
          <w:marBottom w:val="0"/>
          <w:divBdr>
            <w:top w:val="none" w:sz="0" w:space="0" w:color="auto"/>
            <w:left w:val="none" w:sz="0" w:space="0" w:color="auto"/>
            <w:bottom w:val="none" w:sz="0" w:space="0" w:color="auto"/>
            <w:right w:val="none" w:sz="0" w:space="0" w:color="auto"/>
          </w:divBdr>
        </w:div>
        <w:div w:id="426001539">
          <w:marLeft w:val="480"/>
          <w:marRight w:val="0"/>
          <w:marTop w:val="0"/>
          <w:marBottom w:val="0"/>
          <w:divBdr>
            <w:top w:val="none" w:sz="0" w:space="0" w:color="auto"/>
            <w:left w:val="none" w:sz="0" w:space="0" w:color="auto"/>
            <w:bottom w:val="none" w:sz="0" w:space="0" w:color="auto"/>
            <w:right w:val="none" w:sz="0" w:space="0" w:color="auto"/>
          </w:divBdr>
        </w:div>
        <w:div w:id="1632780171">
          <w:marLeft w:val="480"/>
          <w:marRight w:val="0"/>
          <w:marTop w:val="0"/>
          <w:marBottom w:val="0"/>
          <w:divBdr>
            <w:top w:val="none" w:sz="0" w:space="0" w:color="auto"/>
            <w:left w:val="none" w:sz="0" w:space="0" w:color="auto"/>
            <w:bottom w:val="none" w:sz="0" w:space="0" w:color="auto"/>
            <w:right w:val="none" w:sz="0" w:space="0" w:color="auto"/>
          </w:divBdr>
        </w:div>
        <w:div w:id="2022196190">
          <w:marLeft w:val="480"/>
          <w:marRight w:val="0"/>
          <w:marTop w:val="0"/>
          <w:marBottom w:val="0"/>
          <w:divBdr>
            <w:top w:val="none" w:sz="0" w:space="0" w:color="auto"/>
            <w:left w:val="none" w:sz="0" w:space="0" w:color="auto"/>
            <w:bottom w:val="none" w:sz="0" w:space="0" w:color="auto"/>
            <w:right w:val="none" w:sz="0" w:space="0" w:color="auto"/>
          </w:divBdr>
        </w:div>
        <w:div w:id="1392853016">
          <w:marLeft w:val="480"/>
          <w:marRight w:val="0"/>
          <w:marTop w:val="0"/>
          <w:marBottom w:val="0"/>
          <w:divBdr>
            <w:top w:val="none" w:sz="0" w:space="0" w:color="auto"/>
            <w:left w:val="none" w:sz="0" w:space="0" w:color="auto"/>
            <w:bottom w:val="none" w:sz="0" w:space="0" w:color="auto"/>
            <w:right w:val="none" w:sz="0" w:space="0" w:color="auto"/>
          </w:divBdr>
        </w:div>
        <w:div w:id="2065061407">
          <w:marLeft w:val="480"/>
          <w:marRight w:val="0"/>
          <w:marTop w:val="0"/>
          <w:marBottom w:val="0"/>
          <w:divBdr>
            <w:top w:val="none" w:sz="0" w:space="0" w:color="auto"/>
            <w:left w:val="none" w:sz="0" w:space="0" w:color="auto"/>
            <w:bottom w:val="none" w:sz="0" w:space="0" w:color="auto"/>
            <w:right w:val="none" w:sz="0" w:space="0" w:color="auto"/>
          </w:divBdr>
        </w:div>
        <w:div w:id="2124228218">
          <w:marLeft w:val="480"/>
          <w:marRight w:val="0"/>
          <w:marTop w:val="0"/>
          <w:marBottom w:val="0"/>
          <w:divBdr>
            <w:top w:val="none" w:sz="0" w:space="0" w:color="auto"/>
            <w:left w:val="none" w:sz="0" w:space="0" w:color="auto"/>
            <w:bottom w:val="none" w:sz="0" w:space="0" w:color="auto"/>
            <w:right w:val="none" w:sz="0" w:space="0" w:color="auto"/>
          </w:divBdr>
        </w:div>
        <w:div w:id="70544601">
          <w:marLeft w:val="480"/>
          <w:marRight w:val="0"/>
          <w:marTop w:val="0"/>
          <w:marBottom w:val="0"/>
          <w:divBdr>
            <w:top w:val="none" w:sz="0" w:space="0" w:color="auto"/>
            <w:left w:val="none" w:sz="0" w:space="0" w:color="auto"/>
            <w:bottom w:val="none" w:sz="0" w:space="0" w:color="auto"/>
            <w:right w:val="none" w:sz="0" w:space="0" w:color="auto"/>
          </w:divBdr>
        </w:div>
        <w:div w:id="598416585">
          <w:marLeft w:val="480"/>
          <w:marRight w:val="0"/>
          <w:marTop w:val="0"/>
          <w:marBottom w:val="0"/>
          <w:divBdr>
            <w:top w:val="none" w:sz="0" w:space="0" w:color="auto"/>
            <w:left w:val="none" w:sz="0" w:space="0" w:color="auto"/>
            <w:bottom w:val="none" w:sz="0" w:space="0" w:color="auto"/>
            <w:right w:val="none" w:sz="0" w:space="0" w:color="auto"/>
          </w:divBdr>
        </w:div>
        <w:div w:id="814108632">
          <w:marLeft w:val="480"/>
          <w:marRight w:val="0"/>
          <w:marTop w:val="0"/>
          <w:marBottom w:val="0"/>
          <w:divBdr>
            <w:top w:val="none" w:sz="0" w:space="0" w:color="auto"/>
            <w:left w:val="none" w:sz="0" w:space="0" w:color="auto"/>
            <w:bottom w:val="none" w:sz="0" w:space="0" w:color="auto"/>
            <w:right w:val="none" w:sz="0" w:space="0" w:color="auto"/>
          </w:divBdr>
        </w:div>
        <w:div w:id="45879328">
          <w:marLeft w:val="480"/>
          <w:marRight w:val="0"/>
          <w:marTop w:val="0"/>
          <w:marBottom w:val="0"/>
          <w:divBdr>
            <w:top w:val="none" w:sz="0" w:space="0" w:color="auto"/>
            <w:left w:val="none" w:sz="0" w:space="0" w:color="auto"/>
            <w:bottom w:val="none" w:sz="0" w:space="0" w:color="auto"/>
            <w:right w:val="none" w:sz="0" w:space="0" w:color="auto"/>
          </w:divBdr>
        </w:div>
        <w:div w:id="519779959">
          <w:marLeft w:val="480"/>
          <w:marRight w:val="0"/>
          <w:marTop w:val="0"/>
          <w:marBottom w:val="0"/>
          <w:divBdr>
            <w:top w:val="none" w:sz="0" w:space="0" w:color="auto"/>
            <w:left w:val="none" w:sz="0" w:space="0" w:color="auto"/>
            <w:bottom w:val="none" w:sz="0" w:space="0" w:color="auto"/>
            <w:right w:val="none" w:sz="0" w:space="0" w:color="auto"/>
          </w:divBdr>
        </w:div>
        <w:div w:id="559445561">
          <w:marLeft w:val="480"/>
          <w:marRight w:val="0"/>
          <w:marTop w:val="0"/>
          <w:marBottom w:val="0"/>
          <w:divBdr>
            <w:top w:val="none" w:sz="0" w:space="0" w:color="auto"/>
            <w:left w:val="none" w:sz="0" w:space="0" w:color="auto"/>
            <w:bottom w:val="none" w:sz="0" w:space="0" w:color="auto"/>
            <w:right w:val="none" w:sz="0" w:space="0" w:color="auto"/>
          </w:divBdr>
        </w:div>
        <w:div w:id="805899642">
          <w:marLeft w:val="480"/>
          <w:marRight w:val="0"/>
          <w:marTop w:val="0"/>
          <w:marBottom w:val="0"/>
          <w:divBdr>
            <w:top w:val="none" w:sz="0" w:space="0" w:color="auto"/>
            <w:left w:val="none" w:sz="0" w:space="0" w:color="auto"/>
            <w:bottom w:val="none" w:sz="0" w:space="0" w:color="auto"/>
            <w:right w:val="none" w:sz="0" w:space="0" w:color="auto"/>
          </w:divBdr>
        </w:div>
        <w:div w:id="104816317">
          <w:marLeft w:val="480"/>
          <w:marRight w:val="0"/>
          <w:marTop w:val="0"/>
          <w:marBottom w:val="0"/>
          <w:divBdr>
            <w:top w:val="none" w:sz="0" w:space="0" w:color="auto"/>
            <w:left w:val="none" w:sz="0" w:space="0" w:color="auto"/>
            <w:bottom w:val="none" w:sz="0" w:space="0" w:color="auto"/>
            <w:right w:val="none" w:sz="0" w:space="0" w:color="auto"/>
          </w:divBdr>
        </w:div>
        <w:div w:id="861825078">
          <w:marLeft w:val="480"/>
          <w:marRight w:val="0"/>
          <w:marTop w:val="0"/>
          <w:marBottom w:val="0"/>
          <w:divBdr>
            <w:top w:val="none" w:sz="0" w:space="0" w:color="auto"/>
            <w:left w:val="none" w:sz="0" w:space="0" w:color="auto"/>
            <w:bottom w:val="none" w:sz="0" w:space="0" w:color="auto"/>
            <w:right w:val="none" w:sz="0" w:space="0" w:color="auto"/>
          </w:divBdr>
        </w:div>
        <w:div w:id="1743746653">
          <w:marLeft w:val="480"/>
          <w:marRight w:val="0"/>
          <w:marTop w:val="0"/>
          <w:marBottom w:val="0"/>
          <w:divBdr>
            <w:top w:val="none" w:sz="0" w:space="0" w:color="auto"/>
            <w:left w:val="none" w:sz="0" w:space="0" w:color="auto"/>
            <w:bottom w:val="none" w:sz="0" w:space="0" w:color="auto"/>
            <w:right w:val="none" w:sz="0" w:space="0" w:color="auto"/>
          </w:divBdr>
        </w:div>
        <w:div w:id="1676375635">
          <w:marLeft w:val="480"/>
          <w:marRight w:val="0"/>
          <w:marTop w:val="0"/>
          <w:marBottom w:val="0"/>
          <w:divBdr>
            <w:top w:val="none" w:sz="0" w:space="0" w:color="auto"/>
            <w:left w:val="none" w:sz="0" w:space="0" w:color="auto"/>
            <w:bottom w:val="none" w:sz="0" w:space="0" w:color="auto"/>
            <w:right w:val="none" w:sz="0" w:space="0" w:color="auto"/>
          </w:divBdr>
        </w:div>
        <w:div w:id="335766724">
          <w:marLeft w:val="480"/>
          <w:marRight w:val="0"/>
          <w:marTop w:val="0"/>
          <w:marBottom w:val="0"/>
          <w:divBdr>
            <w:top w:val="none" w:sz="0" w:space="0" w:color="auto"/>
            <w:left w:val="none" w:sz="0" w:space="0" w:color="auto"/>
            <w:bottom w:val="none" w:sz="0" w:space="0" w:color="auto"/>
            <w:right w:val="none" w:sz="0" w:space="0" w:color="auto"/>
          </w:divBdr>
        </w:div>
        <w:div w:id="930426956">
          <w:marLeft w:val="480"/>
          <w:marRight w:val="0"/>
          <w:marTop w:val="0"/>
          <w:marBottom w:val="0"/>
          <w:divBdr>
            <w:top w:val="none" w:sz="0" w:space="0" w:color="auto"/>
            <w:left w:val="none" w:sz="0" w:space="0" w:color="auto"/>
            <w:bottom w:val="none" w:sz="0" w:space="0" w:color="auto"/>
            <w:right w:val="none" w:sz="0" w:space="0" w:color="auto"/>
          </w:divBdr>
        </w:div>
        <w:div w:id="2015837605">
          <w:marLeft w:val="480"/>
          <w:marRight w:val="0"/>
          <w:marTop w:val="0"/>
          <w:marBottom w:val="0"/>
          <w:divBdr>
            <w:top w:val="none" w:sz="0" w:space="0" w:color="auto"/>
            <w:left w:val="none" w:sz="0" w:space="0" w:color="auto"/>
            <w:bottom w:val="none" w:sz="0" w:space="0" w:color="auto"/>
            <w:right w:val="none" w:sz="0" w:space="0" w:color="auto"/>
          </w:divBdr>
        </w:div>
        <w:div w:id="1088844445">
          <w:marLeft w:val="480"/>
          <w:marRight w:val="0"/>
          <w:marTop w:val="0"/>
          <w:marBottom w:val="0"/>
          <w:divBdr>
            <w:top w:val="none" w:sz="0" w:space="0" w:color="auto"/>
            <w:left w:val="none" w:sz="0" w:space="0" w:color="auto"/>
            <w:bottom w:val="none" w:sz="0" w:space="0" w:color="auto"/>
            <w:right w:val="none" w:sz="0" w:space="0" w:color="auto"/>
          </w:divBdr>
        </w:div>
        <w:div w:id="762527938">
          <w:marLeft w:val="480"/>
          <w:marRight w:val="0"/>
          <w:marTop w:val="0"/>
          <w:marBottom w:val="0"/>
          <w:divBdr>
            <w:top w:val="none" w:sz="0" w:space="0" w:color="auto"/>
            <w:left w:val="none" w:sz="0" w:space="0" w:color="auto"/>
            <w:bottom w:val="none" w:sz="0" w:space="0" w:color="auto"/>
            <w:right w:val="none" w:sz="0" w:space="0" w:color="auto"/>
          </w:divBdr>
        </w:div>
        <w:div w:id="1633292293">
          <w:marLeft w:val="480"/>
          <w:marRight w:val="0"/>
          <w:marTop w:val="0"/>
          <w:marBottom w:val="0"/>
          <w:divBdr>
            <w:top w:val="none" w:sz="0" w:space="0" w:color="auto"/>
            <w:left w:val="none" w:sz="0" w:space="0" w:color="auto"/>
            <w:bottom w:val="none" w:sz="0" w:space="0" w:color="auto"/>
            <w:right w:val="none" w:sz="0" w:space="0" w:color="auto"/>
          </w:divBdr>
        </w:div>
        <w:div w:id="1872838836">
          <w:marLeft w:val="480"/>
          <w:marRight w:val="0"/>
          <w:marTop w:val="0"/>
          <w:marBottom w:val="0"/>
          <w:divBdr>
            <w:top w:val="none" w:sz="0" w:space="0" w:color="auto"/>
            <w:left w:val="none" w:sz="0" w:space="0" w:color="auto"/>
            <w:bottom w:val="none" w:sz="0" w:space="0" w:color="auto"/>
            <w:right w:val="none" w:sz="0" w:space="0" w:color="auto"/>
          </w:divBdr>
        </w:div>
        <w:div w:id="873229232">
          <w:marLeft w:val="480"/>
          <w:marRight w:val="0"/>
          <w:marTop w:val="0"/>
          <w:marBottom w:val="0"/>
          <w:divBdr>
            <w:top w:val="none" w:sz="0" w:space="0" w:color="auto"/>
            <w:left w:val="none" w:sz="0" w:space="0" w:color="auto"/>
            <w:bottom w:val="none" w:sz="0" w:space="0" w:color="auto"/>
            <w:right w:val="none" w:sz="0" w:space="0" w:color="auto"/>
          </w:divBdr>
        </w:div>
        <w:div w:id="763108231">
          <w:marLeft w:val="480"/>
          <w:marRight w:val="0"/>
          <w:marTop w:val="0"/>
          <w:marBottom w:val="0"/>
          <w:divBdr>
            <w:top w:val="none" w:sz="0" w:space="0" w:color="auto"/>
            <w:left w:val="none" w:sz="0" w:space="0" w:color="auto"/>
            <w:bottom w:val="none" w:sz="0" w:space="0" w:color="auto"/>
            <w:right w:val="none" w:sz="0" w:space="0" w:color="auto"/>
          </w:divBdr>
        </w:div>
        <w:div w:id="1570849243">
          <w:marLeft w:val="480"/>
          <w:marRight w:val="0"/>
          <w:marTop w:val="0"/>
          <w:marBottom w:val="0"/>
          <w:divBdr>
            <w:top w:val="none" w:sz="0" w:space="0" w:color="auto"/>
            <w:left w:val="none" w:sz="0" w:space="0" w:color="auto"/>
            <w:bottom w:val="none" w:sz="0" w:space="0" w:color="auto"/>
            <w:right w:val="none" w:sz="0" w:space="0" w:color="auto"/>
          </w:divBdr>
        </w:div>
        <w:div w:id="1217358354">
          <w:marLeft w:val="480"/>
          <w:marRight w:val="0"/>
          <w:marTop w:val="0"/>
          <w:marBottom w:val="0"/>
          <w:divBdr>
            <w:top w:val="none" w:sz="0" w:space="0" w:color="auto"/>
            <w:left w:val="none" w:sz="0" w:space="0" w:color="auto"/>
            <w:bottom w:val="none" w:sz="0" w:space="0" w:color="auto"/>
            <w:right w:val="none" w:sz="0" w:space="0" w:color="auto"/>
          </w:divBdr>
        </w:div>
        <w:div w:id="2102607812">
          <w:marLeft w:val="480"/>
          <w:marRight w:val="0"/>
          <w:marTop w:val="0"/>
          <w:marBottom w:val="0"/>
          <w:divBdr>
            <w:top w:val="none" w:sz="0" w:space="0" w:color="auto"/>
            <w:left w:val="none" w:sz="0" w:space="0" w:color="auto"/>
            <w:bottom w:val="none" w:sz="0" w:space="0" w:color="auto"/>
            <w:right w:val="none" w:sz="0" w:space="0" w:color="auto"/>
          </w:divBdr>
        </w:div>
        <w:div w:id="1188103711">
          <w:marLeft w:val="480"/>
          <w:marRight w:val="0"/>
          <w:marTop w:val="0"/>
          <w:marBottom w:val="0"/>
          <w:divBdr>
            <w:top w:val="none" w:sz="0" w:space="0" w:color="auto"/>
            <w:left w:val="none" w:sz="0" w:space="0" w:color="auto"/>
            <w:bottom w:val="none" w:sz="0" w:space="0" w:color="auto"/>
            <w:right w:val="none" w:sz="0" w:space="0" w:color="auto"/>
          </w:divBdr>
        </w:div>
        <w:div w:id="1252205936">
          <w:marLeft w:val="480"/>
          <w:marRight w:val="0"/>
          <w:marTop w:val="0"/>
          <w:marBottom w:val="0"/>
          <w:divBdr>
            <w:top w:val="none" w:sz="0" w:space="0" w:color="auto"/>
            <w:left w:val="none" w:sz="0" w:space="0" w:color="auto"/>
            <w:bottom w:val="none" w:sz="0" w:space="0" w:color="auto"/>
            <w:right w:val="none" w:sz="0" w:space="0" w:color="auto"/>
          </w:divBdr>
        </w:div>
        <w:div w:id="1562908202">
          <w:marLeft w:val="480"/>
          <w:marRight w:val="0"/>
          <w:marTop w:val="0"/>
          <w:marBottom w:val="0"/>
          <w:divBdr>
            <w:top w:val="none" w:sz="0" w:space="0" w:color="auto"/>
            <w:left w:val="none" w:sz="0" w:space="0" w:color="auto"/>
            <w:bottom w:val="none" w:sz="0" w:space="0" w:color="auto"/>
            <w:right w:val="none" w:sz="0" w:space="0" w:color="auto"/>
          </w:divBdr>
        </w:div>
        <w:div w:id="529999015">
          <w:marLeft w:val="480"/>
          <w:marRight w:val="0"/>
          <w:marTop w:val="0"/>
          <w:marBottom w:val="0"/>
          <w:divBdr>
            <w:top w:val="none" w:sz="0" w:space="0" w:color="auto"/>
            <w:left w:val="none" w:sz="0" w:space="0" w:color="auto"/>
            <w:bottom w:val="none" w:sz="0" w:space="0" w:color="auto"/>
            <w:right w:val="none" w:sz="0" w:space="0" w:color="auto"/>
          </w:divBdr>
        </w:div>
        <w:div w:id="1924484977">
          <w:marLeft w:val="480"/>
          <w:marRight w:val="0"/>
          <w:marTop w:val="0"/>
          <w:marBottom w:val="0"/>
          <w:divBdr>
            <w:top w:val="none" w:sz="0" w:space="0" w:color="auto"/>
            <w:left w:val="none" w:sz="0" w:space="0" w:color="auto"/>
            <w:bottom w:val="none" w:sz="0" w:space="0" w:color="auto"/>
            <w:right w:val="none" w:sz="0" w:space="0" w:color="auto"/>
          </w:divBdr>
        </w:div>
        <w:div w:id="1229800338">
          <w:marLeft w:val="480"/>
          <w:marRight w:val="0"/>
          <w:marTop w:val="0"/>
          <w:marBottom w:val="0"/>
          <w:divBdr>
            <w:top w:val="none" w:sz="0" w:space="0" w:color="auto"/>
            <w:left w:val="none" w:sz="0" w:space="0" w:color="auto"/>
            <w:bottom w:val="none" w:sz="0" w:space="0" w:color="auto"/>
            <w:right w:val="none" w:sz="0" w:space="0" w:color="auto"/>
          </w:divBdr>
        </w:div>
        <w:div w:id="1118449220">
          <w:marLeft w:val="480"/>
          <w:marRight w:val="0"/>
          <w:marTop w:val="0"/>
          <w:marBottom w:val="0"/>
          <w:divBdr>
            <w:top w:val="none" w:sz="0" w:space="0" w:color="auto"/>
            <w:left w:val="none" w:sz="0" w:space="0" w:color="auto"/>
            <w:bottom w:val="none" w:sz="0" w:space="0" w:color="auto"/>
            <w:right w:val="none" w:sz="0" w:space="0" w:color="auto"/>
          </w:divBdr>
        </w:div>
        <w:div w:id="1211378435">
          <w:marLeft w:val="480"/>
          <w:marRight w:val="0"/>
          <w:marTop w:val="0"/>
          <w:marBottom w:val="0"/>
          <w:divBdr>
            <w:top w:val="none" w:sz="0" w:space="0" w:color="auto"/>
            <w:left w:val="none" w:sz="0" w:space="0" w:color="auto"/>
            <w:bottom w:val="none" w:sz="0" w:space="0" w:color="auto"/>
            <w:right w:val="none" w:sz="0" w:space="0" w:color="auto"/>
          </w:divBdr>
        </w:div>
        <w:div w:id="229384856">
          <w:marLeft w:val="480"/>
          <w:marRight w:val="0"/>
          <w:marTop w:val="0"/>
          <w:marBottom w:val="0"/>
          <w:divBdr>
            <w:top w:val="none" w:sz="0" w:space="0" w:color="auto"/>
            <w:left w:val="none" w:sz="0" w:space="0" w:color="auto"/>
            <w:bottom w:val="none" w:sz="0" w:space="0" w:color="auto"/>
            <w:right w:val="none" w:sz="0" w:space="0" w:color="auto"/>
          </w:divBdr>
        </w:div>
        <w:div w:id="345406959">
          <w:marLeft w:val="480"/>
          <w:marRight w:val="0"/>
          <w:marTop w:val="0"/>
          <w:marBottom w:val="0"/>
          <w:divBdr>
            <w:top w:val="none" w:sz="0" w:space="0" w:color="auto"/>
            <w:left w:val="none" w:sz="0" w:space="0" w:color="auto"/>
            <w:bottom w:val="none" w:sz="0" w:space="0" w:color="auto"/>
            <w:right w:val="none" w:sz="0" w:space="0" w:color="auto"/>
          </w:divBdr>
        </w:div>
        <w:div w:id="256403006">
          <w:marLeft w:val="480"/>
          <w:marRight w:val="0"/>
          <w:marTop w:val="0"/>
          <w:marBottom w:val="0"/>
          <w:divBdr>
            <w:top w:val="none" w:sz="0" w:space="0" w:color="auto"/>
            <w:left w:val="none" w:sz="0" w:space="0" w:color="auto"/>
            <w:bottom w:val="none" w:sz="0" w:space="0" w:color="auto"/>
            <w:right w:val="none" w:sz="0" w:space="0" w:color="auto"/>
          </w:divBdr>
        </w:div>
        <w:div w:id="1910267971">
          <w:marLeft w:val="480"/>
          <w:marRight w:val="0"/>
          <w:marTop w:val="0"/>
          <w:marBottom w:val="0"/>
          <w:divBdr>
            <w:top w:val="none" w:sz="0" w:space="0" w:color="auto"/>
            <w:left w:val="none" w:sz="0" w:space="0" w:color="auto"/>
            <w:bottom w:val="none" w:sz="0" w:space="0" w:color="auto"/>
            <w:right w:val="none" w:sz="0" w:space="0" w:color="auto"/>
          </w:divBdr>
        </w:div>
        <w:div w:id="983703453">
          <w:marLeft w:val="480"/>
          <w:marRight w:val="0"/>
          <w:marTop w:val="0"/>
          <w:marBottom w:val="0"/>
          <w:divBdr>
            <w:top w:val="none" w:sz="0" w:space="0" w:color="auto"/>
            <w:left w:val="none" w:sz="0" w:space="0" w:color="auto"/>
            <w:bottom w:val="none" w:sz="0" w:space="0" w:color="auto"/>
            <w:right w:val="none" w:sz="0" w:space="0" w:color="auto"/>
          </w:divBdr>
        </w:div>
        <w:div w:id="1668093495">
          <w:marLeft w:val="480"/>
          <w:marRight w:val="0"/>
          <w:marTop w:val="0"/>
          <w:marBottom w:val="0"/>
          <w:divBdr>
            <w:top w:val="none" w:sz="0" w:space="0" w:color="auto"/>
            <w:left w:val="none" w:sz="0" w:space="0" w:color="auto"/>
            <w:bottom w:val="none" w:sz="0" w:space="0" w:color="auto"/>
            <w:right w:val="none" w:sz="0" w:space="0" w:color="auto"/>
          </w:divBdr>
        </w:div>
      </w:divsChild>
    </w:div>
    <w:div w:id="1062870309">
      <w:bodyDiv w:val="1"/>
      <w:marLeft w:val="0"/>
      <w:marRight w:val="0"/>
      <w:marTop w:val="0"/>
      <w:marBottom w:val="0"/>
      <w:divBdr>
        <w:top w:val="none" w:sz="0" w:space="0" w:color="auto"/>
        <w:left w:val="none" w:sz="0" w:space="0" w:color="auto"/>
        <w:bottom w:val="none" w:sz="0" w:space="0" w:color="auto"/>
        <w:right w:val="none" w:sz="0" w:space="0" w:color="auto"/>
      </w:divBdr>
      <w:divsChild>
        <w:div w:id="1682126649">
          <w:marLeft w:val="480"/>
          <w:marRight w:val="0"/>
          <w:marTop w:val="0"/>
          <w:marBottom w:val="0"/>
          <w:divBdr>
            <w:top w:val="none" w:sz="0" w:space="0" w:color="auto"/>
            <w:left w:val="none" w:sz="0" w:space="0" w:color="auto"/>
            <w:bottom w:val="none" w:sz="0" w:space="0" w:color="auto"/>
            <w:right w:val="none" w:sz="0" w:space="0" w:color="auto"/>
          </w:divBdr>
        </w:div>
        <w:div w:id="630523515">
          <w:marLeft w:val="480"/>
          <w:marRight w:val="0"/>
          <w:marTop w:val="0"/>
          <w:marBottom w:val="0"/>
          <w:divBdr>
            <w:top w:val="none" w:sz="0" w:space="0" w:color="auto"/>
            <w:left w:val="none" w:sz="0" w:space="0" w:color="auto"/>
            <w:bottom w:val="none" w:sz="0" w:space="0" w:color="auto"/>
            <w:right w:val="none" w:sz="0" w:space="0" w:color="auto"/>
          </w:divBdr>
        </w:div>
        <w:div w:id="463278316">
          <w:marLeft w:val="480"/>
          <w:marRight w:val="0"/>
          <w:marTop w:val="0"/>
          <w:marBottom w:val="0"/>
          <w:divBdr>
            <w:top w:val="none" w:sz="0" w:space="0" w:color="auto"/>
            <w:left w:val="none" w:sz="0" w:space="0" w:color="auto"/>
            <w:bottom w:val="none" w:sz="0" w:space="0" w:color="auto"/>
            <w:right w:val="none" w:sz="0" w:space="0" w:color="auto"/>
          </w:divBdr>
        </w:div>
        <w:div w:id="630094252">
          <w:marLeft w:val="480"/>
          <w:marRight w:val="0"/>
          <w:marTop w:val="0"/>
          <w:marBottom w:val="0"/>
          <w:divBdr>
            <w:top w:val="none" w:sz="0" w:space="0" w:color="auto"/>
            <w:left w:val="none" w:sz="0" w:space="0" w:color="auto"/>
            <w:bottom w:val="none" w:sz="0" w:space="0" w:color="auto"/>
            <w:right w:val="none" w:sz="0" w:space="0" w:color="auto"/>
          </w:divBdr>
        </w:div>
        <w:div w:id="2129160143">
          <w:marLeft w:val="480"/>
          <w:marRight w:val="0"/>
          <w:marTop w:val="0"/>
          <w:marBottom w:val="0"/>
          <w:divBdr>
            <w:top w:val="none" w:sz="0" w:space="0" w:color="auto"/>
            <w:left w:val="none" w:sz="0" w:space="0" w:color="auto"/>
            <w:bottom w:val="none" w:sz="0" w:space="0" w:color="auto"/>
            <w:right w:val="none" w:sz="0" w:space="0" w:color="auto"/>
          </w:divBdr>
        </w:div>
        <w:div w:id="863403388">
          <w:marLeft w:val="480"/>
          <w:marRight w:val="0"/>
          <w:marTop w:val="0"/>
          <w:marBottom w:val="0"/>
          <w:divBdr>
            <w:top w:val="none" w:sz="0" w:space="0" w:color="auto"/>
            <w:left w:val="none" w:sz="0" w:space="0" w:color="auto"/>
            <w:bottom w:val="none" w:sz="0" w:space="0" w:color="auto"/>
            <w:right w:val="none" w:sz="0" w:space="0" w:color="auto"/>
          </w:divBdr>
        </w:div>
        <w:div w:id="1628704590">
          <w:marLeft w:val="480"/>
          <w:marRight w:val="0"/>
          <w:marTop w:val="0"/>
          <w:marBottom w:val="0"/>
          <w:divBdr>
            <w:top w:val="none" w:sz="0" w:space="0" w:color="auto"/>
            <w:left w:val="none" w:sz="0" w:space="0" w:color="auto"/>
            <w:bottom w:val="none" w:sz="0" w:space="0" w:color="auto"/>
            <w:right w:val="none" w:sz="0" w:space="0" w:color="auto"/>
          </w:divBdr>
        </w:div>
        <w:div w:id="1006250723">
          <w:marLeft w:val="480"/>
          <w:marRight w:val="0"/>
          <w:marTop w:val="0"/>
          <w:marBottom w:val="0"/>
          <w:divBdr>
            <w:top w:val="none" w:sz="0" w:space="0" w:color="auto"/>
            <w:left w:val="none" w:sz="0" w:space="0" w:color="auto"/>
            <w:bottom w:val="none" w:sz="0" w:space="0" w:color="auto"/>
            <w:right w:val="none" w:sz="0" w:space="0" w:color="auto"/>
          </w:divBdr>
        </w:div>
        <w:div w:id="896166338">
          <w:marLeft w:val="480"/>
          <w:marRight w:val="0"/>
          <w:marTop w:val="0"/>
          <w:marBottom w:val="0"/>
          <w:divBdr>
            <w:top w:val="none" w:sz="0" w:space="0" w:color="auto"/>
            <w:left w:val="none" w:sz="0" w:space="0" w:color="auto"/>
            <w:bottom w:val="none" w:sz="0" w:space="0" w:color="auto"/>
            <w:right w:val="none" w:sz="0" w:space="0" w:color="auto"/>
          </w:divBdr>
        </w:div>
        <w:div w:id="171068567">
          <w:marLeft w:val="480"/>
          <w:marRight w:val="0"/>
          <w:marTop w:val="0"/>
          <w:marBottom w:val="0"/>
          <w:divBdr>
            <w:top w:val="none" w:sz="0" w:space="0" w:color="auto"/>
            <w:left w:val="none" w:sz="0" w:space="0" w:color="auto"/>
            <w:bottom w:val="none" w:sz="0" w:space="0" w:color="auto"/>
            <w:right w:val="none" w:sz="0" w:space="0" w:color="auto"/>
          </w:divBdr>
        </w:div>
        <w:div w:id="1906602455">
          <w:marLeft w:val="480"/>
          <w:marRight w:val="0"/>
          <w:marTop w:val="0"/>
          <w:marBottom w:val="0"/>
          <w:divBdr>
            <w:top w:val="none" w:sz="0" w:space="0" w:color="auto"/>
            <w:left w:val="none" w:sz="0" w:space="0" w:color="auto"/>
            <w:bottom w:val="none" w:sz="0" w:space="0" w:color="auto"/>
            <w:right w:val="none" w:sz="0" w:space="0" w:color="auto"/>
          </w:divBdr>
        </w:div>
        <w:div w:id="135608279">
          <w:marLeft w:val="480"/>
          <w:marRight w:val="0"/>
          <w:marTop w:val="0"/>
          <w:marBottom w:val="0"/>
          <w:divBdr>
            <w:top w:val="none" w:sz="0" w:space="0" w:color="auto"/>
            <w:left w:val="none" w:sz="0" w:space="0" w:color="auto"/>
            <w:bottom w:val="none" w:sz="0" w:space="0" w:color="auto"/>
            <w:right w:val="none" w:sz="0" w:space="0" w:color="auto"/>
          </w:divBdr>
        </w:div>
        <w:div w:id="1067336524">
          <w:marLeft w:val="480"/>
          <w:marRight w:val="0"/>
          <w:marTop w:val="0"/>
          <w:marBottom w:val="0"/>
          <w:divBdr>
            <w:top w:val="none" w:sz="0" w:space="0" w:color="auto"/>
            <w:left w:val="none" w:sz="0" w:space="0" w:color="auto"/>
            <w:bottom w:val="none" w:sz="0" w:space="0" w:color="auto"/>
            <w:right w:val="none" w:sz="0" w:space="0" w:color="auto"/>
          </w:divBdr>
        </w:div>
        <w:div w:id="969744736">
          <w:marLeft w:val="480"/>
          <w:marRight w:val="0"/>
          <w:marTop w:val="0"/>
          <w:marBottom w:val="0"/>
          <w:divBdr>
            <w:top w:val="none" w:sz="0" w:space="0" w:color="auto"/>
            <w:left w:val="none" w:sz="0" w:space="0" w:color="auto"/>
            <w:bottom w:val="none" w:sz="0" w:space="0" w:color="auto"/>
            <w:right w:val="none" w:sz="0" w:space="0" w:color="auto"/>
          </w:divBdr>
        </w:div>
        <w:div w:id="2086761781">
          <w:marLeft w:val="480"/>
          <w:marRight w:val="0"/>
          <w:marTop w:val="0"/>
          <w:marBottom w:val="0"/>
          <w:divBdr>
            <w:top w:val="none" w:sz="0" w:space="0" w:color="auto"/>
            <w:left w:val="none" w:sz="0" w:space="0" w:color="auto"/>
            <w:bottom w:val="none" w:sz="0" w:space="0" w:color="auto"/>
            <w:right w:val="none" w:sz="0" w:space="0" w:color="auto"/>
          </w:divBdr>
        </w:div>
        <w:div w:id="1088231950">
          <w:marLeft w:val="480"/>
          <w:marRight w:val="0"/>
          <w:marTop w:val="0"/>
          <w:marBottom w:val="0"/>
          <w:divBdr>
            <w:top w:val="none" w:sz="0" w:space="0" w:color="auto"/>
            <w:left w:val="none" w:sz="0" w:space="0" w:color="auto"/>
            <w:bottom w:val="none" w:sz="0" w:space="0" w:color="auto"/>
            <w:right w:val="none" w:sz="0" w:space="0" w:color="auto"/>
          </w:divBdr>
        </w:div>
        <w:div w:id="350187002">
          <w:marLeft w:val="480"/>
          <w:marRight w:val="0"/>
          <w:marTop w:val="0"/>
          <w:marBottom w:val="0"/>
          <w:divBdr>
            <w:top w:val="none" w:sz="0" w:space="0" w:color="auto"/>
            <w:left w:val="none" w:sz="0" w:space="0" w:color="auto"/>
            <w:bottom w:val="none" w:sz="0" w:space="0" w:color="auto"/>
            <w:right w:val="none" w:sz="0" w:space="0" w:color="auto"/>
          </w:divBdr>
        </w:div>
        <w:div w:id="706568395">
          <w:marLeft w:val="480"/>
          <w:marRight w:val="0"/>
          <w:marTop w:val="0"/>
          <w:marBottom w:val="0"/>
          <w:divBdr>
            <w:top w:val="none" w:sz="0" w:space="0" w:color="auto"/>
            <w:left w:val="none" w:sz="0" w:space="0" w:color="auto"/>
            <w:bottom w:val="none" w:sz="0" w:space="0" w:color="auto"/>
            <w:right w:val="none" w:sz="0" w:space="0" w:color="auto"/>
          </w:divBdr>
        </w:div>
        <w:div w:id="1706559952">
          <w:marLeft w:val="480"/>
          <w:marRight w:val="0"/>
          <w:marTop w:val="0"/>
          <w:marBottom w:val="0"/>
          <w:divBdr>
            <w:top w:val="none" w:sz="0" w:space="0" w:color="auto"/>
            <w:left w:val="none" w:sz="0" w:space="0" w:color="auto"/>
            <w:bottom w:val="none" w:sz="0" w:space="0" w:color="auto"/>
            <w:right w:val="none" w:sz="0" w:space="0" w:color="auto"/>
          </w:divBdr>
        </w:div>
        <w:div w:id="1397556408">
          <w:marLeft w:val="480"/>
          <w:marRight w:val="0"/>
          <w:marTop w:val="0"/>
          <w:marBottom w:val="0"/>
          <w:divBdr>
            <w:top w:val="none" w:sz="0" w:space="0" w:color="auto"/>
            <w:left w:val="none" w:sz="0" w:space="0" w:color="auto"/>
            <w:bottom w:val="none" w:sz="0" w:space="0" w:color="auto"/>
            <w:right w:val="none" w:sz="0" w:space="0" w:color="auto"/>
          </w:divBdr>
        </w:div>
        <w:div w:id="1251309544">
          <w:marLeft w:val="480"/>
          <w:marRight w:val="0"/>
          <w:marTop w:val="0"/>
          <w:marBottom w:val="0"/>
          <w:divBdr>
            <w:top w:val="none" w:sz="0" w:space="0" w:color="auto"/>
            <w:left w:val="none" w:sz="0" w:space="0" w:color="auto"/>
            <w:bottom w:val="none" w:sz="0" w:space="0" w:color="auto"/>
            <w:right w:val="none" w:sz="0" w:space="0" w:color="auto"/>
          </w:divBdr>
        </w:div>
        <w:div w:id="1136484372">
          <w:marLeft w:val="480"/>
          <w:marRight w:val="0"/>
          <w:marTop w:val="0"/>
          <w:marBottom w:val="0"/>
          <w:divBdr>
            <w:top w:val="none" w:sz="0" w:space="0" w:color="auto"/>
            <w:left w:val="none" w:sz="0" w:space="0" w:color="auto"/>
            <w:bottom w:val="none" w:sz="0" w:space="0" w:color="auto"/>
            <w:right w:val="none" w:sz="0" w:space="0" w:color="auto"/>
          </w:divBdr>
        </w:div>
        <w:div w:id="2140605755">
          <w:marLeft w:val="480"/>
          <w:marRight w:val="0"/>
          <w:marTop w:val="0"/>
          <w:marBottom w:val="0"/>
          <w:divBdr>
            <w:top w:val="none" w:sz="0" w:space="0" w:color="auto"/>
            <w:left w:val="none" w:sz="0" w:space="0" w:color="auto"/>
            <w:bottom w:val="none" w:sz="0" w:space="0" w:color="auto"/>
            <w:right w:val="none" w:sz="0" w:space="0" w:color="auto"/>
          </w:divBdr>
        </w:div>
        <w:div w:id="1538539544">
          <w:marLeft w:val="480"/>
          <w:marRight w:val="0"/>
          <w:marTop w:val="0"/>
          <w:marBottom w:val="0"/>
          <w:divBdr>
            <w:top w:val="none" w:sz="0" w:space="0" w:color="auto"/>
            <w:left w:val="none" w:sz="0" w:space="0" w:color="auto"/>
            <w:bottom w:val="none" w:sz="0" w:space="0" w:color="auto"/>
            <w:right w:val="none" w:sz="0" w:space="0" w:color="auto"/>
          </w:divBdr>
        </w:div>
        <w:div w:id="2033073891">
          <w:marLeft w:val="480"/>
          <w:marRight w:val="0"/>
          <w:marTop w:val="0"/>
          <w:marBottom w:val="0"/>
          <w:divBdr>
            <w:top w:val="none" w:sz="0" w:space="0" w:color="auto"/>
            <w:left w:val="none" w:sz="0" w:space="0" w:color="auto"/>
            <w:bottom w:val="none" w:sz="0" w:space="0" w:color="auto"/>
            <w:right w:val="none" w:sz="0" w:space="0" w:color="auto"/>
          </w:divBdr>
        </w:div>
        <w:div w:id="1030373399">
          <w:marLeft w:val="480"/>
          <w:marRight w:val="0"/>
          <w:marTop w:val="0"/>
          <w:marBottom w:val="0"/>
          <w:divBdr>
            <w:top w:val="none" w:sz="0" w:space="0" w:color="auto"/>
            <w:left w:val="none" w:sz="0" w:space="0" w:color="auto"/>
            <w:bottom w:val="none" w:sz="0" w:space="0" w:color="auto"/>
            <w:right w:val="none" w:sz="0" w:space="0" w:color="auto"/>
          </w:divBdr>
        </w:div>
        <w:div w:id="1790123168">
          <w:marLeft w:val="480"/>
          <w:marRight w:val="0"/>
          <w:marTop w:val="0"/>
          <w:marBottom w:val="0"/>
          <w:divBdr>
            <w:top w:val="none" w:sz="0" w:space="0" w:color="auto"/>
            <w:left w:val="none" w:sz="0" w:space="0" w:color="auto"/>
            <w:bottom w:val="none" w:sz="0" w:space="0" w:color="auto"/>
            <w:right w:val="none" w:sz="0" w:space="0" w:color="auto"/>
          </w:divBdr>
        </w:div>
        <w:div w:id="203710808">
          <w:marLeft w:val="480"/>
          <w:marRight w:val="0"/>
          <w:marTop w:val="0"/>
          <w:marBottom w:val="0"/>
          <w:divBdr>
            <w:top w:val="none" w:sz="0" w:space="0" w:color="auto"/>
            <w:left w:val="none" w:sz="0" w:space="0" w:color="auto"/>
            <w:bottom w:val="none" w:sz="0" w:space="0" w:color="auto"/>
            <w:right w:val="none" w:sz="0" w:space="0" w:color="auto"/>
          </w:divBdr>
        </w:div>
        <w:div w:id="134611799">
          <w:marLeft w:val="480"/>
          <w:marRight w:val="0"/>
          <w:marTop w:val="0"/>
          <w:marBottom w:val="0"/>
          <w:divBdr>
            <w:top w:val="none" w:sz="0" w:space="0" w:color="auto"/>
            <w:left w:val="none" w:sz="0" w:space="0" w:color="auto"/>
            <w:bottom w:val="none" w:sz="0" w:space="0" w:color="auto"/>
            <w:right w:val="none" w:sz="0" w:space="0" w:color="auto"/>
          </w:divBdr>
        </w:div>
        <w:div w:id="787165798">
          <w:marLeft w:val="480"/>
          <w:marRight w:val="0"/>
          <w:marTop w:val="0"/>
          <w:marBottom w:val="0"/>
          <w:divBdr>
            <w:top w:val="none" w:sz="0" w:space="0" w:color="auto"/>
            <w:left w:val="none" w:sz="0" w:space="0" w:color="auto"/>
            <w:bottom w:val="none" w:sz="0" w:space="0" w:color="auto"/>
            <w:right w:val="none" w:sz="0" w:space="0" w:color="auto"/>
          </w:divBdr>
        </w:div>
        <w:div w:id="108819995">
          <w:marLeft w:val="480"/>
          <w:marRight w:val="0"/>
          <w:marTop w:val="0"/>
          <w:marBottom w:val="0"/>
          <w:divBdr>
            <w:top w:val="none" w:sz="0" w:space="0" w:color="auto"/>
            <w:left w:val="none" w:sz="0" w:space="0" w:color="auto"/>
            <w:bottom w:val="none" w:sz="0" w:space="0" w:color="auto"/>
            <w:right w:val="none" w:sz="0" w:space="0" w:color="auto"/>
          </w:divBdr>
        </w:div>
        <w:div w:id="742795610">
          <w:marLeft w:val="480"/>
          <w:marRight w:val="0"/>
          <w:marTop w:val="0"/>
          <w:marBottom w:val="0"/>
          <w:divBdr>
            <w:top w:val="none" w:sz="0" w:space="0" w:color="auto"/>
            <w:left w:val="none" w:sz="0" w:space="0" w:color="auto"/>
            <w:bottom w:val="none" w:sz="0" w:space="0" w:color="auto"/>
            <w:right w:val="none" w:sz="0" w:space="0" w:color="auto"/>
          </w:divBdr>
        </w:div>
        <w:div w:id="411200005">
          <w:marLeft w:val="480"/>
          <w:marRight w:val="0"/>
          <w:marTop w:val="0"/>
          <w:marBottom w:val="0"/>
          <w:divBdr>
            <w:top w:val="none" w:sz="0" w:space="0" w:color="auto"/>
            <w:left w:val="none" w:sz="0" w:space="0" w:color="auto"/>
            <w:bottom w:val="none" w:sz="0" w:space="0" w:color="auto"/>
            <w:right w:val="none" w:sz="0" w:space="0" w:color="auto"/>
          </w:divBdr>
        </w:div>
        <w:div w:id="5179563">
          <w:marLeft w:val="480"/>
          <w:marRight w:val="0"/>
          <w:marTop w:val="0"/>
          <w:marBottom w:val="0"/>
          <w:divBdr>
            <w:top w:val="none" w:sz="0" w:space="0" w:color="auto"/>
            <w:left w:val="none" w:sz="0" w:space="0" w:color="auto"/>
            <w:bottom w:val="none" w:sz="0" w:space="0" w:color="auto"/>
            <w:right w:val="none" w:sz="0" w:space="0" w:color="auto"/>
          </w:divBdr>
        </w:div>
        <w:div w:id="1901015448">
          <w:marLeft w:val="480"/>
          <w:marRight w:val="0"/>
          <w:marTop w:val="0"/>
          <w:marBottom w:val="0"/>
          <w:divBdr>
            <w:top w:val="none" w:sz="0" w:space="0" w:color="auto"/>
            <w:left w:val="none" w:sz="0" w:space="0" w:color="auto"/>
            <w:bottom w:val="none" w:sz="0" w:space="0" w:color="auto"/>
            <w:right w:val="none" w:sz="0" w:space="0" w:color="auto"/>
          </w:divBdr>
        </w:div>
        <w:div w:id="1073433674">
          <w:marLeft w:val="480"/>
          <w:marRight w:val="0"/>
          <w:marTop w:val="0"/>
          <w:marBottom w:val="0"/>
          <w:divBdr>
            <w:top w:val="none" w:sz="0" w:space="0" w:color="auto"/>
            <w:left w:val="none" w:sz="0" w:space="0" w:color="auto"/>
            <w:bottom w:val="none" w:sz="0" w:space="0" w:color="auto"/>
            <w:right w:val="none" w:sz="0" w:space="0" w:color="auto"/>
          </w:divBdr>
        </w:div>
        <w:div w:id="1822381888">
          <w:marLeft w:val="480"/>
          <w:marRight w:val="0"/>
          <w:marTop w:val="0"/>
          <w:marBottom w:val="0"/>
          <w:divBdr>
            <w:top w:val="none" w:sz="0" w:space="0" w:color="auto"/>
            <w:left w:val="none" w:sz="0" w:space="0" w:color="auto"/>
            <w:bottom w:val="none" w:sz="0" w:space="0" w:color="auto"/>
            <w:right w:val="none" w:sz="0" w:space="0" w:color="auto"/>
          </w:divBdr>
        </w:div>
        <w:div w:id="189421063">
          <w:marLeft w:val="480"/>
          <w:marRight w:val="0"/>
          <w:marTop w:val="0"/>
          <w:marBottom w:val="0"/>
          <w:divBdr>
            <w:top w:val="none" w:sz="0" w:space="0" w:color="auto"/>
            <w:left w:val="none" w:sz="0" w:space="0" w:color="auto"/>
            <w:bottom w:val="none" w:sz="0" w:space="0" w:color="auto"/>
            <w:right w:val="none" w:sz="0" w:space="0" w:color="auto"/>
          </w:divBdr>
        </w:div>
        <w:div w:id="1142381251">
          <w:marLeft w:val="480"/>
          <w:marRight w:val="0"/>
          <w:marTop w:val="0"/>
          <w:marBottom w:val="0"/>
          <w:divBdr>
            <w:top w:val="none" w:sz="0" w:space="0" w:color="auto"/>
            <w:left w:val="none" w:sz="0" w:space="0" w:color="auto"/>
            <w:bottom w:val="none" w:sz="0" w:space="0" w:color="auto"/>
            <w:right w:val="none" w:sz="0" w:space="0" w:color="auto"/>
          </w:divBdr>
        </w:div>
        <w:div w:id="1476023497">
          <w:marLeft w:val="480"/>
          <w:marRight w:val="0"/>
          <w:marTop w:val="0"/>
          <w:marBottom w:val="0"/>
          <w:divBdr>
            <w:top w:val="none" w:sz="0" w:space="0" w:color="auto"/>
            <w:left w:val="none" w:sz="0" w:space="0" w:color="auto"/>
            <w:bottom w:val="none" w:sz="0" w:space="0" w:color="auto"/>
            <w:right w:val="none" w:sz="0" w:space="0" w:color="auto"/>
          </w:divBdr>
        </w:div>
        <w:div w:id="1925991099">
          <w:marLeft w:val="480"/>
          <w:marRight w:val="0"/>
          <w:marTop w:val="0"/>
          <w:marBottom w:val="0"/>
          <w:divBdr>
            <w:top w:val="none" w:sz="0" w:space="0" w:color="auto"/>
            <w:left w:val="none" w:sz="0" w:space="0" w:color="auto"/>
            <w:bottom w:val="none" w:sz="0" w:space="0" w:color="auto"/>
            <w:right w:val="none" w:sz="0" w:space="0" w:color="auto"/>
          </w:divBdr>
        </w:div>
        <w:div w:id="386420718">
          <w:marLeft w:val="480"/>
          <w:marRight w:val="0"/>
          <w:marTop w:val="0"/>
          <w:marBottom w:val="0"/>
          <w:divBdr>
            <w:top w:val="none" w:sz="0" w:space="0" w:color="auto"/>
            <w:left w:val="none" w:sz="0" w:space="0" w:color="auto"/>
            <w:bottom w:val="none" w:sz="0" w:space="0" w:color="auto"/>
            <w:right w:val="none" w:sz="0" w:space="0" w:color="auto"/>
          </w:divBdr>
        </w:div>
        <w:div w:id="498430216">
          <w:marLeft w:val="480"/>
          <w:marRight w:val="0"/>
          <w:marTop w:val="0"/>
          <w:marBottom w:val="0"/>
          <w:divBdr>
            <w:top w:val="none" w:sz="0" w:space="0" w:color="auto"/>
            <w:left w:val="none" w:sz="0" w:space="0" w:color="auto"/>
            <w:bottom w:val="none" w:sz="0" w:space="0" w:color="auto"/>
            <w:right w:val="none" w:sz="0" w:space="0" w:color="auto"/>
          </w:divBdr>
        </w:div>
        <w:div w:id="1679774557">
          <w:marLeft w:val="480"/>
          <w:marRight w:val="0"/>
          <w:marTop w:val="0"/>
          <w:marBottom w:val="0"/>
          <w:divBdr>
            <w:top w:val="none" w:sz="0" w:space="0" w:color="auto"/>
            <w:left w:val="none" w:sz="0" w:space="0" w:color="auto"/>
            <w:bottom w:val="none" w:sz="0" w:space="0" w:color="auto"/>
            <w:right w:val="none" w:sz="0" w:space="0" w:color="auto"/>
          </w:divBdr>
        </w:div>
        <w:div w:id="1766993523">
          <w:marLeft w:val="480"/>
          <w:marRight w:val="0"/>
          <w:marTop w:val="0"/>
          <w:marBottom w:val="0"/>
          <w:divBdr>
            <w:top w:val="none" w:sz="0" w:space="0" w:color="auto"/>
            <w:left w:val="none" w:sz="0" w:space="0" w:color="auto"/>
            <w:bottom w:val="none" w:sz="0" w:space="0" w:color="auto"/>
            <w:right w:val="none" w:sz="0" w:space="0" w:color="auto"/>
          </w:divBdr>
        </w:div>
        <w:div w:id="197745865">
          <w:marLeft w:val="480"/>
          <w:marRight w:val="0"/>
          <w:marTop w:val="0"/>
          <w:marBottom w:val="0"/>
          <w:divBdr>
            <w:top w:val="none" w:sz="0" w:space="0" w:color="auto"/>
            <w:left w:val="none" w:sz="0" w:space="0" w:color="auto"/>
            <w:bottom w:val="none" w:sz="0" w:space="0" w:color="auto"/>
            <w:right w:val="none" w:sz="0" w:space="0" w:color="auto"/>
          </w:divBdr>
        </w:div>
        <w:div w:id="1382944542">
          <w:marLeft w:val="480"/>
          <w:marRight w:val="0"/>
          <w:marTop w:val="0"/>
          <w:marBottom w:val="0"/>
          <w:divBdr>
            <w:top w:val="none" w:sz="0" w:space="0" w:color="auto"/>
            <w:left w:val="none" w:sz="0" w:space="0" w:color="auto"/>
            <w:bottom w:val="none" w:sz="0" w:space="0" w:color="auto"/>
            <w:right w:val="none" w:sz="0" w:space="0" w:color="auto"/>
          </w:divBdr>
        </w:div>
        <w:div w:id="1871647678">
          <w:marLeft w:val="480"/>
          <w:marRight w:val="0"/>
          <w:marTop w:val="0"/>
          <w:marBottom w:val="0"/>
          <w:divBdr>
            <w:top w:val="none" w:sz="0" w:space="0" w:color="auto"/>
            <w:left w:val="none" w:sz="0" w:space="0" w:color="auto"/>
            <w:bottom w:val="none" w:sz="0" w:space="0" w:color="auto"/>
            <w:right w:val="none" w:sz="0" w:space="0" w:color="auto"/>
          </w:divBdr>
        </w:div>
        <w:div w:id="987125122">
          <w:marLeft w:val="480"/>
          <w:marRight w:val="0"/>
          <w:marTop w:val="0"/>
          <w:marBottom w:val="0"/>
          <w:divBdr>
            <w:top w:val="none" w:sz="0" w:space="0" w:color="auto"/>
            <w:left w:val="none" w:sz="0" w:space="0" w:color="auto"/>
            <w:bottom w:val="none" w:sz="0" w:space="0" w:color="auto"/>
            <w:right w:val="none" w:sz="0" w:space="0" w:color="auto"/>
          </w:divBdr>
        </w:div>
        <w:div w:id="1788431682">
          <w:marLeft w:val="480"/>
          <w:marRight w:val="0"/>
          <w:marTop w:val="0"/>
          <w:marBottom w:val="0"/>
          <w:divBdr>
            <w:top w:val="none" w:sz="0" w:space="0" w:color="auto"/>
            <w:left w:val="none" w:sz="0" w:space="0" w:color="auto"/>
            <w:bottom w:val="none" w:sz="0" w:space="0" w:color="auto"/>
            <w:right w:val="none" w:sz="0" w:space="0" w:color="auto"/>
          </w:divBdr>
        </w:div>
        <w:div w:id="168957061">
          <w:marLeft w:val="480"/>
          <w:marRight w:val="0"/>
          <w:marTop w:val="0"/>
          <w:marBottom w:val="0"/>
          <w:divBdr>
            <w:top w:val="none" w:sz="0" w:space="0" w:color="auto"/>
            <w:left w:val="none" w:sz="0" w:space="0" w:color="auto"/>
            <w:bottom w:val="none" w:sz="0" w:space="0" w:color="auto"/>
            <w:right w:val="none" w:sz="0" w:space="0" w:color="auto"/>
          </w:divBdr>
        </w:div>
        <w:div w:id="753816273">
          <w:marLeft w:val="480"/>
          <w:marRight w:val="0"/>
          <w:marTop w:val="0"/>
          <w:marBottom w:val="0"/>
          <w:divBdr>
            <w:top w:val="none" w:sz="0" w:space="0" w:color="auto"/>
            <w:left w:val="none" w:sz="0" w:space="0" w:color="auto"/>
            <w:bottom w:val="none" w:sz="0" w:space="0" w:color="auto"/>
            <w:right w:val="none" w:sz="0" w:space="0" w:color="auto"/>
          </w:divBdr>
        </w:div>
        <w:div w:id="492263162">
          <w:marLeft w:val="480"/>
          <w:marRight w:val="0"/>
          <w:marTop w:val="0"/>
          <w:marBottom w:val="0"/>
          <w:divBdr>
            <w:top w:val="none" w:sz="0" w:space="0" w:color="auto"/>
            <w:left w:val="none" w:sz="0" w:space="0" w:color="auto"/>
            <w:bottom w:val="none" w:sz="0" w:space="0" w:color="auto"/>
            <w:right w:val="none" w:sz="0" w:space="0" w:color="auto"/>
          </w:divBdr>
        </w:div>
        <w:div w:id="1172330237">
          <w:marLeft w:val="480"/>
          <w:marRight w:val="0"/>
          <w:marTop w:val="0"/>
          <w:marBottom w:val="0"/>
          <w:divBdr>
            <w:top w:val="none" w:sz="0" w:space="0" w:color="auto"/>
            <w:left w:val="none" w:sz="0" w:space="0" w:color="auto"/>
            <w:bottom w:val="none" w:sz="0" w:space="0" w:color="auto"/>
            <w:right w:val="none" w:sz="0" w:space="0" w:color="auto"/>
          </w:divBdr>
        </w:div>
        <w:div w:id="2115704201">
          <w:marLeft w:val="480"/>
          <w:marRight w:val="0"/>
          <w:marTop w:val="0"/>
          <w:marBottom w:val="0"/>
          <w:divBdr>
            <w:top w:val="none" w:sz="0" w:space="0" w:color="auto"/>
            <w:left w:val="none" w:sz="0" w:space="0" w:color="auto"/>
            <w:bottom w:val="none" w:sz="0" w:space="0" w:color="auto"/>
            <w:right w:val="none" w:sz="0" w:space="0" w:color="auto"/>
          </w:divBdr>
        </w:div>
        <w:div w:id="781530773">
          <w:marLeft w:val="480"/>
          <w:marRight w:val="0"/>
          <w:marTop w:val="0"/>
          <w:marBottom w:val="0"/>
          <w:divBdr>
            <w:top w:val="none" w:sz="0" w:space="0" w:color="auto"/>
            <w:left w:val="none" w:sz="0" w:space="0" w:color="auto"/>
            <w:bottom w:val="none" w:sz="0" w:space="0" w:color="auto"/>
            <w:right w:val="none" w:sz="0" w:space="0" w:color="auto"/>
          </w:divBdr>
        </w:div>
        <w:div w:id="1669675027">
          <w:marLeft w:val="480"/>
          <w:marRight w:val="0"/>
          <w:marTop w:val="0"/>
          <w:marBottom w:val="0"/>
          <w:divBdr>
            <w:top w:val="none" w:sz="0" w:space="0" w:color="auto"/>
            <w:left w:val="none" w:sz="0" w:space="0" w:color="auto"/>
            <w:bottom w:val="none" w:sz="0" w:space="0" w:color="auto"/>
            <w:right w:val="none" w:sz="0" w:space="0" w:color="auto"/>
          </w:divBdr>
        </w:div>
        <w:div w:id="1541748334">
          <w:marLeft w:val="480"/>
          <w:marRight w:val="0"/>
          <w:marTop w:val="0"/>
          <w:marBottom w:val="0"/>
          <w:divBdr>
            <w:top w:val="none" w:sz="0" w:space="0" w:color="auto"/>
            <w:left w:val="none" w:sz="0" w:space="0" w:color="auto"/>
            <w:bottom w:val="none" w:sz="0" w:space="0" w:color="auto"/>
            <w:right w:val="none" w:sz="0" w:space="0" w:color="auto"/>
          </w:divBdr>
        </w:div>
        <w:div w:id="1737849563">
          <w:marLeft w:val="480"/>
          <w:marRight w:val="0"/>
          <w:marTop w:val="0"/>
          <w:marBottom w:val="0"/>
          <w:divBdr>
            <w:top w:val="none" w:sz="0" w:space="0" w:color="auto"/>
            <w:left w:val="none" w:sz="0" w:space="0" w:color="auto"/>
            <w:bottom w:val="none" w:sz="0" w:space="0" w:color="auto"/>
            <w:right w:val="none" w:sz="0" w:space="0" w:color="auto"/>
          </w:divBdr>
        </w:div>
        <w:div w:id="760905604">
          <w:marLeft w:val="480"/>
          <w:marRight w:val="0"/>
          <w:marTop w:val="0"/>
          <w:marBottom w:val="0"/>
          <w:divBdr>
            <w:top w:val="none" w:sz="0" w:space="0" w:color="auto"/>
            <w:left w:val="none" w:sz="0" w:space="0" w:color="auto"/>
            <w:bottom w:val="none" w:sz="0" w:space="0" w:color="auto"/>
            <w:right w:val="none" w:sz="0" w:space="0" w:color="auto"/>
          </w:divBdr>
        </w:div>
        <w:div w:id="314140410">
          <w:marLeft w:val="480"/>
          <w:marRight w:val="0"/>
          <w:marTop w:val="0"/>
          <w:marBottom w:val="0"/>
          <w:divBdr>
            <w:top w:val="none" w:sz="0" w:space="0" w:color="auto"/>
            <w:left w:val="none" w:sz="0" w:space="0" w:color="auto"/>
            <w:bottom w:val="none" w:sz="0" w:space="0" w:color="auto"/>
            <w:right w:val="none" w:sz="0" w:space="0" w:color="auto"/>
          </w:divBdr>
        </w:div>
        <w:div w:id="2065105503">
          <w:marLeft w:val="480"/>
          <w:marRight w:val="0"/>
          <w:marTop w:val="0"/>
          <w:marBottom w:val="0"/>
          <w:divBdr>
            <w:top w:val="none" w:sz="0" w:space="0" w:color="auto"/>
            <w:left w:val="none" w:sz="0" w:space="0" w:color="auto"/>
            <w:bottom w:val="none" w:sz="0" w:space="0" w:color="auto"/>
            <w:right w:val="none" w:sz="0" w:space="0" w:color="auto"/>
          </w:divBdr>
        </w:div>
        <w:div w:id="10031005">
          <w:marLeft w:val="480"/>
          <w:marRight w:val="0"/>
          <w:marTop w:val="0"/>
          <w:marBottom w:val="0"/>
          <w:divBdr>
            <w:top w:val="none" w:sz="0" w:space="0" w:color="auto"/>
            <w:left w:val="none" w:sz="0" w:space="0" w:color="auto"/>
            <w:bottom w:val="none" w:sz="0" w:space="0" w:color="auto"/>
            <w:right w:val="none" w:sz="0" w:space="0" w:color="auto"/>
          </w:divBdr>
        </w:div>
        <w:div w:id="1180118547">
          <w:marLeft w:val="480"/>
          <w:marRight w:val="0"/>
          <w:marTop w:val="0"/>
          <w:marBottom w:val="0"/>
          <w:divBdr>
            <w:top w:val="none" w:sz="0" w:space="0" w:color="auto"/>
            <w:left w:val="none" w:sz="0" w:space="0" w:color="auto"/>
            <w:bottom w:val="none" w:sz="0" w:space="0" w:color="auto"/>
            <w:right w:val="none" w:sz="0" w:space="0" w:color="auto"/>
          </w:divBdr>
        </w:div>
        <w:div w:id="912278569">
          <w:marLeft w:val="480"/>
          <w:marRight w:val="0"/>
          <w:marTop w:val="0"/>
          <w:marBottom w:val="0"/>
          <w:divBdr>
            <w:top w:val="none" w:sz="0" w:space="0" w:color="auto"/>
            <w:left w:val="none" w:sz="0" w:space="0" w:color="auto"/>
            <w:bottom w:val="none" w:sz="0" w:space="0" w:color="auto"/>
            <w:right w:val="none" w:sz="0" w:space="0" w:color="auto"/>
          </w:divBdr>
        </w:div>
        <w:div w:id="1134181946">
          <w:marLeft w:val="480"/>
          <w:marRight w:val="0"/>
          <w:marTop w:val="0"/>
          <w:marBottom w:val="0"/>
          <w:divBdr>
            <w:top w:val="none" w:sz="0" w:space="0" w:color="auto"/>
            <w:left w:val="none" w:sz="0" w:space="0" w:color="auto"/>
            <w:bottom w:val="none" w:sz="0" w:space="0" w:color="auto"/>
            <w:right w:val="none" w:sz="0" w:space="0" w:color="auto"/>
          </w:divBdr>
        </w:div>
        <w:div w:id="1684934942">
          <w:marLeft w:val="480"/>
          <w:marRight w:val="0"/>
          <w:marTop w:val="0"/>
          <w:marBottom w:val="0"/>
          <w:divBdr>
            <w:top w:val="none" w:sz="0" w:space="0" w:color="auto"/>
            <w:left w:val="none" w:sz="0" w:space="0" w:color="auto"/>
            <w:bottom w:val="none" w:sz="0" w:space="0" w:color="auto"/>
            <w:right w:val="none" w:sz="0" w:space="0" w:color="auto"/>
          </w:divBdr>
        </w:div>
        <w:div w:id="1284967171">
          <w:marLeft w:val="480"/>
          <w:marRight w:val="0"/>
          <w:marTop w:val="0"/>
          <w:marBottom w:val="0"/>
          <w:divBdr>
            <w:top w:val="none" w:sz="0" w:space="0" w:color="auto"/>
            <w:left w:val="none" w:sz="0" w:space="0" w:color="auto"/>
            <w:bottom w:val="none" w:sz="0" w:space="0" w:color="auto"/>
            <w:right w:val="none" w:sz="0" w:space="0" w:color="auto"/>
          </w:divBdr>
        </w:div>
        <w:div w:id="238248968">
          <w:marLeft w:val="480"/>
          <w:marRight w:val="0"/>
          <w:marTop w:val="0"/>
          <w:marBottom w:val="0"/>
          <w:divBdr>
            <w:top w:val="none" w:sz="0" w:space="0" w:color="auto"/>
            <w:left w:val="none" w:sz="0" w:space="0" w:color="auto"/>
            <w:bottom w:val="none" w:sz="0" w:space="0" w:color="auto"/>
            <w:right w:val="none" w:sz="0" w:space="0" w:color="auto"/>
          </w:divBdr>
        </w:div>
        <w:div w:id="319046453">
          <w:marLeft w:val="480"/>
          <w:marRight w:val="0"/>
          <w:marTop w:val="0"/>
          <w:marBottom w:val="0"/>
          <w:divBdr>
            <w:top w:val="none" w:sz="0" w:space="0" w:color="auto"/>
            <w:left w:val="none" w:sz="0" w:space="0" w:color="auto"/>
            <w:bottom w:val="none" w:sz="0" w:space="0" w:color="auto"/>
            <w:right w:val="none" w:sz="0" w:space="0" w:color="auto"/>
          </w:divBdr>
        </w:div>
        <w:div w:id="1797865447">
          <w:marLeft w:val="480"/>
          <w:marRight w:val="0"/>
          <w:marTop w:val="0"/>
          <w:marBottom w:val="0"/>
          <w:divBdr>
            <w:top w:val="none" w:sz="0" w:space="0" w:color="auto"/>
            <w:left w:val="none" w:sz="0" w:space="0" w:color="auto"/>
            <w:bottom w:val="none" w:sz="0" w:space="0" w:color="auto"/>
            <w:right w:val="none" w:sz="0" w:space="0" w:color="auto"/>
          </w:divBdr>
        </w:div>
        <w:div w:id="217475123">
          <w:marLeft w:val="480"/>
          <w:marRight w:val="0"/>
          <w:marTop w:val="0"/>
          <w:marBottom w:val="0"/>
          <w:divBdr>
            <w:top w:val="none" w:sz="0" w:space="0" w:color="auto"/>
            <w:left w:val="none" w:sz="0" w:space="0" w:color="auto"/>
            <w:bottom w:val="none" w:sz="0" w:space="0" w:color="auto"/>
            <w:right w:val="none" w:sz="0" w:space="0" w:color="auto"/>
          </w:divBdr>
        </w:div>
        <w:div w:id="1175069820">
          <w:marLeft w:val="480"/>
          <w:marRight w:val="0"/>
          <w:marTop w:val="0"/>
          <w:marBottom w:val="0"/>
          <w:divBdr>
            <w:top w:val="none" w:sz="0" w:space="0" w:color="auto"/>
            <w:left w:val="none" w:sz="0" w:space="0" w:color="auto"/>
            <w:bottom w:val="none" w:sz="0" w:space="0" w:color="auto"/>
            <w:right w:val="none" w:sz="0" w:space="0" w:color="auto"/>
          </w:divBdr>
        </w:div>
        <w:div w:id="122697117">
          <w:marLeft w:val="480"/>
          <w:marRight w:val="0"/>
          <w:marTop w:val="0"/>
          <w:marBottom w:val="0"/>
          <w:divBdr>
            <w:top w:val="none" w:sz="0" w:space="0" w:color="auto"/>
            <w:left w:val="none" w:sz="0" w:space="0" w:color="auto"/>
            <w:bottom w:val="none" w:sz="0" w:space="0" w:color="auto"/>
            <w:right w:val="none" w:sz="0" w:space="0" w:color="auto"/>
          </w:divBdr>
        </w:div>
        <w:div w:id="1769421991">
          <w:marLeft w:val="480"/>
          <w:marRight w:val="0"/>
          <w:marTop w:val="0"/>
          <w:marBottom w:val="0"/>
          <w:divBdr>
            <w:top w:val="none" w:sz="0" w:space="0" w:color="auto"/>
            <w:left w:val="none" w:sz="0" w:space="0" w:color="auto"/>
            <w:bottom w:val="none" w:sz="0" w:space="0" w:color="auto"/>
            <w:right w:val="none" w:sz="0" w:space="0" w:color="auto"/>
          </w:divBdr>
        </w:div>
        <w:div w:id="6566734">
          <w:marLeft w:val="480"/>
          <w:marRight w:val="0"/>
          <w:marTop w:val="0"/>
          <w:marBottom w:val="0"/>
          <w:divBdr>
            <w:top w:val="none" w:sz="0" w:space="0" w:color="auto"/>
            <w:left w:val="none" w:sz="0" w:space="0" w:color="auto"/>
            <w:bottom w:val="none" w:sz="0" w:space="0" w:color="auto"/>
            <w:right w:val="none" w:sz="0" w:space="0" w:color="auto"/>
          </w:divBdr>
        </w:div>
        <w:div w:id="1596279022">
          <w:marLeft w:val="480"/>
          <w:marRight w:val="0"/>
          <w:marTop w:val="0"/>
          <w:marBottom w:val="0"/>
          <w:divBdr>
            <w:top w:val="none" w:sz="0" w:space="0" w:color="auto"/>
            <w:left w:val="none" w:sz="0" w:space="0" w:color="auto"/>
            <w:bottom w:val="none" w:sz="0" w:space="0" w:color="auto"/>
            <w:right w:val="none" w:sz="0" w:space="0" w:color="auto"/>
          </w:divBdr>
        </w:div>
        <w:div w:id="1718123995">
          <w:marLeft w:val="480"/>
          <w:marRight w:val="0"/>
          <w:marTop w:val="0"/>
          <w:marBottom w:val="0"/>
          <w:divBdr>
            <w:top w:val="none" w:sz="0" w:space="0" w:color="auto"/>
            <w:left w:val="none" w:sz="0" w:space="0" w:color="auto"/>
            <w:bottom w:val="none" w:sz="0" w:space="0" w:color="auto"/>
            <w:right w:val="none" w:sz="0" w:space="0" w:color="auto"/>
          </w:divBdr>
        </w:div>
        <w:div w:id="1486119794">
          <w:marLeft w:val="480"/>
          <w:marRight w:val="0"/>
          <w:marTop w:val="0"/>
          <w:marBottom w:val="0"/>
          <w:divBdr>
            <w:top w:val="none" w:sz="0" w:space="0" w:color="auto"/>
            <w:left w:val="none" w:sz="0" w:space="0" w:color="auto"/>
            <w:bottom w:val="none" w:sz="0" w:space="0" w:color="auto"/>
            <w:right w:val="none" w:sz="0" w:space="0" w:color="auto"/>
          </w:divBdr>
        </w:div>
        <w:div w:id="2061972433">
          <w:marLeft w:val="480"/>
          <w:marRight w:val="0"/>
          <w:marTop w:val="0"/>
          <w:marBottom w:val="0"/>
          <w:divBdr>
            <w:top w:val="none" w:sz="0" w:space="0" w:color="auto"/>
            <w:left w:val="none" w:sz="0" w:space="0" w:color="auto"/>
            <w:bottom w:val="none" w:sz="0" w:space="0" w:color="auto"/>
            <w:right w:val="none" w:sz="0" w:space="0" w:color="auto"/>
          </w:divBdr>
        </w:div>
        <w:div w:id="1458647780">
          <w:marLeft w:val="480"/>
          <w:marRight w:val="0"/>
          <w:marTop w:val="0"/>
          <w:marBottom w:val="0"/>
          <w:divBdr>
            <w:top w:val="none" w:sz="0" w:space="0" w:color="auto"/>
            <w:left w:val="none" w:sz="0" w:space="0" w:color="auto"/>
            <w:bottom w:val="none" w:sz="0" w:space="0" w:color="auto"/>
            <w:right w:val="none" w:sz="0" w:space="0" w:color="auto"/>
          </w:divBdr>
        </w:div>
        <w:div w:id="1306668114">
          <w:marLeft w:val="480"/>
          <w:marRight w:val="0"/>
          <w:marTop w:val="0"/>
          <w:marBottom w:val="0"/>
          <w:divBdr>
            <w:top w:val="none" w:sz="0" w:space="0" w:color="auto"/>
            <w:left w:val="none" w:sz="0" w:space="0" w:color="auto"/>
            <w:bottom w:val="none" w:sz="0" w:space="0" w:color="auto"/>
            <w:right w:val="none" w:sz="0" w:space="0" w:color="auto"/>
          </w:divBdr>
        </w:div>
        <w:div w:id="271402271">
          <w:marLeft w:val="480"/>
          <w:marRight w:val="0"/>
          <w:marTop w:val="0"/>
          <w:marBottom w:val="0"/>
          <w:divBdr>
            <w:top w:val="none" w:sz="0" w:space="0" w:color="auto"/>
            <w:left w:val="none" w:sz="0" w:space="0" w:color="auto"/>
            <w:bottom w:val="none" w:sz="0" w:space="0" w:color="auto"/>
            <w:right w:val="none" w:sz="0" w:space="0" w:color="auto"/>
          </w:divBdr>
        </w:div>
        <w:div w:id="1064064462">
          <w:marLeft w:val="480"/>
          <w:marRight w:val="0"/>
          <w:marTop w:val="0"/>
          <w:marBottom w:val="0"/>
          <w:divBdr>
            <w:top w:val="none" w:sz="0" w:space="0" w:color="auto"/>
            <w:left w:val="none" w:sz="0" w:space="0" w:color="auto"/>
            <w:bottom w:val="none" w:sz="0" w:space="0" w:color="auto"/>
            <w:right w:val="none" w:sz="0" w:space="0" w:color="auto"/>
          </w:divBdr>
        </w:div>
        <w:div w:id="2045934247">
          <w:marLeft w:val="480"/>
          <w:marRight w:val="0"/>
          <w:marTop w:val="0"/>
          <w:marBottom w:val="0"/>
          <w:divBdr>
            <w:top w:val="none" w:sz="0" w:space="0" w:color="auto"/>
            <w:left w:val="none" w:sz="0" w:space="0" w:color="auto"/>
            <w:bottom w:val="none" w:sz="0" w:space="0" w:color="auto"/>
            <w:right w:val="none" w:sz="0" w:space="0" w:color="auto"/>
          </w:divBdr>
        </w:div>
        <w:div w:id="445272130">
          <w:marLeft w:val="480"/>
          <w:marRight w:val="0"/>
          <w:marTop w:val="0"/>
          <w:marBottom w:val="0"/>
          <w:divBdr>
            <w:top w:val="none" w:sz="0" w:space="0" w:color="auto"/>
            <w:left w:val="none" w:sz="0" w:space="0" w:color="auto"/>
            <w:bottom w:val="none" w:sz="0" w:space="0" w:color="auto"/>
            <w:right w:val="none" w:sz="0" w:space="0" w:color="auto"/>
          </w:divBdr>
        </w:div>
        <w:div w:id="388266461">
          <w:marLeft w:val="480"/>
          <w:marRight w:val="0"/>
          <w:marTop w:val="0"/>
          <w:marBottom w:val="0"/>
          <w:divBdr>
            <w:top w:val="none" w:sz="0" w:space="0" w:color="auto"/>
            <w:left w:val="none" w:sz="0" w:space="0" w:color="auto"/>
            <w:bottom w:val="none" w:sz="0" w:space="0" w:color="auto"/>
            <w:right w:val="none" w:sz="0" w:space="0" w:color="auto"/>
          </w:divBdr>
        </w:div>
        <w:div w:id="925649503">
          <w:marLeft w:val="480"/>
          <w:marRight w:val="0"/>
          <w:marTop w:val="0"/>
          <w:marBottom w:val="0"/>
          <w:divBdr>
            <w:top w:val="none" w:sz="0" w:space="0" w:color="auto"/>
            <w:left w:val="none" w:sz="0" w:space="0" w:color="auto"/>
            <w:bottom w:val="none" w:sz="0" w:space="0" w:color="auto"/>
            <w:right w:val="none" w:sz="0" w:space="0" w:color="auto"/>
          </w:divBdr>
        </w:div>
        <w:div w:id="178618042">
          <w:marLeft w:val="480"/>
          <w:marRight w:val="0"/>
          <w:marTop w:val="0"/>
          <w:marBottom w:val="0"/>
          <w:divBdr>
            <w:top w:val="none" w:sz="0" w:space="0" w:color="auto"/>
            <w:left w:val="none" w:sz="0" w:space="0" w:color="auto"/>
            <w:bottom w:val="none" w:sz="0" w:space="0" w:color="auto"/>
            <w:right w:val="none" w:sz="0" w:space="0" w:color="auto"/>
          </w:divBdr>
        </w:div>
        <w:div w:id="949358667">
          <w:marLeft w:val="480"/>
          <w:marRight w:val="0"/>
          <w:marTop w:val="0"/>
          <w:marBottom w:val="0"/>
          <w:divBdr>
            <w:top w:val="none" w:sz="0" w:space="0" w:color="auto"/>
            <w:left w:val="none" w:sz="0" w:space="0" w:color="auto"/>
            <w:bottom w:val="none" w:sz="0" w:space="0" w:color="auto"/>
            <w:right w:val="none" w:sz="0" w:space="0" w:color="auto"/>
          </w:divBdr>
        </w:div>
        <w:div w:id="1933123271">
          <w:marLeft w:val="480"/>
          <w:marRight w:val="0"/>
          <w:marTop w:val="0"/>
          <w:marBottom w:val="0"/>
          <w:divBdr>
            <w:top w:val="none" w:sz="0" w:space="0" w:color="auto"/>
            <w:left w:val="none" w:sz="0" w:space="0" w:color="auto"/>
            <w:bottom w:val="none" w:sz="0" w:space="0" w:color="auto"/>
            <w:right w:val="none" w:sz="0" w:space="0" w:color="auto"/>
          </w:divBdr>
        </w:div>
      </w:divsChild>
    </w:div>
    <w:div w:id="1063019904">
      <w:bodyDiv w:val="1"/>
      <w:marLeft w:val="0"/>
      <w:marRight w:val="0"/>
      <w:marTop w:val="0"/>
      <w:marBottom w:val="0"/>
      <w:divBdr>
        <w:top w:val="none" w:sz="0" w:space="0" w:color="auto"/>
        <w:left w:val="none" w:sz="0" w:space="0" w:color="auto"/>
        <w:bottom w:val="none" w:sz="0" w:space="0" w:color="auto"/>
        <w:right w:val="none" w:sz="0" w:space="0" w:color="auto"/>
      </w:divBdr>
    </w:div>
    <w:div w:id="1063288312">
      <w:bodyDiv w:val="1"/>
      <w:marLeft w:val="0"/>
      <w:marRight w:val="0"/>
      <w:marTop w:val="0"/>
      <w:marBottom w:val="0"/>
      <w:divBdr>
        <w:top w:val="none" w:sz="0" w:space="0" w:color="auto"/>
        <w:left w:val="none" w:sz="0" w:space="0" w:color="auto"/>
        <w:bottom w:val="none" w:sz="0" w:space="0" w:color="auto"/>
        <w:right w:val="none" w:sz="0" w:space="0" w:color="auto"/>
      </w:divBdr>
    </w:div>
    <w:div w:id="1063411882">
      <w:bodyDiv w:val="1"/>
      <w:marLeft w:val="0"/>
      <w:marRight w:val="0"/>
      <w:marTop w:val="0"/>
      <w:marBottom w:val="0"/>
      <w:divBdr>
        <w:top w:val="none" w:sz="0" w:space="0" w:color="auto"/>
        <w:left w:val="none" w:sz="0" w:space="0" w:color="auto"/>
        <w:bottom w:val="none" w:sz="0" w:space="0" w:color="auto"/>
        <w:right w:val="none" w:sz="0" w:space="0" w:color="auto"/>
      </w:divBdr>
    </w:div>
    <w:div w:id="1063482094">
      <w:bodyDiv w:val="1"/>
      <w:marLeft w:val="0"/>
      <w:marRight w:val="0"/>
      <w:marTop w:val="0"/>
      <w:marBottom w:val="0"/>
      <w:divBdr>
        <w:top w:val="none" w:sz="0" w:space="0" w:color="auto"/>
        <w:left w:val="none" w:sz="0" w:space="0" w:color="auto"/>
        <w:bottom w:val="none" w:sz="0" w:space="0" w:color="auto"/>
        <w:right w:val="none" w:sz="0" w:space="0" w:color="auto"/>
      </w:divBdr>
    </w:div>
    <w:div w:id="1063917380">
      <w:bodyDiv w:val="1"/>
      <w:marLeft w:val="0"/>
      <w:marRight w:val="0"/>
      <w:marTop w:val="0"/>
      <w:marBottom w:val="0"/>
      <w:divBdr>
        <w:top w:val="none" w:sz="0" w:space="0" w:color="auto"/>
        <w:left w:val="none" w:sz="0" w:space="0" w:color="auto"/>
        <w:bottom w:val="none" w:sz="0" w:space="0" w:color="auto"/>
        <w:right w:val="none" w:sz="0" w:space="0" w:color="auto"/>
      </w:divBdr>
    </w:div>
    <w:div w:id="1063985246">
      <w:bodyDiv w:val="1"/>
      <w:marLeft w:val="0"/>
      <w:marRight w:val="0"/>
      <w:marTop w:val="0"/>
      <w:marBottom w:val="0"/>
      <w:divBdr>
        <w:top w:val="none" w:sz="0" w:space="0" w:color="auto"/>
        <w:left w:val="none" w:sz="0" w:space="0" w:color="auto"/>
        <w:bottom w:val="none" w:sz="0" w:space="0" w:color="auto"/>
        <w:right w:val="none" w:sz="0" w:space="0" w:color="auto"/>
      </w:divBdr>
    </w:div>
    <w:div w:id="1063989658">
      <w:bodyDiv w:val="1"/>
      <w:marLeft w:val="0"/>
      <w:marRight w:val="0"/>
      <w:marTop w:val="0"/>
      <w:marBottom w:val="0"/>
      <w:divBdr>
        <w:top w:val="none" w:sz="0" w:space="0" w:color="auto"/>
        <w:left w:val="none" w:sz="0" w:space="0" w:color="auto"/>
        <w:bottom w:val="none" w:sz="0" w:space="0" w:color="auto"/>
        <w:right w:val="none" w:sz="0" w:space="0" w:color="auto"/>
      </w:divBdr>
    </w:div>
    <w:div w:id="1064370322">
      <w:bodyDiv w:val="1"/>
      <w:marLeft w:val="0"/>
      <w:marRight w:val="0"/>
      <w:marTop w:val="0"/>
      <w:marBottom w:val="0"/>
      <w:divBdr>
        <w:top w:val="none" w:sz="0" w:space="0" w:color="auto"/>
        <w:left w:val="none" w:sz="0" w:space="0" w:color="auto"/>
        <w:bottom w:val="none" w:sz="0" w:space="0" w:color="auto"/>
        <w:right w:val="none" w:sz="0" w:space="0" w:color="auto"/>
      </w:divBdr>
    </w:div>
    <w:div w:id="1064371782">
      <w:bodyDiv w:val="1"/>
      <w:marLeft w:val="0"/>
      <w:marRight w:val="0"/>
      <w:marTop w:val="0"/>
      <w:marBottom w:val="0"/>
      <w:divBdr>
        <w:top w:val="none" w:sz="0" w:space="0" w:color="auto"/>
        <w:left w:val="none" w:sz="0" w:space="0" w:color="auto"/>
        <w:bottom w:val="none" w:sz="0" w:space="0" w:color="auto"/>
        <w:right w:val="none" w:sz="0" w:space="0" w:color="auto"/>
      </w:divBdr>
    </w:div>
    <w:div w:id="1064379799">
      <w:bodyDiv w:val="1"/>
      <w:marLeft w:val="0"/>
      <w:marRight w:val="0"/>
      <w:marTop w:val="0"/>
      <w:marBottom w:val="0"/>
      <w:divBdr>
        <w:top w:val="none" w:sz="0" w:space="0" w:color="auto"/>
        <w:left w:val="none" w:sz="0" w:space="0" w:color="auto"/>
        <w:bottom w:val="none" w:sz="0" w:space="0" w:color="auto"/>
        <w:right w:val="none" w:sz="0" w:space="0" w:color="auto"/>
      </w:divBdr>
    </w:div>
    <w:div w:id="1064454454">
      <w:bodyDiv w:val="1"/>
      <w:marLeft w:val="0"/>
      <w:marRight w:val="0"/>
      <w:marTop w:val="0"/>
      <w:marBottom w:val="0"/>
      <w:divBdr>
        <w:top w:val="none" w:sz="0" w:space="0" w:color="auto"/>
        <w:left w:val="none" w:sz="0" w:space="0" w:color="auto"/>
        <w:bottom w:val="none" w:sz="0" w:space="0" w:color="auto"/>
        <w:right w:val="none" w:sz="0" w:space="0" w:color="auto"/>
      </w:divBdr>
    </w:div>
    <w:div w:id="1064521846">
      <w:bodyDiv w:val="1"/>
      <w:marLeft w:val="0"/>
      <w:marRight w:val="0"/>
      <w:marTop w:val="0"/>
      <w:marBottom w:val="0"/>
      <w:divBdr>
        <w:top w:val="none" w:sz="0" w:space="0" w:color="auto"/>
        <w:left w:val="none" w:sz="0" w:space="0" w:color="auto"/>
        <w:bottom w:val="none" w:sz="0" w:space="0" w:color="auto"/>
        <w:right w:val="none" w:sz="0" w:space="0" w:color="auto"/>
      </w:divBdr>
    </w:div>
    <w:div w:id="1065031255">
      <w:bodyDiv w:val="1"/>
      <w:marLeft w:val="0"/>
      <w:marRight w:val="0"/>
      <w:marTop w:val="0"/>
      <w:marBottom w:val="0"/>
      <w:divBdr>
        <w:top w:val="none" w:sz="0" w:space="0" w:color="auto"/>
        <w:left w:val="none" w:sz="0" w:space="0" w:color="auto"/>
        <w:bottom w:val="none" w:sz="0" w:space="0" w:color="auto"/>
        <w:right w:val="none" w:sz="0" w:space="0" w:color="auto"/>
      </w:divBdr>
    </w:div>
    <w:div w:id="1065104307">
      <w:bodyDiv w:val="1"/>
      <w:marLeft w:val="0"/>
      <w:marRight w:val="0"/>
      <w:marTop w:val="0"/>
      <w:marBottom w:val="0"/>
      <w:divBdr>
        <w:top w:val="none" w:sz="0" w:space="0" w:color="auto"/>
        <w:left w:val="none" w:sz="0" w:space="0" w:color="auto"/>
        <w:bottom w:val="none" w:sz="0" w:space="0" w:color="auto"/>
        <w:right w:val="none" w:sz="0" w:space="0" w:color="auto"/>
      </w:divBdr>
    </w:div>
    <w:div w:id="1065295505">
      <w:bodyDiv w:val="1"/>
      <w:marLeft w:val="0"/>
      <w:marRight w:val="0"/>
      <w:marTop w:val="0"/>
      <w:marBottom w:val="0"/>
      <w:divBdr>
        <w:top w:val="none" w:sz="0" w:space="0" w:color="auto"/>
        <w:left w:val="none" w:sz="0" w:space="0" w:color="auto"/>
        <w:bottom w:val="none" w:sz="0" w:space="0" w:color="auto"/>
        <w:right w:val="none" w:sz="0" w:space="0" w:color="auto"/>
      </w:divBdr>
    </w:div>
    <w:div w:id="1065419500">
      <w:bodyDiv w:val="1"/>
      <w:marLeft w:val="0"/>
      <w:marRight w:val="0"/>
      <w:marTop w:val="0"/>
      <w:marBottom w:val="0"/>
      <w:divBdr>
        <w:top w:val="none" w:sz="0" w:space="0" w:color="auto"/>
        <w:left w:val="none" w:sz="0" w:space="0" w:color="auto"/>
        <w:bottom w:val="none" w:sz="0" w:space="0" w:color="auto"/>
        <w:right w:val="none" w:sz="0" w:space="0" w:color="auto"/>
      </w:divBdr>
    </w:div>
    <w:div w:id="1065642322">
      <w:bodyDiv w:val="1"/>
      <w:marLeft w:val="0"/>
      <w:marRight w:val="0"/>
      <w:marTop w:val="0"/>
      <w:marBottom w:val="0"/>
      <w:divBdr>
        <w:top w:val="none" w:sz="0" w:space="0" w:color="auto"/>
        <w:left w:val="none" w:sz="0" w:space="0" w:color="auto"/>
        <w:bottom w:val="none" w:sz="0" w:space="0" w:color="auto"/>
        <w:right w:val="none" w:sz="0" w:space="0" w:color="auto"/>
      </w:divBdr>
    </w:div>
    <w:div w:id="1066075332">
      <w:bodyDiv w:val="1"/>
      <w:marLeft w:val="0"/>
      <w:marRight w:val="0"/>
      <w:marTop w:val="0"/>
      <w:marBottom w:val="0"/>
      <w:divBdr>
        <w:top w:val="none" w:sz="0" w:space="0" w:color="auto"/>
        <w:left w:val="none" w:sz="0" w:space="0" w:color="auto"/>
        <w:bottom w:val="none" w:sz="0" w:space="0" w:color="auto"/>
        <w:right w:val="none" w:sz="0" w:space="0" w:color="auto"/>
      </w:divBdr>
    </w:div>
    <w:div w:id="1066415126">
      <w:bodyDiv w:val="1"/>
      <w:marLeft w:val="0"/>
      <w:marRight w:val="0"/>
      <w:marTop w:val="0"/>
      <w:marBottom w:val="0"/>
      <w:divBdr>
        <w:top w:val="none" w:sz="0" w:space="0" w:color="auto"/>
        <w:left w:val="none" w:sz="0" w:space="0" w:color="auto"/>
        <w:bottom w:val="none" w:sz="0" w:space="0" w:color="auto"/>
        <w:right w:val="none" w:sz="0" w:space="0" w:color="auto"/>
      </w:divBdr>
    </w:div>
    <w:div w:id="1066490515">
      <w:bodyDiv w:val="1"/>
      <w:marLeft w:val="0"/>
      <w:marRight w:val="0"/>
      <w:marTop w:val="0"/>
      <w:marBottom w:val="0"/>
      <w:divBdr>
        <w:top w:val="none" w:sz="0" w:space="0" w:color="auto"/>
        <w:left w:val="none" w:sz="0" w:space="0" w:color="auto"/>
        <w:bottom w:val="none" w:sz="0" w:space="0" w:color="auto"/>
        <w:right w:val="none" w:sz="0" w:space="0" w:color="auto"/>
      </w:divBdr>
    </w:div>
    <w:div w:id="1066803291">
      <w:bodyDiv w:val="1"/>
      <w:marLeft w:val="0"/>
      <w:marRight w:val="0"/>
      <w:marTop w:val="0"/>
      <w:marBottom w:val="0"/>
      <w:divBdr>
        <w:top w:val="none" w:sz="0" w:space="0" w:color="auto"/>
        <w:left w:val="none" w:sz="0" w:space="0" w:color="auto"/>
        <w:bottom w:val="none" w:sz="0" w:space="0" w:color="auto"/>
        <w:right w:val="none" w:sz="0" w:space="0" w:color="auto"/>
      </w:divBdr>
    </w:div>
    <w:div w:id="1066992374">
      <w:bodyDiv w:val="1"/>
      <w:marLeft w:val="0"/>
      <w:marRight w:val="0"/>
      <w:marTop w:val="0"/>
      <w:marBottom w:val="0"/>
      <w:divBdr>
        <w:top w:val="none" w:sz="0" w:space="0" w:color="auto"/>
        <w:left w:val="none" w:sz="0" w:space="0" w:color="auto"/>
        <w:bottom w:val="none" w:sz="0" w:space="0" w:color="auto"/>
        <w:right w:val="none" w:sz="0" w:space="0" w:color="auto"/>
      </w:divBdr>
    </w:div>
    <w:div w:id="1066992866">
      <w:bodyDiv w:val="1"/>
      <w:marLeft w:val="0"/>
      <w:marRight w:val="0"/>
      <w:marTop w:val="0"/>
      <w:marBottom w:val="0"/>
      <w:divBdr>
        <w:top w:val="none" w:sz="0" w:space="0" w:color="auto"/>
        <w:left w:val="none" w:sz="0" w:space="0" w:color="auto"/>
        <w:bottom w:val="none" w:sz="0" w:space="0" w:color="auto"/>
        <w:right w:val="none" w:sz="0" w:space="0" w:color="auto"/>
      </w:divBdr>
    </w:div>
    <w:div w:id="1067145201">
      <w:bodyDiv w:val="1"/>
      <w:marLeft w:val="0"/>
      <w:marRight w:val="0"/>
      <w:marTop w:val="0"/>
      <w:marBottom w:val="0"/>
      <w:divBdr>
        <w:top w:val="none" w:sz="0" w:space="0" w:color="auto"/>
        <w:left w:val="none" w:sz="0" w:space="0" w:color="auto"/>
        <w:bottom w:val="none" w:sz="0" w:space="0" w:color="auto"/>
        <w:right w:val="none" w:sz="0" w:space="0" w:color="auto"/>
      </w:divBdr>
    </w:div>
    <w:div w:id="1067802389">
      <w:bodyDiv w:val="1"/>
      <w:marLeft w:val="0"/>
      <w:marRight w:val="0"/>
      <w:marTop w:val="0"/>
      <w:marBottom w:val="0"/>
      <w:divBdr>
        <w:top w:val="none" w:sz="0" w:space="0" w:color="auto"/>
        <w:left w:val="none" w:sz="0" w:space="0" w:color="auto"/>
        <w:bottom w:val="none" w:sz="0" w:space="0" w:color="auto"/>
        <w:right w:val="none" w:sz="0" w:space="0" w:color="auto"/>
      </w:divBdr>
    </w:div>
    <w:div w:id="1067924995">
      <w:bodyDiv w:val="1"/>
      <w:marLeft w:val="0"/>
      <w:marRight w:val="0"/>
      <w:marTop w:val="0"/>
      <w:marBottom w:val="0"/>
      <w:divBdr>
        <w:top w:val="none" w:sz="0" w:space="0" w:color="auto"/>
        <w:left w:val="none" w:sz="0" w:space="0" w:color="auto"/>
        <w:bottom w:val="none" w:sz="0" w:space="0" w:color="auto"/>
        <w:right w:val="none" w:sz="0" w:space="0" w:color="auto"/>
      </w:divBdr>
    </w:div>
    <w:div w:id="1067996654">
      <w:bodyDiv w:val="1"/>
      <w:marLeft w:val="0"/>
      <w:marRight w:val="0"/>
      <w:marTop w:val="0"/>
      <w:marBottom w:val="0"/>
      <w:divBdr>
        <w:top w:val="none" w:sz="0" w:space="0" w:color="auto"/>
        <w:left w:val="none" w:sz="0" w:space="0" w:color="auto"/>
        <w:bottom w:val="none" w:sz="0" w:space="0" w:color="auto"/>
        <w:right w:val="none" w:sz="0" w:space="0" w:color="auto"/>
      </w:divBdr>
    </w:div>
    <w:div w:id="1068190128">
      <w:bodyDiv w:val="1"/>
      <w:marLeft w:val="0"/>
      <w:marRight w:val="0"/>
      <w:marTop w:val="0"/>
      <w:marBottom w:val="0"/>
      <w:divBdr>
        <w:top w:val="none" w:sz="0" w:space="0" w:color="auto"/>
        <w:left w:val="none" w:sz="0" w:space="0" w:color="auto"/>
        <w:bottom w:val="none" w:sz="0" w:space="0" w:color="auto"/>
        <w:right w:val="none" w:sz="0" w:space="0" w:color="auto"/>
      </w:divBdr>
    </w:div>
    <w:div w:id="1068382639">
      <w:marLeft w:val="480"/>
      <w:marRight w:val="0"/>
      <w:marTop w:val="0"/>
      <w:marBottom w:val="0"/>
      <w:divBdr>
        <w:top w:val="none" w:sz="0" w:space="0" w:color="auto"/>
        <w:left w:val="none" w:sz="0" w:space="0" w:color="auto"/>
        <w:bottom w:val="none" w:sz="0" w:space="0" w:color="auto"/>
        <w:right w:val="none" w:sz="0" w:space="0" w:color="auto"/>
      </w:divBdr>
    </w:div>
    <w:div w:id="1068383867">
      <w:bodyDiv w:val="1"/>
      <w:marLeft w:val="0"/>
      <w:marRight w:val="0"/>
      <w:marTop w:val="0"/>
      <w:marBottom w:val="0"/>
      <w:divBdr>
        <w:top w:val="none" w:sz="0" w:space="0" w:color="auto"/>
        <w:left w:val="none" w:sz="0" w:space="0" w:color="auto"/>
        <w:bottom w:val="none" w:sz="0" w:space="0" w:color="auto"/>
        <w:right w:val="none" w:sz="0" w:space="0" w:color="auto"/>
      </w:divBdr>
    </w:div>
    <w:div w:id="1068575731">
      <w:bodyDiv w:val="1"/>
      <w:marLeft w:val="0"/>
      <w:marRight w:val="0"/>
      <w:marTop w:val="0"/>
      <w:marBottom w:val="0"/>
      <w:divBdr>
        <w:top w:val="none" w:sz="0" w:space="0" w:color="auto"/>
        <w:left w:val="none" w:sz="0" w:space="0" w:color="auto"/>
        <w:bottom w:val="none" w:sz="0" w:space="0" w:color="auto"/>
        <w:right w:val="none" w:sz="0" w:space="0" w:color="auto"/>
      </w:divBdr>
    </w:div>
    <w:div w:id="1068961568">
      <w:bodyDiv w:val="1"/>
      <w:marLeft w:val="0"/>
      <w:marRight w:val="0"/>
      <w:marTop w:val="0"/>
      <w:marBottom w:val="0"/>
      <w:divBdr>
        <w:top w:val="none" w:sz="0" w:space="0" w:color="auto"/>
        <w:left w:val="none" w:sz="0" w:space="0" w:color="auto"/>
        <w:bottom w:val="none" w:sz="0" w:space="0" w:color="auto"/>
        <w:right w:val="none" w:sz="0" w:space="0" w:color="auto"/>
      </w:divBdr>
    </w:div>
    <w:div w:id="1068965235">
      <w:bodyDiv w:val="1"/>
      <w:marLeft w:val="0"/>
      <w:marRight w:val="0"/>
      <w:marTop w:val="0"/>
      <w:marBottom w:val="0"/>
      <w:divBdr>
        <w:top w:val="none" w:sz="0" w:space="0" w:color="auto"/>
        <w:left w:val="none" w:sz="0" w:space="0" w:color="auto"/>
        <w:bottom w:val="none" w:sz="0" w:space="0" w:color="auto"/>
        <w:right w:val="none" w:sz="0" w:space="0" w:color="auto"/>
      </w:divBdr>
    </w:div>
    <w:div w:id="1068965624">
      <w:marLeft w:val="480"/>
      <w:marRight w:val="0"/>
      <w:marTop w:val="0"/>
      <w:marBottom w:val="0"/>
      <w:divBdr>
        <w:top w:val="none" w:sz="0" w:space="0" w:color="auto"/>
        <w:left w:val="none" w:sz="0" w:space="0" w:color="auto"/>
        <w:bottom w:val="none" w:sz="0" w:space="0" w:color="auto"/>
        <w:right w:val="none" w:sz="0" w:space="0" w:color="auto"/>
      </w:divBdr>
    </w:div>
    <w:div w:id="1069115937">
      <w:marLeft w:val="480"/>
      <w:marRight w:val="0"/>
      <w:marTop w:val="0"/>
      <w:marBottom w:val="0"/>
      <w:divBdr>
        <w:top w:val="none" w:sz="0" w:space="0" w:color="auto"/>
        <w:left w:val="none" w:sz="0" w:space="0" w:color="auto"/>
        <w:bottom w:val="none" w:sz="0" w:space="0" w:color="auto"/>
        <w:right w:val="none" w:sz="0" w:space="0" w:color="auto"/>
      </w:divBdr>
    </w:div>
    <w:div w:id="1069498319">
      <w:bodyDiv w:val="1"/>
      <w:marLeft w:val="0"/>
      <w:marRight w:val="0"/>
      <w:marTop w:val="0"/>
      <w:marBottom w:val="0"/>
      <w:divBdr>
        <w:top w:val="none" w:sz="0" w:space="0" w:color="auto"/>
        <w:left w:val="none" w:sz="0" w:space="0" w:color="auto"/>
        <w:bottom w:val="none" w:sz="0" w:space="0" w:color="auto"/>
        <w:right w:val="none" w:sz="0" w:space="0" w:color="auto"/>
      </w:divBdr>
    </w:div>
    <w:div w:id="1069814729">
      <w:bodyDiv w:val="1"/>
      <w:marLeft w:val="0"/>
      <w:marRight w:val="0"/>
      <w:marTop w:val="0"/>
      <w:marBottom w:val="0"/>
      <w:divBdr>
        <w:top w:val="none" w:sz="0" w:space="0" w:color="auto"/>
        <w:left w:val="none" w:sz="0" w:space="0" w:color="auto"/>
        <w:bottom w:val="none" w:sz="0" w:space="0" w:color="auto"/>
        <w:right w:val="none" w:sz="0" w:space="0" w:color="auto"/>
      </w:divBdr>
    </w:div>
    <w:div w:id="1070078969">
      <w:bodyDiv w:val="1"/>
      <w:marLeft w:val="0"/>
      <w:marRight w:val="0"/>
      <w:marTop w:val="0"/>
      <w:marBottom w:val="0"/>
      <w:divBdr>
        <w:top w:val="none" w:sz="0" w:space="0" w:color="auto"/>
        <w:left w:val="none" w:sz="0" w:space="0" w:color="auto"/>
        <w:bottom w:val="none" w:sz="0" w:space="0" w:color="auto"/>
        <w:right w:val="none" w:sz="0" w:space="0" w:color="auto"/>
      </w:divBdr>
    </w:div>
    <w:div w:id="1070079933">
      <w:bodyDiv w:val="1"/>
      <w:marLeft w:val="0"/>
      <w:marRight w:val="0"/>
      <w:marTop w:val="0"/>
      <w:marBottom w:val="0"/>
      <w:divBdr>
        <w:top w:val="none" w:sz="0" w:space="0" w:color="auto"/>
        <w:left w:val="none" w:sz="0" w:space="0" w:color="auto"/>
        <w:bottom w:val="none" w:sz="0" w:space="0" w:color="auto"/>
        <w:right w:val="none" w:sz="0" w:space="0" w:color="auto"/>
      </w:divBdr>
    </w:div>
    <w:div w:id="1070157263">
      <w:bodyDiv w:val="1"/>
      <w:marLeft w:val="0"/>
      <w:marRight w:val="0"/>
      <w:marTop w:val="0"/>
      <w:marBottom w:val="0"/>
      <w:divBdr>
        <w:top w:val="none" w:sz="0" w:space="0" w:color="auto"/>
        <w:left w:val="none" w:sz="0" w:space="0" w:color="auto"/>
        <w:bottom w:val="none" w:sz="0" w:space="0" w:color="auto"/>
        <w:right w:val="none" w:sz="0" w:space="0" w:color="auto"/>
      </w:divBdr>
    </w:div>
    <w:div w:id="1070349335">
      <w:bodyDiv w:val="1"/>
      <w:marLeft w:val="0"/>
      <w:marRight w:val="0"/>
      <w:marTop w:val="0"/>
      <w:marBottom w:val="0"/>
      <w:divBdr>
        <w:top w:val="none" w:sz="0" w:space="0" w:color="auto"/>
        <w:left w:val="none" w:sz="0" w:space="0" w:color="auto"/>
        <w:bottom w:val="none" w:sz="0" w:space="0" w:color="auto"/>
        <w:right w:val="none" w:sz="0" w:space="0" w:color="auto"/>
      </w:divBdr>
    </w:div>
    <w:div w:id="1070687436">
      <w:bodyDiv w:val="1"/>
      <w:marLeft w:val="0"/>
      <w:marRight w:val="0"/>
      <w:marTop w:val="0"/>
      <w:marBottom w:val="0"/>
      <w:divBdr>
        <w:top w:val="none" w:sz="0" w:space="0" w:color="auto"/>
        <w:left w:val="none" w:sz="0" w:space="0" w:color="auto"/>
        <w:bottom w:val="none" w:sz="0" w:space="0" w:color="auto"/>
        <w:right w:val="none" w:sz="0" w:space="0" w:color="auto"/>
      </w:divBdr>
    </w:div>
    <w:div w:id="1070737144">
      <w:bodyDiv w:val="1"/>
      <w:marLeft w:val="0"/>
      <w:marRight w:val="0"/>
      <w:marTop w:val="0"/>
      <w:marBottom w:val="0"/>
      <w:divBdr>
        <w:top w:val="none" w:sz="0" w:space="0" w:color="auto"/>
        <w:left w:val="none" w:sz="0" w:space="0" w:color="auto"/>
        <w:bottom w:val="none" w:sz="0" w:space="0" w:color="auto"/>
        <w:right w:val="none" w:sz="0" w:space="0" w:color="auto"/>
      </w:divBdr>
    </w:div>
    <w:div w:id="1070880340">
      <w:bodyDiv w:val="1"/>
      <w:marLeft w:val="0"/>
      <w:marRight w:val="0"/>
      <w:marTop w:val="0"/>
      <w:marBottom w:val="0"/>
      <w:divBdr>
        <w:top w:val="none" w:sz="0" w:space="0" w:color="auto"/>
        <w:left w:val="none" w:sz="0" w:space="0" w:color="auto"/>
        <w:bottom w:val="none" w:sz="0" w:space="0" w:color="auto"/>
        <w:right w:val="none" w:sz="0" w:space="0" w:color="auto"/>
      </w:divBdr>
    </w:div>
    <w:div w:id="1070926111">
      <w:bodyDiv w:val="1"/>
      <w:marLeft w:val="0"/>
      <w:marRight w:val="0"/>
      <w:marTop w:val="0"/>
      <w:marBottom w:val="0"/>
      <w:divBdr>
        <w:top w:val="none" w:sz="0" w:space="0" w:color="auto"/>
        <w:left w:val="none" w:sz="0" w:space="0" w:color="auto"/>
        <w:bottom w:val="none" w:sz="0" w:space="0" w:color="auto"/>
        <w:right w:val="none" w:sz="0" w:space="0" w:color="auto"/>
      </w:divBdr>
    </w:div>
    <w:div w:id="1071077700">
      <w:bodyDiv w:val="1"/>
      <w:marLeft w:val="0"/>
      <w:marRight w:val="0"/>
      <w:marTop w:val="0"/>
      <w:marBottom w:val="0"/>
      <w:divBdr>
        <w:top w:val="none" w:sz="0" w:space="0" w:color="auto"/>
        <w:left w:val="none" w:sz="0" w:space="0" w:color="auto"/>
        <w:bottom w:val="none" w:sz="0" w:space="0" w:color="auto"/>
        <w:right w:val="none" w:sz="0" w:space="0" w:color="auto"/>
      </w:divBdr>
    </w:div>
    <w:div w:id="1071735884">
      <w:bodyDiv w:val="1"/>
      <w:marLeft w:val="0"/>
      <w:marRight w:val="0"/>
      <w:marTop w:val="0"/>
      <w:marBottom w:val="0"/>
      <w:divBdr>
        <w:top w:val="none" w:sz="0" w:space="0" w:color="auto"/>
        <w:left w:val="none" w:sz="0" w:space="0" w:color="auto"/>
        <w:bottom w:val="none" w:sz="0" w:space="0" w:color="auto"/>
        <w:right w:val="none" w:sz="0" w:space="0" w:color="auto"/>
      </w:divBdr>
      <w:divsChild>
        <w:div w:id="1519467016">
          <w:marLeft w:val="480"/>
          <w:marRight w:val="0"/>
          <w:marTop w:val="0"/>
          <w:marBottom w:val="0"/>
          <w:divBdr>
            <w:top w:val="none" w:sz="0" w:space="0" w:color="auto"/>
            <w:left w:val="none" w:sz="0" w:space="0" w:color="auto"/>
            <w:bottom w:val="none" w:sz="0" w:space="0" w:color="auto"/>
            <w:right w:val="none" w:sz="0" w:space="0" w:color="auto"/>
          </w:divBdr>
        </w:div>
        <w:div w:id="46146789">
          <w:marLeft w:val="480"/>
          <w:marRight w:val="0"/>
          <w:marTop w:val="0"/>
          <w:marBottom w:val="0"/>
          <w:divBdr>
            <w:top w:val="none" w:sz="0" w:space="0" w:color="auto"/>
            <w:left w:val="none" w:sz="0" w:space="0" w:color="auto"/>
            <w:bottom w:val="none" w:sz="0" w:space="0" w:color="auto"/>
            <w:right w:val="none" w:sz="0" w:space="0" w:color="auto"/>
          </w:divBdr>
        </w:div>
        <w:div w:id="1167330330">
          <w:marLeft w:val="480"/>
          <w:marRight w:val="0"/>
          <w:marTop w:val="0"/>
          <w:marBottom w:val="0"/>
          <w:divBdr>
            <w:top w:val="none" w:sz="0" w:space="0" w:color="auto"/>
            <w:left w:val="none" w:sz="0" w:space="0" w:color="auto"/>
            <w:bottom w:val="none" w:sz="0" w:space="0" w:color="auto"/>
            <w:right w:val="none" w:sz="0" w:space="0" w:color="auto"/>
          </w:divBdr>
        </w:div>
        <w:div w:id="1881548726">
          <w:marLeft w:val="480"/>
          <w:marRight w:val="0"/>
          <w:marTop w:val="0"/>
          <w:marBottom w:val="0"/>
          <w:divBdr>
            <w:top w:val="none" w:sz="0" w:space="0" w:color="auto"/>
            <w:left w:val="none" w:sz="0" w:space="0" w:color="auto"/>
            <w:bottom w:val="none" w:sz="0" w:space="0" w:color="auto"/>
            <w:right w:val="none" w:sz="0" w:space="0" w:color="auto"/>
          </w:divBdr>
        </w:div>
        <w:div w:id="86511607">
          <w:marLeft w:val="480"/>
          <w:marRight w:val="0"/>
          <w:marTop w:val="0"/>
          <w:marBottom w:val="0"/>
          <w:divBdr>
            <w:top w:val="none" w:sz="0" w:space="0" w:color="auto"/>
            <w:left w:val="none" w:sz="0" w:space="0" w:color="auto"/>
            <w:bottom w:val="none" w:sz="0" w:space="0" w:color="auto"/>
            <w:right w:val="none" w:sz="0" w:space="0" w:color="auto"/>
          </w:divBdr>
        </w:div>
        <w:div w:id="423309736">
          <w:marLeft w:val="480"/>
          <w:marRight w:val="0"/>
          <w:marTop w:val="0"/>
          <w:marBottom w:val="0"/>
          <w:divBdr>
            <w:top w:val="none" w:sz="0" w:space="0" w:color="auto"/>
            <w:left w:val="none" w:sz="0" w:space="0" w:color="auto"/>
            <w:bottom w:val="none" w:sz="0" w:space="0" w:color="auto"/>
            <w:right w:val="none" w:sz="0" w:space="0" w:color="auto"/>
          </w:divBdr>
        </w:div>
        <w:div w:id="1706713841">
          <w:marLeft w:val="480"/>
          <w:marRight w:val="0"/>
          <w:marTop w:val="0"/>
          <w:marBottom w:val="0"/>
          <w:divBdr>
            <w:top w:val="none" w:sz="0" w:space="0" w:color="auto"/>
            <w:left w:val="none" w:sz="0" w:space="0" w:color="auto"/>
            <w:bottom w:val="none" w:sz="0" w:space="0" w:color="auto"/>
            <w:right w:val="none" w:sz="0" w:space="0" w:color="auto"/>
          </w:divBdr>
        </w:div>
        <w:div w:id="285233449">
          <w:marLeft w:val="480"/>
          <w:marRight w:val="0"/>
          <w:marTop w:val="0"/>
          <w:marBottom w:val="0"/>
          <w:divBdr>
            <w:top w:val="none" w:sz="0" w:space="0" w:color="auto"/>
            <w:left w:val="none" w:sz="0" w:space="0" w:color="auto"/>
            <w:bottom w:val="none" w:sz="0" w:space="0" w:color="auto"/>
            <w:right w:val="none" w:sz="0" w:space="0" w:color="auto"/>
          </w:divBdr>
        </w:div>
        <w:div w:id="2139645405">
          <w:marLeft w:val="480"/>
          <w:marRight w:val="0"/>
          <w:marTop w:val="0"/>
          <w:marBottom w:val="0"/>
          <w:divBdr>
            <w:top w:val="none" w:sz="0" w:space="0" w:color="auto"/>
            <w:left w:val="none" w:sz="0" w:space="0" w:color="auto"/>
            <w:bottom w:val="none" w:sz="0" w:space="0" w:color="auto"/>
            <w:right w:val="none" w:sz="0" w:space="0" w:color="auto"/>
          </w:divBdr>
        </w:div>
        <w:div w:id="1180852408">
          <w:marLeft w:val="480"/>
          <w:marRight w:val="0"/>
          <w:marTop w:val="0"/>
          <w:marBottom w:val="0"/>
          <w:divBdr>
            <w:top w:val="none" w:sz="0" w:space="0" w:color="auto"/>
            <w:left w:val="none" w:sz="0" w:space="0" w:color="auto"/>
            <w:bottom w:val="none" w:sz="0" w:space="0" w:color="auto"/>
            <w:right w:val="none" w:sz="0" w:space="0" w:color="auto"/>
          </w:divBdr>
        </w:div>
        <w:div w:id="1388530072">
          <w:marLeft w:val="480"/>
          <w:marRight w:val="0"/>
          <w:marTop w:val="0"/>
          <w:marBottom w:val="0"/>
          <w:divBdr>
            <w:top w:val="none" w:sz="0" w:space="0" w:color="auto"/>
            <w:left w:val="none" w:sz="0" w:space="0" w:color="auto"/>
            <w:bottom w:val="none" w:sz="0" w:space="0" w:color="auto"/>
            <w:right w:val="none" w:sz="0" w:space="0" w:color="auto"/>
          </w:divBdr>
        </w:div>
        <w:div w:id="1323386344">
          <w:marLeft w:val="480"/>
          <w:marRight w:val="0"/>
          <w:marTop w:val="0"/>
          <w:marBottom w:val="0"/>
          <w:divBdr>
            <w:top w:val="none" w:sz="0" w:space="0" w:color="auto"/>
            <w:left w:val="none" w:sz="0" w:space="0" w:color="auto"/>
            <w:bottom w:val="none" w:sz="0" w:space="0" w:color="auto"/>
            <w:right w:val="none" w:sz="0" w:space="0" w:color="auto"/>
          </w:divBdr>
        </w:div>
        <w:div w:id="700471512">
          <w:marLeft w:val="480"/>
          <w:marRight w:val="0"/>
          <w:marTop w:val="0"/>
          <w:marBottom w:val="0"/>
          <w:divBdr>
            <w:top w:val="none" w:sz="0" w:space="0" w:color="auto"/>
            <w:left w:val="none" w:sz="0" w:space="0" w:color="auto"/>
            <w:bottom w:val="none" w:sz="0" w:space="0" w:color="auto"/>
            <w:right w:val="none" w:sz="0" w:space="0" w:color="auto"/>
          </w:divBdr>
        </w:div>
        <w:div w:id="1669206444">
          <w:marLeft w:val="480"/>
          <w:marRight w:val="0"/>
          <w:marTop w:val="0"/>
          <w:marBottom w:val="0"/>
          <w:divBdr>
            <w:top w:val="none" w:sz="0" w:space="0" w:color="auto"/>
            <w:left w:val="none" w:sz="0" w:space="0" w:color="auto"/>
            <w:bottom w:val="none" w:sz="0" w:space="0" w:color="auto"/>
            <w:right w:val="none" w:sz="0" w:space="0" w:color="auto"/>
          </w:divBdr>
        </w:div>
        <w:div w:id="1121270323">
          <w:marLeft w:val="480"/>
          <w:marRight w:val="0"/>
          <w:marTop w:val="0"/>
          <w:marBottom w:val="0"/>
          <w:divBdr>
            <w:top w:val="none" w:sz="0" w:space="0" w:color="auto"/>
            <w:left w:val="none" w:sz="0" w:space="0" w:color="auto"/>
            <w:bottom w:val="none" w:sz="0" w:space="0" w:color="auto"/>
            <w:right w:val="none" w:sz="0" w:space="0" w:color="auto"/>
          </w:divBdr>
        </w:div>
        <w:div w:id="2073311270">
          <w:marLeft w:val="480"/>
          <w:marRight w:val="0"/>
          <w:marTop w:val="0"/>
          <w:marBottom w:val="0"/>
          <w:divBdr>
            <w:top w:val="none" w:sz="0" w:space="0" w:color="auto"/>
            <w:left w:val="none" w:sz="0" w:space="0" w:color="auto"/>
            <w:bottom w:val="none" w:sz="0" w:space="0" w:color="auto"/>
            <w:right w:val="none" w:sz="0" w:space="0" w:color="auto"/>
          </w:divBdr>
        </w:div>
        <w:div w:id="1826893286">
          <w:marLeft w:val="480"/>
          <w:marRight w:val="0"/>
          <w:marTop w:val="0"/>
          <w:marBottom w:val="0"/>
          <w:divBdr>
            <w:top w:val="none" w:sz="0" w:space="0" w:color="auto"/>
            <w:left w:val="none" w:sz="0" w:space="0" w:color="auto"/>
            <w:bottom w:val="none" w:sz="0" w:space="0" w:color="auto"/>
            <w:right w:val="none" w:sz="0" w:space="0" w:color="auto"/>
          </w:divBdr>
        </w:div>
        <w:div w:id="1606186955">
          <w:marLeft w:val="480"/>
          <w:marRight w:val="0"/>
          <w:marTop w:val="0"/>
          <w:marBottom w:val="0"/>
          <w:divBdr>
            <w:top w:val="none" w:sz="0" w:space="0" w:color="auto"/>
            <w:left w:val="none" w:sz="0" w:space="0" w:color="auto"/>
            <w:bottom w:val="none" w:sz="0" w:space="0" w:color="auto"/>
            <w:right w:val="none" w:sz="0" w:space="0" w:color="auto"/>
          </w:divBdr>
        </w:div>
        <w:div w:id="523178131">
          <w:marLeft w:val="480"/>
          <w:marRight w:val="0"/>
          <w:marTop w:val="0"/>
          <w:marBottom w:val="0"/>
          <w:divBdr>
            <w:top w:val="none" w:sz="0" w:space="0" w:color="auto"/>
            <w:left w:val="none" w:sz="0" w:space="0" w:color="auto"/>
            <w:bottom w:val="none" w:sz="0" w:space="0" w:color="auto"/>
            <w:right w:val="none" w:sz="0" w:space="0" w:color="auto"/>
          </w:divBdr>
        </w:div>
        <w:div w:id="672075200">
          <w:marLeft w:val="480"/>
          <w:marRight w:val="0"/>
          <w:marTop w:val="0"/>
          <w:marBottom w:val="0"/>
          <w:divBdr>
            <w:top w:val="none" w:sz="0" w:space="0" w:color="auto"/>
            <w:left w:val="none" w:sz="0" w:space="0" w:color="auto"/>
            <w:bottom w:val="none" w:sz="0" w:space="0" w:color="auto"/>
            <w:right w:val="none" w:sz="0" w:space="0" w:color="auto"/>
          </w:divBdr>
        </w:div>
        <w:div w:id="2102098009">
          <w:marLeft w:val="480"/>
          <w:marRight w:val="0"/>
          <w:marTop w:val="0"/>
          <w:marBottom w:val="0"/>
          <w:divBdr>
            <w:top w:val="none" w:sz="0" w:space="0" w:color="auto"/>
            <w:left w:val="none" w:sz="0" w:space="0" w:color="auto"/>
            <w:bottom w:val="none" w:sz="0" w:space="0" w:color="auto"/>
            <w:right w:val="none" w:sz="0" w:space="0" w:color="auto"/>
          </w:divBdr>
        </w:div>
        <w:div w:id="1454329200">
          <w:marLeft w:val="480"/>
          <w:marRight w:val="0"/>
          <w:marTop w:val="0"/>
          <w:marBottom w:val="0"/>
          <w:divBdr>
            <w:top w:val="none" w:sz="0" w:space="0" w:color="auto"/>
            <w:left w:val="none" w:sz="0" w:space="0" w:color="auto"/>
            <w:bottom w:val="none" w:sz="0" w:space="0" w:color="auto"/>
            <w:right w:val="none" w:sz="0" w:space="0" w:color="auto"/>
          </w:divBdr>
        </w:div>
        <w:div w:id="1304314396">
          <w:marLeft w:val="480"/>
          <w:marRight w:val="0"/>
          <w:marTop w:val="0"/>
          <w:marBottom w:val="0"/>
          <w:divBdr>
            <w:top w:val="none" w:sz="0" w:space="0" w:color="auto"/>
            <w:left w:val="none" w:sz="0" w:space="0" w:color="auto"/>
            <w:bottom w:val="none" w:sz="0" w:space="0" w:color="auto"/>
            <w:right w:val="none" w:sz="0" w:space="0" w:color="auto"/>
          </w:divBdr>
        </w:div>
        <w:div w:id="1420128906">
          <w:marLeft w:val="480"/>
          <w:marRight w:val="0"/>
          <w:marTop w:val="0"/>
          <w:marBottom w:val="0"/>
          <w:divBdr>
            <w:top w:val="none" w:sz="0" w:space="0" w:color="auto"/>
            <w:left w:val="none" w:sz="0" w:space="0" w:color="auto"/>
            <w:bottom w:val="none" w:sz="0" w:space="0" w:color="auto"/>
            <w:right w:val="none" w:sz="0" w:space="0" w:color="auto"/>
          </w:divBdr>
        </w:div>
        <w:div w:id="1558589616">
          <w:marLeft w:val="480"/>
          <w:marRight w:val="0"/>
          <w:marTop w:val="0"/>
          <w:marBottom w:val="0"/>
          <w:divBdr>
            <w:top w:val="none" w:sz="0" w:space="0" w:color="auto"/>
            <w:left w:val="none" w:sz="0" w:space="0" w:color="auto"/>
            <w:bottom w:val="none" w:sz="0" w:space="0" w:color="auto"/>
            <w:right w:val="none" w:sz="0" w:space="0" w:color="auto"/>
          </w:divBdr>
        </w:div>
        <w:div w:id="824779754">
          <w:marLeft w:val="480"/>
          <w:marRight w:val="0"/>
          <w:marTop w:val="0"/>
          <w:marBottom w:val="0"/>
          <w:divBdr>
            <w:top w:val="none" w:sz="0" w:space="0" w:color="auto"/>
            <w:left w:val="none" w:sz="0" w:space="0" w:color="auto"/>
            <w:bottom w:val="none" w:sz="0" w:space="0" w:color="auto"/>
            <w:right w:val="none" w:sz="0" w:space="0" w:color="auto"/>
          </w:divBdr>
        </w:div>
        <w:div w:id="1806123601">
          <w:marLeft w:val="480"/>
          <w:marRight w:val="0"/>
          <w:marTop w:val="0"/>
          <w:marBottom w:val="0"/>
          <w:divBdr>
            <w:top w:val="none" w:sz="0" w:space="0" w:color="auto"/>
            <w:left w:val="none" w:sz="0" w:space="0" w:color="auto"/>
            <w:bottom w:val="none" w:sz="0" w:space="0" w:color="auto"/>
            <w:right w:val="none" w:sz="0" w:space="0" w:color="auto"/>
          </w:divBdr>
        </w:div>
        <w:div w:id="938179358">
          <w:marLeft w:val="480"/>
          <w:marRight w:val="0"/>
          <w:marTop w:val="0"/>
          <w:marBottom w:val="0"/>
          <w:divBdr>
            <w:top w:val="none" w:sz="0" w:space="0" w:color="auto"/>
            <w:left w:val="none" w:sz="0" w:space="0" w:color="auto"/>
            <w:bottom w:val="none" w:sz="0" w:space="0" w:color="auto"/>
            <w:right w:val="none" w:sz="0" w:space="0" w:color="auto"/>
          </w:divBdr>
        </w:div>
        <w:div w:id="1856267502">
          <w:marLeft w:val="480"/>
          <w:marRight w:val="0"/>
          <w:marTop w:val="0"/>
          <w:marBottom w:val="0"/>
          <w:divBdr>
            <w:top w:val="none" w:sz="0" w:space="0" w:color="auto"/>
            <w:left w:val="none" w:sz="0" w:space="0" w:color="auto"/>
            <w:bottom w:val="none" w:sz="0" w:space="0" w:color="auto"/>
            <w:right w:val="none" w:sz="0" w:space="0" w:color="auto"/>
          </w:divBdr>
        </w:div>
        <w:div w:id="1548491801">
          <w:marLeft w:val="480"/>
          <w:marRight w:val="0"/>
          <w:marTop w:val="0"/>
          <w:marBottom w:val="0"/>
          <w:divBdr>
            <w:top w:val="none" w:sz="0" w:space="0" w:color="auto"/>
            <w:left w:val="none" w:sz="0" w:space="0" w:color="auto"/>
            <w:bottom w:val="none" w:sz="0" w:space="0" w:color="auto"/>
            <w:right w:val="none" w:sz="0" w:space="0" w:color="auto"/>
          </w:divBdr>
        </w:div>
        <w:div w:id="1954358436">
          <w:marLeft w:val="480"/>
          <w:marRight w:val="0"/>
          <w:marTop w:val="0"/>
          <w:marBottom w:val="0"/>
          <w:divBdr>
            <w:top w:val="none" w:sz="0" w:space="0" w:color="auto"/>
            <w:left w:val="none" w:sz="0" w:space="0" w:color="auto"/>
            <w:bottom w:val="none" w:sz="0" w:space="0" w:color="auto"/>
            <w:right w:val="none" w:sz="0" w:space="0" w:color="auto"/>
          </w:divBdr>
        </w:div>
        <w:div w:id="835417346">
          <w:marLeft w:val="480"/>
          <w:marRight w:val="0"/>
          <w:marTop w:val="0"/>
          <w:marBottom w:val="0"/>
          <w:divBdr>
            <w:top w:val="none" w:sz="0" w:space="0" w:color="auto"/>
            <w:left w:val="none" w:sz="0" w:space="0" w:color="auto"/>
            <w:bottom w:val="none" w:sz="0" w:space="0" w:color="auto"/>
            <w:right w:val="none" w:sz="0" w:space="0" w:color="auto"/>
          </w:divBdr>
        </w:div>
        <w:div w:id="657464484">
          <w:marLeft w:val="480"/>
          <w:marRight w:val="0"/>
          <w:marTop w:val="0"/>
          <w:marBottom w:val="0"/>
          <w:divBdr>
            <w:top w:val="none" w:sz="0" w:space="0" w:color="auto"/>
            <w:left w:val="none" w:sz="0" w:space="0" w:color="auto"/>
            <w:bottom w:val="none" w:sz="0" w:space="0" w:color="auto"/>
            <w:right w:val="none" w:sz="0" w:space="0" w:color="auto"/>
          </w:divBdr>
        </w:div>
        <w:div w:id="593589479">
          <w:marLeft w:val="480"/>
          <w:marRight w:val="0"/>
          <w:marTop w:val="0"/>
          <w:marBottom w:val="0"/>
          <w:divBdr>
            <w:top w:val="none" w:sz="0" w:space="0" w:color="auto"/>
            <w:left w:val="none" w:sz="0" w:space="0" w:color="auto"/>
            <w:bottom w:val="none" w:sz="0" w:space="0" w:color="auto"/>
            <w:right w:val="none" w:sz="0" w:space="0" w:color="auto"/>
          </w:divBdr>
        </w:div>
        <w:div w:id="439841733">
          <w:marLeft w:val="480"/>
          <w:marRight w:val="0"/>
          <w:marTop w:val="0"/>
          <w:marBottom w:val="0"/>
          <w:divBdr>
            <w:top w:val="none" w:sz="0" w:space="0" w:color="auto"/>
            <w:left w:val="none" w:sz="0" w:space="0" w:color="auto"/>
            <w:bottom w:val="none" w:sz="0" w:space="0" w:color="auto"/>
            <w:right w:val="none" w:sz="0" w:space="0" w:color="auto"/>
          </w:divBdr>
        </w:div>
        <w:div w:id="807667111">
          <w:marLeft w:val="480"/>
          <w:marRight w:val="0"/>
          <w:marTop w:val="0"/>
          <w:marBottom w:val="0"/>
          <w:divBdr>
            <w:top w:val="none" w:sz="0" w:space="0" w:color="auto"/>
            <w:left w:val="none" w:sz="0" w:space="0" w:color="auto"/>
            <w:bottom w:val="none" w:sz="0" w:space="0" w:color="auto"/>
            <w:right w:val="none" w:sz="0" w:space="0" w:color="auto"/>
          </w:divBdr>
        </w:div>
        <w:div w:id="1163156935">
          <w:marLeft w:val="480"/>
          <w:marRight w:val="0"/>
          <w:marTop w:val="0"/>
          <w:marBottom w:val="0"/>
          <w:divBdr>
            <w:top w:val="none" w:sz="0" w:space="0" w:color="auto"/>
            <w:left w:val="none" w:sz="0" w:space="0" w:color="auto"/>
            <w:bottom w:val="none" w:sz="0" w:space="0" w:color="auto"/>
            <w:right w:val="none" w:sz="0" w:space="0" w:color="auto"/>
          </w:divBdr>
        </w:div>
        <w:div w:id="1215042347">
          <w:marLeft w:val="480"/>
          <w:marRight w:val="0"/>
          <w:marTop w:val="0"/>
          <w:marBottom w:val="0"/>
          <w:divBdr>
            <w:top w:val="none" w:sz="0" w:space="0" w:color="auto"/>
            <w:left w:val="none" w:sz="0" w:space="0" w:color="auto"/>
            <w:bottom w:val="none" w:sz="0" w:space="0" w:color="auto"/>
            <w:right w:val="none" w:sz="0" w:space="0" w:color="auto"/>
          </w:divBdr>
        </w:div>
        <w:div w:id="1279606136">
          <w:marLeft w:val="480"/>
          <w:marRight w:val="0"/>
          <w:marTop w:val="0"/>
          <w:marBottom w:val="0"/>
          <w:divBdr>
            <w:top w:val="none" w:sz="0" w:space="0" w:color="auto"/>
            <w:left w:val="none" w:sz="0" w:space="0" w:color="auto"/>
            <w:bottom w:val="none" w:sz="0" w:space="0" w:color="auto"/>
            <w:right w:val="none" w:sz="0" w:space="0" w:color="auto"/>
          </w:divBdr>
        </w:div>
        <w:div w:id="393117339">
          <w:marLeft w:val="480"/>
          <w:marRight w:val="0"/>
          <w:marTop w:val="0"/>
          <w:marBottom w:val="0"/>
          <w:divBdr>
            <w:top w:val="none" w:sz="0" w:space="0" w:color="auto"/>
            <w:left w:val="none" w:sz="0" w:space="0" w:color="auto"/>
            <w:bottom w:val="none" w:sz="0" w:space="0" w:color="auto"/>
            <w:right w:val="none" w:sz="0" w:space="0" w:color="auto"/>
          </w:divBdr>
        </w:div>
        <w:div w:id="1189416908">
          <w:marLeft w:val="480"/>
          <w:marRight w:val="0"/>
          <w:marTop w:val="0"/>
          <w:marBottom w:val="0"/>
          <w:divBdr>
            <w:top w:val="none" w:sz="0" w:space="0" w:color="auto"/>
            <w:left w:val="none" w:sz="0" w:space="0" w:color="auto"/>
            <w:bottom w:val="none" w:sz="0" w:space="0" w:color="auto"/>
            <w:right w:val="none" w:sz="0" w:space="0" w:color="auto"/>
          </w:divBdr>
        </w:div>
        <w:div w:id="1144544870">
          <w:marLeft w:val="480"/>
          <w:marRight w:val="0"/>
          <w:marTop w:val="0"/>
          <w:marBottom w:val="0"/>
          <w:divBdr>
            <w:top w:val="none" w:sz="0" w:space="0" w:color="auto"/>
            <w:left w:val="none" w:sz="0" w:space="0" w:color="auto"/>
            <w:bottom w:val="none" w:sz="0" w:space="0" w:color="auto"/>
            <w:right w:val="none" w:sz="0" w:space="0" w:color="auto"/>
          </w:divBdr>
        </w:div>
        <w:div w:id="1200431159">
          <w:marLeft w:val="480"/>
          <w:marRight w:val="0"/>
          <w:marTop w:val="0"/>
          <w:marBottom w:val="0"/>
          <w:divBdr>
            <w:top w:val="none" w:sz="0" w:space="0" w:color="auto"/>
            <w:left w:val="none" w:sz="0" w:space="0" w:color="auto"/>
            <w:bottom w:val="none" w:sz="0" w:space="0" w:color="auto"/>
            <w:right w:val="none" w:sz="0" w:space="0" w:color="auto"/>
          </w:divBdr>
        </w:div>
        <w:div w:id="660891422">
          <w:marLeft w:val="480"/>
          <w:marRight w:val="0"/>
          <w:marTop w:val="0"/>
          <w:marBottom w:val="0"/>
          <w:divBdr>
            <w:top w:val="none" w:sz="0" w:space="0" w:color="auto"/>
            <w:left w:val="none" w:sz="0" w:space="0" w:color="auto"/>
            <w:bottom w:val="none" w:sz="0" w:space="0" w:color="auto"/>
            <w:right w:val="none" w:sz="0" w:space="0" w:color="auto"/>
          </w:divBdr>
        </w:div>
        <w:div w:id="271740797">
          <w:marLeft w:val="480"/>
          <w:marRight w:val="0"/>
          <w:marTop w:val="0"/>
          <w:marBottom w:val="0"/>
          <w:divBdr>
            <w:top w:val="none" w:sz="0" w:space="0" w:color="auto"/>
            <w:left w:val="none" w:sz="0" w:space="0" w:color="auto"/>
            <w:bottom w:val="none" w:sz="0" w:space="0" w:color="auto"/>
            <w:right w:val="none" w:sz="0" w:space="0" w:color="auto"/>
          </w:divBdr>
        </w:div>
        <w:div w:id="134420357">
          <w:marLeft w:val="480"/>
          <w:marRight w:val="0"/>
          <w:marTop w:val="0"/>
          <w:marBottom w:val="0"/>
          <w:divBdr>
            <w:top w:val="none" w:sz="0" w:space="0" w:color="auto"/>
            <w:left w:val="none" w:sz="0" w:space="0" w:color="auto"/>
            <w:bottom w:val="none" w:sz="0" w:space="0" w:color="auto"/>
            <w:right w:val="none" w:sz="0" w:space="0" w:color="auto"/>
          </w:divBdr>
        </w:div>
        <w:div w:id="1241478813">
          <w:marLeft w:val="480"/>
          <w:marRight w:val="0"/>
          <w:marTop w:val="0"/>
          <w:marBottom w:val="0"/>
          <w:divBdr>
            <w:top w:val="none" w:sz="0" w:space="0" w:color="auto"/>
            <w:left w:val="none" w:sz="0" w:space="0" w:color="auto"/>
            <w:bottom w:val="none" w:sz="0" w:space="0" w:color="auto"/>
            <w:right w:val="none" w:sz="0" w:space="0" w:color="auto"/>
          </w:divBdr>
        </w:div>
        <w:div w:id="1456291101">
          <w:marLeft w:val="480"/>
          <w:marRight w:val="0"/>
          <w:marTop w:val="0"/>
          <w:marBottom w:val="0"/>
          <w:divBdr>
            <w:top w:val="none" w:sz="0" w:space="0" w:color="auto"/>
            <w:left w:val="none" w:sz="0" w:space="0" w:color="auto"/>
            <w:bottom w:val="none" w:sz="0" w:space="0" w:color="auto"/>
            <w:right w:val="none" w:sz="0" w:space="0" w:color="auto"/>
          </w:divBdr>
        </w:div>
        <w:div w:id="1179539507">
          <w:marLeft w:val="480"/>
          <w:marRight w:val="0"/>
          <w:marTop w:val="0"/>
          <w:marBottom w:val="0"/>
          <w:divBdr>
            <w:top w:val="none" w:sz="0" w:space="0" w:color="auto"/>
            <w:left w:val="none" w:sz="0" w:space="0" w:color="auto"/>
            <w:bottom w:val="none" w:sz="0" w:space="0" w:color="auto"/>
            <w:right w:val="none" w:sz="0" w:space="0" w:color="auto"/>
          </w:divBdr>
        </w:div>
        <w:div w:id="1556819334">
          <w:marLeft w:val="480"/>
          <w:marRight w:val="0"/>
          <w:marTop w:val="0"/>
          <w:marBottom w:val="0"/>
          <w:divBdr>
            <w:top w:val="none" w:sz="0" w:space="0" w:color="auto"/>
            <w:left w:val="none" w:sz="0" w:space="0" w:color="auto"/>
            <w:bottom w:val="none" w:sz="0" w:space="0" w:color="auto"/>
            <w:right w:val="none" w:sz="0" w:space="0" w:color="auto"/>
          </w:divBdr>
        </w:div>
        <w:div w:id="1423063918">
          <w:marLeft w:val="480"/>
          <w:marRight w:val="0"/>
          <w:marTop w:val="0"/>
          <w:marBottom w:val="0"/>
          <w:divBdr>
            <w:top w:val="none" w:sz="0" w:space="0" w:color="auto"/>
            <w:left w:val="none" w:sz="0" w:space="0" w:color="auto"/>
            <w:bottom w:val="none" w:sz="0" w:space="0" w:color="auto"/>
            <w:right w:val="none" w:sz="0" w:space="0" w:color="auto"/>
          </w:divBdr>
        </w:div>
        <w:div w:id="1475949165">
          <w:marLeft w:val="480"/>
          <w:marRight w:val="0"/>
          <w:marTop w:val="0"/>
          <w:marBottom w:val="0"/>
          <w:divBdr>
            <w:top w:val="none" w:sz="0" w:space="0" w:color="auto"/>
            <w:left w:val="none" w:sz="0" w:space="0" w:color="auto"/>
            <w:bottom w:val="none" w:sz="0" w:space="0" w:color="auto"/>
            <w:right w:val="none" w:sz="0" w:space="0" w:color="auto"/>
          </w:divBdr>
        </w:div>
        <w:div w:id="1006594955">
          <w:marLeft w:val="480"/>
          <w:marRight w:val="0"/>
          <w:marTop w:val="0"/>
          <w:marBottom w:val="0"/>
          <w:divBdr>
            <w:top w:val="none" w:sz="0" w:space="0" w:color="auto"/>
            <w:left w:val="none" w:sz="0" w:space="0" w:color="auto"/>
            <w:bottom w:val="none" w:sz="0" w:space="0" w:color="auto"/>
            <w:right w:val="none" w:sz="0" w:space="0" w:color="auto"/>
          </w:divBdr>
        </w:div>
        <w:div w:id="433866505">
          <w:marLeft w:val="480"/>
          <w:marRight w:val="0"/>
          <w:marTop w:val="0"/>
          <w:marBottom w:val="0"/>
          <w:divBdr>
            <w:top w:val="none" w:sz="0" w:space="0" w:color="auto"/>
            <w:left w:val="none" w:sz="0" w:space="0" w:color="auto"/>
            <w:bottom w:val="none" w:sz="0" w:space="0" w:color="auto"/>
            <w:right w:val="none" w:sz="0" w:space="0" w:color="auto"/>
          </w:divBdr>
        </w:div>
        <w:div w:id="918711536">
          <w:marLeft w:val="480"/>
          <w:marRight w:val="0"/>
          <w:marTop w:val="0"/>
          <w:marBottom w:val="0"/>
          <w:divBdr>
            <w:top w:val="none" w:sz="0" w:space="0" w:color="auto"/>
            <w:left w:val="none" w:sz="0" w:space="0" w:color="auto"/>
            <w:bottom w:val="none" w:sz="0" w:space="0" w:color="auto"/>
            <w:right w:val="none" w:sz="0" w:space="0" w:color="auto"/>
          </w:divBdr>
        </w:div>
        <w:div w:id="105320705">
          <w:marLeft w:val="480"/>
          <w:marRight w:val="0"/>
          <w:marTop w:val="0"/>
          <w:marBottom w:val="0"/>
          <w:divBdr>
            <w:top w:val="none" w:sz="0" w:space="0" w:color="auto"/>
            <w:left w:val="none" w:sz="0" w:space="0" w:color="auto"/>
            <w:bottom w:val="none" w:sz="0" w:space="0" w:color="auto"/>
            <w:right w:val="none" w:sz="0" w:space="0" w:color="auto"/>
          </w:divBdr>
        </w:div>
        <w:div w:id="924604805">
          <w:marLeft w:val="480"/>
          <w:marRight w:val="0"/>
          <w:marTop w:val="0"/>
          <w:marBottom w:val="0"/>
          <w:divBdr>
            <w:top w:val="none" w:sz="0" w:space="0" w:color="auto"/>
            <w:left w:val="none" w:sz="0" w:space="0" w:color="auto"/>
            <w:bottom w:val="none" w:sz="0" w:space="0" w:color="auto"/>
            <w:right w:val="none" w:sz="0" w:space="0" w:color="auto"/>
          </w:divBdr>
        </w:div>
        <w:div w:id="865025574">
          <w:marLeft w:val="480"/>
          <w:marRight w:val="0"/>
          <w:marTop w:val="0"/>
          <w:marBottom w:val="0"/>
          <w:divBdr>
            <w:top w:val="none" w:sz="0" w:space="0" w:color="auto"/>
            <w:left w:val="none" w:sz="0" w:space="0" w:color="auto"/>
            <w:bottom w:val="none" w:sz="0" w:space="0" w:color="auto"/>
            <w:right w:val="none" w:sz="0" w:space="0" w:color="auto"/>
          </w:divBdr>
        </w:div>
        <w:div w:id="317345749">
          <w:marLeft w:val="480"/>
          <w:marRight w:val="0"/>
          <w:marTop w:val="0"/>
          <w:marBottom w:val="0"/>
          <w:divBdr>
            <w:top w:val="none" w:sz="0" w:space="0" w:color="auto"/>
            <w:left w:val="none" w:sz="0" w:space="0" w:color="auto"/>
            <w:bottom w:val="none" w:sz="0" w:space="0" w:color="auto"/>
            <w:right w:val="none" w:sz="0" w:space="0" w:color="auto"/>
          </w:divBdr>
        </w:div>
        <w:div w:id="61176071">
          <w:marLeft w:val="480"/>
          <w:marRight w:val="0"/>
          <w:marTop w:val="0"/>
          <w:marBottom w:val="0"/>
          <w:divBdr>
            <w:top w:val="none" w:sz="0" w:space="0" w:color="auto"/>
            <w:left w:val="none" w:sz="0" w:space="0" w:color="auto"/>
            <w:bottom w:val="none" w:sz="0" w:space="0" w:color="auto"/>
            <w:right w:val="none" w:sz="0" w:space="0" w:color="auto"/>
          </w:divBdr>
        </w:div>
        <w:div w:id="432097280">
          <w:marLeft w:val="480"/>
          <w:marRight w:val="0"/>
          <w:marTop w:val="0"/>
          <w:marBottom w:val="0"/>
          <w:divBdr>
            <w:top w:val="none" w:sz="0" w:space="0" w:color="auto"/>
            <w:left w:val="none" w:sz="0" w:space="0" w:color="auto"/>
            <w:bottom w:val="none" w:sz="0" w:space="0" w:color="auto"/>
            <w:right w:val="none" w:sz="0" w:space="0" w:color="auto"/>
          </w:divBdr>
        </w:div>
        <w:div w:id="2051605761">
          <w:marLeft w:val="480"/>
          <w:marRight w:val="0"/>
          <w:marTop w:val="0"/>
          <w:marBottom w:val="0"/>
          <w:divBdr>
            <w:top w:val="none" w:sz="0" w:space="0" w:color="auto"/>
            <w:left w:val="none" w:sz="0" w:space="0" w:color="auto"/>
            <w:bottom w:val="none" w:sz="0" w:space="0" w:color="auto"/>
            <w:right w:val="none" w:sz="0" w:space="0" w:color="auto"/>
          </w:divBdr>
        </w:div>
        <w:div w:id="359941417">
          <w:marLeft w:val="480"/>
          <w:marRight w:val="0"/>
          <w:marTop w:val="0"/>
          <w:marBottom w:val="0"/>
          <w:divBdr>
            <w:top w:val="none" w:sz="0" w:space="0" w:color="auto"/>
            <w:left w:val="none" w:sz="0" w:space="0" w:color="auto"/>
            <w:bottom w:val="none" w:sz="0" w:space="0" w:color="auto"/>
            <w:right w:val="none" w:sz="0" w:space="0" w:color="auto"/>
          </w:divBdr>
        </w:div>
        <w:div w:id="2067413694">
          <w:marLeft w:val="480"/>
          <w:marRight w:val="0"/>
          <w:marTop w:val="0"/>
          <w:marBottom w:val="0"/>
          <w:divBdr>
            <w:top w:val="none" w:sz="0" w:space="0" w:color="auto"/>
            <w:left w:val="none" w:sz="0" w:space="0" w:color="auto"/>
            <w:bottom w:val="none" w:sz="0" w:space="0" w:color="auto"/>
            <w:right w:val="none" w:sz="0" w:space="0" w:color="auto"/>
          </w:divBdr>
        </w:div>
        <w:div w:id="794106957">
          <w:marLeft w:val="480"/>
          <w:marRight w:val="0"/>
          <w:marTop w:val="0"/>
          <w:marBottom w:val="0"/>
          <w:divBdr>
            <w:top w:val="none" w:sz="0" w:space="0" w:color="auto"/>
            <w:left w:val="none" w:sz="0" w:space="0" w:color="auto"/>
            <w:bottom w:val="none" w:sz="0" w:space="0" w:color="auto"/>
            <w:right w:val="none" w:sz="0" w:space="0" w:color="auto"/>
          </w:divBdr>
        </w:div>
        <w:div w:id="1926762637">
          <w:marLeft w:val="480"/>
          <w:marRight w:val="0"/>
          <w:marTop w:val="0"/>
          <w:marBottom w:val="0"/>
          <w:divBdr>
            <w:top w:val="none" w:sz="0" w:space="0" w:color="auto"/>
            <w:left w:val="none" w:sz="0" w:space="0" w:color="auto"/>
            <w:bottom w:val="none" w:sz="0" w:space="0" w:color="auto"/>
            <w:right w:val="none" w:sz="0" w:space="0" w:color="auto"/>
          </w:divBdr>
        </w:div>
        <w:div w:id="1136333770">
          <w:marLeft w:val="480"/>
          <w:marRight w:val="0"/>
          <w:marTop w:val="0"/>
          <w:marBottom w:val="0"/>
          <w:divBdr>
            <w:top w:val="none" w:sz="0" w:space="0" w:color="auto"/>
            <w:left w:val="none" w:sz="0" w:space="0" w:color="auto"/>
            <w:bottom w:val="none" w:sz="0" w:space="0" w:color="auto"/>
            <w:right w:val="none" w:sz="0" w:space="0" w:color="auto"/>
          </w:divBdr>
        </w:div>
        <w:div w:id="1635528548">
          <w:marLeft w:val="480"/>
          <w:marRight w:val="0"/>
          <w:marTop w:val="0"/>
          <w:marBottom w:val="0"/>
          <w:divBdr>
            <w:top w:val="none" w:sz="0" w:space="0" w:color="auto"/>
            <w:left w:val="none" w:sz="0" w:space="0" w:color="auto"/>
            <w:bottom w:val="none" w:sz="0" w:space="0" w:color="auto"/>
            <w:right w:val="none" w:sz="0" w:space="0" w:color="auto"/>
          </w:divBdr>
        </w:div>
        <w:div w:id="1729305733">
          <w:marLeft w:val="480"/>
          <w:marRight w:val="0"/>
          <w:marTop w:val="0"/>
          <w:marBottom w:val="0"/>
          <w:divBdr>
            <w:top w:val="none" w:sz="0" w:space="0" w:color="auto"/>
            <w:left w:val="none" w:sz="0" w:space="0" w:color="auto"/>
            <w:bottom w:val="none" w:sz="0" w:space="0" w:color="auto"/>
            <w:right w:val="none" w:sz="0" w:space="0" w:color="auto"/>
          </w:divBdr>
        </w:div>
        <w:div w:id="119540470">
          <w:marLeft w:val="480"/>
          <w:marRight w:val="0"/>
          <w:marTop w:val="0"/>
          <w:marBottom w:val="0"/>
          <w:divBdr>
            <w:top w:val="none" w:sz="0" w:space="0" w:color="auto"/>
            <w:left w:val="none" w:sz="0" w:space="0" w:color="auto"/>
            <w:bottom w:val="none" w:sz="0" w:space="0" w:color="auto"/>
            <w:right w:val="none" w:sz="0" w:space="0" w:color="auto"/>
          </w:divBdr>
        </w:div>
        <w:div w:id="200169473">
          <w:marLeft w:val="480"/>
          <w:marRight w:val="0"/>
          <w:marTop w:val="0"/>
          <w:marBottom w:val="0"/>
          <w:divBdr>
            <w:top w:val="none" w:sz="0" w:space="0" w:color="auto"/>
            <w:left w:val="none" w:sz="0" w:space="0" w:color="auto"/>
            <w:bottom w:val="none" w:sz="0" w:space="0" w:color="auto"/>
            <w:right w:val="none" w:sz="0" w:space="0" w:color="auto"/>
          </w:divBdr>
        </w:div>
        <w:div w:id="589898214">
          <w:marLeft w:val="480"/>
          <w:marRight w:val="0"/>
          <w:marTop w:val="0"/>
          <w:marBottom w:val="0"/>
          <w:divBdr>
            <w:top w:val="none" w:sz="0" w:space="0" w:color="auto"/>
            <w:left w:val="none" w:sz="0" w:space="0" w:color="auto"/>
            <w:bottom w:val="none" w:sz="0" w:space="0" w:color="auto"/>
            <w:right w:val="none" w:sz="0" w:space="0" w:color="auto"/>
          </w:divBdr>
        </w:div>
        <w:div w:id="2101220250">
          <w:marLeft w:val="480"/>
          <w:marRight w:val="0"/>
          <w:marTop w:val="0"/>
          <w:marBottom w:val="0"/>
          <w:divBdr>
            <w:top w:val="none" w:sz="0" w:space="0" w:color="auto"/>
            <w:left w:val="none" w:sz="0" w:space="0" w:color="auto"/>
            <w:bottom w:val="none" w:sz="0" w:space="0" w:color="auto"/>
            <w:right w:val="none" w:sz="0" w:space="0" w:color="auto"/>
          </w:divBdr>
        </w:div>
        <w:div w:id="2014988956">
          <w:marLeft w:val="480"/>
          <w:marRight w:val="0"/>
          <w:marTop w:val="0"/>
          <w:marBottom w:val="0"/>
          <w:divBdr>
            <w:top w:val="none" w:sz="0" w:space="0" w:color="auto"/>
            <w:left w:val="none" w:sz="0" w:space="0" w:color="auto"/>
            <w:bottom w:val="none" w:sz="0" w:space="0" w:color="auto"/>
            <w:right w:val="none" w:sz="0" w:space="0" w:color="auto"/>
          </w:divBdr>
        </w:div>
        <w:div w:id="1087648722">
          <w:marLeft w:val="480"/>
          <w:marRight w:val="0"/>
          <w:marTop w:val="0"/>
          <w:marBottom w:val="0"/>
          <w:divBdr>
            <w:top w:val="none" w:sz="0" w:space="0" w:color="auto"/>
            <w:left w:val="none" w:sz="0" w:space="0" w:color="auto"/>
            <w:bottom w:val="none" w:sz="0" w:space="0" w:color="auto"/>
            <w:right w:val="none" w:sz="0" w:space="0" w:color="auto"/>
          </w:divBdr>
        </w:div>
        <w:div w:id="318921452">
          <w:marLeft w:val="480"/>
          <w:marRight w:val="0"/>
          <w:marTop w:val="0"/>
          <w:marBottom w:val="0"/>
          <w:divBdr>
            <w:top w:val="none" w:sz="0" w:space="0" w:color="auto"/>
            <w:left w:val="none" w:sz="0" w:space="0" w:color="auto"/>
            <w:bottom w:val="none" w:sz="0" w:space="0" w:color="auto"/>
            <w:right w:val="none" w:sz="0" w:space="0" w:color="auto"/>
          </w:divBdr>
        </w:div>
        <w:div w:id="1609311090">
          <w:marLeft w:val="480"/>
          <w:marRight w:val="0"/>
          <w:marTop w:val="0"/>
          <w:marBottom w:val="0"/>
          <w:divBdr>
            <w:top w:val="none" w:sz="0" w:space="0" w:color="auto"/>
            <w:left w:val="none" w:sz="0" w:space="0" w:color="auto"/>
            <w:bottom w:val="none" w:sz="0" w:space="0" w:color="auto"/>
            <w:right w:val="none" w:sz="0" w:space="0" w:color="auto"/>
          </w:divBdr>
        </w:div>
        <w:div w:id="757600252">
          <w:marLeft w:val="480"/>
          <w:marRight w:val="0"/>
          <w:marTop w:val="0"/>
          <w:marBottom w:val="0"/>
          <w:divBdr>
            <w:top w:val="none" w:sz="0" w:space="0" w:color="auto"/>
            <w:left w:val="none" w:sz="0" w:space="0" w:color="auto"/>
            <w:bottom w:val="none" w:sz="0" w:space="0" w:color="auto"/>
            <w:right w:val="none" w:sz="0" w:space="0" w:color="auto"/>
          </w:divBdr>
        </w:div>
        <w:div w:id="1165631032">
          <w:marLeft w:val="480"/>
          <w:marRight w:val="0"/>
          <w:marTop w:val="0"/>
          <w:marBottom w:val="0"/>
          <w:divBdr>
            <w:top w:val="none" w:sz="0" w:space="0" w:color="auto"/>
            <w:left w:val="none" w:sz="0" w:space="0" w:color="auto"/>
            <w:bottom w:val="none" w:sz="0" w:space="0" w:color="auto"/>
            <w:right w:val="none" w:sz="0" w:space="0" w:color="auto"/>
          </w:divBdr>
        </w:div>
        <w:div w:id="606471064">
          <w:marLeft w:val="480"/>
          <w:marRight w:val="0"/>
          <w:marTop w:val="0"/>
          <w:marBottom w:val="0"/>
          <w:divBdr>
            <w:top w:val="none" w:sz="0" w:space="0" w:color="auto"/>
            <w:left w:val="none" w:sz="0" w:space="0" w:color="auto"/>
            <w:bottom w:val="none" w:sz="0" w:space="0" w:color="auto"/>
            <w:right w:val="none" w:sz="0" w:space="0" w:color="auto"/>
          </w:divBdr>
        </w:div>
        <w:div w:id="782073036">
          <w:marLeft w:val="480"/>
          <w:marRight w:val="0"/>
          <w:marTop w:val="0"/>
          <w:marBottom w:val="0"/>
          <w:divBdr>
            <w:top w:val="none" w:sz="0" w:space="0" w:color="auto"/>
            <w:left w:val="none" w:sz="0" w:space="0" w:color="auto"/>
            <w:bottom w:val="none" w:sz="0" w:space="0" w:color="auto"/>
            <w:right w:val="none" w:sz="0" w:space="0" w:color="auto"/>
          </w:divBdr>
        </w:div>
        <w:div w:id="1487163095">
          <w:marLeft w:val="480"/>
          <w:marRight w:val="0"/>
          <w:marTop w:val="0"/>
          <w:marBottom w:val="0"/>
          <w:divBdr>
            <w:top w:val="none" w:sz="0" w:space="0" w:color="auto"/>
            <w:left w:val="none" w:sz="0" w:space="0" w:color="auto"/>
            <w:bottom w:val="none" w:sz="0" w:space="0" w:color="auto"/>
            <w:right w:val="none" w:sz="0" w:space="0" w:color="auto"/>
          </w:divBdr>
        </w:div>
        <w:div w:id="1149444147">
          <w:marLeft w:val="480"/>
          <w:marRight w:val="0"/>
          <w:marTop w:val="0"/>
          <w:marBottom w:val="0"/>
          <w:divBdr>
            <w:top w:val="none" w:sz="0" w:space="0" w:color="auto"/>
            <w:left w:val="none" w:sz="0" w:space="0" w:color="auto"/>
            <w:bottom w:val="none" w:sz="0" w:space="0" w:color="auto"/>
            <w:right w:val="none" w:sz="0" w:space="0" w:color="auto"/>
          </w:divBdr>
        </w:div>
        <w:div w:id="2067333697">
          <w:marLeft w:val="480"/>
          <w:marRight w:val="0"/>
          <w:marTop w:val="0"/>
          <w:marBottom w:val="0"/>
          <w:divBdr>
            <w:top w:val="none" w:sz="0" w:space="0" w:color="auto"/>
            <w:left w:val="none" w:sz="0" w:space="0" w:color="auto"/>
            <w:bottom w:val="none" w:sz="0" w:space="0" w:color="auto"/>
            <w:right w:val="none" w:sz="0" w:space="0" w:color="auto"/>
          </w:divBdr>
        </w:div>
        <w:div w:id="774325842">
          <w:marLeft w:val="480"/>
          <w:marRight w:val="0"/>
          <w:marTop w:val="0"/>
          <w:marBottom w:val="0"/>
          <w:divBdr>
            <w:top w:val="none" w:sz="0" w:space="0" w:color="auto"/>
            <w:left w:val="none" w:sz="0" w:space="0" w:color="auto"/>
            <w:bottom w:val="none" w:sz="0" w:space="0" w:color="auto"/>
            <w:right w:val="none" w:sz="0" w:space="0" w:color="auto"/>
          </w:divBdr>
        </w:div>
        <w:div w:id="783305884">
          <w:marLeft w:val="480"/>
          <w:marRight w:val="0"/>
          <w:marTop w:val="0"/>
          <w:marBottom w:val="0"/>
          <w:divBdr>
            <w:top w:val="none" w:sz="0" w:space="0" w:color="auto"/>
            <w:left w:val="none" w:sz="0" w:space="0" w:color="auto"/>
            <w:bottom w:val="none" w:sz="0" w:space="0" w:color="auto"/>
            <w:right w:val="none" w:sz="0" w:space="0" w:color="auto"/>
          </w:divBdr>
        </w:div>
        <w:div w:id="637027744">
          <w:marLeft w:val="480"/>
          <w:marRight w:val="0"/>
          <w:marTop w:val="0"/>
          <w:marBottom w:val="0"/>
          <w:divBdr>
            <w:top w:val="none" w:sz="0" w:space="0" w:color="auto"/>
            <w:left w:val="none" w:sz="0" w:space="0" w:color="auto"/>
            <w:bottom w:val="none" w:sz="0" w:space="0" w:color="auto"/>
            <w:right w:val="none" w:sz="0" w:space="0" w:color="auto"/>
          </w:divBdr>
        </w:div>
        <w:div w:id="1988238481">
          <w:marLeft w:val="480"/>
          <w:marRight w:val="0"/>
          <w:marTop w:val="0"/>
          <w:marBottom w:val="0"/>
          <w:divBdr>
            <w:top w:val="none" w:sz="0" w:space="0" w:color="auto"/>
            <w:left w:val="none" w:sz="0" w:space="0" w:color="auto"/>
            <w:bottom w:val="none" w:sz="0" w:space="0" w:color="auto"/>
            <w:right w:val="none" w:sz="0" w:space="0" w:color="auto"/>
          </w:divBdr>
        </w:div>
        <w:div w:id="1352074947">
          <w:marLeft w:val="480"/>
          <w:marRight w:val="0"/>
          <w:marTop w:val="0"/>
          <w:marBottom w:val="0"/>
          <w:divBdr>
            <w:top w:val="none" w:sz="0" w:space="0" w:color="auto"/>
            <w:left w:val="none" w:sz="0" w:space="0" w:color="auto"/>
            <w:bottom w:val="none" w:sz="0" w:space="0" w:color="auto"/>
            <w:right w:val="none" w:sz="0" w:space="0" w:color="auto"/>
          </w:divBdr>
        </w:div>
        <w:div w:id="1274365562">
          <w:marLeft w:val="480"/>
          <w:marRight w:val="0"/>
          <w:marTop w:val="0"/>
          <w:marBottom w:val="0"/>
          <w:divBdr>
            <w:top w:val="none" w:sz="0" w:space="0" w:color="auto"/>
            <w:left w:val="none" w:sz="0" w:space="0" w:color="auto"/>
            <w:bottom w:val="none" w:sz="0" w:space="0" w:color="auto"/>
            <w:right w:val="none" w:sz="0" w:space="0" w:color="auto"/>
          </w:divBdr>
        </w:div>
        <w:div w:id="2005425605">
          <w:marLeft w:val="480"/>
          <w:marRight w:val="0"/>
          <w:marTop w:val="0"/>
          <w:marBottom w:val="0"/>
          <w:divBdr>
            <w:top w:val="none" w:sz="0" w:space="0" w:color="auto"/>
            <w:left w:val="none" w:sz="0" w:space="0" w:color="auto"/>
            <w:bottom w:val="none" w:sz="0" w:space="0" w:color="auto"/>
            <w:right w:val="none" w:sz="0" w:space="0" w:color="auto"/>
          </w:divBdr>
        </w:div>
        <w:div w:id="1650744188">
          <w:marLeft w:val="480"/>
          <w:marRight w:val="0"/>
          <w:marTop w:val="0"/>
          <w:marBottom w:val="0"/>
          <w:divBdr>
            <w:top w:val="none" w:sz="0" w:space="0" w:color="auto"/>
            <w:left w:val="none" w:sz="0" w:space="0" w:color="auto"/>
            <w:bottom w:val="none" w:sz="0" w:space="0" w:color="auto"/>
            <w:right w:val="none" w:sz="0" w:space="0" w:color="auto"/>
          </w:divBdr>
        </w:div>
        <w:div w:id="1188520815">
          <w:marLeft w:val="480"/>
          <w:marRight w:val="0"/>
          <w:marTop w:val="0"/>
          <w:marBottom w:val="0"/>
          <w:divBdr>
            <w:top w:val="none" w:sz="0" w:space="0" w:color="auto"/>
            <w:left w:val="none" w:sz="0" w:space="0" w:color="auto"/>
            <w:bottom w:val="none" w:sz="0" w:space="0" w:color="auto"/>
            <w:right w:val="none" w:sz="0" w:space="0" w:color="auto"/>
          </w:divBdr>
        </w:div>
        <w:div w:id="248389637">
          <w:marLeft w:val="480"/>
          <w:marRight w:val="0"/>
          <w:marTop w:val="0"/>
          <w:marBottom w:val="0"/>
          <w:divBdr>
            <w:top w:val="none" w:sz="0" w:space="0" w:color="auto"/>
            <w:left w:val="none" w:sz="0" w:space="0" w:color="auto"/>
            <w:bottom w:val="none" w:sz="0" w:space="0" w:color="auto"/>
            <w:right w:val="none" w:sz="0" w:space="0" w:color="auto"/>
          </w:divBdr>
        </w:div>
        <w:div w:id="991834070">
          <w:marLeft w:val="480"/>
          <w:marRight w:val="0"/>
          <w:marTop w:val="0"/>
          <w:marBottom w:val="0"/>
          <w:divBdr>
            <w:top w:val="none" w:sz="0" w:space="0" w:color="auto"/>
            <w:left w:val="none" w:sz="0" w:space="0" w:color="auto"/>
            <w:bottom w:val="none" w:sz="0" w:space="0" w:color="auto"/>
            <w:right w:val="none" w:sz="0" w:space="0" w:color="auto"/>
          </w:divBdr>
        </w:div>
        <w:div w:id="900943595">
          <w:marLeft w:val="480"/>
          <w:marRight w:val="0"/>
          <w:marTop w:val="0"/>
          <w:marBottom w:val="0"/>
          <w:divBdr>
            <w:top w:val="none" w:sz="0" w:space="0" w:color="auto"/>
            <w:left w:val="none" w:sz="0" w:space="0" w:color="auto"/>
            <w:bottom w:val="none" w:sz="0" w:space="0" w:color="auto"/>
            <w:right w:val="none" w:sz="0" w:space="0" w:color="auto"/>
          </w:divBdr>
        </w:div>
        <w:div w:id="125009294">
          <w:marLeft w:val="480"/>
          <w:marRight w:val="0"/>
          <w:marTop w:val="0"/>
          <w:marBottom w:val="0"/>
          <w:divBdr>
            <w:top w:val="none" w:sz="0" w:space="0" w:color="auto"/>
            <w:left w:val="none" w:sz="0" w:space="0" w:color="auto"/>
            <w:bottom w:val="none" w:sz="0" w:space="0" w:color="auto"/>
            <w:right w:val="none" w:sz="0" w:space="0" w:color="auto"/>
          </w:divBdr>
        </w:div>
        <w:div w:id="1188298837">
          <w:marLeft w:val="480"/>
          <w:marRight w:val="0"/>
          <w:marTop w:val="0"/>
          <w:marBottom w:val="0"/>
          <w:divBdr>
            <w:top w:val="none" w:sz="0" w:space="0" w:color="auto"/>
            <w:left w:val="none" w:sz="0" w:space="0" w:color="auto"/>
            <w:bottom w:val="none" w:sz="0" w:space="0" w:color="auto"/>
            <w:right w:val="none" w:sz="0" w:space="0" w:color="auto"/>
          </w:divBdr>
        </w:div>
        <w:div w:id="901715410">
          <w:marLeft w:val="480"/>
          <w:marRight w:val="0"/>
          <w:marTop w:val="0"/>
          <w:marBottom w:val="0"/>
          <w:divBdr>
            <w:top w:val="none" w:sz="0" w:space="0" w:color="auto"/>
            <w:left w:val="none" w:sz="0" w:space="0" w:color="auto"/>
            <w:bottom w:val="none" w:sz="0" w:space="0" w:color="auto"/>
            <w:right w:val="none" w:sz="0" w:space="0" w:color="auto"/>
          </w:divBdr>
        </w:div>
        <w:div w:id="1474561746">
          <w:marLeft w:val="480"/>
          <w:marRight w:val="0"/>
          <w:marTop w:val="0"/>
          <w:marBottom w:val="0"/>
          <w:divBdr>
            <w:top w:val="none" w:sz="0" w:space="0" w:color="auto"/>
            <w:left w:val="none" w:sz="0" w:space="0" w:color="auto"/>
            <w:bottom w:val="none" w:sz="0" w:space="0" w:color="auto"/>
            <w:right w:val="none" w:sz="0" w:space="0" w:color="auto"/>
          </w:divBdr>
        </w:div>
        <w:div w:id="363603947">
          <w:marLeft w:val="480"/>
          <w:marRight w:val="0"/>
          <w:marTop w:val="0"/>
          <w:marBottom w:val="0"/>
          <w:divBdr>
            <w:top w:val="none" w:sz="0" w:space="0" w:color="auto"/>
            <w:left w:val="none" w:sz="0" w:space="0" w:color="auto"/>
            <w:bottom w:val="none" w:sz="0" w:space="0" w:color="auto"/>
            <w:right w:val="none" w:sz="0" w:space="0" w:color="auto"/>
          </w:divBdr>
        </w:div>
        <w:div w:id="470288833">
          <w:marLeft w:val="480"/>
          <w:marRight w:val="0"/>
          <w:marTop w:val="0"/>
          <w:marBottom w:val="0"/>
          <w:divBdr>
            <w:top w:val="none" w:sz="0" w:space="0" w:color="auto"/>
            <w:left w:val="none" w:sz="0" w:space="0" w:color="auto"/>
            <w:bottom w:val="none" w:sz="0" w:space="0" w:color="auto"/>
            <w:right w:val="none" w:sz="0" w:space="0" w:color="auto"/>
          </w:divBdr>
        </w:div>
        <w:div w:id="2122258675">
          <w:marLeft w:val="480"/>
          <w:marRight w:val="0"/>
          <w:marTop w:val="0"/>
          <w:marBottom w:val="0"/>
          <w:divBdr>
            <w:top w:val="none" w:sz="0" w:space="0" w:color="auto"/>
            <w:left w:val="none" w:sz="0" w:space="0" w:color="auto"/>
            <w:bottom w:val="none" w:sz="0" w:space="0" w:color="auto"/>
            <w:right w:val="none" w:sz="0" w:space="0" w:color="auto"/>
          </w:divBdr>
        </w:div>
        <w:div w:id="1932472085">
          <w:marLeft w:val="480"/>
          <w:marRight w:val="0"/>
          <w:marTop w:val="0"/>
          <w:marBottom w:val="0"/>
          <w:divBdr>
            <w:top w:val="none" w:sz="0" w:space="0" w:color="auto"/>
            <w:left w:val="none" w:sz="0" w:space="0" w:color="auto"/>
            <w:bottom w:val="none" w:sz="0" w:space="0" w:color="auto"/>
            <w:right w:val="none" w:sz="0" w:space="0" w:color="auto"/>
          </w:divBdr>
        </w:div>
      </w:divsChild>
    </w:div>
    <w:div w:id="1071924100">
      <w:bodyDiv w:val="1"/>
      <w:marLeft w:val="0"/>
      <w:marRight w:val="0"/>
      <w:marTop w:val="0"/>
      <w:marBottom w:val="0"/>
      <w:divBdr>
        <w:top w:val="none" w:sz="0" w:space="0" w:color="auto"/>
        <w:left w:val="none" w:sz="0" w:space="0" w:color="auto"/>
        <w:bottom w:val="none" w:sz="0" w:space="0" w:color="auto"/>
        <w:right w:val="none" w:sz="0" w:space="0" w:color="auto"/>
      </w:divBdr>
    </w:div>
    <w:div w:id="1072191393">
      <w:bodyDiv w:val="1"/>
      <w:marLeft w:val="0"/>
      <w:marRight w:val="0"/>
      <w:marTop w:val="0"/>
      <w:marBottom w:val="0"/>
      <w:divBdr>
        <w:top w:val="none" w:sz="0" w:space="0" w:color="auto"/>
        <w:left w:val="none" w:sz="0" w:space="0" w:color="auto"/>
        <w:bottom w:val="none" w:sz="0" w:space="0" w:color="auto"/>
        <w:right w:val="none" w:sz="0" w:space="0" w:color="auto"/>
      </w:divBdr>
    </w:div>
    <w:div w:id="1072657597">
      <w:bodyDiv w:val="1"/>
      <w:marLeft w:val="0"/>
      <w:marRight w:val="0"/>
      <w:marTop w:val="0"/>
      <w:marBottom w:val="0"/>
      <w:divBdr>
        <w:top w:val="none" w:sz="0" w:space="0" w:color="auto"/>
        <w:left w:val="none" w:sz="0" w:space="0" w:color="auto"/>
        <w:bottom w:val="none" w:sz="0" w:space="0" w:color="auto"/>
        <w:right w:val="none" w:sz="0" w:space="0" w:color="auto"/>
      </w:divBdr>
    </w:div>
    <w:div w:id="1072776570">
      <w:bodyDiv w:val="1"/>
      <w:marLeft w:val="0"/>
      <w:marRight w:val="0"/>
      <w:marTop w:val="0"/>
      <w:marBottom w:val="0"/>
      <w:divBdr>
        <w:top w:val="none" w:sz="0" w:space="0" w:color="auto"/>
        <w:left w:val="none" w:sz="0" w:space="0" w:color="auto"/>
        <w:bottom w:val="none" w:sz="0" w:space="0" w:color="auto"/>
        <w:right w:val="none" w:sz="0" w:space="0" w:color="auto"/>
      </w:divBdr>
    </w:div>
    <w:div w:id="1073357567">
      <w:bodyDiv w:val="1"/>
      <w:marLeft w:val="0"/>
      <w:marRight w:val="0"/>
      <w:marTop w:val="0"/>
      <w:marBottom w:val="0"/>
      <w:divBdr>
        <w:top w:val="none" w:sz="0" w:space="0" w:color="auto"/>
        <w:left w:val="none" w:sz="0" w:space="0" w:color="auto"/>
        <w:bottom w:val="none" w:sz="0" w:space="0" w:color="auto"/>
        <w:right w:val="none" w:sz="0" w:space="0" w:color="auto"/>
      </w:divBdr>
    </w:div>
    <w:div w:id="1073358533">
      <w:bodyDiv w:val="1"/>
      <w:marLeft w:val="0"/>
      <w:marRight w:val="0"/>
      <w:marTop w:val="0"/>
      <w:marBottom w:val="0"/>
      <w:divBdr>
        <w:top w:val="none" w:sz="0" w:space="0" w:color="auto"/>
        <w:left w:val="none" w:sz="0" w:space="0" w:color="auto"/>
        <w:bottom w:val="none" w:sz="0" w:space="0" w:color="auto"/>
        <w:right w:val="none" w:sz="0" w:space="0" w:color="auto"/>
      </w:divBdr>
    </w:div>
    <w:div w:id="1073430706">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73432569">
      <w:marLeft w:val="480"/>
      <w:marRight w:val="0"/>
      <w:marTop w:val="0"/>
      <w:marBottom w:val="0"/>
      <w:divBdr>
        <w:top w:val="none" w:sz="0" w:space="0" w:color="auto"/>
        <w:left w:val="none" w:sz="0" w:space="0" w:color="auto"/>
        <w:bottom w:val="none" w:sz="0" w:space="0" w:color="auto"/>
        <w:right w:val="none" w:sz="0" w:space="0" w:color="auto"/>
      </w:divBdr>
    </w:div>
    <w:div w:id="1073433906">
      <w:bodyDiv w:val="1"/>
      <w:marLeft w:val="0"/>
      <w:marRight w:val="0"/>
      <w:marTop w:val="0"/>
      <w:marBottom w:val="0"/>
      <w:divBdr>
        <w:top w:val="none" w:sz="0" w:space="0" w:color="auto"/>
        <w:left w:val="none" w:sz="0" w:space="0" w:color="auto"/>
        <w:bottom w:val="none" w:sz="0" w:space="0" w:color="auto"/>
        <w:right w:val="none" w:sz="0" w:space="0" w:color="auto"/>
      </w:divBdr>
    </w:div>
    <w:div w:id="1073509511">
      <w:bodyDiv w:val="1"/>
      <w:marLeft w:val="0"/>
      <w:marRight w:val="0"/>
      <w:marTop w:val="0"/>
      <w:marBottom w:val="0"/>
      <w:divBdr>
        <w:top w:val="none" w:sz="0" w:space="0" w:color="auto"/>
        <w:left w:val="none" w:sz="0" w:space="0" w:color="auto"/>
        <w:bottom w:val="none" w:sz="0" w:space="0" w:color="auto"/>
        <w:right w:val="none" w:sz="0" w:space="0" w:color="auto"/>
      </w:divBdr>
    </w:div>
    <w:div w:id="1073746956">
      <w:bodyDiv w:val="1"/>
      <w:marLeft w:val="0"/>
      <w:marRight w:val="0"/>
      <w:marTop w:val="0"/>
      <w:marBottom w:val="0"/>
      <w:divBdr>
        <w:top w:val="none" w:sz="0" w:space="0" w:color="auto"/>
        <w:left w:val="none" w:sz="0" w:space="0" w:color="auto"/>
        <w:bottom w:val="none" w:sz="0" w:space="0" w:color="auto"/>
        <w:right w:val="none" w:sz="0" w:space="0" w:color="auto"/>
      </w:divBdr>
    </w:div>
    <w:div w:id="1073820388">
      <w:bodyDiv w:val="1"/>
      <w:marLeft w:val="0"/>
      <w:marRight w:val="0"/>
      <w:marTop w:val="0"/>
      <w:marBottom w:val="0"/>
      <w:divBdr>
        <w:top w:val="none" w:sz="0" w:space="0" w:color="auto"/>
        <w:left w:val="none" w:sz="0" w:space="0" w:color="auto"/>
        <w:bottom w:val="none" w:sz="0" w:space="0" w:color="auto"/>
        <w:right w:val="none" w:sz="0" w:space="0" w:color="auto"/>
      </w:divBdr>
    </w:div>
    <w:div w:id="1074006276">
      <w:bodyDiv w:val="1"/>
      <w:marLeft w:val="0"/>
      <w:marRight w:val="0"/>
      <w:marTop w:val="0"/>
      <w:marBottom w:val="0"/>
      <w:divBdr>
        <w:top w:val="none" w:sz="0" w:space="0" w:color="auto"/>
        <w:left w:val="none" w:sz="0" w:space="0" w:color="auto"/>
        <w:bottom w:val="none" w:sz="0" w:space="0" w:color="auto"/>
        <w:right w:val="none" w:sz="0" w:space="0" w:color="auto"/>
      </w:divBdr>
    </w:div>
    <w:div w:id="1074013224">
      <w:bodyDiv w:val="1"/>
      <w:marLeft w:val="0"/>
      <w:marRight w:val="0"/>
      <w:marTop w:val="0"/>
      <w:marBottom w:val="0"/>
      <w:divBdr>
        <w:top w:val="none" w:sz="0" w:space="0" w:color="auto"/>
        <w:left w:val="none" w:sz="0" w:space="0" w:color="auto"/>
        <w:bottom w:val="none" w:sz="0" w:space="0" w:color="auto"/>
        <w:right w:val="none" w:sz="0" w:space="0" w:color="auto"/>
      </w:divBdr>
    </w:div>
    <w:div w:id="1074084202">
      <w:bodyDiv w:val="1"/>
      <w:marLeft w:val="0"/>
      <w:marRight w:val="0"/>
      <w:marTop w:val="0"/>
      <w:marBottom w:val="0"/>
      <w:divBdr>
        <w:top w:val="none" w:sz="0" w:space="0" w:color="auto"/>
        <w:left w:val="none" w:sz="0" w:space="0" w:color="auto"/>
        <w:bottom w:val="none" w:sz="0" w:space="0" w:color="auto"/>
        <w:right w:val="none" w:sz="0" w:space="0" w:color="auto"/>
      </w:divBdr>
    </w:div>
    <w:div w:id="1074400555">
      <w:bodyDiv w:val="1"/>
      <w:marLeft w:val="0"/>
      <w:marRight w:val="0"/>
      <w:marTop w:val="0"/>
      <w:marBottom w:val="0"/>
      <w:divBdr>
        <w:top w:val="none" w:sz="0" w:space="0" w:color="auto"/>
        <w:left w:val="none" w:sz="0" w:space="0" w:color="auto"/>
        <w:bottom w:val="none" w:sz="0" w:space="0" w:color="auto"/>
        <w:right w:val="none" w:sz="0" w:space="0" w:color="auto"/>
      </w:divBdr>
    </w:div>
    <w:div w:id="1074427387">
      <w:marLeft w:val="480"/>
      <w:marRight w:val="0"/>
      <w:marTop w:val="0"/>
      <w:marBottom w:val="0"/>
      <w:divBdr>
        <w:top w:val="none" w:sz="0" w:space="0" w:color="auto"/>
        <w:left w:val="none" w:sz="0" w:space="0" w:color="auto"/>
        <w:bottom w:val="none" w:sz="0" w:space="0" w:color="auto"/>
        <w:right w:val="none" w:sz="0" w:space="0" w:color="auto"/>
      </w:divBdr>
    </w:div>
    <w:div w:id="1074818442">
      <w:bodyDiv w:val="1"/>
      <w:marLeft w:val="0"/>
      <w:marRight w:val="0"/>
      <w:marTop w:val="0"/>
      <w:marBottom w:val="0"/>
      <w:divBdr>
        <w:top w:val="none" w:sz="0" w:space="0" w:color="auto"/>
        <w:left w:val="none" w:sz="0" w:space="0" w:color="auto"/>
        <w:bottom w:val="none" w:sz="0" w:space="0" w:color="auto"/>
        <w:right w:val="none" w:sz="0" w:space="0" w:color="auto"/>
      </w:divBdr>
    </w:div>
    <w:div w:id="1074861387">
      <w:bodyDiv w:val="1"/>
      <w:marLeft w:val="0"/>
      <w:marRight w:val="0"/>
      <w:marTop w:val="0"/>
      <w:marBottom w:val="0"/>
      <w:divBdr>
        <w:top w:val="none" w:sz="0" w:space="0" w:color="auto"/>
        <w:left w:val="none" w:sz="0" w:space="0" w:color="auto"/>
        <w:bottom w:val="none" w:sz="0" w:space="0" w:color="auto"/>
        <w:right w:val="none" w:sz="0" w:space="0" w:color="auto"/>
      </w:divBdr>
    </w:div>
    <w:div w:id="1075083535">
      <w:bodyDiv w:val="1"/>
      <w:marLeft w:val="0"/>
      <w:marRight w:val="0"/>
      <w:marTop w:val="0"/>
      <w:marBottom w:val="0"/>
      <w:divBdr>
        <w:top w:val="none" w:sz="0" w:space="0" w:color="auto"/>
        <w:left w:val="none" w:sz="0" w:space="0" w:color="auto"/>
        <w:bottom w:val="none" w:sz="0" w:space="0" w:color="auto"/>
        <w:right w:val="none" w:sz="0" w:space="0" w:color="auto"/>
      </w:divBdr>
    </w:div>
    <w:div w:id="1075131252">
      <w:bodyDiv w:val="1"/>
      <w:marLeft w:val="0"/>
      <w:marRight w:val="0"/>
      <w:marTop w:val="0"/>
      <w:marBottom w:val="0"/>
      <w:divBdr>
        <w:top w:val="none" w:sz="0" w:space="0" w:color="auto"/>
        <w:left w:val="none" w:sz="0" w:space="0" w:color="auto"/>
        <w:bottom w:val="none" w:sz="0" w:space="0" w:color="auto"/>
        <w:right w:val="none" w:sz="0" w:space="0" w:color="auto"/>
      </w:divBdr>
    </w:div>
    <w:div w:id="1075132714">
      <w:bodyDiv w:val="1"/>
      <w:marLeft w:val="0"/>
      <w:marRight w:val="0"/>
      <w:marTop w:val="0"/>
      <w:marBottom w:val="0"/>
      <w:divBdr>
        <w:top w:val="none" w:sz="0" w:space="0" w:color="auto"/>
        <w:left w:val="none" w:sz="0" w:space="0" w:color="auto"/>
        <w:bottom w:val="none" w:sz="0" w:space="0" w:color="auto"/>
        <w:right w:val="none" w:sz="0" w:space="0" w:color="auto"/>
      </w:divBdr>
    </w:div>
    <w:div w:id="1075249741">
      <w:bodyDiv w:val="1"/>
      <w:marLeft w:val="0"/>
      <w:marRight w:val="0"/>
      <w:marTop w:val="0"/>
      <w:marBottom w:val="0"/>
      <w:divBdr>
        <w:top w:val="none" w:sz="0" w:space="0" w:color="auto"/>
        <w:left w:val="none" w:sz="0" w:space="0" w:color="auto"/>
        <w:bottom w:val="none" w:sz="0" w:space="0" w:color="auto"/>
        <w:right w:val="none" w:sz="0" w:space="0" w:color="auto"/>
      </w:divBdr>
    </w:div>
    <w:div w:id="1075471611">
      <w:marLeft w:val="480"/>
      <w:marRight w:val="0"/>
      <w:marTop w:val="0"/>
      <w:marBottom w:val="0"/>
      <w:divBdr>
        <w:top w:val="none" w:sz="0" w:space="0" w:color="auto"/>
        <w:left w:val="none" w:sz="0" w:space="0" w:color="auto"/>
        <w:bottom w:val="none" w:sz="0" w:space="0" w:color="auto"/>
        <w:right w:val="none" w:sz="0" w:space="0" w:color="auto"/>
      </w:divBdr>
    </w:div>
    <w:div w:id="1075780622">
      <w:bodyDiv w:val="1"/>
      <w:marLeft w:val="0"/>
      <w:marRight w:val="0"/>
      <w:marTop w:val="0"/>
      <w:marBottom w:val="0"/>
      <w:divBdr>
        <w:top w:val="none" w:sz="0" w:space="0" w:color="auto"/>
        <w:left w:val="none" w:sz="0" w:space="0" w:color="auto"/>
        <w:bottom w:val="none" w:sz="0" w:space="0" w:color="auto"/>
        <w:right w:val="none" w:sz="0" w:space="0" w:color="auto"/>
      </w:divBdr>
    </w:div>
    <w:div w:id="1075860691">
      <w:bodyDiv w:val="1"/>
      <w:marLeft w:val="0"/>
      <w:marRight w:val="0"/>
      <w:marTop w:val="0"/>
      <w:marBottom w:val="0"/>
      <w:divBdr>
        <w:top w:val="none" w:sz="0" w:space="0" w:color="auto"/>
        <w:left w:val="none" w:sz="0" w:space="0" w:color="auto"/>
        <w:bottom w:val="none" w:sz="0" w:space="0" w:color="auto"/>
        <w:right w:val="none" w:sz="0" w:space="0" w:color="auto"/>
      </w:divBdr>
    </w:div>
    <w:div w:id="1075974756">
      <w:bodyDiv w:val="1"/>
      <w:marLeft w:val="0"/>
      <w:marRight w:val="0"/>
      <w:marTop w:val="0"/>
      <w:marBottom w:val="0"/>
      <w:divBdr>
        <w:top w:val="none" w:sz="0" w:space="0" w:color="auto"/>
        <w:left w:val="none" w:sz="0" w:space="0" w:color="auto"/>
        <w:bottom w:val="none" w:sz="0" w:space="0" w:color="auto"/>
        <w:right w:val="none" w:sz="0" w:space="0" w:color="auto"/>
      </w:divBdr>
    </w:div>
    <w:div w:id="1076129950">
      <w:bodyDiv w:val="1"/>
      <w:marLeft w:val="0"/>
      <w:marRight w:val="0"/>
      <w:marTop w:val="0"/>
      <w:marBottom w:val="0"/>
      <w:divBdr>
        <w:top w:val="none" w:sz="0" w:space="0" w:color="auto"/>
        <w:left w:val="none" w:sz="0" w:space="0" w:color="auto"/>
        <w:bottom w:val="none" w:sz="0" w:space="0" w:color="auto"/>
        <w:right w:val="none" w:sz="0" w:space="0" w:color="auto"/>
      </w:divBdr>
    </w:div>
    <w:div w:id="1076131889">
      <w:bodyDiv w:val="1"/>
      <w:marLeft w:val="0"/>
      <w:marRight w:val="0"/>
      <w:marTop w:val="0"/>
      <w:marBottom w:val="0"/>
      <w:divBdr>
        <w:top w:val="none" w:sz="0" w:space="0" w:color="auto"/>
        <w:left w:val="none" w:sz="0" w:space="0" w:color="auto"/>
        <w:bottom w:val="none" w:sz="0" w:space="0" w:color="auto"/>
        <w:right w:val="none" w:sz="0" w:space="0" w:color="auto"/>
      </w:divBdr>
    </w:div>
    <w:div w:id="1076321572">
      <w:bodyDiv w:val="1"/>
      <w:marLeft w:val="0"/>
      <w:marRight w:val="0"/>
      <w:marTop w:val="0"/>
      <w:marBottom w:val="0"/>
      <w:divBdr>
        <w:top w:val="none" w:sz="0" w:space="0" w:color="auto"/>
        <w:left w:val="none" w:sz="0" w:space="0" w:color="auto"/>
        <w:bottom w:val="none" w:sz="0" w:space="0" w:color="auto"/>
        <w:right w:val="none" w:sz="0" w:space="0" w:color="auto"/>
      </w:divBdr>
    </w:div>
    <w:div w:id="1076323470">
      <w:bodyDiv w:val="1"/>
      <w:marLeft w:val="0"/>
      <w:marRight w:val="0"/>
      <w:marTop w:val="0"/>
      <w:marBottom w:val="0"/>
      <w:divBdr>
        <w:top w:val="none" w:sz="0" w:space="0" w:color="auto"/>
        <w:left w:val="none" w:sz="0" w:space="0" w:color="auto"/>
        <w:bottom w:val="none" w:sz="0" w:space="0" w:color="auto"/>
        <w:right w:val="none" w:sz="0" w:space="0" w:color="auto"/>
      </w:divBdr>
    </w:div>
    <w:div w:id="1076366700">
      <w:bodyDiv w:val="1"/>
      <w:marLeft w:val="0"/>
      <w:marRight w:val="0"/>
      <w:marTop w:val="0"/>
      <w:marBottom w:val="0"/>
      <w:divBdr>
        <w:top w:val="none" w:sz="0" w:space="0" w:color="auto"/>
        <w:left w:val="none" w:sz="0" w:space="0" w:color="auto"/>
        <w:bottom w:val="none" w:sz="0" w:space="0" w:color="auto"/>
        <w:right w:val="none" w:sz="0" w:space="0" w:color="auto"/>
      </w:divBdr>
    </w:div>
    <w:div w:id="1076437603">
      <w:bodyDiv w:val="1"/>
      <w:marLeft w:val="0"/>
      <w:marRight w:val="0"/>
      <w:marTop w:val="0"/>
      <w:marBottom w:val="0"/>
      <w:divBdr>
        <w:top w:val="none" w:sz="0" w:space="0" w:color="auto"/>
        <w:left w:val="none" w:sz="0" w:space="0" w:color="auto"/>
        <w:bottom w:val="none" w:sz="0" w:space="0" w:color="auto"/>
        <w:right w:val="none" w:sz="0" w:space="0" w:color="auto"/>
      </w:divBdr>
    </w:div>
    <w:div w:id="1076592603">
      <w:bodyDiv w:val="1"/>
      <w:marLeft w:val="0"/>
      <w:marRight w:val="0"/>
      <w:marTop w:val="0"/>
      <w:marBottom w:val="0"/>
      <w:divBdr>
        <w:top w:val="none" w:sz="0" w:space="0" w:color="auto"/>
        <w:left w:val="none" w:sz="0" w:space="0" w:color="auto"/>
        <w:bottom w:val="none" w:sz="0" w:space="0" w:color="auto"/>
        <w:right w:val="none" w:sz="0" w:space="0" w:color="auto"/>
      </w:divBdr>
    </w:div>
    <w:div w:id="1076709766">
      <w:bodyDiv w:val="1"/>
      <w:marLeft w:val="0"/>
      <w:marRight w:val="0"/>
      <w:marTop w:val="0"/>
      <w:marBottom w:val="0"/>
      <w:divBdr>
        <w:top w:val="none" w:sz="0" w:space="0" w:color="auto"/>
        <w:left w:val="none" w:sz="0" w:space="0" w:color="auto"/>
        <w:bottom w:val="none" w:sz="0" w:space="0" w:color="auto"/>
        <w:right w:val="none" w:sz="0" w:space="0" w:color="auto"/>
      </w:divBdr>
    </w:div>
    <w:div w:id="1076778372">
      <w:bodyDiv w:val="1"/>
      <w:marLeft w:val="0"/>
      <w:marRight w:val="0"/>
      <w:marTop w:val="0"/>
      <w:marBottom w:val="0"/>
      <w:divBdr>
        <w:top w:val="none" w:sz="0" w:space="0" w:color="auto"/>
        <w:left w:val="none" w:sz="0" w:space="0" w:color="auto"/>
        <w:bottom w:val="none" w:sz="0" w:space="0" w:color="auto"/>
        <w:right w:val="none" w:sz="0" w:space="0" w:color="auto"/>
      </w:divBdr>
    </w:div>
    <w:div w:id="1076899779">
      <w:bodyDiv w:val="1"/>
      <w:marLeft w:val="0"/>
      <w:marRight w:val="0"/>
      <w:marTop w:val="0"/>
      <w:marBottom w:val="0"/>
      <w:divBdr>
        <w:top w:val="none" w:sz="0" w:space="0" w:color="auto"/>
        <w:left w:val="none" w:sz="0" w:space="0" w:color="auto"/>
        <w:bottom w:val="none" w:sz="0" w:space="0" w:color="auto"/>
        <w:right w:val="none" w:sz="0" w:space="0" w:color="auto"/>
      </w:divBdr>
    </w:div>
    <w:div w:id="1077245955">
      <w:bodyDiv w:val="1"/>
      <w:marLeft w:val="0"/>
      <w:marRight w:val="0"/>
      <w:marTop w:val="0"/>
      <w:marBottom w:val="0"/>
      <w:divBdr>
        <w:top w:val="none" w:sz="0" w:space="0" w:color="auto"/>
        <w:left w:val="none" w:sz="0" w:space="0" w:color="auto"/>
        <w:bottom w:val="none" w:sz="0" w:space="0" w:color="auto"/>
        <w:right w:val="none" w:sz="0" w:space="0" w:color="auto"/>
      </w:divBdr>
    </w:div>
    <w:div w:id="1077358427">
      <w:bodyDiv w:val="1"/>
      <w:marLeft w:val="0"/>
      <w:marRight w:val="0"/>
      <w:marTop w:val="0"/>
      <w:marBottom w:val="0"/>
      <w:divBdr>
        <w:top w:val="none" w:sz="0" w:space="0" w:color="auto"/>
        <w:left w:val="none" w:sz="0" w:space="0" w:color="auto"/>
        <w:bottom w:val="none" w:sz="0" w:space="0" w:color="auto"/>
        <w:right w:val="none" w:sz="0" w:space="0" w:color="auto"/>
      </w:divBdr>
    </w:div>
    <w:div w:id="1077434477">
      <w:bodyDiv w:val="1"/>
      <w:marLeft w:val="0"/>
      <w:marRight w:val="0"/>
      <w:marTop w:val="0"/>
      <w:marBottom w:val="0"/>
      <w:divBdr>
        <w:top w:val="none" w:sz="0" w:space="0" w:color="auto"/>
        <w:left w:val="none" w:sz="0" w:space="0" w:color="auto"/>
        <w:bottom w:val="none" w:sz="0" w:space="0" w:color="auto"/>
        <w:right w:val="none" w:sz="0" w:space="0" w:color="auto"/>
      </w:divBdr>
    </w:div>
    <w:div w:id="1077827681">
      <w:bodyDiv w:val="1"/>
      <w:marLeft w:val="0"/>
      <w:marRight w:val="0"/>
      <w:marTop w:val="0"/>
      <w:marBottom w:val="0"/>
      <w:divBdr>
        <w:top w:val="none" w:sz="0" w:space="0" w:color="auto"/>
        <w:left w:val="none" w:sz="0" w:space="0" w:color="auto"/>
        <w:bottom w:val="none" w:sz="0" w:space="0" w:color="auto"/>
        <w:right w:val="none" w:sz="0" w:space="0" w:color="auto"/>
      </w:divBdr>
    </w:div>
    <w:div w:id="1078013168">
      <w:bodyDiv w:val="1"/>
      <w:marLeft w:val="0"/>
      <w:marRight w:val="0"/>
      <w:marTop w:val="0"/>
      <w:marBottom w:val="0"/>
      <w:divBdr>
        <w:top w:val="none" w:sz="0" w:space="0" w:color="auto"/>
        <w:left w:val="none" w:sz="0" w:space="0" w:color="auto"/>
        <w:bottom w:val="none" w:sz="0" w:space="0" w:color="auto"/>
        <w:right w:val="none" w:sz="0" w:space="0" w:color="auto"/>
      </w:divBdr>
    </w:div>
    <w:div w:id="1078400304">
      <w:bodyDiv w:val="1"/>
      <w:marLeft w:val="0"/>
      <w:marRight w:val="0"/>
      <w:marTop w:val="0"/>
      <w:marBottom w:val="0"/>
      <w:divBdr>
        <w:top w:val="none" w:sz="0" w:space="0" w:color="auto"/>
        <w:left w:val="none" w:sz="0" w:space="0" w:color="auto"/>
        <w:bottom w:val="none" w:sz="0" w:space="0" w:color="auto"/>
        <w:right w:val="none" w:sz="0" w:space="0" w:color="auto"/>
      </w:divBdr>
    </w:div>
    <w:div w:id="1078748096">
      <w:bodyDiv w:val="1"/>
      <w:marLeft w:val="0"/>
      <w:marRight w:val="0"/>
      <w:marTop w:val="0"/>
      <w:marBottom w:val="0"/>
      <w:divBdr>
        <w:top w:val="none" w:sz="0" w:space="0" w:color="auto"/>
        <w:left w:val="none" w:sz="0" w:space="0" w:color="auto"/>
        <w:bottom w:val="none" w:sz="0" w:space="0" w:color="auto"/>
        <w:right w:val="none" w:sz="0" w:space="0" w:color="auto"/>
      </w:divBdr>
    </w:div>
    <w:div w:id="1078752305">
      <w:bodyDiv w:val="1"/>
      <w:marLeft w:val="0"/>
      <w:marRight w:val="0"/>
      <w:marTop w:val="0"/>
      <w:marBottom w:val="0"/>
      <w:divBdr>
        <w:top w:val="none" w:sz="0" w:space="0" w:color="auto"/>
        <w:left w:val="none" w:sz="0" w:space="0" w:color="auto"/>
        <w:bottom w:val="none" w:sz="0" w:space="0" w:color="auto"/>
        <w:right w:val="none" w:sz="0" w:space="0" w:color="auto"/>
      </w:divBdr>
    </w:div>
    <w:div w:id="1078868509">
      <w:bodyDiv w:val="1"/>
      <w:marLeft w:val="0"/>
      <w:marRight w:val="0"/>
      <w:marTop w:val="0"/>
      <w:marBottom w:val="0"/>
      <w:divBdr>
        <w:top w:val="none" w:sz="0" w:space="0" w:color="auto"/>
        <w:left w:val="none" w:sz="0" w:space="0" w:color="auto"/>
        <w:bottom w:val="none" w:sz="0" w:space="0" w:color="auto"/>
        <w:right w:val="none" w:sz="0" w:space="0" w:color="auto"/>
      </w:divBdr>
    </w:div>
    <w:div w:id="1079017288">
      <w:bodyDiv w:val="1"/>
      <w:marLeft w:val="0"/>
      <w:marRight w:val="0"/>
      <w:marTop w:val="0"/>
      <w:marBottom w:val="0"/>
      <w:divBdr>
        <w:top w:val="none" w:sz="0" w:space="0" w:color="auto"/>
        <w:left w:val="none" w:sz="0" w:space="0" w:color="auto"/>
        <w:bottom w:val="none" w:sz="0" w:space="0" w:color="auto"/>
        <w:right w:val="none" w:sz="0" w:space="0" w:color="auto"/>
      </w:divBdr>
    </w:div>
    <w:div w:id="1079251399">
      <w:bodyDiv w:val="1"/>
      <w:marLeft w:val="0"/>
      <w:marRight w:val="0"/>
      <w:marTop w:val="0"/>
      <w:marBottom w:val="0"/>
      <w:divBdr>
        <w:top w:val="none" w:sz="0" w:space="0" w:color="auto"/>
        <w:left w:val="none" w:sz="0" w:space="0" w:color="auto"/>
        <w:bottom w:val="none" w:sz="0" w:space="0" w:color="auto"/>
        <w:right w:val="none" w:sz="0" w:space="0" w:color="auto"/>
      </w:divBdr>
    </w:div>
    <w:div w:id="1079404002">
      <w:marLeft w:val="480"/>
      <w:marRight w:val="0"/>
      <w:marTop w:val="0"/>
      <w:marBottom w:val="0"/>
      <w:divBdr>
        <w:top w:val="none" w:sz="0" w:space="0" w:color="auto"/>
        <w:left w:val="none" w:sz="0" w:space="0" w:color="auto"/>
        <w:bottom w:val="none" w:sz="0" w:space="0" w:color="auto"/>
        <w:right w:val="none" w:sz="0" w:space="0" w:color="auto"/>
      </w:divBdr>
    </w:div>
    <w:div w:id="1079406066">
      <w:bodyDiv w:val="1"/>
      <w:marLeft w:val="0"/>
      <w:marRight w:val="0"/>
      <w:marTop w:val="0"/>
      <w:marBottom w:val="0"/>
      <w:divBdr>
        <w:top w:val="none" w:sz="0" w:space="0" w:color="auto"/>
        <w:left w:val="none" w:sz="0" w:space="0" w:color="auto"/>
        <w:bottom w:val="none" w:sz="0" w:space="0" w:color="auto"/>
        <w:right w:val="none" w:sz="0" w:space="0" w:color="auto"/>
      </w:divBdr>
    </w:div>
    <w:div w:id="1079408277">
      <w:bodyDiv w:val="1"/>
      <w:marLeft w:val="0"/>
      <w:marRight w:val="0"/>
      <w:marTop w:val="0"/>
      <w:marBottom w:val="0"/>
      <w:divBdr>
        <w:top w:val="none" w:sz="0" w:space="0" w:color="auto"/>
        <w:left w:val="none" w:sz="0" w:space="0" w:color="auto"/>
        <w:bottom w:val="none" w:sz="0" w:space="0" w:color="auto"/>
        <w:right w:val="none" w:sz="0" w:space="0" w:color="auto"/>
      </w:divBdr>
      <w:divsChild>
        <w:div w:id="1680040694">
          <w:marLeft w:val="480"/>
          <w:marRight w:val="0"/>
          <w:marTop w:val="0"/>
          <w:marBottom w:val="0"/>
          <w:divBdr>
            <w:top w:val="none" w:sz="0" w:space="0" w:color="auto"/>
            <w:left w:val="none" w:sz="0" w:space="0" w:color="auto"/>
            <w:bottom w:val="none" w:sz="0" w:space="0" w:color="auto"/>
            <w:right w:val="none" w:sz="0" w:space="0" w:color="auto"/>
          </w:divBdr>
        </w:div>
        <w:div w:id="763955910">
          <w:marLeft w:val="480"/>
          <w:marRight w:val="0"/>
          <w:marTop w:val="0"/>
          <w:marBottom w:val="0"/>
          <w:divBdr>
            <w:top w:val="none" w:sz="0" w:space="0" w:color="auto"/>
            <w:left w:val="none" w:sz="0" w:space="0" w:color="auto"/>
            <w:bottom w:val="none" w:sz="0" w:space="0" w:color="auto"/>
            <w:right w:val="none" w:sz="0" w:space="0" w:color="auto"/>
          </w:divBdr>
        </w:div>
        <w:div w:id="1012878132">
          <w:marLeft w:val="480"/>
          <w:marRight w:val="0"/>
          <w:marTop w:val="0"/>
          <w:marBottom w:val="0"/>
          <w:divBdr>
            <w:top w:val="none" w:sz="0" w:space="0" w:color="auto"/>
            <w:left w:val="none" w:sz="0" w:space="0" w:color="auto"/>
            <w:bottom w:val="none" w:sz="0" w:space="0" w:color="auto"/>
            <w:right w:val="none" w:sz="0" w:space="0" w:color="auto"/>
          </w:divBdr>
        </w:div>
        <w:div w:id="1984003111">
          <w:marLeft w:val="480"/>
          <w:marRight w:val="0"/>
          <w:marTop w:val="0"/>
          <w:marBottom w:val="0"/>
          <w:divBdr>
            <w:top w:val="none" w:sz="0" w:space="0" w:color="auto"/>
            <w:left w:val="none" w:sz="0" w:space="0" w:color="auto"/>
            <w:bottom w:val="none" w:sz="0" w:space="0" w:color="auto"/>
            <w:right w:val="none" w:sz="0" w:space="0" w:color="auto"/>
          </w:divBdr>
        </w:div>
        <w:div w:id="484708876">
          <w:marLeft w:val="480"/>
          <w:marRight w:val="0"/>
          <w:marTop w:val="0"/>
          <w:marBottom w:val="0"/>
          <w:divBdr>
            <w:top w:val="none" w:sz="0" w:space="0" w:color="auto"/>
            <w:left w:val="none" w:sz="0" w:space="0" w:color="auto"/>
            <w:bottom w:val="none" w:sz="0" w:space="0" w:color="auto"/>
            <w:right w:val="none" w:sz="0" w:space="0" w:color="auto"/>
          </w:divBdr>
        </w:div>
        <w:div w:id="327943883">
          <w:marLeft w:val="480"/>
          <w:marRight w:val="0"/>
          <w:marTop w:val="0"/>
          <w:marBottom w:val="0"/>
          <w:divBdr>
            <w:top w:val="none" w:sz="0" w:space="0" w:color="auto"/>
            <w:left w:val="none" w:sz="0" w:space="0" w:color="auto"/>
            <w:bottom w:val="none" w:sz="0" w:space="0" w:color="auto"/>
            <w:right w:val="none" w:sz="0" w:space="0" w:color="auto"/>
          </w:divBdr>
        </w:div>
        <w:div w:id="1941791860">
          <w:marLeft w:val="480"/>
          <w:marRight w:val="0"/>
          <w:marTop w:val="0"/>
          <w:marBottom w:val="0"/>
          <w:divBdr>
            <w:top w:val="none" w:sz="0" w:space="0" w:color="auto"/>
            <w:left w:val="none" w:sz="0" w:space="0" w:color="auto"/>
            <w:bottom w:val="none" w:sz="0" w:space="0" w:color="auto"/>
            <w:right w:val="none" w:sz="0" w:space="0" w:color="auto"/>
          </w:divBdr>
        </w:div>
        <w:div w:id="2006399646">
          <w:marLeft w:val="480"/>
          <w:marRight w:val="0"/>
          <w:marTop w:val="0"/>
          <w:marBottom w:val="0"/>
          <w:divBdr>
            <w:top w:val="none" w:sz="0" w:space="0" w:color="auto"/>
            <w:left w:val="none" w:sz="0" w:space="0" w:color="auto"/>
            <w:bottom w:val="none" w:sz="0" w:space="0" w:color="auto"/>
            <w:right w:val="none" w:sz="0" w:space="0" w:color="auto"/>
          </w:divBdr>
        </w:div>
        <w:div w:id="1520966251">
          <w:marLeft w:val="480"/>
          <w:marRight w:val="0"/>
          <w:marTop w:val="0"/>
          <w:marBottom w:val="0"/>
          <w:divBdr>
            <w:top w:val="none" w:sz="0" w:space="0" w:color="auto"/>
            <w:left w:val="none" w:sz="0" w:space="0" w:color="auto"/>
            <w:bottom w:val="none" w:sz="0" w:space="0" w:color="auto"/>
            <w:right w:val="none" w:sz="0" w:space="0" w:color="auto"/>
          </w:divBdr>
        </w:div>
        <w:div w:id="1672172745">
          <w:marLeft w:val="480"/>
          <w:marRight w:val="0"/>
          <w:marTop w:val="0"/>
          <w:marBottom w:val="0"/>
          <w:divBdr>
            <w:top w:val="none" w:sz="0" w:space="0" w:color="auto"/>
            <w:left w:val="none" w:sz="0" w:space="0" w:color="auto"/>
            <w:bottom w:val="none" w:sz="0" w:space="0" w:color="auto"/>
            <w:right w:val="none" w:sz="0" w:space="0" w:color="auto"/>
          </w:divBdr>
        </w:div>
        <w:div w:id="344288410">
          <w:marLeft w:val="480"/>
          <w:marRight w:val="0"/>
          <w:marTop w:val="0"/>
          <w:marBottom w:val="0"/>
          <w:divBdr>
            <w:top w:val="none" w:sz="0" w:space="0" w:color="auto"/>
            <w:left w:val="none" w:sz="0" w:space="0" w:color="auto"/>
            <w:bottom w:val="none" w:sz="0" w:space="0" w:color="auto"/>
            <w:right w:val="none" w:sz="0" w:space="0" w:color="auto"/>
          </w:divBdr>
        </w:div>
        <w:div w:id="506747749">
          <w:marLeft w:val="480"/>
          <w:marRight w:val="0"/>
          <w:marTop w:val="0"/>
          <w:marBottom w:val="0"/>
          <w:divBdr>
            <w:top w:val="none" w:sz="0" w:space="0" w:color="auto"/>
            <w:left w:val="none" w:sz="0" w:space="0" w:color="auto"/>
            <w:bottom w:val="none" w:sz="0" w:space="0" w:color="auto"/>
            <w:right w:val="none" w:sz="0" w:space="0" w:color="auto"/>
          </w:divBdr>
        </w:div>
        <w:div w:id="1401561255">
          <w:marLeft w:val="480"/>
          <w:marRight w:val="0"/>
          <w:marTop w:val="0"/>
          <w:marBottom w:val="0"/>
          <w:divBdr>
            <w:top w:val="none" w:sz="0" w:space="0" w:color="auto"/>
            <w:left w:val="none" w:sz="0" w:space="0" w:color="auto"/>
            <w:bottom w:val="none" w:sz="0" w:space="0" w:color="auto"/>
            <w:right w:val="none" w:sz="0" w:space="0" w:color="auto"/>
          </w:divBdr>
        </w:div>
        <w:div w:id="831991994">
          <w:marLeft w:val="480"/>
          <w:marRight w:val="0"/>
          <w:marTop w:val="0"/>
          <w:marBottom w:val="0"/>
          <w:divBdr>
            <w:top w:val="none" w:sz="0" w:space="0" w:color="auto"/>
            <w:left w:val="none" w:sz="0" w:space="0" w:color="auto"/>
            <w:bottom w:val="none" w:sz="0" w:space="0" w:color="auto"/>
            <w:right w:val="none" w:sz="0" w:space="0" w:color="auto"/>
          </w:divBdr>
        </w:div>
        <w:div w:id="191305504">
          <w:marLeft w:val="480"/>
          <w:marRight w:val="0"/>
          <w:marTop w:val="0"/>
          <w:marBottom w:val="0"/>
          <w:divBdr>
            <w:top w:val="none" w:sz="0" w:space="0" w:color="auto"/>
            <w:left w:val="none" w:sz="0" w:space="0" w:color="auto"/>
            <w:bottom w:val="none" w:sz="0" w:space="0" w:color="auto"/>
            <w:right w:val="none" w:sz="0" w:space="0" w:color="auto"/>
          </w:divBdr>
        </w:div>
        <w:div w:id="562064450">
          <w:marLeft w:val="480"/>
          <w:marRight w:val="0"/>
          <w:marTop w:val="0"/>
          <w:marBottom w:val="0"/>
          <w:divBdr>
            <w:top w:val="none" w:sz="0" w:space="0" w:color="auto"/>
            <w:left w:val="none" w:sz="0" w:space="0" w:color="auto"/>
            <w:bottom w:val="none" w:sz="0" w:space="0" w:color="auto"/>
            <w:right w:val="none" w:sz="0" w:space="0" w:color="auto"/>
          </w:divBdr>
        </w:div>
        <w:div w:id="560138872">
          <w:marLeft w:val="480"/>
          <w:marRight w:val="0"/>
          <w:marTop w:val="0"/>
          <w:marBottom w:val="0"/>
          <w:divBdr>
            <w:top w:val="none" w:sz="0" w:space="0" w:color="auto"/>
            <w:left w:val="none" w:sz="0" w:space="0" w:color="auto"/>
            <w:bottom w:val="none" w:sz="0" w:space="0" w:color="auto"/>
            <w:right w:val="none" w:sz="0" w:space="0" w:color="auto"/>
          </w:divBdr>
        </w:div>
        <w:div w:id="1378120219">
          <w:marLeft w:val="480"/>
          <w:marRight w:val="0"/>
          <w:marTop w:val="0"/>
          <w:marBottom w:val="0"/>
          <w:divBdr>
            <w:top w:val="none" w:sz="0" w:space="0" w:color="auto"/>
            <w:left w:val="none" w:sz="0" w:space="0" w:color="auto"/>
            <w:bottom w:val="none" w:sz="0" w:space="0" w:color="auto"/>
            <w:right w:val="none" w:sz="0" w:space="0" w:color="auto"/>
          </w:divBdr>
        </w:div>
        <w:div w:id="882402250">
          <w:marLeft w:val="480"/>
          <w:marRight w:val="0"/>
          <w:marTop w:val="0"/>
          <w:marBottom w:val="0"/>
          <w:divBdr>
            <w:top w:val="none" w:sz="0" w:space="0" w:color="auto"/>
            <w:left w:val="none" w:sz="0" w:space="0" w:color="auto"/>
            <w:bottom w:val="none" w:sz="0" w:space="0" w:color="auto"/>
            <w:right w:val="none" w:sz="0" w:space="0" w:color="auto"/>
          </w:divBdr>
        </w:div>
        <w:div w:id="1822648328">
          <w:marLeft w:val="480"/>
          <w:marRight w:val="0"/>
          <w:marTop w:val="0"/>
          <w:marBottom w:val="0"/>
          <w:divBdr>
            <w:top w:val="none" w:sz="0" w:space="0" w:color="auto"/>
            <w:left w:val="none" w:sz="0" w:space="0" w:color="auto"/>
            <w:bottom w:val="none" w:sz="0" w:space="0" w:color="auto"/>
            <w:right w:val="none" w:sz="0" w:space="0" w:color="auto"/>
          </w:divBdr>
        </w:div>
        <w:div w:id="504588994">
          <w:marLeft w:val="480"/>
          <w:marRight w:val="0"/>
          <w:marTop w:val="0"/>
          <w:marBottom w:val="0"/>
          <w:divBdr>
            <w:top w:val="none" w:sz="0" w:space="0" w:color="auto"/>
            <w:left w:val="none" w:sz="0" w:space="0" w:color="auto"/>
            <w:bottom w:val="none" w:sz="0" w:space="0" w:color="auto"/>
            <w:right w:val="none" w:sz="0" w:space="0" w:color="auto"/>
          </w:divBdr>
        </w:div>
        <w:div w:id="1645041342">
          <w:marLeft w:val="480"/>
          <w:marRight w:val="0"/>
          <w:marTop w:val="0"/>
          <w:marBottom w:val="0"/>
          <w:divBdr>
            <w:top w:val="none" w:sz="0" w:space="0" w:color="auto"/>
            <w:left w:val="none" w:sz="0" w:space="0" w:color="auto"/>
            <w:bottom w:val="none" w:sz="0" w:space="0" w:color="auto"/>
            <w:right w:val="none" w:sz="0" w:space="0" w:color="auto"/>
          </w:divBdr>
        </w:div>
        <w:div w:id="1424375434">
          <w:marLeft w:val="480"/>
          <w:marRight w:val="0"/>
          <w:marTop w:val="0"/>
          <w:marBottom w:val="0"/>
          <w:divBdr>
            <w:top w:val="none" w:sz="0" w:space="0" w:color="auto"/>
            <w:left w:val="none" w:sz="0" w:space="0" w:color="auto"/>
            <w:bottom w:val="none" w:sz="0" w:space="0" w:color="auto"/>
            <w:right w:val="none" w:sz="0" w:space="0" w:color="auto"/>
          </w:divBdr>
        </w:div>
        <w:div w:id="758720640">
          <w:marLeft w:val="480"/>
          <w:marRight w:val="0"/>
          <w:marTop w:val="0"/>
          <w:marBottom w:val="0"/>
          <w:divBdr>
            <w:top w:val="none" w:sz="0" w:space="0" w:color="auto"/>
            <w:left w:val="none" w:sz="0" w:space="0" w:color="auto"/>
            <w:bottom w:val="none" w:sz="0" w:space="0" w:color="auto"/>
            <w:right w:val="none" w:sz="0" w:space="0" w:color="auto"/>
          </w:divBdr>
        </w:div>
        <w:div w:id="256333937">
          <w:marLeft w:val="480"/>
          <w:marRight w:val="0"/>
          <w:marTop w:val="0"/>
          <w:marBottom w:val="0"/>
          <w:divBdr>
            <w:top w:val="none" w:sz="0" w:space="0" w:color="auto"/>
            <w:left w:val="none" w:sz="0" w:space="0" w:color="auto"/>
            <w:bottom w:val="none" w:sz="0" w:space="0" w:color="auto"/>
            <w:right w:val="none" w:sz="0" w:space="0" w:color="auto"/>
          </w:divBdr>
        </w:div>
        <w:div w:id="1156266683">
          <w:marLeft w:val="480"/>
          <w:marRight w:val="0"/>
          <w:marTop w:val="0"/>
          <w:marBottom w:val="0"/>
          <w:divBdr>
            <w:top w:val="none" w:sz="0" w:space="0" w:color="auto"/>
            <w:left w:val="none" w:sz="0" w:space="0" w:color="auto"/>
            <w:bottom w:val="none" w:sz="0" w:space="0" w:color="auto"/>
            <w:right w:val="none" w:sz="0" w:space="0" w:color="auto"/>
          </w:divBdr>
        </w:div>
        <w:div w:id="1977562509">
          <w:marLeft w:val="480"/>
          <w:marRight w:val="0"/>
          <w:marTop w:val="0"/>
          <w:marBottom w:val="0"/>
          <w:divBdr>
            <w:top w:val="none" w:sz="0" w:space="0" w:color="auto"/>
            <w:left w:val="none" w:sz="0" w:space="0" w:color="auto"/>
            <w:bottom w:val="none" w:sz="0" w:space="0" w:color="auto"/>
            <w:right w:val="none" w:sz="0" w:space="0" w:color="auto"/>
          </w:divBdr>
        </w:div>
        <w:div w:id="2010139305">
          <w:marLeft w:val="480"/>
          <w:marRight w:val="0"/>
          <w:marTop w:val="0"/>
          <w:marBottom w:val="0"/>
          <w:divBdr>
            <w:top w:val="none" w:sz="0" w:space="0" w:color="auto"/>
            <w:left w:val="none" w:sz="0" w:space="0" w:color="auto"/>
            <w:bottom w:val="none" w:sz="0" w:space="0" w:color="auto"/>
            <w:right w:val="none" w:sz="0" w:space="0" w:color="auto"/>
          </w:divBdr>
        </w:div>
        <w:div w:id="1992907977">
          <w:marLeft w:val="480"/>
          <w:marRight w:val="0"/>
          <w:marTop w:val="0"/>
          <w:marBottom w:val="0"/>
          <w:divBdr>
            <w:top w:val="none" w:sz="0" w:space="0" w:color="auto"/>
            <w:left w:val="none" w:sz="0" w:space="0" w:color="auto"/>
            <w:bottom w:val="none" w:sz="0" w:space="0" w:color="auto"/>
            <w:right w:val="none" w:sz="0" w:space="0" w:color="auto"/>
          </w:divBdr>
        </w:div>
        <w:div w:id="1581594660">
          <w:marLeft w:val="480"/>
          <w:marRight w:val="0"/>
          <w:marTop w:val="0"/>
          <w:marBottom w:val="0"/>
          <w:divBdr>
            <w:top w:val="none" w:sz="0" w:space="0" w:color="auto"/>
            <w:left w:val="none" w:sz="0" w:space="0" w:color="auto"/>
            <w:bottom w:val="none" w:sz="0" w:space="0" w:color="auto"/>
            <w:right w:val="none" w:sz="0" w:space="0" w:color="auto"/>
          </w:divBdr>
        </w:div>
        <w:div w:id="1222446290">
          <w:marLeft w:val="480"/>
          <w:marRight w:val="0"/>
          <w:marTop w:val="0"/>
          <w:marBottom w:val="0"/>
          <w:divBdr>
            <w:top w:val="none" w:sz="0" w:space="0" w:color="auto"/>
            <w:left w:val="none" w:sz="0" w:space="0" w:color="auto"/>
            <w:bottom w:val="none" w:sz="0" w:space="0" w:color="auto"/>
            <w:right w:val="none" w:sz="0" w:space="0" w:color="auto"/>
          </w:divBdr>
        </w:div>
        <w:div w:id="772632694">
          <w:marLeft w:val="480"/>
          <w:marRight w:val="0"/>
          <w:marTop w:val="0"/>
          <w:marBottom w:val="0"/>
          <w:divBdr>
            <w:top w:val="none" w:sz="0" w:space="0" w:color="auto"/>
            <w:left w:val="none" w:sz="0" w:space="0" w:color="auto"/>
            <w:bottom w:val="none" w:sz="0" w:space="0" w:color="auto"/>
            <w:right w:val="none" w:sz="0" w:space="0" w:color="auto"/>
          </w:divBdr>
        </w:div>
        <w:div w:id="619384955">
          <w:marLeft w:val="480"/>
          <w:marRight w:val="0"/>
          <w:marTop w:val="0"/>
          <w:marBottom w:val="0"/>
          <w:divBdr>
            <w:top w:val="none" w:sz="0" w:space="0" w:color="auto"/>
            <w:left w:val="none" w:sz="0" w:space="0" w:color="auto"/>
            <w:bottom w:val="none" w:sz="0" w:space="0" w:color="auto"/>
            <w:right w:val="none" w:sz="0" w:space="0" w:color="auto"/>
          </w:divBdr>
        </w:div>
        <w:div w:id="892078738">
          <w:marLeft w:val="480"/>
          <w:marRight w:val="0"/>
          <w:marTop w:val="0"/>
          <w:marBottom w:val="0"/>
          <w:divBdr>
            <w:top w:val="none" w:sz="0" w:space="0" w:color="auto"/>
            <w:left w:val="none" w:sz="0" w:space="0" w:color="auto"/>
            <w:bottom w:val="none" w:sz="0" w:space="0" w:color="auto"/>
            <w:right w:val="none" w:sz="0" w:space="0" w:color="auto"/>
          </w:divBdr>
        </w:div>
        <w:div w:id="1110785116">
          <w:marLeft w:val="480"/>
          <w:marRight w:val="0"/>
          <w:marTop w:val="0"/>
          <w:marBottom w:val="0"/>
          <w:divBdr>
            <w:top w:val="none" w:sz="0" w:space="0" w:color="auto"/>
            <w:left w:val="none" w:sz="0" w:space="0" w:color="auto"/>
            <w:bottom w:val="none" w:sz="0" w:space="0" w:color="auto"/>
            <w:right w:val="none" w:sz="0" w:space="0" w:color="auto"/>
          </w:divBdr>
        </w:div>
        <w:div w:id="1823544529">
          <w:marLeft w:val="480"/>
          <w:marRight w:val="0"/>
          <w:marTop w:val="0"/>
          <w:marBottom w:val="0"/>
          <w:divBdr>
            <w:top w:val="none" w:sz="0" w:space="0" w:color="auto"/>
            <w:left w:val="none" w:sz="0" w:space="0" w:color="auto"/>
            <w:bottom w:val="none" w:sz="0" w:space="0" w:color="auto"/>
            <w:right w:val="none" w:sz="0" w:space="0" w:color="auto"/>
          </w:divBdr>
        </w:div>
        <w:div w:id="2132891935">
          <w:marLeft w:val="480"/>
          <w:marRight w:val="0"/>
          <w:marTop w:val="0"/>
          <w:marBottom w:val="0"/>
          <w:divBdr>
            <w:top w:val="none" w:sz="0" w:space="0" w:color="auto"/>
            <w:left w:val="none" w:sz="0" w:space="0" w:color="auto"/>
            <w:bottom w:val="none" w:sz="0" w:space="0" w:color="auto"/>
            <w:right w:val="none" w:sz="0" w:space="0" w:color="auto"/>
          </w:divBdr>
        </w:div>
        <w:div w:id="1453673806">
          <w:marLeft w:val="480"/>
          <w:marRight w:val="0"/>
          <w:marTop w:val="0"/>
          <w:marBottom w:val="0"/>
          <w:divBdr>
            <w:top w:val="none" w:sz="0" w:space="0" w:color="auto"/>
            <w:left w:val="none" w:sz="0" w:space="0" w:color="auto"/>
            <w:bottom w:val="none" w:sz="0" w:space="0" w:color="auto"/>
            <w:right w:val="none" w:sz="0" w:space="0" w:color="auto"/>
          </w:divBdr>
        </w:div>
        <w:div w:id="1820875514">
          <w:marLeft w:val="480"/>
          <w:marRight w:val="0"/>
          <w:marTop w:val="0"/>
          <w:marBottom w:val="0"/>
          <w:divBdr>
            <w:top w:val="none" w:sz="0" w:space="0" w:color="auto"/>
            <w:left w:val="none" w:sz="0" w:space="0" w:color="auto"/>
            <w:bottom w:val="none" w:sz="0" w:space="0" w:color="auto"/>
            <w:right w:val="none" w:sz="0" w:space="0" w:color="auto"/>
          </w:divBdr>
        </w:div>
        <w:div w:id="1615861280">
          <w:marLeft w:val="480"/>
          <w:marRight w:val="0"/>
          <w:marTop w:val="0"/>
          <w:marBottom w:val="0"/>
          <w:divBdr>
            <w:top w:val="none" w:sz="0" w:space="0" w:color="auto"/>
            <w:left w:val="none" w:sz="0" w:space="0" w:color="auto"/>
            <w:bottom w:val="none" w:sz="0" w:space="0" w:color="auto"/>
            <w:right w:val="none" w:sz="0" w:space="0" w:color="auto"/>
          </w:divBdr>
        </w:div>
        <w:div w:id="490146098">
          <w:marLeft w:val="480"/>
          <w:marRight w:val="0"/>
          <w:marTop w:val="0"/>
          <w:marBottom w:val="0"/>
          <w:divBdr>
            <w:top w:val="none" w:sz="0" w:space="0" w:color="auto"/>
            <w:left w:val="none" w:sz="0" w:space="0" w:color="auto"/>
            <w:bottom w:val="none" w:sz="0" w:space="0" w:color="auto"/>
            <w:right w:val="none" w:sz="0" w:space="0" w:color="auto"/>
          </w:divBdr>
        </w:div>
        <w:div w:id="1537235569">
          <w:marLeft w:val="480"/>
          <w:marRight w:val="0"/>
          <w:marTop w:val="0"/>
          <w:marBottom w:val="0"/>
          <w:divBdr>
            <w:top w:val="none" w:sz="0" w:space="0" w:color="auto"/>
            <w:left w:val="none" w:sz="0" w:space="0" w:color="auto"/>
            <w:bottom w:val="none" w:sz="0" w:space="0" w:color="auto"/>
            <w:right w:val="none" w:sz="0" w:space="0" w:color="auto"/>
          </w:divBdr>
        </w:div>
        <w:div w:id="787699137">
          <w:marLeft w:val="480"/>
          <w:marRight w:val="0"/>
          <w:marTop w:val="0"/>
          <w:marBottom w:val="0"/>
          <w:divBdr>
            <w:top w:val="none" w:sz="0" w:space="0" w:color="auto"/>
            <w:left w:val="none" w:sz="0" w:space="0" w:color="auto"/>
            <w:bottom w:val="none" w:sz="0" w:space="0" w:color="auto"/>
            <w:right w:val="none" w:sz="0" w:space="0" w:color="auto"/>
          </w:divBdr>
        </w:div>
        <w:div w:id="1142386065">
          <w:marLeft w:val="480"/>
          <w:marRight w:val="0"/>
          <w:marTop w:val="0"/>
          <w:marBottom w:val="0"/>
          <w:divBdr>
            <w:top w:val="none" w:sz="0" w:space="0" w:color="auto"/>
            <w:left w:val="none" w:sz="0" w:space="0" w:color="auto"/>
            <w:bottom w:val="none" w:sz="0" w:space="0" w:color="auto"/>
            <w:right w:val="none" w:sz="0" w:space="0" w:color="auto"/>
          </w:divBdr>
        </w:div>
        <w:div w:id="1772973989">
          <w:marLeft w:val="480"/>
          <w:marRight w:val="0"/>
          <w:marTop w:val="0"/>
          <w:marBottom w:val="0"/>
          <w:divBdr>
            <w:top w:val="none" w:sz="0" w:space="0" w:color="auto"/>
            <w:left w:val="none" w:sz="0" w:space="0" w:color="auto"/>
            <w:bottom w:val="none" w:sz="0" w:space="0" w:color="auto"/>
            <w:right w:val="none" w:sz="0" w:space="0" w:color="auto"/>
          </w:divBdr>
        </w:div>
        <w:div w:id="239952128">
          <w:marLeft w:val="480"/>
          <w:marRight w:val="0"/>
          <w:marTop w:val="0"/>
          <w:marBottom w:val="0"/>
          <w:divBdr>
            <w:top w:val="none" w:sz="0" w:space="0" w:color="auto"/>
            <w:left w:val="none" w:sz="0" w:space="0" w:color="auto"/>
            <w:bottom w:val="none" w:sz="0" w:space="0" w:color="auto"/>
            <w:right w:val="none" w:sz="0" w:space="0" w:color="auto"/>
          </w:divBdr>
        </w:div>
        <w:div w:id="1452431553">
          <w:marLeft w:val="480"/>
          <w:marRight w:val="0"/>
          <w:marTop w:val="0"/>
          <w:marBottom w:val="0"/>
          <w:divBdr>
            <w:top w:val="none" w:sz="0" w:space="0" w:color="auto"/>
            <w:left w:val="none" w:sz="0" w:space="0" w:color="auto"/>
            <w:bottom w:val="none" w:sz="0" w:space="0" w:color="auto"/>
            <w:right w:val="none" w:sz="0" w:space="0" w:color="auto"/>
          </w:divBdr>
        </w:div>
        <w:div w:id="1051071742">
          <w:marLeft w:val="480"/>
          <w:marRight w:val="0"/>
          <w:marTop w:val="0"/>
          <w:marBottom w:val="0"/>
          <w:divBdr>
            <w:top w:val="none" w:sz="0" w:space="0" w:color="auto"/>
            <w:left w:val="none" w:sz="0" w:space="0" w:color="auto"/>
            <w:bottom w:val="none" w:sz="0" w:space="0" w:color="auto"/>
            <w:right w:val="none" w:sz="0" w:space="0" w:color="auto"/>
          </w:divBdr>
        </w:div>
        <w:div w:id="1844928602">
          <w:marLeft w:val="480"/>
          <w:marRight w:val="0"/>
          <w:marTop w:val="0"/>
          <w:marBottom w:val="0"/>
          <w:divBdr>
            <w:top w:val="none" w:sz="0" w:space="0" w:color="auto"/>
            <w:left w:val="none" w:sz="0" w:space="0" w:color="auto"/>
            <w:bottom w:val="none" w:sz="0" w:space="0" w:color="auto"/>
            <w:right w:val="none" w:sz="0" w:space="0" w:color="auto"/>
          </w:divBdr>
        </w:div>
        <w:div w:id="2140611141">
          <w:marLeft w:val="480"/>
          <w:marRight w:val="0"/>
          <w:marTop w:val="0"/>
          <w:marBottom w:val="0"/>
          <w:divBdr>
            <w:top w:val="none" w:sz="0" w:space="0" w:color="auto"/>
            <w:left w:val="none" w:sz="0" w:space="0" w:color="auto"/>
            <w:bottom w:val="none" w:sz="0" w:space="0" w:color="auto"/>
            <w:right w:val="none" w:sz="0" w:space="0" w:color="auto"/>
          </w:divBdr>
        </w:div>
        <w:div w:id="1216967203">
          <w:marLeft w:val="480"/>
          <w:marRight w:val="0"/>
          <w:marTop w:val="0"/>
          <w:marBottom w:val="0"/>
          <w:divBdr>
            <w:top w:val="none" w:sz="0" w:space="0" w:color="auto"/>
            <w:left w:val="none" w:sz="0" w:space="0" w:color="auto"/>
            <w:bottom w:val="none" w:sz="0" w:space="0" w:color="auto"/>
            <w:right w:val="none" w:sz="0" w:space="0" w:color="auto"/>
          </w:divBdr>
        </w:div>
        <w:div w:id="1990789540">
          <w:marLeft w:val="480"/>
          <w:marRight w:val="0"/>
          <w:marTop w:val="0"/>
          <w:marBottom w:val="0"/>
          <w:divBdr>
            <w:top w:val="none" w:sz="0" w:space="0" w:color="auto"/>
            <w:left w:val="none" w:sz="0" w:space="0" w:color="auto"/>
            <w:bottom w:val="none" w:sz="0" w:space="0" w:color="auto"/>
            <w:right w:val="none" w:sz="0" w:space="0" w:color="auto"/>
          </w:divBdr>
        </w:div>
        <w:div w:id="2110656677">
          <w:marLeft w:val="480"/>
          <w:marRight w:val="0"/>
          <w:marTop w:val="0"/>
          <w:marBottom w:val="0"/>
          <w:divBdr>
            <w:top w:val="none" w:sz="0" w:space="0" w:color="auto"/>
            <w:left w:val="none" w:sz="0" w:space="0" w:color="auto"/>
            <w:bottom w:val="none" w:sz="0" w:space="0" w:color="auto"/>
            <w:right w:val="none" w:sz="0" w:space="0" w:color="auto"/>
          </w:divBdr>
        </w:div>
        <w:div w:id="1456483142">
          <w:marLeft w:val="480"/>
          <w:marRight w:val="0"/>
          <w:marTop w:val="0"/>
          <w:marBottom w:val="0"/>
          <w:divBdr>
            <w:top w:val="none" w:sz="0" w:space="0" w:color="auto"/>
            <w:left w:val="none" w:sz="0" w:space="0" w:color="auto"/>
            <w:bottom w:val="none" w:sz="0" w:space="0" w:color="auto"/>
            <w:right w:val="none" w:sz="0" w:space="0" w:color="auto"/>
          </w:divBdr>
        </w:div>
        <w:div w:id="763956451">
          <w:marLeft w:val="480"/>
          <w:marRight w:val="0"/>
          <w:marTop w:val="0"/>
          <w:marBottom w:val="0"/>
          <w:divBdr>
            <w:top w:val="none" w:sz="0" w:space="0" w:color="auto"/>
            <w:left w:val="none" w:sz="0" w:space="0" w:color="auto"/>
            <w:bottom w:val="none" w:sz="0" w:space="0" w:color="auto"/>
            <w:right w:val="none" w:sz="0" w:space="0" w:color="auto"/>
          </w:divBdr>
        </w:div>
        <w:div w:id="667755480">
          <w:marLeft w:val="480"/>
          <w:marRight w:val="0"/>
          <w:marTop w:val="0"/>
          <w:marBottom w:val="0"/>
          <w:divBdr>
            <w:top w:val="none" w:sz="0" w:space="0" w:color="auto"/>
            <w:left w:val="none" w:sz="0" w:space="0" w:color="auto"/>
            <w:bottom w:val="none" w:sz="0" w:space="0" w:color="auto"/>
            <w:right w:val="none" w:sz="0" w:space="0" w:color="auto"/>
          </w:divBdr>
        </w:div>
        <w:div w:id="1123498881">
          <w:marLeft w:val="480"/>
          <w:marRight w:val="0"/>
          <w:marTop w:val="0"/>
          <w:marBottom w:val="0"/>
          <w:divBdr>
            <w:top w:val="none" w:sz="0" w:space="0" w:color="auto"/>
            <w:left w:val="none" w:sz="0" w:space="0" w:color="auto"/>
            <w:bottom w:val="none" w:sz="0" w:space="0" w:color="auto"/>
            <w:right w:val="none" w:sz="0" w:space="0" w:color="auto"/>
          </w:divBdr>
        </w:div>
        <w:div w:id="1619873115">
          <w:marLeft w:val="480"/>
          <w:marRight w:val="0"/>
          <w:marTop w:val="0"/>
          <w:marBottom w:val="0"/>
          <w:divBdr>
            <w:top w:val="none" w:sz="0" w:space="0" w:color="auto"/>
            <w:left w:val="none" w:sz="0" w:space="0" w:color="auto"/>
            <w:bottom w:val="none" w:sz="0" w:space="0" w:color="auto"/>
            <w:right w:val="none" w:sz="0" w:space="0" w:color="auto"/>
          </w:divBdr>
        </w:div>
        <w:div w:id="706182549">
          <w:marLeft w:val="480"/>
          <w:marRight w:val="0"/>
          <w:marTop w:val="0"/>
          <w:marBottom w:val="0"/>
          <w:divBdr>
            <w:top w:val="none" w:sz="0" w:space="0" w:color="auto"/>
            <w:left w:val="none" w:sz="0" w:space="0" w:color="auto"/>
            <w:bottom w:val="none" w:sz="0" w:space="0" w:color="auto"/>
            <w:right w:val="none" w:sz="0" w:space="0" w:color="auto"/>
          </w:divBdr>
        </w:div>
        <w:div w:id="1333021294">
          <w:marLeft w:val="480"/>
          <w:marRight w:val="0"/>
          <w:marTop w:val="0"/>
          <w:marBottom w:val="0"/>
          <w:divBdr>
            <w:top w:val="none" w:sz="0" w:space="0" w:color="auto"/>
            <w:left w:val="none" w:sz="0" w:space="0" w:color="auto"/>
            <w:bottom w:val="none" w:sz="0" w:space="0" w:color="auto"/>
            <w:right w:val="none" w:sz="0" w:space="0" w:color="auto"/>
          </w:divBdr>
        </w:div>
        <w:div w:id="315501195">
          <w:marLeft w:val="480"/>
          <w:marRight w:val="0"/>
          <w:marTop w:val="0"/>
          <w:marBottom w:val="0"/>
          <w:divBdr>
            <w:top w:val="none" w:sz="0" w:space="0" w:color="auto"/>
            <w:left w:val="none" w:sz="0" w:space="0" w:color="auto"/>
            <w:bottom w:val="none" w:sz="0" w:space="0" w:color="auto"/>
            <w:right w:val="none" w:sz="0" w:space="0" w:color="auto"/>
          </w:divBdr>
        </w:div>
        <w:div w:id="351343434">
          <w:marLeft w:val="480"/>
          <w:marRight w:val="0"/>
          <w:marTop w:val="0"/>
          <w:marBottom w:val="0"/>
          <w:divBdr>
            <w:top w:val="none" w:sz="0" w:space="0" w:color="auto"/>
            <w:left w:val="none" w:sz="0" w:space="0" w:color="auto"/>
            <w:bottom w:val="none" w:sz="0" w:space="0" w:color="auto"/>
            <w:right w:val="none" w:sz="0" w:space="0" w:color="auto"/>
          </w:divBdr>
        </w:div>
        <w:div w:id="1420517330">
          <w:marLeft w:val="480"/>
          <w:marRight w:val="0"/>
          <w:marTop w:val="0"/>
          <w:marBottom w:val="0"/>
          <w:divBdr>
            <w:top w:val="none" w:sz="0" w:space="0" w:color="auto"/>
            <w:left w:val="none" w:sz="0" w:space="0" w:color="auto"/>
            <w:bottom w:val="none" w:sz="0" w:space="0" w:color="auto"/>
            <w:right w:val="none" w:sz="0" w:space="0" w:color="auto"/>
          </w:divBdr>
        </w:div>
        <w:div w:id="1373572692">
          <w:marLeft w:val="480"/>
          <w:marRight w:val="0"/>
          <w:marTop w:val="0"/>
          <w:marBottom w:val="0"/>
          <w:divBdr>
            <w:top w:val="none" w:sz="0" w:space="0" w:color="auto"/>
            <w:left w:val="none" w:sz="0" w:space="0" w:color="auto"/>
            <w:bottom w:val="none" w:sz="0" w:space="0" w:color="auto"/>
            <w:right w:val="none" w:sz="0" w:space="0" w:color="auto"/>
          </w:divBdr>
        </w:div>
        <w:div w:id="1652562520">
          <w:marLeft w:val="480"/>
          <w:marRight w:val="0"/>
          <w:marTop w:val="0"/>
          <w:marBottom w:val="0"/>
          <w:divBdr>
            <w:top w:val="none" w:sz="0" w:space="0" w:color="auto"/>
            <w:left w:val="none" w:sz="0" w:space="0" w:color="auto"/>
            <w:bottom w:val="none" w:sz="0" w:space="0" w:color="auto"/>
            <w:right w:val="none" w:sz="0" w:space="0" w:color="auto"/>
          </w:divBdr>
        </w:div>
        <w:div w:id="1469392715">
          <w:marLeft w:val="480"/>
          <w:marRight w:val="0"/>
          <w:marTop w:val="0"/>
          <w:marBottom w:val="0"/>
          <w:divBdr>
            <w:top w:val="none" w:sz="0" w:space="0" w:color="auto"/>
            <w:left w:val="none" w:sz="0" w:space="0" w:color="auto"/>
            <w:bottom w:val="none" w:sz="0" w:space="0" w:color="auto"/>
            <w:right w:val="none" w:sz="0" w:space="0" w:color="auto"/>
          </w:divBdr>
        </w:div>
        <w:div w:id="554465593">
          <w:marLeft w:val="480"/>
          <w:marRight w:val="0"/>
          <w:marTop w:val="0"/>
          <w:marBottom w:val="0"/>
          <w:divBdr>
            <w:top w:val="none" w:sz="0" w:space="0" w:color="auto"/>
            <w:left w:val="none" w:sz="0" w:space="0" w:color="auto"/>
            <w:bottom w:val="none" w:sz="0" w:space="0" w:color="auto"/>
            <w:right w:val="none" w:sz="0" w:space="0" w:color="auto"/>
          </w:divBdr>
        </w:div>
        <w:div w:id="2132744736">
          <w:marLeft w:val="480"/>
          <w:marRight w:val="0"/>
          <w:marTop w:val="0"/>
          <w:marBottom w:val="0"/>
          <w:divBdr>
            <w:top w:val="none" w:sz="0" w:space="0" w:color="auto"/>
            <w:left w:val="none" w:sz="0" w:space="0" w:color="auto"/>
            <w:bottom w:val="none" w:sz="0" w:space="0" w:color="auto"/>
            <w:right w:val="none" w:sz="0" w:space="0" w:color="auto"/>
          </w:divBdr>
        </w:div>
        <w:div w:id="728580371">
          <w:marLeft w:val="480"/>
          <w:marRight w:val="0"/>
          <w:marTop w:val="0"/>
          <w:marBottom w:val="0"/>
          <w:divBdr>
            <w:top w:val="none" w:sz="0" w:space="0" w:color="auto"/>
            <w:left w:val="none" w:sz="0" w:space="0" w:color="auto"/>
            <w:bottom w:val="none" w:sz="0" w:space="0" w:color="auto"/>
            <w:right w:val="none" w:sz="0" w:space="0" w:color="auto"/>
          </w:divBdr>
        </w:div>
        <w:div w:id="1683506141">
          <w:marLeft w:val="480"/>
          <w:marRight w:val="0"/>
          <w:marTop w:val="0"/>
          <w:marBottom w:val="0"/>
          <w:divBdr>
            <w:top w:val="none" w:sz="0" w:space="0" w:color="auto"/>
            <w:left w:val="none" w:sz="0" w:space="0" w:color="auto"/>
            <w:bottom w:val="none" w:sz="0" w:space="0" w:color="auto"/>
            <w:right w:val="none" w:sz="0" w:space="0" w:color="auto"/>
          </w:divBdr>
        </w:div>
        <w:div w:id="1961644507">
          <w:marLeft w:val="480"/>
          <w:marRight w:val="0"/>
          <w:marTop w:val="0"/>
          <w:marBottom w:val="0"/>
          <w:divBdr>
            <w:top w:val="none" w:sz="0" w:space="0" w:color="auto"/>
            <w:left w:val="none" w:sz="0" w:space="0" w:color="auto"/>
            <w:bottom w:val="none" w:sz="0" w:space="0" w:color="auto"/>
            <w:right w:val="none" w:sz="0" w:space="0" w:color="auto"/>
          </w:divBdr>
        </w:div>
        <w:div w:id="539627848">
          <w:marLeft w:val="480"/>
          <w:marRight w:val="0"/>
          <w:marTop w:val="0"/>
          <w:marBottom w:val="0"/>
          <w:divBdr>
            <w:top w:val="none" w:sz="0" w:space="0" w:color="auto"/>
            <w:left w:val="none" w:sz="0" w:space="0" w:color="auto"/>
            <w:bottom w:val="none" w:sz="0" w:space="0" w:color="auto"/>
            <w:right w:val="none" w:sz="0" w:space="0" w:color="auto"/>
          </w:divBdr>
        </w:div>
        <w:div w:id="977150500">
          <w:marLeft w:val="480"/>
          <w:marRight w:val="0"/>
          <w:marTop w:val="0"/>
          <w:marBottom w:val="0"/>
          <w:divBdr>
            <w:top w:val="none" w:sz="0" w:space="0" w:color="auto"/>
            <w:left w:val="none" w:sz="0" w:space="0" w:color="auto"/>
            <w:bottom w:val="none" w:sz="0" w:space="0" w:color="auto"/>
            <w:right w:val="none" w:sz="0" w:space="0" w:color="auto"/>
          </w:divBdr>
        </w:div>
        <w:div w:id="1635207807">
          <w:marLeft w:val="480"/>
          <w:marRight w:val="0"/>
          <w:marTop w:val="0"/>
          <w:marBottom w:val="0"/>
          <w:divBdr>
            <w:top w:val="none" w:sz="0" w:space="0" w:color="auto"/>
            <w:left w:val="none" w:sz="0" w:space="0" w:color="auto"/>
            <w:bottom w:val="none" w:sz="0" w:space="0" w:color="auto"/>
            <w:right w:val="none" w:sz="0" w:space="0" w:color="auto"/>
          </w:divBdr>
        </w:div>
        <w:div w:id="1561942300">
          <w:marLeft w:val="480"/>
          <w:marRight w:val="0"/>
          <w:marTop w:val="0"/>
          <w:marBottom w:val="0"/>
          <w:divBdr>
            <w:top w:val="none" w:sz="0" w:space="0" w:color="auto"/>
            <w:left w:val="none" w:sz="0" w:space="0" w:color="auto"/>
            <w:bottom w:val="none" w:sz="0" w:space="0" w:color="auto"/>
            <w:right w:val="none" w:sz="0" w:space="0" w:color="auto"/>
          </w:divBdr>
        </w:div>
        <w:div w:id="1845391648">
          <w:marLeft w:val="480"/>
          <w:marRight w:val="0"/>
          <w:marTop w:val="0"/>
          <w:marBottom w:val="0"/>
          <w:divBdr>
            <w:top w:val="none" w:sz="0" w:space="0" w:color="auto"/>
            <w:left w:val="none" w:sz="0" w:space="0" w:color="auto"/>
            <w:bottom w:val="none" w:sz="0" w:space="0" w:color="auto"/>
            <w:right w:val="none" w:sz="0" w:space="0" w:color="auto"/>
          </w:divBdr>
        </w:div>
        <w:div w:id="1095906224">
          <w:marLeft w:val="480"/>
          <w:marRight w:val="0"/>
          <w:marTop w:val="0"/>
          <w:marBottom w:val="0"/>
          <w:divBdr>
            <w:top w:val="none" w:sz="0" w:space="0" w:color="auto"/>
            <w:left w:val="none" w:sz="0" w:space="0" w:color="auto"/>
            <w:bottom w:val="none" w:sz="0" w:space="0" w:color="auto"/>
            <w:right w:val="none" w:sz="0" w:space="0" w:color="auto"/>
          </w:divBdr>
        </w:div>
        <w:div w:id="1424060946">
          <w:marLeft w:val="480"/>
          <w:marRight w:val="0"/>
          <w:marTop w:val="0"/>
          <w:marBottom w:val="0"/>
          <w:divBdr>
            <w:top w:val="none" w:sz="0" w:space="0" w:color="auto"/>
            <w:left w:val="none" w:sz="0" w:space="0" w:color="auto"/>
            <w:bottom w:val="none" w:sz="0" w:space="0" w:color="auto"/>
            <w:right w:val="none" w:sz="0" w:space="0" w:color="auto"/>
          </w:divBdr>
        </w:div>
        <w:div w:id="995840797">
          <w:marLeft w:val="480"/>
          <w:marRight w:val="0"/>
          <w:marTop w:val="0"/>
          <w:marBottom w:val="0"/>
          <w:divBdr>
            <w:top w:val="none" w:sz="0" w:space="0" w:color="auto"/>
            <w:left w:val="none" w:sz="0" w:space="0" w:color="auto"/>
            <w:bottom w:val="none" w:sz="0" w:space="0" w:color="auto"/>
            <w:right w:val="none" w:sz="0" w:space="0" w:color="auto"/>
          </w:divBdr>
        </w:div>
        <w:div w:id="347097464">
          <w:marLeft w:val="480"/>
          <w:marRight w:val="0"/>
          <w:marTop w:val="0"/>
          <w:marBottom w:val="0"/>
          <w:divBdr>
            <w:top w:val="none" w:sz="0" w:space="0" w:color="auto"/>
            <w:left w:val="none" w:sz="0" w:space="0" w:color="auto"/>
            <w:bottom w:val="none" w:sz="0" w:space="0" w:color="auto"/>
            <w:right w:val="none" w:sz="0" w:space="0" w:color="auto"/>
          </w:divBdr>
        </w:div>
        <w:div w:id="1425803908">
          <w:marLeft w:val="480"/>
          <w:marRight w:val="0"/>
          <w:marTop w:val="0"/>
          <w:marBottom w:val="0"/>
          <w:divBdr>
            <w:top w:val="none" w:sz="0" w:space="0" w:color="auto"/>
            <w:left w:val="none" w:sz="0" w:space="0" w:color="auto"/>
            <w:bottom w:val="none" w:sz="0" w:space="0" w:color="auto"/>
            <w:right w:val="none" w:sz="0" w:space="0" w:color="auto"/>
          </w:divBdr>
        </w:div>
        <w:div w:id="264117822">
          <w:marLeft w:val="480"/>
          <w:marRight w:val="0"/>
          <w:marTop w:val="0"/>
          <w:marBottom w:val="0"/>
          <w:divBdr>
            <w:top w:val="none" w:sz="0" w:space="0" w:color="auto"/>
            <w:left w:val="none" w:sz="0" w:space="0" w:color="auto"/>
            <w:bottom w:val="none" w:sz="0" w:space="0" w:color="auto"/>
            <w:right w:val="none" w:sz="0" w:space="0" w:color="auto"/>
          </w:divBdr>
        </w:div>
        <w:div w:id="2013023901">
          <w:marLeft w:val="480"/>
          <w:marRight w:val="0"/>
          <w:marTop w:val="0"/>
          <w:marBottom w:val="0"/>
          <w:divBdr>
            <w:top w:val="none" w:sz="0" w:space="0" w:color="auto"/>
            <w:left w:val="none" w:sz="0" w:space="0" w:color="auto"/>
            <w:bottom w:val="none" w:sz="0" w:space="0" w:color="auto"/>
            <w:right w:val="none" w:sz="0" w:space="0" w:color="auto"/>
          </w:divBdr>
        </w:div>
        <w:div w:id="2118257246">
          <w:marLeft w:val="480"/>
          <w:marRight w:val="0"/>
          <w:marTop w:val="0"/>
          <w:marBottom w:val="0"/>
          <w:divBdr>
            <w:top w:val="none" w:sz="0" w:space="0" w:color="auto"/>
            <w:left w:val="none" w:sz="0" w:space="0" w:color="auto"/>
            <w:bottom w:val="none" w:sz="0" w:space="0" w:color="auto"/>
            <w:right w:val="none" w:sz="0" w:space="0" w:color="auto"/>
          </w:divBdr>
        </w:div>
        <w:div w:id="1107623999">
          <w:marLeft w:val="480"/>
          <w:marRight w:val="0"/>
          <w:marTop w:val="0"/>
          <w:marBottom w:val="0"/>
          <w:divBdr>
            <w:top w:val="none" w:sz="0" w:space="0" w:color="auto"/>
            <w:left w:val="none" w:sz="0" w:space="0" w:color="auto"/>
            <w:bottom w:val="none" w:sz="0" w:space="0" w:color="auto"/>
            <w:right w:val="none" w:sz="0" w:space="0" w:color="auto"/>
          </w:divBdr>
        </w:div>
        <w:div w:id="693657962">
          <w:marLeft w:val="480"/>
          <w:marRight w:val="0"/>
          <w:marTop w:val="0"/>
          <w:marBottom w:val="0"/>
          <w:divBdr>
            <w:top w:val="none" w:sz="0" w:space="0" w:color="auto"/>
            <w:left w:val="none" w:sz="0" w:space="0" w:color="auto"/>
            <w:bottom w:val="none" w:sz="0" w:space="0" w:color="auto"/>
            <w:right w:val="none" w:sz="0" w:space="0" w:color="auto"/>
          </w:divBdr>
        </w:div>
        <w:div w:id="56172331">
          <w:marLeft w:val="480"/>
          <w:marRight w:val="0"/>
          <w:marTop w:val="0"/>
          <w:marBottom w:val="0"/>
          <w:divBdr>
            <w:top w:val="none" w:sz="0" w:space="0" w:color="auto"/>
            <w:left w:val="none" w:sz="0" w:space="0" w:color="auto"/>
            <w:bottom w:val="none" w:sz="0" w:space="0" w:color="auto"/>
            <w:right w:val="none" w:sz="0" w:space="0" w:color="auto"/>
          </w:divBdr>
        </w:div>
        <w:div w:id="662582884">
          <w:marLeft w:val="480"/>
          <w:marRight w:val="0"/>
          <w:marTop w:val="0"/>
          <w:marBottom w:val="0"/>
          <w:divBdr>
            <w:top w:val="none" w:sz="0" w:space="0" w:color="auto"/>
            <w:left w:val="none" w:sz="0" w:space="0" w:color="auto"/>
            <w:bottom w:val="none" w:sz="0" w:space="0" w:color="auto"/>
            <w:right w:val="none" w:sz="0" w:space="0" w:color="auto"/>
          </w:divBdr>
        </w:div>
        <w:div w:id="2107458076">
          <w:marLeft w:val="480"/>
          <w:marRight w:val="0"/>
          <w:marTop w:val="0"/>
          <w:marBottom w:val="0"/>
          <w:divBdr>
            <w:top w:val="none" w:sz="0" w:space="0" w:color="auto"/>
            <w:left w:val="none" w:sz="0" w:space="0" w:color="auto"/>
            <w:bottom w:val="none" w:sz="0" w:space="0" w:color="auto"/>
            <w:right w:val="none" w:sz="0" w:space="0" w:color="auto"/>
          </w:divBdr>
        </w:div>
        <w:div w:id="1939868689">
          <w:marLeft w:val="480"/>
          <w:marRight w:val="0"/>
          <w:marTop w:val="0"/>
          <w:marBottom w:val="0"/>
          <w:divBdr>
            <w:top w:val="none" w:sz="0" w:space="0" w:color="auto"/>
            <w:left w:val="none" w:sz="0" w:space="0" w:color="auto"/>
            <w:bottom w:val="none" w:sz="0" w:space="0" w:color="auto"/>
            <w:right w:val="none" w:sz="0" w:space="0" w:color="auto"/>
          </w:divBdr>
        </w:div>
        <w:div w:id="1257439706">
          <w:marLeft w:val="480"/>
          <w:marRight w:val="0"/>
          <w:marTop w:val="0"/>
          <w:marBottom w:val="0"/>
          <w:divBdr>
            <w:top w:val="none" w:sz="0" w:space="0" w:color="auto"/>
            <w:left w:val="none" w:sz="0" w:space="0" w:color="auto"/>
            <w:bottom w:val="none" w:sz="0" w:space="0" w:color="auto"/>
            <w:right w:val="none" w:sz="0" w:space="0" w:color="auto"/>
          </w:divBdr>
        </w:div>
        <w:div w:id="94792395">
          <w:marLeft w:val="480"/>
          <w:marRight w:val="0"/>
          <w:marTop w:val="0"/>
          <w:marBottom w:val="0"/>
          <w:divBdr>
            <w:top w:val="none" w:sz="0" w:space="0" w:color="auto"/>
            <w:left w:val="none" w:sz="0" w:space="0" w:color="auto"/>
            <w:bottom w:val="none" w:sz="0" w:space="0" w:color="auto"/>
            <w:right w:val="none" w:sz="0" w:space="0" w:color="auto"/>
          </w:divBdr>
        </w:div>
        <w:div w:id="324093299">
          <w:marLeft w:val="480"/>
          <w:marRight w:val="0"/>
          <w:marTop w:val="0"/>
          <w:marBottom w:val="0"/>
          <w:divBdr>
            <w:top w:val="none" w:sz="0" w:space="0" w:color="auto"/>
            <w:left w:val="none" w:sz="0" w:space="0" w:color="auto"/>
            <w:bottom w:val="none" w:sz="0" w:space="0" w:color="auto"/>
            <w:right w:val="none" w:sz="0" w:space="0" w:color="auto"/>
          </w:divBdr>
        </w:div>
        <w:div w:id="156962563">
          <w:marLeft w:val="480"/>
          <w:marRight w:val="0"/>
          <w:marTop w:val="0"/>
          <w:marBottom w:val="0"/>
          <w:divBdr>
            <w:top w:val="none" w:sz="0" w:space="0" w:color="auto"/>
            <w:left w:val="none" w:sz="0" w:space="0" w:color="auto"/>
            <w:bottom w:val="none" w:sz="0" w:space="0" w:color="auto"/>
            <w:right w:val="none" w:sz="0" w:space="0" w:color="auto"/>
          </w:divBdr>
        </w:div>
        <w:div w:id="25838747">
          <w:marLeft w:val="480"/>
          <w:marRight w:val="0"/>
          <w:marTop w:val="0"/>
          <w:marBottom w:val="0"/>
          <w:divBdr>
            <w:top w:val="none" w:sz="0" w:space="0" w:color="auto"/>
            <w:left w:val="none" w:sz="0" w:space="0" w:color="auto"/>
            <w:bottom w:val="none" w:sz="0" w:space="0" w:color="auto"/>
            <w:right w:val="none" w:sz="0" w:space="0" w:color="auto"/>
          </w:divBdr>
        </w:div>
        <w:div w:id="2082672399">
          <w:marLeft w:val="480"/>
          <w:marRight w:val="0"/>
          <w:marTop w:val="0"/>
          <w:marBottom w:val="0"/>
          <w:divBdr>
            <w:top w:val="none" w:sz="0" w:space="0" w:color="auto"/>
            <w:left w:val="none" w:sz="0" w:space="0" w:color="auto"/>
            <w:bottom w:val="none" w:sz="0" w:space="0" w:color="auto"/>
            <w:right w:val="none" w:sz="0" w:space="0" w:color="auto"/>
          </w:divBdr>
        </w:div>
        <w:div w:id="688486888">
          <w:marLeft w:val="480"/>
          <w:marRight w:val="0"/>
          <w:marTop w:val="0"/>
          <w:marBottom w:val="0"/>
          <w:divBdr>
            <w:top w:val="none" w:sz="0" w:space="0" w:color="auto"/>
            <w:left w:val="none" w:sz="0" w:space="0" w:color="auto"/>
            <w:bottom w:val="none" w:sz="0" w:space="0" w:color="auto"/>
            <w:right w:val="none" w:sz="0" w:space="0" w:color="auto"/>
          </w:divBdr>
        </w:div>
        <w:div w:id="550112361">
          <w:marLeft w:val="480"/>
          <w:marRight w:val="0"/>
          <w:marTop w:val="0"/>
          <w:marBottom w:val="0"/>
          <w:divBdr>
            <w:top w:val="none" w:sz="0" w:space="0" w:color="auto"/>
            <w:left w:val="none" w:sz="0" w:space="0" w:color="auto"/>
            <w:bottom w:val="none" w:sz="0" w:space="0" w:color="auto"/>
            <w:right w:val="none" w:sz="0" w:space="0" w:color="auto"/>
          </w:divBdr>
        </w:div>
        <w:div w:id="364645086">
          <w:marLeft w:val="480"/>
          <w:marRight w:val="0"/>
          <w:marTop w:val="0"/>
          <w:marBottom w:val="0"/>
          <w:divBdr>
            <w:top w:val="none" w:sz="0" w:space="0" w:color="auto"/>
            <w:left w:val="none" w:sz="0" w:space="0" w:color="auto"/>
            <w:bottom w:val="none" w:sz="0" w:space="0" w:color="auto"/>
            <w:right w:val="none" w:sz="0" w:space="0" w:color="auto"/>
          </w:divBdr>
        </w:div>
        <w:div w:id="2139299438">
          <w:marLeft w:val="480"/>
          <w:marRight w:val="0"/>
          <w:marTop w:val="0"/>
          <w:marBottom w:val="0"/>
          <w:divBdr>
            <w:top w:val="none" w:sz="0" w:space="0" w:color="auto"/>
            <w:left w:val="none" w:sz="0" w:space="0" w:color="auto"/>
            <w:bottom w:val="none" w:sz="0" w:space="0" w:color="auto"/>
            <w:right w:val="none" w:sz="0" w:space="0" w:color="auto"/>
          </w:divBdr>
        </w:div>
        <w:div w:id="1120101260">
          <w:marLeft w:val="480"/>
          <w:marRight w:val="0"/>
          <w:marTop w:val="0"/>
          <w:marBottom w:val="0"/>
          <w:divBdr>
            <w:top w:val="none" w:sz="0" w:space="0" w:color="auto"/>
            <w:left w:val="none" w:sz="0" w:space="0" w:color="auto"/>
            <w:bottom w:val="none" w:sz="0" w:space="0" w:color="auto"/>
            <w:right w:val="none" w:sz="0" w:space="0" w:color="auto"/>
          </w:divBdr>
        </w:div>
        <w:div w:id="1326981892">
          <w:marLeft w:val="480"/>
          <w:marRight w:val="0"/>
          <w:marTop w:val="0"/>
          <w:marBottom w:val="0"/>
          <w:divBdr>
            <w:top w:val="none" w:sz="0" w:space="0" w:color="auto"/>
            <w:left w:val="none" w:sz="0" w:space="0" w:color="auto"/>
            <w:bottom w:val="none" w:sz="0" w:space="0" w:color="auto"/>
            <w:right w:val="none" w:sz="0" w:space="0" w:color="auto"/>
          </w:divBdr>
        </w:div>
        <w:div w:id="1010254774">
          <w:marLeft w:val="480"/>
          <w:marRight w:val="0"/>
          <w:marTop w:val="0"/>
          <w:marBottom w:val="0"/>
          <w:divBdr>
            <w:top w:val="none" w:sz="0" w:space="0" w:color="auto"/>
            <w:left w:val="none" w:sz="0" w:space="0" w:color="auto"/>
            <w:bottom w:val="none" w:sz="0" w:space="0" w:color="auto"/>
            <w:right w:val="none" w:sz="0" w:space="0" w:color="auto"/>
          </w:divBdr>
        </w:div>
        <w:div w:id="578832421">
          <w:marLeft w:val="480"/>
          <w:marRight w:val="0"/>
          <w:marTop w:val="0"/>
          <w:marBottom w:val="0"/>
          <w:divBdr>
            <w:top w:val="none" w:sz="0" w:space="0" w:color="auto"/>
            <w:left w:val="none" w:sz="0" w:space="0" w:color="auto"/>
            <w:bottom w:val="none" w:sz="0" w:space="0" w:color="auto"/>
            <w:right w:val="none" w:sz="0" w:space="0" w:color="auto"/>
          </w:divBdr>
        </w:div>
        <w:div w:id="1093622450">
          <w:marLeft w:val="480"/>
          <w:marRight w:val="0"/>
          <w:marTop w:val="0"/>
          <w:marBottom w:val="0"/>
          <w:divBdr>
            <w:top w:val="none" w:sz="0" w:space="0" w:color="auto"/>
            <w:left w:val="none" w:sz="0" w:space="0" w:color="auto"/>
            <w:bottom w:val="none" w:sz="0" w:space="0" w:color="auto"/>
            <w:right w:val="none" w:sz="0" w:space="0" w:color="auto"/>
          </w:divBdr>
        </w:div>
        <w:div w:id="2126386675">
          <w:marLeft w:val="480"/>
          <w:marRight w:val="0"/>
          <w:marTop w:val="0"/>
          <w:marBottom w:val="0"/>
          <w:divBdr>
            <w:top w:val="none" w:sz="0" w:space="0" w:color="auto"/>
            <w:left w:val="none" w:sz="0" w:space="0" w:color="auto"/>
            <w:bottom w:val="none" w:sz="0" w:space="0" w:color="auto"/>
            <w:right w:val="none" w:sz="0" w:space="0" w:color="auto"/>
          </w:divBdr>
        </w:div>
      </w:divsChild>
    </w:div>
    <w:div w:id="1079443667">
      <w:bodyDiv w:val="1"/>
      <w:marLeft w:val="0"/>
      <w:marRight w:val="0"/>
      <w:marTop w:val="0"/>
      <w:marBottom w:val="0"/>
      <w:divBdr>
        <w:top w:val="none" w:sz="0" w:space="0" w:color="auto"/>
        <w:left w:val="none" w:sz="0" w:space="0" w:color="auto"/>
        <w:bottom w:val="none" w:sz="0" w:space="0" w:color="auto"/>
        <w:right w:val="none" w:sz="0" w:space="0" w:color="auto"/>
      </w:divBdr>
    </w:div>
    <w:div w:id="1079476161">
      <w:bodyDiv w:val="1"/>
      <w:marLeft w:val="0"/>
      <w:marRight w:val="0"/>
      <w:marTop w:val="0"/>
      <w:marBottom w:val="0"/>
      <w:divBdr>
        <w:top w:val="none" w:sz="0" w:space="0" w:color="auto"/>
        <w:left w:val="none" w:sz="0" w:space="0" w:color="auto"/>
        <w:bottom w:val="none" w:sz="0" w:space="0" w:color="auto"/>
        <w:right w:val="none" w:sz="0" w:space="0" w:color="auto"/>
      </w:divBdr>
    </w:div>
    <w:div w:id="1080129918">
      <w:bodyDiv w:val="1"/>
      <w:marLeft w:val="0"/>
      <w:marRight w:val="0"/>
      <w:marTop w:val="0"/>
      <w:marBottom w:val="0"/>
      <w:divBdr>
        <w:top w:val="none" w:sz="0" w:space="0" w:color="auto"/>
        <w:left w:val="none" w:sz="0" w:space="0" w:color="auto"/>
        <w:bottom w:val="none" w:sz="0" w:space="0" w:color="auto"/>
        <w:right w:val="none" w:sz="0" w:space="0" w:color="auto"/>
      </w:divBdr>
    </w:div>
    <w:div w:id="1080247594">
      <w:bodyDiv w:val="1"/>
      <w:marLeft w:val="0"/>
      <w:marRight w:val="0"/>
      <w:marTop w:val="0"/>
      <w:marBottom w:val="0"/>
      <w:divBdr>
        <w:top w:val="none" w:sz="0" w:space="0" w:color="auto"/>
        <w:left w:val="none" w:sz="0" w:space="0" w:color="auto"/>
        <w:bottom w:val="none" w:sz="0" w:space="0" w:color="auto"/>
        <w:right w:val="none" w:sz="0" w:space="0" w:color="auto"/>
      </w:divBdr>
    </w:div>
    <w:div w:id="1080297101">
      <w:bodyDiv w:val="1"/>
      <w:marLeft w:val="0"/>
      <w:marRight w:val="0"/>
      <w:marTop w:val="0"/>
      <w:marBottom w:val="0"/>
      <w:divBdr>
        <w:top w:val="none" w:sz="0" w:space="0" w:color="auto"/>
        <w:left w:val="none" w:sz="0" w:space="0" w:color="auto"/>
        <w:bottom w:val="none" w:sz="0" w:space="0" w:color="auto"/>
        <w:right w:val="none" w:sz="0" w:space="0" w:color="auto"/>
      </w:divBdr>
    </w:div>
    <w:div w:id="1080327833">
      <w:bodyDiv w:val="1"/>
      <w:marLeft w:val="0"/>
      <w:marRight w:val="0"/>
      <w:marTop w:val="0"/>
      <w:marBottom w:val="0"/>
      <w:divBdr>
        <w:top w:val="none" w:sz="0" w:space="0" w:color="auto"/>
        <w:left w:val="none" w:sz="0" w:space="0" w:color="auto"/>
        <w:bottom w:val="none" w:sz="0" w:space="0" w:color="auto"/>
        <w:right w:val="none" w:sz="0" w:space="0" w:color="auto"/>
      </w:divBdr>
    </w:div>
    <w:div w:id="1080638101">
      <w:bodyDiv w:val="1"/>
      <w:marLeft w:val="0"/>
      <w:marRight w:val="0"/>
      <w:marTop w:val="0"/>
      <w:marBottom w:val="0"/>
      <w:divBdr>
        <w:top w:val="none" w:sz="0" w:space="0" w:color="auto"/>
        <w:left w:val="none" w:sz="0" w:space="0" w:color="auto"/>
        <w:bottom w:val="none" w:sz="0" w:space="0" w:color="auto"/>
        <w:right w:val="none" w:sz="0" w:space="0" w:color="auto"/>
      </w:divBdr>
    </w:div>
    <w:div w:id="1080712186">
      <w:bodyDiv w:val="1"/>
      <w:marLeft w:val="0"/>
      <w:marRight w:val="0"/>
      <w:marTop w:val="0"/>
      <w:marBottom w:val="0"/>
      <w:divBdr>
        <w:top w:val="none" w:sz="0" w:space="0" w:color="auto"/>
        <w:left w:val="none" w:sz="0" w:space="0" w:color="auto"/>
        <w:bottom w:val="none" w:sz="0" w:space="0" w:color="auto"/>
        <w:right w:val="none" w:sz="0" w:space="0" w:color="auto"/>
      </w:divBdr>
    </w:div>
    <w:div w:id="1080712332">
      <w:bodyDiv w:val="1"/>
      <w:marLeft w:val="0"/>
      <w:marRight w:val="0"/>
      <w:marTop w:val="0"/>
      <w:marBottom w:val="0"/>
      <w:divBdr>
        <w:top w:val="none" w:sz="0" w:space="0" w:color="auto"/>
        <w:left w:val="none" w:sz="0" w:space="0" w:color="auto"/>
        <w:bottom w:val="none" w:sz="0" w:space="0" w:color="auto"/>
        <w:right w:val="none" w:sz="0" w:space="0" w:color="auto"/>
      </w:divBdr>
    </w:div>
    <w:div w:id="1080785621">
      <w:bodyDiv w:val="1"/>
      <w:marLeft w:val="0"/>
      <w:marRight w:val="0"/>
      <w:marTop w:val="0"/>
      <w:marBottom w:val="0"/>
      <w:divBdr>
        <w:top w:val="none" w:sz="0" w:space="0" w:color="auto"/>
        <w:left w:val="none" w:sz="0" w:space="0" w:color="auto"/>
        <w:bottom w:val="none" w:sz="0" w:space="0" w:color="auto"/>
        <w:right w:val="none" w:sz="0" w:space="0" w:color="auto"/>
      </w:divBdr>
      <w:divsChild>
        <w:div w:id="1256791864">
          <w:marLeft w:val="480"/>
          <w:marRight w:val="0"/>
          <w:marTop w:val="0"/>
          <w:marBottom w:val="0"/>
          <w:divBdr>
            <w:top w:val="none" w:sz="0" w:space="0" w:color="auto"/>
            <w:left w:val="none" w:sz="0" w:space="0" w:color="auto"/>
            <w:bottom w:val="none" w:sz="0" w:space="0" w:color="auto"/>
            <w:right w:val="none" w:sz="0" w:space="0" w:color="auto"/>
          </w:divBdr>
        </w:div>
        <w:div w:id="1969586003">
          <w:marLeft w:val="480"/>
          <w:marRight w:val="0"/>
          <w:marTop w:val="0"/>
          <w:marBottom w:val="0"/>
          <w:divBdr>
            <w:top w:val="none" w:sz="0" w:space="0" w:color="auto"/>
            <w:left w:val="none" w:sz="0" w:space="0" w:color="auto"/>
            <w:bottom w:val="none" w:sz="0" w:space="0" w:color="auto"/>
            <w:right w:val="none" w:sz="0" w:space="0" w:color="auto"/>
          </w:divBdr>
        </w:div>
        <w:div w:id="1007904878">
          <w:marLeft w:val="480"/>
          <w:marRight w:val="0"/>
          <w:marTop w:val="0"/>
          <w:marBottom w:val="0"/>
          <w:divBdr>
            <w:top w:val="none" w:sz="0" w:space="0" w:color="auto"/>
            <w:left w:val="none" w:sz="0" w:space="0" w:color="auto"/>
            <w:bottom w:val="none" w:sz="0" w:space="0" w:color="auto"/>
            <w:right w:val="none" w:sz="0" w:space="0" w:color="auto"/>
          </w:divBdr>
        </w:div>
        <w:div w:id="483468476">
          <w:marLeft w:val="480"/>
          <w:marRight w:val="0"/>
          <w:marTop w:val="0"/>
          <w:marBottom w:val="0"/>
          <w:divBdr>
            <w:top w:val="none" w:sz="0" w:space="0" w:color="auto"/>
            <w:left w:val="none" w:sz="0" w:space="0" w:color="auto"/>
            <w:bottom w:val="none" w:sz="0" w:space="0" w:color="auto"/>
            <w:right w:val="none" w:sz="0" w:space="0" w:color="auto"/>
          </w:divBdr>
        </w:div>
        <w:div w:id="838472062">
          <w:marLeft w:val="480"/>
          <w:marRight w:val="0"/>
          <w:marTop w:val="0"/>
          <w:marBottom w:val="0"/>
          <w:divBdr>
            <w:top w:val="none" w:sz="0" w:space="0" w:color="auto"/>
            <w:left w:val="none" w:sz="0" w:space="0" w:color="auto"/>
            <w:bottom w:val="none" w:sz="0" w:space="0" w:color="auto"/>
            <w:right w:val="none" w:sz="0" w:space="0" w:color="auto"/>
          </w:divBdr>
        </w:div>
        <w:div w:id="903686430">
          <w:marLeft w:val="480"/>
          <w:marRight w:val="0"/>
          <w:marTop w:val="0"/>
          <w:marBottom w:val="0"/>
          <w:divBdr>
            <w:top w:val="none" w:sz="0" w:space="0" w:color="auto"/>
            <w:left w:val="none" w:sz="0" w:space="0" w:color="auto"/>
            <w:bottom w:val="none" w:sz="0" w:space="0" w:color="auto"/>
            <w:right w:val="none" w:sz="0" w:space="0" w:color="auto"/>
          </w:divBdr>
        </w:div>
        <w:div w:id="65959394">
          <w:marLeft w:val="480"/>
          <w:marRight w:val="0"/>
          <w:marTop w:val="0"/>
          <w:marBottom w:val="0"/>
          <w:divBdr>
            <w:top w:val="none" w:sz="0" w:space="0" w:color="auto"/>
            <w:left w:val="none" w:sz="0" w:space="0" w:color="auto"/>
            <w:bottom w:val="none" w:sz="0" w:space="0" w:color="auto"/>
            <w:right w:val="none" w:sz="0" w:space="0" w:color="auto"/>
          </w:divBdr>
        </w:div>
        <w:div w:id="1049645844">
          <w:marLeft w:val="480"/>
          <w:marRight w:val="0"/>
          <w:marTop w:val="0"/>
          <w:marBottom w:val="0"/>
          <w:divBdr>
            <w:top w:val="none" w:sz="0" w:space="0" w:color="auto"/>
            <w:left w:val="none" w:sz="0" w:space="0" w:color="auto"/>
            <w:bottom w:val="none" w:sz="0" w:space="0" w:color="auto"/>
            <w:right w:val="none" w:sz="0" w:space="0" w:color="auto"/>
          </w:divBdr>
        </w:div>
        <w:div w:id="820777540">
          <w:marLeft w:val="480"/>
          <w:marRight w:val="0"/>
          <w:marTop w:val="0"/>
          <w:marBottom w:val="0"/>
          <w:divBdr>
            <w:top w:val="none" w:sz="0" w:space="0" w:color="auto"/>
            <w:left w:val="none" w:sz="0" w:space="0" w:color="auto"/>
            <w:bottom w:val="none" w:sz="0" w:space="0" w:color="auto"/>
            <w:right w:val="none" w:sz="0" w:space="0" w:color="auto"/>
          </w:divBdr>
        </w:div>
        <w:div w:id="1754005634">
          <w:marLeft w:val="480"/>
          <w:marRight w:val="0"/>
          <w:marTop w:val="0"/>
          <w:marBottom w:val="0"/>
          <w:divBdr>
            <w:top w:val="none" w:sz="0" w:space="0" w:color="auto"/>
            <w:left w:val="none" w:sz="0" w:space="0" w:color="auto"/>
            <w:bottom w:val="none" w:sz="0" w:space="0" w:color="auto"/>
            <w:right w:val="none" w:sz="0" w:space="0" w:color="auto"/>
          </w:divBdr>
        </w:div>
        <w:div w:id="777337939">
          <w:marLeft w:val="480"/>
          <w:marRight w:val="0"/>
          <w:marTop w:val="0"/>
          <w:marBottom w:val="0"/>
          <w:divBdr>
            <w:top w:val="none" w:sz="0" w:space="0" w:color="auto"/>
            <w:left w:val="none" w:sz="0" w:space="0" w:color="auto"/>
            <w:bottom w:val="none" w:sz="0" w:space="0" w:color="auto"/>
            <w:right w:val="none" w:sz="0" w:space="0" w:color="auto"/>
          </w:divBdr>
        </w:div>
        <w:div w:id="1367943865">
          <w:marLeft w:val="480"/>
          <w:marRight w:val="0"/>
          <w:marTop w:val="0"/>
          <w:marBottom w:val="0"/>
          <w:divBdr>
            <w:top w:val="none" w:sz="0" w:space="0" w:color="auto"/>
            <w:left w:val="none" w:sz="0" w:space="0" w:color="auto"/>
            <w:bottom w:val="none" w:sz="0" w:space="0" w:color="auto"/>
            <w:right w:val="none" w:sz="0" w:space="0" w:color="auto"/>
          </w:divBdr>
        </w:div>
        <w:div w:id="1118719060">
          <w:marLeft w:val="480"/>
          <w:marRight w:val="0"/>
          <w:marTop w:val="0"/>
          <w:marBottom w:val="0"/>
          <w:divBdr>
            <w:top w:val="none" w:sz="0" w:space="0" w:color="auto"/>
            <w:left w:val="none" w:sz="0" w:space="0" w:color="auto"/>
            <w:bottom w:val="none" w:sz="0" w:space="0" w:color="auto"/>
            <w:right w:val="none" w:sz="0" w:space="0" w:color="auto"/>
          </w:divBdr>
        </w:div>
        <w:div w:id="1179656387">
          <w:marLeft w:val="480"/>
          <w:marRight w:val="0"/>
          <w:marTop w:val="0"/>
          <w:marBottom w:val="0"/>
          <w:divBdr>
            <w:top w:val="none" w:sz="0" w:space="0" w:color="auto"/>
            <w:left w:val="none" w:sz="0" w:space="0" w:color="auto"/>
            <w:bottom w:val="none" w:sz="0" w:space="0" w:color="auto"/>
            <w:right w:val="none" w:sz="0" w:space="0" w:color="auto"/>
          </w:divBdr>
        </w:div>
        <w:div w:id="540174465">
          <w:marLeft w:val="480"/>
          <w:marRight w:val="0"/>
          <w:marTop w:val="0"/>
          <w:marBottom w:val="0"/>
          <w:divBdr>
            <w:top w:val="none" w:sz="0" w:space="0" w:color="auto"/>
            <w:left w:val="none" w:sz="0" w:space="0" w:color="auto"/>
            <w:bottom w:val="none" w:sz="0" w:space="0" w:color="auto"/>
            <w:right w:val="none" w:sz="0" w:space="0" w:color="auto"/>
          </w:divBdr>
        </w:div>
        <w:div w:id="453134394">
          <w:marLeft w:val="480"/>
          <w:marRight w:val="0"/>
          <w:marTop w:val="0"/>
          <w:marBottom w:val="0"/>
          <w:divBdr>
            <w:top w:val="none" w:sz="0" w:space="0" w:color="auto"/>
            <w:left w:val="none" w:sz="0" w:space="0" w:color="auto"/>
            <w:bottom w:val="none" w:sz="0" w:space="0" w:color="auto"/>
            <w:right w:val="none" w:sz="0" w:space="0" w:color="auto"/>
          </w:divBdr>
        </w:div>
        <w:div w:id="1704867556">
          <w:marLeft w:val="480"/>
          <w:marRight w:val="0"/>
          <w:marTop w:val="0"/>
          <w:marBottom w:val="0"/>
          <w:divBdr>
            <w:top w:val="none" w:sz="0" w:space="0" w:color="auto"/>
            <w:left w:val="none" w:sz="0" w:space="0" w:color="auto"/>
            <w:bottom w:val="none" w:sz="0" w:space="0" w:color="auto"/>
            <w:right w:val="none" w:sz="0" w:space="0" w:color="auto"/>
          </w:divBdr>
        </w:div>
        <w:div w:id="358943331">
          <w:marLeft w:val="480"/>
          <w:marRight w:val="0"/>
          <w:marTop w:val="0"/>
          <w:marBottom w:val="0"/>
          <w:divBdr>
            <w:top w:val="none" w:sz="0" w:space="0" w:color="auto"/>
            <w:left w:val="none" w:sz="0" w:space="0" w:color="auto"/>
            <w:bottom w:val="none" w:sz="0" w:space="0" w:color="auto"/>
            <w:right w:val="none" w:sz="0" w:space="0" w:color="auto"/>
          </w:divBdr>
        </w:div>
        <w:div w:id="1117874017">
          <w:marLeft w:val="480"/>
          <w:marRight w:val="0"/>
          <w:marTop w:val="0"/>
          <w:marBottom w:val="0"/>
          <w:divBdr>
            <w:top w:val="none" w:sz="0" w:space="0" w:color="auto"/>
            <w:left w:val="none" w:sz="0" w:space="0" w:color="auto"/>
            <w:bottom w:val="none" w:sz="0" w:space="0" w:color="auto"/>
            <w:right w:val="none" w:sz="0" w:space="0" w:color="auto"/>
          </w:divBdr>
        </w:div>
        <w:div w:id="1220705558">
          <w:marLeft w:val="480"/>
          <w:marRight w:val="0"/>
          <w:marTop w:val="0"/>
          <w:marBottom w:val="0"/>
          <w:divBdr>
            <w:top w:val="none" w:sz="0" w:space="0" w:color="auto"/>
            <w:left w:val="none" w:sz="0" w:space="0" w:color="auto"/>
            <w:bottom w:val="none" w:sz="0" w:space="0" w:color="auto"/>
            <w:right w:val="none" w:sz="0" w:space="0" w:color="auto"/>
          </w:divBdr>
        </w:div>
        <w:div w:id="510991099">
          <w:marLeft w:val="480"/>
          <w:marRight w:val="0"/>
          <w:marTop w:val="0"/>
          <w:marBottom w:val="0"/>
          <w:divBdr>
            <w:top w:val="none" w:sz="0" w:space="0" w:color="auto"/>
            <w:left w:val="none" w:sz="0" w:space="0" w:color="auto"/>
            <w:bottom w:val="none" w:sz="0" w:space="0" w:color="auto"/>
            <w:right w:val="none" w:sz="0" w:space="0" w:color="auto"/>
          </w:divBdr>
        </w:div>
        <w:div w:id="1242906855">
          <w:marLeft w:val="480"/>
          <w:marRight w:val="0"/>
          <w:marTop w:val="0"/>
          <w:marBottom w:val="0"/>
          <w:divBdr>
            <w:top w:val="none" w:sz="0" w:space="0" w:color="auto"/>
            <w:left w:val="none" w:sz="0" w:space="0" w:color="auto"/>
            <w:bottom w:val="none" w:sz="0" w:space="0" w:color="auto"/>
            <w:right w:val="none" w:sz="0" w:space="0" w:color="auto"/>
          </w:divBdr>
        </w:div>
        <w:div w:id="1945962968">
          <w:marLeft w:val="480"/>
          <w:marRight w:val="0"/>
          <w:marTop w:val="0"/>
          <w:marBottom w:val="0"/>
          <w:divBdr>
            <w:top w:val="none" w:sz="0" w:space="0" w:color="auto"/>
            <w:left w:val="none" w:sz="0" w:space="0" w:color="auto"/>
            <w:bottom w:val="none" w:sz="0" w:space="0" w:color="auto"/>
            <w:right w:val="none" w:sz="0" w:space="0" w:color="auto"/>
          </w:divBdr>
        </w:div>
        <w:div w:id="180903724">
          <w:marLeft w:val="480"/>
          <w:marRight w:val="0"/>
          <w:marTop w:val="0"/>
          <w:marBottom w:val="0"/>
          <w:divBdr>
            <w:top w:val="none" w:sz="0" w:space="0" w:color="auto"/>
            <w:left w:val="none" w:sz="0" w:space="0" w:color="auto"/>
            <w:bottom w:val="none" w:sz="0" w:space="0" w:color="auto"/>
            <w:right w:val="none" w:sz="0" w:space="0" w:color="auto"/>
          </w:divBdr>
        </w:div>
        <w:div w:id="203254390">
          <w:marLeft w:val="480"/>
          <w:marRight w:val="0"/>
          <w:marTop w:val="0"/>
          <w:marBottom w:val="0"/>
          <w:divBdr>
            <w:top w:val="none" w:sz="0" w:space="0" w:color="auto"/>
            <w:left w:val="none" w:sz="0" w:space="0" w:color="auto"/>
            <w:bottom w:val="none" w:sz="0" w:space="0" w:color="auto"/>
            <w:right w:val="none" w:sz="0" w:space="0" w:color="auto"/>
          </w:divBdr>
        </w:div>
        <w:div w:id="832140284">
          <w:marLeft w:val="480"/>
          <w:marRight w:val="0"/>
          <w:marTop w:val="0"/>
          <w:marBottom w:val="0"/>
          <w:divBdr>
            <w:top w:val="none" w:sz="0" w:space="0" w:color="auto"/>
            <w:left w:val="none" w:sz="0" w:space="0" w:color="auto"/>
            <w:bottom w:val="none" w:sz="0" w:space="0" w:color="auto"/>
            <w:right w:val="none" w:sz="0" w:space="0" w:color="auto"/>
          </w:divBdr>
        </w:div>
        <w:div w:id="731851256">
          <w:marLeft w:val="480"/>
          <w:marRight w:val="0"/>
          <w:marTop w:val="0"/>
          <w:marBottom w:val="0"/>
          <w:divBdr>
            <w:top w:val="none" w:sz="0" w:space="0" w:color="auto"/>
            <w:left w:val="none" w:sz="0" w:space="0" w:color="auto"/>
            <w:bottom w:val="none" w:sz="0" w:space="0" w:color="auto"/>
            <w:right w:val="none" w:sz="0" w:space="0" w:color="auto"/>
          </w:divBdr>
        </w:div>
        <w:div w:id="1915361319">
          <w:marLeft w:val="480"/>
          <w:marRight w:val="0"/>
          <w:marTop w:val="0"/>
          <w:marBottom w:val="0"/>
          <w:divBdr>
            <w:top w:val="none" w:sz="0" w:space="0" w:color="auto"/>
            <w:left w:val="none" w:sz="0" w:space="0" w:color="auto"/>
            <w:bottom w:val="none" w:sz="0" w:space="0" w:color="auto"/>
            <w:right w:val="none" w:sz="0" w:space="0" w:color="auto"/>
          </w:divBdr>
        </w:div>
        <w:div w:id="743375440">
          <w:marLeft w:val="480"/>
          <w:marRight w:val="0"/>
          <w:marTop w:val="0"/>
          <w:marBottom w:val="0"/>
          <w:divBdr>
            <w:top w:val="none" w:sz="0" w:space="0" w:color="auto"/>
            <w:left w:val="none" w:sz="0" w:space="0" w:color="auto"/>
            <w:bottom w:val="none" w:sz="0" w:space="0" w:color="auto"/>
            <w:right w:val="none" w:sz="0" w:space="0" w:color="auto"/>
          </w:divBdr>
        </w:div>
        <w:div w:id="37705116">
          <w:marLeft w:val="480"/>
          <w:marRight w:val="0"/>
          <w:marTop w:val="0"/>
          <w:marBottom w:val="0"/>
          <w:divBdr>
            <w:top w:val="none" w:sz="0" w:space="0" w:color="auto"/>
            <w:left w:val="none" w:sz="0" w:space="0" w:color="auto"/>
            <w:bottom w:val="none" w:sz="0" w:space="0" w:color="auto"/>
            <w:right w:val="none" w:sz="0" w:space="0" w:color="auto"/>
          </w:divBdr>
        </w:div>
        <w:div w:id="1450321507">
          <w:marLeft w:val="480"/>
          <w:marRight w:val="0"/>
          <w:marTop w:val="0"/>
          <w:marBottom w:val="0"/>
          <w:divBdr>
            <w:top w:val="none" w:sz="0" w:space="0" w:color="auto"/>
            <w:left w:val="none" w:sz="0" w:space="0" w:color="auto"/>
            <w:bottom w:val="none" w:sz="0" w:space="0" w:color="auto"/>
            <w:right w:val="none" w:sz="0" w:space="0" w:color="auto"/>
          </w:divBdr>
        </w:div>
        <w:div w:id="1153331192">
          <w:marLeft w:val="480"/>
          <w:marRight w:val="0"/>
          <w:marTop w:val="0"/>
          <w:marBottom w:val="0"/>
          <w:divBdr>
            <w:top w:val="none" w:sz="0" w:space="0" w:color="auto"/>
            <w:left w:val="none" w:sz="0" w:space="0" w:color="auto"/>
            <w:bottom w:val="none" w:sz="0" w:space="0" w:color="auto"/>
            <w:right w:val="none" w:sz="0" w:space="0" w:color="auto"/>
          </w:divBdr>
        </w:div>
        <w:div w:id="1266838889">
          <w:marLeft w:val="480"/>
          <w:marRight w:val="0"/>
          <w:marTop w:val="0"/>
          <w:marBottom w:val="0"/>
          <w:divBdr>
            <w:top w:val="none" w:sz="0" w:space="0" w:color="auto"/>
            <w:left w:val="none" w:sz="0" w:space="0" w:color="auto"/>
            <w:bottom w:val="none" w:sz="0" w:space="0" w:color="auto"/>
            <w:right w:val="none" w:sz="0" w:space="0" w:color="auto"/>
          </w:divBdr>
        </w:div>
        <w:div w:id="989872578">
          <w:marLeft w:val="480"/>
          <w:marRight w:val="0"/>
          <w:marTop w:val="0"/>
          <w:marBottom w:val="0"/>
          <w:divBdr>
            <w:top w:val="none" w:sz="0" w:space="0" w:color="auto"/>
            <w:left w:val="none" w:sz="0" w:space="0" w:color="auto"/>
            <w:bottom w:val="none" w:sz="0" w:space="0" w:color="auto"/>
            <w:right w:val="none" w:sz="0" w:space="0" w:color="auto"/>
          </w:divBdr>
        </w:div>
        <w:div w:id="1094470396">
          <w:marLeft w:val="480"/>
          <w:marRight w:val="0"/>
          <w:marTop w:val="0"/>
          <w:marBottom w:val="0"/>
          <w:divBdr>
            <w:top w:val="none" w:sz="0" w:space="0" w:color="auto"/>
            <w:left w:val="none" w:sz="0" w:space="0" w:color="auto"/>
            <w:bottom w:val="none" w:sz="0" w:space="0" w:color="auto"/>
            <w:right w:val="none" w:sz="0" w:space="0" w:color="auto"/>
          </w:divBdr>
        </w:div>
        <w:div w:id="893849895">
          <w:marLeft w:val="480"/>
          <w:marRight w:val="0"/>
          <w:marTop w:val="0"/>
          <w:marBottom w:val="0"/>
          <w:divBdr>
            <w:top w:val="none" w:sz="0" w:space="0" w:color="auto"/>
            <w:left w:val="none" w:sz="0" w:space="0" w:color="auto"/>
            <w:bottom w:val="none" w:sz="0" w:space="0" w:color="auto"/>
            <w:right w:val="none" w:sz="0" w:space="0" w:color="auto"/>
          </w:divBdr>
        </w:div>
        <w:div w:id="361978234">
          <w:marLeft w:val="480"/>
          <w:marRight w:val="0"/>
          <w:marTop w:val="0"/>
          <w:marBottom w:val="0"/>
          <w:divBdr>
            <w:top w:val="none" w:sz="0" w:space="0" w:color="auto"/>
            <w:left w:val="none" w:sz="0" w:space="0" w:color="auto"/>
            <w:bottom w:val="none" w:sz="0" w:space="0" w:color="auto"/>
            <w:right w:val="none" w:sz="0" w:space="0" w:color="auto"/>
          </w:divBdr>
        </w:div>
        <w:div w:id="1154493827">
          <w:marLeft w:val="480"/>
          <w:marRight w:val="0"/>
          <w:marTop w:val="0"/>
          <w:marBottom w:val="0"/>
          <w:divBdr>
            <w:top w:val="none" w:sz="0" w:space="0" w:color="auto"/>
            <w:left w:val="none" w:sz="0" w:space="0" w:color="auto"/>
            <w:bottom w:val="none" w:sz="0" w:space="0" w:color="auto"/>
            <w:right w:val="none" w:sz="0" w:space="0" w:color="auto"/>
          </w:divBdr>
        </w:div>
        <w:div w:id="1667392305">
          <w:marLeft w:val="480"/>
          <w:marRight w:val="0"/>
          <w:marTop w:val="0"/>
          <w:marBottom w:val="0"/>
          <w:divBdr>
            <w:top w:val="none" w:sz="0" w:space="0" w:color="auto"/>
            <w:left w:val="none" w:sz="0" w:space="0" w:color="auto"/>
            <w:bottom w:val="none" w:sz="0" w:space="0" w:color="auto"/>
            <w:right w:val="none" w:sz="0" w:space="0" w:color="auto"/>
          </w:divBdr>
        </w:div>
        <w:div w:id="512693705">
          <w:marLeft w:val="480"/>
          <w:marRight w:val="0"/>
          <w:marTop w:val="0"/>
          <w:marBottom w:val="0"/>
          <w:divBdr>
            <w:top w:val="none" w:sz="0" w:space="0" w:color="auto"/>
            <w:left w:val="none" w:sz="0" w:space="0" w:color="auto"/>
            <w:bottom w:val="none" w:sz="0" w:space="0" w:color="auto"/>
            <w:right w:val="none" w:sz="0" w:space="0" w:color="auto"/>
          </w:divBdr>
        </w:div>
        <w:div w:id="827019475">
          <w:marLeft w:val="480"/>
          <w:marRight w:val="0"/>
          <w:marTop w:val="0"/>
          <w:marBottom w:val="0"/>
          <w:divBdr>
            <w:top w:val="none" w:sz="0" w:space="0" w:color="auto"/>
            <w:left w:val="none" w:sz="0" w:space="0" w:color="auto"/>
            <w:bottom w:val="none" w:sz="0" w:space="0" w:color="auto"/>
            <w:right w:val="none" w:sz="0" w:space="0" w:color="auto"/>
          </w:divBdr>
        </w:div>
        <w:div w:id="706872787">
          <w:marLeft w:val="480"/>
          <w:marRight w:val="0"/>
          <w:marTop w:val="0"/>
          <w:marBottom w:val="0"/>
          <w:divBdr>
            <w:top w:val="none" w:sz="0" w:space="0" w:color="auto"/>
            <w:left w:val="none" w:sz="0" w:space="0" w:color="auto"/>
            <w:bottom w:val="none" w:sz="0" w:space="0" w:color="auto"/>
            <w:right w:val="none" w:sz="0" w:space="0" w:color="auto"/>
          </w:divBdr>
        </w:div>
        <w:div w:id="1674262752">
          <w:marLeft w:val="480"/>
          <w:marRight w:val="0"/>
          <w:marTop w:val="0"/>
          <w:marBottom w:val="0"/>
          <w:divBdr>
            <w:top w:val="none" w:sz="0" w:space="0" w:color="auto"/>
            <w:left w:val="none" w:sz="0" w:space="0" w:color="auto"/>
            <w:bottom w:val="none" w:sz="0" w:space="0" w:color="auto"/>
            <w:right w:val="none" w:sz="0" w:space="0" w:color="auto"/>
          </w:divBdr>
        </w:div>
        <w:div w:id="826090188">
          <w:marLeft w:val="480"/>
          <w:marRight w:val="0"/>
          <w:marTop w:val="0"/>
          <w:marBottom w:val="0"/>
          <w:divBdr>
            <w:top w:val="none" w:sz="0" w:space="0" w:color="auto"/>
            <w:left w:val="none" w:sz="0" w:space="0" w:color="auto"/>
            <w:bottom w:val="none" w:sz="0" w:space="0" w:color="auto"/>
            <w:right w:val="none" w:sz="0" w:space="0" w:color="auto"/>
          </w:divBdr>
        </w:div>
        <w:div w:id="1211307104">
          <w:marLeft w:val="480"/>
          <w:marRight w:val="0"/>
          <w:marTop w:val="0"/>
          <w:marBottom w:val="0"/>
          <w:divBdr>
            <w:top w:val="none" w:sz="0" w:space="0" w:color="auto"/>
            <w:left w:val="none" w:sz="0" w:space="0" w:color="auto"/>
            <w:bottom w:val="none" w:sz="0" w:space="0" w:color="auto"/>
            <w:right w:val="none" w:sz="0" w:space="0" w:color="auto"/>
          </w:divBdr>
        </w:div>
        <w:div w:id="1416854619">
          <w:marLeft w:val="480"/>
          <w:marRight w:val="0"/>
          <w:marTop w:val="0"/>
          <w:marBottom w:val="0"/>
          <w:divBdr>
            <w:top w:val="none" w:sz="0" w:space="0" w:color="auto"/>
            <w:left w:val="none" w:sz="0" w:space="0" w:color="auto"/>
            <w:bottom w:val="none" w:sz="0" w:space="0" w:color="auto"/>
            <w:right w:val="none" w:sz="0" w:space="0" w:color="auto"/>
          </w:divBdr>
        </w:div>
        <w:div w:id="1120612657">
          <w:marLeft w:val="480"/>
          <w:marRight w:val="0"/>
          <w:marTop w:val="0"/>
          <w:marBottom w:val="0"/>
          <w:divBdr>
            <w:top w:val="none" w:sz="0" w:space="0" w:color="auto"/>
            <w:left w:val="none" w:sz="0" w:space="0" w:color="auto"/>
            <w:bottom w:val="none" w:sz="0" w:space="0" w:color="auto"/>
            <w:right w:val="none" w:sz="0" w:space="0" w:color="auto"/>
          </w:divBdr>
        </w:div>
        <w:div w:id="1220287452">
          <w:marLeft w:val="480"/>
          <w:marRight w:val="0"/>
          <w:marTop w:val="0"/>
          <w:marBottom w:val="0"/>
          <w:divBdr>
            <w:top w:val="none" w:sz="0" w:space="0" w:color="auto"/>
            <w:left w:val="none" w:sz="0" w:space="0" w:color="auto"/>
            <w:bottom w:val="none" w:sz="0" w:space="0" w:color="auto"/>
            <w:right w:val="none" w:sz="0" w:space="0" w:color="auto"/>
          </w:divBdr>
        </w:div>
        <w:div w:id="1024745518">
          <w:marLeft w:val="480"/>
          <w:marRight w:val="0"/>
          <w:marTop w:val="0"/>
          <w:marBottom w:val="0"/>
          <w:divBdr>
            <w:top w:val="none" w:sz="0" w:space="0" w:color="auto"/>
            <w:left w:val="none" w:sz="0" w:space="0" w:color="auto"/>
            <w:bottom w:val="none" w:sz="0" w:space="0" w:color="auto"/>
            <w:right w:val="none" w:sz="0" w:space="0" w:color="auto"/>
          </w:divBdr>
        </w:div>
        <w:div w:id="1322731692">
          <w:marLeft w:val="480"/>
          <w:marRight w:val="0"/>
          <w:marTop w:val="0"/>
          <w:marBottom w:val="0"/>
          <w:divBdr>
            <w:top w:val="none" w:sz="0" w:space="0" w:color="auto"/>
            <w:left w:val="none" w:sz="0" w:space="0" w:color="auto"/>
            <w:bottom w:val="none" w:sz="0" w:space="0" w:color="auto"/>
            <w:right w:val="none" w:sz="0" w:space="0" w:color="auto"/>
          </w:divBdr>
        </w:div>
        <w:div w:id="1345475238">
          <w:marLeft w:val="480"/>
          <w:marRight w:val="0"/>
          <w:marTop w:val="0"/>
          <w:marBottom w:val="0"/>
          <w:divBdr>
            <w:top w:val="none" w:sz="0" w:space="0" w:color="auto"/>
            <w:left w:val="none" w:sz="0" w:space="0" w:color="auto"/>
            <w:bottom w:val="none" w:sz="0" w:space="0" w:color="auto"/>
            <w:right w:val="none" w:sz="0" w:space="0" w:color="auto"/>
          </w:divBdr>
        </w:div>
        <w:div w:id="1414354909">
          <w:marLeft w:val="480"/>
          <w:marRight w:val="0"/>
          <w:marTop w:val="0"/>
          <w:marBottom w:val="0"/>
          <w:divBdr>
            <w:top w:val="none" w:sz="0" w:space="0" w:color="auto"/>
            <w:left w:val="none" w:sz="0" w:space="0" w:color="auto"/>
            <w:bottom w:val="none" w:sz="0" w:space="0" w:color="auto"/>
            <w:right w:val="none" w:sz="0" w:space="0" w:color="auto"/>
          </w:divBdr>
        </w:div>
        <w:div w:id="497188334">
          <w:marLeft w:val="480"/>
          <w:marRight w:val="0"/>
          <w:marTop w:val="0"/>
          <w:marBottom w:val="0"/>
          <w:divBdr>
            <w:top w:val="none" w:sz="0" w:space="0" w:color="auto"/>
            <w:left w:val="none" w:sz="0" w:space="0" w:color="auto"/>
            <w:bottom w:val="none" w:sz="0" w:space="0" w:color="auto"/>
            <w:right w:val="none" w:sz="0" w:space="0" w:color="auto"/>
          </w:divBdr>
        </w:div>
        <w:div w:id="313487503">
          <w:marLeft w:val="480"/>
          <w:marRight w:val="0"/>
          <w:marTop w:val="0"/>
          <w:marBottom w:val="0"/>
          <w:divBdr>
            <w:top w:val="none" w:sz="0" w:space="0" w:color="auto"/>
            <w:left w:val="none" w:sz="0" w:space="0" w:color="auto"/>
            <w:bottom w:val="none" w:sz="0" w:space="0" w:color="auto"/>
            <w:right w:val="none" w:sz="0" w:space="0" w:color="auto"/>
          </w:divBdr>
        </w:div>
        <w:div w:id="1632712353">
          <w:marLeft w:val="480"/>
          <w:marRight w:val="0"/>
          <w:marTop w:val="0"/>
          <w:marBottom w:val="0"/>
          <w:divBdr>
            <w:top w:val="none" w:sz="0" w:space="0" w:color="auto"/>
            <w:left w:val="none" w:sz="0" w:space="0" w:color="auto"/>
            <w:bottom w:val="none" w:sz="0" w:space="0" w:color="auto"/>
            <w:right w:val="none" w:sz="0" w:space="0" w:color="auto"/>
          </w:divBdr>
        </w:div>
        <w:div w:id="1327972280">
          <w:marLeft w:val="480"/>
          <w:marRight w:val="0"/>
          <w:marTop w:val="0"/>
          <w:marBottom w:val="0"/>
          <w:divBdr>
            <w:top w:val="none" w:sz="0" w:space="0" w:color="auto"/>
            <w:left w:val="none" w:sz="0" w:space="0" w:color="auto"/>
            <w:bottom w:val="none" w:sz="0" w:space="0" w:color="auto"/>
            <w:right w:val="none" w:sz="0" w:space="0" w:color="auto"/>
          </w:divBdr>
        </w:div>
        <w:div w:id="593638031">
          <w:marLeft w:val="480"/>
          <w:marRight w:val="0"/>
          <w:marTop w:val="0"/>
          <w:marBottom w:val="0"/>
          <w:divBdr>
            <w:top w:val="none" w:sz="0" w:space="0" w:color="auto"/>
            <w:left w:val="none" w:sz="0" w:space="0" w:color="auto"/>
            <w:bottom w:val="none" w:sz="0" w:space="0" w:color="auto"/>
            <w:right w:val="none" w:sz="0" w:space="0" w:color="auto"/>
          </w:divBdr>
        </w:div>
        <w:div w:id="278731193">
          <w:marLeft w:val="480"/>
          <w:marRight w:val="0"/>
          <w:marTop w:val="0"/>
          <w:marBottom w:val="0"/>
          <w:divBdr>
            <w:top w:val="none" w:sz="0" w:space="0" w:color="auto"/>
            <w:left w:val="none" w:sz="0" w:space="0" w:color="auto"/>
            <w:bottom w:val="none" w:sz="0" w:space="0" w:color="auto"/>
            <w:right w:val="none" w:sz="0" w:space="0" w:color="auto"/>
          </w:divBdr>
        </w:div>
        <w:div w:id="2054109740">
          <w:marLeft w:val="480"/>
          <w:marRight w:val="0"/>
          <w:marTop w:val="0"/>
          <w:marBottom w:val="0"/>
          <w:divBdr>
            <w:top w:val="none" w:sz="0" w:space="0" w:color="auto"/>
            <w:left w:val="none" w:sz="0" w:space="0" w:color="auto"/>
            <w:bottom w:val="none" w:sz="0" w:space="0" w:color="auto"/>
            <w:right w:val="none" w:sz="0" w:space="0" w:color="auto"/>
          </w:divBdr>
        </w:div>
        <w:div w:id="1007900699">
          <w:marLeft w:val="480"/>
          <w:marRight w:val="0"/>
          <w:marTop w:val="0"/>
          <w:marBottom w:val="0"/>
          <w:divBdr>
            <w:top w:val="none" w:sz="0" w:space="0" w:color="auto"/>
            <w:left w:val="none" w:sz="0" w:space="0" w:color="auto"/>
            <w:bottom w:val="none" w:sz="0" w:space="0" w:color="auto"/>
            <w:right w:val="none" w:sz="0" w:space="0" w:color="auto"/>
          </w:divBdr>
        </w:div>
        <w:div w:id="916478175">
          <w:marLeft w:val="480"/>
          <w:marRight w:val="0"/>
          <w:marTop w:val="0"/>
          <w:marBottom w:val="0"/>
          <w:divBdr>
            <w:top w:val="none" w:sz="0" w:space="0" w:color="auto"/>
            <w:left w:val="none" w:sz="0" w:space="0" w:color="auto"/>
            <w:bottom w:val="none" w:sz="0" w:space="0" w:color="auto"/>
            <w:right w:val="none" w:sz="0" w:space="0" w:color="auto"/>
          </w:divBdr>
        </w:div>
        <w:div w:id="396324038">
          <w:marLeft w:val="480"/>
          <w:marRight w:val="0"/>
          <w:marTop w:val="0"/>
          <w:marBottom w:val="0"/>
          <w:divBdr>
            <w:top w:val="none" w:sz="0" w:space="0" w:color="auto"/>
            <w:left w:val="none" w:sz="0" w:space="0" w:color="auto"/>
            <w:bottom w:val="none" w:sz="0" w:space="0" w:color="auto"/>
            <w:right w:val="none" w:sz="0" w:space="0" w:color="auto"/>
          </w:divBdr>
        </w:div>
        <w:div w:id="1595475955">
          <w:marLeft w:val="480"/>
          <w:marRight w:val="0"/>
          <w:marTop w:val="0"/>
          <w:marBottom w:val="0"/>
          <w:divBdr>
            <w:top w:val="none" w:sz="0" w:space="0" w:color="auto"/>
            <w:left w:val="none" w:sz="0" w:space="0" w:color="auto"/>
            <w:bottom w:val="none" w:sz="0" w:space="0" w:color="auto"/>
            <w:right w:val="none" w:sz="0" w:space="0" w:color="auto"/>
          </w:divBdr>
        </w:div>
        <w:div w:id="309285006">
          <w:marLeft w:val="480"/>
          <w:marRight w:val="0"/>
          <w:marTop w:val="0"/>
          <w:marBottom w:val="0"/>
          <w:divBdr>
            <w:top w:val="none" w:sz="0" w:space="0" w:color="auto"/>
            <w:left w:val="none" w:sz="0" w:space="0" w:color="auto"/>
            <w:bottom w:val="none" w:sz="0" w:space="0" w:color="auto"/>
            <w:right w:val="none" w:sz="0" w:space="0" w:color="auto"/>
          </w:divBdr>
        </w:div>
        <w:div w:id="669605363">
          <w:marLeft w:val="480"/>
          <w:marRight w:val="0"/>
          <w:marTop w:val="0"/>
          <w:marBottom w:val="0"/>
          <w:divBdr>
            <w:top w:val="none" w:sz="0" w:space="0" w:color="auto"/>
            <w:left w:val="none" w:sz="0" w:space="0" w:color="auto"/>
            <w:bottom w:val="none" w:sz="0" w:space="0" w:color="auto"/>
            <w:right w:val="none" w:sz="0" w:space="0" w:color="auto"/>
          </w:divBdr>
        </w:div>
        <w:div w:id="2042396655">
          <w:marLeft w:val="480"/>
          <w:marRight w:val="0"/>
          <w:marTop w:val="0"/>
          <w:marBottom w:val="0"/>
          <w:divBdr>
            <w:top w:val="none" w:sz="0" w:space="0" w:color="auto"/>
            <w:left w:val="none" w:sz="0" w:space="0" w:color="auto"/>
            <w:bottom w:val="none" w:sz="0" w:space="0" w:color="auto"/>
            <w:right w:val="none" w:sz="0" w:space="0" w:color="auto"/>
          </w:divBdr>
        </w:div>
        <w:div w:id="269094878">
          <w:marLeft w:val="480"/>
          <w:marRight w:val="0"/>
          <w:marTop w:val="0"/>
          <w:marBottom w:val="0"/>
          <w:divBdr>
            <w:top w:val="none" w:sz="0" w:space="0" w:color="auto"/>
            <w:left w:val="none" w:sz="0" w:space="0" w:color="auto"/>
            <w:bottom w:val="none" w:sz="0" w:space="0" w:color="auto"/>
            <w:right w:val="none" w:sz="0" w:space="0" w:color="auto"/>
          </w:divBdr>
        </w:div>
        <w:div w:id="209536044">
          <w:marLeft w:val="480"/>
          <w:marRight w:val="0"/>
          <w:marTop w:val="0"/>
          <w:marBottom w:val="0"/>
          <w:divBdr>
            <w:top w:val="none" w:sz="0" w:space="0" w:color="auto"/>
            <w:left w:val="none" w:sz="0" w:space="0" w:color="auto"/>
            <w:bottom w:val="none" w:sz="0" w:space="0" w:color="auto"/>
            <w:right w:val="none" w:sz="0" w:space="0" w:color="auto"/>
          </w:divBdr>
        </w:div>
        <w:div w:id="1542815478">
          <w:marLeft w:val="480"/>
          <w:marRight w:val="0"/>
          <w:marTop w:val="0"/>
          <w:marBottom w:val="0"/>
          <w:divBdr>
            <w:top w:val="none" w:sz="0" w:space="0" w:color="auto"/>
            <w:left w:val="none" w:sz="0" w:space="0" w:color="auto"/>
            <w:bottom w:val="none" w:sz="0" w:space="0" w:color="auto"/>
            <w:right w:val="none" w:sz="0" w:space="0" w:color="auto"/>
          </w:divBdr>
        </w:div>
        <w:div w:id="499276621">
          <w:marLeft w:val="480"/>
          <w:marRight w:val="0"/>
          <w:marTop w:val="0"/>
          <w:marBottom w:val="0"/>
          <w:divBdr>
            <w:top w:val="none" w:sz="0" w:space="0" w:color="auto"/>
            <w:left w:val="none" w:sz="0" w:space="0" w:color="auto"/>
            <w:bottom w:val="none" w:sz="0" w:space="0" w:color="auto"/>
            <w:right w:val="none" w:sz="0" w:space="0" w:color="auto"/>
          </w:divBdr>
        </w:div>
        <w:div w:id="592662148">
          <w:marLeft w:val="480"/>
          <w:marRight w:val="0"/>
          <w:marTop w:val="0"/>
          <w:marBottom w:val="0"/>
          <w:divBdr>
            <w:top w:val="none" w:sz="0" w:space="0" w:color="auto"/>
            <w:left w:val="none" w:sz="0" w:space="0" w:color="auto"/>
            <w:bottom w:val="none" w:sz="0" w:space="0" w:color="auto"/>
            <w:right w:val="none" w:sz="0" w:space="0" w:color="auto"/>
          </w:divBdr>
        </w:div>
        <w:div w:id="846166089">
          <w:marLeft w:val="480"/>
          <w:marRight w:val="0"/>
          <w:marTop w:val="0"/>
          <w:marBottom w:val="0"/>
          <w:divBdr>
            <w:top w:val="none" w:sz="0" w:space="0" w:color="auto"/>
            <w:left w:val="none" w:sz="0" w:space="0" w:color="auto"/>
            <w:bottom w:val="none" w:sz="0" w:space="0" w:color="auto"/>
            <w:right w:val="none" w:sz="0" w:space="0" w:color="auto"/>
          </w:divBdr>
        </w:div>
        <w:div w:id="130484580">
          <w:marLeft w:val="480"/>
          <w:marRight w:val="0"/>
          <w:marTop w:val="0"/>
          <w:marBottom w:val="0"/>
          <w:divBdr>
            <w:top w:val="none" w:sz="0" w:space="0" w:color="auto"/>
            <w:left w:val="none" w:sz="0" w:space="0" w:color="auto"/>
            <w:bottom w:val="none" w:sz="0" w:space="0" w:color="auto"/>
            <w:right w:val="none" w:sz="0" w:space="0" w:color="auto"/>
          </w:divBdr>
        </w:div>
        <w:div w:id="2021084930">
          <w:marLeft w:val="480"/>
          <w:marRight w:val="0"/>
          <w:marTop w:val="0"/>
          <w:marBottom w:val="0"/>
          <w:divBdr>
            <w:top w:val="none" w:sz="0" w:space="0" w:color="auto"/>
            <w:left w:val="none" w:sz="0" w:space="0" w:color="auto"/>
            <w:bottom w:val="none" w:sz="0" w:space="0" w:color="auto"/>
            <w:right w:val="none" w:sz="0" w:space="0" w:color="auto"/>
          </w:divBdr>
        </w:div>
        <w:div w:id="656307069">
          <w:marLeft w:val="480"/>
          <w:marRight w:val="0"/>
          <w:marTop w:val="0"/>
          <w:marBottom w:val="0"/>
          <w:divBdr>
            <w:top w:val="none" w:sz="0" w:space="0" w:color="auto"/>
            <w:left w:val="none" w:sz="0" w:space="0" w:color="auto"/>
            <w:bottom w:val="none" w:sz="0" w:space="0" w:color="auto"/>
            <w:right w:val="none" w:sz="0" w:space="0" w:color="auto"/>
          </w:divBdr>
        </w:div>
        <w:div w:id="186984919">
          <w:marLeft w:val="480"/>
          <w:marRight w:val="0"/>
          <w:marTop w:val="0"/>
          <w:marBottom w:val="0"/>
          <w:divBdr>
            <w:top w:val="none" w:sz="0" w:space="0" w:color="auto"/>
            <w:left w:val="none" w:sz="0" w:space="0" w:color="auto"/>
            <w:bottom w:val="none" w:sz="0" w:space="0" w:color="auto"/>
            <w:right w:val="none" w:sz="0" w:space="0" w:color="auto"/>
          </w:divBdr>
        </w:div>
        <w:div w:id="1111972511">
          <w:marLeft w:val="480"/>
          <w:marRight w:val="0"/>
          <w:marTop w:val="0"/>
          <w:marBottom w:val="0"/>
          <w:divBdr>
            <w:top w:val="none" w:sz="0" w:space="0" w:color="auto"/>
            <w:left w:val="none" w:sz="0" w:space="0" w:color="auto"/>
            <w:bottom w:val="none" w:sz="0" w:space="0" w:color="auto"/>
            <w:right w:val="none" w:sz="0" w:space="0" w:color="auto"/>
          </w:divBdr>
        </w:div>
        <w:div w:id="501511133">
          <w:marLeft w:val="480"/>
          <w:marRight w:val="0"/>
          <w:marTop w:val="0"/>
          <w:marBottom w:val="0"/>
          <w:divBdr>
            <w:top w:val="none" w:sz="0" w:space="0" w:color="auto"/>
            <w:left w:val="none" w:sz="0" w:space="0" w:color="auto"/>
            <w:bottom w:val="none" w:sz="0" w:space="0" w:color="auto"/>
            <w:right w:val="none" w:sz="0" w:space="0" w:color="auto"/>
          </w:divBdr>
        </w:div>
        <w:div w:id="1941447668">
          <w:marLeft w:val="480"/>
          <w:marRight w:val="0"/>
          <w:marTop w:val="0"/>
          <w:marBottom w:val="0"/>
          <w:divBdr>
            <w:top w:val="none" w:sz="0" w:space="0" w:color="auto"/>
            <w:left w:val="none" w:sz="0" w:space="0" w:color="auto"/>
            <w:bottom w:val="none" w:sz="0" w:space="0" w:color="auto"/>
            <w:right w:val="none" w:sz="0" w:space="0" w:color="auto"/>
          </w:divBdr>
        </w:div>
        <w:div w:id="691221313">
          <w:marLeft w:val="480"/>
          <w:marRight w:val="0"/>
          <w:marTop w:val="0"/>
          <w:marBottom w:val="0"/>
          <w:divBdr>
            <w:top w:val="none" w:sz="0" w:space="0" w:color="auto"/>
            <w:left w:val="none" w:sz="0" w:space="0" w:color="auto"/>
            <w:bottom w:val="none" w:sz="0" w:space="0" w:color="auto"/>
            <w:right w:val="none" w:sz="0" w:space="0" w:color="auto"/>
          </w:divBdr>
        </w:div>
        <w:div w:id="2090346145">
          <w:marLeft w:val="480"/>
          <w:marRight w:val="0"/>
          <w:marTop w:val="0"/>
          <w:marBottom w:val="0"/>
          <w:divBdr>
            <w:top w:val="none" w:sz="0" w:space="0" w:color="auto"/>
            <w:left w:val="none" w:sz="0" w:space="0" w:color="auto"/>
            <w:bottom w:val="none" w:sz="0" w:space="0" w:color="auto"/>
            <w:right w:val="none" w:sz="0" w:space="0" w:color="auto"/>
          </w:divBdr>
        </w:div>
        <w:div w:id="27225910">
          <w:marLeft w:val="480"/>
          <w:marRight w:val="0"/>
          <w:marTop w:val="0"/>
          <w:marBottom w:val="0"/>
          <w:divBdr>
            <w:top w:val="none" w:sz="0" w:space="0" w:color="auto"/>
            <w:left w:val="none" w:sz="0" w:space="0" w:color="auto"/>
            <w:bottom w:val="none" w:sz="0" w:space="0" w:color="auto"/>
            <w:right w:val="none" w:sz="0" w:space="0" w:color="auto"/>
          </w:divBdr>
        </w:div>
        <w:div w:id="1860509525">
          <w:marLeft w:val="480"/>
          <w:marRight w:val="0"/>
          <w:marTop w:val="0"/>
          <w:marBottom w:val="0"/>
          <w:divBdr>
            <w:top w:val="none" w:sz="0" w:space="0" w:color="auto"/>
            <w:left w:val="none" w:sz="0" w:space="0" w:color="auto"/>
            <w:bottom w:val="none" w:sz="0" w:space="0" w:color="auto"/>
            <w:right w:val="none" w:sz="0" w:space="0" w:color="auto"/>
          </w:divBdr>
        </w:div>
        <w:div w:id="1961259626">
          <w:marLeft w:val="480"/>
          <w:marRight w:val="0"/>
          <w:marTop w:val="0"/>
          <w:marBottom w:val="0"/>
          <w:divBdr>
            <w:top w:val="none" w:sz="0" w:space="0" w:color="auto"/>
            <w:left w:val="none" w:sz="0" w:space="0" w:color="auto"/>
            <w:bottom w:val="none" w:sz="0" w:space="0" w:color="auto"/>
            <w:right w:val="none" w:sz="0" w:space="0" w:color="auto"/>
          </w:divBdr>
        </w:div>
        <w:div w:id="103230570">
          <w:marLeft w:val="480"/>
          <w:marRight w:val="0"/>
          <w:marTop w:val="0"/>
          <w:marBottom w:val="0"/>
          <w:divBdr>
            <w:top w:val="none" w:sz="0" w:space="0" w:color="auto"/>
            <w:left w:val="none" w:sz="0" w:space="0" w:color="auto"/>
            <w:bottom w:val="none" w:sz="0" w:space="0" w:color="auto"/>
            <w:right w:val="none" w:sz="0" w:space="0" w:color="auto"/>
          </w:divBdr>
        </w:div>
        <w:div w:id="1903368806">
          <w:marLeft w:val="480"/>
          <w:marRight w:val="0"/>
          <w:marTop w:val="0"/>
          <w:marBottom w:val="0"/>
          <w:divBdr>
            <w:top w:val="none" w:sz="0" w:space="0" w:color="auto"/>
            <w:left w:val="none" w:sz="0" w:space="0" w:color="auto"/>
            <w:bottom w:val="none" w:sz="0" w:space="0" w:color="auto"/>
            <w:right w:val="none" w:sz="0" w:space="0" w:color="auto"/>
          </w:divBdr>
        </w:div>
        <w:div w:id="998116925">
          <w:marLeft w:val="480"/>
          <w:marRight w:val="0"/>
          <w:marTop w:val="0"/>
          <w:marBottom w:val="0"/>
          <w:divBdr>
            <w:top w:val="none" w:sz="0" w:space="0" w:color="auto"/>
            <w:left w:val="none" w:sz="0" w:space="0" w:color="auto"/>
            <w:bottom w:val="none" w:sz="0" w:space="0" w:color="auto"/>
            <w:right w:val="none" w:sz="0" w:space="0" w:color="auto"/>
          </w:divBdr>
        </w:div>
        <w:div w:id="1204489257">
          <w:marLeft w:val="480"/>
          <w:marRight w:val="0"/>
          <w:marTop w:val="0"/>
          <w:marBottom w:val="0"/>
          <w:divBdr>
            <w:top w:val="none" w:sz="0" w:space="0" w:color="auto"/>
            <w:left w:val="none" w:sz="0" w:space="0" w:color="auto"/>
            <w:bottom w:val="none" w:sz="0" w:space="0" w:color="auto"/>
            <w:right w:val="none" w:sz="0" w:space="0" w:color="auto"/>
          </w:divBdr>
        </w:div>
        <w:div w:id="1104544368">
          <w:marLeft w:val="480"/>
          <w:marRight w:val="0"/>
          <w:marTop w:val="0"/>
          <w:marBottom w:val="0"/>
          <w:divBdr>
            <w:top w:val="none" w:sz="0" w:space="0" w:color="auto"/>
            <w:left w:val="none" w:sz="0" w:space="0" w:color="auto"/>
            <w:bottom w:val="none" w:sz="0" w:space="0" w:color="auto"/>
            <w:right w:val="none" w:sz="0" w:space="0" w:color="auto"/>
          </w:divBdr>
        </w:div>
        <w:div w:id="1914003560">
          <w:marLeft w:val="480"/>
          <w:marRight w:val="0"/>
          <w:marTop w:val="0"/>
          <w:marBottom w:val="0"/>
          <w:divBdr>
            <w:top w:val="none" w:sz="0" w:space="0" w:color="auto"/>
            <w:left w:val="none" w:sz="0" w:space="0" w:color="auto"/>
            <w:bottom w:val="none" w:sz="0" w:space="0" w:color="auto"/>
            <w:right w:val="none" w:sz="0" w:space="0" w:color="auto"/>
          </w:divBdr>
        </w:div>
        <w:div w:id="1759256610">
          <w:marLeft w:val="480"/>
          <w:marRight w:val="0"/>
          <w:marTop w:val="0"/>
          <w:marBottom w:val="0"/>
          <w:divBdr>
            <w:top w:val="none" w:sz="0" w:space="0" w:color="auto"/>
            <w:left w:val="none" w:sz="0" w:space="0" w:color="auto"/>
            <w:bottom w:val="none" w:sz="0" w:space="0" w:color="auto"/>
            <w:right w:val="none" w:sz="0" w:space="0" w:color="auto"/>
          </w:divBdr>
        </w:div>
        <w:div w:id="1819229343">
          <w:marLeft w:val="480"/>
          <w:marRight w:val="0"/>
          <w:marTop w:val="0"/>
          <w:marBottom w:val="0"/>
          <w:divBdr>
            <w:top w:val="none" w:sz="0" w:space="0" w:color="auto"/>
            <w:left w:val="none" w:sz="0" w:space="0" w:color="auto"/>
            <w:bottom w:val="none" w:sz="0" w:space="0" w:color="auto"/>
            <w:right w:val="none" w:sz="0" w:space="0" w:color="auto"/>
          </w:divBdr>
        </w:div>
        <w:div w:id="1279870827">
          <w:marLeft w:val="480"/>
          <w:marRight w:val="0"/>
          <w:marTop w:val="0"/>
          <w:marBottom w:val="0"/>
          <w:divBdr>
            <w:top w:val="none" w:sz="0" w:space="0" w:color="auto"/>
            <w:left w:val="none" w:sz="0" w:space="0" w:color="auto"/>
            <w:bottom w:val="none" w:sz="0" w:space="0" w:color="auto"/>
            <w:right w:val="none" w:sz="0" w:space="0" w:color="auto"/>
          </w:divBdr>
        </w:div>
        <w:div w:id="599872708">
          <w:marLeft w:val="480"/>
          <w:marRight w:val="0"/>
          <w:marTop w:val="0"/>
          <w:marBottom w:val="0"/>
          <w:divBdr>
            <w:top w:val="none" w:sz="0" w:space="0" w:color="auto"/>
            <w:left w:val="none" w:sz="0" w:space="0" w:color="auto"/>
            <w:bottom w:val="none" w:sz="0" w:space="0" w:color="auto"/>
            <w:right w:val="none" w:sz="0" w:space="0" w:color="auto"/>
          </w:divBdr>
        </w:div>
        <w:div w:id="1481535055">
          <w:marLeft w:val="480"/>
          <w:marRight w:val="0"/>
          <w:marTop w:val="0"/>
          <w:marBottom w:val="0"/>
          <w:divBdr>
            <w:top w:val="none" w:sz="0" w:space="0" w:color="auto"/>
            <w:left w:val="none" w:sz="0" w:space="0" w:color="auto"/>
            <w:bottom w:val="none" w:sz="0" w:space="0" w:color="auto"/>
            <w:right w:val="none" w:sz="0" w:space="0" w:color="auto"/>
          </w:divBdr>
        </w:div>
        <w:div w:id="813835383">
          <w:marLeft w:val="480"/>
          <w:marRight w:val="0"/>
          <w:marTop w:val="0"/>
          <w:marBottom w:val="0"/>
          <w:divBdr>
            <w:top w:val="none" w:sz="0" w:space="0" w:color="auto"/>
            <w:left w:val="none" w:sz="0" w:space="0" w:color="auto"/>
            <w:bottom w:val="none" w:sz="0" w:space="0" w:color="auto"/>
            <w:right w:val="none" w:sz="0" w:space="0" w:color="auto"/>
          </w:divBdr>
        </w:div>
        <w:div w:id="1113356370">
          <w:marLeft w:val="480"/>
          <w:marRight w:val="0"/>
          <w:marTop w:val="0"/>
          <w:marBottom w:val="0"/>
          <w:divBdr>
            <w:top w:val="none" w:sz="0" w:space="0" w:color="auto"/>
            <w:left w:val="none" w:sz="0" w:space="0" w:color="auto"/>
            <w:bottom w:val="none" w:sz="0" w:space="0" w:color="auto"/>
            <w:right w:val="none" w:sz="0" w:space="0" w:color="auto"/>
          </w:divBdr>
        </w:div>
        <w:div w:id="1461652713">
          <w:marLeft w:val="480"/>
          <w:marRight w:val="0"/>
          <w:marTop w:val="0"/>
          <w:marBottom w:val="0"/>
          <w:divBdr>
            <w:top w:val="none" w:sz="0" w:space="0" w:color="auto"/>
            <w:left w:val="none" w:sz="0" w:space="0" w:color="auto"/>
            <w:bottom w:val="none" w:sz="0" w:space="0" w:color="auto"/>
            <w:right w:val="none" w:sz="0" w:space="0" w:color="auto"/>
          </w:divBdr>
        </w:div>
        <w:div w:id="2033872767">
          <w:marLeft w:val="480"/>
          <w:marRight w:val="0"/>
          <w:marTop w:val="0"/>
          <w:marBottom w:val="0"/>
          <w:divBdr>
            <w:top w:val="none" w:sz="0" w:space="0" w:color="auto"/>
            <w:left w:val="none" w:sz="0" w:space="0" w:color="auto"/>
            <w:bottom w:val="none" w:sz="0" w:space="0" w:color="auto"/>
            <w:right w:val="none" w:sz="0" w:space="0" w:color="auto"/>
          </w:divBdr>
        </w:div>
        <w:div w:id="613025452">
          <w:marLeft w:val="480"/>
          <w:marRight w:val="0"/>
          <w:marTop w:val="0"/>
          <w:marBottom w:val="0"/>
          <w:divBdr>
            <w:top w:val="none" w:sz="0" w:space="0" w:color="auto"/>
            <w:left w:val="none" w:sz="0" w:space="0" w:color="auto"/>
            <w:bottom w:val="none" w:sz="0" w:space="0" w:color="auto"/>
            <w:right w:val="none" w:sz="0" w:space="0" w:color="auto"/>
          </w:divBdr>
        </w:div>
        <w:div w:id="175703870">
          <w:marLeft w:val="480"/>
          <w:marRight w:val="0"/>
          <w:marTop w:val="0"/>
          <w:marBottom w:val="0"/>
          <w:divBdr>
            <w:top w:val="none" w:sz="0" w:space="0" w:color="auto"/>
            <w:left w:val="none" w:sz="0" w:space="0" w:color="auto"/>
            <w:bottom w:val="none" w:sz="0" w:space="0" w:color="auto"/>
            <w:right w:val="none" w:sz="0" w:space="0" w:color="auto"/>
          </w:divBdr>
        </w:div>
        <w:div w:id="1910455190">
          <w:marLeft w:val="480"/>
          <w:marRight w:val="0"/>
          <w:marTop w:val="0"/>
          <w:marBottom w:val="0"/>
          <w:divBdr>
            <w:top w:val="none" w:sz="0" w:space="0" w:color="auto"/>
            <w:left w:val="none" w:sz="0" w:space="0" w:color="auto"/>
            <w:bottom w:val="none" w:sz="0" w:space="0" w:color="auto"/>
            <w:right w:val="none" w:sz="0" w:space="0" w:color="auto"/>
          </w:divBdr>
        </w:div>
      </w:divsChild>
    </w:div>
    <w:div w:id="1080980049">
      <w:bodyDiv w:val="1"/>
      <w:marLeft w:val="0"/>
      <w:marRight w:val="0"/>
      <w:marTop w:val="0"/>
      <w:marBottom w:val="0"/>
      <w:divBdr>
        <w:top w:val="none" w:sz="0" w:space="0" w:color="auto"/>
        <w:left w:val="none" w:sz="0" w:space="0" w:color="auto"/>
        <w:bottom w:val="none" w:sz="0" w:space="0" w:color="auto"/>
        <w:right w:val="none" w:sz="0" w:space="0" w:color="auto"/>
      </w:divBdr>
    </w:div>
    <w:div w:id="1080981403">
      <w:bodyDiv w:val="1"/>
      <w:marLeft w:val="0"/>
      <w:marRight w:val="0"/>
      <w:marTop w:val="0"/>
      <w:marBottom w:val="0"/>
      <w:divBdr>
        <w:top w:val="none" w:sz="0" w:space="0" w:color="auto"/>
        <w:left w:val="none" w:sz="0" w:space="0" w:color="auto"/>
        <w:bottom w:val="none" w:sz="0" w:space="0" w:color="auto"/>
        <w:right w:val="none" w:sz="0" w:space="0" w:color="auto"/>
      </w:divBdr>
    </w:div>
    <w:div w:id="1081295312">
      <w:bodyDiv w:val="1"/>
      <w:marLeft w:val="0"/>
      <w:marRight w:val="0"/>
      <w:marTop w:val="0"/>
      <w:marBottom w:val="0"/>
      <w:divBdr>
        <w:top w:val="none" w:sz="0" w:space="0" w:color="auto"/>
        <w:left w:val="none" w:sz="0" w:space="0" w:color="auto"/>
        <w:bottom w:val="none" w:sz="0" w:space="0" w:color="auto"/>
        <w:right w:val="none" w:sz="0" w:space="0" w:color="auto"/>
      </w:divBdr>
    </w:div>
    <w:div w:id="1081369573">
      <w:bodyDiv w:val="1"/>
      <w:marLeft w:val="0"/>
      <w:marRight w:val="0"/>
      <w:marTop w:val="0"/>
      <w:marBottom w:val="0"/>
      <w:divBdr>
        <w:top w:val="none" w:sz="0" w:space="0" w:color="auto"/>
        <w:left w:val="none" w:sz="0" w:space="0" w:color="auto"/>
        <w:bottom w:val="none" w:sz="0" w:space="0" w:color="auto"/>
        <w:right w:val="none" w:sz="0" w:space="0" w:color="auto"/>
      </w:divBdr>
    </w:div>
    <w:div w:id="1081410326">
      <w:bodyDiv w:val="1"/>
      <w:marLeft w:val="0"/>
      <w:marRight w:val="0"/>
      <w:marTop w:val="0"/>
      <w:marBottom w:val="0"/>
      <w:divBdr>
        <w:top w:val="none" w:sz="0" w:space="0" w:color="auto"/>
        <w:left w:val="none" w:sz="0" w:space="0" w:color="auto"/>
        <w:bottom w:val="none" w:sz="0" w:space="0" w:color="auto"/>
        <w:right w:val="none" w:sz="0" w:space="0" w:color="auto"/>
      </w:divBdr>
    </w:div>
    <w:div w:id="1081566253">
      <w:bodyDiv w:val="1"/>
      <w:marLeft w:val="0"/>
      <w:marRight w:val="0"/>
      <w:marTop w:val="0"/>
      <w:marBottom w:val="0"/>
      <w:divBdr>
        <w:top w:val="none" w:sz="0" w:space="0" w:color="auto"/>
        <w:left w:val="none" w:sz="0" w:space="0" w:color="auto"/>
        <w:bottom w:val="none" w:sz="0" w:space="0" w:color="auto"/>
        <w:right w:val="none" w:sz="0" w:space="0" w:color="auto"/>
      </w:divBdr>
    </w:div>
    <w:div w:id="1081683790">
      <w:bodyDiv w:val="1"/>
      <w:marLeft w:val="0"/>
      <w:marRight w:val="0"/>
      <w:marTop w:val="0"/>
      <w:marBottom w:val="0"/>
      <w:divBdr>
        <w:top w:val="none" w:sz="0" w:space="0" w:color="auto"/>
        <w:left w:val="none" w:sz="0" w:space="0" w:color="auto"/>
        <w:bottom w:val="none" w:sz="0" w:space="0" w:color="auto"/>
        <w:right w:val="none" w:sz="0" w:space="0" w:color="auto"/>
      </w:divBdr>
    </w:div>
    <w:div w:id="1082067154">
      <w:bodyDiv w:val="1"/>
      <w:marLeft w:val="0"/>
      <w:marRight w:val="0"/>
      <w:marTop w:val="0"/>
      <w:marBottom w:val="0"/>
      <w:divBdr>
        <w:top w:val="none" w:sz="0" w:space="0" w:color="auto"/>
        <w:left w:val="none" w:sz="0" w:space="0" w:color="auto"/>
        <w:bottom w:val="none" w:sz="0" w:space="0" w:color="auto"/>
        <w:right w:val="none" w:sz="0" w:space="0" w:color="auto"/>
      </w:divBdr>
    </w:div>
    <w:div w:id="1082096621">
      <w:bodyDiv w:val="1"/>
      <w:marLeft w:val="0"/>
      <w:marRight w:val="0"/>
      <w:marTop w:val="0"/>
      <w:marBottom w:val="0"/>
      <w:divBdr>
        <w:top w:val="none" w:sz="0" w:space="0" w:color="auto"/>
        <w:left w:val="none" w:sz="0" w:space="0" w:color="auto"/>
        <w:bottom w:val="none" w:sz="0" w:space="0" w:color="auto"/>
        <w:right w:val="none" w:sz="0" w:space="0" w:color="auto"/>
      </w:divBdr>
    </w:div>
    <w:div w:id="1082602737">
      <w:bodyDiv w:val="1"/>
      <w:marLeft w:val="0"/>
      <w:marRight w:val="0"/>
      <w:marTop w:val="0"/>
      <w:marBottom w:val="0"/>
      <w:divBdr>
        <w:top w:val="none" w:sz="0" w:space="0" w:color="auto"/>
        <w:left w:val="none" w:sz="0" w:space="0" w:color="auto"/>
        <w:bottom w:val="none" w:sz="0" w:space="0" w:color="auto"/>
        <w:right w:val="none" w:sz="0" w:space="0" w:color="auto"/>
      </w:divBdr>
      <w:divsChild>
        <w:div w:id="811288644">
          <w:marLeft w:val="480"/>
          <w:marRight w:val="0"/>
          <w:marTop w:val="0"/>
          <w:marBottom w:val="0"/>
          <w:divBdr>
            <w:top w:val="none" w:sz="0" w:space="0" w:color="auto"/>
            <w:left w:val="none" w:sz="0" w:space="0" w:color="auto"/>
            <w:bottom w:val="none" w:sz="0" w:space="0" w:color="auto"/>
            <w:right w:val="none" w:sz="0" w:space="0" w:color="auto"/>
          </w:divBdr>
        </w:div>
        <w:div w:id="123231831">
          <w:marLeft w:val="480"/>
          <w:marRight w:val="0"/>
          <w:marTop w:val="0"/>
          <w:marBottom w:val="0"/>
          <w:divBdr>
            <w:top w:val="none" w:sz="0" w:space="0" w:color="auto"/>
            <w:left w:val="none" w:sz="0" w:space="0" w:color="auto"/>
            <w:bottom w:val="none" w:sz="0" w:space="0" w:color="auto"/>
            <w:right w:val="none" w:sz="0" w:space="0" w:color="auto"/>
          </w:divBdr>
        </w:div>
        <w:div w:id="1089696402">
          <w:marLeft w:val="480"/>
          <w:marRight w:val="0"/>
          <w:marTop w:val="0"/>
          <w:marBottom w:val="0"/>
          <w:divBdr>
            <w:top w:val="none" w:sz="0" w:space="0" w:color="auto"/>
            <w:left w:val="none" w:sz="0" w:space="0" w:color="auto"/>
            <w:bottom w:val="none" w:sz="0" w:space="0" w:color="auto"/>
            <w:right w:val="none" w:sz="0" w:space="0" w:color="auto"/>
          </w:divBdr>
        </w:div>
        <w:div w:id="80571907">
          <w:marLeft w:val="480"/>
          <w:marRight w:val="0"/>
          <w:marTop w:val="0"/>
          <w:marBottom w:val="0"/>
          <w:divBdr>
            <w:top w:val="none" w:sz="0" w:space="0" w:color="auto"/>
            <w:left w:val="none" w:sz="0" w:space="0" w:color="auto"/>
            <w:bottom w:val="none" w:sz="0" w:space="0" w:color="auto"/>
            <w:right w:val="none" w:sz="0" w:space="0" w:color="auto"/>
          </w:divBdr>
        </w:div>
        <w:div w:id="57287790">
          <w:marLeft w:val="480"/>
          <w:marRight w:val="0"/>
          <w:marTop w:val="0"/>
          <w:marBottom w:val="0"/>
          <w:divBdr>
            <w:top w:val="none" w:sz="0" w:space="0" w:color="auto"/>
            <w:left w:val="none" w:sz="0" w:space="0" w:color="auto"/>
            <w:bottom w:val="none" w:sz="0" w:space="0" w:color="auto"/>
            <w:right w:val="none" w:sz="0" w:space="0" w:color="auto"/>
          </w:divBdr>
        </w:div>
        <w:div w:id="437794127">
          <w:marLeft w:val="480"/>
          <w:marRight w:val="0"/>
          <w:marTop w:val="0"/>
          <w:marBottom w:val="0"/>
          <w:divBdr>
            <w:top w:val="none" w:sz="0" w:space="0" w:color="auto"/>
            <w:left w:val="none" w:sz="0" w:space="0" w:color="auto"/>
            <w:bottom w:val="none" w:sz="0" w:space="0" w:color="auto"/>
            <w:right w:val="none" w:sz="0" w:space="0" w:color="auto"/>
          </w:divBdr>
        </w:div>
        <w:div w:id="577596106">
          <w:marLeft w:val="480"/>
          <w:marRight w:val="0"/>
          <w:marTop w:val="0"/>
          <w:marBottom w:val="0"/>
          <w:divBdr>
            <w:top w:val="none" w:sz="0" w:space="0" w:color="auto"/>
            <w:left w:val="none" w:sz="0" w:space="0" w:color="auto"/>
            <w:bottom w:val="none" w:sz="0" w:space="0" w:color="auto"/>
            <w:right w:val="none" w:sz="0" w:space="0" w:color="auto"/>
          </w:divBdr>
        </w:div>
        <w:div w:id="1797018094">
          <w:marLeft w:val="480"/>
          <w:marRight w:val="0"/>
          <w:marTop w:val="0"/>
          <w:marBottom w:val="0"/>
          <w:divBdr>
            <w:top w:val="none" w:sz="0" w:space="0" w:color="auto"/>
            <w:left w:val="none" w:sz="0" w:space="0" w:color="auto"/>
            <w:bottom w:val="none" w:sz="0" w:space="0" w:color="auto"/>
            <w:right w:val="none" w:sz="0" w:space="0" w:color="auto"/>
          </w:divBdr>
        </w:div>
        <w:div w:id="1076395687">
          <w:marLeft w:val="480"/>
          <w:marRight w:val="0"/>
          <w:marTop w:val="0"/>
          <w:marBottom w:val="0"/>
          <w:divBdr>
            <w:top w:val="none" w:sz="0" w:space="0" w:color="auto"/>
            <w:left w:val="none" w:sz="0" w:space="0" w:color="auto"/>
            <w:bottom w:val="none" w:sz="0" w:space="0" w:color="auto"/>
            <w:right w:val="none" w:sz="0" w:space="0" w:color="auto"/>
          </w:divBdr>
        </w:div>
        <w:div w:id="2089762656">
          <w:marLeft w:val="480"/>
          <w:marRight w:val="0"/>
          <w:marTop w:val="0"/>
          <w:marBottom w:val="0"/>
          <w:divBdr>
            <w:top w:val="none" w:sz="0" w:space="0" w:color="auto"/>
            <w:left w:val="none" w:sz="0" w:space="0" w:color="auto"/>
            <w:bottom w:val="none" w:sz="0" w:space="0" w:color="auto"/>
            <w:right w:val="none" w:sz="0" w:space="0" w:color="auto"/>
          </w:divBdr>
        </w:div>
        <w:div w:id="1479150288">
          <w:marLeft w:val="480"/>
          <w:marRight w:val="0"/>
          <w:marTop w:val="0"/>
          <w:marBottom w:val="0"/>
          <w:divBdr>
            <w:top w:val="none" w:sz="0" w:space="0" w:color="auto"/>
            <w:left w:val="none" w:sz="0" w:space="0" w:color="auto"/>
            <w:bottom w:val="none" w:sz="0" w:space="0" w:color="auto"/>
            <w:right w:val="none" w:sz="0" w:space="0" w:color="auto"/>
          </w:divBdr>
        </w:div>
        <w:div w:id="1284077526">
          <w:marLeft w:val="480"/>
          <w:marRight w:val="0"/>
          <w:marTop w:val="0"/>
          <w:marBottom w:val="0"/>
          <w:divBdr>
            <w:top w:val="none" w:sz="0" w:space="0" w:color="auto"/>
            <w:left w:val="none" w:sz="0" w:space="0" w:color="auto"/>
            <w:bottom w:val="none" w:sz="0" w:space="0" w:color="auto"/>
            <w:right w:val="none" w:sz="0" w:space="0" w:color="auto"/>
          </w:divBdr>
        </w:div>
        <w:div w:id="2064331507">
          <w:marLeft w:val="480"/>
          <w:marRight w:val="0"/>
          <w:marTop w:val="0"/>
          <w:marBottom w:val="0"/>
          <w:divBdr>
            <w:top w:val="none" w:sz="0" w:space="0" w:color="auto"/>
            <w:left w:val="none" w:sz="0" w:space="0" w:color="auto"/>
            <w:bottom w:val="none" w:sz="0" w:space="0" w:color="auto"/>
            <w:right w:val="none" w:sz="0" w:space="0" w:color="auto"/>
          </w:divBdr>
        </w:div>
        <w:div w:id="567686952">
          <w:marLeft w:val="480"/>
          <w:marRight w:val="0"/>
          <w:marTop w:val="0"/>
          <w:marBottom w:val="0"/>
          <w:divBdr>
            <w:top w:val="none" w:sz="0" w:space="0" w:color="auto"/>
            <w:left w:val="none" w:sz="0" w:space="0" w:color="auto"/>
            <w:bottom w:val="none" w:sz="0" w:space="0" w:color="auto"/>
            <w:right w:val="none" w:sz="0" w:space="0" w:color="auto"/>
          </w:divBdr>
        </w:div>
        <w:div w:id="570194061">
          <w:marLeft w:val="480"/>
          <w:marRight w:val="0"/>
          <w:marTop w:val="0"/>
          <w:marBottom w:val="0"/>
          <w:divBdr>
            <w:top w:val="none" w:sz="0" w:space="0" w:color="auto"/>
            <w:left w:val="none" w:sz="0" w:space="0" w:color="auto"/>
            <w:bottom w:val="none" w:sz="0" w:space="0" w:color="auto"/>
            <w:right w:val="none" w:sz="0" w:space="0" w:color="auto"/>
          </w:divBdr>
        </w:div>
        <w:div w:id="2006081595">
          <w:marLeft w:val="480"/>
          <w:marRight w:val="0"/>
          <w:marTop w:val="0"/>
          <w:marBottom w:val="0"/>
          <w:divBdr>
            <w:top w:val="none" w:sz="0" w:space="0" w:color="auto"/>
            <w:left w:val="none" w:sz="0" w:space="0" w:color="auto"/>
            <w:bottom w:val="none" w:sz="0" w:space="0" w:color="auto"/>
            <w:right w:val="none" w:sz="0" w:space="0" w:color="auto"/>
          </w:divBdr>
        </w:div>
        <w:div w:id="1331373002">
          <w:marLeft w:val="480"/>
          <w:marRight w:val="0"/>
          <w:marTop w:val="0"/>
          <w:marBottom w:val="0"/>
          <w:divBdr>
            <w:top w:val="none" w:sz="0" w:space="0" w:color="auto"/>
            <w:left w:val="none" w:sz="0" w:space="0" w:color="auto"/>
            <w:bottom w:val="none" w:sz="0" w:space="0" w:color="auto"/>
            <w:right w:val="none" w:sz="0" w:space="0" w:color="auto"/>
          </w:divBdr>
        </w:div>
        <w:div w:id="460726850">
          <w:marLeft w:val="480"/>
          <w:marRight w:val="0"/>
          <w:marTop w:val="0"/>
          <w:marBottom w:val="0"/>
          <w:divBdr>
            <w:top w:val="none" w:sz="0" w:space="0" w:color="auto"/>
            <w:left w:val="none" w:sz="0" w:space="0" w:color="auto"/>
            <w:bottom w:val="none" w:sz="0" w:space="0" w:color="auto"/>
            <w:right w:val="none" w:sz="0" w:space="0" w:color="auto"/>
          </w:divBdr>
        </w:div>
        <w:div w:id="1295060729">
          <w:marLeft w:val="480"/>
          <w:marRight w:val="0"/>
          <w:marTop w:val="0"/>
          <w:marBottom w:val="0"/>
          <w:divBdr>
            <w:top w:val="none" w:sz="0" w:space="0" w:color="auto"/>
            <w:left w:val="none" w:sz="0" w:space="0" w:color="auto"/>
            <w:bottom w:val="none" w:sz="0" w:space="0" w:color="auto"/>
            <w:right w:val="none" w:sz="0" w:space="0" w:color="auto"/>
          </w:divBdr>
        </w:div>
        <w:div w:id="1882206211">
          <w:marLeft w:val="480"/>
          <w:marRight w:val="0"/>
          <w:marTop w:val="0"/>
          <w:marBottom w:val="0"/>
          <w:divBdr>
            <w:top w:val="none" w:sz="0" w:space="0" w:color="auto"/>
            <w:left w:val="none" w:sz="0" w:space="0" w:color="auto"/>
            <w:bottom w:val="none" w:sz="0" w:space="0" w:color="auto"/>
            <w:right w:val="none" w:sz="0" w:space="0" w:color="auto"/>
          </w:divBdr>
        </w:div>
        <w:div w:id="2024891322">
          <w:marLeft w:val="480"/>
          <w:marRight w:val="0"/>
          <w:marTop w:val="0"/>
          <w:marBottom w:val="0"/>
          <w:divBdr>
            <w:top w:val="none" w:sz="0" w:space="0" w:color="auto"/>
            <w:left w:val="none" w:sz="0" w:space="0" w:color="auto"/>
            <w:bottom w:val="none" w:sz="0" w:space="0" w:color="auto"/>
            <w:right w:val="none" w:sz="0" w:space="0" w:color="auto"/>
          </w:divBdr>
        </w:div>
        <w:div w:id="221987932">
          <w:marLeft w:val="480"/>
          <w:marRight w:val="0"/>
          <w:marTop w:val="0"/>
          <w:marBottom w:val="0"/>
          <w:divBdr>
            <w:top w:val="none" w:sz="0" w:space="0" w:color="auto"/>
            <w:left w:val="none" w:sz="0" w:space="0" w:color="auto"/>
            <w:bottom w:val="none" w:sz="0" w:space="0" w:color="auto"/>
            <w:right w:val="none" w:sz="0" w:space="0" w:color="auto"/>
          </w:divBdr>
        </w:div>
        <w:div w:id="512767241">
          <w:marLeft w:val="480"/>
          <w:marRight w:val="0"/>
          <w:marTop w:val="0"/>
          <w:marBottom w:val="0"/>
          <w:divBdr>
            <w:top w:val="none" w:sz="0" w:space="0" w:color="auto"/>
            <w:left w:val="none" w:sz="0" w:space="0" w:color="auto"/>
            <w:bottom w:val="none" w:sz="0" w:space="0" w:color="auto"/>
            <w:right w:val="none" w:sz="0" w:space="0" w:color="auto"/>
          </w:divBdr>
        </w:div>
        <w:div w:id="966089441">
          <w:marLeft w:val="480"/>
          <w:marRight w:val="0"/>
          <w:marTop w:val="0"/>
          <w:marBottom w:val="0"/>
          <w:divBdr>
            <w:top w:val="none" w:sz="0" w:space="0" w:color="auto"/>
            <w:left w:val="none" w:sz="0" w:space="0" w:color="auto"/>
            <w:bottom w:val="none" w:sz="0" w:space="0" w:color="auto"/>
            <w:right w:val="none" w:sz="0" w:space="0" w:color="auto"/>
          </w:divBdr>
        </w:div>
        <w:div w:id="460655049">
          <w:marLeft w:val="480"/>
          <w:marRight w:val="0"/>
          <w:marTop w:val="0"/>
          <w:marBottom w:val="0"/>
          <w:divBdr>
            <w:top w:val="none" w:sz="0" w:space="0" w:color="auto"/>
            <w:left w:val="none" w:sz="0" w:space="0" w:color="auto"/>
            <w:bottom w:val="none" w:sz="0" w:space="0" w:color="auto"/>
            <w:right w:val="none" w:sz="0" w:space="0" w:color="auto"/>
          </w:divBdr>
        </w:div>
        <w:div w:id="2046172250">
          <w:marLeft w:val="480"/>
          <w:marRight w:val="0"/>
          <w:marTop w:val="0"/>
          <w:marBottom w:val="0"/>
          <w:divBdr>
            <w:top w:val="none" w:sz="0" w:space="0" w:color="auto"/>
            <w:left w:val="none" w:sz="0" w:space="0" w:color="auto"/>
            <w:bottom w:val="none" w:sz="0" w:space="0" w:color="auto"/>
            <w:right w:val="none" w:sz="0" w:space="0" w:color="auto"/>
          </w:divBdr>
        </w:div>
        <w:div w:id="1202939933">
          <w:marLeft w:val="480"/>
          <w:marRight w:val="0"/>
          <w:marTop w:val="0"/>
          <w:marBottom w:val="0"/>
          <w:divBdr>
            <w:top w:val="none" w:sz="0" w:space="0" w:color="auto"/>
            <w:left w:val="none" w:sz="0" w:space="0" w:color="auto"/>
            <w:bottom w:val="none" w:sz="0" w:space="0" w:color="auto"/>
            <w:right w:val="none" w:sz="0" w:space="0" w:color="auto"/>
          </w:divBdr>
        </w:div>
        <w:div w:id="1346788395">
          <w:marLeft w:val="480"/>
          <w:marRight w:val="0"/>
          <w:marTop w:val="0"/>
          <w:marBottom w:val="0"/>
          <w:divBdr>
            <w:top w:val="none" w:sz="0" w:space="0" w:color="auto"/>
            <w:left w:val="none" w:sz="0" w:space="0" w:color="auto"/>
            <w:bottom w:val="none" w:sz="0" w:space="0" w:color="auto"/>
            <w:right w:val="none" w:sz="0" w:space="0" w:color="auto"/>
          </w:divBdr>
        </w:div>
        <w:div w:id="1970550839">
          <w:marLeft w:val="480"/>
          <w:marRight w:val="0"/>
          <w:marTop w:val="0"/>
          <w:marBottom w:val="0"/>
          <w:divBdr>
            <w:top w:val="none" w:sz="0" w:space="0" w:color="auto"/>
            <w:left w:val="none" w:sz="0" w:space="0" w:color="auto"/>
            <w:bottom w:val="none" w:sz="0" w:space="0" w:color="auto"/>
            <w:right w:val="none" w:sz="0" w:space="0" w:color="auto"/>
          </w:divBdr>
        </w:div>
        <w:div w:id="483158771">
          <w:marLeft w:val="480"/>
          <w:marRight w:val="0"/>
          <w:marTop w:val="0"/>
          <w:marBottom w:val="0"/>
          <w:divBdr>
            <w:top w:val="none" w:sz="0" w:space="0" w:color="auto"/>
            <w:left w:val="none" w:sz="0" w:space="0" w:color="auto"/>
            <w:bottom w:val="none" w:sz="0" w:space="0" w:color="auto"/>
            <w:right w:val="none" w:sz="0" w:space="0" w:color="auto"/>
          </w:divBdr>
        </w:div>
        <w:div w:id="424300650">
          <w:marLeft w:val="480"/>
          <w:marRight w:val="0"/>
          <w:marTop w:val="0"/>
          <w:marBottom w:val="0"/>
          <w:divBdr>
            <w:top w:val="none" w:sz="0" w:space="0" w:color="auto"/>
            <w:left w:val="none" w:sz="0" w:space="0" w:color="auto"/>
            <w:bottom w:val="none" w:sz="0" w:space="0" w:color="auto"/>
            <w:right w:val="none" w:sz="0" w:space="0" w:color="auto"/>
          </w:divBdr>
        </w:div>
        <w:div w:id="105346178">
          <w:marLeft w:val="480"/>
          <w:marRight w:val="0"/>
          <w:marTop w:val="0"/>
          <w:marBottom w:val="0"/>
          <w:divBdr>
            <w:top w:val="none" w:sz="0" w:space="0" w:color="auto"/>
            <w:left w:val="none" w:sz="0" w:space="0" w:color="auto"/>
            <w:bottom w:val="none" w:sz="0" w:space="0" w:color="auto"/>
            <w:right w:val="none" w:sz="0" w:space="0" w:color="auto"/>
          </w:divBdr>
        </w:div>
        <w:div w:id="1234009008">
          <w:marLeft w:val="480"/>
          <w:marRight w:val="0"/>
          <w:marTop w:val="0"/>
          <w:marBottom w:val="0"/>
          <w:divBdr>
            <w:top w:val="none" w:sz="0" w:space="0" w:color="auto"/>
            <w:left w:val="none" w:sz="0" w:space="0" w:color="auto"/>
            <w:bottom w:val="none" w:sz="0" w:space="0" w:color="auto"/>
            <w:right w:val="none" w:sz="0" w:space="0" w:color="auto"/>
          </w:divBdr>
        </w:div>
        <w:div w:id="683900365">
          <w:marLeft w:val="480"/>
          <w:marRight w:val="0"/>
          <w:marTop w:val="0"/>
          <w:marBottom w:val="0"/>
          <w:divBdr>
            <w:top w:val="none" w:sz="0" w:space="0" w:color="auto"/>
            <w:left w:val="none" w:sz="0" w:space="0" w:color="auto"/>
            <w:bottom w:val="none" w:sz="0" w:space="0" w:color="auto"/>
            <w:right w:val="none" w:sz="0" w:space="0" w:color="auto"/>
          </w:divBdr>
        </w:div>
        <w:div w:id="1288702345">
          <w:marLeft w:val="480"/>
          <w:marRight w:val="0"/>
          <w:marTop w:val="0"/>
          <w:marBottom w:val="0"/>
          <w:divBdr>
            <w:top w:val="none" w:sz="0" w:space="0" w:color="auto"/>
            <w:left w:val="none" w:sz="0" w:space="0" w:color="auto"/>
            <w:bottom w:val="none" w:sz="0" w:space="0" w:color="auto"/>
            <w:right w:val="none" w:sz="0" w:space="0" w:color="auto"/>
          </w:divBdr>
        </w:div>
        <w:div w:id="1475558775">
          <w:marLeft w:val="480"/>
          <w:marRight w:val="0"/>
          <w:marTop w:val="0"/>
          <w:marBottom w:val="0"/>
          <w:divBdr>
            <w:top w:val="none" w:sz="0" w:space="0" w:color="auto"/>
            <w:left w:val="none" w:sz="0" w:space="0" w:color="auto"/>
            <w:bottom w:val="none" w:sz="0" w:space="0" w:color="auto"/>
            <w:right w:val="none" w:sz="0" w:space="0" w:color="auto"/>
          </w:divBdr>
        </w:div>
        <w:div w:id="357198258">
          <w:marLeft w:val="480"/>
          <w:marRight w:val="0"/>
          <w:marTop w:val="0"/>
          <w:marBottom w:val="0"/>
          <w:divBdr>
            <w:top w:val="none" w:sz="0" w:space="0" w:color="auto"/>
            <w:left w:val="none" w:sz="0" w:space="0" w:color="auto"/>
            <w:bottom w:val="none" w:sz="0" w:space="0" w:color="auto"/>
            <w:right w:val="none" w:sz="0" w:space="0" w:color="auto"/>
          </w:divBdr>
        </w:div>
        <w:div w:id="1940334850">
          <w:marLeft w:val="480"/>
          <w:marRight w:val="0"/>
          <w:marTop w:val="0"/>
          <w:marBottom w:val="0"/>
          <w:divBdr>
            <w:top w:val="none" w:sz="0" w:space="0" w:color="auto"/>
            <w:left w:val="none" w:sz="0" w:space="0" w:color="auto"/>
            <w:bottom w:val="none" w:sz="0" w:space="0" w:color="auto"/>
            <w:right w:val="none" w:sz="0" w:space="0" w:color="auto"/>
          </w:divBdr>
        </w:div>
        <w:div w:id="1112899103">
          <w:marLeft w:val="480"/>
          <w:marRight w:val="0"/>
          <w:marTop w:val="0"/>
          <w:marBottom w:val="0"/>
          <w:divBdr>
            <w:top w:val="none" w:sz="0" w:space="0" w:color="auto"/>
            <w:left w:val="none" w:sz="0" w:space="0" w:color="auto"/>
            <w:bottom w:val="none" w:sz="0" w:space="0" w:color="auto"/>
            <w:right w:val="none" w:sz="0" w:space="0" w:color="auto"/>
          </w:divBdr>
        </w:div>
        <w:div w:id="708334124">
          <w:marLeft w:val="480"/>
          <w:marRight w:val="0"/>
          <w:marTop w:val="0"/>
          <w:marBottom w:val="0"/>
          <w:divBdr>
            <w:top w:val="none" w:sz="0" w:space="0" w:color="auto"/>
            <w:left w:val="none" w:sz="0" w:space="0" w:color="auto"/>
            <w:bottom w:val="none" w:sz="0" w:space="0" w:color="auto"/>
            <w:right w:val="none" w:sz="0" w:space="0" w:color="auto"/>
          </w:divBdr>
        </w:div>
        <w:div w:id="117184199">
          <w:marLeft w:val="480"/>
          <w:marRight w:val="0"/>
          <w:marTop w:val="0"/>
          <w:marBottom w:val="0"/>
          <w:divBdr>
            <w:top w:val="none" w:sz="0" w:space="0" w:color="auto"/>
            <w:left w:val="none" w:sz="0" w:space="0" w:color="auto"/>
            <w:bottom w:val="none" w:sz="0" w:space="0" w:color="auto"/>
            <w:right w:val="none" w:sz="0" w:space="0" w:color="auto"/>
          </w:divBdr>
        </w:div>
        <w:div w:id="1749234363">
          <w:marLeft w:val="480"/>
          <w:marRight w:val="0"/>
          <w:marTop w:val="0"/>
          <w:marBottom w:val="0"/>
          <w:divBdr>
            <w:top w:val="none" w:sz="0" w:space="0" w:color="auto"/>
            <w:left w:val="none" w:sz="0" w:space="0" w:color="auto"/>
            <w:bottom w:val="none" w:sz="0" w:space="0" w:color="auto"/>
            <w:right w:val="none" w:sz="0" w:space="0" w:color="auto"/>
          </w:divBdr>
        </w:div>
        <w:div w:id="1211964095">
          <w:marLeft w:val="480"/>
          <w:marRight w:val="0"/>
          <w:marTop w:val="0"/>
          <w:marBottom w:val="0"/>
          <w:divBdr>
            <w:top w:val="none" w:sz="0" w:space="0" w:color="auto"/>
            <w:left w:val="none" w:sz="0" w:space="0" w:color="auto"/>
            <w:bottom w:val="none" w:sz="0" w:space="0" w:color="auto"/>
            <w:right w:val="none" w:sz="0" w:space="0" w:color="auto"/>
          </w:divBdr>
        </w:div>
        <w:div w:id="773790704">
          <w:marLeft w:val="480"/>
          <w:marRight w:val="0"/>
          <w:marTop w:val="0"/>
          <w:marBottom w:val="0"/>
          <w:divBdr>
            <w:top w:val="none" w:sz="0" w:space="0" w:color="auto"/>
            <w:left w:val="none" w:sz="0" w:space="0" w:color="auto"/>
            <w:bottom w:val="none" w:sz="0" w:space="0" w:color="auto"/>
            <w:right w:val="none" w:sz="0" w:space="0" w:color="auto"/>
          </w:divBdr>
        </w:div>
        <w:div w:id="1722165579">
          <w:marLeft w:val="480"/>
          <w:marRight w:val="0"/>
          <w:marTop w:val="0"/>
          <w:marBottom w:val="0"/>
          <w:divBdr>
            <w:top w:val="none" w:sz="0" w:space="0" w:color="auto"/>
            <w:left w:val="none" w:sz="0" w:space="0" w:color="auto"/>
            <w:bottom w:val="none" w:sz="0" w:space="0" w:color="auto"/>
            <w:right w:val="none" w:sz="0" w:space="0" w:color="auto"/>
          </w:divBdr>
        </w:div>
        <w:div w:id="737167976">
          <w:marLeft w:val="480"/>
          <w:marRight w:val="0"/>
          <w:marTop w:val="0"/>
          <w:marBottom w:val="0"/>
          <w:divBdr>
            <w:top w:val="none" w:sz="0" w:space="0" w:color="auto"/>
            <w:left w:val="none" w:sz="0" w:space="0" w:color="auto"/>
            <w:bottom w:val="none" w:sz="0" w:space="0" w:color="auto"/>
            <w:right w:val="none" w:sz="0" w:space="0" w:color="auto"/>
          </w:divBdr>
        </w:div>
        <w:div w:id="591820593">
          <w:marLeft w:val="480"/>
          <w:marRight w:val="0"/>
          <w:marTop w:val="0"/>
          <w:marBottom w:val="0"/>
          <w:divBdr>
            <w:top w:val="none" w:sz="0" w:space="0" w:color="auto"/>
            <w:left w:val="none" w:sz="0" w:space="0" w:color="auto"/>
            <w:bottom w:val="none" w:sz="0" w:space="0" w:color="auto"/>
            <w:right w:val="none" w:sz="0" w:space="0" w:color="auto"/>
          </w:divBdr>
        </w:div>
      </w:divsChild>
    </w:div>
    <w:div w:id="1082947810">
      <w:marLeft w:val="480"/>
      <w:marRight w:val="0"/>
      <w:marTop w:val="0"/>
      <w:marBottom w:val="0"/>
      <w:divBdr>
        <w:top w:val="none" w:sz="0" w:space="0" w:color="auto"/>
        <w:left w:val="none" w:sz="0" w:space="0" w:color="auto"/>
        <w:bottom w:val="none" w:sz="0" w:space="0" w:color="auto"/>
        <w:right w:val="none" w:sz="0" w:space="0" w:color="auto"/>
      </w:divBdr>
    </w:div>
    <w:div w:id="1082947940">
      <w:bodyDiv w:val="1"/>
      <w:marLeft w:val="0"/>
      <w:marRight w:val="0"/>
      <w:marTop w:val="0"/>
      <w:marBottom w:val="0"/>
      <w:divBdr>
        <w:top w:val="none" w:sz="0" w:space="0" w:color="auto"/>
        <w:left w:val="none" w:sz="0" w:space="0" w:color="auto"/>
        <w:bottom w:val="none" w:sz="0" w:space="0" w:color="auto"/>
        <w:right w:val="none" w:sz="0" w:space="0" w:color="auto"/>
      </w:divBdr>
    </w:div>
    <w:div w:id="1082995932">
      <w:bodyDiv w:val="1"/>
      <w:marLeft w:val="0"/>
      <w:marRight w:val="0"/>
      <w:marTop w:val="0"/>
      <w:marBottom w:val="0"/>
      <w:divBdr>
        <w:top w:val="none" w:sz="0" w:space="0" w:color="auto"/>
        <w:left w:val="none" w:sz="0" w:space="0" w:color="auto"/>
        <w:bottom w:val="none" w:sz="0" w:space="0" w:color="auto"/>
        <w:right w:val="none" w:sz="0" w:space="0" w:color="auto"/>
      </w:divBdr>
    </w:div>
    <w:div w:id="1083138574">
      <w:bodyDiv w:val="1"/>
      <w:marLeft w:val="0"/>
      <w:marRight w:val="0"/>
      <w:marTop w:val="0"/>
      <w:marBottom w:val="0"/>
      <w:divBdr>
        <w:top w:val="none" w:sz="0" w:space="0" w:color="auto"/>
        <w:left w:val="none" w:sz="0" w:space="0" w:color="auto"/>
        <w:bottom w:val="none" w:sz="0" w:space="0" w:color="auto"/>
        <w:right w:val="none" w:sz="0" w:space="0" w:color="auto"/>
      </w:divBdr>
    </w:div>
    <w:div w:id="1083138668">
      <w:bodyDiv w:val="1"/>
      <w:marLeft w:val="0"/>
      <w:marRight w:val="0"/>
      <w:marTop w:val="0"/>
      <w:marBottom w:val="0"/>
      <w:divBdr>
        <w:top w:val="none" w:sz="0" w:space="0" w:color="auto"/>
        <w:left w:val="none" w:sz="0" w:space="0" w:color="auto"/>
        <w:bottom w:val="none" w:sz="0" w:space="0" w:color="auto"/>
        <w:right w:val="none" w:sz="0" w:space="0" w:color="auto"/>
      </w:divBdr>
    </w:div>
    <w:div w:id="1083450450">
      <w:bodyDiv w:val="1"/>
      <w:marLeft w:val="0"/>
      <w:marRight w:val="0"/>
      <w:marTop w:val="0"/>
      <w:marBottom w:val="0"/>
      <w:divBdr>
        <w:top w:val="none" w:sz="0" w:space="0" w:color="auto"/>
        <w:left w:val="none" w:sz="0" w:space="0" w:color="auto"/>
        <w:bottom w:val="none" w:sz="0" w:space="0" w:color="auto"/>
        <w:right w:val="none" w:sz="0" w:space="0" w:color="auto"/>
      </w:divBdr>
    </w:div>
    <w:div w:id="1083525099">
      <w:bodyDiv w:val="1"/>
      <w:marLeft w:val="0"/>
      <w:marRight w:val="0"/>
      <w:marTop w:val="0"/>
      <w:marBottom w:val="0"/>
      <w:divBdr>
        <w:top w:val="none" w:sz="0" w:space="0" w:color="auto"/>
        <w:left w:val="none" w:sz="0" w:space="0" w:color="auto"/>
        <w:bottom w:val="none" w:sz="0" w:space="0" w:color="auto"/>
        <w:right w:val="none" w:sz="0" w:space="0" w:color="auto"/>
      </w:divBdr>
    </w:div>
    <w:div w:id="1083649522">
      <w:bodyDiv w:val="1"/>
      <w:marLeft w:val="0"/>
      <w:marRight w:val="0"/>
      <w:marTop w:val="0"/>
      <w:marBottom w:val="0"/>
      <w:divBdr>
        <w:top w:val="none" w:sz="0" w:space="0" w:color="auto"/>
        <w:left w:val="none" w:sz="0" w:space="0" w:color="auto"/>
        <w:bottom w:val="none" w:sz="0" w:space="0" w:color="auto"/>
        <w:right w:val="none" w:sz="0" w:space="0" w:color="auto"/>
      </w:divBdr>
    </w:div>
    <w:div w:id="1083793006">
      <w:bodyDiv w:val="1"/>
      <w:marLeft w:val="0"/>
      <w:marRight w:val="0"/>
      <w:marTop w:val="0"/>
      <w:marBottom w:val="0"/>
      <w:divBdr>
        <w:top w:val="none" w:sz="0" w:space="0" w:color="auto"/>
        <w:left w:val="none" w:sz="0" w:space="0" w:color="auto"/>
        <w:bottom w:val="none" w:sz="0" w:space="0" w:color="auto"/>
        <w:right w:val="none" w:sz="0" w:space="0" w:color="auto"/>
      </w:divBdr>
    </w:div>
    <w:div w:id="1084034775">
      <w:bodyDiv w:val="1"/>
      <w:marLeft w:val="0"/>
      <w:marRight w:val="0"/>
      <w:marTop w:val="0"/>
      <w:marBottom w:val="0"/>
      <w:divBdr>
        <w:top w:val="none" w:sz="0" w:space="0" w:color="auto"/>
        <w:left w:val="none" w:sz="0" w:space="0" w:color="auto"/>
        <w:bottom w:val="none" w:sz="0" w:space="0" w:color="auto"/>
        <w:right w:val="none" w:sz="0" w:space="0" w:color="auto"/>
      </w:divBdr>
    </w:div>
    <w:div w:id="1084108388">
      <w:bodyDiv w:val="1"/>
      <w:marLeft w:val="0"/>
      <w:marRight w:val="0"/>
      <w:marTop w:val="0"/>
      <w:marBottom w:val="0"/>
      <w:divBdr>
        <w:top w:val="none" w:sz="0" w:space="0" w:color="auto"/>
        <w:left w:val="none" w:sz="0" w:space="0" w:color="auto"/>
        <w:bottom w:val="none" w:sz="0" w:space="0" w:color="auto"/>
        <w:right w:val="none" w:sz="0" w:space="0" w:color="auto"/>
      </w:divBdr>
    </w:div>
    <w:div w:id="1084231401">
      <w:bodyDiv w:val="1"/>
      <w:marLeft w:val="0"/>
      <w:marRight w:val="0"/>
      <w:marTop w:val="0"/>
      <w:marBottom w:val="0"/>
      <w:divBdr>
        <w:top w:val="none" w:sz="0" w:space="0" w:color="auto"/>
        <w:left w:val="none" w:sz="0" w:space="0" w:color="auto"/>
        <w:bottom w:val="none" w:sz="0" w:space="0" w:color="auto"/>
        <w:right w:val="none" w:sz="0" w:space="0" w:color="auto"/>
      </w:divBdr>
    </w:div>
    <w:div w:id="1084760814">
      <w:bodyDiv w:val="1"/>
      <w:marLeft w:val="0"/>
      <w:marRight w:val="0"/>
      <w:marTop w:val="0"/>
      <w:marBottom w:val="0"/>
      <w:divBdr>
        <w:top w:val="none" w:sz="0" w:space="0" w:color="auto"/>
        <w:left w:val="none" w:sz="0" w:space="0" w:color="auto"/>
        <w:bottom w:val="none" w:sz="0" w:space="0" w:color="auto"/>
        <w:right w:val="none" w:sz="0" w:space="0" w:color="auto"/>
      </w:divBdr>
    </w:div>
    <w:div w:id="1085110301">
      <w:bodyDiv w:val="1"/>
      <w:marLeft w:val="0"/>
      <w:marRight w:val="0"/>
      <w:marTop w:val="0"/>
      <w:marBottom w:val="0"/>
      <w:divBdr>
        <w:top w:val="none" w:sz="0" w:space="0" w:color="auto"/>
        <w:left w:val="none" w:sz="0" w:space="0" w:color="auto"/>
        <w:bottom w:val="none" w:sz="0" w:space="0" w:color="auto"/>
        <w:right w:val="none" w:sz="0" w:space="0" w:color="auto"/>
      </w:divBdr>
    </w:div>
    <w:div w:id="1085151194">
      <w:bodyDiv w:val="1"/>
      <w:marLeft w:val="0"/>
      <w:marRight w:val="0"/>
      <w:marTop w:val="0"/>
      <w:marBottom w:val="0"/>
      <w:divBdr>
        <w:top w:val="none" w:sz="0" w:space="0" w:color="auto"/>
        <w:left w:val="none" w:sz="0" w:space="0" w:color="auto"/>
        <w:bottom w:val="none" w:sz="0" w:space="0" w:color="auto"/>
        <w:right w:val="none" w:sz="0" w:space="0" w:color="auto"/>
      </w:divBdr>
    </w:div>
    <w:div w:id="1085346522">
      <w:bodyDiv w:val="1"/>
      <w:marLeft w:val="0"/>
      <w:marRight w:val="0"/>
      <w:marTop w:val="0"/>
      <w:marBottom w:val="0"/>
      <w:divBdr>
        <w:top w:val="none" w:sz="0" w:space="0" w:color="auto"/>
        <w:left w:val="none" w:sz="0" w:space="0" w:color="auto"/>
        <w:bottom w:val="none" w:sz="0" w:space="0" w:color="auto"/>
        <w:right w:val="none" w:sz="0" w:space="0" w:color="auto"/>
      </w:divBdr>
    </w:div>
    <w:div w:id="1085610596">
      <w:bodyDiv w:val="1"/>
      <w:marLeft w:val="0"/>
      <w:marRight w:val="0"/>
      <w:marTop w:val="0"/>
      <w:marBottom w:val="0"/>
      <w:divBdr>
        <w:top w:val="none" w:sz="0" w:space="0" w:color="auto"/>
        <w:left w:val="none" w:sz="0" w:space="0" w:color="auto"/>
        <w:bottom w:val="none" w:sz="0" w:space="0" w:color="auto"/>
        <w:right w:val="none" w:sz="0" w:space="0" w:color="auto"/>
      </w:divBdr>
    </w:div>
    <w:div w:id="1085610834">
      <w:bodyDiv w:val="1"/>
      <w:marLeft w:val="0"/>
      <w:marRight w:val="0"/>
      <w:marTop w:val="0"/>
      <w:marBottom w:val="0"/>
      <w:divBdr>
        <w:top w:val="none" w:sz="0" w:space="0" w:color="auto"/>
        <w:left w:val="none" w:sz="0" w:space="0" w:color="auto"/>
        <w:bottom w:val="none" w:sz="0" w:space="0" w:color="auto"/>
        <w:right w:val="none" w:sz="0" w:space="0" w:color="auto"/>
      </w:divBdr>
    </w:div>
    <w:div w:id="1086196925">
      <w:bodyDiv w:val="1"/>
      <w:marLeft w:val="0"/>
      <w:marRight w:val="0"/>
      <w:marTop w:val="0"/>
      <w:marBottom w:val="0"/>
      <w:divBdr>
        <w:top w:val="none" w:sz="0" w:space="0" w:color="auto"/>
        <w:left w:val="none" w:sz="0" w:space="0" w:color="auto"/>
        <w:bottom w:val="none" w:sz="0" w:space="0" w:color="auto"/>
        <w:right w:val="none" w:sz="0" w:space="0" w:color="auto"/>
      </w:divBdr>
    </w:div>
    <w:div w:id="1086413818">
      <w:bodyDiv w:val="1"/>
      <w:marLeft w:val="0"/>
      <w:marRight w:val="0"/>
      <w:marTop w:val="0"/>
      <w:marBottom w:val="0"/>
      <w:divBdr>
        <w:top w:val="none" w:sz="0" w:space="0" w:color="auto"/>
        <w:left w:val="none" w:sz="0" w:space="0" w:color="auto"/>
        <w:bottom w:val="none" w:sz="0" w:space="0" w:color="auto"/>
        <w:right w:val="none" w:sz="0" w:space="0" w:color="auto"/>
      </w:divBdr>
    </w:div>
    <w:div w:id="1086415114">
      <w:bodyDiv w:val="1"/>
      <w:marLeft w:val="0"/>
      <w:marRight w:val="0"/>
      <w:marTop w:val="0"/>
      <w:marBottom w:val="0"/>
      <w:divBdr>
        <w:top w:val="none" w:sz="0" w:space="0" w:color="auto"/>
        <w:left w:val="none" w:sz="0" w:space="0" w:color="auto"/>
        <w:bottom w:val="none" w:sz="0" w:space="0" w:color="auto"/>
        <w:right w:val="none" w:sz="0" w:space="0" w:color="auto"/>
      </w:divBdr>
    </w:div>
    <w:div w:id="1086611426">
      <w:marLeft w:val="480"/>
      <w:marRight w:val="0"/>
      <w:marTop w:val="0"/>
      <w:marBottom w:val="0"/>
      <w:divBdr>
        <w:top w:val="none" w:sz="0" w:space="0" w:color="auto"/>
        <w:left w:val="none" w:sz="0" w:space="0" w:color="auto"/>
        <w:bottom w:val="none" w:sz="0" w:space="0" w:color="auto"/>
        <w:right w:val="none" w:sz="0" w:space="0" w:color="auto"/>
      </w:divBdr>
    </w:div>
    <w:div w:id="1086653268">
      <w:bodyDiv w:val="1"/>
      <w:marLeft w:val="0"/>
      <w:marRight w:val="0"/>
      <w:marTop w:val="0"/>
      <w:marBottom w:val="0"/>
      <w:divBdr>
        <w:top w:val="none" w:sz="0" w:space="0" w:color="auto"/>
        <w:left w:val="none" w:sz="0" w:space="0" w:color="auto"/>
        <w:bottom w:val="none" w:sz="0" w:space="0" w:color="auto"/>
        <w:right w:val="none" w:sz="0" w:space="0" w:color="auto"/>
      </w:divBdr>
    </w:div>
    <w:div w:id="1086995139">
      <w:bodyDiv w:val="1"/>
      <w:marLeft w:val="0"/>
      <w:marRight w:val="0"/>
      <w:marTop w:val="0"/>
      <w:marBottom w:val="0"/>
      <w:divBdr>
        <w:top w:val="none" w:sz="0" w:space="0" w:color="auto"/>
        <w:left w:val="none" w:sz="0" w:space="0" w:color="auto"/>
        <w:bottom w:val="none" w:sz="0" w:space="0" w:color="auto"/>
        <w:right w:val="none" w:sz="0" w:space="0" w:color="auto"/>
      </w:divBdr>
    </w:div>
    <w:div w:id="1087074267">
      <w:bodyDiv w:val="1"/>
      <w:marLeft w:val="0"/>
      <w:marRight w:val="0"/>
      <w:marTop w:val="0"/>
      <w:marBottom w:val="0"/>
      <w:divBdr>
        <w:top w:val="none" w:sz="0" w:space="0" w:color="auto"/>
        <w:left w:val="none" w:sz="0" w:space="0" w:color="auto"/>
        <w:bottom w:val="none" w:sz="0" w:space="0" w:color="auto"/>
        <w:right w:val="none" w:sz="0" w:space="0" w:color="auto"/>
      </w:divBdr>
    </w:div>
    <w:div w:id="1087116166">
      <w:bodyDiv w:val="1"/>
      <w:marLeft w:val="0"/>
      <w:marRight w:val="0"/>
      <w:marTop w:val="0"/>
      <w:marBottom w:val="0"/>
      <w:divBdr>
        <w:top w:val="none" w:sz="0" w:space="0" w:color="auto"/>
        <w:left w:val="none" w:sz="0" w:space="0" w:color="auto"/>
        <w:bottom w:val="none" w:sz="0" w:space="0" w:color="auto"/>
        <w:right w:val="none" w:sz="0" w:space="0" w:color="auto"/>
      </w:divBdr>
    </w:div>
    <w:div w:id="1087262279">
      <w:bodyDiv w:val="1"/>
      <w:marLeft w:val="0"/>
      <w:marRight w:val="0"/>
      <w:marTop w:val="0"/>
      <w:marBottom w:val="0"/>
      <w:divBdr>
        <w:top w:val="none" w:sz="0" w:space="0" w:color="auto"/>
        <w:left w:val="none" w:sz="0" w:space="0" w:color="auto"/>
        <w:bottom w:val="none" w:sz="0" w:space="0" w:color="auto"/>
        <w:right w:val="none" w:sz="0" w:space="0" w:color="auto"/>
      </w:divBdr>
    </w:div>
    <w:div w:id="1087504616">
      <w:bodyDiv w:val="1"/>
      <w:marLeft w:val="0"/>
      <w:marRight w:val="0"/>
      <w:marTop w:val="0"/>
      <w:marBottom w:val="0"/>
      <w:divBdr>
        <w:top w:val="none" w:sz="0" w:space="0" w:color="auto"/>
        <w:left w:val="none" w:sz="0" w:space="0" w:color="auto"/>
        <w:bottom w:val="none" w:sz="0" w:space="0" w:color="auto"/>
        <w:right w:val="none" w:sz="0" w:space="0" w:color="auto"/>
      </w:divBdr>
    </w:div>
    <w:div w:id="1087533054">
      <w:bodyDiv w:val="1"/>
      <w:marLeft w:val="0"/>
      <w:marRight w:val="0"/>
      <w:marTop w:val="0"/>
      <w:marBottom w:val="0"/>
      <w:divBdr>
        <w:top w:val="none" w:sz="0" w:space="0" w:color="auto"/>
        <w:left w:val="none" w:sz="0" w:space="0" w:color="auto"/>
        <w:bottom w:val="none" w:sz="0" w:space="0" w:color="auto"/>
        <w:right w:val="none" w:sz="0" w:space="0" w:color="auto"/>
      </w:divBdr>
    </w:div>
    <w:div w:id="1087582387">
      <w:bodyDiv w:val="1"/>
      <w:marLeft w:val="0"/>
      <w:marRight w:val="0"/>
      <w:marTop w:val="0"/>
      <w:marBottom w:val="0"/>
      <w:divBdr>
        <w:top w:val="none" w:sz="0" w:space="0" w:color="auto"/>
        <w:left w:val="none" w:sz="0" w:space="0" w:color="auto"/>
        <w:bottom w:val="none" w:sz="0" w:space="0" w:color="auto"/>
        <w:right w:val="none" w:sz="0" w:space="0" w:color="auto"/>
      </w:divBdr>
    </w:div>
    <w:div w:id="1087654825">
      <w:bodyDiv w:val="1"/>
      <w:marLeft w:val="0"/>
      <w:marRight w:val="0"/>
      <w:marTop w:val="0"/>
      <w:marBottom w:val="0"/>
      <w:divBdr>
        <w:top w:val="none" w:sz="0" w:space="0" w:color="auto"/>
        <w:left w:val="none" w:sz="0" w:space="0" w:color="auto"/>
        <w:bottom w:val="none" w:sz="0" w:space="0" w:color="auto"/>
        <w:right w:val="none" w:sz="0" w:space="0" w:color="auto"/>
      </w:divBdr>
    </w:div>
    <w:div w:id="1087732543">
      <w:bodyDiv w:val="1"/>
      <w:marLeft w:val="0"/>
      <w:marRight w:val="0"/>
      <w:marTop w:val="0"/>
      <w:marBottom w:val="0"/>
      <w:divBdr>
        <w:top w:val="none" w:sz="0" w:space="0" w:color="auto"/>
        <w:left w:val="none" w:sz="0" w:space="0" w:color="auto"/>
        <w:bottom w:val="none" w:sz="0" w:space="0" w:color="auto"/>
        <w:right w:val="none" w:sz="0" w:space="0" w:color="auto"/>
      </w:divBdr>
    </w:div>
    <w:div w:id="1087922204">
      <w:bodyDiv w:val="1"/>
      <w:marLeft w:val="0"/>
      <w:marRight w:val="0"/>
      <w:marTop w:val="0"/>
      <w:marBottom w:val="0"/>
      <w:divBdr>
        <w:top w:val="none" w:sz="0" w:space="0" w:color="auto"/>
        <w:left w:val="none" w:sz="0" w:space="0" w:color="auto"/>
        <w:bottom w:val="none" w:sz="0" w:space="0" w:color="auto"/>
        <w:right w:val="none" w:sz="0" w:space="0" w:color="auto"/>
      </w:divBdr>
    </w:div>
    <w:div w:id="1087923565">
      <w:bodyDiv w:val="1"/>
      <w:marLeft w:val="0"/>
      <w:marRight w:val="0"/>
      <w:marTop w:val="0"/>
      <w:marBottom w:val="0"/>
      <w:divBdr>
        <w:top w:val="none" w:sz="0" w:space="0" w:color="auto"/>
        <w:left w:val="none" w:sz="0" w:space="0" w:color="auto"/>
        <w:bottom w:val="none" w:sz="0" w:space="0" w:color="auto"/>
        <w:right w:val="none" w:sz="0" w:space="0" w:color="auto"/>
      </w:divBdr>
    </w:div>
    <w:div w:id="1087967742">
      <w:bodyDiv w:val="1"/>
      <w:marLeft w:val="0"/>
      <w:marRight w:val="0"/>
      <w:marTop w:val="0"/>
      <w:marBottom w:val="0"/>
      <w:divBdr>
        <w:top w:val="none" w:sz="0" w:space="0" w:color="auto"/>
        <w:left w:val="none" w:sz="0" w:space="0" w:color="auto"/>
        <w:bottom w:val="none" w:sz="0" w:space="0" w:color="auto"/>
        <w:right w:val="none" w:sz="0" w:space="0" w:color="auto"/>
      </w:divBdr>
    </w:div>
    <w:div w:id="1087969697">
      <w:bodyDiv w:val="1"/>
      <w:marLeft w:val="0"/>
      <w:marRight w:val="0"/>
      <w:marTop w:val="0"/>
      <w:marBottom w:val="0"/>
      <w:divBdr>
        <w:top w:val="none" w:sz="0" w:space="0" w:color="auto"/>
        <w:left w:val="none" w:sz="0" w:space="0" w:color="auto"/>
        <w:bottom w:val="none" w:sz="0" w:space="0" w:color="auto"/>
        <w:right w:val="none" w:sz="0" w:space="0" w:color="auto"/>
      </w:divBdr>
    </w:div>
    <w:div w:id="1088042936">
      <w:bodyDiv w:val="1"/>
      <w:marLeft w:val="0"/>
      <w:marRight w:val="0"/>
      <w:marTop w:val="0"/>
      <w:marBottom w:val="0"/>
      <w:divBdr>
        <w:top w:val="none" w:sz="0" w:space="0" w:color="auto"/>
        <w:left w:val="none" w:sz="0" w:space="0" w:color="auto"/>
        <w:bottom w:val="none" w:sz="0" w:space="0" w:color="auto"/>
        <w:right w:val="none" w:sz="0" w:space="0" w:color="auto"/>
      </w:divBdr>
    </w:div>
    <w:div w:id="1088042951">
      <w:bodyDiv w:val="1"/>
      <w:marLeft w:val="0"/>
      <w:marRight w:val="0"/>
      <w:marTop w:val="0"/>
      <w:marBottom w:val="0"/>
      <w:divBdr>
        <w:top w:val="none" w:sz="0" w:space="0" w:color="auto"/>
        <w:left w:val="none" w:sz="0" w:space="0" w:color="auto"/>
        <w:bottom w:val="none" w:sz="0" w:space="0" w:color="auto"/>
        <w:right w:val="none" w:sz="0" w:space="0" w:color="auto"/>
      </w:divBdr>
    </w:div>
    <w:div w:id="1088118272">
      <w:bodyDiv w:val="1"/>
      <w:marLeft w:val="0"/>
      <w:marRight w:val="0"/>
      <w:marTop w:val="0"/>
      <w:marBottom w:val="0"/>
      <w:divBdr>
        <w:top w:val="none" w:sz="0" w:space="0" w:color="auto"/>
        <w:left w:val="none" w:sz="0" w:space="0" w:color="auto"/>
        <w:bottom w:val="none" w:sz="0" w:space="0" w:color="auto"/>
        <w:right w:val="none" w:sz="0" w:space="0" w:color="auto"/>
      </w:divBdr>
    </w:div>
    <w:div w:id="1088231176">
      <w:bodyDiv w:val="1"/>
      <w:marLeft w:val="0"/>
      <w:marRight w:val="0"/>
      <w:marTop w:val="0"/>
      <w:marBottom w:val="0"/>
      <w:divBdr>
        <w:top w:val="none" w:sz="0" w:space="0" w:color="auto"/>
        <w:left w:val="none" w:sz="0" w:space="0" w:color="auto"/>
        <w:bottom w:val="none" w:sz="0" w:space="0" w:color="auto"/>
        <w:right w:val="none" w:sz="0" w:space="0" w:color="auto"/>
      </w:divBdr>
    </w:div>
    <w:div w:id="1088387931">
      <w:bodyDiv w:val="1"/>
      <w:marLeft w:val="0"/>
      <w:marRight w:val="0"/>
      <w:marTop w:val="0"/>
      <w:marBottom w:val="0"/>
      <w:divBdr>
        <w:top w:val="none" w:sz="0" w:space="0" w:color="auto"/>
        <w:left w:val="none" w:sz="0" w:space="0" w:color="auto"/>
        <w:bottom w:val="none" w:sz="0" w:space="0" w:color="auto"/>
        <w:right w:val="none" w:sz="0" w:space="0" w:color="auto"/>
      </w:divBdr>
    </w:div>
    <w:div w:id="1088575782">
      <w:bodyDiv w:val="1"/>
      <w:marLeft w:val="0"/>
      <w:marRight w:val="0"/>
      <w:marTop w:val="0"/>
      <w:marBottom w:val="0"/>
      <w:divBdr>
        <w:top w:val="none" w:sz="0" w:space="0" w:color="auto"/>
        <w:left w:val="none" w:sz="0" w:space="0" w:color="auto"/>
        <w:bottom w:val="none" w:sz="0" w:space="0" w:color="auto"/>
        <w:right w:val="none" w:sz="0" w:space="0" w:color="auto"/>
      </w:divBdr>
    </w:div>
    <w:div w:id="1088693518">
      <w:bodyDiv w:val="1"/>
      <w:marLeft w:val="0"/>
      <w:marRight w:val="0"/>
      <w:marTop w:val="0"/>
      <w:marBottom w:val="0"/>
      <w:divBdr>
        <w:top w:val="none" w:sz="0" w:space="0" w:color="auto"/>
        <w:left w:val="none" w:sz="0" w:space="0" w:color="auto"/>
        <w:bottom w:val="none" w:sz="0" w:space="0" w:color="auto"/>
        <w:right w:val="none" w:sz="0" w:space="0" w:color="auto"/>
      </w:divBdr>
    </w:div>
    <w:div w:id="1088694992">
      <w:bodyDiv w:val="1"/>
      <w:marLeft w:val="0"/>
      <w:marRight w:val="0"/>
      <w:marTop w:val="0"/>
      <w:marBottom w:val="0"/>
      <w:divBdr>
        <w:top w:val="none" w:sz="0" w:space="0" w:color="auto"/>
        <w:left w:val="none" w:sz="0" w:space="0" w:color="auto"/>
        <w:bottom w:val="none" w:sz="0" w:space="0" w:color="auto"/>
        <w:right w:val="none" w:sz="0" w:space="0" w:color="auto"/>
      </w:divBdr>
    </w:div>
    <w:div w:id="1088888888">
      <w:bodyDiv w:val="1"/>
      <w:marLeft w:val="0"/>
      <w:marRight w:val="0"/>
      <w:marTop w:val="0"/>
      <w:marBottom w:val="0"/>
      <w:divBdr>
        <w:top w:val="none" w:sz="0" w:space="0" w:color="auto"/>
        <w:left w:val="none" w:sz="0" w:space="0" w:color="auto"/>
        <w:bottom w:val="none" w:sz="0" w:space="0" w:color="auto"/>
        <w:right w:val="none" w:sz="0" w:space="0" w:color="auto"/>
      </w:divBdr>
    </w:div>
    <w:div w:id="1089155647">
      <w:bodyDiv w:val="1"/>
      <w:marLeft w:val="0"/>
      <w:marRight w:val="0"/>
      <w:marTop w:val="0"/>
      <w:marBottom w:val="0"/>
      <w:divBdr>
        <w:top w:val="none" w:sz="0" w:space="0" w:color="auto"/>
        <w:left w:val="none" w:sz="0" w:space="0" w:color="auto"/>
        <w:bottom w:val="none" w:sz="0" w:space="0" w:color="auto"/>
        <w:right w:val="none" w:sz="0" w:space="0" w:color="auto"/>
      </w:divBdr>
    </w:div>
    <w:div w:id="1089232232">
      <w:bodyDiv w:val="1"/>
      <w:marLeft w:val="0"/>
      <w:marRight w:val="0"/>
      <w:marTop w:val="0"/>
      <w:marBottom w:val="0"/>
      <w:divBdr>
        <w:top w:val="none" w:sz="0" w:space="0" w:color="auto"/>
        <w:left w:val="none" w:sz="0" w:space="0" w:color="auto"/>
        <w:bottom w:val="none" w:sz="0" w:space="0" w:color="auto"/>
        <w:right w:val="none" w:sz="0" w:space="0" w:color="auto"/>
      </w:divBdr>
    </w:div>
    <w:div w:id="1089274506">
      <w:bodyDiv w:val="1"/>
      <w:marLeft w:val="0"/>
      <w:marRight w:val="0"/>
      <w:marTop w:val="0"/>
      <w:marBottom w:val="0"/>
      <w:divBdr>
        <w:top w:val="none" w:sz="0" w:space="0" w:color="auto"/>
        <w:left w:val="none" w:sz="0" w:space="0" w:color="auto"/>
        <w:bottom w:val="none" w:sz="0" w:space="0" w:color="auto"/>
        <w:right w:val="none" w:sz="0" w:space="0" w:color="auto"/>
      </w:divBdr>
    </w:div>
    <w:div w:id="1089500665">
      <w:marLeft w:val="480"/>
      <w:marRight w:val="0"/>
      <w:marTop w:val="0"/>
      <w:marBottom w:val="0"/>
      <w:divBdr>
        <w:top w:val="none" w:sz="0" w:space="0" w:color="auto"/>
        <w:left w:val="none" w:sz="0" w:space="0" w:color="auto"/>
        <w:bottom w:val="none" w:sz="0" w:space="0" w:color="auto"/>
        <w:right w:val="none" w:sz="0" w:space="0" w:color="auto"/>
      </w:divBdr>
    </w:div>
    <w:div w:id="1089620837">
      <w:marLeft w:val="480"/>
      <w:marRight w:val="0"/>
      <w:marTop w:val="0"/>
      <w:marBottom w:val="0"/>
      <w:divBdr>
        <w:top w:val="none" w:sz="0" w:space="0" w:color="auto"/>
        <w:left w:val="none" w:sz="0" w:space="0" w:color="auto"/>
        <w:bottom w:val="none" w:sz="0" w:space="0" w:color="auto"/>
        <w:right w:val="none" w:sz="0" w:space="0" w:color="auto"/>
      </w:divBdr>
    </w:div>
    <w:div w:id="1089808691">
      <w:bodyDiv w:val="1"/>
      <w:marLeft w:val="0"/>
      <w:marRight w:val="0"/>
      <w:marTop w:val="0"/>
      <w:marBottom w:val="0"/>
      <w:divBdr>
        <w:top w:val="none" w:sz="0" w:space="0" w:color="auto"/>
        <w:left w:val="none" w:sz="0" w:space="0" w:color="auto"/>
        <w:bottom w:val="none" w:sz="0" w:space="0" w:color="auto"/>
        <w:right w:val="none" w:sz="0" w:space="0" w:color="auto"/>
      </w:divBdr>
    </w:div>
    <w:div w:id="1089889045">
      <w:bodyDiv w:val="1"/>
      <w:marLeft w:val="0"/>
      <w:marRight w:val="0"/>
      <w:marTop w:val="0"/>
      <w:marBottom w:val="0"/>
      <w:divBdr>
        <w:top w:val="none" w:sz="0" w:space="0" w:color="auto"/>
        <w:left w:val="none" w:sz="0" w:space="0" w:color="auto"/>
        <w:bottom w:val="none" w:sz="0" w:space="0" w:color="auto"/>
        <w:right w:val="none" w:sz="0" w:space="0" w:color="auto"/>
      </w:divBdr>
    </w:div>
    <w:div w:id="1089931081">
      <w:bodyDiv w:val="1"/>
      <w:marLeft w:val="0"/>
      <w:marRight w:val="0"/>
      <w:marTop w:val="0"/>
      <w:marBottom w:val="0"/>
      <w:divBdr>
        <w:top w:val="none" w:sz="0" w:space="0" w:color="auto"/>
        <w:left w:val="none" w:sz="0" w:space="0" w:color="auto"/>
        <w:bottom w:val="none" w:sz="0" w:space="0" w:color="auto"/>
        <w:right w:val="none" w:sz="0" w:space="0" w:color="auto"/>
      </w:divBdr>
    </w:div>
    <w:div w:id="1090080953">
      <w:bodyDiv w:val="1"/>
      <w:marLeft w:val="0"/>
      <w:marRight w:val="0"/>
      <w:marTop w:val="0"/>
      <w:marBottom w:val="0"/>
      <w:divBdr>
        <w:top w:val="none" w:sz="0" w:space="0" w:color="auto"/>
        <w:left w:val="none" w:sz="0" w:space="0" w:color="auto"/>
        <w:bottom w:val="none" w:sz="0" w:space="0" w:color="auto"/>
        <w:right w:val="none" w:sz="0" w:space="0" w:color="auto"/>
      </w:divBdr>
    </w:div>
    <w:div w:id="1090346807">
      <w:bodyDiv w:val="1"/>
      <w:marLeft w:val="0"/>
      <w:marRight w:val="0"/>
      <w:marTop w:val="0"/>
      <w:marBottom w:val="0"/>
      <w:divBdr>
        <w:top w:val="none" w:sz="0" w:space="0" w:color="auto"/>
        <w:left w:val="none" w:sz="0" w:space="0" w:color="auto"/>
        <w:bottom w:val="none" w:sz="0" w:space="0" w:color="auto"/>
        <w:right w:val="none" w:sz="0" w:space="0" w:color="auto"/>
      </w:divBdr>
    </w:div>
    <w:div w:id="1090468823">
      <w:bodyDiv w:val="1"/>
      <w:marLeft w:val="0"/>
      <w:marRight w:val="0"/>
      <w:marTop w:val="0"/>
      <w:marBottom w:val="0"/>
      <w:divBdr>
        <w:top w:val="none" w:sz="0" w:space="0" w:color="auto"/>
        <w:left w:val="none" w:sz="0" w:space="0" w:color="auto"/>
        <w:bottom w:val="none" w:sz="0" w:space="0" w:color="auto"/>
        <w:right w:val="none" w:sz="0" w:space="0" w:color="auto"/>
      </w:divBdr>
    </w:div>
    <w:div w:id="1090588853">
      <w:bodyDiv w:val="1"/>
      <w:marLeft w:val="0"/>
      <w:marRight w:val="0"/>
      <w:marTop w:val="0"/>
      <w:marBottom w:val="0"/>
      <w:divBdr>
        <w:top w:val="none" w:sz="0" w:space="0" w:color="auto"/>
        <w:left w:val="none" w:sz="0" w:space="0" w:color="auto"/>
        <w:bottom w:val="none" w:sz="0" w:space="0" w:color="auto"/>
        <w:right w:val="none" w:sz="0" w:space="0" w:color="auto"/>
      </w:divBdr>
    </w:div>
    <w:div w:id="1090659088">
      <w:bodyDiv w:val="1"/>
      <w:marLeft w:val="0"/>
      <w:marRight w:val="0"/>
      <w:marTop w:val="0"/>
      <w:marBottom w:val="0"/>
      <w:divBdr>
        <w:top w:val="none" w:sz="0" w:space="0" w:color="auto"/>
        <w:left w:val="none" w:sz="0" w:space="0" w:color="auto"/>
        <w:bottom w:val="none" w:sz="0" w:space="0" w:color="auto"/>
        <w:right w:val="none" w:sz="0" w:space="0" w:color="auto"/>
      </w:divBdr>
    </w:div>
    <w:div w:id="1090734519">
      <w:bodyDiv w:val="1"/>
      <w:marLeft w:val="0"/>
      <w:marRight w:val="0"/>
      <w:marTop w:val="0"/>
      <w:marBottom w:val="0"/>
      <w:divBdr>
        <w:top w:val="none" w:sz="0" w:space="0" w:color="auto"/>
        <w:left w:val="none" w:sz="0" w:space="0" w:color="auto"/>
        <w:bottom w:val="none" w:sz="0" w:space="0" w:color="auto"/>
        <w:right w:val="none" w:sz="0" w:space="0" w:color="auto"/>
      </w:divBdr>
    </w:div>
    <w:div w:id="1090739207">
      <w:bodyDiv w:val="1"/>
      <w:marLeft w:val="0"/>
      <w:marRight w:val="0"/>
      <w:marTop w:val="0"/>
      <w:marBottom w:val="0"/>
      <w:divBdr>
        <w:top w:val="none" w:sz="0" w:space="0" w:color="auto"/>
        <w:left w:val="none" w:sz="0" w:space="0" w:color="auto"/>
        <w:bottom w:val="none" w:sz="0" w:space="0" w:color="auto"/>
        <w:right w:val="none" w:sz="0" w:space="0" w:color="auto"/>
      </w:divBdr>
    </w:div>
    <w:div w:id="1090809705">
      <w:marLeft w:val="480"/>
      <w:marRight w:val="0"/>
      <w:marTop w:val="0"/>
      <w:marBottom w:val="0"/>
      <w:divBdr>
        <w:top w:val="none" w:sz="0" w:space="0" w:color="auto"/>
        <w:left w:val="none" w:sz="0" w:space="0" w:color="auto"/>
        <w:bottom w:val="none" w:sz="0" w:space="0" w:color="auto"/>
        <w:right w:val="none" w:sz="0" w:space="0" w:color="auto"/>
      </w:divBdr>
    </w:div>
    <w:div w:id="1090851684">
      <w:bodyDiv w:val="1"/>
      <w:marLeft w:val="0"/>
      <w:marRight w:val="0"/>
      <w:marTop w:val="0"/>
      <w:marBottom w:val="0"/>
      <w:divBdr>
        <w:top w:val="none" w:sz="0" w:space="0" w:color="auto"/>
        <w:left w:val="none" w:sz="0" w:space="0" w:color="auto"/>
        <w:bottom w:val="none" w:sz="0" w:space="0" w:color="auto"/>
        <w:right w:val="none" w:sz="0" w:space="0" w:color="auto"/>
      </w:divBdr>
    </w:div>
    <w:div w:id="1091271881">
      <w:bodyDiv w:val="1"/>
      <w:marLeft w:val="0"/>
      <w:marRight w:val="0"/>
      <w:marTop w:val="0"/>
      <w:marBottom w:val="0"/>
      <w:divBdr>
        <w:top w:val="none" w:sz="0" w:space="0" w:color="auto"/>
        <w:left w:val="none" w:sz="0" w:space="0" w:color="auto"/>
        <w:bottom w:val="none" w:sz="0" w:space="0" w:color="auto"/>
        <w:right w:val="none" w:sz="0" w:space="0" w:color="auto"/>
      </w:divBdr>
    </w:div>
    <w:div w:id="1091853759">
      <w:bodyDiv w:val="1"/>
      <w:marLeft w:val="0"/>
      <w:marRight w:val="0"/>
      <w:marTop w:val="0"/>
      <w:marBottom w:val="0"/>
      <w:divBdr>
        <w:top w:val="none" w:sz="0" w:space="0" w:color="auto"/>
        <w:left w:val="none" w:sz="0" w:space="0" w:color="auto"/>
        <w:bottom w:val="none" w:sz="0" w:space="0" w:color="auto"/>
        <w:right w:val="none" w:sz="0" w:space="0" w:color="auto"/>
      </w:divBdr>
    </w:div>
    <w:div w:id="1091972009">
      <w:bodyDiv w:val="1"/>
      <w:marLeft w:val="0"/>
      <w:marRight w:val="0"/>
      <w:marTop w:val="0"/>
      <w:marBottom w:val="0"/>
      <w:divBdr>
        <w:top w:val="none" w:sz="0" w:space="0" w:color="auto"/>
        <w:left w:val="none" w:sz="0" w:space="0" w:color="auto"/>
        <w:bottom w:val="none" w:sz="0" w:space="0" w:color="auto"/>
        <w:right w:val="none" w:sz="0" w:space="0" w:color="auto"/>
      </w:divBdr>
    </w:div>
    <w:div w:id="1091975728">
      <w:bodyDiv w:val="1"/>
      <w:marLeft w:val="0"/>
      <w:marRight w:val="0"/>
      <w:marTop w:val="0"/>
      <w:marBottom w:val="0"/>
      <w:divBdr>
        <w:top w:val="none" w:sz="0" w:space="0" w:color="auto"/>
        <w:left w:val="none" w:sz="0" w:space="0" w:color="auto"/>
        <w:bottom w:val="none" w:sz="0" w:space="0" w:color="auto"/>
        <w:right w:val="none" w:sz="0" w:space="0" w:color="auto"/>
      </w:divBdr>
      <w:divsChild>
        <w:div w:id="460808504">
          <w:marLeft w:val="480"/>
          <w:marRight w:val="0"/>
          <w:marTop w:val="0"/>
          <w:marBottom w:val="0"/>
          <w:divBdr>
            <w:top w:val="none" w:sz="0" w:space="0" w:color="auto"/>
            <w:left w:val="none" w:sz="0" w:space="0" w:color="auto"/>
            <w:bottom w:val="none" w:sz="0" w:space="0" w:color="auto"/>
            <w:right w:val="none" w:sz="0" w:space="0" w:color="auto"/>
          </w:divBdr>
        </w:div>
        <w:div w:id="1428381270">
          <w:marLeft w:val="480"/>
          <w:marRight w:val="0"/>
          <w:marTop w:val="0"/>
          <w:marBottom w:val="0"/>
          <w:divBdr>
            <w:top w:val="none" w:sz="0" w:space="0" w:color="auto"/>
            <w:left w:val="none" w:sz="0" w:space="0" w:color="auto"/>
            <w:bottom w:val="none" w:sz="0" w:space="0" w:color="auto"/>
            <w:right w:val="none" w:sz="0" w:space="0" w:color="auto"/>
          </w:divBdr>
        </w:div>
        <w:div w:id="968054604">
          <w:marLeft w:val="480"/>
          <w:marRight w:val="0"/>
          <w:marTop w:val="0"/>
          <w:marBottom w:val="0"/>
          <w:divBdr>
            <w:top w:val="none" w:sz="0" w:space="0" w:color="auto"/>
            <w:left w:val="none" w:sz="0" w:space="0" w:color="auto"/>
            <w:bottom w:val="none" w:sz="0" w:space="0" w:color="auto"/>
            <w:right w:val="none" w:sz="0" w:space="0" w:color="auto"/>
          </w:divBdr>
        </w:div>
        <w:div w:id="790322447">
          <w:marLeft w:val="480"/>
          <w:marRight w:val="0"/>
          <w:marTop w:val="0"/>
          <w:marBottom w:val="0"/>
          <w:divBdr>
            <w:top w:val="none" w:sz="0" w:space="0" w:color="auto"/>
            <w:left w:val="none" w:sz="0" w:space="0" w:color="auto"/>
            <w:bottom w:val="none" w:sz="0" w:space="0" w:color="auto"/>
            <w:right w:val="none" w:sz="0" w:space="0" w:color="auto"/>
          </w:divBdr>
        </w:div>
        <w:div w:id="476461778">
          <w:marLeft w:val="480"/>
          <w:marRight w:val="0"/>
          <w:marTop w:val="0"/>
          <w:marBottom w:val="0"/>
          <w:divBdr>
            <w:top w:val="none" w:sz="0" w:space="0" w:color="auto"/>
            <w:left w:val="none" w:sz="0" w:space="0" w:color="auto"/>
            <w:bottom w:val="none" w:sz="0" w:space="0" w:color="auto"/>
            <w:right w:val="none" w:sz="0" w:space="0" w:color="auto"/>
          </w:divBdr>
        </w:div>
        <w:div w:id="498085161">
          <w:marLeft w:val="480"/>
          <w:marRight w:val="0"/>
          <w:marTop w:val="0"/>
          <w:marBottom w:val="0"/>
          <w:divBdr>
            <w:top w:val="none" w:sz="0" w:space="0" w:color="auto"/>
            <w:left w:val="none" w:sz="0" w:space="0" w:color="auto"/>
            <w:bottom w:val="none" w:sz="0" w:space="0" w:color="auto"/>
            <w:right w:val="none" w:sz="0" w:space="0" w:color="auto"/>
          </w:divBdr>
        </w:div>
        <w:div w:id="409079068">
          <w:marLeft w:val="480"/>
          <w:marRight w:val="0"/>
          <w:marTop w:val="0"/>
          <w:marBottom w:val="0"/>
          <w:divBdr>
            <w:top w:val="none" w:sz="0" w:space="0" w:color="auto"/>
            <w:left w:val="none" w:sz="0" w:space="0" w:color="auto"/>
            <w:bottom w:val="none" w:sz="0" w:space="0" w:color="auto"/>
            <w:right w:val="none" w:sz="0" w:space="0" w:color="auto"/>
          </w:divBdr>
        </w:div>
        <w:div w:id="1888684782">
          <w:marLeft w:val="480"/>
          <w:marRight w:val="0"/>
          <w:marTop w:val="0"/>
          <w:marBottom w:val="0"/>
          <w:divBdr>
            <w:top w:val="none" w:sz="0" w:space="0" w:color="auto"/>
            <w:left w:val="none" w:sz="0" w:space="0" w:color="auto"/>
            <w:bottom w:val="none" w:sz="0" w:space="0" w:color="auto"/>
            <w:right w:val="none" w:sz="0" w:space="0" w:color="auto"/>
          </w:divBdr>
        </w:div>
        <w:div w:id="1761023500">
          <w:marLeft w:val="480"/>
          <w:marRight w:val="0"/>
          <w:marTop w:val="0"/>
          <w:marBottom w:val="0"/>
          <w:divBdr>
            <w:top w:val="none" w:sz="0" w:space="0" w:color="auto"/>
            <w:left w:val="none" w:sz="0" w:space="0" w:color="auto"/>
            <w:bottom w:val="none" w:sz="0" w:space="0" w:color="auto"/>
            <w:right w:val="none" w:sz="0" w:space="0" w:color="auto"/>
          </w:divBdr>
        </w:div>
        <w:div w:id="1486437113">
          <w:marLeft w:val="480"/>
          <w:marRight w:val="0"/>
          <w:marTop w:val="0"/>
          <w:marBottom w:val="0"/>
          <w:divBdr>
            <w:top w:val="none" w:sz="0" w:space="0" w:color="auto"/>
            <w:left w:val="none" w:sz="0" w:space="0" w:color="auto"/>
            <w:bottom w:val="none" w:sz="0" w:space="0" w:color="auto"/>
            <w:right w:val="none" w:sz="0" w:space="0" w:color="auto"/>
          </w:divBdr>
        </w:div>
        <w:div w:id="120877902">
          <w:marLeft w:val="480"/>
          <w:marRight w:val="0"/>
          <w:marTop w:val="0"/>
          <w:marBottom w:val="0"/>
          <w:divBdr>
            <w:top w:val="none" w:sz="0" w:space="0" w:color="auto"/>
            <w:left w:val="none" w:sz="0" w:space="0" w:color="auto"/>
            <w:bottom w:val="none" w:sz="0" w:space="0" w:color="auto"/>
            <w:right w:val="none" w:sz="0" w:space="0" w:color="auto"/>
          </w:divBdr>
        </w:div>
        <w:div w:id="524758818">
          <w:marLeft w:val="480"/>
          <w:marRight w:val="0"/>
          <w:marTop w:val="0"/>
          <w:marBottom w:val="0"/>
          <w:divBdr>
            <w:top w:val="none" w:sz="0" w:space="0" w:color="auto"/>
            <w:left w:val="none" w:sz="0" w:space="0" w:color="auto"/>
            <w:bottom w:val="none" w:sz="0" w:space="0" w:color="auto"/>
            <w:right w:val="none" w:sz="0" w:space="0" w:color="auto"/>
          </w:divBdr>
        </w:div>
        <w:div w:id="1368407985">
          <w:marLeft w:val="480"/>
          <w:marRight w:val="0"/>
          <w:marTop w:val="0"/>
          <w:marBottom w:val="0"/>
          <w:divBdr>
            <w:top w:val="none" w:sz="0" w:space="0" w:color="auto"/>
            <w:left w:val="none" w:sz="0" w:space="0" w:color="auto"/>
            <w:bottom w:val="none" w:sz="0" w:space="0" w:color="auto"/>
            <w:right w:val="none" w:sz="0" w:space="0" w:color="auto"/>
          </w:divBdr>
        </w:div>
        <w:div w:id="381754741">
          <w:marLeft w:val="480"/>
          <w:marRight w:val="0"/>
          <w:marTop w:val="0"/>
          <w:marBottom w:val="0"/>
          <w:divBdr>
            <w:top w:val="none" w:sz="0" w:space="0" w:color="auto"/>
            <w:left w:val="none" w:sz="0" w:space="0" w:color="auto"/>
            <w:bottom w:val="none" w:sz="0" w:space="0" w:color="auto"/>
            <w:right w:val="none" w:sz="0" w:space="0" w:color="auto"/>
          </w:divBdr>
        </w:div>
        <w:div w:id="574360150">
          <w:marLeft w:val="480"/>
          <w:marRight w:val="0"/>
          <w:marTop w:val="0"/>
          <w:marBottom w:val="0"/>
          <w:divBdr>
            <w:top w:val="none" w:sz="0" w:space="0" w:color="auto"/>
            <w:left w:val="none" w:sz="0" w:space="0" w:color="auto"/>
            <w:bottom w:val="none" w:sz="0" w:space="0" w:color="auto"/>
            <w:right w:val="none" w:sz="0" w:space="0" w:color="auto"/>
          </w:divBdr>
        </w:div>
        <w:div w:id="387805134">
          <w:marLeft w:val="480"/>
          <w:marRight w:val="0"/>
          <w:marTop w:val="0"/>
          <w:marBottom w:val="0"/>
          <w:divBdr>
            <w:top w:val="none" w:sz="0" w:space="0" w:color="auto"/>
            <w:left w:val="none" w:sz="0" w:space="0" w:color="auto"/>
            <w:bottom w:val="none" w:sz="0" w:space="0" w:color="auto"/>
            <w:right w:val="none" w:sz="0" w:space="0" w:color="auto"/>
          </w:divBdr>
        </w:div>
        <w:div w:id="1342859345">
          <w:marLeft w:val="480"/>
          <w:marRight w:val="0"/>
          <w:marTop w:val="0"/>
          <w:marBottom w:val="0"/>
          <w:divBdr>
            <w:top w:val="none" w:sz="0" w:space="0" w:color="auto"/>
            <w:left w:val="none" w:sz="0" w:space="0" w:color="auto"/>
            <w:bottom w:val="none" w:sz="0" w:space="0" w:color="auto"/>
            <w:right w:val="none" w:sz="0" w:space="0" w:color="auto"/>
          </w:divBdr>
        </w:div>
        <w:div w:id="486243099">
          <w:marLeft w:val="480"/>
          <w:marRight w:val="0"/>
          <w:marTop w:val="0"/>
          <w:marBottom w:val="0"/>
          <w:divBdr>
            <w:top w:val="none" w:sz="0" w:space="0" w:color="auto"/>
            <w:left w:val="none" w:sz="0" w:space="0" w:color="auto"/>
            <w:bottom w:val="none" w:sz="0" w:space="0" w:color="auto"/>
            <w:right w:val="none" w:sz="0" w:space="0" w:color="auto"/>
          </w:divBdr>
        </w:div>
        <w:div w:id="1762068472">
          <w:marLeft w:val="480"/>
          <w:marRight w:val="0"/>
          <w:marTop w:val="0"/>
          <w:marBottom w:val="0"/>
          <w:divBdr>
            <w:top w:val="none" w:sz="0" w:space="0" w:color="auto"/>
            <w:left w:val="none" w:sz="0" w:space="0" w:color="auto"/>
            <w:bottom w:val="none" w:sz="0" w:space="0" w:color="auto"/>
            <w:right w:val="none" w:sz="0" w:space="0" w:color="auto"/>
          </w:divBdr>
        </w:div>
      </w:divsChild>
    </w:div>
    <w:div w:id="1092162498">
      <w:bodyDiv w:val="1"/>
      <w:marLeft w:val="0"/>
      <w:marRight w:val="0"/>
      <w:marTop w:val="0"/>
      <w:marBottom w:val="0"/>
      <w:divBdr>
        <w:top w:val="none" w:sz="0" w:space="0" w:color="auto"/>
        <w:left w:val="none" w:sz="0" w:space="0" w:color="auto"/>
        <w:bottom w:val="none" w:sz="0" w:space="0" w:color="auto"/>
        <w:right w:val="none" w:sz="0" w:space="0" w:color="auto"/>
      </w:divBdr>
    </w:div>
    <w:div w:id="1092314128">
      <w:bodyDiv w:val="1"/>
      <w:marLeft w:val="0"/>
      <w:marRight w:val="0"/>
      <w:marTop w:val="0"/>
      <w:marBottom w:val="0"/>
      <w:divBdr>
        <w:top w:val="none" w:sz="0" w:space="0" w:color="auto"/>
        <w:left w:val="none" w:sz="0" w:space="0" w:color="auto"/>
        <w:bottom w:val="none" w:sz="0" w:space="0" w:color="auto"/>
        <w:right w:val="none" w:sz="0" w:space="0" w:color="auto"/>
      </w:divBdr>
    </w:div>
    <w:div w:id="1092355331">
      <w:bodyDiv w:val="1"/>
      <w:marLeft w:val="0"/>
      <w:marRight w:val="0"/>
      <w:marTop w:val="0"/>
      <w:marBottom w:val="0"/>
      <w:divBdr>
        <w:top w:val="none" w:sz="0" w:space="0" w:color="auto"/>
        <w:left w:val="none" w:sz="0" w:space="0" w:color="auto"/>
        <w:bottom w:val="none" w:sz="0" w:space="0" w:color="auto"/>
        <w:right w:val="none" w:sz="0" w:space="0" w:color="auto"/>
      </w:divBdr>
    </w:div>
    <w:div w:id="1092582693">
      <w:marLeft w:val="480"/>
      <w:marRight w:val="0"/>
      <w:marTop w:val="0"/>
      <w:marBottom w:val="0"/>
      <w:divBdr>
        <w:top w:val="none" w:sz="0" w:space="0" w:color="auto"/>
        <w:left w:val="none" w:sz="0" w:space="0" w:color="auto"/>
        <w:bottom w:val="none" w:sz="0" w:space="0" w:color="auto"/>
        <w:right w:val="none" w:sz="0" w:space="0" w:color="auto"/>
      </w:divBdr>
    </w:div>
    <w:div w:id="1092775326">
      <w:bodyDiv w:val="1"/>
      <w:marLeft w:val="0"/>
      <w:marRight w:val="0"/>
      <w:marTop w:val="0"/>
      <w:marBottom w:val="0"/>
      <w:divBdr>
        <w:top w:val="none" w:sz="0" w:space="0" w:color="auto"/>
        <w:left w:val="none" w:sz="0" w:space="0" w:color="auto"/>
        <w:bottom w:val="none" w:sz="0" w:space="0" w:color="auto"/>
        <w:right w:val="none" w:sz="0" w:space="0" w:color="auto"/>
      </w:divBdr>
    </w:div>
    <w:div w:id="1092777471">
      <w:bodyDiv w:val="1"/>
      <w:marLeft w:val="0"/>
      <w:marRight w:val="0"/>
      <w:marTop w:val="0"/>
      <w:marBottom w:val="0"/>
      <w:divBdr>
        <w:top w:val="none" w:sz="0" w:space="0" w:color="auto"/>
        <w:left w:val="none" w:sz="0" w:space="0" w:color="auto"/>
        <w:bottom w:val="none" w:sz="0" w:space="0" w:color="auto"/>
        <w:right w:val="none" w:sz="0" w:space="0" w:color="auto"/>
      </w:divBdr>
    </w:div>
    <w:div w:id="1093092649">
      <w:bodyDiv w:val="1"/>
      <w:marLeft w:val="0"/>
      <w:marRight w:val="0"/>
      <w:marTop w:val="0"/>
      <w:marBottom w:val="0"/>
      <w:divBdr>
        <w:top w:val="none" w:sz="0" w:space="0" w:color="auto"/>
        <w:left w:val="none" w:sz="0" w:space="0" w:color="auto"/>
        <w:bottom w:val="none" w:sz="0" w:space="0" w:color="auto"/>
        <w:right w:val="none" w:sz="0" w:space="0" w:color="auto"/>
      </w:divBdr>
    </w:div>
    <w:div w:id="1093476523">
      <w:bodyDiv w:val="1"/>
      <w:marLeft w:val="0"/>
      <w:marRight w:val="0"/>
      <w:marTop w:val="0"/>
      <w:marBottom w:val="0"/>
      <w:divBdr>
        <w:top w:val="none" w:sz="0" w:space="0" w:color="auto"/>
        <w:left w:val="none" w:sz="0" w:space="0" w:color="auto"/>
        <w:bottom w:val="none" w:sz="0" w:space="0" w:color="auto"/>
        <w:right w:val="none" w:sz="0" w:space="0" w:color="auto"/>
      </w:divBdr>
    </w:div>
    <w:div w:id="1093667304">
      <w:bodyDiv w:val="1"/>
      <w:marLeft w:val="0"/>
      <w:marRight w:val="0"/>
      <w:marTop w:val="0"/>
      <w:marBottom w:val="0"/>
      <w:divBdr>
        <w:top w:val="none" w:sz="0" w:space="0" w:color="auto"/>
        <w:left w:val="none" w:sz="0" w:space="0" w:color="auto"/>
        <w:bottom w:val="none" w:sz="0" w:space="0" w:color="auto"/>
        <w:right w:val="none" w:sz="0" w:space="0" w:color="auto"/>
      </w:divBdr>
    </w:div>
    <w:div w:id="1093940979">
      <w:bodyDiv w:val="1"/>
      <w:marLeft w:val="0"/>
      <w:marRight w:val="0"/>
      <w:marTop w:val="0"/>
      <w:marBottom w:val="0"/>
      <w:divBdr>
        <w:top w:val="none" w:sz="0" w:space="0" w:color="auto"/>
        <w:left w:val="none" w:sz="0" w:space="0" w:color="auto"/>
        <w:bottom w:val="none" w:sz="0" w:space="0" w:color="auto"/>
        <w:right w:val="none" w:sz="0" w:space="0" w:color="auto"/>
      </w:divBdr>
    </w:div>
    <w:div w:id="1094086609">
      <w:bodyDiv w:val="1"/>
      <w:marLeft w:val="0"/>
      <w:marRight w:val="0"/>
      <w:marTop w:val="0"/>
      <w:marBottom w:val="0"/>
      <w:divBdr>
        <w:top w:val="none" w:sz="0" w:space="0" w:color="auto"/>
        <w:left w:val="none" w:sz="0" w:space="0" w:color="auto"/>
        <w:bottom w:val="none" w:sz="0" w:space="0" w:color="auto"/>
        <w:right w:val="none" w:sz="0" w:space="0" w:color="auto"/>
      </w:divBdr>
    </w:div>
    <w:div w:id="1094201787">
      <w:bodyDiv w:val="1"/>
      <w:marLeft w:val="0"/>
      <w:marRight w:val="0"/>
      <w:marTop w:val="0"/>
      <w:marBottom w:val="0"/>
      <w:divBdr>
        <w:top w:val="none" w:sz="0" w:space="0" w:color="auto"/>
        <w:left w:val="none" w:sz="0" w:space="0" w:color="auto"/>
        <w:bottom w:val="none" w:sz="0" w:space="0" w:color="auto"/>
        <w:right w:val="none" w:sz="0" w:space="0" w:color="auto"/>
      </w:divBdr>
    </w:div>
    <w:div w:id="1094209736">
      <w:bodyDiv w:val="1"/>
      <w:marLeft w:val="0"/>
      <w:marRight w:val="0"/>
      <w:marTop w:val="0"/>
      <w:marBottom w:val="0"/>
      <w:divBdr>
        <w:top w:val="none" w:sz="0" w:space="0" w:color="auto"/>
        <w:left w:val="none" w:sz="0" w:space="0" w:color="auto"/>
        <w:bottom w:val="none" w:sz="0" w:space="0" w:color="auto"/>
        <w:right w:val="none" w:sz="0" w:space="0" w:color="auto"/>
      </w:divBdr>
    </w:div>
    <w:div w:id="1094472538">
      <w:bodyDiv w:val="1"/>
      <w:marLeft w:val="0"/>
      <w:marRight w:val="0"/>
      <w:marTop w:val="0"/>
      <w:marBottom w:val="0"/>
      <w:divBdr>
        <w:top w:val="none" w:sz="0" w:space="0" w:color="auto"/>
        <w:left w:val="none" w:sz="0" w:space="0" w:color="auto"/>
        <w:bottom w:val="none" w:sz="0" w:space="0" w:color="auto"/>
        <w:right w:val="none" w:sz="0" w:space="0" w:color="auto"/>
      </w:divBdr>
    </w:div>
    <w:div w:id="1094979715">
      <w:bodyDiv w:val="1"/>
      <w:marLeft w:val="0"/>
      <w:marRight w:val="0"/>
      <w:marTop w:val="0"/>
      <w:marBottom w:val="0"/>
      <w:divBdr>
        <w:top w:val="none" w:sz="0" w:space="0" w:color="auto"/>
        <w:left w:val="none" w:sz="0" w:space="0" w:color="auto"/>
        <w:bottom w:val="none" w:sz="0" w:space="0" w:color="auto"/>
        <w:right w:val="none" w:sz="0" w:space="0" w:color="auto"/>
      </w:divBdr>
    </w:div>
    <w:div w:id="1095058269">
      <w:bodyDiv w:val="1"/>
      <w:marLeft w:val="0"/>
      <w:marRight w:val="0"/>
      <w:marTop w:val="0"/>
      <w:marBottom w:val="0"/>
      <w:divBdr>
        <w:top w:val="none" w:sz="0" w:space="0" w:color="auto"/>
        <w:left w:val="none" w:sz="0" w:space="0" w:color="auto"/>
        <w:bottom w:val="none" w:sz="0" w:space="0" w:color="auto"/>
        <w:right w:val="none" w:sz="0" w:space="0" w:color="auto"/>
      </w:divBdr>
    </w:div>
    <w:div w:id="1095177101">
      <w:bodyDiv w:val="1"/>
      <w:marLeft w:val="0"/>
      <w:marRight w:val="0"/>
      <w:marTop w:val="0"/>
      <w:marBottom w:val="0"/>
      <w:divBdr>
        <w:top w:val="none" w:sz="0" w:space="0" w:color="auto"/>
        <w:left w:val="none" w:sz="0" w:space="0" w:color="auto"/>
        <w:bottom w:val="none" w:sz="0" w:space="0" w:color="auto"/>
        <w:right w:val="none" w:sz="0" w:space="0" w:color="auto"/>
      </w:divBdr>
    </w:div>
    <w:div w:id="1095245233">
      <w:bodyDiv w:val="1"/>
      <w:marLeft w:val="0"/>
      <w:marRight w:val="0"/>
      <w:marTop w:val="0"/>
      <w:marBottom w:val="0"/>
      <w:divBdr>
        <w:top w:val="none" w:sz="0" w:space="0" w:color="auto"/>
        <w:left w:val="none" w:sz="0" w:space="0" w:color="auto"/>
        <w:bottom w:val="none" w:sz="0" w:space="0" w:color="auto"/>
        <w:right w:val="none" w:sz="0" w:space="0" w:color="auto"/>
      </w:divBdr>
    </w:div>
    <w:div w:id="1095245430">
      <w:bodyDiv w:val="1"/>
      <w:marLeft w:val="0"/>
      <w:marRight w:val="0"/>
      <w:marTop w:val="0"/>
      <w:marBottom w:val="0"/>
      <w:divBdr>
        <w:top w:val="none" w:sz="0" w:space="0" w:color="auto"/>
        <w:left w:val="none" w:sz="0" w:space="0" w:color="auto"/>
        <w:bottom w:val="none" w:sz="0" w:space="0" w:color="auto"/>
        <w:right w:val="none" w:sz="0" w:space="0" w:color="auto"/>
      </w:divBdr>
    </w:div>
    <w:div w:id="1095438278">
      <w:bodyDiv w:val="1"/>
      <w:marLeft w:val="0"/>
      <w:marRight w:val="0"/>
      <w:marTop w:val="0"/>
      <w:marBottom w:val="0"/>
      <w:divBdr>
        <w:top w:val="none" w:sz="0" w:space="0" w:color="auto"/>
        <w:left w:val="none" w:sz="0" w:space="0" w:color="auto"/>
        <w:bottom w:val="none" w:sz="0" w:space="0" w:color="auto"/>
        <w:right w:val="none" w:sz="0" w:space="0" w:color="auto"/>
      </w:divBdr>
    </w:div>
    <w:div w:id="1095596976">
      <w:bodyDiv w:val="1"/>
      <w:marLeft w:val="0"/>
      <w:marRight w:val="0"/>
      <w:marTop w:val="0"/>
      <w:marBottom w:val="0"/>
      <w:divBdr>
        <w:top w:val="none" w:sz="0" w:space="0" w:color="auto"/>
        <w:left w:val="none" w:sz="0" w:space="0" w:color="auto"/>
        <w:bottom w:val="none" w:sz="0" w:space="0" w:color="auto"/>
        <w:right w:val="none" w:sz="0" w:space="0" w:color="auto"/>
      </w:divBdr>
    </w:div>
    <w:div w:id="1095831732">
      <w:bodyDiv w:val="1"/>
      <w:marLeft w:val="0"/>
      <w:marRight w:val="0"/>
      <w:marTop w:val="0"/>
      <w:marBottom w:val="0"/>
      <w:divBdr>
        <w:top w:val="none" w:sz="0" w:space="0" w:color="auto"/>
        <w:left w:val="none" w:sz="0" w:space="0" w:color="auto"/>
        <w:bottom w:val="none" w:sz="0" w:space="0" w:color="auto"/>
        <w:right w:val="none" w:sz="0" w:space="0" w:color="auto"/>
      </w:divBdr>
    </w:div>
    <w:div w:id="1095900916">
      <w:bodyDiv w:val="1"/>
      <w:marLeft w:val="0"/>
      <w:marRight w:val="0"/>
      <w:marTop w:val="0"/>
      <w:marBottom w:val="0"/>
      <w:divBdr>
        <w:top w:val="none" w:sz="0" w:space="0" w:color="auto"/>
        <w:left w:val="none" w:sz="0" w:space="0" w:color="auto"/>
        <w:bottom w:val="none" w:sz="0" w:space="0" w:color="auto"/>
        <w:right w:val="none" w:sz="0" w:space="0" w:color="auto"/>
      </w:divBdr>
    </w:div>
    <w:div w:id="1095903559">
      <w:bodyDiv w:val="1"/>
      <w:marLeft w:val="0"/>
      <w:marRight w:val="0"/>
      <w:marTop w:val="0"/>
      <w:marBottom w:val="0"/>
      <w:divBdr>
        <w:top w:val="none" w:sz="0" w:space="0" w:color="auto"/>
        <w:left w:val="none" w:sz="0" w:space="0" w:color="auto"/>
        <w:bottom w:val="none" w:sz="0" w:space="0" w:color="auto"/>
        <w:right w:val="none" w:sz="0" w:space="0" w:color="auto"/>
      </w:divBdr>
    </w:div>
    <w:div w:id="1095904700">
      <w:marLeft w:val="480"/>
      <w:marRight w:val="0"/>
      <w:marTop w:val="0"/>
      <w:marBottom w:val="0"/>
      <w:divBdr>
        <w:top w:val="none" w:sz="0" w:space="0" w:color="auto"/>
        <w:left w:val="none" w:sz="0" w:space="0" w:color="auto"/>
        <w:bottom w:val="none" w:sz="0" w:space="0" w:color="auto"/>
        <w:right w:val="none" w:sz="0" w:space="0" w:color="auto"/>
      </w:divBdr>
    </w:div>
    <w:div w:id="1096246629">
      <w:bodyDiv w:val="1"/>
      <w:marLeft w:val="0"/>
      <w:marRight w:val="0"/>
      <w:marTop w:val="0"/>
      <w:marBottom w:val="0"/>
      <w:divBdr>
        <w:top w:val="none" w:sz="0" w:space="0" w:color="auto"/>
        <w:left w:val="none" w:sz="0" w:space="0" w:color="auto"/>
        <w:bottom w:val="none" w:sz="0" w:space="0" w:color="auto"/>
        <w:right w:val="none" w:sz="0" w:space="0" w:color="auto"/>
      </w:divBdr>
    </w:div>
    <w:div w:id="1096249926">
      <w:bodyDiv w:val="1"/>
      <w:marLeft w:val="0"/>
      <w:marRight w:val="0"/>
      <w:marTop w:val="0"/>
      <w:marBottom w:val="0"/>
      <w:divBdr>
        <w:top w:val="none" w:sz="0" w:space="0" w:color="auto"/>
        <w:left w:val="none" w:sz="0" w:space="0" w:color="auto"/>
        <w:bottom w:val="none" w:sz="0" w:space="0" w:color="auto"/>
        <w:right w:val="none" w:sz="0" w:space="0" w:color="auto"/>
      </w:divBdr>
    </w:div>
    <w:div w:id="1096363150">
      <w:bodyDiv w:val="1"/>
      <w:marLeft w:val="0"/>
      <w:marRight w:val="0"/>
      <w:marTop w:val="0"/>
      <w:marBottom w:val="0"/>
      <w:divBdr>
        <w:top w:val="none" w:sz="0" w:space="0" w:color="auto"/>
        <w:left w:val="none" w:sz="0" w:space="0" w:color="auto"/>
        <w:bottom w:val="none" w:sz="0" w:space="0" w:color="auto"/>
        <w:right w:val="none" w:sz="0" w:space="0" w:color="auto"/>
      </w:divBdr>
    </w:div>
    <w:div w:id="1096554564">
      <w:bodyDiv w:val="1"/>
      <w:marLeft w:val="0"/>
      <w:marRight w:val="0"/>
      <w:marTop w:val="0"/>
      <w:marBottom w:val="0"/>
      <w:divBdr>
        <w:top w:val="none" w:sz="0" w:space="0" w:color="auto"/>
        <w:left w:val="none" w:sz="0" w:space="0" w:color="auto"/>
        <w:bottom w:val="none" w:sz="0" w:space="0" w:color="auto"/>
        <w:right w:val="none" w:sz="0" w:space="0" w:color="auto"/>
      </w:divBdr>
    </w:div>
    <w:div w:id="1096829405">
      <w:bodyDiv w:val="1"/>
      <w:marLeft w:val="0"/>
      <w:marRight w:val="0"/>
      <w:marTop w:val="0"/>
      <w:marBottom w:val="0"/>
      <w:divBdr>
        <w:top w:val="none" w:sz="0" w:space="0" w:color="auto"/>
        <w:left w:val="none" w:sz="0" w:space="0" w:color="auto"/>
        <w:bottom w:val="none" w:sz="0" w:space="0" w:color="auto"/>
        <w:right w:val="none" w:sz="0" w:space="0" w:color="auto"/>
      </w:divBdr>
    </w:div>
    <w:div w:id="1097017572">
      <w:bodyDiv w:val="1"/>
      <w:marLeft w:val="0"/>
      <w:marRight w:val="0"/>
      <w:marTop w:val="0"/>
      <w:marBottom w:val="0"/>
      <w:divBdr>
        <w:top w:val="none" w:sz="0" w:space="0" w:color="auto"/>
        <w:left w:val="none" w:sz="0" w:space="0" w:color="auto"/>
        <w:bottom w:val="none" w:sz="0" w:space="0" w:color="auto"/>
        <w:right w:val="none" w:sz="0" w:space="0" w:color="auto"/>
      </w:divBdr>
    </w:div>
    <w:div w:id="1097096403">
      <w:bodyDiv w:val="1"/>
      <w:marLeft w:val="0"/>
      <w:marRight w:val="0"/>
      <w:marTop w:val="0"/>
      <w:marBottom w:val="0"/>
      <w:divBdr>
        <w:top w:val="none" w:sz="0" w:space="0" w:color="auto"/>
        <w:left w:val="none" w:sz="0" w:space="0" w:color="auto"/>
        <w:bottom w:val="none" w:sz="0" w:space="0" w:color="auto"/>
        <w:right w:val="none" w:sz="0" w:space="0" w:color="auto"/>
      </w:divBdr>
    </w:div>
    <w:div w:id="1097097231">
      <w:bodyDiv w:val="1"/>
      <w:marLeft w:val="0"/>
      <w:marRight w:val="0"/>
      <w:marTop w:val="0"/>
      <w:marBottom w:val="0"/>
      <w:divBdr>
        <w:top w:val="none" w:sz="0" w:space="0" w:color="auto"/>
        <w:left w:val="none" w:sz="0" w:space="0" w:color="auto"/>
        <w:bottom w:val="none" w:sz="0" w:space="0" w:color="auto"/>
        <w:right w:val="none" w:sz="0" w:space="0" w:color="auto"/>
      </w:divBdr>
    </w:div>
    <w:div w:id="1097211798">
      <w:bodyDiv w:val="1"/>
      <w:marLeft w:val="0"/>
      <w:marRight w:val="0"/>
      <w:marTop w:val="0"/>
      <w:marBottom w:val="0"/>
      <w:divBdr>
        <w:top w:val="none" w:sz="0" w:space="0" w:color="auto"/>
        <w:left w:val="none" w:sz="0" w:space="0" w:color="auto"/>
        <w:bottom w:val="none" w:sz="0" w:space="0" w:color="auto"/>
        <w:right w:val="none" w:sz="0" w:space="0" w:color="auto"/>
      </w:divBdr>
    </w:div>
    <w:div w:id="1097483570">
      <w:bodyDiv w:val="1"/>
      <w:marLeft w:val="0"/>
      <w:marRight w:val="0"/>
      <w:marTop w:val="0"/>
      <w:marBottom w:val="0"/>
      <w:divBdr>
        <w:top w:val="none" w:sz="0" w:space="0" w:color="auto"/>
        <w:left w:val="none" w:sz="0" w:space="0" w:color="auto"/>
        <w:bottom w:val="none" w:sz="0" w:space="0" w:color="auto"/>
        <w:right w:val="none" w:sz="0" w:space="0" w:color="auto"/>
      </w:divBdr>
    </w:div>
    <w:div w:id="1097680090">
      <w:bodyDiv w:val="1"/>
      <w:marLeft w:val="0"/>
      <w:marRight w:val="0"/>
      <w:marTop w:val="0"/>
      <w:marBottom w:val="0"/>
      <w:divBdr>
        <w:top w:val="none" w:sz="0" w:space="0" w:color="auto"/>
        <w:left w:val="none" w:sz="0" w:space="0" w:color="auto"/>
        <w:bottom w:val="none" w:sz="0" w:space="0" w:color="auto"/>
        <w:right w:val="none" w:sz="0" w:space="0" w:color="auto"/>
      </w:divBdr>
    </w:div>
    <w:div w:id="1097755797">
      <w:marLeft w:val="480"/>
      <w:marRight w:val="0"/>
      <w:marTop w:val="0"/>
      <w:marBottom w:val="0"/>
      <w:divBdr>
        <w:top w:val="none" w:sz="0" w:space="0" w:color="auto"/>
        <w:left w:val="none" w:sz="0" w:space="0" w:color="auto"/>
        <w:bottom w:val="none" w:sz="0" w:space="0" w:color="auto"/>
        <w:right w:val="none" w:sz="0" w:space="0" w:color="auto"/>
      </w:divBdr>
    </w:div>
    <w:div w:id="1098017922">
      <w:bodyDiv w:val="1"/>
      <w:marLeft w:val="0"/>
      <w:marRight w:val="0"/>
      <w:marTop w:val="0"/>
      <w:marBottom w:val="0"/>
      <w:divBdr>
        <w:top w:val="none" w:sz="0" w:space="0" w:color="auto"/>
        <w:left w:val="none" w:sz="0" w:space="0" w:color="auto"/>
        <w:bottom w:val="none" w:sz="0" w:space="0" w:color="auto"/>
        <w:right w:val="none" w:sz="0" w:space="0" w:color="auto"/>
      </w:divBdr>
    </w:div>
    <w:div w:id="1098260150">
      <w:bodyDiv w:val="1"/>
      <w:marLeft w:val="0"/>
      <w:marRight w:val="0"/>
      <w:marTop w:val="0"/>
      <w:marBottom w:val="0"/>
      <w:divBdr>
        <w:top w:val="none" w:sz="0" w:space="0" w:color="auto"/>
        <w:left w:val="none" w:sz="0" w:space="0" w:color="auto"/>
        <w:bottom w:val="none" w:sz="0" w:space="0" w:color="auto"/>
        <w:right w:val="none" w:sz="0" w:space="0" w:color="auto"/>
      </w:divBdr>
    </w:div>
    <w:div w:id="1098407993">
      <w:bodyDiv w:val="1"/>
      <w:marLeft w:val="0"/>
      <w:marRight w:val="0"/>
      <w:marTop w:val="0"/>
      <w:marBottom w:val="0"/>
      <w:divBdr>
        <w:top w:val="none" w:sz="0" w:space="0" w:color="auto"/>
        <w:left w:val="none" w:sz="0" w:space="0" w:color="auto"/>
        <w:bottom w:val="none" w:sz="0" w:space="0" w:color="auto"/>
        <w:right w:val="none" w:sz="0" w:space="0" w:color="auto"/>
      </w:divBdr>
    </w:div>
    <w:div w:id="1098600133">
      <w:bodyDiv w:val="1"/>
      <w:marLeft w:val="0"/>
      <w:marRight w:val="0"/>
      <w:marTop w:val="0"/>
      <w:marBottom w:val="0"/>
      <w:divBdr>
        <w:top w:val="none" w:sz="0" w:space="0" w:color="auto"/>
        <w:left w:val="none" w:sz="0" w:space="0" w:color="auto"/>
        <w:bottom w:val="none" w:sz="0" w:space="0" w:color="auto"/>
        <w:right w:val="none" w:sz="0" w:space="0" w:color="auto"/>
      </w:divBdr>
    </w:div>
    <w:div w:id="1098914659">
      <w:bodyDiv w:val="1"/>
      <w:marLeft w:val="0"/>
      <w:marRight w:val="0"/>
      <w:marTop w:val="0"/>
      <w:marBottom w:val="0"/>
      <w:divBdr>
        <w:top w:val="none" w:sz="0" w:space="0" w:color="auto"/>
        <w:left w:val="none" w:sz="0" w:space="0" w:color="auto"/>
        <w:bottom w:val="none" w:sz="0" w:space="0" w:color="auto"/>
        <w:right w:val="none" w:sz="0" w:space="0" w:color="auto"/>
      </w:divBdr>
    </w:div>
    <w:div w:id="1099059960">
      <w:bodyDiv w:val="1"/>
      <w:marLeft w:val="0"/>
      <w:marRight w:val="0"/>
      <w:marTop w:val="0"/>
      <w:marBottom w:val="0"/>
      <w:divBdr>
        <w:top w:val="none" w:sz="0" w:space="0" w:color="auto"/>
        <w:left w:val="none" w:sz="0" w:space="0" w:color="auto"/>
        <w:bottom w:val="none" w:sz="0" w:space="0" w:color="auto"/>
        <w:right w:val="none" w:sz="0" w:space="0" w:color="auto"/>
      </w:divBdr>
    </w:div>
    <w:div w:id="1099250737">
      <w:bodyDiv w:val="1"/>
      <w:marLeft w:val="0"/>
      <w:marRight w:val="0"/>
      <w:marTop w:val="0"/>
      <w:marBottom w:val="0"/>
      <w:divBdr>
        <w:top w:val="none" w:sz="0" w:space="0" w:color="auto"/>
        <w:left w:val="none" w:sz="0" w:space="0" w:color="auto"/>
        <w:bottom w:val="none" w:sz="0" w:space="0" w:color="auto"/>
        <w:right w:val="none" w:sz="0" w:space="0" w:color="auto"/>
      </w:divBdr>
    </w:div>
    <w:div w:id="1099524716">
      <w:marLeft w:val="480"/>
      <w:marRight w:val="0"/>
      <w:marTop w:val="0"/>
      <w:marBottom w:val="0"/>
      <w:divBdr>
        <w:top w:val="none" w:sz="0" w:space="0" w:color="auto"/>
        <w:left w:val="none" w:sz="0" w:space="0" w:color="auto"/>
        <w:bottom w:val="none" w:sz="0" w:space="0" w:color="auto"/>
        <w:right w:val="none" w:sz="0" w:space="0" w:color="auto"/>
      </w:divBdr>
    </w:div>
    <w:div w:id="1099712975">
      <w:bodyDiv w:val="1"/>
      <w:marLeft w:val="0"/>
      <w:marRight w:val="0"/>
      <w:marTop w:val="0"/>
      <w:marBottom w:val="0"/>
      <w:divBdr>
        <w:top w:val="none" w:sz="0" w:space="0" w:color="auto"/>
        <w:left w:val="none" w:sz="0" w:space="0" w:color="auto"/>
        <w:bottom w:val="none" w:sz="0" w:space="0" w:color="auto"/>
        <w:right w:val="none" w:sz="0" w:space="0" w:color="auto"/>
      </w:divBdr>
    </w:div>
    <w:div w:id="1100107399">
      <w:marLeft w:val="480"/>
      <w:marRight w:val="0"/>
      <w:marTop w:val="0"/>
      <w:marBottom w:val="0"/>
      <w:divBdr>
        <w:top w:val="none" w:sz="0" w:space="0" w:color="auto"/>
        <w:left w:val="none" w:sz="0" w:space="0" w:color="auto"/>
        <w:bottom w:val="none" w:sz="0" w:space="0" w:color="auto"/>
        <w:right w:val="none" w:sz="0" w:space="0" w:color="auto"/>
      </w:divBdr>
    </w:div>
    <w:div w:id="1100178826">
      <w:bodyDiv w:val="1"/>
      <w:marLeft w:val="0"/>
      <w:marRight w:val="0"/>
      <w:marTop w:val="0"/>
      <w:marBottom w:val="0"/>
      <w:divBdr>
        <w:top w:val="none" w:sz="0" w:space="0" w:color="auto"/>
        <w:left w:val="none" w:sz="0" w:space="0" w:color="auto"/>
        <w:bottom w:val="none" w:sz="0" w:space="0" w:color="auto"/>
        <w:right w:val="none" w:sz="0" w:space="0" w:color="auto"/>
      </w:divBdr>
    </w:div>
    <w:div w:id="1100219354">
      <w:bodyDiv w:val="1"/>
      <w:marLeft w:val="0"/>
      <w:marRight w:val="0"/>
      <w:marTop w:val="0"/>
      <w:marBottom w:val="0"/>
      <w:divBdr>
        <w:top w:val="none" w:sz="0" w:space="0" w:color="auto"/>
        <w:left w:val="none" w:sz="0" w:space="0" w:color="auto"/>
        <w:bottom w:val="none" w:sz="0" w:space="0" w:color="auto"/>
        <w:right w:val="none" w:sz="0" w:space="0" w:color="auto"/>
      </w:divBdr>
    </w:div>
    <w:div w:id="1100293405">
      <w:bodyDiv w:val="1"/>
      <w:marLeft w:val="0"/>
      <w:marRight w:val="0"/>
      <w:marTop w:val="0"/>
      <w:marBottom w:val="0"/>
      <w:divBdr>
        <w:top w:val="none" w:sz="0" w:space="0" w:color="auto"/>
        <w:left w:val="none" w:sz="0" w:space="0" w:color="auto"/>
        <w:bottom w:val="none" w:sz="0" w:space="0" w:color="auto"/>
        <w:right w:val="none" w:sz="0" w:space="0" w:color="auto"/>
      </w:divBdr>
    </w:div>
    <w:div w:id="1100445373">
      <w:marLeft w:val="480"/>
      <w:marRight w:val="0"/>
      <w:marTop w:val="0"/>
      <w:marBottom w:val="0"/>
      <w:divBdr>
        <w:top w:val="none" w:sz="0" w:space="0" w:color="auto"/>
        <w:left w:val="none" w:sz="0" w:space="0" w:color="auto"/>
        <w:bottom w:val="none" w:sz="0" w:space="0" w:color="auto"/>
        <w:right w:val="none" w:sz="0" w:space="0" w:color="auto"/>
      </w:divBdr>
    </w:div>
    <w:div w:id="1100493448">
      <w:bodyDiv w:val="1"/>
      <w:marLeft w:val="0"/>
      <w:marRight w:val="0"/>
      <w:marTop w:val="0"/>
      <w:marBottom w:val="0"/>
      <w:divBdr>
        <w:top w:val="none" w:sz="0" w:space="0" w:color="auto"/>
        <w:left w:val="none" w:sz="0" w:space="0" w:color="auto"/>
        <w:bottom w:val="none" w:sz="0" w:space="0" w:color="auto"/>
        <w:right w:val="none" w:sz="0" w:space="0" w:color="auto"/>
      </w:divBdr>
    </w:div>
    <w:div w:id="1100831697">
      <w:bodyDiv w:val="1"/>
      <w:marLeft w:val="0"/>
      <w:marRight w:val="0"/>
      <w:marTop w:val="0"/>
      <w:marBottom w:val="0"/>
      <w:divBdr>
        <w:top w:val="none" w:sz="0" w:space="0" w:color="auto"/>
        <w:left w:val="none" w:sz="0" w:space="0" w:color="auto"/>
        <w:bottom w:val="none" w:sz="0" w:space="0" w:color="auto"/>
        <w:right w:val="none" w:sz="0" w:space="0" w:color="auto"/>
      </w:divBdr>
    </w:div>
    <w:div w:id="1100951338">
      <w:bodyDiv w:val="1"/>
      <w:marLeft w:val="0"/>
      <w:marRight w:val="0"/>
      <w:marTop w:val="0"/>
      <w:marBottom w:val="0"/>
      <w:divBdr>
        <w:top w:val="none" w:sz="0" w:space="0" w:color="auto"/>
        <w:left w:val="none" w:sz="0" w:space="0" w:color="auto"/>
        <w:bottom w:val="none" w:sz="0" w:space="0" w:color="auto"/>
        <w:right w:val="none" w:sz="0" w:space="0" w:color="auto"/>
      </w:divBdr>
    </w:div>
    <w:div w:id="1101681723">
      <w:bodyDiv w:val="1"/>
      <w:marLeft w:val="0"/>
      <w:marRight w:val="0"/>
      <w:marTop w:val="0"/>
      <w:marBottom w:val="0"/>
      <w:divBdr>
        <w:top w:val="none" w:sz="0" w:space="0" w:color="auto"/>
        <w:left w:val="none" w:sz="0" w:space="0" w:color="auto"/>
        <w:bottom w:val="none" w:sz="0" w:space="0" w:color="auto"/>
        <w:right w:val="none" w:sz="0" w:space="0" w:color="auto"/>
      </w:divBdr>
    </w:div>
    <w:div w:id="1101729895">
      <w:marLeft w:val="480"/>
      <w:marRight w:val="0"/>
      <w:marTop w:val="0"/>
      <w:marBottom w:val="0"/>
      <w:divBdr>
        <w:top w:val="none" w:sz="0" w:space="0" w:color="auto"/>
        <w:left w:val="none" w:sz="0" w:space="0" w:color="auto"/>
        <w:bottom w:val="none" w:sz="0" w:space="0" w:color="auto"/>
        <w:right w:val="none" w:sz="0" w:space="0" w:color="auto"/>
      </w:divBdr>
    </w:div>
    <w:div w:id="1101875689">
      <w:bodyDiv w:val="1"/>
      <w:marLeft w:val="0"/>
      <w:marRight w:val="0"/>
      <w:marTop w:val="0"/>
      <w:marBottom w:val="0"/>
      <w:divBdr>
        <w:top w:val="none" w:sz="0" w:space="0" w:color="auto"/>
        <w:left w:val="none" w:sz="0" w:space="0" w:color="auto"/>
        <w:bottom w:val="none" w:sz="0" w:space="0" w:color="auto"/>
        <w:right w:val="none" w:sz="0" w:space="0" w:color="auto"/>
      </w:divBdr>
    </w:div>
    <w:div w:id="1101876681">
      <w:bodyDiv w:val="1"/>
      <w:marLeft w:val="0"/>
      <w:marRight w:val="0"/>
      <w:marTop w:val="0"/>
      <w:marBottom w:val="0"/>
      <w:divBdr>
        <w:top w:val="none" w:sz="0" w:space="0" w:color="auto"/>
        <w:left w:val="none" w:sz="0" w:space="0" w:color="auto"/>
        <w:bottom w:val="none" w:sz="0" w:space="0" w:color="auto"/>
        <w:right w:val="none" w:sz="0" w:space="0" w:color="auto"/>
      </w:divBdr>
    </w:div>
    <w:div w:id="1102454757">
      <w:bodyDiv w:val="1"/>
      <w:marLeft w:val="0"/>
      <w:marRight w:val="0"/>
      <w:marTop w:val="0"/>
      <w:marBottom w:val="0"/>
      <w:divBdr>
        <w:top w:val="none" w:sz="0" w:space="0" w:color="auto"/>
        <w:left w:val="none" w:sz="0" w:space="0" w:color="auto"/>
        <w:bottom w:val="none" w:sz="0" w:space="0" w:color="auto"/>
        <w:right w:val="none" w:sz="0" w:space="0" w:color="auto"/>
      </w:divBdr>
    </w:div>
    <w:div w:id="1102458069">
      <w:bodyDiv w:val="1"/>
      <w:marLeft w:val="0"/>
      <w:marRight w:val="0"/>
      <w:marTop w:val="0"/>
      <w:marBottom w:val="0"/>
      <w:divBdr>
        <w:top w:val="none" w:sz="0" w:space="0" w:color="auto"/>
        <w:left w:val="none" w:sz="0" w:space="0" w:color="auto"/>
        <w:bottom w:val="none" w:sz="0" w:space="0" w:color="auto"/>
        <w:right w:val="none" w:sz="0" w:space="0" w:color="auto"/>
      </w:divBdr>
    </w:div>
    <w:div w:id="1102723370">
      <w:bodyDiv w:val="1"/>
      <w:marLeft w:val="0"/>
      <w:marRight w:val="0"/>
      <w:marTop w:val="0"/>
      <w:marBottom w:val="0"/>
      <w:divBdr>
        <w:top w:val="none" w:sz="0" w:space="0" w:color="auto"/>
        <w:left w:val="none" w:sz="0" w:space="0" w:color="auto"/>
        <w:bottom w:val="none" w:sz="0" w:space="0" w:color="auto"/>
        <w:right w:val="none" w:sz="0" w:space="0" w:color="auto"/>
      </w:divBdr>
    </w:div>
    <w:div w:id="1102729237">
      <w:bodyDiv w:val="1"/>
      <w:marLeft w:val="0"/>
      <w:marRight w:val="0"/>
      <w:marTop w:val="0"/>
      <w:marBottom w:val="0"/>
      <w:divBdr>
        <w:top w:val="none" w:sz="0" w:space="0" w:color="auto"/>
        <w:left w:val="none" w:sz="0" w:space="0" w:color="auto"/>
        <w:bottom w:val="none" w:sz="0" w:space="0" w:color="auto"/>
        <w:right w:val="none" w:sz="0" w:space="0" w:color="auto"/>
      </w:divBdr>
    </w:div>
    <w:div w:id="1102799307">
      <w:bodyDiv w:val="1"/>
      <w:marLeft w:val="0"/>
      <w:marRight w:val="0"/>
      <w:marTop w:val="0"/>
      <w:marBottom w:val="0"/>
      <w:divBdr>
        <w:top w:val="none" w:sz="0" w:space="0" w:color="auto"/>
        <w:left w:val="none" w:sz="0" w:space="0" w:color="auto"/>
        <w:bottom w:val="none" w:sz="0" w:space="0" w:color="auto"/>
        <w:right w:val="none" w:sz="0" w:space="0" w:color="auto"/>
      </w:divBdr>
    </w:div>
    <w:div w:id="1103110475">
      <w:bodyDiv w:val="1"/>
      <w:marLeft w:val="0"/>
      <w:marRight w:val="0"/>
      <w:marTop w:val="0"/>
      <w:marBottom w:val="0"/>
      <w:divBdr>
        <w:top w:val="none" w:sz="0" w:space="0" w:color="auto"/>
        <w:left w:val="none" w:sz="0" w:space="0" w:color="auto"/>
        <w:bottom w:val="none" w:sz="0" w:space="0" w:color="auto"/>
        <w:right w:val="none" w:sz="0" w:space="0" w:color="auto"/>
      </w:divBdr>
    </w:div>
    <w:div w:id="1103258838">
      <w:bodyDiv w:val="1"/>
      <w:marLeft w:val="0"/>
      <w:marRight w:val="0"/>
      <w:marTop w:val="0"/>
      <w:marBottom w:val="0"/>
      <w:divBdr>
        <w:top w:val="none" w:sz="0" w:space="0" w:color="auto"/>
        <w:left w:val="none" w:sz="0" w:space="0" w:color="auto"/>
        <w:bottom w:val="none" w:sz="0" w:space="0" w:color="auto"/>
        <w:right w:val="none" w:sz="0" w:space="0" w:color="auto"/>
      </w:divBdr>
    </w:div>
    <w:div w:id="1103454565">
      <w:bodyDiv w:val="1"/>
      <w:marLeft w:val="0"/>
      <w:marRight w:val="0"/>
      <w:marTop w:val="0"/>
      <w:marBottom w:val="0"/>
      <w:divBdr>
        <w:top w:val="none" w:sz="0" w:space="0" w:color="auto"/>
        <w:left w:val="none" w:sz="0" w:space="0" w:color="auto"/>
        <w:bottom w:val="none" w:sz="0" w:space="0" w:color="auto"/>
        <w:right w:val="none" w:sz="0" w:space="0" w:color="auto"/>
      </w:divBdr>
    </w:div>
    <w:div w:id="1103652239">
      <w:bodyDiv w:val="1"/>
      <w:marLeft w:val="0"/>
      <w:marRight w:val="0"/>
      <w:marTop w:val="0"/>
      <w:marBottom w:val="0"/>
      <w:divBdr>
        <w:top w:val="none" w:sz="0" w:space="0" w:color="auto"/>
        <w:left w:val="none" w:sz="0" w:space="0" w:color="auto"/>
        <w:bottom w:val="none" w:sz="0" w:space="0" w:color="auto"/>
        <w:right w:val="none" w:sz="0" w:space="0" w:color="auto"/>
      </w:divBdr>
    </w:div>
    <w:div w:id="1103653564">
      <w:bodyDiv w:val="1"/>
      <w:marLeft w:val="0"/>
      <w:marRight w:val="0"/>
      <w:marTop w:val="0"/>
      <w:marBottom w:val="0"/>
      <w:divBdr>
        <w:top w:val="none" w:sz="0" w:space="0" w:color="auto"/>
        <w:left w:val="none" w:sz="0" w:space="0" w:color="auto"/>
        <w:bottom w:val="none" w:sz="0" w:space="0" w:color="auto"/>
        <w:right w:val="none" w:sz="0" w:space="0" w:color="auto"/>
      </w:divBdr>
    </w:div>
    <w:div w:id="1103768668">
      <w:bodyDiv w:val="1"/>
      <w:marLeft w:val="0"/>
      <w:marRight w:val="0"/>
      <w:marTop w:val="0"/>
      <w:marBottom w:val="0"/>
      <w:divBdr>
        <w:top w:val="none" w:sz="0" w:space="0" w:color="auto"/>
        <w:left w:val="none" w:sz="0" w:space="0" w:color="auto"/>
        <w:bottom w:val="none" w:sz="0" w:space="0" w:color="auto"/>
        <w:right w:val="none" w:sz="0" w:space="0" w:color="auto"/>
      </w:divBdr>
    </w:div>
    <w:div w:id="1103845996">
      <w:bodyDiv w:val="1"/>
      <w:marLeft w:val="0"/>
      <w:marRight w:val="0"/>
      <w:marTop w:val="0"/>
      <w:marBottom w:val="0"/>
      <w:divBdr>
        <w:top w:val="none" w:sz="0" w:space="0" w:color="auto"/>
        <w:left w:val="none" w:sz="0" w:space="0" w:color="auto"/>
        <w:bottom w:val="none" w:sz="0" w:space="0" w:color="auto"/>
        <w:right w:val="none" w:sz="0" w:space="0" w:color="auto"/>
      </w:divBdr>
    </w:div>
    <w:div w:id="1104231140">
      <w:bodyDiv w:val="1"/>
      <w:marLeft w:val="0"/>
      <w:marRight w:val="0"/>
      <w:marTop w:val="0"/>
      <w:marBottom w:val="0"/>
      <w:divBdr>
        <w:top w:val="none" w:sz="0" w:space="0" w:color="auto"/>
        <w:left w:val="none" w:sz="0" w:space="0" w:color="auto"/>
        <w:bottom w:val="none" w:sz="0" w:space="0" w:color="auto"/>
        <w:right w:val="none" w:sz="0" w:space="0" w:color="auto"/>
      </w:divBdr>
    </w:div>
    <w:div w:id="1104301336">
      <w:bodyDiv w:val="1"/>
      <w:marLeft w:val="0"/>
      <w:marRight w:val="0"/>
      <w:marTop w:val="0"/>
      <w:marBottom w:val="0"/>
      <w:divBdr>
        <w:top w:val="none" w:sz="0" w:space="0" w:color="auto"/>
        <w:left w:val="none" w:sz="0" w:space="0" w:color="auto"/>
        <w:bottom w:val="none" w:sz="0" w:space="0" w:color="auto"/>
        <w:right w:val="none" w:sz="0" w:space="0" w:color="auto"/>
      </w:divBdr>
    </w:div>
    <w:div w:id="1104418712">
      <w:bodyDiv w:val="1"/>
      <w:marLeft w:val="0"/>
      <w:marRight w:val="0"/>
      <w:marTop w:val="0"/>
      <w:marBottom w:val="0"/>
      <w:divBdr>
        <w:top w:val="none" w:sz="0" w:space="0" w:color="auto"/>
        <w:left w:val="none" w:sz="0" w:space="0" w:color="auto"/>
        <w:bottom w:val="none" w:sz="0" w:space="0" w:color="auto"/>
        <w:right w:val="none" w:sz="0" w:space="0" w:color="auto"/>
      </w:divBdr>
    </w:div>
    <w:div w:id="1104685858">
      <w:bodyDiv w:val="1"/>
      <w:marLeft w:val="0"/>
      <w:marRight w:val="0"/>
      <w:marTop w:val="0"/>
      <w:marBottom w:val="0"/>
      <w:divBdr>
        <w:top w:val="none" w:sz="0" w:space="0" w:color="auto"/>
        <w:left w:val="none" w:sz="0" w:space="0" w:color="auto"/>
        <w:bottom w:val="none" w:sz="0" w:space="0" w:color="auto"/>
        <w:right w:val="none" w:sz="0" w:space="0" w:color="auto"/>
      </w:divBdr>
    </w:div>
    <w:div w:id="1104881262">
      <w:bodyDiv w:val="1"/>
      <w:marLeft w:val="0"/>
      <w:marRight w:val="0"/>
      <w:marTop w:val="0"/>
      <w:marBottom w:val="0"/>
      <w:divBdr>
        <w:top w:val="none" w:sz="0" w:space="0" w:color="auto"/>
        <w:left w:val="none" w:sz="0" w:space="0" w:color="auto"/>
        <w:bottom w:val="none" w:sz="0" w:space="0" w:color="auto"/>
        <w:right w:val="none" w:sz="0" w:space="0" w:color="auto"/>
      </w:divBdr>
    </w:div>
    <w:div w:id="1105031673">
      <w:bodyDiv w:val="1"/>
      <w:marLeft w:val="0"/>
      <w:marRight w:val="0"/>
      <w:marTop w:val="0"/>
      <w:marBottom w:val="0"/>
      <w:divBdr>
        <w:top w:val="none" w:sz="0" w:space="0" w:color="auto"/>
        <w:left w:val="none" w:sz="0" w:space="0" w:color="auto"/>
        <w:bottom w:val="none" w:sz="0" w:space="0" w:color="auto"/>
        <w:right w:val="none" w:sz="0" w:space="0" w:color="auto"/>
      </w:divBdr>
    </w:div>
    <w:div w:id="1105658584">
      <w:marLeft w:val="480"/>
      <w:marRight w:val="0"/>
      <w:marTop w:val="0"/>
      <w:marBottom w:val="0"/>
      <w:divBdr>
        <w:top w:val="none" w:sz="0" w:space="0" w:color="auto"/>
        <w:left w:val="none" w:sz="0" w:space="0" w:color="auto"/>
        <w:bottom w:val="none" w:sz="0" w:space="0" w:color="auto"/>
        <w:right w:val="none" w:sz="0" w:space="0" w:color="auto"/>
      </w:divBdr>
    </w:div>
    <w:div w:id="1105804351">
      <w:bodyDiv w:val="1"/>
      <w:marLeft w:val="0"/>
      <w:marRight w:val="0"/>
      <w:marTop w:val="0"/>
      <w:marBottom w:val="0"/>
      <w:divBdr>
        <w:top w:val="none" w:sz="0" w:space="0" w:color="auto"/>
        <w:left w:val="none" w:sz="0" w:space="0" w:color="auto"/>
        <w:bottom w:val="none" w:sz="0" w:space="0" w:color="auto"/>
        <w:right w:val="none" w:sz="0" w:space="0" w:color="auto"/>
      </w:divBdr>
    </w:div>
    <w:div w:id="1105886144">
      <w:bodyDiv w:val="1"/>
      <w:marLeft w:val="0"/>
      <w:marRight w:val="0"/>
      <w:marTop w:val="0"/>
      <w:marBottom w:val="0"/>
      <w:divBdr>
        <w:top w:val="none" w:sz="0" w:space="0" w:color="auto"/>
        <w:left w:val="none" w:sz="0" w:space="0" w:color="auto"/>
        <w:bottom w:val="none" w:sz="0" w:space="0" w:color="auto"/>
        <w:right w:val="none" w:sz="0" w:space="0" w:color="auto"/>
      </w:divBdr>
    </w:div>
    <w:div w:id="1106076499">
      <w:bodyDiv w:val="1"/>
      <w:marLeft w:val="0"/>
      <w:marRight w:val="0"/>
      <w:marTop w:val="0"/>
      <w:marBottom w:val="0"/>
      <w:divBdr>
        <w:top w:val="none" w:sz="0" w:space="0" w:color="auto"/>
        <w:left w:val="none" w:sz="0" w:space="0" w:color="auto"/>
        <w:bottom w:val="none" w:sz="0" w:space="0" w:color="auto"/>
        <w:right w:val="none" w:sz="0" w:space="0" w:color="auto"/>
      </w:divBdr>
    </w:div>
    <w:div w:id="1106079512">
      <w:bodyDiv w:val="1"/>
      <w:marLeft w:val="0"/>
      <w:marRight w:val="0"/>
      <w:marTop w:val="0"/>
      <w:marBottom w:val="0"/>
      <w:divBdr>
        <w:top w:val="none" w:sz="0" w:space="0" w:color="auto"/>
        <w:left w:val="none" w:sz="0" w:space="0" w:color="auto"/>
        <w:bottom w:val="none" w:sz="0" w:space="0" w:color="auto"/>
        <w:right w:val="none" w:sz="0" w:space="0" w:color="auto"/>
      </w:divBdr>
    </w:div>
    <w:div w:id="1106120058">
      <w:bodyDiv w:val="1"/>
      <w:marLeft w:val="0"/>
      <w:marRight w:val="0"/>
      <w:marTop w:val="0"/>
      <w:marBottom w:val="0"/>
      <w:divBdr>
        <w:top w:val="none" w:sz="0" w:space="0" w:color="auto"/>
        <w:left w:val="none" w:sz="0" w:space="0" w:color="auto"/>
        <w:bottom w:val="none" w:sz="0" w:space="0" w:color="auto"/>
        <w:right w:val="none" w:sz="0" w:space="0" w:color="auto"/>
      </w:divBdr>
    </w:div>
    <w:div w:id="1106148186">
      <w:bodyDiv w:val="1"/>
      <w:marLeft w:val="0"/>
      <w:marRight w:val="0"/>
      <w:marTop w:val="0"/>
      <w:marBottom w:val="0"/>
      <w:divBdr>
        <w:top w:val="none" w:sz="0" w:space="0" w:color="auto"/>
        <w:left w:val="none" w:sz="0" w:space="0" w:color="auto"/>
        <w:bottom w:val="none" w:sz="0" w:space="0" w:color="auto"/>
        <w:right w:val="none" w:sz="0" w:space="0" w:color="auto"/>
      </w:divBdr>
    </w:div>
    <w:div w:id="1106194322">
      <w:bodyDiv w:val="1"/>
      <w:marLeft w:val="0"/>
      <w:marRight w:val="0"/>
      <w:marTop w:val="0"/>
      <w:marBottom w:val="0"/>
      <w:divBdr>
        <w:top w:val="none" w:sz="0" w:space="0" w:color="auto"/>
        <w:left w:val="none" w:sz="0" w:space="0" w:color="auto"/>
        <w:bottom w:val="none" w:sz="0" w:space="0" w:color="auto"/>
        <w:right w:val="none" w:sz="0" w:space="0" w:color="auto"/>
      </w:divBdr>
    </w:div>
    <w:div w:id="1106313702">
      <w:bodyDiv w:val="1"/>
      <w:marLeft w:val="0"/>
      <w:marRight w:val="0"/>
      <w:marTop w:val="0"/>
      <w:marBottom w:val="0"/>
      <w:divBdr>
        <w:top w:val="none" w:sz="0" w:space="0" w:color="auto"/>
        <w:left w:val="none" w:sz="0" w:space="0" w:color="auto"/>
        <w:bottom w:val="none" w:sz="0" w:space="0" w:color="auto"/>
        <w:right w:val="none" w:sz="0" w:space="0" w:color="auto"/>
      </w:divBdr>
    </w:div>
    <w:div w:id="1106341733">
      <w:bodyDiv w:val="1"/>
      <w:marLeft w:val="0"/>
      <w:marRight w:val="0"/>
      <w:marTop w:val="0"/>
      <w:marBottom w:val="0"/>
      <w:divBdr>
        <w:top w:val="none" w:sz="0" w:space="0" w:color="auto"/>
        <w:left w:val="none" w:sz="0" w:space="0" w:color="auto"/>
        <w:bottom w:val="none" w:sz="0" w:space="0" w:color="auto"/>
        <w:right w:val="none" w:sz="0" w:space="0" w:color="auto"/>
      </w:divBdr>
    </w:div>
    <w:div w:id="1106853983">
      <w:bodyDiv w:val="1"/>
      <w:marLeft w:val="0"/>
      <w:marRight w:val="0"/>
      <w:marTop w:val="0"/>
      <w:marBottom w:val="0"/>
      <w:divBdr>
        <w:top w:val="none" w:sz="0" w:space="0" w:color="auto"/>
        <w:left w:val="none" w:sz="0" w:space="0" w:color="auto"/>
        <w:bottom w:val="none" w:sz="0" w:space="0" w:color="auto"/>
        <w:right w:val="none" w:sz="0" w:space="0" w:color="auto"/>
      </w:divBdr>
    </w:div>
    <w:div w:id="1107316140">
      <w:bodyDiv w:val="1"/>
      <w:marLeft w:val="0"/>
      <w:marRight w:val="0"/>
      <w:marTop w:val="0"/>
      <w:marBottom w:val="0"/>
      <w:divBdr>
        <w:top w:val="none" w:sz="0" w:space="0" w:color="auto"/>
        <w:left w:val="none" w:sz="0" w:space="0" w:color="auto"/>
        <w:bottom w:val="none" w:sz="0" w:space="0" w:color="auto"/>
        <w:right w:val="none" w:sz="0" w:space="0" w:color="auto"/>
      </w:divBdr>
    </w:div>
    <w:div w:id="1107699111">
      <w:bodyDiv w:val="1"/>
      <w:marLeft w:val="0"/>
      <w:marRight w:val="0"/>
      <w:marTop w:val="0"/>
      <w:marBottom w:val="0"/>
      <w:divBdr>
        <w:top w:val="none" w:sz="0" w:space="0" w:color="auto"/>
        <w:left w:val="none" w:sz="0" w:space="0" w:color="auto"/>
        <w:bottom w:val="none" w:sz="0" w:space="0" w:color="auto"/>
        <w:right w:val="none" w:sz="0" w:space="0" w:color="auto"/>
      </w:divBdr>
    </w:div>
    <w:div w:id="1107702180">
      <w:bodyDiv w:val="1"/>
      <w:marLeft w:val="0"/>
      <w:marRight w:val="0"/>
      <w:marTop w:val="0"/>
      <w:marBottom w:val="0"/>
      <w:divBdr>
        <w:top w:val="none" w:sz="0" w:space="0" w:color="auto"/>
        <w:left w:val="none" w:sz="0" w:space="0" w:color="auto"/>
        <w:bottom w:val="none" w:sz="0" w:space="0" w:color="auto"/>
        <w:right w:val="none" w:sz="0" w:space="0" w:color="auto"/>
      </w:divBdr>
    </w:div>
    <w:div w:id="1107770014">
      <w:bodyDiv w:val="1"/>
      <w:marLeft w:val="0"/>
      <w:marRight w:val="0"/>
      <w:marTop w:val="0"/>
      <w:marBottom w:val="0"/>
      <w:divBdr>
        <w:top w:val="none" w:sz="0" w:space="0" w:color="auto"/>
        <w:left w:val="none" w:sz="0" w:space="0" w:color="auto"/>
        <w:bottom w:val="none" w:sz="0" w:space="0" w:color="auto"/>
        <w:right w:val="none" w:sz="0" w:space="0" w:color="auto"/>
      </w:divBdr>
    </w:div>
    <w:div w:id="1108114209">
      <w:bodyDiv w:val="1"/>
      <w:marLeft w:val="0"/>
      <w:marRight w:val="0"/>
      <w:marTop w:val="0"/>
      <w:marBottom w:val="0"/>
      <w:divBdr>
        <w:top w:val="none" w:sz="0" w:space="0" w:color="auto"/>
        <w:left w:val="none" w:sz="0" w:space="0" w:color="auto"/>
        <w:bottom w:val="none" w:sz="0" w:space="0" w:color="auto"/>
        <w:right w:val="none" w:sz="0" w:space="0" w:color="auto"/>
      </w:divBdr>
    </w:div>
    <w:div w:id="1108236331">
      <w:bodyDiv w:val="1"/>
      <w:marLeft w:val="0"/>
      <w:marRight w:val="0"/>
      <w:marTop w:val="0"/>
      <w:marBottom w:val="0"/>
      <w:divBdr>
        <w:top w:val="none" w:sz="0" w:space="0" w:color="auto"/>
        <w:left w:val="none" w:sz="0" w:space="0" w:color="auto"/>
        <w:bottom w:val="none" w:sz="0" w:space="0" w:color="auto"/>
        <w:right w:val="none" w:sz="0" w:space="0" w:color="auto"/>
      </w:divBdr>
    </w:div>
    <w:div w:id="1109274704">
      <w:bodyDiv w:val="1"/>
      <w:marLeft w:val="0"/>
      <w:marRight w:val="0"/>
      <w:marTop w:val="0"/>
      <w:marBottom w:val="0"/>
      <w:divBdr>
        <w:top w:val="none" w:sz="0" w:space="0" w:color="auto"/>
        <w:left w:val="none" w:sz="0" w:space="0" w:color="auto"/>
        <w:bottom w:val="none" w:sz="0" w:space="0" w:color="auto"/>
        <w:right w:val="none" w:sz="0" w:space="0" w:color="auto"/>
      </w:divBdr>
    </w:div>
    <w:div w:id="1109397784">
      <w:bodyDiv w:val="1"/>
      <w:marLeft w:val="0"/>
      <w:marRight w:val="0"/>
      <w:marTop w:val="0"/>
      <w:marBottom w:val="0"/>
      <w:divBdr>
        <w:top w:val="none" w:sz="0" w:space="0" w:color="auto"/>
        <w:left w:val="none" w:sz="0" w:space="0" w:color="auto"/>
        <w:bottom w:val="none" w:sz="0" w:space="0" w:color="auto"/>
        <w:right w:val="none" w:sz="0" w:space="0" w:color="auto"/>
      </w:divBdr>
    </w:div>
    <w:div w:id="1109930531">
      <w:bodyDiv w:val="1"/>
      <w:marLeft w:val="0"/>
      <w:marRight w:val="0"/>
      <w:marTop w:val="0"/>
      <w:marBottom w:val="0"/>
      <w:divBdr>
        <w:top w:val="none" w:sz="0" w:space="0" w:color="auto"/>
        <w:left w:val="none" w:sz="0" w:space="0" w:color="auto"/>
        <w:bottom w:val="none" w:sz="0" w:space="0" w:color="auto"/>
        <w:right w:val="none" w:sz="0" w:space="0" w:color="auto"/>
      </w:divBdr>
    </w:div>
    <w:div w:id="1109936693">
      <w:bodyDiv w:val="1"/>
      <w:marLeft w:val="0"/>
      <w:marRight w:val="0"/>
      <w:marTop w:val="0"/>
      <w:marBottom w:val="0"/>
      <w:divBdr>
        <w:top w:val="none" w:sz="0" w:space="0" w:color="auto"/>
        <w:left w:val="none" w:sz="0" w:space="0" w:color="auto"/>
        <w:bottom w:val="none" w:sz="0" w:space="0" w:color="auto"/>
        <w:right w:val="none" w:sz="0" w:space="0" w:color="auto"/>
      </w:divBdr>
    </w:div>
    <w:div w:id="1110079550">
      <w:bodyDiv w:val="1"/>
      <w:marLeft w:val="0"/>
      <w:marRight w:val="0"/>
      <w:marTop w:val="0"/>
      <w:marBottom w:val="0"/>
      <w:divBdr>
        <w:top w:val="none" w:sz="0" w:space="0" w:color="auto"/>
        <w:left w:val="none" w:sz="0" w:space="0" w:color="auto"/>
        <w:bottom w:val="none" w:sz="0" w:space="0" w:color="auto"/>
        <w:right w:val="none" w:sz="0" w:space="0" w:color="auto"/>
      </w:divBdr>
    </w:div>
    <w:div w:id="1110277710">
      <w:bodyDiv w:val="1"/>
      <w:marLeft w:val="0"/>
      <w:marRight w:val="0"/>
      <w:marTop w:val="0"/>
      <w:marBottom w:val="0"/>
      <w:divBdr>
        <w:top w:val="none" w:sz="0" w:space="0" w:color="auto"/>
        <w:left w:val="none" w:sz="0" w:space="0" w:color="auto"/>
        <w:bottom w:val="none" w:sz="0" w:space="0" w:color="auto"/>
        <w:right w:val="none" w:sz="0" w:space="0" w:color="auto"/>
      </w:divBdr>
    </w:div>
    <w:div w:id="1110515726">
      <w:bodyDiv w:val="1"/>
      <w:marLeft w:val="0"/>
      <w:marRight w:val="0"/>
      <w:marTop w:val="0"/>
      <w:marBottom w:val="0"/>
      <w:divBdr>
        <w:top w:val="none" w:sz="0" w:space="0" w:color="auto"/>
        <w:left w:val="none" w:sz="0" w:space="0" w:color="auto"/>
        <w:bottom w:val="none" w:sz="0" w:space="0" w:color="auto"/>
        <w:right w:val="none" w:sz="0" w:space="0" w:color="auto"/>
      </w:divBdr>
    </w:div>
    <w:div w:id="1110591401">
      <w:bodyDiv w:val="1"/>
      <w:marLeft w:val="0"/>
      <w:marRight w:val="0"/>
      <w:marTop w:val="0"/>
      <w:marBottom w:val="0"/>
      <w:divBdr>
        <w:top w:val="none" w:sz="0" w:space="0" w:color="auto"/>
        <w:left w:val="none" w:sz="0" w:space="0" w:color="auto"/>
        <w:bottom w:val="none" w:sz="0" w:space="0" w:color="auto"/>
        <w:right w:val="none" w:sz="0" w:space="0" w:color="auto"/>
      </w:divBdr>
    </w:div>
    <w:div w:id="1110709441">
      <w:bodyDiv w:val="1"/>
      <w:marLeft w:val="0"/>
      <w:marRight w:val="0"/>
      <w:marTop w:val="0"/>
      <w:marBottom w:val="0"/>
      <w:divBdr>
        <w:top w:val="none" w:sz="0" w:space="0" w:color="auto"/>
        <w:left w:val="none" w:sz="0" w:space="0" w:color="auto"/>
        <w:bottom w:val="none" w:sz="0" w:space="0" w:color="auto"/>
        <w:right w:val="none" w:sz="0" w:space="0" w:color="auto"/>
      </w:divBdr>
    </w:div>
    <w:div w:id="1110858919">
      <w:bodyDiv w:val="1"/>
      <w:marLeft w:val="0"/>
      <w:marRight w:val="0"/>
      <w:marTop w:val="0"/>
      <w:marBottom w:val="0"/>
      <w:divBdr>
        <w:top w:val="none" w:sz="0" w:space="0" w:color="auto"/>
        <w:left w:val="none" w:sz="0" w:space="0" w:color="auto"/>
        <w:bottom w:val="none" w:sz="0" w:space="0" w:color="auto"/>
        <w:right w:val="none" w:sz="0" w:space="0" w:color="auto"/>
      </w:divBdr>
    </w:div>
    <w:div w:id="1111169811">
      <w:bodyDiv w:val="1"/>
      <w:marLeft w:val="0"/>
      <w:marRight w:val="0"/>
      <w:marTop w:val="0"/>
      <w:marBottom w:val="0"/>
      <w:divBdr>
        <w:top w:val="none" w:sz="0" w:space="0" w:color="auto"/>
        <w:left w:val="none" w:sz="0" w:space="0" w:color="auto"/>
        <w:bottom w:val="none" w:sz="0" w:space="0" w:color="auto"/>
        <w:right w:val="none" w:sz="0" w:space="0" w:color="auto"/>
      </w:divBdr>
    </w:div>
    <w:div w:id="1111701765">
      <w:bodyDiv w:val="1"/>
      <w:marLeft w:val="0"/>
      <w:marRight w:val="0"/>
      <w:marTop w:val="0"/>
      <w:marBottom w:val="0"/>
      <w:divBdr>
        <w:top w:val="none" w:sz="0" w:space="0" w:color="auto"/>
        <w:left w:val="none" w:sz="0" w:space="0" w:color="auto"/>
        <w:bottom w:val="none" w:sz="0" w:space="0" w:color="auto"/>
        <w:right w:val="none" w:sz="0" w:space="0" w:color="auto"/>
      </w:divBdr>
    </w:div>
    <w:div w:id="1111827725">
      <w:bodyDiv w:val="1"/>
      <w:marLeft w:val="0"/>
      <w:marRight w:val="0"/>
      <w:marTop w:val="0"/>
      <w:marBottom w:val="0"/>
      <w:divBdr>
        <w:top w:val="none" w:sz="0" w:space="0" w:color="auto"/>
        <w:left w:val="none" w:sz="0" w:space="0" w:color="auto"/>
        <w:bottom w:val="none" w:sz="0" w:space="0" w:color="auto"/>
        <w:right w:val="none" w:sz="0" w:space="0" w:color="auto"/>
      </w:divBdr>
    </w:div>
    <w:div w:id="1111971918">
      <w:bodyDiv w:val="1"/>
      <w:marLeft w:val="0"/>
      <w:marRight w:val="0"/>
      <w:marTop w:val="0"/>
      <w:marBottom w:val="0"/>
      <w:divBdr>
        <w:top w:val="none" w:sz="0" w:space="0" w:color="auto"/>
        <w:left w:val="none" w:sz="0" w:space="0" w:color="auto"/>
        <w:bottom w:val="none" w:sz="0" w:space="0" w:color="auto"/>
        <w:right w:val="none" w:sz="0" w:space="0" w:color="auto"/>
      </w:divBdr>
    </w:div>
    <w:div w:id="1112168965">
      <w:bodyDiv w:val="1"/>
      <w:marLeft w:val="0"/>
      <w:marRight w:val="0"/>
      <w:marTop w:val="0"/>
      <w:marBottom w:val="0"/>
      <w:divBdr>
        <w:top w:val="none" w:sz="0" w:space="0" w:color="auto"/>
        <w:left w:val="none" w:sz="0" w:space="0" w:color="auto"/>
        <w:bottom w:val="none" w:sz="0" w:space="0" w:color="auto"/>
        <w:right w:val="none" w:sz="0" w:space="0" w:color="auto"/>
      </w:divBdr>
    </w:div>
    <w:div w:id="1112289658">
      <w:bodyDiv w:val="1"/>
      <w:marLeft w:val="0"/>
      <w:marRight w:val="0"/>
      <w:marTop w:val="0"/>
      <w:marBottom w:val="0"/>
      <w:divBdr>
        <w:top w:val="none" w:sz="0" w:space="0" w:color="auto"/>
        <w:left w:val="none" w:sz="0" w:space="0" w:color="auto"/>
        <w:bottom w:val="none" w:sz="0" w:space="0" w:color="auto"/>
        <w:right w:val="none" w:sz="0" w:space="0" w:color="auto"/>
      </w:divBdr>
    </w:div>
    <w:div w:id="1112435147">
      <w:bodyDiv w:val="1"/>
      <w:marLeft w:val="0"/>
      <w:marRight w:val="0"/>
      <w:marTop w:val="0"/>
      <w:marBottom w:val="0"/>
      <w:divBdr>
        <w:top w:val="none" w:sz="0" w:space="0" w:color="auto"/>
        <w:left w:val="none" w:sz="0" w:space="0" w:color="auto"/>
        <w:bottom w:val="none" w:sz="0" w:space="0" w:color="auto"/>
        <w:right w:val="none" w:sz="0" w:space="0" w:color="auto"/>
      </w:divBdr>
    </w:div>
    <w:div w:id="1112483058">
      <w:bodyDiv w:val="1"/>
      <w:marLeft w:val="0"/>
      <w:marRight w:val="0"/>
      <w:marTop w:val="0"/>
      <w:marBottom w:val="0"/>
      <w:divBdr>
        <w:top w:val="none" w:sz="0" w:space="0" w:color="auto"/>
        <w:left w:val="none" w:sz="0" w:space="0" w:color="auto"/>
        <w:bottom w:val="none" w:sz="0" w:space="0" w:color="auto"/>
        <w:right w:val="none" w:sz="0" w:space="0" w:color="auto"/>
      </w:divBdr>
    </w:div>
    <w:div w:id="1112549715">
      <w:bodyDiv w:val="1"/>
      <w:marLeft w:val="0"/>
      <w:marRight w:val="0"/>
      <w:marTop w:val="0"/>
      <w:marBottom w:val="0"/>
      <w:divBdr>
        <w:top w:val="none" w:sz="0" w:space="0" w:color="auto"/>
        <w:left w:val="none" w:sz="0" w:space="0" w:color="auto"/>
        <w:bottom w:val="none" w:sz="0" w:space="0" w:color="auto"/>
        <w:right w:val="none" w:sz="0" w:space="0" w:color="auto"/>
      </w:divBdr>
    </w:div>
    <w:div w:id="1112554701">
      <w:bodyDiv w:val="1"/>
      <w:marLeft w:val="0"/>
      <w:marRight w:val="0"/>
      <w:marTop w:val="0"/>
      <w:marBottom w:val="0"/>
      <w:divBdr>
        <w:top w:val="none" w:sz="0" w:space="0" w:color="auto"/>
        <w:left w:val="none" w:sz="0" w:space="0" w:color="auto"/>
        <w:bottom w:val="none" w:sz="0" w:space="0" w:color="auto"/>
        <w:right w:val="none" w:sz="0" w:space="0" w:color="auto"/>
      </w:divBdr>
    </w:div>
    <w:div w:id="1112744739">
      <w:marLeft w:val="480"/>
      <w:marRight w:val="0"/>
      <w:marTop w:val="0"/>
      <w:marBottom w:val="0"/>
      <w:divBdr>
        <w:top w:val="none" w:sz="0" w:space="0" w:color="auto"/>
        <w:left w:val="none" w:sz="0" w:space="0" w:color="auto"/>
        <w:bottom w:val="none" w:sz="0" w:space="0" w:color="auto"/>
        <w:right w:val="none" w:sz="0" w:space="0" w:color="auto"/>
      </w:divBdr>
    </w:div>
    <w:div w:id="1112895187">
      <w:bodyDiv w:val="1"/>
      <w:marLeft w:val="0"/>
      <w:marRight w:val="0"/>
      <w:marTop w:val="0"/>
      <w:marBottom w:val="0"/>
      <w:divBdr>
        <w:top w:val="none" w:sz="0" w:space="0" w:color="auto"/>
        <w:left w:val="none" w:sz="0" w:space="0" w:color="auto"/>
        <w:bottom w:val="none" w:sz="0" w:space="0" w:color="auto"/>
        <w:right w:val="none" w:sz="0" w:space="0" w:color="auto"/>
      </w:divBdr>
    </w:div>
    <w:div w:id="1113013508">
      <w:bodyDiv w:val="1"/>
      <w:marLeft w:val="0"/>
      <w:marRight w:val="0"/>
      <w:marTop w:val="0"/>
      <w:marBottom w:val="0"/>
      <w:divBdr>
        <w:top w:val="none" w:sz="0" w:space="0" w:color="auto"/>
        <w:left w:val="none" w:sz="0" w:space="0" w:color="auto"/>
        <w:bottom w:val="none" w:sz="0" w:space="0" w:color="auto"/>
        <w:right w:val="none" w:sz="0" w:space="0" w:color="auto"/>
      </w:divBdr>
    </w:div>
    <w:div w:id="1113095082">
      <w:bodyDiv w:val="1"/>
      <w:marLeft w:val="0"/>
      <w:marRight w:val="0"/>
      <w:marTop w:val="0"/>
      <w:marBottom w:val="0"/>
      <w:divBdr>
        <w:top w:val="none" w:sz="0" w:space="0" w:color="auto"/>
        <w:left w:val="none" w:sz="0" w:space="0" w:color="auto"/>
        <w:bottom w:val="none" w:sz="0" w:space="0" w:color="auto"/>
        <w:right w:val="none" w:sz="0" w:space="0" w:color="auto"/>
      </w:divBdr>
    </w:div>
    <w:div w:id="1113282063">
      <w:bodyDiv w:val="1"/>
      <w:marLeft w:val="0"/>
      <w:marRight w:val="0"/>
      <w:marTop w:val="0"/>
      <w:marBottom w:val="0"/>
      <w:divBdr>
        <w:top w:val="none" w:sz="0" w:space="0" w:color="auto"/>
        <w:left w:val="none" w:sz="0" w:space="0" w:color="auto"/>
        <w:bottom w:val="none" w:sz="0" w:space="0" w:color="auto"/>
        <w:right w:val="none" w:sz="0" w:space="0" w:color="auto"/>
      </w:divBdr>
    </w:div>
    <w:div w:id="1113397596">
      <w:bodyDiv w:val="1"/>
      <w:marLeft w:val="0"/>
      <w:marRight w:val="0"/>
      <w:marTop w:val="0"/>
      <w:marBottom w:val="0"/>
      <w:divBdr>
        <w:top w:val="none" w:sz="0" w:space="0" w:color="auto"/>
        <w:left w:val="none" w:sz="0" w:space="0" w:color="auto"/>
        <w:bottom w:val="none" w:sz="0" w:space="0" w:color="auto"/>
        <w:right w:val="none" w:sz="0" w:space="0" w:color="auto"/>
      </w:divBdr>
    </w:div>
    <w:div w:id="1113481361">
      <w:bodyDiv w:val="1"/>
      <w:marLeft w:val="0"/>
      <w:marRight w:val="0"/>
      <w:marTop w:val="0"/>
      <w:marBottom w:val="0"/>
      <w:divBdr>
        <w:top w:val="none" w:sz="0" w:space="0" w:color="auto"/>
        <w:left w:val="none" w:sz="0" w:space="0" w:color="auto"/>
        <w:bottom w:val="none" w:sz="0" w:space="0" w:color="auto"/>
        <w:right w:val="none" w:sz="0" w:space="0" w:color="auto"/>
      </w:divBdr>
    </w:div>
    <w:div w:id="1113548534">
      <w:bodyDiv w:val="1"/>
      <w:marLeft w:val="0"/>
      <w:marRight w:val="0"/>
      <w:marTop w:val="0"/>
      <w:marBottom w:val="0"/>
      <w:divBdr>
        <w:top w:val="none" w:sz="0" w:space="0" w:color="auto"/>
        <w:left w:val="none" w:sz="0" w:space="0" w:color="auto"/>
        <w:bottom w:val="none" w:sz="0" w:space="0" w:color="auto"/>
        <w:right w:val="none" w:sz="0" w:space="0" w:color="auto"/>
      </w:divBdr>
    </w:div>
    <w:div w:id="1113595229">
      <w:bodyDiv w:val="1"/>
      <w:marLeft w:val="0"/>
      <w:marRight w:val="0"/>
      <w:marTop w:val="0"/>
      <w:marBottom w:val="0"/>
      <w:divBdr>
        <w:top w:val="none" w:sz="0" w:space="0" w:color="auto"/>
        <w:left w:val="none" w:sz="0" w:space="0" w:color="auto"/>
        <w:bottom w:val="none" w:sz="0" w:space="0" w:color="auto"/>
        <w:right w:val="none" w:sz="0" w:space="0" w:color="auto"/>
      </w:divBdr>
    </w:div>
    <w:div w:id="1113597174">
      <w:bodyDiv w:val="1"/>
      <w:marLeft w:val="0"/>
      <w:marRight w:val="0"/>
      <w:marTop w:val="0"/>
      <w:marBottom w:val="0"/>
      <w:divBdr>
        <w:top w:val="none" w:sz="0" w:space="0" w:color="auto"/>
        <w:left w:val="none" w:sz="0" w:space="0" w:color="auto"/>
        <w:bottom w:val="none" w:sz="0" w:space="0" w:color="auto"/>
        <w:right w:val="none" w:sz="0" w:space="0" w:color="auto"/>
      </w:divBdr>
    </w:div>
    <w:div w:id="1113672087">
      <w:bodyDiv w:val="1"/>
      <w:marLeft w:val="0"/>
      <w:marRight w:val="0"/>
      <w:marTop w:val="0"/>
      <w:marBottom w:val="0"/>
      <w:divBdr>
        <w:top w:val="none" w:sz="0" w:space="0" w:color="auto"/>
        <w:left w:val="none" w:sz="0" w:space="0" w:color="auto"/>
        <w:bottom w:val="none" w:sz="0" w:space="0" w:color="auto"/>
        <w:right w:val="none" w:sz="0" w:space="0" w:color="auto"/>
      </w:divBdr>
    </w:div>
    <w:div w:id="1114204827">
      <w:bodyDiv w:val="1"/>
      <w:marLeft w:val="0"/>
      <w:marRight w:val="0"/>
      <w:marTop w:val="0"/>
      <w:marBottom w:val="0"/>
      <w:divBdr>
        <w:top w:val="none" w:sz="0" w:space="0" w:color="auto"/>
        <w:left w:val="none" w:sz="0" w:space="0" w:color="auto"/>
        <w:bottom w:val="none" w:sz="0" w:space="0" w:color="auto"/>
        <w:right w:val="none" w:sz="0" w:space="0" w:color="auto"/>
      </w:divBdr>
      <w:divsChild>
        <w:div w:id="1852144001">
          <w:marLeft w:val="480"/>
          <w:marRight w:val="0"/>
          <w:marTop w:val="0"/>
          <w:marBottom w:val="0"/>
          <w:divBdr>
            <w:top w:val="none" w:sz="0" w:space="0" w:color="auto"/>
            <w:left w:val="none" w:sz="0" w:space="0" w:color="auto"/>
            <w:bottom w:val="none" w:sz="0" w:space="0" w:color="auto"/>
            <w:right w:val="none" w:sz="0" w:space="0" w:color="auto"/>
          </w:divBdr>
        </w:div>
        <w:div w:id="106391576">
          <w:marLeft w:val="480"/>
          <w:marRight w:val="0"/>
          <w:marTop w:val="0"/>
          <w:marBottom w:val="0"/>
          <w:divBdr>
            <w:top w:val="none" w:sz="0" w:space="0" w:color="auto"/>
            <w:left w:val="none" w:sz="0" w:space="0" w:color="auto"/>
            <w:bottom w:val="none" w:sz="0" w:space="0" w:color="auto"/>
            <w:right w:val="none" w:sz="0" w:space="0" w:color="auto"/>
          </w:divBdr>
        </w:div>
        <w:div w:id="448165871">
          <w:marLeft w:val="480"/>
          <w:marRight w:val="0"/>
          <w:marTop w:val="0"/>
          <w:marBottom w:val="0"/>
          <w:divBdr>
            <w:top w:val="none" w:sz="0" w:space="0" w:color="auto"/>
            <w:left w:val="none" w:sz="0" w:space="0" w:color="auto"/>
            <w:bottom w:val="none" w:sz="0" w:space="0" w:color="auto"/>
            <w:right w:val="none" w:sz="0" w:space="0" w:color="auto"/>
          </w:divBdr>
        </w:div>
        <w:div w:id="636027821">
          <w:marLeft w:val="480"/>
          <w:marRight w:val="0"/>
          <w:marTop w:val="0"/>
          <w:marBottom w:val="0"/>
          <w:divBdr>
            <w:top w:val="none" w:sz="0" w:space="0" w:color="auto"/>
            <w:left w:val="none" w:sz="0" w:space="0" w:color="auto"/>
            <w:bottom w:val="none" w:sz="0" w:space="0" w:color="auto"/>
            <w:right w:val="none" w:sz="0" w:space="0" w:color="auto"/>
          </w:divBdr>
        </w:div>
        <w:div w:id="341208244">
          <w:marLeft w:val="480"/>
          <w:marRight w:val="0"/>
          <w:marTop w:val="0"/>
          <w:marBottom w:val="0"/>
          <w:divBdr>
            <w:top w:val="none" w:sz="0" w:space="0" w:color="auto"/>
            <w:left w:val="none" w:sz="0" w:space="0" w:color="auto"/>
            <w:bottom w:val="none" w:sz="0" w:space="0" w:color="auto"/>
            <w:right w:val="none" w:sz="0" w:space="0" w:color="auto"/>
          </w:divBdr>
        </w:div>
        <w:div w:id="1298798554">
          <w:marLeft w:val="480"/>
          <w:marRight w:val="0"/>
          <w:marTop w:val="0"/>
          <w:marBottom w:val="0"/>
          <w:divBdr>
            <w:top w:val="none" w:sz="0" w:space="0" w:color="auto"/>
            <w:left w:val="none" w:sz="0" w:space="0" w:color="auto"/>
            <w:bottom w:val="none" w:sz="0" w:space="0" w:color="auto"/>
            <w:right w:val="none" w:sz="0" w:space="0" w:color="auto"/>
          </w:divBdr>
        </w:div>
        <w:div w:id="323779583">
          <w:marLeft w:val="480"/>
          <w:marRight w:val="0"/>
          <w:marTop w:val="0"/>
          <w:marBottom w:val="0"/>
          <w:divBdr>
            <w:top w:val="none" w:sz="0" w:space="0" w:color="auto"/>
            <w:left w:val="none" w:sz="0" w:space="0" w:color="auto"/>
            <w:bottom w:val="none" w:sz="0" w:space="0" w:color="auto"/>
            <w:right w:val="none" w:sz="0" w:space="0" w:color="auto"/>
          </w:divBdr>
        </w:div>
        <w:div w:id="502014135">
          <w:marLeft w:val="480"/>
          <w:marRight w:val="0"/>
          <w:marTop w:val="0"/>
          <w:marBottom w:val="0"/>
          <w:divBdr>
            <w:top w:val="none" w:sz="0" w:space="0" w:color="auto"/>
            <w:left w:val="none" w:sz="0" w:space="0" w:color="auto"/>
            <w:bottom w:val="none" w:sz="0" w:space="0" w:color="auto"/>
            <w:right w:val="none" w:sz="0" w:space="0" w:color="auto"/>
          </w:divBdr>
        </w:div>
        <w:div w:id="822358439">
          <w:marLeft w:val="480"/>
          <w:marRight w:val="0"/>
          <w:marTop w:val="0"/>
          <w:marBottom w:val="0"/>
          <w:divBdr>
            <w:top w:val="none" w:sz="0" w:space="0" w:color="auto"/>
            <w:left w:val="none" w:sz="0" w:space="0" w:color="auto"/>
            <w:bottom w:val="none" w:sz="0" w:space="0" w:color="auto"/>
            <w:right w:val="none" w:sz="0" w:space="0" w:color="auto"/>
          </w:divBdr>
        </w:div>
        <w:div w:id="1764184464">
          <w:marLeft w:val="480"/>
          <w:marRight w:val="0"/>
          <w:marTop w:val="0"/>
          <w:marBottom w:val="0"/>
          <w:divBdr>
            <w:top w:val="none" w:sz="0" w:space="0" w:color="auto"/>
            <w:left w:val="none" w:sz="0" w:space="0" w:color="auto"/>
            <w:bottom w:val="none" w:sz="0" w:space="0" w:color="auto"/>
            <w:right w:val="none" w:sz="0" w:space="0" w:color="auto"/>
          </w:divBdr>
        </w:div>
        <w:div w:id="766198550">
          <w:marLeft w:val="480"/>
          <w:marRight w:val="0"/>
          <w:marTop w:val="0"/>
          <w:marBottom w:val="0"/>
          <w:divBdr>
            <w:top w:val="none" w:sz="0" w:space="0" w:color="auto"/>
            <w:left w:val="none" w:sz="0" w:space="0" w:color="auto"/>
            <w:bottom w:val="none" w:sz="0" w:space="0" w:color="auto"/>
            <w:right w:val="none" w:sz="0" w:space="0" w:color="auto"/>
          </w:divBdr>
        </w:div>
        <w:div w:id="1020205784">
          <w:marLeft w:val="480"/>
          <w:marRight w:val="0"/>
          <w:marTop w:val="0"/>
          <w:marBottom w:val="0"/>
          <w:divBdr>
            <w:top w:val="none" w:sz="0" w:space="0" w:color="auto"/>
            <w:left w:val="none" w:sz="0" w:space="0" w:color="auto"/>
            <w:bottom w:val="none" w:sz="0" w:space="0" w:color="auto"/>
            <w:right w:val="none" w:sz="0" w:space="0" w:color="auto"/>
          </w:divBdr>
        </w:div>
        <w:div w:id="1357341043">
          <w:marLeft w:val="480"/>
          <w:marRight w:val="0"/>
          <w:marTop w:val="0"/>
          <w:marBottom w:val="0"/>
          <w:divBdr>
            <w:top w:val="none" w:sz="0" w:space="0" w:color="auto"/>
            <w:left w:val="none" w:sz="0" w:space="0" w:color="auto"/>
            <w:bottom w:val="none" w:sz="0" w:space="0" w:color="auto"/>
            <w:right w:val="none" w:sz="0" w:space="0" w:color="auto"/>
          </w:divBdr>
        </w:div>
        <w:div w:id="698511338">
          <w:marLeft w:val="480"/>
          <w:marRight w:val="0"/>
          <w:marTop w:val="0"/>
          <w:marBottom w:val="0"/>
          <w:divBdr>
            <w:top w:val="none" w:sz="0" w:space="0" w:color="auto"/>
            <w:left w:val="none" w:sz="0" w:space="0" w:color="auto"/>
            <w:bottom w:val="none" w:sz="0" w:space="0" w:color="auto"/>
            <w:right w:val="none" w:sz="0" w:space="0" w:color="auto"/>
          </w:divBdr>
        </w:div>
        <w:div w:id="72313747">
          <w:marLeft w:val="480"/>
          <w:marRight w:val="0"/>
          <w:marTop w:val="0"/>
          <w:marBottom w:val="0"/>
          <w:divBdr>
            <w:top w:val="none" w:sz="0" w:space="0" w:color="auto"/>
            <w:left w:val="none" w:sz="0" w:space="0" w:color="auto"/>
            <w:bottom w:val="none" w:sz="0" w:space="0" w:color="auto"/>
            <w:right w:val="none" w:sz="0" w:space="0" w:color="auto"/>
          </w:divBdr>
        </w:div>
        <w:div w:id="177621620">
          <w:marLeft w:val="480"/>
          <w:marRight w:val="0"/>
          <w:marTop w:val="0"/>
          <w:marBottom w:val="0"/>
          <w:divBdr>
            <w:top w:val="none" w:sz="0" w:space="0" w:color="auto"/>
            <w:left w:val="none" w:sz="0" w:space="0" w:color="auto"/>
            <w:bottom w:val="none" w:sz="0" w:space="0" w:color="auto"/>
            <w:right w:val="none" w:sz="0" w:space="0" w:color="auto"/>
          </w:divBdr>
        </w:div>
        <w:div w:id="1442604373">
          <w:marLeft w:val="480"/>
          <w:marRight w:val="0"/>
          <w:marTop w:val="0"/>
          <w:marBottom w:val="0"/>
          <w:divBdr>
            <w:top w:val="none" w:sz="0" w:space="0" w:color="auto"/>
            <w:left w:val="none" w:sz="0" w:space="0" w:color="auto"/>
            <w:bottom w:val="none" w:sz="0" w:space="0" w:color="auto"/>
            <w:right w:val="none" w:sz="0" w:space="0" w:color="auto"/>
          </w:divBdr>
        </w:div>
        <w:div w:id="285696849">
          <w:marLeft w:val="480"/>
          <w:marRight w:val="0"/>
          <w:marTop w:val="0"/>
          <w:marBottom w:val="0"/>
          <w:divBdr>
            <w:top w:val="none" w:sz="0" w:space="0" w:color="auto"/>
            <w:left w:val="none" w:sz="0" w:space="0" w:color="auto"/>
            <w:bottom w:val="none" w:sz="0" w:space="0" w:color="auto"/>
            <w:right w:val="none" w:sz="0" w:space="0" w:color="auto"/>
          </w:divBdr>
        </w:div>
        <w:div w:id="792403244">
          <w:marLeft w:val="480"/>
          <w:marRight w:val="0"/>
          <w:marTop w:val="0"/>
          <w:marBottom w:val="0"/>
          <w:divBdr>
            <w:top w:val="none" w:sz="0" w:space="0" w:color="auto"/>
            <w:left w:val="none" w:sz="0" w:space="0" w:color="auto"/>
            <w:bottom w:val="none" w:sz="0" w:space="0" w:color="auto"/>
            <w:right w:val="none" w:sz="0" w:space="0" w:color="auto"/>
          </w:divBdr>
        </w:div>
        <w:div w:id="1032072452">
          <w:marLeft w:val="480"/>
          <w:marRight w:val="0"/>
          <w:marTop w:val="0"/>
          <w:marBottom w:val="0"/>
          <w:divBdr>
            <w:top w:val="none" w:sz="0" w:space="0" w:color="auto"/>
            <w:left w:val="none" w:sz="0" w:space="0" w:color="auto"/>
            <w:bottom w:val="none" w:sz="0" w:space="0" w:color="auto"/>
            <w:right w:val="none" w:sz="0" w:space="0" w:color="auto"/>
          </w:divBdr>
        </w:div>
        <w:div w:id="452023714">
          <w:marLeft w:val="480"/>
          <w:marRight w:val="0"/>
          <w:marTop w:val="0"/>
          <w:marBottom w:val="0"/>
          <w:divBdr>
            <w:top w:val="none" w:sz="0" w:space="0" w:color="auto"/>
            <w:left w:val="none" w:sz="0" w:space="0" w:color="auto"/>
            <w:bottom w:val="none" w:sz="0" w:space="0" w:color="auto"/>
            <w:right w:val="none" w:sz="0" w:space="0" w:color="auto"/>
          </w:divBdr>
        </w:div>
        <w:div w:id="1365666277">
          <w:marLeft w:val="480"/>
          <w:marRight w:val="0"/>
          <w:marTop w:val="0"/>
          <w:marBottom w:val="0"/>
          <w:divBdr>
            <w:top w:val="none" w:sz="0" w:space="0" w:color="auto"/>
            <w:left w:val="none" w:sz="0" w:space="0" w:color="auto"/>
            <w:bottom w:val="none" w:sz="0" w:space="0" w:color="auto"/>
            <w:right w:val="none" w:sz="0" w:space="0" w:color="auto"/>
          </w:divBdr>
        </w:div>
        <w:div w:id="420495323">
          <w:marLeft w:val="480"/>
          <w:marRight w:val="0"/>
          <w:marTop w:val="0"/>
          <w:marBottom w:val="0"/>
          <w:divBdr>
            <w:top w:val="none" w:sz="0" w:space="0" w:color="auto"/>
            <w:left w:val="none" w:sz="0" w:space="0" w:color="auto"/>
            <w:bottom w:val="none" w:sz="0" w:space="0" w:color="auto"/>
            <w:right w:val="none" w:sz="0" w:space="0" w:color="auto"/>
          </w:divBdr>
        </w:div>
        <w:div w:id="1275093071">
          <w:marLeft w:val="480"/>
          <w:marRight w:val="0"/>
          <w:marTop w:val="0"/>
          <w:marBottom w:val="0"/>
          <w:divBdr>
            <w:top w:val="none" w:sz="0" w:space="0" w:color="auto"/>
            <w:left w:val="none" w:sz="0" w:space="0" w:color="auto"/>
            <w:bottom w:val="none" w:sz="0" w:space="0" w:color="auto"/>
            <w:right w:val="none" w:sz="0" w:space="0" w:color="auto"/>
          </w:divBdr>
        </w:div>
        <w:div w:id="1340159268">
          <w:marLeft w:val="480"/>
          <w:marRight w:val="0"/>
          <w:marTop w:val="0"/>
          <w:marBottom w:val="0"/>
          <w:divBdr>
            <w:top w:val="none" w:sz="0" w:space="0" w:color="auto"/>
            <w:left w:val="none" w:sz="0" w:space="0" w:color="auto"/>
            <w:bottom w:val="none" w:sz="0" w:space="0" w:color="auto"/>
            <w:right w:val="none" w:sz="0" w:space="0" w:color="auto"/>
          </w:divBdr>
        </w:div>
        <w:div w:id="1323848000">
          <w:marLeft w:val="480"/>
          <w:marRight w:val="0"/>
          <w:marTop w:val="0"/>
          <w:marBottom w:val="0"/>
          <w:divBdr>
            <w:top w:val="none" w:sz="0" w:space="0" w:color="auto"/>
            <w:left w:val="none" w:sz="0" w:space="0" w:color="auto"/>
            <w:bottom w:val="none" w:sz="0" w:space="0" w:color="auto"/>
            <w:right w:val="none" w:sz="0" w:space="0" w:color="auto"/>
          </w:divBdr>
        </w:div>
        <w:div w:id="297535708">
          <w:marLeft w:val="480"/>
          <w:marRight w:val="0"/>
          <w:marTop w:val="0"/>
          <w:marBottom w:val="0"/>
          <w:divBdr>
            <w:top w:val="none" w:sz="0" w:space="0" w:color="auto"/>
            <w:left w:val="none" w:sz="0" w:space="0" w:color="auto"/>
            <w:bottom w:val="none" w:sz="0" w:space="0" w:color="auto"/>
            <w:right w:val="none" w:sz="0" w:space="0" w:color="auto"/>
          </w:divBdr>
        </w:div>
        <w:div w:id="1867911661">
          <w:marLeft w:val="480"/>
          <w:marRight w:val="0"/>
          <w:marTop w:val="0"/>
          <w:marBottom w:val="0"/>
          <w:divBdr>
            <w:top w:val="none" w:sz="0" w:space="0" w:color="auto"/>
            <w:left w:val="none" w:sz="0" w:space="0" w:color="auto"/>
            <w:bottom w:val="none" w:sz="0" w:space="0" w:color="auto"/>
            <w:right w:val="none" w:sz="0" w:space="0" w:color="auto"/>
          </w:divBdr>
        </w:div>
        <w:div w:id="1161699578">
          <w:marLeft w:val="480"/>
          <w:marRight w:val="0"/>
          <w:marTop w:val="0"/>
          <w:marBottom w:val="0"/>
          <w:divBdr>
            <w:top w:val="none" w:sz="0" w:space="0" w:color="auto"/>
            <w:left w:val="none" w:sz="0" w:space="0" w:color="auto"/>
            <w:bottom w:val="none" w:sz="0" w:space="0" w:color="auto"/>
            <w:right w:val="none" w:sz="0" w:space="0" w:color="auto"/>
          </w:divBdr>
        </w:div>
        <w:div w:id="363602502">
          <w:marLeft w:val="480"/>
          <w:marRight w:val="0"/>
          <w:marTop w:val="0"/>
          <w:marBottom w:val="0"/>
          <w:divBdr>
            <w:top w:val="none" w:sz="0" w:space="0" w:color="auto"/>
            <w:left w:val="none" w:sz="0" w:space="0" w:color="auto"/>
            <w:bottom w:val="none" w:sz="0" w:space="0" w:color="auto"/>
            <w:right w:val="none" w:sz="0" w:space="0" w:color="auto"/>
          </w:divBdr>
        </w:div>
        <w:div w:id="1853106965">
          <w:marLeft w:val="480"/>
          <w:marRight w:val="0"/>
          <w:marTop w:val="0"/>
          <w:marBottom w:val="0"/>
          <w:divBdr>
            <w:top w:val="none" w:sz="0" w:space="0" w:color="auto"/>
            <w:left w:val="none" w:sz="0" w:space="0" w:color="auto"/>
            <w:bottom w:val="none" w:sz="0" w:space="0" w:color="auto"/>
            <w:right w:val="none" w:sz="0" w:space="0" w:color="auto"/>
          </w:divBdr>
        </w:div>
        <w:div w:id="1669208872">
          <w:marLeft w:val="480"/>
          <w:marRight w:val="0"/>
          <w:marTop w:val="0"/>
          <w:marBottom w:val="0"/>
          <w:divBdr>
            <w:top w:val="none" w:sz="0" w:space="0" w:color="auto"/>
            <w:left w:val="none" w:sz="0" w:space="0" w:color="auto"/>
            <w:bottom w:val="none" w:sz="0" w:space="0" w:color="auto"/>
            <w:right w:val="none" w:sz="0" w:space="0" w:color="auto"/>
          </w:divBdr>
        </w:div>
        <w:div w:id="1446849993">
          <w:marLeft w:val="480"/>
          <w:marRight w:val="0"/>
          <w:marTop w:val="0"/>
          <w:marBottom w:val="0"/>
          <w:divBdr>
            <w:top w:val="none" w:sz="0" w:space="0" w:color="auto"/>
            <w:left w:val="none" w:sz="0" w:space="0" w:color="auto"/>
            <w:bottom w:val="none" w:sz="0" w:space="0" w:color="auto"/>
            <w:right w:val="none" w:sz="0" w:space="0" w:color="auto"/>
          </w:divBdr>
        </w:div>
        <w:div w:id="127826396">
          <w:marLeft w:val="480"/>
          <w:marRight w:val="0"/>
          <w:marTop w:val="0"/>
          <w:marBottom w:val="0"/>
          <w:divBdr>
            <w:top w:val="none" w:sz="0" w:space="0" w:color="auto"/>
            <w:left w:val="none" w:sz="0" w:space="0" w:color="auto"/>
            <w:bottom w:val="none" w:sz="0" w:space="0" w:color="auto"/>
            <w:right w:val="none" w:sz="0" w:space="0" w:color="auto"/>
          </w:divBdr>
        </w:div>
        <w:div w:id="296572184">
          <w:marLeft w:val="480"/>
          <w:marRight w:val="0"/>
          <w:marTop w:val="0"/>
          <w:marBottom w:val="0"/>
          <w:divBdr>
            <w:top w:val="none" w:sz="0" w:space="0" w:color="auto"/>
            <w:left w:val="none" w:sz="0" w:space="0" w:color="auto"/>
            <w:bottom w:val="none" w:sz="0" w:space="0" w:color="auto"/>
            <w:right w:val="none" w:sz="0" w:space="0" w:color="auto"/>
          </w:divBdr>
        </w:div>
        <w:div w:id="536546481">
          <w:marLeft w:val="480"/>
          <w:marRight w:val="0"/>
          <w:marTop w:val="0"/>
          <w:marBottom w:val="0"/>
          <w:divBdr>
            <w:top w:val="none" w:sz="0" w:space="0" w:color="auto"/>
            <w:left w:val="none" w:sz="0" w:space="0" w:color="auto"/>
            <w:bottom w:val="none" w:sz="0" w:space="0" w:color="auto"/>
            <w:right w:val="none" w:sz="0" w:space="0" w:color="auto"/>
          </w:divBdr>
        </w:div>
        <w:div w:id="2003847955">
          <w:marLeft w:val="480"/>
          <w:marRight w:val="0"/>
          <w:marTop w:val="0"/>
          <w:marBottom w:val="0"/>
          <w:divBdr>
            <w:top w:val="none" w:sz="0" w:space="0" w:color="auto"/>
            <w:left w:val="none" w:sz="0" w:space="0" w:color="auto"/>
            <w:bottom w:val="none" w:sz="0" w:space="0" w:color="auto"/>
            <w:right w:val="none" w:sz="0" w:space="0" w:color="auto"/>
          </w:divBdr>
        </w:div>
        <w:div w:id="951398855">
          <w:marLeft w:val="480"/>
          <w:marRight w:val="0"/>
          <w:marTop w:val="0"/>
          <w:marBottom w:val="0"/>
          <w:divBdr>
            <w:top w:val="none" w:sz="0" w:space="0" w:color="auto"/>
            <w:left w:val="none" w:sz="0" w:space="0" w:color="auto"/>
            <w:bottom w:val="none" w:sz="0" w:space="0" w:color="auto"/>
            <w:right w:val="none" w:sz="0" w:space="0" w:color="auto"/>
          </w:divBdr>
        </w:div>
        <w:div w:id="868301063">
          <w:marLeft w:val="480"/>
          <w:marRight w:val="0"/>
          <w:marTop w:val="0"/>
          <w:marBottom w:val="0"/>
          <w:divBdr>
            <w:top w:val="none" w:sz="0" w:space="0" w:color="auto"/>
            <w:left w:val="none" w:sz="0" w:space="0" w:color="auto"/>
            <w:bottom w:val="none" w:sz="0" w:space="0" w:color="auto"/>
            <w:right w:val="none" w:sz="0" w:space="0" w:color="auto"/>
          </w:divBdr>
        </w:div>
        <w:div w:id="1674722515">
          <w:marLeft w:val="480"/>
          <w:marRight w:val="0"/>
          <w:marTop w:val="0"/>
          <w:marBottom w:val="0"/>
          <w:divBdr>
            <w:top w:val="none" w:sz="0" w:space="0" w:color="auto"/>
            <w:left w:val="none" w:sz="0" w:space="0" w:color="auto"/>
            <w:bottom w:val="none" w:sz="0" w:space="0" w:color="auto"/>
            <w:right w:val="none" w:sz="0" w:space="0" w:color="auto"/>
          </w:divBdr>
        </w:div>
        <w:div w:id="2082364382">
          <w:marLeft w:val="480"/>
          <w:marRight w:val="0"/>
          <w:marTop w:val="0"/>
          <w:marBottom w:val="0"/>
          <w:divBdr>
            <w:top w:val="none" w:sz="0" w:space="0" w:color="auto"/>
            <w:left w:val="none" w:sz="0" w:space="0" w:color="auto"/>
            <w:bottom w:val="none" w:sz="0" w:space="0" w:color="auto"/>
            <w:right w:val="none" w:sz="0" w:space="0" w:color="auto"/>
          </w:divBdr>
        </w:div>
        <w:div w:id="1876192643">
          <w:marLeft w:val="480"/>
          <w:marRight w:val="0"/>
          <w:marTop w:val="0"/>
          <w:marBottom w:val="0"/>
          <w:divBdr>
            <w:top w:val="none" w:sz="0" w:space="0" w:color="auto"/>
            <w:left w:val="none" w:sz="0" w:space="0" w:color="auto"/>
            <w:bottom w:val="none" w:sz="0" w:space="0" w:color="auto"/>
            <w:right w:val="none" w:sz="0" w:space="0" w:color="auto"/>
          </w:divBdr>
        </w:div>
        <w:div w:id="1546604430">
          <w:marLeft w:val="480"/>
          <w:marRight w:val="0"/>
          <w:marTop w:val="0"/>
          <w:marBottom w:val="0"/>
          <w:divBdr>
            <w:top w:val="none" w:sz="0" w:space="0" w:color="auto"/>
            <w:left w:val="none" w:sz="0" w:space="0" w:color="auto"/>
            <w:bottom w:val="none" w:sz="0" w:space="0" w:color="auto"/>
            <w:right w:val="none" w:sz="0" w:space="0" w:color="auto"/>
          </w:divBdr>
        </w:div>
        <w:div w:id="721561923">
          <w:marLeft w:val="480"/>
          <w:marRight w:val="0"/>
          <w:marTop w:val="0"/>
          <w:marBottom w:val="0"/>
          <w:divBdr>
            <w:top w:val="none" w:sz="0" w:space="0" w:color="auto"/>
            <w:left w:val="none" w:sz="0" w:space="0" w:color="auto"/>
            <w:bottom w:val="none" w:sz="0" w:space="0" w:color="auto"/>
            <w:right w:val="none" w:sz="0" w:space="0" w:color="auto"/>
          </w:divBdr>
        </w:div>
        <w:div w:id="184636298">
          <w:marLeft w:val="480"/>
          <w:marRight w:val="0"/>
          <w:marTop w:val="0"/>
          <w:marBottom w:val="0"/>
          <w:divBdr>
            <w:top w:val="none" w:sz="0" w:space="0" w:color="auto"/>
            <w:left w:val="none" w:sz="0" w:space="0" w:color="auto"/>
            <w:bottom w:val="none" w:sz="0" w:space="0" w:color="auto"/>
            <w:right w:val="none" w:sz="0" w:space="0" w:color="auto"/>
          </w:divBdr>
        </w:div>
        <w:div w:id="2137018162">
          <w:marLeft w:val="480"/>
          <w:marRight w:val="0"/>
          <w:marTop w:val="0"/>
          <w:marBottom w:val="0"/>
          <w:divBdr>
            <w:top w:val="none" w:sz="0" w:space="0" w:color="auto"/>
            <w:left w:val="none" w:sz="0" w:space="0" w:color="auto"/>
            <w:bottom w:val="none" w:sz="0" w:space="0" w:color="auto"/>
            <w:right w:val="none" w:sz="0" w:space="0" w:color="auto"/>
          </w:divBdr>
        </w:div>
        <w:div w:id="1607074512">
          <w:marLeft w:val="480"/>
          <w:marRight w:val="0"/>
          <w:marTop w:val="0"/>
          <w:marBottom w:val="0"/>
          <w:divBdr>
            <w:top w:val="none" w:sz="0" w:space="0" w:color="auto"/>
            <w:left w:val="none" w:sz="0" w:space="0" w:color="auto"/>
            <w:bottom w:val="none" w:sz="0" w:space="0" w:color="auto"/>
            <w:right w:val="none" w:sz="0" w:space="0" w:color="auto"/>
          </w:divBdr>
        </w:div>
        <w:div w:id="1667710991">
          <w:marLeft w:val="480"/>
          <w:marRight w:val="0"/>
          <w:marTop w:val="0"/>
          <w:marBottom w:val="0"/>
          <w:divBdr>
            <w:top w:val="none" w:sz="0" w:space="0" w:color="auto"/>
            <w:left w:val="none" w:sz="0" w:space="0" w:color="auto"/>
            <w:bottom w:val="none" w:sz="0" w:space="0" w:color="auto"/>
            <w:right w:val="none" w:sz="0" w:space="0" w:color="auto"/>
          </w:divBdr>
        </w:div>
        <w:div w:id="148518858">
          <w:marLeft w:val="480"/>
          <w:marRight w:val="0"/>
          <w:marTop w:val="0"/>
          <w:marBottom w:val="0"/>
          <w:divBdr>
            <w:top w:val="none" w:sz="0" w:space="0" w:color="auto"/>
            <w:left w:val="none" w:sz="0" w:space="0" w:color="auto"/>
            <w:bottom w:val="none" w:sz="0" w:space="0" w:color="auto"/>
            <w:right w:val="none" w:sz="0" w:space="0" w:color="auto"/>
          </w:divBdr>
        </w:div>
        <w:div w:id="1762606728">
          <w:marLeft w:val="480"/>
          <w:marRight w:val="0"/>
          <w:marTop w:val="0"/>
          <w:marBottom w:val="0"/>
          <w:divBdr>
            <w:top w:val="none" w:sz="0" w:space="0" w:color="auto"/>
            <w:left w:val="none" w:sz="0" w:space="0" w:color="auto"/>
            <w:bottom w:val="none" w:sz="0" w:space="0" w:color="auto"/>
            <w:right w:val="none" w:sz="0" w:space="0" w:color="auto"/>
          </w:divBdr>
        </w:div>
        <w:div w:id="286007236">
          <w:marLeft w:val="480"/>
          <w:marRight w:val="0"/>
          <w:marTop w:val="0"/>
          <w:marBottom w:val="0"/>
          <w:divBdr>
            <w:top w:val="none" w:sz="0" w:space="0" w:color="auto"/>
            <w:left w:val="none" w:sz="0" w:space="0" w:color="auto"/>
            <w:bottom w:val="none" w:sz="0" w:space="0" w:color="auto"/>
            <w:right w:val="none" w:sz="0" w:space="0" w:color="auto"/>
          </w:divBdr>
        </w:div>
      </w:divsChild>
    </w:div>
    <w:div w:id="1114443531">
      <w:bodyDiv w:val="1"/>
      <w:marLeft w:val="0"/>
      <w:marRight w:val="0"/>
      <w:marTop w:val="0"/>
      <w:marBottom w:val="0"/>
      <w:divBdr>
        <w:top w:val="none" w:sz="0" w:space="0" w:color="auto"/>
        <w:left w:val="none" w:sz="0" w:space="0" w:color="auto"/>
        <w:bottom w:val="none" w:sz="0" w:space="0" w:color="auto"/>
        <w:right w:val="none" w:sz="0" w:space="0" w:color="auto"/>
      </w:divBdr>
    </w:div>
    <w:div w:id="1114594941">
      <w:bodyDiv w:val="1"/>
      <w:marLeft w:val="0"/>
      <w:marRight w:val="0"/>
      <w:marTop w:val="0"/>
      <w:marBottom w:val="0"/>
      <w:divBdr>
        <w:top w:val="none" w:sz="0" w:space="0" w:color="auto"/>
        <w:left w:val="none" w:sz="0" w:space="0" w:color="auto"/>
        <w:bottom w:val="none" w:sz="0" w:space="0" w:color="auto"/>
        <w:right w:val="none" w:sz="0" w:space="0" w:color="auto"/>
      </w:divBdr>
    </w:div>
    <w:div w:id="1114789009">
      <w:bodyDiv w:val="1"/>
      <w:marLeft w:val="0"/>
      <w:marRight w:val="0"/>
      <w:marTop w:val="0"/>
      <w:marBottom w:val="0"/>
      <w:divBdr>
        <w:top w:val="none" w:sz="0" w:space="0" w:color="auto"/>
        <w:left w:val="none" w:sz="0" w:space="0" w:color="auto"/>
        <w:bottom w:val="none" w:sz="0" w:space="0" w:color="auto"/>
        <w:right w:val="none" w:sz="0" w:space="0" w:color="auto"/>
      </w:divBdr>
    </w:div>
    <w:div w:id="1114903415">
      <w:bodyDiv w:val="1"/>
      <w:marLeft w:val="0"/>
      <w:marRight w:val="0"/>
      <w:marTop w:val="0"/>
      <w:marBottom w:val="0"/>
      <w:divBdr>
        <w:top w:val="none" w:sz="0" w:space="0" w:color="auto"/>
        <w:left w:val="none" w:sz="0" w:space="0" w:color="auto"/>
        <w:bottom w:val="none" w:sz="0" w:space="0" w:color="auto"/>
        <w:right w:val="none" w:sz="0" w:space="0" w:color="auto"/>
      </w:divBdr>
    </w:div>
    <w:div w:id="1114983658">
      <w:bodyDiv w:val="1"/>
      <w:marLeft w:val="0"/>
      <w:marRight w:val="0"/>
      <w:marTop w:val="0"/>
      <w:marBottom w:val="0"/>
      <w:divBdr>
        <w:top w:val="none" w:sz="0" w:space="0" w:color="auto"/>
        <w:left w:val="none" w:sz="0" w:space="0" w:color="auto"/>
        <w:bottom w:val="none" w:sz="0" w:space="0" w:color="auto"/>
        <w:right w:val="none" w:sz="0" w:space="0" w:color="auto"/>
      </w:divBdr>
    </w:div>
    <w:div w:id="1115098228">
      <w:bodyDiv w:val="1"/>
      <w:marLeft w:val="0"/>
      <w:marRight w:val="0"/>
      <w:marTop w:val="0"/>
      <w:marBottom w:val="0"/>
      <w:divBdr>
        <w:top w:val="none" w:sz="0" w:space="0" w:color="auto"/>
        <w:left w:val="none" w:sz="0" w:space="0" w:color="auto"/>
        <w:bottom w:val="none" w:sz="0" w:space="0" w:color="auto"/>
        <w:right w:val="none" w:sz="0" w:space="0" w:color="auto"/>
      </w:divBdr>
    </w:div>
    <w:div w:id="1115446910">
      <w:bodyDiv w:val="1"/>
      <w:marLeft w:val="0"/>
      <w:marRight w:val="0"/>
      <w:marTop w:val="0"/>
      <w:marBottom w:val="0"/>
      <w:divBdr>
        <w:top w:val="none" w:sz="0" w:space="0" w:color="auto"/>
        <w:left w:val="none" w:sz="0" w:space="0" w:color="auto"/>
        <w:bottom w:val="none" w:sz="0" w:space="0" w:color="auto"/>
        <w:right w:val="none" w:sz="0" w:space="0" w:color="auto"/>
      </w:divBdr>
    </w:div>
    <w:div w:id="1115517739">
      <w:bodyDiv w:val="1"/>
      <w:marLeft w:val="0"/>
      <w:marRight w:val="0"/>
      <w:marTop w:val="0"/>
      <w:marBottom w:val="0"/>
      <w:divBdr>
        <w:top w:val="none" w:sz="0" w:space="0" w:color="auto"/>
        <w:left w:val="none" w:sz="0" w:space="0" w:color="auto"/>
        <w:bottom w:val="none" w:sz="0" w:space="0" w:color="auto"/>
        <w:right w:val="none" w:sz="0" w:space="0" w:color="auto"/>
      </w:divBdr>
    </w:div>
    <w:div w:id="1115556763">
      <w:bodyDiv w:val="1"/>
      <w:marLeft w:val="0"/>
      <w:marRight w:val="0"/>
      <w:marTop w:val="0"/>
      <w:marBottom w:val="0"/>
      <w:divBdr>
        <w:top w:val="none" w:sz="0" w:space="0" w:color="auto"/>
        <w:left w:val="none" w:sz="0" w:space="0" w:color="auto"/>
        <w:bottom w:val="none" w:sz="0" w:space="0" w:color="auto"/>
        <w:right w:val="none" w:sz="0" w:space="0" w:color="auto"/>
      </w:divBdr>
    </w:div>
    <w:div w:id="1115759541">
      <w:bodyDiv w:val="1"/>
      <w:marLeft w:val="0"/>
      <w:marRight w:val="0"/>
      <w:marTop w:val="0"/>
      <w:marBottom w:val="0"/>
      <w:divBdr>
        <w:top w:val="none" w:sz="0" w:space="0" w:color="auto"/>
        <w:left w:val="none" w:sz="0" w:space="0" w:color="auto"/>
        <w:bottom w:val="none" w:sz="0" w:space="0" w:color="auto"/>
        <w:right w:val="none" w:sz="0" w:space="0" w:color="auto"/>
      </w:divBdr>
    </w:div>
    <w:div w:id="1115829722">
      <w:bodyDiv w:val="1"/>
      <w:marLeft w:val="0"/>
      <w:marRight w:val="0"/>
      <w:marTop w:val="0"/>
      <w:marBottom w:val="0"/>
      <w:divBdr>
        <w:top w:val="none" w:sz="0" w:space="0" w:color="auto"/>
        <w:left w:val="none" w:sz="0" w:space="0" w:color="auto"/>
        <w:bottom w:val="none" w:sz="0" w:space="0" w:color="auto"/>
        <w:right w:val="none" w:sz="0" w:space="0" w:color="auto"/>
      </w:divBdr>
    </w:div>
    <w:div w:id="1115830362">
      <w:bodyDiv w:val="1"/>
      <w:marLeft w:val="0"/>
      <w:marRight w:val="0"/>
      <w:marTop w:val="0"/>
      <w:marBottom w:val="0"/>
      <w:divBdr>
        <w:top w:val="none" w:sz="0" w:space="0" w:color="auto"/>
        <w:left w:val="none" w:sz="0" w:space="0" w:color="auto"/>
        <w:bottom w:val="none" w:sz="0" w:space="0" w:color="auto"/>
        <w:right w:val="none" w:sz="0" w:space="0" w:color="auto"/>
      </w:divBdr>
    </w:div>
    <w:div w:id="1115976326">
      <w:bodyDiv w:val="1"/>
      <w:marLeft w:val="0"/>
      <w:marRight w:val="0"/>
      <w:marTop w:val="0"/>
      <w:marBottom w:val="0"/>
      <w:divBdr>
        <w:top w:val="none" w:sz="0" w:space="0" w:color="auto"/>
        <w:left w:val="none" w:sz="0" w:space="0" w:color="auto"/>
        <w:bottom w:val="none" w:sz="0" w:space="0" w:color="auto"/>
        <w:right w:val="none" w:sz="0" w:space="0" w:color="auto"/>
      </w:divBdr>
      <w:divsChild>
        <w:div w:id="32049454">
          <w:marLeft w:val="480"/>
          <w:marRight w:val="0"/>
          <w:marTop w:val="0"/>
          <w:marBottom w:val="0"/>
          <w:divBdr>
            <w:top w:val="none" w:sz="0" w:space="0" w:color="auto"/>
            <w:left w:val="none" w:sz="0" w:space="0" w:color="auto"/>
            <w:bottom w:val="none" w:sz="0" w:space="0" w:color="auto"/>
            <w:right w:val="none" w:sz="0" w:space="0" w:color="auto"/>
          </w:divBdr>
        </w:div>
        <w:div w:id="1006253146">
          <w:marLeft w:val="480"/>
          <w:marRight w:val="0"/>
          <w:marTop w:val="0"/>
          <w:marBottom w:val="0"/>
          <w:divBdr>
            <w:top w:val="none" w:sz="0" w:space="0" w:color="auto"/>
            <w:left w:val="none" w:sz="0" w:space="0" w:color="auto"/>
            <w:bottom w:val="none" w:sz="0" w:space="0" w:color="auto"/>
            <w:right w:val="none" w:sz="0" w:space="0" w:color="auto"/>
          </w:divBdr>
        </w:div>
        <w:div w:id="1999184408">
          <w:marLeft w:val="480"/>
          <w:marRight w:val="0"/>
          <w:marTop w:val="0"/>
          <w:marBottom w:val="0"/>
          <w:divBdr>
            <w:top w:val="none" w:sz="0" w:space="0" w:color="auto"/>
            <w:left w:val="none" w:sz="0" w:space="0" w:color="auto"/>
            <w:bottom w:val="none" w:sz="0" w:space="0" w:color="auto"/>
            <w:right w:val="none" w:sz="0" w:space="0" w:color="auto"/>
          </w:divBdr>
        </w:div>
        <w:div w:id="99110581">
          <w:marLeft w:val="480"/>
          <w:marRight w:val="0"/>
          <w:marTop w:val="0"/>
          <w:marBottom w:val="0"/>
          <w:divBdr>
            <w:top w:val="none" w:sz="0" w:space="0" w:color="auto"/>
            <w:left w:val="none" w:sz="0" w:space="0" w:color="auto"/>
            <w:bottom w:val="none" w:sz="0" w:space="0" w:color="auto"/>
            <w:right w:val="none" w:sz="0" w:space="0" w:color="auto"/>
          </w:divBdr>
        </w:div>
        <w:div w:id="233585779">
          <w:marLeft w:val="480"/>
          <w:marRight w:val="0"/>
          <w:marTop w:val="0"/>
          <w:marBottom w:val="0"/>
          <w:divBdr>
            <w:top w:val="none" w:sz="0" w:space="0" w:color="auto"/>
            <w:left w:val="none" w:sz="0" w:space="0" w:color="auto"/>
            <w:bottom w:val="none" w:sz="0" w:space="0" w:color="auto"/>
            <w:right w:val="none" w:sz="0" w:space="0" w:color="auto"/>
          </w:divBdr>
        </w:div>
        <w:div w:id="531303938">
          <w:marLeft w:val="480"/>
          <w:marRight w:val="0"/>
          <w:marTop w:val="0"/>
          <w:marBottom w:val="0"/>
          <w:divBdr>
            <w:top w:val="none" w:sz="0" w:space="0" w:color="auto"/>
            <w:left w:val="none" w:sz="0" w:space="0" w:color="auto"/>
            <w:bottom w:val="none" w:sz="0" w:space="0" w:color="auto"/>
            <w:right w:val="none" w:sz="0" w:space="0" w:color="auto"/>
          </w:divBdr>
        </w:div>
        <w:div w:id="2097633034">
          <w:marLeft w:val="480"/>
          <w:marRight w:val="0"/>
          <w:marTop w:val="0"/>
          <w:marBottom w:val="0"/>
          <w:divBdr>
            <w:top w:val="none" w:sz="0" w:space="0" w:color="auto"/>
            <w:left w:val="none" w:sz="0" w:space="0" w:color="auto"/>
            <w:bottom w:val="none" w:sz="0" w:space="0" w:color="auto"/>
            <w:right w:val="none" w:sz="0" w:space="0" w:color="auto"/>
          </w:divBdr>
        </w:div>
      </w:divsChild>
    </w:div>
    <w:div w:id="1116025015">
      <w:bodyDiv w:val="1"/>
      <w:marLeft w:val="0"/>
      <w:marRight w:val="0"/>
      <w:marTop w:val="0"/>
      <w:marBottom w:val="0"/>
      <w:divBdr>
        <w:top w:val="none" w:sz="0" w:space="0" w:color="auto"/>
        <w:left w:val="none" w:sz="0" w:space="0" w:color="auto"/>
        <w:bottom w:val="none" w:sz="0" w:space="0" w:color="auto"/>
        <w:right w:val="none" w:sz="0" w:space="0" w:color="auto"/>
      </w:divBdr>
    </w:div>
    <w:div w:id="1116291862">
      <w:bodyDiv w:val="1"/>
      <w:marLeft w:val="0"/>
      <w:marRight w:val="0"/>
      <w:marTop w:val="0"/>
      <w:marBottom w:val="0"/>
      <w:divBdr>
        <w:top w:val="none" w:sz="0" w:space="0" w:color="auto"/>
        <w:left w:val="none" w:sz="0" w:space="0" w:color="auto"/>
        <w:bottom w:val="none" w:sz="0" w:space="0" w:color="auto"/>
        <w:right w:val="none" w:sz="0" w:space="0" w:color="auto"/>
      </w:divBdr>
    </w:div>
    <w:div w:id="1116372330">
      <w:bodyDiv w:val="1"/>
      <w:marLeft w:val="0"/>
      <w:marRight w:val="0"/>
      <w:marTop w:val="0"/>
      <w:marBottom w:val="0"/>
      <w:divBdr>
        <w:top w:val="none" w:sz="0" w:space="0" w:color="auto"/>
        <w:left w:val="none" w:sz="0" w:space="0" w:color="auto"/>
        <w:bottom w:val="none" w:sz="0" w:space="0" w:color="auto"/>
        <w:right w:val="none" w:sz="0" w:space="0" w:color="auto"/>
      </w:divBdr>
    </w:div>
    <w:div w:id="1116411419">
      <w:bodyDiv w:val="1"/>
      <w:marLeft w:val="0"/>
      <w:marRight w:val="0"/>
      <w:marTop w:val="0"/>
      <w:marBottom w:val="0"/>
      <w:divBdr>
        <w:top w:val="none" w:sz="0" w:space="0" w:color="auto"/>
        <w:left w:val="none" w:sz="0" w:space="0" w:color="auto"/>
        <w:bottom w:val="none" w:sz="0" w:space="0" w:color="auto"/>
        <w:right w:val="none" w:sz="0" w:space="0" w:color="auto"/>
      </w:divBdr>
    </w:div>
    <w:div w:id="1116486804">
      <w:bodyDiv w:val="1"/>
      <w:marLeft w:val="0"/>
      <w:marRight w:val="0"/>
      <w:marTop w:val="0"/>
      <w:marBottom w:val="0"/>
      <w:divBdr>
        <w:top w:val="none" w:sz="0" w:space="0" w:color="auto"/>
        <w:left w:val="none" w:sz="0" w:space="0" w:color="auto"/>
        <w:bottom w:val="none" w:sz="0" w:space="0" w:color="auto"/>
        <w:right w:val="none" w:sz="0" w:space="0" w:color="auto"/>
      </w:divBdr>
    </w:div>
    <w:div w:id="1116487364">
      <w:bodyDiv w:val="1"/>
      <w:marLeft w:val="0"/>
      <w:marRight w:val="0"/>
      <w:marTop w:val="0"/>
      <w:marBottom w:val="0"/>
      <w:divBdr>
        <w:top w:val="none" w:sz="0" w:space="0" w:color="auto"/>
        <w:left w:val="none" w:sz="0" w:space="0" w:color="auto"/>
        <w:bottom w:val="none" w:sz="0" w:space="0" w:color="auto"/>
        <w:right w:val="none" w:sz="0" w:space="0" w:color="auto"/>
      </w:divBdr>
    </w:div>
    <w:div w:id="1116950631">
      <w:bodyDiv w:val="1"/>
      <w:marLeft w:val="0"/>
      <w:marRight w:val="0"/>
      <w:marTop w:val="0"/>
      <w:marBottom w:val="0"/>
      <w:divBdr>
        <w:top w:val="none" w:sz="0" w:space="0" w:color="auto"/>
        <w:left w:val="none" w:sz="0" w:space="0" w:color="auto"/>
        <w:bottom w:val="none" w:sz="0" w:space="0" w:color="auto"/>
        <w:right w:val="none" w:sz="0" w:space="0" w:color="auto"/>
      </w:divBdr>
    </w:div>
    <w:div w:id="1116951618">
      <w:bodyDiv w:val="1"/>
      <w:marLeft w:val="0"/>
      <w:marRight w:val="0"/>
      <w:marTop w:val="0"/>
      <w:marBottom w:val="0"/>
      <w:divBdr>
        <w:top w:val="none" w:sz="0" w:space="0" w:color="auto"/>
        <w:left w:val="none" w:sz="0" w:space="0" w:color="auto"/>
        <w:bottom w:val="none" w:sz="0" w:space="0" w:color="auto"/>
        <w:right w:val="none" w:sz="0" w:space="0" w:color="auto"/>
      </w:divBdr>
    </w:div>
    <w:div w:id="1117018008">
      <w:marLeft w:val="480"/>
      <w:marRight w:val="0"/>
      <w:marTop w:val="0"/>
      <w:marBottom w:val="0"/>
      <w:divBdr>
        <w:top w:val="none" w:sz="0" w:space="0" w:color="auto"/>
        <w:left w:val="none" w:sz="0" w:space="0" w:color="auto"/>
        <w:bottom w:val="none" w:sz="0" w:space="0" w:color="auto"/>
        <w:right w:val="none" w:sz="0" w:space="0" w:color="auto"/>
      </w:divBdr>
    </w:div>
    <w:div w:id="1117143367">
      <w:marLeft w:val="480"/>
      <w:marRight w:val="0"/>
      <w:marTop w:val="0"/>
      <w:marBottom w:val="0"/>
      <w:divBdr>
        <w:top w:val="none" w:sz="0" w:space="0" w:color="auto"/>
        <w:left w:val="none" w:sz="0" w:space="0" w:color="auto"/>
        <w:bottom w:val="none" w:sz="0" w:space="0" w:color="auto"/>
        <w:right w:val="none" w:sz="0" w:space="0" w:color="auto"/>
      </w:divBdr>
    </w:div>
    <w:div w:id="1117258919">
      <w:bodyDiv w:val="1"/>
      <w:marLeft w:val="0"/>
      <w:marRight w:val="0"/>
      <w:marTop w:val="0"/>
      <w:marBottom w:val="0"/>
      <w:divBdr>
        <w:top w:val="none" w:sz="0" w:space="0" w:color="auto"/>
        <w:left w:val="none" w:sz="0" w:space="0" w:color="auto"/>
        <w:bottom w:val="none" w:sz="0" w:space="0" w:color="auto"/>
        <w:right w:val="none" w:sz="0" w:space="0" w:color="auto"/>
      </w:divBdr>
    </w:div>
    <w:div w:id="1117408726">
      <w:bodyDiv w:val="1"/>
      <w:marLeft w:val="0"/>
      <w:marRight w:val="0"/>
      <w:marTop w:val="0"/>
      <w:marBottom w:val="0"/>
      <w:divBdr>
        <w:top w:val="none" w:sz="0" w:space="0" w:color="auto"/>
        <w:left w:val="none" w:sz="0" w:space="0" w:color="auto"/>
        <w:bottom w:val="none" w:sz="0" w:space="0" w:color="auto"/>
        <w:right w:val="none" w:sz="0" w:space="0" w:color="auto"/>
      </w:divBdr>
    </w:div>
    <w:div w:id="1117599253">
      <w:bodyDiv w:val="1"/>
      <w:marLeft w:val="0"/>
      <w:marRight w:val="0"/>
      <w:marTop w:val="0"/>
      <w:marBottom w:val="0"/>
      <w:divBdr>
        <w:top w:val="none" w:sz="0" w:space="0" w:color="auto"/>
        <w:left w:val="none" w:sz="0" w:space="0" w:color="auto"/>
        <w:bottom w:val="none" w:sz="0" w:space="0" w:color="auto"/>
        <w:right w:val="none" w:sz="0" w:space="0" w:color="auto"/>
      </w:divBdr>
    </w:div>
    <w:div w:id="1118331414">
      <w:bodyDiv w:val="1"/>
      <w:marLeft w:val="0"/>
      <w:marRight w:val="0"/>
      <w:marTop w:val="0"/>
      <w:marBottom w:val="0"/>
      <w:divBdr>
        <w:top w:val="none" w:sz="0" w:space="0" w:color="auto"/>
        <w:left w:val="none" w:sz="0" w:space="0" w:color="auto"/>
        <w:bottom w:val="none" w:sz="0" w:space="0" w:color="auto"/>
        <w:right w:val="none" w:sz="0" w:space="0" w:color="auto"/>
      </w:divBdr>
    </w:div>
    <w:div w:id="1118524583">
      <w:bodyDiv w:val="1"/>
      <w:marLeft w:val="0"/>
      <w:marRight w:val="0"/>
      <w:marTop w:val="0"/>
      <w:marBottom w:val="0"/>
      <w:divBdr>
        <w:top w:val="none" w:sz="0" w:space="0" w:color="auto"/>
        <w:left w:val="none" w:sz="0" w:space="0" w:color="auto"/>
        <w:bottom w:val="none" w:sz="0" w:space="0" w:color="auto"/>
        <w:right w:val="none" w:sz="0" w:space="0" w:color="auto"/>
      </w:divBdr>
    </w:div>
    <w:div w:id="1118646045">
      <w:bodyDiv w:val="1"/>
      <w:marLeft w:val="0"/>
      <w:marRight w:val="0"/>
      <w:marTop w:val="0"/>
      <w:marBottom w:val="0"/>
      <w:divBdr>
        <w:top w:val="none" w:sz="0" w:space="0" w:color="auto"/>
        <w:left w:val="none" w:sz="0" w:space="0" w:color="auto"/>
        <w:bottom w:val="none" w:sz="0" w:space="0" w:color="auto"/>
        <w:right w:val="none" w:sz="0" w:space="0" w:color="auto"/>
      </w:divBdr>
    </w:div>
    <w:div w:id="1118836577">
      <w:bodyDiv w:val="1"/>
      <w:marLeft w:val="0"/>
      <w:marRight w:val="0"/>
      <w:marTop w:val="0"/>
      <w:marBottom w:val="0"/>
      <w:divBdr>
        <w:top w:val="none" w:sz="0" w:space="0" w:color="auto"/>
        <w:left w:val="none" w:sz="0" w:space="0" w:color="auto"/>
        <w:bottom w:val="none" w:sz="0" w:space="0" w:color="auto"/>
        <w:right w:val="none" w:sz="0" w:space="0" w:color="auto"/>
      </w:divBdr>
    </w:div>
    <w:div w:id="1119107154">
      <w:bodyDiv w:val="1"/>
      <w:marLeft w:val="0"/>
      <w:marRight w:val="0"/>
      <w:marTop w:val="0"/>
      <w:marBottom w:val="0"/>
      <w:divBdr>
        <w:top w:val="none" w:sz="0" w:space="0" w:color="auto"/>
        <w:left w:val="none" w:sz="0" w:space="0" w:color="auto"/>
        <w:bottom w:val="none" w:sz="0" w:space="0" w:color="auto"/>
        <w:right w:val="none" w:sz="0" w:space="0" w:color="auto"/>
      </w:divBdr>
    </w:div>
    <w:div w:id="1119299511">
      <w:bodyDiv w:val="1"/>
      <w:marLeft w:val="0"/>
      <w:marRight w:val="0"/>
      <w:marTop w:val="0"/>
      <w:marBottom w:val="0"/>
      <w:divBdr>
        <w:top w:val="none" w:sz="0" w:space="0" w:color="auto"/>
        <w:left w:val="none" w:sz="0" w:space="0" w:color="auto"/>
        <w:bottom w:val="none" w:sz="0" w:space="0" w:color="auto"/>
        <w:right w:val="none" w:sz="0" w:space="0" w:color="auto"/>
      </w:divBdr>
    </w:div>
    <w:div w:id="1119683185">
      <w:bodyDiv w:val="1"/>
      <w:marLeft w:val="0"/>
      <w:marRight w:val="0"/>
      <w:marTop w:val="0"/>
      <w:marBottom w:val="0"/>
      <w:divBdr>
        <w:top w:val="none" w:sz="0" w:space="0" w:color="auto"/>
        <w:left w:val="none" w:sz="0" w:space="0" w:color="auto"/>
        <w:bottom w:val="none" w:sz="0" w:space="0" w:color="auto"/>
        <w:right w:val="none" w:sz="0" w:space="0" w:color="auto"/>
      </w:divBdr>
    </w:div>
    <w:div w:id="1119955900">
      <w:bodyDiv w:val="1"/>
      <w:marLeft w:val="0"/>
      <w:marRight w:val="0"/>
      <w:marTop w:val="0"/>
      <w:marBottom w:val="0"/>
      <w:divBdr>
        <w:top w:val="none" w:sz="0" w:space="0" w:color="auto"/>
        <w:left w:val="none" w:sz="0" w:space="0" w:color="auto"/>
        <w:bottom w:val="none" w:sz="0" w:space="0" w:color="auto"/>
        <w:right w:val="none" w:sz="0" w:space="0" w:color="auto"/>
      </w:divBdr>
    </w:div>
    <w:div w:id="1120107416">
      <w:bodyDiv w:val="1"/>
      <w:marLeft w:val="0"/>
      <w:marRight w:val="0"/>
      <w:marTop w:val="0"/>
      <w:marBottom w:val="0"/>
      <w:divBdr>
        <w:top w:val="none" w:sz="0" w:space="0" w:color="auto"/>
        <w:left w:val="none" w:sz="0" w:space="0" w:color="auto"/>
        <w:bottom w:val="none" w:sz="0" w:space="0" w:color="auto"/>
        <w:right w:val="none" w:sz="0" w:space="0" w:color="auto"/>
      </w:divBdr>
    </w:div>
    <w:div w:id="1120227440">
      <w:bodyDiv w:val="1"/>
      <w:marLeft w:val="0"/>
      <w:marRight w:val="0"/>
      <w:marTop w:val="0"/>
      <w:marBottom w:val="0"/>
      <w:divBdr>
        <w:top w:val="none" w:sz="0" w:space="0" w:color="auto"/>
        <w:left w:val="none" w:sz="0" w:space="0" w:color="auto"/>
        <w:bottom w:val="none" w:sz="0" w:space="0" w:color="auto"/>
        <w:right w:val="none" w:sz="0" w:space="0" w:color="auto"/>
      </w:divBdr>
    </w:div>
    <w:div w:id="1120565195">
      <w:bodyDiv w:val="1"/>
      <w:marLeft w:val="0"/>
      <w:marRight w:val="0"/>
      <w:marTop w:val="0"/>
      <w:marBottom w:val="0"/>
      <w:divBdr>
        <w:top w:val="none" w:sz="0" w:space="0" w:color="auto"/>
        <w:left w:val="none" w:sz="0" w:space="0" w:color="auto"/>
        <w:bottom w:val="none" w:sz="0" w:space="0" w:color="auto"/>
        <w:right w:val="none" w:sz="0" w:space="0" w:color="auto"/>
      </w:divBdr>
    </w:div>
    <w:div w:id="1120756664">
      <w:bodyDiv w:val="1"/>
      <w:marLeft w:val="0"/>
      <w:marRight w:val="0"/>
      <w:marTop w:val="0"/>
      <w:marBottom w:val="0"/>
      <w:divBdr>
        <w:top w:val="none" w:sz="0" w:space="0" w:color="auto"/>
        <w:left w:val="none" w:sz="0" w:space="0" w:color="auto"/>
        <w:bottom w:val="none" w:sz="0" w:space="0" w:color="auto"/>
        <w:right w:val="none" w:sz="0" w:space="0" w:color="auto"/>
      </w:divBdr>
    </w:div>
    <w:div w:id="1120758616">
      <w:bodyDiv w:val="1"/>
      <w:marLeft w:val="0"/>
      <w:marRight w:val="0"/>
      <w:marTop w:val="0"/>
      <w:marBottom w:val="0"/>
      <w:divBdr>
        <w:top w:val="none" w:sz="0" w:space="0" w:color="auto"/>
        <w:left w:val="none" w:sz="0" w:space="0" w:color="auto"/>
        <w:bottom w:val="none" w:sz="0" w:space="0" w:color="auto"/>
        <w:right w:val="none" w:sz="0" w:space="0" w:color="auto"/>
      </w:divBdr>
    </w:div>
    <w:div w:id="1120874971">
      <w:bodyDiv w:val="1"/>
      <w:marLeft w:val="0"/>
      <w:marRight w:val="0"/>
      <w:marTop w:val="0"/>
      <w:marBottom w:val="0"/>
      <w:divBdr>
        <w:top w:val="none" w:sz="0" w:space="0" w:color="auto"/>
        <w:left w:val="none" w:sz="0" w:space="0" w:color="auto"/>
        <w:bottom w:val="none" w:sz="0" w:space="0" w:color="auto"/>
        <w:right w:val="none" w:sz="0" w:space="0" w:color="auto"/>
      </w:divBdr>
    </w:div>
    <w:div w:id="1120994301">
      <w:marLeft w:val="480"/>
      <w:marRight w:val="0"/>
      <w:marTop w:val="0"/>
      <w:marBottom w:val="0"/>
      <w:divBdr>
        <w:top w:val="none" w:sz="0" w:space="0" w:color="auto"/>
        <w:left w:val="none" w:sz="0" w:space="0" w:color="auto"/>
        <w:bottom w:val="none" w:sz="0" w:space="0" w:color="auto"/>
        <w:right w:val="none" w:sz="0" w:space="0" w:color="auto"/>
      </w:divBdr>
    </w:div>
    <w:div w:id="1121338834">
      <w:bodyDiv w:val="1"/>
      <w:marLeft w:val="0"/>
      <w:marRight w:val="0"/>
      <w:marTop w:val="0"/>
      <w:marBottom w:val="0"/>
      <w:divBdr>
        <w:top w:val="none" w:sz="0" w:space="0" w:color="auto"/>
        <w:left w:val="none" w:sz="0" w:space="0" w:color="auto"/>
        <w:bottom w:val="none" w:sz="0" w:space="0" w:color="auto"/>
        <w:right w:val="none" w:sz="0" w:space="0" w:color="auto"/>
      </w:divBdr>
    </w:div>
    <w:div w:id="1121455895">
      <w:bodyDiv w:val="1"/>
      <w:marLeft w:val="0"/>
      <w:marRight w:val="0"/>
      <w:marTop w:val="0"/>
      <w:marBottom w:val="0"/>
      <w:divBdr>
        <w:top w:val="none" w:sz="0" w:space="0" w:color="auto"/>
        <w:left w:val="none" w:sz="0" w:space="0" w:color="auto"/>
        <w:bottom w:val="none" w:sz="0" w:space="0" w:color="auto"/>
        <w:right w:val="none" w:sz="0" w:space="0" w:color="auto"/>
      </w:divBdr>
    </w:div>
    <w:div w:id="1121535104">
      <w:bodyDiv w:val="1"/>
      <w:marLeft w:val="0"/>
      <w:marRight w:val="0"/>
      <w:marTop w:val="0"/>
      <w:marBottom w:val="0"/>
      <w:divBdr>
        <w:top w:val="none" w:sz="0" w:space="0" w:color="auto"/>
        <w:left w:val="none" w:sz="0" w:space="0" w:color="auto"/>
        <w:bottom w:val="none" w:sz="0" w:space="0" w:color="auto"/>
        <w:right w:val="none" w:sz="0" w:space="0" w:color="auto"/>
      </w:divBdr>
    </w:div>
    <w:div w:id="1121537019">
      <w:bodyDiv w:val="1"/>
      <w:marLeft w:val="0"/>
      <w:marRight w:val="0"/>
      <w:marTop w:val="0"/>
      <w:marBottom w:val="0"/>
      <w:divBdr>
        <w:top w:val="none" w:sz="0" w:space="0" w:color="auto"/>
        <w:left w:val="none" w:sz="0" w:space="0" w:color="auto"/>
        <w:bottom w:val="none" w:sz="0" w:space="0" w:color="auto"/>
        <w:right w:val="none" w:sz="0" w:space="0" w:color="auto"/>
      </w:divBdr>
    </w:div>
    <w:div w:id="1121607147">
      <w:bodyDiv w:val="1"/>
      <w:marLeft w:val="0"/>
      <w:marRight w:val="0"/>
      <w:marTop w:val="0"/>
      <w:marBottom w:val="0"/>
      <w:divBdr>
        <w:top w:val="none" w:sz="0" w:space="0" w:color="auto"/>
        <w:left w:val="none" w:sz="0" w:space="0" w:color="auto"/>
        <w:bottom w:val="none" w:sz="0" w:space="0" w:color="auto"/>
        <w:right w:val="none" w:sz="0" w:space="0" w:color="auto"/>
      </w:divBdr>
    </w:div>
    <w:div w:id="1121651801">
      <w:bodyDiv w:val="1"/>
      <w:marLeft w:val="0"/>
      <w:marRight w:val="0"/>
      <w:marTop w:val="0"/>
      <w:marBottom w:val="0"/>
      <w:divBdr>
        <w:top w:val="none" w:sz="0" w:space="0" w:color="auto"/>
        <w:left w:val="none" w:sz="0" w:space="0" w:color="auto"/>
        <w:bottom w:val="none" w:sz="0" w:space="0" w:color="auto"/>
        <w:right w:val="none" w:sz="0" w:space="0" w:color="auto"/>
      </w:divBdr>
    </w:div>
    <w:div w:id="1121652558">
      <w:bodyDiv w:val="1"/>
      <w:marLeft w:val="0"/>
      <w:marRight w:val="0"/>
      <w:marTop w:val="0"/>
      <w:marBottom w:val="0"/>
      <w:divBdr>
        <w:top w:val="none" w:sz="0" w:space="0" w:color="auto"/>
        <w:left w:val="none" w:sz="0" w:space="0" w:color="auto"/>
        <w:bottom w:val="none" w:sz="0" w:space="0" w:color="auto"/>
        <w:right w:val="none" w:sz="0" w:space="0" w:color="auto"/>
      </w:divBdr>
    </w:div>
    <w:div w:id="1121876181">
      <w:bodyDiv w:val="1"/>
      <w:marLeft w:val="0"/>
      <w:marRight w:val="0"/>
      <w:marTop w:val="0"/>
      <w:marBottom w:val="0"/>
      <w:divBdr>
        <w:top w:val="none" w:sz="0" w:space="0" w:color="auto"/>
        <w:left w:val="none" w:sz="0" w:space="0" w:color="auto"/>
        <w:bottom w:val="none" w:sz="0" w:space="0" w:color="auto"/>
        <w:right w:val="none" w:sz="0" w:space="0" w:color="auto"/>
      </w:divBdr>
    </w:div>
    <w:div w:id="1121916946">
      <w:bodyDiv w:val="1"/>
      <w:marLeft w:val="0"/>
      <w:marRight w:val="0"/>
      <w:marTop w:val="0"/>
      <w:marBottom w:val="0"/>
      <w:divBdr>
        <w:top w:val="none" w:sz="0" w:space="0" w:color="auto"/>
        <w:left w:val="none" w:sz="0" w:space="0" w:color="auto"/>
        <w:bottom w:val="none" w:sz="0" w:space="0" w:color="auto"/>
        <w:right w:val="none" w:sz="0" w:space="0" w:color="auto"/>
      </w:divBdr>
    </w:div>
    <w:div w:id="1122111425">
      <w:bodyDiv w:val="1"/>
      <w:marLeft w:val="0"/>
      <w:marRight w:val="0"/>
      <w:marTop w:val="0"/>
      <w:marBottom w:val="0"/>
      <w:divBdr>
        <w:top w:val="none" w:sz="0" w:space="0" w:color="auto"/>
        <w:left w:val="none" w:sz="0" w:space="0" w:color="auto"/>
        <w:bottom w:val="none" w:sz="0" w:space="0" w:color="auto"/>
        <w:right w:val="none" w:sz="0" w:space="0" w:color="auto"/>
      </w:divBdr>
    </w:div>
    <w:div w:id="1122192107">
      <w:bodyDiv w:val="1"/>
      <w:marLeft w:val="0"/>
      <w:marRight w:val="0"/>
      <w:marTop w:val="0"/>
      <w:marBottom w:val="0"/>
      <w:divBdr>
        <w:top w:val="none" w:sz="0" w:space="0" w:color="auto"/>
        <w:left w:val="none" w:sz="0" w:space="0" w:color="auto"/>
        <w:bottom w:val="none" w:sz="0" w:space="0" w:color="auto"/>
        <w:right w:val="none" w:sz="0" w:space="0" w:color="auto"/>
      </w:divBdr>
    </w:div>
    <w:div w:id="1122649590">
      <w:bodyDiv w:val="1"/>
      <w:marLeft w:val="0"/>
      <w:marRight w:val="0"/>
      <w:marTop w:val="0"/>
      <w:marBottom w:val="0"/>
      <w:divBdr>
        <w:top w:val="none" w:sz="0" w:space="0" w:color="auto"/>
        <w:left w:val="none" w:sz="0" w:space="0" w:color="auto"/>
        <w:bottom w:val="none" w:sz="0" w:space="0" w:color="auto"/>
        <w:right w:val="none" w:sz="0" w:space="0" w:color="auto"/>
      </w:divBdr>
    </w:div>
    <w:div w:id="1122698721">
      <w:bodyDiv w:val="1"/>
      <w:marLeft w:val="0"/>
      <w:marRight w:val="0"/>
      <w:marTop w:val="0"/>
      <w:marBottom w:val="0"/>
      <w:divBdr>
        <w:top w:val="none" w:sz="0" w:space="0" w:color="auto"/>
        <w:left w:val="none" w:sz="0" w:space="0" w:color="auto"/>
        <w:bottom w:val="none" w:sz="0" w:space="0" w:color="auto"/>
        <w:right w:val="none" w:sz="0" w:space="0" w:color="auto"/>
      </w:divBdr>
    </w:div>
    <w:div w:id="1122724032">
      <w:bodyDiv w:val="1"/>
      <w:marLeft w:val="0"/>
      <w:marRight w:val="0"/>
      <w:marTop w:val="0"/>
      <w:marBottom w:val="0"/>
      <w:divBdr>
        <w:top w:val="none" w:sz="0" w:space="0" w:color="auto"/>
        <w:left w:val="none" w:sz="0" w:space="0" w:color="auto"/>
        <w:bottom w:val="none" w:sz="0" w:space="0" w:color="auto"/>
        <w:right w:val="none" w:sz="0" w:space="0" w:color="auto"/>
      </w:divBdr>
    </w:div>
    <w:div w:id="1122771758">
      <w:bodyDiv w:val="1"/>
      <w:marLeft w:val="0"/>
      <w:marRight w:val="0"/>
      <w:marTop w:val="0"/>
      <w:marBottom w:val="0"/>
      <w:divBdr>
        <w:top w:val="none" w:sz="0" w:space="0" w:color="auto"/>
        <w:left w:val="none" w:sz="0" w:space="0" w:color="auto"/>
        <w:bottom w:val="none" w:sz="0" w:space="0" w:color="auto"/>
        <w:right w:val="none" w:sz="0" w:space="0" w:color="auto"/>
      </w:divBdr>
    </w:div>
    <w:div w:id="1122773011">
      <w:bodyDiv w:val="1"/>
      <w:marLeft w:val="0"/>
      <w:marRight w:val="0"/>
      <w:marTop w:val="0"/>
      <w:marBottom w:val="0"/>
      <w:divBdr>
        <w:top w:val="none" w:sz="0" w:space="0" w:color="auto"/>
        <w:left w:val="none" w:sz="0" w:space="0" w:color="auto"/>
        <w:bottom w:val="none" w:sz="0" w:space="0" w:color="auto"/>
        <w:right w:val="none" w:sz="0" w:space="0" w:color="auto"/>
      </w:divBdr>
    </w:div>
    <w:div w:id="1122846838">
      <w:bodyDiv w:val="1"/>
      <w:marLeft w:val="0"/>
      <w:marRight w:val="0"/>
      <w:marTop w:val="0"/>
      <w:marBottom w:val="0"/>
      <w:divBdr>
        <w:top w:val="none" w:sz="0" w:space="0" w:color="auto"/>
        <w:left w:val="none" w:sz="0" w:space="0" w:color="auto"/>
        <w:bottom w:val="none" w:sz="0" w:space="0" w:color="auto"/>
        <w:right w:val="none" w:sz="0" w:space="0" w:color="auto"/>
      </w:divBdr>
    </w:div>
    <w:div w:id="1122991774">
      <w:bodyDiv w:val="1"/>
      <w:marLeft w:val="0"/>
      <w:marRight w:val="0"/>
      <w:marTop w:val="0"/>
      <w:marBottom w:val="0"/>
      <w:divBdr>
        <w:top w:val="none" w:sz="0" w:space="0" w:color="auto"/>
        <w:left w:val="none" w:sz="0" w:space="0" w:color="auto"/>
        <w:bottom w:val="none" w:sz="0" w:space="0" w:color="auto"/>
        <w:right w:val="none" w:sz="0" w:space="0" w:color="auto"/>
      </w:divBdr>
    </w:div>
    <w:div w:id="1123109514">
      <w:bodyDiv w:val="1"/>
      <w:marLeft w:val="0"/>
      <w:marRight w:val="0"/>
      <w:marTop w:val="0"/>
      <w:marBottom w:val="0"/>
      <w:divBdr>
        <w:top w:val="none" w:sz="0" w:space="0" w:color="auto"/>
        <w:left w:val="none" w:sz="0" w:space="0" w:color="auto"/>
        <w:bottom w:val="none" w:sz="0" w:space="0" w:color="auto"/>
        <w:right w:val="none" w:sz="0" w:space="0" w:color="auto"/>
      </w:divBdr>
    </w:div>
    <w:div w:id="1123156592">
      <w:bodyDiv w:val="1"/>
      <w:marLeft w:val="0"/>
      <w:marRight w:val="0"/>
      <w:marTop w:val="0"/>
      <w:marBottom w:val="0"/>
      <w:divBdr>
        <w:top w:val="none" w:sz="0" w:space="0" w:color="auto"/>
        <w:left w:val="none" w:sz="0" w:space="0" w:color="auto"/>
        <w:bottom w:val="none" w:sz="0" w:space="0" w:color="auto"/>
        <w:right w:val="none" w:sz="0" w:space="0" w:color="auto"/>
      </w:divBdr>
    </w:div>
    <w:div w:id="1123424725">
      <w:bodyDiv w:val="1"/>
      <w:marLeft w:val="0"/>
      <w:marRight w:val="0"/>
      <w:marTop w:val="0"/>
      <w:marBottom w:val="0"/>
      <w:divBdr>
        <w:top w:val="none" w:sz="0" w:space="0" w:color="auto"/>
        <w:left w:val="none" w:sz="0" w:space="0" w:color="auto"/>
        <w:bottom w:val="none" w:sz="0" w:space="0" w:color="auto"/>
        <w:right w:val="none" w:sz="0" w:space="0" w:color="auto"/>
      </w:divBdr>
    </w:div>
    <w:div w:id="1123763938">
      <w:bodyDiv w:val="1"/>
      <w:marLeft w:val="0"/>
      <w:marRight w:val="0"/>
      <w:marTop w:val="0"/>
      <w:marBottom w:val="0"/>
      <w:divBdr>
        <w:top w:val="none" w:sz="0" w:space="0" w:color="auto"/>
        <w:left w:val="none" w:sz="0" w:space="0" w:color="auto"/>
        <w:bottom w:val="none" w:sz="0" w:space="0" w:color="auto"/>
        <w:right w:val="none" w:sz="0" w:space="0" w:color="auto"/>
      </w:divBdr>
    </w:div>
    <w:div w:id="1123884891">
      <w:bodyDiv w:val="1"/>
      <w:marLeft w:val="0"/>
      <w:marRight w:val="0"/>
      <w:marTop w:val="0"/>
      <w:marBottom w:val="0"/>
      <w:divBdr>
        <w:top w:val="none" w:sz="0" w:space="0" w:color="auto"/>
        <w:left w:val="none" w:sz="0" w:space="0" w:color="auto"/>
        <w:bottom w:val="none" w:sz="0" w:space="0" w:color="auto"/>
        <w:right w:val="none" w:sz="0" w:space="0" w:color="auto"/>
      </w:divBdr>
    </w:div>
    <w:div w:id="1123966268">
      <w:bodyDiv w:val="1"/>
      <w:marLeft w:val="0"/>
      <w:marRight w:val="0"/>
      <w:marTop w:val="0"/>
      <w:marBottom w:val="0"/>
      <w:divBdr>
        <w:top w:val="none" w:sz="0" w:space="0" w:color="auto"/>
        <w:left w:val="none" w:sz="0" w:space="0" w:color="auto"/>
        <w:bottom w:val="none" w:sz="0" w:space="0" w:color="auto"/>
        <w:right w:val="none" w:sz="0" w:space="0" w:color="auto"/>
      </w:divBdr>
    </w:div>
    <w:div w:id="1124228714">
      <w:bodyDiv w:val="1"/>
      <w:marLeft w:val="0"/>
      <w:marRight w:val="0"/>
      <w:marTop w:val="0"/>
      <w:marBottom w:val="0"/>
      <w:divBdr>
        <w:top w:val="none" w:sz="0" w:space="0" w:color="auto"/>
        <w:left w:val="none" w:sz="0" w:space="0" w:color="auto"/>
        <w:bottom w:val="none" w:sz="0" w:space="0" w:color="auto"/>
        <w:right w:val="none" w:sz="0" w:space="0" w:color="auto"/>
      </w:divBdr>
    </w:div>
    <w:div w:id="1124345544">
      <w:bodyDiv w:val="1"/>
      <w:marLeft w:val="0"/>
      <w:marRight w:val="0"/>
      <w:marTop w:val="0"/>
      <w:marBottom w:val="0"/>
      <w:divBdr>
        <w:top w:val="none" w:sz="0" w:space="0" w:color="auto"/>
        <w:left w:val="none" w:sz="0" w:space="0" w:color="auto"/>
        <w:bottom w:val="none" w:sz="0" w:space="0" w:color="auto"/>
        <w:right w:val="none" w:sz="0" w:space="0" w:color="auto"/>
      </w:divBdr>
    </w:div>
    <w:div w:id="1124620579">
      <w:marLeft w:val="480"/>
      <w:marRight w:val="0"/>
      <w:marTop w:val="0"/>
      <w:marBottom w:val="0"/>
      <w:divBdr>
        <w:top w:val="none" w:sz="0" w:space="0" w:color="auto"/>
        <w:left w:val="none" w:sz="0" w:space="0" w:color="auto"/>
        <w:bottom w:val="none" w:sz="0" w:space="0" w:color="auto"/>
        <w:right w:val="none" w:sz="0" w:space="0" w:color="auto"/>
      </w:divBdr>
    </w:div>
    <w:div w:id="1125192491">
      <w:bodyDiv w:val="1"/>
      <w:marLeft w:val="0"/>
      <w:marRight w:val="0"/>
      <w:marTop w:val="0"/>
      <w:marBottom w:val="0"/>
      <w:divBdr>
        <w:top w:val="none" w:sz="0" w:space="0" w:color="auto"/>
        <w:left w:val="none" w:sz="0" w:space="0" w:color="auto"/>
        <w:bottom w:val="none" w:sz="0" w:space="0" w:color="auto"/>
        <w:right w:val="none" w:sz="0" w:space="0" w:color="auto"/>
      </w:divBdr>
    </w:div>
    <w:div w:id="1125274765">
      <w:bodyDiv w:val="1"/>
      <w:marLeft w:val="0"/>
      <w:marRight w:val="0"/>
      <w:marTop w:val="0"/>
      <w:marBottom w:val="0"/>
      <w:divBdr>
        <w:top w:val="none" w:sz="0" w:space="0" w:color="auto"/>
        <w:left w:val="none" w:sz="0" w:space="0" w:color="auto"/>
        <w:bottom w:val="none" w:sz="0" w:space="0" w:color="auto"/>
        <w:right w:val="none" w:sz="0" w:space="0" w:color="auto"/>
      </w:divBdr>
    </w:div>
    <w:div w:id="1125345838">
      <w:bodyDiv w:val="1"/>
      <w:marLeft w:val="0"/>
      <w:marRight w:val="0"/>
      <w:marTop w:val="0"/>
      <w:marBottom w:val="0"/>
      <w:divBdr>
        <w:top w:val="none" w:sz="0" w:space="0" w:color="auto"/>
        <w:left w:val="none" w:sz="0" w:space="0" w:color="auto"/>
        <w:bottom w:val="none" w:sz="0" w:space="0" w:color="auto"/>
        <w:right w:val="none" w:sz="0" w:space="0" w:color="auto"/>
      </w:divBdr>
    </w:div>
    <w:div w:id="1125351308">
      <w:bodyDiv w:val="1"/>
      <w:marLeft w:val="0"/>
      <w:marRight w:val="0"/>
      <w:marTop w:val="0"/>
      <w:marBottom w:val="0"/>
      <w:divBdr>
        <w:top w:val="none" w:sz="0" w:space="0" w:color="auto"/>
        <w:left w:val="none" w:sz="0" w:space="0" w:color="auto"/>
        <w:bottom w:val="none" w:sz="0" w:space="0" w:color="auto"/>
        <w:right w:val="none" w:sz="0" w:space="0" w:color="auto"/>
      </w:divBdr>
    </w:div>
    <w:div w:id="1125389941">
      <w:bodyDiv w:val="1"/>
      <w:marLeft w:val="0"/>
      <w:marRight w:val="0"/>
      <w:marTop w:val="0"/>
      <w:marBottom w:val="0"/>
      <w:divBdr>
        <w:top w:val="none" w:sz="0" w:space="0" w:color="auto"/>
        <w:left w:val="none" w:sz="0" w:space="0" w:color="auto"/>
        <w:bottom w:val="none" w:sz="0" w:space="0" w:color="auto"/>
        <w:right w:val="none" w:sz="0" w:space="0" w:color="auto"/>
      </w:divBdr>
    </w:div>
    <w:div w:id="1125469734">
      <w:bodyDiv w:val="1"/>
      <w:marLeft w:val="0"/>
      <w:marRight w:val="0"/>
      <w:marTop w:val="0"/>
      <w:marBottom w:val="0"/>
      <w:divBdr>
        <w:top w:val="none" w:sz="0" w:space="0" w:color="auto"/>
        <w:left w:val="none" w:sz="0" w:space="0" w:color="auto"/>
        <w:bottom w:val="none" w:sz="0" w:space="0" w:color="auto"/>
        <w:right w:val="none" w:sz="0" w:space="0" w:color="auto"/>
      </w:divBdr>
    </w:div>
    <w:div w:id="1125542153">
      <w:bodyDiv w:val="1"/>
      <w:marLeft w:val="0"/>
      <w:marRight w:val="0"/>
      <w:marTop w:val="0"/>
      <w:marBottom w:val="0"/>
      <w:divBdr>
        <w:top w:val="none" w:sz="0" w:space="0" w:color="auto"/>
        <w:left w:val="none" w:sz="0" w:space="0" w:color="auto"/>
        <w:bottom w:val="none" w:sz="0" w:space="0" w:color="auto"/>
        <w:right w:val="none" w:sz="0" w:space="0" w:color="auto"/>
      </w:divBdr>
    </w:div>
    <w:div w:id="1125612991">
      <w:bodyDiv w:val="1"/>
      <w:marLeft w:val="0"/>
      <w:marRight w:val="0"/>
      <w:marTop w:val="0"/>
      <w:marBottom w:val="0"/>
      <w:divBdr>
        <w:top w:val="none" w:sz="0" w:space="0" w:color="auto"/>
        <w:left w:val="none" w:sz="0" w:space="0" w:color="auto"/>
        <w:bottom w:val="none" w:sz="0" w:space="0" w:color="auto"/>
        <w:right w:val="none" w:sz="0" w:space="0" w:color="auto"/>
      </w:divBdr>
    </w:div>
    <w:div w:id="1125852795">
      <w:bodyDiv w:val="1"/>
      <w:marLeft w:val="0"/>
      <w:marRight w:val="0"/>
      <w:marTop w:val="0"/>
      <w:marBottom w:val="0"/>
      <w:divBdr>
        <w:top w:val="none" w:sz="0" w:space="0" w:color="auto"/>
        <w:left w:val="none" w:sz="0" w:space="0" w:color="auto"/>
        <w:bottom w:val="none" w:sz="0" w:space="0" w:color="auto"/>
        <w:right w:val="none" w:sz="0" w:space="0" w:color="auto"/>
      </w:divBdr>
      <w:divsChild>
        <w:div w:id="1798571637">
          <w:marLeft w:val="480"/>
          <w:marRight w:val="0"/>
          <w:marTop w:val="0"/>
          <w:marBottom w:val="0"/>
          <w:divBdr>
            <w:top w:val="none" w:sz="0" w:space="0" w:color="auto"/>
            <w:left w:val="none" w:sz="0" w:space="0" w:color="auto"/>
            <w:bottom w:val="none" w:sz="0" w:space="0" w:color="auto"/>
            <w:right w:val="none" w:sz="0" w:space="0" w:color="auto"/>
          </w:divBdr>
        </w:div>
        <w:div w:id="418988396">
          <w:marLeft w:val="480"/>
          <w:marRight w:val="0"/>
          <w:marTop w:val="0"/>
          <w:marBottom w:val="0"/>
          <w:divBdr>
            <w:top w:val="none" w:sz="0" w:space="0" w:color="auto"/>
            <w:left w:val="none" w:sz="0" w:space="0" w:color="auto"/>
            <w:bottom w:val="none" w:sz="0" w:space="0" w:color="auto"/>
            <w:right w:val="none" w:sz="0" w:space="0" w:color="auto"/>
          </w:divBdr>
        </w:div>
        <w:div w:id="1696929174">
          <w:marLeft w:val="480"/>
          <w:marRight w:val="0"/>
          <w:marTop w:val="0"/>
          <w:marBottom w:val="0"/>
          <w:divBdr>
            <w:top w:val="none" w:sz="0" w:space="0" w:color="auto"/>
            <w:left w:val="none" w:sz="0" w:space="0" w:color="auto"/>
            <w:bottom w:val="none" w:sz="0" w:space="0" w:color="auto"/>
            <w:right w:val="none" w:sz="0" w:space="0" w:color="auto"/>
          </w:divBdr>
        </w:div>
        <w:div w:id="2073917604">
          <w:marLeft w:val="480"/>
          <w:marRight w:val="0"/>
          <w:marTop w:val="0"/>
          <w:marBottom w:val="0"/>
          <w:divBdr>
            <w:top w:val="none" w:sz="0" w:space="0" w:color="auto"/>
            <w:left w:val="none" w:sz="0" w:space="0" w:color="auto"/>
            <w:bottom w:val="none" w:sz="0" w:space="0" w:color="auto"/>
            <w:right w:val="none" w:sz="0" w:space="0" w:color="auto"/>
          </w:divBdr>
        </w:div>
        <w:div w:id="1579750979">
          <w:marLeft w:val="480"/>
          <w:marRight w:val="0"/>
          <w:marTop w:val="0"/>
          <w:marBottom w:val="0"/>
          <w:divBdr>
            <w:top w:val="none" w:sz="0" w:space="0" w:color="auto"/>
            <w:left w:val="none" w:sz="0" w:space="0" w:color="auto"/>
            <w:bottom w:val="none" w:sz="0" w:space="0" w:color="auto"/>
            <w:right w:val="none" w:sz="0" w:space="0" w:color="auto"/>
          </w:divBdr>
        </w:div>
        <w:div w:id="1612518433">
          <w:marLeft w:val="480"/>
          <w:marRight w:val="0"/>
          <w:marTop w:val="0"/>
          <w:marBottom w:val="0"/>
          <w:divBdr>
            <w:top w:val="none" w:sz="0" w:space="0" w:color="auto"/>
            <w:left w:val="none" w:sz="0" w:space="0" w:color="auto"/>
            <w:bottom w:val="none" w:sz="0" w:space="0" w:color="auto"/>
            <w:right w:val="none" w:sz="0" w:space="0" w:color="auto"/>
          </w:divBdr>
        </w:div>
        <w:div w:id="997028843">
          <w:marLeft w:val="480"/>
          <w:marRight w:val="0"/>
          <w:marTop w:val="0"/>
          <w:marBottom w:val="0"/>
          <w:divBdr>
            <w:top w:val="none" w:sz="0" w:space="0" w:color="auto"/>
            <w:left w:val="none" w:sz="0" w:space="0" w:color="auto"/>
            <w:bottom w:val="none" w:sz="0" w:space="0" w:color="auto"/>
            <w:right w:val="none" w:sz="0" w:space="0" w:color="auto"/>
          </w:divBdr>
        </w:div>
        <w:div w:id="491458382">
          <w:marLeft w:val="480"/>
          <w:marRight w:val="0"/>
          <w:marTop w:val="0"/>
          <w:marBottom w:val="0"/>
          <w:divBdr>
            <w:top w:val="none" w:sz="0" w:space="0" w:color="auto"/>
            <w:left w:val="none" w:sz="0" w:space="0" w:color="auto"/>
            <w:bottom w:val="none" w:sz="0" w:space="0" w:color="auto"/>
            <w:right w:val="none" w:sz="0" w:space="0" w:color="auto"/>
          </w:divBdr>
        </w:div>
        <w:div w:id="1921134811">
          <w:marLeft w:val="480"/>
          <w:marRight w:val="0"/>
          <w:marTop w:val="0"/>
          <w:marBottom w:val="0"/>
          <w:divBdr>
            <w:top w:val="none" w:sz="0" w:space="0" w:color="auto"/>
            <w:left w:val="none" w:sz="0" w:space="0" w:color="auto"/>
            <w:bottom w:val="none" w:sz="0" w:space="0" w:color="auto"/>
            <w:right w:val="none" w:sz="0" w:space="0" w:color="auto"/>
          </w:divBdr>
        </w:div>
        <w:div w:id="1611744386">
          <w:marLeft w:val="480"/>
          <w:marRight w:val="0"/>
          <w:marTop w:val="0"/>
          <w:marBottom w:val="0"/>
          <w:divBdr>
            <w:top w:val="none" w:sz="0" w:space="0" w:color="auto"/>
            <w:left w:val="none" w:sz="0" w:space="0" w:color="auto"/>
            <w:bottom w:val="none" w:sz="0" w:space="0" w:color="auto"/>
            <w:right w:val="none" w:sz="0" w:space="0" w:color="auto"/>
          </w:divBdr>
        </w:div>
        <w:div w:id="183907756">
          <w:marLeft w:val="480"/>
          <w:marRight w:val="0"/>
          <w:marTop w:val="0"/>
          <w:marBottom w:val="0"/>
          <w:divBdr>
            <w:top w:val="none" w:sz="0" w:space="0" w:color="auto"/>
            <w:left w:val="none" w:sz="0" w:space="0" w:color="auto"/>
            <w:bottom w:val="none" w:sz="0" w:space="0" w:color="auto"/>
            <w:right w:val="none" w:sz="0" w:space="0" w:color="auto"/>
          </w:divBdr>
        </w:div>
        <w:div w:id="1757167544">
          <w:marLeft w:val="480"/>
          <w:marRight w:val="0"/>
          <w:marTop w:val="0"/>
          <w:marBottom w:val="0"/>
          <w:divBdr>
            <w:top w:val="none" w:sz="0" w:space="0" w:color="auto"/>
            <w:left w:val="none" w:sz="0" w:space="0" w:color="auto"/>
            <w:bottom w:val="none" w:sz="0" w:space="0" w:color="auto"/>
            <w:right w:val="none" w:sz="0" w:space="0" w:color="auto"/>
          </w:divBdr>
        </w:div>
        <w:div w:id="516163498">
          <w:marLeft w:val="480"/>
          <w:marRight w:val="0"/>
          <w:marTop w:val="0"/>
          <w:marBottom w:val="0"/>
          <w:divBdr>
            <w:top w:val="none" w:sz="0" w:space="0" w:color="auto"/>
            <w:left w:val="none" w:sz="0" w:space="0" w:color="auto"/>
            <w:bottom w:val="none" w:sz="0" w:space="0" w:color="auto"/>
            <w:right w:val="none" w:sz="0" w:space="0" w:color="auto"/>
          </w:divBdr>
        </w:div>
        <w:div w:id="703024112">
          <w:marLeft w:val="480"/>
          <w:marRight w:val="0"/>
          <w:marTop w:val="0"/>
          <w:marBottom w:val="0"/>
          <w:divBdr>
            <w:top w:val="none" w:sz="0" w:space="0" w:color="auto"/>
            <w:left w:val="none" w:sz="0" w:space="0" w:color="auto"/>
            <w:bottom w:val="none" w:sz="0" w:space="0" w:color="auto"/>
            <w:right w:val="none" w:sz="0" w:space="0" w:color="auto"/>
          </w:divBdr>
        </w:div>
        <w:div w:id="519777763">
          <w:marLeft w:val="480"/>
          <w:marRight w:val="0"/>
          <w:marTop w:val="0"/>
          <w:marBottom w:val="0"/>
          <w:divBdr>
            <w:top w:val="none" w:sz="0" w:space="0" w:color="auto"/>
            <w:left w:val="none" w:sz="0" w:space="0" w:color="auto"/>
            <w:bottom w:val="none" w:sz="0" w:space="0" w:color="auto"/>
            <w:right w:val="none" w:sz="0" w:space="0" w:color="auto"/>
          </w:divBdr>
        </w:div>
        <w:div w:id="2120097924">
          <w:marLeft w:val="480"/>
          <w:marRight w:val="0"/>
          <w:marTop w:val="0"/>
          <w:marBottom w:val="0"/>
          <w:divBdr>
            <w:top w:val="none" w:sz="0" w:space="0" w:color="auto"/>
            <w:left w:val="none" w:sz="0" w:space="0" w:color="auto"/>
            <w:bottom w:val="none" w:sz="0" w:space="0" w:color="auto"/>
            <w:right w:val="none" w:sz="0" w:space="0" w:color="auto"/>
          </w:divBdr>
        </w:div>
        <w:div w:id="577639778">
          <w:marLeft w:val="480"/>
          <w:marRight w:val="0"/>
          <w:marTop w:val="0"/>
          <w:marBottom w:val="0"/>
          <w:divBdr>
            <w:top w:val="none" w:sz="0" w:space="0" w:color="auto"/>
            <w:left w:val="none" w:sz="0" w:space="0" w:color="auto"/>
            <w:bottom w:val="none" w:sz="0" w:space="0" w:color="auto"/>
            <w:right w:val="none" w:sz="0" w:space="0" w:color="auto"/>
          </w:divBdr>
        </w:div>
        <w:div w:id="231088579">
          <w:marLeft w:val="480"/>
          <w:marRight w:val="0"/>
          <w:marTop w:val="0"/>
          <w:marBottom w:val="0"/>
          <w:divBdr>
            <w:top w:val="none" w:sz="0" w:space="0" w:color="auto"/>
            <w:left w:val="none" w:sz="0" w:space="0" w:color="auto"/>
            <w:bottom w:val="none" w:sz="0" w:space="0" w:color="auto"/>
            <w:right w:val="none" w:sz="0" w:space="0" w:color="auto"/>
          </w:divBdr>
        </w:div>
        <w:div w:id="974722920">
          <w:marLeft w:val="480"/>
          <w:marRight w:val="0"/>
          <w:marTop w:val="0"/>
          <w:marBottom w:val="0"/>
          <w:divBdr>
            <w:top w:val="none" w:sz="0" w:space="0" w:color="auto"/>
            <w:left w:val="none" w:sz="0" w:space="0" w:color="auto"/>
            <w:bottom w:val="none" w:sz="0" w:space="0" w:color="auto"/>
            <w:right w:val="none" w:sz="0" w:space="0" w:color="auto"/>
          </w:divBdr>
        </w:div>
        <w:div w:id="1291979602">
          <w:marLeft w:val="480"/>
          <w:marRight w:val="0"/>
          <w:marTop w:val="0"/>
          <w:marBottom w:val="0"/>
          <w:divBdr>
            <w:top w:val="none" w:sz="0" w:space="0" w:color="auto"/>
            <w:left w:val="none" w:sz="0" w:space="0" w:color="auto"/>
            <w:bottom w:val="none" w:sz="0" w:space="0" w:color="auto"/>
            <w:right w:val="none" w:sz="0" w:space="0" w:color="auto"/>
          </w:divBdr>
        </w:div>
        <w:div w:id="184514566">
          <w:marLeft w:val="480"/>
          <w:marRight w:val="0"/>
          <w:marTop w:val="0"/>
          <w:marBottom w:val="0"/>
          <w:divBdr>
            <w:top w:val="none" w:sz="0" w:space="0" w:color="auto"/>
            <w:left w:val="none" w:sz="0" w:space="0" w:color="auto"/>
            <w:bottom w:val="none" w:sz="0" w:space="0" w:color="auto"/>
            <w:right w:val="none" w:sz="0" w:space="0" w:color="auto"/>
          </w:divBdr>
        </w:div>
        <w:div w:id="54471843">
          <w:marLeft w:val="480"/>
          <w:marRight w:val="0"/>
          <w:marTop w:val="0"/>
          <w:marBottom w:val="0"/>
          <w:divBdr>
            <w:top w:val="none" w:sz="0" w:space="0" w:color="auto"/>
            <w:left w:val="none" w:sz="0" w:space="0" w:color="auto"/>
            <w:bottom w:val="none" w:sz="0" w:space="0" w:color="auto"/>
            <w:right w:val="none" w:sz="0" w:space="0" w:color="auto"/>
          </w:divBdr>
        </w:div>
        <w:div w:id="614941132">
          <w:marLeft w:val="480"/>
          <w:marRight w:val="0"/>
          <w:marTop w:val="0"/>
          <w:marBottom w:val="0"/>
          <w:divBdr>
            <w:top w:val="none" w:sz="0" w:space="0" w:color="auto"/>
            <w:left w:val="none" w:sz="0" w:space="0" w:color="auto"/>
            <w:bottom w:val="none" w:sz="0" w:space="0" w:color="auto"/>
            <w:right w:val="none" w:sz="0" w:space="0" w:color="auto"/>
          </w:divBdr>
        </w:div>
        <w:div w:id="1599368957">
          <w:marLeft w:val="480"/>
          <w:marRight w:val="0"/>
          <w:marTop w:val="0"/>
          <w:marBottom w:val="0"/>
          <w:divBdr>
            <w:top w:val="none" w:sz="0" w:space="0" w:color="auto"/>
            <w:left w:val="none" w:sz="0" w:space="0" w:color="auto"/>
            <w:bottom w:val="none" w:sz="0" w:space="0" w:color="auto"/>
            <w:right w:val="none" w:sz="0" w:space="0" w:color="auto"/>
          </w:divBdr>
        </w:div>
        <w:div w:id="531646708">
          <w:marLeft w:val="480"/>
          <w:marRight w:val="0"/>
          <w:marTop w:val="0"/>
          <w:marBottom w:val="0"/>
          <w:divBdr>
            <w:top w:val="none" w:sz="0" w:space="0" w:color="auto"/>
            <w:left w:val="none" w:sz="0" w:space="0" w:color="auto"/>
            <w:bottom w:val="none" w:sz="0" w:space="0" w:color="auto"/>
            <w:right w:val="none" w:sz="0" w:space="0" w:color="auto"/>
          </w:divBdr>
        </w:div>
        <w:div w:id="533083091">
          <w:marLeft w:val="480"/>
          <w:marRight w:val="0"/>
          <w:marTop w:val="0"/>
          <w:marBottom w:val="0"/>
          <w:divBdr>
            <w:top w:val="none" w:sz="0" w:space="0" w:color="auto"/>
            <w:left w:val="none" w:sz="0" w:space="0" w:color="auto"/>
            <w:bottom w:val="none" w:sz="0" w:space="0" w:color="auto"/>
            <w:right w:val="none" w:sz="0" w:space="0" w:color="auto"/>
          </w:divBdr>
        </w:div>
        <w:div w:id="249972747">
          <w:marLeft w:val="480"/>
          <w:marRight w:val="0"/>
          <w:marTop w:val="0"/>
          <w:marBottom w:val="0"/>
          <w:divBdr>
            <w:top w:val="none" w:sz="0" w:space="0" w:color="auto"/>
            <w:left w:val="none" w:sz="0" w:space="0" w:color="auto"/>
            <w:bottom w:val="none" w:sz="0" w:space="0" w:color="auto"/>
            <w:right w:val="none" w:sz="0" w:space="0" w:color="auto"/>
          </w:divBdr>
        </w:div>
        <w:div w:id="1715497898">
          <w:marLeft w:val="480"/>
          <w:marRight w:val="0"/>
          <w:marTop w:val="0"/>
          <w:marBottom w:val="0"/>
          <w:divBdr>
            <w:top w:val="none" w:sz="0" w:space="0" w:color="auto"/>
            <w:left w:val="none" w:sz="0" w:space="0" w:color="auto"/>
            <w:bottom w:val="none" w:sz="0" w:space="0" w:color="auto"/>
            <w:right w:val="none" w:sz="0" w:space="0" w:color="auto"/>
          </w:divBdr>
        </w:div>
        <w:div w:id="1251698277">
          <w:marLeft w:val="480"/>
          <w:marRight w:val="0"/>
          <w:marTop w:val="0"/>
          <w:marBottom w:val="0"/>
          <w:divBdr>
            <w:top w:val="none" w:sz="0" w:space="0" w:color="auto"/>
            <w:left w:val="none" w:sz="0" w:space="0" w:color="auto"/>
            <w:bottom w:val="none" w:sz="0" w:space="0" w:color="auto"/>
            <w:right w:val="none" w:sz="0" w:space="0" w:color="auto"/>
          </w:divBdr>
        </w:div>
        <w:div w:id="436943935">
          <w:marLeft w:val="480"/>
          <w:marRight w:val="0"/>
          <w:marTop w:val="0"/>
          <w:marBottom w:val="0"/>
          <w:divBdr>
            <w:top w:val="none" w:sz="0" w:space="0" w:color="auto"/>
            <w:left w:val="none" w:sz="0" w:space="0" w:color="auto"/>
            <w:bottom w:val="none" w:sz="0" w:space="0" w:color="auto"/>
            <w:right w:val="none" w:sz="0" w:space="0" w:color="auto"/>
          </w:divBdr>
        </w:div>
        <w:div w:id="142699653">
          <w:marLeft w:val="480"/>
          <w:marRight w:val="0"/>
          <w:marTop w:val="0"/>
          <w:marBottom w:val="0"/>
          <w:divBdr>
            <w:top w:val="none" w:sz="0" w:space="0" w:color="auto"/>
            <w:left w:val="none" w:sz="0" w:space="0" w:color="auto"/>
            <w:bottom w:val="none" w:sz="0" w:space="0" w:color="auto"/>
            <w:right w:val="none" w:sz="0" w:space="0" w:color="auto"/>
          </w:divBdr>
        </w:div>
        <w:div w:id="232005080">
          <w:marLeft w:val="480"/>
          <w:marRight w:val="0"/>
          <w:marTop w:val="0"/>
          <w:marBottom w:val="0"/>
          <w:divBdr>
            <w:top w:val="none" w:sz="0" w:space="0" w:color="auto"/>
            <w:left w:val="none" w:sz="0" w:space="0" w:color="auto"/>
            <w:bottom w:val="none" w:sz="0" w:space="0" w:color="auto"/>
            <w:right w:val="none" w:sz="0" w:space="0" w:color="auto"/>
          </w:divBdr>
        </w:div>
        <w:div w:id="1053577439">
          <w:marLeft w:val="480"/>
          <w:marRight w:val="0"/>
          <w:marTop w:val="0"/>
          <w:marBottom w:val="0"/>
          <w:divBdr>
            <w:top w:val="none" w:sz="0" w:space="0" w:color="auto"/>
            <w:left w:val="none" w:sz="0" w:space="0" w:color="auto"/>
            <w:bottom w:val="none" w:sz="0" w:space="0" w:color="auto"/>
            <w:right w:val="none" w:sz="0" w:space="0" w:color="auto"/>
          </w:divBdr>
        </w:div>
        <w:div w:id="1076974756">
          <w:marLeft w:val="480"/>
          <w:marRight w:val="0"/>
          <w:marTop w:val="0"/>
          <w:marBottom w:val="0"/>
          <w:divBdr>
            <w:top w:val="none" w:sz="0" w:space="0" w:color="auto"/>
            <w:left w:val="none" w:sz="0" w:space="0" w:color="auto"/>
            <w:bottom w:val="none" w:sz="0" w:space="0" w:color="auto"/>
            <w:right w:val="none" w:sz="0" w:space="0" w:color="auto"/>
          </w:divBdr>
        </w:div>
        <w:div w:id="987903801">
          <w:marLeft w:val="480"/>
          <w:marRight w:val="0"/>
          <w:marTop w:val="0"/>
          <w:marBottom w:val="0"/>
          <w:divBdr>
            <w:top w:val="none" w:sz="0" w:space="0" w:color="auto"/>
            <w:left w:val="none" w:sz="0" w:space="0" w:color="auto"/>
            <w:bottom w:val="none" w:sz="0" w:space="0" w:color="auto"/>
            <w:right w:val="none" w:sz="0" w:space="0" w:color="auto"/>
          </w:divBdr>
        </w:div>
        <w:div w:id="488790769">
          <w:marLeft w:val="480"/>
          <w:marRight w:val="0"/>
          <w:marTop w:val="0"/>
          <w:marBottom w:val="0"/>
          <w:divBdr>
            <w:top w:val="none" w:sz="0" w:space="0" w:color="auto"/>
            <w:left w:val="none" w:sz="0" w:space="0" w:color="auto"/>
            <w:bottom w:val="none" w:sz="0" w:space="0" w:color="auto"/>
            <w:right w:val="none" w:sz="0" w:space="0" w:color="auto"/>
          </w:divBdr>
        </w:div>
        <w:div w:id="460535461">
          <w:marLeft w:val="480"/>
          <w:marRight w:val="0"/>
          <w:marTop w:val="0"/>
          <w:marBottom w:val="0"/>
          <w:divBdr>
            <w:top w:val="none" w:sz="0" w:space="0" w:color="auto"/>
            <w:left w:val="none" w:sz="0" w:space="0" w:color="auto"/>
            <w:bottom w:val="none" w:sz="0" w:space="0" w:color="auto"/>
            <w:right w:val="none" w:sz="0" w:space="0" w:color="auto"/>
          </w:divBdr>
        </w:div>
        <w:div w:id="821969697">
          <w:marLeft w:val="480"/>
          <w:marRight w:val="0"/>
          <w:marTop w:val="0"/>
          <w:marBottom w:val="0"/>
          <w:divBdr>
            <w:top w:val="none" w:sz="0" w:space="0" w:color="auto"/>
            <w:left w:val="none" w:sz="0" w:space="0" w:color="auto"/>
            <w:bottom w:val="none" w:sz="0" w:space="0" w:color="auto"/>
            <w:right w:val="none" w:sz="0" w:space="0" w:color="auto"/>
          </w:divBdr>
        </w:div>
        <w:div w:id="1438990112">
          <w:marLeft w:val="480"/>
          <w:marRight w:val="0"/>
          <w:marTop w:val="0"/>
          <w:marBottom w:val="0"/>
          <w:divBdr>
            <w:top w:val="none" w:sz="0" w:space="0" w:color="auto"/>
            <w:left w:val="none" w:sz="0" w:space="0" w:color="auto"/>
            <w:bottom w:val="none" w:sz="0" w:space="0" w:color="auto"/>
            <w:right w:val="none" w:sz="0" w:space="0" w:color="auto"/>
          </w:divBdr>
        </w:div>
        <w:div w:id="1851023840">
          <w:marLeft w:val="480"/>
          <w:marRight w:val="0"/>
          <w:marTop w:val="0"/>
          <w:marBottom w:val="0"/>
          <w:divBdr>
            <w:top w:val="none" w:sz="0" w:space="0" w:color="auto"/>
            <w:left w:val="none" w:sz="0" w:space="0" w:color="auto"/>
            <w:bottom w:val="none" w:sz="0" w:space="0" w:color="auto"/>
            <w:right w:val="none" w:sz="0" w:space="0" w:color="auto"/>
          </w:divBdr>
        </w:div>
        <w:div w:id="2137412510">
          <w:marLeft w:val="480"/>
          <w:marRight w:val="0"/>
          <w:marTop w:val="0"/>
          <w:marBottom w:val="0"/>
          <w:divBdr>
            <w:top w:val="none" w:sz="0" w:space="0" w:color="auto"/>
            <w:left w:val="none" w:sz="0" w:space="0" w:color="auto"/>
            <w:bottom w:val="none" w:sz="0" w:space="0" w:color="auto"/>
            <w:right w:val="none" w:sz="0" w:space="0" w:color="auto"/>
          </w:divBdr>
        </w:div>
        <w:div w:id="21370371">
          <w:marLeft w:val="480"/>
          <w:marRight w:val="0"/>
          <w:marTop w:val="0"/>
          <w:marBottom w:val="0"/>
          <w:divBdr>
            <w:top w:val="none" w:sz="0" w:space="0" w:color="auto"/>
            <w:left w:val="none" w:sz="0" w:space="0" w:color="auto"/>
            <w:bottom w:val="none" w:sz="0" w:space="0" w:color="auto"/>
            <w:right w:val="none" w:sz="0" w:space="0" w:color="auto"/>
          </w:divBdr>
        </w:div>
        <w:div w:id="1568538820">
          <w:marLeft w:val="480"/>
          <w:marRight w:val="0"/>
          <w:marTop w:val="0"/>
          <w:marBottom w:val="0"/>
          <w:divBdr>
            <w:top w:val="none" w:sz="0" w:space="0" w:color="auto"/>
            <w:left w:val="none" w:sz="0" w:space="0" w:color="auto"/>
            <w:bottom w:val="none" w:sz="0" w:space="0" w:color="auto"/>
            <w:right w:val="none" w:sz="0" w:space="0" w:color="auto"/>
          </w:divBdr>
        </w:div>
        <w:div w:id="1319337036">
          <w:marLeft w:val="480"/>
          <w:marRight w:val="0"/>
          <w:marTop w:val="0"/>
          <w:marBottom w:val="0"/>
          <w:divBdr>
            <w:top w:val="none" w:sz="0" w:space="0" w:color="auto"/>
            <w:left w:val="none" w:sz="0" w:space="0" w:color="auto"/>
            <w:bottom w:val="none" w:sz="0" w:space="0" w:color="auto"/>
            <w:right w:val="none" w:sz="0" w:space="0" w:color="auto"/>
          </w:divBdr>
        </w:div>
        <w:div w:id="1378703289">
          <w:marLeft w:val="480"/>
          <w:marRight w:val="0"/>
          <w:marTop w:val="0"/>
          <w:marBottom w:val="0"/>
          <w:divBdr>
            <w:top w:val="none" w:sz="0" w:space="0" w:color="auto"/>
            <w:left w:val="none" w:sz="0" w:space="0" w:color="auto"/>
            <w:bottom w:val="none" w:sz="0" w:space="0" w:color="auto"/>
            <w:right w:val="none" w:sz="0" w:space="0" w:color="auto"/>
          </w:divBdr>
        </w:div>
        <w:div w:id="511991200">
          <w:marLeft w:val="480"/>
          <w:marRight w:val="0"/>
          <w:marTop w:val="0"/>
          <w:marBottom w:val="0"/>
          <w:divBdr>
            <w:top w:val="none" w:sz="0" w:space="0" w:color="auto"/>
            <w:left w:val="none" w:sz="0" w:space="0" w:color="auto"/>
            <w:bottom w:val="none" w:sz="0" w:space="0" w:color="auto"/>
            <w:right w:val="none" w:sz="0" w:space="0" w:color="auto"/>
          </w:divBdr>
        </w:div>
        <w:div w:id="2056351046">
          <w:marLeft w:val="480"/>
          <w:marRight w:val="0"/>
          <w:marTop w:val="0"/>
          <w:marBottom w:val="0"/>
          <w:divBdr>
            <w:top w:val="none" w:sz="0" w:space="0" w:color="auto"/>
            <w:left w:val="none" w:sz="0" w:space="0" w:color="auto"/>
            <w:bottom w:val="none" w:sz="0" w:space="0" w:color="auto"/>
            <w:right w:val="none" w:sz="0" w:space="0" w:color="auto"/>
          </w:divBdr>
        </w:div>
        <w:div w:id="1740522221">
          <w:marLeft w:val="480"/>
          <w:marRight w:val="0"/>
          <w:marTop w:val="0"/>
          <w:marBottom w:val="0"/>
          <w:divBdr>
            <w:top w:val="none" w:sz="0" w:space="0" w:color="auto"/>
            <w:left w:val="none" w:sz="0" w:space="0" w:color="auto"/>
            <w:bottom w:val="none" w:sz="0" w:space="0" w:color="auto"/>
            <w:right w:val="none" w:sz="0" w:space="0" w:color="auto"/>
          </w:divBdr>
        </w:div>
        <w:div w:id="693381970">
          <w:marLeft w:val="480"/>
          <w:marRight w:val="0"/>
          <w:marTop w:val="0"/>
          <w:marBottom w:val="0"/>
          <w:divBdr>
            <w:top w:val="none" w:sz="0" w:space="0" w:color="auto"/>
            <w:left w:val="none" w:sz="0" w:space="0" w:color="auto"/>
            <w:bottom w:val="none" w:sz="0" w:space="0" w:color="auto"/>
            <w:right w:val="none" w:sz="0" w:space="0" w:color="auto"/>
          </w:divBdr>
        </w:div>
        <w:div w:id="1803961335">
          <w:marLeft w:val="480"/>
          <w:marRight w:val="0"/>
          <w:marTop w:val="0"/>
          <w:marBottom w:val="0"/>
          <w:divBdr>
            <w:top w:val="none" w:sz="0" w:space="0" w:color="auto"/>
            <w:left w:val="none" w:sz="0" w:space="0" w:color="auto"/>
            <w:bottom w:val="none" w:sz="0" w:space="0" w:color="auto"/>
            <w:right w:val="none" w:sz="0" w:space="0" w:color="auto"/>
          </w:divBdr>
        </w:div>
        <w:div w:id="1436561823">
          <w:marLeft w:val="480"/>
          <w:marRight w:val="0"/>
          <w:marTop w:val="0"/>
          <w:marBottom w:val="0"/>
          <w:divBdr>
            <w:top w:val="none" w:sz="0" w:space="0" w:color="auto"/>
            <w:left w:val="none" w:sz="0" w:space="0" w:color="auto"/>
            <w:bottom w:val="none" w:sz="0" w:space="0" w:color="auto"/>
            <w:right w:val="none" w:sz="0" w:space="0" w:color="auto"/>
          </w:divBdr>
        </w:div>
        <w:div w:id="1293634086">
          <w:marLeft w:val="480"/>
          <w:marRight w:val="0"/>
          <w:marTop w:val="0"/>
          <w:marBottom w:val="0"/>
          <w:divBdr>
            <w:top w:val="none" w:sz="0" w:space="0" w:color="auto"/>
            <w:left w:val="none" w:sz="0" w:space="0" w:color="auto"/>
            <w:bottom w:val="none" w:sz="0" w:space="0" w:color="auto"/>
            <w:right w:val="none" w:sz="0" w:space="0" w:color="auto"/>
          </w:divBdr>
        </w:div>
        <w:div w:id="580256687">
          <w:marLeft w:val="480"/>
          <w:marRight w:val="0"/>
          <w:marTop w:val="0"/>
          <w:marBottom w:val="0"/>
          <w:divBdr>
            <w:top w:val="none" w:sz="0" w:space="0" w:color="auto"/>
            <w:left w:val="none" w:sz="0" w:space="0" w:color="auto"/>
            <w:bottom w:val="none" w:sz="0" w:space="0" w:color="auto"/>
            <w:right w:val="none" w:sz="0" w:space="0" w:color="auto"/>
          </w:divBdr>
        </w:div>
        <w:div w:id="1977641451">
          <w:marLeft w:val="480"/>
          <w:marRight w:val="0"/>
          <w:marTop w:val="0"/>
          <w:marBottom w:val="0"/>
          <w:divBdr>
            <w:top w:val="none" w:sz="0" w:space="0" w:color="auto"/>
            <w:left w:val="none" w:sz="0" w:space="0" w:color="auto"/>
            <w:bottom w:val="none" w:sz="0" w:space="0" w:color="auto"/>
            <w:right w:val="none" w:sz="0" w:space="0" w:color="auto"/>
          </w:divBdr>
        </w:div>
        <w:div w:id="944925736">
          <w:marLeft w:val="480"/>
          <w:marRight w:val="0"/>
          <w:marTop w:val="0"/>
          <w:marBottom w:val="0"/>
          <w:divBdr>
            <w:top w:val="none" w:sz="0" w:space="0" w:color="auto"/>
            <w:left w:val="none" w:sz="0" w:space="0" w:color="auto"/>
            <w:bottom w:val="none" w:sz="0" w:space="0" w:color="auto"/>
            <w:right w:val="none" w:sz="0" w:space="0" w:color="auto"/>
          </w:divBdr>
        </w:div>
        <w:div w:id="937062424">
          <w:marLeft w:val="480"/>
          <w:marRight w:val="0"/>
          <w:marTop w:val="0"/>
          <w:marBottom w:val="0"/>
          <w:divBdr>
            <w:top w:val="none" w:sz="0" w:space="0" w:color="auto"/>
            <w:left w:val="none" w:sz="0" w:space="0" w:color="auto"/>
            <w:bottom w:val="none" w:sz="0" w:space="0" w:color="auto"/>
            <w:right w:val="none" w:sz="0" w:space="0" w:color="auto"/>
          </w:divBdr>
        </w:div>
        <w:div w:id="1051660290">
          <w:marLeft w:val="480"/>
          <w:marRight w:val="0"/>
          <w:marTop w:val="0"/>
          <w:marBottom w:val="0"/>
          <w:divBdr>
            <w:top w:val="none" w:sz="0" w:space="0" w:color="auto"/>
            <w:left w:val="none" w:sz="0" w:space="0" w:color="auto"/>
            <w:bottom w:val="none" w:sz="0" w:space="0" w:color="auto"/>
            <w:right w:val="none" w:sz="0" w:space="0" w:color="auto"/>
          </w:divBdr>
        </w:div>
        <w:div w:id="2104916059">
          <w:marLeft w:val="480"/>
          <w:marRight w:val="0"/>
          <w:marTop w:val="0"/>
          <w:marBottom w:val="0"/>
          <w:divBdr>
            <w:top w:val="none" w:sz="0" w:space="0" w:color="auto"/>
            <w:left w:val="none" w:sz="0" w:space="0" w:color="auto"/>
            <w:bottom w:val="none" w:sz="0" w:space="0" w:color="auto"/>
            <w:right w:val="none" w:sz="0" w:space="0" w:color="auto"/>
          </w:divBdr>
        </w:div>
        <w:div w:id="1178814567">
          <w:marLeft w:val="480"/>
          <w:marRight w:val="0"/>
          <w:marTop w:val="0"/>
          <w:marBottom w:val="0"/>
          <w:divBdr>
            <w:top w:val="none" w:sz="0" w:space="0" w:color="auto"/>
            <w:left w:val="none" w:sz="0" w:space="0" w:color="auto"/>
            <w:bottom w:val="none" w:sz="0" w:space="0" w:color="auto"/>
            <w:right w:val="none" w:sz="0" w:space="0" w:color="auto"/>
          </w:divBdr>
        </w:div>
        <w:div w:id="39134201">
          <w:marLeft w:val="480"/>
          <w:marRight w:val="0"/>
          <w:marTop w:val="0"/>
          <w:marBottom w:val="0"/>
          <w:divBdr>
            <w:top w:val="none" w:sz="0" w:space="0" w:color="auto"/>
            <w:left w:val="none" w:sz="0" w:space="0" w:color="auto"/>
            <w:bottom w:val="none" w:sz="0" w:space="0" w:color="auto"/>
            <w:right w:val="none" w:sz="0" w:space="0" w:color="auto"/>
          </w:divBdr>
        </w:div>
        <w:div w:id="175462385">
          <w:marLeft w:val="480"/>
          <w:marRight w:val="0"/>
          <w:marTop w:val="0"/>
          <w:marBottom w:val="0"/>
          <w:divBdr>
            <w:top w:val="none" w:sz="0" w:space="0" w:color="auto"/>
            <w:left w:val="none" w:sz="0" w:space="0" w:color="auto"/>
            <w:bottom w:val="none" w:sz="0" w:space="0" w:color="auto"/>
            <w:right w:val="none" w:sz="0" w:space="0" w:color="auto"/>
          </w:divBdr>
        </w:div>
        <w:div w:id="1238050334">
          <w:marLeft w:val="480"/>
          <w:marRight w:val="0"/>
          <w:marTop w:val="0"/>
          <w:marBottom w:val="0"/>
          <w:divBdr>
            <w:top w:val="none" w:sz="0" w:space="0" w:color="auto"/>
            <w:left w:val="none" w:sz="0" w:space="0" w:color="auto"/>
            <w:bottom w:val="none" w:sz="0" w:space="0" w:color="auto"/>
            <w:right w:val="none" w:sz="0" w:space="0" w:color="auto"/>
          </w:divBdr>
        </w:div>
        <w:div w:id="490559582">
          <w:marLeft w:val="480"/>
          <w:marRight w:val="0"/>
          <w:marTop w:val="0"/>
          <w:marBottom w:val="0"/>
          <w:divBdr>
            <w:top w:val="none" w:sz="0" w:space="0" w:color="auto"/>
            <w:left w:val="none" w:sz="0" w:space="0" w:color="auto"/>
            <w:bottom w:val="none" w:sz="0" w:space="0" w:color="auto"/>
            <w:right w:val="none" w:sz="0" w:space="0" w:color="auto"/>
          </w:divBdr>
        </w:div>
        <w:div w:id="664938965">
          <w:marLeft w:val="480"/>
          <w:marRight w:val="0"/>
          <w:marTop w:val="0"/>
          <w:marBottom w:val="0"/>
          <w:divBdr>
            <w:top w:val="none" w:sz="0" w:space="0" w:color="auto"/>
            <w:left w:val="none" w:sz="0" w:space="0" w:color="auto"/>
            <w:bottom w:val="none" w:sz="0" w:space="0" w:color="auto"/>
            <w:right w:val="none" w:sz="0" w:space="0" w:color="auto"/>
          </w:divBdr>
        </w:div>
        <w:div w:id="53893254">
          <w:marLeft w:val="480"/>
          <w:marRight w:val="0"/>
          <w:marTop w:val="0"/>
          <w:marBottom w:val="0"/>
          <w:divBdr>
            <w:top w:val="none" w:sz="0" w:space="0" w:color="auto"/>
            <w:left w:val="none" w:sz="0" w:space="0" w:color="auto"/>
            <w:bottom w:val="none" w:sz="0" w:space="0" w:color="auto"/>
            <w:right w:val="none" w:sz="0" w:space="0" w:color="auto"/>
          </w:divBdr>
        </w:div>
        <w:div w:id="1015811506">
          <w:marLeft w:val="480"/>
          <w:marRight w:val="0"/>
          <w:marTop w:val="0"/>
          <w:marBottom w:val="0"/>
          <w:divBdr>
            <w:top w:val="none" w:sz="0" w:space="0" w:color="auto"/>
            <w:left w:val="none" w:sz="0" w:space="0" w:color="auto"/>
            <w:bottom w:val="none" w:sz="0" w:space="0" w:color="auto"/>
            <w:right w:val="none" w:sz="0" w:space="0" w:color="auto"/>
          </w:divBdr>
        </w:div>
        <w:div w:id="954991340">
          <w:marLeft w:val="480"/>
          <w:marRight w:val="0"/>
          <w:marTop w:val="0"/>
          <w:marBottom w:val="0"/>
          <w:divBdr>
            <w:top w:val="none" w:sz="0" w:space="0" w:color="auto"/>
            <w:left w:val="none" w:sz="0" w:space="0" w:color="auto"/>
            <w:bottom w:val="none" w:sz="0" w:space="0" w:color="auto"/>
            <w:right w:val="none" w:sz="0" w:space="0" w:color="auto"/>
          </w:divBdr>
        </w:div>
        <w:div w:id="589123431">
          <w:marLeft w:val="480"/>
          <w:marRight w:val="0"/>
          <w:marTop w:val="0"/>
          <w:marBottom w:val="0"/>
          <w:divBdr>
            <w:top w:val="none" w:sz="0" w:space="0" w:color="auto"/>
            <w:left w:val="none" w:sz="0" w:space="0" w:color="auto"/>
            <w:bottom w:val="none" w:sz="0" w:space="0" w:color="auto"/>
            <w:right w:val="none" w:sz="0" w:space="0" w:color="auto"/>
          </w:divBdr>
        </w:div>
        <w:div w:id="130244990">
          <w:marLeft w:val="480"/>
          <w:marRight w:val="0"/>
          <w:marTop w:val="0"/>
          <w:marBottom w:val="0"/>
          <w:divBdr>
            <w:top w:val="none" w:sz="0" w:space="0" w:color="auto"/>
            <w:left w:val="none" w:sz="0" w:space="0" w:color="auto"/>
            <w:bottom w:val="none" w:sz="0" w:space="0" w:color="auto"/>
            <w:right w:val="none" w:sz="0" w:space="0" w:color="auto"/>
          </w:divBdr>
        </w:div>
        <w:div w:id="1881162934">
          <w:marLeft w:val="480"/>
          <w:marRight w:val="0"/>
          <w:marTop w:val="0"/>
          <w:marBottom w:val="0"/>
          <w:divBdr>
            <w:top w:val="none" w:sz="0" w:space="0" w:color="auto"/>
            <w:left w:val="none" w:sz="0" w:space="0" w:color="auto"/>
            <w:bottom w:val="none" w:sz="0" w:space="0" w:color="auto"/>
            <w:right w:val="none" w:sz="0" w:space="0" w:color="auto"/>
          </w:divBdr>
        </w:div>
        <w:div w:id="1316911230">
          <w:marLeft w:val="480"/>
          <w:marRight w:val="0"/>
          <w:marTop w:val="0"/>
          <w:marBottom w:val="0"/>
          <w:divBdr>
            <w:top w:val="none" w:sz="0" w:space="0" w:color="auto"/>
            <w:left w:val="none" w:sz="0" w:space="0" w:color="auto"/>
            <w:bottom w:val="none" w:sz="0" w:space="0" w:color="auto"/>
            <w:right w:val="none" w:sz="0" w:space="0" w:color="auto"/>
          </w:divBdr>
        </w:div>
        <w:div w:id="1397557477">
          <w:marLeft w:val="480"/>
          <w:marRight w:val="0"/>
          <w:marTop w:val="0"/>
          <w:marBottom w:val="0"/>
          <w:divBdr>
            <w:top w:val="none" w:sz="0" w:space="0" w:color="auto"/>
            <w:left w:val="none" w:sz="0" w:space="0" w:color="auto"/>
            <w:bottom w:val="none" w:sz="0" w:space="0" w:color="auto"/>
            <w:right w:val="none" w:sz="0" w:space="0" w:color="auto"/>
          </w:divBdr>
        </w:div>
        <w:div w:id="955717083">
          <w:marLeft w:val="480"/>
          <w:marRight w:val="0"/>
          <w:marTop w:val="0"/>
          <w:marBottom w:val="0"/>
          <w:divBdr>
            <w:top w:val="none" w:sz="0" w:space="0" w:color="auto"/>
            <w:left w:val="none" w:sz="0" w:space="0" w:color="auto"/>
            <w:bottom w:val="none" w:sz="0" w:space="0" w:color="auto"/>
            <w:right w:val="none" w:sz="0" w:space="0" w:color="auto"/>
          </w:divBdr>
        </w:div>
        <w:div w:id="1601831730">
          <w:marLeft w:val="480"/>
          <w:marRight w:val="0"/>
          <w:marTop w:val="0"/>
          <w:marBottom w:val="0"/>
          <w:divBdr>
            <w:top w:val="none" w:sz="0" w:space="0" w:color="auto"/>
            <w:left w:val="none" w:sz="0" w:space="0" w:color="auto"/>
            <w:bottom w:val="none" w:sz="0" w:space="0" w:color="auto"/>
            <w:right w:val="none" w:sz="0" w:space="0" w:color="auto"/>
          </w:divBdr>
        </w:div>
        <w:div w:id="247084920">
          <w:marLeft w:val="480"/>
          <w:marRight w:val="0"/>
          <w:marTop w:val="0"/>
          <w:marBottom w:val="0"/>
          <w:divBdr>
            <w:top w:val="none" w:sz="0" w:space="0" w:color="auto"/>
            <w:left w:val="none" w:sz="0" w:space="0" w:color="auto"/>
            <w:bottom w:val="none" w:sz="0" w:space="0" w:color="auto"/>
            <w:right w:val="none" w:sz="0" w:space="0" w:color="auto"/>
          </w:divBdr>
        </w:div>
        <w:div w:id="2101561384">
          <w:marLeft w:val="480"/>
          <w:marRight w:val="0"/>
          <w:marTop w:val="0"/>
          <w:marBottom w:val="0"/>
          <w:divBdr>
            <w:top w:val="none" w:sz="0" w:space="0" w:color="auto"/>
            <w:left w:val="none" w:sz="0" w:space="0" w:color="auto"/>
            <w:bottom w:val="none" w:sz="0" w:space="0" w:color="auto"/>
            <w:right w:val="none" w:sz="0" w:space="0" w:color="auto"/>
          </w:divBdr>
        </w:div>
        <w:div w:id="1906185652">
          <w:marLeft w:val="480"/>
          <w:marRight w:val="0"/>
          <w:marTop w:val="0"/>
          <w:marBottom w:val="0"/>
          <w:divBdr>
            <w:top w:val="none" w:sz="0" w:space="0" w:color="auto"/>
            <w:left w:val="none" w:sz="0" w:space="0" w:color="auto"/>
            <w:bottom w:val="none" w:sz="0" w:space="0" w:color="auto"/>
            <w:right w:val="none" w:sz="0" w:space="0" w:color="auto"/>
          </w:divBdr>
        </w:div>
        <w:div w:id="114981627">
          <w:marLeft w:val="480"/>
          <w:marRight w:val="0"/>
          <w:marTop w:val="0"/>
          <w:marBottom w:val="0"/>
          <w:divBdr>
            <w:top w:val="none" w:sz="0" w:space="0" w:color="auto"/>
            <w:left w:val="none" w:sz="0" w:space="0" w:color="auto"/>
            <w:bottom w:val="none" w:sz="0" w:space="0" w:color="auto"/>
            <w:right w:val="none" w:sz="0" w:space="0" w:color="auto"/>
          </w:divBdr>
        </w:div>
        <w:div w:id="104078888">
          <w:marLeft w:val="480"/>
          <w:marRight w:val="0"/>
          <w:marTop w:val="0"/>
          <w:marBottom w:val="0"/>
          <w:divBdr>
            <w:top w:val="none" w:sz="0" w:space="0" w:color="auto"/>
            <w:left w:val="none" w:sz="0" w:space="0" w:color="auto"/>
            <w:bottom w:val="none" w:sz="0" w:space="0" w:color="auto"/>
            <w:right w:val="none" w:sz="0" w:space="0" w:color="auto"/>
          </w:divBdr>
        </w:div>
        <w:div w:id="1051422714">
          <w:marLeft w:val="480"/>
          <w:marRight w:val="0"/>
          <w:marTop w:val="0"/>
          <w:marBottom w:val="0"/>
          <w:divBdr>
            <w:top w:val="none" w:sz="0" w:space="0" w:color="auto"/>
            <w:left w:val="none" w:sz="0" w:space="0" w:color="auto"/>
            <w:bottom w:val="none" w:sz="0" w:space="0" w:color="auto"/>
            <w:right w:val="none" w:sz="0" w:space="0" w:color="auto"/>
          </w:divBdr>
        </w:div>
        <w:div w:id="1375154274">
          <w:marLeft w:val="480"/>
          <w:marRight w:val="0"/>
          <w:marTop w:val="0"/>
          <w:marBottom w:val="0"/>
          <w:divBdr>
            <w:top w:val="none" w:sz="0" w:space="0" w:color="auto"/>
            <w:left w:val="none" w:sz="0" w:space="0" w:color="auto"/>
            <w:bottom w:val="none" w:sz="0" w:space="0" w:color="auto"/>
            <w:right w:val="none" w:sz="0" w:space="0" w:color="auto"/>
          </w:divBdr>
        </w:div>
        <w:div w:id="1139373936">
          <w:marLeft w:val="480"/>
          <w:marRight w:val="0"/>
          <w:marTop w:val="0"/>
          <w:marBottom w:val="0"/>
          <w:divBdr>
            <w:top w:val="none" w:sz="0" w:space="0" w:color="auto"/>
            <w:left w:val="none" w:sz="0" w:space="0" w:color="auto"/>
            <w:bottom w:val="none" w:sz="0" w:space="0" w:color="auto"/>
            <w:right w:val="none" w:sz="0" w:space="0" w:color="auto"/>
          </w:divBdr>
        </w:div>
        <w:div w:id="1099451108">
          <w:marLeft w:val="480"/>
          <w:marRight w:val="0"/>
          <w:marTop w:val="0"/>
          <w:marBottom w:val="0"/>
          <w:divBdr>
            <w:top w:val="none" w:sz="0" w:space="0" w:color="auto"/>
            <w:left w:val="none" w:sz="0" w:space="0" w:color="auto"/>
            <w:bottom w:val="none" w:sz="0" w:space="0" w:color="auto"/>
            <w:right w:val="none" w:sz="0" w:space="0" w:color="auto"/>
          </w:divBdr>
        </w:div>
        <w:div w:id="1804538461">
          <w:marLeft w:val="480"/>
          <w:marRight w:val="0"/>
          <w:marTop w:val="0"/>
          <w:marBottom w:val="0"/>
          <w:divBdr>
            <w:top w:val="none" w:sz="0" w:space="0" w:color="auto"/>
            <w:left w:val="none" w:sz="0" w:space="0" w:color="auto"/>
            <w:bottom w:val="none" w:sz="0" w:space="0" w:color="auto"/>
            <w:right w:val="none" w:sz="0" w:space="0" w:color="auto"/>
          </w:divBdr>
        </w:div>
        <w:div w:id="1033456876">
          <w:marLeft w:val="480"/>
          <w:marRight w:val="0"/>
          <w:marTop w:val="0"/>
          <w:marBottom w:val="0"/>
          <w:divBdr>
            <w:top w:val="none" w:sz="0" w:space="0" w:color="auto"/>
            <w:left w:val="none" w:sz="0" w:space="0" w:color="auto"/>
            <w:bottom w:val="none" w:sz="0" w:space="0" w:color="auto"/>
            <w:right w:val="none" w:sz="0" w:space="0" w:color="auto"/>
          </w:divBdr>
        </w:div>
        <w:div w:id="2072149161">
          <w:marLeft w:val="480"/>
          <w:marRight w:val="0"/>
          <w:marTop w:val="0"/>
          <w:marBottom w:val="0"/>
          <w:divBdr>
            <w:top w:val="none" w:sz="0" w:space="0" w:color="auto"/>
            <w:left w:val="none" w:sz="0" w:space="0" w:color="auto"/>
            <w:bottom w:val="none" w:sz="0" w:space="0" w:color="auto"/>
            <w:right w:val="none" w:sz="0" w:space="0" w:color="auto"/>
          </w:divBdr>
        </w:div>
        <w:div w:id="1436825938">
          <w:marLeft w:val="480"/>
          <w:marRight w:val="0"/>
          <w:marTop w:val="0"/>
          <w:marBottom w:val="0"/>
          <w:divBdr>
            <w:top w:val="none" w:sz="0" w:space="0" w:color="auto"/>
            <w:left w:val="none" w:sz="0" w:space="0" w:color="auto"/>
            <w:bottom w:val="none" w:sz="0" w:space="0" w:color="auto"/>
            <w:right w:val="none" w:sz="0" w:space="0" w:color="auto"/>
          </w:divBdr>
        </w:div>
        <w:div w:id="968432451">
          <w:marLeft w:val="480"/>
          <w:marRight w:val="0"/>
          <w:marTop w:val="0"/>
          <w:marBottom w:val="0"/>
          <w:divBdr>
            <w:top w:val="none" w:sz="0" w:space="0" w:color="auto"/>
            <w:left w:val="none" w:sz="0" w:space="0" w:color="auto"/>
            <w:bottom w:val="none" w:sz="0" w:space="0" w:color="auto"/>
            <w:right w:val="none" w:sz="0" w:space="0" w:color="auto"/>
          </w:divBdr>
        </w:div>
        <w:div w:id="119691953">
          <w:marLeft w:val="480"/>
          <w:marRight w:val="0"/>
          <w:marTop w:val="0"/>
          <w:marBottom w:val="0"/>
          <w:divBdr>
            <w:top w:val="none" w:sz="0" w:space="0" w:color="auto"/>
            <w:left w:val="none" w:sz="0" w:space="0" w:color="auto"/>
            <w:bottom w:val="none" w:sz="0" w:space="0" w:color="auto"/>
            <w:right w:val="none" w:sz="0" w:space="0" w:color="auto"/>
          </w:divBdr>
        </w:div>
        <w:div w:id="1074082807">
          <w:marLeft w:val="480"/>
          <w:marRight w:val="0"/>
          <w:marTop w:val="0"/>
          <w:marBottom w:val="0"/>
          <w:divBdr>
            <w:top w:val="none" w:sz="0" w:space="0" w:color="auto"/>
            <w:left w:val="none" w:sz="0" w:space="0" w:color="auto"/>
            <w:bottom w:val="none" w:sz="0" w:space="0" w:color="auto"/>
            <w:right w:val="none" w:sz="0" w:space="0" w:color="auto"/>
          </w:divBdr>
        </w:div>
        <w:div w:id="609167131">
          <w:marLeft w:val="480"/>
          <w:marRight w:val="0"/>
          <w:marTop w:val="0"/>
          <w:marBottom w:val="0"/>
          <w:divBdr>
            <w:top w:val="none" w:sz="0" w:space="0" w:color="auto"/>
            <w:left w:val="none" w:sz="0" w:space="0" w:color="auto"/>
            <w:bottom w:val="none" w:sz="0" w:space="0" w:color="auto"/>
            <w:right w:val="none" w:sz="0" w:space="0" w:color="auto"/>
          </w:divBdr>
        </w:div>
        <w:div w:id="854418714">
          <w:marLeft w:val="480"/>
          <w:marRight w:val="0"/>
          <w:marTop w:val="0"/>
          <w:marBottom w:val="0"/>
          <w:divBdr>
            <w:top w:val="none" w:sz="0" w:space="0" w:color="auto"/>
            <w:left w:val="none" w:sz="0" w:space="0" w:color="auto"/>
            <w:bottom w:val="none" w:sz="0" w:space="0" w:color="auto"/>
            <w:right w:val="none" w:sz="0" w:space="0" w:color="auto"/>
          </w:divBdr>
        </w:div>
        <w:div w:id="322048325">
          <w:marLeft w:val="480"/>
          <w:marRight w:val="0"/>
          <w:marTop w:val="0"/>
          <w:marBottom w:val="0"/>
          <w:divBdr>
            <w:top w:val="none" w:sz="0" w:space="0" w:color="auto"/>
            <w:left w:val="none" w:sz="0" w:space="0" w:color="auto"/>
            <w:bottom w:val="none" w:sz="0" w:space="0" w:color="auto"/>
            <w:right w:val="none" w:sz="0" w:space="0" w:color="auto"/>
          </w:divBdr>
        </w:div>
        <w:div w:id="1155343042">
          <w:marLeft w:val="480"/>
          <w:marRight w:val="0"/>
          <w:marTop w:val="0"/>
          <w:marBottom w:val="0"/>
          <w:divBdr>
            <w:top w:val="none" w:sz="0" w:space="0" w:color="auto"/>
            <w:left w:val="none" w:sz="0" w:space="0" w:color="auto"/>
            <w:bottom w:val="none" w:sz="0" w:space="0" w:color="auto"/>
            <w:right w:val="none" w:sz="0" w:space="0" w:color="auto"/>
          </w:divBdr>
        </w:div>
        <w:div w:id="1058824059">
          <w:marLeft w:val="480"/>
          <w:marRight w:val="0"/>
          <w:marTop w:val="0"/>
          <w:marBottom w:val="0"/>
          <w:divBdr>
            <w:top w:val="none" w:sz="0" w:space="0" w:color="auto"/>
            <w:left w:val="none" w:sz="0" w:space="0" w:color="auto"/>
            <w:bottom w:val="none" w:sz="0" w:space="0" w:color="auto"/>
            <w:right w:val="none" w:sz="0" w:space="0" w:color="auto"/>
          </w:divBdr>
        </w:div>
        <w:div w:id="1347056526">
          <w:marLeft w:val="480"/>
          <w:marRight w:val="0"/>
          <w:marTop w:val="0"/>
          <w:marBottom w:val="0"/>
          <w:divBdr>
            <w:top w:val="none" w:sz="0" w:space="0" w:color="auto"/>
            <w:left w:val="none" w:sz="0" w:space="0" w:color="auto"/>
            <w:bottom w:val="none" w:sz="0" w:space="0" w:color="auto"/>
            <w:right w:val="none" w:sz="0" w:space="0" w:color="auto"/>
          </w:divBdr>
        </w:div>
        <w:div w:id="947079484">
          <w:marLeft w:val="480"/>
          <w:marRight w:val="0"/>
          <w:marTop w:val="0"/>
          <w:marBottom w:val="0"/>
          <w:divBdr>
            <w:top w:val="none" w:sz="0" w:space="0" w:color="auto"/>
            <w:left w:val="none" w:sz="0" w:space="0" w:color="auto"/>
            <w:bottom w:val="none" w:sz="0" w:space="0" w:color="auto"/>
            <w:right w:val="none" w:sz="0" w:space="0" w:color="auto"/>
          </w:divBdr>
        </w:div>
        <w:div w:id="1798259065">
          <w:marLeft w:val="480"/>
          <w:marRight w:val="0"/>
          <w:marTop w:val="0"/>
          <w:marBottom w:val="0"/>
          <w:divBdr>
            <w:top w:val="none" w:sz="0" w:space="0" w:color="auto"/>
            <w:left w:val="none" w:sz="0" w:space="0" w:color="auto"/>
            <w:bottom w:val="none" w:sz="0" w:space="0" w:color="auto"/>
            <w:right w:val="none" w:sz="0" w:space="0" w:color="auto"/>
          </w:divBdr>
        </w:div>
        <w:div w:id="650838674">
          <w:marLeft w:val="480"/>
          <w:marRight w:val="0"/>
          <w:marTop w:val="0"/>
          <w:marBottom w:val="0"/>
          <w:divBdr>
            <w:top w:val="none" w:sz="0" w:space="0" w:color="auto"/>
            <w:left w:val="none" w:sz="0" w:space="0" w:color="auto"/>
            <w:bottom w:val="none" w:sz="0" w:space="0" w:color="auto"/>
            <w:right w:val="none" w:sz="0" w:space="0" w:color="auto"/>
          </w:divBdr>
        </w:div>
        <w:div w:id="394818985">
          <w:marLeft w:val="480"/>
          <w:marRight w:val="0"/>
          <w:marTop w:val="0"/>
          <w:marBottom w:val="0"/>
          <w:divBdr>
            <w:top w:val="none" w:sz="0" w:space="0" w:color="auto"/>
            <w:left w:val="none" w:sz="0" w:space="0" w:color="auto"/>
            <w:bottom w:val="none" w:sz="0" w:space="0" w:color="auto"/>
            <w:right w:val="none" w:sz="0" w:space="0" w:color="auto"/>
          </w:divBdr>
        </w:div>
        <w:div w:id="1783259610">
          <w:marLeft w:val="480"/>
          <w:marRight w:val="0"/>
          <w:marTop w:val="0"/>
          <w:marBottom w:val="0"/>
          <w:divBdr>
            <w:top w:val="none" w:sz="0" w:space="0" w:color="auto"/>
            <w:left w:val="none" w:sz="0" w:space="0" w:color="auto"/>
            <w:bottom w:val="none" w:sz="0" w:space="0" w:color="auto"/>
            <w:right w:val="none" w:sz="0" w:space="0" w:color="auto"/>
          </w:divBdr>
        </w:div>
        <w:div w:id="2044479366">
          <w:marLeft w:val="480"/>
          <w:marRight w:val="0"/>
          <w:marTop w:val="0"/>
          <w:marBottom w:val="0"/>
          <w:divBdr>
            <w:top w:val="none" w:sz="0" w:space="0" w:color="auto"/>
            <w:left w:val="none" w:sz="0" w:space="0" w:color="auto"/>
            <w:bottom w:val="none" w:sz="0" w:space="0" w:color="auto"/>
            <w:right w:val="none" w:sz="0" w:space="0" w:color="auto"/>
          </w:divBdr>
        </w:div>
        <w:div w:id="1611551589">
          <w:marLeft w:val="480"/>
          <w:marRight w:val="0"/>
          <w:marTop w:val="0"/>
          <w:marBottom w:val="0"/>
          <w:divBdr>
            <w:top w:val="none" w:sz="0" w:space="0" w:color="auto"/>
            <w:left w:val="none" w:sz="0" w:space="0" w:color="auto"/>
            <w:bottom w:val="none" w:sz="0" w:space="0" w:color="auto"/>
            <w:right w:val="none" w:sz="0" w:space="0" w:color="auto"/>
          </w:divBdr>
        </w:div>
        <w:div w:id="1846631965">
          <w:marLeft w:val="480"/>
          <w:marRight w:val="0"/>
          <w:marTop w:val="0"/>
          <w:marBottom w:val="0"/>
          <w:divBdr>
            <w:top w:val="none" w:sz="0" w:space="0" w:color="auto"/>
            <w:left w:val="none" w:sz="0" w:space="0" w:color="auto"/>
            <w:bottom w:val="none" w:sz="0" w:space="0" w:color="auto"/>
            <w:right w:val="none" w:sz="0" w:space="0" w:color="auto"/>
          </w:divBdr>
        </w:div>
      </w:divsChild>
    </w:div>
    <w:div w:id="1126433260">
      <w:bodyDiv w:val="1"/>
      <w:marLeft w:val="0"/>
      <w:marRight w:val="0"/>
      <w:marTop w:val="0"/>
      <w:marBottom w:val="0"/>
      <w:divBdr>
        <w:top w:val="none" w:sz="0" w:space="0" w:color="auto"/>
        <w:left w:val="none" w:sz="0" w:space="0" w:color="auto"/>
        <w:bottom w:val="none" w:sz="0" w:space="0" w:color="auto"/>
        <w:right w:val="none" w:sz="0" w:space="0" w:color="auto"/>
      </w:divBdr>
    </w:div>
    <w:div w:id="1126461449">
      <w:bodyDiv w:val="1"/>
      <w:marLeft w:val="0"/>
      <w:marRight w:val="0"/>
      <w:marTop w:val="0"/>
      <w:marBottom w:val="0"/>
      <w:divBdr>
        <w:top w:val="none" w:sz="0" w:space="0" w:color="auto"/>
        <w:left w:val="none" w:sz="0" w:space="0" w:color="auto"/>
        <w:bottom w:val="none" w:sz="0" w:space="0" w:color="auto"/>
        <w:right w:val="none" w:sz="0" w:space="0" w:color="auto"/>
      </w:divBdr>
    </w:div>
    <w:div w:id="1126505597">
      <w:bodyDiv w:val="1"/>
      <w:marLeft w:val="0"/>
      <w:marRight w:val="0"/>
      <w:marTop w:val="0"/>
      <w:marBottom w:val="0"/>
      <w:divBdr>
        <w:top w:val="none" w:sz="0" w:space="0" w:color="auto"/>
        <w:left w:val="none" w:sz="0" w:space="0" w:color="auto"/>
        <w:bottom w:val="none" w:sz="0" w:space="0" w:color="auto"/>
        <w:right w:val="none" w:sz="0" w:space="0" w:color="auto"/>
      </w:divBdr>
    </w:div>
    <w:div w:id="1126586703">
      <w:bodyDiv w:val="1"/>
      <w:marLeft w:val="0"/>
      <w:marRight w:val="0"/>
      <w:marTop w:val="0"/>
      <w:marBottom w:val="0"/>
      <w:divBdr>
        <w:top w:val="none" w:sz="0" w:space="0" w:color="auto"/>
        <w:left w:val="none" w:sz="0" w:space="0" w:color="auto"/>
        <w:bottom w:val="none" w:sz="0" w:space="0" w:color="auto"/>
        <w:right w:val="none" w:sz="0" w:space="0" w:color="auto"/>
      </w:divBdr>
    </w:div>
    <w:div w:id="1127047297">
      <w:bodyDiv w:val="1"/>
      <w:marLeft w:val="0"/>
      <w:marRight w:val="0"/>
      <w:marTop w:val="0"/>
      <w:marBottom w:val="0"/>
      <w:divBdr>
        <w:top w:val="none" w:sz="0" w:space="0" w:color="auto"/>
        <w:left w:val="none" w:sz="0" w:space="0" w:color="auto"/>
        <w:bottom w:val="none" w:sz="0" w:space="0" w:color="auto"/>
        <w:right w:val="none" w:sz="0" w:space="0" w:color="auto"/>
      </w:divBdr>
    </w:div>
    <w:div w:id="1127236776">
      <w:bodyDiv w:val="1"/>
      <w:marLeft w:val="0"/>
      <w:marRight w:val="0"/>
      <w:marTop w:val="0"/>
      <w:marBottom w:val="0"/>
      <w:divBdr>
        <w:top w:val="none" w:sz="0" w:space="0" w:color="auto"/>
        <w:left w:val="none" w:sz="0" w:space="0" w:color="auto"/>
        <w:bottom w:val="none" w:sz="0" w:space="0" w:color="auto"/>
        <w:right w:val="none" w:sz="0" w:space="0" w:color="auto"/>
      </w:divBdr>
    </w:div>
    <w:div w:id="1127239175">
      <w:bodyDiv w:val="1"/>
      <w:marLeft w:val="0"/>
      <w:marRight w:val="0"/>
      <w:marTop w:val="0"/>
      <w:marBottom w:val="0"/>
      <w:divBdr>
        <w:top w:val="none" w:sz="0" w:space="0" w:color="auto"/>
        <w:left w:val="none" w:sz="0" w:space="0" w:color="auto"/>
        <w:bottom w:val="none" w:sz="0" w:space="0" w:color="auto"/>
        <w:right w:val="none" w:sz="0" w:space="0" w:color="auto"/>
      </w:divBdr>
    </w:div>
    <w:div w:id="1127312584">
      <w:bodyDiv w:val="1"/>
      <w:marLeft w:val="0"/>
      <w:marRight w:val="0"/>
      <w:marTop w:val="0"/>
      <w:marBottom w:val="0"/>
      <w:divBdr>
        <w:top w:val="none" w:sz="0" w:space="0" w:color="auto"/>
        <w:left w:val="none" w:sz="0" w:space="0" w:color="auto"/>
        <w:bottom w:val="none" w:sz="0" w:space="0" w:color="auto"/>
        <w:right w:val="none" w:sz="0" w:space="0" w:color="auto"/>
      </w:divBdr>
    </w:div>
    <w:div w:id="1127352781">
      <w:marLeft w:val="480"/>
      <w:marRight w:val="0"/>
      <w:marTop w:val="0"/>
      <w:marBottom w:val="0"/>
      <w:divBdr>
        <w:top w:val="none" w:sz="0" w:space="0" w:color="auto"/>
        <w:left w:val="none" w:sz="0" w:space="0" w:color="auto"/>
        <w:bottom w:val="none" w:sz="0" w:space="0" w:color="auto"/>
        <w:right w:val="none" w:sz="0" w:space="0" w:color="auto"/>
      </w:divBdr>
    </w:div>
    <w:div w:id="1127510718">
      <w:bodyDiv w:val="1"/>
      <w:marLeft w:val="0"/>
      <w:marRight w:val="0"/>
      <w:marTop w:val="0"/>
      <w:marBottom w:val="0"/>
      <w:divBdr>
        <w:top w:val="none" w:sz="0" w:space="0" w:color="auto"/>
        <w:left w:val="none" w:sz="0" w:space="0" w:color="auto"/>
        <w:bottom w:val="none" w:sz="0" w:space="0" w:color="auto"/>
        <w:right w:val="none" w:sz="0" w:space="0" w:color="auto"/>
      </w:divBdr>
    </w:div>
    <w:div w:id="1127552791">
      <w:bodyDiv w:val="1"/>
      <w:marLeft w:val="0"/>
      <w:marRight w:val="0"/>
      <w:marTop w:val="0"/>
      <w:marBottom w:val="0"/>
      <w:divBdr>
        <w:top w:val="none" w:sz="0" w:space="0" w:color="auto"/>
        <w:left w:val="none" w:sz="0" w:space="0" w:color="auto"/>
        <w:bottom w:val="none" w:sz="0" w:space="0" w:color="auto"/>
        <w:right w:val="none" w:sz="0" w:space="0" w:color="auto"/>
      </w:divBdr>
    </w:div>
    <w:div w:id="1127820481">
      <w:bodyDiv w:val="1"/>
      <w:marLeft w:val="0"/>
      <w:marRight w:val="0"/>
      <w:marTop w:val="0"/>
      <w:marBottom w:val="0"/>
      <w:divBdr>
        <w:top w:val="none" w:sz="0" w:space="0" w:color="auto"/>
        <w:left w:val="none" w:sz="0" w:space="0" w:color="auto"/>
        <w:bottom w:val="none" w:sz="0" w:space="0" w:color="auto"/>
        <w:right w:val="none" w:sz="0" w:space="0" w:color="auto"/>
      </w:divBdr>
    </w:div>
    <w:div w:id="1127971451">
      <w:bodyDiv w:val="1"/>
      <w:marLeft w:val="0"/>
      <w:marRight w:val="0"/>
      <w:marTop w:val="0"/>
      <w:marBottom w:val="0"/>
      <w:divBdr>
        <w:top w:val="none" w:sz="0" w:space="0" w:color="auto"/>
        <w:left w:val="none" w:sz="0" w:space="0" w:color="auto"/>
        <w:bottom w:val="none" w:sz="0" w:space="0" w:color="auto"/>
        <w:right w:val="none" w:sz="0" w:space="0" w:color="auto"/>
      </w:divBdr>
    </w:div>
    <w:div w:id="1128013750">
      <w:bodyDiv w:val="1"/>
      <w:marLeft w:val="0"/>
      <w:marRight w:val="0"/>
      <w:marTop w:val="0"/>
      <w:marBottom w:val="0"/>
      <w:divBdr>
        <w:top w:val="none" w:sz="0" w:space="0" w:color="auto"/>
        <w:left w:val="none" w:sz="0" w:space="0" w:color="auto"/>
        <w:bottom w:val="none" w:sz="0" w:space="0" w:color="auto"/>
        <w:right w:val="none" w:sz="0" w:space="0" w:color="auto"/>
      </w:divBdr>
    </w:div>
    <w:div w:id="1128202335">
      <w:marLeft w:val="480"/>
      <w:marRight w:val="0"/>
      <w:marTop w:val="0"/>
      <w:marBottom w:val="0"/>
      <w:divBdr>
        <w:top w:val="none" w:sz="0" w:space="0" w:color="auto"/>
        <w:left w:val="none" w:sz="0" w:space="0" w:color="auto"/>
        <w:bottom w:val="none" w:sz="0" w:space="0" w:color="auto"/>
        <w:right w:val="none" w:sz="0" w:space="0" w:color="auto"/>
      </w:divBdr>
    </w:div>
    <w:div w:id="1128278050">
      <w:bodyDiv w:val="1"/>
      <w:marLeft w:val="0"/>
      <w:marRight w:val="0"/>
      <w:marTop w:val="0"/>
      <w:marBottom w:val="0"/>
      <w:divBdr>
        <w:top w:val="none" w:sz="0" w:space="0" w:color="auto"/>
        <w:left w:val="none" w:sz="0" w:space="0" w:color="auto"/>
        <w:bottom w:val="none" w:sz="0" w:space="0" w:color="auto"/>
        <w:right w:val="none" w:sz="0" w:space="0" w:color="auto"/>
      </w:divBdr>
    </w:div>
    <w:div w:id="1128550516">
      <w:bodyDiv w:val="1"/>
      <w:marLeft w:val="0"/>
      <w:marRight w:val="0"/>
      <w:marTop w:val="0"/>
      <w:marBottom w:val="0"/>
      <w:divBdr>
        <w:top w:val="none" w:sz="0" w:space="0" w:color="auto"/>
        <w:left w:val="none" w:sz="0" w:space="0" w:color="auto"/>
        <w:bottom w:val="none" w:sz="0" w:space="0" w:color="auto"/>
        <w:right w:val="none" w:sz="0" w:space="0" w:color="auto"/>
      </w:divBdr>
    </w:div>
    <w:div w:id="1128668322">
      <w:marLeft w:val="480"/>
      <w:marRight w:val="0"/>
      <w:marTop w:val="0"/>
      <w:marBottom w:val="0"/>
      <w:divBdr>
        <w:top w:val="none" w:sz="0" w:space="0" w:color="auto"/>
        <w:left w:val="none" w:sz="0" w:space="0" w:color="auto"/>
        <w:bottom w:val="none" w:sz="0" w:space="0" w:color="auto"/>
        <w:right w:val="none" w:sz="0" w:space="0" w:color="auto"/>
      </w:divBdr>
    </w:div>
    <w:div w:id="1128863572">
      <w:bodyDiv w:val="1"/>
      <w:marLeft w:val="0"/>
      <w:marRight w:val="0"/>
      <w:marTop w:val="0"/>
      <w:marBottom w:val="0"/>
      <w:divBdr>
        <w:top w:val="none" w:sz="0" w:space="0" w:color="auto"/>
        <w:left w:val="none" w:sz="0" w:space="0" w:color="auto"/>
        <w:bottom w:val="none" w:sz="0" w:space="0" w:color="auto"/>
        <w:right w:val="none" w:sz="0" w:space="0" w:color="auto"/>
      </w:divBdr>
    </w:div>
    <w:div w:id="1129320616">
      <w:bodyDiv w:val="1"/>
      <w:marLeft w:val="0"/>
      <w:marRight w:val="0"/>
      <w:marTop w:val="0"/>
      <w:marBottom w:val="0"/>
      <w:divBdr>
        <w:top w:val="none" w:sz="0" w:space="0" w:color="auto"/>
        <w:left w:val="none" w:sz="0" w:space="0" w:color="auto"/>
        <w:bottom w:val="none" w:sz="0" w:space="0" w:color="auto"/>
        <w:right w:val="none" w:sz="0" w:space="0" w:color="auto"/>
      </w:divBdr>
    </w:div>
    <w:div w:id="1129394728">
      <w:bodyDiv w:val="1"/>
      <w:marLeft w:val="0"/>
      <w:marRight w:val="0"/>
      <w:marTop w:val="0"/>
      <w:marBottom w:val="0"/>
      <w:divBdr>
        <w:top w:val="none" w:sz="0" w:space="0" w:color="auto"/>
        <w:left w:val="none" w:sz="0" w:space="0" w:color="auto"/>
        <w:bottom w:val="none" w:sz="0" w:space="0" w:color="auto"/>
        <w:right w:val="none" w:sz="0" w:space="0" w:color="auto"/>
      </w:divBdr>
    </w:div>
    <w:div w:id="1129401899">
      <w:bodyDiv w:val="1"/>
      <w:marLeft w:val="0"/>
      <w:marRight w:val="0"/>
      <w:marTop w:val="0"/>
      <w:marBottom w:val="0"/>
      <w:divBdr>
        <w:top w:val="none" w:sz="0" w:space="0" w:color="auto"/>
        <w:left w:val="none" w:sz="0" w:space="0" w:color="auto"/>
        <w:bottom w:val="none" w:sz="0" w:space="0" w:color="auto"/>
        <w:right w:val="none" w:sz="0" w:space="0" w:color="auto"/>
      </w:divBdr>
    </w:div>
    <w:div w:id="1129513602">
      <w:bodyDiv w:val="1"/>
      <w:marLeft w:val="0"/>
      <w:marRight w:val="0"/>
      <w:marTop w:val="0"/>
      <w:marBottom w:val="0"/>
      <w:divBdr>
        <w:top w:val="none" w:sz="0" w:space="0" w:color="auto"/>
        <w:left w:val="none" w:sz="0" w:space="0" w:color="auto"/>
        <w:bottom w:val="none" w:sz="0" w:space="0" w:color="auto"/>
        <w:right w:val="none" w:sz="0" w:space="0" w:color="auto"/>
      </w:divBdr>
    </w:div>
    <w:div w:id="1129544286">
      <w:bodyDiv w:val="1"/>
      <w:marLeft w:val="0"/>
      <w:marRight w:val="0"/>
      <w:marTop w:val="0"/>
      <w:marBottom w:val="0"/>
      <w:divBdr>
        <w:top w:val="none" w:sz="0" w:space="0" w:color="auto"/>
        <w:left w:val="none" w:sz="0" w:space="0" w:color="auto"/>
        <w:bottom w:val="none" w:sz="0" w:space="0" w:color="auto"/>
        <w:right w:val="none" w:sz="0" w:space="0" w:color="auto"/>
      </w:divBdr>
    </w:div>
    <w:div w:id="1130392722">
      <w:bodyDiv w:val="1"/>
      <w:marLeft w:val="0"/>
      <w:marRight w:val="0"/>
      <w:marTop w:val="0"/>
      <w:marBottom w:val="0"/>
      <w:divBdr>
        <w:top w:val="none" w:sz="0" w:space="0" w:color="auto"/>
        <w:left w:val="none" w:sz="0" w:space="0" w:color="auto"/>
        <w:bottom w:val="none" w:sz="0" w:space="0" w:color="auto"/>
        <w:right w:val="none" w:sz="0" w:space="0" w:color="auto"/>
      </w:divBdr>
    </w:div>
    <w:div w:id="1130438772">
      <w:bodyDiv w:val="1"/>
      <w:marLeft w:val="0"/>
      <w:marRight w:val="0"/>
      <w:marTop w:val="0"/>
      <w:marBottom w:val="0"/>
      <w:divBdr>
        <w:top w:val="none" w:sz="0" w:space="0" w:color="auto"/>
        <w:left w:val="none" w:sz="0" w:space="0" w:color="auto"/>
        <w:bottom w:val="none" w:sz="0" w:space="0" w:color="auto"/>
        <w:right w:val="none" w:sz="0" w:space="0" w:color="auto"/>
      </w:divBdr>
    </w:div>
    <w:div w:id="1130443438">
      <w:bodyDiv w:val="1"/>
      <w:marLeft w:val="0"/>
      <w:marRight w:val="0"/>
      <w:marTop w:val="0"/>
      <w:marBottom w:val="0"/>
      <w:divBdr>
        <w:top w:val="none" w:sz="0" w:space="0" w:color="auto"/>
        <w:left w:val="none" w:sz="0" w:space="0" w:color="auto"/>
        <w:bottom w:val="none" w:sz="0" w:space="0" w:color="auto"/>
        <w:right w:val="none" w:sz="0" w:space="0" w:color="auto"/>
      </w:divBdr>
    </w:div>
    <w:div w:id="1130516114">
      <w:bodyDiv w:val="1"/>
      <w:marLeft w:val="0"/>
      <w:marRight w:val="0"/>
      <w:marTop w:val="0"/>
      <w:marBottom w:val="0"/>
      <w:divBdr>
        <w:top w:val="none" w:sz="0" w:space="0" w:color="auto"/>
        <w:left w:val="none" w:sz="0" w:space="0" w:color="auto"/>
        <w:bottom w:val="none" w:sz="0" w:space="0" w:color="auto"/>
        <w:right w:val="none" w:sz="0" w:space="0" w:color="auto"/>
      </w:divBdr>
    </w:div>
    <w:div w:id="1130829837">
      <w:bodyDiv w:val="1"/>
      <w:marLeft w:val="0"/>
      <w:marRight w:val="0"/>
      <w:marTop w:val="0"/>
      <w:marBottom w:val="0"/>
      <w:divBdr>
        <w:top w:val="none" w:sz="0" w:space="0" w:color="auto"/>
        <w:left w:val="none" w:sz="0" w:space="0" w:color="auto"/>
        <w:bottom w:val="none" w:sz="0" w:space="0" w:color="auto"/>
        <w:right w:val="none" w:sz="0" w:space="0" w:color="auto"/>
      </w:divBdr>
    </w:div>
    <w:div w:id="1130898575">
      <w:bodyDiv w:val="1"/>
      <w:marLeft w:val="0"/>
      <w:marRight w:val="0"/>
      <w:marTop w:val="0"/>
      <w:marBottom w:val="0"/>
      <w:divBdr>
        <w:top w:val="none" w:sz="0" w:space="0" w:color="auto"/>
        <w:left w:val="none" w:sz="0" w:space="0" w:color="auto"/>
        <w:bottom w:val="none" w:sz="0" w:space="0" w:color="auto"/>
        <w:right w:val="none" w:sz="0" w:space="0" w:color="auto"/>
      </w:divBdr>
    </w:div>
    <w:div w:id="1131240590">
      <w:bodyDiv w:val="1"/>
      <w:marLeft w:val="0"/>
      <w:marRight w:val="0"/>
      <w:marTop w:val="0"/>
      <w:marBottom w:val="0"/>
      <w:divBdr>
        <w:top w:val="none" w:sz="0" w:space="0" w:color="auto"/>
        <w:left w:val="none" w:sz="0" w:space="0" w:color="auto"/>
        <w:bottom w:val="none" w:sz="0" w:space="0" w:color="auto"/>
        <w:right w:val="none" w:sz="0" w:space="0" w:color="auto"/>
      </w:divBdr>
    </w:div>
    <w:div w:id="1131245838">
      <w:bodyDiv w:val="1"/>
      <w:marLeft w:val="0"/>
      <w:marRight w:val="0"/>
      <w:marTop w:val="0"/>
      <w:marBottom w:val="0"/>
      <w:divBdr>
        <w:top w:val="none" w:sz="0" w:space="0" w:color="auto"/>
        <w:left w:val="none" w:sz="0" w:space="0" w:color="auto"/>
        <w:bottom w:val="none" w:sz="0" w:space="0" w:color="auto"/>
        <w:right w:val="none" w:sz="0" w:space="0" w:color="auto"/>
      </w:divBdr>
    </w:div>
    <w:div w:id="1131554918">
      <w:bodyDiv w:val="1"/>
      <w:marLeft w:val="0"/>
      <w:marRight w:val="0"/>
      <w:marTop w:val="0"/>
      <w:marBottom w:val="0"/>
      <w:divBdr>
        <w:top w:val="none" w:sz="0" w:space="0" w:color="auto"/>
        <w:left w:val="none" w:sz="0" w:space="0" w:color="auto"/>
        <w:bottom w:val="none" w:sz="0" w:space="0" w:color="auto"/>
        <w:right w:val="none" w:sz="0" w:space="0" w:color="auto"/>
      </w:divBdr>
    </w:div>
    <w:div w:id="1131557939">
      <w:bodyDiv w:val="1"/>
      <w:marLeft w:val="0"/>
      <w:marRight w:val="0"/>
      <w:marTop w:val="0"/>
      <w:marBottom w:val="0"/>
      <w:divBdr>
        <w:top w:val="none" w:sz="0" w:space="0" w:color="auto"/>
        <w:left w:val="none" w:sz="0" w:space="0" w:color="auto"/>
        <w:bottom w:val="none" w:sz="0" w:space="0" w:color="auto"/>
        <w:right w:val="none" w:sz="0" w:space="0" w:color="auto"/>
      </w:divBdr>
      <w:divsChild>
        <w:div w:id="252205819">
          <w:marLeft w:val="480"/>
          <w:marRight w:val="0"/>
          <w:marTop w:val="0"/>
          <w:marBottom w:val="0"/>
          <w:divBdr>
            <w:top w:val="none" w:sz="0" w:space="0" w:color="auto"/>
            <w:left w:val="none" w:sz="0" w:space="0" w:color="auto"/>
            <w:bottom w:val="none" w:sz="0" w:space="0" w:color="auto"/>
            <w:right w:val="none" w:sz="0" w:space="0" w:color="auto"/>
          </w:divBdr>
        </w:div>
        <w:div w:id="642777781">
          <w:marLeft w:val="480"/>
          <w:marRight w:val="0"/>
          <w:marTop w:val="0"/>
          <w:marBottom w:val="0"/>
          <w:divBdr>
            <w:top w:val="none" w:sz="0" w:space="0" w:color="auto"/>
            <w:left w:val="none" w:sz="0" w:space="0" w:color="auto"/>
            <w:bottom w:val="none" w:sz="0" w:space="0" w:color="auto"/>
            <w:right w:val="none" w:sz="0" w:space="0" w:color="auto"/>
          </w:divBdr>
        </w:div>
        <w:div w:id="390085237">
          <w:marLeft w:val="480"/>
          <w:marRight w:val="0"/>
          <w:marTop w:val="0"/>
          <w:marBottom w:val="0"/>
          <w:divBdr>
            <w:top w:val="none" w:sz="0" w:space="0" w:color="auto"/>
            <w:left w:val="none" w:sz="0" w:space="0" w:color="auto"/>
            <w:bottom w:val="none" w:sz="0" w:space="0" w:color="auto"/>
            <w:right w:val="none" w:sz="0" w:space="0" w:color="auto"/>
          </w:divBdr>
        </w:div>
        <w:div w:id="1990596724">
          <w:marLeft w:val="480"/>
          <w:marRight w:val="0"/>
          <w:marTop w:val="0"/>
          <w:marBottom w:val="0"/>
          <w:divBdr>
            <w:top w:val="none" w:sz="0" w:space="0" w:color="auto"/>
            <w:left w:val="none" w:sz="0" w:space="0" w:color="auto"/>
            <w:bottom w:val="none" w:sz="0" w:space="0" w:color="auto"/>
            <w:right w:val="none" w:sz="0" w:space="0" w:color="auto"/>
          </w:divBdr>
        </w:div>
        <w:div w:id="1349795709">
          <w:marLeft w:val="480"/>
          <w:marRight w:val="0"/>
          <w:marTop w:val="0"/>
          <w:marBottom w:val="0"/>
          <w:divBdr>
            <w:top w:val="none" w:sz="0" w:space="0" w:color="auto"/>
            <w:left w:val="none" w:sz="0" w:space="0" w:color="auto"/>
            <w:bottom w:val="none" w:sz="0" w:space="0" w:color="auto"/>
            <w:right w:val="none" w:sz="0" w:space="0" w:color="auto"/>
          </w:divBdr>
        </w:div>
        <w:div w:id="1474638680">
          <w:marLeft w:val="480"/>
          <w:marRight w:val="0"/>
          <w:marTop w:val="0"/>
          <w:marBottom w:val="0"/>
          <w:divBdr>
            <w:top w:val="none" w:sz="0" w:space="0" w:color="auto"/>
            <w:left w:val="none" w:sz="0" w:space="0" w:color="auto"/>
            <w:bottom w:val="none" w:sz="0" w:space="0" w:color="auto"/>
            <w:right w:val="none" w:sz="0" w:space="0" w:color="auto"/>
          </w:divBdr>
        </w:div>
        <w:div w:id="242765781">
          <w:marLeft w:val="480"/>
          <w:marRight w:val="0"/>
          <w:marTop w:val="0"/>
          <w:marBottom w:val="0"/>
          <w:divBdr>
            <w:top w:val="none" w:sz="0" w:space="0" w:color="auto"/>
            <w:left w:val="none" w:sz="0" w:space="0" w:color="auto"/>
            <w:bottom w:val="none" w:sz="0" w:space="0" w:color="auto"/>
            <w:right w:val="none" w:sz="0" w:space="0" w:color="auto"/>
          </w:divBdr>
        </w:div>
        <w:div w:id="727148093">
          <w:marLeft w:val="480"/>
          <w:marRight w:val="0"/>
          <w:marTop w:val="0"/>
          <w:marBottom w:val="0"/>
          <w:divBdr>
            <w:top w:val="none" w:sz="0" w:space="0" w:color="auto"/>
            <w:left w:val="none" w:sz="0" w:space="0" w:color="auto"/>
            <w:bottom w:val="none" w:sz="0" w:space="0" w:color="auto"/>
            <w:right w:val="none" w:sz="0" w:space="0" w:color="auto"/>
          </w:divBdr>
        </w:div>
        <w:div w:id="452792637">
          <w:marLeft w:val="480"/>
          <w:marRight w:val="0"/>
          <w:marTop w:val="0"/>
          <w:marBottom w:val="0"/>
          <w:divBdr>
            <w:top w:val="none" w:sz="0" w:space="0" w:color="auto"/>
            <w:left w:val="none" w:sz="0" w:space="0" w:color="auto"/>
            <w:bottom w:val="none" w:sz="0" w:space="0" w:color="auto"/>
            <w:right w:val="none" w:sz="0" w:space="0" w:color="auto"/>
          </w:divBdr>
        </w:div>
        <w:div w:id="1021669203">
          <w:marLeft w:val="480"/>
          <w:marRight w:val="0"/>
          <w:marTop w:val="0"/>
          <w:marBottom w:val="0"/>
          <w:divBdr>
            <w:top w:val="none" w:sz="0" w:space="0" w:color="auto"/>
            <w:left w:val="none" w:sz="0" w:space="0" w:color="auto"/>
            <w:bottom w:val="none" w:sz="0" w:space="0" w:color="auto"/>
            <w:right w:val="none" w:sz="0" w:space="0" w:color="auto"/>
          </w:divBdr>
        </w:div>
        <w:div w:id="1133212600">
          <w:marLeft w:val="480"/>
          <w:marRight w:val="0"/>
          <w:marTop w:val="0"/>
          <w:marBottom w:val="0"/>
          <w:divBdr>
            <w:top w:val="none" w:sz="0" w:space="0" w:color="auto"/>
            <w:left w:val="none" w:sz="0" w:space="0" w:color="auto"/>
            <w:bottom w:val="none" w:sz="0" w:space="0" w:color="auto"/>
            <w:right w:val="none" w:sz="0" w:space="0" w:color="auto"/>
          </w:divBdr>
        </w:div>
        <w:div w:id="846024255">
          <w:marLeft w:val="480"/>
          <w:marRight w:val="0"/>
          <w:marTop w:val="0"/>
          <w:marBottom w:val="0"/>
          <w:divBdr>
            <w:top w:val="none" w:sz="0" w:space="0" w:color="auto"/>
            <w:left w:val="none" w:sz="0" w:space="0" w:color="auto"/>
            <w:bottom w:val="none" w:sz="0" w:space="0" w:color="auto"/>
            <w:right w:val="none" w:sz="0" w:space="0" w:color="auto"/>
          </w:divBdr>
        </w:div>
        <w:div w:id="1941453934">
          <w:marLeft w:val="480"/>
          <w:marRight w:val="0"/>
          <w:marTop w:val="0"/>
          <w:marBottom w:val="0"/>
          <w:divBdr>
            <w:top w:val="none" w:sz="0" w:space="0" w:color="auto"/>
            <w:left w:val="none" w:sz="0" w:space="0" w:color="auto"/>
            <w:bottom w:val="none" w:sz="0" w:space="0" w:color="auto"/>
            <w:right w:val="none" w:sz="0" w:space="0" w:color="auto"/>
          </w:divBdr>
        </w:div>
        <w:div w:id="297105590">
          <w:marLeft w:val="480"/>
          <w:marRight w:val="0"/>
          <w:marTop w:val="0"/>
          <w:marBottom w:val="0"/>
          <w:divBdr>
            <w:top w:val="none" w:sz="0" w:space="0" w:color="auto"/>
            <w:left w:val="none" w:sz="0" w:space="0" w:color="auto"/>
            <w:bottom w:val="none" w:sz="0" w:space="0" w:color="auto"/>
            <w:right w:val="none" w:sz="0" w:space="0" w:color="auto"/>
          </w:divBdr>
        </w:div>
        <w:div w:id="1719813186">
          <w:marLeft w:val="480"/>
          <w:marRight w:val="0"/>
          <w:marTop w:val="0"/>
          <w:marBottom w:val="0"/>
          <w:divBdr>
            <w:top w:val="none" w:sz="0" w:space="0" w:color="auto"/>
            <w:left w:val="none" w:sz="0" w:space="0" w:color="auto"/>
            <w:bottom w:val="none" w:sz="0" w:space="0" w:color="auto"/>
            <w:right w:val="none" w:sz="0" w:space="0" w:color="auto"/>
          </w:divBdr>
        </w:div>
        <w:div w:id="765419199">
          <w:marLeft w:val="480"/>
          <w:marRight w:val="0"/>
          <w:marTop w:val="0"/>
          <w:marBottom w:val="0"/>
          <w:divBdr>
            <w:top w:val="none" w:sz="0" w:space="0" w:color="auto"/>
            <w:left w:val="none" w:sz="0" w:space="0" w:color="auto"/>
            <w:bottom w:val="none" w:sz="0" w:space="0" w:color="auto"/>
            <w:right w:val="none" w:sz="0" w:space="0" w:color="auto"/>
          </w:divBdr>
        </w:div>
        <w:div w:id="1257518145">
          <w:marLeft w:val="480"/>
          <w:marRight w:val="0"/>
          <w:marTop w:val="0"/>
          <w:marBottom w:val="0"/>
          <w:divBdr>
            <w:top w:val="none" w:sz="0" w:space="0" w:color="auto"/>
            <w:left w:val="none" w:sz="0" w:space="0" w:color="auto"/>
            <w:bottom w:val="none" w:sz="0" w:space="0" w:color="auto"/>
            <w:right w:val="none" w:sz="0" w:space="0" w:color="auto"/>
          </w:divBdr>
        </w:div>
        <w:div w:id="939071393">
          <w:marLeft w:val="480"/>
          <w:marRight w:val="0"/>
          <w:marTop w:val="0"/>
          <w:marBottom w:val="0"/>
          <w:divBdr>
            <w:top w:val="none" w:sz="0" w:space="0" w:color="auto"/>
            <w:left w:val="none" w:sz="0" w:space="0" w:color="auto"/>
            <w:bottom w:val="none" w:sz="0" w:space="0" w:color="auto"/>
            <w:right w:val="none" w:sz="0" w:space="0" w:color="auto"/>
          </w:divBdr>
        </w:div>
        <w:div w:id="955482020">
          <w:marLeft w:val="480"/>
          <w:marRight w:val="0"/>
          <w:marTop w:val="0"/>
          <w:marBottom w:val="0"/>
          <w:divBdr>
            <w:top w:val="none" w:sz="0" w:space="0" w:color="auto"/>
            <w:left w:val="none" w:sz="0" w:space="0" w:color="auto"/>
            <w:bottom w:val="none" w:sz="0" w:space="0" w:color="auto"/>
            <w:right w:val="none" w:sz="0" w:space="0" w:color="auto"/>
          </w:divBdr>
        </w:div>
        <w:div w:id="981229850">
          <w:marLeft w:val="480"/>
          <w:marRight w:val="0"/>
          <w:marTop w:val="0"/>
          <w:marBottom w:val="0"/>
          <w:divBdr>
            <w:top w:val="none" w:sz="0" w:space="0" w:color="auto"/>
            <w:left w:val="none" w:sz="0" w:space="0" w:color="auto"/>
            <w:bottom w:val="none" w:sz="0" w:space="0" w:color="auto"/>
            <w:right w:val="none" w:sz="0" w:space="0" w:color="auto"/>
          </w:divBdr>
        </w:div>
        <w:div w:id="980111389">
          <w:marLeft w:val="480"/>
          <w:marRight w:val="0"/>
          <w:marTop w:val="0"/>
          <w:marBottom w:val="0"/>
          <w:divBdr>
            <w:top w:val="none" w:sz="0" w:space="0" w:color="auto"/>
            <w:left w:val="none" w:sz="0" w:space="0" w:color="auto"/>
            <w:bottom w:val="none" w:sz="0" w:space="0" w:color="auto"/>
            <w:right w:val="none" w:sz="0" w:space="0" w:color="auto"/>
          </w:divBdr>
        </w:div>
        <w:div w:id="473181675">
          <w:marLeft w:val="480"/>
          <w:marRight w:val="0"/>
          <w:marTop w:val="0"/>
          <w:marBottom w:val="0"/>
          <w:divBdr>
            <w:top w:val="none" w:sz="0" w:space="0" w:color="auto"/>
            <w:left w:val="none" w:sz="0" w:space="0" w:color="auto"/>
            <w:bottom w:val="none" w:sz="0" w:space="0" w:color="auto"/>
            <w:right w:val="none" w:sz="0" w:space="0" w:color="auto"/>
          </w:divBdr>
        </w:div>
        <w:div w:id="571159836">
          <w:marLeft w:val="480"/>
          <w:marRight w:val="0"/>
          <w:marTop w:val="0"/>
          <w:marBottom w:val="0"/>
          <w:divBdr>
            <w:top w:val="none" w:sz="0" w:space="0" w:color="auto"/>
            <w:left w:val="none" w:sz="0" w:space="0" w:color="auto"/>
            <w:bottom w:val="none" w:sz="0" w:space="0" w:color="auto"/>
            <w:right w:val="none" w:sz="0" w:space="0" w:color="auto"/>
          </w:divBdr>
        </w:div>
        <w:div w:id="981888756">
          <w:marLeft w:val="480"/>
          <w:marRight w:val="0"/>
          <w:marTop w:val="0"/>
          <w:marBottom w:val="0"/>
          <w:divBdr>
            <w:top w:val="none" w:sz="0" w:space="0" w:color="auto"/>
            <w:left w:val="none" w:sz="0" w:space="0" w:color="auto"/>
            <w:bottom w:val="none" w:sz="0" w:space="0" w:color="auto"/>
            <w:right w:val="none" w:sz="0" w:space="0" w:color="auto"/>
          </w:divBdr>
        </w:div>
        <w:div w:id="1502353703">
          <w:marLeft w:val="480"/>
          <w:marRight w:val="0"/>
          <w:marTop w:val="0"/>
          <w:marBottom w:val="0"/>
          <w:divBdr>
            <w:top w:val="none" w:sz="0" w:space="0" w:color="auto"/>
            <w:left w:val="none" w:sz="0" w:space="0" w:color="auto"/>
            <w:bottom w:val="none" w:sz="0" w:space="0" w:color="auto"/>
            <w:right w:val="none" w:sz="0" w:space="0" w:color="auto"/>
          </w:divBdr>
        </w:div>
        <w:div w:id="2101946238">
          <w:marLeft w:val="480"/>
          <w:marRight w:val="0"/>
          <w:marTop w:val="0"/>
          <w:marBottom w:val="0"/>
          <w:divBdr>
            <w:top w:val="none" w:sz="0" w:space="0" w:color="auto"/>
            <w:left w:val="none" w:sz="0" w:space="0" w:color="auto"/>
            <w:bottom w:val="none" w:sz="0" w:space="0" w:color="auto"/>
            <w:right w:val="none" w:sz="0" w:space="0" w:color="auto"/>
          </w:divBdr>
        </w:div>
        <w:div w:id="1559630892">
          <w:marLeft w:val="480"/>
          <w:marRight w:val="0"/>
          <w:marTop w:val="0"/>
          <w:marBottom w:val="0"/>
          <w:divBdr>
            <w:top w:val="none" w:sz="0" w:space="0" w:color="auto"/>
            <w:left w:val="none" w:sz="0" w:space="0" w:color="auto"/>
            <w:bottom w:val="none" w:sz="0" w:space="0" w:color="auto"/>
            <w:right w:val="none" w:sz="0" w:space="0" w:color="auto"/>
          </w:divBdr>
        </w:div>
        <w:div w:id="531918123">
          <w:marLeft w:val="480"/>
          <w:marRight w:val="0"/>
          <w:marTop w:val="0"/>
          <w:marBottom w:val="0"/>
          <w:divBdr>
            <w:top w:val="none" w:sz="0" w:space="0" w:color="auto"/>
            <w:left w:val="none" w:sz="0" w:space="0" w:color="auto"/>
            <w:bottom w:val="none" w:sz="0" w:space="0" w:color="auto"/>
            <w:right w:val="none" w:sz="0" w:space="0" w:color="auto"/>
          </w:divBdr>
        </w:div>
        <w:div w:id="1992711409">
          <w:marLeft w:val="480"/>
          <w:marRight w:val="0"/>
          <w:marTop w:val="0"/>
          <w:marBottom w:val="0"/>
          <w:divBdr>
            <w:top w:val="none" w:sz="0" w:space="0" w:color="auto"/>
            <w:left w:val="none" w:sz="0" w:space="0" w:color="auto"/>
            <w:bottom w:val="none" w:sz="0" w:space="0" w:color="auto"/>
            <w:right w:val="none" w:sz="0" w:space="0" w:color="auto"/>
          </w:divBdr>
        </w:div>
        <w:div w:id="1586261424">
          <w:marLeft w:val="480"/>
          <w:marRight w:val="0"/>
          <w:marTop w:val="0"/>
          <w:marBottom w:val="0"/>
          <w:divBdr>
            <w:top w:val="none" w:sz="0" w:space="0" w:color="auto"/>
            <w:left w:val="none" w:sz="0" w:space="0" w:color="auto"/>
            <w:bottom w:val="none" w:sz="0" w:space="0" w:color="auto"/>
            <w:right w:val="none" w:sz="0" w:space="0" w:color="auto"/>
          </w:divBdr>
        </w:div>
        <w:div w:id="613246392">
          <w:marLeft w:val="480"/>
          <w:marRight w:val="0"/>
          <w:marTop w:val="0"/>
          <w:marBottom w:val="0"/>
          <w:divBdr>
            <w:top w:val="none" w:sz="0" w:space="0" w:color="auto"/>
            <w:left w:val="none" w:sz="0" w:space="0" w:color="auto"/>
            <w:bottom w:val="none" w:sz="0" w:space="0" w:color="auto"/>
            <w:right w:val="none" w:sz="0" w:space="0" w:color="auto"/>
          </w:divBdr>
        </w:div>
        <w:div w:id="1577476246">
          <w:marLeft w:val="480"/>
          <w:marRight w:val="0"/>
          <w:marTop w:val="0"/>
          <w:marBottom w:val="0"/>
          <w:divBdr>
            <w:top w:val="none" w:sz="0" w:space="0" w:color="auto"/>
            <w:left w:val="none" w:sz="0" w:space="0" w:color="auto"/>
            <w:bottom w:val="none" w:sz="0" w:space="0" w:color="auto"/>
            <w:right w:val="none" w:sz="0" w:space="0" w:color="auto"/>
          </w:divBdr>
        </w:div>
        <w:div w:id="936867384">
          <w:marLeft w:val="480"/>
          <w:marRight w:val="0"/>
          <w:marTop w:val="0"/>
          <w:marBottom w:val="0"/>
          <w:divBdr>
            <w:top w:val="none" w:sz="0" w:space="0" w:color="auto"/>
            <w:left w:val="none" w:sz="0" w:space="0" w:color="auto"/>
            <w:bottom w:val="none" w:sz="0" w:space="0" w:color="auto"/>
            <w:right w:val="none" w:sz="0" w:space="0" w:color="auto"/>
          </w:divBdr>
        </w:div>
        <w:div w:id="2071806076">
          <w:marLeft w:val="480"/>
          <w:marRight w:val="0"/>
          <w:marTop w:val="0"/>
          <w:marBottom w:val="0"/>
          <w:divBdr>
            <w:top w:val="none" w:sz="0" w:space="0" w:color="auto"/>
            <w:left w:val="none" w:sz="0" w:space="0" w:color="auto"/>
            <w:bottom w:val="none" w:sz="0" w:space="0" w:color="auto"/>
            <w:right w:val="none" w:sz="0" w:space="0" w:color="auto"/>
          </w:divBdr>
        </w:div>
        <w:div w:id="833836987">
          <w:marLeft w:val="480"/>
          <w:marRight w:val="0"/>
          <w:marTop w:val="0"/>
          <w:marBottom w:val="0"/>
          <w:divBdr>
            <w:top w:val="none" w:sz="0" w:space="0" w:color="auto"/>
            <w:left w:val="none" w:sz="0" w:space="0" w:color="auto"/>
            <w:bottom w:val="none" w:sz="0" w:space="0" w:color="auto"/>
            <w:right w:val="none" w:sz="0" w:space="0" w:color="auto"/>
          </w:divBdr>
        </w:div>
        <w:div w:id="1437558509">
          <w:marLeft w:val="480"/>
          <w:marRight w:val="0"/>
          <w:marTop w:val="0"/>
          <w:marBottom w:val="0"/>
          <w:divBdr>
            <w:top w:val="none" w:sz="0" w:space="0" w:color="auto"/>
            <w:left w:val="none" w:sz="0" w:space="0" w:color="auto"/>
            <w:bottom w:val="none" w:sz="0" w:space="0" w:color="auto"/>
            <w:right w:val="none" w:sz="0" w:space="0" w:color="auto"/>
          </w:divBdr>
        </w:div>
        <w:div w:id="2145342007">
          <w:marLeft w:val="480"/>
          <w:marRight w:val="0"/>
          <w:marTop w:val="0"/>
          <w:marBottom w:val="0"/>
          <w:divBdr>
            <w:top w:val="none" w:sz="0" w:space="0" w:color="auto"/>
            <w:left w:val="none" w:sz="0" w:space="0" w:color="auto"/>
            <w:bottom w:val="none" w:sz="0" w:space="0" w:color="auto"/>
            <w:right w:val="none" w:sz="0" w:space="0" w:color="auto"/>
          </w:divBdr>
        </w:div>
        <w:div w:id="736630244">
          <w:marLeft w:val="480"/>
          <w:marRight w:val="0"/>
          <w:marTop w:val="0"/>
          <w:marBottom w:val="0"/>
          <w:divBdr>
            <w:top w:val="none" w:sz="0" w:space="0" w:color="auto"/>
            <w:left w:val="none" w:sz="0" w:space="0" w:color="auto"/>
            <w:bottom w:val="none" w:sz="0" w:space="0" w:color="auto"/>
            <w:right w:val="none" w:sz="0" w:space="0" w:color="auto"/>
          </w:divBdr>
        </w:div>
        <w:div w:id="1626690520">
          <w:marLeft w:val="480"/>
          <w:marRight w:val="0"/>
          <w:marTop w:val="0"/>
          <w:marBottom w:val="0"/>
          <w:divBdr>
            <w:top w:val="none" w:sz="0" w:space="0" w:color="auto"/>
            <w:left w:val="none" w:sz="0" w:space="0" w:color="auto"/>
            <w:bottom w:val="none" w:sz="0" w:space="0" w:color="auto"/>
            <w:right w:val="none" w:sz="0" w:space="0" w:color="auto"/>
          </w:divBdr>
        </w:div>
        <w:div w:id="1425151800">
          <w:marLeft w:val="480"/>
          <w:marRight w:val="0"/>
          <w:marTop w:val="0"/>
          <w:marBottom w:val="0"/>
          <w:divBdr>
            <w:top w:val="none" w:sz="0" w:space="0" w:color="auto"/>
            <w:left w:val="none" w:sz="0" w:space="0" w:color="auto"/>
            <w:bottom w:val="none" w:sz="0" w:space="0" w:color="auto"/>
            <w:right w:val="none" w:sz="0" w:space="0" w:color="auto"/>
          </w:divBdr>
        </w:div>
        <w:div w:id="740179982">
          <w:marLeft w:val="480"/>
          <w:marRight w:val="0"/>
          <w:marTop w:val="0"/>
          <w:marBottom w:val="0"/>
          <w:divBdr>
            <w:top w:val="none" w:sz="0" w:space="0" w:color="auto"/>
            <w:left w:val="none" w:sz="0" w:space="0" w:color="auto"/>
            <w:bottom w:val="none" w:sz="0" w:space="0" w:color="auto"/>
            <w:right w:val="none" w:sz="0" w:space="0" w:color="auto"/>
          </w:divBdr>
        </w:div>
        <w:div w:id="1950772248">
          <w:marLeft w:val="480"/>
          <w:marRight w:val="0"/>
          <w:marTop w:val="0"/>
          <w:marBottom w:val="0"/>
          <w:divBdr>
            <w:top w:val="none" w:sz="0" w:space="0" w:color="auto"/>
            <w:left w:val="none" w:sz="0" w:space="0" w:color="auto"/>
            <w:bottom w:val="none" w:sz="0" w:space="0" w:color="auto"/>
            <w:right w:val="none" w:sz="0" w:space="0" w:color="auto"/>
          </w:divBdr>
        </w:div>
        <w:div w:id="92014157">
          <w:marLeft w:val="480"/>
          <w:marRight w:val="0"/>
          <w:marTop w:val="0"/>
          <w:marBottom w:val="0"/>
          <w:divBdr>
            <w:top w:val="none" w:sz="0" w:space="0" w:color="auto"/>
            <w:left w:val="none" w:sz="0" w:space="0" w:color="auto"/>
            <w:bottom w:val="none" w:sz="0" w:space="0" w:color="auto"/>
            <w:right w:val="none" w:sz="0" w:space="0" w:color="auto"/>
          </w:divBdr>
        </w:div>
        <w:div w:id="733310780">
          <w:marLeft w:val="480"/>
          <w:marRight w:val="0"/>
          <w:marTop w:val="0"/>
          <w:marBottom w:val="0"/>
          <w:divBdr>
            <w:top w:val="none" w:sz="0" w:space="0" w:color="auto"/>
            <w:left w:val="none" w:sz="0" w:space="0" w:color="auto"/>
            <w:bottom w:val="none" w:sz="0" w:space="0" w:color="auto"/>
            <w:right w:val="none" w:sz="0" w:space="0" w:color="auto"/>
          </w:divBdr>
        </w:div>
        <w:div w:id="1276985246">
          <w:marLeft w:val="480"/>
          <w:marRight w:val="0"/>
          <w:marTop w:val="0"/>
          <w:marBottom w:val="0"/>
          <w:divBdr>
            <w:top w:val="none" w:sz="0" w:space="0" w:color="auto"/>
            <w:left w:val="none" w:sz="0" w:space="0" w:color="auto"/>
            <w:bottom w:val="none" w:sz="0" w:space="0" w:color="auto"/>
            <w:right w:val="none" w:sz="0" w:space="0" w:color="auto"/>
          </w:divBdr>
        </w:div>
        <w:div w:id="1082943889">
          <w:marLeft w:val="480"/>
          <w:marRight w:val="0"/>
          <w:marTop w:val="0"/>
          <w:marBottom w:val="0"/>
          <w:divBdr>
            <w:top w:val="none" w:sz="0" w:space="0" w:color="auto"/>
            <w:left w:val="none" w:sz="0" w:space="0" w:color="auto"/>
            <w:bottom w:val="none" w:sz="0" w:space="0" w:color="auto"/>
            <w:right w:val="none" w:sz="0" w:space="0" w:color="auto"/>
          </w:divBdr>
        </w:div>
        <w:div w:id="522086262">
          <w:marLeft w:val="480"/>
          <w:marRight w:val="0"/>
          <w:marTop w:val="0"/>
          <w:marBottom w:val="0"/>
          <w:divBdr>
            <w:top w:val="none" w:sz="0" w:space="0" w:color="auto"/>
            <w:left w:val="none" w:sz="0" w:space="0" w:color="auto"/>
            <w:bottom w:val="none" w:sz="0" w:space="0" w:color="auto"/>
            <w:right w:val="none" w:sz="0" w:space="0" w:color="auto"/>
          </w:divBdr>
        </w:div>
        <w:div w:id="2027095241">
          <w:marLeft w:val="480"/>
          <w:marRight w:val="0"/>
          <w:marTop w:val="0"/>
          <w:marBottom w:val="0"/>
          <w:divBdr>
            <w:top w:val="none" w:sz="0" w:space="0" w:color="auto"/>
            <w:left w:val="none" w:sz="0" w:space="0" w:color="auto"/>
            <w:bottom w:val="none" w:sz="0" w:space="0" w:color="auto"/>
            <w:right w:val="none" w:sz="0" w:space="0" w:color="auto"/>
          </w:divBdr>
        </w:div>
        <w:div w:id="1037900499">
          <w:marLeft w:val="480"/>
          <w:marRight w:val="0"/>
          <w:marTop w:val="0"/>
          <w:marBottom w:val="0"/>
          <w:divBdr>
            <w:top w:val="none" w:sz="0" w:space="0" w:color="auto"/>
            <w:left w:val="none" w:sz="0" w:space="0" w:color="auto"/>
            <w:bottom w:val="none" w:sz="0" w:space="0" w:color="auto"/>
            <w:right w:val="none" w:sz="0" w:space="0" w:color="auto"/>
          </w:divBdr>
        </w:div>
        <w:div w:id="1525362594">
          <w:marLeft w:val="480"/>
          <w:marRight w:val="0"/>
          <w:marTop w:val="0"/>
          <w:marBottom w:val="0"/>
          <w:divBdr>
            <w:top w:val="none" w:sz="0" w:space="0" w:color="auto"/>
            <w:left w:val="none" w:sz="0" w:space="0" w:color="auto"/>
            <w:bottom w:val="none" w:sz="0" w:space="0" w:color="auto"/>
            <w:right w:val="none" w:sz="0" w:space="0" w:color="auto"/>
          </w:divBdr>
        </w:div>
        <w:div w:id="1163938177">
          <w:marLeft w:val="480"/>
          <w:marRight w:val="0"/>
          <w:marTop w:val="0"/>
          <w:marBottom w:val="0"/>
          <w:divBdr>
            <w:top w:val="none" w:sz="0" w:space="0" w:color="auto"/>
            <w:left w:val="none" w:sz="0" w:space="0" w:color="auto"/>
            <w:bottom w:val="none" w:sz="0" w:space="0" w:color="auto"/>
            <w:right w:val="none" w:sz="0" w:space="0" w:color="auto"/>
          </w:divBdr>
        </w:div>
        <w:div w:id="363991709">
          <w:marLeft w:val="480"/>
          <w:marRight w:val="0"/>
          <w:marTop w:val="0"/>
          <w:marBottom w:val="0"/>
          <w:divBdr>
            <w:top w:val="none" w:sz="0" w:space="0" w:color="auto"/>
            <w:left w:val="none" w:sz="0" w:space="0" w:color="auto"/>
            <w:bottom w:val="none" w:sz="0" w:space="0" w:color="auto"/>
            <w:right w:val="none" w:sz="0" w:space="0" w:color="auto"/>
          </w:divBdr>
        </w:div>
        <w:div w:id="3360520">
          <w:marLeft w:val="480"/>
          <w:marRight w:val="0"/>
          <w:marTop w:val="0"/>
          <w:marBottom w:val="0"/>
          <w:divBdr>
            <w:top w:val="none" w:sz="0" w:space="0" w:color="auto"/>
            <w:left w:val="none" w:sz="0" w:space="0" w:color="auto"/>
            <w:bottom w:val="none" w:sz="0" w:space="0" w:color="auto"/>
            <w:right w:val="none" w:sz="0" w:space="0" w:color="auto"/>
          </w:divBdr>
        </w:div>
        <w:div w:id="1018235396">
          <w:marLeft w:val="480"/>
          <w:marRight w:val="0"/>
          <w:marTop w:val="0"/>
          <w:marBottom w:val="0"/>
          <w:divBdr>
            <w:top w:val="none" w:sz="0" w:space="0" w:color="auto"/>
            <w:left w:val="none" w:sz="0" w:space="0" w:color="auto"/>
            <w:bottom w:val="none" w:sz="0" w:space="0" w:color="auto"/>
            <w:right w:val="none" w:sz="0" w:space="0" w:color="auto"/>
          </w:divBdr>
        </w:div>
        <w:div w:id="1905143577">
          <w:marLeft w:val="480"/>
          <w:marRight w:val="0"/>
          <w:marTop w:val="0"/>
          <w:marBottom w:val="0"/>
          <w:divBdr>
            <w:top w:val="none" w:sz="0" w:space="0" w:color="auto"/>
            <w:left w:val="none" w:sz="0" w:space="0" w:color="auto"/>
            <w:bottom w:val="none" w:sz="0" w:space="0" w:color="auto"/>
            <w:right w:val="none" w:sz="0" w:space="0" w:color="auto"/>
          </w:divBdr>
        </w:div>
        <w:div w:id="2026863504">
          <w:marLeft w:val="480"/>
          <w:marRight w:val="0"/>
          <w:marTop w:val="0"/>
          <w:marBottom w:val="0"/>
          <w:divBdr>
            <w:top w:val="none" w:sz="0" w:space="0" w:color="auto"/>
            <w:left w:val="none" w:sz="0" w:space="0" w:color="auto"/>
            <w:bottom w:val="none" w:sz="0" w:space="0" w:color="auto"/>
            <w:right w:val="none" w:sz="0" w:space="0" w:color="auto"/>
          </w:divBdr>
        </w:div>
        <w:div w:id="901872769">
          <w:marLeft w:val="480"/>
          <w:marRight w:val="0"/>
          <w:marTop w:val="0"/>
          <w:marBottom w:val="0"/>
          <w:divBdr>
            <w:top w:val="none" w:sz="0" w:space="0" w:color="auto"/>
            <w:left w:val="none" w:sz="0" w:space="0" w:color="auto"/>
            <w:bottom w:val="none" w:sz="0" w:space="0" w:color="auto"/>
            <w:right w:val="none" w:sz="0" w:space="0" w:color="auto"/>
          </w:divBdr>
        </w:div>
        <w:div w:id="427625188">
          <w:marLeft w:val="480"/>
          <w:marRight w:val="0"/>
          <w:marTop w:val="0"/>
          <w:marBottom w:val="0"/>
          <w:divBdr>
            <w:top w:val="none" w:sz="0" w:space="0" w:color="auto"/>
            <w:left w:val="none" w:sz="0" w:space="0" w:color="auto"/>
            <w:bottom w:val="none" w:sz="0" w:space="0" w:color="auto"/>
            <w:right w:val="none" w:sz="0" w:space="0" w:color="auto"/>
          </w:divBdr>
        </w:div>
        <w:div w:id="1738673794">
          <w:marLeft w:val="480"/>
          <w:marRight w:val="0"/>
          <w:marTop w:val="0"/>
          <w:marBottom w:val="0"/>
          <w:divBdr>
            <w:top w:val="none" w:sz="0" w:space="0" w:color="auto"/>
            <w:left w:val="none" w:sz="0" w:space="0" w:color="auto"/>
            <w:bottom w:val="none" w:sz="0" w:space="0" w:color="auto"/>
            <w:right w:val="none" w:sz="0" w:space="0" w:color="auto"/>
          </w:divBdr>
        </w:div>
        <w:div w:id="975330612">
          <w:marLeft w:val="480"/>
          <w:marRight w:val="0"/>
          <w:marTop w:val="0"/>
          <w:marBottom w:val="0"/>
          <w:divBdr>
            <w:top w:val="none" w:sz="0" w:space="0" w:color="auto"/>
            <w:left w:val="none" w:sz="0" w:space="0" w:color="auto"/>
            <w:bottom w:val="none" w:sz="0" w:space="0" w:color="auto"/>
            <w:right w:val="none" w:sz="0" w:space="0" w:color="auto"/>
          </w:divBdr>
        </w:div>
        <w:div w:id="126358448">
          <w:marLeft w:val="480"/>
          <w:marRight w:val="0"/>
          <w:marTop w:val="0"/>
          <w:marBottom w:val="0"/>
          <w:divBdr>
            <w:top w:val="none" w:sz="0" w:space="0" w:color="auto"/>
            <w:left w:val="none" w:sz="0" w:space="0" w:color="auto"/>
            <w:bottom w:val="none" w:sz="0" w:space="0" w:color="auto"/>
            <w:right w:val="none" w:sz="0" w:space="0" w:color="auto"/>
          </w:divBdr>
        </w:div>
        <w:div w:id="97407042">
          <w:marLeft w:val="480"/>
          <w:marRight w:val="0"/>
          <w:marTop w:val="0"/>
          <w:marBottom w:val="0"/>
          <w:divBdr>
            <w:top w:val="none" w:sz="0" w:space="0" w:color="auto"/>
            <w:left w:val="none" w:sz="0" w:space="0" w:color="auto"/>
            <w:bottom w:val="none" w:sz="0" w:space="0" w:color="auto"/>
            <w:right w:val="none" w:sz="0" w:space="0" w:color="auto"/>
          </w:divBdr>
        </w:div>
        <w:div w:id="1478764736">
          <w:marLeft w:val="480"/>
          <w:marRight w:val="0"/>
          <w:marTop w:val="0"/>
          <w:marBottom w:val="0"/>
          <w:divBdr>
            <w:top w:val="none" w:sz="0" w:space="0" w:color="auto"/>
            <w:left w:val="none" w:sz="0" w:space="0" w:color="auto"/>
            <w:bottom w:val="none" w:sz="0" w:space="0" w:color="auto"/>
            <w:right w:val="none" w:sz="0" w:space="0" w:color="auto"/>
          </w:divBdr>
        </w:div>
        <w:div w:id="1634483448">
          <w:marLeft w:val="480"/>
          <w:marRight w:val="0"/>
          <w:marTop w:val="0"/>
          <w:marBottom w:val="0"/>
          <w:divBdr>
            <w:top w:val="none" w:sz="0" w:space="0" w:color="auto"/>
            <w:left w:val="none" w:sz="0" w:space="0" w:color="auto"/>
            <w:bottom w:val="none" w:sz="0" w:space="0" w:color="auto"/>
            <w:right w:val="none" w:sz="0" w:space="0" w:color="auto"/>
          </w:divBdr>
        </w:div>
        <w:div w:id="1951739987">
          <w:marLeft w:val="480"/>
          <w:marRight w:val="0"/>
          <w:marTop w:val="0"/>
          <w:marBottom w:val="0"/>
          <w:divBdr>
            <w:top w:val="none" w:sz="0" w:space="0" w:color="auto"/>
            <w:left w:val="none" w:sz="0" w:space="0" w:color="auto"/>
            <w:bottom w:val="none" w:sz="0" w:space="0" w:color="auto"/>
            <w:right w:val="none" w:sz="0" w:space="0" w:color="auto"/>
          </w:divBdr>
        </w:div>
        <w:div w:id="1135219930">
          <w:marLeft w:val="480"/>
          <w:marRight w:val="0"/>
          <w:marTop w:val="0"/>
          <w:marBottom w:val="0"/>
          <w:divBdr>
            <w:top w:val="none" w:sz="0" w:space="0" w:color="auto"/>
            <w:left w:val="none" w:sz="0" w:space="0" w:color="auto"/>
            <w:bottom w:val="none" w:sz="0" w:space="0" w:color="auto"/>
            <w:right w:val="none" w:sz="0" w:space="0" w:color="auto"/>
          </w:divBdr>
        </w:div>
        <w:div w:id="957679666">
          <w:marLeft w:val="480"/>
          <w:marRight w:val="0"/>
          <w:marTop w:val="0"/>
          <w:marBottom w:val="0"/>
          <w:divBdr>
            <w:top w:val="none" w:sz="0" w:space="0" w:color="auto"/>
            <w:left w:val="none" w:sz="0" w:space="0" w:color="auto"/>
            <w:bottom w:val="none" w:sz="0" w:space="0" w:color="auto"/>
            <w:right w:val="none" w:sz="0" w:space="0" w:color="auto"/>
          </w:divBdr>
        </w:div>
        <w:div w:id="629362985">
          <w:marLeft w:val="480"/>
          <w:marRight w:val="0"/>
          <w:marTop w:val="0"/>
          <w:marBottom w:val="0"/>
          <w:divBdr>
            <w:top w:val="none" w:sz="0" w:space="0" w:color="auto"/>
            <w:left w:val="none" w:sz="0" w:space="0" w:color="auto"/>
            <w:bottom w:val="none" w:sz="0" w:space="0" w:color="auto"/>
            <w:right w:val="none" w:sz="0" w:space="0" w:color="auto"/>
          </w:divBdr>
        </w:div>
        <w:div w:id="1005129880">
          <w:marLeft w:val="480"/>
          <w:marRight w:val="0"/>
          <w:marTop w:val="0"/>
          <w:marBottom w:val="0"/>
          <w:divBdr>
            <w:top w:val="none" w:sz="0" w:space="0" w:color="auto"/>
            <w:left w:val="none" w:sz="0" w:space="0" w:color="auto"/>
            <w:bottom w:val="none" w:sz="0" w:space="0" w:color="auto"/>
            <w:right w:val="none" w:sz="0" w:space="0" w:color="auto"/>
          </w:divBdr>
        </w:div>
        <w:div w:id="1571385794">
          <w:marLeft w:val="480"/>
          <w:marRight w:val="0"/>
          <w:marTop w:val="0"/>
          <w:marBottom w:val="0"/>
          <w:divBdr>
            <w:top w:val="none" w:sz="0" w:space="0" w:color="auto"/>
            <w:left w:val="none" w:sz="0" w:space="0" w:color="auto"/>
            <w:bottom w:val="none" w:sz="0" w:space="0" w:color="auto"/>
            <w:right w:val="none" w:sz="0" w:space="0" w:color="auto"/>
          </w:divBdr>
        </w:div>
        <w:div w:id="704520022">
          <w:marLeft w:val="480"/>
          <w:marRight w:val="0"/>
          <w:marTop w:val="0"/>
          <w:marBottom w:val="0"/>
          <w:divBdr>
            <w:top w:val="none" w:sz="0" w:space="0" w:color="auto"/>
            <w:left w:val="none" w:sz="0" w:space="0" w:color="auto"/>
            <w:bottom w:val="none" w:sz="0" w:space="0" w:color="auto"/>
            <w:right w:val="none" w:sz="0" w:space="0" w:color="auto"/>
          </w:divBdr>
        </w:div>
        <w:div w:id="16658030">
          <w:marLeft w:val="480"/>
          <w:marRight w:val="0"/>
          <w:marTop w:val="0"/>
          <w:marBottom w:val="0"/>
          <w:divBdr>
            <w:top w:val="none" w:sz="0" w:space="0" w:color="auto"/>
            <w:left w:val="none" w:sz="0" w:space="0" w:color="auto"/>
            <w:bottom w:val="none" w:sz="0" w:space="0" w:color="auto"/>
            <w:right w:val="none" w:sz="0" w:space="0" w:color="auto"/>
          </w:divBdr>
        </w:div>
        <w:div w:id="1009524507">
          <w:marLeft w:val="480"/>
          <w:marRight w:val="0"/>
          <w:marTop w:val="0"/>
          <w:marBottom w:val="0"/>
          <w:divBdr>
            <w:top w:val="none" w:sz="0" w:space="0" w:color="auto"/>
            <w:left w:val="none" w:sz="0" w:space="0" w:color="auto"/>
            <w:bottom w:val="none" w:sz="0" w:space="0" w:color="auto"/>
            <w:right w:val="none" w:sz="0" w:space="0" w:color="auto"/>
          </w:divBdr>
        </w:div>
        <w:div w:id="195899569">
          <w:marLeft w:val="480"/>
          <w:marRight w:val="0"/>
          <w:marTop w:val="0"/>
          <w:marBottom w:val="0"/>
          <w:divBdr>
            <w:top w:val="none" w:sz="0" w:space="0" w:color="auto"/>
            <w:left w:val="none" w:sz="0" w:space="0" w:color="auto"/>
            <w:bottom w:val="none" w:sz="0" w:space="0" w:color="auto"/>
            <w:right w:val="none" w:sz="0" w:space="0" w:color="auto"/>
          </w:divBdr>
        </w:div>
        <w:div w:id="791048142">
          <w:marLeft w:val="480"/>
          <w:marRight w:val="0"/>
          <w:marTop w:val="0"/>
          <w:marBottom w:val="0"/>
          <w:divBdr>
            <w:top w:val="none" w:sz="0" w:space="0" w:color="auto"/>
            <w:left w:val="none" w:sz="0" w:space="0" w:color="auto"/>
            <w:bottom w:val="none" w:sz="0" w:space="0" w:color="auto"/>
            <w:right w:val="none" w:sz="0" w:space="0" w:color="auto"/>
          </w:divBdr>
        </w:div>
        <w:div w:id="149057014">
          <w:marLeft w:val="480"/>
          <w:marRight w:val="0"/>
          <w:marTop w:val="0"/>
          <w:marBottom w:val="0"/>
          <w:divBdr>
            <w:top w:val="none" w:sz="0" w:space="0" w:color="auto"/>
            <w:left w:val="none" w:sz="0" w:space="0" w:color="auto"/>
            <w:bottom w:val="none" w:sz="0" w:space="0" w:color="auto"/>
            <w:right w:val="none" w:sz="0" w:space="0" w:color="auto"/>
          </w:divBdr>
        </w:div>
        <w:div w:id="124590306">
          <w:marLeft w:val="480"/>
          <w:marRight w:val="0"/>
          <w:marTop w:val="0"/>
          <w:marBottom w:val="0"/>
          <w:divBdr>
            <w:top w:val="none" w:sz="0" w:space="0" w:color="auto"/>
            <w:left w:val="none" w:sz="0" w:space="0" w:color="auto"/>
            <w:bottom w:val="none" w:sz="0" w:space="0" w:color="auto"/>
            <w:right w:val="none" w:sz="0" w:space="0" w:color="auto"/>
          </w:divBdr>
        </w:div>
        <w:div w:id="1739355174">
          <w:marLeft w:val="480"/>
          <w:marRight w:val="0"/>
          <w:marTop w:val="0"/>
          <w:marBottom w:val="0"/>
          <w:divBdr>
            <w:top w:val="none" w:sz="0" w:space="0" w:color="auto"/>
            <w:left w:val="none" w:sz="0" w:space="0" w:color="auto"/>
            <w:bottom w:val="none" w:sz="0" w:space="0" w:color="auto"/>
            <w:right w:val="none" w:sz="0" w:space="0" w:color="auto"/>
          </w:divBdr>
        </w:div>
        <w:div w:id="5403598">
          <w:marLeft w:val="480"/>
          <w:marRight w:val="0"/>
          <w:marTop w:val="0"/>
          <w:marBottom w:val="0"/>
          <w:divBdr>
            <w:top w:val="none" w:sz="0" w:space="0" w:color="auto"/>
            <w:left w:val="none" w:sz="0" w:space="0" w:color="auto"/>
            <w:bottom w:val="none" w:sz="0" w:space="0" w:color="auto"/>
            <w:right w:val="none" w:sz="0" w:space="0" w:color="auto"/>
          </w:divBdr>
        </w:div>
        <w:div w:id="1286739264">
          <w:marLeft w:val="480"/>
          <w:marRight w:val="0"/>
          <w:marTop w:val="0"/>
          <w:marBottom w:val="0"/>
          <w:divBdr>
            <w:top w:val="none" w:sz="0" w:space="0" w:color="auto"/>
            <w:left w:val="none" w:sz="0" w:space="0" w:color="auto"/>
            <w:bottom w:val="none" w:sz="0" w:space="0" w:color="auto"/>
            <w:right w:val="none" w:sz="0" w:space="0" w:color="auto"/>
          </w:divBdr>
        </w:div>
        <w:div w:id="1221751740">
          <w:marLeft w:val="480"/>
          <w:marRight w:val="0"/>
          <w:marTop w:val="0"/>
          <w:marBottom w:val="0"/>
          <w:divBdr>
            <w:top w:val="none" w:sz="0" w:space="0" w:color="auto"/>
            <w:left w:val="none" w:sz="0" w:space="0" w:color="auto"/>
            <w:bottom w:val="none" w:sz="0" w:space="0" w:color="auto"/>
            <w:right w:val="none" w:sz="0" w:space="0" w:color="auto"/>
          </w:divBdr>
        </w:div>
        <w:div w:id="1839689995">
          <w:marLeft w:val="480"/>
          <w:marRight w:val="0"/>
          <w:marTop w:val="0"/>
          <w:marBottom w:val="0"/>
          <w:divBdr>
            <w:top w:val="none" w:sz="0" w:space="0" w:color="auto"/>
            <w:left w:val="none" w:sz="0" w:space="0" w:color="auto"/>
            <w:bottom w:val="none" w:sz="0" w:space="0" w:color="auto"/>
            <w:right w:val="none" w:sz="0" w:space="0" w:color="auto"/>
          </w:divBdr>
        </w:div>
        <w:div w:id="792208768">
          <w:marLeft w:val="480"/>
          <w:marRight w:val="0"/>
          <w:marTop w:val="0"/>
          <w:marBottom w:val="0"/>
          <w:divBdr>
            <w:top w:val="none" w:sz="0" w:space="0" w:color="auto"/>
            <w:left w:val="none" w:sz="0" w:space="0" w:color="auto"/>
            <w:bottom w:val="none" w:sz="0" w:space="0" w:color="auto"/>
            <w:right w:val="none" w:sz="0" w:space="0" w:color="auto"/>
          </w:divBdr>
        </w:div>
        <w:div w:id="1759790231">
          <w:marLeft w:val="480"/>
          <w:marRight w:val="0"/>
          <w:marTop w:val="0"/>
          <w:marBottom w:val="0"/>
          <w:divBdr>
            <w:top w:val="none" w:sz="0" w:space="0" w:color="auto"/>
            <w:left w:val="none" w:sz="0" w:space="0" w:color="auto"/>
            <w:bottom w:val="none" w:sz="0" w:space="0" w:color="auto"/>
            <w:right w:val="none" w:sz="0" w:space="0" w:color="auto"/>
          </w:divBdr>
        </w:div>
        <w:div w:id="867252494">
          <w:marLeft w:val="480"/>
          <w:marRight w:val="0"/>
          <w:marTop w:val="0"/>
          <w:marBottom w:val="0"/>
          <w:divBdr>
            <w:top w:val="none" w:sz="0" w:space="0" w:color="auto"/>
            <w:left w:val="none" w:sz="0" w:space="0" w:color="auto"/>
            <w:bottom w:val="none" w:sz="0" w:space="0" w:color="auto"/>
            <w:right w:val="none" w:sz="0" w:space="0" w:color="auto"/>
          </w:divBdr>
        </w:div>
        <w:div w:id="367799972">
          <w:marLeft w:val="480"/>
          <w:marRight w:val="0"/>
          <w:marTop w:val="0"/>
          <w:marBottom w:val="0"/>
          <w:divBdr>
            <w:top w:val="none" w:sz="0" w:space="0" w:color="auto"/>
            <w:left w:val="none" w:sz="0" w:space="0" w:color="auto"/>
            <w:bottom w:val="none" w:sz="0" w:space="0" w:color="auto"/>
            <w:right w:val="none" w:sz="0" w:space="0" w:color="auto"/>
          </w:divBdr>
        </w:div>
        <w:div w:id="459038039">
          <w:marLeft w:val="480"/>
          <w:marRight w:val="0"/>
          <w:marTop w:val="0"/>
          <w:marBottom w:val="0"/>
          <w:divBdr>
            <w:top w:val="none" w:sz="0" w:space="0" w:color="auto"/>
            <w:left w:val="none" w:sz="0" w:space="0" w:color="auto"/>
            <w:bottom w:val="none" w:sz="0" w:space="0" w:color="auto"/>
            <w:right w:val="none" w:sz="0" w:space="0" w:color="auto"/>
          </w:divBdr>
        </w:div>
        <w:div w:id="99185027">
          <w:marLeft w:val="480"/>
          <w:marRight w:val="0"/>
          <w:marTop w:val="0"/>
          <w:marBottom w:val="0"/>
          <w:divBdr>
            <w:top w:val="none" w:sz="0" w:space="0" w:color="auto"/>
            <w:left w:val="none" w:sz="0" w:space="0" w:color="auto"/>
            <w:bottom w:val="none" w:sz="0" w:space="0" w:color="auto"/>
            <w:right w:val="none" w:sz="0" w:space="0" w:color="auto"/>
          </w:divBdr>
        </w:div>
        <w:div w:id="2056925862">
          <w:marLeft w:val="480"/>
          <w:marRight w:val="0"/>
          <w:marTop w:val="0"/>
          <w:marBottom w:val="0"/>
          <w:divBdr>
            <w:top w:val="none" w:sz="0" w:space="0" w:color="auto"/>
            <w:left w:val="none" w:sz="0" w:space="0" w:color="auto"/>
            <w:bottom w:val="none" w:sz="0" w:space="0" w:color="auto"/>
            <w:right w:val="none" w:sz="0" w:space="0" w:color="auto"/>
          </w:divBdr>
        </w:div>
        <w:div w:id="1135565483">
          <w:marLeft w:val="480"/>
          <w:marRight w:val="0"/>
          <w:marTop w:val="0"/>
          <w:marBottom w:val="0"/>
          <w:divBdr>
            <w:top w:val="none" w:sz="0" w:space="0" w:color="auto"/>
            <w:left w:val="none" w:sz="0" w:space="0" w:color="auto"/>
            <w:bottom w:val="none" w:sz="0" w:space="0" w:color="auto"/>
            <w:right w:val="none" w:sz="0" w:space="0" w:color="auto"/>
          </w:divBdr>
        </w:div>
        <w:div w:id="829293525">
          <w:marLeft w:val="480"/>
          <w:marRight w:val="0"/>
          <w:marTop w:val="0"/>
          <w:marBottom w:val="0"/>
          <w:divBdr>
            <w:top w:val="none" w:sz="0" w:space="0" w:color="auto"/>
            <w:left w:val="none" w:sz="0" w:space="0" w:color="auto"/>
            <w:bottom w:val="none" w:sz="0" w:space="0" w:color="auto"/>
            <w:right w:val="none" w:sz="0" w:space="0" w:color="auto"/>
          </w:divBdr>
        </w:div>
        <w:div w:id="680158811">
          <w:marLeft w:val="480"/>
          <w:marRight w:val="0"/>
          <w:marTop w:val="0"/>
          <w:marBottom w:val="0"/>
          <w:divBdr>
            <w:top w:val="none" w:sz="0" w:space="0" w:color="auto"/>
            <w:left w:val="none" w:sz="0" w:space="0" w:color="auto"/>
            <w:bottom w:val="none" w:sz="0" w:space="0" w:color="auto"/>
            <w:right w:val="none" w:sz="0" w:space="0" w:color="auto"/>
          </w:divBdr>
        </w:div>
        <w:div w:id="992026319">
          <w:marLeft w:val="480"/>
          <w:marRight w:val="0"/>
          <w:marTop w:val="0"/>
          <w:marBottom w:val="0"/>
          <w:divBdr>
            <w:top w:val="none" w:sz="0" w:space="0" w:color="auto"/>
            <w:left w:val="none" w:sz="0" w:space="0" w:color="auto"/>
            <w:bottom w:val="none" w:sz="0" w:space="0" w:color="auto"/>
            <w:right w:val="none" w:sz="0" w:space="0" w:color="auto"/>
          </w:divBdr>
        </w:div>
        <w:div w:id="322900018">
          <w:marLeft w:val="480"/>
          <w:marRight w:val="0"/>
          <w:marTop w:val="0"/>
          <w:marBottom w:val="0"/>
          <w:divBdr>
            <w:top w:val="none" w:sz="0" w:space="0" w:color="auto"/>
            <w:left w:val="none" w:sz="0" w:space="0" w:color="auto"/>
            <w:bottom w:val="none" w:sz="0" w:space="0" w:color="auto"/>
            <w:right w:val="none" w:sz="0" w:space="0" w:color="auto"/>
          </w:divBdr>
        </w:div>
        <w:div w:id="1305350183">
          <w:marLeft w:val="480"/>
          <w:marRight w:val="0"/>
          <w:marTop w:val="0"/>
          <w:marBottom w:val="0"/>
          <w:divBdr>
            <w:top w:val="none" w:sz="0" w:space="0" w:color="auto"/>
            <w:left w:val="none" w:sz="0" w:space="0" w:color="auto"/>
            <w:bottom w:val="none" w:sz="0" w:space="0" w:color="auto"/>
            <w:right w:val="none" w:sz="0" w:space="0" w:color="auto"/>
          </w:divBdr>
        </w:div>
        <w:div w:id="421999875">
          <w:marLeft w:val="480"/>
          <w:marRight w:val="0"/>
          <w:marTop w:val="0"/>
          <w:marBottom w:val="0"/>
          <w:divBdr>
            <w:top w:val="none" w:sz="0" w:space="0" w:color="auto"/>
            <w:left w:val="none" w:sz="0" w:space="0" w:color="auto"/>
            <w:bottom w:val="none" w:sz="0" w:space="0" w:color="auto"/>
            <w:right w:val="none" w:sz="0" w:space="0" w:color="auto"/>
          </w:divBdr>
        </w:div>
        <w:div w:id="815143815">
          <w:marLeft w:val="480"/>
          <w:marRight w:val="0"/>
          <w:marTop w:val="0"/>
          <w:marBottom w:val="0"/>
          <w:divBdr>
            <w:top w:val="none" w:sz="0" w:space="0" w:color="auto"/>
            <w:left w:val="none" w:sz="0" w:space="0" w:color="auto"/>
            <w:bottom w:val="none" w:sz="0" w:space="0" w:color="auto"/>
            <w:right w:val="none" w:sz="0" w:space="0" w:color="auto"/>
          </w:divBdr>
        </w:div>
        <w:div w:id="652760745">
          <w:marLeft w:val="480"/>
          <w:marRight w:val="0"/>
          <w:marTop w:val="0"/>
          <w:marBottom w:val="0"/>
          <w:divBdr>
            <w:top w:val="none" w:sz="0" w:space="0" w:color="auto"/>
            <w:left w:val="none" w:sz="0" w:space="0" w:color="auto"/>
            <w:bottom w:val="none" w:sz="0" w:space="0" w:color="auto"/>
            <w:right w:val="none" w:sz="0" w:space="0" w:color="auto"/>
          </w:divBdr>
        </w:div>
        <w:div w:id="1532375824">
          <w:marLeft w:val="480"/>
          <w:marRight w:val="0"/>
          <w:marTop w:val="0"/>
          <w:marBottom w:val="0"/>
          <w:divBdr>
            <w:top w:val="none" w:sz="0" w:space="0" w:color="auto"/>
            <w:left w:val="none" w:sz="0" w:space="0" w:color="auto"/>
            <w:bottom w:val="none" w:sz="0" w:space="0" w:color="auto"/>
            <w:right w:val="none" w:sz="0" w:space="0" w:color="auto"/>
          </w:divBdr>
        </w:div>
        <w:div w:id="1301811931">
          <w:marLeft w:val="480"/>
          <w:marRight w:val="0"/>
          <w:marTop w:val="0"/>
          <w:marBottom w:val="0"/>
          <w:divBdr>
            <w:top w:val="none" w:sz="0" w:space="0" w:color="auto"/>
            <w:left w:val="none" w:sz="0" w:space="0" w:color="auto"/>
            <w:bottom w:val="none" w:sz="0" w:space="0" w:color="auto"/>
            <w:right w:val="none" w:sz="0" w:space="0" w:color="auto"/>
          </w:divBdr>
        </w:div>
        <w:div w:id="1413316471">
          <w:marLeft w:val="480"/>
          <w:marRight w:val="0"/>
          <w:marTop w:val="0"/>
          <w:marBottom w:val="0"/>
          <w:divBdr>
            <w:top w:val="none" w:sz="0" w:space="0" w:color="auto"/>
            <w:left w:val="none" w:sz="0" w:space="0" w:color="auto"/>
            <w:bottom w:val="none" w:sz="0" w:space="0" w:color="auto"/>
            <w:right w:val="none" w:sz="0" w:space="0" w:color="auto"/>
          </w:divBdr>
        </w:div>
        <w:div w:id="1730298619">
          <w:marLeft w:val="480"/>
          <w:marRight w:val="0"/>
          <w:marTop w:val="0"/>
          <w:marBottom w:val="0"/>
          <w:divBdr>
            <w:top w:val="none" w:sz="0" w:space="0" w:color="auto"/>
            <w:left w:val="none" w:sz="0" w:space="0" w:color="auto"/>
            <w:bottom w:val="none" w:sz="0" w:space="0" w:color="auto"/>
            <w:right w:val="none" w:sz="0" w:space="0" w:color="auto"/>
          </w:divBdr>
        </w:div>
        <w:div w:id="321663128">
          <w:marLeft w:val="480"/>
          <w:marRight w:val="0"/>
          <w:marTop w:val="0"/>
          <w:marBottom w:val="0"/>
          <w:divBdr>
            <w:top w:val="none" w:sz="0" w:space="0" w:color="auto"/>
            <w:left w:val="none" w:sz="0" w:space="0" w:color="auto"/>
            <w:bottom w:val="none" w:sz="0" w:space="0" w:color="auto"/>
            <w:right w:val="none" w:sz="0" w:space="0" w:color="auto"/>
          </w:divBdr>
        </w:div>
        <w:div w:id="1560479063">
          <w:marLeft w:val="480"/>
          <w:marRight w:val="0"/>
          <w:marTop w:val="0"/>
          <w:marBottom w:val="0"/>
          <w:divBdr>
            <w:top w:val="none" w:sz="0" w:space="0" w:color="auto"/>
            <w:left w:val="none" w:sz="0" w:space="0" w:color="auto"/>
            <w:bottom w:val="none" w:sz="0" w:space="0" w:color="auto"/>
            <w:right w:val="none" w:sz="0" w:space="0" w:color="auto"/>
          </w:divBdr>
        </w:div>
      </w:divsChild>
    </w:div>
    <w:div w:id="1131629279">
      <w:bodyDiv w:val="1"/>
      <w:marLeft w:val="0"/>
      <w:marRight w:val="0"/>
      <w:marTop w:val="0"/>
      <w:marBottom w:val="0"/>
      <w:divBdr>
        <w:top w:val="none" w:sz="0" w:space="0" w:color="auto"/>
        <w:left w:val="none" w:sz="0" w:space="0" w:color="auto"/>
        <w:bottom w:val="none" w:sz="0" w:space="0" w:color="auto"/>
        <w:right w:val="none" w:sz="0" w:space="0" w:color="auto"/>
      </w:divBdr>
    </w:div>
    <w:div w:id="1131633928">
      <w:bodyDiv w:val="1"/>
      <w:marLeft w:val="0"/>
      <w:marRight w:val="0"/>
      <w:marTop w:val="0"/>
      <w:marBottom w:val="0"/>
      <w:divBdr>
        <w:top w:val="none" w:sz="0" w:space="0" w:color="auto"/>
        <w:left w:val="none" w:sz="0" w:space="0" w:color="auto"/>
        <w:bottom w:val="none" w:sz="0" w:space="0" w:color="auto"/>
        <w:right w:val="none" w:sz="0" w:space="0" w:color="auto"/>
      </w:divBdr>
    </w:div>
    <w:div w:id="1132092818">
      <w:marLeft w:val="480"/>
      <w:marRight w:val="0"/>
      <w:marTop w:val="0"/>
      <w:marBottom w:val="0"/>
      <w:divBdr>
        <w:top w:val="none" w:sz="0" w:space="0" w:color="auto"/>
        <w:left w:val="none" w:sz="0" w:space="0" w:color="auto"/>
        <w:bottom w:val="none" w:sz="0" w:space="0" w:color="auto"/>
        <w:right w:val="none" w:sz="0" w:space="0" w:color="auto"/>
      </w:divBdr>
    </w:div>
    <w:div w:id="1132098311">
      <w:marLeft w:val="480"/>
      <w:marRight w:val="0"/>
      <w:marTop w:val="0"/>
      <w:marBottom w:val="0"/>
      <w:divBdr>
        <w:top w:val="none" w:sz="0" w:space="0" w:color="auto"/>
        <w:left w:val="none" w:sz="0" w:space="0" w:color="auto"/>
        <w:bottom w:val="none" w:sz="0" w:space="0" w:color="auto"/>
        <w:right w:val="none" w:sz="0" w:space="0" w:color="auto"/>
      </w:divBdr>
    </w:div>
    <w:div w:id="1132285604">
      <w:bodyDiv w:val="1"/>
      <w:marLeft w:val="0"/>
      <w:marRight w:val="0"/>
      <w:marTop w:val="0"/>
      <w:marBottom w:val="0"/>
      <w:divBdr>
        <w:top w:val="none" w:sz="0" w:space="0" w:color="auto"/>
        <w:left w:val="none" w:sz="0" w:space="0" w:color="auto"/>
        <w:bottom w:val="none" w:sz="0" w:space="0" w:color="auto"/>
        <w:right w:val="none" w:sz="0" w:space="0" w:color="auto"/>
      </w:divBdr>
    </w:div>
    <w:div w:id="1132674724">
      <w:bodyDiv w:val="1"/>
      <w:marLeft w:val="0"/>
      <w:marRight w:val="0"/>
      <w:marTop w:val="0"/>
      <w:marBottom w:val="0"/>
      <w:divBdr>
        <w:top w:val="none" w:sz="0" w:space="0" w:color="auto"/>
        <w:left w:val="none" w:sz="0" w:space="0" w:color="auto"/>
        <w:bottom w:val="none" w:sz="0" w:space="0" w:color="auto"/>
        <w:right w:val="none" w:sz="0" w:space="0" w:color="auto"/>
      </w:divBdr>
    </w:div>
    <w:div w:id="1133131067">
      <w:bodyDiv w:val="1"/>
      <w:marLeft w:val="0"/>
      <w:marRight w:val="0"/>
      <w:marTop w:val="0"/>
      <w:marBottom w:val="0"/>
      <w:divBdr>
        <w:top w:val="none" w:sz="0" w:space="0" w:color="auto"/>
        <w:left w:val="none" w:sz="0" w:space="0" w:color="auto"/>
        <w:bottom w:val="none" w:sz="0" w:space="0" w:color="auto"/>
        <w:right w:val="none" w:sz="0" w:space="0" w:color="auto"/>
      </w:divBdr>
    </w:div>
    <w:div w:id="1133324549">
      <w:bodyDiv w:val="1"/>
      <w:marLeft w:val="0"/>
      <w:marRight w:val="0"/>
      <w:marTop w:val="0"/>
      <w:marBottom w:val="0"/>
      <w:divBdr>
        <w:top w:val="none" w:sz="0" w:space="0" w:color="auto"/>
        <w:left w:val="none" w:sz="0" w:space="0" w:color="auto"/>
        <w:bottom w:val="none" w:sz="0" w:space="0" w:color="auto"/>
        <w:right w:val="none" w:sz="0" w:space="0" w:color="auto"/>
      </w:divBdr>
    </w:div>
    <w:div w:id="1133401202">
      <w:bodyDiv w:val="1"/>
      <w:marLeft w:val="0"/>
      <w:marRight w:val="0"/>
      <w:marTop w:val="0"/>
      <w:marBottom w:val="0"/>
      <w:divBdr>
        <w:top w:val="none" w:sz="0" w:space="0" w:color="auto"/>
        <w:left w:val="none" w:sz="0" w:space="0" w:color="auto"/>
        <w:bottom w:val="none" w:sz="0" w:space="0" w:color="auto"/>
        <w:right w:val="none" w:sz="0" w:space="0" w:color="auto"/>
      </w:divBdr>
    </w:div>
    <w:div w:id="1133862923">
      <w:bodyDiv w:val="1"/>
      <w:marLeft w:val="0"/>
      <w:marRight w:val="0"/>
      <w:marTop w:val="0"/>
      <w:marBottom w:val="0"/>
      <w:divBdr>
        <w:top w:val="none" w:sz="0" w:space="0" w:color="auto"/>
        <w:left w:val="none" w:sz="0" w:space="0" w:color="auto"/>
        <w:bottom w:val="none" w:sz="0" w:space="0" w:color="auto"/>
        <w:right w:val="none" w:sz="0" w:space="0" w:color="auto"/>
      </w:divBdr>
    </w:div>
    <w:div w:id="1133870374">
      <w:bodyDiv w:val="1"/>
      <w:marLeft w:val="0"/>
      <w:marRight w:val="0"/>
      <w:marTop w:val="0"/>
      <w:marBottom w:val="0"/>
      <w:divBdr>
        <w:top w:val="none" w:sz="0" w:space="0" w:color="auto"/>
        <w:left w:val="none" w:sz="0" w:space="0" w:color="auto"/>
        <w:bottom w:val="none" w:sz="0" w:space="0" w:color="auto"/>
        <w:right w:val="none" w:sz="0" w:space="0" w:color="auto"/>
      </w:divBdr>
    </w:div>
    <w:div w:id="1133905903">
      <w:bodyDiv w:val="1"/>
      <w:marLeft w:val="0"/>
      <w:marRight w:val="0"/>
      <w:marTop w:val="0"/>
      <w:marBottom w:val="0"/>
      <w:divBdr>
        <w:top w:val="none" w:sz="0" w:space="0" w:color="auto"/>
        <w:left w:val="none" w:sz="0" w:space="0" w:color="auto"/>
        <w:bottom w:val="none" w:sz="0" w:space="0" w:color="auto"/>
        <w:right w:val="none" w:sz="0" w:space="0" w:color="auto"/>
      </w:divBdr>
    </w:div>
    <w:div w:id="1133983209">
      <w:bodyDiv w:val="1"/>
      <w:marLeft w:val="0"/>
      <w:marRight w:val="0"/>
      <w:marTop w:val="0"/>
      <w:marBottom w:val="0"/>
      <w:divBdr>
        <w:top w:val="none" w:sz="0" w:space="0" w:color="auto"/>
        <w:left w:val="none" w:sz="0" w:space="0" w:color="auto"/>
        <w:bottom w:val="none" w:sz="0" w:space="0" w:color="auto"/>
        <w:right w:val="none" w:sz="0" w:space="0" w:color="auto"/>
      </w:divBdr>
    </w:div>
    <w:div w:id="1134254623">
      <w:bodyDiv w:val="1"/>
      <w:marLeft w:val="0"/>
      <w:marRight w:val="0"/>
      <w:marTop w:val="0"/>
      <w:marBottom w:val="0"/>
      <w:divBdr>
        <w:top w:val="none" w:sz="0" w:space="0" w:color="auto"/>
        <w:left w:val="none" w:sz="0" w:space="0" w:color="auto"/>
        <w:bottom w:val="none" w:sz="0" w:space="0" w:color="auto"/>
        <w:right w:val="none" w:sz="0" w:space="0" w:color="auto"/>
      </w:divBdr>
    </w:div>
    <w:div w:id="1134524294">
      <w:bodyDiv w:val="1"/>
      <w:marLeft w:val="0"/>
      <w:marRight w:val="0"/>
      <w:marTop w:val="0"/>
      <w:marBottom w:val="0"/>
      <w:divBdr>
        <w:top w:val="none" w:sz="0" w:space="0" w:color="auto"/>
        <w:left w:val="none" w:sz="0" w:space="0" w:color="auto"/>
        <w:bottom w:val="none" w:sz="0" w:space="0" w:color="auto"/>
        <w:right w:val="none" w:sz="0" w:space="0" w:color="auto"/>
      </w:divBdr>
    </w:div>
    <w:div w:id="1134710060">
      <w:bodyDiv w:val="1"/>
      <w:marLeft w:val="0"/>
      <w:marRight w:val="0"/>
      <w:marTop w:val="0"/>
      <w:marBottom w:val="0"/>
      <w:divBdr>
        <w:top w:val="none" w:sz="0" w:space="0" w:color="auto"/>
        <w:left w:val="none" w:sz="0" w:space="0" w:color="auto"/>
        <w:bottom w:val="none" w:sz="0" w:space="0" w:color="auto"/>
        <w:right w:val="none" w:sz="0" w:space="0" w:color="auto"/>
      </w:divBdr>
    </w:div>
    <w:div w:id="1134786742">
      <w:bodyDiv w:val="1"/>
      <w:marLeft w:val="0"/>
      <w:marRight w:val="0"/>
      <w:marTop w:val="0"/>
      <w:marBottom w:val="0"/>
      <w:divBdr>
        <w:top w:val="none" w:sz="0" w:space="0" w:color="auto"/>
        <w:left w:val="none" w:sz="0" w:space="0" w:color="auto"/>
        <w:bottom w:val="none" w:sz="0" w:space="0" w:color="auto"/>
        <w:right w:val="none" w:sz="0" w:space="0" w:color="auto"/>
      </w:divBdr>
    </w:div>
    <w:div w:id="1134904460">
      <w:bodyDiv w:val="1"/>
      <w:marLeft w:val="0"/>
      <w:marRight w:val="0"/>
      <w:marTop w:val="0"/>
      <w:marBottom w:val="0"/>
      <w:divBdr>
        <w:top w:val="none" w:sz="0" w:space="0" w:color="auto"/>
        <w:left w:val="none" w:sz="0" w:space="0" w:color="auto"/>
        <w:bottom w:val="none" w:sz="0" w:space="0" w:color="auto"/>
        <w:right w:val="none" w:sz="0" w:space="0" w:color="auto"/>
      </w:divBdr>
    </w:div>
    <w:div w:id="1135215177">
      <w:bodyDiv w:val="1"/>
      <w:marLeft w:val="0"/>
      <w:marRight w:val="0"/>
      <w:marTop w:val="0"/>
      <w:marBottom w:val="0"/>
      <w:divBdr>
        <w:top w:val="none" w:sz="0" w:space="0" w:color="auto"/>
        <w:left w:val="none" w:sz="0" w:space="0" w:color="auto"/>
        <w:bottom w:val="none" w:sz="0" w:space="0" w:color="auto"/>
        <w:right w:val="none" w:sz="0" w:space="0" w:color="auto"/>
      </w:divBdr>
    </w:div>
    <w:div w:id="1135215712">
      <w:bodyDiv w:val="1"/>
      <w:marLeft w:val="0"/>
      <w:marRight w:val="0"/>
      <w:marTop w:val="0"/>
      <w:marBottom w:val="0"/>
      <w:divBdr>
        <w:top w:val="none" w:sz="0" w:space="0" w:color="auto"/>
        <w:left w:val="none" w:sz="0" w:space="0" w:color="auto"/>
        <w:bottom w:val="none" w:sz="0" w:space="0" w:color="auto"/>
        <w:right w:val="none" w:sz="0" w:space="0" w:color="auto"/>
      </w:divBdr>
    </w:div>
    <w:div w:id="1135299008">
      <w:bodyDiv w:val="1"/>
      <w:marLeft w:val="0"/>
      <w:marRight w:val="0"/>
      <w:marTop w:val="0"/>
      <w:marBottom w:val="0"/>
      <w:divBdr>
        <w:top w:val="none" w:sz="0" w:space="0" w:color="auto"/>
        <w:left w:val="none" w:sz="0" w:space="0" w:color="auto"/>
        <w:bottom w:val="none" w:sz="0" w:space="0" w:color="auto"/>
        <w:right w:val="none" w:sz="0" w:space="0" w:color="auto"/>
      </w:divBdr>
    </w:div>
    <w:div w:id="1135368336">
      <w:bodyDiv w:val="1"/>
      <w:marLeft w:val="0"/>
      <w:marRight w:val="0"/>
      <w:marTop w:val="0"/>
      <w:marBottom w:val="0"/>
      <w:divBdr>
        <w:top w:val="none" w:sz="0" w:space="0" w:color="auto"/>
        <w:left w:val="none" w:sz="0" w:space="0" w:color="auto"/>
        <w:bottom w:val="none" w:sz="0" w:space="0" w:color="auto"/>
        <w:right w:val="none" w:sz="0" w:space="0" w:color="auto"/>
      </w:divBdr>
    </w:div>
    <w:div w:id="1135374435">
      <w:bodyDiv w:val="1"/>
      <w:marLeft w:val="0"/>
      <w:marRight w:val="0"/>
      <w:marTop w:val="0"/>
      <w:marBottom w:val="0"/>
      <w:divBdr>
        <w:top w:val="none" w:sz="0" w:space="0" w:color="auto"/>
        <w:left w:val="none" w:sz="0" w:space="0" w:color="auto"/>
        <w:bottom w:val="none" w:sz="0" w:space="0" w:color="auto"/>
        <w:right w:val="none" w:sz="0" w:space="0" w:color="auto"/>
      </w:divBdr>
    </w:div>
    <w:div w:id="1135560059">
      <w:bodyDiv w:val="1"/>
      <w:marLeft w:val="0"/>
      <w:marRight w:val="0"/>
      <w:marTop w:val="0"/>
      <w:marBottom w:val="0"/>
      <w:divBdr>
        <w:top w:val="none" w:sz="0" w:space="0" w:color="auto"/>
        <w:left w:val="none" w:sz="0" w:space="0" w:color="auto"/>
        <w:bottom w:val="none" w:sz="0" w:space="0" w:color="auto"/>
        <w:right w:val="none" w:sz="0" w:space="0" w:color="auto"/>
      </w:divBdr>
      <w:divsChild>
        <w:div w:id="1743334229">
          <w:marLeft w:val="480"/>
          <w:marRight w:val="0"/>
          <w:marTop w:val="0"/>
          <w:marBottom w:val="0"/>
          <w:divBdr>
            <w:top w:val="none" w:sz="0" w:space="0" w:color="auto"/>
            <w:left w:val="none" w:sz="0" w:space="0" w:color="auto"/>
            <w:bottom w:val="none" w:sz="0" w:space="0" w:color="auto"/>
            <w:right w:val="none" w:sz="0" w:space="0" w:color="auto"/>
          </w:divBdr>
        </w:div>
        <w:div w:id="1570996142">
          <w:marLeft w:val="480"/>
          <w:marRight w:val="0"/>
          <w:marTop w:val="0"/>
          <w:marBottom w:val="0"/>
          <w:divBdr>
            <w:top w:val="none" w:sz="0" w:space="0" w:color="auto"/>
            <w:left w:val="none" w:sz="0" w:space="0" w:color="auto"/>
            <w:bottom w:val="none" w:sz="0" w:space="0" w:color="auto"/>
            <w:right w:val="none" w:sz="0" w:space="0" w:color="auto"/>
          </w:divBdr>
        </w:div>
        <w:div w:id="1906641031">
          <w:marLeft w:val="480"/>
          <w:marRight w:val="0"/>
          <w:marTop w:val="0"/>
          <w:marBottom w:val="0"/>
          <w:divBdr>
            <w:top w:val="none" w:sz="0" w:space="0" w:color="auto"/>
            <w:left w:val="none" w:sz="0" w:space="0" w:color="auto"/>
            <w:bottom w:val="none" w:sz="0" w:space="0" w:color="auto"/>
            <w:right w:val="none" w:sz="0" w:space="0" w:color="auto"/>
          </w:divBdr>
        </w:div>
        <w:div w:id="802505249">
          <w:marLeft w:val="480"/>
          <w:marRight w:val="0"/>
          <w:marTop w:val="0"/>
          <w:marBottom w:val="0"/>
          <w:divBdr>
            <w:top w:val="none" w:sz="0" w:space="0" w:color="auto"/>
            <w:left w:val="none" w:sz="0" w:space="0" w:color="auto"/>
            <w:bottom w:val="none" w:sz="0" w:space="0" w:color="auto"/>
            <w:right w:val="none" w:sz="0" w:space="0" w:color="auto"/>
          </w:divBdr>
        </w:div>
        <w:div w:id="2034332313">
          <w:marLeft w:val="480"/>
          <w:marRight w:val="0"/>
          <w:marTop w:val="0"/>
          <w:marBottom w:val="0"/>
          <w:divBdr>
            <w:top w:val="none" w:sz="0" w:space="0" w:color="auto"/>
            <w:left w:val="none" w:sz="0" w:space="0" w:color="auto"/>
            <w:bottom w:val="none" w:sz="0" w:space="0" w:color="auto"/>
            <w:right w:val="none" w:sz="0" w:space="0" w:color="auto"/>
          </w:divBdr>
        </w:div>
        <w:div w:id="1915889790">
          <w:marLeft w:val="480"/>
          <w:marRight w:val="0"/>
          <w:marTop w:val="0"/>
          <w:marBottom w:val="0"/>
          <w:divBdr>
            <w:top w:val="none" w:sz="0" w:space="0" w:color="auto"/>
            <w:left w:val="none" w:sz="0" w:space="0" w:color="auto"/>
            <w:bottom w:val="none" w:sz="0" w:space="0" w:color="auto"/>
            <w:right w:val="none" w:sz="0" w:space="0" w:color="auto"/>
          </w:divBdr>
        </w:div>
        <w:div w:id="79300929">
          <w:marLeft w:val="480"/>
          <w:marRight w:val="0"/>
          <w:marTop w:val="0"/>
          <w:marBottom w:val="0"/>
          <w:divBdr>
            <w:top w:val="none" w:sz="0" w:space="0" w:color="auto"/>
            <w:left w:val="none" w:sz="0" w:space="0" w:color="auto"/>
            <w:bottom w:val="none" w:sz="0" w:space="0" w:color="auto"/>
            <w:right w:val="none" w:sz="0" w:space="0" w:color="auto"/>
          </w:divBdr>
        </w:div>
        <w:div w:id="56589159">
          <w:marLeft w:val="480"/>
          <w:marRight w:val="0"/>
          <w:marTop w:val="0"/>
          <w:marBottom w:val="0"/>
          <w:divBdr>
            <w:top w:val="none" w:sz="0" w:space="0" w:color="auto"/>
            <w:left w:val="none" w:sz="0" w:space="0" w:color="auto"/>
            <w:bottom w:val="none" w:sz="0" w:space="0" w:color="auto"/>
            <w:right w:val="none" w:sz="0" w:space="0" w:color="auto"/>
          </w:divBdr>
        </w:div>
        <w:div w:id="1099061957">
          <w:marLeft w:val="480"/>
          <w:marRight w:val="0"/>
          <w:marTop w:val="0"/>
          <w:marBottom w:val="0"/>
          <w:divBdr>
            <w:top w:val="none" w:sz="0" w:space="0" w:color="auto"/>
            <w:left w:val="none" w:sz="0" w:space="0" w:color="auto"/>
            <w:bottom w:val="none" w:sz="0" w:space="0" w:color="auto"/>
            <w:right w:val="none" w:sz="0" w:space="0" w:color="auto"/>
          </w:divBdr>
        </w:div>
        <w:div w:id="1378318715">
          <w:marLeft w:val="480"/>
          <w:marRight w:val="0"/>
          <w:marTop w:val="0"/>
          <w:marBottom w:val="0"/>
          <w:divBdr>
            <w:top w:val="none" w:sz="0" w:space="0" w:color="auto"/>
            <w:left w:val="none" w:sz="0" w:space="0" w:color="auto"/>
            <w:bottom w:val="none" w:sz="0" w:space="0" w:color="auto"/>
            <w:right w:val="none" w:sz="0" w:space="0" w:color="auto"/>
          </w:divBdr>
        </w:div>
        <w:div w:id="409935044">
          <w:marLeft w:val="480"/>
          <w:marRight w:val="0"/>
          <w:marTop w:val="0"/>
          <w:marBottom w:val="0"/>
          <w:divBdr>
            <w:top w:val="none" w:sz="0" w:space="0" w:color="auto"/>
            <w:left w:val="none" w:sz="0" w:space="0" w:color="auto"/>
            <w:bottom w:val="none" w:sz="0" w:space="0" w:color="auto"/>
            <w:right w:val="none" w:sz="0" w:space="0" w:color="auto"/>
          </w:divBdr>
        </w:div>
        <w:div w:id="411702789">
          <w:marLeft w:val="480"/>
          <w:marRight w:val="0"/>
          <w:marTop w:val="0"/>
          <w:marBottom w:val="0"/>
          <w:divBdr>
            <w:top w:val="none" w:sz="0" w:space="0" w:color="auto"/>
            <w:left w:val="none" w:sz="0" w:space="0" w:color="auto"/>
            <w:bottom w:val="none" w:sz="0" w:space="0" w:color="auto"/>
            <w:right w:val="none" w:sz="0" w:space="0" w:color="auto"/>
          </w:divBdr>
        </w:div>
        <w:div w:id="1182011615">
          <w:marLeft w:val="480"/>
          <w:marRight w:val="0"/>
          <w:marTop w:val="0"/>
          <w:marBottom w:val="0"/>
          <w:divBdr>
            <w:top w:val="none" w:sz="0" w:space="0" w:color="auto"/>
            <w:left w:val="none" w:sz="0" w:space="0" w:color="auto"/>
            <w:bottom w:val="none" w:sz="0" w:space="0" w:color="auto"/>
            <w:right w:val="none" w:sz="0" w:space="0" w:color="auto"/>
          </w:divBdr>
        </w:div>
        <w:div w:id="1369531994">
          <w:marLeft w:val="480"/>
          <w:marRight w:val="0"/>
          <w:marTop w:val="0"/>
          <w:marBottom w:val="0"/>
          <w:divBdr>
            <w:top w:val="none" w:sz="0" w:space="0" w:color="auto"/>
            <w:left w:val="none" w:sz="0" w:space="0" w:color="auto"/>
            <w:bottom w:val="none" w:sz="0" w:space="0" w:color="auto"/>
            <w:right w:val="none" w:sz="0" w:space="0" w:color="auto"/>
          </w:divBdr>
        </w:div>
        <w:div w:id="769393385">
          <w:marLeft w:val="480"/>
          <w:marRight w:val="0"/>
          <w:marTop w:val="0"/>
          <w:marBottom w:val="0"/>
          <w:divBdr>
            <w:top w:val="none" w:sz="0" w:space="0" w:color="auto"/>
            <w:left w:val="none" w:sz="0" w:space="0" w:color="auto"/>
            <w:bottom w:val="none" w:sz="0" w:space="0" w:color="auto"/>
            <w:right w:val="none" w:sz="0" w:space="0" w:color="auto"/>
          </w:divBdr>
        </w:div>
        <w:div w:id="948663111">
          <w:marLeft w:val="480"/>
          <w:marRight w:val="0"/>
          <w:marTop w:val="0"/>
          <w:marBottom w:val="0"/>
          <w:divBdr>
            <w:top w:val="none" w:sz="0" w:space="0" w:color="auto"/>
            <w:left w:val="none" w:sz="0" w:space="0" w:color="auto"/>
            <w:bottom w:val="none" w:sz="0" w:space="0" w:color="auto"/>
            <w:right w:val="none" w:sz="0" w:space="0" w:color="auto"/>
          </w:divBdr>
        </w:div>
        <w:div w:id="624312667">
          <w:marLeft w:val="480"/>
          <w:marRight w:val="0"/>
          <w:marTop w:val="0"/>
          <w:marBottom w:val="0"/>
          <w:divBdr>
            <w:top w:val="none" w:sz="0" w:space="0" w:color="auto"/>
            <w:left w:val="none" w:sz="0" w:space="0" w:color="auto"/>
            <w:bottom w:val="none" w:sz="0" w:space="0" w:color="auto"/>
            <w:right w:val="none" w:sz="0" w:space="0" w:color="auto"/>
          </w:divBdr>
        </w:div>
        <w:div w:id="1390227506">
          <w:marLeft w:val="480"/>
          <w:marRight w:val="0"/>
          <w:marTop w:val="0"/>
          <w:marBottom w:val="0"/>
          <w:divBdr>
            <w:top w:val="none" w:sz="0" w:space="0" w:color="auto"/>
            <w:left w:val="none" w:sz="0" w:space="0" w:color="auto"/>
            <w:bottom w:val="none" w:sz="0" w:space="0" w:color="auto"/>
            <w:right w:val="none" w:sz="0" w:space="0" w:color="auto"/>
          </w:divBdr>
        </w:div>
        <w:div w:id="2009674028">
          <w:marLeft w:val="480"/>
          <w:marRight w:val="0"/>
          <w:marTop w:val="0"/>
          <w:marBottom w:val="0"/>
          <w:divBdr>
            <w:top w:val="none" w:sz="0" w:space="0" w:color="auto"/>
            <w:left w:val="none" w:sz="0" w:space="0" w:color="auto"/>
            <w:bottom w:val="none" w:sz="0" w:space="0" w:color="auto"/>
            <w:right w:val="none" w:sz="0" w:space="0" w:color="auto"/>
          </w:divBdr>
        </w:div>
        <w:div w:id="1777946983">
          <w:marLeft w:val="480"/>
          <w:marRight w:val="0"/>
          <w:marTop w:val="0"/>
          <w:marBottom w:val="0"/>
          <w:divBdr>
            <w:top w:val="none" w:sz="0" w:space="0" w:color="auto"/>
            <w:left w:val="none" w:sz="0" w:space="0" w:color="auto"/>
            <w:bottom w:val="none" w:sz="0" w:space="0" w:color="auto"/>
            <w:right w:val="none" w:sz="0" w:space="0" w:color="auto"/>
          </w:divBdr>
        </w:div>
        <w:div w:id="1917278521">
          <w:marLeft w:val="480"/>
          <w:marRight w:val="0"/>
          <w:marTop w:val="0"/>
          <w:marBottom w:val="0"/>
          <w:divBdr>
            <w:top w:val="none" w:sz="0" w:space="0" w:color="auto"/>
            <w:left w:val="none" w:sz="0" w:space="0" w:color="auto"/>
            <w:bottom w:val="none" w:sz="0" w:space="0" w:color="auto"/>
            <w:right w:val="none" w:sz="0" w:space="0" w:color="auto"/>
          </w:divBdr>
        </w:div>
        <w:div w:id="1920483398">
          <w:marLeft w:val="480"/>
          <w:marRight w:val="0"/>
          <w:marTop w:val="0"/>
          <w:marBottom w:val="0"/>
          <w:divBdr>
            <w:top w:val="none" w:sz="0" w:space="0" w:color="auto"/>
            <w:left w:val="none" w:sz="0" w:space="0" w:color="auto"/>
            <w:bottom w:val="none" w:sz="0" w:space="0" w:color="auto"/>
            <w:right w:val="none" w:sz="0" w:space="0" w:color="auto"/>
          </w:divBdr>
        </w:div>
        <w:div w:id="1202674019">
          <w:marLeft w:val="480"/>
          <w:marRight w:val="0"/>
          <w:marTop w:val="0"/>
          <w:marBottom w:val="0"/>
          <w:divBdr>
            <w:top w:val="none" w:sz="0" w:space="0" w:color="auto"/>
            <w:left w:val="none" w:sz="0" w:space="0" w:color="auto"/>
            <w:bottom w:val="none" w:sz="0" w:space="0" w:color="auto"/>
            <w:right w:val="none" w:sz="0" w:space="0" w:color="auto"/>
          </w:divBdr>
        </w:div>
        <w:div w:id="1042023711">
          <w:marLeft w:val="480"/>
          <w:marRight w:val="0"/>
          <w:marTop w:val="0"/>
          <w:marBottom w:val="0"/>
          <w:divBdr>
            <w:top w:val="none" w:sz="0" w:space="0" w:color="auto"/>
            <w:left w:val="none" w:sz="0" w:space="0" w:color="auto"/>
            <w:bottom w:val="none" w:sz="0" w:space="0" w:color="auto"/>
            <w:right w:val="none" w:sz="0" w:space="0" w:color="auto"/>
          </w:divBdr>
        </w:div>
        <w:div w:id="2136949920">
          <w:marLeft w:val="480"/>
          <w:marRight w:val="0"/>
          <w:marTop w:val="0"/>
          <w:marBottom w:val="0"/>
          <w:divBdr>
            <w:top w:val="none" w:sz="0" w:space="0" w:color="auto"/>
            <w:left w:val="none" w:sz="0" w:space="0" w:color="auto"/>
            <w:bottom w:val="none" w:sz="0" w:space="0" w:color="auto"/>
            <w:right w:val="none" w:sz="0" w:space="0" w:color="auto"/>
          </w:divBdr>
        </w:div>
        <w:div w:id="1406031397">
          <w:marLeft w:val="480"/>
          <w:marRight w:val="0"/>
          <w:marTop w:val="0"/>
          <w:marBottom w:val="0"/>
          <w:divBdr>
            <w:top w:val="none" w:sz="0" w:space="0" w:color="auto"/>
            <w:left w:val="none" w:sz="0" w:space="0" w:color="auto"/>
            <w:bottom w:val="none" w:sz="0" w:space="0" w:color="auto"/>
            <w:right w:val="none" w:sz="0" w:space="0" w:color="auto"/>
          </w:divBdr>
        </w:div>
        <w:div w:id="1707484774">
          <w:marLeft w:val="480"/>
          <w:marRight w:val="0"/>
          <w:marTop w:val="0"/>
          <w:marBottom w:val="0"/>
          <w:divBdr>
            <w:top w:val="none" w:sz="0" w:space="0" w:color="auto"/>
            <w:left w:val="none" w:sz="0" w:space="0" w:color="auto"/>
            <w:bottom w:val="none" w:sz="0" w:space="0" w:color="auto"/>
            <w:right w:val="none" w:sz="0" w:space="0" w:color="auto"/>
          </w:divBdr>
        </w:div>
        <w:div w:id="453250568">
          <w:marLeft w:val="480"/>
          <w:marRight w:val="0"/>
          <w:marTop w:val="0"/>
          <w:marBottom w:val="0"/>
          <w:divBdr>
            <w:top w:val="none" w:sz="0" w:space="0" w:color="auto"/>
            <w:left w:val="none" w:sz="0" w:space="0" w:color="auto"/>
            <w:bottom w:val="none" w:sz="0" w:space="0" w:color="auto"/>
            <w:right w:val="none" w:sz="0" w:space="0" w:color="auto"/>
          </w:divBdr>
        </w:div>
        <w:div w:id="1192762045">
          <w:marLeft w:val="480"/>
          <w:marRight w:val="0"/>
          <w:marTop w:val="0"/>
          <w:marBottom w:val="0"/>
          <w:divBdr>
            <w:top w:val="none" w:sz="0" w:space="0" w:color="auto"/>
            <w:left w:val="none" w:sz="0" w:space="0" w:color="auto"/>
            <w:bottom w:val="none" w:sz="0" w:space="0" w:color="auto"/>
            <w:right w:val="none" w:sz="0" w:space="0" w:color="auto"/>
          </w:divBdr>
        </w:div>
        <w:div w:id="1112746243">
          <w:marLeft w:val="480"/>
          <w:marRight w:val="0"/>
          <w:marTop w:val="0"/>
          <w:marBottom w:val="0"/>
          <w:divBdr>
            <w:top w:val="none" w:sz="0" w:space="0" w:color="auto"/>
            <w:left w:val="none" w:sz="0" w:space="0" w:color="auto"/>
            <w:bottom w:val="none" w:sz="0" w:space="0" w:color="auto"/>
            <w:right w:val="none" w:sz="0" w:space="0" w:color="auto"/>
          </w:divBdr>
        </w:div>
        <w:div w:id="1876696338">
          <w:marLeft w:val="480"/>
          <w:marRight w:val="0"/>
          <w:marTop w:val="0"/>
          <w:marBottom w:val="0"/>
          <w:divBdr>
            <w:top w:val="none" w:sz="0" w:space="0" w:color="auto"/>
            <w:left w:val="none" w:sz="0" w:space="0" w:color="auto"/>
            <w:bottom w:val="none" w:sz="0" w:space="0" w:color="auto"/>
            <w:right w:val="none" w:sz="0" w:space="0" w:color="auto"/>
          </w:divBdr>
        </w:div>
        <w:div w:id="1433432043">
          <w:marLeft w:val="480"/>
          <w:marRight w:val="0"/>
          <w:marTop w:val="0"/>
          <w:marBottom w:val="0"/>
          <w:divBdr>
            <w:top w:val="none" w:sz="0" w:space="0" w:color="auto"/>
            <w:left w:val="none" w:sz="0" w:space="0" w:color="auto"/>
            <w:bottom w:val="none" w:sz="0" w:space="0" w:color="auto"/>
            <w:right w:val="none" w:sz="0" w:space="0" w:color="auto"/>
          </w:divBdr>
        </w:div>
        <w:div w:id="1006709979">
          <w:marLeft w:val="480"/>
          <w:marRight w:val="0"/>
          <w:marTop w:val="0"/>
          <w:marBottom w:val="0"/>
          <w:divBdr>
            <w:top w:val="none" w:sz="0" w:space="0" w:color="auto"/>
            <w:left w:val="none" w:sz="0" w:space="0" w:color="auto"/>
            <w:bottom w:val="none" w:sz="0" w:space="0" w:color="auto"/>
            <w:right w:val="none" w:sz="0" w:space="0" w:color="auto"/>
          </w:divBdr>
        </w:div>
        <w:div w:id="1574587163">
          <w:marLeft w:val="480"/>
          <w:marRight w:val="0"/>
          <w:marTop w:val="0"/>
          <w:marBottom w:val="0"/>
          <w:divBdr>
            <w:top w:val="none" w:sz="0" w:space="0" w:color="auto"/>
            <w:left w:val="none" w:sz="0" w:space="0" w:color="auto"/>
            <w:bottom w:val="none" w:sz="0" w:space="0" w:color="auto"/>
            <w:right w:val="none" w:sz="0" w:space="0" w:color="auto"/>
          </w:divBdr>
        </w:div>
        <w:div w:id="1667589999">
          <w:marLeft w:val="480"/>
          <w:marRight w:val="0"/>
          <w:marTop w:val="0"/>
          <w:marBottom w:val="0"/>
          <w:divBdr>
            <w:top w:val="none" w:sz="0" w:space="0" w:color="auto"/>
            <w:left w:val="none" w:sz="0" w:space="0" w:color="auto"/>
            <w:bottom w:val="none" w:sz="0" w:space="0" w:color="auto"/>
            <w:right w:val="none" w:sz="0" w:space="0" w:color="auto"/>
          </w:divBdr>
        </w:div>
        <w:div w:id="555245253">
          <w:marLeft w:val="480"/>
          <w:marRight w:val="0"/>
          <w:marTop w:val="0"/>
          <w:marBottom w:val="0"/>
          <w:divBdr>
            <w:top w:val="none" w:sz="0" w:space="0" w:color="auto"/>
            <w:left w:val="none" w:sz="0" w:space="0" w:color="auto"/>
            <w:bottom w:val="none" w:sz="0" w:space="0" w:color="auto"/>
            <w:right w:val="none" w:sz="0" w:space="0" w:color="auto"/>
          </w:divBdr>
        </w:div>
      </w:divsChild>
    </w:div>
    <w:div w:id="1135562584">
      <w:bodyDiv w:val="1"/>
      <w:marLeft w:val="0"/>
      <w:marRight w:val="0"/>
      <w:marTop w:val="0"/>
      <w:marBottom w:val="0"/>
      <w:divBdr>
        <w:top w:val="none" w:sz="0" w:space="0" w:color="auto"/>
        <w:left w:val="none" w:sz="0" w:space="0" w:color="auto"/>
        <w:bottom w:val="none" w:sz="0" w:space="0" w:color="auto"/>
        <w:right w:val="none" w:sz="0" w:space="0" w:color="auto"/>
      </w:divBdr>
    </w:div>
    <w:div w:id="1136024773">
      <w:bodyDiv w:val="1"/>
      <w:marLeft w:val="0"/>
      <w:marRight w:val="0"/>
      <w:marTop w:val="0"/>
      <w:marBottom w:val="0"/>
      <w:divBdr>
        <w:top w:val="none" w:sz="0" w:space="0" w:color="auto"/>
        <w:left w:val="none" w:sz="0" w:space="0" w:color="auto"/>
        <w:bottom w:val="none" w:sz="0" w:space="0" w:color="auto"/>
        <w:right w:val="none" w:sz="0" w:space="0" w:color="auto"/>
      </w:divBdr>
    </w:div>
    <w:div w:id="1136025684">
      <w:bodyDiv w:val="1"/>
      <w:marLeft w:val="0"/>
      <w:marRight w:val="0"/>
      <w:marTop w:val="0"/>
      <w:marBottom w:val="0"/>
      <w:divBdr>
        <w:top w:val="none" w:sz="0" w:space="0" w:color="auto"/>
        <w:left w:val="none" w:sz="0" w:space="0" w:color="auto"/>
        <w:bottom w:val="none" w:sz="0" w:space="0" w:color="auto"/>
        <w:right w:val="none" w:sz="0" w:space="0" w:color="auto"/>
      </w:divBdr>
    </w:div>
    <w:div w:id="1136139988">
      <w:bodyDiv w:val="1"/>
      <w:marLeft w:val="0"/>
      <w:marRight w:val="0"/>
      <w:marTop w:val="0"/>
      <w:marBottom w:val="0"/>
      <w:divBdr>
        <w:top w:val="none" w:sz="0" w:space="0" w:color="auto"/>
        <w:left w:val="none" w:sz="0" w:space="0" w:color="auto"/>
        <w:bottom w:val="none" w:sz="0" w:space="0" w:color="auto"/>
        <w:right w:val="none" w:sz="0" w:space="0" w:color="auto"/>
      </w:divBdr>
    </w:div>
    <w:div w:id="1136148090">
      <w:bodyDiv w:val="1"/>
      <w:marLeft w:val="0"/>
      <w:marRight w:val="0"/>
      <w:marTop w:val="0"/>
      <w:marBottom w:val="0"/>
      <w:divBdr>
        <w:top w:val="none" w:sz="0" w:space="0" w:color="auto"/>
        <w:left w:val="none" w:sz="0" w:space="0" w:color="auto"/>
        <w:bottom w:val="none" w:sz="0" w:space="0" w:color="auto"/>
        <w:right w:val="none" w:sz="0" w:space="0" w:color="auto"/>
      </w:divBdr>
    </w:div>
    <w:div w:id="1136413505">
      <w:bodyDiv w:val="1"/>
      <w:marLeft w:val="0"/>
      <w:marRight w:val="0"/>
      <w:marTop w:val="0"/>
      <w:marBottom w:val="0"/>
      <w:divBdr>
        <w:top w:val="none" w:sz="0" w:space="0" w:color="auto"/>
        <w:left w:val="none" w:sz="0" w:space="0" w:color="auto"/>
        <w:bottom w:val="none" w:sz="0" w:space="0" w:color="auto"/>
        <w:right w:val="none" w:sz="0" w:space="0" w:color="auto"/>
      </w:divBdr>
    </w:div>
    <w:div w:id="1136484673">
      <w:bodyDiv w:val="1"/>
      <w:marLeft w:val="0"/>
      <w:marRight w:val="0"/>
      <w:marTop w:val="0"/>
      <w:marBottom w:val="0"/>
      <w:divBdr>
        <w:top w:val="none" w:sz="0" w:space="0" w:color="auto"/>
        <w:left w:val="none" w:sz="0" w:space="0" w:color="auto"/>
        <w:bottom w:val="none" w:sz="0" w:space="0" w:color="auto"/>
        <w:right w:val="none" w:sz="0" w:space="0" w:color="auto"/>
      </w:divBdr>
    </w:div>
    <w:div w:id="1136683299">
      <w:bodyDiv w:val="1"/>
      <w:marLeft w:val="0"/>
      <w:marRight w:val="0"/>
      <w:marTop w:val="0"/>
      <w:marBottom w:val="0"/>
      <w:divBdr>
        <w:top w:val="none" w:sz="0" w:space="0" w:color="auto"/>
        <w:left w:val="none" w:sz="0" w:space="0" w:color="auto"/>
        <w:bottom w:val="none" w:sz="0" w:space="0" w:color="auto"/>
        <w:right w:val="none" w:sz="0" w:space="0" w:color="auto"/>
      </w:divBdr>
    </w:div>
    <w:div w:id="1136989303">
      <w:bodyDiv w:val="1"/>
      <w:marLeft w:val="0"/>
      <w:marRight w:val="0"/>
      <w:marTop w:val="0"/>
      <w:marBottom w:val="0"/>
      <w:divBdr>
        <w:top w:val="none" w:sz="0" w:space="0" w:color="auto"/>
        <w:left w:val="none" w:sz="0" w:space="0" w:color="auto"/>
        <w:bottom w:val="none" w:sz="0" w:space="0" w:color="auto"/>
        <w:right w:val="none" w:sz="0" w:space="0" w:color="auto"/>
      </w:divBdr>
    </w:div>
    <w:div w:id="1137340666">
      <w:bodyDiv w:val="1"/>
      <w:marLeft w:val="0"/>
      <w:marRight w:val="0"/>
      <w:marTop w:val="0"/>
      <w:marBottom w:val="0"/>
      <w:divBdr>
        <w:top w:val="none" w:sz="0" w:space="0" w:color="auto"/>
        <w:left w:val="none" w:sz="0" w:space="0" w:color="auto"/>
        <w:bottom w:val="none" w:sz="0" w:space="0" w:color="auto"/>
        <w:right w:val="none" w:sz="0" w:space="0" w:color="auto"/>
      </w:divBdr>
    </w:div>
    <w:div w:id="1137383292">
      <w:bodyDiv w:val="1"/>
      <w:marLeft w:val="0"/>
      <w:marRight w:val="0"/>
      <w:marTop w:val="0"/>
      <w:marBottom w:val="0"/>
      <w:divBdr>
        <w:top w:val="none" w:sz="0" w:space="0" w:color="auto"/>
        <w:left w:val="none" w:sz="0" w:space="0" w:color="auto"/>
        <w:bottom w:val="none" w:sz="0" w:space="0" w:color="auto"/>
        <w:right w:val="none" w:sz="0" w:space="0" w:color="auto"/>
      </w:divBdr>
    </w:div>
    <w:div w:id="1137913644">
      <w:bodyDiv w:val="1"/>
      <w:marLeft w:val="0"/>
      <w:marRight w:val="0"/>
      <w:marTop w:val="0"/>
      <w:marBottom w:val="0"/>
      <w:divBdr>
        <w:top w:val="none" w:sz="0" w:space="0" w:color="auto"/>
        <w:left w:val="none" w:sz="0" w:space="0" w:color="auto"/>
        <w:bottom w:val="none" w:sz="0" w:space="0" w:color="auto"/>
        <w:right w:val="none" w:sz="0" w:space="0" w:color="auto"/>
      </w:divBdr>
    </w:div>
    <w:div w:id="1137987026">
      <w:bodyDiv w:val="1"/>
      <w:marLeft w:val="0"/>
      <w:marRight w:val="0"/>
      <w:marTop w:val="0"/>
      <w:marBottom w:val="0"/>
      <w:divBdr>
        <w:top w:val="none" w:sz="0" w:space="0" w:color="auto"/>
        <w:left w:val="none" w:sz="0" w:space="0" w:color="auto"/>
        <w:bottom w:val="none" w:sz="0" w:space="0" w:color="auto"/>
        <w:right w:val="none" w:sz="0" w:space="0" w:color="auto"/>
      </w:divBdr>
    </w:div>
    <w:div w:id="1138305574">
      <w:bodyDiv w:val="1"/>
      <w:marLeft w:val="0"/>
      <w:marRight w:val="0"/>
      <w:marTop w:val="0"/>
      <w:marBottom w:val="0"/>
      <w:divBdr>
        <w:top w:val="none" w:sz="0" w:space="0" w:color="auto"/>
        <w:left w:val="none" w:sz="0" w:space="0" w:color="auto"/>
        <w:bottom w:val="none" w:sz="0" w:space="0" w:color="auto"/>
        <w:right w:val="none" w:sz="0" w:space="0" w:color="auto"/>
      </w:divBdr>
    </w:div>
    <w:div w:id="1138493616">
      <w:bodyDiv w:val="1"/>
      <w:marLeft w:val="0"/>
      <w:marRight w:val="0"/>
      <w:marTop w:val="0"/>
      <w:marBottom w:val="0"/>
      <w:divBdr>
        <w:top w:val="none" w:sz="0" w:space="0" w:color="auto"/>
        <w:left w:val="none" w:sz="0" w:space="0" w:color="auto"/>
        <w:bottom w:val="none" w:sz="0" w:space="0" w:color="auto"/>
        <w:right w:val="none" w:sz="0" w:space="0" w:color="auto"/>
      </w:divBdr>
    </w:div>
    <w:div w:id="1138955129">
      <w:marLeft w:val="480"/>
      <w:marRight w:val="0"/>
      <w:marTop w:val="0"/>
      <w:marBottom w:val="0"/>
      <w:divBdr>
        <w:top w:val="none" w:sz="0" w:space="0" w:color="auto"/>
        <w:left w:val="none" w:sz="0" w:space="0" w:color="auto"/>
        <w:bottom w:val="none" w:sz="0" w:space="0" w:color="auto"/>
        <w:right w:val="none" w:sz="0" w:space="0" w:color="auto"/>
      </w:divBdr>
    </w:div>
    <w:div w:id="1139807381">
      <w:bodyDiv w:val="1"/>
      <w:marLeft w:val="0"/>
      <w:marRight w:val="0"/>
      <w:marTop w:val="0"/>
      <w:marBottom w:val="0"/>
      <w:divBdr>
        <w:top w:val="none" w:sz="0" w:space="0" w:color="auto"/>
        <w:left w:val="none" w:sz="0" w:space="0" w:color="auto"/>
        <w:bottom w:val="none" w:sz="0" w:space="0" w:color="auto"/>
        <w:right w:val="none" w:sz="0" w:space="0" w:color="auto"/>
      </w:divBdr>
    </w:div>
    <w:div w:id="1139957780">
      <w:marLeft w:val="480"/>
      <w:marRight w:val="0"/>
      <w:marTop w:val="0"/>
      <w:marBottom w:val="0"/>
      <w:divBdr>
        <w:top w:val="none" w:sz="0" w:space="0" w:color="auto"/>
        <w:left w:val="none" w:sz="0" w:space="0" w:color="auto"/>
        <w:bottom w:val="none" w:sz="0" w:space="0" w:color="auto"/>
        <w:right w:val="none" w:sz="0" w:space="0" w:color="auto"/>
      </w:divBdr>
    </w:div>
    <w:div w:id="1139960815">
      <w:bodyDiv w:val="1"/>
      <w:marLeft w:val="0"/>
      <w:marRight w:val="0"/>
      <w:marTop w:val="0"/>
      <w:marBottom w:val="0"/>
      <w:divBdr>
        <w:top w:val="none" w:sz="0" w:space="0" w:color="auto"/>
        <w:left w:val="none" w:sz="0" w:space="0" w:color="auto"/>
        <w:bottom w:val="none" w:sz="0" w:space="0" w:color="auto"/>
        <w:right w:val="none" w:sz="0" w:space="0" w:color="auto"/>
      </w:divBdr>
    </w:div>
    <w:div w:id="1140418462">
      <w:bodyDiv w:val="1"/>
      <w:marLeft w:val="0"/>
      <w:marRight w:val="0"/>
      <w:marTop w:val="0"/>
      <w:marBottom w:val="0"/>
      <w:divBdr>
        <w:top w:val="none" w:sz="0" w:space="0" w:color="auto"/>
        <w:left w:val="none" w:sz="0" w:space="0" w:color="auto"/>
        <w:bottom w:val="none" w:sz="0" w:space="0" w:color="auto"/>
        <w:right w:val="none" w:sz="0" w:space="0" w:color="auto"/>
      </w:divBdr>
    </w:div>
    <w:div w:id="1140534722">
      <w:bodyDiv w:val="1"/>
      <w:marLeft w:val="0"/>
      <w:marRight w:val="0"/>
      <w:marTop w:val="0"/>
      <w:marBottom w:val="0"/>
      <w:divBdr>
        <w:top w:val="none" w:sz="0" w:space="0" w:color="auto"/>
        <w:left w:val="none" w:sz="0" w:space="0" w:color="auto"/>
        <w:bottom w:val="none" w:sz="0" w:space="0" w:color="auto"/>
        <w:right w:val="none" w:sz="0" w:space="0" w:color="auto"/>
      </w:divBdr>
    </w:div>
    <w:div w:id="1140536677">
      <w:bodyDiv w:val="1"/>
      <w:marLeft w:val="0"/>
      <w:marRight w:val="0"/>
      <w:marTop w:val="0"/>
      <w:marBottom w:val="0"/>
      <w:divBdr>
        <w:top w:val="none" w:sz="0" w:space="0" w:color="auto"/>
        <w:left w:val="none" w:sz="0" w:space="0" w:color="auto"/>
        <w:bottom w:val="none" w:sz="0" w:space="0" w:color="auto"/>
        <w:right w:val="none" w:sz="0" w:space="0" w:color="auto"/>
      </w:divBdr>
    </w:div>
    <w:div w:id="1140540792">
      <w:bodyDiv w:val="1"/>
      <w:marLeft w:val="0"/>
      <w:marRight w:val="0"/>
      <w:marTop w:val="0"/>
      <w:marBottom w:val="0"/>
      <w:divBdr>
        <w:top w:val="none" w:sz="0" w:space="0" w:color="auto"/>
        <w:left w:val="none" w:sz="0" w:space="0" w:color="auto"/>
        <w:bottom w:val="none" w:sz="0" w:space="0" w:color="auto"/>
        <w:right w:val="none" w:sz="0" w:space="0" w:color="auto"/>
      </w:divBdr>
    </w:div>
    <w:div w:id="1140657184">
      <w:bodyDiv w:val="1"/>
      <w:marLeft w:val="0"/>
      <w:marRight w:val="0"/>
      <w:marTop w:val="0"/>
      <w:marBottom w:val="0"/>
      <w:divBdr>
        <w:top w:val="none" w:sz="0" w:space="0" w:color="auto"/>
        <w:left w:val="none" w:sz="0" w:space="0" w:color="auto"/>
        <w:bottom w:val="none" w:sz="0" w:space="0" w:color="auto"/>
        <w:right w:val="none" w:sz="0" w:space="0" w:color="auto"/>
      </w:divBdr>
    </w:div>
    <w:div w:id="1140730527">
      <w:bodyDiv w:val="1"/>
      <w:marLeft w:val="0"/>
      <w:marRight w:val="0"/>
      <w:marTop w:val="0"/>
      <w:marBottom w:val="0"/>
      <w:divBdr>
        <w:top w:val="none" w:sz="0" w:space="0" w:color="auto"/>
        <w:left w:val="none" w:sz="0" w:space="0" w:color="auto"/>
        <w:bottom w:val="none" w:sz="0" w:space="0" w:color="auto"/>
        <w:right w:val="none" w:sz="0" w:space="0" w:color="auto"/>
      </w:divBdr>
    </w:div>
    <w:div w:id="1140922603">
      <w:bodyDiv w:val="1"/>
      <w:marLeft w:val="0"/>
      <w:marRight w:val="0"/>
      <w:marTop w:val="0"/>
      <w:marBottom w:val="0"/>
      <w:divBdr>
        <w:top w:val="none" w:sz="0" w:space="0" w:color="auto"/>
        <w:left w:val="none" w:sz="0" w:space="0" w:color="auto"/>
        <w:bottom w:val="none" w:sz="0" w:space="0" w:color="auto"/>
        <w:right w:val="none" w:sz="0" w:space="0" w:color="auto"/>
      </w:divBdr>
    </w:div>
    <w:div w:id="1141194660">
      <w:marLeft w:val="480"/>
      <w:marRight w:val="0"/>
      <w:marTop w:val="0"/>
      <w:marBottom w:val="0"/>
      <w:divBdr>
        <w:top w:val="none" w:sz="0" w:space="0" w:color="auto"/>
        <w:left w:val="none" w:sz="0" w:space="0" w:color="auto"/>
        <w:bottom w:val="none" w:sz="0" w:space="0" w:color="auto"/>
        <w:right w:val="none" w:sz="0" w:space="0" w:color="auto"/>
      </w:divBdr>
    </w:div>
    <w:div w:id="1141264613">
      <w:bodyDiv w:val="1"/>
      <w:marLeft w:val="0"/>
      <w:marRight w:val="0"/>
      <w:marTop w:val="0"/>
      <w:marBottom w:val="0"/>
      <w:divBdr>
        <w:top w:val="none" w:sz="0" w:space="0" w:color="auto"/>
        <w:left w:val="none" w:sz="0" w:space="0" w:color="auto"/>
        <w:bottom w:val="none" w:sz="0" w:space="0" w:color="auto"/>
        <w:right w:val="none" w:sz="0" w:space="0" w:color="auto"/>
      </w:divBdr>
    </w:div>
    <w:div w:id="1141310381">
      <w:bodyDiv w:val="1"/>
      <w:marLeft w:val="0"/>
      <w:marRight w:val="0"/>
      <w:marTop w:val="0"/>
      <w:marBottom w:val="0"/>
      <w:divBdr>
        <w:top w:val="none" w:sz="0" w:space="0" w:color="auto"/>
        <w:left w:val="none" w:sz="0" w:space="0" w:color="auto"/>
        <w:bottom w:val="none" w:sz="0" w:space="0" w:color="auto"/>
        <w:right w:val="none" w:sz="0" w:space="0" w:color="auto"/>
      </w:divBdr>
    </w:div>
    <w:div w:id="1141389387">
      <w:bodyDiv w:val="1"/>
      <w:marLeft w:val="0"/>
      <w:marRight w:val="0"/>
      <w:marTop w:val="0"/>
      <w:marBottom w:val="0"/>
      <w:divBdr>
        <w:top w:val="none" w:sz="0" w:space="0" w:color="auto"/>
        <w:left w:val="none" w:sz="0" w:space="0" w:color="auto"/>
        <w:bottom w:val="none" w:sz="0" w:space="0" w:color="auto"/>
        <w:right w:val="none" w:sz="0" w:space="0" w:color="auto"/>
      </w:divBdr>
    </w:div>
    <w:div w:id="1141459859">
      <w:bodyDiv w:val="1"/>
      <w:marLeft w:val="0"/>
      <w:marRight w:val="0"/>
      <w:marTop w:val="0"/>
      <w:marBottom w:val="0"/>
      <w:divBdr>
        <w:top w:val="none" w:sz="0" w:space="0" w:color="auto"/>
        <w:left w:val="none" w:sz="0" w:space="0" w:color="auto"/>
        <w:bottom w:val="none" w:sz="0" w:space="0" w:color="auto"/>
        <w:right w:val="none" w:sz="0" w:space="0" w:color="auto"/>
      </w:divBdr>
    </w:div>
    <w:div w:id="1141575477">
      <w:bodyDiv w:val="1"/>
      <w:marLeft w:val="0"/>
      <w:marRight w:val="0"/>
      <w:marTop w:val="0"/>
      <w:marBottom w:val="0"/>
      <w:divBdr>
        <w:top w:val="none" w:sz="0" w:space="0" w:color="auto"/>
        <w:left w:val="none" w:sz="0" w:space="0" w:color="auto"/>
        <w:bottom w:val="none" w:sz="0" w:space="0" w:color="auto"/>
        <w:right w:val="none" w:sz="0" w:space="0" w:color="auto"/>
      </w:divBdr>
    </w:div>
    <w:div w:id="1141847619">
      <w:bodyDiv w:val="1"/>
      <w:marLeft w:val="0"/>
      <w:marRight w:val="0"/>
      <w:marTop w:val="0"/>
      <w:marBottom w:val="0"/>
      <w:divBdr>
        <w:top w:val="none" w:sz="0" w:space="0" w:color="auto"/>
        <w:left w:val="none" w:sz="0" w:space="0" w:color="auto"/>
        <w:bottom w:val="none" w:sz="0" w:space="0" w:color="auto"/>
        <w:right w:val="none" w:sz="0" w:space="0" w:color="auto"/>
      </w:divBdr>
    </w:div>
    <w:div w:id="1141994771">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502841">
      <w:bodyDiv w:val="1"/>
      <w:marLeft w:val="0"/>
      <w:marRight w:val="0"/>
      <w:marTop w:val="0"/>
      <w:marBottom w:val="0"/>
      <w:divBdr>
        <w:top w:val="none" w:sz="0" w:space="0" w:color="auto"/>
        <w:left w:val="none" w:sz="0" w:space="0" w:color="auto"/>
        <w:bottom w:val="none" w:sz="0" w:space="0" w:color="auto"/>
        <w:right w:val="none" w:sz="0" w:space="0" w:color="auto"/>
      </w:divBdr>
    </w:div>
    <w:div w:id="1142574557">
      <w:bodyDiv w:val="1"/>
      <w:marLeft w:val="0"/>
      <w:marRight w:val="0"/>
      <w:marTop w:val="0"/>
      <w:marBottom w:val="0"/>
      <w:divBdr>
        <w:top w:val="none" w:sz="0" w:space="0" w:color="auto"/>
        <w:left w:val="none" w:sz="0" w:space="0" w:color="auto"/>
        <w:bottom w:val="none" w:sz="0" w:space="0" w:color="auto"/>
        <w:right w:val="none" w:sz="0" w:space="0" w:color="auto"/>
      </w:divBdr>
    </w:div>
    <w:div w:id="1142575903">
      <w:bodyDiv w:val="1"/>
      <w:marLeft w:val="0"/>
      <w:marRight w:val="0"/>
      <w:marTop w:val="0"/>
      <w:marBottom w:val="0"/>
      <w:divBdr>
        <w:top w:val="none" w:sz="0" w:space="0" w:color="auto"/>
        <w:left w:val="none" w:sz="0" w:space="0" w:color="auto"/>
        <w:bottom w:val="none" w:sz="0" w:space="0" w:color="auto"/>
        <w:right w:val="none" w:sz="0" w:space="0" w:color="auto"/>
      </w:divBdr>
    </w:div>
    <w:div w:id="1142884729">
      <w:bodyDiv w:val="1"/>
      <w:marLeft w:val="0"/>
      <w:marRight w:val="0"/>
      <w:marTop w:val="0"/>
      <w:marBottom w:val="0"/>
      <w:divBdr>
        <w:top w:val="none" w:sz="0" w:space="0" w:color="auto"/>
        <w:left w:val="none" w:sz="0" w:space="0" w:color="auto"/>
        <w:bottom w:val="none" w:sz="0" w:space="0" w:color="auto"/>
        <w:right w:val="none" w:sz="0" w:space="0" w:color="auto"/>
      </w:divBdr>
    </w:div>
    <w:div w:id="1143079144">
      <w:bodyDiv w:val="1"/>
      <w:marLeft w:val="0"/>
      <w:marRight w:val="0"/>
      <w:marTop w:val="0"/>
      <w:marBottom w:val="0"/>
      <w:divBdr>
        <w:top w:val="none" w:sz="0" w:space="0" w:color="auto"/>
        <w:left w:val="none" w:sz="0" w:space="0" w:color="auto"/>
        <w:bottom w:val="none" w:sz="0" w:space="0" w:color="auto"/>
        <w:right w:val="none" w:sz="0" w:space="0" w:color="auto"/>
      </w:divBdr>
    </w:div>
    <w:div w:id="1143080593">
      <w:bodyDiv w:val="1"/>
      <w:marLeft w:val="0"/>
      <w:marRight w:val="0"/>
      <w:marTop w:val="0"/>
      <w:marBottom w:val="0"/>
      <w:divBdr>
        <w:top w:val="none" w:sz="0" w:space="0" w:color="auto"/>
        <w:left w:val="none" w:sz="0" w:space="0" w:color="auto"/>
        <w:bottom w:val="none" w:sz="0" w:space="0" w:color="auto"/>
        <w:right w:val="none" w:sz="0" w:space="0" w:color="auto"/>
      </w:divBdr>
    </w:div>
    <w:div w:id="1143229160">
      <w:marLeft w:val="480"/>
      <w:marRight w:val="0"/>
      <w:marTop w:val="0"/>
      <w:marBottom w:val="0"/>
      <w:divBdr>
        <w:top w:val="none" w:sz="0" w:space="0" w:color="auto"/>
        <w:left w:val="none" w:sz="0" w:space="0" w:color="auto"/>
        <w:bottom w:val="none" w:sz="0" w:space="0" w:color="auto"/>
        <w:right w:val="none" w:sz="0" w:space="0" w:color="auto"/>
      </w:divBdr>
    </w:div>
    <w:div w:id="1143237174">
      <w:bodyDiv w:val="1"/>
      <w:marLeft w:val="0"/>
      <w:marRight w:val="0"/>
      <w:marTop w:val="0"/>
      <w:marBottom w:val="0"/>
      <w:divBdr>
        <w:top w:val="none" w:sz="0" w:space="0" w:color="auto"/>
        <w:left w:val="none" w:sz="0" w:space="0" w:color="auto"/>
        <w:bottom w:val="none" w:sz="0" w:space="0" w:color="auto"/>
        <w:right w:val="none" w:sz="0" w:space="0" w:color="auto"/>
      </w:divBdr>
    </w:div>
    <w:div w:id="1143237491">
      <w:bodyDiv w:val="1"/>
      <w:marLeft w:val="0"/>
      <w:marRight w:val="0"/>
      <w:marTop w:val="0"/>
      <w:marBottom w:val="0"/>
      <w:divBdr>
        <w:top w:val="none" w:sz="0" w:space="0" w:color="auto"/>
        <w:left w:val="none" w:sz="0" w:space="0" w:color="auto"/>
        <w:bottom w:val="none" w:sz="0" w:space="0" w:color="auto"/>
        <w:right w:val="none" w:sz="0" w:space="0" w:color="auto"/>
      </w:divBdr>
    </w:div>
    <w:div w:id="1143500203">
      <w:bodyDiv w:val="1"/>
      <w:marLeft w:val="0"/>
      <w:marRight w:val="0"/>
      <w:marTop w:val="0"/>
      <w:marBottom w:val="0"/>
      <w:divBdr>
        <w:top w:val="none" w:sz="0" w:space="0" w:color="auto"/>
        <w:left w:val="none" w:sz="0" w:space="0" w:color="auto"/>
        <w:bottom w:val="none" w:sz="0" w:space="0" w:color="auto"/>
        <w:right w:val="none" w:sz="0" w:space="0" w:color="auto"/>
      </w:divBdr>
    </w:div>
    <w:div w:id="1143621408">
      <w:bodyDiv w:val="1"/>
      <w:marLeft w:val="0"/>
      <w:marRight w:val="0"/>
      <w:marTop w:val="0"/>
      <w:marBottom w:val="0"/>
      <w:divBdr>
        <w:top w:val="none" w:sz="0" w:space="0" w:color="auto"/>
        <w:left w:val="none" w:sz="0" w:space="0" w:color="auto"/>
        <w:bottom w:val="none" w:sz="0" w:space="0" w:color="auto"/>
        <w:right w:val="none" w:sz="0" w:space="0" w:color="auto"/>
      </w:divBdr>
    </w:div>
    <w:div w:id="1143700011">
      <w:bodyDiv w:val="1"/>
      <w:marLeft w:val="0"/>
      <w:marRight w:val="0"/>
      <w:marTop w:val="0"/>
      <w:marBottom w:val="0"/>
      <w:divBdr>
        <w:top w:val="none" w:sz="0" w:space="0" w:color="auto"/>
        <w:left w:val="none" w:sz="0" w:space="0" w:color="auto"/>
        <w:bottom w:val="none" w:sz="0" w:space="0" w:color="auto"/>
        <w:right w:val="none" w:sz="0" w:space="0" w:color="auto"/>
      </w:divBdr>
    </w:div>
    <w:div w:id="1143736004">
      <w:bodyDiv w:val="1"/>
      <w:marLeft w:val="0"/>
      <w:marRight w:val="0"/>
      <w:marTop w:val="0"/>
      <w:marBottom w:val="0"/>
      <w:divBdr>
        <w:top w:val="none" w:sz="0" w:space="0" w:color="auto"/>
        <w:left w:val="none" w:sz="0" w:space="0" w:color="auto"/>
        <w:bottom w:val="none" w:sz="0" w:space="0" w:color="auto"/>
        <w:right w:val="none" w:sz="0" w:space="0" w:color="auto"/>
      </w:divBdr>
    </w:div>
    <w:div w:id="1144004214">
      <w:bodyDiv w:val="1"/>
      <w:marLeft w:val="0"/>
      <w:marRight w:val="0"/>
      <w:marTop w:val="0"/>
      <w:marBottom w:val="0"/>
      <w:divBdr>
        <w:top w:val="none" w:sz="0" w:space="0" w:color="auto"/>
        <w:left w:val="none" w:sz="0" w:space="0" w:color="auto"/>
        <w:bottom w:val="none" w:sz="0" w:space="0" w:color="auto"/>
        <w:right w:val="none" w:sz="0" w:space="0" w:color="auto"/>
      </w:divBdr>
    </w:div>
    <w:div w:id="1144080037">
      <w:bodyDiv w:val="1"/>
      <w:marLeft w:val="0"/>
      <w:marRight w:val="0"/>
      <w:marTop w:val="0"/>
      <w:marBottom w:val="0"/>
      <w:divBdr>
        <w:top w:val="none" w:sz="0" w:space="0" w:color="auto"/>
        <w:left w:val="none" w:sz="0" w:space="0" w:color="auto"/>
        <w:bottom w:val="none" w:sz="0" w:space="0" w:color="auto"/>
        <w:right w:val="none" w:sz="0" w:space="0" w:color="auto"/>
      </w:divBdr>
    </w:div>
    <w:div w:id="1144349505">
      <w:bodyDiv w:val="1"/>
      <w:marLeft w:val="0"/>
      <w:marRight w:val="0"/>
      <w:marTop w:val="0"/>
      <w:marBottom w:val="0"/>
      <w:divBdr>
        <w:top w:val="none" w:sz="0" w:space="0" w:color="auto"/>
        <w:left w:val="none" w:sz="0" w:space="0" w:color="auto"/>
        <w:bottom w:val="none" w:sz="0" w:space="0" w:color="auto"/>
        <w:right w:val="none" w:sz="0" w:space="0" w:color="auto"/>
      </w:divBdr>
    </w:div>
    <w:div w:id="1144738375">
      <w:bodyDiv w:val="1"/>
      <w:marLeft w:val="0"/>
      <w:marRight w:val="0"/>
      <w:marTop w:val="0"/>
      <w:marBottom w:val="0"/>
      <w:divBdr>
        <w:top w:val="none" w:sz="0" w:space="0" w:color="auto"/>
        <w:left w:val="none" w:sz="0" w:space="0" w:color="auto"/>
        <w:bottom w:val="none" w:sz="0" w:space="0" w:color="auto"/>
        <w:right w:val="none" w:sz="0" w:space="0" w:color="auto"/>
      </w:divBdr>
    </w:div>
    <w:div w:id="1144783944">
      <w:bodyDiv w:val="1"/>
      <w:marLeft w:val="0"/>
      <w:marRight w:val="0"/>
      <w:marTop w:val="0"/>
      <w:marBottom w:val="0"/>
      <w:divBdr>
        <w:top w:val="none" w:sz="0" w:space="0" w:color="auto"/>
        <w:left w:val="none" w:sz="0" w:space="0" w:color="auto"/>
        <w:bottom w:val="none" w:sz="0" w:space="0" w:color="auto"/>
        <w:right w:val="none" w:sz="0" w:space="0" w:color="auto"/>
      </w:divBdr>
    </w:div>
    <w:div w:id="1145052238">
      <w:bodyDiv w:val="1"/>
      <w:marLeft w:val="0"/>
      <w:marRight w:val="0"/>
      <w:marTop w:val="0"/>
      <w:marBottom w:val="0"/>
      <w:divBdr>
        <w:top w:val="none" w:sz="0" w:space="0" w:color="auto"/>
        <w:left w:val="none" w:sz="0" w:space="0" w:color="auto"/>
        <w:bottom w:val="none" w:sz="0" w:space="0" w:color="auto"/>
        <w:right w:val="none" w:sz="0" w:space="0" w:color="auto"/>
      </w:divBdr>
    </w:div>
    <w:div w:id="1145314643">
      <w:bodyDiv w:val="1"/>
      <w:marLeft w:val="0"/>
      <w:marRight w:val="0"/>
      <w:marTop w:val="0"/>
      <w:marBottom w:val="0"/>
      <w:divBdr>
        <w:top w:val="none" w:sz="0" w:space="0" w:color="auto"/>
        <w:left w:val="none" w:sz="0" w:space="0" w:color="auto"/>
        <w:bottom w:val="none" w:sz="0" w:space="0" w:color="auto"/>
        <w:right w:val="none" w:sz="0" w:space="0" w:color="auto"/>
      </w:divBdr>
    </w:div>
    <w:div w:id="1145439022">
      <w:bodyDiv w:val="1"/>
      <w:marLeft w:val="0"/>
      <w:marRight w:val="0"/>
      <w:marTop w:val="0"/>
      <w:marBottom w:val="0"/>
      <w:divBdr>
        <w:top w:val="none" w:sz="0" w:space="0" w:color="auto"/>
        <w:left w:val="none" w:sz="0" w:space="0" w:color="auto"/>
        <w:bottom w:val="none" w:sz="0" w:space="0" w:color="auto"/>
        <w:right w:val="none" w:sz="0" w:space="0" w:color="auto"/>
      </w:divBdr>
    </w:div>
    <w:div w:id="1145708216">
      <w:bodyDiv w:val="1"/>
      <w:marLeft w:val="0"/>
      <w:marRight w:val="0"/>
      <w:marTop w:val="0"/>
      <w:marBottom w:val="0"/>
      <w:divBdr>
        <w:top w:val="none" w:sz="0" w:space="0" w:color="auto"/>
        <w:left w:val="none" w:sz="0" w:space="0" w:color="auto"/>
        <w:bottom w:val="none" w:sz="0" w:space="0" w:color="auto"/>
        <w:right w:val="none" w:sz="0" w:space="0" w:color="auto"/>
      </w:divBdr>
    </w:div>
    <w:div w:id="1145967610">
      <w:bodyDiv w:val="1"/>
      <w:marLeft w:val="0"/>
      <w:marRight w:val="0"/>
      <w:marTop w:val="0"/>
      <w:marBottom w:val="0"/>
      <w:divBdr>
        <w:top w:val="none" w:sz="0" w:space="0" w:color="auto"/>
        <w:left w:val="none" w:sz="0" w:space="0" w:color="auto"/>
        <w:bottom w:val="none" w:sz="0" w:space="0" w:color="auto"/>
        <w:right w:val="none" w:sz="0" w:space="0" w:color="auto"/>
      </w:divBdr>
      <w:divsChild>
        <w:div w:id="1608849334">
          <w:marLeft w:val="480"/>
          <w:marRight w:val="0"/>
          <w:marTop w:val="0"/>
          <w:marBottom w:val="0"/>
          <w:divBdr>
            <w:top w:val="none" w:sz="0" w:space="0" w:color="auto"/>
            <w:left w:val="none" w:sz="0" w:space="0" w:color="auto"/>
            <w:bottom w:val="none" w:sz="0" w:space="0" w:color="auto"/>
            <w:right w:val="none" w:sz="0" w:space="0" w:color="auto"/>
          </w:divBdr>
        </w:div>
        <w:div w:id="1317149853">
          <w:marLeft w:val="480"/>
          <w:marRight w:val="0"/>
          <w:marTop w:val="0"/>
          <w:marBottom w:val="0"/>
          <w:divBdr>
            <w:top w:val="none" w:sz="0" w:space="0" w:color="auto"/>
            <w:left w:val="none" w:sz="0" w:space="0" w:color="auto"/>
            <w:bottom w:val="none" w:sz="0" w:space="0" w:color="auto"/>
            <w:right w:val="none" w:sz="0" w:space="0" w:color="auto"/>
          </w:divBdr>
        </w:div>
        <w:div w:id="602223053">
          <w:marLeft w:val="480"/>
          <w:marRight w:val="0"/>
          <w:marTop w:val="0"/>
          <w:marBottom w:val="0"/>
          <w:divBdr>
            <w:top w:val="none" w:sz="0" w:space="0" w:color="auto"/>
            <w:left w:val="none" w:sz="0" w:space="0" w:color="auto"/>
            <w:bottom w:val="none" w:sz="0" w:space="0" w:color="auto"/>
            <w:right w:val="none" w:sz="0" w:space="0" w:color="auto"/>
          </w:divBdr>
        </w:div>
        <w:div w:id="1321617552">
          <w:marLeft w:val="480"/>
          <w:marRight w:val="0"/>
          <w:marTop w:val="0"/>
          <w:marBottom w:val="0"/>
          <w:divBdr>
            <w:top w:val="none" w:sz="0" w:space="0" w:color="auto"/>
            <w:left w:val="none" w:sz="0" w:space="0" w:color="auto"/>
            <w:bottom w:val="none" w:sz="0" w:space="0" w:color="auto"/>
            <w:right w:val="none" w:sz="0" w:space="0" w:color="auto"/>
          </w:divBdr>
        </w:div>
        <w:div w:id="1877042165">
          <w:marLeft w:val="480"/>
          <w:marRight w:val="0"/>
          <w:marTop w:val="0"/>
          <w:marBottom w:val="0"/>
          <w:divBdr>
            <w:top w:val="none" w:sz="0" w:space="0" w:color="auto"/>
            <w:left w:val="none" w:sz="0" w:space="0" w:color="auto"/>
            <w:bottom w:val="none" w:sz="0" w:space="0" w:color="auto"/>
            <w:right w:val="none" w:sz="0" w:space="0" w:color="auto"/>
          </w:divBdr>
        </w:div>
        <w:div w:id="595943365">
          <w:marLeft w:val="480"/>
          <w:marRight w:val="0"/>
          <w:marTop w:val="0"/>
          <w:marBottom w:val="0"/>
          <w:divBdr>
            <w:top w:val="none" w:sz="0" w:space="0" w:color="auto"/>
            <w:left w:val="none" w:sz="0" w:space="0" w:color="auto"/>
            <w:bottom w:val="none" w:sz="0" w:space="0" w:color="auto"/>
            <w:right w:val="none" w:sz="0" w:space="0" w:color="auto"/>
          </w:divBdr>
        </w:div>
        <w:div w:id="644624615">
          <w:marLeft w:val="480"/>
          <w:marRight w:val="0"/>
          <w:marTop w:val="0"/>
          <w:marBottom w:val="0"/>
          <w:divBdr>
            <w:top w:val="none" w:sz="0" w:space="0" w:color="auto"/>
            <w:left w:val="none" w:sz="0" w:space="0" w:color="auto"/>
            <w:bottom w:val="none" w:sz="0" w:space="0" w:color="auto"/>
            <w:right w:val="none" w:sz="0" w:space="0" w:color="auto"/>
          </w:divBdr>
        </w:div>
        <w:div w:id="1605726964">
          <w:marLeft w:val="480"/>
          <w:marRight w:val="0"/>
          <w:marTop w:val="0"/>
          <w:marBottom w:val="0"/>
          <w:divBdr>
            <w:top w:val="none" w:sz="0" w:space="0" w:color="auto"/>
            <w:left w:val="none" w:sz="0" w:space="0" w:color="auto"/>
            <w:bottom w:val="none" w:sz="0" w:space="0" w:color="auto"/>
            <w:right w:val="none" w:sz="0" w:space="0" w:color="auto"/>
          </w:divBdr>
        </w:div>
        <w:div w:id="1148402429">
          <w:marLeft w:val="480"/>
          <w:marRight w:val="0"/>
          <w:marTop w:val="0"/>
          <w:marBottom w:val="0"/>
          <w:divBdr>
            <w:top w:val="none" w:sz="0" w:space="0" w:color="auto"/>
            <w:left w:val="none" w:sz="0" w:space="0" w:color="auto"/>
            <w:bottom w:val="none" w:sz="0" w:space="0" w:color="auto"/>
            <w:right w:val="none" w:sz="0" w:space="0" w:color="auto"/>
          </w:divBdr>
        </w:div>
        <w:div w:id="667951912">
          <w:marLeft w:val="480"/>
          <w:marRight w:val="0"/>
          <w:marTop w:val="0"/>
          <w:marBottom w:val="0"/>
          <w:divBdr>
            <w:top w:val="none" w:sz="0" w:space="0" w:color="auto"/>
            <w:left w:val="none" w:sz="0" w:space="0" w:color="auto"/>
            <w:bottom w:val="none" w:sz="0" w:space="0" w:color="auto"/>
            <w:right w:val="none" w:sz="0" w:space="0" w:color="auto"/>
          </w:divBdr>
        </w:div>
        <w:div w:id="940139401">
          <w:marLeft w:val="480"/>
          <w:marRight w:val="0"/>
          <w:marTop w:val="0"/>
          <w:marBottom w:val="0"/>
          <w:divBdr>
            <w:top w:val="none" w:sz="0" w:space="0" w:color="auto"/>
            <w:left w:val="none" w:sz="0" w:space="0" w:color="auto"/>
            <w:bottom w:val="none" w:sz="0" w:space="0" w:color="auto"/>
            <w:right w:val="none" w:sz="0" w:space="0" w:color="auto"/>
          </w:divBdr>
        </w:div>
        <w:div w:id="48573658">
          <w:marLeft w:val="480"/>
          <w:marRight w:val="0"/>
          <w:marTop w:val="0"/>
          <w:marBottom w:val="0"/>
          <w:divBdr>
            <w:top w:val="none" w:sz="0" w:space="0" w:color="auto"/>
            <w:left w:val="none" w:sz="0" w:space="0" w:color="auto"/>
            <w:bottom w:val="none" w:sz="0" w:space="0" w:color="auto"/>
            <w:right w:val="none" w:sz="0" w:space="0" w:color="auto"/>
          </w:divBdr>
        </w:div>
        <w:div w:id="1138035931">
          <w:marLeft w:val="480"/>
          <w:marRight w:val="0"/>
          <w:marTop w:val="0"/>
          <w:marBottom w:val="0"/>
          <w:divBdr>
            <w:top w:val="none" w:sz="0" w:space="0" w:color="auto"/>
            <w:left w:val="none" w:sz="0" w:space="0" w:color="auto"/>
            <w:bottom w:val="none" w:sz="0" w:space="0" w:color="auto"/>
            <w:right w:val="none" w:sz="0" w:space="0" w:color="auto"/>
          </w:divBdr>
        </w:div>
        <w:div w:id="140076508">
          <w:marLeft w:val="480"/>
          <w:marRight w:val="0"/>
          <w:marTop w:val="0"/>
          <w:marBottom w:val="0"/>
          <w:divBdr>
            <w:top w:val="none" w:sz="0" w:space="0" w:color="auto"/>
            <w:left w:val="none" w:sz="0" w:space="0" w:color="auto"/>
            <w:bottom w:val="none" w:sz="0" w:space="0" w:color="auto"/>
            <w:right w:val="none" w:sz="0" w:space="0" w:color="auto"/>
          </w:divBdr>
        </w:div>
        <w:div w:id="885138882">
          <w:marLeft w:val="480"/>
          <w:marRight w:val="0"/>
          <w:marTop w:val="0"/>
          <w:marBottom w:val="0"/>
          <w:divBdr>
            <w:top w:val="none" w:sz="0" w:space="0" w:color="auto"/>
            <w:left w:val="none" w:sz="0" w:space="0" w:color="auto"/>
            <w:bottom w:val="none" w:sz="0" w:space="0" w:color="auto"/>
            <w:right w:val="none" w:sz="0" w:space="0" w:color="auto"/>
          </w:divBdr>
        </w:div>
        <w:div w:id="1397049326">
          <w:marLeft w:val="480"/>
          <w:marRight w:val="0"/>
          <w:marTop w:val="0"/>
          <w:marBottom w:val="0"/>
          <w:divBdr>
            <w:top w:val="none" w:sz="0" w:space="0" w:color="auto"/>
            <w:left w:val="none" w:sz="0" w:space="0" w:color="auto"/>
            <w:bottom w:val="none" w:sz="0" w:space="0" w:color="auto"/>
            <w:right w:val="none" w:sz="0" w:space="0" w:color="auto"/>
          </w:divBdr>
        </w:div>
        <w:div w:id="1120686917">
          <w:marLeft w:val="480"/>
          <w:marRight w:val="0"/>
          <w:marTop w:val="0"/>
          <w:marBottom w:val="0"/>
          <w:divBdr>
            <w:top w:val="none" w:sz="0" w:space="0" w:color="auto"/>
            <w:left w:val="none" w:sz="0" w:space="0" w:color="auto"/>
            <w:bottom w:val="none" w:sz="0" w:space="0" w:color="auto"/>
            <w:right w:val="none" w:sz="0" w:space="0" w:color="auto"/>
          </w:divBdr>
        </w:div>
        <w:div w:id="204106731">
          <w:marLeft w:val="480"/>
          <w:marRight w:val="0"/>
          <w:marTop w:val="0"/>
          <w:marBottom w:val="0"/>
          <w:divBdr>
            <w:top w:val="none" w:sz="0" w:space="0" w:color="auto"/>
            <w:left w:val="none" w:sz="0" w:space="0" w:color="auto"/>
            <w:bottom w:val="none" w:sz="0" w:space="0" w:color="auto"/>
            <w:right w:val="none" w:sz="0" w:space="0" w:color="auto"/>
          </w:divBdr>
        </w:div>
        <w:div w:id="516886815">
          <w:marLeft w:val="480"/>
          <w:marRight w:val="0"/>
          <w:marTop w:val="0"/>
          <w:marBottom w:val="0"/>
          <w:divBdr>
            <w:top w:val="none" w:sz="0" w:space="0" w:color="auto"/>
            <w:left w:val="none" w:sz="0" w:space="0" w:color="auto"/>
            <w:bottom w:val="none" w:sz="0" w:space="0" w:color="auto"/>
            <w:right w:val="none" w:sz="0" w:space="0" w:color="auto"/>
          </w:divBdr>
        </w:div>
        <w:div w:id="1713191719">
          <w:marLeft w:val="480"/>
          <w:marRight w:val="0"/>
          <w:marTop w:val="0"/>
          <w:marBottom w:val="0"/>
          <w:divBdr>
            <w:top w:val="none" w:sz="0" w:space="0" w:color="auto"/>
            <w:left w:val="none" w:sz="0" w:space="0" w:color="auto"/>
            <w:bottom w:val="none" w:sz="0" w:space="0" w:color="auto"/>
            <w:right w:val="none" w:sz="0" w:space="0" w:color="auto"/>
          </w:divBdr>
        </w:div>
        <w:div w:id="1277561571">
          <w:marLeft w:val="480"/>
          <w:marRight w:val="0"/>
          <w:marTop w:val="0"/>
          <w:marBottom w:val="0"/>
          <w:divBdr>
            <w:top w:val="none" w:sz="0" w:space="0" w:color="auto"/>
            <w:left w:val="none" w:sz="0" w:space="0" w:color="auto"/>
            <w:bottom w:val="none" w:sz="0" w:space="0" w:color="auto"/>
            <w:right w:val="none" w:sz="0" w:space="0" w:color="auto"/>
          </w:divBdr>
        </w:div>
        <w:div w:id="973943707">
          <w:marLeft w:val="480"/>
          <w:marRight w:val="0"/>
          <w:marTop w:val="0"/>
          <w:marBottom w:val="0"/>
          <w:divBdr>
            <w:top w:val="none" w:sz="0" w:space="0" w:color="auto"/>
            <w:left w:val="none" w:sz="0" w:space="0" w:color="auto"/>
            <w:bottom w:val="none" w:sz="0" w:space="0" w:color="auto"/>
            <w:right w:val="none" w:sz="0" w:space="0" w:color="auto"/>
          </w:divBdr>
        </w:div>
        <w:div w:id="207685277">
          <w:marLeft w:val="480"/>
          <w:marRight w:val="0"/>
          <w:marTop w:val="0"/>
          <w:marBottom w:val="0"/>
          <w:divBdr>
            <w:top w:val="none" w:sz="0" w:space="0" w:color="auto"/>
            <w:left w:val="none" w:sz="0" w:space="0" w:color="auto"/>
            <w:bottom w:val="none" w:sz="0" w:space="0" w:color="auto"/>
            <w:right w:val="none" w:sz="0" w:space="0" w:color="auto"/>
          </w:divBdr>
        </w:div>
        <w:div w:id="138308593">
          <w:marLeft w:val="480"/>
          <w:marRight w:val="0"/>
          <w:marTop w:val="0"/>
          <w:marBottom w:val="0"/>
          <w:divBdr>
            <w:top w:val="none" w:sz="0" w:space="0" w:color="auto"/>
            <w:left w:val="none" w:sz="0" w:space="0" w:color="auto"/>
            <w:bottom w:val="none" w:sz="0" w:space="0" w:color="auto"/>
            <w:right w:val="none" w:sz="0" w:space="0" w:color="auto"/>
          </w:divBdr>
        </w:div>
        <w:div w:id="979260605">
          <w:marLeft w:val="480"/>
          <w:marRight w:val="0"/>
          <w:marTop w:val="0"/>
          <w:marBottom w:val="0"/>
          <w:divBdr>
            <w:top w:val="none" w:sz="0" w:space="0" w:color="auto"/>
            <w:left w:val="none" w:sz="0" w:space="0" w:color="auto"/>
            <w:bottom w:val="none" w:sz="0" w:space="0" w:color="auto"/>
            <w:right w:val="none" w:sz="0" w:space="0" w:color="auto"/>
          </w:divBdr>
        </w:div>
        <w:div w:id="771586295">
          <w:marLeft w:val="480"/>
          <w:marRight w:val="0"/>
          <w:marTop w:val="0"/>
          <w:marBottom w:val="0"/>
          <w:divBdr>
            <w:top w:val="none" w:sz="0" w:space="0" w:color="auto"/>
            <w:left w:val="none" w:sz="0" w:space="0" w:color="auto"/>
            <w:bottom w:val="none" w:sz="0" w:space="0" w:color="auto"/>
            <w:right w:val="none" w:sz="0" w:space="0" w:color="auto"/>
          </w:divBdr>
        </w:div>
        <w:div w:id="415635045">
          <w:marLeft w:val="480"/>
          <w:marRight w:val="0"/>
          <w:marTop w:val="0"/>
          <w:marBottom w:val="0"/>
          <w:divBdr>
            <w:top w:val="none" w:sz="0" w:space="0" w:color="auto"/>
            <w:left w:val="none" w:sz="0" w:space="0" w:color="auto"/>
            <w:bottom w:val="none" w:sz="0" w:space="0" w:color="auto"/>
            <w:right w:val="none" w:sz="0" w:space="0" w:color="auto"/>
          </w:divBdr>
        </w:div>
        <w:div w:id="68625596">
          <w:marLeft w:val="480"/>
          <w:marRight w:val="0"/>
          <w:marTop w:val="0"/>
          <w:marBottom w:val="0"/>
          <w:divBdr>
            <w:top w:val="none" w:sz="0" w:space="0" w:color="auto"/>
            <w:left w:val="none" w:sz="0" w:space="0" w:color="auto"/>
            <w:bottom w:val="none" w:sz="0" w:space="0" w:color="auto"/>
            <w:right w:val="none" w:sz="0" w:space="0" w:color="auto"/>
          </w:divBdr>
        </w:div>
        <w:div w:id="477504479">
          <w:marLeft w:val="480"/>
          <w:marRight w:val="0"/>
          <w:marTop w:val="0"/>
          <w:marBottom w:val="0"/>
          <w:divBdr>
            <w:top w:val="none" w:sz="0" w:space="0" w:color="auto"/>
            <w:left w:val="none" w:sz="0" w:space="0" w:color="auto"/>
            <w:bottom w:val="none" w:sz="0" w:space="0" w:color="auto"/>
            <w:right w:val="none" w:sz="0" w:space="0" w:color="auto"/>
          </w:divBdr>
        </w:div>
        <w:div w:id="1470854957">
          <w:marLeft w:val="480"/>
          <w:marRight w:val="0"/>
          <w:marTop w:val="0"/>
          <w:marBottom w:val="0"/>
          <w:divBdr>
            <w:top w:val="none" w:sz="0" w:space="0" w:color="auto"/>
            <w:left w:val="none" w:sz="0" w:space="0" w:color="auto"/>
            <w:bottom w:val="none" w:sz="0" w:space="0" w:color="auto"/>
            <w:right w:val="none" w:sz="0" w:space="0" w:color="auto"/>
          </w:divBdr>
        </w:div>
        <w:div w:id="1052193696">
          <w:marLeft w:val="480"/>
          <w:marRight w:val="0"/>
          <w:marTop w:val="0"/>
          <w:marBottom w:val="0"/>
          <w:divBdr>
            <w:top w:val="none" w:sz="0" w:space="0" w:color="auto"/>
            <w:left w:val="none" w:sz="0" w:space="0" w:color="auto"/>
            <w:bottom w:val="none" w:sz="0" w:space="0" w:color="auto"/>
            <w:right w:val="none" w:sz="0" w:space="0" w:color="auto"/>
          </w:divBdr>
        </w:div>
        <w:div w:id="201136385">
          <w:marLeft w:val="480"/>
          <w:marRight w:val="0"/>
          <w:marTop w:val="0"/>
          <w:marBottom w:val="0"/>
          <w:divBdr>
            <w:top w:val="none" w:sz="0" w:space="0" w:color="auto"/>
            <w:left w:val="none" w:sz="0" w:space="0" w:color="auto"/>
            <w:bottom w:val="none" w:sz="0" w:space="0" w:color="auto"/>
            <w:right w:val="none" w:sz="0" w:space="0" w:color="auto"/>
          </w:divBdr>
        </w:div>
        <w:div w:id="1779789579">
          <w:marLeft w:val="480"/>
          <w:marRight w:val="0"/>
          <w:marTop w:val="0"/>
          <w:marBottom w:val="0"/>
          <w:divBdr>
            <w:top w:val="none" w:sz="0" w:space="0" w:color="auto"/>
            <w:left w:val="none" w:sz="0" w:space="0" w:color="auto"/>
            <w:bottom w:val="none" w:sz="0" w:space="0" w:color="auto"/>
            <w:right w:val="none" w:sz="0" w:space="0" w:color="auto"/>
          </w:divBdr>
        </w:div>
        <w:div w:id="352264889">
          <w:marLeft w:val="480"/>
          <w:marRight w:val="0"/>
          <w:marTop w:val="0"/>
          <w:marBottom w:val="0"/>
          <w:divBdr>
            <w:top w:val="none" w:sz="0" w:space="0" w:color="auto"/>
            <w:left w:val="none" w:sz="0" w:space="0" w:color="auto"/>
            <w:bottom w:val="none" w:sz="0" w:space="0" w:color="auto"/>
            <w:right w:val="none" w:sz="0" w:space="0" w:color="auto"/>
          </w:divBdr>
        </w:div>
        <w:div w:id="815486255">
          <w:marLeft w:val="480"/>
          <w:marRight w:val="0"/>
          <w:marTop w:val="0"/>
          <w:marBottom w:val="0"/>
          <w:divBdr>
            <w:top w:val="none" w:sz="0" w:space="0" w:color="auto"/>
            <w:left w:val="none" w:sz="0" w:space="0" w:color="auto"/>
            <w:bottom w:val="none" w:sz="0" w:space="0" w:color="auto"/>
            <w:right w:val="none" w:sz="0" w:space="0" w:color="auto"/>
          </w:divBdr>
        </w:div>
        <w:div w:id="1052197947">
          <w:marLeft w:val="480"/>
          <w:marRight w:val="0"/>
          <w:marTop w:val="0"/>
          <w:marBottom w:val="0"/>
          <w:divBdr>
            <w:top w:val="none" w:sz="0" w:space="0" w:color="auto"/>
            <w:left w:val="none" w:sz="0" w:space="0" w:color="auto"/>
            <w:bottom w:val="none" w:sz="0" w:space="0" w:color="auto"/>
            <w:right w:val="none" w:sz="0" w:space="0" w:color="auto"/>
          </w:divBdr>
        </w:div>
        <w:div w:id="2070615884">
          <w:marLeft w:val="480"/>
          <w:marRight w:val="0"/>
          <w:marTop w:val="0"/>
          <w:marBottom w:val="0"/>
          <w:divBdr>
            <w:top w:val="none" w:sz="0" w:space="0" w:color="auto"/>
            <w:left w:val="none" w:sz="0" w:space="0" w:color="auto"/>
            <w:bottom w:val="none" w:sz="0" w:space="0" w:color="auto"/>
            <w:right w:val="none" w:sz="0" w:space="0" w:color="auto"/>
          </w:divBdr>
        </w:div>
        <w:div w:id="406077949">
          <w:marLeft w:val="480"/>
          <w:marRight w:val="0"/>
          <w:marTop w:val="0"/>
          <w:marBottom w:val="0"/>
          <w:divBdr>
            <w:top w:val="none" w:sz="0" w:space="0" w:color="auto"/>
            <w:left w:val="none" w:sz="0" w:space="0" w:color="auto"/>
            <w:bottom w:val="none" w:sz="0" w:space="0" w:color="auto"/>
            <w:right w:val="none" w:sz="0" w:space="0" w:color="auto"/>
          </w:divBdr>
        </w:div>
        <w:div w:id="74594740">
          <w:marLeft w:val="480"/>
          <w:marRight w:val="0"/>
          <w:marTop w:val="0"/>
          <w:marBottom w:val="0"/>
          <w:divBdr>
            <w:top w:val="none" w:sz="0" w:space="0" w:color="auto"/>
            <w:left w:val="none" w:sz="0" w:space="0" w:color="auto"/>
            <w:bottom w:val="none" w:sz="0" w:space="0" w:color="auto"/>
            <w:right w:val="none" w:sz="0" w:space="0" w:color="auto"/>
          </w:divBdr>
        </w:div>
        <w:div w:id="701707913">
          <w:marLeft w:val="480"/>
          <w:marRight w:val="0"/>
          <w:marTop w:val="0"/>
          <w:marBottom w:val="0"/>
          <w:divBdr>
            <w:top w:val="none" w:sz="0" w:space="0" w:color="auto"/>
            <w:left w:val="none" w:sz="0" w:space="0" w:color="auto"/>
            <w:bottom w:val="none" w:sz="0" w:space="0" w:color="auto"/>
            <w:right w:val="none" w:sz="0" w:space="0" w:color="auto"/>
          </w:divBdr>
        </w:div>
        <w:div w:id="2001156326">
          <w:marLeft w:val="480"/>
          <w:marRight w:val="0"/>
          <w:marTop w:val="0"/>
          <w:marBottom w:val="0"/>
          <w:divBdr>
            <w:top w:val="none" w:sz="0" w:space="0" w:color="auto"/>
            <w:left w:val="none" w:sz="0" w:space="0" w:color="auto"/>
            <w:bottom w:val="none" w:sz="0" w:space="0" w:color="auto"/>
            <w:right w:val="none" w:sz="0" w:space="0" w:color="auto"/>
          </w:divBdr>
        </w:div>
        <w:div w:id="9842762">
          <w:marLeft w:val="480"/>
          <w:marRight w:val="0"/>
          <w:marTop w:val="0"/>
          <w:marBottom w:val="0"/>
          <w:divBdr>
            <w:top w:val="none" w:sz="0" w:space="0" w:color="auto"/>
            <w:left w:val="none" w:sz="0" w:space="0" w:color="auto"/>
            <w:bottom w:val="none" w:sz="0" w:space="0" w:color="auto"/>
            <w:right w:val="none" w:sz="0" w:space="0" w:color="auto"/>
          </w:divBdr>
        </w:div>
        <w:div w:id="1069964097">
          <w:marLeft w:val="480"/>
          <w:marRight w:val="0"/>
          <w:marTop w:val="0"/>
          <w:marBottom w:val="0"/>
          <w:divBdr>
            <w:top w:val="none" w:sz="0" w:space="0" w:color="auto"/>
            <w:left w:val="none" w:sz="0" w:space="0" w:color="auto"/>
            <w:bottom w:val="none" w:sz="0" w:space="0" w:color="auto"/>
            <w:right w:val="none" w:sz="0" w:space="0" w:color="auto"/>
          </w:divBdr>
        </w:div>
        <w:div w:id="1456682040">
          <w:marLeft w:val="480"/>
          <w:marRight w:val="0"/>
          <w:marTop w:val="0"/>
          <w:marBottom w:val="0"/>
          <w:divBdr>
            <w:top w:val="none" w:sz="0" w:space="0" w:color="auto"/>
            <w:left w:val="none" w:sz="0" w:space="0" w:color="auto"/>
            <w:bottom w:val="none" w:sz="0" w:space="0" w:color="auto"/>
            <w:right w:val="none" w:sz="0" w:space="0" w:color="auto"/>
          </w:divBdr>
        </w:div>
        <w:div w:id="935134794">
          <w:marLeft w:val="480"/>
          <w:marRight w:val="0"/>
          <w:marTop w:val="0"/>
          <w:marBottom w:val="0"/>
          <w:divBdr>
            <w:top w:val="none" w:sz="0" w:space="0" w:color="auto"/>
            <w:left w:val="none" w:sz="0" w:space="0" w:color="auto"/>
            <w:bottom w:val="none" w:sz="0" w:space="0" w:color="auto"/>
            <w:right w:val="none" w:sz="0" w:space="0" w:color="auto"/>
          </w:divBdr>
        </w:div>
        <w:div w:id="538204102">
          <w:marLeft w:val="480"/>
          <w:marRight w:val="0"/>
          <w:marTop w:val="0"/>
          <w:marBottom w:val="0"/>
          <w:divBdr>
            <w:top w:val="none" w:sz="0" w:space="0" w:color="auto"/>
            <w:left w:val="none" w:sz="0" w:space="0" w:color="auto"/>
            <w:bottom w:val="none" w:sz="0" w:space="0" w:color="auto"/>
            <w:right w:val="none" w:sz="0" w:space="0" w:color="auto"/>
          </w:divBdr>
        </w:div>
        <w:div w:id="1091851546">
          <w:marLeft w:val="480"/>
          <w:marRight w:val="0"/>
          <w:marTop w:val="0"/>
          <w:marBottom w:val="0"/>
          <w:divBdr>
            <w:top w:val="none" w:sz="0" w:space="0" w:color="auto"/>
            <w:left w:val="none" w:sz="0" w:space="0" w:color="auto"/>
            <w:bottom w:val="none" w:sz="0" w:space="0" w:color="auto"/>
            <w:right w:val="none" w:sz="0" w:space="0" w:color="auto"/>
          </w:divBdr>
        </w:div>
        <w:div w:id="1053115973">
          <w:marLeft w:val="480"/>
          <w:marRight w:val="0"/>
          <w:marTop w:val="0"/>
          <w:marBottom w:val="0"/>
          <w:divBdr>
            <w:top w:val="none" w:sz="0" w:space="0" w:color="auto"/>
            <w:left w:val="none" w:sz="0" w:space="0" w:color="auto"/>
            <w:bottom w:val="none" w:sz="0" w:space="0" w:color="auto"/>
            <w:right w:val="none" w:sz="0" w:space="0" w:color="auto"/>
          </w:divBdr>
        </w:div>
        <w:div w:id="1182476956">
          <w:marLeft w:val="480"/>
          <w:marRight w:val="0"/>
          <w:marTop w:val="0"/>
          <w:marBottom w:val="0"/>
          <w:divBdr>
            <w:top w:val="none" w:sz="0" w:space="0" w:color="auto"/>
            <w:left w:val="none" w:sz="0" w:space="0" w:color="auto"/>
            <w:bottom w:val="none" w:sz="0" w:space="0" w:color="auto"/>
            <w:right w:val="none" w:sz="0" w:space="0" w:color="auto"/>
          </w:divBdr>
        </w:div>
        <w:div w:id="1819493815">
          <w:marLeft w:val="480"/>
          <w:marRight w:val="0"/>
          <w:marTop w:val="0"/>
          <w:marBottom w:val="0"/>
          <w:divBdr>
            <w:top w:val="none" w:sz="0" w:space="0" w:color="auto"/>
            <w:left w:val="none" w:sz="0" w:space="0" w:color="auto"/>
            <w:bottom w:val="none" w:sz="0" w:space="0" w:color="auto"/>
            <w:right w:val="none" w:sz="0" w:space="0" w:color="auto"/>
          </w:divBdr>
        </w:div>
        <w:div w:id="1540968480">
          <w:marLeft w:val="480"/>
          <w:marRight w:val="0"/>
          <w:marTop w:val="0"/>
          <w:marBottom w:val="0"/>
          <w:divBdr>
            <w:top w:val="none" w:sz="0" w:space="0" w:color="auto"/>
            <w:left w:val="none" w:sz="0" w:space="0" w:color="auto"/>
            <w:bottom w:val="none" w:sz="0" w:space="0" w:color="auto"/>
            <w:right w:val="none" w:sz="0" w:space="0" w:color="auto"/>
          </w:divBdr>
        </w:div>
        <w:div w:id="1840460718">
          <w:marLeft w:val="480"/>
          <w:marRight w:val="0"/>
          <w:marTop w:val="0"/>
          <w:marBottom w:val="0"/>
          <w:divBdr>
            <w:top w:val="none" w:sz="0" w:space="0" w:color="auto"/>
            <w:left w:val="none" w:sz="0" w:space="0" w:color="auto"/>
            <w:bottom w:val="none" w:sz="0" w:space="0" w:color="auto"/>
            <w:right w:val="none" w:sz="0" w:space="0" w:color="auto"/>
          </w:divBdr>
        </w:div>
        <w:div w:id="1776049205">
          <w:marLeft w:val="480"/>
          <w:marRight w:val="0"/>
          <w:marTop w:val="0"/>
          <w:marBottom w:val="0"/>
          <w:divBdr>
            <w:top w:val="none" w:sz="0" w:space="0" w:color="auto"/>
            <w:left w:val="none" w:sz="0" w:space="0" w:color="auto"/>
            <w:bottom w:val="none" w:sz="0" w:space="0" w:color="auto"/>
            <w:right w:val="none" w:sz="0" w:space="0" w:color="auto"/>
          </w:divBdr>
        </w:div>
        <w:div w:id="1620721591">
          <w:marLeft w:val="480"/>
          <w:marRight w:val="0"/>
          <w:marTop w:val="0"/>
          <w:marBottom w:val="0"/>
          <w:divBdr>
            <w:top w:val="none" w:sz="0" w:space="0" w:color="auto"/>
            <w:left w:val="none" w:sz="0" w:space="0" w:color="auto"/>
            <w:bottom w:val="none" w:sz="0" w:space="0" w:color="auto"/>
            <w:right w:val="none" w:sz="0" w:space="0" w:color="auto"/>
          </w:divBdr>
        </w:div>
        <w:div w:id="1150555240">
          <w:marLeft w:val="480"/>
          <w:marRight w:val="0"/>
          <w:marTop w:val="0"/>
          <w:marBottom w:val="0"/>
          <w:divBdr>
            <w:top w:val="none" w:sz="0" w:space="0" w:color="auto"/>
            <w:left w:val="none" w:sz="0" w:space="0" w:color="auto"/>
            <w:bottom w:val="none" w:sz="0" w:space="0" w:color="auto"/>
            <w:right w:val="none" w:sz="0" w:space="0" w:color="auto"/>
          </w:divBdr>
        </w:div>
        <w:div w:id="5835825">
          <w:marLeft w:val="480"/>
          <w:marRight w:val="0"/>
          <w:marTop w:val="0"/>
          <w:marBottom w:val="0"/>
          <w:divBdr>
            <w:top w:val="none" w:sz="0" w:space="0" w:color="auto"/>
            <w:left w:val="none" w:sz="0" w:space="0" w:color="auto"/>
            <w:bottom w:val="none" w:sz="0" w:space="0" w:color="auto"/>
            <w:right w:val="none" w:sz="0" w:space="0" w:color="auto"/>
          </w:divBdr>
        </w:div>
        <w:div w:id="1763138087">
          <w:marLeft w:val="480"/>
          <w:marRight w:val="0"/>
          <w:marTop w:val="0"/>
          <w:marBottom w:val="0"/>
          <w:divBdr>
            <w:top w:val="none" w:sz="0" w:space="0" w:color="auto"/>
            <w:left w:val="none" w:sz="0" w:space="0" w:color="auto"/>
            <w:bottom w:val="none" w:sz="0" w:space="0" w:color="auto"/>
            <w:right w:val="none" w:sz="0" w:space="0" w:color="auto"/>
          </w:divBdr>
        </w:div>
        <w:div w:id="130295890">
          <w:marLeft w:val="480"/>
          <w:marRight w:val="0"/>
          <w:marTop w:val="0"/>
          <w:marBottom w:val="0"/>
          <w:divBdr>
            <w:top w:val="none" w:sz="0" w:space="0" w:color="auto"/>
            <w:left w:val="none" w:sz="0" w:space="0" w:color="auto"/>
            <w:bottom w:val="none" w:sz="0" w:space="0" w:color="auto"/>
            <w:right w:val="none" w:sz="0" w:space="0" w:color="auto"/>
          </w:divBdr>
        </w:div>
        <w:div w:id="280696133">
          <w:marLeft w:val="480"/>
          <w:marRight w:val="0"/>
          <w:marTop w:val="0"/>
          <w:marBottom w:val="0"/>
          <w:divBdr>
            <w:top w:val="none" w:sz="0" w:space="0" w:color="auto"/>
            <w:left w:val="none" w:sz="0" w:space="0" w:color="auto"/>
            <w:bottom w:val="none" w:sz="0" w:space="0" w:color="auto"/>
            <w:right w:val="none" w:sz="0" w:space="0" w:color="auto"/>
          </w:divBdr>
        </w:div>
        <w:div w:id="58208390">
          <w:marLeft w:val="480"/>
          <w:marRight w:val="0"/>
          <w:marTop w:val="0"/>
          <w:marBottom w:val="0"/>
          <w:divBdr>
            <w:top w:val="none" w:sz="0" w:space="0" w:color="auto"/>
            <w:left w:val="none" w:sz="0" w:space="0" w:color="auto"/>
            <w:bottom w:val="none" w:sz="0" w:space="0" w:color="auto"/>
            <w:right w:val="none" w:sz="0" w:space="0" w:color="auto"/>
          </w:divBdr>
        </w:div>
        <w:div w:id="324012808">
          <w:marLeft w:val="480"/>
          <w:marRight w:val="0"/>
          <w:marTop w:val="0"/>
          <w:marBottom w:val="0"/>
          <w:divBdr>
            <w:top w:val="none" w:sz="0" w:space="0" w:color="auto"/>
            <w:left w:val="none" w:sz="0" w:space="0" w:color="auto"/>
            <w:bottom w:val="none" w:sz="0" w:space="0" w:color="auto"/>
            <w:right w:val="none" w:sz="0" w:space="0" w:color="auto"/>
          </w:divBdr>
        </w:div>
        <w:div w:id="1020206452">
          <w:marLeft w:val="480"/>
          <w:marRight w:val="0"/>
          <w:marTop w:val="0"/>
          <w:marBottom w:val="0"/>
          <w:divBdr>
            <w:top w:val="none" w:sz="0" w:space="0" w:color="auto"/>
            <w:left w:val="none" w:sz="0" w:space="0" w:color="auto"/>
            <w:bottom w:val="none" w:sz="0" w:space="0" w:color="auto"/>
            <w:right w:val="none" w:sz="0" w:space="0" w:color="auto"/>
          </w:divBdr>
        </w:div>
        <w:div w:id="933515568">
          <w:marLeft w:val="480"/>
          <w:marRight w:val="0"/>
          <w:marTop w:val="0"/>
          <w:marBottom w:val="0"/>
          <w:divBdr>
            <w:top w:val="none" w:sz="0" w:space="0" w:color="auto"/>
            <w:left w:val="none" w:sz="0" w:space="0" w:color="auto"/>
            <w:bottom w:val="none" w:sz="0" w:space="0" w:color="auto"/>
            <w:right w:val="none" w:sz="0" w:space="0" w:color="auto"/>
          </w:divBdr>
        </w:div>
        <w:div w:id="1436901602">
          <w:marLeft w:val="480"/>
          <w:marRight w:val="0"/>
          <w:marTop w:val="0"/>
          <w:marBottom w:val="0"/>
          <w:divBdr>
            <w:top w:val="none" w:sz="0" w:space="0" w:color="auto"/>
            <w:left w:val="none" w:sz="0" w:space="0" w:color="auto"/>
            <w:bottom w:val="none" w:sz="0" w:space="0" w:color="auto"/>
            <w:right w:val="none" w:sz="0" w:space="0" w:color="auto"/>
          </w:divBdr>
        </w:div>
        <w:div w:id="1373573036">
          <w:marLeft w:val="480"/>
          <w:marRight w:val="0"/>
          <w:marTop w:val="0"/>
          <w:marBottom w:val="0"/>
          <w:divBdr>
            <w:top w:val="none" w:sz="0" w:space="0" w:color="auto"/>
            <w:left w:val="none" w:sz="0" w:space="0" w:color="auto"/>
            <w:bottom w:val="none" w:sz="0" w:space="0" w:color="auto"/>
            <w:right w:val="none" w:sz="0" w:space="0" w:color="auto"/>
          </w:divBdr>
        </w:div>
        <w:div w:id="598684839">
          <w:marLeft w:val="480"/>
          <w:marRight w:val="0"/>
          <w:marTop w:val="0"/>
          <w:marBottom w:val="0"/>
          <w:divBdr>
            <w:top w:val="none" w:sz="0" w:space="0" w:color="auto"/>
            <w:left w:val="none" w:sz="0" w:space="0" w:color="auto"/>
            <w:bottom w:val="none" w:sz="0" w:space="0" w:color="auto"/>
            <w:right w:val="none" w:sz="0" w:space="0" w:color="auto"/>
          </w:divBdr>
        </w:div>
        <w:div w:id="1619532590">
          <w:marLeft w:val="480"/>
          <w:marRight w:val="0"/>
          <w:marTop w:val="0"/>
          <w:marBottom w:val="0"/>
          <w:divBdr>
            <w:top w:val="none" w:sz="0" w:space="0" w:color="auto"/>
            <w:left w:val="none" w:sz="0" w:space="0" w:color="auto"/>
            <w:bottom w:val="none" w:sz="0" w:space="0" w:color="auto"/>
            <w:right w:val="none" w:sz="0" w:space="0" w:color="auto"/>
          </w:divBdr>
        </w:div>
        <w:div w:id="1696811189">
          <w:marLeft w:val="480"/>
          <w:marRight w:val="0"/>
          <w:marTop w:val="0"/>
          <w:marBottom w:val="0"/>
          <w:divBdr>
            <w:top w:val="none" w:sz="0" w:space="0" w:color="auto"/>
            <w:left w:val="none" w:sz="0" w:space="0" w:color="auto"/>
            <w:bottom w:val="none" w:sz="0" w:space="0" w:color="auto"/>
            <w:right w:val="none" w:sz="0" w:space="0" w:color="auto"/>
          </w:divBdr>
        </w:div>
        <w:div w:id="1657343561">
          <w:marLeft w:val="480"/>
          <w:marRight w:val="0"/>
          <w:marTop w:val="0"/>
          <w:marBottom w:val="0"/>
          <w:divBdr>
            <w:top w:val="none" w:sz="0" w:space="0" w:color="auto"/>
            <w:left w:val="none" w:sz="0" w:space="0" w:color="auto"/>
            <w:bottom w:val="none" w:sz="0" w:space="0" w:color="auto"/>
            <w:right w:val="none" w:sz="0" w:space="0" w:color="auto"/>
          </w:divBdr>
        </w:div>
        <w:div w:id="1581057911">
          <w:marLeft w:val="480"/>
          <w:marRight w:val="0"/>
          <w:marTop w:val="0"/>
          <w:marBottom w:val="0"/>
          <w:divBdr>
            <w:top w:val="none" w:sz="0" w:space="0" w:color="auto"/>
            <w:left w:val="none" w:sz="0" w:space="0" w:color="auto"/>
            <w:bottom w:val="none" w:sz="0" w:space="0" w:color="auto"/>
            <w:right w:val="none" w:sz="0" w:space="0" w:color="auto"/>
          </w:divBdr>
        </w:div>
        <w:div w:id="1621061806">
          <w:marLeft w:val="480"/>
          <w:marRight w:val="0"/>
          <w:marTop w:val="0"/>
          <w:marBottom w:val="0"/>
          <w:divBdr>
            <w:top w:val="none" w:sz="0" w:space="0" w:color="auto"/>
            <w:left w:val="none" w:sz="0" w:space="0" w:color="auto"/>
            <w:bottom w:val="none" w:sz="0" w:space="0" w:color="auto"/>
            <w:right w:val="none" w:sz="0" w:space="0" w:color="auto"/>
          </w:divBdr>
        </w:div>
      </w:divsChild>
    </w:div>
    <w:div w:id="1145971807">
      <w:bodyDiv w:val="1"/>
      <w:marLeft w:val="0"/>
      <w:marRight w:val="0"/>
      <w:marTop w:val="0"/>
      <w:marBottom w:val="0"/>
      <w:divBdr>
        <w:top w:val="none" w:sz="0" w:space="0" w:color="auto"/>
        <w:left w:val="none" w:sz="0" w:space="0" w:color="auto"/>
        <w:bottom w:val="none" w:sz="0" w:space="0" w:color="auto"/>
        <w:right w:val="none" w:sz="0" w:space="0" w:color="auto"/>
      </w:divBdr>
    </w:div>
    <w:div w:id="1145977240">
      <w:bodyDiv w:val="1"/>
      <w:marLeft w:val="0"/>
      <w:marRight w:val="0"/>
      <w:marTop w:val="0"/>
      <w:marBottom w:val="0"/>
      <w:divBdr>
        <w:top w:val="none" w:sz="0" w:space="0" w:color="auto"/>
        <w:left w:val="none" w:sz="0" w:space="0" w:color="auto"/>
        <w:bottom w:val="none" w:sz="0" w:space="0" w:color="auto"/>
        <w:right w:val="none" w:sz="0" w:space="0" w:color="auto"/>
      </w:divBdr>
    </w:div>
    <w:div w:id="1146043741">
      <w:bodyDiv w:val="1"/>
      <w:marLeft w:val="0"/>
      <w:marRight w:val="0"/>
      <w:marTop w:val="0"/>
      <w:marBottom w:val="0"/>
      <w:divBdr>
        <w:top w:val="none" w:sz="0" w:space="0" w:color="auto"/>
        <w:left w:val="none" w:sz="0" w:space="0" w:color="auto"/>
        <w:bottom w:val="none" w:sz="0" w:space="0" w:color="auto"/>
        <w:right w:val="none" w:sz="0" w:space="0" w:color="auto"/>
      </w:divBdr>
    </w:div>
    <w:div w:id="1146045909">
      <w:bodyDiv w:val="1"/>
      <w:marLeft w:val="0"/>
      <w:marRight w:val="0"/>
      <w:marTop w:val="0"/>
      <w:marBottom w:val="0"/>
      <w:divBdr>
        <w:top w:val="none" w:sz="0" w:space="0" w:color="auto"/>
        <w:left w:val="none" w:sz="0" w:space="0" w:color="auto"/>
        <w:bottom w:val="none" w:sz="0" w:space="0" w:color="auto"/>
        <w:right w:val="none" w:sz="0" w:space="0" w:color="auto"/>
      </w:divBdr>
      <w:divsChild>
        <w:div w:id="779305133">
          <w:marLeft w:val="480"/>
          <w:marRight w:val="0"/>
          <w:marTop w:val="0"/>
          <w:marBottom w:val="0"/>
          <w:divBdr>
            <w:top w:val="none" w:sz="0" w:space="0" w:color="auto"/>
            <w:left w:val="none" w:sz="0" w:space="0" w:color="auto"/>
            <w:bottom w:val="none" w:sz="0" w:space="0" w:color="auto"/>
            <w:right w:val="none" w:sz="0" w:space="0" w:color="auto"/>
          </w:divBdr>
        </w:div>
        <w:div w:id="1514611138">
          <w:marLeft w:val="480"/>
          <w:marRight w:val="0"/>
          <w:marTop w:val="0"/>
          <w:marBottom w:val="0"/>
          <w:divBdr>
            <w:top w:val="none" w:sz="0" w:space="0" w:color="auto"/>
            <w:left w:val="none" w:sz="0" w:space="0" w:color="auto"/>
            <w:bottom w:val="none" w:sz="0" w:space="0" w:color="auto"/>
            <w:right w:val="none" w:sz="0" w:space="0" w:color="auto"/>
          </w:divBdr>
        </w:div>
        <w:div w:id="297951686">
          <w:marLeft w:val="480"/>
          <w:marRight w:val="0"/>
          <w:marTop w:val="0"/>
          <w:marBottom w:val="0"/>
          <w:divBdr>
            <w:top w:val="none" w:sz="0" w:space="0" w:color="auto"/>
            <w:left w:val="none" w:sz="0" w:space="0" w:color="auto"/>
            <w:bottom w:val="none" w:sz="0" w:space="0" w:color="auto"/>
            <w:right w:val="none" w:sz="0" w:space="0" w:color="auto"/>
          </w:divBdr>
        </w:div>
        <w:div w:id="274751367">
          <w:marLeft w:val="480"/>
          <w:marRight w:val="0"/>
          <w:marTop w:val="0"/>
          <w:marBottom w:val="0"/>
          <w:divBdr>
            <w:top w:val="none" w:sz="0" w:space="0" w:color="auto"/>
            <w:left w:val="none" w:sz="0" w:space="0" w:color="auto"/>
            <w:bottom w:val="none" w:sz="0" w:space="0" w:color="auto"/>
            <w:right w:val="none" w:sz="0" w:space="0" w:color="auto"/>
          </w:divBdr>
        </w:div>
        <w:div w:id="1808622802">
          <w:marLeft w:val="480"/>
          <w:marRight w:val="0"/>
          <w:marTop w:val="0"/>
          <w:marBottom w:val="0"/>
          <w:divBdr>
            <w:top w:val="none" w:sz="0" w:space="0" w:color="auto"/>
            <w:left w:val="none" w:sz="0" w:space="0" w:color="auto"/>
            <w:bottom w:val="none" w:sz="0" w:space="0" w:color="auto"/>
            <w:right w:val="none" w:sz="0" w:space="0" w:color="auto"/>
          </w:divBdr>
        </w:div>
        <w:div w:id="2093041480">
          <w:marLeft w:val="480"/>
          <w:marRight w:val="0"/>
          <w:marTop w:val="0"/>
          <w:marBottom w:val="0"/>
          <w:divBdr>
            <w:top w:val="none" w:sz="0" w:space="0" w:color="auto"/>
            <w:left w:val="none" w:sz="0" w:space="0" w:color="auto"/>
            <w:bottom w:val="none" w:sz="0" w:space="0" w:color="auto"/>
            <w:right w:val="none" w:sz="0" w:space="0" w:color="auto"/>
          </w:divBdr>
        </w:div>
        <w:div w:id="880703108">
          <w:marLeft w:val="480"/>
          <w:marRight w:val="0"/>
          <w:marTop w:val="0"/>
          <w:marBottom w:val="0"/>
          <w:divBdr>
            <w:top w:val="none" w:sz="0" w:space="0" w:color="auto"/>
            <w:left w:val="none" w:sz="0" w:space="0" w:color="auto"/>
            <w:bottom w:val="none" w:sz="0" w:space="0" w:color="auto"/>
            <w:right w:val="none" w:sz="0" w:space="0" w:color="auto"/>
          </w:divBdr>
        </w:div>
        <w:div w:id="1553924822">
          <w:marLeft w:val="480"/>
          <w:marRight w:val="0"/>
          <w:marTop w:val="0"/>
          <w:marBottom w:val="0"/>
          <w:divBdr>
            <w:top w:val="none" w:sz="0" w:space="0" w:color="auto"/>
            <w:left w:val="none" w:sz="0" w:space="0" w:color="auto"/>
            <w:bottom w:val="none" w:sz="0" w:space="0" w:color="auto"/>
            <w:right w:val="none" w:sz="0" w:space="0" w:color="auto"/>
          </w:divBdr>
        </w:div>
        <w:div w:id="1258367301">
          <w:marLeft w:val="480"/>
          <w:marRight w:val="0"/>
          <w:marTop w:val="0"/>
          <w:marBottom w:val="0"/>
          <w:divBdr>
            <w:top w:val="none" w:sz="0" w:space="0" w:color="auto"/>
            <w:left w:val="none" w:sz="0" w:space="0" w:color="auto"/>
            <w:bottom w:val="none" w:sz="0" w:space="0" w:color="auto"/>
            <w:right w:val="none" w:sz="0" w:space="0" w:color="auto"/>
          </w:divBdr>
        </w:div>
        <w:div w:id="1384599309">
          <w:marLeft w:val="480"/>
          <w:marRight w:val="0"/>
          <w:marTop w:val="0"/>
          <w:marBottom w:val="0"/>
          <w:divBdr>
            <w:top w:val="none" w:sz="0" w:space="0" w:color="auto"/>
            <w:left w:val="none" w:sz="0" w:space="0" w:color="auto"/>
            <w:bottom w:val="none" w:sz="0" w:space="0" w:color="auto"/>
            <w:right w:val="none" w:sz="0" w:space="0" w:color="auto"/>
          </w:divBdr>
        </w:div>
        <w:div w:id="1276330349">
          <w:marLeft w:val="480"/>
          <w:marRight w:val="0"/>
          <w:marTop w:val="0"/>
          <w:marBottom w:val="0"/>
          <w:divBdr>
            <w:top w:val="none" w:sz="0" w:space="0" w:color="auto"/>
            <w:left w:val="none" w:sz="0" w:space="0" w:color="auto"/>
            <w:bottom w:val="none" w:sz="0" w:space="0" w:color="auto"/>
            <w:right w:val="none" w:sz="0" w:space="0" w:color="auto"/>
          </w:divBdr>
        </w:div>
        <w:div w:id="2107772205">
          <w:marLeft w:val="480"/>
          <w:marRight w:val="0"/>
          <w:marTop w:val="0"/>
          <w:marBottom w:val="0"/>
          <w:divBdr>
            <w:top w:val="none" w:sz="0" w:space="0" w:color="auto"/>
            <w:left w:val="none" w:sz="0" w:space="0" w:color="auto"/>
            <w:bottom w:val="none" w:sz="0" w:space="0" w:color="auto"/>
            <w:right w:val="none" w:sz="0" w:space="0" w:color="auto"/>
          </w:divBdr>
        </w:div>
        <w:div w:id="2109883338">
          <w:marLeft w:val="480"/>
          <w:marRight w:val="0"/>
          <w:marTop w:val="0"/>
          <w:marBottom w:val="0"/>
          <w:divBdr>
            <w:top w:val="none" w:sz="0" w:space="0" w:color="auto"/>
            <w:left w:val="none" w:sz="0" w:space="0" w:color="auto"/>
            <w:bottom w:val="none" w:sz="0" w:space="0" w:color="auto"/>
            <w:right w:val="none" w:sz="0" w:space="0" w:color="auto"/>
          </w:divBdr>
        </w:div>
        <w:div w:id="759983653">
          <w:marLeft w:val="480"/>
          <w:marRight w:val="0"/>
          <w:marTop w:val="0"/>
          <w:marBottom w:val="0"/>
          <w:divBdr>
            <w:top w:val="none" w:sz="0" w:space="0" w:color="auto"/>
            <w:left w:val="none" w:sz="0" w:space="0" w:color="auto"/>
            <w:bottom w:val="none" w:sz="0" w:space="0" w:color="auto"/>
            <w:right w:val="none" w:sz="0" w:space="0" w:color="auto"/>
          </w:divBdr>
        </w:div>
        <w:div w:id="676925792">
          <w:marLeft w:val="480"/>
          <w:marRight w:val="0"/>
          <w:marTop w:val="0"/>
          <w:marBottom w:val="0"/>
          <w:divBdr>
            <w:top w:val="none" w:sz="0" w:space="0" w:color="auto"/>
            <w:left w:val="none" w:sz="0" w:space="0" w:color="auto"/>
            <w:bottom w:val="none" w:sz="0" w:space="0" w:color="auto"/>
            <w:right w:val="none" w:sz="0" w:space="0" w:color="auto"/>
          </w:divBdr>
        </w:div>
        <w:div w:id="487139936">
          <w:marLeft w:val="480"/>
          <w:marRight w:val="0"/>
          <w:marTop w:val="0"/>
          <w:marBottom w:val="0"/>
          <w:divBdr>
            <w:top w:val="none" w:sz="0" w:space="0" w:color="auto"/>
            <w:left w:val="none" w:sz="0" w:space="0" w:color="auto"/>
            <w:bottom w:val="none" w:sz="0" w:space="0" w:color="auto"/>
            <w:right w:val="none" w:sz="0" w:space="0" w:color="auto"/>
          </w:divBdr>
        </w:div>
        <w:div w:id="976032111">
          <w:marLeft w:val="480"/>
          <w:marRight w:val="0"/>
          <w:marTop w:val="0"/>
          <w:marBottom w:val="0"/>
          <w:divBdr>
            <w:top w:val="none" w:sz="0" w:space="0" w:color="auto"/>
            <w:left w:val="none" w:sz="0" w:space="0" w:color="auto"/>
            <w:bottom w:val="none" w:sz="0" w:space="0" w:color="auto"/>
            <w:right w:val="none" w:sz="0" w:space="0" w:color="auto"/>
          </w:divBdr>
        </w:div>
        <w:div w:id="1747144624">
          <w:marLeft w:val="480"/>
          <w:marRight w:val="0"/>
          <w:marTop w:val="0"/>
          <w:marBottom w:val="0"/>
          <w:divBdr>
            <w:top w:val="none" w:sz="0" w:space="0" w:color="auto"/>
            <w:left w:val="none" w:sz="0" w:space="0" w:color="auto"/>
            <w:bottom w:val="none" w:sz="0" w:space="0" w:color="auto"/>
            <w:right w:val="none" w:sz="0" w:space="0" w:color="auto"/>
          </w:divBdr>
        </w:div>
        <w:div w:id="557323471">
          <w:marLeft w:val="480"/>
          <w:marRight w:val="0"/>
          <w:marTop w:val="0"/>
          <w:marBottom w:val="0"/>
          <w:divBdr>
            <w:top w:val="none" w:sz="0" w:space="0" w:color="auto"/>
            <w:left w:val="none" w:sz="0" w:space="0" w:color="auto"/>
            <w:bottom w:val="none" w:sz="0" w:space="0" w:color="auto"/>
            <w:right w:val="none" w:sz="0" w:space="0" w:color="auto"/>
          </w:divBdr>
        </w:div>
        <w:div w:id="1468350410">
          <w:marLeft w:val="480"/>
          <w:marRight w:val="0"/>
          <w:marTop w:val="0"/>
          <w:marBottom w:val="0"/>
          <w:divBdr>
            <w:top w:val="none" w:sz="0" w:space="0" w:color="auto"/>
            <w:left w:val="none" w:sz="0" w:space="0" w:color="auto"/>
            <w:bottom w:val="none" w:sz="0" w:space="0" w:color="auto"/>
            <w:right w:val="none" w:sz="0" w:space="0" w:color="auto"/>
          </w:divBdr>
        </w:div>
      </w:divsChild>
    </w:div>
    <w:div w:id="1146429661">
      <w:bodyDiv w:val="1"/>
      <w:marLeft w:val="0"/>
      <w:marRight w:val="0"/>
      <w:marTop w:val="0"/>
      <w:marBottom w:val="0"/>
      <w:divBdr>
        <w:top w:val="none" w:sz="0" w:space="0" w:color="auto"/>
        <w:left w:val="none" w:sz="0" w:space="0" w:color="auto"/>
        <w:bottom w:val="none" w:sz="0" w:space="0" w:color="auto"/>
        <w:right w:val="none" w:sz="0" w:space="0" w:color="auto"/>
      </w:divBdr>
    </w:div>
    <w:div w:id="1146438985">
      <w:bodyDiv w:val="1"/>
      <w:marLeft w:val="0"/>
      <w:marRight w:val="0"/>
      <w:marTop w:val="0"/>
      <w:marBottom w:val="0"/>
      <w:divBdr>
        <w:top w:val="none" w:sz="0" w:space="0" w:color="auto"/>
        <w:left w:val="none" w:sz="0" w:space="0" w:color="auto"/>
        <w:bottom w:val="none" w:sz="0" w:space="0" w:color="auto"/>
        <w:right w:val="none" w:sz="0" w:space="0" w:color="auto"/>
      </w:divBdr>
    </w:div>
    <w:div w:id="1147018464">
      <w:bodyDiv w:val="1"/>
      <w:marLeft w:val="0"/>
      <w:marRight w:val="0"/>
      <w:marTop w:val="0"/>
      <w:marBottom w:val="0"/>
      <w:divBdr>
        <w:top w:val="none" w:sz="0" w:space="0" w:color="auto"/>
        <w:left w:val="none" w:sz="0" w:space="0" w:color="auto"/>
        <w:bottom w:val="none" w:sz="0" w:space="0" w:color="auto"/>
        <w:right w:val="none" w:sz="0" w:space="0" w:color="auto"/>
      </w:divBdr>
    </w:div>
    <w:div w:id="1147166622">
      <w:bodyDiv w:val="1"/>
      <w:marLeft w:val="0"/>
      <w:marRight w:val="0"/>
      <w:marTop w:val="0"/>
      <w:marBottom w:val="0"/>
      <w:divBdr>
        <w:top w:val="none" w:sz="0" w:space="0" w:color="auto"/>
        <w:left w:val="none" w:sz="0" w:space="0" w:color="auto"/>
        <w:bottom w:val="none" w:sz="0" w:space="0" w:color="auto"/>
        <w:right w:val="none" w:sz="0" w:space="0" w:color="auto"/>
      </w:divBdr>
    </w:div>
    <w:div w:id="1147208968">
      <w:bodyDiv w:val="1"/>
      <w:marLeft w:val="0"/>
      <w:marRight w:val="0"/>
      <w:marTop w:val="0"/>
      <w:marBottom w:val="0"/>
      <w:divBdr>
        <w:top w:val="none" w:sz="0" w:space="0" w:color="auto"/>
        <w:left w:val="none" w:sz="0" w:space="0" w:color="auto"/>
        <w:bottom w:val="none" w:sz="0" w:space="0" w:color="auto"/>
        <w:right w:val="none" w:sz="0" w:space="0" w:color="auto"/>
      </w:divBdr>
    </w:div>
    <w:div w:id="1147555410">
      <w:bodyDiv w:val="1"/>
      <w:marLeft w:val="0"/>
      <w:marRight w:val="0"/>
      <w:marTop w:val="0"/>
      <w:marBottom w:val="0"/>
      <w:divBdr>
        <w:top w:val="none" w:sz="0" w:space="0" w:color="auto"/>
        <w:left w:val="none" w:sz="0" w:space="0" w:color="auto"/>
        <w:bottom w:val="none" w:sz="0" w:space="0" w:color="auto"/>
        <w:right w:val="none" w:sz="0" w:space="0" w:color="auto"/>
      </w:divBdr>
    </w:div>
    <w:div w:id="1147697933">
      <w:bodyDiv w:val="1"/>
      <w:marLeft w:val="0"/>
      <w:marRight w:val="0"/>
      <w:marTop w:val="0"/>
      <w:marBottom w:val="0"/>
      <w:divBdr>
        <w:top w:val="none" w:sz="0" w:space="0" w:color="auto"/>
        <w:left w:val="none" w:sz="0" w:space="0" w:color="auto"/>
        <w:bottom w:val="none" w:sz="0" w:space="0" w:color="auto"/>
        <w:right w:val="none" w:sz="0" w:space="0" w:color="auto"/>
      </w:divBdr>
    </w:div>
    <w:div w:id="1147933424">
      <w:bodyDiv w:val="1"/>
      <w:marLeft w:val="0"/>
      <w:marRight w:val="0"/>
      <w:marTop w:val="0"/>
      <w:marBottom w:val="0"/>
      <w:divBdr>
        <w:top w:val="none" w:sz="0" w:space="0" w:color="auto"/>
        <w:left w:val="none" w:sz="0" w:space="0" w:color="auto"/>
        <w:bottom w:val="none" w:sz="0" w:space="0" w:color="auto"/>
        <w:right w:val="none" w:sz="0" w:space="0" w:color="auto"/>
      </w:divBdr>
    </w:div>
    <w:div w:id="1148018001">
      <w:bodyDiv w:val="1"/>
      <w:marLeft w:val="0"/>
      <w:marRight w:val="0"/>
      <w:marTop w:val="0"/>
      <w:marBottom w:val="0"/>
      <w:divBdr>
        <w:top w:val="none" w:sz="0" w:space="0" w:color="auto"/>
        <w:left w:val="none" w:sz="0" w:space="0" w:color="auto"/>
        <w:bottom w:val="none" w:sz="0" w:space="0" w:color="auto"/>
        <w:right w:val="none" w:sz="0" w:space="0" w:color="auto"/>
      </w:divBdr>
    </w:div>
    <w:div w:id="1148087922">
      <w:bodyDiv w:val="1"/>
      <w:marLeft w:val="0"/>
      <w:marRight w:val="0"/>
      <w:marTop w:val="0"/>
      <w:marBottom w:val="0"/>
      <w:divBdr>
        <w:top w:val="none" w:sz="0" w:space="0" w:color="auto"/>
        <w:left w:val="none" w:sz="0" w:space="0" w:color="auto"/>
        <w:bottom w:val="none" w:sz="0" w:space="0" w:color="auto"/>
        <w:right w:val="none" w:sz="0" w:space="0" w:color="auto"/>
      </w:divBdr>
    </w:div>
    <w:div w:id="1148203289">
      <w:bodyDiv w:val="1"/>
      <w:marLeft w:val="0"/>
      <w:marRight w:val="0"/>
      <w:marTop w:val="0"/>
      <w:marBottom w:val="0"/>
      <w:divBdr>
        <w:top w:val="none" w:sz="0" w:space="0" w:color="auto"/>
        <w:left w:val="none" w:sz="0" w:space="0" w:color="auto"/>
        <w:bottom w:val="none" w:sz="0" w:space="0" w:color="auto"/>
        <w:right w:val="none" w:sz="0" w:space="0" w:color="auto"/>
      </w:divBdr>
    </w:div>
    <w:div w:id="1148282222">
      <w:bodyDiv w:val="1"/>
      <w:marLeft w:val="0"/>
      <w:marRight w:val="0"/>
      <w:marTop w:val="0"/>
      <w:marBottom w:val="0"/>
      <w:divBdr>
        <w:top w:val="none" w:sz="0" w:space="0" w:color="auto"/>
        <w:left w:val="none" w:sz="0" w:space="0" w:color="auto"/>
        <w:bottom w:val="none" w:sz="0" w:space="0" w:color="auto"/>
        <w:right w:val="none" w:sz="0" w:space="0" w:color="auto"/>
      </w:divBdr>
    </w:div>
    <w:div w:id="1148324586">
      <w:bodyDiv w:val="1"/>
      <w:marLeft w:val="0"/>
      <w:marRight w:val="0"/>
      <w:marTop w:val="0"/>
      <w:marBottom w:val="0"/>
      <w:divBdr>
        <w:top w:val="none" w:sz="0" w:space="0" w:color="auto"/>
        <w:left w:val="none" w:sz="0" w:space="0" w:color="auto"/>
        <w:bottom w:val="none" w:sz="0" w:space="0" w:color="auto"/>
        <w:right w:val="none" w:sz="0" w:space="0" w:color="auto"/>
      </w:divBdr>
    </w:div>
    <w:div w:id="1148666231">
      <w:bodyDiv w:val="1"/>
      <w:marLeft w:val="0"/>
      <w:marRight w:val="0"/>
      <w:marTop w:val="0"/>
      <w:marBottom w:val="0"/>
      <w:divBdr>
        <w:top w:val="none" w:sz="0" w:space="0" w:color="auto"/>
        <w:left w:val="none" w:sz="0" w:space="0" w:color="auto"/>
        <w:bottom w:val="none" w:sz="0" w:space="0" w:color="auto"/>
        <w:right w:val="none" w:sz="0" w:space="0" w:color="auto"/>
      </w:divBdr>
    </w:div>
    <w:div w:id="1148716313">
      <w:bodyDiv w:val="1"/>
      <w:marLeft w:val="0"/>
      <w:marRight w:val="0"/>
      <w:marTop w:val="0"/>
      <w:marBottom w:val="0"/>
      <w:divBdr>
        <w:top w:val="none" w:sz="0" w:space="0" w:color="auto"/>
        <w:left w:val="none" w:sz="0" w:space="0" w:color="auto"/>
        <w:bottom w:val="none" w:sz="0" w:space="0" w:color="auto"/>
        <w:right w:val="none" w:sz="0" w:space="0" w:color="auto"/>
      </w:divBdr>
    </w:div>
    <w:div w:id="1148716400">
      <w:bodyDiv w:val="1"/>
      <w:marLeft w:val="0"/>
      <w:marRight w:val="0"/>
      <w:marTop w:val="0"/>
      <w:marBottom w:val="0"/>
      <w:divBdr>
        <w:top w:val="none" w:sz="0" w:space="0" w:color="auto"/>
        <w:left w:val="none" w:sz="0" w:space="0" w:color="auto"/>
        <w:bottom w:val="none" w:sz="0" w:space="0" w:color="auto"/>
        <w:right w:val="none" w:sz="0" w:space="0" w:color="auto"/>
      </w:divBdr>
    </w:div>
    <w:div w:id="1148783721">
      <w:bodyDiv w:val="1"/>
      <w:marLeft w:val="0"/>
      <w:marRight w:val="0"/>
      <w:marTop w:val="0"/>
      <w:marBottom w:val="0"/>
      <w:divBdr>
        <w:top w:val="none" w:sz="0" w:space="0" w:color="auto"/>
        <w:left w:val="none" w:sz="0" w:space="0" w:color="auto"/>
        <w:bottom w:val="none" w:sz="0" w:space="0" w:color="auto"/>
        <w:right w:val="none" w:sz="0" w:space="0" w:color="auto"/>
      </w:divBdr>
    </w:div>
    <w:div w:id="1148857324">
      <w:bodyDiv w:val="1"/>
      <w:marLeft w:val="0"/>
      <w:marRight w:val="0"/>
      <w:marTop w:val="0"/>
      <w:marBottom w:val="0"/>
      <w:divBdr>
        <w:top w:val="none" w:sz="0" w:space="0" w:color="auto"/>
        <w:left w:val="none" w:sz="0" w:space="0" w:color="auto"/>
        <w:bottom w:val="none" w:sz="0" w:space="0" w:color="auto"/>
        <w:right w:val="none" w:sz="0" w:space="0" w:color="auto"/>
      </w:divBdr>
    </w:div>
    <w:div w:id="1149130485">
      <w:marLeft w:val="480"/>
      <w:marRight w:val="0"/>
      <w:marTop w:val="0"/>
      <w:marBottom w:val="0"/>
      <w:divBdr>
        <w:top w:val="none" w:sz="0" w:space="0" w:color="auto"/>
        <w:left w:val="none" w:sz="0" w:space="0" w:color="auto"/>
        <w:bottom w:val="none" w:sz="0" w:space="0" w:color="auto"/>
        <w:right w:val="none" w:sz="0" w:space="0" w:color="auto"/>
      </w:divBdr>
    </w:div>
    <w:div w:id="1149203768">
      <w:bodyDiv w:val="1"/>
      <w:marLeft w:val="0"/>
      <w:marRight w:val="0"/>
      <w:marTop w:val="0"/>
      <w:marBottom w:val="0"/>
      <w:divBdr>
        <w:top w:val="none" w:sz="0" w:space="0" w:color="auto"/>
        <w:left w:val="none" w:sz="0" w:space="0" w:color="auto"/>
        <w:bottom w:val="none" w:sz="0" w:space="0" w:color="auto"/>
        <w:right w:val="none" w:sz="0" w:space="0" w:color="auto"/>
      </w:divBdr>
    </w:div>
    <w:div w:id="1149399603">
      <w:bodyDiv w:val="1"/>
      <w:marLeft w:val="0"/>
      <w:marRight w:val="0"/>
      <w:marTop w:val="0"/>
      <w:marBottom w:val="0"/>
      <w:divBdr>
        <w:top w:val="none" w:sz="0" w:space="0" w:color="auto"/>
        <w:left w:val="none" w:sz="0" w:space="0" w:color="auto"/>
        <w:bottom w:val="none" w:sz="0" w:space="0" w:color="auto"/>
        <w:right w:val="none" w:sz="0" w:space="0" w:color="auto"/>
      </w:divBdr>
    </w:div>
    <w:div w:id="1149714358">
      <w:bodyDiv w:val="1"/>
      <w:marLeft w:val="0"/>
      <w:marRight w:val="0"/>
      <w:marTop w:val="0"/>
      <w:marBottom w:val="0"/>
      <w:divBdr>
        <w:top w:val="none" w:sz="0" w:space="0" w:color="auto"/>
        <w:left w:val="none" w:sz="0" w:space="0" w:color="auto"/>
        <w:bottom w:val="none" w:sz="0" w:space="0" w:color="auto"/>
        <w:right w:val="none" w:sz="0" w:space="0" w:color="auto"/>
      </w:divBdr>
    </w:div>
    <w:div w:id="1149857052">
      <w:bodyDiv w:val="1"/>
      <w:marLeft w:val="0"/>
      <w:marRight w:val="0"/>
      <w:marTop w:val="0"/>
      <w:marBottom w:val="0"/>
      <w:divBdr>
        <w:top w:val="none" w:sz="0" w:space="0" w:color="auto"/>
        <w:left w:val="none" w:sz="0" w:space="0" w:color="auto"/>
        <w:bottom w:val="none" w:sz="0" w:space="0" w:color="auto"/>
        <w:right w:val="none" w:sz="0" w:space="0" w:color="auto"/>
      </w:divBdr>
    </w:div>
    <w:div w:id="1149908326">
      <w:bodyDiv w:val="1"/>
      <w:marLeft w:val="0"/>
      <w:marRight w:val="0"/>
      <w:marTop w:val="0"/>
      <w:marBottom w:val="0"/>
      <w:divBdr>
        <w:top w:val="none" w:sz="0" w:space="0" w:color="auto"/>
        <w:left w:val="none" w:sz="0" w:space="0" w:color="auto"/>
        <w:bottom w:val="none" w:sz="0" w:space="0" w:color="auto"/>
        <w:right w:val="none" w:sz="0" w:space="0" w:color="auto"/>
      </w:divBdr>
    </w:div>
    <w:div w:id="1149976418">
      <w:bodyDiv w:val="1"/>
      <w:marLeft w:val="0"/>
      <w:marRight w:val="0"/>
      <w:marTop w:val="0"/>
      <w:marBottom w:val="0"/>
      <w:divBdr>
        <w:top w:val="none" w:sz="0" w:space="0" w:color="auto"/>
        <w:left w:val="none" w:sz="0" w:space="0" w:color="auto"/>
        <w:bottom w:val="none" w:sz="0" w:space="0" w:color="auto"/>
        <w:right w:val="none" w:sz="0" w:space="0" w:color="auto"/>
      </w:divBdr>
    </w:div>
    <w:div w:id="1150049937">
      <w:bodyDiv w:val="1"/>
      <w:marLeft w:val="0"/>
      <w:marRight w:val="0"/>
      <w:marTop w:val="0"/>
      <w:marBottom w:val="0"/>
      <w:divBdr>
        <w:top w:val="none" w:sz="0" w:space="0" w:color="auto"/>
        <w:left w:val="none" w:sz="0" w:space="0" w:color="auto"/>
        <w:bottom w:val="none" w:sz="0" w:space="0" w:color="auto"/>
        <w:right w:val="none" w:sz="0" w:space="0" w:color="auto"/>
      </w:divBdr>
    </w:div>
    <w:div w:id="1150093077">
      <w:bodyDiv w:val="1"/>
      <w:marLeft w:val="0"/>
      <w:marRight w:val="0"/>
      <w:marTop w:val="0"/>
      <w:marBottom w:val="0"/>
      <w:divBdr>
        <w:top w:val="none" w:sz="0" w:space="0" w:color="auto"/>
        <w:left w:val="none" w:sz="0" w:space="0" w:color="auto"/>
        <w:bottom w:val="none" w:sz="0" w:space="0" w:color="auto"/>
        <w:right w:val="none" w:sz="0" w:space="0" w:color="auto"/>
      </w:divBdr>
    </w:div>
    <w:div w:id="1150099301">
      <w:bodyDiv w:val="1"/>
      <w:marLeft w:val="0"/>
      <w:marRight w:val="0"/>
      <w:marTop w:val="0"/>
      <w:marBottom w:val="0"/>
      <w:divBdr>
        <w:top w:val="none" w:sz="0" w:space="0" w:color="auto"/>
        <w:left w:val="none" w:sz="0" w:space="0" w:color="auto"/>
        <w:bottom w:val="none" w:sz="0" w:space="0" w:color="auto"/>
        <w:right w:val="none" w:sz="0" w:space="0" w:color="auto"/>
      </w:divBdr>
    </w:div>
    <w:div w:id="1150516780">
      <w:bodyDiv w:val="1"/>
      <w:marLeft w:val="0"/>
      <w:marRight w:val="0"/>
      <w:marTop w:val="0"/>
      <w:marBottom w:val="0"/>
      <w:divBdr>
        <w:top w:val="none" w:sz="0" w:space="0" w:color="auto"/>
        <w:left w:val="none" w:sz="0" w:space="0" w:color="auto"/>
        <w:bottom w:val="none" w:sz="0" w:space="0" w:color="auto"/>
        <w:right w:val="none" w:sz="0" w:space="0" w:color="auto"/>
      </w:divBdr>
    </w:div>
    <w:div w:id="1150681582">
      <w:bodyDiv w:val="1"/>
      <w:marLeft w:val="0"/>
      <w:marRight w:val="0"/>
      <w:marTop w:val="0"/>
      <w:marBottom w:val="0"/>
      <w:divBdr>
        <w:top w:val="none" w:sz="0" w:space="0" w:color="auto"/>
        <w:left w:val="none" w:sz="0" w:space="0" w:color="auto"/>
        <w:bottom w:val="none" w:sz="0" w:space="0" w:color="auto"/>
        <w:right w:val="none" w:sz="0" w:space="0" w:color="auto"/>
      </w:divBdr>
    </w:div>
    <w:div w:id="1150756654">
      <w:bodyDiv w:val="1"/>
      <w:marLeft w:val="0"/>
      <w:marRight w:val="0"/>
      <w:marTop w:val="0"/>
      <w:marBottom w:val="0"/>
      <w:divBdr>
        <w:top w:val="none" w:sz="0" w:space="0" w:color="auto"/>
        <w:left w:val="none" w:sz="0" w:space="0" w:color="auto"/>
        <w:bottom w:val="none" w:sz="0" w:space="0" w:color="auto"/>
        <w:right w:val="none" w:sz="0" w:space="0" w:color="auto"/>
      </w:divBdr>
    </w:div>
    <w:div w:id="1151097433">
      <w:bodyDiv w:val="1"/>
      <w:marLeft w:val="0"/>
      <w:marRight w:val="0"/>
      <w:marTop w:val="0"/>
      <w:marBottom w:val="0"/>
      <w:divBdr>
        <w:top w:val="none" w:sz="0" w:space="0" w:color="auto"/>
        <w:left w:val="none" w:sz="0" w:space="0" w:color="auto"/>
        <w:bottom w:val="none" w:sz="0" w:space="0" w:color="auto"/>
        <w:right w:val="none" w:sz="0" w:space="0" w:color="auto"/>
      </w:divBdr>
    </w:div>
    <w:div w:id="1151100130">
      <w:bodyDiv w:val="1"/>
      <w:marLeft w:val="0"/>
      <w:marRight w:val="0"/>
      <w:marTop w:val="0"/>
      <w:marBottom w:val="0"/>
      <w:divBdr>
        <w:top w:val="none" w:sz="0" w:space="0" w:color="auto"/>
        <w:left w:val="none" w:sz="0" w:space="0" w:color="auto"/>
        <w:bottom w:val="none" w:sz="0" w:space="0" w:color="auto"/>
        <w:right w:val="none" w:sz="0" w:space="0" w:color="auto"/>
      </w:divBdr>
    </w:div>
    <w:div w:id="1151214488">
      <w:bodyDiv w:val="1"/>
      <w:marLeft w:val="0"/>
      <w:marRight w:val="0"/>
      <w:marTop w:val="0"/>
      <w:marBottom w:val="0"/>
      <w:divBdr>
        <w:top w:val="none" w:sz="0" w:space="0" w:color="auto"/>
        <w:left w:val="none" w:sz="0" w:space="0" w:color="auto"/>
        <w:bottom w:val="none" w:sz="0" w:space="0" w:color="auto"/>
        <w:right w:val="none" w:sz="0" w:space="0" w:color="auto"/>
      </w:divBdr>
    </w:div>
    <w:div w:id="1151216341">
      <w:bodyDiv w:val="1"/>
      <w:marLeft w:val="0"/>
      <w:marRight w:val="0"/>
      <w:marTop w:val="0"/>
      <w:marBottom w:val="0"/>
      <w:divBdr>
        <w:top w:val="none" w:sz="0" w:space="0" w:color="auto"/>
        <w:left w:val="none" w:sz="0" w:space="0" w:color="auto"/>
        <w:bottom w:val="none" w:sz="0" w:space="0" w:color="auto"/>
        <w:right w:val="none" w:sz="0" w:space="0" w:color="auto"/>
      </w:divBdr>
    </w:div>
    <w:div w:id="1151288707">
      <w:bodyDiv w:val="1"/>
      <w:marLeft w:val="0"/>
      <w:marRight w:val="0"/>
      <w:marTop w:val="0"/>
      <w:marBottom w:val="0"/>
      <w:divBdr>
        <w:top w:val="none" w:sz="0" w:space="0" w:color="auto"/>
        <w:left w:val="none" w:sz="0" w:space="0" w:color="auto"/>
        <w:bottom w:val="none" w:sz="0" w:space="0" w:color="auto"/>
        <w:right w:val="none" w:sz="0" w:space="0" w:color="auto"/>
      </w:divBdr>
    </w:div>
    <w:div w:id="1151602212">
      <w:bodyDiv w:val="1"/>
      <w:marLeft w:val="0"/>
      <w:marRight w:val="0"/>
      <w:marTop w:val="0"/>
      <w:marBottom w:val="0"/>
      <w:divBdr>
        <w:top w:val="none" w:sz="0" w:space="0" w:color="auto"/>
        <w:left w:val="none" w:sz="0" w:space="0" w:color="auto"/>
        <w:bottom w:val="none" w:sz="0" w:space="0" w:color="auto"/>
        <w:right w:val="none" w:sz="0" w:space="0" w:color="auto"/>
      </w:divBdr>
      <w:divsChild>
        <w:div w:id="570123423">
          <w:marLeft w:val="480"/>
          <w:marRight w:val="0"/>
          <w:marTop w:val="0"/>
          <w:marBottom w:val="0"/>
          <w:divBdr>
            <w:top w:val="none" w:sz="0" w:space="0" w:color="auto"/>
            <w:left w:val="none" w:sz="0" w:space="0" w:color="auto"/>
            <w:bottom w:val="none" w:sz="0" w:space="0" w:color="auto"/>
            <w:right w:val="none" w:sz="0" w:space="0" w:color="auto"/>
          </w:divBdr>
        </w:div>
        <w:div w:id="1782987715">
          <w:marLeft w:val="480"/>
          <w:marRight w:val="0"/>
          <w:marTop w:val="0"/>
          <w:marBottom w:val="0"/>
          <w:divBdr>
            <w:top w:val="none" w:sz="0" w:space="0" w:color="auto"/>
            <w:left w:val="none" w:sz="0" w:space="0" w:color="auto"/>
            <w:bottom w:val="none" w:sz="0" w:space="0" w:color="auto"/>
            <w:right w:val="none" w:sz="0" w:space="0" w:color="auto"/>
          </w:divBdr>
        </w:div>
        <w:div w:id="1211068041">
          <w:marLeft w:val="480"/>
          <w:marRight w:val="0"/>
          <w:marTop w:val="0"/>
          <w:marBottom w:val="0"/>
          <w:divBdr>
            <w:top w:val="none" w:sz="0" w:space="0" w:color="auto"/>
            <w:left w:val="none" w:sz="0" w:space="0" w:color="auto"/>
            <w:bottom w:val="none" w:sz="0" w:space="0" w:color="auto"/>
            <w:right w:val="none" w:sz="0" w:space="0" w:color="auto"/>
          </w:divBdr>
        </w:div>
        <w:div w:id="190995457">
          <w:marLeft w:val="480"/>
          <w:marRight w:val="0"/>
          <w:marTop w:val="0"/>
          <w:marBottom w:val="0"/>
          <w:divBdr>
            <w:top w:val="none" w:sz="0" w:space="0" w:color="auto"/>
            <w:left w:val="none" w:sz="0" w:space="0" w:color="auto"/>
            <w:bottom w:val="none" w:sz="0" w:space="0" w:color="auto"/>
            <w:right w:val="none" w:sz="0" w:space="0" w:color="auto"/>
          </w:divBdr>
        </w:div>
        <w:div w:id="187329807">
          <w:marLeft w:val="480"/>
          <w:marRight w:val="0"/>
          <w:marTop w:val="0"/>
          <w:marBottom w:val="0"/>
          <w:divBdr>
            <w:top w:val="none" w:sz="0" w:space="0" w:color="auto"/>
            <w:left w:val="none" w:sz="0" w:space="0" w:color="auto"/>
            <w:bottom w:val="none" w:sz="0" w:space="0" w:color="auto"/>
            <w:right w:val="none" w:sz="0" w:space="0" w:color="auto"/>
          </w:divBdr>
        </w:div>
        <w:div w:id="1535312178">
          <w:marLeft w:val="480"/>
          <w:marRight w:val="0"/>
          <w:marTop w:val="0"/>
          <w:marBottom w:val="0"/>
          <w:divBdr>
            <w:top w:val="none" w:sz="0" w:space="0" w:color="auto"/>
            <w:left w:val="none" w:sz="0" w:space="0" w:color="auto"/>
            <w:bottom w:val="none" w:sz="0" w:space="0" w:color="auto"/>
            <w:right w:val="none" w:sz="0" w:space="0" w:color="auto"/>
          </w:divBdr>
        </w:div>
        <w:div w:id="1225793958">
          <w:marLeft w:val="480"/>
          <w:marRight w:val="0"/>
          <w:marTop w:val="0"/>
          <w:marBottom w:val="0"/>
          <w:divBdr>
            <w:top w:val="none" w:sz="0" w:space="0" w:color="auto"/>
            <w:left w:val="none" w:sz="0" w:space="0" w:color="auto"/>
            <w:bottom w:val="none" w:sz="0" w:space="0" w:color="auto"/>
            <w:right w:val="none" w:sz="0" w:space="0" w:color="auto"/>
          </w:divBdr>
        </w:div>
        <w:div w:id="219750013">
          <w:marLeft w:val="480"/>
          <w:marRight w:val="0"/>
          <w:marTop w:val="0"/>
          <w:marBottom w:val="0"/>
          <w:divBdr>
            <w:top w:val="none" w:sz="0" w:space="0" w:color="auto"/>
            <w:left w:val="none" w:sz="0" w:space="0" w:color="auto"/>
            <w:bottom w:val="none" w:sz="0" w:space="0" w:color="auto"/>
            <w:right w:val="none" w:sz="0" w:space="0" w:color="auto"/>
          </w:divBdr>
        </w:div>
        <w:div w:id="1785683840">
          <w:marLeft w:val="480"/>
          <w:marRight w:val="0"/>
          <w:marTop w:val="0"/>
          <w:marBottom w:val="0"/>
          <w:divBdr>
            <w:top w:val="none" w:sz="0" w:space="0" w:color="auto"/>
            <w:left w:val="none" w:sz="0" w:space="0" w:color="auto"/>
            <w:bottom w:val="none" w:sz="0" w:space="0" w:color="auto"/>
            <w:right w:val="none" w:sz="0" w:space="0" w:color="auto"/>
          </w:divBdr>
        </w:div>
        <w:div w:id="495462483">
          <w:marLeft w:val="480"/>
          <w:marRight w:val="0"/>
          <w:marTop w:val="0"/>
          <w:marBottom w:val="0"/>
          <w:divBdr>
            <w:top w:val="none" w:sz="0" w:space="0" w:color="auto"/>
            <w:left w:val="none" w:sz="0" w:space="0" w:color="auto"/>
            <w:bottom w:val="none" w:sz="0" w:space="0" w:color="auto"/>
            <w:right w:val="none" w:sz="0" w:space="0" w:color="auto"/>
          </w:divBdr>
        </w:div>
        <w:div w:id="783117052">
          <w:marLeft w:val="480"/>
          <w:marRight w:val="0"/>
          <w:marTop w:val="0"/>
          <w:marBottom w:val="0"/>
          <w:divBdr>
            <w:top w:val="none" w:sz="0" w:space="0" w:color="auto"/>
            <w:left w:val="none" w:sz="0" w:space="0" w:color="auto"/>
            <w:bottom w:val="none" w:sz="0" w:space="0" w:color="auto"/>
            <w:right w:val="none" w:sz="0" w:space="0" w:color="auto"/>
          </w:divBdr>
        </w:div>
        <w:div w:id="1940525639">
          <w:marLeft w:val="480"/>
          <w:marRight w:val="0"/>
          <w:marTop w:val="0"/>
          <w:marBottom w:val="0"/>
          <w:divBdr>
            <w:top w:val="none" w:sz="0" w:space="0" w:color="auto"/>
            <w:left w:val="none" w:sz="0" w:space="0" w:color="auto"/>
            <w:bottom w:val="none" w:sz="0" w:space="0" w:color="auto"/>
            <w:right w:val="none" w:sz="0" w:space="0" w:color="auto"/>
          </w:divBdr>
        </w:div>
        <w:div w:id="94256293">
          <w:marLeft w:val="480"/>
          <w:marRight w:val="0"/>
          <w:marTop w:val="0"/>
          <w:marBottom w:val="0"/>
          <w:divBdr>
            <w:top w:val="none" w:sz="0" w:space="0" w:color="auto"/>
            <w:left w:val="none" w:sz="0" w:space="0" w:color="auto"/>
            <w:bottom w:val="none" w:sz="0" w:space="0" w:color="auto"/>
            <w:right w:val="none" w:sz="0" w:space="0" w:color="auto"/>
          </w:divBdr>
        </w:div>
        <w:div w:id="1449082576">
          <w:marLeft w:val="480"/>
          <w:marRight w:val="0"/>
          <w:marTop w:val="0"/>
          <w:marBottom w:val="0"/>
          <w:divBdr>
            <w:top w:val="none" w:sz="0" w:space="0" w:color="auto"/>
            <w:left w:val="none" w:sz="0" w:space="0" w:color="auto"/>
            <w:bottom w:val="none" w:sz="0" w:space="0" w:color="auto"/>
            <w:right w:val="none" w:sz="0" w:space="0" w:color="auto"/>
          </w:divBdr>
        </w:div>
        <w:div w:id="116028826">
          <w:marLeft w:val="480"/>
          <w:marRight w:val="0"/>
          <w:marTop w:val="0"/>
          <w:marBottom w:val="0"/>
          <w:divBdr>
            <w:top w:val="none" w:sz="0" w:space="0" w:color="auto"/>
            <w:left w:val="none" w:sz="0" w:space="0" w:color="auto"/>
            <w:bottom w:val="none" w:sz="0" w:space="0" w:color="auto"/>
            <w:right w:val="none" w:sz="0" w:space="0" w:color="auto"/>
          </w:divBdr>
        </w:div>
        <w:div w:id="617838292">
          <w:marLeft w:val="480"/>
          <w:marRight w:val="0"/>
          <w:marTop w:val="0"/>
          <w:marBottom w:val="0"/>
          <w:divBdr>
            <w:top w:val="none" w:sz="0" w:space="0" w:color="auto"/>
            <w:left w:val="none" w:sz="0" w:space="0" w:color="auto"/>
            <w:bottom w:val="none" w:sz="0" w:space="0" w:color="auto"/>
            <w:right w:val="none" w:sz="0" w:space="0" w:color="auto"/>
          </w:divBdr>
        </w:div>
        <w:div w:id="73430665">
          <w:marLeft w:val="480"/>
          <w:marRight w:val="0"/>
          <w:marTop w:val="0"/>
          <w:marBottom w:val="0"/>
          <w:divBdr>
            <w:top w:val="none" w:sz="0" w:space="0" w:color="auto"/>
            <w:left w:val="none" w:sz="0" w:space="0" w:color="auto"/>
            <w:bottom w:val="none" w:sz="0" w:space="0" w:color="auto"/>
            <w:right w:val="none" w:sz="0" w:space="0" w:color="auto"/>
          </w:divBdr>
        </w:div>
        <w:div w:id="240020769">
          <w:marLeft w:val="480"/>
          <w:marRight w:val="0"/>
          <w:marTop w:val="0"/>
          <w:marBottom w:val="0"/>
          <w:divBdr>
            <w:top w:val="none" w:sz="0" w:space="0" w:color="auto"/>
            <w:left w:val="none" w:sz="0" w:space="0" w:color="auto"/>
            <w:bottom w:val="none" w:sz="0" w:space="0" w:color="auto"/>
            <w:right w:val="none" w:sz="0" w:space="0" w:color="auto"/>
          </w:divBdr>
        </w:div>
        <w:div w:id="1128738655">
          <w:marLeft w:val="480"/>
          <w:marRight w:val="0"/>
          <w:marTop w:val="0"/>
          <w:marBottom w:val="0"/>
          <w:divBdr>
            <w:top w:val="none" w:sz="0" w:space="0" w:color="auto"/>
            <w:left w:val="none" w:sz="0" w:space="0" w:color="auto"/>
            <w:bottom w:val="none" w:sz="0" w:space="0" w:color="auto"/>
            <w:right w:val="none" w:sz="0" w:space="0" w:color="auto"/>
          </w:divBdr>
        </w:div>
        <w:div w:id="2062898139">
          <w:marLeft w:val="480"/>
          <w:marRight w:val="0"/>
          <w:marTop w:val="0"/>
          <w:marBottom w:val="0"/>
          <w:divBdr>
            <w:top w:val="none" w:sz="0" w:space="0" w:color="auto"/>
            <w:left w:val="none" w:sz="0" w:space="0" w:color="auto"/>
            <w:bottom w:val="none" w:sz="0" w:space="0" w:color="auto"/>
            <w:right w:val="none" w:sz="0" w:space="0" w:color="auto"/>
          </w:divBdr>
        </w:div>
        <w:div w:id="744498991">
          <w:marLeft w:val="480"/>
          <w:marRight w:val="0"/>
          <w:marTop w:val="0"/>
          <w:marBottom w:val="0"/>
          <w:divBdr>
            <w:top w:val="none" w:sz="0" w:space="0" w:color="auto"/>
            <w:left w:val="none" w:sz="0" w:space="0" w:color="auto"/>
            <w:bottom w:val="none" w:sz="0" w:space="0" w:color="auto"/>
            <w:right w:val="none" w:sz="0" w:space="0" w:color="auto"/>
          </w:divBdr>
        </w:div>
        <w:div w:id="1481457964">
          <w:marLeft w:val="480"/>
          <w:marRight w:val="0"/>
          <w:marTop w:val="0"/>
          <w:marBottom w:val="0"/>
          <w:divBdr>
            <w:top w:val="none" w:sz="0" w:space="0" w:color="auto"/>
            <w:left w:val="none" w:sz="0" w:space="0" w:color="auto"/>
            <w:bottom w:val="none" w:sz="0" w:space="0" w:color="auto"/>
            <w:right w:val="none" w:sz="0" w:space="0" w:color="auto"/>
          </w:divBdr>
        </w:div>
        <w:div w:id="118690658">
          <w:marLeft w:val="480"/>
          <w:marRight w:val="0"/>
          <w:marTop w:val="0"/>
          <w:marBottom w:val="0"/>
          <w:divBdr>
            <w:top w:val="none" w:sz="0" w:space="0" w:color="auto"/>
            <w:left w:val="none" w:sz="0" w:space="0" w:color="auto"/>
            <w:bottom w:val="none" w:sz="0" w:space="0" w:color="auto"/>
            <w:right w:val="none" w:sz="0" w:space="0" w:color="auto"/>
          </w:divBdr>
        </w:div>
        <w:div w:id="1541628285">
          <w:marLeft w:val="480"/>
          <w:marRight w:val="0"/>
          <w:marTop w:val="0"/>
          <w:marBottom w:val="0"/>
          <w:divBdr>
            <w:top w:val="none" w:sz="0" w:space="0" w:color="auto"/>
            <w:left w:val="none" w:sz="0" w:space="0" w:color="auto"/>
            <w:bottom w:val="none" w:sz="0" w:space="0" w:color="auto"/>
            <w:right w:val="none" w:sz="0" w:space="0" w:color="auto"/>
          </w:divBdr>
        </w:div>
        <w:div w:id="1747796791">
          <w:marLeft w:val="480"/>
          <w:marRight w:val="0"/>
          <w:marTop w:val="0"/>
          <w:marBottom w:val="0"/>
          <w:divBdr>
            <w:top w:val="none" w:sz="0" w:space="0" w:color="auto"/>
            <w:left w:val="none" w:sz="0" w:space="0" w:color="auto"/>
            <w:bottom w:val="none" w:sz="0" w:space="0" w:color="auto"/>
            <w:right w:val="none" w:sz="0" w:space="0" w:color="auto"/>
          </w:divBdr>
        </w:div>
        <w:div w:id="743381192">
          <w:marLeft w:val="480"/>
          <w:marRight w:val="0"/>
          <w:marTop w:val="0"/>
          <w:marBottom w:val="0"/>
          <w:divBdr>
            <w:top w:val="none" w:sz="0" w:space="0" w:color="auto"/>
            <w:left w:val="none" w:sz="0" w:space="0" w:color="auto"/>
            <w:bottom w:val="none" w:sz="0" w:space="0" w:color="auto"/>
            <w:right w:val="none" w:sz="0" w:space="0" w:color="auto"/>
          </w:divBdr>
        </w:div>
        <w:div w:id="1847936944">
          <w:marLeft w:val="480"/>
          <w:marRight w:val="0"/>
          <w:marTop w:val="0"/>
          <w:marBottom w:val="0"/>
          <w:divBdr>
            <w:top w:val="none" w:sz="0" w:space="0" w:color="auto"/>
            <w:left w:val="none" w:sz="0" w:space="0" w:color="auto"/>
            <w:bottom w:val="none" w:sz="0" w:space="0" w:color="auto"/>
            <w:right w:val="none" w:sz="0" w:space="0" w:color="auto"/>
          </w:divBdr>
        </w:div>
        <w:div w:id="1566912588">
          <w:marLeft w:val="480"/>
          <w:marRight w:val="0"/>
          <w:marTop w:val="0"/>
          <w:marBottom w:val="0"/>
          <w:divBdr>
            <w:top w:val="none" w:sz="0" w:space="0" w:color="auto"/>
            <w:left w:val="none" w:sz="0" w:space="0" w:color="auto"/>
            <w:bottom w:val="none" w:sz="0" w:space="0" w:color="auto"/>
            <w:right w:val="none" w:sz="0" w:space="0" w:color="auto"/>
          </w:divBdr>
        </w:div>
        <w:div w:id="808938159">
          <w:marLeft w:val="480"/>
          <w:marRight w:val="0"/>
          <w:marTop w:val="0"/>
          <w:marBottom w:val="0"/>
          <w:divBdr>
            <w:top w:val="none" w:sz="0" w:space="0" w:color="auto"/>
            <w:left w:val="none" w:sz="0" w:space="0" w:color="auto"/>
            <w:bottom w:val="none" w:sz="0" w:space="0" w:color="auto"/>
            <w:right w:val="none" w:sz="0" w:space="0" w:color="auto"/>
          </w:divBdr>
        </w:div>
        <w:div w:id="2054380581">
          <w:marLeft w:val="480"/>
          <w:marRight w:val="0"/>
          <w:marTop w:val="0"/>
          <w:marBottom w:val="0"/>
          <w:divBdr>
            <w:top w:val="none" w:sz="0" w:space="0" w:color="auto"/>
            <w:left w:val="none" w:sz="0" w:space="0" w:color="auto"/>
            <w:bottom w:val="none" w:sz="0" w:space="0" w:color="auto"/>
            <w:right w:val="none" w:sz="0" w:space="0" w:color="auto"/>
          </w:divBdr>
        </w:div>
        <w:div w:id="1982686391">
          <w:marLeft w:val="480"/>
          <w:marRight w:val="0"/>
          <w:marTop w:val="0"/>
          <w:marBottom w:val="0"/>
          <w:divBdr>
            <w:top w:val="none" w:sz="0" w:space="0" w:color="auto"/>
            <w:left w:val="none" w:sz="0" w:space="0" w:color="auto"/>
            <w:bottom w:val="none" w:sz="0" w:space="0" w:color="auto"/>
            <w:right w:val="none" w:sz="0" w:space="0" w:color="auto"/>
          </w:divBdr>
        </w:div>
        <w:div w:id="540092721">
          <w:marLeft w:val="480"/>
          <w:marRight w:val="0"/>
          <w:marTop w:val="0"/>
          <w:marBottom w:val="0"/>
          <w:divBdr>
            <w:top w:val="none" w:sz="0" w:space="0" w:color="auto"/>
            <w:left w:val="none" w:sz="0" w:space="0" w:color="auto"/>
            <w:bottom w:val="none" w:sz="0" w:space="0" w:color="auto"/>
            <w:right w:val="none" w:sz="0" w:space="0" w:color="auto"/>
          </w:divBdr>
        </w:div>
        <w:div w:id="1019772703">
          <w:marLeft w:val="480"/>
          <w:marRight w:val="0"/>
          <w:marTop w:val="0"/>
          <w:marBottom w:val="0"/>
          <w:divBdr>
            <w:top w:val="none" w:sz="0" w:space="0" w:color="auto"/>
            <w:left w:val="none" w:sz="0" w:space="0" w:color="auto"/>
            <w:bottom w:val="none" w:sz="0" w:space="0" w:color="auto"/>
            <w:right w:val="none" w:sz="0" w:space="0" w:color="auto"/>
          </w:divBdr>
        </w:div>
        <w:div w:id="1290666853">
          <w:marLeft w:val="480"/>
          <w:marRight w:val="0"/>
          <w:marTop w:val="0"/>
          <w:marBottom w:val="0"/>
          <w:divBdr>
            <w:top w:val="none" w:sz="0" w:space="0" w:color="auto"/>
            <w:left w:val="none" w:sz="0" w:space="0" w:color="auto"/>
            <w:bottom w:val="none" w:sz="0" w:space="0" w:color="auto"/>
            <w:right w:val="none" w:sz="0" w:space="0" w:color="auto"/>
          </w:divBdr>
        </w:div>
        <w:div w:id="1491942752">
          <w:marLeft w:val="480"/>
          <w:marRight w:val="0"/>
          <w:marTop w:val="0"/>
          <w:marBottom w:val="0"/>
          <w:divBdr>
            <w:top w:val="none" w:sz="0" w:space="0" w:color="auto"/>
            <w:left w:val="none" w:sz="0" w:space="0" w:color="auto"/>
            <w:bottom w:val="none" w:sz="0" w:space="0" w:color="auto"/>
            <w:right w:val="none" w:sz="0" w:space="0" w:color="auto"/>
          </w:divBdr>
        </w:div>
        <w:div w:id="756827659">
          <w:marLeft w:val="480"/>
          <w:marRight w:val="0"/>
          <w:marTop w:val="0"/>
          <w:marBottom w:val="0"/>
          <w:divBdr>
            <w:top w:val="none" w:sz="0" w:space="0" w:color="auto"/>
            <w:left w:val="none" w:sz="0" w:space="0" w:color="auto"/>
            <w:bottom w:val="none" w:sz="0" w:space="0" w:color="auto"/>
            <w:right w:val="none" w:sz="0" w:space="0" w:color="auto"/>
          </w:divBdr>
        </w:div>
        <w:div w:id="1537422173">
          <w:marLeft w:val="480"/>
          <w:marRight w:val="0"/>
          <w:marTop w:val="0"/>
          <w:marBottom w:val="0"/>
          <w:divBdr>
            <w:top w:val="none" w:sz="0" w:space="0" w:color="auto"/>
            <w:left w:val="none" w:sz="0" w:space="0" w:color="auto"/>
            <w:bottom w:val="none" w:sz="0" w:space="0" w:color="auto"/>
            <w:right w:val="none" w:sz="0" w:space="0" w:color="auto"/>
          </w:divBdr>
        </w:div>
        <w:div w:id="1340237161">
          <w:marLeft w:val="480"/>
          <w:marRight w:val="0"/>
          <w:marTop w:val="0"/>
          <w:marBottom w:val="0"/>
          <w:divBdr>
            <w:top w:val="none" w:sz="0" w:space="0" w:color="auto"/>
            <w:left w:val="none" w:sz="0" w:space="0" w:color="auto"/>
            <w:bottom w:val="none" w:sz="0" w:space="0" w:color="auto"/>
            <w:right w:val="none" w:sz="0" w:space="0" w:color="auto"/>
          </w:divBdr>
        </w:div>
        <w:div w:id="1957567308">
          <w:marLeft w:val="480"/>
          <w:marRight w:val="0"/>
          <w:marTop w:val="0"/>
          <w:marBottom w:val="0"/>
          <w:divBdr>
            <w:top w:val="none" w:sz="0" w:space="0" w:color="auto"/>
            <w:left w:val="none" w:sz="0" w:space="0" w:color="auto"/>
            <w:bottom w:val="none" w:sz="0" w:space="0" w:color="auto"/>
            <w:right w:val="none" w:sz="0" w:space="0" w:color="auto"/>
          </w:divBdr>
        </w:div>
        <w:div w:id="1001932287">
          <w:marLeft w:val="480"/>
          <w:marRight w:val="0"/>
          <w:marTop w:val="0"/>
          <w:marBottom w:val="0"/>
          <w:divBdr>
            <w:top w:val="none" w:sz="0" w:space="0" w:color="auto"/>
            <w:left w:val="none" w:sz="0" w:space="0" w:color="auto"/>
            <w:bottom w:val="none" w:sz="0" w:space="0" w:color="auto"/>
            <w:right w:val="none" w:sz="0" w:space="0" w:color="auto"/>
          </w:divBdr>
        </w:div>
        <w:div w:id="660042066">
          <w:marLeft w:val="480"/>
          <w:marRight w:val="0"/>
          <w:marTop w:val="0"/>
          <w:marBottom w:val="0"/>
          <w:divBdr>
            <w:top w:val="none" w:sz="0" w:space="0" w:color="auto"/>
            <w:left w:val="none" w:sz="0" w:space="0" w:color="auto"/>
            <w:bottom w:val="none" w:sz="0" w:space="0" w:color="auto"/>
            <w:right w:val="none" w:sz="0" w:space="0" w:color="auto"/>
          </w:divBdr>
        </w:div>
        <w:div w:id="2076661445">
          <w:marLeft w:val="480"/>
          <w:marRight w:val="0"/>
          <w:marTop w:val="0"/>
          <w:marBottom w:val="0"/>
          <w:divBdr>
            <w:top w:val="none" w:sz="0" w:space="0" w:color="auto"/>
            <w:left w:val="none" w:sz="0" w:space="0" w:color="auto"/>
            <w:bottom w:val="none" w:sz="0" w:space="0" w:color="auto"/>
            <w:right w:val="none" w:sz="0" w:space="0" w:color="auto"/>
          </w:divBdr>
        </w:div>
        <w:div w:id="1903783667">
          <w:marLeft w:val="480"/>
          <w:marRight w:val="0"/>
          <w:marTop w:val="0"/>
          <w:marBottom w:val="0"/>
          <w:divBdr>
            <w:top w:val="none" w:sz="0" w:space="0" w:color="auto"/>
            <w:left w:val="none" w:sz="0" w:space="0" w:color="auto"/>
            <w:bottom w:val="none" w:sz="0" w:space="0" w:color="auto"/>
            <w:right w:val="none" w:sz="0" w:space="0" w:color="auto"/>
          </w:divBdr>
        </w:div>
        <w:div w:id="114913562">
          <w:marLeft w:val="480"/>
          <w:marRight w:val="0"/>
          <w:marTop w:val="0"/>
          <w:marBottom w:val="0"/>
          <w:divBdr>
            <w:top w:val="none" w:sz="0" w:space="0" w:color="auto"/>
            <w:left w:val="none" w:sz="0" w:space="0" w:color="auto"/>
            <w:bottom w:val="none" w:sz="0" w:space="0" w:color="auto"/>
            <w:right w:val="none" w:sz="0" w:space="0" w:color="auto"/>
          </w:divBdr>
        </w:div>
        <w:div w:id="276723195">
          <w:marLeft w:val="480"/>
          <w:marRight w:val="0"/>
          <w:marTop w:val="0"/>
          <w:marBottom w:val="0"/>
          <w:divBdr>
            <w:top w:val="none" w:sz="0" w:space="0" w:color="auto"/>
            <w:left w:val="none" w:sz="0" w:space="0" w:color="auto"/>
            <w:bottom w:val="none" w:sz="0" w:space="0" w:color="auto"/>
            <w:right w:val="none" w:sz="0" w:space="0" w:color="auto"/>
          </w:divBdr>
        </w:div>
        <w:div w:id="2044860402">
          <w:marLeft w:val="480"/>
          <w:marRight w:val="0"/>
          <w:marTop w:val="0"/>
          <w:marBottom w:val="0"/>
          <w:divBdr>
            <w:top w:val="none" w:sz="0" w:space="0" w:color="auto"/>
            <w:left w:val="none" w:sz="0" w:space="0" w:color="auto"/>
            <w:bottom w:val="none" w:sz="0" w:space="0" w:color="auto"/>
            <w:right w:val="none" w:sz="0" w:space="0" w:color="auto"/>
          </w:divBdr>
        </w:div>
        <w:div w:id="735006819">
          <w:marLeft w:val="480"/>
          <w:marRight w:val="0"/>
          <w:marTop w:val="0"/>
          <w:marBottom w:val="0"/>
          <w:divBdr>
            <w:top w:val="none" w:sz="0" w:space="0" w:color="auto"/>
            <w:left w:val="none" w:sz="0" w:space="0" w:color="auto"/>
            <w:bottom w:val="none" w:sz="0" w:space="0" w:color="auto"/>
            <w:right w:val="none" w:sz="0" w:space="0" w:color="auto"/>
          </w:divBdr>
        </w:div>
        <w:div w:id="1586647223">
          <w:marLeft w:val="480"/>
          <w:marRight w:val="0"/>
          <w:marTop w:val="0"/>
          <w:marBottom w:val="0"/>
          <w:divBdr>
            <w:top w:val="none" w:sz="0" w:space="0" w:color="auto"/>
            <w:left w:val="none" w:sz="0" w:space="0" w:color="auto"/>
            <w:bottom w:val="none" w:sz="0" w:space="0" w:color="auto"/>
            <w:right w:val="none" w:sz="0" w:space="0" w:color="auto"/>
          </w:divBdr>
        </w:div>
        <w:div w:id="850678325">
          <w:marLeft w:val="480"/>
          <w:marRight w:val="0"/>
          <w:marTop w:val="0"/>
          <w:marBottom w:val="0"/>
          <w:divBdr>
            <w:top w:val="none" w:sz="0" w:space="0" w:color="auto"/>
            <w:left w:val="none" w:sz="0" w:space="0" w:color="auto"/>
            <w:bottom w:val="none" w:sz="0" w:space="0" w:color="auto"/>
            <w:right w:val="none" w:sz="0" w:space="0" w:color="auto"/>
          </w:divBdr>
        </w:div>
        <w:div w:id="759835827">
          <w:marLeft w:val="480"/>
          <w:marRight w:val="0"/>
          <w:marTop w:val="0"/>
          <w:marBottom w:val="0"/>
          <w:divBdr>
            <w:top w:val="none" w:sz="0" w:space="0" w:color="auto"/>
            <w:left w:val="none" w:sz="0" w:space="0" w:color="auto"/>
            <w:bottom w:val="none" w:sz="0" w:space="0" w:color="auto"/>
            <w:right w:val="none" w:sz="0" w:space="0" w:color="auto"/>
          </w:divBdr>
        </w:div>
        <w:div w:id="2134202896">
          <w:marLeft w:val="480"/>
          <w:marRight w:val="0"/>
          <w:marTop w:val="0"/>
          <w:marBottom w:val="0"/>
          <w:divBdr>
            <w:top w:val="none" w:sz="0" w:space="0" w:color="auto"/>
            <w:left w:val="none" w:sz="0" w:space="0" w:color="auto"/>
            <w:bottom w:val="none" w:sz="0" w:space="0" w:color="auto"/>
            <w:right w:val="none" w:sz="0" w:space="0" w:color="auto"/>
          </w:divBdr>
        </w:div>
        <w:div w:id="278344934">
          <w:marLeft w:val="480"/>
          <w:marRight w:val="0"/>
          <w:marTop w:val="0"/>
          <w:marBottom w:val="0"/>
          <w:divBdr>
            <w:top w:val="none" w:sz="0" w:space="0" w:color="auto"/>
            <w:left w:val="none" w:sz="0" w:space="0" w:color="auto"/>
            <w:bottom w:val="none" w:sz="0" w:space="0" w:color="auto"/>
            <w:right w:val="none" w:sz="0" w:space="0" w:color="auto"/>
          </w:divBdr>
        </w:div>
        <w:div w:id="203174580">
          <w:marLeft w:val="480"/>
          <w:marRight w:val="0"/>
          <w:marTop w:val="0"/>
          <w:marBottom w:val="0"/>
          <w:divBdr>
            <w:top w:val="none" w:sz="0" w:space="0" w:color="auto"/>
            <w:left w:val="none" w:sz="0" w:space="0" w:color="auto"/>
            <w:bottom w:val="none" w:sz="0" w:space="0" w:color="auto"/>
            <w:right w:val="none" w:sz="0" w:space="0" w:color="auto"/>
          </w:divBdr>
        </w:div>
        <w:div w:id="1486967831">
          <w:marLeft w:val="480"/>
          <w:marRight w:val="0"/>
          <w:marTop w:val="0"/>
          <w:marBottom w:val="0"/>
          <w:divBdr>
            <w:top w:val="none" w:sz="0" w:space="0" w:color="auto"/>
            <w:left w:val="none" w:sz="0" w:space="0" w:color="auto"/>
            <w:bottom w:val="none" w:sz="0" w:space="0" w:color="auto"/>
            <w:right w:val="none" w:sz="0" w:space="0" w:color="auto"/>
          </w:divBdr>
        </w:div>
        <w:div w:id="1602253807">
          <w:marLeft w:val="480"/>
          <w:marRight w:val="0"/>
          <w:marTop w:val="0"/>
          <w:marBottom w:val="0"/>
          <w:divBdr>
            <w:top w:val="none" w:sz="0" w:space="0" w:color="auto"/>
            <w:left w:val="none" w:sz="0" w:space="0" w:color="auto"/>
            <w:bottom w:val="none" w:sz="0" w:space="0" w:color="auto"/>
            <w:right w:val="none" w:sz="0" w:space="0" w:color="auto"/>
          </w:divBdr>
        </w:div>
        <w:div w:id="938952967">
          <w:marLeft w:val="480"/>
          <w:marRight w:val="0"/>
          <w:marTop w:val="0"/>
          <w:marBottom w:val="0"/>
          <w:divBdr>
            <w:top w:val="none" w:sz="0" w:space="0" w:color="auto"/>
            <w:left w:val="none" w:sz="0" w:space="0" w:color="auto"/>
            <w:bottom w:val="none" w:sz="0" w:space="0" w:color="auto"/>
            <w:right w:val="none" w:sz="0" w:space="0" w:color="auto"/>
          </w:divBdr>
        </w:div>
        <w:div w:id="55707265">
          <w:marLeft w:val="480"/>
          <w:marRight w:val="0"/>
          <w:marTop w:val="0"/>
          <w:marBottom w:val="0"/>
          <w:divBdr>
            <w:top w:val="none" w:sz="0" w:space="0" w:color="auto"/>
            <w:left w:val="none" w:sz="0" w:space="0" w:color="auto"/>
            <w:bottom w:val="none" w:sz="0" w:space="0" w:color="auto"/>
            <w:right w:val="none" w:sz="0" w:space="0" w:color="auto"/>
          </w:divBdr>
        </w:div>
        <w:div w:id="871916943">
          <w:marLeft w:val="480"/>
          <w:marRight w:val="0"/>
          <w:marTop w:val="0"/>
          <w:marBottom w:val="0"/>
          <w:divBdr>
            <w:top w:val="none" w:sz="0" w:space="0" w:color="auto"/>
            <w:left w:val="none" w:sz="0" w:space="0" w:color="auto"/>
            <w:bottom w:val="none" w:sz="0" w:space="0" w:color="auto"/>
            <w:right w:val="none" w:sz="0" w:space="0" w:color="auto"/>
          </w:divBdr>
        </w:div>
        <w:div w:id="1543783621">
          <w:marLeft w:val="480"/>
          <w:marRight w:val="0"/>
          <w:marTop w:val="0"/>
          <w:marBottom w:val="0"/>
          <w:divBdr>
            <w:top w:val="none" w:sz="0" w:space="0" w:color="auto"/>
            <w:left w:val="none" w:sz="0" w:space="0" w:color="auto"/>
            <w:bottom w:val="none" w:sz="0" w:space="0" w:color="auto"/>
            <w:right w:val="none" w:sz="0" w:space="0" w:color="auto"/>
          </w:divBdr>
        </w:div>
        <w:div w:id="551967924">
          <w:marLeft w:val="480"/>
          <w:marRight w:val="0"/>
          <w:marTop w:val="0"/>
          <w:marBottom w:val="0"/>
          <w:divBdr>
            <w:top w:val="none" w:sz="0" w:space="0" w:color="auto"/>
            <w:left w:val="none" w:sz="0" w:space="0" w:color="auto"/>
            <w:bottom w:val="none" w:sz="0" w:space="0" w:color="auto"/>
            <w:right w:val="none" w:sz="0" w:space="0" w:color="auto"/>
          </w:divBdr>
        </w:div>
        <w:div w:id="906912666">
          <w:marLeft w:val="480"/>
          <w:marRight w:val="0"/>
          <w:marTop w:val="0"/>
          <w:marBottom w:val="0"/>
          <w:divBdr>
            <w:top w:val="none" w:sz="0" w:space="0" w:color="auto"/>
            <w:left w:val="none" w:sz="0" w:space="0" w:color="auto"/>
            <w:bottom w:val="none" w:sz="0" w:space="0" w:color="auto"/>
            <w:right w:val="none" w:sz="0" w:space="0" w:color="auto"/>
          </w:divBdr>
        </w:div>
        <w:div w:id="1913806981">
          <w:marLeft w:val="480"/>
          <w:marRight w:val="0"/>
          <w:marTop w:val="0"/>
          <w:marBottom w:val="0"/>
          <w:divBdr>
            <w:top w:val="none" w:sz="0" w:space="0" w:color="auto"/>
            <w:left w:val="none" w:sz="0" w:space="0" w:color="auto"/>
            <w:bottom w:val="none" w:sz="0" w:space="0" w:color="auto"/>
            <w:right w:val="none" w:sz="0" w:space="0" w:color="auto"/>
          </w:divBdr>
        </w:div>
        <w:div w:id="1887642353">
          <w:marLeft w:val="480"/>
          <w:marRight w:val="0"/>
          <w:marTop w:val="0"/>
          <w:marBottom w:val="0"/>
          <w:divBdr>
            <w:top w:val="none" w:sz="0" w:space="0" w:color="auto"/>
            <w:left w:val="none" w:sz="0" w:space="0" w:color="auto"/>
            <w:bottom w:val="none" w:sz="0" w:space="0" w:color="auto"/>
            <w:right w:val="none" w:sz="0" w:space="0" w:color="auto"/>
          </w:divBdr>
        </w:div>
        <w:div w:id="478227788">
          <w:marLeft w:val="480"/>
          <w:marRight w:val="0"/>
          <w:marTop w:val="0"/>
          <w:marBottom w:val="0"/>
          <w:divBdr>
            <w:top w:val="none" w:sz="0" w:space="0" w:color="auto"/>
            <w:left w:val="none" w:sz="0" w:space="0" w:color="auto"/>
            <w:bottom w:val="none" w:sz="0" w:space="0" w:color="auto"/>
            <w:right w:val="none" w:sz="0" w:space="0" w:color="auto"/>
          </w:divBdr>
        </w:div>
        <w:div w:id="121578571">
          <w:marLeft w:val="480"/>
          <w:marRight w:val="0"/>
          <w:marTop w:val="0"/>
          <w:marBottom w:val="0"/>
          <w:divBdr>
            <w:top w:val="none" w:sz="0" w:space="0" w:color="auto"/>
            <w:left w:val="none" w:sz="0" w:space="0" w:color="auto"/>
            <w:bottom w:val="none" w:sz="0" w:space="0" w:color="auto"/>
            <w:right w:val="none" w:sz="0" w:space="0" w:color="auto"/>
          </w:divBdr>
        </w:div>
        <w:div w:id="1926038298">
          <w:marLeft w:val="480"/>
          <w:marRight w:val="0"/>
          <w:marTop w:val="0"/>
          <w:marBottom w:val="0"/>
          <w:divBdr>
            <w:top w:val="none" w:sz="0" w:space="0" w:color="auto"/>
            <w:left w:val="none" w:sz="0" w:space="0" w:color="auto"/>
            <w:bottom w:val="none" w:sz="0" w:space="0" w:color="auto"/>
            <w:right w:val="none" w:sz="0" w:space="0" w:color="auto"/>
          </w:divBdr>
        </w:div>
        <w:div w:id="896745374">
          <w:marLeft w:val="480"/>
          <w:marRight w:val="0"/>
          <w:marTop w:val="0"/>
          <w:marBottom w:val="0"/>
          <w:divBdr>
            <w:top w:val="none" w:sz="0" w:space="0" w:color="auto"/>
            <w:left w:val="none" w:sz="0" w:space="0" w:color="auto"/>
            <w:bottom w:val="none" w:sz="0" w:space="0" w:color="auto"/>
            <w:right w:val="none" w:sz="0" w:space="0" w:color="auto"/>
          </w:divBdr>
        </w:div>
        <w:div w:id="1873568580">
          <w:marLeft w:val="480"/>
          <w:marRight w:val="0"/>
          <w:marTop w:val="0"/>
          <w:marBottom w:val="0"/>
          <w:divBdr>
            <w:top w:val="none" w:sz="0" w:space="0" w:color="auto"/>
            <w:left w:val="none" w:sz="0" w:space="0" w:color="auto"/>
            <w:bottom w:val="none" w:sz="0" w:space="0" w:color="auto"/>
            <w:right w:val="none" w:sz="0" w:space="0" w:color="auto"/>
          </w:divBdr>
        </w:div>
        <w:div w:id="1139493518">
          <w:marLeft w:val="480"/>
          <w:marRight w:val="0"/>
          <w:marTop w:val="0"/>
          <w:marBottom w:val="0"/>
          <w:divBdr>
            <w:top w:val="none" w:sz="0" w:space="0" w:color="auto"/>
            <w:left w:val="none" w:sz="0" w:space="0" w:color="auto"/>
            <w:bottom w:val="none" w:sz="0" w:space="0" w:color="auto"/>
            <w:right w:val="none" w:sz="0" w:space="0" w:color="auto"/>
          </w:divBdr>
        </w:div>
        <w:div w:id="1444960948">
          <w:marLeft w:val="480"/>
          <w:marRight w:val="0"/>
          <w:marTop w:val="0"/>
          <w:marBottom w:val="0"/>
          <w:divBdr>
            <w:top w:val="none" w:sz="0" w:space="0" w:color="auto"/>
            <w:left w:val="none" w:sz="0" w:space="0" w:color="auto"/>
            <w:bottom w:val="none" w:sz="0" w:space="0" w:color="auto"/>
            <w:right w:val="none" w:sz="0" w:space="0" w:color="auto"/>
          </w:divBdr>
        </w:div>
        <w:div w:id="981931151">
          <w:marLeft w:val="480"/>
          <w:marRight w:val="0"/>
          <w:marTop w:val="0"/>
          <w:marBottom w:val="0"/>
          <w:divBdr>
            <w:top w:val="none" w:sz="0" w:space="0" w:color="auto"/>
            <w:left w:val="none" w:sz="0" w:space="0" w:color="auto"/>
            <w:bottom w:val="none" w:sz="0" w:space="0" w:color="auto"/>
            <w:right w:val="none" w:sz="0" w:space="0" w:color="auto"/>
          </w:divBdr>
        </w:div>
        <w:div w:id="964889728">
          <w:marLeft w:val="480"/>
          <w:marRight w:val="0"/>
          <w:marTop w:val="0"/>
          <w:marBottom w:val="0"/>
          <w:divBdr>
            <w:top w:val="none" w:sz="0" w:space="0" w:color="auto"/>
            <w:left w:val="none" w:sz="0" w:space="0" w:color="auto"/>
            <w:bottom w:val="none" w:sz="0" w:space="0" w:color="auto"/>
            <w:right w:val="none" w:sz="0" w:space="0" w:color="auto"/>
          </w:divBdr>
        </w:div>
        <w:div w:id="63266400">
          <w:marLeft w:val="480"/>
          <w:marRight w:val="0"/>
          <w:marTop w:val="0"/>
          <w:marBottom w:val="0"/>
          <w:divBdr>
            <w:top w:val="none" w:sz="0" w:space="0" w:color="auto"/>
            <w:left w:val="none" w:sz="0" w:space="0" w:color="auto"/>
            <w:bottom w:val="none" w:sz="0" w:space="0" w:color="auto"/>
            <w:right w:val="none" w:sz="0" w:space="0" w:color="auto"/>
          </w:divBdr>
        </w:div>
        <w:div w:id="995570179">
          <w:marLeft w:val="480"/>
          <w:marRight w:val="0"/>
          <w:marTop w:val="0"/>
          <w:marBottom w:val="0"/>
          <w:divBdr>
            <w:top w:val="none" w:sz="0" w:space="0" w:color="auto"/>
            <w:left w:val="none" w:sz="0" w:space="0" w:color="auto"/>
            <w:bottom w:val="none" w:sz="0" w:space="0" w:color="auto"/>
            <w:right w:val="none" w:sz="0" w:space="0" w:color="auto"/>
          </w:divBdr>
        </w:div>
        <w:div w:id="759716691">
          <w:marLeft w:val="480"/>
          <w:marRight w:val="0"/>
          <w:marTop w:val="0"/>
          <w:marBottom w:val="0"/>
          <w:divBdr>
            <w:top w:val="none" w:sz="0" w:space="0" w:color="auto"/>
            <w:left w:val="none" w:sz="0" w:space="0" w:color="auto"/>
            <w:bottom w:val="none" w:sz="0" w:space="0" w:color="auto"/>
            <w:right w:val="none" w:sz="0" w:space="0" w:color="auto"/>
          </w:divBdr>
        </w:div>
        <w:div w:id="465322444">
          <w:marLeft w:val="480"/>
          <w:marRight w:val="0"/>
          <w:marTop w:val="0"/>
          <w:marBottom w:val="0"/>
          <w:divBdr>
            <w:top w:val="none" w:sz="0" w:space="0" w:color="auto"/>
            <w:left w:val="none" w:sz="0" w:space="0" w:color="auto"/>
            <w:bottom w:val="none" w:sz="0" w:space="0" w:color="auto"/>
            <w:right w:val="none" w:sz="0" w:space="0" w:color="auto"/>
          </w:divBdr>
        </w:div>
        <w:div w:id="21176887">
          <w:marLeft w:val="480"/>
          <w:marRight w:val="0"/>
          <w:marTop w:val="0"/>
          <w:marBottom w:val="0"/>
          <w:divBdr>
            <w:top w:val="none" w:sz="0" w:space="0" w:color="auto"/>
            <w:left w:val="none" w:sz="0" w:space="0" w:color="auto"/>
            <w:bottom w:val="none" w:sz="0" w:space="0" w:color="auto"/>
            <w:right w:val="none" w:sz="0" w:space="0" w:color="auto"/>
          </w:divBdr>
        </w:div>
        <w:div w:id="940070164">
          <w:marLeft w:val="480"/>
          <w:marRight w:val="0"/>
          <w:marTop w:val="0"/>
          <w:marBottom w:val="0"/>
          <w:divBdr>
            <w:top w:val="none" w:sz="0" w:space="0" w:color="auto"/>
            <w:left w:val="none" w:sz="0" w:space="0" w:color="auto"/>
            <w:bottom w:val="none" w:sz="0" w:space="0" w:color="auto"/>
            <w:right w:val="none" w:sz="0" w:space="0" w:color="auto"/>
          </w:divBdr>
        </w:div>
        <w:div w:id="1769159069">
          <w:marLeft w:val="480"/>
          <w:marRight w:val="0"/>
          <w:marTop w:val="0"/>
          <w:marBottom w:val="0"/>
          <w:divBdr>
            <w:top w:val="none" w:sz="0" w:space="0" w:color="auto"/>
            <w:left w:val="none" w:sz="0" w:space="0" w:color="auto"/>
            <w:bottom w:val="none" w:sz="0" w:space="0" w:color="auto"/>
            <w:right w:val="none" w:sz="0" w:space="0" w:color="auto"/>
          </w:divBdr>
        </w:div>
        <w:div w:id="49773018">
          <w:marLeft w:val="480"/>
          <w:marRight w:val="0"/>
          <w:marTop w:val="0"/>
          <w:marBottom w:val="0"/>
          <w:divBdr>
            <w:top w:val="none" w:sz="0" w:space="0" w:color="auto"/>
            <w:left w:val="none" w:sz="0" w:space="0" w:color="auto"/>
            <w:bottom w:val="none" w:sz="0" w:space="0" w:color="auto"/>
            <w:right w:val="none" w:sz="0" w:space="0" w:color="auto"/>
          </w:divBdr>
        </w:div>
        <w:div w:id="855313926">
          <w:marLeft w:val="480"/>
          <w:marRight w:val="0"/>
          <w:marTop w:val="0"/>
          <w:marBottom w:val="0"/>
          <w:divBdr>
            <w:top w:val="none" w:sz="0" w:space="0" w:color="auto"/>
            <w:left w:val="none" w:sz="0" w:space="0" w:color="auto"/>
            <w:bottom w:val="none" w:sz="0" w:space="0" w:color="auto"/>
            <w:right w:val="none" w:sz="0" w:space="0" w:color="auto"/>
          </w:divBdr>
        </w:div>
        <w:div w:id="843977818">
          <w:marLeft w:val="480"/>
          <w:marRight w:val="0"/>
          <w:marTop w:val="0"/>
          <w:marBottom w:val="0"/>
          <w:divBdr>
            <w:top w:val="none" w:sz="0" w:space="0" w:color="auto"/>
            <w:left w:val="none" w:sz="0" w:space="0" w:color="auto"/>
            <w:bottom w:val="none" w:sz="0" w:space="0" w:color="auto"/>
            <w:right w:val="none" w:sz="0" w:space="0" w:color="auto"/>
          </w:divBdr>
        </w:div>
        <w:div w:id="934242802">
          <w:marLeft w:val="480"/>
          <w:marRight w:val="0"/>
          <w:marTop w:val="0"/>
          <w:marBottom w:val="0"/>
          <w:divBdr>
            <w:top w:val="none" w:sz="0" w:space="0" w:color="auto"/>
            <w:left w:val="none" w:sz="0" w:space="0" w:color="auto"/>
            <w:bottom w:val="none" w:sz="0" w:space="0" w:color="auto"/>
            <w:right w:val="none" w:sz="0" w:space="0" w:color="auto"/>
          </w:divBdr>
        </w:div>
        <w:div w:id="643587565">
          <w:marLeft w:val="480"/>
          <w:marRight w:val="0"/>
          <w:marTop w:val="0"/>
          <w:marBottom w:val="0"/>
          <w:divBdr>
            <w:top w:val="none" w:sz="0" w:space="0" w:color="auto"/>
            <w:left w:val="none" w:sz="0" w:space="0" w:color="auto"/>
            <w:bottom w:val="none" w:sz="0" w:space="0" w:color="auto"/>
            <w:right w:val="none" w:sz="0" w:space="0" w:color="auto"/>
          </w:divBdr>
        </w:div>
        <w:div w:id="803353274">
          <w:marLeft w:val="480"/>
          <w:marRight w:val="0"/>
          <w:marTop w:val="0"/>
          <w:marBottom w:val="0"/>
          <w:divBdr>
            <w:top w:val="none" w:sz="0" w:space="0" w:color="auto"/>
            <w:left w:val="none" w:sz="0" w:space="0" w:color="auto"/>
            <w:bottom w:val="none" w:sz="0" w:space="0" w:color="auto"/>
            <w:right w:val="none" w:sz="0" w:space="0" w:color="auto"/>
          </w:divBdr>
        </w:div>
        <w:div w:id="1324747350">
          <w:marLeft w:val="480"/>
          <w:marRight w:val="0"/>
          <w:marTop w:val="0"/>
          <w:marBottom w:val="0"/>
          <w:divBdr>
            <w:top w:val="none" w:sz="0" w:space="0" w:color="auto"/>
            <w:left w:val="none" w:sz="0" w:space="0" w:color="auto"/>
            <w:bottom w:val="none" w:sz="0" w:space="0" w:color="auto"/>
            <w:right w:val="none" w:sz="0" w:space="0" w:color="auto"/>
          </w:divBdr>
        </w:div>
        <w:div w:id="1724134160">
          <w:marLeft w:val="480"/>
          <w:marRight w:val="0"/>
          <w:marTop w:val="0"/>
          <w:marBottom w:val="0"/>
          <w:divBdr>
            <w:top w:val="none" w:sz="0" w:space="0" w:color="auto"/>
            <w:left w:val="none" w:sz="0" w:space="0" w:color="auto"/>
            <w:bottom w:val="none" w:sz="0" w:space="0" w:color="auto"/>
            <w:right w:val="none" w:sz="0" w:space="0" w:color="auto"/>
          </w:divBdr>
        </w:div>
        <w:div w:id="1774396000">
          <w:marLeft w:val="480"/>
          <w:marRight w:val="0"/>
          <w:marTop w:val="0"/>
          <w:marBottom w:val="0"/>
          <w:divBdr>
            <w:top w:val="none" w:sz="0" w:space="0" w:color="auto"/>
            <w:left w:val="none" w:sz="0" w:space="0" w:color="auto"/>
            <w:bottom w:val="none" w:sz="0" w:space="0" w:color="auto"/>
            <w:right w:val="none" w:sz="0" w:space="0" w:color="auto"/>
          </w:divBdr>
        </w:div>
        <w:div w:id="270403291">
          <w:marLeft w:val="480"/>
          <w:marRight w:val="0"/>
          <w:marTop w:val="0"/>
          <w:marBottom w:val="0"/>
          <w:divBdr>
            <w:top w:val="none" w:sz="0" w:space="0" w:color="auto"/>
            <w:left w:val="none" w:sz="0" w:space="0" w:color="auto"/>
            <w:bottom w:val="none" w:sz="0" w:space="0" w:color="auto"/>
            <w:right w:val="none" w:sz="0" w:space="0" w:color="auto"/>
          </w:divBdr>
        </w:div>
        <w:div w:id="1124615984">
          <w:marLeft w:val="480"/>
          <w:marRight w:val="0"/>
          <w:marTop w:val="0"/>
          <w:marBottom w:val="0"/>
          <w:divBdr>
            <w:top w:val="none" w:sz="0" w:space="0" w:color="auto"/>
            <w:left w:val="none" w:sz="0" w:space="0" w:color="auto"/>
            <w:bottom w:val="none" w:sz="0" w:space="0" w:color="auto"/>
            <w:right w:val="none" w:sz="0" w:space="0" w:color="auto"/>
          </w:divBdr>
        </w:div>
        <w:div w:id="1858235044">
          <w:marLeft w:val="480"/>
          <w:marRight w:val="0"/>
          <w:marTop w:val="0"/>
          <w:marBottom w:val="0"/>
          <w:divBdr>
            <w:top w:val="none" w:sz="0" w:space="0" w:color="auto"/>
            <w:left w:val="none" w:sz="0" w:space="0" w:color="auto"/>
            <w:bottom w:val="none" w:sz="0" w:space="0" w:color="auto"/>
            <w:right w:val="none" w:sz="0" w:space="0" w:color="auto"/>
          </w:divBdr>
        </w:div>
        <w:div w:id="889269457">
          <w:marLeft w:val="480"/>
          <w:marRight w:val="0"/>
          <w:marTop w:val="0"/>
          <w:marBottom w:val="0"/>
          <w:divBdr>
            <w:top w:val="none" w:sz="0" w:space="0" w:color="auto"/>
            <w:left w:val="none" w:sz="0" w:space="0" w:color="auto"/>
            <w:bottom w:val="none" w:sz="0" w:space="0" w:color="auto"/>
            <w:right w:val="none" w:sz="0" w:space="0" w:color="auto"/>
          </w:divBdr>
        </w:div>
        <w:div w:id="1784418217">
          <w:marLeft w:val="480"/>
          <w:marRight w:val="0"/>
          <w:marTop w:val="0"/>
          <w:marBottom w:val="0"/>
          <w:divBdr>
            <w:top w:val="none" w:sz="0" w:space="0" w:color="auto"/>
            <w:left w:val="none" w:sz="0" w:space="0" w:color="auto"/>
            <w:bottom w:val="none" w:sz="0" w:space="0" w:color="auto"/>
            <w:right w:val="none" w:sz="0" w:space="0" w:color="auto"/>
          </w:divBdr>
        </w:div>
        <w:div w:id="767391549">
          <w:marLeft w:val="480"/>
          <w:marRight w:val="0"/>
          <w:marTop w:val="0"/>
          <w:marBottom w:val="0"/>
          <w:divBdr>
            <w:top w:val="none" w:sz="0" w:space="0" w:color="auto"/>
            <w:left w:val="none" w:sz="0" w:space="0" w:color="auto"/>
            <w:bottom w:val="none" w:sz="0" w:space="0" w:color="auto"/>
            <w:right w:val="none" w:sz="0" w:space="0" w:color="auto"/>
          </w:divBdr>
        </w:div>
        <w:div w:id="1320840213">
          <w:marLeft w:val="480"/>
          <w:marRight w:val="0"/>
          <w:marTop w:val="0"/>
          <w:marBottom w:val="0"/>
          <w:divBdr>
            <w:top w:val="none" w:sz="0" w:space="0" w:color="auto"/>
            <w:left w:val="none" w:sz="0" w:space="0" w:color="auto"/>
            <w:bottom w:val="none" w:sz="0" w:space="0" w:color="auto"/>
            <w:right w:val="none" w:sz="0" w:space="0" w:color="auto"/>
          </w:divBdr>
        </w:div>
        <w:div w:id="1213418830">
          <w:marLeft w:val="480"/>
          <w:marRight w:val="0"/>
          <w:marTop w:val="0"/>
          <w:marBottom w:val="0"/>
          <w:divBdr>
            <w:top w:val="none" w:sz="0" w:space="0" w:color="auto"/>
            <w:left w:val="none" w:sz="0" w:space="0" w:color="auto"/>
            <w:bottom w:val="none" w:sz="0" w:space="0" w:color="auto"/>
            <w:right w:val="none" w:sz="0" w:space="0" w:color="auto"/>
          </w:divBdr>
        </w:div>
        <w:div w:id="34477090">
          <w:marLeft w:val="480"/>
          <w:marRight w:val="0"/>
          <w:marTop w:val="0"/>
          <w:marBottom w:val="0"/>
          <w:divBdr>
            <w:top w:val="none" w:sz="0" w:space="0" w:color="auto"/>
            <w:left w:val="none" w:sz="0" w:space="0" w:color="auto"/>
            <w:bottom w:val="none" w:sz="0" w:space="0" w:color="auto"/>
            <w:right w:val="none" w:sz="0" w:space="0" w:color="auto"/>
          </w:divBdr>
        </w:div>
        <w:div w:id="381058723">
          <w:marLeft w:val="480"/>
          <w:marRight w:val="0"/>
          <w:marTop w:val="0"/>
          <w:marBottom w:val="0"/>
          <w:divBdr>
            <w:top w:val="none" w:sz="0" w:space="0" w:color="auto"/>
            <w:left w:val="none" w:sz="0" w:space="0" w:color="auto"/>
            <w:bottom w:val="none" w:sz="0" w:space="0" w:color="auto"/>
            <w:right w:val="none" w:sz="0" w:space="0" w:color="auto"/>
          </w:divBdr>
        </w:div>
        <w:div w:id="909272108">
          <w:marLeft w:val="480"/>
          <w:marRight w:val="0"/>
          <w:marTop w:val="0"/>
          <w:marBottom w:val="0"/>
          <w:divBdr>
            <w:top w:val="none" w:sz="0" w:space="0" w:color="auto"/>
            <w:left w:val="none" w:sz="0" w:space="0" w:color="auto"/>
            <w:bottom w:val="none" w:sz="0" w:space="0" w:color="auto"/>
            <w:right w:val="none" w:sz="0" w:space="0" w:color="auto"/>
          </w:divBdr>
        </w:div>
        <w:div w:id="1098526844">
          <w:marLeft w:val="480"/>
          <w:marRight w:val="0"/>
          <w:marTop w:val="0"/>
          <w:marBottom w:val="0"/>
          <w:divBdr>
            <w:top w:val="none" w:sz="0" w:space="0" w:color="auto"/>
            <w:left w:val="none" w:sz="0" w:space="0" w:color="auto"/>
            <w:bottom w:val="none" w:sz="0" w:space="0" w:color="auto"/>
            <w:right w:val="none" w:sz="0" w:space="0" w:color="auto"/>
          </w:divBdr>
        </w:div>
        <w:div w:id="1806122663">
          <w:marLeft w:val="480"/>
          <w:marRight w:val="0"/>
          <w:marTop w:val="0"/>
          <w:marBottom w:val="0"/>
          <w:divBdr>
            <w:top w:val="none" w:sz="0" w:space="0" w:color="auto"/>
            <w:left w:val="none" w:sz="0" w:space="0" w:color="auto"/>
            <w:bottom w:val="none" w:sz="0" w:space="0" w:color="auto"/>
            <w:right w:val="none" w:sz="0" w:space="0" w:color="auto"/>
          </w:divBdr>
        </w:div>
        <w:div w:id="2092312229">
          <w:marLeft w:val="480"/>
          <w:marRight w:val="0"/>
          <w:marTop w:val="0"/>
          <w:marBottom w:val="0"/>
          <w:divBdr>
            <w:top w:val="none" w:sz="0" w:space="0" w:color="auto"/>
            <w:left w:val="none" w:sz="0" w:space="0" w:color="auto"/>
            <w:bottom w:val="none" w:sz="0" w:space="0" w:color="auto"/>
            <w:right w:val="none" w:sz="0" w:space="0" w:color="auto"/>
          </w:divBdr>
        </w:div>
        <w:div w:id="1309087136">
          <w:marLeft w:val="480"/>
          <w:marRight w:val="0"/>
          <w:marTop w:val="0"/>
          <w:marBottom w:val="0"/>
          <w:divBdr>
            <w:top w:val="none" w:sz="0" w:space="0" w:color="auto"/>
            <w:left w:val="none" w:sz="0" w:space="0" w:color="auto"/>
            <w:bottom w:val="none" w:sz="0" w:space="0" w:color="auto"/>
            <w:right w:val="none" w:sz="0" w:space="0" w:color="auto"/>
          </w:divBdr>
        </w:div>
        <w:div w:id="644358841">
          <w:marLeft w:val="480"/>
          <w:marRight w:val="0"/>
          <w:marTop w:val="0"/>
          <w:marBottom w:val="0"/>
          <w:divBdr>
            <w:top w:val="none" w:sz="0" w:space="0" w:color="auto"/>
            <w:left w:val="none" w:sz="0" w:space="0" w:color="auto"/>
            <w:bottom w:val="none" w:sz="0" w:space="0" w:color="auto"/>
            <w:right w:val="none" w:sz="0" w:space="0" w:color="auto"/>
          </w:divBdr>
        </w:div>
        <w:div w:id="1183978113">
          <w:marLeft w:val="480"/>
          <w:marRight w:val="0"/>
          <w:marTop w:val="0"/>
          <w:marBottom w:val="0"/>
          <w:divBdr>
            <w:top w:val="none" w:sz="0" w:space="0" w:color="auto"/>
            <w:left w:val="none" w:sz="0" w:space="0" w:color="auto"/>
            <w:bottom w:val="none" w:sz="0" w:space="0" w:color="auto"/>
            <w:right w:val="none" w:sz="0" w:space="0" w:color="auto"/>
          </w:divBdr>
        </w:div>
        <w:div w:id="1057317123">
          <w:marLeft w:val="480"/>
          <w:marRight w:val="0"/>
          <w:marTop w:val="0"/>
          <w:marBottom w:val="0"/>
          <w:divBdr>
            <w:top w:val="none" w:sz="0" w:space="0" w:color="auto"/>
            <w:left w:val="none" w:sz="0" w:space="0" w:color="auto"/>
            <w:bottom w:val="none" w:sz="0" w:space="0" w:color="auto"/>
            <w:right w:val="none" w:sz="0" w:space="0" w:color="auto"/>
          </w:divBdr>
        </w:div>
        <w:div w:id="1132021279">
          <w:marLeft w:val="480"/>
          <w:marRight w:val="0"/>
          <w:marTop w:val="0"/>
          <w:marBottom w:val="0"/>
          <w:divBdr>
            <w:top w:val="none" w:sz="0" w:space="0" w:color="auto"/>
            <w:left w:val="none" w:sz="0" w:space="0" w:color="auto"/>
            <w:bottom w:val="none" w:sz="0" w:space="0" w:color="auto"/>
            <w:right w:val="none" w:sz="0" w:space="0" w:color="auto"/>
          </w:divBdr>
        </w:div>
      </w:divsChild>
    </w:div>
    <w:div w:id="1151671767">
      <w:bodyDiv w:val="1"/>
      <w:marLeft w:val="0"/>
      <w:marRight w:val="0"/>
      <w:marTop w:val="0"/>
      <w:marBottom w:val="0"/>
      <w:divBdr>
        <w:top w:val="none" w:sz="0" w:space="0" w:color="auto"/>
        <w:left w:val="none" w:sz="0" w:space="0" w:color="auto"/>
        <w:bottom w:val="none" w:sz="0" w:space="0" w:color="auto"/>
        <w:right w:val="none" w:sz="0" w:space="0" w:color="auto"/>
      </w:divBdr>
    </w:div>
    <w:div w:id="1151677901">
      <w:bodyDiv w:val="1"/>
      <w:marLeft w:val="0"/>
      <w:marRight w:val="0"/>
      <w:marTop w:val="0"/>
      <w:marBottom w:val="0"/>
      <w:divBdr>
        <w:top w:val="none" w:sz="0" w:space="0" w:color="auto"/>
        <w:left w:val="none" w:sz="0" w:space="0" w:color="auto"/>
        <w:bottom w:val="none" w:sz="0" w:space="0" w:color="auto"/>
        <w:right w:val="none" w:sz="0" w:space="0" w:color="auto"/>
      </w:divBdr>
    </w:div>
    <w:div w:id="1151679247">
      <w:bodyDiv w:val="1"/>
      <w:marLeft w:val="0"/>
      <w:marRight w:val="0"/>
      <w:marTop w:val="0"/>
      <w:marBottom w:val="0"/>
      <w:divBdr>
        <w:top w:val="none" w:sz="0" w:space="0" w:color="auto"/>
        <w:left w:val="none" w:sz="0" w:space="0" w:color="auto"/>
        <w:bottom w:val="none" w:sz="0" w:space="0" w:color="auto"/>
        <w:right w:val="none" w:sz="0" w:space="0" w:color="auto"/>
      </w:divBdr>
    </w:div>
    <w:div w:id="1152331295">
      <w:bodyDiv w:val="1"/>
      <w:marLeft w:val="0"/>
      <w:marRight w:val="0"/>
      <w:marTop w:val="0"/>
      <w:marBottom w:val="0"/>
      <w:divBdr>
        <w:top w:val="none" w:sz="0" w:space="0" w:color="auto"/>
        <w:left w:val="none" w:sz="0" w:space="0" w:color="auto"/>
        <w:bottom w:val="none" w:sz="0" w:space="0" w:color="auto"/>
        <w:right w:val="none" w:sz="0" w:space="0" w:color="auto"/>
      </w:divBdr>
    </w:div>
    <w:div w:id="1152451270">
      <w:bodyDiv w:val="1"/>
      <w:marLeft w:val="0"/>
      <w:marRight w:val="0"/>
      <w:marTop w:val="0"/>
      <w:marBottom w:val="0"/>
      <w:divBdr>
        <w:top w:val="none" w:sz="0" w:space="0" w:color="auto"/>
        <w:left w:val="none" w:sz="0" w:space="0" w:color="auto"/>
        <w:bottom w:val="none" w:sz="0" w:space="0" w:color="auto"/>
        <w:right w:val="none" w:sz="0" w:space="0" w:color="auto"/>
      </w:divBdr>
    </w:div>
    <w:div w:id="1152790544">
      <w:bodyDiv w:val="1"/>
      <w:marLeft w:val="0"/>
      <w:marRight w:val="0"/>
      <w:marTop w:val="0"/>
      <w:marBottom w:val="0"/>
      <w:divBdr>
        <w:top w:val="none" w:sz="0" w:space="0" w:color="auto"/>
        <w:left w:val="none" w:sz="0" w:space="0" w:color="auto"/>
        <w:bottom w:val="none" w:sz="0" w:space="0" w:color="auto"/>
        <w:right w:val="none" w:sz="0" w:space="0" w:color="auto"/>
      </w:divBdr>
    </w:div>
    <w:div w:id="1152791304">
      <w:bodyDiv w:val="1"/>
      <w:marLeft w:val="0"/>
      <w:marRight w:val="0"/>
      <w:marTop w:val="0"/>
      <w:marBottom w:val="0"/>
      <w:divBdr>
        <w:top w:val="none" w:sz="0" w:space="0" w:color="auto"/>
        <w:left w:val="none" w:sz="0" w:space="0" w:color="auto"/>
        <w:bottom w:val="none" w:sz="0" w:space="0" w:color="auto"/>
        <w:right w:val="none" w:sz="0" w:space="0" w:color="auto"/>
      </w:divBdr>
    </w:div>
    <w:div w:id="1152869198">
      <w:bodyDiv w:val="1"/>
      <w:marLeft w:val="0"/>
      <w:marRight w:val="0"/>
      <w:marTop w:val="0"/>
      <w:marBottom w:val="0"/>
      <w:divBdr>
        <w:top w:val="none" w:sz="0" w:space="0" w:color="auto"/>
        <w:left w:val="none" w:sz="0" w:space="0" w:color="auto"/>
        <w:bottom w:val="none" w:sz="0" w:space="0" w:color="auto"/>
        <w:right w:val="none" w:sz="0" w:space="0" w:color="auto"/>
      </w:divBdr>
    </w:div>
    <w:div w:id="1152915125">
      <w:bodyDiv w:val="1"/>
      <w:marLeft w:val="0"/>
      <w:marRight w:val="0"/>
      <w:marTop w:val="0"/>
      <w:marBottom w:val="0"/>
      <w:divBdr>
        <w:top w:val="none" w:sz="0" w:space="0" w:color="auto"/>
        <w:left w:val="none" w:sz="0" w:space="0" w:color="auto"/>
        <w:bottom w:val="none" w:sz="0" w:space="0" w:color="auto"/>
        <w:right w:val="none" w:sz="0" w:space="0" w:color="auto"/>
      </w:divBdr>
    </w:div>
    <w:div w:id="1153106108">
      <w:bodyDiv w:val="1"/>
      <w:marLeft w:val="0"/>
      <w:marRight w:val="0"/>
      <w:marTop w:val="0"/>
      <w:marBottom w:val="0"/>
      <w:divBdr>
        <w:top w:val="none" w:sz="0" w:space="0" w:color="auto"/>
        <w:left w:val="none" w:sz="0" w:space="0" w:color="auto"/>
        <w:bottom w:val="none" w:sz="0" w:space="0" w:color="auto"/>
        <w:right w:val="none" w:sz="0" w:space="0" w:color="auto"/>
      </w:divBdr>
    </w:div>
    <w:div w:id="1153258991">
      <w:bodyDiv w:val="1"/>
      <w:marLeft w:val="0"/>
      <w:marRight w:val="0"/>
      <w:marTop w:val="0"/>
      <w:marBottom w:val="0"/>
      <w:divBdr>
        <w:top w:val="none" w:sz="0" w:space="0" w:color="auto"/>
        <w:left w:val="none" w:sz="0" w:space="0" w:color="auto"/>
        <w:bottom w:val="none" w:sz="0" w:space="0" w:color="auto"/>
        <w:right w:val="none" w:sz="0" w:space="0" w:color="auto"/>
      </w:divBdr>
    </w:div>
    <w:div w:id="1153519645">
      <w:bodyDiv w:val="1"/>
      <w:marLeft w:val="0"/>
      <w:marRight w:val="0"/>
      <w:marTop w:val="0"/>
      <w:marBottom w:val="0"/>
      <w:divBdr>
        <w:top w:val="none" w:sz="0" w:space="0" w:color="auto"/>
        <w:left w:val="none" w:sz="0" w:space="0" w:color="auto"/>
        <w:bottom w:val="none" w:sz="0" w:space="0" w:color="auto"/>
        <w:right w:val="none" w:sz="0" w:space="0" w:color="auto"/>
      </w:divBdr>
    </w:div>
    <w:div w:id="1153521394">
      <w:bodyDiv w:val="1"/>
      <w:marLeft w:val="0"/>
      <w:marRight w:val="0"/>
      <w:marTop w:val="0"/>
      <w:marBottom w:val="0"/>
      <w:divBdr>
        <w:top w:val="none" w:sz="0" w:space="0" w:color="auto"/>
        <w:left w:val="none" w:sz="0" w:space="0" w:color="auto"/>
        <w:bottom w:val="none" w:sz="0" w:space="0" w:color="auto"/>
        <w:right w:val="none" w:sz="0" w:space="0" w:color="auto"/>
      </w:divBdr>
    </w:div>
    <w:div w:id="1153638289">
      <w:bodyDiv w:val="1"/>
      <w:marLeft w:val="0"/>
      <w:marRight w:val="0"/>
      <w:marTop w:val="0"/>
      <w:marBottom w:val="0"/>
      <w:divBdr>
        <w:top w:val="none" w:sz="0" w:space="0" w:color="auto"/>
        <w:left w:val="none" w:sz="0" w:space="0" w:color="auto"/>
        <w:bottom w:val="none" w:sz="0" w:space="0" w:color="auto"/>
        <w:right w:val="none" w:sz="0" w:space="0" w:color="auto"/>
      </w:divBdr>
    </w:div>
    <w:div w:id="1153640200">
      <w:marLeft w:val="480"/>
      <w:marRight w:val="0"/>
      <w:marTop w:val="0"/>
      <w:marBottom w:val="0"/>
      <w:divBdr>
        <w:top w:val="none" w:sz="0" w:space="0" w:color="auto"/>
        <w:left w:val="none" w:sz="0" w:space="0" w:color="auto"/>
        <w:bottom w:val="none" w:sz="0" w:space="0" w:color="auto"/>
        <w:right w:val="none" w:sz="0" w:space="0" w:color="auto"/>
      </w:divBdr>
    </w:div>
    <w:div w:id="1153761770">
      <w:bodyDiv w:val="1"/>
      <w:marLeft w:val="0"/>
      <w:marRight w:val="0"/>
      <w:marTop w:val="0"/>
      <w:marBottom w:val="0"/>
      <w:divBdr>
        <w:top w:val="none" w:sz="0" w:space="0" w:color="auto"/>
        <w:left w:val="none" w:sz="0" w:space="0" w:color="auto"/>
        <w:bottom w:val="none" w:sz="0" w:space="0" w:color="auto"/>
        <w:right w:val="none" w:sz="0" w:space="0" w:color="auto"/>
      </w:divBdr>
    </w:div>
    <w:div w:id="1153833174">
      <w:bodyDiv w:val="1"/>
      <w:marLeft w:val="0"/>
      <w:marRight w:val="0"/>
      <w:marTop w:val="0"/>
      <w:marBottom w:val="0"/>
      <w:divBdr>
        <w:top w:val="none" w:sz="0" w:space="0" w:color="auto"/>
        <w:left w:val="none" w:sz="0" w:space="0" w:color="auto"/>
        <w:bottom w:val="none" w:sz="0" w:space="0" w:color="auto"/>
        <w:right w:val="none" w:sz="0" w:space="0" w:color="auto"/>
      </w:divBdr>
    </w:div>
    <w:div w:id="1154025770">
      <w:bodyDiv w:val="1"/>
      <w:marLeft w:val="0"/>
      <w:marRight w:val="0"/>
      <w:marTop w:val="0"/>
      <w:marBottom w:val="0"/>
      <w:divBdr>
        <w:top w:val="none" w:sz="0" w:space="0" w:color="auto"/>
        <w:left w:val="none" w:sz="0" w:space="0" w:color="auto"/>
        <w:bottom w:val="none" w:sz="0" w:space="0" w:color="auto"/>
        <w:right w:val="none" w:sz="0" w:space="0" w:color="auto"/>
      </w:divBdr>
    </w:div>
    <w:div w:id="1154369288">
      <w:bodyDiv w:val="1"/>
      <w:marLeft w:val="0"/>
      <w:marRight w:val="0"/>
      <w:marTop w:val="0"/>
      <w:marBottom w:val="0"/>
      <w:divBdr>
        <w:top w:val="none" w:sz="0" w:space="0" w:color="auto"/>
        <w:left w:val="none" w:sz="0" w:space="0" w:color="auto"/>
        <w:bottom w:val="none" w:sz="0" w:space="0" w:color="auto"/>
        <w:right w:val="none" w:sz="0" w:space="0" w:color="auto"/>
      </w:divBdr>
    </w:div>
    <w:div w:id="1154487916">
      <w:marLeft w:val="480"/>
      <w:marRight w:val="0"/>
      <w:marTop w:val="0"/>
      <w:marBottom w:val="0"/>
      <w:divBdr>
        <w:top w:val="none" w:sz="0" w:space="0" w:color="auto"/>
        <w:left w:val="none" w:sz="0" w:space="0" w:color="auto"/>
        <w:bottom w:val="none" w:sz="0" w:space="0" w:color="auto"/>
        <w:right w:val="none" w:sz="0" w:space="0" w:color="auto"/>
      </w:divBdr>
    </w:div>
    <w:div w:id="1154639472">
      <w:bodyDiv w:val="1"/>
      <w:marLeft w:val="0"/>
      <w:marRight w:val="0"/>
      <w:marTop w:val="0"/>
      <w:marBottom w:val="0"/>
      <w:divBdr>
        <w:top w:val="none" w:sz="0" w:space="0" w:color="auto"/>
        <w:left w:val="none" w:sz="0" w:space="0" w:color="auto"/>
        <w:bottom w:val="none" w:sz="0" w:space="0" w:color="auto"/>
        <w:right w:val="none" w:sz="0" w:space="0" w:color="auto"/>
      </w:divBdr>
    </w:div>
    <w:div w:id="1154836156">
      <w:bodyDiv w:val="1"/>
      <w:marLeft w:val="0"/>
      <w:marRight w:val="0"/>
      <w:marTop w:val="0"/>
      <w:marBottom w:val="0"/>
      <w:divBdr>
        <w:top w:val="none" w:sz="0" w:space="0" w:color="auto"/>
        <w:left w:val="none" w:sz="0" w:space="0" w:color="auto"/>
        <w:bottom w:val="none" w:sz="0" w:space="0" w:color="auto"/>
        <w:right w:val="none" w:sz="0" w:space="0" w:color="auto"/>
      </w:divBdr>
    </w:div>
    <w:div w:id="1155075725">
      <w:bodyDiv w:val="1"/>
      <w:marLeft w:val="0"/>
      <w:marRight w:val="0"/>
      <w:marTop w:val="0"/>
      <w:marBottom w:val="0"/>
      <w:divBdr>
        <w:top w:val="none" w:sz="0" w:space="0" w:color="auto"/>
        <w:left w:val="none" w:sz="0" w:space="0" w:color="auto"/>
        <w:bottom w:val="none" w:sz="0" w:space="0" w:color="auto"/>
        <w:right w:val="none" w:sz="0" w:space="0" w:color="auto"/>
      </w:divBdr>
    </w:div>
    <w:div w:id="1155146748">
      <w:marLeft w:val="480"/>
      <w:marRight w:val="0"/>
      <w:marTop w:val="0"/>
      <w:marBottom w:val="0"/>
      <w:divBdr>
        <w:top w:val="none" w:sz="0" w:space="0" w:color="auto"/>
        <w:left w:val="none" w:sz="0" w:space="0" w:color="auto"/>
        <w:bottom w:val="none" w:sz="0" w:space="0" w:color="auto"/>
        <w:right w:val="none" w:sz="0" w:space="0" w:color="auto"/>
      </w:divBdr>
    </w:div>
    <w:div w:id="1155147713">
      <w:bodyDiv w:val="1"/>
      <w:marLeft w:val="0"/>
      <w:marRight w:val="0"/>
      <w:marTop w:val="0"/>
      <w:marBottom w:val="0"/>
      <w:divBdr>
        <w:top w:val="none" w:sz="0" w:space="0" w:color="auto"/>
        <w:left w:val="none" w:sz="0" w:space="0" w:color="auto"/>
        <w:bottom w:val="none" w:sz="0" w:space="0" w:color="auto"/>
        <w:right w:val="none" w:sz="0" w:space="0" w:color="auto"/>
      </w:divBdr>
    </w:div>
    <w:div w:id="1155147790">
      <w:bodyDiv w:val="1"/>
      <w:marLeft w:val="0"/>
      <w:marRight w:val="0"/>
      <w:marTop w:val="0"/>
      <w:marBottom w:val="0"/>
      <w:divBdr>
        <w:top w:val="none" w:sz="0" w:space="0" w:color="auto"/>
        <w:left w:val="none" w:sz="0" w:space="0" w:color="auto"/>
        <w:bottom w:val="none" w:sz="0" w:space="0" w:color="auto"/>
        <w:right w:val="none" w:sz="0" w:space="0" w:color="auto"/>
      </w:divBdr>
    </w:div>
    <w:div w:id="1155219202">
      <w:bodyDiv w:val="1"/>
      <w:marLeft w:val="0"/>
      <w:marRight w:val="0"/>
      <w:marTop w:val="0"/>
      <w:marBottom w:val="0"/>
      <w:divBdr>
        <w:top w:val="none" w:sz="0" w:space="0" w:color="auto"/>
        <w:left w:val="none" w:sz="0" w:space="0" w:color="auto"/>
        <w:bottom w:val="none" w:sz="0" w:space="0" w:color="auto"/>
        <w:right w:val="none" w:sz="0" w:space="0" w:color="auto"/>
      </w:divBdr>
    </w:div>
    <w:div w:id="1155222288">
      <w:bodyDiv w:val="1"/>
      <w:marLeft w:val="0"/>
      <w:marRight w:val="0"/>
      <w:marTop w:val="0"/>
      <w:marBottom w:val="0"/>
      <w:divBdr>
        <w:top w:val="none" w:sz="0" w:space="0" w:color="auto"/>
        <w:left w:val="none" w:sz="0" w:space="0" w:color="auto"/>
        <w:bottom w:val="none" w:sz="0" w:space="0" w:color="auto"/>
        <w:right w:val="none" w:sz="0" w:space="0" w:color="auto"/>
      </w:divBdr>
    </w:div>
    <w:div w:id="1155335926">
      <w:bodyDiv w:val="1"/>
      <w:marLeft w:val="0"/>
      <w:marRight w:val="0"/>
      <w:marTop w:val="0"/>
      <w:marBottom w:val="0"/>
      <w:divBdr>
        <w:top w:val="none" w:sz="0" w:space="0" w:color="auto"/>
        <w:left w:val="none" w:sz="0" w:space="0" w:color="auto"/>
        <w:bottom w:val="none" w:sz="0" w:space="0" w:color="auto"/>
        <w:right w:val="none" w:sz="0" w:space="0" w:color="auto"/>
      </w:divBdr>
    </w:div>
    <w:div w:id="1155686777">
      <w:bodyDiv w:val="1"/>
      <w:marLeft w:val="0"/>
      <w:marRight w:val="0"/>
      <w:marTop w:val="0"/>
      <w:marBottom w:val="0"/>
      <w:divBdr>
        <w:top w:val="none" w:sz="0" w:space="0" w:color="auto"/>
        <w:left w:val="none" w:sz="0" w:space="0" w:color="auto"/>
        <w:bottom w:val="none" w:sz="0" w:space="0" w:color="auto"/>
        <w:right w:val="none" w:sz="0" w:space="0" w:color="auto"/>
      </w:divBdr>
    </w:div>
    <w:div w:id="1155728640">
      <w:bodyDiv w:val="1"/>
      <w:marLeft w:val="0"/>
      <w:marRight w:val="0"/>
      <w:marTop w:val="0"/>
      <w:marBottom w:val="0"/>
      <w:divBdr>
        <w:top w:val="none" w:sz="0" w:space="0" w:color="auto"/>
        <w:left w:val="none" w:sz="0" w:space="0" w:color="auto"/>
        <w:bottom w:val="none" w:sz="0" w:space="0" w:color="auto"/>
        <w:right w:val="none" w:sz="0" w:space="0" w:color="auto"/>
      </w:divBdr>
    </w:div>
    <w:div w:id="1155993858">
      <w:bodyDiv w:val="1"/>
      <w:marLeft w:val="0"/>
      <w:marRight w:val="0"/>
      <w:marTop w:val="0"/>
      <w:marBottom w:val="0"/>
      <w:divBdr>
        <w:top w:val="none" w:sz="0" w:space="0" w:color="auto"/>
        <w:left w:val="none" w:sz="0" w:space="0" w:color="auto"/>
        <w:bottom w:val="none" w:sz="0" w:space="0" w:color="auto"/>
        <w:right w:val="none" w:sz="0" w:space="0" w:color="auto"/>
      </w:divBdr>
    </w:div>
    <w:div w:id="1155994771">
      <w:bodyDiv w:val="1"/>
      <w:marLeft w:val="0"/>
      <w:marRight w:val="0"/>
      <w:marTop w:val="0"/>
      <w:marBottom w:val="0"/>
      <w:divBdr>
        <w:top w:val="none" w:sz="0" w:space="0" w:color="auto"/>
        <w:left w:val="none" w:sz="0" w:space="0" w:color="auto"/>
        <w:bottom w:val="none" w:sz="0" w:space="0" w:color="auto"/>
        <w:right w:val="none" w:sz="0" w:space="0" w:color="auto"/>
      </w:divBdr>
    </w:div>
    <w:div w:id="1156189322">
      <w:bodyDiv w:val="1"/>
      <w:marLeft w:val="0"/>
      <w:marRight w:val="0"/>
      <w:marTop w:val="0"/>
      <w:marBottom w:val="0"/>
      <w:divBdr>
        <w:top w:val="none" w:sz="0" w:space="0" w:color="auto"/>
        <w:left w:val="none" w:sz="0" w:space="0" w:color="auto"/>
        <w:bottom w:val="none" w:sz="0" w:space="0" w:color="auto"/>
        <w:right w:val="none" w:sz="0" w:space="0" w:color="auto"/>
      </w:divBdr>
      <w:divsChild>
        <w:div w:id="1169635700">
          <w:marLeft w:val="480"/>
          <w:marRight w:val="0"/>
          <w:marTop w:val="0"/>
          <w:marBottom w:val="0"/>
          <w:divBdr>
            <w:top w:val="none" w:sz="0" w:space="0" w:color="auto"/>
            <w:left w:val="none" w:sz="0" w:space="0" w:color="auto"/>
            <w:bottom w:val="none" w:sz="0" w:space="0" w:color="auto"/>
            <w:right w:val="none" w:sz="0" w:space="0" w:color="auto"/>
          </w:divBdr>
        </w:div>
        <w:div w:id="634406831">
          <w:marLeft w:val="480"/>
          <w:marRight w:val="0"/>
          <w:marTop w:val="0"/>
          <w:marBottom w:val="0"/>
          <w:divBdr>
            <w:top w:val="none" w:sz="0" w:space="0" w:color="auto"/>
            <w:left w:val="none" w:sz="0" w:space="0" w:color="auto"/>
            <w:bottom w:val="none" w:sz="0" w:space="0" w:color="auto"/>
            <w:right w:val="none" w:sz="0" w:space="0" w:color="auto"/>
          </w:divBdr>
        </w:div>
        <w:div w:id="633217158">
          <w:marLeft w:val="480"/>
          <w:marRight w:val="0"/>
          <w:marTop w:val="0"/>
          <w:marBottom w:val="0"/>
          <w:divBdr>
            <w:top w:val="none" w:sz="0" w:space="0" w:color="auto"/>
            <w:left w:val="none" w:sz="0" w:space="0" w:color="auto"/>
            <w:bottom w:val="none" w:sz="0" w:space="0" w:color="auto"/>
            <w:right w:val="none" w:sz="0" w:space="0" w:color="auto"/>
          </w:divBdr>
        </w:div>
        <w:div w:id="1307784854">
          <w:marLeft w:val="480"/>
          <w:marRight w:val="0"/>
          <w:marTop w:val="0"/>
          <w:marBottom w:val="0"/>
          <w:divBdr>
            <w:top w:val="none" w:sz="0" w:space="0" w:color="auto"/>
            <w:left w:val="none" w:sz="0" w:space="0" w:color="auto"/>
            <w:bottom w:val="none" w:sz="0" w:space="0" w:color="auto"/>
            <w:right w:val="none" w:sz="0" w:space="0" w:color="auto"/>
          </w:divBdr>
        </w:div>
        <w:div w:id="264966706">
          <w:marLeft w:val="480"/>
          <w:marRight w:val="0"/>
          <w:marTop w:val="0"/>
          <w:marBottom w:val="0"/>
          <w:divBdr>
            <w:top w:val="none" w:sz="0" w:space="0" w:color="auto"/>
            <w:left w:val="none" w:sz="0" w:space="0" w:color="auto"/>
            <w:bottom w:val="none" w:sz="0" w:space="0" w:color="auto"/>
            <w:right w:val="none" w:sz="0" w:space="0" w:color="auto"/>
          </w:divBdr>
        </w:div>
        <w:div w:id="1761027303">
          <w:marLeft w:val="480"/>
          <w:marRight w:val="0"/>
          <w:marTop w:val="0"/>
          <w:marBottom w:val="0"/>
          <w:divBdr>
            <w:top w:val="none" w:sz="0" w:space="0" w:color="auto"/>
            <w:left w:val="none" w:sz="0" w:space="0" w:color="auto"/>
            <w:bottom w:val="none" w:sz="0" w:space="0" w:color="auto"/>
            <w:right w:val="none" w:sz="0" w:space="0" w:color="auto"/>
          </w:divBdr>
        </w:div>
        <w:div w:id="649794566">
          <w:marLeft w:val="480"/>
          <w:marRight w:val="0"/>
          <w:marTop w:val="0"/>
          <w:marBottom w:val="0"/>
          <w:divBdr>
            <w:top w:val="none" w:sz="0" w:space="0" w:color="auto"/>
            <w:left w:val="none" w:sz="0" w:space="0" w:color="auto"/>
            <w:bottom w:val="none" w:sz="0" w:space="0" w:color="auto"/>
            <w:right w:val="none" w:sz="0" w:space="0" w:color="auto"/>
          </w:divBdr>
        </w:div>
        <w:div w:id="418185993">
          <w:marLeft w:val="480"/>
          <w:marRight w:val="0"/>
          <w:marTop w:val="0"/>
          <w:marBottom w:val="0"/>
          <w:divBdr>
            <w:top w:val="none" w:sz="0" w:space="0" w:color="auto"/>
            <w:left w:val="none" w:sz="0" w:space="0" w:color="auto"/>
            <w:bottom w:val="none" w:sz="0" w:space="0" w:color="auto"/>
            <w:right w:val="none" w:sz="0" w:space="0" w:color="auto"/>
          </w:divBdr>
        </w:div>
        <w:div w:id="1889099953">
          <w:marLeft w:val="480"/>
          <w:marRight w:val="0"/>
          <w:marTop w:val="0"/>
          <w:marBottom w:val="0"/>
          <w:divBdr>
            <w:top w:val="none" w:sz="0" w:space="0" w:color="auto"/>
            <w:left w:val="none" w:sz="0" w:space="0" w:color="auto"/>
            <w:bottom w:val="none" w:sz="0" w:space="0" w:color="auto"/>
            <w:right w:val="none" w:sz="0" w:space="0" w:color="auto"/>
          </w:divBdr>
        </w:div>
        <w:div w:id="1807241021">
          <w:marLeft w:val="480"/>
          <w:marRight w:val="0"/>
          <w:marTop w:val="0"/>
          <w:marBottom w:val="0"/>
          <w:divBdr>
            <w:top w:val="none" w:sz="0" w:space="0" w:color="auto"/>
            <w:left w:val="none" w:sz="0" w:space="0" w:color="auto"/>
            <w:bottom w:val="none" w:sz="0" w:space="0" w:color="auto"/>
            <w:right w:val="none" w:sz="0" w:space="0" w:color="auto"/>
          </w:divBdr>
        </w:div>
        <w:div w:id="1738895313">
          <w:marLeft w:val="480"/>
          <w:marRight w:val="0"/>
          <w:marTop w:val="0"/>
          <w:marBottom w:val="0"/>
          <w:divBdr>
            <w:top w:val="none" w:sz="0" w:space="0" w:color="auto"/>
            <w:left w:val="none" w:sz="0" w:space="0" w:color="auto"/>
            <w:bottom w:val="none" w:sz="0" w:space="0" w:color="auto"/>
            <w:right w:val="none" w:sz="0" w:space="0" w:color="auto"/>
          </w:divBdr>
        </w:div>
        <w:div w:id="30541322">
          <w:marLeft w:val="480"/>
          <w:marRight w:val="0"/>
          <w:marTop w:val="0"/>
          <w:marBottom w:val="0"/>
          <w:divBdr>
            <w:top w:val="none" w:sz="0" w:space="0" w:color="auto"/>
            <w:left w:val="none" w:sz="0" w:space="0" w:color="auto"/>
            <w:bottom w:val="none" w:sz="0" w:space="0" w:color="auto"/>
            <w:right w:val="none" w:sz="0" w:space="0" w:color="auto"/>
          </w:divBdr>
        </w:div>
        <w:div w:id="2014381555">
          <w:marLeft w:val="480"/>
          <w:marRight w:val="0"/>
          <w:marTop w:val="0"/>
          <w:marBottom w:val="0"/>
          <w:divBdr>
            <w:top w:val="none" w:sz="0" w:space="0" w:color="auto"/>
            <w:left w:val="none" w:sz="0" w:space="0" w:color="auto"/>
            <w:bottom w:val="none" w:sz="0" w:space="0" w:color="auto"/>
            <w:right w:val="none" w:sz="0" w:space="0" w:color="auto"/>
          </w:divBdr>
        </w:div>
        <w:div w:id="982463797">
          <w:marLeft w:val="480"/>
          <w:marRight w:val="0"/>
          <w:marTop w:val="0"/>
          <w:marBottom w:val="0"/>
          <w:divBdr>
            <w:top w:val="none" w:sz="0" w:space="0" w:color="auto"/>
            <w:left w:val="none" w:sz="0" w:space="0" w:color="auto"/>
            <w:bottom w:val="none" w:sz="0" w:space="0" w:color="auto"/>
            <w:right w:val="none" w:sz="0" w:space="0" w:color="auto"/>
          </w:divBdr>
        </w:div>
        <w:div w:id="1176843043">
          <w:marLeft w:val="480"/>
          <w:marRight w:val="0"/>
          <w:marTop w:val="0"/>
          <w:marBottom w:val="0"/>
          <w:divBdr>
            <w:top w:val="none" w:sz="0" w:space="0" w:color="auto"/>
            <w:left w:val="none" w:sz="0" w:space="0" w:color="auto"/>
            <w:bottom w:val="none" w:sz="0" w:space="0" w:color="auto"/>
            <w:right w:val="none" w:sz="0" w:space="0" w:color="auto"/>
          </w:divBdr>
        </w:div>
        <w:div w:id="1626765810">
          <w:marLeft w:val="480"/>
          <w:marRight w:val="0"/>
          <w:marTop w:val="0"/>
          <w:marBottom w:val="0"/>
          <w:divBdr>
            <w:top w:val="none" w:sz="0" w:space="0" w:color="auto"/>
            <w:left w:val="none" w:sz="0" w:space="0" w:color="auto"/>
            <w:bottom w:val="none" w:sz="0" w:space="0" w:color="auto"/>
            <w:right w:val="none" w:sz="0" w:space="0" w:color="auto"/>
          </w:divBdr>
        </w:div>
        <w:div w:id="414131512">
          <w:marLeft w:val="480"/>
          <w:marRight w:val="0"/>
          <w:marTop w:val="0"/>
          <w:marBottom w:val="0"/>
          <w:divBdr>
            <w:top w:val="none" w:sz="0" w:space="0" w:color="auto"/>
            <w:left w:val="none" w:sz="0" w:space="0" w:color="auto"/>
            <w:bottom w:val="none" w:sz="0" w:space="0" w:color="auto"/>
            <w:right w:val="none" w:sz="0" w:space="0" w:color="auto"/>
          </w:divBdr>
        </w:div>
        <w:div w:id="1873228397">
          <w:marLeft w:val="480"/>
          <w:marRight w:val="0"/>
          <w:marTop w:val="0"/>
          <w:marBottom w:val="0"/>
          <w:divBdr>
            <w:top w:val="none" w:sz="0" w:space="0" w:color="auto"/>
            <w:left w:val="none" w:sz="0" w:space="0" w:color="auto"/>
            <w:bottom w:val="none" w:sz="0" w:space="0" w:color="auto"/>
            <w:right w:val="none" w:sz="0" w:space="0" w:color="auto"/>
          </w:divBdr>
        </w:div>
        <w:div w:id="150222512">
          <w:marLeft w:val="480"/>
          <w:marRight w:val="0"/>
          <w:marTop w:val="0"/>
          <w:marBottom w:val="0"/>
          <w:divBdr>
            <w:top w:val="none" w:sz="0" w:space="0" w:color="auto"/>
            <w:left w:val="none" w:sz="0" w:space="0" w:color="auto"/>
            <w:bottom w:val="none" w:sz="0" w:space="0" w:color="auto"/>
            <w:right w:val="none" w:sz="0" w:space="0" w:color="auto"/>
          </w:divBdr>
        </w:div>
        <w:div w:id="2004773722">
          <w:marLeft w:val="480"/>
          <w:marRight w:val="0"/>
          <w:marTop w:val="0"/>
          <w:marBottom w:val="0"/>
          <w:divBdr>
            <w:top w:val="none" w:sz="0" w:space="0" w:color="auto"/>
            <w:left w:val="none" w:sz="0" w:space="0" w:color="auto"/>
            <w:bottom w:val="none" w:sz="0" w:space="0" w:color="auto"/>
            <w:right w:val="none" w:sz="0" w:space="0" w:color="auto"/>
          </w:divBdr>
        </w:div>
        <w:div w:id="76754080">
          <w:marLeft w:val="480"/>
          <w:marRight w:val="0"/>
          <w:marTop w:val="0"/>
          <w:marBottom w:val="0"/>
          <w:divBdr>
            <w:top w:val="none" w:sz="0" w:space="0" w:color="auto"/>
            <w:left w:val="none" w:sz="0" w:space="0" w:color="auto"/>
            <w:bottom w:val="none" w:sz="0" w:space="0" w:color="auto"/>
            <w:right w:val="none" w:sz="0" w:space="0" w:color="auto"/>
          </w:divBdr>
        </w:div>
        <w:div w:id="594020861">
          <w:marLeft w:val="480"/>
          <w:marRight w:val="0"/>
          <w:marTop w:val="0"/>
          <w:marBottom w:val="0"/>
          <w:divBdr>
            <w:top w:val="none" w:sz="0" w:space="0" w:color="auto"/>
            <w:left w:val="none" w:sz="0" w:space="0" w:color="auto"/>
            <w:bottom w:val="none" w:sz="0" w:space="0" w:color="auto"/>
            <w:right w:val="none" w:sz="0" w:space="0" w:color="auto"/>
          </w:divBdr>
        </w:div>
        <w:div w:id="567691450">
          <w:marLeft w:val="480"/>
          <w:marRight w:val="0"/>
          <w:marTop w:val="0"/>
          <w:marBottom w:val="0"/>
          <w:divBdr>
            <w:top w:val="none" w:sz="0" w:space="0" w:color="auto"/>
            <w:left w:val="none" w:sz="0" w:space="0" w:color="auto"/>
            <w:bottom w:val="none" w:sz="0" w:space="0" w:color="auto"/>
            <w:right w:val="none" w:sz="0" w:space="0" w:color="auto"/>
          </w:divBdr>
        </w:div>
        <w:div w:id="874317776">
          <w:marLeft w:val="480"/>
          <w:marRight w:val="0"/>
          <w:marTop w:val="0"/>
          <w:marBottom w:val="0"/>
          <w:divBdr>
            <w:top w:val="none" w:sz="0" w:space="0" w:color="auto"/>
            <w:left w:val="none" w:sz="0" w:space="0" w:color="auto"/>
            <w:bottom w:val="none" w:sz="0" w:space="0" w:color="auto"/>
            <w:right w:val="none" w:sz="0" w:space="0" w:color="auto"/>
          </w:divBdr>
        </w:div>
        <w:div w:id="848831449">
          <w:marLeft w:val="480"/>
          <w:marRight w:val="0"/>
          <w:marTop w:val="0"/>
          <w:marBottom w:val="0"/>
          <w:divBdr>
            <w:top w:val="none" w:sz="0" w:space="0" w:color="auto"/>
            <w:left w:val="none" w:sz="0" w:space="0" w:color="auto"/>
            <w:bottom w:val="none" w:sz="0" w:space="0" w:color="auto"/>
            <w:right w:val="none" w:sz="0" w:space="0" w:color="auto"/>
          </w:divBdr>
        </w:div>
        <w:div w:id="1635676168">
          <w:marLeft w:val="480"/>
          <w:marRight w:val="0"/>
          <w:marTop w:val="0"/>
          <w:marBottom w:val="0"/>
          <w:divBdr>
            <w:top w:val="none" w:sz="0" w:space="0" w:color="auto"/>
            <w:left w:val="none" w:sz="0" w:space="0" w:color="auto"/>
            <w:bottom w:val="none" w:sz="0" w:space="0" w:color="auto"/>
            <w:right w:val="none" w:sz="0" w:space="0" w:color="auto"/>
          </w:divBdr>
        </w:div>
        <w:div w:id="1925870966">
          <w:marLeft w:val="480"/>
          <w:marRight w:val="0"/>
          <w:marTop w:val="0"/>
          <w:marBottom w:val="0"/>
          <w:divBdr>
            <w:top w:val="none" w:sz="0" w:space="0" w:color="auto"/>
            <w:left w:val="none" w:sz="0" w:space="0" w:color="auto"/>
            <w:bottom w:val="none" w:sz="0" w:space="0" w:color="auto"/>
            <w:right w:val="none" w:sz="0" w:space="0" w:color="auto"/>
          </w:divBdr>
        </w:div>
        <w:div w:id="171339444">
          <w:marLeft w:val="480"/>
          <w:marRight w:val="0"/>
          <w:marTop w:val="0"/>
          <w:marBottom w:val="0"/>
          <w:divBdr>
            <w:top w:val="none" w:sz="0" w:space="0" w:color="auto"/>
            <w:left w:val="none" w:sz="0" w:space="0" w:color="auto"/>
            <w:bottom w:val="none" w:sz="0" w:space="0" w:color="auto"/>
            <w:right w:val="none" w:sz="0" w:space="0" w:color="auto"/>
          </w:divBdr>
        </w:div>
        <w:div w:id="1044645310">
          <w:marLeft w:val="480"/>
          <w:marRight w:val="0"/>
          <w:marTop w:val="0"/>
          <w:marBottom w:val="0"/>
          <w:divBdr>
            <w:top w:val="none" w:sz="0" w:space="0" w:color="auto"/>
            <w:left w:val="none" w:sz="0" w:space="0" w:color="auto"/>
            <w:bottom w:val="none" w:sz="0" w:space="0" w:color="auto"/>
            <w:right w:val="none" w:sz="0" w:space="0" w:color="auto"/>
          </w:divBdr>
        </w:div>
        <w:div w:id="1695811160">
          <w:marLeft w:val="480"/>
          <w:marRight w:val="0"/>
          <w:marTop w:val="0"/>
          <w:marBottom w:val="0"/>
          <w:divBdr>
            <w:top w:val="none" w:sz="0" w:space="0" w:color="auto"/>
            <w:left w:val="none" w:sz="0" w:space="0" w:color="auto"/>
            <w:bottom w:val="none" w:sz="0" w:space="0" w:color="auto"/>
            <w:right w:val="none" w:sz="0" w:space="0" w:color="auto"/>
          </w:divBdr>
        </w:div>
        <w:div w:id="587350503">
          <w:marLeft w:val="480"/>
          <w:marRight w:val="0"/>
          <w:marTop w:val="0"/>
          <w:marBottom w:val="0"/>
          <w:divBdr>
            <w:top w:val="none" w:sz="0" w:space="0" w:color="auto"/>
            <w:left w:val="none" w:sz="0" w:space="0" w:color="auto"/>
            <w:bottom w:val="none" w:sz="0" w:space="0" w:color="auto"/>
            <w:right w:val="none" w:sz="0" w:space="0" w:color="auto"/>
          </w:divBdr>
        </w:div>
        <w:div w:id="952832894">
          <w:marLeft w:val="480"/>
          <w:marRight w:val="0"/>
          <w:marTop w:val="0"/>
          <w:marBottom w:val="0"/>
          <w:divBdr>
            <w:top w:val="none" w:sz="0" w:space="0" w:color="auto"/>
            <w:left w:val="none" w:sz="0" w:space="0" w:color="auto"/>
            <w:bottom w:val="none" w:sz="0" w:space="0" w:color="auto"/>
            <w:right w:val="none" w:sz="0" w:space="0" w:color="auto"/>
          </w:divBdr>
        </w:div>
        <w:div w:id="153112712">
          <w:marLeft w:val="480"/>
          <w:marRight w:val="0"/>
          <w:marTop w:val="0"/>
          <w:marBottom w:val="0"/>
          <w:divBdr>
            <w:top w:val="none" w:sz="0" w:space="0" w:color="auto"/>
            <w:left w:val="none" w:sz="0" w:space="0" w:color="auto"/>
            <w:bottom w:val="none" w:sz="0" w:space="0" w:color="auto"/>
            <w:right w:val="none" w:sz="0" w:space="0" w:color="auto"/>
          </w:divBdr>
        </w:div>
        <w:div w:id="1325010410">
          <w:marLeft w:val="480"/>
          <w:marRight w:val="0"/>
          <w:marTop w:val="0"/>
          <w:marBottom w:val="0"/>
          <w:divBdr>
            <w:top w:val="none" w:sz="0" w:space="0" w:color="auto"/>
            <w:left w:val="none" w:sz="0" w:space="0" w:color="auto"/>
            <w:bottom w:val="none" w:sz="0" w:space="0" w:color="auto"/>
            <w:right w:val="none" w:sz="0" w:space="0" w:color="auto"/>
          </w:divBdr>
        </w:div>
        <w:div w:id="1117525730">
          <w:marLeft w:val="480"/>
          <w:marRight w:val="0"/>
          <w:marTop w:val="0"/>
          <w:marBottom w:val="0"/>
          <w:divBdr>
            <w:top w:val="none" w:sz="0" w:space="0" w:color="auto"/>
            <w:left w:val="none" w:sz="0" w:space="0" w:color="auto"/>
            <w:bottom w:val="none" w:sz="0" w:space="0" w:color="auto"/>
            <w:right w:val="none" w:sz="0" w:space="0" w:color="auto"/>
          </w:divBdr>
        </w:div>
        <w:div w:id="682053770">
          <w:marLeft w:val="480"/>
          <w:marRight w:val="0"/>
          <w:marTop w:val="0"/>
          <w:marBottom w:val="0"/>
          <w:divBdr>
            <w:top w:val="none" w:sz="0" w:space="0" w:color="auto"/>
            <w:left w:val="none" w:sz="0" w:space="0" w:color="auto"/>
            <w:bottom w:val="none" w:sz="0" w:space="0" w:color="auto"/>
            <w:right w:val="none" w:sz="0" w:space="0" w:color="auto"/>
          </w:divBdr>
        </w:div>
        <w:div w:id="356856670">
          <w:marLeft w:val="480"/>
          <w:marRight w:val="0"/>
          <w:marTop w:val="0"/>
          <w:marBottom w:val="0"/>
          <w:divBdr>
            <w:top w:val="none" w:sz="0" w:space="0" w:color="auto"/>
            <w:left w:val="none" w:sz="0" w:space="0" w:color="auto"/>
            <w:bottom w:val="none" w:sz="0" w:space="0" w:color="auto"/>
            <w:right w:val="none" w:sz="0" w:space="0" w:color="auto"/>
          </w:divBdr>
        </w:div>
        <w:div w:id="5013230">
          <w:marLeft w:val="480"/>
          <w:marRight w:val="0"/>
          <w:marTop w:val="0"/>
          <w:marBottom w:val="0"/>
          <w:divBdr>
            <w:top w:val="none" w:sz="0" w:space="0" w:color="auto"/>
            <w:left w:val="none" w:sz="0" w:space="0" w:color="auto"/>
            <w:bottom w:val="none" w:sz="0" w:space="0" w:color="auto"/>
            <w:right w:val="none" w:sz="0" w:space="0" w:color="auto"/>
          </w:divBdr>
        </w:div>
        <w:div w:id="1465583933">
          <w:marLeft w:val="480"/>
          <w:marRight w:val="0"/>
          <w:marTop w:val="0"/>
          <w:marBottom w:val="0"/>
          <w:divBdr>
            <w:top w:val="none" w:sz="0" w:space="0" w:color="auto"/>
            <w:left w:val="none" w:sz="0" w:space="0" w:color="auto"/>
            <w:bottom w:val="none" w:sz="0" w:space="0" w:color="auto"/>
            <w:right w:val="none" w:sz="0" w:space="0" w:color="auto"/>
          </w:divBdr>
        </w:div>
        <w:div w:id="788747243">
          <w:marLeft w:val="480"/>
          <w:marRight w:val="0"/>
          <w:marTop w:val="0"/>
          <w:marBottom w:val="0"/>
          <w:divBdr>
            <w:top w:val="none" w:sz="0" w:space="0" w:color="auto"/>
            <w:left w:val="none" w:sz="0" w:space="0" w:color="auto"/>
            <w:bottom w:val="none" w:sz="0" w:space="0" w:color="auto"/>
            <w:right w:val="none" w:sz="0" w:space="0" w:color="auto"/>
          </w:divBdr>
        </w:div>
        <w:div w:id="533614402">
          <w:marLeft w:val="480"/>
          <w:marRight w:val="0"/>
          <w:marTop w:val="0"/>
          <w:marBottom w:val="0"/>
          <w:divBdr>
            <w:top w:val="none" w:sz="0" w:space="0" w:color="auto"/>
            <w:left w:val="none" w:sz="0" w:space="0" w:color="auto"/>
            <w:bottom w:val="none" w:sz="0" w:space="0" w:color="auto"/>
            <w:right w:val="none" w:sz="0" w:space="0" w:color="auto"/>
          </w:divBdr>
        </w:div>
        <w:div w:id="1029647114">
          <w:marLeft w:val="480"/>
          <w:marRight w:val="0"/>
          <w:marTop w:val="0"/>
          <w:marBottom w:val="0"/>
          <w:divBdr>
            <w:top w:val="none" w:sz="0" w:space="0" w:color="auto"/>
            <w:left w:val="none" w:sz="0" w:space="0" w:color="auto"/>
            <w:bottom w:val="none" w:sz="0" w:space="0" w:color="auto"/>
            <w:right w:val="none" w:sz="0" w:space="0" w:color="auto"/>
          </w:divBdr>
        </w:div>
        <w:div w:id="1819760017">
          <w:marLeft w:val="480"/>
          <w:marRight w:val="0"/>
          <w:marTop w:val="0"/>
          <w:marBottom w:val="0"/>
          <w:divBdr>
            <w:top w:val="none" w:sz="0" w:space="0" w:color="auto"/>
            <w:left w:val="none" w:sz="0" w:space="0" w:color="auto"/>
            <w:bottom w:val="none" w:sz="0" w:space="0" w:color="auto"/>
            <w:right w:val="none" w:sz="0" w:space="0" w:color="auto"/>
          </w:divBdr>
        </w:div>
        <w:div w:id="577516182">
          <w:marLeft w:val="480"/>
          <w:marRight w:val="0"/>
          <w:marTop w:val="0"/>
          <w:marBottom w:val="0"/>
          <w:divBdr>
            <w:top w:val="none" w:sz="0" w:space="0" w:color="auto"/>
            <w:left w:val="none" w:sz="0" w:space="0" w:color="auto"/>
            <w:bottom w:val="none" w:sz="0" w:space="0" w:color="auto"/>
            <w:right w:val="none" w:sz="0" w:space="0" w:color="auto"/>
          </w:divBdr>
        </w:div>
        <w:div w:id="730808773">
          <w:marLeft w:val="480"/>
          <w:marRight w:val="0"/>
          <w:marTop w:val="0"/>
          <w:marBottom w:val="0"/>
          <w:divBdr>
            <w:top w:val="none" w:sz="0" w:space="0" w:color="auto"/>
            <w:left w:val="none" w:sz="0" w:space="0" w:color="auto"/>
            <w:bottom w:val="none" w:sz="0" w:space="0" w:color="auto"/>
            <w:right w:val="none" w:sz="0" w:space="0" w:color="auto"/>
          </w:divBdr>
        </w:div>
        <w:div w:id="195432366">
          <w:marLeft w:val="480"/>
          <w:marRight w:val="0"/>
          <w:marTop w:val="0"/>
          <w:marBottom w:val="0"/>
          <w:divBdr>
            <w:top w:val="none" w:sz="0" w:space="0" w:color="auto"/>
            <w:left w:val="none" w:sz="0" w:space="0" w:color="auto"/>
            <w:bottom w:val="none" w:sz="0" w:space="0" w:color="auto"/>
            <w:right w:val="none" w:sz="0" w:space="0" w:color="auto"/>
          </w:divBdr>
        </w:div>
        <w:div w:id="1598095896">
          <w:marLeft w:val="480"/>
          <w:marRight w:val="0"/>
          <w:marTop w:val="0"/>
          <w:marBottom w:val="0"/>
          <w:divBdr>
            <w:top w:val="none" w:sz="0" w:space="0" w:color="auto"/>
            <w:left w:val="none" w:sz="0" w:space="0" w:color="auto"/>
            <w:bottom w:val="none" w:sz="0" w:space="0" w:color="auto"/>
            <w:right w:val="none" w:sz="0" w:space="0" w:color="auto"/>
          </w:divBdr>
        </w:div>
        <w:div w:id="530995964">
          <w:marLeft w:val="480"/>
          <w:marRight w:val="0"/>
          <w:marTop w:val="0"/>
          <w:marBottom w:val="0"/>
          <w:divBdr>
            <w:top w:val="none" w:sz="0" w:space="0" w:color="auto"/>
            <w:left w:val="none" w:sz="0" w:space="0" w:color="auto"/>
            <w:bottom w:val="none" w:sz="0" w:space="0" w:color="auto"/>
            <w:right w:val="none" w:sz="0" w:space="0" w:color="auto"/>
          </w:divBdr>
        </w:div>
        <w:div w:id="321394711">
          <w:marLeft w:val="480"/>
          <w:marRight w:val="0"/>
          <w:marTop w:val="0"/>
          <w:marBottom w:val="0"/>
          <w:divBdr>
            <w:top w:val="none" w:sz="0" w:space="0" w:color="auto"/>
            <w:left w:val="none" w:sz="0" w:space="0" w:color="auto"/>
            <w:bottom w:val="none" w:sz="0" w:space="0" w:color="auto"/>
            <w:right w:val="none" w:sz="0" w:space="0" w:color="auto"/>
          </w:divBdr>
        </w:div>
        <w:div w:id="177083413">
          <w:marLeft w:val="480"/>
          <w:marRight w:val="0"/>
          <w:marTop w:val="0"/>
          <w:marBottom w:val="0"/>
          <w:divBdr>
            <w:top w:val="none" w:sz="0" w:space="0" w:color="auto"/>
            <w:left w:val="none" w:sz="0" w:space="0" w:color="auto"/>
            <w:bottom w:val="none" w:sz="0" w:space="0" w:color="auto"/>
            <w:right w:val="none" w:sz="0" w:space="0" w:color="auto"/>
          </w:divBdr>
        </w:div>
        <w:div w:id="848832323">
          <w:marLeft w:val="480"/>
          <w:marRight w:val="0"/>
          <w:marTop w:val="0"/>
          <w:marBottom w:val="0"/>
          <w:divBdr>
            <w:top w:val="none" w:sz="0" w:space="0" w:color="auto"/>
            <w:left w:val="none" w:sz="0" w:space="0" w:color="auto"/>
            <w:bottom w:val="none" w:sz="0" w:space="0" w:color="auto"/>
            <w:right w:val="none" w:sz="0" w:space="0" w:color="auto"/>
          </w:divBdr>
        </w:div>
        <w:div w:id="1914780988">
          <w:marLeft w:val="480"/>
          <w:marRight w:val="0"/>
          <w:marTop w:val="0"/>
          <w:marBottom w:val="0"/>
          <w:divBdr>
            <w:top w:val="none" w:sz="0" w:space="0" w:color="auto"/>
            <w:left w:val="none" w:sz="0" w:space="0" w:color="auto"/>
            <w:bottom w:val="none" w:sz="0" w:space="0" w:color="auto"/>
            <w:right w:val="none" w:sz="0" w:space="0" w:color="auto"/>
          </w:divBdr>
        </w:div>
        <w:div w:id="284893248">
          <w:marLeft w:val="480"/>
          <w:marRight w:val="0"/>
          <w:marTop w:val="0"/>
          <w:marBottom w:val="0"/>
          <w:divBdr>
            <w:top w:val="none" w:sz="0" w:space="0" w:color="auto"/>
            <w:left w:val="none" w:sz="0" w:space="0" w:color="auto"/>
            <w:bottom w:val="none" w:sz="0" w:space="0" w:color="auto"/>
            <w:right w:val="none" w:sz="0" w:space="0" w:color="auto"/>
          </w:divBdr>
        </w:div>
        <w:div w:id="193005843">
          <w:marLeft w:val="480"/>
          <w:marRight w:val="0"/>
          <w:marTop w:val="0"/>
          <w:marBottom w:val="0"/>
          <w:divBdr>
            <w:top w:val="none" w:sz="0" w:space="0" w:color="auto"/>
            <w:left w:val="none" w:sz="0" w:space="0" w:color="auto"/>
            <w:bottom w:val="none" w:sz="0" w:space="0" w:color="auto"/>
            <w:right w:val="none" w:sz="0" w:space="0" w:color="auto"/>
          </w:divBdr>
        </w:div>
        <w:div w:id="1913159463">
          <w:marLeft w:val="480"/>
          <w:marRight w:val="0"/>
          <w:marTop w:val="0"/>
          <w:marBottom w:val="0"/>
          <w:divBdr>
            <w:top w:val="none" w:sz="0" w:space="0" w:color="auto"/>
            <w:left w:val="none" w:sz="0" w:space="0" w:color="auto"/>
            <w:bottom w:val="none" w:sz="0" w:space="0" w:color="auto"/>
            <w:right w:val="none" w:sz="0" w:space="0" w:color="auto"/>
          </w:divBdr>
        </w:div>
        <w:div w:id="1953003666">
          <w:marLeft w:val="480"/>
          <w:marRight w:val="0"/>
          <w:marTop w:val="0"/>
          <w:marBottom w:val="0"/>
          <w:divBdr>
            <w:top w:val="none" w:sz="0" w:space="0" w:color="auto"/>
            <w:left w:val="none" w:sz="0" w:space="0" w:color="auto"/>
            <w:bottom w:val="none" w:sz="0" w:space="0" w:color="auto"/>
            <w:right w:val="none" w:sz="0" w:space="0" w:color="auto"/>
          </w:divBdr>
        </w:div>
        <w:div w:id="329216075">
          <w:marLeft w:val="480"/>
          <w:marRight w:val="0"/>
          <w:marTop w:val="0"/>
          <w:marBottom w:val="0"/>
          <w:divBdr>
            <w:top w:val="none" w:sz="0" w:space="0" w:color="auto"/>
            <w:left w:val="none" w:sz="0" w:space="0" w:color="auto"/>
            <w:bottom w:val="none" w:sz="0" w:space="0" w:color="auto"/>
            <w:right w:val="none" w:sz="0" w:space="0" w:color="auto"/>
          </w:divBdr>
        </w:div>
        <w:div w:id="1333215966">
          <w:marLeft w:val="480"/>
          <w:marRight w:val="0"/>
          <w:marTop w:val="0"/>
          <w:marBottom w:val="0"/>
          <w:divBdr>
            <w:top w:val="none" w:sz="0" w:space="0" w:color="auto"/>
            <w:left w:val="none" w:sz="0" w:space="0" w:color="auto"/>
            <w:bottom w:val="none" w:sz="0" w:space="0" w:color="auto"/>
            <w:right w:val="none" w:sz="0" w:space="0" w:color="auto"/>
          </w:divBdr>
        </w:div>
        <w:div w:id="1406535773">
          <w:marLeft w:val="480"/>
          <w:marRight w:val="0"/>
          <w:marTop w:val="0"/>
          <w:marBottom w:val="0"/>
          <w:divBdr>
            <w:top w:val="none" w:sz="0" w:space="0" w:color="auto"/>
            <w:left w:val="none" w:sz="0" w:space="0" w:color="auto"/>
            <w:bottom w:val="none" w:sz="0" w:space="0" w:color="auto"/>
            <w:right w:val="none" w:sz="0" w:space="0" w:color="auto"/>
          </w:divBdr>
        </w:div>
        <w:div w:id="611472394">
          <w:marLeft w:val="480"/>
          <w:marRight w:val="0"/>
          <w:marTop w:val="0"/>
          <w:marBottom w:val="0"/>
          <w:divBdr>
            <w:top w:val="none" w:sz="0" w:space="0" w:color="auto"/>
            <w:left w:val="none" w:sz="0" w:space="0" w:color="auto"/>
            <w:bottom w:val="none" w:sz="0" w:space="0" w:color="auto"/>
            <w:right w:val="none" w:sz="0" w:space="0" w:color="auto"/>
          </w:divBdr>
        </w:div>
        <w:div w:id="271398099">
          <w:marLeft w:val="480"/>
          <w:marRight w:val="0"/>
          <w:marTop w:val="0"/>
          <w:marBottom w:val="0"/>
          <w:divBdr>
            <w:top w:val="none" w:sz="0" w:space="0" w:color="auto"/>
            <w:left w:val="none" w:sz="0" w:space="0" w:color="auto"/>
            <w:bottom w:val="none" w:sz="0" w:space="0" w:color="auto"/>
            <w:right w:val="none" w:sz="0" w:space="0" w:color="auto"/>
          </w:divBdr>
        </w:div>
        <w:div w:id="1174611149">
          <w:marLeft w:val="480"/>
          <w:marRight w:val="0"/>
          <w:marTop w:val="0"/>
          <w:marBottom w:val="0"/>
          <w:divBdr>
            <w:top w:val="none" w:sz="0" w:space="0" w:color="auto"/>
            <w:left w:val="none" w:sz="0" w:space="0" w:color="auto"/>
            <w:bottom w:val="none" w:sz="0" w:space="0" w:color="auto"/>
            <w:right w:val="none" w:sz="0" w:space="0" w:color="auto"/>
          </w:divBdr>
        </w:div>
        <w:div w:id="536891497">
          <w:marLeft w:val="480"/>
          <w:marRight w:val="0"/>
          <w:marTop w:val="0"/>
          <w:marBottom w:val="0"/>
          <w:divBdr>
            <w:top w:val="none" w:sz="0" w:space="0" w:color="auto"/>
            <w:left w:val="none" w:sz="0" w:space="0" w:color="auto"/>
            <w:bottom w:val="none" w:sz="0" w:space="0" w:color="auto"/>
            <w:right w:val="none" w:sz="0" w:space="0" w:color="auto"/>
          </w:divBdr>
        </w:div>
        <w:div w:id="1248541951">
          <w:marLeft w:val="480"/>
          <w:marRight w:val="0"/>
          <w:marTop w:val="0"/>
          <w:marBottom w:val="0"/>
          <w:divBdr>
            <w:top w:val="none" w:sz="0" w:space="0" w:color="auto"/>
            <w:left w:val="none" w:sz="0" w:space="0" w:color="auto"/>
            <w:bottom w:val="none" w:sz="0" w:space="0" w:color="auto"/>
            <w:right w:val="none" w:sz="0" w:space="0" w:color="auto"/>
          </w:divBdr>
        </w:div>
        <w:div w:id="2094348811">
          <w:marLeft w:val="480"/>
          <w:marRight w:val="0"/>
          <w:marTop w:val="0"/>
          <w:marBottom w:val="0"/>
          <w:divBdr>
            <w:top w:val="none" w:sz="0" w:space="0" w:color="auto"/>
            <w:left w:val="none" w:sz="0" w:space="0" w:color="auto"/>
            <w:bottom w:val="none" w:sz="0" w:space="0" w:color="auto"/>
            <w:right w:val="none" w:sz="0" w:space="0" w:color="auto"/>
          </w:divBdr>
        </w:div>
        <w:div w:id="345717618">
          <w:marLeft w:val="480"/>
          <w:marRight w:val="0"/>
          <w:marTop w:val="0"/>
          <w:marBottom w:val="0"/>
          <w:divBdr>
            <w:top w:val="none" w:sz="0" w:space="0" w:color="auto"/>
            <w:left w:val="none" w:sz="0" w:space="0" w:color="auto"/>
            <w:bottom w:val="none" w:sz="0" w:space="0" w:color="auto"/>
            <w:right w:val="none" w:sz="0" w:space="0" w:color="auto"/>
          </w:divBdr>
        </w:div>
        <w:div w:id="351494920">
          <w:marLeft w:val="480"/>
          <w:marRight w:val="0"/>
          <w:marTop w:val="0"/>
          <w:marBottom w:val="0"/>
          <w:divBdr>
            <w:top w:val="none" w:sz="0" w:space="0" w:color="auto"/>
            <w:left w:val="none" w:sz="0" w:space="0" w:color="auto"/>
            <w:bottom w:val="none" w:sz="0" w:space="0" w:color="auto"/>
            <w:right w:val="none" w:sz="0" w:space="0" w:color="auto"/>
          </w:divBdr>
        </w:div>
        <w:div w:id="1421023709">
          <w:marLeft w:val="480"/>
          <w:marRight w:val="0"/>
          <w:marTop w:val="0"/>
          <w:marBottom w:val="0"/>
          <w:divBdr>
            <w:top w:val="none" w:sz="0" w:space="0" w:color="auto"/>
            <w:left w:val="none" w:sz="0" w:space="0" w:color="auto"/>
            <w:bottom w:val="none" w:sz="0" w:space="0" w:color="auto"/>
            <w:right w:val="none" w:sz="0" w:space="0" w:color="auto"/>
          </w:divBdr>
        </w:div>
        <w:div w:id="1379862657">
          <w:marLeft w:val="480"/>
          <w:marRight w:val="0"/>
          <w:marTop w:val="0"/>
          <w:marBottom w:val="0"/>
          <w:divBdr>
            <w:top w:val="none" w:sz="0" w:space="0" w:color="auto"/>
            <w:left w:val="none" w:sz="0" w:space="0" w:color="auto"/>
            <w:bottom w:val="none" w:sz="0" w:space="0" w:color="auto"/>
            <w:right w:val="none" w:sz="0" w:space="0" w:color="auto"/>
          </w:divBdr>
        </w:div>
        <w:div w:id="1353725082">
          <w:marLeft w:val="480"/>
          <w:marRight w:val="0"/>
          <w:marTop w:val="0"/>
          <w:marBottom w:val="0"/>
          <w:divBdr>
            <w:top w:val="none" w:sz="0" w:space="0" w:color="auto"/>
            <w:left w:val="none" w:sz="0" w:space="0" w:color="auto"/>
            <w:bottom w:val="none" w:sz="0" w:space="0" w:color="auto"/>
            <w:right w:val="none" w:sz="0" w:space="0" w:color="auto"/>
          </w:divBdr>
        </w:div>
        <w:div w:id="1846898326">
          <w:marLeft w:val="480"/>
          <w:marRight w:val="0"/>
          <w:marTop w:val="0"/>
          <w:marBottom w:val="0"/>
          <w:divBdr>
            <w:top w:val="none" w:sz="0" w:space="0" w:color="auto"/>
            <w:left w:val="none" w:sz="0" w:space="0" w:color="auto"/>
            <w:bottom w:val="none" w:sz="0" w:space="0" w:color="auto"/>
            <w:right w:val="none" w:sz="0" w:space="0" w:color="auto"/>
          </w:divBdr>
        </w:div>
        <w:div w:id="1798598007">
          <w:marLeft w:val="480"/>
          <w:marRight w:val="0"/>
          <w:marTop w:val="0"/>
          <w:marBottom w:val="0"/>
          <w:divBdr>
            <w:top w:val="none" w:sz="0" w:space="0" w:color="auto"/>
            <w:left w:val="none" w:sz="0" w:space="0" w:color="auto"/>
            <w:bottom w:val="none" w:sz="0" w:space="0" w:color="auto"/>
            <w:right w:val="none" w:sz="0" w:space="0" w:color="auto"/>
          </w:divBdr>
        </w:div>
        <w:div w:id="305010242">
          <w:marLeft w:val="480"/>
          <w:marRight w:val="0"/>
          <w:marTop w:val="0"/>
          <w:marBottom w:val="0"/>
          <w:divBdr>
            <w:top w:val="none" w:sz="0" w:space="0" w:color="auto"/>
            <w:left w:val="none" w:sz="0" w:space="0" w:color="auto"/>
            <w:bottom w:val="none" w:sz="0" w:space="0" w:color="auto"/>
            <w:right w:val="none" w:sz="0" w:space="0" w:color="auto"/>
          </w:divBdr>
        </w:div>
        <w:div w:id="770786190">
          <w:marLeft w:val="480"/>
          <w:marRight w:val="0"/>
          <w:marTop w:val="0"/>
          <w:marBottom w:val="0"/>
          <w:divBdr>
            <w:top w:val="none" w:sz="0" w:space="0" w:color="auto"/>
            <w:left w:val="none" w:sz="0" w:space="0" w:color="auto"/>
            <w:bottom w:val="none" w:sz="0" w:space="0" w:color="auto"/>
            <w:right w:val="none" w:sz="0" w:space="0" w:color="auto"/>
          </w:divBdr>
        </w:div>
        <w:div w:id="3754449">
          <w:marLeft w:val="480"/>
          <w:marRight w:val="0"/>
          <w:marTop w:val="0"/>
          <w:marBottom w:val="0"/>
          <w:divBdr>
            <w:top w:val="none" w:sz="0" w:space="0" w:color="auto"/>
            <w:left w:val="none" w:sz="0" w:space="0" w:color="auto"/>
            <w:bottom w:val="none" w:sz="0" w:space="0" w:color="auto"/>
            <w:right w:val="none" w:sz="0" w:space="0" w:color="auto"/>
          </w:divBdr>
        </w:div>
        <w:div w:id="934746009">
          <w:marLeft w:val="480"/>
          <w:marRight w:val="0"/>
          <w:marTop w:val="0"/>
          <w:marBottom w:val="0"/>
          <w:divBdr>
            <w:top w:val="none" w:sz="0" w:space="0" w:color="auto"/>
            <w:left w:val="none" w:sz="0" w:space="0" w:color="auto"/>
            <w:bottom w:val="none" w:sz="0" w:space="0" w:color="auto"/>
            <w:right w:val="none" w:sz="0" w:space="0" w:color="auto"/>
          </w:divBdr>
        </w:div>
        <w:div w:id="830025344">
          <w:marLeft w:val="480"/>
          <w:marRight w:val="0"/>
          <w:marTop w:val="0"/>
          <w:marBottom w:val="0"/>
          <w:divBdr>
            <w:top w:val="none" w:sz="0" w:space="0" w:color="auto"/>
            <w:left w:val="none" w:sz="0" w:space="0" w:color="auto"/>
            <w:bottom w:val="none" w:sz="0" w:space="0" w:color="auto"/>
            <w:right w:val="none" w:sz="0" w:space="0" w:color="auto"/>
          </w:divBdr>
        </w:div>
        <w:div w:id="1035156216">
          <w:marLeft w:val="480"/>
          <w:marRight w:val="0"/>
          <w:marTop w:val="0"/>
          <w:marBottom w:val="0"/>
          <w:divBdr>
            <w:top w:val="none" w:sz="0" w:space="0" w:color="auto"/>
            <w:left w:val="none" w:sz="0" w:space="0" w:color="auto"/>
            <w:bottom w:val="none" w:sz="0" w:space="0" w:color="auto"/>
            <w:right w:val="none" w:sz="0" w:space="0" w:color="auto"/>
          </w:divBdr>
        </w:div>
        <w:div w:id="74206404">
          <w:marLeft w:val="480"/>
          <w:marRight w:val="0"/>
          <w:marTop w:val="0"/>
          <w:marBottom w:val="0"/>
          <w:divBdr>
            <w:top w:val="none" w:sz="0" w:space="0" w:color="auto"/>
            <w:left w:val="none" w:sz="0" w:space="0" w:color="auto"/>
            <w:bottom w:val="none" w:sz="0" w:space="0" w:color="auto"/>
            <w:right w:val="none" w:sz="0" w:space="0" w:color="auto"/>
          </w:divBdr>
        </w:div>
        <w:div w:id="954143792">
          <w:marLeft w:val="480"/>
          <w:marRight w:val="0"/>
          <w:marTop w:val="0"/>
          <w:marBottom w:val="0"/>
          <w:divBdr>
            <w:top w:val="none" w:sz="0" w:space="0" w:color="auto"/>
            <w:left w:val="none" w:sz="0" w:space="0" w:color="auto"/>
            <w:bottom w:val="none" w:sz="0" w:space="0" w:color="auto"/>
            <w:right w:val="none" w:sz="0" w:space="0" w:color="auto"/>
          </w:divBdr>
        </w:div>
        <w:div w:id="618029985">
          <w:marLeft w:val="480"/>
          <w:marRight w:val="0"/>
          <w:marTop w:val="0"/>
          <w:marBottom w:val="0"/>
          <w:divBdr>
            <w:top w:val="none" w:sz="0" w:space="0" w:color="auto"/>
            <w:left w:val="none" w:sz="0" w:space="0" w:color="auto"/>
            <w:bottom w:val="none" w:sz="0" w:space="0" w:color="auto"/>
            <w:right w:val="none" w:sz="0" w:space="0" w:color="auto"/>
          </w:divBdr>
        </w:div>
        <w:div w:id="1720543598">
          <w:marLeft w:val="480"/>
          <w:marRight w:val="0"/>
          <w:marTop w:val="0"/>
          <w:marBottom w:val="0"/>
          <w:divBdr>
            <w:top w:val="none" w:sz="0" w:space="0" w:color="auto"/>
            <w:left w:val="none" w:sz="0" w:space="0" w:color="auto"/>
            <w:bottom w:val="none" w:sz="0" w:space="0" w:color="auto"/>
            <w:right w:val="none" w:sz="0" w:space="0" w:color="auto"/>
          </w:divBdr>
        </w:div>
        <w:div w:id="1217163661">
          <w:marLeft w:val="480"/>
          <w:marRight w:val="0"/>
          <w:marTop w:val="0"/>
          <w:marBottom w:val="0"/>
          <w:divBdr>
            <w:top w:val="none" w:sz="0" w:space="0" w:color="auto"/>
            <w:left w:val="none" w:sz="0" w:space="0" w:color="auto"/>
            <w:bottom w:val="none" w:sz="0" w:space="0" w:color="auto"/>
            <w:right w:val="none" w:sz="0" w:space="0" w:color="auto"/>
          </w:divBdr>
        </w:div>
        <w:div w:id="1256593252">
          <w:marLeft w:val="480"/>
          <w:marRight w:val="0"/>
          <w:marTop w:val="0"/>
          <w:marBottom w:val="0"/>
          <w:divBdr>
            <w:top w:val="none" w:sz="0" w:space="0" w:color="auto"/>
            <w:left w:val="none" w:sz="0" w:space="0" w:color="auto"/>
            <w:bottom w:val="none" w:sz="0" w:space="0" w:color="auto"/>
            <w:right w:val="none" w:sz="0" w:space="0" w:color="auto"/>
          </w:divBdr>
        </w:div>
        <w:div w:id="1292438113">
          <w:marLeft w:val="480"/>
          <w:marRight w:val="0"/>
          <w:marTop w:val="0"/>
          <w:marBottom w:val="0"/>
          <w:divBdr>
            <w:top w:val="none" w:sz="0" w:space="0" w:color="auto"/>
            <w:left w:val="none" w:sz="0" w:space="0" w:color="auto"/>
            <w:bottom w:val="none" w:sz="0" w:space="0" w:color="auto"/>
            <w:right w:val="none" w:sz="0" w:space="0" w:color="auto"/>
          </w:divBdr>
        </w:div>
        <w:div w:id="1490947239">
          <w:marLeft w:val="480"/>
          <w:marRight w:val="0"/>
          <w:marTop w:val="0"/>
          <w:marBottom w:val="0"/>
          <w:divBdr>
            <w:top w:val="none" w:sz="0" w:space="0" w:color="auto"/>
            <w:left w:val="none" w:sz="0" w:space="0" w:color="auto"/>
            <w:bottom w:val="none" w:sz="0" w:space="0" w:color="auto"/>
            <w:right w:val="none" w:sz="0" w:space="0" w:color="auto"/>
          </w:divBdr>
        </w:div>
        <w:div w:id="1288898398">
          <w:marLeft w:val="480"/>
          <w:marRight w:val="0"/>
          <w:marTop w:val="0"/>
          <w:marBottom w:val="0"/>
          <w:divBdr>
            <w:top w:val="none" w:sz="0" w:space="0" w:color="auto"/>
            <w:left w:val="none" w:sz="0" w:space="0" w:color="auto"/>
            <w:bottom w:val="none" w:sz="0" w:space="0" w:color="auto"/>
            <w:right w:val="none" w:sz="0" w:space="0" w:color="auto"/>
          </w:divBdr>
        </w:div>
        <w:div w:id="1552964152">
          <w:marLeft w:val="480"/>
          <w:marRight w:val="0"/>
          <w:marTop w:val="0"/>
          <w:marBottom w:val="0"/>
          <w:divBdr>
            <w:top w:val="none" w:sz="0" w:space="0" w:color="auto"/>
            <w:left w:val="none" w:sz="0" w:space="0" w:color="auto"/>
            <w:bottom w:val="none" w:sz="0" w:space="0" w:color="auto"/>
            <w:right w:val="none" w:sz="0" w:space="0" w:color="auto"/>
          </w:divBdr>
        </w:div>
        <w:div w:id="2100714870">
          <w:marLeft w:val="480"/>
          <w:marRight w:val="0"/>
          <w:marTop w:val="0"/>
          <w:marBottom w:val="0"/>
          <w:divBdr>
            <w:top w:val="none" w:sz="0" w:space="0" w:color="auto"/>
            <w:left w:val="none" w:sz="0" w:space="0" w:color="auto"/>
            <w:bottom w:val="none" w:sz="0" w:space="0" w:color="auto"/>
            <w:right w:val="none" w:sz="0" w:space="0" w:color="auto"/>
          </w:divBdr>
        </w:div>
        <w:div w:id="2017951536">
          <w:marLeft w:val="480"/>
          <w:marRight w:val="0"/>
          <w:marTop w:val="0"/>
          <w:marBottom w:val="0"/>
          <w:divBdr>
            <w:top w:val="none" w:sz="0" w:space="0" w:color="auto"/>
            <w:left w:val="none" w:sz="0" w:space="0" w:color="auto"/>
            <w:bottom w:val="none" w:sz="0" w:space="0" w:color="auto"/>
            <w:right w:val="none" w:sz="0" w:space="0" w:color="auto"/>
          </w:divBdr>
        </w:div>
        <w:div w:id="1613246353">
          <w:marLeft w:val="480"/>
          <w:marRight w:val="0"/>
          <w:marTop w:val="0"/>
          <w:marBottom w:val="0"/>
          <w:divBdr>
            <w:top w:val="none" w:sz="0" w:space="0" w:color="auto"/>
            <w:left w:val="none" w:sz="0" w:space="0" w:color="auto"/>
            <w:bottom w:val="none" w:sz="0" w:space="0" w:color="auto"/>
            <w:right w:val="none" w:sz="0" w:space="0" w:color="auto"/>
          </w:divBdr>
        </w:div>
        <w:div w:id="1601255134">
          <w:marLeft w:val="480"/>
          <w:marRight w:val="0"/>
          <w:marTop w:val="0"/>
          <w:marBottom w:val="0"/>
          <w:divBdr>
            <w:top w:val="none" w:sz="0" w:space="0" w:color="auto"/>
            <w:left w:val="none" w:sz="0" w:space="0" w:color="auto"/>
            <w:bottom w:val="none" w:sz="0" w:space="0" w:color="auto"/>
            <w:right w:val="none" w:sz="0" w:space="0" w:color="auto"/>
          </w:divBdr>
        </w:div>
        <w:div w:id="1827865969">
          <w:marLeft w:val="480"/>
          <w:marRight w:val="0"/>
          <w:marTop w:val="0"/>
          <w:marBottom w:val="0"/>
          <w:divBdr>
            <w:top w:val="none" w:sz="0" w:space="0" w:color="auto"/>
            <w:left w:val="none" w:sz="0" w:space="0" w:color="auto"/>
            <w:bottom w:val="none" w:sz="0" w:space="0" w:color="auto"/>
            <w:right w:val="none" w:sz="0" w:space="0" w:color="auto"/>
          </w:divBdr>
        </w:div>
        <w:div w:id="1729839856">
          <w:marLeft w:val="480"/>
          <w:marRight w:val="0"/>
          <w:marTop w:val="0"/>
          <w:marBottom w:val="0"/>
          <w:divBdr>
            <w:top w:val="none" w:sz="0" w:space="0" w:color="auto"/>
            <w:left w:val="none" w:sz="0" w:space="0" w:color="auto"/>
            <w:bottom w:val="none" w:sz="0" w:space="0" w:color="auto"/>
            <w:right w:val="none" w:sz="0" w:space="0" w:color="auto"/>
          </w:divBdr>
        </w:div>
        <w:div w:id="668368620">
          <w:marLeft w:val="480"/>
          <w:marRight w:val="0"/>
          <w:marTop w:val="0"/>
          <w:marBottom w:val="0"/>
          <w:divBdr>
            <w:top w:val="none" w:sz="0" w:space="0" w:color="auto"/>
            <w:left w:val="none" w:sz="0" w:space="0" w:color="auto"/>
            <w:bottom w:val="none" w:sz="0" w:space="0" w:color="auto"/>
            <w:right w:val="none" w:sz="0" w:space="0" w:color="auto"/>
          </w:divBdr>
        </w:div>
        <w:div w:id="592277468">
          <w:marLeft w:val="480"/>
          <w:marRight w:val="0"/>
          <w:marTop w:val="0"/>
          <w:marBottom w:val="0"/>
          <w:divBdr>
            <w:top w:val="none" w:sz="0" w:space="0" w:color="auto"/>
            <w:left w:val="none" w:sz="0" w:space="0" w:color="auto"/>
            <w:bottom w:val="none" w:sz="0" w:space="0" w:color="auto"/>
            <w:right w:val="none" w:sz="0" w:space="0" w:color="auto"/>
          </w:divBdr>
        </w:div>
        <w:div w:id="84155189">
          <w:marLeft w:val="480"/>
          <w:marRight w:val="0"/>
          <w:marTop w:val="0"/>
          <w:marBottom w:val="0"/>
          <w:divBdr>
            <w:top w:val="none" w:sz="0" w:space="0" w:color="auto"/>
            <w:left w:val="none" w:sz="0" w:space="0" w:color="auto"/>
            <w:bottom w:val="none" w:sz="0" w:space="0" w:color="auto"/>
            <w:right w:val="none" w:sz="0" w:space="0" w:color="auto"/>
          </w:divBdr>
        </w:div>
        <w:div w:id="1482773624">
          <w:marLeft w:val="480"/>
          <w:marRight w:val="0"/>
          <w:marTop w:val="0"/>
          <w:marBottom w:val="0"/>
          <w:divBdr>
            <w:top w:val="none" w:sz="0" w:space="0" w:color="auto"/>
            <w:left w:val="none" w:sz="0" w:space="0" w:color="auto"/>
            <w:bottom w:val="none" w:sz="0" w:space="0" w:color="auto"/>
            <w:right w:val="none" w:sz="0" w:space="0" w:color="auto"/>
          </w:divBdr>
        </w:div>
        <w:div w:id="281228452">
          <w:marLeft w:val="480"/>
          <w:marRight w:val="0"/>
          <w:marTop w:val="0"/>
          <w:marBottom w:val="0"/>
          <w:divBdr>
            <w:top w:val="none" w:sz="0" w:space="0" w:color="auto"/>
            <w:left w:val="none" w:sz="0" w:space="0" w:color="auto"/>
            <w:bottom w:val="none" w:sz="0" w:space="0" w:color="auto"/>
            <w:right w:val="none" w:sz="0" w:space="0" w:color="auto"/>
          </w:divBdr>
        </w:div>
        <w:div w:id="1581452519">
          <w:marLeft w:val="480"/>
          <w:marRight w:val="0"/>
          <w:marTop w:val="0"/>
          <w:marBottom w:val="0"/>
          <w:divBdr>
            <w:top w:val="none" w:sz="0" w:space="0" w:color="auto"/>
            <w:left w:val="none" w:sz="0" w:space="0" w:color="auto"/>
            <w:bottom w:val="none" w:sz="0" w:space="0" w:color="auto"/>
            <w:right w:val="none" w:sz="0" w:space="0" w:color="auto"/>
          </w:divBdr>
        </w:div>
        <w:div w:id="618219810">
          <w:marLeft w:val="480"/>
          <w:marRight w:val="0"/>
          <w:marTop w:val="0"/>
          <w:marBottom w:val="0"/>
          <w:divBdr>
            <w:top w:val="none" w:sz="0" w:space="0" w:color="auto"/>
            <w:left w:val="none" w:sz="0" w:space="0" w:color="auto"/>
            <w:bottom w:val="none" w:sz="0" w:space="0" w:color="auto"/>
            <w:right w:val="none" w:sz="0" w:space="0" w:color="auto"/>
          </w:divBdr>
        </w:div>
      </w:divsChild>
    </w:div>
    <w:div w:id="1156265362">
      <w:bodyDiv w:val="1"/>
      <w:marLeft w:val="0"/>
      <w:marRight w:val="0"/>
      <w:marTop w:val="0"/>
      <w:marBottom w:val="0"/>
      <w:divBdr>
        <w:top w:val="none" w:sz="0" w:space="0" w:color="auto"/>
        <w:left w:val="none" w:sz="0" w:space="0" w:color="auto"/>
        <w:bottom w:val="none" w:sz="0" w:space="0" w:color="auto"/>
        <w:right w:val="none" w:sz="0" w:space="0" w:color="auto"/>
      </w:divBdr>
    </w:div>
    <w:div w:id="1156800996">
      <w:bodyDiv w:val="1"/>
      <w:marLeft w:val="0"/>
      <w:marRight w:val="0"/>
      <w:marTop w:val="0"/>
      <w:marBottom w:val="0"/>
      <w:divBdr>
        <w:top w:val="none" w:sz="0" w:space="0" w:color="auto"/>
        <w:left w:val="none" w:sz="0" w:space="0" w:color="auto"/>
        <w:bottom w:val="none" w:sz="0" w:space="0" w:color="auto"/>
        <w:right w:val="none" w:sz="0" w:space="0" w:color="auto"/>
      </w:divBdr>
    </w:div>
    <w:div w:id="1157069629">
      <w:bodyDiv w:val="1"/>
      <w:marLeft w:val="0"/>
      <w:marRight w:val="0"/>
      <w:marTop w:val="0"/>
      <w:marBottom w:val="0"/>
      <w:divBdr>
        <w:top w:val="none" w:sz="0" w:space="0" w:color="auto"/>
        <w:left w:val="none" w:sz="0" w:space="0" w:color="auto"/>
        <w:bottom w:val="none" w:sz="0" w:space="0" w:color="auto"/>
        <w:right w:val="none" w:sz="0" w:space="0" w:color="auto"/>
      </w:divBdr>
    </w:div>
    <w:div w:id="1157383675">
      <w:bodyDiv w:val="1"/>
      <w:marLeft w:val="0"/>
      <w:marRight w:val="0"/>
      <w:marTop w:val="0"/>
      <w:marBottom w:val="0"/>
      <w:divBdr>
        <w:top w:val="none" w:sz="0" w:space="0" w:color="auto"/>
        <w:left w:val="none" w:sz="0" w:space="0" w:color="auto"/>
        <w:bottom w:val="none" w:sz="0" w:space="0" w:color="auto"/>
        <w:right w:val="none" w:sz="0" w:space="0" w:color="auto"/>
      </w:divBdr>
    </w:div>
    <w:div w:id="1157455139">
      <w:bodyDiv w:val="1"/>
      <w:marLeft w:val="0"/>
      <w:marRight w:val="0"/>
      <w:marTop w:val="0"/>
      <w:marBottom w:val="0"/>
      <w:divBdr>
        <w:top w:val="none" w:sz="0" w:space="0" w:color="auto"/>
        <w:left w:val="none" w:sz="0" w:space="0" w:color="auto"/>
        <w:bottom w:val="none" w:sz="0" w:space="0" w:color="auto"/>
        <w:right w:val="none" w:sz="0" w:space="0" w:color="auto"/>
      </w:divBdr>
    </w:div>
    <w:div w:id="1157762547">
      <w:bodyDiv w:val="1"/>
      <w:marLeft w:val="0"/>
      <w:marRight w:val="0"/>
      <w:marTop w:val="0"/>
      <w:marBottom w:val="0"/>
      <w:divBdr>
        <w:top w:val="none" w:sz="0" w:space="0" w:color="auto"/>
        <w:left w:val="none" w:sz="0" w:space="0" w:color="auto"/>
        <w:bottom w:val="none" w:sz="0" w:space="0" w:color="auto"/>
        <w:right w:val="none" w:sz="0" w:space="0" w:color="auto"/>
      </w:divBdr>
    </w:div>
    <w:div w:id="1157767494">
      <w:bodyDiv w:val="1"/>
      <w:marLeft w:val="0"/>
      <w:marRight w:val="0"/>
      <w:marTop w:val="0"/>
      <w:marBottom w:val="0"/>
      <w:divBdr>
        <w:top w:val="none" w:sz="0" w:space="0" w:color="auto"/>
        <w:left w:val="none" w:sz="0" w:space="0" w:color="auto"/>
        <w:bottom w:val="none" w:sz="0" w:space="0" w:color="auto"/>
        <w:right w:val="none" w:sz="0" w:space="0" w:color="auto"/>
      </w:divBdr>
    </w:div>
    <w:div w:id="1157915339">
      <w:bodyDiv w:val="1"/>
      <w:marLeft w:val="0"/>
      <w:marRight w:val="0"/>
      <w:marTop w:val="0"/>
      <w:marBottom w:val="0"/>
      <w:divBdr>
        <w:top w:val="none" w:sz="0" w:space="0" w:color="auto"/>
        <w:left w:val="none" w:sz="0" w:space="0" w:color="auto"/>
        <w:bottom w:val="none" w:sz="0" w:space="0" w:color="auto"/>
        <w:right w:val="none" w:sz="0" w:space="0" w:color="auto"/>
      </w:divBdr>
    </w:div>
    <w:div w:id="1157957738">
      <w:bodyDiv w:val="1"/>
      <w:marLeft w:val="0"/>
      <w:marRight w:val="0"/>
      <w:marTop w:val="0"/>
      <w:marBottom w:val="0"/>
      <w:divBdr>
        <w:top w:val="none" w:sz="0" w:space="0" w:color="auto"/>
        <w:left w:val="none" w:sz="0" w:space="0" w:color="auto"/>
        <w:bottom w:val="none" w:sz="0" w:space="0" w:color="auto"/>
        <w:right w:val="none" w:sz="0" w:space="0" w:color="auto"/>
      </w:divBdr>
    </w:div>
    <w:div w:id="1158422103">
      <w:bodyDiv w:val="1"/>
      <w:marLeft w:val="0"/>
      <w:marRight w:val="0"/>
      <w:marTop w:val="0"/>
      <w:marBottom w:val="0"/>
      <w:divBdr>
        <w:top w:val="none" w:sz="0" w:space="0" w:color="auto"/>
        <w:left w:val="none" w:sz="0" w:space="0" w:color="auto"/>
        <w:bottom w:val="none" w:sz="0" w:space="0" w:color="auto"/>
        <w:right w:val="none" w:sz="0" w:space="0" w:color="auto"/>
      </w:divBdr>
      <w:divsChild>
        <w:div w:id="91901882">
          <w:marLeft w:val="480"/>
          <w:marRight w:val="0"/>
          <w:marTop w:val="0"/>
          <w:marBottom w:val="0"/>
          <w:divBdr>
            <w:top w:val="none" w:sz="0" w:space="0" w:color="auto"/>
            <w:left w:val="none" w:sz="0" w:space="0" w:color="auto"/>
            <w:bottom w:val="none" w:sz="0" w:space="0" w:color="auto"/>
            <w:right w:val="none" w:sz="0" w:space="0" w:color="auto"/>
          </w:divBdr>
        </w:div>
        <w:div w:id="1228875631">
          <w:marLeft w:val="480"/>
          <w:marRight w:val="0"/>
          <w:marTop w:val="0"/>
          <w:marBottom w:val="0"/>
          <w:divBdr>
            <w:top w:val="none" w:sz="0" w:space="0" w:color="auto"/>
            <w:left w:val="none" w:sz="0" w:space="0" w:color="auto"/>
            <w:bottom w:val="none" w:sz="0" w:space="0" w:color="auto"/>
            <w:right w:val="none" w:sz="0" w:space="0" w:color="auto"/>
          </w:divBdr>
        </w:div>
        <w:div w:id="1963416714">
          <w:marLeft w:val="480"/>
          <w:marRight w:val="0"/>
          <w:marTop w:val="0"/>
          <w:marBottom w:val="0"/>
          <w:divBdr>
            <w:top w:val="none" w:sz="0" w:space="0" w:color="auto"/>
            <w:left w:val="none" w:sz="0" w:space="0" w:color="auto"/>
            <w:bottom w:val="none" w:sz="0" w:space="0" w:color="auto"/>
            <w:right w:val="none" w:sz="0" w:space="0" w:color="auto"/>
          </w:divBdr>
        </w:div>
        <w:div w:id="1554660082">
          <w:marLeft w:val="480"/>
          <w:marRight w:val="0"/>
          <w:marTop w:val="0"/>
          <w:marBottom w:val="0"/>
          <w:divBdr>
            <w:top w:val="none" w:sz="0" w:space="0" w:color="auto"/>
            <w:left w:val="none" w:sz="0" w:space="0" w:color="auto"/>
            <w:bottom w:val="none" w:sz="0" w:space="0" w:color="auto"/>
            <w:right w:val="none" w:sz="0" w:space="0" w:color="auto"/>
          </w:divBdr>
        </w:div>
        <w:div w:id="81294340">
          <w:marLeft w:val="480"/>
          <w:marRight w:val="0"/>
          <w:marTop w:val="0"/>
          <w:marBottom w:val="0"/>
          <w:divBdr>
            <w:top w:val="none" w:sz="0" w:space="0" w:color="auto"/>
            <w:left w:val="none" w:sz="0" w:space="0" w:color="auto"/>
            <w:bottom w:val="none" w:sz="0" w:space="0" w:color="auto"/>
            <w:right w:val="none" w:sz="0" w:space="0" w:color="auto"/>
          </w:divBdr>
        </w:div>
        <w:div w:id="786775259">
          <w:marLeft w:val="480"/>
          <w:marRight w:val="0"/>
          <w:marTop w:val="0"/>
          <w:marBottom w:val="0"/>
          <w:divBdr>
            <w:top w:val="none" w:sz="0" w:space="0" w:color="auto"/>
            <w:left w:val="none" w:sz="0" w:space="0" w:color="auto"/>
            <w:bottom w:val="none" w:sz="0" w:space="0" w:color="auto"/>
            <w:right w:val="none" w:sz="0" w:space="0" w:color="auto"/>
          </w:divBdr>
        </w:div>
        <w:div w:id="811287411">
          <w:marLeft w:val="480"/>
          <w:marRight w:val="0"/>
          <w:marTop w:val="0"/>
          <w:marBottom w:val="0"/>
          <w:divBdr>
            <w:top w:val="none" w:sz="0" w:space="0" w:color="auto"/>
            <w:left w:val="none" w:sz="0" w:space="0" w:color="auto"/>
            <w:bottom w:val="none" w:sz="0" w:space="0" w:color="auto"/>
            <w:right w:val="none" w:sz="0" w:space="0" w:color="auto"/>
          </w:divBdr>
        </w:div>
        <w:div w:id="238440156">
          <w:marLeft w:val="480"/>
          <w:marRight w:val="0"/>
          <w:marTop w:val="0"/>
          <w:marBottom w:val="0"/>
          <w:divBdr>
            <w:top w:val="none" w:sz="0" w:space="0" w:color="auto"/>
            <w:left w:val="none" w:sz="0" w:space="0" w:color="auto"/>
            <w:bottom w:val="none" w:sz="0" w:space="0" w:color="auto"/>
            <w:right w:val="none" w:sz="0" w:space="0" w:color="auto"/>
          </w:divBdr>
        </w:div>
        <w:div w:id="922374318">
          <w:marLeft w:val="480"/>
          <w:marRight w:val="0"/>
          <w:marTop w:val="0"/>
          <w:marBottom w:val="0"/>
          <w:divBdr>
            <w:top w:val="none" w:sz="0" w:space="0" w:color="auto"/>
            <w:left w:val="none" w:sz="0" w:space="0" w:color="auto"/>
            <w:bottom w:val="none" w:sz="0" w:space="0" w:color="auto"/>
            <w:right w:val="none" w:sz="0" w:space="0" w:color="auto"/>
          </w:divBdr>
        </w:div>
        <w:div w:id="1456218595">
          <w:marLeft w:val="480"/>
          <w:marRight w:val="0"/>
          <w:marTop w:val="0"/>
          <w:marBottom w:val="0"/>
          <w:divBdr>
            <w:top w:val="none" w:sz="0" w:space="0" w:color="auto"/>
            <w:left w:val="none" w:sz="0" w:space="0" w:color="auto"/>
            <w:bottom w:val="none" w:sz="0" w:space="0" w:color="auto"/>
            <w:right w:val="none" w:sz="0" w:space="0" w:color="auto"/>
          </w:divBdr>
        </w:div>
        <w:div w:id="1057707568">
          <w:marLeft w:val="480"/>
          <w:marRight w:val="0"/>
          <w:marTop w:val="0"/>
          <w:marBottom w:val="0"/>
          <w:divBdr>
            <w:top w:val="none" w:sz="0" w:space="0" w:color="auto"/>
            <w:left w:val="none" w:sz="0" w:space="0" w:color="auto"/>
            <w:bottom w:val="none" w:sz="0" w:space="0" w:color="auto"/>
            <w:right w:val="none" w:sz="0" w:space="0" w:color="auto"/>
          </w:divBdr>
        </w:div>
        <w:div w:id="756025968">
          <w:marLeft w:val="480"/>
          <w:marRight w:val="0"/>
          <w:marTop w:val="0"/>
          <w:marBottom w:val="0"/>
          <w:divBdr>
            <w:top w:val="none" w:sz="0" w:space="0" w:color="auto"/>
            <w:left w:val="none" w:sz="0" w:space="0" w:color="auto"/>
            <w:bottom w:val="none" w:sz="0" w:space="0" w:color="auto"/>
            <w:right w:val="none" w:sz="0" w:space="0" w:color="auto"/>
          </w:divBdr>
        </w:div>
        <w:div w:id="1525552063">
          <w:marLeft w:val="480"/>
          <w:marRight w:val="0"/>
          <w:marTop w:val="0"/>
          <w:marBottom w:val="0"/>
          <w:divBdr>
            <w:top w:val="none" w:sz="0" w:space="0" w:color="auto"/>
            <w:left w:val="none" w:sz="0" w:space="0" w:color="auto"/>
            <w:bottom w:val="none" w:sz="0" w:space="0" w:color="auto"/>
            <w:right w:val="none" w:sz="0" w:space="0" w:color="auto"/>
          </w:divBdr>
        </w:div>
        <w:div w:id="1087963590">
          <w:marLeft w:val="480"/>
          <w:marRight w:val="0"/>
          <w:marTop w:val="0"/>
          <w:marBottom w:val="0"/>
          <w:divBdr>
            <w:top w:val="none" w:sz="0" w:space="0" w:color="auto"/>
            <w:left w:val="none" w:sz="0" w:space="0" w:color="auto"/>
            <w:bottom w:val="none" w:sz="0" w:space="0" w:color="auto"/>
            <w:right w:val="none" w:sz="0" w:space="0" w:color="auto"/>
          </w:divBdr>
        </w:div>
        <w:div w:id="1565334228">
          <w:marLeft w:val="480"/>
          <w:marRight w:val="0"/>
          <w:marTop w:val="0"/>
          <w:marBottom w:val="0"/>
          <w:divBdr>
            <w:top w:val="none" w:sz="0" w:space="0" w:color="auto"/>
            <w:left w:val="none" w:sz="0" w:space="0" w:color="auto"/>
            <w:bottom w:val="none" w:sz="0" w:space="0" w:color="auto"/>
            <w:right w:val="none" w:sz="0" w:space="0" w:color="auto"/>
          </w:divBdr>
        </w:div>
        <w:div w:id="1047989756">
          <w:marLeft w:val="480"/>
          <w:marRight w:val="0"/>
          <w:marTop w:val="0"/>
          <w:marBottom w:val="0"/>
          <w:divBdr>
            <w:top w:val="none" w:sz="0" w:space="0" w:color="auto"/>
            <w:left w:val="none" w:sz="0" w:space="0" w:color="auto"/>
            <w:bottom w:val="none" w:sz="0" w:space="0" w:color="auto"/>
            <w:right w:val="none" w:sz="0" w:space="0" w:color="auto"/>
          </w:divBdr>
        </w:div>
        <w:div w:id="231280366">
          <w:marLeft w:val="480"/>
          <w:marRight w:val="0"/>
          <w:marTop w:val="0"/>
          <w:marBottom w:val="0"/>
          <w:divBdr>
            <w:top w:val="none" w:sz="0" w:space="0" w:color="auto"/>
            <w:left w:val="none" w:sz="0" w:space="0" w:color="auto"/>
            <w:bottom w:val="none" w:sz="0" w:space="0" w:color="auto"/>
            <w:right w:val="none" w:sz="0" w:space="0" w:color="auto"/>
          </w:divBdr>
        </w:div>
        <w:div w:id="602880655">
          <w:marLeft w:val="480"/>
          <w:marRight w:val="0"/>
          <w:marTop w:val="0"/>
          <w:marBottom w:val="0"/>
          <w:divBdr>
            <w:top w:val="none" w:sz="0" w:space="0" w:color="auto"/>
            <w:left w:val="none" w:sz="0" w:space="0" w:color="auto"/>
            <w:bottom w:val="none" w:sz="0" w:space="0" w:color="auto"/>
            <w:right w:val="none" w:sz="0" w:space="0" w:color="auto"/>
          </w:divBdr>
        </w:div>
        <w:div w:id="949315472">
          <w:marLeft w:val="480"/>
          <w:marRight w:val="0"/>
          <w:marTop w:val="0"/>
          <w:marBottom w:val="0"/>
          <w:divBdr>
            <w:top w:val="none" w:sz="0" w:space="0" w:color="auto"/>
            <w:left w:val="none" w:sz="0" w:space="0" w:color="auto"/>
            <w:bottom w:val="none" w:sz="0" w:space="0" w:color="auto"/>
            <w:right w:val="none" w:sz="0" w:space="0" w:color="auto"/>
          </w:divBdr>
        </w:div>
        <w:div w:id="1067997205">
          <w:marLeft w:val="480"/>
          <w:marRight w:val="0"/>
          <w:marTop w:val="0"/>
          <w:marBottom w:val="0"/>
          <w:divBdr>
            <w:top w:val="none" w:sz="0" w:space="0" w:color="auto"/>
            <w:left w:val="none" w:sz="0" w:space="0" w:color="auto"/>
            <w:bottom w:val="none" w:sz="0" w:space="0" w:color="auto"/>
            <w:right w:val="none" w:sz="0" w:space="0" w:color="auto"/>
          </w:divBdr>
        </w:div>
        <w:div w:id="2001887360">
          <w:marLeft w:val="480"/>
          <w:marRight w:val="0"/>
          <w:marTop w:val="0"/>
          <w:marBottom w:val="0"/>
          <w:divBdr>
            <w:top w:val="none" w:sz="0" w:space="0" w:color="auto"/>
            <w:left w:val="none" w:sz="0" w:space="0" w:color="auto"/>
            <w:bottom w:val="none" w:sz="0" w:space="0" w:color="auto"/>
            <w:right w:val="none" w:sz="0" w:space="0" w:color="auto"/>
          </w:divBdr>
        </w:div>
        <w:div w:id="1288513938">
          <w:marLeft w:val="480"/>
          <w:marRight w:val="0"/>
          <w:marTop w:val="0"/>
          <w:marBottom w:val="0"/>
          <w:divBdr>
            <w:top w:val="none" w:sz="0" w:space="0" w:color="auto"/>
            <w:left w:val="none" w:sz="0" w:space="0" w:color="auto"/>
            <w:bottom w:val="none" w:sz="0" w:space="0" w:color="auto"/>
            <w:right w:val="none" w:sz="0" w:space="0" w:color="auto"/>
          </w:divBdr>
        </w:div>
        <w:div w:id="1587760673">
          <w:marLeft w:val="480"/>
          <w:marRight w:val="0"/>
          <w:marTop w:val="0"/>
          <w:marBottom w:val="0"/>
          <w:divBdr>
            <w:top w:val="none" w:sz="0" w:space="0" w:color="auto"/>
            <w:left w:val="none" w:sz="0" w:space="0" w:color="auto"/>
            <w:bottom w:val="none" w:sz="0" w:space="0" w:color="auto"/>
            <w:right w:val="none" w:sz="0" w:space="0" w:color="auto"/>
          </w:divBdr>
        </w:div>
        <w:div w:id="1256327563">
          <w:marLeft w:val="480"/>
          <w:marRight w:val="0"/>
          <w:marTop w:val="0"/>
          <w:marBottom w:val="0"/>
          <w:divBdr>
            <w:top w:val="none" w:sz="0" w:space="0" w:color="auto"/>
            <w:left w:val="none" w:sz="0" w:space="0" w:color="auto"/>
            <w:bottom w:val="none" w:sz="0" w:space="0" w:color="auto"/>
            <w:right w:val="none" w:sz="0" w:space="0" w:color="auto"/>
          </w:divBdr>
        </w:div>
        <w:div w:id="1616715941">
          <w:marLeft w:val="480"/>
          <w:marRight w:val="0"/>
          <w:marTop w:val="0"/>
          <w:marBottom w:val="0"/>
          <w:divBdr>
            <w:top w:val="none" w:sz="0" w:space="0" w:color="auto"/>
            <w:left w:val="none" w:sz="0" w:space="0" w:color="auto"/>
            <w:bottom w:val="none" w:sz="0" w:space="0" w:color="auto"/>
            <w:right w:val="none" w:sz="0" w:space="0" w:color="auto"/>
          </w:divBdr>
        </w:div>
        <w:div w:id="1323004768">
          <w:marLeft w:val="480"/>
          <w:marRight w:val="0"/>
          <w:marTop w:val="0"/>
          <w:marBottom w:val="0"/>
          <w:divBdr>
            <w:top w:val="none" w:sz="0" w:space="0" w:color="auto"/>
            <w:left w:val="none" w:sz="0" w:space="0" w:color="auto"/>
            <w:bottom w:val="none" w:sz="0" w:space="0" w:color="auto"/>
            <w:right w:val="none" w:sz="0" w:space="0" w:color="auto"/>
          </w:divBdr>
        </w:div>
        <w:div w:id="1542092912">
          <w:marLeft w:val="480"/>
          <w:marRight w:val="0"/>
          <w:marTop w:val="0"/>
          <w:marBottom w:val="0"/>
          <w:divBdr>
            <w:top w:val="none" w:sz="0" w:space="0" w:color="auto"/>
            <w:left w:val="none" w:sz="0" w:space="0" w:color="auto"/>
            <w:bottom w:val="none" w:sz="0" w:space="0" w:color="auto"/>
            <w:right w:val="none" w:sz="0" w:space="0" w:color="auto"/>
          </w:divBdr>
        </w:div>
        <w:div w:id="569267717">
          <w:marLeft w:val="480"/>
          <w:marRight w:val="0"/>
          <w:marTop w:val="0"/>
          <w:marBottom w:val="0"/>
          <w:divBdr>
            <w:top w:val="none" w:sz="0" w:space="0" w:color="auto"/>
            <w:left w:val="none" w:sz="0" w:space="0" w:color="auto"/>
            <w:bottom w:val="none" w:sz="0" w:space="0" w:color="auto"/>
            <w:right w:val="none" w:sz="0" w:space="0" w:color="auto"/>
          </w:divBdr>
        </w:div>
        <w:div w:id="585847329">
          <w:marLeft w:val="480"/>
          <w:marRight w:val="0"/>
          <w:marTop w:val="0"/>
          <w:marBottom w:val="0"/>
          <w:divBdr>
            <w:top w:val="none" w:sz="0" w:space="0" w:color="auto"/>
            <w:left w:val="none" w:sz="0" w:space="0" w:color="auto"/>
            <w:bottom w:val="none" w:sz="0" w:space="0" w:color="auto"/>
            <w:right w:val="none" w:sz="0" w:space="0" w:color="auto"/>
          </w:divBdr>
        </w:div>
        <w:div w:id="390688174">
          <w:marLeft w:val="480"/>
          <w:marRight w:val="0"/>
          <w:marTop w:val="0"/>
          <w:marBottom w:val="0"/>
          <w:divBdr>
            <w:top w:val="none" w:sz="0" w:space="0" w:color="auto"/>
            <w:left w:val="none" w:sz="0" w:space="0" w:color="auto"/>
            <w:bottom w:val="none" w:sz="0" w:space="0" w:color="auto"/>
            <w:right w:val="none" w:sz="0" w:space="0" w:color="auto"/>
          </w:divBdr>
        </w:div>
        <w:div w:id="2007852771">
          <w:marLeft w:val="480"/>
          <w:marRight w:val="0"/>
          <w:marTop w:val="0"/>
          <w:marBottom w:val="0"/>
          <w:divBdr>
            <w:top w:val="none" w:sz="0" w:space="0" w:color="auto"/>
            <w:left w:val="none" w:sz="0" w:space="0" w:color="auto"/>
            <w:bottom w:val="none" w:sz="0" w:space="0" w:color="auto"/>
            <w:right w:val="none" w:sz="0" w:space="0" w:color="auto"/>
          </w:divBdr>
        </w:div>
        <w:div w:id="2044288602">
          <w:marLeft w:val="480"/>
          <w:marRight w:val="0"/>
          <w:marTop w:val="0"/>
          <w:marBottom w:val="0"/>
          <w:divBdr>
            <w:top w:val="none" w:sz="0" w:space="0" w:color="auto"/>
            <w:left w:val="none" w:sz="0" w:space="0" w:color="auto"/>
            <w:bottom w:val="none" w:sz="0" w:space="0" w:color="auto"/>
            <w:right w:val="none" w:sz="0" w:space="0" w:color="auto"/>
          </w:divBdr>
        </w:div>
        <w:div w:id="1164931312">
          <w:marLeft w:val="480"/>
          <w:marRight w:val="0"/>
          <w:marTop w:val="0"/>
          <w:marBottom w:val="0"/>
          <w:divBdr>
            <w:top w:val="none" w:sz="0" w:space="0" w:color="auto"/>
            <w:left w:val="none" w:sz="0" w:space="0" w:color="auto"/>
            <w:bottom w:val="none" w:sz="0" w:space="0" w:color="auto"/>
            <w:right w:val="none" w:sz="0" w:space="0" w:color="auto"/>
          </w:divBdr>
        </w:div>
        <w:div w:id="1973123638">
          <w:marLeft w:val="480"/>
          <w:marRight w:val="0"/>
          <w:marTop w:val="0"/>
          <w:marBottom w:val="0"/>
          <w:divBdr>
            <w:top w:val="none" w:sz="0" w:space="0" w:color="auto"/>
            <w:left w:val="none" w:sz="0" w:space="0" w:color="auto"/>
            <w:bottom w:val="none" w:sz="0" w:space="0" w:color="auto"/>
            <w:right w:val="none" w:sz="0" w:space="0" w:color="auto"/>
          </w:divBdr>
        </w:div>
        <w:div w:id="1791388875">
          <w:marLeft w:val="480"/>
          <w:marRight w:val="0"/>
          <w:marTop w:val="0"/>
          <w:marBottom w:val="0"/>
          <w:divBdr>
            <w:top w:val="none" w:sz="0" w:space="0" w:color="auto"/>
            <w:left w:val="none" w:sz="0" w:space="0" w:color="auto"/>
            <w:bottom w:val="none" w:sz="0" w:space="0" w:color="auto"/>
            <w:right w:val="none" w:sz="0" w:space="0" w:color="auto"/>
          </w:divBdr>
        </w:div>
        <w:div w:id="1184368053">
          <w:marLeft w:val="480"/>
          <w:marRight w:val="0"/>
          <w:marTop w:val="0"/>
          <w:marBottom w:val="0"/>
          <w:divBdr>
            <w:top w:val="none" w:sz="0" w:space="0" w:color="auto"/>
            <w:left w:val="none" w:sz="0" w:space="0" w:color="auto"/>
            <w:bottom w:val="none" w:sz="0" w:space="0" w:color="auto"/>
            <w:right w:val="none" w:sz="0" w:space="0" w:color="auto"/>
          </w:divBdr>
        </w:div>
        <w:div w:id="957951308">
          <w:marLeft w:val="480"/>
          <w:marRight w:val="0"/>
          <w:marTop w:val="0"/>
          <w:marBottom w:val="0"/>
          <w:divBdr>
            <w:top w:val="none" w:sz="0" w:space="0" w:color="auto"/>
            <w:left w:val="none" w:sz="0" w:space="0" w:color="auto"/>
            <w:bottom w:val="none" w:sz="0" w:space="0" w:color="auto"/>
            <w:right w:val="none" w:sz="0" w:space="0" w:color="auto"/>
          </w:divBdr>
        </w:div>
        <w:div w:id="880939596">
          <w:marLeft w:val="480"/>
          <w:marRight w:val="0"/>
          <w:marTop w:val="0"/>
          <w:marBottom w:val="0"/>
          <w:divBdr>
            <w:top w:val="none" w:sz="0" w:space="0" w:color="auto"/>
            <w:left w:val="none" w:sz="0" w:space="0" w:color="auto"/>
            <w:bottom w:val="none" w:sz="0" w:space="0" w:color="auto"/>
            <w:right w:val="none" w:sz="0" w:space="0" w:color="auto"/>
          </w:divBdr>
        </w:div>
        <w:div w:id="2081562538">
          <w:marLeft w:val="480"/>
          <w:marRight w:val="0"/>
          <w:marTop w:val="0"/>
          <w:marBottom w:val="0"/>
          <w:divBdr>
            <w:top w:val="none" w:sz="0" w:space="0" w:color="auto"/>
            <w:left w:val="none" w:sz="0" w:space="0" w:color="auto"/>
            <w:bottom w:val="none" w:sz="0" w:space="0" w:color="auto"/>
            <w:right w:val="none" w:sz="0" w:space="0" w:color="auto"/>
          </w:divBdr>
        </w:div>
        <w:div w:id="1314869729">
          <w:marLeft w:val="480"/>
          <w:marRight w:val="0"/>
          <w:marTop w:val="0"/>
          <w:marBottom w:val="0"/>
          <w:divBdr>
            <w:top w:val="none" w:sz="0" w:space="0" w:color="auto"/>
            <w:left w:val="none" w:sz="0" w:space="0" w:color="auto"/>
            <w:bottom w:val="none" w:sz="0" w:space="0" w:color="auto"/>
            <w:right w:val="none" w:sz="0" w:space="0" w:color="auto"/>
          </w:divBdr>
        </w:div>
        <w:div w:id="1804500792">
          <w:marLeft w:val="480"/>
          <w:marRight w:val="0"/>
          <w:marTop w:val="0"/>
          <w:marBottom w:val="0"/>
          <w:divBdr>
            <w:top w:val="none" w:sz="0" w:space="0" w:color="auto"/>
            <w:left w:val="none" w:sz="0" w:space="0" w:color="auto"/>
            <w:bottom w:val="none" w:sz="0" w:space="0" w:color="auto"/>
            <w:right w:val="none" w:sz="0" w:space="0" w:color="auto"/>
          </w:divBdr>
        </w:div>
        <w:div w:id="930356227">
          <w:marLeft w:val="480"/>
          <w:marRight w:val="0"/>
          <w:marTop w:val="0"/>
          <w:marBottom w:val="0"/>
          <w:divBdr>
            <w:top w:val="none" w:sz="0" w:space="0" w:color="auto"/>
            <w:left w:val="none" w:sz="0" w:space="0" w:color="auto"/>
            <w:bottom w:val="none" w:sz="0" w:space="0" w:color="auto"/>
            <w:right w:val="none" w:sz="0" w:space="0" w:color="auto"/>
          </w:divBdr>
        </w:div>
        <w:div w:id="1626232173">
          <w:marLeft w:val="480"/>
          <w:marRight w:val="0"/>
          <w:marTop w:val="0"/>
          <w:marBottom w:val="0"/>
          <w:divBdr>
            <w:top w:val="none" w:sz="0" w:space="0" w:color="auto"/>
            <w:left w:val="none" w:sz="0" w:space="0" w:color="auto"/>
            <w:bottom w:val="none" w:sz="0" w:space="0" w:color="auto"/>
            <w:right w:val="none" w:sz="0" w:space="0" w:color="auto"/>
          </w:divBdr>
        </w:div>
        <w:div w:id="704519960">
          <w:marLeft w:val="480"/>
          <w:marRight w:val="0"/>
          <w:marTop w:val="0"/>
          <w:marBottom w:val="0"/>
          <w:divBdr>
            <w:top w:val="none" w:sz="0" w:space="0" w:color="auto"/>
            <w:left w:val="none" w:sz="0" w:space="0" w:color="auto"/>
            <w:bottom w:val="none" w:sz="0" w:space="0" w:color="auto"/>
            <w:right w:val="none" w:sz="0" w:space="0" w:color="auto"/>
          </w:divBdr>
        </w:div>
        <w:div w:id="1471709160">
          <w:marLeft w:val="480"/>
          <w:marRight w:val="0"/>
          <w:marTop w:val="0"/>
          <w:marBottom w:val="0"/>
          <w:divBdr>
            <w:top w:val="none" w:sz="0" w:space="0" w:color="auto"/>
            <w:left w:val="none" w:sz="0" w:space="0" w:color="auto"/>
            <w:bottom w:val="none" w:sz="0" w:space="0" w:color="auto"/>
            <w:right w:val="none" w:sz="0" w:space="0" w:color="auto"/>
          </w:divBdr>
        </w:div>
        <w:div w:id="1569419083">
          <w:marLeft w:val="480"/>
          <w:marRight w:val="0"/>
          <w:marTop w:val="0"/>
          <w:marBottom w:val="0"/>
          <w:divBdr>
            <w:top w:val="none" w:sz="0" w:space="0" w:color="auto"/>
            <w:left w:val="none" w:sz="0" w:space="0" w:color="auto"/>
            <w:bottom w:val="none" w:sz="0" w:space="0" w:color="auto"/>
            <w:right w:val="none" w:sz="0" w:space="0" w:color="auto"/>
          </w:divBdr>
        </w:div>
        <w:div w:id="610208255">
          <w:marLeft w:val="480"/>
          <w:marRight w:val="0"/>
          <w:marTop w:val="0"/>
          <w:marBottom w:val="0"/>
          <w:divBdr>
            <w:top w:val="none" w:sz="0" w:space="0" w:color="auto"/>
            <w:left w:val="none" w:sz="0" w:space="0" w:color="auto"/>
            <w:bottom w:val="none" w:sz="0" w:space="0" w:color="auto"/>
            <w:right w:val="none" w:sz="0" w:space="0" w:color="auto"/>
          </w:divBdr>
        </w:div>
        <w:div w:id="1432512469">
          <w:marLeft w:val="480"/>
          <w:marRight w:val="0"/>
          <w:marTop w:val="0"/>
          <w:marBottom w:val="0"/>
          <w:divBdr>
            <w:top w:val="none" w:sz="0" w:space="0" w:color="auto"/>
            <w:left w:val="none" w:sz="0" w:space="0" w:color="auto"/>
            <w:bottom w:val="none" w:sz="0" w:space="0" w:color="auto"/>
            <w:right w:val="none" w:sz="0" w:space="0" w:color="auto"/>
          </w:divBdr>
        </w:div>
        <w:div w:id="833032176">
          <w:marLeft w:val="480"/>
          <w:marRight w:val="0"/>
          <w:marTop w:val="0"/>
          <w:marBottom w:val="0"/>
          <w:divBdr>
            <w:top w:val="none" w:sz="0" w:space="0" w:color="auto"/>
            <w:left w:val="none" w:sz="0" w:space="0" w:color="auto"/>
            <w:bottom w:val="none" w:sz="0" w:space="0" w:color="auto"/>
            <w:right w:val="none" w:sz="0" w:space="0" w:color="auto"/>
          </w:divBdr>
        </w:div>
        <w:div w:id="460073659">
          <w:marLeft w:val="480"/>
          <w:marRight w:val="0"/>
          <w:marTop w:val="0"/>
          <w:marBottom w:val="0"/>
          <w:divBdr>
            <w:top w:val="none" w:sz="0" w:space="0" w:color="auto"/>
            <w:left w:val="none" w:sz="0" w:space="0" w:color="auto"/>
            <w:bottom w:val="none" w:sz="0" w:space="0" w:color="auto"/>
            <w:right w:val="none" w:sz="0" w:space="0" w:color="auto"/>
          </w:divBdr>
        </w:div>
        <w:div w:id="185752770">
          <w:marLeft w:val="480"/>
          <w:marRight w:val="0"/>
          <w:marTop w:val="0"/>
          <w:marBottom w:val="0"/>
          <w:divBdr>
            <w:top w:val="none" w:sz="0" w:space="0" w:color="auto"/>
            <w:left w:val="none" w:sz="0" w:space="0" w:color="auto"/>
            <w:bottom w:val="none" w:sz="0" w:space="0" w:color="auto"/>
            <w:right w:val="none" w:sz="0" w:space="0" w:color="auto"/>
          </w:divBdr>
        </w:div>
        <w:div w:id="909384109">
          <w:marLeft w:val="480"/>
          <w:marRight w:val="0"/>
          <w:marTop w:val="0"/>
          <w:marBottom w:val="0"/>
          <w:divBdr>
            <w:top w:val="none" w:sz="0" w:space="0" w:color="auto"/>
            <w:left w:val="none" w:sz="0" w:space="0" w:color="auto"/>
            <w:bottom w:val="none" w:sz="0" w:space="0" w:color="auto"/>
            <w:right w:val="none" w:sz="0" w:space="0" w:color="auto"/>
          </w:divBdr>
        </w:div>
        <w:div w:id="1495683297">
          <w:marLeft w:val="480"/>
          <w:marRight w:val="0"/>
          <w:marTop w:val="0"/>
          <w:marBottom w:val="0"/>
          <w:divBdr>
            <w:top w:val="none" w:sz="0" w:space="0" w:color="auto"/>
            <w:left w:val="none" w:sz="0" w:space="0" w:color="auto"/>
            <w:bottom w:val="none" w:sz="0" w:space="0" w:color="auto"/>
            <w:right w:val="none" w:sz="0" w:space="0" w:color="auto"/>
          </w:divBdr>
        </w:div>
        <w:div w:id="1988125703">
          <w:marLeft w:val="480"/>
          <w:marRight w:val="0"/>
          <w:marTop w:val="0"/>
          <w:marBottom w:val="0"/>
          <w:divBdr>
            <w:top w:val="none" w:sz="0" w:space="0" w:color="auto"/>
            <w:left w:val="none" w:sz="0" w:space="0" w:color="auto"/>
            <w:bottom w:val="none" w:sz="0" w:space="0" w:color="auto"/>
            <w:right w:val="none" w:sz="0" w:space="0" w:color="auto"/>
          </w:divBdr>
        </w:div>
        <w:div w:id="816609355">
          <w:marLeft w:val="480"/>
          <w:marRight w:val="0"/>
          <w:marTop w:val="0"/>
          <w:marBottom w:val="0"/>
          <w:divBdr>
            <w:top w:val="none" w:sz="0" w:space="0" w:color="auto"/>
            <w:left w:val="none" w:sz="0" w:space="0" w:color="auto"/>
            <w:bottom w:val="none" w:sz="0" w:space="0" w:color="auto"/>
            <w:right w:val="none" w:sz="0" w:space="0" w:color="auto"/>
          </w:divBdr>
        </w:div>
        <w:div w:id="385105336">
          <w:marLeft w:val="480"/>
          <w:marRight w:val="0"/>
          <w:marTop w:val="0"/>
          <w:marBottom w:val="0"/>
          <w:divBdr>
            <w:top w:val="none" w:sz="0" w:space="0" w:color="auto"/>
            <w:left w:val="none" w:sz="0" w:space="0" w:color="auto"/>
            <w:bottom w:val="none" w:sz="0" w:space="0" w:color="auto"/>
            <w:right w:val="none" w:sz="0" w:space="0" w:color="auto"/>
          </w:divBdr>
        </w:div>
        <w:div w:id="867908305">
          <w:marLeft w:val="480"/>
          <w:marRight w:val="0"/>
          <w:marTop w:val="0"/>
          <w:marBottom w:val="0"/>
          <w:divBdr>
            <w:top w:val="none" w:sz="0" w:space="0" w:color="auto"/>
            <w:left w:val="none" w:sz="0" w:space="0" w:color="auto"/>
            <w:bottom w:val="none" w:sz="0" w:space="0" w:color="auto"/>
            <w:right w:val="none" w:sz="0" w:space="0" w:color="auto"/>
          </w:divBdr>
        </w:div>
        <w:div w:id="6911498">
          <w:marLeft w:val="480"/>
          <w:marRight w:val="0"/>
          <w:marTop w:val="0"/>
          <w:marBottom w:val="0"/>
          <w:divBdr>
            <w:top w:val="none" w:sz="0" w:space="0" w:color="auto"/>
            <w:left w:val="none" w:sz="0" w:space="0" w:color="auto"/>
            <w:bottom w:val="none" w:sz="0" w:space="0" w:color="auto"/>
            <w:right w:val="none" w:sz="0" w:space="0" w:color="auto"/>
          </w:divBdr>
        </w:div>
        <w:div w:id="1256134075">
          <w:marLeft w:val="480"/>
          <w:marRight w:val="0"/>
          <w:marTop w:val="0"/>
          <w:marBottom w:val="0"/>
          <w:divBdr>
            <w:top w:val="none" w:sz="0" w:space="0" w:color="auto"/>
            <w:left w:val="none" w:sz="0" w:space="0" w:color="auto"/>
            <w:bottom w:val="none" w:sz="0" w:space="0" w:color="auto"/>
            <w:right w:val="none" w:sz="0" w:space="0" w:color="auto"/>
          </w:divBdr>
        </w:div>
        <w:div w:id="607658997">
          <w:marLeft w:val="480"/>
          <w:marRight w:val="0"/>
          <w:marTop w:val="0"/>
          <w:marBottom w:val="0"/>
          <w:divBdr>
            <w:top w:val="none" w:sz="0" w:space="0" w:color="auto"/>
            <w:left w:val="none" w:sz="0" w:space="0" w:color="auto"/>
            <w:bottom w:val="none" w:sz="0" w:space="0" w:color="auto"/>
            <w:right w:val="none" w:sz="0" w:space="0" w:color="auto"/>
          </w:divBdr>
        </w:div>
        <w:div w:id="1117989039">
          <w:marLeft w:val="480"/>
          <w:marRight w:val="0"/>
          <w:marTop w:val="0"/>
          <w:marBottom w:val="0"/>
          <w:divBdr>
            <w:top w:val="none" w:sz="0" w:space="0" w:color="auto"/>
            <w:left w:val="none" w:sz="0" w:space="0" w:color="auto"/>
            <w:bottom w:val="none" w:sz="0" w:space="0" w:color="auto"/>
            <w:right w:val="none" w:sz="0" w:space="0" w:color="auto"/>
          </w:divBdr>
        </w:div>
        <w:div w:id="368724988">
          <w:marLeft w:val="480"/>
          <w:marRight w:val="0"/>
          <w:marTop w:val="0"/>
          <w:marBottom w:val="0"/>
          <w:divBdr>
            <w:top w:val="none" w:sz="0" w:space="0" w:color="auto"/>
            <w:left w:val="none" w:sz="0" w:space="0" w:color="auto"/>
            <w:bottom w:val="none" w:sz="0" w:space="0" w:color="auto"/>
            <w:right w:val="none" w:sz="0" w:space="0" w:color="auto"/>
          </w:divBdr>
        </w:div>
        <w:div w:id="1408578105">
          <w:marLeft w:val="480"/>
          <w:marRight w:val="0"/>
          <w:marTop w:val="0"/>
          <w:marBottom w:val="0"/>
          <w:divBdr>
            <w:top w:val="none" w:sz="0" w:space="0" w:color="auto"/>
            <w:left w:val="none" w:sz="0" w:space="0" w:color="auto"/>
            <w:bottom w:val="none" w:sz="0" w:space="0" w:color="auto"/>
            <w:right w:val="none" w:sz="0" w:space="0" w:color="auto"/>
          </w:divBdr>
        </w:div>
        <w:div w:id="97869626">
          <w:marLeft w:val="480"/>
          <w:marRight w:val="0"/>
          <w:marTop w:val="0"/>
          <w:marBottom w:val="0"/>
          <w:divBdr>
            <w:top w:val="none" w:sz="0" w:space="0" w:color="auto"/>
            <w:left w:val="none" w:sz="0" w:space="0" w:color="auto"/>
            <w:bottom w:val="none" w:sz="0" w:space="0" w:color="auto"/>
            <w:right w:val="none" w:sz="0" w:space="0" w:color="auto"/>
          </w:divBdr>
        </w:div>
        <w:div w:id="833448685">
          <w:marLeft w:val="480"/>
          <w:marRight w:val="0"/>
          <w:marTop w:val="0"/>
          <w:marBottom w:val="0"/>
          <w:divBdr>
            <w:top w:val="none" w:sz="0" w:space="0" w:color="auto"/>
            <w:left w:val="none" w:sz="0" w:space="0" w:color="auto"/>
            <w:bottom w:val="none" w:sz="0" w:space="0" w:color="auto"/>
            <w:right w:val="none" w:sz="0" w:space="0" w:color="auto"/>
          </w:divBdr>
        </w:div>
        <w:div w:id="1348369667">
          <w:marLeft w:val="480"/>
          <w:marRight w:val="0"/>
          <w:marTop w:val="0"/>
          <w:marBottom w:val="0"/>
          <w:divBdr>
            <w:top w:val="none" w:sz="0" w:space="0" w:color="auto"/>
            <w:left w:val="none" w:sz="0" w:space="0" w:color="auto"/>
            <w:bottom w:val="none" w:sz="0" w:space="0" w:color="auto"/>
            <w:right w:val="none" w:sz="0" w:space="0" w:color="auto"/>
          </w:divBdr>
        </w:div>
        <w:div w:id="2052655866">
          <w:marLeft w:val="480"/>
          <w:marRight w:val="0"/>
          <w:marTop w:val="0"/>
          <w:marBottom w:val="0"/>
          <w:divBdr>
            <w:top w:val="none" w:sz="0" w:space="0" w:color="auto"/>
            <w:left w:val="none" w:sz="0" w:space="0" w:color="auto"/>
            <w:bottom w:val="none" w:sz="0" w:space="0" w:color="auto"/>
            <w:right w:val="none" w:sz="0" w:space="0" w:color="auto"/>
          </w:divBdr>
        </w:div>
        <w:div w:id="31661238">
          <w:marLeft w:val="480"/>
          <w:marRight w:val="0"/>
          <w:marTop w:val="0"/>
          <w:marBottom w:val="0"/>
          <w:divBdr>
            <w:top w:val="none" w:sz="0" w:space="0" w:color="auto"/>
            <w:left w:val="none" w:sz="0" w:space="0" w:color="auto"/>
            <w:bottom w:val="none" w:sz="0" w:space="0" w:color="auto"/>
            <w:right w:val="none" w:sz="0" w:space="0" w:color="auto"/>
          </w:divBdr>
        </w:div>
        <w:div w:id="664745987">
          <w:marLeft w:val="480"/>
          <w:marRight w:val="0"/>
          <w:marTop w:val="0"/>
          <w:marBottom w:val="0"/>
          <w:divBdr>
            <w:top w:val="none" w:sz="0" w:space="0" w:color="auto"/>
            <w:left w:val="none" w:sz="0" w:space="0" w:color="auto"/>
            <w:bottom w:val="none" w:sz="0" w:space="0" w:color="auto"/>
            <w:right w:val="none" w:sz="0" w:space="0" w:color="auto"/>
          </w:divBdr>
        </w:div>
        <w:div w:id="1083572610">
          <w:marLeft w:val="480"/>
          <w:marRight w:val="0"/>
          <w:marTop w:val="0"/>
          <w:marBottom w:val="0"/>
          <w:divBdr>
            <w:top w:val="none" w:sz="0" w:space="0" w:color="auto"/>
            <w:left w:val="none" w:sz="0" w:space="0" w:color="auto"/>
            <w:bottom w:val="none" w:sz="0" w:space="0" w:color="auto"/>
            <w:right w:val="none" w:sz="0" w:space="0" w:color="auto"/>
          </w:divBdr>
        </w:div>
        <w:div w:id="605380738">
          <w:marLeft w:val="480"/>
          <w:marRight w:val="0"/>
          <w:marTop w:val="0"/>
          <w:marBottom w:val="0"/>
          <w:divBdr>
            <w:top w:val="none" w:sz="0" w:space="0" w:color="auto"/>
            <w:left w:val="none" w:sz="0" w:space="0" w:color="auto"/>
            <w:bottom w:val="none" w:sz="0" w:space="0" w:color="auto"/>
            <w:right w:val="none" w:sz="0" w:space="0" w:color="auto"/>
          </w:divBdr>
        </w:div>
        <w:div w:id="313217630">
          <w:marLeft w:val="480"/>
          <w:marRight w:val="0"/>
          <w:marTop w:val="0"/>
          <w:marBottom w:val="0"/>
          <w:divBdr>
            <w:top w:val="none" w:sz="0" w:space="0" w:color="auto"/>
            <w:left w:val="none" w:sz="0" w:space="0" w:color="auto"/>
            <w:bottom w:val="none" w:sz="0" w:space="0" w:color="auto"/>
            <w:right w:val="none" w:sz="0" w:space="0" w:color="auto"/>
          </w:divBdr>
        </w:div>
        <w:div w:id="1528565710">
          <w:marLeft w:val="480"/>
          <w:marRight w:val="0"/>
          <w:marTop w:val="0"/>
          <w:marBottom w:val="0"/>
          <w:divBdr>
            <w:top w:val="none" w:sz="0" w:space="0" w:color="auto"/>
            <w:left w:val="none" w:sz="0" w:space="0" w:color="auto"/>
            <w:bottom w:val="none" w:sz="0" w:space="0" w:color="auto"/>
            <w:right w:val="none" w:sz="0" w:space="0" w:color="auto"/>
          </w:divBdr>
        </w:div>
        <w:div w:id="1783264840">
          <w:marLeft w:val="480"/>
          <w:marRight w:val="0"/>
          <w:marTop w:val="0"/>
          <w:marBottom w:val="0"/>
          <w:divBdr>
            <w:top w:val="none" w:sz="0" w:space="0" w:color="auto"/>
            <w:left w:val="none" w:sz="0" w:space="0" w:color="auto"/>
            <w:bottom w:val="none" w:sz="0" w:space="0" w:color="auto"/>
            <w:right w:val="none" w:sz="0" w:space="0" w:color="auto"/>
          </w:divBdr>
        </w:div>
        <w:div w:id="1903102283">
          <w:marLeft w:val="480"/>
          <w:marRight w:val="0"/>
          <w:marTop w:val="0"/>
          <w:marBottom w:val="0"/>
          <w:divBdr>
            <w:top w:val="none" w:sz="0" w:space="0" w:color="auto"/>
            <w:left w:val="none" w:sz="0" w:space="0" w:color="auto"/>
            <w:bottom w:val="none" w:sz="0" w:space="0" w:color="auto"/>
            <w:right w:val="none" w:sz="0" w:space="0" w:color="auto"/>
          </w:divBdr>
        </w:div>
        <w:div w:id="1841502012">
          <w:marLeft w:val="480"/>
          <w:marRight w:val="0"/>
          <w:marTop w:val="0"/>
          <w:marBottom w:val="0"/>
          <w:divBdr>
            <w:top w:val="none" w:sz="0" w:space="0" w:color="auto"/>
            <w:left w:val="none" w:sz="0" w:space="0" w:color="auto"/>
            <w:bottom w:val="none" w:sz="0" w:space="0" w:color="auto"/>
            <w:right w:val="none" w:sz="0" w:space="0" w:color="auto"/>
          </w:divBdr>
        </w:div>
        <w:div w:id="584806748">
          <w:marLeft w:val="480"/>
          <w:marRight w:val="0"/>
          <w:marTop w:val="0"/>
          <w:marBottom w:val="0"/>
          <w:divBdr>
            <w:top w:val="none" w:sz="0" w:space="0" w:color="auto"/>
            <w:left w:val="none" w:sz="0" w:space="0" w:color="auto"/>
            <w:bottom w:val="none" w:sz="0" w:space="0" w:color="auto"/>
            <w:right w:val="none" w:sz="0" w:space="0" w:color="auto"/>
          </w:divBdr>
        </w:div>
        <w:div w:id="995457538">
          <w:marLeft w:val="480"/>
          <w:marRight w:val="0"/>
          <w:marTop w:val="0"/>
          <w:marBottom w:val="0"/>
          <w:divBdr>
            <w:top w:val="none" w:sz="0" w:space="0" w:color="auto"/>
            <w:left w:val="none" w:sz="0" w:space="0" w:color="auto"/>
            <w:bottom w:val="none" w:sz="0" w:space="0" w:color="auto"/>
            <w:right w:val="none" w:sz="0" w:space="0" w:color="auto"/>
          </w:divBdr>
        </w:div>
        <w:div w:id="54010973">
          <w:marLeft w:val="480"/>
          <w:marRight w:val="0"/>
          <w:marTop w:val="0"/>
          <w:marBottom w:val="0"/>
          <w:divBdr>
            <w:top w:val="none" w:sz="0" w:space="0" w:color="auto"/>
            <w:left w:val="none" w:sz="0" w:space="0" w:color="auto"/>
            <w:bottom w:val="none" w:sz="0" w:space="0" w:color="auto"/>
            <w:right w:val="none" w:sz="0" w:space="0" w:color="auto"/>
          </w:divBdr>
        </w:div>
        <w:div w:id="886721516">
          <w:marLeft w:val="480"/>
          <w:marRight w:val="0"/>
          <w:marTop w:val="0"/>
          <w:marBottom w:val="0"/>
          <w:divBdr>
            <w:top w:val="none" w:sz="0" w:space="0" w:color="auto"/>
            <w:left w:val="none" w:sz="0" w:space="0" w:color="auto"/>
            <w:bottom w:val="none" w:sz="0" w:space="0" w:color="auto"/>
            <w:right w:val="none" w:sz="0" w:space="0" w:color="auto"/>
          </w:divBdr>
        </w:div>
        <w:div w:id="537857252">
          <w:marLeft w:val="480"/>
          <w:marRight w:val="0"/>
          <w:marTop w:val="0"/>
          <w:marBottom w:val="0"/>
          <w:divBdr>
            <w:top w:val="none" w:sz="0" w:space="0" w:color="auto"/>
            <w:left w:val="none" w:sz="0" w:space="0" w:color="auto"/>
            <w:bottom w:val="none" w:sz="0" w:space="0" w:color="auto"/>
            <w:right w:val="none" w:sz="0" w:space="0" w:color="auto"/>
          </w:divBdr>
        </w:div>
        <w:div w:id="1127433255">
          <w:marLeft w:val="480"/>
          <w:marRight w:val="0"/>
          <w:marTop w:val="0"/>
          <w:marBottom w:val="0"/>
          <w:divBdr>
            <w:top w:val="none" w:sz="0" w:space="0" w:color="auto"/>
            <w:left w:val="none" w:sz="0" w:space="0" w:color="auto"/>
            <w:bottom w:val="none" w:sz="0" w:space="0" w:color="auto"/>
            <w:right w:val="none" w:sz="0" w:space="0" w:color="auto"/>
          </w:divBdr>
        </w:div>
        <w:div w:id="1268074149">
          <w:marLeft w:val="480"/>
          <w:marRight w:val="0"/>
          <w:marTop w:val="0"/>
          <w:marBottom w:val="0"/>
          <w:divBdr>
            <w:top w:val="none" w:sz="0" w:space="0" w:color="auto"/>
            <w:left w:val="none" w:sz="0" w:space="0" w:color="auto"/>
            <w:bottom w:val="none" w:sz="0" w:space="0" w:color="auto"/>
            <w:right w:val="none" w:sz="0" w:space="0" w:color="auto"/>
          </w:divBdr>
        </w:div>
        <w:div w:id="1360160708">
          <w:marLeft w:val="480"/>
          <w:marRight w:val="0"/>
          <w:marTop w:val="0"/>
          <w:marBottom w:val="0"/>
          <w:divBdr>
            <w:top w:val="none" w:sz="0" w:space="0" w:color="auto"/>
            <w:left w:val="none" w:sz="0" w:space="0" w:color="auto"/>
            <w:bottom w:val="none" w:sz="0" w:space="0" w:color="auto"/>
            <w:right w:val="none" w:sz="0" w:space="0" w:color="auto"/>
          </w:divBdr>
        </w:div>
        <w:div w:id="1702322685">
          <w:marLeft w:val="480"/>
          <w:marRight w:val="0"/>
          <w:marTop w:val="0"/>
          <w:marBottom w:val="0"/>
          <w:divBdr>
            <w:top w:val="none" w:sz="0" w:space="0" w:color="auto"/>
            <w:left w:val="none" w:sz="0" w:space="0" w:color="auto"/>
            <w:bottom w:val="none" w:sz="0" w:space="0" w:color="auto"/>
            <w:right w:val="none" w:sz="0" w:space="0" w:color="auto"/>
          </w:divBdr>
        </w:div>
        <w:div w:id="42874237">
          <w:marLeft w:val="480"/>
          <w:marRight w:val="0"/>
          <w:marTop w:val="0"/>
          <w:marBottom w:val="0"/>
          <w:divBdr>
            <w:top w:val="none" w:sz="0" w:space="0" w:color="auto"/>
            <w:left w:val="none" w:sz="0" w:space="0" w:color="auto"/>
            <w:bottom w:val="none" w:sz="0" w:space="0" w:color="auto"/>
            <w:right w:val="none" w:sz="0" w:space="0" w:color="auto"/>
          </w:divBdr>
        </w:div>
        <w:div w:id="1143355790">
          <w:marLeft w:val="480"/>
          <w:marRight w:val="0"/>
          <w:marTop w:val="0"/>
          <w:marBottom w:val="0"/>
          <w:divBdr>
            <w:top w:val="none" w:sz="0" w:space="0" w:color="auto"/>
            <w:left w:val="none" w:sz="0" w:space="0" w:color="auto"/>
            <w:bottom w:val="none" w:sz="0" w:space="0" w:color="auto"/>
            <w:right w:val="none" w:sz="0" w:space="0" w:color="auto"/>
          </w:divBdr>
        </w:div>
        <w:div w:id="1888443322">
          <w:marLeft w:val="480"/>
          <w:marRight w:val="0"/>
          <w:marTop w:val="0"/>
          <w:marBottom w:val="0"/>
          <w:divBdr>
            <w:top w:val="none" w:sz="0" w:space="0" w:color="auto"/>
            <w:left w:val="none" w:sz="0" w:space="0" w:color="auto"/>
            <w:bottom w:val="none" w:sz="0" w:space="0" w:color="auto"/>
            <w:right w:val="none" w:sz="0" w:space="0" w:color="auto"/>
          </w:divBdr>
        </w:div>
        <w:div w:id="960190631">
          <w:marLeft w:val="480"/>
          <w:marRight w:val="0"/>
          <w:marTop w:val="0"/>
          <w:marBottom w:val="0"/>
          <w:divBdr>
            <w:top w:val="none" w:sz="0" w:space="0" w:color="auto"/>
            <w:left w:val="none" w:sz="0" w:space="0" w:color="auto"/>
            <w:bottom w:val="none" w:sz="0" w:space="0" w:color="auto"/>
            <w:right w:val="none" w:sz="0" w:space="0" w:color="auto"/>
          </w:divBdr>
        </w:div>
        <w:div w:id="1613979556">
          <w:marLeft w:val="480"/>
          <w:marRight w:val="0"/>
          <w:marTop w:val="0"/>
          <w:marBottom w:val="0"/>
          <w:divBdr>
            <w:top w:val="none" w:sz="0" w:space="0" w:color="auto"/>
            <w:left w:val="none" w:sz="0" w:space="0" w:color="auto"/>
            <w:bottom w:val="none" w:sz="0" w:space="0" w:color="auto"/>
            <w:right w:val="none" w:sz="0" w:space="0" w:color="auto"/>
          </w:divBdr>
        </w:div>
        <w:div w:id="2132551174">
          <w:marLeft w:val="480"/>
          <w:marRight w:val="0"/>
          <w:marTop w:val="0"/>
          <w:marBottom w:val="0"/>
          <w:divBdr>
            <w:top w:val="none" w:sz="0" w:space="0" w:color="auto"/>
            <w:left w:val="none" w:sz="0" w:space="0" w:color="auto"/>
            <w:bottom w:val="none" w:sz="0" w:space="0" w:color="auto"/>
            <w:right w:val="none" w:sz="0" w:space="0" w:color="auto"/>
          </w:divBdr>
        </w:div>
        <w:div w:id="53358211">
          <w:marLeft w:val="480"/>
          <w:marRight w:val="0"/>
          <w:marTop w:val="0"/>
          <w:marBottom w:val="0"/>
          <w:divBdr>
            <w:top w:val="none" w:sz="0" w:space="0" w:color="auto"/>
            <w:left w:val="none" w:sz="0" w:space="0" w:color="auto"/>
            <w:bottom w:val="none" w:sz="0" w:space="0" w:color="auto"/>
            <w:right w:val="none" w:sz="0" w:space="0" w:color="auto"/>
          </w:divBdr>
        </w:div>
        <w:div w:id="1874607265">
          <w:marLeft w:val="480"/>
          <w:marRight w:val="0"/>
          <w:marTop w:val="0"/>
          <w:marBottom w:val="0"/>
          <w:divBdr>
            <w:top w:val="none" w:sz="0" w:space="0" w:color="auto"/>
            <w:left w:val="none" w:sz="0" w:space="0" w:color="auto"/>
            <w:bottom w:val="none" w:sz="0" w:space="0" w:color="auto"/>
            <w:right w:val="none" w:sz="0" w:space="0" w:color="auto"/>
          </w:divBdr>
        </w:div>
        <w:div w:id="1223179154">
          <w:marLeft w:val="480"/>
          <w:marRight w:val="0"/>
          <w:marTop w:val="0"/>
          <w:marBottom w:val="0"/>
          <w:divBdr>
            <w:top w:val="none" w:sz="0" w:space="0" w:color="auto"/>
            <w:left w:val="none" w:sz="0" w:space="0" w:color="auto"/>
            <w:bottom w:val="none" w:sz="0" w:space="0" w:color="auto"/>
            <w:right w:val="none" w:sz="0" w:space="0" w:color="auto"/>
          </w:divBdr>
        </w:div>
        <w:div w:id="99449333">
          <w:marLeft w:val="480"/>
          <w:marRight w:val="0"/>
          <w:marTop w:val="0"/>
          <w:marBottom w:val="0"/>
          <w:divBdr>
            <w:top w:val="none" w:sz="0" w:space="0" w:color="auto"/>
            <w:left w:val="none" w:sz="0" w:space="0" w:color="auto"/>
            <w:bottom w:val="none" w:sz="0" w:space="0" w:color="auto"/>
            <w:right w:val="none" w:sz="0" w:space="0" w:color="auto"/>
          </w:divBdr>
        </w:div>
        <w:div w:id="1580871467">
          <w:marLeft w:val="480"/>
          <w:marRight w:val="0"/>
          <w:marTop w:val="0"/>
          <w:marBottom w:val="0"/>
          <w:divBdr>
            <w:top w:val="none" w:sz="0" w:space="0" w:color="auto"/>
            <w:left w:val="none" w:sz="0" w:space="0" w:color="auto"/>
            <w:bottom w:val="none" w:sz="0" w:space="0" w:color="auto"/>
            <w:right w:val="none" w:sz="0" w:space="0" w:color="auto"/>
          </w:divBdr>
        </w:div>
      </w:divsChild>
    </w:div>
    <w:div w:id="1158576943">
      <w:bodyDiv w:val="1"/>
      <w:marLeft w:val="0"/>
      <w:marRight w:val="0"/>
      <w:marTop w:val="0"/>
      <w:marBottom w:val="0"/>
      <w:divBdr>
        <w:top w:val="none" w:sz="0" w:space="0" w:color="auto"/>
        <w:left w:val="none" w:sz="0" w:space="0" w:color="auto"/>
        <w:bottom w:val="none" w:sz="0" w:space="0" w:color="auto"/>
        <w:right w:val="none" w:sz="0" w:space="0" w:color="auto"/>
      </w:divBdr>
    </w:div>
    <w:div w:id="1158766074">
      <w:bodyDiv w:val="1"/>
      <w:marLeft w:val="0"/>
      <w:marRight w:val="0"/>
      <w:marTop w:val="0"/>
      <w:marBottom w:val="0"/>
      <w:divBdr>
        <w:top w:val="none" w:sz="0" w:space="0" w:color="auto"/>
        <w:left w:val="none" w:sz="0" w:space="0" w:color="auto"/>
        <w:bottom w:val="none" w:sz="0" w:space="0" w:color="auto"/>
        <w:right w:val="none" w:sz="0" w:space="0" w:color="auto"/>
      </w:divBdr>
    </w:div>
    <w:div w:id="1159080903">
      <w:bodyDiv w:val="1"/>
      <w:marLeft w:val="0"/>
      <w:marRight w:val="0"/>
      <w:marTop w:val="0"/>
      <w:marBottom w:val="0"/>
      <w:divBdr>
        <w:top w:val="none" w:sz="0" w:space="0" w:color="auto"/>
        <w:left w:val="none" w:sz="0" w:space="0" w:color="auto"/>
        <w:bottom w:val="none" w:sz="0" w:space="0" w:color="auto"/>
        <w:right w:val="none" w:sz="0" w:space="0" w:color="auto"/>
      </w:divBdr>
    </w:div>
    <w:div w:id="1159229318">
      <w:bodyDiv w:val="1"/>
      <w:marLeft w:val="0"/>
      <w:marRight w:val="0"/>
      <w:marTop w:val="0"/>
      <w:marBottom w:val="0"/>
      <w:divBdr>
        <w:top w:val="none" w:sz="0" w:space="0" w:color="auto"/>
        <w:left w:val="none" w:sz="0" w:space="0" w:color="auto"/>
        <w:bottom w:val="none" w:sz="0" w:space="0" w:color="auto"/>
        <w:right w:val="none" w:sz="0" w:space="0" w:color="auto"/>
      </w:divBdr>
    </w:div>
    <w:div w:id="1159233317">
      <w:bodyDiv w:val="1"/>
      <w:marLeft w:val="0"/>
      <w:marRight w:val="0"/>
      <w:marTop w:val="0"/>
      <w:marBottom w:val="0"/>
      <w:divBdr>
        <w:top w:val="none" w:sz="0" w:space="0" w:color="auto"/>
        <w:left w:val="none" w:sz="0" w:space="0" w:color="auto"/>
        <w:bottom w:val="none" w:sz="0" w:space="0" w:color="auto"/>
        <w:right w:val="none" w:sz="0" w:space="0" w:color="auto"/>
      </w:divBdr>
    </w:div>
    <w:div w:id="1159268415">
      <w:bodyDiv w:val="1"/>
      <w:marLeft w:val="0"/>
      <w:marRight w:val="0"/>
      <w:marTop w:val="0"/>
      <w:marBottom w:val="0"/>
      <w:divBdr>
        <w:top w:val="none" w:sz="0" w:space="0" w:color="auto"/>
        <w:left w:val="none" w:sz="0" w:space="0" w:color="auto"/>
        <w:bottom w:val="none" w:sz="0" w:space="0" w:color="auto"/>
        <w:right w:val="none" w:sz="0" w:space="0" w:color="auto"/>
      </w:divBdr>
    </w:div>
    <w:div w:id="1159421952">
      <w:bodyDiv w:val="1"/>
      <w:marLeft w:val="0"/>
      <w:marRight w:val="0"/>
      <w:marTop w:val="0"/>
      <w:marBottom w:val="0"/>
      <w:divBdr>
        <w:top w:val="none" w:sz="0" w:space="0" w:color="auto"/>
        <w:left w:val="none" w:sz="0" w:space="0" w:color="auto"/>
        <w:bottom w:val="none" w:sz="0" w:space="0" w:color="auto"/>
        <w:right w:val="none" w:sz="0" w:space="0" w:color="auto"/>
      </w:divBdr>
    </w:div>
    <w:div w:id="1159612284">
      <w:bodyDiv w:val="1"/>
      <w:marLeft w:val="0"/>
      <w:marRight w:val="0"/>
      <w:marTop w:val="0"/>
      <w:marBottom w:val="0"/>
      <w:divBdr>
        <w:top w:val="none" w:sz="0" w:space="0" w:color="auto"/>
        <w:left w:val="none" w:sz="0" w:space="0" w:color="auto"/>
        <w:bottom w:val="none" w:sz="0" w:space="0" w:color="auto"/>
        <w:right w:val="none" w:sz="0" w:space="0" w:color="auto"/>
      </w:divBdr>
    </w:div>
    <w:div w:id="1159728780">
      <w:bodyDiv w:val="1"/>
      <w:marLeft w:val="0"/>
      <w:marRight w:val="0"/>
      <w:marTop w:val="0"/>
      <w:marBottom w:val="0"/>
      <w:divBdr>
        <w:top w:val="none" w:sz="0" w:space="0" w:color="auto"/>
        <w:left w:val="none" w:sz="0" w:space="0" w:color="auto"/>
        <w:bottom w:val="none" w:sz="0" w:space="0" w:color="auto"/>
        <w:right w:val="none" w:sz="0" w:space="0" w:color="auto"/>
      </w:divBdr>
    </w:div>
    <w:div w:id="1159888525">
      <w:marLeft w:val="480"/>
      <w:marRight w:val="0"/>
      <w:marTop w:val="0"/>
      <w:marBottom w:val="0"/>
      <w:divBdr>
        <w:top w:val="none" w:sz="0" w:space="0" w:color="auto"/>
        <w:left w:val="none" w:sz="0" w:space="0" w:color="auto"/>
        <w:bottom w:val="none" w:sz="0" w:space="0" w:color="auto"/>
        <w:right w:val="none" w:sz="0" w:space="0" w:color="auto"/>
      </w:divBdr>
    </w:div>
    <w:div w:id="1159929402">
      <w:bodyDiv w:val="1"/>
      <w:marLeft w:val="0"/>
      <w:marRight w:val="0"/>
      <w:marTop w:val="0"/>
      <w:marBottom w:val="0"/>
      <w:divBdr>
        <w:top w:val="none" w:sz="0" w:space="0" w:color="auto"/>
        <w:left w:val="none" w:sz="0" w:space="0" w:color="auto"/>
        <w:bottom w:val="none" w:sz="0" w:space="0" w:color="auto"/>
        <w:right w:val="none" w:sz="0" w:space="0" w:color="auto"/>
      </w:divBdr>
    </w:div>
    <w:div w:id="1160193171">
      <w:bodyDiv w:val="1"/>
      <w:marLeft w:val="0"/>
      <w:marRight w:val="0"/>
      <w:marTop w:val="0"/>
      <w:marBottom w:val="0"/>
      <w:divBdr>
        <w:top w:val="none" w:sz="0" w:space="0" w:color="auto"/>
        <w:left w:val="none" w:sz="0" w:space="0" w:color="auto"/>
        <w:bottom w:val="none" w:sz="0" w:space="0" w:color="auto"/>
        <w:right w:val="none" w:sz="0" w:space="0" w:color="auto"/>
      </w:divBdr>
    </w:div>
    <w:div w:id="1160266463">
      <w:bodyDiv w:val="1"/>
      <w:marLeft w:val="0"/>
      <w:marRight w:val="0"/>
      <w:marTop w:val="0"/>
      <w:marBottom w:val="0"/>
      <w:divBdr>
        <w:top w:val="none" w:sz="0" w:space="0" w:color="auto"/>
        <w:left w:val="none" w:sz="0" w:space="0" w:color="auto"/>
        <w:bottom w:val="none" w:sz="0" w:space="0" w:color="auto"/>
        <w:right w:val="none" w:sz="0" w:space="0" w:color="auto"/>
      </w:divBdr>
    </w:div>
    <w:div w:id="1160578999">
      <w:bodyDiv w:val="1"/>
      <w:marLeft w:val="0"/>
      <w:marRight w:val="0"/>
      <w:marTop w:val="0"/>
      <w:marBottom w:val="0"/>
      <w:divBdr>
        <w:top w:val="none" w:sz="0" w:space="0" w:color="auto"/>
        <w:left w:val="none" w:sz="0" w:space="0" w:color="auto"/>
        <w:bottom w:val="none" w:sz="0" w:space="0" w:color="auto"/>
        <w:right w:val="none" w:sz="0" w:space="0" w:color="auto"/>
      </w:divBdr>
    </w:div>
    <w:div w:id="1160583259">
      <w:bodyDiv w:val="1"/>
      <w:marLeft w:val="0"/>
      <w:marRight w:val="0"/>
      <w:marTop w:val="0"/>
      <w:marBottom w:val="0"/>
      <w:divBdr>
        <w:top w:val="none" w:sz="0" w:space="0" w:color="auto"/>
        <w:left w:val="none" w:sz="0" w:space="0" w:color="auto"/>
        <w:bottom w:val="none" w:sz="0" w:space="0" w:color="auto"/>
        <w:right w:val="none" w:sz="0" w:space="0" w:color="auto"/>
      </w:divBdr>
    </w:div>
    <w:div w:id="1160661601">
      <w:bodyDiv w:val="1"/>
      <w:marLeft w:val="0"/>
      <w:marRight w:val="0"/>
      <w:marTop w:val="0"/>
      <w:marBottom w:val="0"/>
      <w:divBdr>
        <w:top w:val="none" w:sz="0" w:space="0" w:color="auto"/>
        <w:left w:val="none" w:sz="0" w:space="0" w:color="auto"/>
        <w:bottom w:val="none" w:sz="0" w:space="0" w:color="auto"/>
        <w:right w:val="none" w:sz="0" w:space="0" w:color="auto"/>
      </w:divBdr>
    </w:div>
    <w:div w:id="1161001734">
      <w:bodyDiv w:val="1"/>
      <w:marLeft w:val="0"/>
      <w:marRight w:val="0"/>
      <w:marTop w:val="0"/>
      <w:marBottom w:val="0"/>
      <w:divBdr>
        <w:top w:val="none" w:sz="0" w:space="0" w:color="auto"/>
        <w:left w:val="none" w:sz="0" w:space="0" w:color="auto"/>
        <w:bottom w:val="none" w:sz="0" w:space="0" w:color="auto"/>
        <w:right w:val="none" w:sz="0" w:space="0" w:color="auto"/>
      </w:divBdr>
      <w:divsChild>
        <w:div w:id="1176118103">
          <w:marLeft w:val="480"/>
          <w:marRight w:val="0"/>
          <w:marTop w:val="0"/>
          <w:marBottom w:val="0"/>
          <w:divBdr>
            <w:top w:val="none" w:sz="0" w:space="0" w:color="auto"/>
            <w:left w:val="none" w:sz="0" w:space="0" w:color="auto"/>
            <w:bottom w:val="none" w:sz="0" w:space="0" w:color="auto"/>
            <w:right w:val="none" w:sz="0" w:space="0" w:color="auto"/>
          </w:divBdr>
        </w:div>
        <w:div w:id="1706099490">
          <w:marLeft w:val="480"/>
          <w:marRight w:val="0"/>
          <w:marTop w:val="0"/>
          <w:marBottom w:val="0"/>
          <w:divBdr>
            <w:top w:val="none" w:sz="0" w:space="0" w:color="auto"/>
            <w:left w:val="none" w:sz="0" w:space="0" w:color="auto"/>
            <w:bottom w:val="none" w:sz="0" w:space="0" w:color="auto"/>
            <w:right w:val="none" w:sz="0" w:space="0" w:color="auto"/>
          </w:divBdr>
        </w:div>
        <w:div w:id="1142844491">
          <w:marLeft w:val="480"/>
          <w:marRight w:val="0"/>
          <w:marTop w:val="0"/>
          <w:marBottom w:val="0"/>
          <w:divBdr>
            <w:top w:val="none" w:sz="0" w:space="0" w:color="auto"/>
            <w:left w:val="none" w:sz="0" w:space="0" w:color="auto"/>
            <w:bottom w:val="none" w:sz="0" w:space="0" w:color="auto"/>
            <w:right w:val="none" w:sz="0" w:space="0" w:color="auto"/>
          </w:divBdr>
        </w:div>
        <w:div w:id="742144518">
          <w:marLeft w:val="480"/>
          <w:marRight w:val="0"/>
          <w:marTop w:val="0"/>
          <w:marBottom w:val="0"/>
          <w:divBdr>
            <w:top w:val="none" w:sz="0" w:space="0" w:color="auto"/>
            <w:left w:val="none" w:sz="0" w:space="0" w:color="auto"/>
            <w:bottom w:val="none" w:sz="0" w:space="0" w:color="auto"/>
            <w:right w:val="none" w:sz="0" w:space="0" w:color="auto"/>
          </w:divBdr>
        </w:div>
        <w:div w:id="107702923">
          <w:marLeft w:val="480"/>
          <w:marRight w:val="0"/>
          <w:marTop w:val="0"/>
          <w:marBottom w:val="0"/>
          <w:divBdr>
            <w:top w:val="none" w:sz="0" w:space="0" w:color="auto"/>
            <w:left w:val="none" w:sz="0" w:space="0" w:color="auto"/>
            <w:bottom w:val="none" w:sz="0" w:space="0" w:color="auto"/>
            <w:right w:val="none" w:sz="0" w:space="0" w:color="auto"/>
          </w:divBdr>
        </w:div>
        <w:div w:id="1998075960">
          <w:marLeft w:val="480"/>
          <w:marRight w:val="0"/>
          <w:marTop w:val="0"/>
          <w:marBottom w:val="0"/>
          <w:divBdr>
            <w:top w:val="none" w:sz="0" w:space="0" w:color="auto"/>
            <w:left w:val="none" w:sz="0" w:space="0" w:color="auto"/>
            <w:bottom w:val="none" w:sz="0" w:space="0" w:color="auto"/>
            <w:right w:val="none" w:sz="0" w:space="0" w:color="auto"/>
          </w:divBdr>
        </w:div>
        <w:div w:id="1157303037">
          <w:marLeft w:val="480"/>
          <w:marRight w:val="0"/>
          <w:marTop w:val="0"/>
          <w:marBottom w:val="0"/>
          <w:divBdr>
            <w:top w:val="none" w:sz="0" w:space="0" w:color="auto"/>
            <w:left w:val="none" w:sz="0" w:space="0" w:color="auto"/>
            <w:bottom w:val="none" w:sz="0" w:space="0" w:color="auto"/>
            <w:right w:val="none" w:sz="0" w:space="0" w:color="auto"/>
          </w:divBdr>
        </w:div>
        <w:div w:id="216818704">
          <w:marLeft w:val="480"/>
          <w:marRight w:val="0"/>
          <w:marTop w:val="0"/>
          <w:marBottom w:val="0"/>
          <w:divBdr>
            <w:top w:val="none" w:sz="0" w:space="0" w:color="auto"/>
            <w:left w:val="none" w:sz="0" w:space="0" w:color="auto"/>
            <w:bottom w:val="none" w:sz="0" w:space="0" w:color="auto"/>
            <w:right w:val="none" w:sz="0" w:space="0" w:color="auto"/>
          </w:divBdr>
        </w:div>
        <w:div w:id="1365986156">
          <w:marLeft w:val="480"/>
          <w:marRight w:val="0"/>
          <w:marTop w:val="0"/>
          <w:marBottom w:val="0"/>
          <w:divBdr>
            <w:top w:val="none" w:sz="0" w:space="0" w:color="auto"/>
            <w:left w:val="none" w:sz="0" w:space="0" w:color="auto"/>
            <w:bottom w:val="none" w:sz="0" w:space="0" w:color="auto"/>
            <w:right w:val="none" w:sz="0" w:space="0" w:color="auto"/>
          </w:divBdr>
        </w:div>
        <w:div w:id="515314835">
          <w:marLeft w:val="480"/>
          <w:marRight w:val="0"/>
          <w:marTop w:val="0"/>
          <w:marBottom w:val="0"/>
          <w:divBdr>
            <w:top w:val="none" w:sz="0" w:space="0" w:color="auto"/>
            <w:left w:val="none" w:sz="0" w:space="0" w:color="auto"/>
            <w:bottom w:val="none" w:sz="0" w:space="0" w:color="auto"/>
            <w:right w:val="none" w:sz="0" w:space="0" w:color="auto"/>
          </w:divBdr>
        </w:div>
        <w:div w:id="1748451603">
          <w:marLeft w:val="480"/>
          <w:marRight w:val="0"/>
          <w:marTop w:val="0"/>
          <w:marBottom w:val="0"/>
          <w:divBdr>
            <w:top w:val="none" w:sz="0" w:space="0" w:color="auto"/>
            <w:left w:val="none" w:sz="0" w:space="0" w:color="auto"/>
            <w:bottom w:val="none" w:sz="0" w:space="0" w:color="auto"/>
            <w:right w:val="none" w:sz="0" w:space="0" w:color="auto"/>
          </w:divBdr>
        </w:div>
        <w:div w:id="604461543">
          <w:marLeft w:val="480"/>
          <w:marRight w:val="0"/>
          <w:marTop w:val="0"/>
          <w:marBottom w:val="0"/>
          <w:divBdr>
            <w:top w:val="none" w:sz="0" w:space="0" w:color="auto"/>
            <w:left w:val="none" w:sz="0" w:space="0" w:color="auto"/>
            <w:bottom w:val="none" w:sz="0" w:space="0" w:color="auto"/>
            <w:right w:val="none" w:sz="0" w:space="0" w:color="auto"/>
          </w:divBdr>
        </w:div>
        <w:div w:id="50422111">
          <w:marLeft w:val="480"/>
          <w:marRight w:val="0"/>
          <w:marTop w:val="0"/>
          <w:marBottom w:val="0"/>
          <w:divBdr>
            <w:top w:val="none" w:sz="0" w:space="0" w:color="auto"/>
            <w:left w:val="none" w:sz="0" w:space="0" w:color="auto"/>
            <w:bottom w:val="none" w:sz="0" w:space="0" w:color="auto"/>
            <w:right w:val="none" w:sz="0" w:space="0" w:color="auto"/>
          </w:divBdr>
        </w:div>
        <w:div w:id="556480568">
          <w:marLeft w:val="480"/>
          <w:marRight w:val="0"/>
          <w:marTop w:val="0"/>
          <w:marBottom w:val="0"/>
          <w:divBdr>
            <w:top w:val="none" w:sz="0" w:space="0" w:color="auto"/>
            <w:left w:val="none" w:sz="0" w:space="0" w:color="auto"/>
            <w:bottom w:val="none" w:sz="0" w:space="0" w:color="auto"/>
            <w:right w:val="none" w:sz="0" w:space="0" w:color="auto"/>
          </w:divBdr>
        </w:div>
        <w:div w:id="1351449269">
          <w:marLeft w:val="480"/>
          <w:marRight w:val="0"/>
          <w:marTop w:val="0"/>
          <w:marBottom w:val="0"/>
          <w:divBdr>
            <w:top w:val="none" w:sz="0" w:space="0" w:color="auto"/>
            <w:left w:val="none" w:sz="0" w:space="0" w:color="auto"/>
            <w:bottom w:val="none" w:sz="0" w:space="0" w:color="auto"/>
            <w:right w:val="none" w:sz="0" w:space="0" w:color="auto"/>
          </w:divBdr>
        </w:div>
        <w:div w:id="435255395">
          <w:marLeft w:val="480"/>
          <w:marRight w:val="0"/>
          <w:marTop w:val="0"/>
          <w:marBottom w:val="0"/>
          <w:divBdr>
            <w:top w:val="none" w:sz="0" w:space="0" w:color="auto"/>
            <w:left w:val="none" w:sz="0" w:space="0" w:color="auto"/>
            <w:bottom w:val="none" w:sz="0" w:space="0" w:color="auto"/>
            <w:right w:val="none" w:sz="0" w:space="0" w:color="auto"/>
          </w:divBdr>
        </w:div>
        <w:div w:id="660044955">
          <w:marLeft w:val="480"/>
          <w:marRight w:val="0"/>
          <w:marTop w:val="0"/>
          <w:marBottom w:val="0"/>
          <w:divBdr>
            <w:top w:val="none" w:sz="0" w:space="0" w:color="auto"/>
            <w:left w:val="none" w:sz="0" w:space="0" w:color="auto"/>
            <w:bottom w:val="none" w:sz="0" w:space="0" w:color="auto"/>
            <w:right w:val="none" w:sz="0" w:space="0" w:color="auto"/>
          </w:divBdr>
        </w:div>
        <w:div w:id="1674525858">
          <w:marLeft w:val="480"/>
          <w:marRight w:val="0"/>
          <w:marTop w:val="0"/>
          <w:marBottom w:val="0"/>
          <w:divBdr>
            <w:top w:val="none" w:sz="0" w:space="0" w:color="auto"/>
            <w:left w:val="none" w:sz="0" w:space="0" w:color="auto"/>
            <w:bottom w:val="none" w:sz="0" w:space="0" w:color="auto"/>
            <w:right w:val="none" w:sz="0" w:space="0" w:color="auto"/>
          </w:divBdr>
        </w:div>
        <w:div w:id="678040165">
          <w:marLeft w:val="480"/>
          <w:marRight w:val="0"/>
          <w:marTop w:val="0"/>
          <w:marBottom w:val="0"/>
          <w:divBdr>
            <w:top w:val="none" w:sz="0" w:space="0" w:color="auto"/>
            <w:left w:val="none" w:sz="0" w:space="0" w:color="auto"/>
            <w:bottom w:val="none" w:sz="0" w:space="0" w:color="auto"/>
            <w:right w:val="none" w:sz="0" w:space="0" w:color="auto"/>
          </w:divBdr>
        </w:div>
      </w:divsChild>
    </w:div>
    <w:div w:id="1161048554">
      <w:bodyDiv w:val="1"/>
      <w:marLeft w:val="0"/>
      <w:marRight w:val="0"/>
      <w:marTop w:val="0"/>
      <w:marBottom w:val="0"/>
      <w:divBdr>
        <w:top w:val="none" w:sz="0" w:space="0" w:color="auto"/>
        <w:left w:val="none" w:sz="0" w:space="0" w:color="auto"/>
        <w:bottom w:val="none" w:sz="0" w:space="0" w:color="auto"/>
        <w:right w:val="none" w:sz="0" w:space="0" w:color="auto"/>
      </w:divBdr>
    </w:div>
    <w:div w:id="1161118953">
      <w:bodyDiv w:val="1"/>
      <w:marLeft w:val="0"/>
      <w:marRight w:val="0"/>
      <w:marTop w:val="0"/>
      <w:marBottom w:val="0"/>
      <w:divBdr>
        <w:top w:val="none" w:sz="0" w:space="0" w:color="auto"/>
        <w:left w:val="none" w:sz="0" w:space="0" w:color="auto"/>
        <w:bottom w:val="none" w:sz="0" w:space="0" w:color="auto"/>
        <w:right w:val="none" w:sz="0" w:space="0" w:color="auto"/>
      </w:divBdr>
    </w:div>
    <w:div w:id="1161193482">
      <w:bodyDiv w:val="1"/>
      <w:marLeft w:val="0"/>
      <w:marRight w:val="0"/>
      <w:marTop w:val="0"/>
      <w:marBottom w:val="0"/>
      <w:divBdr>
        <w:top w:val="none" w:sz="0" w:space="0" w:color="auto"/>
        <w:left w:val="none" w:sz="0" w:space="0" w:color="auto"/>
        <w:bottom w:val="none" w:sz="0" w:space="0" w:color="auto"/>
        <w:right w:val="none" w:sz="0" w:space="0" w:color="auto"/>
      </w:divBdr>
      <w:divsChild>
        <w:div w:id="1274749884">
          <w:marLeft w:val="480"/>
          <w:marRight w:val="0"/>
          <w:marTop w:val="0"/>
          <w:marBottom w:val="0"/>
          <w:divBdr>
            <w:top w:val="none" w:sz="0" w:space="0" w:color="auto"/>
            <w:left w:val="none" w:sz="0" w:space="0" w:color="auto"/>
            <w:bottom w:val="none" w:sz="0" w:space="0" w:color="auto"/>
            <w:right w:val="none" w:sz="0" w:space="0" w:color="auto"/>
          </w:divBdr>
        </w:div>
        <w:div w:id="1957179290">
          <w:marLeft w:val="480"/>
          <w:marRight w:val="0"/>
          <w:marTop w:val="0"/>
          <w:marBottom w:val="0"/>
          <w:divBdr>
            <w:top w:val="none" w:sz="0" w:space="0" w:color="auto"/>
            <w:left w:val="none" w:sz="0" w:space="0" w:color="auto"/>
            <w:bottom w:val="none" w:sz="0" w:space="0" w:color="auto"/>
            <w:right w:val="none" w:sz="0" w:space="0" w:color="auto"/>
          </w:divBdr>
        </w:div>
        <w:div w:id="878401466">
          <w:marLeft w:val="480"/>
          <w:marRight w:val="0"/>
          <w:marTop w:val="0"/>
          <w:marBottom w:val="0"/>
          <w:divBdr>
            <w:top w:val="none" w:sz="0" w:space="0" w:color="auto"/>
            <w:left w:val="none" w:sz="0" w:space="0" w:color="auto"/>
            <w:bottom w:val="none" w:sz="0" w:space="0" w:color="auto"/>
            <w:right w:val="none" w:sz="0" w:space="0" w:color="auto"/>
          </w:divBdr>
        </w:div>
        <w:div w:id="283081245">
          <w:marLeft w:val="480"/>
          <w:marRight w:val="0"/>
          <w:marTop w:val="0"/>
          <w:marBottom w:val="0"/>
          <w:divBdr>
            <w:top w:val="none" w:sz="0" w:space="0" w:color="auto"/>
            <w:left w:val="none" w:sz="0" w:space="0" w:color="auto"/>
            <w:bottom w:val="none" w:sz="0" w:space="0" w:color="auto"/>
            <w:right w:val="none" w:sz="0" w:space="0" w:color="auto"/>
          </w:divBdr>
        </w:div>
        <w:div w:id="1200361091">
          <w:marLeft w:val="480"/>
          <w:marRight w:val="0"/>
          <w:marTop w:val="0"/>
          <w:marBottom w:val="0"/>
          <w:divBdr>
            <w:top w:val="none" w:sz="0" w:space="0" w:color="auto"/>
            <w:left w:val="none" w:sz="0" w:space="0" w:color="auto"/>
            <w:bottom w:val="none" w:sz="0" w:space="0" w:color="auto"/>
            <w:right w:val="none" w:sz="0" w:space="0" w:color="auto"/>
          </w:divBdr>
        </w:div>
        <w:div w:id="1458379896">
          <w:marLeft w:val="480"/>
          <w:marRight w:val="0"/>
          <w:marTop w:val="0"/>
          <w:marBottom w:val="0"/>
          <w:divBdr>
            <w:top w:val="none" w:sz="0" w:space="0" w:color="auto"/>
            <w:left w:val="none" w:sz="0" w:space="0" w:color="auto"/>
            <w:bottom w:val="none" w:sz="0" w:space="0" w:color="auto"/>
            <w:right w:val="none" w:sz="0" w:space="0" w:color="auto"/>
          </w:divBdr>
        </w:div>
        <w:div w:id="778447118">
          <w:marLeft w:val="480"/>
          <w:marRight w:val="0"/>
          <w:marTop w:val="0"/>
          <w:marBottom w:val="0"/>
          <w:divBdr>
            <w:top w:val="none" w:sz="0" w:space="0" w:color="auto"/>
            <w:left w:val="none" w:sz="0" w:space="0" w:color="auto"/>
            <w:bottom w:val="none" w:sz="0" w:space="0" w:color="auto"/>
            <w:right w:val="none" w:sz="0" w:space="0" w:color="auto"/>
          </w:divBdr>
        </w:div>
        <w:div w:id="195821709">
          <w:marLeft w:val="480"/>
          <w:marRight w:val="0"/>
          <w:marTop w:val="0"/>
          <w:marBottom w:val="0"/>
          <w:divBdr>
            <w:top w:val="none" w:sz="0" w:space="0" w:color="auto"/>
            <w:left w:val="none" w:sz="0" w:space="0" w:color="auto"/>
            <w:bottom w:val="none" w:sz="0" w:space="0" w:color="auto"/>
            <w:right w:val="none" w:sz="0" w:space="0" w:color="auto"/>
          </w:divBdr>
        </w:div>
        <w:div w:id="562906386">
          <w:marLeft w:val="480"/>
          <w:marRight w:val="0"/>
          <w:marTop w:val="0"/>
          <w:marBottom w:val="0"/>
          <w:divBdr>
            <w:top w:val="none" w:sz="0" w:space="0" w:color="auto"/>
            <w:left w:val="none" w:sz="0" w:space="0" w:color="auto"/>
            <w:bottom w:val="none" w:sz="0" w:space="0" w:color="auto"/>
            <w:right w:val="none" w:sz="0" w:space="0" w:color="auto"/>
          </w:divBdr>
        </w:div>
        <w:div w:id="1581140874">
          <w:marLeft w:val="480"/>
          <w:marRight w:val="0"/>
          <w:marTop w:val="0"/>
          <w:marBottom w:val="0"/>
          <w:divBdr>
            <w:top w:val="none" w:sz="0" w:space="0" w:color="auto"/>
            <w:left w:val="none" w:sz="0" w:space="0" w:color="auto"/>
            <w:bottom w:val="none" w:sz="0" w:space="0" w:color="auto"/>
            <w:right w:val="none" w:sz="0" w:space="0" w:color="auto"/>
          </w:divBdr>
        </w:div>
        <w:div w:id="2147161861">
          <w:marLeft w:val="480"/>
          <w:marRight w:val="0"/>
          <w:marTop w:val="0"/>
          <w:marBottom w:val="0"/>
          <w:divBdr>
            <w:top w:val="none" w:sz="0" w:space="0" w:color="auto"/>
            <w:left w:val="none" w:sz="0" w:space="0" w:color="auto"/>
            <w:bottom w:val="none" w:sz="0" w:space="0" w:color="auto"/>
            <w:right w:val="none" w:sz="0" w:space="0" w:color="auto"/>
          </w:divBdr>
        </w:div>
        <w:div w:id="831797804">
          <w:marLeft w:val="480"/>
          <w:marRight w:val="0"/>
          <w:marTop w:val="0"/>
          <w:marBottom w:val="0"/>
          <w:divBdr>
            <w:top w:val="none" w:sz="0" w:space="0" w:color="auto"/>
            <w:left w:val="none" w:sz="0" w:space="0" w:color="auto"/>
            <w:bottom w:val="none" w:sz="0" w:space="0" w:color="auto"/>
            <w:right w:val="none" w:sz="0" w:space="0" w:color="auto"/>
          </w:divBdr>
        </w:div>
        <w:div w:id="1235434241">
          <w:marLeft w:val="480"/>
          <w:marRight w:val="0"/>
          <w:marTop w:val="0"/>
          <w:marBottom w:val="0"/>
          <w:divBdr>
            <w:top w:val="none" w:sz="0" w:space="0" w:color="auto"/>
            <w:left w:val="none" w:sz="0" w:space="0" w:color="auto"/>
            <w:bottom w:val="none" w:sz="0" w:space="0" w:color="auto"/>
            <w:right w:val="none" w:sz="0" w:space="0" w:color="auto"/>
          </w:divBdr>
        </w:div>
        <w:div w:id="865369230">
          <w:marLeft w:val="480"/>
          <w:marRight w:val="0"/>
          <w:marTop w:val="0"/>
          <w:marBottom w:val="0"/>
          <w:divBdr>
            <w:top w:val="none" w:sz="0" w:space="0" w:color="auto"/>
            <w:left w:val="none" w:sz="0" w:space="0" w:color="auto"/>
            <w:bottom w:val="none" w:sz="0" w:space="0" w:color="auto"/>
            <w:right w:val="none" w:sz="0" w:space="0" w:color="auto"/>
          </w:divBdr>
        </w:div>
        <w:div w:id="1884294815">
          <w:marLeft w:val="480"/>
          <w:marRight w:val="0"/>
          <w:marTop w:val="0"/>
          <w:marBottom w:val="0"/>
          <w:divBdr>
            <w:top w:val="none" w:sz="0" w:space="0" w:color="auto"/>
            <w:left w:val="none" w:sz="0" w:space="0" w:color="auto"/>
            <w:bottom w:val="none" w:sz="0" w:space="0" w:color="auto"/>
            <w:right w:val="none" w:sz="0" w:space="0" w:color="auto"/>
          </w:divBdr>
        </w:div>
        <w:div w:id="1738435455">
          <w:marLeft w:val="480"/>
          <w:marRight w:val="0"/>
          <w:marTop w:val="0"/>
          <w:marBottom w:val="0"/>
          <w:divBdr>
            <w:top w:val="none" w:sz="0" w:space="0" w:color="auto"/>
            <w:left w:val="none" w:sz="0" w:space="0" w:color="auto"/>
            <w:bottom w:val="none" w:sz="0" w:space="0" w:color="auto"/>
            <w:right w:val="none" w:sz="0" w:space="0" w:color="auto"/>
          </w:divBdr>
        </w:div>
        <w:div w:id="313602474">
          <w:marLeft w:val="480"/>
          <w:marRight w:val="0"/>
          <w:marTop w:val="0"/>
          <w:marBottom w:val="0"/>
          <w:divBdr>
            <w:top w:val="none" w:sz="0" w:space="0" w:color="auto"/>
            <w:left w:val="none" w:sz="0" w:space="0" w:color="auto"/>
            <w:bottom w:val="none" w:sz="0" w:space="0" w:color="auto"/>
            <w:right w:val="none" w:sz="0" w:space="0" w:color="auto"/>
          </w:divBdr>
        </w:div>
        <w:div w:id="1640258053">
          <w:marLeft w:val="480"/>
          <w:marRight w:val="0"/>
          <w:marTop w:val="0"/>
          <w:marBottom w:val="0"/>
          <w:divBdr>
            <w:top w:val="none" w:sz="0" w:space="0" w:color="auto"/>
            <w:left w:val="none" w:sz="0" w:space="0" w:color="auto"/>
            <w:bottom w:val="none" w:sz="0" w:space="0" w:color="auto"/>
            <w:right w:val="none" w:sz="0" w:space="0" w:color="auto"/>
          </w:divBdr>
        </w:div>
        <w:div w:id="318651932">
          <w:marLeft w:val="480"/>
          <w:marRight w:val="0"/>
          <w:marTop w:val="0"/>
          <w:marBottom w:val="0"/>
          <w:divBdr>
            <w:top w:val="none" w:sz="0" w:space="0" w:color="auto"/>
            <w:left w:val="none" w:sz="0" w:space="0" w:color="auto"/>
            <w:bottom w:val="none" w:sz="0" w:space="0" w:color="auto"/>
            <w:right w:val="none" w:sz="0" w:space="0" w:color="auto"/>
          </w:divBdr>
        </w:div>
        <w:div w:id="1223715985">
          <w:marLeft w:val="480"/>
          <w:marRight w:val="0"/>
          <w:marTop w:val="0"/>
          <w:marBottom w:val="0"/>
          <w:divBdr>
            <w:top w:val="none" w:sz="0" w:space="0" w:color="auto"/>
            <w:left w:val="none" w:sz="0" w:space="0" w:color="auto"/>
            <w:bottom w:val="none" w:sz="0" w:space="0" w:color="auto"/>
            <w:right w:val="none" w:sz="0" w:space="0" w:color="auto"/>
          </w:divBdr>
        </w:div>
        <w:div w:id="631520292">
          <w:marLeft w:val="480"/>
          <w:marRight w:val="0"/>
          <w:marTop w:val="0"/>
          <w:marBottom w:val="0"/>
          <w:divBdr>
            <w:top w:val="none" w:sz="0" w:space="0" w:color="auto"/>
            <w:left w:val="none" w:sz="0" w:space="0" w:color="auto"/>
            <w:bottom w:val="none" w:sz="0" w:space="0" w:color="auto"/>
            <w:right w:val="none" w:sz="0" w:space="0" w:color="auto"/>
          </w:divBdr>
        </w:div>
        <w:div w:id="1007558318">
          <w:marLeft w:val="480"/>
          <w:marRight w:val="0"/>
          <w:marTop w:val="0"/>
          <w:marBottom w:val="0"/>
          <w:divBdr>
            <w:top w:val="none" w:sz="0" w:space="0" w:color="auto"/>
            <w:left w:val="none" w:sz="0" w:space="0" w:color="auto"/>
            <w:bottom w:val="none" w:sz="0" w:space="0" w:color="auto"/>
            <w:right w:val="none" w:sz="0" w:space="0" w:color="auto"/>
          </w:divBdr>
        </w:div>
        <w:div w:id="233395552">
          <w:marLeft w:val="480"/>
          <w:marRight w:val="0"/>
          <w:marTop w:val="0"/>
          <w:marBottom w:val="0"/>
          <w:divBdr>
            <w:top w:val="none" w:sz="0" w:space="0" w:color="auto"/>
            <w:left w:val="none" w:sz="0" w:space="0" w:color="auto"/>
            <w:bottom w:val="none" w:sz="0" w:space="0" w:color="auto"/>
            <w:right w:val="none" w:sz="0" w:space="0" w:color="auto"/>
          </w:divBdr>
        </w:div>
        <w:div w:id="1551266584">
          <w:marLeft w:val="480"/>
          <w:marRight w:val="0"/>
          <w:marTop w:val="0"/>
          <w:marBottom w:val="0"/>
          <w:divBdr>
            <w:top w:val="none" w:sz="0" w:space="0" w:color="auto"/>
            <w:left w:val="none" w:sz="0" w:space="0" w:color="auto"/>
            <w:bottom w:val="none" w:sz="0" w:space="0" w:color="auto"/>
            <w:right w:val="none" w:sz="0" w:space="0" w:color="auto"/>
          </w:divBdr>
        </w:div>
        <w:div w:id="290983047">
          <w:marLeft w:val="480"/>
          <w:marRight w:val="0"/>
          <w:marTop w:val="0"/>
          <w:marBottom w:val="0"/>
          <w:divBdr>
            <w:top w:val="none" w:sz="0" w:space="0" w:color="auto"/>
            <w:left w:val="none" w:sz="0" w:space="0" w:color="auto"/>
            <w:bottom w:val="none" w:sz="0" w:space="0" w:color="auto"/>
            <w:right w:val="none" w:sz="0" w:space="0" w:color="auto"/>
          </w:divBdr>
        </w:div>
        <w:div w:id="543325007">
          <w:marLeft w:val="480"/>
          <w:marRight w:val="0"/>
          <w:marTop w:val="0"/>
          <w:marBottom w:val="0"/>
          <w:divBdr>
            <w:top w:val="none" w:sz="0" w:space="0" w:color="auto"/>
            <w:left w:val="none" w:sz="0" w:space="0" w:color="auto"/>
            <w:bottom w:val="none" w:sz="0" w:space="0" w:color="auto"/>
            <w:right w:val="none" w:sz="0" w:space="0" w:color="auto"/>
          </w:divBdr>
        </w:div>
        <w:div w:id="968513952">
          <w:marLeft w:val="480"/>
          <w:marRight w:val="0"/>
          <w:marTop w:val="0"/>
          <w:marBottom w:val="0"/>
          <w:divBdr>
            <w:top w:val="none" w:sz="0" w:space="0" w:color="auto"/>
            <w:left w:val="none" w:sz="0" w:space="0" w:color="auto"/>
            <w:bottom w:val="none" w:sz="0" w:space="0" w:color="auto"/>
            <w:right w:val="none" w:sz="0" w:space="0" w:color="auto"/>
          </w:divBdr>
        </w:div>
        <w:div w:id="9652211">
          <w:marLeft w:val="480"/>
          <w:marRight w:val="0"/>
          <w:marTop w:val="0"/>
          <w:marBottom w:val="0"/>
          <w:divBdr>
            <w:top w:val="none" w:sz="0" w:space="0" w:color="auto"/>
            <w:left w:val="none" w:sz="0" w:space="0" w:color="auto"/>
            <w:bottom w:val="none" w:sz="0" w:space="0" w:color="auto"/>
            <w:right w:val="none" w:sz="0" w:space="0" w:color="auto"/>
          </w:divBdr>
        </w:div>
        <w:div w:id="1150559634">
          <w:marLeft w:val="480"/>
          <w:marRight w:val="0"/>
          <w:marTop w:val="0"/>
          <w:marBottom w:val="0"/>
          <w:divBdr>
            <w:top w:val="none" w:sz="0" w:space="0" w:color="auto"/>
            <w:left w:val="none" w:sz="0" w:space="0" w:color="auto"/>
            <w:bottom w:val="none" w:sz="0" w:space="0" w:color="auto"/>
            <w:right w:val="none" w:sz="0" w:space="0" w:color="auto"/>
          </w:divBdr>
        </w:div>
        <w:div w:id="1825663447">
          <w:marLeft w:val="480"/>
          <w:marRight w:val="0"/>
          <w:marTop w:val="0"/>
          <w:marBottom w:val="0"/>
          <w:divBdr>
            <w:top w:val="none" w:sz="0" w:space="0" w:color="auto"/>
            <w:left w:val="none" w:sz="0" w:space="0" w:color="auto"/>
            <w:bottom w:val="none" w:sz="0" w:space="0" w:color="auto"/>
            <w:right w:val="none" w:sz="0" w:space="0" w:color="auto"/>
          </w:divBdr>
        </w:div>
        <w:div w:id="2025013750">
          <w:marLeft w:val="480"/>
          <w:marRight w:val="0"/>
          <w:marTop w:val="0"/>
          <w:marBottom w:val="0"/>
          <w:divBdr>
            <w:top w:val="none" w:sz="0" w:space="0" w:color="auto"/>
            <w:left w:val="none" w:sz="0" w:space="0" w:color="auto"/>
            <w:bottom w:val="none" w:sz="0" w:space="0" w:color="auto"/>
            <w:right w:val="none" w:sz="0" w:space="0" w:color="auto"/>
          </w:divBdr>
        </w:div>
        <w:div w:id="523635289">
          <w:marLeft w:val="480"/>
          <w:marRight w:val="0"/>
          <w:marTop w:val="0"/>
          <w:marBottom w:val="0"/>
          <w:divBdr>
            <w:top w:val="none" w:sz="0" w:space="0" w:color="auto"/>
            <w:left w:val="none" w:sz="0" w:space="0" w:color="auto"/>
            <w:bottom w:val="none" w:sz="0" w:space="0" w:color="auto"/>
            <w:right w:val="none" w:sz="0" w:space="0" w:color="auto"/>
          </w:divBdr>
        </w:div>
        <w:div w:id="75635966">
          <w:marLeft w:val="480"/>
          <w:marRight w:val="0"/>
          <w:marTop w:val="0"/>
          <w:marBottom w:val="0"/>
          <w:divBdr>
            <w:top w:val="none" w:sz="0" w:space="0" w:color="auto"/>
            <w:left w:val="none" w:sz="0" w:space="0" w:color="auto"/>
            <w:bottom w:val="none" w:sz="0" w:space="0" w:color="auto"/>
            <w:right w:val="none" w:sz="0" w:space="0" w:color="auto"/>
          </w:divBdr>
        </w:div>
        <w:div w:id="1536430946">
          <w:marLeft w:val="480"/>
          <w:marRight w:val="0"/>
          <w:marTop w:val="0"/>
          <w:marBottom w:val="0"/>
          <w:divBdr>
            <w:top w:val="none" w:sz="0" w:space="0" w:color="auto"/>
            <w:left w:val="none" w:sz="0" w:space="0" w:color="auto"/>
            <w:bottom w:val="none" w:sz="0" w:space="0" w:color="auto"/>
            <w:right w:val="none" w:sz="0" w:space="0" w:color="auto"/>
          </w:divBdr>
        </w:div>
        <w:div w:id="719783929">
          <w:marLeft w:val="480"/>
          <w:marRight w:val="0"/>
          <w:marTop w:val="0"/>
          <w:marBottom w:val="0"/>
          <w:divBdr>
            <w:top w:val="none" w:sz="0" w:space="0" w:color="auto"/>
            <w:left w:val="none" w:sz="0" w:space="0" w:color="auto"/>
            <w:bottom w:val="none" w:sz="0" w:space="0" w:color="auto"/>
            <w:right w:val="none" w:sz="0" w:space="0" w:color="auto"/>
          </w:divBdr>
        </w:div>
        <w:div w:id="1858033342">
          <w:marLeft w:val="480"/>
          <w:marRight w:val="0"/>
          <w:marTop w:val="0"/>
          <w:marBottom w:val="0"/>
          <w:divBdr>
            <w:top w:val="none" w:sz="0" w:space="0" w:color="auto"/>
            <w:left w:val="none" w:sz="0" w:space="0" w:color="auto"/>
            <w:bottom w:val="none" w:sz="0" w:space="0" w:color="auto"/>
            <w:right w:val="none" w:sz="0" w:space="0" w:color="auto"/>
          </w:divBdr>
        </w:div>
        <w:div w:id="1661499727">
          <w:marLeft w:val="480"/>
          <w:marRight w:val="0"/>
          <w:marTop w:val="0"/>
          <w:marBottom w:val="0"/>
          <w:divBdr>
            <w:top w:val="none" w:sz="0" w:space="0" w:color="auto"/>
            <w:left w:val="none" w:sz="0" w:space="0" w:color="auto"/>
            <w:bottom w:val="none" w:sz="0" w:space="0" w:color="auto"/>
            <w:right w:val="none" w:sz="0" w:space="0" w:color="auto"/>
          </w:divBdr>
        </w:div>
        <w:div w:id="2021005232">
          <w:marLeft w:val="480"/>
          <w:marRight w:val="0"/>
          <w:marTop w:val="0"/>
          <w:marBottom w:val="0"/>
          <w:divBdr>
            <w:top w:val="none" w:sz="0" w:space="0" w:color="auto"/>
            <w:left w:val="none" w:sz="0" w:space="0" w:color="auto"/>
            <w:bottom w:val="none" w:sz="0" w:space="0" w:color="auto"/>
            <w:right w:val="none" w:sz="0" w:space="0" w:color="auto"/>
          </w:divBdr>
        </w:div>
        <w:div w:id="1462726771">
          <w:marLeft w:val="480"/>
          <w:marRight w:val="0"/>
          <w:marTop w:val="0"/>
          <w:marBottom w:val="0"/>
          <w:divBdr>
            <w:top w:val="none" w:sz="0" w:space="0" w:color="auto"/>
            <w:left w:val="none" w:sz="0" w:space="0" w:color="auto"/>
            <w:bottom w:val="none" w:sz="0" w:space="0" w:color="auto"/>
            <w:right w:val="none" w:sz="0" w:space="0" w:color="auto"/>
          </w:divBdr>
        </w:div>
        <w:div w:id="648096527">
          <w:marLeft w:val="480"/>
          <w:marRight w:val="0"/>
          <w:marTop w:val="0"/>
          <w:marBottom w:val="0"/>
          <w:divBdr>
            <w:top w:val="none" w:sz="0" w:space="0" w:color="auto"/>
            <w:left w:val="none" w:sz="0" w:space="0" w:color="auto"/>
            <w:bottom w:val="none" w:sz="0" w:space="0" w:color="auto"/>
            <w:right w:val="none" w:sz="0" w:space="0" w:color="auto"/>
          </w:divBdr>
        </w:div>
        <w:div w:id="2055886502">
          <w:marLeft w:val="480"/>
          <w:marRight w:val="0"/>
          <w:marTop w:val="0"/>
          <w:marBottom w:val="0"/>
          <w:divBdr>
            <w:top w:val="none" w:sz="0" w:space="0" w:color="auto"/>
            <w:left w:val="none" w:sz="0" w:space="0" w:color="auto"/>
            <w:bottom w:val="none" w:sz="0" w:space="0" w:color="auto"/>
            <w:right w:val="none" w:sz="0" w:space="0" w:color="auto"/>
          </w:divBdr>
        </w:div>
        <w:div w:id="1089500799">
          <w:marLeft w:val="480"/>
          <w:marRight w:val="0"/>
          <w:marTop w:val="0"/>
          <w:marBottom w:val="0"/>
          <w:divBdr>
            <w:top w:val="none" w:sz="0" w:space="0" w:color="auto"/>
            <w:left w:val="none" w:sz="0" w:space="0" w:color="auto"/>
            <w:bottom w:val="none" w:sz="0" w:space="0" w:color="auto"/>
            <w:right w:val="none" w:sz="0" w:space="0" w:color="auto"/>
          </w:divBdr>
        </w:div>
        <w:div w:id="550582318">
          <w:marLeft w:val="480"/>
          <w:marRight w:val="0"/>
          <w:marTop w:val="0"/>
          <w:marBottom w:val="0"/>
          <w:divBdr>
            <w:top w:val="none" w:sz="0" w:space="0" w:color="auto"/>
            <w:left w:val="none" w:sz="0" w:space="0" w:color="auto"/>
            <w:bottom w:val="none" w:sz="0" w:space="0" w:color="auto"/>
            <w:right w:val="none" w:sz="0" w:space="0" w:color="auto"/>
          </w:divBdr>
        </w:div>
        <w:div w:id="1495104055">
          <w:marLeft w:val="480"/>
          <w:marRight w:val="0"/>
          <w:marTop w:val="0"/>
          <w:marBottom w:val="0"/>
          <w:divBdr>
            <w:top w:val="none" w:sz="0" w:space="0" w:color="auto"/>
            <w:left w:val="none" w:sz="0" w:space="0" w:color="auto"/>
            <w:bottom w:val="none" w:sz="0" w:space="0" w:color="auto"/>
            <w:right w:val="none" w:sz="0" w:space="0" w:color="auto"/>
          </w:divBdr>
        </w:div>
        <w:div w:id="760951657">
          <w:marLeft w:val="480"/>
          <w:marRight w:val="0"/>
          <w:marTop w:val="0"/>
          <w:marBottom w:val="0"/>
          <w:divBdr>
            <w:top w:val="none" w:sz="0" w:space="0" w:color="auto"/>
            <w:left w:val="none" w:sz="0" w:space="0" w:color="auto"/>
            <w:bottom w:val="none" w:sz="0" w:space="0" w:color="auto"/>
            <w:right w:val="none" w:sz="0" w:space="0" w:color="auto"/>
          </w:divBdr>
        </w:div>
        <w:div w:id="1578593831">
          <w:marLeft w:val="480"/>
          <w:marRight w:val="0"/>
          <w:marTop w:val="0"/>
          <w:marBottom w:val="0"/>
          <w:divBdr>
            <w:top w:val="none" w:sz="0" w:space="0" w:color="auto"/>
            <w:left w:val="none" w:sz="0" w:space="0" w:color="auto"/>
            <w:bottom w:val="none" w:sz="0" w:space="0" w:color="auto"/>
            <w:right w:val="none" w:sz="0" w:space="0" w:color="auto"/>
          </w:divBdr>
        </w:div>
        <w:div w:id="1730953961">
          <w:marLeft w:val="480"/>
          <w:marRight w:val="0"/>
          <w:marTop w:val="0"/>
          <w:marBottom w:val="0"/>
          <w:divBdr>
            <w:top w:val="none" w:sz="0" w:space="0" w:color="auto"/>
            <w:left w:val="none" w:sz="0" w:space="0" w:color="auto"/>
            <w:bottom w:val="none" w:sz="0" w:space="0" w:color="auto"/>
            <w:right w:val="none" w:sz="0" w:space="0" w:color="auto"/>
          </w:divBdr>
        </w:div>
        <w:div w:id="316883116">
          <w:marLeft w:val="480"/>
          <w:marRight w:val="0"/>
          <w:marTop w:val="0"/>
          <w:marBottom w:val="0"/>
          <w:divBdr>
            <w:top w:val="none" w:sz="0" w:space="0" w:color="auto"/>
            <w:left w:val="none" w:sz="0" w:space="0" w:color="auto"/>
            <w:bottom w:val="none" w:sz="0" w:space="0" w:color="auto"/>
            <w:right w:val="none" w:sz="0" w:space="0" w:color="auto"/>
          </w:divBdr>
        </w:div>
        <w:div w:id="325207738">
          <w:marLeft w:val="480"/>
          <w:marRight w:val="0"/>
          <w:marTop w:val="0"/>
          <w:marBottom w:val="0"/>
          <w:divBdr>
            <w:top w:val="none" w:sz="0" w:space="0" w:color="auto"/>
            <w:left w:val="none" w:sz="0" w:space="0" w:color="auto"/>
            <w:bottom w:val="none" w:sz="0" w:space="0" w:color="auto"/>
            <w:right w:val="none" w:sz="0" w:space="0" w:color="auto"/>
          </w:divBdr>
        </w:div>
        <w:div w:id="1478958938">
          <w:marLeft w:val="480"/>
          <w:marRight w:val="0"/>
          <w:marTop w:val="0"/>
          <w:marBottom w:val="0"/>
          <w:divBdr>
            <w:top w:val="none" w:sz="0" w:space="0" w:color="auto"/>
            <w:left w:val="none" w:sz="0" w:space="0" w:color="auto"/>
            <w:bottom w:val="none" w:sz="0" w:space="0" w:color="auto"/>
            <w:right w:val="none" w:sz="0" w:space="0" w:color="auto"/>
          </w:divBdr>
        </w:div>
      </w:divsChild>
    </w:div>
    <w:div w:id="1161239606">
      <w:bodyDiv w:val="1"/>
      <w:marLeft w:val="0"/>
      <w:marRight w:val="0"/>
      <w:marTop w:val="0"/>
      <w:marBottom w:val="0"/>
      <w:divBdr>
        <w:top w:val="none" w:sz="0" w:space="0" w:color="auto"/>
        <w:left w:val="none" w:sz="0" w:space="0" w:color="auto"/>
        <w:bottom w:val="none" w:sz="0" w:space="0" w:color="auto"/>
        <w:right w:val="none" w:sz="0" w:space="0" w:color="auto"/>
      </w:divBdr>
    </w:div>
    <w:div w:id="1162160450">
      <w:bodyDiv w:val="1"/>
      <w:marLeft w:val="0"/>
      <w:marRight w:val="0"/>
      <w:marTop w:val="0"/>
      <w:marBottom w:val="0"/>
      <w:divBdr>
        <w:top w:val="none" w:sz="0" w:space="0" w:color="auto"/>
        <w:left w:val="none" w:sz="0" w:space="0" w:color="auto"/>
        <w:bottom w:val="none" w:sz="0" w:space="0" w:color="auto"/>
        <w:right w:val="none" w:sz="0" w:space="0" w:color="auto"/>
      </w:divBdr>
    </w:div>
    <w:div w:id="1162506636">
      <w:bodyDiv w:val="1"/>
      <w:marLeft w:val="0"/>
      <w:marRight w:val="0"/>
      <w:marTop w:val="0"/>
      <w:marBottom w:val="0"/>
      <w:divBdr>
        <w:top w:val="none" w:sz="0" w:space="0" w:color="auto"/>
        <w:left w:val="none" w:sz="0" w:space="0" w:color="auto"/>
        <w:bottom w:val="none" w:sz="0" w:space="0" w:color="auto"/>
        <w:right w:val="none" w:sz="0" w:space="0" w:color="auto"/>
      </w:divBdr>
    </w:div>
    <w:div w:id="1162695734">
      <w:marLeft w:val="480"/>
      <w:marRight w:val="0"/>
      <w:marTop w:val="0"/>
      <w:marBottom w:val="0"/>
      <w:divBdr>
        <w:top w:val="none" w:sz="0" w:space="0" w:color="auto"/>
        <w:left w:val="none" w:sz="0" w:space="0" w:color="auto"/>
        <w:bottom w:val="none" w:sz="0" w:space="0" w:color="auto"/>
        <w:right w:val="none" w:sz="0" w:space="0" w:color="auto"/>
      </w:divBdr>
    </w:div>
    <w:div w:id="1162963669">
      <w:bodyDiv w:val="1"/>
      <w:marLeft w:val="0"/>
      <w:marRight w:val="0"/>
      <w:marTop w:val="0"/>
      <w:marBottom w:val="0"/>
      <w:divBdr>
        <w:top w:val="none" w:sz="0" w:space="0" w:color="auto"/>
        <w:left w:val="none" w:sz="0" w:space="0" w:color="auto"/>
        <w:bottom w:val="none" w:sz="0" w:space="0" w:color="auto"/>
        <w:right w:val="none" w:sz="0" w:space="0" w:color="auto"/>
      </w:divBdr>
    </w:div>
    <w:div w:id="1163273301">
      <w:bodyDiv w:val="1"/>
      <w:marLeft w:val="0"/>
      <w:marRight w:val="0"/>
      <w:marTop w:val="0"/>
      <w:marBottom w:val="0"/>
      <w:divBdr>
        <w:top w:val="none" w:sz="0" w:space="0" w:color="auto"/>
        <w:left w:val="none" w:sz="0" w:space="0" w:color="auto"/>
        <w:bottom w:val="none" w:sz="0" w:space="0" w:color="auto"/>
        <w:right w:val="none" w:sz="0" w:space="0" w:color="auto"/>
      </w:divBdr>
    </w:div>
    <w:div w:id="1163400499">
      <w:bodyDiv w:val="1"/>
      <w:marLeft w:val="0"/>
      <w:marRight w:val="0"/>
      <w:marTop w:val="0"/>
      <w:marBottom w:val="0"/>
      <w:divBdr>
        <w:top w:val="none" w:sz="0" w:space="0" w:color="auto"/>
        <w:left w:val="none" w:sz="0" w:space="0" w:color="auto"/>
        <w:bottom w:val="none" w:sz="0" w:space="0" w:color="auto"/>
        <w:right w:val="none" w:sz="0" w:space="0" w:color="auto"/>
      </w:divBdr>
    </w:div>
    <w:div w:id="1163737373">
      <w:bodyDiv w:val="1"/>
      <w:marLeft w:val="0"/>
      <w:marRight w:val="0"/>
      <w:marTop w:val="0"/>
      <w:marBottom w:val="0"/>
      <w:divBdr>
        <w:top w:val="none" w:sz="0" w:space="0" w:color="auto"/>
        <w:left w:val="none" w:sz="0" w:space="0" w:color="auto"/>
        <w:bottom w:val="none" w:sz="0" w:space="0" w:color="auto"/>
        <w:right w:val="none" w:sz="0" w:space="0" w:color="auto"/>
      </w:divBdr>
    </w:div>
    <w:div w:id="1164008797">
      <w:bodyDiv w:val="1"/>
      <w:marLeft w:val="0"/>
      <w:marRight w:val="0"/>
      <w:marTop w:val="0"/>
      <w:marBottom w:val="0"/>
      <w:divBdr>
        <w:top w:val="none" w:sz="0" w:space="0" w:color="auto"/>
        <w:left w:val="none" w:sz="0" w:space="0" w:color="auto"/>
        <w:bottom w:val="none" w:sz="0" w:space="0" w:color="auto"/>
        <w:right w:val="none" w:sz="0" w:space="0" w:color="auto"/>
      </w:divBdr>
    </w:div>
    <w:div w:id="1164080761">
      <w:bodyDiv w:val="1"/>
      <w:marLeft w:val="0"/>
      <w:marRight w:val="0"/>
      <w:marTop w:val="0"/>
      <w:marBottom w:val="0"/>
      <w:divBdr>
        <w:top w:val="none" w:sz="0" w:space="0" w:color="auto"/>
        <w:left w:val="none" w:sz="0" w:space="0" w:color="auto"/>
        <w:bottom w:val="none" w:sz="0" w:space="0" w:color="auto"/>
        <w:right w:val="none" w:sz="0" w:space="0" w:color="auto"/>
      </w:divBdr>
    </w:div>
    <w:div w:id="1164202933">
      <w:bodyDiv w:val="1"/>
      <w:marLeft w:val="0"/>
      <w:marRight w:val="0"/>
      <w:marTop w:val="0"/>
      <w:marBottom w:val="0"/>
      <w:divBdr>
        <w:top w:val="none" w:sz="0" w:space="0" w:color="auto"/>
        <w:left w:val="none" w:sz="0" w:space="0" w:color="auto"/>
        <w:bottom w:val="none" w:sz="0" w:space="0" w:color="auto"/>
        <w:right w:val="none" w:sz="0" w:space="0" w:color="auto"/>
      </w:divBdr>
    </w:div>
    <w:div w:id="1164276030">
      <w:bodyDiv w:val="1"/>
      <w:marLeft w:val="0"/>
      <w:marRight w:val="0"/>
      <w:marTop w:val="0"/>
      <w:marBottom w:val="0"/>
      <w:divBdr>
        <w:top w:val="none" w:sz="0" w:space="0" w:color="auto"/>
        <w:left w:val="none" w:sz="0" w:space="0" w:color="auto"/>
        <w:bottom w:val="none" w:sz="0" w:space="0" w:color="auto"/>
        <w:right w:val="none" w:sz="0" w:space="0" w:color="auto"/>
      </w:divBdr>
    </w:div>
    <w:div w:id="1164321690">
      <w:bodyDiv w:val="1"/>
      <w:marLeft w:val="0"/>
      <w:marRight w:val="0"/>
      <w:marTop w:val="0"/>
      <w:marBottom w:val="0"/>
      <w:divBdr>
        <w:top w:val="none" w:sz="0" w:space="0" w:color="auto"/>
        <w:left w:val="none" w:sz="0" w:space="0" w:color="auto"/>
        <w:bottom w:val="none" w:sz="0" w:space="0" w:color="auto"/>
        <w:right w:val="none" w:sz="0" w:space="0" w:color="auto"/>
      </w:divBdr>
    </w:div>
    <w:div w:id="1164668099">
      <w:bodyDiv w:val="1"/>
      <w:marLeft w:val="0"/>
      <w:marRight w:val="0"/>
      <w:marTop w:val="0"/>
      <w:marBottom w:val="0"/>
      <w:divBdr>
        <w:top w:val="none" w:sz="0" w:space="0" w:color="auto"/>
        <w:left w:val="none" w:sz="0" w:space="0" w:color="auto"/>
        <w:bottom w:val="none" w:sz="0" w:space="0" w:color="auto"/>
        <w:right w:val="none" w:sz="0" w:space="0" w:color="auto"/>
      </w:divBdr>
    </w:div>
    <w:div w:id="1164779234">
      <w:bodyDiv w:val="1"/>
      <w:marLeft w:val="0"/>
      <w:marRight w:val="0"/>
      <w:marTop w:val="0"/>
      <w:marBottom w:val="0"/>
      <w:divBdr>
        <w:top w:val="none" w:sz="0" w:space="0" w:color="auto"/>
        <w:left w:val="none" w:sz="0" w:space="0" w:color="auto"/>
        <w:bottom w:val="none" w:sz="0" w:space="0" w:color="auto"/>
        <w:right w:val="none" w:sz="0" w:space="0" w:color="auto"/>
      </w:divBdr>
    </w:div>
    <w:div w:id="1164859231">
      <w:bodyDiv w:val="1"/>
      <w:marLeft w:val="0"/>
      <w:marRight w:val="0"/>
      <w:marTop w:val="0"/>
      <w:marBottom w:val="0"/>
      <w:divBdr>
        <w:top w:val="none" w:sz="0" w:space="0" w:color="auto"/>
        <w:left w:val="none" w:sz="0" w:space="0" w:color="auto"/>
        <w:bottom w:val="none" w:sz="0" w:space="0" w:color="auto"/>
        <w:right w:val="none" w:sz="0" w:space="0" w:color="auto"/>
      </w:divBdr>
    </w:div>
    <w:div w:id="1164972820">
      <w:bodyDiv w:val="1"/>
      <w:marLeft w:val="0"/>
      <w:marRight w:val="0"/>
      <w:marTop w:val="0"/>
      <w:marBottom w:val="0"/>
      <w:divBdr>
        <w:top w:val="none" w:sz="0" w:space="0" w:color="auto"/>
        <w:left w:val="none" w:sz="0" w:space="0" w:color="auto"/>
        <w:bottom w:val="none" w:sz="0" w:space="0" w:color="auto"/>
        <w:right w:val="none" w:sz="0" w:space="0" w:color="auto"/>
      </w:divBdr>
      <w:divsChild>
        <w:div w:id="645744901">
          <w:marLeft w:val="480"/>
          <w:marRight w:val="0"/>
          <w:marTop w:val="0"/>
          <w:marBottom w:val="0"/>
          <w:divBdr>
            <w:top w:val="none" w:sz="0" w:space="0" w:color="auto"/>
            <w:left w:val="none" w:sz="0" w:space="0" w:color="auto"/>
            <w:bottom w:val="none" w:sz="0" w:space="0" w:color="auto"/>
            <w:right w:val="none" w:sz="0" w:space="0" w:color="auto"/>
          </w:divBdr>
        </w:div>
        <w:div w:id="1742411625">
          <w:marLeft w:val="480"/>
          <w:marRight w:val="0"/>
          <w:marTop w:val="0"/>
          <w:marBottom w:val="0"/>
          <w:divBdr>
            <w:top w:val="none" w:sz="0" w:space="0" w:color="auto"/>
            <w:left w:val="none" w:sz="0" w:space="0" w:color="auto"/>
            <w:bottom w:val="none" w:sz="0" w:space="0" w:color="auto"/>
            <w:right w:val="none" w:sz="0" w:space="0" w:color="auto"/>
          </w:divBdr>
        </w:div>
        <w:div w:id="653535035">
          <w:marLeft w:val="480"/>
          <w:marRight w:val="0"/>
          <w:marTop w:val="0"/>
          <w:marBottom w:val="0"/>
          <w:divBdr>
            <w:top w:val="none" w:sz="0" w:space="0" w:color="auto"/>
            <w:left w:val="none" w:sz="0" w:space="0" w:color="auto"/>
            <w:bottom w:val="none" w:sz="0" w:space="0" w:color="auto"/>
            <w:right w:val="none" w:sz="0" w:space="0" w:color="auto"/>
          </w:divBdr>
        </w:div>
        <w:div w:id="78644493">
          <w:marLeft w:val="480"/>
          <w:marRight w:val="0"/>
          <w:marTop w:val="0"/>
          <w:marBottom w:val="0"/>
          <w:divBdr>
            <w:top w:val="none" w:sz="0" w:space="0" w:color="auto"/>
            <w:left w:val="none" w:sz="0" w:space="0" w:color="auto"/>
            <w:bottom w:val="none" w:sz="0" w:space="0" w:color="auto"/>
            <w:right w:val="none" w:sz="0" w:space="0" w:color="auto"/>
          </w:divBdr>
        </w:div>
        <w:div w:id="1180395309">
          <w:marLeft w:val="480"/>
          <w:marRight w:val="0"/>
          <w:marTop w:val="0"/>
          <w:marBottom w:val="0"/>
          <w:divBdr>
            <w:top w:val="none" w:sz="0" w:space="0" w:color="auto"/>
            <w:left w:val="none" w:sz="0" w:space="0" w:color="auto"/>
            <w:bottom w:val="none" w:sz="0" w:space="0" w:color="auto"/>
            <w:right w:val="none" w:sz="0" w:space="0" w:color="auto"/>
          </w:divBdr>
        </w:div>
      </w:divsChild>
    </w:div>
    <w:div w:id="1165701191">
      <w:bodyDiv w:val="1"/>
      <w:marLeft w:val="0"/>
      <w:marRight w:val="0"/>
      <w:marTop w:val="0"/>
      <w:marBottom w:val="0"/>
      <w:divBdr>
        <w:top w:val="none" w:sz="0" w:space="0" w:color="auto"/>
        <w:left w:val="none" w:sz="0" w:space="0" w:color="auto"/>
        <w:bottom w:val="none" w:sz="0" w:space="0" w:color="auto"/>
        <w:right w:val="none" w:sz="0" w:space="0" w:color="auto"/>
      </w:divBdr>
    </w:div>
    <w:div w:id="1165710761">
      <w:bodyDiv w:val="1"/>
      <w:marLeft w:val="0"/>
      <w:marRight w:val="0"/>
      <w:marTop w:val="0"/>
      <w:marBottom w:val="0"/>
      <w:divBdr>
        <w:top w:val="none" w:sz="0" w:space="0" w:color="auto"/>
        <w:left w:val="none" w:sz="0" w:space="0" w:color="auto"/>
        <w:bottom w:val="none" w:sz="0" w:space="0" w:color="auto"/>
        <w:right w:val="none" w:sz="0" w:space="0" w:color="auto"/>
      </w:divBdr>
    </w:div>
    <w:div w:id="1165784501">
      <w:bodyDiv w:val="1"/>
      <w:marLeft w:val="0"/>
      <w:marRight w:val="0"/>
      <w:marTop w:val="0"/>
      <w:marBottom w:val="0"/>
      <w:divBdr>
        <w:top w:val="none" w:sz="0" w:space="0" w:color="auto"/>
        <w:left w:val="none" w:sz="0" w:space="0" w:color="auto"/>
        <w:bottom w:val="none" w:sz="0" w:space="0" w:color="auto"/>
        <w:right w:val="none" w:sz="0" w:space="0" w:color="auto"/>
      </w:divBdr>
    </w:div>
    <w:div w:id="1165899540">
      <w:bodyDiv w:val="1"/>
      <w:marLeft w:val="0"/>
      <w:marRight w:val="0"/>
      <w:marTop w:val="0"/>
      <w:marBottom w:val="0"/>
      <w:divBdr>
        <w:top w:val="none" w:sz="0" w:space="0" w:color="auto"/>
        <w:left w:val="none" w:sz="0" w:space="0" w:color="auto"/>
        <w:bottom w:val="none" w:sz="0" w:space="0" w:color="auto"/>
        <w:right w:val="none" w:sz="0" w:space="0" w:color="auto"/>
      </w:divBdr>
    </w:div>
    <w:div w:id="1166163565">
      <w:bodyDiv w:val="1"/>
      <w:marLeft w:val="0"/>
      <w:marRight w:val="0"/>
      <w:marTop w:val="0"/>
      <w:marBottom w:val="0"/>
      <w:divBdr>
        <w:top w:val="none" w:sz="0" w:space="0" w:color="auto"/>
        <w:left w:val="none" w:sz="0" w:space="0" w:color="auto"/>
        <w:bottom w:val="none" w:sz="0" w:space="0" w:color="auto"/>
        <w:right w:val="none" w:sz="0" w:space="0" w:color="auto"/>
      </w:divBdr>
    </w:div>
    <w:div w:id="1166166351">
      <w:bodyDiv w:val="1"/>
      <w:marLeft w:val="0"/>
      <w:marRight w:val="0"/>
      <w:marTop w:val="0"/>
      <w:marBottom w:val="0"/>
      <w:divBdr>
        <w:top w:val="none" w:sz="0" w:space="0" w:color="auto"/>
        <w:left w:val="none" w:sz="0" w:space="0" w:color="auto"/>
        <w:bottom w:val="none" w:sz="0" w:space="0" w:color="auto"/>
        <w:right w:val="none" w:sz="0" w:space="0" w:color="auto"/>
      </w:divBdr>
    </w:div>
    <w:div w:id="1166480235">
      <w:bodyDiv w:val="1"/>
      <w:marLeft w:val="0"/>
      <w:marRight w:val="0"/>
      <w:marTop w:val="0"/>
      <w:marBottom w:val="0"/>
      <w:divBdr>
        <w:top w:val="none" w:sz="0" w:space="0" w:color="auto"/>
        <w:left w:val="none" w:sz="0" w:space="0" w:color="auto"/>
        <w:bottom w:val="none" w:sz="0" w:space="0" w:color="auto"/>
        <w:right w:val="none" w:sz="0" w:space="0" w:color="auto"/>
      </w:divBdr>
    </w:div>
    <w:div w:id="1166704355">
      <w:bodyDiv w:val="1"/>
      <w:marLeft w:val="0"/>
      <w:marRight w:val="0"/>
      <w:marTop w:val="0"/>
      <w:marBottom w:val="0"/>
      <w:divBdr>
        <w:top w:val="none" w:sz="0" w:space="0" w:color="auto"/>
        <w:left w:val="none" w:sz="0" w:space="0" w:color="auto"/>
        <w:bottom w:val="none" w:sz="0" w:space="0" w:color="auto"/>
        <w:right w:val="none" w:sz="0" w:space="0" w:color="auto"/>
      </w:divBdr>
    </w:div>
    <w:div w:id="1166938839">
      <w:bodyDiv w:val="1"/>
      <w:marLeft w:val="0"/>
      <w:marRight w:val="0"/>
      <w:marTop w:val="0"/>
      <w:marBottom w:val="0"/>
      <w:divBdr>
        <w:top w:val="none" w:sz="0" w:space="0" w:color="auto"/>
        <w:left w:val="none" w:sz="0" w:space="0" w:color="auto"/>
        <w:bottom w:val="none" w:sz="0" w:space="0" w:color="auto"/>
        <w:right w:val="none" w:sz="0" w:space="0" w:color="auto"/>
      </w:divBdr>
    </w:div>
    <w:div w:id="1167329385">
      <w:bodyDiv w:val="1"/>
      <w:marLeft w:val="0"/>
      <w:marRight w:val="0"/>
      <w:marTop w:val="0"/>
      <w:marBottom w:val="0"/>
      <w:divBdr>
        <w:top w:val="none" w:sz="0" w:space="0" w:color="auto"/>
        <w:left w:val="none" w:sz="0" w:space="0" w:color="auto"/>
        <w:bottom w:val="none" w:sz="0" w:space="0" w:color="auto"/>
        <w:right w:val="none" w:sz="0" w:space="0" w:color="auto"/>
      </w:divBdr>
    </w:div>
    <w:div w:id="1167356442">
      <w:bodyDiv w:val="1"/>
      <w:marLeft w:val="0"/>
      <w:marRight w:val="0"/>
      <w:marTop w:val="0"/>
      <w:marBottom w:val="0"/>
      <w:divBdr>
        <w:top w:val="none" w:sz="0" w:space="0" w:color="auto"/>
        <w:left w:val="none" w:sz="0" w:space="0" w:color="auto"/>
        <w:bottom w:val="none" w:sz="0" w:space="0" w:color="auto"/>
        <w:right w:val="none" w:sz="0" w:space="0" w:color="auto"/>
      </w:divBdr>
    </w:div>
    <w:div w:id="1167555051">
      <w:bodyDiv w:val="1"/>
      <w:marLeft w:val="0"/>
      <w:marRight w:val="0"/>
      <w:marTop w:val="0"/>
      <w:marBottom w:val="0"/>
      <w:divBdr>
        <w:top w:val="none" w:sz="0" w:space="0" w:color="auto"/>
        <w:left w:val="none" w:sz="0" w:space="0" w:color="auto"/>
        <w:bottom w:val="none" w:sz="0" w:space="0" w:color="auto"/>
        <w:right w:val="none" w:sz="0" w:space="0" w:color="auto"/>
      </w:divBdr>
    </w:div>
    <w:div w:id="1167596019">
      <w:bodyDiv w:val="1"/>
      <w:marLeft w:val="0"/>
      <w:marRight w:val="0"/>
      <w:marTop w:val="0"/>
      <w:marBottom w:val="0"/>
      <w:divBdr>
        <w:top w:val="none" w:sz="0" w:space="0" w:color="auto"/>
        <w:left w:val="none" w:sz="0" w:space="0" w:color="auto"/>
        <w:bottom w:val="none" w:sz="0" w:space="0" w:color="auto"/>
        <w:right w:val="none" w:sz="0" w:space="0" w:color="auto"/>
      </w:divBdr>
    </w:div>
    <w:div w:id="1167794216">
      <w:bodyDiv w:val="1"/>
      <w:marLeft w:val="0"/>
      <w:marRight w:val="0"/>
      <w:marTop w:val="0"/>
      <w:marBottom w:val="0"/>
      <w:divBdr>
        <w:top w:val="none" w:sz="0" w:space="0" w:color="auto"/>
        <w:left w:val="none" w:sz="0" w:space="0" w:color="auto"/>
        <w:bottom w:val="none" w:sz="0" w:space="0" w:color="auto"/>
        <w:right w:val="none" w:sz="0" w:space="0" w:color="auto"/>
      </w:divBdr>
    </w:div>
    <w:div w:id="1167939375">
      <w:bodyDiv w:val="1"/>
      <w:marLeft w:val="0"/>
      <w:marRight w:val="0"/>
      <w:marTop w:val="0"/>
      <w:marBottom w:val="0"/>
      <w:divBdr>
        <w:top w:val="none" w:sz="0" w:space="0" w:color="auto"/>
        <w:left w:val="none" w:sz="0" w:space="0" w:color="auto"/>
        <w:bottom w:val="none" w:sz="0" w:space="0" w:color="auto"/>
        <w:right w:val="none" w:sz="0" w:space="0" w:color="auto"/>
      </w:divBdr>
    </w:div>
    <w:div w:id="1167942756">
      <w:bodyDiv w:val="1"/>
      <w:marLeft w:val="0"/>
      <w:marRight w:val="0"/>
      <w:marTop w:val="0"/>
      <w:marBottom w:val="0"/>
      <w:divBdr>
        <w:top w:val="none" w:sz="0" w:space="0" w:color="auto"/>
        <w:left w:val="none" w:sz="0" w:space="0" w:color="auto"/>
        <w:bottom w:val="none" w:sz="0" w:space="0" w:color="auto"/>
        <w:right w:val="none" w:sz="0" w:space="0" w:color="auto"/>
      </w:divBdr>
    </w:div>
    <w:div w:id="1167983366">
      <w:bodyDiv w:val="1"/>
      <w:marLeft w:val="0"/>
      <w:marRight w:val="0"/>
      <w:marTop w:val="0"/>
      <w:marBottom w:val="0"/>
      <w:divBdr>
        <w:top w:val="none" w:sz="0" w:space="0" w:color="auto"/>
        <w:left w:val="none" w:sz="0" w:space="0" w:color="auto"/>
        <w:bottom w:val="none" w:sz="0" w:space="0" w:color="auto"/>
        <w:right w:val="none" w:sz="0" w:space="0" w:color="auto"/>
      </w:divBdr>
    </w:div>
    <w:div w:id="1167984002">
      <w:bodyDiv w:val="1"/>
      <w:marLeft w:val="0"/>
      <w:marRight w:val="0"/>
      <w:marTop w:val="0"/>
      <w:marBottom w:val="0"/>
      <w:divBdr>
        <w:top w:val="none" w:sz="0" w:space="0" w:color="auto"/>
        <w:left w:val="none" w:sz="0" w:space="0" w:color="auto"/>
        <w:bottom w:val="none" w:sz="0" w:space="0" w:color="auto"/>
        <w:right w:val="none" w:sz="0" w:space="0" w:color="auto"/>
      </w:divBdr>
    </w:div>
    <w:div w:id="1168054554">
      <w:bodyDiv w:val="1"/>
      <w:marLeft w:val="0"/>
      <w:marRight w:val="0"/>
      <w:marTop w:val="0"/>
      <w:marBottom w:val="0"/>
      <w:divBdr>
        <w:top w:val="none" w:sz="0" w:space="0" w:color="auto"/>
        <w:left w:val="none" w:sz="0" w:space="0" w:color="auto"/>
        <w:bottom w:val="none" w:sz="0" w:space="0" w:color="auto"/>
        <w:right w:val="none" w:sz="0" w:space="0" w:color="auto"/>
      </w:divBdr>
    </w:div>
    <w:div w:id="1168713120">
      <w:bodyDiv w:val="1"/>
      <w:marLeft w:val="0"/>
      <w:marRight w:val="0"/>
      <w:marTop w:val="0"/>
      <w:marBottom w:val="0"/>
      <w:divBdr>
        <w:top w:val="none" w:sz="0" w:space="0" w:color="auto"/>
        <w:left w:val="none" w:sz="0" w:space="0" w:color="auto"/>
        <w:bottom w:val="none" w:sz="0" w:space="0" w:color="auto"/>
        <w:right w:val="none" w:sz="0" w:space="0" w:color="auto"/>
      </w:divBdr>
    </w:div>
    <w:div w:id="1168715563">
      <w:bodyDiv w:val="1"/>
      <w:marLeft w:val="0"/>
      <w:marRight w:val="0"/>
      <w:marTop w:val="0"/>
      <w:marBottom w:val="0"/>
      <w:divBdr>
        <w:top w:val="none" w:sz="0" w:space="0" w:color="auto"/>
        <w:left w:val="none" w:sz="0" w:space="0" w:color="auto"/>
        <w:bottom w:val="none" w:sz="0" w:space="0" w:color="auto"/>
        <w:right w:val="none" w:sz="0" w:space="0" w:color="auto"/>
      </w:divBdr>
    </w:div>
    <w:div w:id="1168792849">
      <w:bodyDiv w:val="1"/>
      <w:marLeft w:val="0"/>
      <w:marRight w:val="0"/>
      <w:marTop w:val="0"/>
      <w:marBottom w:val="0"/>
      <w:divBdr>
        <w:top w:val="none" w:sz="0" w:space="0" w:color="auto"/>
        <w:left w:val="none" w:sz="0" w:space="0" w:color="auto"/>
        <w:bottom w:val="none" w:sz="0" w:space="0" w:color="auto"/>
        <w:right w:val="none" w:sz="0" w:space="0" w:color="auto"/>
      </w:divBdr>
    </w:div>
    <w:div w:id="1168865506">
      <w:bodyDiv w:val="1"/>
      <w:marLeft w:val="0"/>
      <w:marRight w:val="0"/>
      <w:marTop w:val="0"/>
      <w:marBottom w:val="0"/>
      <w:divBdr>
        <w:top w:val="none" w:sz="0" w:space="0" w:color="auto"/>
        <w:left w:val="none" w:sz="0" w:space="0" w:color="auto"/>
        <w:bottom w:val="none" w:sz="0" w:space="0" w:color="auto"/>
        <w:right w:val="none" w:sz="0" w:space="0" w:color="auto"/>
      </w:divBdr>
    </w:div>
    <w:div w:id="1168908160">
      <w:bodyDiv w:val="1"/>
      <w:marLeft w:val="0"/>
      <w:marRight w:val="0"/>
      <w:marTop w:val="0"/>
      <w:marBottom w:val="0"/>
      <w:divBdr>
        <w:top w:val="none" w:sz="0" w:space="0" w:color="auto"/>
        <w:left w:val="none" w:sz="0" w:space="0" w:color="auto"/>
        <w:bottom w:val="none" w:sz="0" w:space="0" w:color="auto"/>
        <w:right w:val="none" w:sz="0" w:space="0" w:color="auto"/>
      </w:divBdr>
    </w:div>
    <w:div w:id="1169060189">
      <w:bodyDiv w:val="1"/>
      <w:marLeft w:val="0"/>
      <w:marRight w:val="0"/>
      <w:marTop w:val="0"/>
      <w:marBottom w:val="0"/>
      <w:divBdr>
        <w:top w:val="none" w:sz="0" w:space="0" w:color="auto"/>
        <w:left w:val="none" w:sz="0" w:space="0" w:color="auto"/>
        <w:bottom w:val="none" w:sz="0" w:space="0" w:color="auto"/>
        <w:right w:val="none" w:sz="0" w:space="0" w:color="auto"/>
      </w:divBdr>
    </w:div>
    <w:div w:id="1169101539">
      <w:bodyDiv w:val="1"/>
      <w:marLeft w:val="0"/>
      <w:marRight w:val="0"/>
      <w:marTop w:val="0"/>
      <w:marBottom w:val="0"/>
      <w:divBdr>
        <w:top w:val="none" w:sz="0" w:space="0" w:color="auto"/>
        <w:left w:val="none" w:sz="0" w:space="0" w:color="auto"/>
        <w:bottom w:val="none" w:sz="0" w:space="0" w:color="auto"/>
        <w:right w:val="none" w:sz="0" w:space="0" w:color="auto"/>
      </w:divBdr>
    </w:div>
    <w:div w:id="1169368215">
      <w:bodyDiv w:val="1"/>
      <w:marLeft w:val="0"/>
      <w:marRight w:val="0"/>
      <w:marTop w:val="0"/>
      <w:marBottom w:val="0"/>
      <w:divBdr>
        <w:top w:val="none" w:sz="0" w:space="0" w:color="auto"/>
        <w:left w:val="none" w:sz="0" w:space="0" w:color="auto"/>
        <w:bottom w:val="none" w:sz="0" w:space="0" w:color="auto"/>
        <w:right w:val="none" w:sz="0" w:space="0" w:color="auto"/>
      </w:divBdr>
    </w:div>
    <w:div w:id="1169443545">
      <w:bodyDiv w:val="1"/>
      <w:marLeft w:val="0"/>
      <w:marRight w:val="0"/>
      <w:marTop w:val="0"/>
      <w:marBottom w:val="0"/>
      <w:divBdr>
        <w:top w:val="none" w:sz="0" w:space="0" w:color="auto"/>
        <w:left w:val="none" w:sz="0" w:space="0" w:color="auto"/>
        <w:bottom w:val="none" w:sz="0" w:space="0" w:color="auto"/>
        <w:right w:val="none" w:sz="0" w:space="0" w:color="auto"/>
      </w:divBdr>
    </w:div>
    <w:div w:id="1169516925">
      <w:bodyDiv w:val="1"/>
      <w:marLeft w:val="0"/>
      <w:marRight w:val="0"/>
      <w:marTop w:val="0"/>
      <w:marBottom w:val="0"/>
      <w:divBdr>
        <w:top w:val="none" w:sz="0" w:space="0" w:color="auto"/>
        <w:left w:val="none" w:sz="0" w:space="0" w:color="auto"/>
        <w:bottom w:val="none" w:sz="0" w:space="0" w:color="auto"/>
        <w:right w:val="none" w:sz="0" w:space="0" w:color="auto"/>
      </w:divBdr>
    </w:div>
    <w:div w:id="1169562128">
      <w:bodyDiv w:val="1"/>
      <w:marLeft w:val="0"/>
      <w:marRight w:val="0"/>
      <w:marTop w:val="0"/>
      <w:marBottom w:val="0"/>
      <w:divBdr>
        <w:top w:val="none" w:sz="0" w:space="0" w:color="auto"/>
        <w:left w:val="none" w:sz="0" w:space="0" w:color="auto"/>
        <w:bottom w:val="none" w:sz="0" w:space="0" w:color="auto"/>
        <w:right w:val="none" w:sz="0" w:space="0" w:color="auto"/>
      </w:divBdr>
    </w:div>
    <w:div w:id="1169976846">
      <w:bodyDiv w:val="1"/>
      <w:marLeft w:val="0"/>
      <w:marRight w:val="0"/>
      <w:marTop w:val="0"/>
      <w:marBottom w:val="0"/>
      <w:divBdr>
        <w:top w:val="none" w:sz="0" w:space="0" w:color="auto"/>
        <w:left w:val="none" w:sz="0" w:space="0" w:color="auto"/>
        <w:bottom w:val="none" w:sz="0" w:space="0" w:color="auto"/>
        <w:right w:val="none" w:sz="0" w:space="0" w:color="auto"/>
      </w:divBdr>
    </w:div>
    <w:div w:id="1170020036">
      <w:bodyDiv w:val="1"/>
      <w:marLeft w:val="0"/>
      <w:marRight w:val="0"/>
      <w:marTop w:val="0"/>
      <w:marBottom w:val="0"/>
      <w:divBdr>
        <w:top w:val="none" w:sz="0" w:space="0" w:color="auto"/>
        <w:left w:val="none" w:sz="0" w:space="0" w:color="auto"/>
        <w:bottom w:val="none" w:sz="0" w:space="0" w:color="auto"/>
        <w:right w:val="none" w:sz="0" w:space="0" w:color="auto"/>
      </w:divBdr>
    </w:div>
    <w:div w:id="1170172357">
      <w:bodyDiv w:val="1"/>
      <w:marLeft w:val="0"/>
      <w:marRight w:val="0"/>
      <w:marTop w:val="0"/>
      <w:marBottom w:val="0"/>
      <w:divBdr>
        <w:top w:val="none" w:sz="0" w:space="0" w:color="auto"/>
        <w:left w:val="none" w:sz="0" w:space="0" w:color="auto"/>
        <w:bottom w:val="none" w:sz="0" w:space="0" w:color="auto"/>
        <w:right w:val="none" w:sz="0" w:space="0" w:color="auto"/>
      </w:divBdr>
    </w:div>
    <w:div w:id="1170365153">
      <w:bodyDiv w:val="1"/>
      <w:marLeft w:val="0"/>
      <w:marRight w:val="0"/>
      <w:marTop w:val="0"/>
      <w:marBottom w:val="0"/>
      <w:divBdr>
        <w:top w:val="none" w:sz="0" w:space="0" w:color="auto"/>
        <w:left w:val="none" w:sz="0" w:space="0" w:color="auto"/>
        <w:bottom w:val="none" w:sz="0" w:space="0" w:color="auto"/>
        <w:right w:val="none" w:sz="0" w:space="0" w:color="auto"/>
      </w:divBdr>
    </w:div>
    <w:div w:id="1170371956">
      <w:bodyDiv w:val="1"/>
      <w:marLeft w:val="0"/>
      <w:marRight w:val="0"/>
      <w:marTop w:val="0"/>
      <w:marBottom w:val="0"/>
      <w:divBdr>
        <w:top w:val="none" w:sz="0" w:space="0" w:color="auto"/>
        <w:left w:val="none" w:sz="0" w:space="0" w:color="auto"/>
        <w:bottom w:val="none" w:sz="0" w:space="0" w:color="auto"/>
        <w:right w:val="none" w:sz="0" w:space="0" w:color="auto"/>
      </w:divBdr>
    </w:div>
    <w:div w:id="1170372533">
      <w:bodyDiv w:val="1"/>
      <w:marLeft w:val="0"/>
      <w:marRight w:val="0"/>
      <w:marTop w:val="0"/>
      <w:marBottom w:val="0"/>
      <w:divBdr>
        <w:top w:val="none" w:sz="0" w:space="0" w:color="auto"/>
        <w:left w:val="none" w:sz="0" w:space="0" w:color="auto"/>
        <w:bottom w:val="none" w:sz="0" w:space="0" w:color="auto"/>
        <w:right w:val="none" w:sz="0" w:space="0" w:color="auto"/>
      </w:divBdr>
    </w:div>
    <w:div w:id="1170561165">
      <w:bodyDiv w:val="1"/>
      <w:marLeft w:val="0"/>
      <w:marRight w:val="0"/>
      <w:marTop w:val="0"/>
      <w:marBottom w:val="0"/>
      <w:divBdr>
        <w:top w:val="none" w:sz="0" w:space="0" w:color="auto"/>
        <w:left w:val="none" w:sz="0" w:space="0" w:color="auto"/>
        <w:bottom w:val="none" w:sz="0" w:space="0" w:color="auto"/>
        <w:right w:val="none" w:sz="0" w:space="0" w:color="auto"/>
      </w:divBdr>
    </w:div>
    <w:div w:id="1170827319">
      <w:bodyDiv w:val="1"/>
      <w:marLeft w:val="0"/>
      <w:marRight w:val="0"/>
      <w:marTop w:val="0"/>
      <w:marBottom w:val="0"/>
      <w:divBdr>
        <w:top w:val="none" w:sz="0" w:space="0" w:color="auto"/>
        <w:left w:val="none" w:sz="0" w:space="0" w:color="auto"/>
        <w:bottom w:val="none" w:sz="0" w:space="0" w:color="auto"/>
        <w:right w:val="none" w:sz="0" w:space="0" w:color="auto"/>
      </w:divBdr>
    </w:div>
    <w:div w:id="1171021068">
      <w:bodyDiv w:val="1"/>
      <w:marLeft w:val="0"/>
      <w:marRight w:val="0"/>
      <w:marTop w:val="0"/>
      <w:marBottom w:val="0"/>
      <w:divBdr>
        <w:top w:val="none" w:sz="0" w:space="0" w:color="auto"/>
        <w:left w:val="none" w:sz="0" w:space="0" w:color="auto"/>
        <w:bottom w:val="none" w:sz="0" w:space="0" w:color="auto"/>
        <w:right w:val="none" w:sz="0" w:space="0" w:color="auto"/>
      </w:divBdr>
    </w:div>
    <w:div w:id="1171139766">
      <w:bodyDiv w:val="1"/>
      <w:marLeft w:val="0"/>
      <w:marRight w:val="0"/>
      <w:marTop w:val="0"/>
      <w:marBottom w:val="0"/>
      <w:divBdr>
        <w:top w:val="none" w:sz="0" w:space="0" w:color="auto"/>
        <w:left w:val="none" w:sz="0" w:space="0" w:color="auto"/>
        <w:bottom w:val="none" w:sz="0" w:space="0" w:color="auto"/>
        <w:right w:val="none" w:sz="0" w:space="0" w:color="auto"/>
      </w:divBdr>
    </w:div>
    <w:div w:id="1171139872">
      <w:bodyDiv w:val="1"/>
      <w:marLeft w:val="0"/>
      <w:marRight w:val="0"/>
      <w:marTop w:val="0"/>
      <w:marBottom w:val="0"/>
      <w:divBdr>
        <w:top w:val="none" w:sz="0" w:space="0" w:color="auto"/>
        <w:left w:val="none" w:sz="0" w:space="0" w:color="auto"/>
        <w:bottom w:val="none" w:sz="0" w:space="0" w:color="auto"/>
        <w:right w:val="none" w:sz="0" w:space="0" w:color="auto"/>
      </w:divBdr>
    </w:div>
    <w:div w:id="1171145351">
      <w:bodyDiv w:val="1"/>
      <w:marLeft w:val="0"/>
      <w:marRight w:val="0"/>
      <w:marTop w:val="0"/>
      <w:marBottom w:val="0"/>
      <w:divBdr>
        <w:top w:val="none" w:sz="0" w:space="0" w:color="auto"/>
        <w:left w:val="none" w:sz="0" w:space="0" w:color="auto"/>
        <w:bottom w:val="none" w:sz="0" w:space="0" w:color="auto"/>
        <w:right w:val="none" w:sz="0" w:space="0" w:color="auto"/>
      </w:divBdr>
    </w:div>
    <w:div w:id="1171287269">
      <w:bodyDiv w:val="1"/>
      <w:marLeft w:val="0"/>
      <w:marRight w:val="0"/>
      <w:marTop w:val="0"/>
      <w:marBottom w:val="0"/>
      <w:divBdr>
        <w:top w:val="none" w:sz="0" w:space="0" w:color="auto"/>
        <w:left w:val="none" w:sz="0" w:space="0" w:color="auto"/>
        <w:bottom w:val="none" w:sz="0" w:space="0" w:color="auto"/>
        <w:right w:val="none" w:sz="0" w:space="0" w:color="auto"/>
      </w:divBdr>
      <w:divsChild>
        <w:div w:id="592664180">
          <w:marLeft w:val="480"/>
          <w:marRight w:val="0"/>
          <w:marTop w:val="0"/>
          <w:marBottom w:val="0"/>
          <w:divBdr>
            <w:top w:val="none" w:sz="0" w:space="0" w:color="auto"/>
            <w:left w:val="none" w:sz="0" w:space="0" w:color="auto"/>
            <w:bottom w:val="none" w:sz="0" w:space="0" w:color="auto"/>
            <w:right w:val="none" w:sz="0" w:space="0" w:color="auto"/>
          </w:divBdr>
        </w:div>
        <w:div w:id="1063524048">
          <w:marLeft w:val="480"/>
          <w:marRight w:val="0"/>
          <w:marTop w:val="0"/>
          <w:marBottom w:val="0"/>
          <w:divBdr>
            <w:top w:val="none" w:sz="0" w:space="0" w:color="auto"/>
            <w:left w:val="none" w:sz="0" w:space="0" w:color="auto"/>
            <w:bottom w:val="none" w:sz="0" w:space="0" w:color="auto"/>
            <w:right w:val="none" w:sz="0" w:space="0" w:color="auto"/>
          </w:divBdr>
        </w:div>
        <w:div w:id="840049240">
          <w:marLeft w:val="480"/>
          <w:marRight w:val="0"/>
          <w:marTop w:val="0"/>
          <w:marBottom w:val="0"/>
          <w:divBdr>
            <w:top w:val="none" w:sz="0" w:space="0" w:color="auto"/>
            <w:left w:val="none" w:sz="0" w:space="0" w:color="auto"/>
            <w:bottom w:val="none" w:sz="0" w:space="0" w:color="auto"/>
            <w:right w:val="none" w:sz="0" w:space="0" w:color="auto"/>
          </w:divBdr>
        </w:div>
        <w:div w:id="2001346470">
          <w:marLeft w:val="480"/>
          <w:marRight w:val="0"/>
          <w:marTop w:val="0"/>
          <w:marBottom w:val="0"/>
          <w:divBdr>
            <w:top w:val="none" w:sz="0" w:space="0" w:color="auto"/>
            <w:left w:val="none" w:sz="0" w:space="0" w:color="auto"/>
            <w:bottom w:val="none" w:sz="0" w:space="0" w:color="auto"/>
            <w:right w:val="none" w:sz="0" w:space="0" w:color="auto"/>
          </w:divBdr>
        </w:div>
        <w:div w:id="284389864">
          <w:marLeft w:val="480"/>
          <w:marRight w:val="0"/>
          <w:marTop w:val="0"/>
          <w:marBottom w:val="0"/>
          <w:divBdr>
            <w:top w:val="none" w:sz="0" w:space="0" w:color="auto"/>
            <w:left w:val="none" w:sz="0" w:space="0" w:color="auto"/>
            <w:bottom w:val="none" w:sz="0" w:space="0" w:color="auto"/>
            <w:right w:val="none" w:sz="0" w:space="0" w:color="auto"/>
          </w:divBdr>
        </w:div>
        <w:div w:id="2073381985">
          <w:marLeft w:val="480"/>
          <w:marRight w:val="0"/>
          <w:marTop w:val="0"/>
          <w:marBottom w:val="0"/>
          <w:divBdr>
            <w:top w:val="none" w:sz="0" w:space="0" w:color="auto"/>
            <w:left w:val="none" w:sz="0" w:space="0" w:color="auto"/>
            <w:bottom w:val="none" w:sz="0" w:space="0" w:color="auto"/>
            <w:right w:val="none" w:sz="0" w:space="0" w:color="auto"/>
          </w:divBdr>
        </w:div>
        <w:div w:id="1293054050">
          <w:marLeft w:val="480"/>
          <w:marRight w:val="0"/>
          <w:marTop w:val="0"/>
          <w:marBottom w:val="0"/>
          <w:divBdr>
            <w:top w:val="none" w:sz="0" w:space="0" w:color="auto"/>
            <w:left w:val="none" w:sz="0" w:space="0" w:color="auto"/>
            <w:bottom w:val="none" w:sz="0" w:space="0" w:color="auto"/>
            <w:right w:val="none" w:sz="0" w:space="0" w:color="auto"/>
          </w:divBdr>
        </w:div>
        <w:div w:id="1586495875">
          <w:marLeft w:val="480"/>
          <w:marRight w:val="0"/>
          <w:marTop w:val="0"/>
          <w:marBottom w:val="0"/>
          <w:divBdr>
            <w:top w:val="none" w:sz="0" w:space="0" w:color="auto"/>
            <w:left w:val="none" w:sz="0" w:space="0" w:color="auto"/>
            <w:bottom w:val="none" w:sz="0" w:space="0" w:color="auto"/>
            <w:right w:val="none" w:sz="0" w:space="0" w:color="auto"/>
          </w:divBdr>
        </w:div>
        <w:div w:id="855004460">
          <w:marLeft w:val="480"/>
          <w:marRight w:val="0"/>
          <w:marTop w:val="0"/>
          <w:marBottom w:val="0"/>
          <w:divBdr>
            <w:top w:val="none" w:sz="0" w:space="0" w:color="auto"/>
            <w:left w:val="none" w:sz="0" w:space="0" w:color="auto"/>
            <w:bottom w:val="none" w:sz="0" w:space="0" w:color="auto"/>
            <w:right w:val="none" w:sz="0" w:space="0" w:color="auto"/>
          </w:divBdr>
        </w:div>
        <w:div w:id="1790007898">
          <w:marLeft w:val="480"/>
          <w:marRight w:val="0"/>
          <w:marTop w:val="0"/>
          <w:marBottom w:val="0"/>
          <w:divBdr>
            <w:top w:val="none" w:sz="0" w:space="0" w:color="auto"/>
            <w:left w:val="none" w:sz="0" w:space="0" w:color="auto"/>
            <w:bottom w:val="none" w:sz="0" w:space="0" w:color="auto"/>
            <w:right w:val="none" w:sz="0" w:space="0" w:color="auto"/>
          </w:divBdr>
        </w:div>
        <w:div w:id="1534999985">
          <w:marLeft w:val="480"/>
          <w:marRight w:val="0"/>
          <w:marTop w:val="0"/>
          <w:marBottom w:val="0"/>
          <w:divBdr>
            <w:top w:val="none" w:sz="0" w:space="0" w:color="auto"/>
            <w:left w:val="none" w:sz="0" w:space="0" w:color="auto"/>
            <w:bottom w:val="none" w:sz="0" w:space="0" w:color="auto"/>
            <w:right w:val="none" w:sz="0" w:space="0" w:color="auto"/>
          </w:divBdr>
        </w:div>
        <w:div w:id="351535203">
          <w:marLeft w:val="480"/>
          <w:marRight w:val="0"/>
          <w:marTop w:val="0"/>
          <w:marBottom w:val="0"/>
          <w:divBdr>
            <w:top w:val="none" w:sz="0" w:space="0" w:color="auto"/>
            <w:left w:val="none" w:sz="0" w:space="0" w:color="auto"/>
            <w:bottom w:val="none" w:sz="0" w:space="0" w:color="auto"/>
            <w:right w:val="none" w:sz="0" w:space="0" w:color="auto"/>
          </w:divBdr>
        </w:div>
        <w:div w:id="1573389709">
          <w:marLeft w:val="480"/>
          <w:marRight w:val="0"/>
          <w:marTop w:val="0"/>
          <w:marBottom w:val="0"/>
          <w:divBdr>
            <w:top w:val="none" w:sz="0" w:space="0" w:color="auto"/>
            <w:left w:val="none" w:sz="0" w:space="0" w:color="auto"/>
            <w:bottom w:val="none" w:sz="0" w:space="0" w:color="auto"/>
            <w:right w:val="none" w:sz="0" w:space="0" w:color="auto"/>
          </w:divBdr>
        </w:div>
        <w:div w:id="128865167">
          <w:marLeft w:val="480"/>
          <w:marRight w:val="0"/>
          <w:marTop w:val="0"/>
          <w:marBottom w:val="0"/>
          <w:divBdr>
            <w:top w:val="none" w:sz="0" w:space="0" w:color="auto"/>
            <w:left w:val="none" w:sz="0" w:space="0" w:color="auto"/>
            <w:bottom w:val="none" w:sz="0" w:space="0" w:color="auto"/>
            <w:right w:val="none" w:sz="0" w:space="0" w:color="auto"/>
          </w:divBdr>
        </w:div>
        <w:div w:id="754402077">
          <w:marLeft w:val="480"/>
          <w:marRight w:val="0"/>
          <w:marTop w:val="0"/>
          <w:marBottom w:val="0"/>
          <w:divBdr>
            <w:top w:val="none" w:sz="0" w:space="0" w:color="auto"/>
            <w:left w:val="none" w:sz="0" w:space="0" w:color="auto"/>
            <w:bottom w:val="none" w:sz="0" w:space="0" w:color="auto"/>
            <w:right w:val="none" w:sz="0" w:space="0" w:color="auto"/>
          </w:divBdr>
        </w:div>
        <w:div w:id="99641258">
          <w:marLeft w:val="480"/>
          <w:marRight w:val="0"/>
          <w:marTop w:val="0"/>
          <w:marBottom w:val="0"/>
          <w:divBdr>
            <w:top w:val="none" w:sz="0" w:space="0" w:color="auto"/>
            <w:left w:val="none" w:sz="0" w:space="0" w:color="auto"/>
            <w:bottom w:val="none" w:sz="0" w:space="0" w:color="auto"/>
            <w:right w:val="none" w:sz="0" w:space="0" w:color="auto"/>
          </w:divBdr>
        </w:div>
        <w:div w:id="1481078579">
          <w:marLeft w:val="480"/>
          <w:marRight w:val="0"/>
          <w:marTop w:val="0"/>
          <w:marBottom w:val="0"/>
          <w:divBdr>
            <w:top w:val="none" w:sz="0" w:space="0" w:color="auto"/>
            <w:left w:val="none" w:sz="0" w:space="0" w:color="auto"/>
            <w:bottom w:val="none" w:sz="0" w:space="0" w:color="auto"/>
            <w:right w:val="none" w:sz="0" w:space="0" w:color="auto"/>
          </w:divBdr>
        </w:div>
        <w:div w:id="1409306597">
          <w:marLeft w:val="480"/>
          <w:marRight w:val="0"/>
          <w:marTop w:val="0"/>
          <w:marBottom w:val="0"/>
          <w:divBdr>
            <w:top w:val="none" w:sz="0" w:space="0" w:color="auto"/>
            <w:left w:val="none" w:sz="0" w:space="0" w:color="auto"/>
            <w:bottom w:val="none" w:sz="0" w:space="0" w:color="auto"/>
            <w:right w:val="none" w:sz="0" w:space="0" w:color="auto"/>
          </w:divBdr>
        </w:div>
        <w:div w:id="1180045039">
          <w:marLeft w:val="480"/>
          <w:marRight w:val="0"/>
          <w:marTop w:val="0"/>
          <w:marBottom w:val="0"/>
          <w:divBdr>
            <w:top w:val="none" w:sz="0" w:space="0" w:color="auto"/>
            <w:left w:val="none" w:sz="0" w:space="0" w:color="auto"/>
            <w:bottom w:val="none" w:sz="0" w:space="0" w:color="auto"/>
            <w:right w:val="none" w:sz="0" w:space="0" w:color="auto"/>
          </w:divBdr>
        </w:div>
        <w:div w:id="1376003876">
          <w:marLeft w:val="480"/>
          <w:marRight w:val="0"/>
          <w:marTop w:val="0"/>
          <w:marBottom w:val="0"/>
          <w:divBdr>
            <w:top w:val="none" w:sz="0" w:space="0" w:color="auto"/>
            <w:left w:val="none" w:sz="0" w:space="0" w:color="auto"/>
            <w:bottom w:val="none" w:sz="0" w:space="0" w:color="auto"/>
            <w:right w:val="none" w:sz="0" w:space="0" w:color="auto"/>
          </w:divBdr>
        </w:div>
        <w:div w:id="813908878">
          <w:marLeft w:val="480"/>
          <w:marRight w:val="0"/>
          <w:marTop w:val="0"/>
          <w:marBottom w:val="0"/>
          <w:divBdr>
            <w:top w:val="none" w:sz="0" w:space="0" w:color="auto"/>
            <w:left w:val="none" w:sz="0" w:space="0" w:color="auto"/>
            <w:bottom w:val="none" w:sz="0" w:space="0" w:color="auto"/>
            <w:right w:val="none" w:sz="0" w:space="0" w:color="auto"/>
          </w:divBdr>
        </w:div>
        <w:div w:id="30498637">
          <w:marLeft w:val="480"/>
          <w:marRight w:val="0"/>
          <w:marTop w:val="0"/>
          <w:marBottom w:val="0"/>
          <w:divBdr>
            <w:top w:val="none" w:sz="0" w:space="0" w:color="auto"/>
            <w:left w:val="none" w:sz="0" w:space="0" w:color="auto"/>
            <w:bottom w:val="none" w:sz="0" w:space="0" w:color="auto"/>
            <w:right w:val="none" w:sz="0" w:space="0" w:color="auto"/>
          </w:divBdr>
        </w:div>
        <w:div w:id="797333103">
          <w:marLeft w:val="480"/>
          <w:marRight w:val="0"/>
          <w:marTop w:val="0"/>
          <w:marBottom w:val="0"/>
          <w:divBdr>
            <w:top w:val="none" w:sz="0" w:space="0" w:color="auto"/>
            <w:left w:val="none" w:sz="0" w:space="0" w:color="auto"/>
            <w:bottom w:val="none" w:sz="0" w:space="0" w:color="auto"/>
            <w:right w:val="none" w:sz="0" w:space="0" w:color="auto"/>
          </w:divBdr>
        </w:div>
        <w:div w:id="611666685">
          <w:marLeft w:val="480"/>
          <w:marRight w:val="0"/>
          <w:marTop w:val="0"/>
          <w:marBottom w:val="0"/>
          <w:divBdr>
            <w:top w:val="none" w:sz="0" w:space="0" w:color="auto"/>
            <w:left w:val="none" w:sz="0" w:space="0" w:color="auto"/>
            <w:bottom w:val="none" w:sz="0" w:space="0" w:color="auto"/>
            <w:right w:val="none" w:sz="0" w:space="0" w:color="auto"/>
          </w:divBdr>
        </w:div>
        <w:div w:id="1443455582">
          <w:marLeft w:val="480"/>
          <w:marRight w:val="0"/>
          <w:marTop w:val="0"/>
          <w:marBottom w:val="0"/>
          <w:divBdr>
            <w:top w:val="none" w:sz="0" w:space="0" w:color="auto"/>
            <w:left w:val="none" w:sz="0" w:space="0" w:color="auto"/>
            <w:bottom w:val="none" w:sz="0" w:space="0" w:color="auto"/>
            <w:right w:val="none" w:sz="0" w:space="0" w:color="auto"/>
          </w:divBdr>
        </w:div>
        <w:div w:id="1761876823">
          <w:marLeft w:val="480"/>
          <w:marRight w:val="0"/>
          <w:marTop w:val="0"/>
          <w:marBottom w:val="0"/>
          <w:divBdr>
            <w:top w:val="none" w:sz="0" w:space="0" w:color="auto"/>
            <w:left w:val="none" w:sz="0" w:space="0" w:color="auto"/>
            <w:bottom w:val="none" w:sz="0" w:space="0" w:color="auto"/>
            <w:right w:val="none" w:sz="0" w:space="0" w:color="auto"/>
          </w:divBdr>
        </w:div>
        <w:div w:id="374693632">
          <w:marLeft w:val="480"/>
          <w:marRight w:val="0"/>
          <w:marTop w:val="0"/>
          <w:marBottom w:val="0"/>
          <w:divBdr>
            <w:top w:val="none" w:sz="0" w:space="0" w:color="auto"/>
            <w:left w:val="none" w:sz="0" w:space="0" w:color="auto"/>
            <w:bottom w:val="none" w:sz="0" w:space="0" w:color="auto"/>
            <w:right w:val="none" w:sz="0" w:space="0" w:color="auto"/>
          </w:divBdr>
        </w:div>
        <w:div w:id="1895580404">
          <w:marLeft w:val="480"/>
          <w:marRight w:val="0"/>
          <w:marTop w:val="0"/>
          <w:marBottom w:val="0"/>
          <w:divBdr>
            <w:top w:val="none" w:sz="0" w:space="0" w:color="auto"/>
            <w:left w:val="none" w:sz="0" w:space="0" w:color="auto"/>
            <w:bottom w:val="none" w:sz="0" w:space="0" w:color="auto"/>
            <w:right w:val="none" w:sz="0" w:space="0" w:color="auto"/>
          </w:divBdr>
        </w:div>
        <w:div w:id="546530601">
          <w:marLeft w:val="480"/>
          <w:marRight w:val="0"/>
          <w:marTop w:val="0"/>
          <w:marBottom w:val="0"/>
          <w:divBdr>
            <w:top w:val="none" w:sz="0" w:space="0" w:color="auto"/>
            <w:left w:val="none" w:sz="0" w:space="0" w:color="auto"/>
            <w:bottom w:val="none" w:sz="0" w:space="0" w:color="auto"/>
            <w:right w:val="none" w:sz="0" w:space="0" w:color="auto"/>
          </w:divBdr>
        </w:div>
        <w:div w:id="1807090799">
          <w:marLeft w:val="480"/>
          <w:marRight w:val="0"/>
          <w:marTop w:val="0"/>
          <w:marBottom w:val="0"/>
          <w:divBdr>
            <w:top w:val="none" w:sz="0" w:space="0" w:color="auto"/>
            <w:left w:val="none" w:sz="0" w:space="0" w:color="auto"/>
            <w:bottom w:val="none" w:sz="0" w:space="0" w:color="auto"/>
            <w:right w:val="none" w:sz="0" w:space="0" w:color="auto"/>
          </w:divBdr>
        </w:div>
        <w:div w:id="244724063">
          <w:marLeft w:val="480"/>
          <w:marRight w:val="0"/>
          <w:marTop w:val="0"/>
          <w:marBottom w:val="0"/>
          <w:divBdr>
            <w:top w:val="none" w:sz="0" w:space="0" w:color="auto"/>
            <w:left w:val="none" w:sz="0" w:space="0" w:color="auto"/>
            <w:bottom w:val="none" w:sz="0" w:space="0" w:color="auto"/>
            <w:right w:val="none" w:sz="0" w:space="0" w:color="auto"/>
          </w:divBdr>
        </w:div>
        <w:div w:id="1015182967">
          <w:marLeft w:val="480"/>
          <w:marRight w:val="0"/>
          <w:marTop w:val="0"/>
          <w:marBottom w:val="0"/>
          <w:divBdr>
            <w:top w:val="none" w:sz="0" w:space="0" w:color="auto"/>
            <w:left w:val="none" w:sz="0" w:space="0" w:color="auto"/>
            <w:bottom w:val="none" w:sz="0" w:space="0" w:color="auto"/>
            <w:right w:val="none" w:sz="0" w:space="0" w:color="auto"/>
          </w:divBdr>
        </w:div>
        <w:div w:id="401028960">
          <w:marLeft w:val="480"/>
          <w:marRight w:val="0"/>
          <w:marTop w:val="0"/>
          <w:marBottom w:val="0"/>
          <w:divBdr>
            <w:top w:val="none" w:sz="0" w:space="0" w:color="auto"/>
            <w:left w:val="none" w:sz="0" w:space="0" w:color="auto"/>
            <w:bottom w:val="none" w:sz="0" w:space="0" w:color="auto"/>
            <w:right w:val="none" w:sz="0" w:space="0" w:color="auto"/>
          </w:divBdr>
        </w:div>
        <w:div w:id="342511228">
          <w:marLeft w:val="480"/>
          <w:marRight w:val="0"/>
          <w:marTop w:val="0"/>
          <w:marBottom w:val="0"/>
          <w:divBdr>
            <w:top w:val="none" w:sz="0" w:space="0" w:color="auto"/>
            <w:left w:val="none" w:sz="0" w:space="0" w:color="auto"/>
            <w:bottom w:val="none" w:sz="0" w:space="0" w:color="auto"/>
            <w:right w:val="none" w:sz="0" w:space="0" w:color="auto"/>
          </w:divBdr>
        </w:div>
        <w:div w:id="895701905">
          <w:marLeft w:val="480"/>
          <w:marRight w:val="0"/>
          <w:marTop w:val="0"/>
          <w:marBottom w:val="0"/>
          <w:divBdr>
            <w:top w:val="none" w:sz="0" w:space="0" w:color="auto"/>
            <w:left w:val="none" w:sz="0" w:space="0" w:color="auto"/>
            <w:bottom w:val="none" w:sz="0" w:space="0" w:color="auto"/>
            <w:right w:val="none" w:sz="0" w:space="0" w:color="auto"/>
          </w:divBdr>
        </w:div>
        <w:div w:id="1675186138">
          <w:marLeft w:val="480"/>
          <w:marRight w:val="0"/>
          <w:marTop w:val="0"/>
          <w:marBottom w:val="0"/>
          <w:divBdr>
            <w:top w:val="none" w:sz="0" w:space="0" w:color="auto"/>
            <w:left w:val="none" w:sz="0" w:space="0" w:color="auto"/>
            <w:bottom w:val="none" w:sz="0" w:space="0" w:color="auto"/>
            <w:right w:val="none" w:sz="0" w:space="0" w:color="auto"/>
          </w:divBdr>
        </w:div>
        <w:div w:id="2131782073">
          <w:marLeft w:val="480"/>
          <w:marRight w:val="0"/>
          <w:marTop w:val="0"/>
          <w:marBottom w:val="0"/>
          <w:divBdr>
            <w:top w:val="none" w:sz="0" w:space="0" w:color="auto"/>
            <w:left w:val="none" w:sz="0" w:space="0" w:color="auto"/>
            <w:bottom w:val="none" w:sz="0" w:space="0" w:color="auto"/>
            <w:right w:val="none" w:sz="0" w:space="0" w:color="auto"/>
          </w:divBdr>
        </w:div>
        <w:div w:id="397898848">
          <w:marLeft w:val="480"/>
          <w:marRight w:val="0"/>
          <w:marTop w:val="0"/>
          <w:marBottom w:val="0"/>
          <w:divBdr>
            <w:top w:val="none" w:sz="0" w:space="0" w:color="auto"/>
            <w:left w:val="none" w:sz="0" w:space="0" w:color="auto"/>
            <w:bottom w:val="none" w:sz="0" w:space="0" w:color="auto"/>
            <w:right w:val="none" w:sz="0" w:space="0" w:color="auto"/>
          </w:divBdr>
        </w:div>
        <w:div w:id="198514982">
          <w:marLeft w:val="480"/>
          <w:marRight w:val="0"/>
          <w:marTop w:val="0"/>
          <w:marBottom w:val="0"/>
          <w:divBdr>
            <w:top w:val="none" w:sz="0" w:space="0" w:color="auto"/>
            <w:left w:val="none" w:sz="0" w:space="0" w:color="auto"/>
            <w:bottom w:val="none" w:sz="0" w:space="0" w:color="auto"/>
            <w:right w:val="none" w:sz="0" w:space="0" w:color="auto"/>
          </w:divBdr>
        </w:div>
        <w:div w:id="1609384799">
          <w:marLeft w:val="480"/>
          <w:marRight w:val="0"/>
          <w:marTop w:val="0"/>
          <w:marBottom w:val="0"/>
          <w:divBdr>
            <w:top w:val="none" w:sz="0" w:space="0" w:color="auto"/>
            <w:left w:val="none" w:sz="0" w:space="0" w:color="auto"/>
            <w:bottom w:val="none" w:sz="0" w:space="0" w:color="auto"/>
            <w:right w:val="none" w:sz="0" w:space="0" w:color="auto"/>
          </w:divBdr>
        </w:div>
        <w:div w:id="1997027639">
          <w:marLeft w:val="480"/>
          <w:marRight w:val="0"/>
          <w:marTop w:val="0"/>
          <w:marBottom w:val="0"/>
          <w:divBdr>
            <w:top w:val="none" w:sz="0" w:space="0" w:color="auto"/>
            <w:left w:val="none" w:sz="0" w:space="0" w:color="auto"/>
            <w:bottom w:val="none" w:sz="0" w:space="0" w:color="auto"/>
            <w:right w:val="none" w:sz="0" w:space="0" w:color="auto"/>
          </w:divBdr>
        </w:div>
        <w:div w:id="1931348132">
          <w:marLeft w:val="480"/>
          <w:marRight w:val="0"/>
          <w:marTop w:val="0"/>
          <w:marBottom w:val="0"/>
          <w:divBdr>
            <w:top w:val="none" w:sz="0" w:space="0" w:color="auto"/>
            <w:left w:val="none" w:sz="0" w:space="0" w:color="auto"/>
            <w:bottom w:val="none" w:sz="0" w:space="0" w:color="auto"/>
            <w:right w:val="none" w:sz="0" w:space="0" w:color="auto"/>
          </w:divBdr>
        </w:div>
        <w:div w:id="373191304">
          <w:marLeft w:val="480"/>
          <w:marRight w:val="0"/>
          <w:marTop w:val="0"/>
          <w:marBottom w:val="0"/>
          <w:divBdr>
            <w:top w:val="none" w:sz="0" w:space="0" w:color="auto"/>
            <w:left w:val="none" w:sz="0" w:space="0" w:color="auto"/>
            <w:bottom w:val="none" w:sz="0" w:space="0" w:color="auto"/>
            <w:right w:val="none" w:sz="0" w:space="0" w:color="auto"/>
          </w:divBdr>
        </w:div>
        <w:div w:id="1868834991">
          <w:marLeft w:val="480"/>
          <w:marRight w:val="0"/>
          <w:marTop w:val="0"/>
          <w:marBottom w:val="0"/>
          <w:divBdr>
            <w:top w:val="none" w:sz="0" w:space="0" w:color="auto"/>
            <w:left w:val="none" w:sz="0" w:space="0" w:color="auto"/>
            <w:bottom w:val="none" w:sz="0" w:space="0" w:color="auto"/>
            <w:right w:val="none" w:sz="0" w:space="0" w:color="auto"/>
          </w:divBdr>
        </w:div>
        <w:div w:id="342322007">
          <w:marLeft w:val="480"/>
          <w:marRight w:val="0"/>
          <w:marTop w:val="0"/>
          <w:marBottom w:val="0"/>
          <w:divBdr>
            <w:top w:val="none" w:sz="0" w:space="0" w:color="auto"/>
            <w:left w:val="none" w:sz="0" w:space="0" w:color="auto"/>
            <w:bottom w:val="none" w:sz="0" w:space="0" w:color="auto"/>
            <w:right w:val="none" w:sz="0" w:space="0" w:color="auto"/>
          </w:divBdr>
        </w:div>
        <w:div w:id="475336014">
          <w:marLeft w:val="480"/>
          <w:marRight w:val="0"/>
          <w:marTop w:val="0"/>
          <w:marBottom w:val="0"/>
          <w:divBdr>
            <w:top w:val="none" w:sz="0" w:space="0" w:color="auto"/>
            <w:left w:val="none" w:sz="0" w:space="0" w:color="auto"/>
            <w:bottom w:val="none" w:sz="0" w:space="0" w:color="auto"/>
            <w:right w:val="none" w:sz="0" w:space="0" w:color="auto"/>
          </w:divBdr>
        </w:div>
        <w:div w:id="1291084069">
          <w:marLeft w:val="480"/>
          <w:marRight w:val="0"/>
          <w:marTop w:val="0"/>
          <w:marBottom w:val="0"/>
          <w:divBdr>
            <w:top w:val="none" w:sz="0" w:space="0" w:color="auto"/>
            <w:left w:val="none" w:sz="0" w:space="0" w:color="auto"/>
            <w:bottom w:val="none" w:sz="0" w:space="0" w:color="auto"/>
            <w:right w:val="none" w:sz="0" w:space="0" w:color="auto"/>
          </w:divBdr>
        </w:div>
        <w:div w:id="782335877">
          <w:marLeft w:val="480"/>
          <w:marRight w:val="0"/>
          <w:marTop w:val="0"/>
          <w:marBottom w:val="0"/>
          <w:divBdr>
            <w:top w:val="none" w:sz="0" w:space="0" w:color="auto"/>
            <w:left w:val="none" w:sz="0" w:space="0" w:color="auto"/>
            <w:bottom w:val="none" w:sz="0" w:space="0" w:color="auto"/>
            <w:right w:val="none" w:sz="0" w:space="0" w:color="auto"/>
          </w:divBdr>
        </w:div>
        <w:div w:id="1731880181">
          <w:marLeft w:val="480"/>
          <w:marRight w:val="0"/>
          <w:marTop w:val="0"/>
          <w:marBottom w:val="0"/>
          <w:divBdr>
            <w:top w:val="none" w:sz="0" w:space="0" w:color="auto"/>
            <w:left w:val="none" w:sz="0" w:space="0" w:color="auto"/>
            <w:bottom w:val="none" w:sz="0" w:space="0" w:color="auto"/>
            <w:right w:val="none" w:sz="0" w:space="0" w:color="auto"/>
          </w:divBdr>
        </w:div>
        <w:div w:id="38361300">
          <w:marLeft w:val="480"/>
          <w:marRight w:val="0"/>
          <w:marTop w:val="0"/>
          <w:marBottom w:val="0"/>
          <w:divBdr>
            <w:top w:val="none" w:sz="0" w:space="0" w:color="auto"/>
            <w:left w:val="none" w:sz="0" w:space="0" w:color="auto"/>
            <w:bottom w:val="none" w:sz="0" w:space="0" w:color="auto"/>
            <w:right w:val="none" w:sz="0" w:space="0" w:color="auto"/>
          </w:divBdr>
        </w:div>
        <w:div w:id="1904871611">
          <w:marLeft w:val="480"/>
          <w:marRight w:val="0"/>
          <w:marTop w:val="0"/>
          <w:marBottom w:val="0"/>
          <w:divBdr>
            <w:top w:val="none" w:sz="0" w:space="0" w:color="auto"/>
            <w:left w:val="none" w:sz="0" w:space="0" w:color="auto"/>
            <w:bottom w:val="none" w:sz="0" w:space="0" w:color="auto"/>
            <w:right w:val="none" w:sz="0" w:space="0" w:color="auto"/>
          </w:divBdr>
        </w:div>
        <w:div w:id="675183531">
          <w:marLeft w:val="480"/>
          <w:marRight w:val="0"/>
          <w:marTop w:val="0"/>
          <w:marBottom w:val="0"/>
          <w:divBdr>
            <w:top w:val="none" w:sz="0" w:space="0" w:color="auto"/>
            <w:left w:val="none" w:sz="0" w:space="0" w:color="auto"/>
            <w:bottom w:val="none" w:sz="0" w:space="0" w:color="auto"/>
            <w:right w:val="none" w:sz="0" w:space="0" w:color="auto"/>
          </w:divBdr>
        </w:div>
        <w:div w:id="529270321">
          <w:marLeft w:val="480"/>
          <w:marRight w:val="0"/>
          <w:marTop w:val="0"/>
          <w:marBottom w:val="0"/>
          <w:divBdr>
            <w:top w:val="none" w:sz="0" w:space="0" w:color="auto"/>
            <w:left w:val="none" w:sz="0" w:space="0" w:color="auto"/>
            <w:bottom w:val="none" w:sz="0" w:space="0" w:color="auto"/>
            <w:right w:val="none" w:sz="0" w:space="0" w:color="auto"/>
          </w:divBdr>
        </w:div>
        <w:div w:id="497887282">
          <w:marLeft w:val="480"/>
          <w:marRight w:val="0"/>
          <w:marTop w:val="0"/>
          <w:marBottom w:val="0"/>
          <w:divBdr>
            <w:top w:val="none" w:sz="0" w:space="0" w:color="auto"/>
            <w:left w:val="none" w:sz="0" w:space="0" w:color="auto"/>
            <w:bottom w:val="none" w:sz="0" w:space="0" w:color="auto"/>
            <w:right w:val="none" w:sz="0" w:space="0" w:color="auto"/>
          </w:divBdr>
        </w:div>
        <w:div w:id="1247298636">
          <w:marLeft w:val="480"/>
          <w:marRight w:val="0"/>
          <w:marTop w:val="0"/>
          <w:marBottom w:val="0"/>
          <w:divBdr>
            <w:top w:val="none" w:sz="0" w:space="0" w:color="auto"/>
            <w:left w:val="none" w:sz="0" w:space="0" w:color="auto"/>
            <w:bottom w:val="none" w:sz="0" w:space="0" w:color="auto"/>
            <w:right w:val="none" w:sz="0" w:space="0" w:color="auto"/>
          </w:divBdr>
        </w:div>
        <w:div w:id="1808547598">
          <w:marLeft w:val="480"/>
          <w:marRight w:val="0"/>
          <w:marTop w:val="0"/>
          <w:marBottom w:val="0"/>
          <w:divBdr>
            <w:top w:val="none" w:sz="0" w:space="0" w:color="auto"/>
            <w:left w:val="none" w:sz="0" w:space="0" w:color="auto"/>
            <w:bottom w:val="none" w:sz="0" w:space="0" w:color="auto"/>
            <w:right w:val="none" w:sz="0" w:space="0" w:color="auto"/>
          </w:divBdr>
        </w:div>
        <w:div w:id="1589118362">
          <w:marLeft w:val="480"/>
          <w:marRight w:val="0"/>
          <w:marTop w:val="0"/>
          <w:marBottom w:val="0"/>
          <w:divBdr>
            <w:top w:val="none" w:sz="0" w:space="0" w:color="auto"/>
            <w:left w:val="none" w:sz="0" w:space="0" w:color="auto"/>
            <w:bottom w:val="none" w:sz="0" w:space="0" w:color="auto"/>
            <w:right w:val="none" w:sz="0" w:space="0" w:color="auto"/>
          </w:divBdr>
        </w:div>
        <w:div w:id="1151872766">
          <w:marLeft w:val="480"/>
          <w:marRight w:val="0"/>
          <w:marTop w:val="0"/>
          <w:marBottom w:val="0"/>
          <w:divBdr>
            <w:top w:val="none" w:sz="0" w:space="0" w:color="auto"/>
            <w:left w:val="none" w:sz="0" w:space="0" w:color="auto"/>
            <w:bottom w:val="none" w:sz="0" w:space="0" w:color="auto"/>
            <w:right w:val="none" w:sz="0" w:space="0" w:color="auto"/>
          </w:divBdr>
        </w:div>
        <w:div w:id="381948322">
          <w:marLeft w:val="480"/>
          <w:marRight w:val="0"/>
          <w:marTop w:val="0"/>
          <w:marBottom w:val="0"/>
          <w:divBdr>
            <w:top w:val="none" w:sz="0" w:space="0" w:color="auto"/>
            <w:left w:val="none" w:sz="0" w:space="0" w:color="auto"/>
            <w:bottom w:val="none" w:sz="0" w:space="0" w:color="auto"/>
            <w:right w:val="none" w:sz="0" w:space="0" w:color="auto"/>
          </w:divBdr>
        </w:div>
        <w:div w:id="1415544496">
          <w:marLeft w:val="480"/>
          <w:marRight w:val="0"/>
          <w:marTop w:val="0"/>
          <w:marBottom w:val="0"/>
          <w:divBdr>
            <w:top w:val="none" w:sz="0" w:space="0" w:color="auto"/>
            <w:left w:val="none" w:sz="0" w:space="0" w:color="auto"/>
            <w:bottom w:val="none" w:sz="0" w:space="0" w:color="auto"/>
            <w:right w:val="none" w:sz="0" w:space="0" w:color="auto"/>
          </w:divBdr>
        </w:div>
        <w:div w:id="812216591">
          <w:marLeft w:val="480"/>
          <w:marRight w:val="0"/>
          <w:marTop w:val="0"/>
          <w:marBottom w:val="0"/>
          <w:divBdr>
            <w:top w:val="none" w:sz="0" w:space="0" w:color="auto"/>
            <w:left w:val="none" w:sz="0" w:space="0" w:color="auto"/>
            <w:bottom w:val="none" w:sz="0" w:space="0" w:color="auto"/>
            <w:right w:val="none" w:sz="0" w:space="0" w:color="auto"/>
          </w:divBdr>
        </w:div>
        <w:div w:id="410591784">
          <w:marLeft w:val="480"/>
          <w:marRight w:val="0"/>
          <w:marTop w:val="0"/>
          <w:marBottom w:val="0"/>
          <w:divBdr>
            <w:top w:val="none" w:sz="0" w:space="0" w:color="auto"/>
            <w:left w:val="none" w:sz="0" w:space="0" w:color="auto"/>
            <w:bottom w:val="none" w:sz="0" w:space="0" w:color="auto"/>
            <w:right w:val="none" w:sz="0" w:space="0" w:color="auto"/>
          </w:divBdr>
        </w:div>
        <w:div w:id="1055933351">
          <w:marLeft w:val="480"/>
          <w:marRight w:val="0"/>
          <w:marTop w:val="0"/>
          <w:marBottom w:val="0"/>
          <w:divBdr>
            <w:top w:val="none" w:sz="0" w:space="0" w:color="auto"/>
            <w:left w:val="none" w:sz="0" w:space="0" w:color="auto"/>
            <w:bottom w:val="none" w:sz="0" w:space="0" w:color="auto"/>
            <w:right w:val="none" w:sz="0" w:space="0" w:color="auto"/>
          </w:divBdr>
        </w:div>
        <w:div w:id="1721437072">
          <w:marLeft w:val="480"/>
          <w:marRight w:val="0"/>
          <w:marTop w:val="0"/>
          <w:marBottom w:val="0"/>
          <w:divBdr>
            <w:top w:val="none" w:sz="0" w:space="0" w:color="auto"/>
            <w:left w:val="none" w:sz="0" w:space="0" w:color="auto"/>
            <w:bottom w:val="none" w:sz="0" w:space="0" w:color="auto"/>
            <w:right w:val="none" w:sz="0" w:space="0" w:color="auto"/>
          </w:divBdr>
        </w:div>
        <w:div w:id="1733892420">
          <w:marLeft w:val="480"/>
          <w:marRight w:val="0"/>
          <w:marTop w:val="0"/>
          <w:marBottom w:val="0"/>
          <w:divBdr>
            <w:top w:val="none" w:sz="0" w:space="0" w:color="auto"/>
            <w:left w:val="none" w:sz="0" w:space="0" w:color="auto"/>
            <w:bottom w:val="none" w:sz="0" w:space="0" w:color="auto"/>
            <w:right w:val="none" w:sz="0" w:space="0" w:color="auto"/>
          </w:divBdr>
        </w:div>
        <w:div w:id="1346245781">
          <w:marLeft w:val="480"/>
          <w:marRight w:val="0"/>
          <w:marTop w:val="0"/>
          <w:marBottom w:val="0"/>
          <w:divBdr>
            <w:top w:val="none" w:sz="0" w:space="0" w:color="auto"/>
            <w:left w:val="none" w:sz="0" w:space="0" w:color="auto"/>
            <w:bottom w:val="none" w:sz="0" w:space="0" w:color="auto"/>
            <w:right w:val="none" w:sz="0" w:space="0" w:color="auto"/>
          </w:divBdr>
        </w:div>
        <w:div w:id="1794210382">
          <w:marLeft w:val="480"/>
          <w:marRight w:val="0"/>
          <w:marTop w:val="0"/>
          <w:marBottom w:val="0"/>
          <w:divBdr>
            <w:top w:val="none" w:sz="0" w:space="0" w:color="auto"/>
            <w:left w:val="none" w:sz="0" w:space="0" w:color="auto"/>
            <w:bottom w:val="none" w:sz="0" w:space="0" w:color="auto"/>
            <w:right w:val="none" w:sz="0" w:space="0" w:color="auto"/>
          </w:divBdr>
        </w:div>
        <w:div w:id="947197288">
          <w:marLeft w:val="480"/>
          <w:marRight w:val="0"/>
          <w:marTop w:val="0"/>
          <w:marBottom w:val="0"/>
          <w:divBdr>
            <w:top w:val="none" w:sz="0" w:space="0" w:color="auto"/>
            <w:left w:val="none" w:sz="0" w:space="0" w:color="auto"/>
            <w:bottom w:val="none" w:sz="0" w:space="0" w:color="auto"/>
            <w:right w:val="none" w:sz="0" w:space="0" w:color="auto"/>
          </w:divBdr>
        </w:div>
        <w:div w:id="883519157">
          <w:marLeft w:val="480"/>
          <w:marRight w:val="0"/>
          <w:marTop w:val="0"/>
          <w:marBottom w:val="0"/>
          <w:divBdr>
            <w:top w:val="none" w:sz="0" w:space="0" w:color="auto"/>
            <w:left w:val="none" w:sz="0" w:space="0" w:color="auto"/>
            <w:bottom w:val="none" w:sz="0" w:space="0" w:color="auto"/>
            <w:right w:val="none" w:sz="0" w:space="0" w:color="auto"/>
          </w:divBdr>
        </w:div>
        <w:div w:id="1495489030">
          <w:marLeft w:val="480"/>
          <w:marRight w:val="0"/>
          <w:marTop w:val="0"/>
          <w:marBottom w:val="0"/>
          <w:divBdr>
            <w:top w:val="none" w:sz="0" w:space="0" w:color="auto"/>
            <w:left w:val="none" w:sz="0" w:space="0" w:color="auto"/>
            <w:bottom w:val="none" w:sz="0" w:space="0" w:color="auto"/>
            <w:right w:val="none" w:sz="0" w:space="0" w:color="auto"/>
          </w:divBdr>
        </w:div>
        <w:div w:id="853764224">
          <w:marLeft w:val="480"/>
          <w:marRight w:val="0"/>
          <w:marTop w:val="0"/>
          <w:marBottom w:val="0"/>
          <w:divBdr>
            <w:top w:val="none" w:sz="0" w:space="0" w:color="auto"/>
            <w:left w:val="none" w:sz="0" w:space="0" w:color="auto"/>
            <w:bottom w:val="none" w:sz="0" w:space="0" w:color="auto"/>
            <w:right w:val="none" w:sz="0" w:space="0" w:color="auto"/>
          </w:divBdr>
        </w:div>
        <w:div w:id="170877072">
          <w:marLeft w:val="480"/>
          <w:marRight w:val="0"/>
          <w:marTop w:val="0"/>
          <w:marBottom w:val="0"/>
          <w:divBdr>
            <w:top w:val="none" w:sz="0" w:space="0" w:color="auto"/>
            <w:left w:val="none" w:sz="0" w:space="0" w:color="auto"/>
            <w:bottom w:val="none" w:sz="0" w:space="0" w:color="auto"/>
            <w:right w:val="none" w:sz="0" w:space="0" w:color="auto"/>
          </w:divBdr>
        </w:div>
        <w:div w:id="826283176">
          <w:marLeft w:val="480"/>
          <w:marRight w:val="0"/>
          <w:marTop w:val="0"/>
          <w:marBottom w:val="0"/>
          <w:divBdr>
            <w:top w:val="none" w:sz="0" w:space="0" w:color="auto"/>
            <w:left w:val="none" w:sz="0" w:space="0" w:color="auto"/>
            <w:bottom w:val="none" w:sz="0" w:space="0" w:color="auto"/>
            <w:right w:val="none" w:sz="0" w:space="0" w:color="auto"/>
          </w:divBdr>
        </w:div>
        <w:div w:id="1732576424">
          <w:marLeft w:val="480"/>
          <w:marRight w:val="0"/>
          <w:marTop w:val="0"/>
          <w:marBottom w:val="0"/>
          <w:divBdr>
            <w:top w:val="none" w:sz="0" w:space="0" w:color="auto"/>
            <w:left w:val="none" w:sz="0" w:space="0" w:color="auto"/>
            <w:bottom w:val="none" w:sz="0" w:space="0" w:color="auto"/>
            <w:right w:val="none" w:sz="0" w:space="0" w:color="auto"/>
          </w:divBdr>
        </w:div>
        <w:div w:id="550576530">
          <w:marLeft w:val="480"/>
          <w:marRight w:val="0"/>
          <w:marTop w:val="0"/>
          <w:marBottom w:val="0"/>
          <w:divBdr>
            <w:top w:val="none" w:sz="0" w:space="0" w:color="auto"/>
            <w:left w:val="none" w:sz="0" w:space="0" w:color="auto"/>
            <w:bottom w:val="none" w:sz="0" w:space="0" w:color="auto"/>
            <w:right w:val="none" w:sz="0" w:space="0" w:color="auto"/>
          </w:divBdr>
        </w:div>
        <w:div w:id="718674773">
          <w:marLeft w:val="480"/>
          <w:marRight w:val="0"/>
          <w:marTop w:val="0"/>
          <w:marBottom w:val="0"/>
          <w:divBdr>
            <w:top w:val="none" w:sz="0" w:space="0" w:color="auto"/>
            <w:left w:val="none" w:sz="0" w:space="0" w:color="auto"/>
            <w:bottom w:val="none" w:sz="0" w:space="0" w:color="auto"/>
            <w:right w:val="none" w:sz="0" w:space="0" w:color="auto"/>
          </w:divBdr>
        </w:div>
        <w:div w:id="1155073787">
          <w:marLeft w:val="480"/>
          <w:marRight w:val="0"/>
          <w:marTop w:val="0"/>
          <w:marBottom w:val="0"/>
          <w:divBdr>
            <w:top w:val="none" w:sz="0" w:space="0" w:color="auto"/>
            <w:left w:val="none" w:sz="0" w:space="0" w:color="auto"/>
            <w:bottom w:val="none" w:sz="0" w:space="0" w:color="auto"/>
            <w:right w:val="none" w:sz="0" w:space="0" w:color="auto"/>
          </w:divBdr>
        </w:div>
        <w:div w:id="873420036">
          <w:marLeft w:val="480"/>
          <w:marRight w:val="0"/>
          <w:marTop w:val="0"/>
          <w:marBottom w:val="0"/>
          <w:divBdr>
            <w:top w:val="none" w:sz="0" w:space="0" w:color="auto"/>
            <w:left w:val="none" w:sz="0" w:space="0" w:color="auto"/>
            <w:bottom w:val="none" w:sz="0" w:space="0" w:color="auto"/>
            <w:right w:val="none" w:sz="0" w:space="0" w:color="auto"/>
          </w:divBdr>
        </w:div>
        <w:div w:id="1477182888">
          <w:marLeft w:val="480"/>
          <w:marRight w:val="0"/>
          <w:marTop w:val="0"/>
          <w:marBottom w:val="0"/>
          <w:divBdr>
            <w:top w:val="none" w:sz="0" w:space="0" w:color="auto"/>
            <w:left w:val="none" w:sz="0" w:space="0" w:color="auto"/>
            <w:bottom w:val="none" w:sz="0" w:space="0" w:color="auto"/>
            <w:right w:val="none" w:sz="0" w:space="0" w:color="auto"/>
          </w:divBdr>
        </w:div>
        <w:div w:id="993803411">
          <w:marLeft w:val="480"/>
          <w:marRight w:val="0"/>
          <w:marTop w:val="0"/>
          <w:marBottom w:val="0"/>
          <w:divBdr>
            <w:top w:val="none" w:sz="0" w:space="0" w:color="auto"/>
            <w:left w:val="none" w:sz="0" w:space="0" w:color="auto"/>
            <w:bottom w:val="none" w:sz="0" w:space="0" w:color="auto"/>
            <w:right w:val="none" w:sz="0" w:space="0" w:color="auto"/>
          </w:divBdr>
        </w:div>
        <w:div w:id="826283075">
          <w:marLeft w:val="480"/>
          <w:marRight w:val="0"/>
          <w:marTop w:val="0"/>
          <w:marBottom w:val="0"/>
          <w:divBdr>
            <w:top w:val="none" w:sz="0" w:space="0" w:color="auto"/>
            <w:left w:val="none" w:sz="0" w:space="0" w:color="auto"/>
            <w:bottom w:val="none" w:sz="0" w:space="0" w:color="auto"/>
            <w:right w:val="none" w:sz="0" w:space="0" w:color="auto"/>
          </w:divBdr>
        </w:div>
        <w:div w:id="2039816813">
          <w:marLeft w:val="480"/>
          <w:marRight w:val="0"/>
          <w:marTop w:val="0"/>
          <w:marBottom w:val="0"/>
          <w:divBdr>
            <w:top w:val="none" w:sz="0" w:space="0" w:color="auto"/>
            <w:left w:val="none" w:sz="0" w:space="0" w:color="auto"/>
            <w:bottom w:val="none" w:sz="0" w:space="0" w:color="auto"/>
            <w:right w:val="none" w:sz="0" w:space="0" w:color="auto"/>
          </w:divBdr>
        </w:div>
        <w:div w:id="2026587884">
          <w:marLeft w:val="480"/>
          <w:marRight w:val="0"/>
          <w:marTop w:val="0"/>
          <w:marBottom w:val="0"/>
          <w:divBdr>
            <w:top w:val="none" w:sz="0" w:space="0" w:color="auto"/>
            <w:left w:val="none" w:sz="0" w:space="0" w:color="auto"/>
            <w:bottom w:val="none" w:sz="0" w:space="0" w:color="auto"/>
            <w:right w:val="none" w:sz="0" w:space="0" w:color="auto"/>
          </w:divBdr>
        </w:div>
        <w:div w:id="1621496811">
          <w:marLeft w:val="480"/>
          <w:marRight w:val="0"/>
          <w:marTop w:val="0"/>
          <w:marBottom w:val="0"/>
          <w:divBdr>
            <w:top w:val="none" w:sz="0" w:space="0" w:color="auto"/>
            <w:left w:val="none" w:sz="0" w:space="0" w:color="auto"/>
            <w:bottom w:val="none" w:sz="0" w:space="0" w:color="auto"/>
            <w:right w:val="none" w:sz="0" w:space="0" w:color="auto"/>
          </w:divBdr>
        </w:div>
        <w:div w:id="1143085229">
          <w:marLeft w:val="480"/>
          <w:marRight w:val="0"/>
          <w:marTop w:val="0"/>
          <w:marBottom w:val="0"/>
          <w:divBdr>
            <w:top w:val="none" w:sz="0" w:space="0" w:color="auto"/>
            <w:left w:val="none" w:sz="0" w:space="0" w:color="auto"/>
            <w:bottom w:val="none" w:sz="0" w:space="0" w:color="auto"/>
            <w:right w:val="none" w:sz="0" w:space="0" w:color="auto"/>
          </w:divBdr>
        </w:div>
        <w:div w:id="1470443330">
          <w:marLeft w:val="480"/>
          <w:marRight w:val="0"/>
          <w:marTop w:val="0"/>
          <w:marBottom w:val="0"/>
          <w:divBdr>
            <w:top w:val="none" w:sz="0" w:space="0" w:color="auto"/>
            <w:left w:val="none" w:sz="0" w:space="0" w:color="auto"/>
            <w:bottom w:val="none" w:sz="0" w:space="0" w:color="auto"/>
            <w:right w:val="none" w:sz="0" w:space="0" w:color="auto"/>
          </w:divBdr>
        </w:div>
        <w:div w:id="1195920964">
          <w:marLeft w:val="480"/>
          <w:marRight w:val="0"/>
          <w:marTop w:val="0"/>
          <w:marBottom w:val="0"/>
          <w:divBdr>
            <w:top w:val="none" w:sz="0" w:space="0" w:color="auto"/>
            <w:left w:val="none" w:sz="0" w:space="0" w:color="auto"/>
            <w:bottom w:val="none" w:sz="0" w:space="0" w:color="auto"/>
            <w:right w:val="none" w:sz="0" w:space="0" w:color="auto"/>
          </w:divBdr>
        </w:div>
        <w:div w:id="1746682130">
          <w:marLeft w:val="480"/>
          <w:marRight w:val="0"/>
          <w:marTop w:val="0"/>
          <w:marBottom w:val="0"/>
          <w:divBdr>
            <w:top w:val="none" w:sz="0" w:space="0" w:color="auto"/>
            <w:left w:val="none" w:sz="0" w:space="0" w:color="auto"/>
            <w:bottom w:val="none" w:sz="0" w:space="0" w:color="auto"/>
            <w:right w:val="none" w:sz="0" w:space="0" w:color="auto"/>
          </w:divBdr>
        </w:div>
        <w:div w:id="250742960">
          <w:marLeft w:val="480"/>
          <w:marRight w:val="0"/>
          <w:marTop w:val="0"/>
          <w:marBottom w:val="0"/>
          <w:divBdr>
            <w:top w:val="none" w:sz="0" w:space="0" w:color="auto"/>
            <w:left w:val="none" w:sz="0" w:space="0" w:color="auto"/>
            <w:bottom w:val="none" w:sz="0" w:space="0" w:color="auto"/>
            <w:right w:val="none" w:sz="0" w:space="0" w:color="auto"/>
          </w:divBdr>
        </w:div>
        <w:div w:id="1515848815">
          <w:marLeft w:val="480"/>
          <w:marRight w:val="0"/>
          <w:marTop w:val="0"/>
          <w:marBottom w:val="0"/>
          <w:divBdr>
            <w:top w:val="none" w:sz="0" w:space="0" w:color="auto"/>
            <w:left w:val="none" w:sz="0" w:space="0" w:color="auto"/>
            <w:bottom w:val="none" w:sz="0" w:space="0" w:color="auto"/>
            <w:right w:val="none" w:sz="0" w:space="0" w:color="auto"/>
          </w:divBdr>
        </w:div>
        <w:div w:id="318925164">
          <w:marLeft w:val="480"/>
          <w:marRight w:val="0"/>
          <w:marTop w:val="0"/>
          <w:marBottom w:val="0"/>
          <w:divBdr>
            <w:top w:val="none" w:sz="0" w:space="0" w:color="auto"/>
            <w:left w:val="none" w:sz="0" w:space="0" w:color="auto"/>
            <w:bottom w:val="none" w:sz="0" w:space="0" w:color="auto"/>
            <w:right w:val="none" w:sz="0" w:space="0" w:color="auto"/>
          </w:divBdr>
        </w:div>
        <w:div w:id="493184597">
          <w:marLeft w:val="480"/>
          <w:marRight w:val="0"/>
          <w:marTop w:val="0"/>
          <w:marBottom w:val="0"/>
          <w:divBdr>
            <w:top w:val="none" w:sz="0" w:space="0" w:color="auto"/>
            <w:left w:val="none" w:sz="0" w:space="0" w:color="auto"/>
            <w:bottom w:val="none" w:sz="0" w:space="0" w:color="auto"/>
            <w:right w:val="none" w:sz="0" w:space="0" w:color="auto"/>
          </w:divBdr>
        </w:div>
        <w:div w:id="554707041">
          <w:marLeft w:val="480"/>
          <w:marRight w:val="0"/>
          <w:marTop w:val="0"/>
          <w:marBottom w:val="0"/>
          <w:divBdr>
            <w:top w:val="none" w:sz="0" w:space="0" w:color="auto"/>
            <w:left w:val="none" w:sz="0" w:space="0" w:color="auto"/>
            <w:bottom w:val="none" w:sz="0" w:space="0" w:color="auto"/>
            <w:right w:val="none" w:sz="0" w:space="0" w:color="auto"/>
          </w:divBdr>
        </w:div>
        <w:div w:id="1957518524">
          <w:marLeft w:val="480"/>
          <w:marRight w:val="0"/>
          <w:marTop w:val="0"/>
          <w:marBottom w:val="0"/>
          <w:divBdr>
            <w:top w:val="none" w:sz="0" w:space="0" w:color="auto"/>
            <w:left w:val="none" w:sz="0" w:space="0" w:color="auto"/>
            <w:bottom w:val="none" w:sz="0" w:space="0" w:color="auto"/>
            <w:right w:val="none" w:sz="0" w:space="0" w:color="auto"/>
          </w:divBdr>
        </w:div>
        <w:div w:id="414015912">
          <w:marLeft w:val="480"/>
          <w:marRight w:val="0"/>
          <w:marTop w:val="0"/>
          <w:marBottom w:val="0"/>
          <w:divBdr>
            <w:top w:val="none" w:sz="0" w:space="0" w:color="auto"/>
            <w:left w:val="none" w:sz="0" w:space="0" w:color="auto"/>
            <w:bottom w:val="none" w:sz="0" w:space="0" w:color="auto"/>
            <w:right w:val="none" w:sz="0" w:space="0" w:color="auto"/>
          </w:divBdr>
        </w:div>
        <w:div w:id="2127461600">
          <w:marLeft w:val="480"/>
          <w:marRight w:val="0"/>
          <w:marTop w:val="0"/>
          <w:marBottom w:val="0"/>
          <w:divBdr>
            <w:top w:val="none" w:sz="0" w:space="0" w:color="auto"/>
            <w:left w:val="none" w:sz="0" w:space="0" w:color="auto"/>
            <w:bottom w:val="none" w:sz="0" w:space="0" w:color="auto"/>
            <w:right w:val="none" w:sz="0" w:space="0" w:color="auto"/>
          </w:divBdr>
        </w:div>
        <w:div w:id="1668703456">
          <w:marLeft w:val="480"/>
          <w:marRight w:val="0"/>
          <w:marTop w:val="0"/>
          <w:marBottom w:val="0"/>
          <w:divBdr>
            <w:top w:val="none" w:sz="0" w:space="0" w:color="auto"/>
            <w:left w:val="none" w:sz="0" w:space="0" w:color="auto"/>
            <w:bottom w:val="none" w:sz="0" w:space="0" w:color="auto"/>
            <w:right w:val="none" w:sz="0" w:space="0" w:color="auto"/>
          </w:divBdr>
        </w:div>
        <w:div w:id="892232984">
          <w:marLeft w:val="480"/>
          <w:marRight w:val="0"/>
          <w:marTop w:val="0"/>
          <w:marBottom w:val="0"/>
          <w:divBdr>
            <w:top w:val="none" w:sz="0" w:space="0" w:color="auto"/>
            <w:left w:val="none" w:sz="0" w:space="0" w:color="auto"/>
            <w:bottom w:val="none" w:sz="0" w:space="0" w:color="auto"/>
            <w:right w:val="none" w:sz="0" w:space="0" w:color="auto"/>
          </w:divBdr>
        </w:div>
        <w:div w:id="318729820">
          <w:marLeft w:val="480"/>
          <w:marRight w:val="0"/>
          <w:marTop w:val="0"/>
          <w:marBottom w:val="0"/>
          <w:divBdr>
            <w:top w:val="none" w:sz="0" w:space="0" w:color="auto"/>
            <w:left w:val="none" w:sz="0" w:space="0" w:color="auto"/>
            <w:bottom w:val="none" w:sz="0" w:space="0" w:color="auto"/>
            <w:right w:val="none" w:sz="0" w:space="0" w:color="auto"/>
          </w:divBdr>
        </w:div>
        <w:div w:id="187717707">
          <w:marLeft w:val="480"/>
          <w:marRight w:val="0"/>
          <w:marTop w:val="0"/>
          <w:marBottom w:val="0"/>
          <w:divBdr>
            <w:top w:val="none" w:sz="0" w:space="0" w:color="auto"/>
            <w:left w:val="none" w:sz="0" w:space="0" w:color="auto"/>
            <w:bottom w:val="none" w:sz="0" w:space="0" w:color="auto"/>
            <w:right w:val="none" w:sz="0" w:space="0" w:color="auto"/>
          </w:divBdr>
        </w:div>
        <w:div w:id="635379216">
          <w:marLeft w:val="480"/>
          <w:marRight w:val="0"/>
          <w:marTop w:val="0"/>
          <w:marBottom w:val="0"/>
          <w:divBdr>
            <w:top w:val="none" w:sz="0" w:space="0" w:color="auto"/>
            <w:left w:val="none" w:sz="0" w:space="0" w:color="auto"/>
            <w:bottom w:val="none" w:sz="0" w:space="0" w:color="auto"/>
            <w:right w:val="none" w:sz="0" w:space="0" w:color="auto"/>
          </w:divBdr>
        </w:div>
        <w:div w:id="1518351809">
          <w:marLeft w:val="480"/>
          <w:marRight w:val="0"/>
          <w:marTop w:val="0"/>
          <w:marBottom w:val="0"/>
          <w:divBdr>
            <w:top w:val="none" w:sz="0" w:space="0" w:color="auto"/>
            <w:left w:val="none" w:sz="0" w:space="0" w:color="auto"/>
            <w:bottom w:val="none" w:sz="0" w:space="0" w:color="auto"/>
            <w:right w:val="none" w:sz="0" w:space="0" w:color="auto"/>
          </w:divBdr>
        </w:div>
        <w:div w:id="927226404">
          <w:marLeft w:val="480"/>
          <w:marRight w:val="0"/>
          <w:marTop w:val="0"/>
          <w:marBottom w:val="0"/>
          <w:divBdr>
            <w:top w:val="none" w:sz="0" w:space="0" w:color="auto"/>
            <w:left w:val="none" w:sz="0" w:space="0" w:color="auto"/>
            <w:bottom w:val="none" w:sz="0" w:space="0" w:color="auto"/>
            <w:right w:val="none" w:sz="0" w:space="0" w:color="auto"/>
          </w:divBdr>
        </w:div>
        <w:div w:id="1656252127">
          <w:marLeft w:val="480"/>
          <w:marRight w:val="0"/>
          <w:marTop w:val="0"/>
          <w:marBottom w:val="0"/>
          <w:divBdr>
            <w:top w:val="none" w:sz="0" w:space="0" w:color="auto"/>
            <w:left w:val="none" w:sz="0" w:space="0" w:color="auto"/>
            <w:bottom w:val="none" w:sz="0" w:space="0" w:color="auto"/>
            <w:right w:val="none" w:sz="0" w:space="0" w:color="auto"/>
          </w:divBdr>
        </w:div>
        <w:div w:id="528035149">
          <w:marLeft w:val="480"/>
          <w:marRight w:val="0"/>
          <w:marTop w:val="0"/>
          <w:marBottom w:val="0"/>
          <w:divBdr>
            <w:top w:val="none" w:sz="0" w:space="0" w:color="auto"/>
            <w:left w:val="none" w:sz="0" w:space="0" w:color="auto"/>
            <w:bottom w:val="none" w:sz="0" w:space="0" w:color="auto"/>
            <w:right w:val="none" w:sz="0" w:space="0" w:color="auto"/>
          </w:divBdr>
        </w:div>
      </w:divsChild>
    </w:div>
    <w:div w:id="1171291381">
      <w:bodyDiv w:val="1"/>
      <w:marLeft w:val="0"/>
      <w:marRight w:val="0"/>
      <w:marTop w:val="0"/>
      <w:marBottom w:val="0"/>
      <w:divBdr>
        <w:top w:val="none" w:sz="0" w:space="0" w:color="auto"/>
        <w:left w:val="none" w:sz="0" w:space="0" w:color="auto"/>
        <w:bottom w:val="none" w:sz="0" w:space="0" w:color="auto"/>
        <w:right w:val="none" w:sz="0" w:space="0" w:color="auto"/>
      </w:divBdr>
    </w:div>
    <w:div w:id="1171526479">
      <w:bodyDiv w:val="1"/>
      <w:marLeft w:val="0"/>
      <w:marRight w:val="0"/>
      <w:marTop w:val="0"/>
      <w:marBottom w:val="0"/>
      <w:divBdr>
        <w:top w:val="none" w:sz="0" w:space="0" w:color="auto"/>
        <w:left w:val="none" w:sz="0" w:space="0" w:color="auto"/>
        <w:bottom w:val="none" w:sz="0" w:space="0" w:color="auto"/>
        <w:right w:val="none" w:sz="0" w:space="0" w:color="auto"/>
      </w:divBdr>
    </w:div>
    <w:div w:id="1171674956">
      <w:bodyDiv w:val="1"/>
      <w:marLeft w:val="0"/>
      <w:marRight w:val="0"/>
      <w:marTop w:val="0"/>
      <w:marBottom w:val="0"/>
      <w:divBdr>
        <w:top w:val="none" w:sz="0" w:space="0" w:color="auto"/>
        <w:left w:val="none" w:sz="0" w:space="0" w:color="auto"/>
        <w:bottom w:val="none" w:sz="0" w:space="0" w:color="auto"/>
        <w:right w:val="none" w:sz="0" w:space="0" w:color="auto"/>
      </w:divBdr>
    </w:div>
    <w:div w:id="1171678195">
      <w:bodyDiv w:val="1"/>
      <w:marLeft w:val="0"/>
      <w:marRight w:val="0"/>
      <w:marTop w:val="0"/>
      <w:marBottom w:val="0"/>
      <w:divBdr>
        <w:top w:val="none" w:sz="0" w:space="0" w:color="auto"/>
        <w:left w:val="none" w:sz="0" w:space="0" w:color="auto"/>
        <w:bottom w:val="none" w:sz="0" w:space="0" w:color="auto"/>
        <w:right w:val="none" w:sz="0" w:space="0" w:color="auto"/>
      </w:divBdr>
    </w:div>
    <w:div w:id="1171916288">
      <w:bodyDiv w:val="1"/>
      <w:marLeft w:val="0"/>
      <w:marRight w:val="0"/>
      <w:marTop w:val="0"/>
      <w:marBottom w:val="0"/>
      <w:divBdr>
        <w:top w:val="none" w:sz="0" w:space="0" w:color="auto"/>
        <w:left w:val="none" w:sz="0" w:space="0" w:color="auto"/>
        <w:bottom w:val="none" w:sz="0" w:space="0" w:color="auto"/>
        <w:right w:val="none" w:sz="0" w:space="0" w:color="auto"/>
      </w:divBdr>
    </w:div>
    <w:div w:id="1172332858">
      <w:bodyDiv w:val="1"/>
      <w:marLeft w:val="0"/>
      <w:marRight w:val="0"/>
      <w:marTop w:val="0"/>
      <w:marBottom w:val="0"/>
      <w:divBdr>
        <w:top w:val="none" w:sz="0" w:space="0" w:color="auto"/>
        <w:left w:val="none" w:sz="0" w:space="0" w:color="auto"/>
        <w:bottom w:val="none" w:sz="0" w:space="0" w:color="auto"/>
        <w:right w:val="none" w:sz="0" w:space="0" w:color="auto"/>
      </w:divBdr>
    </w:div>
    <w:div w:id="1172833697">
      <w:bodyDiv w:val="1"/>
      <w:marLeft w:val="0"/>
      <w:marRight w:val="0"/>
      <w:marTop w:val="0"/>
      <w:marBottom w:val="0"/>
      <w:divBdr>
        <w:top w:val="none" w:sz="0" w:space="0" w:color="auto"/>
        <w:left w:val="none" w:sz="0" w:space="0" w:color="auto"/>
        <w:bottom w:val="none" w:sz="0" w:space="0" w:color="auto"/>
        <w:right w:val="none" w:sz="0" w:space="0" w:color="auto"/>
      </w:divBdr>
    </w:div>
    <w:div w:id="1172840674">
      <w:marLeft w:val="480"/>
      <w:marRight w:val="0"/>
      <w:marTop w:val="0"/>
      <w:marBottom w:val="0"/>
      <w:divBdr>
        <w:top w:val="none" w:sz="0" w:space="0" w:color="auto"/>
        <w:left w:val="none" w:sz="0" w:space="0" w:color="auto"/>
        <w:bottom w:val="none" w:sz="0" w:space="0" w:color="auto"/>
        <w:right w:val="none" w:sz="0" w:space="0" w:color="auto"/>
      </w:divBdr>
    </w:div>
    <w:div w:id="1172987358">
      <w:bodyDiv w:val="1"/>
      <w:marLeft w:val="0"/>
      <w:marRight w:val="0"/>
      <w:marTop w:val="0"/>
      <w:marBottom w:val="0"/>
      <w:divBdr>
        <w:top w:val="none" w:sz="0" w:space="0" w:color="auto"/>
        <w:left w:val="none" w:sz="0" w:space="0" w:color="auto"/>
        <w:bottom w:val="none" w:sz="0" w:space="0" w:color="auto"/>
        <w:right w:val="none" w:sz="0" w:space="0" w:color="auto"/>
      </w:divBdr>
    </w:div>
    <w:div w:id="1172988721">
      <w:bodyDiv w:val="1"/>
      <w:marLeft w:val="0"/>
      <w:marRight w:val="0"/>
      <w:marTop w:val="0"/>
      <w:marBottom w:val="0"/>
      <w:divBdr>
        <w:top w:val="none" w:sz="0" w:space="0" w:color="auto"/>
        <w:left w:val="none" w:sz="0" w:space="0" w:color="auto"/>
        <w:bottom w:val="none" w:sz="0" w:space="0" w:color="auto"/>
        <w:right w:val="none" w:sz="0" w:space="0" w:color="auto"/>
      </w:divBdr>
    </w:div>
    <w:div w:id="1173033555">
      <w:bodyDiv w:val="1"/>
      <w:marLeft w:val="0"/>
      <w:marRight w:val="0"/>
      <w:marTop w:val="0"/>
      <w:marBottom w:val="0"/>
      <w:divBdr>
        <w:top w:val="none" w:sz="0" w:space="0" w:color="auto"/>
        <w:left w:val="none" w:sz="0" w:space="0" w:color="auto"/>
        <w:bottom w:val="none" w:sz="0" w:space="0" w:color="auto"/>
        <w:right w:val="none" w:sz="0" w:space="0" w:color="auto"/>
      </w:divBdr>
    </w:div>
    <w:div w:id="1173105193">
      <w:bodyDiv w:val="1"/>
      <w:marLeft w:val="0"/>
      <w:marRight w:val="0"/>
      <w:marTop w:val="0"/>
      <w:marBottom w:val="0"/>
      <w:divBdr>
        <w:top w:val="none" w:sz="0" w:space="0" w:color="auto"/>
        <w:left w:val="none" w:sz="0" w:space="0" w:color="auto"/>
        <w:bottom w:val="none" w:sz="0" w:space="0" w:color="auto"/>
        <w:right w:val="none" w:sz="0" w:space="0" w:color="auto"/>
      </w:divBdr>
    </w:div>
    <w:div w:id="1173229035">
      <w:bodyDiv w:val="1"/>
      <w:marLeft w:val="0"/>
      <w:marRight w:val="0"/>
      <w:marTop w:val="0"/>
      <w:marBottom w:val="0"/>
      <w:divBdr>
        <w:top w:val="none" w:sz="0" w:space="0" w:color="auto"/>
        <w:left w:val="none" w:sz="0" w:space="0" w:color="auto"/>
        <w:bottom w:val="none" w:sz="0" w:space="0" w:color="auto"/>
        <w:right w:val="none" w:sz="0" w:space="0" w:color="auto"/>
      </w:divBdr>
    </w:div>
    <w:div w:id="1173301853">
      <w:bodyDiv w:val="1"/>
      <w:marLeft w:val="0"/>
      <w:marRight w:val="0"/>
      <w:marTop w:val="0"/>
      <w:marBottom w:val="0"/>
      <w:divBdr>
        <w:top w:val="none" w:sz="0" w:space="0" w:color="auto"/>
        <w:left w:val="none" w:sz="0" w:space="0" w:color="auto"/>
        <w:bottom w:val="none" w:sz="0" w:space="0" w:color="auto"/>
        <w:right w:val="none" w:sz="0" w:space="0" w:color="auto"/>
      </w:divBdr>
    </w:div>
    <w:div w:id="1173376588">
      <w:bodyDiv w:val="1"/>
      <w:marLeft w:val="0"/>
      <w:marRight w:val="0"/>
      <w:marTop w:val="0"/>
      <w:marBottom w:val="0"/>
      <w:divBdr>
        <w:top w:val="none" w:sz="0" w:space="0" w:color="auto"/>
        <w:left w:val="none" w:sz="0" w:space="0" w:color="auto"/>
        <w:bottom w:val="none" w:sz="0" w:space="0" w:color="auto"/>
        <w:right w:val="none" w:sz="0" w:space="0" w:color="auto"/>
      </w:divBdr>
    </w:div>
    <w:div w:id="1173379551">
      <w:bodyDiv w:val="1"/>
      <w:marLeft w:val="0"/>
      <w:marRight w:val="0"/>
      <w:marTop w:val="0"/>
      <w:marBottom w:val="0"/>
      <w:divBdr>
        <w:top w:val="none" w:sz="0" w:space="0" w:color="auto"/>
        <w:left w:val="none" w:sz="0" w:space="0" w:color="auto"/>
        <w:bottom w:val="none" w:sz="0" w:space="0" w:color="auto"/>
        <w:right w:val="none" w:sz="0" w:space="0" w:color="auto"/>
      </w:divBdr>
    </w:div>
    <w:div w:id="1173446486">
      <w:bodyDiv w:val="1"/>
      <w:marLeft w:val="0"/>
      <w:marRight w:val="0"/>
      <w:marTop w:val="0"/>
      <w:marBottom w:val="0"/>
      <w:divBdr>
        <w:top w:val="none" w:sz="0" w:space="0" w:color="auto"/>
        <w:left w:val="none" w:sz="0" w:space="0" w:color="auto"/>
        <w:bottom w:val="none" w:sz="0" w:space="0" w:color="auto"/>
        <w:right w:val="none" w:sz="0" w:space="0" w:color="auto"/>
      </w:divBdr>
    </w:div>
    <w:div w:id="1173490777">
      <w:bodyDiv w:val="1"/>
      <w:marLeft w:val="0"/>
      <w:marRight w:val="0"/>
      <w:marTop w:val="0"/>
      <w:marBottom w:val="0"/>
      <w:divBdr>
        <w:top w:val="none" w:sz="0" w:space="0" w:color="auto"/>
        <w:left w:val="none" w:sz="0" w:space="0" w:color="auto"/>
        <w:bottom w:val="none" w:sz="0" w:space="0" w:color="auto"/>
        <w:right w:val="none" w:sz="0" w:space="0" w:color="auto"/>
      </w:divBdr>
    </w:div>
    <w:div w:id="1173569630">
      <w:bodyDiv w:val="1"/>
      <w:marLeft w:val="0"/>
      <w:marRight w:val="0"/>
      <w:marTop w:val="0"/>
      <w:marBottom w:val="0"/>
      <w:divBdr>
        <w:top w:val="none" w:sz="0" w:space="0" w:color="auto"/>
        <w:left w:val="none" w:sz="0" w:space="0" w:color="auto"/>
        <w:bottom w:val="none" w:sz="0" w:space="0" w:color="auto"/>
        <w:right w:val="none" w:sz="0" w:space="0" w:color="auto"/>
      </w:divBdr>
    </w:div>
    <w:div w:id="1173646295">
      <w:bodyDiv w:val="1"/>
      <w:marLeft w:val="0"/>
      <w:marRight w:val="0"/>
      <w:marTop w:val="0"/>
      <w:marBottom w:val="0"/>
      <w:divBdr>
        <w:top w:val="none" w:sz="0" w:space="0" w:color="auto"/>
        <w:left w:val="none" w:sz="0" w:space="0" w:color="auto"/>
        <w:bottom w:val="none" w:sz="0" w:space="0" w:color="auto"/>
        <w:right w:val="none" w:sz="0" w:space="0" w:color="auto"/>
      </w:divBdr>
    </w:div>
    <w:div w:id="1173881097">
      <w:marLeft w:val="480"/>
      <w:marRight w:val="0"/>
      <w:marTop w:val="0"/>
      <w:marBottom w:val="0"/>
      <w:divBdr>
        <w:top w:val="none" w:sz="0" w:space="0" w:color="auto"/>
        <w:left w:val="none" w:sz="0" w:space="0" w:color="auto"/>
        <w:bottom w:val="none" w:sz="0" w:space="0" w:color="auto"/>
        <w:right w:val="none" w:sz="0" w:space="0" w:color="auto"/>
      </w:divBdr>
    </w:div>
    <w:div w:id="1173881117">
      <w:bodyDiv w:val="1"/>
      <w:marLeft w:val="0"/>
      <w:marRight w:val="0"/>
      <w:marTop w:val="0"/>
      <w:marBottom w:val="0"/>
      <w:divBdr>
        <w:top w:val="none" w:sz="0" w:space="0" w:color="auto"/>
        <w:left w:val="none" w:sz="0" w:space="0" w:color="auto"/>
        <w:bottom w:val="none" w:sz="0" w:space="0" w:color="auto"/>
        <w:right w:val="none" w:sz="0" w:space="0" w:color="auto"/>
      </w:divBdr>
    </w:div>
    <w:div w:id="1174301519">
      <w:bodyDiv w:val="1"/>
      <w:marLeft w:val="0"/>
      <w:marRight w:val="0"/>
      <w:marTop w:val="0"/>
      <w:marBottom w:val="0"/>
      <w:divBdr>
        <w:top w:val="none" w:sz="0" w:space="0" w:color="auto"/>
        <w:left w:val="none" w:sz="0" w:space="0" w:color="auto"/>
        <w:bottom w:val="none" w:sz="0" w:space="0" w:color="auto"/>
        <w:right w:val="none" w:sz="0" w:space="0" w:color="auto"/>
      </w:divBdr>
    </w:div>
    <w:div w:id="1174340940">
      <w:bodyDiv w:val="1"/>
      <w:marLeft w:val="0"/>
      <w:marRight w:val="0"/>
      <w:marTop w:val="0"/>
      <w:marBottom w:val="0"/>
      <w:divBdr>
        <w:top w:val="none" w:sz="0" w:space="0" w:color="auto"/>
        <w:left w:val="none" w:sz="0" w:space="0" w:color="auto"/>
        <w:bottom w:val="none" w:sz="0" w:space="0" w:color="auto"/>
        <w:right w:val="none" w:sz="0" w:space="0" w:color="auto"/>
      </w:divBdr>
    </w:div>
    <w:div w:id="1174801657">
      <w:bodyDiv w:val="1"/>
      <w:marLeft w:val="0"/>
      <w:marRight w:val="0"/>
      <w:marTop w:val="0"/>
      <w:marBottom w:val="0"/>
      <w:divBdr>
        <w:top w:val="none" w:sz="0" w:space="0" w:color="auto"/>
        <w:left w:val="none" w:sz="0" w:space="0" w:color="auto"/>
        <w:bottom w:val="none" w:sz="0" w:space="0" w:color="auto"/>
        <w:right w:val="none" w:sz="0" w:space="0" w:color="auto"/>
      </w:divBdr>
    </w:div>
    <w:div w:id="1174805651">
      <w:bodyDiv w:val="1"/>
      <w:marLeft w:val="0"/>
      <w:marRight w:val="0"/>
      <w:marTop w:val="0"/>
      <w:marBottom w:val="0"/>
      <w:divBdr>
        <w:top w:val="none" w:sz="0" w:space="0" w:color="auto"/>
        <w:left w:val="none" w:sz="0" w:space="0" w:color="auto"/>
        <w:bottom w:val="none" w:sz="0" w:space="0" w:color="auto"/>
        <w:right w:val="none" w:sz="0" w:space="0" w:color="auto"/>
      </w:divBdr>
    </w:div>
    <w:div w:id="1174956605">
      <w:bodyDiv w:val="1"/>
      <w:marLeft w:val="0"/>
      <w:marRight w:val="0"/>
      <w:marTop w:val="0"/>
      <w:marBottom w:val="0"/>
      <w:divBdr>
        <w:top w:val="none" w:sz="0" w:space="0" w:color="auto"/>
        <w:left w:val="none" w:sz="0" w:space="0" w:color="auto"/>
        <w:bottom w:val="none" w:sz="0" w:space="0" w:color="auto"/>
        <w:right w:val="none" w:sz="0" w:space="0" w:color="auto"/>
      </w:divBdr>
    </w:div>
    <w:div w:id="1175070247">
      <w:bodyDiv w:val="1"/>
      <w:marLeft w:val="0"/>
      <w:marRight w:val="0"/>
      <w:marTop w:val="0"/>
      <w:marBottom w:val="0"/>
      <w:divBdr>
        <w:top w:val="none" w:sz="0" w:space="0" w:color="auto"/>
        <w:left w:val="none" w:sz="0" w:space="0" w:color="auto"/>
        <w:bottom w:val="none" w:sz="0" w:space="0" w:color="auto"/>
        <w:right w:val="none" w:sz="0" w:space="0" w:color="auto"/>
      </w:divBdr>
    </w:div>
    <w:div w:id="1175147463">
      <w:bodyDiv w:val="1"/>
      <w:marLeft w:val="0"/>
      <w:marRight w:val="0"/>
      <w:marTop w:val="0"/>
      <w:marBottom w:val="0"/>
      <w:divBdr>
        <w:top w:val="none" w:sz="0" w:space="0" w:color="auto"/>
        <w:left w:val="none" w:sz="0" w:space="0" w:color="auto"/>
        <w:bottom w:val="none" w:sz="0" w:space="0" w:color="auto"/>
        <w:right w:val="none" w:sz="0" w:space="0" w:color="auto"/>
      </w:divBdr>
    </w:div>
    <w:div w:id="1175194456">
      <w:bodyDiv w:val="1"/>
      <w:marLeft w:val="0"/>
      <w:marRight w:val="0"/>
      <w:marTop w:val="0"/>
      <w:marBottom w:val="0"/>
      <w:divBdr>
        <w:top w:val="none" w:sz="0" w:space="0" w:color="auto"/>
        <w:left w:val="none" w:sz="0" w:space="0" w:color="auto"/>
        <w:bottom w:val="none" w:sz="0" w:space="0" w:color="auto"/>
        <w:right w:val="none" w:sz="0" w:space="0" w:color="auto"/>
      </w:divBdr>
    </w:div>
    <w:div w:id="1175223790">
      <w:bodyDiv w:val="1"/>
      <w:marLeft w:val="0"/>
      <w:marRight w:val="0"/>
      <w:marTop w:val="0"/>
      <w:marBottom w:val="0"/>
      <w:divBdr>
        <w:top w:val="none" w:sz="0" w:space="0" w:color="auto"/>
        <w:left w:val="none" w:sz="0" w:space="0" w:color="auto"/>
        <w:bottom w:val="none" w:sz="0" w:space="0" w:color="auto"/>
        <w:right w:val="none" w:sz="0" w:space="0" w:color="auto"/>
      </w:divBdr>
    </w:div>
    <w:div w:id="1175339671">
      <w:bodyDiv w:val="1"/>
      <w:marLeft w:val="0"/>
      <w:marRight w:val="0"/>
      <w:marTop w:val="0"/>
      <w:marBottom w:val="0"/>
      <w:divBdr>
        <w:top w:val="none" w:sz="0" w:space="0" w:color="auto"/>
        <w:left w:val="none" w:sz="0" w:space="0" w:color="auto"/>
        <w:bottom w:val="none" w:sz="0" w:space="0" w:color="auto"/>
        <w:right w:val="none" w:sz="0" w:space="0" w:color="auto"/>
      </w:divBdr>
    </w:div>
    <w:div w:id="1175414579">
      <w:bodyDiv w:val="1"/>
      <w:marLeft w:val="0"/>
      <w:marRight w:val="0"/>
      <w:marTop w:val="0"/>
      <w:marBottom w:val="0"/>
      <w:divBdr>
        <w:top w:val="none" w:sz="0" w:space="0" w:color="auto"/>
        <w:left w:val="none" w:sz="0" w:space="0" w:color="auto"/>
        <w:bottom w:val="none" w:sz="0" w:space="0" w:color="auto"/>
        <w:right w:val="none" w:sz="0" w:space="0" w:color="auto"/>
      </w:divBdr>
    </w:div>
    <w:div w:id="1175455631">
      <w:bodyDiv w:val="1"/>
      <w:marLeft w:val="0"/>
      <w:marRight w:val="0"/>
      <w:marTop w:val="0"/>
      <w:marBottom w:val="0"/>
      <w:divBdr>
        <w:top w:val="none" w:sz="0" w:space="0" w:color="auto"/>
        <w:left w:val="none" w:sz="0" w:space="0" w:color="auto"/>
        <w:bottom w:val="none" w:sz="0" w:space="0" w:color="auto"/>
        <w:right w:val="none" w:sz="0" w:space="0" w:color="auto"/>
      </w:divBdr>
    </w:div>
    <w:div w:id="1175463022">
      <w:bodyDiv w:val="1"/>
      <w:marLeft w:val="0"/>
      <w:marRight w:val="0"/>
      <w:marTop w:val="0"/>
      <w:marBottom w:val="0"/>
      <w:divBdr>
        <w:top w:val="none" w:sz="0" w:space="0" w:color="auto"/>
        <w:left w:val="none" w:sz="0" w:space="0" w:color="auto"/>
        <w:bottom w:val="none" w:sz="0" w:space="0" w:color="auto"/>
        <w:right w:val="none" w:sz="0" w:space="0" w:color="auto"/>
      </w:divBdr>
    </w:div>
    <w:div w:id="1175531127">
      <w:bodyDiv w:val="1"/>
      <w:marLeft w:val="0"/>
      <w:marRight w:val="0"/>
      <w:marTop w:val="0"/>
      <w:marBottom w:val="0"/>
      <w:divBdr>
        <w:top w:val="none" w:sz="0" w:space="0" w:color="auto"/>
        <w:left w:val="none" w:sz="0" w:space="0" w:color="auto"/>
        <w:bottom w:val="none" w:sz="0" w:space="0" w:color="auto"/>
        <w:right w:val="none" w:sz="0" w:space="0" w:color="auto"/>
      </w:divBdr>
    </w:div>
    <w:div w:id="1175606492">
      <w:bodyDiv w:val="1"/>
      <w:marLeft w:val="0"/>
      <w:marRight w:val="0"/>
      <w:marTop w:val="0"/>
      <w:marBottom w:val="0"/>
      <w:divBdr>
        <w:top w:val="none" w:sz="0" w:space="0" w:color="auto"/>
        <w:left w:val="none" w:sz="0" w:space="0" w:color="auto"/>
        <w:bottom w:val="none" w:sz="0" w:space="0" w:color="auto"/>
        <w:right w:val="none" w:sz="0" w:space="0" w:color="auto"/>
      </w:divBdr>
    </w:div>
    <w:div w:id="1175608366">
      <w:bodyDiv w:val="1"/>
      <w:marLeft w:val="0"/>
      <w:marRight w:val="0"/>
      <w:marTop w:val="0"/>
      <w:marBottom w:val="0"/>
      <w:divBdr>
        <w:top w:val="none" w:sz="0" w:space="0" w:color="auto"/>
        <w:left w:val="none" w:sz="0" w:space="0" w:color="auto"/>
        <w:bottom w:val="none" w:sz="0" w:space="0" w:color="auto"/>
        <w:right w:val="none" w:sz="0" w:space="0" w:color="auto"/>
      </w:divBdr>
    </w:div>
    <w:div w:id="1175612746">
      <w:bodyDiv w:val="1"/>
      <w:marLeft w:val="0"/>
      <w:marRight w:val="0"/>
      <w:marTop w:val="0"/>
      <w:marBottom w:val="0"/>
      <w:divBdr>
        <w:top w:val="none" w:sz="0" w:space="0" w:color="auto"/>
        <w:left w:val="none" w:sz="0" w:space="0" w:color="auto"/>
        <w:bottom w:val="none" w:sz="0" w:space="0" w:color="auto"/>
        <w:right w:val="none" w:sz="0" w:space="0" w:color="auto"/>
      </w:divBdr>
    </w:div>
    <w:div w:id="1175650625">
      <w:bodyDiv w:val="1"/>
      <w:marLeft w:val="0"/>
      <w:marRight w:val="0"/>
      <w:marTop w:val="0"/>
      <w:marBottom w:val="0"/>
      <w:divBdr>
        <w:top w:val="none" w:sz="0" w:space="0" w:color="auto"/>
        <w:left w:val="none" w:sz="0" w:space="0" w:color="auto"/>
        <w:bottom w:val="none" w:sz="0" w:space="0" w:color="auto"/>
        <w:right w:val="none" w:sz="0" w:space="0" w:color="auto"/>
      </w:divBdr>
    </w:div>
    <w:div w:id="1175657444">
      <w:bodyDiv w:val="1"/>
      <w:marLeft w:val="0"/>
      <w:marRight w:val="0"/>
      <w:marTop w:val="0"/>
      <w:marBottom w:val="0"/>
      <w:divBdr>
        <w:top w:val="none" w:sz="0" w:space="0" w:color="auto"/>
        <w:left w:val="none" w:sz="0" w:space="0" w:color="auto"/>
        <w:bottom w:val="none" w:sz="0" w:space="0" w:color="auto"/>
        <w:right w:val="none" w:sz="0" w:space="0" w:color="auto"/>
      </w:divBdr>
    </w:div>
    <w:div w:id="1175728321">
      <w:bodyDiv w:val="1"/>
      <w:marLeft w:val="0"/>
      <w:marRight w:val="0"/>
      <w:marTop w:val="0"/>
      <w:marBottom w:val="0"/>
      <w:divBdr>
        <w:top w:val="none" w:sz="0" w:space="0" w:color="auto"/>
        <w:left w:val="none" w:sz="0" w:space="0" w:color="auto"/>
        <w:bottom w:val="none" w:sz="0" w:space="0" w:color="auto"/>
        <w:right w:val="none" w:sz="0" w:space="0" w:color="auto"/>
      </w:divBdr>
    </w:div>
    <w:div w:id="1175994054">
      <w:bodyDiv w:val="1"/>
      <w:marLeft w:val="0"/>
      <w:marRight w:val="0"/>
      <w:marTop w:val="0"/>
      <w:marBottom w:val="0"/>
      <w:divBdr>
        <w:top w:val="none" w:sz="0" w:space="0" w:color="auto"/>
        <w:left w:val="none" w:sz="0" w:space="0" w:color="auto"/>
        <w:bottom w:val="none" w:sz="0" w:space="0" w:color="auto"/>
        <w:right w:val="none" w:sz="0" w:space="0" w:color="auto"/>
      </w:divBdr>
    </w:div>
    <w:div w:id="1176186511">
      <w:bodyDiv w:val="1"/>
      <w:marLeft w:val="0"/>
      <w:marRight w:val="0"/>
      <w:marTop w:val="0"/>
      <w:marBottom w:val="0"/>
      <w:divBdr>
        <w:top w:val="none" w:sz="0" w:space="0" w:color="auto"/>
        <w:left w:val="none" w:sz="0" w:space="0" w:color="auto"/>
        <w:bottom w:val="none" w:sz="0" w:space="0" w:color="auto"/>
        <w:right w:val="none" w:sz="0" w:space="0" w:color="auto"/>
      </w:divBdr>
    </w:div>
    <w:div w:id="1176506268">
      <w:bodyDiv w:val="1"/>
      <w:marLeft w:val="0"/>
      <w:marRight w:val="0"/>
      <w:marTop w:val="0"/>
      <w:marBottom w:val="0"/>
      <w:divBdr>
        <w:top w:val="none" w:sz="0" w:space="0" w:color="auto"/>
        <w:left w:val="none" w:sz="0" w:space="0" w:color="auto"/>
        <w:bottom w:val="none" w:sz="0" w:space="0" w:color="auto"/>
        <w:right w:val="none" w:sz="0" w:space="0" w:color="auto"/>
      </w:divBdr>
    </w:div>
    <w:div w:id="1176579872">
      <w:bodyDiv w:val="1"/>
      <w:marLeft w:val="0"/>
      <w:marRight w:val="0"/>
      <w:marTop w:val="0"/>
      <w:marBottom w:val="0"/>
      <w:divBdr>
        <w:top w:val="none" w:sz="0" w:space="0" w:color="auto"/>
        <w:left w:val="none" w:sz="0" w:space="0" w:color="auto"/>
        <w:bottom w:val="none" w:sz="0" w:space="0" w:color="auto"/>
        <w:right w:val="none" w:sz="0" w:space="0" w:color="auto"/>
      </w:divBdr>
    </w:div>
    <w:div w:id="1176654211">
      <w:bodyDiv w:val="1"/>
      <w:marLeft w:val="0"/>
      <w:marRight w:val="0"/>
      <w:marTop w:val="0"/>
      <w:marBottom w:val="0"/>
      <w:divBdr>
        <w:top w:val="none" w:sz="0" w:space="0" w:color="auto"/>
        <w:left w:val="none" w:sz="0" w:space="0" w:color="auto"/>
        <w:bottom w:val="none" w:sz="0" w:space="0" w:color="auto"/>
        <w:right w:val="none" w:sz="0" w:space="0" w:color="auto"/>
      </w:divBdr>
    </w:div>
    <w:div w:id="1176656582">
      <w:bodyDiv w:val="1"/>
      <w:marLeft w:val="0"/>
      <w:marRight w:val="0"/>
      <w:marTop w:val="0"/>
      <w:marBottom w:val="0"/>
      <w:divBdr>
        <w:top w:val="none" w:sz="0" w:space="0" w:color="auto"/>
        <w:left w:val="none" w:sz="0" w:space="0" w:color="auto"/>
        <w:bottom w:val="none" w:sz="0" w:space="0" w:color="auto"/>
        <w:right w:val="none" w:sz="0" w:space="0" w:color="auto"/>
      </w:divBdr>
    </w:div>
    <w:div w:id="1176731303">
      <w:bodyDiv w:val="1"/>
      <w:marLeft w:val="0"/>
      <w:marRight w:val="0"/>
      <w:marTop w:val="0"/>
      <w:marBottom w:val="0"/>
      <w:divBdr>
        <w:top w:val="none" w:sz="0" w:space="0" w:color="auto"/>
        <w:left w:val="none" w:sz="0" w:space="0" w:color="auto"/>
        <w:bottom w:val="none" w:sz="0" w:space="0" w:color="auto"/>
        <w:right w:val="none" w:sz="0" w:space="0" w:color="auto"/>
      </w:divBdr>
    </w:div>
    <w:div w:id="1176847162">
      <w:bodyDiv w:val="1"/>
      <w:marLeft w:val="0"/>
      <w:marRight w:val="0"/>
      <w:marTop w:val="0"/>
      <w:marBottom w:val="0"/>
      <w:divBdr>
        <w:top w:val="none" w:sz="0" w:space="0" w:color="auto"/>
        <w:left w:val="none" w:sz="0" w:space="0" w:color="auto"/>
        <w:bottom w:val="none" w:sz="0" w:space="0" w:color="auto"/>
        <w:right w:val="none" w:sz="0" w:space="0" w:color="auto"/>
      </w:divBdr>
    </w:div>
    <w:div w:id="1177115576">
      <w:bodyDiv w:val="1"/>
      <w:marLeft w:val="0"/>
      <w:marRight w:val="0"/>
      <w:marTop w:val="0"/>
      <w:marBottom w:val="0"/>
      <w:divBdr>
        <w:top w:val="none" w:sz="0" w:space="0" w:color="auto"/>
        <w:left w:val="none" w:sz="0" w:space="0" w:color="auto"/>
        <w:bottom w:val="none" w:sz="0" w:space="0" w:color="auto"/>
        <w:right w:val="none" w:sz="0" w:space="0" w:color="auto"/>
      </w:divBdr>
    </w:div>
    <w:div w:id="1177161172">
      <w:bodyDiv w:val="1"/>
      <w:marLeft w:val="0"/>
      <w:marRight w:val="0"/>
      <w:marTop w:val="0"/>
      <w:marBottom w:val="0"/>
      <w:divBdr>
        <w:top w:val="none" w:sz="0" w:space="0" w:color="auto"/>
        <w:left w:val="none" w:sz="0" w:space="0" w:color="auto"/>
        <w:bottom w:val="none" w:sz="0" w:space="0" w:color="auto"/>
        <w:right w:val="none" w:sz="0" w:space="0" w:color="auto"/>
      </w:divBdr>
    </w:div>
    <w:div w:id="1177232145">
      <w:bodyDiv w:val="1"/>
      <w:marLeft w:val="0"/>
      <w:marRight w:val="0"/>
      <w:marTop w:val="0"/>
      <w:marBottom w:val="0"/>
      <w:divBdr>
        <w:top w:val="none" w:sz="0" w:space="0" w:color="auto"/>
        <w:left w:val="none" w:sz="0" w:space="0" w:color="auto"/>
        <w:bottom w:val="none" w:sz="0" w:space="0" w:color="auto"/>
        <w:right w:val="none" w:sz="0" w:space="0" w:color="auto"/>
      </w:divBdr>
    </w:div>
    <w:div w:id="1177576858">
      <w:bodyDiv w:val="1"/>
      <w:marLeft w:val="0"/>
      <w:marRight w:val="0"/>
      <w:marTop w:val="0"/>
      <w:marBottom w:val="0"/>
      <w:divBdr>
        <w:top w:val="none" w:sz="0" w:space="0" w:color="auto"/>
        <w:left w:val="none" w:sz="0" w:space="0" w:color="auto"/>
        <w:bottom w:val="none" w:sz="0" w:space="0" w:color="auto"/>
        <w:right w:val="none" w:sz="0" w:space="0" w:color="auto"/>
      </w:divBdr>
    </w:div>
    <w:div w:id="1177577631">
      <w:bodyDiv w:val="1"/>
      <w:marLeft w:val="0"/>
      <w:marRight w:val="0"/>
      <w:marTop w:val="0"/>
      <w:marBottom w:val="0"/>
      <w:divBdr>
        <w:top w:val="none" w:sz="0" w:space="0" w:color="auto"/>
        <w:left w:val="none" w:sz="0" w:space="0" w:color="auto"/>
        <w:bottom w:val="none" w:sz="0" w:space="0" w:color="auto"/>
        <w:right w:val="none" w:sz="0" w:space="0" w:color="auto"/>
      </w:divBdr>
    </w:div>
    <w:div w:id="1177696382">
      <w:bodyDiv w:val="1"/>
      <w:marLeft w:val="0"/>
      <w:marRight w:val="0"/>
      <w:marTop w:val="0"/>
      <w:marBottom w:val="0"/>
      <w:divBdr>
        <w:top w:val="none" w:sz="0" w:space="0" w:color="auto"/>
        <w:left w:val="none" w:sz="0" w:space="0" w:color="auto"/>
        <w:bottom w:val="none" w:sz="0" w:space="0" w:color="auto"/>
        <w:right w:val="none" w:sz="0" w:space="0" w:color="auto"/>
      </w:divBdr>
    </w:div>
    <w:div w:id="1177814295">
      <w:bodyDiv w:val="1"/>
      <w:marLeft w:val="0"/>
      <w:marRight w:val="0"/>
      <w:marTop w:val="0"/>
      <w:marBottom w:val="0"/>
      <w:divBdr>
        <w:top w:val="none" w:sz="0" w:space="0" w:color="auto"/>
        <w:left w:val="none" w:sz="0" w:space="0" w:color="auto"/>
        <w:bottom w:val="none" w:sz="0" w:space="0" w:color="auto"/>
        <w:right w:val="none" w:sz="0" w:space="0" w:color="auto"/>
      </w:divBdr>
    </w:div>
    <w:div w:id="1178229432">
      <w:bodyDiv w:val="1"/>
      <w:marLeft w:val="0"/>
      <w:marRight w:val="0"/>
      <w:marTop w:val="0"/>
      <w:marBottom w:val="0"/>
      <w:divBdr>
        <w:top w:val="none" w:sz="0" w:space="0" w:color="auto"/>
        <w:left w:val="none" w:sz="0" w:space="0" w:color="auto"/>
        <w:bottom w:val="none" w:sz="0" w:space="0" w:color="auto"/>
        <w:right w:val="none" w:sz="0" w:space="0" w:color="auto"/>
      </w:divBdr>
    </w:div>
    <w:div w:id="1178277196">
      <w:bodyDiv w:val="1"/>
      <w:marLeft w:val="0"/>
      <w:marRight w:val="0"/>
      <w:marTop w:val="0"/>
      <w:marBottom w:val="0"/>
      <w:divBdr>
        <w:top w:val="none" w:sz="0" w:space="0" w:color="auto"/>
        <w:left w:val="none" w:sz="0" w:space="0" w:color="auto"/>
        <w:bottom w:val="none" w:sz="0" w:space="0" w:color="auto"/>
        <w:right w:val="none" w:sz="0" w:space="0" w:color="auto"/>
      </w:divBdr>
    </w:div>
    <w:div w:id="1178350007">
      <w:bodyDiv w:val="1"/>
      <w:marLeft w:val="0"/>
      <w:marRight w:val="0"/>
      <w:marTop w:val="0"/>
      <w:marBottom w:val="0"/>
      <w:divBdr>
        <w:top w:val="none" w:sz="0" w:space="0" w:color="auto"/>
        <w:left w:val="none" w:sz="0" w:space="0" w:color="auto"/>
        <w:bottom w:val="none" w:sz="0" w:space="0" w:color="auto"/>
        <w:right w:val="none" w:sz="0" w:space="0" w:color="auto"/>
      </w:divBdr>
    </w:div>
    <w:div w:id="1178351843">
      <w:bodyDiv w:val="1"/>
      <w:marLeft w:val="0"/>
      <w:marRight w:val="0"/>
      <w:marTop w:val="0"/>
      <w:marBottom w:val="0"/>
      <w:divBdr>
        <w:top w:val="none" w:sz="0" w:space="0" w:color="auto"/>
        <w:left w:val="none" w:sz="0" w:space="0" w:color="auto"/>
        <w:bottom w:val="none" w:sz="0" w:space="0" w:color="auto"/>
        <w:right w:val="none" w:sz="0" w:space="0" w:color="auto"/>
      </w:divBdr>
    </w:div>
    <w:div w:id="1178471214">
      <w:bodyDiv w:val="1"/>
      <w:marLeft w:val="0"/>
      <w:marRight w:val="0"/>
      <w:marTop w:val="0"/>
      <w:marBottom w:val="0"/>
      <w:divBdr>
        <w:top w:val="none" w:sz="0" w:space="0" w:color="auto"/>
        <w:left w:val="none" w:sz="0" w:space="0" w:color="auto"/>
        <w:bottom w:val="none" w:sz="0" w:space="0" w:color="auto"/>
        <w:right w:val="none" w:sz="0" w:space="0" w:color="auto"/>
      </w:divBdr>
    </w:div>
    <w:div w:id="1178613950">
      <w:bodyDiv w:val="1"/>
      <w:marLeft w:val="0"/>
      <w:marRight w:val="0"/>
      <w:marTop w:val="0"/>
      <w:marBottom w:val="0"/>
      <w:divBdr>
        <w:top w:val="none" w:sz="0" w:space="0" w:color="auto"/>
        <w:left w:val="none" w:sz="0" w:space="0" w:color="auto"/>
        <w:bottom w:val="none" w:sz="0" w:space="0" w:color="auto"/>
        <w:right w:val="none" w:sz="0" w:space="0" w:color="auto"/>
      </w:divBdr>
    </w:div>
    <w:div w:id="1178814112">
      <w:bodyDiv w:val="1"/>
      <w:marLeft w:val="0"/>
      <w:marRight w:val="0"/>
      <w:marTop w:val="0"/>
      <w:marBottom w:val="0"/>
      <w:divBdr>
        <w:top w:val="none" w:sz="0" w:space="0" w:color="auto"/>
        <w:left w:val="none" w:sz="0" w:space="0" w:color="auto"/>
        <w:bottom w:val="none" w:sz="0" w:space="0" w:color="auto"/>
        <w:right w:val="none" w:sz="0" w:space="0" w:color="auto"/>
      </w:divBdr>
    </w:div>
    <w:div w:id="1179195557">
      <w:bodyDiv w:val="1"/>
      <w:marLeft w:val="0"/>
      <w:marRight w:val="0"/>
      <w:marTop w:val="0"/>
      <w:marBottom w:val="0"/>
      <w:divBdr>
        <w:top w:val="none" w:sz="0" w:space="0" w:color="auto"/>
        <w:left w:val="none" w:sz="0" w:space="0" w:color="auto"/>
        <w:bottom w:val="none" w:sz="0" w:space="0" w:color="auto"/>
        <w:right w:val="none" w:sz="0" w:space="0" w:color="auto"/>
      </w:divBdr>
    </w:div>
    <w:div w:id="1179388058">
      <w:bodyDiv w:val="1"/>
      <w:marLeft w:val="0"/>
      <w:marRight w:val="0"/>
      <w:marTop w:val="0"/>
      <w:marBottom w:val="0"/>
      <w:divBdr>
        <w:top w:val="none" w:sz="0" w:space="0" w:color="auto"/>
        <w:left w:val="none" w:sz="0" w:space="0" w:color="auto"/>
        <w:bottom w:val="none" w:sz="0" w:space="0" w:color="auto"/>
        <w:right w:val="none" w:sz="0" w:space="0" w:color="auto"/>
      </w:divBdr>
    </w:div>
    <w:div w:id="1179658474">
      <w:bodyDiv w:val="1"/>
      <w:marLeft w:val="0"/>
      <w:marRight w:val="0"/>
      <w:marTop w:val="0"/>
      <w:marBottom w:val="0"/>
      <w:divBdr>
        <w:top w:val="none" w:sz="0" w:space="0" w:color="auto"/>
        <w:left w:val="none" w:sz="0" w:space="0" w:color="auto"/>
        <w:bottom w:val="none" w:sz="0" w:space="0" w:color="auto"/>
        <w:right w:val="none" w:sz="0" w:space="0" w:color="auto"/>
      </w:divBdr>
    </w:div>
    <w:div w:id="1179736634">
      <w:bodyDiv w:val="1"/>
      <w:marLeft w:val="0"/>
      <w:marRight w:val="0"/>
      <w:marTop w:val="0"/>
      <w:marBottom w:val="0"/>
      <w:divBdr>
        <w:top w:val="none" w:sz="0" w:space="0" w:color="auto"/>
        <w:left w:val="none" w:sz="0" w:space="0" w:color="auto"/>
        <w:bottom w:val="none" w:sz="0" w:space="0" w:color="auto"/>
        <w:right w:val="none" w:sz="0" w:space="0" w:color="auto"/>
      </w:divBdr>
    </w:div>
    <w:div w:id="1179855325">
      <w:bodyDiv w:val="1"/>
      <w:marLeft w:val="0"/>
      <w:marRight w:val="0"/>
      <w:marTop w:val="0"/>
      <w:marBottom w:val="0"/>
      <w:divBdr>
        <w:top w:val="none" w:sz="0" w:space="0" w:color="auto"/>
        <w:left w:val="none" w:sz="0" w:space="0" w:color="auto"/>
        <w:bottom w:val="none" w:sz="0" w:space="0" w:color="auto"/>
        <w:right w:val="none" w:sz="0" w:space="0" w:color="auto"/>
      </w:divBdr>
    </w:div>
    <w:div w:id="1179925817">
      <w:bodyDiv w:val="1"/>
      <w:marLeft w:val="0"/>
      <w:marRight w:val="0"/>
      <w:marTop w:val="0"/>
      <w:marBottom w:val="0"/>
      <w:divBdr>
        <w:top w:val="none" w:sz="0" w:space="0" w:color="auto"/>
        <w:left w:val="none" w:sz="0" w:space="0" w:color="auto"/>
        <w:bottom w:val="none" w:sz="0" w:space="0" w:color="auto"/>
        <w:right w:val="none" w:sz="0" w:space="0" w:color="auto"/>
      </w:divBdr>
    </w:div>
    <w:div w:id="1179999022">
      <w:bodyDiv w:val="1"/>
      <w:marLeft w:val="0"/>
      <w:marRight w:val="0"/>
      <w:marTop w:val="0"/>
      <w:marBottom w:val="0"/>
      <w:divBdr>
        <w:top w:val="none" w:sz="0" w:space="0" w:color="auto"/>
        <w:left w:val="none" w:sz="0" w:space="0" w:color="auto"/>
        <w:bottom w:val="none" w:sz="0" w:space="0" w:color="auto"/>
        <w:right w:val="none" w:sz="0" w:space="0" w:color="auto"/>
      </w:divBdr>
    </w:div>
    <w:div w:id="1179999440">
      <w:bodyDiv w:val="1"/>
      <w:marLeft w:val="0"/>
      <w:marRight w:val="0"/>
      <w:marTop w:val="0"/>
      <w:marBottom w:val="0"/>
      <w:divBdr>
        <w:top w:val="none" w:sz="0" w:space="0" w:color="auto"/>
        <w:left w:val="none" w:sz="0" w:space="0" w:color="auto"/>
        <w:bottom w:val="none" w:sz="0" w:space="0" w:color="auto"/>
        <w:right w:val="none" w:sz="0" w:space="0" w:color="auto"/>
      </w:divBdr>
    </w:div>
    <w:div w:id="1180314962">
      <w:bodyDiv w:val="1"/>
      <w:marLeft w:val="0"/>
      <w:marRight w:val="0"/>
      <w:marTop w:val="0"/>
      <w:marBottom w:val="0"/>
      <w:divBdr>
        <w:top w:val="none" w:sz="0" w:space="0" w:color="auto"/>
        <w:left w:val="none" w:sz="0" w:space="0" w:color="auto"/>
        <w:bottom w:val="none" w:sz="0" w:space="0" w:color="auto"/>
        <w:right w:val="none" w:sz="0" w:space="0" w:color="auto"/>
      </w:divBdr>
    </w:div>
    <w:div w:id="1180387834">
      <w:bodyDiv w:val="1"/>
      <w:marLeft w:val="0"/>
      <w:marRight w:val="0"/>
      <w:marTop w:val="0"/>
      <w:marBottom w:val="0"/>
      <w:divBdr>
        <w:top w:val="none" w:sz="0" w:space="0" w:color="auto"/>
        <w:left w:val="none" w:sz="0" w:space="0" w:color="auto"/>
        <w:bottom w:val="none" w:sz="0" w:space="0" w:color="auto"/>
        <w:right w:val="none" w:sz="0" w:space="0" w:color="auto"/>
      </w:divBdr>
    </w:div>
    <w:div w:id="1180509981">
      <w:bodyDiv w:val="1"/>
      <w:marLeft w:val="0"/>
      <w:marRight w:val="0"/>
      <w:marTop w:val="0"/>
      <w:marBottom w:val="0"/>
      <w:divBdr>
        <w:top w:val="none" w:sz="0" w:space="0" w:color="auto"/>
        <w:left w:val="none" w:sz="0" w:space="0" w:color="auto"/>
        <w:bottom w:val="none" w:sz="0" w:space="0" w:color="auto"/>
        <w:right w:val="none" w:sz="0" w:space="0" w:color="auto"/>
      </w:divBdr>
    </w:div>
    <w:div w:id="1180579480">
      <w:bodyDiv w:val="1"/>
      <w:marLeft w:val="0"/>
      <w:marRight w:val="0"/>
      <w:marTop w:val="0"/>
      <w:marBottom w:val="0"/>
      <w:divBdr>
        <w:top w:val="none" w:sz="0" w:space="0" w:color="auto"/>
        <w:left w:val="none" w:sz="0" w:space="0" w:color="auto"/>
        <w:bottom w:val="none" w:sz="0" w:space="0" w:color="auto"/>
        <w:right w:val="none" w:sz="0" w:space="0" w:color="auto"/>
      </w:divBdr>
    </w:div>
    <w:div w:id="1180704336">
      <w:bodyDiv w:val="1"/>
      <w:marLeft w:val="0"/>
      <w:marRight w:val="0"/>
      <w:marTop w:val="0"/>
      <w:marBottom w:val="0"/>
      <w:divBdr>
        <w:top w:val="none" w:sz="0" w:space="0" w:color="auto"/>
        <w:left w:val="none" w:sz="0" w:space="0" w:color="auto"/>
        <w:bottom w:val="none" w:sz="0" w:space="0" w:color="auto"/>
        <w:right w:val="none" w:sz="0" w:space="0" w:color="auto"/>
      </w:divBdr>
    </w:div>
    <w:div w:id="1180706049">
      <w:bodyDiv w:val="1"/>
      <w:marLeft w:val="0"/>
      <w:marRight w:val="0"/>
      <w:marTop w:val="0"/>
      <w:marBottom w:val="0"/>
      <w:divBdr>
        <w:top w:val="none" w:sz="0" w:space="0" w:color="auto"/>
        <w:left w:val="none" w:sz="0" w:space="0" w:color="auto"/>
        <w:bottom w:val="none" w:sz="0" w:space="0" w:color="auto"/>
        <w:right w:val="none" w:sz="0" w:space="0" w:color="auto"/>
      </w:divBdr>
    </w:div>
    <w:div w:id="1180854263">
      <w:bodyDiv w:val="1"/>
      <w:marLeft w:val="0"/>
      <w:marRight w:val="0"/>
      <w:marTop w:val="0"/>
      <w:marBottom w:val="0"/>
      <w:divBdr>
        <w:top w:val="none" w:sz="0" w:space="0" w:color="auto"/>
        <w:left w:val="none" w:sz="0" w:space="0" w:color="auto"/>
        <w:bottom w:val="none" w:sz="0" w:space="0" w:color="auto"/>
        <w:right w:val="none" w:sz="0" w:space="0" w:color="auto"/>
      </w:divBdr>
    </w:div>
    <w:div w:id="1181117551">
      <w:bodyDiv w:val="1"/>
      <w:marLeft w:val="0"/>
      <w:marRight w:val="0"/>
      <w:marTop w:val="0"/>
      <w:marBottom w:val="0"/>
      <w:divBdr>
        <w:top w:val="none" w:sz="0" w:space="0" w:color="auto"/>
        <w:left w:val="none" w:sz="0" w:space="0" w:color="auto"/>
        <w:bottom w:val="none" w:sz="0" w:space="0" w:color="auto"/>
        <w:right w:val="none" w:sz="0" w:space="0" w:color="auto"/>
      </w:divBdr>
    </w:div>
    <w:div w:id="1181163978">
      <w:bodyDiv w:val="1"/>
      <w:marLeft w:val="0"/>
      <w:marRight w:val="0"/>
      <w:marTop w:val="0"/>
      <w:marBottom w:val="0"/>
      <w:divBdr>
        <w:top w:val="none" w:sz="0" w:space="0" w:color="auto"/>
        <w:left w:val="none" w:sz="0" w:space="0" w:color="auto"/>
        <w:bottom w:val="none" w:sz="0" w:space="0" w:color="auto"/>
        <w:right w:val="none" w:sz="0" w:space="0" w:color="auto"/>
      </w:divBdr>
    </w:div>
    <w:div w:id="1181239104">
      <w:bodyDiv w:val="1"/>
      <w:marLeft w:val="0"/>
      <w:marRight w:val="0"/>
      <w:marTop w:val="0"/>
      <w:marBottom w:val="0"/>
      <w:divBdr>
        <w:top w:val="none" w:sz="0" w:space="0" w:color="auto"/>
        <w:left w:val="none" w:sz="0" w:space="0" w:color="auto"/>
        <w:bottom w:val="none" w:sz="0" w:space="0" w:color="auto"/>
        <w:right w:val="none" w:sz="0" w:space="0" w:color="auto"/>
      </w:divBdr>
    </w:div>
    <w:div w:id="1181309894">
      <w:bodyDiv w:val="1"/>
      <w:marLeft w:val="0"/>
      <w:marRight w:val="0"/>
      <w:marTop w:val="0"/>
      <w:marBottom w:val="0"/>
      <w:divBdr>
        <w:top w:val="none" w:sz="0" w:space="0" w:color="auto"/>
        <w:left w:val="none" w:sz="0" w:space="0" w:color="auto"/>
        <w:bottom w:val="none" w:sz="0" w:space="0" w:color="auto"/>
        <w:right w:val="none" w:sz="0" w:space="0" w:color="auto"/>
      </w:divBdr>
    </w:div>
    <w:div w:id="1181355385">
      <w:bodyDiv w:val="1"/>
      <w:marLeft w:val="0"/>
      <w:marRight w:val="0"/>
      <w:marTop w:val="0"/>
      <w:marBottom w:val="0"/>
      <w:divBdr>
        <w:top w:val="none" w:sz="0" w:space="0" w:color="auto"/>
        <w:left w:val="none" w:sz="0" w:space="0" w:color="auto"/>
        <w:bottom w:val="none" w:sz="0" w:space="0" w:color="auto"/>
        <w:right w:val="none" w:sz="0" w:space="0" w:color="auto"/>
      </w:divBdr>
    </w:div>
    <w:div w:id="1181360900">
      <w:bodyDiv w:val="1"/>
      <w:marLeft w:val="0"/>
      <w:marRight w:val="0"/>
      <w:marTop w:val="0"/>
      <w:marBottom w:val="0"/>
      <w:divBdr>
        <w:top w:val="none" w:sz="0" w:space="0" w:color="auto"/>
        <w:left w:val="none" w:sz="0" w:space="0" w:color="auto"/>
        <w:bottom w:val="none" w:sz="0" w:space="0" w:color="auto"/>
        <w:right w:val="none" w:sz="0" w:space="0" w:color="auto"/>
      </w:divBdr>
    </w:div>
    <w:div w:id="1181512243">
      <w:bodyDiv w:val="1"/>
      <w:marLeft w:val="0"/>
      <w:marRight w:val="0"/>
      <w:marTop w:val="0"/>
      <w:marBottom w:val="0"/>
      <w:divBdr>
        <w:top w:val="none" w:sz="0" w:space="0" w:color="auto"/>
        <w:left w:val="none" w:sz="0" w:space="0" w:color="auto"/>
        <w:bottom w:val="none" w:sz="0" w:space="0" w:color="auto"/>
        <w:right w:val="none" w:sz="0" w:space="0" w:color="auto"/>
      </w:divBdr>
    </w:div>
    <w:div w:id="1181554945">
      <w:bodyDiv w:val="1"/>
      <w:marLeft w:val="0"/>
      <w:marRight w:val="0"/>
      <w:marTop w:val="0"/>
      <w:marBottom w:val="0"/>
      <w:divBdr>
        <w:top w:val="none" w:sz="0" w:space="0" w:color="auto"/>
        <w:left w:val="none" w:sz="0" w:space="0" w:color="auto"/>
        <w:bottom w:val="none" w:sz="0" w:space="0" w:color="auto"/>
        <w:right w:val="none" w:sz="0" w:space="0" w:color="auto"/>
      </w:divBdr>
      <w:divsChild>
        <w:div w:id="162665320">
          <w:marLeft w:val="480"/>
          <w:marRight w:val="0"/>
          <w:marTop w:val="0"/>
          <w:marBottom w:val="0"/>
          <w:divBdr>
            <w:top w:val="none" w:sz="0" w:space="0" w:color="auto"/>
            <w:left w:val="none" w:sz="0" w:space="0" w:color="auto"/>
            <w:bottom w:val="none" w:sz="0" w:space="0" w:color="auto"/>
            <w:right w:val="none" w:sz="0" w:space="0" w:color="auto"/>
          </w:divBdr>
        </w:div>
        <w:div w:id="1669207829">
          <w:marLeft w:val="480"/>
          <w:marRight w:val="0"/>
          <w:marTop w:val="0"/>
          <w:marBottom w:val="0"/>
          <w:divBdr>
            <w:top w:val="none" w:sz="0" w:space="0" w:color="auto"/>
            <w:left w:val="none" w:sz="0" w:space="0" w:color="auto"/>
            <w:bottom w:val="none" w:sz="0" w:space="0" w:color="auto"/>
            <w:right w:val="none" w:sz="0" w:space="0" w:color="auto"/>
          </w:divBdr>
        </w:div>
        <w:div w:id="2116753569">
          <w:marLeft w:val="480"/>
          <w:marRight w:val="0"/>
          <w:marTop w:val="0"/>
          <w:marBottom w:val="0"/>
          <w:divBdr>
            <w:top w:val="none" w:sz="0" w:space="0" w:color="auto"/>
            <w:left w:val="none" w:sz="0" w:space="0" w:color="auto"/>
            <w:bottom w:val="none" w:sz="0" w:space="0" w:color="auto"/>
            <w:right w:val="none" w:sz="0" w:space="0" w:color="auto"/>
          </w:divBdr>
        </w:div>
        <w:div w:id="1107385111">
          <w:marLeft w:val="480"/>
          <w:marRight w:val="0"/>
          <w:marTop w:val="0"/>
          <w:marBottom w:val="0"/>
          <w:divBdr>
            <w:top w:val="none" w:sz="0" w:space="0" w:color="auto"/>
            <w:left w:val="none" w:sz="0" w:space="0" w:color="auto"/>
            <w:bottom w:val="none" w:sz="0" w:space="0" w:color="auto"/>
            <w:right w:val="none" w:sz="0" w:space="0" w:color="auto"/>
          </w:divBdr>
        </w:div>
        <w:div w:id="2093163472">
          <w:marLeft w:val="480"/>
          <w:marRight w:val="0"/>
          <w:marTop w:val="0"/>
          <w:marBottom w:val="0"/>
          <w:divBdr>
            <w:top w:val="none" w:sz="0" w:space="0" w:color="auto"/>
            <w:left w:val="none" w:sz="0" w:space="0" w:color="auto"/>
            <w:bottom w:val="none" w:sz="0" w:space="0" w:color="auto"/>
            <w:right w:val="none" w:sz="0" w:space="0" w:color="auto"/>
          </w:divBdr>
        </w:div>
        <w:div w:id="651643587">
          <w:marLeft w:val="480"/>
          <w:marRight w:val="0"/>
          <w:marTop w:val="0"/>
          <w:marBottom w:val="0"/>
          <w:divBdr>
            <w:top w:val="none" w:sz="0" w:space="0" w:color="auto"/>
            <w:left w:val="none" w:sz="0" w:space="0" w:color="auto"/>
            <w:bottom w:val="none" w:sz="0" w:space="0" w:color="auto"/>
            <w:right w:val="none" w:sz="0" w:space="0" w:color="auto"/>
          </w:divBdr>
        </w:div>
        <w:div w:id="646741578">
          <w:marLeft w:val="480"/>
          <w:marRight w:val="0"/>
          <w:marTop w:val="0"/>
          <w:marBottom w:val="0"/>
          <w:divBdr>
            <w:top w:val="none" w:sz="0" w:space="0" w:color="auto"/>
            <w:left w:val="none" w:sz="0" w:space="0" w:color="auto"/>
            <w:bottom w:val="none" w:sz="0" w:space="0" w:color="auto"/>
            <w:right w:val="none" w:sz="0" w:space="0" w:color="auto"/>
          </w:divBdr>
        </w:div>
        <w:div w:id="1139034986">
          <w:marLeft w:val="480"/>
          <w:marRight w:val="0"/>
          <w:marTop w:val="0"/>
          <w:marBottom w:val="0"/>
          <w:divBdr>
            <w:top w:val="none" w:sz="0" w:space="0" w:color="auto"/>
            <w:left w:val="none" w:sz="0" w:space="0" w:color="auto"/>
            <w:bottom w:val="none" w:sz="0" w:space="0" w:color="auto"/>
            <w:right w:val="none" w:sz="0" w:space="0" w:color="auto"/>
          </w:divBdr>
        </w:div>
        <w:div w:id="451167359">
          <w:marLeft w:val="480"/>
          <w:marRight w:val="0"/>
          <w:marTop w:val="0"/>
          <w:marBottom w:val="0"/>
          <w:divBdr>
            <w:top w:val="none" w:sz="0" w:space="0" w:color="auto"/>
            <w:left w:val="none" w:sz="0" w:space="0" w:color="auto"/>
            <w:bottom w:val="none" w:sz="0" w:space="0" w:color="auto"/>
            <w:right w:val="none" w:sz="0" w:space="0" w:color="auto"/>
          </w:divBdr>
        </w:div>
        <w:div w:id="1247424929">
          <w:marLeft w:val="480"/>
          <w:marRight w:val="0"/>
          <w:marTop w:val="0"/>
          <w:marBottom w:val="0"/>
          <w:divBdr>
            <w:top w:val="none" w:sz="0" w:space="0" w:color="auto"/>
            <w:left w:val="none" w:sz="0" w:space="0" w:color="auto"/>
            <w:bottom w:val="none" w:sz="0" w:space="0" w:color="auto"/>
            <w:right w:val="none" w:sz="0" w:space="0" w:color="auto"/>
          </w:divBdr>
        </w:div>
        <w:div w:id="1828859590">
          <w:marLeft w:val="480"/>
          <w:marRight w:val="0"/>
          <w:marTop w:val="0"/>
          <w:marBottom w:val="0"/>
          <w:divBdr>
            <w:top w:val="none" w:sz="0" w:space="0" w:color="auto"/>
            <w:left w:val="none" w:sz="0" w:space="0" w:color="auto"/>
            <w:bottom w:val="none" w:sz="0" w:space="0" w:color="auto"/>
            <w:right w:val="none" w:sz="0" w:space="0" w:color="auto"/>
          </w:divBdr>
        </w:div>
        <w:div w:id="1500341423">
          <w:marLeft w:val="480"/>
          <w:marRight w:val="0"/>
          <w:marTop w:val="0"/>
          <w:marBottom w:val="0"/>
          <w:divBdr>
            <w:top w:val="none" w:sz="0" w:space="0" w:color="auto"/>
            <w:left w:val="none" w:sz="0" w:space="0" w:color="auto"/>
            <w:bottom w:val="none" w:sz="0" w:space="0" w:color="auto"/>
            <w:right w:val="none" w:sz="0" w:space="0" w:color="auto"/>
          </w:divBdr>
        </w:div>
        <w:div w:id="565383635">
          <w:marLeft w:val="480"/>
          <w:marRight w:val="0"/>
          <w:marTop w:val="0"/>
          <w:marBottom w:val="0"/>
          <w:divBdr>
            <w:top w:val="none" w:sz="0" w:space="0" w:color="auto"/>
            <w:left w:val="none" w:sz="0" w:space="0" w:color="auto"/>
            <w:bottom w:val="none" w:sz="0" w:space="0" w:color="auto"/>
            <w:right w:val="none" w:sz="0" w:space="0" w:color="auto"/>
          </w:divBdr>
        </w:div>
        <w:div w:id="1307590903">
          <w:marLeft w:val="480"/>
          <w:marRight w:val="0"/>
          <w:marTop w:val="0"/>
          <w:marBottom w:val="0"/>
          <w:divBdr>
            <w:top w:val="none" w:sz="0" w:space="0" w:color="auto"/>
            <w:left w:val="none" w:sz="0" w:space="0" w:color="auto"/>
            <w:bottom w:val="none" w:sz="0" w:space="0" w:color="auto"/>
            <w:right w:val="none" w:sz="0" w:space="0" w:color="auto"/>
          </w:divBdr>
        </w:div>
        <w:div w:id="1954052273">
          <w:marLeft w:val="480"/>
          <w:marRight w:val="0"/>
          <w:marTop w:val="0"/>
          <w:marBottom w:val="0"/>
          <w:divBdr>
            <w:top w:val="none" w:sz="0" w:space="0" w:color="auto"/>
            <w:left w:val="none" w:sz="0" w:space="0" w:color="auto"/>
            <w:bottom w:val="none" w:sz="0" w:space="0" w:color="auto"/>
            <w:right w:val="none" w:sz="0" w:space="0" w:color="auto"/>
          </w:divBdr>
        </w:div>
        <w:div w:id="853878163">
          <w:marLeft w:val="480"/>
          <w:marRight w:val="0"/>
          <w:marTop w:val="0"/>
          <w:marBottom w:val="0"/>
          <w:divBdr>
            <w:top w:val="none" w:sz="0" w:space="0" w:color="auto"/>
            <w:left w:val="none" w:sz="0" w:space="0" w:color="auto"/>
            <w:bottom w:val="none" w:sz="0" w:space="0" w:color="auto"/>
            <w:right w:val="none" w:sz="0" w:space="0" w:color="auto"/>
          </w:divBdr>
        </w:div>
        <w:div w:id="1219048761">
          <w:marLeft w:val="480"/>
          <w:marRight w:val="0"/>
          <w:marTop w:val="0"/>
          <w:marBottom w:val="0"/>
          <w:divBdr>
            <w:top w:val="none" w:sz="0" w:space="0" w:color="auto"/>
            <w:left w:val="none" w:sz="0" w:space="0" w:color="auto"/>
            <w:bottom w:val="none" w:sz="0" w:space="0" w:color="auto"/>
            <w:right w:val="none" w:sz="0" w:space="0" w:color="auto"/>
          </w:divBdr>
        </w:div>
        <w:div w:id="769082908">
          <w:marLeft w:val="480"/>
          <w:marRight w:val="0"/>
          <w:marTop w:val="0"/>
          <w:marBottom w:val="0"/>
          <w:divBdr>
            <w:top w:val="none" w:sz="0" w:space="0" w:color="auto"/>
            <w:left w:val="none" w:sz="0" w:space="0" w:color="auto"/>
            <w:bottom w:val="none" w:sz="0" w:space="0" w:color="auto"/>
            <w:right w:val="none" w:sz="0" w:space="0" w:color="auto"/>
          </w:divBdr>
        </w:div>
        <w:div w:id="190647791">
          <w:marLeft w:val="480"/>
          <w:marRight w:val="0"/>
          <w:marTop w:val="0"/>
          <w:marBottom w:val="0"/>
          <w:divBdr>
            <w:top w:val="none" w:sz="0" w:space="0" w:color="auto"/>
            <w:left w:val="none" w:sz="0" w:space="0" w:color="auto"/>
            <w:bottom w:val="none" w:sz="0" w:space="0" w:color="auto"/>
            <w:right w:val="none" w:sz="0" w:space="0" w:color="auto"/>
          </w:divBdr>
        </w:div>
        <w:div w:id="1882590958">
          <w:marLeft w:val="480"/>
          <w:marRight w:val="0"/>
          <w:marTop w:val="0"/>
          <w:marBottom w:val="0"/>
          <w:divBdr>
            <w:top w:val="none" w:sz="0" w:space="0" w:color="auto"/>
            <w:left w:val="none" w:sz="0" w:space="0" w:color="auto"/>
            <w:bottom w:val="none" w:sz="0" w:space="0" w:color="auto"/>
            <w:right w:val="none" w:sz="0" w:space="0" w:color="auto"/>
          </w:divBdr>
        </w:div>
        <w:div w:id="584416369">
          <w:marLeft w:val="480"/>
          <w:marRight w:val="0"/>
          <w:marTop w:val="0"/>
          <w:marBottom w:val="0"/>
          <w:divBdr>
            <w:top w:val="none" w:sz="0" w:space="0" w:color="auto"/>
            <w:left w:val="none" w:sz="0" w:space="0" w:color="auto"/>
            <w:bottom w:val="none" w:sz="0" w:space="0" w:color="auto"/>
            <w:right w:val="none" w:sz="0" w:space="0" w:color="auto"/>
          </w:divBdr>
        </w:div>
        <w:div w:id="1122722102">
          <w:marLeft w:val="480"/>
          <w:marRight w:val="0"/>
          <w:marTop w:val="0"/>
          <w:marBottom w:val="0"/>
          <w:divBdr>
            <w:top w:val="none" w:sz="0" w:space="0" w:color="auto"/>
            <w:left w:val="none" w:sz="0" w:space="0" w:color="auto"/>
            <w:bottom w:val="none" w:sz="0" w:space="0" w:color="auto"/>
            <w:right w:val="none" w:sz="0" w:space="0" w:color="auto"/>
          </w:divBdr>
        </w:div>
        <w:div w:id="2082365182">
          <w:marLeft w:val="480"/>
          <w:marRight w:val="0"/>
          <w:marTop w:val="0"/>
          <w:marBottom w:val="0"/>
          <w:divBdr>
            <w:top w:val="none" w:sz="0" w:space="0" w:color="auto"/>
            <w:left w:val="none" w:sz="0" w:space="0" w:color="auto"/>
            <w:bottom w:val="none" w:sz="0" w:space="0" w:color="auto"/>
            <w:right w:val="none" w:sz="0" w:space="0" w:color="auto"/>
          </w:divBdr>
        </w:div>
        <w:div w:id="510605326">
          <w:marLeft w:val="480"/>
          <w:marRight w:val="0"/>
          <w:marTop w:val="0"/>
          <w:marBottom w:val="0"/>
          <w:divBdr>
            <w:top w:val="none" w:sz="0" w:space="0" w:color="auto"/>
            <w:left w:val="none" w:sz="0" w:space="0" w:color="auto"/>
            <w:bottom w:val="none" w:sz="0" w:space="0" w:color="auto"/>
            <w:right w:val="none" w:sz="0" w:space="0" w:color="auto"/>
          </w:divBdr>
        </w:div>
        <w:div w:id="1299993393">
          <w:marLeft w:val="480"/>
          <w:marRight w:val="0"/>
          <w:marTop w:val="0"/>
          <w:marBottom w:val="0"/>
          <w:divBdr>
            <w:top w:val="none" w:sz="0" w:space="0" w:color="auto"/>
            <w:left w:val="none" w:sz="0" w:space="0" w:color="auto"/>
            <w:bottom w:val="none" w:sz="0" w:space="0" w:color="auto"/>
            <w:right w:val="none" w:sz="0" w:space="0" w:color="auto"/>
          </w:divBdr>
        </w:div>
        <w:div w:id="1782996296">
          <w:marLeft w:val="480"/>
          <w:marRight w:val="0"/>
          <w:marTop w:val="0"/>
          <w:marBottom w:val="0"/>
          <w:divBdr>
            <w:top w:val="none" w:sz="0" w:space="0" w:color="auto"/>
            <w:left w:val="none" w:sz="0" w:space="0" w:color="auto"/>
            <w:bottom w:val="none" w:sz="0" w:space="0" w:color="auto"/>
            <w:right w:val="none" w:sz="0" w:space="0" w:color="auto"/>
          </w:divBdr>
        </w:div>
        <w:div w:id="1017076970">
          <w:marLeft w:val="480"/>
          <w:marRight w:val="0"/>
          <w:marTop w:val="0"/>
          <w:marBottom w:val="0"/>
          <w:divBdr>
            <w:top w:val="none" w:sz="0" w:space="0" w:color="auto"/>
            <w:left w:val="none" w:sz="0" w:space="0" w:color="auto"/>
            <w:bottom w:val="none" w:sz="0" w:space="0" w:color="auto"/>
            <w:right w:val="none" w:sz="0" w:space="0" w:color="auto"/>
          </w:divBdr>
        </w:div>
        <w:div w:id="1144850428">
          <w:marLeft w:val="480"/>
          <w:marRight w:val="0"/>
          <w:marTop w:val="0"/>
          <w:marBottom w:val="0"/>
          <w:divBdr>
            <w:top w:val="none" w:sz="0" w:space="0" w:color="auto"/>
            <w:left w:val="none" w:sz="0" w:space="0" w:color="auto"/>
            <w:bottom w:val="none" w:sz="0" w:space="0" w:color="auto"/>
            <w:right w:val="none" w:sz="0" w:space="0" w:color="auto"/>
          </w:divBdr>
        </w:div>
        <w:div w:id="548803034">
          <w:marLeft w:val="480"/>
          <w:marRight w:val="0"/>
          <w:marTop w:val="0"/>
          <w:marBottom w:val="0"/>
          <w:divBdr>
            <w:top w:val="none" w:sz="0" w:space="0" w:color="auto"/>
            <w:left w:val="none" w:sz="0" w:space="0" w:color="auto"/>
            <w:bottom w:val="none" w:sz="0" w:space="0" w:color="auto"/>
            <w:right w:val="none" w:sz="0" w:space="0" w:color="auto"/>
          </w:divBdr>
        </w:div>
        <w:div w:id="2033875686">
          <w:marLeft w:val="480"/>
          <w:marRight w:val="0"/>
          <w:marTop w:val="0"/>
          <w:marBottom w:val="0"/>
          <w:divBdr>
            <w:top w:val="none" w:sz="0" w:space="0" w:color="auto"/>
            <w:left w:val="none" w:sz="0" w:space="0" w:color="auto"/>
            <w:bottom w:val="none" w:sz="0" w:space="0" w:color="auto"/>
            <w:right w:val="none" w:sz="0" w:space="0" w:color="auto"/>
          </w:divBdr>
        </w:div>
        <w:div w:id="108819843">
          <w:marLeft w:val="480"/>
          <w:marRight w:val="0"/>
          <w:marTop w:val="0"/>
          <w:marBottom w:val="0"/>
          <w:divBdr>
            <w:top w:val="none" w:sz="0" w:space="0" w:color="auto"/>
            <w:left w:val="none" w:sz="0" w:space="0" w:color="auto"/>
            <w:bottom w:val="none" w:sz="0" w:space="0" w:color="auto"/>
            <w:right w:val="none" w:sz="0" w:space="0" w:color="auto"/>
          </w:divBdr>
        </w:div>
        <w:div w:id="1419904350">
          <w:marLeft w:val="480"/>
          <w:marRight w:val="0"/>
          <w:marTop w:val="0"/>
          <w:marBottom w:val="0"/>
          <w:divBdr>
            <w:top w:val="none" w:sz="0" w:space="0" w:color="auto"/>
            <w:left w:val="none" w:sz="0" w:space="0" w:color="auto"/>
            <w:bottom w:val="none" w:sz="0" w:space="0" w:color="auto"/>
            <w:right w:val="none" w:sz="0" w:space="0" w:color="auto"/>
          </w:divBdr>
        </w:div>
        <w:div w:id="1362626094">
          <w:marLeft w:val="480"/>
          <w:marRight w:val="0"/>
          <w:marTop w:val="0"/>
          <w:marBottom w:val="0"/>
          <w:divBdr>
            <w:top w:val="none" w:sz="0" w:space="0" w:color="auto"/>
            <w:left w:val="none" w:sz="0" w:space="0" w:color="auto"/>
            <w:bottom w:val="none" w:sz="0" w:space="0" w:color="auto"/>
            <w:right w:val="none" w:sz="0" w:space="0" w:color="auto"/>
          </w:divBdr>
        </w:div>
        <w:div w:id="850220166">
          <w:marLeft w:val="480"/>
          <w:marRight w:val="0"/>
          <w:marTop w:val="0"/>
          <w:marBottom w:val="0"/>
          <w:divBdr>
            <w:top w:val="none" w:sz="0" w:space="0" w:color="auto"/>
            <w:left w:val="none" w:sz="0" w:space="0" w:color="auto"/>
            <w:bottom w:val="none" w:sz="0" w:space="0" w:color="auto"/>
            <w:right w:val="none" w:sz="0" w:space="0" w:color="auto"/>
          </w:divBdr>
        </w:div>
        <w:div w:id="534008325">
          <w:marLeft w:val="480"/>
          <w:marRight w:val="0"/>
          <w:marTop w:val="0"/>
          <w:marBottom w:val="0"/>
          <w:divBdr>
            <w:top w:val="none" w:sz="0" w:space="0" w:color="auto"/>
            <w:left w:val="none" w:sz="0" w:space="0" w:color="auto"/>
            <w:bottom w:val="none" w:sz="0" w:space="0" w:color="auto"/>
            <w:right w:val="none" w:sz="0" w:space="0" w:color="auto"/>
          </w:divBdr>
        </w:div>
        <w:div w:id="2035812828">
          <w:marLeft w:val="480"/>
          <w:marRight w:val="0"/>
          <w:marTop w:val="0"/>
          <w:marBottom w:val="0"/>
          <w:divBdr>
            <w:top w:val="none" w:sz="0" w:space="0" w:color="auto"/>
            <w:left w:val="none" w:sz="0" w:space="0" w:color="auto"/>
            <w:bottom w:val="none" w:sz="0" w:space="0" w:color="auto"/>
            <w:right w:val="none" w:sz="0" w:space="0" w:color="auto"/>
          </w:divBdr>
        </w:div>
        <w:div w:id="1228373579">
          <w:marLeft w:val="480"/>
          <w:marRight w:val="0"/>
          <w:marTop w:val="0"/>
          <w:marBottom w:val="0"/>
          <w:divBdr>
            <w:top w:val="none" w:sz="0" w:space="0" w:color="auto"/>
            <w:left w:val="none" w:sz="0" w:space="0" w:color="auto"/>
            <w:bottom w:val="none" w:sz="0" w:space="0" w:color="auto"/>
            <w:right w:val="none" w:sz="0" w:space="0" w:color="auto"/>
          </w:divBdr>
        </w:div>
        <w:div w:id="62416011">
          <w:marLeft w:val="480"/>
          <w:marRight w:val="0"/>
          <w:marTop w:val="0"/>
          <w:marBottom w:val="0"/>
          <w:divBdr>
            <w:top w:val="none" w:sz="0" w:space="0" w:color="auto"/>
            <w:left w:val="none" w:sz="0" w:space="0" w:color="auto"/>
            <w:bottom w:val="none" w:sz="0" w:space="0" w:color="auto"/>
            <w:right w:val="none" w:sz="0" w:space="0" w:color="auto"/>
          </w:divBdr>
        </w:div>
        <w:div w:id="1934195875">
          <w:marLeft w:val="480"/>
          <w:marRight w:val="0"/>
          <w:marTop w:val="0"/>
          <w:marBottom w:val="0"/>
          <w:divBdr>
            <w:top w:val="none" w:sz="0" w:space="0" w:color="auto"/>
            <w:left w:val="none" w:sz="0" w:space="0" w:color="auto"/>
            <w:bottom w:val="none" w:sz="0" w:space="0" w:color="auto"/>
            <w:right w:val="none" w:sz="0" w:space="0" w:color="auto"/>
          </w:divBdr>
        </w:div>
        <w:div w:id="1141537683">
          <w:marLeft w:val="480"/>
          <w:marRight w:val="0"/>
          <w:marTop w:val="0"/>
          <w:marBottom w:val="0"/>
          <w:divBdr>
            <w:top w:val="none" w:sz="0" w:space="0" w:color="auto"/>
            <w:left w:val="none" w:sz="0" w:space="0" w:color="auto"/>
            <w:bottom w:val="none" w:sz="0" w:space="0" w:color="auto"/>
            <w:right w:val="none" w:sz="0" w:space="0" w:color="auto"/>
          </w:divBdr>
        </w:div>
        <w:div w:id="1755663440">
          <w:marLeft w:val="480"/>
          <w:marRight w:val="0"/>
          <w:marTop w:val="0"/>
          <w:marBottom w:val="0"/>
          <w:divBdr>
            <w:top w:val="none" w:sz="0" w:space="0" w:color="auto"/>
            <w:left w:val="none" w:sz="0" w:space="0" w:color="auto"/>
            <w:bottom w:val="none" w:sz="0" w:space="0" w:color="auto"/>
            <w:right w:val="none" w:sz="0" w:space="0" w:color="auto"/>
          </w:divBdr>
        </w:div>
        <w:div w:id="1019694646">
          <w:marLeft w:val="480"/>
          <w:marRight w:val="0"/>
          <w:marTop w:val="0"/>
          <w:marBottom w:val="0"/>
          <w:divBdr>
            <w:top w:val="none" w:sz="0" w:space="0" w:color="auto"/>
            <w:left w:val="none" w:sz="0" w:space="0" w:color="auto"/>
            <w:bottom w:val="none" w:sz="0" w:space="0" w:color="auto"/>
            <w:right w:val="none" w:sz="0" w:space="0" w:color="auto"/>
          </w:divBdr>
        </w:div>
        <w:div w:id="540290493">
          <w:marLeft w:val="480"/>
          <w:marRight w:val="0"/>
          <w:marTop w:val="0"/>
          <w:marBottom w:val="0"/>
          <w:divBdr>
            <w:top w:val="none" w:sz="0" w:space="0" w:color="auto"/>
            <w:left w:val="none" w:sz="0" w:space="0" w:color="auto"/>
            <w:bottom w:val="none" w:sz="0" w:space="0" w:color="auto"/>
            <w:right w:val="none" w:sz="0" w:space="0" w:color="auto"/>
          </w:divBdr>
        </w:div>
        <w:div w:id="868764850">
          <w:marLeft w:val="480"/>
          <w:marRight w:val="0"/>
          <w:marTop w:val="0"/>
          <w:marBottom w:val="0"/>
          <w:divBdr>
            <w:top w:val="none" w:sz="0" w:space="0" w:color="auto"/>
            <w:left w:val="none" w:sz="0" w:space="0" w:color="auto"/>
            <w:bottom w:val="none" w:sz="0" w:space="0" w:color="auto"/>
            <w:right w:val="none" w:sz="0" w:space="0" w:color="auto"/>
          </w:divBdr>
        </w:div>
        <w:div w:id="1061365071">
          <w:marLeft w:val="480"/>
          <w:marRight w:val="0"/>
          <w:marTop w:val="0"/>
          <w:marBottom w:val="0"/>
          <w:divBdr>
            <w:top w:val="none" w:sz="0" w:space="0" w:color="auto"/>
            <w:left w:val="none" w:sz="0" w:space="0" w:color="auto"/>
            <w:bottom w:val="none" w:sz="0" w:space="0" w:color="auto"/>
            <w:right w:val="none" w:sz="0" w:space="0" w:color="auto"/>
          </w:divBdr>
        </w:div>
        <w:div w:id="845560946">
          <w:marLeft w:val="480"/>
          <w:marRight w:val="0"/>
          <w:marTop w:val="0"/>
          <w:marBottom w:val="0"/>
          <w:divBdr>
            <w:top w:val="none" w:sz="0" w:space="0" w:color="auto"/>
            <w:left w:val="none" w:sz="0" w:space="0" w:color="auto"/>
            <w:bottom w:val="none" w:sz="0" w:space="0" w:color="auto"/>
            <w:right w:val="none" w:sz="0" w:space="0" w:color="auto"/>
          </w:divBdr>
        </w:div>
        <w:div w:id="1344236788">
          <w:marLeft w:val="480"/>
          <w:marRight w:val="0"/>
          <w:marTop w:val="0"/>
          <w:marBottom w:val="0"/>
          <w:divBdr>
            <w:top w:val="none" w:sz="0" w:space="0" w:color="auto"/>
            <w:left w:val="none" w:sz="0" w:space="0" w:color="auto"/>
            <w:bottom w:val="none" w:sz="0" w:space="0" w:color="auto"/>
            <w:right w:val="none" w:sz="0" w:space="0" w:color="auto"/>
          </w:divBdr>
        </w:div>
        <w:div w:id="319043536">
          <w:marLeft w:val="480"/>
          <w:marRight w:val="0"/>
          <w:marTop w:val="0"/>
          <w:marBottom w:val="0"/>
          <w:divBdr>
            <w:top w:val="none" w:sz="0" w:space="0" w:color="auto"/>
            <w:left w:val="none" w:sz="0" w:space="0" w:color="auto"/>
            <w:bottom w:val="none" w:sz="0" w:space="0" w:color="auto"/>
            <w:right w:val="none" w:sz="0" w:space="0" w:color="auto"/>
          </w:divBdr>
        </w:div>
        <w:div w:id="1918009291">
          <w:marLeft w:val="480"/>
          <w:marRight w:val="0"/>
          <w:marTop w:val="0"/>
          <w:marBottom w:val="0"/>
          <w:divBdr>
            <w:top w:val="none" w:sz="0" w:space="0" w:color="auto"/>
            <w:left w:val="none" w:sz="0" w:space="0" w:color="auto"/>
            <w:bottom w:val="none" w:sz="0" w:space="0" w:color="auto"/>
            <w:right w:val="none" w:sz="0" w:space="0" w:color="auto"/>
          </w:divBdr>
        </w:div>
        <w:div w:id="276374090">
          <w:marLeft w:val="480"/>
          <w:marRight w:val="0"/>
          <w:marTop w:val="0"/>
          <w:marBottom w:val="0"/>
          <w:divBdr>
            <w:top w:val="none" w:sz="0" w:space="0" w:color="auto"/>
            <w:left w:val="none" w:sz="0" w:space="0" w:color="auto"/>
            <w:bottom w:val="none" w:sz="0" w:space="0" w:color="auto"/>
            <w:right w:val="none" w:sz="0" w:space="0" w:color="auto"/>
          </w:divBdr>
        </w:div>
        <w:div w:id="1360467732">
          <w:marLeft w:val="480"/>
          <w:marRight w:val="0"/>
          <w:marTop w:val="0"/>
          <w:marBottom w:val="0"/>
          <w:divBdr>
            <w:top w:val="none" w:sz="0" w:space="0" w:color="auto"/>
            <w:left w:val="none" w:sz="0" w:space="0" w:color="auto"/>
            <w:bottom w:val="none" w:sz="0" w:space="0" w:color="auto"/>
            <w:right w:val="none" w:sz="0" w:space="0" w:color="auto"/>
          </w:divBdr>
        </w:div>
        <w:div w:id="659191570">
          <w:marLeft w:val="480"/>
          <w:marRight w:val="0"/>
          <w:marTop w:val="0"/>
          <w:marBottom w:val="0"/>
          <w:divBdr>
            <w:top w:val="none" w:sz="0" w:space="0" w:color="auto"/>
            <w:left w:val="none" w:sz="0" w:space="0" w:color="auto"/>
            <w:bottom w:val="none" w:sz="0" w:space="0" w:color="auto"/>
            <w:right w:val="none" w:sz="0" w:space="0" w:color="auto"/>
          </w:divBdr>
        </w:div>
        <w:div w:id="1281759096">
          <w:marLeft w:val="480"/>
          <w:marRight w:val="0"/>
          <w:marTop w:val="0"/>
          <w:marBottom w:val="0"/>
          <w:divBdr>
            <w:top w:val="none" w:sz="0" w:space="0" w:color="auto"/>
            <w:left w:val="none" w:sz="0" w:space="0" w:color="auto"/>
            <w:bottom w:val="none" w:sz="0" w:space="0" w:color="auto"/>
            <w:right w:val="none" w:sz="0" w:space="0" w:color="auto"/>
          </w:divBdr>
        </w:div>
        <w:div w:id="1421487791">
          <w:marLeft w:val="480"/>
          <w:marRight w:val="0"/>
          <w:marTop w:val="0"/>
          <w:marBottom w:val="0"/>
          <w:divBdr>
            <w:top w:val="none" w:sz="0" w:space="0" w:color="auto"/>
            <w:left w:val="none" w:sz="0" w:space="0" w:color="auto"/>
            <w:bottom w:val="none" w:sz="0" w:space="0" w:color="auto"/>
            <w:right w:val="none" w:sz="0" w:space="0" w:color="auto"/>
          </w:divBdr>
        </w:div>
        <w:div w:id="1899169719">
          <w:marLeft w:val="480"/>
          <w:marRight w:val="0"/>
          <w:marTop w:val="0"/>
          <w:marBottom w:val="0"/>
          <w:divBdr>
            <w:top w:val="none" w:sz="0" w:space="0" w:color="auto"/>
            <w:left w:val="none" w:sz="0" w:space="0" w:color="auto"/>
            <w:bottom w:val="none" w:sz="0" w:space="0" w:color="auto"/>
            <w:right w:val="none" w:sz="0" w:space="0" w:color="auto"/>
          </w:divBdr>
        </w:div>
        <w:div w:id="1126773312">
          <w:marLeft w:val="480"/>
          <w:marRight w:val="0"/>
          <w:marTop w:val="0"/>
          <w:marBottom w:val="0"/>
          <w:divBdr>
            <w:top w:val="none" w:sz="0" w:space="0" w:color="auto"/>
            <w:left w:val="none" w:sz="0" w:space="0" w:color="auto"/>
            <w:bottom w:val="none" w:sz="0" w:space="0" w:color="auto"/>
            <w:right w:val="none" w:sz="0" w:space="0" w:color="auto"/>
          </w:divBdr>
        </w:div>
        <w:div w:id="1662583503">
          <w:marLeft w:val="480"/>
          <w:marRight w:val="0"/>
          <w:marTop w:val="0"/>
          <w:marBottom w:val="0"/>
          <w:divBdr>
            <w:top w:val="none" w:sz="0" w:space="0" w:color="auto"/>
            <w:left w:val="none" w:sz="0" w:space="0" w:color="auto"/>
            <w:bottom w:val="none" w:sz="0" w:space="0" w:color="auto"/>
            <w:right w:val="none" w:sz="0" w:space="0" w:color="auto"/>
          </w:divBdr>
        </w:div>
        <w:div w:id="1145006469">
          <w:marLeft w:val="480"/>
          <w:marRight w:val="0"/>
          <w:marTop w:val="0"/>
          <w:marBottom w:val="0"/>
          <w:divBdr>
            <w:top w:val="none" w:sz="0" w:space="0" w:color="auto"/>
            <w:left w:val="none" w:sz="0" w:space="0" w:color="auto"/>
            <w:bottom w:val="none" w:sz="0" w:space="0" w:color="auto"/>
            <w:right w:val="none" w:sz="0" w:space="0" w:color="auto"/>
          </w:divBdr>
        </w:div>
        <w:div w:id="46144452">
          <w:marLeft w:val="480"/>
          <w:marRight w:val="0"/>
          <w:marTop w:val="0"/>
          <w:marBottom w:val="0"/>
          <w:divBdr>
            <w:top w:val="none" w:sz="0" w:space="0" w:color="auto"/>
            <w:left w:val="none" w:sz="0" w:space="0" w:color="auto"/>
            <w:bottom w:val="none" w:sz="0" w:space="0" w:color="auto"/>
            <w:right w:val="none" w:sz="0" w:space="0" w:color="auto"/>
          </w:divBdr>
        </w:div>
        <w:div w:id="1886596691">
          <w:marLeft w:val="480"/>
          <w:marRight w:val="0"/>
          <w:marTop w:val="0"/>
          <w:marBottom w:val="0"/>
          <w:divBdr>
            <w:top w:val="none" w:sz="0" w:space="0" w:color="auto"/>
            <w:left w:val="none" w:sz="0" w:space="0" w:color="auto"/>
            <w:bottom w:val="none" w:sz="0" w:space="0" w:color="auto"/>
            <w:right w:val="none" w:sz="0" w:space="0" w:color="auto"/>
          </w:divBdr>
        </w:div>
        <w:div w:id="1316180548">
          <w:marLeft w:val="480"/>
          <w:marRight w:val="0"/>
          <w:marTop w:val="0"/>
          <w:marBottom w:val="0"/>
          <w:divBdr>
            <w:top w:val="none" w:sz="0" w:space="0" w:color="auto"/>
            <w:left w:val="none" w:sz="0" w:space="0" w:color="auto"/>
            <w:bottom w:val="none" w:sz="0" w:space="0" w:color="auto"/>
            <w:right w:val="none" w:sz="0" w:space="0" w:color="auto"/>
          </w:divBdr>
        </w:div>
        <w:div w:id="1438912546">
          <w:marLeft w:val="480"/>
          <w:marRight w:val="0"/>
          <w:marTop w:val="0"/>
          <w:marBottom w:val="0"/>
          <w:divBdr>
            <w:top w:val="none" w:sz="0" w:space="0" w:color="auto"/>
            <w:left w:val="none" w:sz="0" w:space="0" w:color="auto"/>
            <w:bottom w:val="none" w:sz="0" w:space="0" w:color="auto"/>
            <w:right w:val="none" w:sz="0" w:space="0" w:color="auto"/>
          </w:divBdr>
        </w:div>
        <w:div w:id="1011757445">
          <w:marLeft w:val="480"/>
          <w:marRight w:val="0"/>
          <w:marTop w:val="0"/>
          <w:marBottom w:val="0"/>
          <w:divBdr>
            <w:top w:val="none" w:sz="0" w:space="0" w:color="auto"/>
            <w:left w:val="none" w:sz="0" w:space="0" w:color="auto"/>
            <w:bottom w:val="none" w:sz="0" w:space="0" w:color="auto"/>
            <w:right w:val="none" w:sz="0" w:space="0" w:color="auto"/>
          </w:divBdr>
        </w:div>
        <w:div w:id="2052874140">
          <w:marLeft w:val="480"/>
          <w:marRight w:val="0"/>
          <w:marTop w:val="0"/>
          <w:marBottom w:val="0"/>
          <w:divBdr>
            <w:top w:val="none" w:sz="0" w:space="0" w:color="auto"/>
            <w:left w:val="none" w:sz="0" w:space="0" w:color="auto"/>
            <w:bottom w:val="none" w:sz="0" w:space="0" w:color="auto"/>
            <w:right w:val="none" w:sz="0" w:space="0" w:color="auto"/>
          </w:divBdr>
        </w:div>
        <w:div w:id="697967140">
          <w:marLeft w:val="480"/>
          <w:marRight w:val="0"/>
          <w:marTop w:val="0"/>
          <w:marBottom w:val="0"/>
          <w:divBdr>
            <w:top w:val="none" w:sz="0" w:space="0" w:color="auto"/>
            <w:left w:val="none" w:sz="0" w:space="0" w:color="auto"/>
            <w:bottom w:val="none" w:sz="0" w:space="0" w:color="auto"/>
            <w:right w:val="none" w:sz="0" w:space="0" w:color="auto"/>
          </w:divBdr>
        </w:div>
        <w:div w:id="25297980">
          <w:marLeft w:val="480"/>
          <w:marRight w:val="0"/>
          <w:marTop w:val="0"/>
          <w:marBottom w:val="0"/>
          <w:divBdr>
            <w:top w:val="none" w:sz="0" w:space="0" w:color="auto"/>
            <w:left w:val="none" w:sz="0" w:space="0" w:color="auto"/>
            <w:bottom w:val="none" w:sz="0" w:space="0" w:color="auto"/>
            <w:right w:val="none" w:sz="0" w:space="0" w:color="auto"/>
          </w:divBdr>
        </w:div>
        <w:div w:id="2033990942">
          <w:marLeft w:val="480"/>
          <w:marRight w:val="0"/>
          <w:marTop w:val="0"/>
          <w:marBottom w:val="0"/>
          <w:divBdr>
            <w:top w:val="none" w:sz="0" w:space="0" w:color="auto"/>
            <w:left w:val="none" w:sz="0" w:space="0" w:color="auto"/>
            <w:bottom w:val="none" w:sz="0" w:space="0" w:color="auto"/>
            <w:right w:val="none" w:sz="0" w:space="0" w:color="auto"/>
          </w:divBdr>
        </w:div>
      </w:divsChild>
    </w:div>
    <w:div w:id="1182012211">
      <w:bodyDiv w:val="1"/>
      <w:marLeft w:val="0"/>
      <w:marRight w:val="0"/>
      <w:marTop w:val="0"/>
      <w:marBottom w:val="0"/>
      <w:divBdr>
        <w:top w:val="none" w:sz="0" w:space="0" w:color="auto"/>
        <w:left w:val="none" w:sz="0" w:space="0" w:color="auto"/>
        <w:bottom w:val="none" w:sz="0" w:space="0" w:color="auto"/>
        <w:right w:val="none" w:sz="0" w:space="0" w:color="auto"/>
      </w:divBdr>
    </w:div>
    <w:div w:id="1182205433">
      <w:bodyDiv w:val="1"/>
      <w:marLeft w:val="0"/>
      <w:marRight w:val="0"/>
      <w:marTop w:val="0"/>
      <w:marBottom w:val="0"/>
      <w:divBdr>
        <w:top w:val="none" w:sz="0" w:space="0" w:color="auto"/>
        <w:left w:val="none" w:sz="0" w:space="0" w:color="auto"/>
        <w:bottom w:val="none" w:sz="0" w:space="0" w:color="auto"/>
        <w:right w:val="none" w:sz="0" w:space="0" w:color="auto"/>
      </w:divBdr>
    </w:div>
    <w:div w:id="1182209778">
      <w:bodyDiv w:val="1"/>
      <w:marLeft w:val="0"/>
      <w:marRight w:val="0"/>
      <w:marTop w:val="0"/>
      <w:marBottom w:val="0"/>
      <w:divBdr>
        <w:top w:val="none" w:sz="0" w:space="0" w:color="auto"/>
        <w:left w:val="none" w:sz="0" w:space="0" w:color="auto"/>
        <w:bottom w:val="none" w:sz="0" w:space="0" w:color="auto"/>
        <w:right w:val="none" w:sz="0" w:space="0" w:color="auto"/>
      </w:divBdr>
    </w:div>
    <w:div w:id="1182209927">
      <w:bodyDiv w:val="1"/>
      <w:marLeft w:val="0"/>
      <w:marRight w:val="0"/>
      <w:marTop w:val="0"/>
      <w:marBottom w:val="0"/>
      <w:divBdr>
        <w:top w:val="none" w:sz="0" w:space="0" w:color="auto"/>
        <w:left w:val="none" w:sz="0" w:space="0" w:color="auto"/>
        <w:bottom w:val="none" w:sz="0" w:space="0" w:color="auto"/>
        <w:right w:val="none" w:sz="0" w:space="0" w:color="auto"/>
      </w:divBdr>
    </w:div>
    <w:div w:id="1182283059">
      <w:bodyDiv w:val="1"/>
      <w:marLeft w:val="0"/>
      <w:marRight w:val="0"/>
      <w:marTop w:val="0"/>
      <w:marBottom w:val="0"/>
      <w:divBdr>
        <w:top w:val="none" w:sz="0" w:space="0" w:color="auto"/>
        <w:left w:val="none" w:sz="0" w:space="0" w:color="auto"/>
        <w:bottom w:val="none" w:sz="0" w:space="0" w:color="auto"/>
        <w:right w:val="none" w:sz="0" w:space="0" w:color="auto"/>
      </w:divBdr>
    </w:div>
    <w:div w:id="1182352421">
      <w:bodyDiv w:val="1"/>
      <w:marLeft w:val="0"/>
      <w:marRight w:val="0"/>
      <w:marTop w:val="0"/>
      <w:marBottom w:val="0"/>
      <w:divBdr>
        <w:top w:val="none" w:sz="0" w:space="0" w:color="auto"/>
        <w:left w:val="none" w:sz="0" w:space="0" w:color="auto"/>
        <w:bottom w:val="none" w:sz="0" w:space="0" w:color="auto"/>
        <w:right w:val="none" w:sz="0" w:space="0" w:color="auto"/>
      </w:divBdr>
    </w:div>
    <w:div w:id="1182402786">
      <w:bodyDiv w:val="1"/>
      <w:marLeft w:val="0"/>
      <w:marRight w:val="0"/>
      <w:marTop w:val="0"/>
      <w:marBottom w:val="0"/>
      <w:divBdr>
        <w:top w:val="none" w:sz="0" w:space="0" w:color="auto"/>
        <w:left w:val="none" w:sz="0" w:space="0" w:color="auto"/>
        <w:bottom w:val="none" w:sz="0" w:space="0" w:color="auto"/>
        <w:right w:val="none" w:sz="0" w:space="0" w:color="auto"/>
      </w:divBdr>
    </w:div>
    <w:div w:id="1182747563">
      <w:bodyDiv w:val="1"/>
      <w:marLeft w:val="0"/>
      <w:marRight w:val="0"/>
      <w:marTop w:val="0"/>
      <w:marBottom w:val="0"/>
      <w:divBdr>
        <w:top w:val="none" w:sz="0" w:space="0" w:color="auto"/>
        <w:left w:val="none" w:sz="0" w:space="0" w:color="auto"/>
        <w:bottom w:val="none" w:sz="0" w:space="0" w:color="auto"/>
        <w:right w:val="none" w:sz="0" w:space="0" w:color="auto"/>
      </w:divBdr>
    </w:div>
    <w:div w:id="1182935183">
      <w:bodyDiv w:val="1"/>
      <w:marLeft w:val="0"/>
      <w:marRight w:val="0"/>
      <w:marTop w:val="0"/>
      <w:marBottom w:val="0"/>
      <w:divBdr>
        <w:top w:val="none" w:sz="0" w:space="0" w:color="auto"/>
        <w:left w:val="none" w:sz="0" w:space="0" w:color="auto"/>
        <w:bottom w:val="none" w:sz="0" w:space="0" w:color="auto"/>
        <w:right w:val="none" w:sz="0" w:space="0" w:color="auto"/>
      </w:divBdr>
    </w:div>
    <w:div w:id="1183205824">
      <w:bodyDiv w:val="1"/>
      <w:marLeft w:val="0"/>
      <w:marRight w:val="0"/>
      <w:marTop w:val="0"/>
      <w:marBottom w:val="0"/>
      <w:divBdr>
        <w:top w:val="none" w:sz="0" w:space="0" w:color="auto"/>
        <w:left w:val="none" w:sz="0" w:space="0" w:color="auto"/>
        <w:bottom w:val="none" w:sz="0" w:space="0" w:color="auto"/>
        <w:right w:val="none" w:sz="0" w:space="0" w:color="auto"/>
      </w:divBdr>
    </w:div>
    <w:div w:id="1183280126">
      <w:bodyDiv w:val="1"/>
      <w:marLeft w:val="0"/>
      <w:marRight w:val="0"/>
      <w:marTop w:val="0"/>
      <w:marBottom w:val="0"/>
      <w:divBdr>
        <w:top w:val="none" w:sz="0" w:space="0" w:color="auto"/>
        <w:left w:val="none" w:sz="0" w:space="0" w:color="auto"/>
        <w:bottom w:val="none" w:sz="0" w:space="0" w:color="auto"/>
        <w:right w:val="none" w:sz="0" w:space="0" w:color="auto"/>
      </w:divBdr>
    </w:div>
    <w:div w:id="1183520637">
      <w:bodyDiv w:val="1"/>
      <w:marLeft w:val="0"/>
      <w:marRight w:val="0"/>
      <w:marTop w:val="0"/>
      <w:marBottom w:val="0"/>
      <w:divBdr>
        <w:top w:val="none" w:sz="0" w:space="0" w:color="auto"/>
        <w:left w:val="none" w:sz="0" w:space="0" w:color="auto"/>
        <w:bottom w:val="none" w:sz="0" w:space="0" w:color="auto"/>
        <w:right w:val="none" w:sz="0" w:space="0" w:color="auto"/>
      </w:divBdr>
    </w:div>
    <w:div w:id="1183785936">
      <w:bodyDiv w:val="1"/>
      <w:marLeft w:val="0"/>
      <w:marRight w:val="0"/>
      <w:marTop w:val="0"/>
      <w:marBottom w:val="0"/>
      <w:divBdr>
        <w:top w:val="none" w:sz="0" w:space="0" w:color="auto"/>
        <w:left w:val="none" w:sz="0" w:space="0" w:color="auto"/>
        <w:bottom w:val="none" w:sz="0" w:space="0" w:color="auto"/>
        <w:right w:val="none" w:sz="0" w:space="0" w:color="auto"/>
      </w:divBdr>
    </w:div>
    <w:div w:id="1183788735">
      <w:marLeft w:val="480"/>
      <w:marRight w:val="0"/>
      <w:marTop w:val="0"/>
      <w:marBottom w:val="0"/>
      <w:divBdr>
        <w:top w:val="none" w:sz="0" w:space="0" w:color="auto"/>
        <w:left w:val="none" w:sz="0" w:space="0" w:color="auto"/>
        <w:bottom w:val="none" w:sz="0" w:space="0" w:color="auto"/>
        <w:right w:val="none" w:sz="0" w:space="0" w:color="auto"/>
      </w:divBdr>
    </w:div>
    <w:div w:id="1183857853">
      <w:bodyDiv w:val="1"/>
      <w:marLeft w:val="0"/>
      <w:marRight w:val="0"/>
      <w:marTop w:val="0"/>
      <w:marBottom w:val="0"/>
      <w:divBdr>
        <w:top w:val="none" w:sz="0" w:space="0" w:color="auto"/>
        <w:left w:val="none" w:sz="0" w:space="0" w:color="auto"/>
        <w:bottom w:val="none" w:sz="0" w:space="0" w:color="auto"/>
        <w:right w:val="none" w:sz="0" w:space="0" w:color="auto"/>
      </w:divBdr>
    </w:div>
    <w:div w:id="1183973755">
      <w:bodyDiv w:val="1"/>
      <w:marLeft w:val="0"/>
      <w:marRight w:val="0"/>
      <w:marTop w:val="0"/>
      <w:marBottom w:val="0"/>
      <w:divBdr>
        <w:top w:val="none" w:sz="0" w:space="0" w:color="auto"/>
        <w:left w:val="none" w:sz="0" w:space="0" w:color="auto"/>
        <w:bottom w:val="none" w:sz="0" w:space="0" w:color="auto"/>
        <w:right w:val="none" w:sz="0" w:space="0" w:color="auto"/>
      </w:divBdr>
    </w:div>
    <w:div w:id="1184131154">
      <w:bodyDiv w:val="1"/>
      <w:marLeft w:val="0"/>
      <w:marRight w:val="0"/>
      <w:marTop w:val="0"/>
      <w:marBottom w:val="0"/>
      <w:divBdr>
        <w:top w:val="none" w:sz="0" w:space="0" w:color="auto"/>
        <w:left w:val="none" w:sz="0" w:space="0" w:color="auto"/>
        <w:bottom w:val="none" w:sz="0" w:space="0" w:color="auto"/>
        <w:right w:val="none" w:sz="0" w:space="0" w:color="auto"/>
      </w:divBdr>
    </w:div>
    <w:div w:id="1184243408">
      <w:bodyDiv w:val="1"/>
      <w:marLeft w:val="0"/>
      <w:marRight w:val="0"/>
      <w:marTop w:val="0"/>
      <w:marBottom w:val="0"/>
      <w:divBdr>
        <w:top w:val="none" w:sz="0" w:space="0" w:color="auto"/>
        <w:left w:val="none" w:sz="0" w:space="0" w:color="auto"/>
        <w:bottom w:val="none" w:sz="0" w:space="0" w:color="auto"/>
        <w:right w:val="none" w:sz="0" w:space="0" w:color="auto"/>
      </w:divBdr>
    </w:div>
    <w:div w:id="1184396746">
      <w:bodyDiv w:val="1"/>
      <w:marLeft w:val="0"/>
      <w:marRight w:val="0"/>
      <w:marTop w:val="0"/>
      <w:marBottom w:val="0"/>
      <w:divBdr>
        <w:top w:val="none" w:sz="0" w:space="0" w:color="auto"/>
        <w:left w:val="none" w:sz="0" w:space="0" w:color="auto"/>
        <w:bottom w:val="none" w:sz="0" w:space="0" w:color="auto"/>
        <w:right w:val="none" w:sz="0" w:space="0" w:color="auto"/>
      </w:divBdr>
    </w:div>
    <w:div w:id="1184590508">
      <w:bodyDiv w:val="1"/>
      <w:marLeft w:val="0"/>
      <w:marRight w:val="0"/>
      <w:marTop w:val="0"/>
      <w:marBottom w:val="0"/>
      <w:divBdr>
        <w:top w:val="none" w:sz="0" w:space="0" w:color="auto"/>
        <w:left w:val="none" w:sz="0" w:space="0" w:color="auto"/>
        <w:bottom w:val="none" w:sz="0" w:space="0" w:color="auto"/>
        <w:right w:val="none" w:sz="0" w:space="0" w:color="auto"/>
      </w:divBdr>
    </w:div>
    <w:div w:id="1184592874">
      <w:bodyDiv w:val="1"/>
      <w:marLeft w:val="0"/>
      <w:marRight w:val="0"/>
      <w:marTop w:val="0"/>
      <w:marBottom w:val="0"/>
      <w:divBdr>
        <w:top w:val="none" w:sz="0" w:space="0" w:color="auto"/>
        <w:left w:val="none" w:sz="0" w:space="0" w:color="auto"/>
        <w:bottom w:val="none" w:sz="0" w:space="0" w:color="auto"/>
        <w:right w:val="none" w:sz="0" w:space="0" w:color="auto"/>
      </w:divBdr>
    </w:div>
    <w:div w:id="1184638061">
      <w:bodyDiv w:val="1"/>
      <w:marLeft w:val="0"/>
      <w:marRight w:val="0"/>
      <w:marTop w:val="0"/>
      <w:marBottom w:val="0"/>
      <w:divBdr>
        <w:top w:val="none" w:sz="0" w:space="0" w:color="auto"/>
        <w:left w:val="none" w:sz="0" w:space="0" w:color="auto"/>
        <w:bottom w:val="none" w:sz="0" w:space="0" w:color="auto"/>
        <w:right w:val="none" w:sz="0" w:space="0" w:color="auto"/>
      </w:divBdr>
    </w:div>
    <w:div w:id="1184661470">
      <w:bodyDiv w:val="1"/>
      <w:marLeft w:val="0"/>
      <w:marRight w:val="0"/>
      <w:marTop w:val="0"/>
      <w:marBottom w:val="0"/>
      <w:divBdr>
        <w:top w:val="none" w:sz="0" w:space="0" w:color="auto"/>
        <w:left w:val="none" w:sz="0" w:space="0" w:color="auto"/>
        <w:bottom w:val="none" w:sz="0" w:space="0" w:color="auto"/>
        <w:right w:val="none" w:sz="0" w:space="0" w:color="auto"/>
      </w:divBdr>
      <w:divsChild>
        <w:div w:id="131363266">
          <w:marLeft w:val="480"/>
          <w:marRight w:val="0"/>
          <w:marTop w:val="0"/>
          <w:marBottom w:val="0"/>
          <w:divBdr>
            <w:top w:val="none" w:sz="0" w:space="0" w:color="auto"/>
            <w:left w:val="none" w:sz="0" w:space="0" w:color="auto"/>
            <w:bottom w:val="none" w:sz="0" w:space="0" w:color="auto"/>
            <w:right w:val="none" w:sz="0" w:space="0" w:color="auto"/>
          </w:divBdr>
        </w:div>
        <w:div w:id="4334420">
          <w:marLeft w:val="480"/>
          <w:marRight w:val="0"/>
          <w:marTop w:val="0"/>
          <w:marBottom w:val="0"/>
          <w:divBdr>
            <w:top w:val="none" w:sz="0" w:space="0" w:color="auto"/>
            <w:left w:val="none" w:sz="0" w:space="0" w:color="auto"/>
            <w:bottom w:val="none" w:sz="0" w:space="0" w:color="auto"/>
            <w:right w:val="none" w:sz="0" w:space="0" w:color="auto"/>
          </w:divBdr>
        </w:div>
        <w:div w:id="90903397">
          <w:marLeft w:val="480"/>
          <w:marRight w:val="0"/>
          <w:marTop w:val="0"/>
          <w:marBottom w:val="0"/>
          <w:divBdr>
            <w:top w:val="none" w:sz="0" w:space="0" w:color="auto"/>
            <w:left w:val="none" w:sz="0" w:space="0" w:color="auto"/>
            <w:bottom w:val="none" w:sz="0" w:space="0" w:color="auto"/>
            <w:right w:val="none" w:sz="0" w:space="0" w:color="auto"/>
          </w:divBdr>
        </w:div>
        <w:div w:id="1950501834">
          <w:marLeft w:val="480"/>
          <w:marRight w:val="0"/>
          <w:marTop w:val="0"/>
          <w:marBottom w:val="0"/>
          <w:divBdr>
            <w:top w:val="none" w:sz="0" w:space="0" w:color="auto"/>
            <w:left w:val="none" w:sz="0" w:space="0" w:color="auto"/>
            <w:bottom w:val="none" w:sz="0" w:space="0" w:color="auto"/>
            <w:right w:val="none" w:sz="0" w:space="0" w:color="auto"/>
          </w:divBdr>
        </w:div>
        <w:div w:id="1362970335">
          <w:marLeft w:val="480"/>
          <w:marRight w:val="0"/>
          <w:marTop w:val="0"/>
          <w:marBottom w:val="0"/>
          <w:divBdr>
            <w:top w:val="none" w:sz="0" w:space="0" w:color="auto"/>
            <w:left w:val="none" w:sz="0" w:space="0" w:color="auto"/>
            <w:bottom w:val="none" w:sz="0" w:space="0" w:color="auto"/>
            <w:right w:val="none" w:sz="0" w:space="0" w:color="auto"/>
          </w:divBdr>
        </w:div>
        <w:div w:id="132646887">
          <w:marLeft w:val="480"/>
          <w:marRight w:val="0"/>
          <w:marTop w:val="0"/>
          <w:marBottom w:val="0"/>
          <w:divBdr>
            <w:top w:val="none" w:sz="0" w:space="0" w:color="auto"/>
            <w:left w:val="none" w:sz="0" w:space="0" w:color="auto"/>
            <w:bottom w:val="none" w:sz="0" w:space="0" w:color="auto"/>
            <w:right w:val="none" w:sz="0" w:space="0" w:color="auto"/>
          </w:divBdr>
        </w:div>
        <w:div w:id="189681292">
          <w:marLeft w:val="480"/>
          <w:marRight w:val="0"/>
          <w:marTop w:val="0"/>
          <w:marBottom w:val="0"/>
          <w:divBdr>
            <w:top w:val="none" w:sz="0" w:space="0" w:color="auto"/>
            <w:left w:val="none" w:sz="0" w:space="0" w:color="auto"/>
            <w:bottom w:val="none" w:sz="0" w:space="0" w:color="auto"/>
            <w:right w:val="none" w:sz="0" w:space="0" w:color="auto"/>
          </w:divBdr>
        </w:div>
        <w:div w:id="1250430514">
          <w:marLeft w:val="480"/>
          <w:marRight w:val="0"/>
          <w:marTop w:val="0"/>
          <w:marBottom w:val="0"/>
          <w:divBdr>
            <w:top w:val="none" w:sz="0" w:space="0" w:color="auto"/>
            <w:left w:val="none" w:sz="0" w:space="0" w:color="auto"/>
            <w:bottom w:val="none" w:sz="0" w:space="0" w:color="auto"/>
            <w:right w:val="none" w:sz="0" w:space="0" w:color="auto"/>
          </w:divBdr>
        </w:div>
        <w:div w:id="1564831845">
          <w:marLeft w:val="480"/>
          <w:marRight w:val="0"/>
          <w:marTop w:val="0"/>
          <w:marBottom w:val="0"/>
          <w:divBdr>
            <w:top w:val="none" w:sz="0" w:space="0" w:color="auto"/>
            <w:left w:val="none" w:sz="0" w:space="0" w:color="auto"/>
            <w:bottom w:val="none" w:sz="0" w:space="0" w:color="auto"/>
            <w:right w:val="none" w:sz="0" w:space="0" w:color="auto"/>
          </w:divBdr>
        </w:div>
        <w:div w:id="1472676695">
          <w:marLeft w:val="480"/>
          <w:marRight w:val="0"/>
          <w:marTop w:val="0"/>
          <w:marBottom w:val="0"/>
          <w:divBdr>
            <w:top w:val="none" w:sz="0" w:space="0" w:color="auto"/>
            <w:left w:val="none" w:sz="0" w:space="0" w:color="auto"/>
            <w:bottom w:val="none" w:sz="0" w:space="0" w:color="auto"/>
            <w:right w:val="none" w:sz="0" w:space="0" w:color="auto"/>
          </w:divBdr>
        </w:div>
        <w:div w:id="1261716903">
          <w:marLeft w:val="480"/>
          <w:marRight w:val="0"/>
          <w:marTop w:val="0"/>
          <w:marBottom w:val="0"/>
          <w:divBdr>
            <w:top w:val="none" w:sz="0" w:space="0" w:color="auto"/>
            <w:left w:val="none" w:sz="0" w:space="0" w:color="auto"/>
            <w:bottom w:val="none" w:sz="0" w:space="0" w:color="auto"/>
            <w:right w:val="none" w:sz="0" w:space="0" w:color="auto"/>
          </w:divBdr>
        </w:div>
        <w:div w:id="371076632">
          <w:marLeft w:val="480"/>
          <w:marRight w:val="0"/>
          <w:marTop w:val="0"/>
          <w:marBottom w:val="0"/>
          <w:divBdr>
            <w:top w:val="none" w:sz="0" w:space="0" w:color="auto"/>
            <w:left w:val="none" w:sz="0" w:space="0" w:color="auto"/>
            <w:bottom w:val="none" w:sz="0" w:space="0" w:color="auto"/>
            <w:right w:val="none" w:sz="0" w:space="0" w:color="auto"/>
          </w:divBdr>
        </w:div>
        <w:div w:id="1096752702">
          <w:marLeft w:val="480"/>
          <w:marRight w:val="0"/>
          <w:marTop w:val="0"/>
          <w:marBottom w:val="0"/>
          <w:divBdr>
            <w:top w:val="none" w:sz="0" w:space="0" w:color="auto"/>
            <w:left w:val="none" w:sz="0" w:space="0" w:color="auto"/>
            <w:bottom w:val="none" w:sz="0" w:space="0" w:color="auto"/>
            <w:right w:val="none" w:sz="0" w:space="0" w:color="auto"/>
          </w:divBdr>
        </w:div>
        <w:div w:id="464857352">
          <w:marLeft w:val="480"/>
          <w:marRight w:val="0"/>
          <w:marTop w:val="0"/>
          <w:marBottom w:val="0"/>
          <w:divBdr>
            <w:top w:val="none" w:sz="0" w:space="0" w:color="auto"/>
            <w:left w:val="none" w:sz="0" w:space="0" w:color="auto"/>
            <w:bottom w:val="none" w:sz="0" w:space="0" w:color="auto"/>
            <w:right w:val="none" w:sz="0" w:space="0" w:color="auto"/>
          </w:divBdr>
        </w:div>
        <w:div w:id="121465194">
          <w:marLeft w:val="480"/>
          <w:marRight w:val="0"/>
          <w:marTop w:val="0"/>
          <w:marBottom w:val="0"/>
          <w:divBdr>
            <w:top w:val="none" w:sz="0" w:space="0" w:color="auto"/>
            <w:left w:val="none" w:sz="0" w:space="0" w:color="auto"/>
            <w:bottom w:val="none" w:sz="0" w:space="0" w:color="auto"/>
            <w:right w:val="none" w:sz="0" w:space="0" w:color="auto"/>
          </w:divBdr>
        </w:div>
        <w:div w:id="525412794">
          <w:marLeft w:val="480"/>
          <w:marRight w:val="0"/>
          <w:marTop w:val="0"/>
          <w:marBottom w:val="0"/>
          <w:divBdr>
            <w:top w:val="none" w:sz="0" w:space="0" w:color="auto"/>
            <w:left w:val="none" w:sz="0" w:space="0" w:color="auto"/>
            <w:bottom w:val="none" w:sz="0" w:space="0" w:color="auto"/>
            <w:right w:val="none" w:sz="0" w:space="0" w:color="auto"/>
          </w:divBdr>
        </w:div>
        <w:div w:id="2099862678">
          <w:marLeft w:val="480"/>
          <w:marRight w:val="0"/>
          <w:marTop w:val="0"/>
          <w:marBottom w:val="0"/>
          <w:divBdr>
            <w:top w:val="none" w:sz="0" w:space="0" w:color="auto"/>
            <w:left w:val="none" w:sz="0" w:space="0" w:color="auto"/>
            <w:bottom w:val="none" w:sz="0" w:space="0" w:color="auto"/>
            <w:right w:val="none" w:sz="0" w:space="0" w:color="auto"/>
          </w:divBdr>
        </w:div>
        <w:div w:id="2050371256">
          <w:marLeft w:val="480"/>
          <w:marRight w:val="0"/>
          <w:marTop w:val="0"/>
          <w:marBottom w:val="0"/>
          <w:divBdr>
            <w:top w:val="none" w:sz="0" w:space="0" w:color="auto"/>
            <w:left w:val="none" w:sz="0" w:space="0" w:color="auto"/>
            <w:bottom w:val="none" w:sz="0" w:space="0" w:color="auto"/>
            <w:right w:val="none" w:sz="0" w:space="0" w:color="auto"/>
          </w:divBdr>
        </w:div>
        <w:div w:id="1234199649">
          <w:marLeft w:val="480"/>
          <w:marRight w:val="0"/>
          <w:marTop w:val="0"/>
          <w:marBottom w:val="0"/>
          <w:divBdr>
            <w:top w:val="none" w:sz="0" w:space="0" w:color="auto"/>
            <w:left w:val="none" w:sz="0" w:space="0" w:color="auto"/>
            <w:bottom w:val="none" w:sz="0" w:space="0" w:color="auto"/>
            <w:right w:val="none" w:sz="0" w:space="0" w:color="auto"/>
          </w:divBdr>
        </w:div>
        <w:div w:id="1454129780">
          <w:marLeft w:val="480"/>
          <w:marRight w:val="0"/>
          <w:marTop w:val="0"/>
          <w:marBottom w:val="0"/>
          <w:divBdr>
            <w:top w:val="none" w:sz="0" w:space="0" w:color="auto"/>
            <w:left w:val="none" w:sz="0" w:space="0" w:color="auto"/>
            <w:bottom w:val="none" w:sz="0" w:space="0" w:color="auto"/>
            <w:right w:val="none" w:sz="0" w:space="0" w:color="auto"/>
          </w:divBdr>
        </w:div>
        <w:div w:id="1724330120">
          <w:marLeft w:val="480"/>
          <w:marRight w:val="0"/>
          <w:marTop w:val="0"/>
          <w:marBottom w:val="0"/>
          <w:divBdr>
            <w:top w:val="none" w:sz="0" w:space="0" w:color="auto"/>
            <w:left w:val="none" w:sz="0" w:space="0" w:color="auto"/>
            <w:bottom w:val="none" w:sz="0" w:space="0" w:color="auto"/>
            <w:right w:val="none" w:sz="0" w:space="0" w:color="auto"/>
          </w:divBdr>
        </w:div>
        <w:div w:id="162550673">
          <w:marLeft w:val="480"/>
          <w:marRight w:val="0"/>
          <w:marTop w:val="0"/>
          <w:marBottom w:val="0"/>
          <w:divBdr>
            <w:top w:val="none" w:sz="0" w:space="0" w:color="auto"/>
            <w:left w:val="none" w:sz="0" w:space="0" w:color="auto"/>
            <w:bottom w:val="none" w:sz="0" w:space="0" w:color="auto"/>
            <w:right w:val="none" w:sz="0" w:space="0" w:color="auto"/>
          </w:divBdr>
        </w:div>
        <w:div w:id="982543330">
          <w:marLeft w:val="480"/>
          <w:marRight w:val="0"/>
          <w:marTop w:val="0"/>
          <w:marBottom w:val="0"/>
          <w:divBdr>
            <w:top w:val="none" w:sz="0" w:space="0" w:color="auto"/>
            <w:left w:val="none" w:sz="0" w:space="0" w:color="auto"/>
            <w:bottom w:val="none" w:sz="0" w:space="0" w:color="auto"/>
            <w:right w:val="none" w:sz="0" w:space="0" w:color="auto"/>
          </w:divBdr>
        </w:div>
        <w:div w:id="1465655743">
          <w:marLeft w:val="480"/>
          <w:marRight w:val="0"/>
          <w:marTop w:val="0"/>
          <w:marBottom w:val="0"/>
          <w:divBdr>
            <w:top w:val="none" w:sz="0" w:space="0" w:color="auto"/>
            <w:left w:val="none" w:sz="0" w:space="0" w:color="auto"/>
            <w:bottom w:val="none" w:sz="0" w:space="0" w:color="auto"/>
            <w:right w:val="none" w:sz="0" w:space="0" w:color="auto"/>
          </w:divBdr>
        </w:div>
        <w:div w:id="1159229343">
          <w:marLeft w:val="480"/>
          <w:marRight w:val="0"/>
          <w:marTop w:val="0"/>
          <w:marBottom w:val="0"/>
          <w:divBdr>
            <w:top w:val="none" w:sz="0" w:space="0" w:color="auto"/>
            <w:left w:val="none" w:sz="0" w:space="0" w:color="auto"/>
            <w:bottom w:val="none" w:sz="0" w:space="0" w:color="auto"/>
            <w:right w:val="none" w:sz="0" w:space="0" w:color="auto"/>
          </w:divBdr>
        </w:div>
        <w:div w:id="279773370">
          <w:marLeft w:val="480"/>
          <w:marRight w:val="0"/>
          <w:marTop w:val="0"/>
          <w:marBottom w:val="0"/>
          <w:divBdr>
            <w:top w:val="none" w:sz="0" w:space="0" w:color="auto"/>
            <w:left w:val="none" w:sz="0" w:space="0" w:color="auto"/>
            <w:bottom w:val="none" w:sz="0" w:space="0" w:color="auto"/>
            <w:right w:val="none" w:sz="0" w:space="0" w:color="auto"/>
          </w:divBdr>
        </w:div>
        <w:div w:id="785350562">
          <w:marLeft w:val="480"/>
          <w:marRight w:val="0"/>
          <w:marTop w:val="0"/>
          <w:marBottom w:val="0"/>
          <w:divBdr>
            <w:top w:val="none" w:sz="0" w:space="0" w:color="auto"/>
            <w:left w:val="none" w:sz="0" w:space="0" w:color="auto"/>
            <w:bottom w:val="none" w:sz="0" w:space="0" w:color="auto"/>
            <w:right w:val="none" w:sz="0" w:space="0" w:color="auto"/>
          </w:divBdr>
        </w:div>
        <w:div w:id="459106392">
          <w:marLeft w:val="480"/>
          <w:marRight w:val="0"/>
          <w:marTop w:val="0"/>
          <w:marBottom w:val="0"/>
          <w:divBdr>
            <w:top w:val="none" w:sz="0" w:space="0" w:color="auto"/>
            <w:left w:val="none" w:sz="0" w:space="0" w:color="auto"/>
            <w:bottom w:val="none" w:sz="0" w:space="0" w:color="auto"/>
            <w:right w:val="none" w:sz="0" w:space="0" w:color="auto"/>
          </w:divBdr>
        </w:div>
        <w:div w:id="1290090886">
          <w:marLeft w:val="480"/>
          <w:marRight w:val="0"/>
          <w:marTop w:val="0"/>
          <w:marBottom w:val="0"/>
          <w:divBdr>
            <w:top w:val="none" w:sz="0" w:space="0" w:color="auto"/>
            <w:left w:val="none" w:sz="0" w:space="0" w:color="auto"/>
            <w:bottom w:val="none" w:sz="0" w:space="0" w:color="auto"/>
            <w:right w:val="none" w:sz="0" w:space="0" w:color="auto"/>
          </w:divBdr>
        </w:div>
        <w:div w:id="1817647738">
          <w:marLeft w:val="480"/>
          <w:marRight w:val="0"/>
          <w:marTop w:val="0"/>
          <w:marBottom w:val="0"/>
          <w:divBdr>
            <w:top w:val="none" w:sz="0" w:space="0" w:color="auto"/>
            <w:left w:val="none" w:sz="0" w:space="0" w:color="auto"/>
            <w:bottom w:val="none" w:sz="0" w:space="0" w:color="auto"/>
            <w:right w:val="none" w:sz="0" w:space="0" w:color="auto"/>
          </w:divBdr>
        </w:div>
        <w:div w:id="1112357367">
          <w:marLeft w:val="480"/>
          <w:marRight w:val="0"/>
          <w:marTop w:val="0"/>
          <w:marBottom w:val="0"/>
          <w:divBdr>
            <w:top w:val="none" w:sz="0" w:space="0" w:color="auto"/>
            <w:left w:val="none" w:sz="0" w:space="0" w:color="auto"/>
            <w:bottom w:val="none" w:sz="0" w:space="0" w:color="auto"/>
            <w:right w:val="none" w:sz="0" w:space="0" w:color="auto"/>
          </w:divBdr>
        </w:div>
        <w:div w:id="697658954">
          <w:marLeft w:val="480"/>
          <w:marRight w:val="0"/>
          <w:marTop w:val="0"/>
          <w:marBottom w:val="0"/>
          <w:divBdr>
            <w:top w:val="none" w:sz="0" w:space="0" w:color="auto"/>
            <w:left w:val="none" w:sz="0" w:space="0" w:color="auto"/>
            <w:bottom w:val="none" w:sz="0" w:space="0" w:color="auto"/>
            <w:right w:val="none" w:sz="0" w:space="0" w:color="auto"/>
          </w:divBdr>
        </w:div>
        <w:div w:id="428502971">
          <w:marLeft w:val="480"/>
          <w:marRight w:val="0"/>
          <w:marTop w:val="0"/>
          <w:marBottom w:val="0"/>
          <w:divBdr>
            <w:top w:val="none" w:sz="0" w:space="0" w:color="auto"/>
            <w:left w:val="none" w:sz="0" w:space="0" w:color="auto"/>
            <w:bottom w:val="none" w:sz="0" w:space="0" w:color="auto"/>
            <w:right w:val="none" w:sz="0" w:space="0" w:color="auto"/>
          </w:divBdr>
        </w:div>
        <w:div w:id="671836135">
          <w:marLeft w:val="480"/>
          <w:marRight w:val="0"/>
          <w:marTop w:val="0"/>
          <w:marBottom w:val="0"/>
          <w:divBdr>
            <w:top w:val="none" w:sz="0" w:space="0" w:color="auto"/>
            <w:left w:val="none" w:sz="0" w:space="0" w:color="auto"/>
            <w:bottom w:val="none" w:sz="0" w:space="0" w:color="auto"/>
            <w:right w:val="none" w:sz="0" w:space="0" w:color="auto"/>
          </w:divBdr>
        </w:div>
        <w:div w:id="260456663">
          <w:marLeft w:val="480"/>
          <w:marRight w:val="0"/>
          <w:marTop w:val="0"/>
          <w:marBottom w:val="0"/>
          <w:divBdr>
            <w:top w:val="none" w:sz="0" w:space="0" w:color="auto"/>
            <w:left w:val="none" w:sz="0" w:space="0" w:color="auto"/>
            <w:bottom w:val="none" w:sz="0" w:space="0" w:color="auto"/>
            <w:right w:val="none" w:sz="0" w:space="0" w:color="auto"/>
          </w:divBdr>
        </w:div>
        <w:div w:id="1981105854">
          <w:marLeft w:val="480"/>
          <w:marRight w:val="0"/>
          <w:marTop w:val="0"/>
          <w:marBottom w:val="0"/>
          <w:divBdr>
            <w:top w:val="none" w:sz="0" w:space="0" w:color="auto"/>
            <w:left w:val="none" w:sz="0" w:space="0" w:color="auto"/>
            <w:bottom w:val="none" w:sz="0" w:space="0" w:color="auto"/>
            <w:right w:val="none" w:sz="0" w:space="0" w:color="auto"/>
          </w:divBdr>
        </w:div>
        <w:div w:id="467361735">
          <w:marLeft w:val="480"/>
          <w:marRight w:val="0"/>
          <w:marTop w:val="0"/>
          <w:marBottom w:val="0"/>
          <w:divBdr>
            <w:top w:val="none" w:sz="0" w:space="0" w:color="auto"/>
            <w:left w:val="none" w:sz="0" w:space="0" w:color="auto"/>
            <w:bottom w:val="none" w:sz="0" w:space="0" w:color="auto"/>
            <w:right w:val="none" w:sz="0" w:space="0" w:color="auto"/>
          </w:divBdr>
        </w:div>
        <w:div w:id="1394154862">
          <w:marLeft w:val="480"/>
          <w:marRight w:val="0"/>
          <w:marTop w:val="0"/>
          <w:marBottom w:val="0"/>
          <w:divBdr>
            <w:top w:val="none" w:sz="0" w:space="0" w:color="auto"/>
            <w:left w:val="none" w:sz="0" w:space="0" w:color="auto"/>
            <w:bottom w:val="none" w:sz="0" w:space="0" w:color="auto"/>
            <w:right w:val="none" w:sz="0" w:space="0" w:color="auto"/>
          </w:divBdr>
        </w:div>
        <w:div w:id="1745833647">
          <w:marLeft w:val="480"/>
          <w:marRight w:val="0"/>
          <w:marTop w:val="0"/>
          <w:marBottom w:val="0"/>
          <w:divBdr>
            <w:top w:val="none" w:sz="0" w:space="0" w:color="auto"/>
            <w:left w:val="none" w:sz="0" w:space="0" w:color="auto"/>
            <w:bottom w:val="none" w:sz="0" w:space="0" w:color="auto"/>
            <w:right w:val="none" w:sz="0" w:space="0" w:color="auto"/>
          </w:divBdr>
        </w:div>
        <w:div w:id="334116868">
          <w:marLeft w:val="480"/>
          <w:marRight w:val="0"/>
          <w:marTop w:val="0"/>
          <w:marBottom w:val="0"/>
          <w:divBdr>
            <w:top w:val="none" w:sz="0" w:space="0" w:color="auto"/>
            <w:left w:val="none" w:sz="0" w:space="0" w:color="auto"/>
            <w:bottom w:val="none" w:sz="0" w:space="0" w:color="auto"/>
            <w:right w:val="none" w:sz="0" w:space="0" w:color="auto"/>
          </w:divBdr>
        </w:div>
        <w:div w:id="130635685">
          <w:marLeft w:val="480"/>
          <w:marRight w:val="0"/>
          <w:marTop w:val="0"/>
          <w:marBottom w:val="0"/>
          <w:divBdr>
            <w:top w:val="none" w:sz="0" w:space="0" w:color="auto"/>
            <w:left w:val="none" w:sz="0" w:space="0" w:color="auto"/>
            <w:bottom w:val="none" w:sz="0" w:space="0" w:color="auto"/>
            <w:right w:val="none" w:sz="0" w:space="0" w:color="auto"/>
          </w:divBdr>
        </w:div>
        <w:div w:id="1317764503">
          <w:marLeft w:val="480"/>
          <w:marRight w:val="0"/>
          <w:marTop w:val="0"/>
          <w:marBottom w:val="0"/>
          <w:divBdr>
            <w:top w:val="none" w:sz="0" w:space="0" w:color="auto"/>
            <w:left w:val="none" w:sz="0" w:space="0" w:color="auto"/>
            <w:bottom w:val="none" w:sz="0" w:space="0" w:color="auto"/>
            <w:right w:val="none" w:sz="0" w:space="0" w:color="auto"/>
          </w:divBdr>
        </w:div>
        <w:div w:id="159200488">
          <w:marLeft w:val="480"/>
          <w:marRight w:val="0"/>
          <w:marTop w:val="0"/>
          <w:marBottom w:val="0"/>
          <w:divBdr>
            <w:top w:val="none" w:sz="0" w:space="0" w:color="auto"/>
            <w:left w:val="none" w:sz="0" w:space="0" w:color="auto"/>
            <w:bottom w:val="none" w:sz="0" w:space="0" w:color="auto"/>
            <w:right w:val="none" w:sz="0" w:space="0" w:color="auto"/>
          </w:divBdr>
        </w:div>
        <w:div w:id="935407198">
          <w:marLeft w:val="480"/>
          <w:marRight w:val="0"/>
          <w:marTop w:val="0"/>
          <w:marBottom w:val="0"/>
          <w:divBdr>
            <w:top w:val="none" w:sz="0" w:space="0" w:color="auto"/>
            <w:left w:val="none" w:sz="0" w:space="0" w:color="auto"/>
            <w:bottom w:val="none" w:sz="0" w:space="0" w:color="auto"/>
            <w:right w:val="none" w:sz="0" w:space="0" w:color="auto"/>
          </w:divBdr>
        </w:div>
        <w:div w:id="815149702">
          <w:marLeft w:val="480"/>
          <w:marRight w:val="0"/>
          <w:marTop w:val="0"/>
          <w:marBottom w:val="0"/>
          <w:divBdr>
            <w:top w:val="none" w:sz="0" w:space="0" w:color="auto"/>
            <w:left w:val="none" w:sz="0" w:space="0" w:color="auto"/>
            <w:bottom w:val="none" w:sz="0" w:space="0" w:color="auto"/>
            <w:right w:val="none" w:sz="0" w:space="0" w:color="auto"/>
          </w:divBdr>
        </w:div>
        <w:div w:id="1758207767">
          <w:marLeft w:val="480"/>
          <w:marRight w:val="0"/>
          <w:marTop w:val="0"/>
          <w:marBottom w:val="0"/>
          <w:divBdr>
            <w:top w:val="none" w:sz="0" w:space="0" w:color="auto"/>
            <w:left w:val="none" w:sz="0" w:space="0" w:color="auto"/>
            <w:bottom w:val="none" w:sz="0" w:space="0" w:color="auto"/>
            <w:right w:val="none" w:sz="0" w:space="0" w:color="auto"/>
          </w:divBdr>
        </w:div>
        <w:div w:id="349843163">
          <w:marLeft w:val="480"/>
          <w:marRight w:val="0"/>
          <w:marTop w:val="0"/>
          <w:marBottom w:val="0"/>
          <w:divBdr>
            <w:top w:val="none" w:sz="0" w:space="0" w:color="auto"/>
            <w:left w:val="none" w:sz="0" w:space="0" w:color="auto"/>
            <w:bottom w:val="none" w:sz="0" w:space="0" w:color="auto"/>
            <w:right w:val="none" w:sz="0" w:space="0" w:color="auto"/>
          </w:divBdr>
        </w:div>
        <w:div w:id="1312324700">
          <w:marLeft w:val="480"/>
          <w:marRight w:val="0"/>
          <w:marTop w:val="0"/>
          <w:marBottom w:val="0"/>
          <w:divBdr>
            <w:top w:val="none" w:sz="0" w:space="0" w:color="auto"/>
            <w:left w:val="none" w:sz="0" w:space="0" w:color="auto"/>
            <w:bottom w:val="none" w:sz="0" w:space="0" w:color="auto"/>
            <w:right w:val="none" w:sz="0" w:space="0" w:color="auto"/>
          </w:divBdr>
        </w:div>
        <w:div w:id="1198927941">
          <w:marLeft w:val="480"/>
          <w:marRight w:val="0"/>
          <w:marTop w:val="0"/>
          <w:marBottom w:val="0"/>
          <w:divBdr>
            <w:top w:val="none" w:sz="0" w:space="0" w:color="auto"/>
            <w:left w:val="none" w:sz="0" w:space="0" w:color="auto"/>
            <w:bottom w:val="none" w:sz="0" w:space="0" w:color="auto"/>
            <w:right w:val="none" w:sz="0" w:space="0" w:color="auto"/>
          </w:divBdr>
        </w:div>
        <w:div w:id="1618873379">
          <w:marLeft w:val="480"/>
          <w:marRight w:val="0"/>
          <w:marTop w:val="0"/>
          <w:marBottom w:val="0"/>
          <w:divBdr>
            <w:top w:val="none" w:sz="0" w:space="0" w:color="auto"/>
            <w:left w:val="none" w:sz="0" w:space="0" w:color="auto"/>
            <w:bottom w:val="none" w:sz="0" w:space="0" w:color="auto"/>
            <w:right w:val="none" w:sz="0" w:space="0" w:color="auto"/>
          </w:divBdr>
        </w:div>
        <w:div w:id="738988209">
          <w:marLeft w:val="480"/>
          <w:marRight w:val="0"/>
          <w:marTop w:val="0"/>
          <w:marBottom w:val="0"/>
          <w:divBdr>
            <w:top w:val="none" w:sz="0" w:space="0" w:color="auto"/>
            <w:left w:val="none" w:sz="0" w:space="0" w:color="auto"/>
            <w:bottom w:val="none" w:sz="0" w:space="0" w:color="auto"/>
            <w:right w:val="none" w:sz="0" w:space="0" w:color="auto"/>
          </w:divBdr>
        </w:div>
        <w:div w:id="884029478">
          <w:marLeft w:val="480"/>
          <w:marRight w:val="0"/>
          <w:marTop w:val="0"/>
          <w:marBottom w:val="0"/>
          <w:divBdr>
            <w:top w:val="none" w:sz="0" w:space="0" w:color="auto"/>
            <w:left w:val="none" w:sz="0" w:space="0" w:color="auto"/>
            <w:bottom w:val="none" w:sz="0" w:space="0" w:color="auto"/>
            <w:right w:val="none" w:sz="0" w:space="0" w:color="auto"/>
          </w:divBdr>
        </w:div>
        <w:div w:id="1897087408">
          <w:marLeft w:val="480"/>
          <w:marRight w:val="0"/>
          <w:marTop w:val="0"/>
          <w:marBottom w:val="0"/>
          <w:divBdr>
            <w:top w:val="none" w:sz="0" w:space="0" w:color="auto"/>
            <w:left w:val="none" w:sz="0" w:space="0" w:color="auto"/>
            <w:bottom w:val="none" w:sz="0" w:space="0" w:color="auto"/>
            <w:right w:val="none" w:sz="0" w:space="0" w:color="auto"/>
          </w:divBdr>
        </w:div>
        <w:div w:id="1294017123">
          <w:marLeft w:val="480"/>
          <w:marRight w:val="0"/>
          <w:marTop w:val="0"/>
          <w:marBottom w:val="0"/>
          <w:divBdr>
            <w:top w:val="none" w:sz="0" w:space="0" w:color="auto"/>
            <w:left w:val="none" w:sz="0" w:space="0" w:color="auto"/>
            <w:bottom w:val="none" w:sz="0" w:space="0" w:color="auto"/>
            <w:right w:val="none" w:sz="0" w:space="0" w:color="auto"/>
          </w:divBdr>
        </w:div>
        <w:div w:id="1779568304">
          <w:marLeft w:val="480"/>
          <w:marRight w:val="0"/>
          <w:marTop w:val="0"/>
          <w:marBottom w:val="0"/>
          <w:divBdr>
            <w:top w:val="none" w:sz="0" w:space="0" w:color="auto"/>
            <w:left w:val="none" w:sz="0" w:space="0" w:color="auto"/>
            <w:bottom w:val="none" w:sz="0" w:space="0" w:color="auto"/>
            <w:right w:val="none" w:sz="0" w:space="0" w:color="auto"/>
          </w:divBdr>
        </w:div>
        <w:div w:id="672030147">
          <w:marLeft w:val="480"/>
          <w:marRight w:val="0"/>
          <w:marTop w:val="0"/>
          <w:marBottom w:val="0"/>
          <w:divBdr>
            <w:top w:val="none" w:sz="0" w:space="0" w:color="auto"/>
            <w:left w:val="none" w:sz="0" w:space="0" w:color="auto"/>
            <w:bottom w:val="none" w:sz="0" w:space="0" w:color="auto"/>
            <w:right w:val="none" w:sz="0" w:space="0" w:color="auto"/>
          </w:divBdr>
        </w:div>
        <w:div w:id="1527450168">
          <w:marLeft w:val="480"/>
          <w:marRight w:val="0"/>
          <w:marTop w:val="0"/>
          <w:marBottom w:val="0"/>
          <w:divBdr>
            <w:top w:val="none" w:sz="0" w:space="0" w:color="auto"/>
            <w:left w:val="none" w:sz="0" w:space="0" w:color="auto"/>
            <w:bottom w:val="none" w:sz="0" w:space="0" w:color="auto"/>
            <w:right w:val="none" w:sz="0" w:space="0" w:color="auto"/>
          </w:divBdr>
        </w:div>
        <w:div w:id="161940340">
          <w:marLeft w:val="480"/>
          <w:marRight w:val="0"/>
          <w:marTop w:val="0"/>
          <w:marBottom w:val="0"/>
          <w:divBdr>
            <w:top w:val="none" w:sz="0" w:space="0" w:color="auto"/>
            <w:left w:val="none" w:sz="0" w:space="0" w:color="auto"/>
            <w:bottom w:val="none" w:sz="0" w:space="0" w:color="auto"/>
            <w:right w:val="none" w:sz="0" w:space="0" w:color="auto"/>
          </w:divBdr>
        </w:div>
        <w:div w:id="696665255">
          <w:marLeft w:val="480"/>
          <w:marRight w:val="0"/>
          <w:marTop w:val="0"/>
          <w:marBottom w:val="0"/>
          <w:divBdr>
            <w:top w:val="none" w:sz="0" w:space="0" w:color="auto"/>
            <w:left w:val="none" w:sz="0" w:space="0" w:color="auto"/>
            <w:bottom w:val="none" w:sz="0" w:space="0" w:color="auto"/>
            <w:right w:val="none" w:sz="0" w:space="0" w:color="auto"/>
          </w:divBdr>
        </w:div>
        <w:div w:id="805583147">
          <w:marLeft w:val="480"/>
          <w:marRight w:val="0"/>
          <w:marTop w:val="0"/>
          <w:marBottom w:val="0"/>
          <w:divBdr>
            <w:top w:val="none" w:sz="0" w:space="0" w:color="auto"/>
            <w:left w:val="none" w:sz="0" w:space="0" w:color="auto"/>
            <w:bottom w:val="none" w:sz="0" w:space="0" w:color="auto"/>
            <w:right w:val="none" w:sz="0" w:space="0" w:color="auto"/>
          </w:divBdr>
        </w:div>
        <w:div w:id="1568614089">
          <w:marLeft w:val="480"/>
          <w:marRight w:val="0"/>
          <w:marTop w:val="0"/>
          <w:marBottom w:val="0"/>
          <w:divBdr>
            <w:top w:val="none" w:sz="0" w:space="0" w:color="auto"/>
            <w:left w:val="none" w:sz="0" w:space="0" w:color="auto"/>
            <w:bottom w:val="none" w:sz="0" w:space="0" w:color="auto"/>
            <w:right w:val="none" w:sz="0" w:space="0" w:color="auto"/>
          </w:divBdr>
        </w:div>
        <w:div w:id="966088605">
          <w:marLeft w:val="480"/>
          <w:marRight w:val="0"/>
          <w:marTop w:val="0"/>
          <w:marBottom w:val="0"/>
          <w:divBdr>
            <w:top w:val="none" w:sz="0" w:space="0" w:color="auto"/>
            <w:left w:val="none" w:sz="0" w:space="0" w:color="auto"/>
            <w:bottom w:val="none" w:sz="0" w:space="0" w:color="auto"/>
            <w:right w:val="none" w:sz="0" w:space="0" w:color="auto"/>
          </w:divBdr>
        </w:div>
        <w:div w:id="1126850955">
          <w:marLeft w:val="480"/>
          <w:marRight w:val="0"/>
          <w:marTop w:val="0"/>
          <w:marBottom w:val="0"/>
          <w:divBdr>
            <w:top w:val="none" w:sz="0" w:space="0" w:color="auto"/>
            <w:left w:val="none" w:sz="0" w:space="0" w:color="auto"/>
            <w:bottom w:val="none" w:sz="0" w:space="0" w:color="auto"/>
            <w:right w:val="none" w:sz="0" w:space="0" w:color="auto"/>
          </w:divBdr>
        </w:div>
        <w:div w:id="1354762892">
          <w:marLeft w:val="480"/>
          <w:marRight w:val="0"/>
          <w:marTop w:val="0"/>
          <w:marBottom w:val="0"/>
          <w:divBdr>
            <w:top w:val="none" w:sz="0" w:space="0" w:color="auto"/>
            <w:left w:val="none" w:sz="0" w:space="0" w:color="auto"/>
            <w:bottom w:val="none" w:sz="0" w:space="0" w:color="auto"/>
            <w:right w:val="none" w:sz="0" w:space="0" w:color="auto"/>
          </w:divBdr>
        </w:div>
        <w:div w:id="875241979">
          <w:marLeft w:val="480"/>
          <w:marRight w:val="0"/>
          <w:marTop w:val="0"/>
          <w:marBottom w:val="0"/>
          <w:divBdr>
            <w:top w:val="none" w:sz="0" w:space="0" w:color="auto"/>
            <w:left w:val="none" w:sz="0" w:space="0" w:color="auto"/>
            <w:bottom w:val="none" w:sz="0" w:space="0" w:color="auto"/>
            <w:right w:val="none" w:sz="0" w:space="0" w:color="auto"/>
          </w:divBdr>
        </w:div>
        <w:div w:id="1939867101">
          <w:marLeft w:val="480"/>
          <w:marRight w:val="0"/>
          <w:marTop w:val="0"/>
          <w:marBottom w:val="0"/>
          <w:divBdr>
            <w:top w:val="none" w:sz="0" w:space="0" w:color="auto"/>
            <w:left w:val="none" w:sz="0" w:space="0" w:color="auto"/>
            <w:bottom w:val="none" w:sz="0" w:space="0" w:color="auto"/>
            <w:right w:val="none" w:sz="0" w:space="0" w:color="auto"/>
          </w:divBdr>
        </w:div>
        <w:div w:id="1843427075">
          <w:marLeft w:val="480"/>
          <w:marRight w:val="0"/>
          <w:marTop w:val="0"/>
          <w:marBottom w:val="0"/>
          <w:divBdr>
            <w:top w:val="none" w:sz="0" w:space="0" w:color="auto"/>
            <w:left w:val="none" w:sz="0" w:space="0" w:color="auto"/>
            <w:bottom w:val="none" w:sz="0" w:space="0" w:color="auto"/>
            <w:right w:val="none" w:sz="0" w:space="0" w:color="auto"/>
          </w:divBdr>
        </w:div>
        <w:div w:id="12071235">
          <w:marLeft w:val="480"/>
          <w:marRight w:val="0"/>
          <w:marTop w:val="0"/>
          <w:marBottom w:val="0"/>
          <w:divBdr>
            <w:top w:val="none" w:sz="0" w:space="0" w:color="auto"/>
            <w:left w:val="none" w:sz="0" w:space="0" w:color="auto"/>
            <w:bottom w:val="none" w:sz="0" w:space="0" w:color="auto"/>
            <w:right w:val="none" w:sz="0" w:space="0" w:color="auto"/>
          </w:divBdr>
        </w:div>
        <w:div w:id="305623461">
          <w:marLeft w:val="480"/>
          <w:marRight w:val="0"/>
          <w:marTop w:val="0"/>
          <w:marBottom w:val="0"/>
          <w:divBdr>
            <w:top w:val="none" w:sz="0" w:space="0" w:color="auto"/>
            <w:left w:val="none" w:sz="0" w:space="0" w:color="auto"/>
            <w:bottom w:val="none" w:sz="0" w:space="0" w:color="auto"/>
            <w:right w:val="none" w:sz="0" w:space="0" w:color="auto"/>
          </w:divBdr>
        </w:div>
        <w:div w:id="2069911072">
          <w:marLeft w:val="480"/>
          <w:marRight w:val="0"/>
          <w:marTop w:val="0"/>
          <w:marBottom w:val="0"/>
          <w:divBdr>
            <w:top w:val="none" w:sz="0" w:space="0" w:color="auto"/>
            <w:left w:val="none" w:sz="0" w:space="0" w:color="auto"/>
            <w:bottom w:val="none" w:sz="0" w:space="0" w:color="auto"/>
            <w:right w:val="none" w:sz="0" w:space="0" w:color="auto"/>
          </w:divBdr>
        </w:div>
        <w:div w:id="747771000">
          <w:marLeft w:val="480"/>
          <w:marRight w:val="0"/>
          <w:marTop w:val="0"/>
          <w:marBottom w:val="0"/>
          <w:divBdr>
            <w:top w:val="none" w:sz="0" w:space="0" w:color="auto"/>
            <w:left w:val="none" w:sz="0" w:space="0" w:color="auto"/>
            <w:bottom w:val="none" w:sz="0" w:space="0" w:color="auto"/>
            <w:right w:val="none" w:sz="0" w:space="0" w:color="auto"/>
          </w:divBdr>
        </w:div>
        <w:div w:id="805777882">
          <w:marLeft w:val="480"/>
          <w:marRight w:val="0"/>
          <w:marTop w:val="0"/>
          <w:marBottom w:val="0"/>
          <w:divBdr>
            <w:top w:val="none" w:sz="0" w:space="0" w:color="auto"/>
            <w:left w:val="none" w:sz="0" w:space="0" w:color="auto"/>
            <w:bottom w:val="none" w:sz="0" w:space="0" w:color="auto"/>
            <w:right w:val="none" w:sz="0" w:space="0" w:color="auto"/>
          </w:divBdr>
        </w:div>
        <w:div w:id="1573810616">
          <w:marLeft w:val="480"/>
          <w:marRight w:val="0"/>
          <w:marTop w:val="0"/>
          <w:marBottom w:val="0"/>
          <w:divBdr>
            <w:top w:val="none" w:sz="0" w:space="0" w:color="auto"/>
            <w:left w:val="none" w:sz="0" w:space="0" w:color="auto"/>
            <w:bottom w:val="none" w:sz="0" w:space="0" w:color="auto"/>
            <w:right w:val="none" w:sz="0" w:space="0" w:color="auto"/>
          </w:divBdr>
        </w:div>
        <w:div w:id="1933392917">
          <w:marLeft w:val="480"/>
          <w:marRight w:val="0"/>
          <w:marTop w:val="0"/>
          <w:marBottom w:val="0"/>
          <w:divBdr>
            <w:top w:val="none" w:sz="0" w:space="0" w:color="auto"/>
            <w:left w:val="none" w:sz="0" w:space="0" w:color="auto"/>
            <w:bottom w:val="none" w:sz="0" w:space="0" w:color="auto"/>
            <w:right w:val="none" w:sz="0" w:space="0" w:color="auto"/>
          </w:divBdr>
        </w:div>
        <w:div w:id="1707019631">
          <w:marLeft w:val="480"/>
          <w:marRight w:val="0"/>
          <w:marTop w:val="0"/>
          <w:marBottom w:val="0"/>
          <w:divBdr>
            <w:top w:val="none" w:sz="0" w:space="0" w:color="auto"/>
            <w:left w:val="none" w:sz="0" w:space="0" w:color="auto"/>
            <w:bottom w:val="none" w:sz="0" w:space="0" w:color="auto"/>
            <w:right w:val="none" w:sz="0" w:space="0" w:color="auto"/>
          </w:divBdr>
        </w:div>
        <w:div w:id="1868987206">
          <w:marLeft w:val="480"/>
          <w:marRight w:val="0"/>
          <w:marTop w:val="0"/>
          <w:marBottom w:val="0"/>
          <w:divBdr>
            <w:top w:val="none" w:sz="0" w:space="0" w:color="auto"/>
            <w:left w:val="none" w:sz="0" w:space="0" w:color="auto"/>
            <w:bottom w:val="none" w:sz="0" w:space="0" w:color="auto"/>
            <w:right w:val="none" w:sz="0" w:space="0" w:color="auto"/>
          </w:divBdr>
        </w:div>
        <w:div w:id="1330645147">
          <w:marLeft w:val="480"/>
          <w:marRight w:val="0"/>
          <w:marTop w:val="0"/>
          <w:marBottom w:val="0"/>
          <w:divBdr>
            <w:top w:val="none" w:sz="0" w:space="0" w:color="auto"/>
            <w:left w:val="none" w:sz="0" w:space="0" w:color="auto"/>
            <w:bottom w:val="none" w:sz="0" w:space="0" w:color="auto"/>
            <w:right w:val="none" w:sz="0" w:space="0" w:color="auto"/>
          </w:divBdr>
        </w:div>
        <w:div w:id="1581524548">
          <w:marLeft w:val="480"/>
          <w:marRight w:val="0"/>
          <w:marTop w:val="0"/>
          <w:marBottom w:val="0"/>
          <w:divBdr>
            <w:top w:val="none" w:sz="0" w:space="0" w:color="auto"/>
            <w:left w:val="none" w:sz="0" w:space="0" w:color="auto"/>
            <w:bottom w:val="none" w:sz="0" w:space="0" w:color="auto"/>
            <w:right w:val="none" w:sz="0" w:space="0" w:color="auto"/>
          </w:divBdr>
        </w:div>
        <w:div w:id="1333607396">
          <w:marLeft w:val="480"/>
          <w:marRight w:val="0"/>
          <w:marTop w:val="0"/>
          <w:marBottom w:val="0"/>
          <w:divBdr>
            <w:top w:val="none" w:sz="0" w:space="0" w:color="auto"/>
            <w:left w:val="none" w:sz="0" w:space="0" w:color="auto"/>
            <w:bottom w:val="none" w:sz="0" w:space="0" w:color="auto"/>
            <w:right w:val="none" w:sz="0" w:space="0" w:color="auto"/>
          </w:divBdr>
        </w:div>
        <w:div w:id="1672247721">
          <w:marLeft w:val="480"/>
          <w:marRight w:val="0"/>
          <w:marTop w:val="0"/>
          <w:marBottom w:val="0"/>
          <w:divBdr>
            <w:top w:val="none" w:sz="0" w:space="0" w:color="auto"/>
            <w:left w:val="none" w:sz="0" w:space="0" w:color="auto"/>
            <w:bottom w:val="none" w:sz="0" w:space="0" w:color="auto"/>
            <w:right w:val="none" w:sz="0" w:space="0" w:color="auto"/>
          </w:divBdr>
        </w:div>
        <w:div w:id="1918828557">
          <w:marLeft w:val="480"/>
          <w:marRight w:val="0"/>
          <w:marTop w:val="0"/>
          <w:marBottom w:val="0"/>
          <w:divBdr>
            <w:top w:val="none" w:sz="0" w:space="0" w:color="auto"/>
            <w:left w:val="none" w:sz="0" w:space="0" w:color="auto"/>
            <w:bottom w:val="none" w:sz="0" w:space="0" w:color="auto"/>
            <w:right w:val="none" w:sz="0" w:space="0" w:color="auto"/>
          </w:divBdr>
        </w:div>
        <w:div w:id="1351687706">
          <w:marLeft w:val="480"/>
          <w:marRight w:val="0"/>
          <w:marTop w:val="0"/>
          <w:marBottom w:val="0"/>
          <w:divBdr>
            <w:top w:val="none" w:sz="0" w:space="0" w:color="auto"/>
            <w:left w:val="none" w:sz="0" w:space="0" w:color="auto"/>
            <w:bottom w:val="none" w:sz="0" w:space="0" w:color="auto"/>
            <w:right w:val="none" w:sz="0" w:space="0" w:color="auto"/>
          </w:divBdr>
        </w:div>
        <w:div w:id="1865556906">
          <w:marLeft w:val="480"/>
          <w:marRight w:val="0"/>
          <w:marTop w:val="0"/>
          <w:marBottom w:val="0"/>
          <w:divBdr>
            <w:top w:val="none" w:sz="0" w:space="0" w:color="auto"/>
            <w:left w:val="none" w:sz="0" w:space="0" w:color="auto"/>
            <w:bottom w:val="none" w:sz="0" w:space="0" w:color="auto"/>
            <w:right w:val="none" w:sz="0" w:space="0" w:color="auto"/>
          </w:divBdr>
        </w:div>
        <w:div w:id="491144442">
          <w:marLeft w:val="480"/>
          <w:marRight w:val="0"/>
          <w:marTop w:val="0"/>
          <w:marBottom w:val="0"/>
          <w:divBdr>
            <w:top w:val="none" w:sz="0" w:space="0" w:color="auto"/>
            <w:left w:val="none" w:sz="0" w:space="0" w:color="auto"/>
            <w:bottom w:val="none" w:sz="0" w:space="0" w:color="auto"/>
            <w:right w:val="none" w:sz="0" w:space="0" w:color="auto"/>
          </w:divBdr>
        </w:div>
        <w:div w:id="983313911">
          <w:marLeft w:val="480"/>
          <w:marRight w:val="0"/>
          <w:marTop w:val="0"/>
          <w:marBottom w:val="0"/>
          <w:divBdr>
            <w:top w:val="none" w:sz="0" w:space="0" w:color="auto"/>
            <w:left w:val="none" w:sz="0" w:space="0" w:color="auto"/>
            <w:bottom w:val="none" w:sz="0" w:space="0" w:color="auto"/>
            <w:right w:val="none" w:sz="0" w:space="0" w:color="auto"/>
          </w:divBdr>
        </w:div>
        <w:div w:id="2134515622">
          <w:marLeft w:val="480"/>
          <w:marRight w:val="0"/>
          <w:marTop w:val="0"/>
          <w:marBottom w:val="0"/>
          <w:divBdr>
            <w:top w:val="none" w:sz="0" w:space="0" w:color="auto"/>
            <w:left w:val="none" w:sz="0" w:space="0" w:color="auto"/>
            <w:bottom w:val="none" w:sz="0" w:space="0" w:color="auto"/>
            <w:right w:val="none" w:sz="0" w:space="0" w:color="auto"/>
          </w:divBdr>
        </w:div>
        <w:div w:id="847869802">
          <w:marLeft w:val="480"/>
          <w:marRight w:val="0"/>
          <w:marTop w:val="0"/>
          <w:marBottom w:val="0"/>
          <w:divBdr>
            <w:top w:val="none" w:sz="0" w:space="0" w:color="auto"/>
            <w:left w:val="none" w:sz="0" w:space="0" w:color="auto"/>
            <w:bottom w:val="none" w:sz="0" w:space="0" w:color="auto"/>
            <w:right w:val="none" w:sz="0" w:space="0" w:color="auto"/>
          </w:divBdr>
        </w:div>
        <w:div w:id="502357148">
          <w:marLeft w:val="480"/>
          <w:marRight w:val="0"/>
          <w:marTop w:val="0"/>
          <w:marBottom w:val="0"/>
          <w:divBdr>
            <w:top w:val="none" w:sz="0" w:space="0" w:color="auto"/>
            <w:left w:val="none" w:sz="0" w:space="0" w:color="auto"/>
            <w:bottom w:val="none" w:sz="0" w:space="0" w:color="auto"/>
            <w:right w:val="none" w:sz="0" w:space="0" w:color="auto"/>
          </w:divBdr>
        </w:div>
        <w:div w:id="8069577">
          <w:marLeft w:val="480"/>
          <w:marRight w:val="0"/>
          <w:marTop w:val="0"/>
          <w:marBottom w:val="0"/>
          <w:divBdr>
            <w:top w:val="none" w:sz="0" w:space="0" w:color="auto"/>
            <w:left w:val="none" w:sz="0" w:space="0" w:color="auto"/>
            <w:bottom w:val="none" w:sz="0" w:space="0" w:color="auto"/>
            <w:right w:val="none" w:sz="0" w:space="0" w:color="auto"/>
          </w:divBdr>
        </w:div>
        <w:div w:id="1569463378">
          <w:marLeft w:val="480"/>
          <w:marRight w:val="0"/>
          <w:marTop w:val="0"/>
          <w:marBottom w:val="0"/>
          <w:divBdr>
            <w:top w:val="none" w:sz="0" w:space="0" w:color="auto"/>
            <w:left w:val="none" w:sz="0" w:space="0" w:color="auto"/>
            <w:bottom w:val="none" w:sz="0" w:space="0" w:color="auto"/>
            <w:right w:val="none" w:sz="0" w:space="0" w:color="auto"/>
          </w:divBdr>
        </w:div>
        <w:div w:id="1929777163">
          <w:marLeft w:val="480"/>
          <w:marRight w:val="0"/>
          <w:marTop w:val="0"/>
          <w:marBottom w:val="0"/>
          <w:divBdr>
            <w:top w:val="none" w:sz="0" w:space="0" w:color="auto"/>
            <w:left w:val="none" w:sz="0" w:space="0" w:color="auto"/>
            <w:bottom w:val="none" w:sz="0" w:space="0" w:color="auto"/>
            <w:right w:val="none" w:sz="0" w:space="0" w:color="auto"/>
          </w:divBdr>
        </w:div>
        <w:div w:id="674839173">
          <w:marLeft w:val="480"/>
          <w:marRight w:val="0"/>
          <w:marTop w:val="0"/>
          <w:marBottom w:val="0"/>
          <w:divBdr>
            <w:top w:val="none" w:sz="0" w:space="0" w:color="auto"/>
            <w:left w:val="none" w:sz="0" w:space="0" w:color="auto"/>
            <w:bottom w:val="none" w:sz="0" w:space="0" w:color="auto"/>
            <w:right w:val="none" w:sz="0" w:space="0" w:color="auto"/>
          </w:divBdr>
        </w:div>
        <w:div w:id="1736120789">
          <w:marLeft w:val="480"/>
          <w:marRight w:val="0"/>
          <w:marTop w:val="0"/>
          <w:marBottom w:val="0"/>
          <w:divBdr>
            <w:top w:val="none" w:sz="0" w:space="0" w:color="auto"/>
            <w:left w:val="none" w:sz="0" w:space="0" w:color="auto"/>
            <w:bottom w:val="none" w:sz="0" w:space="0" w:color="auto"/>
            <w:right w:val="none" w:sz="0" w:space="0" w:color="auto"/>
          </w:divBdr>
        </w:div>
        <w:div w:id="356854734">
          <w:marLeft w:val="480"/>
          <w:marRight w:val="0"/>
          <w:marTop w:val="0"/>
          <w:marBottom w:val="0"/>
          <w:divBdr>
            <w:top w:val="none" w:sz="0" w:space="0" w:color="auto"/>
            <w:left w:val="none" w:sz="0" w:space="0" w:color="auto"/>
            <w:bottom w:val="none" w:sz="0" w:space="0" w:color="auto"/>
            <w:right w:val="none" w:sz="0" w:space="0" w:color="auto"/>
          </w:divBdr>
        </w:div>
        <w:div w:id="1001471178">
          <w:marLeft w:val="480"/>
          <w:marRight w:val="0"/>
          <w:marTop w:val="0"/>
          <w:marBottom w:val="0"/>
          <w:divBdr>
            <w:top w:val="none" w:sz="0" w:space="0" w:color="auto"/>
            <w:left w:val="none" w:sz="0" w:space="0" w:color="auto"/>
            <w:bottom w:val="none" w:sz="0" w:space="0" w:color="auto"/>
            <w:right w:val="none" w:sz="0" w:space="0" w:color="auto"/>
          </w:divBdr>
        </w:div>
        <w:div w:id="1371952005">
          <w:marLeft w:val="480"/>
          <w:marRight w:val="0"/>
          <w:marTop w:val="0"/>
          <w:marBottom w:val="0"/>
          <w:divBdr>
            <w:top w:val="none" w:sz="0" w:space="0" w:color="auto"/>
            <w:left w:val="none" w:sz="0" w:space="0" w:color="auto"/>
            <w:bottom w:val="none" w:sz="0" w:space="0" w:color="auto"/>
            <w:right w:val="none" w:sz="0" w:space="0" w:color="auto"/>
          </w:divBdr>
        </w:div>
        <w:div w:id="2026396825">
          <w:marLeft w:val="480"/>
          <w:marRight w:val="0"/>
          <w:marTop w:val="0"/>
          <w:marBottom w:val="0"/>
          <w:divBdr>
            <w:top w:val="none" w:sz="0" w:space="0" w:color="auto"/>
            <w:left w:val="none" w:sz="0" w:space="0" w:color="auto"/>
            <w:bottom w:val="none" w:sz="0" w:space="0" w:color="auto"/>
            <w:right w:val="none" w:sz="0" w:space="0" w:color="auto"/>
          </w:divBdr>
        </w:div>
        <w:div w:id="1770850910">
          <w:marLeft w:val="480"/>
          <w:marRight w:val="0"/>
          <w:marTop w:val="0"/>
          <w:marBottom w:val="0"/>
          <w:divBdr>
            <w:top w:val="none" w:sz="0" w:space="0" w:color="auto"/>
            <w:left w:val="none" w:sz="0" w:space="0" w:color="auto"/>
            <w:bottom w:val="none" w:sz="0" w:space="0" w:color="auto"/>
            <w:right w:val="none" w:sz="0" w:space="0" w:color="auto"/>
          </w:divBdr>
        </w:div>
        <w:div w:id="561453963">
          <w:marLeft w:val="480"/>
          <w:marRight w:val="0"/>
          <w:marTop w:val="0"/>
          <w:marBottom w:val="0"/>
          <w:divBdr>
            <w:top w:val="none" w:sz="0" w:space="0" w:color="auto"/>
            <w:left w:val="none" w:sz="0" w:space="0" w:color="auto"/>
            <w:bottom w:val="none" w:sz="0" w:space="0" w:color="auto"/>
            <w:right w:val="none" w:sz="0" w:space="0" w:color="auto"/>
          </w:divBdr>
        </w:div>
        <w:div w:id="2115636137">
          <w:marLeft w:val="480"/>
          <w:marRight w:val="0"/>
          <w:marTop w:val="0"/>
          <w:marBottom w:val="0"/>
          <w:divBdr>
            <w:top w:val="none" w:sz="0" w:space="0" w:color="auto"/>
            <w:left w:val="none" w:sz="0" w:space="0" w:color="auto"/>
            <w:bottom w:val="none" w:sz="0" w:space="0" w:color="auto"/>
            <w:right w:val="none" w:sz="0" w:space="0" w:color="auto"/>
          </w:divBdr>
        </w:div>
      </w:divsChild>
    </w:div>
    <w:div w:id="1184856858">
      <w:bodyDiv w:val="1"/>
      <w:marLeft w:val="0"/>
      <w:marRight w:val="0"/>
      <w:marTop w:val="0"/>
      <w:marBottom w:val="0"/>
      <w:divBdr>
        <w:top w:val="none" w:sz="0" w:space="0" w:color="auto"/>
        <w:left w:val="none" w:sz="0" w:space="0" w:color="auto"/>
        <w:bottom w:val="none" w:sz="0" w:space="0" w:color="auto"/>
        <w:right w:val="none" w:sz="0" w:space="0" w:color="auto"/>
      </w:divBdr>
    </w:div>
    <w:div w:id="1184905993">
      <w:bodyDiv w:val="1"/>
      <w:marLeft w:val="0"/>
      <w:marRight w:val="0"/>
      <w:marTop w:val="0"/>
      <w:marBottom w:val="0"/>
      <w:divBdr>
        <w:top w:val="none" w:sz="0" w:space="0" w:color="auto"/>
        <w:left w:val="none" w:sz="0" w:space="0" w:color="auto"/>
        <w:bottom w:val="none" w:sz="0" w:space="0" w:color="auto"/>
        <w:right w:val="none" w:sz="0" w:space="0" w:color="auto"/>
      </w:divBdr>
    </w:div>
    <w:div w:id="1184978678">
      <w:bodyDiv w:val="1"/>
      <w:marLeft w:val="0"/>
      <w:marRight w:val="0"/>
      <w:marTop w:val="0"/>
      <w:marBottom w:val="0"/>
      <w:divBdr>
        <w:top w:val="none" w:sz="0" w:space="0" w:color="auto"/>
        <w:left w:val="none" w:sz="0" w:space="0" w:color="auto"/>
        <w:bottom w:val="none" w:sz="0" w:space="0" w:color="auto"/>
        <w:right w:val="none" w:sz="0" w:space="0" w:color="auto"/>
      </w:divBdr>
    </w:div>
    <w:div w:id="1184979468">
      <w:bodyDiv w:val="1"/>
      <w:marLeft w:val="0"/>
      <w:marRight w:val="0"/>
      <w:marTop w:val="0"/>
      <w:marBottom w:val="0"/>
      <w:divBdr>
        <w:top w:val="none" w:sz="0" w:space="0" w:color="auto"/>
        <w:left w:val="none" w:sz="0" w:space="0" w:color="auto"/>
        <w:bottom w:val="none" w:sz="0" w:space="0" w:color="auto"/>
        <w:right w:val="none" w:sz="0" w:space="0" w:color="auto"/>
      </w:divBdr>
    </w:div>
    <w:div w:id="1185050656">
      <w:bodyDiv w:val="1"/>
      <w:marLeft w:val="0"/>
      <w:marRight w:val="0"/>
      <w:marTop w:val="0"/>
      <w:marBottom w:val="0"/>
      <w:divBdr>
        <w:top w:val="none" w:sz="0" w:space="0" w:color="auto"/>
        <w:left w:val="none" w:sz="0" w:space="0" w:color="auto"/>
        <w:bottom w:val="none" w:sz="0" w:space="0" w:color="auto"/>
        <w:right w:val="none" w:sz="0" w:space="0" w:color="auto"/>
      </w:divBdr>
    </w:div>
    <w:div w:id="1185051375">
      <w:bodyDiv w:val="1"/>
      <w:marLeft w:val="0"/>
      <w:marRight w:val="0"/>
      <w:marTop w:val="0"/>
      <w:marBottom w:val="0"/>
      <w:divBdr>
        <w:top w:val="none" w:sz="0" w:space="0" w:color="auto"/>
        <w:left w:val="none" w:sz="0" w:space="0" w:color="auto"/>
        <w:bottom w:val="none" w:sz="0" w:space="0" w:color="auto"/>
        <w:right w:val="none" w:sz="0" w:space="0" w:color="auto"/>
      </w:divBdr>
    </w:div>
    <w:div w:id="1185098199">
      <w:bodyDiv w:val="1"/>
      <w:marLeft w:val="0"/>
      <w:marRight w:val="0"/>
      <w:marTop w:val="0"/>
      <w:marBottom w:val="0"/>
      <w:divBdr>
        <w:top w:val="none" w:sz="0" w:space="0" w:color="auto"/>
        <w:left w:val="none" w:sz="0" w:space="0" w:color="auto"/>
        <w:bottom w:val="none" w:sz="0" w:space="0" w:color="auto"/>
        <w:right w:val="none" w:sz="0" w:space="0" w:color="auto"/>
      </w:divBdr>
    </w:div>
    <w:div w:id="1185249156">
      <w:bodyDiv w:val="1"/>
      <w:marLeft w:val="0"/>
      <w:marRight w:val="0"/>
      <w:marTop w:val="0"/>
      <w:marBottom w:val="0"/>
      <w:divBdr>
        <w:top w:val="none" w:sz="0" w:space="0" w:color="auto"/>
        <w:left w:val="none" w:sz="0" w:space="0" w:color="auto"/>
        <w:bottom w:val="none" w:sz="0" w:space="0" w:color="auto"/>
        <w:right w:val="none" w:sz="0" w:space="0" w:color="auto"/>
      </w:divBdr>
    </w:div>
    <w:div w:id="1185288287">
      <w:bodyDiv w:val="1"/>
      <w:marLeft w:val="0"/>
      <w:marRight w:val="0"/>
      <w:marTop w:val="0"/>
      <w:marBottom w:val="0"/>
      <w:divBdr>
        <w:top w:val="none" w:sz="0" w:space="0" w:color="auto"/>
        <w:left w:val="none" w:sz="0" w:space="0" w:color="auto"/>
        <w:bottom w:val="none" w:sz="0" w:space="0" w:color="auto"/>
        <w:right w:val="none" w:sz="0" w:space="0" w:color="auto"/>
      </w:divBdr>
    </w:div>
    <w:div w:id="1185316830">
      <w:bodyDiv w:val="1"/>
      <w:marLeft w:val="0"/>
      <w:marRight w:val="0"/>
      <w:marTop w:val="0"/>
      <w:marBottom w:val="0"/>
      <w:divBdr>
        <w:top w:val="none" w:sz="0" w:space="0" w:color="auto"/>
        <w:left w:val="none" w:sz="0" w:space="0" w:color="auto"/>
        <w:bottom w:val="none" w:sz="0" w:space="0" w:color="auto"/>
        <w:right w:val="none" w:sz="0" w:space="0" w:color="auto"/>
      </w:divBdr>
    </w:div>
    <w:div w:id="1186020117">
      <w:bodyDiv w:val="1"/>
      <w:marLeft w:val="0"/>
      <w:marRight w:val="0"/>
      <w:marTop w:val="0"/>
      <w:marBottom w:val="0"/>
      <w:divBdr>
        <w:top w:val="none" w:sz="0" w:space="0" w:color="auto"/>
        <w:left w:val="none" w:sz="0" w:space="0" w:color="auto"/>
        <w:bottom w:val="none" w:sz="0" w:space="0" w:color="auto"/>
        <w:right w:val="none" w:sz="0" w:space="0" w:color="auto"/>
      </w:divBdr>
    </w:div>
    <w:div w:id="1186097714">
      <w:bodyDiv w:val="1"/>
      <w:marLeft w:val="0"/>
      <w:marRight w:val="0"/>
      <w:marTop w:val="0"/>
      <w:marBottom w:val="0"/>
      <w:divBdr>
        <w:top w:val="none" w:sz="0" w:space="0" w:color="auto"/>
        <w:left w:val="none" w:sz="0" w:space="0" w:color="auto"/>
        <w:bottom w:val="none" w:sz="0" w:space="0" w:color="auto"/>
        <w:right w:val="none" w:sz="0" w:space="0" w:color="auto"/>
      </w:divBdr>
    </w:div>
    <w:div w:id="1186404643">
      <w:bodyDiv w:val="1"/>
      <w:marLeft w:val="0"/>
      <w:marRight w:val="0"/>
      <w:marTop w:val="0"/>
      <w:marBottom w:val="0"/>
      <w:divBdr>
        <w:top w:val="none" w:sz="0" w:space="0" w:color="auto"/>
        <w:left w:val="none" w:sz="0" w:space="0" w:color="auto"/>
        <w:bottom w:val="none" w:sz="0" w:space="0" w:color="auto"/>
        <w:right w:val="none" w:sz="0" w:space="0" w:color="auto"/>
      </w:divBdr>
    </w:div>
    <w:div w:id="1186747953">
      <w:bodyDiv w:val="1"/>
      <w:marLeft w:val="0"/>
      <w:marRight w:val="0"/>
      <w:marTop w:val="0"/>
      <w:marBottom w:val="0"/>
      <w:divBdr>
        <w:top w:val="none" w:sz="0" w:space="0" w:color="auto"/>
        <w:left w:val="none" w:sz="0" w:space="0" w:color="auto"/>
        <w:bottom w:val="none" w:sz="0" w:space="0" w:color="auto"/>
        <w:right w:val="none" w:sz="0" w:space="0" w:color="auto"/>
      </w:divBdr>
    </w:div>
    <w:div w:id="1186869171">
      <w:bodyDiv w:val="1"/>
      <w:marLeft w:val="0"/>
      <w:marRight w:val="0"/>
      <w:marTop w:val="0"/>
      <w:marBottom w:val="0"/>
      <w:divBdr>
        <w:top w:val="none" w:sz="0" w:space="0" w:color="auto"/>
        <w:left w:val="none" w:sz="0" w:space="0" w:color="auto"/>
        <w:bottom w:val="none" w:sz="0" w:space="0" w:color="auto"/>
        <w:right w:val="none" w:sz="0" w:space="0" w:color="auto"/>
      </w:divBdr>
    </w:div>
    <w:div w:id="1186944536">
      <w:bodyDiv w:val="1"/>
      <w:marLeft w:val="0"/>
      <w:marRight w:val="0"/>
      <w:marTop w:val="0"/>
      <w:marBottom w:val="0"/>
      <w:divBdr>
        <w:top w:val="none" w:sz="0" w:space="0" w:color="auto"/>
        <w:left w:val="none" w:sz="0" w:space="0" w:color="auto"/>
        <w:bottom w:val="none" w:sz="0" w:space="0" w:color="auto"/>
        <w:right w:val="none" w:sz="0" w:space="0" w:color="auto"/>
      </w:divBdr>
      <w:divsChild>
        <w:div w:id="730468248">
          <w:marLeft w:val="480"/>
          <w:marRight w:val="0"/>
          <w:marTop w:val="0"/>
          <w:marBottom w:val="0"/>
          <w:divBdr>
            <w:top w:val="none" w:sz="0" w:space="0" w:color="auto"/>
            <w:left w:val="none" w:sz="0" w:space="0" w:color="auto"/>
            <w:bottom w:val="none" w:sz="0" w:space="0" w:color="auto"/>
            <w:right w:val="none" w:sz="0" w:space="0" w:color="auto"/>
          </w:divBdr>
        </w:div>
        <w:div w:id="1071586853">
          <w:marLeft w:val="480"/>
          <w:marRight w:val="0"/>
          <w:marTop w:val="0"/>
          <w:marBottom w:val="0"/>
          <w:divBdr>
            <w:top w:val="none" w:sz="0" w:space="0" w:color="auto"/>
            <w:left w:val="none" w:sz="0" w:space="0" w:color="auto"/>
            <w:bottom w:val="none" w:sz="0" w:space="0" w:color="auto"/>
            <w:right w:val="none" w:sz="0" w:space="0" w:color="auto"/>
          </w:divBdr>
        </w:div>
        <w:div w:id="33893922">
          <w:marLeft w:val="480"/>
          <w:marRight w:val="0"/>
          <w:marTop w:val="0"/>
          <w:marBottom w:val="0"/>
          <w:divBdr>
            <w:top w:val="none" w:sz="0" w:space="0" w:color="auto"/>
            <w:left w:val="none" w:sz="0" w:space="0" w:color="auto"/>
            <w:bottom w:val="none" w:sz="0" w:space="0" w:color="auto"/>
            <w:right w:val="none" w:sz="0" w:space="0" w:color="auto"/>
          </w:divBdr>
        </w:div>
        <w:div w:id="1845244627">
          <w:marLeft w:val="480"/>
          <w:marRight w:val="0"/>
          <w:marTop w:val="0"/>
          <w:marBottom w:val="0"/>
          <w:divBdr>
            <w:top w:val="none" w:sz="0" w:space="0" w:color="auto"/>
            <w:left w:val="none" w:sz="0" w:space="0" w:color="auto"/>
            <w:bottom w:val="none" w:sz="0" w:space="0" w:color="auto"/>
            <w:right w:val="none" w:sz="0" w:space="0" w:color="auto"/>
          </w:divBdr>
        </w:div>
        <w:div w:id="1315914864">
          <w:marLeft w:val="480"/>
          <w:marRight w:val="0"/>
          <w:marTop w:val="0"/>
          <w:marBottom w:val="0"/>
          <w:divBdr>
            <w:top w:val="none" w:sz="0" w:space="0" w:color="auto"/>
            <w:left w:val="none" w:sz="0" w:space="0" w:color="auto"/>
            <w:bottom w:val="none" w:sz="0" w:space="0" w:color="auto"/>
            <w:right w:val="none" w:sz="0" w:space="0" w:color="auto"/>
          </w:divBdr>
        </w:div>
        <w:div w:id="526917536">
          <w:marLeft w:val="480"/>
          <w:marRight w:val="0"/>
          <w:marTop w:val="0"/>
          <w:marBottom w:val="0"/>
          <w:divBdr>
            <w:top w:val="none" w:sz="0" w:space="0" w:color="auto"/>
            <w:left w:val="none" w:sz="0" w:space="0" w:color="auto"/>
            <w:bottom w:val="none" w:sz="0" w:space="0" w:color="auto"/>
            <w:right w:val="none" w:sz="0" w:space="0" w:color="auto"/>
          </w:divBdr>
        </w:div>
        <w:div w:id="1488134839">
          <w:marLeft w:val="480"/>
          <w:marRight w:val="0"/>
          <w:marTop w:val="0"/>
          <w:marBottom w:val="0"/>
          <w:divBdr>
            <w:top w:val="none" w:sz="0" w:space="0" w:color="auto"/>
            <w:left w:val="none" w:sz="0" w:space="0" w:color="auto"/>
            <w:bottom w:val="none" w:sz="0" w:space="0" w:color="auto"/>
            <w:right w:val="none" w:sz="0" w:space="0" w:color="auto"/>
          </w:divBdr>
        </w:div>
        <w:div w:id="1540626943">
          <w:marLeft w:val="480"/>
          <w:marRight w:val="0"/>
          <w:marTop w:val="0"/>
          <w:marBottom w:val="0"/>
          <w:divBdr>
            <w:top w:val="none" w:sz="0" w:space="0" w:color="auto"/>
            <w:left w:val="none" w:sz="0" w:space="0" w:color="auto"/>
            <w:bottom w:val="none" w:sz="0" w:space="0" w:color="auto"/>
            <w:right w:val="none" w:sz="0" w:space="0" w:color="auto"/>
          </w:divBdr>
        </w:div>
        <w:div w:id="1487626352">
          <w:marLeft w:val="480"/>
          <w:marRight w:val="0"/>
          <w:marTop w:val="0"/>
          <w:marBottom w:val="0"/>
          <w:divBdr>
            <w:top w:val="none" w:sz="0" w:space="0" w:color="auto"/>
            <w:left w:val="none" w:sz="0" w:space="0" w:color="auto"/>
            <w:bottom w:val="none" w:sz="0" w:space="0" w:color="auto"/>
            <w:right w:val="none" w:sz="0" w:space="0" w:color="auto"/>
          </w:divBdr>
        </w:div>
        <w:div w:id="1087194333">
          <w:marLeft w:val="480"/>
          <w:marRight w:val="0"/>
          <w:marTop w:val="0"/>
          <w:marBottom w:val="0"/>
          <w:divBdr>
            <w:top w:val="none" w:sz="0" w:space="0" w:color="auto"/>
            <w:left w:val="none" w:sz="0" w:space="0" w:color="auto"/>
            <w:bottom w:val="none" w:sz="0" w:space="0" w:color="auto"/>
            <w:right w:val="none" w:sz="0" w:space="0" w:color="auto"/>
          </w:divBdr>
        </w:div>
        <w:div w:id="1732339882">
          <w:marLeft w:val="480"/>
          <w:marRight w:val="0"/>
          <w:marTop w:val="0"/>
          <w:marBottom w:val="0"/>
          <w:divBdr>
            <w:top w:val="none" w:sz="0" w:space="0" w:color="auto"/>
            <w:left w:val="none" w:sz="0" w:space="0" w:color="auto"/>
            <w:bottom w:val="none" w:sz="0" w:space="0" w:color="auto"/>
            <w:right w:val="none" w:sz="0" w:space="0" w:color="auto"/>
          </w:divBdr>
        </w:div>
        <w:div w:id="1925652261">
          <w:marLeft w:val="480"/>
          <w:marRight w:val="0"/>
          <w:marTop w:val="0"/>
          <w:marBottom w:val="0"/>
          <w:divBdr>
            <w:top w:val="none" w:sz="0" w:space="0" w:color="auto"/>
            <w:left w:val="none" w:sz="0" w:space="0" w:color="auto"/>
            <w:bottom w:val="none" w:sz="0" w:space="0" w:color="auto"/>
            <w:right w:val="none" w:sz="0" w:space="0" w:color="auto"/>
          </w:divBdr>
        </w:div>
        <w:div w:id="1373992741">
          <w:marLeft w:val="480"/>
          <w:marRight w:val="0"/>
          <w:marTop w:val="0"/>
          <w:marBottom w:val="0"/>
          <w:divBdr>
            <w:top w:val="none" w:sz="0" w:space="0" w:color="auto"/>
            <w:left w:val="none" w:sz="0" w:space="0" w:color="auto"/>
            <w:bottom w:val="none" w:sz="0" w:space="0" w:color="auto"/>
            <w:right w:val="none" w:sz="0" w:space="0" w:color="auto"/>
          </w:divBdr>
        </w:div>
        <w:div w:id="2121602873">
          <w:marLeft w:val="480"/>
          <w:marRight w:val="0"/>
          <w:marTop w:val="0"/>
          <w:marBottom w:val="0"/>
          <w:divBdr>
            <w:top w:val="none" w:sz="0" w:space="0" w:color="auto"/>
            <w:left w:val="none" w:sz="0" w:space="0" w:color="auto"/>
            <w:bottom w:val="none" w:sz="0" w:space="0" w:color="auto"/>
            <w:right w:val="none" w:sz="0" w:space="0" w:color="auto"/>
          </w:divBdr>
        </w:div>
        <w:div w:id="2033530052">
          <w:marLeft w:val="480"/>
          <w:marRight w:val="0"/>
          <w:marTop w:val="0"/>
          <w:marBottom w:val="0"/>
          <w:divBdr>
            <w:top w:val="none" w:sz="0" w:space="0" w:color="auto"/>
            <w:left w:val="none" w:sz="0" w:space="0" w:color="auto"/>
            <w:bottom w:val="none" w:sz="0" w:space="0" w:color="auto"/>
            <w:right w:val="none" w:sz="0" w:space="0" w:color="auto"/>
          </w:divBdr>
        </w:div>
        <w:div w:id="1675570168">
          <w:marLeft w:val="480"/>
          <w:marRight w:val="0"/>
          <w:marTop w:val="0"/>
          <w:marBottom w:val="0"/>
          <w:divBdr>
            <w:top w:val="none" w:sz="0" w:space="0" w:color="auto"/>
            <w:left w:val="none" w:sz="0" w:space="0" w:color="auto"/>
            <w:bottom w:val="none" w:sz="0" w:space="0" w:color="auto"/>
            <w:right w:val="none" w:sz="0" w:space="0" w:color="auto"/>
          </w:divBdr>
        </w:div>
        <w:div w:id="1532914581">
          <w:marLeft w:val="480"/>
          <w:marRight w:val="0"/>
          <w:marTop w:val="0"/>
          <w:marBottom w:val="0"/>
          <w:divBdr>
            <w:top w:val="none" w:sz="0" w:space="0" w:color="auto"/>
            <w:left w:val="none" w:sz="0" w:space="0" w:color="auto"/>
            <w:bottom w:val="none" w:sz="0" w:space="0" w:color="auto"/>
            <w:right w:val="none" w:sz="0" w:space="0" w:color="auto"/>
          </w:divBdr>
        </w:div>
        <w:div w:id="1293905485">
          <w:marLeft w:val="480"/>
          <w:marRight w:val="0"/>
          <w:marTop w:val="0"/>
          <w:marBottom w:val="0"/>
          <w:divBdr>
            <w:top w:val="none" w:sz="0" w:space="0" w:color="auto"/>
            <w:left w:val="none" w:sz="0" w:space="0" w:color="auto"/>
            <w:bottom w:val="none" w:sz="0" w:space="0" w:color="auto"/>
            <w:right w:val="none" w:sz="0" w:space="0" w:color="auto"/>
          </w:divBdr>
        </w:div>
        <w:div w:id="919212320">
          <w:marLeft w:val="480"/>
          <w:marRight w:val="0"/>
          <w:marTop w:val="0"/>
          <w:marBottom w:val="0"/>
          <w:divBdr>
            <w:top w:val="none" w:sz="0" w:space="0" w:color="auto"/>
            <w:left w:val="none" w:sz="0" w:space="0" w:color="auto"/>
            <w:bottom w:val="none" w:sz="0" w:space="0" w:color="auto"/>
            <w:right w:val="none" w:sz="0" w:space="0" w:color="auto"/>
          </w:divBdr>
        </w:div>
        <w:div w:id="2009206316">
          <w:marLeft w:val="480"/>
          <w:marRight w:val="0"/>
          <w:marTop w:val="0"/>
          <w:marBottom w:val="0"/>
          <w:divBdr>
            <w:top w:val="none" w:sz="0" w:space="0" w:color="auto"/>
            <w:left w:val="none" w:sz="0" w:space="0" w:color="auto"/>
            <w:bottom w:val="none" w:sz="0" w:space="0" w:color="auto"/>
            <w:right w:val="none" w:sz="0" w:space="0" w:color="auto"/>
          </w:divBdr>
        </w:div>
        <w:div w:id="731545275">
          <w:marLeft w:val="480"/>
          <w:marRight w:val="0"/>
          <w:marTop w:val="0"/>
          <w:marBottom w:val="0"/>
          <w:divBdr>
            <w:top w:val="none" w:sz="0" w:space="0" w:color="auto"/>
            <w:left w:val="none" w:sz="0" w:space="0" w:color="auto"/>
            <w:bottom w:val="none" w:sz="0" w:space="0" w:color="auto"/>
            <w:right w:val="none" w:sz="0" w:space="0" w:color="auto"/>
          </w:divBdr>
        </w:div>
        <w:div w:id="1756701965">
          <w:marLeft w:val="480"/>
          <w:marRight w:val="0"/>
          <w:marTop w:val="0"/>
          <w:marBottom w:val="0"/>
          <w:divBdr>
            <w:top w:val="none" w:sz="0" w:space="0" w:color="auto"/>
            <w:left w:val="none" w:sz="0" w:space="0" w:color="auto"/>
            <w:bottom w:val="none" w:sz="0" w:space="0" w:color="auto"/>
            <w:right w:val="none" w:sz="0" w:space="0" w:color="auto"/>
          </w:divBdr>
        </w:div>
        <w:div w:id="2067949162">
          <w:marLeft w:val="480"/>
          <w:marRight w:val="0"/>
          <w:marTop w:val="0"/>
          <w:marBottom w:val="0"/>
          <w:divBdr>
            <w:top w:val="none" w:sz="0" w:space="0" w:color="auto"/>
            <w:left w:val="none" w:sz="0" w:space="0" w:color="auto"/>
            <w:bottom w:val="none" w:sz="0" w:space="0" w:color="auto"/>
            <w:right w:val="none" w:sz="0" w:space="0" w:color="auto"/>
          </w:divBdr>
        </w:div>
        <w:div w:id="577909841">
          <w:marLeft w:val="480"/>
          <w:marRight w:val="0"/>
          <w:marTop w:val="0"/>
          <w:marBottom w:val="0"/>
          <w:divBdr>
            <w:top w:val="none" w:sz="0" w:space="0" w:color="auto"/>
            <w:left w:val="none" w:sz="0" w:space="0" w:color="auto"/>
            <w:bottom w:val="none" w:sz="0" w:space="0" w:color="auto"/>
            <w:right w:val="none" w:sz="0" w:space="0" w:color="auto"/>
          </w:divBdr>
        </w:div>
        <w:div w:id="496923568">
          <w:marLeft w:val="480"/>
          <w:marRight w:val="0"/>
          <w:marTop w:val="0"/>
          <w:marBottom w:val="0"/>
          <w:divBdr>
            <w:top w:val="none" w:sz="0" w:space="0" w:color="auto"/>
            <w:left w:val="none" w:sz="0" w:space="0" w:color="auto"/>
            <w:bottom w:val="none" w:sz="0" w:space="0" w:color="auto"/>
            <w:right w:val="none" w:sz="0" w:space="0" w:color="auto"/>
          </w:divBdr>
        </w:div>
        <w:div w:id="1564367660">
          <w:marLeft w:val="480"/>
          <w:marRight w:val="0"/>
          <w:marTop w:val="0"/>
          <w:marBottom w:val="0"/>
          <w:divBdr>
            <w:top w:val="none" w:sz="0" w:space="0" w:color="auto"/>
            <w:left w:val="none" w:sz="0" w:space="0" w:color="auto"/>
            <w:bottom w:val="none" w:sz="0" w:space="0" w:color="auto"/>
            <w:right w:val="none" w:sz="0" w:space="0" w:color="auto"/>
          </w:divBdr>
        </w:div>
        <w:div w:id="1485783222">
          <w:marLeft w:val="480"/>
          <w:marRight w:val="0"/>
          <w:marTop w:val="0"/>
          <w:marBottom w:val="0"/>
          <w:divBdr>
            <w:top w:val="none" w:sz="0" w:space="0" w:color="auto"/>
            <w:left w:val="none" w:sz="0" w:space="0" w:color="auto"/>
            <w:bottom w:val="none" w:sz="0" w:space="0" w:color="auto"/>
            <w:right w:val="none" w:sz="0" w:space="0" w:color="auto"/>
          </w:divBdr>
        </w:div>
        <w:div w:id="577329758">
          <w:marLeft w:val="480"/>
          <w:marRight w:val="0"/>
          <w:marTop w:val="0"/>
          <w:marBottom w:val="0"/>
          <w:divBdr>
            <w:top w:val="none" w:sz="0" w:space="0" w:color="auto"/>
            <w:left w:val="none" w:sz="0" w:space="0" w:color="auto"/>
            <w:bottom w:val="none" w:sz="0" w:space="0" w:color="auto"/>
            <w:right w:val="none" w:sz="0" w:space="0" w:color="auto"/>
          </w:divBdr>
        </w:div>
        <w:div w:id="1676490330">
          <w:marLeft w:val="480"/>
          <w:marRight w:val="0"/>
          <w:marTop w:val="0"/>
          <w:marBottom w:val="0"/>
          <w:divBdr>
            <w:top w:val="none" w:sz="0" w:space="0" w:color="auto"/>
            <w:left w:val="none" w:sz="0" w:space="0" w:color="auto"/>
            <w:bottom w:val="none" w:sz="0" w:space="0" w:color="auto"/>
            <w:right w:val="none" w:sz="0" w:space="0" w:color="auto"/>
          </w:divBdr>
        </w:div>
        <w:div w:id="904216692">
          <w:marLeft w:val="480"/>
          <w:marRight w:val="0"/>
          <w:marTop w:val="0"/>
          <w:marBottom w:val="0"/>
          <w:divBdr>
            <w:top w:val="none" w:sz="0" w:space="0" w:color="auto"/>
            <w:left w:val="none" w:sz="0" w:space="0" w:color="auto"/>
            <w:bottom w:val="none" w:sz="0" w:space="0" w:color="auto"/>
            <w:right w:val="none" w:sz="0" w:space="0" w:color="auto"/>
          </w:divBdr>
        </w:div>
        <w:div w:id="888691339">
          <w:marLeft w:val="480"/>
          <w:marRight w:val="0"/>
          <w:marTop w:val="0"/>
          <w:marBottom w:val="0"/>
          <w:divBdr>
            <w:top w:val="none" w:sz="0" w:space="0" w:color="auto"/>
            <w:left w:val="none" w:sz="0" w:space="0" w:color="auto"/>
            <w:bottom w:val="none" w:sz="0" w:space="0" w:color="auto"/>
            <w:right w:val="none" w:sz="0" w:space="0" w:color="auto"/>
          </w:divBdr>
        </w:div>
        <w:div w:id="553472777">
          <w:marLeft w:val="480"/>
          <w:marRight w:val="0"/>
          <w:marTop w:val="0"/>
          <w:marBottom w:val="0"/>
          <w:divBdr>
            <w:top w:val="none" w:sz="0" w:space="0" w:color="auto"/>
            <w:left w:val="none" w:sz="0" w:space="0" w:color="auto"/>
            <w:bottom w:val="none" w:sz="0" w:space="0" w:color="auto"/>
            <w:right w:val="none" w:sz="0" w:space="0" w:color="auto"/>
          </w:divBdr>
        </w:div>
        <w:div w:id="768698652">
          <w:marLeft w:val="480"/>
          <w:marRight w:val="0"/>
          <w:marTop w:val="0"/>
          <w:marBottom w:val="0"/>
          <w:divBdr>
            <w:top w:val="none" w:sz="0" w:space="0" w:color="auto"/>
            <w:left w:val="none" w:sz="0" w:space="0" w:color="auto"/>
            <w:bottom w:val="none" w:sz="0" w:space="0" w:color="auto"/>
            <w:right w:val="none" w:sz="0" w:space="0" w:color="auto"/>
          </w:divBdr>
        </w:div>
        <w:div w:id="2121798822">
          <w:marLeft w:val="480"/>
          <w:marRight w:val="0"/>
          <w:marTop w:val="0"/>
          <w:marBottom w:val="0"/>
          <w:divBdr>
            <w:top w:val="none" w:sz="0" w:space="0" w:color="auto"/>
            <w:left w:val="none" w:sz="0" w:space="0" w:color="auto"/>
            <w:bottom w:val="none" w:sz="0" w:space="0" w:color="auto"/>
            <w:right w:val="none" w:sz="0" w:space="0" w:color="auto"/>
          </w:divBdr>
        </w:div>
        <w:div w:id="884566036">
          <w:marLeft w:val="480"/>
          <w:marRight w:val="0"/>
          <w:marTop w:val="0"/>
          <w:marBottom w:val="0"/>
          <w:divBdr>
            <w:top w:val="none" w:sz="0" w:space="0" w:color="auto"/>
            <w:left w:val="none" w:sz="0" w:space="0" w:color="auto"/>
            <w:bottom w:val="none" w:sz="0" w:space="0" w:color="auto"/>
            <w:right w:val="none" w:sz="0" w:space="0" w:color="auto"/>
          </w:divBdr>
        </w:div>
        <w:div w:id="1566181899">
          <w:marLeft w:val="480"/>
          <w:marRight w:val="0"/>
          <w:marTop w:val="0"/>
          <w:marBottom w:val="0"/>
          <w:divBdr>
            <w:top w:val="none" w:sz="0" w:space="0" w:color="auto"/>
            <w:left w:val="none" w:sz="0" w:space="0" w:color="auto"/>
            <w:bottom w:val="none" w:sz="0" w:space="0" w:color="auto"/>
            <w:right w:val="none" w:sz="0" w:space="0" w:color="auto"/>
          </w:divBdr>
        </w:div>
        <w:div w:id="1336686224">
          <w:marLeft w:val="480"/>
          <w:marRight w:val="0"/>
          <w:marTop w:val="0"/>
          <w:marBottom w:val="0"/>
          <w:divBdr>
            <w:top w:val="none" w:sz="0" w:space="0" w:color="auto"/>
            <w:left w:val="none" w:sz="0" w:space="0" w:color="auto"/>
            <w:bottom w:val="none" w:sz="0" w:space="0" w:color="auto"/>
            <w:right w:val="none" w:sz="0" w:space="0" w:color="auto"/>
          </w:divBdr>
        </w:div>
        <w:div w:id="1149057561">
          <w:marLeft w:val="480"/>
          <w:marRight w:val="0"/>
          <w:marTop w:val="0"/>
          <w:marBottom w:val="0"/>
          <w:divBdr>
            <w:top w:val="none" w:sz="0" w:space="0" w:color="auto"/>
            <w:left w:val="none" w:sz="0" w:space="0" w:color="auto"/>
            <w:bottom w:val="none" w:sz="0" w:space="0" w:color="auto"/>
            <w:right w:val="none" w:sz="0" w:space="0" w:color="auto"/>
          </w:divBdr>
        </w:div>
        <w:div w:id="2091463493">
          <w:marLeft w:val="480"/>
          <w:marRight w:val="0"/>
          <w:marTop w:val="0"/>
          <w:marBottom w:val="0"/>
          <w:divBdr>
            <w:top w:val="none" w:sz="0" w:space="0" w:color="auto"/>
            <w:left w:val="none" w:sz="0" w:space="0" w:color="auto"/>
            <w:bottom w:val="none" w:sz="0" w:space="0" w:color="auto"/>
            <w:right w:val="none" w:sz="0" w:space="0" w:color="auto"/>
          </w:divBdr>
        </w:div>
        <w:div w:id="1787501401">
          <w:marLeft w:val="480"/>
          <w:marRight w:val="0"/>
          <w:marTop w:val="0"/>
          <w:marBottom w:val="0"/>
          <w:divBdr>
            <w:top w:val="none" w:sz="0" w:space="0" w:color="auto"/>
            <w:left w:val="none" w:sz="0" w:space="0" w:color="auto"/>
            <w:bottom w:val="none" w:sz="0" w:space="0" w:color="auto"/>
            <w:right w:val="none" w:sz="0" w:space="0" w:color="auto"/>
          </w:divBdr>
        </w:div>
        <w:div w:id="707409454">
          <w:marLeft w:val="480"/>
          <w:marRight w:val="0"/>
          <w:marTop w:val="0"/>
          <w:marBottom w:val="0"/>
          <w:divBdr>
            <w:top w:val="none" w:sz="0" w:space="0" w:color="auto"/>
            <w:left w:val="none" w:sz="0" w:space="0" w:color="auto"/>
            <w:bottom w:val="none" w:sz="0" w:space="0" w:color="auto"/>
            <w:right w:val="none" w:sz="0" w:space="0" w:color="auto"/>
          </w:divBdr>
        </w:div>
        <w:div w:id="628124934">
          <w:marLeft w:val="480"/>
          <w:marRight w:val="0"/>
          <w:marTop w:val="0"/>
          <w:marBottom w:val="0"/>
          <w:divBdr>
            <w:top w:val="none" w:sz="0" w:space="0" w:color="auto"/>
            <w:left w:val="none" w:sz="0" w:space="0" w:color="auto"/>
            <w:bottom w:val="none" w:sz="0" w:space="0" w:color="auto"/>
            <w:right w:val="none" w:sz="0" w:space="0" w:color="auto"/>
          </w:divBdr>
        </w:div>
        <w:div w:id="722868210">
          <w:marLeft w:val="480"/>
          <w:marRight w:val="0"/>
          <w:marTop w:val="0"/>
          <w:marBottom w:val="0"/>
          <w:divBdr>
            <w:top w:val="none" w:sz="0" w:space="0" w:color="auto"/>
            <w:left w:val="none" w:sz="0" w:space="0" w:color="auto"/>
            <w:bottom w:val="none" w:sz="0" w:space="0" w:color="auto"/>
            <w:right w:val="none" w:sz="0" w:space="0" w:color="auto"/>
          </w:divBdr>
        </w:div>
        <w:div w:id="578566007">
          <w:marLeft w:val="480"/>
          <w:marRight w:val="0"/>
          <w:marTop w:val="0"/>
          <w:marBottom w:val="0"/>
          <w:divBdr>
            <w:top w:val="none" w:sz="0" w:space="0" w:color="auto"/>
            <w:left w:val="none" w:sz="0" w:space="0" w:color="auto"/>
            <w:bottom w:val="none" w:sz="0" w:space="0" w:color="auto"/>
            <w:right w:val="none" w:sz="0" w:space="0" w:color="auto"/>
          </w:divBdr>
        </w:div>
        <w:div w:id="1738436505">
          <w:marLeft w:val="480"/>
          <w:marRight w:val="0"/>
          <w:marTop w:val="0"/>
          <w:marBottom w:val="0"/>
          <w:divBdr>
            <w:top w:val="none" w:sz="0" w:space="0" w:color="auto"/>
            <w:left w:val="none" w:sz="0" w:space="0" w:color="auto"/>
            <w:bottom w:val="none" w:sz="0" w:space="0" w:color="auto"/>
            <w:right w:val="none" w:sz="0" w:space="0" w:color="auto"/>
          </w:divBdr>
        </w:div>
        <w:div w:id="1547178046">
          <w:marLeft w:val="480"/>
          <w:marRight w:val="0"/>
          <w:marTop w:val="0"/>
          <w:marBottom w:val="0"/>
          <w:divBdr>
            <w:top w:val="none" w:sz="0" w:space="0" w:color="auto"/>
            <w:left w:val="none" w:sz="0" w:space="0" w:color="auto"/>
            <w:bottom w:val="none" w:sz="0" w:space="0" w:color="auto"/>
            <w:right w:val="none" w:sz="0" w:space="0" w:color="auto"/>
          </w:divBdr>
        </w:div>
        <w:div w:id="854264955">
          <w:marLeft w:val="480"/>
          <w:marRight w:val="0"/>
          <w:marTop w:val="0"/>
          <w:marBottom w:val="0"/>
          <w:divBdr>
            <w:top w:val="none" w:sz="0" w:space="0" w:color="auto"/>
            <w:left w:val="none" w:sz="0" w:space="0" w:color="auto"/>
            <w:bottom w:val="none" w:sz="0" w:space="0" w:color="auto"/>
            <w:right w:val="none" w:sz="0" w:space="0" w:color="auto"/>
          </w:divBdr>
        </w:div>
      </w:divsChild>
    </w:div>
    <w:div w:id="1186988319">
      <w:bodyDiv w:val="1"/>
      <w:marLeft w:val="0"/>
      <w:marRight w:val="0"/>
      <w:marTop w:val="0"/>
      <w:marBottom w:val="0"/>
      <w:divBdr>
        <w:top w:val="none" w:sz="0" w:space="0" w:color="auto"/>
        <w:left w:val="none" w:sz="0" w:space="0" w:color="auto"/>
        <w:bottom w:val="none" w:sz="0" w:space="0" w:color="auto"/>
        <w:right w:val="none" w:sz="0" w:space="0" w:color="auto"/>
      </w:divBdr>
    </w:div>
    <w:div w:id="1187213450">
      <w:bodyDiv w:val="1"/>
      <w:marLeft w:val="0"/>
      <w:marRight w:val="0"/>
      <w:marTop w:val="0"/>
      <w:marBottom w:val="0"/>
      <w:divBdr>
        <w:top w:val="none" w:sz="0" w:space="0" w:color="auto"/>
        <w:left w:val="none" w:sz="0" w:space="0" w:color="auto"/>
        <w:bottom w:val="none" w:sz="0" w:space="0" w:color="auto"/>
        <w:right w:val="none" w:sz="0" w:space="0" w:color="auto"/>
      </w:divBdr>
    </w:div>
    <w:div w:id="1187602732">
      <w:bodyDiv w:val="1"/>
      <w:marLeft w:val="0"/>
      <w:marRight w:val="0"/>
      <w:marTop w:val="0"/>
      <w:marBottom w:val="0"/>
      <w:divBdr>
        <w:top w:val="none" w:sz="0" w:space="0" w:color="auto"/>
        <w:left w:val="none" w:sz="0" w:space="0" w:color="auto"/>
        <w:bottom w:val="none" w:sz="0" w:space="0" w:color="auto"/>
        <w:right w:val="none" w:sz="0" w:space="0" w:color="auto"/>
      </w:divBdr>
    </w:div>
    <w:div w:id="1187719440">
      <w:bodyDiv w:val="1"/>
      <w:marLeft w:val="0"/>
      <w:marRight w:val="0"/>
      <w:marTop w:val="0"/>
      <w:marBottom w:val="0"/>
      <w:divBdr>
        <w:top w:val="none" w:sz="0" w:space="0" w:color="auto"/>
        <w:left w:val="none" w:sz="0" w:space="0" w:color="auto"/>
        <w:bottom w:val="none" w:sz="0" w:space="0" w:color="auto"/>
        <w:right w:val="none" w:sz="0" w:space="0" w:color="auto"/>
      </w:divBdr>
    </w:div>
    <w:div w:id="1187863886">
      <w:bodyDiv w:val="1"/>
      <w:marLeft w:val="0"/>
      <w:marRight w:val="0"/>
      <w:marTop w:val="0"/>
      <w:marBottom w:val="0"/>
      <w:divBdr>
        <w:top w:val="none" w:sz="0" w:space="0" w:color="auto"/>
        <w:left w:val="none" w:sz="0" w:space="0" w:color="auto"/>
        <w:bottom w:val="none" w:sz="0" w:space="0" w:color="auto"/>
        <w:right w:val="none" w:sz="0" w:space="0" w:color="auto"/>
      </w:divBdr>
    </w:div>
    <w:div w:id="1187914354">
      <w:bodyDiv w:val="1"/>
      <w:marLeft w:val="0"/>
      <w:marRight w:val="0"/>
      <w:marTop w:val="0"/>
      <w:marBottom w:val="0"/>
      <w:divBdr>
        <w:top w:val="none" w:sz="0" w:space="0" w:color="auto"/>
        <w:left w:val="none" w:sz="0" w:space="0" w:color="auto"/>
        <w:bottom w:val="none" w:sz="0" w:space="0" w:color="auto"/>
        <w:right w:val="none" w:sz="0" w:space="0" w:color="auto"/>
      </w:divBdr>
    </w:div>
    <w:div w:id="1187983200">
      <w:bodyDiv w:val="1"/>
      <w:marLeft w:val="0"/>
      <w:marRight w:val="0"/>
      <w:marTop w:val="0"/>
      <w:marBottom w:val="0"/>
      <w:divBdr>
        <w:top w:val="none" w:sz="0" w:space="0" w:color="auto"/>
        <w:left w:val="none" w:sz="0" w:space="0" w:color="auto"/>
        <w:bottom w:val="none" w:sz="0" w:space="0" w:color="auto"/>
        <w:right w:val="none" w:sz="0" w:space="0" w:color="auto"/>
      </w:divBdr>
    </w:div>
    <w:div w:id="1187989735">
      <w:bodyDiv w:val="1"/>
      <w:marLeft w:val="0"/>
      <w:marRight w:val="0"/>
      <w:marTop w:val="0"/>
      <w:marBottom w:val="0"/>
      <w:divBdr>
        <w:top w:val="none" w:sz="0" w:space="0" w:color="auto"/>
        <w:left w:val="none" w:sz="0" w:space="0" w:color="auto"/>
        <w:bottom w:val="none" w:sz="0" w:space="0" w:color="auto"/>
        <w:right w:val="none" w:sz="0" w:space="0" w:color="auto"/>
      </w:divBdr>
    </w:div>
    <w:div w:id="1188059724">
      <w:marLeft w:val="480"/>
      <w:marRight w:val="0"/>
      <w:marTop w:val="0"/>
      <w:marBottom w:val="0"/>
      <w:divBdr>
        <w:top w:val="none" w:sz="0" w:space="0" w:color="auto"/>
        <w:left w:val="none" w:sz="0" w:space="0" w:color="auto"/>
        <w:bottom w:val="none" w:sz="0" w:space="0" w:color="auto"/>
        <w:right w:val="none" w:sz="0" w:space="0" w:color="auto"/>
      </w:divBdr>
    </w:div>
    <w:div w:id="1188367684">
      <w:bodyDiv w:val="1"/>
      <w:marLeft w:val="0"/>
      <w:marRight w:val="0"/>
      <w:marTop w:val="0"/>
      <w:marBottom w:val="0"/>
      <w:divBdr>
        <w:top w:val="none" w:sz="0" w:space="0" w:color="auto"/>
        <w:left w:val="none" w:sz="0" w:space="0" w:color="auto"/>
        <w:bottom w:val="none" w:sz="0" w:space="0" w:color="auto"/>
        <w:right w:val="none" w:sz="0" w:space="0" w:color="auto"/>
      </w:divBdr>
    </w:div>
    <w:div w:id="1188444788">
      <w:bodyDiv w:val="1"/>
      <w:marLeft w:val="0"/>
      <w:marRight w:val="0"/>
      <w:marTop w:val="0"/>
      <w:marBottom w:val="0"/>
      <w:divBdr>
        <w:top w:val="none" w:sz="0" w:space="0" w:color="auto"/>
        <w:left w:val="none" w:sz="0" w:space="0" w:color="auto"/>
        <w:bottom w:val="none" w:sz="0" w:space="0" w:color="auto"/>
        <w:right w:val="none" w:sz="0" w:space="0" w:color="auto"/>
      </w:divBdr>
    </w:div>
    <w:div w:id="1188450023">
      <w:bodyDiv w:val="1"/>
      <w:marLeft w:val="0"/>
      <w:marRight w:val="0"/>
      <w:marTop w:val="0"/>
      <w:marBottom w:val="0"/>
      <w:divBdr>
        <w:top w:val="none" w:sz="0" w:space="0" w:color="auto"/>
        <w:left w:val="none" w:sz="0" w:space="0" w:color="auto"/>
        <w:bottom w:val="none" w:sz="0" w:space="0" w:color="auto"/>
        <w:right w:val="none" w:sz="0" w:space="0" w:color="auto"/>
      </w:divBdr>
    </w:div>
    <w:div w:id="1188451932">
      <w:bodyDiv w:val="1"/>
      <w:marLeft w:val="0"/>
      <w:marRight w:val="0"/>
      <w:marTop w:val="0"/>
      <w:marBottom w:val="0"/>
      <w:divBdr>
        <w:top w:val="none" w:sz="0" w:space="0" w:color="auto"/>
        <w:left w:val="none" w:sz="0" w:space="0" w:color="auto"/>
        <w:bottom w:val="none" w:sz="0" w:space="0" w:color="auto"/>
        <w:right w:val="none" w:sz="0" w:space="0" w:color="auto"/>
      </w:divBdr>
    </w:div>
    <w:div w:id="1188642318">
      <w:bodyDiv w:val="1"/>
      <w:marLeft w:val="0"/>
      <w:marRight w:val="0"/>
      <w:marTop w:val="0"/>
      <w:marBottom w:val="0"/>
      <w:divBdr>
        <w:top w:val="none" w:sz="0" w:space="0" w:color="auto"/>
        <w:left w:val="none" w:sz="0" w:space="0" w:color="auto"/>
        <w:bottom w:val="none" w:sz="0" w:space="0" w:color="auto"/>
        <w:right w:val="none" w:sz="0" w:space="0" w:color="auto"/>
      </w:divBdr>
    </w:div>
    <w:div w:id="1188905767">
      <w:bodyDiv w:val="1"/>
      <w:marLeft w:val="0"/>
      <w:marRight w:val="0"/>
      <w:marTop w:val="0"/>
      <w:marBottom w:val="0"/>
      <w:divBdr>
        <w:top w:val="none" w:sz="0" w:space="0" w:color="auto"/>
        <w:left w:val="none" w:sz="0" w:space="0" w:color="auto"/>
        <w:bottom w:val="none" w:sz="0" w:space="0" w:color="auto"/>
        <w:right w:val="none" w:sz="0" w:space="0" w:color="auto"/>
      </w:divBdr>
    </w:div>
    <w:div w:id="1189102879">
      <w:bodyDiv w:val="1"/>
      <w:marLeft w:val="0"/>
      <w:marRight w:val="0"/>
      <w:marTop w:val="0"/>
      <w:marBottom w:val="0"/>
      <w:divBdr>
        <w:top w:val="none" w:sz="0" w:space="0" w:color="auto"/>
        <w:left w:val="none" w:sz="0" w:space="0" w:color="auto"/>
        <w:bottom w:val="none" w:sz="0" w:space="0" w:color="auto"/>
        <w:right w:val="none" w:sz="0" w:space="0" w:color="auto"/>
      </w:divBdr>
    </w:div>
    <w:div w:id="1189177340">
      <w:bodyDiv w:val="1"/>
      <w:marLeft w:val="0"/>
      <w:marRight w:val="0"/>
      <w:marTop w:val="0"/>
      <w:marBottom w:val="0"/>
      <w:divBdr>
        <w:top w:val="none" w:sz="0" w:space="0" w:color="auto"/>
        <w:left w:val="none" w:sz="0" w:space="0" w:color="auto"/>
        <w:bottom w:val="none" w:sz="0" w:space="0" w:color="auto"/>
        <w:right w:val="none" w:sz="0" w:space="0" w:color="auto"/>
      </w:divBdr>
    </w:div>
    <w:div w:id="1189181325">
      <w:bodyDiv w:val="1"/>
      <w:marLeft w:val="0"/>
      <w:marRight w:val="0"/>
      <w:marTop w:val="0"/>
      <w:marBottom w:val="0"/>
      <w:divBdr>
        <w:top w:val="none" w:sz="0" w:space="0" w:color="auto"/>
        <w:left w:val="none" w:sz="0" w:space="0" w:color="auto"/>
        <w:bottom w:val="none" w:sz="0" w:space="0" w:color="auto"/>
        <w:right w:val="none" w:sz="0" w:space="0" w:color="auto"/>
      </w:divBdr>
    </w:div>
    <w:div w:id="1189299603">
      <w:bodyDiv w:val="1"/>
      <w:marLeft w:val="0"/>
      <w:marRight w:val="0"/>
      <w:marTop w:val="0"/>
      <w:marBottom w:val="0"/>
      <w:divBdr>
        <w:top w:val="none" w:sz="0" w:space="0" w:color="auto"/>
        <w:left w:val="none" w:sz="0" w:space="0" w:color="auto"/>
        <w:bottom w:val="none" w:sz="0" w:space="0" w:color="auto"/>
        <w:right w:val="none" w:sz="0" w:space="0" w:color="auto"/>
      </w:divBdr>
    </w:div>
    <w:div w:id="1189370009">
      <w:bodyDiv w:val="1"/>
      <w:marLeft w:val="0"/>
      <w:marRight w:val="0"/>
      <w:marTop w:val="0"/>
      <w:marBottom w:val="0"/>
      <w:divBdr>
        <w:top w:val="none" w:sz="0" w:space="0" w:color="auto"/>
        <w:left w:val="none" w:sz="0" w:space="0" w:color="auto"/>
        <w:bottom w:val="none" w:sz="0" w:space="0" w:color="auto"/>
        <w:right w:val="none" w:sz="0" w:space="0" w:color="auto"/>
      </w:divBdr>
    </w:div>
    <w:div w:id="1189372174">
      <w:bodyDiv w:val="1"/>
      <w:marLeft w:val="0"/>
      <w:marRight w:val="0"/>
      <w:marTop w:val="0"/>
      <w:marBottom w:val="0"/>
      <w:divBdr>
        <w:top w:val="none" w:sz="0" w:space="0" w:color="auto"/>
        <w:left w:val="none" w:sz="0" w:space="0" w:color="auto"/>
        <w:bottom w:val="none" w:sz="0" w:space="0" w:color="auto"/>
        <w:right w:val="none" w:sz="0" w:space="0" w:color="auto"/>
      </w:divBdr>
    </w:div>
    <w:div w:id="1189413218">
      <w:bodyDiv w:val="1"/>
      <w:marLeft w:val="0"/>
      <w:marRight w:val="0"/>
      <w:marTop w:val="0"/>
      <w:marBottom w:val="0"/>
      <w:divBdr>
        <w:top w:val="none" w:sz="0" w:space="0" w:color="auto"/>
        <w:left w:val="none" w:sz="0" w:space="0" w:color="auto"/>
        <w:bottom w:val="none" w:sz="0" w:space="0" w:color="auto"/>
        <w:right w:val="none" w:sz="0" w:space="0" w:color="auto"/>
      </w:divBdr>
    </w:div>
    <w:div w:id="1189413293">
      <w:bodyDiv w:val="1"/>
      <w:marLeft w:val="0"/>
      <w:marRight w:val="0"/>
      <w:marTop w:val="0"/>
      <w:marBottom w:val="0"/>
      <w:divBdr>
        <w:top w:val="none" w:sz="0" w:space="0" w:color="auto"/>
        <w:left w:val="none" w:sz="0" w:space="0" w:color="auto"/>
        <w:bottom w:val="none" w:sz="0" w:space="0" w:color="auto"/>
        <w:right w:val="none" w:sz="0" w:space="0" w:color="auto"/>
      </w:divBdr>
    </w:div>
    <w:div w:id="1189686486">
      <w:bodyDiv w:val="1"/>
      <w:marLeft w:val="0"/>
      <w:marRight w:val="0"/>
      <w:marTop w:val="0"/>
      <w:marBottom w:val="0"/>
      <w:divBdr>
        <w:top w:val="none" w:sz="0" w:space="0" w:color="auto"/>
        <w:left w:val="none" w:sz="0" w:space="0" w:color="auto"/>
        <w:bottom w:val="none" w:sz="0" w:space="0" w:color="auto"/>
        <w:right w:val="none" w:sz="0" w:space="0" w:color="auto"/>
      </w:divBdr>
    </w:div>
    <w:div w:id="1190024584">
      <w:bodyDiv w:val="1"/>
      <w:marLeft w:val="0"/>
      <w:marRight w:val="0"/>
      <w:marTop w:val="0"/>
      <w:marBottom w:val="0"/>
      <w:divBdr>
        <w:top w:val="none" w:sz="0" w:space="0" w:color="auto"/>
        <w:left w:val="none" w:sz="0" w:space="0" w:color="auto"/>
        <w:bottom w:val="none" w:sz="0" w:space="0" w:color="auto"/>
        <w:right w:val="none" w:sz="0" w:space="0" w:color="auto"/>
      </w:divBdr>
      <w:divsChild>
        <w:div w:id="547382498">
          <w:marLeft w:val="480"/>
          <w:marRight w:val="0"/>
          <w:marTop w:val="0"/>
          <w:marBottom w:val="0"/>
          <w:divBdr>
            <w:top w:val="none" w:sz="0" w:space="0" w:color="auto"/>
            <w:left w:val="none" w:sz="0" w:space="0" w:color="auto"/>
            <w:bottom w:val="none" w:sz="0" w:space="0" w:color="auto"/>
            <w:right w:val="none" w:sz="0" w:space="0" w:color="auto"/>
          </w:divBdr>
        </w:div>
        <w:div w:id="1374691842">
          <w:marLeft w:val="480"/>
          <w:marRight w:val="0"/>
          <w:marTop w:val="0"/>
          <w:marBottom w:val="0"/>
          <w:divBdr>
            <w:top w:val="none" w:sz="0" w:space="0" w:color="auto"/>
            <w:left w:val="none" w:sz="0" w:space="0" w:color="auto"/>
            <w:bottom w:val="none" w:sz="0" w:space="0" w:color="auto"/>
            <w:right w:val="none" w:sz="0" w:space="0" w:color="auto"/>
          </w:divBdr>
        </w:div>
        <w:div w:id="283463044">
          <w:marLeft w:val="480"/>
          <w:marRight w:val="0"/>
          <w:marTop w:val="0"/>
          <w:marBottom w:val="0"/>
          <w:divBdr>
            <w:top w:val="none" w:sz="0" w:space="0" w:color="auto"/>
            <w:left w:val="none" w:sz="0" w:space="0" w:color="auto"/>
            <w:bottom w:val="none" w:sz="0" w:space="0" w:color="auto"/>
            <w:right w:val="none" w:sz="0" w:space="0" w:color="auto"/>
          </w:divBdr>
        </w:div>
        <w:div w:id="656151680">
          <w:marLeft w:val="480"/>
          <w:marRight w:val="0"/>
          <w:marTop w:val="0"/>
          <w:marBottom w:val="0"/>
          <w:divBdr>
            <w:top w:val="none" w:sz="0" w:space="0" w:color="auto"/>
            <w:left w:val="none" w:sz="0" w:space="0" w:color="auto"/>
            <w:bottom w:val="none" w:sz="0" w:space="0" w:color="auto"/>
            <w:right w:val="none" w:sz="0" w:space="0" w:color="auto"/>
          </w:divBdr>
        </w:div>
        <w:div w:id="822549040">
          <w:marLeft w:val="480"/>
          <w:marRight w:val="0"/>
          <w:marTop w:val="0"/>
          <w:marBottom w:val="0"/>
          <w:divBdr>
            <w:top w:val="none" w:sz="0" w:space="0" w:color="auto"/>
            <w:left w:val="none" w:sz="0" w:space="0" w:color="auto"/>
            <w:bottom w:val="none" w:sz="0" w:space="0" w:color="auto"/>
            <w:right w:val="none" w:sz="0" w:space="0" w:color="auto"/>
          </w:divBdr>
        </w:div>
        <w:div w:id="1849250236">
          <w:marLeft w:val="480"/>
          <w:marRight w:val="0"/>
          <w:marTop w:val="0"/>
          <w:marBottom w:val="0"/>
          <w:divBdr>
            <w:top w:val="none" w:sz="0" w:space="0" w:color="auto"/>
            <w:left w:val="none" w:sz="0" w:space="0" w:color="auto"/>
            <w:bottom w:val="none" w:sz="0" w:space="0" w:color="auto"/>
            <w:right w:val="none" w:sz="0" w:space="0" w:color="auto"/>
          </w:divBdr>
        </w:div>
        <w:div w:id="491606300">
          <w:marLeft w:val="480"/>
          <w:marRight w:val="0"/>
          <w:marTop w:val="0"/>
          <w:marBottom w:val="0"/>
          <w:divBdr>
            <w:top w:val="none" w:sz="0" w:space="0" w:color="auto"/>
            <w:left w:val="none" w:sz="0" w:space="0" w:color="auto"/>
            <w:bottom w:val="none" w:sz="0" w:space="0" w:color="auto"/>
            <w:right w:val="none" w:sz="0" w:space="0" w:color="auto"/>
          </w:divBdr>
        </w:div>
        <w:div w:id="587692257">
          <w:marLeft w:val="480"/>
          <w:marRight w:val="0"/>
          <w:marTop w:val="0"/>
          <w:marBottom w:val="0"/>
          <w:divBdr>
            <w:top w:val="none" w:sz="0" w:space="0" w:color="auto"/>
            <w:left w:val="none" w:sz="0" w:space="0" w:color="auto"/>
            <w:bottom w:val="none" w:sz="0" w:space="0" w:color="auto"/>
            <w:right w:val="none" w:sz="0" w:space="0" w:color="auto"/>
          </w:divBdr>
        </w:div>
        <w:div w:id="1644432599">
          <w:marLeft w:val="480"/>
          <w:marRight w:val="0"/>
          <w:marTop w:val="0"/>
          <w:marBottom w:val="0"/>
          <w:divBdr>
            <w:top w:val="none" w:sz="0" w:space="0" w:color="auto"/>
            <w:left w:val="none" w:sz="0" w:space="0" w:color="auto"/>
            <w:bottom w:val="none" w:sz="0" w:space="0" w:color="auto"/>
            <w:right w:val="none" w:sz="0" w:space="0" w:color="auto"/>
          </w:divBdr>
        </w:div>
        <w:div w:id="881527194">
          <w:marLeft w:val="480"/>
          <w:marRight w:val="0"/>
          <w:marTop w:val="0"/>
          <w:marBottom w:val="0"/>
          <w:divBdr>
            <w:top w:val="none" w:sz="0" w:space="0" w:color="auto"/>
            <w:left w:val="none" w:sz="0" w:space="0" w:color="auto"/>
            <w:bottom w:val="none" w:sz="0" w:space="0" w:color="auto"/>
            <w:right w:val="none" w:sz="0" w:space="0" w:color="auto"/>
          </w:divBdr>
        </w:div>
        <w:div w:id="897478541">
          <w:marLeft w:val="480"/>
          <w:marRight w:val="0"/>
          <w:marTop w:val="0"/>
          <w:marBottom w:val="0"/>
          <w:divBdr>
            <w:top w:val="none" w:sz="0" w:space="0" w:color="auto"/>
            <w:left w:val="none" w:sz="0" w:space="0" w:color="auto"/>
            <w:bottom w:val="none" w:sz="0" w:space="0" w:color="auto"/>
            <w:right w:val="none" w:sz="0" w:space="0" w:color="auto"/>
          </w:divBdr>
        </w:div>
        <w:div w:id="1349065117">
          <w:marLeft w:val="480"/>
          <w:marRight w:val="0"/>
          <w:marTop w:val="0"/>
          <w:marBottom w:val="0"/>
          <w:divBdr>
            <w:top w:val="none" w:sz="0" w:space="0" w:color="auto"/>
            <w:left w:val="none" w:sz="0" w:space="0" w:color="auto"/>
            <w:bottom w:val="none" w:sz="0" w:space="0" w:color="auto"/>
            <w:right w:val="none" w:sz="0" w:space="0" w:color="auto"/>
          </w:divBdr>
        </w:div>
        <w:div w:id="574972352">
          <w:marLeft w:val="480"/>
          <w:marRight w:val="0"/>
          <w:marTop w:val="0"/>
          <w:marBottom w:val="0"/>
          <w:divBdr>
            <w:top w:val="none" w:sz="0" w:space="0" w:color="auto"/>
            <w:left w:val="none" w:sz="0" w:space="0" w:color="auto"/>
            <w:bottom w:val="none" w:sz="0" w:space="0" w:color="auto"/>
            <w:right w:val="none" w:sz="0" w:space="0" w:color="auto"/>
          </w:divBdr>
        </w:div>
        <w:div w:id="1303661285">
          <w:marLeft w:val="480"/>
          <w:marRight w:val="0"/>
          <w:marTop w:val="0"/>
          <w:marBottom w:val="0"/>
          <w:divBdr>
            <w:top w:val="none" w:sz="0" w:space="0" w:color="auto"/>
            <w:left w:val="none" w:sz="0" w:space="0" w:color="auto"/>
            <w:bottom w:val="none" w:sz="0" w:space="0" w:color="auto"/>
            <w:right w:val="none" w:sz="0" w:space="0" w:color="auto"/>
          </w:divBdr>
        </w:div>
        <w:div w:id="785538131">
          <w:marLeft w:val="480"/>
          <w:marRight w:val="0"/>
          <w:marTop w:val="0"/>
          <w:marBottom w:val="0"/>
          <w:divBdr>
            <w:top w:val="none" w:sz="0" w:space="0" w:color="auto"/>
            <w:left w:val="none" w:sz="0" w:space="0" w:color="auto"/>
            <w:bottom w:val="none" w:sz="0" w:space="0" w:color="auto"/>
            <w:right w:val="none" w:sz="0" w:space="0" w:color="auto"/>
          </w:divBdr>
        </w:div>
        <w:div w:id="1426074176">
          <w:marLeft w:val="480"/>
          <w:marRight w:val="0"/>
          <w:marTop w:val="0"/>
          <w:marBottom w:val="0"/>
          <w:divBdr>
            <w:top w:val="none" w:sz="0" w:space="0" w:color="auto"/>
            <w:left w:val="none" w:sz="0" w:space="0" w:color="auto"/>
            <w:bottom w:val="none" w:sz="0" w:space="0" w:color="auto"/>
            <w:right w:val="none" w:sz="0" w:space="0" w:color="auto"/>
          </w:divBdr>
        </w:div>
        <w:div w:id="1930770513">
          <w:marLeft w:val="480"/>
          <w:marRight w:val="0"/>
          <w:marTop w:val="0"/>
          <w:marBottom w:val="0"/>
          <w:divBdr>
            <w:top w:val="none" w:sz="0" w:space="0" w:color="auto"/>
            <w:left w:val="none" w:sz="0" w:space="0" w:color="auto"/>
            <w:bottom w:val="none" w:sz="0" w:space="0" w:color="auto"/>
            <w:right w:val="none" w:sz="0" w:space="0" w:color="auto"/>
          </w:divBdr>
        </w:div>
        <w:div w:id="1635256959">
          <w:marLeft w:val="480"/>
          <w:marRight w:val="0"/>
          <w:marTop w:val="0"/>
          <w:marBottom w:val="0"/>
          <w:divBdr>
            <w:top w:val="none" w:sz="0" w:space="0" w:color="auto"/>
            <w:left w:val="none" w:sz="0" w:space="0" w:color="auto"/>
            <w:bottom w:val="none" w:sz="0" w:space="0" w:color="auto"/>
            <w:right w:val="none" w:sz="0" w:space="0" w:color="auto"/>
          </w:divBdr>
        </w:div>
        <w:div w:id="1382368789">
          <w:marLeft w:val="480"/>
          <w:marRight w:val="0"/>
          <w:marTop w:val="0"/>
          <w:marBottom w:val="0"/>
          <w:divBdr>
            <w:top w:val="none" w:sz="0" w:space="0" w:color="auto"/>
            <w:left w:val="none" w:sz="0" w:space="0" w:color="auto"/>
            <w:bottom w:val="none" w:sz="0" w:space="0" w:color="auto"/>
            <w:right w:val="none" w:sz="0" w:space="0" w:color="auto"/>
          </w:divBdr>
        </w:div>
        <w:div w:id="1380588770">
          <w:marLeft w:val="480"/>
          <w:marRight w:val="0"/>
          <w:marTop w:val="0"/>
          <w:marBottom w:val="0"/>
          <w:divBdr>
            <w:top w:val="none" w:sz="0" w:space="0" w:color="auto"/>
            <w:left w:val="none" w:sz="0" w:space="0" w:color="auto"/>
            <w:bottom w:val="none" w:sz="0" w:space="0" w:color="auto"/>
            <w:right w:val="none" w:sz="0" w:space="0" w:color="auto"/>
          </w:divBdr>
        </w:div>
        <w:div w:id="1335767891">
          <w:marLeft w:val="480"/>
          <w:marRight w:val="0"/>
          <w:marTop w:val="0"/>
          <w:marBottom w:val="0"/>
          <w:divBdr>
            <w:top w:val="none" w:sz="0" w:space="0" w:color="auto"/>
            <w:left w:val="none" w:sz="0" w:space="0" w:color="auto"/>
            <w:bottom w:val="none" w:sz="0" w:space="0" w:color="auto"/>
            <w:right w:val="none" w:sz="0" w:space="0" w:color="auto"/>
          </w:divBdr>
        </w:div>
        <w:div w:id="1238323929">
          <w:marLeft w:val="480"/>
          <w:marRight w:val="0"/>
          <w:marTop w:val="0"/>
          <w:marBottom w:val="0"/>
          <w:divBdr>
            <w:top w:val="none" w:sz="0" w:space="0" w:color="auto"/>
            <w:left w:val="none" w:sz="0" w:space="0" w:color="auto"/>
            <w:bottom w:val="none" w:sz="0" w:space="0" w:color="auto"/>
            <w:right w:val="none" w:sz="0" w:space="0" w:color="auto"/>
          </w:divBdr>
        </w:div>
        <w:div w:id="139468919">
          <w:marLeft w:val="480"/>
          <w:marRight w:val="0"/>
          <w:marTop w:val="0"/>
          <w:marBottom w:val="0"/>
          <w:divBdr>
            <w:top w:val="none" w:sz="0" w:space="0" w:color="auto"/>
            <w:left w:val="none" w:sz="0" w:space="0" w:color="auto"/>
            <w:bottom w:val="none" w:sz="0" w:space="0" w:color="auto"/>
            <w:right w:val="none" w:sz="0" w:space="0" w:color="auto"/>
          </w:divBdr>
        </w:div>
        <w:div w:id="73818386">
          <w:marLeft w:val="480"/>
          <w:marRight w:val="0"/>
          <w:marTop w:val="0"/>
          <w:marBottom w:val="0"/>
          <w:divBdr>
            <w:top w:val="none" w:sz="0" w:space="0" w:color="auto"/>
            <w:left w:val="none" w:sz="0" w:space="0" w:color="auto"/>
            <w:bottom w:val="none" w:sz="0" w:space="0" w:color="auto"/>
            <w:right w:val="none" w:sz="0" w:space="0" w:color="auto"/>
          </w:divBdr>
        </w:div>
        <w:div w:id="615331086">
          <w:marLeft w:val="480"/>
          <w:marRight w:val="0"/>
          <w:marTop w:val="0"/>
          <w:marBottom w:val="0"/>
          <w:divBdr>
            <w:top w:val="none" w:sz="0" w:space="0" w:color="auto"/>
            <w:left w:val="none" w:sz="0" w:space="0" w:color="auto"/>
            <w:bottom w:val="none" w:sz="0" w:space="0" w:color="auto"/>
            <w:right w:val="none" w:sz="0" w:space="0" w:color="auto"/>
          </w:divBdr>
        </w:div>
        <w:div w:id="228002723">
          <w:marLeft w:val="480"/>
          <w:marRight w:val="0"/>
          <w:marTop w:val="0"/>
          <w:marBottom w:val="0"/>
          <w:divBdr>
            <w:top w:val="none" w:sz="0" w:space="0" w:color="auto"/>
            <w:left w:val="none" w:sz="0" w:space="0" w:color="auto"/>
            <w:bottom w:val="none" w:sz="0" w:space="0" w:color="auto"/>
            <w:right w:val="none" w:sz="0" w:space="0" w:color="auto"/>
          </w:divBdr>
        </w:div>
        <w:div w:id="1324700244">
          <w:marLeft w:val="480"/>
          <w:marRight w:val="0"/>
          <w:marTop w:val="0"/>
          <w:marBottom w:val="0"/>
          <w:divBdr>
            <w:top w:val="none" w:sz="0" w:space="0" w:color="auto"/>
            <w:left w:val="none" w:sz="0" w:space="0" w:color="auto"/>
            <w:bottom w:val="none" w:sz="0" w:space="0" w:color="auto"/>
            <w:right w:val="none" w:sz="0" w:space="0" w:color="auto"/>
          </w:divBdr>
        </w:div>
        <w:div w:id="587732274">
          <w:marLeft w:val="480"/>
          <w:marRight w:val="0"/>
          <w:marTop w:val="0"/>
          <w:marBottom w:val="0"/>
          <w:divBdr>
            <w:top w:val="none" w:sz="0" w:space="0" w:color="auto"/>
            <w:left w:val="none" w:sz="0" w:space="0" w:color="auto"/>
            <w:bottom w:val="none" w:sz="0" w:space="0" w:color="auto"/>
            <w:right w:val="none" w:sz="0" w:space="0" w:color="auto"/>
          </w:divBdr>
        </w:div>
        <w:div w:id="1887646740">
          <w:marLeft w:val="480"/>
          <w:marRight w:val="0"/>
          <w:marTop w:val="0"/>
          <w:marBottom w:val="0"/>
          <w:divBdr>
            <w:top w:val="none" w:sz="0" w:space="0" w:color="auto"/>
            <w:left w:val="none" w:sz="0" w:space="0" w:color="auto"/>
            <w:bottom w:val="none" w:sz="0" w:space="0" w:color="auto"/>
            <w:right w:val="none" w:sz="0" w:space="0" w:color="auto"/>
          </w:divBdr>
        </w:div>
        <w:div w:id="200830009">
          <w:marLeft w:val="480"/>
          <w:marRight w:val="0"/>
          <w:marTop w:val="0"/>
          <w:marBottom w:val="0"/>
          <w:divBdr>
            <w:top w:val="none" w:sz="0" w:space="0" w:color="auto"/>
            <w:left w:val="none" w:sz="0" w:space="0" w:color="auto"/>
            <w:bottom w:val="none" w:sz="0" w:space="0" w:color="auto"/>
            <w:right w:val="none" w:sz="0" w:space="0" w:color="auto"/>
          </w:divBdr>
        </w:div>
        <w:div w:id="1240627887">
          <w:marLeft w:val="480"/>
          <w:marRight w:val="0"/>
          <w:marTop w:val="0"/>
          <w:marBottom w:val="0"/>
          <w:divBdr>
            <w:top w:val="none" w:sz="0" w:space="0" w:color="auto"/>
            <w:left w:val="none" w:sz="0" w:space="0" w:color="auto"/>
            <w:bottom w:val="none" w:sz="0" w:space="0" w:color="auto"/>
            <w:right w:val="none" w:sz="0" w:space="0" w:color="auto"/>
          </w:divBdr>
        </w:div>
        <w:div w:id="1742555612">
          <w:marLeft w:val="480"/>
          <w:marRight w:val="0"/>
          <w:marTop w:val="0"/>
          <w:marBottom w:val="0"/>
          <w:divBdr>
            <w:top w:val="none" w:sz="0" w:space="0" w:color="auto"/>
            <w:left w:val="none" w:sz="0" w:space="0" w:color="auto"/>
            <w:bottom w:val="none" w:sz="0" w:space="0" w:color="auto"/>
            <w:right w:val="none" w:sz="0" w:space="0" w:color="auto"/>
          </w:divBdr>
        </w:div>
        <w:div w:id="292252531">
          <w:marLeft w:val="480"/>
          <w:marRight w:val="0"/>
          <w:marTop w:val="0"/>
          <w:marBottom w:val="0"/>
          <w:divBdr>
            <w:top w:val="none" w:sz="0" w:space="0" w:color="auto"/>
            <w:left w:val="none" w:sz="0" w:space="0" w:color="auto"/>
            <w:bottom w:val="none" w:sz="0" w:space="0" w:color="auto"/>
            <w:right w:val="none" w:sz="0" w:space="0" w:color="auto"/>
          </w:divBdr>
        </w:div>
        <w:div w:id="2085688189">
          <w:marLeft w:val="480"/>
          <w:marRight w:val="0"/>
          <w:marTop w:val="0"/>
          <w:marBottom w:val="0"/>
          <w:divBdr>
            <w:top w:val="none" w:sz="0" w:space="0" w:color="auto"/>
            <w:left w:val="none" w:sz="0" w:space="0" w:color="auto"/>
            <w:bottom w:val="none" w:sz="0" w:space="0" w:color="auto"/>
            <w:right w:val="none" w:sz="0" w:space="0" w:color="auto"/>
          </w:divBdr>
        </w:div>
        <w:div w:id="508177112">
          <w:marLeft w:val="480"/>
          <w:marRight w:val="0"/>
          <w:marTop w:val="0"/>
          <w:marBottom w:val="0"/>
          <w:divBdr>
            <w:top w:val="none" w:sz="0" w:space="0" w:color="auto"/>
            <w:left w:val="none" w:sz="0" w:space="0" w:color="auto"/>
            <w:bottom w:val="none" w:sz="0" w:space="0" w:color="auto"/>
            <w:right w:val="none" w:sz="0" w:space="0" w:color="auto"/>
          </w:divBdr>
        </w:div>
        <w:div w:id="282854892">
          <w:marLeft w:val="480"/>
          <w:marRight w:val="0"/>
          <w:marTop w:val="0"/>
          <w:marBottom w:val="0"/>
          <w:divBdr>
            <w:top w:val="none" w:sz="0" w:space="0" w:color="auto"/>
            <w:left w:val="none" w:sz="0" w:space="0" w:color="auto"/>
            <w:bottom w:val="none" w:sz="0" w:space="0" w:color="auto"/>
            <w:right w:val="none" w:sz="0" w:space="0" w:color="auto"/>
          </w:divBdr>
        </w:div>
        <w:div w:id="1695764722">
          <w:marLeft w:val="480"/>
          <w:marRight w:val="0"/>
          <w:marTop w:val="0"/>
          <w:marBottom w:val="0"/>
          <w:divBdr>
            <w:top w:val="none" w:sz="0" w:space="0" w:color="auto"/>
            <w:left w:val="none" w:sz="0" w:space="0" w:color="auto"/>
            <w:bottom w:val="none" w:sz="0" w:space="0" w:color="auto"/>
            <w:right w:val="none" w:sz="0" w:space="0" w:color="auto"/>
          </w:divBdr>
        </w:div>
        <w:div w:id="923487504">
          <w:marLeft w:val="480"/>
          <w:marRight w:val="0"/>
          <w:marTop w:val="0"/>
          <w:marBottom w:val="0"/>
          <w:divBdr>
            <w:top w:val="none" w:sz="0" w:space="0" w:color="auto"/>
            <w:left w:val="none" w:sz="0" w:space="0" w:color="auto"/>
            <w:bottom w:val="none" w:sz="0" w:space="0" w:color="auto"/>
            <w:right w:val="none" w:sz="0" w:space="0" w:color="auto"/>
          </w:divBdr>
        </w:div>
        <w:div w:id="172497410">
          <w:marLeft w:val="480"/>
          <w:marRight w:val="0"/>
          <w:marTop w:val="0"/>
          <w:marBottom w:val="0"/>
          <w:divBdr>
            <w:top w:val="none" w:sz="0" w:space="0" w:color="auto"/>
            <w:left w:val="none" w:sz="0" w:space="0" w:color="auto"/>
            <w:bottom w:val="none" w:sz="0" w:space="0" w:color="auto"/>
            <w:right w:val="none" w:sz="0" w:space="0" w:color="auto"/>
          </w:divBdr>
        </w:div>
        <w:div w:id="1584492591">
          <w:marLeft w:val="480"/>
          <w:marRight w:val="0"/>
          <w:marTop w:val="0"/>
          <w:marBottom w:val="0"/>
          <w:divBdr>
            <w:top w:val="none" w:sz="0" w:space="0" w:color="auto"/>
            <w:left w:val="none" w:sz="0" w:space="0" w:color="auto"/>
            <w:bottom w:val="none" w:sz="0" w:space="0" w:color="auto"/>
            <w:right w:val="none" w:sz="0" w:space="0" w:color="auto"/>
          </w:divBdr>
        </w:div>
        <w:div w:id="1559709494">
          <w:marLeft w:val="480"/>
          <w:marRight w:val="0"/>
          <w:marTop w:val="0"/>
          <w:marBottom w:val="0"/>
          <w:divBdr>
            <w:top w:val="none" w:sz="0" w:space="0" w:color="auto"/>
            <w:left w:val="none" w:sz="0" w:space="0" w:color="auto"/>
            <w:bottom w:val="none" w:sz="0" w:space="0" w:color="auto"/>
            <w:right w:val="none" w:sz="0" w:space="0" w:color="auto"/>
          </w:divBdr>
        </w:div>
        <w:div w:id="672225385">
          <w:marLeft w:val="480"/>
          <w:marRight w:val="0"/>
          <w:marTop w:val="0"/>
          <w:marBottom w:val="0"/>
          <w:divBdr>
            <w:top w:val="none" w:sz="0" w:space="0" w:color="auto"/>
            <w:left w:val="none" w:sz="0" w:space="0" w:color="auto"/>
            <w:bottom w:val="none" w:sz="0" w:space="0" w:color="auto"/>
            <w:right w:val="none" w:sz="0" w:space="0" w:color="auto"/>
          </w:divBdr>
        </w:div>
        <w:div w:id="2131436158">
          <w:marLeft w:val="480"/>
          <w:marRight w:val="0"/>
          <w:marTop w:val="0"/>
          <w:marBottom w:val="0"/>
          <w:divBdr>
            <w:top w:val="none" w:sz="0" w:space="0" w:color="auto"/>
            <w:left w:val="none" w:sz="0" w:space="0" w:color="auto"/>
            <w:bottom w:val="none" w:sz="0" w:space="0" w:color="auto"/>
            <w:right w:val="none" w:sz="0" w:space="0" w:color="auto"/>
          </w:divBdr>
        </w:div>
        <w:div w:id="939143505">
          <w:marLeft w:val="480"/>
          <w:marRight w:val="0"/>
          <w:marTop w:val="0"/>
          <w:marBottom w:val="0"/>
          <w:divBdr>
            <w:top w:val="none" w:sz="0" w:space="0" w:color="auto"/>
            <w:left w:val="none" w:sz="0" w:space="0" w:color="auto"/>
            <w:bottom w:val="none" w:sz="0" w:space="0" w:color="auto"/>
            <w:right w:val="none" w:sz="0" w:space="0" w:color="auto"/>
          </w:divBdr>
        </w:div>
        <w:div w:id="117723520">
          <w:marLeft w:val="480"/>
          <w:marRight w:val="0"/>
          <w:marTop w:val="0"/>
          <w:marBottom w:val="0"/>
          <w:divBdr>
            <w:top w:val="none" w:sz="0" w:space="0" w:color="auto"/>
            <w:left w:val="none" w:sz="0" w:space="0" w:color="auto"/>
            <w:bottom w:val="none" w:sz="0" w:space="0" w:color="auto"/>
            <w:right w:val="none" w:sz="0" w:space="0" w:color="auto"/>
          </w:divBdr>
        </w:div>
        <w:div w:id="1580748307">
          <w:marLeft w:val="480"/>
          <w:marRight w:val="0"/>
          <w:marTop w:val="0"/>
          <w:marBottom w:val="0"/>
          <w:divBdr>
            <w:top w:val="none" w:sz="0" w:space="0" w:color="auto"/>
            <w:left w:val="none" w:sz="0" w:space="0" w:color="auto"/>
            <w:bottom w:val="none" w:sz="0" w:space="0" w:color="auto"/>
            <w:right w:val="none" w:sz="0" w:space="0" w:color="auto"/>
          </w:divBdr>
        </w:div>
        <w:div w:id="1484538706">
          <w:marLeft w:val="480"/>
          <w:marRight w:val="0"/>
          <w:marTop w:val="0"/>
          <w:marBottom w:val="0"/>
          <w:divBdr>
            <w:top w:val="none" w:sz="0" w:space="0" w:color="auto"/>
            <w:left w:val="none" w:sz="0" w:space="0" w:color="auto"/>
            <w:bottom w:val="none" w:sz="0" w:space="0" w:color="auto"/>
            <w:right w:val="none" w:sz="0" w:space="0" w:color="auto"/>
          </w:divBdr>
        </w:div>
        <w:div w:id="1037854032">
          <w:marLeft w:val="480"/>
          <w:marRight w:val="0"/>
          <w:marTop w:val="0"/>
          <w:marBottom w:val="0"/>
          <w:divBdr>
            <w:top w:val="none" w:sz="0" w:space="0" w:color="auto"/>
            <w:left w:val="none" w:sz="0" w:space="0" w:color="auto"/>
            <w:bottom w:val="none" w:sz="0" w:space="0" w:color="auto"/>
            <w:right w:val="none" w:sz="0" w:space="0" w:color="auto"/>
          </w:divBdr>
        </w:div>
        <w:div w:id="472449115">
          <w:marLeft w:val="480"/>
          <w:marRight w:val="0"/>
          <w:marTop w:val="0"/>
          <w:marBottom w:val="0"/>
          <w:divBdr>
            <w:top w:val="none" w:sz="0" w:space="0" w:color="auto"/>
            <w:left w:val="none" w:sz="0" w:space="0" w:color="auto"/>
            <w:bottom w:val="none" w:sz="0" w:space="0" w:color="auto"/>
            <w:right w:val="none" w:sz="0" w:space="0" w:color="auto"/>
          </w:divBdr>
        </w:div>
        <w:div w:id="63337627">
          <w:marLeft w:val="480"/>
          <w:marRight w:val="0"/>
          <w:marTop w:val="0"/>
          <w:marBottom w:val="0"/>
          <w:divBdr>
            <w:top w:val="none" w:sz="0" w:space="0" w:color="auto"/>
            <w:left w:val="none" w:sz="0" w:space="0" w:color="auto"/>
            <w:bottom w:val="none" w:sz="0" w:space="0" w:color="auto"/>
            <w:right w:val="none" w:sz="0" w:space="0" w:color="auto"/>
          </w:divBdr>
        </w:div>
        <w:div w:id="1353991908">
          <w:marLeft w:val="480"/>
          <w:marRight w:val="0"/>
          <w:marTop w:val="0"/>
          <w:marBottom w:val="0"/>
          <w:divBdr>
            <w:top w:val="none" w:sz="0" w:space="0" w:color="auto"/>
            <w:left w:val="none" w:sz="0" w:space="0" w:color="auto"/>
            <w:bottom w:val="none" w:sz="0" w:space="0" w:color="auto"/>
            <w:right w:val="none" w:sz="0" w:space="0" w:color="auto"/>
          </w:divBdr>
        </w:div>
        <w:div w:id="82650927">
          <w:marLeft w:val="480"/>
          <w:marRight w:val="0"/>
          <w:marTop w:val="0"/>
          <w:marBottom w:val="0"/>
          <w:divBdr>
            <w:top w:val="none" w:sz="0" w:space="0" w:color="auto"/>
            <w:left w:val="none" w:sz="0" w:space="0" w:color="auto"/>
            <w:bottom w:val="none" w:sz="0" w:space="0" w:color="auto"/>
            <w:right w:val="none" w:sz="0" w:space="0" w:color="auto"/>
          </w:divBdr>
        </w:div>
        <w:div w:id="1737825904">
          <w:marLeft w:val="480"/>
          <w:marRight w:val="0"/>
          <w:marTop w:val="0"/>
          <w:marBottom w:val="0"/>
          <w:divBdr>
            <w:top w:val="none" w:sz="0" w:space="0" w:color="auto"/>
            <w:left w:val="none" w:sz="0" w:space="0" w:color="auto"/>
            <w:bottom w:val="none" w:sz="0" w:space="0" w:color="auto"/>
            <w:right w:val="none" w:sz="0" w:space="0" w:color="auto"/>
          </w:divBdr>
        </w:div>
        <w:div w:id="717095472">
          <w:marLeft w:val="480"/>
          <w:marRight w:val="0"/>
          <w:marTop w:val="0"/>
          <w:marBottom w:val="0"/>
          <w:divBdr>
            <w:top w:val="none" w:sz="0" w:space="0" w:color="auto"/>
            <w:left w:val="none" w:sz="0" w:space="0" w:color="auto"/>
            <w:bottom w:val="none" w:sz="0" w:space="0" w:color="auto"/>
            <w:right w:val="none" w:sz="0" w:space="0" w:color="auto"/>
          </w:divBdr>
        </w:div>
        <w:div w:id="751584043">
          <w:marLeft w:val="480"/>
          <w:marRight w:val="0"/>
          <w:marTop w:val="0"/>
          <w:marBottom w:val="0"/>
          <w:divBdr>
            <w:top w:val="none" w:sz="0" w:space="0" w:color="auto"/>
            <w:left w:val="none" w:sz="0" w:space="0" w:color="auto"/>
            <w:bottom w:val="none" w:sz="0" w:space="0" w:color="auto"/>
            <w:right w:val="none" w:sz="0" w:space="0" w:color="auto"/>
          </w:divBdr>
        </w:div>
        <w:div w:id="930814775">
          <w:marLeft w:val="480"/>
          <w:marRight w:val="0"/>
          <w:marTop w:val="0"/>
          <w:marBottom w:val="0"/>
          <w:divBdr>
            <w:top w:val="none" w:sz="0" w:space="0" w:color="auto"/>
            <w:left w:val="none" w:sz="0" w:space="0" w:color="auto"/>
            <w:bottom w:val="none" w:sz="0" w:space="0" w:color="auto"/>
            <w:right w:val="none" w:sz="0" w:space="0" w:color="auto"/>
          </w:divBdr>
        </w:div>
        <w:div w:id="1555502360">
          <w:marLeft w:val="480"/>
          <w:marRight w:val="0"/>
          <w:marTop w:val="0"/>
          <w:marBottom w:val="0"/>
          <w:divBdr>
            <w:top w:val="none" w:sz="0" w:space="0" w:color="auto"/>
            <w:left w:val="none" w:sz="0" w:space="0" w:color="auto"/>
            <w:bottom w:val="none" w:sz="0" w:space="0" w:color="auto"/>
            <w:right w:val="none" w:sz="0" w:space="0" w:color="auto"/>
          </w:divBdr>
        </w:div>
        <w:div w:id="1962884438">
          <w:marLeft w:val="480"/>
          <w:marRight w:val="0"/>
          <w:marTop w:val="0"/>
          <w:marBottom w:val="0"/>
          <w:divBdr>
            <w:top w:val="none" w:sz="0" w:space="0" w:color="auto"/>
            <w:left w:val="none" w:sz="0" w:space="0" w:color="auto"/>
            <w:bottom w:val="none" w:sz="0" w:space="0" w:color="auto"/>
            <w:right w:val="none" w:sz="0" w:space="0" w:color="auto"/>
          </w:divBdr>
        </w:div>
        <w:div w:id="586809635">
          <w:marLeft w:val="480"/>
          <w:marRight w:val="0"/>
          <w:marTop w:val="0"/>
          <w:marBottom w:val="0"/>
          <w:divBdr>
            <w:top w:val="none" w:sz="0" w:space="0" w:color="auto"/>
            <w:left w:val="none" w:sz="0" w:space="0" w:color="auto"/>
            <w:bottom w:val="none" w:sz="0" w:space="0" w:color="auto"/>
            <w:right w:val="none" w:sz="0" w:space="0" w:color="auto"/>
          </w:divBdr>
        </w:div>
        <w:div w:id="883951046">
          <w:marLeft w:val="480"/>
          <w:marRight w:val="0"/>
          <w:marTop w:val="0"/>
          <w:marBottom w:val="0"/>
          <w:divBdr>
            <w:top w:val="none" w:sz="0" w:space="0" w:color="auto"/>
            <w:left w:val="none" w:sz="0" w:space="0" w:color="auto"/>
            <w:bottom w:val="none" w:sz="0" w:space="0" w:color="auto"/>
            <w:right w:val="none" w:sz="0" w:space="0" w:color="auto"/>
          </w:divBdr>
        </w:div>
        <w:div w:id="2056462331">
          <w:marLeft w:val="480"/>
          <w:marRight w:val="0"/>
          <w:marTop w:val="0"/>
          <w:marBottom w:val="0"/>
          <w:divBdr>
            <w:top w:val="none" w:sz="0" w:space="0" w:color="auto"/>
            <w:left w:val="none" w:sz="0" w:space="0" w:color="auto"/>
            <w:bottom w:val="none" w:sz="0" w:space="0" w:color="auto"/>
            <w:right w:val="none" w:sz="0" w:space="0" w:color="auto"/>
          </w:divBdr>
        </w:div>
        <w:div w:id="1129401982">
          <w:marLeft w:val="480"/>
          <w:marRight w:val="0"/>
          <w:marTop w:val="0"/>
          <w:marBottom w:val="0"/>
          <w:divBdr>
            <w:top w:val="none" w:sz="0" w:space="0" w:color="auto"/>
            <w:left w:val="none" w:sz="0" w:space="0" w:color="auto"/>
            <w:bottom w:val="none" w:sz="0" w:space="0" w:color="auto"/>
            <w:right w:val="none" w:sz="0" w:space="0" w:color="auto"/>
          </w:divBdr>
        </w:div>
        <w:div w:id="805121214">
          <w:marLeft w:val="480"/>
          <w:marRight w:val="0"/>
          <w:marTop w:val="0"/>
          <w:marBottom w:val="0"/>
          <w:divBdr>
            <w:top w:val="none" w:sz="0" w:space="0" w:color="auto"/>
            <w:left w:val="none" w:sz="0" w:space="0" w:color="auto"/>
            <w:bottom w:val="none" w:sz="0" w:space="0" w:color="auto"/>
            <w:right w:val="none" w:sz="0" w:space="0" w:color="auto"/>
          </w:divBdr>
        </w:div>
        <w:div w:id="2119908359">
          <w:marLeft w:val="480"/>
          <w:marRight w:val="0"/>
          <w:marTop w:val="0"/>
          <w:marBottom w:val="0"/>
          <w:divBdr>
            <w:top w:val="none" w:sz="0" w:space="0" w:color="auto"/>
            <w:left w:val="none" w:sz="0" w:space="0" w:color="auto"/>
            <w:bottom w:val="none" w:sz="0" w:space="0" w:color="auto"/>
            <w:right w:val="none" w:sz="0" w:space="0" w:color="auto"/>
          </w:divBdr>
        </w:div>
        <w:div w:id="471409529">
          <w:marLeft w:val="480"/>
          <w:marRight w:val="0"/>
          <w:marTop w:val="0"/>
          <w:marBottom w:val="0"/>
          <w:divBdr>
            <w:top w:val="none" w:sz="0" w:space="0" w:color="auto"/>
            <w:left w:val="none" w:sz="0" w:space="0" w:color="auto"/>
            <w:bottom w:val="none" w:sz="0" w:space="0" w:color="auto"/>
            <w:right w:val="none" w:sz="0" w:space="0" w:color="auto"/>
          </w:divBdr>
        </w:div>
        <w:div w:id="1223829368">
          <w:marLeft w:val="480"/>
          <w:marRight w:val="0"/>
          <w:marTop w:val="0"/>
          <w:marBottom w:val="0"/>
          <w:divBdr>
            <w:top w:val="none" w:sz="0" w:space="0" w:color="auto"/>
            <w:left w:val="none" w:sz="0" w:space="0" w:color="auto"/>
            <w:bottom w:val="none" w:sz="0" w:space="0" w:color="auto"/>
            <w:right w:val="none" w:sz="0" w:space="0" w:color="auto"/>
          </w:divBdr>
        </w:div>
        <w:div w:id="1167359866">
          <w:marLeft w:val="480"/>
          <w:marRight w:val="0"/>
          <w:marTop w:val="0"/>
          <w:marBottom w:val="0"/>
          <w:divBdr>
            <w:top w:val="none" w:sz="0" w:space="0" w:color="auto"/>
            <w:left w:val="none" w:sz="0" w:space="0" w:color="auto"/>
            <w:bottom w:val="none" w:sz="0" w:space="0" w:color="auto"/>
            <w:right w:val="none" w:sz="0" w:space="0" w:color="auto"/>
          </w:divBdr>
        </w:div>
        <w:div w:id="41172336">
          <w:marLeft w:val="480"/>
          <w:marRight w:val="0"/>
          <w:marTop w:val="0"/>
          <w:marBottom w:val="0"/>
          <w:divBdr>
            <w:top w:val="none" w:sz="0" w:space="0" w:color="auto"/>
            <w:left w:val="none" w:sz="0" w:space="0" w:color="auto"/>
            <w:bottom w:val="none" w:sz="0" w:space="0" w:color="auto"/>
            <w:right w:val="none" w:sz="0" w:space="0" w:color="auto"/>
          </w:divBdr>
        </w:div>
        <w:div w:id="1075588030">
          <w:marLeft w:val="480"/>
          <w:marRight w:val="0"/>
          <w:marTop w:val="0"/>
          <w:marBottom w:val="0"/>
          <w:divBdr>
            <w:top w:val="none" w:sz="0" w:space="0" w:color="auto"/>
            <w:left w:val="none" w:sz="0" w:space="0" w:color="auto"/>
            <w:bottom w:val="none" w:sz="0" w:space="0" w:color="auto"/>
            <w:right w:val="none" w:sz="0" w:space="0" w:color="auto"/>
          </w:divBdr>
        </w:div>
        <w:div w:id="1135567624">
          <w:marLeft w:val="480"/>
          <w:marRight w:val="0"/>
          <w:marTop w:val="0"/>
          <w:marBottom w:val="0"/>
          <w:divBdr>
            <w:top w:val="none" w:sz="0" w:space="0" w:color="auto"/>
            <w:left w:val="none" w:sz="0" w:space="0" w:color="auto"/>
            <w:bottom w:val="none" w:sz="0" w:space="0" w:color="auto"/>
            <w:right w:val="none" w:sz="0" w:space="0" w:color="auto"/>
          </w:divBdr>
        </w:div>
        <w:div w:id="113405747">
          <w:marLeft w:val="480"/>
          <w:marRight w:val="0"/>
          <w:marTop w:val="0"/>
          <w:marBottom w:val="0"/>
          <w:divBdr>
            <w:top w:val="none" w:sz="0" w:space="0" w:color="auto"/>
            <w:left w:val="none" w:sz="0" w:space="0" w:color="auto"/>
            <w:bottom w:val="none" w:sz="0" w:space="0" w:color="auto"/>
            <w:right w:val="none" w:sz="0" w:space="0" w:color="auto"/>
          </w:divBdr>
        </w:div>
        <w:div w:id="1769809953">
          <w:marLeft w:val="480"/>
          <w:marRight w:val="0"/>
          <w:marTop w:val="0"/>
          <w:marBottom w:val="0"/>
          <w:divBdr>
            <w:top w:val="none" w:sz="0" w:space="0" w:color="auto"/>
            <w:left w:val="none" w:sz="0" w:space="0" w:color="auto"/>
            <w:bottom w:val="none" w:sz="0" w:space="0" w:color="auto"/>
            <w:right w:val="none" w:sz="0" w:space="0" w:color="auto"/>
          </w:divBdr>
        </w:div>
        <w:div w:id="559292720">
          <w:marLeft w:val="480"/>
          <w:marRight w:val="0"/>
          <w:marTop w:val="0"/>
          <w:marBottom w:val="0"/>
          <w:divBdr>
            <w:top w:val="none" w:sz="0" w:space="0" w:color="auto"/>
            <w:left w:val="none" w:sz="0" w:space="0" w:color="auto"/>
            <w:bottom w:val="none" w:sz="0" w:space="0" w:color="auto"/>
            <w:right w:val="none" w:sz="0" w:space="0" w:color="auto"/>
          </w:divBdr>
        </w:div>
        <w:div w:id="1400515052">
          <w:marLeft w:val="480"/>
          <w:marRight w:val="0"/>
          <w:marTop w:val="0"/>
          <w:marBottom w:val="0"/>
          <w:divBdr>
            <w:top w:val="none" w:sz="0" w:space="0" w:color="auto"/>
            <w:left w:val="none" w:sz="0" w:space="0" w:color="auto"/>
            <w:bottom w:val="none" w:sz="0" w:space="0" w:color="auto"/>
            <w:right w:val="none" w:sz="0" w:space="0" w:color="auto"/>
          </w:divBdr>
        </w:div>
        <w:div w:id="16808906">
          <w:marLeft w:val="480"/>
          <w:marRight w:val="0"/>
          <w:marTop w:val="0"/>
          <w:marBottom w:val="0"/>
          <w:divBdr>
            <w:top w:val="none" w:sz="0" w:space="0" w:color="auto"/>
            <w:left w:val="none" w:sz="0" w:space="0" w:color="auto"/>
            <w:bottom w:val="none" w:sz="0" w:space="0" w:color="auto"/>
            <w:right w:val="none" w:sz="0" w:space="0" w:color="auto"/>
          </w:divBdr>
        </w:div>
        <w:div w:id="1784232034">
          <w:marLeft w:val="480"/>
          <w:marRight w:val="0"/>
          <w:marTop w:val="0"/>
          <w:marBottom w:val="0"/>
          <w:divBdr>
            <w:top w:val="none" w:sz="0" w:space="0" w:color="auto"/>
            <w:left w:val="none" w:sz="0" w:space="0" w:color="auto"/>
            <w:bottom w:val="none" w:sz="0" w:space="0" w:color="auto"/>
            <w:right w:val="none" w:sz="0" w:space="0" w:color="auto"/>
          </w:divBdr>
        </w:div>
        <w:div w:id="322514707">
          <w:marLeft w:val="480"/>
          <w:marRight w:val="0"/>
          <w:marTop w:val="0"/>
          <w:marBottom w:val="0"/>
          <w:divBdr>
            <w:top w:val="none" w:sz="0" w:space="0" w:color="auto"/>
            <w:left w:val="none" w:sz="0" w:space="0" w:color="auto"/>
            <w:bottom w:val="none" w:sz="0" w:space="0" w:color="auto"/>
            <w:right w:val="none" w:sz="0" w:space="0" w:color="auto"/>
          </w:divBdr>
        </w:div>
        <w:div w:id="155729105">
          <w:marLeft w:val="480"/>
          <w:marRight w:val="0"/>
          <w:marTop w:val="0"/>
          <w:marBottom w:val="0"/>
          <w:divBdr>
            <w:top w:val="none" w:sz="0" w:space="0" w:color="auto"/>
            <w:left w:val="none" w:sz="0" w:space="0" w:color="auto"/>
            <w:bottom w:val="none" w:sz="0" w:space="0" w:color="auto"/>
            <w:right w:val="none" w:sz="0" w:space="0" w:color="auto"/>
          </w:divBdr>
        </w:div>
        <w:div w:id="144008201">
          <w:marLeft w:val="480"/>
          <w:marRight w:val="0"/>
          <w:marTop w:val="0"/>
          <w:marBottom w:val="0"/>
          <w:divBdr>
            <w:top w:val="none" w:sz="0" w:space="0" w:color="auto"/>
            <w:left w:val="none" w:sz="0" w:space="0" w:color="auto"/>
            <w:bottom w:val="none" w:sz="0" w:space="0" w:color="auto"/>
            <w:right w:val="none" w:sz="0" w:space="0" w:color="auto"/>
          </w:divBdr>
        </w:div>
        <w:div w:id="1612782046">
          <w:marLeft w:val="480"/>
          <w:marRight w:val="0"/>
          <w:marTop w:val="0"/>
          <w:marBottom w:val="0"/>
          <w:divBdr>
            <w:top w:val="none" w:sz="0" w:space="0" w:color="auto"/>
            <w:left w:val="none" w:sz="0" w:space="0" w:color="auto"/>
            <w:bottom w:val="none" w:sz="0" w:space="0" w:color="auto"/>
            <w:right w:val="none" w:sz="0" w:space="0" w:color="auto"/>
          </w:divBdr>
        </w:div>
      </w:divsChild>
    </w:div>
    <w:div w:id="1190334214">
      <w:bodyDiv w:val="1"/>
      <w:marLeft w:val="0"/>
      <w:marRight w:val="0"/>
      <w:marTop w:val="0"/>
      <w:marBottom w:val="0"/>
      <w:divBdr>
        <w:top w:val="none" w:sz="0" w:space="0" w:color="auto"/>
        <w:left w:val="none" w:sz="0" w:space="0" w:color="auto"/>
        <w:bottom w:val="none" w:sz="0" w:space="0" w:color="auto"/>
        <w:right w:val="none" w:sz="0" w:space="0" w:color="auto"/>
      </w:divBdr>
    </w:div>
    <w:div w:id="1190533310">
      <w:bodyDiv w:val="1"/>
      <w:marLeft w:val="0"/>
      <w:marRight w:val="0"/>
      <w:marTop w:val="0"/>
      <w:marBottom w:val="0"/>
      <w:divBdr>
        <w:top w:val="none" w:sz="0" w:space="0" w:color="auto"/>
        <w:left w:val="none" w:sz="0" w:space="0" w:color="auto"/>
        <w:bottom w:val="none" w:sz="0" w:space="0" w:color="auto"/>
        <w:right w:val="none" w:sz="0" w:space="0" w:color="auto"/>
      </w:divBdr>
    </w:div>
    <w:div w:id="1190534530">
      <w:bodyDiv w:val="1"/>
      <w:marLeft w:val="0"/>
      <w:marRight w:val="0"/>
      <w:marTop w:val="0"/>
      <w:marBottom w:val="0"/>
      <w:divBdr>
        <w:top w:val="none" w:sz="0" w:space="0" w:color="auto"/>
        <w:left w:val="none" w:sz="0" w:space="0" w:color="auto"/>
        <w:bottom w:val="none" w:sz="0" w:space="0" w:color="auto"/>
        <w:right w:val="none" w:sz="0" w:space="0" w:color="auto"/>
      </w:divBdr>
    </w:div>
    <w:div w:id="1190685176">
      <w:bodyDiv w:val="1"/>
      <w:marLeft w:val="0"/>
      <w:marRight w:val="0"/>
      <w:marTop w:val="0"/>
      <w:marBottom w:val="0"/>
      <w:divBdr>
        <w:top w:val="none" w:sz="0" w:space="0" w:color="auto"/>
        <w:left w:val="none" w:sz="0" w:space="0" w:color="auto"/>
        <w:bottom w:val="none" w:sz="0" w:space="0" w:color="auto"/>
        <w:right w:val="none" w:sz="0" w:space="0" w:color="auto"/>
      </w:divBdr>
    </w:div>
    <w:div w:id="1190796958">
      <w:bodyDiv w:val="1"/>
      <w:marLeft w:val="0"/>
      <w:marRight w:val="0"/>
      <w:marTop w:val="0"/>
      <w:marBottom w:val="0"/>
      <w:divBdr>
        <w:top w:val="none" w:sz="0" w:space="0" w:color="auto"/>
        <w:left w:val="none" w:sz="0" w:space="0" w:color="auto"/>
        <w:bottom w:val="none" w:sz="0" w:space="0" w:color="auto"/>
        <w:right w:val="none" w:sz="0" w:space="0" w:color="auto"/>
      </w:divBdr>
    </w:div>
    <w:div w:id="1190803153">
      <w:bodyDiv w:val="1"/>
      <w:marLeft w:val="0"/>
      <w:marRight w:val="0"/>
      <w:marTop w:val="0"/>
      <w:marBottom w:val="0"/>
      <w:divBdr>
        <w:top w:val="none" w:sz="0" w:space="0" w:color="auto"/>
        <w:left w:val="none" w:sz="0" w:space="0" w:color="auto"/>
        <w:bottom w:val="none" w:sz="0" w:space="0" w:color="auto"/>
        <w:right w:val="none" w:sz="0" w:space="0" w:color="auto"/>
      </w:divBdr>
    </w:div>
    <w:div w:id="1191069157">
      <w:bodyDiv w:val="1"/>
      <w:marLeft w:val="0"/>
      <w:marRight w:val="0"/>
      <w:marTop w:val="0"/>
      <w:marBottom w:val="0"/>
      <w:divBdr>
        <w:top w:val="none" w:sz="0" w:space="0" w:color="auto"/>
        <w:left w:val="none" w:sz="0" w:space="0" w:color="auto"/>
        <w:bottom w:val="none" w:sz="0" w:space="0" w:color="auto"/>
        <w:right w:val="none" w:sz="0" w:space="0" w:color="auto"/>
      </w:divBdr>
    </w:div>
    <w:div w:id="1191409954">
      <w:bodyDiv w:val="1"/>
      <w:marLeft w:val="0"/>
      <w:marRight w:val="0"/>
      <w:marTop w:val="0"/>
      <w:marBottom w:val="0"/>
      <w:divBdr>
        <w:top w:val="none" w:sz="0" w:space="0" w:color="auto"/>
        <w:left w:val="none" w:sz="0" w:space="0" w:color="auto"/>
        <w:bottom w:val="none" w:sz="0" w:space="0" w:color="auto"/>
        <w:right w:val="none" w:sz="0" w:space="0" w:color="auto"/>
      </w:divBdr>
    </w:div>
    <w:div w:id="1191601954">
      <w:bodyDiv w:val="1"/>
      <w:marLeft w:val="0"/>
      <w:marRight w:val="0"/>
      <w:marTop w:val="0"/>
      <w:marBottom w:val="0"/>
      <w:divBdr>
        <w:top w:val="none" w:sz="0" w:space="0" w:color="auto"/>
        <w:left w:val="none" w:sz="0" w:space="0" w:color="auto"/>
        <w:bottom w:val="none" w:sz="0" w:space="0" w:color="auto"/>
        <w:right w:val="none" w:sz="0" w:space="0" w:color="auto"/>
      </w:divBdr>
    </w:div>
    <w:div w:id="1191912815">
      <w:bodyDiv w:val="1"/>
      <w:marLeft w:val="0"/>
      <w:marRight w:val="0"/>
      <w:marTop w:val="0"/>
      <w:marBottom w:val="0"/>
      <w:divBdr>
        <w:top w:val="none" w:sz="0" w:space="0" w:color="auto"/>
        <w:left w:val="none" w:sz="0" w:space="0" w:color="auto"/>
        <w:bottom w:val="none" w:sz="0" w:space="0" w:color="auto"/>
        <w:right w:val="none" w:sz="0" w:space="0" w:color="auto"/>
      </w:divBdr>
    </w:div>
    <w:div w:id="1192108551">
      <w:bodyDiv w:val="1"/>
      <w:marLeft w:val="0"/>
      <w:marRight w:val="0"/>
      <w:marTop w:val="0"/>
      <w:marBottom w:val="0"/>
      <w:divBdr>
        <w:top w:val="none" w:sz="0" w:space="0" w:color="auto"/>
        <w:left w:val="none" w:sz="0" w:space="0" w:color="auto"/>
        <w:bottom w:val="none" w:sz="0" w:space="0" w:color="auto"/>
        <w:right w:val="none" w:sz="0" w:space="0" w:color="auto"/>
      </w:divBdr>
    </w:div>
    <w:div w:id="1192232670">
      <w:bodyDiv w:val="1"/>
      <w:marLeft w:val="0"/>
      <w:marRight w:val="0"/>
      <w:marTop w:val="0"/>
      <w:marBottom w:val="0"/>
      <w:divBdr>
        <w:top w:val="none" w:sz="0" w:space="0" w:color="auto"/>
        <w:left w:val="none" w:sz="0" w:space="0" w:color="auto"/>
        <w:bottom w:val="none" w:sz="0" w:space="0" w:color="auto"/>
        <w:right w:val="none" w:sz="0" w:space="0" w:color="auto"/>
      </w:divBdr>
    </w:div>
    <w:div w:id="1192304585">
      <w:bodyDiv w:val="1"/>
      <w:marLeft w:val="0"/>
      <w:marRight w:val="0"/>
      <w:marTop w:val="0"/>
      <w:marBottom w:val="0"/>
      <w:divBdr>
        <w:top w:val="none" w:sz="0" w:space="0" w:color="auto"/>
        <w:left w:val="none" w:sz="0" w:space="0" w:color="auto"/>
        <w:bottom w:val="none" w:sz="0" w:space="0" w:color="auto"/>
        <w:right w:val="none" w:sz="0" w:space="0" w:color="auto"/>
      </w:divBdr>
    </w:div>
    <w:div w:id="1192567743">
      <w:bodyDiv w:val="1"/>
      <w:marLeft w:val="0"/>
      <w:marRight w:val="0"/>
      <w:marTop w:val="0"/>
      <w:marBottom w:val="0"/>
      <w:divBdr>
        <w:top w:val="none" w:sz="0" w:space="0" w:color="auto"/>
        <w:left w:val="none" w:sz="0" w:space="0" w:color="auto"/>
        <w:bottom w:val="none" w:sz="0" w:space="0" w:color="auto"/>
        <w:right w:val="none" w:sz="0" w:space="0" w:color="auto"/>
      </w:divBdr>
    </w:div>
    <w:div w:id="1192570381">
      <w:bodyDiv w:val="1"/>
      <w:marLeft w:val="0"/>
      <w:marRight w:val="0"/>
      <w:marTop w:val="0"/>
      <w:marBottom w:val="0"/>
      <w:divBdr>
        <w:top w:val="none" w:sz="0" w:space="0" w:color="auto"/>
        <w:left w:val="none" w:sz="0" w:space="0" w:color="auto"/>
        <w:bottom w:val="none" w:sz="0" w:space="0" w:color="auto"/>
        <w:right w:val="none" w:sz="0" w:space="0" w:color="auto"/>
      </w:divBdr>
    </w:div>
    <w:div w:id="1192690842">
      <w:bodyDiv w:val="1"/>
      <w:marLeft w:val="0"/>
      <w:marRight w:val="0"/>
      <w:marTop w:val="0"/>
      <w:marBottom w:val="0"/>
      <w:divBdr>
        <w:top w:val="none" w:sz="0" w:space="0" w:color="auto"/>
        <w:left w:val="none" w:sz="0" w:space="0" w:color="auto"/>
        <w:bottom w:val="none" w:sz="0" w:space="0" w:color="auto"/>
        <w:right w:val="none" w:sz="0" w:space="0" w:color="auto"/>
      </w:divBdr>
    </w:div>
    <w:div w:id="1192960440">
      <w:bodyDiv w:val="1"/>
      <w:marLeft w:val="0"/>
      <w:marRight w:val="0"/>
      <w:marTop w:val="0"/>
      <w:marBottom w:val="0"/>
      <w:divBdr>
        <w:top w:val="none" w:sz="0" w:space="0" w:color="auto"/>
        <w:left w:val="none" w:sz="0" w:space="0" w:color="auto"/>
        <w:bottom w:val="none" w:sz="0" w:space="0" w:color="auto"/>
        <w:right w:val="none" w:sz="0" w:space="0" w:color="auto"/>
      </w:divBdr>
    </w:div>
    <w:div w:id="1192961903">
      <w:marLeft w:val="480"/>
      <w:marRight w:val="0"/>
      <w:marTop w:val="0"/>
      <w:marBottom w:val="0"/>
      <w:divBdr>
        <w:top w:val="none" w:sz="0" w:space="0" w:color="auto"/>
        <w:left w:val="none" w:sz="0" w:space="0" w:color="auto"/>
        <w:bottom w:val="none" w:sz="0" w:space="0" w:color="auto"/>
        <w:right w:val="none" w:sz="0" w:space="0" w:color="auto"/>
      </w:divBdr>
    </w:div>
    <w:div w:id="1193032095">
      <w:marLeft w:val="480"/>
      <w:marRight w:val="0"/>
      <w:marTop w:val="0"/>
      <w:marBottom w:val="0"/>
      <w:divBdr>
        <w:top w:val="none" w:sz="0" w:space="0" w:color="auto"/>
        <w:left w:val="none" w:sz="0" w:space="0" w:color="auto"/>
        <w:bottom w:val="none" w:sz="0" w:space="0" w:color="auto"/>
        <w:right w:val="none" w:sz="0" w:space="0" w:color="auto"/>
      </w:divBdr>
    </w:div>
    <w:div w:id="1193035905">
      <w:bodyDiv w:val="1"/>
      <w:marLeft w:val="0"/>
      <w:marRight w:val="0"/>
      <w:marTop w:val="0"/>
      <w:marBottom w:val="0"/>
      <w:divBdr>
        <w:top w:val="none" w:sz="0" w:space="0" w:color="auto"/>
        <w:left w:val="none" w:sz="0" w:space="0" w:color="auto"/>
        <w:bottom w:val="none" w:sz="0" w:space="0" w:color="auto"/>
        <w:right w:val="none" w:sz="0" w:space="0" w:color="auto"/>
      </w:divBdr>
    </w:div>
    <w:div w:id="1193104859">
      <w:bodyDiv w:val="1"/>
      <w:marLeft w:val="0"/>
      <w:marRight w:val="0"/>
      <w:marTop w:val="0"/>
      <w:marBottom w:val="0"/>
      <w:divBdr>
        <w:top w:val="none" w:sz="0" w:space="0" w:color="auto"/>
        <w:left w:val="none" w:sz="0" w:space="0" w:color="auto"/>
        <w:bottom w:val="none" w:sz="0" w:space="0" w:color="auto"/>
        <w:right w:val="none" w:sz="0" w:space="0" w:color="auto"/>
      </w:divBdr>
    </w:div>
    <w:div w:id="1193687561">
      <w:bodyDiv w:val="1"/>
      <w:marLeft w:val="0"/>
      <w:marRight w:val="0"/>
      <w:marTop w:val="0"/>
      <w:marBottom w:val="0"/>
      <w:divBdr>
        <w:top w:val="none" w:sz="0" w:space="0" w:color="auto"/>
        <w:left w:val="none" w:sz="0" w:space="0" w:color="auto"/>
        <w:bottom w:val="none" w:sz="0" w:space="0" w:color="auto"/>
        <w:right w:val="none" w:sz="0" w:space="0" w:color="auto"/>
      </w:divBdr>
    </w:div>
    <w:div w:id="1193688351">
      <w:bodyDiv w:val="1"/>
      <w:marLeft w:val="0"/>
      <w:marRight w:val="0"/>
      <w:marTop w:val="0"/>
      <w:marBottom w:val="0"/>
      <w:divBdr>
        <w:top w:val="none" w:sz="0" w:space="0" w:color="auto"/>
        <w:left w:val="none" w:sz="0" w:space="0" w:color="auto"/>
        <w:bottom w:val="none" w:sz="0" w:space="0" w:color="auto"/>
        <w:right w:val="none" w:sz="0" w:space="0" w:color="auto"/>
      </w:divBdr>
    </w:div>
    <w:div w:id="1193765100">
      <w:bodyDiv w:val="1"/>
      <w:marLeft w:val="0"/>
      <w:marRight w:val="0"/>
      <w:marTop w:val="0"/>
      <w:marBottom w:val="0"/>
      <w:divBdr>
        <w:top w:val="none" w:sz="0" w:space="0" w:color="auto"/>
        <w:left w:val="none" w:sz="0" w:space="0" w:color="auto"/>
        <w:bottom w:val="none" w:sz="0" w:space="0" w:color="auto"/>
        <w:right w:val="none" w:sz="0" w:space="0" w:color="auto"/>
      </w:divBdr>
    </w:div>
    <w:div w:id="1194268538">
      <w:bodyDiv w:val="1"/>
      <w:marLeft w:val="0"/>
      <w:marRight w:val="0"/>
      <w:marTop w:val="0"/>
      <w:marBottom w:val="0"/>
      <w:divBdr>
        <w:top w:val="none" w:sz="0" w:space="0" w:color="auto"/>
        <w:left w:val="none" w:sz="0" w:space="0" w:color="auto"/>
        <w:bottom w:val="none" w:sz="0" w:space="0" w:color="auto"/>
        <w:right w:val="none" w:sz="0" w:space="0" w:color="auto"/>
      </w:divBdr>
    </w:div>
    <w:div w:id="1194609546">
      <w:bodyDiv w:val="1"/>
      <w:marLeft w:val="0"/>
      <w:marRight w:val="0"/>
      <w:marTop w:val="0"/>
      <w:marBottom w:val="0"/>
      <w:divBdr>
        <w:top w:val="none" w:sz="0" w:space="0" w:color="auto"/>
        <w:left w:val="none" w:sz="0" w:space="0" w:color="auto"/>
        <w:bottom w:val="none" w:sz="0" w:space="0" w:color="auto"/>
        <w:right w:val="none" w:sz="0" w:space="0" w:color="auto"/>
      </w:divBdr>
    </w:div>
    <w:div w:id="1194735445">
      <w:bodyDiv w:val="1"/>
      <w:marLeft w:val="0"/>
      <w:marRight w:val="0"/>
      <w:marTop w:val="0"/>
      <w:marBottom w:val="0"/>
      <w:divBdr>
        <w:top w:val="none" w:sz="0" w:space="0" w:color="auto"/>
        <w:left w:val="none" w:sz="0" w:space="0" w:color="auto"/>
        <w:bottom w:val="none" w:sz="0" w:space="0" w:color="auto"/>
        <w:right w:val="none" w:sz="0" w:space="0" w:color="auto"/>
      </w:divBdr>
    </w:div>
    <w:div w:id="1194807710">
      <w:bodyDiv w:val="1"/>
      <w:marLeft w:val="0"/>
      <w:marRight w:val="0"/>
      <w:marTop w:val="0"/>
      <w:marBottom w:val="0"/>
      <w:divBdr>
        <w:top w:val="none" w:sz="0" w:space="0" w:color="auto"/>
        <w:left w:val="none" w:sz="0" w:space="0" w:color="auto"/>
        <w:bottom w:val="none" w:sz="0" w:space="0" w:color="auto"/>
        <w:right w:val="none" w:sz="0" w:space="0" w:color="auto"/>
      </w:divBdr>
    </w:div>
    <w:div w:id="1195117453">
      <w:bodyDiv w:val="1"/>
      <w:marLeft w:val="0"/>
      <w:marRight w:val="0"/>
      <w:marTop w:val="0"/>
      <w:marBottom w:val="0"/>
      <w:divBdr>
        <w:top w:val="none" w:sz="0" w:space="0" w:color="auto"/>
        <w:left w:val="none" w:sz="0" w:space="0" w:color="auto"/>
        <w:bottom w:val="none" w:sz="0" w:space="0" w:color="auto"/>
        <w:right w:val="none" w:sz="0" w:space="0" w:color="auto"/>
      </w:divBdr>
    </w:div>
    <w:div w:id="1195389319">
      <w:bodyDiv w:val="1"/>
      <w:marLeft w:val="0"/>
      <w:marRight w:val="0"/>
      <w:marTop w:val="0"/>
      <w:marBottom w:val="0"/>
      <w:divBdr>
        <w:top w:val="none" w:sz="0" w:space="0" w:color="auto"/>
        <w:left w:val="none" w:sz="0" w:space="0" w:color="auto"/>
        <w:bottom w:val="none" w:sz="0" w:space="0" w:color="auto"/>
        <w:right w:val="none" w:sz="0" w:space="0" w:color="auto"/>
      </w:divBdr>
    </w:div>
    <w:div w:id="1195534050">
      <w:bodyDiv w:val="1"/>
      <w:marLeft w:val="0"/>
      <w:marRight w:val="0"/>
      <w:marTop w:val="0"/>
      <w:marBottom w:val="0"/>
      <w:divBdr>
        <w:top w:val="none" w:sz="0" w:space="0" w:color="auto"/>
        <w:left w:val="none" w:sz="0" w:space="0" w:color="auto"/>
        <w:bottom w:val="none" w:sz="0" w:space="0" w:color="auto"/>
        <w:right w:val="none" w:sz="0" w:space="0" w:color="auto"/>
      </w:divBdr>
    </w:div>
    <w:div w:id="1195852568">
      <w:bodyDiv w:val="1"/>
      <w:marLeft w:val="0"/>
      <w:marRight w:val="0"/>
      <w:marTop w:val="0"/>
      <w:marBottom w:val="0"/>
      <w:divBdr>
        <w:top w:val="none" w:sz="0" w:space="0" w:color="auto"/>
        <w:left w:val="none" w:sz="0" w:space="0" w:color="auto"/>
        <w:bottom w:val="none" w:sz="0" w:space="0" w:color="auto"/>
        <w:right w:val="none" w:sz="0" w:space="0" w:color="auto"/>
      </w:divBdr>
    </w:div>
    <w:div w:id="1195968276">
      <w:bodyDiv w:val="1"/>
      <w:marLeft w:val="0"/>
      <w:marRight w:val="0"/>
      <w:marTop w:val="0"/>
      <w:marBottom w:val="0"/>
      <w:divBdr>
        <w:top w:val="none" w:sz="0" w:space="0" w:color="auto"/>
        <w:left w:val="none" w:sz="0" w:space="0" w:color="auto"/>
        <w:bottom w:val="none" w:sz="0" w:space="0" w:color="auto"/>
        <w:right w:val="none" w:sz="0" w:space="0" w:color="auto"/>
      </w:divBdr>
    </w:div>
    <w:div w:id="1196116765">
      <w:bodyDiv w:val="1"/>
      <w:marLeft w:val="0"/>
      <w:marRight w:val="0"/>
      <w:marTop w:val="0"/>
      <w:marBottom w:val="0"/>
      <w:divBdr>
        <w:top w:val="none" w:sz="0" w:space="0" w:color="auto"/>
        <w:left w:val="none" w:sz="0" w:space="0" w:color="auto"/>
        <w:bottom w:val="none" w:sz="0" w:space="0" w:color="auto"/>
        <w:right w:val="none" w:sz="0" w:space="0" w:color="auto"/>
      </w:divBdr>
    </w:div>
    <w:div w:id="1196118225">
      <w:bodyDiv w:val="1"/>
      <w:marLeft w:val="0"/>
      <w:marRight w:val="0"/>
      <w:marTop w:val="0"/>
      <w:marBottom w:val="0"/>
      <w:divBdr>
        <w:top w:val="none" w:sz="0" w:space="0" w:color="auto"/>
        <w:left w:val="none" w:sz="0" w:space="0" w:color="auto"/>
        <w:bottom w:val="none" w:sz="0" w:space="0" w:color="auto"/>
        <w:right w:val="none" w:sz="0" w:space="0" w:color="auto"/>
      </w:divBdr>
    </w:div>
    <w:div w:id="1196163696">
      <w:bodyDiv w:val="1"/>
      <w:marLeft w:val="0"/>
      <w:marRight w:val="0"/>
      <w:marTop w:val="0"/>
      <w:marBottom w:val="0"/>
      <w:divBdr>
        <w:top w:val="none" w:sz="0" w:space="0" w:color="auto"/>
        <w:left w:val="none" w:sz="0" w:space="0" w:color="auto"/>
        <w:bottom w:val="none" w:sz="0" w:space="0" w:color="auto"/>
        <w:right w:val="none" w:sz="0" w:space="0" w:color="auto"/>
      </w:divBdr>
    </w:div>
    <w:div w:id="1196236886">
      <w:bodyDiv w:val="1"/>
      <w:marLeft w:val="0"/>
      <w:marRight w:val="0"/>
      <w:marTop w:val="0"/>
      <w:marBottom w:val="0"/>
      <w:divBdr>
        <w:top w:val="none" w:sz="0" w:space="0" w:color="auto"/>
        <w:left w:val="none" w:sz="0" w:space="0" w:color="auto"/>
        <w:bottom w:val="none" w:sz="0" w:space="0" w:color="auto"/>
        <w:right w:val="none" w:sz="0" w:space="0" w:color="auto"/>
      </w:divBdr>
    </w:div>
    <w:div w:id="1196770362">
      <w:bodyDiv w:val="1"/>
      <w:marLeft w:val="0"/>
      <w:marRight w:val="0"/>
      <w:marTop w:val="0"/>
      <w:marBottom w:val="0"/>
      <w:divBdr>
        <w:top w:val="none" w:sz="0" w:space="0" w:color="auto"/>
        <w:left w:val="none" w:sz="0" w:space="0" w:color="auto"/>
        <w:bottom w:val="none" w:sz="0" w:space="0" w:color="auto"/>
        <w:right w:val="none" w:sz="0" w:space="0" w:color="auto"/>
      </w:divBdr>
    </w:div>
    <w:div w:id="1196887657">
      <w:bodyDiv w:val="1"/>
      <w:marLeft w:val="0"/>
      <w:marRight w:val="0"/>
      <w:marTop w:val="0"/>
      <w:marBottom w:val="0"/>
      <w:divBdr>
        <w:top w:val="none" w:sz="0" w:space="0" w:color="auto"/>
        <w:left w:val="none" w:sz="0" w:space="0" w:color="auto"/>
        <w:bottom w:val="none" w:sz="0" w:space="0" w:color="auto"/>
        <w:right w:val="none" w:sz="0" w:space="0" w:color="auto"/>
      </w:divBdr>
    </w:div>
    <w:div w:id="1197036039">
      <w:bodyDiv w:val="1"/>
      <w:marLeft w:val="0"/>
      <w:marRight w:val="0"/>
      <w:marTop w:val="0"/>
      <w:marBottom w:val="0"/>
      <w:divBdr>
        <w:top w:val="none" w:sz="0" w:space="0" w:color="auto"/>
        <w:left w:val="none" w:sz="0" w:space="0" w:color="auto"/>
        <w:bottom w:val="none" w:sz="0" w:space="0" w:color="auto"/>
        <w:right w:val="none" w:sz="0" w:space="0" w:color="auto"/>
      </w:divBdr>
    </w:div>
    <w:div w:id="1197159246">
      <w:bodyDiv w:val="1"/>
      <w:marLeft w:val="0"/>
      <w:marRight w:val="0"/>
      <w:marTop w:val="0"/>
      <w:marBottom w:val="0"/>
      <w:divBdr>
        <w:top w:val="none" w:sz="0" w:space="0" w:color="auto"/>
        <w:left w:val="none" w:sz="0" w:space="0" w:color="auto"/>
        <w:bottom w:val="none" w:sz="0" w:space="0" w:color="auto"/>
        <w:right w:val="none" w:sz="0" w:space="0" w:color="auto"/>
      </w:divBdr>
    </w:div>
    <w:div w:id="1197161133">
      <w:bodyDiv w:val="1"/>
      <w:marLeft w:val="0"/>
      <w:marRight w:val="0"/>
      <w:marTop w:val="0"/>
      <w:marBottom w:val="0"/>
      <w:divBdr>
        <w:top w:val="none" w:sz="0" w:space="0" w:color="auto"/>
        <w:left w:val="none" w:sz="0" w:space="0" w:color="auto"/>
        <w:bottom w:val="none" w:sz="0" w:space="0" w:color="auto"/>
        <w:right w:val="none" w:sz="0" w:space="0" w:color="auto"/>
      </w:divBdr>
    </w:div>
    <w:div w:id="1197237460">
      <w:bodyDiv w:val="1"/>
      <w:marLeft w:val="0"/>
      <w:marRight w:val="0"/>
      <w:marTop w:val="0"/>
      <w:marBottom w:val="0"/>
      <w:divBdr>
        <w:top w:val="none" w:sz="0" w:space="0" w:color="auto"/>
        <w:left w:val="none" w:sz="0" w:space="0" w:color="auto"/>
        <w:bottom w:val="none" w:sz="0" w:space="0" w:color="auto"/>
        <w:right w:val="none" w:sz="0" w:space="0" w:color="auto"/>
      </w:divBdr>
    </w:div>
    <w:div w:id="1197279366">
      <w:marLeft w:val="480"/>
      <w:marRight w:val="0"/>
      <w:marTop w:val="0"/>
      <w:marBottom w:val="0"/>
      <w:divBdr>
        <w:top w:val="none" w:sz="0" w:space="0" w:color="auto"/>
        <w:left w:val="none" w:sz="0" w:space="0" w:color="auto"/>
        <w:bottom w:val="none" w:sz="0" w:space="0" w:color="auto"/>
        <w:right w:val="none" w:sz="0" w:space="0" w:color="auto"/>
      </w:divBdr>
    </w:div>
    <w:div w:id="1197622265">
      <w:bodyDiv w:val="1"/>
      <w:marLeft w:val="0"/>
      <w:marRight w:val="0"/>
      <w:marTop w:val="0"/>
      <w:marBottom w:val="0"/>
      <w:divBdr>
        <w:top w:val="none" w:sz="0" w:space="0" w:color="auto"/>
        <w:left w:val="none" w:sz="0" w:space="0" w:color="auto"/>
        <w:bottom w:val="none" w:sz="0" w:space="0" w:color="auto"/>
        <w:right w:val="none" w:sz="0" w:space="0" w:color="auto"/>
      </w:divBdr>
    </w:div>
    <w:div w:id="1197740408">
      <w:bodyDiv w:val="1"/>
      <w:marLeft w:val="0"/>
      <w:marRight w:val="0"/>
      <w:marTop w:val="0"/>
      <w:marBottom w:val="0"/>
      <w:divBdr>
        <w:top w:val="none" w:sz="0" w:space="0" w:color="auto"/>
        <w:left w:val="none" w:sz="0" w:space="0" w:color="auto"/>
        <w:bottom w:val="none" w:sz="0" w:space="0" w:color="auto"/>
        <w:right w:val="none" w:sz="0" w:space="0" w:color="auto"/>
      </w:divBdr>
    </w:div>
    <w:div w:id="1197813874">
      <w:bodyDiv w:val="1"/>
      <w:marLeft w:val="0"/>
      <w:marRight w:val="0"/>
      <w:marTop w:val="0"/>
      <w:marBottom w:val="0"/>
      <w:divBdr>
        <w:top w:val="none" w:sz="0" w:space="0" w:color="auto"/>
        <w:left w:val="none" w:sz="0" w:space="0" w:color="auto"/>
        <w:bottom w:val="none" w:sz="0" w:space="0" w:color="auto"/>
        <w:right w:val="none" w:sz="0" w:space="0" w:color="auto"/>
      </w:divBdr>
    </w:div>
    <w:div w:id="1197934619">
      <w:bodyDiv w:val="1"/>
      <w:marLeft w:val="0"/>
      <w:marRight w:val="0"/>
      <w:marTop w:val="0"/>
      <w:marBottom w:val="0"/>
      <w:divBdr>
        <w:top w:val="none" w:sz="0" w:space="0" w:color="auto"/>
        <w:left w:val="none" w:sz="0" w:space="0" w:color="auto"/>
        <w:bottom w:val="none" w:sz="0" w:space="0" w:color="auto"/>
        <w:right w:val="none" w:sz="0" w:space="0" w:color="auto"/>
      </w:divBdr>
    </w:div>
    <w:div w:id="1198011642">
      <w:bodyDiv w:val="1"/>
      <w:marLeft w:val="0"/>
      <w:marRight w:val="0"/>
      <w:marTop w:val="0"/>
      <w:marBottom w:val="0"/>
      <w:divBdr>
        <w:top w:val="none" w:sz="0" w:space="0" w:color="auto"/>
        <w:left w:val="none" w:sz="0" w:space="0" w:color="auto"/>
        <w:bottom w:val="none" w:sz="0" w:space="0" w:color="auto"/>
        <w:right w:val="none" w:sz="0" w:space="0" w:color="auto"/>
      </w:divBdr>
    </w:div>
    <w:div w:id="1198199267">
      <w:marLeft w:val="480"/>
      <w:marRight w:val="0"/>
      <w:marTop w:val="0"/>
      <w:marBottom w:val="0"/>
      <w:divBdr>
        <w:top w:val="none" w:sz="0" w:space="0" w:color="auto"/>
        <w:left w:val="none" w:sz="0" w:space="0" w:color="auto"/>
        <w:bottom w:val="none" w:sz="0" w:space="0" w:color="auto"/>
        <w:right w:val="none" w:sz="0" w:space="0" w:color="auto"/>
      </w:divBdr>
    </w:div>
    <w:div w:id="1198355697">
      <w:bodyDiv w:val="1"/>
      <w:marLeft w:val="0"/>
      <w:marRight w:val="0"/>
      <w:marTop w:val="0"/>
      <w:marBottom w:val="0"/>
      <w:divBdr>
        <w:top w:val="none" w:sz="0" w:space="0" w:color="auto"/>
        <w:left w:val="none" w:sz="0" w:space="0" w:color="auto"/>
        <w:bottom w:val="none" w:sz="0" w:space="0" w:color="auto"/>
        <w:right w:val="none" w:sz="0" w:space="0" w:color="auto"/>
      </w:divBdr>
    </w:div>
    <w:div w:id="1198394632">
      <w:bodyDiv w:val="1"/>
      <w:marLeft w:val="0"/>
      <w:marRight w:val="0"/>
      <w:marTop w:val="0"/>
      <w:marBottom w:val="0"/>
      <w:divBdr>
        <w:top w:val="none" w:sz="0" w:space="0" w:color="auto"/>
        <w:left w:val="none" w:sz="0" w:space="0" w:color="auto"/>
        <w:bottom w:val="none" w:sz="0" w:space="0" w:color="auto"/>
        <w:right w:val="none" w:sz="0" w:space="0" w:color="auto"/>
      </w:divBdr>
    </w:div>
    <w:div w:id="1198469806">
      <w:bodyDiv w:val="1"/>
      <w:marLeft w:val="0"/>
      <w:marRight w:val="0"/>
      <w:marTop w:val="0"/>
      <w:marBottom w:val="0"/>
      <w:divBdr>
        <w:top w:val="none" w:sz="0" w:space="0" w:color="auto"/>
        <w:left w:val="none" w:sz="0" w:space="0" w:color="auto"/>
        <w:bottom w:val="none" w:sz="0" w:space="0" w:color="auto"/>
        <w:right w:val="none" w:sz="0" w:space="0" w:color="auto"/>
      </w:divBdr>
    </w:div>
    <w:div w:id="1198617196">
      <w:bodyDiv w:val="1"/>
      <w:marLeft w:val="0"/>
      <w:marRight w:val="0"/>
      <w:marTop w:val="0"/>
      <w:marBottom w:val="0"/>
      <w:divBdr>
        <w:top w:val="none" w:sz="0" w:space="0" w:color="auto"/>
        <w:left w:val="none" w:sz="0" w:space="0" w:color="auto"/>
        <w:bottom w:val="none" w:sz="0" w:space="0" w:color="auto"/>
        <w:right w:val="none" w:sz="0" w:space="0" w:color="auto"/>
      </w:divBdr>
    </w:div>
    <w:div w:id="1199052913">
      <w:bodyDiv w:val="1"/>
      <w:marLeft w:val="0"/>
      <w:marRight w:val="0"/>
      <w:marTop w:val="0"/>
      <w:marBottom w:val="0"/>
      <w:divBdr>
        <w:top w:val="none" w:sz="0" w:space="0" w:color="auto"/>
        <w:left w:val="none" w:sz="0" w:space="0" w:color="auto"/>
        <w:bottom w:val="none" w:sz="0" w:space="0" w:color="auto"/>
        <w:right w:val="none" w:sz="0" w:space="0" w:color="auto"/>
      </w:divBdr>
    </w:div>
    <w:div w:id="1199201736">
      <w:bodyDiv w:val="1"/>
      <w:marLeft w:val="0"/>
      <w:marRight w:val="0"/>
      <w:marTop w:val="0"/>
      <w:marBottom w:val="0"/>
      <w:divBdr>
        <w:top w:val="none" w:sz="0" w:space="0" w:color="auto"/>
        <w:left w:val="none" w:sz="0" w:space="0" w:color="auto"/>
        <w:bottom w:val="none" w:sz="0" w:space="0" w:color="auto"/>
        <w:right w:val="none" w:sz="0" w:space="0" w:color="auto"/>
      </w:divBdr>
    </w:div>
    <w:div w:id="1199391272">
      <w:bodyDiv w:val="1"/>
      <w:marLeft w:val="0"/>
      <w:marRight w:val="0"/>
      <w:marTop w:val="0"/>
      <w:marBottom w:val="0"/>
      <w:divBdr>
        <w:top w:val="none" w:sz="0" w:space="0" w:color="auto"/>
        <w:left w:val="none" w:sz="0" w:space="0" w:color="auto"/>
        <w:bottom w:val="none" w:sz="0" w:space="0" w:color="auto"/>
        <w:right w:val="none" w:sz="0" w:space="0" w:color="auto"/>
      </w:divBdr>
    </w:div>
    <w:div w:id="1199465521">
      <w:bodyDiv w:val="1"/>
      <w:marLeft w:val="0"/>
      <w:marRight w:val="0"/>
      <w:marTop w:val="0"/>
      <w:marBottom w:val="0"/>
      <w:divBdr>
        <w:top w:val="none" w:sz="0" w:space="0" w:color="auto"/>
        <w:left w:val="none" w:sz="0" w:space="0" w:color="auto"/>
        <w:bottom w:val="none" w:sz="0" w:space="0" w:color="auto"/>
        <w:right w:val="none" w:sz="0" w:space="0" w:color="auto"/>
      </w:divBdr>
    </w:div>
    <w:div w:id="1199508650">
      <w:bodyDiv w:val="1"/>
      <w:marLeft w:val="0"/>
      <w:marRight w:val="0"/>
      <w:marTop w:val="0"/>
      <w:marBottom w:val="0"/>
      <w:divBdr>
        <w:top w:val="none" w:sz="0" w:space="0" w:color="auto"/>
        <w:left w:val="none" w:sz="0" w:space="0" w:color="auto"/>
        <w:bottom w:val="none" w:sz="0" w:space="0" w:color="auto"/>
        <w:right w:val="none" w:sz="0" w:space="0" w:color="auto"/>
      </w:divBdr>
    </w:div>
    <w:div w:id="1199590716">
      <w:marLeft w:val="480"/>
      <w:marRight w:val="0"/>
      <w:marTop w:val="0"/>
      <w:marBottom w:val="0"/>
      <w:divBdr>
        <w:top w:val="none" w:sz="0" w:space="0" w:color="auto"/>
        <w:left w:val="none" w:sz="0" w:space="0" w:color="auto"/>
        <w:bottom w:val="none" w:sz="0" w:space="0" w:color="auto"/>
        <w:right w:val="none" w:sz="0" w:space="0" w:color="auto"/>
      </w:divBdr>
    </w:div>
    <w:div w:id="1199660704">
      <w:bodyDiv w:val="1"/>
      <w:marLeft w:val="0"/>
      <w:marRight w:val="0"/>
      <w:marTop w:val="0"/>
      <w:marBottom w:val="0"/>
      <w:divBdr>
        <w:top w:val="none" w:sz="0" w:space="0" w:color="auto"/>
        <w:left w:val="none" w:sz="0" w:space="0" w:color="auto"/>
        <w:bottom w:val="none" w:sz="0" w:space="0" w:color="auto"/>
        <w:right w:val="none" w:sz="0" w:space="0" w:color="auto"/>
      </w:divBdr>
    </w:div>
    <w:div w:id="1200319587">
      <w:bodyDiv w:val="1"/>
      <w:marLeft w:val="0"/>
      <w:marRight w:val="0"/>
      <w:marTop w:val="0"/>
      <w:marBottom w:val="0"/>
      <w:divBdr>
        <w:top w:val="none" w:sz="0" w:space="0" w:color="auto"/>
        <w:left w:val="none" w:sz="0" w:space="0" w:color="auto"/>
        <w:bottom w:val="none" w:sz="0" w:space="0" w:color="auto"/>
        <w:right w:val="none" w:sz="0" w:space="0" w:color="auto"/>
      </w:divBdr>
    </w:div>
    <w:div w:id="1200431686">
      <w:bodyDiv w:val="1"/>
      <w:marLeft w:val="0"/>
      <w:marRight w:val="0"/>
      <w:marTop w:val="0"/>
      <w:marBottom w:val="0"/>
      <w:divBdr>
        <w:top w:val="none" w:sz="0" w:space="0" w:color="auto"/>
        <w:left w:val="none" w:sz="0" w:space="0" w:color="auto"/>
        <w:bottom w:val="none" w:sz="0" w:space="0" w:color="auto"/>
        <w:right w:val="none" w:sz="0" w:space="0" w:color="auto"/>
      </w:divBdr>
    </w:div>
    <w:div w:id="1200434967">
      <w:bodyDiv w:val="1"/>
      <w:marLeft w:val="0"/>
      <w:marRight w:val="0"/>
      <w:marTop w:val="0"/>
      <w:marBottom w:val="0"/>
      <w:divBdr>
        <w:top w:val="none" w:sz="0" w:space="0" w:color="auto"/>
        <w:left w:val="none" w:sz="0" w:space="0" w:color="auto"/>
        <w:bottom w:val="none" w:sz="0" w:space="0" w:color="auto"/>
        <w:right w:val="none" w:sz="0" w:space="0" w:color="auto"/>
      </w:divBdr>
    </w:div>
    <w:div w:id="1200632579">
      <w:bodyDiv w:val="1"/>
      <w:marLeft w:val="0"/>
      <w:marRight w:val="0"/>
      <w:marTop w:val="0"/>
      <w:marBottom w:val="0"/>
      <w:divBdr>
        <w:top w:val="none" w:sz="0" w:space="0" w:color="auto"/>
        <w:left w:val="none" w:sz="0" w:space="0" w:color="auto"/>
        <w:bottom w:val="none" w:sz="0" w:space="0" w:color="auto"/>
        <w:right w:val="none" w:sz="0" w:space="0" w:color="auto"/>
      </w:divBdr>
    </w:div>
    <w:div w:id="1200703024">
      <w:bodyDiv w:val="1"/>
      <w:marLeft w:val="0"/>
      <w:marRight w:val="0"/>
      <w:marTop w:val="0"/>
      <w:marBottom w:val="0"/>
      <w:divBdr>
        <w:top w:val="none" w:sz="0" w:space="0" w:color="auto"/>
        <w:left w:val="none" w:sz="0" w:space="0" w:color="auto"/>
        <w:bottom w:val="none" w:sz="0" w:space="0" w:color="auto"/>
        <w:right w:val="none" w:sz="0" w:space="0" w:color="auto"/>
      </w:divBdr>
    </w:div>
    <w:div w:id="1200901738">
      <w:bodyDiv w:val="1"/>
      <w:marLeft w:val="0"/>
      <w:marRight w:val="0"/>
      <w:marTop w:val="0"/>
      <w:marBottom w:val="0"/>
      <w:divBdr>
        <w:top w:val="none" w:sz="0" w:space="0" w:color="auto"/>
        <w:left w:val="none" w:sz="0" w:space="0" w:color="auto"/>
        <w:bottom w:val="none" w:sz="0" w:space="0" w:color="auto"/>
        <w:right w:val="none" w:sz="0" w:space="0" w:color="auto"/>
      </w:divBdr>
    </w:div>
    <w:div w:id="1200969154">
      <w:bodyDiv w:val="1"/>
      <w:marLeft w:val="0"/>
      <w:marRight w:val="0"/>
      <w:marTop w:val="0"/>
      <w:marBottom w:val="0"/>
      <w:divBdr>
        <w:top w:val="none" w:sz="0" w:space="0" w:color="auto"/>
        <w:left w:val="none" w:sz="0" w:space="0" w:color="auto"/>
        <w:bottom w:val="none" w:sz="0" w:space="0" w:color="auto"/>
        <w:right w:val="none" w:sz="0" w:space="0" w:color="auto"/>
      </w:divBdr>
    </w:div>
    <w:div w:id="1200976898">
      <w:bodyDiv w:val="1"/>
      <w:marLeft w:val="0"/>
      <w:marRight w:val="0"/>
      <w:marTop w:val="0"/>
      <w:marBottom w:val="0"/>
      <w:divBdr>
        <w:top w:val="none" w:sz="0" w:space="0" w:color="auto"/>
        <w:left w:val="none" w:sz="0" w:space="0" w:color="auto"/>
        <w:bottom w:val="none" w:sz="0" w:space="0" w:color="auto"/>
        <w:right w:val="none" w:sz="0" w:space="0" w:color="auto"/>
      </w:divBdr>
    </w:div>
    <w:div w:id="1201164818">
      <w:bodyDiv w:val="1"/>
      <w:marLeft w:val="0"/>
      <w:marRight w:val="0"/>
      <w:marTop w:val="0"/>
      <w:marBottom w:val="0"/>
      <w:divBdr>
        <w:top w:val="none" w:sz="0" w:space="0" w:color="auto"/>
        <w:left w:val="none" w:sz="0" w:space="0" w:color="auto"/>
        <w:bottom w:val="none" w:sz="0" w:space="0" w:color="auto"/>
        <w:right w:val="none" w:sz="0" w:space="0" w:color="auto"/>
      </w:divBdr>
    </w:div>
    <w:div w:id="1201241800">
      <w:bodyDiv w:val="1"/>
      <w:marLeft w:val="0"/>
      <w:marRight w:val="0"/>
      <w:marTop w:val="0"/>
      <w:marBottom w:val="0"/>
      <w:divBdr>
        <w:top w:val="none" w:sz="0" w:space="0" w:color="auto"/>
        <w:left w:val="none" w:sz="0" w:space="0" w:color="auto"/>
        <w:bottom w:val="none" w:sz="0" w:space="0" w:color="auto"/>
        <w:right w:val="none" w:sz="0" w:space="0" w:color="auto"/>
      </w:divBdr>
    </w:div>
    <w:div w:id="1201356272">
      <w:bodyDiv w:val="1"/>
      <w:marLeft w:val="0"/>
      <w:marRight w:val="0"/>
      <w:marTop w:val="0"/>
      <w:marBottom w:val="0"/>
      <w:divBdr>
        <w:top w:val="none" w:sz="0" w:space="0" w:color="auto"/>
        <w:left w:val="none" w:sz="0" w:space="0" w:color="auto"/>
        <w:bottom w:val="none" w:sz="0" w:space="0" w:color="auto"/>
        <w:right w:val="none" w:sz="0" w:space="0" w:color="auto"/>
      </w:divBdr>
    </w:div>
    <w:div w:id="1201360081">
      <w:bodyDiv w:val="1"/>
      <w:marLeft w:val="0"/>
      <w:marRight w:val="0"/>
      <w:marTop w:val="0"/>
      <w:marBottom w:val="0"/>
      <w:divBdr>
        <w:top w:val="none" w:sz="0" w:space="0" w:color="auto"/>
        <w:left w:val="none" w:sz="0" w:space="0" w:color="auto"/>
        <w:bottom w:val="none" w:sz="0" w:space="0" w:color="auto"/>
        <w:right w:val="none" w:sz="0" w:space="0" w:color="auto"/>
      </w:divBdr>
    </w:div>
    <w:div w:id="1201553575">
      <w:bodyDiv w:val="1"/>
      <w:marLeft w:val="0"/>
      <w:marRight w:val="0"/>
      <w:marTop w:val="0"/>
      <w:marBottom w:val="0"/>
      <w:divBdr>
        <w:top w:val="none" w:sz="0" w:space="0" w:color="auto"/>
        <w:left w:val="none" w:sz="0" w:space="0" w:color="auto"/>
        <w:bottom w:val="none" w:sz="0" w:space="0" w:color="auto"/>
        <w:right w:val="none" w:sz="0" w:space="0" w:color="auto"/>
      </w:divBdr>
    </w:div>
    <w:div w:id="1202209591">
      <w:bodyDiv w:val="1"/>
      <w:marLeft w:val="0"/>
      <w:marRight w:val="0"/>
      <w:marTop w:val="0"/>
      <w:marBottom w:val="0"/>
      <w:divBdr>
        <w:top w:val="none" w:sz="0" w:space="0" w:color="auto"/>
        <w:left w:val="none" w:sz="0" w:space="0" w:color="auto"/>
        <w:bottom w:val="none" w:sz="0" w:space="0" w:color="auto"/>
        <w:right w:val="none" w:sz="0" w:space="0" w:color="auto"/>
      </w:divBdr>
      <w:divsChild>
        <w:div w:id="548029283">
          <w:marLeft w:val="480"/>
          <w:marRight w:val="0"/>
          <w:marTop w:val="0"/>
          <w:marBottom w:val="0"/>
          <w:divBdr>
            <w:top w:val="none" w:sz="0" w:space="0" w:color="auto"/>
            <w:left w:val="none" w:sz="0" w:space="0" w:color="auto"/>
            <w:bottom w:val="none" w:sz="0" w:space="0" w:color="auto"/>
            <w:right w:val="none" w:sz="0" w:space="0" w:color="auto"/>
          </w:divBdr>
        </w:div>
        <w:div w:id="933585068">
          <w:marLeft w:val="480"/>
          <w:marRight w:val="0"/>
          <w:marTop w:val="0"/>
          <w:marBottom w:val="0"/>
          <w:divBdr>
            <w:top w:val="none" w:sz="0" w:space="0" w:color="auto"/>
            <w:left w:val="none" w:sz="0" w:space="0" w:color="auto"/>
            <w:bottom w:val="none" w:sz="0" w:space="0" w:color="auto"/>
            <w:right w:val="none" w:sz="0" w:space="0" w:color="auto"/>
          </w:divBdr>
        </w:div>
        <w:div w:id="1507355654">
          <w:marLeft w:val="480"/>
          <w:marRight w:val="0"/>
          <w:marTop w:val="0"/>
          <w:marBottom w:val="0"/>
          <w:divBdr>
            <w:top w:val="none" w:sz="0" w:space="0" w:color="auto"/>
            <w:left w:val="none" w:sz="0" w:space="0" w:color="auto"/>
            <w:bottom w:val="none" w:sz="0" w:space="0" w:color="auto"/>
            <w:right w:val="none" w:sz="0" w:space="0" w:color="auto"/>
          </w:divBdr>
        </w:div>
        <w:div w:id="1214922534">
          <w:marLeft w:val="480"/>
          <w:marRight w:val="0"/>
          <w:marTop w:val="0"/>
          <w:marBottom w:val="0"/>
          <w:divBdr>
            <w:top w:val="none" w:sz="0" w:space="0" w:color="auto"/>
            <w:left w:val="none" w:sz="0" w:space="0" w:color="auto"/>
            <w:bottom w:val="none" w:sz="0" w:space="0" w:color="auto"/>
            <w:right w:val="none" w:sz="0" w:space="0" w:color="auto"/>
          </w:divBdr>
        </w:div>
        <w:div w:id="520977375">
          <w:marLeft w:val="480"/>
          <w:marRight w:val="0"/>
          <w:marTop w:val="0"/>
          <w:marBottom w:val="0"/>
          <w:divBdr>
            <w:top w:val="none" w:sz="0" w:space="0" w:color="auto"/>
            <w:left w:val="none" w:sz="0" w:space="0" w:color="auto"/>
            <w:bottom w:val="none" w:sz="0" w:space="0" w:color="auto"/>
            <w:right w:val="none" w:sz="0" w:space="0" w:color="auto"/>
          </w:divBdr>
        </w:div>
        <w:div w:id="1070882500">
          <w:marLeft w:val="480"/>
          <w:marRight w:val="0"/>
          <w:marTop w:val="0"/>
          <w:marBottom w:val="0"/>
          <w:divBdr>
            <w:top w:val="none" w:sz="0" w:space="0" w:color="auto"/>
            <w:left w:val="none" w:sz="0" w:space="0" w:color="auto"/>
            <w:bottom w:val="none" w:sz="0" w:space="0" w:color="auto"/>
            <w:right w:val="none" w:sz="0" w:space="0" w:color="auto"/>
          </w:divBdr>
        </w:div>
        <w:div w:id="958487887">
          <w:marLeft w:val="480"/>
          <w:marRight w:val="0"/>
          <w:marTop w:val="0"/>
          <w:marBottom w:val="0"/>
          <w:divBdr>
            <w:top w:val="none" w:sz="0" w:space="0" w:color="auto"/>
            <w:left w:val="none" w:sz="0" w:space="0" w:color="auto"/>
            <w:bottom w:val="none" w:sz="0" w:space="0" w:color="auto"/>
            <w:right w:val="none" w:sz="0" w:space="0" w:color="auto"/>
          </w:divBdr>
        </w:div>
        <w:div w:id="1064646054">
          <w:marLeft w:val="480"/>
          <w:marRight w:val="0"/>
          <w:marTop w:val="0"/>
          <w:marBottom w:val="0"/>
          <w:divBdr>
            <w:top w:val="none" w:sz="0" w:space="0" w:color="auto"/>
            <w:left w:val="none" w:sz="0" w:space="0" w:color="auto"/>
            <w:bottom w:val="none" w:sz="0" w:space="0" w:color="auto"/>
            <w:right w:val="none" w:sz="0" w:space="0" w:color="auto"/>
          </w:divBdr>
        </w:div>
      </w:divsChild>
    </w:div>
    <w:div w:id="1202400356">
      <w:bodyDiv w:val="1"/>
      <w:marLeft w:val="0"/>
      <w:marRight w:val="0"/>
      <w:marTop w:val="0"/>
      <w:marBottom w:val="0"/>
      <w:divBdr>
        <w:top w:val="none" w:sz="0" w:space="0" w:color="auto"/>
        <w:left w:val="none" w:sz="0" w:space="0" w:color="auto"/>
        <w:bottom w:val="none" w:sz="0" w:space="0" w:color="auto"/>
        <w:right w:val="none" w:sz="0" w:space="0" w:color="auto"/>
      </w:divBdr>
    </w:div>
    <w:div w:id="1202983424">
      <w:bodyDiv w:val="1"/>
      <w:marLeft w:val="0"/>
      <w:marRight w:val="0"/>
      <w:marTop w:val="0"/>
      <w:marBottom w:val="0"/>
      <w:divBdr>
        <w:top w:val="none" w:sz="0" w:space="0" w:color="auto"/>
        <w:left w:val="none" w:sz="0" w:space="0" w:color="auto"/>
        <w:bottom w:val="none" w:sz="0" w:space="0" w:color="auto"/>
        <w:right w:val="none" w:sz="0" w:space="0" w:color="auto"/>
      </w:divBdr>
    </w:div>
    <w:div w:id="1203135583">
      <w:bodyDiv w:val="1"/>
      <w:marLeft w:val="0"/>
      <w:marRight w:val="0"/>
      <w:marTop w:val="0"/>
      <w:marBottom w:val="0"/>
      <w:divBdr>
        <w:top w:val="none" w:sz="0" w:space="0" w:color="auto"/>
        <w:left w:val="none" w:sz="0" w:space="0" w:color="auto"/>
        <w:bottom w:val="none" w:sz="0" w:space="0" w:color="auto"/>
        <w:right w:val="none" w:sz="0" w:space="0" w:color="auto"/>
      </w:divBdr>
    </w:div>
    <w:div w:id="1203246703">
      <w:bodyDiv w:val="1"/>
      <w:marLeft w:val="0"/>
      <w:marRight w:val="0"/>
      <w:marTop w:val="0"/>
      <w:marBottom w:val="0"/>
      <w:divBdr>
        <w:top w:val="none" w:sz="0" w:space="0" w:color="auto"/>
        <w:left w:val="none" w:sz="0" w:space="0" w:color="auto"/>
        <w:bottom w:val="none" w:sz="0" w:space="0" w:color="auto"/>
        <w:right w:val="none" w:sz="0" w:space="0" w:color="auto"/>
      </w:divBdr>
    </w:div>
    <w:div w:id="1203634878">
      <w:bodyDiv w:val="1"/>
      <w:marLeft w:val="0"/>
      <w:marRight w:val="0"/>
      <w:marTop w:val="0"/>
      <w:marBottom w:val="0"/>
      <w:divBdr>
        <w:top w:val="none" w:sz="0" w:space="0" w:color="auto"/>
        <w:left w:val="none" w:sz="0" w:space="0" w:color="auto"/>
        <w:bottom w:val="none" w:sz="0" w:space="0" w:color="auto"/>
        <w:right w:val="none" w:sz="0" w:space="0" w:color="auto"/>
      </w:divBdr>
    </w:div>
    <w:div w:id="1203638563">
      <w:bodyDiv w:val="1"/>
      <w:marLeft w:val="0"/>
      <w:marRight w:val="0"/>
      <w:marTop w:val="0"/>
      <w:marBottom w:val="0"/>
      <w:divBdr>
        <w:top w:val="none" w:sz="0" w:space="0" w:color="auto"/>
        <w:left w:val="none" w:sz="0" w:space="0" w:color="auto"/>
        <w:bottom w:val="none" w:sz="0" w:space="0" w:color="auto"/>
        <w:right w:val="none" w:sz="0" w:space="0" w:color="auto"/>
      </w:divBdr>
    </w:div>
    <w:div w:id="1203713476">
      <w:marLeft w:val="480"/>
      <w:marRight w:val="0"/>
      <w:marTop w:val="0"/>
      <w:marBottom w:val="0"/>
      <w:divBdr>
        <w:top w:val="none" w:sz="0" w:space="0" w:color="auto"/>
        <w:left w:val="none" w:sz="0" w:space="0" w:color="auto"/>
        <w:bottom w:val="none" w:sz="0" w:space="0" w:color="auto"/>
        <w:right w:val="none" w:sz="0" w:space="0" w:color="auto"/>
      </w:divBdr>
    </w:div>
    <w:div w:id="1203791512">
      <w:bodyDiv w:val="1"/>
      <w:marLeft w:val="0"/>
      <w:marRight w:val="0"/>
      <w:marTop w:val="0"/>
      <w:marBottom w:val="0"/>
      <w:divBdr>
        <w:top w:val="none" w:sz="0" w:space="0" w:color="auto"/>
        <w:left w:val="none" w:sz="0" w:space="0" w:color="auto"/>
        <w:bottom w:val="none" w:sz="0" w:space="0" w:color="auto"/>
        <w:right w:val="none" w:sz="0" w:space="0" w:color="auto"/>
      </w:divBdr>
    </w:div>
    <w:div w:id="1203906982">
      <w:bodyDiv w:val="1"/>
      <w:marLeft w:val="0"/>
      <w:marRight w:val="0"/>
      <w:marTop w:val="0"/>
      <w:marBottom w:val="0"/>
      <w:divBdr>
        <w:top w:val="none" w:sz="0" w:space="0" w:color="auto"/>
        <w:left w:val="none" w:sz="0" w:space="0" w:color="auto"/>
        <w:bottom w:val="none" w:sz="0" w:space="0" w:color="auto"/>
        <w:right w:val="none" w:sz="0" w:space="0" w:color="auto"/>
      </w:divBdr>
    </w:div>
    <w:div w:id="1203907064">
      <w:marLeft w:val="480"/>
      <w:marRight w:val="0"/>
      <w:marTop w:val="0"/>
      <w:marBottom w:val="0"/>
      <w:divBdr>
        <w:top w:val="none" w:sz="0" w:space="0" w:color="auto"/>
        <w:left w:val="none" w:sz="0" w:space="0" w:color="auto"/>
        <w:bottom w:val="none" w:sz="0" w:space="0" w:color="auto"/>
        <w:right w:val="none" w:sz="0" w:space="0" w:color="auto"/>
      </w:divBdr>
    </w:div>
    <w:div w:id="1204099685">
      <w:bodyDiv w:val="1"/>
      <w:marLeft w:val="0"/>
      <w:marRight w:val="0"/>
      <w:marTop w:val="0"/>
      <w:marBottom w:val="0"/>
      <w:divBdr>
        <w:top w:val="none" w:sz="0" w:space="0" w:color="auto"/>
        <w:left w:val="none" w:sz="0" w:space="0" w:color="auto"/>
        <w:bottom w:val="none" w:sz="0" w:space="0" w:color="auto"/>
        <w:right w:val="none" w:sz="0" w:space="0" w:color="auto"/>
      </w:divBdr>
    </w:div>
    <w:div w:id="1204170647">
      <w:bodyDiv w:val="1"/>
      <w:marLeft w:val="0"/>
      <w:marRight w:val="0"/>
      <w:marTop w:val="0"/>
      <w:marBottom w:val="0"/>
      <w:divBdr>
        <w:top w:val="none" w:sz="0" w:space="0" w:color="auto"/>
        <w:left w:val="none" w:sz="0" w:space="0" w:color="auto"/>
        <w:bottom w:val="none" w:sz="0" w:space="0" w:color="auto"/>
        <w:right w:val="none" w:sz="0" w:space="0" w:color="auto"/>
      </w:divBdr>
    </w:div>
    <w:div w:id="1204710342">
      <w:marLeft w:val="480"/>
      <w:marRight w:val="0"/>
      <w:marTop w:val="0"/>
      <w:marBottom w:val="0"/>
      <w:divBdr>
        <w:top w:val="none" w:sz="0" w:space="0" w:color="auto"/>
        <w:left w:val="none" w:sz="0" w:space="0" w:color="auto"/>
        <w:bottom w:val="none" w:sz="0" w:space="0" w:color="auto"/>
        <w:right w:val="none" w:sz="0" w:space="0" w:color="auto"/>
      </w:divBdr>
    </w:div>
    <w:div w:id="1204750187">
      <w:marLeft w:val="480"/>
      <w:marRight w:val="0"/>
      <w:marTop w:val="0"/>
      <w:marBottom w:val="0"/>
      <w:divBdr>
        <w:top w:val="none" w:sz="0" w:space="0" w:color="auto"/>
        <w:left w:val="none" w:sz="0" w:space="0" w:color="auto"/>
        <w:bottom w:val="none" w:sz="0" w:space="0" w:color="auto"/>
        <w:right w:val="none" w:sz="0" w:space="0" w:color="auto"/>
      </w:divBdr>
    </w:div>
    <w:div w:id="1204826175">
      <w:bodyDiv w:val="1"/>
      <w:marLeft w:val="0"/>
      <w:marRight w:val="0"/>
      <w:marTop w:val="0"/>
      <w:marBottom w:val="0"/>
      <w:divBdr>
        <w:top w:val="none" w:sz="0" w:space="0" w:color="auto"/>
        <w:left w:val="none" w:sz="0" w:space="0" w:color="auto"/>
        <w:bottom w:val="none" w:sz="0" w:space="0" w:color="auto"/>
        <w:right w:val="none" w:sz="0" w:space="0" w:color="auto"/>
      </w:divBdr>
    </w:div>
    <w:div w:id="1205018122">
      <w:bodyDiv w:val="1"/>
      <w:marLeft w:val="0"/>
      <w:marRight w:val="0"/>
      <w:marTop w:val="0"/>
      <w:marBottom w:val="0"/>
      <w:divBdr>
        <w:top w:val="none" w:sz="0" w:space="0" w:color="auto"/>
        <w:left w:val="none" w:sz="0" w:space="0" w:color="auto"/>
        <w:bottom w:val="none" w:sz="0" w:space="0" w:color="auto"/>
        <w:right w:val="none" w:sz="0" w:space="0" w:color="auto"/>
      </w:divBdr>
    </w:div>
    <w:div w:id="1205092638">
      <w:bodyDiv w:val="1"/>
      <w:marLeft w:val="0"/>
      <w:marRight w:val="0"/>
      <w:marTop w:val="0"/>
      <w:marBottom w:val="0"/>
      <w:divBdr>
        <w:top w:val="none" w:sz="0" w:space="0" w:color="auto"/>
        <w:left w:val="none" w:sz="0" w:space="0" w:color="auto"/>
        <w:bottom w:val="none" w:sz="0" w:space="0" w:color="auto"/>
        <w:right w:val="none" w:sz="0" w:space="0" w:color="auto"/>
      </w:divBdr>
    </w:div>
    <w:div w:id="1205287596">
      <w:marLeft w:val="480"/>
      <w:marRight w:val="0"/>
      <w:marTop w:val="0"/>
      <w:marBottom w:val="0"/>
      <w:divBdr>
        <w:top w:val="none" w:sz="0" w:space="0" w:color="auto"/>
        <w:left w:val="none" w:sz="0" w:space="0" w:color="auto"/>
        <w:bottom w:val="none" w:sz="0" w:space="0" w:color="auto"/>
        <w:right w:val="none" w:sz="0" w:space="0" w:color="auto"/>
      </w:divBdr>
    </w:div>
    <w:div w:id="1205293374">
      <w:bodyDiv w:val="1"/>
      <w:marLeft w:val="0"/>
      <w:marRight w:val="0"/>
      <w:marTop w:val="0"/>
      <w:marBottom w:val="0"/>
      <w:divBdr>
        <w:top w:val="none" w:sz="0" w:space="0" w:color="auto"/>
        <w:left w:val="none" w:sz="0" w:space="0" w:color="auto"/>
        <w:bottom w:val="none" w:sz="0" w:space="0" w:color="auto"/>
        <w:right w:val="none" w:sz="0" w:space="0" w:color="auto"/>
      </w:divBdr>
    </w:div>
    <w:div w:id="1205479950">
      <w:bodyDiv w:val="1"/>
      <w:marLeft w:val="0"/>
      <w:marRight w:val="0"/>
      <w:marTop w:val="0"/>
      <w:marBottom w:val="0"/>
      <w:divBdr>
        <w:top w:val="none" w:sz="0" w:space="0" w:color="auto"/>
        <w:left w:val="none" w:sz="0" w:space="0" w:color="auto"/>
        <w:bottom w:val="none" w:sz="0" w:space="0" w:color="auto"/>
        <w:right w:val="none" w:sz="0" w:space="0" w:color="auto"/>
      </w:divBdr>
    </w:div>
    <w:div w:id="1205558848">
      <w:bodyDiv w:val="1"/>
      <w:marLeft w:val="0"/>
      <w:marRight w:val="0"/>
      <w:marTop w:val="0"/>
      <w:marBottom w:val="0"/>
      <w:divBdr>
        <w:top w:val="none" w:sz="0" w:space="0" w:color="auto"/>
        <w:left w:val="none" w:sz="0" w:space="0" w:color="auto"/>
        <w:bottom w:val="none" w:sz="0" w:space="0" w:color="auto"/>
        <w:right w:val="none" w:sz="0" w:space="0" w:color="auto"/>
      </w:divBdr>
    </w:div>
    <w:div w:id="1205751686">
      <w:bodyDiv w:val="1"/>
      <w:marLeft w:val="0"/>
      <w:marRight w:val="0"/>
      <w:marTop w:val="0"/>
      <w:marBottom w:val="0"/>
      <w:divBdr>
        <w:top w:val="none" w:sz="0" w:space="0" w:color="auto"/>
        <w:left w:val="none" w:sz="0" w:space="0" w:color="auto"/>
        <w:bottom w:val="none" w:sz="0" w:space="0" w:color="auto"/>
        <w:right w:val="none" w:sz="0" w:space="0" w:color="auto"/>
      </w:divBdr>
    </w:div>
    <w:div w:id="1205797393">
      <w:bodyDiv w:val="1"/>
      <w:marLeft w:val="0"/>
      <w:marRight w:val="0"/>
      <w:marTop w:val="0"/>
      <w:marBottom w:val="0"/>
      <w:divBdr>
        <w:top w:val="none" w:sz="0" w:space="0" w:color="auto"/>
        <w:left w:val="none" w:sz="0" w:space="0" w:color="auto"/>
        <w:bottom w:val="none" w:sz="0" w:space="0" w:color="auto"/>
        <w:right w:val="none" w:sz="0" w:space="0" w:color="auto"/>
      </w:divBdr>
    </w:div>
    <w:div w:id="1205870528">
      <w:bodyDiv w:val="1"/>
      <w:marLeft w:val="0"/>
      <w:marRight w:val="0"/>
      <w:marTop w:val="0"/>
      <w:marBottom w:val="0"/>
      <w:divBdr>
        <w:top w:val="none" w:sz="0" w:space="0" w:color="auto"/>
        <w:left w:val="none" w:sz="0" w:space="0" w:color="auto"/>
        <w:bottom w:val="none" w:sz="0" w:space="0" w:color="auto"/>
        <w:right w:val="none" w:sz="0" w:space="0" w:color="auto"/>
      </w:divBdr>
    </w:div>
    <w:div w:id="1205946139">
      <w:bodyDiv w:val="1"/>
      <w:marLeft w:val="0"/>
      <w:marRight w:val="0"/>
      <w:marTop w:val="0"/>
      <w:marBottom w:val="0"/>
      <w:divBdr>
        <w:top w:val="none" w:sz="0" w:space="0" w:color="auto"/>
        <w:left w:val="none" w:sz="0" w:space="0" w:color="auto"/>
        <w:bottom w:val="none" w:sz="0" w:space="0" w:color="auto"/>
        <w:right w:val="none" w:sz="0" w:space="0" w:color="auto"/>
      </w:divBdr>
    </w:div>
    <w:div w:id="1206211550">
      <w:bodyDiv w:val="1"/>
      <w:marLeft w:val="0"/>
      <w:marRight w:val="0"/>
      <w:marTop w:val="0"/>
      <w:marBottom w:val="0"/>
      <w:divBdr>
        <w:top w:val="none" w:sz="0" w:space="0" w:color="auto"/>
        <w:left w:val="none" w:sz="0" w:space="0" w:color="auto"/>
        <w:bottom w:val="none" w:sz="0" w:space="0" w:color="auto"/>
        <w:right w:val="none" w:sz="0" w:space="0" w:color="auto"/>
      </w:divBdr>
    </w:div>
    <w:div w:id="1206219129">
      <w:bodyDiv w:val="1"/>
      <w:marLeft w:val="0"/>
      <w:marRight w:val="0"/>
      <w:marTop w:val="0"/>
      <w:marBottom w:val="0"/>
      <w:divBdr>
        <w:top w:val="none" w:sz="0" w:space="0" w:color="auto"/>
        <w:left w:val="none" w:sz="0" w:space="0" w:color="auto"/>
        <w:bottom w:val="none" w:sz="0" w:space="0" w:color="auto"/>
        <w:right w:val="none" w:sz="0" w:space="0" w:color="auto"/>
      </w:divBdr>
    </w:div>
    <w:div w:id="1206337315">
      <w:bodyDiv w:val="1"/>
      <w:marLeft w:val="0"/>
      <w:marRight w:val="0"/>
      <w:marTop w:val="0"/>
      <w:marBottom w:val="0"/>
      <w:divBdr>
        <w:top w:val="none" w:sz="0" w:space="0" w:color="auto"/>
        <w:left w:val="none" w:sz="0" w:space="0" w:color="auto"/>
        <w:bottom w:val="none" w:sz="0" w:space="0" w:color="auto"/>
        <w:right w:val="none" w:sz="0" w:space="0" w:color="auto"/>
      </w:divBdr>
    </w:div>
    <w:div w:id="1206681087">
      <w:bodyDiv w:val="1"/>
      <w:marLeft w:val="0"/>
      <w:marRight w:val="0"/>
      <w:marTop w:val="0"/>
      <w:marBottom w:val="0"/>
      <w:divBdr>
        <w:top w:val="none" w:sz="0" w:space="0" w:color="auto"/>
        <w:left w:val="none" w:sz="0" w:space="0" w:color="auto"/>
        <w:bottom w:val="none" w:sz="0" w:space="0" w:color="auto"/>
        <w:right w:val="none" w:sz="0" w:space="0" w:color="auto"/>
      </w:divBdr>
    </w:div>
    <w:div w:id="1206717360">
      <w:bodyDiv w:val="1"/>
      <w:marLeft w:val="0"/>
      <w:marRight w:val="0"/>
      <w:marTop w:val="0"/>
      <w:marBottom w:val="0"/>
      <w:divBdr>
        <w:top w:val="none" w:sz="0" w:space="0" w:color="auto"/>
        <w:left w:val="none" w:sz="0" w:space="0" w:color="auto"/>
        <w:bottom w:val="none" w:sz="0" w:space="0" w:color="auto"/>
        <w:right w:val="none" w:sz="0" w:space="0" w:color="auto"/>
      </w:divBdr>
    </w:div>
    <w:div w:id="1206792014">
      <w:bodyDiv w:val="1"/>
      <w:marLeft w:val="0"/>
      <w:marRight w:val="0"/>
      <w:marTop w:val="0"/>
      <w:marBottom w:val="0"/>
      <w:divBdr>
        <w:top w:val="none" w:sz="0" w:space="0" w:color="auto"/>
        <w:left w:val="none" w:sz="0" w:space="0" w:color="auto"/>
        <w:bottom w:val="none" w:sz="0" w:space="0" w:color="auto"/>
        <w:right w:val="none" w:sz="0" w:space="0" w:color="auto"/>
      </w:divBdr>
    </w:div>
    <w:div w:id="1206874275">
      <w:bodyDiv w:val="1"/>
      <w:marLeft w:val="0"/>
      <w:marRight w:val="0"/>
      <w:marTop w:val="0"/>
      <w:marBottom w:val="0"/>
      <w:divBdr>
        <w:top w:val="none" w:sz="0" w:space="0" w:color="auto"/>
        <w:left w:val="none" w:sz="0" w:space="0" w:color="auto"/>
        <w:bottom w:val="none" w:sz="0" w:space="0" w:color="auto"/>
        <w:right w:val="none" w:sz="0" w:space="0" w:color="auto"/>
      </w:divBdr>
    </w:div>
    <w:div w:id="1207256102">
      <w:bodyDiv w:val="1"/>
      <w:marLeft w:val="0"/>
      <w:marRight w:val="0"/>
      <w:marTop w:val="0"/>
      <w:marBottom w:val="0"/>
      <w:divBdr>
        <w:top w:val="none" w:sz="0" w:space="0" w:color="auto"/>
        <w:left w:val="none" w:sz="0" w:space="0" w:color="auto"/>
        <w:bottom w:val="none" w:sz="0" w:space="0" w:color="auto"/>
        <w:right w:val="none" w:sz="0" w:space="0" w:color="auto"/>
      </w:divBdr>
    </w:div>
    <w:div w:id="1207260026">
      <w:bodyDiv w:val="1"/>
      <w:marLeft w:val="0"/>
      <w:marRight w:val="0"/>
      <w:marTop w:val="0"/>
      <w:marBottom w:val="0"/>
      <w:divBdr>
        <w:top w:val="none" w:sz="0" w:space="0" w:color="auto"/>
        <w:left w:val="none" w:sz="0" w:space="0" w:color="auto"/>
        <w:bottom w:val="none" w:sz="0" w:space="0" w:color="auto"/>
        <w:right w:val="none" w:sz="0" w:space="0" w:color="auto"/>
      </w:divBdr>
    </w:div>
    <w:div w:id="1207570284">
      <w:bodyDiv w:val="1"/>
      <w:marLeft w:val="0"/>
      <w:marRight w:val="0"/>
      <w:marTop w:val="0"/>
      <w:marBottom w:val="0"/>
      <w:divBdr>
        <w:top w:val="none" w:sz="0" w:space="0" w:color="auto"/>
        <w:left w:val="none" w:sz="0" w:space="0" w:color="auto"/>
        <w:bottom w:val="none" w:sz="0" w:space="0" w:color="auto"/>
        <w:right w:val="none" w:sz="0" w:space="0" w:color="auto"/>
      </w:divBdr>
    </w:div>
    <w:div w:id="1207833307">
      <w:bodyDiv w:val="1"/>
      <w:marLeft w:val="0"/>
      <w:marRight w:val="0"/>
      <w:marTop w:val="0"/>
      <w:marBottom w:val="0"/>
      <w:divBdr>
        <w:top w:val="none" w:sz="0" w:space="0" w:color="auto"/>
        <w:left w:val="none" w:sz="0" w:space="0" w:color="auto"/>
        <w:bottom w:val="none" w:sz="0" w:space="0" w:color="auto"/>
        <w:right w:val="none" w:sz="0" w:space="0" w:color="auto"/>
      </w:divBdr>
    </w:div>
    <w:div w:id="1207834961">
      <w:bodyDiv w:val="1"/>
      <w:marLeft w:val="0"/>
      <w:marRight w:val="0"/>
      <w:marTop w:val="0"/>
      <w:marBottom w:val="0"/>
      <w:divBdr>
        <w:top w:val="none" w:sz="0" w:space="0" w:color="auto"/>
        <w:left w:val="none" w:sz="0" w:space="0" w:color="auto"/>
        <w:bottom w:val="none" w:sz="0" w:space="0" w:color="auto"/>
        <w:right w:val="none" w:sz="0" w:space="0" w:color="auto"/>
      </w:divBdr>
    </w:div>
    <w:div w:id="1207835234">
      <w:marLeft w:val="480"/>
      <w:marRight w:val="0"/>
      <w:marTop w:val="0"/>
      <w:marBottom w:val="0"/>
      <w:divBdr>
        <w:top w:val="none" w:sz="0" w:space="0" w:color="auto"/>
        <w:left w:val="none" w:sz="0" w:space="0" w:color="auto"/>
        <w:bottom w:val="none" w:sz="0" w:space="0" w:color="auto"/>
        <w:right w:val="none" w:sz="0" w:space="0" w:color="auto"/>
      </w:divBdr>
    </w:div>
    <w:div w:id="1208374806">
      <w:bodyDiv w:val="1"/>
      <w:marLeft w:val="0"/>
      <w:marRight w:val="0"/>
      <w:marTop w:val="0"/>
      <w:marBottom w:val="0"/>
      <w:divBdr>
        <w:top w:val="none" w:sz="0" w:space="0" w:color="auto"/>
        <w:left w:val="none" w:sz="0" w:space="0" w:color="auto"/>
        <w:bottom w:val="none" w:sz="0" w:space="0" w:color="auto"/>
        <w:right w:val="none" w:sz="0" w:space="0" w:color="auto"/>
      </w:divBdr>
    </w:div>
    <w:div w:id="1208419534">
      <w:bodyDiv w:val="1"/>
      <w:marLeft w:val="0"/>
      <w:marRight w:val="0"/>
      <w:marTop w:val="0"/>
      <w:marBottom w:val="0"/>
      <w:divBdr>
        <w:top w:val="none" w:sz="0" w:space="0" w:color="auto"/>
        <w:left w:val="none" w:sz="0" w:space="0" w:color="auto"/>
        <w:bottom w:val="none" w:sz="0" w:space="0" w:color="auto"/>
        <w:right w:val="none" w:sz="0" w:space="0" w:color="auto"/>
      </w:divBdr>
    </w:div>
    <w:div w:id="1208638281">
      <w:bodyDiv w:val="1"/>
      <w:marLeft w:val="0"/>
      <w:marRight w:val="0"/>
      <w:marTop w:val="0"/>
      <w:marBottom w:val="0"/>
      <w:divBdr>
        <w:top w:val="none" w:sz="0" w:space="0" w:color="auto"/>
        <w:left w:val="none" w:sz="0" w:space="0" w:color="auto"/>
        <w:bottom w:val="none" w:sz="0" w:space="0" w:color="auto"/>
        <w:right w:val="none" w:sz="0" w:space="0" w:color="auto"/>
      </w:divBdr>
    </w:div>
    <w:div w:id="1208757289">
      <w:bodyDiv w:val="1"/>
      <w:marLeft w:val="0"/>
      <w:marRight w:val="0"/>
      <w:marTop w:val="0"/>
      <w:marBottom w:val="0"/>
      <w:divBdr>
        <w:top w:val="none" w:sz="0" w:space="0" w:color="auto"/>
        <w:left w:val="none" w:sz="0" w:space="0" w:color="auto"/>
        <w:bottom w:val="none" w:sz="0" w:space="0" w:color="auto"/>
        <w:right w:val="none" w:sz="0" w:space="0" w:color="auto"/>
      </w:divBdr>
    </w:div>
    <w:div w:id="1208881570">
      <w:bodyDiv w:val="1"/>
      <w:marLeft w:val="0"/>
      <w:marRight w:val="0"/>
      <w:marTop w:val="0"/>
      <w:marBottom w:val="0"/>
      <w:divBdr>
        <w:top w:val="none" w:sz="0" w:space="0" w:color="auto"/>
        <w:left w:val="none" w:sz="0" w:space="0" w:color="auto"/>
        <w:bottom w:val="none" w:sz="0" w:space="0" w:color="auto"/>
        <w:right w:val="none" w:sz="0" w:space="0" w:color="auto"/>
      </w:divBdr>
    </w:div>
    <w:div w:id="1209223057">
      <w:bodyDiv w:val="1"/>
      <w:marLeft w:val="0"/>
      <w:marRight w:val="0"/>
      <w:marTop w:val="0"/>
      <w:marBottom w:val="0"/>
      <w:divBdr>
        <w:top w:val="none" w:sz="0" w:space="0" w:color="auto"/>
        <w:left w:val="none" w:sz="0" w:space="0" w:color="auto"/>
        <w:bottom w:val="none" w:sz="0" w:space="0" w:color="auto"/>
        <w:right w:val="none" w:sz="0" w:space="0" w:color="auto"/>
      </w:divBdr>
    </w:div>
    <w:div w:id="1209414016">
      <w:bodyDiv w:val="1"/>
      <w:marLeft w:val="0"/>
      <w:marRight w:val="0"/>
      <w:marTop w:val="0"/>
      <w:marBottom w:val="0"/>
      <w:divBdr>
        <w:top w:val="none" w:sz="0" w:space="0" w:color="auto"/>
        <w:left w:val="none" w:sz="0" w:space="0" w:color="auto"/>
        <w:bottom w:val="none" w:sz="0" w:space="0" w:color="auto"/>
        <w:right w:val="none" w:sz="0" w:space="0" w:color="auto"/>
      </w:divBdr>
    </w:div>
    <w:div w:id="1209799908">
      <w:bodyDiv w:val="1"/>
      <w:marLeft w:val="0"/>
      <w:marRight w:val="0"/>
      <w:marTop w:val="0"/>
      <w:marBottom w:val="0"/>
      <w:divBdr>
        <w:top w:val="none" w:sz="0" w:space="0" w:color="auto"/>
        <w:left w:val="none" w:sz="0" w:space="0" w:color="auto"/>
        <w:bottom w:val="none" w:sz="0" w:space="0" w:color="auto"/>
        <w:right w:val="none" w:sz="0" w:space="0" w:color="auto"/>
      </w:divBdr>
    </w:div>
    <w:div w:id="1209999809">
      <w:bodyDiv w:val="1"/>
      <w:marLeft w:val="0"/>
      <w:marRight w:val="0"/>
      <w:marTop w:val="0"/>
      <w:marBottom w:val="0"/>
      <w:divBdr>
        <w:top w:val="none" w:sz="0" w:space="0" w:color="auto"/>
        <w:left w:val="none" w:sz="0" w:space="0" w:color="auto"/>
        <w:bottom w:val="none" w:sz="0" w:space="0" w:color="auto"/>
        <w:right w:val="none" w:sz="0" w:space="0" w:color="auto"/>
      </w:divBdr>
      <w:divsChild>
        <w:div w:id="1791126548">
          <w:marLeft w:val="480"/>
          <w:marRight w:val="0"/>
          <w:marTop w:val="0"/>
          <w:marBottom w:val="0"/>
          <w:divBdr>
            <w:top w:val="none" w:sz="0" w:space="0" w:color="auto"/>
            <w:left w:val="none" w:sz="0" w:space="0" w:color="auto"/>
            <w:bottom w:val="none" w:sz="0" w:space="0" w:color="auto"/>
            <w:right w:val="none" w:sz="0" w:space="0" w:color="auto"/>
          </w:divBdr>
        </w:div>
        <w:div w:id="1800874633">
          <w:marLeft w:val="480"/>
          <w:marRight w:val="0"/>
          <w:marTop w:val="0"/>
          <w:marBottom w:val="0"/>
          <w:divBdr>
            <w:top w:val="none" w:sz="0" w:space="0" w:color="auto"/>
            <w:left w:val="none" w:sz="0" w:space="0" w:color="auto"/>
            <w:bottom w:val="none" w:sz="0" w:space="0" w:color="auto"/>
            <w:right w:val="none" w:sz="0" w:space="0" w:color="auto"/>
          </w:divBdr>
        </w:div>
        <w:div w:id="1808471173">
          <w:marLeft w:val="480"/>
          <w:marRight w:val="0"/>
          <w:marTop w:val="0"/>
          <w:marBottom w:val="0"/>
          <w:divBdr>
            <w:top w:val="none" w:sz="0" w:space="0" w:color="auto"/>
            <w:left w:val="none" w:sz="0" w:space="0" w:color="auto"/>
            <w:bottom w:val="none" w:sz="0" w:space="0" w:color="auto"/>
            <w:right w:val="none" w:sz="0" w:space="0" w:color="auto"/>
          </w:divBdr>
        </w:div>
        <w:div w:id="1207332263">
          <w:marLeft w:val="480"/>
          <w:marRight w:val="0"/>
          <w:marTop w:val="0"/>
          <w:marBottom w:val="0"/>
          <w:divBdr>
            <w:top w:val="none" w:sz="0" w:space="0" w:color="auto"/>
            <w:left w:val="none" w:sz="0" w:space="0" w:color="auto"/>
            <w:bottom w:val="none" w:sz="0" w:space="0" w:color="auto"/>
            <w:right w:val="none" w:sz="0" w:space="0" w:color="auto"/>
          </w:divBdr>
        </w:div>
        <w:div w:id="1300571665">
          <w:marLeft w:val="480"/>
          <w:marRight w:val="0"/>
          <w:marTop w:val="0"/>
          <w:marBottom w:val="0"/>
          <w:divBdr>
            <w:top w:val="none" w:sz="0" w:space="0" w:color="auto"/>
            <w:left w:val="none" w:sz="0" w:space="0" w:color="auto"/>
            <w:bottom w:val="none" w:sz="0" w:space="0" w:color="auto"/>
            <w:right w:val="none" w:sz="0" w:space="0" w:color="auto"/>
          </w:divBdr>
        </w:div>
        <w:div w:id="1671709609">
          <w:marLeft w:val="480"/>
          <w:marRight w:val="0"/>
          <w:marTop w:val="0"/>
          <w:marBottom w:val="0"/>
          <w:divBdr>
            <w:top w:val="none" w:sz="0" w:space="0" w:color="auto"/>
            <w:left w:val="none" w:sz="0" w:space="0" w:color="auto"/>
            <w:bottom w:val="none" w:sz="0" w:space="0" w:color="auto"/>
            <w:right w:val="none" w:sz="0" w:space="0" w:color="auto"/>
          </w:divBdr>
        </w:div>
        <w:div w:id="886839749">
          <w:marLeft w:val="480"/>
          <w:marRight w:val="0"/>
          <w:marTop w:val="0"/>
          <w:marBottom w:val="0"/>
          <w:divBdr>
            <w:top w:val="none" w:sz="0" w:space="0" w:color="auto"/>
            <w:left w:val="none" w:sz="0" w:space="0" w:color="auto"/>
            <w:bottom w:val="none" w:sz="0" w:space="0" w:color="auto"/>
            <w:right w:val="none" w:sz="0" w:space="0" w:color="auto"/>
          </w:divBdr>
        </w:div>
        <w:div w:id="415902558">
          <w:marLeft w:val="480"/>
          <w:marRight w:val="0"/>
          <w:marTop w:val="0"/>
          <w:marBottom w:val="0"/>
          <w:divBdr>
            <w:top w:val="none" w:sz="0" w:space="0" w:color="auto"/>
            <w:left w:val="none" w:sz="0" w:space="0" w:color="auto"/>
            <w:bottom w:val="none" w:sz="0" w:space="0" w:color="auto"/>
            <w:right w:val="none" w:sz="0" w:space="0" w:color="auto"/>
          </w:divBdr>
        </w:div>
        <w:div w:id="1333531362">
          <w:marLeft w:val="480"/>
          <w:marRight w:val="0"/>
          <w:marTop w:val="0"/>
          <w:marBottom w:val="0"/>
          <w:divBdr>
            <w:top w:val="none" w:sz="0" w:space="0" w:color="auto"/>
            <w:left w:val="none" w:sz="0" w:space="0" w:color="auto"/>
            <w:bottom w:val="none" w:sz="0" w:space="0" w:color="auto"/>
            <w:right w:val="none" w:sz="0" w:space="0" w:color="auto"/>
          </w:divBdr>
        </w:div>
        <w:div w:id="1843205200">
          <w:marLeft w:val="480"/>
          <w:marRight w:val="0"/>
          <w:marTop w:val="0"/>
          <w:marBottom w:val="0"/>
          <w:divBdr>
            <w:top w:val="none" w:sz="0" w:space="0" w:color="auto"/>
            <w:left w:val="none" w:sz="0" w:space="0" w:color="auto"/>
            <w:bottom w:val="none" w:sz="0" w:space="0" w:color="auto"/>
            <w:right w:val="none" w:sz="0" w:space="0" w:color="auto"/>
          </w:divBdr>
        </w:div>
        <w:div w:id="1026713189">
          <w:marLeft w:val="480"/>
          <w:marRight w:val="0"/>
          <w:marTop w:val="0"/>
          <w:marBottom w:val="0"/>
          <w:divBdr>
            <w:top w:val="none" w:sz="0" w:space="0" w:color="auto"/>
            <w:left w:val="none" w:sz="0" w:space="0" w:color="auto"/>
            <w:bottom w:val="none" w:sz="0" w:space="0" w:color="auto"/>
            <w:right w:val="none" w:sz="0" w:space="0" w:color="auto"/>
          </w:divBdr>
        </w:div>
        <w:div w:id="1745641757">
          <w:marLeft w:val="480"/>
          <w:marRight w:val="0"/>
          <w:marTop w:val="0"/>
          <w:marBottom w:val="0"/>
          <w:divBdr>
            <w:top w:val="none" w:sz="0" w:space="0" w:color="auto"/>
            <w:left w:val="none" w:sz="0" w:space="0" w:color="auto"/>
            <w:bottom w:val="none" w:sz="0" w:space="0" w:color="auto"/>
            <w:right w:val="none" w:sz="0" w:space="0" w:color="auto"/>
          </w:divBdr>
        </w:div>
        <w:div w:id="856696579">
          <w:marLeft w:val="480"/>
          <w:marRight w:val="0"/>
          <w:marTop w:val="0"/>
          <w:marBottom w:val="0"/>
          <w:divBdr>
            <w:top w:val="none" w:sz="0" w:space="0" w:color="auto"/>
            <w:left w:val="none" w:sz="0" w:space="0" w:color="auto"/>
            <w:bottom w:val="none" w:sz="0" w:space="0" w:color="auto"/>
            <w:right w:val="none" w:sz="0" w:space="0" w:color="auto"/>
          </w:divBdr>
        </w:div>
        <w:div w:id="913859945">
          <w:marLeft w:val="480"/>
          <w:marRight w:val="0"/>
          <w:marTop w:val="0"/>
          <w:marBottom w:val="0"/>
          <w:divBdr>
            <w:top w:val="none" w:sz="0" w:space="0" w:color="auto"/>
            <w:left w:val="none" w:sz="0" w:space="0" w:color="auto"/>
            <w:bottom w:val="none" w:sz="0" w:space="0" w:color="auto"/>
            <w:right w:val="none" w:sz="0" w:space="0" w:color="auto"/>
          </w:divBdr>
        </w:div>
        <w:div w:id="619915129">
          <w:marLeft w:val="480"/>
          <w:marRight w:val="0"/>
          <w:marTop w:val="0"/>
          <w:marBottom w:val="0"/>
          <w:divBdr>
            <w:top w:val="none" w:sz="0" w:space="0" w:color="auto"/>
            <w:left w:val="none" w:sz="0" w:space="0" w:color="auto"/>
            <w:bottom w:val="none" w:sz="0" w:space="0" w:color="auto"/>
            <w:right w:val="none" w:sz="0" w:space="0" w:color="auto"/>
          </w:divBdr>
        </w:div>
        <w:div w:id="1374885094">
          <w:marLeft w:val="480"/>
          <w:marRight w:val="0"/>
          <w:marTop w:val="0"/>
          <w:marBottom w:val="0"/>
          <w:divBdr>
            <w:top w:val="none" w:sz="0" w:space="0" w:color="auto"/>
            <w:left w:val="none" w:sz="0" w:space="0" w:color="auto"/>
            <w:bottom w:val="none" w:sz="0" w:space="0" w:color="auto"/>
            <w:right w:val="none" w:sz="0" w:space="0" w:color="auto"/>
          </w:divBdr>
        </w:div>
        <w:div w:id="1454908038">
          <w:marLeft w:val="480"/>
          <w:marRight w:val="0"/>
          <w:marTop w:val="0"/>
          <w:marBottom w:val="0"/>
          <w:divBdr>
            <w:top w:val="none" w:sz="0" w:space="0" w:color="auto"/>
            <w:left w:val="none" w:sz="0" w:space="0" w:color="auto"/>
            <w:bottom w:val="none" w:sz="0" w:space="0" w:color="auto"/>
            <w:right w:val="none" w:sz="0" w:space="0" w:color="auto"/>
          </w:divBdr>
        </w:div>
        <w:div w:id="228350925">
          <w:marLeft w:val="480"/>
          <w:marRight w:val="0"/>
          <w:marTop w:val="0"/>
          <w:marBottom w:val="0"/>
          <w:divBdr>
            <w:top w:val="none" w:sz="0" w:space="0" w:color="auto"/>
            <w:left w:val="none" w:sz="0" w:space="0" w:color="auto"/>
            <w:bottom w:val="none" w:sz="0" w:space="0" w:color="auto"/>
            <w:right w:val="none" w:sz="0" w:space="0" w:color="auto"/>
          </w:divBdr>
        </w:div>
        <w:div w:id="2097751976">
          <w:marLeft w:val="480"/>
          <w:marRight w:val="0"/>
          <w:marTop w:val="0"/>
          <w:marBottom w:val="0"/>
          <w:divBdr>
            <w:top w:val="none" w:sz="0" w:space="0" w:color="auto"/>
            <w:left w:val="none" w:sz="0" w:space="0" w:color="auto"/>
            <w:bottom w:val="none" w:sz="0" w:space="0" w:color="auto"/>
            <w:right w:val="none" w:sz="0" w:space="0" w:color="auto"/>
          </w:divBdr>
        </w:div>
        <w:div w:id="1569221747">
          <w:marLeft w:val="480"/>
          <w:marRight w:val="0"/>
          <w:marTop w:val="0"/>
          <w:marBottom w:val="0"/>
          <w:divBdr>
            <w:top w:val="none" w:sz="0" w:space="0" w:color="auto"/>
            <w:left w:val="none" w:sz="0" w:space="0" w:color="auto"/>
            <w:bottom w:val="none" w:sz="0" w:space="0" w:color="auto"/>
            <w:right w:val="none" w:sz="0" w:space="0" w:color="auto"/>
          </w:divBdr>
        </w:div>
        <w:div w:id="589197903">
          <w:marLeft w:val="480"/>
          <w:marRight w:val="0"/>
          <w:marTop w:val="0"/>
          <w:marBottom w:val="0"/>
          <w:divBdr>
            <w:top w:val="none" w:sz="0" w:space="0" w:color="auto"/>
            <w:left w:val="none" w:sz="0" w:space="0" w:color="auto"/>
            <w:bottom w:val="none" w:sz="0" w:space="0" w:color="auto"/>
            <w:right w:val="none" w:sz="0" w:space="0" w:color="auto"/>
          </w:divBdr>
        </w:div>
        <w:div w:id="1997302452">
          <w:marLeft w:val="480"/>
          <w:marRight w:val="0"/>
          <w:marTop w:val="0"/>
          <w:marBottom w:val="0"/>
          <w:divBdr>
            <w:top w:val="none" w:sz="0" w:space="0" w:color="auto"/>
            <w:left w:val="none" w:sz="0" w:space="0" w:color="auto"/>
            <w:bottom w:val="none" w:sz="0" w:space="0" w:color="auto"/>
            <w:right w:val="none" w:sz="0" w:space="0" w:color="auto"/>
          </w:divBdr>
        </w:div>
        <w:div w:id="524558545">
          <w:marLeft w:val="480"/>
          <w:marRight w:val="0"/>
          <w:marTop w:val="0"/>
          <w:marBottom w:val="0"/>
          <w:divBdr>
            <w:top w:val="none" w:sz="0" w:space="0" w:color="auto"/>
            <w:left w:val="none" w:sz="0" w:space="0" w:color="auto"/>
            <w:bottom w:val="none" w:sz="0" w:space="0" w:color="auto"/>
            <w:right w:val="none" w:sz="0" w:space="0" w:color="auto"/>
          </w:divBdr>
        </w:div>
        <w:div w:id="2060593786">
          <w:marLeft w:val="480"/>
          <w:marRight w:val="0"/>
          <w:marTop w:val="0"/>
          <w:marBottom w:val="0"/>
          <w:divBdr>
            <w:top w:val="none" w:sz="0" w:space="0" w:color="auto"/>
            <w:left w:val="none" w:sz="0" w:space="0" w:color="auto"/>
            <w:bottom w:val="none" w:sz="0" w:space="0" w:color="auto"/>
            <w:right w:val="none" w:sz="0" w:space="0" w:color="auto"/>
          </w:divBdr>
        </w:div>
        <w:div w:id="259292405">
          <w:marLeft w:val="480"/>
          <w:marRight w:val="0"/>
          <w:marTop w:val="0"/>
          <w:marBottom w:val="0"/>
          <w:divBdr>
            <w:top w:val="none" w:sz="0" w:space="0" w:color="auto"/>
            <w:left w:val="none" w:sz="0" w:space="0" w:color="auto"/>
            <w:bottom w:val="none" w:sz="0" w:space="0" w:color="auto"/>
            <w:right w:val="none" w:sz="0" w:space="0" w:color="auto"/>
          </w:divBdr>
        </w:div>
        <w:div w:id="2123764733">
          <w:marLeft w:val="480"/>
          <w:marRight w:val="0"/>
          <w:marTop w:val="0"/>
          <w:marBottom w:val="0"/>
          <w:divBdr>
            <w:top w:val="none" w:sz="0" w:space="0" w:color="auto"/>
            <w:left w:val="none" w:sz="0" w:space="0" w:color="auto"/>
            <w:bottom w:val="none" w:sz="0" w:space="0" w:color="auto"/>
            <w:right w:val="none" w:sz="0" w:space="0" w:color="auto"/>
          </w:divBdr>
        </w:div>
        <w:div w:id="1801341446">
          <w:marLeft w:val="480"/>
          <w:marRight w:val="0"/>
          <w:marTop w:val="0"/>
          <w:marBottom w:val="0"/>
          <w:divBdr>
            <w:top w:val="none" w:sz="0" w:space="0" w:color="auto"/>
            <w:left w:val="none" w:sz="0" w:space="0" w:color="auto"/>
            <w:bottom w:val="none" w:sz="0" w:space="0" w:color="auto"/>
            <w:right w:val="none" w:sz="0" w:space="0" w:color="auto"/>
          </w:divBdr>
        </w:div>
        <w:div w:id="1898054081">
          <w:marLeft w:val="480"/>
          <w:marRight w:val="0"/>
          <w:marTop w:val="0"/>
          <w:marBottom w:val="0"/>
          <w:divBdr>
            <w:top w:val="none" w:sz="0" w:space="0" w:color="auto"/>
            <w:left w:val="none" w:sz="0" w:space="0" w:color="auto"/>
            <w:bottom w:val="none" w:sz="0" w:space="0" w:color="auto"/>
            <w:right w:val="none" w:sz="0" w:space="0" w:color="auto"/>
          </w:divBdr>
        </w:div>
        <w:div w:id="1426489258">
          <w:marLeft w:val="480"/>
          <w:marRight w:val="0"/>
          <w:marTop w:val="0"/>
          <w:marBottom w:val="0"/>
          <w:divBdr>
            <w:top w:val="none" w:sz="0" w:space="0" w:color="auto"/>
            <w:left w:val="none" w:sz="0" w:space="0" w:color="auto"/>
            <w:bottom w:val="none" w:sz="0" w:space="0" w:color="auto"/>
            <w:right w:val="none" w:sz="0" w:space="0" w:color="auto"/>
          </w:divBdr>
        </w:div>
        <w:div w:id="1416631405">
          <w:marLeft w:val="480"/>
          <w:marRight w:val="0"/>
          <w:marTop w:val="0"/>
          <w:marBottom w:val="0"/>
          <w:divBdr>
            <w:top w:val="none" w:sz="0" w:space="0" w:color="auto"/>
            <w:left w:val="none" w:sz="0" w:space="0" w:color="auto"/>
            <w:bottom w:val="none" w:sz="0" w:space="0" w:color="auto"/>
            <w:right w:val="none" w:sz="0" w:space="0" w:color="auto"/>
          </w:divBdr>
        </w:div>
        <w:div w:id="662973787">
          <w:marLeft w:val="480"/>
          <w:marRight w:val="0"/>
          <w:marTop w:val="0"/>
          <w:marBottom w:val="0"/>
          <w:divBdr>
            <w:top w:val="none" w:sz="0" w:space="0" w:color="auto"/>
            <w:left w:val="none" w:sz="0" w:space="0" w:color="auto"/>
            <w:bottom w:val="none" w:sz="0" w:space="0" w:color="auto"/>
            <w:right w:val="none" w:sz="0" w:space="0" w:color="auto"/>
          </w:divBdr>
        </w:div>
        <w:div w:id="145510454">
          <w:marLeft w:val="480"/>
          <w:marRight w:val="0"/>
          <w:marTop w:val="0"/>
          <w:marBottom w:val="0"/>
          <w:divBdr>
            <w:top w:val="none" w:sz="0" w:space="0" w:color="auto"/>
            <w:left w:val="none" w:sz="0" w:space="0" w:color="auto"/>
            <w:bottom w:val="none" w:sz="0" w:space="0" w:color="auto"/>
            <w:right w:val="none" w:sz="0" w:space="0" w:color="auto"/>
          </w:divBdr>
        </w:div>
        <w:div w:id="1096680868">
          <w:marLeft w:val="480"/>
          <w:marRight w:val="0"/>
          <w:marTop w:val="0"/>
          <w:marBottom w:val="0"/>
          <w:divBdr>
            <w:top w:val="none" w:sz="0" w:space="0" w:color="auto"/>
            <w:left w:val="none" w:sz="0" w:space="0" w:color="auto"/>
            <w:bottom w:val="none" w:sz="0" w:space="0" w:color="auto"/>
            <w:right w:val="none" w:sz="0" w:space="0" w:color="auto"/>
          </w:divBdr>
        </w:div>
        <w:div w:id="2141149006">
          <w:marLeft w:val="480"/>
          <w:marRight w:val="0"/>
          <w:marTop w:val="0"/>
          <w:marBottom w:val="0"/>
          <w:divBdr>
            <w:top w:val="none" w:sz="0" w:space="0" w:color="auto"/>
            <w:left w:val="none" w:sz="0" w:space="0" w:color="auto"/>
            <w:bottom w:val="none" w:sz="0" w:space="0" w:color="auto"/>
            <w:right w:val="none" w:sz="0" w:space="0" w:color="auto"/>
          </w:divBdr>
        </w:div>
        <w:div w:id="1597596027">
          <w:marLeft w:val="480"/>
          <w:marRight w:val="0"/>
          <w:marTop w:val="0"/>
          <w:marBottom w:val="0"/>
          <w:divBdr>
            <w:top w:val="none" w:sz="0" w:space="0" w:color="auto"/>
            <w:left w:val="none" w:sz="0" w:space="0" w:color="auto"/>
            <w:bottom w:val="none" w:sz="0" w:space="0" w:color="auto"/>
            <w:right w:val="none" w:sz="0" w:space="0" w:color="auto"/>
          </w:divBdr>
        </w:div>
      </w:divsChild>
    </w:div>
    <w:div w:id="1210341538">
      <w:bodyDiv w:val="1"/>
      <w:marLeft w:val="0"/>
      <w:marRight w:val="0"/>
      <w:marTop w:val="0"/>
      <w:marBottom w:val="0"/>
      <w:divBdr>
        <w:top w:val="none" w:sz="0" w:space="0" w:color="auto"/>
        <w:left w:val="none" w:sz="0" w:space="0" w:color="auto"/>
        <w:bottom w:val="none" w:sz="0" w:space="0" w:color="auto"/>
        <w:right w:val="none" w:sz="0" w:space="0" w:color="auto"/>
      </w:divBdr>
    </w:div>
    <w:div w:id="1210384756">
      <w:bodyDiv w:val="1"/>
      <w:marLeft w:val="0"/>
      <w:marRight w:val="0"/>
      <w:marTop w:val="0"/>
      <w:marBottom w:val="0"/>
      <w:divBdr>
        <w:top w:val="none" w:sz="0" w:space="0" w:color="auto"/>
        <w:left w:val="none" w:sz="0" w:space="0" w:color="auto"/>
        <w:bottom w:val="none" w:sz="0" w:space="0" w:color="auto"/>
        <w:right w:val="none" w:sz="0" w:space="0" w:color="auto"/>
      </w:divBdr>
    </w:div>
    <w:div w:id="1210609253">
      <w:bodyDiv w:val="1"/>
      <w:marLeft w:val="0"/>
      <w:marRight w:val="0"/>
      <w:marTop w:val="0"/>
      <w:marBottom w:val="0"/>
      <w:divBdr>
        <w:top w:val="none" w:sz="0" w:space="0" w:color="auto"/>
        <w:left w:val="none" w:sz="0" w:space="0" w:color="auto"/>
        <w:bottom w:val="none" w:sz="0" w:space="0" w:color="auto"/>
        <w:right w:val="none" w:sz="0" w:space="0" w:color="auto"/>
      </w:divBdr>
    </w:div>
    <w:div w:id="1210611772">
      <w:bodyDiv w:val="1"/>
      <w:marLeft w:val="0"/>
      <w:marRight w:val="0"/>
      <w:marTop w:val="0"/>
      <w:marBottom w:val="0"/>
      <w:divBdr>
        <w:top w:val="none" w:sz="0" w:space="0" w:color="auto"/>
        <w:left w:val="none" w:sz="0" w:space="0" w:color="auto"/>
        <w:bottom w:val="none" w:sz="0" w:space="0" w:color="auto"/>
        <w:right w:val="none" w:sz="0" w:space="0" w:color="auto"/>
      </w:divBdr>
    </w:div>
    <w:div w:id="1210726637">
      <w:bodyDiv w:val="1"/>
      <w:marLeft w:val="0"/>
      <w:marRight w:val="0"/>
      <w:marTop w:val="0"/>
      <w:marBottom w:val="0"/>
      <w:divBdr>
        <w:top w:val="none" w:sz="0" w:space="0" w:color="auto"/>
        <w:left w:val="none" w:sz="0" w:space="0" w:color="auto"/>
        <w:bottom w:val="none" w:sz="0" w:space="0" w:color="auto"/>
        <w:right w:val="none" w:sz="0" w:space="0" w:color="auto"/>
      </w:divBdr>
    </w:div>
    <w:div w:id="1210845193">
      <w:bodyDiv w:val="1"/>
      <w:marLeft w:val="0"/>
      <w:marRight w:val="0"/>
      <w:marTop w:val="0"/>
      <w:marBottom w:val="0"/>
      <w:divBdr>
        <w:top w:val="none" w:sz="0" w:space="0" w:color="auto"/>
        <w:left w:val="none" w:sz="0" w:space="0" w:color="auto"/>
        <w:bottom w:val="none" w:sz="0" w:space="0" w:color="auto"/>
        <w:right w:val="none" w:sz="0" w:space="0" w:color="auto"/>
      </w:divBdr>
    </w:div>
    <w:div w:id="1210921432">
      <w:bodyDiv w:val="1"/>
      <w:marLeft w:val="0"/>
      <w:marRight w:val="0"/>
      <w:marTop w:val="0"/>
      <w:marBottom w:val="0"/>
      <w:divBdr>
        <w:top w:val="none" w:sz="0" w:space="0" w:color="auto"/>
        <w:left w:val="none" w:sz="0" w:space="0" w:color="auto"/>
        <w:bottom w:val="none" w:sz="0" w:space="0" w:color="auto"/>
        <w:right w:val="none" w:sz="0" w:space="0" w:color="auto"/>
      </w:divBdr>
    </w:div>
    <w:div w:id="1210990496">
      <w:bodyDiv w:val="1"/>
      <w:marLeft w:val="0"/>
      <w:marRight w:val="0"/>
      <w:marTop w:val="0"/>
      <w:marBottom w:val="0"/>
      <w:divBdr>
        <w:top w:val="none" w:sz="0" w:space="0" w:color="auto"/>
        <w:left w:val="none" w:sz="0" w:space="0" w:color="auto"/>
        <w:bottom w:val="none" w:sz="0" w:space="0" w:color="auto"/>
        <w:right w:val="none" w:sz="0" w:space="0" w:color="auto"/>
      </w:divBdr>
    </w:div>
    <w:div w:id="1211070204">
      <w:bodyDiv w:val="1"/>
      <w:marLeft w:val="0"/>
      <w:marRight w:val="0"/>
      <w:marTop w:val="0"/>
      <w:marBottom w:val="0"/>
      <w:divBdr>
        <w:top w:val="none" w:sz="0" w:space="0" w:color="auto"/>
        <w:left w:val="none" w:sz="0" w:space="0" w:color="auto"/>
        <w:bottom w:val="none" w:sz="0" w:space="0" w:color="auto"/>
        <w:right w:val="none" w:sz="0" w:space="0" w:color="auto"/>
      </w:divBdr>
    </w:div>
    <w:div w:id="1211116534">
      <w:bodyDiv w:val="1"/>
      <w:marLeft w:val="0"/>
      <w:marRight w:val="0"/>
      <w:marTop w:val="0"/>
      <w:marBottom w:val="0"/>
      <w:divBdr>
        <w:top w:val="none" w:sz="0" w:space="0" w:color="auto"/>
        <w:left w:val="none" w:sz="0" w:space="0" w:color="auto"/>
        <w:bottom w:val="none" w:sz="0" w:space="0" w:color="auto"/>
        <w:right w:val="none" w:sz="0" w:space="0" w:color="auto"/>
      </w:divBdr>
      <w:divsChild>
        <w:div w:id="1386493847">
          <w:marLeft w:val="480"/>
          <w:marRight w:val="0"/>
          <w:marTop w:val="0"/>
          <w:marBottom w:val="0"/>
          <w:divBdr>
            <w:top w:val="none" w:sz="0" w:space="0" w:color="auto"/>
            <w:left w:val="none" w:sz="0" w:space="0" w:color="auto"/>
            <w:bottom w:val="none" w:sz="0" w:space="0" w:color="auto"/>
            <w:right w:val="none" w:sz="0" w:space="0" w:color="auto"/>
          </w:divBdr>
        </w:div>
        <w:div w:id="858466634">
          <w:marLeft w:val="480"/>
          <w:marRight w:val="0"/>
          <w:marTop w:val="0"/>
          <w:marBottom w:val="0"/>
          <w:divBdr>
            <w:top w:val="none" w:sz="0" w:space="0" w:color="auto"/>
            <w:left w:val="none" w:sz="0" w:space="0" w:color="auto"/>
            <w:bottom w:val="none" w:sz="0" w:space="0" w:color="auto"/>
            <w:right w:val="none" w:sz="0" w:space="0" w:color="auto"/>
          </w:divBdr>
        </w:div>
        <w:div w:id="331875126">
          <w:marLeft w:val="480"/>
          <w:marRight w:val="0"/>
          <w:marTop w:val="0"/>
          <w:marBottom w:val="0"/>
          <w:divBdr>
            <w:top w:val="none" w:sz="0" w:space="0" w:color="auto"/>
            <w:left w:val="none" w:sz="0" w:space="0" w:color="auto"/>
            <w:bottom w:val="none" w:sz="0" w:space="0" w:color="auto"/>
            <w:right w:val="none" w:sz="0" w:space="0" w:color="auto"/>
          </w:divBdr>
        </w:div>
        <w:div w:id="823087569">
          <w:marLeft w:val="480"/>
          <w:marRight w:val="0"/>
          <w:marTop w:val="0"/>
          <w:marBottom w:val="0"/>
          <w:divBdr>
            <w:top w:val="none" w:sz="0" w:space="0" w:color="auto"/>
            <w:left w:val="none" w:sz="0" w:space="0" w:color="auto"/>
            <w:bottom w:val="none" w:sz="0" w:space="0" w:color="auto"/>
            <w:right w:val="none" w:sz="0" w:space="0" w:color="auto"/>
          </w:divBdr>
        </w:div>
        <w:div w:id="1818037151">
          <w:marLeft w:val="480"/>
          <w:marRight w:val="0"/>
          <w:marTop w:val="0"/>
          <w:marBottom w:val="0"/>
          <w:divBdr>
            <w:top w:val="none" w:sz="0" w:space="0" w:color="auto"/>
            <w:left w:val="none" w:sz="0" w:space="0" w:color="auto"/>
            <w:bottom w:val="none" w:sz="0" w:space="0" w:color="auto"/>
            <w:right w:val="none" w:sz="0" w:space="0" w:color="auto"/>
          </w:divBdr>
        </w:div>
        <w:div w:id="1606234553">
          <w:marLeft w:val="480"/>
          <w:marRight w:val="0"/>
          <w:marTop w:val="0"/>
          <w:marBottom w:val="0"/>
          <w:divBdr>
            <w:top w:val="none" w:sz="0" w:space="0" w:color="auto"/>
            <w:left w:val="none" w:sz="0" w:space="0" w:color="auto"/>
            <w:bottom w:val="none" w:sz="0" w:space="0" w:color="auto"/>
            <w:right w:val="none" w:sz="0" w:space="0" w:color="auto"/>
          </w:divBdr>
        </w:div>
        <w:div w:id="203445218">
          <w:marLeft w:val="480"/>
          <w:marRight w:val="0"/>
          <w:marTop w:val="0"/>
          <w:marBottom w:val="0"/>
          <w:divBdr>
            <w:top w:val="none" w:sz="0" w:space="0" w:color="auto"/>
            <w:left w:val="none" w:sz="0" w:space="0" w:color="auto"/>
            <w:bottom w:val="none" w:sz="0" w:space="0" w:color="auto"/>
            <w:right w:val="none" w:sz="0" w:space="0" w:color="auto"/>
          </w:divBdr>
        </w:div>
        <w:div w:id="683166885">
          <w:marLeft w:val="480"/>
          <w:marRight w:val="0"/>
          <w:marTop w:val="0"/>
          <w:marBottom w:val="0"/>
          <w:divBdr>
            <w:top w:val="none" w:sz="0" w:space="0" w:color="auto"/>
            <w:left w:val="none" w:sz="0" w:space="0" w:color="auto"/>
            <w:bottom w:val="none" w:sz="0" w:space="0" w:color="auto"/>
            <w:right w:val="none" w:sz="0" w:space="0" w:color="auto"/>
          </w:divBdr>
        </w:div>
        <w:div w:id="1883787660">
          <w:marLeft w:val="480"/>
          <w:marRight w:val="0"/>
          <w:marTop w:val="0"/>
          <w:marBottom w:val="0"/>
          <w:divBdr>
            <w:top w:val="none" w:sz="0" w:space="0" w:color="auto"/>
            <w:left w:val="none" w:sz="0" w:space="0" w:color="auto"/>
            <w:bottom w:val="none" w:sz="0" w:space="0" w:color="auto"/>
            <w:right w:val="none" w:sz="0" w:space="0" w:color="auto"/>
          </w:divBdr>
        </w:div>
        <w:div w:id="228539687">
          <w:marLeft w:val="480"/>
          <w:marRight w:val="0"/>
          <w:marTop w:val="0"/>
          <w:marBottom w:val="0"/>
          <w:divBdr>
            <w:top w:val="none" w:sz="0" w:space="0" w:color="auto"/>
            <w:left w:val="none" w:sz="0" w:space="0" w:color="auto"/>
            <w:bottom w:val="none" w:sz="0" w:space="0" w:color="auto"/>
            <w:right w:val="none" w:sz="0" w:space="0" w:color="auto"/>
          </w:divBdr>
        </w:div>
        <w:div w:id="456417757">
          <w:marLeft w:val="480"/>
          <w:marRight w:val="0"/>
          <w:marTop w:val="0"/>
          <w:marBottom w:val="0"/>
          <w:divBdr>
            <w:top w:val="none" w:sz="0" w:space="0" w:color="auto"/>
            <w:left w:val="none" w:sz="0" w:space="0" w:color="auto"/>
            <w:bottom w:val="none" w:sz="0" w:space="0" w:color="auto"/>
            <w:right w:val="none" w:sz="0" w:space="0" w:color="auto"/>
          </w:divBdr>
        </w:div>
        <w:div w:id="2049992232">
          <w:marLeft w:val="480"/>
          <w:marRight w:val="0"/>
          <w:marTop w:val="0"/>
          <w:marBottom w:val="0"/>
          <w:divBdr>
            <w:top w:val="none" w:sz="0" w:space="0" w:color="auto"/>
            <w:left w:val="none" w:sz="0" w:space="0" w:color="auto"/>
            <w:bottom w:val="none" w:sz="0" w:space="0" w:color="auto"/>
            <w:right w:val="none" w:sz="0" w:space="0" w:color="auto"/>
          </w:divBdr>
        </w:div>
        <w:div w:id="700785775">
          <w:marLeft w:val="480"/>
          <w:marRight w:val="0"/>
          <w:marTop w:val="0"/>
          <w:marBottom w:val="0"/>
          <w:divBdr>
            <w:top w:val="none" w:sz="0" w:space="0" w:color="auto"/>
            <w:left w:val="none" w:sz="0" w:space="0" w:color="auto"/>
            <w:bottom w:val="none" w:sz="0" w:space="0" w:color="auto"/>
            <w:right w:val="none" w:sz="0" w:space="0" w:color="auto"/>
          </w:divBdr>
        </w:div>
        <w:div w:id="1313100218">
          <w:marLeft w:val="480"/>
          <w:marRight w:val="0"/>
          <w:marTop w:val="0"/>
          <w:marBottom w:val="0"/>
          <w:divBdr>
            <w:top w:val="none" w:sz="0" w:space="0" w:color="auto"/>
            <w:left w:val="none" w:sz="0" w:space="0" w:color="auto"/>
            <w:bottom w:val="none" w:sz="0" w:space="0" w:color="auto"/>
            <w:right w:val="none" w:sz="0" w:space="0" w:color="auto"/>
          </w:divBdr>
        </w:div>
        <w:div w:id="1961572170">
          <w:marLeft w:val="480"/>
          <w:marRight w:val="0"/>
          <w:marTop w:val="0"/>
          <w:marBottom w:val="0"/>
          <w:divBdr>
            <w:top w:val="none" w:sz="0" w:space="0" w:color="auto"/>
            <w:left w:val="none" w:sz="0" w:space="0" w:color="auto"/>
            <w:bottom w:val="none" w:sz="0" w:space="0" w:color="auto"/>
            <w:right w:val="none" w:sz="0" w:space="0" w:color="auto"/>
          </w:divBdr>
        </w:div>
        <w:div w:id="854462395">
          <w:marLeft w:val="480"/>
          <w:marRight w:val="0"/>
          <w:marTop w:val="0"/>
          <w:marBottom w:val="0"/>
          <w:divBdr>
            <w:top w:val="none" w:sz="0" w:space="0" w:color="auto"/>
            <w:left w:val="none" w:sz="0" w:space="0" w:color="auto"/>
            <w:bottom w:val="none" w:sz="0" w:space="0" w:color="auto"/>
            <w:right w:val="none" w:sz="0" w:space="0" w:color="auto"/>
          </w:divBdr>
        </w:div>
        <w:div w:id="2006854141">
          <w:marLeft w:val="480"/>
          <w:marRight w:val="0"/>
          <w:marTop w:val="0"/>
          <w:marBottom w:val="0"/>
          <w:divBdr>
            <w:top w:val="none" w:sz="0" w:space="0" w:color="auto"/>
            <w:left w:val="none" w:sz="0" w:space="0" w:color="auto"/>
            <w:bottom w:val="none" w:sz="0" w:space="0" w:color="auto"/>
            <w:right w:val="none" w:sz="0" w:space="0" w:color="auto"/>
          </w:divBdr>
        </w:div>
        <w:div w:id="1975210857">
          <w:marLeft w:val="480"/>
          <w:marRight w:val="0"/>
          <w:marTop w:val="0"/>
          <w:marBottom w:val="0"/>
          <w:divBdr>
            <w:top w:val="none" w:sz="0" w:space="0" w:color="auto"/>
            <w:left w:val="none" w:sz="0" w:space="0" w:color="auto"/>
            <w:bottom w:val="none" w:sz="0" w:space="0" w:color="auto"/>
            <w:right w:val="none" w:sz="0" w:space="0" w:color="auto"/>
          </w:divBdr>
        </w:div>
        <w:div w:id="2094813194">
          <w:marLeft w:val="480"/>
          <w:marRight w:val="0"/>
          <w:marTop w:val="0"/>
          <w:marBottom w:val="0"/>
          <w:divBdr>
            <w:top w:val="none" w:sz="0" w:space="0" w:color="auto"/>
            <w:left w:val="none" w:sz="0" w:space="0" w:color="auto"/>
            <w:bottom w:val="none" w:sz="0" w:space="0" w:color="auto"/>
            <w:right w:val="none" w:sz="0" w:space="0" w:color="auto"/>
          </w:divBdr>
        </w:div>
        <w:div w:id="1002898018">
          <w:marLeft w:val="480"/>
          <w:marRight w:val="0"/>
          <w:marTop w:val="0"/>
          <w:marBottom w:val="0"/>
          <w:divBdr>
            <w:top w:val="none" w:sz="0" w:space="0" w:color="auto"/>
            <w:left w:val="none" w:sz="0" w:space="0" w:color="auto"/>
            <w:bottom w:val="none" w:sz="0" w:space="0" w:color="auto"/>
            <w:right w:val="none" w:sz="0" w:space="0" w:color="auto"/>
          </w:divBdr>
        </w:div>
        <w:div w:id="1868979100">
          <w:marLeft w:val="480"/>
          <w:marRight w:val="0"/>
          <w:marTop w:val="0"/>
          <w:marBottom w:val="0"/>
          <w:divBdr>
            <w:top w:val="none" w:sz="0" w:space="0" w:color="auto"/>
            <w:left w:val="none" w:sz="0" w:space="0" w:color="auto"/>
            <w:bottom w:val="none" w:sz="0" w:space="0" w:color="auto"/>
            <w:right w:val="none" w:sz="0" w:space="0" w:color="auto"/>
          </w:divBdr>
        </w:div>
        <w:div w:id="412239962">
          <w:marLeft w:val="480"/>
          <w:marRight w:val="0"/>
          <w:marTop w:val="0"/>
          <w:marBottom w:val="0"/>
          <w:divBdr>
            <w:top w:val="none" w:sz="0" w:space="0" w:color="auto"/>
            <w:left w:val="none" w:sz="0" w:space="0" w:color="auto"/>
            <w:bottom w:val="none" w:sz="0" w:space="0" w:color="auto"/>
            <w:right w:val="none" w:sz="0" w:space="0" w:color="auto"/>
          </w:divBdr>
        </w:div>
        <w:div w:id="939408717">
          <w:marLeft w:val="480"/>
          <w:marRight w:val="0"/>
          <w:marTop w:val="0"/>
          <w:marBottom w:val="0"/>
          <w:divBdr>
            <w:top w:val="none" w:sz="0" w:space="0" w:color="auto"/>
            <w:left w:val="none" w:sz="0" w:space="0" w:color="auto"/>
            <w:bottom w:val="none" w:sz="0" w:space="0" w:color="auto"/>
            <w:right w:val="none" w:sz="0" w:space="0" w:color="auto"/>
          </w:divBdr>
        </w:div>
        <w:div w:id="1424687490">
          <w:marLeft w:val="480"/>
          <w:marRight w:val="0"/>
          <w:marTop w:val="0"/>
          <w:marBottom w:val="0"/>
          <w:divBdr>
            <w:top w:val="none" w:sz="0" w:space="0" w:color="auto"/>
            <w:left w:val="none" w:sz="0" w:space="0" w:color="auto"/>
            <w:bottom w:val="none" w:sz="0" w:space="0" w:color="auto"/>
            <w:right w:val="none" w:sz="0" w:space="0" w:color="auto"/>
          </w:divBdr>
        </w:div>
        <w:div w:id="1639651686">
          <w:marLeft w:val="480"/>
          <w:marRight w:val="0"/>
          <w:marTop w:val="0"/>
          <w:marBottom w:val="0"/>
          <w:divBdr>
            <w:top w:val="none" w:sz="0" w:space="0" w:color="auto"/>
            <w:left w:val="none" w:sz="0" w:space="0" w:color="auto"/>
            <w:bottom w:val="none" w:sz="0" w:space="0" w:color="auto"/>
            <w:right w:val="none" w:sz="0" w:space="0" w:color="auto"/>
          </w:divBdr>
        </w:div>
        <w:div w:id="2102991797">
          <w:marLeft w:val="480"/>
          <w:marRight w:val="0"/>
          <w:marTop w:val="0"/>
          <w:marBottom w:val="0"/>
          <w:divBdr>
            <w:top w:val="none" w:sz="0" w:space="0" w:color="auto"/>
            <w:left w:val="none" w:sz="0" w:space="0" w:color="auto"/>
            <w:bottom w:val="none" w:sz="0" w:space="0" w:color="auto"/>
            <w:right w:val="none" w:sz="0" w:space="0" w:color="auto"/>
          </w:divBdr>
        </w:div>
        <w:div w:id="79527757">
          <w:marLeft w:val="480"/>
          <w:marRight w:val="0"/>
          <w:marTop w:val="0"/>
          <w:marBottom w:val="0"/>
          <w:divBdr>
            <w:top w:val="none" w:sz="0" w:space="0" w:color="auto"/>
            <w:left w:val="none" w:sz="0" w:space="0" w:color="auto"/>
            <w:bottom w:val="none" w:sz="0" w:space="0" w:color="auto"/>
            <w:right w:val="none" w:sz="0" w:space="0" w:color="auto"/>
          </w:divBdr>
        </w:div>
        <w:div w:id="1303266988">
          <w:marLeft w:val="480"/>
          <w:marRight w:val="0"/>
          <w:marTop w:val="0"/>
          <w:marBottom w:val="0"/>
          <w:divBdr>
            <w:top w:val="none" w:sz="0" w:space="0" w:color="auto"/>
            <w:left w:val="none" w:sz="0" w:space="0" w:color="auto"/>
            <w:bottom w:val="none" w:sz="0" w:space="0" w:color="auto"/>
            <w:right w:val="none" w:sz="0" w:space="0" w:color="auto"/>
          </w:divBdr>
        </w:div>
        <w:div w:id="1307784748">
          <w:marLeft w:val="480"/>
          <w:marRight w:val="0"/>
          <w:marTop w:val="0"/>
          <w:marBottom w:val="0"/>
          <w:divBdr>
            <w:top w:val="none" w:sz="0" w:space="0" w:color="auto"/>
            <w:left w:val="none" w:sz="0" w:space="0" w:color="auto"/>
            <w:bottom w:val="none" w:sz="0" w:space="0" w:color="auto"/>
            <w:right w:val="none" w:sz="0" w:space="0" w:color="auto"/>
          </w:divBdr>
        </w:div>
        <w:div w:id="1346323700">
          <w:marLeft w:val="480"/>
          <w:marRight w:val="0"/>
          <w:marTop w:val="0"/>
          <w:marBottom w:val="0"/>
          <w:divBdr>
            <w:top w:val="none" w:sz="0" w:space="0" w:color="auto"/>
            <w:left w:val="none" w:sz="0" w:space="0" w:color="auto"/>
            <w:bottom w:val="none" w:sz="0" w:space="0" w:color="auto"/>
            <w:right w:val="none" w:sz="0" w:space="0" w:color="auto"/>
          </w:divBdr>
        </w:div>
        <w:div w:id="1794323367">
          <w:marLeft w:val="480"/>
          <w:marRight w:val="0"/>
          <w:marTop w:val="0"/>
          <w:marBottom w:val="0"/>
          <w:divBdr>
            <w:top w:val="none" w:sz="0" w:space="0" w:color="auto"/>
            <w:left w:val="none" w:sz="0" w:space="0" w:color="auto"/>
            <w:bottom w:val="none" w:sz="0" w:space="0" w:color="auto"/>
            <w:right w:val="none" w:sz="0" w:space="0" w:color="auto"/>
          </w:divBdr>
        </w:div>
        <w:div w:id="634988749">
          <w:marLeft w:val="480"/>
          <w:marRight w:val="0"/>
          <w:marTop w:val="0"/>
          <w:marBottom w:val="0"/>
          <w:divBdr>
            <w:top w:val="none" w:sz="0" w:space="0" w:color="auto"/>
            <w:left w:val="none" w:sz="0" w:space="0" w:color="auto"/>
            <w:bottom w:val="none" w:sz="0" w:space="0" w:color="auto"/>
            <w:right w:val="none" w:sz="0" w:space="0" w:color="auto"/>
          </w:divBdr>
        </w:div>
        <w:div w:id="1145050841">
          <w:marLeft w:val="480"/>
          <w:marRight w:val="0"/>
          <w:marTop w:val="0"/>
          <w:marBottom w:val="0"/>
          <w:divBdr>
            <w:top w:val="none" w:sz="0" w:space="0" w:color="auto"/>
            <w:left w:val="none" w:sz="0" w:space="0" w:color="auto"/>
            <w:bottom w:val="none" w:sz="0" w:space="0" w:color="auto"/>
            <w:right w:val="none" w:sz="0" w:space="0" w:color="auto"/>
          </w:divBdr>
        </w:div>
        <w:div w:id="442652795">
          <w:marLeft w:val="480"/>
          <w:marRight w:val="0"/>
          <w:marTop w:val="0"/>
          <w:marBottom w:val="0"/>
          <w:divBdr>
            <w:top w:val="none" w:sz="0" w:space="0" w:color="auto"/>
            <w:left w:val="none" w:sz="0" w:space="0" w:color="auto"/>
            <w:bottom w:val="none" w:sz="0" w:space="0" w:color="auto"/>
            <w:right w:val="none" w:sz="0" w:space="0" w:color="auto"/>
          </w:divBdr>
        </w:div>
        <w:div w:id="416906394">
          <w:marLeft w:val="480"/>
          <w:marRight w:val="0"/>
          <w:marTop w:val="0"/>
          <w:marBottom w:val="0"/>
          <w:divBdr>
            <w:top w:val="none" w:sz="0" w:space="0" w:color="auto"/>
            <w:left w:val="none" w:sz="0" w:space="0" w:color="auto"/>
            <w:bottom w:val="none" w:sz="0" w:space="0" w:color="auto"/>
            <w:right w:val="none" w:sz="0" w:space="0" w:color="auto"/>
          </w:divBdr>
        </w:div>
        <w:div w:id="1470169214">
          <w:marLeft w:val="480"/>
          <w:marRight w:val="0"/>
          <w:marTop w:val="0"/>
          <w:marBottom w:val="0"/>
          <w:divBdr>
            <w:top w:val="none" w:sz="0" w:space="0" w:color="auto"/>
            <w:left w:val="none" w:sz="0" w:space="0" w:color="auto"/>
            <w:bottom w:val="none" w:sz="0" w:space="0" w:color="auto"/>
            <w:right w:val="none" w:sz="0" w:space="0" w:color="auto"/>
          </w:divBdr>
        </w:div>
        <w:div w:id="1727335536">
          <w:marLeft w:val="480"/>
          <w:marRight w:val="0"/>
          <w:marTop w:val="0"/>
          <w:marBottom w:val="0"/>
          <w:divBdr>
            <w:top w:val="none" w:sz="0" w:space="0" w:color="auto"/>
            <w:left w:val="none" w:sz="0" w:space="0" w:color="auto"/>
            <w:bottom w:val="none" w:sz="0" w:space="0" w:color="auto"/>
            <w:right w:val="none" w:sz="0" w:space="0" w:color="auto"/>
          </w:divBdr>
        </w:div>
        <w:div w:id="498427770">
          <w:marLeft w:val="480"/>
          <w:marRight w:val="0"/>
          <w:marTop w:val="0"/>
          <w:marBottom w:val="0"/>
          <w:divBdr>
            <w:top w:val="none" w:sz="0" w:space="0" w:color="auto"/>
            <w:left w:val="none" w:sz="0" w:space="0" w:color="auto"/>
            <w:bottom w:val="none" w:sz="0" w:space="0" w:color="auto"/>
            <w:right w:val="none" w:sz="0" w:space="0" w:color="auto"/>
          </w:divBdr>
        </w:div>
        <w:div w:id="1237083535">
          <w:marLeft w:val="480"/>
          <w:marRight w:val="0"/>
          <w:marTop w:val="0"/>
          <w:marBottom w:val="0"/>
          <w:divBdr>
            <w:top w:val="none" w:sz="0" w:space="0" w:color="auto"/>
            <w:left w:val="none" w:sz="0" w:space="0" w:color="auto"/>
            <w:bottom w:val="none" w:sz="0" w:space="0" w:color="auto"/>
            <w:right w:val="none" w:sz="0" w:space="0" w:color="auto"/>
          </w:divBdr>
        </w:div>
        <w:div w:id="963393158">
          <w:marLeft w:val="480"/>
          <w:marRight w:val="0"/>
          <w:marTop w:val="0"/>
          <w:marBottom w:val="0"/>
          <w:divBdr>
            <w:top w:val="none" w:sz="0" w:space="0" w:color="auto"/>
            <w:left w:val="none" w:sz="0" w:space="0" w:color="auto"/>
            <w:bottom w:val="none" w:sz="0" w:space="0" w:color="auto"/>
            <w:right w:val="none" w:sz="0" w:space="0" w:color="auto"/>
          </w:divBdr>
        </w:div>
        <w:div w:id="1352298804">
          <w:marLeft w:val="480"/>
          <w:marRight w:val="0"/>
          <w:marTop w:val="0"/>
          <w:marBottom w:val="0"/>
          <w:divBdr>
            <w:top w:val="none" w:sz="0" w:space="0" w:color="auto"/>
            <w:left w:val="none" w:sz="0" w:space="0" w:color="auto"/>
            <w:bottom w:val="none" w:sz="0" w:space="0" w:color="auto"/>
            <w:right w:val="none" w:sz="0" w:space="0" w:color="auto"/>
          </w:divBdr>
        </w:div>
        <w:div w:id="1926721036">
          <w:marLeft w:val="480"/>
          <w:marRight w:val="0"/>
          <w:marTop w:val="0"/>
          <w:marBottom w:val="0"/>
          <w:divBdr>
            <w:top w:val="none" w:sz="0" w:space="0" w:color="auto"/>
            <w:left w:val="none" w:sz="0" w:space="0" w:color="auto"/>
            <w:bottom w:val="none" w:sz="0" w:space="0" w:color="auto"/>
            <w:right w:val="none" w:sz="0" w:space="0" w:color="auto"/>
          </w:divBdr>
        </w:div>
        <w:div w:id="1753351886">
          <w:marLeft w:val="480"/>
          <w:marRight w:val="0"/>
          <w:marTop w:val="0"/>
          <w:marBottom w:val="0"/>
          <w:divBdr>
            <w:top w:val="none" w:sz="0" w:space="0" w:color="auto"/>
            <w:left w:val="none" w:sz="0" w:space="0" w:color="auto"/>
            <w:bottom w:val="none" w:sz="0" w:space="0" w:color="auto"/>
            <w:right w:val="none" w:sz="0" w:space="0" w:color="auto"/>
          </w:divBdr>
        </w:div>
        <w:div w:id="178274284">
          <w:marLeft w:val="480"/>
          <w:marRight w:val="0"/>
          <w:marTop w:val="0"/>
          <w:marBottom w:val="0"/>
          <w:divBdr>
            <w:top w:val="none" w:sz="0" w:space="0" w:color="auto"/>
            <w:left w:val="none" w:sz="0" w:space="0" w:color="auto"/>
            <w:bottom w:val="none" w:sz="0" w:space="0" w:color="auto"/>
            <w:right w:val="none" w:sz="0" w:space="0" w:color="auto"/>
          </w:divBdr>
        </w:div>
        <w:div w:id="1395272185">
          <w:marLeft w:val="480"/>
          <w:marRight w:val="0"/>
          <w:marTop w:val="0"/>
          <w:marBottom w:val="0"/>
          <w:divBdr>
            <w:top w:val="none" w:sz="0" w:space="0" w:color="auto"/>
            <w:left w:val="none" w:sz="0" w:space="0" w:color="auto"/>
            <w:bottom w:val="none" w:sz="0" w:space="0" w:color="auto"/>
            <w:right w:val="none" w:sz="0" w:space="0" w:color="auto"/>
          </w:divBdr>
        </w:div>
        <w:div w:id="1009527827">
          <w:marLeft w:val="480"/>
          <w:marRight w:val="0"/>
          <w:marTop w:val="0"/>
          <w:marBottom w:val="0"/>
          <w:divBdr>
            <w:top w:val="none" w:sz="0" w:space="0" w:color="auto"/>
            <w:left w:val="none" w:sz="0" w:space="0" w:color="auto"/>
            <w:bottom w:val="none" w:sz="0" w:space="0" w:color="auto"/>
            <w:right w:val="none" w:sz="0" w:space="0" w:color="auto"/>
          </w:divBdr>
        </w:div>
        <w:div w:id="1712918930">
          <w:marLeft w:val="480"/>
          <w:marRight w:val="0"/>
          <w:marTop w:val="0"/>
          <w:marBottom w:val="0"/>
          <w:divBdr>
            <w:top w:val="none" w:sz="0" w:space="0" w:color="auto"/>
            <w:left w:val="none" w:sz="0" w:space="0" w:color="auto"/>
            <w:bottom w:val="none" w:sz="0" w:space="0" w:color="auto"/>
            <w:right w:val="none" w:sz="0" w:space="0" w:color="auto"/>
          </w:divBdr>
        </w:div>
        <w:div w:id="566888186">
          <w:marLeft w:val="480"/>
          <w:marRight w:val="0"/>
          <w:marTop w:val="0"/>
          <w:marBottom w:val="0"/>
          <w:divBdr>
            <w:top w:val="none" w:sz="0" w:space="0" w:color="auto"/>
            <w:left w:val="none" w:sz="0" w:space="0" w:color="auto"/>
            <w:bottom w:val="none" w:sz="0" w:space="0" w:color="auto"/>
            <w:right w:val="none" w:sz="0" w:space="0" w:color="auto"/>
          </w:divBdr>
        </w:div>
        <w:div w:id="913247818">
          <w:marLeft w:val="480"/>
          <w:marRight w:val="0"/>
          <w:marTop w:val="0"/>
          <w:marBottom w:val="0"/>
          <w:divBdr>
            <w:top w:val="none" w:sz="0" w:space="0" w:color="auto"/>
            <w:left w:val="none" w:sz="0" w:space="0" w:color="auto"/>
            <w:bottom w:val="none" w:sz="0" w:space="0" w:color="auto"/>
            <w:right w:val="none" w:sz="0" w:space="0" w:color="auto"/>
          </w:divBdr>
        </w:div>
        <w:div w:id="693262317">
          <w:marLeft w:val="480"/>
          <w:marRight w:val="0"/>
          <w:marTop w:val="0"/>
          <w:marBottom w:val="0"/>
          <w:divBdr>
            <w:top w:val="none" w:sz="0" w:space="0" w:color="auto"/>
            <w:left w:val="none" w:sz="0" w:space="0" w:color="auto"/>
            <w:bottom w:val="none" w:sz="0" w:space="0" w:color="auto"/>
            <w:right w:val="none" w:sz="0" w:space="0" w:color="auto"/>
          </w:divBdr>
        </w:div>
        <w:div w:id="1123156070">
          <w:marLeft w:val="480"/>
          <w:marRight w:val="0"/>
          <w:marTop w:val="0"/>
          <w:marBottom w:val="0"/>
          <w:divBdr>
            <w:top w:val="none" w:sz="0" w:space="0" w:color="auto"/>
            <w:left w:val="none" w:sz="0" w:space="0" w:color="auto"/>
            <w:bottom w:val="none" w:sz="0" w:space="0" w:color="auto"/>
            <w:right w:val="none" w:sz="0" w:space="0" w:color="auto"/>
          </w:divBdr>
        </w:div>
      </w:divsChild>
    </w:div>
    <w:div w:id="1211258972">
      <w:bodyDiv w:val="1"/>
      <w:marLeft w:val="0"/>
      <w:marRight w:val="0"/>
      <w:marTop w:val="0"/>
      <w:marBottom w:val="0"/>
      <w:divBdr>
        <w:top w:val="none" w:sz="0" w:space="0" w:color="auto"/>
        <w:left w:val="none" w:sz="0" w:space="0" w:color="auto"/>
        <w:bottom w:val="none" w:sz="0" w:space="0" w:color="auto"/>
        <w:right w:val="none" w:sz="0" w:space="0" w:color="auto"/>
      </w:divBdr>
    </w:div>
    <w:div w:id="1211461153">
      <w:bodyDiv w:val="1"/>
      <w:marLeft w:val="0"/>
      <w:marRight w:val="0"/>
      <w:marTop w:val="0"/>
      <w:marBottom w:val="0"/>
      <w:divBdr>
        <w:top w:val="none" w:sz="0" w:space="0" w:color="auto"/>
        <w:left w:val="none" w:sz="0" w:space="0" w:color="auto"/>
        <w:bottom w:val="none" w:sz="0" w:space="0" w:color="auto"/>
        <w:right w:val="none" w:sz="0" w:space="0" w:color="auto"/>
      </w:divBdr>
    </w:div>
    <w:div w:id="1211501711">
      <w:bodyDiv w:val="1"/>
      <w:marLeft w:val="0"/>
      <w:marRight w:val="0"/>
      <w:marTop w:val="0"/>
      <w:marBottom w:val="0"/>
      <w:divBdr>
        <w:top w:val="none" w:sz="0" w:space="0" w:color="auto"/>
        <w:left w:val="none" w:sz="0" w:space="0" w:color="auto"/>
        <w:bottom w:val="none" w:sz="0" w:space="0" w:color="auto"/>
        <w:right w:val="none" w:sz="0" w:space="0" w:color="auto"/>
      </w:divBdr>
    </w:div>
    <w:div w:id="1211503669">
      <w:bodyDiv w:val="1"/>
      <w:marLeft w:val="0"/>
      <w:marRight w:val="0"/>
      <w:marTop w:val="0"/>
      <w:marBottom w:val="0"/>
      <w:divBdr>
        <w:top w:val="none" w:sz="0" w:space="0" w:color="auto"/>
        <w:left w:val="none" w:sz="0" w:space="0" w:color="auto"/>
        <w:bottom w:val="none" w:sz="0" w:space="0" w:color="auto"/>
        <w:right w:val="none" w:sz="0" w:space="0" w:color="auto"/>
      </w:divBdr>
    </w:div>
    <w:div w:id="1211722457">
      <w:bodyDiv w:val="1"/>
      <w:marLeft w:val="0"/>
      <w:marRight w:val="0"/>
      <w:marTop w:val="0"/>
      <w:marBottom w:val="0"/>
      <w:divBdr>
        <w:top w:val="none" w:sz="0" w:space="0" w:color="auto"/>
        <w:left w:val="none" w:sz="0" w:space="0" w:color="auto"/>
        <w:bottom w:val="none" w:sz="0" w:space="0" w:color="auto"/>
        <w:right w:val="none" w:sz="0" w:space="0" w:color="auto"/>
      </w:divBdr>
    </w:div>
    <w:div w:id="1211722652">
      <w:bodyDiv w:val="1"/>
      <w:marLeft w:val="0"/>
      <w:marRight w:val="0"/>
      <w:marTop w:val="0"/>
      <w:marBottom w:val="0"/>
      <w:divBdr>
        <w:top w:val="none" w:sz="0" w:space="0" w:color="auto"/>
        <w:left w:val="none" w:sz="0" w:space="0" w:color="auto"/>
        <w:bottom w:val="none" w:sz="0" w:space="0" w:color="auto"/>
        <w:right w:val="none" w:sz="0" w:space="0" w:color="auto"/>
      </w:divBdr>
    </w:div>
    <w:div w:id="1211921599">
      <w:bodyDiv w:val="1"/>
      <w:marLeft w:val="0"/>
      <w:marRight w:val="0"/>
      <w:marTop w:val="0"/>
      <w:marBottom w:val="0"/>
      <w:divBdr>
        <w:top w:val="none" w:sz="0" w:space="0" w:color="auto"/>
        <w:left w:val="none" w:sz="0" w:space="0" w:color="auto"/>
        <w:bottom w:val="none" w:sz="0" w:space="0" w:color="auto"/>
        <w:right w:val="none" w:sz="0" w:space="0" w:color="auto"/>
      </w:divBdr>
    </w:div>
    <w:div w:id="1212569739">
      <w:bodyDiv w:val="1"/>
      <w:marLeft w:val="0"/>
      <w:marRight w:val="0"/>
      <w:marTop w:val="0"/>
      <w:marBottom w:val="0"/>
      <w:divBdr>
        <w:top w:val="none" w:sz="0" w:space="0" w:color="auto"/>
        <w:left w:val="none" w:sz="0" w:space="0" w:color="auto"/>
        <w:bottom w:val="none" w:sz="0" w:space="0" w:color="auto"/>
        <w:right w:val="none" w:sz="0" w:space="0" w:color="auto"/>
      </w:divBdr>
    </w:div>
    <w:div w:id="1212612899">
      <w:bodyDiv w:val="1"/>
      <w:marLeft w:val="0"/>
      <w:marRight w:val="0"/>
      <w:marTop w:val="0"/>
      <w:marBottom w:val="0"/>
      <w:divBdr>
        <w:top w:val="none" w:sz="0" w:space="0" w:color="auto"/>
        <w:left w:val="none" w:sz="0" w:space="0" w:color="auto"/>
        <w:bottom w:val="none" w:sz="0" w:space="0" w:color="auto"/>
        <w:right w:val="none" w:sz="0" w:space="0" w:color="auto"/>
      </w:divBdr>
    </w:div>
    <w:div w:id="1212812274">
      <w:bodyDiv w:val="1"/>
      <w:marLeft w:val="0"/>
      <w:marRight w:val="0"/>
      <w:marTop w:val="0"/>
      <w:marBottom w:val="0"/>
      <w:divBdr>
        <w:top w:val="none" w:sz="0" w:space="0" w:color="auto"/>
        <w:left w:val="none" w:sz="0" w:space="0" w:color="auto"/>
        <w:bottom w:val="none" w:sz="0" w:space="0" w:color="auto"/>
        <w:right w:val="none" w:sz="0" w:space="0" w:color="auto"/>
      </w:divBdr>
    </w:div>
    <w:div w:id="1212882205">
      <w:bodyDiv w:val="1"/>
      <w:marLeft w:val="0"/>
      <w:marRight w:val="0"/>
      <w:marTop w:val="0"/>
      <w:marBottom w:val="0"/>
      <w:divBdr>
        <w:top w:val="none" w:sz="0" w:space="0" w:color="auto"/>
        <w:left w:val="none" w:sz="0" w:space="0" w:color="auto"/>
        <w:bottom w:val="none" w:sz="0" w:space="0" w:color="auto"/>
        <w:right w:val="none" w:sz="0" w:space="0" w:color="auto"/>
      </w:divBdr>
    </w:div>
    <w:div w:id="1212883384">
      <w:bodyDiv w:val="1"/>
      <w:marLeft w:val="0"/>
      <w:marRight w:val="0"/>
      <w:marTop w:val="0"/>
      <w:marBottom w:val="0"/>
      <w:divBdr>
        <w:top w:val="none" w:sz="0" w:space="0" w:color="auto"/>
        <w:left w:val="none" w:sz="0" w:space="0" w:color="auto"/>
        <w:bottom w:val="none" w:sz="0" w:space="0" w:color="auto"/>
        <w:right w:val="none" w:sz="0" w:space="0" w:color="auto"/>
      </w:divBdr>
    </w:div>
    <w:div w:id="1212885482">
      <w:bodyDiv w:val="1"/>
      <w:marLeft w:val="0"/>
      <w:marRight w:val="0"/>
      <w:marTop w:val="0"/>
      <w:marBottom w:val="0"/>
      <w:divBdr>
        <w:top w:val="none" w:sz="0" w:space="0" w:color="auto"/>
        <w:left w:val="none" w:sz="0" w:space="0" w:color="auto"/>
        <w:bottom w:val="none" w:sz="0" w:space="0" w:color="auto"/>
        <w:right w:val="none" w:sz="0" w:space="0" w:color="auto"/>
      </w:divBdr>
    </w:div>
    <w:div w:id="1212956412">
      <w:bodyDiv w:val="1"/>
      <w:marLeft w:val="0"/>
      <w:marRight w:val="0"/>
      <w:marTop w:val="0"/>
      <w:marBottom w:val="0"/>
      <w:divBdr>
        <w:top w:val="none" w:sz="0" w:space="0" w:color="auto"/>
        <w:left w:val="none" w:sz="0" w:space="0" w:color="auto"/>
        <w:bottom w:val="none" w:sz="0" w:space="0" w:color="auto"/>
        <w:right w:val="none" w:sz="0" w:space="0" w:color="auto"/>
      </w:divBdr>
    </w:div>
    <w:div w:id="1212960046">
      <w:bodyDiv w:val="1"/>
      <w:marLeft w:val="0"/>
      <w:marRight w:val="0"/>
      <w:marTop w:val="0"/>
      <w:marBottom w:val="0"/>
      <w:divBdr>
        <w:top w:val="none" w:sz="0" w:space="0" w:color="auto"/>
        <w:left w:val="none" w:sz="0" w:space="0" w:color="auto"/>
        <w:bottom w:val="none" w:sz="0" w:space="0" w:color="auto"/>
        <w:right w:val="none" w:sz="0" w:space="0" w:color="auto"/>
      </w:divBdr>
    </w:div>
    <w:div w:id="1213157089">
      <w:bodyDiv w:val="1"/>
      <w:marLeft w:val="0"/>
      <w:marRight w:val="0"/>
      <w:marTop w:val="0"/>
      <w:marBottom w:val="0"/>
      <w:divBdr>
        <w:top w:val="none" w:sz="0" w:space="0" w:color="auto"/>
        <w:left w:val="none" w:sz="0" w:space="0" w:color="auto"/>
        <w:bottom w:val="none" w:sz="0" w:space="0" w:color="auto"/>
        <w:right w:val="none" w:sz="0" w:space="0" w:color="auto"/>
      </w:divBdr>
    </w:div>
    <w:div w:id="1213157409">
      <w:bodyDiv w:val="1"/>
      <w:marLeft w:val="0"/>
      <w:marRight w:val="0"/>
      <w:marTop w:val="0"/>
      <w:marBottom w:val="0"/>
      <w:divBdr>
        <w:top w:val="none" w:sz="0" w:space="0" w:color="auto"/>
        <w:left w:val="none" w:sz="0" w:space="0" w:color="auto"/>
        <w:bottom w:val="none" w:sz="0" w:space="0" w:color="auto"/>
        <w:right w:val="none" w:sz="0" w:space="0" w:color="auto"/>
      </w:divBdr>
    </w:div>
    <w:div w:id="1213275932">
      <w:bodyDiv w:val="1"/>
      <w:marLeft w:val="0"/>
      <w:marRight w:val="0"/>
      <w:marTop w:val="0"/>
      <w:marBottom w:val="0"/>
      <w:divBdr>
        <w:top w:val="none" w:sz="0" w:space="0" w:color="auto"/>
        <w:left w:val="none" w:sz="0" w:space="0" w:color="auto"/>
        <w:bottom w:val="none" w:sz="0" w:space="0" w:color="auto"/>
        <w:right w:val="none" w:sz="0" w:space="0" w:color="auto"/>
      </w:divBdr>
    </w:div>
    <w:div w:id="1213347154">
      <w:bodyDiv w:val="1"/>
      <w:marLeft w:val="0"/>
      <w:marRight w:val="0"/>
      <w:marTop w:val="0"/>
      <w:marBottom w:val="0"/>
      <w:divBdr>
        <w:top w:val="none" w:sz="0" w:space="0" w:color="auto"/>
        <w:left w:val="none" w:sz="0" w:space="0" w:color="auto"/>
        <w:bottom w:val="none" w:sz="0" w:space="0" w:color="auto"/>
        <w:right w:val="none" w:sz="0" w:space="0" w:color="auto"/>
      </w:divBdr>
    </w:div>
    <w:div w:id="1213955218">
      <w:bodyDiv w:val="1"/>
      <w:marLeft w:val="0"/>
      <w:marRight w:val="0"/>
      <w:marTop w:val="0"/>
      <w:marBottom w:val="0"/>
      <w:divBdr>
        <w:top w:val="none" w:sz="0" w:space="0" w:color="auto"/>
        <w:left w:val="none" w:sz="0" w:space="0" w:color="auto"/>
        <w:bottom w:val="none" w:sz="0" w:space="0" w:color="auto"/>
        <w:right w:val="none" w:sz="0" w:space="0" w:color="auto"/>
      </w:divBdr>
    </w:div>
    <w:div w:id="1214002451">
      <w:bodyDiv w:val="1"/>
      <w:marLeft w:val="0"/>
      <w:marRight w:val="0"/>
      <w:marTop w:val="0"/>
      <w:marBottom w:val="0"/>
      <w:divBdr>
        <w:top w:val="none" w:sz="0" w:space="0" w:color="auto"/>
        <w:left w:val="none" w:sz="0" w:space="0" w:color="auto"/>
        <w:bottom w:val="none" w:sz="0" w:space="0" w:color="auto"/>
        <w:right w:val="none" w:sz="0" w:space="0" w:color="auto"/>
      </w:divBdr>
    </w:div>
    <w:div w:id="1214123456">
      <w:marLeft w:val="480"/>
      <w:marRight w:val="0"/>
      <w:marTop w:val="0"/>
      <w:marBottom w:val="0"/>
      <w:divBdr>
        <w:top w:val="none" w:sz="0" w:space="0" w:color="auto"/>
        <w:left w:val="none" w:sz="0" w:space="0" w:color="auto"/>
        <w:bottom w:val="none" w:sz="0" w:space="0" w:color="auto"/>
        <w:right w:val="none" w:sz="0" w:space="0" w:color="auto"/>
      </w:divBdr>
    </w:div>
    <w:div w:id="1214198770">
      <w:bodyDiv w:val="1"/>
      <w:marLeft w:val="0"/>
      <w:marRight w:val="0"/>
      <w:marTop w:val="0"/>
      <w:marBottom w:val="0"/>
      <w:divBdr>
        <w:top w:val="none" w:sz="0" w:space="0" w:color="auto"/>
        <w:left w:val="none" w:sz="0" w:space="0" w:color="auto"/>
        <w:bottom w:val="none" w:sz="0" w:space="0" w:color="auto"/>
        <w:right w:val="none" w:sz="0" w:space="0" w:color="auto"/>
      </w:divBdr>
    </w:div>
    <w:div w:id="1214348632">
      <w:bodyDiv w:val="1"/>
      <w:marLeft w:val="0"/>
      <w:marRight w:val="0"/>
      <w:marTop w:val="0"/>
      <w:marBottom w:val="0"/>
      <w:divBdr>
        <w:top w:val="none" w:sz="0" w:space="0" w:color="auto"/>
        <w:left w:val="none" w:sz="0" w:space="0" w:color="auto"/>
        <w:bottom w:val="none" w:sz="0" w:space="0" w:color="auto"/>
        <w:right w:val="none" w:sz="0" w:space="0" w:color="auto"/>
      </w:divBdr>
    </w:div>
    <w:div w:id="1214734100">
      <w:bodyDiv w:val="1"/>
      <w:marLeft w:val="0"/>
      <w:marRight w:val="0"/>
      <w:marTop w:val="0"/>
      <w:marBottom w:val="0"/>
      <w:divBdr>
        <w:top w:val="none" w:sz="0" w:space="0" w:color="auto"/>
        <w:left w:val="none" w:sz="0" w:space="0" w:color="auto"/>
        <w:bottom w:val="none" w:sz="0" w:space="0" w:color="auto"/>
        <w:right w:val="none" w:sz="0" w:space="0" w:color="auto"/>
      </w:divBdr>
    </w:div>
    <w:div w:id="1214927326">
      <w:bodyDiv w:val="1"/>
      <w:marLeft w:val="0"/>
      <w:marRight w:val="0"/>
      <w:marTop w:val="0"/>
      <w:marBottom w:val="0"/>
      <w:divBdr>
        <w:top w:val="none" w:sz="0" w:space="0" w:color="auto"/>
        <w:left w:val="none" w:sz="0" w:space="0" w:color="auto"/>
        <w:bottom w:val="none" w:sz="0" w:space="0" w:color="auto"/>
        <w:right w:val="none" w:sz="0" w:space="0" w:color="auto"/>
      </w:divBdr>
    </w:div>
    <w:div w:id="1214999538">
      <w:bodyDiv w:val="1"/>
      <w:marLeft w:val="0"/>
      <w:marRight w:val="0"/>
      <w:marTop w:val="0"/>
      <w:marBottom w:val="0"/>
      <w:divBdr>
        <w:top w:val="none" w:sz="0" w:space="0" w:color="auto"/>
        <w:left w:val="none" w:sz="0" w:space="0" w:color="auto"/>
        <w:bottom w:val="none" w:sz="0" w:space="0" w:color="auto"/>
        <w:right w:val="none" w:sz="0" w:space="0" w:color="auto"/>
      </w:divBdr>
    </w:div>
    <w:div w:id="1215115833">
      <w:bodyDiv w:val="1"/>
      <w:marLeft w:val="0"/>
      <w:marRight w:val="0"/>
      <w:marTop w:val="0"/>
      <w:marBottom w:val="0"/>
      <w:divBdr>
        <w:top w:val="none" w:sz="0" w:space="0" w:color="auto"/>
        <w:left w:val="none" w:sz="0" w:space="0" w:color="auto"/>
        <w:bottom w:val="none" w:sz="0" w:space="0" w:color="auto"/>
        <w:right w:val="none" w:sz="0" w:space="0" w:color="auto"/>
      </w:divBdr>
    </w:div>
    <w:div w:id="1215460123">
      <w:bodyDiv w:val="1"/>
      <w:marLeft w:val="0"/>
      <w:marRight w:val="0"/>
      <w:marTop w:val="0"/>
      <w:marBottom w:val="0"/>
      <w:divBdr>
        <w:top w:val="none" w:sz="0" w:space="0" w:color="auto"/>
        <w:left w:val="none" w:sz="0" w:space="0" w:color="auto"/>
        <w:bottom w:val="none" w:sz="0" w:space="0" w:color="auto"/>
        <w:right w:val="none" w:sz="0" w:space="0" w:color="auto"/>
      </w:divBdr>
    </w:div>
    <w:div w:id="1215771449">
      <w:bodyDiv w:val="1"/>
      <w:marLeft w:val="0"/>
      <w:marRight w:val="0"/>
      <w:marTop w:val="0"/>
      <w:marBottom w:val="0"/>
      <w:divBdr>
        <w:top w:val="none" w:sz="0" w:space="0" w:color="auto"/>
        <w:left w:val="none" w:sz="0" w:space="0" w:color="auto"/>
        <w:bottom w:val="none" w:sz="0" w:space="0" w:color="auto"/>
        <w:right w:val="none" w:sz="0" w:space="0" w:color="auto"/>
      </w:divBdr>
    </w:div>
    <w:div w:id="1215847651">
      <w:bodyDiv w:val="1"/>
      <w:marLeft w:val="0"/>
      <w:marRight w:val="0"/>
      <w:marTop w:val="0"/>
      <w:marBottom w:val="0"/>
      <w:divBdr>
        <w:top w:val="none" w:sz="0" w:space="0" w:color="auto"/>
        <w:left w:val="none" w:sz="0" w:space="0" w:color="auto"/>
        <w:bottom w:val="none" w:sz="0" w:space="0" w:color="auto"/>
        <w:right w:val="none" w:sz="0" w:space="0" w:color="auto"/>
      </w:divBdr>
    </w:div>
    <w:div w:id="1216044533">
      <w:bodyDiv w:val="1"/>
      <w:marLeft w:val="0"/>
      <w:marRight w:val="0"/>
      <w:marTop w:val="0"/>
      <w:marBottom w:val="0"/>
      <w:divBdr>
        <w:top w:val="none" w:sz="0" w:space="0" w:color="auto"/>
        <w:left w:val="none" w:sz="0" w:space="0" w:color="auto"/>
        <w:bottom w:val="none" w:sz="0" w:space="0" w:color="auto"/>
        <w:right w:val="none" w:sz="0" w:space="0" w:color="auto"/>
      </w:divBdr>
    </w:div>
    <w:div w:id="1216504729">
      <w:bodyDiv w:val="1"/>
      <w:marLeft w:val="0"/>
      <w:marRight w:val="0"/>
      <w:marTop w:val="0"/>
      <w:marBottom w:val="0"/>
      <w:divBdr>
        <w:top w:val="none" w:sz="0" w:space="0" w:color="auto"/>
        <w:left w:val="none" w:sz="0" w:space="0" w:color="auto"/>
        <w:bottom w:val="none" w:sz="0" w:space="0" w:color="auto"/>
        <w:right w:val="none" w:sz="0" w:space="0" w:color="auto"/>
      </w:divBdr>
    </w:div>
    <w:div w:id="1216545297">
      <w:bodyDiv w:val="1"/>
      <w:marLeft w:val="0"/>
      <w:marRight w:val="0"/>
      <w:marTop w:val="0"/>
      <w:marBottom w:val="0"/>
      <w:divBdr>
        <w:top w:val="none" w:sz="0" w:space="0" w:color="auto"/>
        <w:left w:val="none" w:sz="0" w:space="0" w:color="auto"/>
        <w:bottom w:val="none" w:sz="0" w:space="0" w:color="auto"/>
        <w:right w:val="none" w:sz="0" w:space="0" w:color="auto"/>
      </w:divBdr>
    </w:div>
    <w:div w:id="1216552932">
      <w:bodyDiv w:val="1"/>
      <w:marLeft w:val="0"/>
      <w:marRight w:val="0"/>
      <w:marTop w:val="0"/>
      <w:marBottom w:val="0"/>
      <w:divBdr>
        <w:top w:val="none" w:sz="0" w:space="0" w:color="auto"/>
        <w:left w:val="none" w:sz="0" w:space="0" w:color="auto"/>
        <w:bottom w:val="none" w:sz="0" w:space="0" w:color="auto"/>
        <w:right w:val="none" w:sz="0" w:space="0" w:color="auto"/>
      </w:divBdr>
    </w:div>
    <w:div w:id="1216702527">
      <w:bodyDiv w:val="1"/>
      <w:marLeft w:val="0"/>
      <w:marRight w:val="0"/>
      <w:marTop w:val="0"/>
      <w:marBottom w:val="0"/>
      <w:divBdr>
        <w:top w:val="none" w:sz="0" w:space="0" w:color="auto"/>
        <w:left w:val="none" w:sz="0" w:space="0" w:color="auto"/>
        <w:bottom w:val="none" w:sz="0" w:space="0" w:color="auto"/>
        <w:right w:val="none" w:sz="0" w:space="0" w:color="auto"/>
      </w:divBdr>
    </w:div>
    <w:div w:id="1216743974">
      <w:bodyDiv w:val="1"/>
      <w:marLeft w:val="0"/>
      <w:marRight w:val="0"/>
      <w:marTop w:val="0"/>
      <w:marBottom w:val="0"/>
      <w:divBdr>
        <w:top w:val="none" w:sz="0" w:space="0" w:color="auto"/>
        <w:left w:val="none" w:sz="0" w:space="0" w:color="auto"/>
        <w:bottom w:val="none" w:sz="0" w:space="0" w:color="auto"/>
        <w:right w:val="none" w:sz="0" w:space="0" w:color="auto"/>
      </w:divBdr>
    </w:div>
    <w:div w:id="1216819911">
      <w:bodyDiv w:val="1"/>
      <w:marLeft w:val="0"/>
      <w:marRight w:val="0"/>
      <w:marTop w:val="0"/>
      <w:marBottom w:val="0"/>
      <w:divBdr>
        <w:top w:val="none" w:sz="0" w:space="0" w:color="auto"/>
        <w:left w:val="none" w:sz="0" w:space="0" w:color="auto"/>
        <w:bottom w:val="none" w:sz="0" w:space="0" w:color="auto"/>
        <w:right w:val="none" w:sz="0" w:space="0" w:color="auto"/>
      </w:divBdr>
      <w:divsChild>
        <w:div w:id="3015254">
          <w:marLeft w:val="480"/>
          <w:marRight w:val="0"/>
          <w:marTop w:val="0"/>
          <w:marBottom w:val="0"/>
          <w:divBdr>
            <w:top w:val="none" w:sz="0" w:space="0" w:color="auto"/>
            <w:left w:val="none" w:sz="0" w:space="0" w:color="auto"/>
            <w:bottom w:val="none" w:sz="0" w:space="0" w:color="auto"/>
            <w:right w:val="none" w:sz="0" w:space="0" w:color="auto"/>
          </w:divBdr>
        </w:div>
        <w:div w:id="879048970">
          <w:marLeft w:val="480"/>
          <w:marRight w:val="0"/>
          <w:marTop w:val="0"/>
          <w:marBottom w:val="0"/>
          <w:divBdr>
            <w:top w:val="none" w:sz="0" w:space="0" w:color="auto"/>
            <w:left w:val="none" w:sz="0" w:space="0" w:color="auto"/>
            <w:bottom w:val="none" w:sz="0" w:space="0" w:color="auto"/>
            <w:right w:val="none" w:sz="0" w:space="0" w:color="auto"/>
          </w:divBdr>
        </w:div>
        <w:div w:id="1362051958">
          <w:marLeft w:val="480"/>
          <w:marRight w:val="0"/>
          <w:marTop w:val="0"/>
          <w:marBottom w:val="0"/>
          <w:divBdr>
            <w:top w:val="none" w:sz="0" w:space="0" w:color="auto"/>
            <w:left w:val="none" w:sz="0" w:space="0" w:color="auto"/>
            <w:bottom w:val="none" w:sz="0" w:space="0" w:color="auto"/>
            <w:right w:val="none" w:sz="0" w:space="0" w:color="auto"/>
          </w:divBdr>
        </w:div>
        <w:div w:id="290719921">
          <w:marLeft w:val="480"/>
          <w:marRight w:val="0"/>
          <w:marTop w:val="0"/>
          <w:marBottom w:val="0"/>
          <w:divBdr>
            <w:top w:val="none" w:sz="0" w:space="0" w:color="auto"/>
            <w:left w:val="none" w:sz="0" w:space="0" w:color="auto"/>
            <w:bottom w:val="none" w:sz="0" w:space="0" w:color="auto"/>
            <w:right w:val="none" w:sz="0" w:space="0" w:color="auto"/>
          </w:divBdr>
        </w:div>
        <w:div w:id="182594278">
          <w:marLeft w:val="480"/>
          <w:marRight w:val="0"/>
          <w:marTop w:val="0"/>
          <w:marBottom w:val="0"/>
          <w:divBdr>
            <w:top w:val="none" w:sz="0" w:space="0" w:color="auto"/>
            <w:left w:val="none" w:sz="0" w:space="0" w:color="auto"/>
            <w:bottom w:val="none" w:sz="0" w:space="0" w:color="auto"/>
            <w:right w:val="none" w:sz="0" w:space="0" w:color="auto"/>
          </w:divBdr>
        </w:div>
        <w:div w:id="1380321305">
          <w:marLeft w:val="480"/>
          <w:marRight w:val="0"/>
          <w:marTop w:val="0"/>
          <w:marBottom w:val="0"/>
          <w:divBdr>
            <w:top w:val="none" w:sz="0" w:space="0" w:color="auto"/>
            <w:left w:val="none" w:sz="0" w:space="0" w:color="auto"/>
            <w:bottom w:val="none" w:sz="0" w:space="0" w:color="auto"/>
            <w:right w:val="none" w:sz="0" w:space="0" w:color="auto"/>
          </w:divBdr>
        </w:div>
        <w:div w:id="925848028">
          <w:marLeft w:val="480"/>
          <w:marRight w:val="0"/>
          <w:marTop w:val="0"/>
          <w:marBottom w:val="0"/>
          <w:divBdr>
            <w:top w:val="none" w:sz="0" w:space="0" w:color="auto"/>
            <w:left w:val="none" w:sz="0" w:space="0" w:color="auto"/>
            <w:bottom w:val="none" w:sz="0" w:space="0" w:color="auto"/>
            <w:right w:val="none" w:sz="0" w:space="0" w:color="auto"/>
          </w:divBdr>
        </w:div>
        <w:div w:id="327827973">
          <w:marLeft w:val="480"/>
          <w:marRight w:val="0"/>
          <w:marTop w:val="0"/>
          <w:marBottom w:val="0"/>
          <w:divBdr>
            <w:top w:val="none" w:sz="0" w:space="0" w:color="auto"/>
            <w:left w:val="none" w:sz="0" w:space="0" w:color="auto"/>
            <w:bottom w:val="none" w:sz="0" w:space="0" w:color="auto"/>
            <w:right w:val="none" w:sz="0" w:space="0" w:color="auto"/>
          </w:divBdr>
        </w:div>
        <w:div w:id="1536311662">
          <w:marLeft w:val="480"/>
          <w:marRight w:val="0"/>
          <w:marTop w:val="0"/>
          <w:marBottom w:val="0"/>
          <w:divBdr>
            <w:top w:val="none" w:sz="0" w:space="0" w:color="auto"/>
            <w:left w:val="none" w:sz="0" w:space="0" w:color="auto"/>
            <w:bottom w:val="none" w:sz="0" w:space="0" w:color="auto"/>
            <w:right w:val="none" w:sz="0" w:space="0" w:color="auto"/>
          </w:divBdr>
        </w:div>
        <w:div w:id="862983091">
          <w:marLeft w:val="480"/>
          <w:marRight w:val="0"/>
          <w:marTop w:val="0"/>
          <w:marBottom w:val="0"/>
          <w:divBdr>
            <w:top w:val="none" w:sz="0" w:space="0" w:color="auto"/>
            <w:left w:val="none" w:sz="0" w:space="0" w:color="auto"/>
            <w:bottom w:val="none" w:sz="0" w:space="0" w:color="auto"/>
            <w:right w:val="none" w:sz="0" w:space="0" w:color="auto"/>
          </w:divBdr>
        </w:div>
        <w:div w:id="1341279663">
          <w:marLeft w:val="480"/>
          <w:marRight w:val="0"/>
          <w:marTop w:val="0"/>
          <w:marBottom w:val="0"/>
          <w:divBdr>
            <w:top w:val="none" w:sz="0" w:space="0" w:color="auto"/>
            <w:left w:val="none" w:sz="0" w:space="0" w:color="auto"/>
            <w:bottom w:val="none" w:sz="0" w:space="0" w:color="auto"/>
            <w:right w:val="none" w:sz="0" w:space="0" w:color="auto"/>
          </w:divBdr>
        </w:div>
        <w:div w:id="1308047274">
          <w:marLeft w:val="480"/>
          <w:marRight w:val="0"/>
          <w:marTop w:val="0"/>
          <w:marBottom w:val="0"/>
          <w:divBdr>
            <w:top w:val="none" w:sz="0" w:space="0" w:color="auto"/>
            <w:left w:val="none" w:sz="0" w:space="0" w:color="auto"/>
            <w:bottom w:val="none" w:sz="0" w:space="0" w:color="auto"/>
            <w:right w:val="none" w:sz="0" w:space="0" w:color="auto"/>
          </w:divBdr>
        </w:div>
        <w:div w:id="195655194">
          <w:marLeft w:val="480"/>
          <w:marRight w:val="0"/>
          <w:marTop w:val="0"/>
          <w:marBottom w:val="0"/>
          <w:divBdr>
            <w:top w:val="none" w:sz="0" w:space="0" w:color="auto"/>
            <w:left w:val="none" w:sz="0" w:space="0" w:color="auto"/>
            <w:bottom w:val="none" w:sz="0" w:space="0" w:color="auto"/>
            <w:right w:val="none" w:sz="0" w:space="0" w:color="auto"/>
          </w:divBdr>
        </w:div>
        <w:div w:id="2135824348">
          <w:marLeft w:val="480"/>
          <w:marRight w:val="0"/>
          <w:marTop w:val="0"/>
          <w:marBottom w:val="0"/>
          <w:divBdr>
            <w:top w:val="none" w:sz="0" w:space="0" w:color="auto"/>
            <w:left w:val="none" w:sz="0" w:space="0" w:color="auto"/>
            <w:bottom w:val="none" w:sz="0" w:space="0" w:color="auto"/>
            <w:right w:val="none" w:sz="0" w:space="0" w:color="auto"/>
          </w:divBdr>
        </w:div>
        <w:div w:id="1515071437">
          <w:marLeft w:val="480"/>
          <w:marRight w:val="0"/>
          <w:marTop w:val="0"/>
          <w:marBottom w:val="0"/>
          <w:divBdr>
            <w:top w:val="none" w:sz="0" w:space="0" w:color="auto"/>
            <w:left w:val="none" w:sz="0" w:space="0" w:color="auto"/>
            <w:bottom w:val="none" w:sz="0" w:space="0" w:color="auto"/>
            <w:right w:val="none" w:sz="0" w:space="0" w:color="auto"/>
          </w:divBdr>
        </w:div>
        <w:div w:id="33847061">
          <w:marLeft w:val="480"/>
          <w:marRight w:val="0"/>
          <w:marTop w:val="0"/>
          <w:marBottom w:val="0"/>
          <w:divBdr>
            <w:top w:val="none" w:sz="0" w:space="0" w:color="auto"/>
            <w:left w:val="none" w:sz="0" w:space="0" w:color="auto"/>
            <w:bottom w:val="none" w:sz="0" w:space="0" w:color="auto"/>
            <w:right w:val="none" w:sz="0" w:space="0" w:color="auto"/>
          </w:divBdr>
        </w:div>
        <w:div w:id="2034458586">
          <w:marLeft w:val="480"/>
          <w:marRight w:val="0"/>
          <w:marTop w:val="0"/>
          <w:marBottom w:val="0"/>
          <w:divBdr>
            <w:top w:val="none" w:sz="0" w:space="0" w:color="auto"/>
            <w:left w:val="none" w:sz="0" w:space="0" w:color="auto"/>
            <w:bottom w:val="none" w:sz="0" w:space="0" w:color="auto"/>
            <w:right w:val="none" w:sz="0" w:space="0" w:color="auto"/>
          </w:divBdr>
        </w:div>
        <w:div w:id="1530484607">
          <w:marLeft w:val="480"/>
          <w:marRight w:val="0"/>
          <w:marTop w:val="0"/>
          <w:marBottom w:val="0"/>
          <w:divBdr>
            <w:top w:val="none" w:sz="0" w:space="0" w:color="auto"/>
            <w:left w:val="none" w:sz="0" w:space="0" w:color="auto"/>
            <w:bottom w:val="none" w:sz="0" w:space="0" w:color="auto"/>
            <w:right w:val="none" w:sz="0" w:space="0" w:color="auto"/>
          </w:divBdr>
        </w:div>
        <w:div w:id="1216771165">
          <w:marLeft w:val="480"/>
          <w:marRight w:val="0"/>
          <w:marTop w:val="0"/>
          <w:marBottom w:val="0"/>
          <w:divBdr>
            <w:top w:val="none" w:sz="0" w:space="0" w:color="auto"/>
            <w:left w:val="none" w:sz="0" w:space="0" w:color="auto"/>
            <w:bottom w:val="none" w:sz="0" w:space="0" w:color="auto"/>
            <w:right w:val="none" w:sz="0" w:space="0" w:color="auto"/>
          </w:divBdr>
        </w:div>
        <w:div w:id="1005208934">
          <w:marLeft w:val="480"/>
          <w:marRight w:val="0"/>
          <w:marTop w:val="0"/>
          <w:marBottom w:val="0"/>
          <w:divBdr>
            <w:top w:val="none" w:sz="0" w:space="0" w:color="auto"/>
            <w:left w:val="none" w:sz="0" w:space="0" w:color="auto"/>
            <w:bottom w:val="none" w:sz="0" w:space="0" w:color="auto"/>
            <w:right w:val="none" w:sz="0" w:space="0" w:color="auto"/>
          </w:divBdr>
        </w:div>
        <w:div w:id="1852641497">
          <w:marLeft w:val="480"/>
          <w:marRight w:val="0"/>
          <w:marTop w:val="0"/>
          <w:marBottom w:val="0"/>
          <w:divBdr>
            <w:top w:val="none" w:sz="0" w:space="0" w:color="auto"/>
            <w:left w:val="none" w:sz="0" w:space="0" w:color="auto"/>
            <w:bottom w:val="none" w:sz="0" w:space="0" w:color="auto"/>
            <w:right w:val="none" w:sz="0" w:space="0" w:color="auto"/>
          </w:divBdr>
        </w:div>
        <w:div w:id="1903563995">
          <w:marLeft w:val="480"/>
          <w:marRight w:val="0"/>
          <w:marTop w:val="0"/>
          <w:marBottom w:val="0"/>
          <w:divBdr>
            <w:top w:val="none" w:sz="0" w:space="0" w:color="auto"/>
            <w:left w:val="none" w:sz="0" w:space="0" w:color="auto"/>
            <w:bottom w:val="none" w:sz="0" w:space="0" w:color="auto"/>
            <w:right w:val="none" w:sz="0" w:space="0" w:color="auto"/>
          </w:divBdr>
        </w:div>
        <w:div w:id="831028194">
          <w:marLeft w:val="480"/>
          <w:marRight w:val="0"/>
          <w:marTop w:val="0"/>
          <w:marBottom w:val="0"/>
          <w:divBdr>
            <w:top w:val="none" w:sz="0" w:space="0" w:color="auto"/>
            <w:left w:val="none" w:sz="0" w:space="0" w:color="auto"/>
            <w:bottom w:val="none" w:sz="0" w:space="0" w:color="auto"/>
            <w:right w:val="none" w:sz="0" w:space="0" w:color="auto"/>
          </w:divBdr>
        </w:div>
        <w:div w:id="840436361">
          <w:marLeft w:val="480"/>
          <w:marRight w:val="0"/>
          <w:marTop w:val="0"/>
          <w:marBottom w:val="0"/>
          <w:divBdr>
            <w:top w:val="none" w:sz="0" w:space="0" w:color="auto"/>
            <w:left w:val="none" w:sz="0" w:space="0" w:color="auto"/>
            <w:bottom w:val="none" w:sz="0" w:space="0" w:color="auto"/>
            <w:right w:val="none" w:sz="0" w:space="0" w:color="auto"/>
          </w:divBdr>
        </w:div>
        <w:div w:id="1116606164">
          <w:marLeft w:val="480"/>
          <w:marRight w:val="0"/>
          <w:marTop w:val="0"/>
          <w:marBottom w:val="0"/>
          <w:divBdr>
            <w:top w:val="none" w:sz="0" w:space="0" w:color="auto"/>
            <w:left w:val="none" w:sz="0" w:space="0" w:color="auto"/>
            <w:bottom w:val="none" w:sz="0" w:space="0" w:color="auto"/>
            <w:right w:val="none" w:sz="0" w:space="0" w:color="auto"/>
          </w:divBdr>
        </w:div>
        <w:div w:id="1695691003">
          <w:marLeft w:val="480"/>
          <w:marRight w:val="0"/>
          <w:marTop w:val="0"/>
          <w:marBottom w:val="0"/>
          <w:divBdr>
            <w:top w:val="none" w:sz="0" w:space="0" w:color="auto"/>
            <w:left w:val="none" w:sz="0" w:space="0" w:color="auto"/>
            <w:bottom w:val="none" w:sz="0" w:space="0" w:color="auto"/>
            <w:right w:val="none" w:sz="0" w:space="0" w:color="auto"/>
          </w:divBdr>
        </w:div>
        <w:div w:id="691960236">
          <w:marLeft w:val="480"/>
          <w:marRight w:val="0"/>
          <w:marTop w:val="0"/>
          <w:marBottom w:val="0"/>
          <w:divBdr>
            <w:top w:val="none" w:sz="0" w:space="0" w:color="auto"/>
            <w:left w:val="none" w:sz="0" w:space="0" w:color="auto"/>
            <w:bottom w:val="none" w:sz="0" w:space="0" w:color="auto"/>
            <w:right w:val="none" w:sz="0" w:space="0" w:color="auto"/>
          </w:divBdr>
        </w:div>
        <w:div w:id="1974365700">
          <w:marLeft w:val="480"/>
          <w:marRight w:val="0"/>
          <w:marTop w:val="0"/>
          <w:marBottom w:val="0"/>
          <w:divBdr>
            <w:top w:val="none" w:sz="0" w:space="0" w:color="auto"/>
            <w:left w:val="none" w:sz="0" w:space="0" w:color="auto"/>
            <w:bottom w:val="none" w:sz="0" w:space="0" w:color="auto"/>
            <w:right w:val="none" w:sz="0" w:space="0" w:color="auto"/>
          </w:divBdr>
        </w:div>
        <w:div w:id="1230379710">
          <w:marLeft w:val="480"/>
          <w:marRight w:val="0"/>
          <w:marTop w:val="0"/>
          <w:marBottom w:val="0"/>
          <w:divBdr>
            <w:top w:val="none" w:sz="0" w:space="0" w:color="auto"/>
            <w:left w:val="none" w:sz="0" w:space="0" w:color="auto"/>
            <w:bottom w:val="none" w:sz="0" w:space="0" w:color="auto"/>
            <w:right w:val="none" w:sz="0" w:space="0" w:color="auto"/>
          </w:divBdr>
        </w:div>
        <w:div w:id="1784183668">
          <w:marLeft w:val="480"/>
          <w:marRight w:val="0"/>
          <w:marTop w:val="0"/>
          <w:marBottom w:val="0"/>
          <w:divBdr>
            <w:top w:val="none" w:sz="0" w:space="0" w:color="auto"/>
            <w:left w:val="none" w:sz="0" w:space="0" w:color="auto"/>
            <w:bottom w:val="none" w:sz="0" w:space="0" w:color="auto"/>
            <w:right w:val="none" w:sz="0" w:space="0" w:color="auto"/>
          </w:divBdr>
        </w:div>
        <w:div w:id="1056395118">
          <w:marLeft w:val="480"/>
          <w:marRight w:val="0"/>
          <w:marTop w:val="0"/>
          <w:marBottom w:val="0"/>
          <w:divBdr>
            <w:top w:val="none" w:sz="0" w:space="0" w:color="auto"/>
            <w:left w:val="none" w:sz="0" w:space="0" w:color="auto"/>
            <w:bottom w:val="none" w:sz="0" w:space="0" w:color="auto"/>
            <w:right w:val="none" w:sz="0" w:space="0" w:color="auto"/>
          </w:divBdr>
        </w:div>
        <w:div w:id="1521971440">
          <w:marLeft w:val="480"/>
          <w:marRight w:val="0"/>
          <w:marTop w:val="0"/>
          <w:marBottom w:val="0"/>
          <w:divBdr>
            <w:top w:val="none" w:sz="0" w:space="0" w:color="auto"/>
            <w:left w:val="none" w:sz="0" w:space="0" w:color="auto"/>
            <w:bottom w:val="none" w:sz="0" w:space="0" w:color="auto"/>
            <w:right w:val="none" w:sz="0" w:space="0" w:color="auto"/>
          </w:divBdr>
        </w:div>
        <w:div w:id="1361664505">
          <w:marLeft w:val="480"/>
          <w:marRight w:val="0"/>
          <w:marTop w:val="0"/>
          <w:marBottom w:val="0"/>
          <w:divBdr>
            <w:top w:val="none" w:sz="0" w:space="0" w:color="auto"/>
            <w:left w:val="none" w:sz="0" w:space="0" w:color="auto"/>
            <w:bottom w:val="none" w:sz="0" w:space="0" w:color="auto"/>
            <w:right w:val="none" w:sz="0" w:space="0" w:color="auto"/>
          </w:divBdr>
        </w:div>
        <w:div w:id="1506900142">
          <w:marLeft w:val="480"/>
          <w:marRight w:val="0"/>
          <w:marTop w:val="0"/>
          <w:marBottom w:val="0"/>
          <w:divBdr>
            <w:top w:val="none" w:sz="0" w:space="0" w:color="auto"/>
            <w:left w:val="none" w:sz="0" w:space="0" w:color="auto"/>
            <w:bottom w:val="none" w:sz="0" w:space="0" w:color="auto"/>
            <w:right w:val="none" w:sz="0" w:space="0" w:color="auto"/>
          </w:divBdr>
        </w:div>
        <w:div w:id="1534686478">
          <w:marLeft w:val="480"/>
          <w:marRight w:val="0"/>
          <w:marTop w:val="0"/>
          <w:marBottom w:val="0"/>
          <w:divBdr>
            <w:top w:val="none" w:sz="0" w:space="0" w:color="auto"/>
            <w:left w:val="none" w:sz="0" w:space="0" w:color="auto"/>
            <w:bottom w:val="none" w:sz="0" w:space="0" w:color="auto"/>
            <w:right w:val="none" w:sz="0" w:space="0" w:color="auto"/>
          </w:divBdr>
        </w:div>
        <w:div w:id="1204559636">
          <w:marLeft w:val="480"/>
          <w:marRight w:val="0"/>
          <w:marTop w:val="0"/>
          <w:marBottom w:val="0"/>
          <w:divBdr>
            <w:top w:val="none" w:sz="0" w:space="0" w:color="auto"/>
            <w:left w:val="none" w:sz="0" w:space="0" w:color="auto"/>
            <w:bottom w:val="none" w:sz="0" w:space="0" w:color="auto"/>
            <w:right w:val="none" w:sz="0" w:space="0" w:color="auto"/>
          </w:divBdr>
        </w:div>
        <w:div w:id="1184131192">
          <w:marLeft w:val="480"/>
          <w:marRight w:val="0"/>
          <w:marTop w:val="0"/>
          <w:marBottom w:val="0"/>
          <w:divBdr>
            <w:top w:val="none" w:sz="0" w:space="0" w:color="auto"/>
            <w:left w:val="none" w:sz="0" w:space="0" w:color="auto"/>
            <w:bottom w:val="none" w:sz="0" w:space="0" w:color="auto"/>
            <w:right w:val="none" w:sz="0" w:space="0" w:color="auto"/>
          </w:divBdr>
        </w:div>
        <w:div w:id="2085030466">
          <w:marLeft w:val="480"/>
          <w:marRight w:val="0"/>
          <w:marTop w:val="0"/>
          <w:marBottom w:val="0"/>
          <w:divBdr>
            <w:top w:val="none" w:sz="0" w:space="0" w:color="auto"/>
            <w:left w:val="none" w:sz="0" w:space="0" w:color="auto"/>
            <w:bottom w:val="none" w:sz="0" w:space="0" w:color="auto"/>
            <w:right w:val="none" w:sz="0" w:space="0" w:color="auto"/>
          </w:divBdr>
        </w:div>
        <w:div w:id="222259505">
          <w:marLeft w:val="480"/>
          <w:marRight w:val="0"/>
          <w:marTop w:val="0"/>
          <w:marBottom w:val="0"/>
          <w:divBdr>
            <w:top w:val="none" w:sz="0" w:space="0" w:color="auto"/>
            <w:left w:val="none" w:sz="0" w:space="0" w:color="auto"/>
            <w:bottom w:val="none" w:sz="0" w:space="0" w:color="auto"/>
            <w:right w:val="none" w:sz="0" w:space="0" w:color="auto"/>
          </w:divBdr>
        </w:div>
        <w:div w:id="510875845">
          <w:marLeft w:val="480"/>
          <w:marRight w:val="0"/>
          <w:marTop w:val="0"/>
          <w:marBottom w:val="0"/>
          <w:divBdr>
            <w:top w:val="none" w:sz="0" w:space="0" w:color="auto"/>
            <w:left w:val="none" w:sz="0" w:space="0" w:color="auto"/>
            <w:bottom w:val="none" w:sz="0" w:space="0" w:color="auto"/>
            <w:right w:val="none" w:sz="0" w:space="0" w:color="auto"/>
          </w:divBdr>
        </w:div>
        <w:div w:id="831063494">
          <w:marLeft w:val="480"/>
          <w:marRight w:val="0"/>
          <w:marTop w:val="0"/>
          <w:marBottom w:val="0"/>
          <w:divBdr>
            <w:top w:val="none" w:sz="0" w:space="0" w:color="auto"/>
            <w:left w:val="none" w:sz="0" w:space="0" w:color="auto"/>
            <w:bottom w:val="none" w:sz="0" w:space="0" w:color="auto"/>
            <w:right w:val="none" w:sz="0" w:space="0" w:color="auto"/>
          </w:divBdr>
        </w:div>
        <w:div w:id="242109597">
          <w:marLeft w:val="480"/>
          <w:marRight w:val="0"/>
          <w:marTop w:val="0"/>
          <w:marBottom w:val="0"/>
          <w:divBdr>
            <w:top w:val="none" w:sz="0" w:space="0" w:color="auto"/>
            <w:left w:val="none" w:sz="0" w:space="0" w:color="auto"/>
            <w:bottom w:val="none" w:sz="0" w:space="0" w:color="auto"/>
            <w:right w:val="none" w:sz="0" w:space="0" w:color="auto"/>
          </w:divBdr>
        </w:div>
        <w:div w:id="1202212049">
          <w:marLeft w:val="480"/>
          <w:marRight w:val="0"/>
          <w:marTop w:val="0"/>
          <w:marBottom w:val="0"/>
          <w:divBdr>
            <w:top w:val="none" w:sz="0" w:space="0" w:color="auto"/>
            <w:left w:val="none" w:sz="0" w:space="0" w:color="auto"/>
            <w:bottom w:val="none" w:sz="0" w:space="0" w:color="auto"/>
            <w:right w:val="none" w:sz="0" w:space="0" w:color="auto"/>
          </w:divBdr>
        </w:div>
        <w:div w:id="200020099">
          <w:marLeft w:val="480"/>
          <w:marRight w:val="0"/>
          <w:marTop w:val="0"/>
          <w:marBottom w:val="0"/>
          <w:divBdr>
            <w:top w:val="none" w:sz="0" w:space="0" w:color="auto"/>
            <w:left w:val="none" w:sz="0" w:space="0" w:color="auto"/>
            <w:bottom w:val="none" w:sz="0" w:space="0" w:color="auto"/>
            <w:right w:val="none" w:sz="0" w:space="0" w:color="auto"/>
          </w:divBdr>
        </w:div>
        <w:div w:id="2102027002">
          <w:marLeft w:val="480"/>
          <w:marRight w:val="0"/>
          <w:marTop w:val="0"/>
          <w:marBottom w:val="0"/>
          <w:divBdr>
            <w:top w:val="none" w:sz="0" w:space="0" w:color="auto"/>
            <w:left w:val="none" w:sz="0" w:space="0" w:color="auto"/>
            <w:bottom w:val="none" w:sz="0" w:space="0" w:color="auto"/>
            <w:right w:val="none" w:sz="0" w:space="0" w:color="auto"/>
          </w:divBdr>
        </w:div>
        <w:div w:id="596518480">
          <w:marLeft w:val="480"/>
          <w:marRight w:val="0"/>
          <w:marTop w:val="0"/>
          <w:marBottom w:val="0"/>
          <w:divBdr>
            <w:top w:val="none" w:sz="0" w:space="0" w:color="auto"/>
            <w:left w:val="none" w:sz="0" w:space="0" w:color="auto"/>
            <w:bottom w:val="none" w:sz="0" w:space="0" w:color="auto"/>
            <w:right w:val="none" w:sz="0" w:space="0" w:color="auto"/>
          </w:divBdr>
        </w:div>
        <w:div w:id="1511482073">
          <w:marLeft w:val="480"/>
          <w:marRight w:val="0"/>
          <w:marTop w:val="0"/>
          <w:marBottom w:val="0"/>
          <w:divBdr>
            <w:top w:val="none" w:sz="0" w:space="0" w:color="auto"/>
            <w:left w:val="none" w:sz="0" w:space="0" w:color="auto"/>
            <w:bottom w:val="none" w:sz="0" w:space="0" w:color="auto"/>
            <w:right w:val="none" w:sz="0" w:space="0" w:color="auto"/>
          </w:divBdr>
        </w:div>
      </w:divsChild>
    </w:div>
    <w:div w:id="1216893901">
      <w:bodyDiv w:val="1"/>
      <w:marLeft w:val="0"/>
      <w:marRight w:val="0"/>
      <w:marTop w:val="0"/>
      <w:marBottom w:val="0"/>
      <w:divBdr>
        <w:top w:val="none" w:sz="0" w:space="0" w:color="auto"/>
        <w:left w:val="none" w:sz="0" w:space="0" w:color="auto"/>
        <w:bottom w:val="none" w:sz="0" w:space="0" w:color="auto"/>
        <w:right w:val="none" w:sz="0" w:space="0" w:color="auto"/>
      </w:divBdr>
    </w:div>
    <w:div w:id="1216895497">
      <w:bodyDiv w:val="1"/>
      <w:marLeft w:val="0"/>
      <w:marRight w:val="0"/>
      <w:marTop w:val="0"/>
      <w:marBottom w:val="0"/>
      <w:divBdr>
        <w:top w:val="none" w:sz="0" w:space="0" w:color="auto"/>
        <w:left w:val="none" w:sz="0" w:space="0" w:color="auto"/>
        <w:bottom w:val="none" w:sz="0" w:space="0" w:color="auto"/>
        <w:right w:val="none" w:sz="0" w:space="0" w:color="auto"/>
      </w:divBdr>
    </w:div>
    <w:div w:id="1216963079">
      <w:bodyDiv w:val="1"/>
      <w:marLeft w:val="0"/>
      <w:marRight w:val="0"/>
      <w:marTop w:val="0"/>
      <w:marBottom w:val="0"/>
      <w:divBdr>
        <w:top w:val="none" w:sz="0" w:space="0" w:color="auto"/>
        <w:left w:val="none" w:sz="0" w:space="0" w:color="auto"/>
        <w:bottom w:val="none" w:sz="0" w:space="0" w:color="auto"/>
        <w:right w:val="none" w:sz="0" w:space="0" w:color="auto"/>
      </w:divBdr>
    </w:div>
    <w:div w:id="1217203278">
      <w:bodyDiv w:val="1"/>
      <w:marLeft w:val="0"/>
      <w:marRight w:val="0"/>
      <w:marTop w:val="0"/>
      <w:marBottom w:val="0"/>
      <w:divBdr>
        <w:top w:val="none" w:sz="0" w:space="0" w:color="auto"/>
        <w:left w:val="none" w:sz="0" w:space="0" w:color="auto"/>
        <w:bottom w:val="none" w:sz="0" w:space="0" w:color="auto"/>
        <w:right w:val="none" w:sz="0" w:space="0" w:color="auto"/>
      </w:divBdr>
    </w:div>
    <w:div w:id="1217349540">
      <w:bodyDiv w:val="1"/>
      <w:marLeft w:val="0"/>
      <w:marRight w:val="0"/>
      <w:marTop w:val="0"/>
      <w:marBottom w:val="0"/>
      <w:divBdr>
        <w:top w:val="none" w:sz="0" w:space="0" w:color="auto"/>
        <w:left w:val="none" w:sz="0" w:space="0" w:color="auto"/>
        <w:bottom w:val="none" w:sz="0" w:space="0" w:color="auto"/>
        <w:right w:val="none" w:sz="0" w:space="0" w:color="auto"/>
      </w:divBdr>
    </w:div>
    <w:div w:id="1217396785">
      <w:bodyDiv w:val="1"/>
      <w:marLeft w:val="0"/>
      <w:marRight w:val="0"/>
      <w:marTop w:val="0"/>
      <w:marBottom w:val="0"/>
      <w:divBdr>
        <w:top w:val="none" w:sz="0" w:space="0" w:color="auto"/>
        <w:left w:val="none" w:sz="0" w:space="0" w:color="auto"/>
        <w:bottom w:val="none" w:sz="0" w:space="0" w:color="auto"/>
        <w:right w:val="none" w:sz="0" w:space="0" w:color="auto"/>
      </w:divBdr>
    </w:div>
    <w:div w:id="1217551686">
      <w:bodyDiv w:val="1"/>
      <w:marLeft w:val="0"/>
      <w:marRight w:val="0"/>
      <w:marTop w:val="0"/>
      <w:marBottom w:val="0"/>
      <w:divBdr>
        <w:top w:val="none" w:sz="0" w:space="0" w:color="auto"/>
        <w:left w:val="none" w:sz="0" w:space="0" w:color="auto"/>
        <w:bottom w:val="none" w:sz="0" w:space="0" w:color="auto"/>
        <w:right w:val="none" w:sz="0" w:space="0" w:color="auto"/>
      </w:divBdr>
    </w:div>
    <w:div w:id="1218006872">
      <w:bodyDiv w:val="1"/>
      <w:marLeft w:val="0"/>
      <w:marRight w:val="0"/>
      <w:marTop w:val="0"/>
      <w:marBottom w:val="0"/>
      <w:divBdr>
        <w:top w:val="none" w:sz="0" w:space="0" w:color="auto"/>
        <w:left w:val="none" w:sz="0" w:space="0" w:color="auto"/>
        <w:bottom w:val="none" w:sz="0" w:space="0" w:color="auto"/>
        <w:right w:val="none" w:sz="0" w:space="0" w:color="auto"/>
      </w:divBdr>
    </w:div>
    <w:div w:id="1218083460">
      <w:bodyDiv w:val="1"/>
      <w:marLeft w:val="0"/>
      <w:marRight w:val="0"/>
      <w:marTop w:val="0"/>
      <w:marBottom w:val="0"/>
      <w:divBdr>
        <w:top w:val="none" w:sz="0" w:space="0" w:color="auto"/>
        <w:left w:val="none" w:sz="0" w:space="0" w:color="auto"/>
        <w:bottom w:val="none" w:sz="0" w:space="0" w:color="auto"/>
        <w:right w:val="none" w:sz="0" w:space="0" w:color="auto"/>
      </w:divBdr>
    </w:div>
    <w:div w:id="1218277795">
      <w:bodyDiv w:val="1"/>
      <w:marLeft w:val="0"/>
      <w:marRight w:val="0"/>
      <w:marTop w:val="0"/>
      <w:marBottom w:val="0"/>
      <w:divBdr>
        <w:top w:val="none" w:sz="0" w:space="0" w:color="auto"/>
        <w:left w:val="none" w:sz="0" w:space="0" w:color="auto"/>
        <w:bottom w:val="none" w:sz="0" w:space="0" w:color="auto"/>
        <w:right w:val="none" w:sz="0" w:space="0" w:color="auto"/>
      </w:divBdr>
    </w:div>
    <w:div w:id="1218279970">
      <w:bodyDiv w:val="1"/>
      <w:marLeft w:val="0"/>
      <w:marRight w:val="0"/>
      <w:marTop w:val="0"/>
      <w:marBottom w:val="0"/>
      <w:divBdr>
        <w:top w:val="none" w:sz="0" w:space="0" w:color="auto"/>
        <w:left w:val="none" w:sz="0" w:space="0" w:color="auto"/>
        <w:bottom w:val="none" w:sz="0" w:space="0" w:color="auto"/>
        <w:right w:val="none" w:sz="0" w:space="0" w:color="auto"/>
      </w:divBdr>
    </w:div>
    <w:div w:id="1218319935">
      <w:bodyDiv w:val="1"/>
      <w:marLeft w:val="0"/>
      <w:marRight w:val="0"/>
      <w:marTop w:val="0"/>
      <w:marBottom w:val="0"/>
      <w:divBdr>
        <w:top w:val="none" w:sz="0" w:space="0" w:color="auto"/>
        <w:left w:val="none" w:sz="0" w:space="0" w:color="auto"/>
        <w:bottom w:val="none" w:sz="0" w:space="0" w:color="auto"/>
        <w:right w:val="none" w:sz="0" w:space="0" w:color="auto"/>
      </w:divBdr>
    </w:div>
    <w:div w:id="1218391197">
      <w:marLeft w:val="480"/>
      <w:marRight w:val="0"/>
      <w:marTop w:val="0"/>
      <w:marBottom w:val="0"/>
      <w:divBdr>
        <w:top w:val="none" w:sz="0" w:space="0" w:color="auto"/>
        <w:left w:val="none" w:sz="0" w:space="0" w:color="auto"/>
        <w:bottom w:val="none" w:sz="0" w:space="0" w:color="auto"/>
        <w:right w:val="none" w:sz="0" w:space="0" w:color="auto"/>
      </w:divBdr>
    </w:div>
    <w:div w:id="1218593646">
      <w:bodyDiv w:val="1"/>
      <w:marLeft w:val="0"/>
      <w:marRight w:val="0"/>
      <w:marTop w:val="0"/>
      <w:marBottom w:val="0"/>
      <w:divBdr>
        <w:top w:val="none" w:sz="0" w:space="0" w:color="auto"/>
        <w:left w:val="none" w:sz="0" w:space="0" w:color="auto"/>
        <w:bottom w:val="none" w:sz="0" w:space="0" w:color="auto"/>
        <w:right w:val="none" w:sz="0" w:space="0" w:color="auto"/>
      </w:divBdr>
    </w:div>
    <w:div w:id="1218973894">
      <w:bodyDiv w:val="1"/>
      <w:marLeft w:val="0"/>
      <w:marRight w:val="0"/>
      <w:marTop w:val="0"/>
      <w:marBottom w:val="0"/>
      <w:divBdr>
        <w:top w:val="none" w:sz="0" w:space="0" w:color="auto"/>
        <w:left w:val="none" w:sz="0" w:space="0" w:color="auto"/>
        <w:bottom w:val="none" w:sz="0" w:space="0" w:color="auto"/>
        <w:right w:val="none" w:sz="0" w:space="0" w:color="auto"/>
      </w:divBdr>
    </w:div>
    <w:div w:id="1218976368">
      <w:bodyDiv w:val="1"/>
      <w:marLeft w:val="0"/>
      <w:marRight w:val="0"/>
      <w:marTop w:val="0"/>
      <w:marBottom w:val="0"/>
      <w:divBdr>
        <w:top w:val="none" w:sz="0" w:space="0" w:color="auto"/>
        <w:left w:val="none" w:sz="0" w:space="0" w:color="auto"/>
        <w:bottom w:val="none" w:sz="0" w:space="0" w:color="auto"/>
        <w:right w:val="none" w:sz="0" w:space="0" w:color="auto"/>
      </w:divBdr>
      <w:divsChild>
        <w:div w:id="1681392922">
          <w:marLeft w:val="480"/>
          <w:marRight w:val="0"/>
          <w:marTop w:val="0"/>
          <w:marBottom w:val="0"/>
          <w:divBdr>
            <w:top w:val="none" w:sz="0" w:space="0" w:color="auto"/>
            <w:left w:val="none" w:sz="0" w:space="0" w:color="auto"/>
            <w:bottom w:val="none" w:sz="0" w:space="0" w:color="auto"/>
            <w:right w:val="none" w:sz="0" w:space="0" w:color="auto"/>
          </w:divBdr>
        </w:div>
        <w:div w:id="997073489">
          <w:marLeft w:val="480"/>
          <w:marRight w:val="0"/>
          <w:marTop w:val="0"/>
          <w:marBottom w:val="0"/>
          <w:divBdr>
            <w:top w:val="none" w:sz="0" w:space="0" w:color="auto"/>
            <w:left w:val="none" w:sz="0" w:space="0" w:color="auto"/>
            <w:bottom w:val="none" w:sz="0" w:space="0" w:color="auto"/>
            <w:right w:val="none" w:sz="0" w:space="0" w:color="auto"/>
          </w:divBdr>
        </w:div>
        <w:div w:id="1663460356">
          <w:marLeft w:val="480"/>
          <w:marRight w:val="0"/>
          <w:marTop w:val="0"/>
          <w:marBottom w:val="0"/>
          <w:divBdr>
            <w:top w:val="none" w:sz="0" w:space="0" w:color="auto"/>
            <w:left w:val="none" w:sz="0" w:space="0" w:color="auto"/>
            <w:bottom w:val="none" w:sz="0" w:space="0" w:color="auto"/>
            <w:right w:val="none" w:sz="0" w:space="0" w:color="auto"/>
          </w:divBdr>
        </w:div>
        <w:div w:id="1135634237">
          <w:marLeft w:val="480"/>
          <w:marRight w:val="0"/>
          <w:marTop w:val="0"/>
          <w:marBottom w:val="0"/>
          <w:divBdr>
            <w:top w:val="none" w:sz="0" w:space="0" w:color="auto"/>
            <w:left w:val="none" w:sz="0" w:space="0" w:color="auto"/>
            <w:bottom w:val="none" w:sz="0" w:space="0" w:color="auto"/>
            <w:right w:val="none" w:sz="0" w:space="0" w:color="auto"/>
          </w:divBdr>
        </w:div>
        <w:div w:id="1596547681">
          <w:marLeft w:val="480"/>
          <w:marRight w:val="0"/>
          <w:marTop w:val="0"/>
          <w:marBottom w:val="0"/>
          <w:divBdr>
            <w:top w:val="none" w:sz="0" w:space="0" w:color="auto"/>
            <w:left w:val="none" w:sz="0" w:space="0" w:color="auto"/>
            <w:bottom w:val="none" w:sz="0" w:space="0" w:color="auto"/>
            <w:right w:val="none" w:sz="0" w:space="0" w:color="auto"/>
          </w:divBdr>
        </w:div>
        <w:div w:id="878860081">
          <w:marLeft w:val="480"/>
          <w:marRight w:val="0"/>
          <w:marTop w:val="0"/>
          <w:marBottom w:val="0"/>
          <w:divBdr>
            <w:top w:val="none" w:sz="0" w:space="0" w:color="auto"/>
            <w:left w:val="none" w:sz="0" w:space="0" w:color="auto"/>
            <w:bottom w:val="none" w:sz="0" w:space="0" w:color="auto"/>
            <w:right w:val="none" w:sz="0" w:space="0" w:color="auto"/>
          </w:divBdr>
        </w:div>
        <w:div w:id="879711819">
          <w:marLeft w:val="480"/>
          <w:marRight w:val="0"/>
          <w:marTop w:val="0"/>
          <w:marBottom w:val="0"/>
          <w:divBdr>
            <w:top w:val="none" w:sz="0" w:space="0" w:color="auto"/>
            <w:left w:val="none" w:sz="0" w:space="0" w:color="auto"/>
            <w:bottom w:val="none" w:sz="0" w:space="0" w:color="auto"/>
            <w:right w:val="none" w:sz="0" w:space="0" w:color="auto"/>
          </w:divBdr>
        </w:div>
        <w:div w:id="420297092">
          <w:marLeft w:val="480"/>
          <w:marRight w:val="0"/>
          <w:marTop w:val="0"/>
          <w:marBottom w:val="0"/>
          <w:divBdr>
            <w:top w:val="none" w:sz="0" w:space="0" w:color="auto"/>
            <w:left w:val="none" w:sz="0" w:space="0" w:color="auto"/>
            <w:bottom w:val="none" w:sz="0" w:space="0" w:color="auto"/>
            <w:right w:val="none" w:sz="0" w:space="0" w:color="auto"/>
          </w:divBdr>
        </w:div>
        <w:div w:id="1283537282">
          <w:marLeft w:val="480"/>
          <w:marRight w:val="0"/>
          <w:marTop w:val="0"/>
          <w:marBottom w:val="0"/>
          <w:divBdr>
            <w:top w:val="none" w:sz="0" w:space="0" w:color="auto"/>
            <w:left w:val="none" w:sz="0" w:space="0" w:color="auto"/>
            <w:bottom w:val="none" w:sz="0" w:space="0" w:color="auto"/>
            <w:right w:val="none" w:sz="0" w:space="0" w:color="auto"/>
          </w:divBdr>
        </w:div>
        <w:div w:id="238909521">
          <w:marLeft w:val="480"/>
          <w:marRight w:val="0"/>
          <w:marTop w:val="0"/>
          <w:marBottom w:val="0"/>
          <w:divBdr>
            <w:top w:val="none" w:sz="0" w:space="0" w:color="auto"/>
            <w:left w:val="none" w:sz="0" w:space="0" w:color="auto"/>
            <w:bottom w:val="none" w:sz="0" w:space="0" w:color="auto"/>
            <w:right w:val="none" w:sz="0" w:space="0" w:color="auto"/>
          </w:divBdr>
        </w:div>
        <w:div w:id="692803535">
          <w:marLeft w:val="480"/>
          <w:marRight w:val="0"/>
          <w:marTop w:val="0"/>
          <w:marBottom w:val="0"/>
          <w:divBdr>
            <w:top w:val="none" w:sz="0" w:space="0" w:color="auto"/>
            <w:left w:val="none" w:sz="0" w:space="0" w:color="auto"/>
            <w:bottom w:val="none" w:sz="0" w:space="0" w:color="auto"/>
            <w:right w:val="none" w:sz="0" w:space="0" w:color="auto"/>
          </w:divBdr>
        </w:div>
        <w:div w:id="366759169">
          <w:marLeft w:val="480"/>
          <w:marRight w:val="0"/>
          <w:marTop w:val="0"/>
          <w:marBottom w:val="0"/>
          <w:divBdr>
            <w:top w:val="none" w:sz="0" w:space="0" w:color="auto"/>
            <w:left w:val="none" w:sz="0" w:space="0" w:color="auto"/>
            <w:bottom w:val="none" w:sz="0" w:space="0" w:color="auto"/>
            <w:right w:val="none" w:sz="0" w:space="0" w:color="auto"/>
          </w:divBdr>
        </w:div>
        <w:div w:id="738747396">
          <w:marLeft w:val="480"/>
          <w:marRight w:val="0"/>
          <w:marTop w:val="0"/>
          <w:marBottom w:val="0"/>
          <w:divBdr>
            <w:top w:val="none" w:sz="0" w:space="0" w:color="auto"/>
            <w:left w:val="none" w:sz="0" w:space="0" w:color="auto"/>
            <w:bottom w:val="none" w:sz="0" w:space="0" w:color="auto"/>
            <w:right w:val="none" w:sz="0" w:space="0" w:color="auto"/>
          </w:divBdr>
        </w:div>
        <w:div w:id="813332083">
          <w:marLeft w:val="480"/>
          <w:marRight w:val="0"/>
          <w:marTop w:val="0"/>
          <w:marBottom w:val="0"/>
          <w:divBdr>
            <w:top w:val="none" w:sz="0" w:space="0" w:color="auto"/>
            <w:left w:val="none" w:sz="0" w:space="0" w:color="auto"/>
            <w:bottom w:val="none" w:sz="0" w:space="0" w:color="auto"/>
            <w:right w:val="none" w:sz="0" w:space="0" w:color="auto"/>
          </w:divBdr>
        </w:div>
        <w:div w:id="30502733">
          <w:marLeft w:val="480"/>
          <w:marRight w:val="0"/>
          <w:marTop w:val="0"/>
          <w:marBottom w:val="0"/>
          <w:divBdr>
            <w:top w:val="none" w:sz="0" w:space="0" w:color="auto"/>
            <w:left w:val="none" w:sz="0" w:space="0" w:color="auto"/>
            <w:bottom w:val="none" w:sz="0" w:space="0" w:color="auto"/>
            <w:right w:val="none" w:sz="0" w:space="0" w:color="auto"/>
          </w:divBdr>
        </w:div>
        <w:div w:id="1479882894">
          <w:marLeft w:val="480"/>
          <w:marRight w:val="0"/>
          <w:marTop w:val="0"/>
          <w:marBottom w:val="0"/>
          <w:divBdr>
            <w:top w:val="none" w:sz="0" w:space="0" w:color="auto"/>
            <w:left w:val="none" w:sz="0" w:space="0" w:color="auto"/>
            <w:bottom w:val="none" w:sz="0" w:space="0" w:color="auto"/>
            <w:right w:val="none" w:sz="0" w:space="0" w:color="auto"/>
          </w:divBdr>
        </w:div>
        <w:div w:id="1650404417">
          <w:marLeft w:val="480"/>
          <w:marRight w:val="0"/>
          <w:marTop w:val="0"/>
          <w:marBottom w:val="0"/>
          <w:divBdr>
            <w:top w:val="none" w:sz="0" w:space="0" w:color="auto"/>
            <w:left w:val="none" w:sz="0" w:space="0" w:color="auto"/>
            <w:bottom w:val="none" w:sz="0" w:space="0" w:color="auto"/>
            <w:right w:val="none" w:sz="0" w:space="0" w:color="auto"/>
          </w:divBdr>
        </w:div>
        <w:div w:id="972636895">
          <w:marLeft w:val="480"/>
          <w:marRight w:val="0"/>
          <w:marTop w:val="0"/>
          <w:marBottom w:val="0"/>
          <w:divBdr>
            <w:top w:val="none" w:sz="0" w:space="0" w:color="auto"/>
            <w:left w:val="none" w:sz="0" w:space="0" w:color="auto"/>
            <w:bottom w:val="none" w:sz="0" w:space="0" w:color="auto"/>
            <w:right w:val="none" w:sz="0" w:space="0" w:color="auto"/>
          </w:divBdr>
        </w:div>
        <w:div w:id="9916236">
          <w:marLeft w:val="480"/>
          <w:marRight w:val="0"/>
          <w:marTop w:val="0"/>
          <w:marBottom w:val="0"/>
          <w:divBdr>
            <w:top w:val="none" w:sz="0" w:space="0" w:color="auto"/>
            <w:left w:val="none" w:sz="0" w:space="0" w:color="auto"/>
            <w:bottom w:val="none" w:sz="0" w:space="0" w:color="auto"/>
            <w:right w:val="none" w:sz="0" w:space="0" w:color="auto"/>
          </w:divBdr>
        </w:div>
        <w:div w:id="1552231594">
          <w:marLeft w:val="480"/>
          <w:marRight w:val="0"/>
          <w:marTop w:val="0"/>
          <w:marBottom w:val="0"/>
          <w:divBdr>
            <w:top w:val="none" w:sz="0" w:space="0" w:color="auto"/>
            <w:left w:val="none" w:sz="0" w:space="0" w:color="auto"/>
            <w:bottom w:val="none" w:sz="0" w:space="0" w:color="auto"/>
            <w:right w:val="none" w:sz="0" w:space="0" w:color="auto"/>
          </w:divBdr>
        </w:div>
        <w:div w:id="1512526155">
          <w:marLeft w:val="480"/>
          <w:marRight w:val="0"/>
          <w:marTop w:val="0"/>
          <w:marBottom w:val="0"/>
          <w:divBdr>
            <w:top w:val="none" w:sz="0" w:space="0" w:color="auto"/>
            <w:left w:val="none" w:sz="0" w:space="0" w:color="auto"/>
            <w:bottom w:val="none" w:sz="0" w:space="0" w:color="auto"/>
            <w:right w:val="none" w:sz="0" w:space="0" w:color="auto"/>
          </w:divBdr>
        </w:div>
        <w:div w:id="998928107">
          <w:marLeft w:val="480"/>
          <w:marRight w:val="0"/>
          <w:marTop w:val="0"/>
          <w:marBottom w:val="0"/>
          <w:divBdr>
            <w:top w:val="none" w:sz="0" w:space="0" w:color="auto"/>
            <w:left w:val="none" w:sz="0" w:space="0" w:color="auto"/>
            <w:bottom w:val="none" w:sz="0" w:space="0" w:color="auto"/>
            <w:right w:val="none" w:sz="0" w:space="0" w:color="auto"/>
          </w:divBdr>
        </w:div>
        <w:div w:id="1684933391">
          <w:marLeft w:val="480"/>
          <w:marRight w:val="0"/>
          <w:marTop w:val="0"/>
          <w:marBottom w:val="0"/>
          <w:divBdr>
            <w:top w:val="none" w:sz="0" w:space="0" w:color="auto"/>
            <w:left w:val="none" w:sz="0" w:space="0" w:color="auto"/>
            <w:bottom w:val="none" w:sz="0" w:space="0" w:color="auto"/>
            <w:right w:val="none" w:sz="0" w:space="0" w:color="auto"/>
          </w:divBdr>
        </w:div>
        <w:div w:id="999505458">
          <w:marLeft w:val="480"/>
          <w:marRight w:val="0"/>
          <w:marTop w:val="0"/>
          <w:marBottom w:val="0"/>
          <w:divBdr>
            <w:top w:val="none" w:sz="0" w:space="0" w:color="auto"/>
            <w:left w:val="none" w:sz="0" w:space="0" w:color="auto"/>
            <w:bottom w:val="none" w:sz="0" w:space="0" w:color="auto"/>
            <w:right w:val="none" w:sz="0" w:space="0" w:color="auto"/>
          </w:divBdr>
        </w:div>
        <w:div w:id="1081490919">
          <w:marLeft w:val="480"/>
          <w:marRight w:val="0"/>
          <w:marTop w:val="0"/>
          <w:marBottom w:val="0"/>
          <w:divBdr>
            <w:top w:val="none" w:sz="0" w:space="0" w:color="auto"/>
            <w:left w:val="none" w:sz="0" w:space="0" w:color="auto"/>
            <w:bottom w:val="none" w:sz="0" w:space="0" w:color="auto"/>
            <w:right w:val="none" w:sz="0" w:space="0" w:color="auto"/>
          </w:divBdr>
        </w:div>
        <w:div w:id="2032879212">
          <w:marLeft w:val="480"/>
          <w:marRight w:val="0"/>
          <w:marTop w:val="0"/>
          <w:marBottom w:val="0"/>
          <w:divBdr>
            <w:top w:val="none" w:sz="0" w:space="0" w:color="auto"/>
            <w:left w:val="none" w:sz="0" w:space="0" w:color="auto"/>
            <w:bottom w:val="none" w:sz="0" w:space="0" w:color="auto"/>
            <w:right w:val="none" w:sz="0" w:space="0" w:color="auto"/>
          </w:divBdr>
        </w:div>
        <w:div w:id="978607219">
          <w:marLeft w:val="480"/>
          <w:marRight w:val="0"/>
          <w:marTop w:val="0"/>
          <w:marBottom w:val="0"/>
          <w:divBdr>
            <w:top w:val="none" w:sz="0" w:space="0" w:color="auto"/>
            <w:left w:val="none" w:sz="0" w:space="0" w:color="auto"/>
            <w:bottom w:val="none" w:sz="0" w:space="0" w:color="auto"/>
            <w:right w:val="none" w:sz="0" w:space="0" w:color="auto"/>
          </w:divBdr>
        </w:div>
        <w:div w:id="983310481">
          <w:marLeft w:val="480"/>
          <w:marRight w:val="0"/>
          <w:marTop w:val="0"/>
          <w:marBottom w:val="0"/>
          <w:divBdr>
            <w:top w:val="none" w:sz="0" w:space="0" w:color="auto"/>
            <w:left w:val="none" w:sz="0" w:space="0" w:color="auto"/>
            <w:bottom w:val="none" w:sz="0" w:space="0" w:color="auto"/>
            <w:right w:val="none" w:sz="0" w:space="0" w:color="auto"/>
          </w:divBdr>
        </w:div>
        <w:div w:id="231693767">
          <w:marLeft w:val="480"/>
          <w:marRight w:val="0"/>
          <w:marTop w:val="0"/>
          <w:marBottom w:val="0"/>
          <w:divBdr>
            <w:top w:val="none" w:sz="0" w:space="0" w:color="auto"/>
            <w:left w:val="none" w:sz="0" w:space="0" w:color="auto"/>
            <w:bottom w:val="none" w:sz="0" w:space="0" w:color="auto"/>
            <w:right w:val="none" w:sz="0" w:space="0" w:color="auto"/>
          </w:divBdr>
        </w:div>
        <w:div w:id="1061904554">
          <w:marLeft w:val="480"/>
          <w:marRight w:val="0"/>
          <w:marTop w:val="0"/>
          <w:marBottom w:val="0"/>
          <w:divBdr>
            <w:top w:val="none" w:sz="0" w:space="0" w:color="auto"/>
            <w:left w:val="none" w:sz="0" w:space="0" w:color="auto"/>
            <w:bottom w:val="none" w:sz="0" w:space="0" w:color="auto"/>
            <w:right w:val="none" w:sz="0" w:space="0" w:color="auto"/>
          </w:divBdr>
        </w:div>
        <w:div w:id="1483422228">
          <w:marLeft w:val="480"/>
          <w:marRight w:val="0"/>
          <w:marTop w:val="0"/>
          <w:marBottom w:val="0"/>
          <w:divBdr>
            <w:top w:val="none" w:sz="0" w:space="0" w:color="auto"/>
            <w:left w:val="none" w:sz="0" w:space="0" w:color="auto"/>
            <w:bottom w:val="none" w:sz="0" w:space="0" w:color="auto"/>
            <w:right w:val="none" w:sz="0" w:space="0" w:color="auto"/>
          </w:divBdr>
        </w:div>
        <w:div w:id="1252162298">
          <w:marLeft w:val="480"/>
          <w:marRight w:val="0"/>
          <w:marTop w:val="0"/>
          <w:marBottom w:val="0"/>
          <w:divBdr>
            <w:top w:val="none" w:sz="0" w:space="0" w:color="auto"/>
            <w:left w:val="none" w:sz="0" w:space="0" w:color="auto"/>
            <w:bottom w:val="none" w:sz="0" w:space="0" w:color="auto"/>
            <w:right w:val="none" w:sz="0" w:space="0" w:color="auto"/>
          </w:divBdr>
        </w:div>
        <w:div w:id="2077700854">
          <w:marLeft w:val="480"/>
          <w:marRight w:val="0"/>
          <w:marTop w:val="0"/>
          <w:marBottom w:val="0"/>
          <w:divBdr>
            <w:top w:val="none" w:sz="0" w:space="0" w:color="auto"/>
            <w:left w:val="none" w:sz="0" w:space="0" w:color="auto"/>
            <w:bottom w:val="none" w:sz="0" w:space="0" w:color="auto"/>
            <w:right w:val="none" w:sz="0" w:space="0" w:color="auto"/>
          </w:divBdr>
        </w:div>
        <w:div w:id="2114546300">
          <w:marLeft w:val="480"/>
          <w:marRight w:val="0"/>
          <w:marTop w:val="0"/>
          <w:marBottom w:val="0"/>
          <w:divBdr>
            <w:top w:val="none" w:sz="0" w:space="0" w:color="auto"/>
            <w:left w:val="none" w:sz="0" w:space="0" w:color="auto"/>
            <w:bottom w:val="none" w:sz="0" w:space="0" w:color="auto"/>
            <w:right w:val="none" w:sz="0" w:space="0" w:color="auto"/>
          </w:divBdr>
        </w:div>
        <w:div w:id="2122607443">
          <w:marLeft w:val="480"/>
          <w:marRight w:val="0"/>
          <w:marTop w:val="0"/>
          <w:marBottom w:val="0"/>
          <w:divBdr>
            <w:top w:val="none" w:sz="0" w:space="0" w:color="auto"/>
            <w:left w:val="none" w:sz="0" w:space="0" w:color="auto"/>
            <w:bottom w:val="none" w:sz="0" w:space="0" w:color="auto"/>
            <w:right w:val="none" w:sz="0" w:space="0" w:color="auto"/>
          </w:divBdr>
        </w:div>
        <w:div w:id="1402412038">
          <w:marLeft w:val="480"/>
          <w:marRight w:val="0"/>
          <w:marTop w:val="0"/>
          <w:marBottom w:val="0"/>
          <w:divBdr>
            <w:top w:val="none" w:sz="0" w:space="0" w:color="auto"/>
            <w:left w:val="none" w:sz="0" w:space="0" w:color="auto"/>
            <w:bottom w:val="none" w:sz="0" w:space="0" w:color="auto"/>
            <w:right w:val="none" w:sz="0" w:space="0" w:color="auto"/>
          </w:divBdr>
        </w:div>
        <w:div w:id="558396037">
          <w:marLeft w:val="480"/>
          <w:marRight w:val="0"/>
          <w:marTop w:val="0"/>
          <w:marBottom w:val="0"/>
          <w:divBdr>
            <w:top w:val="none" w:sz="0" w:space="0" w:color="auto"/>
            <w:left w:val="none" w:sz="0" w:space="0" w:color="auto"/>
            <w:bottom w:val="none" w:sz="0" w:space="0" w:color="auto"/>
            <w:right w:val="none" w:sz="0" w:space="0" w:color="auto"/>
          </w:divBdr>
        </w:div>
        <w:div w:id="41174904">
          <w:marLeft w:val="480"/>
          <w:marRight w:val="0"/>
          <w:marTop w:val="0"/>
          <w:marBottom w:val="0"/>
          <w:divBdr>
            <w:top w:val="none" w:sz="0" w:space="0" w:color="auto"/>
            <w:left w:val="none" w:sz="0" w:space="0" w:color="auto"/>
            <w:bottom w:val="none" w:sz="0" w:space="0" w:color="auto"/>
            <w:right w:val="none" w:sz="0" w:space="0" w:color="auto"/>
          </w:divBdr>
        </w:div>
        <w:div w:id="1754744942">
          <w:marLeft w:val="480"/>
          <w:marRight w:val="0"/>
          <w:marTop w:val="0"/>
          <w:marBottom w:val="0"/>
          <w:divBdr>
            <w:top w:val="none" w:sz="0" w:space="0" w:color="auto"/>
            <w:left w:val="none" w:sz="0" w:space="0" w:color="auto"/>
            <w:bottom w:val="none" w:sz="0" w:space="0" w:color="auto"/>
            <w:right w:val="none" w:sz="0" w:space="0" w:color="auto"/>
          </w:divBdr>
        </w:div>
        <w:div w:id="389154551">
          <w:marLeft w:val="480"/>
          <w:marRight w:val="0"/>
          <w:marTop w:val="0"/>
          <w:marBottom w:val="0"/>
          <w:divBdr>
            <w:top w:val="none" w:sz="0" w:space="0" w:color="auto"/>
            <w:left w:val="none" w:sz="0" w:space="0" w:color="auto"/>
            <w:bottom w:val="none" w:sz="0" w:space="0" w:color="auto"/>
            <w:right w:val="none" w:sz="0" w:space="0" w:color="auto"/>
          </w:divBdr>
        </w:div>
        <w:div w:id="1514220538">
          <w:marLeft w:val="480"/>
          <w:marRight w:val="0"/>
          <w:marTop w:val="0"/>
          <w:marBottom w:val="0"/>
          <w:divBdr>
            <w:top w:val="none" w:sz="0" w:space="0" w:color="auto"/>
            <w:left w:val="none" w:sz="0" w:space="0" w:color="auto"/>
            <w:bottom w:val="none" w:sz="0" w:space="0" w:color="auto"/>
            <w:right w:val="none" w:sz="0" w:space="0" w:color="auto"/>
          </w:divBdr>
        </w:div>
        <w:div w:id="1621496841">
          <w:marLeft w:val="480"/>
          <w:marRight w:val="0"/>
          <w:marTop w:val="0"/>
          <w:marBottom w:val="0"/>
          <w:divBdr>
            <w:top w:val="none" w:sz="0" w:space="0" w:color="auto"/>
            <w:left w:val="none" w:sz="0" w:space="0" w:color="auto"/>
            <w:bottom w:val="none" w:sz="0" w:space="0" w:color="auto"/>
            <w:right w:val="none" w:sz="0" w:space="0" w:color="auto"/>
          </w:divBdr>
        </w:div>
        <w:div w:id="760949245">
          <w:marLeft w:val="480"/>
          <w:marRight w:val="0"/>
          <w:marTop w:val="0"/>
          <w:marBottom w:val="0"/>
          <w:divBdr>
            <w:top w:val="none" w:sz="0" w:space="0" w:color="auto"/>
            <w:left w:val="none" w:sz="0" w:space="0" w:color="auto"/>
            <w:bottom w:val="none" w:sz="0" w:space="0" w:color="auto"/>
            <w:right w:val="none" w:sz="0" w:space="0" w:color="auto"/>
          </w:divBdr>
        </w:div>
        <w:div w:id="2033342694">
          <w:marLeft w:val="480"/>
          <w:marRight w:val="0"/>
          <w:marTop w:val="0"/>
          <w:marBottom w:val="0"/>
          <w:divBdr>
            <w:top w:val="none" w:sz="0" w:space="0" w:color="auto"/>
            <w:left w:val="none" w:sz="0" w:space="0" w:color="auto"/>
            <w:bottom w:val="none" w:sz="0" w:space="0" w:color="auto"/>
            <w:right w:val="none" w:sz="0" w:space="0" w:color="auto"/>
          </w:divBdr>
        </w:div>
        <w:div w:id="290290052">
          <w:marLeft w:val="480"/>
          <w:marRight w:val="0"/>
          <w:marTop w:val="0"/>
          <w:marBottom w:val="0"/>
          <w:divBdr>
            <w:top w:val="none" w:sz="0" w:space="0" w:color="auto"/>
            <w:left w:val="none" w:sz="0" w:space="0" w:color="auto"/>
            <w:bottom w:val="none" w:sz="0" w:space="0" w:color="auto"/>
            <w:right w:val="none" w:sz="0" w:space="0" w:color="auto"/>
          </w:divBdr>
        </w:div>
        <w:div w:id="1832678809">
          <w:marLeft w:val="480"/>
          <w:marRight w:val="0"/>
          <w:marTop w:val="0"/>
          <w:marBottom w:val="0"/>
          <w:divBdr>
            <w:top w:val="none" w:sz="0" w:space="0" w:color="auto"/>
            <w:left w:val="none" w:sz="0" w:space="0" w:color="auto"/>
            <w:bottom w:val="none" w:sz="0" w:space="0" w:color="auto"/>
            <w:right w:val="none" w:sz="0" w:space="0" w:color="auto"/>
          </w:divBdr>
        </w:div>
        <w:div w:id="249431891">
          <w:marLeft w:val="480"/>
          <w:marRight w:val="0"/>
          <w:marTop w:val="0"/>
          <w:marBottom w:val="0"/>
          <w:divBdr>
            <w:top w:val="none" w:sz="0" w:space="0" w:color="auto"/>
            <w:left w:val="none" w:sz="0" w:space="0" w:color="auto"/>
            <w:bottom w:val="none" w:sz="0" w:space="0" w:color="auto"/>
            <w:right w:val="none" w:sz="0" w:space="0" w:color="auto"/>
          </w:divBdr>
        </w:div>
        <w:div w:id="718431415">
          <w:marLeft w:val="480"/>
          <w:marRight w:val="0"/>
          <w:marTop w:val="0"/>
          <w:marBottom w:val="0"/>
          <w:divBdr>
            <w:top w:val="none" w:sz="0" w:space="0" w:color="auto"/>
            <w:left w:val="none" w:sz="0" w:space="0" w:color="auto"/>
            <w:bottom w:val="none" w:sz="0" w:space="0" w:color="auto"/>
            <w:right w:val="none" w:sz="0" w:space="0" w:color="auto"/>
          </w:divBdr>
        </w:div>
        <w:div w:id="219441698">
          <w:marLeft w:val="480"/>
          <w:marRight w:val="0"/>
          <w:marTop w:val="0"/>
          <w:marBottom w:val="0"/>
          <w:divBdr>
            <w:top w:val="none" w:sz="0" w:space="0" w:color="auto"/>
            <w:left w:val="none" w:sz="0" w:space="0" w:color="auto"/>
            <w:bottom w:val="none" w:sz="0" w:space="0" w:color="auto"/>
            <w:right w:val="none" w:sz="0" w:space="0" w:color="auto"/>
          </w:divBdr>
        </w:div>
        <w:div w:id="721292226">
          <w:marLeft w:val="480"/>
          <w:marRight w:val="0"/>
          <w:marTop w:val="0"/>
          <w:marBottom w:val="0"/>
          <w:divBdr>
            <w:top w:val="none" w:sz="0" w:space="0" w:color="auto"/>
            <w:left w:val="none" w:sz="0" w:space="0" w:color="auto"/>
            <w:bottom w:val="none" w:sz="0" w:space="0" w:color="auto"/>
            <w:right w:val="none" w:sz="0" w:space="0" w:color="auto"/>
          </w:divBdr>
        </w:div>
        <w:div w:id="1474785436">
          <w:marLeft w:val="480"/>
          <w:marRight w:val="0"/>
          <w:marTop w:val="0"/>
          <w:marBottom w:val="0"/>
          <w:divBdr>
            <w:top w:val="none" w:sz="0" w:space="0" w:color="auto"/>
            <w:left w:val="none" w:sz="0" w:space="0" w:color="auto"/>
            <w:bottom w:val="none" w:sz="0" w:space="0" w:color="auto"/>
            <w:right w:val="none" w:sz="0" w:space="0" w:color="auto"/>
          </w:divBdr>
        </w:div>
        <w:div w:id="655643597">
          <w:marLeft w:val="480"/>
          <w:marRight w:val="0"/>
          <w:marTop w:val="0"/>
          <w:marBottom w:val="0"/>
          <w:divBdr>
            <w:top w:val="none" w:sz="0" w:space="0" w:color="auto"/>
            <w:left w:val="none" w:sz="0" w:space="0" w:color="auto"/>
            <w:bottom w:val="none" w:sz="0" w:space="0" w:color="auto"/>
            <w:right w:val="none" w:sz="0" w:space="0" w:color="auto"/>
          </w:divBdr>
        </w:div>
        <w:div w:id="1440758451">
          <w:marLeft w:val="480"/>
          <w:marRight w:val="0"/>
          <w:marTop w:val="0"/>
          <w:marBottom w:val="0"/>
          <w:divBdr>
            <w:top w:val="none" w:sz="0" w:space="0" w:color="auto"/>
            <w:left w:val="none" w:sz="0" w:space="0" w:color="auto"/>
            <w:bottom w:val="none" w:sz="0" w:space="0" w:color="auto"/>
            <w:right w:val="none" w:sz="0" w:space="0" w:color="auto"/>
          </w:divBdr>
        </w:div>
        <w:div w:id="882714031">
          <w:marLeft w:val="480"/>
          <w:marRight w:val="0"/>
          <w:marTop w:val="0"/>
          <w:marBottom w:val="0"/>
          <w:divBdr>
            <w:top w:val="none" w:sz="0" w:space="0" w:color="auto"/>
            <w:left w:val="none" w:sz="0" w:space="0" w:color="auto"/>
            <w:bottom w:val="none" w:sz="0" w:space="0" w:color="auto"/>
            <w:right w:val="none" w:sz="0" w:space="0" w:color="auto"/>
          </w:divBdr>
        </w:div>
        <w:div w:id="1509951440">
          <w:marLeft w:val="480"/>
          <w:marRight w:val="0"/>
          <w:marTop w:val="0"/>
          <w:marBottom w:val="0"/>
          <w:divBdr>
            <w:top w:val="none" w:sz="0" w:space="0" w:color="auto"/>
            <w:left w:val="none" w:sz="0" w:space="0" w:color="auto"/>
            <w:bottom w:val="none" w:sz="0" w:space="0" w:color="auto"/>
            <w:right w:val="none" w:sz="0" w:space="0" w:color="auto"/>
          </w:divBdr>
        </w:div>
        <w:div w:id="684016449">
          <w:marLeft w:val="480"/>
          <w:marRight w:val="0"/>
          <w:marTop w:val="0"/>
          <w:marBottom w:val="0"/>
          <w:divBdr>
            <w:top w:val="none" w:sz="0" w:space="0" w:color="auto"/>
            <w:left w:val="none" w:sz="0" w:space="0" w:color="auto"/>
            <w:bottom w:val="none" w:sz="0" w:space="0" w:color="auto"/>
            <w:right w:val="none" w:sz="0" w:space="0" w:color="auto"/>
          </w:divBdr>
        </w:div>
        <w:div w:id="118035900">
          <w:marLeft w:val="480"/>
          <w:marRight w:val="0"/>
          <w:marTop w:val="0"/>
          <w:marBottom w:val="0"/>
          <w:divBdr>
            <w:top w:val="none" w:sz="0" w:space="0" w:color="auto"/>
            <w:left w:val="none" w:sz="0" w:space="0" w:color="auto"/>
            <w:bottom w:val="none" w:sz="0" w:space="0" w:color="auto"/>
            <w:right w:val="none" w:sz="0" w:space="0" w:color="auto"/>
          </w:divBdr>
        </w:div>
        <w:div w:id="112330798">
          <w:marLeft w:val="480"/>
          <w:marRight w:val="0"/>
          <w:marTop w:val="0"/>
          <w:marBottom w:val="0"/>
          <w:divBdr>
            <w:top w:val="none" w:sz="0" w:space="0" w:color="auto"/>
            <w:left w:val="none" w:sz="0" w:space="0" w:color="auto"/>
            <w:bottom w:val="none" w:sz="0" w:space="0" w:color="auto"/>
            <w:right w:val="none" w:sz="0" w:space="0" w:color="auto"/>
          </w:divBdr>
        </w:div>
        <w:div w:id="6445534">
          <w:marLeft w:val="480"/>
          <w:marRight w:val="0"/>
          <w:marTop w:val="0"/>
          <w:marBottom w:val="0"/>
          <w:divBdr>
            <w:top w:val="none" w:sz="0" w:space="0" w:color="auto"/>
            <w:left w:val="none" w:sz="0" w:space="0" w:color="auto"/>
            <w:bottom w:val="none" w:sz="0" w:space="0" w:color="auto"/>
            <w:right w:val="none" w:sz="0" w:space="0" w:color="auto"/>
          </w:divBdr>
        </w:div>
        <w:div w:id="1819569440">
          <w:marLeft w:val="480"/>
          <w:marRight w:val="0"/>
          <w:marTop w:val="0"/>
          <w:marBottom w:val="0"/>
          <w:divBdr>
            <w:top w:val="none" w:sz="0" w:space="0" w:color="auto"/>
            <w:left w:val="none" w:sz="0" w:space="0" w:color="auto"/>
            <w:bottom w:val="none" w:sz="0" w:space="0" w:color="auto"/>
            <w:right w:val="none" w:sz="0" w:space="0" w:color="auto"/>
          </w:divBdr>
        </w:div>
        <w:div w:id="828450394">
          <w:marLeft w:val="480"/>
          <w:marRight w:val="0"/>
          <w:marTop w:val="0"/>
          <w:marBottom w:val="0"/>
          <w:divBdr>
            <w:top w:val="none" w:sz="0" w:space="0" w:color="auto"/>
            <w:left w:val="none" w:sz="0" w:space="0" w:color="auto"/>
            <w:bottom w:val="none" w:sz="0" w:space="0" w:color="auto"/>
            <w:right w:val="none" w:sz="0" w:space="0" w:color="auto"/>
          </w:divBdr>
        </w:div>
        <w:div w:id="2099714371">
          <w:marLeft w:val="480"/>
          <w:marRight w:val="0"/>
          <w:marTop w:val="0"/>
          <w:marBottom w:val="0"/>
          <w:divBdr>
            <w:top w:val="none" w:sz="0" w:space="0" w:color="auto"/>
            <w:left w:val="none" w:sz="0" w:space="0" w:color="auto"/>
            <w:bottom w:val="none" w:sz="0" w:space="0" w:color="auto"/>
            <w:right w:val="none" w:sz="0" w:space="0" w:color="auto"/>
          </w:divBdr>
        </w:div>
        <w:div w:id="1496651412">
          <w:marLeft w:val="480"/>
          <w:marRight w:val="0"/>
          <w:marTop w:val="0"/>
          <w:marBottom w:val="0"/>
          <w:divBdr>
            <w:top w:val="none" w:sz="0" w:space="0" w:color="auto"/>
            <w:left w:val="none" w:sz="0" w:space="0" w:color="auto"/>
            <w:bottom w:val="none" w:sz="0" w:space="0" w:color="auto"/>
            <w:right w:val="none" w:sz="0" w:space="0" w:color="auto"/>
          </w:divBdr>
        </w:div>
        <w:div w:id="1494759298">
          <w:marLeft w:val="480"/>
          <w:marRight w:val="0"/>
          <w:marTop w:val="0"/>
          <w:marBottom w:val="0"/>
          <w:divBdr>
            <w:top w:val="none" w:sz="0" w:space="0" w:color="auto"/>
            <w:left w:val="none" w:sz="0" w:space="0" w:color="auto"/>
            <w:bottom w:val="none" w:sz="0" w:space="0" w:color="auto"/>
            <w:right w:val="none" w:sz="0" w:space="0" w:color="auto"/>
          </w:divBdr>
        </w:div>
        <w:div w:id="629941676">
          <w:marLeft w:val="480"/>
          <w:marRight w:val="0"/>
          <w:marTop w:val="0"/>
          <w:marBottom w:val="0"/>
          <w:divBdr>
            <w:top w:val="none" w:sz="0" w:space="0" w:color="auto"/>
            <w:left w:val="none" w:sz="0" w:space="0" w:color="auto"/>
            <w:bottom w:val="none" w:sz="0" w:space="0" w:color="auto"/>
            <w:right w:val="none" w:sz="0" w:space="0" w:color="auto"/>
          </w:divBdr>
        </w:div>
        <w:div w:id="1785884791">
          <w:marLeft w:val="480"/>
          <w:marRight w:val="0"/>
          <w:marTop w:val="0"/>
          <w:marBottom w:val="0"/>
          <w:divBdr>
            <w:top w:val="none" w:sz="0" w:space="0" w:color="auto"/>
            <w:left w:val="none" w:sz="0" w:space="0" w:color="auto"/>
            <w:bottom w:val="none" w:sz="0" w:space="0" w:color="auto"/>
            <w:right w:val="none" w:sz="0" w:space="0" w:color="auto"/>
          </w:divBdr>
        </w:div>
        <w:div w:id="1318073615">
          <w:marLeft w:val="480"/>
          <w:marRight w:val="0"/>
          <w:marTop w:val="0"/>
          <w:marBottom w:val="0"/>
          <w:divBdr>
            <w:top w:val="none" w:sz="0" w:space="0" w:color="auto"/>
            <w:left w:val="none" w:sz="0" w:space="0" w:color="auto"/>
            <w:bottom w:val="none" w:sz="0" w:space="0" w:color="auto"/>
            <w:right w:val="none" w:sz="0" w:space="0" w:color="auto"/>
          </w:divBdr>
        </w:div>
        <w:div w:id="1559703669">
          <w:marLeft w:val="480"/>
          <w:marRight w:val="0"/>
          <w:marTop w:val="0"/>
          <w:marBottom w:val="0"/>
          <w:divBdr>
            <w:top w:val="none" w:sz="0" w:space="0" w:color="auto"/>
            <w:left w:val="none" w:sz="0" w:space="0" w:color="auto"/>
            <w:bottom w:val="none" w:sz="0" w:space="0" w:color="auto"/>
            <w:right w:val="none" w:sz="0" w:space="0" w:color="auto"/>
          </w:divBdr>
        </w:div>
        <w:div w:id="1932817496">
          <w:marLeft w:val="480"/>
          <w:marRight w:val="0"/>
          <w:marTop w:val="0"/>
          <w:marBottom w:val="0"/>
          <w:divBdr>
            <w:top w:val="none" w:sz="0" w:space="0" w:color="auto"/>
            <w:left w:val="none" w:sz="0" w:space="0" w:color="auto"/>
            <w:bottom w:val="none" w:sz="0" w:space="0" w:color="auto"/>
            <w:right w:val="none" w:sz="0" w:space="0" w:color="auto"/>
          </w:divBdr>
        </w:div>
        <w:div w:id="1336302715">
          <w:marLeft w:val="480"/>
          <w:marRight w:val="0"/>
          <w:marTop w:val="0"/>
          <w:marBottom w:val="0"/>
          <w:divBdr>
            <w:top w:val="none" w:sz="0" w:space="0" w:color="auto"/>
            <w:left w:val="none" w:sz="0" w:space="0" w:color="auto"/>
            <w:bottom w:val="none" w:sz="0" w:space="0" w:color="auto"/>
            <w:right w:val="none" w:sz="0" w:space="0" w:color="auto"/>
          </w:divBdr>
        </w:div>
        <w:div w:id="484200896">
          <w:marLeft w:val="480"/>
          <w:marRight w:val="0"/>
          <w:marTop w:val="0"/>
          <w:marBottom w:val="0"/>
          <w:divBdr>
            <w:top w:val="none" w:sz="0" w:space="0" w:color="auto"/>
            <w:left w:val="none" w:sz="0" w:space="0" w:color="auto"/>
            <w:bottom w:val="none" w:sz="0" w:space="0" w:color="auto"/>
            <w:right w:val="none" w:sz="0" w:space="0" w:color="auto"/>
          </w:divBdr>
        </w:div>
        <w:div w:id="167722657">
          <w:marLeft w:val="480"/>
          <w:marRight w:val="0"/>
          <w:marTop w:val="0"/>
          <w:marBottom w:val="0"/>
          <w:divBdr>
            <w:top w:val="none" w:sz="0" w:space="0" w:color="auto"/>
            <w:left w:val="none" w:sz="0" w:space="0" w:color="auto"/>
            <w:bottom w:val="none" w:sz="0" w:space="0" w:color="auto"/>
            <w:right w:val="none" w:sz="0" w:space="0" w:color="auto"/>
          </w:divBdr>
        </w:div>
        <w:div w:id="957370181">
          <w:marLeft w:val="480"/>
          <w:marRight w:val="0"/>
          <w:marTop w:val="0"/>
          <w:marBottom w:val="0"/>
          <w:divBdr>
            <w:top w:val="none" w:sz="0" w:space="0" w:color="auto"/>
            <w:left w:val="none" w:sz="0" w:space="0" w:color="auto"/>
            <w:bottom w:val="none" w:sz="0" w:space="0" w:color="auto"/>
            <w:right w:val="none" w:sz="0" w:space="0" w:color="auto"/>
          </w:divBdr>
        </w:div>
        <w:div w:id="482041375">
          <w:marLeft w:val="480"/>
          <w:marRight w:val="0"/>
          <w:marTop w:val="0"/>
          <w:marBottom w:val="0"/>
          <w:divBdr>
            <w:top w:val="none" w:sz="0" w:space="0" w:color="auto"/>
            <w:left w:val="none" w:sz="0" w:space="0" w:color="auto"/>
            <w:bottom w:val="none" w:sz="0" w:space="0" w:color="auto"/>
            <w:right w:val="none" w:sz="0" w:space="0" w:color="auto"/>
          </w:divBdr>
        </w:div>
        <w:div w:id="878320918">
          <w:marLeft w:val="480"/>
          <w:marRight w:val="0"/>
          <w:marTop w:val="0"/>
          <w:marBottom w:val="0"/>
          <w:divBdr>
            <w:top w:val="none" w:sz="0" w:space="0" w:color="auto"/>
            <w:left w:val="none" w:sz="0" w:space="0" w:color="auto"/>
            <w:bottom w:val="none" w:sz="0" w:space="0" w:color="auto"/>
            <w:right w:val="none" w:sz="0" w:space="0" w:color="auto"/>
          </w:divBdr>
        </w:div>
        <w:div w:id="853037369">
          <w:marLeft w:val="480"/>
          <w:marRight w:val="0"/>
          <w:marTop w:val="0"/>
          <w:marBottom w:val="0"/>
          <w:divBdr>
            <w:top w:val="none" w:sz="0" w:space="0" w:color="auto"/>
            <w:left w:val="none" w:sz="0" w:space="0" w:color="auto"/>
            <w:bottom w:val="none" w:sz="0" w:space="0" w:color="auto"/>
            <w:right w:val="none" w:sz="0" w:space="0" w:color="auto"/>
          </w:divBdr>
        </w:div>
        <w:div w:id="593903925">
          <w:marLeft w:val="480"/>
          <w:marRight w:val="0"/>
          <w:marTop w:val="0"/>
          <w:marBottom w:val="0"/>
          <w:divBdr>
            <w:top w:val="none" w:sz="0" w:space="0" w:color="auto"/>
            <w:left w:val="none" w:sz="0" w:space="0" w:color="auto"/>
            <w:bottom w:val="none" w:sz="0" w:space="0" w:color="auto"/>
            <w:right w:val="none" w:sz="0" w:space="0" w:color="auto"/>
          </w:divBdr>
        </w:div>
        <w:div w:id="1371417929">
          <w:marLeft w:val="480"/>
          <w:marRight w:val="0"/>
          <w:marTop w:val="0"/>
          <w:marBottom w:val="0"/>
          <w:divBdr>
            <w:top w:val="none" w:sz="0" w:space="0" w:color="auto"/>
            <w:left w:val="none" w:sz="0" w:space="0" w:color="auto"/>
            <w:bottom w:val="none" w:sz="0" w:space="0" w:color="auto"/>
            <w:right w:val="none" w:sz="0" w:space="0" w:color="auto"/>
          </w:divBdr>
        </w:div>
        <w:div w:id="1469939026">
          <w:marLeft w:val="480"/>
          <w:marRight w:val="0"/>
          <w:marTop w:val="0"/>
          <w:marBottom w:val="0"/>
          <w:divBdr>
            <w:top w:val="none" w:sz="0" w:space="0" w:color="auto"/>
            <w:left w:val="none" w:sz="0" w:space="0" w:color="auto"/>
            <w:bottom w:val="none" w:sz="0" w:space="0" w:color="auto"/>
            <w:right w:val="none" w:sz="0" w:space="0" w:color="auto"/>
          </w:divBdr>
        </w:div>
        <w:div w:id="262495576">
          <w:marLeft w:val="480"/>
          <w:marRight w:val="0"/>
          <w:marTop w:val="0"/>
          <w:marBottom w:val="0"/>
          <w:divBdr>
            <w:top w:val="none" w:sz="0" w:space="0" w:color="auto"/>
            <w:left w:val="none" w:sz="0" w:space="0" w:color="auto"/>
            <w:bottom w:val="none" w:sz="0" w:space="0" w:color="auto"/>
            <w:right w:val="none" w:sz="0" w:space="0" w:color="auto"/>
          </w:divBdr>
        </w:div>
        <w:div w:id="1717510145">
          <w:marLeft w:val="480"/>
          <w:marRight w:val="0"/>
          <w:marTop w:val="0"/>
          <w:marBottom w:val="0"/>
          <w:divBdr>
            <w:top w:val="none" w:sz="0" w:space="0" w:color="auto"/>
            <w:left w:val="none" w:sz="0" w:space="0" w:color="auto"/>
            <w:bottom w:val="none" w:sz="0" w:space="0" w:color="auto"/>
            <w:right w:val="none" w:sz="0" w:space="0" w:color="auto"/>
          </w:divBdr>
        </w:div>
        <w:div w:id="1039235046">
          <w:marLeft w:val="480"/>
          <w:marRight w:val="0"/>
          <w:marTop w:val="0"/>
          <w:marBottom w:val="0"/>
          <w:divBdr>
            <w:top w:val="none" w:sz="0" w:space="0" w:color="auto"/>
            <w:left w:val="none" w:sz="0" w:space="0" w:color="auto"/>
            <w:bottom w:val="none" w:sz="0" w:space="0" w:color="auto"/>
            <w:right w:val="none" w:sz="0" w:space="0" w:color="auto"/>
          </w:divBdr>
        </w:div>
        <w:div w:id="1449810503">
          <w:marLeft w:val="480"/>
          <w:marRight w:val="0"/>
          <w:marTop w:val="0"/>
          <w:marBottom w:val="0"/>
          <w:divBdr>
            <w:top w:val="none" w:sz="0" w:space="0" w:color="auto"/>
            <w:left w:val="none" w:sz="0" w:space="0" w:color="auto"/>
            <w:bottom w:val="none" w:sz="0" w:space="0" w:color="auto"/>
            <w:right w:val="none" w:sz="0" w:space="0" w:color="auto"/>
          </w:divBdr>
        </w:div>
        <w:div w:id="1911958882">
          <w:marLeft w:val="480"/>
          <w:marRight w:val="0"/>
          <w:marTop w:val="0"/>
          <w:marBottom w:val="0"/>
          <w:divBdr>
            <w:top w:val="none" w:sz="0" w:space="0" w:color="auto"/>
            <w:left w:val="none" w:sz="0" w:space="0" w:color="auto"/>
            <w:bottom w:val="none" w:sz="0" w:space="0" w:color="auto"/>
            <w:right w:val="none" w:sz="0" w:space="0" w:color="auto"/>
          </w:divBdr>
        </w:div>
        <w:div w:id="301816248">
          <w:marLeft w:val="480"/>
          <w:marRight w:val="0"/>
          <w:marTop w:val="0"/>
          <w:marBottom w:val="0"/>
          <w:divBdr>
            <w:top w:val="none" w:sz="0" w:space="0" w:color="auto"/>
            <w:left w:val="none" w:sz="0" w:space="0" w:color="auto"/>
            <w:bottom w:val="none" w:sz="0" w:space="0" w:color="auto"/>
            <w:right w:val="none" w:sz="0" w:space="0" w:color="auto"/>
          </w:divBdr>
        </w:div>
        <w:div w:id="41684627">
          <w:marLeft w:val="480"/>
          <w:marRight w:val="0"/>
          <w:marTop w:val="0"/>
          <w:marBottom w:val="0"/>
          <w:divBdr>
            <w:top w:val="none" w:sz="0" w:space="0" w:color="auto"/>
            <w:left w:val="none" w:sz="0" w:space="0" w:color="auto"/>
            <w:bottom w:val="none" w:sz="0" w:space="0" w:color="auto"/>
            <w:right w:val="none" w:sz="0" w:space="0" w:color="auto"/>
          </w:divBdr>
        </w:div>
        <w:div w:id="924150051">
          <w:marLeft w:val="480"/>
          <w:marRight w:val="0"/>
          <w:marTop w:val="0"/>
          <w:marBottom w:val="0"/>
          <w:divBdr>
            <w:top w:val="none" w:sz="0" w:space="0" w:color="auto"/>
            <w:left w:val="none" w:sz="0" w:space="0" w:color="auto"/>
            <w:bottom w:val="none" w:sz="0" w:space="0" w:color="auto"/>
            <w:right w:val="none" w:sz="0" w:space="0" w:color="auto"/>
          </w:divBdr>
        </w:div>
        <w:div w:id="848133416">
          <w:marLeft w:val="480"/>
          <w:marRight w:val="0"/>
          <w:marTop w:val="0"/>
          <w:marBottom w:val="0"/>
          <w:divBdr>
            <w:top w:val="none" w:sz="0" w:space="0" w:color="auto"/>
            <w:left w:val="none" w:sz="0" w:space="0" w:color="auto"/>
            <w:bottom w:val="none" w:sz="0" w:space="0" w:color="auto"/>
            <w:right w:val="none" w:sz="0" w:space="0" w:color="auto"/>
          </w:divBdr>
        </w:div>
        <w:div w:id="787510288">
          <w:marLeft w:val="480"/>
          <w:marRight w:val="0"/>
          <w:marTop w:val="0"/>
          <w:marBottom w:val="0"/>
          <w:divBdr>
            <w:top w:val="none" w:sz="0" w:space="0" w:color="auto"/>
            <w:left w:val="none" w:sz="0" w:space="0" w:color="auto"/>
            <w:bottom w:val="none" w:sz="0" w:space="0" w:color="auto"/>
            <w:right w:val="none" w:sz="0" w:space="0" w:color="auto"/>
          </w:divBdr>
        </w:div>
        <w:div w:id="2038655446">
          <w:marLeft w:val="480"/>
          <w:marRight w:val="0"/>
          <w:marTop w:val="0"/>
          <w:marBottom w:val="0"/>
          <w:divBdr>
            <w:top w:val="none" w:sz="0" w:space="0" w:color="auto"/>
            <w:left w:val="none" w:sz="0" w:space="0" w:color="auto"/>
            <w:bottom w:val="none" w:sz="0" w:space="0" w:color="auto"/>
            <w:right w:val="none" w:sz="0" w:space="0" w:color="auto"/>
          </w:divBdr>
        </w:div>
        <w:div w:id="2089113411">
          <w:marLeft w:val="480"/>
          <w:marRight w:val="0"/>
          <w:marTop w:val="0"/>
          <w:marBottom w:val="0"/>
          <w:divBdr>
            <w:top w:val="none" w:sz="0" w:space="0" w:color="auto"/>
            <w:left w:val="none" w:sz="0" w:space="0" w:color="auto"/>
            <w:bottom w:val="none" w:sz="0" w:space="0" w:color="auto"/>
            <w:right w:val="none" w:sz="0" w:space="0" w:color="auto"/>
          </w:divBdr>
        </w:div>
        <w:div w:id="232936815">
          <w:marLeft w:val="480"/>
          <w:marRight w:val="0"/>
          <w:marTop w:val="0"/>
          <w:marBottom w:val="0"/>
          <w:divBdr>
            <w:top w:val="none" w:sz="0" w:space="0" w:color="auto"/>
            <w:left w:val="none" w:sz="0" w:space="0" w:color="auto"/>
            <w:bottom w:val="none" w:sz="0" w:space="0" w:color="auto"/>
            <w:right w:val="none" w:sz="0" w:space="0" w:color="auto"/>
          </w:divBdr>
        </w:div>
        <w:div w:id="416371285">
          <w:marLeft w:val="480"/>
          <w:marRight w:val="0"/>
          <w:marTop w:val="0"/>
          <w:marBottom w:val="0"/>
          <w:divBdr>
            <w:top w:val="none" w:sz="0" w:space="0" w:color="auto"/>
            <w:left w:val="none" w:sz="0" w:space="0" w:color="auto"/>
            <w:bottom w:val="none" w:sz="0" w:space="0" w:color="auto"/>
            <w:right w:val="none" w:sz="0" w:space="0" w:color="auto"/>
          </w:divBdr>
        </w:div>
        <w:div w:id="1051920592">
          <w:marLeft w:val="480"/>
          <w:marRight w:val="0"/>
          <w:marTop w:val="0"/>
          <w:marBottom w:val="0"/>
          <w:divBdr>
            <w:top w:val="none" w:sz="0" w:space="0" w:color="auto"/>
            <w:left w:val="none" w:sz="0" w:space="0" w:color="auto"/>
            <w:bottom w:val="none" w:sz="0" w:space="0" w:color="auto"/>
            <w:right w:val="none" w:sz="0" w:space="0" w:color="auto"/>
          </w:divBdr>
        </w:div>
        <w:div w:id="733893451">
          <w:marLeft w:val="480"/>
          <w:marRight w:val="0"/>
          <w:marTop w:val="0"/>
          <w:marBottom w:val="0"/>
          <w:divBdr>
            <w:top w:val="none" w:sz="0" w:space="0" w:color="auto"/>
            <w:left w:val="none" w:sz="0" w:space="0" w:color="auto"/>
            <w:bottom w:val="none" w:sz="0" w:space="0" w:color="auto"/>
            <w:right w:val="none" w:sz="0" w:space="0" w:color="auto"/>
          </w:divBdr>
        </w:div>
        <w:div w:id="1915314826">
          <w:marLeft w:val="480"/>
          <w:marRight w:val="0"/>
          <w:marTop w:val="0"/>
          <w:marBottom w:val="0"/>
          <w:divBdr>
            <w:top w:val="none" w:sz="0" w:space="0" w:color="auto"/>
            <w:left w:val="none" w:sz="0" w:space="0" w:color="auto"/>
            <w:bottom w:val="none" w:sz="0" w:space="0" w:color="auto"/>
            <w:right w:val="none" w:sz="0" w:space="0" w:color="auto"/>
          </w:divBdr>
        </w:div>
        <w:div w:id="189489493">
          <w:marLeft w:val="480"/>
          <w:marRight w:val="0"/>
          <w:marTop w:val="0"/>
          <w:marBottom w:val="0"/>
          <w:divBdr>
            <w:top w:val="none" w:sz="0" w:space="0" w:color="auto"/>
            <w:left w:val="none" w:sz="0" w:space="0" w:color="auto"/>
            <w:bottom w:val="none" w:sz="0" w:space="0" w:color="auto"/>
            <w:right w:val="none" w:sz="0" w:space="0" w:color="auto"/>
          </w:divBdr>
        </w:div>
        <w:div w:id="1770275353">
          <w:marLeft w:val="480"/>
          <w:marRight w:val="0"/>
          <w:marTop w:val="0"/>
          <w:marBottom w:val="0"/>
          <w:divBdr>
            <w:top w:val="none" w:sz="0" w:space="0" w:color="auto"/>
            <w:left w:val="none" w:sz="0" w:space="0" w:color="auto"/>
            <w:bottom w:val="none" w:sz="0" w:space="0" w:color="auto"/>
            <w:right w:val="none" w:sz="0" w:space="0" w:color="auto"/>
          </w:divBdr>
        </w:div>
        <w:div w:id="1034188300">
          <w:marLeft w:val="480"/>
          <w:marRight w:val="0"/>
          <w:marTop w:val="0"/>
          <w:marBottom w:val="0"/>
          <w:divBdr>
            <w:top w:val="none" w:sz="0" w:space="0" w:color="auto"/>
            <w:left w:val="none" w:sz="0" w:space="0" w:color="auto"/>
            <w:bottom w:val="none" w:sz="0" w:space="0" w:color="auto"/>
            <w:right w:val="none" w:sz="0" w:space="0" w:color="auto"/>
          </w:divBdr>
        </w:div>
        <w:div w:id="1795559914">
          <w:marLeft w:val="480"/>
          <w:marRight w:val="0"/>
          <w:marTop w:val="0"/>
          <w:marBottom w:val="0"/>
          <w:divBdr>
            <w:top w:val="none" w:sz="0" w:space="0" w:color="auto"/>
            <w:left w:val="none" w:sz="0" w:space="0" w:color="auto"/>
            <w:bottom w:val="none" w:sz="0" w:space="0" w:color="auto"/>
            <w:right w:val="none" w:sz="0" w:space="0" w:color="auto"/>
          </w:divBdr>
        </w:div>
        <w:div w:id="1707562443">
          <w:marLeft w:val="480"/>
          <w:marRight w:val="0"/>
          <w:marTop w:val="0"/>
          <w:marBottom w:val="0"/>
          <w:divBdr>
            <w:top w:val="none" w:sz="0" w:space="0" w:color="auto"/>
            <w:left w:val="none" w:sz="0" w:space="0" w:color="auto"/>
            <w:bottom w:val="none" w:sz="0" w:space="0" w:color="auto"/>
            <w:right w:val="none" w:sz="0" w:space="0" w:color="auto"/>
          </w:divBdr>
        </w:div>
        <w:div w:id="1300719629">
          <w:marLeft w:val="480"/>
          <w:marRight w:val="0"/>
          <w:marTop w:val="0"/>
          <w:marBottom w:val="0"/>
          <w:divBdr>
            <w:top w:val="none" w:sz="0" w:space="0" w:color="auto"/>
            <w:left w:val="none" w:sz="0" w:space="0" w:color="auto"/>
            <w:bottom w:val="none" w:sz="0" w:space="0" w:color="auto"/>
            <w:right w:val="none" w:sz="0" w:space="0" w:color="auto"/>
          </w:divBdr>
        </w:div>
        <w:div w:id="1587810922">
          <w:marLeft w:val="480"/>
          <w:marRight w:val="0"/>
          <w:marTop w:val="0"/>
          <w:marBottom w:val="0"/>
          <w:divBdr>
            <w:top w:val="none" w:sz="0" w:space="0" w:color="auto"/>
            <w:left w:val="none" w:sz="0" w:space="0" w:color="auto"/>
            <w:bottom w:val="none" w:sz="0" w:space="0" w:color="auto"/>
            <w:right w:val="none" w:sz="0" w:space="0" w:color="auto"/>
          </w:divBdr>
        </w:div>
        <w:div w:id="1716850032">
          <w:marLeft w:val="480"/>
          <w:marRight w:val="0"/>
          <w:marTop w:val="0"/>
          <w:marBottom w:val="0"/>
          <w:divBdr>
            <w:top w:val="none" w:sz="0" w:space="0" w:color="auto"/>
            <w:left w:val="none" w:sz="0" w:space="0" w:color="auto"/>
            <w:bottom w:val="none" w:sz="0" w:space="0" w:color="auto"/>
            <w:right w:val="none" w:sz="0" w:space="0" w:color="auto"/>
          </w:divBdr>
        </w:div>
      </w:divsChild>
    </w:div>
    <w:div w:id="1219168337">
      <w:bodyDiv w:val="1"/>
      <w:marLeft w:val="0"/>
      <w:marRight w:val="0"/>
      <w:marTop w:val="0"/>
      <w:marBottom w:val="0"/>
      <w:divBdr>
        <w:top w:val="none" w:sz="0" w:space="0" w:color="auto"/>
        <w:left w:val="none" w:sz="0" w:space="0" w:color="auto"/>
        <w:bottom w:val="none" w:sz="0" w:space="0" w:color="auto"/>
        <w:right w:val="none" w:sz="0" w:space="0" w:color="auto"/>
      </w:divBdr>
    </w:div>
    <w:div w:id="1219173577">
      <w:bodyDiv w:val="1"/>
      <w:marLeft w:val="0"/>
      <w:marRight w:val="0"/>
      <w:marTop w:val="0"/>
      <w:marBottom w:val="0"/>
      <w:divBdr>
        <w:top w:val="none" w:sz="0" w:space="0" w:color="auto"/>
        <w:left w:val="none" w:sz="0" w:space="0" w:color="auto"/>
        <w:bottom w:val="none" w:sz="0" w:space="0" w:color="auto"/>
        <w:right w:val="none" w:sz="0" w:space="0" w:color="auto"/>
      </w:divBdr>
    </w:div>
    <w:div w:id="1219239833">
      <w:bodyDiv w:val="1"/>
      <w:marLeft w:val="0"/>
      <w:marRight w:val="0"/>
      <w:marTop w:val="0"/>
      <w:marBottom w:val="0"/>
      <w:divBdr>
        <w:top w:val="none" w:sz="0" w:space="0" w:color="auto"/>
        <w:left w:val="none" w:sz="0" w:space="0" w:color="auto"/>
        <w:bottom w:val="none" w:sz="0" w:space="0" w:color="auto"/>
        <w:right w:val="none" w:sz="0" w:space="0" w:color="auto"/>
      </w:divBdr>
    </w:div>
    <w:div w:id="1219316474">
      <w:bodyDiv w:val="1"/>
      <w:marLeft w:val="0"/>
      <w:marRight w:val="0"/>
      <w:marTop w:val="0"/>
      <w:marBottom w:val="0"/>
      <w:divBdr>
        <w:top w:val="none" w:sz="0" w:space="0" w:color="auto"/>
        <w:left w:val="none" w:sz="0" w:space="0" w:color="auto"/>
        <w:bottom w:val="none" w:sz="0" w:space="0" w:color="auto"/>
        <w:right w:val="none" w:sz="0" w:space="0" w:color="auto"/>
      </w:divBdr>
    </w:div>
    <w:div w:id="1219321730">
      <w:marLeft w:val="480"/>
      <w:marRight w:val="0"/>
      <w:marTop w:val="0"/>
      <w:marBottom w:val="0"/>
      <w:divBdr>
        <w:top w:val="none" w:sz="0" w:space="0" w:color="auto"/>
        <w:left w:val="none" w:sz="0" w:space="0" w:color="auto"/>
        <w:bottom w:val="none" w:sz="0" w:space="0" w:color="auto"/>
        <w:right w:val="none" w:sz="0" w:space="0" w:color="auto"/>
      </w:divBdr>
    </w:div>
    <w:div w:id="1219509425">
      <w:bodyDiv w:val="1"/>
      <w:marLeft w:val="0"/>
      <w:marRight w:val="0"/>
      <w:marTop w:val="0"/>
      <w:marBottom w:val="0"/>
      <w:divBdr>
        <w:top w:val="none" w:sz="0" w:space="0" w:color="auto"/>
        <w:left w:val="none" w:sz="0" w:space="0" w:color="auto"/>
        <w:bottom w:val="none" w:sz="0" w:space="0" w:color="auto"/>
        <w:right w:val="none" w:sz="0" w:space="0" w:color="auto"/>
      </w:divBdr>
    </w:div>
    <w:div w:id="1219629961">
      <w:bodyDiv w:val="1"/>
      <w:marLeft w:val="0"/>
      <w:marRight w:val="0"/>
      <w:marTop w:val="0"/>
      <w:marBottom w:val="0"/>
      <w:divBdr>
        <w:top w:val="none" w:sz="0" w:space="0" w:color="auto"/>
        <w:left w:val="none" w:sz="0" w:space="0" w:color="auto"/>
        <w:bottom w:val="none" w:sz="0" w:space="0" w:color="auto"/>
        <w:right w:val="none" w:sz="0" w:space="0" w:color="auto"/>
      </w:divBdr>
    </w:div>
    <w:div w:id="1219705556">
      <w:bodyDiv w:val="1"/>
      <w:marLeft w:val="0"/>
      <w:marRight w:val="0"/>
      <w:marTop w:val="0"/>
      <w:marBottom w:val="0"/>
      <w:divBdr>
        <w:top w:val="none" w:sz="0" w:space="0" w:color="auto"/>
        <w:left w:val="none" w:sz="0" w:space="0" w:color="auto"/>
        <w:bottom w:val="none" w:sz="0" w:space="0" w:color="auto"/>
        <w:right w:val="none" w:sz="0" w:space="0" w:color="auto"/>
      </w:divBdr>
    </w:div>
    <w:div w:id="1219707596">
      <w:bodyDiv w:val="1"/>
      <w:marLeft w:val="0"/>
      <w:marRight w:val="0"/>
      <w:marTop w:val="0"/>
      <w:marBottom w:val="0"/>
      <w:divBdr>
        <w:top w:val="none" w:sz="0" w:space="0" w:color="auto"/>
        <w:left w:val="none" w:sz="0" w:space="0" w:color="auto"/>
        <w:bottom w:val="none" w:sz="0" w:space="0" w:color="auto"/>
        <w:right w:val="none" w:sz="0" w:space="0" w:color="auto"/>
      </w:divBdr>
    </w:div>
    <w:div w:id="1219781239">
      <w:bodyDiv w:val="1"/>
      <w:marLeft w:val="0"/>
      <w:marRight w:val="0"/>
      <w:marTop w:val="0"/>
      <w:marBottom w:val="0"/>
      <w:divBdr>
        <w:top w:val="none" w:sz="0" w:space="0" w:color="auto"/>
        <w:left w:val="none" w:sz="0" w:space="0" w:color="auto"/>
        <w:bottom w:val="none" w:sz="0" w:space="0" w:color="auto"/>
        <w:right w:val="none" w:sz="0" w:space="0" w:color="auto"/>
      </w:divBdr>
    </w:div>
    <w:div w:id="1219784271">
      <w:bodyDiv w:val="1"/>
      <w:marLeft w:val="0"/>
      <w:marRight w:val="0"/>
      <w:marTop w:val="0"/>
      <w:marBottom w:val="0"/>
      <w:divBdr>
        <w:top w:val="none" w:sz="0" w:space="0" w:color="auto"/>
        <w:left w:val="none" w:sz="0" w:space="0" w:color="auto"/>
        <w:bottom w:val="none" w:sz="0" w:space="0" w:color="auto"/>
        <w:right w:val="none" w:sz="0" w:space="0" w:color="auto"/>
      </w:divBdr>
    </w:div>
    <w:div w:id="1219827547">
      <w:bodyDiv w:val="1"/>
      <w:marLeft w:val="0"/>
      <w:marRight w:val="0"/>
      <w:marTop w:val="0"/>
      <w:marBottom w:val="0"/>
      <w:divBdr>
        <w:top w:val="none" w:sz="0" w:space="0" w:color="auto"/>
        <w:left w:val="none" w:sz="0" w:space="0" w:color="auto"/>
        <w:bottom w:val="none" w:sz="0" w:space="0" w:color="auto"/>
        <w:right w:val="none" w:sz="0" w:space="0" w:color="auto"/>
      </w:divBdr>
    </w:div>
    <w:div w:id="1220282108">
      <w:bodyDiv w:val="1"/>
      <w:marLeft w:val="0"/>
      <w:marRight w:val="0"/>
      <w:marTop w:val="0"/>
      <w:marBottom w:val="0"/>
      <w:divBdr>
        <w:top w:val="none" w:sz="0" w:space="0" w:color="auto"/>
        <w:left w:val="none" w:sz="0" w:space="0" w:color="auto"/>
        <w:bottom w:val="none" w:sz="0" w:space="0" w:color="auto"/>
        <w:right w:val="none" w:sz="0" w:space="0" w:color="auto"/>
      </w:divBdr>
    </w:div>
    <w:div w:id="1220289514">
      <w:marLeft w:val="480"/>
      <w:marRight w:val="0"/>
      <w:marTop w:val="0"/>
      <w:marBottom w:val="0"/>
      <w:divBdr>
        <w:top w:val="none" w:sz="0" w:space="0" w:color="auto"/>
        <w:left w:val="none" w:sz="0" w:space="0" w:color="auto"/>
        <w:bottom w:val="none" w:sz="0" w:space="0" w:color="auto"/>
        <w:right w:val="none" w:sz="0" w:space="0" w:color="auto"/>
      </w:divBdr>
    </w:div>
    <w:div w:id="1220437275">
      <w:bodyDiv w:val="1"/>
      <w:marLeft w:val="0"/>
      <w:marRight w:val="0"/>
      <w:marTop w:val="0"/>
      <w:marBottom w:val="0"/>
      <w:divBdr>
        <w:top w:val="none" w:sz="0" w:space="0" w:color="auto"/>
        <w:left w:val="none" w:sz="0" w:space="0" w:color="auto"/>
        <w:bottom w:val="none" w:sz="0" w:space="0" w:color="auto"/>
        <w:right w:val="none" w:sz="0" w:space="0" w:color="auto"/>
      </w:divBdr>
    </w:div>
    <w:div w:id="1220557080">
      <w:bodyDiv w:val="1"/>
      <w:marLeft w:val="0"/>
      <w:marRight w:val="0"/>
      <w:marTop w:val="0"/>
      <w:marBottom w:val="0"/>
      <w:divBdr>
        <w:top w:val="none" w:sz="0" w:space="0" w:color="auto"/>
        <w:left w:val="none" w:sz="0" w:space="0" w:color="auto"/>
        <w:bottom w:val="none" w:sz="0" w:space="0" w:color="auto"/>
        <w:right w:val="none" w:sz="0" w:space="0" w:color="auto"/>
      </w:divBdr>
    </w:div>
    <w:div w:id="1220945094">
      <w:bodyDiv w:val="1"/>
      <w:marLeft w:val="0"/>
      <w:marRight w:val="0"/>
      <w:marTop w:val="0"/>
      <w:marBottom w:val="0"/>
      <w:divBdr>
        <w:top w:val="none" w:sz="0" w:space="0" w:color="auto"/>
        <w:left w:val="none" w:sz="0" w:space="0" w:color="auto"/>
        <w:bottom w:val="none" w:sz="0" w:space="0" w:color="auto"/>
        <w:right w:val="none" w:sz="0" w:space="0" w:color="auto"/>
      </w:divBdr>
    </w:div>
    <w:div w:id="1221018720">
      <w:bodyDiv w:val="1"/>
      <w:marLeft w:val="0"/>
      <w:marRight w:val="0"/>
      <w:marTop w:val="0"/>
      <w:marBottom w:val="0"/>
      <w:divBdr>
        <w:top w:val="none" w:sz="0" w:space="0" w:color="auto"/>
        <w:left w:val="none" w:sz="0" w:space="0" w:color="auto"/>
        <w:bottom w:val="none" w:sz="0" w:space="0" w:color="auto"/>
        <w:right w:val="none" w:sz="0" w:space="0" w:color="auto"/>
      </w:divBdr>
    </w:div>
    <w:div w:id="1221525514">
      <w:bodyDiv w:val="1"/>
      <w:marLeft w:val="0"/>
      <w:marRight w:val="0"/>
      <w:marTop w:val="0"/>
      <w:marBottom w:val="0"/>
      <w:divBdr>
        <w:top w:val="none" w:sz="0" w:space="0" w:color="auto"/>
        <w:left w:val="none" w:sz="0" w:space="0" w:color="auto"/>
        <w:bottom w:val="none" w:sz="0" w:space="0" w:color="auto"/>
        <w:right w:val="none" w:sz="0" w:space="0" w:color="auto"/>
      </w:divBdr>
    </w:div>
    <w:div w:id="1221597342">
      <w:bodyDiv w:val="1"/>
      <w:marLeft w:val="0"/>
      <w:marRight w:val="0"/>
      <w:marTop w:val="0"/>
      <w:marBottom w:val="0"/>
      <w:divBdr>
        <w:top w:val="none" w:sz="0" w:space="0" w:color="auto"/>
        <w:left w:val="none" w:sz="0" w:space="0" w:color="auto"/>
        <w:bottom w:val="none" w:sz="0" w:space="0" w:color="auto"/>
        <w:right w:val="none" w:sz="0" w:space="0" w:color="auto"/>
      </w:divBdr>
    </w:div>
    <w:div w:id="1221670532">
      <w:bodyDiv w:val="1"/>
      <w:marLeft w:val="0"/>
      <w:marRight w:val="0"/>
      <w:marTop w:val="0"/>
      <w:marBottom w:val="0"/>
      <w:divBdr>
        <w:top w:val="none" w:sz="0" w:space="0" w:color="auto"/>
        <w:left w:val="none" w:sz="0" w:space="0" w:color="auto"/>
        <w:bottom w:val="none" w:sz="0" w:space="0" w:color="auto"/>
        <w:right w:val="none" w:sz="0" w:space="0" w:color="auto"/>
      </w:divBdr>
    </w:div>
    <w:div w:id="1221676920">
      <w:bodyDiv w:val="1"/>
      <w:marLeft w:val="0"/>
      <w:marRight w:val="0"/>
      <w:marTop w:val="0"/>
      <w:marBottom w:val="0"/>
      <w:divBdr>
        <w:top w:val="none" w:sz="0" w:space="0" w:color="auto"/>
        <w:left w:val="none" w:sz="0" w:space="0" w:color="auto"/>
        <w:bottom w:val="none" w:sz="0" w:space="0" w:color="auto"/>
        <w:right w:val="none" w:sz="0" w:space="0" w:color="auto"/>
      </w:divBdr>
    </w:div>
    <w:div w:id="1221744228">
      <w:marLeft w:val="480"/>
      <w:marRight w:val="0"/>
      <w:marTop w:val="0"/>
      <w:marBottom w:val="0"/>
      <w:divBdr>
        <w:top w:val="none" w:sz="0" w:space="0" w:color="auto"/>
        <w:left w:val="none" w:sz="0" w:space="0" w:color="auto"/>
        <w:bottom w:val="none" w:sz="0" w:space="0" w:color="auto"/>
        <w:right w:val="none" w:sz="0" w:space="0" w:color="auto"/>
      </w:divBdr>
    </w:div>
    <w:div w:id="1221744258">
      <w:bodyDiv w:val="1"/>
      <w:marLeft w:val="0"/>
      <w:marRight w:val="0"/>
      <w:marTop w:val="0"/>
      <w:marBottom w:val="0"/>
      <w:divBdr>
        <w:top w:val="none" w:sz="0" w:space="0" w:color="auto"/>
        <w:left w:val="none" w:sz="0" w:space="0" w:color="auto"/>
        <w:bottom w:val="none" w:sz="0" w:space="0" w:color="auto"/>
        <w:right w:val="none" w:sz="0" w:space="0" w:color="auto"/>
      </w:divBdr>
    </w:div>
    <w:div w:id="1221988515">
      <w:bodyDiv w:val="1"/>
      <w:marLeft w:val="0"/>
      <w:marRight w:val="0"/>
      <w:marTop w:val="0"/>
      <w:marBottom w:val="0"/>
      <w:divBdr>
        <w:top w:val="none" w:sz="0" w:space="0" w:color="auto"/>
        <w:left w:val="none" w:sz="0" w:space="0" w:color="auto"/>
        <w:bottom w:val="none" w:sz="0" w:space="0" w:color="auto"/>
        <w:right w:val="none" w:sz="0" w:space="0" w:color="auto"/>
      </w:divBdr>
    </w:div>
    <w:div w:id="1222062404">
      <w:bodyDiv w:val="1"/>
      <w:marLeft w:val="0"/>
      <w:marRight w:val="0"/>
      <w:marTop w:val="0"/>
      <w:marBottom w:val="0"/>
      <w:divBdr>
        <w:top w:val="none" w:sz="0" w:space="0" w:color="auto"/>
        <w:left w:val="none" w:sz="0" w:space="0" w:color="auto"/>
        <w:bottom w:val="none" w:sz="0" w:space="0" w:color="auto"/>
        <w:right w:val="none" w:sz="0" w:space="0" w:color="auto"/>
      </w:divBdr>
    </w:div>
    <w:div w:id="1222180988">
      <w:bodyDiv w:val="1"/>
      <w:marLeft w:val="0"/>
      <w:marRight w:val="0"/>
      <w:marTop w:val="0"/>
      <w:marBottom w:val="0"/>
      <w:divBdr>
        <w:top w:val="none" w:sz="0" w:space="0" w:color="auto"/>
        <w:left w:val="none" w:sz="0" w:space="0" w:color="auto"/>
        <w:bottom w:val="none" w:sz="0" w:space="0" w:color="auto"/>
        <w:right w:val="none" w:sz="0" w:space="0" w:color="auto"/>
      </w:divBdr>
    </w:div>
    <w:div w:id="1222254599">
      <w:bodyDiv w:val="1"/>
      <w:marLeft w:val="0"/>
      <w:marRight w:val="0"/>
      <w:marTop w:val="0"/>
      <w:marBottom w:val="0"/>
      <w:divBdr>
        <w:top w:val="none" w:sz="0" w:space="0" w:color="auto"/>
        <w:left w:val="none" w:sz="0" w:space="0" w:color="auto"/>
        <w:bottom w:val="none" w:sz="0" w:space="0" w:color="auto"/>
        <w:right w:val="none" w:sz="0" w:space="0" w:color="auto"/>
      </w:divBdr>
    </w:div>
    <w:div w:id="1222256616">
      <w:bodyDiv w:val="1"/>
      <w:marLeft w:val="0"/>
      <w:marRight w:val="0"/>
      <w:marTop w:val="0"/>
      <w:marBottom w:val="0"/>
      <w:divBdr>
        <w:top w:val="none" w:sz="0" w:space="0" w:color="auto"/>
        <w:left w:val="none" w:sz="0" w:space="0" w:color="auto"/>
        <w:bottom w:val="none" w:sz="0" w:space="0" w:color="auto"/>
        <w:right w:val="none" w:sz="0" w:space="0" w:color="auto"/>
      </w:divBdr>
    </w:div>
    <w:div w:id="1222326671">
      <w:bodyDiv w:val="1"/>
      <w:marLeft w:val="0"/>
      <w:marRight w:val="0"/>
      <w:marTop w:val="0"/>
      <w:marBottom w:val="0"/>
      <w:divBdr>
        <w:top w:val="none" w:sz="0" w:space="0" w:color="auto"/>
        <w:left w:val="none" w:sz="0" w:space="0" w:color="auto"/>
        <w:bottom w:val="none" w:sz="0" w:space="0" w:color="auto"/>
        <w:right w:val="none" w:sz="0" w:space="0" w:color="auto"/>
      </w:divBdr>
    </w:div>
    <w:div w:id="1222399576">
      <w:bodyDiv w:val="1"/>
      <w:marLeft w:val="0"/>
      <w:marRight w:val="0"/>
      <w:marTop w:val="0"/>
      <w:marBottom w:val="0"/>
      <w:divBdr>
        <w:top w:val="none" w:sz="0" w:space="0" w:color="auto"/>
        <w:left w:val="none" w:sz="0" w:space="0" w:color="auto"/>
        <w:bottom w:val="none" w:sz="0" w:space="0" w:color="auto"/>
        <w:right w:val="none" w:sz="0" w:space="0" w:color="auto"/>
      </w:divBdr>
    </w:div>
    <w:div w:id="1222516315">
      <w:bodyDiv w:val="1"/>
      <w:marLeft w:val="0"/>
      <w:marRight w:val="0"/>
      <w:marTop w:val="0"/>
      <w:marBottom w:val="0"/>
      <w:divBdr>
        <w:top w:val="none" w:sz="0" w:space="0" w:color="auto"/>
        <w:left w:val="none" w:sz="0" w:space="0" w:color="auto"/>
        <w:bottom w:val="none" w:sz="0" w:space="0" w:color="auto"/>
        <w:right w:val="none" w:sz="0" w:space="0" w:color="auto"/>
      </w:divBdr>
    </w:div>
    <w:div w:id="1222525797">
      <w:bodyDiv w:val="1"/>
      <w:marLeft w:val="0"/>
      <w:marRight w:val="0"/>
      <w:marTop w:val="0"/>
      <w:marBottom w:val="0"/>
      <w:divBdr>
        <w:top w:val="none" w:sz="0" w:space="0" w:color="auto"/>
        <w:left w:val="none" w:sz="0" w:space="0" w:color="auto"/>
        <w:bottom w:val="none" w:sz="0" w:space="0" w:color="auto"/>
        <w:right w:val="none" w:sz="0" w:space="0" w:color="auto"/>
      </w:divBdr>
    </w:div>
    <w:div w:id="1222671502">
      <w:bodyDiv w:val="1"/>
      <w:marLeft w:val="0"/>
      <w:marRight w:val="0"/>
      <w:marTop w:val="0"/>
      <w:marBottom w:val="0"/>
      <w:divBdr>
        <w:top w:val="none" w:sz="0" w:space="0" w:color="auto"/>
        <w:left w:val="none" w:sz="0" w:space="0" w:color="auto"/>
        <w:bottom w:val="none" w:sz="0" w:space="0" w:color="auto"/>
        <w:right w:val="none" w:sz="0" w:space="0" w:color="auto"/>
      </w:divBdr>
    </w:div>
    <w:div w:id="1222718659">
      <w:bodyDiv w:val="1"/>
      <w:marLeft w:val="0"/>
      <w:marRight w:val="0"/>
      <w:marTop w:val="0"/>
      <w:marBottom w:val="0"/>
      <w:divBdr>
        <w:top w:val="none" w:sz="0" w:space="0" w:color="auto"/>
        <w:left w:val="none" w:sz="0" w:space="0" w:color="auto"/>
        <w:bottom w:val="none" w:sz="0" w:space="0" w:color="auto"/>
        <w:right w:val="none" w:sz="0" w:space="0" w:color="auto"/>
      </w:divBdr>
    </w:div>
    <w:div w:id="1222785830">
      <w:bodyDiv w:val="1"/>
      <w:marLeft w:val="0"/>
      <w:marRight w:val="0"/>
      <w:marTop w:val="0"/>
      <w:marBottom w:val="0"/>
      <w:divBdr>
        <w:top w:val="none" w:sz="0" w:space="0" w:color="auto"/>
        <w:left w:val="none" w:sz="0" w:space="0" w:color="auto"/>
        <w:bottom w:val="none" w:sz="0" w:space="0" w:color="auto"/>
        <w:right w:val="none" w:sz="0" w:space="0" w:color="auto"/>
      </w:divBdr>
    </w:div>
    <w:div w:id="1223055382">
      <w:bodyDiv w:val="1"/>
      <w:marLeft w:val="0"/>
      <w:marRight w:val="0"/>
      <w:marTop w:val="0"/>
      <w:marBottom w:val="0"/>
      <w:divBdr>
        <w:top w:val="none" w:sz="0" w:space="0" w:color="auto"/>
        <w:left w:val="none" w:sz="0" w:space="0" w:color="auto"/>
        <w:bottom w:val="none" w:sz="0" w:space="0" w:color="auto"/>
        <w:right w:val="none" w:sz="0" w:space="0" w:color="auto"/>
      </w:divBdr>
    </w:div>
    <w:div w:id="1223059365">
      <w:bodyDiv w:val="1"/>
      <w:marLeft w:val="0"/>
      <w:marRight w:val="0"/>
      <w:marTop w:val="0"/>
      <w:marBottom w:val="0"/>
      <w:divBdr>
        <w:top w:val="none" w:sz="0" w:space="0" w:color="auto"/>
        <w:left w:val="none" w:sz="0" w:space="0" w:color="auto"/>
        <w:bottom w:val="none" w:sz="0" w:space="0" w:color="auto"/>
        <w:right w:val="none" w:sz="0" w:space="0" w:color="auto"/>
      </w:divBdr>
    </w:div>
    <w:div w:id="1223297443">
      <w:bodyDiv w:val="1"/>
      <w:marLeft w:val="0"/>
      <w:marRight w:val="0"/>
      <w:marTop w:val="0"/>
      <w:marBottom w:val="0"/>
      <w:divBdr>
        <w:top w:val="none" w:sz="0" w:space="0" w:color="auto"/>
        <w:left w:val="none" w:sz="0" w:space="0" w:color="auto"/>
        <w:bottom w:val="none" w:sz="0" w:space="0" w:color="auto"/>
        <w:right w:val="none" w:sz="0" w:space="0" w:color="auto"/>
      </w:divBdr>
    </w:div>
    <w:div w:id="1223443233">
      <w:bodyDiv w:val="1"/>
      <w:marLeft w:val="0"/>
      <w:marRight w:val="0"/>
      <w:marTop w:val="0"/>
      <w:marBottom w:val="0"/>
      <w:divBdr>
        <w:top w:val="none" w:sz="0" w:space="0" w:color="auto"/>
        <w:left w:val="none" w:sz="0" w:space="0" w:color="auto"/>
        <w:bottom w:val="none" w:sz="0" w:space="0" w:color="auto"/>
        <w:right w:val="none" w:sz="0" w:space="0" w:color="auto"/>
      </w:divBdr>
    </w:div>
    <w:div w:id="1223519092">
      <w:bodyDiv w:val="1"/>
      <w:marLeft w:val="0"/>
      <w:marRight w:val="0"/>
      <w:marTop w:val="0"/>
      <w:marBottom w:val="0"/>
      <w:divBdr>
        <w:top w:val="none" w:sz="0" w:space="0" w:color="auto"/>
        <w:left w:val="none" w:sz="0" w:space="0" w:color="auto"/>
        <w:bottom w:val="none" w:sz="0" w:space="0" w:color="auto"/>
        <w:right w:val="none" w:sz="0" w:space="0" w:color="auto"/>
      </w:divBdr>
    </w:div>
    <w:div w:id="1223754088">
      <w:bodyDiv w:val="1"/>
      <w:marLeft w:val="0"/>
      <w:marRight w:val="0"/>
      <w:marTop w:val="0"/>
      <w:marBottom w:val="0"/>
      <w:divBdr>
        <w:top w:val="none" w:sz="0" w:space="0" w:color="auto"/>
        <w:left w:val="none" w:sz="0" w:space="0" w:color="auto"/>
        <w:bottom w:val="none" w:sz="0" w:space="0" w:color="auto"/>
        <w:right w:val="none" w:sz="0" w:space="0" w:color="auto"/>
      </w:divBdr>
    </w:div>
    <w:div w:id="1223756516">
      <w:marLeft w:val="480"/>
      <w:marRight w:val="0"/>
      <w:marTop w:val="0"/>
      <w:marBottom w:val="0"/>
      <w:divBdr>
        <w:top w:val="none" w:sz="0" w:space="0" w:color="auto"/>
        <w:left w:val="none" w:sz="0" w:space="0" w:color="auto"/>
        <w:bottom w:val="none" w:sz="0" w:space="0" w:color="auto"/>
        <w:right w:val="none" w:sz="0" w:space="0" w:color="auto"/>
      </w:divBdr>
    </w:div>
    <w:div w:id="1223981055">
      <w:bodyDiv w:val="1"/>
      <w:marLeft w:val="0"/>
      <w:marRight w:val="0"/>
      <w:marTop w:val="0"/>
      <w:marBottom w:val="0"/>
      <w:divBdr>
        <w:top w:val="none" w:sz="0" w:space="0" w:color="auto"/>
        <w:left w:val="none" w:sz="0" w:space="0" w:color="auto"/>
        <w:bottom w:val="none" w:sz="0" w:space="0" w:color="auto"/>
        <w:right w:val="none" w:sz="0" w:space="0" w:color="auto"/>
      </w:divBdr>
    </w:div>
    <w:div w:id="1224178466">
      <w:bodyDiv w:val="1"/>
      <w:marLeft w:val="0"/>
      <w:marRight w:val="0"/>
      <w:marTop w:val="0"/>
      <w:marBottom w:val="0"/>
      <w:divBdr>
        <w:top w:val="none" w:sz="0" w:space="0" w:color="auto"/>
        <w:left w:val="none" w:sz="0" w:space="0" w:color="auto"/>
        <w:bottom w:val="none" w:sz="0" w:space="0" w:color="auto"/>
        <w:right w:val="none" w:sz="0" w:space="0" w:color="auto"/>
      </w:divBdr>
    </w:div>
    <w:div w:id="1224290983">
      <w:bodyDiv w:val="1"/>
      <w:marLeft w:val="0"/>
      <w:marRight w:val="0"/>
      <w:marTop w:val="0"/>
      <w:marBottom w:val="0"/>
      <w:divBdr>
        <w:top w:val="none" w:sz="0" w:space="0" w:color="auto"/>
        <w:left w:val="none" w:sz="0" w:space="0" w:color="auto"/>
        <w:bottom w:val="none" w:sz="0" w:space="0" w:color="auto"/>
        <w:right w:val="none" w:sz="0" w:space="0" w:color="auto"/>
      </w:divBdr>
    </w:div>
    <w:div w:id="1224486373">
      <w:bodyDiv w:val="1"/>
      <w:marLeft w:val="0"/>
      <w:marRight w:val="0"/>
      <w:marTop w:val="0"/>
      <w:marBottom w:val="0"/>
      <w:divBdr>
        <w:top w:val="none" w:sz="0" w:space="0" w:color="auto"/>
        <w:left w:val="none" w:sz="0" w:space="0" w:color="auto"/>
        <w:bottom w:val="none" w:sz="0" w:space="0" w:color="auto"/>
        <w:right w:val="none" w:sz="0" w:space="0" w:color="auto"/>
      </w:divBdr>
    </w:div>
    <w:div w:id="1225137231">
      <w:bodyDiv w:val="1"/>
      <w:marLeft w:val="0"/>
      <w:marRight w:val="0"/>
      <w:marTop w:val="0"/>
      <w:marBottom w:val="0"/>
      <w:divBdr>
        <w:top w:val="none" w:sz="0" w:space="0" w:color="auto"/>
        <w:left w:val="none" w:sz="0" w:space="0" w:color="auto"/>
        <w:bottom w:val="none" w:sz="0" w:space="0" w:color="auto"/>
        <w:right w:val="none" w:sz="0" w:space="0" w:color="auto"/>
      </w:divBdr>
    </w:div>
    <w:div w:id="1225140252">
      <w:bodyDiv w:val="1"/>
      <w:marLeft w:val="0"/>
      <w:marRight w:val="0"/>
      <w:marTop w:val="0"/>
      <w:marBottom w:val="0"/>
      <w:divBdr>
        <w:top w:val="none" w:sz="0" w:space="0" w:color="auto"/>
        <w:left w:val="none" w:sz="0" w:space="0" w:color="auto"/>
        <w:bottom w:val="none" w:sz="0" w:space="0" w:color="auto"/>
        <w:right w:val="none" w:sz="0" w:space="0" w:color="auto"/>
      </w:divBdr>
    </w:div>
    <w:div w:id="1225488200">
      <w:bodyDiv w:val="1"/>
      <w:marLeft w:val="0"/>
      <w:marRight w:val="0"/>
      <w:marTop w:val="0"/>
      <w:marBottom w:val="0"/>
      <w:divBdr>
        <w:top w:val="none" w:sz="0" w:space="0" w:color="auto"/>
        <w:left w:val="none" w:sz="0" w:space="0" w:color="auto"/>
        <w:bottom w:val="none" w:sz="0" w:space="0" w:color="auto"/>
        <w:right w:val="none" w:sz="0" w:space="0" w:color="auto"/>
      </w:divBdr>
    </w:div>
    <w:div w:id="1225530641">
      <w:bodyDiv w:val="1"/>
      <w:marLeft w:val="0"/>
      <w:marRight w:val="0"/>
      <w:marTop w:val="0"/>
      <w:marBottom w:val="0"/>
      <w:divBdr>
        <w:top w:val="none" w:sz="0" w:space="0" w:color="auto"/>
        <w:left w:val="none" w:sz="0" w:space="0" w:color="auto"/>
        <w:bottom w:val="none" w:sz="0" w:space="0" w:color="auto"/>
        <w:right w:val="none" w:sz="0" w:space="0" w:color="auto"/>
      </w:divBdr>
    </w:div>
    <w:div w:id="1225722901">
      <w:bodyDiv w:val="1"/>
      <w:marLeft w:val="0"/>
      <w:marRight w:val="0"/>
      <w:marTop w:val="0"/>
      <w:marBottom w:val="0"/>
      <w:divBdr>
        <w:top w:val="none" w:sz="0" w:space="0" w:color="auto"/>
        <w:left w:val="none" w:sz="0" w:space="0" w:color="auto"/>
        <w:bottom w:val="none" w:sz="0" w:space="0" w:color="auto"/>
        <w:right w:val="none" w:sz="0" w:space="0" w:color="auto"/>
      </w:divBdr>
    </w:div>
    <w:div w:id="1226067204">
      <w:bodyDiv w:val="1"/>
      <w:marLeft w:val="0"/>
      <w:marRight w:val="0"/>
      <w:marTop w:val="0"/>
      <w:marBottom w:val="0"/>
      <w:divBdr>
        <w:top w:val="none" w:sz="0" w:space="0" w:color="auto"/>
        <w:left w:val="none" w:sz="0" w:space="0" w:color="auto"/>
        <w:bottom w:val="none" w:sz="0" w:space="0" w:color="auto"/>
        <w:right w:val="none" w:sz="0" w:space="0" w:color="auto"/>
      </w:divBdr>
    </w:div>
    <w:div w:id="1226182848">
      <w:bodyDiv w:val="1"/>
      <w:marLeft w:val="0"/>
      <w:marRight w:val="0"/>
      <w:marTop w:val="0"/>
      <w:marBottom w:val="0"/>
      <w:divBdr>
        <w:top w:val="none" w:sz="0" w:space="0" w:color="auto"/>
        <w:left w:val="none" w:sz="0" w:space="0" w:color="auto"/>
        <w:bottom w:val="none" w:sz="0" w:space="0" w:color="auto"/>
        <w:right w:val="none" w:sz="0" w:space="0" w:color="auto"/>
      </w:divBdr>
    </w:div>
    <w:div w:id="1226183081">
      <w:bodyDiv w:val="1"/>
      <w:marLeft w:val="0"/>
      <w:marRight w:val="0"/>
      <w:marTop w:val="0"/>
      <w:marBottom w:val="0"/>
      <w:divBdr>
        <w:top w:val="none" w:sz="0" w:space="0" w:color="auto"/>
        <w:left w:val="none" w:sz="0" w:space="0" w:color="auto"/>
        <w:bottom w:val="none" w:sz="0" w:space="0" w:color="auto"/>
        <w:right w:val="none" w:sz="0" w:space="0" w:color="auto"/>
      </w:divBdr>
    </w:div>
    <w:div w:id="1226188109">
      <w:marLeft w:val="480"/>
      <w:marRight w:val="0"/>
      <w:marTop w:val="0"/>
      <w:marBottom w:val="0"/>
      <w:divBdr>
        <w:top w:val="none" w:sz="0" w:space="0" w:color="auto"/>
        <w:left w:val="none" w:sz="0" w:space="0" w:color="auto"/>
        <w:bottom w:val="none" w:sz="0" w:space="0" w:color="auto"/>
        <w:right w:val="none" w:sz="0" w:space="0" w:color="auto"/>
      </w:divBdr>
    </w:div>
    <w:div w:id="1226454271">
      <w:bodyDiv w:val="1"/>
      <w:marLeft w:val="0"/>
      <w:marRight w:val="0"/>
      <w:marTop w:val="0"/>
      <w:marBottom w:val="0"/>
      <w:divBdr>
        <w:top w:val="none" w:sz="0" w:space="0" w:color="auto"/>
        <w:left w:val="none" w:sz="0" w:space="0" w:color="auto"/>
        <w:bottom w:val="none" w:sz="0" w:space="0" w:color="auto"/>
        <w:right w:val="none" w:sz="0" w:space="0" w:color="auto"/>
      </w:divBdr>
    </w:div>
    <w:div w:id="1226600249">
      <w:bodyDiv w:val="1"/>
      <w:marLeft w:val="0"/>
      <w:marRight w:val="0"/>
      <w:marTop w:val="0"/>
      <w:marBottom w:val="0"/>
      <w:divBdr>
        <w:top w:val="none" w:sz="0" w:space="0" w:color="auto"/>
        <w:left w:val="none" w:sz="0" w:space="0" w:color="auto"/>
        <w:bottom w:val="none" w:sz="0" w:space="0" w:color="auto"/>
        <w:right w:val="none" w:sz="0" w:space="0" w:color="auto"/>
      </w:divBdr>
    </w:div>
    <w:div w:id="1226718828">
      <w:bodyDiv w:val="1"/>
      <w:marLeft w:val="0"/>
      <w:marRight w:val="0"/>
      <w:marTop w:val="0"/>
      <w:marBottom w:val="0"/>
      <w:divBdr>
        <w:top w:val="none" w:sz="0" w:space="0" w:color="auto"/>
        <w:left w:val="none" w:sz="0" w:space="0" w:color="auto"/>
        <w:bottom w:val="none" w:sz="0" w:space="0" w:color="auto"/>
        <w:right w:val="none" w:sz="0" w:space="0" w:color="auto"/>
      </w:divBdr>
    </w:div>
    <w:div w:id="1226726118">
      <w:bodyDiv w:val="1"/>
      <w:marLeft w:val="0"/>
      <w:marRight w:val="0"/>
      <w:marTop w:val="0"/>
      <w:marBottom w:val="0"/>
      <w:divBdr>
        <w:top w:val="none" w:sz="0" w:space="0" w:color="auto"/>
        <w:left w:val="none" w:sz="0" w:space="0" w:color="auto"/>
        <w:bottom w:val="none" w:sz="0" w:space="0" w:color="auto"/>
        <w:right w:val="none" w:sz="0" w:space="0" w:color="auto"/>
      </w:divBdr>
    </w:div>
    <w:div w:id="1226836058">
      <w:bodyDiv w:val="1"/>
      <w:marLeft w:val="0"/>
      <w:marRight w:val="0"/>
      <w:marTop w:val="0"/>
      <w:marBottom w:val="0"/>
      <w:divBdr>
        <w:top w:val="none" w:sz="0" w:space="0" w:color="auto"/>
        <w:left w:val="none" w:sz="0" w:space="0" w:color="auto"/>
        <w:bottom w:val="none" w:sz="0" w:space="0" w:color="auto"/>
        <w:right w:val="none" w:sz="0" w:space="0" w:color="auto"/>
      </w:divBdr>
    </w:div>
    <w:div w:id="1226910345">
      <w:bodyDiv w:val="1"/>
      <w:marLeft w:val="0"/>
      <w:marRight w:val="0"/>
      <w:marTop w:val="0"/>
      <w:marBottom w:val="0"/>
      <w:divBdr>
        <w:top w:val="none" w:sz="0" w:space="0" w:color="auto"/>
        <w:left w:val="none" w:sz="0" w:space="0" w:color="auto"/>
        <w:bottom w:val="none" w:sz="0" w:space="0" w:color="auto"/>
        <w:right w:val="none" w:sz="0" w:space="0" w:color="auto"/>
      </w:divBdr>
    </w:div>
    <w:div w:id="1227033437">
      <w:bodyDiv w:val="1"/>
      <w:marLeft w:val="0"/>
      <w:marRight w:val="0"/>
      <w:marTop w:val="0"/>
      <w:marBottom w:val="0"/>
      <w:divBdr>
        <w:top w:val="none" w:sz="0" w:space="0" w:color="auto"/>
        <w:left w:val="none" w:sz="0" w:space="0" w:color="auto"/>
        <w:bottom w:val="none" w:sz="0" w:space="0" w:color="auto"/>
        <w:right w:val="none" w:sz="0" w:space="0" w:color="auto"/>
      </w:divBdr>
    </w:div>
    <w:div w:id="1227187340">
      <w:bodyDiv w:val="1"/>
      <w:marLeft w:val="0"/>
      <w:marRight w:val="0"/>
      <w:marTop w:val="0"/>
      <w:marBottom w:val="0"/>
      <w:divBdr>
        <w:top w:val="none" w:sz="0" w:space="0" w:color="auto"/>
        <w:left w:val="none" w:sz="0" w:space="0" w:color="auto"/>
        <w:bottom w:val="none" w:sz="0" w:space="0" w:color="auto"/>
        <w:right w:val="none" w:sz="0" w:space="0" w:color="auto"/>
      </w:divBdr>
    </w:div>
    <w:div w:id="1227259402">
      <w:bodyDiv w:val="1"/>
      <w:marLeft w:val="0"/>
      <w:marRight w:val="0"/>
      <w:marTop w:val="0"/>
      <w:marBottom w:val="0"/>
      <w:divBdr>
        <w:top w:val="none" w:sz="0" w:space="0" w:color="auto"/>
        <w:left w:val="none" w:sz="0" w:space="0" w:color="auto"/>
        <w:bottom w:val="none" w:sz="0" w:space="0" w:color="auto"/>
        <w:right w:val="none" w:sz="0" w:space="0" w:color="auto"/>
      </w:divBdr>
    </w:div>
    <w:div w:id="1227299181">
      <w:marLeft w:val="480"/>
      <w:marRight w:val="0"/>
      <w:marTop w:val="0"/>
      <w:marBottom w:val="0"/>
      <w:divBdr>
        <w:top w:val="none" w:sz="0" w:space="0" w:color="auto"/>
        <w:left w:val="none" w:sz="0" w:space="0" w:color="auto"/>
        <w:bottom w:val="none" w:sz="0" w:space="0" w:color="auto"/>
        <w:right w:val="none" w:sz="0" w:space="0" w:color="auto"/>
      </w:divBdr>
    </w:div>
    <w:div w:id="1227566412">
      <w:bodyDiv w:val="1"/>
      <w:marLeft w:val="0"/>
      <w:marRight w:val="0"/>
      <w:marTop w:val="0"/>
      <w:marBottom w:val="0"/>
      <w:divBdr>
        <w:top w:val="none" w:sz="0" w:space="0" w:color="auto"/>
        <w:left w:val="none" w:sz="0" w:space="0" w:color="auto"/>
        <w:bottom w:val="none" w:sz="0" w:space="0" w:color="auto"/>
        <w:right w:val="none" w:sz="0" w:space="0" w:color="auto"/>
      </w:divBdr>
    </w:div>
    <w:div w:id="1227644095">
      <w:bodyDiv w:val="1"/>
      <w:marLeft w:val="0"/>
      <w:marRight w:val="0"/>
      <w:marTop w:val="0"/>
      <w:marBottom w:val="0"/>
      <w:divBdr>
        <w:top w:val="none" w:sz="0" w:space="0" w:color="auto"/>
        <w:left w:val="none" w:sz="0" w:space="0" w:color="auto"/>
        <w:bottom w:val="none" w:sz="0" w:space="0" w:color="auto"/>
        <w:right w:val="none" w:sz="0" w:space="0" w:color="auto"/>
      </w:divBdr>
    </w:div>
    <w:div w:id="1227645191">
      <w:bodyDiv w:val="1"/>
      <w:marLeft w:val="0"/>
      <w:marRight w:val="0"/>
      <w:marTop w:val="0"/>
      <w:marBottom w:val="0"/>
      <w:divBdr>
        <w:top w:val="none" w:sz="0" w:space="0" w:color="auto"/>
        <w:left w:val="none" w:sz="0" w:space="0" w:color="auto"/>
        <w:bottom w:val="none" w:sz="0" w:space="0" w:color="auto"/>
        <w:right w:val="none" w:sz="0" w:space="0" w:color="auto"/>
      </w:divBdr>
      <w:divsChild>
        <w:div w:id="1843663743">
          <w:marLeft w:val="480"/>
          <w:marRight w:val="0"/>
          <w:marTop w:val="0"/>
          <w:marBottom w:val="0"/>
          <w:divBdr>
            <w:top w:val="none" w:sz="0" w:space="0" w:color="auto"/>
            <w:left w:val="none" w:sz="0" w:space="0" w:color="auto"/>
            <w:bottom w:val="none" w:sz="0" w:space="0" w:color="auto"/>
            <w:right w:val="none" w:sz="0" w:space="0" w:color="auto"/>
          </w:divBdr>
        </w:div>
        <w:div w:id="1267539023">
          <w:marLeft w:val="480"/>
          <w:marRight w:val="0"/>
          <w:marTop w:val="0"/>
          <w:marBottom w:val="0"/>
          <w:divBdr>
            <w:top w:val="none" w:sz="0" w:space="0" w:color="auto"/>
            <w:left w:val="none" w:sz="0" w:space="0" w:color="auto"/>
            <w:bottom w:val="none" w:sz="0" w:space="0" w:color="auto"/>
            <w:right w:val="none" w:sz="0" w:space="0" w:color="auto"/>
          </w:divBdr>
        </w:div>
        <w:div w:id="197593923">
          <w:marLeft w:val="480"/>
          <w:marRight w:val="0"/>
          <w:marTop w:val="0"/>
          <w:marBottom w:val="0"/>
          <w:divBdr>
            <w:top w:val="none" w:sz="0" w:space="0" w:color="auto"/>
            <w:left w:val="none" w:sz="0" w:space="0" w:color="auto"/>
            <w:bottom w:val="none" w:sz="0" w:space="0" w:color="auto"/>
            <w:right w:val="none" w:sz="0" w:space="0" w:color="auto"/>
          </w:divBdr>
        </w:div>
        <w:div w:id="291249660">
          <w:marLeft w:val="480"/>
          <w:marRight w:val="0"/>
          <w:marTop w:val="0"/>
          <w:marBottom w:val="0"/>
          <w:divBdr>
            <w:top w:val="none" w:sz="0" w:space="0" w:color="auto"/>
            <w:left w:val="none" w:sz="0" w:space="0" w:color="auto"/>
            <w:bottom w:val="none" w:sz="0" w:space="0" w:color="auto"/>
            <w:right w:val="none" w:sz="0" w:space="0" w:color="auto"/>
          </w:divBdr>
        </w:div>
        <w:div w:id="353843691">
          <w:marLeft w:val="480"/>
          <w:marRight w:val="0"/>
          <w:marTop w:val="0"/>
          <w:marBottom w:val="0"/>
          <w:divBdr>
            <w:top w:val="none" w:sz="0" w:space="0" w:color="auto"/>
            <w:left w:val="none" w:sz="0" w:space="0" w:color="auto"/>
            <w:bottom w:val="none" w:sz="0" w:space="0" w:color="auto"/>
            <w:right w:val="none" w:sz="0" w:space="0" w:color="auto"/>
          </w:divBdr>
        </w:div>
        <w:div w:id="758136072">
          <w:marLeft w:val="480"/>
          <w:marRight w:val="0"/>
          <w:marTop w:val="0"/>
          <w:marBottom w:val="0"/>
          <w:divBdr>
            <w:top w:val="none" w:sz="0" w:space="0" w:color="auto"/>
            <w:left w:val="none" w:sz="0" w:space="0" w:color="auto"/>
            <w:bottom w:val="none" w:sz="0" w:space="0" w:color="auto"/>
            <w:right w:val="none" w:sz="0" w:space="0" w:color="auto"/>
          </w:divBdr>
        </w:div>
        <w:div w:id="1334604439">
          <w:marLeft w:val="480"/>
          <w:marRight w:val="0"/>
          <w:marTop w:val="0"/>
          <w:marBottom w:val="0"/>
          <w:divBdr>
            <w:top w:val="none" w:sz="0" w:space="0" w:color="auto"/>
            <w:left w:val="none" w:sz="0" w:space="0" w:color="auto"/>
            <w:bottom w:val="none" w:sz="0" w:space="0" w:color="auto"/>
            <w:right w:val="none" w:sz="0" w:space="0" w:color="auto"/>
          </w:divBdr>
        </w:div>
        <w:div w:id="349576238">
          <w:marLeft w:val="480"/>
          <w:marRight w:val="0"/>
          <w:marTop w:val="0"/>
          <w:marBottom w:val="0"/>
          <w:divBdr>
            <w:top w:val="none" w:sz="0" w:space="0" w:color="auto"/>
            <w:left w:val="none" w:sz="0" w:space="0" w:color="auto"/>
            <w:bottom w:val="none" w:sz="0" w:space="0" w:color="auto"/>
            <w:right w:val="none" w:sz="0" w:space="0" w:color="auto"/>
          </w:divBdr>
        </w:div>
        <w:div w:id="1088428274">
          <w:marLeft w:val="480"/>
          <w:marRight w:val="0"/>
          <w:marTop w:val="0"/>
          <w:marBottom w:val="0"/>
          <w:divBdr>
            <w:top w:val="none" w:sz="0" w:space="0" w:color="auto"/>
            <w:left w:val="none" w:sz="0" w:space="0" w:color="auto"/>
            <w:bottom w:val="none" w:sz="0" w:space="0" w:color="auto"/>
            <w:right w:val="none" w:sz="0" w:space="0" w:color="auto"/>
          </w:divBdr>
        </w:div>
        <w:div w:id="436367223">
          <w:marLeft w:val="480"/>
          <w:marRight w:val="0"/>
          <w:marTop w:val="0"/>
          <w:marBottom w:val="0"/>
          <w:divBdr>
            <w:top w:val="none" w:sz="0" w:space="0" w:color="auto"/>
            <w:left w:val="none" w:sz="0" w:space="0" w:color="auto"/>
            <w:bottom w:val="none" w:sz="0" w:space="0" w:color="auto"/>
            <w:right w:val="none" w:sz="0" w:space="0" w:color="auto"/>
          </w:divBdr>
        </w:div>
        <w:div w:id="1039353944">
          <w:marLeft w:val="480"/>
          <w:marRight w:val="0"/>
          <w:marTop w:val="0"/>
          <w:marBottom w:val="0"/>
          <w:divBdr>
            <w:top w:val="none" w:sz="0" w:space="0" w:color="auto"/>
            <w:left w:val="none" w:sz="0" w:space="0" w:color="auto"/>
            <w:bottom w:val="none" w:sz="0" w:space="0" w:color="auto"/>
            <w:right w:val="none" w:sz="0" w:space="0" w:color="auto"/>
          </w:divBdr>
        </w:div>
        <w:div w:id="349186285">
          <w:marLeft w:val="480"/>
          <w:marRight w:val="0"/>
          <w:marTop w:val="0"/>
          <w:marBottom w:val="0"/>
          <w:divBdr>
            <w:top w:val="none" w:sz="0" w:space="0" w:color="auto"/>
            <w:left w:val="none" w:sz="0" w:space="0" w:color="auto"/>
            <w:bottom w:val="none" w:sz="0" w:space="0" w:color="auto"/>
            <w:right w:val="none" w:sz="0" w:space="0" w:color="auto"/>
          </w:divBdr>
        </w:div>
        <w:div w:id="2100365295">
          <w:marLeft w:val="480"/>
          <w:marRight w:val="0"/>
          <w:marTop w:val="0"/>
          <w:marBottom w:val="0"/>
          <w:divBdr>
            <w:top w:val="none" w:sz="0" w:space="0" w:color="auto"/>
            <w:left w:val="none" w:sz="0" w:space="0" w:color="auto"/>
            <w:bottom w:val="none" w:sz="0" w:space="0" w:color="auto"/>
            <w:right w:val="none" w:sz="0" w:space="0" w:color="auto"/>
          </w:divBdr>
        </w:div>
        <w:div w:id="1978876424">
          <w:marLeft w:val="480"/>
          <w:marRight w:val="0"/>
          <w:marTop w:val="0"/>
          <w:marBottom w:val="0"/>
          <w:divBdr>
            <w:top w:val="none" w:sz="0" w:space="0" w:color="auto"/>
            <w:left w:val="none" w:sz="0" w:space="0" w:color="auto"/>
            <w:bottom w:val="none" w:sz="0" w:space="0" w:color="auto"/>
            <w:right w:val="none" w:sz="0" w:space="0" w:color="auto"/>
          </w:divBdr>
        </w:div>
        <w:div w:id="1323044205">
          <w:marLeft w:val="480"/>
          <w:marRight w:val="0"/>
          <w:marTop w:val="0"/>
          <w:marBottom w:val="0"/>
          <w:divBdr>
            <w:top w:val="none" w:sz="0" w:space="0" w:color="auto"/>
            <w:left w:val="none" w:sz="0" w:space="0" w:color="auto"/>
            <w:bottom w:val="none" w:sz="0" w:space="0" w:color="auto"/>
            <w:right w:val="none" w:sz="0" w:space="0" w:color="auto"/>
          </w:divBdr>
        </w:div>
        <w:div w:id="1260983677">
          <w:marLeft w:val="480"/>
          <w:marRight w:val="0"/>
          <w:marTop w:val="0"/>
          <w:marBottom w:val="0"/>
          <w:divBdr>
            <w:top w:val="none" w:sz="0" w:space="0" w:color="auto"/>
            <w:left w:val="none" w:sz="0" w:space="0" w:color="auto"/>
            <w:bottom w:val="none" w:sz="0" w:space="0" w:color="auto"/>
            <w:right w:val="none" w:sz="0" w:space="0" w:color="auto"/>
          </w:divBdr>
        </w:div>
        <w:div w:id="1469788119">
          <w:marLeft w:val="480"/>
          <w:marRight w:val="0"/>
          <w:marTop w:val="0"/>
          <w:marBottom w:val="0"/>
          <w:divBdr>
            <w:top w:val="none" w:sz="0" w:space="0" w:color="auto"/>
            <w:left w:val="none" w:sz="0" w:space="0" w:color="auto"/>
            <w:bottom w:val="none" w:sz="0" w:space="0" w:color="auto"/>
            <w:right w:val="none" w:sz="0" w:space="0" w:color="auto"/>
          </w:divBdr>
        </w:div>
        <w:div w:id="965815089">
          <w:marLeft w:val="480"/>
          <w:marRight w:val="0"/>
          <w:marTop w:val="0"/>
          <w:marBottom w:val="0"/>
          <w:divBdr>
            <w:top w:val="none" w:sz="0" w:space="0" w:color="auto"/>
            <w:left w:val="none" w:sz="0" w:space="0" w:color="auto"/>
            <w:bottom w:val="none" w:sz="0" w:space="0" w:color="auto"/>
            <w:right w:val="none" w:sz="0" w:space="0" w:color="auto"/>
          </w:divBdr>
        </w:div>
        <w:div w:id="1963922008">
          <w:marLeft w:val="480"/>
          <w:marRight w:val="0"/>
          <w:marTop w:val="0"/>
          <w:marBottom w:val="0"/>
          <w:divBdr>
            <w:top w:val="none" w:sz="0" w:space="0" w:color="auto"/>
            <w:left w:val="none" w:sz="0" w:space="0" w:color="auto"/>
            <w:bottom w:val="none" w:sz="0" w:space="0" w:color="auto"/>
            <w:right w:val="none" w:sz="0" w:space="0" w:color="auto"/>
          </w:divBdr>
        </w:div>
        <w:div w:id="1506283512">
          <w:marLeft w:val="480"/>
          <w:marRight w:val="0"/>
          <w:marTop w:val="0"/>
          <w:marBottom w:val="0"/>
          <w:divBdr>
            <w:top w:val="none" w:sz="0" w:space="0" w:color="auto"/>
            <w:left w:val="none" w:sz="0" w:space="0" w:color="auto"/>
            <w:bottom w:val="none" w:sz="0" w:space="0" w:color="auto"/>
            <w:right w:val="none" w:sz="0" w:space="0" w:color="auto"/>
          </w:divBdr>
        </w:div>
        <w:div w:id="384108692">
          <w:marLeft w:val="480"/>
          <w:marRight w:val="0"/>
          <w:marTop w:val="0"/>
          <w:marBottom w:val="0"/>
          <w:divBdr>
            <w:top w:val="none" w:sz="0" w:space="0" w:color="auto"/>
            <w:left w:val="none" w:sz="0" w:space="0" w:color="auto"/>
            <w:bottom w:val="none" w:sz="0" w:space="0" w:color="auto"/>
            <w:right w:val="none" w:sz="0" w:space="0" w:color="auto"/>
          </w:divBdr>
        </w:div>
        <w:div w:id="238255942">
          <w:marLeft w:val="480"/>
          <w:marRight w:val="0"/>
          <w:marTop w:val="0"/>
          <w:marBottom w:val="0"/>
          <w:divBdr>
            <w:top w:val="none" w:sz="0" w:space="0" w:color="auto"/>
            <w:left w:val="none" w:sz="0" w:space="0" w:color="auto"/>
            <w:bottom w:val="none" w:sz="0" w:space="0" w:color="auto"/>
            <w:right w:val="none" w:sz="0" w:space="0" w:color="auto"/>
          </w:divBdr>
        </w:div>
        <w:div w:id="1430464157">
          <w:marLeft w:val="480"/>
          <w:marRight w:val="0"/>
          <w:marTop w:val="0"/>
          <w:marBottom w:val="0"/>
          <w:divBdr>
            <w:top w:val="none" w:sz="0" w:space="0" w:color="auto"/>
            <w:left w:val="none" w:sz="0" w:space="0" w:color="auto"/>
            <w:bottom w:val="none" w:sz="0" w:space="0" w:color="auto"/>
            <w:right w:val="none" w:sz="0" w:space="0" w:color="auto"/>
          </w:divBdr>
        </w:div>
        <w:div w:id="1423451218">
          <w:marLeft w:val="480"/>
          <w:marRight w:val="0"/>
          <w:marTop w:val="0"/>
          <w:marBottom w:val="0"/>
          <w:divBdr>
            <w:top w:val="none" w:sz="0" w:space="0" w:color="auto"/>
            <w:left w:val="none" w:sz="0" w:space="0" w:color="auto"/>
            <w:bottom w:val="none" w:sz="0" w:space="0" w:color="auto"/>
            <w:right w:val="none" w:sz="0" w:space="0" w:color="auto"/>
          </w:divBdr>
        </w:div>
        <w:div w:id="845827660">
          <w:marLeft w:val="480"/>
          <w:marRight w:val="0"/>
          <w:marTop w:val="0"/>
          <w:marBottom w:val="0"/>
          <w:divBdr>
            <w:top w:val="none" w:sz="0" w:space="0" w:color="auto"/>
            <w:left w:val="none" w:sz="0" w:space="0" w:color="auto"/>
            <w:bottom w:val="none" w:sz="0" w:space="0" w:color="auto"/>
            <w:right w:val="none" w:sz="0" w:space="0" w:color="auto"/>
          </w:divBdr>
        </w:div>
        <w:div w:id="204224610">
          <w:marLeft w:val="480"/>
          <w:marRight w:val="0"/>
          <w:marTop w:val="0"/>
          <w:marBottom w:val="0"/>
          <w:divBdr>
            <w:top w:val="none" w:sz="0" w:space="0" w:color="auto"/>
            <w:left w:val="none" w:sz="0" w:space="0" w:color="auto"/>
            <w:bottom w:val="none" w:sz="0" w:space="0" w:color="auto"/>
            <w:right w:val="none" w:sz="0" w:space="0" w:color="auto"/>
          </w:divBdr>
        </w:div>
        <w:div w:id="78723512">
          <w:marLeft w:val="480"/>
          <w:marRight w:val="0"/>
          <w:marTop w:val="0"/>
          <w:marBottom w:val="0"/>
          <w:divBdr>
            <w:top w:val="none" w:sz="0" w:space="0" w:color="auto"/>
            <w:left w:val="none" w:sz="0" w:space="0" w:color="auto"/>
            <w:bottom w:val="none" w:sz="0" w:space="0" w:color="auto"/>
            <w:right w:val="none" w:sz="0" w:space="0" w:color="auto"/>
          </w:divBdr>
        </w:div>
        <w:div w:id="2059552471">
          <w:marLeft w:val="480"/>
          <w:marRight w:val="0"/>
          <w:marTop w:val="0"/>
          <w:marBottom w:val="0"/>
          <w:divBdr>
            <w:top w:val="none" w:sz="0" w:space="0" w:color="auto"/>
            <w:left w:val="none" w:sz="0" w:space="0" w:color="auto"/>
            <w:bottom w:val="none" w:sz="0" w:space="0" w:color="auto"/>
            <w:right w:val="none" w:sz="0" w:space="0" w:color="auto"/>
          </w:divBdr>
        </w:div>
        <w:div w:id="1637952305">
          <w:marLeft w:val="480"/>
          <w:marRight w:val="0"/>
          <w:marTop w:val="0"/>
          <w:marBottom w:val="0"/>
          <w:divBdr>
            <w:top w:val="none" w:sz="0" w:space="0" w:color="auto"/>
            <w:left w:val="none" w:sz="0" w:space="0" w:color="auto"/>
            <w:bottom w:val="none" w:sz="0" w:space="0" w:color="auto"/>
            <w:right w:val="none" w:sz="0" w:space="0" w:color="auto"/>
          </w:divBdr>
        </w:div>
        <w:div w:id="1391148882">
          <w:marLeft w:val="480"/>
          <w:marRight w:val="0"/>
          <w:marTop w:val="0"/>
          <w:marBottom w:val="0"/>
          <w:divBdr>
            <w:top w:val="none" w:sz="0" w:space="0" w:color="auto"/>
            <w:left w:val="none" w:sz="0" w:space="0" w:color="auto"/>
            <w:bottom w:val="none" w:sz="0" w:space="0" w:color="auto"/>
            <w:right w:val="none" w:sz="0" w:space="0" w:color="auto"/>
          </w:divBdr>
        </w:div>
        <w:div w:id="1002318643">
          <w:marLeft w:val="480"/>
          <w:marRight w:val="0"/>
          <w:marTop w:val="0"/>
          <w:marBottom w:val="0"/>
          <w:divBdr>
            <w:top w:val="none" w:sz="0" w:space="0" w:color="auto"/>
            <w:left w:val="none" w:sz="0" w:space="0" w:color="auto"/>
            <w:bottom w:val="none" w:sz="0" w:space="0" w:color="auto"/>
            <w:right w:val="none" w:sz="0" w:space="0" w:color="auto"/>
          </w:divBdr>
        </w:div>
        <w:div w:id="467599683">
          <w:marLeft w:val="480"/>
          <w:marRight w:val="0"/>
          <w:marTop w:val="0"/>
          <w:marBottom w:val="0"/>
          <w:divBdr>
            <w:top w:val="none" w:sz="0" w:space="0" w:color="auto"/>
            <w:left w:val="none" w:sz="0" w:space="0" w:color="auto"/>
            <w:bottom w:val="none" w:sz="0" w:space="0" w:color="auto"/>
            <w:right w:val="none" w:sz="0" w:space="0" w:color="auto"/>
          </w:divBdr>
        </w:div>
        <w:div w:id="1573586351">
          <w:marLeft w:val="480"/>
          <w:marRight w:val="0"/>
          <w:marTop w:val="0"/>
          <w:marBottom w:val="0"/>
          <w:divBdr>
            <w:top w:val="none" w:sz="0" w:space="0" w:color="auto"/>
            <w:left w:val="none" w:sz="0" w:space="0" w:color="auto"/>
            <w:bottom w:val="none" w:sz="0" w:space="0" w:color="auto"/>
            <w:right w:val="none" w:sz="0" w:space="0" w:color="auto"/>
          </w:divBdr>
        </w:div>
        <w:div w:id="1596480657">
          <w:marLeft w:val="480"/>
          <w:marRight w:val="0"/>
          <w:marTop w:val="0"/>
          <w:marBottom w:val="0"/>
          <w:divBdr>
            <w:top w:val="none" w:sz="0" w:space="0" w:color="auto"/>
            <w:left w:val="none" w:sz="0" w:space="0" w:color="auto"/>
            <w:bottom w:val="none" w:sz="0" w:space="0" w:color="auto"/>
            <w:right w:val="none" w:sz="0" w:space="0" w:color="auto"/>
          </w:divBdr>
        </w:div>
        <w:div w:id="628433579">
          <w:marLeft w:val="480"/>
          <w:marRight w:val="0"/>
          <w:marTop w:val="0"/>
          <w:marBottom w:val="0"/>
          <w:divBdr>
            <w:top w:val="none" w:sz="0" w:space="0" w:color="auto"/>
            <w:left w:val="none" w:sz="0" w:space="0" w:color="auto"/>
            <w:bottom w:val="none" w:sz="0" w:space="0" w:color="auto"/>
            <w:right w:val="none" w:sz="0" w:space="0" w:color="auto"/>
          </w:divBdr>
        </w:div>
        <w:div w:id="450053342">
          <w:marLeft w:val="480"/>
          <w:marRight w:val="0"/>
          <w:marTop w:val="0"/>
          <w:marBottom w:val="0"/>
          <w:divBdr>
            <w:top w:val="none" w:sz="0" w:space="0" w:color="auto"/>
            <w:left w:val="none" w:sz="0" w:space="0" w:color="auto"/>
            <w:bottom w:val="none" w:sz="0" w:space="0" w:color="auto"/>
            <w:right w:val="none" w:sz="0" w:space="0" w:color="auto"/>
          </w:divBdr>
        </w:div>
        <w:div w:id="789587151">
          <w:marLeft w:val="480"/>
          <w:marRight w:val="0"/>
          <w:marTop w:val="0"/>
          <w:marBottom w:val="0"/>
          <w:divBdr>
            <w:top w:val="none" w:sz="0" w:space="0" w:color="auto"/>
            <w:left w:val="none" w:sz="0" w:space="0" w:color="auto"/>
            <w:bottom w:val="none" w:sz="0" w:space="0" w:color="auto"/>
            <w:right w:val="none" w:sz="0" w:space="0" w:color="auto"/>
          </w:divBdr>
        </w:div>
        <w:div w:id="691499157">
          <w:marLeft w:val="480"/>
          <w:marRight w:val="0"/>
          <w:marTop w:val="0"/>
          <w:marBottom w:val="0"/>
          <w:divBdr>
            <w:top w:val="none" w:sz="0" w:space="0" w:color="auto"/>
            <w:left w:val="none" w:sz="0" w:space="0" w:color="auto"/>
            <w:bottom w:val="none" w:sz="0" w:space="0" w:color="auto"/>
            <w:right w:val="none" w:sz="0" w:space="0" w:color="auto"/>
          </w:divBdr>
        </w:div>
        <w:div w:id="809831130">
          <w:marLeft w:val="480"/>
          <w:marRight w:val="0"/>
          <w:marTop w:val="0"/>
          <w:marBottom w:val="0"/>
          <w:divBdr>
            <w:top w:val="none" w:sz="0" w:space="0" w:color="auto"/>
            <w:left w:val="none" w:sz="0" w:space="0" w:color="auto"/>
            <w:bottom w:val="none" w:sz="0" w:space="0" w:color="auto"/>
            <w:right w:val="none" w:sz="0" w:space="0" w:color="auto"/>
          </w:divBdr>
        </w:div>
        <w:div w:id="567543044">
          <w:marLeft w:val="480"/>
          <w:marRight w:val="0"/>
          <w:marTop w:val="0"/>
          <w:marBottom w:val="0"/>
          <w:divBdr>
            <w:top w:val="none" w:sz="0" w:space="0" w:color="auto"/>
            <w:left w:val="none" w:sz="0" w:space="0" w:color="auto"/>
            <w:bottom w:val="none" w:sz="0" w:space="0" w:color="auto"/>
            <w:right w:val="none" w:sz="0" w:space="0" w:color="auto"/>
          </w:divBdr>
        </w:div>
        <w:div w:id="1991136263">
          <w:marLeft w:val="480"/>
          <w:marRight w:val="0"/>
          <w:marTop w:val="0"/>
          <w:marBottom w:val="0"/>
          <w:divBdr>
            <w:top w:val="none" w:sz="0" w:space="0" w:color="auto"/>
            <w:left w:val="none" w:sz="0" w:space="0" w:color="auto"/>
            <w:bottom w:val="none" w:sz="0" w:space="0" w:color="auto"/>
            <w:right w:val="none" w:sz="0" w:space="0" w:color="auto"/>
          </w:divBdr>
        </w:div>
        <w:div w:id="1201239414">
          <w:marLeft w:val="480"/>
          <w:marRight w:val="0"/>
          <w:marTop w:val="0"/>
          <w:marBottom w:val="0"/>
          <w:divBdr>
            <w:top w:val="none" w:sz="0" w:space="0" w:color="auto"/>
            <w:left w:val="none" w:sz="0" w:space="0" w:color="auto"/>
            <w:bottom w:val="none" w:sz="0" w:space="0" w:color="auto"/>
            <w:right w:val="none" w:sz="0" w:space="0" w:color="auto"/>
          </w:divBdr>
        </w:div>
        <w:div w:id="243728769">
          <w:marLeft w:val="480"/>
          <w:marRight w:val="0"/>
          <w:marTop w:val="0"/>
          <w:marBottom w:val="0"/>
          <w:divBdr>
            <w:top w:val="none" w:sz="0" w:space="0" w:color="auto"/>
            <w:left w:val="none" w:sz="0" w:space="0" w:color="auto"/>
            <w:bottom w:val="none" w:sz="0" w:space="0" w:color="auto"/>
            <w:right w:val="none" w:sz="0" w:space="0" w:color="auto"/>
          </w:divBdr>
        </w:div>
        <w:div w:id="1621646330">
          <w:marLeft w:val="480"/>
          <w:marRight w:val="0"/>
          <w:marTop w:val="0"/>
          <w:marBottom w:val="0"/>
          <w:divBdr>
            <w:top w:val="none" w:sz="0" w:space="0" w:color="auto"/>
            <w:left w:val="none" w:sz="0" w:space="0" w:color="auto"/>
            <w:bottom w:val="none" w:sz="0" w:space="0" w:color="auto"/>
            <w:right w:val="none" w:sz="0" w:space="0" w:color="auto"/>
          </w:divBdr>
        </w:div>
        <w:div w:id="598758171">
          <w:marLeft w:val="480"/>
          <w:marRight w:val="0"/>
          <w:marTop w:val="0"/>
          <w:marBottom w:val="0"/>
          <w:divBdr>
            <w:top w:val="none" w:sz="0" w:space="0" w:color="auto"/>
            <w:left w:val="none" w:sz="0" w:space="0" w:color="auto"/>
            <w:bottom w:val="none" w:sz="0" w:space="0" w:color="auto"/>
            <w:right w:val="none" w:sz="0" w:space="0" w:color="auto"/>
          </w:divBdr>
        </w:div>
        <w:div w:id="1773237231">
          <w:marLeft w:val="480"/>
          <w:marRight w:val="0"/>
          <w:marTop w:val="0"/>
          <w:marBottom w:val="0"/>
          <w:divBdr>
            <w:top w:val="none" w:sz="0" w:space="0" w:color="auto"/>
            <w:left w:val="none" w:sz="0" w:space="0" w:color="auto"/>
            <w:bottom w:val="none" w:sz="0" w:space="0" w:color="auto"/>
            <w:right w:val="none" w:sz="0" w:space="0" w:color="auto"/>
          </w:divBdr>
        </w:div>
        <w:div w:id="472720931">
          <w:marLeft w:val="480"/>
          <w:marRight w:val="0"/>
          <w:marTop w:val="0"/>
          <w:marBottom w:val="0"/>
          <w:divBdr>
            <w:top w:val="none" w:sz="0" w:space="0" w:color="auto"/>
            <w:left w:val="none" w:sz="0" w:space="0" w:color="auto"/>
            <w:bottom w:val="none" w:sz="0" w:space="0" w:color="auto"/>
            <w:right w:val="none" w:sz="0" w:space="0" w:color="auto"/>
          </w:divBdr>
        </w:div>
        <w:div w:id="1642274171">
          <w:marLeft w:val="480"/>
          <w:marRight w:val="0"/>
          <w:marTop w:val="0"/>
          <w:marBottom w:val="0"/>
          <w:divBdr>
            <w:top w:val="none" w:sz="0" w:space="0" w:color="auto"/>
            <w:left w:val="none" w:sz="0" w:space="0" w:color="auto"/>
            <w:bottom w:val="none" w:sz="0" w:space="0" w:color="auto"/>
            <w:right w:val="none" w:sz="0" w:space="0" w:color="auto"/>
          </w:divBdr>
        </w:div>
        <w:div w:id="921454085">
          <w:marLeft w:val="480"/>
          <w:marRight w:val="0"/>
          <w:marTop w:val="0"/>
          <w:marBottom w:val="0"/>
          <w:divBdr>
            <w:top w:val="none" w:sz="0" w:space="0" w:color="auto"/>
            <w:left w:val="none" w:sz="0" w:space="0" w:color="auto"/>
            <w:bottom w:val="none" w:sz="0" w:space="0" w:color="auto"/>
            <w:right w:val="none" w:sz="0" w:space="0" w:color="auto"/>
          </w:divBdr>
        </w:div>
        <w:div w:id="2066444569">
          <w:marLeft w:val="480"/>
          <w:marRight w:val="0"/>
          <w:marTop w:val="0"/>
          <w:marBottom w:val="0"/>
          <w:divBdr>
            <w:top w:val="none" w:sz="0" w:space="0" w:color="auto"/>
            <w:left w:val="none" w:sz="0" w:space="0" w:color="auto"/>
            <w:bottom w:val="none" w:sz="0" w:space="0" w:color="auto"/>
            <w:right w:val="none" w:sz="0" w:space="0" w:color="auto"/>
          </w:divBdr>
        </w:div>
        <w:div w:id="2032535428">
          <w:marLeft w:val="480"/>
          <w:marRight w:val="0"/>
          <w:marTop w:val="0"/>
          <w:marBottom w:val="0"/>
          <w:divBdr>
            <w:top w:val="none" w:sz="0" w:space="0" w:color="auto"/>
            <w:left w:val="none" w:sz="0" w:space="0" w:color="auto"/>
            <w:bottom w:val="none" w:sz="0" w:space="0" w:color="auto"/>
            <w:right w:val="none" w:sz="0" w:space="0" w:color="auto"/>
          </w:divBdr>
        </w:div>
        <w:div w:id="261570960">
          <w:marLeft w:val="480"/>
          <w:marRight w:val="0"/>
          <w:marTop w:val="0"/>
          <w:marBottom w:val="0"/>
          <w:divBdr>
            <w:top w:val="none" w:sz="0" w:space="0" w:color="auto"/>
            <w:left w:val="none" w:sz="0" w:space="0" w:color="auto"/>
            <w:bottom w:val="none" w:sz="0" w:space="0" w:color="auto"/>
            <w:right w:val="none" w:sz="0" w:space="0" w:color="auto"/>
          </w:divBdr>
        </w:div>
        <w:div w:id="1191801179">
          <w:marLeft w:val="480"/>
          <w:marRight w:val="0"/>
          <w:marTop w:val="0"/>
          <w:marBottom w:val="0"/>
          <w:divBdr>
            <w:top w:val="none" w:sz="0" w:space="0" w:color="auto"/>
            <w:left w:val="none" w:sz="0" w:space="0" w:color="auto"/>
            <w:bottom w:val="none" w:sz="0" w:space="0" w:color="auto"/>
            <w:right w:val="none" w:sz="0" w:space="0" w:color="auto"/>
          </w:divBdr>
        </w:div>
        <w:div w:id="406265853">
          <w:marLeft w:val="480"/>
          <w:marRight w:val="0"/>
          <w:marTop w:val="0"/>
          <w:marBottom w:val="0"/>
          <w:divBdr>
            <w:top w:val="none" w:sz="0" w:space="0" w:color="auto"/>
            <w:left w:val="none" w:sz="0" w:space="0" w:color="auto"/>
            <w:bottom w:val="none" w:sz="0" w:space="0" w:color="auto"/>
            <w:right w:val="none" w:sz="0" w:space="0" w:color="auto"/>
          </w:divBdr>
        </w:div>
        <w:div w:id="129135630">
          <w:marLeft w:val="480"/>
          <w:marRight w:val="0"/>
          <w:marTop w:val="0"/>
          <w:marBottom w:val="0"/>
          <w:divBdr>
            <w:top w:val="none" w:sz="0" w:space="0" w:color="auto"/>
            <w:left w:val="none" w:sz="0" w:space="0" w:color="auto"/>
            <w:bottom w:val="none" w:sz="0" w:space="0" w:color="auto"/>
            <w:right w:val="none" w:sz="0" w:space="0" w:color="auto"/>
          </w:divBdr>
        </w:div>
        <w:div w:id="1277525419">
          <w:marLeft w:val="480"/>
          <w:marRight w:val="0"/>
          <w:marTop w:val="0"/>
          <w:marBottom w:val="0"/>
          <w:divBdr>
            <w:top w:val="none" w:sz="0" w:space="0" w:color="auto"/>
            <w:left w:val="none" w:sz="0" w:space="0" w:color="auto"/>
            <w:bottom w:val="none" w:sz="0" w:space="0" w:color="auto"/>
            <w:right w:val="none" w:sz="0" w:space="0" w:color="auto"/>
          </w:divBdr>
        </w:div>
        <w:div w:id="1183397095">
          <w:marLeft w:val="480"/>
          <w:marRight w:val="0"/>
          <w:marTop w:val="0"/>
          <w:marBottom w:val="0"/>
          <w:divBdr>
            <w:top w:val="none" w:sz="0" w:space="0" w:color="auto"/>
            <w:left w:val="none" w:sz="0" w:space="0" w:color="auto"/>
            <w:bottom w:val="none" w:sz="0" w:space="0" w:color="auto"/>
            <w:right w:val="none" w:sz="0" w:space="0" w:color="auto"/>
          </w:divBdr>
        </w:div>
        <w:div w:id="1230462135">
          <w:marLeft w:val="480"/>
          <w:marRight w:val="0"/>
          <w:marTop w:val="0"/>
          <w:marBottom w:val="0"/>
          <w:divBdr>
            <w:top w:val="none" w:sz="0" w:space="0" w:color="auto"/>
            <w:left w:val="none" w:sz="0" w:space="0" w:color="auto"/>
            <w:bottom w:val="none" w:sz="0" w:space="0" w:color="auto"/>
            <w:right w:val="none" w:sz="0" w:space="0" w:color="auto"/>
          </w:divBdr>
        </w:div>
        <w:div w:id="896932649">
          <w:marLeft w:val="480"/>
          <w:marRight w:val="0"/>
          <w:marTop w:val="0"/>
          <w:marBottom w:val="0"/>
          <w:divBdr>
            <w:top w:val="none" w:sz="0" w:space="0" w:color="auto"/>
            <w:left w:val="none" w:sz="0" w:space="0" w:color="auto"/>
            <w:bottom w:val="none" w:sz="0" w:space="0" w:color="auto"/>
            <w:right w:val="none" w:sz="0" w:space="0" w:color="auto"/>
          </w:divBdr>
        </w:div>
        <w:div w:id="461070997">
          <w:marLeft w:val="480"/>
          <w:marRight w:val="0"/>
          <w:marTop w:val="0"/>
          <w:marBottom w:val="0"/>
          <w:divBdr>
            <w:top w:val="none" w:sz="0" w:space="0" w:color="auto"/>
            <w:left w:val="none" w:sz="0" w:space="0" w:color="auto"/>
            <w:bottom w:val="none" w:sz="0" w:space="0" w:color="auto"/>
            <w:right w:val="none" w:sz="0" w:space="0" w:color="auto"/>
          </w:divBdr>
        </w:div>
        <w:div w:id="11877139">
          <w:marLeft w:val="480"/>
          <w:marRight w:val="0"/>
          <w:marTop w:val="0"/>
          <w:marBottom w:val="0"/>
          <w:divBdr>
            <w:top w:val="none" w:sz="0" w:space="0" w:color="auto"/>
            <w:left w:val="none" w:sz="0" w:space="0" w:color="auto"/>
            <w:bottom w:val="none" w:sz="0" w:space="0" w:color="auto"/>
            <w:right w:val="none" w:sz="0" w:space="0" w:color="auto"/>
          </w:divBdr>
        </w:div>
        <w:div w:id="1235511391">
          <w:marLeft w:val="480"/>
          <w:marRight w:val="0"/>
          <w:marTop w:val="0"/>
          <w:marBottom w:val="0"/>
          <w:divBdr>
            <w:top w:val="none" w:sz="0" w:space="0" w:color="auto"/>
            <w:left w:val="none" w:sz="0" w:space="0" w:color="auto"/>
            <w:bottom w:val="none" w:sz="0" w:space="0" w:color="auto"/>
            <w:right w:val="none" w:sz="0" w:space="0" w:color="auto"/>
          </w:divBdr>
        </w:div>
        <w:div w:id="2106680859">
          <w:marLeft w:val="480"/>
          <w:marRight w:val="0"/>
          <w:marTop w:val="0"/>
          <w:marBottom w:val="0"/>
          <w:divBdr>
            <w:top w:val="none" w:sz="0" w:space="0" w:color="auto"/>
            <w:left w:val="none" w:sz="0" w:space="0" w:color="auto"/>
            <w:bottom w:val="none" w:sz="0" w:space="0" w:color="auto"/>
            <w:right w:val="none" w:sz="0" w:space="0" w:color="auto"/>
          </w:divBdr>
        </w:div>
        <w:div w:id="938103225">
          <w:marLeft w:val="480"/>
          <w:marRight w:val="0"/>
          <w:marTop w:val="0"/>
          <w:marBottom w:val="0"/>
          <w:divBdr>
            <w:top w:val="none" w:sz="0" w:space="0" w:color="auto"/>
            <w:left w:val="none" w:sz="0" w:space="0" w:color="auto"/>
            <w:bottom w:val="none" w:sz="0" w:space="0" w:color="auto"/>
            <w:right w:val="none" w:sz="0" w:space="0" w:color="auto"/>
          </w:divBdr>
        </w:div>
        <w:div w:id="1382366586">
          <w:marLeft w:val="480"/>
          <w:marRight w:val="0"/>
          <w:marTop w:val="0"/>
          <w:marBottom w:val="0"/>
          <w:divBdr>
            <w:top w:val="none" w:sz="0" w:space="0" w:color="auto"/>
            <w:left w:val="none" w:sz="0" w:space="0" w:color="auto"/>
            <w:bottom w:val="none" w:sz="0" w:space="0" w:color="auto"/>
            <w:right w:val="none" w:sz="0" w:space="0" w:color="auto"/>
          </w:divBdr>
        </w:div>
        <w:div w:id="1080980946">
          <w:marLeft w:val="480"/>
          <w:marRight w:val="0"/>
          <w:marTop w:val="0"/>
          <w:marBottom w:val="0"/>
          <w:divBdr>
            <w:top w:val="none" w:sz="0" w:space="0" w:color="auto"/>
            <w:left w:val="none" w:sz="0" w:space="0" w:color="auto"/>
            <w:bottom w:val="none" w:sz="0" w:space="0" w:color="auto"/>
            <w:right w:val="none" w:sz="0" w:space="0" w:color="auto"/>
          </w:divBdr>
        </w:div>
        <w:div w:id="412774514">
          <w:marLeft w:val="480"/>
          <w:marRight w:val="0"/>
          <w:marTop w:val="0"/>
          <w:marBottom w:val="0"/>
          <w:divBdr>
            <w:top w:val="none" w:sz="0" w:space="0" w:color="auto"/>
            <w:left w:val="none" w:sz="0" w:space="0" w:color="auto"/>
            <w:bottom w:val="none" w:sz="0" w:space="0" w:color="auto"/>
            <w:right w:val="none" w:sz="0" w:space="0" w:color="auto"/>
          </w:divBdr>
        </w:div>
        <w:div w:id="1371997449">
          <w:marLeft w:val="480"/>
          <w:marRight w:val="0"/>
          <w:marTop w:val="0"/>
          <w:marBottom w:val="0"/>
          <w:divBdr>
            <w:top w:val="none" w:sz="0" w:space="0" w:color="auto"/>
            <w:left w:val="none" w:sz="0" w:space="0" w:color="auto"/>
            <w:bottom w:val="none" w:sz="0" w:space="0" w:color="auto"/>
            <w:right w:val="none" w:sz="0" w:space="0" w:color="auto"/>
          </w:divBdr>
        </w:div>
        <w:div w:id="2015112904">
          <w:marLeft w:val="480"/>
          <w:marRight w:val="0"/>
          <w:marTop w:val="0"/>
          <w:marBottom w:val="0"/>
          <w:divBdr>
            <w:top w:val="none" w:sz="0" w:space="0" w:color="auto"/>
            <w:left w:val="none" w:sz="0" w:space="0" w:color="auto"/>
            <w:bottom w:val="none" w:sz="0" w:space="0" w:color="auto"/>
            <w:right w:val="none" w:sz="0" w:space="0" w:color="auto"/>
          </w:divBdr>
        </w:div>
        <w:div w:id="2015450051">
          <w:marLeft w:val="480"/>
          <w:marRight w:val="0"/>
          <w:marTop w:val="0"/>
          <w:marBottom w:val="0"/>
          <w:divBdr>
            <w:top w:val="none" w:sz="0" w:space="0" w:color="auto"/>
            <w:left w:val="none" w:sz="0" w:space="0" w:color="auto"/>
            <w:bottom w:val="none" w:sz="0" w:space="0" w:color="auto"/>
            <w:right w:val="none" w:sz="0" w:space="0" w:color="auto"/>
          </w:divBdr>
        </w:div>
        <w:div w:id="617293725">
          <w:marLeft w:val="480"/>
          <w:marRight w:val="0"/>
          <w:marTop w:val="0"/>
          <w:marBottom w:val="0"/>
          <w:divBdr>
            <w:top w:val="none" w:sz="0" w:space="0" w:color="auto"/>
            <w:left w:val="none" w:sz="0" w:space="0" w:color="auto"/>
            <w:bottom w:val="none" w:sz="0" w:space="0" w:color="auto"/>
            <w:right w:val="none" w:sz="0" w:space="0" w:color="auto"/>
          </w:divBdr>
        </w:div>
        <w:div w:id="740761064">
          <w:marLeft w:val="480"/>
          <w:marRight w:val="0"/>
          <w:marTop w:val="0"/>
          <w:marBottom w:val="0"/>
          <w:divBdr>
            <w:top w:val="none" w:sz="0" w:space="0" w:color="auto"/>
            <w:left w:val="none" w:sz="0" w:space="0" w:color="auto"/>
            <w:bottom w:val="none" w:sz="0" w:space="0" w:color="auto"/>
            <w:right w:val="none" w:sz="0" w:space="0" w:color="auto"/>
          </w:divBdr>
        </w:div>
        <w:div w:id="1893999746">
          <w:marLeft w:val="480"/>
          <w:marRight w:val="0"/>
          <w:marTop w:val="0"/>
          <w:marBottom w:val="0"/>
          <w:divBdr>
            <w:top w:val="none" w:sz="0" w:space="0" w:color="auto"/>
            <w:left w:val="none" w:sz="0" w:space="0" w:color="auto"/>
            <w:bottom w:val="none" w:sz="0" w:space="0" w:color="auto"/>
            <w:right w:val="none" w:sz="0" w:space="0" w:color="auto"/>
          </w:divBdr>
        </w:div>
        <w:div w:id="873494207">
          <w:marLeft w:val="480"/>
          <w:marRight w:val="0"/>
          <w:marTop w:val="0"/>
          <w:marBottom w:val="0"/>
          <w:divBdr>
            <w:top w:val="none" w:sz="0" w:space="0" w:color="auto"/>
            <w:left w:val="none" w:sz="0" w:space="0" w:color="auto"/>
            <w:bottom w:val="none" w:sz="0" w:space="0" w:color="auto"/>
            <w:right w:val="none" w:sz="0" w:space="0" w:color="auto"/>
          </w:divBdr>
        </w:div>
        <w:div w:id="1029184937">
          <w:marLeft w:val="480"/>
          <w:marRight w:val="0"/>
          <w:marTop w:val="0"/>
          <w:marBottom w:val="0"/>
          <w:divBdr>
            <w:top w:val="none" w:sz="0" w:space="0" w:color="auto"/>
            <w:left w:val="none" w:sz="0" w:space="0" w:color="auto"/>
            <w:bottom w:val="none" w:sz="0" w:space="0" w:color="auto"/>
            <w:right w:val="none" w:sz="0" w:space="0" w:color="auto"/>
          </w:divBdr>
        </w:div>
        <w:div w:id="944120673">
          <w:marLeft w:val="480"/>
          <w:marRight w:val="0"/>
          <w:marTop w:val="0"/>
          <w:marBottom w:val="0"/>
          <w:divBdr>
            <w:top w:val="none" w:sz="0" w:space="0" w:color="auto"/>
            <w:left w:val="none" w:sz="0" w:space="0" w:color="auto"/>
            <w:bottom w:val="none" w:sz="0" w:space="0" w:color="auto"/>
            <w:right w:val="none" w:sz="0" w:space="0" w:color="auto"/>
          </w:divBdr>
        </w:div>
        <w:div w:id="161553503">
          <w:marLeft w:val="480"/>
          <w:marRight w:val="0"/>
          <w:marTop w:val="0"/>
          <w:marBottom w:val="0"/>
          <w:divBdr>
            <w:top w:val="none" w:sz="0" w:space="0" w:color="auto"/>
            <w:left w:val="none" w:sz="0" w:space="0" w:color="auto"/>
            <w:bottom w:val="none" w:sz="0" w:space="0" w:color="auto"/>
            <w:right w:val="none" w:sz="0" w:space="0" w:color="auto"/>
          </w:divBdr>
        </w:div>
        <w:div w:id="728454049">
          <w:marLeft w:val="480"/>
          <w:marRight w:val="0"/>
          <w:marTop w:val="0"/>
          <w:marBottom w:val="0"/>
          <w:divBdr>
            <w:top w:val="none" w:sz="0" w:space="0" w:color="auto"/>
            <w:left w:val="none" w:sz="0" w:space="0" w:color="auto"/>
            <w:bottom w:val="none" w:sz="0" w:space="0" w:color="auto"/>
            <w:right w:val="none" w:sz="0" w:space="0" w:color="auto"/>
          </w:divBdr>
        </w:div>
        <w:div w:id="1860002679">
          <w:marLeft w:val="480"/>
          <w:marRight w:val="0"/>
          <w:marTop w:val="0"/>
          <w:marBottom w:val="0"/>
          <w:divBdr>
            <w:top w:val="none" w:sz="0" w:space="0" w:color="auto"/>
            <w:left w:val="none" w:sz="0" w:space="0" w:color="auto"/>
            <w:bottom w:val="none" w:sz="0" w:space="0" w:color="auto"/>
            <w:right w:val="none" w:sz="0" w:space="0" w:color="auto"/>
          </w:divBdr>
        </w:div>
        <w:div w:id="387923058">
          <w:marLeft w:val="480"/>
          <w:marRight w:val="0"/>
          <w:marTop w:val="0"/>
          <w:marBottom w:val="0"/>
          <w:divBdr>
            <w:top w:val="none" w:sz="0" w:space="0" w:color="auto"/>
            <w:left w:val="none" w:sz="0" w:space="0" w:color="auto"/>
            <w:bottom w:val="none" w:sz="0" w:space="0" w:color="auto"/>
            <w:right w:val="none" w:sz="0" w:space="0" w:color="auto"/>
          </w:divBdr>
        </w:div>
        <w:div w:id="1342313204">
          <w:marLeft w:val="480"/>
          <w:marRight w:val="0"/>
          <w:marTop w:val="0"/>
          <w:marBottom w:val="0"/>
          <w:divBdr>
            <w:top w:val="none" w:sz="0" w:space="0" w:color="auto"/>
            <w:left w:val="none" w:sz="0" w:space="0" w:color="auto"/>
            <w:bottom w:val="none" w:sz="0" w:space="0" w:color="auto"/>
            <w:right w:val="none" w:sz="0" w:space="0" w:color="auto"/>
          </w:divBdr>
        </w:div>
        <w:div w:id="67308268">
          <w:marLeft w:val="480"/>
          <w:marRight w:val="0"/>
          <w:marTop w:val="0"/>
          <w:marBottom w:val="0"/>
          <w:divBdr>
            <w:top w:val="none" w:sz="0" w:space="0" w:color="auto"/>
            <w:left w:val="none" w:sz="0" w:space="0" w:color="auto"/>
            <w:bottom w:val="none" w:sz="0" w:space="0" w:color="auto"/>
            <w:right w:val="none" w:sz="0" w:space="0" w:color="auto"/>
          </w:divBdr>
        </w:div>
        <w:div w:id="906691022">
          <w:marLeft w:val="480"/>
          <w:marRight w:val="0"/>
          <w:marTop w:val="0"/>
          <w:marBottom w:val="0"/>
          <w:divBdr>
            <w:top w:val="none" w:sz="0" w:space="0" w:color="auto"/>
            <w:left w:val="none" w:sz="0" w:space="0" w:color="auto"/>
            <w:bottom w:val="none" w:sz="0" w:space="0" w:color="auto"/>
            <w:right w:val="none" w:sz="0" w:space="0" w:color="auto"/>
          </w:divBdr>
        </w:div>
        <w:div w:id="1492258617">
          <w:marLeft w:val="480"/>
          <w:marRight w:val="0"/>
          <w:marTop w:val="0"/>
          <w:marBottom w:val="0"/>
          <w:divBdr>
            <w:top w:val="none" w:sz="0" w:space="0" w:color="auto"/>
            <w:left w:val="none" w:sz="0" w:space="0" w:color="auto"/>
            <w:bottom w:val="none" w:sz="0" w:space="0" w:color="auto"/>
            <w:right w:val="none" w:sz="0" w:space="0" w:color="auto"/>
          </w:divBdr>
        </w:div>
        <w:div w:id="496769659">
          <w:marLeft w:val="480"/>
          <w:marRight w:val="0"/>
          <w:marTop w:val="0"/>
          <w:marBottom w:val="0"/>
          <w:divBdr>
            <w:top w:val="none" w:sz="0" w:space="0" w:color="auto"/>
            <w:left w:val="none" w:sz="0" w:space="0" w:color="auto"/>
            <w:bottom w:val="none" w:sz="0" w:space="0" w:color="auto"/>
            <w:right w:val="none" w:sz="0" w:space="0" w:color="auto"/>
          </w:divBdr>
        </w:div>
        <w:div w:id="2020423520">
          <w:marLeft w:val="480"/>
          <w:marRight w:val="0"/>
          <w:marTop w:val="0"/>
          <w:marBottom w:val="0"/>
          <w:divBdr>
            <w:top w:val="none" w:sz="0" w:space="0" w:color="auto"/>
            <w:left w:val="none" w:sz="0" w:space="0" w:color="auto"/>
            <w:bottom w:val="none" w:sz="0" w:space="0" w:color="auto"/>
            <w:right w:val="none" w:sz="0" w:space="0" w:color="auto"/>
          </w:divBdr>
        </w:div>
        <w:div w:id="746800901">
          <w:marLeft w:val="480"/>
          <w:marRight w:val="0"/>
          <w:marTop w:val="0"/>
          <w:marBottom w:val="0"/>
          <w:divBdr>
            <w:top w:val="none" w:sz="0" w:space="0" w:color="auto"/>
            <w:left w:val="none" w:sz="0" w:space="0" w:color="auto"/>
            <w:bottom w:val="none" w:sz="0" w:space="0" w:color="auto"/>
            <w:right w:val="none" w:sz="0" w:space="0" w:color="auto"/>
          </w:divBdr>
        </w:div>
        <w:div w:id="1379469859">
          <w:marLeft w:val="480"/>
          <w:marRight w:val="0"/>
          <w:marTop w:val="0"/>
          <w:marBottom w:val="0"/>
          <w:divBdr>
            <w:top w:val="none" w:sz="0" w:space="0" w:color="auto"/>
            <w:left w:val="none" w:sz="0" w:space="0" w:color="auto"/>
            <w:bottom w:val="none" w:sz="0" w:space="0" w:color="auto"/>
            <w:right w:val="none" w:sz="0" w:space="0" w:color="auto"/>
          </w:divBdr>
        </w:div>
        <w:div w:id="899242760">
          <w:marLeft w:val="480"/>
          <w:marRight w:val="0"/>
          <w:marTop w:val="0"/>
          <w:marBottom w:val="0"/>
          <w:divBdr>
            <w:top w:val="none" w:sz="0" w:space="0" w:color="auto"/>
            <w:left w:val="none" w:sz="0" w:space="0" w:color="auto"/>
            <w:bottom w:val="none" w:sz="0" w:space="0" w:color="auto"/>
            <w:right w:val="none" w:sz="0" w:space="0" w:color="auto"/>
          </w:divBdr>
        </w:div>
        <w:div w:id="493565414">
          <w:marLeft w:val="480"/>
          <w:marRight w:val="0"/>
          <w:marTop w:val="0"/>
          <w:marBottom w:val="0"/>
          <w:divBdr>
            <w:top w:val="none" w:sz="0" w:space="0" w:color="auto"/>
            <w:left w:val="none" w:sz="0" w:space="0" w:color="auto"/>
            <w:bottom w:val="none" w:sz="0" w:space="0" w:color="auto"/>
            <w:right w:val="none" w:sz="0" w:space="0" w:color="auto"/>
          </w:divBdr>
        </w:div>
        <w:div w:id="407574661">
          <w:marLeft w:val="480"/>
          <w:marRight w:val="0"/>
          <w:marTop w:val="0"/>
          <w:marBottom w:val="0"/>
          <w:divBdr>
            <w:top w:val="none" w:sz="0" w:space="0" w:color="auto"/>
            <w:left w:val="none" w:sz="0" w:space="0" w:color="auto"/>
            <w:bottom w:val="none" w:sz="0" w:space="0" w:color="auto"/>
            <w:right w:val="none" w:sz="0" w:space="0" w:color="auto"/>
          </w:divBdr>
        </w:div>
        <w:div w:id="253444669">
          <w:marLeft w:val="480"/>
          <w:marRight w:val="0"/>
          <w:marTop w:val="0"/>
          <w:marBottom w:val="0"/>
          <w:divBdr>
            <w:top w:val="none" w:sz="0" w:space="0" w:color="auto"/>
            <w:left w:val="none" w:sz="0" w:space="0" w:color="auto"/>
            <w:bottom w:val="none" w:sz="0" w:space="0" w:color="auto"/>
            <w:right w:val="none" w:sz="0" w:space="0" w:color="auto"/>
          </w:divBdr>
        </w:div>
        <w:div w:id="1249116563">
          <w:marLeft w:val="480"/>
          <w:marRight w:val="0"/>
          <w:marTop w:val="0"/>
          <w:marBottom w:val="0"/>
          <w:divBdr>
            <w:top w:val="none" w:sz="0" w:space="0" w:color="auto"/>
            <w:left w:val="none" w:sz="0" w:space="0" w:color="auto"/>
            <w:bottom w:val="none" w:sz="0" w:space="0" w:color="auto"/>
            <w:right w:val="none" w:sz="0" w:space="0" w:color="auto"/>
          </w:divBdr>
        </w:div>
        <w:div w:id="2071682978">
          <w:marLeft w:val="480"/>
          <w:marRight w:val="0"/>
          <w:marTop w:val="0"/>
          <w:marBottom w:val="0"/>
          <w:divBdr>
            <w:top w:val="none" w:sz="0" w:space="0" w:color="auto"/>
            <w:left w:val="none" w:sz="0" w:space="0" w:color="auto"/>
            <w:bottom w:val="none" w:sz="0" w:space="0" w:color="auto"/>
            <w:right w:val="none" w:sz="0" w:space="0" w:color="auto"/>
          </w:divBdr>
        </w:div>
        <w:div w:id="48581848">
          <w:marLeft w:val="480"/>
          <w:marRight w:val="0"/>
          <w:marTop w:val="0"/>
          <w:marBottom w:val="0"/>
          <w:divBdr>
            <w:top w:val="none" w:sz="0" w:space="0" w:color="auto"/>
            <w:left w:val="none" w:sz="0" w:space="0" w:color="auto"/>
            <w:bottom w:val="none" w:sz="0" w:space="0" w:color="auto"/>
            <w:right w:val="none" w:sz="0" w:space="0" w:color="auto"/>
          </w:divBdr>
        </w:div>
        <w:div w:id="226887281">
          <w:marLeft w:val="480"/>
          <w:marRight w:val="0"/>
          <w:marTop w:val="0"/>
          <w:marBottom w:val="0"/>
          <w:divBdr>
            <w:top w:val="none" w:sz="0" w:space="0" w:color="auto"/>
            <w:left w:val="none" w:sz="0" w:space="0" w:color="auto"/>
            <w:bottom w:val="none" w:sz="0" w:space="0" w:color="auto"/>
            <w:right w:val="none" w:sz="0" w:space="0" w:color="auto"/>
          </w:divBdr>
        </w:div>
        <w:div w:id="1263294695">
          <w:marLeft w:val="480"/>
          <w:marRight w:val="0"/>
          <w:marTop w:val="0"/>
          <w:marBottom w:val="0"/>
          <w:divBdr>
            <w:top w:val="none" w:sz="0" w:space="0" w:color="auto"/>
            <w:left w:val="none" w:sz="0" w:space="0" w:color="auto"/>
            <w:bottom w:val="none" w:sz="0" w:space="0" w:color="auto"/>
            <w:right w:val="none" w:sz="0" w:space="0" w:color="auto"/>
          </w:divBdr>
        </w:div>
        <w:div w:id="683869182">
          <w:marLeft w:val="480"/>
          <w:marRight w:val="0"/>
          <w:marTop w:val="0"/>
          <w:marBottom w:val="0"/>
          <w:divBdr>
            <w:top w:val="none" w:sz="0" w:space="0" w:color="auto"/>
            <w:left w:val="none" w:sz="0" w:space="0" w:color="auto"/>
            <w:bottom w:val="none" w:sz="0" w:space="0" w:color="auto"/>
            <w:right w:val="none" w:sz="0" w:space="0" w:color="auto"/>
          </w:divBdr>
        </w:div>
        <w:div w:id="1078672247">
          <w:marLeft w:val="480"/>
          <w:marRight w:val="0"/>
          <w:marTop w:val="0"/>
          <w:marBottom w:val="0"/>
          <w:divBdr>
            <w:top w:val="none" w:sz="0" w:space="0" w:color="auto"/>
            <w:left w:val="none" w:sz="0" w:space="0" w:color="auto"/>
            <w:bottom w:val="none" w:sz="0" w:space="0" w:color="auto"/>
            <w:right w:val="none" w:sz="0" w:space="0" w:color="auto"/>
          </w:divBdr>
        </w:div>
        <w:div w:id="894198315">
          <w:marLeft w:val="480"/>
          <w:marRight w:val="0"/>
          <w:marTop w:val="0"/>
          <w:marBottom w:val="0"/>
          <w:divBdr>
            <w:top w:val="none" w:sz="0" w:space="0" w:color="auto"/>
            <w:left w:val="none" w:sz="0" w:space="0" w:color="auto"/>
            <w:bottom w:val="none" w:sz="0" w:space="0" w:color="auto"/>
            <w:right w:val="none" w:sz="0" w:space="0" w:color="auto"/>
          </w:divBdr>
        </w:div>
        <w:div w:id="1950963313">
          <w:marLeft w:val="480"/>
          <w:marRight w:val="0"/>
          <w:marTop w:val="0"/>
          <w:marBottom w:val="0"/>
          <w:divBdr>
            <w:top w:val="none" w:sz="0" w:space="0" w:color="auto"/>
            <w:left w:val="none" w:sz="0" w:space="0" w:color="auto"/>
            <w:bottom w:val="none" w:sz="0" w:space="0" w:color="auto"/>
            <w:right w:val="none" w:sz="0" w:space="0" w:color="auto"/>
          </w:divBdr>
        </w:div>
        <w:div w:id="1712343749">
          <w:marLeft w:val="480"/>
          <w:marRight w:val="0"/>
          <w:marTop w:val="0"/>
          <w:marBottom w:val="0"/>
          <w:divBdr>
            <w:top w:val="none" w:sz="0" w:space="0" w:color="auto"/>
            <w:left w:val="none" w:sz="0" w:space="0" w:color="auto"/>
            <w:bottom w:val="none" w:sz="0" w:space="0" w:color="auto"/>
            <w:right w:val="none" w:sz="0" w:space="0" w:color="auto"/>
          </w:divBdr>
        </w:div>
        <w:div w:id="2051687544">
          <w:marLeft w:val="480"/>
          <w:marRight w:val="0"/>
          <w:marTop w:val="0"/>
          <w:marBottom w:val="0"/>
          <w:divBdr>
            <w:top w:val="none" w:sz="0" w:space="0" w:color="auto"/>
            <w:left w:val="none" w:sz="0" w:space="0" w:color="auto"/>
            <w:bottom w:val="none" w:sz="0" w:space="0" w:color="auto"/>
            <w:right w:val="none" w:sz="0" w:space="0" w:color="auto"/>
          </w:divBdr>
        </w:div>
        <w:div w:id="783115747">
          <w:marLeft w:val="480"/>
          <w:marRight w:val="0"/>
          <w:marTop w:val="0"/>
          <w:marBottom w:val="0"/>
          <w:divBdr>
            <w:top w:val="none" w:sz="0" w:space="0" w:color="auto"/>
            <w:left w:val="none" w:sz="0" w:space="0" w:color="auto"/>
            <w:bottom w:val="none" w:sz="0" w:space="0" w:color="auto"/>
            <w:right w:val="none" w:sz="0" w:space="0" w:color="auto"/>
          </w:divBdr>
        </w:div>
      </w:divsChild>
    </w:div>
    <w:div w:id="1227765179">
      <w:bodyDiv w:val="1"/>
      <w:marLeft w:val="0"/>
      <w:marRight w:val="0"/>
      <w:marTop w:val="0"/>
      <w:marBottom w:val="0"/>
      <w:divBdr>
        <w:top w:val="none" w:sz="0" w:space="0" w:color="auto"/>
        <w:left w:val="none" w:sz="0" w:space="0" w:color="auto"/>
        <w:bottom w:val="none" w:sz="0" w:space="0" w:color="auto"/>
        <w:right w:val="none" w:sz="0" w:space="0" w:color="auto"/>
      </w:divBdr>
    </w:div>
    <w:div w:id="1227837956">
      <w:bodyDiv w:val="1"/>
      <w:marLeft w:val="0"/>
      <w:marRight w:val="0"/>
      <w:marTop w:val="0"/>
      <w:marBottom w:val="0"/>
      <w:divBdr>
        <w:top w:val="none" w:sz="0" w:space="0" w:color="auto"/>
        <w:left w:val="none" w:sz="0" w:space="0" w:color="auto"/>
        <w:bottom w:val="none" w:sz="0" w:space="0" w:color="auto"/>
        <w:right w:val="none" w:sz="0" w:space="0" w:color="auto"/>
      </w:divBdr>
    </w:div>
    <w:div w:id="1228227740">
      <w:bodyDiv w:val="1"/>
      <w:marLeft w:val="0"/>
      <w:marRight w:val="0"/>
      <w:marTop w:val="0"/>
      <w:marBottom w:val="0"/>
      <w:divBdr>
        <w:top w:val="none" w:sz="0" w:space="0" w:color="auto"/>
        <w:left w:val="none" w:sz="0" w:space="0" w:color="auto"/>
        <w:bottom w:val="none" w:sz="0" w:space="0" w:color="auto"/>
        <w:right w:val="none" w:sz="0" w:space="0" w:color="auto"/>
      </w:divBdr>
    </w:div>
    <w:div w:id="1228491031">
      <w:bodyDiv w:val="1"/>
      <w:marLeft w:val="0"/>
      <w:marRight w:val="0"/>
      <w:marTop w:val="0"/>
      <w:marBottom w:val="0"/>
      <w:divBdr>
        <w:top w:val="none" w:sz="0" w:space="0" w:color="auto"/>
        <w:left w:val="none" w:sz="0" w:space="0" w:color="auto"/>
        <w:bottom w:val="none" w:sz="0" w:space="0" w:color="auto"/>
        <w:right w:val="none" w:sz="0" w:space="0" w:color="auto"/>
      </w:divBdr>
    </w:div>
    <w:div w:id="1228762876">
      <w:bodyDiv w:val="1"/>
      <w:marLeft w:val="0"/>
      <w:marRight w:val="0"/>
      <w:marTop w:val="0"/>
      <w:marBottom w:val="0"/>
      <w:divBdr>
        <w:top w:val="none" w:sz="0" w:space="0" w:color="auto"/>
        <w:left w:val="none" w:sz="0" w:space="0" w:color="auto"/>
        <w:bottom w:val="none" w:sz="0" w:space="0" w:color="auto"/>
        <w:right w:val="none" w:sz="0" w:space="0" w:color="auto"/>
      </w:divBdr>
    </w:div>
    <w:div w:id="1228954480">
      <w:bodyDiv w:val="1"/>
      <w:marLeft w:val="0"/>
      <w:marRight w:val="0"/>
      <w:marTop w:val="0"/>
      <w:marBottom w:val="0"/>
      <w:divBdr>
        <w:top w:val="none" w:sz="0" w:space="0" w:color="auto"/>
        <w:left w:val="none" w:sz="0" w:space="0" w:color="auto"/>
        <w:bottom w:val="none" w:sz="0" w:space="0" w:color="auto"/>
        <w:right w:val="none" w:sz="0" w:space="0" w:color="auto"/>
      </w:divBdr>
    </w:div>
    <w:div w:id="1229220225">
      <w:bodyDiv w:val="1"/>
      <w:marLeft w:val="0"/>
      <w:marRight w:val="0"/>
      <w:marTop w:val="0"/>
      <w:marBottom w:val="0"/>
      <w:divBdr>
        <w:top w:val="none" w:sz="0" w:space="0" w:color="auto"/>
        <w:left w:val="none" w:sz="0" w:space="0" w:color="auto"/>
        <w:bottom w:val="none" w:sz="0" w:space="0" w:color="auto"/>
        <w:right w:val="none" w:sz="0" w:space="0" w:color="auto"/>
      </w:divBdr>
    </w:div>
    <w:div w:id="1229725759">
      <w:bodyDiv w:val="1"/>
      <w:marLeft w:val="0"/>
      <w:marRight w:val="0"/>
      <w:marTop w:val="0"/>
      <w:marBottom w:val="0"/>
      <w:divBdr>
        <w:top w:val="none" w:sz="0" w:space="0" w:color="auto"/>
        <w:left w:val="none" w:sz="0" w:space="0" w:color="auto"/>
        <w:bottom w:val="none" w:sz="0" w:space="0" w:color="auto"/>
        <w:right w:val="none" w:sz="0" w:space="0" w:color="auto"/>
      </w:divBdr>
    </w:div>
    <w:div w:id="1229802438">
      <w:bodyDiv w:val="1"/>
      <w:marLeft w:val="0"/>
      <w:marRight w:val="0"/>
      <w:marTop w:val="0"/>
      <w:marBottom w:val="0"/>
      <w:divBdr>
        <w:top w:val="none" w:sz="0" w:space="0" w:color="auto"/>
        <w:left w:val="none" w:sz="0" w:space="0" w:color="auto"/>
        <w:bottom w:val="none" w:sz="0" w:space="0" w:color="auto"/>
        <w:right w:val="none" w:sz="0" w:space="0" w:color="auto"/>
      </w:divBdr>
    </w:div>
    <w:div w:id="1229802632">
      <w:bodyDiv w:val="1"/>
      <w:marLeft w:val="0"/>
      <w:marRight w:val="0"/>
      <w:marTop w:val="0"/>
      <w:marBottom w:val="0"/>
      <w:divBdr>
        <w:top w:val="none" w:sz="0" w:space="0" w:color="auto"/>
        <w:left w:val="none" w:sz="0" w:space="0" w:color="auto"/>
        <w:bottom w:val="none" w:sz="0" w:space="0" w:color="auto"/>
        <w:right w:val="none" w:sz="0" w:space="0" w:color="auto"/>
      </w:divBdr>
    </w:div>
    <w:div w:id="1230119518">
      <w:bodyDiv w:val="1"/>
      <w:marLeft w:val="0"/>
      <w:marRight w:val="0"/>
      <w:marTop w:val="0"/>
      <w:marBottom w:val="0"/>
      <w:divBdr>
        <w:top w:val="none" w:sz="0" w:space="0" w:color="auto"/>
        <w:left w:val="none" w:sz="0" w:space="0" w:color="auto"/>
        <w:bottom w:val="none" w:sz="0" w:space="0" w:color="auto"/>
        <w:right w:val="none" w:sz="0" w:space="0" w:color="auto"/>
      </w:divBdr>
      <w:divsChild>
        <w:div w:id="492257725">
          <w:marLeft w:val="480"/>
          <w:marRight w:val="0"/>
          <w:marTop w:val="0"/>
          <w:marBottom w:val="0"/>
          <w:divBdr>
            <w:top w:val="none" w:sz="0" w:space="0" w:color="auto"/>
            <w:left w:val="none" w:sz="0" w:space="0" w:color="auto"/>
            <w:bottom w:val="none" w:sz="0" w:space="0" w:color="auto"/>
            <w:right w:val="none" w:sz="0" w:space="0" w:color="auto"/>
          </w:divBdr>
        </w:div>
        <w:div w:id="1862235077">
          <w:marLeft w:val="480"/>
          <w:marRight w:val="0"/>
          <w:marTop w:val="0"/>
          <w:marBottom w:val="0"/>
          <w:divBdr>
            <w:top w:val="none" w:sz="0" w:space="0" w:color="auto"/>
            <w:left w:val="none" w:sz="0" w:space="0" w:color="auto"/>
            <w:bottom w:val="none" w:sz="0" w:space="0" w:color="auto"/>
            <w:right w:val="none" w:sz="0" w:space="0" w:color="auto"/>
          </w:divBdr>
        </w:div>
        <w:div w:id="1712924039">
          <w:marLeft w:val="480"/>
          <w:marRight w:val="0"/>
          <w:marTop w:val="0"/>
          <w:marBottom w:val="0"/>
          <w:divBdr>
            <w:top w:val="none" w:sz="0" w:space="0" w:color="auto"/>
            <w:left w:val="none" w:sz="0" w:space="0" w:color="auto"/>
            <w:bottom w:val="none" w:sz="0" w:space="0" w:color="auto"/>
            <w:right w:val="none" w:sz="0" w:space="0" w:color="auto"/>
          </w:divBdr>
        </w:div>
        <w:div w:id="1981568394">
          <w:marLeft w:val="480"/>
          <w:marRight w:val="0"/>
          <w:marTop w:val="0"/>
          <w:marBottom w:val="0"/>
          <w:divBdr>
            <w:top w:val="none" w:sz="0" w:space="0" w:color="auto"/>
            <w:left w:val="none" w:sz="0" w:space="0" w:color="auto"/>
            <w:bottom w:val="none" w:sz="0" w:space="0" w:color="auto"/>
            <w:right w:val="none" w:sz="0" w:space="0" w:color="auto"/>
          </w:divBdr>
        </w:div>
        <w:div w:id="923223905">
          <w:marLeft w:val="480"/>
          <w:marRight w:val="0"/>
          <w:marTop w:val="0"/>
          <w:marBottom w:val="0"/>
          <w:divBdr>
            <w:top w:val="none" w:sz="0" w:space="0" w:color="auto"/>
            <w:left w:val="none" w:sz="0" w:space="0" w:color="auto"/>
            <w:bottom w:val="none" w:sz="0" w:space="0" w:color="auto"/>
            <w:right w:val="none" w:sz="0" w:space="0" w:color="auto"/>
          </w:divBdr>
        </w:div>
        <w:div w:id="1953899071">
          <w:marLeft w:val="480"/>
          <w:marRight w:val="0"/>
          <w:marTop w:val="0"/>
          <w:marBottom w:val="0"/>
          <w:divBdr>
            <w:top w:val="none" w:sz="0" w:space="0" w:color="auto"/>
            <w:left w:val="none" w:sz="0" w:space="0" w:color="auto"/>
            <w:bottom w:val="none" w:sz="0" w:space="0" w:color="auto"/>
            <w:right w:val="none" w:sz="0" w:space="0" w:color="auto"/>
          </w:divBdr>
        </w:div>
        <w:div w:id="1617715885">
          <w:marLeft w:val="480"/>
          <w:marRight w:val="0"/>
          <w:marTop w:val="0"/>
          <w:marBottom w:val="0"/>
          <w:divBdr>
            <w:top w:val="none" w:sz="0" w:space="0" w:color="auto"/>
            <w:left w:val="none" w:sz="0" w:space="0" w:color="auto"/>
            <w:bottom w:val="none" w:sz="0" w:space="0" w:color="auto"/>
            <w:right w:val="none" w:sz="0" w:space="0" w:color="auto"/>
          </w:divBdr>
        </w:div>
        <w:div w:id="1016540541">
          <w:marLeft w:val="480"/>
          <w:marRight w:val="0"/>
          <w:marTop w:val="0"/>
          <w:marBottom w:val="0"/>
          <w:divBdr>
            <w:top w:val="none" w:sz="0" w:space="0" w:color="auto"/>
            <w:left w:val="none" w:sz="0" w:space="0" w:color="auto"/>
            <w:bottom w:val="none" w:sz="0" w:space="0" w:color="auto"/>
            <w:right w:val="none" w:sz="0" w:space="0" w:color="auto"/>
          </w:divBdr>
        </w:div>
        <w:div w:id="1768770360">
          <w:marLeft w:val="480"/>
          <w:marRight w:val="0"/>
          <w:marTop w:val="0"/>
          <w:marBottom w:val="0"/>
          <w:divBdr>
            <w:top w:val="none" w:sz="0" w:space="0" w:color="auto"/>
            <w:left w:val="none" w:sz="0" w:space="0" w:color="auto"/>
            <w:bottom w:val="none" w:sz="0" w:space="0" w:color="auto"/>
            <w:right w:val="none" w:sz="0" w:space="0" w:color="auto"/>
          </w:divBdr>
        </w:div>
        <w:div w:id="2114394351">
          <w:marLeft w:val="480"/>
          <w:marRight w:val="0"/>
          <w:marTop w:val="0"/>
          <w:marBottom w:val="0"/>
          <w:divBdr>
            <w:top w:val="none" w:sz="0" w:space="0" w:color="auto"/>
            <w:left w:val="none" w:sz="0" w:space="0" w:color="auto"/>
            <w:bottom w:val="none" w:sz="0" w:space="0" w:color="auto"/>
            <w:right w:val="none" w:sz="0" w:space="0" w:color="auto"/>
          </w:divBdr>
        </w:div>
        <w:div w:id="503520832">
          <w:marLeft w:val="480"/>
          <w:marRight w:val="0"/>
          <w:marTop w:val="0"/>
          <w:marBottom w:val="0"/>
          <w:divBdr>
            <w:top w:val="none" w:sz="0" w:space="0" w:color="auto"/>
            <w:left w:val="none" w:sz="0" w:space="0" w:color="auto"/>
            <w:bottom w:val="none" w:sz="0" w:space="0" w:color="auto"/>
            <w:right w:val="none" w:sz="0" w:space="0" w:color="auto"/>
          </w:divBdr>
        </w:div>
        <w:div w:id="1400636485">
          <w:marLeft w:val="480"/>
          <w:marRight w:val="0"/>
          <w:marTop w:val="0"/>
          <w:marBottom w:val="0"/>
          <w:divBdr>
            <w:top w:val="none" w:sz="0" w:space="0" w:color="auto"/>
            <w:left w:val="none" w:sz="0" w:space="0" w:color="auto"/>
            <w:bottom w:val="none" w:sz="0" w:space="0" w:color="auto"/>
            <w:right w:val="none" w:sz="0" w:space="0" w:color="auto"/>
          </w:divBdr>
        </w:div>
        <w:div w:id="1763795376">
          <w:marLeft w:val="480"/>
          <w:marRight w:val="0"/>
          <w:marTop w:val="0"/>
          <w:marBottom w:val="0"/>
          <w:divBdr>
            <w:top w:val="none" w:sz="0" w:space="0" w:color="auto"/>
            <w:left w:val="none" w:sz="0" w:space="0" w:color="auto"/>
            <w:bottom w:val="none" w:sz="0" w:space="0" w:color="auto"/>
            <w:right w:val="none" w:sz="0" w:space="0" w:color="auto"/>
          </w:divBdr>
        </w:div>
        <w:div w:id="1029642481">
          <w:marLeft w:val="480"/>
          <w:marRight w:val="0"/>
          <w:marTop w:val="0"/>
          <w:marBottom w:val="0"/>
          <w:divBdr>
            <w:top w:val="none" w:sz="0" w:space="0" w:color="auto"/>
            <w:left w:val="none" w:sz="0" w:space="0" w:color="auto"/>
            <w:bottom w:val="none" w:sz="0" w:space="0" w:color="auto"/>
            <w:right w:val="none" w:sz="0" w:space="0" w:color="auto"/>
          </w:divBdr>
        </w:div>
        <w:div w:id="2061200742">
          <w:marLeft w:val="480"/>
          <w:marRight w:val="0"/>
          <w:marTop w:val="0"/>
          <w:marBottom w:val="0"/>
          <w:divBdr>
            <w:top w:val="none" w:sz="0" w:space="0" w:color="auto"/>
            <w:left w:val="none" w:sz="0" w:space="0" w:color="auto"/>
            <w:bottom w:val="none" w:sz="0" w:space="0" w:color="auto"/>
            <w:right w:val="none" w:sz="0" w:space="0" w:color="auto"/>
          </w:divBdr>
        </w:div>
        <w:div w:id="1913155864">
          <w:marLeft w:val="480"/>
          <w:marRight w:val="0"/>
          <w:marTop w:val="0"/>
          <w:marBottom w:val="0"/>
          <w:divBdr>
            <w:top w:val="none" w:sz="0" w:space="0" w:color="auto"/>
            <w:left w:val="none" w:sz="0" w:space="0" w:color="auto"/>
            <w:bottom w:val="none" w:sz="0" w:space="0" w:color="auto"/>
            <w:right w:val="none" w:sz="0" w:space="0" w:color="auto"/>
          </w:divBdr>
        </w:div>
        <w:div w:id="1619288544">
          <w:marLeft w:val="480"/>
          <w:marRight w:val="0"/>
          <w:marTop w:val="0"/>
          <w:marBottom w:val="0"/>
          <w:divBdr>
            <w:top w:val="none" w:sz="0" w:space="0" w:color="auto"/>
            <w:left w:val="none" w:sz="0" w:space="0" w:color="auto"/>
            <w:bottom w:val="none" w:sz="0" w:space="0" w:color="auto"/>
            <w:right w:val="none" w:sz="0" w:space="0" w:color="auto"/>
          </w:divBdr>
        </w:div>
        <w:div w:id="138109611">
          <w:marLeft w:val="480"/>
          <w:marRight w:val="0"/>
          <w:marTop w:val="0"/>
          <w:marBottom w:val="0"/>
          <w:divBdr>
            <w:top w:val="none" w:sz="0" w:space="0" w:color="auto"/>
            <w:left w:val="none" w:sz="0" w:space="0" w:color="auto"/>
            <w:bottom w:val="none" w:sz="0" w:space="0" w:color="auto"/>
            <w:right w:val="none" w:sz="0" w:space="0" w:color="auto"/>
          </w:divBdr>
        </w:div>
        <w:div w:id="1115827008">
          <w:marLeft w:val="480"/>
          <w:marRight w:val="0"/>
          <w:marTop w:val="0"/>
          <w:marBottom w:val="0"/>
          <w:divBdr>
            <w:top w:val="none" w:sz="0" w:space="0" w:color="auto"/>
            <w:left w:val="none" w:sz="0" w:space="0" w:color="auto"/>
            <w:bottom w:val="none" w:sz="0" w:space="0" w:color="auto"/>
            <w:right w:val="none" w:sz="0" w:space="0" w:color="auto"/>
          </w:divBdr>
        </w:div>
        <w:div w:id="639920460">
          <w:marLeft w:val="480"/>
          <w:marRight w:val="0"/>
          <w:marTop w:val="0"/>
          <w:marBottom w:val="0"/>
          <w:divBdr>
            <w:top w:val="none" w:sz="0" w:space="0" w:color="auto"/>
            <w:left w:val="none" w:sz="0" w:space="0" w:color="auto"/>
            <w:bottom w:val="none" w:sz="0" w:space="0" w:color="auto"/>
            <w:right w:val="none" w:sz="0" w:space="0" w:color="auto"/>
          </w:divBdr>
        </w:div>
        <w:div w:id="88476665">
          <w:marLeft w:val="480"/>
          <w:marRight w:val="0"/>
          <w:marTop w:val="0"/>
          <w:marBottom w:val="0"/>
          <w:divBdr>
            <w:top w:val="none" w:sz="0" w:space="0" w:color="auto"/>
            <w:left w:val="none" w:sz="0" w:space="0" w:color="auto"/>
            <w:bottom w:val="none" w:sz="0" w:space="0" w:color="auto"/>
            <w:right w:val="none" w:sz="0" w:space="0" w:color="auto"/>
          </w:divBdr>
        </w:div>
        <w:div w:id="80372169">
          <w:marLeft w:val="480"/>
          <w:marRight w:val="0"/>
          <w:marTop w:val="0"/>
          <w:marBottom w:val="0"/>
          <w:divBdr>
            <w:top w:val="none" w:sz="0" w:space="0" w:color="auto"/>
            <w:left w:val="none" w:sz="0" w:space="0" w:color="auto"/>
            <w:bottom w:val="none" w:sz="0" w:space="0" w:color="auto"/>
            <w:right w:val="none" w:sz="0" w:space="0" w:color="auto"/>
          </w:divBdr>
        </w:div>
        <w:div w:id="569661403">
          <w:marLeft w:val="480"/>
          <w:marRight w:val="0"/>
          <w:marTop w:val="0"/>
          <w:marBottom w:val="0"/>
          <w:divBdr>
            <w:top w:val="none" w:sz="0" w:space="0" w:color="auto"/>
            <w:left w:val="none" w:sz="0" w:space="0" w:color="auto"/>
            <w:bottom w:val="none" w:sz="0" w:space="0" w:color="auto"/>
            <w:right w:val="none" w:sz="0" w:space="0" w:color="auto"/>
          </w:divBdr>
        </w:div>
        <w:div w:id="1234315799">
          <w:marLeft w:val="480"/>
          <w:marRight w:val="0"/>
          <w:marTop w:val="0"/>
          <w:marBottom w:val="0"/>
          <w:divBdr>
            <w:top w:val="none" w:sz="0" w:space="0" w:color="auto"/>
            <w:left w:val="none" w:sz="0" w:space="0" w:color="auto"/>
            <w:bottom w:val="none" w:sz="0" w:space="0" w:color="auto"/>
            <w:right w:val="none" w:sz="0" w:space="0" w:color="auto"/>
          </w:divBdr>
        </w:div>
        <w:div w:id="397215863">
          <w:marLeft w:val="480"/>
          <w:marRight w:val="0"/>
          <w:marTop w:val="0"/>
          <w:marBottom w:val="0"/>
          <w:divBdr>
            <w:top w:val="none" w:sz="0" w:space="0" w:color="auto"/>
            <w:left w:val="none" w:sz="0" w:space="0" w:color="auto"/>
            <w:bottom w:val="none" w:sz="0" w:space="0" w:color="auto"/>
            <w:right w:val="none" w:sz="0" w:space="0" w:color="auto"/>
          </w:divBdr>
        </w:div>
        <w:div w:id="1902906570">
          <w:marLeft w:val="480"/>
          <w:marRight w:val="0"/>
          <w:marTop w:val="0"/>
          <w:marBottom w:val="0"/>
          <w:divBdr>
            <w:top w:val="none" w:sz="0" w:space="0" w:color="auto"/>
            <w:left w:val="none" w:sz="0" w:space="0" w:color="auto"/>
            <w:bottom w:val="none" w:sz="0" w:space="0" w:color="auto"/>
            <w:right w:val="none" w:sz="0" w:space="0" w:color="auto"/>
          </w:divBdr>
        </w:div>
        <w:div w:id="1061833161">
          <w:marLeft w:val="480"/>
          <w:marRight w:val="0"/>
          <w:marTop w:val="0"/>
          <w:marBottom w:val="0"/>
          <w:divBdr>
            <w:top w:val="none" w:sz="0" w:space="0" w:color="auto"/>
            <w:left w:val="none" w:sz="0" w:space="0" w:color="auto"/>
            <w:bottom w:val="none" w:sz="0" w:space="0" w:color="auto"/>
            <w:right w:val="none" w:sz="0" w:space="0" w:color="auto"/>
          </w:divBdr>
        </w:div>
        <w:div w:id="1039207336">
          <w:marLeft w:val="480"/>
          <w:marRight w:val="0"/>
          <w:marTop w:val="0"/>
          <w:marBottom w:val="0"/>
          <w:divBdr>
            <w:top w:val="none" w:sz="0" w:space="0" w:color="auto"/>
            <w:left w:val="none" w:sz="0" w:space="0" w:color="auto"/>
            <w:bottom w:val="none" w:sz="0" w:space="0" w:color="auto"/>
            <w:right w:val="none" w:sz="0" w:space="0" w:color="auto"/>
          </w:divBdr>
        </w:div>
        <w:div w:id="742223077">
          <w:marLeft w:val="480"/>
          <w:marRight w:val="0"/>
          <w:marTop w:val="0"/>
          <w:marBottom w:val="0"/>
          <w:divBdr>
            <w:top w:val="none" w:sz="0" w:space="0" w:color="auto"/>
            <w:left w:val="none" w:sz="0" w:space="0" w:color="auto"/>
            <w:bottom w:val="none" w:sz="0" w:space="0" w:color="auto"/>
            <w:right w:val="none" w:sz="0" w:space="0" w:color="auto"/>
          </w:divBdr>
        </w:div>
        <w:div w:id="177157866">
          <w:marLeft w:val="480"/>
          <w:marRight w:val="0"/>
          <w:marTop w:val="0"/>
          <w:marBottom w:val="0"/>
          <w:divBdr>
            <w:top w:val="none" w:sz="0" w:space="0" w:color="auto"/>
            <w:left w:val="none" w:sz="0" w:space="0" w:color="auto"/>
            <w:bottom w:val="none" w:sz="0" w:space="0" w:color="auto"/>
            <w:right w:val="none" w:sz="0" w:space="0" w:color="auto"/>
          </w:divBdr>
        </w:div>
        <w:div w:id="1627849228">
          <w:marLeft w:val="480"/>
          <w:marRight w:val="0"/>
          <w:marTop w:val="0"/>
          <w:marBottom w:val="0"/>
          <w:divBdr>
            <w:top w:val="none" w:sz="0" w:space="0" w:color="auto"/>
            <w:left w:val="none" w:sz="0" w:space="0" w:color="auto"/>
            <w:bottom w:val="none" w:sz="0" w:space="0" w:color="auto"/>
            <w:right w:val="none" w:sz="0" w:space="0" w:color="auto"/>
          </w:divBdr>
        </w:div>
        <w:div w:id="602226634">
          <w:marLeft w:val="480"/>
          <w:marRight w:val="0"/>
          <w:marTop w:val="0"/>
          <w:marBottom w:val="0"/>
          <w:divBdr>
            <w:top w:val="none" w:sz="0" w:space="0" w:color="auto"/>
            <w:left w:val="none" w:sz="0" w:space="0" w:color="auto"/>
            <w:bottom w:val="none" w:sz="0" w:space="0" w:color="auto"/>
            <w:right w:val="none" w:sz="0" w:space="0" w:color="auto"/>
          </w:divBdr>
        </w:div>
        <w:div w:id="1765833126">
          <w:marLeft w:val="480"/>
          <w:marRight w:val="0"/>
          <w:marTop w:val="0"/>
          <w:marBottom w:val="0"/>
          <w:divBdr>
            <w:top w:val="none" w:sz="0" w:space="0" w:color="auto"/>
            <w:left w:val="none" w:sz="0" w:space="0" w:color="auto"/>
            <w:bottom w:val="none" w:sz="0" w:space="0" w:color="auto"/>
            <w:right w:val="none" w:sz="0" w:space="0" w:color="auto"/>
          </w:divBdr>
        </w:div>
        <w:div w:id="1817717638">
          <w:marLeft w:val="480"/>
          <w:marRight w:val="0"/>
          <w:marTop w:val="0"/>
          <w:marBottom w:val="0"/>
          <w:divBdr>
            <w:top w:val="none" w:sz="0" w:space="0" w:color="auto"/>
            <w:left w:val="none" w:sz="0" w:space="0" w:color="auto"/>
            <w:bottom w:val="none" w:sz="0" w:space="0" w:color="auto"/>
            <w:right w:val="none" w:sz="0" w:space="0" w:color="auto"/>
          </w:divBdr>
        </w:div>
        <w:div w:id="1886484750">
          <w:marLeft w:val="480"/>
          <w:marRight w:val="0"/>
          <w:marTop w:val="0"/>
          <w:marBottom w:val="0"/>
          <w:divBdr>
            <w:top w:val="none" w:sz="0" w:space="0" w:color="auto"/>
            <w:left w:val="none" w:sz="0" w:space="0" w:color="auto"/>
            <w:bottom w:val="none" w:sz="0" w:space="0" w:color="auto"/>
            <w:right w:val="none" w:sz="0" w:space="0" w:color="auto"/>
          </w:divBdr>
        </w:div>
        <w:div w:id="459538700">
          <w:marLeft w:val="480"/>
          <w:marRight w:val="0"/>
          <w:marTop w:val="0"/>
          <w:marBottom w:val="0"/>
          <w:divBdr>
            <w:top w:val="none" w:sz="0" w:space="0" w:color="auto"/>
            <w:left w:val="none" w:sz="0" w:space="0" w:color="auto"/>
            <w:bottom w:val="none" w:sz="0" w:space="0" w:color="auto"/>
            <w:right w:val="none" w:sz="0" w:space="0" w:color="auto"/>
          </w:divBdr>
        </w:div>
        <w:div w:id="1676154840">
          <w:marLeft w:val="480"/>
          <w:marRight w:val="0"/>
          <w:marTop w:val="0"/>
          <w:marBottom w:val="0"/>
          <w:divBdr>
            <w:top w:val="none" w:sz="0" w:space="0" w:color="auto"/>
            <w:left w:val="none" w:sz="0" w:space="0" w:color="auto"/>
            <w:bottom w:val="none" w:sz="0" w:space="0" w:color="auto"/>
            <w:right w:val="none" w:sz="0" w:space="0" w:color="auto"/>
          </w:divBdr>
        </w:div>
        <w:div w:id="229195296">
          <w:marLeft w:val="480"/>
          <w:marRight w:val="0"/>
          <w:marTop w:val="0"/>
          <w:marBottom w:val="0"/>
          <w:divBdr>
            <w:top w:val="none" w:sz="0" w:space="0" w:color="auto"/>
            <w:left w:val="none" w:sz="0" w:space="0" w:color="auto"/>
            <w:bottom w:val="none" w:sz="0" w:space="0" w:color="auto"/>
            <w:right w:val="none" w:sz="0" w:space="0" w:color="auto"/>
          </w:divBdr>
        </w:div>
        <w:div w:id="1585216099">
          <w:marLeft w:val="480"/>
          <w:marRight w:val="0"/>
          <w:marTop w:val="0"/>
          <w:marBottom w:val="0"/>
          <w:divBdr>
            <w:top w:val="none" w:sz="0" w:space="0" w:color="auto"/>
            <w:left w:val="none" w:sz="0" w:space="0" w:color="auto"/>
            <w:bottom w:val="none" w:sz="0" w:space="0" w:color="auto"/>
            <w:right w:val="none" w:sz="0" w:space="0" w:color="auto"/>
          </w:divBdr>
        </w:div>
        <w:div w:id="68618918">
          <w:marLeft w:val="480"/>
          <w:marRight w:val="0"/>
          <w:marTop w:val="0"/>
          <w:marBottom w:val="0"/>
          <w:divBdr>
            <w:top w:val="none" w:sz="0" w:space="0" w:color="auto"/>
            <w:left w:val="none" w:sz="0" w:space="0" w:color="auto"/>
            <w:bottom w:val="none" w:sz="0" w:space="0" w:color="auto"/>
            <w:right w:val="none" w:sz="0" w:space="0" w:color="auto"/>
          </w:divBdr>
        </w:div>
        <w:div w:id="1353341642">
          <w:marLeft w:val="480"/>
          <w:marRight w:val="0"/>
          <w:marTop w:val="0"/>
          <w:marBottom w:val="0"/>
          <w:divBdr>
            <w:top w:val="none" w:sz="0" w:space="0" w:color="auto"/>
            <w:left w:val="none" w:sz="0" w:space="0" w:color="auto"/>
            <w:bottom w:val="none" w:sz="0" w:space="0" w:color="auto"/>
            <w:right w:val="none" w:sz="0" w:space="0" w:color="auto"/>
          </w:divBdr>
        </w:div>
        <w:div w:id="1089036527">
          <w:marLeft w:val="480"/>
          <w:marRight w:val="0"/>
          <w:marTop w:val="0"/>
          <w:marBottom w:val="0"/>
          <w:divBdr>
            <w:top w:val="none" w:sz="0" w:space="0" w:color="auto"/>
            <w:left w:val="none" w:sz="0" w:space="0" w:color="auto"/>
            <w:bottom w:val="none" w:sz="0" w:space="0" w:color="auto"/>
            <w:right w:val="none" w:sz="0" w:space="0" w:color="auto"/>
          </w:divBdr>
        </w:div>
        <w:div w:id="962688638">
          <w:marLeft w:val="480"/>
          <w:marRight w:val="0"/>
          <w:marTop w:val="0"/>
          <w:marBottom w:val="0"/>
          <w:divBdr>
            <w:top w:val="none" w:sz="0" w:space="0" w:color="auto"/>
            <w:left w:val="none" w:sz="0" w:space="0" w:color="auto"/>
            <w:bottom w:val="none" w:sz="0" w:space="0" w:color="auto"/>
            <w:right w:val="none" w:sz="0" w:space="0" w:color="auto"/>
          </w:divBdr>
        </w:div>
        <w:div w:id="1484665087">
          <w:marLeft w:val="480"/>
          <w:marRight w:val="0"/>
          <w:marTop w:val="0"/>
          <w:marBottom w:val="0"/>
          <w:divBdr>
            <w:top w:val="none" w:sz="0" w:space="0" w:color="auto"/>
            <w:left w:val="none" w:sz="0" w:space="0" w:color="auto"/>
            <w:bottom w:val="none" w:sz="0" w:space="0" w:color="auto"/>
            <w:right w:val="none" w:sz="0" w:space="0" w:color="auto"/>
          </w:divBdr>
        </w:div>
        <w:div w:id="1720549355">
          <w:marLeft w:val="480"/>
          <w:marRight w:val="0"/>
          <w:marTop w:val="0"/>
          <w:marBottom w:val="0"/>
          <w:divBdr>
            <w:top w:val="none" w:sz="0" w:space="0" w:color="auto"/>
            <w:left w:val="none" w:sz="0" w:space="0" w:color="auto"/>
            <w:bottom w:val="none" w:sz="0" w:space="0" w:color="auto"/>
            <w:right w:val="none" w:sz="0" w:space="0" w:color="auto"/>
          </w:divBdr>
        </w:div>
        <w:div w:id="1225875933">
          <w:marLeft w:val="480"/>
          <w:marRight w:val="0"/>
          <w:marTop w:val="0"/>
          <w:marBottom w:val="0"/>
          <w:divBdr>
            <w:top w:val="none" w:sz="0" w:space="0" w:color="auto"/>
            <w:left w:val="none" w:sz="0" w:space="0" w:color="auto"/>
            <w:bottom w:val="none" w:sz="0" w:space="0" w:color="auto"/>
            <w:right w:val="none" w:sz="0" w:space="0" w:color="auto"/>
          </w:divBdr>
        </w:div>
        <w:div w:id="714699978">
          <w:marLeft w:val="480"/>
          <w:marRight w:val="0"/>
          <w:marTop w:val="0"/>
          <w:marBottom w:val="0"/>
          <w:divBdr>
            <w:top w:val="none" w:sz="0" w:space="0" w:color="auto"/>
            <w:left w:val="none" w:sz="0" w:space="0" w:color="auto"/>
            <w:bottom w:val="none" w:sz="0" w:space="0" w:color="auto"/>
            <w:right w:val="none" w:sz="0" w:space="0" w:color="auto"/>
          </w:divBdr>
        </w:div>
        <w:div w:id="1190490077">
          <w:marLeft w:val="480"/>
          <w:marRight w:val="0"/>
          <w:marTop w:val="0"/>
          <w:marBottom w:val="0"/>
          <w:divBdr>
            <w:top w:val="none" w:sz="0" w:space="0" w:color="auto"/>
            <w:left w:val="none" w:sz="0" w:space="0" w:color="auto"/>
            <w:bottom w:val="none" w:sz="0" w:space="0" w:color="auto"/>
            <w:right w:val="none" w:sz="0" w:space="0" w:color="auto"/>
          </w:divBdr>
        </w:div>
        <w:div w:id="96801037">
          <w:marLeft w:val="480"/>
          <w:marRight w:val="0"/>
          <w:marTop w:val="0"/>
          <w:marBottom w:val="0"/>
          <w:divBdr>
            <w:top w:val="none" w:sz="0" w:space="0" w:color="auto"/>
            <w:left w:val="none" w:sz="0" w:space="0" w:color="auto"/>
            <w:bottom w:val="none" w:sz="0" w:space="0" w:color="auto"/>
            <w:right w:val="none" w:sz="0" w:space="0" w:color="auto"/>
          </w:divBdr>
        </w:div>
        <w:div w:id="364136752">
          <w:marLeft w:val="480"/>
          <w:marRight w:val="0"/>
          <w:marTop w:val="0"/>
          <w:marBottom w:val="0"/>
          <w:divBdr>
            <w:top w:val="none" w:sz="0" w:space="0" w:color="auto"/>
            <w:left w:val="none" w:sz="0" w:space="0" w:color="auto"/>
            <w:bottom w:val="none" w:sz="0" w:space="0" w:color="auto"/>
            <w:right w:val="none" w:sz="0" w:space="0" w:color="auto"/>
          </w:divBdr>
        </w:div>
        <w:div w:id="1392656045">
          <w:marLeft w:val="480"/>
          <w:marRight w:val="0"/>
          <w:marTop w:val="0"/>
          <w:marBottom w:val="0"/>
          <w:divBdr>
            <w:top w:val="none" w:sz="0" w:space="0" w:color="auto"/>
            <w:left w:val="none" w:sz="0" w:space="0" w:color="auto"/>
            <w:bottom w:val="none" w:sz="0" w:space="0" w:color="auto"/>
            <w:right w:val="none" w:sz="0" w:space="0" w:color="auto"/>
          </w:divBdr>
        </w:div>
        <w:div w:id="246774019">
          <w:marLeft w:val="480"/>
          <w:marRight w:val="0"/>
          <w:marTop w:val="0"/>
          <w:marBottom w:val="0"/>
          <w:divBdr>
            <w:top w:val="none" w:sz="0" w:space="0" w:color="auto"/>
            <w:left w:val="none" w:sz="0" w:space="0" w:color="auto"/>
            <w:bottom w:val="none" w:sz="0" w:space="0" w:color="auto"/>
            <w:right w:val="none" w:sz="0" w:space="0" w:color="auto"/>
          </w:divBdr>
        </w:div>
        <w:div w:id="1018237111">
          <w:marLeft w:val="480"/>
          <w:marRight w:val="0"/>
          <w:marTop w:val="0"/>
          <w:marBottom w:val="0"/>
          <w:divBdr>
            <w:top w:val="none" w:sz="0" w:space="0" w:color="auto"/>
            <w:left w:val="none" w:sz="0" w:space="0" w:color="auto"/>
            <w:bottom w:val="none" w:sz="0" w:space="0" w:color="auto"/>
            <w:right w:val="none" w:sz="0" w:space="0" w:color="auto"/>
          </w:divBdr>
        </w:div>
        <w:div w:id="909582839">
          <w:marLeft w:val="480"/>
          <w:marRight w:val="0"/>
          <w:marTop w:val="0"/>
          <w:marBottom w:val="0"/>
          <w:divBdr>
            <w:top w:val="none" w:sz="0" w:space="0" w:color="auto"/>
            <w:left w:val="none" w:sz="0" w:space="0" w:color="auto"/>
            <w:bottom w:val="none" w:sz="0" w:space="0" w:color="auto"/>
            <w:right w:val="none" w:sz="0" w:space="0" w:color="auto"/>
          </w:divBdr>
        </w:div>
        <w:div w:id="530531224">
          <w:marLeft w:val="480"/>
          <w:marRight w:val="0"/>
          <w:marTop w:val="0"/>
          <w:marBottom w:val="0"/>
          <w:divBdr>
            <w:top w:val="none" w:sz="0" w:space="0" w:color="auto"/>
            <w:left w:val="none" w:sz="0" w:space="0" w:color="auto"/>
            <w:bottom w:val="none" w:sz="0" w:space="0" w:color="auto"/>
            <w:right w:val="none" w:sz="0" w:space="0" w:color="auto"/>
          </w:divBdr>
        </w:div>
        <w:div w:id="1836190134">
          <w:marLeft w:val="480"/>
          <w:marRight w:val="0"/>
          <w:marTop w:val="0"/>
          <w:marBottom w:val="0"/>
          <w:divBdr>
            <w:top w:val="none" w:sz="0" w:space="0" w:color="auto"/>
            <w:left w:val="none" w:sz="0" w:space="0" w:color="auto"/>
            <w:bottom w:val="none" w:sz="0" w:space="0" w:color="auto"/>
            <w:right w:val="none" w:sz="0" w:space="0" w:color="auto"/>
          </w:divBdr>
        </w:div>
        <w:div w:id="788280767">
          <w:marLeft w:val="480"/>
          <w:marRight w:val="0"/>
          <w:marTop w:val="0"/>
          <w:marBottom w:val="0"/>
          <w:divBdr>
            <w:top w:val="none" w:sz="0" w:space="0" w:color="auto"/>
            <w:left w:val="none" w:sz="0" w:space="0" w:color="auto"/>
            <w:bottom w:val="none" w:sz="0" w:space="0" w:color="auto"/>
            <w:right w:val="none" w:sz="0" w:space="0" w:color="auto"/>
          </w:divBdr>
        </w:div>
        <w:div w:id="1443497543">
          <w:marLeft w:val="480"/>
          <w:marRight w:val="0"/>
          <w:marTop w:val="0"/>
          <w:marBottom w:val="0"/>
          <w:divBdr>
            <w:top w:val="none" w:sz="0" w:space="0" w:color="auto"/>
            <w:left w:val="none" w:sz="0" w:space="0" w:color="auto"/>
            <w:bottom w:val="none" w:sz="0" w:space="0" w:color="auto"/>
            <w:right w:val="none" w:sz="0" w:space="0" w:color="auto"/>
          </w:divBdr>
        </w:div>
        <w:div w:id="1850869005">
          <w:marLeft w:val="480"/>
          <w:marRight w:val="0"/>
          <w:marTop w:val="0"/>
          <w:marBottom w:val="0"/>
          <w:divBdr>
            <w:top w:val="none" w:sz="0" w:space="0" w:color="auto"/>
            <w:left w:val="none" w:sz="0" w:space="0" w:color="auto"/>
            <w:bottom w:val="none" w:sz="0" w:space="0" w:color="auto"/>
            <w:right w:val="none" w:sz="0" w:space="0" w:color="auto"/>
          </w:divBdr>
        </w:div>
        <w:div w:id="812061664">
          <w:marLeft w:val="480"/>
          <w:marRight w:val="0"/>
          <w:marTop w:val="0"/>
          <w:marBottom w:val="0"/>
          <w:divBdr>
            <w:top w:val="none" w:sz="0" w:space="0" w:color="auto"/>
            <w:left w:val="none" w:sz="0" w:space="0" w:color="auto"/>
            <w:bottom w:val="none" w:sz="0" w:space="0" w:color="auto"/>
            <w:right w:val="none" w:sz="0" w:space="0" w:color="auto"/>
          </w:divBdr>
        </w:div>
        <w:div w:id="814830900">
          <w:marLeft w:val="480"/>
          <w:marRight w:val="0"/>
          <w:marTop w:val="0"/>
          <w:marBottom w:val="0"/>
          <w:divBdr>
            <w:top w:val="none" w:sz="0" w:space="0" w:color="auto"/>
            <w:left w:val="none" w:sz="0" w:space="0" w:color="auto"/>
            <w:bottom w:val="none" w:sz="0" w:space="0" w:color="auto"/>
            <w:right w:val="none" w:sz="0" w:space="0" w:color="auto"/>
          </w:divBdr>
        </w:div>
        <w:div w:id="847406643">
          <w:marLeft w:val="480"/>
          <w:marRight w:val="0"/>
          <w:marTop w:val="0"/>
          <w:marBottom w:val="0"/>
          <w:divBdr>
            <w:top w:val="none" w:sz="0" w:space="0" w:color="auto"/>
            <w:left w:val="none" w:sz="0" w:space="0" w:color="auto"/>
            <w:bottom w:val="none" w:sz="0" w:space="0" w:color="auto"/>
            <w:right w:val="none" w:sz="0" w:space="0" w:color="auto"/>
          </w:divBdr>
        </w:div>
        <w:div w:id="1472403075">
          <w:marLeft w:val="480"/>
          <w:marRight w:val="0"/>
          <w:marTop w:val="0"/>
          <w:marBottom w:val="0"/>
          <w:divBdr>
            <w:top w:val="none" w:sz="0" w:space="0" w:color="auto"/>
            <w:left w:val="none" w:sz="0" w:space="0" w:color="auto"/>
            <w:bottom w:val="none" w:sz="0" w:space="0" w:color="auto"/>
            <w:right w:val="none" w:sz="0" w:space="0" w:color="auto"/>
          </w:divBdr>
        </w:div>
        <w:div w:id="1520389146">
          <w:marLeft w:val="480"/>
          <w:marRight w:val="0"/>
          <w:marTop w:val="0"/>
          <w:marBottom w:val="0"/>
          <w:divBdr>
            <w:top w:val="none" w:sz="0" w:space="0" w:color="auto"/>
            <w:left w:val="none" w:sz="0" w:space="0" w:color="auto"/>
            <w:bottom w:val="none" w:sz="0" w:space="0" w:color="auto"/>
            <w:right w:val="none" w:sz="0" w:space="0" w:color="auto"/>
          </w:divBdr>
        </w:div>
        <w:div w:id="1301421841">
          <w:marLeft w:val="480"/>
          <w:marRight w:val="0"/>
          <w:marTop w:val="0"/>
          <w:marBottom w:val="0"/>
          <w:divBdr>
            <w:top w:val="none" w:sz="0" w:space="0" w:color="auto"/>
            <w:left w:val="none" w:sz="0" w:space="0" w:color="auto"/>
            <w:bottom w:val="none" w:sz="0" w:space="0" w:color="auto"/>
            <w:right w:val="none" w:sz="0" w:space="0" w:color="auto"/>
          </w:divBdr>
        </w:div>
        <w:div w:id="2009600939">
          <w:marLeft w:val="480"/>
          <w:marRight w:val="0"/>
          <w:marTop w:val="0"/>
          <w:marBottom w:val="0"/>
          <w:divBdr>
            <w:top w:val="none" w:sz="0" w:space="0" w:color="auto"/>
            <w:left w:val="none" w:sz="0" w:space="0" w:color="auto"/>
            <w:bottom w:val="none" w:sz="0" w:space="0" w:color="auto"/>
            <w:right w:val="none" w:sz="0" w:space="0" w:color="auto"/>
          </w:divBdr>
        </w:div>
        <w:div w:id="593635355">
          <w:marLeft w:val="480"/>
          <w:marRight w:val="0"/>
          <w:marTop w:val="0"/>
          <w:marBottom w:val="0"/>
          <w:divBdr>
            <w:top w:val="none" w:sz="0" w:space="0" w:color="auto"/>
            <w:left w:val="none" w:sz="0" w:space="0" w:color="auto"/>
            <w:bottom w:val="none" w:sz="0" w:space="0" w:color="auto"/>
            <w:right w:val="none" w:sz="0" w:space="0" w:color="auto"/>
          </w:divBdr>
        </w:div>
        <w:div w:id="71121287">
          <w:marLeft w:val="480"/>
          <w:marRight w:val="0"/>
          <w:marTop w:val="0"/>
          <w:marBottom w:val="0"/>
          <w:divBdr>
            <w:top w:val="none" w:sz="0" w:space="0" w:color="auto"/>
            <w:left w:val="none" w:sz="0" w:space="0" w:color="auto"/>
            <w:bottom w:val="none" w:sz="0" w:space="0" w:color="auto"/>
            <w:right w:val="none" w:sz="0" w:space="0" w:color="auto"/>
          </w:divBdr>
        </w:div>
        <w:div w:id="1938371088">
          <w:marLeft w:val="480"/>
          <w:marRight w:val="0"/>
          <w:marTop w:val="0"/>
          <w:marBottom w:val="0"/>
          <w:divBdr>
            <w:top w:val="none" w:sz="0" w:space="0" w:color="auto"/>
            <w:left w:val="none" w:sz="0" w:space="0" w:color="auto"/>
            <w:bottom w:val="none" w:sz="0" w:space="0" w:color="auto"/>
            <w:right w:val="none" w:sz="0" w:space="0" w:color="auto"/>
          </w:divBdr>
        </w:div>
        <w:div w:id="1246572490">
          <w:marLeft w:val="480"/>
          <w:marRight w:val="0"/>
          <w:marTop w:val="0"/>
          <w:marBottom w:val="0"/>
          <w:divBdr>
            <w:top w:val="none" w:sz="0" w:space="0" w:color="auto"/>
            <w:left w:val="none" w:sz="0" w:space="0" w:color="auto"/>
            <w:bottom w:val="none" w:sz="0" w:space="0" w:color="auto"/>
            <w:right w:val="none" w:sz="0" w:space="0" w:color="auto"/>
          </w:divBdr>
        </w:div>
        <w:div w:id="972061631">
          <w:marLeft w:val="480"/>
          <w:marRight w:val="0"/>
          <w:marTop w:val="0"/>
          <w:marBottom w:val="0"/>
          <w:divBdr>
            <w:top w:val="none" w:sz="0" w:space="0" w:color="auto"/>
            <w:left w:val="none" w:sz="0" w:space="0" w:color="auto"/>
            <w:bottom w:val="none" w:sz="0" w:space="0" w:color="auto"/>
            <w:right w:val="none" w:sz="0" w:space="0" w:color="auto"/>
          </w:divBdr>
        </w:div>
        <w:div w:id="1959681152">
          <w:marLeft w:val="480"/>
          <w:marRight w:val="0"/>
          <w:marTop w:val="0"/>
          <w:marBottom w:val="0"/>
          <w:divBdr>
            <w:top w:val="none" w:sz="0" w:space="0" w:color="auto"/>
            <w:left w:val="none" w:sz="0" w:space="0" w:color="auto"/>
            <w:bottom w:val="none" w:sz="0" w:space="0" w:color="auto"/>
            <w:right w:val="none" w:sz="0" w:space="0" w:color="auto"/>
          </w:divBdr>
        </w:div>
        <w:div w:id="841746924">
          <w:marLeft w:val="480"/>
          <w:marRight w:val="0"/>
          <w:marTop w:val="0"/>
          <w:marBottom w:val="0"/>
          <w:divBdr>
            <w:top w:val="none" w:sz="0" w:space="0" w:color="auto"/>
            <w:left w:val="none" w:sz="0" w:space="0" w:color="auto"/>
            <w:bottom w:val="none" w:sz="0" w:space="0" w:color="auto"/>
            <w:right w:val="none" w:sz="0" w:space="0" w:color="auto"/>
          </w:divBdr>
        </w:div>
        <w:div w:id="201794811">
          <w:marLeft w:val="480"/>
          <w:marRight w:val="0"/>
          <w:marTop w:val="0"/>
          <w:marBottom w:val="0"/>
          <w:divBdr>
            <w:top w:val="none" w:sz="0" w:space="0" w:color="auto"/>
            <w:left w:val="none" w:sz="0" w:space="0" w:color="auto"/>
            <w:bottom w:val="none" w:sz="0" w:space="0" w:color="auto"/>
            <w:right w:val="none" w:sz="0" w:space="0" w:color="auto"/>
          </w:divBdr>
        </w:div>
        <w:div w:id="847408324">
          <w:marLeft w:val="480"/>
          <w:marRight w:val="0"/>
          <w:marTop w:val="0"/>
          <w:marBottom w:val="0"/>
          <w:divBdr>
            <w:top w:val="none" w:sz="0" w:space="0" w:color="auto"/>
            <w:left w:val="none" w:sz="0" w:space="0" w:color="auto"/>
            <w:bottom w:val="none" w:sz="0" w:space="0" w:color="auto"/>
            <w:right w:val="none" w:sz="0" w:space="0" w:color="auto"/>
          </w:divBdr>
        </w:div>
        <w:div w:id="2141075309">
          <w:marLeft w:val="480"/>
          <w:marRight w:val="0"/>
          <w:marTop w:val="0"/>
          <w:marBottom w:val="0"/>
          <w:divBdr>
            <w:top w:val="none" w:sz="0" w:space="0" w:color="auto"/>
            <w:left w:val="none" w:sz="0" w:space="0" w:color="auto"/>
            <w:bottom w:val="none" w:sz="0" w:space="0" w:color="auto"/>
            <w:right w:val="none" w:sz="0" w:space="0" w:color="auto"/>
          </w:divBdr>
        </w:div>
        <w:div w:id="2007631762">
          <w:marLeft w:val="480"/>
          <w:marRight w:val="0"/>
          <w:marTop w:val="0"/>
          <w:marBottom w:val="0"/>
          <w:divBdr>
            <w:top w:val="none" w:sz="0" w:space="0" w:color="auto"/>
            <w:left w:val="none" w:sz="0" w:space="0" w:color="auto"/>
            <w:bottom w:val="none" w:sz="0" w:space="0" w:color="auto"/>
            <w:right w:val="none" w:sz="0" w:space="0" w:color="auto"/>
          </w:divBdr>
        </w:div>
        <w:div w:id="1916014730">
          <w:marLeft w:val="480"/>
          <w:marRight w:val="0"/>
          <w:marTop w:val="0"/>
          <w:marBottom w:val="0"/>
          <w:divBdr>
            <w:top w:val="none" w:sz="0" w:space="0" w:color="auto"/>
            <w:left w:val="none" w:sz="0" w:space="0" w:color="auto"/>
            <w:bottom w:val="none" w:sz="0" w:space="0" w:color="auto"/>
            <w:right w:val="none" w:sz="0" w:space="0" w:color="auto"/>
          </w:divBdr>
        </w:div>
        <w:div w:id="1489861190">
          <w:marLeft w:val="480"/>
          <w:marRight w:val="0"/>
          <w:marTop w:val="0"/>
          <w:marBottom w:val="0"/>
          <w:divBdr>
            <w:top w:val="none" w:sz="0" w:space="0" w:color="auto"/>
            <w:left w:val="none" w:sz="0" w:space="0" w:color="auto"/>
            <w:bottom w:val="none" w:sz="0" w:space="0" w:color="auto"/>
            <w:right w:val="none" w:sz="0" w:space="0" w:color="auto"/>
          </w:divBdr>
        </w:div>
        <w:div w:id="894201170">
          <w:marLeft w:val="480"/>
          <w:marRight w:val="0"/>
          <w:marTop w:val="0"/>
          <w:marBottom w:val="0"/>
          <w:divBdr>
            <w:top w:val="none" w:sz="0" w:space="0" w:color="auto"/>
            <w:left w:val="none" w:sz="0" w:space="0" w:color="auto"/>
            <w:bottom w:val="none" w:sz="0" w:space="0" w:color="auto"/>
            <w:right w:val="none" w:sz="0" w:space="0" w:color="auto"/>
          </w:divBdr>
        </w:div>
        <w:div w:id="416900349">
          <w:marLeft w:val="480"/>
          <w:marRight w:val="0"/>
          <w:marTop w:val="0"/>
          <w:marBottom w:val="0"/>
          <w:divBdr>
            <w:top w:val="none" w:sz="0" w:space="0" w:color="auto"/>
            <w:left w:val="none" w:sz="0" w:space="0" w:color="auto"/>
            <w:bottom w:val="none" w:sz="0" w:space="0" w:color="auto"/>
            <w:right w:val="none" w:sz="0" w:space="0" w:color="auto"/>
          </w:divBdr>
        </w:div>
        <w:div w:id="1194807062">
          <w:marLeft w:val="480"/>
          <w:marRight w:val="0"/>
          <w:marTop w:val="0"/>
          <w:marBottom w:val="0"/>
          <w:divBdr>
            <w:top w:val="none" w:sz="0" w:space="0" w:color="auto"/>
            <w:left w:val="none" w:sz="0" w:space="0" w:color="auto"/>
            <w:bottom w:val="none" w:sz="0" w:space="0" w:color="auto"/>
            <w:right w:val="none" w:sz="0" w:space="0" w:color="auto"/>
          </w:divBdr>
        </w:div>
        <w:div w:id="1634210992">
          <w:marLeft w:val="480"/>
          <w:marRight w:val="0"/>
          <w:marTop w:val="0"/>
          <w:marBottom w:val="0"/>
          <w:divBdr>
            <w:top w:val="none" w:sz="0" w:space="0" w:color="auto"/>
            <w:left w:val="none" w:sz="0" w:space="0" w:color="auto"/>
            <w:bottom w:val="none" w:sz="0" w:space="0" w:color="auto"/>
            <w:right w:val="none" w:sz="0" w:space="0" w:color="auto"/>
          </w:divBdr>
        </w:div>
        <w:div w:id="1908806780">
          <w:marLeft w:val="480"/>
          <w:marRight w:val="0"/>
          <w:marTop w:val="0"/>
          <w:marBottom w:val="0"/>
          <w:divBdr>
            <w:top w:val="none" w:sz="0" w:space="0" w:color="auto"/>
            <w:left w:val="none" w:sz="0" w:space="0" w:color="auto"/>
            <w:bottom w:val="none" w:sz="0" w:space="0" w:color="auto"/>
            <w:right w:val="none" w:sz="0" w:space="0" w:color="auto"/>
          </w:divBdr>
        </w:div>
        <w:div w:id="1337225118">
          <w:marLeft w:val="480"/>
          <w:marRight w:val="0"/>
          <w:marTop w:val="0"/>
          <w:marBottom w:val="0"/>
          <w:divBdr>
            <w:top w:val="none" w:sz="0" w:space="0" w:color="auto"/>
            <w:left w:val="none" w:sz="0" w:space="0" w:color="auto"/>
            <w:bottom w:val="none" w:sz="0" w:space="0" w:color="auto"/>
            <w:right w:val="none" w:sz="0" w:space="0" w:color="auto"/>
          </w:divBdr>
        </w:div>
        <w:div w:id="1542013459">
          <w:marLeft w:val="480"/>
          <w:marRight w:val="0"/>
          <w:marTop w:val="0"/>
          <w:marBottom w:val="0"/>
          <w:divBdr>
            <w:top w:val="none" w:sz="0" w:space="0" w:color="auto"/>
            <w:left w:val="none" w:sz="0" w:space="0" w:color="auto"/>
            <w:bottom w:val="none" w:sz="0" w:space="0" w:color="auto"/>
            <w:right w:val="none" w:sz="0" w:space="0" w:color="auto"/>
          </w:divBdr>
        </w:div>
        <w:div w:id="1285698907">
          <w:marLeft w:val="480"/>
          <w:marRight w:val="0"/>
          <w:marTop w:val="0"/>
          <w:marBottom w:val="0"/>
          <w:divBdr>
            <w:top w:val="none" w:sz="0" w:space="0" w:color="auto"/>
            <w:left w:val="none" w:sz="0" w:space="0" w:color="auto"/>
            <w:bottom w:val="none" w:sz="0" w:space="0" w:color="auto"/>
            <w:right w:val="none" w:sz="0" w:space="0" w:color="auto"/>
          </w:divBdr>
        </w:div>
        <w:div w:id="1342781210">
          <w:marLeft w:val="480"/>
          <w:marRight w:val="0"/>
          <w:marTop w:val="0"/>
          <w:marBottom w:val="0"/>
          <w:divBdr>
            <w:top w:val="none" w:sz="0" w:space="0" w:color="auto"/>
            <w:left w:val="none" w:sz="0" w:space="0" w:color="auto"/>
            <w:bottom w:val="none" w:sz="0" w:space="0" w:color="auto"/>
            <w:right w:val="none" w:sz="0" w:space="0" w:color="auto"/>
          </w:divBdr>
        </w:div>
        <w:div w:id="97876679">
          <w:marLeft w:val="480"/>
          <w:marRight w:val="0"/>
          <w:marTop w:val="0"/>
          <w:marBottom w:val="0"/>
          <w:divBdr>
            <w:top w:val="none" w:sz="0" w:space="0" w:color="auto"/>
            <w:left w:val="none" w:sz="0" w:space="0" w:color="auto"/>
            <w:bottom w:val="none" w:sz="0" w:space="0" w:color="auto"/>
            <w:right w:val="none" w:sz="0" w:space="0" w:color="auto"/>
          </w:divBdr>
        </w:div>
        <w:div w:id="421805321">
          <w:marLeft w:val="480"/>
          <w:marRight w:val="0"/>
          <w:marTop w:val="0"/>
          <w:marBottom w:val="0"/>
          <w:divBdr>
            <w:top w:val="none" w:sz="0" w:space="0" w:color="auto"/>
            <w:left w:val="none" w:sz="0" w:space="0" w:color="auto"/>
            <w:bottom w:val="none" w:sz="0" w:space="0" w:color="auto"/>
            <w:right w:val="none" w:sz="0" w:space="0" w:color="auto"/>
          </w:divBdr>
        </w:div>
      </w:divsChild>
    </w:div>
    <w:div w:id="1230264047">
      <w:bodyDiv w:val="1"/>
      <w:marLeft w:val="0"/>
      <w:marRight w:val="0"/>
      <w:marTop w:val="0"/>
      <w:marBottom w:val="0"/>
      <w:divBdr>
        <w:top w:val="none" w:sz="0" w:space="0" w:color="auto"/>
        <w:left w:val="none" w:sz="0" w:space="0" w:color="auto"/>
        <w:bottom w:val="none" w:sz="0" w:space="0" w:color="auto"/>
        <w:right w:val="none" w:sz="0" w:space="0" w:color="auto"/>
      </w:divBdr>
    </w:div>
    <w:div w:id="1230312260">
      <w:bodyDiv w:val="1"/>
      <w:marLeft w:val="0"/>
      <w:marRight w:val="0"/>
      <w:marTop w:val="0"/>
      <w:marBottom w:val="0"/>
      <w:divBdr>
        <w:top w:val="none" w:sz="0" w:space="0" w:color="auto"/>
        <w:left w:val="none" w:sz="0" w:space="0" w:color="auto"/>
        <w:bottom w:val="none" w:sz="0" w:space="0" w:color="auto"/>
        <w:right w:val="none" w:sz="0" w:space="0" w:color="auto"/>
      </w:divBdr>
    </w:div>
    <w:div w:id="1230578652">
      <w:bodyDiv w:val="1"/>
      <w:marLeft w:val="0"/>
      <w:marRight w:val="0"/>
      <w:marTop w:val="0"/>
      <w:marBottom w:val="0"/>
      <w:divBdr>
        <w:top w:val="none" w:sz="0" w:space="0" w:color="auto"/>
        <w:left w:val="none" w:sz="0" w:space="0" w:color="auto"/>
        <w:bottom w:val="none" w:sz="0" w:space="0" w:color="auto"/>
        <w:right w:val="none" w:sz="0" w:space="0" w:color="auto"/>
      </w:divBdr>
    </w:div>
    <w:div w:id="1230772246">
      <w:bodyDiv w:val="1"/>
      <w:marLeft w:val="0"/>
      <w:marRight w:val="0"/>
      <w:marTop w:val="0"/>
      <w:marBottom w:val="0"/>
      <w:divBdr>
        <w:top w:val="none" w:sz="0" w:space="0" w:color="auto"/>
        <w:left w:val="none" w:sz="0" w:space="0" w:color="auto"/>
        <w:bottom w:val="none" w:sz="0" w:space="0" w:color="auto"/>
        <w:right w:val="none" w:sz="0" w:space="0" w:color="auto"/>
      </w:divBdr>
    </w:div>
    <w:div w:id="1230923576">
      <w:bodyDiv w:val="1"/>
      <w:marLeft w:val="0"/>
      <w:marRight w:val="0"/>
      <w:marTop w:val="0"/>
      <w:marBottom w:val="0"/>
      <w:divBdr>
        <w:top w:val="none" w:sz="0" w:space="0" w:color="auto"/>
        <w:left w:val="none" w:sz="0" w:space="0" w:color="auto"/>
        <w:bottom w:val="none" w:sz="0" w:space="0" w:color="auto"/>
        <w:right w:val="none" w:sz="0" w:space="0" w:color="auto"/>
      </w:divBdr>
    </w:div>
    <w:div w:id="1230963601">
      <w:bodyDiv w:val="1"/>
      <w:marLeft w:val="0"/>
      <w:marRight w:val="0"/>
      <w:marTop w:val="0"/>
      <w:marBottom w:val="0"/>
      <w:divBdr>
        <w:top w:val="none" w:sz="0" w:space="0" w:color="auto"/>
        <w:left w:val="none" w:sz="0" w:space="0" w:color="auto"/>
        <w:bottom w:val="none" w:sz="0" w:space="0" w:color="auto"/>
        <w:right w:val="none" w:sz="0" w:space="0" w:color="auto"/>
      </w:divBdr>
    </w:div>
    <w:div w:id="1231161854">
      <w:bodyDiv w:val="1"/>
      <w:marLeft w:val="0"/>
      <w:marRight w:val="0"/>
      <w:marTop w:val="0"/>
      <w:marBottom w:val="0"/>
      <w:divBdr>
        <w:top w:val="none" w:sz="0" w:space="0" w:color="auto"/>
        <w:left w:val="none" w:sz="0" w:space="0" w:color="auto"/>
        <w:bottom w:val="none" w:sz="0" w:space="0" w:color="auto"/>
        <w:right w:val="none" w:sz="0" w:space="0" w:color="auto"/>
      </w:divBdr>
    </w:div>
    <w:div w:id="1231427369">
      <w:bodyDiv w:val="1"/>
      <w:marLeft w:val="0"/>
      <w:marRight w:val="0"/>
      <w:marTop w:val="0"/>
      <w:marBottom w:val="0"/>
      <w:divBdr>
        <w:top w:val="none" w:sz="0" w:space="0" w:color="auto"/>
        <w:left w:val="none" w:sz="0" w:space="0" w:color="auto"/>
        <w:bottom w:val="none" w:sz="0" w:space="0" w:color="auto"/>
        <w:right w:val="none" w:sz="0" w:space="0" w:color="auto"/>
      </w:divBdr>
    </w:div>
    <w:div w:id="1232231431">
      <w:bodyDiv w:val="1"/>
      <w:marLeft w:val="0"/>
      <w:marRight w:val="0"/>
      <w:marTop w:val="0"/>
      <w:marBottom w:val="0"/>
      <w:divBdr>
        <w:top w:val="none" w:sz="0" w:space="0" w:color="auto"/>
        <w:left w:val="none" w:sz="0" w:space="0" w:color="auto"/>
        <w:bottom w:val="none" w:sz="0" w:space="0" w:color="auto"/>
        <w:right w:val="none" w:sz="0" w:space="0" w:color="auto"/>
      </w:divBdr>
    </w:div>
    <w:div w:id="1232351199">
      <w:bodyDiv w:val="1"/>
      <w:marLeft w:val="0"/>
      <w:marRight w:val="0"/>
      <w:marTop w:val="0"/>
      <w:marBottom w:val="0"/>
      <w:divBdr>
        <w:top w:val="none" w:sz="0" w:space="0" w:color="auto"/>
        <w:left w:val="none" w:sz="0" w:space="0" w:color="auto"/>
        <w:bottom w:val="none" w:sz="0" w:space="0" w:color="auto"/>
        <w:right w:val="none" w:sz="0" w:space="0" w:color="auto"/>
      </w:divBdr>
    </w:div>
    <w:div w:id="1232423166">
      <w:bodyDiv w:val="1"/>
      <w:marLeft w:val="0"/>
      <w:marRight w:val="0"/>
      <w:marTop w:val="0"/>
      <w:marBottom w:val="0"/>
      <w:divBdr>
        <w:top w:val="none" w:sz="0" w:space="0" w:color="auto"/>
        <w:left w:val="none" w:sz="0" w:space="0" w:color="auto"/>
        <w:bottom w:val="none" w:sz="0" w:space="0" w:color="auto"/>
        <w:right w:val="none" w:sz="0" w:space="0" w:color="auto"/>
      </w:divBdr>
    </w:div>
    <w:div w:id="1232423279">
      <w:bodyDiv w:val="1"/>
      <w:marLeft w:val="0"/>
      <w:marRight w:val="0"/>
      <w:marTop w:val="0"/>
      <w:marBottom w:val="0"/>
      <w:divBdr>
        <w:top w:val="none" w:sz="0" w:space="0" w:color="auto"/>
        <w:left w:val="none" w:sz="0" w:space="0" w:color="auto"/>
        <w:bottom w:val="none" w:sz="0" w:space="0" w:color="auto"/>
        <w:right w:val="none" w:sz="0" w:space="0" w:color="auto"/>
      </w:divBdr>
    </w:div>
    <w:div w:id="1232696456">
      <w:bodyDiv w:val="1"/>
      <w:marLeft w:val="0"/>
      <w:marRight w:val="0"/>
      <w:marTop w:val="0"/>
      <w:marBottom w:val="0"/>
      <w:divBdr>
        <w:top w:val="none" w:sz="0" w:space="0" w:color="auto"/>
        <w:left w:val="none" w:sz="0" w:space="0" w:color="auto"/>
        <w:bottom w:val="none" w:sz="0" w:space="0" w:color="auto"/>
        <w:right w:val="none" w:sz="0" w:space="0" w:color="auto"/>
      </w:divBdr>
    </w:div>
    <w:div w:id="1232737893">
      <w:bodyDiv w:val="1"/>
      <w:marLeft w:val="0"/>
      <w:marRight w:val="0"/>
      <w:marTop w:val="0"/>
      <w:marBottom w:val="0"/>
      <w:divBdr>
        <w:top w:val="none" w:sz="0" w:space="0" w:color="auto"/>
        <w:left w:val="none" w:sz="0" w:space="0" w:color="auto"/>
        <w:bottom w:val="none" w:sz="0" w:space="0" w:color="auto"/>
        <w:right w:val="none" w:sz="0" w:space="0" w:color="auto"/>
      </w:divBdr>
    </w:div>
    <w:div w:id="1232812880">
      <w:bodyDiv w:val="1"/>
      <w:marLeft w:val="0"/>
      <w:marRight w:val="0"/>
      <w:marTop w:val="0"/>
      <w:marBottom w:val="0"/>
      <w:divBdr>
        <w:top w:val="none" w:sz="0" w:space="0" w:color="auto"/>
        <w:left w:val="none" w:sz="0" w:space="0" w:color="auto"/>
        <w:bottom w:val="none" w:sz="0" w:space="0" w:color="auto"/>
        <w:right w:val="none" w:sz="0" w:space="0" w:color="auto"/>
      </w:divBdr>
    </w:div>
    <w:div w:id="1232815580">
      <w:bodyDiv w:val="1"/>
      <w:marLeft w:val="0"/>
      <w:marRight w:val="0"/>
      <w:marTop w:val="0"/>
      <w:marBottom w:val="0"/>
      <w:divBdr>
        <w:top w:val="none" w:sz="0" w:space="0" w:color="auto"/>
        <w:left w:val="none" w:sz="0" w:space="0" w:color="auto"/>
        <w:bottom w:val="none" w:sz="0" w:space="0" w:color="auto"/>
        <w:right w:val="none" w:sz="0" w:space="0" w:color="auto"/>
      </w:divBdr>
    </w:div>
    <w:div w:id="1232887991">
      <w:bodyDiv w:val="1"/>
      <w:marLeft w:val="0"/>
      <w:marRight w:val="0"/>
      <w:marTop w:val="0"/>
      <w:marBottom w:val="0"/>
      <w:divBdr>
        <w:top w:val="none" w:sz="0" w:space="0" w:color="auto"/>
        <w:left w:val="none" w:sz="0" w:space="0" w:color="auto"/>
        <w:bottom w:val="none" w:sz="0" w:space="0" w:color="auto"/>
        <w:right w:val="none" w:sz="0" w:space="0" w:color="auto"/>
      </w:divBdr>
    </w:div>
    <w:div w:id="1232891569">
      <w:bodyDiv w:val="1"/>
      <w:marLeft w:val="0"/>
      <w:marRight w:val="0"/>
      <w:marTop w:val="0"/>
      <w:marBottom w:val="0"/>
      <w:divBdr>
        <w:top w:val="none" w:sz="0" w:space="0" w:color="auto"/>
        <w:left w:val="none" w:sz="0" w:space="0" w:color="auto"/>
        <w:bottom w:val="none" w:sz="0" w:space="0" w:color="auto"/>
        <w:right w:val="none" w:sz="0" w:space="0" w:color="auto"/>
      </w:divBdr>
    </w:div>
    <w:div w:id="1232934453">
      <w:bodyDiv w:val="1"/>
      <w:marLeft w:val="0"/>
      <w:marRight w:val="0"/>
      <w:marTop w:val="0"/>
      <w:marBottom w:val="0"/>
      <w:divBdr>
        <w:top w:val="none" w:sz="0" w:space="0" w:color="auto"/>
        <w:left w:val="none" w:sz="0" w:space="0" w:color="auto"/>
        <w:bottom w:val="none" w:sz="0" w:space="0" w:color="auto"/>
        <w:right w:val="none" w:sz="0" w:space="0" w:color="auto"/>
      </w:divBdr>
    </w:div>
    <w:div w:id="1233002679">
      <w:bodyDiv w:val="1"/>
      <w:marLeft w:val="0"/>
      <w:marRight w:val="0"/>
      <w:marTop w:val="0"/>
      <w:marBottom w:val="0"/>
      <w:divBdr>
        <w:top w:val="none" w:sz="0" w:space="0" w:color="auto"/>
        <w:left w:val="none" w:sz="0" w:space="0" w:color="auto"/>
        <w:bottom w:val="none" w:sz="0" w:space="0" w:color="auto"/>
        <w:right w:val="none" w:sz="0" w:space="0" w:color="auto"/>
      </w:divBdr>
    </w:div>
    <w:div w:id="1233083497">
      <w:bodyDiv w:val="1"/>
      <w:marLeft w:val="0"/>
      <w:marRight w:val="0"/>
      <w:marTop w:val="0"/>
      <w:marBottom w:val="0"/>
      <w:divBdr>
        <w:top w:val="none" w:sz="0" w:space="0" w:color="auto"/>
        <w:left w:val="none" w:sz="0" w:space="0" w:color="auto"/>
        <w:bottom w:val="none" w:sz="0" w:space="0" w:color="auto"/>
        <w:right w:val="none" w:sz="0" w:space="0" w:color="auto"/>
      </w:divBdr>
    </w:div>
    <w:div w:id="1233194558">
      <w:bodyDiv w:val="1"/>
      <w:marLeft w:val="0"/>
      <w:marRight w:val="0"/>
      <w:marTop w:val="0"/>
      <w:marBottom w:val="0"/>
      <w:divBdr>
        <w:top w:val="none" w:sz="0" w:space="0" w:color="auto"/>
        <w:left w:val="none" w:sz="0" w:space="0" w:color="auto"/>
        <w:bottom w:val="none" w:sz="0" w:space="0" w:color="auto"/>
        <w:right w:val="none" w:sz="0" w:space="0" w:color="auto"/>
      </w:divBdr>
    </w:div>
    <w:div w:id="1233269770">
      <w:bodyDiv w:val="1"/>
      <w:marLeft w:val="0"/>
      <w:marRight w:val="0"/>
      <w:marTop w:val="0"/>
      <w:marBottom w:val="0"/>
      <w:divBdr>
        <w:top w:val="none" w:sz="0" w:space="0" w:color="auto"/>
        <w:left w:val="none" w:sz="0" w:space="0" w:color="auto"/>
        <w:bottom w:val="none" w:sz="0" w:space="0" w:color="auto"/>
        <w:right w:val="none" w:sz="0" w:space="0" w:color="auto"/>
      </w:divBdr>
      <w:divsChild>
        <w:div w:id="460996507">
          <w:marLeft w:val="480"/>
          <w:marRight w:val="0"/>
          <w:marTop w:val="0"/>
          <w:marBottom w:val="0"/>
          <w:divBdr>
            <w:top w:val="none" w:sz="0" w:space="0" w:color="auto"/>
            <w:left w:val="none" w:sz="0" w:space="0" w:color="auto"/>
            <w:bottom w:val="none" w:sz="0" w:space="0" w:color="auto"/>
            <w:right w:val="none" w:sz="0" w:space="0" w:color="auto"/>
          </w:divBdr>
        </w:div>
        <w:div w:id="1490096151">
          <w:marLeft w:val="480"/>
          <w:marRight w:val="0"/>
          <w:marTop w:val="0"/>
          <w:marBottom w:val="0"/>
          <w:divBdr>
            <w:top w:val="none" w:sz="0" w:space="0" w:color="auto"/>
            <w:left w:val="none" w:sz="0" w:space="0" w:color="auto"/>
            <w:bottom w:val="none" w:sz="0" w:space="0" w:color="auto"/>
            <w:right w:val="none" w:sz="0" w:space="0" w:color="auto"/>
          </w:divBdr>
        </w:div>
        <w:div w:id="112093852">
          <w:marLeft w:val="480"/>
          <w:marRight w:val="0"/>
          <w:marTop w:val="0"/>
          <w:marBottom w:val="0"/>
          <w:divBdr>
            <w:top w:val="none" w:sz="0" w:space="0" w:color="auto"/>
            <w:left w:val="none" w:sz="0" w:space="0" w:color="auto"/>
            <w:bottom w:val="none" w:sz="0" w:space="0" w:color="auto"/>
            <w:right w:val="none" w:sz="0" w:space="0" w:color="auto"/>
          </w:divBdr>
        </w:div>
        <w:div w:id="913125617">
          <w:marLeft w:val="480"/>
          <w:marRight w:val="0"/>
          <w:marTop w:val="0"/>
          <w:marBottom w:val="0"/>
          <w:divBdr>
            <w:top w:val="none" w:sz="0" w:space="0" w:color="auto"/>
            <w:left w:val="none" w:sz="0" w:space="0" w:color="auto"/>
            <w:bottom w:val="none" w:sz="0" w:space="0" w:color="auto"/>
            <w:right w:val="none" w:sz="0" w:space="0" w:color="auto"/>
          </w:divBdr>
        </w:div>
        <w:div w:id="1922717675">
          <w:marLeft w:val="480"/>
          <w:marRight w:val="0"/>
          <w:marTop w:val="0"/>
          <w:marBottom w:val="0"/>
          <w:divBdr>
            <w:top w:val="none" w:sz="0" w:space="0" w:color="auto"/>
            <w:left w:val="none" w:sz="0" w:space="0" w:color="auto"/>
            <w:bottom w:val="none" w:sz="0" w:space="0" w:color="auto"/>
            <w:right w:val="none" w:sz="0" w:space="0" w:color="auto"/>
          </w:divBdr>
        </w:div>
        <w:div w:id="510727657">
          <w:marLeft w:val="480"/>
          <w:marRight w:val="0"/>
          <w:marTop w:val="0"/>
          <w:marBottom w:val="0"/>
          <w:divBdr>
            <w:top w:val="none" w:sz="0" w:space="0" w:color="auto"/>
            <w:left w:val="none" w:sz="0" w:space="0" w:color="auto"/>
            <w:bottom w:val="none" w:sz="0" w:space="0" w:color="auto"/>
            <w:right w:val="none" w:sz="0" w:space="0" w:color="auto"/>
          </w:divBdr>
        </w:div>
        <w:div w:id="1658146744">
          <w:marLeft w:val="480"/>
          <w:marRight w:val="0"/>
          <w:marTop w:val="0"/>
          <w:marBottom w:val="0"/>
          <w:divBdr>
            <w:top w:val="none" w:sz="0" w:space="0" w:color="auto"/>
            <w:left w:val="none" w:sz="0" w:space="0" w:color="auto"/>
            <w:bottom w:val="none" w:sz="0" w:space="0" w:color="auto"/>
            <w:right w:val="none" w:sz="0" w:space="0" w:color="auto"/>
          </w:divBdr>
        </w:div>
        <w:div w:id="578757848">
          <w:marLeft w:val="480"/>
          <w:marRight w:val="0"/>
          <w:marTop w:val="0"/>
          <w:marBottom w:val="0"/>
          <w:divBdr>
            <w:top w:val="none" w:sz="0" w:space="0" w:color="auto"/>
            <w:left w:val="none" w:sz="0" w:space="0" w:color="auto"/>
            <w:bottom w:val="none" w:sz="0" w:space="0" w:color="auto"/>
            <w:right w:val="none" w:sz="0" w:space="0" w:color="auto"/>
          </w:divBdr>
        </w:div>
        <w:div w:id="1506357917">
          <w:marLeft w:val="480"/>
          <w:marRight w:val="0"/>
          <w:marTop w:val="0"/>
          <w:marBottom w:val="0"/>
          <w:divBdr>
            <w:top w:val="none" w:sz="0" w:space="0" w:color="auto"/>
            <w:left w:val="none" w:sz="0" w:space="0" w:color="auto"/>
            <w:bottom w:val="none" w:sz="0" w:space="0" w:color="auto"/>
            <w:right w:val="none" w:sz="0" w:space="0" w:color="auto"/>
          </w:divBdr>
        </w:div>
        <w:div w:id="2124230076">
          <w:marLeft w:val="480"/>
          <w:marRight w:val="0"/>
          <w:marTop w:val="0"/>
          <w:marBottom w:val="0"/>
          <w:divBdr>
            <w:top w:val="none" w:sz="0" w:space="0" w:color="auto"/>
            <w:left w:val="none" w:sz="0" w:space="0" w:color="auto"/>
            <w:bottom w:val="none" w:sz="0" w:space="0" w:color="auto"/>
            <w:right w:val="none" w:sz="0" w:space="0" w:color="auto"/>
          </w:divBdr>
        </w:div>
        <w:div w:id="550575277">
          <w:marLeft w:val="480"/>
          <w:marRight w:val="0"/>
          <w:marTop w:val="0"/>
          <w:marBottom w:val="0"/>
          <w:divBdr>
            <w:top w:val="none" w:sz="0" w:space="0" w:color="auto"/>
            <w:left w:val="none" w:sz="0" w:space="0" w:color="auto"/>
            <w:bottom w:val="none" w:sz="0" w:space="0" w:color="auto"/>
            <w:right w:val="none" w:sz="0" w:space="0" w:color="auto"/>
          </w:divBdr>
        </w:div>
        <w:div w:id="650064835">
          <w:marLeft w:val="480"/>
          <w:marRight w:val="0"/>
          <w:marTop w:val="0"/>
          <w:marBottom w:val="0"/>
          <w:divBdr>
            <w:top w:val="none" w:sz="0" w:space="0" w:color="auto"/>
            <w:left w:val="none" w:sz="0" w:space="0" w:color="auto"/>
            <w:bottom w:val="none" w:sz="0" w:space="0" w:color="auto"/>
            <w:right w:val="none" w:sz="0" w:space="0" w:color="auto"/>
          </w:divBdr>
        </w:div>
        <w:div w:id="1350991053">
          <w:marLeft w:val="480"/>
          <w:marRight w:val="0"/>
          <w:marTop w:val="0"/>
          <w:marBottom w:val="0"/>
          <w:divBdr>
            <w:top w:val="none" w:sz="0" w:space="0" w:color="auto"/>
            <w:left w:val="none" w:sz="0" w:space="0" w:color="auto"/>
            <w:bottom w:val="none" w:sz="0" w:space="0" w:color="auto"/>
            <w:right w:val="none" w:sz="0" w:space="0" w:color="auto"/>
          </w:divBdr>
        </w:div>
        <w:div w:id="1085566004">
          <w:marLeft w:val="480"/>
          <w:marRight w:val="0"/>
          <w:marTop w:val="0"/>
          <w:marBottom w:val="0"/>
          <w:divBdr>
            <w:top w:val="none" w:sz="0" w:space="0" w:color="auto"/>
            <w:left w:val="none" w:sz="0" w:space="0" w:color="auto"/>
            <w:bottom w:val="none" w:sz="0" w:space="0" w:color="auto"/>
            <w:right w:val="none" w:sz="0" w:space="0" w:color="auto"/>
          </w:divBdr>
        </w:div>
        <w:div w:id="2146461006">
          <w:marLeft w:val="480"/>
          <w:marRight w:val="0"/>
          <w:marTop w:val="0"/>
          <w:marBottom w:val="0"/>
          <w:divBdr>
            <w:top w:val="none" w:sz="0" w:space="0" w:color="auto"/>
            <w:left w:val="none" w:sz="0" w:space="0" w:color="auto"/>
            <w:bottom w:val="none" w:sz="0" w:space="0" w:color="auto"/>
            <w:right w:val="none" w:sz="0" w:space="0" w:color="auto"/>
          </w:divBdr>
        </w:div>
        <w:div w:id="398940994">
          <w:marLeft w:val="480"/>
          <w:marRight w:val="0"/>
          <w:marTop w:val="0"/>
          <w:marBottom w:val="0"/>
          <w:divBdr>
            <w:top w:val="none" w:sz="0" w:space="0" w:color="auto"/>
            <w:left w:val="none" w:sz="0" w:space="0" w:color="auto"/>
            <w:bottom w:val="none" w:sz="0" w:space="0" w:color="auto"/>
            <w:right w:val="none" w:sz="0" w:space="0" w:color="auto"/>
          </w:divBdr>
        </w:div>
        <w:div w:id="1468736983">
          <w:marLeft w:val="480"/>
          <w:marRight w:val="0"/>
          <w:marTop w:val="0"/>
          <w:marBottom w:val="0"/>
          <w:divBdr>
            <w:top w:val="none" w:sz="0" w:space="0" w:color="auto"/>
            <w:left w:val="none" w:sz="0" w:space="0" w:color="auto"/>
            <w:bottom w:val="none" w:sz="0" w:space="0" w:color="auto"/>
            <w:right w:val="none" w:sz="0" w:space="0" w:color="auto"/>
          </w:divBdr>
        </w:div>
        <w:div w:id="765737187">
          <w:marLeft w:val="480"/>
          <w:marRight w:val="0"/>
          <w:marTop w:val="0"/>
          <w:marBottom w:val="0"/>
          <w:divBdr>
            <w:top w:val="none" w:sz="0" w:space="0" w:color="auto"/>
            <w:left w:val="none" w:sz="0" w:space="0" w:color="auto"/>
            <w:bottom w:val="none" w:sz="0" w:space="0" w:color="auto"/>
            <w:right w:val="none" w:sz="0" w:space="0" w:color="auto"/>
          </w:divBdr>
        </w:div>
        <w:div w:id="878083302">
          <w:marLeft w:val="480"/>
          <w:marRight w:val="0"/>
          <w:marTop w:val="0"/>
          <w:marBottom w:val="0"/>
          <w:divBdr>
            <w:top w:val="none" w:sz="0" w:space="0" w:color="auto"/>
            <w:left w:val="none" w:sz="0" w:space="0" w:color="auto"/>
            <w:bottom w:val="none" w:sz="0" w:space="0" w:color="auto"/>
            <w:right w:val="none" w:sz="0" w:space="0" w:color="auto"/>
          </w:divBdr>
        </w:div>
        <w:div w:id="1920170562">
          <w:marLeft w:val="480"/>
          <w:marRight w:val="0"/>
          <w:marTop w:val="0"/>
          <w:marBottom w:val="0"/>
          <w:divBdr>
            <w:top w:val="none" w:sz="0" w:space="0" w:color="auto"/>
            <w:left w:val="none" w:sz="0" w:space="0" w:color="auto"/>
            <w:bottom w:val="none" w:sz="0" w:space="0" w:color="auto"/>
            <w:right w:val="none" w:sz="0" w:space="0" w:color="auto"/>
          </w:divBdr>
        </w:div>
        <w:div w:id="940458817">
          <w:marLeft w:val="480"/>
          <w:marRight w:val="0"/>
          <w:marTop w:val="0"/>
          <w:marBottom w:val="0"/>
          <w:divBdr>
            <w:top w:val="none" w:sz="0" w:space="0" w:color="auto"/>
            <w:left w:val="none" w:sz="0" w:space="0" w:color="auto"/>
            <w:bottom w:val="none" w:sz="0" w:space="0" w:color="auto"/>
            <w:right w:val="none" w:sz="0" w:space="0" w:color="auto"/>
          </w:divBdr>
        </w:div>
        <w:div w:id="1891768410">
          <w:marLeft w:val="480"/>
          <w:marRight w:val="0"/>
          <w:marTop w:val="0"/>
          <w:marBottom w:val="0"/>
          <w:divBdr>
            <w:top w:val="none" w:sz="0" w:space="0" w:color="auto"/>
            <w:left w:val="none" w:sz="0" w:space="0" w:color="auto"/>
            <w:bottom w:val="none" w:sz="0" w:space="0" w:color="auto"/>
            <w:right w:val="none" w:sz="0" w:space="0" w:color="auto"/>
          </w:divBdr>
        </w:div>
        <w:div w:id="311719203">
          <w:marLeft w:val="480"/>
          <w:marRight w:val="0"/>
          <w:marTop w:val="0"/>
          <w:marBottom w:val="0"/>
          <w:divBdr>
            <w:top w:val="none" w:sz="0" w:space="0" w:color="auto"/>
            <w:left w:val="none" w:sz="0" w:space="0" w:color="auto"/>
            <w:bottom w:val="none" w:sz="0" w:space="0" w:color="auto"/>
            <w:right w:val="none" w:sz="0" w:space="0" w:color="auto"/>
          </w:divBdr>
        </w:div>
        <w:div w:id="1350642630">
          <w:marLeft w:val="480"/>
          <w:marRight w:val="0"/>
          <w:marTop w:val="0"/>
          <w:marBottom w:val="0"/>
          <w:divBdr>
            <w:top w:val="none" w:sz="0" w:space="0" w:color="auto"/>
            <w:left w:val="none" w:sz="0" w:space="0" w:color="auto"/>
            <w:bottom w:val="none" w:sz="0" w:space="0" w:color="auto"/>
            <w:right w:val="none" w:sz="0" w:space="0" w:color="auto"/>
          </w:divBdr>
        </w:div>
        <w:div w:id="1698432771">
          <w:marLeft w:val="480"/>
          <w:marRight w:val="0"/>
          <w:marTop w:val="0"/>
          <w:marBottom w:val="0"/>
          <w:divBdr>
            <w:top w:val="none" w:sz="0" w:space="0" w:color="auto"/>
            <w:left w:val="none" w:sz="0" w:space="0" w:color="auto"/>
            <w:bottom w:val="none" w:sz="0" w:space="0" w:color="auto"/>
            <w:right w:val="none" w:sz="0" w:space="0" w:color="auto"/>
          </w:divBdr>
        </w:div>
        <w:div w:id="2089961033">
          <w:marLeft w:val="480"/>
          <w:marRight w:val="0"/>
          <w:marTop w:val="0"/>
          <w:marBottom w:val="0"/>
          <w:divBdr>
            <w:top w:val="none" w:sz="0" w:space="0" w:color="auto"/>
            <w:left w:val="none" w:sz="0" w:space="0" w:color="auto"/>
            <w:bottom w:val="none" w:sz="0" w:space="0" w:color="auto"/>
            <w:right w:val="none" w:sz="0" w:space="0" w:color="auto"/>
          </w:divBdr>
        </w:div>
        <w:div w:id="266931181">
          <w:marLeft w:val="480"/>
          <w:marRight w:val="0"/>
          <w:marTop w:val="0"/>
          <w:marBottom w:val="0"/>
          <w:divBdr>
            <w:top w:val="none" w:sz="0" w:space="0" w:color="auto"/>
            <w:left w:val="none" w:sz="0" w:space="0" w:color="auto"/>
            <w:bottom w:val="none" w:sz="0" w:space="0" w:color="auto"/>
            <w:right w:val="none" w:sz="0" w:space="0" w:color="auto"/>
          </w:divBdr>
        </w:div>
        <w:div w:id="1174152305">
          <w:marLeft w:val="480"/>
          <w:marRight w:val="0"/>
          <w:marTop w:val="0"/>
          <w:marBottom w:val="0"/>
          <w:divBdr>
            <w:top w:val="none" w:sz="0" w:space="0" w:color="auto"/>
            <w:left w:val="none" w:sz="0" w:space="0" w:color="auto"/>
            <w:bottom w:val="none" w:sz="0" w:space="0" w:color="auto"/>
            <w:right w:val="none" w:sz="0" w:space="0" w:color="auto"/>
          </w:divBdr>
        </w:div>
        <w:div w:id="1739398220">
          <w:marLeft w:val="480"/>
          <w:marRight w:val="0"/>
          <w:marTop w:val="0"/>
          <w:marBottom w:val="0"/>
          <w:divBdr>
            <w:top w:val="none" w:sz="0" w:space="0" w:color="auto"/>
            <w:left w:val="none" w:sz="0" w:space="0" w:color="auto"/>
            <w:bottom w:val="none" w:sz="0" w:space="0" w:color="auto"/>
            <w:right w:val="none" w:sz="0" w:space="0" w:color="auto"/>
          </w:divBdr>
        </w:div>
        <w:div w:id="1227033036">
          <w:marLeft w:val="480"/>
          <w:marRight w:val="0"/>
          <w:marTop w:val="0"/>
          <w:marBottom w:val="0"/>
          <w:divBdr>
            <w:top w:val="none" w:sz="0" w:space="0" w:color="auto"/>
            <w:left w:val="none" w:sz="0" w:space="0" w:color="auto"/>
            <w:bottom w:val="none" w:sz="0" w:space="0" w:color="auto"/>
            <w:right w:val="none" w:sz="0" w:space="0" w:color="auto"/>
          </w:divBdr>
        </w:div>
        <w:div w:id="1703743940">
          <w:marLeft w:val="480"/>
          <w:marRight w:val="0"/>
          <w:marTop w:val="0"/>
          <w:marBottom w:val="0"/>
          <w:divBdr>
            <w:top w:val="none" w:sz="0" w:space="0" w:color="auto"/>
            <w:left w:val="none" w:sz="0" w:space="0" w:color="auto"/>
            <w:bottom w:val="none" w:sz="0" w:space="0" w:color="auto"/>
            <w:right w:val="none" w:sz="0" w:space="0" w:color="auto"/>
          </w:divBdr>
        </w:div>
        <w:div w:id="1180781920">
          <w:marLeft w:val="480"/>
          <w:marRight w:val="0"/>
          <w:marTop w:val="0"/>
          <w:marBottom w:val="0"/>
          <w:divBdr>
            <w:top w:val="none" w:sz="0" w:space="0" w:color="auto"/>
            <w:left w:val="none" w:sz="0" w:space="0" w:color="auto"/>
            <w:bottom w:val="none" w:sz="0" w:space="0" w:color="auto"/>
            <w:right w:val="none" w:sz="0" w:space="0" w:color="auto"/>
          </w:divBdr>
        </w:div>
        <w:div w:id="2035417830">
          <w:marLeft w:val="480"/>
          <w:marRight w:val="0"/>
          <w:marTop w:val="0"/>
          <w:marBottom w:val="0"/>
          <w:divBdr>
            <w:top w:val="none" w:sz="0" w:space="0" w:color="auto"/>
            <w:left w:val="none" w:sz="0" w:space="0" w:color="auto"/>
            <w:bottom w:val="none" w:sz="0" w:space="0" w:color="auto"/>
            <w:right w:val="none" w:sz="0" w:space="0" w:color="auto"/>
          </w:divBdr>
        </w:div>
        <w:div w:id="1300649447">
          <w:marLeft w:val="480"/>
          <w:marRight w:val="0"/>
          <w:marTop w:val="0"/>
          <w:marBottom w:val="0"/>
          <w:divBdr>
            <w:top w:val="none" w:sz="0" w:space="0" w:color="auto"/>
            <w:left w:val="none" w:sz="0" w:space="0" w:color="auto"/>
            <w:bottom w:val="none" w:sz="0" w:space="0" w:color="auto"/>
            <w:right w:val="none" w:sz="0" w:space="0" w:color="auto"/>
          </w:divBdr>
        </w:div>
        <w:div w:id="831217053">
          <w:marLeft w:val="480"/>
          <w:marRight w:val="0"/>
          <w:marTop w:val="0"/>
          <w:marBottom w:val="0"/>
          <w:divBdr>
            <w:top w:val="none" w:sz="0" w:space="0" w:color="auto"/>
            <w:left w:val="none" w:sz="0" w:space="0" w:color="auto"/>
            <w:bottom w:val="none" w:sz="0" w:space="0" w:color="auto"/>
            <w:right w:val="none" w:sz="0" w:space="0" w:color="auto"/>
          </w:divBdr>
        </w:div>
        <w:div w:id="4981742">
          <w:marLeft w:val="480"/>
          <w:marRight w:val="0"/>
          <w:marTop w:val="0"/>
          <w:marBottom w:val="0"/>
          <w:divBdr>
            <w:top w:val="none" w:sz="0" w:space="0" w:color="auto"/>
            <w:left w:val="none" w:sz="0" w:space="0" w:color="auto"/>
            <w:bottom w:val="none" w:sz="0" w:space="0" w:color="auto"/>
            <w:right w:val="none" w:sz="0" w:space="0" w:color="auto"/>
          </w:divBdr>
        </w:div>
        <w:div w:id="61099719">
          <w:marLeft w:val="480"/>
          <w:marRight w:val="0"/>
          <w:marTop w:val="0"/>
          <w:marBottom w:val="0"/>
          <w:divBdr>
            <w:top w:val="none" w:sz="0" w:space="0" w:color="auto"/>
            <w:left w:val="none" w:sz="0" w:space="0" w:color="auto"/>
            <w:bottom w:val="none" w:sz="0" w:space="0" w:color="auto"/>
            <w:right w:val="none" w:sz="0" w:space="0" w:color="auto"/>
          </w:divBdr>
        </w:div>
        <w:div w:id="1274510851">
          <w:marLeft w:val="480"/>
          <w:marRight w:val="0"/>
          <w:marTop w:val="0"/>
          <w:marBottom w:val="0"/>
          <w:divBdr>
            <w:top w:val="none" w:sz="0" w:space="0" w:color="auto"/>
            <w:left w:val="none" w:sz="0" w:space="0" w:color="auto"/>
            <w:bottom w:val="none" w:sz="0" w:space="0" w:color="auto"/>
            <w:right w:val="none" w:sz="0" w:space="0" w:color="auto"/>
          </w:divBdr>
        </w:div>
        <w:div w:id="1112478074">
          <w:marLeft w:val="480"/>
          <w:marRight w:val="0"/>
          <w:marTop w:val="0"/>
          <w:marBottom w:val="0"/>
          <w:divBdr>
            <w:top w:val="none" w:sz="0" w:space="0" w:color="auto"/>
            <w:left w:val="none" w:sz="0" w:space="0" w:color="auto"/>
            <w:bottom w:val="none" w:sz="0" w:space="0" w:color="auto"/>
            <w:right w:val="none" w:sz="0" w:space="0" w:color="auto"/>
          </w:divBdr>
        </w:div>
        <w:div w:id="90665586">
          <w:marLeft w:val="480"/>
          <w:marRight w:val="0"/>
          <w:marTop w:val="0"/>
          <w:marBottom w:val="0"/>
          <w:divBdr>
            <w:top w:val="none" w:sz="0" w:space="0" w:color="auto"/>
            <w:left w:val="none" w:sz="0" w:space="0" w:color="auto"/>
            <w:bottom w:val="none" w:sz="0" w:space="0" w:color="auto"/>
            <w:right w:val="none" w:sz="0" w:space="0" w:color="auto"/>
          </w:divBdr>
        </w:div>
        <w:div w:id="817570046">
          <w:marLeft w:val="480"/>
          <w:marRight w:val="0"/>
          <w:marTop w:val="0"/>
          <w:marBottom w:val="0"/>
          <w:divBdr>
            <w:top w:val="none" w:sz="0" w:space="0" w:color="auto"/>
            <w:left w:val="none" w:sz="0" w:space="0" w:color="auto"/>
            <w:bottom w:val="none" w:sz="0" w:space="0" w:color="auto"/>
            <w:right w:val="none" w:sz="0" w:space="0" w:color="auto"/>
          </w:divBdr>
        </w:div>
        <w:div w:id="355739206">
          <w:marLeft w:val="480"/>
          <w:marRight w:val="0"/>
          <w:marTop w:val="0"/>
          <w:marBottom w:val="0"/>
          <w:divBdr>
            <w:top w:val="none" w:sz="0" w:space="0" w:color="auto"/>
            <w:left w:val="none" w:sz="0" w:space="0" w:color="auto"/>
            <w:bottom w:val="none" w:sz="0" w:space="0" w:color="auto"/>
            <w:right w:val="none" w:sz="0" w:space="0" w:color="auto"/>
          </w:divBdr>
        </w:div>
        <w:div w:id="879628852">
          <w:marLeft w:val="480"/>
          <w:marRight w:val="0"/>
          <w:marTop w:val="0"/>
          <w:marBottom w:val="0"/>
          <w:divBdr>
            <w:top w:val="none" w:sz="0" w:space="0" w:color="auto"/>
            <w:left w:val="none" w:sz="0" w:space="0" w:color="auto"/>
            <w:bottom w:val="none" w:sz="0" w:space="0" w:color="auto"/>
            <w:right w:val="none" w:sz="0" w:space="0" w:color="auto"/>
          </w:divBdr>
        </w:div>
        <w:div w:id="1481116825">
          <w:marLeft w:val="480"/>
          <w:marRight w:val="0"/>
          <w:marTop w:val="0"/>
          <w:marBottom w:val="0"/>
          <w:divBdr>
            <w:top w:val="none" w:sz="0" w:space="0" w:color="auto"/>
            <w:left w:val="none" w:sz="0" w:space="0" w:color="auto"/>
            <w:bottom w:val="none" w:sz="0" w:space="0" w:color="auto"/>
            <w:right w:val="none" w:sz="0" w:space="0" w:color="auto"/>
          </w:divBdr>
        </w:div>
        <w:div w:id="913124558">
          <w:marLeft w:val="480"/>
          <w:marRight w:val="0"/>
          <w:marTop w:val="0"/>
          <w:marBottom w:val="0"/>
          <w:divBdr>
            <w:top w:val="none" w:sz="0" w:space="0" w:color="auto"/>
            <w:left w:val="none" w:sz="0" w:space="0" w:color="auto"/>
            <w:bottom w:val="none" w:sz="0" w:space="0" w:color="auto"/>
            <w:right w:val="none" w:sz="0" w:space="0" w:color="auto"/>
          </w:divBdr>
        </w:div>
        <w:div w:id="1607033736">
          <w:marLeft w:val="480"/>
          <w:marRight w:val="0"/>
          <w:marTop w:val="0"/>
          <w:marBottom w:val="0"/>
          <w:divBdr>
            <w:top w:val="none" w:sz="0" w:space="0" w:color="auto"/>
            <w:left w:val="none" w:sz="0" w:space="0" w:color="auto"/>
            <w:bottom w:val="none" w:sz="0" w:space="0" w:color="auto"/>
            <w:right w:val="none" w:sz="0" w:space="0" w:color="auto"/>
          </w:divBdr>
        </w:div>
        <w:div w:id="980227859">
          <w:marLeft w:val="480"/>
          <w:marRight w:val="0"/>
          <w:marTop w:val="0"/>
          <w:marBottom w:val="0"/>
          <w:divBdr>
            <w:top w:val="none" w:sz="0" w:space="0" w:color="auto"/>
            <w:left w:val="none" w:sz="0" w:space="0" w:color="auto"/>
            <w:bottom w:val="none" w:sz="0" w:space="0" w:color="auto"/>
            <w:right w:val="none" w:sz="0" w:space="0" w:color="auto"/>
          </w:divBdr>
        </w:div>
        <w:div w:id="569776280">
          <w:marLeft w:val="480"/>
          <w:marRight w:val="0"/>
          <w:marTop w:val="0"/>
          <w:marBottom w:val="0"/>
          <w:divBdr>
            <w:top w:val="none" w:sz="0" w:space="0" w:color="auto"/>
            <w:left w:val="none" w:sz="0" w:space="0" w:color="auto"/>
            <w:bottom w:val="none" w:sz="0" w:space="0" w:color="auto"/>
            <w:right w:val="none" w:sz="0" w:space="0" w:color="auto"/>
          </w:divBdr>
        </w:div>
        <w:div w:id="211422992">
          <w:marLeft w:val="480"/>
          <w:marRight w:val="0"/>
          <w:marTop w:val="0"/>
          <w:marBottom w:val="0"/>
          <w:divBdr>
            <w:top w:val="none" w:sz="0" w:space="0" w:color="auto"/>
            <w:left w:val="none" w:sz="0" w:space="0" w:color="auto"/>
            <w:bottom w:val="none" w:sz="0" w:space="0" w:color="auto"/>
            <w:right w:val="none" w:sz="0" w:space="0" w:color="auto"/>
          </w:divBdr>
        </w:div>
        <w:div w:id="137504108">
          <w:marLeft w:val="480"/>
          <w:marRight w:val="0"/>
          <w:marTop w:val="0"/>
          <w:marBottom w:val="0"/>
          <w:divBdr>
            <w:top w:val="none" w:sz="0" w:space="0" w:color="auto"/>
            <w:left w:val="none" w:sz="0" w:space="0" w:color="auto"/>
            <w:bottom w:val="none" w:sz="0" w:space="0" w:color="auto"/>
            <w:right w:val="none" w:sz="0" w:space="0" w:color="auto"/>
          </w:divBdr>
        </w:div>
        <w:div w:id="127360420">
          <w:marLeft w:val="480"/>
          <w:marRight w:val="0"/>
          <w:marTop w:val="0"/>
          <w:marBottom w:val="0"/>
          <w:divBdr>
            <w:top w:val="none" w:sz="0" w:space="0" w:color="auto"/>
            <w:left w:val="none" w:sz="0" w:space="0" w:color="auto"/>
            <w:bottom w:val="none" w:sz="0" w:space="0" w:color="auto"/>
            <w:right w:val="none" w:sz="0" w:space="0" w:color="auto"/>
          </w:divBdr>
        </w:div>
        <w:div w:id="470293272">
          <w:marLeft w:val="480"/>
          <w:marRight w:val="0"/>
          <w:marTop w:val="0"/>
          <w:marBottom w:val="0"/>
          <w:divBdr>
            <w:top w:val="none" w:sz="0" w:space="0" w:color="auto"/>
            <w:left w:val="none" w:sz="0" w:space="0" w:color="auto"/>
            <w:bottom w:val="none" w:sz="0" w:space="0" w:color="auto"/>
            <w:right w:val="none" w:sz="0" w:space="0" w:color="auto"/>
          </w:divBdr>
        </w:div>
        <w:div w:id="1865702309">
          <w:marLeft w:val="480"/>
          <w:marRight w:val="0"/>
          <w:marTop w:val="0"/>
          <w:marBottom w:val="0"/>
          <w:divBdr>
            <w:top w:val="none" w:sz="0" w:space="0" w:color="auto"/>
            <w:left w:val="none" w:sz="0" w:space="0" w:color="auto"/>
            <w:bottom w:val="none" w:sz="0" w:space="0" w:color="auto"/>
            <w:right w:val="none" w:sz="0" w:space="0" w:color="auto"/>
          </w:divBdr>
        </w:div>
        <w:div w:id="1761676636">
          <w:marLeft w:val="480"/>
          <w:marRight w:val="0"/>
          <w:marTop w:val="0"/>
          <w:marBottom w:val="0"/>
          <w:divBdr>
            <w:top w:val="none" w:sz="0" w:space="0" w:color="auto"/>
            <w:left w:val="none" w:sz="0" w:space="0" w:color="auto"/>
            <w:bottom w:val="none" w:sz="0" w:space="0" w:color="auto"/>
            <w:right w:val="none" w:sz="0" w:space="0" w:color="auto"/>
          </w:divBdr>
        </w:div>
        <w:div w:id="1216351571">
          <w:marLeft w:val="480"/>
          <w:marRight w:val="0"/>
          <w:marTop w:val="0"/>
          <w:marBottom w:val="0"/>
          <w:divBdr>
            <w:top w:val="none" w:sz="0" w:space="0" w:color="auto"/>
            <w:left w:val="none" w:sz="0" w:space="0" w:color="auto"/>
            <w:bottom w:val="none" w:sz="0" w:space="0" w:color="auto"/>
            <w:right w:val="none" w:sz="0" w:space="0" w:color="auto"/>
          </w:divBdr>
        </w:div>
        <w:div w:id="1969582162">
          <w:marLeft w:val="480"/>
          <w:marRight w:val="0"/>
          <w:marTop w:val="0"/>
          <w:marBottom w:val="0"/>
          <w:divBdr>
            <w:top w:val="none" w:sz="0" w:space="0" w:color="auto"/>
            <w:left w:val="none" w:sz="0" w:space="0" w:color="auto"/>
            <w:bottom w:val="none" w:sz="0" w:space="0" w:color="auto"/>
            <w:right w:val="none" w:sz="0" w:space="0" w:color="auto"/>
          </w:divBdr>
        </w:div>
        <w:div w:id="1838374283">
          <w:marLeft w:val="480"/>
          <w:marRight w:val="0"/>
          <w:marTop w:val="0"/>
          <w:marBottom w:val="0"/>
          <w:divBdr>
            <w:top w:val="none" w:sz="0" w:space="0" w:color="auto"/>
            <w:left w:val="none" w:sz="0" w:space="0" w:color="auto"/>
            <w:bottom w:val="none" w:sz="0" w:space="0" w:color="auto"/>
            <w:right w:val="none" w:sz="0" w:space="0" w:color="auto"/>
          </w:divBdr>
        </w:div>
        <w:div w:id="1017002825">
          <w:marLeft w:val="480"/>
          <w:marRight w:val="0"/>
          <w:marTop w:val="0"/>
          <w:marBottom w:val="0"/>
          <w:divBdr>
            <w:top w:val="none" w:sz="0" w:space="0" w:color="auto"/>
            <w:left w:val="none" w:sz="0" w:space="0" w:color="auto"/>
            <w:bottom w:val="none" w:sz="0" w:space="0" w:color="auto"/>
            <w:right w:val="none" w:sz="0" w:space="0" w:color="auto"/>
          </w:divBdr>
        </w:div>
        <w:div w:id="694114750">
          <w:marLeft w:val="480"/>
          <w:marRight w:val="0"/>
          <w:marTop w:val="0"/>
          <w:marBottom w:val="0"/>
          <w:divBdr>
            <w:top w:val="none" w:sz="0" w:space="0" w:color="auto"/>
            <w:left w:val="none" w:sz="0" w:space="0" w:color="auto"/>
            <w:bottom w:val="none" w:sz="0" w:space="0" w:color="auto"/>
            <w:right w:val="none" w:sz="0" w:space="0" w:color="auto"/>
          </w:divBdr>
        </w:div>
        <w:div w:id="1368021166">
          <w:marLeft w:val="480"/>
          <w:marRight w:val="0"/>
          <w:marTop w:val="0"/>
          <w:marBottom w:val="0"/>
          <w:divBdr>
            <w:top w:val="none" w:sz="0" w:space="0" w:color="auto"/>
            <w:left w:val="none" w:sz="0" w:space="0" w:color="auto"/>
            <w:bottom w:val="none" w:sz="0" w:space="0" w:color="auto"/>
            <w:right w:val="none" w:sz="0" w:space="0" w:color="auto"/>
          </w:divBdr>
        </w:div>
        <w:div w:id="1915623098">
          <w:marLeft w:val="480"/>
          <w:marRight w:val="0"/>
          <w:marTop w:val="0"/>
          <w:marBottom w:val="0"/>
          <w:divBdr>
            <w:top w:val="none" w:sz="0" w:space="0" w:color="auto"/>
            <w:left w:val="none" w:sz="0" w:space="0" w:color="auto"/>
            <w:bottom w:val="none" w:sz="0" w:space="0" w:color="auto"/>
            <w:right w:val="none" w:sz="0" w:space="0" w:color="auto"/>
          </w:divBdr>
        </w:div>
        <w:div w:id="270430674">
          <w:marLeft w:val="480"/>
          <w:marRight w:val="0"/>
          <w:marTop w:val="0"/>
          <w:marBottom w:val="0"/>
          <w:divBdr>
            <w:top w:val="none" w:sz="0" w:space="0" w:color="auto"/>
            <w:left w:val="none" w:sz="0" w:space="0" w:color="auto"/>
            <w:bottom w:val="none" w:sz="0" w:space="0" w:color="auto"/>
            <w:right w:val="none" w:sz="0" w:space="0" w:color="auto"/>
          </w:divBdr>
        </w:div>
        <w:div w:id="173225054">
          <w:marLeft w:val="480"/>
          <w:marRight w:val="0"/>
          <w:marTop w:val="0"/>
          <w:marBottom w:val="0"/>
          <w:divBdr>
            <w:top w:val="none" w:sz="0" w:space="0" w:color="auto"/>
            <w:left w:val="none" w:sz="0" w:space="0" w:color="auto"/>
            <w:bottom w:val="none" w:sz="0" w:space="0" w:color="auto"/>
            <w:right w:val="none" w:sz="0" w:space="0" w:color="auto"/>
          </w:divBdr>
        </w:div>
        <w:div w:id="1928999947">
          <w:marLeft w:val="480"/>
          <w:marRight w:val="0"/>
          <w:marTop w:val="0"/>
          <w:marBottom w:val="0"/>
          <w:divBdr>
            <w:top w:val="none" w:sz="0" w:space="0" w:color="auto"/>
            <w:left w:val="none" w:sz="0" w:space="0" w:color="auto"/>
            <w:bottom w:val="none" w:sz="0" w:space="0" w:color="auto"/>
            <w:right w:val="none" w:sz="0" w:space="0" w:color="auto"/>
          </w:divBdr>
        </w:div>
        <w:div w:id="1604534373">
          <w:marLeft w:val="480"/>
          <w:marRight w:val="0"/>
          <w:marTop w:val="0"/>
          <w:marBottom w:val="0"/>
          <w:divBdr>
            <w:top w:val="none" w:sz="0" w:space="0" w:color="auto"/>
            <w:left w:val="none" w:sz="0" w:space="0" w:color="auto"/>
            <w:bottom w:val="none" w:sz="0" w:space="0" w:color="auto"/>
            <w:right w:val="none" w:sz="0" w:space="0" w:color="auto"/>
          </w:divBdr>
        </w:div>
        <w:div w:id="1660844995">
          <w:marLeft w:val="480"/>
          <w:marRight w:val="0"/>
          <w:marTop w:val="0"/>
          <w:marBottom w:val="0"/>
          <w:divBdr>
            <w:top w:val="none" w:sz="0" w:space="0" w:color="auto"/>
            <w:left w:val="none" w:sz="0" w:space="0" w:color="auto"/>
            <w:bottom w:val="none" w:sz="0" w:space="0" w:color="auto"/>
            <w:right w:val="none" w:sz="0" w:space="0" w:color="auto"/>
          </w:divBdr>
        </w:div>
        <w:div w:id="2052071524">
          <w:marLeft w:val="480"/>
          <w:marRight w:val="0"/>
          <w:marTop w:val="0"/>
          <w:marBottom w:val="0"/>
          <w:divBdr>
            <w:top w:val="none" w:sz="0" w:space="0" w:color="auto"/>
            <w:left w:val="none" w:sz="0" w:space="0" w:color="auto"/>
            <w:bottom w:val="none" w:sz="0" w:space="0" w:color="auto"/>
            <w:right w:val="none" w:sz="0" w:space="0" w:color="auto"/>
          </w:divBdr>
        </w:div>
        <w:div w:id="1710034960">
          <w:marLeft w:val="480"/>
          <w:marRight w:val="0"/>
          <w:marTop w:val="0"/>
          <w:marBottom w:val="0"/>
          <w:divBdr>
            <w:top w:val="none" w:sz="0" w:space="0" w:color="auto"/>
            <w:left w:val="none" w:sz="0" w:space="0" w:color="auto"/>
            <w:bottom w:val="none" w:sz="0" w:space="0" w:color="auto"/>
            <w:right w:val="none" w:sz="0" w:space="0" w:color="auto"/>
          </w:divBdr>
        </w:div>
        <w:div w:id="845749659">
          <w:marLeft w:val="480"/>
          <w:marRight w:val="0"/>
          <w:marTop w:val="0"/>
          <w:marBottom w:val="0"/>
          <w:divBdr>
            <w:top w:val="none" w:sz="0" w:space="0" w:color="auto"/>
            <w:left w:val="none" w:sz="0" w:space="0" w:color="auto"/>
            <w:bottom w:val="none" w:sz="0" w:space="0" w:color="auto"/>
            <w:right w:val="none" w:sz="0" w:space="0" w:color="auto"/>
          </w:divBdr>
        </w:div>
        <w:div w:id="1818566207">
          <w:marLeft w:val="480"/>
          <w:marRight w:val="0"/>
          <w:marTop w:val="0"/>
          <w:marBottom w:val="0"/>
          <w:divBdr>
            <w:top w:val="none" w:sz="0" w:space="0" w:color="auto"/>
            <w:left w:val="none" w:sz="0" w:space="0" w:color="auto"/>
            <w:bottom w:val="none" w:sz="0" w:space="0" w:color="auto"/>
            <w:right w:val="none" w:sz="0" w:space="0" w:color="auto"/>
          </w:divBdr>
        </w:div>
        <w:div w:id="1966884169">
          <w:marLeft w:val="480"/>
          <w:marRight w:val="0"/>
          <w:marTop w:val="0"/>
          <w:marBottom w:val="0"/>
          <w:divBdr>
            <w:top w:val="none" w:sz="0" w:space="0" w:color="auto"/>
            <w:left w:val="none" w:sz="0" w:space="0" w:color="auto"/>
            <w:bottom w:val="none" w:sz="0" w:space="0" w:color="auto"/>
            <w:right w:val="none" w:sz="0" w:space="0" w:color="auto"/>
          </w:divBdr>
        </w:div>
        <w:div w:id="2022392770">
          <w:marLeft w:val="480"/>
          <w:marRight w:val="0"/>
          <w:marTop w:val="0"/>
          <w:marBottom w:val="0"/>
          <w:divBdr>
            <w:top w:val="none" w:sz="0" w:space="0" w:color="auto"/>
            <w:left w:val="none" w:sz="0" w:space="0" w:color="auto"/>
            <w:bottom w:val="none" w:sz="0" w:space="0" w:color="auto"/>
            <w:right w:val="none" w:sz="0" w:space="0" w:color="auto"/>
          </w:divBdr>
        </w:div>
        <w:div w:id="1975870697">
          <w:marLeft w:val="480"/>
          <w:marRight w:val="0"/>
          <w:marTop w:val="0"/>
          <w:marBottom w:val="0"/>
          <w:divBdr>
            <w:top w:val="none" w:sz="0" w:space="0" w:color="auto"/>
            <w:left w:val="none" w:sz="0" w:space="0" w:color="auto"/>
            <w:bottom w:val="none" w:sz="0" w:space="0" w:color="auto"/>
            <w:right w:val="none" w:sz="0" w:space="0" w:color="auto"/>
          </w:divBdr>
        </w:div>
        <w:div w:id="1187207219">
          <w:marLeft w:val="480"/>
          <w:marRight w:val="0"/>
          <w:marTop w:val="0"/>
          <w:marBottom w:val="0"/>
          <w:divBdr>
            <w:top w:val="none" w:sz="0" w:space="0" w:color="auto"/>
            <w:left w:val="none" w:sz="0" w:space="0" w:color="auto"/>
            <w:bottom w:val="none" w:sz="0" w:space="0" w:color="auto"/>
            <w:right w:val="none" w:sz="0" w:space="0" w:color="auto"/>
          </w:divBdr>
        </w:div>
        <w:div w:id="345405784">
          <w:marLeft w:val="480"/>
          <w:marRight w:val="0"/>
          <w:marTop w:val="0"/>
          <w:marBottom w:val="0"/>
          <w:divBdr>
            <w:top w:val="none" w:sz="0" w:space="0" w:color="auto"/>
            <w:left w:val="none" w:sz="0" w:space="0" w:color="auto"/>
            <w:bottom w:val="none" w:sz="0" w:space="0" w:color="auto"/>
            <w:right w:val="none" w:sz="0" w:space="0" w:color="auto"/>
          </w:divBdr>
        </w:div>
        <w:div w:id="1627738078">
          <w:marLeft w:val="480"/>
          <w:marRight w:val="0"/>
          <w:marTop w:val="0"/>
          <w:marBottom w:val="0"/>
          <w:divBdr>
            <w:top w:val="none" w:sz="0" w:space="0" w:color="auto"/>
            <w:left w:val="none" w:sz="0" w:space="0" w:color="auto"/>
            <w:bottom w:val="none" w:sz="0" w:space="0" w:color="auto"/>
            <w:right w:val="none" w:sz="0" w:space="0" w:color="auto"/>
          </w:divBdr>
        </w:div>
        <w:div w:id="211888518">
          <w:marLeft w:val="480"/>
          <w:marRight w:val="0"/>
          <w:marTop w:val="0"/>
          <w:marBottom w:val="0"/>
          <w:divBdr>
            <w:top w:val="none" w:sz="0" w:space="0" w:color="auto"/>
            <w:left w:val="none" w:sz="0" w:space="0" w:color="auto"/>
            <w:bottom w:val="none" w:sz="0" w:space="0" w:color="auto"/>
            <w:right w:val="none" w:sz="0" w:space="0" w:color="auto"/>
          </w:divBdr>
        </w:div>
        <w:div w:id="2041272051">
          <w:marLeft w:val="480"/>
          <w:marRight w:val="0"/>
          <w:marTop w:val="0"/>
          <w:marBottom w:val="0"/>
          <w:divBdr>
            <w:top w:val="none" w:sz="0" w:space="0" w:color="auto"/>
            <w:left w:val="none" w:sz="0" w:space="0" w:color="auto"/>
            <w:bottom w:val="none" w:sz="0" w:space="0" w:color="auto"/>
            <w:right w:val="none" w:sz="0" w:space="0" w:color="auto"/>
          </w:divBdr>
        </w:div>
        <w:div w:id="1385789978">
          <w:marLeft w:val="480"/>
          <w:marRight w:val="0"/>
          <w:marTop w:val="0"/>
          <w:marBottom w:val="0"/>
          <w:divBdr>
            <w:top w:val="none" w:sz="0" w:space="0" w:color="auto"/>
            <w:left w:val="none" w:sz="0" w:space="0" w:color="auto"/>
            <w:bottom w:val="none" w:sz="0" w:space="0" w:color="auto"/>
            <w:right w:val="none" w:sz="0" w:space="0" w:color="auto"/>
          </w:divBdr>
        </w:div>
        <w:div w:id="999651889">
          <w:marLeft w:val="480"/>
          <w:marRight w:val="0"/>
          <w:marTop w:val="0"/>
          <w:marBottom w:val="0"/>
          <w:divBdr>
            <w:top w:val="none" w:sz="0" w:space="0" w:color="auto"/>
            <w:left w:val="none" w:sz="0" w:space="0" w:color="auto"/>
            <w:bottom w:val="none" w:sz="0" w:space="0" w:color="auto"/>
            <w:right w:val="none" w:sz="0" w:space="0" w:color="auto"/>
          </w:divBdr>
        </w:div>
        <w:div w:id="1435713636">
          <w:marLeft w:val="480"/>
          <w:marRight w:val="0"/>
          <w:marTop w:val="0"/>
          <w:marBottom w:val="0"/>
          <w:divBdr>
            <w:top w:val="none" w:sz="0" w:space="0" w:color="auto"/>
            <w:left w:val="none" w:sz="0" w:space="0" w:color="auto"/>
            <w:bottom w:val="none" w:sz="0" w:space="0" w:color="auto"/>
            <w:right w:val="none" w:sz="0" w:space="0" w:color="auto"/>
          </w:divBdr>
        </w:div>
        <w:div w:id="27031115">
          <w:marLeft w:val="480"/>
          <w:marRight w:val="0"/>
          <w:marTop w:val="0"/>
          <w:marBottom w:val="0"/>
          <w:divBdr>
            <w:top w:val="none" w:sz="0" w:space="0" w:color="auto"/>
            <w:left w:val="none" w:sz="0" w:space="0" w:color="auto"/>
            <w:bottom w:val="none" w:sz="0" w:space="0" w:color="auto"/>
            <w:right w:val="none" w:sz="0" w:space="0" w:color="auto"/>
          </w:divBdr>
        </w:div>
        <w:div w:id="1028262788">
          <w:marLeft w:val="480"/>
          <w:marRight w:val="0"/>
          <w:marTop w:val="0"/>
          <w:marBottom w:val="0"/>
          <w:divBdr>
            <w:top w:val="none" w:sz="0" w:space="0" w:color="auto"/>
            <w:left w:val="none" w:sz="0" w:space="0" w:color="auto"/>
            <w:bottom w:val="none" w:sz="0" w:space="0" w:color="auto"/>
            <w:right w:val="none" w:sz="0" w:space="0" w:color="auto"/>
          </w:divBdr>
        </w:div>
        <w:div w:id="979849183">
          <w:marLeft w:val="480"/>
          <w:marRight w:val="0"/>
          <w:marTop w:val="0"/>
          <w:marBottom w:val="0"/>
          <w:divBdr>
            <w:top w:val="none" w:sz="0" w:space="0" w:color="auto"/>
            <w:left w:val="none" w:sz="0" w:space="0" w:color="auto"/>
            <w:bottom w:val="none" w:sz="0" w:space="0" w:color="auto"/>
            <w:right w:val="none" w:sz="0" w:space="0" w:color="auto"/>
          </w:divBdr>
        </w:div>
        <w:div w:id="605310099">
          <w:marLeft w:val="480"/>
          <w:marRight w:val="0"/>
          <w:marTop w:val="0"/>
          <w:marBottom w:val="0"/>
          <w:divBdr>
            <w:top w:val="none" w:sz="0" w:space="0" w:color="auto"/>
            <w:left w:val="none" w:sz="0" w:space="0" w:color="auto"/>
            <w:bottom w:val="none" w:sz="0" w:space="0" w:color="auto"/>
            <w:right w:val="none" w:sz="0" w:space="0" w:color="auto"/>
          </w:divBdr>
        </w:div>
      </w:divsChild>
    </w:div>
    <w:div w:id="1233809415">
      <w:bodyDiv w:val="1"/>
      <w:marLeft w:val="0"/>
      <w:marRight w:val="0"/>
      <w:marTop w:val="0"/>
      <w:marBottom w:val="0"/>
      <w:divBdr>
        <w:top w:val="none" w:sz="0" w:space="0" w:color="auto"/>
        <w:left w:val="none" w:sz="0" w:space="0" w:color="auto"/>
        <w:bottom w:val="none" w:sz="0" w:space="0" w:color="auto"/>
        <w:right w:val="none" w:sz="0" w:space="0" w:color="auto"/>
      </w:divBdr>
    </w:div>
    <w:div w:id="1233854668">
      <w:bodyDiv w:val="1"/>
      <w:marLeft w:val="0"/>
      <w:marRight w:val="0"/>
      <w:marTop w:val="0"/>
      <w:marBottom w:val="0"/>
      <w:divBdr>
        <w:top w:val="none" w:sz="0" w:space="0" w:color="auto"/>
        <w:left w:val="none" w:sz="0" w:space="0" w:color="auto"/>
        <w:bottom w:val="none" w:sz="0" w:space="0" w:color="auto"/>
        <w:right w:val="none" w:sz="0" w:space="0" w:color="auto"/>
      </w:divBdr>
    </w:div>
    <w:div w:id="1233924525">
      <w:bodyDiv w:val="1"/>
      <w:marLeft w:val="0"/>
      <w:marRight w:val="0"/>
      <w:marTop w:val="0"/>
      <w:marBottom w:val="0"/>
      <w:divBdr>
        <w:top w:val="none" w:sz="0" w:space="0" w:color="auto"/>
        <w:left w:val="none" w:sz="0" w:space="0" w:color="auto"/>
        <w:bottom w:val="none" w:sz="0" w:space="0" w:color="auto"/>
        <w:right w:val="none" w:sz="0" w:space="0" w:color="auto"/>
      </w:divBdr>
    </w:div>
    <w:div w:id="1233925988">
      <w:bodyDiv w:val="1"/>
      <w:marLeft w:val="0"/>
      <w:marRight w:val="0"/>
      <w:marTop w:val="0"/>
      <w:marBottom w:val="0"/>
      <w:divBdr>
        <w:top w:val="none" w:sz="0" w:space="0" w:color="auto"/>
        <w:left w:val="none" w:sz="0" w:space="0" w:color="auto"/>
        <w:bottom w:val="none" w:sz="0" w:space="0" w:color="auto"/>
        <w:right w:val="none" w:sz="0" w:space="0" w:color="auto"/>
      </w:divBdr>
    </w:div>
    <w:div w:id="1233933397">
      <w:bodyDiv w:val="1"/>
      <w:marLeft w:val="0"/>
      <w:marRight w:val="0"/>
      <w:marTop w:val="0"/>
      <w:marBottom w:val="0"/>
      <w:divBdr>
        <w:top w:val="none" w:sz="0" w:space="0" w:color="auto"/>
        <w:left w:val="none" w:sz="0" w:space="0" w:color="auto"/>
        <w:bottom w:val="none" w:sz="0" w:space="0" w:color="auto"/>
        <w:right w:val="none" w:sz="0" w:space="0" w:color="auto"/>
      </w:divBdr>
    </w:div>
    <w:div w:id="1234120479">
      <w:bodyDiv w:val="1"/>
      <w:marLeft w:val="0"/>
      <w:marRight w:val="0"/>
      <w:marTop w:val="0"/>
      <w:marBottom w:val="0"/>
      <w:divBdr>
        <w:top w:val="none" w:sz="0" w:space="0" w:color="auto"/>
        <w:left w:val="none" w:sz="0" w:space="0" w:color="auto"/>
        <w:bottom w:val="none" w:sz="0" w:space="0" w:color="auto"/>
        <w:right w:val="none" w:sz="0" w:space="0" w:color="auto"/>
      </w:divBdr>
    </w:div>
    <w:div w:id="1234199550">
      <w:bodyDiv w:val="1"/>
      <w:marLeft w:val="0"/>
      <w:marRight w:val="0"/>
      <w:marTop w:val="0"/>
      <w:marBottom w:val="0"/>
      <w:divBdr>
        <w:top w:val="none" w:sz="0" w:space="0" w:color="auto"/>
        <w:left w:val="none" w:sz="0" w:space="0" w:color="auto"/>
        <w:bottom w:val="none" w:sz="0" w:space="0" w:color="auto"/>
        <w:right w:val="none" w:sz="0" w:space="0" w:color="auto"/>
      </w:divBdr>
    </w:div>
    <w:div w:id="1234313764">
      <w:bodyDiv w:val="1"/>
      <w:marLeft w:val="0"/>
      <w:marRight w:val="0"/>
      <w:marTop w:val="0"/>
      <w:marBottom w:val="0"/>
      <w:divBdr>
        <w:top w:val="none" w:sz="0" w:space="0" w:color="auto"/>
        <w:left w:val="none" w:sz="0" w:space="0" w:color="auto"/>
        <w:bottom w:val="none" w:sz="0" w:space="0" w:color="auto"/>
        <w:right w:val="none" w:sz="0" w:space="0" w:color="auto"/>
      </w:divBdr>
    </w:div>
    <w:div w:id="1234657074">
      <w:bodyDiv w:val="1"/>
      <w:marLeft w:val="0"/>
      <w:marRight w:val="0"/>
      <w:marTop w:val="0"/>
      <w:marBottom w:val="0"/>
      <w:divBdr>
        <w:top w:val="none" w:sz="0" w:space="0" w:color="auto"/>
        <w:left w:val="none" w:sz="0" w:space="0" w:color="auto"/>
        <w:bottom w:val="none" w:sz="0" w:space="0" w:color="auto"/>
        <w:right w:val="none" w:sz="0" w:space="0" w:color="auto"/>
      </w:divBdr>
    </w:div>
    <w:div w:id="1234967001">
      <w:bodyDiv w:val="1"/>
      <w:marLeft w:val="0"/>
      <w:marRight w:val="0"/>
      <w:marTop w:val="0"/>
      <w:marBottom w:val="0"/>
      <w:divBdr>
        <w:top w:val="none" w:sz="0" w:space="0" w:color="auto"/>
        <w:left w:val="none" w:sz="0" w:space="0" w:color="auto"/>
        <w:bottom w:val="none" w:sz="0" w:space="0" w:color="auto"/>
        <w:right w:val="none" w:sz="0" w:space="0" w:color="auto"/>
      </w:divBdr>
    </w:div>
    <w:div w:id="1235317700">
      <w:bodyDiv w:val="1"/>
      <w:marLeft w:val="0"/>
      <w:marRight w:val="0"/>
      <w:marTop w:val="0"/>
      <w:marBottom w:val="0"/>
      <w:divBdr>
        <w:top w:val="none" w:sz="0" w:space="0" w:color="auto"/>
        <w:left w:val="none" w:sz="0" w:space="0" w:color="auto"/>
        <w:bottom w:val="none" w:sz="0" w:space="0" w:color="auto"/>
        <w:right w:val="none" w:sz="0" w:space="0" w:color="auto"/>
      </w:divBdr>
    </w:div>
    <w:div w:id="1235357225">
      <w:bodyDiv w:val="1"/>
      <w:marLeft w:val="0"/>
      <w:marRight w:val="0"/>
      <w:marTop w:val="0"/>
      <w:marBottom w:val="0"/>
      <w:divBdr>
        <w:top w:val="none" w:sz="0" w:space="0" w:color="auto"/>
        <w:left w:val="none" w:sz="0" w:space="0" w:color="auto"/>
        <w:bottom w:val="none" w:sz="0" w:space="0" w:color="auto"/>
        <w:right w:val="none" w:sz="0" w:space="0" w:color="auto"/>
      </w:divBdr>
    </w:div>
    <w:div w:id="1235437649">
      <w:bodyDiv w:val="1"/>
      <w:marLeft w:val="0"/>
      <w:marRight w:val="0"/>
      <w:marTop w:val="0"/>
      <w:marBottom w:val="0"/>
      <w:divBdr>
        <w:top w:val="none" w:sz="0" w:space="0" w:color="auto"/>
        <w:left w:val="none" w:sz="0" w:space="0" w:color="auto"/>
        <w:bottom w:val="none" w:sz="0" w:space="0" w:color="auto"/>
        <w:right w:val="none" w:sz="0" w:space="0" w:color="auto"/>
      </w:divBdr>
    </w:div>
    <w:div w:id="1235513240">
      <w:bodyDiv w:val="1"/>
      <w:marLeft w:val="0"/>
      <w:marRight w:val="0"/>
      <w:marTop w:val="0"/>
      <w:marBottom w:val="0"/>
      <w:divBdr>
        <w:top w:val="none" w:sz="0" w:space="0" w:color="auto"/>
        <w:left w:val="none" w:sz="0" w:space="0" w:color="auto"/>
        <w:bottom w:val="none" w:sz="0" w:space="0" w:color="auto"/>
        <w:right w:val="none" w:sz="0" w:space="0" w:color="auto"/>
      </w:divBdr>
    </w:div>
    <w:div w:id="1235820032">
      <w:bodyDiv w:val="1"/>
      <w:marLeft w:val="0"/>
      <w:marRight w:val="0"/>
      <w:marTop w:val="0"/>
      <w:marBottom w:val="0"/>
      <w:divBdr>
        <w:top w:val="none" w:sz="0" w:space="0" w:color="auto"/>
        <w:left w:val="none" w:sz="0" w:space="0" w:color="auto"/>
        <w:bottom w:val="none" w:sz="0" w:space="0" w:color="auto"/>
        <w:right w:val="none" w:sz="0" w:space="0" w:color="auto"/>
      </w:divBdr>
    </w:div>
    <w:div w:id="1236165986">
      <w:bodyDiv w:val="1"/>
      <w:marLeft w:val="0"/>
      <w:marRight w:val="0"/>
      <w:marTop w:val="0"/>
      <w:marBottom w:val="0"/>
      <w:divBdr>
        <w:top w:val="none" w:sz="0" w:space="0" w:color="auto"/>
        <w:left w:val="none" w:sz="0" w:space="0" w:color="auto"/>
        <w:bottom w:val="none" w:sz="0" w:space="0" w:color="auto"/>
        <w:right w:val="none" w:sz="0" w:space="0" w:color="auto"/>
      </w:divBdr>
    </w:div>
    <w:div w:id="1236166263">
      <w:bodyDiv w:val="1"/>
      <w:marLeft w:val="0"/>
      <w:marRight w:val="0"/>
      <w:marTop w:val="0"/>
      <w:marBottom w:val="0"/>
      <w:divBdr>
        <w:top w:val="none" w:sz="0" w:space="0" w:color="auto"/>
        <w:left w:val="none" w:sz="0" w:space="0" w:color="auto"/>
        <w:bottom w:val="none" w:sz="0" w:space="0" w:color="auto"/>
        <w:right w:val="none" w:sz="0" w:space="0" w:color="auto"/>
      </w:divBdr>
    </w:div>
    <w:div w:id="1236209859">
      <w:bodyDiv w:val="1"/>
      <w:marLeft w:val="0"/>
      <w:marRight w:val="0"/>
      <w:marTop w:val="0"/>
      <w:marBottom w:val="0"/>
      <w:divBdr>
        <w:top w:val="none" w:sz="0" w:space="0" w:color="auto"/>
        <w:left w:val="none" w:sz="0" w:space="0" w:color="auto"/>
        <w:bottom w:val="none" w:sz="0" w:space="0" w:color="auto"/>
        <w:right w:val="none" w:sz="0" w:space="0" w:color="auto"/>
      </w:divBdr>
    </w:div>
    <w:div w:id="1236626975">
      <w:bodyDiv w:val="1"/>
      <w:marLeft w:val="0"/>
      <w:marRight w:val="0"/>
      <w:marTop w:val="0"/>
      <w:marBottom w:val="0"/>
      <w:divBdr>
        <w:top w:val="none" w:sz="0" w:space="0" w:color="auto"/>
        <w:left w:val="none" w:sz="0" w:space="0" w:color="auto"/>
        <w:bottom w:val="none" w:sz="0" w:space="0" w:color="auto"/>
        <w:right w:val="none" w:sz="0" w:space="0" w:color="auto"/>
      </w:divBdr>
    </w:div>
    <w:div w:id="1237088163">
      <w:bodyDiv w:val="1"/>
      <w:marLeft w:val="0"/>
      <w:marRight w:val="0"/>
      <w:marTop w:val="0"/>
      <w:marBottom w:val="0"/>
      <w:divBdr>
        <w:top w:val="none" w:sz="0" w:space="0" w:color="auto"/>
        <w:left w:val="none" w:sz="0" w:space="0" w:color="auto"/>
        <w:bottom w:val="none" w:sz="0" w:space="0" w:color="auto"/>
        <w:right w:val="none" w:sz="0" w:space="0" w:color="auto"/>
      </w:divBdr>
    </w:div>
    <w:div w:id="1237202510">
      <w:bodyDiv w:val="1"/>
      <w:marLeft w:val="0"/>
      <w:marRight w:val="0"/>
      <w:marTop w:val="0"/>
      <w:marBottom w:val="0"/>
      <w:divBdr>
        <w:top w:val="none" w:sz="0" w:space="0" w:color="auto"/>
        <w:left w:val="none" w:sz="0" w:space="0" w:color="auto"/>
        <w:bottom w:val="none" w:sz="0" w:space="0" w:color="auto"/>
        <w:right w:val="none" w:sz="0" w:space="0" w:color="auto"/>
      </w:divBdr>
    </w:div>
    <w:div w:id="1237320744">
      <w:bodyDiv w:val="1"/>
      <w:marLeft w:val="0"/>
      <w:marRight w:val="0"/>
      <w:marTop w:val="0"/>
      <w:marBottom w:val="0"/>
      <w:divBdr>
        <w:top w:val="none" w:sz="0" w:space="0" w:color="auto"/>
        <w:left w:val="none" w:sz="0" w:space="0" w:color="auto"/>
        <w:bottom w:val="none" w:sz="0" w:space="0" w:color="auto"/>
        <w:right w:val="none" w:sz="0" w:space="0" w:color="auto"/>
      </w:divBdr>
    </w:div>
    <w:div w:id="1237474839">
      <w:bodyDiv w:val="1"/>
      <w:marLeft w:val="0"/>
      <w:marRight w:val="0"/>
      <w:marTop w:val="0"/>
      <w:marBottom w:val="0"/>
      <w:divBdr>
        <w:top w:val="none" w:sz="0" w:space="0" w:color="auto"/>
        <w:left w:val="none" w:sz="0" w:space="0" w:color="auto"/>
        <w:bottom w:val="none" w:sz="0" w:space="0" w:color="auto"/>
        <w:right w:val="none" w:sz="0" w:space="0" w:color="auto"/>
      </w:divBdr>
    </w:div>
    <w:div w:id="1237667591">
      <w:bodyDiv w:val="1"/>
      <w:marLeft w:val="0"/>
      <w:marRight w:val="0"/>
      <w:marTop w:val="0"/>
      <w:marBottom w:val="0"/>
      <w:divBdr>
        <w:top w:val="none" w:sz="0" w:space="0" w:color="auto"/>
        <w:left w:val="none" w:sz="0" w:space="0" w:color="auto"/>
        <w:bottom w:val="none" w:sz="0" w:space="0" w:color="auto"/>
        <w:right w:val="none" w:sz="0" w:space="0" w:color="auto"/>
      </w:divBdr>
    </w:div>
    <w:div w:id="1237713753">
      <w:bodyDiv w:val="1"/>
      <w:marLeft w:val="0"/>
      <w:marRight w:val="0"/>
      <w:marTop w:val="0"/>
      <w:marBottom w:val="0"/>
      <w:divBdr>
        <w:top w:val="none" w:sz="0" w:space="0" w:color="auto"/>
        <w:left w:val="none" w:sz="0" w:space="0" w:color="auto"/>
        <w:bottom w:val="none" w:sz="0" w:space="0" w:color="auto"/>
        <w:right w:val="none" w:sz="0" w:space="0" w:color="auto"/>
      </w:divBdr>
    </w:div>
    <w:div w:id="1237738804">
      <w:bodyDiv w:val="1"/>
      <w:marLeft w:val="0"/>
      <w:marRight w:val="0"/>
      <w:marTop w:val="0"/>
      <w:marBottom w:val="0"/>
      <w:divBdr>
        <w:top w:val="none" w:sz="0" w:space="0" w:color="auto"/>
        <w:left w:val="none" w:sz="0" w:space="0" w:color="auto"/>
        <w:bottom w:val="none" w:sz="0" w:space="0" w:color="auto"/>
        <w:right w:val="none" w:sz="0" w:space="0" w:color="auto"/>
      </w:divBdr>
    </w:div>
    <w:div w:id="1237789475">
      <w:bodyDiv w:val="1"/>
      <w:marLeft w:val="0"/>
      <w:marRight w:val="0"/>
      <w:marTop w:val="0"/>
      <w:marBottom w:val="0"/>
      <w:divBdr>
        <w:top w:val="none" w:sz="0" w:space="0" w:color="auto"/>
        <w:left w:val="none" w:sz="0" w:space="0" w:color="auto"/>
        <w:bottom w:val="none" w:sz="0" w:space="0" w:color="auto"/>
        <w:right w:val="none" w:sz="0" w:space="0" w:color="auto"/>
      </w:divBdr>
    </w:div>
    <w:div w:id="1237864786">
      <w:bodyDiv w:val="1"/>
      <w:marLeft w:val="0"/>
      <w:marRight w:val="0"/>
      <w:marTop w:val="0"/>
      <w:marBottom w:val="0"/>
      <w:divBdr>
        <w:top w:val="none" w:sz="0" w:space="0" w:color="auto"/>
        <w:left w:val="none" w:sz="0" w:space="0" w:color="auto"/>
        <w:bottom w:val="none" w:sz="0" w:space="0" w:color="auto"/>
        <w:right w:val="none" w:sz="0" w:space="0" w:color="auto"/>
      </w:divBdr>
    </w:div>
    <w:div w:id="1238439681">
      <w:marLeft w:val="480"/>
      <w:marRight w:val="0"/>
      <w:marTop w:val="0"/>
      <w:marBottom w:val="0"/>
      <w:divBdr>
        <w:top w:val="none" w:sz="0" w:space="0" w:color="auto"/>
        <w:left w:val="none" w:sz="0" w:space="0" w:color="auto"/>
        <w:bottom w:val="none" w:sz="0" w:space="0" w:color="auto"/>
        <w:right w:val="none" w:sz="0" w:space="0" w:color="auto"/>
      </w:divBdr>
    </w:div>
    <w:div w:id="1238512643">
      <w:bodyDiv w:val="1"/>
      <w:marLeft w:val="0"/>
      <w:marRight w:val="0"/>
      <w:marTop w:val="0"/>
      <w:marBottom w:val="0"/>
      <w:divBdr>
        <w:top w:val="none" w:sz="0" w:space="0" w:color="auto"/>
        <w:left w:val="none" w:sz="0" w:space="0" w:color="auto"/>
        <w:bottom w:val="none" w:sz="0" w:space="0" w:color="auto"/>
        <w:right w:val="none" w:sz="0" w:space="0" w:color="auto"/>
      </w:divBdr>
    </w:div>
    <w:div w:id="1238635362">
      <w:bodyDiv w:val="1"/>
      <w:marLeft w:val="0"/>
      <w:marRight w:val="0"/>
      <w:marTop w:val="0"/>
      <w:marBottom w:val="0"/>
      <w:divBdr>
        <w:top w:val="none" w:sz="0" w:space="0" w:color="auto"/>
        <w:left w:val="none" w:sz="0" w:space="0" w:color="auto"/>
        <w:bottom w:val="none" w:sz="0" w:space="0" w:color="auto"/>
        <w:right w:val="none" w:sz="0" w:space="0" w:color="auto"/>
      </w:divBdr>
    </w:div>
    <w:div w:id="1238638207">
      <w:bodyDiv w:val="1"/>
      <w:marLeft w:val="0"/>
      <w:marRight w:val="0"/>
      <w:marTop w:val="0"/>
      <w:marBottom w:val="0"/>
      <w:divBdr>
        <w:top w:val="none" w:sz="0" w:space="0" w:color="auto"/>
        <w:left w:val="none" w:sz="0" w:space="0" w:color="auto"/>
        <w:bottom w:val="none" w:sz="0" w:space="0" w:color="auto"/>
        <w:right w:val="none" w:sz="0" w:space="0" w:color="auto"/>
      </w:divBdr>
    </w:div>
    <w:div w:id="1238662757">
      <w:bodyDiv w:val="1"/>
      <w:marLeft w:val="0"/>
      <w:marRight w:val="0"/>
      <w:marTop w:val="0"/>
      <w:marBottom w:val="0"/>
      <w:divBdr>
        <w:top w:val="none" w:sz="0" w:space="0" w:color="auto"/>
        <w:left w:val="none" w:sz="0" w:space="0" w:color="auto"/>
        <w:bottom w:val="none" w:sz="0" w:space="0" w:color="auto"/>
        <w:right w:val="none" w:sz="0" w:space="0" w:color="auto"/>
      </w:divBdr>
    </w:div>
    <w:div w:id="1238830577">
      <w:marLeft w:val="480"/>
      <w:marRight w:val="0"/>
      <w:marTop w:val="0"/>
      <w:marBottom w:val="0"/>
      <w:divBdr>
        <w:top w:val="none" w:sz="0" w:space="0" w:color="auto"/>
        <w:left w:val="none" w:sz="0" w:space="0" w:color="auto"/>
        <w:bottom w:val="none" w:sz="0" w:space="0" w:color="auto"/>
        <w:right w:val="none" w:sz="0" w:space="0" w:color="auto"/>
      </w:divBdr>
    </w:div>
    <w:div w:id="1238831755">
      <w:bodyDiv w:val="1"/>
      <w:marLeft w:val="0"/>
      <w:marRight w:val="0"/>
      <w:marTop w:val="0"/>
      <w:marBottom w:val="0"/>
      <w:divBdr>
        <w:top w:val="none" w:sz="0" w:space="0" w:color="auto"/>
        <w:left w:val="none" w:sz="0" w:space="0" w:color="auto"/>
        <w:bottom w:val="none" w:sz="0" w:space="0" w:color="auto"/>
        <w:right w:val="none" w:sz="0" w:space="0" w:color="auto"/>
      </w:divBdr>
    </w:div>
    <w:div w:id="1238975828">
      <w:bodyDiv w:val="1"/>
      <w:marLeft w:val="0"/>
      <w:marRight w:val="0"/>
      <w:marTop w:val="0"/>
      <w:marBottom w:val="0"/>
      <w:divBdr>
        <w:top w:val="none" w:sz="0" w:space="0" w:color="auto"/>
        <w:left w:val="none" w:sz="0" w:space="0" w:color="auto"/>
        <w:bottom w:val="none" w:sz="0" w:space="0" w:color="auto"/>
        <w:right w:val="none" w:sz="0" w:space="0" w:color="auto"/>
      </w:divBdr>
    </w:div>
    <w:div w:id="1238979009">
      <w:bodyDiv w:val="1"/>
      <w:marLeft w:val="0"/>
      <w:marRight w:val="0"/>
      <w:marTop w:val="0"/>
      <w:marBottom w:val="0"/>
      <w:divBdr>
        <w:top w:val="none" w:sz="0" w:space="0" w:color="auto"/>
        <w:left w:val="none" w:sz="0" w:space="0" w:color="auto"/>
        <w:bottom w:val="none" w:sz="0" w:space="0" w:color="auto"/>
        <w:right w:val="none" w:sz="0" w:space="0" w:color="auto"/>
      </w:divBdr>
    </w:div>
    <w:div w:id="1239364488">
      <w:bodyDiv w:val="1"/>
      <w:marLeft w:val="0"/>
      <w:marRight w:val="0"/>
      <w:marTop w:val="0"/>
      <w:marBottom w:val="0"/>
      <w:divBdr>
        <w:top w:val="none" w:sz="0" w:space="0" w:color="auto"/>
        <w:left w:val="none" w:sz="0" w:space="0" w:color="auto"/>
        <w:bottom w:val="none" w:sz="0" w:space="0" w:color="auto"/>
        <w:right w:val="none" w:sz="0" w:space="0" w:color="auto"/>
      </w:divBdr>
    </w:div>
    <w:div w:id="1239367338">
      <w:bodyDiv w:val="1"/>
      <w:marLeft w:val="0"/>
      <w:marRight w:val="0"/>
      <w:marTop w:val="0"/>
      <w:marBottom w:val="0"/>
      <w:divBdr>
        <w:top w:val="none" w:sz="0" w:space="0" w:color="auto"/>
        <w:left w:val="none" w:sz="0" w:space="0" w:color="auto"/>
        <w:bottom w:val="none" w:sz="0" w:space="0" w:color="auto"/>
        <w:right w:val="none" w:sz="0" w:space="0" w:color="auto"/>
      </w:divBdr>
    </w:div>
    <w:div w:id="1239440720">
      <w:marLeft w:val="480"/>
      <w:marRight w:val="0"/>
      <w:marTop w:val="0"/>
      <w:marBottom w:val="0"/>
      <w:divBdr>
        <w:top w:val="none" w:sz="0" w:space="0" w:color="auto"/>
        <w:left w:val="none" w:sz="0" w:space="0" w:color="auto"/>
        <w:bottom w:val="none" w:sz="0" w:space="0" w:color="auto"/>
        <w:right w:val="none" w:sz="0" w:space="0" w:color="auto"/>
      </w:divBdr>
    </w:div>
    <w:div w:id="1239630033">
      <w:bodyDiv w:val="1"/>
      <w:marLeft w:val="0"/>
      <w:marRight w:val="0"/>
      <w:marTop w:val="0"/>
      <w:marBottom w:val="0"/>
      <w:divBdr>
        <w:top w:val="none" w:sz="0" w:space="0" w:color="auto"/>
        <w:left w:val="none" w:sz="0" w:space="0" w:color="auto"/>
        <w:bottom w:val="none" w:sz="0" w:space="0" w:color="auto"/>
        <w:right w:val="none" w:sz="0" w:space="0" w:color="auto"/>
      </w:divBdr>
    </w:div>
    <w:div w:id="1239631889">
      <w:bodyDiv w:val="1"/>
      <w:marLeft w:val="0"/>
      <w:marRight w:val="0"/>
      <w:marTop w:val="0"/>
      <w:marBottom w:val="0"/>
      <w:divBdr>
        <w:top w:val="none" w:sz="0" w:space="0" w:color="auto"/>
        <w:left w:val="none" w:sz="0" w:space="0" w:color="auto"/>
        <w:bottom w:val="none" w:sz="0" w:space="0" w:color="auto"/>
        <w:right w:val="none" w:sz="0" w:space="0" w:color="auto"/>
      </w:divBdr>
    </w:div>
    <w:div w:id="1239825345">
      <w:bodyDiv w:val="1"/>
      <w:marLeft w:val="0"/>
      <w:marRight w:val="0"/>
      <w:marTop w:val="0"/>
      <w:marBottom w:val="0"/>
      <w:divBdr>
        <w:top w:val="none" w:sz="0" w:space="0" w:color="auto"/>
        <w:left w:val="none" w:sz="0" w:space="0" w:color="auto"/>
        <w:bottom w:val="none" w:sz="0" w:space="0" w:color="auto"/>
        <w:right w:val="none" w:sz="0" w:space="0" w:color="auto"/>
      </w:divBdr>
    </w:div>
    <w:div w:id="1239941620">
      <w:bodyDiv w:val="1"/>
      <w:marLeft w:val="0"/>
      <w:marRight w:val="0"/>
      <w:marTop w:val="0"/>
      <w:marBottom w:val="0"/>
      <w:divBdr>
        <w:top w:val="none" w:sz="0" w:space="0" w:color="auto"/>
        <w:left w:val="none" w:sz="0" w:space="0" w:color="auto"/>
        <w:bottom w:val="none" w:sz="0" w:space="0" w:color="auto"/>
        <w:right w:val="none" w:sz="0" w:space="0" w:color="auto"/>
      </w:divBdr>
    </w:div>
    <w:div w:id="1240015125">
      <w:bodyDiv w:val="1"/>
      <w:marLeft w:val="0"/>
      <w:marRight w:val="0"/>
      <w:marTop w:val="0"/>
      <w:marBottom w:val="0"/>
      <w:divBdr>
        <w:top w:val="none" w:sz="0" w:space="0" w:color="auto"/>
        <w:left w:val="none" w:sz="0" w:space="0" w:color="auto"/>
        <w:bottom w:val="none" w:sz="0" w:space="0" w:color="auto"/>
        <w:right w:val="none" w:sz="0" w:space="0" w:color="auto"/>
      </w:divBdr>
    </w:div>
    <w:div w:id="1240138502">
      <w:bodyDiv w:val="1"/>
      <w:marLeft w:val="0"/>
      <w:marRight w:val="0"/>
      <w:marTop w:val="0"/>
      <w:marBottom w:val="0"/>
      <w:divBdr>
        <w:top w:val="none" w:sz="0" w:space="0" w:color="auto"/>
        <w:left w:val="none" w:sz="0" w:space="0" w:color="auto"/>
        <w:bottom w:val="none" w:sz="0" w:space="0" w:color="auto"/>
        <w:right w:val="none" w:sz="0" w:space="0" w:color="auto"/>
      </w:divBdr>
    </w:div>
    <w:div w:id="1240140517">
      <w:bodyDiv w:val="1"/>
      <w:marLeft w:val="0"/>
      <w:marRight w:val="0"/>
      <w:marTop w:val="0"/>
      <w:marBottom w:val="0"/>
      <w:divBdr>
        <w:top w:val="none" w:sz="0" w:space="0" w:color="auto"/>
        <w:left w:val="none" w:sz="0" w:space="0" w:color="auto"/>
        <w:bottom w:val="none" w:sz="0" w:space="0" w:color="auto"/>
        <w:right w:val="none" w:sz="0" w:space="0" w:color="auto"/>
      </w:divBdr>
    </w:div>
    <w:div w:id="1240214168">
      <w:bodyDiv w:val="1"/>
      <w:marLeft w:val="0"/>
      <w:marRight w:val="0"/>
      <w:marTop w:val="0"/>
      <w:marBottom w:val="0"/>
      <w:divBdr>
        <w:top w:val="none" w:sz="0" w:space="0" w:color="auto"/>
        <w:left w:val="none" w:sz="0" w:space="0" w:color="auto"/>
        <w:bottom w:val="none" w:sz="0" w:space="0" w:color="auto"/>
        <w:right w:val="none" w:sz="0" w:space="0" w:color="auto"/>
      </w:divBdr>
    </w:div>
    <w:div w:id="1240215207">
      <w:bodyDiv w:val="1"/>
      <w:marLeft w:val="0"/>
      <w:marRight w:val="0"/>
      <w:marTop w:val="0"/>
      <w:marBottom w:val="0"/>
      <w:divBdr>
        <w:top w:val="none" w:sz="0" w:space="0" w:color="auto"/>
        <w:left w:val="none" w:sz="0" w:space="0" w:color="auto"/>
        <w:bottom w:val="none" w:sz="0" w:space="0" w:color="auto"/>
        <w:right w:val="none" w:sz="0" w:space="0" w:color="auto"/>
      </w:divBdr>
    </w:div>
    <w:div w:id="1240289317">
      <w:bodyDiv w:val="1"/>
      <w:marLeft w:val="0"/>
      <w:marRight w:val="0"/>
      <w:marTop w:val="0"/>
      <w:marBottom w:val="0"/>
      <w:divBdr>
        <w:top w:val="none" w:sz="0" w:space="0" w:color="auto"/>
        <w:left w:val="none" w:sz="0" w:space="0" w:color="auto"/>
        <w:bottom w:val="none" w:sz="0" w:space="0" w:color="auto"/>
        <w:right w:val="none" w:sz="0" w:space="0" w:color="auto"/>
      </w:divBdr>
    </w:div>
    <w:div w:id="1240335837">
      <w:bodyDiv w:val="1"/>
      <w:marLeft w:val="0"/>
      <w:marRight w:val="0"/>
      <w:marTop w:val="0"/>
      <w:marBottom w:val="0"/>
      <w:divBdr>
        <w:top w:val="none" w:sz="0" w:space="0" w:color="auto"/>
        <w:left w:val="none" w:sz="0" w:space="0" w:color="auto"/>
        <w:bottom w:val="none" w:sz="0" w:space="0" w:color="auto"/>
        <w:right w:val="none" w:sz="0" w:space="0" w:color="auto"/>
      </w:divBdr>
    </w:div>
    <w:div w:id="1240360344">
      <w:bodyDiv w:val="1"/>
      <w:marLeft w:val="0"/>
      <w:marRight w:val="0"/>
      <w:marTop w:val="0"/>
      <w:marBottom w:val="0"/>
      <w:divBdr>
        <w:top w:val="none" w:sz="0" w:space="0" w:color="auto"/>
        <w:left w:val="none" w:sz="0" w:space="0" w:color="auto"/>
        <w:bottom w:val="none" w:sz="0" w:space="0" w:color="auto"/>
        <w:right w:val="none" w:sz="0" w:space="0" w:color="auto"/>
      </w:divBdr>
    </w:div>
    <w:div w:id="1240407194">
      <w:bodyDiv w:val="1"/>
      <w:marLeft w:val="0"/>
      <w:marRight w:val="0"/>
      <w:marTop w:val="0"/>
      <w:marBottom w:val="0"/>
      <w:divBdr>
        <w:top w:val="none" w:sz="0" w:space="0" w:color="auto"/>
        <w:left w:val="none" w:sz="0" w:space="0" w:color="auto"/>
        <w:bottom w:val="none" w:sz="0" w:space="0" w:color="auto"/>
        <w:right w:val="none" w:sz="0" w:space="0" w:color="auto"/>
      </w:divBdr>
    </w:div>
    <w:div w:id="1240477748">
      <w:bodyDiv w:val="1"/>
      <w:marLeft w:val="0"/>
      <w:marRight w:val="0"/>
      <w:marTop w:val="0"/>
      <w:marBottom w:val="0"/>
      <w:divBdr>
        <w:top w:val="none" w:sz="0" w:space="0" w:color="auto"/>
        <w:left w:val="none" w:sz="0" w:space="0" w:color="auto"/>
        <w:bottom w:val="none" w:sz="0" w:space="0" w:color="auto"/>
        <w:right w:val="none" w:sz="0" w:space="0" w:color="auto"/>
      </w:divBdr>
    </w:div>
    <w:div w:id="1240948188">
      <w:bodyDiv w:val="1"/>
      <w:marLeft w:val="0"/>
      <w:marRight w:val="0"/>
      <w:marTop w:val="0"/>
      <w:marBottom w:val="0"/>
      <w:divBdr>
        <w:top w:val="none" w:sz="0" w:space="0" w:color="auto"/>
        <w:left w:val="none" w:sz="0" w:space="0" w:color="auto"/>
        <w:bottom w:val="none" w:sz="0" w:space="0" w:color="auto"/>
        <w:right w:val="none" w:sz="0" w:space="0" w:color="auto"/>
      </w:divBdr>
    </w:div>
    <w:div w:id="1241259348">
      <w:bodyDiv w:val="1"/>
      <w:marLeft w:val="0"/>
      <w:marRight w:val="0"/>
      <w:marTop w:val="0"/>
      <w:marBottom w:val="0"/>
      <w:divBdr>
        <w:top w:val="none" w:sz="0" w:space="0" w:color="auto"/>
        <w:left w:val="none" w:sz="0" w:space="0" w:color="auto"/>
        <w:bottom w:val="none" w:sz="0" w:space="0" w:color="auto"/>
        <w:right w:val="none" w:sz="0" w:space="0" w:color="auto"/>
      </w:divBdr>
    </w:div>
    <w:div w:id="1241520519">
      <w:bodyDiv w:val="1"/>
      <w:marLeft w:val="0"/>
      <w:marRight w:val="0"/>
      <w:marTop w:val="0"/>
      <w:marBottom w:val="0"/>
      <w:divBdr>
        <w:top w:val="none" w:sz="0" w:space="0" w:color="auto"/>
        <w:left w:val="none" w:sz="0" w:space="0" w:color="auto"/>
        <w:bottom w:val="none" w:sz="0" w:space="0" w:color="auto"/>
        <w:right w:val="none" w:sz="0" w:space="0" w:color="auto"/>
      </w:divBdr>
    </w:div>
    <w:div w:id="1241528341">
      <w:bodyDiv w:val="1"/>
      <w:marLeft w:val="0"/>
      <w:marRight w:val="0"/>
      <w:marTop w:val="0"/>
      <w:marBottom w:val="0"/>
      <w:divBdr>
        <w:top w:val="none" w:sz="0" w:space="0" w:color="auto"/>
        <w:left w:val="none" w:sz="0" w:space="0" w:color="auto"/>
        <w:bottom w:val="none" w:sz="0" w:space="0" w:color="auto"/>
        <w:right w:val="none" w:sz="0" w:space="0" w:color="auto"/>
      </w:divBdr>
    </w:div>
    <w:div w:id="1241595934">
      <w:bodyDiv w:val="1"/>
      <w:marLeft w:val="0"/>
      <w:marRight w:val="0"/>
      <w:marTop w:val="0"/>
      <w:marBottom w:val="0"/>
      <w:divBdr>
        <w:top w:val="none" w:sz="0" w:space="0" w:color="auto"/>
        <w:left w:val="none" w:sz="0" w:space="0" w:color="auto"/>
        <w:bottom w:val="none" w:sz="0" w:space="0" w:color="auto"/>
        <w:right w:val="none" w:sz="0" w:space="0" w:color="auto"/>
      </w:divBdr>
    </w:div>
    <w:div w:id="1241674142">
      <w:bodyDiv w:val="1"/>
      <w:marLeft w:val="0"/>
      <w:marRight w:val="0"/>
      <w:marTop w:val="0"/>
      <w:marBottom w:val="0"/>
      <w:divBdr>
        <w:top w:val="none" w:sz="0" w:space="0" w:color="auto"/>
        <w:left w:val="none" w:sz="0" w:space="0" w:color="auto"/>
        <w:bottom w:val="none" w:sz="0" w:space="0" w:color="auto"/>
        <w:right w:val="none" w:sz="0" w:space="0" w:color="auto"/>
      </w:divBdr>
    </w:div>
    <w:div w:id="1241864651">
      <w:bodyDiv w:val="1"/>
      <w:marLeft w:val="0"/>
      <w:marRight w:val="0"/>
      <w:marTop w:val="0"/>
      <w:marBottom w:val="0"/>
      <w:divBdr>
        <w:top w:val="none" w:sz="0" w:space="0" w:color="auto"/>
        <w:left w:val="none" w:sz="0" w:space="0" w:color="auto"/>
        <w:bottom w:val="none" w:sz="0" w:space="0" w:color="auto"/>
        <w:right w:val="none" w:sz="0" w:space="0" w:color="auto"/>
      </w:divBdr>
    </w:div>
    <w:div w:id="1241986952">
      <w:bodyDiv w:val="1"/>
      <w:marLeft w:val="0"/>
      <w:marRight w:val="0"/>
      <w:marTop w:val="0"/>
      <w:marBottom w:val="0"/>
      <w:divBdr>
        <w:top w:val="none" w:sz="0" w:space="0" w:color="auto"/>
        <w:left w:val="none" w:sz="0" w:space="0" w:color="auto"/>
        <w:bottom w:val="none" w:sz="0" w:space="0" w:color="auto"/>
        <w:right w:val="none" w:sz="0" w:space="0" w:color="auto"/>
      </w:divBdr>
    </w:div>
    <w:div w:id="1242178838">
      <w:bodyDiv w:val="1"/>
      <w:marLeft w:val="0"/>
      <w:marRight w:val="0"/>
      <w:marTop w:val="0"/>
      <w:marBottom w:val="0"/>
      <w:divBdr>
        <w:top w:val="none" w:sz="0" w:space="0" w:color="auto"/>
        <w:left w:val="none" w:sz="0" w:space="0" w:color="auto"/>
        <w:bottom w:val="none" w:sz="0" w:space="0" w:color="auto"/>
        <w:right w:val="none" w:sz="0" w:space="0" w:color="auto"/>
      </w:divBdr>
    </w:div>
    <w:div w:id="1242447963">
      <w:bodyDiv w:val="1"/>
      <w:marLeft w:val="0"/>
      <w:marRight w:val="0"/>
      <w:marTop w:val="0"/>
      <w:marBottom w:val="0"/>
      <w:divBdr>
        <w:top w:val="none" w:sz="0" w:space="0" w:color="auto"/>
        <w:left w:val="none" w:sz="0" w:space="0" w:color="auto"/>
        <w:bottom w:val="none" w:sz="0" w:space="0" w:color="auto"/>
        <w:right w:val="none" w:sz="0" w:space="0" w:color="auto"/>
      </w:divBdr>
    </w:div>
    <w:div w:id="1242450251">
      <w:bodyDiv w:val="1"/>
      <w:marLeft w:val="0"/>
      <w:marRight w:val="0"/>
      <w:marTop w:val="0"/>
      <w:marBottom w:val="0"/>
      <w:divBdr>
        <w:top w:val="none" w:sz="0" w:space="0" w:color="auto"/>
        <w:left w:val="none" w:sz="0" w:space="0" w:color="auto"/>
        <w:bottom w:val="none" w:sz="0" w:space="0" w:color="auto"/>
        <w:right w:val="none" w:sz="0" w:space="0" w:color="auto"/>
      </w:divBdr>
      <w:divsChild>
        <w:div w:id="129635534">
          <w:marLeft w:val="480"/>
          <w:marRight w:val="0"/>
          <w:marTop w:val="0"/>
          <w:marBottom w:val="0"/>
          <w:divBdr>
            <w:top w:val="none" w:sz="0" w:space="0" w:color="auto"/>
            <w:left w:val="none" w:sz="0" w:space="0" w:color="auto"/>
            <w:bottom w:val="none" w:sz="0" w:space="0" w:color="auto"/>
            <w:right w:val="none" w:sz="0" w:space="0" w:color="auto"/>
          </w:divBdr>
        </w:div>
        <w:div w:id="1790587422">
          <w:marLeft w:val="480"/>
          <w:marRight w:val="0"/>
          <w:marTop w:val="0"/>
          <w:marBottom w:val="0"/>
          <w:divBdr>
            <w:top w:val="none" w:sz="0" w:space="0" w:color="auto"/>
            <w:left w:val="none" w:sz="0" w:space="0" w:color="auto"/>
            <w:bottom w:val="none" w:sz="0" w:space="0" w:color="auto"/>
            <w:right w:val="none" w:sz="0" w:space="0" w:color="auto"/>
          </w:divBdr>
        </w:div>
        <w:div w:id="227032897">
          <w:marLeft w:val="480"/>
          <w:marRight w:val="0"/>
          <w:marTop w:val="0"/>
          <w:marBottom w:val="0"/>
          <w:divBdr>
            <w:top w:val="none" w:sz="0" w:space="0" w:color="auto"/>
            <w:left w:val="none" w:sz="0" w:space="0" w:color="auto"/>
            <w:bottom w:val="none" w:sz="0" w:space="0" w:color="auto"/>
            <w:right w:val="none" w:sz="0" w:space="0" w:color="auto"/>
          </w:divBdr>
        </w:div>
        <w:div w:id="605965410">
          <w:marLeft w:val="480"/>
          <w:marRight w:val="0"/>
          <w:marTop w:val="0"/>
          <w:marBottom w:val="0"/>
          <w:divBdr>
            <w:top w:val="none" w:sz="0" w:space="0" w:color="auto"/>
            <w:left w:val="none" w:sz="0" w:space="0" w:color="auto"/>
            <w:bottom w:val="none" w:sz="0" w:space="0" w:color="auto"/>
            <w:right w:val="none" w:sz="0" w:space="0" w:color="auto"/>
          </w:divBdr>
        </w:div>
        <w:div w:id="2066178675">
          <w:marLeft w:val="480"/>
          <w:marRight w:val="0"/>
          <w:marTop w:val="0"/>
          <w:marBottom w:val="0"/>
          <w:divBdr>
            <w:top w:val="none" w:sz="0" w:space="0" w:color="auto"/>
            <w:left w:val="none" w:sz="0" w:space="0" w:color="auto"/>
            <w:bottom w:val="none" w:sz="0" w:space="0" w:color="auto"/>
            <w:right w:val="none" w:sz="0" w:space="0" w:color="auto"/>
          </w:divBdr>
        </w:div>
        <w:div w:id="677923028">
          <w:marLeft w:val="480"/>
          <w:marRight w:val="0"/>
          <w:marTop w:val="0"/>
          <w:marBottom w:val="0"/>
          <w:divBdr>
            <w:top w:val="none" w:sz="0" w:space="0" w:color="auto"/>
            <w:left w:val="none" w:sz="0" w:space="0" w:color="auto"/>
            <w:bottom w:val="none" w:sz="0" w:space="0" w:color="auto"/>
            <w:right w:val="none" w:sz="0" w:space="0" w:color="auto"/>
          </w:divBdr>
        </w:div>
        <w:div w:id="1904438696">
          <w:marLeft w:val="480"/>
          <w:marRight w:val="0"/>
          <w:marTop w:val="0"/>
          <w:marBottom w:val="0"/>
          <w:divBdr>
            <w:top w:val="none" w:sz="0" w:space="0" w:color="auto"/>
            <w:left w:val="none" w:sz="0" w:space="0" w:color="auto"/>
            <w:bottom w:val="none" w:sz="0" w:space="0" w:color="auto"/>
            <w:right w:val="none" w:sz="0" w:space="0" w:color="auto"/>
          </w:divBdr>
        </w:div>
        <w:div w:id="1842041988">
          <w:marLeft w:val="480"/>
          <w:marRight w:val="0"/>
          <w:marTop w:val="0"/>
          <w:marBottom w:val="0"/>
          <w:divBdr>
            <w:top w:val="none" w:sz="0" w:space="0" w:color="auto"/>
            <w:left w:val="none" w:sz="0" w:space="0" w:color="auto"/>
            <w:bottom w:val="none" w:sz="0" w:space="0" w:color="auto"/>
            <w:right w:val="none" w:sz="0" w:space="0" w:color="auto"/>
          </w:divBdr>
        </w:div>
        <w:div w:id="289558777">
          <w:marLeft w:val="480"/>
          <w:marRight w:val="0"/>
          <w:marTop w:val="0"/>
          <w:marBottom w:val="0"/>
          <w:divBdr>
            <w:top w:val="none" w:sz="0" w:space="0" w:color="auto"/>
            <w:left w:val="none" w:sz="0" w:space="0" w:color="auto"/>
            <w:bottom w:val="none" w:sz="0" w:space="0" w:color="auto"/>
            <w:right w:val="none" w:sz="0" w:space="0" w:color="auto"/>
          </w:divBdr>
        </w:div>
        <w:div w:id="1992950829">
          <w:marLeft w:val="480"/>
          <w:marRight w:val="0"/>
          <w:marTop w:val="0"/>
          <w:marBottom w:val="0"/>
          <w:divBdr>
            <w:top w:val="none" w:sz="0" w:space="0" w:color="auto"/>
            <w:left w:val="none" w:sz="0" w:space="0" w:color="auto"/>
            <w:bottom w:val="none" w:sz="0" w:space="0" w:color="auto"/>
            <w:right w:val="none" w:sz="0" w:space="0" w:color="auto"/>
          </w:divBdr>
        </w:div>
        <w:div w:id="689070263">
          <w:marLeft w:val="480"/>
          <w:marRight w:val="0"/>
          <w:marTop w:val="0"/>
          <w:marBottom w:val="0"/>
          <w:divBdr>
            <w:top w:val="none" w:sz="0" w:space="0" w:color="auto"/>
            <w:left w:val="none" w:sz="0" w:space="0" w:color="auto"/>
            <w:bottom w:val="none" w:sz="0" w:space="0" w:color="auto"/>
            <w:right w:val="none" w:sz="0" w:space="0" w:color="auto"/>
          </w:divBdr>
        </w:div>
        <w:div w:id="1807968885">
          <w:marLeft w:val="480"/>
          <w:marRight w:val="0"/>
          <w:marTop w:val="0"/>
          <w:marBottom w:val="0"/>
          <w:divBdr>
            <w:top w:val="none" w:sz="0" w:space="0" w:color="auto"/>
            <w:left w:val="none" w:sz="0" w:space="0" w:color="auto"/>
            <w:bottom w:val="none" w:sz="0" w:space="0" w:color="auto"/>
            <w:right w:val="none" w:sz="0" w:space="0" w:color="auto"/>
          </w:divBdr>
        </w:div>
        <w:div w:id="1934891987">
          <w:marLeft w:val="480"/>
          <w:marRight w:val="0"/>
          <w:marTop w:val="0"/>
          <w:marBottom w:val="0"/>
          <w:divBdr>
            <w:top w:val="none" w:sz="0" w:space="0" w:color="auto"/>
            <w:left w:val="none" w:sz="0" w:space="0" w:color="auto"/>
            <w:bottom w:val="none" w:sz="0" w:space="0" w:color="auto"/>
            <w:right w:val="none" w:sz="0" w:space="0" w:color="auto"/>
          </w:divBdr>
        </w:div>
        <w:div w:id="2038122311">
          <w:marLeft w:val="480"/>
          <w:marRight w:val="0"/>
          <w:marTop w:val="0"/>
          <w:marBottom w:val="0"/>
          <w:divBdr>
            <w:top w:val="none" w:sz="0" w:space="0" w:color="auto"/>
            <w:left w:val="none" w:sz="0" w:space="0" w:color="auto"/>
            <w:bottom w:val="none" w:sz="0" w:space="0" w:color="auto"/>
            <w:right w:val="none" w:sz="0" w:space="0" w:color="auto"/>
          </w:divBdr>
        </w:div>
        <w:div w:id="1708217065">
          <w:marLeft w:val="480"/>
          <w:marRight w:val="0"/>
          <w:marTop w:val="0"/>
          <w:marBottom w:val="0"/>
          <w:divBdr>
            <w:top w:val="none" w:sz="0" w:space="0" w:color="auto"/>
            <w:left w:val="none" w:sz="0" w:space="0" w:color="auto"/>
            <w:bottom w:val="none" w:sz="0" w:space="0" w:color="auto"/>
            <w:right w:val="none" w:sz="0" w:space="0" w:color="auto"/>
          </w:divBdr>
        </w:div>
        <w:div w:id="2039576201">
          <w:marLeft w:val="480"/>
          <w:marRight w:val="0"/>
          <w:marTop w:val="0"/>
          <w:marBottom w:val="0"/>
          <w:divBdr>
            <w:top w:val="none" w:sz="0" w:space="0" w:color="auto"/>
            <w:left w:val="none" w:sz="0" w:space="0" w:color="auto"/>
            <w:bottom w:val="none" w:sz="0" w:space="0" w:color="auto"/>
            <w:right w:val="none" w:sz="0" w:space="0" w:color="auto"/>
          </w:divBdr>
        </w:div>
        <w:div w:id="635379471">
          <w:marLeft w:val="480"/>
          <w:marRight w:val="0"/>
          <w:marTop w:val="0"/>
          <w:marBottom w:val="0"/>
          <w:divBdr>
            <w:top w:val="none" w:sz="0" w:space="0" w:color="auto"/>
            <w:left w:val="none" w:sz="0" w:space="0" w:color="auto"/>
            <w:bottom w:val="none" w:sz="0" w:space="0" w:color="auto"/>
            <w:right w:val="none" w:sz="0" w:space="0" w:color="auto"/>
          </w:divBdr>
        </w:div>
        <w:div w:id="1040664983">
          <w:marLeft w:val="480"/>
          <w:marRight w:val="0"/>
          <w:marTop w:val="0"/>
          <w:marBottom w:val="0"/>
          <w:divBdr>
            <w:top w:val="none" w:sz="0" w:space="0" w:color="auto"/>
            <w:left w:val="none" w:sz="0" w:space="0" w:color="auto"/>
            <w:bottom w:val="none" w:sz="0" w:space="0" w:color="auto"/>
            <w:right w:val="none" w:sz="0" w:space="0" w:color="auto"/>
          </w:divBdr>
        </w:div>
        <w:div w:id="1526284947">
          <w:marLeft w:val="480"/>
          <w:marRight w:val="0"/>
          <w:marTop w:val="0"/>
          <w:marBottom w:val="0"/>
          <w:divBdr>
            <w:top w:val="none" w:sz="0" w:space="0" w:color="auto"/>
            <w:left w:val="none" w:sz="0" w:space="0" w:color="auto"/>
            <w:bottom w:val="none" w:sz="0" w:space="0" w:color="auto"/>
            <w:right w:val="none" w:sz="0" w:space="0" w:color="auto"/>
          </w:divBdr>
        </w:div>
        <w:div w:id="1679580485">
          <w:marLeft w:val="480"/>
          <w:marRight w:val="0"/>
          <w:marTop w:val="0"/>
          <w:marBottom w:val="0"/>
          <w:divBdr>
            <w:top w:val="none" w:sz="0" w:space="0" w:color="auto"/>
            <w:left w:val="none" w:sz="0" w:space="0" w:color="auto"/>
            <w:bottom w:val="none" w:sz="0" w:space="0" w:color="auto"/>
            <w:right w:val="none" w:sz="0" w:space="0" w:color="auto"/>
          </w:divBdr>
        </w:div>
        <w:div w:id="2005862656">
          <w:marLeft w:val="480"/>
          <w:marRight w:val="0"/>
          <w:marTop w:val="0"/>
          <w:marBottom w:val="0"/>
          <w:divBdr>
            <w:top w:val="none" w:sz="0" w:space="0" w:color="auto"/>
            <w:left w:val="none" w:sz="0" w:space="0" w:color="auto"/>
            <w:bottom w:val="none" w:sz="0" w:space="0" w:color="auto"/>
            <w:right w:val="none" w:sz="0" w:space="0" w:color="auto"/>
          </w:divBdr>
        </w:div>
        <w:div w:id="179123830">
          <w:marLeft w:val="480"/>
          <w:marRight w:val="0"/>
          <w:marTop w:val="0"/>
          <w:marBottom w:val="0"/>
          <w:divBdr>
            <w:top w:val="none" w:sz="0" w:space="0" w:color="auto"/>
            <w:left w:val="none" w:sz="0" w:space="0" w:color="auto"/>
            <w:bottom w:val="none" w:sz="0" w:space="0" w:color="auto"/>
            <w:right w:val="none" w:sz="0" w:space="0" w:color="auto"/>
          </w:divBdr>
        </w:div>
        <w:div w:id="1768424413">
          <w:marLeft w:val="480"/>
          <w:marRight w:val="0"/>
          <w:marTop w:val="0"/>
          <w:marBottom w:val="0"/>
          <w:divBdr>
            <w:top w:val="none" w:sz="0" w:space="0" w:color="auto"/>
            <w:left w:val="none" w:sz="0" w:space="0" w:color="auto"/>
            <w:bottom w:val="none" w:sz="0" w:space="0" w:color="auto"/>
            <w:right w:val="none" w:sz="0" w:space="0" w:color="auto"/>
          </w:divBdr>
        </w:div>
        <w:div w:id="321860806">
          <w:marLeft w:val="480"/>
          <w:marRight w:val="0"/>
          <w:marTop w:val="0"/>
          <w:marBottom w:val="0"/>
          <w:divBdr>
            <w:top w:val="none" w:sz="0" w:space="0" w:color="auto"/>
            <w:left w:val="none" w:sz="0" w:space="0" w:color="auto"/>
            <w:bottom w:val="none" w:sz="0" w:space="0" w:color="auto"/>
            <w:right w:val="none" w:sz="0" w:space="0" w:color="auto"/>
          </w:divBdr>
        </w:div>
        <w:div w:id="515315593">
          <w:marLeft w:val="480"/>
          <w:marRight w:val="0"/>
          <w:marTop w:val="0"/>
          <w:marBottom w:val="0"/>
          <w:divBdr>
            <w:top w:val="none" w:sz="0" w:space="0" w:color="auto"/>
            <w:left w:val="none" w:sz="0" w:space="0" w:color="auto"/>
            <w:bottom w:val="none" w:sz="0" w:space="0" w:color="auto"/>
            <w:right w:val="none" w:sz="0" w:space="0" w:color="auto"/>
          </w:divBdr>
        </w:div>
        <w:div w:id="1958944552">
          <w:marLeft w:val="480"/>
          <w:marRight w:val="0"/>
          <w:marTop w:val="0"/>
          <w:marBottom w:val="0"/>
          <w:divBdr>
            <w:top w:val="none" w:sz="0" w:space="0" w:color="auto"/>
            <w:left w:val="none" w:sz="0" w:space="0" w:color="auto"/>
            <w:bottom w:val="none" w:sz="0" w:space="0" w:color="auto"/>
            <w:right w:val="none" w:sz="0" w:space="0" w:color="auto"/>
          </w:divBdr>
        </w:div>
        <w:div w:id="450632764">
          <w:marLeft w:val="480"/>
          <w:marRight w:val="0"/>
          <w:marTop w:val="0"/>
          <w:marBottom w:val="0"/>
          <w:divBdr>
            <w:top w:val="none" w:sz="0" w:space="0" w:color="auto"/>
            <w:left w:val="none" w:sz="0" w:space="0" w:color="auto"/>
            <w:bottom w:val="none" w:sz="0" w:space="0" w:color="auto"/>
            <w:right w:val="none" w:sz="0" w:space="0" w:color="auto"/>
          </w:divBdr>
        </w:div>
        <w:div w:id="1429350774">
          <w:marLeft w:val="480"/>
          <w:marRight w:val="0"/>
          <w:marTop w:val="0"/>
          <w:marBottom w:val="0"/>
          <w:divBdr>
            <w:top w:val="none" w:sz="0" w:space="0" w:color="auto"/>
            <w:left w:val="none" w:sz="0" w:space="0" w:color="auto"/>
            <w:bottom w:val="none" w:sz="0" w:space="0" w:color="auto"/>
            <w:right w:val="none" w:sz="0" w:space="0" w:color="auto"/>
          </w:divBdr>
        </w:div>
        <w:div w:id="1999382340">
          <w:marLeft w:val="480"/>
          <w:marRight w:val="0"/>
          <w:marTop w:val="0"/>
          <w:marBottom w:val="0"/>
          <w:divBdr>
            <w:top w:val="none" w:sz="0" w:space="0" w:color="auto"/>
            <w:left w:val="none" w:sz="0" w:space="0" w:color="auto"/>
            <w:bottom w:val="none" w:sz="0" w:space="0" w:color="auto"/>
            <w:right w:val="none" w:sz="0" w:space="0" w:color="auto"/>
          </w:divBdr>
        </w:div>
        <w:div w:id="1499468553">
          <w:marLeft w:val="480"/>
          <w:marRight w:val="0"/>
          <w:marTop w:val="0"/>
          <w:marBottom w:val="0"/>
          <w:divBdr>
            <w:top w:val="none" w:sz="0" w:space="0" w:color="auto"/>
            <w:left w:val="none" w:sz="0" w:space="0" w:color="auto"/>
            <w:bottom w:val="none" w:sz="0" w:space="0" w:color="auto"/>
            <w:right w:val="none" w:sz="0" w:space="0" w:color="auto"/>
          </w:divBdr>
        </w:div>
        <w:div w:id="1427536969">
          <w:marLeft w:val="480"/>
          <w:marRight w:val="0"/>
          <w:marTop w:val="0"/>
          <w:marBottom w:val="0"/>
          <w:divBdr>
            <w:top w:val="none" w:sz="0" w:space="0" w:color="auto"/>
            <w:left w:val="none" w:sz="0" w:space="0" w:color="auto"/>
            <w:bottom w:val="none" w:sz="0" w:space="0" w:color="auto"/>
            <w:right w:val="none" w:sz="0" w:space="0" w:color="auto"/>
          </w:divBdr>
        </w:div>
        <w:div w:id="1096247331">
          <w:marLeft w:val="480"/>
          <w:marRight w:val="0"/>
          <w:marTop w:val="0"/>
          <w:marBottom w:val="0"/>
          <w:divBdr>
            <w:top w:val="none" w:sz="0" w:space="0" w:color="auto"/>
            <w:left w:val="none" w:sz="0" w:space="0" w:color="auto"/>
            <w:bottom w:val="none" w:sz="0" w:space="0" w:color="auto"/>
            <w:right w:val="none" w:sz="0" w:space="0" w:color="auto"/>
          </w:divBdr>
        </w:div>
        <w:div w:id="1767190428">
          <w:marLeft w:val="480"/>
          <w:marRight w:val="0"/>
          <w:marTop w:val="0"/>
          <w:marBottom w:val="0"/>
          <w:divBdr>
            <w:top w:val="none" w:sz="0" w:space="0" w:color="auto"/>
            <w:left w:val="none" w:sz="0" w:space="0" w:color="auto"/>
            <w:bottom w:val="none" w:sz="0" w:space="0" w:color="auto"/>
            <w:right w:val="none" w:sz="0" w:space="0" w:color="auto"/>
          </w:divBdr>
        </w:div>
        <w:div w:id="1593197070">
          <w:marLeft w:val="480"/>
          <w:marRight w:val="0"/>
          <w:marTop w:val="0"/>
          <w:marBottom w:val="0"/>
          <w:divBdr>
            <w:top w:val="none" w:sz="0" w:space="0" w:color="auto"/>
            <w:left w:val="none" w:sz="0" w:space="0" w:color="auto"/>
            <w:bottom w:val="none" w:sz="0" w:space="0" w:color="auto"/>
            <w:right w:val="none" w:sz="0" w:space="0" w:color="auto"/>
          </w:divBdr>
        </w:div>
        <w:div w:id="379208029">
          <w:marLeft w:val="480"/>
          <w:marRight w:val="0"/>
          <w:marTop w:val="0"/>
          <w:marBottom w:val="0"/>
          <w:divBdr>
            <w:top w:val="none" w:sz="0" w:space="0" w:color="auto"/>
            <w:left w:val="none" w:sz="0" w:space="0" w:color="auto"/>
            <w:bottom w:val="none" w:sz="0" w:space="0" w:color="auto"/>
            <w:right w:val="none" w:sz="0" w:space="0" w:color="auto"/>
          </w:divBdr>
        </w:div>
        <w:div w:id="1263957641">
          <w:marLeft w:val="480"/>
          <w:marRight w:val="0"/>
          <w:marTop w:val="0"/>
          <w:marBottom w:val="0"/>
          <w:divBdr>
            <w:top w:val="none" w:sz="0" w:space="0" w:color="auto"/>
            <w:left w:val="none" w:sz="0" w:space="0" w:color="auto"/>
            <w:bottom w:val="none" w:sz="0" w:space="0" w:color="auto"/>
            <w:right w:val="none" w:sz="0" w:space="0" w:color="auto"/>
          </w:divBdr>
        </w:div>
        <w:div w:id="628778679">
          <w:marLeft w:val="480"/>
          <w:marRight w:val="0"/>
          <w:marTop w:val="0"/>
          <w:marBottom w:val="0"/>
          <w:divBdr>
            <w:top w:val="none" w:sz="0" w:space="0" w:color="auto"/>
            <w:left w:val="none" w:sz="0" w:space="0" w:color="auto"/>
            <w:bottom w:val="none" w:sz="0" w:space="0" w:color="auto"/>
            <w:right w:val="none" w:sz="0" w:space="0" w:color="auto"/>
          </w:divBdr>
        </w:div>
        <w:div w:id="1895505119">
          <w:marLeft w:val="480"/>
          <w:marRight w:val="0"/>
          <w:marTop w:val="0"/>
          <w:marBottom w:val="0"/>
          <w:divBdr>
            <w:top w:val="none" w:sz="0" w:space="0" w:color="auto"/>
            <w:left w:val="none" w:sz="0" w:space="0" w:color="auto"/>
            <w:bottom w:val="none" w:sz="0" w:space="0" w:color="auto"/>
            <w:right w:val="none" w:sz="0" w:space="0" w:color="auto"/>
          </w:divBdr>
        </w:div>
        <w:div w:id="1256330849">
          <w:marLeft w:val="480"/>
          <w:marRight w:val="0"/>
          <w:marTop w:val="0"/>
          <w:marBottom w:val="0"/>
          <w:divBdr>
            <w:top w:val="none" w:sz="0" w:space="0" w:color="auto"/>
            <w:left w:val="none" w:sz="0" w:space="0" w:color="auto"/>
            <w:bottom w:val="none" w:sz="0" w:space="0" w:color="auto"/>
            <w:right w:val="none" w:sz="0" w:space="0" w:color="auto"/>
          </w:divBdr>
        </w:div>
        <w:div w:id="829562120">
          <w:marLeft w:val="480"/>
          <w:marRight w:val="0"/>
          <w:marTop w:val="0"/>
          <w:marBottom w:val="0"/>
          <w:divBdr>
            <w:top w:val="none" w:sz="0" w:space="0" w:color="auto"/>
            <w:left w:val="none" w:sz="0" w:space="0" w:color="auto"/>
            <w:bottom w:val="none" w:sz="0" w:space="0" w:color="auto"/>
            <w:right w:val="none" w:sz="0" w:space="0" w:color="auto"/>
          </w:divBdr>
        </w:div>
        <w:div w:id="1610623180">
          <w:marLeft w:val="480"/>
          <w:marRight w:val="0"/>
          <w:marTop w:val="0"/>
          <w:marBottom w:val="0"/>
          <w:divBdr>
            <w:top w:val="none" w:sz="0" w:space="0" w:color="auto"/>
            <w:left w:val="none" w:sz="0" w:space="0" w:color="auto"/>
            <w:bottom w:val="none" w:sz="0" w:space="0" w:color="auto"/>
            <w:right w:val="none" w:sz="0" w:space="0" w:color="auto"/>
          </w:divBdr>
        </w:div>
        <w:div w:id="2119182600">
          <w:marLeft w:val="480"/>
          <w:marRight w:val="0"/>
          <w:marTop w:val="0"/>
          <w:marBottom w:val="0"/>
          <w:divBdr>
            <w:top w:val="none" w:sz="0" w:space="0" w:color="auto"/>
            <w:left w:val="none" w:sz="0" w:space="0" w:color="auto"/>
            <w:bottom w:val="none" w:sz="0" w:space="0" w:color="auto"/>
            <w:right w:val="none" w:sz="0" w:space="0" w:color="auto"/>
          </w:divBdr>
        </w:div>
        <w:div w:id="995571362">
          <w:marLeft w:val="480"/>
          <w:marRight w:val="0"/>
          <w:marTop w:val="0"/>
          <w:marBottom w:val="0"/>
          <w:divBdr>
            <w:top w:val="none" w:sz="0" w:space="0" w:color="auto"/>
            <w:left w:val="none" w:sz="0" w:space="0" w:color="auto"/>
            <w:bottom w:val="none" w:sz="0" w:space="0" w:color="auto"/>
            <w:right w:val="none" w:sz="0" w:space="0" w:color="auto"/>
          </w:divBdr>
        </w:div>
        <w:div w:id="311834598">
          <w:marLeft w:val="480"/>
          <w:marRight w:val="0"/>
          <w:marTop w:val="0"/>
          <w:marBottom w:val="0"/>
          <w:divBdr>
            <w:top w:val="none" w:sz="0" w:space="0" w:color="auto"/>
            <w:left w:val="none" w:sz="0" w:space="0" w:color="auto"/>
            <w:bottom w:val="none" w:sz="0" w:space="0" w:color="auto"/>
            <w:right w:val="none" w:sz="0" w:space="0" w:color="auto"/>
          </w:divBdr>
        </w:div>
        <w:div w:id="1011564285">
          <w:marLeft w:val="480"/>
          <w:marRight w:val="0"/>
          <w:marTop w:val="0"/>
          <w:marBottom w:val="0"/>
          <w:divBdr>
            <w:top w:val="none" w:sz="0" w:space="0" w:color="auto"/>
            <w:left w:val="none" w:sz="0" w:space="0" w:color="auto"/>
            <w:bottom w:val="none" w:sz="0" w:space="0" w:color="auto"/>
            <w:right w:val="none" w:sz="0" w:space="0" w:color="auto"/>
          </w:divBdr>
        </w:div>
        <w:div w:id="386952405">
          <w:marLeft w:val="480"/>
          <w:marRight w:val="0"/>
          <w:marTop w:val="0"/>
          <w:marBottom w:val="0"/>
          <w:divBdr>
            <w:top w:val="none" w:sz="0" w:space="0" w:color="auto"/>
            <w:left w:val="none" w:sz="0" w:space="0" w:color="auto"/>
            <w:bottom w:val="none" w:sz="0" w:space="0" w:color="auto"/>
            <w:right w:val="none" w:sz="0" w:space="0" w:color="auto"/>
          </w:divBdr>
        </w:div>
        <w:div w:id="753551191">
          <w:marLeft w:val="480"/>
          <w:marRight w:val="0"/>
          <w:marTop w:val="0"/>
          <w:marBottom w:val="0"/>
          <w:divBdr>
            <w:top w:val="none" w:sz="0" w:space="0" w:color="auto"/>
            <w:left w:val="none" w:sz="0" w:space="0" w:color="auto"/>
            <w:bottom w:val="none" w:sz="0" w:space="0" w:color="auto"/>
            <w:right w:val="none" w:sz="0" w:space="0" w:color="auto"/>
          </w:divBdr>
        </w:div>
        <w:div w:id="1768966293">
          <w:marLeft w:val="480"/>
          <w:marRight w:val="0"/>
          <w:marTop w:val="0"/>
          <w:marBottom w:val="0"/>
          <w:divBdr>
            <w:top w:val="none" w:sz="0" w:space="0" w:color="auto"/>
            <w:left w:val="none" w:sz="0" w:space="0" w:color="auto"/>
            <w:bottom w:val="none" w:sz="0" w:space="0" w:color="auto"/>
            <w:right w:val="none" w:sz="0" w:space="0" w:color="auto"/>
          </w:divBdr>
        </w:div>
        <w:div w:id="1458064588">
          <w:marLeft w:val="480"/>
          <w:marRight w:val="0"/>
          <w:marTop w:val="0"/>
          <w:marBottom w:val="0"/>
          <w:divBdr>
            <w:top w:val="none" w:sz="0" w:space="0" w:color="auto"/>
            <w:left w:val="none" w:sz="0" w:space="0" w:color="auto"/>
            <w:bottom w:val="none" w:sz="0" w:space="0" w:color="auto"/>
            <w:right w:val="none" w:sz="0" w:space="0" w:color="auto"/>
          </w:divBdr>
        </w:div>
        <w:div w:id="149836859">
          <w:marLeft w:val="480"/>
          <w:marRight w:val="0"/>
          <w:marTop w:val="0"/>
          <w:marBottom w:val="0"/>
          <w:divBdr>
            <w:top w:val="none" w:sz="0" w:space="0" w:color="auto"/>
            <w:left w:val="none" w:sz="0" w:space="0" w:color="auto"/>
            <w:bottom w:val="none" w:sz="0" w:space="0" w:color="auto"/>
            <w:right w:val="none" w:sz="0" w:space="0" w:color="auto"/>
          </w:divBdr>
        </w:div>
        <w:div w:id="1329750209">
          <w:marLeft w:val="480"/>
          <w:marRight w:val="0"/>
          <w:marTop w:val="0"/>
          <w:marBottom w:val="0"/>
          <w:divBdr>
            <w:top w:val="none" w:sz="0" w:space="0" w:color="auto"/>
            <w:left w:val="none" w:sz="0" w:space="0" w:color="auto"/>
            <w:bottom w:val="none" w:sz="0" w:space="0" w:color="auto"/>
            <w:right w:val="none" w:sz="0" w:space="0" w:color="auto"/>
          </w:divBdr>
        </w:div>
        <w:div w:id="1874223580">
          <w:marLeft w:val="480"/>
          <w:marRight w:val="0"/>
          <w:marTop w:val="0"/>
          <w:marBottom w:val="0"/>
          <w:divBdr>
            <w:top w:val="none" w:sz="0" w:space="0" w:color="auto"/>
            <w:left w:val="none" w:sz="0" w:space="0" w:color="auto"/>
            <w:bottom w:val="none" w:sz="0" w:space="0" w:color="auto"/>
            <w:right w:val="none" w:sz="0" w:space="0" w:color="auto"/>
          </w:divBdr>
        </w:div>
        <w:div w:id="1038043163">
          <w:marLeft w:val="480"/>
          <w:marRight w:val="0"/>
          <w:marTop w:val="0"/>
          <w:marBottom w:val="0"/>
          <w:divBdr>
            <w:top w:val="none" w:sz="0" w:space="0" w:color="auto"/>
            <w:left w:val="none" w:sz="0" w:space="0" w:color="auto"/>
            <w:bottom w:val="none" w:sz="0" w:space="0" w:color="auto"/>
            <w:right w:val="none" w:sz="0" w:space="0" w:color="auto"/>
          </w:divBdr>
        </w:div>
        <w:div w:id="9797282">
          <w:marLeft w:val="480"/>
          <w:marRight w:val="0"/>
          <w:marTop w:val="0"/>
          <w:marBottom w:val="0"/>
          <w:divBdr>
            <w:top w:val="none" w:sz="0" w:space="0" w:color="auto"/>
            <w:left w:val="none" w:sz="0" w:space="0" w:color="auto"/>
            <w:bottom w:val="none" w:sz="0" w:space="0" w:color="auto"/>
            <w:right w:val="none" w:sz="0" w:space="0" w:color="auto"/>
          </w:divBdr>
        </w:div>
        <w:div w:id="863131193">
          <w:marLeft w:val="480"/>
          <w:marRight w:val="0"/>
          <w:marTop w:val="0"/>
          <w:marBottom w:val="0"/>
          <w:divBdr>
            <w:top w:val="none" w:sz="0" w:space="0" w:color="auto"/>
            <w:left w:val="none" w:sz="0" w:space="0" w:color="auto"/>
            <w:bottom w:val="none" w:sz="0" w:space="0" w:color="auto"/>
            <w:right w:val="none" w:sz="0" w:space="0" w:color="auto"/>
          </w:divBdr>
        </w:div>
        <w:div w:id="279915398">
          <w:marLeft w:val="480"/>
          <w:marRight w:val="0"/>
          <w:marTop w:val="0"/>
          <w:marBottom w:val="0"/>
          <w:divBdr>
            <w:top w:val="none" w:sz="0" w:space="0" w:color="auto"/>
            <w:left w:val="none" w:sz="0" w:space="0" w:color="auto"/>
            <w:bottom w:val="none" w:sz="0" w:space="0" w:color="auto"/>
            <w:right w:val="none" w:sz="0" w:space="0" w:color="auto"/>
          </w:divBdr>
        </w:div>
        <w:div w:id="1364743831">
          <w:marLeft w:val="480"/>
          <w:marRight w:val="0"/>
          <w:marTop w:val="0"/>
          <w:marBottom w:val="0"/>
          <w:divBdr>
            <w:top w:val="none" w:sz="0" w:space="0" w:color="auto"/>
            <w:left w:val="none" w:sz="0" w:space="0" w:color="auto"/>
            <w:bottom w:val="none" w:sz="0" w:space="0" w:color="auto"/>
            <w:right w:val="none" w:sz="0" w:space="0" w:color="auto"/>
          </w:divBdr>
        </w:div>
        <w:div w:id="1998267240">
          <w:marLeft w:val="480"/>
          <w:marRight w:val="0"/>
          <w:marTop w:val="0"/>
          <w:marBottom w:val="0"/>
          <w:divBdr>
            <w:top w:val="none" w:sz="0" w:space="0" w:color="auto"/>
            <w:left w:val="none" w:sz="0" w:space="0" w:color="auto"/>
            <w:bottom w:val="none" w:sz="0" w:space="0" w:color="auto"/>
            <w:right w:val="none" w:sz="0" w:space="0" w:color="auto"/>
          </w:divBdr>
        </w:div>
        <w:div w:id="1321036016">
          <w:marLeft w:val="480"/>
          <w:marRight w:val="0"/>
          <w:marTop w:val="0"/>
          <w:marBottom w:val="0"/>
          <w:divBdr>
            <w:top w:val="none" w:sz="0" w:space="0" w:color="auto"/>
            <w:left w:val="none" w:sz="0" w:space="0" w:color="auto"/>
            <w:bottom w:val="none" w:sz="0" w:space="0" w:color="auto"/>
            <w:right w:val="none" w:sz="0" w:space="0" w:color="auto"/>
          </w:divBdr>
        </w:div>
        <w:div w:id="780417505">
          <w:marLeft w:val="480"/>
          <w:marRight w:val="0"/>
          <w:marTop w:val="0"/>
          <w:marBottom w:val="0"/>
          <w:divBdr>
            <w:top w:val="none" w:sz="0" w:space="0" w:color="auto"/>
            <w:left w:val="none" w:sz="0" w:space="0" w:color="auto"/>
            <w:bottom w:val="none" w:sz="0" w:space="0" w:color="auto"/>
            <w:right w:val="none" w:sz="0" w:space="0" w:color="auto"/>
          </w:divBdr>
        </w:div>
        <w:div w:id="55666713">
          <w:marLeft w:val="480"/>
          <w:marRight w:val="0"/>
          <w:marTop w:val="0"/>
          <w:marBottom w:val="0"/>
          <w:divBdr>
            <w:top w:val="none" w:sz="0" w:space="0" w:color="auto"/>
            <w:left w:val="none" w:sz="0" w:space="0" w:color="auto"/>
            <w:bottom w:val="none" w:sz="0" w:space="0" w:color="auto"/>
            <w:right w:val="none" w:sz="0" w:space="0" w:color="auto"/>
          </w:divBdr>
        </w:div>
        <w:div w:id="1034429322">
          <w:marLeft w:val="480"/>
          <w:marRight w:val="0"/>
          <w:marTop w:val="0"/>
          <w:marBottom w:val="0"/>
          <w:divBdr>
            <w:top w:val="none" w:sz="0" w:space="0" w:color="auto"/>
            <w:left w:val="none" w:sz="0" w:space="0" w:color="auto"/>
            <w:bottom w:val="none" w:sz="0" w:space="0" w:color="auto"/>
            <w:right w:val="none" w:sz="0" w:space="0" w:color="auto"/>
          </w:divBdr>
        </w:div>
        <w:div w:id="849834309">
          <w:marLeft w:val="480"/>
          <w:marRight w:val="0"/>
          <w:marTop w:val="0"/>
          <w:marBottom w:val="0"/>
          <w:divBdr>
            <w:top w:val="none" w:sz="0" w:space="0" w:color="auto"/>
            <w:left w:val="none" w:sz="0" w:space="0" w:color="auto"/>
            <w:bottom w:val="none" w:sz="0" w:space="0" w:color="auto"/>
            <w:right w:val="none" w:sz="0" w:space="0" w:color="auto"/>
          </w:divBdr>
        </w:div>
        <w:div w:id="71708821">
          <w:marLeft w:val="480"/>
          <w:marRight w:val="0"/>
          <w:marTop w:val="0"/>
          <w:marBottom w:val="0"/>
          <w:divBdr>
            <w:top w:val="none" w:sz="0" w:space="0" w:color="auto"/>
            <w:left w:val="none" w:sz="0" w:space="0" w:color="auto"/>
            <w:bottom w:val="none" w:sz="0" w:space="0" w:color="auto"/>
            <w:right w:val="none" w:sz="0" w:space="0" w:color="auto"/>
          </w:divBdr>
        </w:div>
        <w:div w:id="1003630455">
          <w:marLeft w:val="480"/>
          <w:marRight w:val="0"/>
          <w:marTop w:val="0"/>
          <w:marBottom w:val="0"/>
          <w:divBdr>
            <w:top w:val="none" w:sz="0" w:space="0" w:color="auto"/>
            <w:left w:val="none" w:sz="0" w:space="0" w:color="auto"/>
            <w:bottom w:val="none" w:sz="0" w:space="0" w:color="auto"/>
            <w:right w:val="none" w:sz="0" w:space="0" w:color="auto"/>
          </w:divBdr>
        </w:div>
        <w:div w:id="514274040">
          <w:marLeft w:val="480"/>
          <w:marRight w:val="0"/>
          <w:marTop w:val="0"/>
          <w:marBottom w:val="0"/>
          <w:divBdr>
            <w:top w:val="none" w:sz="0" w:space="0" w:color="auto"/>
            <w:left w:val="none" w:sz="0" w:space="0" w:color="auto"/>
            <w:bottom w:val="none" w:sz="0" w:space="0" w:color="auto"/>
            <w:right w:val="none" w:sz="0" w:space="0" w:color="auto"/>
          </w:divBdr>
        </w:div>
        <w:div w:id="1617564111">
          <w:marLeft w:val="480"/>
          <w:marRight w:val="0"/>
          <w:marTop w:val="0"/>
          <w:marBottom w:val="0"/>
          <w:divBdr>
            <w:top w:val="none" w:sz="0" w:space="0" w:color="auto"/>
            <w:left w:val="none" w:sz="0" w:space="0" w:color="auto"/>
            <w:bottom w:val="none" w:sz="0" w:space="0" w:color="auto"/>
            <w:right w:val="none" w:sz="0" w:space="0" w:color="auto"/>
          </w:divBdr>
        </w:div>
        <w:div w:id="200945223">
          <w:marLeft w:val="480"/>
          <w:marRight w:val="0"/>
          <w:marTop w:val="0"/>
          <w:marBottom w:val="0"/>
          <w:divBdr>
            <w:top w:val="none" w:sz="0" w:space="0" w:color="auto"/>
            <w:left w:val="none" w:sz="0" w:space="0" w:color="auto"/>
            <w:bottom w:val="none" w:sz="0" w:space="0" w:color="auto"/>
            <w:right w:val="none" w:sz="0" w:space="0" w:color="auto"/>
          </w:divBdr>
        </w:div>
        <w:div w:id="62291113">
          <w:marLeft w:val="480"/>
          <w:marRight w:val="0"/>
          <w:marTop w:val="0"/>
          <w:marBottom w:val="0"/>
          <w:divBdr>
            <w:top w:val="none" w:sz="0" w:space="0" w:color="auto"/>
            <w:left w:val="none" w:sz="0" w:space="0" w:color="auto"/>
            <w:bottom w:val="none" w:sz="0" w:space="0" w:color="auto"/>
            <w:right w:val="none" w:sz="0" w:space="0" w:color="auto"/>
          </w:divBdr>
        </w:div>
        <w:div w:id="475420569">
          <w:marLeft w:val="480"/>
          <w:marRight w:val="0"/>
          <w:marTop w:val="0"/>
          <w:marBottom w:val="0"/>
          <w:divBdr>
            <w:top w:val="none" w:sz="0" w:space="0" w:color="auto"/>
            <w:left w:val="none" w:sz="0" w:space="0" w:color="auto"/>
            <w:bottom w:val="none" w:sz="0" w:space="0" w:color="auto"/>
            <w:right w:val="none" w:sz="0" w:space="0" w:color="auto"/>
          </w:divBdr>
        </w:div>
        <w:div w:id="952902871">
          <w:marLeft w:val="480"/>
          <w:marRight w:val="0"/>
          <w:marTop w:val="0"/>
          <w:marBottom w:val="0"/>
          <w:divBdr>
            <w:top w:val="none" w:sz="0" w:space="0" w:color="auto"/>
            <w:left w:val="none" w:sz="0" w:space="0" w:color="auto"/>
            <w:bottom w:val="none" w:sz="0" w:space="0" w:color="auto"/>
            <w:right w:val="none" w:sz="0" w:space="0" w:color="auto"/>
          </w:divBdr>
        </w:div>
        <w:div w:id="423841249">
          <w:marLeft w:val="480"/>
          <w:marRight w:val="0"/>
          <w:marTop w:val="0"/>
          <w:marBottom w:val="0"/>
          <w:divBdr>
            <w:top w:val="none" w:sz="0" w:space="0" w:color="auto"/>
            <w:left w:val="none" w:sz="0" w:space="0" w:color="auto"/>
            <w:bottom w:val="none" w:sz="0" w:space="0" w:color="auto"/>
            <w:right w:val="none" w:sz="0" w:space="0" w:color="auto"/>
          </w:divBdr>
        </w:div>
        <w:div w:id="545874643">
          <w:marLeft w:val="480"/>
          <w:marRight w:val="0"/>
          <w:marTop w:val="0"/>
          <w:marBottom w:val="0"/>
          <w:divBdr>
            <w:top w:val="none" w:sz="0" w:space="0" w:color="auto"/>
            <w:left w:val="none" w:sz="0" w:space="0" w:color="auto"/>
            <w:bottom w:val="none" w:sz="0" w:space="0" w:color="auto"/>
            <w:right w:val="none" w:sz="0" w:space="0" w:color="auto"/>
          </w:divBdr>
        </w:div>
        <w:div w:id="543056605">
          <w:marLeft w:val="480"/>
          <w:marRight w:val="0"/>
          <w:marTop w:val="0"/>
          <w:marBottom w:val="0"/>
          <w:divBdr>
            <w:top w:val="none" w:sz="0" w:space="0" w:color="auto"/>
            <w:left w:val="none" w:sz="0" w:space="0" w:color="auto"/>
            <w:bottom w:val="none" w:sz="0" w:space="0" w:color="auto"/>
            <w:right w:val="none" w:sz="0" w:space="0" w:color="auto"/>
          </w:divBdr>
        </w:div>
        <w:div w:id="1453666223">
          <w:marLeft w:val="480"/>
          <w:marRight w:val="0"/>
          <w:marTop w:val="0"/>
          <w:marBottom w:val="0"/>
          <w:divBdr>
            <w:top w:val="none" w:sz="0" w:space="0" w:color="auto"/>
            <w:left w:val="none" w:sz="0" w:space="0" w:color="auto"/>
            <w:bottom w:val="none" w:sz="0" w:space="0" w:color="auto"/>
            <w:right w:val="none" w:sz="0" w:space="0" w:color="auto"/>
          </w:divBdr>
        </w:div>
        <w:div w:id="1632052362">
          <w:marLeft w:val="480"/>
          <w:marRight w:val="0"/>
          <w:marTop w:val="0"/>
          <w:marBottom w:val="0"/>
          <w:divBdr>
            <w:top w:val="none" w:sz="0" w:space="0" w:color="auto"/>
            <w:left w:val="none" w:sz="0" w:space="0" w:color="auto"/>
            <w:bottom w:val="none" w:sz="0" w:space="0" w:color="auto"/>
            <w:right w:val="none" w:sz="0" w:space="0" w:color="auto"/>
          </w:divBdr>
        </w:div>
        <w:div w:id="676274627">
          <w:marLeft w:val="480"/>
          <w:marRight w:val="0"/>
          <w:marTop w:val="0"/>
          <w:marBottom w:val="0"/>
          <w:divBdr>
            <w:top w:val="none" w:sz="0" w:space="0" w:color="auto"/>
            <w:left w:val="none" w:sz="0" w:space="0" w:color="auto"/>
            <w:bottom w:val="none" w:sz="0" w:space="0" w:color="auto"/>
            <w:right w:val="none" w:sz="0" w:space="0" w:color="auto"/>
          </w:divBdr>
        </w:div>
        <w:div w:id="1628462540">
          <w:marLeft w:val="480"/>
          <w:marRight w:val="0"/>
          <w:marTop w:val="0"/>
          <w:marBottom w:val="0"/>
          <w:divBdr>
            <w:top w:val="none" w:sz="0" w:space="0" w:color="auto"/>
            <w:left w:val="none" w:sz="0" w:space="0" w:color="auto"/>
            <w:bottom w:val="none" w:sz="0" w:space="0" w:color="auto"/>
            <w:right w:val="none" w:sz="0" w:space="0" w:color="auto"/>
          </w:divBdr>
        </w:div>
        <w:div w:id="1740904012">
          <w:marLeft w:val="480"/>
          <w:marRight w:val="0"/>
          <w:marTop w:val="0"/>
          <w:marBottom w:val="0"/>
          <w:divBdr>
            <w:top w:val="none" w:sz="0" w:space="0" w:color="auto"/>
            <w:left w:val="none" w:sz="0" w:space="0" w:color="auto"/>
            <w:bottom w:val="none" w:sz="0" w:space="0" w:color="auto"/>
            <w:right w:val="none" w:sz="0" w:space="0" w:color="auto"/>
          </w:divBdr>
        </w:div>
        <w:div w:id="1090930762">
          <w:marLeft w:val="480"/>
          <w:marRight w:val="0"/>
          <w:marTop w:val="0"/>
          <w:marBottom w:val="0"/>
          <w:divBdr>
            <w:top w:val="none" w:sz="0" w:space="0" w:color="auto"/>
            <w:left w:val="none" w:sz="0" w:space="0" w:color="auto"/>
            <w:bottom w:val="none" w:sz="0" w:space="0" w:color="auto"/>
            <w:right w:val="none" w:sz="0" w:space="0" w:color="auto"/>
          </w:divBdr>
        </w:div>
        <w:div w:id="400368921">
          <w:marLeft w:val="480"/>
          <w:marRight w:val="0"/>
          <w:marTop w:val="0"/>
          <w:marBottom w:val="0"/>
          <w:divBdr>
            <w:top w:val="none" w:sz="0" w:space="0" w:color="auto"/>
            <w:left w:val="none" w:sz="0" w:space="0" w:color="auto"/>
            <w:bottom w:val="none" w:sz="0" w:space="0" w:color="auto"/>
            <w:right w:val="none" w:sz="0" w:space="0" w:color="auto"/>
          </w:divBdr>
        </w:div>
        <w:div w:id="1281886143">
          <w:marLeft w:val="480"/>
          <w:marRight w:val="0"/>
          <w:marTop w:val="0"/>
          <w:marBottom w:val="0"/>
          <w:divBdr>
            <w:top w:val="none" w:sz="0" w:space="0" w:color="auto"/>
            <w:left w:val="none" w:sz="0" w:space="0" w:color="auto"/>
            <w:bottom w:val="none" w:sz="0" w:space="0" w:color="auto"/>
            <w:right w:val="none" w:sz="0" w:space="0" w:color="auto"/>
          </w:divBdr>
        </w:div>
        <w:div w:id="2126146256">
          <w:marLeft w:val="480"/>
          <w:marRight w:val="0"/>
          <w:marTop w:val="0"/>
          <w:marBottom w:val="0"/>
          <w:divBdr>
            <w:top w:val="none" w:sz="0" w:space="0" w:color="auto"/>
            <w:left w:val="none" w:sz="0" w:space="0" w:color="auto"/>
            <w:bottom w:val="none" w:sz="0" w:space="0" w:color="auto"/>
            <w:right w:val="none" w:sz="0" w:space="0" w:color="auto"/>
          </w:divBdr>
        </w:div>
        <w:div w:id="758715394">
          <w:marLeft w:val="480"/>
          <w:marRight w:val="0"/>
          <w:marTop w:val="0"/>
          <w:marBottom w:val="0"/>
          <w:divBdr>
            <w:top w:val="none" w:sz="0" w:space="0" w:color="auto"/>
            <w:left w:val="none" w:sz="0" w:space="0" w:color="auto"/>
            <w:bottom w:val="none" w:sz="0" w:space="0" w:color="auto"/>
            <w:right w:val="none" w:sz="0" w:space="0" w:color="auto"/>
          </w:divBdr>
        </w:div>
        <w:div w:id="1819804831">
          <w:marLeft w:val="480"/>
          <w:marRight w:val="0"/>
          <w:marTop w:val="0"/>
          <w:marBottom w:val="0"/>
          <w:divBdr>
            <w:top w:val="none" w:sz="0" w:space="0" w:color="auto"/>
            <w:left w:val="none" w:sz="0" w:space="0" w:color="auto"/>
            <w:bottom w:val="none" w:sz="0" w:space="0" w:color="auto"/>
            <w:right w:val="none" w:sz="0" w:space="0" w:color="auto"/>
          </w:divBdr>
        </w:div>
        <w:div w:id="1648558563">
          <w:marLeft w:val="480"/>
          <w:marRight w:val="0"/>
          <w:marTop w:val="0"/>
          <w:marBottom w:val="0"/>
          <w:divBdr>
            <w:top w:val="none" w:sz="0" w:space="0" w:color="auto"/>
            <w:left w:val="none" w:sz="0" w:space="0" w:color="auto"/>
            <w:bottom w:val="none" w:sz="0" w:space="0" w:color="auto"/>
            <w:right w:val="none" w:sz="0" w:space="0" w:color="auto"/>
          </w:divBdr>
        </w:div>
        <w:div w:id="1024212740">
          <w:marLeft w:val="480"/>
          <w:marRight w:val="0"/>
          <w:marTop w:val="0"/>
          <w:marBottom w:val="0"/>
          <w:divBdr>
            <w:top w:val="none" w:sz="0" w:space="0" w:color="auto"/>
            <w:left w:val="none" w:sz="0" w:space="0" w:color="auto"/>
            <w:bottom w:val="none" w:sz="0" w:space="0" w:color="auto"/>
            <w:right w:val="none" w:sz="0" w:space="0" w:color="auto"/>
          </w:divBdr>
        </w:div>
        <w:div w:id="914096394">
          <w:marLeft w:val="480"/>
          <w:marRight w:val="0"/>
          <w:marTop w:val="0"/>
          <w:marBottom w:val="0"/>
          <w:divBdr>
            <w:top w:val="none" w:sz="0" w:space="0" w:color="auto"/>
            <w:left w:val="none" w:sz="0" w:space="0" w:color="auto"/>
            <w:bottom w:val="none" w:sz="0" w:space="0" w:color="auto"/>
            <w:right w:val="none" w:sz="0" w:space="0" w:color="auto"/>
          </w:divBdr>
        </w:div>
        <w:div w:id="1781796906">
          <w:marLeft w:val="480"/>
          <w:marRight w:val="0"/>
          <w:marTop w:val="0"/>
          <w:marBottom w:val="0"/>
          <w:divBdr>
            <w:top w:val="none" w:sz="0" w:space="0" w:color="auto"/>
            <w:left w:val="none" w:sz="0" w:space="0" w:color="auto"/>
            <w:bottom w:val="none" w:sz="0" w:space="0" w:color="auto"/>
            <w:right w:val="none" w:sz="0" w:space="0" w:color="auto"/>
          </w:divBdr>
        </w:div>
        <w:div w:id="1187669913">
          <w:marLeft w:val="480"/>
          <w:marRight w:val="0"/>
          <w:marTop w:val="0"/>
          <w:marBottom w:val="0"/>
          <w:divBdr>
            <w:top w:val="none" w:sz="0" w:space="0" w:color="auto"/>
            <w:left w:val="none" w:sz="0" w:space="0" w:color="auto"/>
            <w:bottom w:val="none" w:sz="0" w:space="0" w:color="auto"/>
            <w:right w:val="none" w:sz="0" w:space="0" w:color="auto"/>
          </w:divBdr>
        </w:div>
        <w:div w:id="233513072">
          <w:marLeft w:val="480"/>
          <w:marRight w:val="0"/>
          <w:marTop w:val="0"/>
          <w:marBottom w:val="0"/>
          <w:divBdr>
            <w:top w:val="none" w:sz="0" w:space="0" w:color="auto"/>
            <w:left w:val="none" w:sz="0" w:space="0" w:color="auto"/>
            <w:bottom w:val="none" w:sz="0" w:space="0" w:color="auto"/>
            <w:right w:val="none" w:sz="0" w:space="0" w:color="auto"/>
          </w:divBdr>
        </w:div>
        <w:div w:id="2030794865">
          <w:marLeft w:val="480"/>
          <w:marRight w:val="0"/>
          <w:marTop w:val="0"/>
          <w:marBottom w:val="0"/>
          <w:divBdr>
            <w:top w:val="none" w:sz="0" w:space="0" w:color="auto"/>
            <w:left w:val="none" w:sz="0" w:space="0" w:color="auto"/>
            <w:bottom w:val="none" w:sz="0" w:space="0" w:color="auto"/>
            <w:right w:val="none" w:sz="0" w:space="0" w:color="auto"/>
          </w:divBdr>
        </w:div>
        <w:div w:id="2114007513">
          <w:marLeft w:val="480"/>
          <w:marRight w:val="0"/>
          <w:marTop w:val="0"/>
          <w:marBottom w:val="0"/>
          <w:divBdr>
            <w:top w:val="none" w:sz="0" w:space="0" w:color="auto"/>
            <w:left w:val="none" w:sz="0" w:space="0" w:color="auto"/>
            <w:bottom w:val="none" w:sz="0" w:space="0" w:color="auto"/>
            <w:right w:val="none" w:sz="0" w:space="0" w:color="auto"/>
          </w:divBdr>
        </w:div>
        <w:div w:id="1981500647">
          <w:marLeft w:val="480"/>
          <w:marRight w:val="0"/>
          <w:marTop w:val="0"/>
          <w:marBottom w:val="0"/>
          <w:divBdr>
            <w:top w:val="none" w:sz="0" w:space="0" w:color="auto"/>
            <w:left w:val="none" w:sz="0" w:space="0" w:color="auto"/>
            <w:bottom w:val="none" w:sz="0" w:space="0" w:color="auto"/>
            <w:right w:val="none" w:sz="0" w:space="0" w:color="auto"/>
          </w:divBdr>
        </w:div>
        <w:div w:id="805314799">
          <w:marLeft w:val="480"/>
          <w:marRight w:val="0"/>
          <w:marTop w:val="0"/>
          <w:marBottom w:val="0"/>
          <w:divBdr>
            <w:top w:val="none" w:sz="0" w:space="0" w:color="auto"/>
            <w:left w:val="none" w:sz="0" w:space="0" w:color="auto"/>
            <w:bottom w:val="none" w:sz="0" w:space="0" w:color="auto"/>
            <w:right w:val="none" w:sz="0" w:space="0" w:color="auto"/>
          </w:divBdr>
        </w:div>
        <w:div w:id="965165478">
          <w:marLeft w:val="480"/>
          <w:marRight w:val="0"/>
          <w:marTop w:val="0"/>
          <w:marBottom w:val="0"/>
          <w:divBdr>
            <w:top w:val="none" w:sz="0" w:space="0" w:color="auto"/>
            <w:left w:val="none" w:sz="0" w:space="0" w:color="auto"/>
            <w:bottom w:val="none" w:sz="0" w:space="0" w:color="auto"/>
            <w:right w:val="none" w:sz="0" w:space="0" w:color="auto"/>
          </w:divBdr>
        </w:div>
        <w:div w:id="1284001284">
          <w:marLeft w:val="480"/>
          <w:marRight w:val="0"/>
          <w:marTop w:val="0"/>
          <w:marBottom w:val="0"/>
          <w:divBdr>
            <w:top w:val="none" w:sz="0" w:space="0" w:color="auto"/>
            <w:left w:val="none" w:sz="0" w:space="0" w:color="auto"/>
            <w:bottom w:val="none" w:sz="0" w:space="0" w:color="auto"/>
            <w:right w:val="none" w:sz="0" w:space="0" w:color="auto"/>
          </w:divBdr>
        </w:div>
        <w:div w:id="1912424743">
          <w:marLeft w:val="480"/>
          <w:marRight w:val="0"/>
          <w:marTop w:val="0"/>
          <w:marBottom w:val="0"/>
          <w:divBdr>
            <w:top w:val="none" w:sz="0" w:space="0" w:color="auto"/>
            <w:left w:val="none" w:sz="0" w:space="0" w:color="auto"/>
            <w:bottom w:val="none" w:sz="0" w:space="0" w:color="auto"/>
            <w:right w:val="none" w:sz="0" w:space="0" w:color="auto"/>
          </w:divBdr>
        </w:div>
        <w:div w:id="1578053422">
          <w:marLeft w:val="480"/>
          <w:marRight w:val="0"/>
          <w:marTop w:val="0"/>
          <w:marBottom w:val="0"/>
          <w:divBdr>
            <w:top w:val="none" w:sz="0" w:space="0" w:color="auto"/>
            <w:left w:val="none" w:sz="0" w:space="0" w:color="auto"/>
            <w:bottom w:val="none" w:sz="0" w:space="0" w:color="auto"/>
            <w:right w:val="none" w:sz="0" w:space="0" w:color="auto"/>
          </w:divBdr>
        </w:div>
        <w:div w:id="355273607">
          <w:marLeft w:val="480"/>
          <w:marRight w:val="0"/>
          <w:marTop w:val="0"/>
          <w:marBottom w:val="0"/>
          <w:divBdr>
            <w:top w:val="none" w:sz="0" w:space="0" w:color="auto"/>
            <w:left w:val="none" w:sz="0" w:space="0" w:color="auto"/>
            <w:bottom w:val="none" w:sz="0" w:space="0" w:color="auto"/>
            <w:right w:val="none" w:sz="0" w:space="0" w:color="auto"/>
          </w:divBdr>
        </w:div>
        <w:div w:id="1131627868">
          <w:marLeft w:val="480"/>
          <w:marRight w:val="0"/>
          <w:marTop w:val="0"/>
          <w:marBottom w:val="0"/>
          <w:divBdr>
            <w:top w:val="none" w:sz="0" w:space="0" w:color="auto"/>
            <w:left w:val="none" w:sz="0" w:space="0" w:color="auto"/>
            <w:bottom w:val="none" w:sz="0" w:space="0" w:color="auto"/>
            <w:right w:val="none" w:sz="0" w:space="0" w:color="auto"/>
          </w:divBdr>
        </w:div>
        <w:div w:id="1713267171">
          <w:marLeft w:val="480"/>
          <w:marRight w:val="0"/>
          <w:marTop w:val="0"/>
          <w:marBottom w:val="0"/>
          <w:divBdr>
            <w:top w:val="none" w:sz="0" w:space="0" w:color="auto"/>
            <w:left w:val="none" w:sz="0" w:space="0" w:color="auto"/>
            <w:bottom w:val="none" w:sz="0" w:space="0" w:color="auto"/>
            <w:right w:val="none" w:sz="0" w:space="0" w:color="auto"/>
          </w:divBdr>
        </w:div>
        <w:div w:id="1243829725">
          <w:marLeft w:val="480"/>
          <w:marRight w:val="0"/>
          <w:marTop w:val="0"/>
          <w:marBottom w:val="0"/>
          <w:divBdr>
            <w:top w:val="none" w:sz="0" w:space="0" w:color="auto"/>
            <w:left w:val="none" w:sz="0" w:space="0" w:color="auto"/>
            <w:bottom w:val="none" w:sz="0" w:space="0" w:color="auto"/>
            <w:right w:val="none" w:sz="0" w:space="0" w:color="auto"/>
          </w:divBdr>
        </w:div>
        <w:div w:id="1618020226">
          <w:marLeft w:val="480"/>
          <w:marRight w:val="0"/>
          <w:marTop w:val="0"/>
          <w:marBottom w:val="0"/>
          <w:divBdr>
            <w:top w:val="none" w:sz="0" w:space="0" w:color="auto"/>
            <w:left w:val="none" w:sz="0" w:space="0" w:color="auto"/>
            <w:bottom w:val="none" w:sz="0" w:space="0" w:color="auto"/>
            <w:right w:val="none" w:sz="0" w:space="0" w:color="auto"/>
          </w:divBdr>
        </w:div>
        <w:div w:id="104234686">
          <w:marLeft w:val="480"/>
          <w:marRight w:val="0"/>
          <w:marTop w:val="0"/>
          <w:marBottom w:val="0"/>
          <w:divBdr>
            <w:top w:val="none" w:sz="0" w:space="0" w:color="auto"/>
            <w:left w:val="none" w:sz="0" w:space="0" w:color="auto"/>
            <w:bottom w:val="none" w:sz="0" w:space="0" w:color="auto"/>
            <w:right w:val="none" w:sz="0" w:space="0" w:color="auto"/>
          </w:divBdr>
        </w:div>
      </w:divsChild>
    </w:div>
    <w:div w:id="1242521013">
      <w:bodyDiv w:val="1"/>
      <w:marLeft w:val="0"/>
      <w:marRight w:val="0"/>
      <w:marTop w:val="0"/>
      <w:marBottom w:val="0"/>
      <w:divBdr>
        <w:top w:val="none" w:sz="0" w:space="0" w:color="auto"/>
        <w:left w:val="none" w:sz="0" w:space="0" w:color="auto"/>
        <w:bottom w:val="none" w:sz="0" w:space="0" w:color="auto"/>
        <w:right w:val="none" w:sz="0" w:space="0" w:color="auto"/>
      </w:divBdr>
    </w:div>
    <w:div w:id="1242788001">
      <w:bodyDiv w:val="1"/>
      <w:marLeft w:val="0"/>
      <w:marRight w:val="0"/>
      <w:marTop w:val="0"/>
      <w:marBottom w:val="0"/>
      <w:divBdr>
        <w:top w:val="none" w:sz="0" w:space="0" w:color="auto"/>
        <w:left w:val="none" w:sz="0" w:space="0" w:color="auto"/>
        <w:bottom w:val="none" w:sz="0" w:space="0" w:color="auto"/>
        <w:right w:val="none" w:sz="0" w:space="0" w:color="auto"/>
      </w:divBdr>
    </w:div>
    <w:div w:id="1242789736">
      <w:bodyDiv w:val="1"/>
      <w:marLeft w:val="0"/>
      <w:marRight w:val="0"/>
      <w:marTop w:val="0"/>
      <w:marBottom w:val="0"/>
      <w:divBdr>
        <w:top w:val="none" w:sz="0" w:space="0" w:color="auto"/>
        <w:left w:val="none" w:sz="0" w:space="0" w:color="auto"/>
        <w:bottom w:val="none" w:sz="0" w:space="0" w:color="auto"/>
        <w:right w:val="none" w:sz="0" w:space="0" w:color="auto"/>
      </w:divBdr>
    </w:div>
    <w:div w:id="1242912252">
      <w:bodyDiv w:val="1"/>
      <w:marLeft w:val="0"/>
      <w:marRight w:val="0"/>
      <w:marTop w:val="0"/>
      <w:marBottom w:val="0"/>
      <w:divBdr>
        <w:top w:val="none" w:sz="0" w:space="0" w:color="auto"/>
        <w:left w:val="none" w:sz="0" w:space="0" w:color="auto"/>
        <w:bottom w:val="none" w:sz="0" w:space="0" w:color="auto"/>
        <w:right w:val="none" w:sz="0" w:space="0" w:color="auto"/>
      </w:divBdr>
    </w:div>
    <w:div w:id="1243099656">
      <w:marLeft w:val="480"/>
      <w:marRight w:val="0"/>
      <w:marTop w:val="0"/>
      <w:marBottom w:val="0"/>
      <w:divBdr>
        <w:top w:val="none" w:sz="0" w:space="0" w:color="auto"/>
        <w:left w:val="none" w:sz="0" w:space="0" w:color="auto"/>
        <w:bottom w:val="none" w:sz="0" w:space="0" w:color="auto"/>
        <w:right w:val="none" w:sz="0" w:space="0" w:color="auto"/>
      </w:divBdr>
    </w:div>
    <w:div w:id="1243176199">
      <w:bodyDiv w:val="1"/>
      <w:marLeft w:val="0"/>
      <w:marRight w:val="0"/>
      <w:marTop w:val="0"/>
      <w:marBottom w:val="0"/>
      <w:divBdr>
        <w:top w:val="none" w:sz="0" w:space="0" w:color="auto"/>
        <w:left w:val="none" w:sz="0" w:space="0" w:color="auto"/>
        <w:bottom w:val="none" w:sz="0" w:space="0" w:color="auto"/>
        <w:right w:val="none" w:sz="0" w:space="0" w:color="auto"/>
      </w:divBdr>
    </w:div>
    <w:div w:id="1243294844">
      <w:bodyDiv w:val="1"/>
      <w:marLeft w:val="0"/>
      <w:marRight w:val="0"/>
      <w:marTop w:val="0"/>
      <w:marBottom w:val="0"/>
      <w:divBdr>
        <w:top w:val="none" w:sz="0" w:space="0" w:color="auto"/>
        <w:left w:val="none" w:sz="0" w:space="0" w:color="auto"/>
        <w:bottom w:val="none" w:sz="0" w:space="0" w:color="auto"/>
        <w:right w:val="none" w:sz="0" w:space="0" w:color="auto"/>
      </w:divBdr>
    </w:div>
    <w:div w:id="1243491454">
      <w:bodyDiv w:val="1"/>
      <w:marLeft w:val="0"/>
      <w:marRight w:val="0"/>
      <w:marTop w:val="0"/>
      <w:marBottom w:val="0"/>
      <w:divBdr>
        <w:top w:val="none" w:sz="0" w:space="0" w:color="auto"/>
        <w:left w:val="none" w:sz="0" w:space="0" w:color="auto"/>
        <w:bottom w:val="none" w:sz="0" w:space="0" w:color="auto"/>
        <w:right w:val="none" w:sz="0" w:space="0" w:color="auto"/>
      </w:divBdr>
    </w:div>
    <w:div w:id="1243568086">
      <w:bodyDiv w:val="1"/>
      <w:marLeft w:val="0"/>
      <w:marRight w:val="0"/>
      <w:marTop w:val="0"/>
      <w:marBottom w:val="0"/>
      <w:divBdr>
        <w:top w:val="none" w:sz="0" w:space="0" w:color="auto"/>
        <w:left w:val="none" w:sz="0" w:space="0" w:color="auto"/>
        <w:bottom w:val="none" w:sz="0" w:space="0" w:color="auto"/>
        <w:right w:val="none" w:sz="0" w:space="0" w:color="auto"/>
      </w:divBdr>
    </w:div>
    <w:div w:id="1243683340">
      <w:bodyDiv w:val="1"/>
      <w:marLeft w:val="0"/>
      <w:marRight w:val="0"/>
      <w:marTop w:val="0"/>
      <w:marBottom w:val="0"/>
      <w:divBdr>
        <w:top w:val="none" w:sz="0" w:space="0" w:color="auto"/>
        <w:left w:val="none" w:sz="0" w:space="0" w:color="auto"/>
        <w:bottom w:val="none" w:sz="0" w:space="0" w:color="auto"/>
        <w:right w:val="none" w:sz="0" w:space="0" w:color="auto"/>
      </w:divBdr>
    </w:div>
    <w:div w:id="1243755458">
      <w:bodyDiv w:val="1"/>
      <w:marLeft w:val="0"/>
      <w:marRight w:val="0"/>
      <w:marTop w:val="0"/>
      <w:marBottom w:val="0"/>
      <w:divBdr>
        <w:top w:val="none" w:sz="0" w:space="0" w:color="auto"/>
        <w:left w:val="none" w:sz="0" w:space="0" w:color="auto"/>
        <w:bottom w:val="none" w:sz="0" w:space="0" w:color="auto"/>
        <w:right w:val="none" w:sz="0" w:space="0" w:color="auto"/>
      </w:divBdr>
    </w:div>
    <w:div w:id="1243830317">
      <w:bodyDiv w:val="1"/>
      <w:marLeft w:val="0"/>
      <w:marRight w:val="0"/>
      <w:marTop w:val="0"/>
      <w:marBottom w:val="0"/>
      <w:divBdr>
        <w:top w:val="none" w:sz="0" w:space="0" w:color="auto"/>
        <w:left w:val="none" w:sz="0" w:space="0" w:color="auto"/>
        <w:bottom w:val="none" w:sz="0" w:space="0" w:color="auto"/>
        <w:right w:val="none" w:sz="0" w:space="0" w:color="auto"/>
      </w:divBdr>
    </w:div>
    <w:div w:id="1243830834">
      <w:bodyDiv w:val="1"/>
      <w:marLeft w:val="0"/>
      <w:marRight w:val="0"/>
      <w:marTop w:val="0"/>
      <w:marBottom w:val="0"/>
      <w:divBdr>
        <w:top w:val="none" w:sz="0" w:space="0" w:color="auto"/>
        <w:left w:val="none" w:sz="0" w:space="0" w:color="auto"/>
        <w:bottom w:val="none" w:sz="0" w:space="0" w:color="auto"/>
        <w:right w:val="none" w:sz="0" w:space="0" w:color="auto"/>
      </w:divBdr>
    </w:div>
    <w:div w:id="1244030318">
      <w:marLeft w:val="480"/>
      <w:marRight w:val="0"/>
      <w:marTop w:val="0"/>
      <w:marBottom w:val="0"/>
      <w:divBdr>
        <w:top w:val="none" w:sz="0" w:space="0" w:color="auto"/>
        <w:left w:val="none" w:sz="0" w:space="0" w:color="auto"/>
        <w:bottom w:val="none" w:sz="0" w:space="0" w:color="auto"/>
        <w:right w:val="none" w:sz="0" w:space="0" w:color="auto"/>
      </w:divBdr>
    </w:div>
    <w:div w:id="1244099341">
      <w:bodyDiv w:val="1"/>
      <w:marLeft w:val="0"/>
      <w:marRight w:val="0"/>
      <w:marTop w:val="0"/>
      <w:marBottom w:val="0"/>
      <w:divBdr>
        <w:top w:val="none" w:sz="0" w:space="0" w:color="auto"/>
        <w:left w:val="none" w:sz="0" w:space="0" w:color="auto"/>
        <w:bottom w:val="none" w:sz="0" w:space="0" w:color="auto"/>
        <w:right w:val="none" w:sz="0" w:space="0" w:color="auto"/>
      </w:divBdr>
    </w:div>
    <w:div w:id="1244336667">
      <w:bodyDiv w:val="1"/>
      <w:marLeft w:val="0"/>
      <w:marRight w:val="0"/>
      <w:marTop w:val="0"/>
      <w:marBottom w:val="0"/>
      <w:divBdr>
        <w:top w:val="none" w:sz="0" w:space="0" w:color="auto"/>
        <w:left w:val="none" w:sz="0" w:space="0" w:color="auto"/>
        <w:bottom w:val="none" w:sz="0" w:space="0" w:color="auto"/>
        <w:right w:val="none" w:sz="0" w:space="0" w:color="auto"/>
      </w:divBdr>
    </w:div>
    <w:div w:id="1244410212">
      <w:bodyDiv w:val="1"/>
      <w:marLeft w:val="0"/>
      <w:marRight w:val="0"/>
      <w:marTop w:val="0"/>
      <w:marBottom w:val="0"/>
      <w:divBdr>
        <w:top w:val="none" w:sz="0" w:space="0" w:color="auto"/>
        <w:left w:val="none" w:sz="0" w:space="0" w:color="auto"/>
        <w:bottom w:val="none" w:sz="0" w:space="0" w:color="auto"/>
        <w:right w:val="none" w:sz="0" w:space="0" w:color="auto"/>
      </w:divBdr>
    </w:div>
    <w:div w:id="1244411854">
      <w:bodyDiv w:val="1"/>
      <w:marLeft w:val="0"/>
      <w:marRight w:val="0"/>
      <w:marTop w:val="0"/>
      <w:marBottom w:val="0"/>
      <w:divBdr>
        <w:top w:val="none" w:sz="0" w:space="0" w:color="auto"/>
        <w:left w:val="none" w:sz="0" w:space="0" w:color="auto"/>
        <w:bottom w:val="none" w:sz="0" w:space="0" w:color="auto"/>
        <w:right w:val="none" w:sz="0" w:space="0" w:color="auto"/>
      </w:divBdr>
    </w:div>
    <w:div w:id="1244681128">
      <w:bodyDiv w:val="1"/>
      <w:marLeft w:val="0"/>
      <w:marRight w:val="0"/>
      <w:marTop w:val="0"/>
      <w:marBottom w:val="0"/>
      <w:divBdr>
        <w:top w:val="none" w:sz="0" w:space="0" w:color="auto"/>
        <w:left w:val="none" w:sz="0" w:space="0" w:color="auto"/>
        <w:bottom w:val="none" w:sz="0" w:space="0" w:color="auto"/>
        <w:right w:val="none" w:sz="0" w:space="0" w:color="auto"/>
      </w:divBdr>
    </w:div>
    <w:div w:id="1244726352">
      <w:bodyDiv w:val="1"/>
      <w:marLeft w:val="0"/>
      <w:marRight w:val="0"/>
      <w:marTop w:val="0"/>
      <w:marBottom w:val="0"/>
      <w:divBdr>
        <w:top w:val="none" w:sz="0" w:space="0" w:color="auto"/>
        <w:left w:val="none" w:sz="0" w:space="0" w:color="auto"/>
        <w:bottom w:val="none" w:sz="0" w:space="0" w:color="auto"/>
        <w:right w:val="none" w:sz="0" w:space="0" w:color="auto"/>
      </w:divBdr>
    </w:div>
    <w:div w:id="1244799546">
      <w:bodyDiv w:val="1"/>
      <w:marLeft w:val="0"/>
      <w:marRight w:val="0"/>
      <w:marTop w:val="0"/>
      <w:marBottom w:val="0"/>
      <w:divBdr>
        <w:top w:val="none" w:sz="0" w:space="0" w:color="auto"/>
        <w:left w:val="none" w:sz="0" w:space="0" w:color="auto"/>
        <w:bottom w:val="none" w:sz="0" w:space="0" w:color="auto"/>
        <w:right w:val="none" w:sz="0" w:space="0" w:color="auto"/>
      </w:divBdr>
    </w:div>
    <w:div w:id="1245144094">
      <w:bodyDiv w:val="1"/>
      <w:marLeft w:val="0"/>
      <w:marRight w:val="0"/>
      <w:marTop w:val="0"/>
      <w:marBottom w:val="0"/>
      <w:divBdr>
        <w:top w:val="none" w:sz="0" w:space="0" w:color="auto"/>
        <w:left w:val="none" w:sz="0" w:space="0" w:color="auto"/>
        <w:bottom w:val="none" w:sz="0" w:space="0" w:color="auto"/>
        <w:right w:val="none" w:sz="0" w:space="0" w:color="auto"/>
      </w:divBdr>
    </w:div>
    <w:div w:id="1245258434">
      <w:bodyDiv w:val="1"/>
      <w:marLeft w:val="0"/>
      <w:marRight w:val="0"/>
      <w:marTop w:val="0"/>
      <w:marBottom w:val="0"/>
      <w:divBdr>
        <w:top w:val="none" w:sz="0" w:space="0" w:color="auto"/>
        <w:left w:val="none" w:sz="0" w:space="0" w:color="auto"/>
        <w:bottom w:val="none" w:sz="0" w:space="0" w:color="auto"/>
        <w:right w:val="none" w:sz="0" w:space="0" w:color="auto"/>
      </w:divBdr>
    </w:div>
    <w:div w:id="1245258813">
      <w:bodyDiv w:val="1"/>
      <w:marLeft w:val="0"/>
      <w:marRight w:val="0"/>
      <w:marTop w:val="0"/>
      <w:marBottom w:val="0"/>
      <w:divBdr>
        <w:top w:val="none" w:sz="0" w:space="0" w:color="auto"/>
        <w:left w:val="none" w:sz="0" w:space="0" w:color="auto"/>
        <w:bottom w:val="none" w:sz="0" w:space="0" w:color="auto"/>
        <w:right w:val="none" w:sz="0" w:space="0" w:color="auto"/>
      </w:divBdr>
    </w:div>
    <w:div w:id="1245339326">
      <w:bodyDiv w:val="1"/>
      <w:marLeft w:val="0"/>
      <w:marRight w:val="0"/>
      <w:marTop w:val="0"/>
      <w:marBottom w:val="0"/>
      <w:divBdr>
        <w:top w:val="none" w:sz="0" w:space="0" w:color="auto"/>
        <w:left w:val="none" w:sz="0" w:space="0" w:color="auto"/>
        <w:bottom w:val="none" w:sz="0" w:space="0" w:color="auto"/>
        <w:right w:val="none" w:sz="0" w:space="0" w:color="auto"/>
      </w:divBdr>
    </w:div>
    <w:div w:id="1245650396">
      <w:bodyDiv w:val="1"/>
      <w:marLeft w:val="0"/>
      <w:marRight w:val="0"/>
      <w:marTop w:val="0"/>
      <w:marBottom w:val="0"/>
      <w:divBdr>
        <w:top w:val="none" w:sz="0" w:space="0" w:color="auto"/>
        <w:left w:val="none" w:sz="0" w:space="0" w:color="auto"/>
        <w:bottom w:val="none" w:sz="0" w:space="0" w:color="auto"/>
        <w:right w:val="none" w:sz="0" w:space="0" w:color="auto"/>
      </w:divBdr>
    </w:div>
    <w:div w:id="1245650912">
      <w:bodyDiv w:val="1"/>
      <w:marLeft w:val="0"/>
      <w:marRight w:val="0"/>
      <w:marTop w:val="0"/>
      <w:marBottom w:val="0"/>
      <w:divBdr>
        <w:top w:val="none" w:sz="0" w:space="0" w:color="auto"/>
        <w:left w:val="none" w:sz="0" w:space="0" w:color="auto"/>
        <w:bottom w:val="none" w:sz="0" w:space="0" w:color="auto"/>
        <w:right w:val="none" w:sz="0" w:space="0" w:color="auto"/>
      </w:divBdr>
    </w:div>
    <w:div w:id="1245725381">
      <w:bodyDiv w:val="1"/>
      <w:marLeft w:val="0"/>
      <w:marRight w:val="0"/>
      <w:marTop w:val="0"/>
      <w:marBottom w:val="0"/>
      <w:divBdr>
        <w:top w:val="none" w:sz="0" w:space="0" w:color="auto"/>
        <w:left w:val="none" w:sz="0" w:space="0" w:color="auto"/>
        <w:bottom w:val="none" w:sz="0" w:space="0" w:color="auto"/>
        <w:right w:val="none" w:sz="0" w:space="0" w:color="auto"/>
      </w:divBdr>
    </w:div>
    <w:div w:id="1245844983">
      <w:bodyDiv w:val="1"/>
      <w:marLeft w:val="0"/>
      <w:marRight w:val="0"/>
      <w:marTop w:val="0"/>
      <w:marBottom w:val="0"/>
      <w:divBdr>
        <w:top w:val="none" w:sz="0" w:space="0" w:color="auto"/>
        <w:left w:val="none" w:sz="0" w:space="0" w:color="auto"/>
        <w:bottom w:val="none" w:sz="0" w:space="0" w:color="auto"/>
        <w:right w:val="none" w:sz="0" w:space="0" w:color="auto"/>
      </w:divBdr>
    </w:div>
    <w:div w:id="1245845087">
      <w:bodyDiv w:val="1"/>
      <w:marLeft w:val="0"/>
      <w:marRight w:val="0"/>
      <w:marTop w:val="0"/>
      <w:marBottom w:val="0"/>
      <w:divBdr>
        <w:top w:val="none" w:sz="0" w:space="0" w:color="auto"/>
        <w:left w:val="none" w:sz="0" w:space="0" w:color="auto"/>
        <w:bottom w:val="none" w:sz="0" w:space="0" w:color="auto"/>
        <w:right w:val="none" w:sz="0" w:space="0" w:color="auto"/>
      </w:divBdr>
    </w:div>
    <w:div w:id="1246064741">
      <w:marLeft w:val="480"/>
      <w:marRight w:val="0"/>
      <w:marTop w:val="0"/>
      <w:marBottom w:val="0"/>
      <w:divBdr>
        <w:top w:val="none" w:sz="0" w:space="0" w:color="auto"/>
        <w:left w:val="none" w:sz="0" w:space="0" w:color="auto"/>
        <w:bottom w:val="none" w:sz="0" w:space="0" w:color="auto"/>
        <w:right w:val="none" w:sz="0" w:space="0" w:color="auto"/>
      </w:divBdr>
    </w:div>
    <w:div w:id="1246110324">
      <w:bodyDiv w:val="1"/>
      <w:marLeft w:val="0"/>
      <w:marRight w:val="0"/>
      <w:marTop w:val="0"/>
      <w:marBottom w:val="0"/>
      <w:divBdr>
        <w:top w:val="none" w:sz="0" w:space="0" w:color="auto"/>
        <w:left w:val="none" w:sz="0" w:space="0" w:color="auto"/>
        <w:bottom w:val="none" w:sz="0" w:space="0" w:color="auto"/>
        <w:right w:val="none" w:sz="0" w:space="0" w:color="auto"/>
      </w:divBdr>
    </w:div>
    <w:div w:id="1246305961">
      <w:bodyDiv w:val="1"/>
      <w:marLeft w:val="0"/>
      <w:marRight w:val="0"/>
      <w:marTop w:val="0"/>
      <w:marBottom w:val="0"/>
      <w:divBdr>
        <w:top w:val="none" w:sz="0" w:space="0" w:color="auto"/>
        <w:left w:val="none" w:sz="0" w:space="0" w:color="auto"/>
        <w:bottom w:val="none" w:sz="0" w:space="0" w:color="auto"/>
        <w:right w:val="none" w:sz="0" w:space="0" w:color="auto"/>
      </w:divBdr>
    </w:div>
    <w:div w:id="1246845615">
      <w:bodyDiv w:val="1"/>
      <w:marLeft w:val="0"/>
      <w:marRight w:val="0"/>
      <w:marTop w:val="0"/>
      <w:marBottom w:val="0"/>
      <w:divBdr>
        <w:top w:val="none" w:sz="0" w:space="0" w:color="auto"/>
        <w:left w:val="none" w:sz="0" w:space="0" w:color="auto"/>
        <w:bottom w:val="none" w:sz="0" w:space="0" w:color="auto"/>
        <w:right w:val="none" w:sz="0" w:space="0" w:color="auto"/>
      </w:divBdr>
    </w:div>
    <w:div w:id="1247299400">
      <w:bodyDiv w:val="1"/>
      <w:marLeft w:val="0"/>
      <w:marRight w:val="0"/>
      <w:marTop w:val="0"/>
      <w:marBottom w:val="0"/>
      <w:divBdr>
        <w:top w:val="none" w:sz="0" w:space="0" w:color="auto"/>
        <w:left w:val="none" w:sz="0" w:space="0" w:color="auto"/>
        <w:bottom w:val="none" w:sz="0" w:space="0" w:color="auto"/>
        <w:right w:val="none" w:sz="0" w:space="0" w:color="auto"/>
      </w:divBdr>
    </w:div>
    <w:div w:id="1247374194">
      <w:bodyDiv w:val="1"/>
      <w:marLeft w:val="0"/>
      <w:marRight w:val="0"/>
      <w:marTop w:val="0"/>
      <w:marBottom w:val="0"/>
      <w:divBdr>
        <w:top w:val="none" w:sz="0" w:space="0" w:color="auto"/>
        <w:left w:val="none" w:sz="0" w:space="0" w:color="auto"/>
        <w:bottom w:val="none" w:sz="0" w:space="0" w:color="auto"/>
        <w:right w:val="none" w:sz="0" w:space="0" w:color="auto"/>
      </w:divBdr>
    </w:div>
    <w:div w:id="1247572865">
      <w:bodyDiv w:val="1"/>
      <w:marLeft w:val="0"/>
      <w:marRight w:val="0"/>
      <w:marTop w:val="0"/>
      <w:marBottom w:val="0"/>
      <w:divBdr>
        <w:top w:val="none" w:sz="0" w:space="0" w:color="auto"/>
        <w:left w:val="none" w:sz="0" w:space="0" w:color="auto"/>
        <w:bottom w:val="none" w:sz="0" w:space="0" w:color="auto"/>
        <w:right w:val="none" w:sz="0" w:space="0" w:color="auto"/>
      </w:divBdr>
    </w:div>
    <w:div w:id="1247690152">
      <w:bodyDiv w:val="1"/>
      <w:marLeft w:val="0"/>
      <w:marRight w:val="0"/>
      <w:marTop w:val="0"/>
      <w:marBottom w:val="0"/>
      <w:divBdr>
        <w:top w:val="none" w:sz="0" w:space="0" w:color="auto"/>
        <w:left w:val="none" w:sz="0" w:space="0" w:color="auto"/>
        <w:bottom w:val="none" w:sz="0" w:space="0" w:color="auto"/>
        <w:right w:val="none" w:sz="0" w:space="0" w:color="auto"/>
      </w:divBdr>
    </w:div>
    <w:div w:id="1247764988">
      <w:bodyDiv w:val="1"/>
      <w:marLeft w:val="0"/>
      <w:marRight w:val="0"/>
      <w:marTop w:val="0"/>
      <w:marBottom w:val="0"/>
      <w:divBdr>
        <w:top w:val="none" w:sz="0" w:space="0" w:color="auto"/>
        <w:left w:val="none" w:sz="0" w:space="0" w:color="auto"/>
        <w:bottom w:val="none" w:sz="0" w:space="0" w:color="auto"/>
        <w:right w:val="none" w:sz="0" w:space="0" w:color="auto"/>
      </w:divBdr>
    </w:div>
    <w:div w:id="1247884391">
      <w:bodyDiv w:val="1"/>
      <w:marLeft w:val="0"/>
      <w:marRight w:val="0"/>
      <w:marTop w:val="0"/>
      <w:marBottom w:val="0"/>
      <w:divBdr>
        <w:top w:val="none" w:sz="0" w:space="0" w:color="auto"/>
        <w:left w:val="none" w:sz="0" w:space="0" w:color="auto"/>
        <w:bottom w:val="none" w:sz="0" w:space="0" w:color="auto"/>
        <w:right w:val="none" w:sz="0" w:space="0" w:color="auto"/>
      </w:divBdr>
    </w:div>
    <w:div w:id="1248003601">
      <w:bodyDiv w:val="1"/>
      <w:marLeft w:val="0"/>
      <w:marRight w:val="0"/>
      <w:marTop w:val="0"/>
      <w:marBottom w:val="0"/>
      <w:divBdr>
        <w:top w:val="none" w:sz="0" w:space="0" w:color="auto"/>
        <w:left w:val="none" w:sz="0" w:space="0" w:color="auto"/>
        <w:bottom w:val="none" w:sz="0" w:space="0" w:color="auto"/>
        <w:right w:val="none" w:sz="0" w:space="0" w:color="auto"/>
      </w:divBdr>
    </w:div>
    <w:div w:id="1248005168">
      <w:bodyDiv w:val="1"/>
      <w:marLeft w:val="0"/>
      <w:marRight w:val="0"/>
      <w:marTop w:val="0"/>
      <w:marBottom w:val="0"/>
      <w:divBdr>
        <w:top w:val="none" w:sz="0" w:space="0" w:color="auto"/>
        <w:left w:val="none" w:sz="0" w:space="0" w:color="auto"/>
        <w:bottom w:val="none" w:sz="0" w:space="0" w:color="auto"/>
        <w:right w:val="none" w:sz="0" w:space="0" w:color="auto"/>
      </w:divBdr>
    </w:div>
    <w:div w:id="1248076274">
      <w:bodyDiv w:val="1"/>
      <w:marLeft w:val="0"/>
      <w:marRight w:val="0"/>
      <w:marTop w:val="0"/>
      <w:marBottom w:val="0"/>
      <w:divBdr>
        <w:top w:val="none" w:sz="0" w:space="0" w:color="auto"/>
        <w:left w:val="none" w:sz="0" w:space="0" w:color="auto"/>
        <w:bottom w:val="none" w:sz="0" w:space="0" w:color="auto"/>
        <w:right w:val="none" w:sz="0" w:space="0" w:color="auto"/>
      </w:divBdr>
    </w:div>
    <w:div w:id="1248416388">
      <w:bodyDiv w:val="1"/>
      <w:marLeft w:val="0"/>
      <w:marRight w:val="0"/>
      <w:marTop w:val="0"/>
      <w:marBottom w:val="0"/>
      <w:divBdr>
        <w:top w:val="none" w:sz="0" w:space="0" w:color="auto"/>
        <w:left w:val="none" w:sz="0" w:space="0" w:color="auto"/>
        <w:bottom w:val="none" w:sz="0" w:space="0" w:color="auto"/>
        <w:right w:val="none" w:sz="0" w:space="0" w:color="auto"/>
      </w:divBdr>
    </w:div>
    <w:div w:id="1248730741">
      <w:bodyDiv w:val="1"/>
      <w:marLeft w:val="0"/>
      <w:marRight w:val="0"/>
      <w:marTop w:val="0"/>
      <w:marBottom w:val="0"/>
      <w:divBdr>
        <w:top w:val="none" w:sz="0" w:space="0" w:color="auto"/>
        <w:left w:val="none" w:sz="0" w:space="0" w:color="auto"/>
        <w:bottom w:val="none" w:sz="0" w:space="0" w:color="auto"/>
        <w:right w:val="none" w:sz="0" w:space="0" w:color="auto"/>
      </w:divBdr>
    </w:div>
    <w:div w:id="1248732497">
      <w:bodyDiv w:val="1"/>
      <w:marLeft w:val="0"/>
      <w:marRight w:val="0"/>
      <w:marTop w:val="0"/>
      <w:marBottom w:val="0"/>
      <w:divBdr>
        <w:top w:val="none" w:sz="0" w:space="0" w:color="auto"/>
        <w:left w:val="none" w:sz="0" w:space="0" w:color="auto"/>
        <w:bottom w:val="none" w:sz="0" w:space="0" w:color="auto"/>
        <w:right w:val="none" w:sz="0" w:space="0" w:color="auto"/>
      </w:divBdr>
    </w:div>
    <w:div w:id="1248735479">
      <w:bodyDiv w:val="1"/>
      <w:marLeft w:val="0"/>
      <w:marRight w:val="0"/>
      <w:marTop w:val="0"/>
      <w:marBottom w:val="0"/>
      <w:divBdr>
        <w:top w:val="none" w:sz="0" w:space="0" w:color="auto"/>
        <w:left w:val="none" w:sz="0" w:space="0" w:color="auto"/>
        <w:bottom w:val="none" w:sz="0" w:space="0" w:color="auto"/>
        <w:right w:val="none" w:sz="0" w:space="0" w:color="auto"/>
      </w:divBdr>
    </w:div>
    <w:div w:id="1248999769">
      <w:bodyDiv w:val="1"/>
      <w:marLeft w:val="0"/>
      <w:marRight w:val="0"/>
      <w:marTop w:val="0"/>
      <w:marBottom w:val="0"/>
      <w:divBdr>
        <w:top w:val="none" w:sz="0" w:space="0" w:color="auto"/>
        <w:left w:val="none" w:sz="0" w:space="0" w:color="auto"/>
        <w:bottom w:val="none" w:sz="0" w:space="0" w:color="auto"/>
        <w:right w:val="none" w:sz="0" w:space="0" w:color="auto"/>
      </w:divBdr>
    </w:div>
    <w:div w:id="1249072352">
      <w:bodyDiv w:val="1"/>
      <w:marLeft w:val="0"/>
      <w:marRight w:val="0"/>
      <w:marTop w:val="0"/>
      <w:marBottom w:val="0"/>
      <w:divBdr>
        <w:top w:val="none" w:sz="0" w:space="0" w:color="auto"/>
        <w:left w:val="none" w:sz="0" w:space="0" w:color="auto"/>
        <w:bottom w:val="none" w:sz="0" w:space="0" w:color="auto"/>
        <w:right w:val="none" w:sz="0" w:space="0" w:color="auto"/>
      </w:divBdr>
    </w:div>
    <w:div w:id="1249073779">
      <w:bodyDiv w:val="1"/>
      <w:marLeft w:val="0"/>
      <w:marRight w:val="0"/>
      <w:marTop w:val="0"/>
      <w:marBottom w:val="0"/>
      <w:divBdr>
        <w:top w:val="none" w:sz="0" w:space="0" w:color="auto"/>
        <w:left w:val="none" w:sz="0" w:space="0" w:color="auto"/>
        <w:bottom w:val="none" w:sz="0" w:space="0" w:color="auto"/>
        <w:right w:val="none" w:sz="0" w:space="0" w:color="auto"/>
      </w:divBdr>
    </w:div>
    <w:div w:id="1249193076">
      <w:bodyDiv w:val="1"/>
      <w:marLeft w:val="0"/>
      <w:marRight w:val="0"/>
      <w:marTop w:val="0"/>
      <w:marBottom w:val="0"/>
      <w:divBdr>
        <w:top w:val="none" w:sz="0" w:space="0" w:color="auto"/>
        <w:left w:val="none" w:sz="0" w:space="0" w:color="auto"/>
        <w:bottom w:val="none" w:sz="0" w:space="0" w:color="auto"/>
        <w:right w:val="none" w:sz="0" w:space="0" w:color="auto"/>
      </w:divBdr>
    </w:div>
    <w:div w:id="1249195911">
      <w:marLeft w:val="480"/>
      <w:marRight w:val="0"/>
      <w:marTop w:val="0"/>
      <w:marBottom w:val="0"/>
      <w:divBdr>
        <w:top w:val="none" w:sz="0" w:space="0" w:color="auto"/>
        <w:left w:val="none" w:sz="0" w:space="0" w:color="auto"/>
        <w:bottom w:val="none" w:sz="0" w:space="0" w:color="auto"/>
        <w:right w:val="none" w:sz="0" w:space="0" w:color="auto"/>
      </w:divBdr>
    </w:div>
    <w:div w:id="1249271207">
      <w:bodyDiv w:val="1"/>
      <w:marLeft w:val="0"/>
      <w:marRight w:val="0"/>
      <w:marTop w:val="0"/>
      <w:marBottom w:val="0"/>
      <w:divBdr>
        <w:top w:val="none" w:sz="0" w:space="0" w:color="auto"/>
        <w:left w:val="none" w:sz="0" w:space="0" w:color="auto"/>
        <w:bottom w:val="none" w:sz="0" w:space="0" w:color="auto"/>
        <w:right w:val="none" w:sz="0" w:space="0" w:color="auto"/>
      </w:divBdr>
    </w:div>
    <w:div w:id="1249460405">
      <w:bodyDiv w:val="1"/>
      <w:marLeft w:val="0"/>
      <w:marRight w:val="0"/>
      <w:marTop w:val="0"/>
      <w:marBottom w:val="0"/>
      <w:divBdr>
        <w:top w:val="none" w:sz="0" w:space="0" w:color="auto"/>
        <w:left w:val="none" w:sz="0" w:space="0" w:color="auto"/>
        <w:bottom w:val="none" w:sz="0" w:space="0" w:color="auto"/>
        <w:right w:val="none" w:sz="0" w:space="0" w:color="auto"/>
      </w:divBdr>
    </w:div>
    <w:div w:id="1249464162">
      <w:bodyDiv w:val="1"/>
      <w:marLeft w:val="0"/>
      <w:marRight w:val="0"/>
      <w:marTop w:val="0"/>
      <w:marBottom w:val="0"/>
      <w:divBdr>
        <w:top w:val="none" w:sz="0" w:space="0" w:color="auto"/>
        <w:left w:val="none" w:sz="0" w:space="0" w:color="auto"/>
        <w:bottom w:val="none" w:sz="0" w:space="0" w:color="auto"/>
        <w:right w:val="none" w:sz="0" w:space="0" w:color="auto"/>
      </w:divBdr>
    </w:div>
    <w:div w:id="1249923548">
      <w:bodyDiv w:val="1"/>
      <w:marLeft w:val="0"/>
      <w:marRight w:val="0"/>
      <w:marTop w:val="0"/>
      <w:marBottom w:val="0"/>
      <w:divBdr>
        <w:top w:val="none" w:sz="0" w:space="0" w:color="auto"/>
        <w:left w:val="none" w:sz="0" w:space="0" w:color="auto"/>
        <w:bottom w:val="none" w:sz="0" w:space="0" w:color="auto"/>
        <w:right w:val="none" w:sz="0" w:space="0" w:color="auto"/>
      </w:divBdr>
    </w:div>
    <w:div w:id="1249996653">
      <w:bodyDiv w:val="1"/>
      <w:marLeft w:val="0"/>
      <w:marRight w:val="0"/>
      <w:marTop w:val="0"/>
      <w:marBottom w:val="0"/>
      <w:divBdr>
        <w:top w:val="none" w:sz="0" w:space="0" w:color="auto"/>
        <w:left w:val="none" w:sz="0" w:space="0" w:color="auto"/>
        <w:bottom w:val="none" w:sz="0" w:space="0" w:color="auto"/>
        <w:right w:val="none" w:sz="0" w:space="0" w:color="auto"/>
      </w:divBdr>
    </w:div>
    <w:div w:id="1250113107">
      <w:bodyDiv w:val="1"/>
      <w:marLeft w:val="0"/>
      <w:marRight w:val="0"/>
      <w:marTop w:val="0"/>
      <w:marBottom w:val="0"/>
      <w:divBdr>
        <w:top w:val="none" w:sz="0" w:space="0" w:color="auto"/>
        <w:left w:val="none" w:sz="0" w:space="0" w:color="auto"/>
        <w:bottom w:val="none" w:sz="0" w:space="0" w:color="auto"/>
        <w:right w:val="none" w:sz="0" w:space="0" w:color="auto"/>
      </w:divBdr>
    </w:div>
    <w:div w:id="1250768183">
      <w:bodyDiv w:val="1"/>
      <w:marLeft w:val="0"/>
      <w:marRight w:val="0"/>
      <w:marTop w:val="0"/>
      <w:marBottom w:val="0"/>
      <w:divBdr>
        <w:top w:val="none" w:sz="0" w:space="0" w:color="auto"/>
        <w:left w:val="none" w:sz="0" w:space="0" w:color="auto"/>
        <w:bottom w:val="none" w:sz="0" w:space="0" w:color="auto"/>
        <w:right w:val="none" w:sz="0" w:space="0" w:color="auto"/>
      </w:divBdr>
    </w:div>
    <w:div w:id="1251113151">
      <w:bodyDiv w:val="1"/>
      <w:marLeft w:val="0"/>
      <w:marRight w:val="0"/>
      <w:marTop w:val="0"/>
      <w:marBottom w:val="0"/>
      <w:divBdr>
        <w:top w:val="none" w:sz="0" w:space="0" w:color="auto"/>
        <w:left w:val="none" w:sz="0" w:space="0" w:color="auto"/>
        <w:bottom w:val="none" w:sz="0" w:space="0" w:color="auto"/>
        <w:right w:val="none" w:sz="0" w:space="0" w:color="auto"/>
      </w:divBdr>
    </w:div>
    <w:div w:id="1251161204">
      <w:bodyDiv w:val="1"/>
      <w:marLeft w:val="0"/>
      <w:marRight w:val="0"/>
      <w:marTop w:val="0"/>
      <w:marBottom w:val="0"/>
      <w:divBdr>
        <w:top w:val="none" w:sz="0" w:space="0" w:color="auto"/>
        <w:left w:val="none" w:sz="0" w:space="0" w:color="auto"/>
        <w:bottom w:val="none" w:sz="0" w:space="0" w:color="auto"/>
        <w:right w:val="none" w:sz="0" w:space="0" w:color="auto"/>
      </w:divBdr>
    </w:div>
    <w:div w:id="1251351575">
      <w:bodyDiv w:val="1"/>
      <w:marLeft w:val="0"/>
      <w:marRight w:val="0"/>
      <w:marTop w:val="0"/>
      <w:marBottom w:val="0"/>
      <w:divBdr>
        <w:top w:val="none" w:sz="0" w:space="0" w:color="auto"/>
        <w:left w:val="none" w:sz="0" w:space="0" w:color="auto"/>
        <w:bottom w:val="none" w:sz="0" w:space="0" w:color="auto"/>
        <w:right w:val="none" w:sz="0" w:space="0" w:color="auto"/>
      </w:divBdr>
    </w:div>
    <w:div w:id="1251425460">
      <w:bodyDiv w:val="1"/>
      <w:marLeft w:val="0"/>
      <w:marRight w:val="0"/>
      <w:marTop w:val="0"/>
      <w:marBottom w:val="0"/>
      <w:divBdr>
        <w:top w:val="none" w:sz="0" w:space="0" w:color="auto"/>
        <w:left w:val="none" w:sz="0" w:space="0" w:color="auto"/>
        <w:bottom w:val="none" w:sz="0" w:space="0" w:color="auto"/>
        <w:right w:val="none" w:sz="0" w:space="0" w:color="auto"/>
      </w:divBdr>
    </w:div>
    <w:div w:id="1251620222">
      <w:bodyDiv w:val="1"/>
      <w:marLeft w:val="0"/>
      <w:marRight w:val="0"/>
      <w:marTop w:val="0"/>
      <w:marBottom w:val="0"/>
      <w:divBdr>
        <w:top w:val="none" w:sz="0" w:space="0" w:color="auto"/>
        <w:left w:val="none" w:sz="0" w:space="0" w:color="auto"/>
        <w:bottom w:val="none" w:sz="0" w:space="0" w:color="auto"/>
        <w:right w:val="none" w:sz="0" w:space="0" w:color="auto"/>
      </w:divBdr>
    </w:div>
    <w:div w:id="1251769314">
      <w:bodyDiv w:val="1"/>
      <w:marLeft w:val="0"/>
      <w:marRight w:val="0"/>
      <w:marTop w:val="0"/>
      <w:marBottom w:val="0"/>
      <w:divBdr>
        <w:top w:val="none" w:sz="0" w:space="0" w:color="auto"/>
        <w:left w:val="none" w:sz="0" w:space="0" w:color="auto"/>
        <w:bottom w:val="none" w:sz="0" w:space="0" w:color="auto"/>
        <w:right w:val="none" w:sz="0" w:space="0" w:color="auto"/>
      </w:divBdr>
    </w:div>
    <w:div w:id="1251769485">
      <w:bodyDiv w:val="1"/>
      <w:marLeft w:val="0"/>
      <w:marRight w:val="0"/>
      <w:marTop w:val="0"/>
      <w:marBottom w:val="0"/>
      <w:divBdr>
        <w:top w:val="none" w:sz="0" w:space="0" w:color="auto"/>
        <w:left w:val="none" w:sz="0" w:space="0" w:color="auto"/>
        <w:bottom w:val="none" w:sz="0" w:space="0" w:color="auto"/>
        <w:right w:val="none" w:sz="0" w:space="0" w:color="auto"/>
      </w:divBdr>
    </w:div>
    <w:div w:id="1252206314">
      <w:bodyDiv w:val="1"/>
      <w:marLeft w:val="0"/>
      <w:marRight w:val="0"/>
      <w:marTop w:val="0"/>
      <w:marBottom w:val="0"/>
      <w:divBdr>
        <w:top w:val="none" w:sz="0" w:space="0" w:color="auto"/>
        <w:left w:val="none" w:sz="0" w:space="0" w:color="auto"/>
        <w:bottom w:val="none" w:sz="0" w:space="0" w:color="auto"/>
        <w:right w:val="none" w:sz="0" w:space="0" w:color="auto"/>
      </w:divBdr>
    </w:div>
    <w:div w:id="1252279189">
      <w:bodyDiv w:val="1"/>
      <w:marLeft w:val="0"/>
      <w:marRight w:val="0"/>
      <w:marTop w:val="0"/>
      <w:marBottom w:val="0"/>
      <w:divBdr>
        <w:top w:val="none" w:sz="0" w:space="0" w:color="auto"/>
        <w:left w:val="none" w:sz="0" w:space="0" w:color="auto"/>
        <w:bottom w:val="none" w:sz="0" w:space="0" w:color="auto"/>
        <w:right w:val="none" w:sz="0" w:space="0" w:color="auto"/>
      </w:divBdr>
      <w:divsChild>
        <w:div w:id="48655014">
          <w:marLeft w:val="480"/>
          <w:marRight w:val="0"/>
          <w:marTop w:val="0"/>
          <w:marBottom w:val="0"/>
          <w:divBdr>
            <w:top w:val="none" w:sz="0" w:space="0" w:color="auto"/>
            <w:left w:val="none" w:sz="0" w:space="0" w:color="auto"/>
            <w:bottom w:val="none" w:sz="0" w:space="0" w:color="auto"/>
            <w:right w:val="none" w:sz="0" w:space="0" w:color="auto"/>
          </w:divBdr>
        </w:div>
        <w:div w:id="1663778694">
          <w:marLeft w:val="480"/>
          <w:marRight w:val="0"/>
          <w:marTop w:val="0"/>
          <w:marBottom w:val="0"/>
          <w:divBdr>
            <w:top w:val="none" w:sz="0" w:space="0" w:color="auto"/>
            <w:left w:val="none" w:sz="0" w:space="0" w:color="auto"/>
            <w:bottom w:val="none" w:sz="0" w:space="0" w:color="auto"/>
            <w:right w:val="none" w:sz="0" w:space="0" w:color="auto"/>
          </w:divBdr>
        </w:div>
        <w:div w:id="2097285734">
          <w:marLeft w:val="480"/>
          <w:marRight w:val="0"/>
          <w:marTop w:val="0"/>
          <w:marBottom w:val="0"/>
          <w:divBdr>
            <w:top w:val="none" w:sz="0" w:space="0" w:color="auto"/>
            <w:left w:val="none" w:sz="0" w:space="0" w:color="auto"/>
            <w:bottom w:val="none" w:sz="0" w:space="0" w:color="auto"/>
            <w:right w:val="none" w:sz="0" w:space="0" w:color="auto"/>
          </w:divBdr>
        </w:div>
        <w:div w:id="261883677">
          <w:marLeft w:val="480"/>
          <w:marRight w:val="0"/>
          <w:marTop w:val="0"/>
          <w:marBottom w:val="0"/>
          <w:divBdr>
            <w:top w:val="none" w:sz="0" w:space="0" w:color="auto"/>
            <w:left w:val="none" w:sz="0" w:space="0" w:color="auto"/>
            <w:bottom w:val="none" w:sz="0" w:space="0" w:color="auto"/>
            <w:right w:val="none" w:sz="0" w:space="0" w:color="auto"/>
          </w:divBdr>
        </w:div>
        <w:div w:id="732119593">
          <w:marLeft w:val="480"/>
          <w:marRight w:val="0"/>
          <w:marTop w:val="0"/>
          <w:marBottom w:val="0"/>
          <w:divBdr>
            <w:top w:val="none" w:sz="0" w:space="0" w:color="auto"/>
            <w:left w:val="none" w:sz="0" w:space="0" w:color="auto"/>
            <w:bottom w:val="none" w:sz="0" w:space="0" w:color="auto"/>
            <w:right w:val="none" w:sz="0" w:space="0" w:color="auto"/>
          </w:divBdr>
        </w:div>
        <w:div w:id="828249190">
          <w:marLeft w:val="480"/>
          <w:marRight w:val="0"/>
          <w:marTop w:val="0"/>
          <w:marBottom w:val="0"/>
          <w:divBdr>
            <w:top w:val="none" w:sz="0" w:space="0" w:color="auto"/>
            <w:left w:val="none" w:sz="0" w:space="0" w:color="auto"/>
            <w:bottom w:val="none" w:sz="0" w:space="0" w:color="auto"/>
            <w:right w:val="none" w:sz="0" w:space="0" w:color="auto"/>
          </w:divBdr>
        </w:div>
        <w:div w:id="2144417622">
          <w:marLeft w:val="480"/>
          <w:marRight w:val="0"/>
          <w:marTop w:val="0"/>
          <w:marBottom w:val="0"/>
          <w:divBdr>
            <w:top w:val="none" w:sz="0" w:space="0" w:color="auto"/>
            <w:left w:val="none" w:sz="0" w:space="0" w:color="auto"/>
            <w:bottom w:val="none" w:sz="0" w:space="0" w:color="auto"/>
            <w:right w:val="none" w:sz="0" w:space="0" w:color="auto"/>
          </w:divBdr>
        </w:div>
        <w:div w:id="110321096">
          <w:marLeft w:val="480"/>
          <w:marRight w:val="0"/>
          <w:marTop w:val="0"/>
          <w:marBottom w:val="0"/>
          <w:divBdr>
            <w:top w:val="none" w:sz="0" w:space="0" w:color="auto"/>
            <w:left w:val="none" w:sz="0" w:space="0" w:color="auto"/>
            <w:bottom w:val="none" w:sz="0" w:space="0" w:color="auto"/>
            <w:right w:val="none" w:sz="0" w:space="0" w:color="auto"/>
          </w:divBdr>
        </w:div>
        <w:div w:id="1286543350">
          <w:marLeft w:val="480"/>
          <w:marRight w:val="0"/>
          <w:marTop w:val="0"/>
          <w:marBottom w:val="0"/>
          <w:divBdr>
            <w:top w:val="none" w:sz="0" w:space="0" w:color="auto"/>
            <w:left w:val="none" w:sz="0" w:space="0" w:color="auto"/>
            <w:bottom w:val="none" w:sz="0" w:space="0" w:color="auto"/>
            <w:right w:val="none" w:sz="0" w:space="0" w:color="auto"/>
          </w:divBdr>
        </w:div>
        <w:div w:id="1036924575">
          <w:marLeft w:val="480"/>
          <w:marRight w:val="0"/>
          <w:marTop w:val="0"/>
          <w:marBottom w:val="0"/>
          <w:divBdr>
            <w:top w:val="none" w:sz="0" w:space="0" w:color="auto"/>
            <w:left w:val="none" w:sz="0" w:space="0" w:color="auto"/>
            <w:bottom w:val="none" w:sz="0" w:space="0" w:color="auto"/>
            <w:right w:val="none" w:sz="0" w:space="0" w:color="auto"/>
          </w:divBdr>
        </w:div>
        <w:div w:id="1376388665">
          <w:marLeft w:val="480"/>
          <w:marRight w:val="0"/>
          <w:marTop w:val="0"/>
          <w:marBottom w:val="0"/>
          <w:divBdr>
            <w:top w:val="none" w:sz="0" w:space="0" w:color="auto"/>
            <w:left w:val="none" w:sz="0" w:space="0" w:color="auto"/>
            <w:bottom w:val="none" w:sz="0" w:space="0" w:color="auto"/>
            <w:right w:val="none" w:sz="0" w:space="0" w:color="auto"/>
          </w:divBdr>
        </w:div>
        <w:div w:id="1845320616">
          <w:marLeft w:val="480"/>
          <w:marRight w:val="0"/>
          <w:marTop w:val="0"/>
          <w:marBottom w:val="0"/>
          <w:divBdr>
            <w:top w:val="none" w:sz="0" w:space="0" w:color="auto"/>
            <w:left w:val="none" w:sz="0" w:space="0" w:color="auto"/>
            <w:bottom w:val="none" w:sz="0" w:space="0" w:color="auto"/>
            <w:right w:val="none" w:sz="0" w:space="0" w:color="auto"/>
          </w:divBdr>
        </w:div>
        <w:div w:id="1545023131">
          <w:marLeft w:val="480"/>
          <w:marRight w:val="0"/>
          <w:marTop w:val="0"/>
          <w:marBottom w:val="0"/>
          <w:divBdr>
            <w:top w:val="none" w:sz="0" w:space="0" w:color="auto"/>
            <w:left w:val="none" w:sz="0" w:space="0" w:color="auto"/>
            <w:bottom w:val="none" w:sz="0" w:space="0" w:color="auto"/>
            <w:right w:val="none" w:sz="0" w:space="0" w:color="auto"/>
          </w:divBdr>
        </w:div>
        <w:div w:id="1831208778">
          <w:marLeft w:val="480"/>
          <w:marRight w:val="0"/>
          <w:marTop w:val="0"/>
          <w:marBottom w:val="0"/>
          <w:divBdr>
            <w:top w:val="none" w:sz="0" w:space="0" w:color="auto"/>
            <w:left w:val="none" w:sz="0" w:space="0" w:color="auto"/>
            <w:bottom w:val="none" w:sz="0" w:space="0" w:color="auto"/>
            <w:right w:val="none" w:sz="0" w:space="0" w:color="auto"/>
          </w:divBdr>
        </w:div>
        <w:div w:id="1788351846">
          <w:marLeft w:val="480"/>
          <w:marRight w:val="0"/>
          <w:marTop w:val="0"/>
          <w:marBottom w:val="0"/>
          <w:divBdr>
            <w:top w:val="none" w:sz="0" w:space="0" w:color="auto"/>
            <w:left w:val="none" w:sz="0" w:space="0" w:color="auto"/>
            <w:bottom w:val="none" w:sz="0" w:space="0" w:color="auto"/>
            <w:right w:val="none" w:sz="0" w:space="0" w:color="auto"/>
          </w:divBdr>
        </w:div>
        <w:div w:id="2054502157">
          <w:marLeft w:val="480"/>
          <w:marRight w:val="0"/>
          <w:marTop w:val="0"/>
          <w:marBottom w:val="0"/>
          <w:divBdr>
            <w:top w:val="none" w:sz="0" w:space="0" w:color="auto"/>
            <w:left w:val="none" w:sz="0" w:space="0" w:color="auto"/>
            <w:bottom w:val="none" w:sz="0" w:space="0" w:color="auto"/>
            <w:right w:val="none" w:sz="0" w:space="0" w:color="auto"/>
          </w:divBdr>
        </w:div>
        <w:div w:id="1400858444">
          <w:marLeft w:val="480"/>
          <w:marRight w:val="0"/>
          <w:marTop w:val="0"/>
          <w:marBottom w:val="0"/>
          <w:divBdr>
            <w:top w:val="none" w:sz="0" w:space="0" w:color="auto"/>
            <w:left w:val="none" w:sz="0" w:space="0" w:color="auto"/>
            <w:bottom w:val="none" w:sz="0" w:space="0" w:color="auto"/>
            <w:right w:val="none" w:sz="0" w:space="0" w:color="auto"/>
          </w:divBdr>
        </w:div>
        <w:div w:id="1630894540">
          <w:marLeft w:val="480"/>
          <w:marRight w:val="0"/>
          <w:marTop w:val="0"/>
          <w:marBottom w:val="0"/>
          <w:divBdr>
            <w:top w:val="none" w:sz="0" w:space="0" w:color="auto"/>
            <w:left w:val="none" w:sz="0" w:space="0" w:color="auto"/>
            <w:bottom w:val="none" w:sz="0" w:space="0" w:color="auto"/>
            <w:right w:val="none" w:sz="0" w:space="0" w:color="auto"/>
          </w:divBdr>
        </w:div>
        <w:div w:id="2080251305">
          <w:marLeft w:val="480"/>
          <w:marRight w:val="0"/>
          <w:marTop w:val="0"/>
          <w:marBottom w:val="0"/>
          <w:divBdr>
            <w:top w:val="none" w:sz="0" w:space="0" w:color="auto"/>
            <w:left w:val="none" w:sz="0" w:space="0" w:color="auto"/>
            <w:bottom w:val="none" w:sz="0" w:space="0" w:color="auto"/>
            <w:right w:val="none" w:sz="0" w:space="0" w:color="auto"/>
          </w:divBdr>
        </w:div>
        <w:div w:id="8944801">
          <w:marLeft w:val="480"/>
          <w:marRight w:val="0"/>
          <w:marTop w:val="0"/>
          <w:marBottom w:val="0"/>
          <w:divBdr>
            <w:top w:val="none" w:sz="0" w:space="0" w:color="auto"/>
            <w:left w:val="none" w:sz="0" w:space="0" w:color="auto"/>
            <w:bottom w:val="none" w:sz="0" w:space="0" w:color="auto"/>
            <w:right w:val="none" w:sz="0" w:space="0" w:color="auto"/>
          </w:divBdr>
        </w:div>
        <w:div w:id="1564097555">
          <w:marLeft w:val="480"/>
          <w:marRight w:val="0"/>
          <w:marTop w:val="0"/>
          <w:marBottom w:val="0"/>
          <w:divBdr>
            <w:top w:val="none" w:sz="0" w:space="0" w:color="auto"/>
            <w:left w:val="none" w:sz="0" w:space="0" w:color="auto"/>
            <w:bottom w:val="none" w:sz="0" w:space="0" w:color="auto"/>
            <w:right w:val="none" w:sz="0" w:space="0" w:color="auto"/>
          </w:divBdr>
        </w:div>
        <w:div w:id="1942836699">
          <w:marLeft w:val="480"/>
          <w:marRight w:val="0"/>
          <w:marTop w:val="0"/>
          <w:marBottom w:val="0"/>
          <w:divBdr>
            <w:top w:val="none" w:sz="0" w:space="0" w:color="auto"/>
            <w:left w:val="none" w:sz="0" w:space="0" w:color="auto"/>
            <w:bottom w:val="none" w:sz="0" w:space="0" w:color="auto"/>
            <w:right w:val="none" w:sz="0" w:space="0" w:color="auto"/>
          </w:divBdr>
        </w:div>
        <w:div w:id="359475458">
          <w:marLeft w:val="480"/>
          <w:marRight w:val="0"/>
          <w:marTop w:val="0"/>
          <w:marBottom w:val="0"/>
          <w:divBdr>
            <w:top w:val="none" w:sz="0" w:space="0" w:color="auto"/>
            <w:left w:val="none" w:sz="0" w:space="0" w:color="auto"/>
            <w:bottom w:val="none" w:sz="0" w:space="0" w:color="auto"/>
            <w:right w:val="none" w:sz="0" w:space="0" w:color="auto"/>
          </w:divBdr>
        </w:div>
        <w:div w:id="445127042">
          <w:marLeft w:val="480"/>
          <w:marRight w:val="0"/>
          <w:marTop w:val="0"/>
          <w:marBottom w:val="0"/>
          <w:divBdr>
            <w:top w:val="none" w:sz="0" w:space="0" w:color="auto"/>
            <w:left w:val="none" w:sz="0" w:space="0" w:color="auto"/>
            <w:bottom w:val="none" w:sz="0" w:space="0" w:color="auto"/>
            <w:right w:val="none" w:sz="0" w:space="0" w:color="auto"/>
          </w:divBdr>
        </w:div>
        <w:div w:id="992488232">
          <w:marLeft w:val="480"/>
          <w:marRight w:val="0"/>
          <w:marTop w:val="0"/>
          <w:marBottom w:val="0"/>
          <w:divBdr>
            <w:top w:val="none" w:sz="0" w:space="0" w:color="auto"/>
            <w:left w:val="none" w:sz="0" w:space="0" w:color="auto"/>
            <w:bottom w:val="none" w:sz="0" w:space="0" w:color="auto"/>
            <w:right w:val="none" w:sz="0" w:space="0" w:color="auto"/>
          </w:divBdr>
        </w:div>
        <w:div w:id="530189973">
          <w:marLeft w:val="480"/>
          <w:marRight w:val="0"/>
          <w:marTop w:val="0"/>
          <w:marBottom w:val="0"/>
          <w:divBdr>
            <w:top w:val="none" w:sz="0" w:space="0" w:color="auto"/>
            <w:left w:val="none" w:sz="0" w:space="0" w:color="auto"/>
            <w:bottom w:val="none" w:sz="0" w:space="0" w:color="auto"/>
            <w:right w:val="none" w:sz="0" w:space="0" w:color="auto"/>
          </w:divBdr>
        </w:div>
        <w:div w:id="651064999">
          <w:marLeft w:val="480"/>
          <w:marRight w:val="0"/>
          <w:marTop w:val="0"/>
          <w:marBottom w:val="0"/>
          <w:divBdr>
            <w:top w:val="none" w:sz="0" w:space="0" w:color="auto"/>
            <w:left w:val="none" w:sz="0" w:space="0" w:color="auto"/>
            <w:bottom w:val="none" w:sz="0" w:space="0" w:color="auto"/>
            <w:right w:val="none" w:sz="0" w:space="0" w:color="auto"/>
          </w:divBdr>
        </w:div>
        <w:div w:id="1424764227">
          <w:marLeft w:val="480"/>
          <w:marRight w:val="0"/>
          <w:marTop w:val="0"/>
          <w:marBottom w:val="0"/>
          <w:divBdr>
            <w:top w:val="none" w:sz="0" w:space="0" w:color="auto"/>
            <w:left w:val="none" w:sz="0" w:space="0" w:color="auto"/>
            <w:bottom w:val="none" w:sz="0" w:space="0" w:color="auto"/>
            <w:right w:val="none" w:sz="0" w:space="0" w:color="auto"/>
          </w:divBdr>
        </w:div>
        <w:div w:id="1855920225">
          <w:marLeft w:val="480"/>
          <w:marRight w:val="0"/>
          <w:marTop w:val="0"/>
          <w:marBottom w:val="0"/>
          <w:divBdr>
            <w:top w:val="none" w:sz="0" w:space="0" w:color="auto"/>
            <w:left w:val="none" w:sz="0" w:space="0" w:color="auto"/>
            <w:bottom w:val="none" w:sz="0" w:space="0" w:color="auto"/>
            <w:right w:val="none" w:sz="0" w:space="0" w:color="auto"/>
          </w:divBdr>
        </w:div>
        <w:div w:id="1971932322">
          <w:marLeft w:val="480"/>
          <w:marRight w:val="0"/>
          <w:marTop w:val="0"/>
          <w:marBottom w:val="0"/>
          <w:divBdr>
            <w:top w:val="none" w:sz="0" w:space="0" w:color="auto"/>
            <w:left w:val="none" w:sz="0" w:space="0" w:color="auto"/>
            <w:bottom w:val="none" w:sz="0" w:space="0" w:color="auto"/>
            <w:right w:val="none" w:sz="0" w:space="0" w:color="auto"/>
          </w:divBdr>
        </w:div>
        <w:div w:id="1569459661">
          <w:marLeft w:val="480"/>
          <w:marRight w:val="0"/>
          <w:marTop w:val="0"/>
          <w:marBottom w:val="0"/>
          <w:divBdr>
            <w:top w:val="none" w:sz="0" w:space="0" w:color="auto"/>
            <w:left w:val="none" w:sz="0" w:space="0" w:color="auto"/>
            <w:bottom w:val="none" w:sz="0" w:space="0" w:color="auto"/>
            <w:right w:val="none" w:sz="0" w:space="0" w:color="auto"/>
          </w:divBdr>
        </w:div>
        <w:div w:id="989091081">
          <w:marLeft w:val="480"/>
          <w:marRight w:val="0"/>
          <w:marTop w:val="0"/>
          <w:marBottom w:val="0"/>
          <w:divBdr>
            <w:top w:val="none" w:sz="0" w:space="0" w:color="auto"/>
            <w:left w:val="none" w:sz="0" w:space="0" w:color="auto"/>
            <w:bottom w:val="none" w:sz="0" w:space="0" w:color="auto"/>
            <w:right w:val="none" w:sz="0" w:space="0" w:color="auto"/>
          </w:divBdr>
        </w:div>
        <w:div w:id="1288505536">
          <w:marLeft w:val="480"/>
          <w:marRight w:val="0"/>
          <w:marTop w:val="0"/>
          <w:marBottom w:val="0"/>
          <w:divBdr>
            <w:top w:val="none" w:sz="0" w:space="0" w:color="auto"/>
            <w:left w:val="none" w:sz="0" w:space="0" w:color="auto"/>
            <w:bottom w:val="none" w:sz="0" w:space="0" w:color="auto"/>
            <w:right w:val="none" w:sz="0" w:space="0" w:color="auto"/>
          </w:divBdr>
        </w:div>
        <w:div w:id="697127794">
          <w:marLeft w:val="480"/>
          <w:marRight w:val="0"/>
          <w:marTop w:val="0"/>
          <w:marBottom w:val="0"/>
          <w:divBdr>
            <w:top w:val="none" w:sz="0" w:space="0" w:color="auto"/>
            <w:left w:val="none" w:sz="0" w:space="0" w:color="auto"/>
            <w:bottom w:val="none" w:sz="0" w:space="0" w:color="auto"/>
            <w:right w:val="none" w:sz="0" w:space="0" w:color="auto"/>
          </w:divBdr>
        </w:div>
        <w:div w:id="804590296">
          <w:marLeft w:val="480"/>
          <w:marRight w:val="0"/>
          <w:marTop w:val="0"/>
          <w:marBottom w:val="0"/>
          <w:divBdr>
            <w:top w:val="none" w:sz="0" w:space="0" w:color="auto"/>
            <w:left w:val="none" w:sz="0" w:space="0" w:color="auto"/>
            <w:bottom w:val="none" w:sz="0" w:space="0" w:color="auto"/>
            <w:right w:val="none" w:sz="0" w:space="0" w:color="auto"/>
          </w:divBdr>
        </w:div>
        <w:div w:id="2124575737">
          <w:marLeft w:val="480"/>
          <w:marRight w:val="0"/>
          <w:marTop w:val="0"/>
          <w:marBottom w:val="0"/>
          <w:divBdr>
            <w:top w:val="none" w:sz="0" w:space="0" w:color="auto"/>
            <w:left w:val="none" w:sz="0" w:space="0" w:color="auto"/>
            <w:bottom w:val="none" w:sz="0" w:space="0" w:color="auto"/>
            <w:right w:val="none" w:sz="0" w:space="0" w:color="auto"/>
          </w:divBdr>
        </w:div>
        <w:div w:id="1287154160">
          <w:marLeft w:val="480"/>
          <w:marRight w:val="0"/>
          <w:marTop w:val="0"/>
          <w:marBottom w:val="0"/>
          <w:divBdr>
            <w:top w:val="none" w:sz="0" w:space="0" w:color="auto"/>
            <w:left w:val="none" w:sz="0" w:space="0" w:color="auto"/>
            <w:bottom w:val="none" w:sz="0" w:space="0" w:color="auto"/>
            <w:right w:val="none" w:sz="0" w:space="0" w:color="auto"/>
          </w:divBdr>
        </w:div>
        <w:div w:id="1744065802">
          <w:marLeft w:val="480"/>
          <w:marRight w:val="0"/>
          <w:marTop w:val="0"/>
          <w:marBottom w:val="0"/>
          <w:divBdr>
            <w:top w:val="none" w:sz="0" w:space="0" w:color="auto"/>
            <w:left w:val="none" w:sz="0" w:space="0" w:color="auto"/>
            <w:bottom w:val="none" w:sz="0" w:space="0" w:color="auto"/>
            <w:right w:val="none" w:sz="0" w:space="0" w:color="auto"/>
          </w:divBdr>
        </w:div>
        <w:div w:id="1949853998">
          <w:marLeft w:val="480"/>
          <w:marRight w:val="0"/>
          <w:marTop w:val="0"/>
          <w:marBottom w:val="0"/>
          <w:divBdr>
            <w:top w:val="none" w:sz="0" w:space="0" w:color="auto"/>
            <w:left w:val="none" w:sz="0" w:space="0" w:color="auto"/>
            <w:bottom w:val="none" w:sz="0" w:space="0" w:color="auto"/>
            <w:right w:val="none" w:sz="0" w:space="0" w:color="auto"/>
          </w:divBdr>
        </w:div>
        <w:div w:id="1521164508">
          <w:marLeft w:val="480"/>
          <w:marRight w:val="0"/>
          <w:marTop w:val="0"/>
          <w:marBottom w:val="0"/>
          <w:divBdr>
            <w:top w:val="none" w:sz="0" w:space="0" w:color="auto"/>
            <w:left w:val="none" w:sz="0" w:space="0" w:color="auto"/>
            <w:bottom w:val="none" w:sz="0" w:space="0" w:color="auto"/>
            <w:right w:val="none" w:sz="0" w:space="0" w:color="auto"/>
          </w:divBdr>
        </w:div>
        <w:div w:id="1243371807">
          <w:marLeft w:val="480"/>
          <w:marRight w:val="0"/>
          <w:marTop w:val="0"/>
          <w:marBottom w:val="0"/>
          <w:divBdr>
            <w:top w:val="none" w:sz="0" w:space="0" w:color="auto"/>
            <w:left w:val="none" w:sz="0" w:space="0" w:color="auto"/>
            <w:bottom w:val="none" w:sz="0" w:space="0" w:color="auto"/>
            <w:right w:val="none" w:sz="0" w:space="0" w:color="auto"/>
          </w:divBdr>
        </w:div>
        <w:div w:id="738138884">
          <w:marLeft w:val="480"/>
          <w:marRight w:val="0"/>
          <w:marTop w:val="0"/>
          <w:marBottom w:val="0"/>
          <w:divBdr>
            <w:top w:val="none" w:sz="0" w:space="0" w:color="auto"/>
            <w:left w:val="none" w:sz="0" w:space="0" w:color="auto"/>
            <w:bottom w:val="none" w:sz="0" w:space="0" w:color="auto"/>
            <w:right w:val="none" w:sz="0" w:space="0" w:color="auto"/>
          </w:divBdr>
        </w:div>
        <w:div w:id="1639069127">
          <w:marLeft w:val="480"/>
          <w:marRight w:val="0"/>
          <w:marTop w:val="0"/>
          <w:marBottom w:val="0"/>
          <w:divBdr>
            <w:top w:val="none" w:sz="0" w:space="0" w:color="auto"/>
            <w:left w:val="none" w:sz="0" w:space="0" w:color="auto"/>
            <w:bottom w:val="none" w:sz="0" w:space="0" w:color="auto"/>
            <w:right w:val="none" w:sz="0" w:space="0" w:color="auto"/>
          </w:divBdr>
        </w:div>
        <w:div w:id="1454521631">
          <w:marLeft w:val="480"/>
          <w:marRight w:val="0"/>
          <w:marTop w:val="0"/>
          <w:marBottom w:val="0"/>
          <w:divBdr>
            <w:top w:val="none" w:sz="0" w:space="0" w:color="auto"/>
            <w:left w:val="none" w:sz="0" w:space="0" w:color="auto"/>
            <w:bottom w:val="none" w:sz="0" w:space="0" w:color="auto"/>
            <w:right w:val="none" w:sz="0" w:space="0" w:color="auto"/>
          </w:divBdr>
        </w:div>
        <w:div w:id="1415279284">
          <w:marLeft w:val="480"/>
          <w:marRight w:val="0"/>
          <w:marTop w:val="0"/>
          <w:marBottom w:val="0"/>
          <w:divBdr>
            <w:top w:val="none" w:sz="0" w:space="0" w:color="auto"/>
            <w:left w:val="none" w:sz="0" w:space="0" w:color="auto"/>
            <w:bottom w:val="none" w:sz="0" w:space="0" w:color="auto"/>
            <w:right w:val="none" w:sz="0" w:space="0" w:color="auto"/>
          </w:divBdr>
        </w:div>
        <w:div w:id="963852647">
          <w:marLeft w:val="480"/>
          <w:marRight w:val="0"/>
          <w:marTop w:val="0"/>
          <w:marBottom w:val="0"/>
          <w:divBdr>
            <w:top w:val="none" w:sz="0" w:space="0" w:color="auto"/>
            <w:left w:val="none" w:sz="0" w:space="0" w:color="auto"/>
            <w:bottom w:val="none" w:sz="0" w:space="0" w:color="auto"/>
            <w:right w:val="none" w:sz="0" w:space="0" w:color="auto"/>
          </w:divBdr>
        </w:div>
        <w:div w:id="278756195">
          <w:marLeft w:val="480"/>
          <w:marRight w:val="0"/>
          <w:marTop w:val="0"/>
          <w:marBottom w:val="0"/>
          <w:divBdr>
            <w:top w:val="none" w:sz="0" w:space="0" w:color="auto"/>
            <w:left w:val="none" w:sz="0" w:space="0" w:color="auto"/>
            <w:bottom w:val="none" w:sz="0" w:space="0" w:color="auto"/>
            <w:right w:val="none" w:sz="0" w:space="0" w:color="auto"/>
          </w:divBdr>
        </w:div>
        <w:div w:id="572471426">
          <w:marLeft w:val="480"/>
          <w:marRight w:val="0"/>
          <w:marTop w:val="0"/>
          <w:marBottom w:val="0"/>
          <w:divBdr>
            <w:top w:val="none" w:sz="0" w:space="0" w:color="auto"/>
            <w:left w:val="none" w:sz="0" w:space="0" w:color="auto"/>
            <w:bottom w:val="none" w:sz="0" w:space="0" w:color="auto"/>
            <w:right w:val="none" w:sz="0" w:space="0" w:color="auto"/>
          </w:divBdr>
        </w:div>
        <w:div w:id="2050566272">
          <w:marLeft w:val="480"/>
          <w:marRight w:val="0"/>
          <w:marTop w:val="0"/>
          <w:marBottom w:val="0"/>
          <w:divBdr>
            <w:top w:val="none" w:sz="0" w:space="0" w:color="auto"/>
            <w:left w:val="none" w:sz="0" w:space="0" w:color="auto"/>
            <w:bottom w:val="none" w:sz="0" w:space="0" w:color="auto"/>
            <w:right w:val="none" w:sz="0" w:space="0" w:color="auto"/>
          </w:divBdr>
        </w:div>
        <w:div w:id="2006544753">
          <w:marLeft w:val="480"/>
          <w:marRight w:val="0"/>
          <w:marTop w:val="0"/>
          <w:marBottom w:val="0"/>
          <w:divBdr>
            <w:top w:val="none" w:sz="0" w:space="0" w:color="auto"/>
            <w:left w:val="none" w:sz="0" w:space="0" w:color="auto"/>
            <w:bottom w:val="none" w:sz="0" w:space="0" w:color="auto"/>
            <w:right w:val="none" w:sz="0" w:space="0" w:color="auto"/>
          </w:divBdr>
        </w:div>
        <w:div w:id="1419060369">
          <w:marLeft w:val="480"/>
          <w:marRight w:val="0"/>
          <w:marTop w:val="0"/>
          <w:marBottom w:val="0"/>
          <w:divBdr>
            <w:top w:val="none" w:sz="0" w:space="0" w:color="auto"/>
            <w:left w:val="none" w:sz="0" w:space="0" w:color="auto"/>
            <w:bottom w:val="none" w:sz="0" w:space="0" w:color="auto"/>
            <w:right w:val="none" w:sz="0" w:space="0" w:color="auto"/>
          </w:divBdr>
        </w:div>
        <w:div w:id="479343822">
          <w:marLeft w:val="480"/>
          <w:marRight w:val="0"/>
          <w:marTop w:val="0"/>
          <w:marBottom w:val="0"/>
          <w:divBdr>
            <w:top w:val="none" w:sz="0" w:space="0" w:color="auto"/>
            <w:left w:val="none" w:sz="0" w:space="0" w:color="auto"/>
            <w:bottom w:val="none" w:sz="0" w:space="0" w:color="auto"/>
            <w:right w:val="none" w:sz="0" w:space="0" w:color="auto"/>
          </w:divBdr>
        </w:div>
        <w:div w:id="794106066">
          <w:marLeft w:val="480"/>
          <w:marRight w:val="0"/>
          <w:marTop w:val="0"/>
          <w:marBottom w:val="0"/>
          <w:divBdr>
            <w:top w:val="none" w:sz="0" w:space="0" w:color="auto"/>
            <w:left w:val="none" w:sz="0" w:space="0" w:color="auto"/>
            <w:bottom w:val="none" w:sz="0" w:space="0" w:color="auto"/>
            <w:right w:val="none" w:sz="0" w:space="0" w:color="auto"/>
          </w:divBdr>
        </w:div>
        <w:div w:id="1368800989">
          <w:marLeft w:val="480"/>
          <w:marRight w:val="0"/>
          <w:marTop w:val="0"/>
          <w:marBottom w:val="0"/>
          <w:divBdr>
            <w:top w:val="none" w:sz="0" w:space="0" w:color="auto"/>
            <w:left w:val="none" w:sz="0" w:space="0" w:color="auto"/>
            <w:bottom w:val="none" w:sz="0" w:space="0" w:color="auto"/>
            <w:right w:val="none" w:sz="0" w:space="0" w:color="auto"/>
          </w:divBdr>
        </w:div>
        <w:div w:id="2141224100">
          <w:marLeft w:val="480"/>
          <w:marRight w:val="0"/>
          <w:marTop w:val="0"/>
          <w:marBottom w:val="0"/>
          <w:divBdr>
            <w:top w:val="none" w:sz="0" w:space="0" w:color="auto"/>
            <w:left w:val="none" w:sz="0" w:space="0" w:color="auto"/>
            <w:bottom w:val="none" w:sz="0" w:space="0" w:color="auto"/>
            <w:right w:val="none" w:sz="0" w:space="0" w:color="auto"/>
          </w:divBdr>
        </w:div>
        <w:div w:id="733359922">
          <w:marLeft w:val="480"/>
          <w:marRight w:val="0"/>
          <w:marTop w:val="0"/>
          <w:marBottom w:val="0"/>
          <w:divBdr>
            <w:top w:val="none" w:sz="0" w:space="0" w:color="auto"/>
            <w:left w:val="none" w:sz="0" w:space="0" w:color="auto"/>
            <w:bottom w:val="none" w:sz="0" w:space="0" w:color="auto"/>
            <w:right w:val="none" w:sz="0" w:space="0" w:color="auto"/>
          </w:divBdr>
        </w:div>
        <w:div w:id="460928207">
          <w:marLeft w:val="480"/>
          <w:marRight w:val="0"/>
          <w:marTop w:val="0"/>
          <w:marBottom w:val="0"/>
          <w:divBdr>
            <w:top w:val="none" w:sz="0" w:space="0" w:color="auto"/>
            <w:left w:val="none" w:sz="0" w:space="0" w:color="auto"/>
            <w:bottom w:val="none" w:sz="0" w:space="0" w:color="auto"/>
            <w:right w:val="none" w:sz="0" w:space="0" w:color="auto"/>
          </w:divBdr>
        </w:div>
        <w:div w:id="1209995392">
          <w:marLeft w:val="480"/>
          <w:marRight w:val="0"/>
          <w:marTop w:val="0"/>
          <w:marBottom w:val="0"/>
          <w:divBdr>
            <w:top w:val="none" w:sz="0" w:space="0" w:color="auto"/>
            <w:left w:val="none" w:sz="0" w:space="0" w:color="auto"/>
            <w:bottom w:val="none" w:sz="0" w:space="0" w:color="auto"/>
            <w:right w:val="none" w:sz="0" w:space="0" w:color="auto"/>
          </w:divBdr>
        </w:div>
        <w:div w:id="1548444170">
          <w:marLeft w:val="480"/>
          <w:marRight w:val="0"/>
          <w:marTop w:val="0"/>
          <w:marBottom w:val="0"/>
          <w:divBdr>
            <w:top w:val="none" w:sz="0" w:space="0" w:color="auto"/>
            <w:left w:val="none" w:sz="0" w:space="0" w:color="auto"/>
            <w:bottom w:val="none" w:sz="0" w:space="0" w:color="auto"/>
            <w:right w:val="none" w:sz="0" w:space="0" w:color="auto"/>
          </w:divBdr>
        </w:div>
        <w:div w:id="646662997">
          <w:marLeft w:val="480"/>
          <w:marRight w:val="0"/>
          <w:marTop w:val="0"/>
          <w:marBottom w:val="0"/>
          <w:divBdr>
            <w:top w:val="none" w:sz="0" w:space="0" w:color="auto"/>
            <w:left w:val="none" w:sz="0" w:space="0" w:color="auto"/>
            <w:bottom w:val="none" w:sz="0" w:space="0" w:color="auto"/>
            <w:right w:val="none" w:sz="0" w:space="0" w:color="auto"/>
          </w:divBdr>
        </w:div>
        <w:div w:id="875971213">
          <w:marLeft w:val="480"/>
          <w:marRight w:val="0"/>
          <w:marTop w:val="0"/>
          <w:marBottom w:val="0"/>
          <w:divBdr>
            <w:top w:val="none" w:sz="0" w:space="0" w:color="auto"/>
            <w:left w:val="none" w:sz="0" w:space="0" w:color="auto"/>
            <w:bottom w:val="none" w:sz="0" w:space="0" w:color="auto"/>
            <w:right w:val="none" w:sz="0" w:space="0" w:color="auto"/>
          </w:divBdr>
        </w:div>
        <w:div w:id="769355611">
          <w:marLeft w:val="480"/>
          <w:marRight w:val="0"/>
          <w:marTop w:val="0"/>
          <w:marBottom w:val="0"/>
          <w:divBdr>
            <w:top w:val="none" w:sz="0" w:space="0" w:color="auto"/>
            <w:left w:val="none" w:sz="0" w:space="0" w:color="auto"/>
            <w:bottom w:val="none" w:sz="0" w:space="0" w:color="auto"/>
            <w:right w:val="none" w:sz="0" w:space="0" w:color="auto"/>
          </w:divBdr>
        </w:div>
        <w:div w:id="1107235429">
          <w:marLeft w:val="480"/>
          <w:marRight w:val="0"/>
          <w:marTop w:val="0"/>
          <w:marBottom w:val="0"/>
          <w:divBdr>
            <w:top w:val="none" w:sz="0" w:space="0" w:color="auto"/>
            <w:left w:val="none" w:sz="0" w:space="0" w:color="auto"/>
            <w:bottom w:val="none" w:sz="0" w:space="0" w:color="auto"/>
            <w:right w:val="none" w:sz="0" w:space="0" w:color="auto"/>
          </w:divBdr>
        </w:div>
        <w:div w:id="715279871">
          <w:marLeft w:val="480"/>
          <w:marRight w:val="0"/>
          <w:marTop w:val="0"/>
          <w:marBottom w:val="0"/>
          <w:divBdr>
            <w:top w:val="none" w:sz="0" w:space="0" w:color="auto"/>
            <w:left w:val="none" w:sz="0" w:space="0" w:color="auto"/>
            <w:bottom w:val="none" w:sz="0" w:space="0" w:color="auto"/>
            <w:right w:val="none" w:sz="0" w:space="0" w:color="auto"/>
          </w:divBdr>
        </w:div>
        <w:div w:id="1539048098">
          <w:marLeft w:val="480"/>
          <w:marRight w:val="0"/>
          <w:marTop w:val="0"/>
          <w:marBottom w:val="0"/>
          <w:divBdr>
            <w:top w:val="none" w:sz="0" w:space="0" w:color="auto"/>
            <w:left w:val="none" w:sz="0" w:space="0" w:color="auto"/>
            <w:bottom w:val="none" w:sz="0" w:space="0" w:color="auto"/>
            <w:right w:val="none" w:sz="0" w:space="0" w:color="auto"/>
          </w:divBdr>
        </w:div>
        <w:div w:id="248468190">
          <w:marLeft w:val="480"/>
          <w:marRight w:val="0"/>
          <w:marTop w:val="0"/>
          <w:marBottom w:val="0"/>
          <w:divBdr>
            <w:top w:val="none" w:sz="0" w:space="0" w:color="auto"/>
            <w:left w:val="none" w:sz="0" w:space="0" w:color="auto"/>
            <w:bottom w:val="none" w:sz="0" w:space="0" w:color="auto"/>
            <w:right w:val="none" w:sz="0" w:space="0" w:color="auto"/>
          </w:divBdr>
        </w:div>
        <w:div w:id="1422406475">
          <w:marLeft w:val="480"/>
          <w:marRight w:val="0"/>
          <w:marTop w:val="0"/>
          <w:marBottom w:val="0"/>
          <w:divBdr>
            <w:top w:val="none" w:sz="0" w:space="0" w:color="auto"/>
            <w:left w:val="none" w:sz="0" w:space="0" w:color="auto"/>
            <w:bottom w:val="none" w:sz="0" w:space="0" w:color="auto"/>
            <w:right w:val="none" w:sz="0" w:space="0" w:color="auto"/>
          </w:divBdr>
        </w:div>
        <w:div w:id="1347245761">
          <w:marLeft w:val="480"/>
          <w:marRight w:val="0"/>
          <w:marTop w:val="0"/>
          <w:marBottom w:val="0"/>
          <w:divBdr>
            <w:top w:val="none" w:sz="0" w:space="0" w:color="auto"/>
            <w:left w:val="none" w:sz="0" w:space="0" w:color="auto"/>
            <w:bottom w:val="none" w:sz="0" w:space="0" w:color="auto"/>
            <w:right w:val="none" w:sz="0" w:space="0" w:color="auto"/>
          </w:divBdr>
        </w:div>
        <w:div w:id="724568636">
          <w:marLeft w:val="480"/>
          <w:marRight w:val="0"/>
          <w:marTop w:val="0"/>
          <w:marBottom w:val="0"/>
          <w:divBdr>
            <w:top w:val="none" w:sz="0" w:space="0" w:color="auto"/>
            <w:left w:val="none" w:sz="0" w:space="0" w:color="auto"/>
            <w:bottom w:val="none" w:sz="0" w:space="0" w:color="auto"/>
            <w:right w:val="none" w:sz="0" w:space="0" w:color="auto"/>
          </w:divBdr>
        </w:div>
        <w:div w:id="951669807">
          <w:marLeft w:val="480"/>
          <w:marRight w:val="0"/>
          <w:marTop w:val="0"/>
          <w:marBottom w:val="0"/>
          <w:divBdr>
            <w:top w:val="none" w:sz="0" w:space="0" w:color="auto"/>
            <w:left w:val="none" w:sz="0" w:space="0" w:color="auto"/>
            <w:bottom w:val="none" w:sz="0" w:space="0" w:color="auto"/>
            <w:right w:val="none" w:sz="0" w:space="0" w:color="auto"/>
          </w:divBdr>
        </w:div>
        <w:div w:id="1194420928">
          <w:marLeft w:val="480"/>
          <w:marRight w:val="0"/>
          <w:marTop w:val="0"/>
          <w:marBottom w:val="0"/>
          <w:divBdr>
            <w:top w:val="none" w:sz="0" w:space="0" w:color="auto"/>
            <w:left w:val="none" w:sz="0" w:space="0" w:color="auto"/>
            <w:bottom w:val="none" w:sz="0" w:space="0" w:color="auto"/>
            <w:right w:val="none" w:sz="0" w:space="0" w:color="auto"/>
          </w:divBdr>
        </w:div>
        <w:div w:id="1621646066">
          <w:marLeft w:val="480"/>
          <w:marRight w:val="0"/>
          <w:marTop w:val="0"/>
          <w:marBottom w:val="0"/>
          <w:divBdr>
            <w:top w:val="none" w:sz="0" w:space="0" w:color="auto"/>
            <w:left w:val="none" w:sz="0" w:space="0" w:color="auto"/>
            <w:bottom w:val="none" w:sz="0" w:space="0" w:color="auto"/>
            <w:right w:val="none" w:sz="0" w:space="0" w:color="auto"/>
          </w:divBdr>
        </w:div>
        <w:div w:id="1111583077">
          <w:marLeft w:val="480"/>
          <w:marRight w:val="0"/>
          <w:marTop w:val="0"/>
          <w:marBottom w:val="0"/>
          <w:divBdr>
            <w:top w:val="none" w:sz="0" w:space="0" w:color="auto"/>
            <w:left w:val="none" w:sz="0" w:space="0" w:color="auto"/>
            <w:bottom w:val="none" w:sz="0" w:space="0" w:color="auto"/>
            <w:right w:val="none" w:sz="0" w:space="0" w:color="auto"/>
          </w:divBdr>
        </w:div>
        <w:div w:id="443962211">
          <w:marLeft w:val="480"/>
          <w:marRight w:val="0"/>
          <w:marTop w:val="0"/>
          <w:marBottom w:val="0"/>
          <w:divBdr>
            <w:top w:val="none" w:sz="0" w:space="0" w:color="auto"/>
            <w:left w:val="none" w:sz="0" w:space="0" w:color="auto"/>
            <w:bottom w:val="none" w:sz="0" w:space="0" w:color="auto"/>
            <w:right w:val="none" w:sz="0" w:space="0" w:color="auto"/>
          </w:divBdr>
        </w:div>
        <w:div w:id="803423341">
          <w:marLeft w:val="480"/>
          <w:marRight w:val="0"/>
          <w:marTop w:val="0"/>
          <w:marBottom w:val="0"/>
          <w:divBdr>
            <w:top w:val="none" w:sz="0" w:space="0" w:color="auto"/>
            <w:left w:val="none" w:sz="0" w:space="0" w:color="auto"/>
            <w:bottom w:val="none" w:sz="0" w:space="0" w:color="auto"/>
            <w:right w:val="none" w:sz="0" w:space="0" w:color="auto"/>
          </w:divBdr>
        </w:div>
        <w:div w:id="1557856596">
          <w:marLeft w:val="480"/>
          <w:marRight w:val="0"/>
          <w:marTop w:val="0"/>
          <w:marBottom w:val="0"/>
          <w:divBdr>
            <w:top w:val="none" w:sz="0" w:space="0" w:color="auto"/>
            <w:left w:val="none" w:sz="0" w:space="0" w:color="auto"/>
            <w:bottom w:val="none" w:sz="0" w:space="0" w:color="auto"/>
            <w:right w:val="none" w:sz="0" w:space="0" w:color="auto"/>
          </w:divBdr>
        </w:div>
        <w:div w:id="1390493786">
          <w:marLeft w:val="480"/>
          <w:marRight w:val="0"/>
          <w:marTop w:val="0"/>
          <w:marBottom w:val="0"/>
          <w:divBdr>
            <w:top w:val="none" w:sz="0" w:space="0" w:color="auto"/>
            <w:left w:val="none" w:sz="0" w:space="0" w:color="auto"/>
            <w:bottom w:val="none" w:sz="0" w:space="0" w:color="auto"/>
            <w:right w:val="none" w:sz="0" w:space="0" w:color="auto"/>
          </w:divBdr>
        </w:div>
        <w:div w:id="50468240">
          <w:marLeft w:val="480"/>
          <w:marRight w:val="0"/>
          <w:marTop w:val="0"/>
          <w:marBottom w:val="0"/>
          <w:divBdr>
            <w:top w:val="none" w:sz="0" w:space="0" w:color="auto"/>
            <w:left w:val="none" w:sz="0" w:space="0" w:color="auto"/>
            <w:bottom w:val="none" w:sz="0" w:space="0" w:color="auto"/>
            <w:right w:val="none" w:sz="0" w:space="0" w:color="auto"/>
          </w:divBdr>
        </w:div>
        <w:div w:id="533078504">
          <w:marLeft w:val="480"/>
          <w:marRight w:val="0"/>
          <w:marTop w:val="0"/>
          <w:marBottom w:val="0"/>
          <w:divBdr>
            <w:top w:val="none" w:sz="0" w:space="0" w:color="auto"/>
            <w:left w:val="none" w:sz="0" w:space="0" w:color="auto"/>
            <w:bottom w:val="none" w:sz="0" w:space="0" w:color="auto"/>
            <w:right w:val="none" w:sz="0" w:space="0" w:color="auto"/>
          </w:divBdr>
        </w:div>
        <w:div w:id="236325909">
          <w:marLeft w:val="480"/>
          <w:marRight w:val="0"/>
          <w:marTop w:val="0"/>
          <w:marBottom w:val="0"/>
          <w:divBdr>
            <w:top w:val="none" w:sz="0" w:space="0" w:color="auto"/>
            <w:left w:val="none" w:sz="0" w:space="0" w:color="auto"/>
            <w:bottom w:val="none" w:sz="0" w:space="0" w:color="auto"/>
            <w:right w:val="none" w:sz="0" w:space="0" w:color="auto"/>
          </w:divBdr>
        </w:div>
        <w:div w:id="1001737212">
          <w:marLeft w:val="480"/>
          <w:marRight w:val="0"/>
          <w:marTop w:val="0"/>
          <w:marBottom w:val="0"/>
          <w:divBdr>
            <w:top w:val="none" w:sz="0" w:space="0" w:color="auto"/>
            <w:left w:val="none" w:sz="0" w:space="0" w:color="auto"/>
            <w:bottom w:val="none" w:sz="0" w:space="0" w:color="auto"/>
            <w:right w:val="none" w:sz="0" w:space="0" w:color="auto"/>
          </w:divBdr>
        </w:div>
        <w:div w:id="286932329">
          <w:marLeft w:val="480"/>
          <w:marRight w:val="0"/>
          <w:marTop w:val="0"/>
          <w:marBottom w:val="0"/>
          <w:divBdr>
            <w:top w:val="none" w:sz="0" w:space="0" w:color="auto"/>
            <w:left w:val="none" w:sz="0" w:space="0" w:color="auto"/>
            <w:bottom w:val="none" w:sz="0" w:space="0" w:color="auto"/>
            <w:right w:val="none" w:sz="0" w:space="0" w:color="auto"/>
          </w:divBdr>
        </w:div>
        <w:div w:id="184246321">
          <w:marLeft w:val="480"/>
          <w:marRight w:val="0"/>
          <w:marTop w:val="0"/>
          <w:marBottom w:val="0"/>
          <w:divBdr>
            <w:top w:val="none" w:sz="0" w:space="0" w:color="auto"/>
            <w:left w:val="none" w:sz="0" w:space="0" w:color="auto"/>
            <w:bottom w:val="none" w:sz="0" w:space="0" w:color="auto"/>
            <w:right w:val="none" w:sz="0" w:space="0" w:color="auto"/>
          </w:divBdr>
        </w:div>
        <w:div w:id="1921909114">
          <w:marLeft w:val="480"/>
          <w:marRight w:val="0"/>
          <w:marTop w:val="0"/>
          <w:marBottom w:val="0"/>
          <w:divBdr>
            <w:top w:val="none" w:sz="0" w:space="0" w:color="auto"/>
            <w:left w:val="none" w:sz="0" w:space="0" w:color="auto"/>
            <w:bottom w:val="none" w:sz="0" w:space="0" w:color="auto"/>
            <w:right w:val="none" w:sz="0" w:space="0" w:color="auto"/>
          </w:divBdr>
        </w:div>
        <w:div w:id="1555770660">
          <w:marLeft w:val="480"/>
          <w:marRight w:val="0"/>
          <w:marTop w:val="0"/>
          <w:marBottom w:val="0"/>
          <w:divBdr>
            <w:top w:val="none" w:sz="0" w:space="0" w:color="auto"/>
            <w:left w:val="none" w:sz="0" w:space="0" w:color="auto"/>
            <w:bottom w:val="none" w:sz="0" w:space="0" w:color="auto"/>
            <w:right w:val="none" w:sz="0" w:space="0" w:color="auto"/>
          </w:divBdr>
        </w:div>
        <w:div w:id="98960004">
          <w:marLeft w:val="480"/>
          <w:marRight w:val="0"/>
          <w:marTop w:val="0"/>
          <w:marBottom w:val="0"/>
          <w:divBdr>
            <w:top w:val="none" w:sz="0" w:space="0" w:color="auto"/>
            <w:left w:val="none" w:sz="0" w:space="0" w:color="auto"/>
            <w:bottom w:val="none" w:sz="0" w:space="0" w:color="auto"/>
            <w:right w:val="none" w:sz="0" w:space="0" w:color="auto"/>
          </w:divBdr>
        </w:div>
        <w:div w:id="1170022062">
          <w:marLeft w:val="480"/>
          <w:marRight w:val="0"/>
          <w:marTop w:val="0"/>
          <w:marBottom w:val="0"/>
          <w:divBdr>
            <w:top w:val="none" w:sz="0" w:space="0" w:color="auto"/>
            <w:left w:val="none" w:sz="0" w:space="0" w:color="auto"/>
            <w:bottom w:val="none" w:sz="0" w:space="0" w:color="auto"/>
            <w:right w:val="none" w:sz="0" w:space="0" w:color="auto"/>
          </w:divBdr>
        </w:div>
        <w:div w:id="2025129756">
          <w:marLeft w:val="480"/>
          <w:marRight w:val="0"/>
          <w:marTop w:val="0"/>
          <w:marBottom w:val="0"/>
          <w:divBdr>
            <w:top w:val="none" w:sz="0" w:space="0" w:color="auto"/>
            <w:left w:val="none" w:sz="0" w:space="0" w:color="auto"/>
            <w:bottom w:val="none" w:sz="0" w:space="0" w:color="auto"/>
            <w:right w:val="none" w:sz="0" w:space="0" w:color="auto"/>
          </w:divBdr>
        </w:div>
        <w:div w:id="1707678767">
          <w:marLeft w:val="480"/>
          <w:marRight w:val="0"/>
          <w:marTop w:val="0"/>
          <w:marBottom w:val="0"/>
          <w:divBdr>
            <w:top w:val="none" w:sz="0" w:space="0" w:color="auto"/>
            <w:left w:val="none" w:sz="0" w:space="0" w:color="auto"/>
            <w:bottom w:val="none" w:sz="0" w:space="0" w:color="auto"/>
            <w:right w:val="none" w:sz="0" w:space="0" w:color="auto"/>
          </w:divBdr>
        </w:div>
        <w:div w:id="1855419965">
          <w:marLeft w:val="480"/>
          <w:marRight w:val="0"/>
          <w:marTop w:val="0"/>
          <w:marBottom w:val="0"/>
          <w:divBdr>
            <w:top w:val="none" w:sz="0" w:space="0" w:color="auto"/>
            <w:left w:val="none" w:sz="0" w:space="0" w:color="auto"/>
            <w:bottom w:val="none" w:sz="0" w:space="0" w:color="auto"/>
            <w:right w:val="none" w:sz="0" w:space="0" w:color="auto"/>
          </w:divBdr>
        </w:div>
        <w:div w:id="859709360">
          <w:marLeft w:val="480"/>
          <w:marRight w:val="0"/>
          <w:marTop w:val="0"/>
          <w:marBottom w:val="0"/>
          <w:divBdr>
            <w:top w:val="none" w:sz="0" w:space="0" w:color="auto"/>
            <w:left w:val="none" w:sz="0" w:space="0" w:color="auto"/>
            <w:bottom w:val="none" w:sz="0" w:space="0" w:color="auto"/>
            <w:right w:val="none" w:sz="0" w:space="0" w:color="auto"/>
          </w:divBdr>
        </w:div>
        <w:div w:id="1148863081">
          <w:marLeft w:val="480"/>
          <w:marRight w:val="0"/>
          <w:marTop w:val="0"/>
          <w:marBottom w:val="0"/>
          <w:divBdr>
            <w:top w:val="none" w:sz="0" w:space="0" w:color="auto"/>
            <w:left w:val="none" w:sz="0" w:space="0" w:color="auto"/>
            <w:bottom w:val="none" w:sz="0" w:space="0" w:color="auto"/>
            <w:right w:val="none" w:sz="0" w:space="0" w:color="auto"/>
          </w:divBdr>
        </w:div>
        <w:div w:id="1152984794">
          <w:marLeft w:val="480"/>
          <w:marRight w:val="0"/>
          <w:marTop w:val="0"/>
          <w:marBottom w:val="0"/>
          <w:divBdr>
            <w:top w:val="none" w:sz="0" w:space="0" w:color="auto"/>
            <w:left w:val="none" w:sz="0" w:space="0" w:color="auto"/>
            <w:bottom w:val="none" w:sz="0" w:space="0" w:color="auto"/>
            <w:right w:val="none" w:sz="0" w:space="0" w:color="auto"/>
          </w:divBdr>
        </w:div>
        <w:div w:id="1618021025">
          <w:marLeft w:val="480"/>
          <w:marRight w:val="0"/>
          <w:marTop w:val="0"/>
          <w:marBottom w:val="0"/>
          <w:divBdr>
            <w:top w:val="none" w:sz="0" w:space="0" w:color="auto"/>
            <w:left w:val="none" w:sz="0" w:space="0" w:color="auto"/>
            <w:bottom w:val="none" w:sz="0" w:space="0" w:color="auto"/>
            <w:right w:val="none" w:sz="0" w:space="0" w:color="auto"/>
          </w:divBdr>
        </w:div>
        <w:div w:id="1924027896">
          <w:marLeft w:val="480"/>
          <w:marRight w:val="0"/>
          <w:marTop w:val="0"/>
          <w:marBottom w:val="0"/>
          <w:divBdr>
            <w:top w:val="none" w:sz="0" w:space="0" w:color="auto"/>
            <w:left w:val="none" w:sz="0" w:space="0" w:color="auto"/>
            <w:bottom w:val="none" w:sz="0" w:space="0" w:color="auto"/>
            <w:right w:val="none" w:sz="0" w:space="0" w:color="auto"/>
          </w:divBdr>
        </w:div>
        <w:div w:id="1715234067">
          <w:marLeft w:val="480"/>
          <w:marRight w:val="0"/>
          <w:marTop w:val="0"/>
          <w:marBottom w:val="0"/>
          <w:divBdr>
            <w:top w:val="none" w:sz="0" w:space="0" w:color="auto"/>
            <w:left w:val="none" w:sz="0" w:space="0" w:color="auto"/>
            <w:bottom w:val="none" w:sz="0" w:space="0" w:color="auto"/>
            <w:right w:val="none" w:sz="0" w:space="0" w:color="auto"/>
          </w:divBdr>
        </w:div>
        <w:div w:id="449859332">
          <w:marLeft w:val="480"/>
          <w:marRight w:val="0"/>
          <w:marTop w:val="0"/>
          <w:marBottom w:val="0"/>
          <w:divBdr>
            <w:top w:val="none" w:sz="0" w:space="0" w:color="auto"/>
            <w:left w:val="none" w:sz="0" w:space="0" w:color="auto"/>
            <w:bottom w:val="none" w:sz="0" w:space="0" w:color="auto"/>
            <w:right w:val="none" w:sz="0" w:space="0" w:color="auto"/>
          </w:divBdr>
        </w:div>
      </w:divsChild>
    </w:div>
    <w:div w:id="1252280688">
      <w:marLeft w:val="480"/>
      <w:marRight w:val="0"/>
      <w:marTop w:val="0"/>
      <w:marBottom w:val="0"/>
      <w:divBdr>
        <w:top w:val="none" w:sz="0" w:space="0" w:color="auto"/>
        <w:left w:val="none" w:sz="0" w:space="0" w:color="auto"/>
        <w:bottom w:val="none" w:sz="0" w:space="0" w:color="auto"/>
        <w:right w:val="none" w:sz="0" w:space="0" w:color="auto"/>
      </w:divBdr>
    </w:div>
    <w:div w:id="1252471632">
      <w:bodyDiv w:val="1"/>
      <w:marLeft w:val="0"/>
      <w:marRight w:val="0"/>
      <w:marTop w:val="0"/>
      <w:marBottom w:val="0"/>
      <w:divBdr>
        <w:top w:val="none" w:sz="0" w:space="0" w:color="auto"/>
        <w:left w:val="none" w:sz="0" w:space="0" w:color="auto"/>
        <w:bottom w:val="none" w:sz="0" w:space="0" w:color="auto"/>
        <w:right w:val="none" w:sz="0" w:space="0" w:color="auto"/>
      </w:divBdr>
    </w:div>
    <w:div w:id="1252813206">
      <w:bodyDiv w:val="1"/>
      <w:marLeft w:val="0"/>
      <w:marRight w:val="0"/>
      <w:marTop w:val="0"/>
      <w:marBottom w:val="0"/>
      <w:divBdr>
        <w:top w:val="none" w:sz="0" w:space="0" w:color="auto"/>
        <w:left w:val="none" w:sz="0" w:space="0" w:color="auto"/>
        <w:bottom w:val="none" w:sz="0" w:space="0" w:color="auto"/>
        <w:right w:val="none" w:sz="0" w:space="0" w:color="auto"/>
      </w:divBdr>
    </w:div>
    <w:div w:id="1253008520">
      <w:bodyDiv w:val="1"/>
      <w:marLeft w:val="0"/>
      <w:marRight w:val="0"/>
      <w:marTop w:val="0"/>
      <w:marBottom w:val="0"/>
      <w:divBdr>
        <w:top w:val="none" w:sz="0" w:space="0" w:color="auto"/>
        <w:left w:val="none" w:sz="0" w:space="0" w:color="auto"/>
        <w:bottom w:val="none" w:sz="0" w:space="0" w:color="auto"/>
        <w:right w:val="none" w:sz="0" w:space="0" w:color="auto"/>
      </w:divBdr>
    </w:div>
    <w:div w:id="1253273511">
      <w:bodyDiv w:val="1"/>
      <w:marLeft w:val="0"/>
      <w:marRight w:val="0"/>
      <w:marTop w:val="0"/>
      <w:marBottom w:val="0"/>
      <w:divBdr>
        <w:top w:val="none" w:sz="0" w:space="0" w:color="auto"/>
        <w:left w:val="none" w:sz="0" w:space="0" w:color="auto"/>
        <w:bottom w:val="none" w:sz="0" w:space="0" w:color="auto"/>
        <w:right w:val="none" w:sz="0" w:space="0" w:color="auto"/>
      </w:divBdr>
    </w:div>
    <w:div w:id="1253778282">
      <w:bodyDiv w:val="1"/>
      <w:marLeft w:val="0"/>
      <w:marRight w:val="0"/>
      <w:marTop w:val="0"/>
      <w:marBottom w:val="0"/>
      <w:divBdr>
        <w:top w:val="none" w:sz="0" w:space="0" w:color="auto"/>
        <w:left w:val="none" w:sz="0" w:space="0" w:color="auto"/>
        <w:bottom w:val="none" w:sz="0" w:space="0" w:color="auto"/>
        <w:right w:val="none" w:sz="0" w:space="0" w:color="auto"/>
      </w:divBdr>
    </w:div>
    <w:div w:id="1253969743">
      <w:bodyDiv w:val="1"/>
      <w:marLeft w:val="0"/>
      <w:marRight w:val="0"/>
      <w:marTop w:val="0"/>
      <w:marBottom w:val="0"/>
      <w:divBdr>
        <w:top w:val="none" w:sz="0" w:space="0" w:color="auto"/>
        <w:left w:val="none" w:sz="0" w:space="0" w:color="auto"/>
        <w:bottom w:val="none" w:sz="0" w:space="0" w:color="auto"/>
        <w:right w:val="none" w:sz="0" w:space="0" w:color="auto"/>
      </w:divBdr>
      <w:divsChild>
        <w:div w:id="1388259514">
          <w:marLeft w:val="480"/>
          <w:marRight w:val="0"/>
          <w:marTop w:val="0"/>
          <w:marBottom w:val="0"/>
          <w:divBdr>
            <w:top w:val="none" w:sz="0" w:space="0" w:color="auto"/>
            <w:left w:val="none" w:sz="0" w:space="0" w:color="auto"/>
            <w:bottom w:val="none" w:sz="0" w:space="0" w:color="auto"/>
            <w:right w:val="none" w:sz="0" w:space="0" w:color="auto"/>
          </w:divBdr>
        </w:div>
        <w:div w:id="2080904596">
          <w:marLeft w:val="480"/>
          <w:marRight w:val="0"/>
          <w:marTop w:val="0"/>
          <w:marBottom w:val="0"/>
          <w:divBdr>
            <w:top w:val="none" w:sz="0" w:space="0" w:color="auto"/>
            <w:left w:val="none" w:sz="0" w:space="0" w:color="auto"/>
            <w:bottom w:val="none" w:sz="0" w:space="0" w:color="auto"/>
            <w:right w:val="none" w:sz="0" w:space="0" w:color="auto"/>
          </w:divBdr>
        </w:div>
        <w:div w:id="905800633">
          <w:marLeft w:val="480"/>
          <w:marRight w:val="0"/>
          <w:marTop w:val="0"/>
          <w:marBottom w:val="0"/>
          <w:divBdr>
            <w:top w:val="none" w:sz="0" w:space="0" w:color="auto"/>
            <w:left w:val="none" w:sz="0" w:space="0" w:color="auto"/>
            <w:bottom w:val="none" w:sz="0" w:space="0" w:color="auto"/>
            <w:right w:val="none" w:sz="0" w:space="0" w:color="auto"/>
          </w:divBdr>
        </w:div>
        <w:div w:id="1338456930">
          <w:marLeft w:val="480"/>
          <w:marRight w:val="0"/>
          <w:marTop w:val="0"/>
          <w:marBottom w:val="0"/>
          <w:divBdr>
            <w:top w:val="none" w:sz="0" w:space="0" w:color="auto"/>
            <w:left w:val="none" w:sz="0" w:space="0" w:color="auto"/>
            <w:bottom w:val="none" w:sz="0" w:space="0" w:color="auto"/>
            <w:right w:val="none" w:sz="0" w:space="0" w:color="auto"/>
          </w:divBdr>
        </w:div>
        <w:div w:id="1966544627">
          <w:marLeft w:val="480"/>
          <w:marRight w:val="0"/>
          <w:marTop w:val="0"/>
          <w:marBottom w:val="0"/>
          <w:divBdr>
            <w:top w:val="none" w:sz="0" w:space="0" w:color="auto"/>
            <w:left w:val="none" w:sz="0" w:space="0" w:color="auto"/>
            <w:bottom w:val="none" w:sz="0" w:space="0" w:color="auto"/>
            <w:right w:val="none" w:sz="0" w:space="0" w:color="auto"/>
          </w:divBdr>
        </w:div>
        <w:div w:id="241834806">
          <w:marLeft w:val="480"/>
          <w:marRight w:val="0"/>
          <w:marTop w:val="0"/>
          <w:marBottom w:val="0"/>
          <w:divBdr>
            <w:top w:val="none" w:sz="0" w:space="0" w:color="auto"/>
            <w:left w:val="none" w:sz="0" w:space="0" w:color="auto"/>
            <w:bottom w:val="none" w:sz="0" w:space="0" w:color="auto"/>
            <w:right w:val="none" w:sz="0" w:space="0" w:color="auto"/>
          </w:divBdr>
        </w:div>
        <w:div w:id="31927709">
          <w:marLeft w:val="480"/>
          <w:marRight w:val="0"/>
          <w:marTop w:val="0"/>
          <w:marBottom w:val="0"/>
          <w:divBdr>
            <w:top w:val="none" w:sz="0" w:space="0" w:color="auto"/>
            <w:left w:val="none" w:sz="0" w:space="0" w:color="auto"/>
            <w:bottom w:val="none" w:sz="0" w:space="0" w:color="auto"/>
            <w:right w:val="none" w:sz="0" w:space="0" w:color="auto"/>
          </w:divBdr>
        </w:div>
        <w:div w:id="979655462">
          <w:marLeft w:val="480"/>
          <w:marRight w:val="0"/>
          <w:marTop w:val="0"/>
          <w:marBottom w:val="0"/>
          <w:divBdr>
            <w:top w:val="none" w:sz="0" w:space="0" w:color="auto"/>
            <w:left w:val="none" w:sz="0" w:space="0" w:color="auto"/>
            <w:bottom w:val="none" w:sz="0" w:space="0" w:color="auto"/>
            <w:right w:val="none" w:sz="0" w:space="0" w:color="auto"/>
          </w:divBdr>
        </w:div>
        <w:div w:id="720595156">
          <w:marLeft w:val="480"/>
          <w:marRight w:val="0"/>
          <w:marTop w:val="0"/>
          <w:marBottom w:val="0"/>
          <w:divBdr>
            <w:top w:val="none" w:sz="0" w:space="0" w:color="auto"/>
            <w:left w:val="none" w:sz="0" w:space="0" w:color="auto"/>
            <w:bottom w:val="none" w:sz="0" w:space="0" w:color="auto"/>
            <w:right w:val="none" w:sz="0" w:space="0" w:color="auto"/>
          </w:divBdr>
        </w:div>
        <w:div w:id="78256852">
          <w:marLeft w:val="480"/>
          <w:marRight w:val="0"/>
          <w:marTop w:val="0"/>
          <w:marBottom w:val="0"/>
          <w:divBdr>
            <w:top w:val="none" w:sz="0" w:space="0" w:color="auto"/>
            <w:left w:val="none" w:sz="0" w:space="0" w:color="auto"/>
            <w:bottom w:val="none" w:sz="0" w:space="0" w:color="auto"/>
            <w:right w:val="none" w:sz="0" w:space="0" w:color="auto"/>
          </w:divBdr>
        </w:div>
        <w:div w:id="1272544369">
          <w:marLeft w:val="480"/>
          <w:marRight w:val="0"/>
          <w:marTop w:val="0"/>
          <w:marBottom w:val="0"/>
          <w:divBdr>
            <w:top w:val="none" w:sz="0" w:space="0" w:color="auto"/>
            <w:left w:val="none" w:sz="0" w:space="0" w:color="auto"/>
            <w:bottom w:val="none" w:sz="0" w:space="0" w:color="auto"/>
            <w:right w:val="none" w:sz="0" w:space="0" w:color="auto"/>
          </w:divBdr>
        </w:div>
        <w:div w:id="1614172932">
          <w:marLeft w:val="480"/>
          <w:marRight w:val="0"/>
          <w:marTop w:val="0"/>
          <w:marBottom w:val="0"/>
          <w:divBdr>
            <w:top w:val="none" w:sz="0" w:space="0" w:color="auto"/>
            <w:left w:val="none" w:sz="0" w:space="0" w:color="auto"/>
            <w:bottom w:val="none" w:sz="0" w:space="0" w:color="auto"/>
            <w:right w:val="none" w:sz="0" w:space="0" w:color="auto"/>
          </w:divBdr>
        </w:div>
        <w:div w:id="1596396654">
          <w:marLeft w:val="480"/>
          <w:marRight w:val="0"/>
          <w:marTop w:val="0"/>
          <w:marBottom w:val="0"/>
          <w:divBdr>
            <w:top w:val="none" w:sz="0" w:space="0" w:color="auto"/>
            <w:left w:val="none" w:sz="0" w:space="0" w:color="auto"/>
            <w:bottom w:val="none" w:sz="0" w:space="0" w:color="auto"/>
            <w:right w:val="none" w:sz="0" w:space="0" w:color="auto"/>
          </w:divBdr>
        </w:div>
        <w:div w:id="1727214250">
          <w:marLeft w:val="480"/>
          <w:marRight w:val="0"/>
          <w:marTop w:val="0"/>
          <w:marBottom w:val="0"/>
          <w:divBdr>
            <w:top w:val="none" w:sz="0" w:space="0" w:color="auto"/>
            <w:left w:val="none" w:sz="0" w:space="0" w:color="auto"/>
            <w:bottom w:val="none" w:sz="0" w:space="0" w:color="auto"/>
            <w:right w:val="none" w:sz="0" w:space="0" w:color="auto"/>
          </w:divBdr>
        </w:div>
        <w:div w:id="501707022">
          <w:marLeft w:val="480"/>
          <w:marRight w:val="0"/>
          <w:marTop w:val="0"/>
          <w:marBottom w:val="0"/>
          <w:divBdr>
            <w:top w:val="none" w:sz="0" w:space="0" w:color="auto"/>
            <w:left w:val="none" w:sz="0" w:space="0" w:color="auto"/>
            <w:bottom w:val="none" w:sz="0" w:space="0" w:color="auto"/>
            <w:right w:val="none" w:sz="0" w:space="0" w:color="auto"/>
          </w:divBdr>
        </w:div>
        <w:div w:id="1518617738">
          <w:marLeft w:val="480"/>
          <w:marRight w:val="0"/>
          <w:marTop w:val="0"/>
          <w:marBottom w:val="0"/>
          <w:divBdr>
            <w:top w:val="none" w:sz="0" w:space="0" w:color="auto"/>
            <w:left w:val="none" w:sz="0" w:space="0" w:color="auto"/>
            <w:bottom w:val="none" w:sz="0" w:space="0" w:color="auto"/>
            <w:right w:val="none" w:sz="0" w:space="0" w:color="auto"/>
          </w:divBdr>
        </w:div>
        <w:div w:id="18508418">
          <w:marLeft w:val="480"/>
          <w:marRight w:val="0"/>
          <w:marTop w:val="0"/>
          <w:marBottom w:val="0"/>
          <w:divBdr>
            <w:top w:val="none" w:sz="0" w:space="0" w:color="auto"/>
            <w:left w:val="none" w:sz="0" w:space="0" w:color="auto"/>
            <w:bottom w:val="none" w:sz="0" w:space="0" w:color="auto"/>
            <w:right w:val="none" w:sz="0" w:space="0" w:color="auto"/>
          </w:divBdr>
        </w:div>
        <w:div w:id="2103380385">
          <w:marLeft w:val="480"/>
          <w:marRight w:val="0"/>
          <w:marTop w:val="0"/>
          <w:marBottom w:val="0"/>
          <w:divBdr>
            <w:top w:val="none" w:sz="0" w:space="0" w:color="auto"/>
            <w:left w:val="none" w:sz="0" w:space="0" w:color="auto"/>
            <w:bottom w:val="none" w:sz="0" w:space="0" w:color="auto"/>
            <w:right w:val="none" w:sz="0" w:space="0" w:color="auto"/>
          </w:divBdr>
        </w:div>
        <w:div w:id="1425178486">
          <w:marLeft w:val="480"/>
          <w:marRight w:val="0"/>
          <w:marTop w:val="0"/>
          <w:marBottom w:val="0"/>
          <w:divBdr>
            <w:top w:val="none" w:sz="0" w:space="0" w:color="auto"/>
            <w:left w:val="none" w:sz="0" w:space="0" w:color="auto"/>
            <w:bottom w:val="none" w:sz="0" w:space="0" w:color="auto"/>
            <w:right w:val="none" w:sz="0" w:space="0" w:color="auto"/>
          </w:divBdr>
        </w:div>
        <w:div w:id="229123951">
          <w:marLeft w:val="480"/>
          <w:marRight w:val="0"/>
          <w:marTop w:val="0"/>
          <w:marBottom w:val="0"/>
          <w:divBdr>
            <w:top w:val="none" w:sz="0" w:space="0" w:color="auto"/>
            <w:left w:val="none" w:sz="0" w:space="0" w:color="auto"/>
            <w:bottom w:val="none" w:sz="0" w:space="0" w:color="auto"/>
            <w:right w:val="none" w:sz="0" w:space="0" w:color="auto"/>
          </w:divBdr>
        </w:div>
        <w:div w:id="1705596823">
          <w:marLeft w:val="480"/>
          <w:marRight w:val="0"/>
          <w:marTop w:val="0"/>
          <w:marBottom w:val="0"/>
          <w:divBdr>
            <w:top w:val="none" w:sz="0" w:space="0" w:color="auto"/>
            <w:left w:val="none" w:sz="0" w:space="0" w:color="auto"/>
            <w:bottom w:val="none" w:sz="0" w:space="0" w:color="auto"/>
            <w:right w:val="none" w:sz="0" w:space="0" w:color="auto"/>
          </w:divBdr>
        </w:div>
        <w:div w:id="250437347">
          <w:marLeft w:val="480"/>
          <w:marRight w:val="0"/>
          <w:marTop w:val="0"/>
          <w:marBottom w:val="0"/>
          <w:divBdr>
            <w:top w:val="none" w:sz="0" w:space="0" w:color="auto"/>
            <w:left w:val="none" w:sz="0" w:space="0" w:color="auto"/>
            <w:bottom w:val="none" w:sz="0" w:space="0" w:color="auto"/>
            <w:right w:val="none" w:sz="0" w:space="0" w:color="auto"/>
          </w:divBdr>
        </w:div>
        <w:div w:id="445462544">
          <w:marLeft w:val="480"/>
          <w:marRight w:val="0"/>
          <w:marTop w:val="0"/>
          <w:marBottom w:val="0"/>
          <w:divBdr>
            <w:top w:val="none" w:sz="0" w:space="0" w:color="auto"/>
            <w:left w:val="none" w:sz="0" w:space="0" w:color="auto"/>
            <w:bottom w:val="none" w:sz="0" w:space="0" w:color="auto"/>
            <w:right w:val="none" w:sz="0" w:space="0" w:color="auto"/>
          </w:divBdr>
        </w:div>
        <w:div w:id="1241211413">
          <w:marLeft w:val="480"/>
          <w:marRight w:val="0"/>
          <w:marTop w:val="0"/>
          <w:marBottom w:val="0"/>
          <w:divBdr>
            <w:top w:val="none" w:sz="0" w:space="0" w:color="auto"/>
            <w:left w:val="none" w:sz="0" w:space="0" w:color="auto"/>
            <w:bottom w:val="none" w:sz="0" w:space="0" w:color="auto"/>
            <w:right w:val="none" w:sz="0" w:space="0" w:color="auto"/>
          </w:divBdr>
        </w:div>
        <w:div w:id="1235551708">
          <w:marLeft w:val="480"/>
          <w:marRight w:val="0"/>
          <w:marTop w:val="0"/>
          <w:marBottom w:val="0"/>
          <w:divBdr>
            <w:top w:val="none" w:sz="0" w:space="0" w:color="auto"/>
            <w:left w:val="none" w:sz="0" w:space="0" w:color="auto"/>
            <w:bottom w:val="none" w:sz="0" w:space="0" w:color="auto"/>
            <w:right w:val="none" w:sz="0" w:space="0" w:color="auto"/>
          </w:divBdr>
        </w:div>
        <w:div w:id="2124836816">
          <w:marLeft w:val="480"/>
          <w:marRight w:val="0"/>
          <w:marTop w:val="0"/>
          <w:marBottom w:val="0"/>
          <w:divBdr>
            <w:top w:val="none" w:sz="0" w:space="0" w:color="auto"/>
            <w:left w:val="none" w:sz="0" w:space="0" w:color="auto"/>
            <w:bottom w:val="none" w:sz="0" w:space="0" w:color="auto"/>
            <w:right w:val="none" w:sz="0" w:space="0" w:color="auto"/>
          </w:divBdr>
        </w:div>
        <w:div w:id="1477407457">
          <w:marLeft w:val="480"/>
          <w:marRight w:val="0"/>
          <w:marTop w:val="0"/>
          <w:marBottom w:val="0"/>
          <w:divBdr>
            <w:top w:val="none" w:sz="0" w:space="0" w:color="auto"/>
            <w:left w:val="none" w:sz="0" w:space="0" w:color="auto"/>
            <w:bottom w:val="none" w:sz="0" w:space="0" w:color="auto"/>
            <w:right w:val="none" w:sz="0" w:space="0" w:color="auto"/>
          </w:divBdr>
        </w:div>
        <w:div w:id="1994794366">
          <w:marLeft w:val="480"/>
          <w:marRight w:val="0"/>
          <w:marTop w:val="0"/>
          <w:marBottom w:val="0"/>
          <w:divBdr>
            <w:top w:val="none" w:sz="0" w:space="0" w:color="auto"/>
            <w:left w:val="none" w:sz="0" w:space="0" w:color="auto"/>
            <w:bottom w:val="none" w:sz="0" w:space="0" w:color="auto"/>
            <w:right w:val="none" w:sz="0" w:space="0" w:color="auto"/>
          </w:divBdr>
        </w:div>
        <w:div w:id="997540263">
          <w:marLeft w:val="480"/>
          <w:marRight w:val="0"/>
          <w:marTop w:val="0"/>
          <w:marBottom w:val="0"/>
          <w:divBdr>
            <w:top w:val="none" w:sz="0" w:space="0" w:color="auto"/>
            <w:left w:val="none" w:sz="0" w:space="0" w:color="auto"/>
            <w:bottom w:val="none" w:sz="0" w:space="0" w:color="auto"/>
            <w:right w:val="none" w:sz="0" w:space="0" w:color="auto"/>
          </w:divBdr>
        </w:div>
        <w:div w:id="1032263615">
          <w:marLeft w:val="480"/>
          <w:marRight w:val="0"/>
          <w:marTop w:val="0"/>
          <w:marBottom w:val="0"/>
          <w:divBdr>
            <w:top w:val="none" w:sz="0" w:space="0" w:color="auto"/>
            <w:left w:val="none" w:sz="0" w:space="0" w:color="auto"/>
            <w:bottom w:val="none" w:sz="0" w:space="0" w:color="auto"/>
            <w:right w:val="none" w:sz="0" w:space="0" w:color="auto"/>
          </w:divBdr>
        </w:div>
        <w:div w:id="612788397">
          <w:marLeft w:val="480"/>
          <w:marRight w:val="0"/>
          <w:marTop w:val="0"/>
          <w:marBottom w:val="0"/>
          <w:divBdr>
            <w:top w:val="none" w:sz="0" w:space="0" w:color="auto"/>
            <w:left w:val="none" w:sz="0" w:space="0" w:color="auto"/>
            <w:bottom w:val="none" w:sz="0" w:space="0" w:color="auto"/>
            <w:right w:val="none" w:sz="0" w:space="0" w:color="auto"/>
          </w:divBdr>
        </w:div>
        <w:div w:id="1952778410">
          <w:marLeft w:val="480"/>
          <w:marRight w:val="0"/>
          <w:marTop w:val="0"/>
          <w:marBottom w:val="0"/>
          <w:divBdr>
            <w:top w:val="none" w:sz="0" w:space="0" w:color="auto"/>
            <w:left w:val="none" w:sz="0" w:space="0" w:color="auto"/>
            <w:bottom w:val="none" w:sz="0" w:space="0" w:color="auto"/>
            <w:right w:val="none" w:sz="0" w:space="0" w:color="auto"/>
          </w:divBdr>
        </w:div>
        <w:div w:id="346836714">
          <w:marLeft w:val="480"/>
          <w:marRight w:val="0"/>
          <w:marTop w:val="0"/>
          <w:marBottom w:val="0"/>
          <w:divBdr>
            <w:top w:val="none" w:sz="0" w:space="0" w:color="auto"/>
            <w:left w:val="none" w:sz="0" w:space="0" w:color="auto"/>
            <w:bottom w:val="none" w:sz="0" w:space="0" w:color="auto"/>
            <w:right w:val="none" w:sz="0" w:space="0" w:color="auto"/>
          </w:divBdr>
        </w:div>
        <w:div w:id="211428171">
          <w:marLeft w:val="480"/>
          <w:marRight w:val="0"/>
          <w:marTop w:val="0"/>
          <w:marBottom w:val="0"/>
          <w:divBdr>
            <w:top w:val="none" w:sz="0" w:space="0" w:color="auto"/>
            <w:left w:val="none" w:sz="0" w:space="0" w:color="auto"/>
            <w:bottom w:val="none" w:sz="0" w:space="0" w:color="auto"/>
            <w:right w:val="none" w:sz="0" w:space="0" w:color="auto"/>
          </w:divBdr>
        </w:div>
        <w:div w:id="2112242151">
          <w:marLeft w:val="480"/>
          <w:marRight w:val="0"/>
          <w:marTop w:val="0"/>
          <w:marBottom w:val="0"/>
          <w:divBdr>
            <w:top w:val="none" w:sz="0" w:space="0" w:color="auto"/>
            <w:left w:val="none" w:sz="0" w:space="0" w:color="auto"/>
            <w:bottom w:val="none" w:sz="0" w:space="0" w:color="auto"/>
            <w:right w:val="none" w:sz="0" w:space="0" w:color="auto"/>
          </w:divBdr>
        </w:div>
        <w:div w:id="1165972312">
          <w:marLeft w:val="480"/>
          <w:marRight w:val="0"/>
          <w:marTop w:val="0"/>
          <w:marBottom w:val="0"/>
          <w:divBdr>
            <w:top w:val="none" w:sz="0" w:space="0" w:color="auto"/>
            <w:left w:val="none" w:sz="0" w:space="0" w:color="auto"/>
            <w:bottom w:val="none" w:sz="0" w:space="0" w:color="auto"/>
            <w:right w:val="none" w:sz="0" w:space="0" w:color="auto"/>
          </w:divBdr>
        </w:div>
        <w:div w:id="886725447">
          <w:marLeft w:val="480"/>
          <w:marRight w:val="0"/>
          <w:marTop w:val="0"/>
          <w:marBottom w:val="0"/>
          <w:divBdr>
            <w:top w:val="none" w:sz="0" w:space="0" w:color="auto"/>
            <w:left w:val="none" w:sz="0" w:space="0" w:color="auto"/>
            <w:bottom w:val="none" w:sz="0" w:space="0" w:color="auto"/>
            <w:right w:val="none" w:sz="0" w:space="0" w:color="auto"/>
          </w:divBdr>
        </w:div>
        <w:div w:id="1589532347">
          <w:marLeft w:val="480"/>
          <w:marRight w:val="0"/>
          <w:marTop w:val="0"/>
          <w:marBottom w:val="0"/>
          <w:divBdr>
            <w:top w:val="none" w:sz="0" w:space="0" w:color="auto"/>
            <w:left w:val="none" w:sz="0" w:space="0" w:color="auto"/>
            <w:bottom w:val="none" w:sz="0" w:space="0" w:color="auto"/>
            <w:right w:val="none" w:sz="0" w:space="0" w:color="auto"/>
          </w:divBdr>
        </w:div>
        <w:div w:id="1348605402">
          <w:marLeft w:val="480"/>
          <w:marRight w:val="0"/>
          <w:marTop w:val="0"/>
          <w:marBottom w:val="0"/>
          <w:divBdr>
            <w:top w:val="none" w:sz="0" w:space="0" w:color="auto"/>
            <w:left w:val="none" w:sz="0" w:space="0" w:color="auto"/>
            <w:bottom w:val="none" w:sz="0" w:space="0" w:color="auto"/>
            <w:right w:val="none" w:sz="0" w:space="0" w:color="auto"/>
          </w:divBdr>
        </w:div>
        <w:div w:id="142084233">
          <w:marLeft w:val="480"/>
          <w:marRight w:val="0"/>
          <w:marTop w:val="0"/>
          <w:marBottom w:val="0"/>
          <w:divBdr>
            <w:top w:val="none" w:sz="0" w:space="0" w:color="auto"/>
            <w:left w:val="none" w:sz="0" w:space="0" w:color="auto"/>
            <w:bottom w:val="none" w:sz="0" w:space="0" w:color="auto"/>
            <w:right w:val="none" w:sz="0" w:space="0" w:color="auto"/>
          </w:divBdr>
        </w:div>
        <w:div w:id="1315453060">
          <w:marLeft w:val="480"/>
          <w:marRight w:val="0"/>
          <w:marTop w:val="0"/>
          <w:marBottom w:val="0"/>
          <w:divBdr>
            <w:top w:val="none" w:sz="0" w:space="0" w:color="auto"/>
            <w:left w:val="none" w:sz="0" w:space="0" w:color="auto"/>
            <w:bottom w:val="none" w:sz="0" w:space="0" w:color="auto"/>
            <w:right w:val="none" w:sz="0" w:space="0" w:color="auto"/>
          </w:divBdr>
        </w:div>
        <w:div w:id="42288985">
          <w:marLeft w:val="480"/>
          <w:marRight w:val="0"/>
          <w:marTop w:val="0"/>
          <w:marBottom w:val="0"/>
          <w:divBdr>
            <w:top w:val="none" w:sz="0" w:space="0" w:color="auto"/>
            <w:left w:val="none" w:sz="0" w:space="0" w:color="auto"/>
            <w:bottom w:val="none" w:sz="0" w:space="0" w:color="auto"/>
            <w:right w:val="none" w:sz="0" w:space="0" w:color="auto"/>
          </w:divBdr>
        </w:div>
        <w:div w:id="329718066">
          <w:marLeft w:val="480"/>
          <w:marRight w:val="0"/>
          <w:marTop w:val="0"/>
          <w:marBottom w:val="0"/>
          <w:divBdr>
            <w:top w:val="none" w:sz="0" w:space="0" w:color="auto"/>
            <w:left w:val="none" w:sz="0" w:space="0" w:color="auto"/>
            <w:bottom w:val="none" w:sz="0" w:space="0" w:color="auto"/>
            <w:right w:val="none" w:sz="0" w:space="0" w:color="auto"/>
          </w:divBdr>
        </w:div>
        <w:div w:id="1874658846">
          <w:marLeft w:val="480"/>
          <w:marRight w:val="0"/>
          <w:marTop w:val="0"/>
          <w:marBottom w:val="0"/>
          <w:divBdr>
            <w:top w:val="none" w:sz="0" w:space="0" w:color="auto"/>
            <w:left w:val="none" w:sz="0" w:space="0" w:color="auto"/>
            <w:bottom w:val="none" w:sz="0" w:space="0" w:color="auto"/>
            <w:right w:val="none" w:sz="0" w:space="0" w:color="auto"/>
          </w:divBdr>
        </w:div>
        <w:div w:id="248083031">
          <w:marLeft w:val="480"/>
          <w:marRight w:val="0"/>
          <w:marTop w:val="0"/>
          <w:marBottom w:val="0"/>
          <w:divBdr>
            <w:top w:val="none" w:sz="0" w:space="0" w:color="auto"/>
            <w:left w:val="none" w:sz="0" w:space="0" w:color="auto"/>
            <w:bottom w:val="none" w:sz="0" w:space="0" w:color="auto"/>
            <w:right w:val="none" w:sz="0" w:space="0" w:color="auto"/>
          </w:divBdr>
        </w:div>
        <w:div w:id="2098476184">
          <w:marLeft w:val="480"/>
          <w:marRight w:val="0"/>
          <w:marTop w:val="0"/>
          <w:marBottom w:val="0"/>
          <w:divBdr>
            <w:top w:val="none" w:sz="0" w:space="0" w:color="auto"/>
            <w:left w:val="none" w:sz="0" w:space="0" w:color="auto"/>
            <w:bottom w:val="none" w:sz="0" w:space="0" w:color="auto"/>
            <w:right w:val="none" w:sz="0" w:space="0" w:color="auto"/>
          </w:divBdr>
        </w:div>
        <w:div w:id="1697459521">
          <w:marLeft w:val="480"/>
          <w:marRight w:val="0"/>
          <w:marTop w:val="0"/>
          <w:marBottom w:val="0"/>
          <w:divBdr>
            <w:top w:val="none" w:sz="0" w:space="0" w:color="auto"/>
            <w:left w:val="none" w:sz="0" w:space="0" w:color="auto"/>
            <w:bottom w:val="none" w:sz="0" w:space="0" w:color="auto"/>
            <w:right w:val="none" w:sz="0" w:space="0" w:color="auto"/>
          </w:divBdr>
        </w:div>
        <w:div w:id="1822847176">
          <w:marLeft w:val="480"/>
          <w:marRight w:val="0"/>
          <w:marTop w:val="0"/>
          <w:marBottom w:val="0"/>
          <w:divBdr>
            <w:top w:val="none" w:sz="0" w:space="0" w:color="auto"/>
            <w:left w:val="none" w:sz="0" w:space="0" w:color="auto"/>
            <w:bottom w:val="none" w:sz="0" w:space="0" w:color="auto"/>
            <w:right w:val="none" w:sz="0" w:space="0" w:color="auto"/>
          </w:divBdr>
        </w:div>
        <w:div w:id="1341859352">
          <w:marLeft w:val="480"/>
          <w:marRight w:val="0"/>
          <w:marTop w:val="0"/>
          <w:marBottom w:val="0"/>
          <w:divBdr>
            <w:top w:val="none" w:sz="0" w:space="0" w:color="auto"/>
            <w:left w:val="none" w:sz="0" w:space="0" w:color="auto"/>
            <w:bottom w:val="none" w:sz="0" w:space="0" w:color="auto"/>
            <w:right w:val="none" w:sz="0" w:space="0" w:color="auto"/>
          </w:divBdr>
        </w:div>
        <w:div w:id="2110813841">
          <w:marLeft w:val="480"/>
          <w:marRight w:val="0"/>
          <w:marTop w:val="0"/>
          <w:marBottom w:val="0"/>
          <w:divBdr>
            <w:top w:val="none" w:sz="0" w:space="0" w:color="auto"/>
            <w:left w:val="none" w:sz="0" w:space="0" w:color="auto"/>
            <w:bottom w:val="none" w:sz="0" w:space="0" w:color="auto"/>
            <w:right w:val="none" w:sz="0" w:space="0" w:color="auto"/>
          </w:divBdr>
        </w:div>
        <w:div w:id="1312566353">
          <w:marLeft w:val="480"/>
          <w:marRight w:val="0"/>
          <w:marTop w:val="0"/>
          <w:marBottom w:val="0"/>
          <w:divBdr>
            <w:top w:val="none" w:sz="0" w:space="0" w:color="auto"/>
            <w:left w:val="none" w:sz="0" w:space="0" w:color="auto"/>
            <w:bottom w:val="none" w:sz="0" w:space="0" w:color="auto"/>
            <w:right w:val="none" w:sz="0" w:space="0" w:color="auto"/>
          </w:divBdr>
        </w:div>
        <w:div w:id="2046366936">
          <w:marLeft w:val="480"/>
          <w:marRight w:val="0"/>
          <w:marTop w:val="0"/>
          <w:marBottom w:val="0"/>
          <w:divBdr>
            <w:top w:val="none" w:sz="0" w:space="0" w:color="auto"/>
            <w:left w:val="none" w:sz="0" w:space="0" w:color="auto"/>
            <w:bottom w:val="none" w:sz="0" w:space="0" w:color="auto"/>
            <w:right w:val="none" w:sz="0" w:space="0" w:color="auto"/>
          </w:divBdr>
        </w:div>
        <w:div w:id="320164115">
          <w:marLeft w:val="480"/>
          <w:marRight w:val="0"/>
          <w:marTop w:val="0"/>
          <w:marBottom w:val="0"/>
          <w:divBdr>
            <w:top w:val="none" w:sz="0" w:space="0" w:color="auto"/>
            <w:left w:val="none" w:sz="0" w:space="0" w:color="auto"/>
            <w:bottom w:val="none" w:sz="0" w:space="0" w:color="auto"/>
            <w:right w:val="none" w:sz="0" w:space="0" w:color="auto"/>
          </w:divBdr>
        </w:div>
        <w:div w:id="1600485655">
          <w:marLeft w:val="480"/>
          <w:marRight w:val="0"/>
          <w:marTop w:val="0"/>
          <w:marBottom w:val="0"/>
          <w:divBdr>
            <w:top w:val="none" w:sz="0" w:space="0" w:color="auto"/>
            <w:left w:val="none" w:sz="0" w:space="0" w:color="auto"/>
            <w:bottom w:val="none" w:sz="0" w:space="0" w:color="auto"/>
            <w:right w:val="none" w:sz="0" w:space="0" w:color="auto"/>
          </w:divBdr>
        </w:div>
        <w:div w:id="1241479455">
          <w:marLeft w:val="480"/>
          <w:marRight w:val="0"/>
          <w:marTop w:val="0"/>
          <w:marBottom w:val="0"/>
          <w:divBdr>
            <w:top w:val="none" w:sz="0" w:space="0" w:color="auto"/>
            <w:left w:val="none" w:sz="0" w:space="0" w:color="auto"/>
            <w:bottom w:val="none" w:sz="0" w:space="0" w:color="auto"/>
            <w:right w:val="none" w:sz="0" w:space="0" w:color="auto"/>
          </w:divBdr>
        </w:div>
        <w:div w:id="288053198">
          <w:marLeft w:val="480"/>
          <w:marRight w:val="0"/>
          <w:marTop w:val="0"/>
          <w:marBottom w:val="0"/>
          <w:divBdr>
            <w:top w:val="none" w:sz="0" w:space="0" w:color="auto"/>
            <w:left w:val="none" w:sz="0" w:space="0" w:color="auto"/>
            <w:bottom w:val="none" w:sz="0" w:space="0" w:color="auto"/>
            <w:right w:val="none" w:sz="0" w:space="0" w:color="auto"/>
          </w:divBdr>
        </w:div>
        <w:div w:id="881794225">
          <w:marLeft w:val="480"/>
          <w:marRight w:val="0"/>
          <w:marTop w:val="0"/>
          <w:marBottom w:val="0"/>
          <w:divBdr>
            <w:top w:val="none" w:sz="0" w:space="0" w:color="auto"/>
            <w:left w:val="none" w:sz="0" w:space="0" w:color="auto"/>
            <w:bottom w:val="none" w:sz="0" w:space="0" w:color="auto"/>
            <w:right w:val="none" w:sz="0" w:space="0" w:color="auto"/>
          </w:divBdr>
        </w:div>
        <w:div w:id="360322728">
          <w:marLeft w:val="480"/>
          <w:marRight w:val="0"/>
          <w:marTop w:val="0"/>
          <w:marBottom w:val="0"/>
          <w:divBdr>
            <w:top w:val="none" w:sz="0" w:space="0" w:color="auto"/>
            <w:left w:val="none" w:sz="0" w:space="0" w:color="auto"/>
            <w:bottom w:val="none" w:sz="0" w:space="0" w:color="auto"/>
            <w:right w:val="none" w:sz="0" w:space="0" w:color="auto"/>
          </w:divBdr>
        </w:div>
        <w:div w:id="1210730046">
          <w:marLeft w:val="480"/>
          <w:marRight w:val="0"/>
          <w:marTop w:val="0"/>
          <w:marBottom w:val="0"/>
          <w:divBdr>
            <w:top w:val="none" w:sz="0" w:space="0" w:color="auto"/>
            <w:left w:val="none" w:sz="0" w:space="0" w:color="auto"/>
            <w:bottom w:val="none" w:sz="0" w:space="0" w:color="auto"/>
            <w:right w:val="none" w:sz="0" w:space="0" w:color="auto"/>
          </w:divBdr>
        </w:div>
        <w:div w:id="1788085274">
          <w:marLeft w:val="480"/>
          <w:marRight w:val="0"/>
          <w:marTop w:val="0"/>
          <w:marBottom w:val="0"/>
          <w:divBdr>
            <w:top w:val="none" w:sz="0" w:space="0" w:color="auto"/>
            <w:left w:val="none" w:sz="0" w:space="0" w:color="auto"/>
            <w:bottom w:val="none" w:sz="0" w:space="0" w:color="auto"/>
            <w:right w:val="none" w:sz="0" w:space="0" w:color="auto"/>
          </w:divBdr>
        </w:div>
        <w:div w:id="1254819392">
          <w:marLeft w:val="480"/>
          <w:marRight w:val="0"/>
          <w:marTop w:val="0"/>
          <w:marBottom w:val="0"/>
          <w:divBdr>
            <w:top w:val="none" w:sz="0" w:space="0" w:color="auto"/>
            <w:left w:val="none" w:sz="0" w:space="0" w:color="auto"/>
            <w:bottom w:val="none" w:sz="0" w:space="0" w:color="auto"/>
            <w:right w:val="none" w:sz="0" w:space="0" w:color="auto"/>
          </w:divBdr>
        </w:div>
        <w:div w:id="902444253">
          <w:marLeft w:val="480"/>
          <w:marRight w:val="0"/>
          <w:marTop w:val="0"/>
          <w:marBottom w:val="0"/>
          <w:divBdr>
            <w:top w:val="none" w:sz="0" w:space="0" w:color="auto"/>
            <w:left w:val="none" w:sz="0" w:space="0" w:color="auto"/>
            <w:bottom w:val="none" w:sz="0" w:space="0" w:color="auto"/>
            <w:right w:val="none" w:sz="0" w:space="0" w:color="auto"/>
          </w:divBdr>
        </w:div>
        <w:div w:id="367419418">
          <w:marLeft w:val="480"/>
          <w:marRight w:val="0"/>
          <w:marTop w:val="0"/>
          <w:marBottom w:val="0"/>
          <w:divBdr>
            <w:top w:val="none" w:sz="0" w:space="0" w:color="auto"/>
            <w:left w:val="none" w:sz="0" w:space="0" w:color="auto"/>
            <w:bottom w:val="none" w:sz="0" w:space="0" w:color="auto"/>
            <w:right w:val="none" w:sz="0" w:space="0" w:color="auto"/>
          </w:divBdr>
        </w:div>
        <w:div w:id="2146850813">
          <w:marLeft w:val="480"/>
          <w:marRight w:val="0"/>
          <w:marTop w:val="0"/>
          <w:marBottom w:val="0"/>
          <w:divBdr>
            <w:top w:val="none" w:sz="0" w:space="0" w:color="auto"/>
            <w:left w:val="none" w:sz="0" w:space="0" w:color="auto"/>
            <w:bottom w:val="none" w:sz="0" w:space="0" w:color="auto"/>
            <w:right w:val="none" w:sz="0" w:space="0" w:color="auto"/>
          </w:divBdr>
        </w:div>
        <w:div w:id="259801381">
          <w:marLeft w:val="480"/>
          <w:marRight w:val="0"/>
          <w:marTop w:val="0"/>
          <w:marBottom w:val="0"/>
          <w:divBdr>
            <w:top w:val="none" w:sz="0" w:space="0" w:color="auto"/>
            <w:left w:val="none" w:sz="0" w:space="0" w:color="auto"/>
            <w:bottom w:val="none" w:sz="0" w:space="0" w:color="auto"/>
            <w:right w:val="none" w:sz="0" w:space="0" w:color="auto"/>
          </w:divBdr>
        </w:div>
        <w:div w:id="2116292539">
          <w:marLeft w:val="480"/>
          <w:marRight w:val="0"/>
          <w:marTop w:val="0"/>
          <w:marBottom w:val="0"/>
          <w:divBdr>
            <w:top w:val="none" w:sz="0" w:space="0" w:color="auto"/>
            <w:left w:val="none" w:sz="0" w:space="0" w:color="auto"/>
            <w:bottom w:val="none" w:sz="0" w:space="0" w:color="auto"/>
            <w:right w:val="none" w:sz="0" w:space="0" w:color="auto"/>
          </w:divBdr>
        </w:div>
        <w:div w:id="2034191056">
          <w:marLeft w:val="480"/>
          <w:marRight w:val="0"/>
          <w:marTop w:val="0"/>
          <w:marBottom w:val="0"/>
          <w:divBdr>
            <w:top w:val="none" w:sz="0" w:space="0" w:color="auto"/>
            <w:left w:val="none" w:sz="0" w:space="0" w:color="auto"/>
            <w:bottom w:val="none" w:sz="0" w:space="0" w:color="auto"/>
            <w:right w:val="none" w:sz="0" w:space="0" w:color="auto"/>
          </w:divBdr>
        </w:div>
        <w:div w:id="875586684">
          <w:marLeft w:val="480"/>
          <w:marRight w:val="0"/>
          <w:marTop w:val="0"/>
          <w:marBottom w:val="0"/>
          <w:divBdr>
            <w:top w:val="none" w:sz="0" w:space="0" w:color="auto"/>
            <w:left w:val="none" w:sz="0" w:space="0" w:color="auto"/>
            <w:bottom w:val="none" w:sz="0" w:space="0" w:color="auto"/>
            <w:right w:val="none" w:sz="0" w:space="0" w:color="auto"/>
          </w:divBdr>
        </w:div>
        <w:div w:id="2132748008">
          <w:marLeft w:val="480"/>
          <w:marRight w:val="0"/>
          <w:marTop w:val="0"/>
          <w:marBottom w:val="0"/>
          <w:divBdr>
            <w:top w:val="none" w:sz="0" w:space="0" w:color="auto"/>
            <w:left w:val="none" w:sz="0" w:space="0" w:color="auto"/>
            <w:bottom w:val="none" w:sz="0" w:space="0" w:color="auto"/>
            <w:right w:val="none" w:sz="0" w:space="0" w:color="auto"/>
          </w:divBdr>
        </w:div>
        <w:div w:id="1281036292">
          <w:marLeft w:val="480"/>
          <w:marRight w:val="0"/>
          <w:marTop w:val="0"/>
          <w:marBottom w:val="0"/>
          <w:divBdr>
            <w:top w:val="none" w:sz="0" w:space="0" w:color="auto"/>
            <w:left w:val="none" w:sz="0" w:space="0" w:color="auto"/>
            <w:bottom w:val="none" w:sz="0" w:space="0" w:color="auto"/>
            <w:right w:val="none" w:sz="0" w:space="0" w:color="auto"/>
          </w:divBdr>
        </w:div>
        <w:div w:id="1941452891">
          <w:marLeft w:val="480"/>
          <w:marRight w:val="0"/>
          <w:marTop w:val="0"/>
          <w:marBottom w:val="0"/>
          <w:divBdr>
            <w:top w:val="none" w:sz="0" w:space="0" w:color="auto"/>
            <w:left w:val="none" w:sz="0" w:space="0" w:color="auto"/>
            <w:bottom w:val="none" w:sz="0" w:space="0" w:color="auto"/>
            <w:right w:val="none" w:sz="0" w:space="0" w:color="auto"/>
          </w:divBdr>
        </w:div>
        <w:div w:id="86198925">
          <w:marLeft w:val="480"/>
          <w:marRight w:val="0"/>
          <w:marTop w:val="0"/>
          <w:marBottom w:val="0"/>
          <w:divBdr>
            <w:top w:val="none" w:sz="0" w:space="0" w:color="auto"/>
            <w:left w:val="none" w:sz="0" w:space="0" w:color="auto"/>
            <w:bottom w:val="none" w:sz="0" w:space="0" w:color="auto"/>
            <w:right w:val="none" w:sz="0" w:space="0" w:color="auto"/>
          </w:divBdr>
        </w:div>
        <w:div w:id="1199397876">
          <w:marLeft w:val="480"/>
          <w:marRight w:val="0"/>
          <w:marTop w:val="0"/>
          <w:marBottom w:val="0"/>
          <w:divBdr>
            <w:top w:val="none" w:sz="0" w:space="0" w:color="auto"/>
            <w:left w:val="none" w:sz="0" w:space="0" w:color="auto"/>
            <w:bottom w:val="none" w:sz="0" w:space="0" w:color="auto"/>
            <w:right w:val="none" w:sz="0" w:space="0" w:color="auto"/>
          </w:divBdr>
        </w:div>
        <w:div w:id="525363669">
          <w:marLeft w:val="480"/>
          <w:marRight w:val="0"/>
          <w:marTop w:val="0"/>
          <w:marBottom w:val="0"/>
          <w:divBdr>
            <w:top w:val="none" w:sz="0" w:space="0" w:color="auto"/>
            <w:left w:val="none" w:sz="0" w:space="0" w:color="auto"/>
            <w:bottom w:val="none" w:sz="0" w:space="0" w:color="auto"/>
            <w:right w:val="none" w:sz="0" w:space="0" w:color="auto"/>
          </w:divBdr>
        </w:div>
        <w:div w:id="1432235269">
          <w:marLeft w:val="480"/>
          <w:marRight w:val="0"/>
          <w:marTop w:val="0"/>
          <w:marBottom w:val="0"/>
          <w:divBdr>
            <w:top w:val="none" w:sz="0" w:space="0" w:color="auto"/>
            <w:left w:val="none" w:sz="0" w:space="0" w:color="auto"/>
            <w:bottom w:val="none" w:sz="0" w:space="0" w:color="auto"/>
            <w:right w:val="none" w:sz="0" w:space="0" w:color="auto"/>
          </w:divBdr>
        </w:div>
        <w:div w:id="300307661">
          <w:marLeft w:val="480"/>
          <w:marRight w:val="0"/>
          <w:marTop w:val="0"/>
          <w:marBottom w:val="0"/>
          <w:divBdr>
            <w:top w:val="none" w:sz="0" w:space="0" w:color="auto"/>
            <w:left w:val="none" w:sz="0" w:space="0" w:color="auto"/>
            <w:bottom w:val="none" w:sz="0" w:space="0" w:color="auto"/>
            <w:right w:val="none" w:sz="0" w:space="0" w:color="auto"/>
          </w:divBdr>
        </w:div>
        <w:div w:id="1036540351">
          <w:marLeft w:val="480"/>
          <w:marRight w:val="0"/>
          <w:marTop w:val="0"/>
          <w:marBottom w:val="0"/>
          <w:divBdr>
            <w:top w:val="none" w:sz="0" w:space="0" w:color="auto"/>
            <w:left w:val="none" w:sz="0" w:space="0" w:color="auto"/>
            <w:bottom w:val="none" w:sz="0" w:space="0" w:color="auto"/>
            <w:right w:val="none" w:sz="0" w:space="0" w:color="auto"/>
          </w:divBdr>
        </w:div>
        <w:div w:id="598291096">
          <w:marLeft w:val="480"/>
          <w:marRight w:val="0"/>
          <w:marTop w:val="0"/>
          <w:marBottom w:val="0"/>
          <w:divBdr>
            <w:top w:val="none" w:sz="0" w:space="0" w:color="auto"/>
            <w:left w:val="none" w:sz="0" w:space="0" w:color="auto"/>
            <w:bottom w:val="none" w:sz="0" w:space="0" w:color="auto"/>
            <w:right w:val="none" w:sz="0" w:space="0" w:color="auto"/>
          </w:divBdr>
        </w:div>
        <w:div w:id="663315344">
          <w:marLeft w:val="480"/>
          <w:marRight w:val="0"/>
          <w:marTop w:val="0"/>
          <w:marBottom w:val="0"/>
          <w:divBdr>
            <w:top w:val="none" w:sz="0" w:space="0" w:color="auto"/>
            <w:left w:val="none" w:sz="0" w:space="0" w:color="auto"/>
            <w:bottom w:val="none" w:sz="0" w:space="0" w:color="auto"/>
            <w:right w:val="none" w:sz="0" w:space="0" w:color="auto"/>
          </w:divBdr>
        </w:div>
        <w:div w:id="1991782754">
          <w:marLeft w:val="480"/>
          <w:marRight w:val="0"/>
          <w:marTop w:val="0"/>
          <w:marBottom w:val="0"/>
          <w:divBdr>
            <w:top w:val="none" w:sz="0" w:space="0" w:color="auto"/>
            <w:left w:val="none" w:sz="0" w:space="0" w:color="auto"/>
            <w:bottom w:val="none" w:sz="0" w:space="0" w:color="auto"/>
            <w:right w:val="none" w:sz="0" w:space="0" w:color="auto"/>
          </w:divBdr>
        </w:div>
        <w:div w:id="1212227928">
          <w:marLeft w:val="480"/>
          <w:marRight w:val="0"/>
          <w:marTop w:val="0"/>
          <w:marBottom w:val="0"/>
          <w:divBdr>
            <w:top w:val="none" w:sz="0" w:space="0" w:color="auto"/>
            <w:left w:val="none" w:sz="0" w:space="0" w:color="auto"/>
            <w:bottom w:val="none" w:sz="0" w:space="0" w:color="auto"/>
            <w:right w:val="none" w:sz="0" w:space="0" w:color="auto"/>
          </w:divBdr>
        </w:div>
        <w:div w:id="912079259">
          <w:marLeft w:val="480"/>
          <w:marRight w:val="0"/>
          <w:marTop w:val="0"/>
          <w:marBottom w:val="0"/>
          <w:divBdr>
            <w:top w:val="none" w:sz="0" w:space="0" w:color="auto"/>
            <w:left w:val="none" w:sz="0" w:space="0" w:color="auto"/>
            <w:bottom w:val="none" w:sz="0" w:space="0" w:color="auto"/>
            <w:right w:val="none" w:sz="0" w:space="0" w:color="auto"/>
          </w:divBdr>
        </w:div>
        <w:div w:id="1223953551">
          <w:marLeft w:val="480"/>
          <w:marRight w:val="0"/>
          <w:marTop w:val="0"/>
          <w:marBottom w:val="0"/>
          <w:divBdr>
            <w:top w:val="none" w:sz="0" w:space="0" w:color="auto"/>
            <w:left w:val="none" w:sz="0" w:space="0" w:color="auto"/>
            <w:bottom w:val="none" w:sz="0" w:space="0" w:color="auto"/>
            <w:right w:val="none" w:sz="0" w:space="0" w:color="auto"/>
          </w:divBdr>
        </w:div>
        <w:div w:id="322247024">
          <w:marLeft w:val="480"/>
          <w:marRight w:val="0"/>
          <w:marTop w:val="0"/>
          <w:marBottom w:val="0"/>
          <w:divBdr>
            <w:top w:val="none" w:sz="0" w:space="0" w:color="auto"/>
            <w:left w:val="none" w:sz="0" w:space="0" w:color="auto"/>
            <w:bottom w:val="none" w:sz="0" w:space="0" w:color="auto"/>
            <w:right w:val="none" w:sz="0" w:space="0" w:color="auto"/>
          </w:divBdr>
        </w:div>
        <w:div w:id="599338375">
          <w:marLeft w:val="480"/>
          <w:marRight w:val="0"/>
          <w:marTop w:val="0"/>
          <w:marBottom w:val="0"/>
          <w:divBdr>
            <w:top w:val="none" w:sz="0" w:space="0" w:color="auto"/>
            <w:left w:val="none" w:sz="0" w:space="0" w:color="auto"/>
            <w:bottom w:val="none" w:sz="0" w:space="0" w:color="auto"/>
            <w:right w:val="none" w:sz="0" w:space="0" w:color="auto"/>
          </w:divBdr>
        </w:div>
        <w:div w:id="1562054326">
          <w:marLeft w:val="480"/>
          <w:marRight w:val="0"/>
          <w:marTop w:val="0"/>
          <w:marBottom w:val="0"/>
          <w:divBdr>
            <w:top w:val="none" w:sz="0" w:space="0" w:color="auto"/>
            <w:left w:val="none" w:sz="0" w:space="0" w:color="auto"/>
            <w:bottom w:val="none" w:sz="0" w:space="0" w:color="auto"/>
            <w:right w:val="none" w:sz="0" w:space="0" w:color="auto"/>
          </w:divBdr>
        </w:div>
        <w:div w:id="1339307410">
          <w:marLeft w:val="480"/>
          <w:marRight w:val="0"/>
          <w:marTop w:val="0"/>
          <w:marBottom w:val="0"/>
          <w:divBdr>
            <w:top w:val="none" w:sz="0" w:space="0" w:color="auto"/>
            <w:left w:val="none" w:sz="0" w:space="0" w:color="auto"/>
            <w:bottom w:val="none" w:sz="0" w:space="0" w:color="auto"/>
            <w:right w:val="none" w:sz="0" w:space="0" w:color="auto"/>
          </w:divBdr>
        </w:div>
        <w:div w:id="1705669312">
          <w:marLeft w:val="480"/>
          <w:marRight w:val="0"/>
          <w:marTop w:val="0"/>
          <w:marBottom w:val="0"/>
          <w:divBdr>
            <w:top w:val="none" w:sz="0" w:space="0" w:color="auto"/>
            <w:left w:val="none" w:sz="0" w:space="0" w:color="auto"/>
            <w:bottom w:val="none" w:sz="0" w:space="0" w:color="auto"/>
            <w:right w:val="none" w:sz="0" w:space="0" w:color="auto"/>
          </w:divBdr>
        </w:div>
        <w:div w:id="2092120101">
          <w:marLeft w:val="480"/>
          <w:marRight w:val="0"/>
          <w:marTop w:val="0"/>
          <w:marBottom w:val="0"/>
          <w:divBdr>
            <w:top w:val="none" w:sz="0" w:space="0" w:color="auto"/>
            <w:left w:val="none" w:sz="0" w:space="0" w:color="auto"/>
            <w:bottom w:val="none" w:sz="0" w:space="0" w:color="auto"/>
            <w:right w:val="none" w:sz="0" w:space="0" w:color="auto"/>
          </w:divBdr>
        </w:div>
        <w:div w:id="692196917">
          <w:marLeft w:val="480"/>
          <w:marRight w:val="0"/>
          <w:marTop w:val="0"/>
          <w:marBottom w:val="0"/>
          <w:divBdr>
            <w:top w:val="none" w:sz="0" w:space="0" w:color="auto"/>
            <w:left w:val="none" w:sz="0" w:space="0" w:color="auto"/>
            <w:bottom w:val="none" w:sz="0" w:space="0" w:color="auto"/>
            <w:right w:val="none" w:sz="0" w:space="0" w:color="auto"/>
          </w:divBdr>
        </w:div>
        <w:div w:id="1721905334">
          <w:marLeft w:val="480"/>
          <w:marRight w:val="0"/>
          <w:marTop w:val="0"/>
          <w:marBottom w:val="0"/>
          <w:divBdr>
            <w:top w:val="none" w:sz="0" w:space="0" w:color="auto"/>
            <w:left w:val="none" w:sz="0" w:space="0" w:color="auto"/>
            <w:bottom w:val="none" w:sz="0" w:space="0" w:color="auto"/>
            <w:right w:val="none" w:sz="0" w:space="0" w:color="auto"/>
          </w:divBdr>
        </w:div>
        <w:div w:id="520046473">
          <w:marLeft w:val="480"/>
          <w:marRight w:val="0"/>
          <w:marTop w:val="0"/>
          <w:marBottom w:val="0"/>
          <w:divBdr>
            <w:top w:val="none" w:sz="0" w:space="0" w:color="auto"/>
            <w:left w:val="none" w:sz="0" w:space="0" w:color="auto"/>
            <w:bottom w:val="none" w:sz="0" w:space="0" w:color="auto"/>
            <w:right w:val="none" w:sz="0" w:space="0" w:color="auto"/>
          </w:divBdr>
        </w:div>
        <w:div w:id="534730094">
          <w:marLeft w:val="480"/>
          <w:marRight w:val="0"/>
          <w:marTop w:val="0"/>
          <w:marBottom w:val="0"/>
          <w:divBdr>
            <w:top w:val="none" w:sz="0" w:space="0" w:color="auto"/>
            <w:left w:val="none" w:sz="0" w:space="0" w:color="auto"/>
            <w:bottom w:val="none" w:sz="0" w:space="0" w:color="auto"/>
            <w:right w:val="none" w:sz="0" w:space="0" w:color="auto"/>
          </w:divBdr>
        </w:div>
        <w:div w:id="404497611">
          <w:marLeft w:val="480"/>
          <w:marRight w:val="0"/>
          <w:marTop w:val="0"/>
          <w:marBottom w:val="0"/>
          <w:divBdr>
            <w:top w:val="none" w:sz="0" w:space="0" w:color="auto"/>
            <w:left w:val="none" w:sz="0" w:space="0" w:color="auto"/>
            <w:bottom w:val="none" w:sz="0" w:space="0" w:color="auto"/>
            <w:right w:val="none" w:sz="0" w:space="0" w:color="auto"/>
          </w:divBdr>
        </w:div>
        <w:div w:id="149912166">
          <w:marLeft w:val="480"/>
          <w:marRight w:val="0"/>
          <w:marTop w:val="0"/>
          <w:marBottom w:val="0"/>
          <w:divBdr>
            <w:top w:val="none" w:sz="0" w:space="0" w:color="auto"/>
            <w:left w:val="none" w:sz="0" w:space="0" w:color="auto"/>
            <w:bottom w:val="none" w:sz="0" w:space="0" w:color="auto"/>
            <w:right w:val="none" w:sz="0" w:space="0" w:color="auto"/>
          </w:divBdr>
        </w:div>
        <w:div w:id="1131899288">
          <w:marLeft w:val="480"/>
          <w:marRight w:val="0"/>
          <w:marTop w:val="0"/>
          <w:marBottom w:val="0"/>
          <w:divBdr>
            <w:top w:val="none" w:sz="0" w:space="0" w:color="auto"/>
            <w:left w:val="none" w:sz="0" w:space="0" w:color="auto"/>
            <w:bottom w:val="none" w:sz="0" w:space="0" w:color="auto"/>
            <w:right w:val="none" w:sz="0" w:space="0" w:color="auto"/>
          </w:divBdr>
        </w:div>
        <w:div w:id="1239166716">
          <w:marLeft w:val="480"/>
          <w:marRight w:val="0"/>
          <w:marTop w:val="0"/>
          <w:marBottom w:val="0"/>
          <w:divBdr>
            <w:top w:val="none" w:sz="0" w:space="0" w:color="auto"/>
            <w:left w:val="none" w:sz="0" w:space="0" w:color="auto"/>
            <w:bottom w:val="none" w:sz="0" w:space="0" w:color="auto"/>
            <w:right w:val="none" w:sz="0" w:space="0" w:color="auto"/>
          </w:divBdr>
        </w:div>
        <w:div w:id="1079985179">
          <w:marLeft w:val="480"/>
          <w:marRight w:val="0"/>
          <w:marTop w:val="0"/>
          <w:marBottom w:val="0"/>
          <w:divBdr>
            <w:top w:val="none" w:sz="0" w:space="0" w:color="auto"/>
            <w:left w:val="none" w:sz="0" w:space="0" w:color="auto"/>
            <w:bottom w:val="none" w:sz="0" w:space="0" w:color="auto"/>
            <w:right w:val="none" w:sz="0" w:space="0" w:color="auto"/>
          </w:divBdr>
        </w:div>
        <w:div w:id="697508075">
          <w:marLeft w:val="480"/>
          <w:marRight w:val="0"/>
          <w:marTop w:val="0"/>
          <w:marBottom w:val="0"/>
          <w:divBdr>
            <w:top w:val="none" w:sz="0" w:space="0" w:color="auto"/>
            <w:left w:val="none" w:sz="0" w:space="0" w:color="auto"/>
            <w:bottom w:val="none" w:sz="0" w:space="0" w:color="auto"/>
            <w:right w:val="none" w:sz="0" w:space="0" w:color="auto"/>
          </w:divBdr>
        </w:div>
        <w:div w:id="408162665">
          <w:marLeft w:val="480"/>
          <w:marRight w:val="0"/>
          <w:marTop w:val="0"/>
          <w:marBottom w:val="0"/>
          <w:divBdr>
            <w:top w:val="none" w:sz="0" w:space="0" w:color="auto"/>
            <w:left w:val="none" w:sz="0" w:space="0" w:color="auto"/>
            <w:bottom w:val="none" w:sz="0" w:space="0" w:color="auto"/>
            <w:right w:val="none" w:sz="0" w:space="0" w:color="auto"/>
          </w:divBdr>
        </w:div>
        <w:div w:id="1445926747">
          <w:marLeft w:val="480"/>
          <w:marRight w:val="0"/>
          <w:marTop w:val="0"/>
          <w:marBottom w:val="0"/>
          <w:divBdr>
            <w:top w:val="none" w:sz="0" w:space="0" w:color="auto"/>
            <w:left w:val="none" w:sz="0" w:space="0" w:color="auto"/>
            <w:bottom w:val="none" w:sz="0" w:space="0" w:color="auto"/>
            <w:right w:val="none" w:sz="0" w:space="0" w:color="auto"/>
          </w:divBdr>
        </w:div>
        <w:div w:id="1568297783">
          <w:marLeft w:val="480"/>
          <w:marRight w:val="0"/>
          <w:marTop w:val="0"/>
          <w:marBottom w:val="0"/>
          <w:divBdr>
            <w:top w:val="none" w:sz="0" w:space="0" w:color="auto"/>
            <w:left w:val="none" w:sz="0" w:space="0" w:color="auto"/>
            <w:bottom w:val="none" w:sz="0" w:space="0" w:color="auto"/>
            <w:right w:val="none" w:sz="0" w:space="0" w:color="auto"/>
          </w:divBdr>
        </w:div>
      </w:divsChild>
    </w:div>
    <w:div w:id="1253977082">
      <w:bodyDiv w:val="1"/>
      <w:marLeft w:val="0"/>
      <w:marRight w:val="0"/>
      <w:marTop w:val="0"/>
      <w:marBottom w:val="0"/>
      <w:divBdr>
        <w:top w:val="none" w:sz="0" w:space="0" w:color="auto"/>
        <w:left w:val="none" w:sz="0" w:space="0" w:color="auto"/>
        <w:bottom w:val="none" w:sz="0" w:space="0" w:color="auto"/>
        <w:right w:val="none" w:sz="0" w:space="0" w:color="auto"/>
      </w:divBdr>
    </w:div>
    <w:div w:id="1254583894">
      <w:bodyDiv w:val="1"/>
      <w:marLeft w:val="0"/>
      <w:marRight w:val="0"/>
      <w:marTop w:val="0"/>
      <w:marBottom w:val="0"/>
      <w:divBdr>
        <w:top w:val="none" w:sz="0" w:space="0" w:color="auto"/>
        <w:left w:val="none" w:sz="0" w:space="0" w:color="auto"/>
        <w:bottom w:val="none" w:sz="0" w:space="0" w:color="auto"/>
        <w:right w:val="none" w:sz="0" w:space="0" w:color="auto"/>
      </w:divBdr>
    </w:div>
    <w:div w:id="1254625328">
      <w:bodyDiv w:val="1"/>
      <w:marLeft w:val="0"/>
      <w:marRight w:val="0"/>
      <w:marTop w:val="0"/>
      <w:marBottom w:val="0"/>
      <w:divBdr>
        <w:top w:val="none" w:sz="0" w:space="0" w:color="auto"/>
        <w:left w:val="none" w:sz="0" w:space="0" w:color="auto"/>
        <w:bottom w:val="none" w:sz="0" w:space="0" w:color="auto"/>
        <w:right w:val="none" w:sz="0" w:space="0" w:color="auto"/>
      </w:divBdr>
    </w:div>
    <w:div w:id="1255015598">
      <w:bodyDiv w:val="1"/>
      <w:marLeft w:val="0"/>
      <w:marRight w:val="0"/>
      <w:marTop w:val="0"/>
      <w:marBottom w:val="0"/>
      <w:divBdr>
        <w:top w:val="none" w:sz="0" w:space="0" w:color="auto"/>
        <w:left w:val="none" w:sz="0" w:space="0" w:color="auto"/>
        <w:bottom w:val="none" w:sz="0" w:space="0" w:color="auto"/>
        <w:right w:val="none" w:sz="0" w:space="0" w:color="auto"/>
      </w:divBdr>
    </w:div>
    <w:div w:id="1255019149">
      <w:bodyDiv w:val="1"/>
      <w:marLeft w:val="0"/>
      <w:marRight w:val="0"/>
      <w:marTop w:val="0"/>
      <w:marBottom w:val="0"/>
      <w:divBdr>
        <w:top w:val="none" w:sz="0" w:space="0" w:color="auto"/>
        <w:left w:val="none" w:sz="0" w:space="0" w:color="auto"/>
        <w:bottom w:val="none" w:sz="0" w:space="0" w:color="auto"/>
        <w:right w:val="none" w:sz="0" w:space="0" w:color="auto"/>
      </w:divBdr>
    </w:div>
    <w:div w:id="1255362580">
      <w:bodyDiv w:val="1"/>
      <w:marLeft w:val="0"/>
      <w:marRight w:val="0"/>
      <w:marTop w:val="0"/>
      <w:marBottom w:val="0"/>
      <w:divBdr>
        <w:top w:val="none" w:sz="0" w:space="0" w:color="auto"/>
        <w:left w:val="none" w:sz="0" w:space="0" w:color="auto"/>
        <w:bottom w:val="none" w:sz="0" w:space="0" w:color="auto"/>
        <w:right w:val="none" w:sz="0" w:space="0" w:color="auto"/>
      </w:divBdr>
    </w:div>
    <w:div w:id="1255437470">
      <w:marLeft w:val="480"/>
      <w:marRight w:val="0"/>
      <w:marTop w:val="0"/>
      <w:marBottom w:val="0"/>
      <w:divBdr>
        <w:top w:val="none" w:sz="0" w:space="0" w:color="auto"/>
        <w:left w:val="none" w:sz="0" w:space="0" w:color="auto"/>
        <w:bottom w:val="none" w:sz="0" w:space="0" w:color="auto"/>
        <w:right w:val="none" w:sz="0" w:space="0" w:color="auto"/>
      </w:divBdr>
    </w:div>
    <w:div w:id="1255439239">
      <w:bodyDiv w:val="1"/>
      <w:marLeft w:val="0"/>
      <w:marRight w:val="0"/>
      <w:marTop w:val="0"/>
      <w:marBottom w:val="0"/>
      <w:divBdr>
        <w:top w:val="none" w:sz="0" w:space="0" w:color="auto"/>
        <w:left w:val="none" w:sz="0" w:space="0" w:color="auto"/>
        <w:bottom w:val="none" w:sz="0" w:space="0" w:color="auto"/>
        <w:right w:val="none" w:sz="0" w:space="0" w:color="auto"/>
      </w:divBdr>
    </w:div>
    <w:div w:id="1255629341">
      <w:bodyDiv w:val="1"/>
      <w:marLeft w:val="0"/>
      <w:marRight w:val="0"/>
      <w:marTop w:val="0"/>
      <w:marBottom w:val="0"/>
      <w:divBdr>
        <w:top w:val="none" w:sz="0" w:space="0" w:color="auto"/>
        <w:left w:val="none" w:sz="0" w:space="0" w:color="auto"/>
        <w:bottom w:val="none" w:sz="0" w:space="0" w:color="auto"/>
        <w:right w:val="none" w:sz="0" w:space="0" w:color="auto"/>
      </w:divBdr>
    </w:div>
    <w:div w:id="1255745914">
      <w:bodyDiv w:val="1"/>
      <w:marLeft w:val="0"/>
      <w:marRight w:val="0"/>
      <w:marTop w:val="0"/>
      <w:marBottom w:val="0"/>
      <w:divBdr>
        <w:top w:val="none" w:sz="0" w:space="0" w:color="auto"/>
        <w:left w:val="none" w:sz="0" w:space="0" w:color="auto"/>
        <w:bottom w:val="none" w:sz="0" w:space="0" w:color="auto"/>
        <w:right w:val="none" w:sz="0" w:space="0" w:color="auto"/>
      </w:divBdr>
    </w:div>
    <w:div w:id="1255941288">
      <w:bodyDiv w:val="1"/>
      <w:marLeft w:val="0"/>
      <w:marRight w:val="0"/>
      <w:marTop w:val="0"/>
      <w:marBottom w:val="0"/>
      <w:divBdr>
        <w:top w:val="none" w:sz="0" w:space="0" w:color="auto"/>
        <w:left w:val="none" w:sz="0" w:space="0" w:color="auto"/>
        <w:bottom w:val="none" w:sz="0" w:space="0" w:color="auto"/>
        <w:right w:val="none" w:sz="0" w:space="0" w:color="auto"/>
      </w:divBdr>
    </w:div>
    <w:div w:id="1256013812">
      <w:bodyDiv w:val="1"/>
      <w:marLeft w:val="0"/>
      <w:marRight w:val="0"/>
      <w:marTop w:val="0"/>
      <w:marBottom w:val="0"/>
      <w:divBdr>
        <w:top w:val="none" w:sz="0" w:space="0" w:color="auto"/>
        <w:left w:val="none" w:sz="0" w:space="0" w:color="auto"/>
        <w:bottom w:val="none" w:sz="0" w:space="0" w:color="auto"/>
        <w:right w:val="none" w:sz="0" w:space="0" w:color="auto"/>
      </w:divBdr>
    </w:div>
    <w:div w:id="1256133098">
      <w:bodyDiv w:val="1"/>
      <w:marLeft w:val="0"/>
      <w:marRight w:val="0"/>
      <w:marTop w:val="0"/>
      <w:marBottom w:val="0"/>
      <w:divBdr>
        <w:top w:val="none" w:sz="0" w:space="0" w:color="auto"/>
        <w:left w:val="none" w:sz="0" w:space="0" w:color="auto"/>
        <w:bottom w:val="none" w:sz="0" w:space="0" w:color="auto"/>
        <w:right w:val="none" w:sz="0" w:space="0" w:color="auto"/>
      </w:divBdr>
    </w:div>
    <w:div w:id="1256328989">
      <w:bodyDiv w:val="1"/>
      <w:marLeft w:val="0"/>
      <w:marRight w:val="0"/>
      <w:marTop w:val="0"/>
      <w:marBottom w:val="0"/>
      <w:divBdr>
        <w:top w:val="none" w:sz="0" w:space="0" w:color="auto"/>
        <w:left w:val="none" w:sz="0" w:space="0" w:color="auto"/>
        <w:bottom w:val="none" w:sz="0" w:space="0" w:color="auto"/>
        <w:right w:val="none" w:sz="0" w:space="0" w:color="auto"/>
      </w:divBdr>
      <w:divsChild>
        <w:div w:id="1093354805">
          <w:marLeft w:val="480"/>
          <w:marRight w:val="0"/>
          <w:marTop w:val="0"/>
          <w:marBottom w:val="0"/>
          <w:divBdr>
            <w:top w:val="none" w:sz="0" w:space="0" w:color="auto"/>
            <w:left w:val="none" w:sz="0" w:space="0" w:color="auto"/>
            <w:bottom w:val="none" w:sz="0" w:space="0" w:color="auto"/>
            <w:right w:val="none" w:sz="0" w:space="0" w:color="auto"/>
          </w:divBdr>
        </w:div>
        <w:div w:id="265508124">
          <w:marLeft w:val="480"/>
          <w:marRight w:val="0"/>
          <w:marTop w:val="0"/>
          <w:marBottom w:val="0"/>
          <w:divBdr>
            <w:top w:val="none" w:sz="0" w:space="0" w:color="auto"/>
            <w:left w:val="none" w:sz="0" w:space="0" w:color="auto"/>
            <w:bottom w:val="none" w:sz="0" w:space="0" w:color="auto"/>
            <w:right w:val="none" w:sz="0" w:space="0" w:color="auto"/>
          </w:divBdr>
        </w:div>
        <w:div w:id="585499078">
          <w:marLeft w:val="480"/>
          <w:marRight w:val="0"/>
          <w:marTop w:val="0"/>
          <w:marBottom w:val="0"/>
          <w:divBdr>
            <w:top w:val="none" w:sz="0" w:space="0" w:color="auto"/>
            <w:left w:val="none" w:sz="0" w:space="0" w:color="auto"/>
            <w:bottom w:val="none" w:sz="0" w:space="0" w:color="auto"/>
            <w:right w:val="none" w:sz="0" w:space="0" w:color="auto"/>
          </w:divBdr>
        </w:div>
        <w:div w:id="327489797">
          <w:marLeft w:val="480"/>
          <w:marRight w:val="0"/>
          <w:marTop w:val="0"/>
          <w:marBottom w:val="0"/>
          <w:divBdr>
            <w:top w:val="none" w:sz="0" w:space="0" w:color="auto"/>
            <w:left w:val="none" w:sz="0" w:space="0" w:color="auto"/>
            <w:bottom w:val="none" w:sz="0" w:space="0" w:color="auto"/>
            <w:right w:val="none" w:sz="0" w:space="0" w:color="auto"/>
          </w:divBdr>
        </w:div>
        <w:div w:id="1959219593">
          <w:marLeft w:val="480"/>
          <w:marRight w:val="0"/>
          <w:marTop w:val="0"/>
          <w:marBottom w:val="0"/>
          <w:divBdr>
            <w:top w:val="none" w:sz="0" w:space="0" w:color="auto"/>
            <w:left w:val="none" w:sz="0" w:space="0" w:color="auto"/>
            <w:bottom w:val="none" w:sz="0" w:space="0" w:color="auto"/>
            <w:right w:val="none" w:sz="0" w:space="0" w:color="auto"/>
          </w:divBdr>
        </w:div>
        <w:div w:id="602421746">
          <w:marLeft w:val="480"/>
          <w:marRight w:val="0"/>
          <w:marTop w:val="0"/>
          <w:marBottom w:val="0"/>
          <w:divBdr>
            <w:top w:val="none" w:sz="0" w:space="0" w:color="auto"/>
            <w:left w:val="none" w:sz="0" w:space="0" w:color="auto"/>
            <w:bottom w:val="none" w:sz="0" w:space="0" w:color="auto"/>
            <w:right w:val="none" w:sz="0" w:space="0" w:color="auto"/>
          </w:divBdr>
        </w:div>
        <w:div w:id="298072073">
          <w:marLeft w:val="480"/>
          <w:marRight w:val="0"/>
          <w:marTop w:val="0"/>
          <w:marBottom w:val="0"/>
          <w:divBdr>
            <w:top w:val="none" w:sz="0" w:space="0" w:color="auto"/>
            <w:left w:val="none" w:sz="0" w:space="0" w:color="auto"/>
            <w:bottom w:val="none" w:sz="0" w:space="0" w:color="auto"/>
            <w:right w:val="none" w:sz="0" w:space="0" w:color="auto"/>
          </w:divBdr>
        </w:div>
        <w:div w:id="1501239561">
          <w:marLeft w:val="480"/>
          <w:marRight w:val="0"/>
          <w:marTop w:val="0"/>
          <w:marBottom w:val="0"/>
          <w:divBdr>
            <w:top w:val="none" w:sz="0" w:space="0" w:color="auto"/>
            <w:left w:val="none" w:sz="0" w:space="0" w:color="auto"/>
            <w:bottom w:val="none" w:sz="0" w:space="0" w:color="auto"/>
            <w:right w:val="none" w:sz="0" w:space="0" w:color="auto"/>
          </w:divBdr>
        </w:div>
        <w:div w:id="2053849058">
          <w:marLeft w:val="480"/>
          <w:marRight w:val="0"/>
          <w:marTop w:val="0"/>
          <w:marBottom w:val="0"/>
          <w:divBdr>
            <w:top w:val="none" w:sz="0" w:space="0" w:color="auto"/>
            <w:left w:val="none" w:sz="0" w:space="0" w:color="auto"/>
            <w:bottom w:val="none" w:sz="0" w:space="0" w:color="auto"/>
            <w:right w:val="none" w:sz="0" w:space="0" w:color="auto"/>
          </w:divBdr>
        </w:div>
        <w:div w:id="1679500899">
          <w:marLeft w:val="480"/>
          <w:marRight w:val="0"/>
          <w:marTop w:val="0"/>
          <w:marBottom w:val="0"/>
          <w:divBdr>
            <w:top w:val="none" w:sz="0" w:space="0" w:color="auto"/>
            <w:left w:val="none" w:sz="0" w:space="0" w:color="auto"/>
            <w:bottom w:val="none" w:sz="0" w:space="0" w:color="auto"/>
            <w:right w:val="none" w:sz="0" w:space="0" w:color="auto"/>
          </w:divBdr>
        </w:div>
        <w:div w:id="753480460">
          <w:marLeft w:val="480"/>
          <w:marRight w:val="0"/>
          <w:marTop w:val="0"/>
          <w:marBottom w:val="0"/>
          <w:divBdr>
            <w:top w:val="none" w:sz="0" w:space="0" w:color="auto"/>
            <w:left w:val="none" w:sz="0" w:space="0" w:color="auto"/>
            <w:bottom w:val="none" w:sz="0" w:space="0" w:color="auto"/>
            <w:right w:val="none" w:sz="0" w:space="0" w:color="auto"/>
          </w:divBdr>
        </w:div>
        <w:div w:id="1936477251">
          <w:marLeft w:val="480"/>
          <w:marRight w:val="0"/>
          <w:marTop w:val="0"/>
          <w:marBottom w:val="0"/>
          <w:divBdr>
            <w:top w:val="none" w:sz="0" w:space="0" w:color="auto"/>
            <w:left w:val="none" w:sz="0" w:space="0" w:color="auto"/>
            <w:bottom w:val="none" w:sz="0" w:space="0" w:color="auto"/>
            <w:right w:val="none" w:sz="0" w:space="0" w:color="auto"/>
          </w:divBdr>
        </w:div>
        <w:div w:id="1101872575">
          <w:marLeft w:val="480"/>
          <w:marRight w:val="0"/>
          <w:marTop w:val="0"/>
          <w:marBottom w:val="0"/>
          <w:divBdr>
            <w:top w:val="none" w:sz="0" w:space="0" w:color="auto"/>
            <w:left w:val="none" w:sz="0" w:space="0" w:color="auto"/>
            <w:bottom w:val="none" w:sz="0" w:space="0" w:color="auto"/>
            <w:right w:val="none" w:sz="0" w:space="0" w:color="auto"/>
          </w:divBdr>
        </w:div>
        <w:div w:id="1505626717">
          <w:marLeft w:val="480"/>
          <w:marRight w:val="0"/>
          <w:marTop w:val="0"/>
          <w:marBottom w:val="0"/>
          <w:divBdr>
            <w:top w:val="none" w:sz="0" w:space="0" w:color="auto"/>
            <w:left w:val="none" w:sz="0" w:space="0" w:color="auto"/>
            <w:bottom w:val="none" w:sz="0" w:space="0" w:color="auto"/>
            <w:right w:val="none" w:sz="0" w:space="0" w:color="auto"/>
          </w:divBdr>
        </w:div>
        <w:div w:id="775061236">
          <w:marLeft w:val="480"/>
          <w:marRight w:val="0"/>
          <w:marTop w:val="0"/>
          <w:marBottom w:val="0"/>
          <w:divBdr>
            <w:top w:val="none" w:sz="0" w:space="0" w:color="auto"/>
            <w:left w:val="none" w:sz="0" w:space="0" w:color="auto"/>
            <w:bottom w:val="none" w:sz="0" w:space="0" w:color="auto"/>
            <w:right w:val="none" w:sz="0" w:space="0" w:color="auto"/>
          </w:divBdr>
        </w:div>
        <w:div w:id="125899420">
          <w:marLeft w:val="480"/>
          <w:marRight w:val="0"/>
          <w:marTop w:val="0"/>
          <w:marBottom w:val="0"/>
          <w:divBdr>
            <w:top w:val="none" w:sz="0" w:space="0" w:color="auto"/>
            <w:left w:val="none" w:sz="0" w:space="0" w:color="auto"/>
            <w:bottom w:val="none" w:sz="0" w:space="0" w:color="auto"/>
            <w:right w:val="none" w:sz="0" w:space="0" w:color="auto"/>
          </w:divBdr>
        </w:div>
        <w:div w:id="153420137">
          <w:marLeft w:val="480"/>
          <w:marRight w:val="0"/>
          <w:marTop w:val="0"/>
          <w:marBottom w:val="0"/>
          <w:divBdr>
            <w:top w:val="none" w:sz="0" w:space="0" w:color="auto"/>
            <w:left w:val="none" w:sz="0" w:space="0" w:color="auto"/>
            <w:bottom w:val="none" w:sz="0" w:space="0" w:color="auto"/>
            <w:right w:val="none" w:sz="0" w:space="0" w:color="auto"/>
          </w:divBdr>
        </w:div>
        <w:div w:id="412245046">
          <w:marLeft w:val="480"/>
          <w:marRight w:val="0"/>
          <w:marTop w:val="0"/>
          <w:marBottom w:val="0"/>
          <w:divBdr>
            <w:top w:val="none" w:sz="0" w:space="0" w:color="auto"/>
            <w:left w:val="none" w:sz="0" w:space="0" w:color="auto"/>
            <w:bottom w:val="none" w:sz="0" w:space="0" w:color="auto"/>
            <w:right w:val="none" w:sz="0" w:space="0" w:color="auto"/>
          </w:divBdr>
        </w:div>
        <w:div w:id="785851711">
          <w:marLeft w:val="480"/>
          <w:marRight w:val="0"/>
          <w:marTop w:val="0"/>
          <w:marBottom w:val="0"/>
          <w:divBdr>
            <w:top w:val="none" w:sz="0" w:space="0" w:color="auto"/>
            <w:left w:val="none" w:sz="0" w:space="0" w:color="auto"/>
            <w:bottom w:val="none" w:sz="0" w:space="0" w:color="auto"/>
            <w:right w:val="none" w:sz="0" w:space="0" w:color="auto"/>
          </w:divBdr>
        </w:div>
        <w:div w:id="55515591">
          <w:marLeft w:val="480"/>
          <w:marRight w:val="0"/>
          <w:marTop w:val="0"/>
          <w:marBottom w:val="0"/>
          <w:divBdr>
            <w:top w:val="none" w:sz="0" w:space="0" w:color="auto"/>
            <w:left w:val="none" w:sz="0" w:space="0" w:color="auto"/>
            <w:bottom w:val="none" w:sz="0" w:space="0" w:color="auto"/>
            <w:right w:val="none" w:sz="0" w:space="0" w:color="auto"/>
          </w:divBdr>
        </w:div>
        <w:div w:id="118763597">
          <w:marLeft w:val="480"/>
          <w:marRight w:val="0"/>
          <w:marTop w:val="0"/>
          <w:marBottom w:val="0"/>
          <w:divBdr>
            <w:top w:val="none" w:sz="0" w:space="0" w:color="auto"/>
            <w:left w:val="none" w:sz="0" w:space="0" w:color="auto"/>
            <w:bottom w:val="none" w:sz="0" w:space="0" w:color="auto"/>
            <w:right w:val="none" w:sz="0" w:space="0" w:color="auto"/>
          </w:divBdr>
        </w:div>
        <w:div w:id="2131514949">
          <w:marLeft w:val="480"/>
          <w:marRight w:val="0"/>
          <w:marTop w:val="0"/>
          <w:marBottom w:val="0"/>
          <w:divBdr>
            <w:top w:val="none" w:sz="0" w:space="0" w:color="auto"/>
            <w:left w:val="none" w:sz="0" w:space="0" w:color="auto"/>
            <w:bottom w:val="none" w:sz="0" w:space="0" w:color="auto"/>
            <w:right w:val="none" w:sz="0" w:space="0" w:color="auto"/>
          </w:divBdr>
        </w:div>
        <w:div w:id="1225219584">
          <w:marLeft w:val="480"/>
          <w:marRight w:val="0"/>
          <w:marTop w:val="0"/>
          <w:marBottom w:val="0"/>
          <w:divBdr>
            <w:top w:val="none" w:sz="0" w:space="0" w:color="auto"/>
            <w:left w:val="none" w:sz="0" w:space="0" w:color="auto"/>
            <w:bottom w:val="none" w:sz="0" w:space="0" w:color="auto"/>
            <w:right w:val="none" w:sz="0" w:space="0" w:color="auto"/>
          </w:divBdr>
        </w:div>
        <w:div w:id="1392458255">
          <w:marLeft w:val="480"/>
          <w:marRight w:val="0"/>
          <w:marTop w:val="0"/>
          <w:marBottom w:val="0"/>
          <w:divBdr>
            <w:top w:val="none" w:sz="0" w:space="0" w:color="auto"/>
            <w:left w:val="none" w:sz="0" w:space="0" w:color="auto"/>
            <w:bottom w:val="none" w:sz="0" w:space="0" w:color="auto"/>
            <w:right w:val="none" w:sz="0" w:space="0" w:color="auto"/>
          </w:divBdr>
        </w:div>
        <w:div w:id="1513952639">
          <w:marLeft w:val="480"/>
          <w:marRight w:val="0"/>
          <w:marTop w:val="0"/>
          <w:marBottom w:val="0"/>
          <w:divBdr>
            <w:top w:val="none" w:sz="0" w:space="0" w:color="auto"/>
            <w:left w:val="none" w:sz="0" w:space="0" w:color="auto"/>
            <w:bottom w:val="none" w:sz="0" w:space="0" w:color="auto"/>
            <w:right w:val="none" w:sz="0" w:space="0" w:color="auto"/>
          </w:divBdr>
        </w:div>
        <w:div w:id="666789202">
          <w:marLeft w:val="480"/>
          <w:marRight w:val="0"/>
          <w:marTop w:val="0"/>
          <w:marBottom w:val="0"/>
          <w:divBdr>
            <w:top w:val="none" w:sz="0" w:space="0" w:color="auto"/>
            <w:left w:val="none" w:sz="0" w:space="0" w:color="auto"/>
            <w:bottom w:val="none" w:sz="0" w:space="0" w:color="auto"/>
            <w:right w:val="none" w:sz="0" w:space="0" w:color="auto"/>
          </w:divBdr>
        </w:div>
        <w:div w:id="746076413">
          <w:marLeft w:val="480"/>
          <w:marRight w:val="0"/>
          <w:marTop w:val="0"/>
          <w:marBottom w:val="0"/>
          <w:divBdr>
            <w:top w:val="none" w:sz="0" w:space="0" w:color="auto"/>
            <w:left w:val="none" w:sz="0" w:space="0" w:color="auto"/>
            <w:bottom w:val="none" w:sz="0" w:space="0" w:color="auto"/>
            <w:right w:val="none" w:sz="0" w:space="0" w:color="auto"/>
          </w:divBdr>
        </w:div>
        <w:div w:id="1525368321">
          <w:marLeft w:val="480"/>
          <w:marRight w:val="0"/>
          <w:marTop w:val="0"/>
          <w:marBottom w:val="0"/>
          <w:divBdr>
            <w:top w:val="none" w:sz="0" w:space="0" w:color="auto"/>
            <w:left w:val="none" w:sz="0" w:space="0" w:color="auto"/>
            <w:bottom w:val="none" w:sz="0" w:space="0" w:color="auto"/>
            <w:right w:val="none" w:sz="0" w:space="0" w:color="auto"/>
          </w:divBdr>
        </w:div>
        <w:div w:id="703948525">
          <w:marLeft w:val="480"/>
          <w:marRight w:val="0"/>
          <w:marTop w:val="0"/>
          <w:marBottom w:val="0"/>
          <w:divBdr>
            <w:top w:val="none" w:sz="0" w:space="0" w:color="auto"/>
            <w:left w:val="none" w:sz="0" w:space="0" w:color="auto"/>
            <w:bottom w:val="none" w:sz="0" w:space="0" w:color="auto"/>
            <w:right w:val="none" w:sz="0" w:space="0" w:color="auto"/>
          </w:divBdr>
        </w:div>
        <w:div w:id="708915095">
          <w:marLeft w:val="480"/>
          <w:marRight w:val="0"/>
          <w:marTop w:val="0"/>
          <w:marBottom w:val="0"/>
          <w:divBdr>
            <w:top w:val="none" w:sz="0" w:space="0" w:color="auto"/>
            <w:left w:val="none" w:sz="0" w:space="0" w:color="auto"/>
            <w:bottom w:val="none" w:sz="0" w:space="0" w:color="auto"/>
            <w:right w:val="none" w:sz="0" w:space="0" w:color="auto"/>
          </w:divBdr>
        </w:div>
        <w:div w:id="1088230573">
          <w:marLeft w:val="480"/>
          <w:marRight w:val="0"/>
          <w:marTop w:val="0"/>
          <w:marBottom w:val="0"/>
          <w:divBdr>
            <w:top w:val="none" w:sz="0" w:space="0" w:color="auto"/>
            <w:left w:val="none" w:sz="0" w:space="0" w:color="auto"/>
            <w:bottom w:val="none" w:sz="0" w:space="0" w:color="auto"/>
            <w:right w:val="none" w:sz="0" w:space="0" w:color="auto"/>
          </w:divBdr>
        </w:div>
        <w:div w:id="1328636714">
          <w:marLeft w:val="480"/>
          <w:marRight w:val="0"/>
          <w:marTop w:val="0"/>
          <w:marBottom w:val="0"/>
          <w:divBdr>
            <w:top w:val="none" w:sz="0" w:space="0" w:color="auto"/>
            <w:left w:val="none" w:sz="0" w:space="0" w:color="auto"/>
            <w:bottom w:val="none" w:sz="0" w:space="0" w:color="auto"/>
            <w:right w:val="none" w:sz="0" w:space="0" w:color="auto"/>
          </w:divBdr>
        </w:div>
        <w:div w:id="1784416788">
          <w:marLeft w:val="480"/>
          <w:marRight w:val="0"/>
          <w:marTop w:val="0"/>
          <w:marBottom w:val="0"/>
          <w:divBdr>
            <w:top w:val="none" w:sz="0" w:space="0" w:color="auto"/>
            <w:left w:val="none" w:sz="0" w:space="0" w:color="auto"/>
            <w:bottom w:val="none" w:sz="0" w:space="0" w:color="auto"/>
            <w:right w:val="none" w:sz="0" w:space="0" w:color="auto"/>
          </w:divBdr>
        </w:div>
        <w:div w:id="825703103">
          <w:marLeft w:val="480"/>
          <w:marRight w:val="0"/>
          <w:marTop w:val="0"/>
          <w:marBottom w:val="0"/>
          <w:divBdr>
            <w:top w:val="none" w:sz="0" w:space="0" w:color="auto"/>
            <w:left w:val="none" w:sz="0" w:space="0" w:color="auto"/>
            <w:bottom w:val="none" w:sz="0" w:space="0" w:color="auto"/>
            <w:right w:val="none" w:sz="0" w:space="0" w:color="auto"/>
          </w:divBdr>
        </w:div>
      </w:divsChild>
    </w:div>
    <w:div w:id="1256405410">
      <w:bodyDiv w:val="1"/>
      <w:marLeft w:val="0"/>
      <w:marRight w:val="0"/>
      <w:marTop w:val="0"/>
      <w:marBottom w:val="0"/>
      <w:divBdr>
        <w:top w:val="none" w:sz="0" w:space="0" w:color="auto"/>
        <w:left w:val="none" w:sz="0" w:space="0" w:color="auto"/>
        <w:bottom w:val="none" w:sz="0" w:space="0" w:color="auto"/>
        <w:right w:val="none" w:sz="0" w:space="0" w:color="auto"/>
      </w:divBdr>
    </w:div>
    <w:div w:id="1256481829">
      <w:bodyDiv w:val="1"/>
      <w:marLeft w:val="0"/>
      <w:marRight w:val="0"/>
      <w:marTop w:val="0"/>
      <w:marBottom w:val="0"/>
      <w:divBdr>
        <w:top w:val="none" w:sz="0" w:space="0" w:color="auto"/>
        <w:left w:val="none" w:sz="0" w:space="0" w:color="auto"/>
        <w:bottom w:val="none" w:sz="0" w:space="0" w:color="auto"/>
        <w:right w:val="none" w:sz="0" w:space="0" w:color="auto"/>
      </w:divBdr>
    </w:div>
    <w:div w:id="1256597246">
      <w:bodyDiv w:val="1"/>
      <w:marLeft w:val="0"/>
      <w:marRight w:val="0"/>
      <w:marTop w:val="0"/>
      <w:marBottom w:val="0"/>
      <w:divBdr>
        <w:top w:val="none" w:sz="0" w:space="0" w:color="auto"/>
        <w:left w:val="none" w:sz="0" w:space="0" w:color="auto"/>
        <w:bottom w:val="none" w:sz="0" w:space="0" w:color="auto"/>
        <w:right w:val="none" w:sz="0" w:space="0" w:color="auto"/>
      </w:divBdr>
    </w:div>
    <w:div w:id="1256937841">
      <w:marLeft w:val="480"/>
      <w:marRight w:val="0"/>
      <w:marTop w:val="0"/>
      <w:marBottom w:val="0"/>
      <w:divBdr>
        <w:top w:val="none" w:sz="0" w:space="0" w:color="auto"/>
        <w:left w:val="none" w:sz="0" w:space="0" w:color="auto"/>
        <w:bottom w:val="none" w:sz="0" w:space="0" w:color="auto"/>
        <w:right w:val="none" w:sz="0" w:space="0" w:color="auto"/>
      </w:divBdr>
    </w:div>
    <w:div w:id="1256943790">
      <w:bodyDiv w:val="1"/>
      <w:marLeft w:val="0"/>
      <w:marRight w:val="0"/>
      <w:marTop w:val="0"/>
      <w:marBottom w:val="0"/>
      <w:divBdr>
        <w:top w:val="none" w:sz="0" w:space="0" w:color="auto"/>
        <w:left w:val="none" w:sz="0" w:space="0" w:color="auto"/>
        <w:bottom w:val="none" w:sz="0" w:space="0" w:color="auto"/>
        <w:right w:val="none" w:sz="0" w:space="0" w:color="auto"/>
      </w:divBdr>
    </w:div>
    <w:div w:id="1256984527">
      <w:bodyDiv w:val="1"/>
      <w:marLeft w:val="0"/>
      <w:marRight w:val="0"/>
      <w:marTop w:val="0"/>
      <w:marBottom w:val="0"/>
      <w:divBdr>
        <w:top w:val="none" w:sz="0" w:space="0" w:color="auto"/>
        <w:left w:val="none" w:sz="0" w:space="0" w:color="auto"/>
        <w:bottom w:val="none" w:sz="0" w:space="0" w:color="auto"/>
        <w:right w:val="none" w:sz="0" w:space="0" w:color="auto"/>
      </w:divBdr>
    </w:div>
    <w:div w:id="1257178767">
      <w:bodyDiv w:val="1"/>
      <w:marLeft w:val="0"/>
      <w:marRight w:val="0"/>
      <w:marTop w:val="0"/>
      <w:marBottom w:val="0"/>
      <w:divBdr>
        <w:top w:val="none" w:sz="0" w:space="0" w:color="auto"/>
        <w:left w:val="none" w:sz="0" w:space="0" w:color="auto"/>
        <w:bottom w:val="none" w:sz="0" w:space="0" w:color="auto"/>
        <w:right w:val="none" w:sz="0" w:space="0" w:color="auto"/>
      </w:divBdr>
    </w:div>
    <w:div w:id="1257245409">
      <w:bodyDiv w:val="1"/>
      <w:marLeft w:val="0"/>
      <w:marRight w:val="0"/>
      <w:marTop w:val="0"/>
      <w:marBottom w:val="0"/>
      <w:divBdr>
        <w:top w:val="none" w:sz="0" w:space="0" w:color="auto"/>
        <w:left w:val="none" w:sz="0" w:space="0" w:color="auto"/>
        <w:bottom w:val="none" w:sz="0" w:space="0" w:color="auto"/>
        <w:right w:val="none" w:sz="0" w:space="0" w:color="auto"/>
      </w:divBdr>
    </w:div>
    <w:div w:id="1257327076">
      <w:bodyDiv w:val="1"/>
      <w:marLeft w:val="0"/>
      <w:marRight w:val="0"/>
      <w:marTop w:val="0"/>
      <w:marBottom w:val="0"/>
      <w:divBdr>
        <w:top w:val="none" w:sz="0" w:space="0" w:color="auto"/>
        <w:left w:val="none" w:sz="0" w:space="0" w:color="auto"/>
        <w:bottom w:val="none" w:sz="0" w:space="0" w:color="auto"/>
        <w:right w:val="none" w:sz="0" w:space="0" w:color="auto"/>
      </w:divBdr>
    </w:div>
    <w:div w:id="1257404329">
      <w:bodyDiv w:val="1"/>
      <w:marLeft w:val="0"/>
      <w:marRight w:val="0"/>
      <w:marTop w:val="0"/>
      <w:marBottom w:val="0"/>
      <w:divBdr>
        <w:top w:val="none" w:sz="0" w:space="0" w:color="auto"/>
        <w:left w:val="none" w:sz="0" w:space="0" w:color="auto"/>
        <w:bottom w:val="none" w:sz="0" w:space="0" w:color="auto"/>
        <w:right w:val="none" w:sz="0" w:space="0" w:color="auto"/>
      </w:divBdr>
    </w:div>
    <w:div w:id="1257517154">
      <w:bodyDiv w:val="1"/>
      <w:marLeft w:val="0"/>
      <w:marRight w:val="0"/>
      <w:marTop w:val="0"/>
      <w:marBottom w:val="0"/>
      <w:divBdr>
        <w:top w:val="none" w:sz="0" w:space="0" w:color="auto"/>
        <w:left w:val="none" w:sz="0" w:space="0" w:color="auto"/>
        <w:bottom w:val="none" w:sz="0" w:space="0" w:color="auto"/>
        <w:right w:val="none" w:sz="0" w:space="0" w:color="auto"/>
      </w:divBdr>
    </w:div>
    <w:div w:id="1257715423">
      <w:marLeft w:val="480"/>
      <w:marRight w:val="0"/>
      <w:marTop w:val="0"/>
      <w:marBottom w:val="0"/>
      <w:divBdr>
        <w:top w:val="none" w:sz="0" w:space="0" w:color="auto"/>
        <w:left w:val="none" w:sz="0" w:space="0" w:color="auto"/>
        <w:bottom w:val="none" w:sz="0" w:space="0" w:color="auto"/>
        <w:right w:val="none" w:sz="0" w:space="0" w:color="auto"/>
      </w:divBdr>
    </w:div>
    <w:div w:id="1257859703">
      <w:bodyDiv w:val="1"/>
      <w:marLeft w:val="0"/>
      <w:marRight w:val="0"/>
      <w:marTop w:val="0"/>
      <w:marBottom w:val="0"/>
      <w:divBdr>
        <w:top w:val="none" w:sz="0" w:space="0" w:color="auto"/>
        <w:left w:val="none" w:sz="0" w:space="0" w:color="auto"/>
        <w:bottom w:val="none" w:sz="0" w:space="0" w:color="auto"/>
        <w:right w:val="none" w:sz="0" w:space="0" w:color="auto"/>
      </w:divBdr>
    </w:div>
    <w:div w:id="1257982756">
      <w:bodyDiv w:val="1"/>
      <w:marLeft w:val="0"/>
      <w:marRight w:val="0"/>
      <w:marTop w:val="0"/>
      <w:marBottom w:val="0"/>
      <w:divBdr>
        <w:top w:val="none" w:sz="0" w:space="0" w:color="auto"/>
        <w:left w:val="none" w:sz="0" w:space="0" w:color="auto"/>
        <w:bottom w:val="none" w:sz="0" w:space="0" w:color="auto"/>
        <w:right w:val="none" w:sz="0" w:space="0" w:color="auto"/>
      </w:divBdr>
    </w:div>
    <w:div w:id="1258055430">
      <w:bodyDiv w:val="1"/>
      <w:marLeft w:val="0"/>
      <w:marRight w:val="0"/>
      <w:marTop w:val="0"/>
      <w:marBottom w:val="0"/>
      <w:divBdr>
        <w:top w:val="none" w:sz="0" w:space="0" w:color="auto"/>
        <w:left w:val="none" w:sz="0" w:space="0" w:color="auto"/>
        <w:bottom w:val="none" w:sz="0" w:space="0" w:color="auto"/>
        <w:right w:val="none" w:sz="0" w:space="0" w:color="auto"/>
      </w:divBdr>
    </w:div>
    <w:div w:id="1258175121">
      <w:bodyDiv w:val="1"/>
      <w:marLeft w:val="0"/>
      <w:marRight w:val="0"/>
      <w:marTop w:val="0"/>
      <w:marBottom w:val="0"/>
      <w:divBdr>
        <w:top w:val="none" w:sz="0" w:space="0" w:color="auto"/>
        <w:left w:val="none" w:sz="0" w:space="0" w:color="auto"/>
        <w:bottom w:val="none" w:sz="0" w:space="0" w:color="auto"/>
        <w:right w:val="none" w:sz="0" w:space="0" w:color="auto"/>
      </w:divBdr>
    </w:div>
    <w:div w:id="1258253198">
      <w:bodyDiv w:val="1"/>
      <w:marLeft w:val="0"/>
      <w:marRight w:val="0"/>
      <w:marTop w:val="0"/>
      <w:marBottom w:val="0"/>
      <w:divBdr>
        <w:top w:val="none" w:sz="0" w:space="0" w:color="auto"/>
        <w:left w:val="none" w:sz="0" w:space="0" w:color="auto"/>
        <w:bottom w:val="none" w:sz="0" w:space="0" w:color="auto"/>
        <w:right w:val="none" w:sz="0" w:space="0" w:color="auto"/>
      </w:divBdr>
    </w:div>
    <w:div w:id="1258321405">
      <w:bodyDiv w:val="1"/>
      <w:marLeft w:val="0"/>
      <w:marRight w:val="0"/>
      <w:marTop w:val="0"/>
      <w:marBottom w:val="0"/>
      <w:divBdr>
        <w:top w:val="none" w:sz="0" w:space="0" w:color="auto"/>
        <w:left w:val="none" w:sz="0" w:space="0" w:color="auto"/>
        <w:bottom w:val="none" w:sz="0" w:space="0" w:color="auto"/>
        <w:right w:val="none" w:sz="0" w:space="0" w:color="auto"/>
      </w:divBdr>
    </w:div>
    <w:div w:id="1258372081">
      <w:marLeft w:val="480"/>
      <w:marRight w:val="0"/>
      <w:marTop w:val="0"/>
      <w:marBottom w:val="0"/>
      <w:divBdr>
        <w:top w:val="none" w:sz="0" w:space="0" w:color="auto"/>
        <w:left w:val="none" w:sz="0" w:space="0" w:color="auto"/>
        <w:bottom w:val="none" w:sz="0" w:space="0" w:color="auto"/>
        <w:right w:val="none" w:sz="0" w:space="0" w:color="auto"/>
      </w:divBdr>
    </w:div>
    <w:div w:id="1258562140">
      <w:bodyDiv w:val="1"/>
      <w:marLeft w:val="0"/>
      <w:marRight w:val="0"/>
      <w:marTop w:val="0"/>
      <w:marBottom w:val="0"/>
      <w:divBdr>
        <w:top w:val="none" w:sz="0" w:space="0" w:color="auto"/>
        <w:left w:val="none" w:sz="0" w:space="0" w:color="auto"/>
        <w:bottom w:val="none" w:sz="0" w:space="0" w:color="auto"/>
        <w:right w:val="none" w:sz="0" w:space="0" w:color="auto"/>
      </w:divBdr>
    </w:div>
    <w:div w:id="1258634455">
      <w:marLeft w:val="480"/>
      <w:marRight w:val="0"/>
      <w:marTop w:val="0"/>
      <w:marBottom w:val="0"/>
      <w:divBdr>
        <w:top w:val="none" w:sz="0" w:space="0" w:color="auto"/>
        <w:left w:val="none" w:sz="0" w:space="0" w:color="auto"/>
        <w:bottom w:val="none" w:sz="0" w:space="0" w:color="auto"/>
        <w:right w:val="none" w:sz="0" w:space="0" w:color="auto"/>
      </w:divBdr>
    </w:div>
    <w:div w:id="1258754741">
      <w:bodyDiv w:val="1"/>
      <w:marLeft w:val="0"/>
      <w:marRight w:val="0"/>
      <w:marTop w:val="0"/>
      <w:marBottom w:val="0"/>
      <w:divBdr>
        <w:top w:val="none" w:sz="0" w:space="0" w:color="auto"/>
        <w:left w:val="none" w:sz="0" w:space="0" w:color="auto"/>
        <w:bottom w:val="none" w:sz="0" w:space="0" w:color="auto"/>
        <w:right w:val="none" w:sz="0" w:space="0" w:color="auto"/>
      </w:divBdr>
    </w:div>
    <w:div w:id="1258907701">
      <w:bodyDiv w:val="1"/>
      <w:marLeft w:val="0"/>
      <w:marRight w:val="0"/>
      <w:marTop w:val="0"/>
      <w:marBottom w:val="0"/>
      <w:divBdr>
        <w:top w:val="none" w:sz="0" w:space="0" w:color="auto"/>
        <w:left w:val="none" w:sz="0" w:space="0" w:color="auto"/>
        <w:bottom w:val="none" w:sz="0" w:space="0" w:color="auto"/>
        <w:right w:val="none" w:sz="0" w:space="0" w:color="auto"/>
      </w:divBdr>
    </w:div>
    <w:div w:id="1258978941">
      <w:bodyDiv w:val="1"/>
      <w:marLeft w:val="0"/>
      <w:marRight w:val="0"/>
      <w:marTop w:val="0"/>
      <w:marBottom w:val="0"/>
      <w:divBdr>
        <w:top w:val="none" w:sz="0" w:space="0" w:color="auto"/>
        <w:left w:val="none" w:sz="0" w:space="0" w:color="auto"/>
        <w:bottom w:val="none" w:sz="0" w:space="0" w:color="auto"/>
        <w:right w:val="none" w:sz="0" w:space="0" w:color="auto"/>
      </w:divBdr>
    </w:div>
    <w:div w:id="1259021650">
      <w:marLeft w:val="480"/>
      <w:marRight w:val="0"/>
      <w:marTop w:val="0"/>
      <w:marBottom w:val="0"/>
      <w:divBdr>
        <w:top w:val="none" w:sz="0" w:space="0" w:color="auto"/>
        <w:left w:val="none" w:sz="0" w:space="0" w:color="auto"/>
        <w:bottom w:val="none" w:sz="0" w:space="0" w:color="auto"/>
        <w:right w:val="none" w:sz="0" w:space="0" w:color="auto"/>
      </w:divBdr>
    </w:div>
    <w:div w:id="1259023342">
      <w:bodyDiv w:val="1"/>
      <w:marLeft w:val="0"/>
      <w:marRight w:val="0"/>
      <w:marTop w:val="0"/>
      <w:marBottom w:val="0"/>
      <w:divBdr>
        <w:top w:val="none" w:sz="0" w:space="0" w:color="auto"/>
        <w:left w:val="none" w:sz="0" w:space="0" w:color="auto"/>
        <w:bottom w:val="none" w:sz="0" w:space="0" w:color="auto"/>
        <w:right w:val="none" w:sz="0" w:space="0" w:color="auto"/>
      </w:divBdr>
    </w:div>
    <w:div w:id="1259097729">
      <w:bodyDiv w:val="1"/>
      <w:marLeft w:val="0"/>
      <w:marRight w:val="0"/>
      <w:marTop w:val="0"/>
      <w:marBottom w:val="0"/>
      <w:divBdr>
        <w:top w:val="none" w:sz="0" w:space="0" w:color="auto"/>
        <w:left w:val="none" w:sz="0" w:space="0" w:color="auto"/>
        <w:bottom w:val="none" w:sz="0" w:space="0" w:color="auto"/>
        <w:right w:val="none" w:sz="0" w:space="0" w:color="auto"/>
      </w:divBdr>
    </w:div>
    <w:div w:id="1259369759">
      <w:bodyDiv w:val="1"/>
      <w:marLeft w:val="0"/>
      <w:marRight w:val="0"/>
      <w:marTop w:val="0"/>
      <w:marBottom w:val="0"/>
      <w:divBdr>
        <w:top w:val="none" w:sz="0" w:space="0" w:color="auto"/>
        <w:left w:val="none" w:sz="0" w:space="0" w:color="auto"/>
        <w:bottom w:val="none" w:sz="0" w:space="0" w:color="auto"/>
        <w:right w:val="none" w:sz="0" w:space="0" w:color="auto"/>
      </w:divBdr>
    </w:div>
    <w:div w:id="1259483626">
      <w:bodyDiv w:val="1"/>
      <w:marLeft w:val="0"/>
      <w:marRight w:val="0"/>
      <w:marTop w:val="0"/>
      <w:marBottom w:val="0"/>
      <w:divBdr>
        <w:top w:val="none" w:sz="0" w:space="0" w:color="auto"/>
        <w:left w:val="none" w:sz="0" w:space="0" w:color="auto"/>
        <w:bottom w:val="none" w:sz="0" w:space="0" w:color="auto"/>
        <w:right w:val="none" w:sz="0" w:space="0" w:color="auto"/>
      </w:divBdr>
    </w:div>
    <w:div w:id="1259484385">
      <w:bodyDiv w:val="1"/>
      <w:marLeft w:val="0"/>
      <w:marRight w:val="0"/>
      <w:marTop w:val="0"/>
      <w:marBottom w:val="0"/>
      <w:divBdr>
        <w:top w:val="none" w:sz="0" w:space="0" w:color="auto"/>
        <w:left w:val="none" w:sz="0" w:space="0" w:color="auto"/>
        <w:bottom w:val="none" w:sz="0" w:space="0" w:color="auto"/>
        <w:right w:val="none" w:sz="0" w:space="0" w:color="auto"/>
      </w:divBdr>
    </w:div>
    <w:div w:id="1259485685">
      <w:bodyDiv w:val="1"/>
      <w:marLeft w:val="0"/>
      <w:marRight w:val="0"/>
      <w:marTop w:val="0"/>
      <w:marBottom w:val="0"/>
      <w:divBdr>
        <w:top w:val="none" w:sz="0" w:space="0" w:color="auto"/>
        <w:left w:val="none" w:sz="0" w:space="0" w:color="auto"/>
        <w:bottom w:val="none" w:sz="0" w:space="0" w:color="auto"/>
        <w:right w:val="none" w:sz="0" w:space="0" w:color="auto"/>
      </w:divBdr>
    </w:div>
    <w:div w:id="1259873743">
      <w:bodyDiv w:val="1"/>
      <w:marLeft w:val="0"/>
      <w:marRight w:val="0"/>
      <w:marTop w:val="0"/>
      <w:marBottom w:val="0"/>
      <w:divBdr>
        <w:top w:val="none" w:sz="0" w:space="0" w:color="auto"/>
        <w:left w:val="none" w:sz="0" w:space="0" w:color="auto"/>
        <w:bottom w:val="none" w:sz="0" w:space="0" w:color="auto"/>
        <w:right w:val="none" w:sz="0" w:space="0" w:color="auto"/>
      </w:divBdr>
    </w:div>
    <w:div w:id="1259950713">
      <w:bodyDiv w:val="1"/>
      <w:marLeft w:val="0"/>
      <w:marRight w:val="0"/>
      <w:marTop w:val="0"/>
      <w:marBottom w:val="0"/>
      <w:divBdr>
        <w:top w:val="none" w:sz="0" w:space="0" w:color="auto"/>
        <w:left w:val="none" w:sz="0" w:space="0" w:color="auto"/>
        <w:bottom w:val="none" w:sz="0" w:space="0" w:color="auto"/>
        <w:right w:val="none" w:sz="0" w:space="0" w:color="auto"/>
      </w:divBdr>
    </w:div>
    <w:div w:id="1260215020">
      <w:bodyDiv w:val="1"/>
      <w:marLeft w:val="0"/>
      <w:marRight w:val="0"/>
      <w:marTop w:val="0"/>
      <w:marBottom w:val="0"/>
      <w:divBdr>
        <w:top w:val="none" w:sz="0" w:space="0" w:color="auto"/>
        <w:left w:val="none" w:sz="0" w:space="0" w:color="auto"/>
        <w:bottom w:val="none" w:sz="0" w:space="0" w:color="auto"/>
        <w:right w:val="none" w:sz="0" w:space="0" w:color="auto"/>
      </w:divBdr>
    </w:div>
    <w:div w:id="1260482164">
      <w:bodyDiv w:val="1"/>
      <w:marLeft w:val="0"/>
      <w:marRight w:val="0"/>
      <w:marTop w:val="0"/>
      <w:marBottom w:val="0"/>
      <w:divBdr>
        <w:top w:val="none" w:sz="0" w:space="0" w:color="auto"/>
        <w:left w:val="none" w:sz="0" w:space="0" w:color="auto"/>
        <w:bottom w:val="none" w:sz="0" w:space="0" w:color="auto"/>
        <w:right w:val="none" w:sz="0" w:space="0" w:color="auto"/>
      </w:divBdr>
    </w:div>
    <w:div w:id="1260483204">
      <w:bodyDiv w:val="1"/>
      <w:marLeft w:val="0"/>
      <w:marRight w:val="0"/>
      <w:marTop w:val="0"/>
      <w:marBottom w:val="0"/>
      <w:divBdr>
        <w:top w:val="none" w:sz="0" w:space="0" w:color="auto"/>
        <w:left w:val="none" w:sz="0" w:space="0" w:color="auto"/>
        <w:bottom w:val="none" w:sz="0" w:space="0" w:color="auto"/>
        <w:right w:val="none" w:sz="0" w:space="0" w:color="auto"/>
      </w:divBdr>
    </w:div>
    <w:div w:id="1260485856">
      <w:bodyDiv w:val="1"/>
      <w:marLeft w:val="0"/>
      <w:marRight w:val="0"/>
      <w:marTop w:val="0"/>
      <w:marBottom w:val="0"/>
      <w:divBdr>
        <w:top w:val="none" w:sz="0" w:space="0" w:color="auto"/>
        <w:left w:val="none" w:sz="0" w:space="0" w:color="auto"/>
        <w:bottom w:val="none" w:sz="0" w:space="0" w:color="auto"/>
        <w:right w:val="none" w:sz="0" w:space="0" w:color="auto"/>
      </w:divBdr>
    </w:div>
    <w:div w:id="1260524073">
      <w:bodyDiv w:val="1"/>
      <w:marLeft w:val="0"/>
      <w:marRight w:val="0"/>
      <w:marTop w:val="0"/>
      <w:marBottom w:val="0"/>
      <w:divBdr>
        <w:top w:val="none" w:sz="0" w:space="0" w:color="auto"/>
        <w:left w:val="none" w:sz="0" w:space="0" w:color="auto"/>
        <w:bottom w:val="none" w:sz="0" w:space="0" w:color="auto"/>
        <w:right w:val="none" w:sz="0" w:space="0" w:color="auto"/>
      </w:divBdr>
    </w:div>
    <w:div w:id="1260791145">
      <w:bodyDiv w:val="1"/>
      <w:marLeft w:val="0"/>
      <w:marRight w:val="0"/>
      <w:marTop w:val="0"/>
      <w:marBottom w:val="0"/>
      <w:divBdr>
        <w:top w:val="none" w:sz="0" w:space="0" w:color="auto"/>
        <w:left w:val="none" w:sz="0" w:space="0" w:color="auto"/>
        <w:bottom w:val="none" w:sz="0" w:space="0" w:color="auto"/>
        <w:right w:val="none" w:sz="0" w:space="0" w:color="auto"/>
      </w:divBdr>
    </w:div>
    <w:div w:id="1260794702">
      <w:bodyDiv w:val="1"/>
      <w:marLeft w:val="0"/>
      <w:marRight w:val="0"/>
      <w:marTop w:val="0"/>
      <w:marBottom w:val="0"/>
      <w:divBdr>
        <w:top w:val="none" w:sz="0" w:space="0" w:color="auto"/>
        <w:left w:val="none" w:sz="0" w:space="0" w:color="auto"/>
        <w:bottom w:val="none" w:sz="0" w:space="0" w:color="auto"/>
        <w:right w:val="none" w:sz="0" w:space="0" w:color="auto"/>
      </w:divBdr>
    </w:div>
    <w:div w:id="1260983988">
      <w:bodyDiv w:val="1"/>
      <w:marLeft w:val="0"/>
      <w:marRight w:val="0"/>
      <w:marTop w:val="0"/>
      <w:marBottom w:val="0"/>
      <w:divBdr>
        <w:top w:val="none" w:sz="0" w:space="0" w:color="auto"/>
        <w:left w:val="none" w:sz="0" w:space="0" w:color="auto"/>
        <w:bottom w:val="none" w:sz="0" w:space="0" w:color="auto"/>
        <w:right w:val="none" w:sz="0" w:space="0" w:color="auto"/>
      </w:divBdr>
    </w:div>
    <w:div w:id="1260984844">
      <w:bodyDiv w:val="1"/>
      <w:marLeft w:val="0"/>
      <w:marRight w:val="0"/>
      <w:marTop w:val="0"/>
      <w:marBottom w:val="0"/>
      <w:divBdr>
        <w:top w:val="none" w:sz="0" w:space="0" w:color="auto"/>
        <w:left w:val="none" w:sz="0" w:space="0" w:color="auto"/>
        <w:bottom w:val="none" w:sz="0" w:space="0" w:color="auto"/>
        <w:right w:val="none" w:sz="0" w:space="0" w:color="auto"/>
      </w:divBdr>
    </w:div>
    <w:div w:id="1261065216">
      <w:bodyDiv w:val="1"/>
      <w:marLeft w:val="0"/>
      <w:marRight w:val="0"/>
      <w:marTop w:val="0"/>
      <w:marBottom w:val="0"/>
      <w:divBdr>
        <w:top w:val="none" w:sz="0" w:space="0" w:color="auto"/>
        <w:left w:val="none" w:sz="0" w:space="0" w:color="auto"/>
        <w:bottom w:val="none" w:sz="0" w:space="0" w:color="auto"/>
        <w:right w:val="none" w:sz="0" w:space="0" w:color="auto"/>
      </w:divBdr>
    </w:div>
    <w:div w:id="1261134554">
      <w:bodyDiv w:val="1"/>
      <w:marLeft w:val="0"/>
      <w:marRight w:val="0"/>
      <w:marTop w:val="0"/>
      <w:marBottom w:val="0"/>
      <w:divBdr>
        <w:top w:val="none" w:sz="0" w:space="0" w:color="auto"/>
        <w:left w:val="none" w:sz="0" w:space="0" w:color="auto"/>
        <w:bottom w:val="none" w:sz="0" w:space="0" w:color="auto"/>
        <w:right w:val="none" w:sz="0" w:space="0" w:color="auto"/>
      </w:divBdr>
    </w:div>
    <w:div w:id="1261135761">
      <w:marLeft w:val="480"/>
      <w:marRight w:val="0"/>
      <w:marTop w:val="0"/>
      <w:marBottom w:val="0"/>
      <w:divBdr>
        <w:top w:val="none" w:sz="0" w:space="0" w:color="auto"/>
        <w:left w:val="none" w:sz="0" w:space="0" w:color="auto"/>
        <w:bottom w:val="none" w:sz="0" w:space="0" w:color="auto"/>
        <w:right w:val="none" w:sz="0" w:space="0" w:color="auto"/>
      </w:divBdr>
    </w:div>
    <w:div w:id="1261329741">
      <w:bodyDiv w:val="1"/>
      <w:marLeft w:val="0"/>
      <w:marRight w:val="0"/>
      <w:marTop w:val="0"/>
      <w:marBottom w:val="0"/>
      <w:divBdr>
        <w:top w:val="none" w:sz="0" w:space="0" w:color="auto"/>
        <w:left w:val="none" w:sz="0" w:space="0" w:color="auto"/>
        <w:bottom w:val="none" w:sz="0" w:space="0" w:color="auto"/>
        <w:right w:val="none" w:sz="0" w:space="0" w:color="auto"/>
      </w:divBdr>
    </w:div>
    <w:div w:id="1261448488">
      <w:bodyDiv w:val="1"/>
      <w:marLeft w:val="0"/>
      <w:marRight w:val="0"/>
      <w:marTop w:val="0"/>
      <w:marBottom w:val="0"/>
      <w:divBdr>
        <w:top w:val="none" w:sz="0" w:space="0" w:color="auto"/>
        <w:left w:val="none" w:sz="0" w:space="0" w:color="auto"/>
        <w:bottom w:val="none" w:sz="0" w:space="0" w:color="auto"/>
        <w:right w:val="none" w:sz="0" w:space="0" w:color="auto"/>
      </w:divBdr>
    </w:div>
    <w:div w:id="1261639747">
      <w:bodyDiv w:val="1"/>
      <w:marLeft w:val="0"/>
      <w:marRight w:val="0"/>
      <w:marTop w:val="0"/>
      <w:marBottom w:val="0"/>
      <w:divBdr>
        <w:top w:val="none" w:sz="0" w:space="0" w:color="auto"/>
        <w:left w:val="none" w:sz="0" w:space="0" w:color="auto"/>
        <w:bottom w:val="none" w:sz="0" w:space="0" w:color="auto"/>
        <w:right w:val="none" w:sz="0" w:space="0" w:color="auto"/>
      </w:divBdr>
    </w:div>
    <w:div w:id="1261642116">
      <w:bodyDiv w:val="1"/>
      <w:marLeft w:val="0"/>
      <w:marRight w:val="0"/>
      <w:marTop w:val="0"/>
      <w:marBottom w:val="0"/>
      <w:divBdr>
        <w:top w:val="none" w:sz="0" w:space="0" w:color="auto"/>
        <w:left w:val="none" w:sz="0" w:space="0" w:color="auto"/>
        <w:bottom w:val="none" w:sz="0" w:space="0" w:color="auto"/>
        <w:right w:val="none" w:sz="0" w:space="0" w:color="auto"/>
      </w:divBdr>
    </w:div>
    <w:div w:id="1261718387">
      <w:bodyDiv w:val="1"/>
      <w:marLeft w:val="0"/>
      <w:marRight w:val="0"/>
      <w:marTop w:val="0"/>
      <w:marBottom w:val="0"/>
      <w:divBdr>
        <w:top w:val="none" w:sz="0" w:space="0" w:color="auto"/>
        <w:left w:val="none" w:sz="0" w:space="0" w:color="auto"/>
        <w:bottom w:val="none" w:sz="0" w:space="0" w:color="auto"/>
        <w:right w:val="none" w:sz="0" w:space="0" w:color="auto"/>
      </w:divBdr>
    </w:div>
    <w:div w:id="1261719770">
      <w:marLeft w:val="480"/>
      <w:marRight w:val="0"/>
      <w:marTop w:val="0"/>
      <w:marBottom w:val="0"/>
      <w:divBdr>
        <w:top w:val="none" w:sz="0" w:space="0" w:color="auto"/>
        <w:left w:val="none" w:sz="0" w:space="0" w:color="auto"/>
        <w:bottom w:val="none" w:sz="0" w:space="0" w:color="auto"/>
        <w:right w:val="none" w:sz="0" w:space="0" w:color="auto"/>
      </w:divBdr>
    </w:div>
    <w:div w:id="1261722125">
      <w:bodyDiv w:val="1"/>
      <w:marLeft w:val="0"/>
      <w:marRight w:val="0"/>
      <w:marTop w:val="0"/>
      <w:marBottom w:val="0"/>
      <w:divBdr>
        <w:top w:val="none" w:sz="0" w:space="0" w:color="auto"/>
        <w:left w:val="none" w:sz="0" w:space="0" w:color="auto"/>
        <w:bottom w:val="none" w:sz="0" w:space="0" w:color="auto"/>
        <w:right w:val="none" w:sz="0" w:space="0" w:color="auto"/>
      </w:divBdr>
    </w:div>
    <w:div w:id="1261983625">
      <w:bodyDiv w:val="1"/>
      <w:marLeft w:val="0"/>
      <w:marRight w:val="0"/>
      <w:marTop w:val="0"/>
      <w:marBottom w:val="0"/>
      <w:divBdr>
        <w:top w:val="none" w:sz="0" w:space="0" w:color="auto"/>
        <w:left w:val="none" w:sz="0" w:space="0" w:color="auto"/>
        <w:bottom w:val="none" w:sz="0" w:space="0" w:color="auto"/>
        <w:right w:val="none" w:sz="0" w:space="0" w:color="auto"/>
      </w:divBdr>
    </w:div>
    <w:div w:id="1262101036">
      <w:bodyDiv w:val="1"/>
      <w:marLeft w:val="0"/>
      <w:marRight w:val="0"/>
      <w:marTop w:val="0"/>
      <w:marBottom w:val="0"/>
      <w:divBdr>
        <w:top w:val="none" w:sz="0" w:space="0" w:color="auto"/>
        <w:left w:val="none" w:sz="0" w:space="0" w:color="auto"/>
        <w:bottom w:val="none" w:sz="0" w:space="0" w:color="auto"/>
        <w:right w:val="none" w:sz="0" w:space="0" w:color="auto"/>
      </w:divBdr>
    </w:div>
    <w:div w:id="1262185691">
      <w:bodyDiv w:val="1"/>
      <w:marLeft w:val="0"/>
      <w:marRight w:val="0"/>
      <w:marTop w:val="0"/>
      <w:marBottom w:val="0"/>
      <w:divBdr>
        <w:top w:val="none" w:sz="0" w:space="0" w:color="auto"/>
        <w:left w:val="none" w:sz="0" w:space="0" w:color="auto"/>
        <w:bottom w:val="none" w:sz="0" w:space="0" w:color="auto"/>
        <w:right w:val="none" w:sz="0" w:space="0" w:color="auto"/>
      </w:divBdr>
    </w:div>
    <w:div w:id="1262253971">
      <w:bodyDiv w:val="1"/>
      <w:marLeft w:val="0"/>
      <w:marRight w:val="0"/>
      <w:marTop w:val="0"/>
      <w:marBottom w:val="0"/>
      <w:divBdr>
        <w:top w:val="none" w:sz="0" w:space="0" w:color="auto"/>
        <w:left w:val="none" w:sz="0" w:space="0" w:color="auto"/>
        <w:bottom w:val="none" w:sz="0" w:space="0" w:color="auto"/>
        <w:right w:val="none" w:sz="0" w:space="0" w:color="auto"/>
      </w:divBdr>
      <w:divsChild>
        <w:div w:id="993141057">
          <w:marLeft w:val="446"/>
          <w:marRight w:val="0"/>
          <w:marTop w:val="0"/>
          <w:marBottom w:val="0"/>
          <w:divBdr>
            <w:top w:val="none" w:sz="0" w:space="0" w:color="auto"/>
            <w:left w:val="none" w:sz="0" w:space="0" w:color="auto"/>
            <w:bottom w:val="none" w:sz="0" w:space="0" w:color="auto"/>
            <w:right w:val="none" w:sz="0" w:space="0" w:color="auto"/>
          </w:divBdr>
        </w:div>
      </w:divsChild>
    </w:div>
    <w:div w:id="1262837433">
      <w:bodyDiv w:val="1"/>
      <w:marLeft w:val="0"/>
      <w:marRight w:val="0"/>
      <w:marTop w:val="0"/>
      <w:marBottom w:val="0"/>
      <w:divBdr>
        <w:top w:val="none" w:sz="0" w:space="0" w:color="auto"/>
        <w:left w:val="none" w:sz="0" w:space="0" w:color="auto"/>
        <w:bottom w:val="none" w:sz="0" w:space="0" w:color="auto"/>
        <w:right w:val="none" w:sz="0" w:space="0" w:color="auto"/>
      </w:divBdr>
    </w:div>
    <w:div w:id="1262839166">
      <w:bodyDiv w:val="1"/>
      <w:marLeft w:val="0"/>
      <w:marRight w:val="0"/>
      <w:marTop w:val="0"/>
      <w:marBottom w:val="0"/>
      <w:divBdr>
        <w:top w:val="none" w:sz="0" w:space="0" w:color="auto"/>
        <w:left w:val="none" w:sz="0" w:space="0" w:color="auto"/>
        <w:bottom w:val="none" w:sz="0" w:space="0" w:color="auto"/>
        <w:right w:val="none" w:sz="0" w:space="0" w:color="auto"/>
      </w:divBdr>
    </w:div>
    <w:div w:id="1262951772">
      <w:bodyDiv w:val="1"/>
      <w:marLeft w:val="0"/>
      <w:marRight w:val="0"/>
      <w:marTop w:val="0"/>
      <w:marBottom w:val="0"/>
      <w:divBdr>
        <w:top w:val="none" w:sz="0" w:space="0" w:color="auto"/>
        <w:left w:val="none" w:sz="0" w:space="0" w:color="auto"/>
        <w:bottom w:val="none" w:sz="0" w:space="0" w:color="auto"/>
        <w:right w:val="none" w:sz="0" w:space="0" w:color="auto"/>
      </w:divBdr>
    </w:div>
    <w:div w:id="1263294257">
      <w:bodyDiv w:val="1"/>
      <w:marLeft w:val="0"/>
      <w:marRight w:val="0"/>
      <w:marTop w:val="0"/>
      <w:marBottom w:val="0"/>
      <w:divBdr>
        <w:top w:val="none" w:sz="0" w:space="0" w:color="auto"/>
        <w:left w:val="none" w:sz="0" w:space="0" w:color="auto"/>
        <w:bottom w:val="none" w:sz="0" w:space="0" w:color="auto"/>
        <w:right w:val="none" w:sz="0" w:space="0" w:color="auto"/>
      </w:divBdr>
    </w:div>
    <w:div w:id="1263685176">
      <w:bodyDiv w:val="1"/>
      <w:marLeft w:val="0"/>
      <w:marRight w:val="0"/>
      <w:marTop w:val="0"/>
      <w:marBottom w:val="0"/>
      <w:divBdr>
        <w:top w:val="none" w:sz="0" w:space="0" w:color="auto"/>
        <w:left w:val="none" w:sz="0" w:space="0" w:color="auto"/>
        <w:bottom w:val="none" w:sz="0" w:space="0" w:color="auto"/>
        <w:right w:val="none" w:sz="0" w:space="0" w:color="auto"/>
      </w:divBdr>
    </w:div>
    <w:div w:id="1263730979">
      <w:bodyDiv w:val="1"/>
      <w:marLeft w:val="0"/>
      <w:marRight w:val="0"/>
      <w:marTop w:val="0"/>
      <w:marBottom w:val="0"/>
      <w:divBdr>
        <w:top w:val="none" w:sz="0" w:space="0" w:color="auto"/>
        <w:left w:val="none" w:sz="0" w:space="0" w:color="auto"/>
        <w:bottom w:val="none" w:sz="0" w:space="0" w:color="auto"/>
        <w:right w:val="none" w:sz="0" w:space="0" w:color="auto"/>
      </w:divBdr>
    </w:div>
    <w:div w:id="1263762649">
      <w:bodyDiv w:val="1"/>
      <w:marLeft w:val="0"/>
      <w:marRight w:val="0"/>
      <w:marTop w:val="0"/>
      <w:marBottom w:val="0"/>
      <w:divBdr>
        <w:top w:val="none" w:sz="0" w:space="0" w:color="auto"/>
        <w:left w:val="none" w:sz="0" w:space="0" w:color="auto"/>
        <w:bottom w:val="none" w:sz="0" w:space="0" w:color="auto"/>
        <w:right w:val="none" w:sz="0" w:space="0" w:color="auto"/>
      </w:divBdr>
    </w:div>
    <w:div w:id="1264074460">
      <w:bodyDiv w:val="1"/>
      <w:marLeft w:val="0"/>
      <w:marRight w:val="0"/>
      <w:marTop w:val="0"/>
      <w:marBottom w:val="0"/>
      <w:divBdr>
        <w:top w:val="none" w:sz="0" w:space="0" w:color="auto"/>
        <w:left w:val="none" w:sz="0" w:space="0" w:color="auto"/>
        <w:bottom w:val="none" w:sz="0" w:space="0" w:color="auto"/>
        <w:right w:val="none" w:sz="0" w:space="0" w:color="auto"/>
      </w:divBdr>
    </w:div>
    <w:div w:id="1264189468">
      <w:bodyDiv w:val="1"/>
      <w:marLeft w:val="0"/>
      <w:marRight w:val="0"/>
      <w:marTop w:val="0"/>
      <w:marBottom w:val="0"/>
      <w:divBdr>
        <w:top w:val="none" w:sz="0" w:space="0" w:color="auto"/>
        <w:left w:val="none" w:sz="0" w:space="0" w:color="auto"/>
        <w:bottom w:val="none" w:sz="0" w:space="0" w:color="auto"/>
        <w:right w:val="none" w:sz="0" w:space="0" w:color="auto"/>
      </w:divBdr>
    </w:div>
    <w:div w:id="1264261730">
      <w:bodyDiv w:val="1"/>
      <w:marLeft w:val="0"/>
      <w:marRight w:val="0"/>
      <w:marTop w:val="0"/>
      <w:marBottom w:val="0"/>
      <w:divBdr>
        <w:top w:val="none" w:sz="0" w:space="0" w:color="auto"/>
        <w:left w:val="none" w:sz="0" w:space="0" w:color="auto"/>
        <w:bottom w:val="none" w:sz="0" w:space="0" w:color="auto"/>
        <w:right w:val="none" w:sz="0" w:space="0" w:color="auto"/>
      </w:divBdr>
    </w:div>
    <w:div w:id="1264340938">
      <w:bodyDiv w:val="1"/>
      <w:marLeft w:val="0"/>
      <w:marRight w:val="0"/>
      <w:marTop w:val="0"/>
      <w:marBottom w:val="0"/>
      <w:divBdr>
        <w:top w:val="none" w:sz="0" w:space="0" w:color="auto"/>
        <w:left w:val="none" w:sz="0" w:space="0" w:color="auto"/>
        <w:bottom w:val="none" w:sz="0" w:space="0" w:color="auto"/>
        <w:right w:val="none" w:sz="0" w:space="0" w:color="auto"/>
      </w:divBdr>
    </w:div>
    <w:div w:id="1264608437">
      <w:bodyDiv w:val="1"/>
      <w:marLeft w:val="0"/>
      <w:marRight w:val="0"/>
      <w:marTop w:val="0"/>
      <w:marBottom w:val="0"/>
      <w:divBdr>
        <w:top w:val="none" w:sz="0" w:space="0" w:color="auto"/>
        <w:left w:val="none" w:sz="0" w:space="0" w:color="auto"/>
        <w:bottom w:val="none" w:sz="0" w:space="0" w:color="auto"/>
        <w:right w:val="none" w:sz="0" w:space="0" w:color="auto"/>
      </w:divBdr>
    </w:div>
    <w:div w:id="1264875185">
      <w:bodyDiv w:val="1"/>
      <w:marLeft w:val="0"/>
      <w:marRight w:val="0"/>
      <w:marTop w:val="0"/>
      <w:marBottom w:val="0"/>
      <w:divBdr>
        <w:top w:val="none" w:sz="0" w:space="0" w:color="auto"/>
        <w:left w:val="none" w:sz="0" w:space="0" w:color="auto"/>
        <w:bottom w:val="none" w:sz="0" w:space="0" w:color="auto"/>
        <w:right w:val="none" w:sz="0" w:space="0" w:color="auto"/>
      </w:divBdr>
    </w:div>
    <w:div w:id="1264991504">
      <w:bodyDiv w:val="1"/>
      <w:marLeft w:val="0"/>
      <w:marRight w:val="0"/>
      <w:marTop w:val="0"/>
      <w:marBottom w:val="0"/>
      <w:divBdr>
        <w:top w:val="none" w:sz="0" w:space="0" w:color="auto"/>
        <w:left w:val="none" w:sz="0" w:space="0" w:color="auto"/>
        <w:bottom w:val="none" w:sz="0" w:space="0" w:color="auto"/>
        <w:right w:val="none" w:sz="0" w:space="0" w:color="auto"/>
      </w:divBdr>
    </w:div>
    <w:div w:id="1265303664">
      <w:bodyDiv w:val="1"/>
      <w:marLeft w:val="0"/>
      <w:marRight w:val="0"/>
      <w:marTop w:val="0"/>
      <w:marBottom w:val="0"/>
      <w:divBdr>
        <w:top w:val="none" w:sz="0" w:space="0" w:color="auto"/>
        <w:left w:val="none" w:sz="0" w:space="0" w:color="auto"/>
        <w:bottom w:val="none" w:sz="0" w:space="0" w:color="auto"/>
        <w:right w:val="none" w:sz="0" w:space="0" w:color="auto"/>
      </w:divBdr>
    </w:div>
    <w:div w:id="1265377615">
      <w:bodyDiv w:val="1"/>
      <w:marLeft w:val="0"/>
      <w:marRight w:val="0"/>
      <w:marTop w:val="0"/>
      <w:marBottom w:val="0"/>
      <w:divBdr>
        <w:top w:val="none" w:sz="0" w:space="0" w:color="auto"/>
        <w:left w:val="none" w:sz="0" w:space="0" w:color="auto"/>
        <w:bottom w:val="none" w:sz="0" w:space="0" w:color="auto"/>
        <w:right w:val="none" w:sz="0" w:space="0" w:color="auto"/>
      </w:divBdr>
    </w:div>
    <w:div w:id="1265377701">
      <w:bodyDiv w:val="1"/>
      <w:marLeft w:val="0"/>
      <w:marRight w:val="0"/>
      <w:marTop w:val="0"/>
      <w:marBottom w:val="0"/>
      <w:divBdr>
        <w:top w:val="none" w:sz="0" w:space="0" w:color="auto"/>
        <w:left w:val="none" w:sz="0" w:space="0" w:color="auto"/>
        <w:bottom w:val="none" w:sz="0" w:space="0" w:color="auto"/>
        <w:right w:val="none" w:sz="0" w:space="0" w:color="auto"/>
      </w:divBdr>
    </w:div>
    <w:div w:id="1265381317">
      <w:bodyDiv w:val="1"/>
      <w:marLeft w:val="0"/>
      <w:marRight w:val="0"/>
      <w:marTop w:val="0"/>
      <w:marBottom w:val="0"/>
      <w:divBdr>
        <w:top w:val="none" w:sz="0" w:space="0" w:color="auto"/>
        <w:left w:val="none" w:sz="0" w:space="0" w:color="auto"/>
        <w:bottom w:val="none" w:sz="0" w:space="0" w:color="auto"/>
        <w:right w:val="none" w:sz="0" w:space="0" w:color="auto"/>
      </w:divBdr>
    </w:div>
    <w:div w:id="1265381845">
      <w:marLeft w:val="480"/>
      <w:marRight w:val="0"/>
      <w:marTop w:val="0"/>
      <w:marBottom w:val="0"/>
      <w:divBdr>
        <w:top w:val="none" w:sz="0" w:space="0" w:color="auto"/>
        <w:left w:val="none" w:sz="0" w:space="0" w:color="auto"/>
        <w:bottom w:val="none" w:sz="0" w:space="0" w:color="auto"/>
        <w:right w:val="none" w:sz="0" w:space="0" w:color="auto"/>
      </w:divBdr>
    </w:div>
    <w:div w:id="1265385747">
      <w:bodyDiv w:val="1"/>
      <w:marLeft w:val="0"/>
      <w:marRight w:val="0"/>
      <w:marTop w:val="0"/>
      <w:marBottom w:val="0"/>
      <w:divBdr>
        <w:top w:val="none" w:sz="0" w:space="0" w:color="auto"/>
        <w:left w:val="none" w:sz="0" w:space="0" w:color="auto"/>
        <w:bottom w:val="none" w:sz="0" w:space="0" w:color="auto"/>
        <w:right w:val="none" w:sz="0" w:space="0" w:color="auto"/>
      </w:divBdr>
    </w:div>
    <w:div w:id="1265653392">
      <w:bodyDiv w:val="1"/>
      <w:marLeft w:val="0"/>
      <w:marRight w:val="0"/>
      <w:marTop w:val="0"/>
      <w:marBottom w:val="0"/>
      <w:divBdr>
        <w:top w:val="none" w:sz="0" w:space="0" w:color="auto"/>
        <w:left w:val="none" w:sz="0" w:space="0" w:color="auto"/>
        <w:bottom w:val="none" w:sz="0" w:space="0" w:color="auto"/>
        <w:right w:val="none" w:sz="0" w:space="0" w:color="auto"/>
      </w:divBdr>
    </w:div>
    <w:div w:id="1265698090">
      <w:bodyDiv w:val="1"/>
      <w:marLeft w:val="0"/>
      <w:marRight w:val="0"/>
      <w:marTop w:val="0"/>
      <w:marBottom w:val="0"/>
      <w:divBdr>
        <w:top w:val="none" w:sz="0" w:space="0" w:color="auto"/>
        <w:left w:val="none" w:sz="0" w:space="0" w:color="auto"/>
        <w:bottom w:val="none" w:sz="0" w:space="0" w:color="auto"/>
        <w:right w:val="none" w:sz="0" w:space="0" w:color="auto"/>
      </w:divBdr>
    </w:div>
    <w:div w:id="1265722984">
      <w:bodyDiv w:val="1"/>
      <w:marLeft w:val="0"/>
      <w:marRight w:val="0"/>
      <w:marTop w:val="0"/>
      <w:marBottom w:val="0"/>
      <w:divBdr>
        <w:top w:val="none" w:sz="0" w:space="0" w:color="auto"/>
        <w:left w:val="none" w:sz="0" w:space="0" w:color="auto"/>
        <w:bottom w:val="none" w:sz="0" w:space="0" w:color="auto"/>
        <w:right w:val="none" w:sz="0" w:space="0" w:color="auto"/>
      </w:divBdr>
    </w:div>
    <w:div w:id="1265916398">
      <w:bodyDiv w:val="1"/>
      <w:marLeft w:val="0"/>
      <w:marRight w:val="0"/>
      <w:marTop w:val="0"/>
      <w:marBottom w:val="0"/>
      <w:divBdr>
        <w:top w:val="none" w:sz="0" w:space="0" w:color="auto"/>
        <w:left w:val="none" w:sz="0" w:space="0" w:color="auto"/>
        <w:bottom w:val="none" w:sz="0" w:space="0" w:color="auto"/>
        <w:right w:val="none" w:sz="0" w:space="0" w:color="auto"/>
      </w:divBdr>
    </w:div>
    <w:div w:id="1265961882">
      <w:bodyDiv w:val="1"/>
      <w:marLeft w:val="0"/>
      <w:marRight w:val="0"/>
      <w:marTop w:val="0"/>
      <w:marBottom w:val="0"/>
      <w:divBdr>
        <w:top w:val="none" w:sz="0" w:space="0" w:color="auto"/>
        <w:left w:val="none" w:sz="0" w:space="0" w:color="auto"/>
        <w:bottom w:val="none" w:sz="0" w:space="0" w:color="auto"/>
        <w:right w:val="none" w:sz="0" w:space="0" w:color="auto"/>
      </w:divBdr>
    </w:div>
    <w:div w:id="1265962266">
      <w:bodyDiv w:val="1"/>
      <w:marLeft w:val="0"/>
      <w:marRight w:val="0"/>
      <w:marTop w:val="0"/>
      <w:marBottom w:val="0"/>
      <w:divBdr>
        <w:top w:val="none" w:sz="0" w:space="0" w:color="auto"/>
        <w:left w:val="none" w:sz="0" w:space="0" w:color="auto"/>
        <w:bottom w:val="none" w:sz="0" w:space="0" w:color="auto"/>
        <w:right w:val="none" w:sz="0" w:space="0" w:color="auto"/>
      </w:divBdr>
    </w:div>
    <w:div w:id="1266035878">
      <w:bodyDiv w:val="1"/>
      <w:marLeft w:val="0"/>
      <w:marRight w:val="0"/>
      <w:marTop w:val="0"/>
      <w:marBottom w:val="0"/>
      <w:divBdr>
        <w:top w:val="none" w:sz="0" w:space="0" w:color="auto"/>
        <w:left w:val="none" w:sz="0" w:space="0" w:color="auto"/>
        <w:bottom w:val="none" w:sz="0" w:space="0" w:color="auto"/>
        <w:right w:val="none" w:sz="0" w:space="0" w:color="auto"/>
      </w:divBdr>
    </w:div>
    <w:div w:id="1266159565">
      <w:bodyDiv w:val="1"/>
      <w:marLeft w:val="0"/>
      <w:marRight w:val="0"/>
      <w:marTop w:val="0"/>
      <w:marBottom w:val="0"/>
      <w:divBdr>
        <w:top w:val="none" w:sz="0" w:space="0" w:color="auto"/>
        <w:left w:val="none" w:sz="0" w:space="0" w:color="auto"/>
        <w:bottom w:val="none" w:sz="0" w:space="0" w:color="auto"/>
        <w:right w:val="none" w:sz="0" w:space="0" w:color="auto"/>
      </w:divBdr>
    </w:div>
    <w:div w:id="1266185023">
      <w:bodyDiv w:val="1"/>
      <w:marLeft w:val="0"/>
      <w:marRight w:val="0"/>
      <w:marTop w:val="0"/>
      <w:marBottom w:val="0"/>
      <w:divBdr>
        <w:top w:val="none" w:sz="0" w:space="0" w:color="auto"/>
        <w:left w:val="none" w:sz="0" w:space="0" w:color="auto"/>
        <w:bottom w:val="none" w:sz="0" w:space="0" w:color="auto"/>
        <w:right w:val="none" w:sz="0" w:space="0" w:color="auto"/>
      </w:divBdr>
      <w:divsChild>
        <w:div w:id="689405791">
          <w:marLeft w:val="480"/>
          <w:marRight w:val="0"/>
          <w:marTop w:val="0"/>
          <w:marBottom w:val="0"/>
          <w:divBdr>
            <w:top w:val="none" w:sz="0" w:space="0" w:color="auto"/>
            <w:left w:val="none" w:sz="0" w:space="0" w:color="auto"/>
            <w:bottom w:val="none" w:sz="0" w:space="0" w:color="auto"/>
            <w:right w:val="none" w:sz="0" w:space="0" w:color="auto"/>
          </w:divBdr>
        </w:div>
        <w:div w:id="230509072">
          <w:marLeft w:val="480"/>
          <w:marRight w:val="0"/>
          <w:marTop w:val="0"/>
          <w:marBottom w:val="0"/>
          <w:divBdr>
            <w:top w:val="none" w:sz="0" w:space="0" w:color="auto"/>
            <w:left w:val="none" w:sz="0" w:space="0" w:color="auto"/>
            <w:bottom w:val="none" w:sz="0" w:space="0" w:color="auto"/>
            <w:right w:val="none" w:sz="0" w:space="0" w:color="auto"/>
          </w:divBdr>
        </w:div>
        <w:div w:id="1971587835">
          <w:marLeft w:val="480"/>
          <w:marRight w:val="0"/>
          <w:marTop w:val="0"/>
          <w:marBottom w:val="0"/>
          <w:divBdr>
            <w:top w:val="none" w:sz="0" w:space="0" w:color="auto"/>
            <w:left w:val="none" w:sz="0" w:space="0" w:color="auto"/>
            <w:bottom w:val="none" w:sz="0" w:space="0" w:color="auto"/>
            <w:right w:val="none" w:sz="0" w:space="0" w:color="auto"/>
          </w:divBdr>
        </w:div>
        <w:div w:id="1099834803">
          <w:marLeft w:val="480"/>
          <w:marRight w:val="0"/>
          <w:marTop w:val="0"/>
          <w:marBottom w:val="0"/>
          <w:divBdr>
            <w:top w:val="none" w:sz="0" w:space="0" w:color="auto"/>
            <w:left w:val="none" w:sz="0" w:space="0" w:color="auto"/>
            <w:bottom w:val="none" w:sz="0" w:space="0" w:color="auto"/>
            <w:right w:val="none" w:sz="0" w:space="0" w:color="auto"/>
          </w:divBdr>
        </w:div>
      </w:divsChild>
    </w:div>
    <w:div w:id="1266229180">
      <w:bodyDiv w:val="1"/>
      <w:marLeft w:val="0"/>
      <w:marRight w:val="0"/>
      <w:marTop w:val="0"/>
      <w:marBottom w:val="0"/>
      <w:divBdr>
        <w:top w:val="none" w:sz="0" w:space="0" w:color="auto"/>
        <w:left w:val="none" w:sz="0" w:space="0" w:color="auto"/>
        <w:bottom w:val="none" w:sz="0" w:space="0" w:color="auto"/>
        <w:right w:val="none" w:sz="0" w:space="0" w:color="auto"/>
      </w:divBdr>
    </w:div>
    <w:div w:id="1266615881">
      <w:bodyDiv w:val="1"/>
      <w:marLeft w:val="0"/>
      <w:marRight w:val="0"/>
      <w:marTop w:val="0"/>
      <w:marBottom w:val="0"/>
      <w:divBdr>
        <w:top w:val="none" w:sz="0" w:space="0" w:color="auto"/>
        <w:left w:val="none" w:sz="0" w:space="0" w:color="auto"/>
        <w:bottom w:val="none" w:sz="0" w:space="0" w:color="auto"/>
        <w:right w:val="none" w:sz="0" w:space="0" w:color="auto"/>
      </w:divBdr>
    </w:div>
    <w:div w:id="1266888177">
      <w:bodyDiv w:val="1"/>
      <w:marLeft w:val="0"/>
      <w:marRight w:val="0"/>
      <w:marTop w:val="0"/>
      <w:marBottom w:val="0"/>
      <w:divBdr>
        <w:top w:val="none" w:sz="0" w:space="0" w:color="auto"/>
        <w:left w:val="none" w:sz="0" w:space="0" w:color="auto"/>
        <w:bottom w:val="none" w:sz="0" w:space="0" w:color="auto"/>
        <w:right w:val="none" w:sz="0" w:space="0" w:color="auto"/>
      </w:divBdr>
    </w:div>
    <w:div w:id="1266965040">
      <w:bodyDiv w:val="1"/>
      <w:marLeft w:val="0"/>
      <w:marRight w:val="0"/>
      <w:marTop w:val="0"/>
      <w:marBottom w:val="0"/>
      <w:divBdr>
        <w:top w:val="none" w:sz="0" w:space="0" w:color="auto"/>
        <w:left w:val="none" w:sz="0" w:space="0" w:color="auto"/>
        <w:bottom w:val="none" w:sz="0" w:space="0" w:color="auto"/>
        <w:right w:val="none" w:sz="0" w:space="0" w:color="auto"/>
      </w:divBdr>
    </w:div>
    <w:div w:id="1267226995">
      <w:bodyDiv w:val="1"/>
      <w:marLeft w:val="0"/>
      <w:marRight w:val="0"/>
      <w:marTop w:val="0"/>
      <w:marBottom w:val="0"/>
      <w:divBdr>
        <w:top w:val="none" w:sz="0" w:space="0" w:color="auto"/>
        <w:left w:val="none" w:sz="0" w:space="0" w:color="auto"/>
        <w:bottom w:val="none" w:sz="0" w:space="0" w:color="auto"/>
        <w:right w:val="none" w:sz="0" w:space="0" w:color="auto"/>
      </w:divBdr>
    </w:div>
    <w:div w:id="1267276778">
      <w:bodyDiv w:val="1"/>
      <w:marLeft w:val="0"/>
      <w:marRight w:val="0"/>
      <w:marTop w:val="0"/>
      <w:marBottom w:val="0"/>
      <w:divBdr>
        <w:top w:val="none" w:sz="0" w:space="0" w:color="auto"/>
        <w:left w:val="none" w:sz="0" w:space="0" w:color="auto"/>
        <w:bottom w:val="none" w:sz="0" w:space="0" w:color="auto"/>
        <w:right w:val="none" w:sz="0" w:space="0" w:color="auto"/>
      </w:divBdr>
    </w:div>
    <w:div w:id="1267350190">
      <w:bodyDiv w:val="1"/>
      <w:marLeft w:val="0"/>
      <w:marRight w:val="0"/>
      <w:marTop w:val="0"/>
      <w:marBottom w:val="0"/>
      <w:divBdr>
        <w:top w:val="none" w:sz="0" w:space="0" w:color="auto"/>
        <w:left w:val="none" w:sz="0" w:space="0" w:color="auto"/>
        <w:bottom w:val="none" w:sz="0" w:space="0" w:color="auto"/>
        <w:right w:val="none" w:sz="0" w:space="0" w:color="auto"/>
      </w:divBdr>
    </w:div>
    <w:div w:id="1267351558">
      <w:bodyDiv w:val="1"/>
      <w:marLeft w:val="0"/>
      <w:marRight w:val="0"/>
      <w:marTop w:val="0"/>
      <w:marBottom w:val="0"/>
      <w:divBdr>
        <w:top w:val="none" w:sz="0" w:space="0" w:color="auto"/>
        <w:left w:val="none" w:sz="0" w:space="0" w:color="auto"/>
        <w:bottom w:val="none" w:sz="0" w:space="0" w:color="auto"/>
        <w:right w:val="none" w:sz="0" w:space="0" w:color="auto"/>
      </w:divBdr>
    </w:div>
    <w:div w:id="1267543410">
      <w:bodyDiv w:val="1"/>
      <w:marLeft w:val="0"/>
      <w:marRight w:val="0"/>
      <w:marTop w:val="0"/>
      <w:marBottom w:val="0"/>
      <w:divBdr>
        <w:top w:val="none" w:sz="0" w:space="0" w:color="auto"/>
        <w:left w:val="none" w:sz="0" w:space="0" w:color="auto"/>
        <w:bottom w:val="none" w:sz="0" w:space="0" w:color="auto"/>
        <w:right w:val="none" w:sz="0" w:space="0" w:color="auto"/>
      </w:divBdr>
    </w:div>
    <w:div w:id="1267543759">
      <w:bodyDiv w:val="1"/>
      <w:marLeft w:val="0"/>
      <w:marRight w:val="0"/>
      <w:marTop w:val="0"/>
      <w:marBottom w:val="0"/>
      <w:divBdr>
        <w:top w:val="none" w:sz="0" w:space="0" w:color="auto"/>
        <w:left w:val="none" w:sz="0" w:space="0" w:color="auto"/>
        <w:bottom w:val="none" w:sz="0" w:space="0" w:color="auto"/>
        <w:right w:val="none" w:sz="0" w:space="0" w:color="auto"/>
      </w:divBdr>
    </w:div>
    <w:div w:id="1267615624">
      <w:bodyDiv w:val="1"/>
      <w:marLeft w:val="0"/>
      <w:marRight w:val="0"/>
      <w:marTop w:val="0"/>
      <w:marBottom w:val="0"/>
      <w:divBdr>
        <w:top w:val="none" w:sz="0" w:space="0" w:color="auto"/>
        <w:left w:val="none" w:sz="0" w:space="0" w:color="auto"/>
        <w:bottom w:val="none" w:sz="0" w:space="0" w:color="auto"/>
        <w:right w:val="none" w:sz="0" w:space="0" w:color="auto"/>
      </w:divBdr>
    </w:div>
    <w:div w:id="1267691990">
      <w:bodyDiv w:val="1"/>
      <w:marLeft w:val="0"/>
      <w:marRight w:val="0"/>
      <w:marTop w:val="0"/>
      <w:marBottom w:val="0"/>
      <w:divBdr>
        <w:top w:val="none" w:sz="0" w:space="0" w:color="auto"/>
        <w:left w:val="none" w:sz="0" w:space="0" w:color="auto"/>
        <w:bottom w:val="none" w:sz="0" w:space="0" w:color="auto"/>
        <w:right w:val="none" w:sz="0" w:space="0" w:color="auto"/>
      </w:divBdr>
    </w:div>
    <w:div w:id="1268004254">
      <w:bodyDiv w:val="1"/>
      <w:marLeft w:val="0"/>
      <w:marRight w:val="0"/>
      <w:marTop w:val="0"/>
      <w:marBottom w:val="0"/>
      <w:divBdr>
        <w:top w:val="none" w:sz="0" w:space="0" w:color="auto"/>
        <w:left w:val="none" w:sz="0" w:space="0" w:color="auto"/>
        <w:bottom w:val="none" w:sz="0" w:space="0" w:color="auto"/>
        <w:right w:val="none" w:sz="0" w:space="0" w:color="auto"/>
      </w:divBdr>
    </w:div>
    <w:div w:id="1268197601">
      <w:bodyDiv w:val="1"/>
      <w:marLeft w:val="0"/>
      <w:marRight w:val="0"/>
      <w:marTop w:val="0"/>
      <w:marBottom w:val="0"/>
      <w:divBdr>
        <w:top w:val="none" w:sz="0" w:space="0" w:color="auto"/>
        <w:left w:val="none" w:sz="0" w:space="0" w:color="auto"/>
        <w:bottom w:val="none" w:sz="0" w:space="0" w:color="auto"/>
        <w:right w:val="none" w:sz="0" w:space="0" w:color="auto"/>
      </w:divBdr>
    </w:div>
    <w:div w:id="1268270557">
      <w:bodyDiv w:val="1"/>
      <w:marLeft w:val="0"/>
      <w:marRight w:val="0"/>
      <w:marTop w:val="0"/>
      <w:marBottom w:val="0"/>
      <w:divBdr>
        <w:top w:val="none" w:sz="0" w:space="0" w:color="auto"/>
        <w:left w:val="none" w:sz="0" w:space="0" w:color="auto"/>
        <w:bottom w:val="none" w:sz="0" w:space="0" w:color="auto"/>
        <w:right w:val="none" w:sz="0" w:space="0" w:color="auto"/>
      </w:divBdr>
    </w:div>
    <w:div w:id="1268347464">
      <w:marLeft w:val="480"/>
      <w:marRight w:val="0"/>
      <w:marTop w:val="0"/>
      <w:marBottom w:val="0"/>
      <w:divBdr>
        <w:top w:val="none" w:sz="0" w:space="0" w:color="auto"/>
        <w:left w:val="none" w:sz="0" w:space="0" w:color="auto"/>
        <w:bottom w:val="none" w:sz="0" w:space="0" w:color="auto"/>
        <w:right w:val="none" w:sz="0" w:space="0" w:color="auto"/>
      </w:divBdr>
    </w:div>
    <w:div w:id="1268466407">
      <w:bodyDiv w:val="1"/>
      <w:marLeft w:val="0"/>
      <w:marRight w:val="0"/>
      <w:marTop w:val="0"/>
      <w:marBottom w:val="0"/>
      <w:divBdr>
        <w:top w:val="none" w:sz="0" w:space="0" w:color="auto"/>
        <w:left w:val="none" w:sz="0" w:space="0" w:color="auto"/>
        <w:bottom w:val="none" w:sz="0" w:space="0" w:color="auto"/>
        <w:right w:val="none" w:sz="0" w:space="0" w:color="auto"/>
      </w:divBdr>
    </w:div>
    <w:div w:id="1268543997">
      <w:bodyDiv w:val="1"/>
      <w:marLeft w:val="0"/>
      <w:marRight w:val="0"/>
      <w:marTop w:val="0"/>
      <w:marBottom w:val="0"/>
      <w:divBdr>
        <w:top w:val="none" w:sz="0" w:space="0" w:color="auto"/>
        <w:left w:val="none" w:sz="0" w:space="0" w:color="auto"/>
        <w:bottom w:val="none" w:sz="0" w:space="0" w:color="auto"/>
        <w:right w:val="none" w:sz="0" w:space="0" w:color="auto"/>
      </w:divBdr>
    </w:div>
    <w:div w:id="1268732544">
      <w:marLeft w:val="480"/>
      <w:marRight w:val="0"/>
      <w:marTop w:val="0"/>
      <w:marBottom w:val="0"/>
      <w:divBdr>
        <w:top w:val="none" w:sz="0" w:space="0" w:color="auto"/>
        <w:left w:val="none" w:sz="0" w:space="0" w:color="auto"/>
        <w:bottom w:val="none" w:sz="0" w:space="0" w:color="auto"/>
        <w:right w:val="none" w:sz="0" w:space="0" w:color="auto"/>
      </w:divBdr>
    </w:div>
    <w:div w:id="1268778523">
      <w:bodyDiv w:val="1"/>
      <w:marLeft w:val="0"/>
      <w:marRight w:val="0"/>
      <w:marTop w:val="0"/>
      <w:marBottom w:val="0"/>
      <w:divBdr>
        <w:top w:val="none" w:sz="0" w:space="0" w:color="auto"/>
        <w:left w:val="none" w:sz="0" w:space="0" w:color="auto"/>
        <w:bottom w:val="none" w:sz="0" w:space="0" w:color="auto"/>
        <w:right w:val="none" w:sz="0" w:space="0" w:color="auto"/>
      </w:divBdr>
    </w:div>
    <w:div w:id="1268854759">
      <w:bodyDiv w:val="1"/>
      <w:marLeft w:val="0"/>
      <w:marRight w:val="0"/>
      <w:marTop w:val="0"/>
      <w:marBottom w:val="0"/>
      <w:divBdr>
        <w:top w:val="none" w:sz="0" w:space="0" w:color="auto"/>
        <w:left w:val="none" w:sz="0" w:space="0" w:color="auto"/>
        <w:bottom w:val="none" w:sz="0" w:space="0" w:color="auto"/>
        <w:right w:val="none" w:sz="0" w:space="0" w:color="auto"/>
      </w:divBdr>
    </w:div>
    <w:div w:id="1269047584">
      <w:bodyDiv w:val="1"/>
      <w:marLeft w:val="0"/>
      <w:marRight w:val="0"/>
      <w:marTop w:val="0"/>
      <w:marBottom w:val="0"/>
      <w:divBdr>
        <w:top w:val="none" w:sz="0" w:space="0" w:color="auto"/>
        <w:left w:val="none" w:sz="0" w:space="0" w:color="auto"/>
        <w:bottom w:val="none" w:sz="0" w:space="0" w:color="auto"/>
        <w:right w:val="none" w:sz="0" w:space="0" w:color="auto"/>
      </w:divBdr>
    </w:div>
    <w:div w:id="1269317197">
      <w:bodyDiv w:val="1"/>
      <w:marLeft w:val="0"/>
      <w:marRight w:val="0"/>
      <w:marTop w:val="0"/>
      <w:marBottom w:val="0"/>
      <w:divBdr>
        <w:top w:val="none" w:sz="0" w:space="0" w:color="auto"/>
        <w:left w:val="none" w:sz="0" w:space="0" w:color="auto"/>
        <w:bottom w:val="none" w:sz="0" w:space="0" w:color="auto"/>
        <w:right w:val="none" w:sz="0" w:space="0" w:color="auto"/>
      </w:divBdr>
    </w:div>
    <w:div w:id="1269580179">
      <w:bodyDiv w:val="1"/>
      <w:marLeft w:val="0"/>
      <w:marRight w:val="0"/>
      <w:marTop w:val="0"/>
      <w:marBottom w:val="0"/>
      <w:divBdr>
        <w:top w:val="none" w:sz="0" w:space="0" w:color="auto"/>
        <w:left w:val="none" w:sz="0" w:space="0" w:color="auto"/>
        <w:bottom w:val="none" w:sz="0" w:space="0" w:color="auto"/>
        <w:right w:val="none" w:sz="0" w:space="0" w:color="auto"/>
      </w:divBdr>
    </w:div>
    <w:div w:id="1270042087">
      <w:bodyDiv w:val="1"/>
      <w:marLeft w:val="0"/>
      <w:marRight w:val="0"/>
      <w:marTop w:val="0"/>
      <w:marBottom w:val="0"/>
      <w:divBdr>
        <w:top w:val="none" w:sz="0" w:space="0" w:color="auto"/>
        <w:left w:val="none" w:sz="0" w:space="0" w:color="auto"/>
        <w:bottom w:val="none" w:sz="0" w:space="0" w:color="auto"/>
        <w:right w:val="none" w:sz="0" w:space="0" w:color="auto"/>
      </w:divBdr>
    </w:div>
    <w:div w:id="1270162670">
      <w:bodyDiv w:val="1"/>
      <w:marLeft w:val="0"/>
      <w:marRight w:val="0"/>
      <w:marTop w:val="0"/>
      <w:marBottom w:val="0"/>
      <w:divBdr>
        <w:top w:val="none" w:sz="0" w:space="0" w:color="auto"/>
        <w:left w:val="none" w:sz="0" w:space="0" w:color="auto"/>
        <w:bottom w:val="none" w:sz="0" w:space="0" w:color="auto"/>
        <w:right w:val="none" w:sz="0" w:space="0" w:color="auto"/>
      </w:divBdr>
    </w:div>
    <w:div w:id="1270235302">
      <w:marLeft w:val="480"/>
      <w:marRight w:val="0"/>
      <w:marTop w:val="0"/>
      <w:marBottom w:val="0"/>
      <w:divBdr>
        <w:top w:val="none" w:sz="0" w:space="0" w:color="auto"/>
        <w:left w:val="none" w:sz="0" w:space="0" w:color="auto"/>
        <w:bottom w:val="none" w:sz="0" w:space="0" w:color="auto"/>
        <w:right w:val="none" w:sz="0" w:space="0" w:color="auto"/>
      </w:divBdr>
    </w:div>
    <w:div w:id="1270313018">
      <w:bodyDiv w:val="1"/>
      <w:marLeft w:val="0"/>
      <w:marRight w:val="0"/>
      <w:marTop w:val="0"/>
      <w:marBottom w:val="0"/>
      <w:divBdr>
        <w:top w:val="none" w:sz="0" w:space="0" w:color="auto"/>
        <w:left w:val="none" w:sz="0" w:space="0" w:color="auto"/>
        <w:bottom w:val="none" w:sz="0" w:space="0" w:color="auto"/>
        <w:right w:val="none" w:sz="0" w:space="0" w:color="auto"/>
      </w:divBdr>
      <w:divsChild>
        <w:div w:id="2025588831">
          <w:marLeft w:val="480"/>
          <w:marRight w:val="0"/>
          <w:marTop w:val="0"/>
          <w:marBottom w:val="0"/>
          <w:divBdr>
            <w:top w:val="none" w:sz="0" w:space="0" w:color="auto"/>
            <w:left w:val="none" w:sz="0" w:space="0" w:color="auto"/>
            <w:bottom w:val="none" w:sz="0" w:space="0" w:color="auto"/>
            <w:right w:val="none" w:sz="0" w:space="0" w:color="auto"/>
          </w:divBdr>
        </w:div>
        <w:div w:id="790056509">
          <w:marLeft w:val="480"/>
          <w:marRight w:val="0"/>
          <w:marTop w:val="0"/>
          <w:marBottom w:val="0"/>
          <w:divBdr>
            <w:top w:val="none" w:sz="0" w:space="0" w:color="auto"/>
            <w:left w:val="none" w:sz="0" w:space="0" w:color="auto"/>
            <w:bottom w:val="none" w:sz="0" w:space="0" w:color="auto"/>
            <w:right w:val="none" w:sz="0" w:space="0" w:color="auto"/>
          </w:divBdr>
        </w:div>
        <w:div w:id="1400711984">
          <w:marLeft w:val="480"/>
          <w:marRight w:val="0"/>
          <w:marTop w:val="0"/>
          <w:marBottom w:val="0"/>
          <w:divBdr>
            <w:top w:val="none" w:sz="0" w:space="0" w:color="auto"/>
            <w:left w:val="none" w:sz="0" w:space="0" w:color="auto"/>
            <w:bottom w:val="none" w:sz="0" w:space="0" w:color="auto"/>
            <w:right w:val="none" w:sz="0" w:space="0" w:color="auto"/>
          </w:divBdr>
        </w:div>
        <w:div w:id="2136219851">
          <w:marLeft w:val="480"/>
          <w:marRight w:val="0"/>
          <w:marTop w:val="0"/>
          <w:marBottom w:val="0"/>
          <w:divBdr>
            <w:top w:val="none" w:sz="0" w:space="0" w:color="auto"/>
            <w:left w:val="none" w:sz="0" w:space="0" w:color="auto"/>
            <w:bottom w:val="none" w:sz="0" w:space="0" w:color="auto"/>
            <w:right w:val="none" w:sz="0" w:space="0" w:color="auto"/>
          </w:divBdr>
        </w:div>
        <w:div w:id="77286943">
          <w:marLeft w:val="480"/>
          <w:marRight w:val="0"/>
          <w:marTop w:val="0"/>
          <w:marBottom w:val="0"/>
          <w:divBdr>
            <w:top w:val="none" w:sz="0" w:space="0" w:color="auto"/>
            <w:left w:val="none" w:sz="0" w:space="0" w:color="auto"/>
            <w:bottom w:val="none" w:sz="0" w:space="0" w:color="auto"/>
            <w:right w:val="none" w:sz="0" w:space="0" w:color="auto"/>
          </w:divBdr>
        </w:div>
        <w:div w:id="558322901">
          <w:marLeft w:val="480"/>
          <w:marRight w:val="0"/>
          <w:marTop w:val="0"/>
          <w:marBottom w:val="0"/>
          <w:divBdr>
            <w:top w:val="none" w:sz="0" w:space="0" w:color="auto"/>
            <w:left w:val="none" w:sz="0" w:space="0" w:color="auto"/>
            <w:bottom w:val="none" w:sz="0" w:space="0" w:color="auto"/>
            <w:right w:val="none" w:sz="0" w:space="0" w:color="auto"/>
          </w:divBdr>
        </w:div>
        <w:div w:id="315883530">
          <w:marLeft w:val="480"/>
          <w:marRight w:val="0"/>
          <w:marTop w:val="0"/>
          <w:marBottom w:val="0"/>
          <w:divBdr>
            <w:top w:val="none" w:sz="0" w:space="0" w:color="auto"/>
            <w:left w:val="none" w:sz="0" w:space="0" w:color="auto"/>
            <w:bottom w:val="none" w:sz="0" w:space="0" w:color="auto"/>
            <w:right w:val="none" w:sz="0" w:space="0" w:color="auto"/>
          </w:divBdr>
        </w:div>
        <w:div w:id="1576277681">
          <w:marLeft w:val="480"/>
          <w:marRight w:val="0"/>
          <w:marTop w:val="0"/>
          <w:marBottom w:val="0"/>
          <w:divBdr>
            <w:top w:val="none" w:sz="0" w:space="0" w:color="auto"/>
            <w:left w:val="none" w:sz="0" w:space="0" w:color="auto"/>
            <w:bottom w:val="none" w:sz="0" w:space="0" w:color="auto"/>
            <w:right w:val="none" w:sz="0" w:space="0" w:color="auto"/>
          </w:divBdr>
        </w:div>
        <w:div w:id="1548687755">
          <w:marLeft w:val="480"/>
          <w:marRight w:val="0"/>
          <w:marTop w:val="0"/>
          <w:marBottom w:val="0"/>
          <w:divBdr>
            <w:top w:val="none" w:sz="0" w:space="0" w:color="auto"/>
            <w:left w:val="none" w:sz="0" w:space="0" w:color="auto"/>
            <w:bottom w:val="none" w:sz="0" w:space="0" w:color="auto"/>
            <w:right w:val="none" w:sz="0" w:space="0" w:color="auto"/>
          </w:divBdr>
        </w:div>
        <w:div w:id="1876455183">
          <w:marLeft w:val="480"/>
          <w:marRight w:val="0"/>
          <w:marTop w:val="0"/>
          <w:marBottom w:val="0"/>
          <w:divBdr>
            <w:top w:val="none" w:sz="0" w:space="0" w:color="auto"/>
            <w:left w:val="none" w:sz="0" w:space="0" w:color="auto"/>
            <w:bottom w:val="none" w:sz="0" w:space="0" w:color="auto"/>
            <w:right w:val="none" w:sz="0" w:space="0" w:color="auto"/>
          </w:divBdr>
        </w:div>
        <w:div w:id="1250113460">
          <w:marLeft w:val="480"/>
          <w:marRight w:val="0"/>
          <w:marTop w:val="0"/>
          <w:marBottom w:val="0"/>
          <w:divBdr>
            <w:top w:val="none" w:sz="0" w:space="0" w:color="auto"/>
            <w:left w:val="none" w:sz="0" w:space="0" w:color="auto"/>
            <w:bottom w:val="none" w:sz="0" w:space="0" w:color="auto"/>
            <w:right w:val="none" w:sz="0" w:space="0" w:color="auto"/>
          </w:divBdr>
        </w:div>
        <w:div w:id="587077429">
          <w:marLeft w:val="480"/>
          <w:marRight w:val="0"/>
          <w:marTop w:val="0"/>
          <w:marBottom w:val="0"/>
          <w:divBdr>
            <w:top w:val="none" w:sz="0" w:space="0" w:color="auto"/>
            <w:left w:val="none" w:sz="0" w:space="0" w:color="auto"/>
            <w:bottom w:val="none" w:sz="0" w:space="0" w:color="auto"/>
            <w:right w:val="none" w:sz="0" w:space="0" w:color="auto"/>
          </w:divBdr>
        </w:div>
        <w:div w:id="8795699">
          <w:marLeft w:val="480"/>
          <w:marRight w:val="0"/>
          <w:marTop w:val="0"/>
          <w:marBottom w:val="0"/>
          <w:divBdr>
            <w:top w:val="none" w:sz="0" w:space="0" w:color="auto"/>
            <w:left w:val="none" w:sz="0" w:space="0" w:color="auto"/>
            <w:bottom w:val="none" w:sz="0" w:space="0" w:color="auto"/>
            <w:right w:val="none" w:sz="0" w:space="0" w:color="auto"/>
          </w:divBdr>
        </w:div>
        <w:div w:id="35743229">
          <w:marLeft w:val="480"/>
          <w:marRight w:val="0"/>
          <w:marTop w:val="0"/>
          <w:marBottom w:val="0"/>
          <w:divBdr>
            <w:top w:val="none" w:sz="0" w:space="0" w:color="auto"/>
            <w:left w:val="none" w:sz="0" w:space="0" w:color="auto"/>
            <w:bottom w:val="none" w:sz="0" w:space="0" w:color="auto"/>
            <w:right w:val="none" w:sz="0" w:space="0" w:color="auto"/>
          </w:divBdr>
        </w:div>
        <w:div w:id="1567492409">
          <w:marLeft w:val="480"/>
          <w:marRight w:val="0"/>
          <w:marTop w:val="0"/>
          <w:marBottom w:val="0"/>
          <w:divBdr>
            <w:top w:val="none" w:sz="0" w:space="0" w:color="auto"/>
            <w:left w:val="none" w:sz="0" w:space="0" w:color="auto"/>
            <w:bottom w:val="none" w:sz="0" w:space="0" w:color="auto"/>
            <w:right w:val="none" w:sz="0" w:space="0" w:color="auto"/>
          </w:divBdr>
        </w:div>
        <w:div w:id="39012607">
          <w:marLeft w:val="480"/>
          <w:marRight w:val="0"/>
          <w:marTop w:val="0"/>
          <w:marBottom w:val="0"/>
          <w:divBdr>
            <w:top w:val="none" w:sz="0" w:space="0" w:color="auto"/>
            <w:left w:val="none" w:sz="0" w:space="0" w:color="auto"/>
            <w:bottom w:val="none" w:sz="0" w:space="0" w:color="auto"/>
            <w:right w:val="none" w:sz="0" w:space="0" w:color="auto"/>
          </w:divBdr>
        </w:div>
        <w:div w:id="1461193268">
          <w:marLeft w:val="480"/>
          <w:marRight w:val="0"/>
          <w:marTop w:val="0"/>
          <w:marBottom w:val="0"/>
          <w:divBdr>
            <w:top w:val="none" w:sz="0" w:space="0" w:color="auto"/>
            <w:left w:val="none" w:sz="0" w:space="0" w:color="auto"/>
            <w:bottom w:val="none" w:sz="0" w:space="0" w:color="auto"/>
            <w:right w:val="none" w:sz="0" w:space="0" w:color="auto"/>
          </w:divBdr>
        </w:div>
        <w:div w:id="396822263">
          <w:marLeft w:val="480"/>
          <w:marRight w:val="0"/>
          <w:marTop w:val="0"/>
          <w:marBottom w:val="0"/>
          <w:divBdr>
            <w:top w:val="none" w:sz="0" w:space="0" w:color="auto"/>
            <w:left w:val="none" w:sz="0" w:space="0" w:color="auto"/>
            <w:bottom w:val="none" w:sz="0" w:space="0" w:color="auto"/>
            <w:right w:val="none" w:sz="0" w:space="0" w:color="auto"/>
          </w:divBdr>
        </w:div>
        <w:div w:id="1611083271">
          <w:marLeft w:val="480"/>
          <w:marRight w:val="0"/>
          <w:marTop w:val="0"/>
          <w:marBottom w:val="0"/>
          <w:divBdr>
            <w:top w:val="none" w:sz="0" w:space="0" w:color="auto"/>
            <w:left w:val="none" w:sz="0" w:space="0" w:color="auto"/>
            <w:bottom w:val="none" w:sz="0" w:space="0" w:color="auto"/>
            <w:right w:val="none" w:sz="0" w:space="0" w:color="auto"/>
          </w:divBdr>
        </w:div>
        <w:div w:id="449472006">
          <w:marLeft w:val="480"/>
          <w:marRight w:val="0"/>
          <w:marTop w:val="0"/>
          <w:marBottom w:val="0"/>
          <w:divBdr>
            <w:top w:val="none" w:sz="0" w:space="0" w:color="auto"/>
            <w:left w:val="none" w:sz="0" w:space="0" w:color="auto"/>
            <w:bottom w:val="none" w:sz="0" w:space="0" w:color="auto"/>
            <w:right w:val="none" w:sz="0" w:space="0" w:color="auto"/>
          </w:divBdr>
        </w:div>
        <w:div w:id="928153007">
          <w:marLeft w:val="480"/>
          <w:marRight w:val="0"/>
          <w:marTop w:val="0"/>
          <w:marBottom w:val="0"/>
          <w:divBdr>
            <w:top w:val="none" w:sz="0" w:space="0" w:color="auto"/>
            <w:left w:val="none" w:sz="0" w:space="0" w:color="auto"/>
            <w:bottom w:val="none" w:sz="0" w:space="0" w:color="auto"/>
            <w:right w:val="none" w:sz="0" w:space="0" w:color="auto"/>
          </w:divBdr>
        </w:div>
        <w:div w:id="919675080">
          <w:marLeft w:val="480"/>
          <w:marRight w:val="0"/>
          <w:marTop w:val="0"/>
          <w:marBottom w:val="0"/>
          <w:divBdr>
            <w:top w:val="none" w:sz="0" w:space="0" w:color="auto"/>
            <w:left w:val="none" w:sz="0" w:space="0" w:color="auto"/>
            <w:bottom w:val="none" w:sz="0" w:space="0" w:color="auto"/>
            <w:right w:val="none" w:sz="0" w:space="0" w:color="auto"/>
          </w:divBdr>
        </w:div>
        <w:div w:id="1028871183">
          <w:marLeft w:val="480"/>
          <w:marRight w:val="0"/>
          <w:marTop w:val="0"/>
          <w:marBottom w:val="0"/>
          <w:divBdr>
            <w:top w:val="none" w:sz="0" w:space="0" w:color="auto"/>
            <w:left w:val="none" w:sz="0" w:space="0" w:color="auto"/>
            <w:bottom w:val="none" w:sz="0" w:space="0" w:color="auto"/>
            <w:right w:val="none" w:sz="0" w:space="0" w:color="auto"/>
          </w:divBdr>
        </w:div>
        <w:div w:id="858012215">
          <w:marLeft w:val="480"/>
          <w:marRight w:val="0"/>
          <w:marTop w:val="0"/>
          <w:marBottom w:val="0"/>
          <w:divBdr>
            <w:top w:val="none" w:sz="0" w:space="0" w:color="auto"/>
            <w:left w:val="none" w:sz="0" w:space="0" w:color="auto"/>
            <w:bottom w:val="none" w:sz="0" w:space="0" w:color="auto"/>
            <w:right w:val="none" w:sz="0" w:space="0" w:color="auto"/>
          </w:divBdr>
        </w:div>
        <w:div w:id="482166410">
          <w:marLeft w:val="480"/>
          <w:marRight w:val="0"/>
          <w:marTop w:val="0"/>
          <w:marBottom w:val="0"/>
          <w:divBdr>
            <w:top w:val="none" w:sz="0" w:space="0" w:color="auto"/>
            <w:left w:val="none" w:sz="0" w:space="0" w:color="auto"/>
            <w:bottom w:val="none" w:sz="0" w:space="0" w:color="auto"/>
            <w:right w:val="none" w:sz="0" w:space="0" w:color="auto"/>
          </w:divBdr>
        </w:div>
        <w:div w:id="1122336617">
          <w:marLeft w:val="480"/>
          <w:marRight w:val="0"/>
          <w:marTop w:val="0"/>
          <w:marBottom w:val="0"/>
          <w:divBdr>
            <w:top w:val="none" w:sz="0" w:space="0" w:color="auto"/>
            <w:left w:val="none" w:sz="0" w:space="0" w:color="auto"/>
            <w:bottom w:val="none" w:sz="0" w:space="0" w:color="auto"/>
            <w:right w:val="none" w:sz="0" w:space="0" w:color="auto"/>
          </w:divBdr>
        </w:div>
        <w:div w:id="744108472">
          <w:marLeft w:val="480"/>
          <w:marRight w:val="0"/>
          <w:marTop w:val="0"/>
          <w:marBottom w:val="0"/>
          <w:divBdr>
            <w:top w:val="none" w:sz="0" w:space="0" w:color="auto"/>
            <w:left w:val="none" w:sz="0" w:space="0" w:color="auto"/>
            <w:bottom w:val="none" w:sz="0" w:space="0" w:color="auto"/>
            <w:right w:val="none" w:sz="0" w:space="0" w:color="auto"/>
          </w:divBdr>
        </w:div>
        <w:div w:id="1186484464">
          <w:marLeft w:val="480"/>
          <w:marRight w:val="0"/>
          <w:marTop w:val="0"/>
          <w:marBottom w:val="0"/>
          <w:divBdr>
            <w:top w:val="none" w:sz="0" w:space="0" w:color="auto"/>
            <w:left w:val="none" w:sz="0" w:space="0" w:color="auto"/>
            <w:bottom w:val="none" w:sz="0" w:space="0" w:color="auto"/>
            <w:right w:val="none" w:sz="0" w:space="0" w:color="auto"/>
          </w:divBdr>
        </w:div>
        <w:div w:id="1242104172">
          <w:marLeft w:val="480"/>
          <w:marRight w:val="0"/>
          <w:marTop w:val="0"/>
          <w:marBottom w:val="0"/>
          <w:divBdr>
            <w:top w:val="none" w:sz="0" w:space="0" w:color="auto"/>
            <w:left w:val="none" w:sz="0" w:space="0" w:color="auto"/>
            <w:bottom w:val="none" w:sz="0" w:space="0" w:color="auto"/>
            <w:right w:val="none" w:sz="0" w:space="0" w:color="auto"/>
          </w:divBdr>
        </w:div>
        <w:div w:id="1435714262">
          <w:marLeft w:val="480"/>
          <w:marRight w:val="0"/>
          <w:marTop w:val="0"/>
          <w:marBottom w:val="0"/>
          <w:divBdr>
            <w:top w:val="none" w:sz="0" w:space="0" w:color="auto"/>
            <w:left w:val="none" w:sz="0" w:space="0" w:color="auto"/>
            <w:bottom w:val="none" w:sz="0" w:space="0" w:color="auto"/>
            <w:right w:val="none" w:sz="0" w:space="0" w:color="auto"/>
          </w:divBdr>
        </w:div>
        <w:div w:id="488132141">
          <w:marLeft w:val="480"/>
          <w:marRight w:val="0"/>
          <w:marTop w:val="0"/>
          <w:marBottom w:val="0"/>
          <w:divBdr>
            <w:top w:val="none" w:sz="0" w:space="0" w:color="auto"/>
            <w:left w:val="none" w:sz="0" w:space="0" w:color="auto"/>
            <w:bottom w:val="none" w:sz="0" w:space="0" w:color="auto"/>
            <w:right w:val="none" w:sz="0" w:space="0" w:color="auto"/>
          </w:divBdr>
        </w:div>
        <w:div w:id="445123896">
          <w:marLeft w:val="480"/>
          <w:marRight w:val="0"/>
          <w:marTop w:val="0"/>
          <w:marBottom w:val="0"/>
          <w:divBdr>
            <w:top w:val="none" w:sz="0" w:space="0" w:color="auto"/>
            <w:left w:val="none" w:sz="0" w:space="0" w:color="auto"/>
            <w:bottom w:val="none" w:sz="0" w:space="0" w:color="auto"/>
            <w:right w:val="none" w:sz="0" w:space="0" w:color="auto"/>
          </w:divBdr>
        </w:div>
        <w:div w:id="886531181">
          <w:marLeft w:val="480"/>
          <w:marRight w:val="0"/>
          <w:marTop w:val="0"/>
          <w:marBottom w:val="0"/>
          <w:divBdr>
            <w:top w:val="none" w:sz="0" w:space="0" w:color="auto"/>
            <w:left w:val="none" w:sz="0" w:space="0" w:color="auto"/>
            <w:bottom w:val="none" w:sz="0" w:space="0" w:color="auto"/>
            <w:right w:val="none" w:sz="0" w:space="0" w:color="auto"/>
          </w:divBdr>
        </w:div>
        <w:div w:id="1538154703">
          <w:marLeft w:val="480"/>
          <w:marRight w:val="0"/>
          <w:marTop w:val="0"/>
          <w:marBottom w:val="0"/>
          <w:divBdr>
            <w:top w:val="none" w:sz="0" w:space="0" w:color="auto"/>
            <w:left w:val="none" w:sz="0" w:space="0" w:color="auto"/>
            <w:bottom w:val="none" w:sz="0" w:space="0" w:color="auto"/>
            <w:right w:val="none" w:sz="0" w:space="0" w:color="auto"/>
          </w:divBdr>
        </w:div>
        <w:div w:id="31224217">
          <w:marLeft w:val="480"/>
          <w:marRight w:val="0"/>
          <w:marTop w:val="0"/>
          <w:marBottom w:val="0"/>
          <w:divBdr>
            <w:top w:val="none" w:sz="0" w:space="0" w:color="auto"/>
            <w:left w:val="none" w:sz="0" w:space="0" w:color="auto"/>
            <w:bottom w:val="none" w:sz="0" w:space="0" w:color="auto"/>
            <w:right w:val="none" w:sz="0" w:space="0" w:color="auto"/>
          </w:divBdr>
        </w:div>
        <w:div w:id="36392892">
          <w:marLeft w:val="480"/>
          <w:marRight w:val="0"/>
          <w:marTop w:val="0"/>
          <w:marBottom w:val="0"/>
          <w:divBdr>
            <w:top w:val="none" w:sz="0" w:space="0" w:color="auto"/>
            <w:left w:val="none" w:sz="0" w:space="0" w:color="auto"/>
            <w:bottom w:val="none" w:sz="0" w:space="0" w:color="auto"/>
            <w:right w:val="none" w:sz="0" w:space="0" w:color="auto"/>
          </w:divBdr>
        </w:div>
        <w:div w:id="69931824">
          <w:marLeft w:val="480"/>
          <w:marRight w:val="0"/>
          <w:marTop w:val="0"/>
          <w:marBottom w:val="0"/>
          <w:divBdr>
            <w:top w:val="none" w:sz="0" w:space="0" w:color="auto"/>
            <w:left w:val="none" w:sz="0" w:space="0" w:color="auto"/>
            <w:bottom w:val="none" w:sz="0" w:space="0" w:color="auto"/>
            <w:right w:val="none" w:sz="0" w:space="0" w:color="auto"/>
          </w:divBdr>
        </w:div>
        <w:div w:id="1850949829">
          <w:marLeft w:val="480"/>
          <w:marRight w:val="0"/>
          <w:marTop w:val="0"/>
          <w:marBottom w:val="0"/>
          <w:divBdr>
            <w:top w:val="none" w:sz="0" w:space="0" w:color="auto"/>
            <w:left w:val="none" w:sz="0" w:space="0" w:color="auto"/>
            <w:bottom w:val="none" w:sz="0" w:space="0" w:color="auto"/>
            <w:right w:val="none" w:sz="0" w:space="0" w:color="auto"/>
          </w:divBdr>
        </w:div>
        <w:div w:id="718894247">
          <w:marLeft w:val="480"/>
          <w:marRight w:val="0"/>
          <w:marTop w:val="0"/>
          <w:marBottom w:val="0"/>
          <w:divBdr>
            <w:top w:val="none" w:sz="0" w:space="0" w:color="auto"/>
            <w:left w:val="none" w:sz="0" w:space="0" w:color="auto"/>
            <w:bottom w:val="none" w:sz="0" w:space="0" w:color="auto"/>
            <w:right w:val="none" w:sz="0" w:space="0" w:color="auto"/>
          </w:divBdr>
        </w:div>
        <w:div w:id="66075587">
          <w:marLeft w:val="480"/>
          <w:marRight w:val="0"/>
          <w:marTop w:val="0"/>
          <w:marBottom w:val="0"/>
          <w:divBdr>
            <w:top w:val="none" w:sz="0" w:space="0" w:color="auto"/>
            <w:left w:val="none" w:sz="0" w:space="0" w:color="auto"/>
            <w:bottom w:val="none" w:sz="0" w:space="0" w:color="auto"/>
            <w:right w:val="none" w:sz="0" w:space="0" w:color="auto"/>
          </w:divBdr>
        </w:div>
        <w:div w:id="630791612">
          <w:marLeft w:val="480"/>
          <w:marRight w:val="0"/>
          <w:marTop w:val="0"/>
          <w:marBottom w:val="0"/>
          <w:divBdr>
            <w:top w:val="none" w:sz="0" w:space="0" w:color="auto"/>
            <w:left w:val="none" w:sz="0" w:space="0" w:color="auto"/>
            <w:bottom w:val="none" w:sz="0" w:space="0" w:color="auto"/>
            <w:right w:val="none" w:sz="0" w:space="0" w:color="auto"/>
          </w:divBdr>
        </w:div>
        <w:div w:id="290483543">
          <w:marLeft w:val="480"/>
          <w:marRight w:val="0"/>
          <w:marTop w:val="0"/>
          <w:marBottom w:val="0"/>
          <w:divBdr>
            <w:top w:val="none" w:sz="0" w:space="0" w:color="auto"/>
            <w:left w:val="none" w:sz="0" w:space="0" w:color="auto"/>
            <w:bottom w:val="none" w:sz="0" w:space="0" w:color="auto"/>
            <w:right w:val="none" w:sz="0" w:space="0" w:color="auto"/>
          </w:divBdr>
        </w:div>
        <w:div w:id="883568202">
          <w:marLeft w:val="480"/>
          <w:marRight w:val="0"/>
          <w:marTop w:val="0"/>
          <w:marBottom w:val="0"/>
          <w:divBdr>
            <w:top w:val="none" w:sz="0" w:space="0" w:color="auto"/>
            <w:left w:val="none" w:sz="0" w:space="0" w:color="auto"/>
            <w:bottom w:val="none" w:sz="0" w:space="0" w:color="auto"/>
            <w:right w:val="none" w:sz="0" w:space="0" w:color="auto"/>
          </w:divBdr>
        </w:div>
        <w:div w:id="777220999">
          <w:marLeft w:val="480"/>
          <w:marRight w:val="0"/>
          <w:marTop w:val="0"/>
          <w:marBottom w:val="0"/>
          <w:divBdr>
            <w:top w:val="none" w:sz="0" w:space="0" w:color="auto"/>
            <w:left w:val="none" w:sz="0" w:space="0" w:color="auto"/>
            <w:bottom w:val="none" w:sz="0" w:space="0" w:color="auto"/>
            <w:right w:val="none" w:sz="0" w:space="0" w:color="auto"/>
          </w:divBdr>
        </w:div>
        <w:div w:id="1874423056">
          <w:marLeft w:val="480"/>
          <w:marRight w:val="0"/>
          <w:marTop w:val="0"/>
          <w:marBottom w:val="0"/>
          <w:divBdr>
            <w:top w:val="none" w:sz="0" w:space="0" w:color="auto"/>
            <w:left w:val="none" w:sz="0" w:space="0" w:color="auto"/>
            <w:bottom w:val="none" w:sz="0" w:space="0" w:color="auto"/>
            <w:right w:val="none" w:sz="0" w:space="0" w:color="auto"/>
          </w:divBdr>
        </w:div>
        <w:div w:id="1958365956">
          <w:marLeft w:val="480"/>
          <w:marRight w:val="0"/>
          <w:marTop w:val="0"/>
          <w:marBottom w:val="0"/>
          <w:divBdr>
            <w:top w:val="none" w:sz="0" w:space="0" w:color="auto"/>
            <w:left w:val="none" w:sz="0" w:space="0" w:color="auto"/>
            <w:bottom w:val="none" w:sz="0" w:space="0" w:color="auto"/>
            <w:right w:val="none" w:sz="0" w:space="0" w:color="auto"/>
          </w:divBdr>
        </w:div>
        <w:div w:id="1922399402">
          <w:marLeft w:val="480"/>
          <w:marRight w:val="0"/>
          <w:marTop w:val="0"/>
          <w:marBottom w:val="0"/>
          <w:divBdr>
            <w:top w:val="none" w:sz="0" w:space="0" w:color="auto"/>
            <w:left w:val="none" w:sz="0" w:space="0" w:color="auto"/>
            <w:bottom w:val="none" w:sz="0" w:space="0" w:color="auto"/>
            <w:right w:val="none" w:sz="0" w:space="0" w:color="auto"/>
          </w:divBdr>
        </w:div>
        <w:div w:id="31467909">
          <w:marLeft w:val="480"/>
          <w:marRight w:val="0"/>
          <w:marTop w:val="0"/>
          <w:marBottom w:val="0"/>
          <w:divBdr>
            <w:top w:val="none" w:sz="0" w:space="0" w:color="auto"/>
            <w:left w:val="none" w:sz="0" w:space="0" w:color="auto"/>
            <w:bottom w:val="none" w:sz="0" w:space="0" w:color="auto"/>
            <w:right w:val="none" w:sz="0" w:space="0" w:color="auto"/>
          </w:divBdr>
        </w:div>
        <w:div w:id="637611499">
          <w:marLeft w:val="480"/>
          <w:marRight w:val="0"/>
          <w:marTop w:val="0"/>
          <w:marBottom w:val="0"/>
          <w:divBdr>
            <w:top w:val="none" w:sz="0" w:space="0" w:color="auto"/>
            <w:left w:val="none" w:sz="0" w:space="0" w:color="auto"/>
            <w:bottom w:val="none" w:sz="0" w:space="0" w:color="auto"/>
            <w:right w:val="none" w:sz="0" w:space="0" w:color="auto"/>
          </w:divBdr>
        </w:div>
        <w:div w:id="298536737">
          <w:marLeft w:val="480"/>
          <w:marRight w:val="0"/>
          <w:marTop w:val="0"/>
          <w:marBottom w:val="0"/>
          <w:divBdr>
            <w:top w:val="none" w:sz="0" w:space="0" w:color="auto"/>
            <w:left w:val="none" w:sz="0" w:space="0" w:color="auto"/>
            <w:bottom w:val="none" w:sz="0" w:space="0" w:color="auto"/>
            <w:right w:val="none" w:sz="0" w:space="0" w:color="auto"/>
          </w:divBdr>
        </w:div>
        <w:div w:id="1221403380">
          <w:marLeft w:val="480"/>
          <w:marRight w:val="0"/>
          <w:marTop w:val="0"/>
          <w:marBottom w:val="0"/>
          <w:divBdr>
            <w:top w:val="none" w:sz="0" w:space="0" w:color="auto"/>
            <w:left w:val="none" w:sz="0" w:space="0" w:color="auto"/>
            <w:bottom w:val="none" w:sz="0" w:space="0" w:color="auto"/>
            <w:right w:val="none" w:sz="0" w:space="0" w:color="auto"/>
          </w:divBdr>
        </w:div>
        <w:div w:id="1347516374">
          <w:marLeft w:val="480"/>
          <w:marRight w:val="0"/>
          <w:marTop w:val="0"/>
          <w:marBottom w:val="0"/>
          <w:divBdr>
            <w:top w:val="none" w:sz="0" w:space="0" w:color="auto"/>
            <w:left w:val="none" w:sz="0" w:space="0" w:color="auto"/>
            <w:bottom w:val="none" w:sz="0" w:space="0" w:color="auto"/>
            <w:right w:val="none" w:sz="0" w:space="0" w:color="auto"/>
          </w:divBdr>
        </w:div>
        <w:div w:id="2112237734">
          <w:marLeft w:val="480"/>
          <w:marRight w:val="0"/>
          <w:marTop w:val="0"/>
          <w:marBottom w:val="0"/>
          <w:divBdr>
            <w:top w:val="none" w:sz="0" w:space="0" w:color="auto"/>
            <w:left w:val="none" w:sz="0" w:space="0" w:color="auto"/>
            <w:bottom w:val="none" w:sz="0" w:space="0" w:color="auto"/>
            <w:right w:val="none" w:sz="0" w:space="0" w:color="auto"/>
          </w:divBdr>
        </w:div>
        <w:div w:id="414977975">
          <w:marLeft w:val="480"/>
          <w:marRight w:val="0"/>
          <w:marTop w:val="0"/>
          <w:marBottom w:val="0"/>
          <w:divBdr>
            <w:top w:val="none" w:sz="0" w:space="0" w:color="auto"/>
            <w:left w:val="none" w:sz="0" w:space="0" w:color="auto"/>
            <w:bottom w:val="none" w:sz="0" w:space="0" w:color="auto"/>
            <w:right w:val="none" w:sz="0" w:space="0" w:color="auto"/>
          </w:divBdr>
        </w:div>
        <w:div w:id="1688019919">
          <w:marLeft w:val="480"/>
          <w:marRight w:val="0"/>
          <w:marTop w:val="0"/>
          <w:marBottom w:val="0"/>
          <w:divBdr>
            <w:top w:val="none" w:sz="0" w:space="0" w:color="auto"/>
            <w:left w:val="none" w:sz="0" w:space="0" w:color="auto"/>
            <w:bottom w:val="none" w:sz="0" w:space="0" w:color="auto"/>
            <w:right w:val="none" w:sz="0" w:space="0" w:color="auto"/>
          </w:divBdr>
        </w:div>
        <w:div w:id="1397389493">
          <w:marLeft w:val="480"/>
          <w:marRight w:val="0"/>
          <w:marTop w:val="0"/>
          <w:marBottom w:val="0"/>
          <w:divBdr>
            <w:top w:val="none" w:sz="0" w:space="0" w:color="auto"/>
            <w:left w:val="none" w:sz="0" w:space="0" w:color="auto"/>
            <w:bottom w:val="none" w:sz="0" w:space="0" w:color="auto"/>
            <w:right w:val="none" w:sz="0" w:space="0" w:color="auto"/>
          </w:divBdr>
        </w:div>
        <w:div w:id="1692218393">
          <w:marLeft w:val="480"/>
          <w:marRight w:val="0"/>
          <w:marTop w:val="0"/>
          <w:marBottom w:val="0"/>
          <w:divBdr>
            <w:top w:val="none" w:sz="0" w:space="0" w:color="auto"/>
            <w:left w:val="none" w:sz="0" w:space="0" w:color="auto"/>
            <w:bottom w:val="none" w:sz="0" w:space="0" w:color="auto"/>
            <w:right w:val="none" w:sz="0" w:space="0" w:color="auto"/>
          </w:divBdr>
        </w:div>
        <w:div w:id="1822572364">
          <w:marLeft w:val="480"/>
          <w:marRight w:val="0"/>
          <w:marTop w:val="0"/>
          <w:marBottom w:val="0"/>
          <w:divBdr>
            <w:top w:val="none" w:sz="0" w:space="0" w:color="auto"/>
            <w:left w:val="none" w:sz="0" w:space="0" w:color="auto"/>
            <w:bottom w:val="none" w:sz="0" w:space="0" w:color="auto"/>
            <w:right w:val="none" w:sz="0" w:space="0" w:color="auto"/>
          </w:divBdr>
        </w:div>
        <w:div w:id="1890527446">
          <w:marLeft w:val="480"/>
          <w:marRight w:val="0"/>
          <w:marTop w:val="0"/>
          <w:marBottom w:val="0"/>
          <w:divBdr>
            <w:top w:val="none" w:sz="0" w:space="0" w:color="auto"/>
            <w:left w:val="none" w:sz="0" w:space="0" w:color="auto"/>
            <w:bottom w:val="none" w:sz="0" w:space="0" w:color="auto"/>
            <w:right w:val="none" w:sz="0" w:space="0" w:color="auto"/>
          </w:divBdr>
        </w:div>
        <w:div w:id="2082605225">
          <w:marLeft w:val="480"/>
          <w:marRight w:val="0"/>
          <w:marTop w:val="0"/>
          <w:marBottom w:val="0"/>
          <w:divBdr>
            <w:top w:val="none" w:sz="0" w:space="0" w:color="auto"/>
            <w:left w:val="none" w:sz="0" w:space="0" w:color="auto"/>
            <w:bottom w:val="none" w:sz="0" w:space="0" w:color="auto"/>
            <w:right w:val="none" w:sz="0" w:space="0" w:color="auto"/>
          </w:divBdr>
        </w:div>
        <w:div w:id="222373860">
          <w:marLeft w:val="480"/>
          <w:marRight w:val="0"/>
          <w:marTop w:val="0"/>
          <w:marBottom w:val="0"/>
          <w:divBdr>
            <w:top w:val="none" w:sz="0" w:space="0" w:color="auto"/>
            <w:left w:val="none" w:sz="0" w:space="0" w:color="auto"/>
            <w:bottom w:val="none" w:sz="0" w:space="0" w:color="auto"/>
            <w:right w:val="none" w:sz="0" w:space="0" w:color="auto"/>
          </w:divBdr>
        </w:div>
        <w:div w:id="1521775224">
          <w:marLeft w:val="480"/>
          <w:marRight w:val="0"/>
          <w:marTop w:val="0"/>
          <w:marBottom w:val="0"/>
          <w:divBdr>
            <w:top w:val="none" w:sz="0" w:space="0" w:color="auto"/>
            <w:left w:val="none" w:sz="0" w:space="0" w:color="auto"/>
            <w:bottom w:val="none" w:sz="0" w:space="0" w:color="auto"/>
            <w:right w:val="none" w:sz="0" w:space="0" w:color="auto"/>
          </w:divBdr>
        </w:div>
        <w:div w:id="1266041769">
          <w:marLeft w:val="480"/>
          <w:marRight w:val="0"/>
          <w:marTop w:val="0"/>
          <w:marBottom w:val="0"/>
          <w:divBdr>
            <w:top w:val="none" w:sz="0" w:space="0" w:color="auto"/>
            <w:left w:val="none" w:sz="0" w:space="0" w:color="auto"/>
            <w:bottom w:val="none" w:sz="0" w:space="0" w:color="auto"/>
            <w:right w:val="none" w:sz="0" w:space="0" w:color="auto"/>
          </w:divBdr>
        </w:div>
        <w:div w:id="433214576">
          <w:marLeft w:val="480"/>
          <w:marRight w:val="0"/>
          <w:marTop w:val="0"/>
          <w:marBottom w:val="0"/>
          <w:divBdr>
            <w:top w:val="none" w:sz="0" w:space="0" w:color="auto"/>
            <w:left w:val="none" w:sz="0" w:space="0" w:color="auto"/>
            <w:bottom w:val="none" w:sz="0" w:space="0" w:color="auto"/>
            <w:right w:val="none" w:sz="0" w:space="0" w:color="auto"/>
          </w:divBdr>
        </w:div>
        <w:div w:id="898050265">
          <w:marLeft w:val="480"/>
          <w:marRight w:val="0"/>
          <w:marTop w:val="0"/>
          <w:marBottom w:val="0"/>
          <w:divBdr>
            <w:top w:val="none" w:sz="0" w:space="0" w:color="auto"/>
            <w:left w:val="none" w:sz="0" w:space="0" w:color="auto"/>
            <w:bottom w:val="none" w:sz="0" w:space="0" w:color="auto"/>
            <w:right w:val="none" w:sz="0" w:space="0" w:color="auto"/>
          </w:divBdr>
        </w:div>
        <w:div w:id="411245420">
          <w:marLeft w:val="480"/>
          <w:marRight w:val="0"/>
          <w:marTop w:val="0"/>
          <w:marBottom w:val="0"/>
          <w:divBdr>
            <w:top w:val="none" w:sz="0" w:space="0" w:color="auto"/>
            <w:left w:val="none" w:sz="0" w:space="0" w:color="auto"/>
            <w:bottom w:val="none" w:sz="0" w:space="0" w:color="auto"/>
            <w:right w:val="none" w:sz="0" w:space="0" w:color="auto"/>
          </w:divBdr>
        </w:div>
        <w:div w:id="899248926">
          <w:marLeft w:val="480"/>
          <w:marRight w:val="0"/>
          <w:marTop w:val="0"/>
          <w:marBottom w:val="0"/>
          <w:divBdr>
            <w:top w:val="none" w:sz="0" w:space="0" w:color="auto"/>
            <w:left w:val="none" w:sz="0" w:space="0" w:color="auto"/>
            <w:bottom w:val="none" w:sz="0" w:space="0" w:color="auto"/>
            <w:right w:val="none" w:sz="0" w:space="0" w:color="auto"/>
          </w:divBdr>
        </w:div>
        <w:div w:id="653726298">
          <w:marLeft w:val="480"/>
          <w:marRight w:val="0"/>
          <w:marTop w:val="0"/>
          <w:marBottom w:val="0"/>
          <w:divBdr>
            <w:top w:val="none" w:sz="0" w:space="0" w:color="auto"/>
            <w:left w:val="none" w:sz="0" w:space="0" w:color="auto"/>
            <w:bottom w:val="none" w:sz="0" w:space="0" w:color="auto"/>
            <w:right w:val="none" w:sz="0" w:space="0" w:color="auto"/>
          </w:divBdr>
        </w:div>
        <w:div w:id="603196877">
          <w:marLeft w:val="480"/>
          <w:marRight w:val="0"/>
          <w:marTop w:val="0"/>
          <w:marBottom w:val="0"/>
          <w:divBdr>
            <w:top w:val="none" w:sz="0" w:space="0" w:color="auto"/>
            <w:left w:val="none" w:sz="0" w:space="0" w:color="auto"/>
            <w:bottom w:val="none" w:sz="0" w:space="0" w:color="auto"/>
            <w:right w:val="none" w:sz="0" w:space="0" w:color="auto"/>
          </w:divBdr>
        </w:div>
        <w:div w:id="1686441057">
          <w:marLeft w:val="480"/>
          <w:marRight w:val="0"/>
          <w:marTop w:val="0"/>
          <w:marBottom w:val="0"/>
          <w:divBdr>
            <w:top w:val="none" w:sz="0" w:space="0" w:color="auto"/>
            <w:left w:val="none" w:sz="0" w:space="0" w:color="auto"/>
            <w:bottom w:val="none" w:sz="0" w:space="0" w:color="auto"/>
            <w:right w:val="none" w:sz="0" w:space="0" w:color="auto"/>
          </w:divBdr>
        </w:div>
        <w:div w:id="1696467953">
          <w:marLeft w:val="480"/>
          <w:marRight w:val="0"/>
          <w:marTop w:val="0"/>
          <w:marBottom w:val="0"/>
          <w:divBdr>
            <w:top w:val="none" w:sz="0" w:space="0" w:color="auto"/>
            <w:left w:val="none" w:sz="0" w:space="0" w:color="auto"/>
            <w:bottom w:val="none" w:sz="0" w:space="0" w:color="auto"/>
            <w:right w:val="none" w:sz="0" w:space="0" w:color="auto"/>
          </w:divBdr>
        </w:div>
        <w:div w:id="602109015">
          <w:marLeft w:val="480"/>
          <w:marRight w:val="0"/>
          <w:marTop w:val="0"/>
          <w:marBottom w:val="0"/>
          <w:divBdr>
            <w:top w:val="none" w:sz="0" w:space="0" w:color="auto"/>
            <w:left w:val="none" w:sz="0" w:space="0" w:color="auto"/>
            <w:bottom w:val="none" w:sz="0" w:space="0" w:color="auto"/>
            <w:right w:val="none" w:sz="0" w:space="0" w:color="auto"/>
          </w:divBdr>
        </w:div>
        <w:div w:id="762074801">
          <w:marLeft w:val="480"/>
          <w:marRight w:val="0"/>
          <w:marTop w:val="0"/>
          <w:marBottom w:val="0"/>
          <w:divBdr>
            <w:top w:val="none" w:sz="0" w:space="0" w:color="auto"/>
            <w:left w:val="none" w:sz="0" w:space="0" w:color="auto"/>
            <w:bottom w:val="none" w:sz="0" w:space="0" w:color="auto"/>
            <w:right w:val="none" w:sz="0" w:space="0" w:color="auto"/>
          </w:divBdr>
        </w:div>
        <w:div w:id="595753398">
          <w:marLeft w:val="480"/>
          <w:marRight w:val="0"/>
          <w:marTop w:val="0"/>
          <w:marBottom w:val="0"/>
          <w:divBdr>
            <w:top w:val="none" w:sz="0" w:space="0" w:color="auto"/>
            <w:left w:val="none" w:sz="0" w:space="0" w:color="auto"/>
            <w:bottom w:val="none" w:sz="0" w:space="0" w:color="auto"/>
            <w:right w:val="none" w:sz="0" w:space="0" w:color="auto"/>
          </w:divBdr>
        </w:div>
        <w:div w:id="1620721723">
          <w:marLeft w:val="480"/>
          <w:marRight w:val="0"/>
          <w:marTop w:val="0"/>
          <w:marBottom w:val="0"/>
          <w:divBdr>
            <w:top w:val="none" w:sz="0" w:space="0" w:color="auto"/>
            <w:left w:val="none" w:sz="0" w:space="0" w:color="auto"/>
            <w:bottom w:val="none" w:sz="0" w:space="0" w:color="auto"/>
            <w:right w:val="none" w:sz="0" w:space="0" w:color="auto"/>
          </w:divBdr>
        </w:div>
        <w:div w:id="745417309">
          <w:marLeft w:val="480"/>
          <w:marRight w:val="0"/>
          <w:marTop w:val="0"/>
          <w:marBottom w:val="0"/>
          <w:divBdr>
            <w:top w:val="none" w:sz="0" w:space="0" w:color="auto"/>
            <w:left w:val="none" w:sz="0" w:space="0" w:color="auto"/>
            <w:bottom w:val="none" w:sz="0" w:space="0" w:color="auto"/>
            <w:right w:val="none" w:sz="0" w:space="0" w:color="auto"/>
          </w:divBdr>
        </w:div>
        <w:div w:id="67774157">
          <w:marLeft w:val="480"/>
          <w:marRight w:val="0"/>
          <w:marTop w:val="0"/>
          <w:marBottom w:val="0"/>
          <w:divBdr>
            <w:top w:val="none" w:sz="0" w:space="0" w:color="auto"/>
            <w:left w:val="none" w:sz="0" w:space="0" w:color="auto"/>
            <w:bottom w:val="none" w:sz="0" w:space="0" w:color="auto"/>
            <w:right w:val="none" w:sz="0" w:space="0" w:color="auto"/>
          </w:divBdr>
        </w:div>
        <w:div w:id="1814325334">
          <w:marLeft w:val="480"/>
          <w:marRight w:val="0"/>
          <w:marTop w:val="0"/>
          <w:marBottom w:val="0"/>
          <w:divBdr>
            <w:top w:val="none" w:sz="0" w:space="0" w:color="auto"/>
            <w:left w:val="none" w:sz="0" w:space="0" w:color="auto"/>
            <w:bottom w:val="none" w:sz="0" w:space="0" w:color="auto"/>
            <w:right w:val="none" w:sz="0" w:space="0" w:color="auto"/>
          </w:divBdr>
        </w:div>
        <w:div w:id="645282416">
          <w:marLeft w:val="480"/>
          <w:marRight w:val="0"/>
          <w:marTop w:val="0"/>
          <w:marBottom w:val="0"/>
          <w:divBdr>
            <w:top w:val="none" w:sz="0" w:space="0" w:color="auto"/>
            <w:left w:val="none" w:sz="0" w:space="0" w:color="auto"/>
            <w:bottom w:val="none" w:sz="0" w:space="0" w:color="auto"/>
            <w:right w:val="none" w:sz="0" w:space="0" w:color="auto"/>
          </w:divBdr>
        </w:div>
        <w:div w:id="444152760">
          <w:marLeft w:val="480"/>
          <w:marRight w:val="0"/>
          <w:marTop w:val="0"/>
          <w:marBottom w:val="0"/>
          <w:divBdr>
            <w:top w:val="none" w:sz="0" w:space="0" w:color="auto"/>
            <w:left w:val="none" w:sz="0" w:space="0" w:color="auto"/>
            <w:bottom w:val="none" w:sz="0" w:space="0" w:color="auto"/>
            <w:right w:val="none" w:sz="0" w:space="0" w:color="auto"/>
          </w:divBdr>
        </w:div>
        <w:div w:id="639268350">
          <w:marLeft w:val="480"/>
          <w:marRight w:val="0"/>
          <w:marTop w:val="0"/>
          <w:marBottom w:val="0"/>
          <w:divBdr>
            <w:top w:val="none" w:sz="0" w:space="0" w:color="auto"/>
            <w:left w:val="none" w:sz="0" w:space="0" w:color="auto"/>
            <w:bottom w:val="none" w:sz="0" w:space="0" w:color="auto"/>
            <w:right w:val="none" w:sz="0" w:space="0" w:color="auto"/>
          </w:divBdr>
        </w:div>
        <w:div w:id="1163935610">
          <w:marLeft w:val="480"/>
          <w:marRight w:val="0"/>
          <w:marTop w:val="0"/>
          <w:marBottom w:val="0"/>
          <w:divBdr>
            <w:top w:val="none" w:sz="0" w:space="0" w:color="auto"/>
            <w:left w:val="none" w:sz="0" w:space="0" w:color="auto"/>
            <w:bottom w:val="none" w:sz="0" w:space="0" w:color="auto"/>
            <w:right w:val="none" w:sz="0" w:space="0" w:color="auto"/>
          </w:divBdr>
        </w:div>
        <w:div w:id="394203455">
          <w:marLeft w:val="480"/>
          <w:marRight w:val="0"/>
          <w:marTop w:val="0"/>
          <w:marBottom w:val="0"/>
          <w:divBdr>
            <w:top w:val="none" w:sz="0" w:space="0" w:color="auto"/>
            <w:left w:val="none" w:sz="0" w:space="0" w:color="auto"/>
            <w:bottom w:val="none" w:sz="0" w:space="0" w:color="auto"/>
            <w:right w:val="none" w:sz="0" w:space="0" w:color="auto"/>
          </w:divBdr>
        </w:div>
        <w:div w:id="1355811854">
          <w:marLeft w:val="480"/>
          <w:marRight w:val="0"/>
          <w:marTop w:val="0"/>
          <w:marBottom w:val="0"/>
          <w:divBdr>
            <w:top w:val="none" w:sz="0" w:space="0" w:color="auto"/>
            <w:left w:val="none" w:sz="0" w:space="0" w:color="auto"/>
            <w:bottom w:val="none" w:sz="0" w:space="0" w:color="auto"/>
            <w:right w:val="none" w:sz="0" w:space="0" w:color="auto"/>
          </w:divBdr>
        </w:div>
        <w:div w:id="1162743961">
          <w:marLeft w:val="480"/>
          <w:marRight w:val="0"/>
          <w:marTop w:val="0"/>
          <w:marBottom w:val="0"/>
          <w:divBdr>
            <w:top w:val="none" w:sz="0" w:space="0" w:color="auto"/>
            <w:left w:val="none" w:sz="0" w:space="0" w:color="auto"/>
            <w:bottom w:val="none" w:sz="0" w:space="0" w:color="auto"/>
            <w:right w:val="none" w:sz="0" w:space="0" w:color="auto"/>
          </w:divBdr>
        </w:div>
        <w:div w:id="2039427492">
          <w:marLeft w:val="480"/>
          <w:marRight w:val="0"/>
          <w:marTop w:val="0"/>
          <w:marBottom w:val="0"/>
          <w:divBdr>
            <w:top w:val="none" w:sz="0" w:space="0" w:color="auto"/>
            <w:left w:val="none" w:sz="0" w:space="0" w:color="auto"/>
            <w:bottom w:val="none" w:sz="0" w:space="0" w:color="auto"/>
            <w:right w:val="none" w:sz="0" w:space="0" w:color="auto"/>
          </w:divBdr>
        </w:div>
        <w:div w:id="1063717026">
          <w:marLeft w:val="480"/>
          <w:marRight w:val="0"/>
          <w:marTop w:val="0"/>
          <w:marBottom w:val="0"/>
          <w:divBdr>
            <w:top w:val="none" w:sz="0" w:space="0" w:color="auto"/>
            <w:left w:val="none" w:sz="0" w:space="0" w:color="auto"/>
            <w:bottom w:val="none" w:sz="0" w:space="0" w:color="auto"/>
            <w:right w:val="none" w:sz="0" w:space="0" w:color="auto"/>
          </w:divBdr>
        </w:div>
        <w:div w:id="279454899">
          <w:marLeft w:val="480"/>
          <w:marRight w:val="0"/>
          <w:marTop w:val="0"/>
          <w:marBottom w:val="0"/>
          <w:divBdr>
            <w:top w:val="none" w:sz="0" w:space="0" w:color="auto"/>
            <w:left w:val="none" w:sz="0" w:space="0" w:color="auto"/>
            <w:bottom w:val="none" w:sz="0" w:space="0" w:color="auto"/>
            <w:right w:val="none" w:sz="0" w:space="0" w:color="auto"/>
          </w:divBdr>
        </w:div>
        <w:div w:id="373968045">
          <w:marLeft w:val="480"/>
          <w:marRight w:val="0"/>
          <w:marTop w:val="0"/>
          <w:marBottom w:val="0"/>
          <w:divBdr>
            <w:top w:val="none" w:sz="0" w:space="0" w:color="auto"/>
            <w:left w:val="none" w:sz="0" w:space="0" w:color="auto"/>
            <w:bottom w:val="none" w:sz="0" w:space="0" w:color="auto"/>
            <w:right w:val="none" w:sz="0" w:space="0" w:color="auto"/>
          </w:divBdr>
        </w:div>
        <w:div w:id="959458096">
          <w:marLeft w:val="480"/>
          <w:marRight w:val="0"/>
          <w:marTop w:val="0"/>
          <w:marBottom w:val="0"/>
          <w:divBdr>
            <w:top w:val="none" w:sz="0" w:space="0" w:color="auto"/>
            <w:left w:val="none" w:sz="0" w:space="0" w:color="auto"/>
            <w:bottom w:val="none" w:sz="0" w:space="0" w:color="auto"/>
            <w:right w:val="none" w:sz="0" w:space="0" w:color="auto"/>
          </w:divBdr>
        </w:div>
        <w:div w:id="1801023975">
          <w:marLeft w:val="480"/>
          <w:marRight w:val="0"/>
          <w:marTop w:val="0"/>
          <w:marBottom w:val="0"/>
          <w:divBdr>
            <w:top w:val="none" w:sz="0" w:space="0" w:color="auto"/>
            <w:left w:val="none" w:sz="0" w:space="0" w:color="auto"/>
            <w:bottom w:val="none" w:sz="0" w:space="0" w:color="auto"/>
            <w:right w:val="none" w:sz="0" w:space="0" w:color="auto"/>
          </w:divBdr>
        </w:div>
        <w:div w:id="1287810625">
          <w:marLeft w:val="480"/>
          <w:marRight w:val="0"/>
          <w:marTop w:val="0"/>
          <w:marBottom w:val="0"/>
          <w:divBdr>
            <w:top w:val="none" w:sz="0" w:space="0" w:color="auto"/>
            <w:left w:val="none" w:sz="0" w:space="0" w:color="auto"/>
            <w:bottom w:val="none" w:sz="0" w:space="0" w:color="auto"/>
            <w:right w:val="none" w:sz="0" w:space="0" w:color="auto"/>
          </w:divBdr>
        </w:div>
        <w:div w:id="878248410">
          <w:marLeft w:val="480"/>
          <w:marRight w:val="0"/>
          <w:marTop w:val="0"/>
          <w:marBottom w:val="0"/>
          <w:divBdr>
            <w:top w:val="none" w:sz="0" w:space="0" w:color="auto"/>
            <w:left w:val="none" w:sz="0" w:space="0" w:color="auto"/>
            <w:bottom w:val="none" w:sz="0" w:space="0" w:color="auto"/>
            <w:right w:val="none" w:sz="0" w:space="0" w:color="auto"/>
          </w:divBdr>
        </w:div>
        <w:div w:id="1830175377">
          <w:marLeft w:val="480"/>
          <w:marRight w:val="0"/>
          <w:marTop w:val="0"/>
          <w:marBottom w:val="0"/>
          <w:divBdr>
            <w:top w:val="none" w:sz="0" w:space="0" w:color="auto"/>
            <w:left w:val="none" w:sz="0" w:space="0" w:color="auto"/>
            <w:bottom w:val="none" w:sz="0" w:space="0" w:color="auto"/>
            <w:right w:val="none" w:sz="0" w:space="0" w:color="auto"/>
          </w:divBdr>
        </w:div>
        <w:div w:id="774522638">
          <w:marLeft w:val="480"/>
          <w:marRight w:val="0"/>
          <w:marTop w:val="0"/>
          <w:marBottom w:val="0"/>
          <w:divBdr>
            <w:top w:val="none" w:sz="0" w:space="0" w:color="auto"/>
            <w:left w:val="none" w:sz="0" w:space="0" w:color="auto"/>
            <w:bottom w:val="none" w:sz="0" w:space="0" w:color="auto"/>
            <w:right w:val="none" w:sz="0" w:space="0" w:color="auto"/>
          </w:divBdr>
        </w:div>
        <w:div w:id="525482750">
          <w:marLeft w:val="480"/>
          <w:marRight w:val="0"/>
          <w:marTop w:val="0"/>
          <w:marBottom w:val="0"/>
          <w:divBdr>
            <w:top w:val="none" w:sz="0" w:space="0" w:color="auto"/>
            <w:left w:val="none" w:sz="0" w:space="0" w:color="auto"/>
            <w:bottom w:val="none" w:sz="0" w:space="0" w:color="auto"/>
            <w:right w:val="none" w:sz="0" w:space="0" w:color="auto"/>
          </w:divBdr>
        </w:div>
      </w:divsChild>
    </w:div>
    <w:div w:id="1270355601">
      <w:bodyDiv w:val="1"/>
      <w:marLeft w:val="0"/>
      <w:marRight w:val="0"/>
      <w:marTop w:val="0"/>
      <w:marBottom w:val="0"/>
      <w:divBdr>
        <w:top w:val="none" w:sz="0" w:space="0" w:color="auto"/>
        <w:left w:val="none" w:sz="0" w:space="0" w:color="auto"/>
        <w:bottom w:val="none" w:sz="0" w:space="0" w:color="auto"/>
        <w:right w:val="none" w:sz="0" w:space="0" w:color="auto"/>
      </w:divBdr>
    </w:div>
    <w:div w:id="1270627730">
      <w:bodyDiv w:val="1"/>
      <w:marLeft w:val="0"/>
      <w:marRight w:val="0"/>
      <w:marTop w:val="0"/>
      <w:marBottom w:val="0"/>
      <w:divBdr>
        <w:top w:val="none" w:sz="0" w:space="0" w:color="auto"/>
        <w:left w:val="none" w:sz="0" w:space="0" w:color="auto"/>
        <w:bottom w:val="none" w:sz="0" w:space="0" w:color="auto"/>
        <w:right w:val="none" w:sz="0" w:space="0" w:color="auto"/>
      </w:divBdr>
    </w:div>
    <w:div w:id="1270889792">
      <w:bodyDiv w:val="1"/>
      <w:marLeft w:val="0"/>
      <w:marRight w:val="0"/>
      <w:marTop w:val="0"/>
      <w:marBottom w:val="0"/>
      <w:divBdr>
        <w:top w:val="none" w:sz="0" w:space="0" w:color="auto"/>
        <w:left w:val="none" w:sz="0" w:space="0" w:color="auto"/>
        <w:bottom w:val="none" w:sz="0" w:space="0" w:color="auto"/>
        <w:right w:val="none" w:sz="0" w:space="0" w:color="auto"/>
      </w:divBdr>
    </w:div>
    <w:div w:id="1271399925">
      <w:bodyDiv w:val="1"/>
      <w:marLeft w:val="0"/>
      <w:marRight w:val="0"/>
      <w:marTop w:val="0"/>
      <w:marBottom w:val="0"/>
      <w:divBdr>
        <w:top w:val="none" w:sz="0" w:space="0" w:color="auto"/>
        <w:left w:val="none" w:sz="0" w:space="0" w:color="auto"/>
        <w:bottom w:val="none" w:sz="0" w:space="0" w:color="auto"/>
        <w:right w:val="none" w:sz="0" w:space="0" w:color="auto"/>
      </w:divBdr>
    </w:div>
    <w:div w:id="1271474938">
      <w:bodyDiv w:val="1"/>
      <w:marLeft w:val="0"/>
      <w:marRight w:val="0"/>
      <w:marTop w:val="0"/>
      <w:marBottom w:val="0"/>
      <w:divBdr>
        <w:top w:val="none" w:sz="0" w:space="0" w:color="auto"/>
        <w:left w:val="none" w:sz="0" w:space="0" w:color="auto"/>
        <w:bottom w:val="none" w:sz="0" w:space="0" w:color="auto"/>
        <w:right w:val="none" w:sz="0" w:space="0" w:color="auto"/>
      </w:divBdr>
    </w:div>
    <w:div w:id="1271626352">
      <w:bodyDiv w:val="1"/>
      <w:marLeft w:val="0"/>
      <w:marRight w:val="0"/>
      <w:marTop w:val="0"/>
      <w:marBottom w:val="0"/>
      <w:divBdr>
        <w:top w:val="none" w:sz="0" w:space="0" w:color="auto"/>
        <w:left w:val="none" w:sz="0" w:space="0" w:color="auto"/>
        <w:bottom w:val="none" w:sz="0" w:space="0" w:color="auto"/>
        <w:right w:val="none" w:sz="0" w:space="0" w:color="auto"/>
      </w:divBdr>
    </w:div>
    <w:div w:id="1271814710">
      <w:bodyDiv w:val="1"/>
      <w:marLeft w:val="0"/>
      <w:marRight w:val="0"/>
      <w:marTop w:val="0"/>
      <w:marBottom w:val="0"/>
      <w:divBdr>
        <w:top w:val="none" w:sz="0" w:space="0" w:color="auto"/>
        <w:left w:val="none" w:sz="0" w:space="0" w:color="auto"/>
        <w:bottom w:val="none" w:sz="0" w:space="0" w:color="auto"/>
        <w:right w:val="none" w:sz="0" w:space="0" w:color="auto"/>
      </w:divBdr>
    </w:div>
    <w:div w:id="1272126584">
      <w:bodyDiv w:val="1"/>
      <w:marLeft w:val="0"/>
      <w:marRight w:val="0"/>
      <w:marTop w:val="0"/>
      <w:marBottom w:val="0"/>
      <w:divBdr>
        <w:top w:val="none" w:sz="0" w:space="0" w:color="auto"/>
        <w:left w:val="none" w:sz="0" w:space="0" w:color="auto"/>
        <w:bottom w:val="none" w:sz="0" w:space="0" w:color="auto"/>
        <w:right w:val="none" w:sz="0" w:space="0" w:color="auto"/>
      </w:divBdr>
    </w:div>
    <w:div w:id="1272709734">
      <w:bodyDiv w:val="1"/>
      <w:marLeft w:val="0"/>
      <w:marRight w:val="0"/>
      <w:marTop w:val="0"/>
      <w:marBottom w:val="0"/>
      <w:divBdr>
        <w:top w:val="none" w:sz="0" w:space="0" w:color="auto"/>
        <w:left w:val="none" w:sz="0" w:space="0" w:color="auto"/>
        <w:bottom w:val="none" w:sz="0" w:space="0" w:color="auto"/>
        <w:right w:val="none" w:sz="0" w:space="0" w:color="auto"/>
      </w:divBdr>
    </w:div>
    <w:div w:id="1272737699">
      <w:bodyDiv w:val="1"/>
      <w:marLeft w:val="0"/>
      <w:marRight w:val="0"/>
      <w:marTop w:val="0"/>
      <w:marBottom w:val="0"/>
      <w:divBdr>
        <w:top w:val="none" w:sz="0" w:space="0" w:color="auto"/>
        <w:left w:val="none" w:sz="0" w:space="0" w:color="auto"/>
        <w:bottom w:val="none" w:sz="0" w:space="0" w:color="auto"/>
        <w:right w:val="none" w:sz="0" w:space="0" w:color="auto"/>
      </w:divBdr>
    </w:div>
    <w:div w:id="1272779408">
      <w:bodyDiv w:val="1"/>
      <w:marLeft w:val="0"/>
      <w:marRight w:val="0"/>
      <w:marTop w:val="0"/>
      <w:marBottom w:val="0"/>
      <w:divBdr>
        <w:top w:val="none" w:sz="0" w:space="0" w:color="auto"/>
        <w:left w:val="none" w:sz="0" w:space="0" w:color="auto"/>
        <w:bottom w:val="none" w:sz="0" w:space="0" w:color="auto"/>
        <w:right w:val="none" w:sz="0" w:space="0" w:color="auto"/>
      </w:divBdr>
    </w:div>
    <w:div w:id="1272783758">
      <w:bodyDiv w:val="1"/>
      <w:marLeft w:val="0"/>
      <w:marRight w:val="0"/>
      <w:marTop w:val="0"/>
      <w:marBottom w:val="0"/>
      <w:divBdr>
        <w:top w:val="none" w:sz="0" w:space="0" w:color="auto"/>
        <w:left w:val="none" w:sz="0" w:space="0" w:color="auto"/>
        <w:bottom w:val="none" w:sz="0" w:space="0" w:color="auto"/>
        <w:right w:val="none" w:sz="0" w:space="0" w:color="auto"/>
      </w:divBdr>
    </w:div>
    <w:div w:id="1273323986">
      <w:bodyDiv w:val="1"/>
      <w:marLeft w:val="0"/>
      <w:marRight w:val="0"/>
      <w:marTop w:val="0"/>
      <w:marBottom w:val="0"/>
      <w:divBdr>
        <w:top w:val="none" w:sz="0" w:space="0" w:color="auto"/>
        <w:left w:val="none" w:sz="0" w:space="0" w:color="auto"/>
        <w:bottom w:val="none" w:sz="0" w:space="0" w:color="auto"/>
        <w:right w:val="none" w:sz="0" w:space="0" w:color="auto"/>
      </w:divBdr>
    </w:div>
    <w:div w:id="1273441119">
      <w:bodyDiv w:val="1"/>
      <w:marLeft w:val="0"/>
      <w:marRight w:val="0"/>
      <w:marTop w:val="0"/>
      <w:marBottom w:val="0"/>
      <w:divBdr>
        <w:top w:val="none" w:sz="0" w:space="0" w:color="auto"/>
        <w:left w:val="none" w:sz="0" w:space="0" w:color="auto"/>
        <w:bottom w:val="none" w:sz="0" w:space="0" w:color="auto"/>
        <w:right w:val="none" w:sz="0" w:space="0" w:color="auto"/>
      </w:divBdr>
    </w:div>
    <w:div w:id="1273896864">
      <w:bodyDiv w:val="1"/>
      <w:marLeft w:val="0"/>
      <w:marRight w:val="0"/>
      <w:marTop w:val="0"/>
      <w:marBottom w:val="0"/>
      <w:divBdr>
        <w:top w:val="none" w:sz="0" w:space="0" w:color="auto"/>
        <w:left w:val="none" w:sz="0" w:space="0" w:color="auto"/>
        <w:bottom w:val="none" w:sz="0" w:space="0" w:color="auto"/>
        <w:right w:val="none" w:sz="0" w:space="0" w:color="auto"/>
      </w:divBdr>
    </w:div>
    <w:div w:id="1273905490">
      <w:bodyDiv w:val="1"/>
      <w:marLeft w:val="0"/>
      <w:marRight w:val="0"/>
      <w:marTop w:val="0"/>
      <w:marBottom w:val="0"/>
      <w:divBdr>
        <w:top w:val="none" w:sz="0" w:space="0" w:color="auto"/>
        <w:left w:val="none" w:sz="0" w:space="0" w:color="auto"/>
        <w:bottom w:val="none" w:sz="0" w:space="0" w:color="auto"/>
        <w:right w:val="none" w:sz="0" w:space="0" w:color="auto"/>
      </w:divBdr>
    </w:div>
    <w:div w:id="1274291580">
      <w:bodyDiv w:val="1"/>
      <w:marLeft w:val="0"/>
      <w:marRight w:val="0"/>
      <w:marTop w:val="0"/>
      <w:marBottom w:val="0"/>
      <w:divBdr>
        <w:top w:val="none" w:sz="0" w:space="0" w:color="auto"/>
        <w:left w:val="none" w:sz="0" w:space="0" w:color="auto"/>
        <w:bottom w:val="none" w:sz="0" w:space="0" w:color="auto"/>
        <w:right w:val="none" w:sz="0" w:space="0" w:color="auto"/>
      </w:divBdr>
    </w:div>
    <w:div w:id="1274366018">
      <w:bodyDiv w:val="1"/>
      <w:marLeft w:val="0"/>
      <w:marRight w:val="0"/>
      <w:marTop w:val="0"/>
      <w:marBottom w:val="0"/>
      <w:divBdr>
        <w:top w:val="none" w:sz="0" w:space="0" w:color="auto"/>
        <w:left w:val="none" w:sz="0" w:space="0" w:color="auto"/>
        <w:bottom w:val="none" w:sz="0" w:space="0" w:color="auto"/>
        <w:right w:val="none" w:sz="0" w:space="0" w:color="auto"/>
      </w:divBdr>
    </w:div>
    <w:div w:id="1274366391">
      <w:bodyDiv w:val="1"/>
      <w:marLeft w:val="0"/>
      <w:marRight w:val="0"/>
      <w:marTop w:val="0"/>
      <w:marBottom w:val="0"/>
      <w:divBdr>
        <w:top w:val="none" w:sz="0" w:space="0" w:color="auto"/>
        <w:left w:val="none" w:sz="0" w:space="0" w:color="auto"/>
        <w:bottom w:val="none" w:sz="0" w:space="0" w:color="auto"/>
        <w:right w:val="none" w:sz="0" w:space="0" w:color="auto"/>
      </w:divBdr>
    </w:div>
    <w:div w:id="1274827442">
      <w:bodyDiv w:val="1"/>
      <w:marLeft w:val="0"/>
      <w:marRight w:val="0"/>
      <w:marTop w:val="0"/>
      <w:marBottom w:val="0"/>
      <w:divBdr>
        <w:top w:val="none" w:sz="0" w:space="0" w:color="auto"/>
        <w:left w:val="none" w:sz="0" w:space="0" w:color="auto"/>
        <w:bottom w:val="none" w:sz="0" w:space="0" w:color="auto"/>
        <w:right w:val="none" w:sz="0" w:space="0" w:color="auto"/>
      </w:divBdr>
    </w:div>
    <w:div w:id="1275289327">
      <w:bodyDiv w:val="1"/>
      <w:marLeft w:val="0"/>
      <w:marRight w:val="0"/>
      <w:marTop w:val="0"/>
      <w:marBottom w:val="0"/>
      <w:divBdr>
        <w:top w:val="none" w:sz="0" w:space="0" w:color="auto"/>
        <w:left w:val="none" w:sz="0" w:space="0" w:color="auto"/>
        <w:bottom w:val="none" w:sz="0" w:space="0" w:color="auto"/>
        <w:right w:val="none" w:sz="0" w:space="0" w:color="auto"/>
      </w:divBdr>
    </w:div>
    <w:div w:id="1275479402">
      <w:bodyDiv w:val="1"/>
      <w:marLeft w:val="0"/>
      <w:marRight w:val="0"/>
      <w:marTop w:val="0"/>
      <w:marBottom w:val="0"/>
      <w:divBdr>
        <w:top w:val="none" w:sz="0" w:space="0" w:color="auto"/>
        <w:left w:val="none" w:sz="0" w:space="0" w:color="auto"/>
        <w:bottom w:val="none" w:sz="0" w:space="0" w:color="auto"/>
        <w:right w:val="none" w:sz="0" w:space="0" w:color="auto"/>
      </w:divBdr>
    </w:div>
    <w:div w:id="1275554125">
      <w:bodyDiv w:val="1"/>
      <w:marLeft w:val="0"/>
      <w:marRight w:val="0"/>
      <w:marTop w:val="0"/>
      <w:marBottom w:val="0"/>
      <w:divBdr>
        <w:top w:val="none" w:sz="0" w:space="0" w:color="auto"/>
        <w:left w:val="none" w:sz="0" w:space="0" w:color="auto"/>
        <w:bottom w:val="none" w:sz="0" w:space="0" w:color="auto"/>
        <w:right w:val="none" w:sz="0" w:space="0" w:color="auto"/>
      </w:divBdr>
    </w:div>
    <w:div w:id="1275596628">
      <w:bodyDiv w:val="1"/>
      <w:marLeft w:val="0"/>
      <w:marRight w:val="0"/>
      <w:marTop w:val="0"/>
      <w:marBottom w:val="0"/>
      <w:divBdr>
        <w:top w:val="none" w:sz="0" w:space="0" w:color="auto"/>
        <w:left w:val="none" w:sz="0" w:space="0" w:color="auto"/>
        <w:bottom w:val="none" w:sz="0" w:space="0" w:color="auto"/>
        <w:right w:val="none" w:sz="0" w:space="0" w:color="auto"/>
      </w:divBdr>
    </w:div>
    <w:div w:id="1275674596">
      <w:bodyDiv w:val="1"/>
      <w:marLeft w:val="0"/>
      <w:marRight w:val="0"/>
      <w:marTop w:val="0"/>
      <w:marBottom w:val="0"/>
      <w:divBdr>
        <w:top w:val="none" w:sz="0" w:space="0" w:color="auto"/>
        <w:left w:val="none" w:sz="0" w:space="0" w:color="auto"/>
        <w:bottom w:val="none" w:sz="0" w:space="0" w:color="auto"/>
        <w:right w:val="none" w:sz="0" w:space="0" w:color="auto"/>
      </w:divBdr>
    </w:div>
    <w:div w:id="1275942898">
      <w:bodyDiv w:val="1"/>
      <w:marLeft w:val="0"/>
      <w:marRight w:val="0"/>
      <w:marTop w:val="0"/>
      <w:marBottom w:val="0"/>
      <w:divBdr>
        <w:top w:val="none" w:sz="0" w:space="0" w:color="auto"/>
        <w:left w:val="none" w:sz="0" w:space="0" w:color="auto"/>
        <w:bottom w:val="none" w:sz="0" w:space="0" w:color="auto"/>
        <w:right w:val="none" w:sz="0" w:space="0" w:color="auto"/>
      </w:divBdr>
    </w:div>
    <w:div w:id="1276014145">
      <w:bodyDiv w:val="1"/>
      <w:marLeft w:val="0"/>
      <w:marRight w:val="0"/>
      <w:marTop w:val="0"/>
      <w:marBottom w:val="0"/>
      <w:divBdr>
        <w:top w:val="none" w:sz="0" w:space="0" w:color="auto"/>
        <w:left w:val="none" w:sz="0" w:space="0" w:color="auto"/>
        <w:bottom w:val="none" w:sz="0" w:space="0" w:color="auto"/>
        <w:right w:val="none" w:sz="0" w:space="0" w:color="auto"/>
      </w:divBdr>
    </w:div>
    <w:div w:id="1276215198">
      <w:bodyDiv w:val="1"/>
      <w:marLeft w:val="0"/>
      <w:marRight w:val="0"/>
      <w:marTop w:val="0"/>
      <w:marBottom w:val="0"/>
      <w:divBdr>
        <w:top w:val="none" w:sz="0" w:space="0" w:color="auto"/>
        <w:left w:val="none" w:sz="0" w:space="0" w:color="auto"/>
        <w:bottom w:val="none" w:sz="0" w:space="0" w:color="auto"/>
        <w:right w:val="none" w:sz="0" w:space="0" w:color="auto"/>
      </w:divBdr>
    </w:div>
    <w:div w:id="1276256976">
      <w:bodyDiv w:val="1"/>
      <w:marLeft w:val="0"/>
      <w:marRight w:val="0"/>
      <w:marTop w:val="0"/>
      <w:marBottom w:val="0"/>
      <w:divBdr>
        <w:top w:val="none" w:sz="0" w:space="0" w:color="auto"/>
        <w:left w:val="none" w:sz="0" w:space="0" w:color="auto"/>
        <w:bottom w:val="none" w:sz="0" w:space="0" w:color="auto"/>
        <w:right w:val="none" w:sz="0" w:space="0" w:color="auto"/>
      </w:divBdr>
      <w:divsChild>
        <w:div w:id="617102141">
          <w:marLeft w:val="480"/>
          <w:marRight w:val="0"/>
          <w:marTop w:val="0"/>
          <w:marBottom w:val="0"/>
          <w:divBdr>
            <w:top w:val="none" w:sz="0" w:space="0" w:color="auto"/>
            <w:left w:val="none" w:sz="0" w:space="0" w:color="auto"/>
            <w:bottom w:val="none" w:sz="0" w:space="0" w:color="auto"/>
            <w:right w:val="none" w:sz="0" w:space="0" w:color="auto"/>
          </w:divBdr>
        </w:div>
        <w:div w:id="2095083207">
          <w:marLeft w:val="480"/>
          <w:marRight w:val="0"/>
          <w:marTop w:val="0"/>
          <w:marBottom w:val="0"/>
          <w:divBdr>
            <w:top w:val="none" w:sz="0" w:space="0" w:color="auto"/>
            <w:left w:val="none" w:sz="0" w:space="0" w:color="auto"/>
            <w:bottom w:val="none" w:sz="0" w:space="0" w:color="auto"/>
            <w:right w:val="none" w:sz="0" w:space="0" w:color="auto"/>
          </w:divBdr>
        </w:div>
        <w:div w:id="91358063">
          <w:marLeft w:val="480"/>
          <w:marRight w:val="0"/>
          <w:marTop w:val="0"/>
          <w:marBottom w:val="0"/>
          <w:divBdr>
            <w:top w:val="none" w:sz="0" w:space="0" w:color="auto"/>
            <w:left w:val="none" w:sz="0" w:space="0" w:color="auto"/>
            <w:bottom w:val="none" w:sz="0" w:space="0" w:color="auto"/>
            <w:right w:val="none" w:sz="0" w:space="0" w:color="auto"/>
          </w:divBdr>
        </w:div>
        <w:div w:id="806553854">
          <w:marLeft w:val="480"/>
          <w:marRight w:val="0"/>
          <w:marTop w:val="0"/>
          <w:marBottom w:val="0"/>
          <w:divBdr>
            <w:top w:val="none" w:sz="0" w:space="0" w:color="auto"/>
            <w:left w:val="none" w:sz="0" w:space="0" w:color="auto"/>
            <w:bottom w:val="none" w:sz="0" w:space="0" w:color="auto"/>
            <w:right w:val="none" w:sz="0" w:space="0" w:color="auto"/>
          </w:divBdr>
        </w:div>
        <w:div w:id="2001302142">
          <w:marLeft w:val="480"/>
          <w:marRight w:val="0"/>
          <w:marTop w:val="0"/>
          <w:marBottom w:val="0"/>
          <w:divBdr>
            <w:top w:val="none" w:sz="0" w:space="0" w:color="auto"/>
            <w:left w:val="none" w:sz="0" w:space="0" w:color="auto"/>
            <w:bottom w:val="none" w:sz="0" w:space="0" w:color="auto"/>
            <w:right w:val="none" w:sz="0" w:space="0" w:color="auto"/>
          </w:divBdr>
        </w:div>
        <w:div w:id="1703242413">
          <w:marLeft w:val="480"/>
          <w:marRight w:val="0"/>
          <w:marTop w:val="0"/>
          <w:marBottom w:val="0"/>
          <w:divBdr>
            <w:top w:val="none" w:sz="0" w:space="0" w:color="auto"/>
            <w:left w:val="none" w:sz="0" w:space="0" w:color="auto"/>
            <w:bottom w:val="none" w:sz="0" w:space="0" w:color="auto"/>
            <w:right w:val="none" w:sz="0" w:space="0" w:color="auto"/>
          </w:divBdr>
        </w:div>
        <w:div w:id="259528607">
          <w:marLeft w:val="480"/>
          <w:marRight w:val="0"/>
          <w:marTop w:val="0"/>
          <w:marBottom w:val="0"/>
          <w:divBdr>
            <w:top w:val="none" w:sz="0" w:space="0" w:color="auto"/>
            <w:left w:val="none" w:sz="0" w:space="0" w:color="auto"/>
            <w:bottom w:val="none" w:sz="0" w:space="0" w:color="auto"/>
            <w:right w:val="none" w:sz="0" w:space="0" w:color="auto"/>
          </w:divBdr>
        </w:div>
        <w:div w:id="1839735083">
          <w:marLeft w:val="480"/>
          <w:marRight w:val="0"/>
          <w:marTop w:val="0"/>
          <w:marBottom w:val="0"/>
          <w:divBdr>
            <w:top w:val="none" w:sz="0" w:space="0" w:color="auto"/>
            <w:left w:val="none" w:sz="0" w:space="0" w:color="auto"/>
            <w:bottom w:val="none" w:sz="0" w:space="0" w:color="auto"/>
            <w:right w:val="none" w:sz="0" w:space="0" w:color="auto"/>
          </w:divBdr>
        </w:div>
        <w:div w:id="275798239">
          <w:marLeft w:val="480"/>
          <w:marRight w:val="0"/>
          <w:marTop w:val="0"/>
          <w:marBottom w:val="0"/>
          <w:divBdr>
            <w:top w:val="none" w:sz="0" w:space="0" w:color="auto"/>
            <w:left w:val="none" w:sz="0" w:space="0" w:color="auto"/>
            <w:bottom w:val="none" w:sz="0" w:space="0" w:color="auto"/>
            <w:right w:val="none" w:sz="0" w:space="0" w:color="auto"/>
          </w:divBdr>
        </w:div>
        <w:div w:id="1827936121">
          <w:marLeft w:val="480"/>
          <w:marRight w:val="0"/>
          <w:marTop w:val="0"/>
          <w:marBottom w:val="0"/>
          <w:divBdr>
            <w:top w:val="none" w:sz="0" w:space="0" w:color="auto"/>
            <w:left w:val="none" w:sz="0" w:space="0" w:color="auto"/>
            <w:bottom w:val="none" w:sz="0" w:space="0" w:color="auto"/>
            <w:right w:val="none" w:sz="0" w:space="0" w:color="auto"/>
          </w:divBdr>
        </w:div>
        <w:div w:id="1904369745">
          <w:marLeft w:val="480"/>
          <w:marRight w:val="0"/>
          <w:marTop w:val="0"/>
          <w:marBottom w:val="0"/>
          <w:divBdr>
            <w:top w:val="none" w:sz="0" w:space="0" w:color="auto"/>
            <w:left w:val="none" w:sz="0" w:space="0" w:color="auto"/>
            <w:bottom w:val="none" w:sz="0" w:space="0" w:color="auto"/>
            <w:right w:val="none" w:sz="0" w:space="0" w:color="auto"/>
          </w:divBdr>
        </w:div>
        <w:div w:id="826751108">
          <w:marLeft w:val="480"/>
          <w:marRight w:val="0"/>
          <w:marTop w:val="0"/>
          <w:marBottom w:val="0"/>
          <w:divBdr>
            <w:top w:val="none" w:sz="0" w:space="0" w:color="auto"/>
            <w:left w:val="none" w:sz="0" w:space="0" w:color="auto"/>
            <w:bottom w:val="none" w:sz="0" w:space="0" w:color="auto"/>
            <w:right w:val="none" w:sz="0" w:space="0" w:color="auto"/>
          </w:divBdr>
        </w:div>
        <w:div w:id="1310939555">
          <w:marLeft w:val="480"/>
          <w:marRight w:val="0"/>
          <w:marTop w:val="0"/>
          <w:marBottom w:val="0"/>
          <w:divBdr>
            <w:top w:val="none" w:sz="0" w:space="0" w:color="auto"/>
            <w:left w:val="none" w:sz="0" w:space="0" w:color="auto"/>
            <w:bottom w:val="none" w:sz="0" w:space="0" w:color="auto"/>
            <w:right w:val="none" w:sz="0" w:space="0" w:color="auto"/>
          </w:divBdr>
        </w:div>
        <w:div w:id="738671969">
          <w:marLeft w:val="480"/>
          <w:marRight w:val="0"/>
          <w:marTop w:val="0"/>
          <w:marBottom w:val="0"/>
          <w:divBdr>
            <w:top w:val="none" w:sz="0" w:space="0" w:color="auto"/>
            <w:left w:val="none" w:sz="0" w:space="0" w:color="auto"/>
            <w:bottom w:val="none" w:sz="0" w:space="0" w:color="auto"/>
            <w:right w:val="none" w:sz="0" w:space="0" w:color="auto"/>
          </w:divBdr>
        </w:div>
        <w:div w:id="1165901621">
          <w:marLeft w:val="480"/>
          <w:marRight w:val="0"/>
          <w:marTop w:val="0"/>
          <w:marBottom w:val="0"/>
          <w:divBdr>
            <w:top w:val="none" w:sz="0" w:space="0" w:color="auto"/>
            <w:left w:val="none" w:sz="0" w:space="0" w:color="auto"/>
            <w:bottom w:val="none" w:sz="0" w:space="0" w:color="auto"/>
            <w:right w:val="none" w:sz="0" w:space="0" w:color="auto"/>
          </w:divBdr>
        </w:div>
        <w:div w:id="1952667020">
          <w:marLeft w:val="480"/>
          <w:marRight w:val="0"/>
          <w:marTop w:val="0"/>
          <w:marBottom w:val="0"/>
          <w:divBdr>
            <w:top w:val="none" w:sz="0" w:space="0" w:color="auto"/>
            <w:left w:val="none" w:sz="0" w:space="0" w:color="auto"/>
            <w:bottom w:val="none" w:sz="0" w:space="0" w:color="auto"/>
            <w:right w:val="none" w:sz="0" w:space="0" w:color="auto"/>
          </w:divBdr>
        </w:div>
        <w:div w:id="1581672130">
          <w:marLeft w:val="480"/>
          <w:marRight w:val="0"/>
          <w:marTop w:val="0"/>
          <w:marBottom w:val="0"/>
          <w:divBdr>
            <w:top w:val="none" w:sz="0" w:space="0" w:color="auto"/>
            <w:left w:val="none" w:sz="0" w:space="0" w:color="auto"/>
            <w:bottom w:val="none" w:sz="0" w:space="0" w:color="auto"/>
            <w:right w:val="none" w:sz="0" w:space="0" w:color="auto"/>
          </w:divBdr>
        </w:div>
        <w:div w:id="1341855690">
          <w:marLeft w:val="480"/>
          <w:marRight w:val="0"/>
          <w:marTop w:val="0"/>
          <w:marBottom w:val="0"/>
          <w:divBdr>
            <w:top w:val="none" w:sz="0" w:space="0" w:color="auto"/>
            <w:left w:val="none" w:sz="0" w:space="0" w:color="auto"/>
            <w:bottom w:val="none" w:sz="0" w:space="0" w:color="auto"/>
            <w:right w:val="none" w:sz="0" w:space="0" w:color="auto"/>
          </w:divBdr>
        </w:div>
        <w:div w:id="921181970">
          <w:marLeft w:val="480"/>
          <w:marRight w:val="0"/>
          <w:marTop w:val="0"/>
          <w:marBottom w:val="0"/>
          <w:divBdr>
            <w:top w:val="none" w:sz="0" w:space="0" w:color="auto"/>
            <w:left w:val="none" w:sz="0" w:space="0" w:color="auto"/>
            <w:bottom w:val="none" w:sz="0" w:space="0" w:color="auto"/>
            <w:right w:val="none" w:sz="0" w:space="0" w:color="auto"/>
          </w:divBdr>
        </w:div>
        <w:div w:id="930971172">
          <w:marLeft w:val="480"/>
          <w:marRight w:val="0"/>
          <w:marTop w:val="0"/>
          <w:marBottom w:val="0"/>
          <w:divBdr>
            <w:top w:val="none" w:sz="0" w:space="0" w:color="auto"/>
            <w:left w:val="none" w:sz="0" w:space="0" w:color="auto"/>
            <w:bottom w:val="none" w:sz="0" w:space="0" w:color="auto"/>
            <w:right w:val="none" w:sz="0" w:space="0" w:color="auto"/>
          </w:divBdr>
        </w:div>
        <w:div w:id="730998959">
          <w:marLeft w:val="480"/>
          <w:marRight w:val="0"/>
          <w:marTop w:val="0"/>
          <w:marBottom w:val="0"/>
          <w:divBdr>
            <w:top w:val="none" w:sz="0" w:space="0" w:color="auto"/>
            <w:left w:val="none" w:sz="0" w:space="0" w:color="auto"/>
            <w:bottom w:val="none" w:sz="0" w:space="0" w:color="auto"/>
            <w:right w:val="none" w:sz="0" w:space="0" w:color="auto"/>
          </w:divBdr>
        </w:div>
        <w:div w:id="1101149885">
          <w:marLeft w:val="480"/>
          <w:marRight w:val="0"/>
          <w:marTop w:val="0"/>
          <w:marBottom w:val="0"/>
          <w:divBdr>
            <w:top w:val="none" w:sz="0" w:space="0" w:color="auto"/>
            <w:left w:val="none" w:sz="0" w:space="0" w:color="auto"/>
            <w:bottom w:val="none" w:sz="0" w:space="0" w:color="auto"/>
            <w:right w:val="none" w:sz="0" w:space="0" w:color="auto"/>
          </w:divBdr>
        </w:div>
        <w:div w:id="1955745732">
          <w:marLeft w:val="480"/>
          <w:marRight w:val="0"/>
          <w:marTop w:val="0"/>
          <w:marBottom w:val="0"/>
          <w:divBdr>
            <w:top w:val="none" w:sz="0" w:space="0" w:color="auto"/>
            <w:left w:val="none" w:sz="0" w:space="0" w:color="auto"/>
            <w:bottom w:val="none" w:sz="0" w:space="0" w:color="auto"/>
            <w:right w:val="none" w:sz="0" w:space="0" w:color="auto"/>
          </w:divBdr>
        </w:div>
        <w:div w:id="1083919271">
          <w:marLeft w:val="480"/>
          <w:marRight w:val="0"/>
          <w:marTop w:val="0"/>
          <w:marBottom w:val="0"/>
          <w:divBdr>
            <w:top w:val="none" w:sz="0" w:space="0" w:color="auto"/>
            <w:left w:val="none" w:sz="0" w:space="0" w:color="auto"/>
            <w:bottom w:val="none" w:sz="0" w:space="0" w:color="auto"/>
            <w:right w:val="none" w:sz="0" w:space="0" w:color="auto"/>
          </w:divBdr>
        </w:div>
        <w:div w:id="2134246015">
          <w:marLeft w:val="480"/>
          <w:marRight w:val="0"/>
          <w:marTop w:val="0"/>
          <w:marBottom w:val="0"/>
          <w:divBdr>
            <w:top w:val="none" w:sz="0" w:space="0" w:color="auto"/>
            <w:left w:val="none" w:sz="0" w:space="0" w:color="auto"/>
            <w:bottom w:val="none" w:sz="0" w:space="0" w:color="auto"/>
            <w:right w:val="none" w:sz="0" w:space="0" w:color="auto"/>
          </w:divBdr>
        </w:div>
        <w:div w:id="1046761106">
          <w:marLeft w:val="480"/>
          <w:marRight w:val="0"/>
          <w:marTop w:val="0"/>
          <w:marBottom w:val="0"/>
          <w:divBdr>
            <w:top w:val="none" w:sz="0" w:space="0" w:color="auto"/>
            <w:left w:val="none" w:sz="0" w:space="0" w:color="auto"/>
            <w:bottom w:val="none" w:sz="0" w:space="0" w:color="auto"/>
            <w:right w:val="none" w:sz="0" w:space="0" w:color="auto"/>
          </w:divBdr>
        </w:div>
        <w:div w:id="1362440404">
          <w:marLeft w:val="480"/>
          <w:marRight w:val="0"/>
          <w:marTop w:val="0"/>
          <w:marBottom w:val="0"/>
          <w:divBdr>
            <w:top w:val="none" w:sz="0" w:space="0" w:color="auto"/>
            <w:left w:val="none" w:sz="0" w:space="0" w:color="auto"/>
            <w:bottom w:val="none" w:sz="0" w:space="0" w:color="auto"/>
            <w:right w:val="none" w:sz="0" w:space="0" w:color="auto"/>
          </w:divBdr>
        </w:div>
        <w:div w:id="2144997331">
          <w:marLeft w:val="480"/>
          <w:marRight w:val="0"/>
          <w:marTop w:val="0"/>
          <w:marBottom w:val="0"/>
          <w:divBdr>
            <w:top w:val="none" w:sz="0" w:space="0" w:color="auto"/>
            <w:left w:val="none" w:sz="0" w:space="0" w:color="auto"/>
            <w:bottom w:val="none" w:sz="0" w:space="0" w:color="auto"/>
            <w:right w:val="none" w:sz="0" w:space="0" w:color="auto"/>
          </w:divBdr>
        </w:div>
        <w:div w:id="1790970264">
          <w:marLeft w:val="480"/>
          <w:marRight w:val="0"/>
          <w:marTop w:val="0"/>
          <w:marBottom w:val="0"/>
          <w:divBdr>
            <w:top w:val="none" w:sz="0" w:space="0" w:color="auto"/>
            <w:left w:val="none" w:sz="0" w:space="0" w:color="auto"/>
            <w:bottom w:val="none" w:sz="0" w:space="0" w:color="auto"/>
            <w:right w:val="none" w:sz="0" w:space="0" w:color="auto"/>
          </w:divBdr>
        </w:div>
        <w:div w:id="2086537127">
          <w:marLeft w:val="480"/>
          <w:marRight w:val="0"/>
          <w:marTop w:val="0"/>
          <w:marBottom w:val="0"/>
          <w:divBdr>
            <w:top w:val="none" w:sz="0" w:space="0" w:color="auto"/>
            <w:left w:val="none" w:sz="0" w:space="0" w:color="auto"/>
            <w:bottom w:val="none" w:sz="0" w:space="0" w:color="auto"/>
            <w:right w:val="none" w:sz="0" w:space="0" w:color="auto"/>
          </w:divBdr>
        </w:div>
        <w:div w:id="1135443612">
          <w:marLeft w:val="480"/>
          <w:marRight w:val="0"/>
          <w:marTop w:val="0"/>
          <w:marBottom w:val="0"/>
          <w:divBdr>
            <w:top w:val="none" w:sz="0" w:space="0" w:color="auto"/>
            <w:left w:val="none" w:sz="0" w:space="0" w:color="auto"/>
            <w:bottom w:val="none" w:sz="0" w:space="0" w:color="auto"/>
            <w:right w:val="none" w:sz="0" w:space="0" w:color="auto"/>
          </w:divBdr>
        </w:div>
        <w:div w:id="75908251">
          <w:marLeft w:val="480"/>
          <w:marRight w:val="0"/>
          <w:marTop w:val="0"/>
          <w:marBottom w:val="0"/>
          <w:divBdr>
            <w:top w:val="none" w:sz="0" w:space="0" w:color="auto"/>
            <w:left w:val="none" w:sz="0" w:space="0" w:color="auto"/>
            <w:bottom w:val="none" w:sz="0" w:space="0" w:color="auto"/>
            <w:right w:val="none" w:sz="0" w:space="0" w:color="auto"/>
          </w:divBdr>
        </w:div>
        <w:div w:id="950549604">
          <w:marLeft w:val="480"/>
          <w:marRight w:val="0"/>
          <w:marTop w:val="0"/>
          <w:marBottom w:val="0"/>
          <w:divBdr>
            <w:top w:val="none" w:sz="0" w:space="0" w:color="auto"/>
            <w:left w:val="none" w:sz="0" w:space="0" w:color="auto"/>
            <w:bottom w:val="none" w:sz="0" w:space="0" w:color="auto"/>
            <w:right w:val="none" w:sz="0" w:space="0" w:color="auto"/>
          </w:divBdr>
        </w:div>
        <w:div w:id="966085300">
          <w:marLeft w:val="480"/>
          <w:marRight w:val="0"/>
          <w:marTop w:val="0"/>
          <w:marBottom w:val="0"/>
          <w:divBdr>
            <w:top w:val="none" w:sz="0" w:space="0" w:color="auto"/>
            <w:left w:val="none" w:sz="0" w:space="0" w:color="auto"/>
            <w:bottom w:val="none" w:sz="0" w:space="0" w:color="auto"/>
            <w:right w:val="none" w:sz="0" w:space="0" w:color="auto"/>
          </w:divBdr>
        </w:div>
        <w:div w:id="845441930">
          <w:marLeft w:val="480"/>
          <w:marRight w:val="0"/>
          <w:marTop w:val="0"/>
          <w:marBottom w:val="0"/>
          <w:divBdr>
            <w:top w:val="none" w:sz="0" w:space="0" w:color="auto"/>
            <w:left w:val="none" w:sz="0" w:space="0" w:color="auto"/>
            <w:bottom w:val="none" w:sz="0" w:space="0" w:color="auto"/>
            <w:right w:val="none" w:sz="0" w:space="0" w:color="auto"/>
          </w:divBdr>
        </w:div>
        <w:div w:id="397020941">
          <w:marLeft w:val="480"/>
          <w:marRight w:val="0"/>
          <w:marTop w:val="0"/>
          <w:marBottom w:val="0"/>
          <w:divBdr>
            <w:top w:val="none" w:sz="0" w:space="0" w:color="auto"/>
            <w:left w:val="none" w:sz="0" w:space="0" w:color="auto"/>
            <w:bottom w:val="none" w:sz="0" w:space="0" w:color="auto"/>
            <w:right w:val="none" w:sz="0" w:space="0" w:color="auto"/>
          </w:divBdr>
        </w:div>
        <w:div w:id="1605654872">
          <w:marLeft w:val="480"/>
          <w:marRight w:val="0"/>
          <w:marTop w:val="0"/>
          <w:marBottom w:val="0"/>
          <w:divBdr>
            <w:top w:val="none" w:sz="0" w:space="0" w:color="auto"/>
            <w:left w:val="none" w:sz="0" w:space="0" w:color="auto"/>
            <w:bottom w:val="none" w:sz="0" w:space="0" w:color="auto"/>
            <w:right w:val="none" w:sz="0" w:space="0" w:color="auto"/>
          </w:divBdr>
        </w:div>
        <w:div w:id="1747680386">
          <w:marLeft w:val="480"/>
          <w:marRight w:val="0"/>
          <w:marTop w:val="0"/>
          <w:marBottom w:val="0"/>
          <w:divBdr>
            <w:top w:val="none" w:sz="0" w:space="0" w:color="auto"/>
            <w:left w:val="none" w:sz="0" w:space="0" w:color="auto"/>
            <w:bottom w:val="none" w:sz="0" w:space="0" w:color="auto"/>
            <w:right w:val="none" w:sz="0" w:space="0" w:color="auto"/>
          </w:divBdr>
        </w:div>
        <w:div w:id="126170402">
          <w:marLeft w:val="480"/>
          <w:marRight w:val="0"/>
          <w:marTop w:val="0"/>
          <w:marBottom w:val="0"/>
          <w:divBdr>
            <w:top w:val="none" w:sz="0" w:space="0" w:color="auto"/>
            <w:left w:val="none" w:sz="0" w:space="0" w:color="auto"/>
            <w:bottom w:val="none" w:sz="0" w:space="0" w:color="auto"/>
            <w:right w:val="none" w:sz="0" w:space="0" w:color="auto"/>
          </w:divBdr>
        </w:div>
        <w:div w:id="1971671442">
          <w:marLeft w:val="480"/>
          <w:marRight w:val="0"/>
          <w:marTop w:val="0"/>
          <w:marBottom w:val="0"/>
          <w:divBdr>
            <w:top w:val="none" w:sz="0" w:space="0" w:color="auto"/>
            <w:left w:val="none" w:sz="0" w:space="0" w:color="auto"/>
            <w:bottom w:val="none" w:sz="0" w:space="0" w:color="auto"/>
            <w:right w:val="none" w:sz="0" w:space="0" w:color="auto"/>
          </w:divBdr>
        </w:div>
        <w:div w:id="1483234897">
          <w:marLeft w:val="480"/>
          <w:marRight w:val="0"/>
          <w:marTop w:val="0"/>
          <w:marBottom w:val="0"/>
          <w:divBdr>
            <w:top w:val="none" w:sz="0" w:space="0" w:color="auto"/>
            <w:left w:val="none" w:sz="0" w:space="0" w:color="auto"/>
            <w:bottom w:val="none" w:sz="0" w:space="0" w:color="auto"/>
            <w:right w:val="none" w:sz="0" w:space="0" w:color="auto"/>
          </w:divBdr>
        </w:div>
        <w:div w:id="2028477455">
          <w:marLeft w:val="480"/>
          <w:marRight w:val="0"/>
          <w:marTop w:val="0"/>
          <w:marBottom w:val="0"/>
          <w:divBdr>
            <w:top w:val="none" w:sz="0" w:space="0" w:color="auto"/>
            <w:left w:val="none" w:sz="0" w:space="0" w:color="auto"/>
            <w:bottom w:val="none" w:sz="0" w:space="0" w:color="auto"/>
            <w:right w:val="none" w:sz="0" w:space="0" w:color="auto"/>
          </w:divBdr>
        </w:div>
        <w:div w:id="2125149869">
          <w:marLeft w:val="480"/>
          <w:marRight w:val="0"/>
          <w:marTop w:val="0"/>
          <w:marBottom w:val="0"/>
          <w:divBdr>
            <w:top w:val="none" w:sz="0" w:space="0" w:color="auto"/>
            <w:left w:val="none" w:sz="0" w:space="0" w:color="auto"/>
            <w:bottom w:val="none" w:sz="0" w:space="0" w:color="auto"/>
            <w:right w:val="none" w:sz="0" w:space="0" w:color="auto"/>
          </w:divBdr>
        </w:div>
        <w:div w:id="536116375">
          <w:marLeft w:val="480"/>
          <w:marRight w:val="0"/>
          <w:marTop w:val="0"/>
          <w:marBottom w:val="0"/>
          <w:divBdr>
            <w:top w:val="none" w:sz="0" w:space="0" w:color="auto"/>
            <w:left w:val="none" w:sz="0" w:space="0" w:color="auto"/>
            <w:bottom w:val="none" w:sz="0" w:space="0" w:color="auto"/>
            <w:right w:val="none" w:sz="0" w:space="0" w:color="auto"/>
          </w:divBdr>
        </w:div>
        <w:div w:id="989676763">
          <w:marLeft w:val="480"/>
          <w:marRight w:val="0"/>
          <w:marTop w:val="0"/>
          <w:marBottom w:val="0"/>
          <w:divBdr>
            <w:top w:val="none" w:sz="0" w:space="0" w:color="auto"/>
            <w:left w:val="none" w:sz="0" w:space="0" w:color="auto"/>
            <w:bottom w:val="none" w:sz="0" w:space="0" w:color="auto"/>
            <w:right w:val="none" w:sz="0" w:space="0" w:color="auto"/>
          </w:divBdr>
        </w:div>
        <w:div w:id="1718773337">
          <w:marLeft w:val="480"/>
          <w:marRight w:val="0"/>
          <w:marTop w:val="0"/>
          <w:marBottom w:val="0"/>
          <w:divBdr>
            <w:top w:val="none" w:sz="0" w:space="0" w:color="auto"/>
            <w:left w:val="none" w:sz="0" w:space="0" w:color="auto"/>
            <w:bottom w:val="none" w:sz="0" w:space="0" w:color="auto"/>
            <w:right w:val="none" w:sz="0" w:space="0" w:color="auto"/>
          </w:divBdr>
        </w:div>
        <w:div w:id="453913627">
          <w:marLeft w:val="480"/>
          <w:marRight w:val="0"/>
          <w:marTop w:val="0"/>
          <w:marBottom w:val="0"/>
          <w:divBdr>
            <w:top w:val="none" w:sz="0" w:space="0" w:color="auto"/>
            <w:left w:val="none" w:sz="0" w:space="0" w:color="auto"/>
            <w:bottom w:val="none" w:sz="0" w:space="0" w:color="auto"/>
            <w:right w:val="none" w:sz="0" w:space="0" w:color="auto"/>
          </w:divBdr>
        </w:div>
        <w:div w:id="407657285">
          <w:marLeft w:val="480"/>
          <w:marRight w:val="0"/>
          <w:marTop w:val="0"/>
          <w:marBottom w:val="0"/>
          <w:divBdr>
            <w:top w:val="none" w:sz="0" w:space="0" w:color="auto"/>
            <w:left w:val="none" w:sz="0" w:space="0" w:color="auto"/>
            <w:bottom w:val="none" w:sz="0" w:space="0" w:color="auto"/>
            <w:right w:val="none" w:sz="0" w:space="0" w:color="auto"/>
          </w:divBdr>
        </w:div>
        <w:div w:id="1647709837">
          <w:marLeft w:val="480"/>
          <w:marRight w:val="0"/>
          <w:marTop w:val="0"/>
          <w:marBottom w:val="0"/>
          <w:divBdr>
            <w:top w:val="none" w:sz="0" w:space="0" w:color="auto"/>
            <w:left w:val="none" w:sz="0" w:space="0" w:color="auto"/>
            <w:bottom w:val="none" w:sz="0" w:space="0" w:color="auto"/>
            <w:right w:val="none" w:sz="0" w:space="0" w:color="auto"/>
          </w:divBdr>
        </w:div>
        <w:div w:id="2064282584">
          <w:marLeft w:val="480"/>
          <w:marRight w:val="0"/>
          <w:marTop w:val="0"/>
          <w:marBottom w:val="0"/>
          <w:divBdr>
            <w:top w:val="none" w:sz="0" w:space="0" w:color="auto"/>
            <w:left w:val="none" w:sz="0" w:space="0" w:color="auto"/>
            <w:bottom w:val="none" w:sz="0" w:space="0" w:color="auto"/>
            <w:right w:val="none" w:sz="0" w:space="0" w:color="auto"/>
          </w:divBdr>
        </w:div>
        <w:div w:id="1521628078">
          <w:marLeft w:val="480"/>
          <w:marRight w:val="0"/>
          <w:marTop w:val="0"/>
          <w:marBottom w:val="0"/>
          <w:divBdr>
            <w:top w:val="none" w:sz="0" w:space="0" w:color="auto"/>
            <w:left w:val="none" w:sz="0" w:space="0" w:color="auto"/>
            <w:bottom w:val="none" w:sz="0" w:space="0" w:color="auto"/>
            <w:right w:val="none" w:sz="0" w:space="0" w:color="auto"/>
          </w:divBdr>
        </w:div>
        <w:div w:id="18287327">
          <w:marLeft w:val="480"/>
          <w:marRight w:val="0"/>
          <w:marTop w:val="0"/>
          <w:marBottom w:val="0"/>
          <w:divBdr>
            <w:top w:val="none" w:sz="0" w:space="0" w:color="auto"/>
            <w:left w:val="none" w:sz="0" w:space="0" w:color="auto"/>
            <w:bottom w:val="none" w:sz="0" w:space="0" w:color="auto"/>
            <w:right w:val="none" w:sz="0" w:space="0" w:color="auto"/>
          </w:divBdr>
        </w:div>
        <w:div w:id="1966886877">
          <w:marLeft w:val="480"/>
          <w:marRight w:val="0"/>
          <w:marTop w:val="0"/>
          <w:marBottom w:val="0"/>
          <w:divBdr>
            <w:top w:val="none" w:sz="0" w:space="0" w:color="auto"/>
            <w:left w:val="none" w:sz="0" w:space="0" w:color="auto"/>
            <w:bottom w:val="none" w:sz="0" w:space="0" w:color="auto"/>
            <w:right w:val="none" w:sz="0" w:space="0" w:color="auto"/>
          </w:divBdr>
        </w:div>
        <w:div w:id="470101732">
          <w:marLeft w:val="480"/>
          <w:marRight w:val="0"/>
          <w:marTop w:val="0"/>
          <w:marBottom w:val="0"/>
          <w:divBdr>
            <w:top w:val="none" w:sz="0" w:space="0" w:color="auto"/>
            <w:left w:val="none" w:sz="0" w:space="0" w:color="auto"/>
            <w:bottom w:val="none" w:sz="0" w:space="0" w:color="auto"/>
            <w:right w:val="none" w:sz="0" w:space="0" w:color="auto"/>
          </w:divBdr>
        </w:div>
        <w:div w:id="1214851239">
          <w:marLeft w:val="480"/>
          <w:marRight w:val="0"/>
          <w:marTop w:val="0"/>
          <w:marBottom w:val="0"/>
          <w:divBdr>
            <w:top w:val="none" w:sz="0" w:space="0" w:color="auto"/>
            <w:left w:val="none" w:sz="0" w:space="0" w:color="auto"/>
            <w:bottom w:val="none" w:sz="0" w:space="0" w:color="auto"/>
            <w:right w:val="none" w:sz="0" w:space="0" w:color="auto"/>
          </w:divBdr>
        </w:div>
        <w:div w:id="327833331">
          <w:marLeft w:val="480"/>
          <w:marRight w:val="0"/>
          <w:marTop w:val="0"/>
          <w:marBottom w:val="0"/>
          <w:divBdr>
            <w:top w:val="none" w:sz="0" w:space="0" w:color="auto"/>
            <w:left w:val="none" w:sz="0" w:space="0" w:color="auto"/>
            <w:bottom w:val="none" w:sz="0" w:space="0" w:color="auto"/>
            <w:right w:val="none" w:sz="0" w:space="0" w:color="auto"/>
          </w:divBdr>
        </w:div>
        <w:div w:id="1799836200">
          <w:marLeft w:val="480"/>
          <w:marRight w:val="0"/>
          <w:marTop w:val="0"/>
          <w:marBottom w:val="0"/>
          <w:divBdr>
            <w:top w:val="none" w:sz="0" w:space="0" w:color="auto"/>
            <w:left w:val="none" w:sz="0" w:space="0" w:color="auto"/>
            <w:bottom w:val="none" w:sz="0" w:space="0" w:color="auto"/>
            <w:right w:val="none" w:sz="0" w:space="0" w:color="auto"/>
          </w:divBdr>
        </w:div>
        <w:div w:id="141312929">
          <w:marLeft w:val="480"/>
          <w:marRight w:val="0"/>
          <w:marTop w:val="0"/>
          <w:marBottom w:val="0"/>
          <w:divBdr>
            <w:top w:val="none" w:sz="0" w:space="0" w:color="auto"/>
            <w:left w:val="none" w:sz="0" w:space="0" w:color="auto"/>
            <w:bottom w:val="none" w:sz="0" w:space="0" w:color="auto"/>
            <w:right w:val="none" w:sz="0" w:space="0" w:color="auto"/>
          </w:divBdr>
        </w:div>
        <w:div w:id="1626158722">
          <w:marLeft w:val="480"/>
          <w:marRight w:val="0"/>
          <w:marTop w:val="0"/>
          <w:marBottom w:val="0"/>
          <w:divBdr>
            <w:top w:val="none" w:sz="0" w:space="0" w:color="auto"/>
            <w:left w:val="none" w:sz="0" w:space="0" w:color="auto"/>
            <w:bottom w:val="none" w:sz="0" w:space="0" w:color="auto"/>
            <w:right w:val="none" w:sz="0" w:space="0" w:color="auto"/>
          </w:divBdr>
        </w:div>
        <w:div w:id="1211964032">
          <w:marLeft w:val="480"/>
          <w:marRight w:val="0"/>
          <w:marTop w:val="0"/>
          <w:marBottom w:val="0"/>
          <w:divBdr>
            <w:top w:val="none" w:sz="0" w:space="0" w:color="auto"/>
            <w:left w:val="none" w:sz="0" w:space="0" w:color="auto"/>
            <w:bottom w:val="none" w:sz="0" w:space="0" w:color="auto"/>
            <w:right w:val="none" w:sz="0" w:space="0" w:color="auto"/>
          </w:divBdr>
        </w:div>
        <w:div w:id="449713351">
          <w:marLeft w:val="480"/>
          <w:marRight w:val="0"/>
          <w:marTop w:val="0"/>
          <w:marBottom w:val="0"/>
          <w:divBdr>
            <w:top w:val="none" w:sz="0" w:space="0" w:color="auto"/>
            <w:left w:val="none" w:sz="0" w:space="0" w:color="auto"/>
            <w:bottom w:val="none" w:sz="0" w:space="0" w:color="auto"/>
            <w:right w:val="none" w:sz="0" w:space="0" w:color="auto"/>
          </w:divBdr>
        </w:div>
        <w:div w:id="1939831900">
          <w:marLeft w:val="480"/>
          <w:marRight w:val="0"/>
          <w:marTop w:val="0"/>
          <w:marBottom w:val="0"/>
          <w:divBdr>
            <w:top w:val="none" w:sz="0" w:space="0" w:color="auto"/>
            <w:left w:val="none" w:sz="0" w:space="0" w:color="auto"/>
            <w:bottom w:val="none" w:sz="0" w:space="0" w:color="auto"/>
            <w:right w:val="none" w:sz="0" w:space="0" w:color="auto"/>
          </w:divBdr>
        </w:div>
        <w:div w:id="1108697696">
          <w:marLeft w:val="480"/>
          <w:marRight w:val="0"/>
          <w:marTop w:val="0"/>
          <w:marBottom w:val="0"/>
          <w:divBdr>
            <w:top w:val="none" w:sz="0" w:space="0" w:color="auto"/>
            <w:left w:val="none" w:sz="0" w:space="0" w:color="auto"/>
            <w:bottom w:val="none" w:sz="0" w:space="0" w:color="auto"/>
            <w:right w:val="none" w:sz="0" w:space="0" w:color="auto"/>
          </w:divBdr>
        </w:div>
        <w:div w:id="860316450">
          <w:marLeft w:val="480"/>
          <w:marRight w:val="0"/>
          <w:marTop w:val="0"/>
          <w:marBottom w:val="0"/>
          <w:divBdr>
            <w:top w:val="none" w:sz="0" w:space="0" w:color="auto"/>
            <w:left w:val="none" w:sz="0" w:space="0" w:color="auto"/>
            <w:bottom w:val="none" w:sz="0" w:space="0" w:color="auto"/>
            <w:right w:val="none" w:sz="0" w:space="0" w:color="auto"/>
          </w:divBdr>
        </w:div>
        <w:div w:id="710303291">
          <w:marLeft w:val="480"/>
          <w:marRight w:val="0"/>
          <w:marTop w:val="0"/>
          <w:marBottom w:val="0"/>
          <w:divBdr>
            <w:top w:val="none" w:sz="0" w:space="0" w:color="auto"/>
            <w:left w:val="none" w:sz="0" w:space="0" w:color="auto"/>
            <w:bottom w:val="none" w:sz="0" w:space="0" w:color="auto"/>
            <w:right w:val="none" w:sz="0" w:space="0" w:color="auto"/>
          </w:divBdr>
        </w:div>
        <w:div w:id="460804465">
          <w:marLeft w:val="480"/>
          <w:marRight w:val="0"/>
          <w:marTop w:val="0"/>
          <w:marBottom w:val="0"/>
          <w:divBdr>
            <w:top w:val="none" w:sz="0" w:space="0" w:color="auto"/>
            <w:left w:val="none" w:sz="0" w:space="0" w:color="auto"/>
            <w:bottom w:val="none" w:sz="0" w:space="0" w:color="auto"/>
            <w:right w:val="none" w:sz="0" w:space="0" w:color="auto"/>
          </w:divBdr>
        </w:div>
        <w:div w:id="1623610621">
          <w:marLeft w:val="480"/>
          <w:marRight w:val="0"/>
          <w:marTop w:val="0"/>
          <w:marBottom w:val="0"/>
          <w:divBdr>
            <w:top w:val="none" w:sz="0" w:space="0" w:color="auto"/>
            <w:left w:val="none" w:sz="0" w:space="0" w:color="auto"/>
            <w:bottom w:val="none" w:sz="0" w:space="0" w:color="auto"/>
            <w:right w:val="none" w:sz="0" w:space="0" w:color="auto"/>
          </w:divBdr>
        </w:div>
        <w:div w:id="1277827529">
          <w:marLeft w:val="480"/>
          <w:marRight w:val="0"/>
          <w:marTop w:val="0"/>
          <w:marBottom w:val="0"/>
          <w:divBdr>
            <w:top w:val="none" w:sz="0" w:space="0" w:color="auto"/>
            <w:left w:val="none" w:sz="0" w:space="0" w:color="auto"/>
            <w:bottom w:val="none" w:sz="0" w:space="0" w:color="auto"/>
            <w:right w:val="none" w:sz="0" w:space="0" w:color="auto"/>
          </w:divBdr>
        </w:div>
        <w:div w:id="1016808111">
          <w:marLeft w:val="480"/>
          <w:marRight w:val="0"/>
          <w:marTop w:val="0"/>
          <w:marBottom w:val="0"/>
          <w:divBdr>
            <w:top w:val="none" w:sz="0" w:space="0" w:color="auto"/>
            <w:left w:val="none" w:sz="0" w:space="0" w:color="auto"/>
            <w:bottom w:val="none" w:sz="0" w:space="0" w:color="auto"/>
            <w:right w:val="none" w:sz="0" w:space="0" w:color="auto"/>
          </w:divBdr>
        </w:div>
      </w:divsChild>
    </w:div>
    <w:div w:id="1276400190">
      <w:bodyDiv w:val="1"/>
      <w:marLeft w:val="0"/>
      <w:marRight w:val="0"/>
      <w:marTop w:val="0"/>
      <w:marBottom w:val="0"/>
      <w:divBdr>
        <w:top w:val="none" w:sz="0" w:space="0" w:color="auto"/>
        <w:left w:val="none" w:sz="0" w:space="0" w:color="auto"/>
        <w:bottom w:val="none" w:sz="0" w:space="0" w:color="auto"/>
        <w:right w:val="none" w:sz="0" w:space="0" w:color="auto"/>
      </w:divBdr>
    </w:div>
    <w:div w:id="1276475084">
      <w:bodyDiv w:val="1"/>
      <w:marLeft w:val="0"/>
      <w:marRight w:val="0"/>
      <w:marTop w:val="0"/>
      <w:marBottom w:val="0"/>
      <w:divBdr>
        <w:top w:val="none" w:sz="0" w:space="0" w:color="auto"/>
        <w:left w:val="none" w:sz="0" w:space="0" w:color="auto"/>
        <w:bottom w:val="none" w:sz="0" w:space="0" w:color="auto"/>
        <w:right w:val="none" w:sz="0" w:space="0" w:color="auto"/>
      </w:divBdr>
    </w:div>
    <w:div w:id="1276595721">
      <w:bodyDiv w:val="1"/>
      <w:marLeft w:val="0"/>
      <w:marRight w:val="0"/>
      <w:marTop w:val="0"/>
      <w:marBottom w:val="0"/>
      <w:divBdr>
        <w:top w:val="none" w:sz="0" w:space="0" w:color="auto"/>
        <w:left w:val="none" w:sz="0" w:space="0" w:color="auto"/>
        <w:bottom w:val="none" w:sz="0" w:space="0" w:color="auto"/>
        <w:right w:val="none" w:sz="0" w:space="0" w:color="auto"/>
      </w:divBdr>
    </w:div>
    <w:div w:id="1276601606">
      <w:bodyDiv w:val="1"/>
      <w:marLeft w:val="0"/>
      <w:marRight w:val="0"/>
      <w:marTop w:val="0"/>
      <w:marBottom w:val="0"/>
      <w:divBdr>
        <w:top w:val="none" w:sz="0" w:space="0" w:color="auto"/>
        <w:left w:val="none" w:sz="0" w:space="0" w:color="auto"/>
        <w:bottom w:val="none" w:sz="0" w:space="0" w:color="auto"/>
        <w:right w:val="none" w:sz="0" w:space="0" w:color="auto"/>
      </w:divBdr>
    </w:div>
    <w:div w:id="1276672389">
      <w:marLeft w:val="480"/>
      <w:marRight w:val="0"/>
      <w:marTop w:val="0"/>
      <w:marBottom w:val="0"/>
      <w:divBdr>
        <w:top w:val="none" w:sz="0" w:space="0" w:color="auto"/>
        <w:left w:val="none" w:sz="0" w:space="0" w:color="auto"/>
        <w:bottom w:val="none" w:sz="0" w:space="0" w:color="auto"/>
        <w:right w:val="none" w:sz="0" w:space="0" w:color="auto"/>
      </w:divBdr>
    </w:div>
    <w:div w:id="1276863801">
      <w:bodyDiv w:val="1"/>
      <w:marLeft w:val="0"/>
      <w:marRight w:val="0"/>
      <w:marTop w:val="0"/>
      <w:marBottom w:val="0"/>
      <w:divBdr>
        <w:top w:val="none" w:sz="0" w:space="0" w:color="auto"/>
        <w:left w:val="none" w:sz="0" w:space="0" w:color="auto"/>
        <w:bottom w:val="none" w:sz="0" w:space="0" w:color="auto"/>
        <w:right w:val="none" w:sz="0" w:space="0" w:color="auto"/>
      </w:divBdr>
    </w:div>
    <w:div w:id="1276868393">
      <w:marLeft w:val="480"/>
      <w:marRight w:val="0"/>
      <w:marTop w:val="0"/>
      <w:marBottom w:val="0"/>
      <w:divBdr>
        <w:top w:val="none" w:sz="0" w:space="0" w:color="auto"/>
        <w:left w:val="none" w:sz="0" w:space="0" w:color="auto"/>
        <w:bottom w:val="none" w:sz="0" w:space="0" w:color="auto"/>
        <w:right w:val="none" w:sz="0" w:space="0" w:color="auto"/>
      </w:divBdr>
    </w:div>
    <w:div w:id="1277637360">
      <w:bodyDiv w:val="1"/>
      <w:marLeft w:val="0"/>
      <w:marRight w:val="0"/>
      <w:marTop w:val="0"/>
      <w:marBottom w:val="0"/>
      <w:divBdr>
        <w:top w:val="none" w:sz="0" w:space="0" w:color="auto"/>
        <w:left w:val="none" w:sz="0" w:space="0" w:color="auto"/>
        <w:bottom w:val="none" w:sz="0" w:space="0" w:color="auto"/>
        <w:right w:val="none" w:sz="0" w:space="0" w:color="auto"/>
      </w:divBdr>
      <w:divsChild>
        <w:div w:id="473107113">
          <w:marLeft w:val="480"/>
          <w:marRight w:val="0"/>
          <w:marTop w:val="0"/>
          <w:marBottom w:val="0"/>
          <w:divBdr>
            <w:top w:val="none" w:sz="0" w:space="0" w:color="auto"/>
            <w:left w:val="none" w:sz="0" w:space="0" w:color="auto"/>
            <w:bottom w:val="none" w:sz="0" w:space="0" w:color="auto"/>
            <w:right w:val="none" w:sz="0" w:space="0" w:color="auto"/>
          </w:divBdr>
        </w:div>
        <w:div w:id="1573808660">
          <w:marLeft w:val="480"/>
          <w:marRight w:val="0"/>
          <w:marTop w:val="0"/>
          <w:marBottom w:val="0"/>
          <w:divBdr>
            <w:top w:val="none" w:sz="0" w:space="0" w:color="auto"/>
            <w:left w:val="none" w:sz="0" w:space="0" w:color="auto"/>
            <w:bottom w:val="none" w:sz="0" w:space="0" w:color="auto"/>
            <w:right w:val="none" w:sz="0" w:space="0" w:color="auto"/>
          </w:divBdr>
        </w:div>
        <w:div w:id="1716658310">
          <w:marLeft w:val="480"/>
          <w:marRight w:val="0"/>
          <w:marTop w:val="0"/>
          <w:marBottom w:val="0"/>
          <w:divBdr>
            <w:top w:val="none" w:sz="0" w:space="0" w:color="auto"/>
            <w:left w:val="none" w:sz="0" w:space="0" w:color="auto"/>
            <w:bottom w:val="none" w:sz="0" w:space="0" w:color="auto"/>
            <w:right w:val="none" w:sz="0" w:space="0" w:color="auto"/>
          </w:divBdr>
        </w:div>
        <w:div w:id="1915629225">
          <w:marLeft w:val="480"/>
          <w:marRight w:val="0"/>
          <w:marTop w:val="0"/>
          <w:marBottom w:val="0"/>
          <w:divBdr>
            <w:top w:val="none" w:sz="0" w:space="0" w:color="auto"/>
            <w:left w:val="none" w:sz="0" w:space="0" w:color="auto"/>
            <w:bottom w:val="none" w:sz="0" w:space="0" w:color="auto"/>
            <w:right w:val="none" w:sz="0" w:space="0" w:color="auto"/>
          </w:divBdr>
        </w:div>
        <w:div w:id="1583490864">
          <w:marLeft w:val="480"/>
          <w:marRight w:val="0"/>
          <w:marTop w:val="0"/>
          <w:marBottom w:val="0"/>
          <w:divBdr>
            <w:top w:val="none" w:sz="0" w:space="0" w:color="auto"/>
            <w:left w:val="none" w:sz="0" w:space="0" w:color="auto"/>
            <w:bottom w:val="none" w:sz="0" w:space="0" w:color="auto"/>
            <w:right w:val="none" w:sz="0" w:space="0" w:color="auto"/>
          </w:divBdr>
        </w:div>
        <w:div w:id="277374633">
          <w:marLeft w:val="480"/>
          <w:marRight w:val="0"/>
          <w:marTop w:val="0"/>
          <w:marBottom w:val="0"/>
          <w:divBdr>
            <w:top w:val="none" w:sz="0" w:space="0" w:color="auto"/>
            <w:left w:val="none" w:sz="0" w:space="0" w:color="auto"/>
            <w:bottom w:val="none" w:sz="0" w:space="0" w:color="auto"/>
            <w:right w:val="none" w:sz="0" w:space="0" w:color="auto"/>
          </w:divBdr>
        </w:div>
        <w:div w:id="2063601057">
          <w:marLeft w:val="480"/>
          <w:marRight w:val="0"/>
          <w:marTop w:val="0"/>
          <w:marBottom w:val="0"/>
          <w:divBdr>
            <w:top w:val="none" w:sz="0" w:space="0" w:color="auto"/>
            <w:left w:val="none" w:sz="0" w:space="0" w:color="auto"/>
            <w:bottom w:val="none" w:sz="0" w:space="0" w:color="auto"/>
            <w:right w:val="none" w:sz="0" w:space="0" w:color="auto"/>
          </w:divBdr>
        </w:div>
        <w:div w:id="772550257">
          <w:marLeft w:val="480"/>
          <w:marRight w:val="0"/>
          <w:marTop w:val="0"/>
          <w:marBottom w:val="0"/>
          <w:divBdr>
            <w:top w:val="none" w:sz="0" w:space="0" w:color="auto"/>
            <w:left w:val="none" w:sz="0" w:space="0" w:color="auto"/>
            <w:bottom w:val="none" w:sz="0" w:space="0" w:color="auto"/>
            <w:right w:val="none" w:sz="0" w:space="0" w:color="auto"/>
          </w:divBdr>
        </w:div>
        <w:div w:id="2014988158">
          <w:marLeft w:val="480"/>
          <w:marRight w:val="0"/>
          <w:marTop w:val="0"/>
          <w:marBottom w:val="0"/>
          <w:divBdr>
            <w:top w:val="none" w:sz="0" w:space="0" w:color="auto"/>
            <w:left w:val="none" w:sz="0" w:space="0" w:color="auto"/>
            <w:bottom w:val="none" w:sz="0" w:space="0" w:color="auto"/>
            <w:right w:val="none" w:sz="0" w:space="0" w:color="auto"/>
          </w:divBdr>
        </w:div>
        <w:div w:id="1050377335">
          <w:marLeft w:val="480"/>
          <w:marRight w:val="0"/>
          <w:marTop w:val="0"/>
          <w:marBottom w:val="0"/>
          <w:divBdr>
            <w:top w:val="none" w:sz="0" w:space="0" w:color="auto"/>
            <w:left w:val="none" w:sz="0" w:space="0" w:color="auto"/>
            <w:bottom w:val="none" w:sz="0" w:space="0" w:color="auto"/>
            <w:right w:val="none" w:sz="0" w:space="0" w:color="auto"/>
          </w:divBdr>
        </w:div>
        <w:div w:id="1572426952">
          <w:marLeft w:val="480"/>
          <w:marRight w:val="0"/>
          <w:marTop w:val="0"/>
          <w:marBottom w:val="0"/>
          <w:divBdr>
            <w:top w:val="none" w:sz="0" w:space="0" w:color="auto"/>
            <w:left w:val="none" w:sz="0" w:space="0" w:color="auto"/>
            <w:bottom w:val="none" w:sz="0" w:space="0" w:color="auto"/>
            <w:right w:val="none" w:sz="0" w:space="0" w:color="auto"/>
          </w:divBdr>
        </w:div>
        <w:div w:id="218909238">
          <w:marLeft w:val="480"/>
          <w:marRight w:val="0"/>
          <w:marTop w:val="0"/>
          <w:marBottom w:val="0"/>
          <w:divBdr>
            <w:top w:val="none" w:sz="0" w:space="0" w:color="auto"/>
            <w:left w:val="none" w:sz="0" w:space="0" w:color="auto"/>
            <w:bottom w:val="none" w:sz="0" w:space="0" w:color="auto"/>
            <w:right w:val="none" w:sz="0" w:space="0" w:color="auto"/>
          </w:divBdr>
        </w:div>
        <w:div w:id="701973808">
          <w:marLeft w:val="480"/>
          <w:marRight w:val="0"/>
          <w:marTop w:val="0"/>
          <w:marBottom w:val="0"/>
          <w:divBdr>
            <w:top w:val="none" w:sz="0" w:space="0" w:color="auto"/>
            <w:left w:val="none" w:sz="0" w:space="0" w:color="auto"/>
            <w:bottom w:val="none" w:sz="0" w:space="0" w:color="auto"/>
            <w:right w:val="none" w:sz="0" w:space="0" w:color="auto"/>
          </w:divBdr>
        </w:div>
        <w:div w:id="190069061">
          <w:marLeft w:val="480"/>
          <w:marRight w:val="0"/>
          <w:marTop w:val="0"/>
          <w:marBottom w:val="0"/>
          <w:divBdr>
            <w:top w:val="none" w:sz="0" w:space="0" w:color="auto"/>
            <w:left w:val="none" w:sz="0" w:space="0" w:color="auto"/>
            <w:bottom w:val="none" w:sz="0" w:space="0" w:color="auto"/>
            <w:right w:val="none" w:sz="0" w:space="0" w:color="auto"/>
          </w:divBdr>
        </w:div>
        <w:div w:id="1708991225">
          <w:marLeft w:val="480"/>
          <w:marRight w:val="0"/>
          <w:marTop w:val="0"/>
          <w:marBottom w:val="0"/>
          <w:divBdr>
            <w:top w:val="none" w:sz="0" w:space="0" w:color="auto"/>
            <w:left w:val="none" w:sz="0" w:space="0" w:color="auto"/>
            <w:bottom w:val="none" w:sz="0" w:space="0" w:color="auto"/>
            <w:right w:val="none" w:sz="0" w:space="0" w:color="auto"/>
          </w:divBdr>
        </w:div>
        <w:div w:id="1404183702">
          <w:marLeft w:val="480"/>
          <w:marRight w:val="0"/>
          <w:marTop w:val="0"/>
          <w:marBottom w:val="0"/>
          <w:divBdr>
            <w:top w:val="none" w:sz="0" w:space="0" w:color="auto"/>
            <w:left w:val="none" w:sz="0" w:space="0" w:color="auto"/>
            <w:bottom w:val="none" w:sz="0" w:space="0" w:color="auto"/>
            <w:right w:val="none" w:sz="0" w:space="0" w:color="auto"/>
          </w:divBdr>
        </w:div>
        <w:div w:id="429399582">
          <w:marLeft w:val="480"/>
          <w:marRight w:val="0"/>
          <w:marTop w:val="0"/>
          <w:marBottom w:val="0"/>
          <w:divBdr>
            <w:top w:val="none" w:sz="0" w:space="0" w:color="auto"/>
            <w:left w:val="none" w:sz="0" w:space="0" w:color="auto"/>
            <w:bottom w:val="none" w:sz="0" w:space="0" w:color="auto"/>
            <w:right w:val="none" w:sz="0" w:space="0" w:color="auto"/>
          </w:divBdr>
        </w:div>
        <w:div w:id="1915433471">
          <w:marLeft w:val="480"/>
          <w:marRight w:val="0"/>
          <w:marTop w:val="0"/>
          <w:marBottom w:val="0"/>
          <w:divBdr>
            <w:top w:val="none" w:sz="0" w:space="0" w:color="auto"/>
            <w:left w:val="none" w:sz="0" w:space="0" w:color="auto"/>
            <w:bottom w:val="none" w:sz="0" w:space="0" w:color="auto"/>
            <w:right w:val="none" w:sz="0" w:space="0" w:color="auto"/>
          </w:divBdr>
        </w:div>
        <w:div w:id="574168673">
          <w:marLeft w:val="480"/>
          <w:marRight w:val="0"/>
          <w:marTop w:val="0"/>
          <w:marBottom w:val="0"/>
          <w:divBdr>
            <w:top w:val="none" w:sz="0" w:space="0" w:color="auto"/>
            <w:left w:val="none" w:sz="0" w:space="0" w:color="auto"/>
            <w:bottom w:val="none" w:sz="0" w:space="0" w:color="auto"/>
            <w:right w:val="none" w:sz="0" w:space="0" w:color="auto"/>
          </w:divBdr>
        </w:div>
        <w:div w:id="890775245">
          <w:marLeft w:val="480"/>
          <w:marRight w:val="0"/>
          <w:marTop w:val="0"/>
          <w:marBottom w:val="0"/>
          <w:divBdr>
            <w:top w:val="none" w:sz="0" w:space="0" w:color="auto"/>
            <w:left w:val="none" w:sz="0" w:space="0" w:color="auto"/>
            <w:bottom w:val="none" w:sz="0" w:space="0" w:color="auto"/>
            <w:right w:val="none" w:sz="0" w:space="0" w:color="auto"/>
          </w:divBdr>
        </w:div>
        <w:div w:id="1903173660">
          <w:marLeft w:val="480"/>
          <w:marRight w:val="0"/>
          <w:marTop w:val="0"/>
          <w:marBottom w:val="0"/>
          <w:divBdr>
            <w:top w:val="none" w:sz="0" w:space="0" w:color="auto"/>
            <w:left w:val="none" w:sz="0" w:space="0" w:color="auto"/>
            <w:bottom w:val="none" w:sz="0" w:space="0" w:color="auto"/>
            <w:right w:val="none" w:sz="0" w:space="0" w:color="auto"/>
          </w:divBdr>
        </w:div>
        <w:div w:id="1576284115">
          <w:marLeft w:val="480"/>
          <w:marRight w:val="0"/>
          <w:marTop w:val="0"/>
          <w:marBottom w:val="0"/>
          <w:divBdr>
            <w:top w:val="none" w:sz="0" w:space="0" w:color="auto"/>
            <w:left w:val="none" w:sz="0" w:space="0" w:color="auto"/>
            <w:bottom w:val="none" w:sz="0" w:space="0" w:color="auto"/>
            <w:right w:val="none" w:sz="0" w:space="0" w:color="auto"/>
          </w:divBdr>
        </w:div>
        <w:div w:id="2067140146">
          <w:marLeft w:val="480"/>
          <w:marRight w:val="0"/>
          <w:marTop w:val="0"/>
          <w:marBottom w:val="0"/>
          <w:divBdr>
            <w:top w:val="none" w:sz="0" w:space="0" w:color="auto"/>
            <w:left w:val="none" w:sz="0" w:space="0" w:color="auto"/>
            <w:bottom w:val="none" w:sz="0" w:space="0" w:color="auto"/>
            <w:right w:val="none" w:sz="0" w:space="0" w:color="auto"/>
          </w:divBdr>
        </w:div>
        <w:div w:id="1478186132">
          <w:marLeft w:val="480"/>
          <w:marRight w:val="0"/>
          <w:marTop w:val="0"/>
          <w:marBottom w:val="0"/>
          <w:divBdr>
            <w:top w:val="none" w:sz="0" w:space="0" w:color="auto"/>
            <w:left w:val="none" w:sz="0" w:space="0" w:color="auto"/>
            <w:bottom w:val="none" w:sz="0" w:space="0" w:color="auto"/>
            <w:right w:val="none" w:sz="0" w:space="0" w:color="auto"/>
          </w:divBdr>
        </w:div>
        <w:div w:id="1011570475">
          <w:marLeft w:val="480"/>
          <w:marRight w:val="0"/>
          <w:marTop w:val="0"/>
          <w:marBottom w:val="0"/>
          <w:divBdr>
            <w:top w:val="none" w:sz="0" w:space="0" w:color="auto"/>
            <w:left w:val="none" w:sz="0" w:space="0" w:color="auto"/>
            <w:bottom w:val="none" w:sz="0" w:space="0" w:color="auto"/>
            <w:right w:val="none" w:sz="0" w:space="0" w:color="auto"/>
          </w:divBdr>
        </w:div>
        <w:div w:id="911698293">
          <w:marLeft w:val="480"/>
          <w:marRight w:val="0"/>
          <w:marTop w:val="0"/>
          <w:marBottom w:val="0"/>
          <w:divBdr>
            <w:top w:val="none" w:sz="0" w:space="0" w:color="auto"/>
            <w:left w:val="none" w:sz="0" w:space="0" w:color="auto"/>
            <w:bottom w:val="none" w:sz="0" w:space="0" w:color="auto"/>
            <w:right w:val="none" w:sz="0" w:space="0" w:color="auto"/>
          </w:divBdr>
        </w:div>
        <w:div w:id="296420964">
          <w:marLeft w:val="480"/>
          <w:marRight w:val="0"/>
          <w:marTop w:val="0"/>
          <w:marBottom w:val="0"/>
          <w:divBdr>
            <w:top w:val="none" w:sz="0" w:space="0" w:color="auto"/>
            <w:left w:val="none" w:sz="0" w:space="0" w:color="auto"/>
            <w:bottom w:val="none" w:sz="0" w:space="0" w:color="auto"/>
            <w:right w:val="none" w:sz="0" w:space="0" w:color="auto"/>
          </w:divBdr>
        </w:div>
        <w:div w:id="475495812">
          <w:marLeft w:val="480"/>
          <w:marRight w:val="0"/>
          <w:marTop w:val="0"/>
          <w:marBottom w:val="0"/>
          <w:divBdr>
            <w:top w:val="none" w:sz="0" w:space="0" w:color="auto"/>
            <w:left w:val="none" w:sz="0" w:space="0" w:color="auto"/>
            <w:bottom w:val="none" w:sz="0" w:space="0" w:color="auto"/>
            <w:right w:val="none" w:sz="0" w:space="0" w:color="auto"/>
          </w:divBdr>
        </w:div>
        <w:div w:id="1272669585">
          <w:marLeft w:val="480"/>
          <w:marRight w:val="0"/>
          <w:marTop w:val="0"/>
          <w:marBottom w:val="0"/>
          <w:divBdr>
            <w:top w:val="none" w:sz="0" w:space="0" w:color="auto"/>
            <w:left w:val="none" w:sz="0" w:space="0" w:color="auto"/>
            <w:bottom w:val="none" w:sz="0" w:space="0" w:color="auto"/>
            <w:right w:val="none" w:sz="0" w:space="0" w:color="auto"/>
          </w:divBdr>
        </w:div>
        <w:div w:id="741759902">
          <w:marLeft w:val="480"/>
          <w:marRight w:val="0"/>
          <w:marTop w:val="0"/>
          <w:marBottom w:val="0"/>
          <w:divBdr>
            <w:top w:val="none" w:sz="0" w:space="0" w:color="auto"/>
            <w:left w:val="none" w:sz="0" w:space="0" w:color="auto"/>
            <w:bottom w:val="none" w:sz="0" w:space="0" w:color="auto"/>
            <w:right w:val="none" w:sz="0" w:space="0" w:color="auto"/>
          </w:divBdr>
        </w:div>
        <w:div w:id="385878605">
          <w:marLeft w:val="480"/>
          <w:marRight w:val="0"/>
          <w:marTop w:val="0"/>
          <w:marBottom w:val="0"/>
          <w:divBdr>
            <w:top w:val="none" w:sz="0" w:space="0" w:color="auto"/>
            <w:left w:val="none" w:sz="0" w:space="0" w:color="auto"/>
            <w:bottom w:val="none" w:sz="0" w:space="0" w:color="auto"/>
            <w:right w:val="none" w:sz="0" w:space="0" w:color="auto"/>
          </w:divBdr>
        </w:div>
        <w:div w:id="864683087">
          <w:marLeft w:val="480"/>
          <w:marRight w:val="0"/>
          <w:marTop w:val="0"/>
          <w:marBottom w:val="0"/>
          <w:divBdr>
            <w:top w:val="none" w:sz="0" w:space="0" w:color="auto"/>
            <w:left w:val="none" w:sz="0" w:space="0" w:color="auto"/>
            <w:bottom w:val="none" w:sz="0" w:space="0" w:color="auto"/>
            <w:right w:val="none" w:sz="0" w:space="0" w:color="auto"/>
          </w:divBdr>
        </w:div>
        <w:div w:id="1700012678">
          <w:marLeft w:val="480"/>
          <w:marRight w:val="0"/>
          <w:marTop w:val="0"/>
          <w:marBottom w:val="0"/>
          <w:divBdr>
            <w:top w:val="none" w:sz="0" w:space="0" w:color="auto"/>
            <w:left w:val="none" w:sz="0" w:space="0" w:color="auto"/>
            <w:bottom w:val="none" w:sz="0" w:space="0" w:color="auto"/>
            <w:right w:val="none" w:sz="0" w:space="0" w:color="auto"/>
          </w:divBdr>
        </w:div>
        <w:div w:id="583493896">
          <w:marLeft w:val="480"/>
          <w:marRight w:val="0"/>
          <w:marTop w:val="0"/>
          <w:marBottom w:val="0"/>
          <w:divBdr>
            <w:top w:val="none" w:sz="0" w:space="0" w:color="auto"/>
            <w:left w:val="none" w:sz="0" w:space="0" w:color="auto"/>
            <w:bottom w:val="none" w:sz="0" w:space="0" w:color="auto"/>
            <w:right w:val="none" w:sz="0" w:space="0" w:color="auto"/>
          </w:divBdr>
        </w:div>
        <w:div w:id="418914725">
          <w:marLeft w:val="480"/>
          <w:marRight w:val="0"/>
          <w:marTop w:val="0"/>
          <w:marBottom w:val="0"/>
          <w:divBdr>
            <w:top w:val="none" w:sz="0" w:space="0" w:color="auto"/>
            <w:left w:val="none" w:sz="0" w:space="0" w:color="auto"/>
            <w:bottom w:val="none" w:sz="0" w:space="0" w:color="auto"/>
            <w:right w:val="none" w:sz="0" w:space="0" w:color="auto"/>
          </w:divBdr>
        </w:div>
        <w:div w:id="108791114">
          <w:marLeft w:val="480"/>
          <w:marRight w:val="0"/>
          <w:marTop w:val="0"/>
          <w:marBottom w:val="0"/>
          <w:divBdr>
            <w:top w:val="none" w:sz="0" w:space="0" w:color="auto"/>
            <w:left w:val="none" w:sz="0" w:space="0" w:color="auto"/>
            <w:bottom w:val="none" w:sz="0" w:space="0" w:color="auto"/>
            <w:right w:val="none" w:sz="0" w:space="0" w:color="auto"/>
          </w:divBdr>
        </w:div>
        <w:div w:id="1986157872">
          <w:marLeft w:val="480"/>
          <w:marRight w:val="0"/>
          <w:marTop w:val="0"/>
          <w:marBottom w:val="0"/>
          <w:divBdr>
            <w:top w:val="none" w:sz="0" w:space="0" w:color="auto"/>
            <w:left w:val="none" w:sz="0" w:space="0" w:color="auto"/>
            <w:bottom w:val="none" w:sz="0" w:space="0" w:color="auto"/>
            <w:right w:val="none" w:sz="0" w:space="0" w:color="auto"/>
          </w:divBdr>
        </w:div>
        <w:div w:id="700593348">
          <w:marLeft w:val="480"/>
          <w:marRight w:val="0"/>
          <w:marTop w:val="0"/>
          <w:marBottom w:val="0"/>
          <w:divBdr>
            <w:top w:val="none" w:sz="0" w:space="0" w:color="auto"/>
            <w:left w:val="none" w:sz="0" w:space="0" w:color="auto"/>
            <w:bottom w:val="none" w:sz="0" w:space="0" w:color="auto"/>
            <w:right w:val="none" w:sz="0" w:space="0" w:color="auto"/>
          </w:divBdr>
        </w:div>
        <w:div w:id="1504738494">
          <w:marLeft w:val="480"/>
          <w:marRight w:val="0"/>
          <w:marTop w:val="0"/>
          <w:marBottom w:val="0"/>
          <w:divBdr>
            <w:top w:val="none" w:sz="0" w:space="0" w:color="auto"/>
            <w:left w:val="none" w:sz="0" w:space="0" w:color="auto"/>
            <w:bottom w:val="none" w:sz="0" w:space="0" w:color="auto"/>
            <w:right w:val="none" w:sz="0" w:space="0" w:color="auto"/>
          </w:divBdr>
        </w:div>
        <w:div w:id="199435944">
          <w:marLeft w:val="480"/>
          <w:marRight w:val="0"/>
          <w:marTop w:val="0"/>
          <w:marBottom w:val="0"/>
          <w:divBdr>
            <w:top w:val="none" w:sz="0" w:space="0" w:color="auto"/>
            <w:left w:val="none" w:sz="0" w:space="0" w:color="auto"/>
            <w:bottom w:val="none" w:sz="0" w:space="0" w:color="auto"/>
            <w:right w:val="none" w:sz="0" w:space="0" w:color="auto"/>
          </w:divBdr>
        </w:div>
        <w:div w:id="1188134872">
          <w:marLeft w:val="480"/>
          <w:marRight w:val="0"/>
          <w:marTop w:val="0"/>
          <w:marBottom w:val="0"/>
          <w:divBdr>
            <w:top w:val="none" w:sz="0" w:space="0" w:color="auto"/>
            <w:left w:val="none" w:sz="0" w:space="0" w:color="auto"/>
            <w:bottom w:val="none" w:sz="0" w:space="0" w:color="auto"/>
            <w:right w:val="none" w:sz="0" w:space="0" w:color="auto"/>
          </w:divBdr>
        </w:div>
        <w:div w:id="1964073411">
          <w:marLeft w:val="480"/>
          <w:marRight w:val="0"/>
          <w:marTop w:val="0"/>
          <w:marBottom w:val="0"/>
          <w:divBdr>
            <w:top w:val="none" w:sz="0" w:space="0" w:color="auto"/>
            <w:left w:val="none" w:sz="0" w:space="0" w:color="auto"/>
            <w:bottom w:val="none" w:sz="0" w:space="0" w:color="auto"/>
            <w:right w:val="none" w:sz="0" w:space="0" w:color="auto"/>
          </w:divBdr>
        </w:div>
        <w:div w:id="1181043720">
          <w:marLeft w:val="480"/>
          <w:marRight w:val="0"/>
          <w:marTop w:val="0"/>
          <w:marBottom w:val="0"/>
          <w:divBdr>
            <w:top w:val="none" w:sz="0" w:space="0" w:color="auto"/>
            <w:left w:val="none" w:sz="0" w:space="0" w:color="auto"/>
            <w:bottom w:val="none" w:sz="0" w:space="0" w:color="auto"/>
            <w:right w:val="none" w:sz="0" w:space="0" w:color="auto"/>
          </w:divBdr>
        </w:div>
        <w:div w:id="172649525">
          <w:marLeft w:val="480"/>
          <w:marRight w:val="0"/>
          <w:marTop w:val="0"/>
          <w:marBottom w:val="0"/>
          <w:divBdr>
            <w:top w:val="none" w:sz="0" w:space="0" w:color="auto"/>
            <w:left w:val="none" w:sz="0" w:space="0" w:color="auto"/>
            <w:bottom w:val="none" w:sz="0" w:space="0" w:color="auto"/>
            <w:right w:val="none" w:sz="0" w:space="0" w:color="auto"/>
          </w:divBdr>
        </w:div>
        <w:div w:id="1047989334">
          <w:marLeft w:val="480"/>
          <w:marRight w:val="0"/>
          <w:marTop w:val="0"/>
          <w:marBottom w:val="0"/>
          <w:divBdr>
            <w:top w:val="none" w:sz="0" w:space="0" w:color="auto"/>
            <w:left w:val="none" w:sz="0" w:space="0" w:color="auto"/>
            <w:bottom w:val="none" w:sz="0" w:space="0" w:color="auto"/>
            <w:right w:val="none" w:sz="0" w:space="0" w:color="auto"/>
          </w:divBdr>
        </w:div>
        <w:div w:id="252397180">
          <w:marLeft w:val="480"/>
          <w:marRight w:val="0"/>
          <w:marTop w:val="0"/>
          <w:marBottom w:val="0"/>
          <w:divBdr>
            <w:top w:val="none" w:sz="0" w:space="0" w:color="auto"/>
            <w:left w:val="none" w:sz="0" w:space="0" w:color="auto"/>
            <w:bottom w:val="none" w:sz="0" w:space="0" w:color="auto"/>
            <w:right w:val="none" w:sz="0" w:space="0" w:color="auto"/>
          </w:divBdr>
        </w:div>
        <w:div w:id="137261408">
          <w:marLeft w:val="480"/>
          <w:marRight w:val="0"/>
          <w:marTop w:val="0"/>
          <w:marBottom w:val="0"/>
          <w:divBdr>
            <w:top w:val="none" w:sz="0" w:space="0" w:color="auto"/>
            <w:left w:val="none" w:sz="0" w:space="0" w:color="auto"/>
            <w:bottom w:val="none" w:sz="0" w:space="0" w:color="auto"/>
            <w:right w:val="none" w:sz="0" w:space="0" w:color="auto"/>
          </w:divBdr>
        </w:div>
        <w:div w:id="1447234288">
          <w:marLeft w:val="480"/>
          <w:marRight w:val="0"/>
          <w:marTop w:val="0"/>
          <w:marBottom w:val="0"/>
          <w:divBdr>
            <w:top w:val="none" w:sz="0" w:space="0" w:color="auto"/>
            <w:left w:val="none" w:sz="0" w:space="0" w:color="auto"/>
            <w:bottom w:val="none" w:sz="0" w:space="0" w:color="auto"/>
            <w:right w:val="none" w:sz="0" w:space="0" w:color="auto"/>
          </w:divBdr>
        </w:div>
        <w:div w:id="369182934">
          <w:marLeft w:val="480"/>
          <w:marRight w:val="0"/>
          <w:marTop w:val="0"/>
          <w:marBottom w:val="0"/>
          <w:divBdr>
            <w:top w:val="none" w:sz="0" w:space="0" w:color="auto"/>
            <w:left w:val="none" w:sz="0" w:space="0" w:color="auto"/>
            <w:bottom w:val="none" w:sz="0" w:space="0" w:color="auto"/>
            <w:right w:val="none" w:sz="0" w:space="0" w:color="auto"/>
          </w:divBdr>
        </w:div>
        <w:div w:id="596015943">
          <w:marLeft w:val="480"/>
          <w:marRight w:val="0"/>
          <w:marTop w:val="0"/>
          <w:marBottom w:val="0"/>
          <w:divBdr>
            <w:top w:val="none" w:sz="0" w:space="0" w:color="auto"/>
            <w:left w:val="none" w:sz="0" w:space="0" w:color="auto"/>
            <w:bottom w:val="none" w:sz="0" w:space="0" w:color="auto"/>
            <w:right w:val="none" w:sz="0" w:space="0" w:color="auto"/>
          </w:divBdr>
        </w:div>
        <w:div w:id="1435443994">
          <w:marLeft w:val="480"/>
          <w:marRight w:val="0"/>
          <w:marTop w:val="0"/>
          <w:marBottom w:val="0"/>
          <w:divBdr>
            <w:top w:val="none" w:sz="0" w:space="0" w:color="auto"/>
            <w:left w:val="none" w:sz="0" w:space="0" w:color="auto"/>
            <w:bottom w:val="none" w:sz="0" w:space="0" w:color="auto"/>
            <w:right w:val="none" w:sz="0" w:space="0" w:color="auto"/>
          </w:divBdr>
        </w:div>
        <w:div w:id="896089616">
          <w:marLeft w:val="480"/>
          <w:marRight w:val="0"/>
          <w:marTop w:val="0"/>
          <w:marBottom w:val="0"/>
          <w:divBdr>
            <w:top w:val="none" w:sz="0" w:space="0" w:color="auto"/>
            <w:left w:val="none" w:sz="0" w:space="0" w:color="auto"/>
            <w:bottom w:val="none" w:sz="0" w:space="0" w:color="auto"/>
            <w:right w:val="none" w:sz="0" w:space="0" w:color="auto"/>
          </w:divBdr>
        </w:div>
        <w:div w:id="687756901">
          <w:marLeft w:val="480"/>
          <w:marRight w:val="0"/>
          <w:marTop w:val="0"/>
          <w:marBottom w:val="0"/>
          <w:divBdr>
            <w:top w:val="none" w:sz="0" w:space="0" w:color="auto"/>
            <w:left w:val="none" w:sz="0" w:space="0" w:color="auto"/>
            <w:bottom w:val="none" w:sz="0" w:space="0" w:color="auto"/>
            <w:right w:val="none" w:sz="0" w:space="0" w:color="auto"/>
          </w:divBdr>
        </w:div>
        <w:div w:id="1385908320">
          <w:marLeft w:val="480"/>
          <w:marRight w:val="0"/>
          <w:marTop w:val="0"/>
          <w:marBottom w:val="0"/>
          <w:divBdr>
            <w:top w:val="none" w:sz="0" w:space="0" w:color="auto"/>
            <w:left w:val="none" w:sz="0" w:space="0" w:color="auto"/>
            <w:bottom w:val="none" w:sz="0" w:space="0" w:color="auto"/>
            <w:right w:val="none" w:sz="0" w:space="0" w:color="auto"/>
          </w:divBdr>
        </w:div>
        <w:div w:id="99838730">
          <w:marLeft w:val="480"/>
          <w:marRight w:val="0"/>
          <w:marTop w:val="0"/>
          <w:marBottom w:val="0"/>
          <w:divBdr>
            <w:top w:val="none" w:sz="0" w:space="0" w:color="auto"/>
            <w:left w:val="none" w:sz="0" w:space="0" w:color="auto"/>
            <w:bottom w:val="none" w:sz="0" w:space="0" w:color="auto"/>
            <w:right w:val="none" w:sz="0" w:space="0" w:color="auto"/>
          </w:divBdr>
        </w:div>
        <w:div w:id="1910649544">
          <w:marLeft w:val="480"/>
          <w:marRight w:val="0"/>
          <w:marTop w:val="0"/>
          <w:marBottom w:val="0"/>
          <w:divBdr>
            <w:top w:val="none" w:sz="0" w:space="0" w:color="auto"/>
            <w:left w:val="none" w:sz="0" w:space="0" w:color="auto"/>
            <w:bottom w:val="none" w:sz="0" w:space="0" w:color="auto"/>
            <w:right w:val="none" w:sz="0" w:space="0" w:color="auto"/>
          </w:divBdr>
        </w:div>
        <w:div w:id="1933126015">
          <w:marLeft w:val="480"/>
          <w:marRight w:val="0"/>
          <w:marTop w:val="0"/>
          <w:marBottom w:val="0"/>
          <w:divBdr>
            <w:top w:val="none" w:sz="0" w:space="0" w:color="auto"/>
            <w:left w:val="none" w:sz="0" w:space="0" w:color="auto"/>
            <w:bottom w:val="none" w:sz="0" w:space="0" w:color="auto"/>
            <w:right w:val="none" w:sz="0" w:space="0" w:color="auto"/>
          </w:divBdr>
        </w:div>
        <w:div w:id="759327169">
          <w:marLeft w:val="480"/>
          <w:marRight w:val="0"/>
          <w:marTop w:val="0"/>
          <w:marBottom w:val="0"/>
          <w:divBdr>
            <w:top w:val="none" w:sz="0" w:space="0" w:color="auto"/>
            <w:left w:val="none" w:sz="0" w:space="0" w:color="auto"/>
            <w:bottom w:val="none" w:sz="0" w:space="0" w:color="auto"/>
            <w:right w:val="none" w:sz="0" w:space="0" w:color="auto"/>
          </w:divBdr>
        </w:div>
        <w:div w:id="2110270629">
          <w:marLeft w:val="480"/>
          <w:marRight w:val="0"/>
          <w:marTop w:val="0"/>
          <w:marBottom w:val="0"/>
          <w:divBdr>
            <w:top w:val="none" w:sz="0" w:space="0" w:color="auto"/>
            <w:left w:val="none" w:sz="0" w:space="0" w:color="auto"/>
            <w:bottom w:val="none" w:sz="0" w:space="0" w:color="auto"/>
            <w:right w:val="none" w:sz="0" w:space="0" w:color="auto"/>
          </w:divBdr>
        </w:div>
        <w:div w:id="2051370789">
          <w:marLeft w:val="480"/>
          <w:marRight w:val="0"/>
          <w:marTop w:val="0"/>
          <w:marBottom w:val="0"/>
          <w:divBdr>
            <w:top w:val="none" w:sz="0" w:space="0" w:color="auto"/>
            <w:left w:val="none" w:sz="0" w:space="0" w:color="auto"/>
            <w:bottom w:val="none" w:sz="0" w:space="0" w:color="auto"/>
            <w:right w:val="none" w:sz="0" w:space="0" w:color="auto"/>
          </w:divBdr>
        </w:div>
        <w:div w:id="439036963">
          <w:marLeft w:val="480"/>
          <w:marRight w:val="0"/>
          <w:marTop w:val="0"/>
          <w:marBottom w:val="0"/>
          <w:divBdr>
            <w:top w:val="none" w:sz="0" w:space="0" w:color="auto"/>
            <w:left w:val="none" w:sz="0" w:space="0" w:color="auto"/>
            <w:bottom w:val="none" w:sz="0" w:space="0" w:color="auto"/>
            <w:right w:val="none" w:sz="0" w:space="0" w:color="auto"/>
          </w:divBdr>
        </w:div>
        <w:div w:id="1273904175">
          <w:marLeft w:val="480"/>
          <w:marRight w:val="0"/>
          <w:marTop w:val="0"/>
          <w:marBottom w:val="0"/>
          <w:divBdr>
            <w:top w:val="none" w:sz="0" w:space="0" w:color="auto"/>
            <w:left w:val="none" w:sz="0" w:space="0" w:color="auto"/>
            <w:bottom w:val="none" w:sz="0" w:space="0" w:color="auto"/>
            <w:right w:val="none" w:sz="0" w:space="0" w:color="auto"/>
          </w:divBdr>
        </w:div>
        <w:div w:id="1328707774">
          <w:marLeft w:val="480"/>
          <w:marRight w:val="0"/>
          <w:marTop w:val="0"/>
          <w:marBottom w:val="0"/>
          <w:divBdr>
            <w:top w:val="none" w:sz="0" w:space="0" w:color="auto"/>
            <w:left w:val="none" w:sz="0" w:space="0" w:color="auto"/>
            <w:bottom w:val="none" w:sz="0" w:space="0" w:color="auto"/>
            <w:right w:val="none" w:sz="0" w:space="0" w:color="auto"/>
          </w:divBdr>
        </w:div>
        <w:div w:id="1013148481">
          <w:marLeft w:val="480"/>
          <w:marRight w:val="0"/>
          <w:marTop w:val="0"/>
          <w:marBottom w:val="0"/>
          <w:divBdr>
            <w:top w:val="none" w:sz="0" w:space="0" w:color="auto"/>
            <w:left w:val="none" w:sz="0" w:space="0" w:color="auto"/>
            <w:bottom w:val="none" w:sz="0" w:space="0" w:color="auto"/>
            <w:right w:val="none" w:sz="0" w:space="0" w:color="auto"/>
          </w:divBdr>
        </w:div>
        <w:div w:id="1800997024">
          <w:marLeft w:val="480"/>
          <w:marRight w:val="0"/>
          <w:marTop w:val="0"/>
          <w:marBottom w:val="0"/>
          <w:divBdr>
            <w:top w:val="none" w:sz="0" w:space="0" w:color="auto"/>
            <w:left w:val="none" w:sz="0" w:space="0" w:color="auto"/>
            <w:bottom w:val="none" w:sz="0" w:space="0" w:color="auto"/>
            <w:right w:val="none" w:sz="0" w:space="0" w:color="auto"/>
          </w:divBdr>
        </w:div>
        <w:div w:id="519704290">
          <w:marLeft w:val="480"/>
          <w:marRight w:val="0"/>
          <w:marTop w:val="0"/>
          <w:marBottom w:val="0"/>
          <w:divBdr>
            <w:top w:val="none" w:sz="0" w:space="0" w:color="auto"/>
            <w:left w:val="none" w:sz="0" w:space="0" w:color="auto"/>
            <w:bottom w:val="none" w:sz="0" w:space="0" w:color="auto"/>
            <w:right w:val="none" w:sz="0" w:space="0" w:color="auto"/>
          </w:divBdr>
        </w:div>
        <w:div w:id="201863459">
          <w:marLeft w:val="480"/>
          <w:marRight w:val="0"/>
          <w:marTop w:val="0"/>
          <w:marBottom w:val="0"/>
          <w:divBdr>
            <w:top w:val="none" w:sz="0" w:space="0" w:color="auto"/>
            <w:left w:val="none" w:sz="0" w:space="0" w:color="auto"/>
            <w:bottom w:val="none" w:sz="0" w:space="0" w:color="auto"/>
            <w:right w:val="none" w:sz="0" w:space="0" w:color="auto"/>
          </w:divBdr>
        </w:div>
        <w:div w:id="1838691865">
          <w:marLeft w:val="480"/>
          <w:marRight w:val="0"/>
          <w:marTop w:val="0"/>
          <w:marBottom w:val="0"/>
          <w:divBdr>
            <w:top w:val="none" w:sz="0" w:space="0" w:color="auto"/>
            <w:left w:val="none" w:sz="0" w:space="0" w:color="auto"/>
            <w:bottom w:val="none" w:sz="0" w:space="0" w:color="auto"/>
            <w:right w:val="none" w:sz="0" w:space="0" w:color="auto"/>
          </w:divBdr>
        </w:div>
        <w:div w:id="1962110428">
          <w:marLeft w:val="480"/>
          <w:marRight w:val="0"/>
          <w:marTop w:val="0"/>
          <w:marBottom w:val="0"/>
          <w:divBdr>
            <w:top w:val="none" w:sz="0" w:space="0" w:color="auto"/>
            <w:left w:val="none" w:sz="0" w:space="0" w:color="auto"/>
            <w:bottom w:val="none" w:sz="0" w:space="0" w:color="auto"/>
            <w:right w:val="none" w:sz="0" w:space="0" w:color="auto"/>
          </w:divBdr>
        </w:div>
        <w:div w:id="465047016">
          <w:marLeft w:val="480"/>
          <w:marRight w:val="0"/>
          <w:marTop w:val="0"/>
          <w:marBottom w:val="0"/>
          <w:divBdr>
            <w:top w:val="none" w:sz="0" w:space="0" w:color="auto"/>
            <w:left w:val="none" w:sz="0" w:space="0" w:color="auto"/>
            <w:bottom w:val="none" w:sz="0" w:space="0" w:color="auto"/>
            <w:right w:val="none" w:sz="0" w:space="0" w:color="auto"/>
          </w:divBdr>
        </w:div>
        <w:div w:id="550309732">
          <w:marLeft w:val="480"/>
          <w:marRight w:val="0"/>
          <w:marTop w:val="0"/>
          <w:marBottom w:val="0"/>
          <w:divBdr>
            <w:top w:val="none" w:sz="0" w:space="0" w:color="auto"/>
            <w:left w:val="none" w:sz="0" w:space="0" w:color="auto"/>
            <w:bottom w:val="none" w:sz="0" w:space="0" w:color="auto"/>
            <w:right w:val="none" w:sz="0" w:space="0" w:color="auto"/>
          </w:divBdr>
        </w:div>
        <w:div w:id="1606882458">
          <w:marLeft w:val="480"/>
          <w:marRight w:val="0"/>
          <w:marTop w:val="0"/>
          <w:marBottom w:val="0"/>
          <w:divBdr>
            <w:top w:val="none" w:sz="0" w:space="0" w:color="auto"/>
            <w:left w:val="none" w:sz="0" w:space="0" w:color="auto"/>
            <w:bottom w:val="none" w:sz="0" w:space="0" w:color="auto"/>
            <w:right w:val="none" w:sz="0" w:space="0" w:color="auto"/>
          </w:divBdr>
        </w:div>
        <w:div w:id="763191999">
          <w:marLeft w:val="480"/>
          <w:marRight w:val="0"/>
          <w:marTop w:val="0"/>
          <w:marBottom w:val="0"/>
          <w:divBdr>
            <w:top w:val="none" w:sz="0" w:space="0" w:color="auto"/>
            <w:left w:val="none" w:sz="0" w:space="0" w:color="auto"/>
            <w:bottom w:val="none" w:sz="0" w:space="0" w:color="auto"/>
            <w:right w:val="none" w:sz="0" w:space="0" w:color="auto"/>
          </w:divBdr>
        </w:div>
        <w:div w:id="844172511">
          <w:marLeft w:val="480"/>
          <w:marRight w:val="0"/>
          <w:marTop w:val="0"/>
          <w:marBottom w:val="0"/>
          <w:divBdr>
            <w:top w:val="none" w:sz="0" w:space="0" w:color="auto"/>
            <w:left w:val="none" w:sz="0" w:space="0" w:color="auto"/>
            <w:bottom w:val="none" w:sz="0" w:space="0" w:color="auto"/>
            <w:right w:val="none" w:sz="0" w:space="0" w:color="auto"/>
          </w:divBdr>
        </w:div>
        <w:div w:id="218908599">
          <w:marLeft w:val="480"/>
          <w:marRight w:val="0"/>
          <w:marTop w:val="0"/>
          <w:marBottom w:val="0"/>
          <w:divBdr>
            <w:top w:val="none" w:sz="0" w:space="0" w:color="auto"/>
            <w:left w:val="none" w:sz="0" w:space="0" w:color="auto"/>
            <w:bottom w:val="none" w:sz="0" w:space="0" w:color="auto"/>
            <w:right w:val="none" w:sz="0" w:space="0" w:color="auto"/>
          </w:divBdr>
        </w:div>
        <w:div w:id="441459120">
          <w:marLeft w:val="480"/>
          <w:marRight w:val="0"/>
          <w:marTop w:val="0"/>
          <w:marBottom w:val="0"/>
          <w:divBdr>
            <w:top w:val="none" w:sz="0" w:space="0" w:color="auto"/>
            <w:left w:val="none" w:sz="0" w:space="0" w:color="auto"/>
            <w:bottom w:val="none" w:sz="0" w:space="0" w:color="auto"/>
            <w:right w:val="none" w:sz="0" w:space="0" w:color="auto"/>
          </w:divBdr>
        </w:div>
        <w:div w:id="1646009466">
          <w:marLeft w:val="480"/>
          <w:marRight w:val="0"/>
          <w:marTop w:val="0"/>
          <w:marBottom w:val="0"/>
          <w:divBdr>
            <w:top w:val="none" w:sz="0" w:space="0" w:color="auto"/>
            <w:left w:val="none" w:sz="0" w:space="0" w:color="auto"/>
            <w:bottom w:val="none" w:sz="0" w:space="0" w:color="auto"/>
            <w:right w:val="none" w:sz="0" w:space="0" w:color="auto"/>
          </w:divBdr>
        </w:div>
        <w:div w:id="1423530713">
          <w:marLeft w:val="480"/>
          <w:marRight w:val="0"/>
          <w:marTop w:val="0"/>
          <w:marBottom w:val="0"/>
          <w:divBdr>
            <w:top w:val="none" w:sz="0" w:space="0" w:color="auto"/>
            <w:left w:val="none" w:sz="0" w:space="0" w:color="auto"/>
            <w:bottom w:val="none" w:sz="0" w:space="0" w:color="auto"/>
            <w:right w:val="none" w:sz="0" w:space="0" w:color="auto"/>
          </w:divBdr>
        </w:div>
        <w:div w:id="1988129048">
          <w:marLeft w:val="480"/>
          <w:marRight w:val="0"/>
          <w:marTop w:val="0"/>
          <w:marBottom w:val="0"/>
          <w:divBdr>
            <w:top w:val="none" w:sz="0" w:space="0" w:color="auto"/>
            <w:left w:val="none" w:sz="0" w:space="0" w:color="auto"/>
            <w:bottom w:val="none" w:sz="0" w:space="0" w:color="auto"/>
            <w:right w:val="none" w:sz="0" w:space="0" w:color="auto"/>
          </w:divBdr>
        </w:div>
        <w:div w:id="1376352046">
          <w:marLeft w:val="480"/>
          <w:marRight w:val="0"/>
          <w:marTop w:val="0"/>
          <w:marBottom w:val="0"/>
          <w:divBdr>
            <w:top w:val="none" w:sz="0" w:space="0" w:color="auto"/>
            <w:left w:val="none" w:sz="0" w:space="0" w:color="auto"/>
            <w:bottom w:val="none" w:sz="0" w:space="0" w:color="auto"/>
            <w:right w:val="none" w:sz="0" w:space="0" w:color="auto"/>
          </w:divBdr>
        </w:div>
        <w:div w:id="1826319774">
          <w:marLeft w:val="480"/>
          <w:marRight w:val="0"/>
          <w:marTop w:val="0"/>
          <w:marBottom w:val="0"/>
          <w:divBdr>
            <w:top w:val="none" w:sz="0" w:space="0" w:color="auto"/>
            <w:left w:val="none" w:sz="0" w:space="0" w:color="auto"/>
            <w:bottom w:val="none" w:sz="0" w:space="0" w:color="auto"/>
            <w:right w:val="none" w:sz="0" w:space="0" w:color="auto"/>
          </w:divBdr>
        </w:div>
        <w:div w:id="1624188182">
          <w:marLeft w:val="480"/>
          <w:marRight w:val="0"/>
          <w:marTop w:val="0"/>
          <w:marBottom w:val="0"/>
          <w:divBdr>
            <w:top w:val="none" w:sz="0" w:space="0" w:color="auto"/>
            <w:left w:val="none" w:sz="0" w:space="0" w:color="auto"/>
            <w:bottom w:val="none" w:sz="0" w:space="0" w:color="auto"/>
            <w:right w:val="none" w:sz="0" w:space="0" w:color="auto"/>
          </w:divBdr>
        </w:div>
        <w:div w:id="1906914767">
          <w:marLeft w:val="480"/>
          <w:marRight w:val="0"/>
          <w:marTop w:val="0"/>
          <w:marBottom w:val="0"/>
          <w:divBdr>
            <w:top w:val="none" w:sz="0" w:space="0" w:color="auto"/>
            <w:left w:val="none" w:sz="0" w:space="0" w:color="auto"/>
            <w:bottom w:val="none" w:sz="0" w:space="0" w:color="auto"/>
            <w:right w:val="none" w:sz="0" w:space="0" w:color="auto"/>
          </w:divBdr>
        </w:div>
      </w:divsChild>
    </w:div>
    <w:div w:id="1277639199">
      <w:bodyDiv w:val="1"/>
      <w:marLeft w:val="0"/>
      <w:marRight w:val="0"/>
      <w:marTop w:val="0"/>
      <w:marBottom w:val="0"/>
      <w:divBdr>
        <w:top w:val="none" w:sz="0" w:space="0" w:color="auto"/>
        <w:left w:val="none" w:sz="0" w:space="0" w:color="auto"/>
        <w:bottom w:val="none" w:sz="0" w:space="0" w:color="auto"/>
        <w:right w:val="none" w:sz="0" w:space="0" w:color="auto"/>
      </w:divBdr>
    </w:div>
    <w:div w:id="1277640611">
      <w:bodyDiv w:val="1"/>
      <w:marLeft w:val="0"/>
      <w:marRight w:val="0"/>
      <w:marTop w:val="0"/>
      <w:marBottom w:val="0"/>
      <w:divBdr>
        <w:top w:val="none" w:sz="0" w:space="0" w:color="auto"/>
        <w:left w:val="none" w:sz="0" w:space="0" w:color="auto"/>
        <w:bottom w:val="none" w:sz="0" w:space="0" w:color="auto"/>
        <w:right w:val="none" w:sz="0" w:space="0" w:color="auto"/>
      </w:divBdr>
    </w:div>
    <w:div w:id="1277755937">
      <w:bodyDiv w:val="1"/>
      <w:marLeft w:val="0"/>
      <w:marRight w:val="0"/>
      <w:marTop w:val="0"/>
      <w:marBottom w:val="0"/>
      <w:divBdr>
        <w:top w:val="none" w:sz="0" w:space="0" w:color="auto"/>
        <w:left w:val="none" w:sz="0" w:space="0" w:color="auto"/>
        <w:bottom w:val="none" w:sz="0" w:space="0" w:color="auto"/>
        <w:right w:val="none" w:sz="0" w:space="0" w:color="auto"/>
      </w:divBdr>
    </w:div>
    <w:div w:id="1277758740">
      <w:bodyDiv w:val="1"/>
      <w:marLeft w:val="0"/>
      <w:marRight w:val="0"/>
      <w:marTop w:val="0"/>
      <w:marBottom w:val="0"/>
      <w:divBdr>
        <w:top w:val="none" w:sz="0" w:space="0" w:color="auto"/>
        <w:left w:val="none" w:sz="0" w:space="0" w:color="auto"/>
        <w:bottom w:val="none" w:sz="0" w:space="0" w:color="auto"/>
        <w:right w:val="none" w:sz="0" w:space="0" w:color="auto"/>
      </w:divBdr>
    </w:div>
    <w:div w:id="1277980658">
      <w:bodyDiv w:val="1"/>
      <w:marLeft w:val="0"/>
      <w:marRight w:val="0"/>
      <w:marTop w:val="0"/>
      <w:marBottom w:val="0"/>
      <w:divBdr>
        <w:top w:val="none" w:sz="0" w:space="0" w:color="auto"/>
        <w:left w:val="none" w:sz="0" w:space="0" w:color="auto"/>
        <w:bottom w:val="none" w:sz="0" w:space="0" w:color="auto"/>
        <w:right w:val="none" w:sz="0" w:space="0" w:color="auto"/>
      </w:divBdr>
    </w:div>
    <w:div w:id="1278104670">
      <w:bodyDiv w:val="1"/>
      <w:marLeft w:val="0"/>
      <w:marRight w:val="0"/>
      <w:marTop w:val="0"/>
      <w:marBottom w:val="0"/>
      <w:divBdr>
        <w:top w:val="none" w:sz="0" w:space="0" w:color="auto"/>
        <w:left w:val="none" w:sz="0" w:space="0" w:color="auto"/>
        <w:bottom w:val="none" w:sz="0" w:space="0" w:color="auto"/>
        <w:right w:val="none" w:sz="0" w:space="0" w:color="auto"/>
      </w:divBdr>
    </w:div>
    <w:div w:id="1278223685">
      <w:bodyDiv w:val="1"/>
      <w:marLeft w:val="0"/>
      <w:marRight w:val="0"/>
      <w:marTop w:val="0"/>
      <w:marBottom w:val="0"/>
      <w:divBdr>
        <w:top w:val="none" w:sz="0" w:space="0" w:color="auto"/>
        <w:left w:val="none" w:sz="0" w:space="0" w:color="auto"/>
        <w:bottom w:val="none" w:sz="0" w:space="0" w:color="auto"/>
        <w:right w:val="none" w:sz="0" w:space="0" w:color="auto"/>
      </w:divBdr>
    </w:div>
    <w:div w:id="1278289793">
      <w:bodyDiv w:val="1"/>
      <w:marLeft w:val="0"/>
      <w:marRight w:val="0"/>
      <w:marTop w:val="0"/>
      <w:marBottom w:val="0"/>
      <w:divBdr>
        <w:top w:val="none" w:sz="0" w:space="0" w:color="auto"/>
        <w:left w:val="none" w:sz="0" w:space="0" w:color="auto"/>
        <w:bottom w:val="none" w:sz="0" w:space="0" w:color="auto"/>
        <w:right w:val="none" w:sz="0" w:space="0" w:color="auto"/>
      </w:divBdr>
    </w:div>
    <w:div w:id="1278294686">
      <w:bodyDiv w:val="1"/>
      <w:marLeft w:val="0"/>
      <w:marRight w:val="0"/>
      <w:marTop w:val="0"/>
      <w:marBottom w:val="0"/>
      <w:divBdr>
        <w:top w:val="none" w:sz="0" w:space="0" w:color="auto"/>
        <w:left w:val="none" w:sz="0" w:space="0" w:color="auto"/>
        <w:bottom w:val="none" w:sz="0" w:space="0" w:color="auto"/>
        <w:right w:val="none" w:sz="0" w:space="0" w:color="auto"/>
      </w:divBdr>
    </w:div>
    <w:div w:id="1278567388">
      <w:bodyDiv w:val="1"/>
      <w:marLeft w:val="0"/>
      <w:marRight w:val="0"/>
      <w:marTop w:val="0"/>
      <w:marBottom w:val="0"/>
      <w:divBdr>
        <w:top w:val="none" w:sz="0" w:space="0" w:color="auto"/>
        <w:left w:val="none" w:sz="0" w:space="0" w:color="auto"/>
        <w:bottom w:val="none" w:sz="0" w:space="0" w:color="auto"/>
        <w:right w:val="none" w:sz="0" w:space="0" w:color="auto"/>
      </w:divBdr>
    </w:div>
    <w:div w:id="1278633490">
      <w:bodyDiv w:val="1"/>
      <w:marLeft w:val="0"/>
      <w:marRight w:val="0"/>
      <w:marTop w:val="0"/>
      <w:marBottom w:val="0"/>
      <w:divBdr>
        <w:top w:val="none" w:sz="0" w:space="0" w:color="auto"/>
        <w:left w:val="none" w:sz="0" w:space="0" w:color="auto"/>
        <w:bottom w:val="none" w:sz="0" w:space="0" w:color="auto"/>
        <w:right w:val="none" w:sz="0" w:space="0" w:color="auto"/>
      </w:divBdr>
    </w:div>
    <w:div w:id="1278754843">
      <w:bodyDiv w:val="1"/>
      <w:marLeft w:val="0"/>
      <w:marRight w:val="0"/>
      <w:marTop w:val="0"/>
      <w:marBottom w:val="0"/>
      <w:divBdr>
        <w:top w:val="none" w:sz="0" w:space="0" w:color="auto"/>
        <w:left w:val="none" w:sz="0" w:space="0" w:color="auto"/>
        <w:bottom w:val="none" w:sz="0" w:space="0" w:color="auto"/>
        <w:right w:val="none" w:sz="0" w:space="0" w:color="auto"/>
      </w:divBdr>
    </w:div>
    <w:div w:id="1279066266">
      <w:bodyDiv w:val="1"/>
      <w:marLeft w:val="0"/>
      <w:marRight w:val="0"/>
      <w:marTop w:val="0"/>
      <w:marBottom w:val="0"/>
      <w:divBdr>
        <w:top w:val="none" w:sz="0" w:space="0" w:color="auto"/>
        <w:left w:val="none" w:sz="0" w:space="0" w:color="auto"/>
        <w:bottom w:val="none" w:sz="0" w:space="0" w:color="auto"/>
        <w:right w:val="none" w:sz="0" w:space="0" w:color="auto"/>
      </w:divBdr>
    </w:div>
    <w:div w:id="1279265417">
      <w:bodyDiv w:val="1"/>
      <w:marLeft w:val="0"/>
      <w:marRight w:val="0"/>
      <w:marTop w:val="0"/>
      <w:marBottom w:val="0"/>
      <w:divBdr>
        <w:top w:val="none" w:sz="0" w:space="0" w:color="auto"/>
        <w:left w:val="none" w:sz="0" w:space="0" w:color="auto"/>
        <w:bottom w:val="none" w:sz="0" w:space="0" w:color="auto"/>
        <w:right w:val="none" w:sz="0" w:space="0" w:color="auto"/>
      </w:divBdr>
    </w:div>
    <w:div w:id="1279724653">
      <w:bodyDiv w:val="1"/>
      <w:marLeft w:val="0"/>
      <w:marRight w:val="0"/>
      <w:marTop w:val="0"/>
      <w:marBottom w:val="0"/>
      <w:divBdr>
        <w:top w:val="none" w:sz="0" w:space="0" w:color="auto"/>
        <w:left w:val="none" w:sz="0" w:space="0" w:color="auto"/>
        <w:bottom w:val="none" w:sz="0" w:space="0" w:color="auto"/>
        <w:right w:val="none" w:sz="0" w:space="0" w:color="auto"/>
      </w:divBdr>
    </w:div>
    <w:div w:id="1279872569">
      <w:bodyDiv w:val="1"/>
      <w:marLeft w:val="0"/>
      <w:marRight w:val="0"/>
      <w:marTop w:val="0"/>
      <w:marBottom w:val="0"/>
      <w:divBdr>
        <w:top w:val="none" w:sz="0" w:space="0" w:color="auto"/>
        <w:left w:val="none" w:sz="0" w:space="0" w:color="auto"/>
        <w:bottom w:val="none" w:sz="0" w:space="0" w:color="auto"/>
        <w:right w:val="none" w:sz="0" w:space="0" w:color="auto"/>
      </w:divBdr>
    </w:div>
    <w:div w:id="1279947383">
      <w:bodyDiv w:val="1"/>
      <w:marLeft w:val="0"/>
      <w:marRight w:val="0"/>
      <w:marTop w:val="0"/>
      <w:marBottom w:val="0"/>
      <w:divBdr>
        <w:top w:val="none" w:sz="0" w:space="0" w:color="auto"/>
        <w:left w:val="none" w:sz="0" w:space="0" w:color="auto"/>
        <w:bottom w:val="none" w:sz="0" w:space="0" w:color="auto"/>
        <w:right w:val="none" w:sz="0" w:space="0" w:color="auto"/>
      </w:divBdr>
    </w:div>
    <w:div w:id="1279994052">
      <w:bodyDiv w:val="1"/>
      <w:marLeft w:val="0"/>
      <w:marRight w:val="0"/>
      <w:marTop w:val="0"/>
      <w:marBottom w:val="0"/>
      <w:divBdr>
        <w:top w:val="none" w:sz="0" w:space="0" w:color="auto"/>
        <w:left w:val="none" w:sz="0" w:space="0" w:color="auto"/>
        <w:bottom w:val="none" w:sz="0" w:space="0" w:color="auto"/>
        <w:right w:val="none" w:sz="0" w:space="0" w:color="auto"/>
      </w:divBdr>
    </w:div>
    <w:div w:id="1280338733">
      <w:bodyDiv w:val="1"/>
      <w:marLeft w:val="0"/>
      <w:marRight w:val="0"/>
      <w:marTop w:val="0"/>
      <w:marBottom w:val="0"/>
      <w:divBdr>
        <w:top w:val="none" w:sz="0" w:space="0" w:color="auto"/>
        <w:left w:val="none" w:sz="0" w:space="0" w:color="auto"/>
        <w:bottom w:val="none" w:sz="0" w:space="0" w:color="auto"/>
        <w:right w:val="none" w:sz="0" w:space="0" w:color="auto"/>
      </w:divBdr>
    </w:div>
    <w:div w:id="1280339116">
      <w:bodyDiv w:val="1"/>
      <w:marLeft w:val="0"/>
      <w:marRight w:val="0"/>
      <w:marTop w:val="0"/>
      <w:marBottom w:val="0"/>
      <w:divBdr>
        <w:top w:val="none" w:sz="0" w:space="0" w:color="auto"/>
        <w:left w:val="none" w:sz="0" w:space="0" w:color="auto"/>
        <w:bottom w:val="none" w:sz="0" w:space="0" w:color="auto"/>
        <w:right w:val="none" w:sz="0" w:space="0" w:color="auto"/>
      </w:divBdr>
    </w:div>
    <w:div w:id="1280456187">
      <w:bodyDiv w:val="1"/>
      <w:marLeft w:val="0"/>
      <w:marRight w:val="0"/>
      <w:marTop w:val="0"/>
      <w:marBottom w:val="0"/>
      <w:divBdr>
        <w:top w:val="none" w:sz="0" w:space="0" w:color="auto"/>
        <w:left w:val="none" w:sz="0" w:space="0" w:color="auto"/>
        <w:bottom w:val="none" w:sz="0" w:space="0" w:color="auto"/>
        <w:right w:val="none" w:sz="0" w:space="0" w:color="auto"/>
      </w:divBdr>
    </w:div>
    <w:div w:id="1280525216">
      <w:bodyDiv w:val="1"/>
      <w:marLeft w:val="0"/>
      <w:marRight w:val="0"/>
      <w:marTop w:val="0"/>
      <w:marBottom w:val="0"/>
      <w:divBdr>
        <w:top w:val="none" w:sz="0" w:space="0" w:color="auto"/>
        <w:left w:val="none" w:sz="0" w:space="0" w:color="auto"/>
        <w:bottom w:val="none" w:sz="0" w:space="0" w:color="auto"/>
        <w:right w:val="none" w:sz="0" w:space="0" w:color="auto"/>
      </w:divBdr>
    </w:div>
    <w:div w:id="1280574920">
      <w:bodyDiv w:val="1"/>
      <w:marLeft w:val="0"/>
      <w:marRight w:val="0"/>
      <w:marTop w:val="0"/>
      <w:marBottom w:val="0"/>
      <w:divBdr>
        <w:top w:val="none" w:sz="0" w:space="0" w:color="auto"/>
        <w:left w:val="none" w:sz="0" w:space="0" w:color="auto"/>
        <w:bottom w:val="none" w:sz="0" w:space="0" w:color="auto"/>
        <w:right w:val="none" w:sz="0" w:space="0" w:color="auto"/>
      </w:divBdr>
    </w:div>
    <w:div w:id="1280604289">
      <w:bodyDiv w:val="1"/>
      <w:marLeft w:val="0"/>
      <w:marRight w:val="0"/>
      <w:marTop w:val="0"/>
      <w:marBottom w:val="0"/>
      <w:divBdr>
        <w:top w:val="none" w:sz="0" w:space="0" w:color="auto"/>
        <w:left w:val="none" w:sz="0" w:space="0" w:color="auto"/>
        <w:bottom w:val="none" w:sz="0" w:space="0" w:color="auto"/>
        <w:right w:val="none" w:sz="0" w:space="0" w:color="auto"/>
      </w:divBdr>
    </w:div>
    <w:div w:id="1280800549">
      <w:bodyDiv w:val="1"/>
      <w:marLeft w:val="0"/>
      <w:marRight w:val="0"/>
      <w:marTop w:val="0"/>
      <w:marBottom w:val="0"/>
      <w:divBdr>
        <w:top w:val="none" w:sz="0" w:space="0" w:color="auto"/>
        <w:left w:val="none" w:sz="0" w:space="0" w:color="auto"/>
        <w:bottom w:val="none" w:sz="0" w:space="0" w:color="auto"/>
        <w:right w:val="none" w:sz="0" w:space="0" w:color="auto"/>
      </w:divBdr>
    </w:div>
    <w:div w:id="1281110414">
      <w:bodyDiv w:val="1"/>
      <w:marLeft w:val="0"/>
      <w:marRight w:val="0"/>
      <w:marTop w:val="0"/>
      <w:marBottom w:val="0"/>
      <w:divBdr>
        <w:top w:val="none" w:sz="0" w:space="0" w:color="auto"/>
        <w:left w:val="none" w:sz="0" w:space="0" w:color="auto"/>
        <w:bottom w:val="none" w:sz="0" w:space="0" w:color="auto"/>
        <w:right w:val="none" w:sz="0" w:space="0" w:color="auto"/>
      </w:divBdr>
    </w:div>
    <w:div w:id="1281179330">
      <w:bodyDiv w:val="1"/>
      <w:marLeft w:val="0"/>
      <w:marRight w:val="0"/>
      <w:marTop w:val="0"/>
      <w:marBottom w:val="0"/>
      <w:divBdr>
        <w:top w:val="none" w:sz="0" w:space="0" w:color="auto"/>
        <w:left w:val="none" w:sz="0" w:space="0" w:color="auto"/>
        <w:bottom w:val="none" w:sz="0" w:space="0" w:color="auto"/>
        <w:right w:val="none" w:sz="0" w:space="0" w:color="auto"/>
      </w:divBdr>
    </w:div>
    <w:div w:id="1281447821">
      <w:bodyDiv w:val="1"/>
      <w:marLeft w:val="0"/>
      <w:marRight w:val="0"/>
      <w:marTop w:val="0"/>
      <w:marBottom w:val="0"/>
      <w:divBdr>
        <w:top w:val="none" w:sz="0" w:space="0" w:color="auto"/>
        <w:left w:val="none" w:sz="0" w:space="0" w:color="auto"/>
        <w:bottom w:val="none" w:sz="0" w:space="0" w:color="auto"/>
        <w:right w:val="none" w:sz="0" w:space="0" w:color="auto"/>
      </w:divBdr>
    </w:div>
    <w:div w:id="1281454023">
      <w:bodyDiv w:val="1"/>
      <w:marLeft w:val="0"/>
      <w:marRight w:val="0"/>
      <w:marTop w:val="0"/>
      <w:marBottom w:val="0"/>
      <w:divBdr>
        <w:top w:val="none" w:sz="0" w:space="0" w:color="auto"/>
        <w:left w:val="none" w:sz="0" w:space="0" w:color="auto"/>
        <w:bottom w:val="none" w:sz="0" w:space="0" w:color="auto"/>
        <w:right w:val="none" w:sz="0" w:space="0" w:color="auto"/>
      </w:divBdr>
    </w:div>
    <w:div w:id="1281574656">
      <w:bodyDiv w:val="1"/>
      <w:marLeft w:val="0"/>
      <w:marRight w:val="0"/>
      <w:marTop w:val="0"/>
      <w:marBottom w:val="0"/>
      <w:divBdr>
        <w:top w:val="none" w:sz="0" w:space="0" w:color="auto"/>
        <w:left w:val="none" w:sz="0" w:space="0" w:color="auto"/>
        <w:bottom w:val="none" w:sz="0" w:space="0" w:color="auto"/>
        <w:right w:val="none" w:sz="0" w:space="0" w:color="auto"/>
      </w:divBdr>
    </w:div>
    <w:div w:id="1281764129">
      <w:bodyDiv w:val="1"/>
      <w:marLeft w:val="0"/>
      <w:marRight w:val="0"/>
      <w:marTop w:val="0"/>
      <w:marBottom w:val="0"/>
      <w:divBdr>
        <w:top w:val="none" w:sz="0" w:space="0" w:color="auto"/>
        <w:left w:val="none" w:sz="0" w:space="0" w:color="auto"/>
        <w:bottom w:val="none" w:sz="0" w:space="0" w:color="auto"/>
        <w:right w:val="none" w:sz="0" w:space="0" w:color="auto"/>
      </w:divBdr>
    </w:div>
    <w:div w:id="1281835978">
      <w:bodyDiv w:val="1"/>
      <w:marLeft w:val="0"/>
      <w:marRight w:val="0"/>
      <w:marTop w:val="0"/>
      <w:marBottom w:val="0"/>
      <w:divBdr>
        <w:top w:val="none" w:sz="0" w:space="0" w:color="auto"/>
        <w:left w:val="none" w:sz="0" w:space="0" w:color="auto"/>
        <w:bottom w:val="none" w:sz="0" w:space="0" w:color="auto"/>
        <w:right w:val="none" w:sz="0" w:space="0" w:color="auto"/>
      </w:divBdr>
    </w:div>
    <w:div w:id="1282033449">
      <w:bodyDiv w:val="1"/>
      <w:marLeft w:val="0"/>
      <w:marRight w:val="0"/>
      <w:marTop w:val="0"/>
      <w:marBottom w:val="0"/>
      <w:divBdr>
        <w:top w:val="none" w:sz="0" w:space="0" w:color="auto"/>
        <w:left w:val="none" w:sz="0" w:space="0" w:color="auto"/>
        <w:bottom w:val="none" w:sz="0" w:space="0" w:color="auto"/>
        <w:right w:val="none" w:sz="0" w:space="0" w:color="auto"/>
      </w:divBdr>
    </w:div>
    <w:div w:id="1282103872">
      <w:bodyDiv w:val="1"/>
      <w:marLeft w:val="0"/>
      <w:marRight w:val="0"/>
      <w:marTop w:val="0"/>
      <w:marBottom w:val="0"/>
      <w:divBdr>
        <w:top w:val="none" w:sz="0" w:space="0" w:color="auto"/>
        <w:left w:val="none" w:sz="0" w:space="0" w:color="auto"/>
        <w:bottom w:val="none" w:sz="0" w:space="0" w:color="auto"/>
        <w:right w:val="none" w:sz="0" w:space="0" w:color="auto"/>
      </w:divBdr>
    </w:div>
    <w:div w:id="1282105996">
      <w:bodyDiv w:val="1"/>
      <w:marLeft w:val="0"/>
      <w:marRight w:val="0"/>
      <w:marTop w:val="0"/>
      <w:marBottom w:val="0"/>
      <w:divBdr>
        <w:top w:val="none" w:sz="0" w:space="0" w:color="auto"/>
        <w:left w:val="none" w:sz="0" w:space="0" w:color="auto"/>
        <w:bottom w:val="none" w:sz="0" w:space="0" w:color="auto"/>
        <w:right w:val="none" w:sz="0" w:space="0" w:color="auto"/>
      </w:divBdr>
    </w:div>
    <w:div w:id="1282375297">
      <w:bodyDiv w:val="1"/>
      <w:marLeft w:val="0"/>
      <w:marRight w:val="0"/>
      <w:marTop w:val="0"/>
      <w:marBottom w:val="0"/>
      <w:divBdr>
        <w:top w:val="none" w:sz="0" w:space="0" w:color="auto"/>
        <w:left w:val="none" w:sz="0" w:space="0" w:color="auto"/>
        <w:bottom w:val="none" w:sz="0" w:space="0" w:color="auto"/>
        <w:right w:val="none" w:sz="0" w:space="0" w:color="auto"/>
      </w:divBdr>
    </w:div>
    <w:div w:id="1282541521">
      <w:bodyDiv w:val="1"/>
      <w:marLeft w:val="0"/>
      <w:marRight w:val="0"/>
      <w:marTop w:val="0"/>
      <w:marBottom w:val="0"/>
      <w:divBdr>
        <w:top w:val="none" w:sz="0" w:space="0" w:color="auto"/>
        <w:left w:val="none" w:sz="0" w:space="0" w:color="auto"/>
        <w:bottom w:val="none" w:sz="0" w:space="0" w:color="auto"/>
        <w:right w:val="none" w:sz="0" w:space="0" w:color="auto"/>
      </w:divBdr>
    </w:div>
    <w:div w:id="1282689830">
      <w:bodyDiv w:val="1"/>
      <w:marLeft w:val="0"/>
      <w:marRight w:val="0"/>
      <w:marTop w:val="0"/>
      <w:marBottom w:val="0"/>
      <w:divBdr>
        <w:top w:val="none" w:sz="0" w:space="0" w:color="auto"/>
        <w:left w:val="none" w:sz="0" w:space="0" w:color="auto"/>
        <w:bottom w:val="none" w:sz="0" w:space="0" w:color="auto"/>
        <w:right w:val="none" w:sz="0" w:space="0" w:color="auto"/>
      </w:divBdr>
    </w:div>
    <w:div w:id="1282959474">
      <w:bodyDiv w:val="1"/>
      <w:marLeft w:val="0"/>
      <w:marRight w:val="0"/>
      <w:marTop w:val="0"/>
      <w:marBottom w:val="0"/>
      <w:divBdr>
        <w:top w:val="none" w:sz="0" w:space="0" w:color="auto"/>
        <w:left w:val="none" w:sz="0" w:space="0" w:color="auto"/>
        <w:bottom w:val="none" w:sz="0" w:space="0" w:color="auto"/>
        <w:right w:val="none" w:sz="0" w:space="0" w:color="auto"/>
      </w:divBdr>
    </w:div>
    <w:div w:id="1283072733">
      <w:bodyDiv w:val="1"/>
      <w:marLeft w:val="0"/>
      <w:marRight w:val="0"/>
      <w:marTop w:val="0"/>
      <w:marBottom w:val="0"/>
      <w:divBdr>
        <w:top w:val="none" w:sz="0" w:space="0" w:color="auto"/>
        <w:left w:val="none" w:sz="0" w:space="0" w:color="auto"/>
        <w:bottom w:val="none" w:sz="0" w:space="0" w:color="auto"/>
        <w:right w:val="none" w:sz="0" w:space="0" w:color="auto"/>
      </w:divBdr>
    </w:div>
    <w:div w:id="1283346401">
      <w:bodyDiv w:val="1"/>
      <w:marLeft w:val="0"/>
      <w:marRight w:val="0"/>
      <w:marTop w:val="0"/>
      <w:marBottom w:val="0"/>
      <w:divBdr>
        <w:top w:val="none" w:sz="0" w:space="0" w:color="auto"/>
        <w:left w:val="none" w:sz="0" w:space="0" w:color="auto"/>
        <w:bottom w:val="none" w:sz="0" w:space="0" w:color="auto"/>
        <w:right w:val="none" w:sz="0" w:space="0" w:color="auto"/>
      </w:divBdr>
    </w:div>
    <w:div w:id="1283420368">
      <w:bodyDiv w:val="1"/>
      <w:marLeft w:val="0"/>
      <w:marRight w:val="0"/>
      <w:marTop w:val="0"/>
      <w:marBottom w:val="0"/>
      <w:divBdr>
        <w:top w:val="none" w:sz="0" w:space="0" w:color="auto"/>
        <w:left w:val="none" w:sz="0" w:space="0" w:color="auto"/>
        <w:bottom w:val="none" w:sz="0" w:space="0" w:color="auto"/>
        <w:right w:val="none" w:sz="0" w:space="0" w:color="auto"/>
      </w:divBdr>
    </w:div>
    <w:div w:id="1283457222">
      <w:bodyDiv w:val="1"/>
      <w:marLeft w:val="0"/>
      <w:marRight w:val="0"/>
      <w:marTop w:val="0"/>
      <w:marBottom w:val="0"/>
      <w:divBdr>
        <w:top w:val="none" w:sz="0" w:space="0" w:color="auto"/>
        <w:left w:val="none" w:sz="0" w:space="0" w:color="auto"/>
        <w:bottom w:val="none" w:sz="0" w:space="0" w:color="auto"/>
        <w:right w:val="none" w:sz="0" w:space="0" w:color="auto"/>
      </w:divBdr>
    </w:div>
    <w:div w:id="1283464789">
      <w:bodyDiv w:val="1"/>
      <w:marLeft w:val="0"/>
      <w:marRight w:val="0"/>
      <w:marTop w:val="0"/>
      <w:marBottom w:val="0"/>
      <w:divBdr>
        <w:top w:val="none" w:sz="0" w:space="0" w:color="auto"/>
        <w:left w:val="none" w:sz="0" w:space="0" w:color="auto"/>
        <w:bottom w:val="none" w:sz="0" w:space="0" w:color="auto"/>
        <w:right w:val="none" w:sz="0" w:space="0" w:color="auto"/>
      </w:divBdr>
    </w:div>
    <w:div w:id="1283607984">
      <w:bodyDiv w:val="1"/>
      <w:marLeft w:val="0"/>
      <w:marRight w:val="0"/>
      <w:marTop w:val="0"/>
      <w:marBottom w:val="0"/>
      <w:divBdr>
        <w:top w:val="none" w:sz="0" w:space="0" w:color="auto"/>
        <w:left w:val="none" w:sz="0" w:space="0" w:color="auto"/>
        <w:bottom w:val="none" w:sz="0" w:space="0" w:color="auto"/>
        <w:right w:val="none" w:sz="0" w:space="0" w:color="auto"/>
      </w:divBdr>
      <w:divsChild>
        <w:div w:id="1275869440">
          <w:marLeft w:val="480"/>
          <w:marRight w:val="0"/>
          <w:marTop w:val="0"/>
          <w:marBottom w:val="0"/>
          <w:divBdr>
            <w:top w:val="none" w:sz="0" w:space="0" w:color="auto"/>
            <w:left w:val="none" w:sz="0" w:space="0" w:color="auto"/>
            <w:bottom w:val="none" w:sz="0" w:space="0" w:color="auto"/>
            <w:right w:val="none" w:sz="0" w:space="0" w:color="auto"/>
          </w:divBdr>
        </w:div>
        <w:div w:id="1517503802">
          <w:marLeft w:val="480"/>
          <w:marRight w:val="0"/>
          <w:marTop w:val="0"/>
          <w:marBottom w:val="0"/>
          <w:divBdr>
            <w:top w:val="none" w:sz="0" w:space="0" w:color="auto"/>
            <w:left w:val="none" w:sz="0" w:space="0" w:color="auto"/>
            <w:bottom w:val="none" w:sz="0" w:space="0" w:color="auto"/>
            <w:right w:val="none" w:sz="0" w:space="0" w:color="auto"/>
          </w:divBdr>
        </w:div>
        <w:div w:id="852574621">
          <w:marLeft w:val="480"/>
          <w:marRight w:val="0"/>
          <w:marTop w:val="0"/>
          <w:marBottom w:val="0"/>
          <w:divBdr>
            <w:top w:val="none" w:sz="0" w:space="0" w:color="auto"/>
            <w:left w:val="none" w:sz="0" w:space="0" w:color="auto"/>
            <w:bottom w:val="none" w:sz="0" w:space="0" w:color="auto"/>
            <w:right w:val="none" w:sz="0" w:space="0" w:color="auto"/>
          </w:divBdr>
        </w:div>
        <w:div w:id="656225669">
          <w:marLeft w:val="480"/>
          <w:marRight w:val="0"/>
          <w:marTop w:val="0"/>
          <w:marBottom w:val="0"/>
          <w:divBdr>
            <w:top w:val="none" w:sz="0" w:space="0" w:color="auto"/>
            <w:left w:val="none" w:sz="0" w:space="0" w:color="auto"/>
            <w:bottom w:val="none" w:sz="0" w:space="0" w:color="auto"/>
            <w:right w:val="none" w:sz="0" w:space="0" w:color="auto"/>
          </w:divBdr>
        </w:div>
        <w:div w:id="559705810">
          <w:marLeft w:val="480"/>
          <w:marRight w:val="0"/>
          <w:marTop w:val="0"/>
          <w:marBottom w:val="0"/>
          <w:divBdr>
            <w:top w:val="none" w:sz="0" w:space="0" w:color="auto"/>
            <w:left w:val="none" w:sz="0" w:space="0" w:color="auto"/>
            <w:bottom w:val="none" w:sz="0" w:space="0" w:color="auto"/>
            <w:right w:val="none" w:sz="0" w:space="0" w:color="auto"/>
          </w:divBdr>
        </w:div>
        <w:div w:id="1220824845">
          <w:marLeft w:val="480"/>
          <w:marRight w:val="0"/>
          <w:marTop w:val="0"/>
          <w:marBottom w:val="0"/>
          <w:divBdr>
            <w:top w:val="none" w:sz="0" w:space="0" w:color="auto"/>
            <w:left w:val="none" w:sz="0" w:space="0" w:color="auto"/>
            <w:bottom w:val="none" w:sz="0" w:space="0" w:color="auto"/>
            <w:right w:val="none" w:sz="0" w:space="0" w:color="auto"/>
          </w:divBdr>
        </w:div>
        <w:div w:id="1583758649">
          <w:marLeft w:val="480"/>
          <w:marRight w:val="0"/>
          <w:marTop w:val="0"/>
          <w:marBottom w:val="0"/>
          <w:divBdr>
            <w:top w:val="none" w:sz="0" w:space="0" w:color="auto"/>
            <w:left w:val="none" w:sz="0" w:space="0" w:color="auto"/>
            <w:bottom w:val="none" w:sz="0" w:space="0" w:color="auto"/>
            <w:right w:val="none" w:sz="0" w:space="0" w:color="auto"/>
          </w:divBdr>
        </w:div>
        <w:div w:id="846792982">
          <w:marLeft w:val="480"/>
          <w:marRight w:val="0"/>
          <w:marTop w:val="0"/>
          <w:marBottom w:val="0"/>
          <w:divBdr>
            <w:top w:val="none" w:sz="0" w:space="0" w:color="auto"/>
            <w:left w:val="none" w:sz="0" w:space="0" w:color="auto"/>
            <w:bottom w:val="none" w:sz="0" w:space="0" w:color="auto"/>
            <w:right w:val="none" w:sz="0" w:space="0" w:color="auto"/>
          </w:divBdr>
        </w:div>
        <w:div w:id="1668509922">
          <w:marLeft w:val="480"/>
          <w:marRight w:val="0"/>
          <w:marTop w:val="0"/>
          <w:marBottom w:val="0"/>
          <w:divBdr>
            <w:top w:val="none" w:sz="0" w:space="0" w:color="auto"/>
            <w:left w:val="none" w:sz="0" w:space="0" w:color="auto"/>
            <w:bottom w:val="none" w:sz="0" w:space="0" w:color="auto"/>
            <w:right w:val="none" w:sz="0" w:space="0" w:color="auto"/>
          </w:divBdr>
        </w:div>
        <w:div w:id="120080858">
          <w:marLeft w:val="480"/>
          <w:marRight w:val="0"/>
          <w:marTop w:val="0"/>
          <w:marBottom w:val="0"/>
          <w:divBdr>
            <w:top w:val="none" w:sz="0" w:space="0" w:color="auto"/>
            <w:left w:val="none" w:sz="0" w:space="0" w:color="auto"/>
            <w:bottom w:val="none" w:sz="0" w:space="0" w:color="auto"/>
            <w:right w:val="none" w:sz="0" w:space="0" w:color="auto"/>
          </w:divBdr>
        </w:div>
        <w:div w:id="1250851263">
          <w:marLeft w:val="480"/>
          <w:marRight w:val="0"/>
          <w:marTop w:val="0"/>
          <w:marBottom w:val="0"/>
          <w:divBdr>
            <w:top w:val="none" w:sz="0" w:space="0" w:color="auto"/>
            <w:left w:val="none" w:sz="0" w:space="0" w:color="auto"/>
            <w:bottom w:val="none" w:sz="0" w:space="0" w:color="auto"/>
            <w:right w:val="none" w:sz="0" w:space="0" w:color="auto"/>
          </w:divBdr>
        </w:div>
        <w:div w:id="1847012384">
          <w:marLeft w:val="480"/>
          <w:marRight w:val="0"/>
          <w:marTop w:val="0"/>
          <w:marBottom w:val="0"/>
          <w:divBdr>
            <w:top w:val="none" w:sz="0" w:space="0" w:color="auto"/>
            <w:left w:val="none" w:sz="0" w:space="0" w:color="auto"/>
            <w:bottom w:val="none" w:sz="0" w:space="0" w:color="auto"/>
            <w:right w:val="none" w:sz="0" w:space="0" w:color="auto"/>
          </w:divBdr>
        </w:div>
        <w:div w:id="980308424">
          <w:marLeft w:val="480"/>
          <w:marRight w:val="0"/>
          <w:marTop w:val="0"/>
          <w:marBottom w:val="0"/>
          <w:divBdr>
            <w:top w:val="none" w:sz="0" w:space="0" w:color="auto"/>
            <w:left w:val="none" w:sz="0" w:space="0" w:color="auto"/>
            <w:bottom w:val="none" w:sz="0" w:space="0" w:color="auto"/>
            <w:right w:val="none" w:sz="0" w:space="0" w:color="auto"/>
          </w:divBdr>
        </w:div>
        <w:div w:id="832795695">
          <w:marLeft w:val="480"/>
          <w:marRight w:val="0"/>
          <w:marTop w:val="0"/>
          <w:marBottom w:val="0"/>
          <w:divBdr>
            <w:top w:val="none" w:sz="0" w:space="0" w:color="auto"/>
            <w:left w:val="none" w:sz="0" w:space="0" w:color="auto"/>
            <w:bottom w:val="none" w:sz="0" w:space="0" w:color="auto"/>
            <w:right w:val="none" w:sz="0" w:space="0" w:color="auto"/>
          </w:divBdr>
        </w:div>
        <w:div w:id="618073456">
          <w:marLeft w:val="480"/>
          <w:marRight w:val="0"/>
          <w:marTop w:val="0"/>
          <w:marBottom w:val="0"/>
          <w:divBdr>
            <w:top w:val="none" w:sz="0" w:space="0" w:color="auto"/>
            <w:left w:val="none" w:sz="0" w:space="0" w:color="auto"/>
            <w:bottom w:val="none" w:sz="0" w:space="0" w:color="auto"/>
            <w:right w:val="none" w:sz="0" w:space="0" w:color="auto"/>
          </w:divBdr>
        </w:div>
        <w:div w:id="410464682">
          <w:marLeft w:val="480"/>
          <w:marRight w:val="0"/>
          <w:marTop w:val="0"/>
          <w:marBottom w:val="0"/>
          <w:divBdr>
            <w:top w:val="none" w:sz="0" w:space="0" w:color="auto"/>
            <w:left w:val="none" w:sz="0" w:space="0" w:color="auto"/>
            <w:bottom w:val="none" w:sz="0" w:space="0" w:color="auto"/>
            <w:right w:val="none" w:sz="0" w:space="0" w:color="auto"/>
          </w:divBdr>
        </w:div>
        <w:div w:id="1621305176">
          <w:marLeft w:val="480"/>
          <w:marRight w:val="0"/>
          <w:marTop w:val="0"/>
          <w:marBottom w:val="0"/>
          <w:divBdr>
            <w:top w:val="none" w:sz="0" w:space="0" w:color="auto"/>
            <w:left w:val="none" w:sz="0" w:space="0" w:color="auto"/>
            <w:bottom w:val="none" w:sz="0" w:space="0" w:color="auto"/>
            <w:right w:val="none" w:sz="0" w:space="0" w:color="auto"/>
          </w:divBdr>
        </w:div>
        <w:div w:id="1108508110">
          <w:marLeft w:val="480"/>
          <w:marRight w:val="0"/>
          <w:marTop w:val="0"/>
          <w:marBottom w:val="0"/>
          <w:divBdr>
            <w:top w:val="none" w:sz="0" w:space="0" w:color="auto"/>
            <w:left w:val="none" w:sz="0" w:space="0" w:color="auto"/>
            <w:bottom w:val="none" w:sz="0" w:space="0" w:color="auto"/>
            <w:right w:val="none" w:sz="0" w:space="0" w:color="auto"/>
          </w:divBdr>
        </w:div>
        <w:div w:id="317420070">
          <w:marLeft w:val="480"/>
          <w:marRight w:val="0"/>
          <w:marTop w:val="0"/>
          <w:marBottom w:val="0"/>
          <w:divBdr>
            <w:top w:val="none" w:sz="0" w:space="0" w:color="auto"/>
            <w:left w:val="none" w:sz="0" w:space="0" w:color="auto"/>
            <w:bottom w:val="none" w:sz="0" w:space="0" w:color="auto"/>
            <w:right w:val="none" w:sz="0" w:space="0" w:color="auto"/>
          </w:divBdr>
        </w:div>
        <w:div w:id="621306482">
          <w:marLeft w:val="480"/>
          <w:marRight w:val="0"/>
          <w:marTop w:val="0"/>
          <w:marBottom w:val="0"/>
          <w:divBdr>
            <w:top w:val="none" w:sz="0" w:space="0" w:color="auto"/>
            <w:left w:val="none" w:sz="0" w:space="0" w:color="auto"/>
            <w:bottom w:val="none" w:sz="0" w:space="0" w:color="auto"/>
            <w:right w:val="none" w:sz="0" w:space="0" w:color="auto"/>
          </w:divBdr>
        </w:div>
        <w:div w:id="828788757">
          <w:marLeft w:val="480"/>
          <w:marRight w:val="0"/>
          <w:marTop w:val="0"/>
          <w:marBottom w:val="0"/>
          <w:divBdr>
            <w:top w:val="none" w:sz="0" w:space="0" w:color="auto"/>
            <w:left w:val="none" w:sz="0" w:space="0" w:color="auto"/>
            <w:bottom w:val="none" w:sz="0" w:space="0" w:color="auto"/>
            <w:right w:val="none" w:sz="0" w:space="0" w:color="auto"/>
          </w:divBdr>
        </w:div>
        <w:div w:id="1578518835">
          <w:marLeft w:val="480"/>
          <w:marRight w:val="0"/>
          <w:marTop w:val="0"/>
          <w:marBottom w:val="0"/>
          <w:divBdr>
            <w:top w:val="none" w:sz="0" w:space="0" w:color="auto"/>
            <w:left w:val="none" w:sz="0" w:space="0" w:color="auto"/>
            <w:bottom w:val="none" w:sz="0" w:space="0" w:color="auto"/>
            <w:right w:val="none" w:sz="0" w:space="0" w:color="auto"/>
          </w:divBdr>
        </w:div>
        <w:div w:id="56754385">
          <w:marLeft w:val="480"/>
          <w:marRight w:val="0"/>
          <w:marTop w:val="0"/>
          <w:marBottom w:val="0"/>
          <w:divBdr>
            <w:top w:val="none" w:sz="0" w:space="0" w:color="auto"/>
            <w:left w:val="none" w:sz="0" w:space="0" w:color="auto"/>
            <w:bottom w:val="none" w:sz="0" w:space="0" w:color="auto"/>
            <w:right w:val="none" w:sz="0" w:space="0" w:color="auto"/>
          </w:divBdr>
        </w:div>
        <w:div w:id="394355413">
          <w:marLeft w:val="480"/>
          <w:marRight w:val="0"/>
          <w:marTop w:val="0"/>
          <w:marBottom w:val="0"/>
          <w:divBdr>
            <w:top w:val="none" w:sz="0" w:space="0" w:color="auto"/>
            <w:left w:val="none" w:sz="0" w:space="0" w:color="auto"/>
            <w:bottom w:val="none" w:sz="0" w:space="0" w:color="auto"/>
            <w:right w:val="none" w:sz="0" w:space="0" w:color="auto"/>
          </w:divBdr>
        </w:div>
        <w:div w:id="621158431">
          <w:marLeft w:val="480"/>
          <w:marRight w:val="0"/>
          <w:marTop w:val="0"/>
          <w:marBottom w:val="0"/>
          <w:divBdr>
            <w:top w:val="none" w:sz="0" w:space="0" w:color="auto"/>
            <w:left w:val="none" w:sz="0" w:space="0" w:color="auto"/>
            <w:bottom w:val="none" w:sz="0" w:space="0" w:color="auto"/>
            <w:right w:val="none" w:sz="0" w:space="0" w:color="auto"/>
          </w:divBdr>
        </w:div>
        <w:div w:id="67851614">
          <w:marLeft w:val="480"/>
          <w:marRight w:val="0"/>
          <w:marTop w:val="0"/>
          <w:marBottom w:val="0"/>
          <w:divBdr>
            <w:top w:val="none" w:sz="0" w:space="0" w:color="auto"/>
            <w:left w:val="none" w:sz="0" w:space="0" w:color="auto"/>
            <w:bottom w:val="none" w:sz="0" w:space="0" w:color="auto"/>
            <w:right w:val="none" w:sz="0" w:space="0" w:color="auto"/>
          </w:divBdr>
        </w:div>
        <w:div w:id="1855607919">
          <w:marLeft w:val="480"/>
          <w:marRight w:val="0"/>
          <w:marTop w:val="0"/>
          <w:marBottom w:val="0"/>
          <w:divBdr>
            <w:top w:val="none" w:sz="0" w:space="0" w:color="auto"/>
            <w:left w:val="none" w:sz="0" w:space="0" w:color="auto"/>
            <w:bottom w:val="none" w:sz="0" w:space="0" w:color="auto"/>
            <w:right w:val="none" w:sz="0" w:space="0" w:color="auto"/>
          </w:divBdr>
        </w:div>
        <w:div w:id="1481463785">
          <w:marLeft w:val="480"/>
          <w:marRight w:val="0"/>
          <w:marTop w:val="0"/>
          <w:marBottom w:val="0"/>
          <w:divBdr>
            <w:top w:val="none" w:sz="0" w:space="0" w:color="auto"/>
            <w:left w:val="none" w:sz="0" w:space="0" w:color="auto"/>
            <w:bottom w:val="none" w:sz="0" w:space="0" w:color="auto"/>
            <w:right w:val="none" w:sz="0" w:space="0" w:color="auto"/>
          </w:divBdr>
        </w:div>
        <w:div w:id="1031763366">
          <w:marLeft w:val="480"/>
          <w:marRight w:val="0"/>
          <w:marTop w:val="0"/>
          <w:marBottom w:val="0"/>
          <w:divBdr>
            <w:top w:val="none" w:sz="0" w:space="0" w:color="auto"/>
            <w:left w:val="none" w:sz="0" w:space="0" w:color="auto"/>
            <w:bottom w:val="none" w:sz="0" w:space="0" w:color="auto"/>
            <w:right w:val="none" w:sz="0" w:space="0" w:color="auto"/>
          </w:divBdr>
        </w:div>
        <w:div w:id="1143080972">
          <w:marLeft w:val="480"/>
          <w:marRight w:val="0"/>
          <w:marTop w:val="0"/>
          <w:marBottom w:val="0"/>
          <w:divBdr>
            <w:top w:val="none" w:sz="0" w:space="0" w:color="auto"/>
            <w:left w:val="none" w:sz="0" w:space="0" w:color="auto"/>
            <w:bottom w:val="none" w:sz="0" w:space="0" w:color="auto"/>
            <w:right w:val="none" w:sz="0" w:space="0" w:color="auto"/>
          </w:divBdr>
        </w:div>
        <w:div w:id="2078506480">
          <w:marLeft w:val="480"/>
          <w:marRight w:val="0"/>
          <w:marTop w:val="0"/>
          <w:marBottom w:val="0"/>
          <w:divBdr>
            <w:top w:val="none" w:sz="0" w:space="0" w:color="auto"/>
            <w:left w:val="none" w:sz="0" w:space="0" w:color="auto"/>
            <w:bottom w:val="none" w:sz="0" w:space="0" w:color="auto"/>
            <w:right w:val="none" w:sz="0" w:space="0" w:color="auto"/>
          </w:divBdr>
        </w:div>
        <w:div w:id="2142650044">
          <w:marLeft w:val="480"/>
          <w:marRight w:val="0"/>
          <w:marTop w:val="0"/>
          <w:marBottom w:val="0"/>
          <w:divBdr>
            <w:top w:val="none" w:sz="0" w:space="0" w:color="auto"/>
            <w:left w:val="none" w:sz="0" w:space="0" w:color="auto"/>
            <w:bottom w:val="none" w:sz="0" w:space="0" w:color="auto"/>
            <w:right w:val="none" w:sz="0" w:space="0" w:color="auto"/>
          </w:divBdr>
        </w:div>
        <w:div w:id="948505769">
          <w:marLeft w:val="480"/>
          <w:marRight w:val="0"/>
          <w:marTop w:val="0"/>
          <w:marBottom w:val="0"/>
          <w:divBdr>
            <w:top w:val="none" w:sz="0" w:space="0" w:color="auto"/>
            <w:left w:val="none" w:sz="0" w:space="0" w:color="auto"/>
            <w:bottom w:val="none" w:sz="0" w:space="0" w:color="auto"/>
            <w:right w:val="none" w:sz="0" w:space="0" w:color="auto"/>
          </w:divBdr>
        </w:div>
        <w:div w:id="1838689941">
          <w:marLeft w:val="480"/>
          <w:marRight w:val="0"/>
          <w:marTop w:val="0"/>
          <w:marBottom w:val="0"/>
          <w:divBdr>
            <w:top w:val="none" w:sz="0" w:space="0" w:color="auto"/>
            <w:left w:val="none" w:sz="0" w:space="0" w:color="auto"/>
            <w:bottom w:val="none" w:sz="0" w:space="0" w:color="auto"/>
            <w:right w:val="none" w:sz="0" w:space="0" w:color="auto"/>
          </w:divBdr>
        </w:div>
        <w:div w:id="766853575">
          <w:marLeft w:val="480"/>
          <w:marRight w:val="0"/>
          <w:marTop w:val="0"/>
          <w:marBottom w:val="0"/>
          <w:divBdr>
            <w:top w:val="none" w:sz="0" w:space="0" w:color="auto"/>
            <w:left w:val="none" w:sz="0" w:space="0" w:color="auto"/>
            <w:bottom w:val="none" w:sz="0" w:space="0" w:color="auto"/>
            <w:right w:val="none" w:sz="0" w:space="0" w:color="auto"/>
          </w:divBdr>
        </w:div>
        <w:div w:id="1220674530">
          <w:marLeft w:val="480"/>
          <w:marRight w:val="0"/>
          <w:marTop w:val="0"/>
          <w:marBottom w:val="0"/>
          <w:divBdr>
            <w:top w:val="none" w:sz="0" w:space="0" w:color="auto"/>
            <w:left w:val="none" w:sz="0" w:space="0" w:color="auto"/>
            <w:bottom w:val="none" w:sz="0" w:space="0" w:color="auto"/>
            <w:right w:val="none" w:sz="0" w:space="0" w:color="auto"/>
          </w:divBdr>
        </w:div>
        <w:div w:id="1309095137">
          <w:marLeft w:val="480"/>
          <w:marRight w:val="0"/>
          <w:marTop w:val="0"/>
          <w:marBottom w:val="0"/>
          <w:divBdr>
            <w:top w:val="none" w:sz="0" w:space="0" w:color="auto"/>
            <w:left w:val="none" w:sz="0" w:space="0" w:color="auto"/>
            <w:bottom w:val="none" w:sz="0" w:space="0" w:color="auto"/>
            <w:right w:val="none" w:sz="0" w:space="0" w:color="auto"/>
          </w:divBdr>
        </w:div>
        <w:div w:id="1327976734">
          <w:marLeft w:val="480"/>
          <w:marRight w:val="0"/>
          <w:marTop w:val="0"/>
          <w:marBottom w:val="0"/>
          <w:divBdr>
            <w:top w:val="none" w:sz="0" w:space="0" w:color="auto"/>
            <w:left w:val="none" w:sz="0" w:space="0" w:color="auto"/>
            <w:bottom w:val="none" w:sz="0" w:space="0" w:color="auto"/>
            <w:right w:val="none" w:sz="0" w:space="0" w:color="auto"/>
          </w:divBdr>
        </w:div>
        <w:div w:id="527640233">
          <w:marLeft w:val="480"/>
          <w:marRight w:val="0"/>
          <w:marTop w:val="0"/>
          <w:marBottom w:val="0"/>
          <w:divBdr>
            <w:top w:val="none" w:sz="0" w:space="0" w:color="auto"/>
            <w:left w:val="none" w:sz="0" w:space="0" w:color="auto"/>
            <w:bottom w:val="none" w:sz="0" w:space="0" w:color="auto"/>
            <w:right w:val="none" w:sz="0" w:space="0" w:color="auto"/>
          </w:divBdr>
        </w:div>
        <w:div w:id="1724668718">
          <w:marLeft w:val="480"/>
          <w:marRight w:val="0"/>
          <w:marTop w:val="0"/>
          <w:marBottom w:val="0"/>
          <w:divBdr>
            <w:top w:val="none" w:sz="0" w:space="0" w:color="auto"/>
            <w:left w:val="none" w:sz="0" w:space="0" w:color="auto"/>
            <w:bottom w:val="none" w:sz="0" w:space="0" w:color="auto"/>
            <w:right w:val="none" w:sz="0" w:space="0" w:color="auto"/>
          </w:divBdr>
        </w:div>
        <w:div w:id="672338904">
          <w:marLeft w:val="480"/>
          <w:marRight w:val="0"/>
          <w:marTop w:val="0"/>
          <w:marBottom w:val="0"/>
          <w:divBdr>
            <w:top w:val="none" w:sz="0" w:space="0" w:color="auto"/>
            <w:left w:val="none" w:sz="0" w:space="0" w:color="auto"/>
            <w:bottom w:val="none" w:sz="0" w:space="0" w:color="auto"/>
            <w:right w:val="none" w:sz="0" w:space="0" w:color="auto"/>
          </w:divBdr>
        </w:div>
        <w:div w:id="1342901388">
          <w:marLeft w:val="480"/>
          <w:marRight w:val="0"/>
          <w:marTop w:val="0"/>
          <w:marBottom w:val="0"/>
          <w:divBdr>
            <w:top w:val="none" w:sz="0" w:space="0" w:color="auto"/>
            <w:left w:val="none" w:sz="0" w:space="0" w:color="auto"/>
            <w:bottom w:val="none" w:sz="0" w:space="0" w:color="auto"/>
            <w:right w:val="none" w:sz="0" w:space="0" w:color="auto"/>
          </w:divBdr>
        </w:div>
        <w:div w:id="205148512">
          <w:marLeft w:val="480"/>
          <w:marRight w:val="0"/>
          <w:marTop w:val="0"/>
          <w:marBottom w:val="0"/>
          <w:divBdr>
            <w:top w:val="none" w:sz="0" w:space="0" w:color="auto"/>
            <w:left w:val="none" w:sz="0" w:space="0" w:color="auto"/>
            <w:bottom w:val="none" w:sz="0" w:space="0" w:color="auto"/>
            <w:right w:val="none" w:sz="0" w:space="0" w:color="auto"/>
          </w:divBdr>
        </w:div>
        <w:div w:id="1359744528">
          <w:marLeft w:val="480"/>
          <w:marRight w:val="0"/>
          <w:marTop w:val="0"/>
          <w:marBottom w:val="0"/>
          <w:divBdr>
            <w:top w:val="none" w:sz="0" w:space="0" w:color="auto"/>
            <w:left w:val="none" w:sz="0" w:space="0" w:color="auto"/>
            <w:bottom w:val="none" w:sz="0" w:space="0" w:color="auto"/>
            <w:right w:val="none" w:sz="0" w:space="0" w:color="auto"/>
          </w:divBdr>
        </w:div>
        <w:div w:id="126317054">
          <w:marLeft w:val="480"/>
          <w:marRight w:val="0"/>
          <w:marTop w:val="0"/>
          <w:marBottom w:val="0"/>
          <w:divBdr>
            <w:top w:val="none" w:sz="0" w:space="0" w:color="auto"/>
            <w:left w:val="none" w:sz="0" w:space="0" w:color="auto"/>
            <w:bottom w:val="none" w:sz="0" w:space="0" w:color="auto"/>
            <w:right w:val="none" w:sz="0" w:space="0" w:color="auto"/>
          </w:divBdr>
        </w:div>
        <w:div w:id="1266159777">
          <w:marLeft w:val="480"/>
          <w:marRight w:val="0"/>
          <w:marTop w:val="0"/>
          <w:marBottom w:val="0"/>
          <w:divBdr>
            <w:top w:val="none" w:sz="0" w:space="0" w:color="auto"/>
            <w:left w:val="none" w:sz="0" w:space="0" w:color="auto"/>
            <w:bottom w:val="none" w:sz="0" w:space="0" w:color="auto"/>
            <w:right w:val="none" w:sz="0" w:space="0" w:color="auto"/>
          </w:divBdr>
        </w:div>
        <w:div w:id="1220746910">
          <w:marLeft w:val="480"/>
          <w:marRight w:val="0"/>
          <w:marTop w:val="0"/>
          <w:marBottom w:val="0"/>
          <w:divBdr>
            <w:top w:val="none" w:sz="0" w:space="0" w:color="auto"/>
            <w:left w:val="none" w:sz="0" w:space="0" w:color="auto"/>
            <w:bottom w:val="none" w:sz="0" w:space="0" w:color="auto"/>
            <w:right w:val="none" w:sz="0" w:space="0" w:color="auto"/>
          </w:divBdr>
        </w:div>
        <w:div w:id="1646471849">
          <w:marLeft w:val="480"/>
          <w:marRight w:val="0"/>
          <w:marTop w:val="0"/>
          <w:marBottom w:val="0"/>
          <w:divBdr>
            <w:top w:val="none" w:sz="0" w:space="0" w:color="auto"/>
            <w:left w:val="none" w:sz="0" w:space="0" w:color="auto"/>
            <w:bottom w:val="none" w:sz="0" w:space="0" w:color="auto"/>
            <w:right w:val="none" w:sz="0" w:space="0" w:color="auto"/>
          </w:divBdr>
        </w:div>
        <w:div w:id="1795831624">
          <w:marLeft w:val="480"/>
          <w:marRight w:val="0"/>
          <w:marTop w:val="0"/>
          <w:marBottom w:val="0"/>
          <w:divBdr>
            <w:top w:val="none" w:sz="0" w:space="0" w:color="auto"/>
            <w:left w:val="none" w:sz="0" w:space="0" w:color="auto"/>
            <w:bottom w:val="none" w:sz="0" w:space="0" w:color="auto"/>
            <w:right w:val="none" w:sz="0" w:space="0" w:color="auto"/>
          </w:divBdr>
        </w:div>
        <w:div w:id="931737706">
          <w:marLeft w:val="480"/>
          <w:marRight w:val="0"/>
          <w:marTop w:val="0"/>
          <w:marBottom w:val="0"/>
          <w:divBdr>
            <w:top w:val="none" w:sz="0" w:space="0" w:color="auto"/>
            <w:left w:val="none" w:sz="0" w:space="0" w:color="auto"/>
            <w:bottom w:val="none" w:sz="0" w:space="0" w:color="auto"/>
            <w:right w:val="none" w:sz="0" w:space="0" w:color="auto"/>
          </w:divBdr>
        </w:div>
        <w:div w:id="1811555354">
          <w:marLeft w:val="480"/>
          <w:marRight w:val="0"/>
          <w:marTop w:val="0"/>
          <w:marBottom w:val="0"/>
          <w:divBdr>
            <w:top w:val="none" w:sz="0" w:space="0" w:color="auto"/>
            <w:left w:val="none" w:sz="0" w:space="0" w:color="auto"/>
            <w:bottom w:val="none" w:sz="0" w:space="0" w:color="auto"/>
            <w:right w:val="none" w:sz="0" w:space="0" w:color="auto"/>
          </w:divBdr>
        </w:div>
        <w:div w:id="401299701">
          <w:marLeft w:val="480"/>
          <w:marRight w:val="0"/>
          <w:marTop w:val="0"/>
          <w:marBottom w:val="0"/>
          <w:divBdr>
            <w:top w:val="none" w:sz="0" w:space="0" w:color="auto"/>
            <w:left w:val="none" w:sz="0" w:space="0" w:color="auto"/>
            <w:bottom w:val="none" w:sz="0" w:space="0" w:color="auto"/>
            <w:right w:val="none" w:sz="0" w:space="0" w:color="auto"/>
          </w:divBdr>
        </w:div>
        <w:div w:id="2141878394">
          <w:marLeft w:val="480"/>
          <w:marRight w:val="0"/>
          <w:marTop w:val="0"/>
          <w:marBottom w:val="0"/>
          <w:divBdr>
            <w:top w:val="none" w:sz="0" w:space="0" w:color="auto"/>
            <w:left w:val="none" w:sz="0" w:space="0" w:color="auto"/>
            <w:bottom w:val="none" w:sz="0" w:space="0" w:color="auto"/>
            <w:right w:val="none" w:sz="0" w:space="0" w:color="auto"/>
          </w:divBdr>
        </w:div>
        <w:div w:id="342972035">
          <w:marLeft w:val="480"/>
          <w:marRight w:val="0"/>
          <w:marTop w:val="0"/>
          <w:marBottom w:val="0"/>
          <w:divBdr>
            <w:top w:val="none" w:sz="0" w:space="0" w:color="auto"/>
            <w:left w:val="none" w:sz="0" w:space="0" w:color="auto"/>
            <w:bottom w:val="none" w:sz="0" w:space="0" w:color="auto"/>
            <w:right w:val="none" w:sz="0" w:space="0" w:color="auto"/>
          </w:divBdr>
        </w:div>
        <w:div w:id="948779860">
          <w:marLeft w:val="480"/>
          <w:marRight w:val="0"/>
          <w:marTop w:val="0"/>
          <w:marBottom w:val="0"/>
          <w:divBdr>
            <w:top w:val="none" w:sz="0" w:space="0" w:color="auto"/>
            <w:left w:val="none" w:sz="0" w:space="0" w:color="auto"/>
            <w:bottom w:val="none" w:sz="0" w:space="0" w:color="auto"/>
            <w:right w:val="none" w:sz="0" w:space="0" w:color="auto"/>
          </w:divBdr>
        </w:div>
        <w:div w:id="903106249">
          <w:marLeft w:val="480"/>
          <w:marRight w:val="0"/>
          <w:marTop w:val="0"/>
          <w:marBottom w:val="0"/>
          <w:divBdr>
            <w:top w:val="none" w:sz="0" w:space="0" w:color="auto"/>
            <w:left w:val="none" w:sz="0" w:space="0" w:color="auto"/>
            <w:bottom w:val="none" w:sz="0" w:space="0" w:color="auto"/>
            <w:right w:val="none" w:sz="0" w:space="0" w:color="auto"/>
          </w:divBdr>
        </w:div>
        <w:div w:id="906644199">
          <w:marLeft w:val="480"/>
          <w:marRight w:val="0"/>
          <w:marTop w:val="0"/>
          <w:marBottom w:val="0"/>
          <w:divBdr>
            <w:top w:val="none" w:sz="0" w:space="0" w:color="auto"/>
            <w:left w:val="none" w:sz="0" w:space="0" w:color="auto"/>
            <w:bottom w:val="none" w:sz="0" w:space="0" w:color="auto"/>
            <w:right w:val="none" w:sz="0" w:space="0" w:color="auto"/>
          </w:divBdr>
        </w:div>
        <w:div w:id="1560359118">
          <w:marLeft w:val="480"/>
          <w:marRight w:val="0"/>
          <w:marTop w:val="0"/>
          <w:marBottom w:val="0"/>
          <w:divBdr>
            <w:top w:val="none" w:sz="0" w:space="0" w:color="auto"/>
            <w:left w:val="none" w:sz="0" w:space="0" w:color="auto"/>
            <w:bottom w:val="none" w:sz="0" w:space="0" w:color="auto"/>
            <w:right w:val="none" w:sz="0" w:space="0" w:color="auto"/>
          </w:divBdr>
        </w:div>
        <w:div w:id="287662438">
          <w:marLeft w:val="480"/>
          <w:marRight w:val="0"/>
          <w:marTop w:val="0"/>
          <w:marBottom w:val="0"/>
          <w:divBdr>
            <w:top w:val="none" w:sz="0" w:space="0" w:color="auto"/>
            <w:left w:val="none" w:sz="0" w:space="0" w:color="auto"/>
            <w:bottom w:val="none" w:sz="0" w:space="0" w:color="auto"/>
            <w:right w:val="none" w:sz="0" w:space="0" w:color="auto"/>
          </w:divBdr>
        </w:div>
        <w:div w:id="772476958">
          <w:marLeft w:val="480"/>
          <w:marRight w:val="0"/>
          <w:marTop w:val="0"/>
          <w:marBottom w:val="0"/>
          <w:divBdr>
            <w:top w:val="none" w:sz="0" w:space="0" w:color="auto"/>
            <w:left w:val="none" w:sz="0" w:space="0" w:color="auto"/>
            <w:bottom w:val="none" w:sz="0" w:space="0" w:color="auto"/>
            <w:right w:val="none" w:sz="0" w:space="0" w:color="auto"/>
          </w:divBdr>
        </w:div>
        <w:div w:id="466434612">
          <w:marLeft w:val="480"/>
          <w:marRight w:val="0"/>
          <w:marTop w:val="0"/>
          <w:marBottom w:val="0"/>
          <w:divBdr>
            <w:top w:val="none" w:sz="0" w:space="0" w:color="auto"/>
            <w:left w:val="none" w:sz="0" w:space="0" w:color="auto"/>
            <w:bottom w:val="none" w:sz="0" w:space="0" w:color="auto"/>
            <w:right w:val="none" w:sz="0" w:space="0" w:color="auto"/>
          </w:divBdr>
        </w:div>
        <w:div w:id="98528518">
          <w:marLeft w:val="480"/>
          <w:marRight w:val="0"/>
          <w:marTop w:val="0"/>
          <w:marBottom w:val="0"/>
          <w:divBdr>
            <w:top w:val="none" w:sz="0" w:space="0" w:color="auto"/>
            <w:left w:val="none" w:sz="0" w:space="0" w:color="auto"/>
            <w:bottom w:val="none" w:sz="0" w:space="0" w:color="auto"/>
            <w:right w:val="none" w:sz="0" w:space="0" w:color="auto"/>
          </w:divBdr>
        </w:div>
        <w:div w:id="1373772966">
          <w:marLeft w:val="480"/>
          <w:marRight w:val="0"/>
          <w:marTop w:val="0"/>
          <w:marBottom w:val="0"/>
          <w:divBdr>
            <w:top w:val="none" w:sz="0" w:space="0" w:color="auto"/>
            <w:left w:val="none" w:sz="0" w:space="0" w:color="auto"/>
            <w:bottom w:val="none" w:sz="0" w:space="0" w:color="auto"/>
            <w:right w:val="none" w:sz="0" w:space="0" w:color="auto"/>
          </w:divBdr>
        </w:div>
        <w:div w:id="729963178">
          <w:marLeft w:val="480"/>
          <w:marRight w:val="0"/>
          <w:marTop w:val="0"/>
          <w:marBottom w:val="0"/>
          <w:divBdr>
            <w:top w:val="none" w:sz="0" w:space="0" w:color="auto"/>
            <w:left w:val="none" w:sz="0" w:space="0" w:color="auto"/>
            <w:bottom w:val="none" w:sz="0" w:space="0" w:color="auto"/>
            <w:right w:val="none" w:sz="0" w:space="0" w:color="auto"/>
          </w:divBdr>
        </w:div>
        <w:div w:id="605770734">
          <w:marLeft w:val="480"/>
          <w:marRight w:val="0"/>
          <w:marTop w:val="0"/>
          <w:marBottom w:val="0"/>
          <w:divBdr>
            <w:top w:val="none" w:sz="0" w:space="0" w:color="auto"/>
            <w:left w:val="none" w:sz="0" w:space="0" w:color="auto"/>
            <w:bottom w:val="none" w:sz="0" w:space="0" w:color="auto"/>
            <w:right w:val="none" w:sz="0" w:space="0" w:color="auto"/>
          </w:divBdr>
        </w:div>
        <w:div w:id="98641650">
          <w:marLeft w:val="480"/>
          <w:marRight w:val="0"/>
          <w:marTop w:val="0"/>
          <w:marBottom w:val="0"/>
          <w:divBdr>
            <w:top w:val="none" w:sz="0" w:space="0" w:color="auto"/>
            <w:left w:val="none" w:sz="0" w:space="0" w:color="auto"/>
            <w:bottom w:val="none" w:sz="0" w:space="0" w:color="auto"/>
            <w:right w:val="none" w:sz="0" w:space="0" w:color="auto"/>
          </w:divBdr>
        </w:div>
        <w:div w:id="355928161">
          <w:marLeft w:val="480"/>
          <w:marRight w:val="0"/>
          <w:marTop w:val="0"/>
          <w:marBottom w:val="0"/>
          <w:divBdr>
            <w:top w:val="none" w:sz="0" w:space="0" w:color="auto"/>
            <w:left w:val="none" w:sz="0" w:space="0" w:color="auto"/>
            <w:bottom w:val="none" w:sz="0" w:space="0" w:color="auto"/>
            <w:right w:val="none" w:sz="0" w:space="0" w:color="auto"/>
          </w:divBdr>
        </w:div>
        <w:div w:id="1949770039">
          <w:marLeft w:val="480"/>
          <w:marRight w:val="0"/>
          <w:marTop w:val="0"/>
          <w:marBottom w:val="0"/>
          <w:divBdr>
            <w:top w:val="none" w:sz="0" w:space="0" w:color="auto"/>
            <w:left w:val="none" w:sz="0" w:space="0" w:color="auto"/>
            <w:bottom w:val="none" w:sz="0" w:space="0" w:color="auto"/>
            <w:right w:val="none" w:sz="0" w:space="0" w:color="auto"/>
          </w:divBdr>
        </w:div>
        <w:div w:id="121660884">
          <w:marLeft w:val="480"/>
          <w:marRight w:val="0"/>
          <w:marTop w:val="0"/>
          <w:marBottom w:val="0"/>
          <w:divBdr>
            <w:top w:val="none" w:sz="0" w:space="0" w:color="auto"/>
            <w:left w:val="none" w:sz="0" w:space="0" w:color="auto"/>
            <w:bottom w:val="none" w:sz="0" w:space="0" w:color="auto"/>
            <w:right w:val="none" w:sz="0" w:space="0" w:color="auto"/>
          </w:divBdr>
        </w:div>
        <w:div w:id="2046446688">
          <w:marLeft w:val="480"/>
          <w:marRight w:val="0"/>
          <w:marTop w:val="0"/>
          <w:marBottom w:val="0"/>
          <w:divBdr>
            <w:top w:val="none" w:sz="0" w:space="0" w:color="auto"/>
            <w:left w:val="none" w:sz="0" w:space="0" w:color="auto"/>
            <w:bottom w:val="none" w:sz="0" w:space="0" w:color="auto"/>
            <w:right w:val="none" w:sz="0" w:space="0" w:color="auto"/>
          </w:divBdr>
        </w:div>
        <w:div w:id="1584795105">
          <w:marLeft w:val="480"/>
          <w:marRight w:val="0"/>
          <w:marTop w:val="0"/>
          <w:marBottom w:val="0"/>
          <w:divBdr>
            <w:top w:val="none" w:sz="0" w:space="0" w:color="auto"/>
            <w:left w:val="none" w:sz="0" w:space="0" w:color="auto"/>
            <w:bottom w:val="none" w:sz="0" w:space="0" w:color="auto"/>
            <w:right w:val="none" w:sz="0" w:space="0" w:color="auto"/>
          </w:divBdr>
        </w:div>
        <w:div w:id="1085688051">
          <w:marLeft w:val="480"/>
          <w:marRight w:val="0"/>
          <w:marTop w:val="0"/>
          <w:marBottom w:val="0"/>
          <w:divBdr>
            <w:top w:val="none" w:sz="0" w:space="0" w:color="auto"/>
            <w:left w:val="none" w:sz="0" w:space="0" w:color="auto"/>
            <w:bottom w:val="none" w:sz="0" w:space="0" w:color="auto"/>
            <w:right w:val="none" w:sz="0" w:space="0" w:color="auto"/>
          </w:divBdr>
        </w:div>
        <w:div w:id="524947338">
          <w:marLeft w:val="480"/>
          <w:marRight w:val="0"/>
          <w:marTop w:val="0"/>
          <w:marBottom w:val="0"/>
          <w:divBdr>
            <w:top w:val="none" w:sz="0" w:space="0" w:color="auto"/>
            <w:left w:val="none" w:sz="0" w:space="0" w:color="auto"/>
            <w:bottom w:val="none" w:sz="0" w:space="0" w:color="auto"/>
            <w:right w:val="none" w:sz="0" w:space="0" w:color="auto"/>
          </w:divBdr>
        </w:div>
        <w:div w:id="558131464">
          <w:marLeft w:val="480"/>
          <w:marRight w:val="0"/>
          <w:marTop w:val="0"/>
          <w:marBottom w:val="0"/>
          <w:divBdr>
            <w:top w:val="none" w:sz="0" w:space="0" w:color="auto"/>
            <w:left w:val="none" w:sz="0" w:space="0" w:color="auto"/>
            <w:bottom w:val="none" w:sz="0" w:space="0" w:color="auto"/>
            <w:right w:val="none" w:sz="0" w:space="0" w:color="auto"/>
          </w:divBdr>
        </w:div>
        <w:div w:id="71709521">
          <w:marLeft w:val="480"/>
          <w:marRight w:val="0"/>
          <w:marTop w:val="0"/>
          <w:marBottom w:val="0"/>
          <w:divBdr>
            <w:top w:val="none" w:sz="0" w:space="0" w:color="auto"/>
            <w:left w:val="none" w:sz="0" w:space="0" w:color="auto"/>
            <w:bottom w:val="none" w:sz="0" w:space="0" w:color="auto"/>
            <w:right w:val="none" w:sz="0" w:space="0" w:color="auto"/>
          </w:divBdr>
        </w:div>
        <w:div w:id="1676876412">
          <w:marLeft w:val="480"/>
          <w:marRight w:val="0"/>
          <w:marTop w:val="0"/>
          <w:marBottom w:val="0"/>
          <w:divBdr>
            <w:top w:val="none" w:sz="0" w:space="0" w:color="auto"/>
            <w:left w:val="none" w:sz="0" w:space="0" w:color="auto"/>
            <w:bottom w:val="none" w:sz="0" w:space="0" w:color="auto"/>
            <w:right w:val="none" w:sz="0" w:space="0" w:color="auto"/>
          </w:divBdr>
        </w:div>
        <w:div w:id="1485128212">
          <w:marLeft w:val="480"/>
          <w:marRight w:val="0"/>
          <w:marTop w:val="0"/>
          <w:marBottom w:val="0"/>
          <w:divBdr>
            <w:top w:val="none" w:sz="0" w:space="0" w:color="auto"/>
            <w:left w:val="none" w:sz="0" w:space="0" w:color="auto"/>
            <w:bottom w:val="none" w:sz="0" w:space="0" w:color="auto"/>
            <w:right w:val="none" w:sz="0" w:space="0" w:color="auto"/>
          </w:divBdr>
        </w:div>
        <w:div w:id="1459296337">
          <w:marLeft w:val="480"/>
          <w:marRight w:val="0"/>
          <w:marTop w:val="0"/>
          <w:marBottom w:val="0"/>
          <w:divBdr>
            <w:top w:val="none" w:sz="0" w:space="0" w:color="auto"/>
            <w:left w:val="none" w:sz="0" w:space="0" w:color="auto"/>
            <w:bottom w:val="none" w:sz="0" w:space="0" w:color="auto"/>
            <w:right w:val="none" w:sz="0" w:space="0" w:color="auto"/>
          </w:divBdr>
        </w:div>
        <w:div w:id="854080865">
          <w:marLeft w:val="480"/>
          <w:marRight w:val="0"/>
          <w:marTop w:val="0"/>
          <w:marBottom w:val="0"/>
          <w:divBdr>
            <w:top w:val="none" w:sz="0" w:space="0" w:color="auto"/>
            <w:left w:val="none" w:sz="0" w:space="0" w:color="auto"/>
            <w:bottom w:val="none" w:sz="0" w:space="0" w:color="auto"/>
            <w:right w:val="none" w:sz="0" w:space="0" w:color="auto"/>
          </w:divBdr>
        </w:div>
        <w:div w:id="878858449">
          <w:marLeft w:val="480"/>
          <w:marRight w:val="0"/>
          <w:marTop w:val="0"/>
          <w:marBottom w:val="0"/>
          <w:divBdr>
            <w:top w:val="none" w:sz="0" w:space="0" w:color="auto"/>
            <w:left w:val="none" w:sz="0" w:space="0" w:color="auto"/>
            <w:bottom w:val="none" w:sz="0" w:space="0" w:color="auto"/>
            <w:right w:val="none" w:sz="0" w:space="0" w:color="auto"/>
          </w:divBdr>
        </w:div>
      </w:divsChild>
    </w:div>
    <w:div w:id="1283613997">
      <w:bodyDiv w:val="1"/>
      <w:marLeft w:val="0"/>
      <w:marRight w:val="0"/>
      <w:marTop w:val="0"/>
      <w:marBottom w:val="0"/>
      <w:divBdr>
        <w:top w:val="none" w:sz="0" w:space="0" w:color="auto"/>
        <w:left w:val="none" w:sz="0" w:space="0" w:color="auto"/>
        <w:bottom w:val="none" w:sz="0" w:space="0" w:color="auto"/>
        <w:right w:val="none" w:sz="0" w:space="0" w:color="auto"/>
      </w:divBdr>
    </w:div>
    <w:div w:id="1283656335">
      <w:bodyDiv w:val="1"/>
      <w:marLeft w:val="0"/>
      <w:marRight w:val="0"/>
      <w:marTop w:val="0"/>
      <w:marBottom w:val="0"/>
      <w:divBdr>
        <w:top w:val="none" w:sz="0" w:space="0" w:color="auto"/>
        <w:left w:val="none" w:sz="0" w:space="0" w:color="auto"/>
        <w:bottom w:val="none" w:sz="0" w:space="0" w:color="auto"/>
        <w:right w:val="none" w:sz="0" w:space="0" w:color="auto"/>
      </w:divBdr>
    </w:div>
    <w:div w:id="1283807265">
      <w:bodyDiv w:val="1"/>
      <w:marLeft w:val="0"/>
      <w:marRight w:val="0"/>
      <w:marTop w:val="0"/>
      <w:marBottom w:val="0"/>
      <w:divBdr>
        <w:top w:val="none" w:sz="0" w:space="0" w:color="auto"/>
        <w:left w:val="none" w:sz="0" w:space="0" w:color="auto"/>
        <w:bottom w:val="none" w:sz="0" w:space="0" w:color="auto"/>
        <w:right w:val="none" w:sz="0" w:space="0" w:color="auto"/>
      </w:divBdr>
    </w:div>
    <w:div w:id="1283877257">
      <w:bodyDiv w:val="1"/>
      <w:marLeft w:val="0"/>
      <w:marRight w:val="0"/>
      <w:marTop w:val="0"/>
      <w:marBottom w:val="0"/>
      <w:divBdr>
        <w:top w:val="none" w:sz="0" w:space="0" w:color="auto"/>
        <w:left w:val="none" w:sz="0" w:space="0" w:color="auto"/>
        <w:bottom w:val="none" w:sz="0" w:space="0" w:color="auto"/>
        <w:right w:val="none" w:sz="0" w:space="0" w:color="auto"/>
      </w:divBdr>
    </w:div>
    <w:div w:id="1283877537">
      <w:bodyDiv w:val="1"/>
      <w:marLeft w:val="0"/>
      <w:marRight w:val="0"/>
      <w:marTop w:val="0"/>
      <w:marBottom w:val="0"/>
      <w:divBdr>
        <w:top w:val="none" w:sz="0" w:space="0" w:color="auto"/>
        <w:left w:val="none" w:sz="0" w:space="0" w:color="auto"/>
        <w:bottom w:val="none" w:sz="0" w:space="0" w:color="auto"/>
        <w:right w:val="none" w:sz="0" w:space="0" w:color="auto"/>
      </w:divBdr>
    </w:div>
    <w:div w:id="1283881528">
      <w:bodyDiv w:val="1"/>
      <w:marLeft w:val="0"/>
      <w:marRight w:val="0"/>
      <w:marTop w:val="0"/>
      <w:marBottom w:val="0"/>
      <w:divBdr>
        <w:top w:val="none" w:sz="0" w:space="0" w:color="auto"/>
        <w:left w:val="none" w:sz="0" w:space="0" w:color="auto"/>
        <w:bottom w:val="none" w:sz="0" w:space="0" w:color="auto"/>
        <w:right w:val="none" w:sz="0" w:space="0" w:color="auto"/>
      </w:divBdr>
    </w:div>
    <w:div w:id="1284000573">
      <w:bodyDiv w:val="1"/>
      <w:marLeft w:val="0"/>
      <w:marRight w:val="0"/>
      <w:marTop w:val="0"/>
      <w:marBottom w:val="0"/>
      <w:divBdr>
        <w:top w:val="none" w:sz="0" w:space="0" w:color="auto"/>
        <w:left w:val="none" w:sz="0" w:space="0" w:color="auto"/>
        <w:bottom w:val="none" w:sz="0" w:space="0" w:color="auto"/>
        <w:right w:val="none" w:sz="0" w:space="0" w:color="auto"/>
      </w:divBdr>
    </w:div>
    <w:div w:id="1284263606">
      <w:bodyDiv w:val="1"/>
      <w:marLeft w:val="0"/>
      <w:marRight w:val="0"/>
      <w:marTop w:val="0"/>
      <w:marBottom w:val="0"/>
      <w:divBdr>
        <w:top w:val="none" w:sz="0" w:space="0" w:color="auto"/>
        <w:left w:val="none" w:sz="0" w:space="0" w:color="auto"/>
        <w:bottom w:val="none" w:sz="0" w:space="0" w:color="auto"/>
        <w:right w:val="none" w:sz="0" w:space="0" w:color="auto"/>
      </w:divBdr>
    </w:div>
    <w:div w:id="1284458114">
      <w:bodyDiv w:val="1"/>
      <w:marLeft w:val="0"/>
      <w:marRight w:val="0"/>
      <w:marTop w:val="0"/>
      <w:marBottom w:val="0"/>
      <w:divBdr>
        <w:top w:val="none" w:sz="0" w:space="0" w:color="auto"/>
        <w:left w:val="none" w:sz="0" w:space="0" w:color="auto"/>
        <w:bottom w:val="none" w:sz="0" w:space="0" w:color="auto"/>
        <w:right w:val="none" w:sz="0" w:space="0" w:color="auto"/>
      </w:divBdr>
    </w:div>
    <w:div w:id="1284464971">
      <w:bodyDiv w:val="1"/>
      <w:marLeft w:val="0"/>
      <w:marRight w:val="0"/>
      <w:marTop w:val="0"/>
      <w:marBottom w:val="0"/>
      <w:divBdr>
        <w:top w:val="none" w:sz="0" w:space="0" w:color="auto"/>
        <w:left w:val="none" w:sz="0" w:space="0" w:color="auto"/>
        <w:bottom w:val="none" w:sz="0" w:space="0" w:color="auto"/>
        <w:right w:val="none" w:sz="0" w:space="0" w:color="auto"/>
      </w:divBdr>
    </w:div>
    <w:div w:id="1284576425">
      <w:bodyDiv w:val="1"/>
      <w:marLeft w:val="0"/>
      <w:marRight w:val="0"/>
      <w:marTop w:val="0"/>
      <w:marBottom w:val="0"/>
      <w:divBdr>
        <w:top w:val="none" w:sz="0" w:space="0" w:color="auto"/>
        <w:left w:val="none" w:sz="0" w:space="0" w:color="auto"/>
        <w:bottom w:val="none" w:sz="0" w:space="0" w:color="auto"/>
        <w:right w:val="none" w:sz="0" w:space="0" w:color="auto"/>
      </w:divBdr>
    </w:div>
    <w:div w:id="1284732636">
      <w:bodyDiv w:val="1"/>
      <w:marLeft w:val="0"/>
      <w:marRight w:val="0"/>
      <w:marTop w:val="0"/>
      <w:marBottom w:val="0"/>
      <w:divBdr>
        <w:top w:val="none" w:sz="0" w:space="0" w:color="auto"/>
        <w:left w:val="none" w:sz="0" w:space="0" w:color="auto"/>
        <w:bottom w:val="none" w:sz="0" w:space="0" w:color="auto"/>
        <w:right w:val="none" w:sz="0" w:space="0" w:color="auto"/>
      </w:divBdr>
    </w:div>
    <w:div w:id="1284770013">
      <w:bodyDiv w:val="1"/>
      <w:marLeft w:val="0"/>
      <w:marRight w:val="0"/>
      <w:marTop w:val="0"/>
      <w:marBottom w:val="0"/>
      <w:divBdr>
        <w:top w:val="none" w:sz="0" w:space="0" w:color="auto"/>
        <w:left w:val="none" w:sz="0" w:space="0" w:color="auto"/>
        <w:bottom w:val="none" w:sz="0" w:space="0" w:color="auto"/>
        <w:right w:val="none" w:sz="0" w:space="0" w:color="auto"/>
      </w:divBdr>
    </w:div>
    <w:div w:id="1284845933">
      <w:bodyDiv w:val="1"/>
      <w:marLeft w:val="0"/>
      <w:marRight w:val="0"/>
      <w:marTop w:val="0"/>
      <w:marBottom w:val="0"/>
      <w:divBdr>
        <w:top w:val="none" w:sz="0" w:space="0" w:color="auto"/>
        <w:left w:val="none" w:sz="0" w:space="0" w:color="auto"/>
        <w:bottom w:val="none" w:sz="0" w:space="0" w:color="auto"/>
        <w:right w:val="none" w:sz="0" w:space="0" w:color="auto"/>
      </w:divBdr>
    </w:div>
    <w:div w:id="1284964482">
      <w:bodyDiv w:val="1"/>
      <w:marLeft w:val="0"/>
      <w:marRight w:val="0"/>
      <w:marTop w:val="0"/>
      <w:marBottom w:val="0"/>
      <w:divBdr>
        <w:top w:val="none" w:sz="0" w:space="0" w:color="auto"/>
        <w:left w:val="none" w:sz="0" w:space="0" w:color="auto"/>
        <w:bottom w:val="none" w:sz="0" w:space="0" w:color="auto"/>
        <w:right w:val="none" w:sz="0" w:space="0" w:color="auto"/>
      </w:divBdr>
      <w:divsChild>
        <w:div w:id="1784500248">
          <w:marLeft w:val="640"/>
          <w:marRight w:val="0"/>
          <w:marTop w:val="0"/>
          <w:marBottom w:val="0"/>
          <w:divBdr>
            <w:top w:val="none" w:sz="0" w:space="0" w:color="auto"/>
            <w:left w:val="none" w:sz="0" w:space="0" w:color="auto"/>
            <w:bottom w:val="none" w:sz="0" w:space="0" w:color="auto"/>
            <w:right w:val="none" w:sz="0" w:space="0" w:color="auto"/>
          </w:divBdr>
        </w:div>
        <w:div w:id="636178958">
          <w:marLeft w:val="640"/>
          <w:marRight w:val="0"/>
          <w:marTop w:val="0"/>
          <w:marBottom w:val="0"/>
          <w:divBdr>
            <w:top w:val="none" w:sz="0" w:space="0" w:color="auto"/>
            <w:left w:val="none" w:sz="0" w:space="0" w:color="auto"/>
            <w:bottom w:val="none" w:sz="0" w:space="0" w:color="auto"/>
            <w:right w:val="none" w:sz="0" w:space="0" w:color="auto"/>
          </w:divBdr>
        </w:div>
        <w:div w:id="1239292273">
          <w:marLeft w:val="640"/>
          <w:marRight w:val="0"/>
          <w:marTop w:val="0"/>
          <w:marBottom w:val="0"/>
          <w:divBdr>
            <w:top w:val="none" w:sz="0" w:space="0" w:color="auto"/>
            <w:left w:val="none" w:sz="0" w:space="0" w:color="auto"/>
            <w:bottom w:val="none" w:sz="0" w:space="0" w:color="auto"/>
            <w:right w:val="none" w:sz="0" w:space="0" w:color="auto"/>
          </w:divBdr>
        </w:div>
        <w:div w:id="1824081909">
          <w:marLeft w:val="640"/>
          <w:marRight w:val="0"/>
          <w:marTop w:val="0"/>
          <w:marBottom w:val="0"/>
          <w:divBdr>
            <w:top w:val="none" w:sz="0" w:space="0" w:color="auto"/>
            <w:left w:val="none" w:sz="0" w:space="0" w:color="auto"/>
            <w:bottom w:val="none" w:sz="0" w:space="0" w:color="auto"/>
            <w:right w:val="none" w:sz="0" w:space="0" w:color="auto"/>
          </w:divBdr>
        </w:div>
        <w:div w:id="1814175768">
          <w:marLeft w:val="640"/>
          <w:marRight w:val="0"/>
          <w:marTop w:val="0"/>
          <w:marBottom w:val="0"/>
          <w:divBdr>
            <w:top w:val="none" w:sz="0" w:space="0" w:color="auto"/>
            <w:left w:val="none" w:sz="0" w:space="0" w:color="auto"/>
            <w:bottom w:val="none" w:sz="0" w:space="0" w:color="auto"/>
            <w:right w:val="none" w:sz="0" w:space="0" w:color="auto"/>
          </w:divBdr>
        </w:div>
        <w:div w:id="653877826">
          <w:marLeft w:val="640"/>
          <w:marRight w:val="0"/>
          <w:marTop w:val="0"/>
          <w:marBottom w:val="0"/>
          <w:divBdr>
            <w:top w:val="none" w:sz="0" w:space="0" w:color="auto"/>
            <w:left w:val="none" w:sz="0" w:space="0" w:color="auto"/>
            <w:bottom w:val="none" w:sz="0" w:space="0" w:color="auto"/>
            <w:right w:val="none" w:sz="0" w:space="0" w:color="auto"/>
          </w:divBdr>
        </w:div>
        <w:div w:id="1787312919">
          <w:marLeft w:val="640"/>
          <w:marRight w:val="0"/>
          <w:marTop w:val="0"/>
          <w:marBottom w:val="0"/>
          <w:divBdr>
            <w:top w:val="none" w:sz="0" w:space="0" w:color="auto"/>
            <w:left w:val="none" w:sz="0" w:space="0" w:color="auto"/>
            <w:bottom w:val="none" w:sz="0" w:space="0" w:color="auto"/>
            <w:right w:val="none" w:sz="0" w:space="0" w:color="auto"/>
          </w:divBdr>
        </w:div>
        <w:div w:id="1356230234">
          <w:marLeft w:val="640"/>
          <w:marRight w:val="0"/>
          <w:marTop w:val="0"/>
          <w:marBottom w:val="0"/>
          <w:divBdr>
            <w:top w:val="none" w:sz="0" w:space="0" w:color="auto"/>
            <w:left w:val="none" w:sz="0" w:space="0" w:color="auto"/>
            <w:bottom w:val="none" w:sz="0" w:space="0" w:color="auto"/>
            <w:right w:val="none" w:sz="0" w:space="0" w:color="auto"/>
          </w:divBdr>
        </w:div>
        <w:div w:id="1470124381">
          <w:marLeft w:val="640"/>
          <w:marRight w:val="0"/>
          <w:marTop w:val="0"/>
          <w:marBottom w:val="0"/>
          <w:divBdr>
            <w:top w:val="none" w:sz="0" w:space="0" w:color="auto"/>
            <w:left w:val="none" w:sz="0" w:space="0" w:color="auto"/>
            <w:bottom w:val="none" w:sz="0" w:space="0" w:color="auto"/>
            <w:right w:val="none" w:sz="0" w:space="0" w:color="auto"/>
          </w:divBdr>
        </w:div>
        <w:div w:id="1405103411">
          <w:marLeft w:val="640"/>
          <w:marRight w:val="0"/>
          <w:marTop w:val="0"/>
          <w:marBottom w:val="0"/>
          <w:divBdr>
            <w:top w:val="none" w:sz="0" w:space="0" w:color="auto"/>
            <w:left w:val="none" w:sz="0" w:space="0" w:color="auto"/>
            <w:bottom w:val="none" w:sz="0" w:space="0" w:color="auto"/>
            <w:right w:val="none" w:sz="0" w:space="0" w:color="auto"/>
          </w:divBdr>
        </w:div>
        <w:div w:id="272447023">
          <w:marLeft w:val="640"/>
          <w:marRight w:val="0"/>
          <w:marTop w:val="0"/>
          <w:marBottom w:val="0"/>
          <w:divBdr>
            <w:top w:val="none" w:sz="0" w:space="0" w:color="auto"/>
            <w:left w:val="none" w:sz="0" w:space="0" w:color="auto"/>
            <w:bottom w:val="none" w:sz="0" w:space="0" w:color="auto"/>
            <w:right w:val="none" w:sz="0" w:space="0" w:color="auto"/>
          </w:divBdr>
        </w:div>
        <w:div w:id="1530334463">
          <w:marLeft w:val="640"/>
          <w:marRight w:val="0"/>
          <w:marTop w:val="0"/>
          <w:marBottom w:val="0"/>
          <w:divBdr>
            <w:top w:val="none" w:sz="0" w:space="0" w:color="auto"/>
            <w:left w:val="none" w:sz="0" w:space="0" w:color="auto"/>
            <w:bottom w:val="none" w:sz="0" w:space="0" w:color="auto"/>
            <w:right w:val="none" w:sz="0" w:space="0" w:color="auto"/>
          </w:divBdr>
        </w:div>
        <w:div w:id="1929801062">
          <w:marLeft w:val="640"/>
          <w:marRight w:val="0"/>
          <w:marTop w:val="0"/>
          <w:marBottom w:val="0"/>
          <w:divBdr>
            <w:top w:val="none" w:sz="0" w:space="0" w:color="auto"/>
            <w:left w:val="none" w:sz="0" w:space="0" w:color="auto"/>
            <w:bottom w:val="none" w:sz="0" w:space="0" w:color="auto"/>
            <w:right w:val="none" w:sz="0" w:space="0" w:color="auto"/>
          </w:divBdr>
        </w:div>
        <w:div w:id="1762096504">
          <w:marLeft w:val="640"/>
          <w:marRight w:val="0"/>
          <w:marTop w:val="0"/>
          <w:marBottom w:val="0"/>
          <w:divBdr>
            <w:top w:val="none" w:sz="0" w:space="0" w:color="auto"/>
            <w:left w:val="none" w:sz="0" w:space="0" w:color="auto"/>
            <w:bottom w:val="none" w:sz="0" w:space="0" w:color="auto"/>
            <w:right w:val="none" w:sz="0" w:space="0" w:color="auto"/>
          </w:divBdr>
        </w:div>
        <w:div w:id="1687704785">
          <w:marLeft w:val="640"/>
          <w:marRight w:val="0"/>
          <w:marTop w:val="0"/>
          <w:marBottom w:val="0"/>
          <w:divBdr>
            <w:top w:val="none" w:sz="0" w:space="0" w:color="auto"/>
            <w:left w:val="none" w:sz="0" w:space="0" w:color="auto"/>
            <w:bottom w:val="none" w:sz="0" w:space="0" w:color="auto"/>
            <w:right w:val="none" w:sz="0" w:space="0" w:color="auto"/>
          </w:divBdr>
        </w:div>
        <w:div w:id="4674531">
          <w:marLeft w:val="640"/>
          <w:marRight w:val="0"/>
          <w:marTop w:val="0"/>
          <w:marBottom w:val="0"/>
          <w:divBdr>
            <w:top w:val="none" w:sz="0" w:space="0" w:color="auto"/>
            <w:left w:val="none" w:sz="0" w:space="0" w:color="auto"/>
            <w:bottom w:val="none" w:sz="0" w:space="0" w:color="auto"/>
            <w:right w:val="none" w:sz="0" w:space="0" w:color="auto"/>
          </w:divBdr>
        </w:div>
        <w:div w:id="797529824">
          <w:marLeft w:val="640"/>
          <w:marRight w:val="0"/>
          <w:marTop w:val="0"/>
          <w:marBottom w:val="0"/>
          <w:divBdr>
            <w:top w:val="none" w:sz="0" w:space="0" w:color="auto"/>
            <w:left w:val="none" w:sz="0" w:space="0" w:color="auto"/>
            <w:bottom w:val="none" w:sz="0" w:space="0" w:color="auto"/>
            <w:right w:val="none" w:sz="0" w:space="0" w:color="auto"/>
          </w:divBdr>
        </w:div>
        <w:div w:id="1210996530">
          <w:marLeft w:val="640"/>
          <w:marRight w:val="0"/>
          <w:marTop w:val="0"/>
          <w:marBottom w:val="0"/>
          <w:divBdr>
            <w:top w:val="none" w:sz="0" w:space="0" w:color="auto"/>
            <w:left w:val="none" w:sz="0" w:space="0" w:color="auto"/>
            <w:bottom w:val="none" w:sz="0" w:space="0" w:color="auto"/>
            <w:right w:val="none" w:sz="0" w:space="0" w:color="auto"/>
          </w:divBdr>
        </w:div>
        <w:div w:id="1777555385">
          <w:marLeft w:val="640"/>
          <w:marRight w:val="0"/>
          <w:marTop w:val="0"/>
          <w:marBottom w:val="0"/>
          <w:divBdr>
            <w:top w:val="none" w:sz="0" w:space="0" w:color="auto"/>
            <w:left w:val="none" w:sz="0" w:space="0" w:color="auto"/>
            <w:bottom w:val="none" w:sz="0" w:space="0" w:color="auto"/>
            <w:right w:val="none" w:sz="0" w:space="0" w:color="auto"/>
          </w:divBdr>
        </w:div>
        <w:div w:id="1904296849">
          <w:marLeft w:val="640"/>
          <w:marRight w:val="0"/>
          <w:marTop w:val="0"/>
          <w:marBottom w:val="0"/>
          <w:divBdr>
            <w:top w:val="none" w:sz="0" w:space="0" w:color="auto"/>
            <w:left w:val="none" w:sz="0" w:space="0" w:color="auto"/>
            <w:bottom w:val="none" w:sz="0" w:space="0" w:color="auto"/>
            <w:right w:val="none" w:sz="0" w:space="0" w:color="auto"/>
          </w:divBdr>
        </w:div>
        <w:div w:id="239145072">
          <w:marLeft w:val="640"/>
          <w:marRight w:val="0"/>
          <w:marTop w:val="0"/>
          <w:marBottom w:val="0"/>
          <w:divBdr>
            <w:top w:val="none" w:sz="0" w:space="0" w:color="auto"/>
            <w:left w:val="none" w:sz="0" w:space="0" w:color="auto"/>
            <w:bottom w:val="none" w:sz="0" w:space="0" w:color="auto"/>
            <w:right w:val="none" w:sz="0" w:space="0" w:color="auto"/>
          </w:divBdr>
        </w:div>
        <w:div w:id="1442802045">
          <w:marLeft w:val="640"/>
          <w:marRight w:val="0"/>
          <w:marTop w:val="0"/>
          <w:marBottom w:val="0"/>
          <w:divBdr>
            <w:top w:val="none" w:sz="0" w:space="0" w:color="auto"/>
            <w:left w:val="none" w:sz="0" w:space="0" w:color="auto"/>
            <w:bottom w:val="none" w:sz="0" w:space="0" w:color="auto"/>
            <w:right w:val="none" w:sz="0" w:space="0" w:color="auto"/>
          </w:divBdr>
        </w:div>
        <w:div w:id="1050496104">
          <w:marLeft w:val="640"/>
          <w:marRight w:val="0"/>
          <w:marTop w:val="0"/>
          <w:marBottom w:val="0"/>
          <w:divBdr>
            <w:top w:val="none" w:sz="0" w:space="0" w:color="auto"/>
            <w:left w:val="none" w:sz="0" w:space="0" w:color="auto"/>
            <w:bottom w:val="none" w:sz="0" w:space="0" w:color="auto"/>
            <w:right w:val="none" w:sz="0" w:space="0" w:color="auto"/>
          </w:divBdr>
        </w:div>
        <w:div w:id="1273633687">
          <w:marLeft w:val="640"/>
          <w:marRight w:val="0"/>
          <w:marTop w:val="0"/>
          <w:marBottom w:val="0"/>
          <w:divBdr>
            <w:top w:val="none" w:sz="0" w:space="0" w:color="auto"/>
            <w:left w:val="none" w:sz="0" w:space="0" w:color="auto"/>
            <w:bottom w:val="none" w:sz="0" w:space="0" w:color="auto"/>
            <w:right w:val="none" w:sz="0" w:space="0" w:color="auto"/>
          </w:divBdr>
        </w:div>
        <w:div w:id="1168640809">
          <w:marLeft w:val="640"/>
          <w:marRight w:val="0"/>
          <w:marTop w:val="0"/>
          <w:marBottom w:val="0"/>
          <w:divBdr>
            <w:top w:val="none" w:sz="0" w:space="0" w:color="auto"/>
            <w:left w:val="none" w:sz="0" w:space="0" w:color="auto"/>
            <w:bottom w:val="none" w:sz="0" w:space="0" w:color="auto"/>
            <w:right w:val="none" w:sz="0" w:space="0" w:color="auto"/>
          </w:divBdr>
        </w:div>
        <w:div w:id="1789085488">
          <w:marLeft w:val="640"/>
          <w:marRight w:val="0"/>
          <w:marTop w:val="0"/>
          <w:marBottom w:val="0"/>
          <w:divBdr>
            <w:top w:val="none" w:sz="0" w:space="0" w:color="auto"/>
            <w:left w:val="none" w:sz="0" w:space="0" w:color="auto"/>
            <w:bottom w:val="none" w:sz="0" w:space="0" w:color="auto"/>
            <w:right w:val="none" w:sz="0" w:space="0" w:color="auto"/>
          </w:divBdr>
        </w:div>
        <w:div w:id="1540513809">
          <w:marLeft w:val="640"/>
          <w:marRight w:val="0"/>
          <w:marTop w:val="0"/>
          <w:marBottom w:val="0"/>
          <w:divBdr>
            <w:top w:val="none" w:sz="0" w:space="0" w:color="auto"/>
            <w:left w:val="none" w:sz="0" w:space="0" w:color="auto"/>
            <w:bottom w:val="none" w:sz="0" w:space="0" w:color="auto"/>
            <w:right w:val="none" w:sz="0" w:space="0" w:color="auto"/>
          </w:divBdr>
        </w:div>
        <w:div w:id="1036083363">
          <w:marLeft w:val="640"/>
          <w:marRight w:val="0"/>
          <w:marTop w:val="0"/>
          <w:marBottom w:val="0"/>
          <w:divBdr>
            <w:top w:val="none" w:sz="0" w:space="0" w:color="auto"/>
            <w:left w:val="none" w:sz="0" w:space="0" w:color="auto"/>
            <w:bottom w:val="none" w:sz="0" w:space="0" w:color="auto"/>
            <w:right w:val="none" w:sz="0" w:space="0" w:color="auto"/>
          </w:divBdr>
        </w:div>
        <w:div w:id="1848058484">
          <w:marLeft w:val="640"/>
          <w:marRight w:val="0"/>
          <w:marTop w:val="0"/>
          <w:marBottom w:val="0"/>
          <w:divBdr>
            <w:top w:val="none" w:sz="0" w:space="0" w:color="auto"/>
            <w:left w:val="none" w:sz="0" w:space="0" w:color="auto"/>
            <w:bottom w:val="none" w:sz="0" w:space="0" w:color="auto"/>
            <w:right w:val="none" w:sz="0" w:space="0" w:color="auto"/>
          </w:divBdr>
        </w:div>
        <w:div w:id="407582055">
          <w:marLeft w:val="640"/>
          <w:marRight w:val="0"/>
          <w:marTop w:val="0"/>
          <w:marBottom w:val="0"/>
          <w:divBdr>
            <w:top w:val="none" w:sz="0" w:space="0" w:color="auto"/>
            <w:left w:val="none" w:sz="0" w:space="0" w:color="auto"/>
            <w:bottom w:val="none" w:sz="0" w:space="0" w:color="auto"/>
            <w:right w:val="none" w:sz="0" w:space="0" w:color="auto"/>
          </w:divBdr>
        </w:div>
        <w:div w:id="1414352425">
          <w:marLeft w:val="640"/>
          <w:marRight w:val="0"/>
          <w:marTop w:val="0"/>
          <w:marBottom w:val="0"/>
          <w:divBdr>
            <w:top w:val="none" w:sz="0" w:space="0" w:color="auto"/>
            <w:left w:val="none" w:sz="0" w:space="0" w:color="auto"/>
            <w:bottom w:val="none" w:sz="0" w:space="0" w:color="auto"/>
            <w:right w:val="none" w:sz="0" w:space="0" w:color="auto"/>
          </w:divBdr>
        </w:div>
        <w:div w:id="1324551338">
          <w:marLeft w:val="640"/>
          <w:marRight w:val="0"/>
          <w:marTop w:val="0"/>
          <w:marBottom w:val="0"/>
          <w:divBdr>
            <w:top w:val="none" w:sz="0" w:space="0" w:color="auto"/>
            <w:left w:val="none" w:sz="0" w:space="0" w:color="auto"/>
            <w:bottom w:val="none" w:sz="0" w:space="0" w:color="auto"/>
            <w:right w:val="none" w:sz="0" w:space="0" w:color="auto"/>
          </w:divBdr>
        </w:div>
        <w:div w:id="1180005103">
          <w:marLeft w:val="640"/>
          <w:marRight w:val="0"/>
          <w:marTop w:val="0"/>
          <w:marBottom w:val="0"/>
          <w:divBdr>
            <w:top w:val="none" w:sz="0" w:space="0" w:color="auto"/>
            <w:left w:val="none" w:sz="0" w:space="0" w:color="auto"/>
            <w:bottom w:val="none" w:sz="0" w:space="0" w:color="auto"/>
            <w:right w:val="none" w:sz="0" w:space="0" w:color="auto"/>
          </w:divBdr>
        </w:div>
        <w:div w:id="746196636">
          <w:marLeft w:val="640"/>
          <w:marRight w:val="0"/>
          <w:marTop w:val="0"/>
          <w:marBottom w:val="0"/>
          <w:divBdr>
            <w:top w:val="none" w:sz="0" w:space="0" w:color="auto"/>
            <w:left w:val="none" w:sz="0" w:space="0" w:color="auto"/>
            <w:bottom w:val="none" w:sz="0" w:space="0" w:color="auto"/>
            <w:right w:val="none" w:sz="0" w:space="0" w:color="auto"/>
          </w:divBdr>
        </w:div>
        <w:div w:id="1098598503">
          <w:marLeft w:val="640"/>
          <w:marRight w:val="0"/>
          <w:marTop w:val="0"/>
          <w:marBottom w:val="0"/>
          <w:divBdr>
            <w:top w:val="none" w:sz="0" w:space="0" w:color="auto"/>
            <w:left w:val="none" w:sz="0" w:space="0" w:color="auto"/>
            <w:bottom w:val="none" w:sz="0" w:space="0" w:color="auto"/>
            <w:right w:val="none" w:sz="0" w:space="0" w:color="auto"/>
          </w:divBdr>
        </w:div>
        <w:div w:id="975716994">
          <w:marLeft w:val="640"/>
          <w:marRight w:val="0"/>
          <w:marTop w:val="0"/>
          <w:marBottom w:val="0"/>
          <w:divBdr>
            <w:top w:val="none" w:sz="0" w:space="0" w:color="auto"/>
            <w:left w:val="none" w:sz="0" w:space="0" w:color="auto"/>
            <w:bottom w:val="none" w:sz="0" w:space="0" w:color="auto"/>
            <w:right w:val="none" w:sz="0" w:space="0" w:color="auto"/>
          </w:divBdr>
        </w:div>
        <w:div w:id="1452821833">
          <w:marLeft w:val="640"/>
          <w:marRight w:val="0"/>
          <w:marTop w:val="0"/>
          <w:marBottom w:val="0"/>
          <w:divBdr>
            <w:top w:val="none" w:sz="0" w:space="0" w:color="auto"/>
            <w:left w:val="none" w:sz="0" w:space="0" w:color="auto"/>
            <w:bottom w:val="none" w:sz="0" w:space="0" w:color="auto"/>
            <w:right w:val="none" w:sz="0" w:space="0" w:color="auto"/>
          </w:divBdr>
        </w:div>
        <w:div w:id="1184975426">
          <w:marLeft w:val="640"/>
          <w:marRight w:val="0"/>
          <w:marTop w:val="0"/>
          <w:marBottom w:val="0"/>
          <w:divBdr>
            <w:top w:val="none" w:sz="0" w:space="0" w:color="auto"/>
            <w:left w:val="none" w:sz="0" w:space="0" w:color="auto"/>
            <w:bottom w:val="none" w:sz="0" w:space="0" w:color="auto"/>
            <w:right w:val="none" w:sz="0" w:space="0" w:color="auto"/>
          </w:divBdr>
        </w:div>
        <w:div w:id="151337182">
          <w:marLeft w:val="640"/>
          <w:marRight w:val="0"/>
          <w:marTop w:val="0"/>
          <w:marBottom w:val="0"/>
          <w:divBdr>
            <w:top w:val="none" w:sz="0" w:space="0" w:color="auto"/>
            <w:left w:val="none" w:sz="0" w:space="0" w:color="auto"/>
            <w:bottom w:val="none" w:sz="0" w:space="0" w:color="auto"/>
            <w:right w:val="none" w:sz="0" w:space="0" w:color="auto"/>
          </w:divBdr>
        </w:div>
        <w:div w:id="56443477">
          <w:marLeft w:val="640"/>
          <w:marRight w:val="0"/>
          <w:marTop w:val="0"/>
          <w:marBottom w:val="0"/>
          <w:divBdr>
            <w:top w:val="none" w:sz="0" w:space="0" w:color="auto"/>
            <w:left w:val="none" w:sz="0" w:space="0" w:color="auto"/>
            <w:bottom w:val="none" w:sz="0" w:space="0" w:color="auto"/>
            <w:right w:val="none" w:sz="0" w:space="0" w:color="auto"/>
          </w:divBdr>
        </w:div>
        <w:div w:id="619453726">
          <w:marLeft w:val="640"/>
          <w:marRight w:val="0"/>
          <w:marTop w:val="0"/>
          <w:marBottom w:val="0"/>
          <w:divBdr>
            <w:top w:val="none" w:sz="0" w:space="0" w:color="auto"/>
            <w:left w:val="none" w:sz="0" w:space="0" w:color="auto"/>
            <w:bottom w:val="none" w:sz="0" w:space="0" w:color="auto"/>
            <w:right w:val="none" w:sz="0" w:space="0" w:color="auto"/>
          </w:divBdr>
        </w:div>
        <w:div w:id="579798719">
          <w:marLeft w:val="640"/>
          <w:marRight w:val="0"/>
          <w:marTop w:val="0"/>
          <w:marBottom w:val="0"/>
          <w:divBdr>
            <w:top w:val="none" w:sz="0" w:space="0" w:color="auto"/>
            <w:left w:val="none" w:sz="0" w:space="0" w:color="auto"/>
            <w:bottom w:val="none" w:sz="0" w:space="0" w:color="auto"/>
            <w:right w:val="none" w:sz="0" w:space="0" w:color="auto"/>
          </w:divBdr>
        </w:div>
        <w:div w:id="1925649869">
          <w:marLeft w:val="640"/>
          <w:marRight w:val="0"/>
          <w:marTop w:val="0"/>
          <w:marBottom w:val="0"/>
          <w:divBdr>
            <w:top w:val="none" w:sz="0" w:space="0" w:color="auto"/>
            <w:left w:val="none" w:sz="0" w:space="0" w:color="auto"/>
            <w:bottom w:val="none" w:sz="0" w:space="0" w:color="auto"/>
            <w:right w:val="none" w:sz="0" w:space="0" w:color="auto"/>
          </w:divBdr>
        </w:div>
        <w:div w:id="959650293">
          <w:marLeft w:val="640"/>
          <w:marRight w:val="0"/>
          <w:marTop w:val="0"/>
          <w:marBottom w:val="0"/>
          <w:divBdr>
            <w:top w:val="none" w:sz="0" w:space="0" w:color="auto"/>
            <w:left w:val="none" w:sz="0" w:space="0" w:color="auto"/>
            <w:bottom w:val="none" w:sz="0" w:space="0" w:color="auto"/>
            <w:right w:val="none" w:sz="0" w:space="0" w:color="auto"/>
          </w:divBdr>
        </w:div>
        <w:div w:id="1100838763">
          <w:marLeft w:val="640"/>
          <w:marRight w:val="0"/>
          <w:marTop w:val="0"/>
          <w:marBottom w:val="0"/>
          <w:divBdr>
            <w:top w:val="none" w:sz="0" w:space="0" w:color="auto"/>
            <w:left w:val="none" w:sz="0" w:space="0" w:color="auto"/>
            <w:bottom w:val="none" w:sz="0" w:space="0" w:color="auto"/>
            <w:right w:val="none" w:sz="0" w:space="0" w:color="auto"/>
          </w:divBdr>
        </w:div>
        <w:div w:id="1932353671">
          <w:marLeft w:val="640"/>
          <w:marRight w:val="0"/>
          <w:marTop w:val="0"/>
          <w:marBottom w:val="0"/>
          <w:divBdr>
            <w:top w:val="none" w:sz="0" w:space="0" w:color="auto"/>
            <w:left w:val="none" w:sz="0" w:space="0" w:color="auto"/>
            <w:bottom w:val="none" w:sz="0" w:space="0" w:color="auto"/>
            <w:right w:val="none" w:sz="0" w:space="0" w:color="auto"/>
          </w:divBdr>
        </w:div>
        <w:div w:id="153110803">
          <w:marLeft w:val="640"/>
          <w:marRight w:val="0"/>
          <w:marTop w:val="0"/>
          <w:marBottom w:val="0"/>
          <w:divBdr>
            <w:top w:val="none" w:sz="0" w:space="0" w:color="auto"/>
            <w:left w:val="none" w:sz="0" w:space="0" w:color="auto"/>
            <w:bottom w:val="none" w:sz="0" w:space="0" w:color="auto"/>
            <w:right w:val="none" w:sz="0" w:space="0" w:color="auto"/>
          </w:divBdr>
        </w:div>
        <w:div w:id="1287589219">
          <w:marLeft w:val="640"/>
          <w:marRight w:val="0"/>
          <w:marTop w:val="0"/>
          <w:marBottom w:val="0"/>
          <w:divBdr>
            <w:top w:val="none" w:sz="0" w:space="0" w:color="auto"/>
            <w:left w:val="none" w:sz="0" w:space="0" w:color="auto"/>
            <w:bottom w:val="none" w:sz="0" w:space="0" w:color="auto"/>
            <w:right w:val="none" w:sz="0" w:space="0" w:color="auto"/>
          </w:divBdr>
        </w:div>
        <w:div w:id="1381781475">
          <w:marLeft w:val="640"/>
          <w:marRight w:val="0"/>
          <w:marTop w:val="0"/>
          <w:marBottom w:val="0"/>
          <w:divBdr>
            <w:top w:val="none" w:sz="0" w:space="0" w:color="auto"/>
            <w:left w:val="none" w:sz="0" w:space="0" w:color="auto"/>
            <w:bottom w:val="none" w:sz="0" w:space="0" w:color="auto"/>
            <w:right w:val="none" w:sz="0" w:space="0" w:color="auto"/>
          </w:divBdr>
        </w:div>
        <w:div w:id="1089539982">
          <w:marLeft w:val="640"/>
          <w:marRight w:val="0"/>
          <w:marTop w:val="0"/>
          <w:marBottom w:val="0"/>
          <w:divBdr>
            <w:top w:val="none" w:sz="0" w:space="0" w:color="auto"/>
            <w:left w:val="none" w:sz="0" w:space="0" w:color="auto"/>
            <w:bottom w:val="none" w:sz="0" w:space="0" w:color="auto"/>
            <w:right w:val="none" w:sz="0" w:space="0" w:color="auto"/>
          </w:divBdr>
        </w:div>
        <w:div w:id="1802458782">
          <w:marLeft w:val="640"/>
          <w:marRight w:val="0"/>
          <w:marTop w:val="0"/>
          <w:marBottom w:val="0"/>
          <w:divBdr>
            <w:top w:val="none" w:sz="0" w:space="0" w:color="auto"/>
            <w:left w:val="none" w:sz="0" w:space="0" w:color="auto"/>
            <w:bottom w:val="none" w:sz="0" w:space="0" w:color="auto"/>
            <w:right w:val="none" w:sz="0" w:space="0" w:color="auto"/>
          </w:divBdr>
        </w:div>
        <w:div w:id="1095590578">
          <w:marLeft w:val="640"/>
          <w:marRight w:val="0"/>
          <w:marTop w:val="0"/>
          <w:marBottom w:val="0"/>
          <w:divBdr>
            <w:top w:val="none" w:sz="0" w:space="0" w:color="auto"/>
            <w:left w:val="none" w:sz="0" w:space="0" w:color="auto"/>
            <w:bottom w:val="none" w:sz="0" w:space="0" w:color="auto"/>
            <w:right w:val="none" w:sz="0" w:space="0" w:color="auto"/>
          </w:divBdr>
        </w:div>
        <w:div w:id="1519007944">
          <w:marLeft w:val="640"/>
          <w:marRight w:val="0"/>
          <w:marTop w:val="0"/>
          <w:marBottom w:val="0"/>
          <w:divBdr>
            <w:top w:val="none" w:sz="0" w:space="0" w:color="auto"/>
            <w:left w:val="none" w:sz="0" w:space="0" w:color="auto"/>
            <w:bottom w:val="none" w:sz="0" w:space="0" w:color="auto"/>
            <w:right w:val="none" w:sz="0" w:space="0" w:color="auto"/>
          </w:divBdr>
        </w:div>
        <w:div w:id="248269206">
          <w:marLeft w:val="640"/>
          <w:marRight w:val="0"/>
          <w:marTop w:val="0"/>
          <w:marBottom w:val="0"/>
          <w:divBdr>
            <w:top w:val="none" w:sz="0" w:space="0" w:color="auto"/>
            <w:left w:val="none" w:sz="0" w:space="0" w:color="auto"/>
            <w:bottom w:val="none" w:sz="0" w:space="0" w:color="auto"/>
            <w:right w:val="none" w:sz="0" w:space="0" w:color="auto"/>
          </w:divBdr>
        </w:div>
        <w:div w:id="1124882960">
          <w:marLeft w:val="640"/>
          <w:marRight w:val="0"/>
          <w:marTop w:val="0"/>
          <w:marBottom w:val="0"/>
          <w:divBdr>
            <w:top w:val="none" w:sz="0" w:space="0" w:color="auto"/>
            <w:left w:val="none" w:sz="0" w:space="0" w:color="auto"/>
            <w:bottom w:val="none" w:sz="0" w:space="0" w:color="auto"/>
            <w:right w:val="none" w:sz="0" w:space="0" w:color="auto"/>
          </w:divBdr>
        </w:div>
        <w:div w:id="149296028">
          <w:marLeft w:val="640"/>
          <w:marRight w:val="0"/>
          <w:marTop w:val="0"/>
          <w:marBottom w:val="0"/>
          <w:divBdr>
            <w:top w:val="none" w:sz="0" w:space="0" w:color="auto"/>
            <w:left w:val="none" w:sz="0" w:space="0" w:color="auto"/>
            <w:bottom w:val="none" w:sz="0" w:space="0" w:color="auto"/>
            <w:right w:val="none" w:sz="0" w:space="0" w:color="auto"/>
          </w:divBdr>
        </w:div>
        <w:div w:id="1986276605">
          <w:marLeft w:val="640"/>
          <w:marRight w:val="0"/>
          <w:marTop w:val="0"/>
          <w:marBottom w:val="0"/>
          <w:divBdr>
            <w:top w:val="none" w:sz="0" w:space="0" w:color="auto"/>
            <w:left w:val="none" w:sz="0" w:space="0" w:color="auto"/>
            <w:bottom w:val="none" w:sz="0" w:space="0" w:color="auto"/>
            <w:right w:val="none" w:sz="0" w:space="0" w:color="auto"/>
          </w:divBdr>
        </w:div>
        <w:div w:id="1161458732">
          <w:marLeft w:val="640"/>
          <w:marRight w:val="0"/>
          <w:marTop w:val="0"/>
          <w:marBottom w:val="0"/>
          <w:divBdr>
            <w:top w:val="none" w:sz="0" w:space="0" w:color="auto"/>
            <w:left w:val="none" w:sz="0" w:space="0" w:color="auto"/>
            <w:bottom w:val="none" w:sz="0" w:space="0" w:color="auto"/>
            <w:right w:val="none" w:sz="0" w:space="0" w:color="auto"/>
          </w:divBdr>
        </w:div>
        <w:div w:id="201594274">
          <w:marLeft w:val="640"/>
          <w:marRight w:val="0"/>
          <w:marTop w:val="0"/>
          <w:marBottom w:val="0"/>
          <w:divBdr>
            <w:top w:val="none" w:sz="0" w:space="0" w:color="auto"/>
            <w:left w:val="none" w:sz="0" w:space="0" w:color="auto"/>
            <w:bottom w:val="none" w:sz="0" w:space="0" w:color="auto"/>
            <w:right w:val="none" w:sz="0" w:space="0" w:color="auto"/>
          </w:divBdr>
        </w:div>
        <w:div w:id="948514909">
          <w:marLeft w:val="640"/>
          <w:marRight w:val="0"/>
          <w:marTop w:val="0"/>
          <w:marBottom w:val="0"/>
          <w:divBdr>
            <w:top w:val="none" w:sz="0" w:space="0" w:color="auto"/>
            <w:left w:val="none" w:sz="0" w:space="0" w:color="auto"/>
            <w:bottom w:val="none" w:sz="0" w:space="0" w:color="auto"/>
            <w:right w:val="none" w:sz="0" w:space="0" w:color="auto"/>
          </w:divBdr>
        </w:div>
        <w:div w:id="763767985">
          <w:marLeft w:val="640"/>
          <w:marRight w:val="0"/>
          <w:marTop w:val="0"/>
          <w:marBottom w:val="0"/>
          <w:divBdr>
            <w:top w:val="none" w:sz="0" w:space="0" w:color="auto"/>
            <w:left w:val="none" w:sz="0" w:space="0" w:color="auto"/>
            <w:bottom w:val="none" w:sz="0" w:space="0" w:color="auto"/>
            <w:right w:val="none" w:sz="0" w:space="0" w:color="auto"/>
          </w:divBdr>
        </w:div>
        <w:div w:id="549192306">
          <w:marLeft w:val="640"/>
          <w:marRight w:val="0"/>
          <w:marTop w:val="0"/>
          <w:marBottom w:val="0"/>
          <w:divBdr>
            <w:top w:val="none" w:sz="0" w:space="0" w:color="auto"/>
            <w:left w:val="none" w:sz="0" w:space="0" w:color="auto"/>
            <w:bottom w:val="none" w:sz="0" w:space="0" w:color="auto"/>
            <w:right w:val="none" w:sz="0" w:space="0" w:color="auto"/>
          </w:divBdr>
        </w:div>
        <w:div w:id="1060910019">
          <w:marLeft w:val="640"/>
          <w:marRight w:val="0"/>
          <w:marTop w:val="0"/>
          <w:marBottom w:val="0"/>
          <w:divBdr>
            <w:top w:val="none" w:sz="0" w:space="0" w:color="auto"/>
            <w:left w:val="none" w:sz="0" w:space="0" w:color="auto"/>
            <w:bottom w:val="none" w:sz="0" w:space="0" w:color="auto"/>
            <w:right w:val="none" w:sz="0" w:space="0" w:color="auto"/>
          </w:divBdr>
        </w:div>
        <w:div w:id="2111702375">
          <w:marLeft w:val="640"/>
          <w:marRight w:val="0"/>
          <w:marTop w:val="0"/>
          <w:marBottom w:val="0"/>
          <w:divBdr>
            <w:top w:val="none" w:sz="0" w:space="0" w:color="auto"/>
            <w:left w:val="none" w:sz="0" w:space="0" w:color="auto"/>
            <w:bottom w:val="none" w:sz="0" w:space="0" w:color="auto"/>
            <w:right w:val="none" w:sz="0" w:space="0" w:color="auto"/>
          </w:divBdr>
        </w:div>
        <w:div w:id="1271208971">
          <w:marLeft w:val="640"/>
          <w:marRight w:val="0"/>
          <w:marTop w:val="0"/>
          <w:marBottom w:val="0"/>
          <w:divBdr>
            <w:top w:val="none" w:sz="0" w:space="0" w:color="auto"/>
            <w:left w:val="none" w:sz="0" w:space="0" w:color="auto"/>
            <w:bottom w:val="none" w:sz="0" w:space="0" w:color="auto"/>
            <w:right w:val="none" w:sz="0" w:space="0" w:color="auto"/>
          </w:divBdr>
        </w:div>
        <w:div w:id="527184013">
          <w:marLeft w:val="640"/>
          <w:marRight w:val="0"/>
          <w:marTop w:val="0"/>
          <w:marBottom w:val="0"/>
          <w:divBdr>
            <w:top w:val="none" w:sz="0" w:space="0" w:color="auto"/>
            <w:left w:val="none" w:sz="0" w:space="0" w:color="auto"/>
            <w:bottom w:val="none" w:sz="0" w:space="0" w:color="auto"/>
            <w:right w:val="none" w:sz="0" w:space="0" w:color="auto"/>
          </w:divBdr>
        </w:div>
        <w:div w:id="587926238">
          <w:marLeft w:val="640"/>
          <w:marRight w:val="0"/>
          <w:marTop w:val="0"/>
          <w:marBottom w:val="0"/>
          <w:divBdr>
            <w:top w:val="none" w:sz="0" w:space="0" w:color="auto"/>
            <w:left w:val="none" w:sz="0" w:space="0" w:color="auto"/>
            <w:bottom w:val="none" w:sz="0" w:space="0" w:color="auto"/>
            <w:right w:val="none" w:sz="0" w:space="0" w:color="auto"/>
          </w:divBdr>
        </w:div>
        <w:div w:id="2022274997">
          <w:marLeft w:val="640"/>
          <w:marRight w:val="0"/>
          <w:marTop w:val="0"/>
          <w:marBottom w:val="0"/>
          <w:divBdr>
            <w:top w:val="none" w:sz="0" w:space="0" w:color="auto"/>
            <w:left w:val="none" w:sz="0" w:space="0" w:color="auto"/>
            <w:bottom w:val="none" w:sz="0" w:space="0" w:color="auto"/>
            <w:right w:val="none" w:sz="0" w:space="0" w:color="auto"/>
          </w:divBdr>
        </w:div>
        <w:div w:id="87624055">
          <w:marLeft w:val="640"/>
          <w:marRight w:val="0"/>
          <w:marTop w:val="0"/>
          <w:marBottom w:val="0"/>
          <w:divBdr>
            <w:top w:val="none" w:sz="0" w:space="0" w:color="auto"/>
            <w:left w:val="none" w:sz="0" w:space="0" w:color="auto"/>
            <w:bottom w:val="none" w:sz="0" w:space="0" w:color="auto"/>
            <w:right w:val="none" w:sz="0" w:space="0" w:color="auto"/>
          </w:divBdr>
        </w:div>
        <w:div w:id="83963955">
          <w:marLeft w:val="640"/>
          <w:marRight w:val="0"/>
          <w:marTop w:val="0"/>
          <w:marBottom w:val="0"/>
          <w:divBdr>
            <w:top w:val="none" w:sz="0" w:space="0" w:color="auto"/>
            <w:left w:val="none" w:sz="0" w:space="0" w:color="auto"/>
            <w:bottom w:val="none" w:sz="0" w:space="0" w:color="auto"/>
            <w:right w:val="none" w:sz="0" w:space="0" w:color="auto"/>
          </w:divBdr>
        </w:div>
        <w:div w:id="687685399">
          <w:marLeft w:val="640"/>
          <w:marRight w:val="0"/>
          <w:marTop w:val="0"/>
          <w:marBottom w:val="0"/>
          <w:divBdr>
            <w:top w:val="none" w:sz="0" w:space="0" w:color="auto"/>
            <w:left w:val="none" w:sz="0" w:space="0" w:color="auto"/>
            <w:bottom w:val="none" w:sz="0" w:space="0" w:color="auto"/>
            <w:right w:val="none" w:sz="0" w:space="0" w:color="auto"/>
          </w:divBdr>
        </w:div>
        <w:div w:id="1595551646">
          <w:marLeft w:val="640"/>
          <w:marRight w:val="0"/>
          <w:marTop w:val="0"/>
          <w:marBottom w:val="0"/>
          <w:divBdr>
            <w:top w:val="none" w:sz="0" w:space="0" w:color="auto"/>
            <w:left w:val="none" w:sz="0" w:space="0" w:color="auto"/>
            <w:bottom w:val="none" w:sz="0" w:space="0" w:color="auto"/>
            <w:right w:val="none" w:sz="0" w:space="0" w:color="auto"/>
          </w:divBdr>
        </w:div>
        <w:div w:id="1169372696">
          <w:marLeft w:val="640"/>
          <w:marRight w:val="0"/>
          <w:marTop w:val="0"/>
          <w:marBottom w:val="0"/>
          <w:divBdr>
            <w:top w:val="none" w:sz="0" w:space="0" w:color="auto"/>
            <w:left w:val="none" w:sz="0" w:space="0" w:color="auto"/>
            <w:bottom w:val="none" w:sz="0" w:space="0" w:color="auto"/>
            <w:right w:val="none" w:sz="0" w:space="0" w:color="auto"/>
          </w:divBdr>
        </w:div>
        <w:div w:id="392586866">
          <w:marLeft w:val="640"/>
          <w:marRight w:val="0"/>
          <w:marTop w:val="0"/>
          <w:marBottom w:val="0"/>
          <w:divBdr>
            <w:top w:val="none" w:sz="0" w:space="0" w:color="auto"/>
            <w:left w:val="none" w:sz="0" w:space="0" w:color="auto"/>
            <w:bottom w:val="none" w:sz="0" w:space="0" w:color="auto"/>
            <w:right w:val="none" w:sz="0" w:space="0" w:color="auto"/>
          </w:divBdr>
        </w:div>
        <w:div w:id="836968463">
          <w:marLeft w:val="640"/>
          <w:marRight w:val="0"/>
          <w:marTop w:val="0"/>
          <w:marBottom w:val="0"/>
          <w:divBdr>
            <w:top w:val="none" w:sz="0" w:space="0" w:color="auto"/>
            <w:left w:val="none" w:sz="0" w:space="0" w:color="auto"/>
            <w:bottom w:val="none" w:sz="0" w:space="0" w:color="auto"/>
            <w:right w:val="none" w:sz="0" w:space="0" w:color="auto"/>
          </w:divBdr>
        </w:div>
        <w:div w:id="651721074">
          <w:marLeft w:val="640"/>
          <w:marRight w:val="0"/>
          <w:marTop w:val="0"/>
          <w:marBottom w:val="0"/>
          <w:divBdr>
            <w:top w:val="none" w:sz="0" w:space="0" w:color="auto"/>
            <w:left w:val="none" w:sz="0" w:space="0" w:color="auto"/>
            <w:bottom w:val="none" w:sz="0" w:space="0" w:color="auto"/>
            <w:right w:val="none" w:sz="0" w:space="0" w:color="auto"/>
          </w:divBdr>
        </w:div>
        <w:div w:id="1448890438">
          <w:marLeft w:val="640"/>
          <w:marRight w:val="0"/>
          <w:marTop w:val="0"/>
          <w:marBottom w:val="0"/>
          <w:divBdr>
            <w:top w:val="none" w:sz="0" w:space="0" w:color="auto"/>
            <w:left w:val="none" w:sz="0" w:space="0" w:color="auto"/>
            <w:bottom w:val="none" w:sz="0" w:space="0" w:color="auto"/>
            <w:right w:val="none" w:sz="0" w:space="0" w:color="auto"/>
          </w:divBdr>
        </w:div>
        <w:div w:id="865219696">
          <w:marLeft w:val="640"/>
          <w:marRight w:val="0"/>
          <w:marTop w:val="0"/>
          <w:marBottom w:val="0"/>
          <w:divBdr>
            <w:top w:val="none" w:sz="0" w:space="0" w:color="auto"/>
            <w:left w:val="none" w:sz="0" w:space="0" w:color="auto"/>
            <w:bottom w:val="none" w:sz="0" w:space="0" w:color="auto"/>
            <w:right w:val="none" w:sz="0" w:space="0" w:color="auto"/>
          </w:divBdr>
        </w:div>
        <w:div w:id="769617393">
          <w:marLeft w:val="640"/>
          <w:marRight w:val="0"/>
          <w:marTop w:val="0"/>
          <w:marBottom w:val="0"/>
          <w:divBdr>
            <w:top w:val="none" w:sz="0" w:space="0" w:color="auto"/>
            <w:left w:val="none" w:sz="0" w:space="0" w:color="auto"/>
            <w:bottom w:val="none" w:sz="0" w:space="0" w:color="auto"/>
            <w:right w:val="none" w:sz="0" w:space="0" w:color="auto"/>
          </w:divBdr>
        </w:div>
        <w:div w:id="257521448">
          <w:marLeft w:val="640"/>
          <w:marRight w:val="0"/>
          <w:marTop w:val="0"/>
          <w:marBottom w:val="0"/>
          <w:divBdr>
            <w:top w:val="none" w:sz="0" w:space="0" w:color="auto"/>
            <w:left w:val="none" w:sz="0" w:space="0" w:color="auto"/>
            <w:bottom w:val="none" w:sz="0" w:space="0" w:color="auto"/>
            <w:right w:val="none" w:sz="0" w:space="0" w:color="auto"/>
          </w:divBdr>
        </w:div>
        <w:div w:id="1124886436">
          <w:marLeft w:val="640"/>
          <w:marRight w:val="0"/>
          <w:marTop w:val="0"/>
          <w:marBottom w:val="0"/>
          <w:divBdr>
            <w:top w:val="none" w:sz="0" w:space="0" w:color="auto"/>
            <w:left w:val="none" w:sz="0" w:space="0" w:color="auto"/>
            <w:bottom w:val="none" w:sz="0" w:space="0" w:color="auto"/>
            <w:right w:val="none" w:sz="0" w:space="0" w:color="auto"/>
          </w:divBdr>
        </w:div>
        <w:div w:id="1970474097">
          <w:marLeft w:val="640"/>
          <w:marRight w:val="0"/>
          <w:marTop w:val="0"/>
          <w:marBottom w:val="0"/>
          <w:divBdr>
            <w:top w:val="none" w:sz="0" w:space="0" w:color="auto"/>
            <w:left w:val="none" w:sz="0" w:space="0" w:color="auto"/>
            <w:bottom w:val="none" w:sz="0" w:space="0" w:color="auto"/>
            <w:right w:val="none" w:sz="0" w:space="0" w:color="auto"/>
          </w:divBdr>
        </w:div>
      </w:divsChild>
    </w:div>
    <w:div w:id="1285425422">
      <w:bodyDiv w:val="1"/>
      <w:marLeft w:val="0"/>
      <w:marRight w:val="0"/>
      <w:marTop w:val="0"/>
      <w:marBottom w:val="0"/>
      <w:divBdr>
        <w:top w:val="none" w:sz="0" w:space="0" w:color="auto"/>
        <w:left w:val="none" w:sz="0" w:space="0" w:color="auto"/>
        <w:bottom w:val="none" w:sz="0" w:space="0" w:color="auto"/>
        <w:right w:val="none" w:sz="0" w:space="0" w:color="auto"/>
      </w:divBdr>
    </w:div>
    <w:div w:id="1285425677">
      <w:bodyDiv w:val="1"/>
      <w:marLeft w:val="0"/>
      <w:marRight w:val="0"/>
      <w:marTop w:val="0"/>
      <w:marBottom w:val="0"/>
      <w:divBdr>
        <w:top w:val="none" w:sz="0" w:space="0" w:color="auto"/>
        <w:left w:val="none" w:sz="0" w:space="0" w:color="auto"/>
        <w:bottom w:val="none" w:sz="0" w:space="0" w:color="auto"/>
        <w:right w:val="none" w:sz="0" w:space="0" w:color="auto"/>
      </w:divBdr>
    </w:div>
    <w:div w:id="1285573880">
      <w:bodyDiv w:val="1"/>
      <w:marLeft w:val="0"/>
      <w:marRight w:val="0"/>
      <w:marTop w:val="0"/>
      <w:marBottom w:val="0"/>
      <w:divBdr>
        <w:top w:val="none" w:sz="0" w:space="0" w:color="auto"/>
        <w:left w:val="none" w:sz="0" w:space="0" w:color="auto"/>
        <w:bottom w:val="none" w:sz="0" w:space="0" w:color="auto"/>
        <w:right w:val="none" w:sz="0" w:space="0" w:color="auto"/>
      </w:divBdr>
    </w:div>
    <w:div w:id="1285844474">
      <w:bodyDiv w:val="1"/>
      <w:marLeft w:val="0"/>
      <w:marRight w:val="0"/>
      <w:marTop w:val="0"/>
      <w:marBottom w:val="0"/>
      <w:divBdr>
        <w:top w:val="none" w:sz="0" w:space="0" w:color="auto"/>
        <w:left w:val="none" w:sz="0" w:space="0" w:color="auto"/>
        <w:bottom w:val="none" w:sz="0" w:space="0" w:color="auto"/>
        <w:right w:val="none" w:sz="0" w:space="0" w:color="auto"/>
      </w:divBdr>
    </w:div>
    <w:div w:id="1285846620">
      <w:bodyDiv w:val="1"/>
      <w:marLeft w:val="0"/>
      <w:marRight w:val="0"/>
      <w:marTop w:val="0"/>
      <w:marBottom w:val="0"/>
      <w:divBdr>
        <w:top w:val="none" w:sz="0" w:space="0" w:color="auto"/>
        <w:left w:val="none" w:sz="0" w:space="0" w:color="auto"/>
        <w:bottom w:val="none" w:sz="0" w:space="0" w:color="auto"/>
        <w:right w:val="none" w:sz="0" w:space="0" w:color="auto"/>
      </w:divBdr>
    </w:div>
    <w:div w:id="1285884666">
      <w:bodyDiv w:val="1"/>
      <w:marLeft w:val="0"/>
      <w:marRight w:val="0"/>
      <w:marTop w:val="0"/>
      <w:marBottom w:val="0"/>
      <w:divBdr>
        <w:top w:val="none" w:sz="0" w:space="0" w:color="auto"/>
        <w:left w:val="none" w:sz="0" w:space="0" w:color="auto"/>
        <w:bottom w:val="none" w:sz="0" w:space="0" w:color="auto"/>
        <w:right w:val="none" w:sz="0" w:space="0" w:color="auto"/>
      </w:divBdr>
    </w:div>
    <w:div w:id="1285889717">
      <w:bodyDiv w:val="1"/>
      <w:marLeft w:val="0"/>
      <w:marRight w:val="0"/>
      <w:marTop w:val="0"/>
      <w:marBottom w:val="0"/>
      <w:divBdr>
        <w:top w:val="none" w:sz="0" w:space="0" w:color="auto"/>
        <w:left w:val="none" w:sz="0" w:space="0" w:color="auto"/>
        <w:bottom w:val="none" w:sz="0" w:space="0" w:color="auto"/>
        <w:right w:val="none" w:sz="0" w:space="0" w:color="auto"/>
      </w:divBdr>
    </w:div>
    <w:div w:id="1286038235">
      <w:bodyDiv w:val="1"/>
      <w:marLeft w:val="0"/>
      <w:marRight w:val="0"/>
      <w:marTop w:val="0"/>
      <w:marBottom w:val="0"/>
      <w:divBdr>
        <w:top w:val="none" w:sz="0" w:space="0" w:color="auto"/>
        <w:left w:val="none" w:sz="0" w:space="0" w:color="auto"/>
        <w:bottom w:val="none" w:sz="0" w:space="0" w:color="auto"/>
        <w:right w:val="none" w:sz="0" w:space="0" w:color="auto"/>
      </w:divBdr>
    </w:div>
    <w:div w:id="1286039214">
      <w:bodyDiv w:val="1"/>
      <w:marLeft w:val="0"/>
      <w:marRight w:val="0"/>
      <w:marTop w:val="0"/>
      <w:marBottom w:val="0"/>
      <w:divBdr>
        <w:top w:val="none" w:sz="0" w:space="0" w:color="auto"/>
        <w:left w:val="none" w:sz="0" w:space="0" w:color="auto"/>
        <w:bottom w:val="none" w:sz="0" w:space="0" w:color="auto"/>
        <w:right w:val="none" w:sz="0" w:space="0" w:color="auto"/>
      </w:divBdr>
    </w:div>
    <w:div w:id="1286081227">
      <w:bodyDiv w:val="1"/>
      <w:marLeft w:val="0"/>
      <w:marRight w:val="0"/>
      <w:marTop w:val="0"/>
      <w:marBottom w:val="0"/>
      <w:divBdr>
        <w:top w:val="none" w:sz="0" w:space="0" w:color="auto"/>
        <w:left w:val="none" w:sz="0" w:space="0" w:color="auto"/>
        <w:bottom w:val="none" w:sz="0" w:space="0" w:color="auto"/>
        <w:right w:val="none" w:sz="0" w:space="0" w:color="auto"/>
      </w:divBdr>
    </w:div>
    <w:div w:id="1286110375">
      <w:bodyDiv w:val="1"/>
      <w:marLeft w:val="0"/>
      <w:marRight w:val="0"/>
      <w:marTop w:val="0"/>
      <w:marBottom w:val="0"/>
      <w:divBdr>
        <w:top w:val="none" w:sz="0" w:space="0" w:color="auto"/>
        <w:left w:val="none" w:sz="0" w:space="0" w:color="auto"/>
        <w:bottom w:val="none" w:sz="0" w:space="0" w:color="auto"/>
        <w:right w:val="none" w:sz="0" w:space="0" w:color="auto"/>
      </w:divBdr>
    </w:div>
    <w:div w:id="1286229513">
      <w:bodyDiv w:val="1"/>
      <w:marLeft w:val="0"/>
      <w:marRight w:val="0"/>
      <w:marTop w:val="0"/>
      <w:marBottom w:val="0"/>
      <w:divBdr>
        <w:top w:val="none" w:sz="0" w:space="0" w:color="auto"/>
        <w:left w:val="none" w:sz="0" w:space="0" w:color="auto"/>
        <w:bottom w:val="none" w:sz="0" w:space="0" w:color="auto"/>
        <w:right w:val="none" w:sz="0" w:space="0" w:color="auto"/>
      </w:divBdr>
    </w:div>
    <w:div w:id="1286307627">
      <w:bodyDiv w:val="1"/>
      <w:marLeft w:val="0"/>
      <w:marRight w:val="0"/>
      <w:marTop w:val="0"/>
      <w:marBottom w:val="0"/>
      <w:divBdr>
        <w:top w:val="none" w:sz="0" w:space="0" w:color="auto"/>
        <w:left w:val="none" w:sz="0" w:space="0" w:color="auto"/>
        <w:bottom w:val="none" w:sz="0" w:space="0" w:color="auto"/>
        <w:right w:val="none" w:sz="0" w:space="0" w:color="auto"/>
      </w:divBdr>
    </w:div>
    <w:div w:id="1286430908">
      <w:marLeft w:val="480"/>
      <w:marRight w:val="0"/>
      <w:marTop w:val="0"/>
      <w:marBottom w:val="0"/>
      <w:divBdr>
        <w:top w:val="none" w:sz="0" w:space="0" w:color="auto"/>
        <w:left w:val="none" w:sz="0" w:space="0" w:color="auto"/>
        <w:bottom w:val="none" w:sz="0" w:space="0" w:color="auto"/>
        <w:right w:val="none" w:sz="0" w:space="0" w:color="auto"/>
      </w:divBdr>
    </w:div>
    <w:div w:id="1286541288">
      <w:bodyDiv w:val="1"/>
      <w:marLeft w:val="0"/>
      <w:marRight w:val="0"/>
      <w:marTop w:val="0"/>
      <w:marBottom w:val="0"/>
      <w:divBdr>
        <w:top w:val="none" w:sz="0" w:space="0" w:color="auto"/>
        <w:left w:val="none" w:sz="0" w:space="0" w:color="auto"/>
        <w:bottom w:val="none" w:sz="0" w:space="0" w:color="auto"/>
        <w:right w:val="none" w:sz="0" w:space="0" w:color="auto"/>
      </w:divBdr>
    </w:div>
    <w:div w:id="1286615956">
      <w:bodyDiv w:val="1"/>
      <w:marLeft w:val="0"/>
      <w:marRight w:val="0"/>
      <w:marTop w:val="0"/>
      <w:marBottom w:val="0"/>
      <w:divBdr>
        <w:top w:val="none" w:sz="0" w:space="0" w:color="auto"/>
        <w:left w:val="none" w:sz="0" w:space="0" w:color="auto"/>
        <w:bottom w:val="none" w:sz="0" w:space="0" w:color="auto"/>
        <w:right w:val="none" w:sz="0" w:space="0" w:color="auto"/>
      </w:divBdr>
    </w:div>
    <w:div w:id="1287006335">
      <w:bodyDiv w:val="1"/>
      <w:marLeft w:val="0"/>
      <w:marRight w:val="0"/>
      <w:marTop w:val="0"/>
      <w:marBottom w:val="0"/>
      <w:divBdr>
        <w:top w:val="none" w:sz="0" w:space="0" w:color="auto"/>
        <w:left w:val="none" w:sz="0" w:space="0" w:color="auto"/>
        <w:bottom w:val="none" w:sz="0" w:space="0" w:color="auto"/>
        <w:right w:val="none" w:sz="0" w:space="0" w:color="auto"/>
      </w:divBdr>
    </w:div>
    <w:div w:id="1287009138">
      <w:bodyDiv w:val="1"/>
      <w:marLeft w:val="0"/>
      <w:marRight w:val="0"/>
      <w:marTop w:val="0"/>
      <w:marBottom w:val="0"/>
      <w:divBdr>
        <w:top w:val="none" w:sz="0" w:space="0" w:color="auto"/>
        <w:left w:val="none" w:sz="0" w:space="0" w:color="auto"/>
        <w:bottom w:val="none" w:sz="0" w:space="0" w:color="auto"/>
        <w:right w:val="none" w:sz="0" w:space="0" w:color="auto"/>
      </w:divBdr>
    </w:div>
    <w:div w:id="1287277444">
      <w:bodyDiv w:val="1"/>
      <w:marLeft w:val="0"/>
      <w:marRight w:val="0"/>
      <w:marTop w:val="0"/>
      <w:marBottom w:val="0"/>
      <w:divBdr>
        <w:top w:val="none" w:sz="0" w:space="0" w:color="auto"/>
        <w:left w:val="none" w:sz="0" w:space="0" w:color="auto"/>
        <w:bottom w:val="none" w:sz="0" w:space="0" w:color="auto"/>
        <w:right w:val="none" w:sz="0" w:space="0" w:color="auto"/>
      </w:divBdr>
    </w:div>
    <w:div w:id="1287543449">
      <w:bodyDiv w:val="1"/>
      <w:marLeft w:val="0"/>
      <w:marRight w:val="0"/>
      <w:marTop w:val="0"/>
      <w:marBottom w:val="0"/>
      <w:divBdr>
        <w:top w:val="none" w:sz="0" w:space="0" w:color="auto"/>
        <w:left w:val="none" w:sz="0" w:space="0" w:color="auto"/>
        <w:bottom w:val="none" w:sz="0" w:space="0" w:color="auto"/>
        <w:right w:val="none" w:sz="0" w:space="0" w:color="auto"/>
      </w:divBdr>
    </w:div>
    <w:div w:id="1287548206">
      <w:bodyDiv w:val="1"/>
      <w:marLeft w:val="0"/>
      <w:marRight w:val="0"/>
      <w:marTop w:val="0"/>
      <w:marBottom w:val="0"/>
      <w:divBdr>
        <w:top w:val="none" w:sz="0" w:space="0" w:color="auto"/>
        <w:left w:val="none" w:sz="0" w:space="0" w:color="auto"/>
        <w:bottom w:val="none" w:sz="0" w:space="0" w:color="auto"/>
        <w:right w:val="none" w:sz="0" w:space="0" w:color="auto"/>
      </w:divBdr>
    </w:div>
    <w:div w:id="1287739729">
      <w:bodyDiv w:val="1"/>
      <w:marLeft w:val="0"/>
      <w:marRight w:val="0"/>
      <w:marTop w:val="0"/>
      <w:marBottom w:val="0"/>
      <w:divBdr>
        <w:top w:val="none" w:sz="0" w:space="0" w:color="auto"/>
        <w:left w:val="none" w:sz="0" w:space="0" w:color="auto"/>
        <w:bottom w:val="none" w:sz="0" w:space="0" w:color="auto"/>
        <w:right w:val="none" w:sz="0" w:space="0" w:color="auto"/>
      </w:divBdr>
    </w:div>
    <w:div w:id="1288051547">
      <w:bodyDiv w:val="1"/>
      <w:marLeft w:val="0"/>
      <w:marRight w:val="0"/>
      <w:marTop w:val="0"/>
      <w:marBottom w:val="0"/>
      <w:divBdr>
        <w:top w:val="none" w:sz="0" w:space="0" w:color="auto"/>
        <w:left w:val="none" w:sz="0" w:space="0" w:color="auto"/>
        <w:bottom w:val="none" w:sz="0" w:space="0" w:color="auto"/>
        <w:right w:val="none" w:sz="0" w:space="0" w:color="auto"/>
      </w:divBdr>
    </w:div>
    <w:div w:id="1288582816">
      <w:marLeft w:val="480"/>
      <w:marRight w:val="0"/>
      <w:marTop w:val="0"/>
      <w:marBottom w:val="0"/>
      <w:divBdr>
        <w:top w:val="none" w:sz="0" w:space="0" w:color="auto"/>
        <w:left w:val="none" w:sz="0" w:space="0" w:color="auto"/>
        <w:bottom w:val="none" w:sz="0" w:space="0" w:color="auto"/>
        <w:right w:val="none" w:sz="0" w:space="0" w:color="auto"/>
      </w:divBdr>
    </w:div>
    <w:div w:id="1288779018">
      <w:bodyDiv w:val="1"/>
      <w:marLeft w:val="0"/>
      <w:marRight w:val="0"/>
      <w:marTop w:val="0"/>
      <w:marBottom w:val="0"/>
      <w:divBdr>
        <w:top w:val="none" w:sz="0" w:space="0" w:color="auto"/>
        <w:left w:val="none" w:sz="0" w:space="0" w:color="auto"/>
        <w:bottom w:val="none" w:sz="0" w:space="0" w:color="auto"/>
        <w:right w:val="none" w:sz="0" w:space="0" w:color="auto"/>
      </w:divBdr>
    </w:div>
    <w:div w:id="1288897903">
      <w:bodyDiv w:val="1"/>
      <w:marLeft w:val="0"/>
      <w:marRight w:val="0"/>
      <w:marTop w:val="0"/>
      <w:marBottom w:val="0"/>
      <w:divBdr>
        <w:top w:val="none" w:sz="0" w:space="0" w:color="auto"/>
        <w:left w:val="none" w:sz="0" w:space="0" w:color="auto"/>
        <w:bottom w:val="none" w:sz="0" w:space="0" w:color="auto"/>
        <w:right w:val="none" w:sz="0" w:space="0" w:color="auto"/>
      </w:divBdr>
    </w:div>
    <w:div w:id="1288898239">
      <w:bodyDiv w:val="1"/>
      <w:marLeft w:val="0"/>
      <w:marRight w:val="0"/>
      <w:marTop w:val="0"/>
      <w:marBottom w:val="0"/>
      <w:divBdr>
        <w:top w:val="none" w:sz="0" w:space="0" w:color="auto"/>
        <w:left w:val="none" w:sz="0" w:space="0" w:color="auto"/>
        <w:bottom w:val="none" w:sz="0" w:space="0" w:color="auto"/>
        <w:right w:val="none" w:sz="0" w:space="0" w:color="auto"/>
      </w:divBdr>
    </w:div>
    <w:div w:id="1289044182">
      <w:bodyDiv w:val="1"/>
      <w:marLeft w:val="0"/>
      <w:marRight w:val="0"/>
      <w:marTop w:val="0"/>
      <w:marBottom w:val="0"/>
      <w:divBdr>
        <w:top w:val="none" w:sz="0" w:space="0" w:color="auto"/>
        <w:left w:val="none" w:sz="0" w:space="0" w:color="auto"/>
        <w:bottom w:val="none" w:sz="0" w:space="0" w:color="auto"/>
        <w:right w:val="none" w:sz="0" w:space="0" w:color="auto"/>
      </w:divBdr>
    </w:div>
    <w:div w:id="1289122769">
      <w:bodyDiv w:val="1"/>
      <w:marLeft w:val="0"/>
      <w:marRight w:val="0"/>
      <w:marTop w:val="0"/>
      <w:marBottom w:val="0"/>
      <w:divBdr>
        <w:top w:val="none" w:sz="0" w:space="0" w:color="auto"/>
        <w:left w:val="none" w:sz="0" w:space="0" w:color="auto"/>
        <w:bottom w:val="none" w:sz="0" w:space="0" w:color="auto"/>
        <w:right w:val="none" w:sz="0" w:space="0" w:color="auto"/>
      </w:divBdr>
    </w:div>
    <w:div w:id="1289124065">
      <w:bodyDiv w:val="1"/>
      <w:marLeft w:val="0"/>
      <w:marRight w:val="0"/>
      <w:marTop w:val="0"/>
      <w:marBottom w:val="0"/>
      <w:divBdr>
        <w:top w:val="none" w:sz="0" w:space="0" w:color="auto"/>
        <w:left w:val="none" w:sz="0" w:space="0" w:color="auto"/>
        <w:bottom w:val="none" w:sz="0" w:space="0" w:color="auto"/>
        <w:right w:val="none" w:sz="0" w:space="0" w:color="auto"/>
      </w:divBdr>
    </w:div>
    <w:div w:id="1289124742">
      <w:bodyDiv w:val="1"/>
      <w:marLeft w:val="0"/>
      <w:marRight w:val="0"/>
      <w:marTop w:val="0"/>
      <w:marBottom w:val="0"/>
      <w:divBdr>
        <w:top w:val="none" w:sz="0" w:space="0" w:color="auto"/>
        <w:left w:val="none" w:sz="0" w:space="0" w:color="auto"/>
        <w:bottom w:val="none" w:sz="0" w:space="0" w:color="auto"/>
        <w:right w:val="none" w:sz="0" w:space="0" w:color="auto"/>
      </w:divBdr>
    </w:div>
    <w:div w:id="1289244528">
      <w:bodyDiv w:val="1"/>
      <w:marLeft w:val="0"/>
      <w:marRight w:val="0"/>
      <w:marTop w:val="0"/>
      <w:marBottom w:val="0"/>
      <w:divBdr>
        <w:top w:val="none" w:sz="0" w:space="0" w:color="auto"/>
        <w:left w:val="none" w:sz="0" w:space="0" w:color="auto"/>
        <w:bottom w:val="none" w:sz="0" w:space="0" w:color="auto"/>
        <w:right w:val="none" w:sz="0" w:space="0" w:color="auto"/>
      </w:divBdr>
    </w:div>
    <w:div w:id="1289430458">
      <w:bodyDiv w:val="1"/>
      <w:marLeft w:val="0"/>
      <w:marRight w:val="0"/>
      <w:marTop w:val="0"/>
      <w:marBottom w:val="0"/>
      <w:divBdr>
        <w:top w:val="none" w:sz="0" w:space="0" w:color="auto"/>
        <w:left w:val="none" w:sz="0" w:space="0" w:color="auto"/>
        <w:bottom w:val="none" w:sz="0" w:space="0" w:color="auto"/>
        <w:right w:val="none" w:sz="0" w:space="0" w:color="auto"/>
      </w:divBdr>
    </w:div>
    <w:div w:id="1289774875">
      <w:bodyDiv w:val="1"/>
      <w:marLeft w:val="0"/>
      <w:marRight w:val="0"/>
      <w:marTop w:val="0"/>
      <w:marBottom w:val="0"/>
      <w:divBdr>
        <w:top w:val="none" w:sz="0" w:space="0" w:color="auto"/>
        <w:left w:val="none" w:sz="0" w:space="0" w:color="auto"/>
        <w:bottom w:val="none" w:sz="0" w:space="0" w:color="auto"/>
        <w:right w:val="none" w:sz="0" w:space="0" w:color="auto"/>
      </w:divBdr>
    </w:div>
    <w:div w:id="1289779687">
      <w:bodyDiv w:val="1"/>
      <w:marLeft w:val="0"/>
      <w:marRight w:val="0"/>
      <w:marTop w:val="0"/>
      <w:marBottom w:val="0"/>
      <w:divBdr>
        <w:top w:val="none" w:sz="0" w:space="0" w:color="auto"/>
        <w:left w:val="none" w:sz="0" w:space="0" w:color="auto"/>
        <w:bottom w:val="none" w:sz="0" w:space="0" w:color="auto"/>
        <w:right w:val="none" w:sz="0" w:space="0" w:color="auto"/>
      </w:divBdr>
    </w:div>
    <w:div w:id="1289894864">
      <w:bodyDiv w:val="1"/>
      <w:marLeft w:val="0"/>
      <w:marRight w:val="0"/>
      <w:marTop w:val="0"/>
      <w:marBottom w:val="0"/>
      <w:divBdr>
        <w:top w:val="none" w:sz="0" w:space="0" w:color="auto"/>
        <w:left w:val="none" w:sz="0" w:space="0" w:color="auto"/>
        <w:bottom w:val="none" w:sz="0" w:space="0" w:color="auto"/>
        <w:right w:val="none" w:sz="0" w:space="0" w:color="auto"/>
      </w:divBdr>
    </w:div>
    <w:div w:id="1290089827">
      <w:bodyDiv w:val="1"/>
      <w:marLeft w:val="0"/>
      <w:marRight w:val="0"/>
      <w:marTop w:val="0"/>
      <w:marBottom w:val="0"/>
      <w:divBdr>
        <w:top w:val="none" w:sz="0" w:space="0" w:color="auto"/>
        <w:left w:val="none" w:sz="0" w:space="0" w:color="auto"/>
        <w:bottom w:val="none" w:sz="0" w:space="0" w:color="auto"/>
        <w:right w:val="none" w:sz="0" w:space="0" w:color="auto"/>
      </w:divBdr>
    </w:div>
    <w:div w:id="1290475619">
      <w:bodyDiv w:val="1"/>
      <w:marLeft w:val="0"/>
      <w:marRight w:val="0"/>
      <w:marTop w:val="0"/>
      <w:marBottom w:val="0"/>
      <w:divBdr>
        <w:top w:val="none" w:sz="0" w:space="0" w:color="auto"/>
        <w:left w:val="none" w:sz="0" w:space="0" w:color="auto"/>
        <w:bottom w:val="none" w:sz="0" w:space="0" w:color="auto"/>
        <w:right w:val="none" w:sz="0" w:space="0" w:color="auto"/>
      </w:divBdr>
    </w:div>
    <w:div w:id="1290551089">
      <w:marLeft w:val="480"/>
      <w:marRight w:val="0"/>
      <w:marTop w:val="0"/>
      <w:marBottom w:val="0"/>
      <w:divBdr>
        <w:top w:val="none" w:sz="0" w:space="0" w:color="auto"/>
        <w:left w:val="none" w:sz="0" w:space="0" w:color="auto"/>
        <w:bottom w:val="none" w:sz="0" w:space="0" w:color="auto"/>
        <w:right w:val="none" w:sz="0" w:space="0" w:color="auto"/>
      </w:divBdr>
    </w:div>
    <w:div w:id="1290893429">
      <w:bodyDiv w:val="1"/>
      <w:marLeft w:val="0"/>
      <w:marRight w:val="0"/>
      <w:marTop w:val="0"/>
      <w:marBottom w:val="0"/>
      <w:divBdr>
        <w:top w:val="none" w:sz="0" w:space="0" w:color="auto"/>
        <w:left w:val="none" w:sz="0" w:space="0" w:color="auto"/>
        <w:bottom w:val="none" w:sz="0" w:space="0" w:color="auto"/>
        <w:right w:val="none" w:sz="0" w:space="0" w:color="auto"/>
      </w:divBdr>
    </w:div>
    <w:div w:id="1290936199">
      <w:bodyDiv w:val="1"/>
      <w:marLeft w:val="0"/>
      <w:marRight w:val="0"/>
      <w:marTop w:val="0"/>
      <w:marBottom w:val="0"/>
      <w:divBdr>
        <w:top w:val="none" w:sz="0" w:space="0" w:color="auto"/>
        <w:left w:val="none" w:sz="0" w:space="0" w:color="auto"/>
        <w:bottom w:val="none" w:sz="0" w:space="0" w:color="auto"/>
        <w:right w:val="none" w:sz="0" w:space="0" w:color="auto"/>
      </w:divBdr>
    </w:div>
    <w:div w:id="1291084996">
      <w:bodyDiv w:val="1"/>
      <w:marLeft w:val="0"/>
      <w:marRight w:val="0"/>
      <w:marTop w:val="0"/>
      <w:marBottom w:val="0"/>
      <w:divBdr>
        <w:top w:val="none" w:sz="0" w:space="0" w:color="auto"/>
        <w:left w:val="none" w:sz="0" w:space="0" w:color="auto"/>
        <w:bottom w:val="none" w:sz="0" w:space="0" w:color="auto"/>
        <w:right w:val="none" w:sz="0" w:space="0" w:color="auto"/>
      </w:divBdr>
    </w:div>
    <w:div w:id="1291133164">
      <w:bodyDiv w:val="1"/>
      <w:marLeft w:val="0"/>
      <w:marRight w:val="0"/>
      <w:marTop w:val="0"/>
      <w:marBottom w:val="0"/>
      <w:divBdr>
        <w:top w:val="none" w:sz="0" w:space="0" w:color="auto"/>
        <w:left w:val="none" w:sz="0" w:space="0" w:color="auto"/>
        <w:bottom w:val="none" w:sz="0" w:space="0" w:color="auto"/>
        <w:right w:val="none" w:sz="0" w:space="0" w:color="auto"/>
      </w:divBdr>
    </w:div>
    <w:div w:id="1291207331">
      <w:bodyDiv w:val="1"/>
      <w:marLeft w:val="0"/>
      <w:marRight w:val="0"/>
      <w:marTop w:val="0"/>
      <w:marBottom w:val="0"/>
      <w:divBdr>
        <w:top w:val="none" w:sz="0" w:space="0" w:color="auto"/>
        <w:left w:val="none" w:sz="0" w:space="0" w:color="auto"/>
        <w:bottom w:val="none" w:sz="0" w:space="0" w:color="auto"/>
        <w:right w:val="none" w:sz="0" w:space="0" w:color="auto"/>
      </w:divBdr>
    </w:div>
    <w:div w:id="1291401680">
      <w:bodyDiv w:val="1"/>
      <w:marLeft w:val="0"/>
      <w:marRight w:val="0"/>
      <w:marTop w:val="0"/>
      <w:marBottom w:val="0"/>
      <w:divBdr>
        <w:top w:val="none" w:sz="0" w:space="0" w:color="auto"/>
        <w:left w:val="none" w:sz="0" w:space="0" w:color="auto"/>
        <w:bottom w:val="none" w:sz="0" w:space="0" w:color="auto"/>
        <w:right w:val="none" w:sz="0" w:space="0" w:color="auto"/>
      </w:divBdr>
    </w:div>
    <w:div w:id="1291596213">
      <w:bodyDiv w:val="1"/>
      <w:marLeft w:val="0"/>
      <w:marRight w:val="0"/>
      <w:marTop w:val="0"/>
      <w:marBottom w:val="0"/>
      <w:divBdr>
        <w:top w:val="none" w:sz="0" w:space="0" w:color="auto"/>
        <w:left w:val="none" w:sz="0" w:space="0" w:color="auto"/>
        <w:bottom w:val="none" w:sz="0" w:space="0" w:color="auto"/>
        <w:right w:val="none" w:sz="0" w:space="0" w:color="auto"/>
      </w:divBdr>
    </w:div>
    <w:div w:id="1291747215">
      <w:bodyDiv w:val="1"/>
      <w:marLeft w:val="0"/>
      <w:marRight w:val="0"/>
      <w:marTop w:val="0"/>
      <w:marBottom w:val="0"/>
      <w:divBdr>
        <w:top w:val="none" w:sz="0" w:space="0" w:color="auto"/>
        <w:left w:val="none" w:sz="0" w:space="0" w:color="auto"/>
        <w:bottom w:val="none" w:sz="0" w:space="0" w:color="auto"/>
        <w:right w:val="none" w:sz="0" w:space="0" w:color="auto"/>
      </w:divBdr>
    </w:div>
    <w:div w:id="1291784749">
      <w:bodyDiv w:val="1"/>
      <w:marLeft w:val="0"/>
      <w:marRight w:val="0"/>
      <w:marTop w:val="0"/>
      <w:marBottom w:val="0"/>
      <w:divBdr>
        <w:top w:val="none" w:sz="0" w:space="0" w:color="auto"/>
        <w:left w:val="none" w:sz="0" w:space="0" w:color="auto"/>
        <w:bottom w:val="none" w:sz="0" w:space="0" w:color="auto"/>
        <w:right w:val="none" w:sz="0" w:space="0" w:color="auto"/>
      </w:divBdr>
    </w:div>
    <w:div w:id="1292050579">
      <w:bodyDiv w:val="1"/>
      <w:marLeft w:val="0"/>
      <w:marRight w:val="0"/>
      <w:marTop w:val="0"/>
      <w:marBottom w:val="0"/>
      <w:divBdr>
        <w:top w:val="none" w:sz="0" w:space="0" w:color="auto"/>
        <w:left w:val="none" w:sz="0" w:space="0" w:color="auto"/>
        <w:bottom w:val="none" w:sz="0" w:space="0" w:color="auto"/>
        <w:right w:val="none" w:sz="0" w:space="0" w:color="auto"/>
      </w:divBdr>
    </w:div>
    <w:div w:id="1292055209">
      <w:bodyDiv w:val="1"/>
      <w:marLeft w:val="0"/>
      <w:marRight w:val="0"/>
      <w:marTop w:val="0"/>
      <w:marBottom w:val="0"/>
      <w:divBdr>
        <w:top w:val="none" w:sz="0" w:space="0" w:color="auto"/>
        <w:left w:val="none" w:sz="0" w:space="0" w:color="auto"/>
        <w:bottom w:val="none" w:sz="0" w:space="0" w:color="auto"/>
        <w:right w:val="none" w:sz="0" w:space="0" w:color="auto"/>
      </w:divBdr>
    </w:div>
    <w:div w:id="1292132988">
      <w:bodyDiv w:val="1"/>
      <w:marLeft w:val="0"/>
      <w:marRight w:val="0"/>
      <w:marTop w:val="0"/>
      <w:marBottom w:val="0"/>
      <w:divBdr>
        <w:top w:val="none" w:sz="0" w:space="0" w:color="auto"/>
        <w:left w:val="none" w:sz="0" w:space="0" w:color="auto"/>
        <w:bottom w:val="none" w:sz="0" w:space="0" w:color="auto"/>
        <w:right w:val="none" w:sz="0" w:space="0" w:color="auto"/>
      </w:divBdr>
    </w:div>
    <w:div w:id="1292396808">
      <w:bodyDiv w:val="1"/>
      <w:marLeft w:val="0"/>
      <w:marRight w:val="0"/>
      <w:marTop w:val="0"/>
      <w:marBottom w:val="0"/>
      <w:divBdr>
        <w:top w:val="none" w:sz="0" w:space="0" w:color="auto"/>
        <w:left w:val="none" w:sz="0" w:space="0" w:color="auto"/>
        <w:bottom w:val="none" w:sz="0" w:space="0" w:color="auto"/>
        <w:right w:val="none" w:sz="0" w:space="0" w:color="auto"/>
      </w:divBdr>
    </w:div>
    <w:div w:id="1292397046">
      <w:bodyDiv w:val="1"/>
      <w:marLeft w:val="0"/>
      <w:marRight w:val="0"/>
      <w:marTop w:val="0"/>
      <w:marBottom w:val="0"/>
      <w:divBdr>
        <w:top w:val="none" w:sz="0" w:space="0" w:color="auto"/>
        <w:left w:val="none" w:sz="0" w:space="0" w:color="auto"/>
        <w:bottom w:val="none" w:sz="0" w:space="0" w:color="auto"/>
        <w:right w:val="none" w:sz="0" w:space="0" w:color="auto"/>
      </w:divBdr>
      <w:divsChild>
        <w:div w:id="1334264149">
          <w:marLeft w:val="480"/>
          <w:marRight w:val="0"/>
          <w:marTop w:val="0"/>
          <w:marBottom w:val="0"/>
          <w:divBdr>
            <w:top w:val="none" w:sz="0" w:space="0" w:color="auto"/>
            <w:left w:val="none" w:sz="0" w:space="0" w:color="auto"/>
            <w:bottom w:val="none" w:sz="0" w:space="0" w:color="auto"/>
            <w:right w:val="none" w:sz="0" w:space="0" w:color="auto"/>
          </w:divBdr>
        </w:div>
        <w:div w:id="1572302701">
          <w:marLeft w:val="480"/>
          <w:marRight w:val="0"/>
          <w:marTop w:val="0"/>
          <w:marBottom w:val="0"/>
          <w:divBdr>
            <w:top w:val="none" w:sz="0" w:space="0" w:color="auto"/>
            <w:left w:val="none" w:sz="0" w:space="0" w:color="auto"/>
            <w:bottom w:val="none" w:sz="0" w:space="0" w:color="auto"/>
            <w:right w:val="none" w:sz="0" w:space="0" w:color="auto"/>
          </w:divBdr>
        </w:div>
        <w:div w:id="2113621561">
          <w:marLeft w:val="480"/>
          <w:marRight w:val="0"/>
          <w:marTop w:val="0"/>
          <w:marBottom w:val="0"/>
          <w:divBdr>
            <w:top w:val="none" w:sz="0" w:space="0" w:color="auto"/>
            <w:left w:val="none" w:sz="0" w:space="0" w:color="auto"/>
            <w:bottom w:val="none" w:sz="0" w:space="0" w:color="auto"/>
            <w:right w:val="none" w:sz="0" w:space="0" w:color="auto"/>
          </w:divBdr>
        </w:div>
        <w:div w:id="868101004">
          <w:marLeft w:val="480"/>
          <w:marRight w:val="0"/>
          <w:marTop w:val="0"/>
          <w:marBottom w:val="0"/>
          <w:divBdr>
            <w:top w:val="none" w:sz="0" w:space="0" w:color="auto"/>
            <w:left w:val="none" w:sz="0" w:space="0" w:color="auto"/>
            <w:bottom w:val="none" w:sz="0" w:space="0" w:color="auto"/>
            <w:right w:val="none" w:sz="0" w:space="0" w:color="auto"/>
          </w:divBdr>
        </w:div>
        <w:div w:id="4021075">
          <w:marLeft w:val="480"/>
          <w:marRight w:val="0"/>
          <w:marTop w:val="0"/>
          <w:marBottom w:val="0"/>
          <w:divBdr>
            <w:top w:val="none" w:sz="0" w:space="0" w:color="auto"/>
            <w:left w:val="none" w:sz="0" w:space="0" w:color="auto"/>
            <w:bottom w:val="none" w:sz="0" w:space="0" w:color="auto"/>
            <w:right w:val="none" w:sz="0" w:space="0" w:color="auto"/>
          </w:divBdr>
        </w:div>
        <w:div w:id="1306736432">
          <w:marLeft w:val="480"/>
          <w:marRight w:val="0"/>
          <w:marTop w:val="0"/>
          <w:marBottom w:val="0"/>
          <w:divBdr>
            <w:top w:val="none" w:sz="0" w:space="0" w:color="auto"/>
            <w:left w:val="none" w:sz="0" w:space="0" w:color="auto"/>
            <w:bottom w:val="none" w:sz="0" w:space="0" w:color="auto"/>
            <w:right w:val="none" w:sz="0" w:space="0" w:color="auto"/>
          </w:divBdr>
        </w:div>
        <w:div w:id="753086890">
          <w:marLeft w:val="480"/>
          <w:marRight w:val="0"/>
          <w:marTop w:val="0"/>
          <w:marBottom w:val="0"/>
          <w:divBdr>
            <w:top w:val="none" w:sz="0" w:space="0" w:color="auto"/>
            <w:left w:val="none" w:sz="0" w:space="0" w:color="auto"/>
            <w:bottom w:val="none" w:sz="0" w:space="0" w:color="auto"/>
            <w:right w:val="none" w:sz="0" w:space="0" w:color="auto"/>
          </w:divBdr>
        </w:div>
        <w:div w:id="614824999">
          <w:marLeft w:val="480"/>
          <w:marRight w:val="0"/>
          <w:marTop w:val="0"/>
          <w:marBottom w:val="0"/>
          <w:divBdr>
            <w:top w:val="none" w:sz="0" w:space="0" w:color="auto"/>
            <w:left w:val="none" w:sz="0" w:space="0" w:color="auto"/>
            <w:bottom w:val="none" w:sz="0" w:space="0" w:color="auto"/>
            <w:right w:val="none" w:sz="0" w:space="0" w:color="auto"/>
          </w:divBdr>
        </w:div>
        <w:div w:id="683214618">
          <w:marLeft w:val="480"/>
          <w:marRight w:val="0"/>
          <w:marTop w:val="0"/>
          <w:marBottom w:val="0"/>
          <w:divBdr>
            <w:top w:val="none" w:sz="0" w:space="0" w:color="auto"/>
            <w:left w:val="none" w:sz="0" w:space="0" w:color="auto"/>
            <w:bottom w:val="none" w:sz="0" w:space="0" w:color="auto"/>
            <w:right w:val="none" w:sz="0" w:space="0" w:color="auto"/>
          </w:divBdr>
        </w:div>
        <w:div w:id="674654115">
          <w:marLeft w:val="480"/>
          <w:marRight w:val="0"/>
          <w:marTop w:val="0"/>
          <w:marBottom w:val="0"/>
          <w:divBdr>
            <w:top w:val="none" w:sz="0" w:space="0" w:color="auto"/>
            <w:left w:val="none" w:sz="0" w:space="0" w:color="auto"/>
            <w:bottom w:val="none" w:sz="0" w:space="0" w:color="auto"/>
            <w:right w:val="none" w:sz="0" w:space="0" w:color="auto"/>
          </w:divBdr>
        </w:div>
        <w:div w:id="571157667">
          <w:marLeft w:val="480"/>
          <w:marRight w:val="0"/>
          <w:marTop w:val="0"/>
          <w:marBottom w:val="0"/>
          <w:divBdr>
            <w:top w:val="none" w:sz="0" w:space="0" w:color="auto"/>
            <w:left w:val="none" w:sz="0" w:space="0" w:color="auto"/>
            <w:bottom w:val="none" w:sz="0" w:space="0" w:color="auto"/>
            <w:right w:val="none" w:sz="0" w:space="0" w:color="auto"/>
          </w:divBdr>
        </w:div>
        <w:div w:id="1264072024">
          <w:marLeft w:val="480"/>
          <w:marRight w:val="0"/>
          <w:marTop w:val="0"/>
          <w:marBottom w:val="0"/>
          <w:divBdr>
            <w:top w:val="none" w:sz="0" w:space="0" w:color="auto"/>
            <w:left w:val="none" w:sz="0" w:space="0" w:color="auto"/>
            <w:bottom w:val="none" w:sz="0" w:space="0" w:color="auto"/>
            <w:right w:val="none" w:sz="0" w:space="0" w:color="auto"/>
          </w:divBdr>
        </w:div>
        <w:div w:id="1846748326">
          <w:marLeft w:val="480"/>
          <w:marRight w:val="0"/>
          <w:marTop w:val="0"/>
          <w:marBottom w:val="0"/>
          <w:divBdr>
            <w:top w:val="none" w:sz="0" w:space="0" w:color="auto"/>
            <w:left w:val="none" w:sz="0" w:space="0" w:color="auto"/>
            <w:bottom w:val="none" w:sz="0" w:space="0" w:color="auto"/>
            <w:right w:val="none" w:sz="0" w:space="0" w:color="auto"/>
          </w:divBdr>
        </w:div>
        <w:div w:id="351685067">
          <w:marLeft w:val="480"/>
          <w:marRight w:val="0"/>
          <w:marTop w:val="0"/>
          <w:marBottom w:val="0"/>
          <w:divBdr>
            <w:top w:val="none" w:sz="0" w:space="0" w:color="auto"/>
            <w:left w:val="none" w:sz="0" w:space="0" w:color="auto"/>
            <w:bottom w:val="none" w:sz="0" w:space="0" w:color="auto"/>
            <w:right w:val="none" w:sz="0" w:space="0" w:color="auto"/>
          </w:divBdr>
        </w:div>
        <w:div w:id="808859478">
          <w:marLeft w:val="480"/>
          <w:marRight w:val="0"/>
          <w:marTop w:val="0"/>
          <w:marBottom w:val="0"/>
          <w:divBdr>
            <w:top w:val="none" w:sz="0" w:space="0" w:color="auto"/>
            <w:left w:val="none" w:sz="0" w:space="0" w:color="auto"/>
            <w:bottom w:val="none" w:sz="0" w:space="0" w:color="auto"/>
            <w:right w:val="none" w:sz="0" w:space="0" w:color="auto"/>
          </w:divBdr>
        </w:div>
        <w:div w:id="284313800">
          <w:marLeft w:val="480"/>
          <w:marRight w:val="0"/>
          <w:marTop w:val="0"/>
          <w:marBottom w:val="0"/>
          <w:divBdr>
            <w:top w:val="none" w:sz="0" w:space="0" w:color="auto"/>
            <w:left w:val="none" w:sz="0" w:space="0" w:color="auto"/>
            <w:bottom w:val="none" w:sz="0" w:space="0" w:color="auto"/>
            <w:right w:val="none" w:sz="0" w:space="0" w:color="auto"/>
          </w:divBdr>
        </w:div>
        <w:div w:id="996348692">
          <w:marLeft w:val="480"/>
          <w:marRight w:val="0"/>
          <w:marTop w:val="0"/>
          <w:marBottom w:val="0"/>
          <w:divBdr>
            <w:top w:val="none" w:sz="0" w:space="0" w:color="auto"/>
            <w:left w:val="none" w:sz="0" w:space="0" w:color="auto"/>
            <w:bottom w:val="none" w:sz="0" w:space="0" w:color="auto"/>
            <w:right w:val="none" w:sz="0" w:space="0" w:color="auto"/>
          </w:divBdr>
        </w:div>
        <w:div w:id="292827230">
          <w:marLeft w:val="480"/>
          <w:marRight w:val="0"/>
          <w:marTop w:val="0"/>
          <w:marBottom w:val="0"/>
          <w:divBdr>
            <w:top w:val="none" w:sz="0" w:space="0" w:color="auto"/>
            <w:left w:val="none" w:sz="0" w:space="0" w:color="auto"/>
            <w:bottom w:val="none" w:sz="0" w:space="0" w:color="auto"/>
            <w:right w:val="none" w:sz="0" w:space="0" w:color="auto"/>
          </w:divBdr>
        </w:div>
        <w:div w:id="1828666731">
          <w:marLeft w:val="480"/>
          <w:marRight w:val="0"/>
          <w:marTop w:val="0"/>
          <w:marBottom w:val="0"/>
          <w:divBdr>
            <w:top w:val="none" w:sz="0" w:space="0" w:color="auto"/>
            <w:left w:val="none" w:sz="0" w:space="0" w:color="auto"/>
            <w:bottom w:val="none" w:sz="0" w:space="0" w:color="auto"/>
            <w:right w:val="none" w:sz="0" w:space="0" w:color="auto"/>
          </w:divBdr>
        </w:div>
        <w:div w:id="1363823388">
          <w:marLeft w:val="480"/>
          <w:marRight w:val="0"/>
          <w:marTop w:val="0"/>
          <w:marBottom w:val="0"/>
          <w:divBdr>
            <w:top w:val="none" w:sz="0" w:space="0" w:color="auto"/>
            <w:left w:val="none" w:sz="0" w:space="0" w:color="auto"/>
            <w:bottom w:val="none" w:sz="0" w:space="0" w:color="auto"/>
            <w:right w:val="none" w:sz="0" w:space="0" w:color="auto"/>
          </w:divBdr>
        </w:div>
        <w:div w:id="445583539">
          <w:marLeft w:val="480"/>
          <w:marRight w:val="0"/>
          <w:marTop w:val="0"/>
          <w:marBottom w:val="0"/>
          <w:divBdr>
            <w:top w:val="none" w:sz="0" w:space="0" w:color="auto"/>
            <w:left w:val="none" w:sz="0" w:space="0" w:color="auto"/>
            <w:bottom w:val="none" w:sz="0" w:space="0" w:color="auto"/>
            <w:right w:val="none" w:sz="0" w:space="0" w:color="auto"/>
          </w:divBdr>
        </w:div>
        <w:div w:id="1266423436">
          <w:marLeft w:val="480"/>
          <w:marRight w:val="0"/>
          <w:marTop w:val="0"/>
          <w:marBottom w:val="0"/>
          <w:divBdr>
            <w:top w:val="none" w:sz="0" w:space="0" w:color="auto"/>
            <w:left w:val="none" w:sz="0" w:space="0" w:color="auto"/>
            <w:bottom w:val="none" w:sz="0" w:space="0" w:color="auto"/>
            <w:right w:val="none" w:sz="0" w:space="0" w:color="auto"/>
          </w:divBdr>
        </w:div>
        <w:div w:id="532156710">
          <w:marLeft w:val="480"/>
          <w:marRight w:val="0"/>
          <w:marTop w:val="0"/>
          <w:marBottom w:val="0"/>
          <w:divBdr>
            <w:top w:val="none" w:sz="0" w:space="0" w:color="auto"/>
            <w:left w:val="none" w:sz="0" w:space="0" w:color="auto"/>
            <w:bottom w:val="none" w:sz="0" w:space="0" w:color="auto"/>
            <w:right w:val="none" w:sz="0" w:space="0" w:color="auto"/>
          </w:divBdr>
        </w:div>
        <w:div w:id="25954179">
          <w:marLeft w:val="480"/>
          <w:marRight w:val="0"/>
          <w:marTop w:val="0"/>
          <w:marBottom w:val="0"/>
          <w:divBdr>
            <w:top w:val="none" w:sz="0" w:space="0" w:color="auto"/>
            <w:left w:val="none" w:sz="0" w:space="0" w:color="auto"/>
            <w:bottom w:val="none" w:sz="0" w:space="0" w:color="auto"/>
            <w:right w:val="none" w:sz="0" w:space="0" w:color="auto"/>
          </w:divBdr>
        </w:div>
        <w:div w:id="315379119">
          <w:marLeft w:val="480"/>
          <w:marRight w:val="0"/>
          <w:marTop w:val="0"/>
          <w:marBottom w:val="0"/>
          <w:divBdr>
            <w:top w:val="none" w:sz="0" w:space="0" w:color="auto"/>
            <w:left w:val="none" w:sz="0" w:space="0" w:color="auto"/>
            <w:bottom w:val="none" w:sz="0" w:space="0" w:color="auto"/>
            <w:right w:val="none" w:sz="0" w:space="0" w:color="auto"/>
          </w:divBdr>
        </w:div>
        <w:div w:id="504394695">
          <w:marLeft w:val="480"/>
          <w:marRight w:val="0"/>
          <w:marTop w:val="0"/>
          <w:marBottom w:val="0"/>
          <w:divBdr>
            <w:top w:val="none" w:sz="0" w:space="0" w:color="auto"/>
            <w:left w:val="none" w:sz="0" w:space="0" w:color="auto"/>
            <w:bottom w:val="none" w:sz="0" w:space="0" w:color="auto"/>
            <w:right w:val="none" w:sz="0" w:space="0" w:color="auto"/>
          </w:divBdr>
        </w:div>
        <w:div w:id="1513035463">
          <w:marLeft w:val="480"/>
          <w:marRight w:val="0"/>
          <w:marTop w:val="0"/>
          <w:marBottom w:val="0"/>
          <w:divBdr>
            <w:top w:val="none" w:sz="0" w:space="0" w:color="auto"/>
            <w:left w:val="none" w:sz="0" w:space="0" w:color="auto"/>
            <w:bottom w:val="none" w:sz="0" w:space="0" w:color="auto"/>
            <w:right w:val="none" w:sz="0" w:space="0" w:color="auto"/>
          </w:divBdr>
        </w:div>
        <w:div w:id="1819036433">
          <w:marLeft w:val="480"/>
          <w:marRight w:val="0"/>
          <w:marTop w:val="0"/>
          <w:marBottom w:val="0"/>
          <w:divBdr>
            <w:top w:val="none" w:sz="0" w:space="0" w:color="auto"/>
            <w:left w:val="none" w:sz="0" w:space="0" w:color="auto"/>
            <w:bottom w:val="none" w:sz="0" w:space="0" w:color="auto"/>
            <w:right w:val="none" w:sz="0" w:space="0" w:color="auto"/>
          </w:divBdr>
        </w:div>
        <w:div w:id="1717700520">
          <w:marLeft w:val="480"/>
          <w:marRight w:val="0"/>
          <w:marTop w:val="0"/>
          <w:marBottom w:val="0"/>
          <w:divBdr>
            <w:top w:val="none" w:sz="0" w:space="0" w:color="auto"/>
            <w:left w:val="none" w:sz="0" w:space="0" w:color="auto"/>
            <w:bottom w:val="none" w:sz="0" w:space="0" w:color="auto"/>
            <w:right w:val="none" w:sz="0" w:space="0" w:color="auto"/>
          </w:divBdr>
        </w:div>
        <w:div w:id="732700324">
          <w:marLeft w:val="480"/>
          <w:marRight w:val="0"/>
          <w:marTop w:val="0"/>
          <w:marBottom w:val="0"/>
          <w:divBdr>
            <w:top w:val="none" w:sz="0" w:space="0" w:color="auto"/>
            <w:left w:val="none" w:sz="0" w:space="0" w:color="auto"/>
            <w:bottom w:val="none" w:sz="0" w:space="0" w:color="auto"/>
            <w:right w:val="none" w:sz="0" w:space="0" w:color="auto"/>
          </w:divBdr>
        </w:div>
        <w:div w:id="1439715715">
          <w:marLeft w:val="480"/>
          <w:marRight w:val="0"/>
          <w:marTop w:val="0"/>
          <w:marBottom w:val="0"/>
          <w:divBdr>
            <w:top w:val="none" w:sz="0" w:space="0" w:color="auto"/>
            <w:left w:val="none" w:sz="0" w:space="0" w:color="auto"/>
            <w:bottom w:val="none" w:sz="0" w:space="0" w:color="auto"/>
            <w:right w:val="none" w:sz="0" w:space="0" w:color="auto"/>
          </w:divBdr>
        </w:div>
        <w:div w:id="226035571">
          <w:marLeft w:val="480"/>
          <w:marRight w:val="0"/>
          <w:marTop w:val="0"/>
          <w:marBottom w:val="0"/>
          <w:divBdr>
            <w:top w:val="none" w:sz="0" w:space="0" w:color="auto"/>
            <w:left w:val="none" w:sz="0" w:space="0" w:color="auto"/>
            <w:bottom w:val="none" w:sz="0" w:space="0" w:color="auto"/>
            <w:right w:val="none" w:sz="0" w:space="0" w:color="auto"/>
          </w:divBdr>
        </w:div>
        <w:div w:id="1263807029">
          <w:marLeft w:val="480"/>
          <w:marRight w:val="0"/>
          <w:marTop w:val="0"/>
          <w:marBottom w:val="0"/>
          <w:divBdr>
            <w:top w:val="none" w:sz="0" w:space="0" w:color="auto"/>
            <w:left w:val="none" w:sz="0" w:space="0" w:color="auto"/>
            <w:bottom w:val="none" w:sz="0" w:space="0" w:color="auto"/>
            <w:right w:val="none" w:sz="0" w:space="0" w:color="auto"/>
          </w:divBdr>
        </w:div>
        <w:div w:id="1237279155">
          <w:marLeft w:val="480"/>
          <w:marRight w:val="0"/>
          <w:marTop w:val="0"/>
          <w:marBottom w:val="0"/>
          <w:divBdr>
            <w:top w:val="none" w:sz="0" w:space="0" w:color="auto"/>
            <w:left w:val="none" w:sz="0" w:space="0" w:color="auto"/>
            <w:bottom w:val="none" w:sz="0" w:space="0" w:color="auto"/>
            <w:right w:val="none" w:sz="0" w:space="0" w:color="auto"/>
          </w:divBdr>
        </w:div>
        <w:div w:id="595597927">
          <w:marLeft w:val="480"/>
          <w:marRight w:val="0"/>
          <w:marTop w:val="0"/>
          <w:marBottom w:val="0"/>
          <w:divBdr>
            <w:top w:val="none" w:sz="0" w:space="0" w:color="auto"/>
            <w:left w:val="none" w:sz="0" w:space="0" w:color="auto"/>
            <w:bottom w:val="none" w:sz="0" w:space="0" w:color="auto"/>
            <w:right w:val="none" w:sz="0" w:space="0" w:color="auto"/>
          </w:divBdr>
        </w:div>
        <w:div w:id="426466618">
          <w:marLeft w:val="480"/>
          <w:marRight w:val="0"/>
          <w:marTop w:val="0"/>
          <w:marBottom w:val="0"/>
          <w:divBdr>
            <w:top w:val="none" w:sz="0" w:space="0" w:color="auto"/>
            <w:left w:val="none" w:sz="0" w:space="0" w:color="auto"/>
            <w:bottom w:val="none" w:sz="0" w:space="0" w:color="auto"/>
            <w:right w:val="none" w:sz="0" w:space="0" w:color="auto"/>
          </w:divBdr>
        </w:div>
        <w:div w:id="1055393367">
          <w:marLeft w:val="480"/>
          <w:marRight w:val="0"/>
          <w:marTop w:val="0"/>
          <w:marBottom w:val="0"/>
          <w:divBdr>
            <w:top w:val="none" w:sz="0" w:space="0" w:color="auto"/>
            <w:left w:val="none" w:sz="0" w:space="0" w:color="auto"/>
            <w:bottom w:val="none" w:sz="0" w:space="0" w:color="auto"/>
            <w:right w:val="none" w:sz="0" w:space="0" w:color="auto"/>
          </w:divBdr>
        </w:div>
        <w:div w:id="1523282927">
          <w:marLeft w:val="480"/>
          <w:marRight w:val="0"/>
          <w:marTop w:val="0"/>
          <w:marBottom w:val="0"/>
          <w:divBdr>
            <w:top w:val="none" w:sz="0" w:space="0" w:color="auto"/>
            <w:left w:val="none" w:sz="0" w:space="0" w:color="auto"/>
            <w:bottom w:val="none" w:sz="0" w:space="0" w:color="auto"/>
            <w:right w:val="none" w:sz="0" w:space="0" w:color="auto"/>
          </w:divBdr>
        </w:div>
        <w:div w:id="838735140">
          <w:marLeft w:val="480"/>
          <w:marRight w:val="0"/>
          <w:marTop w:val="0"/>
          <w:marBottom w:val="0"/>
          <w:divBdr>
            <w:top w:val="none" w:sz="0" w:space="0" w:color="auto"/>
            <w:left w:val="none" w:sz="0" w:space="0" w:color="auto"/>
            <w:bottom w:val="none" w:sz="0" w:space="0" w:color="auto"/>
            <w:right w:val="none" w:sz="0" w:space="0" w:color="auto"/>
          </w:divBdr>
        </w:div>
        <w:div w:id="423838657">
          <w:marLeft w:val="480"/>
          <w:marRight w:val="0"/>
          <w:marTop w:val="0"/>
          <w:marBottom w:val="0"/>
          <w:divBdr>
            <w:top w:val="none" w:sz="0" w:space="0" w:color="auto"/>
            <w:left w:val="none" w:sz="0" w:space="0" w:color="auto"/>
            <w:bottom w:val="none" w:sz="0" w:space="0" w:color="auto"/>
            <w:right w:val="none" w:sz="0" w:space="0" w:color="auto"/>
          </w:divBdr>
        </w:div>
        <w:div w:id="1259215027">
          <w:marLeft w:val="480"/>
          <w:marRight w:val="0"/>
          <w:marTop w:val="0"/>
          <w:marBottom w:val="0"/>
          <w:divBdr>
            <w:top w:val="none" w:sz="0" w:space="0" w:color="auto"/>
            <w:left w:val="none" w:sz="0" w:space="0" w:color="auto"/>
            <w:bottom w:val="none" w:sz="0" w:space="0" w:color="auto"/>
            <w:right w:val="none" w:sz="0" w:space="0" w:color="auto"/>
          </w:divBdr>
        </w:div>
        <w:div w:id="814640488">
          <w:marLeft w:val="480"/>
          <w:marRight w:val="0"/>
          <w:marTop w:val="0"/>
          <w:marBottom w:val="0"/>
          <w:divBdr>
            <w:top w:val="none" w:sz="0" w:space="0" w:color="auto"/>
            <w:left w:val="none" w:sz="0" w:space="0" w:color="auto"/>
            <w:bottom w:val="none" w:sz="0" w:space="0" w:color="auto"/>
            <w:right w:val="none" w:sz="0" w:space="0" w:color="auto"/>
          </w:divBdr>
        </w:div>
        <w:div w:id="1418552683">
          <w:marLeft w:val="480"/>
          <w:marRight w:val="0"/>
          <w:marTop w:val="0"/>
          <w:marBottom w:val="0"/>
          <w:divBdr>
            <w:top w:val="none" w:sz="0" w:space="0" w:color="auto"/>
            <w:left w:val="none" w:sz="0" w:space="0" w:color="auto"/>
            <w:bottom w:val="none" w:sz="0" w:space="0" w:color="auto"/>
            <w:right w:val="none" w:sz="0" w:space="0" w:color="auto"/>
          </w:divBdr>
        </w:div>
        <w:div w:id="1281449895">
          <w:marLeft w:val="480"/>
          <w:marRight w:val="0"/>
          <w:marTop w:val="0"/>
          <w:marBottom w:val="0"/>
          <w:divBdr>
            <w:top w:val="none" w:sz="0" w:space="0" w:color="auto"/>
            <w:left w:val="none" w:sz="0" w:space="0" w:color="auto"/>
            <w:bottom w:val="none" w:sz="0" w:space="0" w:color="auto"/>
            <w:right w:val="none" w:sz="0" w:space="0" w:color="auto"/>
          </w:divBdr>
        </w:div>
        <w:div w:id="1637449668">
          <w:marLeft w:val="480"/>
          <w:marRight w:val="0"/>
          <w:marTop w:val="0"/>
          <w:marBottom w:val="0"/>
          <w:divBdr>
            <w:top w:val="none" w:sz="0" w:space="0" w:color="auto"/>
            <w:left w:val="none" w:sz="0" w:space="0" w:color="auto"/>
            <w:bottom w:val="none" w:sz="0" w:space="0" w:color="auto"/>
            <w:right w:val="none" w:sz="0" w:space="0" w:color="auto"/>
          </w:divBdr>
        </w:div>
        <w:div w:id="910232298">
          <w:marLeft w:val="480"/>
          <w:marRight w:val="0"/>
          <w:marTop w:val="0"/>
          <w:marBottom w:val="0"/>
          <w:divBdr>
            <w:top w:val="none" w:sz="0" w:space="0" w:color="auto"/>
            <w:left w:val="none" w:sz="0" w:space="0" w:color="auto"/>
            <w:bottom w:val="none" w:sz="0" w:space="0" w:color="auto"/>
            <w:right w:val="none" w:sz="0" w:space="0" w:color="auto"/>
          </w:divBdr>
        </w:div>
        <w:div w:id="1407806365">
          <w:marLeft w:val="480"/>
          <w:marRight w:val="0"/>
          <w:marTop w:val="0"/>
          <w:marBottom w:val="0"/>
          <w:divBdr>
            <w:top w:val="none" w:sz="0" w:space="0" w:color="auto"/>
            <w:left w:val="none" w:sz="0" w:space="0" w:color="auto"/>
            <w:bottom w:val="none" w:sz="0" w:space="0" w:color="auto"/>
            <w:right w:val="none" w:sz="0" w:space="0" w:color="auto"/>
          </w:divBdr>
        </w:div>
        <w:div w:id="375081227">
          <w:marLeft w:val="480"/>
          <w:marRight w:val="0"/>
          <w:marTop w:val="0"/>
          <w:marBottom w:val="0"/>
          <w:divBdr>
            <w:top w:val="none" w:sz="0" w:space="0" w:color="auto"/>
            <w:left w:val="none" w:sz="0" w:space="0" w:color="auto"/>
            <w:bottom w:val="none" w:sz="0" w:space="0" w:color="auto"/>
            <w:right w:val="none" w:sz="0" w:space="0" w:color="auto"/>
          </w:divBdr>
        </w:div>
        <w:div w:id="1449425389">
          <w:marLeft w:val="480"/>
          <w:marRight w:val="0"/>
          <w:marTop w:val="0"/>
          <w:marBottom w:val="0"/>
          <w:divBdr>
            <w:top w:val="none" w:sz="0" w:space="0" w:color="auto"/>
            <w:left w:val="none" w:sz="0" w:space="0" w:color="auto"/>
            <w:bottom w:val="none" w:sz="0" w:space="0" w:color="auto"/>
            <w:right w:val="none" w:sz="0" w:space="0" w:color="auto"/>
          </w:divBdr>
        </w:div>
        <w:div w:id="917983959">
          <w:marLeft w:val="480"/>
          <w:marRight w:val="0"/>
          <w:marTop w:val="0"/>
          <w:marBottom w:val="0"/>
          <w:divBdr>
            <w:top w:val="none" w:sz="0" w:space="0" w:color="auto"/>
            <w:left w:val="none" w:sz="0" w:space="0" w:color="auto"/>
            <w:bottom w:val="none" w:sz="0" w:space="0" w:color="auto"/>
            <w:right w:val="none" w:sz="0" w:space="0" w:color="auto"/>
          </w:divBdr>
        </w:div>
        <w:div w:id="420301501">
          <w:marLeft w:val="480"/>
          <w:marRight w:val="0"/>
          <w:marTop w:val="0"/>
          <w:marBottom w:val="0"/>
          <w:divBdr>
            <w:top w:val="none" w:sz="0" w:space="0" w:color="auto"/>
            <w:left w:val="none" w:sz="0" w:space="0" w:color="auto"/>
            <w:bottom w:val="none" w:sz="0" w:space="0" w:color="auto"/>
            <w:right w:val="none" w:sz="0" w:space="0" w:color="auto"/>
          </w:divBdr>
        </w:div>
        <w:div w:id="621881055">
          <w:marLeft w:val="480"/>
          <w:marRight w:val="0"/>
          <w:marTop w:val="0"/>
          <w:marBottom w:val="0"/>
          <w:divBdr>
            <w:top w:val="none" w:sz="0" w:space="0" w:color="auto"/>
            <w:left w:val="none" w:sz="0" w:space="0" w:color="auto"/>
            <w:bottom w:val="none" w:sz="0" w:space="0" w:color="auto"/>
            <w:right w:val="none" w:sz="0" w:space="0" w:color="auto"/>
          </w:divBdr>
        </w:div>
        <w:div w:id="938684177">
          <w:marLeft w:val="480"/>
          <w:marRight w:val="0"/>
          <w:marTop w:val="0"/>
          <w:marBottom w:val="0"/>
          <w:divBdr>
            <w:top w:val="none" w:sz="0" w:space="0" w:color="auto"/>
            <w:left w:val="none" w:sz="0" w:space="0" w:color="auto"/>
            <w:bottom w:val="none" w:sz="0" w:space="0" w:color="auto"/>
            <w:right w:val="none" w:sz="0" w:space="0" w:color="auto"/>
          </w:divBdr>
        </w:div>
        <w:div w:id="2132240855">
          <w:marLeft w:val="480"/>
          <w:marRight w:val="0"/>
          <w:marTop w:val="0"/>
          <w:marBottom w:val="0"/>
          <w:divBdr>
            <w:top w:val="none" w:sz="0" w:space="0" w:color="auto"/>
            <w:left w:val="none" w:sz="0" w:space="0" w:color="auto"/>
            <w:bottom w:val="none" w:sz="0" w:space="0" w:color="auto"/>
            <w:right w:val="none" w:sz="0" w:space="0" w:color="auto"/>
          </w:divBdr>
        </w:div>
        <w:div w:id="1059133195">
          <w:marLeft w:val="480"/>
          <w:marRight w:val="0"/>
          <w:marTop w:val="0"/>
          <w:marBottom w:val="0"/>
          <w:divBdr>
            <w:top w:val="none" w:sz="0" w:space="0" w:color="auto"/>
            <w:left w:val="none" w:sz="0" w:space="0" w:color="auto"/>
            <w:bottom w:val="none" w:sz="0" w:space="0" w:color="auto"/>
            <w:right w:val="none" w:sz="0" w:space="0" w:color="auto"/>
          </w:divBdr>
        </w:div>
        <w:div w:id="1227646874">
          <w:marLeft w:val="480"/>
          <w:marRight w:val="0"/>
          <w:marTop w:val="0"/>
          <w:marBottom w:val="0"/>
          <w:divBdr>
            <w:top w:val="none" w:sz="0" w:space="0" w:color="auto"/>
            <w:left w:val="none" w:sz="0" w:space="0" w:color="auto"/>
            <w:bottom w:val="none" w:sz="0" w:space="0" w:color="auto"/>
            <w:right w:val="none" w:sz="0" w:space="0" w:color="auto"/>
          </w:divBdr>
        </w:div>
        <w:div w:id="1844858096">
          <w:marLeft w:val="480"/>
          <w:marRight w:val="0"/>
          <w:marTop w:val="0"/>
          <w:marBottom w:val="0"/>
          <w:divBdr>
            <w:top w:val="none" w:sz="0" w:space="0" w:color="auto"/>
            <w:left w:val="none" w:sz="0" w:space="0" w:color="auto"/>
            <w:bottom w:val="none" w:sz="0" w:space="0" w:color="auto"/>
            <w:right w:val="none" w:sz="0" w:space="0" w:color="auto"/>
          </w:divBdr>
        </w:div>
        <w:div w:id="1159228793">
          <w:marLeft w:val="480"/>
          <w:marRight w:val="0"/>
          <w:marTop w:val="0"/>
          <w:marBottom w:val="0"/>
          <w:divBdr>
            <w:top w:val="none" w:sz="0" w:space="0" w:color="auto"/>
            <w:left w:val="none" w:sz="0" w:space="0" w:color="auto"/>
            <w:bottom w:val="none" w:sz="0" w:space="0" w:color="auto"/>
            <w:right w:val="none" w:sz="0" w:space="0" w:color="auto"/>
          </w:divBdr>
        </w:div>
        <w:div w:id="785470648">
          <w:marLeft w:val="480"/>
          <w:marRight w:val="0"/>
          <w:marTop w:val="0"/>
          <w:marBottom w:val="0"/>
          <w:divBdr>
            <w:top w:val="none" w:sz="0" w:space="0" w:color="auto"/>
            <w:left w:val="none" w:sz="0" w:space="0" w:color="auto"/>
            <w:bottom w:val="none" w:sz="0" w:space="0" w:color="auto"/>
            <w:right w:val="none" w:sz="0" w:space="0" w:color="auto"/>
          </w:divBdr>
        </w:div>
        <w:div w:id="1427073312">
          <w:marLeft w:val="480"/>
          <w:marRight w:val="0"/>
          <w:marTop w:val="0"/>
          <w:marBottom w:val="0"/>
          <w:divBdr>
            <w:top w:val="none" w:sz="0" w:space="0" w:color="auto"/>
            <w:left w:val="none" w:sz="0" w:space="0" w:color="auto"/>
            <w:bottom w:val="none" w:sz="0" w:space="0" w:color="auto"/>
            <w:right w:val="none" w:sz="0" w:space="0" w:color="auto"/>
          </w:divBdr>
        </w:div>
        <w:div w:id="1637295127">
          <w:marLeft w:val="480"/>
          <w:marRight w:val="0"/>
          <w:marTop w:val="0"/>
          <w:marBottom w:val="0"/>
          <w:divBdr>
            <w:top w:val="none" w:sz="0" w:space="0" w:color="auto"/>
            <w:left w:val="none" w:sz="0" w:space="0" w:color="auto"/>
            <w:bottom w:val="none" w:sz="0" w:space="0" w:color="auto"/>
            <w:right w:val="none" w:sz="0" w:space="0" w:color="auto"/>
          </w:divBdr>
        </w:div>
        <w:div w:id="297028063">
          <w:marLeft w:val="480"/>
          <w:marRight w:val="0"/>
          <w:marTop w:val="0"/>
          <w:marBottom w:val="0"/>
          <w:divBdr>
            <w:top w:val="none" w:sz="0" w:space="0" w:color="auto"/>
            <w:left w:val="none" w:sz="0" w:space="0" w:color="auto"/>
            <w:bottom w:val="none" w:sz="0" w:space="0" w:color="auto"/>
            <w:right w:val="none" w:sz="0" w:space="0" w:color="auto"/>
          </w:divBdr>
        </w:div>
        <w:div w:id="651183590">
          <w:marLeft w:val="480"/>
          <w:marRight w:val="0"/>
          <w:marTop w:val="0"/>
          <w:marBottom w:val="0"/>
          <w:divBdr>
            <w:top w:val="none" w:sz="0" w:space="0" w:color="auto"/>
            <w:left w:val="none" w:sz="0" w:space="0" w:color="auto"/>
            <w:bottom w:val="none" w:sz="0" w:space="0" w:color="auto"/>
            <w:right w:val="none" w:sz="0" w:space="0" w:color="auto"/>
          </w:divBdr>
        </w:div>
        <w:div w:id="1414812320">
          <w:marLeft w:val="480"/>
          <w:marRight w:val="0"/>
          <w:marTop w:val="0"/>
          <w:marBottom w:val="0"/>
          <w:divBdr>
            <w:top w:val="none" w:sz="0" w:space="0" w:color="auto"/>
            <w:left w:val="none" w:sz="0" w:space="0" w:color="auto"/>
            <w:bottom w:val="none" w:sz="0" w:space="0" w:color="auto"/>
            <w:right w:val="none" w:sz="0" w:space="0" w:color="auto"/>
          </w:divBdr>
        </w:div>
        <w:div w:id="870071567">
          <w:marLeft w:val="480"/>
          <w:marRight w:val="0"/>
          <w:marTop w:val="0"/>
          <w:marBottom w:val="0"/>
          <w:divBdr>
            <w:top w:val="none" w:sz="0" w:space="0" w:color="auto"/>
            <w:left w:val="none" w:sz="0" w:space="0" w:color="auto"/>
            <w:bottom w:val="none" w:sz="0" w:space="0" w:color="auto"/>
            <w:right w:val="none" w:sz="0" w:space="0" w:color="auto"/>
          </w:divBdr>
        </w:div>
        <w:div w:id="1811365906">
          <w:marLeft w:val="480"/>
          <w:marRight w:val="0"/>
          <w:marTop w:val="0"/>
          <w:marBottom w:val="0"/>
          <w:divBdr>
            <w:top w:val="none" w:sz="0" w:space="0" w:color="auto"/>
            <w:left w:val="none" w:sz="0" w:space="0" w:color="auto"/>
            <w:bottom w:val="none" w:sz="0" w:space="0" w:color="auto"/>
            <w:right w:val="none" w:sz="0" w:space="0" w:color="auto"/>
          </w:divBdr>
        </w:div>
        <w:div w:id="1684043360">
          <w:marLeft w:val="480"/>
          <w:marRight w:val="0"/>
          <w:marTop w:val="0"/>
          <w:marBottom w:val="0"/>
          <w:divBdr>
            <w:top w:val="none" w:sz="0" w:space="0" w:color="auto"/>
            <w:left w:val="none" w:sz="0" w:space="0" w:color="auto"/>
            <w:bottom w:val="none" w:sz="0" w:space="0" w:color="auto"/>
            <w:right w:val="none" w:sz="0" w:space="0" w:color="auto"/>
          </w:divBdr>
        </w:div>
        <w:div w:id="1269042583">
          <w:marLeft w:val="480"/>
          <w:marRight w:val="0"/>
          <w:marTop w:val="0"/>
          <w:marBottom w:val="0"/>
          <w:divBdr>
            <w:top w:val="none" w:sz="0" w:space="0" w:color="auto"/>
            <w:left w:val="none" w:sz="0" w:space="0" w:color="auto"/>
            <w:bottom w:val="none" w:sz="0" w:space="0" w:color="auto"/>
            <w:right w:val="none" w:sz="0" w:space="0" w:color="auto"/>
          </w:divBdr>
        </w:div>
        <w:div w:id="120806066">
          <w:marLeft w:val="480"/>
          <w:marRight w:val="0"/>
          <w:marTop w:val="0"/>
          <w:marBottom w:val="0"/>
          <w:divBdr>
            <w:top w:val="none" w:sz="0" w:space="0" w:color="auto"/>
            <w:left w:val="none" w:sz="0" w:space="0" w:color="auto"/>
            <w:bottom w:val="none" w:sz="0" w:space="0" w:color="auto"/>
            <w:right w:val="none" w:sz="0" w:space="0" w:color="auto"/>
          </w:divBdr>
        </w:div>
        <w:div w:id="603265329">
          <w:marLeft w:val="480"/>
          <w:marRight w:val="0"/>
          <w:marTop w:val="0"/>
          <w:marBottom w:val="0"/>
          <w:divBdr>
            <w:top w:val="none" w:sz="0" w:space="0" w:color="auto"/>
            <w:left w:val="none" w:sz="0" w:space="0" w:color="auto"/>
            <w:bottom w:val="none" w:sz="0" w:space="0" w:color="auto"/>
            <w:right w:val="none" w:sz="0" w:space="0" w:color="auto"/>
          </w:divBdr>
        </w:div>
        <w:div w:id="1957058632">
          <w:marLeft w:val="480"/>
          <w:marRight w:val="0"/>
          <w:marTop w:val="0"/>
          <w:marBottom w:val="0"/>
          <w:divBdr>
            <w:top w:val="none" w:sz="0" w:space="0" w:color="auto"/>
            <w:left w:val="none" w:sz="0" w:space="0" w:color="auto"/>
            <w:bottom w:val="none" w:sz="0" w:space="0" w:color="auto"/>
            <w:right w:val="none" w:sz="0" w:space="0" w:color="auto"/>
          </w:divBdr>
        </w:div>
        <w:div w:id="482163221">
          <w:marLeft w:val="480"/>
          <w:marRight w:val="0"/>
          <w:marTop w:val="0"/>
          <w:marBottom w:val="0"/>
          <w:divBdr>
            <w:top w:val="none" w:sz="0" w:space="0" w:color="auto"/>
            <w:left w:val="none" w:sz="0" w:space="0" w:color="auto"/>
            <w:bottom w:val="none" w:sz="0" w:space="0" w:color="auto"/>
            <w:right w:val="none" w:sz="0" w:space="0" w:color="auto"/>
          </w:divBdr>
        </w:div>
        <w:div w:id="9570240">
          <w:marLeft w:val="480"/>
          <w:marRight w:val="0"/>
          <w:marTop w:val="0"/>
          <w:marBottom w:val="0"/>
          <w:divBdr>
            <w:top w:val="none" w:sz="0" w:space="0" w:color="auto"/>
            <w:left w:val="none" w:sz="0" w:space="0" w:color="auto"/>
            <w:bottom w:val="none" w:sz="0" w:space="0" w:color="auto"/>
            <w:right w:val="none" w:sz="0" w:space="0" w:color="auto"/>
          </w:divBdr>
        </w:div>
        <w:div w:id="268590831">
          <w:marLeft w:val="480"/>
          <w:marRight w:val="0"/>
          <w:marTop w:val="0"/>
          <w:marBottom w:val="0"/>
          <w:divBdr>
            <w:top w:val="none" w:sz="0" w:space="0" w:color="auto"/>
            <w:left w:val="none" w:sz="0" w:space="0" w:color="auto"/>
            <w:bottom w:val="none" w:sz="0" w:space="0" w:color="auto"/>
            <w:right w:val="none" w:sz="0" w:space="0" w:color="auto"/>
          </w:divBdr>
        </w:div>
        <w:div w:id="1596982891">
          <w:marLeft w:val="480"/>
          <w:marRight w:val="0"/>
          <w:marTop w:val="0"/>
          <w:marBottom w:val="0"/>
          <w:divBdr>
            <w:top w:val="none" w:sz="0" w:space="0" w:color="auto"/>
            <w:left w:val="none" w:sz="0" w:space="0" w:color="auto"/>
            <w:bottom w:val="none" w:sz="0" w:space="0" w:color="auto"/>
            <w:right w:val="none" w:sz="0" w:space="0" w:color="auto"/>
          </w:divBdr>
        </w:div>
        <w:div w:id="2143034673">
          <w:marLeft w:val="480"/>
          <w:marRight w:val="0"/>
          <w:marTop w:val="0"/>
          <w:marBottom w:val="0"/>
          <w:divBdr>
            <w:top w:val="none" w:sz="0" w:space="0" w:color="auto"/>
            <w:left w:val="none" w:sz="0" w:space="0" w:color="auto"/>
            <w:bottom w:val="none" w:sz="0" w:space="0" w:color="auto"/>
            <w:right w:val="none" w:sz="0" w:space="0" w:color="auto"/>
          </w:divBdr>
        </w:div>
        <w:div w:id="1906642126">
          <w:marLeft w:val="480"/>
          <w:marRight w:val="0"/>
          <w:marTop w:val="0"/>
          <w:marBottom w:val="0"/>
          <w:divBdr>
            <w:top w:val="none" w:sz="0" w:space="0" w:color="auto"/>
            <w:left w:val="none" w:sz="0" w:space="0" w:color="auto"/>
            <w:bottom w:val="none" w:sz="0" w:space="0" w:color="auto"/>
            <w:right w:val="none" w:sz="0" w:space="0" w:color="auto"/>
          </w:divBdr>
        </w:div>
        <w:div w:id="1241016829">
          <w:marLeft w:val="480"/>
          <w:marRight w:val="0"/>
          <w:marTop w:val="0"/>
          <w:marBottom w:val="0"/>
          <w:divBdr>
            <w:top w:val="none" w:sz="0" w:space="0" w:color="auto"/>
            <w:left w:val="none" w:sz="0" w:space="0" w:color="auto"/>
            <w:bottom w:val="none" w:sz="0" w:space="0" w:color="auto"/>
            <w:right w:val="none" w:sz="0" w:space="0" w:color="auto"/>
          </w:divBdr>
        </w:div>
        <w:div w:id="957221005">
          <w:marLeft w:val="480"/>
          <w:marRight w:val="0"/>
          <w:marTop w:val="0"/>
          <w:marBottom w:val="0"/>
          <w:divBdr>
            <w:top w:val="none" w:sz="0" w:space="0" w:color="auto"/>
            <w:left w:val="none" w:sz="0" w:space="0" w:color="auto"/>
            <w:bottom w:val="none" w:sz="0" w:space="0" w:color="auto"/>
            <w:right w:val="none" w:sz="0" w:space="0" w:color="auto"/>
          </w:divBdr>
        </w:div>
        <w:div w:id="1760328554">
          <w:marLeft w:val="480"/>
          <w:marRight w:val="0"/>
          <w:marTop w:val="0"/>
          <w:marBottom w:val="0"/>
          <w:divBdr>
            <w:top w:val="none" w:sz="0" w:space="0" w:color="auto"/>
            <w:left w:val="none" w:sz="0" w:space="0" w:color="auto"/>
            <w:bottom w:val="none" w:sz="0" w:space="0" w:color="auto"/>
            <w:right w:val="none" w:sz="0" w:space="0" w:color="auto"/>
          </w:divBdr>
        </w:div>
        <w:div w:id="768811152">
          <w:marLeft w:val="480"/>
          <w:marRight w:val="0"/>
          <w:marTop w:val="0"/>
          <w:marBottom w:val="0"/>
          <w:divBdr>
            <w:top w:val="none" w:sz="0" w:space="0" w:color="auto"/>
            <w:left w:val="none" w:sz="0" w:space="0" w:color="auto"/>
            <w:bottom w:val="none" w:sz="0" w:space="0" w:color="auto"/>
            <w:right w:val="none" w:sz="0" w:space="0" w:color="auto"/>
          </w:divBdr>
        </w:div>
        <w:div w:id="1230117315">
          <w:marLeft w:val="480"/>
          <w:marRight w:val="0"/>
          <w:marTop w:val="0"/>
          <w:marBottom w:val="0"/>
          <w:divBdr>
            <w:top w:val="none" w:sz="0" w:space="0" w:color="auto"/>
            <w:left w:val="none" w:sz="0" w:space="0" w:color="auto"/>
            <w:bottom w:val="none" w:sz="0" w:space="0" w:color="auto"/>
            <w:right w:val="none" w:sz="0" w:space="0" w:color="auto"/>
          </w:divBdr>
        </w:div>
        <w:div w:id="542715987">
          <w:marLeft w:val="480"/>
          <w:marRight w:val="0"/>
          <w:marTop w:val="0"/>
          <w:marBottom w:val="0"/>
          <w:divBdr>
            <w:top w:val="none" w:sz="0" w:space="0" w:color="auto"/>
            <w:left w:val="none" w:sz="0" w:space="0" w:color="auto"/>
            <w:bottom w:val="none" w:sz="0" w:space="0" w:color="auto"/>
            <w:right w:val="none" w:sz="0" w:space="0" w:color="auto"/>
          </w:divBdr>
        </w:div>
        <w:div w:id="116141046">
          <w:marLeft w:val="480"/>
          <w:marRight w:val="0"/>
          <w:marTop w:val="0"/>
          <w:marBottom w:val="0"/>
          <w:divBdr>
            <w:top w:val="none" w:sz="0" w:space="0" w:color="auto"/>
            <w:left w:val="none" w:sz="0" w:space="0" w:color="auto"/>
            <w:bottom w:val="none" w:sz="0" w:space="0" w:color="auto"/>
            <w:right w:val="none" w:sz="0" w:space="0" w:color="auto"/>
          </w:divBdr>
        </w:div>
        <w:div w:id="925580766">
          <w:marLeft w:val="480"/>
          <w:marRight w:val="0"/>
          <w:marTop w:val="0"/>
          <w:marBottom w:val="0"/>
          <w:divBdr>
            <w:top w:val="none" w:sz="0" w:space="0" w:color="auto"/>
            <w:left w:val="none" w:sz="0" w:space="0" w:color="auto"/>
            <w:bottom w:val="none" w:sz="0" w:space="0" w:color="auto"/>
            <w:right w:val="none" w:sz="0" w:space="0" w:color="auto"/>
          </w:divBdr>
        </w:div>
        <w:div w:id="58864756">
          <w:marLeft w:val="480"/>
          <w:marRight w:val="0"/>
          <w:marTop w:val="0"/>
          <w:marBottom w:val="0"/>
          <w:divBdr>
            <w:top w:val="none" w:sz="0" w:space="0" w:color="auto"/>
            <w:left w:val="none" w:sz="0" w:space="0" w:color="auto"/>
            <w:bottom w:val="none" w:sz="0" w:space="0" w:color="auto"/>
            <w:right w:val="none" w:sz="0" w:space="0" w:color="auto"/>
          </w:divBdr>
        </w:div>
        <w:div w:id="1969772015">
          <w:marLeft w:val="480"/>
          <w:marRight w:val="0"/>
          <w:marTop w:val="0"/>
          <w:marBottom w:val="0"/>
          <w:divBdr>
            <w:top w:val="none" w:sz="0" w:space="0" w:color="auto"/>
            <w:left w:val="none" w:sz="0" w:space="0" w:color="auto"/>
            <w:bottom w:val="none" w:sz="0" w:space="0" w:color="auto"/>
            <w:right w:val="none" w:sz="0" w:space="0" w:color="auto"/>
          </w:divBdr>
        </w:div>
        <w:div w:id="1940870189">
          <w:marLeft w:val="480"/>
          <w:marRight w:val="0"/>
          <w:marTop w:val="0"/>
          <w:marBottom w:val="0"/>
          <w:divBdr>
            <w:top w:val="none" w:sz="0" w:space="0" w:color="auto"/>
            <w:left w:val="none" w:sz="0" w:space="0" w:color="auto"/>
            <w:bottom w:val="none" w:sz="0" w:space="0" w:color="auto"/>
            <w:right w:val="none" w:sz="0" w:space="0" w:color="auto"/>
          </w:divBdr>
        </w:div>
        <w:div w:id="216862468">
          <w:marLeft w:val="480"/>
          <w:marRight w:val="0"/>
          <w:marTop w:val="0"/>
          <w:marBottom w:val="0"/>
          <w:divBdr>
            <w:top w:val="none" w:sz="0" w:space="0" w:color="auto"/>
            <w:left w:val="none" w:sz="0" w:space="0" w:color="auto"/>
            <w:bottom w:val="none" w:sz="0" w:space="0" w:color="auto"/>
            <w:right w:val="none" w:sz="0" w:space="0" w:color="auto"/>
          </w:divBdr>
        </w:div>
        <w:div w:id="1013412284">
          <w:marLeft w:val="480"/>
          <w:marRight w:val="0"/>
          <w:marTop w:val="0"/>
          <w:marBottom w:val="0"/>
          <w:divBdr>
            <w:top w:val="none" w:sz="0" w:space="0" w:color="auto"/>
            <w:left w:val="none" w:sz="0" w:space="0" w:color="auto"/>
            <w:bottom w:val="none" w:sz="0" w:space="0" w:color="auto"/>
            <w:right w:val="none" w:sz="0" w:space="0" w:color="auto"/>
          </w:divBdr>
        </w:div>
        <w:div w:id="1394813889">
          <w:marLeft w:val="480"/>
          <w:marRight w:val="0"/>
          <w:marTop w:val="0"/>
          <w:marBottom w:val="0"/>
          <w:divBdr>
            <w:top w:val="none" w:sz="0" w:space="0" w:color="auto"/>
            <w:left w:val="none" w:sz="0" w:space="0" w:color="auto"/>
            <w:bottom w:val="none" w:sz="0" w:space="0" w:color="auto"/>
            <w:right w:val="none" w:sz="0" w:space="0" w:color="auto"/>
          </w:divBdr>
        </w:div>
      </w:divsChild>
    </w:div>
    <w:div w:id="1292632623">
      <w:bodyDiv w:val="1"/>
      <w:marLeft w:val="0"/>
      <w:marRight w:val="0"/>
      <w:marTop w:val="0"/>
      <w:marBottom w:val="0"/>
      <w:divBdr>
        <w:top w:val="none" w:sz="0" w:space="0" w:color="auto"/>
        <w:left w:val="none" w:sz="0" w:space="0" w:color="auto"/>
        <w:bottom w:val="none" w:sz="0" w:space="0" w:color="auto"/>
        <w:right w:val="none" w:sz="0" w:space="0" w:color="auto"/>
      </w:divBdr>
    </w:div>
    <w:div w:id="1292860556">
      <w:bodyDiv w:val="1"/>
      <w:marLeft w:val="0"/>
      <w:marRight w:val="0"/>
      <w:marTop w:val="0"/>
      <w:marBottom w:val="0"/>
      <w:divBdr>
        <w:top w:val="none" w:sz="0" w:space="0" w:color="auto"/>
        <w:left w:val="none" w:sz="0" w:space="0" w:color="auto"/>
        <w:bottom w:val="none" w:sz="0" w:space="0" w:color="auto"/>
        <w:right w:val="none" w:sz="0" w:space="0" w:color="auto"/>
      </w:divBdr>
    </w:div>
    <w:div w:id="1292904412">
      <w:bodyDiv w:val="1"/>
      <w:marLeft w:val="0"/>
      <w:marRight w:val="0"/>
      <w:marTop w:val="0"/>
      <w:marBottom w:val="0"/>
      <w:divBdr>
        <w:top w:val="none" w:sz="0" w:space="0" w:color="auto"/>
        <w:left w:val="none" w:sz="0" w:space="0" w:color="auto"/>
        <w:bottom w:val="none" w:sz="0" w:space="0" w:color="auto"/>
        <w:right w:val="none" w:sz="0" w:space="0" w:color="auto"/>
      </w:divBdr>
    </w:div>
    <w:div w:id="1293093352">
      <w:bodyDiv w:val="1"/>
      <w:marLeft w:val="0"/>
      <w:marRight w:val="0"/>
      <w:marTop w:val="0"/>
      <w:marBottom w:val="0"/>
      <w:divBdr>
        <w:top w:val="none" w:sz="0" w:space="0" w:color="auto"/>
        <w:left w:val="none" w:sz="0" w:space="0" w:color="auto"/>
        <w:bottom w:val="none" w:sz="0" w:space="0" w:color="auto"/>
        <w:right w:val="none" w:sz="0" w:space="0" w:color="auto"/>
      </w:divBdr>
    </w:div>
    <w:div w:id="1293361061">
      <w:bodyDiv w:val="1"/>
      <w:marLeft w:val="0"/>
      <w:marRight w:val="0"/>
      <w:marTop w:val="0"/>
      <w:marBottom w:val="0"/>
      <w:divBdr>
        <w:top w:val="none" w:sz="0" w:space="0" w:color="auto"/>
        <w:left w:val="none" w:sz="0" w:space="0" w:color="auto"/>
        <w:bottom w:val="none" w:sz="0" w:space="0" w:color="auto"/>
        <w:right w:val="none" w:sz="0" w:space="0" w:color="auto"/>
      </w:divBdr>
    </w:div>
    <w:div w:id="1293445564">
      <w:bodyDiv w:val="1"/>
      <w:marLeft w:val="0"/>
      <w:marRight w:val="0"/>
      <w:marTop w:val="0"/>
      <w:marBottom w:val="0"/>
      <w:divBdr>
        <w:top w:val="none" w:sz="0" w:space="0" w:color="auto"/>
        <w:left w:val="none" w:sz="0" w:space="0" w:color="auto"/>
        <w:bottom w:val="none" w:sz="0" w:space="0" w:color="auto"/>
        <w:right w:val="none" w:sz="0" w:space="0" w:color="auto"/>
      </w:divBdr>
    </w:div>
    <w:div w:id="1293634205">
      <w:bodyDiv w:val="1"/>
      <w:marLeft w:val="0"/>
      <w:marRight w:val="0"/>
      <w:marTop w:val="0"/>
      <w:marBottom w:val="0"/>
      <w:divBdr>
        <w:top w:val="none" w:sz="0" w:space="0" w:color="auto"/>
        <w:left w:val="none" w:sz="0" w:space="0" w:color="auto"/>
        <w:bottom w:val="none" w:sz="0" w:space="0" w:color="auto"/>
        <w:right w:val="none" w:sz="0" w:space="0" w:color="auto"/>
      </w:divBdr>
    </w:div>
    <w:div w:id="1293712542">
      <w:bodyDiv w:val="1"/>
      <w:marLeft w:val="0"/>
      <w:marRight w:val="0"/>
      <w:marTop w:val="0"/>
      <w:marBottom w:val="0"/>
      <w:divBdr>
        <w:top w:val="none" w:sz="0" w:space="0" w:color="auto"/>
        <w:left w:val="none" w:sz="0" w:space="0" w:color="auto"/>
        <w:bottom w:val="none" w:sz="0" w:space="0" w:color="auto"/>
        <w:right w:val="none" w:sz="0" w:space="0" w:color="auto"/>
      </w:divBdr>
    </w:div>
    <w:div w:id="1293756534">
      <w:bodyDiv w:val="1"/>
      <w:marLeft w:val="0"/>
      <w:marRight w:val="0"/>
      <w:marTop w:val="0"/>
      <w:marBottom w:val="0"/>
      <w:divBdr>
        <w:top w:val="none" w:sz="0" w:space="0" w:color="auto"/>
        <w:left w:val="none" w:sz="0" w:space="0" w:color="auto"/>
        <w:bottom w:val="none" w:sz="0" w:space="0" w:color="auto"/>
        <w:right w:val="none" w:sz="0" w:space="0" w:color="auto"/>
      </w:divBdr>
    </w:div>
    <w:div w:id="1293824760">
      <w:bodyDiv w:val="1"/>
      <w:marLeft w:val="0"/>
      <w:marRight w:val="0"/>
      <w:marTop w:val="0"/>
      <w:marBottom w:val="0"/>
      <w:divBdr>
        <w:top w:val="none" w:sz="0" w:space="0" w:color="auto"/>
        <w:left w:val="none" w:sz="0" w:space="0" w:color="auto"/>
        <w:bottom w:val="none" w:sz="0" w:space="0" w:color="auto"/>
        <w:right w:val="none" w:sz="0" w:space="0" w:color="auto"/>
      </w:divBdr>
    </w:div>
    <w:div w:id="1293948051">
      <w:bodyDiv w:val="1"/>
      <w:marLeft w:val="0"/>
      <w:marRight w:val="0"/>
      <w:marTop w:val="0"/>
      <w:marBottom w:val="0"/>
      <w:divBdr>
        <w:top w:val="none" w:sz="0" w:space="0" w:color="auto"/>
        <w:left w:val="none" w:sz="0" w:space="0" w:color="auto"/>
        <w:bottom w:val="none" w:sz="0" w:space="0" w:color="auto"/>
        <w:right w:val="none" w:sz="0" w:space="0" w:color="auto"/>
      </w:divBdr>
    </w:div>
    <w:div w:id="1294019964">
      <w:bodyDiv w:val="1"/>
      <w:marLeft w:val="0"/>
      <w:marRight w:val="0"/>
      <w:marTop w:val="0"/>
      <w:marBottom w:val="0"/>
      <w:divBdr>
        <w:top w:val="none" w:sz="0" w:space="0" w:color="auto"/>
        <w:left w:val="none" w:sz="0" w:space="0" w:color="auto"/>
        <w:bottom w:val="none" w:sz="0" w:space="0" w:color="auto"/>
        <w:right w:val="none" w:sz="0" w:space="0" w:color="auto"/>
      </w:divBdr>
    </w:div>
    <w:div w:id="1294480728">
      <w:bodyDiv w:val="1"/>
      <w:marLeft w:val="0"/>
      <w:marRight w:val="0"/>
      <w:marTop w:val="0"/>
      <w:marBottom w:val="0"/>
      <w:divBdr>
        <w:top w:val="none" w:sz="0" w:space="0" w:color="auto"/>
        <w:left w:val="none" w:sz="0" w:space="0" w:color="auto"/>
        <w:bottom w:val="none" w:sz="0" w:space="0" w:color="auto"/>
        <w:right w:val="none" w:sz="0" w:space="0" w:color="auto"/>
      </w:divBdr>
    </w:div>
    <w:div w:id="1294940050">
      <w:bodyDiv w:val="1"/>
      <w:marLeft w:val="0"/>
      <w:marRight w:val="0"/>
      <w:marTop w:val="0"/>
      <w:marBottom w:val="0"/>
      <w:divBdr>
        <w:top w:val="none" w:sz="0" w:space="0" w:color="auto"/>
        <w:left w:val="none" w:sz="0" w:space="0" w:color="auto"/>
        <w:bottom w:val="none" w:sz="0" w:space="0" w:color="auto"/>
        <w:right w:val="none" w:sz="0" w:space="0" w:color="auto"/>
      </w:divBdr>
    </w:div>
    <w:div w:id="1295215318">
      <w:bodyDiv w:val="1"/>
      <w:marLeft w:val="0"/>
      <w:marRight w:val="0"/>
      <w:marTop w:val="0"/>
      <w:marBottom w:val="0"/>
      <w:divBdr>
        <w:top w:val="none" w:sz="0" w:space="0" w:color="auto"/>
        <w:left w:val="none" w:sz="0" w:space="0" w:color="auto"/>
        <w:bottom w:val="none" w:sz="0" w:space="0" w:color="auto"/>
        <w:right w:val="none" w:sz="0" w:space="0" w:color="auto"/>
      </w:divBdr>
    </w:div>
    <w:div w:id="1295258845">
      <w:bodyDiv w:val="1"/>
      <w:marLeft w:val="0"/>
      <w:marRight w:val="0"/>
      <w:marTop w:val="0"/>
      <w:marBottom w:val="0"/>
      <w:divBdr>
        <w:top w:val="none" w:sz="0" w:space="0" w:color="auto"/>
        <w:left w:val="none" w:sz="0" w:space="0" w:color="auto"/>
        <w:bottom w:val="none" w:sz="0" w:space="0" w:color="auto"/>
        <w:right w:val="none" w:sz="0" w:space="0" w:color="auto"/>
      </w:divBdr>
    </w:div>
    <w:div w:id="1295405871">
      <w:bodyDiv w:val="1"/>
      <w:marLeft w:val="0"/>
      <w:marRight w:val="0"/>
      <w:marTop w:val="0"/>
      <w:marBottom w:val="0"/>
      <w:divBdr>
        <w:top w:val="none" w:sz="0" w:space="0" w:color="auto"/>
        <w:left w:val="none" w:sz="0" w:space="0" w:color="auto"/>
        <w:bottom w:val="none" w:sz="0" w:space="0" w:color="auto"/>
        <w:right w:val="none" w:sz="0" w:space="0" w:color="auto"/>
      </w:divBdr>
    </w:div>
    <w:div w:id="1295526831">
      <w:bodyDiv w:val="1"/>
      <w:marLeft w:val="0"/>
      <w:marRight w:val="0"/>
      <w:marTop w:val="0"/>
      <w:marBottom w:val="0"/>
      <w:divBdr>
        <w:top w:val="none" w:sz="0" w:space="0" w:color="auto"/>
        <w:left w:val="none" w:sz="0" w:space="0" w:color="auto"/>
        <w:bottom w:val="none" w:sz="0" w:space="0" w:color="auto"/>
        <w:right w:val="none" w:sz="0" w:space="0" w:color="auto"/>
      </w:divBdr>
    </w:div>
    <w:div w:id="1295599749">
      <w:marLeft w:val="480"/>
      <w:marRight w:val="0"/>
      <w:marTop w:val="0"/>
      <w:marBottom w:val="0"/>
      <w:divBdr>
        <w:top w:val="none" w:sz="0" w:space="0" w:color="auto"/>
        <w:left w:val="none" w:sz="0" w:space="0" w:color="auto"/>
        <w:bottom w:val="none" w:sz="0" w:space="0" w:color="auto"/>
        <w:right w:val="none" w:sz="0" w:space="0" w:color="auto"/>
      </w:divBdr>
    </w:div>
    <w:div w:id="1295718807">
      <w:bodyDiv w:val="1"/>
      <w:marLeft w:val="0"/>
      <w:marRight w:val="0"/>
      <w:marTop w:val="0"/>
      <w:marBottom w:val="0"/>
      <w:divBdr>
        <w:top w:val="none" w:sz="0" w:space="0" w:color="auto"/>
        <w:left w:val="none" w:sz="0" w:space="0" w:color="auto"/>
        <w:bottom w:val="none" w:sz="0" w:space="0" w:color="auto"/>
        <w:right w:val="none" w:sz="0" w:space="0" w:color="auto"/>
      </w:divBdr>
    </w:div>
    <w:div w:id="1295871385">
      <w:bodyDiv w:val="1"/>
      <w:marLeft w:val="0"/>
      <w:marRight w:val="0"/>
      <w:marTop w:val="0"/>
      <w:marBottom w:val="0"/>
      <w:divBdr>
        <w:top w:val="none" w:sz="0" w:space="0" w:color="auto"/>
        <w:left w:val="none" w:sz="0" w:space="0" w:color="auto"/>
        <w:bottom w:val="none" w:sz="0" w:space="0" w:color="auto"/>
        <w:right w:val="none" w:sz="0" w:space="0" w:color="auto"/>
      </w:divBdr>
    </w:div>
    <w:div w:id="1296057314">
      <w:bodyDiv w:val="1"/>
      <w:marLeft w:val="0"/>
      <w:marRight w:val="0"/>
      <w:marTop w:val="0"/>
      <w:marBottom w:val="0"/>
      <w:divBdr>
        <w:top w:val="none" w:sz="0" w:space="0" w:color="auto"/>
        <w:left w:val="none" w:sz="0" w:space="0" w:color="auto"/>
        <w:bottom w:val="none" w:sz="0" w:space="0" w:color="auto"/>
        <w:right w:val="none" w:sz="0" w:space="0" w:color="auto"/>
      </w:divBdr>
    </w:div>
    <w:div w:id="1296258235">
      <w:bodyDiv w:val="1"/>
      <w:marLeft w:val="0"/>
      <w:marRight w:val="0"/>
      <w:marTop w:val="0"/>
      <w:marBottom w:val="0"/>
      <w:divBdr>
        <w:top w:val="none" w:sz="0" w:space="0" w:color="auto"/>
        <w:left w:val="none" w:sz="0" w:space="0" w:color="auto"/>
        <w:bottom w:val="none" w:sz="0" w:space="0" w:color="auto"/>
        <w:right w:val="none" w:sz="0" w:space="0" w:color="auto"/>
      </w:divBdr>
    </w:div>
    <w:div w:id="1296372157">
      <w:bodyDiv w:val="1"/>
      <w:marLeft w:val="0"/>
      <w:marRight w:val="0"/>
      <w:marTop w:val="0"/>
      <w:marBottom w:val="0"/>
      <w:divBdr>
        <w:top w:val="none" w:sz="0" w:space="0" w:color="auto"/>
        <w:left w:val="none" w:sz="0" w:space="0" w:color="auto"/>
        <w:bottom w:val="none" w:sz="0" w:space="0" w:color="auto"/>
        <w:right w:val="none" w:sz="0" w:space="0" w:color="auto"/>
      </w:divBdr>
    </w:div>
    <w:div w:id="1296450891">
      <w:bodyDiv w:val="1"/>
      <w:marLeft w:val="0"/>
      <w:marRight w:val="0"/>
      <w:marTop w:val="0"/>
      <w:marBottom w:val="0"/>
      <w:divBdr>
        <w:top w:val="none" w:sz="0" w:space="0" w:color="auto"/>
        <w:left w:val="none" w:sz="0" w:space="0" w:color="auto"/>
        <w:bottom w:val="none" w:sz="0" w:space="0" w:color="auto"/>
        <w:right w:val="none" w:sz="0" w:space="0" w:color="auto"/>
      </w:divBdr>
    </w:div>
    <w:div w:id="1296523565">
      <w:bodyDiv w:val="1"/>
      <w:marLeft w:val="0"/>
      <w:marRight w:val="0"/>
      <w:marTop w:val="0"/>
      <w:marBottom w:val="0"/>
      <w:divBdr>
        <w:top w:val="none" w:sz="0" w:space="0" w:color="auto"/>
        <w:left w:val="none" w:sz="0" w:space="0" w:color="auto"/>
        <w:bottom w:val="none" w:sz="0" w:space="0" w:color="auto"/>
        <w:right w:val="none" w:sz="0" w:space="0" w:color="auto"/>
      </w:divBdr>
    </w:div>
    <w:div w:id="1296524688">
      <w:bodyDiv w:val="1"/>
      <w:marLeft w:val="0"/>
      <w:marRight w:val="0"/>
      <w:marTop w:val="0"/>
      <w:marBottom w:val="0"/>
      <w:divBdr>
        <w:top w:val="none" w:sz="0" w:space="0" w:color="auto"/>
        <w:left w:val="none" w:sz="0" w:space="0" w:color="auto"/>
        <w:bottom w:val="none" w:sz="0" w:space="0" w:color="auto"/>
        <w:right w:val="none" w:sz="0" w:space="0" w:color="auto"/>
      </w:divBdr>
    </w:div>
    <w:div w:id="1296596357">
      <w:bodyDiv w:val="1"/>
      <w:marLeft w:val="0"/>
      <w:marRight w:val="0"/>
      <w:marTop w:val="0"/>
      <w:marBottom w:val="0"/>
      <w:divBdr>
        <w:top w:val="none" w:sz="0" w:space="0" w:color="auto"/>
        <w:left w:val="none" w:sz="0" w:space="0" w:color="auto"/>
        <w:bottom w:val="none" w:sz="0" w:space="0" w:color="auto"/>
        <w:right w:val="none" w:sz="0" w:space="0" w:color="auto"/>
      </w:divBdr>
    </w:div>
    <w:div w:id="1296643600">
      <w:bodyDiv w:val="1"/>
      <w:marLeft w:val="0"/>
      <w:marRight w:val="0"/>
      <w:marTop w:val="0"/>
      <w:marBottom w:val="0"/>
      <w:divBdr>
        <w:top w:val="none" w:sz="0" w:space="0" w:color="auto"/>
        <w:left w:val="none" w:sz="0" w:space="0" w:color="auto"/>
        <w:bottom w:val="none" w:sz="0" w:space="0" w:color="auto"/>
        <w:right w:val="none" w:sz="0" w:space="0" w:color="auto"/>
      </w:divBdr>
    </w:div>
    <w:div w:id="1296912984">
      <w:bodyDiv w:val="1"/>
      <w:marLeft w:val="0"/>
      <w:marRight w:val="0"/>
      <w:marTop w:val="0"/>
      <w:marBottom w:val="0"/>
      <w:divBdr>
        <w:top w:val="none" w:sz="0" w:space="0" w:color="auto"/>
        <w:left w:val="none" w:sz="0" w:space="0" w:color="auto"/>
        <w:bottom w:val="none" w:sz="0" w:space="0" w:color="auto"/>
        <w:right w:val="none" w:sz="0" w:space="0" w:color="auto"/>
      </w:divBdr>
    </w:div>
    <w:div w:id="1297105039">
      <w:bodyDiv w:val="1"/>
      <w:marLeft w:val="0"/>
      <w:marRight w:val="0"/>
      <w:marTop w:val="0"/>
      <w:marBottom w:val="0"/>
      <w:divBdr>
        <w:top w:val="none" w:sz="0" w:space="0" w:color="auto"/>
        <w:left w:val="none" w:sz="0" w:space="0" w:color="auto"/>
        <w:bottom w:val="none" w:sz="0" w:space="0" w:color="auto"/>
        <w:right w:val="none" w:sz="0" w:space="0" w:color="auto"/>
      </w:divBdr>
    </w:div>
    <w:div w:id="1297177930">
      <w:bodyDiv w:val="1"/>
      <w:marLeft w:val="0"/>
      <w:marRight w:val="0"/>
      <w:marTop w:val="0"/>
      <w:marBottom w:val="0"/>
      <w:divBdr>
        <w:top w:val="none" w:sz="0" w:space="0" w:color="auto"/>
        <w:left w:val="none" w:sz="0" w:space="0" w:color="auto"/>
        <w:bottom w:val="none" w:sz="0" w:space="0" w:color="auto"/>
        <w:right w:val="none" w:sz="0" w:space="0" w:color="auto"/>
      </w:divBdr>
    </w:div>
    <w:div w:id="1297294439">
      <w:bodyDiv w:val="1"/>
      <w:marLeft w:val="0"/>
      <w:marRight w:val="0"/>
      <w:marTop w:val="0"/>
      <w:marBottom w:val="0"/>
      <w:divBdr>
        <w:top w:val="none" w:sz="0" w:space="0" w:color="auto"/>
        <w:left w:val="none" w:sz="0" w:space="0" w:color="auto"/>
        <w:bottom w:val="none" w:sz="0" w:space="0" w:color="auto"/>
        <w:right w:val="none" w:sz="0" w:space="0" w:color="auto"/>
      </w:divBdr>
    </w:div>
    <w:div w:id="1297565693">
      <w:bodyDiv w:val="1"/>
      <w:marLeft w:val="0"/>
      <w:marRight w:val="0"/>
      <w:marTop w:val="0"/>
      <w:marBottom w:val="0"/>
      <w:divBdr>
        <w:top w:val="none" w:sz="0" w:space="0" w:color="auto"/>
        <w:left w:val="none" w:sz="0" w:space="0" w:color="auto"/>
        <w:bottom w:val="none" w:sz="0" w:space="0" w:color="auto"/>
        <w:right w:val="none" w:sz="0" w:space="0" w:color="auto"/>
      </w:divBdr>
    </w:div>
    <w:div w:id="1297906701">
      <w:bodyDiv w:val="1"/>
      <w:marLeft w:val="0"/>
      <w:marRight w:val="0"/>
      <w:marTop w:val="0"/>
      <w:marBottom w:val="0"/>
      <w:divBdr>
        <w:top w:val="none" w:sz="0" w:space="0" w:color="auto"/>
        <w:left w:val="none" w:sz="0" w:space="0" w:color="auto"/>
        <w:bottom w:val="none" w:sz="0" w:space="0" w:color="auto"/>
        <w:right w:val="none" w:sz="0" w:space="0" w:color="auto"/>
      </w:divBdr>
    </w:div>
    <w:div w:id="1297949994">
      <w:bodyDiv w:val="1"/>
      <w:marLeft w:val="0"/>
      <w:marRight w:val="0"/>
      <w:marTop w:val="0"/>
      <w:marBottom w:val="0"/>
      <w:divBdr>
        <w:top w:val="none" w:sz="0" w:space="0" w:color="auto"/>
        <w:left w:val="none" w:sz="0" w:space="0" w:color="auto"/>
        <w:bottom w:val="none" w:sz="0" w:space="0" w:color="auto"/>
        <w:right w:val="none" w:sz="0" w:space="0" w:color="auto"/>
      </w:divBdr>
    </w:div>
    <w:div w:id="1298141225">
      <w:bodyDiv w:val="1"/>
      <w:marLeft w:val="0"/>
      <w:marRight w:val="0"/>
      <w:marTop w:val="0"/>
      <w:marBottom w:val="0"/>
      <w:divBdr>
        <w:top w:val="none" w:sz="0" w:space="0" w:color="auto"/>
        <w:left w:val="none" w:sz="0" w:space="0" w:color="auto"/>
        <w:bottom w:val="none" w:sz="0" w:space="0" w:color="auto"/>
        <w:right w:val="none" w:sz="0" w:space="0" w:color="auto"/>
      </w:divBdr>
    </w:div>
    <w:div w:id="1298217918">
      <w:bodyDiv w:val="1"/>
      <w:marLeft w:val="0"/>
      <w:marRight w:val="0"/>
      <w:marTop w:val="0"/>
      <w:marBottom w:val="0"/>
      <w:divBdr>
        <w:top w:val="none" w:sz="0" w:space="0" w:color="auto"/>
        <w:left w:val="none" w:sz="0" w:space="0" w:color="auto"/>
        <w:bottom w:val="none" w:sz="0" w:space="0" w:color="auto"/>
        <w:right w:val="none" w:sz="0" w:space="0" w:color="auto"/>
      </w:divBdr>
    </w:div>
    <w:div w:id="1298410142">
      <w:bodyDiv w:val="1"/>
      <w:marLeft w:val="0"/>
      <w:marRight w:val="0"/>
      <w:marTop w:val="0"/>
      <w:marBottom w:val="0"/>
      <w:divBdr>
        <w:top w:val="none" w:sz="0" w:space="0" w:color="auto"/>
        <w:left w:val="none" w:sz="0" w:space="0" w:color="auto"/>
        <w:bottom w:val="none" w:sz="0" w:space="0" w:color="auto"/>
        <w:right w:val="none" w:sz="0" w:space="0" w:color="auto"/>
      </w:divBdr>
    </w:div>
    <w:div w:id="1298410974">
      <w:bodyDiv w:val="1"/>
      <w:marLeft w:val="0"/>
      <w:marRight w:val="0"/>
      <w:marTop w:val="0"/>
      <w:marBottom w:val="0"/>
      <w:divBdr>
        <w:top w:val="none" w:sz="0" w:space="0" w:color="auto"/>
        <w:left w:val="none" w:sz="0" w:space="0" w:color="auto"/>
        <w:bottom w:val="none" w:sz="0" w:space="0" w:color="auto"/>
        <w:right w:val="none" w:sz="0" w:space="0" w:color="auto"/>
      </w:divBdr>
    </w:div>
    <w:div w:id="1298487263">
      <w:bodyDiv w:val="1"/>
      <w:marLeft w:val="0"/>
      <w:marRight w:val="0"/>
      <w:marTop w:val="0"/>
      <w:marBottom w:val="0"/>
      <w:divBdr>
        <w:top w:val="none" w:sz="0" w:space="0" w:color="auto"/>
        <w:left w:val="none" w:sz="0" w:space="0" w:color="auto"/>
        <w:bottom w:val="none" w:sz="0" w:space="0" w:color="auto"/>
        <w:right w:val="none" w:sz="0" w:space="0" w:color="auto"/>
      </w:divBdr>
    </w:div>
    <w:div w:id="1298562959">
      <w:bodyDiv w:val="1"/>
      <w:marLeft w:val="0"/>
      <w:marRight w:val="0"/>
      <w:marTop w:val="0"/>
      <w:marBottom w:val="0"/>
      <w:divBdr>
        <w:top w:val="none" w:sz="0" w:space="0" w:color="auto"/>
        <w:left w:val="none" w:sz="0" w:space="0" w:color="auto"/>
        <w:bottom w:val="none" w:sz="0" w:space="0" w:color="auto"/>
        <w:right w:val="none" w:sz="0" w:space="0" w:color="auto"/>
      </w:divBdr>
    </w:div>
    <w:div w:id="1298685048">
      <w:bodyDiv w:val="1"/>
      <w:marLeft w:val="0"/>
      <w:marRight w:val="0"/>
      <w:marTop w:val="0"/>
      <w:marBottom w:val="0"/>
      <w:divBdr>
        <w:top w:val="none" w:sz="0" w:space="0" w:color="auto"/>
        <w:left w:val="none" w:sz="0" w:space="0" w:color="auto"/>
        <w:bottom w:val="none" w:sz="0" w:space="0" w:color="auto"/>
        <w:right w:val="none" w:sz="0" w:space="0" w:color="auto"/>
      </w:divBdr>
    </w:div>
    <w:div w:id="1298728326">
      <w:bodyDiv w:val="1"/>
      <w:marLeft w:val="0"/>
      <w:marRight w:val="0"/>
      <w:marTop w:val="0"/>
      <w:marBottom w:val="0"/>
      <w:divBdr>
        <w:top w:val="none" w:sz="0" w:space="0" w:color="auto"/>
        <w:left w:val="none" w:sz="0" w:space="0" w:color="auto"/>
        <w:bottom w:val="none" w:sz="0" w:space="0" w:color="auto"/>
        <w:right w:val="none" w:sz="0" w:space="0" w:color="auto"/>
      </w:divBdr>
    </w:div>
    <w:div w:id="1298989329">
      <w:bodyDiv w:val="1"/>
      <w:marLeft w:val="0"/>
      <w:marRight w:val="0"/>
      <w:marTop w:val="0"/>
      <w:marBottom w:val="0"/>
      <w:divBdr>
        <w:top w:val="none" w:sz="0" w:space="0" w:color="auto"/>
        <w:left w:val="none" w:sz="0" w:space="0" w:color="auto"/>
        <w:bottom w:val="none" w:sz="0" w:space="0" w:color="auto"/>
        <w:right w:val="none" w:sz="0" w:space="0" w:color="auto"/>
      </w:divBdr>
      <w:divsChild>
        <w:div w:id="928924775">
          <w:marLeft w:val="480"/>
          <w:marRight w:val="0"/>
          <w:marTop w:val="0"/>
          <w:marBottom w:val="0"/>
          <w:divBdr>
            <w:top w:val="none" w:sz="0" w:space="0" w:color="auto"/>
            <w:left w:val="none" w:sz="0" w:space="0" w:color="auto"/>
            <w:bottom w:val="none" w:sz="0" w:space="0" w:color="auto"/>
            <w:right w:val="none" w:sz="0" w:space="0" w:color="auto"/>
          </w:divBdr>
        </w:div>
        <w:div w:id="721058875">
          <w:marLeft w:val="480"/>
          <w:marRight w:val="0"/>
          <w:marTop w:val="0"/>
          <w:marBottom w:val="0"/>
          <w:divBdr>
            <w:top w:val="none" w:sz="0" w:space="0" w:color="auto"/>
            <w:left w:val="none" w:sz="0" w:space="0" w:color="auto"/>
            <w:bottom w:val="none" w:sz="0" w:space="0" w:color="auto"/>
            <w:right w:val="none" w:sz="0" w:space="0" w:color="auto"/>
          </w:divBdr>
        </w:div>
        <w:div w:id="597523793">
          <w:marLeft w:val="480"/>
          <w:marRight w:val="0"/>
          <w:marTop w:val="0"/>
          <w:marBottom w:val="0"/>
          <w:divBdr>
            <w:top w:val="none" w:sz="0" w:space="0" w:color="auto"/>
            <w:left w:val="none" w:sz="0" w:space="0" w:color="auto"/>
            <w:bottom w:val="none" w:sz="0" w:space="0" w:color="auto"/>
            <w:right w:val="none" w:sz="0" w:space="0" w:color="auto"/>
          </w:divBdr>
        </w:div>
        <w:div w:id="1579243742">
          <w:marLeft w:val="480"/>
          <w:marRight w:val="0"/>
          <w:marTop w:val="0"/>
          <w:marBottom w:val="0"/>
          <w:divBdr>
            <w:top w:val="none" w:sz="0" w:space="0" w:color="auto"/>
            <w:left w:val="none" w:sz="0" w:space="0" w:color="auto"/>
            <w:bottom w:val="none" w:sz="0" w:space="0" w:color="auto"/>
            <w:right w:val="none" w:sz="0" w:space="0" w:color="auto"/>
          </w:divBdr>
        </w:div>
        <w:div w:id="1928421521">
          <w:marLeft w:val="480"/>
          <w:marRight w:val="0"/>
          <w:marTop w:val="0"/>
          <w:marBottom w:val="0"/>
          <w:divBdr>
            <w:top w:val="none" w:sz="0" w:space="0" w:color="auto"/>
            <w:left w:val="none" w:sz="0" w:space="0" w:color="auto"/>
            <w:bottom w:val="none" w:sz="0" w:space="0" w:color="auto"/>
            <w:right w:val="none" w:sz="0" w:space="0" w:color="auto"/>
          </w:divBdr>
        </w:div>
        <w:div w:id="1216501889">
          <w:marLeft w:val="480"/>
          <w:marRight w:val="0"/>
          <w:marTop w:val="0"/>
          <w:marBottom w:val="0"/>
          <w:divBdr>
            <w:top w:val="none" w:sz="0" w:space="0" w:color="auto"/>
            <w:left w:val="none" w:sz="0" w:space="0" w:color="auto"/>
            <w:bottom w:val="none" w:sz="0" w:space="0" w:color="auto"/>
            <w:right w:val="none" w:sz="0" w:space="0" w:color="auto"/>
          </w:divBdr>
        </w:div>
        <w:div w:id="1327973960">
          <w:marLeft w:val="480"/>
          <w:marRight w:val="0"/>
          <w:marTop w:val="0"/>
          <w:marBottom w:val="0"/>
          <w:divBdr>
            <w:top w:val="none" w:sz="0" w:space="0" w:color="auto"/>
            <w:left w:val="none" w:sz="0" w:space="0" w:color="auto"/>
            <w:bottom w:val="none" w:sz="0" w:space="0" w:color="auto"/>
            <w:right w:val="none" w:sz="0" w:space="0" w:color="auto"/>
          </w:divBdr>
        </w:div>
        <w:div w:id="652679930">
          <w:marLeft w:val="480"/>
          <w:marRight w:val="0"/>
          <w:marTop w:val="0"/>
          <w:marBottom w:val="0"/>
          <w:divBdr>
            <w:top w:val="none" w:sz="0" w:space="0" w:color="auto"/>
            <w:left w:val="none" w:sz="0" w:space="0" w:color="auto"/>
            <w:bottom w:val="none" w:sz="0" w:space="0" w:color="auto"/>
            <w:right w:val="none" w:sz="0" w:space="0" w:color="auto"/>
          </w:divBdr>
        </w:div>
        <w:div w:id="1849130022">
          <w:marLeft w:val="480"/>
          <w:marRight w:val="0"/>
          <w:marTop w:val="0"/>
          <w:marBottom w:val="0"/>
          <w:divBdr>
            <w:top w:val="none" w:sz="0" w:space="0" w:color="auto"/>
            <w:left w:val="none" w:sz="0" w:space="0" w:color="auto"/>
            <w:bottom w:val="none" w:sz="0" w:space="0" w:color="auto"/>
            <w:right w:val="none" w:sz="0" w:space="0" w:color="auto"/>
          </w:divBdr>
        </w:div>
        <w:div w:id="1466661675">
          <w:marLeft w:val="480"/>
          <w:marRight w:val="0"/>
          <w:marTop w:val="0"/>
          <w:marBottom w:val="0"/>
          <w:divBdr>
            <w:top w:val="none" w:sz="0" w:space="0" w:color="auto"/>
            <w:left w:val="none" w:sz="0" w:space="0" w:color="auto"/>
            <w:bottom w:val="none" w:sz="0" w:space="0" w:color="auto"/>
            <w:right w:val="none" w:sz="0" w:space="0" w:color="auto"/>
          </w:divBdr>
        </w:div>
        <w:div w:id="1473979199">
          <w:marLeft w:val="480"/>
          <w:marRight w:val="0"/>
          <w:marTop w:val="0"/>
          <w:marBottom w:val="0"/>
          <w:divBdr>
            <w:top w:val="none" w:sz="0" w:space="0" w:color="auto"/>
            <w:left w:val="none" w:sz="0" w:space="0" w:color="auto"/>
            <w:bottom w:val="none" w:sz="0" w:space="0" w:color="auto"/>
            <w:right w:val="none" w:sz="0" w:space="0" w:color="auto"/>
          </w:divBdr>
        </w:div>
        <w:div w:id="1875074370">
          <w:marLeft w:val="480"/>
          <w:marRight w:val="0"/>
          <w:marTop w:val="0"/>
          <w:marBottom w:val="0"/>
          <w:divBdr>
            <w:top w:val="none" w:sz="0" w:space="0" w:color="auto"/>
            <w:left w:val="none" w:sz="0" w:space="0" w:color="auto"/>
            <w:bottom w:val="none" w:sz="0" w:space="0" w:color="auto"/>
            <w:right w:val="none" w:sz="0" w:space="0" w:color="auto"/>
          </w:divBdr>
        </w:div>
        <w:div w:id="1214195356">
          <w:marLeft w:val="480"/>
          <w:marRight w:val="0"/>
          <w:marTop w:val="0"/>
          <w:marBottom w:val="0"/>
          <w:divBdr>
            <w:top w:val="none" w:sz="0" w:space="0" w:color="auto"/>
            <w:left w:val="none" w:sz="0" w:space="0" w:color="auto"/>
            <w:bottom w:val="none" w:sz="0" w:space="0" w:color="auto"/>
            <w:right w:val="none" w:sz="0" w:space="0" w:color="auto"/>
          </w:divBdr>
        </w:div>
        <w:div w:id="1832208656">
          <w:marLeft w:val="480"/>
          <w:marRight w:val="0"/>
          <w:marTop w:val="0"/>
          <w:marBottom w:val="0"/>
          <w:divBdr>
            <w:top w:val="none" w:sz="0" w:space="0" w:color="auto"/>
            <w:left w:val="none" w:sz="0" w:space="0" w:color="auto"/>
            <w:bottom w:val="none" w:sz="0" w:space="0" w:color="auto"/>
            <w:right w:val="none" w:sz="0" w:space="0" w:color="auto"/>
          </w:divBdr>
        </w:div>
        <w:div w:id="462237665">
          <w:marLeft w:val="480"/>
          <w:marRight w:val="0"/>
          <w:marTop w:val="0"/>
          <w:marBottom w:val="0"/>
          <w:divBdr>
            <w:top w:val="none" w:sz="0" w:space="0" w:color="auto"/>
            <w:left w:val="none" w:sz="0" w:space="0" w:color="auto"/>
            <w:bottom w:val="none" w:sz="0" w:space="0" w:color="auto"/>
            <w:right w:val="none" w:sz="0" w:space="0" w:color="auto"/>
          </w:divBdr>
        </w:div>
        <w:div w:id="1074665971">
          <w:marLeft w:val="480"/>
          <w:marRight w:val="0"/>
          <w:marTop w:val="0"/>
          <w:marBottom w:val="0"/>
          <w:divBdr>
            <w:top w:val="none" w:sz="0" w:space="0" w:color="auto"/>
            <w:left w:val="none" w:sz="0" w:space="0" w:color="auto"/>
            <w:bottom w:val="none" w:sz="0" w:space="0" w:color="auto"/>
            <w:right w:val="none" w:sz="0" w:space="0" w:color="auto"/>
          </w:divBdr>
        </w:div>
        <w:div w:id="1806002732">
          <w:marLeft w:val="480"/>
          <w:marRight w:val="0"/>
          <w:marTop w:val="0"/>
          <w:marBottom w:val="0"/>
          <w:divBdr>
            <w:top w:val="none" w:sz="0" w:space="0" w:color="auto"/>
            <w:left w:val="none" w:sz="0" w:space="0" w:color="auto"/>
            <w:bottom w:val="none" w:sz="0" w:space="0" w:color="auto"/>
            <w:right w:val="none" w:sz="0" w:space="0" w:color="auto"/>
          </w:divBdr>
        </w:div>
        <w:div w:id="554003263">
          <w:marLeft w:val="480"/>
          <w:marRight w:val="0"/>
          <w:marTop w:val="0"/>
          <w:marBottom w:val="0"/>
          <w:divBdr>
            <w:top w:val="none" w:sz="0" w:space="0" w:color="auto"/>
            <w:left w:val="none" w:sz="0" w:space="0" w:color="auto"/>
            <w:bottom w:val="none" w:sz="0" w:space="0" w:color="auto"/>
            <w:right w:val="none" w:sz="0" w:space="0" w:color="auto"/>
          </w:divBdr>
        </w:div>
        <w:div w:id="1935821226">
          <w:marLeft w:val="480"/>
          <w:marRight w:val="0"/>
          <w:marTop w:val="0"/>
          <w:marBottom w:val="0"/>
          <w:divBdr>
            <w:top w:val="none" w:sz="0" w:space="0" w:color="auto"/>
            <w:left w:val="none" w:sz="0" w:space="0" w:color="auto"/>
            <w:bottom w:val="none" w:sz="0" w:space="0" w:color="auto"/>
            <w:right w:val="none" w:sz="0" w:space="0" w:color="auto"/>
          </w:divBdr>
        </w:div>
        <w:div w:id="1698853107">
          <w:marLeft w:val="480"/>
          <w:marRight w:val="0"/>
          <w:marTop w:val="0"/>
          <w:marBottom w:val="0"/>
          <w:divBdr>
            <w:top w:val="none" w:sz="0" w:space="0" w:color="auto"/>
            <w:left w:val="none" w:sz="0" w:space="0" w:color="auto"/>
            <w:bottom w:val="none" w:sz="0" w:space="0" w:color="auto"/>
            <w:right w:val="none" w:sz="0" w:space="0" w:color="auto"/>
          </w:divBdr>
        </w:div>
        <w:div w:id="412900625">
          <w:marLeft w:val="480"/>
          <w:marRight w:val="0"/>
          <w:marTop w:val="0"/>
          <w:marBottom w:val="0"/>
          <w:divBdr>
            <w:top w:val="none" w:sz="0" w:space="0" w:color="auto"/>
            <w:left w:val="none" w:sz="0" w:space="0" w:color="auto"/>
            <w:bottom w:val="none" w:sz="0" w:space="0" w:color="auto"/>
            <w:right w:val="none" w:sz="0" w:space="0" w:color="auto"/>
          </w:divBdr>
        </w:div>
        <w:div w:id="2119324736">
          <w:marLeft w:val="480"/>
          <w:marRight w:val="0"/>
          <w:marTop w:val="0"/>
          <w:marBottom w:val="0"/>
          <w:divBdr>
            <w:top w:val="none" w:sz="0" w:space="0" w:color="auto"/>
            <w:left w:val="none" w:sz="0" w:space="0" w:color="auto"/>
            <w:bottom w:val="none" w:sz="0" w:space="0" w:color="auto"/>
            <w:right w:val="none" w:sz="0" w:space="0" w:color="auto"/>
          </w:divBdr>
        </w:div>
        <w:div w:id="1611467868">
          <w:marLeft w:val="480"/>
          <w:marRight w:val="0"/>
          <w:marTop w:val="0"/>
          <w:marBottom w:val="0"/>
          <w:divBdr>
            <w:top w:val="none" w:sz="0" w:space="0" w:color="auto"/>
            <w:left w:val="none" w:sz="0" w:space="0" w:color="auto"/>
            <w:bottom w:val="none" w:sz="0" w:space="0" w:color="auto"/>
            <w:right w:val="none" w:sz="0" w:space="0" w:color="auto"/>
          </w:divBdr>
        </w:div>
        <w:div w:id="135806566">
          <w:marLeft w:val="480"/>
          <w:marRight w:val="0"/>
          <w:marTop w:val="0"/>
          <w:marBottom w:val="0"/>
          <w:divBdr>
            <w:top w:val="none" w:sz="0" w:space="0" w:color="auto"/>
            <w:left w:val="none" w:sz="0" w:space="0" w:color="auto"/>
            <w:bottom w:val="none" w:sz="0" w:space="0" w:color="auto"/>
            <w:right w:val="none" w:sz="0" w:space="0" w:color="auto"/>
          </w:divBdr>
        </w:div>
        <w:div w:id="1304045167">
          <w:marLeft w:val="480"/>
          <w:marRight w:val="0"/>
          <w:marTop w:val="0"/>
          <w:marBottom w:val="0"/>
          <w:divBdr>
            <w:top w:val="none" w:sz="0" w:space="0" w:color="auto"/>
            <w:left w:val="none" w:sz="0" w:space="0" w:color="auto"/>
            <w:bottom w:val="none" w:sz="0" w:space="0" w:color="auto"/>
            <w:right w:val="none" w:sz="0" w:space="0" w:color="auto"/>
          </w:divBdr>
        </w:div>
        <w:div w:id="164512557">
          <w:marLeft w:val="480"/>
          <w:marRight w:val="0"/>
          <w:marTop w:val="0"/>
          <w:marBottom w:val="0"/>
          <w:divBdr>
            <w:top w:val="none" w:sz="0" w:space="0" w:color="auto"/>
            <w:left w:val="none" w:sz="0" w:space="0" w:color="auto"/>
            <w:bottom w:val="none" w:sz="0" w:space="0" w:color="auto"/>
            <w:right w:val="none" w:sz="0" w:space="0" w:color="auto"/>
          </w:divBdr>
        </w:div>
        <w:div w:id="1411923687">
          <w:marLeft w:val="480"/>
          <w:marRight w:val="0"/>
          <w:marTop w:val="0"/>
          <w:marBottom w:val="0"/>
          <w:divBdr>
            <w:top w:val="none" w:sz="0" w:space="0" w:color="auto"/>
            <w:left w:val="none" w:sz="0" w:space="0" w:color="auto"/>
            <w:bottom w:val="none" w:sz="0" w:space="0" w:color="auto"/>
            <w:right w:val="none" w:sz="0" w:space="0" w:color="auto"/>
          </w:divBdr>
        </w:div>
        <w:div w:id="988708469">
          <w:marLeft w:val="480"/>
          <w:marRight w:val="0"/>
          <w:marTop w:val="0"/>
          <w:marBottom w:val="0"/>
          <w:divBdr>
            <w:top w:val="none" w:sz="0" w:space="0" w:color="auto"/>
            <w:left w:val="none" w:sz="0" w:space="0" w:color="auto"/>
            <w:bottom w:val="none" w:sz="0" w:space="0" w:color="auto"/>
            <w:right w:val="none" w:sz="0" w:space="0" w:color="auto"/>
          </w:divBdr>
        </w:div>
        <w:div w:id="231964480">
          <w:marLeft w:val="480"/>
          <w:marRight w:val="0"/>
          <w:marTop w:val="0"/>
          <w:marBottom w:val="0"/>
          <w:divBdr>
            <w:top w:val="none" w:sz="0" w:space="0" w:color="auto"/>
            <w:left w:val="none" w:sz="0" w:space="0" w:color="auto"/>
            <w:bottom w:val="none" w:sz="0" w:space="0" w:color="auto"/>
            <w:right w:val="none" w:sz="0" w:space="0" w:color="auto"/>
          </w:divBdr>
        </w:div>
        <w:div w:id="489906629">
          <w:marLeft w:val="480"/>
          <w:marRight w:val="0"/>
          <w:marTop w:val="0"/>
          <w:marBottom w:val="0"/>
          <w:divBdr>
            <w:top w:val="none" w:sz="0" w:space="0" w:color="auto"/>
            <w:left w:val="none" w:sz="0" w:space="0" w:color="auto"/>
            <w:bottom w:val="none" w:sz="0" w:space="0" w:color="auto"/>
            <w:right w:val="none" w:sz="0" w:space="0" w:color="auto"/>
          </w:divBdr>
        </w:div>
        <w:div w:id="984508485">
          <w:marLeft w:val="480"/>
          <w:marRight w:val="0"/>
          <w:marTop w:val="0"/>
          <w:marBottom w:val="0"/>
          <w:divBdr>
            <w:top w:val="none" w:sz="0" w:space="0" w:color="auto"/>
            <w:left w:val="none" w:sz="0" w:space="0" w:color="auto"/>
            <w:bottom w:val="none" w:sz="0" w:space="0" w:color="auto"/>
            <w:right w:val="none" w:sz="0" w:space="0" w:color="auto"/>
          </w:divBdr>
        </w:div>
        <w:div w:id="453602771">
          <w:marLeft w:val="480"/>
          <w:marRight w:val="0"/>
          <w:marTop w:val="0"/>
          <w:marBottom w:val="0"/>
          <w:divBdr>
            <w:top w:val="none" w:sz="0" w:space="0" w:color="auto"/>
            <w:left w:val="none" w:sz="0" w:space="0" w:color="auto"/>
            <w:bottom w:val="none" w:sz="0" w:space="0" w:color="auto"/>
            <w:right w:val="none" w:sz="0" w:space="0" w:color="auto"/>
          </w:divBdr>
        </w:div>
        <w:div w:id="1786996664">
          <w:marLeft w:val="480"/>
          <w:marRight w:val="0"/>
          <w:marTop w:val="0"/>
          <w:marBottom w:val="0"/>
          <w:divBdr>
            <w:top w:val="none" w:sz="0" w:space="0" w:color="auto"/>
            <w:left w:val="none" w:sz="0" w:space="0" w:color="auto"/>
            <w:bottom w:val="none" w:sz="0" w:space="0" w:color="auto"/>
            <w:right w:val="none" w:sz="0" w:space="0" w:color="auto"/>
          </w:divBdr>
        </w:div>
        <w:div w:id="1316911348">
          <w:marLeft w:val="480"/>
          <w:marRight w:val="0"/>
          <w:marTop w:val="0"/>
          <w:marBottom w:val="0"/>
          <w:divBdr>
            <w:top w:val="none" w:sz="0" w:space="0" w:color="auto"/>
            <w:left w:val="none" w:sz="0" w:space="0" w:color="auto"/>
            <w:bottom w:val="none" w:sz="0" w:space="0" w:color="auto"/>
            <w:right w:val="none" w:sz="0" w:space="0" w:color="auto"/>
          </w:divBdr>
        </w:div>
        <w:div w:id="2126849116">
          <w:marLeft w:val="480"/>
          <w:marRight w:val="0"/>
          <w:marTop w:val="0"/>
          <w:marBottom w:val="0"/>
          <w:divBdr>
            <w:top w:val="none" w:sz="0" w:space="0" w:color="auto"/>
            <w:left w:val="none" w:sz="0" w:space="0" w:color="auto"/>
            <w:bottom w:val="none" w:sz="0" w:space="0" w:color="auto"/>
            <w:right w:val="none" w:sz="0" w:space="0" w:color="auto"/>
          </w:divBdr>
        </w:div>
        <w:div w:id="610088279">
          <w:marLeft w:val="480"/>
          <w:marRight w:val="0"/>
          <w:marTop w:val="0"/>
          <w:marBottom w:val="0"/>
          <w:divBdr>
            <w:top w:val="none" w:sz="0" w:space="0" w:color="auto"/>
            <w:left w:val="none" w:sz="0" w:space="0" w:color="auto"/>
            <w:bottom w:val="none" w:sz="0" w:space="0" w:color="auto"/>
            <w:right w:val="none" w:sz="0" w:space="0" w:color="auto"/>
          </w:divBdr>
        </w:div>
        <w:div w:id="1241410132">
          <w:marLeft w:val="480"/>
          <w:marRight w:val="0"/>
          <w:marTop w:val="0"/>
          <w:marBottom w:val="0"/>
          <w:divBdr>
            <w:top w:val="none" w:sz="0" w:space="0" w:color="auto"/>
            <w:left w:val="none" w:sz="0" w:space="0" w:color="auto"/>
            <w:bottom w:val="none" w:sz="0" w:space="0" w:color="auto"/>
            <w:right w:val="none" w:sz="0" w:space="0" w:color="auto"/>
          </w:divBdr>
        </w:div>
        <w:div w:id="2012446343">
          <w:marLeft w:val="480"/>
          <w:marRight w:val="0"/>
          <w:marTop w:val="0"/>
          <w:marBottom w:val="0"/>
          <w:divBdr>
            <w:top w:val="none" w:sz="0" w:space="0" w:color="auto"/>
            <w:left w:val="none" w:sz="0" w:space="0" w:color="auto"/>
            <w:bottom w:val="none" w:sz="0" w:space="0" w:color="auto"/>
            <w:right w:val="none" w:sz="0" w:space="0" w:color="auto"/>
          </w:divBdr>
        </w:div>
        <w:div w:id="2057389956">
          <w:marLeft w:val="480"/>
          <w:marRight w:val="0"/>
          <w:marTop w:val="0"/>
          <w:marBottom w:val="0"/>
          <w:divBdr>
            <w:top w:val="none" w:sz="0" w:space="0" w:color="auto"/>
            <w:left w:val="none" w:sz="0" w:space="0" w:color="auto"/>
            <w:bottom w:val="none" w:sz="0" w:space="0" w:color="auto"/>
            <w:right w:val="none" w:sz="0" w:space="0" w:color="auto"/>
          </w:divBdr>
        </w:div>
        <w:div w:id="602569259">
          <w:marLeft w:val="480"/>
          <w:marRight w:val="0"/>
          <w:marTop w:val="0"/>
          <w:marBottom w:val="0"/>
          <w:divBdr>
            <w:top w:val="none" w:sz="0" w:space="0" w:color="auto"/>
            <w:left w:val="none" w:sz="0" w:space="0" w:color="auto"/>
            <w:bottom w:val="none" w:sz="0" w:space="0" w:color="auto"/>
            <w:right w:val="none" w:sz="0" w:space="0" w:color="auto"/>
          </w:divBdr>
        </w:div>
        <w:div w:id="1585071333">
          <w:marLeft w:val="480"/>
          <w:marRight w:val="0"/>
          <w:marTop w:val="0"/>
          <w:marBottom w:val="0"/>
          <w:divBdr>
            <w:top w:val="none" w:sz="0" w:space="0" w:color="auto"/>
            <w:left w:val="none" w:sz="0" w:space="0" w:color="auto"/>
            <w:bottom w:val="none" w:sz="0" w:space="0" w:color="auto"/>
            <w:right w:val="none" w:sz="0" w:space="0" w:color="auto"/>
          </w:divBdr>
        </w:div>
        <w:div w:id="125240719">
          <w:marLeft w:val="480"/>
          <w:marRight w:val="0"/>
          <w:marTop w:val="0"/>
          <w:marBottom w:val="0"/>
          <w:divBdr>
            <w:top w:val="none" w:sz="0" w:space="0" w:color="auto"/>
            <w:left w:val="none" w:sz="0" w:space="0" w:color="auto"/>
            <w:bottom w:val="none" w:sz="0" w:space="0" w:color="auto"/>
            <w:right w:val="none" w:sz="0" w:space="0" w:color="auto"/>
          </w:divBdr>
        </w:div>
        <w:div w:id="1614091652">
          <w:marLeft w:val="480"/>
          <w:marRight w:val="0"/>
          <w:marTop w:val="0"/>
          <w:marBottom w:val="0"/>
          <w:divBdr>
            <w:top w:val="none" w:sz="0" w:space="0" w:color="auto"/>
            <w:left w:val="none" w:sz="0" w:space="0" w:color="auto"/>
            <w:bottom w:val="none" w:sz="0" w:space="0" w:color="auto"/>
            <w:right w:val="none" w:sz="0" w:space="0" w:color="auto"/>
          </w:divBdr>
        </w:div>
        <w:div w:id="1649935363">
          <w:marLeft w:val="480"/>
          <w:marRight w:val="0"/>
          <w:marTop w:val="0"/>
          <w:marBottom w:val="0"/>
          <w:divBdr>
            <w:top w:val="none" w:sz="0" w:space="0" w:color="auto"/>
            <w:left w:val="none" w:sz="0" w:space="0" w:color="auto"/>
            <w:bottom w:val="none" w:sz="0" w:space="0" w:color="auto"/>
            <w:right w:val="none" w:sz="0" w:space="0" w:color="auto"/>
          </w:divBdr>
        </w:div>
        <w:div w:id="1979022311">
          <w:marLeft w:val="480"/>
          <w:marRight w:val="0"/>
          <w:marTop w:val="0"/>
          <w:marBottom w:val="0"/>
          <w:divBdr>
            <w:top w:val="none" w:sz="0" w:space="0" w:color="auto"/>
            <w:left w:val="none" w:sz="0" w:space="0" w:color="auto"/>
            <w:bottom w:val="none" w:sz="0" w:space="0" w:color="auto"/>
            <w:right w:val="none" w:sz="0" w:space="0" w:color="auto"/>
          </w:divBdr>
        </w:div>
        <w:div w:id="964122648">
          <w:marLeft w:val="480"/>
          <w:marRight w:val="0"/>
          <w:marTop w:val="0"/>
          <w:marBottom w:val="0"/>
          <w:divBdr>
            <w:top w:val="none" w:sz="0" w:space="0" w:color="auto"/>
            <w:left w:val="none" w:sz="0" w:space="0" w:color="auto"/>
            <w:bottom w:val="none" w:sz="0" w:space="0" w:color="auto"/>
            <w:right w:val="none" w:sz="0" w:space="0" w:color="auto"/>
          </w:divBdr>
        </w:div>
        <w:div w:id="1123306925">
          <w:marLeft w:val="480"/>
          <w:marRight w:val="0"/>
          <w:marTop w:val="0"/>
          <w:marBottom w:val="0"/>
          <w:divBdr>
            <w:top w:val="none" w:sz="0" w:space="0" w:color="auto"/>
            <w:left w:val="none" w:sz="0" w:space="0" w:color="auto"/>
            <w:bottom w:val="none" w:sz="0" w:space="0" w:color="auto"/>
            <w:right w:val="none" w:sz="0" w:space="0" w:color="auto"/>
          </w:divBdr>
        </w:div>
        <w:div w:id="1478449664">
          <w:marLeft w:val="480"/>
          <w:marRight w:val="0"/>
          <w:marTop w:val="0"/>
          <w:marBottom w:val="0"/>
          <w:divBdr>
            <w:top w:val="none" w:sz="0" w:space="0" w:color="auto"/>
            <w:left w:val="none" w:sz="0" w:space="0" w:color="auto"/>
            <w:bottom w:val="none" w:sz="0" w:space="0" w:color="auto"/>
            <w:right w:val="none" w:sz="0" w:space="0" w:color="auto"/>
          </w:divBdr>
        </w:div>
        <w:div w:id="1270241877">
          <w:marLeft w:val="480"/>
          <w:marRight w:val="0"/>
          <w:marTop w:val="0"/>
          <w:marBottom w:val="0"/>
          <w:divBdr>
            <w:top w:val="none" w:sz="0" w:space="0" w:color="auto"/>
            <w:left w:val="none" w:sz="0" w:space="0" w:color="auto"/>
            <w:bottom w:val="none" w:sz="0" w:space="0" w:color="auto"/>
            <w:right w:val="none" w:sz="0" w:space="0" w:color="auto"/>
          </w:divBdr>
        </w:div>
        <w:div w:id="183902042">
          <w:marLeft w:val="480"/>
          <w:marRight w:val="0"/>
          <w:marTop w:val="0"/>
          <w:marBottom w:val="0"/>
          <w:divBdr>
            <w:top w:val="none" w:sz="0" w:space="0" w:color="auto"/>
            <w:left w:val="none" w:sz="0" w:space="0" w:color="auto"/>
            <w:bottom w:val="none" w:sz="0" w:space="0" w:color="auto"/>
            <w:right w:val="none" w:sz="0" w:space="0" w:color="auto"/>
          </w:divBdr>
        </w:div>
        <w:div w:id="1459488079">
          <w:marLeft w:val="480"/>
          <w:marRight w:val="0"/>
          <w:marTop w:val="0"/>
          <w:marBottom w:val="0"/>
          <w:divBdr>
            <w:top w:val="none" w:sz="0" w:space="0" w:color="auto"/>
            <w:left w:val="none" w:sz="0" w:space="0" w:color="auto"/>
            <w:bottom w:val="none" w:sz="0" w:space="0" w:color="auto"/>
            <w:right w:val="none" w:sz="0" w:space="0" w:color="auto"/>
          </w:divBdr>
        </w:div>
        <w:div w:id="1592199064">
          <w:marLeft w:val="480"/>
          <w:marRight w:val="0"/>
          <w:marTop w:val="0"/>
          <w:marBottom w:val="0"/>
          <w:divBdr>
            <w:top w:val="none" w:sz="0" w:space="0" w:color="auto"/>
            <w:left w:val="none" w:sz="0" w:space="0" w:color="auto"/>
            <w:bottom w:val="none" w:sz="0" w:space="0" w:color="auto"/>
            <w:right w:val="none" w:sz="0" w:space="0" w:color="auto"/>
          </w:divBdr>
        </w:div>
        <w:div w:id="1191183888">
          <w:marLeft w:val="480"/>
          <w:marRight w:val="0"/>
          <w:marTop w:val="0"/>
          <w:marBottom w:val="0"/>
          <w:divBdr>
            <w:top w:val="none" w:sz="0" w:space="0" w:color="auto"/>
            <w:left w:val="none" w:sz="0" w:space="0" w:color="auto"/>
            <w:bottom w:val="none" w:sz="0" w:space="0" w:color="auto"/>
            <w:right w:val="none" w:sz="0" w:space="0" w:color="auto"/>
          </w:divBdr>
        </w:div>
        <w:div w:id="280696657">
          <w:marLeft w:val="480"/>
          <w:marRight w:val="0"/>
          <w:marTop w:val="0"/>
          <w:marBottom w:val="0"/>
          <w:divBdr>
            <w:top w:val="none" w:sz="0" w:space="0" w:color="auto"/>
            <w:left w:val="none" w:sz="0" w:space="0" w:color="auto"/>
            <w:bottom w:val="none" w:sz="0" w:space="0" w:color="auto"/>
            <w:right w:val="none" w:sz="0" w:space="0" w:color="auto"/>
          </w:divBdr>
        </w:div>
        <w:div w:id="205802779">
          <w:marLeft w:val="480"/>
          <w:marRight w:val="0"/>
          <w:marTop w:val="0"/>
          <w:marBottom w:val="0"/>
          <w:divBdr>
            <w:top w:val="none" w:sz="0" w:space="0" w:color="auto"/>
            <w:left w:val="none" w:sz="0" w:space="0" w:color="auto"/>
            <w:bottom w:val="none" w:sz="0" w:space="0" w:color="auto"/>
            <w:right w:val="none" w:sz="0" w:space="0" w:color="auto"/>
          </w:divBdr>
        </w:div>
        <w:div w:id="482045870">
          <w:marLeft w:val="480"/>
          <w:marRight w:val="0"/>
          <w:marTop w:val="0"/>
          <w:marBottom w:val="0"/>
          <w:divBdr>
            <w:top w:val="none" w:sz="0" w:space="0" w:color="auto"/>
            <w:left w:val="none" w:sz="0" w:space="0" w:color="auto"/>
            <w:bottom w:val="none" w:sz="0" w:space="0" w:color="auto"/>
            <w:right w:val="none" w:sz="0" w:space="0" w:color="auto"/>
          </w:divBdr>
        </w:div>
        <w:div w:id="941184314">
          <w:marLeft w:val="480"/>
          <w:marRight w:val="0"/>
          <w:marTop w:val="0"/>
          <w:marBottom w:val="0"/>
          <w:divBdr>
            <w:top w:val="none" w:sz="0" w:space="0" w:color="auto"/>
            <w:left w:val="none" w:sz="0" w:space="0" w:color="auto"/>
            <w:bottom w:val="none" w:sz="0" w:space="0" w:color="auto"/>
            <w:right w:val="none" w:sz="0" w:space="0" w:color="auto"/>
          </w:divBdr>
        </w:div>
        <w:div w:id="1013531110">
          <w:marLeft w:val="480"/>
          <w:marRight w:val="0"/>
          <w:marTop w:val="0"/>
          <w:marBottom w:val="0"/>
          <w:divBdr>
            <w:top w:val="none" w:sz="0" w:space="0" w:color="auto"/>
            <w:left w:val="none" w:sz="0" w:space="0" w:color="auto"/>
            <w:bottom w:val="none" w:sz="0" w:space="0" w:color="auto"/>
            <w:right w:val="none" w:sz="0" w:space="0" w:color="auto"/>
          </w:divBdr>
        </w:div>
        <w:div w:id="1046106413">
          <w:marLeft w:val="480"/>
          <w:marRight w:val="0"/>
          <w:marTop w:val="0"/>
          <w:marBottom w:val="0"/>
          <w:divBdr>
            <w:top w:val="none" w:sz="0" w:space="0" w:color="auto"/>
            <w:left w:val="none" w:sz="0" w:space="0" w:color="auto"/>
            <w:bottom w:val="none" w:sz="0" w:space="0" w:color="auto"/>
            <w:right w:val="none" w:sz="0" w:space="0" w:color="auto"/>
          </w:divBdr>
        </w:div>
        <w:div w:id="136647019">
          <w:marLeft w:val="480"/>
          <w:marRight w:val="0"/>
          <w:marTop w:val="0"/>
          <w:marBottom w:val="0"/>
          <w:divBdr>
            <w:top w:val="none" w:sz="0" w:space="0" w:color="auto"/>
            <w:left w:val="none" w:sz="0" w:space="0" w:color="auto"/>
            <w:bottom w:val="none" w:sz="0" w:space="0" w:color="auto"/>
            <w:right w:val="none" w:sz="0" w:space="0" w:color="auto"/>
          </w:divBdr>
        </w:div>
        <w:div w:id="668098347">
          <w:marLeft w:val="480"/>
          <w:marRight w:val="0"/>
          <w:marTop w:val="0"/>
          <w:marBottom w:val="0"/>
          <w:divBdr>
            <w:top w:val="none" w:sz="0" w:space="0" w:color="auto"/>
            <w:left w:val="none" w:sz="0" w:space="0" w:color="auto"/>
            <w:bottom w:val="none" w:sz="0" w:space="0" w:color="auto"/>
            <w:right w:val="none" w:sz="0" w:space="0" w:color="auto"/>
          </w:divBdr>
        </w:div>
        <w:div w:id="262883101">
          <w:marLeft w:val="480"/>
          <w:marRight w:val="0"/>
          <w:marTop w:val="0"/>
          <w:marBottom w:val="0"/>
          <w:divBdr>
            <w:top w:val="none" w:sz="0" w:space="0" w:color="auto"/>
            <w:left w:val="none" w:sz="0" w:space="0" w:color="auto"/>
            <w:bottom w:val="none" w:sz="0" w:space="0" w:color="auto"/>
            <w:right w:val="none" w:sz="0" w:space="0" w:color="auto"/>
          </w:divBdr>
        </w:div>
        <w:div w:id="2004425921">
          <w:marLeft w:val="480"/>
          <w:marRight w:val="0"/>
          <w:marTop w:val="0"/>
          <w:marBottom w:val="0"/>
          <w:divBdr>
            <w:top w:val="none" w:sz="0" w:space="0" w:color="auto"/>
            <w:left w:val="none" w:sz="0" w:space="0" w:color="auto"/>
            <w:bottom w:val="none" w:sz="0" w:space="0" w:color="auto"/>
            <w:right w:val="none" w:sz="0" w:space="0" w:color="auto"/>
          </w:divBdr>
        </w:div>
        <w:div w:id="413819540">
          <w:marLeft w:val="480"/>
          <w:marRight w:val="0"/>
          <w:marTop w:val="0"/>
          <w:marBottom w:val="0"/>
          <w:divBdr>
            <w:top w:val="none" w:sz="0" w:space="0" w:color="auto"/>
            <w:left w:val="none" w:sz="0" w:space="0" w:color="auto"/>
            <w:bottom w:val="none" w:sz="0" w:space="0" w:color="auto"/>
            <w:right w:val="none" w:sz="0" w:space="0" w:color="auto"/>
          </w:divBdr>
        </w:div>
        <w:div w:id="746197651">
          <w:marLeft w:val="480"/>
          <w:marRight w:val="0"/>
          <w:marTop w:val="0"/>
          <w:marBottom w:val="0"/>
          <w:divBdr>
            <w:top w:val="none" w:sz="0" w:space="0" w:color="auto"/>
            <w:left w:val="none" w:sz="0" w:space="0" w:color="auto"/>
            <w:bottom w:val="none" w:sz="0" w:space="0" w:color="auto"/>
            <w:right w:val="none" w:sz="0" w:space="0" w:color="auto"/>
          </w:divBdr>
        </w:div>
        <w:div w:id="1937984642">
          <w:marLeft w:val="480"/>
          <w:marRight w:val="0"/>
          <w:marTop w:val="0"/>
          <w:marBottom w:val="0"/>
          <w:divBdr>
            <w:top w:val="none" w:sz="0" w:space="0" w:color="auto"/>
            <w:left w:val="none" w:sz="0" w:space="0" w:color="auto"/>
            <w:bottom w:val="none" w:sz="0" w:space="0" w:color="auto"/>
            <w:right w:val="none" w:sz="0" w:space="0" w:color="auto"/>
          </w:divBdr>
        </w:div>
        <w:div w:id="854345352">
          <w:marLeft w:val="480"/>
          <w:marRight w:val="0"/>
          <w:marTop w:val="0"/>
          <w:marBottom w:val="0"/>
          <w:divBdr>
            <w:top w:val="none" w:sz="0" w:space="0" w:color="auto"/>
            <w:left w:val="none" w:sz="0" w:space="0" w:color="auto"/>
            <w:bottom w:val="none" w:sz="0" w:space="0" w:color="auto"/>
            <w:right w:val="none" w:sz="0" w:space="0" w:color="auto"/>
          </w:divBdr>
        </w:div>
        <w:div w:id="891648659">
          <w:marLeft w:val="480"/>
          <w:marRight w:val="0"/>
          <w:marTop w:val="0"/>
          <w:marBottom w:val="0"/>
          <w:divBdr>
            <w:top w:val="none" w:sz="0" w:space="0" w:color="auto"/>
            <w:left w:val="none" w:sz="0" w:space="0" w:color="auto"/>
            <w:bottom w:val="none" w:sz="0" w:space="0" w:color="auto"/>
            <w:right w:val="none" w:sz="0" w:space="0" w:color="auto"/>
          </w:divBdr>
        </w:div>
        <w:div w:id="1261179951">
          <w:marLeft w:val="480"/>
          <w:marRight w:val="0"/>
          <w:marTop w:val="0"/>
          <w:marBottom w:val="0"/>
          <w:divBdr>
            <w:top w:val="none" w:sz="0" w:space="0" w:color="auto"/>
            <w:left w:val="none" w:sz="0" w:space="0" w:color="auto"/>
            <w:bottom w:val="none" w:sz="0" w:space="0" w:color="auto"/>
            <w:right w:val="none" w:sz="0" w:space="0" w:color="auto"/>
          </w:divBdr>
        </w:div>
        <w:div w:id="343702485">
          <w:marLeft w:val="480"/>
          <w:marRight w:val="0"/>
          <w:marTop w:val="0"/>
          <w:marBottom w:val="0"/>
          <w:divBdr>
            <w:top w:val="none" w:sz="0" w:space="0" w:color="auto"/>
            <w:left w:val="none" w:sz="0" w:space="0" w:color="auto"/>
            <w:bottom w:val="none" w:sz="0" w:space="0" w:color="auto"/>
            <w:right w:val="none" w:sz="0" w:space="0" w:color="auto"/>
          </w:divBdr>
        </w:div>
        <w:div w:id="819275849">
          <w:marLeft w:val="480"/>
          <w:marRight w:val="0"/>
          <w:marTop w:val="0"/>
          <w:marBottom w:val="0"/>
          <w:divBdr>
            <w:top w:val="none" w:sz="0" w:space="0" w:color="auto"/>
            <w:left w:val="none" w:sz="0" w:space="0" w:color="auto"/>
            <w:bottom w:val="none" w:sz="0" w:space="0" w:color="auto"/>
            <w:right w:val="none" w:sz="0" w:space="0" w:color="auto"/>
          </w:divBdr>
        </w:div>
        <w:div w:id="557202716">
          <w:marLeft w:val="480"/>
          <w:marRight w:val="0"/>
          <w:marTop w:val="0"/>
          <w:marBottom w:val="0"/>
          <w:divBdr>
            <w:top w:val="none" w:sz="0" w:space="0" w:color="auto"/>
            <w:left w:val="none" w:sz="0" w:space="0" w:color="auto"/>
            <w:bottom w:val="none" w:sz="0" w:space="0" w:color="auto"/>
            <w:right w:val="none" w:sz="0" w:space="0" w:color="auto"/>
          </w:divBdr>
        </w:div>
        <w:div w:id="1139231290">
          <w:marLeft w:val="480"/>
          <w:marRight w:val="0"/>
          <w:marTop w:val="0"/>
          <w:marBottom w:val="0"/>
          <w:divBdr>
            <w:top w:val="none" w:sz="0" w:space="0" w:color="auto"/>
            <w:left w:val="none" w:sz="0" w:space="0" w:color="auto"/>
            <w:bottom w:val="none" w:sz="0" w:space="0" w:color="auto"/>
            <w:right w:val="none" w:sz="0" w:space="0" w:color="auto"/>
          </w:divBdr>
        </w:div>
        <w:div w:id="1713311497">
          <w:marLeft w:val="480"/>
          <w:marRight w:val="0"/>
          <w:marTop w:val="0"/>
          <w:marBottom w:val="0"/>
          <w:divBdr>
            <w:top w:val="none" w:sz="0" w:space="0" w:color="auto"/>
            <w:left w:val="none" w:sz="0" w:space="0" w:color="auto"/>
            <w:bottom w:val="none" w:sz="0" w:space="0" w:color="auto"/>
            <w:right w:val="none" w:sz="0" w:space="0" w:color="auto"/>
          </w:divBdr>
        </w:div>
        <w:div w:id="1789544402">
          <w:marLeft w:val="480"/>
          <w:marRight w:val="0"/>
          <w:marTop w:val="0"/>
          <w:marBottom w:val="0"/>
          <w:divBdr>
            <w:top w:val="none" w:sz="0" w:space="0" w:color="auto"/>
            <w:left w:val="none" w:sz="0" w:space="0" w:color="auto"/>
            <w:bottom w:val="none" w:sz="0" w:space="0" w:color="auto"/>
            <w:right w:val="none" w:sz="0" w:space="0" w:color="auto"/>
          </w:divBdr>
        </w:div>
        <w:div w:id="964119176">
          <w:marLeft w:val="480"/>
          <w:marRight w:val="0"/>
          <w:marTop w:val="0"/>
          <w:marBottom w:val="0"/>
          <w:divBdr>
            <w:top w:val="none" w:sz="0" w:space="0" w:color="auto"/>
            <w:left w:val="none" w:sz="0" w:space="0" w:color="auto"/>
            <w:bottom w:val="none" w:sz="0" w:space="0" w:color="auto"/>
            <w:right w:val="none" w:sz="0" w:space="0" w:color="auto"/>
          </w:divBdr>
        </w:div>
        <w:div w:id="639068015">
          <w:marLeft w:val="480"/>
          <w:marRight w:val="0"/>
          <w:marTop w:val="0"/>
          <w:marBottom w:val="0"/>
          <w:divBdr>
            <w:top w:val="none" w:sz="0" w:space="0" w:color="auto"/>
            <w:left w:val="none" w:sz="0" w:space="0" w:color="auto"/>
            <w:bottom w:val="none" w:sz="0" w:space="0" w:color="auto"/>
            <w:right w:val="none" w:sz="0" w:space="0" w:color="auto"/>
          </w:divBdr>
        </w:div>
        <w:div w:id="2014382141">
          <w:marLeft w:val="480"/>
          <w:marRight w:val="0"/>
          <w:marTop w:val="0"/>
          <w:marBottom w:val="0"/>
          <w:divBdr>
            <w:top w:val="none" w:sz="0" w:space="0" w:color="auto"/>
            <w:left w:val="none" w:sz="0" w:space="0" w:color="auto"/>
            <w:bottom w:val="none" w:sz="0" w:space="0" w:color="auto"/>
            <w:right w:val="none" w:sz="0" w:space="0" w:color="auto"/>
          </w:divBdr>
        </w:div>
        <w:div w:id="1740441794">
          <w:marLeft w:val="480"/>
          <w:marRight w:val="0"/>
          <w:marTop w:val="0"/>
          <w:marBottom w:val="0"/>
          <w:divBdr>
            <w:top w:val="none" w:sz="0" w:space="0" w:color="auto"/>
            <w:left w:val="none" w:sz="0" w:space="0" w:color="auto"/>
            <w:bottom w:val="none" w:sz="0" w:space="0" w:color="auto"/>
            <w:right w:val="none" w:sz="0" w:space="0" w:color="auto"/>
          </w:divBdr>
        </w:div>
        <w:div w:id="1714112159">
          <w:marLeft w:val="480"/>
          <w:marRight w:val="0"/>
          <w:marTop w:val="0"/>
          <w:marBottom w:val="0"/>
          <w:divBdr>
            <w:top w:val="none" w:sz="0" w:space="0" w:color="auto"/>
            <w:left w:val="none" w:sz="0" w:space="0" w:color="auto"/>
            <w:bottom w:val="none" w:sz="0" w:space="0" w:color="auto"/>
            <w:right w:val="none" w:sz="0" w:space="0" w:color="auto"/>
          </w:divBdr>
        </w:div>
        <w:div w:id="1514611717">
          <w:marLeft w:val="480"/>
          <w:marRight w:val="0"/>
          <w:marTop w:val="0"/>
          <w:marBottom w:val="0"/>
          <w:divBdr>
            <w:top w:val="none" w:sz="0" w:space="0" w:color="auto"/>
            <w:left w:val="none" w:sz="0" w:space="0" w:color="auto"/>
            <w:bottom w:val="none" w:sz="0" w:space="0" w:color="auto"/>
            <w:right w:val="none" w:sz="0" w:space="0" w:color="auto"/>
          </w:divBdr>
        </w:div>
        <w:div w:id="771556542">
          <w:marLeft w:val="480"/>
          <w:marRight w:val="0"/>
          <w:marTop w:val="0"/>
          <w:marBottom w:val="0"/>
          <w:divBdr>
            <w:top w:val="none" w:sz="0" w:space="0" w:color="auto"/>
            <w:left w:val="none" w:sz="0" w:space="0" w:color="auto"/>
            <w:bottom w:val="none" w:sz="0" w:space="0" w:color="auto"/>
            <w:right w:val="none" w:sz="0" w:space="0" w:color="auto"/>
          </w:divBdr>
        </w:div>
        <w:div w:id="1472014631">
          <w:marLeft w:val="480"/>
          <w:marRight w:val="0"/>
          <w:marTop w:val="0"/>
          <w:marBottom w:val="0"/>
          <w:divBdr>
            <w:top w:val="none" w:sz="0" w:space="0" w:color="auto"/>
            <w:left w:val="none" w:sz="0" w:space="0" w:color="auto"/>
            <w:bottom w:val="none" w:sz="0" w:space="0" w:color="auto"/>
            <w:right w:val="none" w:sz="0" w:space="0" w:color="auto"/>
          </w:divBdr>
        </w:div>
        <w:div w:id="1685861222">
          <w:marLeft w:val="480"/>
          <w:marRight w:val="0"/>
          <w:marTop w:val="0"/>
          <w:marBottom w:val="0"/>
          <w:divBdr>
            <w:top w:val="none" w:sz="0" w:space="0" w:color="auto"/>
            <w:left w:val="none" w:sz="0" w:space="0" w:color="auto"/>
            <w:bottom w:val="none" w:sz="0" w:space="0" w:color="auto"/>
            <w:right w:val="none" w:sz="0" w:space="0" w:color="auto"/>
          </w:divBdr>
        </w:div>
        <w:div w:id="1219395254">
          <w:marLeft w:val="480"/>
          <w:marRight w:val="0"/>
          <w:marTop w:val="0"/>
          <w:marBottom w:val="0"/>
          <w:divBdr>
            <w:top w:val="none" w:sz="0" w:space="0" w:color="auto"/>
            <w:left w:val="none" w:sz="0" w:space="0" w:color="auto"/>
            <w:bottom w:val="none" w:sz="0" w:space="0" w:color="auto"/>
            <w:right w:val="none" w:sz="0" w:space="0" w:color="auto"/>
          </w:divBdr>
        </w:div>
        <w:div w:id="1818910053">
          <w:marLeft w:val="480"/>
          <w:marRight w:val="0"/>
          <w:marTop w:val="0"/>
          <w:marBottom w:val="0"/>
          <w:divBdr>
            <w:top w:val="none" w:sz="0" w:space="0" w:color="auto"/>
            <w:left w:val="none" w:sz="0" w:space="0" w:color="auto"/>
            <w:bottom w:val="none" w:sz="0" w:space="0" w:color="auto"/>
            <w:right w:val="none" w:sz="0" w:space="0" w:color="auto"/>
          </w:divBdr>
        </w:div>
        <w:div w:id="58670854">
          <w:marLeft w:val="480"/>
          <w:marRight w:val="0"/>
          <w:marTop w:val="0"/>
          <w:marBottom w:val="0"/>
          <w:divBdr>
            <w:top w:val="none" w:sz="0" w:space="0" w:color="auto"/>
            <w:left w:val="none" w:sz="0" w:space="0" w:color="auto"/>
            <w:bottom w:val="none" w:sz="0" w:space="0" w:color="auto"/>
            <w:right w:val="none" w:sz="0" w:space="0" w:color="auto"/>
          </w:divBdr>
        </w:div>
        <w:div w:id="1630090894">
          <w:marLeft w:val="480"/>
          <w:marRight w:val="0"/>
          <w:marTop w:val="0"/>
          <w:marBottom w:val="0"/>
          <w:divBdr>
            <w:top w:val="none" w:sz="0" w:space="0" w:color="auto"/>
            <w:left w:val="none" w:sz="0" w:space="0" w:color="auto"/>
            <w:bottom w:val="none" w:sz="0" w:space="0" w:color="auto"/>
            <w:right w:val="none" w:sz="0" w:space="0" w:color="auto"/>
          </w:divBdr>
        </w:div>
        <w:div w:id="309674305">
          <w:marLeft w:val="480"/>
          <w:marRight w:val="0"/>
          <w:marTop w:val="0"/>
          <w:marBottom w:val="0"/>
          <w:divBdr>
            <w:top w:val="none" w:sz="0" w:space="0" w:color="auto"/>
            <w:left w:val="none" w:sz="0" w:space="0" w:color="auto"/>
            <w:bottom w:val="none" w:sz="0" w:space="0" w:color="auto"/>
            <w:right w:val="none" w:sz="0" w:space="0" w:color="auto"/>
          </w:divBdr>
        </w:div>
        <w:div w:id="1589078186">
          <w:marLeft w:val="480"/>
          <w:marRight w:val="0"/>
          <w:marTop w:val="0"/>
          <w:marBottom w:val="0"/>
          <w:divBdr>
            <w:top w:val="none" w:sz="0" w:space="0" w:color="auto"/>
            <w:left w:val="none" w:sz="0" w:space="0" w:color="auto"/>
            <w:bottom w:val="none" w:sz="0" w:space="0" w:color="auto"/>
            <w:right w:val="none" w:sz="0" w:space="0" w:color="auto"/>
          </w:divBdr>
        </w:div>
        <w:div w:id="1269435335">
          <w:marLeft w:val="480"/>
          <w:marRight w:val="0"/>
          <w:marTop w:val="0"/>
          <w:marBottom w:val="0"/>
          <w:divBdr>
            <w:top w:val="none" w:sz="0" w:space="0" w:color="auto"/>
            <w:left w:val="none" w:sz="0" w:space="0" w:color="auto"/>
            <w:bottom w:val="none" w:sz="0" w:space="0" w:color="auto"/>
            <w:right w:val="none" w:sz="0" w:space="0" w:color="auto"/>
          </w:divBdr>
        </w:div>
        <w:div w:id="1886913591">
          <w:marLeft w:val="480"/>
          <w:marRight w:val="0"/>
          <w:marTop w:val="0"/>
          <w:marBottom w:val="0"/>
          <w:divBdr>
            <w:top w:val="none" w:sz="0" w:space="0" w:color="auto"/>
            <w:left w:val="none" w:sz="0" w:space="0" w:color="auto"/>
            <w:bottom w:val="none" w:sz="0" w:space="0" w:color="auto"/>
            <w:right w:val="none" w:sz="0" w:space="0" w:color="auto"/>
          </w:divBdr>
        </w:div>
        <w:div w:id="1671102528">
          <w:marLeft w:val="480"/>
          <w:marRight w:val="0"/>
          <w:marTop w:val="0"/>
          <w:marBottom w:val="0"/>
          <w:divBdr>
            <w:top w:val="none" w:sz="0" w:space="0" w:color="auto"/>
            <w:left w:val="none" w:sz="0" w:space="0" w:color="auto"/>
            <w:bottom w:val="none" w:sz="0" w:space="0" w:color="auto"/>
            <w:right w:val="none" w:sz="0" w:space="0" w:color="auto"/>
          </w:divBdr>
        </w:div>
        <w:div w:id="357706854">
          <w:marLeft w:val="480"/>
          <w:marRight w:val="0"/>
          <w:marTop w:val="0"/>
          <w:marBottom w:val="0"/>
          <w:divBdr>
            <w:top w:val="none" w:sz="0" w:space="0" w:color="auto"/>
            <w:left w:val="none" w:sz="0" w:space="0" w:color="auto"/>
            <w:bottom w:val="none" w:sz="0" w:space="0" w:color="auto"/>
            <w:right w:val="none" w:sz="0" w:space="0" w:color="auto"/>
          </w:divBdr>
        </w:div>
        <w:div w:id="795753269">
          <w:marLeft w:val="480"/>
          <w:marRight w:val="0"/>
          <w:marTop w:val="0"/>
          <w:marBottom w:val="0"/>
          <w:divBdr>
            <w:top w:val="none" w:sz="0" w:space="0" w:color="auto"/>
            <w:left w:val="none" w:sz="0" w:space="0" w:color="auto"/>
            <w:bottom w:val="none" w:sz="0" w:space="0" w:color="auto"/>
            <w:right w:val="none" w:sz="0" w:space="0" w:color="auto"/>
          </w:divBdr>
        </w:div>
        <w:div w:id="428546372">
          <w:marLeft w:val="480"/>
          <w:marRight w:val="0"/>
          <w:marTop w:val="0"/>
          <w:marBottom w:val="0"/>
          <w:divBdr>
            <w:top w:val="none" w:sz="0" w:space="0" w:color="auto"/>
            <w:left w:val="none" w:sz="0" w:space="0" w:color="auto"/>
            <w:bottom w:val="none" w:sz="0" w:space="0" w:color="auto"/>
            <w:right w:val="none" w:sz="0" w:space="0" w:color="auto"/>
          </w:divBdr>
        </w:div>
        <w:div w:id="1990473506">
          <w:marLeft w:val="480"/>
          <w:marRight w:val="0"/>
          <w:marTop w:val="0"/>
          <w:marBottom w:val="0"/>
          <w:divBdr>
            <w:top w:val="none" w:sz="0" w:space="0" w:color="auto"/>
            <w:left w:val="none" w:sz="0" w:space="0" w:color="auto"/>
            <w:bottom w:val="none" w:sz="0" w:space="0" w:color="auto"/>
            <w:right w:val="none" w:sz="0" w:space="0" w:color="auto"/>
          </w:divBdr>
        </w:div>
        <w:div w:id="1015302978">
          <w:marLeft w:val="480"/>
          <w:marRight w:val="0"/>
          <w:marTop w:val="0"/>
          <w:marBottom w:val="0"/>
          <w:divBdr>
            <w:top w:val="none" w:sz="0" w:space="0" w:color="auto"/>
            <w:left w:val="none" w:sz="0" w:space="0" w:color="auto"/>
            <w:bottom w:val="none" w:sz="0" w:space="0" w:color="auto"/>
            <w:right w:val="none" w:sz="0" w:space="0" w:color="auto"/>
          </w:divBdr>
        </w:div>
        <w:div w:id="799878127">
          <w:marLeft w:val="480"/>
          <w:marRight w:val="0"/>
          <w:marTop w:val="0"/>
          <w:marBottom w:val="0"/>
          <w:divBdr>
            <w:top w:val="none" w:sz="0" w:space="0" w:color="auto"/>
            <w:left w:val="none" w:sz="0" w:space="0" w:color="auto"/>
            <w:bottom w:val="none" w:sz="0" w:space="0" w:color="auto"/>
            <w:right w:val="none" w:sz="0" w:space="0" w:color="auto"/>
          </w:divBdr>
        </w:div>
        <w:div w:id="979723281">
          <w:marLeft w:val="480"/>
          <w:marRight w:val="0"/>
          <w:marTop w:val="0"/>
          <w:marBottom w:val="0"/>
          <w:divBdr>
            <w:top w:val="none" w:sz="0" w:space="0" w:color="auto"/>
            <w:left w:val="none" w:sz="0" w:space="0" w:color="auto"/>
            <w:bottom w:val="none" w:sz="0" w:space="0" w:color="auto"/>
            <w:right w:val="none" w:sz="0" w:space="0" w:color="auto"/>
          </w:divBdr>
        </w:div>
        <w:div w:id="1719359448">
          <w:marLeft w:val="480"/>
          <w:marRight w:val="0"/>
          <w:marTop w:val="0"/>
          <w:marBottom w:val="0"/>
          <w:divBdr>
            <w:top w:val="none" w:sz="0" w:space="0" w:color="auto"/>
            <w:left w:val="none" w:sz="0" w:space="0" w:color="auto"/>
            <w:bottom w:val="none" w:sz="0" w:space="0" w:color="auto"/>
            <w:right w:val="none" w:sz="0" w:space="0" w:color="auto"/>
          </w:divBdr>
        </w:div>
        <w:div w:id="559948643">
          <w:marLeft w:val="480"/>
          <w:marRight w:val="0"/>
          <w:marTop w:val="0"/>
          <w:marBottom w:val="0"/>
          <w:divBdr>
            <w:top w:val="none" w:sz="0" w:space="0" w:color="auto"/>
            <w:left w:val="none" w:sz="0" w:space="0" w:color="auto"/>
            <w:bottom w:val="none" w:sz="0" w:space="0" w:color="auto"/>
            <w:right w:val="none" w:sz="0" w:space="0" w:color="auto"/>
          </w:divBdr>
        </w:div>
        <w:div w:id="1321890729">
          <w:marLeft w:val="480"/>
          <w:marRight w:val="0"/>
          <w:marTop w:val="0"/>
          <w:marBottom w:val="0"/>
          <w:divBdr>
            <w:top w:val="none" w:sz="0" w:space="0" w:color="auto"/>
            <w:left w:val="none" w:sz="0" w:space="0" w:color="auto"/>
            <w:bottom w:val="none" w:sz="0" w:space="0" w:color="auto"/>
            <w:right w:val="none" w:sz="0" w:space="0" w:color="auto"/>
          </w:divBdr>
        </w:div>
        <w:div w:id="1752239016">
          <w:marLeft w:val="480"/>
          <w:marRight w:val="0"/>
          <w:marTop w:val="0"/>
          <w:marBottom w:val="0"/>
          <w:divBdr>
            <w:top w:val="none" w:sz="0" w:space="0" w:color="auto"/>
            <w:left w:val="none" w:sz="0" w:space="0" w:color="auto"/>
            <w:bottom w:val="none" w:sz="0" w:space="0" w:color="auto"/>
            <w:right w:val="none" w:sz="0" w:space="0" w:color="auto"/>
          </w:divBdr>
        </w:div>
      </w:divsChild>
    </w:div>
    <w:div w:id="1299991613">
      <w:bodyDiv w:val="1"/>
      <w:marLeft w:val="0"/>
      <w:marRight w:val="0"/>
      <w:marTop w:val="0"/>
      <w:marBottom w:val="0"/>
      <w:divBdr>
        <w:top w:val="none" w:sz="0" w:space="0" w:color="auto"/>
        <w:left w:val="none" w:sz="0" w:space="0" w:color="auto"/>
        <w:bottom w:val="none" w:sz="0" w:space="0" w:color="auto"/>
        <w:right w:val="none" w:sz="0" w:space="0" w:color="auto"/>
      </w:divBdr>
    </w:div>
    <w:div w:id="1300184207">
      <w:bodyDiv w:val="1"/>
      <w:marLeft w:val="0"/>
      <w:marRight w:val="0"/>
      <w:marTop w:val="0"/>
      <w:marBottom w:val="0"/>
      <w:divBdr>
        <w:top w:val="none" w:sz="0" w:space="0" w:color="auto"/>
        <w:left w:val="none" w:sz="0" w:space="0" w:color="auto"/>
        <w:bottom w:val="none" w:sz="0" w:space="0" w:color="auto"/>
        <w:right w:val="none" w:sz="0" w:space="0" w:color="auto"/>
      </w:divBdr>
    </w:div>
    <w:div w:id="1300187586">
      <w:bodyDiv w:val="1"/>
      <w:marLeft w:val="0"/>
      <w:marRight w:val="0"/>
      <w:marTop w:val="0"/>
      <w:marBottom w:val="0"/>
      <w:divBdr>
        <w:top w:val="none" w:sz="0" w:space="0" w:color="auto"/>
        <w:left w:val="none" w:sz="0" w:space="0" w:color="auto"/>
        <w:bottom w:val="none" w:sz="0" w:space="0" w:color="auto"/>
        <w:right w:val="none" w:sz="0" w:space="0" w:color="auto"/>
      </w:divBdr>
    </w:div>
    <w:div w:id="1300309632">
      <w:bodyDiv w:val="1"/>
      <w:marLeft w:val="0"/>
      <w:marRight w:val="0"/>
      <w:marTop w:val="0"/>
      <w:marBottom w:val="0"/>
      <w:divBdr>
        <w:top w:val="none" w:sz="0" w:space="0" w:color="auto"/>
        <w:left w:val="none" w:sz="0" w:space="0" w:color="auto"/>
        <w:bottom w:val="none" w:sz="0" w:space="0" w:color="auto"/>
        <w:right w:val="none" w:sz="0" w:space="0" w:color="auto"/>
      </w:divBdr>
    </w:div>
    <w:div w:id="1300500141">
      <w:bodyDiv w:val="1"/>
      <w:marLeft w:val="0"/>
      <w:marRight w:val="0"/>
      <w:marTop w:val="0"/>
      <w:marBottom w:val="0"/>
      <w:divBdr>
        <w:top w:val="none" w:sz="0" w:space="0" w:color="auto"/>
        <w:left w:val="none" w:sz="0" w:space="0" w:color="auto"/>
        <w:bottom w:val="none" w:sz="0" w:space="0" w:color="auto"/>
        <w:right w:val="none" w:sz="0" w:space="0" w:color="auto"/>
      </w:divBdr>
    </w:div>
    <w:div w:id="1300840987">
      <w:bodyDiv w:val="1"/>
      <w:marLeft w:val="0"/>
      <w:marRight w:val="0"/>
      <w:marTop w:val="0"/>
      <w:marBottom w:val="0"/>
      <w:divBdr>
        <w:top w:val="none" w:sz="0" w:space="0" w:color="auto"/>
        <w:left w:val="none" w:sz="0" w:space="0" w:color="auto"/>
        <w:bottom w:val="none" w:sz="0" w:space="0" w:color="auto"/>
        <w:right w:val="none" w:sz="0" w:space="0" w:color="auto"/>
      </w:divBdr>
    </w:div>
    <w:div w:id="1300846636">
      <w:bodyDiv w:val="1"/>
      <w:marLeft w:val="0"/>
      <w:marRight w:val="0"/>
      <w:marTop w:val="0"/>
      <w:marBottom w:val="0"/>
      <w:divBdr>
        <w:top w:val="none" w:sz="0" w:space="0" w:color="auto"/>
        <w:left w:val="none" w:sz="0" w:space="0" w:color="auto"/>
        <w:bottom w:val="none" w:sz="0" w:space="0" w:color="auto"/>
        <w:right w:val="none" w:sz="0" w:space="0" w:color="auto"/>
      </w:divBdr>
    </w:div>
    <w:div w:id="1300913786">
      <w:marLeft w:val="480"/>
      <w:marRight w:val="0"/>
      <w:marTop w:val="0"/>
      <w:marBottom w:val="0"/>
      <w:divBdr>
        <w:top w:val="none" w:sz="0" w:space="0" w:color="auto"/>
        <w:left w:val="none" w:sz="0" w:space="0" w:color="auto"/>
        <w:bottom w:val="none" w:sz="0" w:space="0" w:color="auto"/>
        <w:right w:val="none" w:sz="0" w:space="0" w:color="auto"/>
      </w:divBdr>
    </w:div>
    <w:div w:id="1301110980">
      <w:bodyDiv w:val="1"/>
      <w:marLeft w:val="0"/>
      <w:marRight w:val="0"/>
      <w:marTop w:val="0"/>
      <w:marBottom w:val="0"/>
      <w:divBdr>
        <w:top w:val="none" w:sz="0" w:space="0" w:color="auto"/>
        <w:left w:val="none" w:sz="0" w:space="0" w:color="auto"/>
        <w:bottom w:val="none" w:sz="0" w:space="0" w:color="auto"/>
        <w:right w:val="none" w:sz="0" w:space="0" w:color="auto"/>
      </w:divBdr>
    </w:div>
    <w:div w:id="1301155063">
      <w:bodyDiv w:val="1"/>
      <w:marLeft w:val="0"/>
      <w:marRight w:val="0"/>
      <w:marTop w:val="0"/>
      <w:marBottom w:val="0"/>
      <w:divBdr>
        <w:top w:val="none" w:sz="0" w:space="0" w:color="auto"/>
        <w:left w:val="none" w:sz="0" w:space="0" w:color="auto"/>
        <w:bottom w:val="none" w:sz="0" w:space="0" w:color="auto"/>
        <w:right w:val="none" w:sz="0" w:space="0" w:color="auto"/>
      </w:divBdr>
    </w:div>
    <w:div w:id="1301574155">
      <w:bodyDiv w:val="1"/>
      <w:marLeft w:val="0"/>
      <w:marRight w:val="0"/>
      <w:marTop w:val="0"/>
      <w:marBottom w:val="0"/>
      <w:divBdr>
        <w:top w:val="none" w:sz="0" w:space="0" w:color="auto"/>
        <w:left w:val="none" w:sz="0" w:space="0" w:color="auto"/>
        <w:bottom w:val="none" w:sz="0" w:space="0" w:color="auto"/>
        <w:right w:val="none" w:sz="0" w:space="0" w:color="auto"/>
      </w:divBdr>
    </w:div>
    <w:div w:id="1301618019">
      <w:bodyDiv w:val="1"/>
      <w:marLeft w:val="0"/>
      <w:marRight w:val="0"/>
      <w:marTop w:val="0"/>
      <w:marBottom w:val="0"/>
      <w:divBdr>
        <w:top w:val="none" w:sz="0" w:space="0" w:color="auto"/>
        <w:left w:val="none" w:sz="0" w:space="0" w:color="auto"/>
        <w:bottom w:val="none" w:sz="0" w:space="0" w:color="auto"/>
        <w:right w:val="none" w:sz="0" w:space="0" w:color="auto"/>
      </w:divBdr>
    </w:div>
    <w:div w:id="1301763129">
      <w:bodyDiv w:val="1"/>
      <w:marLeft w:val="0"/>
      <w:marRight w:val="0"/>
      <w:marTop w:val="0"/>
      <w:marBottom w:val="0"/>
      <w:divBdr>
        <w:top w:val="none" w:sz="0" w:space="0" w:color="auto"/>
        <w:left w:val="none" w:sz="0" w:space="0" w:color="auto"/>
        <w:bottom w:val="none" w:sz="0" w:space="0" w:color="auto"/>
        <w:right w:val="none" w:sz="0" w:space="0" w:color="auto"/>
      </w:divBdr>
    </w:div>
    <w:div w:id="1301808560">
      <w:bodyDiv w:val="1"/>
      <w:marLeft w:val="0"/>
      <w:marRight w:val="0"/>
      <w:marTop w:val="0"/>
      <w:marBottom w:val="0"/>
      <w:divBdr>
        <w:top w:val="none" w:sz="0" w:space="0" w:color="auto"/>
        <w:left w:val="none" w:sz="0" w:space="0" w:color="auto"/>
        <w:bottom w:val="none" w:sz="0" w:space="0" w:color="auto"/>
        <w:right w:val="none" w:sz="0" w:space="0" w:color="auto"/>
      </w:divBdr>
    </w:div>
    <w:div w:id="1301963224">
      <w:bodyDiv w:val="1"/>
      <w:marLeft w:val="0"/>
      <w:marRight w:val="0"/>
      <w:marTop w:val="0"/>
      <w:marBottom w:val="0"/>
      <w:divBdr>
        <w:top w:val="none" w:sz="0" w:space="0" w:color="auto"/>
        <w:left w:val="none" w:sz="0" w:space="0" w:color="auto"/>
        <w:bottom w:val="none" w:sz="0" w:space="0" w:color="auto"/>
        <w:right w:val="none" w:sz="0" w:space="0" w:color="auto"/>
      </w:divBdr>
    </w:div>
    <w:div w:id="1302032822">
      <w:marLeft w:val="480"/>
      <w:marRight w:val="0"/>
      <w:marTop w:val="0"/>
      <w:marBottom w:val="0"/>
      <w:divBdr>
        <w:top w:val="none" w:sz="0" w:space="0" w:color="auto"/>
        <w:left w:val="none" w:sz="0" w:space="0" w:color="auto"/>
        <w:bottom w:val="none" w:sz="0" w:space="0" w:color="auto"/>
        <w:right w:val="none" w:sz="0" w:space="0" w:color="auto"/>
      </w:divBdr>
    </w:div>
    <w:div w:id="1302156327">
      <w:marLeft w:val="480"/>
      <w:marRight w:val="0"/>
      <w:marTop w:val="0"/>
      <w:marBottom w:val="0"/>
      <w:divBdr>
        <w:top w:val="none" w:sz="0" w:space="0" w:color="auto"/>
        <w:left w:val="none" w:sz="0" w:space="0" w:color="auto"/>
        <w:bottom w:val="none" w:sz="0" w:space="0" w:color="auto"/>
        <w:right w:val="none" w:sz="0" w:space="0" w:color="auto"/>
      </w:divBdr>
    </w:div>
    <w:div w:id="1302464660">
      <w:bodyDiv w:val="1"/>
      <w:marLeft w:val="0"/>
      <w:marRight w:val="0"/>
      <w:marTop w:val="0"/>
      <w:marBottom w:val="0"/>
      <w:divBdr>
        <w:top w:val="none" w:sz="0" w:space="0" w:color="auto"/>
        <w:left w:val="none" w:sz="0" w:space="0" w:color="auto"/>
        <w:bottom w:val="none" w:sz="0" w:space="0" w:color="auto"/>
        <w:right w:val="none" w:sz="0" w:space="0" w:color="auto"/>
      </w:divBdr>
      <w:divsChild>
        <w:div w:id="1554077629">
          <w:marLeft w:val="480"/>
          <w:marRight w:val="0"/>
          <w:marTop w:val="0"/>
          <w:marBottom w:val="0"/>
          <w:divBdr>
            <w:top w:val="none" w:sz="0" w:space="0" w:color="auto"/>
            <w:left w:val="none" w:sz="0" w:space="0" w:color="auto"/>
            <w:bottom w:val="none" w:sz="0" w:space="0" w:color="auto"/>
            <w:right w:val="none" w:sz="0" w:space="0" w:color="auto"/>
          </w:divBdr>
        </w:div>
        <w:div w:id="1393698389">
          <w:marLeft w:val="480"/>
          <w:marRight w:val="0"/>
          <w:marTop w:val="0"/>
          <w:marBottom w:val="0"/>
          <w:divBdr>
            <w:top w:val="none" w:sz="0" w:space="0" w:color="auto"/>
            <w:left w:val="none" w:sz="0" w:space="0" w:color="auto"/>
            <w:bottom w:val="none" w:sz="0" w:space="0" w:color="auto"/>
            <w:right w:val="none" w:sz="0" w:space="0" w:color="auto"/>
          </w:divBdr>
        </w:div>
        <w:div w:id="144783348">
          <w:marLeft w:val="480"/>
          <w:marRight w:val="0"/>
          <w:marTop w:val="0"/>
          <w:marBottom w:val="0"/>
          <w:divBdr>
            <w:top w:val="none" w:sz="0" w:space="0" w:color="auto"/>
            <w:left w:val="none" w:sz="0" w:space="0" w:color="auto"/>
            <w:bottom w:val="none" w:sz="0" w:space="0" w:color="auto"/>
            <w:right w:val="none" w:sz="0" w:space="0" w:color="auto"/>
          </w:divBdr>
        </w:div>
        <w:div w:id="1196235358">
          <w:marLeft w:val="480"/>
          <w:marRight w:val="0"/>
          <w:marTop w:val="0"/>
          <w:marBottom w:val="0"/>
          <w:divBdr>
            <w:top w:val="none" w:sz="0" w:space="0" w:color="auto"/>
            <w:left w:val="none" w:sz="0" w:space="0" w:color="auto"/>
            <w:bottom w:val="none" w:sz="0" w:space="0" w:color="auto"/>
            <w:right w:val="none" w:sz="0" w:space="0" w:color="auto"/>
          </w:divBdr>
        </w:div>
        <w:div w:id="1506820490">
          <w:marLeft w:val="480"/>
          <w:marRight w:val="0"/>
          <w:marTop w:val="0"/>
          <w:marBottom w:val="0"/>
          <w:divBdr>
            <w:top w:val="none" w:sz="0" w:space="0" w:color="auto"/>
            <w:left w:val="none" w:sz="0" w:space="0" w:color="auto"/>
            <w:bottom w:val="none" w:sz="0" w:space="0" w:color="auto"/>
            <w:right w:val="none" w:sz="0" w:space="0" w:color="auto"/>
          </w:divBdr>
        </w:div>
        <w:div w:id="1263755653">
          <w:marLeft w:val="480"/>
          <w:marRight w:val="0"/>
          <w:marTop w:val="0"/>
          <w:marBottom w:val="0"/>
          <w:divBdr>
            <w:top w:val="none" w:sz="0" w:space="0" w:color="auto"/>
            <w:left w:val="none" w:sz="0" w:space="0" w:color="auto"/>
            <w:bottom w:val="none" w:sz="0" w:space="0" w:color="auto"/>
            <w:right w:val="none" w:sz="0" w:space="0" w:color="auto"/>
          </w:divBdr>
        </w:div>
        <w:div w:id="2098360741">
          <w:marLeft w:val="480"/>
          <w:marRight w:val="0"/>
          <w:marTop w:val="0"/>
          <w:marBottom w:val="0"/>
          <w:divBdr>
            <w:top w:val="none" w:sz="0" w:space="0" w:color="auto"/>
            <w:left w:val="none" w:sz="0" w:space="0" w:color="auto"/>
            <w:bottom w:val="none" w:sz="0" w:space="0" w:color="auto"/>
            <w:right w:val="none" w:sz="0" w:space="0" w:color="auto"/>
          </w:divBdr>
        </w:div>
        <w:div w:id="48455224">
          <w:marLeft w:val="480"/>
          <w:marRight w:val="0"/>
          <w:marTop w:val="0"/>
          <w:marBottom w:val="0"/>
          <w:divBdr>
            <w:top w:val="none" w:sz="0" w:space="0" w:color="auto"/>
            <w:left w:val="none" w:sz="0" w:space="0" w:color="auto"/>
            <w:bottom w:val="none" w:sz="0" w:space="0" w:color="auto"/>
            <w:right w:val="none" w:sz="0" w:space="0" w:color="auto"/>
          </w:divBdr>
        </w:div>
        <w:div w:id="1707103569">
          <w:marLeft w:val="480"/>
          <w:marRight w:val="0"/>
          <w:marTop w:val="0"/>
          <w:marBottom w:val="0"/>
          <w:divBdr>
            <w:top w:val="none" w:sz="0" w:space="0" w:color="auto"/>
            <w:left w:val="none" w:sz="0" w:space="0" w:color="auto"/>
            <w:bottom w:val="none" w:sz="0" w:space="0" w:color="auto"/>
            <w:right w:val="none" w:sz="0" w:space="0" w:color="auto"/>
          </w:divBdr>
        </w:div>
        <w:div w:id="556211196">
          <w:marLeft w:val="480"/>
          <w:marRight w:val="0"/>
          <w:marTop w:val="0"/>
          <w:marBottom w:val="0"/>
          <w:divBdr>
            <w:top w:val="none" w:sz="0" w:space="0" w:color="auto"/>
            <w:left w:val="none" w:sz="0" w:space="0" w:color="auto"/>
            <w:bottom w:val="none" w:sz="0" w:space="0" w:color="auto"/>
            <w:right w:val="none" w:sz="0" w:space="0" w:color="auto"/>
          </w:divBdr>
        </w:div>
        <w:div w:id="1534688220">
          <w:marLeft w:val="480"/>
          <w:marRight w:val="0"/>
          <w:marTop w:val="0"/>
          <w:marBottom w:val="0"/>
          <w:divBdr>
            <w:top w:val="none" w:sz="0" w:space="0" w:color="auto"/>
            <w:left w:val="none" w:sz="0" w:space="0" w:color="auto"/>
            <w:bottom w:val="none" w:sz="0" w:space="0" w:color="auto"/>
            <w:right w:val="none" w:sz="0" w:space="0" w:color="auto"/>
          </w:divBdr>
        </w:div>
        <w:div w:id="1109354269">
          <w:marLeft w:val="480"/>
          <w:marRight w:val="0"/>
          <w:marTop w:val="0"/>
          <w:marBottom w:val="0"/>
          <w:divBdr>
            <w:top w:val="none" w:sz="0" w:space="0" w:color="auto"/>
            <w:left w:val="none" w:sz="0" w:space="0" w:color="auto"/>
            <w:bottom w:val="none" w:sz="0" w:space="0" w:color="auto"/>
            <w:right w:val="none" w:sz="0" w:space="0" w:color="auto"/>
          </w:divBdr>
        </w:div>
        <w:div w:id="377365391">
          <w:marLeft w:val="480"/>
          <w:marRight w:val="0"/>
          <w:marTop w:val="0"/>
          <w:marBottom w:val="0"/>
          <w:divBdr>
            <w:top w:val="none" w:sz="0" w:space="0" w:color="auto"/>
            <w:left w:val="none" w:sz="0" w:space="0" w:color="auto"/>
            <w:bottom w:val="none" w:sz="0" w:space="0" w:color="auto"/>
            <w:right w:val="none" w:sz="0" w:space="0" w:color="auto"/>
          </w:divBdr>
        </w:div>
        <w:div w:id="534274390">
          <w:marLeft w:val="480"/>
          <w:marRight w:val="0"/>
          <w:marTop w:val="0"/>
          <w:marBottom w:val="0"/>
          <w:divBdr>
            <w:top w:val="none" w:sz="0" w:space="0" w:color="auto"/>
            <w:left w:val="none" w:sz="0" w:space="0" w:color="auto"/>
            <w:bottom w:val="none" w:sz="0" w:space="0" w:color="auto"/>
            <w:right w:val="none" w:sz="0" w:space="0" w:color="auto"/>
          </w:divBdr>
        </w:div>
        <w:div w:id="1928070804">
          <w:marLeft w:val="480"/>
          <w:marRight w:val="0"/>
          <w:marTop w:val="0"/>
          <w:marBottom w:val="0"/>
          <w:divBdr>
            <w:top w:val="none" w:sz="0" w:space="0" w:color="auto"/>
            <w:left w:val="none" w:sz="0" w:space="0" w:color="auto"/>
            <w:bottom w:val="none" w:sz="0" w:space="0" w:color="auto"/>
            <w:right w:val="none" w:sz="0" w:space="0" w:color="auto"/>
          </w:divBdr>
        </w:div>
        <w:div w:id="1474521538">
          <w:marLeft w:val="480"/>
          <w:marRight w:val="0"/>
          <w:marTop w:val="0"/>
          <w:marBottom w:val="0"/>
          <w:divBdr>
            <w:top w:val="none" w:sz="0" w:space="0" w:color="auto"/>
            <w:left w:val="none" w:sz="0" w:space="0" w:color="auto"/>
            <w:bottom w:val="none" w:sz="0" w:space="0" w:color="auto"/>
            <w:right w:val="none" w:sz="0" w:space="0" w:color="auto"/>
          </w:divBdr>
        </w:div>
        <w:div w:id="558052791">
          <w:marLeft w:val="480"/>
          <w:marRight w:val="0"/>
          <w:marTop w:val="0"/>
          <w:marBottom w:val="0"/>
          <w:divBdr>
            <w:top w:val="none" w:sz="0" w:space="0" w:color="auto"/>
            <w:left w:val="none" w:sz="0" w:space="0" w:color="auto"/>
            <w:bottom w:val="none" w:sz="0" w:space="0" w:color="auto"/>
            <w:right w:val="none" w:sz="0" w:space="0" w:color="auto"/>
          </w:divBdr>
        </w:div>
        <w:div w:id="1432123307">
          <w:marLeft w:val="480"/>
          <w:marRight w:val="0"/>
          <w:marTop w:val="0"/>
          <w:marBottom w:val="0"/>
          <w:divBdr>
            <w:top w:val="none" w:sz="0" w:space="0" w:color="auto"/>
            <w:left w:val="none" w:sz="0" w:space="0" w:color="auto"/>
            <w:bottom w:val="none" w:sz="0" w:space="0" w:color="auto"/>
            <w:right w:val="none" w:sz="0" w:space="0" w:color="auto"/>
          </w:divBdr>
        </w:div>
        <w:div w:id="556088036">
          <w:marLeft w:val="480"/>
          <w:marRight w:val="0"/>
          <w:marTop w:val="0"/>
          <w:marBottom w:val="0"/>
          <w:divBdr>
            <w:top w:val="none" w:sz="0" w:space="0" w:color="auto"/>
            <w:left w:val="none" w:sz="0" w:space="0" w:color="auto"/>
            <w:bottom w:val="none" w:sz="0" w:space="0" w:color="auto"/>
            <w:right w:val="none" w:sz="0" w:space="0" w:color="auto"/>
          </w:divBdr>
        </w:div>
        <w:div w:id="1715737197">
          <w:marLeft w:val="480"/>
          <w:marRight w:val="0"/>
          <w:marTop w:val="0"/>
          <w:marBottom w:val="0"/>
          <w:divBdr>
            <w:top w:val="none" w:sz="0" w:space="0" w:color="auto"/>
            <w:left w:val="none" w:sz="0" w:space="0" w:color="auto"/>
            <w:bottom w:val="none" w:sz="0" w:space="0" w:color="auto"/>
            <w:right w:val="none" w:sz="0" w:space="0" w:color="auto"/>
          </w:divBdr>
        </w:div>
        <w:div w:id="1919485574">
          <w:marLeft w:val="480"/>
          <w:marRight w:val="0"/>
          <w:marTop w:val="0"/>
          <w:marBottom w:val="0"/>
          <w:divBdr>
            <w:top w:val="none" w:sz="0" w:space="0" w:color="auto"/>
            <w:left w:val="none" w:sz="0" w:space="0" w:color="auto"/>
            <w:bottom w:val="none" w:sz="0" w:space="0" w:color="auto"/>
            <w:right w:val="none" w:sz="0" w:space="0" w:color="auto"/>
          </w:divBdr>
        </w:div>
        <w:div w:id="865604072">
          <w:marLeft w:val="480"/>
          <w:marRight w:val="0"/>
          <w:marTop w:val="0"/>
          <w:marBottom w:val="0"/>
          <w:divBdr>
            <w:top w:val="none" w:sz="0" w:space="0" w:color="auto"/>
            <w:left w:val="none" w:sz="0" w:space="0" w:color="auto"/>
            <w:bottom w:val="none" w:sz="0" w:space="0" w:color="auto"/>
            <w:right w:val="none" w:sz="0" w:space="0" w:color="auto"/>
          </w:divBdr>
        </w:div>
        <w:div w:id="9718260">
          <w:marLeft w:val="480"/>
          <w:marRight w:val="0"/>
          <w:marTop w:val="0"/>
          <w:marBottom w:val="0"/>
          <w:divBdr>
            <w:top w:val="none" w:sz="0" w:space="0" w:color="auto"/>
            <w:left w:val="none" w:sz="0" w:space="0" w:color="auto"/>
            <w:bottom w:val="none" w:sz="0" w:space="0" w:color="auto"/>
            <w:right w:val="none" w:sz="0" w:space="0" w:color="auto"/>
          </w:divBdr>
        </w:div>
        <w:div w:id="1829979245">
          <w:marLeft w:val="480"/>
          <w:marRight w:val="0"/>
          <w:marTop w:val="0"/>
          <w:marBottom w:val="0"/>
          <w:divBdr>
            <w:top w:val="none" w:sz="0" w:space="0" w:color="auto"/>
            <w:left w:val="none" w:sz="0" w:space="0" w:color="auto"/>
            <w:bottom w:val="none" w:sz="0" w:space="0" w:color="auto"/>
            <w:right w:val="none" w:sz="0" w:space="0" w:color="auto"/>
          </w:divBdr>
        </w:div>
        <w:div w:id="1460881332">
          <w:marLeft w:val="480"/>
          <w:marRight w:val="0"/>
          <w:marTop w:val="0"/>
          <w:marBottom w:val="0"/>
          <w:divBdr>
            <w:top w:val="none" w:sz="0" w:space="0" w:color="auto"/>
            <w:left w:val="none" w:sz="0" w:space="0" w:color="auto"/>
            <w:bottom w:val="none" w:sz="0" w:space="0" w:color="auto"/>
            <w:right w:val="none" w:sz="0" w:space="0" w:color="auto"/>
          </w:divBdr>
        </w:div>
        <w:div w:id="620304144">
          <w:marLeft w:val="480"/>
          <w:marRight w:val="0"/>
          <w:marTop w:val="0"/>
          <w:marBottom w:val="0"/>
          <w:divBdr>
            <w:top w:val="none" w:sz="0" w:space="0" w:color="auto"/>
            <w:left w:val="none" w:sz="0" w:space="0" w:color="auto"/>
            <w:bottom w:val="none" w:sz="0" w:space="0" w:color="auto"/>
            <w:right w:val="none" w:sz="0" w:space="0" w:color="auto"/>
          </w:divBdr>
        </w:div>
        <w:div w:id="938676966">
          <w:marLeft w:val="480"/>
          <w:marRight w:val="0"/>
          <w:marTop w:val="0"/>
          <w:marBottom w:val="0"/>
          <w:divBdr>
            <w:top w:val="none" w:sz="0" w:space="0" w:color="auto"/>
            <w:left w:val="none" w:sz="0" w:space="0" w:color="auto"/>
            <w:bottom w:val="none" w:sz="0" w:space="0" w:color="auto"/>
            <w:right w:val="none" w:sz="0" w:space="0" w:color="auto"/>
          </w:divBdr>
        </w:div>
        <w:div w:id="2109308230">
          <w:marLeft w:val="480"/>
          <w:marRight w:val="0"/>
          <w:marTop w:val="0"/>
          <w:marBottom w:val="0"/>
          <w:divBdr>
            <w:top w:val="none" w:sz="0" w:space="0" w:color="auto"/>
            <w:left w:val="none" w:sz="0" w:space="0" w:color="auto"/>
            <w:bottom w:val="none" w:sz="0" w:space="0" w:color="auto"/>
            <w:right w:val="none" w:sz="0" w:space="0" w:color="auto"/>
          </w:divBdr>
        </w:div>
        <w:div w:id="721709877">
          <w:marLeft w:val="480"/>
          <w:marRight w:val="0"/>
          <w:marTop w:val="0"/>
          <w:marBottom w:val="0"/>
          <w:divBdr>
            <w:top w:val="none" w:sz="0" w:space="0" w:color="auto"/>
            <w:left w:val="none" w:sz="0" w:space="0" w:color="auto"/>
            <w:bottom w:val="none" w:sz="0" w:space="0" w:color="auto"/>
            <w:right w:val="none" w:sz="0" w:space="0" w:color="auto"/>
          </w:divBdr>
        </w:div>
        <w:div w:id="1642922674">
          <w:marLeft w:val="480"/>
          <w:marRight w:val="0"/>
          <w:marTop w:val="0"/>
          <w:marBottom w:val="0"/>
          <w:divBdr>
            <w:top w:val="none" w:sz="0" w:space="0" w:color="auto"/>
            <w:left w:val="none" w:sz="0" w:space="0" w:color="auto"/>
            <w:bottom w:val="none" w:sz="0" w:space="0" w:color="auto"/>
            <w:right w:val="none" w:sz="0" w:space="0" w:color="auto"/>
          </w:divBdr>
        </w:div>
        <w:div w:id="349645718">
          <w:marLeft w:val="480"/>
          <w:marRight w:val="0"/>
          <w:marTop w:val="0"/>
          <w:marBottom w:val="0"/>
          <w:divBdr>
            <w:top w:val="none" w:sz="0" w:space="0" w:color="auto"/>
            <w:left w:val="none" w:sz="0" w:space="0" w:color="auto"/>
            <w:bottom w:val="none" w:sz="0" w:space="0" w:color="auto"/>
            <w:right w:val="none" w:sz="0" w:space="0" w:color="auto"/>
          </w:divBdr>
        </w:div>
        <w:div w:id="1651254227">
          <w:marLeft w:val="480"/>
          <w:marRight w:val="0"/>
          <w:marTop w:val="0"/>
          <w:marBottom w:val="0"/>
          <w:divBdr>
            <w:top w:val="none" w:sz="0" w:space="0" w:color="auto"/>
            <w:left w:val="none" w:sz="0" w:space="0" w:color="auto"/>
            <w:bottom w:val="none" w:sz="0" w:space="0" w:color="auto"/>
            <w:right w:val="none" w:sz="0" w:space="0" w:color="auto"/>
          </w:divBdr>
        </w:div>
        <w:div w:id="1426533873">
          <w:marLeft w:val="480"/>
          <w:marRight w:val="0"/>
          <w:marTop w:val="0"/>
          <w:marBottom w:val="0"/>
          <w:divBdr>
            <w:top w:val="none" w:sz="0" w:space="0" w:color="auto"/>
            <w:left w:val="none" w:sz="0" w:space="0" w:color="auto"/>
            <w:bottom w:val="none" w:sz="0" w:space="0" w:color="auto"/>
            <w:right w:val="none" w:sz="0" w:space="0" w:color="auto"/>
          </w:divBdr>
        </w:div>
        <w:div w:id="271132558">
          <w:marLeft w:val="480"/>
          <w:marRight w:val="0"/>
          <w:marTop w:val="0"/>
          <w:marBottom w:val="0"/>
          <w:divBdr>
            <w:top w:val="none" w:sz="0" w:space="0" w:color="auto"/>
            <w:left w:val="none" w:sz="0" w:space="0" w:color="auto"/>
            <w:bottom w:val="none" w:sz="0" w:space="0" w:color="auto"/>
            <w:right w:val="none" w:sz="0" w:space="0" w:color="auto"/>
          </w:divBdr>
        </w:div>
        <w:div w:id="352654694">
          <w:marLeft w:val="480"/>
          <w:marRight w:val="0"/>
          <w:marTop w:val="0"/>
          <w:marBottom w:val="0"/>
          <w:divBdr>
            <w:top w:val="none" w:sz="0" w:space="0" w:color="auto"/>
            <w:left w:val="none" w:sz="0" w:space="0" w:color="auto"/>
            <w:bottom w:val="none" w:sz="0" w:space="0" w:color="auto"/>
            <w:right w:val="none" w:sz="0" w:space="0" w:color="auto"/>
          </w:divBdr>
        </w:div>
        <w:div w:id="1612200329">
          <w:marLeft w:val="480"/>
          <w:marRight w:val="0"/>
          <w:marTop w:val="0"/>
          <w:marBottom w:val="0"/>
          <w:divBdr>
            <w:top w:val="none" w:sz="0" w:space="0" w:color="auto"/>
            <w:left w:val="none" w:sz="0" w:space="0" w:color="auto"/>
            <w:bottom w:val="none" w:sz="0" w:space="0" w:color="auto"/>
            <w:right w:val="none" w:sz="0" w:space="0" w:color="auto"/>
          </w:divBdr>
        </w:div>
        <w:div w:id="194969779">
          <w:marLeft w:val="480"/>
          <w:marRight w:val="0"/>
          <w:marTop w:val="0"/>
          <w:marBottom w:val="0"/>
          <w:divBdr>
            <w:top w:val="none" w:sz="0" w:space="0" w:color="auto"/>
            <w:left w:val="none" w:sz="0" w:space="0" w:color="auto"/>
            <w:bottom w:val="none" w:sz="0" w:space="0" w:color="auto"/>
            <w:right w:val="none" w:sz="0" w:space="0" w:color="auto"/>
          </w:divBdr>
        </w:div>
        <w:div w:id="170802124">
          <w:marLeft w:val="480"/>
          <w:marRight w:val="0"/>
          <w:marTop w:val="0"/>
          <w:marBottom w:val="0"/>
          <w:divBdr>
            <w:top w:val="none" w:sz="0" w:space="0" w:color="auto"/>
            <w:left w:val="none" w:sz="0" w:space="0" w:color="auto"/>
            <w:bottom w:val="none" w:sz="0" w:space="0" w:color="auto"/>
            <w:right w:val="none" w:sz="0" w:space="0" w:color="auto"/>
          </w:divBdr>
        </w:div>
        <w:div w:id="909580809">
          <w:marLeft w:val="480"/>
          <w:marRight w:val="0"/>
          <w:marTop w:val="0"/>
          <w:marBottom w:val="0"/>
          <w:divBdr>
            <w:top w:val="none" w:sz="0" w:space="0" w:color="auto"/>
            <w:left w:val="none" w:sz="0" w:space="0" w:color="auto"/>
            <w:bottom w:val="none" w:sz="0" w:space="0" w:color="auto"/>
            <w:right w:val="none" w:sz="0" w:space="0" w:color="auto"/>
          </w:divBdr>
        </w:div>
        <w:div w:id="213738206">
          <w:marLeft w:val="480"/>
          <w:marRight w:val="0"/>
          <w:marTop w:val="0"/>
          <w:marBottom w:val="0"/>
          <w:divBdr>
            <w:top w:val="none" w:sz="0" w:space="0" w:color="auto"/>
            <w:left w:val="none" w:sz="0" w:space="0" w:color="auto"/>
            <w:bottom w:val="none" w:sz="0" w:space="0" w:color="auto"/>
            <w:right w:val="none" w:sz="0" w:space="0" w:color="auto"/>
          </w:divBdr>
        </w:div>
        <w:div w:id="714504062">
          <w:marLeft w:val="480"/>
          <w:marRight w:val="0"/>
          <w:marTop w:val="0"/>
          <w:marBottom w:val="0"/>
          <w:divBdr>
            <w:top w:val="none" w:sz="0" w:space="0" w:color="auto"/>
            <w:left w:val="none" w:sz="0" w:space="0" w:color="auto"/>
            <w:bottom w:val="none" w:sz="0" w:space="0" w:color="auto"/>
            <w:right w:val="none" w:sz="0" w:space="0" w:color="auto"/>
          </w:divBdr>
        </w:div>
        <w:div w:id="528492062">
          <w:marLeft w:val="480"/>
          <w:marRight w:val="0"/>
          <w:marTop w:val="0"/>
          <w:marBottom w:val="0"/>
          <w:divBdr>
            <w:top w:val="none" w:sz="0" w:space="0" w:color="auto"/>
            <w:left w:val="none" w:sz="0" w:space="0" w:color="auto"/>
            <w:bottom w:val="none" w:sz="0" w:space="0" w:color="auto"/>
            <w:right w:val="none" w:sz="0" w:space="0" w:color="auto"/>
          </w:divBdr>
        </w:div>
        <w:div w:id="1091119763">
          <w:marLeft w:val="480"/>
          <w:marRight w:val="0"/>
          <w:marTop w:val="0"/>
          <w:marBottom w:val="0"/>
          <w:divBdr>
            <w:top w:val="none" w:sz="0" w:space="0" w:color="auto"/>
            <w:left w:val="none" w:sz="0" w:space="0" w:color="auto"/>
            <w:bottom w:val="none" w:sz="0" w:space="0" w:color="auto"/>
            <w:right w:val="none" w:sz="0" w:space="0" w:color="auto"/>
          </w:divBdr>
        </w:div>
        <w:div w:id="745034122">
          <w:marLeft w:val="480"/>
          <w:marRight w:val="0"/>
          <w:marTop w:val="0"/>
          <w:marBottom w:val="0"/>
          <w:divBdr>
            <w:top w:val="none" w:sz="0" w:space="0" w:color="auto"/>
            <w:left w:val="none" w:sz="0" w:space="0" w:color="auto"/>
            <w:bottom w:val="none" w:sz="0" w:space="0" w:color="auto"/>
            <w:right w:val="none" w:sz="0" w:space="0" w:color="auto"/>
          </w:divBdr>
        </w:div>
        <w:div w:id="1836720924">
          <w:marLeft w:val="480"/>
          <w:marRight w:val="0"/>
          <w:marTop w:val="0"/>
          <w:marBottom w:val="0"/>
          <w:divBdr>
            <w:top w:val="none" w:sz="0" w:space="0" w:color="auto"/>
            <w:left w:val="none" w:sz="0" w:space="0" w:color="auto"/>
            <w:bottom w:val="none" w:sz="0" w:space="0" w:color="auto"/>
            <w:right w:val="none" w:sz="0" w:space="0" w:color="auto"/>
          </w:divBdr>
        </w:div>
        <w:div w:id="967901490">
          <w:marLeft w:val="480"/>
          <w:marRight w:val="0"/>
          <w:marTop w:val="0"/>
          <w:marBottom w:val="0"/>
          <w:divBdr>
            <w:top w:val="none" w:sz="0" w:space="0" w:color="auto"/>
            <w:left w:val="none" w:sz="0" w:space="0" w:color="auto"/>
            <w:bottom w:val="none" w:sz="0" w:space="0" w:color="auto"/>
            <w:right w:val="none" w:sz="0" w:space="0" w:color="auto"/>
          </w:divBdr>
        </w:div>
        <w:div w:id="807548598">
          <w:marLeft w:val="480"/>
          <w:marRight w:val="0"/>
          <w:marTop w:val="0"/>
          <w:marBottom w:val="0"/>
          <w:divBdr>
            <w:top w:val="none" w:sz="0" w:space="0" w:color="auto"/>
            <w:left w:val="none" w:sz="0" w:space="0" w:color="auto"/>
            <w:bottom w:val="none" w:sz="0" w:space="0" w:color="auto"/>
            <w:right w:val="none" w:sz="0" w:space="0" w:color="auto"/>
          </w:divBdr>
        </w:div>
        <w:div w:id="102266035">
          <w:marLeft w:val="480"/>
          <w:marRight w:val="0"/>
          <w:marTop w:val="0"/>
          <w:marBottom w:val="0"/>
          <w:divBdr>
            <w:top w:val="none" w:sz="0" w:space="0" w:color="auto"/>
            <w:left w:val="none" w:sz="0" w:space="0" w:color="auto"/>
            <w:bottom w:val="none" w:sz="0" w:space="0" w:color="auto"/>
            <w:right w:val="none" w:sz="0" w:space="0" w:color="auto"/>
          </w:divBdr>
        </w:div>
        <w:div w:id="1455325154">
          <w:marLeft w:val="480"/>
          <w:marRight w:val="0"/>
          <w:marTop w:val="0"/>
          <w:marBottom w:val="0"/>
          <w:divBdr>
            <w:top w:val="none" w:sz="0" w:space="0" w:color="auto"/>
            <w:left w:val="none" w:sz="0" w:space="0" w:color="auto"/>
            <w:bottom w:val="none" w:sz="0" w:space="0" w:color="auto"/>
            <w:right w:val="none" w:sz="0" w:space="0" w:color="auto"/>
          </w:divBdr>
        </w:div>
        <w:div w:id="1118372085">
          <w:marLeft w:val="480"/>
          <w:marRight w:val="0"/>
          <w:marTop w:val="0"/>
          <w:marBottom w:val="0"/>
          <w:divBdr>
            <w:top w:val="none" w:sz="0" w:space="0" w:color="auto"/>
            <w:left w:val="none" w:sz="0" w:space="0" w:color="auto"/>
            <w:bottom w:val="none" w:sz="0" w:space="0" w:color="auto"/>
            <w:right w:val="none" w:sz="0" w:space="0" w:color="auto"/>
          </w:divBdr>
        </w:div>
        <w:div w:id="18702837">
          <w:marLeft w:val="480"/>
          <w:marRight w:val="0"/>
          <w:marTop w:val="0"/>
          <w:marBottom w:val="0"/>
          <w:divBdr>
            <w:top w:val="none" w:sz="0" w:space="0" w:color="auto"/>
            <w:left w:val="none" w:sz="0" w:space="0" w:color="auto"/>
            <w:bottom w:val="none" w:sz="0" w:space="0" w:color="auto"/>
            <w:right w:val="none" w:sz="0" w:space="0" w:color="auto"/>
          </w:divBdr>
        </w:div>
        <w:div w:id="80613092">
          <w:marLeft w:val="480"/>
          <w:marRight w:val="0"/>
          <w:marTop w:val="0"/>
          <w:marBottom w:val="0"/>
          <w:divBdr>
            <w:top w:val="none" w:sz="0" w:space="0" w:color="auto"/>
            <w:left w:val="none" w:sz="0" w:space="0" w:color="auto"/>
            <w:bottom w:val="none" w:sz="0" w:space="0" w:color="auto"/>
            <w:right w:val="none" w:sz="0" w:space="0" w:color="auto"/>
          </w:divBdr>
        </w:div>
        <w:div w:id="12270926">
          <w:marLeft w:val="480"/>
          <w:marRight w:val="0"/>
          <w:marTop w:val="0"/>
          <w:marBottom w:val="0"/>
          <w:divBdr>
            <w:top w:val="none" w:sz="0" w:space="0" w:color="auto"/>
            <w:left w:val="none" w:sz="0" w:space="0" w:color="auto"/>
            <w:bottom w:val="none" w:sz="0" w:space="0" w:color="auto"/>
            <w:right w:val="none" w:sz="0" w:space="0" w:color="auto"/>
          </w:divBdr>
        </w:div>
        <w:div w:id="838034177">
          <w:marLeft w:val="480"/>
          <w:marRight w:val="0"/>
          <w:marTop w:val="0"/>
          <w:marBottom w:val="0"/>
          <w:divBdr>
            <w:top w:val="none" w:sz="0" w:space="0" w:color="auto"/>
            <w:left w:val="none" w:sz="0" w:space="0" w:color="auto"/>
            <w:bottom w:val="none" w:sz="0" w:space="0" w:color="auto"/>
            <w:right w:val="none" w:sz="0" w:space="0" w:color="auto"/>
          </w:divBdr>
        </w:div>
        <w:div w:id="1572957547">
          <w:marLeft w:val="480"/>
          <w:marRight w:val="0"/>
          <w:marTop w:val="0"/>
          <w:marBottom w:val="0"/>
          <w:divBdr>
            <w:top w:val="none" w:sz="0" w:space="0" w:color="auto"/>
            <w:left w:val="none" w:sz="0" w:space="0" w:color="auto"/>
            <w:bottom w:val="none" w:sz="0" w:space="0" w:color="auto"/>
            <w:right w:val="none" w:sz="0" w:space="0" w:color="auto"/>
          </w:divBdr>
        </w:div>
        <w:div w:id="328795449">
          <w:marLeft w:val="480"/>
          <w:marRight w:val="0"/>
          <w:marTop w:val="0"/>
          <w:marBottom w:val="0"/>
          <w:divBdr>
            <w:top w:val="none" w:sz="0" w:space="0" w:color="auto"/>
            <w:left w:val="none" w:sz="0" w:space="0" w:color="auto"/>
            <w:bottom w:val="none" w:sz="0" w:space="0" w:color="auto"/>
            <w:right w:val="none" w:sz="0" w:space="0" w:color="auto"/>
          </w:divBdr>
        </w:div>
        <w:div w:id="264926236">
          <w:marLeft w:val="480"/>
          <w:marRight w:val="0"/>
          <w:marTop w:val="0"/>
          <w:marBottom w:val="0"/>
          <w:divBdr>
            <w:top w:val="none" w:sz="0" w:space="0" w:color="auto"/>
            <w:left w:val="none" w:sz="0" w:space="0" w:color="auto"/>
            <w:bottom w:val="none" w:sz="0" w:space="0" w:color="auto"/>
            <w:right w:val="none" w:sz="0" w:space="0" w:color="auto"/>
          </w:divBdr>
        </w:div>
        <w:div w:id="862669981">
          <w:marLeft w:val="480"/>
          <w:marRight w:val="0"/>
          <w:marTop w:val="0"/>
          <w:marBottom w:val="0"/>
          <w:divBdr>
            <w:top w:val="none" w:sz="0" w:space="0" w:color="auto"/>
            <w:left w:val="none" w:sz="0" w:space="0" w:color="auto"/>
            <w:bottom w:val="none" w:sz="0" w:space="0" w:color="auto"/>
            <w:right w:val="none" w:sz="0" w:space="0" w:color="auto"/>
          </w:divBdr>
        </w:div>
        <w:div w:id="440881602">
          <w:marLeft w:val="480"/>
          <w:marRight w:val="0"/>
          <w:marTop w:val="0"/>
          <w:marBottom w:val="0"/>
          <w:divBdr>
            <w:top w:val="none" w:sz="0" w:space="0" w:color="auto"/>
            <w:left w:val="none" w:sz="0" w:space="0" w:color="auto"/>
            <w:bottom w:val="none" w:sz="0" w:space="0" w:color="auto"/>
            <w:right w:val="none" w:sz="0" w:space="0" w:color="auto"/>
          </w:divBdr>
        </w:div>
        <w:div w:id="1608195715">
          <w:marLeft w:val="480"/>
          <w:marRight w:val="0"/>
          <w:marTop w:val="0"/>
          <w:marBottom w:val="0"/>
          <w:divBdr>
            <w:top w:val="none" w:sz="0" w:space="0" w:color="auto"/>
            <w:left w:val="none" w:sz="0" w:space="0" w:color="auto"/>
            <w:bottom w:val="none" w:sz="0" w:space="0" w:color="auto"/>
            <w:right w:val="none" w:sz="0" w:space="0" w:color="auto"/>
          </w:divBdr>
        </w:div>
        <w:div w:id="1050346024">
          <w:marLeft w:val="480"/>
          <w:marRight w:val="0"/>
          <w:marTop w:val="0"/>
          <w:marBottom w:val="0"/>
          <w:divBdr>
            <w:top w:val="none" w:sz="0" w:space="0" w:color="auto"/>
            <w:left w:val="none" w:sz="0" w:space="0" w:color="auto"/>
            <w:bottom w:val="none" w:sz="0" w:space="0" w:color="auto"/>
            <w:right w:val="none" w:sz="0" w:space="0" w:color="auto"/>
          </w:divBdr>
        </w:div>
        <w:div w:id="1498885419">
          <w:marLeft w:val="480"/>
          <w:marRight w:val="0"/>
          <w:marTop w:val="0"/>
          <w:marBottom w:val="0"/>
          <w:divBdr>
            <w:top w:val="none" w:sz="0" w:space="0" w:color="auto"/>
            <w:left w:val="none" w:sz="0" w:space="0" w:color="auto"/>
            <w:bottom w:val="none" w:sz="0" w:space="0" w:color="auto"/>
            <w:right w:val="none" w:sz="0" w:space="0" w:color="auto"/>
          </w:divBdr>
        </w:div>
        <w:div w:id="653492137">
          <w:marLeft w:val="480"/>
          <w:marRight w:val="0"/>
          <w:marTop w:val="0"/>
          <w:marBottom w:val="0"/>
          <w:divBdr>
            <w:top w:val="none" w:sz="0" w:space="0" w:color="auto"/>
            <w:left w:val="none" w:sz="0" w:space="0" w:color="auto"/>
            <w:bottom w:val="none" w:sz="0" w:space="0" w:color="auto"/>
            <w:right w:val="none" w:sz="0" w:space="0" w:color="auto"/>
          </w:divBdr>
        </w:div>
        <w:div w:id="1387947008">
          <w:marLeft w:val="480"/>
          <w:marRight w:val="0"/>
          <w:marTop w:val="0"/>
          <w:marBottom w:val="0"/>
          <w:divBdr>
            <w:top w:val="none" w:sz="0" w:space="0" w:color="auto"/>
            <w:left w:val="none" w:sz="0" w:space="0" w:color="auto"/>
            <w:bottom w:val="none" w:sz="0" w:space="0" w:color="auto"/>
            <w:right w:val="none" w:sz="0" w:space="0" w:color="auto"/>
          </w:divBdr>
        </w:div>
        <w:div w:id="682705291">
          <w:marLeft w:val="480"/>
          <w:marRight w:val="0"/>
          <w:marTop w:val="0"/>
          <w:marBottom w:val="0"/>
          <w:divBdr>
            <w:top w:val="none" w:sz="0" w:space="0" w:color="auto"/>
            <w:left w:val="none" w:sz="0" w:space="0" w:color="auto"/>
            <w:bottom w:val="none" w:sz="0" w:space="0" w:color="auto"/>
            <w:right w:val="none" w:sz="0" w:space="0" w:color="auto"/>
          </w:divBdr>
        </w:div>
        <w:div w:id="839126887">
          <w:marLeft w:val="480"/>
          <w:marRight w:val="0"/>
          <w:marTop w:val="0"/>
          <w:marBottom w:val="0"/>
          <w:divBdr>
            <w:top w:val="none" w:sz="0" w:space="0" w:color="auto"/>
            <w:left w:val="none" w:sz="0" w:space="0" w:color="auto"/>
            <w:bottom w:val="none" w:sz="0" w:space="0" w:color="auto"/>
            <w:right w:val="none" w:sz="0" w:space="0" w:color="auto"/>
          </w:divBdr>
        </w:div>
        <w:div w:id="1475679430">
          <w:marLeft w:val="480"/>
          <w:marRight w:val="0"/>
          <w:marTop w:val="0"/>
          <w:marBottom w:val="0"/>
          <w:divBdr>
            <w:top w:val="none" w:sz="0" w:space="0" w:color="auto"/>
            <w:left w:val="none" w:sz="0" w:space="0" w:color="auto"/>
            <w:bottom w:val="none" w:sz="0" w:space="0" w:color="auto"/>
            <w:right w:val="none" w:sz="0" w:space="0" w:color="auto"/>
          </w:divBdr>
        </w:div>
        <w:div w:id="1506940114">
          <w:marLeft w:val="480"/>
          <w:marRight w:val="0"/>
          <w:marTop w:val="0"/>
          <w:marBottom w:val="0"/>
          <w:divBdr>
            <w:top w:val="none" w:sz="0" w:space="0" w:color="auto"/>
            <w:left w:val="none" w:sz="0" w:space="0" w:color="auto"/>
            <w:bottom w:val="none" w:sz="0" w:space="0" w:color="auto"/>
            <w:right w:val="none" w:sz="0" w:space="0" w:color="auto"/>
          </w:divBdr>
        </w:div>
        <w:div w:id="1327586791">
          <w:marLeft w:val="480"/>
          <w:marRight w:val="0"/>
          <w:marTop w:val="0"/>
          <w:marBottom w:val="0"/>
          <w:divBdr>
            <w:top w:val="none" w:sz="0" w:space="0" w:color="auto"/>
            <w:left w:val="none" w:sz="0" w:space="0" w:color="auto"/>
            <w:bottom w:val="none" w:sz="0" w:space="0" w:color="auto"/>
            <w:right w:val="none" w:sz="0" w:space="0" w:color="auto"/>
          </w:divBdr>
        </w:div>
        <w:div w:id="1823889576">
          <w:marLeft w:val="480"/>
          <w:marRight w:val="0"/>
          <w:marTop w:val="0"/>
          <w:marBottom w:val="0"/>
          <w:divBdr>
            <w:top w:val="none" w:sz="0" w:space="0" w:color="auto"/>
            <w:left w:val="none" w:sz="0" w:space="0" w:color="auto"/>
            <w:bottom w:val="none" w:sz="0" w:space="0" w:color="auto"/>
            <w:right w:val="none" w:sz="0" w:space="0" w:color="auto"/>
          </w:divBdr>
        </w:div>
        <w:div w:id="326982333">
          <w:marLeft w:val="480"/>
          <w:marRight w:val="0"/>
          <w:marTop w:val="0"/>
          <w:marBottom w:val="0"/>
          <w:divBdr>
            <w:top w:val="none" w:sz="0" w:space="0" w:color="auto"/>
            <w:left w:val="none" w:sz="0" w:space="0" w:color="auto"/>
            <w:bottom w:val="none" w:sz="0" w:space="0" w:color="auto"/>
            <w:right w:val="none" w:sz="0" w:space="0" w:color="auto"/>
          </w:divBdr>
        </w:div>
        <w:div w:id="683170619">
          <w:marLeft w:val="480"/>
          <w:marRight w:val="0"/>
          <w:marTop w:val="0"/>
          <w:marBottom w:val="0"/>
          <w:divBdr>
            <w:top w:val="none" w:sz="0" w:space="0" w:color="auto"/>
            <w:left w:val="none" w:sz="0" w:space="0" w:color="auto"/>
            <w:bottom w:val="none" w:sz="0" w:space="0" w:color="auto"/>
            <w:right w:val="none" w:sz="0" w:space="0" w:color="auto"/>
          </w:divBdr>
        </w:div>
        <w:div w:id="371686276">
          <w:marLeft w:val="480"/>
          <w:marRight w:val="0"/>
          <w:marTop w:val="0"/>
          <w:marBottom w:val="0"/>
          <w:divBdr>
            <w:top w:val="none" w:sz="0" w:space="0" w:color="auto"/>
            <w:left w:val="none" w:sz="0" w:space="0" w:color="auto"/>
            <w:bottom w:val="none" w:sz="0" w:space="0" w:color="auto"/>
            <w:right w:val="none" w:sz="0" w:space="0" w:color="auto"/>
          </w:divBdr>
        </w:div>
        <w:div w:id="589315921">
          <w:marLeft w:val="480"/>
          <w:marRight w:val="0"/>
          <w:marTop w:val="0"/>
          <w:marBottom w:val="0"/>
          <w:divBdr>
            <w:top w:val="none" w:sz="0" w:space="0" w:color="auto"/>
            <w:left w:val="none" w:sz="0" w:space="0" w:color="auto"/>
            <w:bottom w:val="none" w:sz="0" w:space="0" w:color="auto"/>
            <w:right w:val="none" w:sz="0" w:space="0" w:color="auto"/>
          </w:divBdr>
        </w:div>
        <w:div w:id="1957178130">
          <w:marLeft w:val="480"/>
          <w:marRight w:val="0"/>
          <w:marTop w:val="0"/>
          <w:marBottom w:val="0"/>
          <w:divBdr>
            <w:top w:val="none" w:sz="0" w:space="0" w:color="auto"/>
            <w:left w:val="none" w:sz="0" w:space="0" w:color="auto"/>
            <w:bottom w:val="none" w:sz="0" w:space="0" w:color="auto"/>
            <w:right w:val="none" w:sz="0" w:space="0" w:color="auto"/>
          </w:divBdr>
        </w:div>
        <w:div w:id="59250864">
          <w:marLeft w:val="480"/>
          <w:marRight w:val="0"/>
          <w:marTop w:val="0"/>
          <w:marBottom w:val="0"/>
          <w:divBdr>
            <w:top w:val="none" w:sz="0" w:space="0" w:color="auto"/>
            <w:left w:val="none" w:sz="0" w:space="0" w:color="auto"/>
            <w:bottom w:val="none" w:sz="0" w:space="0" w:color="auto"/>
            <w:right w:val="none" w:sz="0" w:space="0" w:color="auto"/>
          </w:divBdr>
        </w:div>
        <w:div w:id="366836369">
          <w:marLeft w:val="480"/>
          <w:marRight w:val="0"/>
          <w:marTop w:val="0"/>
          <w:marBottom w:val="0"/>
          <w:divBdr>
            <w:top w:val="none" w:sz="0" w:space="0" w:color="auto"/>
            <w:left w:val="none" w:sz="0" w:space="0" w:color="auto"/>
            <w:bottom w:val="none" w:sz="0" w:space="0" w:color="auto"/>
            <w:right w:val="none" w:sz="0" w:space="0" w:color="auto"/>
          </w:divBdr>
        </w:div>
      </w:divsChild>
    </w:div>
    <w:div w:id="1302616225">
      <w:bodyDiv w:val="1"/>
      <w:marLeft w:val="0"/>
      <w:marRight w:val="0"/>
      <w:marTop w:val="0"/>
      <w:marBottom w:val="0"/>
      <w:divBdr>
        <w:top w:val="none" w:sz="0" w:space="0" w:color="auto"/>
        <w:left w:val="none" w:sz="0" w:space="0" w:color="auto"/>
        <w:bottom w:val="none" w:sz="0" w:space="0" w:color="auto"/>
        <w:right w:val="none" w:sz="0" w:space="0" w:color="auto"/>
      </w:divBdr>
    </w:div>
    <w:div w:id="1302688348">
      <w:bodyDiv w:val="1"/>
      <w:marLeft w:val="0"/>
      <w:marRight w:val="0"/>
      <w:marTop w:val="0"/>
      <w:marBottom w:val="0"/>
      <w:divBdr>
        <w:top w:val="none" w:sz="0" w:space="0" w:color="auto"/>
        <w:left w:val="none" w:sz="0" w:space="0" w:color="auto"/>
        <w:bottom w:val="none" w:sz="0" w:space="0" w:color="auto"/>
        <w:right w:val="none" w:sz="0" w:space="0" w:color="auto"/>
      </w:divBdr>
    </w:div>
    <w:div w:id="1302733526">
      <w:bodyDiv w:val="1"/>
      <w:marLeft w:val="0"/>
      <w:marRight w:val="0"/>
      <w:marTop w:val="0"/>
      <w:marBottom w:val="0"/>
      <w:divBdr>
        <w:top w:val="none" w:sz="0" w:space="0" w:color="auto"/>
        <w:left w:val="none" w:sz="0" w:space="0" w:color="auto"/>
        <w:bottom w:val="none" w:sz="0" w:space="0" w:color="auto"/>
        <w:right w:val="none" w:sz="0" w:space="0" w:color="auto"/>
      </w:divBdr>
    </w:div>
    <w:div w:id="1302805123">
      <w:marLeft w:val="480"/>
      <w:marRight w:val="0"/>
      <w:marTop w:val="0"/>
      <w:marBottom w:val="0"/>
      <w:divBdr>
        <w:top w:val="none" w:sz="0" w:space="0" w:color="auto"/>
        <w:left w:val="none" w:sz="0" w:space="0" w:color="auto"/>
        <w:bottom w:val="none" w:sz="0" w:space="0" w:color="auto"/>
        <w:right w:val="none" w:sz="0" w:space="0" w:color="auto"/>
      </w:divBdr>
    </w:div>
    <w:div w:id="1302808595">
      <w:bodyDiv w:val="1"/>
      <w:marLeft w:val="0"/>
      <w:marRight w:val="0"/>
      <w:marTop w:val="0"/>
      <w:marBottom w:val="0"/>
      <w:divBdr>
        <w:top w:val="none" w:sz="0" w:space="0" w:color="auto"/>
        <w:left w:val="none" w:sz="0" w:space="0" w:color="auto"/>
        <w:bottom w:val="none" w:sz="0" w:space="0" w:color="auto"/>
        <w:right w:val="none" w:sz="0" w:space="0" w:color="auto"/>
      </w:divBdr>
    </w:div>
    <w:div w:id="1302882246">
      <w:bodyDiv w:val="1"/>
      <w:marLeft w:val="0"/>
      <w:marRight w:val="0"/>
      <w:marTop w:val="0"/>
      <w:marBottom w:val="0"/>
      <w:divBdr>
        <w:top w:val="none" w:sz="0" w:space="0" w:color="auto"/>
        <w:left w:val="none" w:sz="0" w:space="0" w:color="auto"/>
        <w:bottom w:val="none" w:sz="0" w:space="0" w:color="auto"/>
        <w:right w:val="none" w:sz="0" w:space="0" w:color="auto"/>
      </w:divBdr>
    </w:div>
    <w:div w:id="1302884765">
      <w:bodyDiv w:val="1"/>
      <w:marLeft w:val="0"/>
      <w:marRight w:val="0"/>
      <w:marTop w:val="0"/>
      <w:marBottom w:val="0"/>
      <w:divBdr>
        <w:top w:val="none" w:sz="0" w:space="0" w:color="auto"/>
        <w:left w:val="none" w:sz="0" w:space="0" w:color="auto"/>
        <w:bottom w:val="none" w:sz="0" w:space="0" w:color="auto"/>
        <w:right w:val="none" w:sz="0" w:space="0" w:color="auto"/>
      </w:divBdr>
    </w:div>
    <w:div w:id="1303121494">
      <w:bodyDiv w:val="1"/>
      <w:marLeft w:val="0"/>
      <w:marRight w:val="0"/>
      <w:marTop w:val="0"/>
      <w:marBottom w:val="0"/>
      <w:divBdr>
        <w:top w:val="none" w:sz="0" w:space="0" w:color="auto"/>
        <w:left w:val="none" w:sz="0" w:space="0" w:color="auto"/>
        <w:bottom w:val="none" w:sz="0" w:space="0" w:color="auto"/>
        <w:right w:val="none" w:sz="0" w:space="0" w:color="auto"/>
      </w:divBdr>
    </w:div>
    <w:div w:id="1303193315">
      <w:bodyDiv w:val="1"/>
      <w:marLeft w:val="0"/>
      <w:marRight w:val="0"/>
      <w:marTop w:val="0"/>
      <w:marBottom w:val="0"/>
      <w:divBdr>
        <w:top w:val="none" w:sz="0" w:space="0" w:color="auto"/>
        <w:left w:val="none" w:sz="0" w:space="0" w:color="auto"/>
        <w:bottom w:val="none" w:sz="0" w:space="0" w:color="auto"/>
        <w:right w:val="none" w:sz="0" w:space="0" w:color="auto"/>
      </w:divBdr>
    </w:div>
    <w:div w:id="1303579636">
      <w:bodyDiv w:val="1"/>
      <w:marLeft w:val="0"/>
      <w:marRight w:val="0"/>
      <w:marTop w:val="0"/>
      <w:marBottom w:val="0"/>
      <w:divBdr>
        <w:top w:val="none" w:sz="0" w:space="0" w:color="auto"/>
        <w:left w:val="none" w:sz="0" w:space="0" w:color="auto"/>
        <w:bottom w:val="none" w:sz="0" w:space="0" w:color="auto"/>
        <w:right w:val="none" w:sz="0" w:space="0" w:color="auto"/>
      </w:divBdr>
    </w:div>
    <w:div w:id="1303924260">
      <w:bodyDiv w:val="1"/>
      <w:marLeft w:val="0"/>
      <w:marRight w:val="0"/>
      <w:marTop w:val="0"/>
      <w:marBottom w:val="0"/>
      <w:divBdr>
        <w:top w:val="none" w:sz="0" w:space="0" w:color="auto"/>
        <w:left w:val="none" w:sz="0" w:space="0" w:color="auto"/>
        <w:bottom w:val="none" w:sz="0" w:space="0" w:color="auto"/>
        <w:right w:val="none" w:sz="0" w:space="0" w:color="auto"/>
      </w:divBdr>
      <w:divsChild>
        <w:div w:id="1771856310">
          <w:marLeft w:val="480"/>
          <w:marRight w:val="0"/>
          <w:marTop w:val="0"/>
          <w:marBottom w:val="0"/>
          <w:divBdr>
            <w:top w:val="none" w:sz="0" w:space="0" w:color="auto"/>
            <w:left w:val="none" w:sz="0" w:space="0" w:color="auto"/>
            <w:bottom w:val="none" w:sz="0" w:space="0" w:color="auto"/>
            <w:right w:val="none" w:sz="0" w:space="0" w:color="auto"/>
          </w:divBdr>
        </w:div>
        <w:div w:id="1489126641">
          <w:marLeft w:val="480"/>
          <w:marRight w:val="0"/>
          <w:marTop w:val="0"/>
          <w:marBottom w:val="0"/>
          <w:divBdr>
            <w:top w:val="none" w:sz="0" w:space="0" w:color="auto"/>
            <w:left w:val="none" w:sz="0" w:space="0" w:color="auto"/>
            <w:bottom w:val="none" w:sz="0" w:space="0" w:color="auto"/>
            <w:right w:val="none" w:sz="0" w:space="0" w:color="auto"/>
          </w:divBdr>
        </w:div>
        <w:div w:id="2126997978">
          <w:marLeft w:val="480"/>
          <w:marRight w:val="0"/>
          <w:marTop w:val="0"/>
          <w:marBottom w:val="0"/>
          <w:divBdr>
            <w:top w:val="none" w:sz="0" w:space="0" w:color="auto"/>
            <w:left w:val="none" w:sz="0" w:space="0" w:color="auto"/>
            <w:bottom w:val="none" w:sz="0" w:space="0" w:color="auto"/>
            <w:right w:val="none" w:sz="0" w:space="0" w:color="auto"/>
          </w:divBdr>
        </w:div>
        <w:div w:id="969552745">
          <w:marLeft w:val="480"/>
          <w:marRight w:val="0"/>
          <w:marTop w:val="0"/>
          <w:marBottom w:val="0"/>
          <w:divBdr>
            <w:top w:val="none" w:sz="0" w:space="0" w:color="auto"/>
            <w:left w:val="none" w:sz="0" w:space="0" w:color="auto"/>
            <w:bottom w:val="none" w:sz="0" w:space="0" w:color="auto"/>
            <w:right w:val="none" w:sz="0" w:space="0" w:color="auto"/>
          </w:divBdr>
        </w:div>
        <w:div w:id="939724832">
          <w:marLeft w:val="480"/>
          <w:marRight w:val="0"/>
          <w:marTop w:val="0"/>
          <w:marBottom w:val="0"/>
          <w:divBdr>
            <w:top w:val="none" w:sz="0" w:space="0" w:color="auto"/>
            <w:left w:val="none" w:sz="0" w:space="0" w:color="auto"/>
            <w:bottom w:val="none" w:sz="0" w:space="0" w:color="auto"/>
            <w:right w:val="none" w:sz="0" w:space="0" w:color="auto"/>
          </w:divBdr>
        </w:div>
        <w:div w:id="1030836429">
          <w:marLeft w:val="480"/>
          <w:marRight w:val="0"/>
          <w:marTop w:val="0"/>
          <w:marBottom w:val="0"/>
          <w:divBdr>
            <w:top w:val="none" w:sz="0" w:space="0" w:color="auto"/>
            <w:left w:val="none" w:sz="0" w:space="0" w:color="auto"/>
            <w:bottom w:val="none" w:sz="0" w:space="0" w:color="auto"/>
            <w:right w:val="none" w:sz="0" w:space="0" w:color="auto"/>
          </w:divBdr>
        </w:div>
        <w:div w:id="161049321">
          <w:marLeft w:val="480"/>
          <w:marRight w:val="0"/>
          <w:marTop w:val="0"/>
          <w:marBottom w:val="0"/>
          <w:divBdr>
            <w:top w:val="none" w:sz="0" w:space="0" w:color="auto"/>
            <w:left w:val="none" w:sz="0" w:space="0" w:color="auto"/>
            <w:bottom w:val="none" w:sz="0" w:space="0" w:color="auto"/>
            <w:right w:val="none" w:sz="0" w:space="0" w:color="auto"/>
          </w:divBdr>
        </w:div>
        <w:div w:id="241329740">
          <w:marLeft w:val="480"/>
          <w:marRight w:val="0"/>
          <w:marTop w:val="0"/>
          <w:marBottom w:val="0"/>
          <w:divBdr>
            <w:top w:val="none" w:sz="0" w:space="0" w:color="auto"/>
            <w:left w:val="none" w:sz="0" w:space="0" w:color="auto"/>
            <w:bottom w:val="none" w:sz="0" w:space="0" w:color="auto"/>
            <w:right w:val="none" w:sz="0" w:space="0" w:color="auto"/>
          </w:divBdr>
        </w:div>
        <w:div w:id="376199429">
          <w:marLeft w:val="480"/>
          <w:marRight w:val="0"/>
          <w:marTop w:val="0"/>
          <w:marBottom w:val="0"/>
          <w:divBdr>
            <w:top w:val="none" w:sz="0" w:space="0" w:color="auto"/>
            <w:left w:val="none" w:sz="0" w:space="0" w:color="auto"/>
            <w:bottom w:val="none" w:sz="0" w:space="0" w:color="auto"/>
            <w:right w:val="none" w:sz="0" w:space="0" w:color="auto"/>
          </w:divBdr>
        </w:div>
        <w:div w:id="645666902">
          <w:marLeft w:val="480"/>
          <w:marRight w:val="0"/>
          <w:marTop w:val="0"/>
          <w:marBottom w:val="0"/>
          <w:divBdr>
            <w:top w:val="none" w:sz="0" w:space="0" w:color="auto"/>
            <w:left w:val="none" w:sz="0" w:space="0" w:color="auto"/>
            <w:bottom w:val="none" w:sz="0" w:space="0" w:color="auto"/>
            <w:right w:val="none" w:sz="0" w:space="0" w:color="auto"/>
          </w:divBdr>
        </w:div>
        <w:div w:id="677922133">
          <w:marLeft w:val="480"/>
          <w:marRight w:val="0"/>
          <w:marTop w:val="0"/>
          <w:marBottom w:val="0"/>
          <w:divBdr>
            <w:top w:val="none" w:sz="0" w:space="0" w:color="auto"/>
            <w:left w:val="none" w:sz="0" w:space="0" w:color="auto"/>
            <w:bottom w:val="none" w:sz="0" w:space="0" w:color="auto"/>
            <w:right w:val="none" w:sz="0" w:space="0" w:color="auto"/>
          </w:divBdr>
        </w:div>
        <w:div w:id="1579512110">
          <w:marLeft w:val="480"/>
          <w:marRight w:val="0"/>
          <w:marTop w:val="0"/>
          <w:marBottom w:val="0"/>
          <w:divBdr>
            <w:top w:val="none" w:sz="0" w:space="0" w:color="auto"/>
            <w:left w:val="none" w:sz="0" w:space="0" w:color="auto"/>
            <w:bottom w:val="none" w:sz="0" w:space="0" w:color="auto"/>
            <w:right w:val="none" w:sz="0" w:space="0" w:color="auto"/>
          </w:divBdr>
        </w:div>
        <w:div w:id="1536700996">
          <w:marLeft w:val="480"/>
          <w:marRight w:val="0"/>
          <w:marTop w:val="0"/>
          <w:marBottom w:val="0"/>
          <w:divBdr>
            <w:top w:val="none" w:sz="0" w:space="0" w:color="auto"/>
            <w:left w:val="none" w:sz="0" w:space="0" w:color="auto"/>
            <w:bottom w:val="none" w:sz="0" w:space="0" w:color="auto"/>
            <w:right w:val="none" w:sz="0" w:space="0" w:color="auto"/>
          </w:divBdr>
        </w:div>
        <w:div w:id="1681661647">
          <w:marLeft w:val="480"/>
          <w:marRight w:val="0"/>
          <w:marTop w:val="0"/>
          <w:marBottom w:val="0"/>
          <w:divBdr>
            <w:top w:val="none" w:sz="0" w:space="0" w:color="auto"/>
            <w:left w:val="none" w:sz="0" w:space="0" w:color="auto"/>
            <w:bottom w:val="none" w:sz="0" w:space="0" w:color="auto"/>
            <w:right w:val="none" w:sz="0" w:space="0" w:color="auto"/>
          </w:divBdr>
        </w:div>
        <w:div w:id="906384673">
          <w:marLeft w:val="480"/>
          <w:marRight w:val="0"/>
          <w:marTop w:val="0"/>
          <w:marBottom w:val="0"/>
          <w:divBdr>
            <w:top w:val="none" w:sz="0" w:space="0" w:color="auto"/>
            <w:left w:val="none" w:sz="0" w:space="0" w:color="auto"/>
            <w:bottom w:val="none" w:sz="0" w:space="0" w:color="auto"/>
            <w:right w:val="none" w:sz="0" w:space="0" w:color="auto"/>
          </w:divBdr>
        </w:div>
        <w:div w:id="1978337618">
          <w:marLeft w:val="480"/>
          <w:marRight w:val="0"/>
          <w:marTop w:val="0"/>
          <w:marBottom w:val="0"/>
          <w:divBdr>
            <w:top w:val="none" w:sz="0" w:space="0" w:color="auto"/>
            <w:left w:val="none" w:sz="0" w:space="0" w:color="auto"/>
            <w:bottom w:val="none" w:sz="0" w:space="0" w:color="auto"/>
            <w:right w:val="none" w:sz="0" w:space="0" w:color="auto"/>
          </w:divBdr>
        </w:div>
        <w:div w:id="529613183">
          <w:marLeft w:val="480"/>
          <w:marRight w:val="0"/>
          <w:marTop w:val="0"/>
          <w:marBottom w:val="0"/>
          <w:divBdr>
            <w:top w:val="none" w:sz="0" w:space="0" w:color="auto"/>
            <w:left w:val="none" w:sz="0" w:space="0" w:color="auto"/>
            <w:bottom w:val="none" w:sz="0" w:space="0" w:color="auto"/>
            <w:right w:val="none" w:sz="0" w:space="0" w:color="auto"/>
          </w:divBdr>
        </w:div>
        <w:div w:id="1390766718">
          <w:marLeft w:val="480"/>
          <w:marRight w:val="0"/>
          <w:marTop w:val="0"/>
          <w:marBottom w:val="0"/>
          <w:divBdr>
            <w:top w:val="none" w:sz="0" w:space="0" w:color="auto"/>
            <w:left w:val="none" w:sz="0" w:space="0" w:color="auto"/>
            <w:bottom w:val="none" w:sz="0" w:space="0" w:color="auto"/>
            <w:right w:val="none" w:sz="0" w:space="0" w:color="auto"/>
          </w:divBdr>
        </w:div>
        <w:div w:id="1358651646">
          <w:marLeft w:val="480"/>
          <w:marRight w:val="0"/>
          <w:marTop w:val="0"/>
          <w:marBottom w:val="0"/>
          <w:divBdr>
            <w:top w:val="none" w:sz="0" w:space="0" w:color="auto"/>
            <w:left w:val="none" w:sz="0" w:space="0" w:color="auto"/>
            <w:bottom w:val="none" w:sz="0" w:space="0" w:color="auto"/>
            <w:right w:val="none" w:sz="0" w:space="0" w:color="auto"/>
          </w:divBdr>
        </w:div>
        <w:div w:id="1657997950">
          <w:marLeft w:val="480"/>
          <w:marRight w:val="0"/>
          <w:marTop w:val="0"/>
          <w:marBottom w:val="0"/>
          <w:divBdr>
            <w:top w:val="none" w:sz="0" w:space="0" w:color="auto"/>
            <w:left w:val="none" w:sz="0" w:space="0" w:color="auto"/>
            <w:bottom w:val="none" w:sz="0" w:space="0" w:color="auto"/>
            <w:right w:val="none" w:sz="0" w:space="0" w:color="auto"/>
          </w:divBdr>
        </w:div>
        <w:div w:id="1480226779">
          <w:marLeft w:val="480"/>
          <w:marRight w:val="0"/>
          <w:marTop w:val="0"/>
          <w:marBottom w:val="0"/>
          <w:divBdr>
            <w:top w:val="none" w:sz="0" w:space="0" w:color="auto"/>
            <w:left w:val="none" w:sz="0" w:space="0" w:color="auto"/>
            <w:bottom w:val="none" w:sz="0" w:space="0" w:color="auto"/>
            <w:right w:val="none" w:sz="0" w:space="0" w:color="auto"/>
          </w:divBdr>
        </w:div>
        <w:div w:id="498035143">
          <w:marLeft w:val="480"/>
          <w:marRight w:val="0"/>
          <w:marTop w:val="0"/>
          <w:marBottom w:val="0"/>
          <w:divBdr>
            <w:top w:val="none" w:sz="0" w:space="0" w:color="auto"/>
            <w:left w:val="none" w:sz="0" w:space="0" w:color="auto"/>
            <w:bottom w:val="none" w:sz="0" w:space="0" w:color="auto"/>
            <w:right w:val="none" w:sz="0" w:space="0" w:color="auto"/>
          </w:divBdr>
        </w:div>
        <w:div w:id="293828301">
          <w:marLeft w:val="480"/>
          <w:marRight w:val="0"/>
          <w:marTop w:val="0"/>
          <w:marBottom w:val="0"/>
          <w:divBdr>
            <w:top w:val="none" w:sz="0" w:space="0" w:color="auto"/>
            <w:left w:val="none" w:sz="0" w:space="0" w:color="auto"/>
            <w:bottom w:val="none" w:sz="0" w:space="0" w:color="auto"/>
            <w:right w:val="none" w:sz="0" w:space="0" w:color="auto"/>
          </w:divBdr>
        </w:div>
        <w:div w:id="1170026210">
          <w:marLeft w:val="480"/>
          <w:marRight w:val="0"/>
          <w:marTop w:val="0"/>
          <w:marBottom w:val="0"/>
          <w:divBdr>
            <w:top w:val="none" w:sz="0" w:space="0" w:color="auto"/>
            <w:left w:val="none" w:sz="0" w:space="0" w:color="auto"/>
            <w:bottom w:val="none" w:sz="0" w:space="0" w:color="auto"/>
            <w:right w:val="none" w:sz="0" w:space="0" w:color="auto"/>
          </w:divBdr>
        </w:div>
        <w:div w:id="1322351813">
          <w:marLeft w:val="480"/>
          <w:marRight w:val="0"/>
          <w:marTop w:val="0"/>
          <w:marBottom w:val="0"/>
          <w:divBdr>
            <w:top w:val="none" w:sz="0" w:space="0" w:color="auto"/>
            <w:left w:val="none" w:sz="0" w:space="0" w:color="auto"/>
            <w:bottom w:val="none" w:sz="0" w:space="0" w:color="auto"/>
            <w:right w:val="none" w:sz="0" w:space="0" w:color="auto"/>
          </w:divBdr>
        </w:div>
        <w:div w:id="331294903">
          <w:marLeft w:val="480"/>
          <w:marRight w:val="0"/>
          <w:marTop w:val="0"/>
          <w:marBottom w:val="0"/>
          <w:divBdr>
            <w:top w:val="none" w:sz="0" w:space="0" w:color="auto"/>
            <w:left w:val="none" w:sz="0" w:space="0" w:color="auto"/>
            <w:bottom w:val="none" w:sz="0" w:space="0" w:color="auto"/>
            <w:right w:val="none" w:sz="0" w:space="0" w:color="auto"/>
          </w:divBdr>
        </w:div>
        <w:div w:id="398603153">
          <w:marLeft w:val="480"/>
          <w:marRight w:val="0"/>
          <w:marTop w:val="0"/>
          <w:marBottom w:val="0"/>
          <w:divBdr>
            <w:top w:val="none" w:sz="0" w:space="0" w:color="auto"/>
            <w:left w:val="none" w:sz="0" w:space="0" w:color="auto"/>
            <w:bottom w:val="none" w:sz="0" w:space="0" w:color="auto"/>
            <w:right w:val="none" w:sz="0" w:space="0" w:color="auto"/>
          </w:divBdr>
        </w:div>
        <w:div w:id="1949387163">
          <w:marLeft w:val="480"/>
          <w:marRight w:val="0"/>
          <w:marTop w:val="0"/>
          <w:marBottom w:val="0"/>
          <w:divBdr>
            <w:top w:val="none" w:sz="0" w:space="0" w:color="auto"/>
            <w:left w:val="none" w:sz="0" w:space="0" w:color="auto"/>
            <w:bottom w:val="none" w:sz="0" w:space="0" w:color="auto"/>
            <w:right w:val="none" w:sz="0" w:space="0" w:color="auto"/>
          </w:divBdr>
        </w:div>
        <w:div w:id="675234015">
          <w:marLeft w:val="480"/>
          <w:marRight w:val="0"/>
          <w:marTop w:val="0"/>
          <w:marBottom w:val="0"/>
          <w:divBdr>
            <w:top w:val="none" w:sz="0" w:space="0" w:color="auto"/>
            <w:left w:val="none" w:sz="0" w:space="0" w:color="auto"/>
            <w:bottom w:val="none" w:sz="0" w:space="0" w:color="auto"/>
            <w:right w:val="none" w:sz="0" w:space="0" w:color="auto"/>
          </w:divBdr>
        </w:div>
        <w:div w:id="554314560">
          <w:marLeft w:val="480"/>
          <w:marRight w:val="0"/>
          <w:marTop w:val="0"/>
          <w:marBottom w:val="0"/>
          <w:divBdr>
            <w:top w:val="none" w:sz="0" w:space="0" w:color="auto"/>
            <w:left w:val="none" w:sz="0" w:space="0" w:color="auto"/>
            <w:bottom w:val="none" w:sz="0" w:space="0" w:color="auto"/>
            <w:right w:val="none" w:sz="0" w:space="0" w:color="auto"/>
          </w:divBdr>
        </w:div>
        <w:div w:id="708068416">
          <w:marLeft w:val="480"/>
          <w:marRight w:val="0"/>
          <w:marTop w:val="0"/>
          <w:marBottom w:val="0"/>
          <w:divBdr>
            <w:top w:val="none" w:sz="0" w:space="0" w:color="auto"/>
            <w:left w:val="none" w:sz="0" w:space="0" w:color="auto"/>
            <w:bottom w:val="none" w:sz="0" w:space="0" w:color="auto"/>
            <w:right w:val="none" w:sz="0" w:space="0" w:color="auto"/>
          </w:divBdr>
        </w:div>
        <w:div w:id="2015911384">
          <w:marLeft w:val="480"/>
          <w:marRight w:val="0"/>
          <w:marTop w:val="0"/>
          <w:marBottom w:val="0"/>
          <w:divBdr>
            <w:top w:val="none" w:sz="0" w:space="0" w:color="auto"/>
            <w:left w:val="none" w:sz="0" w:space="0" w:color="auto"/>
            <w:bottom w:val="none" w:sz="0" w:space="0" w:color="auto"/>
            <w:right w:val="none" w:sz="0" w:space="0" w:color="auto"/>
          </w:divBdr>
        </w:div>
        <w:div w:id="172841473">
          <w:marLeft w:val="480"/>
          <w:marRight w:val="0"/>
          <w:marTop w:val="0"/>
          <w:marBottom w:val="0"/>
          <w:divBdr>
            <w:top w:val="none" w:sz="0" w:space="0" w:color="auto"/>
            <w:left w:val="none" w:sz="0" w:space="0" w:color="auto"/>
            <w:bottom w:val="none" w:sz="0" w:space="0" w:color="auto"/>
            <w:right w:val="none" w:sz="0" w:space="0" w:color="auto"/>
          </w:divBdr>
        </w:div>
        <w:div w:id="144128166">
          <w:marLeft w:val="480"/>
          <w:marRight w:val="0"/>
          <w:marTop w:val="0"/>
          <w:marBottom w:val="0"/>
          <w:divBdr>
            <w:top w:val="none" w:sz="0" w:space="0" w:color="auto"/>
            <w:left w:val="none" w:sz="0" w:space="0" w:color="auto"/>
            <w:bottom w:val="none" w:sz="0" w:space="0" w:color="auto"/>
            <w:right w:val="none" w:sz="0" w:space="0" w:color="auto"/>
          </w:divBdr>
        </w:div>
        <w:div w:id="596594127">
          <w:marLeft w:val="480"/>
          <w:marRight w:val="0"/>
          <w:marTop w:val="0"/>
          <w:marBottom w:val="0"/>
          <w:divBdr>
            <w:top w:val="none" w:sz="0" w:space="0" w:color="auto"/>
            <w:left w:val="none" w:sz="0" w:space="0" w:color="auto"/>
            <w:bottom w:val="none" w:sz="0" w:space="0" w:color="auto"/>
            <w:right w:val="none" w:sz="0" w:space="0" w:color="auto"/>
          </w:divBdr>
        </w:div>
        <w:div w:id="61342670">
          <w:marLeft w:val="480"/>
          <w:marRight w:val="0"/>
          <w:marTop w:val="0"/>
          <w:marBottom w:val="0"/>
          <w:divBdr>
            <w:top w:val="none" w:sz="0" w:space="0" w:color="auto"/>
            <w:left w:val="none" w:sz="0" w:space="0" w:color="auto"/>
            <w:bottom w:val="none" w:sz="0" w:space="0" w:color="auto"/>
            <w:right w:val="none" w:sz="0" w:space="0" w:color="auto"/>
          </w:divBdr>
        </w:div>
        <w:div w:id="1180966618">
          <w:marLeft w:val="480"/>
          <w:marRight w:val="0"/>
          <w:marTop w:val="0"/>
          <w:marBottom w:val="0"/>
          <w:divBdr>
            <w:top w:val="none" w:sz="0" w:space="0" w:color="auto"/>
            <w:left w:val="none" w:sz="0" w:space="0" w:color="auto"/>
            <w:bottom w:val="none" w:sz="0" w:space="0" w:color="auto"/>
            <w:right w:val="none" w:sz="0" w:space="0" w:color="auto"/>
          </w:divBdr>
        </w:div>
        <w:div w:id="1316377887">
          <w:marLeft w:val="480"/>
          <w:marRight w:val="0"/>
          <w:marTop w:val="0"/>
          <w:marBottom w:val="0"/>
          <w:divBdr>
            <w:top w:val="none" w:sz="0" w:space="0" w:color="auto"/>
            <w:left w:val="none" w:sz="0" w:space="0" w:color="auto"/>
            <w:bottom w:val="none" w:sz="0" w:space="0" w:color="auto"/>
            <w:right w:val="none" w:sz="0" w:space="0" w:color="auto"/>
          </w:divBdr>
        </w:div>
        <w:div w:id="314342263">
          <w:marLeft w:val="480"/>
          <w:marRight w:val="0"/>
          <w:marTop w:val="0"/>
          <w:marBottom w:val="0"/>
          <w:divBdr>
            <w:top w:val="none" w:sz="0" w:space="0" w:color="auto"/>
            <w:left w:val="none" w:sz="0" w:space="0" w:color="auto"/>
            <w:bottom w:val="none" w:sz="0" w:space="0" w:color="auto"/>
            <w:right w:val="none" w:sz="0" w:space="0" w:color="auto"/>
          </w:divBdr>
        </w:div>
        <w:div w:id="573858651">
          <w:marLeft w:val="480"/>
          <w:marRight w:val="0"/>
          <w:marTop w:val="0"/>
          <w:marBottom w:val="0"/>
          <w:divBdr>
            <w:top w:val="none" w:sz="0" w:space="0" w:color="auto"/>
            <w:left w:val="none" w:sz="0" w:space="0" w:color="auto"/>
            <w:bottom w:val="none" w:sz="0" w:space="0" w:color="auto"/>
            <w:right w:val="none" w:sz="0" w:space="0" w:color="auto"/>
          </w:divBdr>
        </w:div>
        <w:div w:id="289283919">
          <w:marLeft w:val="480"/>
          <w:marRight w:val="0"/>
          <w:marTop w:val="0"/>
          <w:marBottom w:val="0"/>
          <w:divBdr>
            <w:top w:val="none" w:sz="0" w:space="0" w:color="auto"/>
            <w:left w:val="none" w:sz="0" w:space="0" w:color="auto"/>
            <w:bottom w:val="none" w:sz="0" w:space="0" w:color="auto"/>
            <w:right w:val="none" w:sz="0" w:space="0" w:color="auto"/>
          </w:divBdr>
        </w:div>
        <w:div w:id="68815246">
          <w:marLeft w:val="480"/>
          <w:marRight w:val="0"/>
          <w:marTop w:val="0"/>
          <w:marBottom w:val="0"/>
          <w:divBdr>
            <w:top w:val="none" w:sz="0" w:space="0" w:color="auto"/>
            <w:left w:val="none" w:sz="0" w:space="0" w:color="auto"/>
            <w:bottom w:val="none" w:sz="0" w:space="0" w:color="auto"/>
            <w:right w:val="none" w:sz="0" w:space="0" w:color="auto"/>
          </w:divBdr>
        </w:div>
        <w:div w:id="1168058860">
          <w:marLeft w:val="480"/>
          <w:marRight w:val="0"/>
          <w:marTop w:val="0"/>
          <w:marBottom w:val="0"/>
          <w:divBdr>
            <w:top w:val="none" w:sz="0" w:space="0" w:color="auto"/>
            <w:left w:val="none" w:sz="0" w:space="0" w:color="auto"/>
            <w:bottom w:val="none" w:sz="0" w:space="0" w:color="auto"/>
            <w:right w:val="none" w:sz="0" w:space="0" w:color="auto"/>
          </w:divBdr>
        </w:div>
        <w:div w:id="1286619426">
          <w:marLeft w:val="480"/>
          <w:marRight w:val="0"/>
          <w:marTop w:val="0"/>
          <w:marBottom w:val="0"/>
          <w:divBdr>
            <w:top w:val="none" w:sz="0" w:space="0" w:color="auto"/>
            <w:left w:val="none" w:sz="0" w:space="0" w:color="auto"/>
            <w:bottom w:val="none" w:sz="0" w:space="0" w:color="auto"/>
            <w:right w:val="none" w:sz="0" w:space="0" w:color="auto"/>
          </w:divBdr>
        </w:div>
        <w:div w:id="1281298615">
          <w:marLeft w:val="480"/>
          <w:marRight w:val="0"/>
          <w:marTop w:val="0"/>
          <w:marBottom w:val="0"/>
          <w:divBdr>
            <w:top w:val="none" w:sz="0" w:space="0" w:color="auto"/>
            <w:left w:val="none" w:sz="0" w:space="0" w:color="auto"/>
            <w:bottom w:val="none" w:sz="0" w:space="0" w:color="auto"/>
            <w:right w:val="none" w:sz="0" w:space="0" w:color="auto"/>
          </w:divBdr>
        </w:div>
        <w:div w:id="1889107575">
          <w:marLeft w:val="480"/>
          <w:marRight w:val="0"/>
          <w:marTop w:val="0"/>
          <w:marBottom w:val="0"/>
          <w:divBdr>
            <w:top w:val="none" w:sz="0" w:space="0" w:color="auto"/>
            <w:left w:val="none" w:sz="0" w:space="0" w:color="auto"/>
            <w:bottom w:val="none" w:sz="0" w:space="0" w:color="auto"/>
            <w:right w:val="none" w:sz="0" w:space="0" w:color="auto"/>
          </w:divBdr>
        </w:div>
        <w:div w:id="208929226">
          <w:marLeft w:val="480"/>
          <w:marRight w:val="0"/>
          <w:marTop w:val="0"/>
          <w:marBottom w:val="0"/>
          <w:divBdr>
            <w:top w:val="none" w:sz="0" w:space="0" w:color="auto"/>
            <w:left w:val="none" w:sz="0" w:space="0" w:color="auto"/>
            <w:bottom w:val="none" w:sz="0" w:space="0" w:color="auto"/>
            <w:right w:val="none" w:sz="0" w:space="0" w:color="auto"/>
          </w:divBdr>
        </w:div>
        <w:div w:id="1399132535">
          <w:marLeft w:val="480"/>
          <w:marRight w:val="0"/>
          <w:marTop w:val="0"/>
          <w:marBottom w:val="0"/>
          <w:divBdr>
            <w:top w:val="none" w:sz="0" w:space="0" w:color="auto"/>
            <w:left w:val="none" w:sz="0" w:space="0" w:color="auto"/>
            <w:bottom w:val="none" w:sz="0" w:space="0" w:color="auto"/>
            <w:right w:val="none" w:sz="0" w:space="0" w:color="auto"/>
          </w:divBdr>
        </w:div>
        <w:div w:id="1513299961">
          <w:marLeft w:val="480"/>
          <w:marRight w:val="0"/>
          <w:marTop w:val="0"/>
          <w:marBottom w:val="0"/>
          <w:divBdr>
            <w:top w:val="none" w:sz="0" w:space="0" w:color="auto"/>
            <w:left w:val="none" w:sz="0" w:space="0" w:color="auto"/>
            <w:bottom w:val="none" w:sz="0" w:space="0" w:color="auto"/>
            <w:right w:val="none" w:sz="0" w:space="0" w:color="auto"/>
          </w:divBdr>
        </w:div>
        <w:div w:id="1309894868">
          <w:marLeft w:val="480"/>
          <w:marRight w:val="0"/>
          <w:marTop w:val="0"/>
          <w:marBottom w:val="0"/>
          <w:divBdr>
            <w:top w:val="none" w:sz="0" w:space="0" w:color="auto"/>
            <w:left w:val="none" w:sz="0" w:space="0" w:color="auto"/>
            <w:bottom w:val="none" w:sz="0" w:space="0" w:color="auto"/>
            <w:right w:val="none" w:sz="0" w:space="0" w:color="auto"/>
          </w:divBdr>
        </w:div>
        <w:div w:id="651258804">
          <w:marLeft w:val="480"/>
          <w:marRight w:val="0"/>
          <w:marTop w:val="0"/>
          <w:marBottom w:val="0"/>
          <w:divBdr>
            <w:top w:val="none" w:sz="0" w:space="0" w:color="auto"/>
            <w:left w:val="none" w:sz="0" w:space="0" w:color="auto"/>
            <w:bottom w:val="none" w:sz="0" w:space="0" w:color="auto"/>
            <w:right w:val="none" w:sz="0" w:space="0" w:color="auto"/>
          </w:divBdr>
        </w:div>
        <w:div w:id="1240746042">
          <w:marLeft w:val="480"/>
          <w:marRight w:val="0"/>
          <w:marTop w:val="0"/>
          <w:marBottom w:val="0"/>
          <w:divBdr>
            <w:top w:val="none" w:sz="0" w:space="0" w:color="auto"/>
            <w:left w:val="none" w:sz="0" w:space="0" w:color="auto"/>
            <w:bottom w:val="none" w:sz="0" w:space="0" w:color="auto"/>
            <w:right w:val="none" w:sz="0" w:space="0" w:color="auto"/>
          </w:divBdr>
        </w:div>
        <w:div w:id="2020349271">
          <w:marLeft w:val="480"/>
          <w:marRight w:val="0"/>
          <w:marTop w:val="0"/>
          <w:marBottom w:val="0"/>
          <w:divBdr>
            <w:top w:val="none" w:sz="0" w:space="0" w:color="auto"/>
            <w:left w:val="none" w:sz="0" w:space="0" w:color="auto"/>
            <w:bottom w:val="none" w:sz="0" w:space="0" w:color="auto"/>
            <w:right w:val="none" w:sz="0" w:space="0" w:color="auto"/>
          </w:divBdr>
        </w:div>
        <w:div w:id="9379332">
          <w:marLeft w:val="480"/>
          <w:marRight w:val="0"/>
          <w:marTop w:val="0"/>
          <w:marBottom w:val="0"/>
          <w:divBdr>
            <w:top w:val="none" w:sz="0" w:space="0" w:color="auto"/>
            <w:left w:val="none" w:sz="0" w:space="0" w:color="auto"/>
            <w:bottom w:val="none" w:sz="0" w:space="0" w:color="auto"/>
            <w:right w:val="none" w:sz="0" w:space="0" w:color="auto"/>
          </w:divBdr>
        </w:div>
        <w:div w:id="955062403">
          <w:marLeft w:val="480"/>
          <w:marRight w:val="0"/>
          <w:marTop w:val="0"/>
          <w:marBottom w:val="0"/>
          <w:divBdr>
            <w:top w:val="none" w:sz="0" w:space="0" w:color="auto"/>
            <w:left w:val="none" w:sz="0" w:space="0" w:color="auto"/>
            <w:bottom w:val="none" w:sz="0" w:space="0" w:color="auto"/>
            <w:right w:val="none" w:sz="0" w:space="0" w:color="auto"/>
          </w:divBdr>
        </w:div>
        <w:div w:id="1761828807">
          <w:marLeft w:val="480"/>
          <w:marRight w:val="0"/>
          <w:marTop w:val="0"/>
          <w:marBottom w:val="0"/>
          <w:divBdr>
            <w:top w:val="none" w:sz="0" w:space="0" w:color="auto"/>
            <w:left w:val="none" w:sz="0" w:space="0" w:color="auto"/>
            <w:bottom w:val="none" w:sz="0" w:space="0" w:color="auto"/>
            <w:right w:val="none" w:sz="0" w:space="0" w:color="auto"/>
          </w:divBdr>
        </w:div>
        <w:div w:id="1403017488">
          <w:marLeft w:val="480"/>
          <w:marRight w:val="0"/>
          <w:marTop w:val="0"/>
          <w:marBottom w:val="0"/>
          <w:divBdr>
            <w:top w:val="none" w:sz="0" w:space="0" w:color="auto"/>
            <w:left w:val="none" w:sz="0" w:space="0" w:color="auto"/>
            <w:bottom w:val="none" w:sz="0" w:space="0" w:color="auto"/>
            <w:right w:val="none" w:sz="0" w:space="0" w:color="auto"/>
          </w:divBdr>
        </w:div>
        <w:div w:id="1069305561">
          <w:marLeft w:val="480"/>
          <w:marRight w:val="0"/>
          <w:marTop w:val="0"/>
          <w:marBottom w:val="0"/>
          <w:divBdr>
            <w:top w:val="none" w:sz="0" w:space="0" w:color="auto"/>
            <w:left w:val="none" w:sz="0" w:space="0" w:color="auto"/>
            <w:bottom w:val="none" w:sz="0" w:space="0" w:color="auto"/>
            <w:right w:val="none" w:sz="0" w:space="0" w:color="auto"/>
          </w:divBdr>
        </w:div>
        <w:div w:id="394864955">
          <w:marLeft w:val="480"/>
          <w:marRight w:val="0"/>
          <w:marTop w:val="0"/>
          <w:marBottom w:val="0"/>
          <w:divBdr>
            <w:top w:val="none" w:sz="0" w:space="0" w:color="auto"/>
            <w:left w:val="none" w:sz="0" w:space="0" w:color="auto"/>
            <w:bottom w:val="none" w:sz="0" w:space="0" w:color="auto"/>
            <w:right w:val="none" w:sz="0" w:space="0" w:color="auto"/>
          </w:divBdr>
        </w:div>
        <w:div w:id="1435520028">
          <w:marLeft w:val="480"/>
          <w:marRight w:val="0"/>
          <w:marTop w:val="0"/>
          <w:marBottom w:val="0"/>
          <w:divBdr>
            <w:top w:val="none" w:sz="0" w:space="0" w:color="auto"/>
            <w:left w:val="none" w:sz="0" w:space="0" w:color="auto"/>
            <w:bottom w:val="none" w:sz="0" w:space="0" w:color="auto"/>
            <w:right w:val="none" w:sz="0" w:space="0" w:color="auto"/>
          </w:divBdr>
        </w:div>
        <w:div w:id="1973903951">
          <w:marLeft w:val="480"/>
          <w:marRight w:val="0"/>
          <w:marTop w:val="0"/>
          <w:marBottom w:val="0"/>
          <w:divBdr>
            <w:top w:val="none" w:sz="0" w:space="0" w:color="auto"/>
            <w:left w:val="none" w:sz="0" w:space="0" w:color="auto"/>
            <w:bottom w:val="none" w:sz="0" w:space="0" w:color="auto"/>
            <w:right w:val="none" w:sz="0" w:space="0" w:color="auto"/>
          </w:divBdr>
        </w:div>
        <w:div w:id="1151367212">
          <w:marLeft w:val="480"/>
          <w:marRight w:val="0"/>
          <w:marTop w:val="0"/>
          <w:marBottom w:val="0"/>
          <w:divBdr>
            <w:top w:val="none" w:sz="0" w:space="0" w:color="auto"/>
            <w:left w:val="none" w:sz="0" w:space="0" w:color="auto"/>
            <w:bottom w:val="none" w:sz="0" w:space="0" w:color="auto"/>
            <w:right w:val="none" w:sz="0" w:space="0" w:color="auto"/>
          </w:divBdr>
        </w:div>
        <w:div w:id="871039636">
          <w:marLeft w:val="480"/>
          <w:marRight w:val="0"/>
          <w:marTop w:val="0"/>
          <w:marBottom w:val="0"/>
          <w:divBdr>
            <w:top w:val="none" w:sz="0" w:space="0" w:color="auto"/>
            <w:left w:val="none" w:sz="0" w:space="0" w:color="auto"/>
            <w:bottom w:val="none" w:sz="0" w:space="0" w:color="auto"/>
            <w:right w:val="none" w:sz="0" w:space="0" w:color="auto"/>
          </w:divBdr>
        </w:div>
        <w:div w:id="1979146850">
          <w:marLeft w:val="480"/>
          <w:marRight w:val="0"/>
          <w:marTop w:val="0"/>
          <w:marBottom w:val="0"/>
          <w:divBdr>
            <w:top w:val="none" w:sz="0" w:space="0" w:color="auto"/>
            <w:left w:val="none" w:sz="0" w:space="0" w:color="auto"/>
            <w:bottom w:val="none" w:sz="0" w:space="0" w:color="auto"/>
            <w:right w:val="none" w:sz="0" w:space="0" w:color="auto"/>
          </w:divBdr>
        </w:div>
        <w:div w:id="1735082512">
          <w:marLeft w:val="480"/>
          <w:marRight w:val="0"/>
          <w:marTop w:val="0"/>
          <w:marBottom w:val="0"/>
          <w:divBdr>
            <w:top w:val="none" w:sz="0" w:space="0" w:color="auto"/>
            <w:left w:val="none" w:sz="0" w:space="0" w:color="auto"/>
            <w:bottom w:val="none" w:sz="0" w:space="0" w:color="auto"/>
            <w:right w:val="none" w:sz="0" w:space="0" w:color="auto"/>
          </w:divBdr>
        </w:div>
        <w:div w:id="1674646117">
          <w:marLeft w:val="480"/>
          <w:marRight w:val="0"/>
          <w:marTop w:val="0"/>
          <w:marBottom w:val="0"/>
          <w:divBdr>
            <w:top w:val="none" w:sz="0" w:space="0" w:color="auto"/>
            <w:left w:val="none" w:sz="0" w:space="0" w:color="auto"/>
            <w:bottom w:val="none" w:sz="0" w:space="0" w:color="auto"/>
            <w:right w:val="none" w:sz="0" w:space="0" w:color="auto"/>
          </w:divBdr>
        </w:div>
        <w:div w:id="2094400008">
          <w:marLeft w:val="480"/>
          <w:marRight w:val="0"/>
          <w:marTop w:val="0"/>
          <w:marBottom w:val="0"/>
          <w:divBdr>
            <w:top w:val="none" w:sz="0" w:space="0" w:color="auto"/>
            <w:left w:val="none" w:sz="0" w:space="0" w:color="auto"/>
            <w:bottom w:val="none" w:sz="0" w:space="0" w:color="auto"/>
            <w:right w:val="none" w:sz="0" w:space="0" w:color="auto"/>
          </w:divBdr>
        </w:div>
        <w:div w:id="1287272753">
          <w:marLeft w:val="480"/>
          <w:marRight w:val="0"/>
          <w:marTop w:val="0"/>
          <w:marBottom w:val="0"/>
          <w:divBdr>
            <w:top w:val="none" w:sz="0" w:space="0" w:color="auto"/>
            <w:left w:val="none" w:sz="0" w:space="0" w:color="auto"/>
            <w:bottom w:val="none" w:sz="0" w:space="0" w:color="auto"/>
            <w:right w:val="none" w:sz="0" w:space="0" w:color="auto"/>
          </w:divBdr>
        </w:div>
        <w:div w:id="327830802">
          <w:marLeft w:val="480"/>
          <w:marRight w:val="0"/>
          <w:marTop w:val="0"/>
          <w:marBottom w:val="0"/>
          <w:divBdr>
            <w:top w:val="none" w:sz="0" w:space="0" w:color="auto"/>
            <w:left w:val="none" w:sz="0" w:space="0" w:color="auto"/>
            <w:bottom w:val="none" w:sz="0" w:space="0" w:color="auto"/>
            <w:right w:val="none" w:sz="0" w:space="0" w:color="auto"/>
          </w:divBdr>
        </w:div>
        <w:div w:id="1418744891">
          <w:marLeft w:val="480"/>
          <w:marRight w:val="0"/>
          <w:marTop w:val="0"/>
          <w:marBottom w:val="0"/>
          <w:divBdr>
            <w:top w:val="none" w:sz="0" w:space="0" w:color="auto"/>
            <w:left w:val="none" w:sz="0" w:space="0" w:color="auto"/>
            <w:bottom w:val="none" w:sz="0" w:space="0" w:color="auto"/>
            <w:right w:val="none" w:sz="0" w:space="0" w:color="auto"/>
          </w:divBdr>
        </w:div>
        <w:div w:id="1759206018">
          <w:marLeft w:val="480"/>
          <w:marRight w:val="0"/>
          <w:marTop w:val="0"/>
          <w:marBottom w:val="0"/>
          <w:divBdr>
            <w:top w:val="none" w:sz="0" w:space="0" w:color="auto"/>
            <w:left w:val="none" w:sz="0" w:space="0" w:color="auto"/>
            <w:bottom w:val="none" w:sz="0" w:space="0" w:color="auto"/>
            <w:right w:val="none" w:sz="0" w:space="0" w:color="auto"/>
          </w:divBdr>
        </w:div>
        <w:div w:id="1908569292">
          <w:marLeft w:val="480"/>
          <w:marRight w:val="0"/>
          <w:marTop w:val="0"/>
          <w:marBottom w:val="0"/>
          <w:divBdr>
            <w:top w:val="none" w:sz="0" w:space="0" w:color="auto"/>
            <w:left w:val="none" w:sz="0" w:space="0" w:color="auto"/>
            <w:bottom w:val="none" w:sz="0" w:space="0" w:color="auto"/>
            <w:right w:val="none" w:sz="0" w:space="0" w:color="auto"/>
          </w:divBdr>
        </w:div>
        <w:div w:id="1918435498">
          <w:marLeft w:val="480"/>
          <w:marRight w:val="0"/>
          <w:marTop w:val="0"/>
          <w:marBottom w:val="0"/>
          <w:divBdr>
            <w:top w:val="none" w:sz="0" w:space="0" w:color="auto"/>
            <w:left w:val="none" w:sz="0" w:space="0" w:color="auto"/>
            <w:bottom w:val="none" w:sz="0" w:space="0" w:color="auto"/>
            <w:right w:val="none" w:sz="0" w:space="0" w:color="auto"/>
          </w:divBdr>
        </w:div>
        <w:div w:id="1874613174">
          <w:marLeft w:val="480"/>
          <w:marRight w:val="0"/>
          <w:marTop w:val="0"/>
          <w:marBottom w:val="0"/>
          <w:divBdr>
            <w:top w:val="none" w:sz="0" w:space="0" w:color="auto"/>
            <w:left w:val="none" w:sz="0" w:space="0" w:color="auto"/>
            <w:bottom w:val="none" w:sz="0" w:space="0" w:color="auto"/>
            <w:right w:val="none" w:sz="0" w:space="0" w:color="auto"/>
          </w:divBdr>
        </w:div>
        <w:div w:id="1473506">
          <w:marLeft w:val="480"/>
          <w:marRight w:val="0"/>
          <w:marTop w:val="0"/>
          <w:marBottom w:val="0"/>
          <w:divBdr>
            <w:top w:val="none" w:sz="0" w:space="0" w:color="auto"/>
            <w:left w:val="none" w:sz="0" w:space="0" w:color="auto"/>
            <w:bottom w:val="none" w:sz="0" w:space="0" w:color="auto"/>
            <w:right w:val="none" w:sz="0" w:space="0" w:color="auto"/>
          </w:divBdr>
        </w:div>
        <w:div w:id="1854799954">
          <w:marLeft w:val="480"/>
          <w:marRight w:val="0"/>
          <w:marTop w:val="0"/>
          <w:marBottom w:val="0"/>
          <w:divBdr>
            <w:top w:val="none" w:sz="0" w:space="0" w:color="auto"/>
            <w:left w:val="none" w:sz="0" w:space="0" w:color="auto"/>
            <w:bottom w:val="none" w:sz="0" w:space="0" w:color="auto"/>
            <w:right w:val="none" w:sz="0" w:space="0" w:color="auto"/>
          </w:divBdr>
        </w:div>
        <w:div w:id="189875177">
          <w:marLeft w:val="480"/>
          <w:marRight w:val="0"/>
          <w:marTop w:val="0"/>
          <w:marBottom w:val="0"/>
          <w:divBdr>
            <w:top w:val="none" w:sz="0" w:space="0" w:color="auto"/>
            <w:left w:val="none" w:sz="0" w:space="0" w:color="auto"/>
            <w:bottom w:val="none" w:sz="0" w:space="0" w:color="auto"/>
            <w:right w:val="none" w:sz="0" w:space="0" w:color="auto"/>
          </w:divBdr>
        </w:div>
        <w:div w:id="1487356019">
          <w:marLeft w:val="480"/>
          <w:marRight w:val="0"/>
          <w:marTop w:val="0"/>
          <w:marBottom w:val="0"/>
          <w:divBdr>
            <w:top w:val="none" w:sz="0" w:space="0" w:color="auto"/>
            <w:left w:val="none" w:sz="0" w:space="0" w:color="auto"/>
            <w:bottom w:val="none" w:sz="0" w:space="0" w:color="auto"/>
            <w:right w:val="none" w:sz="0" w:space="0" w:color="auto"/>
          </w:divBdr>
        </w:div>
        <w:div w:id="1478952649">
          <w:marLeft w:val="480"/>
          <w:marRight w:val="0"/>
          <w:marTop w:val="0"/>
          <w:marBottom w:val="0"/>
          <w:divBdr>
            <w:top w:val="none" w:sz="0" w:space="0" w:color="auto"/>
            <w:left w:val="none" w:sz="0" w:space="0" w:color="auto"/>
            <w:bottom w:val="none" w:sz="0" w:space="0" w:color="auto"/>
            <w:right w:val="none" w:sz="0" w:space="0" w:color="auto"/>
          </w:divBdr>
        </w:div>
        <w:div w:id="784665084">
          <w:marLeft w:val="480"/>
          <w:marRight w:val="0"/>
          <w:marTop w:val="0"/>
          <w:marBottom w:val="0"/>
          <w:divBdr>
            <w:top w:val="none" w:sz="0" w:space="0" w:color="auto"/>
            <w:left w:val="none" w:sz="0" w:space="0" w:color="auto"/>
            <w:bottom w:val="none" w:sz="0" w:space="0" w:color="auto"/>
            <w:right w:val="none" w:sz="0" w:space="0" w:color="auto"/>
          </w:divBdr>
        </w:div>
        <w:div w:id="154880437">
          <w:marLeft w:val="480"/>
          <w:marRight w:val="0"/>
          <w:marTop w:val="0"/>
          <w:marBottom w:val="0"/>
          <w:divBdr>
            <w:top w:val="none" w:sz="0" w:space="0" w:color="auto"/>
            <w:left w:val="none" w:sz="0" w:space="0" w:color="auto"/>
            <w:bottom w:val="none" w:sz="0" w:space="0" w:color="auto"/>
            <w:right w:val="none" w:sz="0" w:space="0" w:color="auto"/>
          </w:divBdr>
        </w:div>
        <w:div w:id="445349653">
          <w:marLeft w:val="480"/>
          <w:marRight w:val="0"/>
          <w:marTop w:val="0"/>
          <w:marBottom w:val="0"/>
          <w:divBdr>
            <w:top w:val="none" w:sz="0" w:space="0" w:color="auto"/>
            <w:left w:val="none" w:sz="0" w:space="0" w:color="auto"/>
            <w:bottom w:val="none" w:sz="0" w:space="0" w:color="auto"/>
            <w:right w:val="none" w:sz="0" w:space="0" w:color="auto"/>
          </w:divBdr>
        </w:div>
        <w:div w:id="1361710359">
          <w:marLeft w:val="480"/>
          <w:marRight w:val="0"/>
          <w:marTop w:val="0"/>
          <w:marBottom w:val="0"/>
          <w:divBdr>
            <w:top w:val="none" w:sz="0" w:space="0" w:color="auto"/>
            <w:left w:val="none" w:sz="0" w:space="0" w:color="auto"/>
            <w:bottom w:val="none" w:sz="0" w:space="0" w:color="auto"/>
            <w:right w:val="none" w:sz="0" w:space="0" w:color="auto"/>
          </w:divBdr>
        </w:div>
        <w:div w:id="82655751">
          <w:marLeft w:val="480"/>
          <w:marRight w:val="0"/>
          <w:marTop w:val="0"/>
          <w:marBottom w:val="0"/>
          <w:divBdr>
            <w:top w:val="none" w:sz="0" w:space="0" w:color="auto"/>
            <w:left w:val="none" w:sz="0" w:space="0" w:color="auto"/>
            <w:bottom w:val="none" w:sz="0" w:space="0" w:color="auto"/>
            <w:right w:val="none" w:sz="0" w:space="0" w:color="auto"/>
          </w:divBdr>
        </w:div>
        <w:div w:id="1453552927">
          <w:marLeft w:val="480"/>
          <w:marRight w:val="0"/>
          <w:marTop w:val="0"/>
          <w:marBottom w:val="0"/>
          <w:divBdr>
            <w:top w:val="none" w:sz="0" w:space="0" w:color="auto"/>
            <w:left w:val="none" w:sz="0" w:space="0" w:color="auto"/>
            <w:bottom w:val="none" w:sz="0" w:space="0" w:color="auto"/>
            <w:right w:val="none" w:sz="0" w:space="0" w:color="auto"/>
          </w:divBdr>
        </w:div>
        <w:div w:id="1320958331">
          <w:marLeft w:val="480"/>
          <w:marRight w:val="0"/>
          <w:marTop w:val="0"/>
          <w:marBottom w:val="0"/>
          <w:divBdr>
            <w:top w:val="none" w:sz="0" w:space="0" w:color="auto"/>
            <w:left w:val="none" w:sz="0" w:space="0" w:color="auto"/>
            <w:bottom w:val="none" w:sz="0" w:space="0" w:color="auto"/>
            <w:right w:val="none" w:sz="0" w:space="0" w:color="auto"/>
          </w:divBdr>
        </w:div>
        <w:div w:id="108861421">
          <w:marLeft w:val="480"/>
          <w:marRight w:val="0"/>
          <w:marTop w:val="0"/>
          <w:marBottom w:val="0"/>
          <w:divBdr>
            <w:top w:val="none" w:sz="0" w:space="0" w:color="auto"/>
            <w:left w:val="none" w:sz="0" w:space="0" w:color="auto"/>
            <w:bottom w:val="none" w:sz="0" w:space="0" w:color="auto"/>
            <w:right w:val="none" w:sz="0" w:space="0" w:color="auto"/>
          </w:divBdr>
        </w:div>
        <w:div w:id="1528908311">
          <w:marLeft w:val="480"/>
          <w:marRight w:val="0"/>
          <w:marTop w:val="0"/>
          <w:marBottom w:val="0"/>
          <w:divBdr>
            <w:top w:val="none" w:sz="0" w:space="0" w:color="auto"/>
            <w:left w:val="none" w:sz="0" w:space="0" w:color="auto"/>
            <w:bottom w:val="none" w:sz="0" w:space="0" w:color="auto"/>
            <w:right w:val="none" w:sz="0" w:space="0" w:color="auto"/>
          </w:divBdr>
        </w:div>
        <w:div w:id="1287739208">
          <w:marLeft w:val="480"/>
          <w:marRight w:val="0"/>
          <w:marTop w:val="0"/>
          <w:marBottom w:val="0"/>
          <w:divBdr>
            <w:top w:val="none" w:sz="0" w:space="0" w:color="auto"/>
            <w:left w:val="none" w:sz="0" w:space="0" w:color="auto"/>
            <w:bottom w:val="none" w:sz="0" w:space="0" w:color="auto"/>
            <w:right w:val="none" w:sz="0" w:space="0" w:color="auto"/>
          </w:divBdr>
        </w:div>
        <w:div w:id="1493253824">
          <w:marLeft w:val="480"/>
          <w:marRight w:val="0"/>
          <w:marTop w:val="0"/>
          <w:marBottom w:val="0"/>
          <w:divBdr>
            <w:top w:val="none" w:sz="0" w:space="0" w:color="auto"/>
            <w:left w:val="none" w:sz="0" w:space="0" w:color="auto"/>
            <w:bottom w:val="none" w:sz="0" w:space="0" w:color="auto"/>
            <w:right w:val="none" w:sz="0" w:space="0" w:color="auto"/>
          </w:divBdr>
        </w:div>
        <w:div w:id="1413547931">
          <w:marLeft w:val="480"/>
          <w:marRight w:val="0"/>
          <w:marTop w:val="0"/>
          <w:marBottom w:val="0"/>
          <w:divBdr>
            <w:top w:val="none" w:sz="0" w:space="0" w:color="auto"/>
            <w:left w:val="none" w:sz="0" w:space="0" w:color="auto"/>
            <w:bottom w:val="none" w:sz="0" w:space="0" w:color="auto"/>
            <w:right w:val="none" w:sz="0" w:space="0" w:color="auto"/>
          </w:divBdr>
        </w:div>
      </w:divsChild>
    </w:div>
    <w:div w:id="1304115981">
      <w:bodyDiv w:val="1"/>
      <w:marLeft w:val="0"/>
      <w:marRight w:val="0"/>
      <w:marTop w:val="0"/>
      <w:marBottom w:val="0"/>
      <w:divBdr>
        <w:top w:val="none" w:sz="0" w:space="0" w:color="auto"/>
        <w:left w:val="none" w:sz="0" w:space="0" w:color="auto"/>
        <w:bottom w:val="none" w:sz="0" w:space="0" w:color="auto"/>
        <w:right w:val="none" w:sz="0" w:space="0" w:color="auto"/>
      </w:divBdr>
    </w:div>
    <w:div w:id="1304196665">
      <w:bodyDiv w:val="1"/>
      <w:marLeft w:val="0"/>
      <w:marRight w:val="0"/>
      <w:marTop w:val="0"/>
      <w:marBottom w:val="0"/>
      <w:divBdr>
        <w:top w:val="none" w:sz="0" w:space="0" w:color="auto"/>
        <w:left w:val="none" w:sz="0" w:space="0" w:color="auto"/>
        <w:bottom w:val="none" w:sz="0" w:space="0" w:color="auto"/>
        <w:right w:val="none" w:sz="0" w:space="0" w:color="auto"/>
      </w:divBdr>
    </w:div>
    <w:div w:id="1304241029">
      <w:bodyDiv w:val="1"/>
      <w:marLeft w:val="0"/>
      <w:marRight w:val="0"/>
      <w:marTop w:val="0"/>
      <w:marBottom w:val="0"/>
      <w:divBdr>
        <w:top w:val="none" w:sz="0" w:space="0" w:color="auto"/>
        <w:left w:val="none" w:sz="0" w:space="0" w:color="auto"/>
        <w:bottom w:val="none" w:sz="0" w:space="0" w:color="auto"/>
        <w:right w:val="none" w:sz="0" w:space="0" w:color="auto"/>
      </w:divBdr>
    </w:div>
    <w:div w:id="1304313703">
      <w:bodyDiv w:val="1"/>
      <w:marLeft w:val="0"/>
      <w:marRight w:val="0"/>
      <w:marTop w:val="0"/>
      <w:marBottom w:val="0"/>
      <w:divBdr>
        <w:top w:val="none" w:sz="0" w:space="0" w:color="auto"/>
        <w:left w:val="none" w:sz="0" w:space="0" w:color="auto"/>
        <w:bottom w:val="none" w:sz="0" w:space="0" w:color="auto"/>
        <w:right w:val="none" w:sz="0" w:space="0" w:color="auto"/>
      </w:divBdr>
    </w:div>
    <w:div w:id="1304314480">
      <w:bodyDiv w:val="1"/>
      <w:marLeft w:val="0"/>
      <w:marRight w:val="0"/>
      <w:marTop w:val="0"/>
      <w:marBottom w:val="0"/>
      <w:divBdr>
        <w:top w:val="none" w:sz="0" w:space="0" w:color="auto"/>
        <w:left w:val="none" w:sz="0" w:space="0" w:color="auto"/>
        <w:bottom w:val="none" w:sz="0" w:space="0" w:color="auto"/>
        <w:right w:val="none" w:sz="0" w:space="0" w:color="auto"/>
      </w:divBdr>
    </w:div>
    <w:div w:id="1304390340">
      <w:bodyDiv w:val="1"/>
      <w:marLeft w:val="0"/>
      <w:marRight w:val="0"/>
      <w:marTop w:val="0"/>
      <w:marBottom w:val="0"/>
      <w:divBdr>
        <w:top w:val="none" w:sz="0" w:space="0" w:color="auto"/>
        <w:left w:val="none" w:sz="0" w:space="0" w:color="auto"/>
        <w:bottom w:val="none" w:sz="0" w:space="0" w:color="auto"/>
        <w:right w:val="none" w:sz="0" w:space="0" w:color="auto"/>
      </w:divBdr>
    </w:div>
    <w:div w:id="1304504168">
      <w:bodyDiv w:val="1"/>
      <w:marLeft w:val="0"/>
      <w:marRight w:val="0"/>
      <w:marTop w:val="0"/>
      <w:marBottom w:val="0"/>
      <w:divBdr>
        <w:top w:val="none" w:sz="0" w:space="0" w:color="auto"/>
        <w:left w:val="none" w:sz="0" w:space="0" w:color="auto"/>
        <w:bottom w:val="none" w:sz="0" w:space="0" w:color="auto"/>
        <w:right w:val="none" w:sz="0" w:space="0" w:color="auto"/>
      </w:divBdr>
    </w:div>
    <w:div w:id="1304509585">
      <w:bodyDiv w:val="1"/>
      <w:marLeft w:val="0"/>
      <w:marRight w:val="0"/>
      <w:marTop w:val="0"/>
      <w:marBottom w:val="0"/>
      <w:divBdr>
        <w:top w:val="none" w:sz="0" w:space="0" w:color="auto"/>
        <w:left w:val="none" w:sz="0" w:space="0" w:color="auto"/>
        <w:bottom w:val="none" w:sz="0" w:space="0" w:color="auto"/>
        <w:right w:val="none" w:sz="0" w:space="0" w:color="auto"/>
      </w:divBdr>
    </w:div>
    <w:div w:id="1304777405">
      <w:bodyDiv w:val="1"/>
      <w:marLeft w:val="0"/>
      <w:marRight w:val="0"/>
      <w:marTop w:val="0"/>
      <w:marBottom w:val="0"/>
      <w:divBdr>
        <w:top w:val="none" w:sz="0" w:space="0" w:color="auto"/>
        <w:left w:val="none" w:sz="0" w:space="0" w:color="auto"/>
        <w:bottom w:val="none" w:sz="0" w:space="0" w:color="auto"/>
        <w:right w:val="none" w:sz="0" w:space="0" w:color="auto"/>
      </w:divBdr>
    </w:div>
    <w:div w:id="1304888428">
      <w:bodyDiv w:val="1"/>
      <w:marLeft w:val="0"/>
      <w:marRight w:val="0"/>
      <w:marTop w:val="0"/>
      <w:marBottom w:val="0"/>
      <w:divBdr>
        <w:top w:val="none" w:sz="0" w:space="0" w:color="auto"/>
        <w:left w:val="none" w:sz="0" w:space="0" w:color="auto"/>
        <w:bottom w:val="none" w:sz="0" w:space="0" w:color="auto"/>
        <w:right w:val="none" w:sz="0" w:space="0" w:color="auto"/>
      </w:divBdr>
    </w:div>
    <w:div w:id="1305037873">
      <w:bodyDiv w:val="1"/>
      <w:marLeft w:val="0"/>
      <w:marRight w:val="0"/>
      <w:marTop w:val="0"/>
      <w:marBottom w:val="0"/>
      <w:divBdr>
        <w:top w:val="none" w:sz="0" w:space="0" w:color="auto"/>
        <w:left w:val="none" w:sz="0" w:space="0" w:color="auto"/>
        <w:bottom w:val="none" w:sz="0" w:space="0" w:color="auto"/>
        <w:right w:val="none" w:sz="0" w:space="0" w:color="auto"/>
      </w:divBdr>
      <w:divsChild>
        <w:div w:id="1187596909">
          <w:marLeft w:val="480"/>
          <w:marRight w:val="0"/>
          <w:marTop w:val="0"/>
          <w:marBottom w:val="0"/>
          <w:divBdr>
            <w:top w:val="none" w:sz="0" w:space="0" w:color="auto"/>
            <w:left w:val="none" w:sz="0" w:space="0" w:color="auto"/>
            <w:bottom w:val="none" w:sz="0" w:space="0" w:color="auto"/>
            <w:right w:val="none" w:sz="0" w:space="0" w:color="auto"/>
          </w:divBdr>
        </w:div>
        <w:div w:id="1711802013">
          <w:marLeft w:val="480"/>
          <w:marRight w:val="0"/>
          <w:marTop w:val="0"/>
          <w:marBottom w:val="0"/>
          <w:divBdr>
            <w:top w:val="none" w:sz="0" w:space="0" w:color="auto"/>
            <w:left w:val="none" w:sz="0" w:space="0" w:color="auto"/>
            <w:bottom w:val="none" w:sz="0" w:space="0" w:color="auto"/>
            <w:right w:val="none" w:sz="0" w:space="0" w:color="auto"/>
          </w:divBdr>
        </w:div>
        <w:div w:id="976762599">
          <w:marLeft w:val="480"/>
          <w:marRight w:val="0"/>
          <w:marTop w:val="0"/>
          <w:marBottom w:val="0"/>
          <w:divBdr>
            <w:top w:val="none" w:sz="0" w:space="0" w:color="auto"/>
            <w:left w:val="none" w:sz="0" w:space="0" w:color="auto"/>
            <w:bottom w:val="none" w:sz="0" w:space="0" w:color="auto"/>
            <w:right w:val="none" w:sz="0" w:space="0" w:color="auto"/>
          </w:divBdr>
        </w:div>
        <w:div w:id="1408990113">
          <w:marLeft w:val="480"/>
          <w:marRight w:val="0"/>
          <w:marTop w:val="0"/>
          <w:marBottom w:val="0"/>
          <w:divBdr>
            <w:top w:val="none" w:sz="0" w:space="0" w:color="auto"/>
            <w:left w:val="none" w:sz="0" w:space="0" w:color="auto"/>
            <w:bottom w:val="none" w:sz="0" w:space="0" w:color="auto"/>
            <w:right w:val="none" w:sz="0" w:space="0" w:color="auto"/>
          </w:divBdr>
        </w:div>
        <w:div w:id="2010521986">
          <w:marLeft w:val="480"/>
          <w:marRight w:val="0"/>
          <w:marTop w:val="0"/>
          <w:marBottom w:val="0"/>
          <w:divBdr>
            <w:top w:val="none" w:sz="0" w:space="0" w:color="auto"/>
            <w:left w:val="none" w:sz="0" w:space="0" w:color="auto"/>
            <w:bottom w:val="none" w:sz="0" w:space="0" w:color="auto"/>
            <w:right w:val="none" w:sz="0" w:space="0" w:color="auto"/>
          </w:divBdr>
        </w:div>
        <w:div w:id="389808497">
          <w:marLeft w:val="480"/>
          <w:marRight w:val="0"/>
          <w:marTop w:val="0"/>
          <w:marBottom w:val="0"/>
          <w:divBdr>
            <w:top w:val="none" w:sz="0" w:space="0" w:color="auto"/>
            <w:left w:val="none" w:sz="0" w:space="0" w:color="auto"/>
            <w:bottom w:val="none" w:sz="0" w:space="0" w:color="auto"/>
            <w:right w:val="none" w:sz="0" w:space="0" w:color="auto"/>
          </w:divBdr>
        </w:div>
        <w:div w:id="1451708004">
          <w:marLeft w:val="480"/>
          <w:marRight w:val="0"/>
          <w:marTop w:val="0"/>
          <w:marBottom w:val="0"/>
          <w:divBdr>
            <w:top w:val="none" w:sz="0" w:space="0" w:color="auto"/>
            <w:left w:val="none" w:sz="0" w:space="0" w:color="auto"/>
            <w:bottom w:val="none" w:sz="0" w:space="0" w:color="auto"/>
            <w:right w:val="none" w:sz="0" w:space="0" w:color="auto"/>
          </w:divBdr>
        </w:div>
        <w:div w:id="1923946957">
          <w:marLeft w:val="480"/>
          <w:marRight w:val="0"/>
          <w:marTop w:val="0"/>
          <w:marBottom w:val="0"/>
          <w:divBdr>
            <w:top w:val="none" w:sz="0" w:space="0" w:color="auto"/>
            <w:left w:val="none" w:sz="0" w:space="0" w:color="auto"/>
            <w:bottom w:val="none" w:sz="0" w:space="0" w:color="auto"/>
            <w:right w:val="none" w:sz="0" w:space="0" w:color="auto"/>
          </w:divBdr>
        </w:div>
        <w:div w:id="1588153996">
          <w:marLeft w:val="480"/>
          <w:marRight w:val="0"/>
          <w:marTop w:val="0"/>
          <w:marBottom w:val="0"/>
          <w:divBdr>
            <w:top w:val="none" w:sz="0" w:space="0" w:color="auto"/>
            <w:left w:val="none" w:sz="0" w:space="0" w:color="auto"/>
            <w:bottom w:val="none" w:sz="0" w:space="0" w:color="auto"/>
            <w:right w:val="none" w:sz="0" w:space="0" w:color="auto"/>
          </w:divBdr>
        </w:div>
        <w:div w:id="1898514508">
          <w:marLeft w:val="480"/>
          <w:marRight w:val="0"/>
          <w:marTop w:val="0"/>
          <w:marBottom w:val="0"/>
          <w:divBdr>
            <w:top w:val="none" w:sz="0" w:space="0" w:color="auto"/>
            <w:left w:val="none" w:sz="0" w:space="0" w:color="auto"/>
            <w:bottom w:val="none" w:sz="0" w:space="0" w:color="auto"/>
            <w:right w:val="none" w:sz="0" w:space="0" w:color="auto"/>
          </w:divBdr>
        </w:div>
        <w:div w:id="1693263039">
          <w:marLeft w:val="480"/>
          <w:marRight w:val="0"/>
          <w:marTop w:val="0"/>
          <w:marBottom w:val="0"/>
          <w:divBdr>
            <w:top w:val="none" w:sz="0" w:space="0" w:color="auto"/>
            <w:left w:val="none" w:sz="0" w:space="0" w:color="auto"/>
            <w:bottom w:val="none" w:sz="0" w:space="0" w:color="auto"/>
            <w:right w:val="none" w:sz="0" w:space="0" w:color="auto"/>
          </w:divBdr>
        </w:div>
        <w:div w:id="1459645279">
          <w:marLeft w:val="480"/>
          <w:marRight w:val="0"/>
          <w:marTop w:val="0"/>
          <w:marBottom w:val="0"/>
          <w:divBdr>
            <w:top w:val="none" w:sz="0" w:space="0" w:color="auto"/>
            <w:left w:val="none" w:sz="0" w:space="0" w:color="auto"/>
            <w:bottom w:val="none" w:sz="0" w:space="0" w:color="auto"/>
            <w:right w:val="none" w:sz="0" w:space="0" w:color="auto"/>
          </w:divBdr>
        </w:div>
        <w:div w:id="968314904">
          <w:marLeft w:val="480"/>
          <w:marRight w:val="0"/>
          <w:marTop w:val="0"/>
          <w:marBottom w:val="0"/>
          <w:divBdr>
            <w:top w:val="none" w:sz="0" w:space="0" w:color="auto"/>
            <w:left w:val="none" w:sz="0" w:space="0" w:color="auto"/>
            <w:bottom w:val="none" w:sz="0" w:space="0" w:color="auto"/>
            <w:right w:val="none" w:sz="0" w:space="0" w:color="auto"/>
          </w:divBdr>
        </w:div>
        <w:div w:id="1043553225">
          <w:marLeft w:val="480"/>
          <w:marRight w:val="0"/>
          <w:marTop w:val="0"/>
          <w:marBottom w:val="0"/>
          <w:divBdr>
            <w:top w:val="none" w:sz="0" w:space="0" w:color="auto"/>
            <w:left w:val="none" w:sz="0" w:space="0" w:color="auto"/>
            <w:bottom w:val="none" w:sz="0" w:space="0" w:color="auto"/>
            <w:right w:val="none" w:sz="0" w:space="0" w:color="auto"/>
          </w:divBdr>
        </w:div>
        <w:div w:id="1231044348">
          <w:marLeft w:val="480"/>
          <w:marRight w:val="0"/>
          <w:marTop w:val="0"/>
          <w:marBottom w:val="0"/>
          <w:divBdr>
            <w:top w:val="none" w:sz="0" w:space="0" w:color="auto"/>
            <w:left w:val="none" w:sz="0" w:space="0" w:color="auto"/>
            <w:bottom w:val="none" w:sz="0" w:space="0" w:color="auto"/>
            <w:right w:val="none" w:sz="0" w:space="0" w:color="auto"/>
          </w:divBdr>
        </w:div>
        <w:div w:id="1789467910">
          <w:marLeft w:val="480"/>
          <w:marRight w:val="0"/>
          <w:marTop w:val="0"/>
          <w:marBottom w:val="0"/>
          <w:divBdr>
            <w:top w:val="none" w:sz="0" w:space="0" w:color="auto"/>
            <w:left w:val="none" w:sz="0" w:space="0" w:color="auto"/>
            <w:bottom w:val="none" w:sz="0" w:space="0" w:color="auto"/>
            <w:right w:val="none" w:sz="0" w:space="0" w:color="auto"/>
          </w:divBdr>
        </w:div>
        <w:div w:id="1989281713">
          <w:marLeft w:val="480"/>
          <w:marRight w:val="0"/>
          <w:marTop w:val="0"/>
          <w:marBottom w:val="0"/>
          <w:divBdr>
            <w:top w:val="none" w:sz="0" w:space="0" w:color="auto"/>
            <w:left w:val="none" w:sz="0" w:space="0" w:color="auto"/>
            <w:bottom w:val="none" w:sz="0" w:space="0" w:color="auto"/>
            <w:right w:val="none" w:sz="0" w:space="0" w:color="auto"/>
          </w:divBdr>
        </w:div>
        <w:div w:id="660817139">
          <w:marLeft w:val="480"/>
          <w:marRight w:val="0"/>
          <w:marTop w:val="0"/>
          <w:marBottom w:val="0"/>
          <w:divBdr>
            <w:top w:val="none" w:sz="0" w:space="0" w:color="auto"/>
            <w:left w:val="none" w:sz="0" w:space="0" w:color="auto"/>
            <w:bottom w:val="none" w:sz="0" w:space="0" w:color="auto"/>
            <w:right w:val="none" w:sz="0" w:space="0" w:color="auto"/>
          </w:divBdr>
        </w:div>
        <w:div w:id="1290815283">
          <w:marLeft w:val="480"/>
          <w:marRight w:val="0"/>
          <w:marTop w:val="0"/>
          <w:marBottom w:val="0"/>
          <w:divBdr>
            <w:top w:val="none" w:sz="0" w:space="0" w:color="auto"/>
            <w:left w:val="none" w:sz="0" w:space="0" w:color="auto"/>
            <w:bottom w:val="none" w:sz="0" w:space="0" w:color="auto"/>
            <w:right w:val="none" w:sz="0" w:space="0" w:color="auto"/>
          </w:divBdr>
        </w:div>
        <w:div w:id="12342182">
          <w:marLeft w:val="480"/>
          <w:marRight w:val="0"/>
          <w:marTop w:val="0"/>
          <w:marBottom w:val="0"/>
          <w:divBdr>
            <w:top w:val="none" w:sz="0" w:space="0" w:color="auto"/>
            <w:left w:val="none" w:sz="0" w:space="0" w:color="auto"/>
            <w:bottom w:val="none" w:sz="0" w:space="0" w:color="auto"/>
            <w:right w:val="none" w:sz="0" w:space="0" w:color="auto"/>
          </w:divBdr>
        </w:div>
        <w:div w:id="619916044">
          <w:marLeft w:val="480"/>
          <w:marRight w:val="0"/>
          <w:marTop w:val="0"/>
          <w:marBottom w:val="0"/>
          <w:divBdr>
            <w:top w:val="none" w:sz="0" w:space="0" w:color="auto"/>
            <w:left w:val="none" w:sz="0" w:space="0" w:color="auto"/>
            <w:bottom w:val="none" w:sz="0" w:space="0" w:color="auto"/>
            <w:right w:val="none" w:sz="0" w:space="0" w:color="auto"/>
          </w:divBdr>
        </w:div>
        <w:div w:id="139462234">
          <w:marLeft w:val="480"/>
          <w:marRight w:val="0"/>
          <w:marTop w:val="0"/>
          <w:marBottom w:val="0"/>
          <w:divBdr>
            <w:top w:val="none" w:sz="0" w:space="0" w:color="auto"/>
            <w:left w:val="none" w:sz="0" w:space="0" w:color="auto"/>
            <w:bottom w:val="none" w:sz="0" w:space="0" w:color="auto"/>
            <w:right w:val="none" w:sz="0" w:space="0" w:color="auto"/>
          </w:divBdr>
        </w:div>
        <w:div w:id="621502186">
          <w:marLeft w:val="480"/>
          <w:marRight w:val="0"/>
          <w:marTop w:val="0"/>
          <w:marBottom w:val="0"/>
          <w:divBdr>
            <w:top w:val="none" w:sz="0" w:space="0" w:color="auto"/>
            <w:left w:val="none" w:sz="0" w:space="0" w:color="auto"/>
            <w:bottom w:val="none" w:sz="0" w:space="0" w:color="auto"/>
            <w:right w:val="none" w:sz="0" w:space="0" w:color="auto"/>
          </w:divBdr>
        </w:div>
        <w:div w:id="1217089899">
          <w:marLeft w:val="480"/>
          <w:marRight w:val="0"/>
          <w:marTop w:val="0"/>
          <w:marBottom w:val="0"/>
          <w:divBdr>
            <w:top w:val="none" w:sz="0" w:space="0" w:color="auto"/>
            <w:left w:val="none" w:sz="0" w:space="0" w:color="auto"/>
            <w:bottom w:val="none" w:sz="0" w:space="0" w:color="auto"/>
            <w:right w:val="none" w:sz="0" w:space="0" w:color="auto"/>
          </w:divBdr>
        </w:div>
        <w:div w:id="546986495">
          <w:marLeft w:val="480"/>
          <w:marRight w:val="0"/>
          <w:marTop w:val="0"/>
          <w:marBottom w:val="0"/>
          <w:divBdr>
            <w:top w:val="none" w:sz="0" w:space="0" w:color="auto"/>
            <w:left w:val="none" w:sz="0" w:space="0" w:color="auto"/>
            <w:bottom w:val="none" w:sz="0" w:space="0" w:color="auto"/>
            <w:right w:val="none" w:sz="0" w:space="0" w:color="auto"/>
          </w:divBdr>
        </w:div>
        <w:div w:id="1033727668">
          <w:marLeft w:val="480"/>
          <w:marRight w:val="0"/>
          <w:marTop w:val="0"/>
          <w:marBottom w:val="0"/>
          <w:divBdr>
            <w:top w:val="none" w:sz="0" w:space="0" w:color="auto"/>
            <w:left w:val="none" w:sz="0" w:space="0" w:color="auto"/>
            <w:bottom w:val="none" w:sz="0" w:space="0" w:color="auto"/>
            <w:right w:val="none" w:sz="0" w:space="0" w:color="auto"/>
          </w:divBdr>
        </w:div>
        <w:div w:id="509102012">
          <w:marLeft w:val="480"/>
          <w:marRight w:val="0"/>
          <w:marTop w:val="0"/>
          <w:marBottom w:val="0"/>
          <w:divBdr>
            <w:top w:val="none" w:sz="0" w:space="0" w:color="auto"/>
            <w:left w:val="none" w:sz="0" w:space="0" w:color="auto"/>
            <w:bottom w:val="none" w:sz="0" w:space="0" w:color="auto"/>
            <w:right w:val="none" w:sz="0" w:space="0" w:color="auto"/>
          </w:divBdr>
        </w:div>
        <w:div w:id="159661804">
          <w:marLeft w:val="480"/>
          <w:marRight w:val="0"/>
          <w:marTop w:val="0"/>
          <w:marBottom w:val="0"/>
          <w:divBdr>
            <w:top w:val="none" w:sz="0" w:space="0" w:color="auto"/>
            <w:left w:val="none" w:sz="0" w:space="0" w:color="auto"/>
            <w:bottom w:val="none" w:sz="0" w:space="0" w:color="auto"/>
            <w:right w:val="none" w:sz="0" w:space="0" w:color="auto"/>
          </w:divBdr>
        </w:div>
        <w:div w:id="2083405369">
          <w:marLeft w:val="480"/>
          <w:marRight w:val="0"/>
          <w:marTop w:val="0"/>
          <w:marBottom w:val="0"/>
          <w:divBdr>
            <w:top w:val="none" w:sz="0" w:space="0" w:color="auto"/>
            <w:left w:val="none" w:sz="0" w:space="0" w:color="auto"/>
            <w:bottom w:val="none" w:sz="0" w:space="0" w:color="auto"/>
            <w:right w:val="none" w:sz="0" w:space="0" w:color="auto"/>
          </w:divBdr>
        </w:div>
        <w:div w:id="866985444">
          <w:marLeft w:val="480"/>
          <w:marRight w:val="0"/>
          <w:marTop w:val="0"/>
          <w:marBottom w:val="0"/>
          <w:divBdr>
            <w:top w:val="none" w:sz="0" w:space="0" w:color="auto"/>
            <w:left w:val="none" w:sz="0" w:space="0" w:color="auto"/>
            <w:bottom w:val="none" w:sz="0" w:space="0" w:color="auto"/>
            <w:right w:val="none" w:sz="0" w:space="0" w:color="auto"/>
          </w:divBdr>
        </w:div>
        <w:div w:id="1072505757">
          <w:marLeft w:val="480"/>
          <w:marRight w:val="0"/>
          <w:marTop w:val="0"/>
          <w:marBottom w:val="0"/>
          <w:divBdr>
            <w:top w:val="none" w:sz="0" w:space="0" w:color="auto"/>
            <w:left w:val="none" w:sz="0" w:space="0" w:color="auto"/>
            <w:bottom w:val="none" w:sz="0" w:space="0" w:color="auto"/>
            <w:right w:val="none" w:sz="0" w:space="0" w:color="auto"/>
          </w:divBdr>
        </w:div>
        <w:div w:id="1302883635">
          <w:marLeft w:val="480"/>
          <w:marRight w:val="0"/>
          <w:marTop w:val="0"/>
          <w:marBottom w:val="0"/>
          <w:divBdr>
            <w:top w:val="none" w:sz="0" w:space="0" w:color="auto"/>
            <w:left w:val="none" w:sz="0" w:space="0" w:color="auto"/>
            <w:bottom w:val="none" w:sz="0" w:space="0" w:color="auto"/>
            <w:right w:val="none" w:sz="0" w:space="0" w:color="auto"/>
          </w:divBdr>
        </w:div>
        <w:div w:id="1898084769">
          <w:marLeft w:val="480"/>
          <w:marRight w:val="0"/>
          <w:marTop w:val="0"/>
          <w:marBottom w:val="0"/>
          <w:divBdr>
            <w:top w:val="none" w:sz="0" w:space="0" w:color="auto"/>
            <w:left w:val="none" w:sz="0" w:space="0" w:color="auto"/>
            <w:bottom w:val="none" w:sz="0" w:space="0" w:color="auto"/>
            <w:right w:val="none" w:sz="0" w:space="0" w:color="auto"/>
          </w:divBdr>
        </w:div>
        <w:div w:id="1414010427">
          <w:marLeft w:val="480"/>
          <w:marRight w:val="0"/>
          <w:marTop w:val="0"/>
          <w:marBottom w:val="0"/>
          <w:divBdr>
            <w:top w:val="none" w:sz="0" w:space="0" w:color="auto"/>
            <w:left w:val="none" w:sz="0" w:space="0" w:color="auto"/>
            <w:bottom w:val="none" w:sz="0" w:space="0" w:color="auto"/>
            <w:right w:val="none" w:sz="0" w:space="0" w:color="auto"/>
          </w:divBdr>
        </w:div>
        <w:div w:id="1391881560">
          <w:marLeft w:val="480"/>
          <w:marRight w:val="0"/>
          <w:marTop w:val="0"/>
          <w:marBottom w:val="0"/>
          <w:divBdr>
            <w:top w:val="none" w:sz="0" w:space="0" w:color="auto"/>
            <w:left w:val="none" w:sz="0" w:space="0" w:color="auto"/>
            <w:bottom w:val="none" w:sz="0" w:space="0" w:color="auto"/>
            <w:right w:val="none" w:sz="0" w:space="0" w:color="auto"/>
          </w:divBdr>
        </w:div>
        <w:div w:id="1921988091">
          <w:marLeft w:val="480"/>
          <w:marRight w:val="0"/>
          <w:marTop w:val="0"/>
          <w:marBottom w:val="0"/>
          <w:divBdr>
            <w:top w:val="none" w:sz="0" w:space="0" w:color="auto"/>
            <w:left w:val="none" w:sz="0" w:space="0" w:color="auto"/>
            <w:bottom w:val="none" w:sz="0" w:space="0" w:color="auto"/>
            <w:right w:val="none" w:sz="0" w:space="0" w:color="auto"/>
          </w:divBdr>
        </w:div>
        <w:div w:id="1917938907">
          <w:marLeft w:val="480"/>
          <w:marRight w:val="0"/>
          <w:marTop w:val="0"/>
          <w:marBottom w:val="0"/>
          <w:divBdr>
            <w:top w:val="none" w:sz="0" w:space="0" w:color="auto"/>
            <w:left w:val="none" w:sz="0" w:space="0" w:color="auto"/>
            <w:bottom w:val="none" w:sz="0" w:space="0" w:color="auto"/>
            <w:right w:val="none" w:sz="0" w:space="0" w:color="auto"/>
          </w:divBdr>
        </w:div>
        <w:div w:id="857699837">
          <w:marLeft w:val="480"/>
          <w:marRight w:val="0"/>
          <w:marTop w:val="0"/>
          <w:marBottom w:val="0"/>
          <w:divBdr>
            <w:top w:val="none" w:sz="0" w:space="0" w:color="auto"/>
            <w:left w:val="none" w:sz="0" w:space="0" w:color="auto"/>
            <w:bottom w:val="none" w:sz="0" w:space="0" w:color="auto"/>
            <w:right w:val="none" w:sz="0" w:space="0" w:color="auto"/>
          </w:divBdr>
        </w:div>
        <w:div w:id="492379296">
          <w:marLeft w:val="480"/>
          <w:marRight w:val="0"/>
          <w:marTop w:val="0"/>
          <w:marBottom w:val="0"/>
          <w:divBdr>
            <w:top w:val="none" w:sz="0" w:space="0" w:color="auto"/>
            <w:left w:val="none" w:sz="0" w:space="0" w:color="auto"/>
            <w:bottom w:val="none" w:sz="0" w:space="0" w:color="auto"/>
            <w:right w:val="none" w:sz="0" w:space="0" w:color="auto"/>
          </w:divBdr>
        </w:div>
        <w:div w:id="715929766">
          <w:marLeft w:val="480"/>
          <w:marRight w:val="0"/>
          <w:marTop w:val="0"/>
          <w:marBottom w:val="0"/>
          <w:divBdr>
            <w:top w:val="none" w:sz="0" w:space="0" w:color="auto"/>
            <w:left w:val="none" w:sz="0" w:space="0" w:color="auto"/>
            <w:bottom w:val="none" w:sz="0" w:space="0" w:color="auto"/>
            <w:right w:val="none" w:sz="0" w:space="0" w:color="auto"/>
          </w:divBdr>
        </w:div>
        <w:div w:id="1235623641">
          <w:marLeft w:val="480"/>
          <w:marRight w:val="0"/>
          <w:marTop w:val="0"/>
          <w:marBottom w:val="0"/>
          <w:divBdr>
            <w:top w:val="none" w:sz="0" w:space="0" w:color="auto"/>
            <w:left w:val="none" w:sz="0" w:space="0" w:color="auto"/>
            <w:bottom w:val="none" w:sz="0" w:space="0" w:color="auto"/>
            <w:right w:val="none" w:sz="0" w:space="0" w:color="auto"/>
          </w:divBdr>
        </w:div>
        <w:div w:id="2062287823">
          <w:marLeft w:val="480"/>
          <w:marRight w:val="0"/>
          <w:marTop w:val="0"/>
          <w:marBottom w:val="0"/>
          <w:divBdr>
            <w:top w:val="none" w:sz="0" w:space="0" w:color="auto"/>
            <w:left w:val="none" w:sz="0" w:space="0" w:color="auto"/>
            <w:bottom w:val="none" w:sz="0" w:space="0" w:color="auto"/>
            <w:right w:val="none" w:sz="0" w:space="0" w:color="auto"/>
          </w:divBdr>
        </w:div>
        <w:div w:id="486213956">
          <w:marLeft w:val="480"/>
          <w:marRight w:val="0"/>
          <w:marTop w:val="0"/>
          <w:marBottom w:val="0"/>
          <w:divBdr>
            <w:top w:val="none" w:sz="0" w:space="0" w:color="auto"/>
            <w:left w:val="none" w:sz="0" w:space="0" w:color="auto"/>
            <w:bottom w:val="none" w:sz="0" w:space="0" w:color="auto"/>
            <w:right w:val="none" w:sz="0" w:space="0" w:color="auto"/>
          </w:divBdr>
        </w:div>
        <w:div w:id="290940372">
          <w:marLeft w:val="480"/>
          <w:marRight w:val="0"/>
          <w:marTop w:val="0"/>
          <w:marBottom w:val="0"/>
          <w:divBdr>
            <w:top w:val="none" w:sz="0" w:space="0" w:color="auto"/>
            <w:left w:val="none" w:sz="0" w:space="0" w:color="auto"/>
            <w:bottom w:val="none" w:sz="0" w:space="0" w:color="auto"/>
            <w:right w:val="none" w:sz="0" w:space="0" w:color="auto"/>
          </w:divBdr>
        </w:div>
        <w:div w:id="483208296">
          <w:marLeft w:val="480"/>
          <w:marRight w:val="0"/>
          <w:marTop w:val="0"/>
          <w:marBottom w:val="0"/>
          <w:divBdr>
            <w:top w:val="none" w:sz="0" w:space="0" w:color="auto"/>
            <w:left w:val="none" w:sz="0" w:space="0" w:color="auto"/>
            <w:bottom w:val="none" w:sz="0" w:space="0" w:color="auto"/>
            <w:right w:val="none" w:sz="0" w:space="0" w:color="auto"/>
          </w:divBdr>
        </w:div>
        <w:div w:id="722292377">
          <w:marLeft w:val="480"/>
          <w:marRight w:val="0"/>
          <w:marTop w:val="0"/>
          <w:marBottom w:val="0"/>
          <w:divBdr>
            <w:top w:val="none" w:sz="0" w:space="0" w:color="auto"/>
            <w:left w:val="none" w:sz="0" w:space="0" w:color="auto"/>
            <w:bottom w:val="none" w:sz="0" w:space="0" w:color="auto"/>
            <w:right w:val="none" w:sz="0" w:space="0" w:color="auto"/>
          </w:divBdr>
        </w:div>
        <w:div w:id="1680891302">
          <w:marLeft w:val="480"/>
          <w:marRight w:val="0"/>
          <w:marTop w:val="0"/>
          <w:marBottom w:val="0"/>
          <w:divBdr>
            <w:top w:val="none" w:sz="0" w:space="0" w:color="auto"/>
            <w:left w:val="none" w:sz="0" w:space="0" w:color="auto"/>
            <w:bottom w:val="none" w:sz="0" w:space="0" w:color="auto"/>
            <w:right w:val="none" w:sz="0" w:space="0" w:color="auto"/>
          </w:divBdr>
        </w:div>
      </w:divsChild>
    </w:div>
    <w:div w:id="1305046990">
      <w:bodyDiv w:val="1"/>
      <w:marLeft w:val="0"/>
      <w:marRight w:val="0"/>
      <w:marTop w:val="0"/>
      <w:marBottom w:val="0"/>
      <w:divBdr>
        <w:top w:val="none" w:sz="0" w:space="0" w:color="auto"/>
        <w:left w:val="none" w:sz="0" w:space="0" w:color="auto"/>
        <w:bottom w:val="none" w:sz="0" w:space="0" w:color="auto"/>
        <w:right w:val="none" w:sz="0" w:space="0" w:color="auto"/>
      </w:divBdr>
    </w:div>
    <w:div w:id="1305116152">
      <w:bodyDiv w:val="1"/>
      <w:marLeft w:val="0"/>
      <w:marRight w:val="0"/>
      <w:marTop w:val="0"/>
      <w:marBottom w:val="0"/>
      <w:divBdr>
        <w:top w:val="none" w:sz="0" w:space="0" w:color="auto"/>
        <w:left w:val="none" w:sz="0" w:space="0" w:color="auto"/>
        <w:bottom w:val="none" w:sz="0" w:space="0" w:color="auto"/>
        <w:right w:val="none" w:sz="0" w:space="0" w:color="auto"/>
      </w:divBdr>
      <w:divsChild>
        <w:div w:id="1161432707">
          <w:marLeft w:val="480"/>
          <w:marRight w:val="0"/>
          <w:marTop w:val="0"/>
          <w:marBottom w:val="0"/>
          <w:divBdr>
            <w:top w:val="none" w:sz="0" w:space="0" w:color="auto"/>
            <w:left w:val="none" w:sz="0" w:space="0" w:color="auto"/>
            <w:bottom w:val="none" w:sz="0" w:space="0" w:color="auto"/>
            <w:right w:val="none" w:sz="0" w:space="0" w:color="auto"/>
          </w:divBdr>
        </w:div>
        <w:div w:id="1185439732">
          <w:marLeft w:val="480"/>
          <w:marRight w:val="0"/>
          <w:marTop w:val="0"/>
          <w:marBottom w:val="0"/>
          <w:divBdr>
            <w:top w:val="none" w:sz="0" w:space="0" w:color="auto"/>
            <w:left w:val="none" w:sz="0" w:space="0" w:color="auto"/>
            <w:bottom w:val="none" w:sz="0" w:space="0" w:color="auto"/>
            <w:right w:val="none" w:sz="0" w:space="0" w:color="auto"/>
          </w:divBdr>
        </w:div>
        <w:div w:id="1407150102">
          <w:marLeft w:val="480"/>
          <w:marRight w:val="0"/>
          <w:marTop w:val="0"/>
          <w:marBottom w:val="0"/>
          <w:divBdr>
            <w:top w:val="none" w:sz="0" w:space="0" w:color="auto"/>
            <w:left w:val="none" w:sz="0" w:space="0" w:color="auto"/>
            <w:bottom w:val="none" w:sz="0" w:space="0" w:color="auto"/>
            <w:right w:val="none" w:sz="0" w:space="0" w:color="auto"/>
          </w:divBdr>
        </w:div>
        <w:div w:id="2009140133">
          <w:marLeft w:val="480"/>
          <w:marRight w:val="0"/>
          <w:marTop w:val="0"/>
          <w:marBottom w:val="0"/>
          <w:divBdr>
            <w:top w:val="none" w:sz="0" w:space="0" w:color="auto"/>
            <w:left w:val="none" w:sz="0" w:space="0" w:color="auto"/>
            <w:bottom w:val="none" w:sz="0" w:space="0" w:color="auto"/>
            <w:right w:val="none" w:sz="0" w:space="0" w:color="auto"/>
          </w:divBdr>
        </w:div>
        <w:div w:id="753011987">
          <w:marLeft w:val="480"/>
          <w:marRight w:val="0"/>
          <w:marTop w:val="0"/>
          <w:marBottom w:val="0"/>
          <w:divBdr>
            <w:top w:val="none" w:sz="0" w:space="0" w:color="auto"/>
            <w:left w:val="none" w:sz="0" w:space="0" w:color="auto"/>
            <w:bottom w:val="none" w:sz="0" w:space="0" w:color="auto"/>
            <w:right w:val="none" w:sz="0" w:space="0" w:color="auto"/>
          </w:divBdr>
        </w:div>
        <w:div w:id="946624582">
          <w:marLeft w:val="480"/>
          <w:marRight w:val="0"/>
          <w:marTop w:val="0"/>
          <w:marBottom w:val="0"/>
          <w:divBdr>
            <w:top w:val="none" w:sz="0" w:space="0" w:color="auto"/>
            <w:left w:val="none" w:sz="0" w:space="0" w:color="auto"/>
            <w:bottom w:val="none" w:sz="0" w:space="0" w:color="auto"/>
            <w:right w:val="none" w:sz="0" w:space="0" w:color="auto"/>
          </w:divBdr>
        </w:div>
        <w:div w:id="917402086">
          <w:marLeft w:val="480"/>
          <w:marRight w:val="0"/>
          <w:marTop w:val="0"/>
          <w:marBottom w:val="0"/>
          <w:divBdr>
            <w:top w:val="none" w:sz="0" w:space="0" w:color="auto"/>
            <w:left w:val="none" w:sz="0" w:space="0" w:color="auto"/>
            <w:bottom w:val="none" w:sz="0" w:space="0" w:color="auto"/>
            <w:right w:val="none" w:sz="0" w:space="0" w:color="auto"/>
          </w:divBdr>
        </w:div>
        <w:div w:id="548080251">
          <w:marLeft w:val="480"/>
          <w:marRight w:val="0"/>
          <w:marTop w:val="0"/>
          <w:marBottom w:val="0"/>
          <w:divBdr>
            <w:top w:val="none" w:sz="0" w:space="0" w:color="auto"/>
            <w:left w:val="none" w:sz="0" w:space="0" w:color="auto"/>
            <w:bottom w:val="none" w:sz="0" w:space="0" w:color="auto"/>
            <w:right w:val="none" w:sz="0" w:space="0" w:color="auto"/>
          </w:divBdr>
        </w:div>
        <w:div w:id="1144468040">
          <w:marLeft w:val="480"/>
          <w:marRight w:val="0"/>
          <w:marTop w:val="0"/>
          <w:marBottom w:val="0"/>
          <w:divBdr>
            <w:top w:val="none" w:sz="0" w:space="0" w:color="auto"/>
            <w:left w:val="none" w:sz="0" w:space="0" w:color="auto"/>
            <w:bottom w:val="none" w:sz="0" w:space="0" w:color="auto"/>
            <w:right w:val="none" w:sz="0" w:space="0" w:color="auto"/>
          </w:divBdr>
        </w:div>
        <w:div w:id="1382023595">
          <w:marLeft w:val="480"/>
          <w:marRight w:val="0"/>
          <w:marTop w:val="0"/>
          <w:marBottom w:val="0"/>
          <w:divBdr>
            <w:top w:val="none" w:sz="0" w:space="0" w:color="auto"/>
            <w:left w:val="none" w:sz="0" w:space="0" w:color="auto"/>
            <w:bottom w:val="none" w:sz="0" w:space="0" w:color="auto"/>
            <w:right w:val="none" w:sz="0" w:space="0" w:color="auto"/>
          </w:divBdr>
        </w:div>
        <w:div w:id="857737951">
          <w:marLeft w:val="480"/>
          <w:marRight w:val="0"/>
          <w:marTop w:val="0"/>
          <w:marBottom w:val="0"/>
          <w:divBdr>
            <w:top w:val="none" w:sz="0" w:space="0" w:color="auto"/>
            <w:left w:val="none" w:sz="0" w:space="0" w:color="auto"/>
            <w:bottom w:val="none" w:sz="0" w:space="0" w:color="auto"/>
            <w:right w:val="none" w:sz="0" w:space="0" w:color="auto"/>
          </w:divBdr>
        </w:div>
        <w:div w:id="1020551071">
          <w:marLeft w:val="480"/>
          <w:marRight w:val="0"/>
          <w:marTop w:val="0"/>
          <w:marBottom w:val="0"/>
          <w:divBdr>
            <w:top w:val="none" w:sz="0" w:space="0" w:color="auto"/>
            <w:left w:val="none" w:sz="0" w:space="0" w:color="auto"/>
            <w:bottom w:val="none" w:sz="0" w:space="0" w:color="auto"/>
            <w:right w:val="none" w:sz="0" w:space="0" w:color="auto"/>
          </w:divBdr>
        </w:div>
        <w:div w:id="821846397">
          <w:marLeft w:val="480"/>
          <w:marRight w:val="0"/>
          <w:marTop w:val="0"/>
          <w:marBottom w:val="0"/>
          <w:divBdr>
            <w:top w:val="none" w:sz="0" w:space="0" w:color="auto"/>
            <w:left w:val="none" w:sz="0" w:space="0" w:color="auto"/>
            <w:bottom w:val="none" w:sz="0" w:space="0" w:color="auto"/>
            <w:right w:val="none" w:sz="0" w:space="0" w:color="auto"/>
          </w:divBdr>
        </w:div>
        <w:div w:id="887105601">
          <w:marLeft w:val="480"/>
          <w:marRight w:val="0"/>
          <w:marTop w:val="0"/>
          <w:marBottom w:val="0"/>
          <w:divBdr>
            <w:top w:val="none" w:sz="0" w:space="0" w:color="auto"/>
            <w:left w:val="none" w:sz="0" w:space="0" w:color="auto"/>
            <w:bottom w:val="none" w:sz="0" w:space="0" w:color="auto"/>
            <w:right w:val="none" w:sz="0" w:space="0" w:color="auto"/>
          </w:divBdr>
        </w:div>
        <w:div w:id="591473944">
          <w:marLeft w:val="480"/>
          <w:marRight w:val="0"/>
          <w:marTop w:val="0"/>
          <w:marBottom w:val="0"/>
          <w:divBdr>
            <w:top w:val="none" w:sz="0" w:space="0" w:color="auto"/>
            <w:left w:val="none" w:sz="0" w:space="0" w:color="auto"/>
            <w:bottom w:val="none" w:sz="0" w:space="0" w:color="auto"/>
            <w:right w:val="none" w:sz="0" w:space="0" w:color="auto"/>
          </w:divBdr>
        </w:div>
        <w:div w:id="167327189">
          <w:marLeft w:val="480"/>
          <w:marRight w:val="0"/>
          <w:marTop w:val="0"/>
          <w:marBottom w:val="0"/>
          <w:divBdr>
            <w:top w:val="none" w:sz="0" w:space="0" w:color="auto"/>
            <w:left w:val="none" w:sz="0" w:space="0" w:color="auto"/>
            <w:bottom w:val="none" w:sz="0" w:space="0" w:color="auto"/>
            <w:right w:val="none" w:sz="0" w:space="0" w:color="auto"/>
          </w:divBdr>
        </w:div>
        <w:div w:id="275450130">
          <w:marLeft w:val="480"/>
          <w:marRight w:val="0"/>
          <w:marTop w:val="0"/>
          <w:marBottom w:val="0"/>
          <w:divBdr>
            <w:top w:val="none" w:sz="0" w:space="0" w:color="auto"/>
            <w:left w:val="none" w:sz="0" w:space="0" w:color="auto"/>
            <w:bottom w:val="none" w:sz="0" w:space="0" w:color="auto"/>
            <w:right w:val="none" w:sz="0" w:space="0" w:color="auto"/>
          </w:divBdr>
        </w:div>
        <w:div w:id="1010138202">
          <w:marLeft w:val="480"/>
          <w:marRight w:val="0"/>
          <w:marTop w:val="0"/>
          <w:marBottom w:val="0"/>
          <w:divBdr>
            <w:top w:val="none" w:sz="0" w:space="0" w:color="auto"/>
            <w:left w:val="none" w:sz="0" w:space="0" w:color="auto"/>
            <w:bottom w:val="none" w:sz="0" w:space="0" w:color="auto"/>
            <w:right w:val="none" w:sz="0" w:space="0" w:color="auto"/>
          </w:divBdr>
        </w:div>
        <w:div w:id="1097794983">
          <w:marLeft w:val="480"/>
          <w:marRight w:val="0"/>
          <w:marTop w:val="0"/>
          <w:marBottom w:val="0"/>
          <w:divBdr>
            <w:top w:val="none" w:sz="0" w:space="0" w:color="auto"/>
            <w:left w:val="none" w:sz="0" w:space="0" w:color="auto"/>
            <w:bottom w:val="none" w:sz="0" w:space="0" w:color="auto"/>
            <w:right w:val="none" w:sz="0" w:space="0" w:color="auto"/>
          </w:divBdr>
        </w:div>
        <w:div w:id="1882160553">
          <w:marLeft w:val="480"/>
          <w:marRight w:val="0"/>
          <w:marTop w:val="0"/>
          <w:marBottom w:val="0"/>
          <w:divBdr>
            <w:top w:val="none" w:sz="0" w:space="0" w:color="auto"/>
            <w:left w:val="none" w:sz="0" w:space="0" w:color="auto"/>
            <w:bottom w:val="none" w:sz="0" w:space="0" w:color="auto"/>
            <w:right w:val="none" w:sz="0" w:space="0" w:color="auto"/>
          </w:divBdr>
        </w:div>
        <w:div w:id="257301337">
          <w:marLeft w:val="480"/>
          <w:marRight w:val="0"/>
          <w:marTop w:val="0"/>
          <w:marBottom w:val="0"/>
          <w:divBdr>
            <w:top w:val="none" w:sz="0" w:space="0" w:color="auto"/>
            <w:left w:val="none" w:sz="0" w:space="0" w:color="auto"/>
            <w:bottom w:val="none" w:sz="0" w:space="0" w:color="auto"/>
            <w:right w:val="none" w:sz="0" w:space="0" w:color="auto"/>
          </w:divBdr>
        </w:div>
        <w:div w:id="1395348367">
          <w:marLeft w:val="480"/>
          <w:marRight w:val="0"/>
          <w:marTop w:val="0"/>
          <w:marBottom w:val="0"/>
          <w:divBdr>
            <w:top w:val="none" w:sz="0" w:space="0" w:color="auto"/>
            <w:left w:val="none" w:sz="0" w:space="0" w:color="auto"/>
            <w:bottom w:val="none" w:sz="0" w:space="0" w:color="auto"/>
            <w:right w:val="none" w:sz="0" w:space="0" w:color="auto"/>
          </w:divBdr>
        </w:div>
        <w:div w:id="814222795">
          <w:marLeft w:val="480"/>
          <w:marRight w:val="0"/>
          <w:marTop w:val="0"/>
          <w:marBottom w:val="0"/>
          <w:divBdr>
            <w:top w:val="none" w:sz="0" w:space="0" w:color="auto"/>
            <w:left w:val="none" w:sz="0" w:space="0" w:color="auto"/>
            <w:bottom w:val="none" w:sz="0" w:space="0" w:color="auto"/>
            <w:right w:val="none" w:sz="0" w:space="0" w:color="auto"/>
          </w:divBdr>
        </w:div>
        <w:div w:id="536428936">
          <w:marLeft w:val="480"/>
          <w:marRight w:val="0"/>
          <w:marTop w:val="0"/>
          <w:marBottom w:val="0"/>
          <w:divBdr>
            <w:top w:val="none" w:sz="0" w:space="0" w:color="auto"/>
            <w:left w:val="none" w:sz="0" w:space="0" w:color="auto"/>
            <w:bottom w:val="none" w:sz="0" w:space="0" w:color="auto"/>
            <w:right w:val="none" w:sz="0" w:space="0" w:color="auto"/>
          </w:divBdr>
        </w:div>
        <w:div w:id="2072993780">
          <w:marLeft w:val="480"/>
          <w:marRight w:val="0"/>
          <w:marTop w:val="0"/>
          <w:marBottom w:val="0"/>
          <w:divBdr>
            <w:top w:val="none" w:sz="0" w:space="0" w:color="auto"/>
            <w:left w:val="none" w:sz="0" w:space="0" w:color="auto"/>
            <w:bottom w:val="none" w:sz="0" w:space="0" w:color="auto"/>
            <w:right w:val="none" w:sz="0" w:space="0" w:color="auto"/>
          </w:divBdr>
        </w:div>
        <w:div w:id="1631477445">
          <w:marLeft w:val="480"/>
          <w:marRight w:val="0"/>
          <w:marTop w:val="0"/>
          <w:marBottom w:val="0"/>
          <w:divBdr>
            <w:top w:val="none" w:sz="0" w:space="0" w:color="auto"/>
            <w:left w:val="none" w:sz="0" w:space="0" w:color="auto"/>
            <w:bottom w:val="none" w:sz="0" w:space="0" w:color="auto"/>
            <w:right w:val="none" w:sz="0" w:space="0" w:color="auto"/>
          </w:divBdr>
        </w:div>
        <w:div w:id="1057630552">
          <w:marLeft w:val="480"/>
          <w:marRight w:val="0"/>
          <w:marTop w:val="0"/>
          <w:marBottom w:val="0"/>
          <w:divBdr>
            <w:top w:val="none" w:sz="0" w:space="0" w:color="auto"/>
            <w:left w:val="none" w:sz="0" w:space="0" w:color="auto"/>
            <w:bottom w:val="none" w:sz="0" w:space="0" w:color="auto"/>
            <w:right w:val="none" w:sz="0" w:space="0" w:color="auto"/>
          </w:divBdr>
        </w:div>
        <w:div w:id="1448692376">
          <w:marLeft w:val="480"/>
          <w:marRight w:val="0"/>
          <w:marTop w:val="0"/>
          <w:marBottom w:val="0"/>
          <w:divBdr>
            <w:top w:val="none" w:sz="0" w:space="0" w:color="auto"/>
            <w:left w:val="none" w:sz="0" w:space="0" w:color="auto"/>
            <w:bottom w:val="none" w:sz="0" w:space="0" w:color="auto"/>
            <w:right w:val="none" w:sz="0" w:space="0" w:color="auto"/>
          </w:divBdr>
        </w:div>
        <w:div w:id="2048949208">
          <w:marLeft w:val="480"/>
          <w:marRight w:val="0"/>
          <w:marTop w:val="0"/>
          <w:marBottom w:val="0"/>
          <w:divBdr>
            <w:top w:val="none" w:sz="0" w:space="0" w:color="auto"/>
            <w:left w:val="none" w:sz="0" w:space="0" w:color="auto"/>
            <w:bottom w:val="none" w:sz="0" w:space="0" w:color="auto"/>
            <w:right w:val="none" w:sz="0" w:space="0" w:color="auto"/>
          </w:divBdr>
        </w:div>
        <w:div w:id="53551772">
          <w:marLeft w:val="480"/>
          <w:marRight w:val="0"/>
          <w:marTop w:val="0"/>
          <w:marBottom w:val="0"/>
          <w:divBdr>
            <w:top w:val="none" w:sz="0" w:space="0" w:color="auto"/>
            <w:left w:val="none" w:sz="0" w:space="0" w:color="auto"/>
            <w:bottom w:val="none" w:sz="0" w:space="0" w:color="auto"/>
            <w:right w:val="none" w:sz="0" w:space="0" w:color="auto"/>
          </w:divBdr>
        </w:div>
        <w:div w:id="857932645">
          <w:marLeft w:val="480"/>
          <w:marRight w:val="0"/>
          <w:marTop w:val="0"/>
          <w:marBottom w:val="0"/>
          <w:divBdr>
            <w:top w:val="none" w:sz="0" w:space="0" w:color="auto"/>
            <w:left w:val="none" w:sz="0" w:space="0" w:color="auto"/>
            <w:bottom w:val="none" w:sz="0" w:space="0" w:color="auto"/>
            <w:right w:val="none" w:sz="0" w:space="0" w:color="auto"/>
          </w:divBdr>
        </w:div>
        <w:div w:id="898251083">
          <w:marLeft w:val="480"/>
          <w:marRight w:val="0"/>
          <w:marTop w:val="0"/>
          <w:marBottom w:val="0"/>
          <w:divBdr>
            <w:top w:val="none" w:sz="0" w:space="0" w:color="auto"/>
            <w:left w:val="none" w:sz="0" w:space="0" w:color="auto"/>
            <w:bottom w:val="none" w:sz="0" w:space="0" w:color="auto"/>
            <w:right w:val="none" w:sz="0" w:space="0" w:color="auto"/>
          </w:divBdr>
        </w:div>
        <w:div w:id="1883710094">
          <w:marLeft w:val="480"/>
          <w:marRight w:val="0"/>
          <w:marTop w:val="0"/>
          <w:marBottom w:val="0"/>
          <w:divBdr>
            <w:top w:val="none" w:sz="0" w:space="0" w:color="auto"/>
            <w:left w:val="none" w:sz="0" w:space="0" w:color="auto"/>
            <w:bottom w:val="none" w:sz="0" w:space="0" w:color="auto"/>
            <w:right w:val="none" w:sz="0" w:space="0" w:color="auto"/>
          </w:divBdr>
        </w:div>
        <w:div w:id="743332391">
          <w:marLeft w:val="480"/>
          <w:marRight w:val="0"/>
          <w:marTop w:val="0"/>
          <w:marBottom w:val="0"/>
          <w:divBdr>
            <w:top w:val="none" w:sz="0" w:space="0" w:color="auto"/>
            <w:left w:val="none" w:sz="0" w:space="0" w:color="auto"/>
            <w:bottom w:val="none" w:sz="0" w:space="0" w:color="auto"/>
            <w:right w:val="none" w:sz="0" w:space="0" w:color="auto"/>
          </w:divBdr>
        </w:div>
        <w:div w:id="1226527669">
          <w:marLeft w:val="480"/>
          <w:marRight w:val="0"/>
          <w:marTop w:val="0"/>
          <w:marBottom w:val="0"/>
          <w:divBdr>
            <w:top w:val="none" w:sz="0" w:space="0" w:color="auto"/>
            <w:left w:val="none" w:sz="0" w:space="0" w:color="auto"/>
            <w:bottom w:val="none" w:sz="0" w:space="0" w:color="auto"/>
            <w:right w:val="none" w:sz="0" w:space="0" w:color="auto"/>
          </w:divBdr>
        </w:div>
        <w:div w:id="179586610">
          <w:marLeft w:val="480"/>
          <w:marRight w:val="0"/>
          <w:marTop w:val="0"/>
          <w:marBottom w:val="0"/>
          <w:divBdr>
            <w:top w:val="none" w:sz="0" w:space="0" w:color="auto"/>
            <w:left w:val="none" w:sz="0" w:space="0" w:color="auto"/>
            <w:bottom w:val="none" w:sz="0" w:space="0" w:color="auto"/>
            <w:right w:val="none" w:sz="0" w:space="0" w:color="auto"/>
          </w:divBdr>
        </w:div>
        <w:div w:id="1145775565">
          <w:marLeft w:val="480"/>
          <w:marRight w:val="0"/>
          <w:marTop w:val="0"/>
          <w:marBottom w:val="0"/>
          <w:divBdr>
            <w:top w:val="none" w:sz="0" w:space="0" w:color="auto"/>
            <w:left w:val="none" w:sz="0" w:space="0" w:color="auto"/>
            <w:bottom w:val="none" w:sz="0" w:space="0" w:color="auto"/>
            <w:right w:val="none" w:sz="0" w:space="0" w:color="auto"/>
          </w:divBdr>
        </w:div>
        <w:div w:id="467552885">
          <w:marLeft w:val="480"/>
          <w:marRight w:val="0"/>
          <w:marTop w:val="0"/>
          <w:marBottom w:val="0"/>
          <w:divBdr>
            <w:top w:val="none" w:sz="0" w:space="0" w:color="auto"/>
            <w:left w:val="none" w:sz="0" w:space="0" w:color="auto"/>
            <w:bottom w:val="none" w:sz="0" w:space="0" w:color="auto"/>
            <w:right w:val="none" w:sz="0" w:space="0" w:color="auto"/>
          </w:divBdr>
        </w:div>
        <w:div w:id="1314527111">
          <w:marLeft w:val="480"/>
          <w:marRight w:val="0"/>
          <w:marTop w:val="0"/>
          <w:marBottom w:val="0"/>
          <w:divBdr>
            <w:top w:val="none" w:sz="0" w:space="0" w:color="auto"/>
            <w:left w:val="none" w:sz="0" w:space="0" w:color="auto"/>
            <w:bottom w:val="none" w:sz="0" w:space="0" w:color="auto"/>
            <w:right w:val="none" w:sz="0" w:space="0" w:color="auto"/>
          </w:divBdr>
        </w:div>
        <w:div w:id="1435128432">
          <w:marLeft w:val="480"/>
          <w:marRight w:val="0"/>
          <w:marTop w:val="0"/>
          <w:marBottom w:val="0"/>
          <w:divBdr>
            <w:top w:val="none" w:sz="0" w:space="0" w:color="auto"/>
            <w:left w:val="none" w:sz="0" w:space="0" w:color="auto"/>
            <w:bottom w:val="none" w:sz="0" w:space="0" w:color="auto"/>
            <w:right w:val="none" w:sz="0" w:space="0" w:color="auto"/>
          </w:divBdr>
        </w:div>
        <w:div w:id="201209453">
          <w:marLeft w:val="480"/>
          <w:marRight w:val="0"/>
          <w:marTop w:val="0"/>
          <w:marBottom w:val="0"/>
          <w:divBdr>
            <w:top w:val="none" w:sz="0" w:space="0" w:color="auto"/>
            <w:left w:val="none" w:sz="0" w:space="0" w:color="auto"/>
            <w:bottom w:val="none" w:sz="0" w:space="0" w:color="auto"/>
            <w:right w:val="none" w:sz="0" w:space="0" w:color="auto"/>
          </w:divBdr>
        </w:div>
        <w:div w:id="121847786">
          <w:marLeft w:val="480"/>
          <w:marRight w:val="0"/>
          <w:marTop w:val="0"/>
          <w:marBottom w:val="0"/>
          <w:divBdr>
            <w:top w:val="none" w:sz="0" w:space="0" w:color="auto"/>
            <w:left w:val="none" w:sz="0" w:space="0" w:color="auto"/>
            <w:bottom w:val="none" w:sz="0" w:space="0" w:color="auto"/>
            <w:right w:val="none" w:sz="0" w:space="0" w:color="auto"/>
          </w:divBdr>
        </w:div>
        <w:div w:id="648438409">
          <w:marLeft w:val="480"/>
          <w:marRight w:val="0"/>
          <w:marTop w:val="0"/>
          <w:marBottom w:val="0"/>
          <w:divBdr>
            <w:top w:val="none" w:sz="0" w:space="0" w:color="auto"/>
            <w:left w:val="none" w:sz="0" w:space="0" w:color="auto"/>
            <w:bottom w:val="none" w:sz="0" w:space="0" w:color="auto"/>
            <w:right w:val="none" w:sz="0" w:space="0" w:color="auto"/>
          </w:divBdr>
        </w:div>
        <w:div w:id="1309824271">
          <w:marLeft w:val="480"/>
          <w:marRight w:val="0"/>
          <w:marTop w:val="0"/>
          <w:marBottom w:val="0"/>
          <w:divBdr>
            <w:top w:val="none" w:sz="0" w:space="0" w:color="auto"/>
            <w:left w:val="none" w:sz="0" w:space="0" w:color="auto"/>
            <w:bottom w:val="none" w:sz="0" w:space="0" w:color="auto"/>
            <w:right w:val="none" w:sz="0" w:space="0" w:color="auto"/>
          </w:divBdr>
        </w:div>
        <w:div w:id="912619298">
          <w:marLeft w:val="480"/>
          <w:marRight w:val="0"/>
          <w:marTop w:val="0"/>
          <w:marBottom w:val="0"/>
          <w:divBdr>
            <w:top w:val="none" w:sz="0" w:space="0" w:color="auto"/>
            <w:left w:val="none" w:sz="0" w:space="0" w:color="auto"/>
            <w:bottom w:val="none" w:sz="0" w:space="0" w:color="auto"/>
            <w:right w:val="none" w:sz="0" w:space="0" w:color="auto"/>
          </w:divBdr>
        </w:div>
        <w:div w:id="1082488517">
          <w:marLeft w:val="480"/>
          <w:marRight w:val="0"/>
          <w:marTop w:val="0"/>
          <w:marBottom w:val="0"/>
          <w:divBdr>
            <w:top w:val="none" w:sz="0" w:space="0" w:color="auto"/>
            <w:left w:val="none" w:sz="0" w:space="0" w:color="auto"/>
            <w:bottom w:val="none" w:sz="0" w:space="0" w:color="auto"/>
            <w:right w:val="none" w:sz="0" w:space="0" w:color="auto"/>
          </w:divBdr>
        </w:div>
        <w:div w:id="519200616">
          <w:marLeft w:val="480"/>
          <w:marRight w:val="0"/>
          <w:marTop w:val="0"/>
          <w:marBottom w:val="0"/>
          <w:divBdr>
            <w:top w:val="none" w:sz="0" w:space="0" w:color="auto"/>
            <w:left w:val="none" w:sz="0" w:space="0" w:color="auto"/>
            <w:bottom w:val="none" w:sz="0" w:space="0" w:color="auto"/>
            <w:right w:val="none" w:sz="0" w:space="0" w:color="auto"/>
          </w:divBdr>
        </w:div>
        <w:div w:id="1281255662">
          <w:marLeft w:val="480"/>
          <w:marRight w:val="0"/>
          <w:marTop w:val="0"/>
          <w:marBottom w:val="0"/>
          <w:divBdr>
            <w:top w:val="none" w:sz="0" w:space="0" w:color="auto"/>
            <w:left w:val="none" w:sz="0" w:space="0" w:color="auto"/>
            <w:bottom w:val="none" w:sz="0" w:space="0" w:color="auto"/>
            <w:right w:val="none" w:sz="0" w:space="0" w:color="auto"/>
          </w:divBdr>
        </w:div>
        <w:div w:id="711462367">
          <w:marLeft w:val="480"/>
          <w:marRight w:val="0"/>
          <w:marTop w:val="0"/>
          <w:marBottom w:val="0"/>
          <w:divBdr>
            <w:top w:val="none" w:sz="0" w:space="0" w:color="auto"/>
            <w:left w:val="none" w:sz="0" w:space="0" w:color="auto"/>
            <w:bottom w:val="none" w:sz="0" w:space="0" w:color="auto"/>
            <w:right w:val="none" w:sz="0" w:space="0" w:color="auto"/>
          </w:divBdr>
        </w:div>
        <w:div w:id="1151095089">
          <w:marLeft w:val="480"/>
          <w:marRight w:val="0"/>
          <w:marTop w:val="0"/>
          <w:marBottom w:val="0"/>
          <w:divBdr>
            <w:top w:val="none" w:sz="0" w:space="0" w:color="auto"/>
            <w:left w:val="none" w:sz="0" w:space="0" w:color="auto"/>
            <w:bottom w:val="none" w:sz="0" w:space="0" w:color="auto"/>
            <w:right w:val="none" w:sz="0" w:space="0" w:color="auto"/>
          </w:divBdr>
        </w:div>
        <w:div w:id="1989018201">
          <w:marLeft w:val="480"/>
          <w:marRight w:val="0"/>
          <w:marTop w:val="0"/>
          <w:marBottom w:val="0"/>
          <w:divBdr>
            <w:top w:val="none" w:sz="0" w:space="0" w:color="auto"/>
            <w:left w:val="none" w:sz="0" w:space="0" w:color="auto"/>
            <w:bottom w:val="none" w:sz="0" w:space="0" w:color="auto"/>
            <w:right w:val="none" w:sz="0" w:space="0" w:color="auto"/>
          </w:divBdr>
        </w:div>
        <w:div w:id="149954334">
          <w:marLeft w:val="480"/>
          <w:marRight w:val="0"/>
          <w:marTop w:val="0"/>
          <w:marBottom w:val="0"/>
          <w:divBdr>
            <w:top w:val="none" w:sz="0" w:space="0" w:color="auto"/>
            <w:left w:val="none" w:sz="0" w:space="0" w:color="auto"/>
            <w:bottom w:val="none" w:sz="0" w:space="0" w:color="auto"/>
            <w:right w:val="none" w:sz="0" w:space="0" w:color="auto"/>
          </w:divBdr>
        </w:div>
        <w:div w:id="1322612370">
          <w:marLeft w:val="480"/>
          <w:marRight w:val="0"/>
          <w:marTop w:val="0"/>
          <w:marBottom w:val="0"/>
          <w:divBdr>
            <w:top w:val="none" w:sz="0" w:space="0" w:color="auto"/>
            <w:left w:val="none" w:sz="0" w:space="0" w:color="auto"/>
            <w:bottom w:val="none" w:sz="0" w:space="0" w:color="auto"/>
            <w:right w:val="none" w:sz="0" w:space="0" w:color="auto"/>
          </w:divBdr>
        </w:div>
        <w:div w:id="239677741">
          <w:marLeft w:val="480"/>
          <w:marRight w:val="0"/>
          <w:marTop w:val="0"/>
          <w:marBottom w:val="0"/>
          <w:divBdr>
            <w:top w:val="none" w:sz="0" w:space="0" w:color="auto"/>
            <w:left w:val="none" w:sz="0" w:space="0" w:color="auto"/>
            <w:bottom w:val="none" w:sz="0" w:space="0" w:color="auto"/>
            <w:right w:val="none" w:sz="0" w:space="0" w:color="auto"/>
          </w:divBdr>
        </w:div>
        <w:div w:id="2005930806">
          <w:marLeft w:val="480"/>
          <w:marRight w:val="0"/>
          <w:marTop w:val="0"/>
          <w:marBottom w:val="0"/>
          <w:divBdr>
            <w:top w:val="none" w:sz="0" w:space="0" w:color="auto"/>
            <w:left w:val="none" w:sz="0" w:space="0" w:color="auto"/>
            <w:bottom w:val="none" w:sz="0" w:space="0" w:color="auto"/>
            <w:right w:val="none" w:sz="0" w:space="0" w:color="auto"/>
          </w:divBdr>
        </w:div>
        <w:div w:id="653412761">
          <w:marLeft w:val="480"/>
          <w:marRight w:val="0"/>
          <w:marTop w:val="0"/>
          <w:marBottom w:val="0"/>
          <w:divBdr>
            <w:top w:val="none" w:sz="0" w:space="0" w:color="auto"/>
            <w:left w:val="none" w:sz="0" w:space="0" w:color="auto"/>
            <w:bottom w:val="none" w:sz="0" w:space="0" w:color="auto"/>
            <w:right w:val="none" w:sz="0" w:space="0" w:color="auto"/>
          </w:divBdr>
        </w:div>
        <w:div w:id="37751245">
          <w:marLeft w:val="480"/>
          <w:marRight w:val="0"/>
          <w:marTop w:val="0"/>
          <w:marBottom w:val="0"/>
          <w:divBdr>
            <w:top w:val="none" w:sz="0" w:space="0" w:color="auto"/>
            <w:left w:val="none" w:sz="0" w:space="0" w:color="auto"/>
            <w:bottom w:val="none" w:sz="0" w:space="0" w:color="auto"/>
            <w:right w:val="none" w:sz="0" w:space="0" w:color="auto"/>
          </w:divBdr>
        </w:div>
        <w:div w:id="310601539">
          <w:marLeft w:val="480"/>
          <w:marRight w:val="0"/>
          <w:marTop w:val="0"/>
          <w:marBottom w:val="0"/>
          <w:divBdr>
            <w:top w:val="none" w:sz="0" w:space="0" w:color="auto"/>
            <w:left w:val="none" w:sz="0" w:space="0" w:color="auto"/>
            <w:bottom w:val="none" w:sz="0" w:space="0" w:color="auto"/>
            <w:right w:val="none" w:sz="0" w:space="0" w:color="auto"/>
          </w:divBdr>
        </w:div>
        <w:div w:id="570119691">
          <w:marLeft w:val="480"/>
          <w:marRight w:val="0"/>
          <w:marTop w:val="0"/>
          <w:marBottom w:val="0"/>
          <w:divBdr>
            <w:top w:val="none" w:sz="0" w:space="0" w:color="auto"/>
            <w:left w:val="none" w:sz="0" w:space="0" w:color="auto"/>
            <w:bottom w:val="none" w:sz="0" w:space="0" w:color="auto"/>
            <w:right w:val="none" w:sz="0" w:space="0" w:color="auto"/>
          </w:divBdr>
        </w:div>
        <w:div w:id="2048945297">
          <w:marLeft w:val="480"/>
          <w:marRight w:val="0"/>
          <w:marTop w:val="0"/>
          <w:marBottom w:val="0"/>
          <w:divBdr>
            <w:top w:val="none" w:sz="0" w:space="0" w:color="auto"/>
            <w:left w:val="none" w:sz="0" w:space="0" w:color="auto"/>
            <w:bottom w:val="none" w:sz="0" w:space="0" w:color="auto"/>
            <w:right w:val="none" w:sz="0" w:space="0" w:color="auto"/>
          </w:divBdr>
        </w:div>
        <w:div w:id="1136491081">
          <w:marLeft w:val="480"/>
          <w:marRight w:val="0"/>
          <w:marTop w:val="0"/>
          <w:marBottom w:val="0"/>
          <w:divBdr>
            <w:top w:val="none" w:sz="0" w:space="0" w:color="auto"/>
            <w:left w:val="none" w:sz="0" w:space="0" w:color="auto"/>
            <w:bottom w:val="none" w:sz="0" w:space="0" w:color="auto"/>
            <w:right w:val="none" w:sz="0" w:space="0" w:color="auto"/>
          </w:divBdr>
        </w:div>
        <w:div w:id="275869607">
          <w:marLeft w:val="480"/>
          <w:marRight w:val="0"/>
          <w:marTop w:val="0"/>
          <w:marBottom w:val="0"/>
          <w:divBdr>
            <w:top w:val="none" w:sz="0" w:space="0" w:color="auto"/>
            <w:left w:val="none" w:sz="0" w:space="0" w:color="auto"/>
            <w:bottom w:val="none" w:sz="0" w:space="0" w:color="auto"/>
            <w:right w:val="none" w:sz="0" w:space="0" w:color="auto"/>
          </w:divBdr>
        </w:div>
        <w:div w:id="1128473492">
          <w:marLeft w:val="480"/>
          <w:marRight w:val="0"/>
          <w:marTop w:val="0"/>
          <w:marBottom w:val="0"/>
          <w:divBdr>
            <w:top w:val="none" w:sz="0" w:space="0" w:color="auto"/>
            <w:left w:val="none" w:sz="0" w:space="0" w:color="auto"/>
            <w:bottom w:val="none" w:sz="0" w:space="0" w:color="auto"/>
            <w:right w:val="none" w:sz="0" w:space="0" w:color="auto"/>
          </w:divBdr>
        </w:div>
        <w:div w:id="1984117837">
          <w:marLeft w:val="480"/>
          <w:marRight w:val="0"/>
          <w:marTop w:val="0"/>
          <w:marBottom w:val="0"/>
          <w:divBdr>
            <w:top w:val="none" w:sz="0" w:space="0" w:color="auto"/>
            <w:left w:val="none" w:sz="0" w:space="0" w:color="auto"/>
            <w:bottom w:val="none" w:sz="0" w:space="0" w:color="auto"/>
            <w:right w:val="none" w:sz="0" w:space="0" w:color="auto"/>
          </w:divBdr>
        </w:div>
        <w:div w:id="149441914">
          <w:marLeft w:val="480"/>
          <w:marRight w:val="0"/>
          <w:marTop w:val="0"/>
          <w:marBottom w:val="0"/>
          <w:divBdr>
            <w:top w:val="none" w:sz="0" w:space="0" w:color="auto"/>
            <w:left w:val="none" w:sz="0" w:space="0" w:color="auto"/>
            <w:bottom w:val="none" w:sz="0" w:space="0" w:color="auto"/>
            <w:right w:val="none" w:sz="0" w:space="0" w:color="auto"/>
          </w:divBdr>
        </w:div>
        <w:div w:id="376470454">
          <w:marLeft w:val="480"/>
          <w:marRight w:val="0"/>
          <w:marTop w:val="0"/>
          <w:marBottom w:val="0"/>
          <w:divBdr>
            <w:top w:val="none" w:sz="0" w:space="0" w:color="auto"/>
            <w:left w:val="none" w:sz="0" w:space="0" w:color="auto"/>
            <w:bottom w:val="none" w:sz="0" w:space="0" w:color="auto"/>
            <w:right w:val="none" w:sz="0" w:space="0" w:color="auto"/>
          </w:divBdr>
        </w:div>
        <w:div w:id="1499080625">
          <w:marLeft w:val="480"/>
          <w:marRight w:val="0"/>
          <w:marTop w:val="0"/>
          <w:marBottom w:val="0"/>
          <w:divBdr>
            <w:top w:val="none" w:sz="0" w:space="0" w:color="auto"/>
            <w:left w:val="none" w:sz="0" w:space="0" w:color="auto"/>
            <w:bottom w:val="none" w:sz="0" w:space="0" w:color="auto"/>
            <w:right w:val="none" w:sz="0" w:space="0" w:color="auto"/>
          </w:divBdr>
        </w:div>
        <w:div w:id="2138596763">
          <w:marLeft w:val="480"/>
          <w:marRight w:val="0"/>
          <w:marTop w:val="0"/>
          <w:marBottom w:val="0"/>
          <w:divBdr>
            <w:top w:val="none" w:sz="0" w:space="0" w:color="auto"/>
            <w:left w:val="none" w:sz="0" w:space="0" w:color="auto"/>
            <w:bottom w:val="none" w:sz="0" w:space="0" w:color="auto"/>
            <w:right w:val="none" w:sz="0" w:space="0" w:color="auto"/>
          </w:divBdr>
        </w:div>
        <w:div w:id="1391460855">
          <w:marLeft w:val="480"/>
          <w:marRight w:val="0"/>
          <w:marTop w:val="0"/>
          <w:marBottom w:val="0"/>
          <w:divBdr>
            <w:top w:val="none" w:sz="0" w:space="0" w:color="auto"/>
            <w:left w:val="none" w:sz="0" w:space="0" w:color="auto"/>
            <w:bottom w:val="none" w:sz="0" w:space="0" w:color="auto"/>
            <w:right w:val="none" w:sz="0" w:space="0" w:color="auto"/>
          </w:divBdr>
        </w:div>
        <w:div w:id="1777213145">
          <w:marLeft w:val="480"/>
          <w:marRight w:val="0"/>
          <w:marTop w:val="0"/>
          <w:marBottom w:val="0"/>
          <w:divBdr>
            <w:top w:val="none" w:sz="0" w:space="0" w:color="auto"/>
            <w:left w:val="none" w:sz="0" w:space="0" w:color="auto"/>
            <w:bottom w:val="none" w:sz="0" w:space="0" w:color="auto"/>
            <w:right w:val="none" w:sz="0" w:space="0" w:color="auto"/>
          </w:divBdr>
        </w:div>
        <w:div w:id="173692210">
          <w:marLeft w:val="480"/>
          <w:marRight w:val="0"/>
          <w:marTop w:val="0"/>
          <w:marBottom w:val="0"/>
          <w:divBdr>
            <w:top w:val="none" w:sz="0" w:space="0" w:color="auto"/>
            <w:left w:val="none" w:sz="0" w:space="0" w:color="auto"/>
            <w:bottom w:val="none" w:sz="0" w:space="0" w:color="auto"/>
            <w:right w:val="none" w:sz="0" w:space="0" w:color="auto"/>
          </w:divBdr>
        </w:div>
        <w:div w:id="948001513">
          <w:marLeft w:val="480"/>
          <w:marRight w:val="0"/>
          <w:marTop w:val="0"/>
          <w:marBottom w:val="0"/>
          <w:divBdr>
            <w:top w:val="none" w:sz="0" w:space="0" w:color="auto"/>
            <w:left w:val="none" w:sz="0" w:space="0" w:color="auto"/>
            <w:bottom w:val="none" w:sz="0" w:space="0" w:color="auto"/>
            <w:right w:val="none" w:sz="0" w:space="0" w:color="auto"/>
          </w:divBdr>
        </w:div>
        <w:div w:id="201596742">
          <w:marLeft w:val="480"/>
          <w:marRight w:val="0"/>
          <w:marTop w:val="0"/>
          <w:marBottom w:val="0"/>
          <w:divBdr>
            <w:top w:val="none" w:sz="0" w:space="0" w:color="auto"/>
            <w:left w:val="none" w:sz="0" w:space="0" w:color="auto"/>
            <w:bottom w:val="none" w:sz="0" w:space="0" w:color="auto"/>
            <w:right w:val="none" w:sz="0" w:space="0" w:color="auto"/>
          </w:divBdr>
        </w:div>
        <w:div w:id="596523088">
          <w:marLeft w:val="480"/>
          <w:marRight w:val="0"/>
          <w:marTop w:val="0"/>
          <w:marBottom w:val="0"/>
          <w:divBdr>
            <w:top w:val="none" w:sz="0" w:space="0" w:color="auto"/>
            <w:left w:val="none" w:sz="0" w:space="0" w:color="auto"/>
            <w:bottom w:val="none" w:sz="0" w:space="0" w:color="auto"/>
            <w:right w:val="none" w:sz="0" w:space="0" w:color="auto"/>
          </w:divBdr>
        </w:div>
        <w:div w:id="1689409989">
          <w:marLeft w:val="480"/>
          <w:marRight w:val="0"/>
          <w:marTop w:val="0"/>
          <w:marBottom w:val="0"/>
          <w:divBdr>
            <w:top w:val="none" w:sz="0" w:space="0" w:color="auto"/>
            <w:left w:val="none" w:sz="0" w:space="0" w:color="auto"/>
            <w:bottom w:val="none" w:sz="0" w:space="0" w:color="auto"/>
            <w:right w:val="none" w:sz="0" w:space="0" w:color="auto"/>
          </w:divBdr>
        </w:div>
        <w:div w:id="895357632">
          <w:marLeft w:val="480"/>
          <w:marRight w:val="0"/>
          <w:marTop w:val="0"/>
          <w:marBottom w:val="0"/>
          <w:divBdr>
            <w:top w:val="none" w:sz="0" w:space="0" w:color="auto"/>
            <w:left w:val="none" w:sz="0" w:space="0" w:color="auto"/>
            <w:bottom w:val="none" w:sz="0" w:space="0" w:color="auto"/>
            <w:right w:val="none" w:sz="0" w:space="0" w:color="auto"/>
          </w:divBdr>
        </w:div>
        <w:div w:id="1305430087">
          <w:marLeft w:val="480"/>
          <w:marRight w:val="0"/>
          <w:marTop w:val="0"/>
          <w:marBottom w:val="0"/>
          <w:divBdr>
            <w:top w:val="none" w:sz="0" w:space="0" w:color="auto"/>
            <w:left w:val="none" w:sz="0" w:space="0" w:color="auto"/>
            <w:bottom w:val="none" w:sz="0" w:space="0" w:color="auto"/>
            <w:right w:val="none" w:sz="0" w:space="0" w:color="auto"/>
          </w:divBdr>
        </w:div>
        <w:div w:id="1374892190">
          <w:marLeft w:val="480"/>
          <w:marRight w:val="0"/>
          <w:marTop w:val="0"/>
          <w:marBottom w:val="0"/>
          <w:divBdr>
            <w:top w:val="none" w:sz="0" w:space="0" w:color="auto"/>
            <w:left w:val="none" w:sz="0" w:space="0" w:color="auto"/>
            <w:bottom w:val="none" w:sz="0" w:space="0" w:color="auto"/>
            <w:right w:val="none" w:sz="0" w:space="0" w:color="auto"/>
          </w:divBdr>
        </w:div>
        <w:div w:id="1216046377">
          <w:marLeft w:val="480"/>
          <w:marRight w:val="0"/>
          <w:marTop w:val="0"/>
          <w:marBottom w:val="0"/>
          <w:divBdr>
            <w:top w:val="none" w:sz="0" w:space="0" w:color="auto"/>
            <w:left w:val="none" w:sz="0" w:space="0" w:color="auto"/>
            <w:bottom w:val="none" w:sz="0" w:space="0" w:color="auto"/>
            <w:right w:val="none" w:sz="0" w:space="0" w:color="auto"/>
          </w:divBdr>
        </w:div>
        <w:div w:id="1562256410">
          <w:marLeft w:val="480"/>
          <w:marRight w:val="0"/>
          <w:marTop w:val="0"/>
          <w:marBottom w:val="0"/>
          <w:divBdr>
            <w:top w:val="none" w:sz="0" w:space="0" w:color="auto"/>
            <w:left w:val="none" w:sz="0" w:space="0" w:color="auto"/>
            <w:bottom w:val="none" w:sz="0" w:space="0" w:color="auto"/>
            <w:right w:val="none" w:sz="0" w:space="0" w:color="auto"/>
          </w:divBdr>
        </w:div>
        <w:div w:id="1407267305">
          <w:marLeft w:val="480"/>
          <w:marRight w:val="0"/>
          <w:marTop w:val="0"/>
          <w:marBottom w:val="0"/>
          <w:divBdr>
            <w:top w:val="none" w:sz="0" w:space="0" w:color="auto"/>
            <w:left w:val="none" w:sz="0" w:space="0" w:color="auto"/>
            <w:bottom w:val="none" w:sz="0" w:space="0" w:color="auto"/>
            <w:right w:val="none" w:sz="0" w:space="0" w:color="auto"/>
          </w:divBdr>
        </w:div>
        <w:div w:id="2069645246">
          <w:marLeft w:val="480"/>
          <w:marRight w:val="0"/>
          <w:marTop w:val="0"/>
          <w:marBottom w:val="0"/>
          <w:divBdr>
            <w:top w:val="none" w:sz="0" w:space="0" w:color="auto"/>
            <w:left w:val="none" w:sz="0" w:space="0" w:color="auto"/>
            <w:bottom w:val="none" w:sz="0" w:space="0" w:color="auto"/>
            <w:right w:val="none" w:sz="0" w:space="0" w:color="auto"/>
          </w:divBdr>
        </w:div>
        <w:div w:id="976564964">
          <w:marLeft w:val="480"/>
          <w:marRight w:val="0"/>
          <w:marTop w:val="0"/>
          <w:marBottom w:val="0"/>
          <w:divBdr>
            <w:top w:val="none" w:sz="0" w:space="0" w:color="auto"/>
            <w:left w:val="none" w:sz="0" w:space="0" w:color="auto"/>
            <w:bottom w:val="none" w:sz="0" w:space="0" w:color="auto"/>
            <w:right w:val="none" w:sz="0" w:space="0" w:color="auto"/>
          </w:divBdr>
        </w:div>
        <w:div w:id="1663852649">
          <w:marLeft w:val="480"/>
          <w:marRight w:val="0"/>
          <w:marTop w:val="0"/>
          <w:marBottom w:val="0"/>
          <w:divBdr>
            <w:top w:val="none" w:sz="0" w:space="0" w:color="auto"/>
            <w:left w:val="none" w:sz="0" w:space="0" w:color="auto"/>
            <w:bottom w:val="none" w:sz="0" w:space="0" w:color="auto"/>
            <w:right w:val="none" w:sz="0" w:space="0" w:color="auto"/>
          </w:divBdr>
        </w:div>
        <w:div w:id="1377773505">
          <w:marLeft w:val="480"/>
          <w:marRight w:val="0"/>
          <w:marTop w:val="0"/>
          <w:marBottom w:val="0"/>
          <w:divBdr>
            <w:top w:val="none" w:sz="0" w:space="0" w:color="auto"/>
            <w:left w:val="none" w:sz="0" w:space="0" w:color="auto"/>
            <w:bottom w:val="none" w:sz="0" w:space="0" w:color="auto"/>
            <w:right w:val="none" w:sz="0" w:space="0" w:color="auto"/>
          </w:divBdr>
        </w:div>
        <w:div w:id="1222062133">
          <w:marLeft w:val="480"/>
          <w:marRight w:val="0"/>
          <w:marTop w:val="0"/>
          <w:marBottom w:val="0"/>
          <w:divBdr>
            <w:top w:val="none" w:sz="0" w:space="0" w:color="auto"/>
            <w:left w:val="none" w:sz="0" w:space="0" w:color="auto"/>
            <w:bottom w:val="none" w:sz="0" w:space="0" w:color="auto"/>
            <w:right w:val="none" w:sz="0" w:space="0" w:color="auto"/>
          </w:divBdr>
        </w:div>
        <w:div w:id="1934699427">
          <w:marLeft w:val="480"/>
          <w:marRight w:val="0"/>
          <w:marTop w:val="0"/>
          <w:marBottom w:val="0"/>
          <w:divBdr>
            <w:top w:val="none" w:sz="0" w:space="0" w:color="auto"/>
            <w:left w:val="none" w:sz="0" w:space="0" w:color="auto"/>
            <w:bottom w:val="none" w:sz="0" w:space="0" w:color="auto"/>
            <w:right w:val="none" w:sz="0" w:space="0" w:color="auto"/>
          </w:divBdr>
        </w:div>
        <w:div w:id="1261330970">
          <w:marLeft w:val="480"/>
          <w:marRight w:val="0"/>
          <w:marTop w:val="0"/>
          <w:marBottom w:val="0"/>
          <w:divBdr>
            <w:top w:val="none" w:sz="0" w:space="0" w:color="auto"/>
            <w:left w:val="none" w:sz="0" w:space="0" w:color="auto"/>
            <w:bottom w:val="none" w:sz="0" w:space="0" w:color="auto"/>
            <w:right w:val="none" w:sz="0" w:space="0" w:color="auto"/>
          </w:divBdr>
        </w:div>
        <w:div w:id="1995334392">
          <w:marLeft w:val="480"/>
          <w:marRight w:val="0"/>
          <w:marTop w:val="0"/>
          <w:marBottom w:val="0"/>
          <w:divBdr>
            <w:top w:val="none" w:sz="0" w:space="0" w:color="auto"/>
            <w:left w:val="none" w:sz="0" w:space="0" w:color="auto"/>
            <w:bottom w:val="none" w:sz="0" w:space="0" w:color="auto"/>
            <w:right w:val="none" w:sz="0" w:space="0" w:color="auto"/>
          </w:divBdr>
        </w:div>
        <w:div w:id="960381753">
          <w:marLeft w:val="480"/>
          <w:marRight w:val="0"/>
          <w:marTop w:val="0"/>
          <w:marBottom w:val="0"/>
          <w:divBdr>
            <w:top w:val="none" w:sz="0" w:space="0" w:color="auto"/>
            <w:left w:val="none" w:sz="0" w:space="0" w:color="auto"/>
            <w:bottom w:val="none" w:sz="0" w:space="0" w:color="auto"/>
            <w:right w:val="none" w:sz="0" w:space="0" w:color="auto"/>
          </w:divBdr>
        </w:div>
        <w:div w:id="1986666446">
          <w:marLeft w:val="480"/>
          <w:marRight w:val="0"/>
          <w:marTop w:val="0"/>
          <w:marBottom w:val="0"/>
          <w:divBdr>
            <w:top w:val="none" w:sz="0" w:space="0" w:color="auto"/>
            <w:left w:val="none" w:sz="0" w:space="0" w:color="auto"/>
            <w:bottom w:val="none" w:sz="0" w:space="0" w:color="auto"/>
            <w:right w:val="none" w:sz="0" w:space="0" w:color="auto"/>
          </w:divBdr>
        </w:div>
        <w:div w:id="2119785983">
          <w:marLeft w:val="480"/>
          <w:marRight w:val="0"/>
          <w:marTop w:val="0"/>
          <w:marBottom w:val="0"/>
          <w:divBdr>
            <w:top w:val="none" w:sz="0" w:space="0" w:color="auto"/>
            <w:left w:val="none" w:sz="0" w:space="0" w:color="auto"/>
            <w:bottom w:val="none" w:sz="0" w:space="0" w:color="auto"/>
            <w:right w:val="none" w:sz="0" w:space="0" w:color="auto"/>
          </w:divBdr>
        </w:div>
        <w:div w:id="1508248936">
          <w:marLeft w:val="480"/>
          <w:marRight w:val="0"/>
          <w:marTop w:val="0"/>
          <w:marBottom w:val="0"/>
          <w:divBdr>
            <w:top w:val="none" w:sz="0" w:space="0" w:color="auto"/>
            <w:left w:val="none" w:sz="0" w:space="0" w:color="auto"/>
            <w:bottom w:val="none" w:sz="0" w:space="0" w:color="auto"/>
            <w:right w:val="none" w:sz="0" w:space="0" w:color="auto"/>
          </w:divBdr>
        </w:div>
        <w:div w:id="127938098">
          <w:marLeft w:val="480"/>
          <w:marRight w:val="0"/>
          <w:marTop w:val="0"/>
          <w:marBottom w:val="0"/>
          <w:divBdr>
            <w:top w:val="none" w:sz="0" w:space="0" w:color="auto"/>
            <w:left w:val="none" w:sz="0" w:space="0" w:color="auto"/>
            <w:bottom w:val="none" w:sz="0" w:space="0" w:color="auto"/>
            <w:right w:val="none" w:sz="0" w:space="0" w:color="auto"/>
          </w:divBdr>
        </w:div>
        <w:div w:id="914514417">
          <w:marLeft w:val="480"/>
          <w:marRight w:val="0"/>
          <w:marTop w:val="0"/>
          <w:marBottom w:val="0"/>
          <w:divBdr>
            <w:top w:val="none" w:sz="0" w:space="0" w:color="auto"/>
            <w:left w:val="none" w:sz="0" w:space="0" w:color="auto"/>
            <w:bottom w:val="none" w:sz="0" w:space="0" w:color="auto"/>
            <w:right w:val="none" w:sz="0" w:space="0" w:color="auto"/>
          </w:divBdr>
        </w:div>
        <w:div w:id="960265615">
          <w:marLeft w:val="480"/>
          <w:marRight w:val="0"/>
          <w:marTop w:val="0"/>
          <w:marBottom w:val="0"/>
          <w:divBdr>
            <w:top w:val="none" w:sz="0" w:space="0" w:color="auto"/>
            <w:left w:val="none" w:sz="0" w:space="0" w:color="auto"/>
            <w:bottom w:val="none" w:sz="0" w:space="0" w:color="auto"/>
            <w:right w:val="none" w:sz="0" w:space="0" w:color="auto"/>
          </w:divBdr>
        </w:div>
        <w:div w:id="1061907581">
          <w:marLeft w:val="480"/>
          <w:marRight w:val="0"/>
          <w:marTop w:val="0"/>
          <w:marBottom w:val="0"/>
          <w:divBdr>
            <w:top w:val="none" w:sz="0" w:space="0" w:color="auto"/>
            <w:left w:val="none" w:sz="0" w:space="0" w:color="auto"/>
            <w:bottom w:val="none" w:sz="0" w:space="0" w:color="auto"/>
            <w:right w:val="none" w:sz="0" w:space="0" w:color="auto"/>
          </w:divBdr>
        </w:div>
        <w:div w:id="1115369535">
          <w:marLeft w:val="480"/>
          <w:marRight w:val="0"/>
          <w:marTop w:val="0"/>
          <w:marBottom w:val="0"/>
          <w:divBdr>
            <w:top w:val="none" w:sz="0" w:space="0" w:color="auto"/>
            <w:left w:val="none" w:sz="0" w:space="0" w:color="auto"/>
            <w:bottom w:val="none" w:sz="0" w:space="0" w:color="auto"/>
            <w:right w:val="none" w:sz="0" w:space="0" w:color="auto"/>
          </w:divBdr>
        </w:div>
        <w:div w:id="406071631">
          <w:marLeft w:val="480"/>
          <w:marRight w:val="0"/>
          <w:marTop w:val="0"/>
          <w:marBottom w:val="0"/>
          <w:divBdr>
            <w:top w:val="none" w:sz="0" w:space="0" w:color="auto"/>
            <w:left w:val="none" w:sz="0" w:space="0" w:color="auto"/>
            <w:bottom w:val="none" w:sz="0" w:space="0" w:color="auto"/>
            <w:right w:val="none" w:sz="0" w:space="0" w:color="auto"/>
          </w:divBdr>
        </w:div>
        <w:div w:id="1717509275">
          <w:marLeft w:val="480"/>
          <w:marRight w:val="0"/>
          <w:marTop w:val="0"/>
          <w:marBottom w:val="0"/>
          <w:divBdr>
            <w:top w:val="none" w:sz="0" w:space="0" w:color="auto"/>
            <w:left w:val="none" w:sz="0" w:space="0" w:color="auto"/>
            <w:bottom w:val="none" w:sz="0" w:space="0" w:color="auto"/>
            <w:right w:val="none" w:sz="0" w:space="0" w:color="auto"/>
          </w:divBdr>
        </w:div>
        <w:div w:id="78138124">
          <w:marLeft w:val="480"/>
          <w:marRight w:val="0"/>
          <w:marTop w:val="0"/>
          <w:marBottom w:val="0"/>
          <w:divBdr>
            <w:top w:val="none" w:sz="0" w:space="0" w:color="auto"/>
            <w:left w:val="none" w:sz="0" w:space="0" w:color="auto"/>
            <w:bottom w:val="none" w:sz="0" w:space="0" w:color="auto"/>
            <w:right w:val="none" w:sz="0" w:space="0" w:color="auto"/>
          </w:divBdr>
        </w:div>
        <w:div w:id="1630548919">
          <w:marLeft w:val="480"/>
          <w:marRight w:val="0"/>
          <w:marTop w:val="0"/>
          <w:marBottom w:val="0"/>
          <w:divBdr>
            <w:top w:val="none" w:sz="0" w:space="0" w:color="auto"/>
            <w:left w:val="none" w:sz="0" w:space="0" w:color="auto"/>
            <w:bottom w:val="none" w:sz="0" w:space="0" w:color="auto"/>
            <w:right w:val="none" w:sz="0" w:space="0" w:color="auto"/>
          </w:divBdr>
        </w:div>
        <w:div w:id="950892982">
          <w:marLeft w:val="480"/>
          <w:marRight w:val="0"/>
          <w:marTop w:val="0"/>
          <w:marBottom w:val="0"/>
          <w:divBdr>
            <w:top w:val="none" w:sz="0" w:space="0" w:color="auto"/>
            <w:left w:val="none" w:sz="0" w:space="0" w:color="auto"/>
            <w:bottom w:val="none" w:sz="0" w:space="0" w:color="auto"/>
            <w:right w:val="none" w:sz="0" w:space="0" w:color="auto"/>
          </w:divBdr>
        </w:div>
        <w:div w:id="1430471661">
          <w:marLeft w:val="480"/>
          <w:marRight w:val="0"/>
          <w:marTop w:val="0"/>
          <w:marBottom w:val="0"/>
          <w:divBdr>
            <w:top w:val="none" w:sz="0" w:space="0" w:color="auto"/>
            <w:left w:val="none" w:sz="0" w:space="0" w:color="auto"/>
            <w:bottom w:val="none" w:sz="0" w:space="0" w:color="auto"/>
            <w:right w:val="none" w:sz="0" w:space="0" w:color="auto"/>
          </w:divBdr>
        </w:div>
        <w:div w:id="1873304316">
          <w:marLeft w:val="480"/>
          <w:marRight w:val="0"/>
          <w:marTop w:val="0"/>
          <w:marBottom w:val="0"/>
          <w:divBdr>
            <w:top w:val="none" w:sz="0" w:space="0" w:color="auto"/>
            <w:left w:val="none" w:sz="0" w:space="0" w:color="auto"/>
            <w:bottom w:val="none" w:sz="0" w:space="0" w:color="auto"/>
            <w:right w:val="none" w:sz="0" w:space="0" w:color="auto"/>
          </w:divBdr>
        </w:div>
        <w:div w:id="1909077096">
          <w:marLeft w:val="480"/>
          <w:marRight w:val="0"/>
          <w:marTop w:val="0"/>
          <w:marBottom w:val="0"/>
          <w:divBdr>
            <w:top w:val="none" w:sz="0" w:space="0" w:color="auto"/>
            <w:left w:val="none" w:sz="0" w:space="0" w:color="auto"/>
            <w:bottom w:val="none" w:sz="0" w:space="0" w:color="auto"/>
            <w:right w:val="none" w:sz="0" w:space="0" w:color="auto"/>
          </w:divBdr>
        </w:div>
      </w:divsChild>
    </w:div>
    <w:div w:id="1305740907">
      <w:bodyDiv w:val="1"/>
      <w:marLeft w:val="0"/>
      <w:marRight w:val="0"/>
      <w:marTop w:val="0"/>
      <w:marBottom w:val="0"/>
      <w:divBdr>
        <w:top w:val="none" w:sz="0" w:space="0" w:color="auto"/>
        <w:left w:val="none" w:sz="0" w:space="0" w:color="auto"/>
        <w:bottom w:val="none" w:sz="0" w:space="0" w:color="auto"/>
        <w:right w:val="none" w:sz="0" w:space="0" w:color="auto"/>
      </w:divBdr>
    </w:div>
    <w:div w:id="1305811502">
      <w:bodyDiv w:val="1"/>
      <w:marLeft w:val="0"/>
      <w:marRight w:val="0"/>
      <w:marTop w:val="0"/>
      <w:marBottom w:val="0"/>
      <w:divBdr>
        <w:top w:val="none" w:sz="0" w:space="0" w:color="auto"/>
        <w:left w:val="none" w:sz="0" w:space="0" w:color="auto"/>
        <w:bottom w:val="none" w:sz="0" w:space="0" w:color="auto"/>
        <w:right w:val="none" w:sz="0" w:space="0" w:color="auto"/>
      </w:divBdr>
    </w:div>
    <w:div w:id="1305891097">
      <w:bodyDiv w:val="1"/>
      <w:marLeft w:val="0"/>
      <w:marRight w:val="0"/>
      <w:marTop w:val="0"/>
      <w:marBottom w:val="0"/>
      <w:divBdr>
        <w:top w:val="none" w:sz="0" w:space="0" w:color="auto"/>
        <w:left w:val="none" w:sz="0" w:space="0" w:color="auto"/>
        <w:bottom w:val="none" w:sz="0" w:space="0" w:color="auto"/>
        <w:right w:val="none" w:sz="0" w:space="0" w:color="auto"/>
      </w:divBdr>
    </w:div>
    <w:div w:id="1306080676">
      <w:bodyDiv w:val="1"/>
      <w:marLeft w:val="0"/>
      <w:marRight w:val="0"/>
      <w:marTop w:val="0"/>
      <w:marBottom w:val="0"/>
      <w:divBdr>
        <w:top w:val="none" w:sz="0" w:space="0" w:color="auto"/>
        <w:left w:val="none" w:sz="0" w:space="0" w:color="auto"/>
        <w:bottom w:val="none" w:sz="0" w:space="0" w:color="auto"/>
        <w:right w:val="none" w:sz="0" w:space="0" w:color="auto"/>
      </w:divBdr>
    </w:div>
    <w:div w:id="1306156462">
      <w:marLeft w:val="480"/>
      <w:marRight w:val="0"/>
      <w:marTop w:val="0"/>
      <w:marBottom w:val="0"/>
      <w:divBdr>
        <w:top w:val="none" w:sz="0" w:space="0" w:color="auto"/>
        <w:left w:val="none" w:sz="0" w:space="0" w:color="auto"/>
        <w:bottom w:val="none" w:sz="0" w:space="0" w:color="auto"/>
        <w:right w:val="none" w:sz="0" w:space="0" w:color="auto"/>
      </w:divBdr>
    </w:div>
    <w:div w:id="1307007402">
      <w:bodyDiv w:val="1"/>
      <w:marLeft w:val="0"/>
      <w:marRight w:val="0"/>
      <w:marTop w:val="0"/>
      <w:marBottom w:val="0"/>
      <w:divBdr>
        <w:top w:val="none" w:sz="0" w:space="0" w:color="auto"/>
        <w:left w:val="none" w:sz="0" w:space="0" w:color="auto"/>
        <w:bottom w:val="none" w:sz="0" w:space="0" w:color="auto"/>
        <w:right w:val="none" w:sz="0" w:space="0" w:color="auto"/>
      </w:divBdr>
    </w:div>
    <w:div w:id="1307052810">
      <w:bodyDiv w:val="1"/>
      <w:marLeft w:val="0"/>
      <w:marRight w:val="0"/>
      <w:marTop w:val="0"/>
      <w:marBottom w:val="0"/>
      <w:divBdr>
        <w:top w:val="none" w:sz="0" w:space="0" w:color="auto"/>
        <w:left w:val="none" w:sz="0" w:space="0" w:color="auto"/>
        <w:bottom w:val="none" w:sz="0" w:space="0" w:color="auto"/>
        <w:right w:val="none" w:sz="0" w:space="0" w:color="auto"/>
      </w:divBdr>
    </w:div>
    <w:div w:id="1307467954">
      <w:bodyDiv w:val="1"/>
      <w:marLeft w:val="0"/>
      <w:marRight w:val="0"/>
      <w:marTop w:val="0"/>
      <w:marBottom w:val="0"/>
      <w:divBdr>
        <w:top w:val="none" w:sz="0" w:space="0" w:color="auto"/>
        <w:left w:val="none" w:sz="0" w:space="0" w:color="auto"/>
        <w:bottom w:val="none" w:sz="0" w:space="0" w:color="auto"/>
        <w:right w:val="none" w:sz="0" w:space="0" w:color="auto"/>
      </w:divBdr>
    </w:div>
    <w:div w:id="1307583263">
      <w:bodyDiv w:val="1"/>
      <w:marLeft w:val="0"/>
      <w:marRight w:val="0"/>
      <w:marTop w:val="0"/>
      <w:marBottom w:val="0"/>
      <w:divBdr>
        <w:top w:val="none" w:sz="0" w:space="0" w:color="auto"/>
        <w:left w:val="none" w:sz="0" w:space="0" w:color="auto"/>
        <w:bottom w:val="none" w:sz="0" w:space="0" w:color="auto"/>
        <w:right w:val="none" w:sz="0" w:space="0" w:color="auto"/>
      </w:divBdr>
    </w:div>
    <w:div w:id="1307933647">
      <w:bodyDiv w:val="1"/>
      <w:marLeft w:val="0"/>
      <w:marRight w:val="0"/>
      <w:marTop w:val="0"/>
      <w:marBottom w:val="0"/>
      <w:divBdr>
        <w:top w:val="none" w:sz="0" w:space="0" w:color="auto"/>
        <w:left w:val="none" w:sz="0" w:space="0" w:color="auto"/>
        <w:bottom w:val="none" w:sz="0" w:space="0" w:color="auto"/>
        <w:right w:val="none" w:sz="0" w:space="0" w:color="auto"/>
      </w:divBdr>
    </w:div>
    <w:div w:id="1308164906">
      <w:bodyDiv w:val="1"/>
      <w:marLeft w:val="0"/>
      <w:marRight w:val="0"/>
      <w:marTop w:val="0"/>
      <w:marBottom w:val="0"/>
      <w:divBdr>
        <w:top w:val="none" w:sz="0" w:space="0" w:color="auto"/>
        <w:left w:val="none" w:sz="0" w:space="0" w:color="auto"/>
        <w:bottom w:val="none" w:sz="0" w:space="0" w:color="auto"/>
        <w:right w:val="none" w:sz="0" w:space="0" w:color="auto"/>
      </w:divBdr>
    </w:div>
    <w:div w:id="1308170331">
      <w:marLeft w:val="480"/>
      <w:marRight w:val="0"/>
      <w:marTop w:val="0"/>
      <w:marBottom w:val="0"/>
      <w:divBdr>
        <w:top w:val="none" w:sz="0" w:space="0" w:color="auto"/>
        <w:left w:val="none" w:sz="0" w:space="0" w:color="auto"/>
        <w:bottom w:val="none" w:sz="0" w:space="0" w:color="auto"/>
        <w:right w:val="none" w:sz="0" w:space="0" w:color="auto"/>
      </w:divBdr>
    </w:div>
    <w:div w:id="1308171547">
      <w:bodyDiv w:val="1"/>
      <w:marLeft w:val="0"/>
      <w:marRight w:val="0"/>
      <w:marTop w:val="0"/>
      <w:marBottom w:val="0"/>
      <w:divBdr>
        <w:top w:val="none" w:sz="0" w:space="0" w:color="auto"/>
        <w:left w:val="none" w:sz="0" w:space="0" w:color="auto"/>
        <w:bottom w:val="none" w:sz="0" w:space="0" w:color="auto"/>
        <w:right w:val="none" w:sz="0" w:space="0" w:color="auto"/>
      </w:divBdr>
    </w:div>
    <w:div w:id="1308361016">
      <w:marLeft w:val="480"/>
      <w:marRight w:val="0"/>
      <w:marTop w:val="0"/>
      <w:marBottom w:val="0"/>
      <w:divBdr>
        <w:top w:val="none" w:sz="0" w:space="0" w:color="auto"/>
        <w:left w:val="none" w:sz="0" w:space="0" w:color="auto"/>
        <w:bottom w:val="none" w:sz="0" w:space="0" w:color="auto"/>
        <w:right w:val="none" w:sz="0" w:space="0" w:color="auto"/>
      </w:divBdr>
    </w:div>
    <w:div w:id="1308776343">
      <w:bodyDiv w:val="1"/>
      <w:marLeft w:val="0"/>
      <w:marRight w:val="0"/>
      <w:marTop w:val="0"/>
      <w:marBottom w:val="0"/>
      <w:divBdr>
        <w:top w:val="none" w:sz="0" w:space="0" w:color="auto"/>
        <w:left w:val="none" w:sz="0" w:space="0" w:color="auto"/>
        <w:bottom w:val="none" w:sz="0" w:space="0" w:color="auto"/>
        <w:right w:val="none" w:sz="0" w:space="0" w:color="auto"/>
      </w:divBdr>
    </w:div>
    <w:div w:id="1308821345">
      <w:bodyDiv w:val="1"/>
      <w:marLeft w:val="0"/>
      <w:marRight w:val="0"/>
      <w:marTop w:val="0"/>
      <w:marBottom w:val="0"/>
      <w:divBdr>
        <w:top w:val="none" w:sz="0" w:space="0" w:color="auto"/>
        <w:left w:val="none" w:sz="0" w:space="0" w:color="auto"/>
        <w:bottom w:val="none" w:sz="0" w:space="0" w:color="auto"/>
        <w:right w:val="none" w:sz="0" w:space="0" w:color="auto"/>
      </w:divBdr>
    </w:div>
    <w:div w:id="1308851152">
      <w:bodyDiv w:val="1"/>
      <w:marLeft w:val="0"/>
      <w:marRight w:val="0"/>
      <w:marTop w:val="0"/>
      <w:marBottom w:val="0"/>
      <w:divBdr>
        <w:top w:val="none" w:sz="0" w:space="0" w:color="auto"/>
        <w:left w:val="none" w:sz="0" w:space="0" w:color="auto"/>
        <w:bottom w:val="none" w:sz="0" w:space="0" w:color="auto"/>
        <w:right w:val="none" w:sz="0" w:space="0" w:color="auto"/>
      </w:divBdr>
    </w:div>
    <w:div w:id="1308896990">
      <w:bodyDiv w:val="1"/>
      <w:marLeft w:val="0"/>
      <w:marRight w:val="0"/>
      <w:marTop w:val="0"/>
      <w:marBottom w:val="0"/>
      <w:divBdr>
        <w:top w:val="none" w:sz="0" w:space="0" w:color="auto"/>
        <w:left w:val="none" w:sz="0" w:space="0" w:color="auto"/>
        <w:bottom w:val="none" w:sz="0" w:space="0" w:color="auto"/>
        <w:right w:val="none" w:sz="0" w:space="0" w:color="auto"/>
      </w:divBdr>
    </w:div>
    <w:div w:id="1309045929">
      <w:bodyDiv w:val="1"/>
      <w:marLeft w:val="0"/>
      <w:marRight w:val="0"/>
      <w:marTop w:val="0"/>
      <w:marBottom w:val="0"/>
      <w:divBdr>
        <w:top w:val="none" w:sz="0" w:space="0" w:color="auto"/>
        <w:left w:val="none" w:sz="0" w:space="0" w:color="auto"/>
        <w:bottom w:val="none" w:sz="0" w:space="0" w:color="auto"/>
        <w:right w:val="none" w:sz="0" w:space="0" w:color="auto"/>
      </w:divBdr>
    </w:div>
    <w:div w:id="1309167449">
      <w:bodyDiv w:val="1"/>
      <w:marLeft w:val="0"/>
      <w:marRight w:val="0"/>
      <w:marTop w:val="0"/>
      <w:marBottom w:val="0"/>
      <w:divBdr>
        <w:top w:val="none" w:sz="0" w:space="0" w:color="auto"/>
        <w:left w:val="none" w:sz="0" w:space="0" w:color="auto"/>
        <w:bottom w:val="none" w:sz="0" w:space="0" w:color="auto"/>
        <w:right w:val="none" w:sz="0" w:space="0" w:color="auto"/>
      </w:divBdr>
    </w:div>
    <w:div w:id="1309240491">
      <w:bodyDiv w:val="1"/>
      <w:marLeft w:val="0"/>
      <w:marRight w:val="0"/>
      <w:marTop w:val="0"/>
      <w:marBottom w:val="0"/>
      <w:divBdr>
        <w:top w:val="none" w:sz="0" w:space="0" w:color="auto"/>
        <w:left w:val="none" w:sz="0" w:space="0" w:color="auto"/>
        <w:bottom w:val="none" w:sz="0" w:space="0" w:color="auto"/>
        <w:right w:val="none" w:sz="0" w:space="0" w:color="auto"/>
      </w:divBdr>
    </w:div>
    <w:div w:id="1309283748">
      <w:bodyDiv w:val="1"/>
      <w:marLeft w:val="0"/>
      <w:marRight w:val="0"/>
      <w:marTop w:val="0"/>
      <w:marBottom w:val="0"/>
      <w:divBdr>
        <w:top w:val="none" w:sz="0" w:space="0" w:color="auto"/>
        <w:left w:val="none" w:sz="0" w:space="0" w:color="auto"/>
        <w:bottom w:val="none" w:sz="0" w:space="0" w:color="auto"/>
        <w:right w:val="none" w:sz="0" w:space="0" w:color="auto"/>
      </w:divBdr>
    </w:div>
    <w:div w:id="1309356178">
      <w:bodyDiv w:val="1"/>
      <w:marLeft w:val="0"/>
      <w:marRight w:val="0"/>
      <w:marTop w:val="0"/>
      <w:marBottom w:val="0"/>
      <w:divBdr>
        <w:top w:val="none" w:sz="0" w:space="0" w:color="auto"/>
        <w:left w:val="none" w:sz="0" w:space="0" w:color="auto"/>
        <w:bottom w:val="none" w:sz="0" w:space="0" w:color="auto"/>
        <w:right w:val="none" w:sz="0" w:space="0" w:color="auto"/>
      </w:divBdr>
    </w:div>
    <w:div w:id="1309440424">
      <w:bodyDiv w:val="1"/>
      <w:marLeft w:val="0"/>
      <w:marRight w:val="0"/>
      <w:marTop w:val="0"/>
      <w:marBottom w:val="0"/>
      <w:divBdr>
        <w:top w:val="none" w:sz="0" w:space="0" w:color="auto"/>
        <w:left w:val="none" w:sz="0" w:space="0" w:color="auto"/>
        <w:bottom w:val="none" w:sz="0" w:space="0" w:color="auto"/>
        <w:right w:val="none" w:sz="0" w:space="0" w:color="auto"/>
      </w:divBdr>
    </w:div>
    <w:div w:id="1309676227">
      <w:bodyDiv w:val="1"/>
      <w:marLeft w:val="0"/>
      <w:marRight w:val="0"/>
      <w:marTop w:val="0"/>
      <w:marBottom w:val="0"/>
      <w:divBdr>
        <w:top w:val="none" w:sz="0" w:space="0" w:color="auto"/>
        <w:left w:val="none" w:sz="0" w:space="0" w:color="auto"/>
        <w:bottom w:val="none" w:sz="0" w:space="0" w:color="auto"/>
        <w:right w:val="none" w:sz="0" w:space="0" w:color="auto"/>
      </w:divBdr>
    </w:div>
    <w:div w:id="1310280845">
      <w:bodyDiv w:val="1"/>
      <w:marLeft w:val="0"/>
      <w:marRight w:val="0"/>
      <w:marTop w:val="0"/>
      <w:marBottom w:val="0"/>
      <w:divBdr>
        <w:top w:val="none" w:sz="0" w:space="0" w:color="auto"/>
        <w:left w:val="none" w:sz="0" w:space="0" w:color="auto"/>
        <w:bottom w:val="none" w:sz="0" w:space="0" w:color="auto"/>
        <w:right w:val="none" w:sz="0" w:space="0" w:color="auto"/>
      </w:divBdr>
    </w:div>
    <w:div w:id="1310331317">
      <w:bodyDiv w:val="1"/>
      <w:marLeft w:val="0"/>
      <w:marRight w:val="0"/>
      <w:marTop w:val="0"/>
      <w:marBottom w:val="0"/>
      <w:divBdr>
        <w:top w:val="none" w:sz="0" w:space="0" w:color="auto"/>
        <w:left w:val="none" w:sz="0" w:space="0" w:color="auto"/>
        <w:bottom w:val="none" w:sz="0" w:space="0" w:color="auto"/>
        <w:right w:val="none" w:sz="0" w:space="0" w:color="auto"/>
      </w:divBdr>
    </w:div>
    <w:div w:id="1310355157">
      <w:bodyDiv w:val="1"/>
      <w:marLeft w:val="0"/>
      <w:marRight w:val="0"/>
      <w:marTop w:val="0"/>
      <w:marBottom w:val="0"/>
      <w:divBdr>
        <w:top w:val="none" w:sz="0" w:space="0" w:color="auto"/>
        <w:left w:val="none" w:sz="0" w:space="0" w:color="auto"/>
        <w:bottom w:val="none" w:sz="0" w:space="0" w:color="auto"/>
        <w:right w:val="none" w:sz="0" w:space="0" w:color="auto"/>
      </w:divBdr>
    </w:div>
    <w:div w:id="1310400420">
      <w:bodyDiv w:val="1"/>
      <w:marLeft w:val="0"/>
      <w:marRight w:val="0"/>
      <w:marTop w:val="0"/>
      <w:marBottom w:val="0"/>
      <w:divBdr>
        <w:top w:val="none" w:sz="0" w:space="0" w:color="auto"/>
        <w:left w:val="none" w:sz="0" w:space="0" w:color="auto"/>
        <w:bottom w:val="none" w:sz="0" w:space="0" w:color="auto"/>
        <w:right w:val="none" w:sz="0" w:space="0" w:color="auto"/>
      </w:divBdr>
    </w:div>
    <w:div w:id="1310402143">
      <w:bodyDiv w:val="1"/>
      <w:marLeft w:val="0"/>
      <w:marRight w:val="0"/>
      <w:marTop w:val="0"/>
      <w:marBottom w:val="0"/>
      <w:divBdr>
        <w:top w:val="none" w:sz="0" w:space="0" w:color="auto"/>
        <w:left w:val="none" w:sz="0" w:space="0" w:color="auto"/>
        <w:bottom w:val="none" w:sz="0" w:space="0" w:color="auto"/>
        <w:right w:val="none" w:sz="0" w:space="0" w:color="auto"/>
      </w:divBdr>
    </w:div>
    <w:div w:id="1310549091">
      <w:bodyDiv w:val="1"/>
      <w:marLeft w:val="0"/>
      <w:marRight w:val="0"/>
      <w:marTop w:val="0"/>
      <w:marBottom w:val="0"/>
      <w:divBdr>
        <w:top w:val="none" w:sz="0" w:space="0" w:color="auto"/>
        <w:left w:val="none" w:sz="0" w:space="0" w:color="auto"/>
        <w:bottom w:val="none" w:sz="0" w:space="0" w:color="auto"/>
        <w:right w:val="none" w:sz="0" w:space="0" w:color="auto"/>
      </w:divBdr>
    </w:div>
    <w:div w:id="1310552203">
      <w:bodyDiv w:val="1"/>
      <w:marLeft w:val="0"/>
      <w:marRight w:val="0"/>
      <w:marTop w:val="0"/>
      <w:marBottom w:val="0"/>
      <w:divBdr>
        <w:top w:val="none" w:sz="0" w:space="0" w:color="auto"/>
        <w:left w:val="none" w:sz="0" w:space="0" w:color="auto"/>
        <w:bottom w:val="none" w:sz="0" w:space="0" w:color="auto"/>
        <w:right w:val="none" w:sz="0" w:space="0" w:color="auto"/>
      </w:divBdr>
    </w:div>
    <w:div w:id="1310788106">
      <w:bodyDiv w:val="1"/>
      <w:marLeft w:val="0"/>
      <w:marRight w:val="0"/>
      <w:marTop w:val="0"/>
      <w:marBottom w:val="0"/>
      <w:divBdr>
        <w:top w:val="none" w:sz="0" w:space="0" w:color="auto"/>
        <w:left w:val="none" w:sz="0" w:space="0" w:color="auto"/>
        <w:bottom w:val="none" w:sz="0" w:space="0" w:color="auto"/>
        <w:right w:val="none" w:sz="0" w:space="0" w:color="auto"/>
      </w:divBdr>
    </w:div>
    <w:div w:id="1310940637">
      <w:bodyDiv w:val="1"/>
      <w:marLeft w:val="0"/>
      <w:marRight w:val="0"/>
      <w:marTop w:val="0"/>
      <w:marBottom w:val="0"/>
      <w:divBdr>
        <w:top w:val="none" w:sz="0" w:space="0" w:color="auto"/>
        <w:left w:val="none" w:sz="0" w:space="0" w:color="auto"/>
        <w:bottom w:val="none" w:sz="0" w:space="0" w:color="auto"/>
        <w:right w:val="none" w:sz="0" w:space="0" w:color="auto"/>
      </w:divBdr>
    </w:div>
    <w:div w:id="1311062154">
      <w:bodyDiv w:val="1"/>
      <w:marLeft w:val="0"/>
      <w:marRight w:val="0"/>
      <w:marTop w:val="0"/>
      <w:marBottom w:val="0"/>
      <w:divBdr>
        <w:top w:val="none" w:sz="0" w:space="0" w:color="auto"/>
        <w:left w:val="none" w:sz="0" w:space="0" w:color="auto"/>
        <w:bottom w:val="none" w:sz="0" w:space="0" w:color="auto"/>
        <w:right w:val="none" w:sz="0" w:space="0" w:color="auto"/>
      </w:divBdr>
    </w:div>
    <w:div w:id="1311203566">
      <w:bodyDiv w:val="1"/>
      <w:marLeft w:val="0"/>
      <w:marRight w:val="0"/>
      <w:marTop w:val="0"/>
      <w:marBottom w:val="0"/>
      <w:divBdr>
        <w:top w:val="none" w:sz="0" w:space="0" w:color="auto"/>
        <w:left w:val="none" w:sz="0" w:space="0" w:color="auto"/>
        <w:bottom w:val="none" w:sz="0" w:space="0" w:color="auto"/>
        <w:right w:val="none" w:sz="0" w:space="0" w:color="auto"/>
      </w:divBdr>
    </w:div>
    <w:div w:id="1311323751">
      <w:bodyDiv w:val="1"/>
      <w:marLeft w:val="0"/>
      <w:marRight w:val="0"/>
      <w:marTop w:val="0"/>
      <w:marBottom w:val="0"/>
      <w:divBdr>
        <w:top w:val="none" w:sz="0" w:space="0" w:color="auto"/>
        <w:left w:val="none" w:sz="0" w:space="0" w:color="auto"/>
        <w:bottom w:val="none" w:sz="0" w:space="0" w:color="auto"/>
        <w:right w:val="none" w:sz="0" w:space="0" w:color="auto"/>
      </w:divBdr>
    </w:div>
    <w:div w:id="1311402779">
      <w:bodyDiv w:val="1"/>
      <w:marLeft w:val="0"/>
      <w:marRight w:val="0"/>
      <w:marTop w:val="0"/>
      <w:marBottom w:val="0"/>
      <w:divBdr>
        <w:top w:val="none" w:sz="0" w:space="0" w:color="auto"/>
        <w:left w:val="none" w:sz="0" w:space="0" w:color="auto"/>
        <w:bottom w:val="none" w:sz="0" w:space="0" w:color="auto"/>
        <w:right w:val="none" w:sz="0" w:space="0" w:color="auto"/>
      </w:divBdr>
    </w:div>
    <w:div w:id="1311523124">
      <w:bodyDiv w:val="1"/>
      <w:marLeft w:val="0"/>
      <w:marRight w:val="0"/>
      <w:marTop w:val="0"/>
      <w:marBottom w:val="0"/>
      <w:divBdr>
        <w:top w:val="none" w:sz="0" w:space="0" w:color="auto"/>
        <w:left w:val="none" w:sz="0" w:space="0" w:color="auto"/>
        <w:bottom w:val="none" w:sz="0" w:space="0" w:color="auto"/>
        <w:right w:val="none" w:sz="0" w:space="0" w:color="auto"/>
      </w:divBdr>
    </w:div>
    <w:div w:id="1311639549">
      <w:bodyDiv w:val="1"/>
      <w:marLeft w:val="0"/>
      <w:marRight w:val="0"/>
      <w:marTop w:val="0"/>
      <w:marBottom w:val="0"/>
      <w:divBdr>
        <w:top w:val="none" w:sz="0" w:space="0" w:color="auto"/>
        <w:left w:val="none" w:sz="0" w:space="0" w:color="auto"/>
        <w:bottom w:val="none" w:sz="0" w:space="0" w:color="auto"/>
        <w:right w:val="none" w:sz="0" w:space="0" w:color="auto"/>
      </w:divBdr>
    </w:div>
    <w:div w:id="1312709997">
      <w:bodyDiv w:val="1"/>
      <w:marLeft w:val="0"/>
      <w:marRight w:val="0"/>
      <w:marTop w:val="0"/>
      <w:marBottom w:val="0"/>
      <w:divBdr>
        <w:top w:val="none" w:sz="0" w:space="0" w:color="auto"/>
        <w:left w:val="none" w:sz="0" w:space="0" w:color="auto"/>
        <w:bottom w:val="none" w:sz="0" w:space="0" w:color="auto"/>
        <w:right w:val="none" w:sz="0" w:space="0" w:color="auto"/>
      </w:divBdr>
    </w:div>
    <w:div w:id="1312756036">
      <w:bodyDiv w:val="1"/>
      <w:marLeft w:val="0"/>
      <w:marRight w:val="0"/>
      <w:marTop w:val="0"/>
      <w:marBottom w:val="0"/>
      <w:divBdr>
        <w:top w:val="none" w:sz="0" w:space="0" w:color="auto"/>
        <w:left w:val="none" w:sz="0" w:space="0" w:color="auto"/>
        <w:bottom w:val="none" w:sz="0" w:space="0" w:color="auto"/>
        <w:right w:val="none" w:sz="0" w:space="0" w:color="auto"/>
      </w:divBdr>
    </w:div>
    <w:div w:id="1313295674">
      <w:bodyDiv w:val="1"/>
      <w:marLeft w:val="0"/>
      <w:marRight w:val="0"/>
      <w:marTop w:val="0"/>
      <w:marBottom w:val="0"/>
      <w:divBdr>
        <w:top w:val="none" w:sz="0" w:space="0" w:color="auto"/>
        <w:left w:val="none" w:sz="0" w:space="0" w:color="auto"/>
        <w:bottom w:val="none" w:sz="0" w:space="0" w:color="auto"/>
        <w:right w:val="none" w:sz="0" w:space="0" w:color="auto"/>
      </w:divBdr>
    </w:div>
    <w:div w:id="1313485421">
      <w:bodyDiv w:val="1"/>
      <w:marLeft w:val="0"/>
      <w:marRight w:val="0"/>
      <w:marTop w:val="0"/>
      <w:marBottom w:val="0"/>
      <w:divBdr>
        <w:top w:val="none" w:sz="0" w:space="0" w:color="auto"/>
        <w:left w:val="none" w:sz="0" w:space="0" w:color="auto"/>
        <w:bottom w:val="none" w:sz="0" w:space="0" w:color="auto"/>
        <w:right w:val="none" w:sz="0" w:space="0" w:color="auto"/>
      </w:divBdr>
    </w:div>
    <w:div w:id="1313754473">
      <w:bodyDiv w:val="1"/>
      <w:marLeft w:val="0"/>
      <w:marRight w:val="0"/>
      <w:marTop w:val="0"/>
      <w:marBottom w:val="0"/>
      <w:divBdr>
        <w:top w:val="none" w:sz="0" w:space="0" w:color="auto"/>
        <w:left w:val="none" w:sz="0" w:space="0" w:color="auto"/>
        <w:bottom w:val="none" w:sz="0" w:space="0" w:color="auto"/>
        <w:right w:val="none" w:sz="0" w:space="0" w:color="auto"/>
      </w:divBdr>
    </w:div>
    <w:div w:id="1313825628">
      <w:bodyDiv w:val="1"/>
      <w:marLeft w:val="0"/>
      <w:marRight w:val="0"/>
      <w:marTop w:val="0"/>
      <w:marBottom w:val="0"/>
      <w:divBdr>
        <w:top w:val="none" w:sz="0" w:space="0" w:color="auto"/>
        <w:left w:val="none" w:sz="0" w:space="0" w:color="auto"/>
        <w:bottom w:val="none" w:sz="0" w:space="0" w:color="auto"/>
        <w:right w:val="none" w:sz="0" w:space="0" w:color="auto"/>
      </w:divBdr>
    </w:div>
    <w:div w:id="1313951088">
      <w:bodyDiv w:val="1"/>
      <w:marLeft w:val="0"/>
      <w:marRight w:val="0"/>
      <w:marTop w:val="0"/>
      <w:marBottom w:val="0"/>
      <w:divBdr>
        <w:top w:val="none" w:sz="0" w:space="0" w:color="auto"/>
        <w:left w:val="none" w:sz="0" w:space="0" w:color="auto"/>
        <w:bottom w:val="none" w:sz="0" w:space="0" w:color="auto"/>
        <w:right w:val="none" w:sz="0" w:space="0" w:color="auto"/>
      </w:divBdr>
    </w:div>
    <w:div w:id="1314094656">
      <w:bodyDiv w:val="1"/>
      <w:marLeft w:val="0"/>
      <w:marRight w:val="0"/>
      <w:marTop w:val="0"/>
      <w:marBottom w:val="0"/>
      <w:divBdr>
        <w:top w:val="none" w:sz="0" w:space="0" w:color="auto"/>
        <w:left w:val="none" w:sz="0" w:space="0" w:color="auto"/>
        <w:bottom w:val="none" w:sz="0" w:space="0" w:color="auto"/>
        <w:right w:val="none" w:sz="0" w:space="0" w:color="auto"/>
      </w:divBdr>
    </w:div>
    <w:div w:id="1314142972">
      <w:bodyDiv w:val="1"/>
      <w:marLeft w:val="0"/>
      <w:marRight w:val="0"/>
      <w:marTop w:val="0"/>
      <w:marBottom w:val="0"/>
      <w:divBdr>
        <w:top w:val="none" w:sz="0" w:space="0" w:color="auto"/>
        <w:left w:val="none" w:sz="0" w:space="0" w:color="auto"/>
        <w:bottom w:val="none" w:sz="0" w:space="0" w:color="auto"/>
        <w:right w:val="none" w:sz="0" w:space="0" w:color="auto"/>
      </w:divBdr>
    </w:div>
    <w:div w:id="1314604612">
      <w:bodyDiv w:val="1"/>
      <w:marLeft w:val="0"/>
      <w:marRight w:val="0"/>
      <w:marTop w:val="0"/>
      <w:marBottom w:val="0"/>
      <w:divBdr>
        <w:top w:val="none" w:sz="0" w:space="0" w:color="auto"/>
        <w:left w:val="none" w:sz="0" w:space="0" w:color="auto"/>
        <w:bottom w:val="none" w:sz="0" w:space="0" w:color="auto"/>
        <w:right w:val="none" w:sz="0" w:space="0" w:color="auto"/>
      </w:divBdr>
    </w:div>
    <w:div w:id="1314719158">
      <w:marLeft w:val="480"/>
      <w:marRight w:val="0"/>
      <w:marTop w:val="0"/>
      <w:marBottom w:val="0"/>
      <w:divBdr>
        <w:top w:val="none" w:sz="0" w:space="0" w:color="auto"/>
        <w:left w:val="none" w:sz="0" w:space="0" w:color="auto"/>
        <w:bottom w:val="none" w:sz="0" w:space="0" w:color="auto"/>
        <w:right w:val="none" w:sz="0" w:space="0" w:color="auto"/>
      </w:divBdr>
    </w:div>
    <w:div w:id="1314792157">
      <w:bodyDiv w:val="1"/>
      <w:marLeft w:val="0"/>
      <w:marRight w:val="0"/>
      <w:marTop w:val="0"/>
      <w:marBottom w:val="0"/>
      <w:divBdr>
        <w:top w:val="none" w:sz="0" w:space="0" w:color="auto"/>
        <w:left w:val="none" w:sz="0" w:space="0" w:color="auto"/>
        <w:bottom w:val="none" w:sz="0" w:space="0" w:color="auto"/>
        <w:right w:val="none" w:sz="0" w:space="0" w:color="auto"/>
      </w:divBdr>
    </w:div>
    <w:div w:id="1315254381">
      <w:bodyDiv w:val="1"/>
      <w:marLeft w:val="0"/>
      <w:marRight w:val="0"/>
      <w:marTop w:val="0"/>
      <w:marBottom w:val="0"/>
      <w:divBdr>
        <w:top w:val="none" w:sz="0" w:space="0" w:color="auto"/>
        <w:left w:val="none" w:sz="0" w:space="0" w:color="auto"/>
        <w:bottom w:val="none" w:sz="0" w:space="0" w:color="auto"/>
        <w:right w:val="none" w:sz="0" w:space="0" w:color="auto"/>
      </w:divBdr>
    </w:div>
    <w:div w:id="1315601539">
      <w:bodyDiv w:val="1"/>
      <w:marLeft w:val="0"/>
      <w:marRight w:val="0"/>
      <w:marTop w:val="0"/>
      <w:marBottom w:val="0"/>
      <w:divBdr>
        <w:top w:val="none" w:sz="0" w:space="0" w:color="auto"/>
        <w:left w:val="none" w:sz="0" w:space="0" w:color="auto"/>
        <w:bottom w:val="none" w:sz="0" w:space="0" w:color="auto"/>
        <w:right w:val="none" w:sz="0" w:space="0" w:color="auto"/>
      </w:divBdr>
    </w:div>
    <w:div w:id="1315642605">
      <w:bodyDiv w:val="1"/>
      <w:marLeft w:val="0"/>
      <w:marRight w:val="0"/>
      <w:marTop w:val="0"/>
      <w:marBottom w:val="0"/>
      <w:divBdr>
        <w:top w:val="none" w:sz="0" w:space="0" w:color="auto"/>
        <w:left w:val="none" w:sz="0" w:space="0" w:color="auto"/>
        <w:bottom w:val="none" w:sz="0" w:space="0" w:color="auto"/>
        <w:right w:val="none" w:sz="0" w:space="0" w:color="auto"/>
      </w:divBdr>
    </w:div>
    <w:div w:id="1315645620">
      <w:bodyDiv w:val="1"/>
      <w:marLeft w:val="0"/>
      <w:marRight w:val="0"/>
      <w:marTop w:val="0"/>
      <w:marBottom w:val="0"/>
      <w:divBdr>
        <w:top w:val="none" w:sz="0" w:space="0" w:color="auto"/>
        <w:left w:val="none" w:sz="0" w:space="0" w:color="auto"/>
        <w:bottom w:val="none" w:sz="0" w:space="0" w:color="auto"/>
        <w:right w:val="none" w:sz="0" w:space="0" w:color="auto"/>
      </w:divBdr>
    </w:div>
    <w:div w:id="1317102700">
      <w:bodyDiv w:val="1"/>
      <w:marLeft w:val="0"/>
      <w:marRight w:val="0"/>
      <w:marTop w:val="0"/>
      <w:marBottom w:val="0"/>
      <w:divBdr>
        <w:top w:val="none" w:sz="0" w:space="0" w:color="auto"/>
        <w:left w:val="none" w:sz="0" w:space="0" w:color="auto"/>
        <w:bottom w:val="none" w:sz="0" w:space="0" w:color="auto"/>
        <w:right w:val="none" w:sz="0" w:space="0" w:color="auto"/>
      </w:divBdr>
    </w:div>
    <w:div w:id="1317294346">
      <w:bodyDiv w:val="1"/>
      <w:marLeft w:val="0"/>
      <w:marRight w:val="0"/>
      <w:marTop w:val="0"/>
      <w:marBottom w:val="0"/>
      <w:divBdr>
        <w:top w:val="none" w:sz="0" w:space="0" w:color="auto"/>
        <w:left w:val="none" w:sz="0" w:space="0" w:color="auto"/>
        <w:bottom w:val="none" w:sz="0" w:space="0" w:color="auto"/>
        <w:right w:val="none" w:sz="0" w:space="0" w:color="auto"/>
      </w:divBdr>
    </w:div>
    <w:div w:id="1317299368">
      <w:bodyDiv w:val="1"/>
      <w:marLeft w:val="0"/>
      <w:marRight w:val="0"/>
      <w:marTop w:val="0"/>
      <w:marBottom w:val="0"/>
      <w:divBdr>
        <w:top w:val="none" w:sz="0" w:space="0" w:color="auto"/>
        <w:left w:val="none" w:sz="0" w:space="0" w:color="auto"/>
        <w:bottom w:val="none" w:sz="0" w:space="0" w:color="auto"/>
        <w:right w:val="none" w:sz="0" w:space="0" w:color="auto"/>
      </w:divBdr>
    </w:div>
    <w:div w:id="1317488233">
      <w:bodyDiv w:val="1"/>
      <w:marLeft w:val="0"/>
      <w:marRight w:val="0"/>
      <w:marTop w:val="0"/>
      <w:marBottom w:val="0"/>
      <w:divBdr>
        <w:top w:val="none" w:sz="0" w:space="0" w:color="auto"/>
        <w:left w:val="none" w:sz="0" w:space="0" w:color="auto"/>
        <w:bottom w:val="none" w:sz="0" w:space="0" w:color="auto"/>
        <w:right w:val="none" w:sz="0" w:space="0" w:color="auto"/>
      </w:divBdr>
    </w:div>
    <w:div w:id="1317490461">
      <w:bodyDiv w:val="1"/>
      <w:marLeft w:val="0"/>
      <w:marRight w:val="0"/>
      <w:marTop w:val="0"/>
      <w:marBottom w:val="0"/>
      <w:divBdr>
        <w:top w:val="none" w:sz="0" w:space="0" w:color="auto"/>
        <w:left w:val="none" w:sz="0" w:space="0" w:color="auto"/>
        <w:bottom w:val="none" w:sz="0" w:space="0" w:color="auto"/>
        <w:right w:val="none" w:sz="0" w:space="0" w:color="auto"/>
      </w:divBdr>
    </w:div>
    <w:div w:id="1317763670">
      <w:marLeft w:val="480"/>
      <w:marRight w:val="0"/>
      <w:marTop w:val="0"/>
      <w:marBottom w:val="0"/>
      <w:divBdr>
        <w:top w:val="none" w:sz="0" w:space="0" w:color="auto"/>
        <w:left w:val="none" w:sz="0" w:space="0" w:color="auto"/>
        <w:bottom w:val="none" w:sz="0" w:space="0" w:color="auto"/>
        <w:right w:val="none" w:sz="0" w:space="0" w:color="auto"/>
      </w:divBdr>
    </w:div>
    <w:div w:id="1318001297">
      <w:bodyDiv w:val="1"/>
      <w:marLeft w:val="0"/>
      <w:marRight w:val="0"/>
      <w:marTop w:val="0"/>
      <w:marBottom w:val="0"/>
      <w:divBdr>
        <w:top w:val="none" w:sz="0" w:space="0" w:color="auto"/>
        <w:left w:val="none" w:sz="0" w:space="0" w:color="auto"/>
        <w:bottom w:val="none" w:sz="0" w:space="0" w:color="auto"/>
        <w:right w:val="none" w:sz="0" w:space="0" w:color="auto"/>
      </w:divBdr>
    </w:div>
    <w:div w:id="1318147537">
      <w:bodyDiv w:val="1"/>
      <w:marLeft w:val="0"/>
      <w:marRight w:val="0"/>
      <w:marTop w:val="0"/>
      <w:marBottom w:val="0"/>
      <w:divBdr>
        <w:top w:val="none" w:sz="0" w:space="0" w:color="auto"/>
        <w:left w:val="none" w:sz="0" w:space="0" w:color="auto"/>
        <w:bottom w:val="none" w:sz="0" w:space="0" w:color="auto"/>
        <w:right w:val="none" w:sz="0" w:space="0" w:color="auto"/>
      </w:divBdr>
    </w:div>
    <w:div w:id="1318218810">
      <w:bodyDiv w:val="1"/>
      <w:marLeft w:val="0"/>
      <w:marRight w:val="0"/>
      <w:marTop w:val="0"/>
      <w:marBottom w:val="0"/>
      <w:divBdr>
        <w:top w:val="none" w:sz="0" w:space="0" w:color="auto"/>
        <w:left w:val="none" w:sz="0" w:space="0" w:color="auto"/>
        <w:bottom w:val="none" w:sz="0" w:space="0" w:color="auto"/>
        <w:right w:val="none" w:sz="0" w:space="0" w:color="auto"/>
      </w:divBdr>
    </w:div>
    <w:div w:id="1318263704">
      <w:bodyDiv w:val="1"/>
      <w:marLeft w:val="0"/>
      <w:marRight w:val="0"/>
      <w:marTop w:val="0"/>
      <w:marBottom w:val="0"/>
      <w:divBdr>
        <w:top w:val="none" w:sz="0" w:space="0" w:color="auto"/>
        <w:left w:val="none" w:sz="0" w:space="0" w:color="auto"/>
        <w:bottom w:val="none" w:sz="0" w:space="0" w:color="auto"/>
        <w:right w:val="none" w:sz="0" w:space="0" w:color="auto"/>
      </w:divBdr>
    </w:div>
    <w:div w:id="1318341891">
      <w:marLeft w:val="480"/>
      <w:marRight w:val="0"/>
      <w:marTop w:val="0"/>
      <w:marBottom w:val="0"/>
      <w:divBdr>
        <w:top w:val="none" w:sz="0" w:space="0" w:color="auto"/>
        <w:left w:val="none" w:sz="0" w:space="0" w:color="auto"/>
        <w:bottom w:val="none" w:sz="0" w:space="0" w:color="auto"/>
        <w:right w:val="none" w:sz="0" w:space="0" w:color="auto"/>
      </w:divBdr>
    </w:div>
    <w:div w:id="1318387870">
      <w:bodyDiv w:val="1"/>
      <w:marLeft w:val="0"/>
      <w:marRight w:val="0"/>
      <w:marTop w:val="0"/>
      <w:marBottom w:val="0"/>
      <w:divBdr>
        <w:top w:val="none" w:sz="0" w:space="0" w:color="auto"/>
        <w:left w:val="none" w:sz="0" w:space="0" w:color="auto"/>
        <w:bottom w:val="none" w:sz="0" w:space="0" w:color="auto"/>
        <w:right w:val="none" w:sz="0" w:space="0" w:color="auto"/>
      </w:divBdr>
    </w:div>
    <w:div w:id="1318412080">
      <w:bodyDiv w:val="1"/>
      <w:marLeft w:val="0"/>
      <w:marRight w:val="0"/>
      <w:marTop w:val="0"/>
      <w:marBottom w:val="0"/>
      <w:divBdr>
        <w:top w:val="none" w:sz="0" w:space="0" w:color="auto"/>
        <w:left w:val="none" w:sz="0" w:space="0" w:color="auto"/>
        <w:bottom w:val="none" w:sz="0" w:space="0" w:color="auto"/>
        <w:right w:val="none" w:sz="0" w:space="0" w:color="auto"/>
      </w:divBdr>
    </w:div>
    <w:div w:id="1318416546">
      <w:bodyDiv w:val="1"/>
      <w:marLeft w:val="0"/>
      <w:marRight w:val="0"/>
      <w:marTop w:val="0"/>
      <w:marBottom w:val="0"/>
      <w:divBdr>
        <w:top w:val="none" w:sz="0" w:space="0" w:color="auto"/>
        <w:left w:val="none" w:sz="0" w:space="0" w:color="auto"/>
        <w:bottom w:val="none" w:sz="0" w:space="0" w:color="auto"/>
        <w:right w:val="none" w:sz="0" w:space="0" w:color="auto"/>
      </w:divBdr>
    </w:div>
    <w:div w:id="1318537449">
      <w:bodyDiv w:val="1"/>
      <w:marLeft w:val="0"/>
      <w:marRight w:val="0"/>
      <w:marTop w:val="0"/>
      <w:marBottom w:val="0"/>
      <w:divBdr>
        <w:top w:val="none" w:sz="0" w:space="0" w:color="auto"/>
        <w:left w:val="none" w:sz="0" w:space="0" w:color="auto"/>
        <w:bottom w:val="none" w:sz="0" w:space="0" w:color="auto"/>
        <w:right w:val="none" w:sz="0" w:space="0" w:color="auto"/>
      </w:divBdr>
    </w:div>
    <w:div w:id="1318538294">
      <w:bodyDiv w:val="1"/>
      <w:marLeft w:val="0"/>
      <w:marRight w:val="0"/>
      <w:marTop w:val="0"/>
      <w:marBottom w:val="0"/>
      <w:divBdr>
        <w:top w:val="none" w:sz="0" w:space="0" w:color="auto"/>
        <w:left w:val="none" w:sz="0" w:space="0" w:color="auto"/>
        <w:bottom w:val="none" w:sz="0" w:space="0" w:color="auto"/>
        <w:right w:val="none" w:sz="0" w:space="0" w:color="auto"/>
      </w:divBdr>
    </w:div>
    <w:div w:id="1319266207">
      <w:bodyDiv w:val="1"/>
      <w:marLeft w:val="0"/>
      <w:marRight w:val="0"/>
      <w:marTop w:val="0"/>
      <w:marBottom w:val="0"/>
      <w:divBdr>
        <w:top w:val="none" w:sz="0" w:space="0" w:color="auto"/>
        <w:left w:val="none" w:sz="0" w:space="0" w:color="auto"/>
        <w:bottom w:val="none" w:sz="0" w:space="0" w:color="auto"/>
        <w:right w:val="none" w:sz="0" w:space="0" w:color="auto"/>
      </w:divBdr>
    </w:div>
    <w:div w:id="1319311645">
      <w:bodyDiv w:val="1"/>
      <w:marLeft w:val="0"/>
      <w:marRight w:val="0"/>
      <w:marTop w:val="0"/>
      <w:marBottom w:val="0"/>
      <w:divBdr>
        <w:top w:val="none" w:sz="0" w:space="0" w:color="auto"/>
        <w:left w:val="none" w:sz="0" w:space="0" w:color="auto"/>
        <w:bottom w:val="none" w:sz="0" w:space="0" w:color="auto"/>
        <w:right w:val="none" w:sz="0" w:space="0" w:color="auto"/>
      </w:divBdr>
    </w:div>
    <w:div w:id="1319502421">
      <w:bodyDiv w:val="1"/>
      <w:marLeft w:val="0"/>
      <w:marRight w:val="0"/>
      <w:marTop w:val="0"/>
      <w:marBottom w:val="0"/>
      <w:divBdr>
        <w:top w:val="none" w:sz="0" w:space="0" w:color="auto"/>
        <w:left w:val="none" w:sz="0" w:space="0" w:color="auto"/>
        <w:bottom w:val="none" w:sz="0" w:space="0" w:color="auto"/>
        <w:right w:val="none" w:sz="0" w:space="0" w:color="auto"/>
      </w:divBdr>
    </w:div>
    <w:div w:id="1319919535">
      <w:bodyDiv w:val="1"/>
      <w:marLeft w:val="0"/>
      <w:marRight w:val="0"/>
      <w:marTop w:val="0"/>
      <w:marBottom w:val="0"/>
      <w:divBdr>
        <w:top w:val="none" w:sz="0" w:space="0" w:color="auto"/>
        <w:left w:val="none" w:sz="0" w:space="0" w:color="auto"/>
        <w:bottom w:val="none" w:sz="0" w:space="0" w:color="auto"/>
        <w:right w:val="none" w:sz="0" w:space="0" w:color="auto"/>
      </w:divBdr>
    </w:div>
    <w:div w:id="1320042855">
      <w:bodyDiv w:val="1"/>
      <w:marLeft w:val="0"/>
      <w:marRight w:val="0"/>
      <w:marTop w:val="0"/>
      <w:marBottom w:val="0"/>
      <w:divBdr>
        <w:top w:val="none" w:sz="0" w:space="0" w:color="auto"/>
        <w:left w:val="none" w:sz="0" w:space="0" w:color="auto"/>
        <w:bottom w:val="none" w:sz="0" w:space="0" w:color="auto"/>
        <w:right w:val="none" w:sz="0" w:space="0" w:color="auto"/>
      </w:divBdr>
    </w:div>
    <w:div w:id="1320578705">
      <w:marLeft w:val="480"/>
      <w:marRight w:val="0"/>
      <w:marTop w:val="0"/>
      <w:marBottom w:val="0"/>
      <w:divBdr>
        <w:top w:val="none" w:sz="0" w:space="0" w:color="auto"/>
        <w:left w:val="none" w:sz="0" w:space="0" w:color="auto"/>
        <w:bottom w:val="none" w:sz="0" w:space="0" w:color="auto"/>
        <w:right w:val="none" w:sz="0" w:space="0" w:color="auto"/>
      </w:divBdr>
    </w:div>
    <w:div w:id="1320620748">
      <w:bodyDiv w:val="1"/>
      <w:marLeft w:val="0"/>
      <w:marRight w:val="0"/>
      <w:marTop w:val="0"/>
      <w:marBottom w:val="0"/>
      <w:divBdr>
        <w:top w:val="none" w:sz="0" w:space="0" w:color="auto"/>
        <w:left w:val="none" w:sz="0" w:space="0" w:color="auto"/>
        <w:bottom w:val="none" w:sz="0" w:space="0" w:color="auto"/>
        <w:right w:val="none" w:sz="0" w:space="0" w:color="auto"/>
      </w:divBdr>
    </w:div>
    <w:div w:id="1320646355">
      <w:bodyDiv w:val="1"/>
      <w:marLeft w:val="0"/>
      <w:marRight w:val="0"/>
      <w:marTop w:val="0"/>
      <w:marBottom w:val="0"/>
      <w:divBdr>
        <w:top w:val="none" w:sz="0" w:space="0" w:color="auto"/>
        <w:left w:val="none" w:sz="0" w:space="0" w:color="auto"/>
        <w:bottom w:val="none" w:sz="0" w:space="0" w:color="auto"/>
        <w:right w:val="none" w:sz="0" w:space="0" w:color="auto"/>
      </w:divBdr>
    </w:div>
    <w:div w:id="1320814458">
      <w:bodyDiv w:val="1"/>
      <w:marLeft w:val="0"/>
      <w:marRight w:val="0"/>
      <w:marTop w:val="0"/>
      <w:marBottom w:val="0"/>
      <w:divBdr>
        <w:top w:val="none" w:sz="0" w:space="0" w:color="auto"/>
        <w:left w:val="none" w:sz="0" w:space="0" w:color="auto"/>
        <w:bottom w:val="none" w:sz="0" w:space="0" w:color="auto"/>
        <w:right w:val="none" w:sz="0" w:space="0" w:color="auto"/>
      </w:divBdr>
    </w:div>
    <w:div w:id="1320815000">
      <w:bodyDiv w:val="1"/>
      <w:marLeft w:val="0"/>
      <w:marRight w:val="0"/>
      <w:marTop w:val="0"/>
      <w:marBottom w:val="0"/>
      <w:divBdr>
        <w:top w:val="none" w:sz="0" w:space="0" w:color="auto"/>
        <w:left w:val="none" w:sz="0" w:space="0" w:color="auto"/>
        <w:bottom w:val="none" w:sz="0" w:space="0" w:color="auto"/>
        <w:right w:val="none" w:sz="0" w:space="0" w:color="auto"/>
      </w:divBdr>
    </w:div>
    <w:div w:id="1321227377">
      <w:marLeft w:val="480"/>
      <w:marRight w:val="0"/>
      <w:marTop w:val="0"/>
      <w:marBottom w:val="0"/>
      <w:divBdr>
        <w:top w:val="none" w:sz="0" w:space="0" w:color="auto"/>
        <w:left w:val="none" w:sz="0" w:space="0" w:color="auto"/>
        <w:bottom w:val="none" w:sz="0" w:space="0" w:color="auto"/>
        <w:right w:val="none" w:sz="0" w:space="0" w:color="auto"/>
      </w:divBdr>
    </w:div>
    <w:div w:id="1321227456">
      <w:bodyDiv w:val="1"/>
      <w:marLeft w:val="0"/>
      <w:marRight w:val="0"/>
      <w:marTop w:val="0"/>
      <w:marBottom w:val="0"/>
      <w:divBdr>
        <w:top w:val="none" w:sz="0" w:space="0" w:color="auto"/>
        <w:left w:val="none" w:sz="0" w:space="0" w:color="auto"/>
        <w:bottom w:val="none" w:sz="0" w:space="0" w:color="auto"/>
        <w:right w:val="none" w:sz="0" w:space="0" w:color="auto"/>
      </w:divBdr>
    </w:div>
    <w:div w:id="1321228338">
      <w:bodyDiv w:val="1"/>
      <w:marLeft w:val="0"/>
      <w:marRight w:val="0"/>
      <w:marTop w:val="0"/>
      <w:marBottom w:val="0"/>
      <w:divBdr>
        <w:top w:val="none" w:sz="0" w:space="0" w:color="auto"/>
        <w:left w:val="none" w:sz="0" w:space="0" w:color="auto"/>
        <w:bottom w:val="none" w:sz="0" w:space="0" w:color="auto"/>
        <w:right w:val="none" w:sz="0" w:space="0" w:color="auto"/>
      </w:divBdr>
      <w:divsChild>
        <w:div w:id="1860123213">
          <w:marLeft w:val="480"/>
          <w:marRight w:val="0"/>
          <w:marTop w:val="0"/>
          <w:marBottom w:val="0"/>
          <w:divBdr>
            <w:top w:val="none" w:sz="0" w:space="0" w:color="auto"/>
            <w:left w:val="none" w:sz="0" w:space="0" w:color="auto"/>
            <w:bottom w:val="none" w:sz="0" w:space="0" w:color="auto"/>
            <w:right w:val="none" w:sz="0" w:space="0" w:color="auto"/>
          </w:divBdr>
        </w:div>
        <w:div w:id="649092775">
          <w:marLeft w:val="480"/>
          <w:marRight w:val="0"/>
          <w:marTop w:val="0"/>
          <w:marBottom w:val="0"/>
          <w:divBdr>
            <w:top w:val="none" w:sz="0" w:space="0" w:color="auto"/>
            <w:left w:val="none" w:sz="0" w:space="0" w:color="auto"/>
            <w:bottom w:val="none" w:sz="0" w:space="0" w:color="auto"/>
            <w:right w:val="none" w:sz="0" w:space="0" w:color="auto"/>
          </w:divBdr>
        </w:div>
        <w:div w:id="1042678953">
          <w:marLeft w:val="480"/>
          <w:marRight w:val="0"/>
          <w:marTop w:val="0"/>
          <w:marBottom w:val="0"/>
          <w:divBdr>
            <w:top w:val="none" w:sz="0" w:space="0" w:color="auto"/>
            <w:left w:val="none" w:sz="0" w:space="0" w:color="auto"/>
            <w:bottom w:val="none" w:sz="0" w:space="0" w:color="auto"/>
            <w:right w:val="none" w:sz="0" w:space="0" w:color="auto"/>
          </w:divBdr>
        </w:div>
        <w:div w:id="1529753678">
          <w:marLeft w:val="480"/>
          <w:marRight w:val="0"/>
          <w:marTop w:val="0"/>
          <w:marBottom w:val="0"/>
          <w:divBdr>
            <w:top w:val="none" w:sz="0" w:space="0" w:color="auto"/>
            <w:left w:val="none" w:sz="0" w:space="0" w:color="auto"/>
            <w:bottom w:val="none" w:sz="0" w:space="0" w:color="auto"/>
            <w:right w:val="none" w:sz="0" w:space="0" w:color="auto"/>
          </w:divBdr>
        </w:div>
        <w:div w:id="967392783">
          <w:marLeft w:val="480"/>
          <w:marRight w:val="0"/>
          <w:marTop w:val="0"/>
          <w:marBottom w:val="0"/>
          <w:divBdr>
            <w:top w:val="none" w:sz="0" w:space="0" w:color="auto"/>
            <w:left w:val="none" w:sz="0" w:space="0" w:color="auto"/>
            <w:bottom w:val="none" w:sz="0" w:space="0" w:color="auto"/>
            <w:right w:val="none" w:sz="0" w:space="0" w:color="auto"/>
          </w:divBdr>
        </w:div>
        <w:div w:id="1332874165">
          <w:marLeft w:val="480"/>
          <w:marRight w:val="0"/>
          <w:marTop w:val="0"/>
          <w:marBottom w:val="0"/>
          <w:divBdr>
            <w:top w:val="none" w:sz="0" w:space="0" w:color="auto"/>
            <w:left w:val="none" w:sz="0" w:space="0" w:color="auto"/>
            <w:bottom w:val="none" w:sz="0" w:space="0" w:color="auto"/>
            <w:right w:val="none" w:sz="0" w:space="0" w:color="auto"/>
          </w:divBdr>
        </w:div>
        <w:div w:id="646668312">
          <w:marLeft w:val="480"/>
          <w:marRight w:val="0"/>
          <w:marTop w:val="0"/>
          <w:marBottom w:val="0"/>
          <w:divBdr>
            <w:top w:val="none" w:sz="0" w:space="0" w:color="auto"/>
            <w:left w:val="none" w:sz="0" w:space="0" w:color="auto"/>
            <w:bottom w:val="none" w:sz="0" w:space="0" w:color="auto"/>
            <w:right w:val="none" w:sz="0" w:space="0" w:color="auto"/>
          </w:divBdr>
        </w:div>
        <w:div w:id="776606164">
          <w:marLeft w:val="480"/>
          <w:marRight w:val="0"/>
          <w:marTop w:val="0"/>
          <w:marBottom w:val="0"/>
          <w:divBdr>
            <w:top w:val="none" w:sz="0" w:space="0" w:color="auto"/>
            <w:left w:val="none" w:sz="0" w:space="0" w:color="auto"/>
            <w:bottom w:val="none" w:sz="0" w:space="0" w:color="auto"/>
            <w:right w:val="none" w:sz="0" w:space="0" w:color="auto"/>
          </w:divBdr>
        </w:div>
        <w:div w:id="2010016354">
          <w:marLeft w:val="480"/>
          <w:marRight w:val="0"/>
          <w:marTop w:val="0"/>
          <w:marBottom w:val="0"/>
          <w:divBdr>
            <w:top w:val="none" w:sz="0" w:space="0" w:color="auto"/>
            <w:left w:val="none" w:sz="0" w:space="0" w:color="auto"/>
            <w:bottom w:val="none" w:sz="0" w:space="0" w:color="auto"/>
            <w:right w:val="none" w:sz="0" w:space="0" w:color="auto"/>
          </w:divBdr>
        </w:div>
        <w:div w:id="1317221658">
          <w:marLeft w:val="480"/>
          <w:marRight w:val="0"/>
          <w:marTop w:val="0"/>
          <w:marBottom w:val="0"/>
          <w:divBdr>
            <w:top w:val="none" w:sz="0" w:space="0" w:color="auto"/>
            <w:left w:val="none" w:sz="0" w:space="0" w:color="auto"/>
            <w:bottom w:val="none" w:sz="0" w:space="0" w:color="auto"/>
            <w:right w:val="none" w:sz="0" w:space="0" w:color="auto"/>
          </w:divBdr>
        </w:div>
        <w:div w:id="769810713">
          <w:marLeft w:val="480"/>
          <w:marRight w:val="0"/>
          <w:marTop w:val="0"/>
          <w:marBottom w:val="0"/>
          <w:divBdr>
            <w:top w:val="none" w:sz="0" w:space="0" w:color="auto"/>
            <w:left w:val="none" w:sz="0" w:space="0" w:color="auto"/>
            <w:bottom w:val="none" w:sz="0" w:space="0" w:color="auto"/>
            <w:right w:val="none" w:sz="0" w:space="0" w:color="auto"/>
          </w:divBdr>
        </w:div>
        <w:div w:id="332070967">
          <w:marLeft w:val="480"/>
          <w:marRight w:val="0"/>
          <w:marTop w:val="0"/>
          <w:marBottom w:val="0"/>
          <w:divBdr>
            <w:top w:val="none" w:sz="0" w:space="0" w:color="auto"/>
            <w:left w:val="none" w:sz="0" w:space="0" w:color="auto"/>
            <w:bottom w:val="none" w:sz="0" w:space="0" w:color="auto"/>
            <w:right w:val="none" w:sz="0" w:space="0" w:color="auto"/>
          </w:divBdr>
        </w:div>
        <w:div w:id="856702138">
          <w:marLeft w:val="480"/>
          <w:marRight w:val="0"/>
          <w:marTop w:val="0"/>
          <w:marBottom w:val="0"/>
          <w:divBdr>
            <w:top w:val="none" w:sz="0" w:space="0" w:color="auto"/>
            <w:left w:val="none" w:sz="0" w:space="0" w:color="auto"/>
            <w:bottom w:val="none" w:sz="0" w:space="0" w:color="auto"/>
            <w:right w:val="none" w:sz="0" w:space="0" w:color="auto"/>
          </w:divBdr>
        </w:div>
        <w:div w:id="1287084104">
          <w:marLeft w:val="480"/>
          <w:marRight w:val="0"/>
          <w:marTop w:val="0"/>
          <w:marBottom w:val="0"/>
          <w:divBdr>
            <w:top w:val="none" w:sz="0" w:space="0" w:color="auto"/>
            <w:left w:val="none" w:sz="0" w:space="0" w:color="auto"/>
            <w:bottom w:val="none" w:sz="0" w:space="0" w:color="auto"/>
            <w:right w:val="none" w:sz="0" w:space="0" w:color="auto"/>
          </w:divBdr>
        </w:div>
        <w:div w:id="2005738946">
          <w:marLeft w:val="480"/>
          <w:marRight w:val="0"/>
          <w:marTop w:val="0"/>
          <w:marBottom w:val="0"/>
          <w:divBdr>
            <w:top w:val="none" w:sz="0" w:space="0" w:color="auto"/>
            <w:left w:val="none" w:sz="0" w:space="0" w:color="auto"/>
            <w:bottom w:val="none" w:sz="0" w:space="0" w:color="auto"/>
            <w:right w:val="none" w:sz="0" w:space="0" w:color="auto"/>
          </w:divBdr>
        </w:div>
        <w:div w:id="614555058">
          <w:marLeft w:val="480"/>
          <w:marRight w:val="0"/>
          <w:marTop w:val="0"/>
          <w:marBottom w:val="0"/>
          <w:divBdr>
            <w:top w:val="none" w:sz="0" w:space="0" w:color="auto"/>
            <w:left w:val="none" w:sz="0" w:space="0" w:color="auto"/>
            <w:bottom w:val="none" w:sz="0" w:space="0" w:color="auto"/>
            <w:right w:val="none" w:sz="0" w:space="0" w:color="auto"/>
          </w:divBdr>
        </w:div>
        <w:div w:id="583687586">
          <w:marLeft w:val="480"/>
          <w:marRight w:val="0"/>
          <w:marTop w:val="0"/>
          <w:marBottom w:val="0"/>
          <w:divBdr>
            <w:top w:val="none" w:sz="0" w:space="0" w:color="auto"/>
            <w:left w:val="none" w:sz="0" w:space="0" w:color="auto"/>
            <w:bottom w:val="none" w:sz="0" w:space="0" w:color="auto"/>
            <w:right w:val="none" w:sz="0" w:space="0" w:color="auto"/>
          </w:divBdr>
        </w:div>
        <w:div w:id="783420426">
          <w:marLeft w:val="480"/>
          <w:marRight w:val="0"/>
          <w:marTop w:val="0"/>
          <w:marBottom w:val="0"/>
          <w:divBdr>
            <w:top w:val="none" w:sz="0" w:space="0" w:color="auto"/>
            <w:left w:val="none" w:sz="0" w:space="0" w:color="auto"/>
            <w:bottom w:val="none" w:sz="0" w:space="0" w:color="auto"/>
            <w:right w:val="none" w:sz="0" w:space="0" w:color="auto"/>
          </w:divBdr>
        </w:div>
        <w:div w:id="2008508316">
          <w:marLeft w:val="480"/>
          <w:marRight w:val="0"/>
          <w:marTop w:val="0"/>
          <w:marBottom w:val="0"/>
          <w:divBdr>
            <w:top w:val="none" w:sz="0" w:space="0" w:color="auto"/>
            <w:left w:val="none" w:sz="0" w:space="0" w:color="auto"/>
            <w:bottom w:val="none" w:sz="0" w:space="0" w:color="auto"/>
            <w:right w:val="none" w:sz="0" w:space="0" w:color="auto"/>
          </w:divBdr>
        </w:div>
        <w:div w:id="1743874070">
          <w:marLeft w:val="480"/>
          <w:marRight w:val="0"/>
          <w:marTop w:val="0"/>
          <w:marBottom w:val="0"/>
          <w:divBdr>
            <w:top w:val="none" w:sz="0" w:space="0" w:color="auto"/>
            <w:left w:val="none" w:sz="0" w:space="0" w:color="auto"/>
            <w:bottom w:val="none" w:sz="0" w:space="0" w:color="auto"/>
            <w:right w:val="none" w:sz="0" w:space="0" w:color="auto"/>
          </w:divBdr>
        </w:div>
        <w:div w:id="1124613984">
          <w:marLeft w:val="480"/>
          <w:marRight w:val="0"/>
          <w:marTop w:val="0"/>
          <w:marBottom w:val="0"/>
          <w:divBdr>
            <w:top w:val="none" w:sz="0" w:space="0" w:color="auto"/>
            <w:left w:val="none" w:sz="0" w:space="0" w:color="auto"/>
            <w:bottom w:val="none" w:sz="0" w:space="0" w:color="auto"/>
            <w:right w:val="none" w:sz="0" w:space="0" w:color="auto"/>
          </w:divBdr>
        </w:div>
        <w:div w:id="1469277158">
          <w:marLeft w:val="480"/>
          <w:marRight w:val="0"/>
          <w:marTop w:val="0"/>
          <w:marBottom w:val="0"/>
          <w:divBdr>
            <w:top w:val="none" w:sz="0" w:space="0" w:color="auto"/>
            <w:left w:val="none" w:sz="0" w:space="0" w:color="auto"/>
            <w:bottom w:val="none" w:sz="0" w:space="0" w:color="auto"/>
            <w:right w:val="none" w:sz="0" w:space="0" w:color="auto"/>
          </w:divBdr>
        </w:div>
        <w:div w:id="107118056">
          <w:marLeft w:val="480"/>
          <w:marRight w:val="0"/>
          <w:marTop w:val="0"/>
          <w:marBottom w:val="0"/>
          <w:divBdr>
            <w:top w:val="none" w:sz="0" w:space="0" w:color="auto"/>
            <w:left w:val="none" w:sz="0" w:space="0" w:color="auto"/>
            <w:bottom w:val="none" w:sz="0" w:space="0" w:color="auto"/>
            <w:right w:val="none" w:sz="0" w:space="0" w:color="auto"/>
          </w:divBdr>
        </w:div>
        <w:div w:id="1260218431">
          <w:marLeft w:val="480"/>
          <w:marRight w:val="0"/>
          <w:marTop w:val="0"/>
          <w:marBottom w:val="0"/>
          <w:divBdr>
            <w:top w:val="none" w:sz="0" w:space="0" w:color="auto"/>
            <w:left w:val="none" w:sz="0" w:space="0" w:color="auto"/>
            <w:bottom w:val="none" w:sz="0" w:space="0" w:color="auto"/>
            <w:right w:val="none" w:sz="0" w:space="0" w:color="auto"/>
          </w:divBdr>
        </w:div>
        <w:div w:id="1916741106">
          <w:marLeft w:val="480"/>
          <w:marRight w:val="0"/>
          <w:marTop w:val="0"/>
          <w:marBottom w:val="0"/>
          <w:divBdr>
            <w:top w:val="none" w:sz="0" w:space="0" w:color="auto"/>
            <w:left w:val="none" w:sz="0" w:space="0" w:color="auto"/>
            <w:bottom w:val="none" w:sz="0" w:space="0" w:color="auto"/>
            <w:right w:val="none" w:sz="0" w:space="0" w:color="auto"/>
          </w:divBdr>
        </w:div>
        <w:div w:id="1393230981">
          <w:marLeft w:val="480"/>
          <w:marRight w:val="0"/>
          <w:marTop w:val="0"/>
          <w:marBottom w:val="0"/>
          <w:divBdr>
            <w:top w:val="none" w:sz="0" w:space="0" w:color="auto"/>
            <w:left w:val="none" w:sz="0" w:space="0" w:color="auto"/>
            <w:bottom w:val="none" w:sz="0" w:space="0" w:color="auto"/>
            <w:right w:val="none" w:sz="0" w:space="0" w:color="auto"/>
          </w:divBdr>
        </w:div>
        <w:div w:id="1779911637">
          <w:marLeft w:val="480"/>
          <w:marRight w:val="0"/>
          <w:marTop w:val="0"/>
          <w:marBottom w:val="0"/>
          <w:divBdr>
            <w:top w:val="none" w:sz="0" w:space="0" w:color="auto"/>
            <w:left w:val="none" w:sz="0" w:space="0" w:color="auto"/>
            <w:bottom w:val="none" w:sz="0" w:space="0" w:color="auto"/>
            <w:right w:val="none" w:sz="0" w:space="0" w:color="auto"/>
          </w:divBdr>
        </w:div>
        <w:div w:id="959578788">
          <w:marLeft w:val="480"/>
          <w:marRight w:val="0"/>
          <w:marTop w:val="0"/>
          <w:marBottom w:val="0"/>
          <w:divBdr>
            <w:top w:val="none" w:sz="0" w:space="0" w:color="auto"/>
            <w:left w:val="none" w:sz="0" w:space="0" w:color="auto"/>
            <w:bottom w:val="none" w:sz="0" w:space="0" w:color="auto"/>
            <w:right w:val="none" w:sz="0" w:space="0" w:color="auto"/>
          </w:divBdr>
        </w:div>
        <w:div w:id="1640459276">
          <w:marLeft w:val="480"/>
          <w:marRight w:val="0"/>
          <w:marTop w:val="0"/>
          <w:marBottom w:val="0"/>
          <w:divBdr>
            <w:top w:val="none" w:sz="0" w:space="0" w:color="auto"/>
            <w:left w:val="none" w:sz="0" w:space="0" w:color="auto"/>
            <w:bottom w:val="none" w:sz="0" w:space="0" w:color="auto"/>
            <w:right w:val="none" w:sz="0" w:space="0" w:color="auto"/>
          </w:divBdr>
        </w:div>
        <w:div w:id="949700003">
          <w:marLeft w:val="480"/>
          <w:marRight w:val="0"/>
          <w:marTop w:val="0"/>
          <w:marBottom w:val="0"/>
          <w:divBdr>
            <w:top w:val="none" w:sz="0" w:space="0" w:color="auto"/>
            <w:left w:val="none" w:sz="0" w:space="0" w:color="auto"/>
            <w:bottom w:val="none" w:sz="0" w:space="0" w:color="auto"/>
            <w:right w:val="none" w:sz="0" w:space="0" w:color="auto"/>
          </w:divBdr>
        </w:div>
        <w:div w:id="517231012">
          <w:marLeft w:val="480"/>
          <w:marRight w:val="0"/>
          <w:marTop w:val="0"/>
          <w:marBottom w:val="0"/>
          <w:divBdr>
            <w:top w:val="none" w:sz="0" w:space="0" w:color="auto"/>
            <w:left w:val="none" w:sz="0" w:space="0" w:color="auto"/>
            <w:bottom w:val="none" w:sz="0" w:space="0" w:color="auto"/>
            <w:right w:val="none" w:sz="0" w:space="0" w:color="auto"/>
          </w:divBdr>
        </w:div>
        <w:div w:id="399058141">
          <w:marLeft w:val="480"/>
          <w:marRight w:val="0"/>
          <w:marTop w:val="0"/>
          <w:marBottom w:val="0"/>
          <w:divBdr>
            <w:top w:val="none" w:sz="0" w:space="0" w:color="auto"/>
            <w:left w:val="none" w:sz="0" w:space="0" w:color="auto"/>
            <w:bottom w:val="none" w:sz="0" w:space="0" w:color="auto"/>
            <w:right w:val="none" w:sz="0" w:space="0" w:color="auto"/>
          </w:divBdr>
        </w:div>
        <w:div w:id="1076584471">
          <w:marLeft w:val="480"/>
          <w:marRight w:val="0"/>
          <w:marTop w:val="0"/>
          <w:marBottom w:val="0"/>
          <w:divBdr>
            <w:top w:val="none" w:sz="0" w:space="0" w:color="auto"/>
            <w:left w:val="none" w:sz="0" w:space="0" w:color="auto"/>
            <w:bottom w:val="none" w:sz="0" w:space="0" w:color="auto"/>
            <w:right w:val="none" w:sz="0" w:space="0" w:color="auto"/>
          </w:divBdr>
        </w:div>
        <w:div w:id="1960604807">
          <w:marLeft w:val="480"/>
          <w:marRight w:val="0"/>
          <w:marTop w:val="0"/>
          <w:marBottom w:val="0"/>
          <w:divBdr>
            <w:top w:val="none" w:sz="0" w:space="0" w:color="auto"/>
            <w:left w:val="none" w:sz="0" w:space="0" w:color="auto"/>
            <w:bottom w:val="none" w:sz="0" w:space="0" w:color="auto"/>
            <w:right w:val="none" w:sz="0" w:space="0" w:color="auto"/>
          </w:divBdr>
        </w:div>
        <w:div w:id="235166980">
          <w:marLeft w:val="480"/>
          <w:marRight w:val="0"/>
          <w:marTop w:val="0"/>
          <w:marBottom w:val="0"/>
          <w:divBdr>
            <w:top w:val="none" w:sz="0" w:space="0" w:color="auto"/>
            <w:left w:val="none" w:sz="0" w:space="0" w:color="auto"/>
            <w:bottom w:val="none" w:sz="0" w:space="0" w:color="auto"/>
            <w:right w:val="none" w:sz="0" w:space="0" w:color="auto"/>
          </w:divBdr>
        </w:div>
        <w:div w:id="411244388">
          <w:marLeft w:val="480"/>
          <w:marRight w:val="0"/>
          <w:marTop w:val="0"/>
          <w:marBottom w:val="0"/>
          <w:divBdr>
            <w:top w:val="none" w:sz="0" w:space="0" w:color="auto"/>
            <w:left w:val="none" w:sz="0" w:space="0" w:color="auto"/>
            <w:bottom w:val="none" w:sz="0" w:space="0" w:color="auto"/>
            <w:right w:val="none" w:sz="0" w:space="0" w:color="auto"/>
          </w:divBdr>
        </w:div>
        <w:div w:id="2010792194">
          <w:marLeft w:val="480"/>
          <w:marRight w:val="0"/>
          <w:marTop w:val="0"/>
          <w:marBottom w:val="0"/>
          <w:divBdr>
            <w:top w:val="none" w:sz="0" w:space="0" w:color="auto"/>
            <w:left w:val="none" w:sz="0" w:space="0" w:color="auto"/>
            <w:bottom w:val="none" w:sz="0" w:space="0" w:color="auto"/>
            <w:right w:val="none" w:sz="0" w:space="0" w:color="auto"/>
          </w:divBdr>
        </w:div>
        <w:div w:id="79956174">
          <w:marLeft w:val="480"/>
          <w:marRight w:val="0"/>
          <w:marTop w:val="0"/>
          <w:marBottom w:val="0"/>
          <w:divBdr>
            <w:top w:val="none" w:sz="0" w:space="0" w:color="auto"/>
            <w:left w:val="none" w:sz="0" w:space="0" w:color="auto"/>
            <w:bottom w:val="none" w:sz="0" w:space="0" w:color="auto"/>
            <w:right w:val="none" w:sz="0" w:space="0" w:color="auto"/>
          </w:divBdr>
        </w:div>
        <w:div w:id="1382441389">
          <w:marLeft w:val="480"/>
          <w:marRight w:val="0"/>
          <w:marTop w:val="0"/>
          <w:marBottom w:val="0"/>
          <w:divBdr>
            <w:top w:val="none" w:sz="0" w:space="0" w:color="auto"/>
            <w:left w:val="none" w:sz="0" w:space="0" w:color="auto"/>
            <w:bottom w:val="none" w:sz="0" w:space="0" w:color="auto"/>
            <w:right w:val="none" w:sz="0" w:space="0" w:color="auto"/>
          </w:divBdr>
        </w:div>
        <w:div w:id="1551070759">
          <w:marLeft w:val="480"/>
          <w:marRight w:val="0"/>
          <w:marTop w:val="0"/>
          <w:marBottom w:val="0"/>
          <w:divBdr>
            <w:top w:val="none" w:sz="0" w:space="0" w:color="auto"/>
            <w:left w:val="none" w:sz="0" w:space="0" w:color="auto"/>
            <w:bottom w:val="none" w:sz="0" w:space="0" w:color="auto"/>
            <w:right w:val="none" w:sz="0" w:space="0" w:color="auto"/>
          </w:divBdr>
        </w:div>
        <w:div w:id="1863205459">
          <w:marLeft w:val="480"/>
          <w:marRight w:val="0"/>
          <w:marTop w:val="0"/>
          <w:marBottom w:val="0"/>
          <w:divBdr>
            <w:top w:val="none" w:sz="0" w:space="0" w:color="auto"/>
            <w:left w:val="none" w:sz="0" w:space="0" w:color="auto"/>
            <w:bottom w:val="none" w:sz="0" w:space="0" w:color="auto"/>
            <w:right w:val="none" w:sz="0" w:space="0" w:color="auto"/>
          </w:divBdr>
        </w:div>
        <w:div w:id="118190689">
          <w:marLeft w:val="480"/>
          <w:marRight w:val="0"/>
          <w:marTop w:val="0"/>
          <w:marBottom w:val="0"/>
          <w:divBdr>
            <w:top w:val="none" w:sz="0" w:space="0" w:color="auto"/>
            <w:left w:val="none" w:sz="0" w:space="0" w:color="auto"/>
            <w:bottom w:val="none" w:sz="0" w:space="0" w:color="auto"/>
            <w:right w:val="none" w:sz="0" w:space="0" w:color="auto"/>
          </w:divBdr>
        </w:div>
        <w:div w:id="364838983">
          <w:marLeft w:val="480"/>
          <w:marRight w:val="0"/>
          <w:marTop w:val="0"/>
          <w:marBottom w:val="0"/>
          <w:divBdr>
            <w:top w:val="none" w:sz="0" w:space="0" w:color="auto"/>
            <w:left w:val="none" w:sz="0" w:space="0" w:color="auto"/>
            <w:bottom w:val="none" w:sz="0" w:space="0" w:color="auto"/>
            <w:right w:val="none" w:sz="0" w:space="0" w:color="auto"/>
          </w:divBdr>
        </w:div>
        <w:div w:id="430515939">
          <w:marLeft w:val="480"/>
          <w:marRight w:val="0"/>
          <w:marTop w:val="0"/>
          <w:marBottom w:val="0"/>
          <w:divBdr>
            <w:top w:val="none" w:sz="0" w:space="0" w:color="auto"/>
            <w:left w:val="none" w:sz="0" w:space="0" w:color="auto"/>
            <w:bottom w:val="none" w:sz="0" w:space="0" w:color="auto"/>
            <w:right w:val="none" w:sz="0" w:space="0" w:color="auto"/>
          </w:divBdr>
        </w:div>
        <w:div w:id="1768305963">
          <w:marLeft w:val="480"/>
          <w:marRight w:val="0"/>
          <w:marTop w:val="0"/>
          <w:marBottom w:val="0"/>
          <w:divBdr>
            <w:top w:val="none" w:sz="0" w:space="0" w:color="auto"/>
            <w:left w:val="none" w:sz="0" w:space="0" w:color="auto"/>
            <w:bottom w:val="none" w:sz="0" w:space="0" w:color="auto"/>
            <w:right w:val="none" w:sz="0" w:space="0" w:color="auto"/>
          </w:divBdr>
        </w:div>
        <w:div w:id="1293947130">
          <w:marLeft w:val="480"/>
          <w:marRight w:val="0"/>
          <w:marTop w:val="0"/>
          <w:marBottom w:val="0"/>
          <w:divBdr>
            <w:top w:val="none" w:sz="0" w:space="0" w:color="auto"/>
            <w:left w:val="none" w:sz="0" w:space="0" w:color="auto"/>
            <w:bottom w:val="none" w:sz="0" w:space="0" w:color="auto"/>
            <w:right w:val="none" w:sz="0" w:space="0" w:color="auto"/>
          </w:divBdr>
        </w:div>
        <w:div w:id="1663894990">
          <w:marLeft w:val="480"/>
          <w:marRight w:val="0"/>
          <w:marTop w:val="0"/>
          <w:marBottom w:val="0"/>
          <w:divBdr>
            <w:top w:val="none" w:sz="0" w:space="0" w:color="auto"/>
            <w:left w:val="none" w:sz="0" w:space="0" w:color="auto"/>
            <w:bottom w:val="none" w:sz="0" w:space="0" w:color="auto"/>
            <w:right w:val="none" w:sz="0" w:space="0" w:color="auto"/>
          </w:divBdr>
        </w:div>
        <w:div w:id="920217437">
          <w:marLeft w:val="480"/>
          <w:marRight w:val="0"/>
          <w:marTop w:val="0"/>
          <w:marBottom w:val="0"/>
          <w:divBdr>
            <w:top w:val="none" w:sz="0" w:space="0" w:color="auto"/>
            <w:left w:val="none" w:sz="0" w:space="0" w:color="auto"/>
            <w:bottom w:val="none" w:sz="0" w:space="0" w:color="auto"/>
            <w:right w:val="none" w:sz="0" w:space="0" w:color="auto"/>
          </w:divBdr>
        </w:div>
        <w:div w:id="217280229">
          <w:marLeft w:val="480"/>
          <w:marRight w:val="0"/>
          <w:marTop w:val="0"/>
          <w:marBottom w:val="0"/>
          <w:divBdr>
            <w:top w:val="none" w:sz="0" w:space="0" w:color="auto"/>
            <w:left w:val="none" w:sz="0" w:space="0" w:color="auto"/>
            <w:bottom w:val="none" w:sz="0" w:space="0" w:color="auto"/>
            <w:right w:val="none" w:sz="0" w:space="0" w:color="auto"/>
          </w:divBdr>
        </w:div>
        <w:div w:id="1994523730">
          <w:marLeft w:val="480"/>
          <w:marRight w:val="0"/>
          <w:marTop w:val="0"/>
          <w:marBottom w:val="0"/>
          <w:divBdr>
            <w:top w:val="none" w:sz="0" w:space="0" w:color="auto"/>
            <w:left w:val="none" w:sz="0" w:space="0" w:color="auto"/>
            <w:bottom w:val="none" w:sz="0" w:space="0" w:color="auto"/>
            <w:right w:val="none" w:sz="0" w:space="0" w:color="auto"/>
          </w:divBdr>
        </w:div>
        <w:div w:id="1118337237">
          <w:marLeft w:val="480"/>
          <w:marRight w:val="0"/>
          <w:marTop w:val="0"/>
          <w:marBottom w:val="0"/>
          <w:divBdr>
            <w:top w:val="none" w:sz="0" w:space="0" w:color="auto"/>
            <w:left w:val="none" w:sz="0" w:space="0" w:color="auto"/>
            <w:bottom w:val="none" w:sz="0" w:space="0" w:color="auto"/>
            <w:right w:val="none" w:sz="0" w:space="0" w:color="auto"/>
          </w:divBdr>
        </w:div>
        <w:div w:id="560094445">
          <w:marLeft w:val="480"/>
          <w:marRight w:val="0"/>
          <w:marTop w:val="0"/>
          <w:marBottom w:val="0"/>
          <w:divBdr>
            <w:top w:val="none" w:sz="0" w:space="0" w:color="auto"/>
            <w:left w:val="none" w:sz="0" w:space="0" w:color="auto"/>
            <w:bottom w:val="none" w:sz="0" w:space="0" w:color="auto"/>
            <w:right w:val="none" w:sz="0" w:space="0" w:color="auto"/>
          </w:divBdr>
        </w:div>
        <w:div w:id="543256552">
          <w:marLeft w:val="480"/>
          <w:marRight w:val="0"/>
          <w:marTop w:val="0"/>
          <w:marBottom w:val="0"/>
          <w:divBdr>
            <w:top w:val="none" w:sz="0" w:space="0" w:color="auto"/>
            <w:left w:val="none" w:sz="0" w:space="0" w:color="auto"/>
            <w:bottom w:val="none" w:sz="0" w:space="0" w:color="auto"/>
            <w:right w:val="none" w:sz="0" w:space="0" w:color="auto"/>
          </w:divBdr>
        </w:div>
      </w:divsChild>
    </w:div>
    <w:div w:id="1321231188">
      <w:bodyDiv w:val="1"/>
      <w:marLeft w:val="0"/>
      <w:marRight w:val="0"/>
      <w:marTop w:val="0"/>
      <w:marBottom w:val="0"/>
      <w:divBdr>
        <w:top w:val="none" w:sz="0" w:space="0" w:color="auto"/>
        <w:left w:val="none" w:sz="0" w:space="0" w:color="auto"/>
        <w:bottom w:val="none" w:sz="0" w:space="0" w:color="auto"/>
        <w:right w:val="none" w:sz="0" w:space="0" w:color="auto"/>
      </w:divBdr>
    </w:div>
    <w:div w:id="1321344412">
      <w:bodyDiv w:val="1"/>
      <w:marLeft w:val="0"/>
      <w:marRight w:val="0"/>
      <w:marTop w:val="0"/>
      <w:marBottom w:val="0"/>
      <w:divBdr>
        <w:top w:val="none" w:sz="0" w:space="0" w:color="auto"/>
        <w:left w:val="none" w:sz="0" w:space="0" w:color="auto"/>
        <w:bottom w:val="none" w:sz="0" w:space="0" w:color="auto"/>
        <w:right w:val="none" w:sz="0" w:space="0" w:color="auto"/>
      </w:divBdr>
    </w:div>
    <w:div w:id="1321470975">
      <w:bodyDiv w:val="1"/>
      <w:marLeft w:val="0"/>
      <w:marRight w:val="0"/>
      <w:marTop w:val="0"/>
      <w:marBottom w:val="0"/>
      <w:divBdr>
        <w:top w:val="none" w:sz="0" w:space="0" w:color="auto"/>
        <w:left w:val="none" w:sz="0" w:space="0" w:color="auto"/>
        <w:bottom w:val="none" w:sz="0" w:space="0" w:color="auto"/>
        <w:right w:val="none" w:sz="0" w:space="0" w:color="auto"/>
      </w:divBdr>
    </w:div>
    <w:div w:id="1321689425">
      <w:bodyDiv w:val="1"/>
      <w:marLeft w:val="0"/>
      <w:marRight w:val="0"/>
      <w:marTop w:val="0"/>
      <w:marBottom w:val="0"/>
      <w:divBdr>
        <w:top w:val="none" w:sz="0" w:space="0" w:color="auto"/>
        <w:left w:val="none" w:sz="0" w:space="0" w:color="auto"/>
        <w:bottom w:val="none" w:sz="0" w:space="0" w:color="auto"/>
        <w:right w:val="none" w:sz="0" w:space="0" w:color="auto"/>
      </w:divBdr>
    </w:div>
    <w:div w:id="1321882316">
      <w:bodyDiv w:val="1"/>
      <w:marLeft w:val="0"/>
      <w:marRight w:val="0"/>
      <w:marTop w:val="0"/>
      <w:marBottom w:val="0"/>
      <w:divBdr>
        <w:top w:val="none" w:sz="0" w:space="0" w:color="auto"/>
        <w:left w:val="none" w:sz="0" w:space="0" w:color="auto"/>
        <w:bottom w:val="none" w:sz="0" w:space="0" w:color="auto"/>
        <w:right w:val="none" w:sz="0" w:space="0" w:color="auto"/>
      </w:divBdr>
    </w:div>
    <w:div w:id="1322076058">
      <w:bodyDiv w:val="1"/>
      <w:marLeft w:val="0"/>
      <w:marRight w:val="0"/>
      <w:marTop w:val="0"/>
      <w:marBottom w:val="0"/>
      <w:divBdr>
        <w:top w:val="none" w:sz="0" w:space="0" w:color="auto"/>
        <w:left w:val="none" w:sz="0" w:space="0" w:color="auto"/>
        <w:bottom w:val="none" w:sz="0" w:space="0" w:color="auto"/>
        <w:right w:val="none" w:sz="0" w:space="0" w:color="auto"/>
      </w:divBdr>
    </w:div>
    <w:div w:id="1322076091">
      <w:bodyDiv w:val="1"/>
      <w:marLeft w:val="0"/>
      <w:marRight w:val="0"/>
      <w:marTop w:val="0"/>
      <w:marBottom w:val="0"/>
      <w:divBdr>
        <w:top w:val="none" w:sz="0" w:space="0" w:color="auto"/>
        <w:left w:val="none" w:sz="0" w:space="0" w:color="auto"/>
        <w:bottom w:val="none" w:sz="0" w:space="0" w:color="auto"/>
        <w:right w:val="none" w:sz="0" w:space="0" w:color="auto"/>
      </w:divBdr>
    </w:div>
    <w:div w:id="1322081898">
      <w:bodyDiv w:val="1"/>
      <w:marLeft w:val="0"/>
      <w:marRight w:val="0"/>
      <w:marTop w:val="0"/>
      <w:marBottom w:val="0"/>
      <w:divBdr>
        <w:top w:val="none" w:sz="0" w:space="0" w:color="auto"/>
        <w:left w:val="none" w:sz="0" w:space="0" w:color="auto"/>
        <w:bottom w:val="none" w:sz="0" w:space="0" w:color="auto"/>
        <w:right w:val="none" w:sz="0" w:space="0" w:color="auto"/>
      </w:divBdr>
    </w:div>
    <w:div w:id="1322271079">
      <w:bodyDiv w:val="1"/>
      <w:marLeft w:val="0"/>
      <w:marRight w:val="0"/>
      <w:marTop w:val="0"/>
      <w:marBottom w:val="0"/>
      <w:divBdr>
        <w:top w:val="none" w:sz="0" w:space="0" w:color="auto"/>
        <w:left w:val="none" w:sz="0" w:space="0" w:color="auto"/>
        <w:bottom w:val="none" w:sz="0" w:space="0" w:color="auto"/>
        <w:right w:val="none" w:sz="0" w:space="0" w:color="auto"/>
      </w:divBdr>
    </w:div>
    <w:div w:id="1322385799">
      <w:bodyDiv w:val="1"/>
      <w:marLeft w:val="0"/>
      <w:marRight w:val="0"/>
      <w:marTop w:val="0"/>
      <w:marBottom w:val="0"/>
      <w:divBdr>
        <w:top w:val="none" w:sz="0" w:space="0" w:color="auto"/>
        <w:left w:val="none" w:sz="0" w:space="0" w:color="auto"/>
        <w:bottom w:val="none" w:sz="0" w:space="0" w:color="auto"/>
        <w:right w:val="none" w:sz="0" w:space="0" w:color="auto"/>
      </w:divBdr>
    </w:div>
    <w:div w:id="1322463607">
      <w:bodyDiv w:val="1"/>
      <w:marLeft w:val="0"/>
      <w:marRight w:val="0"/>
      <w:marTop w:val="0"/>
      <w:marBottom w:val="0"/>
      <w:divBdr>
        <w:top w:val="none" w:sz="0" w:space="0" w:color="auto"/>
        <w:left w:val="none" w:sz="0" w:space="0" w:color="auto"/>
        <w:bottom w:val="none" w:sz="0" w:space="0" w:color="auto"/>
        <w:right w:val="none" w:sz="0" w:space="0" w:color="auto"/>
      </w:divBdr>
    </w:div>
    <w:div w:id="1322582605">
      <w:bodyDiv w:val="1"/>
      <w:marLeft w:val="0"/>
      <w:marRight w:val="0"/>
      <w:marTop w:val="0"/>
      <w:marBottom w:val="0"/>
      <w:divBdr>
        <w:top w:val="none" w:sz="0" w:space="0" w:color="auto"/>
        <w:left w:val="none" w:sz="0" w:space="0" w:color="auto"/>
        <w:bottom w:val="none" w:sz="0" w:space="0" w:color="auto"/>
        <w:right w:val="none" w:sz="0" w:space="0" w:color="auto"/>
      </w:divBdr>
    </w:div>
    <w:div w:id="1322613270">
      <w:bodyDiv w:val="1"/>
      <w:marLeft w:val="0"/>
      <w:marRight w:val="0"/>
      <w:marTop w:val="0"/>
      <w:marBottom w:val="0"/>
      <w:divBdr>
        <w:top w:val="none" w:sz="0" w:space="0" w:color="auto"/>
        <w:left w:val="none" w:sz="0" w:space="0" w:color="auto"/>
        <w:bottom w:val="none" w:sz="0" w:space="0" w:color="auto"/>
        <w:right w:val="none" w:sz="0" w:space="0" w:color="auto"/>
      </w:divBdr>
    </w:div>
    <w:div w:id="1322780876">
      <w:bodyDiv w:val="1"/>
      <w:marLeft w:val="0"/>
      <w:marRight w:val="0"/>
      <w:marTop w:val="0"/>
      <w:marBottom w:val="0"/>
      <w:divBdr>
        <w:top w:val="none" w:sz="0" w:space="0" w:color="auto"/>
        <w:left w:val="none" w:sz="0" w:space="0" w:color="auto"/>
        <w:bottom w:val="none" w:sz="0" w:space="0" w:color="auto"/>
        <w:right w:val="none" w:sz="0" w:space="0" w:color="auto"/>
      </w:divBdr>
    </w:div>
    <w:div w:id="1323243560">
      <w:bodyDiv w:val="1"/>
      <w:marLeft w:val="0"/>
      <w:marRight w:val="0"/>
      <w:marTop w:val="0"/>
      <w:marBottom w:val="0"/>
      <w:divBdr>
        <w:top w:val="none" w:sz="0" w:space="0" w:color="auto"/>
        <w:left w:val="none" w:sz="0" w:space="0" w:color="auto"/>
        <w:bottom w:val="none" w:sz="0" w:space="0" w:color="auto"/>
        <w:right w:val="none" w:sz="0" w:space="0" w:color="auto"/>
      </w:divBdr>
    </w:div>
    <w:div w:id="1323267546">
      <w:marLeft w:val="480"/>
      <w:marRight w:val="0"/>
      <w:marTop w:val="0"/>
      <w:marBottom w:val="0"/>
      <w:divBdr>
        <w:top w:val="none" w:sz="0" w:space="0" w:color="auto"/>
        <w:left w:val="none" w:sz="0" w:space="0" w:color="auto"/>
        <w:bottom w:val="none" w:sz="0" w:space="0" w:color="auto"/>
        <w:right w:val="none" w:sz="0" w:space="0" w:color="auto"/>
      </w:divBdr>
    </w:div>
    <w:div w:id="1323654438">
      <w:bodyDiv w:val="1"/>
      <w:marLeft w:val="0"/>
      <w:marRight w:val="0"/>
      <w:marTop w:val="0"/>
      <w:marBottom w:val="0"/>
      <w:divBdr>
        <w:top w:val="none" w:sz="0" w:space="0" w:color="auto"/>
        <w:left w:val="none" w:sz="0" w:space="0" w:color="auto"/>
        <w:bottom w:val="none" w:sz="0" w:space="0" w:color="auto"/>
        <w:right w:val="none" w:sz="0" w:space="0" w:color="auto"/>
      </w:divBdr>
    </w:div>
    <w:div w:id="1323697439">
      <w:bodyDiv w:val="1"/>
      <w:marLeft w:val="0"/>
      <w:marRight w:val="0"/>
      <w:marTop w:val="0"/>
      <w:marBottom w:val="0"/>
      <w:divBdr>
        <w:top w:val="none" w:sz="0" w:space="0" w:color="auto"/>
        <w:left w:val="none" w:sz="0" w:space="0" w:color="auto"/>
        <w:bottom w:val="none" w:sz="0" w:space="0" w:color="auto"/>
        <w:right w:val="none" w:sz="0" w:space="0" w:color="auto"/>
      </w:divBdr>
    </w:div>
    <w:div w:id="1323701632">
      <w:bodyDiv w:val="1"/>
      <w:marLeft w:val="0"/>
      <w:marRight w:val="0"/>
      <w:marTop w:val="0"/>
      <w:marBottom w:val="0"/>
      <w:divBdr>
        <w:top w:val="none" w:sz="0" w:space="0" w:color="auto"/>
        <w:left w:val="none" w:sz="0" w:space="0" w:color="auto"/>
        <w:bottom w:val="none" w:sz="0" w:space="0" w:color="auto"/>
        <w:right w:val="none" w:sz="0" w:space="0" w:color="auto"/>
      </w:divBdr>
    </w:div>
    <w:div w:id="1323705745">
      <w:bodyDiv w:val="1"/>
      <w:marLeft w:val="0"/>
      <w:marRight w:val="0"/>
      <w:marTop w:val="0"/>
      <w:marBottom w:val="0"/>
      <w:divBdr>
        <w:top w:val="none" w:sz="0" w:space="0" w:color="auto"/>
        <w:left w:val="none" w:sz="0" w:space="0" w:color="auto"/>
        <w:bottom w:val="none" w:sz="0" w:space="0" w:color="auto"/>
        <w:right w:val="none" w:sz="0" w:space="0" w:color="auto"/>
      </w:divBdr>
    </w:div>
    <w:div w:id="1323894769">
      <w:marLeft w:val="480"/>
      <w:marRight w:val="0"/>
      <w:marTop w:val="0"/>
      <w:marBottom w:val="0"/>
      <w:divBdr>
        <w:top w:val="none" w:sz="0" w:space="0" w:color="auto"/>
        <w:left w:val="none" w:sz="0" w:space="0" w:color="auto"/>
        <w:bottom w:val="none" w:sz="0" w:space="0" w:color="auto"/>
        <w:right w:val="none" w:sz="0" w:space="0" w:color="auto"/>
      </w:divBdr>
    </w:div>
    <w:div w:id="1324431250">
      <w:bodyDiv w:val="1"/>
      <w:marLeft w:val="0"/>
      <w:marRight w:val="0"/>
      <w:marTop w:val="0"/>
      <w:marBottom w:val="0"/>
      <w:divBdr>
        <w:top w:val="none" w:sz="0" w:space="0" w:color="auto"/>
        <w:left w:val="none" w:sz="0" w:space="0" w:color="auto"/>
        <w:bottom w:val="none" w:sz="0" w:space="0" w:color="auto"/>
        <w:right w:val="none" w:sz="0" w:space="0" w:color="auto"/>
      </w:divBdr>
    </w:div>
    <w:div w:id="1324505833">
      <w:bodyDiv w:val="1"/>
      <w:marLeft w:val="0"/>
      <w:marRight w:val="0"/>
      <w:marTop w:val="0"/>
      <w:marBottom w:val="0"/>
      <w:divBdr>
        <w:top w:val="none" w:sz="0" w:space="0" w:color="auto"/>
        <w:left w:val="none" w:sz="0" w:space="0" w:color="auto"/>
        <w:bottom w:val="none" w:sz="0" w:space="0" w:color="auto"/>
        <w:right w:val="none" w:sz="0" w:space="0" w:color="auto"/>
      </w:divBdr>
    </w:div>
    <w:div w:id="1324552457">
      <w:bodyDiv w:val="1"/>
      <w:marLeft w:val="0"/>
      <w:marRight w:val="0"/>
      <w:marTop w:val="0"/>
      <w:marBottom w:val="0"/>
      <w:divBdr>
        <w:top w:val="none" w:sz="0" w:space="0" w:color="auto"/>
        <w:left w:val="none" w:sz="0" w:space="0" w:color="auto"/>
        <w:bottom w:val="none" w:sz="0" w:space="0" w:color="auto"/>
        <w:right w:val="none" w:sz="0" w:space="0" w:color="auto"/>
      </w:divBdr>
      <w:divsChild>
        <w:div w:id="9336776">
          <w:marLeft w:val="480"/>
          <w:marRight w:val="0"/>
          <w:marTop w:val="0"/>
          <w:marBottom w:val="0"/>
          <w:divBdr>
            <w:top w:val="none" w:sz="0" w:space="0" w:color="auto"/>
            <w:left w:val="none" w:sz="0" w:space="0" w:color="auto"/>
            <w:bottom w:val="none" w:sz="0" w:space="0" w:color="auto"/>
            <w:right w:val="none" w:sz="0" w:space="0" w:color="auto"/>
          </w:divBdr>
        </w:div>
        <w:div w:id="1308903209">
          <w:marLeft w:val="480"/>
          <w:marRight w:val="0"/>
          <w:marTop w:val="0"/>
          <w:marBottom w:val="0"/>
          <w:divBdr>
            <w:top w:val="none" w:sz="0" w:space="0" w:color="auto"/>
            <w:left w:val="none" w:sz="0" w:space="0" w:color="auto"/>
            <w:bottom w:val="none" w:sz="0" w:space="0" w:color="auto"/>
            <w:right w:val="none" w:sz="0" w:space="0" w:color="auto"/>
          </w:divBdr>
        </w:div>
        <w:div w:id="58216922">
          <w:marLeft w:val="480"/>
          <w:marRight w:val="0"/>
          <w:marTop w:val="0"/>
          <w:marBottom w:val="0"/>
          <w:divBdr>
            <w:top w:val="none" w:sz="0" w:space="0" w:color="auto"/>
            <w:left w:val="none" w:sz="0" w:space="0" w:color="auto"/>
            <w:bottom w:val="none" w:sz="0" w:space="0" w:color="auto"/>
            <w:right w:val="none" w:sz="0" w:space="0" w:color="auto"/>
          </w:divBdr>
        </w:div>
        <w:div w:id="1126117420">
          <w:marLeft w:val="480"/>
          <w:marRight w:val="0"/>
          <w:marTop w:val="0"/>
          <w:marBottom w:val="0"/>
          <w:divBdr>
            <w:top w:val="none" w:sz="0" w:space="0" w:color="auto"/>
            <w:left w:val="none" w:sz="0" w:space="0" w:color="auto"/>
            <w:bottom w:val="none" w:sz="0" w:space="0" w:color="auto"/>
            <w:right w:val="none" w:sz="0" w:space="0" w:color="auto"/>
          </w:divBdr>
        </w:div>
        <w:div w:id="378285670">
          <w:marLeft w:val="480"/>
          <w:marRight w:val="0"/>
          <w:marTop w:val="0"/>
          <w:marBottom w:val="0"/>
          <w:divBdr>
            <w:top w:val="none" w:sz="0" w:space="0" w:color="auto"/>
            <w:left w:val="none" w:sz="0" w:space="0" w:color="auto"/>
            <w:bottom w:val="none" w:sz="0" w:space="0" w:color="auto"/>
            <w:right w:val="none" w:sz="0" w:space="0" w:color="auto"/>
          </w:divBdr>
        </w:div>
        <w:div w:id="311328508">
          <w:marLeft w:val="480"/>
          <w:marRight w:val="0"/>
          <w:marTop w:val="0"/>
          <w:marBottom w:val="0"/>
          <w:divBdr>
            <w:top w:val="none" w:sz="0" w:space="0" w:color="auto"/>
            <w:left w:val="none" w:sz="0" w:space="0" w:color="auto"/>
            <w:bottom w:val="none" w:sz="0" w:space="0" w:color="auto"/>
            <w:right w:val="none" w:sz="0" w:space="0" w:color="auto"/>
          </w:divBdr>
        </w:div>
        <w:div w:id="782185629">
          <w:marLeft w:val="480"/>
          <w:marRight w:val="0"/>
          <w:marTop w:val="0"/>
          <w:marBottom w:val="0"/>
          <w:divBdr>
            <w:top w:val="none" w:sz="0" w:space="0" w:color="auto"/>
            <w:left w:val="none" w:sz="0" w:space="0" w:color="auto"/>
            <w:bottom w:val="none" w:sz="0" w:space="0" w:color="auto"/>
            <w:right w:val="none" w:sz="0" w:space="0" w:color="auto"/>
          </w:divBdr>
        </w:div>
        <w:div w:id="20397305">
          <w:marLeft w:val="480"/>
          <w:marRight w:val="0"/>
          <w:marTop w:val="0"/>
          <w:marBottom w:val="0"/>
          <w:divBdr>
            <w:top w:val="none" w:sz="0" w:space="0" w:color="auto"/>
            <w:left w:val="none" w:sz="0" w:space="0" w:color="auto"/>
            <w:bottom w:val="none" w:sz="0" w:space="0" w:color="auto"/>
            <w:right w:val="none" w:sz="0" w:space="0" w:color="auto"/>
          </w:divBdr>
        </w:div>
        <w:div w:id="1086803464">
          <w:marLeft w:val="480"/>
          <w:marRight w:val="0"/>
          <w:marTop w:val="0"/>
          <w:marBottom w:val="0"/>
          <w:divBdr>
            <w:top w:val="none" w:sz="0" w:space="0" w:color="auto"/>
            <w:left w:val="none" w:sz="0" w:space="0" w:color="auto"/>
            <w:bottom w:val="none" w:sz="0" w:space="0" w:color="auto"/>
            <w:right w:val="none" w:sz="0" w:space="0" w:color="auto"/>
          </w:divBdr>
        </w:div>
        <w:div w:id="458567785">
          <w:marLeft w:val="480"/>
          <w:marRight w:val="0"/>
          <w:marTop w:val="0"/>
          <w:marBottom w:val="0"/>
          <w:divBdr>
            <w:top w:val="none" w:sz="0" w:space="0" w:color="auto"/>
            <w:left w:val="none" w:sz="0" w:space="0" w:color="auto"/>
            <w:bottom w:val="none" w:sz="0" w:space="0" w:color="auto"/>
            <w:right w:val="none" w:sz="0" w:space="0" w:color="auto"/>
          </w:divBdr>
        </w:div>
        <w:div w:id="991063597">
          <w:marLeft w:val="480"/>
          <w:marRight w:val="0"/>
          <w:marTop w:val="0"/>
          <w:marBottom w:val="0"/>
          <w:divBdr>
            <w:top w:val="none" w:sz="0" w:space="0" w:color="auto"/>
            <w:left w:val="none" w:sz="0" w:space="0" w:color="auto"/>
            <w:bottom w:val="none" w:sz="0" w:space="0" w:color="auto"/>
            <w:right w:val="none" w:sz="0" w:space="0" w:color="auto"/>
          </w:divBdr>
        </w:div>
        <w:div w:id="1410157332">
          <w:marLeft w:val="480"/>
          <w:marRight w:val="0"/>
          <w:marTop w:val="0"/>
          <w:marBottom w:val="0"/>
          <w:divBdr>
            <w:top w:val="none" w:sz="0" w:space="0" w:color="auto"/>
            <w:left w:val="none" w:sz="0" w:space="0" w:color="auto"/>
            <w:bottom w:val="none" w:sz="0" w:space="0" w:color="auto"/>
            <w:right w:val="none" w:sz="0" w:space="0" w:color="auto"/>
          </w:divBdr>
        </w:div>
        <w:div w:id="1739473931">
          <w:marLeft w:val="480"/>
          <w:marRight w:val="0"/>
          <w:marTop w:val="0"/>
          <w:marBottom w:val="0"/>
          <w:divBdr>
            <w:top w:val="none" w:sz="0" w:space="0" w:color="auto"/>
            <w:left w:val="none" w:sz="0" w:space="0" w:color="auto"/>
            <w:bottom w:val="none" w:sz="0" w:space="0" w:color="auto"/>
            <w:right w:val="none" w:sz="0" w:space="0" w:color="auto"/>
          </w:divBdr>
        </w:div>
        <w:div w:id="27530018">
          <w:marLeft w:val="480"/>
          <w:marRight w:val="0"/>
          <w:marTop w:val="0"/>
          <w:marBottom w:val="0"/>
          <w:divBdr>
            <w:top w:val="none" w:sz="0" w:space="0" w:color="auto"/>
            <w:left w:val="none" w:sz="0" w:space="0" w:color="auto"/>
            <w:bottom w:val="none" w:sz="0" w:space="0" w:color="auto"/>
            <w:right w:val="none" w:sz="0" w:space="0" w:color="auto"/>
          </w:divBdr>
        </w:div>
        <w:div w:id="147793328">
          <w:marLeft w:val="480"/>
          <w:marRight w:val="0"/>
          <w:marTop w:val="0"/>
          <w:marBottom w:val="0"/>
          <w:divBdr>
            <w:top w:val="none" w:sz="0" w:space="0" w:color="auto"/>
            <w:left w:val="none" w:sz="0" w:space="0" w:color="auto"/>
            <w:bottom w:val="none" w:sz="0" w:space="0" w:color="auto"/>
            <w:right w:val="none" w:sz="0" w:space="0" w:color="auto"/>
          </w:divBdr>
        </w:div>
        <w:div w:id="1709597736">
          <w:marLeft w:val="480"/>
          <w:marRight w:val="0"/>
          <w:marTop w:val="0"/>
          <w:marBottom w:val="0"/>
          <w:divBdr>
            <w:top w:val="none" w:sz="0" w:space="0" w:color="auto"/>
            <w:left w:val="none" w:sz="0" w:space="0" w:color="auto"/>
            <w:bottom w:val="none" w:sz="0" w:space="0" w:color="auto"/>
            <w:right w:val="none" w:sz="0" w:space="0" w:color="auto"/>
          </w:divBdr>
        </w:div>
        <w:div w:id="2103913678">
          <w:marLeft w:val="480"/>
          <w:marRight w:val="0"/>
          <w:marTop w:val="0"/>
          <w:marBottom w:val="0"/>
          <w:divBdr>
            <w:top w:val="none" w:sz="0" w:space="0" w:color="auto"/>
            <w:left w:val="none" w:sz="0" w:space="0" w:color="auto"/>
            <w:bottom w:val="none" w:sz="0" w:space="0" w:color="auto"/>
            <w:right w:val="none" w:sz="0" w:space="0" w:color="auto"/>
          </w:divBdr>
        </w:div>
        <w:div w:id="1898776968">
          <w:marLeft w:val="480"/>
          <w:marRight w:val="0"/>
          <w:marTop w:val="0"/>
          <w:marBottom w:val="0"/>
          <w:divBdr>
            <w:top w:val="none" w:sz="0" w:space="0" w:color="auto"/>
            <w:left w:val="none" w:sz="0" w:space="0" w:color="auto"/>
            <w:bottom w:val="none" w:sz="0" w:space="0" w:color="auto"/>
            <w:right w:val="none" w:sz="0" w:space="0" w:color="auto"/>
          </w:divBdr>
        </w:div>
        <w:div w:id="668675134">
          <w:marLeft w:val="480"/>
          <w:marRight w:val="0"/>
          <w:marTop w:val="0"/>
          <w:marBottom w:val="0"/>
          <w:divBdr>
            <w:top w:val="none" w:sz="0" w:space="0" w:color="auto"/>
            <w:left w:val="none" w:sz="0" w:space="0" w:color="auto"/>
            <w:bottom w:val="none" w:sz="0" w:space="0" w:color="auto"/>
            <w:right w:val="none" w:sz="0" w:space="0" w:color="auto"/>
          </w:divBdr>
        </w:div>
        <w:div w:id="1223756873">
          <w:marLeft w:val="480"/>
          <w:marRight w:val="0"/>
          <w:marTop w:val="0"/>
          <w:marBottom w:val="0"/>
          <w:divBdr>
            <w:top w:val="none" w:sz="0" w:space="0" w:color="auto"/>
            <w:left w:val="none" w:sz="0" w:space="0" w:color="auto"/>
            <w:bottom w:val="none" w:sz="0" w:space="0" w:color="auto"/>
            <w:right w:val="none" w:sz="0" w:space="0" w:color="auto"/>
          </w:divBdr>
        </w:div>
        <w:div w:id="1752971020">
          <w:marLeft w:val="480"/>
          <w:marRight w:val="0"/>
          <w:marTop w:val="0"/>
          <w:marBottom w:val="0"/>
          <w:divBdr>
            <w:top w:val="none" w:sz="0" w:space="0" w:color="auto"/>
            <w:left w:val="none" w:sz="0" w:space="0" w:color="auto"/>
            <w:bottom w:val="none" w:sz="0" w:space="0" w:color="auto"/>
            <w:right w:val="none" w:sz="0" w:space="0" w:color="auto"/>
          </w:divBdr>
        </w:div>
        <w:div w:id="1585259216">
          <w:marLeft w:val="480"/>
          <w:marRight w:val="0"/>
          <w:marTop w:val="0"/>
          <w:marBottom w:val="0"/>
          <w:divBdr>
            <w:top w:val="none" w:sz="0" w:space="0" w:color="auto"/>
            <w:left w:val="none" w:sz="0" w:space="0" w:color="auto"/>
            <w:bottom w:val="none" w:sz="0" w:space="0" w:color="auto"/>
            <w:right w:val="none" w:sz="0" w:space="0" w:color="auto"/>
          </w:divBdr>
        </w:div>
        <w:div w:id="248974897">
          <w:marLeft w:val="480"/>
          <w:marRight w:val="0"/>
          <w:marTop w:val="0"/>
          <w:marBottom w:val="0"/>
          <w:divBdr>
            <w:top w:val="none" w:sz="0" w:space="0" w:color="auto"/>
            <w:left w:val="none" w:sz="0" w:space="0" w:color="auto"/>
            <w:bottom w:val="none" w:sz="0" w:space="0" w:color="auto"/>
            <w:right w:val="none" w:sz="0" w:space="0" w:color="auto"/>
          </w:divBdr>
        </w:div>
        <w:div w:id="2119173736">
          <w:marLeft w:val="480"/>
          <w:marRight w:val="0"/>
          <w:marTop w:val="0"/>
          <w:marBottom w:val="0"/>
          <w:divBdr>
            <w:top w:val="none" w:sz="0" w:space="0" w:color="auto"/>
            <w:left w:val="none" w:sz="0" w:space="0" w:color="auto"/>
            <w:bottom w:val="none" w:sz="0" w:space="0" w:color="auto"/>
            <w:right w:val="none" w:sz="0" w:space="0" w:color="auto"/>
          </w:divBdr>
        </w:div>
        <w:div w:id="1452897612">
          <w:marLeft w:val="480"/>
          <w:marRight w:val="0"/>
          <w:marTop w:val="0"/>
          <w:marBottom w:val="0"/>
          <w:divBdr>
            <w:top w:val="none" w:sz="0" w:space="0" w:color="auto"/>
            <w:left w:val="none" w:sz="0" w:space="0" w:color="auto"/>
            <w:bottom w:val="none" w:sz="0" w:space="0" w:color="auto"/>
            <w:right w:val="none" w:sz="0" w:space="0" w:color="auto"/>
          </w:divBdr>
        </w:div>
        <w:div w:id="580873290">
          <w:marLeft w:val="480"/>
          <w:marRight w:val="0"/>
          <w:marTop w:val="0"/>
          <w:marBottom w:val="0"/>
          <w:divBdr>
            <w:top w:val="none" w:sz="0" w:space="0" w:color="auto"/>
            <w:left w:val="none" w:sz="0" w:space="0" w:color="auto"/>
            <w:bottom w:val="none" w:sz="0" w:space="0" w:color="auto"/>
            <w:right w:val="none" w:sz="0" w:space="0" w:color="auto"/>
          </w:divBdr>
        </w:div>
        <w:div w:id="1914463410">
          <w:marLeft w:val="480"/>
          <w:marRight w:val="0"/>
          <w:marTop w:val="0"/>
          <w:marBottom w:val="0"/>
          <w:divBdr>
            <w:top w:val="none" w:sz="0" w:space="0" w:color="auto"/>
            <w:left w:val="none" w:sz="0" w:space="0" w:color="auto"/>
            <w:bottom w:val="none" w:sz="0" w:space="0" w:color="auto"/>
            <w:right w:val="none" w:sz="0" w:space="0" w:color="auto"/>
          </w:divBdr>
        </w:div>
        <w:div w:id="692148282">
          <w:marLeft w:val="480"/>
          <w:marRight w:val="0"/>
          <w:marTop w:val="0"/>
          <w:marBottom w:val="0"/>
          <w:divBdr>
            <w:top w:val="none" w:sz="0" w:space="0" w:color="auto"/>
            <w:left w:val="none" w:sz="0" w:space="0" w:color="auto"/>
            <w:bottom w:val="none" w:sz="0" w:space="0" w:color="auto"/>
            <w:right w:val="none" w:sz="0" w:space="0" w:color="auto"/>
          </w:divBdr>
        </w:div>
        <w:div w:id="1540582234">
          <w:marLeft w:val="480"/>
          <w:marRight w:val="0"/>
          <w:marTop w:val="0"/>
          <w:marBottom w:val="0"/>
          <w:divBdr>
            <w:top w:val="none" w:sz="0" w:space="0" w:color="auto"/>
            <w:left w:val="none" w:sz="0" w:space="0" w:color="auto"/>
            <w:bottom w:val="none" w:sz="0" w:space="0" w:color="auto"/>
            <w:right w:val="none" w:sz="0" w:space="0" w:color="auto"/>
          </w:divBdr>
        </w:div>
        <w:div w:id="1969310344">
          <w:marLeft w:val="480"/>
          <w:marRight w:val="0"/>
          <w:marTop w:val="0"/>
          <w:marBottom w:val="0"/>
          <w:divBdr>
            <w:top w:val="none" w:sz="0" w:space="0" w:color="auto"/>
            <w:left w:val="none" w:sz="0" w:space="0" w:color="auto"/>
            <w:bottom w:val="none" w:sz="0" w:space="0" w:color="auto"/>
            <w:right w:val="none" w:sz="0" w:space="0" w:color="auto"/>
          </w:divBdr>
        </w:div>
        <w:div w:id="1607810967">
          <w:marLeft w:val="480"/>
          <w:marRight w:val="0"/>
          <w:marTop w:val="0"/>
          <w:marBottom w:val="0"/>
          <w:divBdr>
            <w:top w:val="none" w:sz="0" w:space="0" w:color="auto"/>
            <w:left w:val="none" w:sz="0" w:space="0" w:color="auto"/>
            <w:bottom w:val="none" w:sz="0" w:space="0" w:color="auto"/>
            <w:right w:val="none" w:sz="0" w:space="0" w:color="auto"/>
          </w:divBdr>
        </w:div>
        <w:div w:id="277688588">
          <w:marLeft w:val="480"/>
          <w:marRight w:val="0"/>
          <w:marTop w:val="0"/>
          <w:marBottom w:val="0"/>
          <w:divBdr>
            <w:top w:val="none" w:sz="0" w:space="0" w:color="auto"/>
            <w:left w:val="none" w:sz="0" w:space="0" w:color="auto"/>
            <w:bottom w:val="none" w:sz="0" w:space="0" w:color="auto"/>
            <w:right w:val="none" w:sz="0" w:space="0" w:color="auto"/>
          </w:divBdr>
        </w:div>
        <w:div w:id="712732370">
          <w:marLeft w:val="480"/>
          <w:marRight w:val="0"/>
          <w:marTop w:val="0"/>
          <w:marBottom w:val="0"/>
          <w:divBdr>
            <w:top w:val="none" w:sz="0" w:space="0" w:color="auto"/>
            <w:left w:val="none" w:sz="0" w:space="0" w:color="auto"/>
            <w:bottom w:val="none" w:sz="0" w:space="0" w:color="auto"/>
            <w:right w:val="none" w:sz="0" w:space="0" w:color="auto"/>
          </w:divBdr>
        </w:div>
        <w:div w:id="165948020">
          <w:marLeft w:val="480"/>
          <w:marRight w:val="0"/>
          <w:marTop w:val="0"/>
          <w:marBottom w:val="0"/>
          <w:divBdr>
            <w:top w:val="none" w:sz="0" w:space="0" w:color="auto"/>
            <w:left w:val="none" w:sz="0" w:space="0" w:color="auto"/>
            <w:bottom w:val="none" w:sz="0" w:space="0" w:color="auto"/>
            <w:right w:val="none" w:sz="0" w:space="0" w:color="auto"/>
          </w:divBdr>
        </w:div>
        <w:div w:id="1109857265">
          <w:marLeft w:val="480"/>
          <w:marRight w:val="0"/>
          <w:marTop w:val="0"/>
          <w:marBottom w:val="0"/>
          <w:divBdr>
            <w:top w:val="none" w:sz="0" w:space="0" w:color="auto"/>
            <w:left w:val="none" w:sz="0" w:space="0" w:color="auto"/>
            <w:bottom w:val="none" w:sz="0" w:space="0" w:color="auto"/>
            <w:right w:val="none" w:sz="0" w:space="0" w:color="auto"/>
          </w:divBdr>
        </w:div>
        <w:div w:id="492374681">
          <w:marLeft w:val="480"/>
          <w:marRight w:val="0"/>
          <w:marTop w:val="0"/>
          <w:marBottom w:val="0"/>
          <w:divBdr>
            <w:top w:val="none" w:sz="0" w:space="0" w:color="auto"/>
            <w:left w:val="none" w:sz="0" w:space="0" w:color="auto"/>
            <w:bottom w:val="none" w:sz="0" w:space="0" w:color="auto"/>
            <w:right w:val="none" w:sz="0" w:space="0" w:color="auto"/>
          </w:divBdr>
        </w:div>
        <w:div w:id="655837274">
          <w:marLeft w:val="480"/>
          <w:marRight w:val="0"/>
          <w:marTop w:val="0"/>
          <w:marBottom w:val="0"/>
          <w:divBdr>
            <w:top w:val="none" w:sz="0" w:space="0" w:color="auto"/>
            <w:left w:val="none" w:sz="0" w:space="0" w:color="auto"/>
            <w:bottom w:val="none" w:sz="0" w:space="0" w:color="auto"/>
            <w:right w:val="none" w:sz="0" w:space="0" w:color="auto"/>
          </w:divBdr>
        </w:div>
        <w:div w:id="1229220484">
          <w:marLeft w:val="480"/>
          <w:marRight w:val="0"/>
          <w:marTop w:val="0"/>
          <w:marBottom w:val="0"/>
          <w:divBdr>
            <w:top w:val="none" w:sz="0" w:space="0" w:color="auto"/>
            <w:left w:val="none" w:sz="0" w:space="0" w:color="auto"/>
            <w:bottom w:val="none" w:sz="0" w:space="0" w:color="auto"/>
            <w:right w:val="none" w:sz="0" w:space="0" w:color="auto"/>
          </w:divBdr>
        </w:div>
        <w:div w:id="80034501">
          <w:marLeft w:val="480"/>
          <w:marRight w:val="0"/>
          <w:marTop w:val="0"/>
          <w:marBottom w:val="0"/>
          <w:divBdr>
            <w:top w:val="none" w:sz="0" w:space="0" w:color="auto"/>
            <w:left w:val="none" w:sz="0" w:space="0" w:color="auto"/>
            <w:bottom w:val="none" w:sz="0" w:space="0" w:color="auto"/>
            <w:right w:val="none" w:sz="0" w:space="0" w:color="auto"/>
          </w:divBdr>
        </w:div>
        <w:div w:id="512889045">
          <w:marLeft w:val="480"/>
          <w:marRight w:val="0"/>
          <w:marTop w:val="0"/>
          <w:marBottom w:val="0"/>
          <w:divBdr>
            <w:top w:val="none" w:sz="0" w:space="0" w:color="auto"/>
            <w:left w:val="none" w:sz="0" w:space="0" w:color="auto"/>
            <w:bottom w:val="none" w:sz="0" w:space="0" w:color="auto"/>
            <w:right w:val="none" w:sz="0" w:space="0" w:color="auto"/>
          </w:divBdr>
        </w:div>
        <w:div w:id="1091505447">
          <w:marLeft w:val="480"/>
          <w:marRight w:val="0"/>
          <w:marTop w:val="0"/>
          <w:marBottom w:val="0"/>
          <w:divBdr>
            <w:top w:val="none" w:sz="0" w:space="0" w:color="auto"/>
            <w:left w:val="none" w:sz="0" w:space="0" w:color="auto"/>
            <w:bottom w:val="none" w:sz="0" w:space="0" w:color="auto"/>
            <w:right w:val="none" w:sz="0" w:space="0" w:color="auto"/>
          </w:divBdr>
        </w:div>
        <w:div w:id="377702883">
          <w:marLeft w:val="480"/>
          <w:marRight w:val="0"/>
          <w:marTop w:val="0"/>
          <w:marBottom w:val="0"/>
          <w:divBdr>
            <w:top w:val="none" w:sz="0" w:space="0" w:color="auto"/>
            <w:left w:val="none" w:sz="0" w:space="0" w:color="auto"/>
            <w:bottom w:val="none" w:sz="0" w:space="0" w:color="auto"/>
            <w:right w:val="none" w:sz="0" w:space="0" w:color="auto"/>
          </w:divBdr>
        </w:div>
        <w:div w:id="553352484">
          <w:marLeft w:val="480"/>
          <w:marRight w:val="0"/>
          <w:marTop w:val="0"/>
          <w:marBottom w:val="0"/>
          <w:divBdr>
            <w:top w:val="none" w:sz="0" w:space="0" w:color="auto"/>
            <w:left w:val="none" w:sz="0" w:space="0" w:color="auto"/>
            <w:bottom w:val="none" w:sz="0" w:space="0" w:color="auto"/>
            <w:right w:val="none" w:sz="0" w:space="0" w:color="auto"/>
          </w:divBdr>
        </w:div>
        <w:div w:id="1991012708">
          <w:marLeft w:val="480"/>
          <w:marRight w:val="0"/>
          <w:marTop w:val="0"/>
          <w:marBottom w:val="0"/>
          <w:divBdr>
            <w:top w:val="none" w:sz="0" w:space="0" w:color="auto"/>
            <w:left w:val="none" w:sz="0" w:space="0" w:color="auto"/>
            <w:bottom w:val="none" w:sz="0" w:space="0" w:color="auto"/>
            <w:right w:val="none" w:sz="0" w:space="0" w:color="auto"/>
          </w:divBdr>
        </w:div>
        <w:div w:id="912161867">
          <w:marLeft w:val="480"/>
          <w:marRight w:val="0"/>
          <w:marTop w:val="0"/>
          <w:marBottom w:val="0"/>
          <w:divBdr>
            <w:top w:val="none" w:sz="0" w:space="0" w:color="auto"/>
            <w:left w:val="none" w:sz="0" w:space="0" w:color="auto"/>
            <w:bottom w:val="none" w:sz="0" w:space="0" w:color="auto"/>
            <w:right w:val="none" w:sz="0" w:space="0" w:color="auto"/>
          </w:divBdr>
        </w:div>
        <w:div w:id="1763649706">
          <w:marLeft w:val="480"/>
          <w:marRight w:val="0"/>
          <w:marTop w:val="0"/>
          <w:marBottom w:val="0"/>
          <w:divBdr>
            <w:top w:val="none" w:sz="0" w:space="0" w:color="auto"/>
            <w:left w:val="none" w:sz="0" w:space="0" w:color="auto"/>
            <w:bottom w:val="none" w:sz="0" w:space="0" w:color="auto"/>
            <w:right w:val="none" w:sz="0" w:space="0" w:color="auto"/>
          </w:divBdr>
        </w:div>
        <w:div w:id="389034305">
          <w:marLeft w:val="480"/>
          <w:marRight w:val="0"/>
          <w:marTop w:val="0"/>
          <w:marBottom w:val="0"/>
          <w:divBdr>
            <w:top w:val="none" w:sz="0" w:space="0" w:color="auto"/>
            <w:left w:val="none" w:sz="0" w:space="0" w:color="auto"/>
            <w:bottom w:val="none" w:sz="0" w:space="0" w:color="auto"/>
            <w:right w:val="none" w:sz="0" w:space="0" w:color="auto"/>
          </w:divBdr>
        </w:div>
        <w:div w:id="313871752">
          <w:marLeft w:val="480"/>
          <w:marRight w:val="0"/>
          <w:marTop w:val="0"/>
          <w:marBottom w:val="0"/>
          <w:divBdr>
            <w:top w:val="none" w:sz="0" w:space="0" w:color="auto"/>
            <w:left w:val="none" w:sz="0" w:space="0" w:color="auto"/>
            <w:bottom w:val="none" w:sz="0" w:space="0" w:color="auto"/>
            <w:right w:val="none" w:sz="0" w:space="0" w:color="auto"/>
          </w:divBdr>
        </w:div>
        <w:div w:id="1874344534">
          <w:marLeft w:val="480"/>
          <w:marRight w:val="0"/>
          <w:marTop w:val="0"/>
          <w:marBottom w:val="0"/>
          <w:divBdr>
            <w:top w:val="none" w:sz="0" w:space="0" w:color="auto"/>
            <w:left w:val="none" w:sz="0" w:space="0" w:color="auto"/>
            <w:bottom w:val="none" w:sz="0" w:space="0" w:color="auto"/>
            <w:right w:val="none" w:sz="0" w:space="0" w:color="auto"/>
          </w:divBdr>
        </w:div>
        <w:div w:id="42101755">
          <w:marLeft w:val="480"/>
          <w:marRight w:val="0"/>
          <w:marTop w:val="0"/>
          <w:marBottom w:val="0"/>
          <w:divBdr>
            <w:top w:val="none" w:sz="0" w:space="0" w:color="auto"/>
            <w:left w:val="none" w:sz="0" w:space="0" w:color="auto"/>
            <w:bottom w:val="none" w:sz="0" w:space="0" w:color="auto"/>
            <w:right w:val="none" w:sz="0" w:space="0" w:color="auto"/>
          </w:divBdr>
        </w:div>
        <w:div w:id="488835002">
          <w:marLeft w:val="480"/>
          <w:marRight w:val="0"/>
          <w:marTop w:val="0"/>
          <w:marBottom w:val="0"/>
          <w:divBdr>
            <w:top w:val="none" w:sz="0" w:space="0" w:color="auto"/>
            <w:left w:val="none" w:sz="0" w:space="0" w:color="auto"/>
            <w:bottom w:val="none" w:sz="0" w:space="0" w:color="auto"/>
            <w:right w:val="none" w:sz="0" w:space="0" w:color="auto"/>
          </w:divBdr>
        </w:div>
        <w:div w:id="1959145018">
          <w:marLeft w:val="480"/>
          <w:marRight w:val="0"/>
          <w:marTop w:val="0"/>
          <w:marBottom w:val="0"/>
          <w:divBdr>
            <w:top w:val="none" w:sz="0" w:space="0" w:color="auto"/>
            <w:left w:val="none" w:sz="0" w:space="0" w:color="auto"/>
            <w:bottom w:val="none" w:sz="0" w:space="0" w:color="auto"/>
            <w:right w:val="none" w:sz="0" w:space="0" w:color="auto"/>
          </w:divBdr>
        </w:div>
        <w:div w:id="151531871">
          <w:marLeft w:val="480"/>
          <w:marRight w:val="0"/>
          <w:marTop w:val="0"/>
          <w:marBottom w:val="0"/>
          <w:divBdr>
            <w:top w:val="none" w:sz="0" w:space="0" w:color="auto"/>
            <w:left w:val="none" w:sz="0" w:space="0" w:color="auto"/>
            <w:bottom w:val="none" w:sz="0" w:space="0" w:color="auto"/>
            <w:right w:val="none" w:sz="0" w:space="0" w:color="auto"/>
          </w:divBdr>
        </w:div>
        <w:div w:id="586886515">
          <w:marLeft w:val="480"/>
          <w:marRight w:val="0"/>
          <w:marTop w:val="0"/>
          <w:marBottom w:val="0"/>
          <w:divBdr>
            <w:top w:val="none" w:sz="0" w:space="0" w:color="auto"/>
            <w:left w:val="none" w:sz="0" w:space="0" w:color="auto"/>
            <w:bottom w:val="none" w:sz="0" w:space="0" w:color="auto"/>
            <w:right w:val="none" w:sz="0" w:space="0" w:color="auto"/>
          </w:divBdr>
        </w:div>
        <w:div w:id="909578635">
          <w:marLeft w:val="480"/>
          <w:marRight w:val="0"/>
          <w:marTop w:val="0"/>
          <w:marBottom w:val="0"/>
          <w:divBdr>
            <w:top w:val="none" w:sz="0" w:space="0" w:color="auto"/>
            <w:left w:val="none" w:sz="0" w:space="0" w:color="auto"/>
            <w:bottom w:val="none" w:sz="0" w:space="0" w:color="auto"/>
            <w:right w:val="none" w:sz="0" w:space="0" w:color="auto"/>
          </w:divBdr>
        </w:div>
        <w:div w:id="426000759">
          <w:marLeft w:val="480"/>
          <w:marRight w:val="0"/>
          <w:marTop w:val="0"/>
          <w:marBottom w:val="0"/>
          <w:divBdr>
            <w:top w:val="none" w:sz="0" w:space="0" w:color="auto"/>
            <w:left w:val="none" w:sz="0" w:space="0" w:color="auto"/>
            <w:bottom w:val="none" w:sz="0" w:space="0" w:color="auto"/>
            <w:right w:val="none" w:sz="0" w:space="0" w:color="auto"/>
          </w:divBdr>
        </w:div>
        <w:div w:id="2060321140">
          <w:marLeft w:val="480"/>
          <w:marRight w:val="0"/>
          <w:marTop w:val="0"/>
          <w:marBottom w:val="0"/>
          <w:divBdr>
            <w:top w:val="none" w:sz="0" w:space="0" w:color="auto"/>
            <w:left w:val="none" w:sz="0" w:space="0" w:color="auto"/>
            <w:bottom w:val="none" w:sz="0" w:space="0" w:color="auto"/>
            <w:right w:val="none" w:sz="0" w:space="0" w:color="auto"/>
          </w:divBdr>
        </w:div>
        <w:div w:id="973025629">
          <w:marLeft w:val="480"/>
          <w:marRight w:val="0"/>
          <w:marTop w:val="0"/>
          <w:marBottom w:val="0"/>
          <w:divBdr>
            <w:top w:val="none" w:sz="0" w:space="0" w:color="auto"/>
            <w:left w:val="none" w:sz="0" w:space="0" w:color="auto"/>
            <w:bottom w:val="none" w:sz="0" w:space="0" w:color="auto"/>
            <w:right w:val="none" w:sz="0" w:space="0" w:color="auto"/>
          </w:divBdr>
        </w:div>
        <w:div w:id="1535537971">
          <w:marLeft w:val="480"/>
          <w:marRight w:val="0"/>
          <w:marTop w:val="0"/>
          <w:marBottom w:val="0"/>
          <w:divBdr>
            <w:top w:val="none" w:sz="0" w:space="0" w:color="auto"/>
            <w:left w:val="none" w:sz="0" w:space="0" w:color="auto"/>
            <w:bottom w:val="none" w:sz="0" w:space="0" w:color="auto"/>
            <w:right w:val="none" w:sz="0" w:space="0" w:color="auto"/>
          </w:divBdr>
        </w:div>
        <w:div w:id="295456999">
          <w:marLeft w:val="480"/>
          <w:marRight w:val="0"/>
          <w:marTop w:val="0"/>
          <w:marBottom w:val="0"/>
          <w:divBdr>
            <w:top w:val="none" w:sz="0" w:space="0" w:color="auto"/>
            <w:left w:val="none" w:sz="0" w:space="0" w:color="auto"/>
            <w:bottom w:val="none" w:sz="0" w:space="0" w:color="auto"/>
            <w:right w:val="none" w:sz="0" w:space="0" w:color="auto"/>
          </w:divBdr>
        </w:div>
        <w:div w:id="1043597586">
          <w:marLeft w:val="480"/>
          <w:marRight w:val="0"/>
          <w:marTop w:val="0"/>
          <w:marBottom w:val="0"/>
          <w:divBdr>
            <w:top w:val="none" w:sz="0" w:space="0" w:color="auto"/>
            <w:left w:val="none" w:sz="0" w:space="0" w:color="auto"/>
            <w:bottom w:val="none" w:sz="0" w:space="0" w:color="auto"/>
            <w:right w:val="none" w:sz="0" w:space="0" w:color="auto"/>
          </w:divBdr>
        </w:div>
        <w:div w:id="325017196">
          <w:marLeft w:val="480"/>
          <w:marRight w:val="0"/>
          <w:marTop w:val="0"/>
          <w:marBottom w:val="0"/>
          <w:divBdr>
            <w:top w:val="none" w:sz="0" w:space="0" w:color="auto"/>
            <w:left w:val="none" w:sz="0" w:space="0" w:color="auto"/>
            <w:bottom w:val="none" w:sz="0" w:space="0" w:color="auto"/>
            <w:right w:val="none" w:sz="0" w:space="0" w:color="auto"/>
          </w:divBdr>
        </w:div>
        <w:div w:id="125969696">
          <w:marLeft w:val="480"/>
          <w:marRight w:val="0"/>
          <w:marTop w:val="0"/>
          <w:marBottom w:val="0"/>
          <w:divBdr>
            <w:top w:val="none" w:sz="0" w:space="0" w:color="auto"/>
            <w:left w:val="none" w:sz="0" w:space="0" w:color="auto"/>
            <w:bottom w:val="none" w:sz="0" w:space="0" w:color="auto"/>
            <w:right w:val="none" w:sz="0" w:space="0" w:color="auto"/>
          </w:divBdr>
        </w:div>
      </w:divsChild>
    </w:div>
    <w:div w:id="1324700649">
      <w:bodyDiv w:val="1"/>
      <w:marLeft w:val="0"/>
      <w:marRight w:val="0"/>
      <w:marTop w:val="0"/>
      <w:marBottom w:val="0"/>
      <w:divBdr>
        <w:top w:val="none" w:sz="0" w:space="0" w:color="auto"/>
        <w:left w:val="none" w:sz="0" w:space="0" w:color="auto"/>
        <w:bottom w:val="none" w:sz="0" w:space="0" w:color="auto"/>
        <w:right w:val="none" w:sz="0" w:space="0" w:color="auto"/>
      </w:divBdr>
    </w:div>
    <w:div w:id="1324820386">
      <w:bodyDiv w:val="1"/>
      <w:marLeft w:val="0"/>
      <w:marRight w:val="0"/>
      <w:marTop w:val="0"/>
      <w:marBottom w:val="0"/>
      <w:divBdr>
        <w:top w:val="none" w:sz="0" w:space="0" w:color="auto"/>
        <w:left w:val="none" w:sz="0" w:space="0" w:color="auto"/>
        <w:bottom w:val="none" w:sz="0" w:space="0" w:color="auto"/>
        <w:right w:val="none" w:sz="0" w:space="0" w:color="auto"/>
      </w:divBdr>
    </w:div>
    <w:div w:id="1324820571">
      <w:bodyDiv w:val="1"/>
      <w:marLeft w:val="0"/>
      <w:marRight w:val="0"/>
      <w:marTop w:val="0"/>
      <w:marBottom w:val="0"/>
      <w:divBdr>
        <w:top w:val="none" w:sz="0" w:space="0" w:color="auto"/>
        <w:left w:val="none" w:sz="0" w:space="0" w:color="auto"/>
        <w:bottom w:val="none" w:sz="0" w:space="0" w:color="auto"/>
        <w:right w:val="none" w:sz="0" w:space="0" w:color="auto"/>
      </w:divBdr>
    </w:div>
    <w:div w:id="1325011543">
      <w:bodyDiv w:val="1"/>
      <w:marLeft w:val="0"/>
      <w:marRight w:val="0"/>
      <w:marTop w:val="0"/>
      <w:marBottom w:val="0"/>
      <w:divBdr>
        <w:top w:val="none" w:sz="0" w:space="0" w:color="auto"/>
        <w:left w:val="none" w:sz="0" w:space="0" w:color="auto"/>
        <w:bottom w:val="none" w:sz="0" w:space="0" w:color="auto"/>
        <w:right w:val="none" w:sz="0" w:space="0" w:color="auto"/>
      </w:divBdr>
    </w:div>
    <w:div w:id="1325084446">
      <w:bodyDiv w:val="1"/>
      <w:marLeft w:val="0"/>
      <w:marRight w:val="0"/>
      <w:marTop w:val="0"/>
      <w:marBottom w:val="0"/>
      <w:divBdr>
        <w:top w:val="none" w:sz="0" w:space="0" w:color="auto"/>
        <w:left w:val="none" w:sz="0" w:space="0" w:color="auto"/>
        <w:bottom w:val="none" w:sz="0" w:space="0" w:color="auto"/>
        <w:right w:val="none" w:sz="0" w:space="0" w:color="auto"/>
      </w:divBdr>
    </w:div>
    <w:div w:id="1325089745">
      <w:bodyDiv w:val="1"/>
      <w:marLeft w:val="0"/>
      <w:marRight w:val="0"/>
      <w:marTop w:val="0"/>
      <w:marBottom w:val="0"/>
      <w:divBdr>
        <w:top w:val="none" w:sz="0" w:space="0" w:color="auto"/>
        <w:left w:val="none" w:sz="0" w:space="0" w:color="auto"/>
        <w:bottom w:val="none" w:sz="0" w:space="0" w:color="auto"/>
        <w:right w:val="none" w:sz="0" w:space="0" w:color="auto"/>
      </w:divBdr>
    </w:div>
    <w:div w:id="1325204935">
      <w:bodyDiv w:val="1"/>
      <w:marLeft w:val="0"/>
      <w:marRight w:val="0"/>
      <w:marTop w:val="0"/>
      <w:marBottom w:val="0"/>
      <w:divBdr>
        <w:top w:val="none" w:sz="0" w:space="0" w:color="auto"/>
        <w:left w:val="none" w:sz="0" w:space="0" w:color="auto"/>
        <w:bottom w:val="none" w:sz="0" w:space="0" w:color="auto"/>
        <w:right w:val="none" w:sz="0" w:space="0" w:color="auto"/>
      </w:divBdr>
    </w:div>
    <w:div w:id="1325233034">
      <w:bodyDiv w:val="1"/>
      <w:marLeft w:val="0"/>
      <w:marRight w:val="0"/>
      <w:marTop w:val="0"/>
      <w:marBottom w:val="0"/>
      <w:divBdr>
        <w:top w:val="none" w:sz="0" w:space="0" w:color="auto"/>
        <w:left w:val="none" w:sz="0" w:space="0" w:color="auto"/>
        <w:bottom w:val="none" w:sz="0" w:space="0" w:color="auto"/>
        <w:right w:val="none" w:sz="0" w:space="0" w:color="auto"/>
      </w:divBdr>
    </w:div>
    <w:div w:id="1325360255">
      <w:bodyDiv w:val="1"/>
      <w:marLeft w:val="0"/>
      <w:marRight w:val="0"/>
      <w:marTop w:val="0"/>
      <w:marBottom w:val="0"/>
      <w:divBdr>
        <w:top w:val="none" w:sz="0" w:space="0" w:color="auto"/>
        <w:left w:val="none" w:sz="0" w:space="0" w:color="auto"/>
        <w:bottom w:val="none" w:sz="0" w:space="0" w:color="auto"/>
        <w:right w:val="none" w:sz="0" w:space="0" w:color="auto"/>
      </w:divBdr>
    </w:div>
    <w:div w:id="1325427568">
      <w:bodyDiv w:val="1"/>
      <w:marLeft w:val="0"/>
      <w:marRight w:val="0"/>
      <w:marTop w:val="0"/>
      <w:marBottom w:val="0"/>
      <w:divBdr>
        <w:top w:val="none" w:sz="0" w:space="0" w:color="auto"/>
        <w:left w:val="none" w:sz="0" w:space="0" w:color="auto"/>
        <w:bottom w:val="none" w:sz="0" w:space="0" w:color="auto"/>
        <w:right w:val="none" w:sz="0" w:space="0" w:color="auto"/>
      </w:divBdr>
    </w:div>
    <w:div w:id="1325476880">
      <w:bodyDiv w:val="1"/>
      <w:marLeft w:val="0"/>
      <w:marRight w:val="0"/>
      <w:marTop w:val="0"/>
      <w:marBottom w:val="0"/>
      <w:divBdr>
        <w:top w:val="none" w:sz="0" w:space="0" w:color="auto"/>
        <w:left w:val="none" w:sz="0" w:space="0" w:color="auto"/>
        <w:bottom w:val="none" w:sz="0" w:space="0" w:color="auto"/>
        <w:right w:val="none" w:sz="0" w:space="0" w:color="auto"/>
      </w:divBdr>
    </w:div>
    <w:div w:id="1325620120">
      <w:bodyDiv w:val="1"/>
      <w:marLeft w:val="0"/>
      <w:marRight w:val="0"/>
      <w:marTop w:val="0"/>
      <w:marBottom w:val="0"/>
      <w:divBdr>
        <w:top w:val="none" w:sz="0" w:space="0" w:color="auto"/>
        <w:left w:val="none" w:sz="0" w:space="0" w:color="auto"/>
        <w:bottom w:val="none" w:sz="0" w:space="0" w:color="auto"/>
        <w:right w:val="none" w:sz="0" w:space="0" w:color="auto"/>
      </w:divBdr>
    </w:div>
    <w:div w:id="1325738669">
      <w:bodyDiv w:val="1"/>
      <w:marLeft w:val="0"/>
      <w:marRight w:val="0"/>
      <w:marTop w:val="0"/>
      <w:marBottom w:val="0"/>
      <w:divBdr>
        <w:top w:val="none" w:sz="0" w:space="0" w:color="auto"/>
        <w:left w:val="none" w:sz="0" w:space="0" w:color="auto"/>
        <w:bottom w:val="none" w:sz="0" w:space="0" w:color="auto"/>
        <w:right w:val="none" w:sz="0" w:space="0" w:color="auto"/>
      </w:divBdr>
    </w:div>
    <w:div w:id="1325859765">
      <w:bodyDiv w:val="1"/>
      <w:marLeft w:val="0"/>
      <w:marRight w:val="0"/>
      <w:marTop w:val="0"/>
      <w:marBottom w:val="0"/>
      <w:divBdr>
        <w:top w:val="none" w:sz="0" w:space="0" w:color="auto"/>
        <w:left w:val="none" w:sz="0" w:space="0" w:color="auto"/>
        <w:bottom w:val="none" w:sz="0" w:space="0" w:color="auto"/>
        <w:right w:val="none" w:sz="0" w:space="0" w:color="auto"/>
      </w:divBdr>
    </w:div>
    <w:div w:id="1325939552">
      <w:marLeft w:val="480"/>
      <w:marRight w:val="0"/>
      <w:marTop w:val="0"/>
      <w:marBottom w:val="0"/>
      <w:divBdr>
        <w:top w:val="none" w:sz="0" w:space="0" w:color="auto"/>
        <w:left w:val="none" w:sz="0" w:space="0" w:color="auto"/>
        <w:bottom w:val="none" w:sz="0" w:space="0" w:color="auto"/>
        <w:right w:val="none" w:sz="0" w:space="0" w:color="auto"/>
      </w:divBdr>
    </w:div>
    <w:div w:id="1326396792">
      <w:bodyDiv w:val="1"/>
      <w:marLeft w:val="0"/>
      <w:marRight w:val="0"/>
      <w:marTop w:val="0"/>
      <w:marBottom w:val="0"/>
      <w:divBdr>
        <w:top w:val="none" w:sz="0" w:space="0" w:color="auto"/>
        <w:left w:val="none" w:sz="0" w:space="0" w:color="auto"/>
        <w:bottom w:val="none" w:sz="0" w:space="0" w:color="auto"/>
        <w:right w:val="none" w:sz="0" w:space="0" w:color="auto"/>
      </w:divBdr>
      <w:divsChild>
        <w:div w:id="102044170">
          <w:marLeft w:val="480"/>
          <w:marRight w:val="0"/>
          <w:marTop w:val="0"/>
          <w:marBottom w:val="0"/>
          <w:divBdr>
            <w:top w:val="none" w:sz="0" w:space="0" w:color="auto"/>
            <w:left w:val="none" w:sz="0" w:space="0" w:color="auto"/>
            <w:bottom w:val="none" w:sz="0" w:space="0" w:color="auto"/>
            <w:right w:val="none" w:sz="0" w:space="0" w:color="auto"/>
          </w:divBdr>
        </w:div>
        <w:div w:id="612711077">
          <w:marLeft w:val="480"/>
          <w:marRight w:val="0"/>
          <w:marTop w:val="0"/>
          <w:marBottom w:val="0"/>
          <w:divBdr>
            <w:top w:val="none" w:sz="0" w:space="0" w:color="auto"/>
            <w:left w:val="none" w:sz="0" w:space="0" w:color="auto"/>
            <w:bottom w:val="none" w:sz="0" w:space="0" w:color="auto"/>
            <w:right w:val="none" w:sz="0" w:space="0" w:color="auto"/>
          </w:divBdr>
        </w:div>
        <w:div w:id="1819808385">
          <w:marLeft w:val="480"/>
          <w:marRight w:val="0"/>
          <w:marTop w:val="0"/>
          <w:marBottom w:val="0"/>
          <w:divBdr>
            <w:top w:val="none" w:sz="0" w:space="0" w:color="auto"/>
            <w:left w:val="none" w:sz="0" w:space="0" w:color="auto"/>
            <w:bottom w:val="none" w:sz="0" w:space="0" w:color="auto"/>
            <w:right w:val="none" w:sz="0" w:space="0" w:color="auto"/>
          </w:divBdr>
        </w:div>
        <w:div w:id="1083062092">
          <w:marLeft w:val="480"/>
          <w:marRight w:val="0"/>
          <w:marTop w:val="0"/>
          <w:marBottom w:val="0"/>
          <w:divBdr>
            <w:top w:val="none" w:sz="0" w:space="0" w:color="auto"/>
            <w:left w:val="none" w:sz="0" w:space="0" w:color="auto"/>
            <w:bottom w:val="none" w:sz="0" w:space="0" w:color="auto"/>
            <w:right w:val="none" w:sz="0" w:space="0" w:color="auto"/>
          </w:divBdr>
        </w:div>
        <w:div w:id="580606165">
          <w:marLeft w:val="480"/>
          <w:marRight w:val="0"/>
          <w:marTop w:val="0"/>
          <w:marBottom w:val="0"/>
          <w:divBdr>
            <w:top w:val="none" w:sz="0" w:space="0" w:color="auto"/>
            <w:left w:val="none" w:sz="0" w:space="0" w:color="auto"/>
            <w:bottom w:val="none" w:sz="0" w:space="0" w:color="auto"/>
            <w:right w:val="none" w:sz="0" w:space="0" w:color="auto"/>
          </w:divBdr>
        </w:div>
        <w:div w:id="261454069">
          <w:marLeft w:val="480"/>
          <w:marRight w:val="0"/>
          <w:marTop w:val="0"/>
          <w:marBottom w:val="0"/>
          <w:divBdr>
            <w:top w:val="none" w:sz="0" w:space="0" w:color="auto"/>
            <w:left w:val="none" w:sz="0" w:space="0" w:color="auto"/>
            <w:bottom w:val="none" w:sz="0" w:space="0" w:color="auto"/>
            <w:right w:val="none" w:sz="0" w:space="0" w:color="auto"/>
          </w:divBdr>
        </w:div>
        <w:div w:id="1098408826">
          <w:marLeft w:val="480"/>
          <w:marRight w:val="0"/>
          <w:marTop w:val="0"/>
          <w:marBottom w:val="0"/>
          <w:divBdr>
            <w:top w:val="none" w:sz="0" w:space="0" w:color="auto"/>
            <w:left w:val="none" w:sz="0" w:space="0" w:color="auto"/>
            <w:bottom w:val="none" w:sz="0" w:space="0" w:color="auto"/>
            <w:right w:val="none" w:sz="0" w:space="0" w:color="auto"/>
          </w:divBdr>
        </w:div>
        <w:div w:id="953446217">
          <w:marLeft w:val="480"/>
          <w:marRight w:val="0"/>
          <w:marTop w:val="0"/>
          <w:marBottom w:val="0"/>
          <w:divBdr>
            <w:top w:val="none" w:sz="0" w:space="0" w:color="auto"/>
            <w:left w:val="none" w:sz="0" w:space="0" w:color="auto"/>
            <w:bottom w:val="none" w:sz="0" w:space="0" w:color="auto"/>
            <w:right w:val="none" w:sz="0" w:space="0" w:color="auto"/>
          </w:divBdr>
        </w:div>
        <w:div w:id="72243061">
          <w:marLeft w:val="480"/>
          <w:marRight w:val="0"/>
          <w:marTop w:val="0"/>
          <w:marBottom w:val="0"/>
          <w:divBdr>
            <w:top w:val="none" w:sz="0" w:space="0" w:color="auto"/>
            <w:left w:val="none" w:sz="0" w:space="0" w:color="auto"/>
            <w:bottom w:val="none" w:sz="0" w:space="0" w:color="auto"/>
            <w:right w:val="none" w:sz="0" w:space="0" w:color="auto"/>
          </w:divBdr>
        </w:div>
        <w:div w:id="4599710">
          <w:marLeft w:val="480"/>
          <w:marRight w:val="0"/>
          <w:marTop w:val="0"/>
          <w:marBottom w:val="0"/>
          <w:divBdr>
            <w:top w:val="none" w:sz="0" w:space="0" w:color="auto"/>
            <w:left w:val="none" w:sz="0" w:space="0" w:color="auto"/>
            <w:bottom w:val="none" w:sz="0" w:space="0" w:color="auto"/>
            <w:right w:val="none" w:sz="0" w:space="0" w:color="auto"/>
          </w:divBdr>
        </w:div>
        <w:div w:id="1078212151">
          <w:marLeft w:val="480"/>
          <w:marRight w:val="0"/>
          <w:marTop w:val="0"/>
          <w:marBottom w:val="0"/>
          <w:divBdr>
            <w:top w:val="none" w:sz="0" w:space="0" w:color="auto"/>
            <w:left w:val="none" w:sz="0" w:space="0" w:color="auto"/>
            <w:bottom w:val="none" w:sz="0" w:space="0" w:color="auto"/>
            <w:right w:val="none" w:sz="0" w:space="0" w:color="auto"/>
          </w:divBdr>
        </w:div>
        <w:div w:id="1404992093">
          <w:marLeft w:val="480"/>
          <w:marRight w:val="0"/>
          <w:marTop w:val="0"/>
          <w:marBottom w:val="0"/>
          <w:divBdr>
            <w:top w:val="none" w:sz="0" w:space="0" w:color="auto"/>
            <w:left w:val="none" w:sz="0" w:space="0" w:color="auto"/>
            <w:bottom w:val="none" w:sz="0" w:space="0" w:color="auto"/>
            <w:right w:val="none" w:sz="0" w:space="0" w:color="auto"/>
          </w:divBdr>
        </w:div>
        <w:div w:id="1173185141">
          <w:marLeft w:val="480"/>
          <w:marRight w:val="0"/>
          <w:marTop w:val="0"/>
          <w:marBottom w:val="0"/>
          <w:divBdr>
            <w:top w:val="none" w:sz="0" w:space="0" w:color="auto"/>
            <w:left w:val="none" w:sz="0" w:space="0" w:color="auto"/>
            <w:bottom w:val="none" w:sz="0" w:space="0" w:color="auto"/>
            <w:right w:val="none" w:sz="0" w:space="0" w:color="auto"/>
          </w:divBdr>
        </w:div>
        <w:div w:id="2121677273">
          <w:marLeft w:val="480"/>
          <w:marRight w:val="0"/>
          <w:marTop w:val="0"/>
          <w:marBottom w:val="0"/>
          <w:divBdr>
            <w:top w:val="none" w:sz="0" w:space="0" w:color="auto"/>
            <w:left w:val="none" w:sz="0" w:space="0" w:color="auto"/>
            <w:bottom w:val="none" w:sz="0" w:space="0" w:color="auto"/>
            <w:right w:val="none" w:sz="0" w:space="0" w:color="auto"/>
          </w:divBdr>
        </w:div>
        <w:div w:id="1499804057">
          <w:marLeft w:val="480"/>
          <w:marRight w:val="0"/>
          <w:marTop w:val="0"/>
          <w:marBottom w:val="0"/>
          <w:divBdr>
            <w:top w:val="none" w:sz="0" w:space="0" w:color="auto"/>
            <w:left w:val="none" w:sz="0" w:space="0" w:color="auto"/>
            <w:bottom w:val="none" w:sz="0" w:space="0" w:color="auto"/>
            <w:right w:val="none" w:sz="0" w:space="0" w:color="auto"/>
          </w:divBdr>
        </w:div>
        <w:div w:id="802046145">
          <w:marLeft w:val="480"/>
          <w:marRight w:val="0"/>
          <w:marTop w:val="0"/>
          <w:marBottom w:val="0"/>
          <w:divBdr>
            <w:top w:val="none" w:sz="0" w:space="0" w:color="auto"/>
            <w:left w:val="none" w:sz="0" w:space="0" w:color="auto"/>
            <w:bottom w:val="none" w:sz="0" w:space="0" w:color="auto"/>
            <w:right w:val="none" w:sz="0" w:space="0" w:color="auto"/>
          </w:divBdr>
        </w:div>
        <w:div w:id="1383015537">
          <w:marLeft w:val="480"/>
          <w:marRight w:val="0"/>
          <w:marTop w:val="0"/>
          <w:marBottom w:val="0"/>
          <w:divBdr>
            <w:top w:val="none" w:sz="0" w:space="0" w:color="auto"/>
            <w:left w:val="none" w:sz="0" w:space="0" w:color="auto"/>
            <w:bottom w:val="none" w:sz="0" w:space="0" w:color="auto"/>
            <w:right w:val="none" w:sz="0" w:space="0" w:color="auto"/>
          </w:divBdr>
        </w:div>
        <w:div w:id="1352686822">
          <w:marLeft w:val="480"/>
          <w:marRight w:val="0"/>
          <w:marTop w:val="0"/>
          <w:marBottom w:val="0"/>
          <w:divBdr>
            <w:top w:val="none" w:sz="0" w:space="0" w:color="auto"/>
            <w:left w:val="none" w:sz="0" w:space="0" w:color="auto"/>
            <w:bottom w:val="none" w:sz="0" w:space="0" w:color="auto"/>
            <w:right w:val="none" w:sz="0" w:space="0" w:color="auto"/>
          </w:divBdr>
        </w:div>
        <w:div w:id="212543314">
          <w:marLeft w:val="480"/>
          <w:marRight w:val="0"/>
          <w:marTop w:val="0"/>
          <w:marBottom w:val="0"/>
          <w:divBdr>
            <w:top w:val="none" w:sz="0" w:space="0" w:color="auto"/>
            <w:left w:val="none" w:sz="0" w:space="0" w:color="auto"/>
            <w:bottom w:val="none" w:sz="0" w:space="0" w:color="auto"/>
            <w:right w:val="none" w:sz="0" w:space="0" w:color="auto"/>
          </w:divBdr>
        </w:div>
        <w:div w:id="942808074">
          <w:marLeft w:val="480"/>
          <w:marRight w:val="0"/>
          <w:marTop w:val="0"/>
          <w:marBottom w:val="0"/>
          <w:divBdr>
            <w:top w:val="none" w:sz="0" w:space="0" w:color="auto"/>
            <w:left w:val="none" w:sz="0" w:space="0" w:color="auto"/>
            <w:bottom w:val="none" w:sz="0" w:space="0" w:color="auto"/>
            <w:right w:val="none" w:sz="0" w:space="0" w:color="auto"/>
          </w:divBdr>
        </w:div>
        <w:div w:id="442110654">
          <w:marLeft w:val="480"/>
          <w:marRight w:val="0"/>
          <w:marTop w:val="0"/>
          <w:marBottom w:val="0"/>
          <w:divBdr>
            <w:top w:val="none" w:sz="0" w:space="0" w:color="auto"/>
            <w:left w:val="none" w:sz="0" w:space="0" w:color="auto"/>
            <w:bottom w:val="none" w:sz="0" w:space="0" w:color="auto"/>
            <w:right w:val="none" w:sz="0" w:space="0" w:color="auto"/>
          </w:divBdr>
        </w:div>
        <w:div w:id="92869419">
          <w:marLeft w:val="480"/>
          <w:marRight w:val="0"/>
          <w:marTop w:val="0"/>
          <w:marBottom w:val="0"/>
          <w:divBdr>
            <w:top w:val="none" w:sz="0" w:space="0" w:color="auto"/>
            <w:left w:val="none" w:sz="0" w:space="0" w:color="auto"/>
            <w:bottom w:val="none" w:sz="0" w:space="0" w:color="auto"/>
            <w:right w:val="none" w:sz="0" w:space="0" w:color="auto"/>
          </w:divBdr>
        </w:div>
        <w:div w:id="181020942">
          <w:marLeft w:val="480"/>
          <w:marRight w:val="0"/>
          <w:marTop w:val="0"/>
          <w:marBottom w:val="0"/>
          <w:divBdr>
            <w:top w:val="none" w:sz="0" w:space="0" w:color="auto"/>
            <w:left w:val="none" w:sz="0" w:space="0" w:color="auto"/>
            <w:bottom w:val="none" w:sz="0" w:space="0" w:color="auto"/>
            <w:right w:val="none" w:sz="0" w:space="0" w:color="auto"/>
          </w:divBdr>
        </w:div>
        <w:div w:id="1036394950">
          <w:marLeft w:val="480"/>
          <w:marRight w:val="0"/>
          <w:marTop w:val="0"/>
          <w:marBottom w:val="0"/>
          <w:divBdr>
            <w:top w:val="none" w:sz="0" w:space="0" w:color="auto"/>
            <w:left w:val="none" w:sz="0" w:space="0" w:color="auto"/>
            <w:bottom w:val="none" w:sz="0" w:space="0" w:color="auto"/>
            <w:right w:val="none" w:sz="0" w:space="0" w:color="auto"/>
          </w:divBdr>
        </w:div>
        <w:div w:id="1861166697">
          <w:marLeft w:val="480"/>
          <w:marRight w:val="0"/>
          <w:marTop w:val="0"/>
          <w:marBottom w:val="0"/>
          <w:divBdr>
            <w:top w:val="none" w:sz="0" w:space="0" w:color="auto"/>
            <w:left w:val="none" w:sz="0" w:space="0" w:color="auto"/>
            <w:bottom w:val="none" w:sz="0" w:space="0" w:color="auto"/>
            <w:right w:val="none" w:sz="0" w:space="0" w:color="auto"/>
          </w:divBdr>
        </w:div>
        <w:div w:id="1877541066">
          <w:marLeft w:val="480"/>
          <w:marRight w:val="0"/>
          <w:marTop w:val="0"/>
          <w:marBottom w:val="0"/>
          <w:divBdr>
            <w:top w:val="none" w:sz="0" w:space="0" w:color="auto"/>
            <w:left w:val="none" w:sz="0" w:space="0" w:color="auto"/>
            <w:bottom w:val="none" w:sz="0" w:space="0" w:color="auto"/>
            <w:right w:val="none" w:sz="0" w:space="0" w:color="auto"/>
          </w:divBdr>
        </w:div>
        <w:div w:id="1771126603">
          <w:marLeft w:val="480"/>
          <w:marRight w:val="0"/>
          <w:marTop w:val="0"/>
          <w:marBottom w:val="0"/>
          <w:divBdr>
            <w:top w:val="none" w:sz="0" w:space="0" w:color="auto"/>
            <w:left w:val="none" w:sz="0" w:space="0" w:color="auto"/>
            <w:bottom w:val="none" w:sz="0" w:space="0" w:color="auto"/>
            <w:right w:val="none" w:sz="0" w:space="0" w:color="auto"/>
          </w:divBdr>
        </w:div>
        <w:div w:id="895555185">
          <w:marLeft w:val="480"/>
          <w:marRight w:val="0"/>
          <w:marTop w:val="0"/>
          <w:marBottom w:val="0"/>
          <w:divBdr>
            <w:top w:val="none" w:sz="0" w:space="0" w:color="auto"/>
            <w:left w:val="none" w:sz="0" w:space="0" w:color="auto"/>
            <w:bottom w:val="none" w:sz="0" w:space="0" w:color="auto"/>
            <w:right w:val="none" w:sz="0" w:space="0" w:color="auto"/>
          </w:divBdr>
        </w:div>
        <w:div w:id="537353376">
          <w:marLeft w:val="480"/>
          <w:marRight w:val="0"/>
          <w:marTop w:val="0"/>
          <w:marBottom w:val="0"/>
          <w:divBdr>
            <w:top w:val="none" w:sz="0" w:space="0" w:color="auto"/>
            <w:left w:val="none" w:sz="0" w:space="0" w:color="auto"/>
            <w:bottom w:val="none" w:sz="0" w:space="0" w:color="auto"/>
            <w:right w:val="none" w:sz="0" w:space="0" w:color="auto"/>
          </w:divBdr>
        </w:div>
        <w:div w:id="1000622109">
          <w:marLeft w:val="480"/>
          <w:marRight w:val="0"/>
          <w:marTop w:val="0"/>
          <w:marBottom w:val="0"/>
          <w:divBdr>
            <w:top w:val="none" w:sz="0" w:space="0" w:color="auto"/>
            <w:left w:val="none" w:sz="0" w:space="0" w:color="auto"/>
            <w:bottom w:val="none" w:sz="0" w:space="0" w:color="auto"/>
            <w:right w:val="none" w:sz="0" w:space="0" w:color="auto"/>
          </w:divBdr>
        </w:div>
        <w:div w:id="1817138060">
          <w:marLeft w:val="480"/>
          <w:marRight w:val="0"/>
          <w:marTop w:val="0"/>
          <w:marBottom w:val="0"/>
          <w:divBdr>
            <w:top w:val="none" w:sz="0" w:space="0" w:color="auto"/>
            <w:left w:val="none" w:sz="0" w:space="0" w:color="auto"/>
            <w:bottom w:val="none" w:sz="0" w:space="0" w:color="auto"/>
            <w:right w:val="none" w:sz="0" w:space="0" w:color="auto"/>
          </w:divBdr>
        </w:div>
        <w:div w:id="2142261975">
          <w:marLeft w:val="480"/>
          <w:marRight w:val="0"/>
          <w:marTop w:val="0"/>
          <w:marBottom w:val="0"/>
          <w:divBdr>
            <w:top w:val="none" w:sz="0" w:space="0" w:color="auto"/>
            <w:left w:val="none" w:sz="0" w:space="0" w:color="auto"/>
            <w:bottom w:val="none" w:sz="0" w:space="0" w:color="auto"/>
            <w:right w:val="none" w:sz="0" w:space="0" w:color="auto"/>
          </w:divBdr>
        </w:div>
        <w:div w:id="1661538713">
          <w:marLeft w:val="480"/>
          <w:marRight w:val="0"/>
          <w:marTop w:val="0"/>
          <w:marBottom w:val="0"/>
          <w:divBdr>
            <w:top w:val="none" w:sz="0" w:space="0" w:color="auto"/>
            <w:left w:val="none" w:sz="0" w:space="0" w:color="auto"/>
            <w:bottom w:val="none" w:sz="0" w:space="0" w:color="auto"/>
            <w:right w:val="none" w:sz="0" w:space="0" w:color="auto"/>
          </w:divBdr>
        </w:div>
        <w:div w:id="1762019087">
          <w:marLeft w:val="480"/>
          <w:marRight w:val="0"/>
          <w:marTop w:val="0"/>
          <w:marBottom w:val="0"/>
          <w:divBdr>
            <w:top w:val="none" w:sz="0" w:space="0" w:color="auto"/>
            <w:left w:val="none" w:sz="0" w:space="0" w:color="auto"/>
            <w:bottom w:val="none" w:sz="0" w:space="0" w:color="auto"/>
            <w:right w:val="none" w:sz="0" w:space="0" w:color="auto"/>
          </w:divBdr>
        </w:div>
        <w:div w:id="839201009">
          <w:marLeft w:val="480"/>
          <w:marRight w:val="0"/>
          <w:marTop w:val="0"/>
          <w:marBottom w:val="0"/>
          <w:divBdr>
            <w:top w:val="none" w:sz="0" w:space="0" w:color="auto"/>
            <w:left w:val="none" w:sz="0" w:space="0" w:color="auto"/>
            <w:bottom w:val="none" w:sz="0" w:space="0" w:color="auto"/>
            <w:right w:val="none" w:sz="0" w:space="0" w:color="auto"/>
          </w:divBdr>
        </w:div>
        <w:div w:id="554125573">
          <w:marLeft w:val="480"/>
          <w:marRight w:val="0"/>
          <w:marTop w:val="0"/>
          <w:marBottom w:val="0"/>
          <w:divBdr>
            <w:top w:val="none" w:sz="0" w:space="0" w:color="auto"/>
            <w:left w:val="none" w:sz="0" w:space="0" w:color="auto"/>
            <w:bottom w:val="none" w:sz="0" w:space="0" w:color="auto"/>
            <w:right w:val="none" w:sz="0" w:space="0" w:color="auto"/>
          </w:divBdr>
        </w:div>
        <w:div w:id="1567061810">
          <w:marLeft w:val="480"/>
          <w:marRight w:val="0"/>
          <w:marTop w:val="0"/>
          <w:marBottom w:val="0"/>
          <w:divBdr>
            <w:top w:val="none" w:sz="0" w:space="0" w:color="auto"/>
            <w:left w:val="none" w:sz="0" w:space="0" w:color="auto"/>
            <w:bottom w:val="none" w:sz="0" w:space="0" w:color="auto"/>
            <w:right w:val="none" w:sz="0" w:space="0" w:color="auto"/>
          </w:divBdr>
        </w:div>
        <w:div w:id="1572539403">
          <w:marLeft w:val="480"/>
          <w:marRight w:val="0"/>
          <w:marTop w:val="0"/>
          <w:marBottom w:val="0"/>
          <w:divBdr>
            <w:top w:val="none" w:sz="0" w:space="0" w:color="auto"/>
            <w:left w:val="none" w:sz="0" w:space="0" w:color="auto"/>
            <w:bottom w:val="none" w:sz="0" w:space="0" w:color="auto"/>
            <w:right w:val="none" w:sz="0" w:space="0" w:color="auto"/>
          </w:divBdr>
        </w:div>
        <w:div w:id="58486006">
          <w:marLeft w:val="480"/>
          <w:marRight w:val="0"/>
          <w:marTop w:val="0"/>
          <w:marBottom w:val="0"/>
          <w:divBdr>
            <w:top w:val="none" w:sz="0" w:space="0" w:color="auto"/>
            <w:left w:val="none" w:sz="0" w:space="0" w:color="auto"/>
            <w:bottom w:val="none" w:sz="0" w:space="0" w:color="auto"/>
            <w:right w:val="none" w:sz="0" w:space="0" w:color="auto"/>
          </w:divBdr>
        </w:div>
        <w:div w:id="1086609761">
          <w:marLeft w:val="480"/>
          <w:marRight w:val="0"/>
          <w:marTop w:val="0"/>
          <w:marBottom w:val="0"/>
          <w:divBdr>
            <w:top w:val="none" w:sz="0" w:space="0" w:color="auto"/>
            <w:left w:val="none" w:sz="0" w:space="0" w:color="auto"/>
            <w:bottom w:val="none" w:sz="0" w:space="0" w:color="auto"/>
            <w:right w:val="none" w:sz="0" w:space="0" w:color="auto"/>
          </w:divBdr>
        </w:div>
        <w:div w:id="1782721679">
          <w:marLeft w:val="480"/>
          <w:marRight w:val="0"/>
          <w:marTop w:val="0"/>
          <w:marBottom w:val="0"/>
          <w:divBdr>
            <w:top w:val="none" w:sz="0" w:space="0" w:color="auto"/>
            <w:left w:val="none" w:sz="0" w:space="0" w:color="auto"/>
            <w:bottom w:val="none" w:sz="0" w:space="0" w:color="auto"/>
            <w:right w:val="none" w:sz="0" w:space="0" w:color="auto"/>
          </w:divBdr>
        </w:div>
        <w:div w:id="1752241797">
          <w:marLeft w:val="480"/>
          <w:marRight w:val="0"/>
          <w:marTop w:val="0"/>
          <w:marBottom w:val="0"/>
          <w:divBdr>
            <w:top w:val="none" w:sz="0" w:space="0" w:color="auto"/>
            <w:left w:val="none" w:sz="0" w:space="0" w:color="auto"/>
            <w:bottom w:val="none" w:sz="0" w:space="0" w:color="auto"/>
            <w:right w:val="none" w:sz="0" w:space="0" w:color="auto"/>
          </w:divBdr>
        </w:div>
        <w:div w:id="278145251">
          <w:marLeft w:val="480"/>
          <w:marRight w:val="0"/>
          <w:marTop w:val="0"/>
          <w:marBottom w:val="0"/>
          <w:divBdr>
            <w:top w:val="none" w:sz="0" w:space="0" w:color="auto"/>
            <w:left w:val="none" w:sz="0" w:space="0" w:color="auto"/>
            <w:bottom w:val="none" w:sz="0" w:space="0" w:color="auto"/>
            <w:right w:val="none" w:sz="0" w:space="0" w:color="auto"/>
          </w:divBdr>
        </w:div>
        <w:div w:id="1657149340">
          <w:marLeft w:val="480"/>
          <w:marRight w:val="0"/>
          <w:marTop w:val="0"/>
          <w:marBottom w:val="0"/>
          <w:divBdr>
            <w:top w:val="none" w:sz="0" w:space="0" w:color="auto"/>
            <w:left w:val="none" w:sz="0" w:space="0" w:color="auto"/>
            <w:bottom w:val="none" w:sz="0" w:space="0" w:color="auto"/>
            <w:right w:val="none" w:sz="0" w:space="0" w:color="auto"/>
          </w:divBdr>
        </w:div>
        <w:div w:id="1399596918">
          <w:marLeft w:val="480"/>
          <w:marRight w:val="0"/>
          <w:marTop w:val="0"/>
          <w:marBottom w:val="0"/>
          <w:divBdr>
            <w:top w:val="none" w:sz="0" w:space="0" w:color="auto"/>
            <w:left w:val="none" w:sz="0" w:space="0" w:color="auto"/>
            <w:bottom w:val="none" w:sz="0" w:space="0" w:color="auto"/>
            <w:right w:val="none" w:sz="0" w:space="0" w:color="auto"/>
          </w:divBdr>
        </w:div>
        <w:div w:id="2099522906">
          <w:marLeft w:val="480"/>
          <w:marRight w:val="0"/>
          <w:marTop w:val="0"/>
          <w:marBottom w:val="0"/>
          <w:divBdr>
            <w:top w:val="none" w:sz="0" w:space="0" w:color="auto"/>
            <w:left w:val="none" w:sz="0" w:space="0" w:color="auto"/>
            <w:bottom w:val="none" w:sz="0" w:space="0" w:color="auto"/>
            <w:right w:val="none" w:sz="0" w:space="0" w:color="auto"/>
          </w:divBdr>
        </w:div>
        <w:div w:id="1977488574">
          <w:marLeft w:val="480"/>
          <w:marRight w:val="0"/>
          <w:marTop w:val="0"/>
          <w:marBottom w:val="0"/>
          <w:divBdr>
            <w:top w:val="none" w:sz="0" w:space="0" w:color="auto"/>
            <w:left w:val="none" w:sz="0" w:space="0" w:color="auto"/>
            <w:bottom w:val="none" w:sz="0" w:space="0" w:color="auto"/>
            <w:right w:val="none" w:sz="0" w:space="0" w:color="auto"/>
          </w:divBdr>
        </w:div>
        <w:div w:id="1238174430">
          <w:marLeft w:val="480"/>
          <w:marRight w:val="0"/>
          <w:marTop w:val="0"/>
          <w:marBottom w:val="0"/>
          <w:divBdr>
            <w:top w:val="none" w:sz="0" w:space="0" w:color="auto"/>
            <w:left w:val="none" w:sz="0" w:space="0" w:color="auto"/>
            <w:bottom w:val="none" w:sz="0" w:space="0" w:color="auto"/>
            <w:right w:val="none" w:sz="0" w:space="0" w:color="auto"/>
          </w:divBdr>
        </w:div>
        <w:div w:id="596403092">
          <w:marLeft w:val="480"/>
          <w:marRight w:val="0"/>
          <w:marTop w:val="0"/>
          <w:marBottom w:val="0"/>
          <w:divBdr>
            <w:top w:val="none" w:sz="0" w:space="0" w:color="auto"/>
            <w:left w:val="none" w:sz="0" w:space="0" w:color="auto"/>
            <w:bottom w:val="none" w:sz="0" w:space="0" w:color="auto"/>
            <w:right w:val="none" w:sz="0" w:space="0" w:color="auto"/>
          </w:divBdr>
        </w:div>
        <w:div w:id="1481383695">
          <w:marLeft w:val="480"/>
          <w:marRight w:val="0"/>
          <w:marTop w:val="0"/>
          <w:marBottom w:val="0"/>
          <w:divBdr>
            <w:top w:val="none" w:sz="0" w:space="0" w:color="auto"/>
            <w:left w:val="none" w:sz="0" w:space="0" w:color="auto"/>
            <w:bottom w:val="none" w:sz="0" w:space="0" w:color="auto"/>
            <w:right w:val="none" w:sz="0" w:space="0" w:color="auto"/>
          </w:divBdr>
        </w:div>
        <w:div w:id="973483005">
          <w:marLeft w:val="480"/>
          <w:marRight w:val="0"/>
          <w:marTop w:val="0"/>
          <w:marBottom w:val="0"/>
          <w:divBdr>
            <w:top w:val="none" w:sz="0" w:space="0" w:color="auto"/>
            <w:left w:val="none" w:sz="0" w:space="0" w:color="auto"/>
            <w:bottom w:val="none" w:sz="0" w:space="0" w:color="auto"/>
            <w:right w:val="none" w:sz="0" w:space="0" w:color="auto"/>
          </w:divBdr>
        </w:div>
        <w:div w:id="443813292">
          <w:marLeft w:val="480"/>
          <w:marRight w:val="0"/>
          <w:marTop w:val="0"/>
          <w:marBottom w:val="0"/>
          <w:divBdr>
            <w:top w:val="none" w:sz="0" w:space="0" w:color="auto"/>
            <w:left w:val="none" w:sz="0" w:space="0" w:color="auto"/>
            <w:bottom w:val="none" w:sz="0" w:space="0" w:color="auto"/>
            <w:right w:val="none" w:sz="0" w:space="0" w:color="auto"/>
          </w:divBdr>
        </w:div>
        <w:div w:id="1759516685">
          <w:marLeft w:val="480"/>
          <w:marRight w:val="0"/>
          <w:marTop w:val="0"/>
          <w:marBottom w:val="0"/>
          <w:divBdr>
            <w:top w:val="none" w:sz="0" w:space="0" w:color="auto"/>
            <w:left w:val="none" w:sz="0" w:space="0" w:color="auto"/>
            <w:bottom w:val="none" w:sz="0" w:space="0" w:color="auto"/>
            <w:right w:val="none" w:sz="0" w:space="0" w:color="auto"/>
          </w:divBdr>
        </w:div>
        <w:div w:id="1672681548">
          <w:marLeft w:val="480"/>
          <w:marRight w:val="0"/>
          <w:marTop w:val="0"/>
          <w:marBottom w:val="0"/>
          <w:divBdr>
            <w:top w:val="none" w:sz="0" w:space="0" w:color="auto"/>
            <w:left w:val="none" w:sz="0" w:space="0" w:color="auto"/>
            <w:bottom w:val="none" w:sz="0" w:space="0" w:color="auto"/>
            <w:right w:val="none" w:sz="0" w:space="0" w:color="auto"/>
          </w:divBdr>
        </w:div>
        <w:div w:id="804007182">
          <w:marLeft w:val="480"/>
          <w:marRight w:val="0"/>
          <w:marTop w:val="0"/>
          <w:marBottom w:val="0"/>
          <w:divBdr>
            <w:top w:val="none" w:sz="0" w:space="0" w:color="auto"/>
            <w:left w:val="none" w:sz="0" w:space="0" w:color="auto"/>
            <w:bottom w:val="none" w:sz="0" w:space="0" w:color="auto"/>
            <w:right w:val="none" w:sz="0" w:space="0" w:color="auto"/>
          </w:divBdr>
        </w:div>
        <w:div w:id="1817255397">
          <w:marLeft w:val="480"/>
          <w:marRight w:val="0"/>
          <w:marTop w:val="0"/>
          <w:marBottom w:val="0"/>
          <w:divBdr>
            <w:top w:val="none" w:sz="0" w:space="0" w:color="auto"/>
            <w:left w:val="none" w:sz="0" w:space="0" w:color="auto"/>
            <w:bottom w:val="none" w:sz="0" w:space="0" w:color="auto"/>
            <w:right w:val="none" w:sz="0" w:space="0" w:color="auto"/>
          </w:divBdr>
        </w:div>
        <w:div w:id="666443529">
          <w:marLeft w:val="480"/>
          <w:marRight w:val="0"/>
          <w:marTop w:val="0"/>
          <w:marBottom w:val="0"/>
          <w:divBdr>
            <w:top w:val="none" w:sz="0" w:space="0" w:color="auto"/>
            <w:left w:val="none" w:sz="0" w:space="0" w:color="auto"/>
            <w:bottom w:val="none" w:sz="0" w:space="0" w:color="auto"/>
            <w:right w:val="none" w:sz="0" w:space="0" w:color="auto"/>
          </w:divBdr>
        </w:div>
        <w:div w:id="1791514838">
          <w:marLeft w:val="480"/>
          <w:marRight w:val="0"/>
          <w:marTop w:val="0"/>
          <w:marBottom w:val="0"/>
          <w:divBdr>
            <w:top w:val="none" w:sz="0" w:space="0" w:color="auto"/>
            <w:left w:val="none" w:sz="0" w:space="0" w:color="auto"/>
            <w:bottom w:val="none" w:sz="0" w:space="0" w:color="auto"/>
            <w:right w:val="none" w:sz="0" w:space="0" w:color="auto"/>
          </w:divBdr>
        </w:div>
        <w:div w:id="332421198">
          <w:marLeft w:val="480"/>
          <w:marRight w:val="0"/>
          <w:marTop w:val="0"/>
          <w:marBottom w:val="0"/>
          <w:divBdr>
            <w:top w:val="none" w:sz="0" w:space="0" w:color="auto"/>
            <w:left w:val="none" w:sz="0" w:space="0" w:color="auto"/>
            <w:bottom w:val="none" w:sz="0" w:space="0" w:color="auto"/>
            <w:right w:val="none" w:sz="0" w:space="0" w:color="auto"/>
          </w:divBdr>
        </w:div>
        <w:div w:id="1173423138">
          <w:marLeft w:val="480"/>
          <w:marRight w:val="0"/>
          <w:marTop w:val="0"/>
          <w:marBottom w:val="0"/>
          <w:divBdr>
            <w:top w:val="none" w:sz="0" w:space="0" w:color="auto"/>
            <w:left w:val="none" w:sz="0" w:space="0" w:color="auto"/>
            <w:bottom w:val="none" w:sz="0" w:space="0" w:color="auto"/>
            <w:right w:val="none" w:sz="0" w:space="0" w:color="auto"/>
          </w:divBdr>
        </w:div>
        <w:div w:id="157381655">
          <w:marLeft w:val="480"/>
          <w:marRight w:val="0"/>
          <w:marTop w:val="0"/>
          <w:marBottom w:val="0"/>
          <w:divBdr>
            <w:top w:val="none" w:sz="0" w:space="0" w:color="auto"/>
            <w:left w:val="none" w:sz="0" w:space="0" w:color="auto"/>
            <w:bottom w:val="none" w:sz="0" w:space="0" w:color="auto"/>
            <w:right w:val="none" w:sz="0" w:space="0" w:color="auto"/>
          </w:divBdr>
        </w:div>
        <w:div w:id="1940024464">
          <w:marLeft w:val="480"/>
          <w:marRight w:val="0"/>
          <w:marTop w:val="0"/>
          <w:marBottom w:val="0"/>
          <w:divBdr>
            <w:top w:val="none" w:sz="0" w:space="0" w:color="auto"/>
            <w:left w:val="none" w:sz="0" w:space="0" w:color="auto"/>
            <w:bottom w:val="none" w:sz="0" w:space="0" w:color="auto"/>
            <w:right w:val="none" w:sz="0" w:space="0" w:color="auto"/>
          </w:divBdr>
        </w:div>
        <w:div w:id="1176001039">
          <w:marLeft w:val="480"/>
          <w:marRight w:val="0"/>
          <w:marTop w:val="0"/>
          <w:marBottom w:val="0"/>
          <w:divBdr>
            <w:top w:val="none" w:sz="0" w:space="0" w:color="auto"/>
            <w:left w:val="none" w:sz="0" w:space="0" w:color="auto"/>
            <w:bottom w:val="none" w:sz="0" w:space="0" w:color="auto"/>
            <w:right w:val="none" w:sz="0" w:space="0" w:color="auto"/>
          </w:divBdr>
        </w:div>
        <w:div w:id="1991054978">
          <w:marLeft w:val="480"/>
          <w:marRight w:val="0"/>
          <w:marTop w:val="0"/>
          <w:marBottom w:val="0"/>
          <w:divBdr>
            <w:top w:val="none" w:sz="0" w:space="0" w:color="auto"/>
            <w:left w:val="none" w:sz="0" w:space="0" w:color="auto"/>
            <w:bottom w:val="none" w:sz="0" w:space="0" w:color="auto"/>
            <w:right w:val="none" w:sz="0" w:space="0" w:color="auto"/>
          </w:divBdr>
        </w:div>
        <w:div w:id="1879656033">
          <w:marLeft w:val="480"/>
          <w:marRight w:val="0"/>
          <w:marTop w:val="0"/>
          <w:marBottom w:val="0"/>
          <w:divBdr>
            <w:top w:val="none" w:sz="0" w:space="0" w:color="auto"/>
            <w:left w:val="none" w:sz="0" w:space="0" w:color="auto"/>
            <w:bottom w:val="none" w:sz="0" w:space="0" w:color="auto"/>
            <w:right w:val="none" w:sz="0" w:space="0" w:color="auto"/>
          </w:divBdr>
        </w:div>
        <w:div w:id="855928634">
          <w:marLeft w:val="480"/>
          <w:marRight w:val="0"/>
          <w:marTop w:val="0"/>
          <w:marBottom w:val="0"/>
          <w:divBdr>
            <w:top w:val="none" w:sz="0" w:space="0" w:color="auto"/>
            <w:left w:val="none" w:sz="0" w:space="0" w:color="auto"/>
            <w:bottom w:val="none" w:sz="0" w:space="0" w:color="auto"/>
            <w:right w:val="none" w:sz="0" w:space="0" w:color="auto"/>
          </w:divBdr>
        </w:div>
        <w:div w:id="1528518169">
          <w:marLeft w:val="480"/>
          <w:marRight w:val="0"/>
          <w:marTop w:val="0"/>
          <w:marBottom w:val="0"/>
          <w:divBdr>
            <w:top w:val="none" w:sz="0" w:space="0" w:color="auto"/>
            <w:left w:val="none" w:sz="0" w:space="0" w:color="auto"/>
            <w:bottom w:val="none" w:sz="0" w:space="0" w:color="auto"/>
            <w:right w:val="none" w:sz="0" w:space="0" w:color="auto"/>
          </w:divBdr>
        </w:div>
        <w:div w:id="1741908099">
          <w:marLeft w:val="480"/>
          <w:marRight w:val="0"/>
          <w:marTop w:val="0"/>
          <w:marBottom w:val="0"/>
          <w:divBdr>
            <w:top w:val="none" w:sz="0" w:space="0" w:color="auto"/>
            <w:left w:val="none" w:sz="0" w:space="0" w:color="auto"/>
            <w:bottom w:val="none" w:sz="0" w:space="0" w:color="auto"/>
            <w:right w:val="none" w:sz="0" w:space="0" w:color="auto"/>
          </w:divBdr>
        </w:div>
        <w:div w:id="1997412773">
          <w:marLeft w:val="480"/>
          <w:marRight w:val="0"/>
          <w:marTop w:val="0"/>
          <w:marBottom w:val="0"/>
          <w:divBdr>
            <w:top w:val="none" w:sz="0" w:space="0" w:color="auto"/>
            <w:left w:val="none" w:sz="0" w:space="0" w:color="auto"/>
            <w:bottom w:val="none" w:sz="0" w:space="0" w:color="auto"/>
            <w:right w:val="none" w:sz="0" w:space="0" w:color="auto"/>
          </w:divBdr>
        </w:div>
        <w:div w:id="627707436">
          <w:marLeft w:val="480"/>
          <w:marRight w:val="0"/>
          <w:marTop w:val="0"/>
          <w:marBottom w:val="0"/>
          <w:divBdr>
            <w:top w:val="none" w:sz="0" w:space="0" w:color="auto"/>
            <w:left w:val="none" w:sz="0" w:space="0" w:color="auto"/>
            <w:bottom w:val="none" w:sz="0" w:space="0" w:color="auto"/>
            <w:right w:val="none" w:sz="0" w:space="0" w:color="auto"/>
          </w:divBdr>
        </w:div>
        <w:div w:id="231543555">
          <w:marLeft w:val="480"/>
          <w:marRight w:val="0"/>
          <w:marTop w:val="0"/>
          <w:marBottom w:val="0"/>
          <w:divBdr>
            <w:top w:val="none" w:sz="0" w:space="0" w:color="auto"/>
            <w:left w:val="none" w:sz="0" w:space="0" w:color="auto"/>
            <w:bottom w:val="none" w:sz="0" w:space="0" w:color="auto"/>
            <w:right w:val="none" w:sz="0" w:space="0" w:color="auto"/>
          </w:divBdr>
        </w:div>
        <w:div w:id="1194073745">
          <w:marLeft w:val="480"/>
          <w:marRight w:val="0"/>
          <w:marTop w:val="0"/>
          <w:marBottom w:val="0"/>
          <w:divBdr>
            <w:top w:val="none" w:sz="0" w:space="0" w:color="auto"/>
            <w:left w:val="none" w:sz="0" w:space="0" w:color="auto"/>
            <w:bottom w:val="none" w:sz="0" w:space="0" w:color="auto"/>
            <w:right w:val="none" w:sz="0" w:space="0" w:color="auto"/>
          </w:divBdr>
        </w:div>
        <w:div w:id="937372877">
          <w:marLeft w:val="480"/>
          <w:marRight w:val="0"/>
          <w:marTop w:val="0"/>
          <w:marBottom w:val="0"/>
          <w:divBdr>
            <w:top w:val="none" w:sz="0" w:space="0" w:color="auto"/>
            <w:left w:val="none" w:sz="0" w:space="0" w:color="auto"/>
            <w:bottom w:val="none" w:sz="0" w:space="0" w:color="auto"/>
            <w:right w:val="none" w:sz="0" w:space="0" w:color="auto"/>
          </w:divBdr>
        </w:div>
        <w:div w:id="625819642">
          <w:marLeft w:val="480"/>
          <w:marRight w:val="0"/>
          <w:marTop w:val="0"/>
          <w:marBottom w:val="0"/>
          <w:divBdr>
            <w:top w:val="none" w:sz="0" w:space="0" w:color="auto"/>
            <w:left w:val="none" w:sz="0" w:space="0" w:color="auto"/>
            <w:bottom w:val="none" w:sz="0" w:space="0" w:color="auto"/>
            <w:right w:val="none" w:sz="0" w:space="0" w:color="auto"/>
          </w:divBdr>
        </w:div>
        <w:div w:id="527990313">
          <w:marLeft w:val="480"/>
          <w:marRight w:val="0"/>
          <w:marTop w:val="0"/>
          <w:marBottom w:val="0"/>
          <w:divBdr>
            <w:top w:val="none" w:sz="0" w:space="0" w:color="auto"/>
            <w:left w:val="none" w:sz="0" w:space="0" w:color="auto"/>
            <w:bottom w:val="none" w:sz="0" w:space="0" w:color="auto"/>
            <w:right w:val="none" w:sz="0" w:space="0" w:color="auto"/>
          </w:divBdr>
        </w:div>
        <w:div w:id="752628618">
          <w:marLeft w:val="480"/>
          <w:marRight w:val="0"/>
          <w:marTop w:val="0"/>
          <w:marBottom w:val="0"/>
          <w:divBdr>
            <w:top w:val="none" w:sz="0" w:space="0" w:color="auto"/>
            <w:left w:val="none" w:sz="0" w:space="0" w:color="auto"/>
            <w:bottom w:val="none" w:sz="0" w:space="0" w:color="auto"/>
            <w:right w:val="none" w:sz="0" w:space="0" w:color="auto"/>
          </w:divBdr>
        </w:div>
      </w:divsChild>
    </w:div>
    <w:div w:id="1326471774">
      <w:bodyDiv w:val="1"/>
      <w:marLeft w:val="0"/>
      <w:marRight w:val="0"/>
      <w:marTop w:val="0"/>
      <w:marBottom w:val="0"/>
      <w:divBdr>
        <w:top w:val="none" w:sz="0" w:space="0" w:color="auto"/>
        <w:left w:val="none" w:sz="0" w:space="0" w:color="auto"/>
        <w:bottom w:val="none" w:sz="0" w:space="0" w:color="auto"/>
        <w:right w:val="none" w:sz="0" w:space="0" w:color="auto"/>
      </w:divBdr>
    </w:div>
    <w:div w:id="1326517781">
      <w:bodyDiv w:val="1"/>
      <w:marLeft w:val="0"/>
      <w:marRight w:val="0"/>
      <w:marTop w:val="0"/>
      <w:marBottom w:val="0"/>
      <w:divBdr>
        <w:top w:val="none" w:sz="0" w:space="0" w:color="auto"/>
        <w:left w:val="none" w:sz="0" w:space="0" w:color="auto"/>
        <w:bottom w:val="none" w:sz="0" w:space="0" w:color="auto"/>
        <w:right w:val="none" w:sz="0" w:space="0" w:color="auto"/>
      </w:divBdr>
    </w:div>
    <w:div w:id="1326587084">
      <w:bodyDiv w:val="1"/>
      <w:marLeft w:val="0"/>
      <w:marRight w:val="0"/>
      <w:marTop w:val="0"/>
      <w:marBottom w:val="0"/>
      <w:divBdr>
        <w:top w:val="none" w:sz="0" w:space="0" w:color="auto"/>
        <w:left w:val="none" w:sz="0" w:space="0" w:color="auto"/>
        <w:bottom w:val="none" w:sz="0" w:space="0" w:color="auto"/>
        <w:right w:val="none" w:sz="0" w:space="0" w:color="auto"/>
      </w:divBdr>
    </w:div>
    <w:div w:id="1326781405">
      <w:marLeft w:val="480"/>
      <w:marRight w:val="0"/>
      <w:marTop w:val="0"/>
      <w:marBottom w:val="0"/>
      <w:divBdr>
        <w:top w:val="none" w:sz="0" w:space="0" w:color="auto"/>
        <w:left w:val="none" w:sz="0" w:space="0" w:color="auto"/>
        <w:bottom w:val="none" w:sz="0" w:space="0" w:color="auto"/>
        <w:right w:val="none" w:sz="0" w:space="0" w:color="auto"/>
      </w:divBdr>
    </w:div>
    <w:div w:id="1326786883">
      <w:bodyDiv w:val="1"/>
      <w:marLeft w:val="0"/>
      <w:marRight w:val="0"/>
      <w:marTop w:val="0"/>
      <w:marBottom w:val="0"/>
      <w:divBdr>
        <w:top w:val="none" w:sz="0" w:space="0" w:color="auto"/>
        <w:left w:val="none" w:sz="0" w:space="0" w:color="auto"/>
        <w:bottom w:val="none" w:sz="0" w:space="0" w:color="auto"/>
        <w:right w:val="none" w:sz="0" w:space="0" w:color="auto"/>
      </w:divBdr>
    </w:div>
    <w:div w:id="1326862358">
      <w:bodyDiv w:val="1"/>
      <w:marLeft w:val="0"/>
      <w:marRight w:val="0"/>
      <w:marTop w:val="0"/>
      <w:marBottom w:val="0"/>
      <w:divBdr>
        <w:top w:val="none" w:sz="0" w:space="0" w:color="auto"/>
        <w:left w:val="none" w:sz="0" w:space="0" w:color="auto"/>
        <w:bottom w:val="none" w:sz="0" w:space="0" w:color="auto"/>
        <w:right w:val="none" w:sz="0" w:space="0" w:color="auto"/>
      </w:divBdr>
    </w:div>
    <w:div w:id="1327318110">
      <w:bodyDiv w:val="1"/>
      <w:marLeft w:val="0"/>
      <w:marRight w:val="0"/>
      <w:marTop w:val="0"/>
      <w:marBottom w:val="0"/>
      <w:divBdr>
        <w:top w:val="none" w:sz="0" w:space="0" w:color="auto"/>
        <w:left w:val="none" w:sz="0" w:space="0" w:color="auto"/>
        <w:bottom w:val="none" w:sz="0" w:space="0" w:color="auto"/>
        <w:right w:val="none" w:sz="0" w:space="0" w:color="auto"/>
      </w:divBdr>
      <w:divsChild>
        <w:div w:id="2043895352">
          <w:marLeft w:val="480"/>
          <w:marRight w:val="0"/>
          <w:marTop w:val="0"/>
          <w:marBottom w:val="0"/>
          <w:divBdr>
            <w:top w:val="none" w:sz="0" w:space="0" w:color="auto"/>
            <w:left w:val="none" w:sz="0" w:space="0" w:color="auto"/>
            <w:bottom w:val="none" w:sz="0" w:space="0" w:color="auto"/>
            <w:right w:val="none" w:sz="0" w:space="0" w:color="auto"/>
          </w:divBdr>
        </w:div>
        <w:div w:id="117183495">
          <w:marLeft w:val="480"/>
          <w:marRight w:val="0"/>
          <w:marTop w:val="0"/>
          <w:marBottom w:val="0"/>
          <w:divBdr>
            <w:top w:val="none" w:sz="0" w:space="0" w:color="auto"/>
            <w:left w:val="none" w:sz="0" w:space="0" w:color="auto"/>
            <w:bottom w:val="none" w:sz="0" w:space="0" w:color="auto"/>
            <w:right w:val="none" w:sz="0" w:space="0" w:color="auto"/>
          </w:divBdr>
        </w:div>
        <w:div w:id="360012374">
          <w:marLeft w:val="480"/>
          <w:marRight w:val="0"/>
          <w:marTop w:val="0"/>
          <w:marBottom w:val="0"/>
          <w:divBdr>
            <w:top w:val="none" w:sz="0" w:space="0" w:color="auto"/>
            <w:left w:val="none" w:sz="0" w:space="0" w:color="auto"/>
            <w:bottom w:val="none" w:sz="0" w:space="0" w:color="auto"/>
            <w:right w:val="none" w:sz="0" w:space="0" w:color="auto"/>
          </w:divBdr>
        </w:div>
        <w:div w:id="1992754432">
          <w:marLeft w:val="480"/>
          <w:marRight w:val="0"/>
          <w:marTop w:val="0"/>
          <w:marBottom w:val="0"/>
          <w:divBdr>
            <w:top w:val="none" w:sz="0" w:space="0" w:color="auto"/>
            <w:left w:val="none" w:sz="0" w:space="0" w:color="auto"/>
            <w:bottom w:val="none" w:sz="0" w:space="0" w:color="auto"/>
            <w:right w:val="none" w:sz="0" w:space="0" w:color="auto"/>
          </w:divBdr>
        </w:div>
        <w:div w:id="124006789">
          <w:marLeft w:val="480"/>
          <w:marRight w:val="0"/>
          <w:marTop w:val="0"/>
          <w:marBottom w:val="0"/>
          <w:divBdr>
            <w:top w:val="none" w:sz="0" w:space="0" w:color="auto"/>
            <w:left w:val="none" w:sz="0" w:space="0" w:color="auto"/>
            <w:bottom w:val="none" w:sz="0" w:space="0" w:color="auto"/>
            <w:right w:val="none" w:sz="0" w:space="0" w:color="auto"/>
          </w:divBdr>
        </w:div>
        <w:div w:id="57677174">
          <w:marLeft w:val="480"/>
          <w:marRight w:val="0"/>
          <w:marTop w:val="0"/>
          <w:marBottom w:val="0"/>
          <w:divBdr>
            <w:top w:val="none" w:sz="0" w:space="0" w:color="auto"/>
            <w:left w:val="none" w:sz="0" w:space="0" w:color="auto"/>
            <w:bottom w:val="none" w:sz="0" w:space="0" w:color="auto"/>
            <w:right w:val="none" w:sz="0" w:space="0" w:color="auto"/>
          </w:divBdr>
        </w:div>
        <w:div w:id="1189562442">
          <w:marLeft w:val="480"/>
          <w:marRight w:val="0"/>
          <w:marTop w:val="0"/>
          <w:marBottom w:val="0"/>
          <w:divBdr>
            <w:top w:val="none" w:sz="0" w:space="0" w:color="auto"/>
            <w:left w:val="none" w:sz="0" w:space="0" w:color="auto"/>
            <w:bottom w:val="none" w:sz="0" w:space="0" w:color="auto"/>
            <w:right w:val="none" w:sz="0" w:space="0" w:color="auto"/>
          </w:divBdr>
        </w:div>
        <w:div w:id="973174752">
          <w:marLeft w:val="480"/>
          <w:marRight w:val="0"/>
          <w:marTop w:val="0"/>
          <w:marBottom w:val="0"/>
          <w:divBdr>
            <w:top w:val="none" w:sz="0" w:space="0" w:color="auto"/>
            <w:left w:val="none" w:sz="0" w:space="0" w:color="auto"/>
            <w:bottom w:val="none" w:sz="0" w:space="0" w:color="auto"/>
            <w:right w:val="none" w:sz="0" w:space="0" w:color="auto"/>
          </w:divBdr>
        </w:div>
        <w:div w:id="1176309497">
          <w:marLeft w:val="480"/>
          <w:marRight w:val="0"/>
          <w:marTop w:val="0"/>
          <w:marBottom w:val="0"/>
          <w:divBdr>
            <w:top w:val="none" w:sz="0" w:space="0" w:color="auto"/>
            <w:left w:val="none" w:sz="0" w:space="0" w:color="auto"/>
            <w:bottom w:val="none" w:sz="0" w:space="0" w:color="auto"/>
            <w:right w:val="none" w:sz="0" w:space="0" w:color="auto"/>
          </w:divBdr>
        </w:div>
        <w:div w:id="1036004028">
          <w:marLeft w:val="480"/>
          <w:marRight w:val="0"/>
          <w:marTop w:val="0"/>
          <w:marBottom w:val="0"/>
          <w:divBdr>
            <w:top w:val="none" w:sz="0" w:space="0" w:color="auto"/>
            <w:left w:val="none" w:sz="0" w:space="0" w:color="auto"/>
            <w:bottom w:val="none" w:sz="0" w:space="0" w:color="auto"/>
            <w:right w:val="none" w:sz="0" w:space="0" w:color="auto"/>
          </w:divBdr>
        </w:div>
        <w:div w:id="1299603730">
          <w:marLeft w:val="480"/>
          <w:marRight w:val="0"/>
          <w:marTop w:val="0"/>
          <w:marBottom w:val="0"/>
          <w:divBdr>
            <w:top w:val="none" w:sz="0" w:space="0" w:color="auto"/>
            <w:left w:val="none" w:sz="0" w:space="0" w:color="auto"/>
            <w:bottom w:val="none" w:sz="0" w:space="0" w:color="auto"/>
            <w:right w:val="none" w:sz="0" w:space="0" w:color="auto"/>
          </w:divBdr>
        </w:div>
        <w:div w:id="1034622557">
          <w:marLeft w:val="480"/>
          <w:marRight w:val="0"/>
          <w:marTop w:val="0"/>
          <w:marBottom w:val="0"/>
          <w:divBdr>
            <w:top w:val="none" w:sz="0" w:space="0" w:color="auto"/>
            <w:left w:val="none" w:sz="0" w:space="0" w:color="auto"/>
            <w:bottom w:val="none" w:sz="0" w:space="0" w:color="auto"/>
            <w:right w:val="none" w:sz="0" w:space="0" w:color="auto"/>
          </w:divBdr>
        </w:div>
        <w:div w:id="1270577067">
          <w:marLeft w:val="480"/>
          <w:marRight w:val="0"/>
          <w:marTop w:val="0"/>
          <w:marBottom w:val="0"/>
          <w:divBdr>
            <w:top w:val="none" w:sz="0" w:space="0" w:color="auto"/>
            <w:left w:val="none" w:sz="0" w:space="0" w:color="auto"/>
            <w:bottom w:val="none" w:sz="0" w:space="0" w:color="auto"/>
            <w:right w:val="none" w:sz="0" w:space="0" w:color="auto"/>
          </w:divBdr>
        </w:div>
        <w:div w:id="560677811">
          <w:marLeft w:val="480"/>
          <w:marRight w:val="0"/>
          <w:marTop w:val="0"/>
          <w:marBottom w:val="0"/>
          <w:divBdr>
            <w:top w:val="none" w:sz="0" w:space="0" w:color="auto"/>
            <w:left w:val="none" w:sz="0" w:space="0" w:color="auto"/>
            <w:bottom w:val="none" w:sz="0" w:space="0" w:color="auto"/>
            <w:right w:val="none" w:sz="0" w:space="0" w:color="auto"/>
          </w:divBdr>
        </w:div>
        <w:div w:id="623191798">
          <w:marLeft w:val="480"/>
          <w:marRight w:val="0"/>
          <w:marTop w:val="0"/>
          <w:marBottom w:val="0"/>
          <w:divBdr>
            <w:top w:val="none" w:sz="0" w:space="0" w:color="auto"/>
            <w:left w:val="none" w:sz="0" w:space="0" w:color="auto"/>
            <w:bottom w:val="none" w:sz="0" w:space="0" w:color="auto"/>
            <w:right w:val="none" w:sz="0" w:space="0" w:color="auto"/>
          </w:divBdr>
        </w:div>
        <w:div w:id="1386296046">
          <w:marLeft w:val="480"/>
          <w:marRight w:val="0"/>
          <w:marTop w:val="0"/>
          <w:marBottom w:val="0"/>
          <w:divBdr>
            <w:top w:val="none" w:sz="0" w:space="0" w:color="auto"/>
            <w:left w:val="none" w:sz="0" w:space="0" w:color="auto"/>
            <w:bottom w:val="none" w:sz="0" w:space="0" w:color="auto"/>
            <w:right w:val="none" w:sz="0" w:space="0" w:color="auto"/>
          </w:divBdr>
        </w:div>
        <w:div w:id="951940858">
          <w:marLeft w:val="480"/>
          <w:marRight w:val="0"/>
          <w:marTop w:val="0"/>
          <w:marBottom w:val="0"/>
          <w:divBdr>
            <w:top w:val="none" w:sz="0" w:space="0" w:color="auto"/>
            <w:left w:val="none" w:sz="0" w:space="0" w:color="auto"/>
            <w:bottom w:val="none" w:sz="0" w:space="0" w:color="auto"/>
            <w:right w:val="none" w:sz="0" w:space="0" w:color="auto"/>
          </w:divBdr>
        </w:div>
        <w:div w:id="2001805719">
          <w:marLeft w:val="480"/>
          <w:marRight w:val="0"/>
          <w:marTop w:val="0"/>
          <w:marBottom w:val="0"/>
          <w:divBdr>
            <w:top w:val="none" w:sz="0" w:space="0" w:color="auto"/>
            <w:left w:val="none" w:sz="0" w:space="0" w:color="auto"/>
            <w:bottom w:val="none" w:sz="0" w:space="0" w:color="auto"/>
            <w:right w:val="none" w:sz="0" w:space="0" w:color="auto"/>
          </w:divBdr>
        </w:div>
        <w:div w:id="1013460864">
          <w:marLeft w:val="480"/>
          <w:marRight w:val="0"/>
          <w:marTop w:val="0"/>
          <w:marBottom w:val="0"/>
          <w:divBdr>
            <w:top w:val="none" w:sz="0" w:space="0" w:color="auto"/>
            <w:left w:val="none" w:sz="0" w:space="0" w:color="auto"/>
            <w:bottom w:val="none" w:sz="0" w:space="0" w:color="auto"/>
            <w:right w:val="none" w:sz="0" w:space="0" w:color="auto"/>
          </w:divBdr>
        </w:div>
        <w:div w:id="144589892">
          <w:marLeft w:val="480"/>
          <w:marRight w:val="0"/>
          <w:marTop w:val="0"/>
          <w:marBottom w:val="0"/>
          <w:divBdr>
            <w:top w:val="none" w:sz="0" w:space="0" w:color="auto"/>
            <w:left w:val="none" w:sz="0" w:space="0" w:color="auto"/>
            <w:bottom w:val="none" w:sz="0" w:space="0" w:color="auto"/>
            <w:right w:val="none" w:sz="0" w:space="0" w:color="auto"/>
          </w:divBdr>
        </w:div>
        <w:div w:id="394743652">
          <w:marLeft w:val="480"/>
          <w:marRight w:val="0"/>
          <w:marTop w:val="0"/>
          <w:marBottom w:val="0"/>
          <w:divBdr>
            <w:top w:val="none" w:sz="0" w:space="0" w:color="auto"/>
            <w:left w:val="none" w:sz="0" w:space="0" w:color="auto"/>
            <w:bottom w:val="none" w:sz="0" w:space="0" w:color="auto"/>
            <w:right w:val="none" w:sz="0" w:space="0" w:color="auto"/>
          </w:divBdr>
        </w:div>
        <w:div w:id="1220241295">
          <w:marLeft w:val="480"/>
          <w:marRight w:val="0"/>
          <w:marTop w:val="0"/>
          <w:marBottom w:val="0"/>
          <w:divBdr>
            <w:top w:val="none" w:sz="0" w:space="0" w:color="auto"/>
            <w:left w:val="none" w:sz="0" w:space="0" w:color="auto"/>
            <w:bottom w:val="none" w:sz="0" w:space="0" w:color="auto"/>
            <w:right w:val="none" w:sz="0" w:space="0" w:color="auto"/>
          </w:divBdr>
        </w:div>
        <w:div w:id="1027488433">
          <w:marLeft w:val="480"/>
          <w:marRight w:val="0"/>
          <w:marTop w:val="0"/>
          <w:marBottom w:val="0"/>
          <w:divBdr>
            <w:top w:val="none" w:sz="0" w:space="0" w:color="auto"/>
            <w:left w:val="none" w:sz="0" w:space="0" w:color="auto"/>
            <w:bottom w:val="none" w:sz="0" w:space="0" w:color="auto"/>
            <w:right w:val="none" w:sz="0" w:space="0" w:color="auto"/>
          </w:divBdr>
        </w:div>
        <w:div w:id="2068382422">
          <w:marLeft w:val="480"/>
          <w:marRight w:val="0"/>
          <w:marTop w:val="0"/>
          <w:marBottom w:val="0"/>
          <w:divBdr>
            <w:top w:val="none" w:sz="0" w:space="0" w:color="auto"/>
            <w:left w:val="none" w:sz="0" w:space="0" w:color="auto"/>
            <w:bottom w:val="none" w:sz="0" w:space="0" w:color="auto"/>
            <w:right w:val="none" w:sz="0" w:space="0" w:color="auto"/>
          </w:divBdr>
        </w:div>
        <w:div w:id="962661413">
          <w:marLeft w:val="480"/>
          <w:marRight w:val="0"/>
          <w:marTop w:val="0"/>
          <w:marBottom w:val="0"/>
          <w:divBdr>
            <w:top w:val="none" w:sz="0" w:space="0" w:color="auto"/>
            <w:left w:val="none" w:sz="0" w:space="0" w:color="auto"/>
            <w:bottom w:val="none" w:sz="0" w:space="0" w:color="auto"/>
            <w:right w:val="none" w:sz="0" w:space="0" w:color="auto"/>
          </w:divBdr>
        </w:div>
        <w:div w:id="1786733508">
          <w:marLeft w:val="480"/>
          <w:marRight w:val="0"/>
          <w:marTop w:val="0"/>
          <w:marBottom w:val="0"/>
          <w:divBdr>
            <w:top w:val="none" w:sz="0" w:space="0" w:color="auto"/>
            <w:left w:val="none" w:sz="0" w:space="0" w:color="auto"/>
            <w:bottom w:val="none" w:sz="0" w:space="0" w:color="auto"/>
            <w:right w:val="none" w:sz="0" w:space="0" w:color="auto"/>
          </w:divBdr>
        </w:div>
        <w:div w:id="1888682091">
          <w:marLeft w:val="480"/>
          <w:marRight w:val="0"/>
          <w:marTop w:val="0"/>
          <w:marBottom w:val="0"/>
          <w:divBdr>
            <w:top w:val="none" w:sz="0" w:space="0" w:color="auto"/>
            <w:left w:val="none" w:sz="0" w:space="0" w:color="auto"/>
            <w:bottom w:val="none" w:sz="0" w:space="0" w:color="auto"/>
            <w:right w:val="none" w:sz="0" w:space="0" w:color="auto"/>
          </w:divBdr>
        </w:div>
        <w:div w:id="1960796148">
          <w:marLeft w:val="480"/>
          <w:marRight w:val="0"/>
          <w:marTop w:val="0"/>
          <w:marBottom w:val="0"/>
          <w:divBdr>
            <w:top w:val="none" w:sz="0" w:space="0" w:color="auto"/>
            <w:left w:val="none" w:sz="0" w:space="0" w:color="auto"/>
            <w:bottom w:val="none" w:sz="0" w:space="0" w:color="auto"/>
            <w:right w:val="none" w:sz="0" w:space="0" w:color="auto"/>
          </w:divBdr>
        </w:div>
        <w:div w:id="451217218">
          <w:marLeft w:val="480"/>
          <w:marRight w:val="0"/>
          <w:marTop w:val="0"/>
          <w:marBottom w:val="0"/>
          <w:divBdr>
            <w:top w:val="none" w:sz="0" w:space="0" w:color="auto"/>
            <w:left w:val="none" w:sz="0" w:space="0" w:color="auto"/>
            <w:bottom w:val="none" w:sz="0" w:space="0" w:color="auto"/>
            <w:right w:val="none" w:sz="0" w:space="0" w:color="auto"/>
          </w:divBdr>
        </w:div>
        <w:div w:id="1540971859">
          <w:marLeft w:val="480"/>
          <w:marRight w:val="0"/>
          <w:marTop w:val="0"/>
          <w:marBottom w:val="0"/>
          <w:divBdr>
            <w:top w:val="none" w:sz="0" w:space="0" w:color="auto"/>
            <w:left w:val="none" w:sz="0" w:space="0" w:color="auto"/>
            <w:bottom w:val="none" w:sz="0" w:space="0" w:color="auto"/>
            <w:right w:val="none" w:sz="0" w:space="0" w:color="auto"/>
          </w:divBdr>
        </w:div>
        <w:div w:id="1082413852">
          <w:marLeft w:val="480"/>
          <w:marRight w:val="0"/>
          <w:marTop w:val="0"/>
          <w:marBottom w:val="0"/>
          <w:divBdr>
            <w:top w:val="none" w:sz="0" w:space="0" w:color="auto"/>
            <w:left w:val="none" w:sz="0" w:space="0" w:color="auto"/>
            <w:bottom w:val="none" w:sz="0" w:space="0" w:color="auto"/>
            <w:right w:val="none" w:sz="0" w:space="0" w:color="auto"/>
          </w:divBdr>
        </w:div>
        <w:div w:id="1480540501">
          <w:marLeft w:val="480"/>
          <w:marRight w:val="0"/>
          <w:marTop w:val="0"/>
          <w:marBottom w:val="0"/>
          <w:divBdr>
            <w:top w:val="none" w:sz="0" w:space="0" w:color="auto"/>
            <w:left w:val="none" w:sz="0" w:space="0" w:color="auto"/>
            <w:bottom w:val="none" w:sz="0" w:space="0" w:color="auto"/>
            <w:right w:val="none" w:sz="0" w:space="0" w:color="auto"/>
          </w:divBdr>
        </w:div>
        <w:div w:id="86463890">
          <w:marLeft w:val="480"/>
          <w:marRight w:val="0"/>
          <w:marTop w:val="0"/>
          <w:marBottom w:val="0"/>
          <w:divBdr>
            <w:top w:val="none" w:sz="0" w:space="0" w:color="auto"/>
            <w:left w:val="none" w:sz="0" w:space="0" w:color="auto"/>
            <w:bottom w:val="none" w:sz="0" w:space="0" w:color="auto"/>
            <w:right w:val="none" w:sz="0" w:space="0" w:color="auto"/>
          </w:divBdr>
        </w:div>
        <w:div w:id="1739282662">
          <w:marLeft w:val="480"/>
          <w:marRight w:val="0"/>
          <w:marTop w:val="0"/>
          <w:marBottom w:val="0"/>
          <w:divBdr>
            <w:top w:val="none" w:sz="0" w:space="0" w:color="auto"/>
            <w:left w:val="none" w:sz="0" w:space="0" w:color="auto"/>
            <w:bottom w:val="none" w:sz="0" w:space="0" w:color="auto"/>
            <w:right w:val="none" w:sz="0" w:space="0" w:color="auto"/>
          </w:divBdr>
        </w:div>
        <w:div w:id="1947078540">
          <w:marLeft w:val="480"/>
          <w:marRight w:val="0"/>
          <w:marTop w:val="0"/>
          <w:marBottom w:val="0"/>
          <w:divBdr>
            <w:top w:val="none" w:sz="0" w:space="0" w:color="auto"/>
            <w:left w:val="none" w:sz="0" w:space="0" w:color="auto"/>
            <w:bottom w:val="none" w:sz="0" w:space="0" w:color="auto"/>
            <w:right w:val="none" w:sz="0" w:space="0" w:color="auto"/>
          </w:divBdr>
        </w:div>
        <w:div w:id="1234120337">
          <w:marLeft w:val="480"/>
          <w:marRight w:val="0"/>
          <w:marTop w:val="0"/>
          <w:marBottom w:val="0"/>
          <w:divBdr>
            <w:top w:val="none" w:sz="0" w:space="0" w:color="auto"/>
            <w:left w:val="none" w:sz="0" w:space="0" w:color="auto"/>
            <w:bottom w:val="none" w:sz="0" w:space="0" w:color="auto"/>
            <w:right w:val="none" w:sz="0" w:space="0" w:color="auto"/>
          </w:divBdr>
        </w:div>
        <w:div w:id="1069110175">
          <w:marLeft w:val="480"/>
          <w:marRight w:val="0"/>
          <w:marTop w:val="0"/>
          <w:marBottom w:val="0"/>
          <w:divBdr>
            <w:top w:val="none" w:sz="0" w:space="0" w:color="auto"/>
            <w:left w:val="none" w:sz="0" w:space="0" w:color="auto"/>
            <w:bottom w:val="none" w:sz="0" w:space="0" w:color="auto"/>
            <w:right w:val="none" w:sz="0" w:space="0" w:color="auto"/>
          </w:divBdr>
        </w:div>
        <w:div w:id="1351640787">
          <w:marLeft w:val="480"/>
          <w:marRight w:val="0"/>
          <w:marTop w:val="0"/>
          <w:marBottom w:val="0"/>
          <w:divBdr>
            <w:top w:val="none" w:sz="0" w:space="0" w:color="auto"/>
            <w:left w:val="none" w:sz="0" w:space="0" w:color="auto"/>
            <w:bottom w:val="none" w:sz="0" w:space="0" w:color="auto"/>
            <w:right w:val="none" w:sz="0" w:space="0" w:color="auto"/>
          </w:divBdr>
        </w:div>
        <w:div w:id="194202167">
          <w:marLeft w:val="480"/>
          <w:marRight w:val="0"/>
          <w:marTop w:val="0"/>
          <w:marBottom w:val="0"/>
          <w:divBdr>
            <w:top w:val="none" w:sz="0" w:space="0" w:color="auto"/>
            <w:left w:val="none" w:sz="0" w:space="0" w:color="auto"/>
            <w:bottom w:val="none" w:sz="0" w:space="0" w:color="auto"/>
            <w:right w:val="none" w:sz="0" w:space="0" w:color="auto"/>
          </w:divBdr>
        </w:div>
        <w:div w:id="1368681456">
          <w:marLeft w:val="480"/>
          <w:marRight w:val="0"/>
          <w:marTop w:val="0"/>
          <w:marBottom w:val="0"/>
          <w:divBdr>
            <w:top w:val="none" w:sz="0" w:space="0" w:color="auto"/>
            <w:left w:val="none" w:sz="0" w:space="0" w:color="auto"/>
            <w:bottom w:val="none" w:sz="0" w:space="0" w:color="auto"/>
            <w:right w:val="none" w:sz="0" w:space="0" w:color="auto"/>
          </w:divBdr>
        </w:div>
        <w:div w:id="270477281">
          <w:marLeft w:val="480"/>
          <w:marRight w:val="0"/>
          <w:marTop w:val="0"/>
          <w:marBottom w:val="0"/>
          <w:divBdr>
            <w:top w:val="none" w:sz="0" w:space="0" w:color="auto"/>
            <w:left w:val="none" w:sz="0" w:space="0" w:color="auto"/>
            <w:bottom w:val="none" w:sz="0" w:space="0" w:color="auto"/>
            <w:right w:val="none" w:sz="0" w:space="0" w:color="auto"/>
          </w:divBdr>
        </w:div>
        <w:div w:id="1683555341">
          <w:marLeft w:val="480"/>
          <w:marRight w:val="0"/>
          <w:marTop w:val="0"/>
          <w:marBottom w:val="0"/>
          <w:divBdr>
            <w:top w:val="none" w:sz="0" w:space="0" w:color="auto"/>
            <w:left w:val="none" w:sz="0" w:space="0" w:color="auto"/>
            <w:bottom w:val="none" w:sz="0" w:space="0" w:color="auto"/>
            <w:right w:val="none" w:sz="0" w:space="0" w:color="auto"/>
          </w:divBdr>
        </w:div>
        <w:div w:id="654184229">
          <w:marLeft w:val="480"/>
          <w:marRight w:val="0"/>
          <w:marTop w:val="0"/>
          <w:marBottom w:val="0"/>
          <w:divBdr>
            <w:top w:val="none" w:sz="0" w:space="0" w:color="auto"/>
            <w:left w:val="none" w:sz="0" w:space="0" w:color="auto"/>
            <w:bottom w:val="none" w:sz="0" w:space="0" w:color="auto"/>
            <w:right w:val="none" w:sz="0" w:space="0" w:color="auto"/>
          </w:divBdr>
        </w:div>
        <w:div w:id="1060980521">
          <w:marLeft w:val="480"/>
          <w:marRight w:val="0"/>
          <w:marTop w:val="0"/>
          <w:marBottom w:val="0"/>
          <w:divBdr>
            <w:top w:val="none" w:sz="0" w:space="0" w:color="auto"/>
            <w:left w:val="none" w:sz="0" w:space="0" w:color="auto"/>
            <w:bottom w:val="none" w:sz="0" w:space="0" w:color="auto"/>
            <w:right w:val="none" w:sz="0" w:space="0" w:color="auto"/>
          </w:divBdr>
        </w:div>
        <w:div w:id="1632176903">
          <w:marLeft w:val="480"/>
          <w:marRight w:val="0"/>
          <w:marTop w:val="0"/>
          <w:marBottom w:val="0"/>
          <w:divBdr>
            <w:top w:val="none" w:sz="0" w:space="0" w:color="auto"/>
            <w:left w:val="none" w:sz="0" w:space="0" w:color="auto"/>
            <w:bottom w:val="none" w:sz="0" w:space="0" w:color="auto"/>
            <w:right w:val="none" w:sz="0" w:space="0" w:color="auto"/>
          </w:divBdr>
        </w:div>
        <w:div w:id="1772123741">
          <w:marLeft w:val="480"/>
          <w:marRight w:val="0"/>
          <w:marTop w:val="0"/>
          <w:marBottom w:val="0"/>
          <w:divBdr>
            <w:top w:val="none" w:sz="0" w:space="0" w:color="auto"/>
            <w:left w:val="none" w:sz="0" w:space="0" w:color="auto"/>
            <w:bottom w:val="none" w:sz="0" w:space="0" w:color="auto"/>
            <w:right w:val="none" w:sz="0" w:space="0" w:color="auto"/>
          </w:divBdr>
        </w:div>
        <w:div w:id="22899041">
          <w:marLeft w:val="480"/>
          <w:marRight w:val="0"/>
          <w:marTop w:val="0"/>
          <w:marBottom w:val="0"/>
          <w:divBdr>
            <w:top w:val="none" w:sz="0" w:space="0" w:color="auto"/>
            <w:left w:val="none" w:sz="0" w:space="0" w:color="auto"/>
            <w:bottom w:val="none" w:sz="0" w:space="0" w:color="auto"/>
            <w:right w:val="none" w:sz="0" w:space="0" w:color="auto"/>
          </w:divBdr>
        </w:div>
        <w:div w:id="743987169">
          <w:marLeft w:val="480"/>
          <w:marRight w:val="0"/>
          <w:marTop w:val="0"/>
          <w:marBottom w:val="0"/>
          <w:divBdr>
            <w:top w:val="none" w:sz="0" w:space="0" w:color="auto"/>
            <w:left w:val="none" w:sz="0" w:space="0" w:color="auto"/>
            <w:bottom w:val="none" w:sz="0" w:space="0" w:color="auto"/>
            <w:right w:val="none" w:sz="0" w:space="0" w:color="auto"/>
          </w:divBdr>
        </w:div>
        <w:div w:id="1537505314">
          <w:marLeft w:val="480"/>
          <w:marRight w:val="0"/>
          <w:marTop w:val="0"/>
          <w:marBottom w:val="0"/>
          <w:divBdr>
            <w:top w:val="none" w:sz="0" w:space="0" w:color="auto"/>
            <w:left w:val="none" w:sz="0" w:space="0" w:color="auto"/>
            <w:bottom w:val="none" w:sz="0" w:space="0" w:color="auto"/>
            <w:right w:val="none" w:sz="0" w:space="0" w:color="auto"/>
          </w:divBdr>
        </w:div>
        <w:div w:id="1339041879">
          <w:marLeft w:val="480"/>
          <w:marRight w:val="0"/>
          <w:marTop w:val="0"/>
          <w:marBottom w:val="0"/>
          <w:divBdr>
            <w:top w:val="none" w:sz="0" w:space="0" w:color="auto"/>
            <w:left w:val="none" w:sz="0" w:space="0" w:color="auto"/>
            <w:bottom w:val="none" w:sz="0" w:space="0" w:color="auto"/>
            <w:right w:val="none" w:sz="0" w:space="0" w:color="auto"/>
          </w:divBdr>
        </w:div>
        <w:div w:id="823665633">
          <w:marLeft w:val="480"/>
          <w:marRight w:val="0"/>
          <w:marTop w:val="0"/>
          <w:marBottom w:val="0"/>
          <w:divBdr>
            <w:top w:val="none" w:sz="0" w:space="0" w:color="auto"/>
            <w:left w:val="none" w:sz="0" w:space="0" w:color="auto"/>
            <w:bottom w:val="none" w:sz="0" w:space="0" w:color="auto"/>
            <w:right w:val="none" w:sz="0" w:space="0" w:color="auto"/>
          </w:divBdr>
        </w:div>
        <w:div w:id="517502039">
          <w:marLeft w:val="480"/>
          <w:marRight w:val="0"/>
          <w:marTop w:val="0"/>
          <w:marBottom w:val="0"/>
          <w:divBdr>
            <w:top w:val="none" w:sz="0" w:space="0" w:color="auto"/>
            <w:left w:val="none" w:sz="0" w:space="0" w:color="auto"/>
            <w:bottom w:val="none" w:sz="0" w:space="0" w:color="auto"/>
            <w:right w:val="none" w:sz="0" w:space="0" w:color="auto"/>
          </w:divBdr>
        </w:div>
        <w:div w:id="24059118">
          <w:marLeft w:val="480"/>
          <w:marRight w:val="0"/>
          <w:marTop w:val="0"/>
          <w:marBottom w:val="0"/>
          <w:divBdr>
            <w:top w:val="none" w:sz="0" w:space="0" w:color="auto"/>
            <w:left w:val="none" w:sz="0" w:space="0" w:color="auto"/>
            <w:bottom w:val="none" w:sz="0" w:space="0" w:color="auto"/>
            <w:right w:val="none" w:sz="0" w:space="0" w:color="auto"/>
          </w:divBdr>
        </w:div>
        <w:div w:id="652149192">
          <w:marLeft w:val="480"/>
          <w:marRight w:val="0"/>
          <w:marTop w:val="0"/>
          <w:marBottom w:val="0"/>
          <w:divBdr>
            <w:top w:val="none" w:sz="0" w:space="0" w:color="auto"/>
            <w:left w:val="none" w:sz="0" w:space="0" w:color="auto"/>
            <w:bottom w:val="none" w:sz="0" w:space="0" w:color="auto"/>
            <w:right w:val="none" w:sz="0" w:space="0" w:color="auto"/>
          </w:divBdr>
        </w:div>
        <w:div w:id="1299216682">
          <w:marLeft w:val="480"/>
          <w:marRight w:val="0"/>
          <w:marTop w:val="0"/>
          <w:marBottom w:val="0"/>
          <w:divBdr>
            <w:top w:val="none" w:sz="0" w:space="0" w:color="auto"/>
            <w:left w:val="none" w:sz="0" w:space="0" w:color="auto"/>
            <w:bottom w:val="none" w:sz="0" w:space="0" w:color="auto"/>
            <w:right w:val="none" w:sz="0" w:space="0" w:color="auto"/>
          </w:divBdr>
        </w:div>
        <w:div w:id="1500578874">
          <w:marLeft w:val="480"/>
          <w:marRight w:val="0"/>
          <w:marTop w:val="0"/>
          <w:marBottom w:val="0"/>
          <w:divBdr>
            <w:top w:val="none" w:sz="0" w:space="0" w:color="auto"/>
            <w:left w:val="none" w:sz="0" w:space="0" w:color="auto"/>
            <w:bottom w:val="none" w:sz="0" w:space="0" w:color="auto"/>
            <w:right w:val="none" w:sz="0" w:space="0" w:color="auto"/>
          </w:divBdr>
        </w:div>
        <w:div w:id="82652150">
          <w:marLeft w:val="480"/>
          <w:marRight w:val="0"/>
          <w:marTop w:val="0"/>
          <w:marBottom w:val="0"/>
          <w:divBdr>
            <w:top w:val="none" w:sz="0" w:space="0" w:color="auto"/>
            <w:left w:val="none" w:sz="0" w:space="0" w:color="auto"/>
            <w:bottom w:val="none" w:sz="0" w:space="0" w:color="auto"/>
            <w:right w:val="none" w:sz="0" w:space="0" w:color="auto"/>
          </w:divBdr>
        </w:div>
        <w:div w:id="1616019074">
          <w:marLeft w:val="480"/>
          <w:marRight w:val="0"/>
          <w:marTop w:val="0"/>
          <w:marBottom w:val="0"/>
          <w:divBdr>
            <w:top w:val="none" w:sz="0" w:space="0" w:color="auto"/>
            <w:left w:val="none" w:sz="0" w:space="0" w:color="auto"/>
            <w:bottom w:val="none" w:sz="0" w:space="0" w:color="auto"/>
            <w:right w:val="none" w:sz="0" w:space="0" w:color="auto"/>
          </w:divBdr>
        </w:div>
        <w:div w:id="897134871">
          <w:marLeft w:val="480"/>
          <w:marRight w:val="0"/>
          <w:marTop w:val="0"/>
          <w:marBottom w:val="0"/>
          <w:divBdr>
            <w:top w:val="none" w:sz="0" w:space="0" w:color="auto"/>
            <w:left w:val="none" w:sz="0" w:space="0" w:color="auto"/>
            <w:bottom w:val="none" w:sz="0" w:space="0" w:color="auto"/>
            <w:right w:val="none" w:sz="0" w:space="0" w:color="auto"/>
          </w:divBdr>
        </w:div>
        <w:div w:id="410543779">
          <w:marLeft w:val="480"/>
          <w:marRight w:val="0"/>
          <w:marTop w:val="0"/>
          <w:marBottom w:val="0"/>
          <w:divBdr>
            <w:top w:val="none" w:sz="0" w:space="0" w:color="auto"/>
            <w:left w:val="none" w:sz="0" w:space="0" w:color="auto"/>
            <w:bottom w:val="none" w:sz="0" w:space="0" w:color="auto"/>
            <w:right w:val="none" w:sz="0" w:space="0" w:color="auto"/>
          </w:divBdr>
        </w:div>
        <w:div w:id="1404790821">
          <w:marLeft w:val="480"/>
          <w:marRight w:val="0"/>
          <w:marTop w:val="0"/>
          <w:marBottom w:val="0"/>
          <w:divBdr>
            <w:top w:val="none" w:sz="0" w:space="0" w:color="auto"/>
            <w:left w:val="none" w:sz="0" w:space="0" w:color="auto"/>
            <w:bottom w:val="none" w:sz="0" w:space="0" w:color="auto"/>
            <w:right w:val="none" w:sz="0" w:space="0" w:color="auto"/>
          </w:divBdr>
        </w:div>
        <w:div w:id="833373629">
          <w:marLeft w:val="480"/>
          <w:marRight w:val="0"/>
          <w:marTop w:val="0"/>
          <w:marBottom w:val="0"/>
          <w:divBdr>
            <w:top w:val="none" w:sz="0" w:space="0" w:color="auto"/>
            <w:left w:val="none" w:sz="0" w:space="0" w:color="auto"/>
            <w:bottom w:val="none" w:sz="0" w:space="0" w:color="auto"/>
            <w:right w:val="none" w:sz="0" w:space="0" w:color="auto"/>
          </w:divBdr>
        </w:div>
        <w:div w:id="239759987">
          <w:marLeft w:val="480"/>
          <w:marRight w:val="0"/>
          <w:marTop w:val="0"/>
          <w:marBottom w:val="0"/>
          <w:divBdr>
            <w:top w:val="none" w:sz="0" w:space="0" w:color="auto"/>
            <w:left w:val="none" w:sz="0" w:space="0" w:color="auto"/>
            <w:bottom w:val="none" w:sz="0" w:space="0" w:color="auto"/>
            <w:right w:val="none" w:sz="0" w:space="0" w:color="auto"/>
          </w:divBdr>
        </w:div>
        <w:div w:id="1731809810">
          <w:marLeft w:val="480"/>
          <w:marRight w:val="0"/>
          <w:marTop w:val="0"/>
          <w:marBottom w:val="0"/>
          <w:divBdr>
            <w:top w:val="none" w:sz="0" w:space="0" w:color="auto"/>
            <w:left w:val="none" w:sz="0" w:space="0" w:color="auto"/>
            <w:bottom w:val="none" w:sz="0" w:space="0" w:color="auto"/>
            <w:right w:val="none" w:sz="0" w:space="0" w:color="auto"/>
          </w:divBdr>
        </w:div>
        <w:div w:id="1811629118">
          <w:marLeft w:val="480"/>
          <w:marRight w:val="0"/>
          <w:marTop w:val="0"/>
          <w:marBottom w:val="0"/>
          <w:divBdr>
            <w:top w:val="none" w:sz="0" w:space="0" w:color="auto"/>
            <w:left w:val="none" w:sz="0" w:space="0" w:color="auto"/>
            <w:bottom w:val="none" w:sz="0" w:space="0" w:color="auto"/>
            <w:right w:val="none" w:sz="0" w:space="0" w:color="auto"/>
          </w:divBdr>
        </w:div>
        <w:div w:id="472412002">
          <w:marLeft w:val="480"/>
          <w:marRight w:val="0"/>
          <w:marTop w:val="0"/>
          <w:marBottom w:val="0"/>
          <w:divBdr>
            <w:top w:val="none" w:sz="0" w:space="0" w:color="auto"/>
            <w:left w:val="none" w:sz="0" w:space="0" w:color="auto"/>
            <w:bottom w:val="none" w:sz="0" w:space="0" w:color="auto"/>
            <w:right w:val="none" w:sz="0" w:space="0" w:color="auto"/>
          </w:divBdr>
        </w:div>
        <w:div w:id="977684129">
          <w:marLeft w:val="480"/>
          <w:marRight w:val="0"/>
          <w:marTop w:val="0"/>
          <w:marBottom w:val="0"/>
          <w:divBdr>
            <w:top w:val="none" w:sz="0" w:space="0" w:color="auto"/>
            <w:left w:val="none" w:sz="0" w:space="0" w:color="auto"/>
            <w:bottom w:val="none" w:sz="0" w:space="0" w:color="auto"/>
            <w:right w:val="none" w:sz="0" w:space="0" w:color="auto"/>
          </w:divBdr>
        </w:div>
        <w:div w:id="297032774">
          <w:marLeft w:val="480"/>
          <w:marRight w:val="0"/>
          <w:marTop w:val="0"/>
          <w:marBottom w:val="0"/>
          <w:divBdr>
            <w:top w:val="none" w:sz="0" w:space="0" w:color="auto"/>
            <w:left w:val="none" w:sz="0" w:space="0" w:color="auto"/>
            <w:bottom w:val="none" w:sz="0" w:space="0" w:color="auto"/>
            <w:right w:val="none" w:sz="0" w:space="0" w:color="auto"/>
          </w:divBdr>
        </w:div>
        <w:div w:id="221334402">
          <w:marLeft w:val="480"/>
          <w:marRight w:val="0"/>
          <w:marTop w:val="0"/>
          <w:marBottom w:val="0"/>
          <w:divBdr>
            <w:top w:val="none" w:sz="0" w:space="0" w:color="auto"/>
            <w:left w:val="none" w:sz="0" w:space="0" w:color="auto"/>
            <w:bottom w:val="none" w:sz="0" w:space="0" w:color="auto"/>
            <w:right w:val="none" w:sz="0" w:space="0" w:color="auto"/>
          </w:divBdr>
        </w:div>
        <w:div w:id="2097285438">
          <w:marLeft w:val="480"/>
          <w:marRight w:val="0"/>
          <w:marTop w:val="0"/>
          <w:marBottom w:val="0"/>
          <w:divBdr>
            <w:top w:val="none" w:sz="0" w:space="0" w:color="auto"/>
            <w:left w:val="none" w:sz="0" w:space="0" w:color="auto"/>
            <w:bottom w:val="none" w:sz="0" w:space="0" w:color="auto"/>
            <w:right w:val="none" w:sz="0" w:space="0" w:color="auto"/>
          </w:divBdr>
        </w:div>
        <w:div w:id="834764698">
          <w:marLeft w:val="480"/>
          <w:marRight w:val="0"/>
          <w:marTop w:val="0"/>
          <w:marBottom w:val="0"/>
          <w:divBdr>
            <w:top w:val="none" w:sz="0" w:space="0" w:color="auto"/>
            <w:left w:val="none" w:sz="0" w:space="0" w:color="auto"/>
            <w:bottom w:val="none" w:sz="0" w:space="0" w:color="auto"/>
            <w:right w:val="none" w:sz="0" w:space="0" w:color="auto"/>
          </w:divBdr>
        </w:div>
        <w:div w:id="1371613897">
          <w:marLeft w:val="480"/>
          <w:marRight w:val="0"/>
          <w:marTop w:val="0"/>
          <w:marBottom w:val="0"/>
          <w:divBdr>
            <w:top w:val="none" w:sz="0" w:space="0" w:color="auto"/>
            <w:left w:val="none" w:sz="0" w:space="0" w:color="auto"/>
            <w:bottom w:val="none" w:sz="0" w:space="0" w:color="auto"/>
            <w:right w:val="none" w:sz="0" w:space="0" w:color="auto"/>
          </w:divBdr>
        </w:div>
        <w:div w:id="1443645572">
          <w:marLeft w:val="480"/>
          <w:marRight w:val="0"/>
          <w:marTop w:val="0"/>
          <w:marBottom w:val="0"/>
          <w:divBdr>
            <w:top w:val="none" w:sz="0" w:space="0" w:color="auto"/>
            <w:left w:val="none" w:sz="0" w:space="0" w:color="auto"/>
            <w:bottom w:val="none" w:sz="0" w:space="0" w:color="auto"/>
            <w:right w:val="none" w:sz="0" w:space="0" w:color="auto"/>
          </w:divBdr>
        </w:div>
        <w:div w:id="763644973">
          <w:marLeft w:val="480"/>
          <w:marRight w:val="0"/>
          <w:marTop w:val="0"/>
          <w:marBottom w:val="0"/>
          <w:divBdr>
            <w:top w:val="none" w:sz="0" w:space="0" w:color="auto"/>
            <w:left w:val="none" w:sz="0" w:space="0" w:color="auto"/>
            <w:bottom w:val="none" w:sz="0" w:space="0" w:color="auto"/>
            <w:right w:val="none" w:sz="0" w:space="0" w:color="auto"/>
          </w:divBdr>
        </w:div>
        <w:div w:id="1870795111">
          <w:marLeft w:val="480"/>
          <w:marRight w:val="0"/>
          <w:marTop w:val="0"/>
          <w:marBottom w:val="0"/>
          <w:divBdr>
            <w:top w:val="none" w:sz="0" w:space="0" w:color="auto"/>
            <w:left w:val="none" w:sz="0" w:space="0" w:color="auto"/>
            <w:bottom w:val="none" w:sz="0" w:space="0" w:color="auto"/>
            <w:right w:val="none" w:sz="0" w:space="0" w:color="auto"/>
          </w:divBdr>
        </w:div>
        <w:div w:id="279845032">
          <w:marLeft w:val="480"/>
          <w:marRight w:val="0"/>
          <w:marTop w:val="0"/>
          <w:marBottom w:val="0"/>
          <w:divBdr>
            <w:top w:val="none" w:sz="0" w:space="0" w:color="auto"/>
            <w:left w:val="none" w:sz="0" w:space="0" w:color="auto"/>
            <w:bottom w:val="none" w:sz="0" w:space="0" w:color="auto"/>
            <w:right w:val="none" w:sz="0" w:space="0" w:color="auto"/>
          </w:divBdr>
        </w:div>
        <w:div w:id="668291343">
          <w:marLeft w:val="480"/>
          <w:marRight w:val="0"/>
          <w:marTop w:val="0"/>
          <w:marBottom w:val="0"/>
          <w:divBdr>
            <w:top w:val="none" w:sz="0" w:space="0" w:color="auto"/>
            <w:left w:val="none" w:sz="0" w:space="0" w:color="auto"/>
            <w:bottom w:val="none" w:sz="0" w:space="0" w:color="auto"/>
            <w:right w:val="none" w:sz="0" w:space="0" w:color="auto"/>
          </w:divBdr>
        </w:div>
        <w:div w:id="1046687248">
          <w:marLeft w:val="480"/>
          <w:marRight w:val="0"/>
          <w:marTop w:val="0"/>
          <w:marBottom w:val="0"/>
          <w:divBdr>
            <w:top w:val="none" w:sz="0" w:space="0" w:color="auto"/>
            <w:left w:val="none" w:sz="0" w:space="0" w:color="auto"/>
            <w:bottom w:val="none" w:sz="0" w:space="0" w:color="auto"/>
            <w:right w:val="none" w:sz="0" w:space="0" w:color="auto"/>
          </w:divBdr>
        </w:div>
        <w:div w:id="528836390">
          <w:marLeft w:val="480"/>
          <w:marRight w:val="0"/>
          <w:marTop w:val="0"/>
          <w:marBottom w:val="0"/>
          <w:divBdr>
            <w:top w:val="none" w:sz="0" w:space="0" w:color="auto"/>
            <w:left w:val="none" w:sz="0" w:space="0" w:color="auto"/>
            <w:bottom w:val="none" w:sz="0" w:space="0" w:color="auto"/>
            <w:right w:val="none" w:sz="0" w:space="0" w:color="auto"/>
          </w:divBdr>
        </w:div>
        <w:div w:id="838423757">
          <w:marLeft w:val="480"/>
          <w:marRight w:val="0"/>
          <w:marTop w:val="0"/>
          <w:marBottom w:val="0"/>
          <w:divBdr>
            <w:top w:val="none" w:sz="0" w:space="0" w:color="auto"/>
            <w:left w:val="none" w:sz="0" w:space="0" w:color="auto"/>
            <w:bottom w:val="none" w:sz="0" w:space="0" w:color="auto"/>
            <w:right w:val="none" w:sz="0" w:space="0" w:color="auto"/>
          </w:divBdr>
        </w:div>
        <w:div w:id="160776216">
          <w:marLeft w:val="480"/>
          <w:marRight w:val="0"/>
          <w:marTop w:val="0"/>
          <w:marBottom w:val="0"/>
          <w:divBdr>
            <w:top w:val="none" w:sz="0" w:space="0" w:color="auto"/>
            <w:left w:val="none" w:sz="0" w:space="0" w:color="auto"/>
            <w:bottom w:val="none" w:sz="0" w:space="0" w:color="auto"/>
            <w:right w:val="none" w:sz="0" w:space="0" w:color="auto"/>
          </w:divBdr>
        </w:div>
        <w:div w:id="382172406">
          <w:marLeft w:val="480"/>
          <w:marRight w:val="0"/>
          <w:marTop w:val="0"/>
          <w:marBottom w:val="0"/>
          <w:divBdr>
            <w:top w:val="none" w:sz="0" w:space="0" w:color="auto"/>
            <w:left w:val="none" w:sz="0" w:space="0" w:color="auto"/>
            <w:bottom w:val="none" w:sz="0" w:space="0" w:color="auto"/>
            <w:right w:val="none" w:sz="0" w:space="0" w:color="auto"/>
          </w:divBdr>
        </w:div>
        <w:div w:id="303195329">
          <w:marLeft w:val="480"/>
          <w:marRight w:val="0"/>
          <w:marTop w:val="0"/>
          <w:marBottom w:val="0"/>
          <w:divBdr>
            <w:top w:val="none" w:sz="0" w:space="0" w:color="auto"/>
            <w:left w:val="none" w:sz="0" w:space="0" w:color="auto"/>
            <w:bottom w:val="none" w:sz="0" w:space="0" w:color="auto"/>
            <w:right w:val="none" w:sz="0" w:space="0" w:color="auto"/>
          </w:divBdr>
        </w:div>
        <w:div w:id="436828766">
          <w:marLeft w:val="480"/>
          <w:marRight w:val="0"/>
          <w:marTop w:val="0"/>
          <w:marBottom w:val="0"/>
          <w:divBdr>
            <w:top w:val="none" w:sz="0" w:space="0" w:color="auto"/>
            <w:left w:val="none" w:sz="0" w:space="0" w:color="auto"/>
            <w:bottom w:val="none" w:sz="0" w:space="0" w:color="auto"/>
            <w:right w:val="none" w:sz="0" w:space="0" w:color="auto"/>
          </w:divBdr>
        </w:div>
        <w:div w:id="469827641">
          <w:marLeft w:val="480"/>
          <w:marRight w:val="0"/>
          <w:marTop w:val="0"/>
          <w:marBottom w:val="0"/>
          <w:divBdr>
            <w:top w:val="none" w:sz="0" w:space="0" w:color="auto"/>
            <w:left w:val="none" w:sz="0" w:space="0" w:color="auto"/>
            <w:bottom w:val="none" w:sz="0" w:space="0" w:color="auto"/>
            <w:right w:val="none" w:sz="0" w:space="0" w:color="auto"/>
          </w:divBdr>
        </w:div>
        <w:div w:id="556941118">
          <w:marLeft w:val="480"/>
          <w:marRight w:val="0"/>
          <w:marTop w:val="0"/>
          <w:marBottom w:val="0"/>
          <w:divBdr>
            <w:top w:val="none" w:sz="0" w:space="0" w:color="auto"/>
            <w:left w:val="none" w:sz="0" w:space="0" w:color="auto"/>
            <w:bottom w:val="none" w:sz="0" w:space="0" w:color="auto"/>
            <w:right w:val="none" w:sz="0" w:space="0" w:color="auto"/>
          </w:divBdr>
        </w:div>
        <w:div w:id="424806998">
          <w:marLeft w:val="480"/>
          <w:marRight w:val="0"/>
          <w:marTop w:val="0"/>
          <w:marBottom w:val="0"/>
          <w:divBdr>
            <w:top w:val="none" w:sz="0" w:space="0" w:color="auto"/>
            <w:left w:val="none" w:sz="0" w:space="0" w:color="auto"/>
            <w:bottom w:val="none" w:sz="0" w:space="0" w:color="auto"/>
            <w:right w:val="none" w:sz="0" w:space="0" w:color="auto"/>
          </w:divBdr>
        </w:div>
        <w:div w:id="448162625">
          <w:marLeft w:val="480"/>
          <w:marRight w:val="0"/>
          <w:marTop w:val="0"/>
          <w:marBottom w:val="0"/>
          <w:divBdr>
            <w:top w:val="none" w:sz="0" w:space="0" w:color="auto"/>
            <w:left w:val="none" w:sz="0" w:space="0" w:color="auto"/>
            <w:bottom w:val="none" w:sz="0" w:space="0" w:color="auto"/>
            <w:right w:val="none" w:sz="0" w:space="0" w:color="auto"/>
          </w:divBdr>
        </w:div>
        <w:div w:id="434447622">
          <w:marLeft w:val="480"/>
          <w:marRight w:val="0"/>
          <w:marTop w:val="0"/>
          <w:marBottom w:val="0"/>
          <w:divBdr>
            <w:top w:val="none" w:sz="0" w:space="0" w:color="auto"/>
            <w:left w:val="none" w:sz="0" w:space="0" w:color="auto"/>
            <w:bottom w:val="none" w:sz="0" w:space="0" w:color="auto"/>
            <w:right w:val="none" w:sz="0" w:space="0" w:color="auto"/>
          </w:divBdr>
        </w:div>
        <w:div w:id="1300377284">
          <w:marLeft w:val="480"/>
          <w:marRight w:val="0"/>
          <w:marTop w:val="0"/>
          <w:marBottom w:val="0"/>
          <w:divBdr>
            <w:top w:val="none" w:sz="0" w:space="0" w:color="auto"/>
            <w:left w:val="none" w:sz="0" w:space="0" w:color="auto"/>
            <w:bottom w:val="none" w:sz="0" w:space="0" w:color="auto"/>
            <w:right w:val="none" w:sz="0" w:space="0" w:color="auto"/>
          </w:divBdr>
        </w:div>
        <w:div w:id="109790605">
          <w:marLeft w:val="480"/>
          <w:marRight w:val="0"/>
          <w:marTop w:val="0"/>
          <w:marBottom w:val="0"/>
          <w:divBdr>
            <w:top w:val="none" w:sz="0" w:space="0" w:color="auto"/>
            <w:left w:val="none" w:sz="0" w:space="0" w:color="auto"/>
            <w:bottom w:val="none" w:sz="0" w:space="0" w:color="auto"/>
            <w:right w:val="none" w:sz="0" w:space="0" w:color="auto"/>
          </w:divBdr>
        </w:div>
      </w:divsChild>
    </w:div>
    <w:div w:id="1327325481">
      <w:bodyDiv w:val="1"/>
      <w:marLeft w:val="0"/>
      <w:marRight w:val="0"/>
      <w:marTop w:val="0"/>
      <w:marBottom w:val="0"/>
      <w:divBdr>
        <w:top w:val="none" w:sz="0" w:space="0" w:color="auto"/>
        <w:left w:val="none" w:sz="0" w:space="0" w:color="auto"/>
        <w:bottom w:val="none" w:sz="0" w:space="0" w:color="auto"/>
        <w:right w:val="none" w:sz="0" w:space="0" w:color="auto"/>
      </w:divBdr>
    </w:div>
    <w:div w:id="1327512525">
      <w:bodyDiv w:val="1"/>
      <w:marLeft w:val="0"/>
      <w:marRight w:val="0"/>
      <w:marTop w:val="0"/>
      <w:marBottom w:val="0"/>
      <w:divBdr>
        <w:top w:val="none" w:sz="0" w:space="0" w:color="auto"/>
        <w:left w:val="none" w:sz="0" w:space="0" w:color="auto"/>
        <w:bottom w:val="none" w:sz="0" w:space="0" w:color="auto"/>
        <w:right w:val="none" w:sz="0" w:space="0" w:color="auto"/>
      </w:divBdr>
    </w:div>
    <w:div w:id="1328829640">
      <w:bodyDiv w:val="1"/>
      <w:marLeft w:val="0"/>
      <w:marRight w:val="0"/>
      <w:marTop w:val="0"/>
      <w:marBottom w:val="0"/>
      <w:divBdr>
        <w:top w:val="none" w:sz="0" w:space="0" w:color="auto"/>
        <w:left w:val="none" w:sz="0" w:space="0" w:color="auto"/>
        <w:bottom w:val="none" w:sz="0" w:space="0" w:color="auto"/>
        <w:right w:val="none" w:sz="0" w:space="0" w:color="auto"/>
      </w:divBdr>
    </w:div>
    <w:div w:id="1329283135">
      <w:bodyDiv w:val="1"/>
      <w:marLeft w:val="0"/>
      <w:marRight w:val="0"/>
      <w:marTop w:val="0"/>
      <w:marBottom w:val="0"/>
      <w:divBdr>
        <w:top w:val="none" w:sz="0" w:space="0" w:color="auto"/>
        <w:left w:val="none" w:sz="0" w:space="0" w:color="auto"/>
        <w:bottom w:val="none" w:sz="0" w:space="0" w:color="auto"/>
        <w:right w:val="none" w:sz="0" w:space="0" w:color="auto"/>
      </w:divBdr>
    </w:div>
    <w:div w:id="1329408309">
      <w:bodyDiv w:val="1"/>
      <w:marLeft w:val="0"/>
      <w:marRight w:val="0"/>
      <w:marTop w:val="0"/>
      <w:marBottom w:val="0"/>
      <w:divBdr>
        <w:top w:val="none" w:sz="0" w:space="0" w:color="auto"/>
        <w:left w:val="none" w:sz="0" w:space="0" w:color="auto"/>
        <w:bottom w:val="none" w:sz="0" w:space="0" w:color="auto"/>
        <w:right w:val="none" w:sz="0" w:space="0" w:color="auto"/>
      </w:divBdr>
    </w:div>
    <w:div w:id="1329557549">
      <w:bodyDiv w:val="1"/>
      <w:marLeft w:val="0"/>
      <w:marRight w:val="0"/>
      <w:marTop w:val="0"/>
      <w:marBottom w:val="0"/>
      <w:divBdr>
        <w:top w:val="none" w:sz="0" w:space="0" w:color="auto"/>
        <w:left w:val="none" w:sz="0" w:space="0" w:color="auto"/>
        <w:bottom w:val="none" w:sz="0" w:space="0" w:color="auto"/>
        <w:right w:val="none" w:sz="0" w:space="0" w:color="auto"/>
      </w:divBdr>
    </w:div>
    <w:div w:id="1329747330">
      <w:bodyDiv w:val="1"/>
      <w:marLeft w:val="0"/>
      <w:marRight w:val="0"/>
      <w:marTop w:val="0"/>
      <w:marBottom w:val="0"/>
      <w:divBdr>
        <w:top w:val="none" w:sz="0" w:space="0" w:color="auto"/>
        <w:left w:val="none" w:sz="0" w:space="0" w:color="auto"/>
        <w:bottom w:val="none" w:sz="0" w:space="0" w:color="auto"/>
        <w:right w:val="none" w:sz="0" w:space="0" w:color="auto"/>
      </w:divBdr>
    </w:div>
    <w:div w:id="1329794900">
      <w:bodyDiv w:val="1"/>
      <w:marLeft w:val="0"/>
      <w:marRight w:val="0"/>
      <w:marTop w:val="0"/>
      <w:marBottom w:val="0"/>
      <w:divBdr>
        <w:top w:val="none" w:sz="0" w:space="0" w:color="auto"/>
        <w:left w:val="none" w:sz="0" w:space="0" w:color="auto"/>
        <w:bottom w:val="none" w:sz="0" w:space="0" w:color="auto"/>
        <w:right w:val="none" w:sz="0" w:space="0" w:color="auto"/>
      </w:divBdr>
    </w:div>
    <w:div w:id="1329940904">
      <w:bodyDiv w:val="1"/>
      <w:marLeft w:val="0"/>
      <w:marRight w:val="0"/>
      <w:marTop w:val="0"/>
      <w:marBottom w:val="0"/>
      <w:divBdr>
        <w:top w:val="none" w:sz="0" w:space="0" w:color="auto"/>
        <w:left w:val="none" w:sz="0" w:space="0" w:color="auto"/>
        <w:bottom w:val="none" w:sz="0" w:space="0" w:color="auto"/>
        <w:right w:val="none" w:sz="0" w:space="0" w:color="auto"/>
      </w:divBdr>
    </w:div>
    <w:div w:id="1330059319">
      <w:bodyDiv w:val="1"/>
      <w:marLeft w:val="0"/>
      <w:marRight w:val="0"/>
      <w:marTop w:val="0"/>
      <w:marBottom w:val="0"/>
      <w:divBdr>
        <w:top w:val="none" w:sz="0" w:space="0" w:color="auto"/>
        <w:left w:val="none" w:sz="0" w:space="0" w:color="auto"/>
        <w:bottom w:val="none" w:sz="0" w:space="0" w:color="auto"/>
        <w:right w:val="none" w:sz="0" w:space="0" w:color="auto"/>
      </w:divBdr>
    </w:div>
    <w:div w:id="1330136533">
      <w:bodyDiv w:val="1"/>
      <w:marLeft w:val="0"/>
      <w:marRight w:val="0"/>
      <w:marTop w:val="0"/>
      <w:marBottom w:val="0"/>
      <w:divBdr>
        <w:top w:val="none" w:sz="0" w:space="0" w:color="auto"/>
        <w:left w:val="none" w:sz="0" w:space="0" w:color="auto"/>
        <w:bottom w:val="none" w:sz="0" w:space="0" w:color="auto"/>
        <w:right w:val="none" w:sz="0" w:space="0" w:color="auto"/>
      </w:divBdr>
    </w:div>
    <w:div w:id="1330250248">
      <w:bodyDiv w:val="1"/>
      <w:marLeft w:val="0"/>
      <w:marRight w:val="0"/>
      <w:marTop w:val="0"/>
      <w:marBottom w:val="0"/>
      <w:divBdr>
        <w:top w:val="none" w:sz="0" w:space="0" w:color="auto"/>
        <w:left w:val="none" w:sz="0" w:space="0" w:color="auto"/>
        <w:bottom w:val="none" w:sz="0" w:space="0" w:color="auto"/>
        <w:right w:val="none" w:sz="0" w:space="0" w:color="auto"/>
      </w:divBdr>
    </w:div>
    <w:div w:id="1330330457">
      <w:bodyDiv w:val="1"/>
      <w:marLeft w:val="0"/>
      <w:marRight w:val="0"/>
      <w:marTop w:val="0"/>
      <w:marBottom w:val="0"/>
      <w:divBdr>
        <w:top w:val="none" w:sz="0" w:space="0" w:color="auto"/>
        <w:left w:val="none" w:sz="0" w:space="0" w:color="auto"/>
        <w:bottom w:val="none" w:sz="0" w:space="0" w:color="auto"/>
        <w:right w:val="none" w:sz="0" w:space="0" w:color="auto"/>
      </w:divBdr>
    </w:div>
    <w:div w:id="1330399769">
      <w:bodyDiv w:val="1"/>
      <w:marLeft w:val="0"/>
      <w:marRight w:val="0"/>
      <w:marTop w:val="0"/>
      <w:marBottom w:val="0"/>
      <w:divBdr>
        <w:top w:val="none" w:sz="0" w:space="0" w:color="auto"/>
        <w:left w:val="none" w:sz="0" w:space="0" w:color="auto"/>
        <w:bottom w:val="none" w:sz="0" w:space="0" w:color="auto"/>
        <w:right w:val="none" w:sz="0" w:space="0" w:color="auto"/>
      </w:divBdr>
    </w:div>
    <w:div w:id="1330520496">
      <w:bodyDiv w:val="1"/>
      <w:marLeft w:val="0"/>
      <w:marRight w:val="0"/>
      <w:marTop w:val="0"/>
      <w:marBottom w:val="0"/>
      <w:divBdr>
        <w:top w:val="none" w:sz="0" w:space="0" w:color="auto"/>
        <w:left w:val="none" w:sz="0" w:space="0" w:color="auto"/>
        <w:bottom w:val="none" w:sz="0" w:space="0" w:color="auto"/>
        <w:right w:val="none" w:sz="0" w:space="0" w:color="auto"/>
      </w:divBdr>
    </w:div>
    <w:div w:id="1331179122">
      <w:bodyDiv w:val="1"/>
      <w:marLeft w:val="0"/>
      <w:marRight w:val="0"/>
      <w:marTop w:val="0"/>
      <w:marBottom w:val="0"/>
      <w:divBdr>
        <w:top w:val="none" w:sz="0" w:space="0" w:color="auto"/>
        <w:left w:val="none" w:sz="0" w:space="0" w:color="auto"/>
        <w:bottom w:val="none" w:sz="0" w:space="0" w:color="auto"/>
        <w:right w:val="none" w:sz="0" w:space="0" w:color="auto"/>
      </w:divBdr>
    </w:div>
    <w:div w:id="1331370532">
      <w:bodyDiv w:val="1"/>
      <w:marLeft w:val="0"/>
      <w:marRight w:val="0"/>
      <w:marTop w:val="0"/>
      <w:marBottom w:val="0"/>
      <w:divBdr>
        <w:top w:val="none" w:sz="0" w:space="0" w:color="auto"/>
        <w:left w:val="none" w:sz="0" w:space="0" w:color="auto"/>
        <w:bottom w:val="none" w:sz="0" w:space="0" w:color="auto"/>
        <w:right w:val="none" w:sz="0" w:space="0" w:color="auto"/>
      </w:divBdr>
    </w:div>
    <w:div w:id="1331375846">
      <w:bodyDiv w:val="1"/>
      <w:marLeft w:val="0"/>
      <w:marRight w:val="0"/>
      <w:marTop w:val="0"/>
      <w:marBottom w:val="0"/>
      <w:divBdr>
        <w:top w:val="none" w:sz="0" w:space="0" w:color="auto"/>
        <w:left w:val="none" w:sz="0" w:space="0" w:color="auto"/>
        <w:bottom w:val="none" w:sz="0" w:space="0" w:color="auto"/>
        <w:right w:val="none" w:sz="0" w:space="0" w:color="auto"/>
      </w:divBdr>
    </w:div>
    <w:div w:id="1331449654">
      <w:bodyDiv w:val="1"/>
      <w:marLeft w:val="0"/>
      <w:marRight w:val="0"/>
      <w:marTop w:val="0"/>
      <w:marBottom w:val="0"/>
      <w:divBdr>
        <w:top w:val="none" w:sz="0" w:space="0" w:color="auto"/>
        <w:left w:val="none" w:sz="0" w:space="0" w:color="auto"/>
        <w:bottom w:val="none" w:sz="0" w:space="0" w:color="auto"/>
        <w:right w:val="none" w:sz="0" w:space="0" w:color="auto"/>
      </w:divBdr>
    </w:div>
    <w:div w:id="1331644034">
      <w:bodyDiv w:val="1"/>
      <w:marLeft w:val="0"/>
      <w:marRight w:val="0"/>
      <w:marTop w:val="0"/>
      <w:marBottom w:val="0"/>
      <w:divBdr>
        <w:top w:val="none" w:sz="0" w:space="0" w:color="auto"/>
        <w:left w:val="none" w:sz="0" w:space="0" w:color="auto"/>
        <w:bottom w:val="none" w:sz="0" w:space="0" w:color="auto"/>
        <w:right w:val="none" w:sz="0" w:space="0" w:color="auto"/>
      </w:divBdr>
    </w:div>
    <w:div w:id="1331760366">
      <w:bodyDiv w:val="1"/>
      <w:marLeft w:val="0"/>
      <w:marRight w:val="0"/>
      <w:marTop w:val="0"/>
      <w:marBottom w:val="0"/>
      <w:divBdr>
        <w:top w:val="none" w:sz="0" w:space="0" w:color="auto"/>
        <w:left w:val="none" w:sz="0" w:space="0" w:color="auto"/>
        <w:bottom w:val="none" w:sz="0" w:space="0" w:color="auto"/>
        <w:right w:val="none" w:sz="0" w:space="0" w:color="auto"/>
      </w:divBdr>
    </w:div>
    <w:div w:id="1331904245">
      <w:bodyDiv w:val="1"/>
      <w:marLeft w:val="0"/>
      <w:marRight w:val="0"/>
      <w:marTop w:val="0"/>
      <w:marBottom w:val="0"/>
      <w:divBdr>
        <w:top w:val="none" w:sz="0" w:space="0" w:color="auto"/>
        <w:left w:val="none" w:sz="0" w:space="0" w:color="auto"/>
        <w:bottom w:val="none" w:sz="0" w:space="0" w:color="auto"/>
        <w:right w:val="none" w:sz="0" w:space="0" w:color="auto"/>
      </w:divBdr>
    </w:div>
    <w:div w:id="1331978798">
      <w:bodyDiv w:val="1"/>
      <w:marLeft w:val="0"/>
      <w:marRight w:val="0"/>
      <w:marTop w:val="0"/>
      <w:marBottom w:val="0"/>
      <w:divBdr>
        <w:top w:val="none" w:sz="0" w:space="0" w:color="auto"/>
        <w:left w:val="none" w:sz="0" w:space="0" w:color="auto"/>
        <w:bottom w:val="none" w:sz="0" w:space="0" w:color="auto"/>
        <w:right w:val="none" w:sz="0" w:space="0" w:color="auto"/>
      </w:divBdr>
    </w:div>
    <w:div w:id="1332173882">
      <w:bodyDiv w:val="1"/>
      <w:marLeft w:val="0"/>
      <w:marRight w:val="0"/>
      <w:marTop w:val="0"/>
      <w:marBottom w:val="0"/>
      <w:divBdr>
        <w:top w:val="none" w:sz="0" w:space="0" w:color="auto"/>
        <w:left w:val="none" w:sz="0" w:space="0" w:color="auto"/>
        <w:bottom w:val="none" w:sz="0" w:space="0" w:color="auto"/>
        <w:right w:val="none" w:sz="0" w:space="0" w:color="auto"/>
      </w:divBdr>
    </w:div>
    <w:div w:id="1332368664">
      <w:bodyDiv w:val="1"/>
      <w:marLeft w:val="0"/>
      <w:marRight w:val="0"/>
      <w:marTop w:val="0"/>
      <w:marBottom w:val="0"/>
      <w:divBdr>
        <w:top w:val="none" w:sz="0" w:space="0" w:color="auto"/>
        <w:left w:val="none" w:sz="0" w:space="0" w:color="auto"/>
        <w:bottom w:val="none" w:sz="0" w:space="0" w:color="auto"/>
        <w:right w:val="none" w:sz="0" w:space="0" w:color="auto"/>
      </w:divBdr>
    </w:div>
    <w:div w:id="1332417135">
      <w:bodyDiv w:val="1"/>
      <w:marLeft w:val="0"/>
      <w:marRight w:val="0"/>
      <w:marTop w:val="0"/>
      <w:marBottom w:val="0"/>
      <w:divBdr>
        <w:top w:val="none" w:sz="0" w:space="0" w:color="auto"/>
        <w:left w:val="none" w:sz="0" w:space="0" w:color="auto"/>
        <w:bottom w:val="none" w:sz="0" w:space="0" w:color="auto"/>
        <w:right w:val="none" w:sz="0" w:space="0" w:color="auto"/>
      </w:divBdr>
    </w:div>
    <w:div w:id="1332483971">
      <w:bodyDiv w:val="1"/>
      <w:marLeft w:val="0"/>
      <w:marRight w:val="0"/>
      <w:marTop w:val="0"/>
      <w:marBottom w:val="0"/>
      <w:divBdr>
        <w:top w:val="none" w:sz="0" w:space="0" w:color="auto"/>
        <w:left w:val="none" w:sz="0" w:space="0" w:color="auto"/>
        <w:bottom w:val="none" w:sz="0" w:space="0" w:color="auto"/>
        <w:right w:val="none" w:sz="0" w:space="0" w:color="auto"/>
      </w:divBdr>
    </w:div>
    <w:div w:id="1332490058">
      <w:bodyDiv w:val="1"/>
      <w:marLeft w:val="0"/>
      <w:marRight w:val="0"/>
      <w:marTop w:val="0"/>
      <w:marBottom w:val="0"/>
      <w:divBdr>
        <w:top w:val="none" w:sz="0" w:space="0" w:color="auto"/>
        <w:left w:val="none" w:sz="0" w:space="0" w:color="auto"/>
        <w:bottom w:val="none" w:sz="0" w:space="0" w:color="auto"/>
        <w:right w:val="none" w:sz="0" w:space="0" w:color="auto"/>
      </w:divBdr>
    </w:div>
    <w:div w:id="1332562733">
      <w:bodyDiv w:val="1"/>
      <w:marLeft w:val="0"/>
      <w:marRight w:val="0"/>
      <w:marTop w:val="0"/>
      <w:marBottom w:val="0"/>
      <w:divBdr>
        <w:top w:val="none" w:sz="0" w:space="0" w:color="auto"/>
        <w:left w:val="none" w:sz="0" w:space="0" w:color="auto"/>
        <w:bottom w:val="none" w:sz="0" w:space="0" w:color="auto"/>
        <w:right w:val="none" w:sz="0" w:space="0" w:color="auto"/>
      </w:divBdr>
    </w:div>
    <w:div w:id="1332635055">
      <w:bodyDiv w:val="1"/>
      <w:marLeft w:val="0"/>
      <w:marRight w:val="0"/>
      <w:marTop w:val="0"/>
      <w:marBottom w:val="0"/>
      <w:divBdr>
        <w:top w:val="none" w:sz="0" w:space="0" w:color="auto"/>
        <w:left w:val="none" w:sz="0" w:space="0" w:color="auto"/>
        <w:bottom w:val="none" w:sz="0" w:space="0" w:color="auto"/>
        <w:right w:val="none" w:sz="0" w:space="0" w:color="auto"/>
      </w:divBdr>
    </w:div>
    <w:div w:id="1332685068">
      <w:bodyDiv w:val="1"/>
      <w:marLeft w:val="0"/>
      <w:marRight w:val="0"/>
      <w:marTop w:val="0"/>
      <w:marBottom w:val="0"/>
      <w:divBdr>
        <w:top w:val="none" w:sz="0" w:space="0" w:color="auto"/>
        <w:left w:val="none" w:sz="0" w:space="0" w:color="auto"/>
        <w:bottom w:val="none" w:sz="0" w:space="0" w:color="auto"/>
        <w:right w:val="none" w:sz="0" w:space="0" w:color="auto"/>
      </w:divBdr>
    </w:div>
    <w:div w:id="1332948695">
      <w:bodyDiv w:val="1"/>
      <w:marLeft w:val="0"/>
      <w:marRight w:val="0"/>
      <w:marTop w:val="0"/>
      <w:marBottom w:val="0"/>
      <w:divBdr>
        <w:top w:val="none" w:sz="0" w:space="0" w:color="auto"/>
        <w:left w:val="none" w:sz="0" w:space="0" w:color="auto"/>
        <w:bottom w:val="none" w:sz="0" w:space="0" w:color="auto"/>
        <w:right w:val="none" w:sz="0" w:space="0" w:color="auto"/>
      </w:divBdr>
    </w:div>
    <w:div w:id="1333148221">
      <w:bodyDiv w:val="1"/>
      <w:marLeft w:val="0"/>
      <w:marRight w:val="0"/>
      <w:marTop w:val="0"/>
      <w:marBottom w:val="0"/>
      <w:divBdr>
        <w:top w:val="none" w:sz="0" w:space="0" w:color="auto"/>
        <w:left w:val="none" w:sz="0" w:space="0" w:color="auto"/>
        <w:bottom w:val="none" w:sz="0" w:space="0" w:color="auto"/>
        <w:right w:val="none" w:sz="0" w:space="0" w:color="auto"/>
      </w:divBdr>
    </w:div>
    <w:div w:id="1333221246">
      <w:bodyDiv w:val="1"/>
      <w:marLeft w:val="0"/>
      <w:marRight w:val="0"/>
      <w:marTop w:val="0"/>
      <w:marBottom w:val="0"/>
      <w:divBdr>
        <w:top w:val="none" w:sz="0" w:space="0" w:color="auto"/>
        <w:left w:val="none" w:sz="0" w:space="0" w:color="auto"/>
        <w:bottom w:val="none" w:sz="0" w:space="0" w:color="auto"/>
        <w:right w:val="none" w:sz="0" w:space="0" w:color="auto"/>
      </w:divBdr>
    </w:div>
    <w:div w:id="1333341377">
      <w:bodyDiv w:val="1"/>
      <w:marLeft w:val="0"/>
      <w:marRight w:val="0"/>
      <w:marTop w:val="0"/>
      <w:marBottom w:val="0"/>
      <w:divBdr>
        <w:top w:val="none" w:sz="0" w:space="0" w:color="auto"/>
        <w:left w:val="none" w:sz="0" w:space="0" w:color="auto"/>
        <w:bottom w:val="none" w:sz="0" w:space="0" w:color="auto"/>
        <w:right w:val="none" w:sz="0" w:space="0" w:color="auto"/>
      </w:divBdr>
    </w:div>
    <w:div w:id="1333489678">
      <w:bodyDiv w:val="1"/>
      <w:marLeft w:val="0"/>
      <w:marRight w:val="0"/>
      <w:marTop w:val="0"/>
      <w:marBottom w:val="0"/>
      <w:divBdr>
        <w:top w:val="none" w:sz="0" w:space="0" w:color="auto"/>
        <w:left w:val="none" w:sz="0" w:space="0" w:color="auto"/>
        <w:bottom w:val="none" w:sz="0" w:space="0" w:color="auto"/>
        <w:right w:val="none" w:sz="0" w:space="0" w:color="auto"/>
      </w:divBdr>
    </w:div>
    <w:div w:id="1333528535">
      <w:bodyDiv w:val="1"/>
      <w:marLeft w:val="0"/>
      <w:marRight w:val="0"/>
      <w:marTop w:val="0"/>
      <w:marBottom w:val="0"/>
      <w:divBdr>
        <w:top w:val="none" w:sz="0" w:space="0" w:color="auto"/>
        <w:left w:val="none" w:sz="0" w:space="0" w:color="auto"/>
        <w:bottom w:val="none" w:sz="0" w:space="0" w:color="auto"/>
        <w:right w:val="none" w:sz="0" w:space="0" w:color="auto"/>
      </w:divBdr>
    </w:div>
    <w:div w:id="1333794813">
      <w:bodyDiv w:val="1"/>
      <w:marLeft w:val="0"/>
      <w:marRight w:val="0"/>
      <w:marTop w:val="0"/>
      <w:marBottom w:val="0"/>
      <w:divBdr>
        <w:top w:val="none" w:sz="0" w:space="0" w:color="auto"/>
        <w:left w:val="none" w:sz="0" w:space="0" w:color="auto"/>
        <w:bottom w:val="none" w:sz="0" w:space="0" w:color="auto"/>
        <w:right w:val="none" w:sz="0" w:space="0" w:color="auto"/>
      </w:divBdr>
    </w:div>
    <w:div w:id="1333802187">
      <w:bodyDiv w:val="1"/>
      <w:marLeft w:val="0"/>
      <w:marRight w:val="0"/>
      <w:marTop w:val="0"/>
      <w:marBottom w:val="0"/>
      <w:divBdr>
        <w:top w:val="none" w:sz="0" w:space="0" w:color="auto"/>
        <w:left w:val="none" w:sz="0" w:space="0" w:color="auto"/>
        <w:bottom w:val="none" w:sz="0" w:space="0" w:color="auto"/>
        <w:right w:val="none" w:sz="0" w:space="0" w:color="auto"/>
      </w:divBdr>
    </w:div>
    <w:div w:id="1334139933">
      <w:bodyDiv w:val="1"/>
      <w:marLeft w:val="0"/>
      <w:marRight w:val="0"/>
      <w:marTop w:val="0"/>
      <w:marBottom w:val="0"/>
      <w:divBdr>
        <w:top w:val="none" w:sz="0" w:space="0" w:color="auto"/>
        <w:left w:val="none" w:sz="0" w:space="0" w:color="auto"/>
        <w:bottom w:val="none" w:sz="0" w:space="0" w:color="auto"/>
        <w:right w:val="none" w:sz="0" w:space="0" w:color="auto"/>
      </w:divBdr>
    </w:div>
    <w:div w:id="1334333307">
      <w:bodyDiv w:val="1"/>
      <w:marLeft w:val="0"/>
      <w:marRight w:val="0"/>
      <w:marTop w:val="0"/>
      <w:marBottom w:val="0"/>
      <w:divBdr>
        <w:top w:val="none" w:sz="0" w:space="0" w:color="auto"/>
        <w:left w:val="none" w:sz="0" w:space="0" w:color="auto"/>
        <w:bottom w:val="none" w:sz="0" w:space="0" w:color="auto"/>
        <w:right w:val="none" w:sz="0" w:space="0" w:color="auto"/>
      </w:divBdr>
    </w:div>
    <w:div w:id="1334335788">
      <w:bodyDiv w:val="1"/>
      <w:marLeft w:val="0"/>
      <w:marRight w:val="0"/>
      <w:marTop w:val="0"/>
      <w:marBottom w:val="0"/>
      <w:divBdr>
        <w:top w:val="none" w:sz="0" w:space="0" w:color="auto"/>
        <w:left w:val="none" w:sz="0" w:space="0" w:color="auto"/>
        <w:bottom w:val="none" w:sz="0" w:space="0" w:color="auto"/>
        <w:right w:val="none" w:sz="0" w:space="0" w:color="auto"/>
      </w:divBdr>
    </w:div>
    <w:div w:id="1334380357">
      <w:bodyDiv w:val="1"/>
      <w:marLeft w:val="0"/>
      <w:marRight w:val="0"/>
      <w:marTop w:val="0"/>
      <w:marBottom w:val="0"/>
      <w:divBdr>
        <w:top w:val="none" w:sz="0" w:space="0" w:color="auto"/>
        <w:left w:val="none" w:sz="0" w:space="0" w:color="auto"/>
        <w:bottom w:val="none" w:sz="0" w:space="0" w:color="auto"/>
        <w:right w:val="none" w:sz="0" w:space="0" w:color="auto"/>
      </w:divBdr>
    </w:div>
    <w:div w:id="1334383355">
      <w:bodyDiv w:val="1"/>
      <w:marLeft w:val="0"/>
      <w:marRight w:val="0"/>
      <w:marTop w:val="0"/>
      <w:marBottom w:val="0"/>
      <w:divBdr>
        <w:top w:val="none" w:sz="0" w:space="0" w:color="auto"/>
        <w:left w:val="none" w:sz="0" w:space="0" w:color="auto"/>
        <w:bottom w:val="none" w:sz="0" w:space="0" w:color="auto"/>
        <w:right w:val="none" w:sz="0" w:space="0" w:color="auto"/>
      </w:divBdr>
    </w:div>
    <w:div w:id="1334529170">
      <w:bodyDiv w:val="1"/>
      <w:marLeft w:val="0"/>
      <w:marRight w:val="0"/>
      <w:marTop w:val="0"/>
      <w:marBottom w:val="0"/>
      <w:divBdr>
        <w:top w:val="none" w:sz="0" w:space="0" w:color="auto"/>
        <w:left w:val="none" w:sz="0" w:space="0" w:color="auto"/>
        <w:bottom w:val="none" w:sz="0" w:space="0" w:color="auto"/>
        <w:right w:val="none" w:sz="0" w:space="0" w:color="auto"/>
      </w:divBdr>
    </w:div>
    <w:div w:id="1334646403">
      <w:bodyDiv w:val="1"/>
      <w:marLeft w:val="0"/>
      <w:marRight w:val="0"/>
      <w:marTop w:val="0"/>
      <w:marBottom w:val="0"/>
      <w:divBdr>
        <w:top w:val="none" w:sz="0" w:space="0" w:color="auto"/>
        <w:left w:val="none" w:sz="0" w:space="0" w:color="auto"/>
        <w:bottom w:val="none" w:sz="0" w:space="0" w:color="auto"/>
        <w:right w:val="none" w:sz="0" w:space="0" w:color="auto"/>
      </w:divBdr>
    </w:div>
    <w:div w:id="1334650728">
      <w:bodyDiv w:val="1"/>
      <w:marLeft w:val="0"/>
      <w:marRight w:val="0"/>
      <w:marTop w:val="0"/>
      <w:marBottom w:val="0"/>
      <w:divBdr>
        <w:top w:val="none" w:sz="0" w:space="0" w:color="auto"/>
        <w:left w:val="none" w:sz="0" w:space="0" w:color="auto"/>
        <w:bottom w:val="none" w:sz="0" w:space="0" w:color="auto"/>
        <w:right w:val="none" w:sz="0" w:space="0" w:color="auto"/>
      </w:divBdr>
    </w:div>
    <w:div w:id="1334717895">
      <w:bodyDiv w:val="1"/>
      <w:marLeft w:val="0"/>
      <w:marRight w:val="0"/>
      <w:marTop w:val="0"/>
      <w:marBottom w:val="0"/>
      <w:divBdr>
        <w:top w:val="none" w:sz="0" w:space="0" w:color="auto"/>
        <w:left w:val="none" w:sz="0" w:space="0" w:color="auto"/>
        <w:bottom w:val="none" w:sz="0" w:space="0" w:color="auto"/>
        <w:right w:val="none" w:sz="0" w:space="0" w:color="auto"/>
      </w:divBdr>
    </w:div>
    <w:div w:id="1334840998">
      <w:bodyDiv w:val="1"/>
      <w:marLeft w:val="0"/>
      <w:marRight w:val="0"/>
      <w:marTop w:val="0"/>
      <w:marBottom w:val="0"/>
      <w:divBdr>
        <w:top w:val="none" w:sz="0" w:space="0" w:color="auto"/>
        <w:left w:val="none" w:sz="0" w:space="0" w:color="auto"/>
        <w:bottom w:val="none" w:sz="0" w:space="0" w:color="auto"/>
        <w:right w:val="none" w:sz="0" w:space="0" w:color="auto"/>
      </w:divBdr>
    </w:div>
    <w:div w:id="1334844491">
      <w:bodyDiv w:val="1"/>
      <w:marLeft w:val="0"/>
      <w:marRight w:val="0"/>
      <w:marTop w:val="0"/>
      <w:marBottom w:val="0"/>
      <w:divBdr>
        <w:top w:val="none" w:sz="0" w:space="0" w:color="auto"/>
        <w:left w:val="none" w:sz="0" w:space="0" w:color="auto"/>
        <w:bottom w:val="none" w:sz="0" w:space="0" w:color="auto"/>
        <w:right w:val="none" w:sz="0" w:space="0" w:color="auto"/>
      </w:divBdr>
    </w:div>
    <w:div w:id="1335183165">
      <w:bodyDiv w:val="1"/>
      <w:marLeft w:val="0"/>
      <w:marRight w:val="0"/>
      <w:marTop w:val="0"/>
      <w:marBottom w:val="0"/>
      <w:divBdr>
        <w:top w:val="none" w:sz="0" w:space="0" w:color="auto"/>
        <w:left w:val="none" w:sz="0" w:space="0" w:color="auto"/>
        <w:bottom w:val="none" w:sz="0" w:space="0" w:color="auto"/>
        <w:right w:val="none" w:sz="0" w:space="0" w:color="auto"/>
      </w:divBdr>
      <w:divsChild>
        <w:div w:id="604121705">
          <w:marLeft w:val="480"/>
          <w:marRight w:val="0"/>
          <w:marTop w:val="0"/>
          <w:marBottom w:val="0"/>
          <w:divBdr>
            <w:top w:val="none" w:sz="0" w:space="0" w:color="auto"/>
            <w:left w:val="none" w:sz="0" w:space="0" w:color="auto"/>
            <w:bottom w:val="none" w:sz="0" w:space="0" w:color="auto"/>
            <w:right w:val="none" w:sz="0" w:space="0" w:color="auto"/>
          </w:divBdr>
        </w:div>
        <w:div w:id="1233348333">
          <w:marLeft w:val="480"/>
          <w:marRight w:val="0"/>
          <w:marTop w:val="0"/>
          <w:marBottom w:val="0"/>
          <w:divBdr>
            <w:top w:val="none" w:sz="0" w:space="0" w:color="auto"/>
            <w:left w:val="none" w:sz="0" w:space="0" w:color="auto"/>
            <w:bottom w:val="none" w:sz="0" w:space="0" w:color="auto"/>
            <w:right w:val="none" w:sz="0" w:space="0" w:color="auto"/>
          </w:divBdr>
        </w:div>
        <w:div w:id="1365062133">
          <w:marLeft w:val="480"/>
          <w:marRight w:val="0"/>
          <w:marTop w:val="0"/>
          <w:marBottom w:val="0"/>
          <w:divBdr>
            <w:top w:val="none" w:sz="0" w:space="0" w:color="auto"/>
            <w:left w:val="none" w:sz="0" w:space="0" w:color="auto"/>
            <w:bottom w:val="none" w:sz="0" w:space="0" w:color="auto"/>
            <w:right w:val="none" w:sz="0" w:space="0" w:color="auto"/>
          </w:divBdr>
        </w:div>
        <w:div w:id="753088458">
          <w:marLeft w:val="480"/>
          <w:marRight w:val="0"/>
          <w:marTop w:val="0"/>
          <w:marBottom w:val="0"/>
          <w:divBdr>
            <w:top w:val="none" w:sz="0" w:space="0" w:color="auto"/>
            <w:left w:val="none" w:sz="0" w:space="0" w:color="auto"/>
            <w:bottom w:val="none" w:sz="0" w:space="0" w:color="auto"/>
            <w:right w:val="none" w:sz="0" w:space="0" w:color="auto"/>
          </w:divBdr>
        </w:div>
        <w:div w:id="1624192527">
          <w:marLeft w:val="480"/>
          <w:marRight w:val="0"/>
          <w:marTop w:val="0"/>
          <w:marBottom w:val="0"/>
          <w:divBdr>
            <w:top w:val="none" w:sz="0" w:space="0" w:color="auto"/>
            <w:left w:val="none" w:sz="0" w:space="0" w:color="auto"/>
            <w:bottom w:val="none" w:sz="0" w:space="0" w:color="auto"/>
            <w:right w:val="none" w:sz="0" w:space="0" w:color="auto"/>
          </w:divBdr>
        </w:div>
        <w:div w:id="2141923108">
          <w:marLeft w:val="480"/>
          <w:marRight w:val="0"/>
          <w:marTop w:val="0"/>
          <w:marBottom w:val="0"/>
          <w:divBdr>
            <w:top w:val="none" w:sz="0" w:space="0" w:color="auto"/>
            <w:left w:val="none" w:sz="0" w:space="0" w:color="auto"/>
            <w:bottom w:val="none" w:sz="0" w:space="0" w:color="auto"/>
            <w:right w:val="none" w:sz="0" w:space="0" w:color="auto"/>
          </w:divBdr>
        </w:div>
        <w:div w:id="1196775393">
          <w:marLeft w:val="480"/>
          <w:marRight w:val="0"/>
          <w:marTop w:val="0"/>
          <w:marBottom w:val="0"/>
          <w:divBdr>
            <w:top w:val="none" w:sz="0" w:space="0" w:color="auto"/>
            <w:left w:val="none" w:sz="0" w:space="0" w:color="auto"/>
            <w:bottom w:val="none" w:sz="0" w:space="0" w:color="auto"/>
            <w:right w:val="none" w:sz="0" w:space="0" w:color="auto"/>
          </w:divBdr>
        </w:div>
        <w:div w:id="565723324">
          <w:marLeft w:val="480"/>
          <w:marRight w:val="0"/>
          <w:marTop w:val="0"/>
          <w:marBottom w:val="0"/>
          <w:divBdr>
            <w:top w:val="none" w:sz="0" w:space="0" w:color="auto"/>
            <w:left w:val="none" w:sz="0" w:space="0" w:color="auto"/>
            <w:bottom w:val="none" w:sz="0" w:space="0" w:color="auto"/>
            <w:right w:val="none" w:sz="0" w:space="0" w:color="auto"/>
          </w:divBdr>
        </w:div>
        <w:div w:id="636028137">
          <w:marLeft w:val="480"/>
          <w:marRight w:val="0"/>
          <w:marTop w:val="0"/>
          <w:marBottom w:val="0"/>
          <w:divBdr>
            <w:top w:val="none" w:sz="0" w:space="0" w:color="auto"/>
            <w:left w:val="none" w:sz="0" w:space="0" w:color="auto"/>
            <w:bottom w:val="none" w:sz="0" w:space="0" w:color="auto"/>
            <w:right w:val="none" w:sz="0" w:space="0" w:color="auto"/>
          </w:divBdr>
        </w:div>
        <w:div w:id="24600934">
          <w:marLeft w:val="480"/>
          <w:marRight w:val="0"/>
          <w:marTop w:val="0"/>
          <w:marBottom w:val="0"/>
          <w:divBdr>
            <w:top w:val="none" w:sz="0" w:space="0" w:color="auto"/>
            <w:left w:val="none" w:sz="0" w:space="0" w:color="auto"/>
            <w:bottom w:val="none" w:sz="0" w:space="0" w:color="auto"/>
            <w:right w:val="none" w:sz="0" w:space="0" w:color="auto"/>
          </w:divBdr>
        </w:div>
        <w:div w:id="540897583">
          <w:marLeft w:val="480"/>
          <w:marRight w:val="0"/>
          <w:marTop w:val="0"/>
          <w:marBottom w:val="0"/>
          <w:divBdr>
            <w:top w:val="none" w:sz="0" w:space="0" w:color="auto"/>
            <w:left w:val="none" w:sz="0" w:space="0" w:color="auto"/>
            <w:bottom w:val="none" w:sz="0" w:space="0" w:color="auto"/>
            <w:right w:val="none" w:sz="0" w:space="0" w:color="auto"/>
          </w:divBdr>
        </w:div>
        <w:div w:id="295985558">
          <w:marLeft w:val="480"/>
          <w:marRight w:val="0"/>
          <w:marTop w:val="0"/>
          <w:marBottom w:val="0"/>
          <w:divBdr>
            <w:top w:val="none" w:sz="0" w:space="0" w:color="auto"/>
            <w:left w:val="none" w:sz="0" w:space="0" w:color="auto"/>
            <w:bottom w:val="none" w:sz="0" w:space="0" w:color="auto"/>
            <w:right w:val="none" w:sz="0" w:space="0" w:color="auto"/>
          </w:divBdr>
        </w:div>
        <w:div w:id="1477141819">
          <w:marLeft w:val="480"/>
          <w:marRight w:val="0"/>
          <w:marTop w:val="0"/>
          <w:marBottom w:val="0"/>
          <w:divBdr>
            <w:top w:val="none" w:sz="0" w:space="0" w:color="auto"/>
            <w:left w:val="none" w:sz="0" w:space="0" w:color="auto"/>
            <w:bottom w:val="none" w:sz="0" w:space="0" w:color="auto"/>
            <w:right w:val="none" w:sz="0" w:space="0" w:color="auto"/>
          </w:divBdr>
        </w:div>
        <w:div w:id="374043252">
          <w:marLeft w:val="480"/>
          <w:marRight w:val="0"/>
          <w:marTop w:val="0"/>
          <w:marBottom w:val="0"/>
          <w:divBdr>
            <w:top w:val="none" w:sz="0" w:space="0" w:color="auto"/>
            <w:left w:val="none" w:sz="0" w:space="0" w:color="auto"/>
            <w:bottom w:val="none" w:sz="0" w:space="0" w:color="auto"/>
            <w:right w:val="none" w:sz="0" w:space="0" w:color="auto"/>
          </w:divBdr>
        </w:div>
        <w:div w:id="787697262">
          <w:marLeft w:val="480"/>
          <w:marRight w:val="0"/>
          <w:marTop w:val="0"/>
          <w:marBottom w:val="0"/>
          <w:divBdr>
            <w:top w:val="none" w:sz="0" w:space="0" w:color="auto"/>
            <w:left w:val="none" w:sz="0" w:space="0" w:color="auto"/>
            <w:bottom w:val="none" w:sz="0" w:space="0" w:color="auto"/>
            <w:right w:val="none" w:sz="0" w:space="0" w:color="auto"/>
          </w:divBdr>
        </w:div>
        <w:div w:id="290140370">
          <w:marLeft w:val="480"/>
          <w:marRight w:val="0"/>
          <w:marTop w:val="0"/>
          <w:marBottom w:val="0"/>
          <w:divBdr>
            <w:top w:val="none" w:sz="0" w:space="0" w:color="auto"/>
            <w:left w:val="none" w:sz="0" w:space="0" w:color="auto"/>
            <w:bottom w:val="none" w:sz="0" w:space="0" w:color="auto"/>
            <w:right w:val="none" w:sz="0" w:space="0" w:color="auto"/>
          </w:divBdr>
        </w:div>
        <w:div w:id="1422264220">
          <w:marLeft w:val="480"/>
          <w:marRight w:val="0"/>
          <w:marTop w:val="0"/>
          <w:marBottom w:val="0"/>
          <w:divBdr>
            <w:top w:val="none" w:sz="0" w:space="0" w:color="auto"/>
            <w:left w:val="none" w:sz="0" w:space="0" w:color="auto"/>
            <w:bottom w:val="none" w:sz="0" w:space="0" w:color="auto"/>
            <w:right w:val="none" w:sz="0" w:space="0" w:color="auto"/>
          </w:divBdr>
        </w:div>
        <w:div w:id="2000839678">
          <w:marLeft w:val="480"/>
          <w:marRight w:val="0"/>
          <w:marTop w:val="0"/>
          <w:marBottom w:val="0"/>
          <w:divBdr>
            <w:top w:val="none" w:sz="0" w:space="0" w:color="auto"/>
            <w:left w:val="none" w:sz="0" w:space="0" w:color="auto"/>
            <w:bottom w:val="none" w:sz="0" w:space="0" w:color="auto"/>
            <w:right w:val="none" w:sz="0" w:space="0" w:color="auto"/>
          </w:divBdr>
        </w:div>
        <w:div w:id="1479299268">
          <w:marLeft w:val="480"/>
          <w:marRight w:val="0"/>
          <w:marTop w:val="0"/>
          <w:marBottom w:val="0"/>
          <w:divBdr>
            <w:top w:val="none" w:sz="0" w:space="0" w:color="auto"/>
            <w:left w:val="none" w:sz="0" w:space="0" w:color="auto"/>
            <w:bottom w:val="none" w:sz="0" w:space="0" w:color="auto"/>
            <w:right w:val="none" w:sz="0" w:space="0" w:color="auto"/>
          </w:divBdr>
        </w:div>
        <w:div w:id="1874152454">
          <w:marLeft w:val="480"/>
          <w:marRight w:val="0"/>
          <w:marTop w:val="0"/>
          <w:marBottom w:val="0"/>
          <w:divBdr>
            <w:top w:val="none" w:sz="0" w:space="0" w:color="auto"/>
            <w:left w:val="none" w:sz="0" w:space="0" w:color="auto"/>
            <w:bottom w:val="none" w:sz="0" w:space="0" w:color="auto"/>
            <w:right w:val="none" w:sz="0" w:space="0" w:color="auto"/>
          </w:divBdr>
        </w:div>
        <w:div w:id="2075397640">
          <w:marLeft w:val="480"/>
          <w:marRight w:val="0"/>
          <w:marTop w:val="0"/>
          <w:marBottom w:val="0"/>
          <w:divBdr>
            <w:top w:val="none" w:sz="0" w:space="0" w:color="auto"/>
            <w:left w:val="none" w:sz="0" w:space="0" w:color="auto"/>
            <w:bottom w:val="none" w:sz="0" w:space="0" w:color="auto"/>
            <w:right w:val="none" w:sz="0" w:space="0" w:color="auto"/>
          </w:divBdr>
        </w:div>
        <w:div w:id="1922173048">
          <w:marLeft w:val="480"/>
          <w:marRight w:val="0"/>
          <w:marTop w:val="0"/>
          <w:marBottom w:val="0"/>
          <w:divBdr>
            <w:top w:val="none" w:sz="0" w:space="0" w:color="auto"/>
            <w:left w:val="none" w:sz="0" w:space="0" w:color="auto"/>
            <w:bottom w:val="none" w:sz="0" w:space="0" w:color="auto"/>
            <w:right w:val="none" w:sz="0" w:space="0" w:color="auto"/>
          </w:divBdr>
        </w:div>
        <w:div w:id="1688016403">
          <w:marLeft w:val="480"/>
          <w:marRight w:val="0"/>
          <w:marTop w:val="0"/>
          <w:marBottom w:val="0"/>
          <w:divBdr>
            <w:top w:val="none" w:sz="0" w:space="0" w:color="auto"/>
            <w:left w:val="none" w:sz="0" w:space="0" w:color="auto"/>
            <w:bottom w:val="none" w:sz="0" w:space="0" w:color="auto"/>
            <w:right w:val="none" w:sz="0" w:space="0" w:color="auto"/>
          </w:divBdr>
        </w:div>
        <w:div w:id="1714310657">
          <w:marLeft w:val="480"/>
          <w:marRight w:val="0"/>
          <w:marTop w:val="0"/>
          <w:marBottom w:val="0"/>
          <w:divBdr>
            <w:top w:val="none" w:sz="0" w:space="0" w:color="auto"/>
            <w:left w:val="none" w:sz="0" w:space="0" w:color="auto"/>
            <w:bottom w:val="none" w:sz="0" w:space="0" w:color="auto"/>
            <w:right w:val="none" w:sz="0" w:space="0" w:color="auto"/>
          </w:divBdr>
        </w:div>
        <w:div w:id="192378318">
          <w:marLeft w:val="480"/>
          <w:marRight w:val="0"/>
          <w:marTop w:val="0"/>
          <w:marBottom w:val="0"/>
          <w:divBdr>
            <w:top w:val="none" w:sz="0" w:space="0" w:color="auto"/>
            <w:left w:val="none" w:sz="0" w:space="0" w:color="auto"/>
            <w:bottom w:val="none" w:sz="0" w:space="0" w:color="auto"/>
            <w:right w:val="none" w:sz="0" w:space="0" w:color="auto"/>
          </w:divBdr>
        </w:div>
        <w:div w:id="1192840788">
          <w:marLeft w:val="480"/>
          <w:marRight w:val="0"/>
          <w:marTop w:val="0"/>
          <w:marBottom w:val="0"/>
          <w:divBdr>
            <w:top w:val="none" w:sz="0" w:space="0" w:color="auto"/>
            <w:left w:val="none" w:sz="0" w:space="0" w:color="auto"/>
            <w:bottom w:val="none" w:sz="0" w:space="0" w:color="auto"/>
            <w:right w:val="none" w:sz="0" w:space="0" w:color="auto"/>
          </w:divBdr>
        </w:div>
        <w:div w:id="1751930356">
          <w:marLeft w:val="480"/>
          <w:marRight w:val="0"/>
          <w:marTop w:val="0"/>
          <w:marBottom w:val="0"/>
          <w:divBdr>
            <w:top w:val="none" w:sz="0" w:space="0" w:color="auto"/>
            <w:left w:val="none" w:sz="0" w:space="0" w:color="auto"/>
            <w:bottom w:val="none" w:sz="0" w:space="0" w:color="auto"/>
            <w:right w:val="none" w:sz="0" w:space="0" w:color="auto"/>
          </w:divBdr>
        </w:div>
        <w:div w:id="204492221">
          <w:marLeft w:val="480"/>
          <w:marRight w:val="0"/>
          <w:marTop w:val="0"/>
          <w:marBottom w:val="0"/>
          <w:divBdr>
            <w:top w:val="none" w:sz="0" w:space="0" w:color="auto"/>
            <w:left w:val="none" w:sz="0" w:space="0" w:color="auto"/>
            <w:bottom w:val="none" w:sz="0" w:space="0" w:color="auto"/>
            <w:right w:val="none" w:sz="0" w:space="0" w:color="auto"/>
          </w:divBdr>
        </w:div>
        <w:div w:id="1524245350">
          <w:marLeft w:val="480"/>
          <w:marRight w:val="0"/>
          <w:marTop w:val="0"/>
          <w:marBottom w:val="0"/>
          <w:divBdr>
            <w:top w:val="none" w:sz="0" w:space="0" w:color="auto"/>
            <w:left w:val="none" w:sz="0" w:space="0" w:color="auto"/>
            <w:bottom w:val="none" w:sz="0" w:space="0" w:color="auto"/>
            <w:right w:val="none" w:sz="0" w:space="0" w:color="auto"/>
          </w:divBdr>
        </w:div>
        <w:div w:id="291329811">
          <w:marLeft w:val="480"/>
          <w:marRight w:val="0"/>
          <w:marTop w:val="0"/>
          <w:marBottom w:val="0"/>
          <w:divBdr>
            <w:top w:val="none" w:sz="0" w:space="0" w:color="auto"/>
            <w:left w:val="none" w:sz="0" w:space="0" w:color="auto"/>
            <w:bottom w:val="none" w:sz="0" w:space="0" w:color="auto"/>
            <w:right w:val="none" w:sz="0" w:space="0" w:color="auto"/>
          </w:divBdr>
        </w:div>
        <w:div w:id="127165744">
          <w:marLeft w:val="480"/>
          <w:marRight w:val="0"/>
          <w:marTop w:val="0"/>
          <w:marBottom w:val="0"/>
          <w:divBdr>
            <w:top w:val="none" w:sz="0" w:space="0" w:color="auto"/>
            <w:left w:val="none" w:sz="0" w:space="0" w:color="auto"/>
            <w:bottom w:val="none" w:sz="0" w:space="0" w:color="auto"/>
            <w:right w:val="none" w:sz="0" w:space="0" w:color="auto"/>
          </w:divBdr>
        </w:div>
        <w:div w:id="1985964836">
          <w:marLeft w:val="480"/>
          <w:marRight w:val="0"/>
          <w:marTop w:val="0"/>
          <w:marBottom w:val="0"/>
          <w:divBdr>
            <w:top w:val="none" w:sz="0" w:space="0" w:color="auto"/>
            <w:left w:val="none" w:sz="0" w:space="0" w:color="auto"/>
            <w:bottom w:val="none" w:sz="0" w:space="0" w:color="auto"/>
            <w:right w:val="none" w:sz="0" w:space="0" w:color="auto"/>
          </w:divBdr>
        </w:div>
        <w:div w:id="2088763771">
          <w:marLeft w:val="480"/>
          <w:marRight w:val="0"/>
          <w:marTop w:val="0"/>
          <w:marBottom w:val="0"/>
          <w:divBdr>
            <w:top w:val="none" w:sz="0" w:space="0" w:color="auto"/>
            <w:left w:val="none" w:sz="0" w:space="0" w:color="auto"/>
            <w:bottom w:val="none" w:sz="0" w:space="0" w:color="auto"/>
            <w:right w:val="none" w:sz="0" w:space="0" w:color="auto"/>
          </w:divBdr>
        </w:div>
        <w:div w:id="557207244">
          <w:marLeft w:val="480"/>
          <w:marRight w:val="0"/>
          <w:marTop w:val="0"/>
          <w:marBottom w:val="0"/>
          <w:divBdr>
            <w:top w:val="none" w:sz="0" w:space="0" w:color="auto"/>
            <w:left w:val="none" w:sz="0" w:space="0" w:color="auto"/>
            <w:bottom w:val="none" w:sz="0" w:space="0" w:color="auto"/>
            <w:right w:val="none" w:sz="0" w:space="0" w:color="auto"/>
          </w:divBdr>
        </w:div>
        <w:div w:id="1279988624">
          <w:marLeft w:val="480"/>
          <w:marRight w:val="0"/>
          <w:marTop w:val="0"/>
          <w:marBottom w:val="0"/>
          <w:divBdr>
            <w:top w:val="none" w:sz="0" w:space="0" w:color="auto"/>
            <w:left w:val="none" w:sz="0" w:space="0" w:color="auto"/>
            <w:bottom w:val="none" w:sz="0" w:space="0" w:color="auto"/>
            <w:right w:val="none" w:sz="0" w:space="0" w:color="auto"/>
          </w:divBdr>
        </w:div>
        <w:div w:id="2108841583">
          <w:marLeft w:val="480"/>
          <w:marRight w:val="0"/>
          <w:marTop w:val="0"/>
          <w:marBottom w:val="0"/>
          <w:divBdr>
            <w:top w:val="none" w:sz="0" w:space="0" w:color="auto"/>
            <w:left w:val="none" w:sz="0" w:space="0" w:color="auto"/>
            <w:bottom w:val="none" w:sz="0" w:space="0" w:color="auto"/>
            <w:right w:val="none" w:sz="0" w:space="0" w:color="auto"/>
          </w:divBdr>
        </w:div>
        <w:div w:id="1303534911">
          <w:marLeft w:val="480"/>
          <w:marRight w:val="0"/>
          <w:marTop w:val="0"/>
          <w:marBottom w:val="0"/>
          <w:divBdr>
            <w:top w:val="none" w:sz="0" w:space="0" w:color="auto"/>
            <w:left w:val="none" w:sz="0" w:space="0" w:color="auto"/>
            <w:bottom w:val="none" w:sz="0" w:space="0" w:color="auto"/>
            <w:right w:val="none" w:sz="0" w:space="0" w:color="auto"/>
          </w:divBdr>
        </w:div>
        <w:div w:id="1428499678">
          <w:marLeft w:val="480"/>
          <w:marRight w:val="0"/>
          <w:marTop w:val="0"/>
          <w:marBottom w:val="0"/>
          <w:divBdr>
            <w:top w:val="none" w:sz="0" w:space="0" w:color="auto"/>
            <w:left w:val="none" w:sz="0" w:space="0" w:color="auto"/>
            <w:bottom w:val="none" w:sz="0" w:space="0" w:color="auto"/>
            <w:right w:val="none" w:sz="0" w:space="0" w:color="auto"/>
          </w:divBdr>
        </w:div>
        <w:div w:id="1607693525">
          <w:marLeft w:val="480"/>
          <w:marRight w:val="0"/>
          <w:marTop w:val="0"/>
          <w:marBottom w:val="0"/>
          <w:divBdr>
            <w:top w:val="none" w:sz="0" w:space="0" w:color="auto"/>
            <w:left w:val="none" w:sz="0" w:space="0" w:color="auto"/>
            <w:bottom w:val="none" w:sz="0" w:space="0" w:color="auto"/>
            <w:right w:val="none" w:sz="0" w:space="0" w:color="auto"/>
          </w:divBdr>
        </w:div>
        <w:div w:id="1610970673">
          <w:marLeft w:val="480"/>
          <w:marRight w:val="0"/>
          <w:marTop w:val="0"/>
          <w:marBottom w:val="0"/>
          <w:divBdr>
            <w:top w:val="none" w:sz="0" w:space="0" w:color="auto"/>
            <w:left w:val="none" w:sz="0" w:space="0" w:color="auto"/>
            <w:bottom w:val="none" w:sz="0" w:space="0" w:color="auto"/>
            <w:right w:val="none" w:sz="0" w:space="0" w:color="auto"/>
          </w:divBdr>
        </w:div>
        <w:div w:id="2080638089">
          <w:marLeft w:val="480"/>
          <w:marRight w:val="0"/>
          <w:marTop w:val="0"/>
          <w:marBottom w:val="0"/>
          <w:divBdr>
            <w:top w:val="none" w:sz="0" w:space="0" w:color="auto"/>
            <w:left w:val="none" w:sz="0" w:space="0" w:color="auto"/>
            <w:bottom w:val="none" w:sz="0" w:space="0" w:color="auto"/>
            <w:right w:val="none" w:sz="0" w:space="0" w:color="auto"/>
          </w:divBdr>
        </w:div>
        <w:div w:id="1835561527">
          <w:marLeft w:val="480"/>
          <w:marRight w:val="0"/>
          <w:marTop w:val="0"/>
          <w:marBottom w:val="0"/>
          <w:divBdr>
            <w:top w:val="none" w:sz="0" w:space="0" w:color="auto"/>
            <w:left w:val="none" w:sz="0" w:space="0" w:color="auto"/>
            <w:bottom w:val="none" w:sz="0" w:space="0" w:color="auto"/>
            <w:right w:val="none" w:sz="0" w:space="0" w:color="auto"/>
          </w:divBdr>
        </w:div>
        <w:div w:id="491407714">
          <w:marLeft w:val="480"/>
          <w:marRight w:val="0"/>
          <w:marTop w:val="0"/>
          <w:marBottom w:val="0"/>
          <w:divBdr>
            <w:top w:val="none" w:sz="0" w:space="0" w:color="auto"/>
            <w:left w:val="none" w:sz="0" w:space="0" w:color="auto"/>
            <w:bottom w:val="none" w:sz="0" w:space="0" w:color="auto"/>
            <w:right w:val="none" w:sz="0" w:space="0" w:color="auto"/>
          </w:divBdr>
        </w:div>
        <w:div w:id="756483702">
          <w:marLeft w:val="480"/>
          <w:marRight w:val="0"/>
          <w:marTop w:val="0"/>
          <w:marBottom w:val="0"/>
          <w:divBdr>
            <w:top w:val="none" w:sz="0" w:space="0" w:color="auto"/>
            <w:left w:val="none" w:sz="0" w:space="0" w:color="auto"/>
            <w:bottom w:val="none" w:sz="0" w:space="0" w:color="auto"/>
            <w:right w:val="none" w:sz="0" w:space="0" w:color="auto"/>
          </w:divBdr>
        </w:div>
        <w:div w:id="1555775361">
          <w:marLeft w:val="480"/>
          <w:marRight w:val="0"/>
          <w:marTop w:val="0"/>
          <w:marBottom w:val="0"/>
          <w:divBdr>
            <w:top w:val="none" w:sz="0" w:space="0" w:color="auto"/>
            <w:left w:val="none" w:sz="0" w:space="0" w:color="auto"/>
            <w:bottom w:val="none" w:sz="0" w:space="0" w:color="auto"/>
            <w:right w:val="none" w:sz="0" w:space="0" w:color="auto"/>
          </w:divBdr>
        </w:div>
        <w:div w:id="21325748">
          <w:marLeft w:val="480"/>
          <w:marRight w:val="0"/>
          <w:marTop w:val="0"/>
          <w:marBottom w:val="0"/>
          <w:divBdr>
            <w:top w:val="none" w:sz="0" w:space="0" w:color="auto"/>
            <w:left w:val="none" w:sz="0" w:space="0" w:color="auto"/>
            <w:bottom w:val="none" w:sz="0" w:space="0" w:color="auto"/>
            <w:right w:val="none" w:sz="0" w:space="0" w:color="auto"/>
          </w:divBdr>
        </w:div>
        <w:div w:id="7564023">
          <w:marLeft w:val="480"/>
          <w:marRight w:val="0"/>
          <w:marTop w:val="0"/>
          <w:marBottom w:val="0"/>
          <w:divBdr>
            <w:top w:val="none" w:sz="0" w:space="0" w:color="auto"/>
            <w:left w:val="none" w:sz="0" w:space="0" w:color="auto"/>
            <w:bottom w:val="none" w:sz="0" w:space="0" w:color="auto"/>
            <w:right w:val="none" w:sz="0" w:space="0" w:color="auto"/>
          </w:divBdr>
        </w:div>
        <w:div w:id="1159156209">
          <w:marLeft w:val="480"/>
          <w:marRight w:val="0"/>
          <w:marTop w:val="0"/>
          <w:marBottom w:val="0"/>
          <w:divBdr>
            <w:top w:val="none" w:sz="0" w:space="0" w:color="auto"/>
            <w:left w:val="none" w:sz="0" w:space="0" w:color="auto"/>
            <w:bottom w:val="none" w:sz="0" w:space="0" w:color="auto"/>
            <w:right w:val="none" w:sz="0" w:space="0" w:color="auto"/>
          </w:divBdr>
        </w:div>
        <w:div w:id="1940985885">
          <w:marLeft w:val="480"/>
          <w:marRight w:val="0"/>
          <w:marTop w:val="0"/>
          <w:marBottom w:val="0"/>
          <w:divBdr>
            <w:top w:val="none" w:sz="0" w:space="0" w:color="auto"/>
            <w:left w:val="none" w:sz="0" w:space="0" w:color="auto"/>
            <w:bottom w:val="none" w:sz="0" w:space="0" w:color="auto"/>
            <w:right w:val="none" w:sz="0" w:space="0" w:color="auto"/>
          </w:divBdr>
        </w:div>
        <w:div w:id="2080861422">
          <w:marLeft w:val="480"/>
          <w:marRight w:val="0"/>
          <w:marTop w:val="0"/>
          <w:marBottom w:val="0"/>
          <w:divBdr>
            <w:top w:val="none" w:sz="0" w:space="0" w:color="auto"/>
            <w:left w:val="none" w:sz="0" w:space="0" w:color="auto"/>
            <w:bottom w:val="none" w:sz="0" w:space="0" w:color="auto"/>
            <w:right w:val="none" w:sz="0" w:space="0" w:color="auto"/>
          </w:divBdr>
        </w:div>
        <w:div w:id="251553077">
          <w:marLeft w:val="480"/>
          <w:marRight w:val="0"/>
          <w:marTop w:val="0"/>
          <w:marBottom w:val="0"/>
          <w:divBdr>
            <w:top w:val="none" w:sz="0" w:space="0" w:color="auto"/>
            <w:left w:val="none" w:sz="0" w:space="0" w:color="auto"/>
            <w:bottom w:val="none" w:sz="0" w:space="0" w:color="auto"/>
            <w:right w:val="none" w:sz="0" w:space="0" w:color="auto"/>
          </w:divBdr>
        </w:div>
        <w:div w:id="2101175405">
          <w:marLeft w:val="480"/>
          <w:marRight w:val="0"/>
          <w:marTop w:val="0"/>
          <w:marBottom w:val="0"/>
          <w:divBdr>
            <w:top w:val="none" w:sz="0" w:space="0" w:color="auto"/>
            <w:left w:val="none" w:sz="0" w:space="0" w:color="auto"/>
            <w:bottom w:val="none" w:sz="0" w:space="0" w:color="auto"/>
            <w:right w:val="none" w:sz="0" w:space="0" w:color="auto"/>
          </w:divBdr>
        </w:div>
        <w:div w:id="1134634886">
          <w:marLeft w:val="480"/>
          <w:marRight w:val="0"/>
          <w:marTop w:val="0"/>
          <w:marBottom w:val="0"/>
          <w:divBdr>
            <w:top w:val="none" w:sz="0" w:space="0" w:color="auto"/>
            <w:left w:val="none" w:sz="0" w:space="0" w:color="auto"/>
            <w:bottom w:val="none" w:sz="0" w:space="0" w:color="auto"/>
            <w:right w:val="none" w:sz="0" w:space="0" w:color="auto"/>
          </w:divBdr>
        </w:div>
        <w:div w:id="24798187">
          <w:marLeft w:val="480"/>
          <w:marRight w:val="0"/>
          <w:marTop w:val="0"/>
          <w:marBottom w:val="0"/>
          <w:divBdr>
            <w:top w:val="none" w:sz="0" w:space="0" w:color="auto"/>
            <w:left w:val="none" w:sz="0" w:space="0" w:color="auto"/>
            <w:bottom w:val="none" w:sz="0" w:space="0" w:color="auto"/>
            <w:right w:val="none" w:sz="0" w:space="0" w:color="auto"/>
          </w:divBdr>
        </w:div>
        <w:div w:id="407922139">
          <w:marLeft w:val="480"/>
          <w:marRight w:val="0"/>
          <w:marTop w:val="0"/>
          <w:marBottom w:val="0"/>
          <w:divBdr>
            <w:top w:val="none" w:sz="0" w:space="0" w:color="auto"/>
            <w:left w:val="none" w:sz="0" w:space="0" w:color="auto"/>
            <w:bottom w:val="none" w:sz="0" w:space="0" w:color="auto"/>
            <w:right w:val="none" w:sz="0" w:space="0" w:color="auto"/>
          </w:divBdr>
        </w:div>
        <w:div w:id="496501958">
          <w:marLeft w:val="480"/>
          <w:marRight w:val="0"/>
          <w:marTop w:val="0"/>
          <w:marBottom w:val="0"/>
          <w:divBdr>
            <w:top w:val="none" w:sz="0" w:space="0" w:color="auto"/>
            <w:left w:val="none" w:sz="0" w:space="0" w:color="auto"/>
            <w:bottom w:val="none" w:sz="0" w:space="0" w:color="auto"/>
            <w:right w:val="none" w:sz="0" w:space="0" w:color="auto"/>
          </w:divBdr>
        </w:div>
        <w:div w:id="1930582415">
          <w:marLeft w:val="480"/>
          <w:marRight w:val="0"/>
          <w:marTop w:val="0"/>
          <w:marBottom w:val="0"/>
          <w:divBdr>
            <w:top w:val="none" w:sz="0" w:space="0" w:color="auto"/>
            <w:left w:val="none" w:sz="0" w:space="0" w:color="auto"/>
            <w:bottom w:val="none" w:sz="0" w:space="0" w:color="auto"/>
            <w:right w:val="none" w:sz="0" w:space="0" w:color="auto"/>
          </w:divBdr>
        </w:div>
        <w:div w:id="1681272068">
          <w:marLeft w:val="480"/>
          <w:marRight w:val="0"/>
          <w:marTop w:val="0"/>
          <w:marBottom w:val="0"/>
          <w:divBdr>
            <w:top w:val="none" w:sz="0" w:space="0" w:color="auto"/>
            <w:left w:val="none" w:sz="0" w:space="0" w:color="auto"/>
            <w:bottom w:val="none" w:sz="0" w:space="0" w:color="auto"/>
            <w:right w:val="none" w:sz="0" w:space="0" w:color="auto"/>
          </w:divBdr>
        </w:div>
        <w:div w:id="198398735">
          <w:marLeft w:val="480"/>
          <w:marRight w:val="0"/>
          <w:marTop w:val="0"/>
          <w:marBottom w:val="0"/>
          <w:divBdr>
            <w:top w:val="none" w:sz="0" w:space="0" w:color="auto"/>
            <w:left w:val="none" w:sz="0" w:space="0" w:color="auto"/>
            <w:bottom w:val="none" w:sz="0" w:space="0" w:color="auto"/>
            <w:right w:val="none" w:sz="0" w:space="0" w:color="auto"/>
          </w:divBdr>
        </w:div>
        <w:div w:id="1274553832">
          <w:marLeft w:val="480"/>
          <w:marRight w:val="0"/>
          <w:marTop w:val="0"/>
          <w:marBottom w:val="0"/>
          <w:divBdr>
            <w:top w:val="none" w:sz="0" w:space="0" w:color="auto"/>
            <w:left w:val="none" w:sz="0" w:space="0" w:color="auto"/>
            <w:bottom w:val="none" w:sz="0" w:space="0" w:color="auto"/>
            <w:right w:val="none" w:sz="0" w:space="0" w:color="auto"/>
          </w:divBdr>
        </w:div>
        <w:div w:id="42993611">
          <w:marLeft w:val="480"/>
          <w:marRight w:val="0"/>
          <w:marTop w:val="0"/>
          <w:marBottom w:val="0"/>
          <w:divBdr>
            <w:top w:val="none" w:sz="0" w:space="0" w:color="auto"/>
            <w:left w:val="none" w:sz="0" w:space="0" w:color="auto"/>
            <w:bottom w:val="none" w:sz="0" w:space="0" w:color="auto"/>
            <w:right w:val="none" w:sz="0" w:space="0" w:color="auto"/>
          </w:divBdr>
        </w:div>
        <w:div w:id="21173396">
          <w:marLeft w:val="480"/>
          <w:marRight w:val="0"/>
          <w:marTop w:val="0"/>
          <w:marBottom w:val="0"/>
          <w:divBdr>
            <w:top w:val="none" w:sz="0" w:space="0" w:color="auto"/>
            <w:left w:val="none" w:sz="0" w:space="0" w:color="auto"/>
            <w:bottom w:val="none" w:sz="0" w:space="0" w:color="auto"/>
            <w:right w:val="none" w:sz="0" w:space="0" w:color="auto"/>
          </w:divBdr>
        </w:div>
        <w:div w:id="764686613">
          <w:marLeft w:val="480"/>
          <w:marRight w:val="0"/>
          <w:marTop w:val="0"/>
          <w:marBottom w:val="0"/>
          <w:divBdr>
            <w:top w:val="none" w:sz="0" w:space="0" w:color="auto"/>
            <w:left w:val="none" w:sz="0" w:space="0" w:color="auto"/>
            <w:bottom w:val="none" w:sz="0" w:space="0" w:color="auto"/>
            <w:right w:val="none" w:sz="0" w:space="0" w:color="auto"/>
          </w:divBdr>
        </w:div>
        <w:div w:id="1848980458">
          <w:marLeft w:val="480"/>
          <w:marRight w:val="0"/>
          <w:marTop w:val="0"/>
          <w:marBottom w:val="0"/>
          <w:divBdr>
            <w:top w:val="none" w:sz="0" w:space="0" w:color="auto"/>
            <w:left w:val="none" w:sz="0" w:space="0" w:color="auto"/>
            <w:bottom w:val="none" w:sz="0" w:space="0" w:color="auto"/>
            <w:right w:val="none" w:sz="0" w:space="0" w:color="auto"/>
          </w:divBdr>
        </w:div>
        <w:div w:id="2024167851">
          <w:marLeft w:val="480"/>
          <w:marRight w:val="0"/>
          <w:marTop w:val="0"/>
          <w:marBottom w:val="0"/>
          <w:divBdr>
            <w:top w:val="none" w:sz="0" w:space="0" w:color="auto"/>
            <w:left w:val="none" w:sz="0" w:space="0" w:color="auto"/>
            <w:bottom w:val="none" w:sz="0" w:space="0" w:color="auto"/>
            <w:right w:val="none" w:sz="0" w:space="0" w:color="auto"/>
          </w:divBdr>
        </w:div>
        <w:div w:id="1930846148">
          <w:marLeft w:val="480"/>
          <w:marRight w:val="0"/>
          <w:marTop w:val="0"/>
          <w:marBottom w:val="0"/>
          <w:divBdr>
            <w:top w:val="none" w:sz="0" w:space="0" w:color="auto"/>
            <w:left w:val="none" w:sz="0" w:space="0" w:color="auto"/>
            <w:bottom w:val="none" w:sz="0" w:space="0" w:color="auto"/>
            <w:right w:val="none" w:sz="0" w:space="0" w:color="auto"/>
          </w:divBdr>
        </w:div>
        <w:div w:id="457186369">
          <w:marLeft w:val="480"/>
          <w:marRight w:val="0"/>
          <w:marTop w:val="0"/>
          <w:marBottom w:val="0"/>
          <w:divBdr>
            <w:top w:val="none" w:sz="0" w:space="0" w:color="auto"/>
            <w:left w:val="none" w:sz="0" w:space="0" w:color="auto"/>
            <w:bottom w:val="none" w:sz="0" w:space="0" w:color="auto"/>
            <w:right w:val="none" w:sz="0" w:space="0" w:color="auto"/>
          </w:divBdr>
        </w:div>
        <w:div w:id="1089541354">
          <w:marLeft w:val="480"/>
          <w:marRight w:val="0"/>
          <w:marTop w:val="0"/>
          <w:marBottom w:val="0"/>
          <w:divBdr>
            <w:top w:val="none" w:sz="0" w:space="0" w:color="auto"/>
            <w:left w:val="none" w:sz="0" w:space="0" w:color="auto"/>
            <w:bottom w:val="none" w:sz="0" w:space="0" w:color="auto"/>
            <w:right w:val="none" w:sz="0" w:space="0" w:color="auto"/>
          </w:divBdr>
        </w:div>
        <w:div w:id="1827016902">
          <w:marLeft w:val="480"/>
          <w:marRight w:val="0"/>
          <w:marTop w:val="0"/>
          <w:marBottom w:val="0"/>
          <w:divBdr>
            <w:top w:val="none" w:sz="0" w:space="0" w:color="auto"/>
            <w:left w:val="none" w:sz="0" w:space="0" w:color="auto"/>
            <w:bottom w:val="none" w:sz="0" w:space="0" w:color="auto"/>
            <w:right w:val="none" w:sz="0" w:space="0" w:color="auto"/>
          </w:divBdr>
        </w:div>
        <w:div w:id="1420640482">
          <w:marLeft w:val="480"/>
          <w:marRight w:val="0"/>
          <w:marTop w:val="0"/>
          <w:marBottom w:val="0"/>
          <w:divBdr>
            <w:top w:val="none" w:sz="0" w:space="0" w:color="auto"/>
            <w:left w:val="none" w:sz="0" w:space="0" w:color="auto"/>
            <w:bottom w:val="none" w:sz="0" w:space="0" w:color="auto"/>
            <w:right w:val="none" w:sz="0" w:space="0" w:color="auto"/>
          </w:divBdr>
        </w:div>
        <w:div w:id="6059581">
          <w:marLeft w:val="480"/>
          <w:marRight w:val="0"/>
          <w:marTop w:val="0"/>
          <w:marBottom w:val="0"/>
          <w:divBdr>
            <w:top w:val="none" w:sz="0" w:space="0" w:color="auto"/>
            <w:left w:val="none" w:sz="0" w:space="0" w:color="auto"/>
            <w:bottom w:val="none" w:sz="0" w:space="0" w:color="auto"/>
            <w:right w:val="none" w:sz="0" w:space="0" w:color="auto"/>
          </w:divBdr>
        </w:div>
        <w:div w:id="2116241947">
          <w:marLeft w:val="480"/>
          <w:marRight w:val="0"/>
          <w:marTop w:val="0"/>
          <w:marBottom w:val="0"/>
          <w:divBdr>
            <w:top w:val="none" w:sz="0" w:space="0" w:color="auto"/>
            <w:left w:val="none" w:sz="0" w:space="0" w:color="auto"/>
            <w:bottom w:val="none" w:sz="0" w:space="0" w:color="auto"/>
            <w:right w:val="none" w:sz="0" w:space="0" w:color="auto"/>
          </w:divBdr>
        </w:div>
        <w:div w:id="224141786">
          <w:marLeft w:val="480"/>
          <w:marRight w:val="0"/>
          <w:marTop w:val="0"/>
          <w:marBottom w:val="0"/>
          <w:divBdr>
            <w:top w:val="none" w:sz="0" w:space="0" w:color="auto"/>
            <w:left w:val="none" w:sz="0" w:space="0" w:color="auto"/>
            <w:bottom w:val="none" w:sz="0" w:space="0" w:color="auto"/>
            <w:right w:val="none" w:sz="0" w:space="0" w:color="auto"/>
          </w:divBdr>
        </w:div>
        <w:div w:id="1448237276">
          <w:marLeft w:val="480"/>
          <w:marRight w:val="0"/>
          <w:marTop w:val="0"/>
          <w:marBottom w:val="0"/>
          <w:divBdr>
            <w:top w:val="none" w:sz="0" w:space="0" w:color="auto"/>
            <w:left w:val="none" w:sz="0" w:space="0" w:color="auto"/>
            <w:bottom w:val="none" w:sz="0" w:space="0" w:color="auto"/>
            <w:right w:val="none" w:sz="0" w:space="0" w:color="auto"/>
          </w:divBdr>
        </w:div>
        <w:div w:id="1017388955">
          <w:marLeft w:val="480"/>
          <w:marRight w:val="0"/>
          <w:marTop w:val="0"/>
          <w:marBottom w:val="0"/>
          <w:divBdr>
            <w:top w:val="none" w:sz="0" w:space="0" w:color="auto"/>
            <w:left w:val="none" w:sz="0" w:space="0" w:color="auto"/>
            <w:bottom w:val="none" w:sz="0" w:space="0" w:color="auto"/>
            <w:right w:val="none" w:sz="0" w:space="0" w:color="auto"/>
          </w:divBdr>
        </w:div>
        <w:div w:id="1335188662">
          <w:marLeft w:val="480"/>
          <w:marRight w:val="0"/>
          <w:marTop w:val="0"/>
          <w:marBottom w:val="0"/>
          <w:divBdr>
            <w:top w:val="none" w:sz="0" w:space="0" w:color="auto"/>
            <w:left w:val="none" w:sz="0" w:space="0" w:color="auto"/>
            <w:bottom w:val="none" w:sz="0" w:space="0" w:color="auto"/>
            <w:right w:val="none" w:sz="0" w:space="0" w:color="auto"/>
          </w:divBdr>
        </w:div>
        <w:div w:id="972250589">
          <w:marLeft w:val="480"/>
          <w:marRight w:val="0"/>
          <w:marTop w:val="0"/>
          <w:marBottom w:val="0"/>
          <w:divBdr>
            <w:top w:val="none" w:sz="0" w:space="0" w:color="auto"/>
            <w:left w:val="none" w:sz="0" w:space="0" w:color="auto"/>
            <w:bottom w:val="none" w:sz="0" w:space="0" w:color="auto"/>
            <w:right w:val="none" w:sz="0" w:space="0" w:color="auto"/>
          </w:divBdr>
        </w:div>
        <w:div w:id="1963228878">
          <w:marLeft w:val="480"/>
          <w:marRight w:val="0"/>
          <w:marTop w:val="0"/>
          <w:marBottom w:val="0"/>
          <w:divBdr>
            <w:top w:val="none" w:sz="0" w:space="0" w:color="auto"/>
            <w:left w:val="none" w:sz="0" w:space="0" w:color="auto"/>
            <w:bottom w:val="none" w:sz="0" w:space="0" w:color="auto"/>
            <w:right w:val="none" w:sz="0" w:space="0" w:color="auto"/>
          </w:divBdr>
        </w:div>
        <w:div w:id="2101412621">
          <w:marLeft w:val="480"/>
          <w:marRight w:val="0"/>
          <w:marTop w:val="0"/>
          <w:marBottom w:val="0"/>
          <w:divBdr>
            <w:top w:val="none" w:sz="0" w:space="0" w:color="auto"/>
            <w:left w:val="none" w:sz="0" w:space="0" w:color="auto"/>
            <w:bottom w:val="none" w:sz="0" w:space="0" w:color="auto"/>
            <w:right w:val="none" w:sz="0" w:space="0" w:color="auto"/>
          </w:divBdr>
        </w:div>
        <w:div w:id="1557469603">
          <w:marLeft w:val="480"/>
          <w:marRight w:val="0"/>
          <w:marTop w:val="0"/>
          <w:marBottom w:val="0"/>
          <w:divBdr>
            <w:top w:val="none" w:sz="0" w:space="0" w:color="auto"/>
            <w:left w:val="none" w:sz="0" w:space="0" w:color="auto"/>
            <w:bottom w:val="none" w:sz="0" w:space="0" w:color="auto"/>
            <w:right w:val="none" w:sz="0" w:space="0" w:color="auto"/>
          </w:divBdr>
        </w:div>
        <w:div w:id="1506551430">
          <w:marLeft w:val="480"/>
          <w:marRight w:val="0"/>
          <w:marTop w:val="0"/>
          <w:marBottom w:val="0"/>
          <w:divBdr>
            <w:top w:val="none" w:sz="0" w:space="0" w:color="auto"/>
            <w:left w:val="none" w:sz="0" w:space="0" w:color="auto"/>
            <w:bottom w:val="none" w:sz="0" w:space="0" w:color="auto"/>
            <w:right w:val="none" w:sz="0" w:space="0" w:color="auto"/>
          </w:divBdr>
        </w:div>
        <w:div w:id="1625577251">
          <w:marLeft w:val="480"/>
          <w:marRight w:val="0"/>
          <w:marTop w:val="0"/>
          <w:marBottom w:val="0"/>
          <w:divBdr>
            <w:top w:val="none" w:sz="0" w:space="0" w:color="auto"/>
            <w:left w:val="none" w:sz="0" w:space="0" w:color="auto"/>
            <w:bottom w:val="none" w:sz="0" w:space="0" w:color="auto"/>
            <w:right w:val="none" w:sz="0" w:space="0" w:color="auto"/>
          </w:divBdr>
        </w:div>
        <w:div w:id="392168524">
          <w:marLeft w:val="480"/>
          <w:marRight w:val="0"/>
          <w:marTop w:val="0"/>
          <w:marBottom w:val="0"/>
          <w:divBdr>
            <w:top w:val="none" w:sz="0" w:space="0" w:color="auto"/>
            <w:left w:val="none" w:sz="0" w:space="0" w:color="auto"/>
            <w:bottom w:val="none" w:sz="0" w:space="0" w:color="auto"/>
            <w:right w:val="none" w:sz="0" w:space="0" w:color="auto"/>
          </w:divBdr>
        </w:div>
        <w:div w:id="1640377442">
          <w:marLeft w:val="480"/>
          <w:marRight w:val="0"/>
          <w:marTop w:val="0"/>
          <w:marBottom w:val="0"/>
          <w:divBdr>
            <w:top w:val="none" w:sz="0" w:space="0" w:color="auto"/>
            <w:left w:val="none" w:sz="0" w:space="0" w:color="auto"/>
            <w:bottom w:val="none" w:sz="0" w:space="0" w:color="auto"/>
            <w:right w:val="none" w:sz="0" w:space="0" w:color="auto"/>
          </w:divBdr>
        </w:div>
      </w:divsChild>
    </w:div>
    <w:div w:id="1335260804">
      <w:bodyDiv w:val="1"/>
      <w:marLeft w:val="0"/>
      <w:marRight w:val="0"/>
      <w:marTop w:val="0"/>
      <w:marBottom w:val="0"/>
      <w:divBdr>
        <w:top w:val="none" w:sz="0" w:space="0" w:color="auto"/>
        <w:left w:val="none" w:sz="0" w:space="0" w:color="auto"/>
        <w:bottom w:val="none" w:sz="0" w:space="0" w:color="auto"/>
        <w:right w:val="none" w:sz="0" w:space="0" w:color="auto"/>
      </w:divBdr>
    </w:div>
    <w:div w:id="1335574651">
      <w:bodyDiv w:val="1"/>
      <w:marLeft w:val="0"/>
      <w:marRight w:val="0"/>
      <w:marTop w:val="0"/>
      <w:marBottom w:val="0"/>
      <w:divBdr>
        <w:top w:val="none" w:sz="0" w:space="0" w:color="auto"/>
        <w:left w:val="none" w:sz="0" w:space="0" w:color="auto"/>
        <w:bottom w:val="none" w:sz="0" w:space="0" w:color="auto"/>
        <w:right w:val="none" w:sz="0" w:space="0" w:color="auto"/>
      </w:divBdr>
    </w:div>
    <w:div w:id="1335642789">
      <w:bodyDiv w:val="1"/>
      <w:marLeft w:val="0"/>
      <w:marRight w:val="0"/>
      <w:marTop w:val="0"/>
      <w:marBottom w:val="0"/>
      <w:divBdr>
        <w:top w:val="none" w:sz="0" w:space="0" w:color="auto"/>
        <w:left w:val="none" w:sz="0" w:space="0" w:color="auto"/>
        <w:bottom w:val="none" w:sz="0" w:space="0" w:color="auto"/>
        <w:right w:val="none" w:sz="0" w:space="0" w:color="auto"/>
      </w:divBdr>
    </w:div>
    <w:div w:id="1335720757">
      <w:bodyDiv w:val="1"/>
      <w:marLeft w:val="0"/>
      <w:marRight w:val="0"/>
      <w:marTop w:val="0"/>
      <w:marBottom w:val="0"/>
      <w:divBdr>
        <w:top w:val="none" w:sz="0" w:space="0" w:color="auto"/>
        <w:left w:val="none" w:sz="0" w:space="0" w:color="auto"/>
        <w:bottom w:val="none" w:sz="0" w:space="0" w:color="auto"/>
        <w:right w:val="none" w:sz="0" w:space="0" w:color="auto"/>
      </w:divBdr>
    </w:div>
    <w:div w:id="1336105383">
      <w:bodyDiv w:val="1"/>
      <w:marLeft w:val="0"/>
      <w:marRight w:val="0"/>
      <w:marTop w:val="0"/>
      <w:marBottom w:val="0"/>
      <w:divBdr>
        <w:top w:val="none" w:sz="0" w:space="0" w:color="auto"/>
        <w:left w:val="none" w:sz="0" w:space="0" w:color="auto"/>
        <w:bottom w:val="none" w:sz="0" w:space="0" w:color="auto"/>
        <w:right w:val="none" w:sz="0" w:space="0" w:color="auto"/>
      </w:divBdr>
    </w:div>
    <w:div w:id="1336107506">
      <w:bodyDiv w:val="1"/>
      <w:marLeft w:val="0"/>
      <w:marRight w:val="0"/>
      <w:marTop w:val="0"/>
      <w:marBottom w:val="0"/>
      <w:divBdr>
        <w:top w:val="none" w:sz="0" w:space="0" w:color="auto"/>
        <w:left w:val="none" w:sz="0" w:space="0" w:color="auto"/>
        <w:bottom w:val="none" w:sz="0" w:space="0" w:color="auto"/>
        <w:right w:val="none" w:sz="0" w:space="0" w:color="auto"/>
      </w:divBdr>
    </w:div>
    <w:div w:id="1336686002">
      <w:bodyDiv w:val="1"/>
      <w:marLeft w:val="0"/>
      <w:marRight w:val="0"/>
      <w:marTop w:val="0"/>
      <w:marBottom w:val="0"/>
      <w:divBdr>
        <w:top w:val="none" w:sz="0" w:space="0" w:color="auto"/>
        <w:left w:val="none" w:sz="0" w:space="0" w:color="auto"/>
        <w:bottom w:val="none" w:sz="0" w:space="0" w:color="auto"/>
        <w:right w:val="none" w:sz="0" w:space="0" w:color="auto"/>
      </w:divBdr>
    </w:div>
    <w:div w:id="1336764982">
      <w:bodyDiv w:val="1"/>
      <w:marLeft w:val="0"/>
      <w:marRight w:val="0"/>
      <w:marTop w:val="0"/>
      <w:marBottom w:val="0"/>
      <w:divBdr>
        <w:top w:val="none" w:sz="0" w:space="0" w:color="auto"/>
        <w:left w:val="none" w:sz="0" w:space="0" w:color="auto"/>
        <w:bottom w:val="none" w:sz="0" w:space="0" w:color="auto"/>
        <w:right w:val="none" w:sz="0" w:space="0" w:color="auto"/>
      </w:divBdr>
    </w:div>
    <w:div w:id="1336810233">
      <w:bodyDiv w:val="1"/>
      <w:marLeft w:val="0"/>
      <w:marRight w:val="0"/>
      <w:marTop w:val="0"/>
      <w:marBottom w:val="0"/>
      <w:divBdr>
        <w:top w:val="none" w:sz="0" w:space="0" w:color="auto"/>
        <w:left w:val="none" w:sz="0" w:space="0" w:color="auto"/>
        <w:bottom w:val="none" w:sz="0" w:space="0" w:color="auto"/>
        <w:right w:val="none" w:sz="0" w:space="0" w:color="auto"/>
      </w:divBdr>
    </w:div>
    <w:div w:id="1337030837">
      <w:bodyDiv w:val="1"/>
      <w:marLeft w:val="0"/>
      <w:marRight w:val="0"/>
      <w:marTop w:val="0"/>
      <w:marBottom w:val="0"/>
      <w:divBdr>
        <w:top w:val="none" w:sz="0" w:space="0" w:color="auto"/>
        <w:left w:val="none" w:sz="0" w:space="0" w:color="auto"/>
        <w:bottom w:val="none" w:sz="0" w:space="0" w:color="auto"/>
        <w:right w:val="none" w:sz="0" w:space="0" w:color="auto"/>
      </w:divBdr>
    </w:div>
    <w:div w:id="1337078685">
      <w:bodyDiv w:val="1"/>
      <w:marLeft w:val="0"/>
      <w:marRight w:val="0"/>
      <w:marTop w:val="0"/>
      <w:marBottom w:val="0"/>
      <w:divBdr>
        <w:top w:val="none" w:sz="0" w:space="0" w:color="auto"/>
        <w:left w:val="none" w:sz="0" w:space="0" w:color="auto"/>
        <w:bottom w:val="none" w:sz="0" w:space="0" w:color="auto"/>
        <w:right w:val="none" w:sz="0" w:space="0" w:color="auto"/>
      </w:divBdr>
    </w:div>
    <w:div w:id="1337151669">
      <w:bodyDiv w:val="1"/>
      <w:marLeft w:val="0"/>
      <w:marRight w:val="0"/>
      <w:marTop w:val="0"/>
      <w:marBottom w:val="0"/>
      <w:divBdr>
        <w:top w:val="none" w:sz="0" w:space="0" w:color="auto"/>
        <w:left w:val="none" w:sz="0" w:space="0" w:color="auto"/>
        <w:bottom w:val="none" w:sz="0" w:space="0" w:color="auto"/>
        <w:right w:val="none" w:sz="0" w:space="0" w:color="auto"/>
      </w:divBdr>
    </w:div>
    <w:div w:id="1337152476">
      <w:bodyDiv w:val="1"/>
      <w:marLeft w:val="0"/>
      <w:marRight w:val="0"/>
      <w:marTop w:val="0"/>
      <w:marBottom w:val="0"/>
      <w:divBdr>
        <w:top w:val="none" w:sz="0" w:space="0" w:color="auto"/>
        <w:left w:val="none" w:sz="0" w:space="0" w:color="auto"/>
        <w:bottom w:val="none" w:sz="0" w:space="0" w:color="auto"/>
        <w:right w:val="none" w:sz="0" w:space="0" w:color="auto"/>
      </w:divBdr>
    </w:div>
    <w:div w:id="1337340465">
      <w:bodyDiv w:val="1"/>
      <w:marLeft w:val="0"/>
      <w:marRight w:val="0"/>
      <w:marTop w:val="0"/>
      <w:marBottom w:val="0"/>
      <w:divBdr>
        <w:top w:val="none" w:sz="0" w:space="0" w:color="auto"/>
        <w:left w:val="none" w:sz="0" w:space="0" w:color="auto"/>
        <w:bottom w:val="none" w:sz="0" w:space="0" w:color="auto"/>
        <w:right w:val="none" w:sz="0" w:space="0" w:color="auto"/>
      </w:divBdr>
      <w:divsChild>
        <w:div w:id="1972512418">
          <w:marLeft w:val="480"/>
          <w:marRight w:val="0"/>
          <w:marTop w:val="0"/>
          <w:marBottom w:val="0"/>
          <w:divBdr>
            <w:top w:val="none" w:sz="0" w:space="0" w:color="auto"/>
            <w:left w:val="none" w:sz="0" w:space="0" w:color="auto"/>
            <w:bottom w:val="none" w:sz="0" w:space="0" w:color="auto"/>
            <w:right w:val="none" w:sz="0" w:space="0" w:color="auto"/>
          </w:divBdr>
        </w:div>
        <w:div w:id="1092386542">
          <w:marLeft w:val="480"/>
          <w:marRight w:val="0"/>
          <w:marTop w:val="0"/>
          <w:marBottom w:val="0"/>
          <w:divBdr>
            <w:top w:val="none" w:sz="0" w:space="0" w:color="auto"/>
            <w:left w:val="none" w:sz="0" w:space="0" w:color="auto"/>
            <w:bottom w:val="none" w:sz="0" w:space="0" w:color="auto"/>
            <w:right w:val="none" w:sz="0" w:space="0" w:color="auto"/>
          </w:divBdr>
        </w:div>
        <w:div w:id="738480165">
          <w:marLeft w:val="480"/>
          <w:marRight w:val="0"/>
          <w:marTop w:val="0"/>
          <w:marBottom w:val="0"/>
          <w:divBdr>
            <w:top w:val="none" w:sz="0" w:space="0" w:color="auto"/>
            <w:left w:val="none" w:sz="0" w:space="0" w:color="auto"/>
            <w:bottom w:val="none" w:sz="0" w:space="0" w:color="auto"/>
            <w:right w:val="none" w:sz="0" w:space="0" w:color="auto"/>
          </w:divBdr>
        </w:div>
        <w:div w:id="2053336527">
          <w:marLeft w:val="480"/>
          <w:marRight w:val="0"/>
          <w:marTop w:val="0"/>
          <w:marBottom w:val="0"/>
          <w:divBdr>
            <w:top w:val="none" w:sz="0" w:space="0" w:color="auto"/>
            <w:left w:val="none" w:sz="0" w:space="0" w:color="auto"/>
            <w:bottom w:val="none" w:sz="0" w:space="0" w:color="auto"/>
            <w:right w:val="none" w:sz="0" w:space="0" w:color="auto"/>
          </w:divBdr>
        </w:div>
        <w:div w:id="371463936">
          <w:marLeft w:val="480"/>
          <w:marRight w:val="0"/>
          <w:marTop w:val="0"/>
          <w:marBottom w:val="0"/>
          <w:divBdr>
            <w:top w:val="none" w:sz="0" w:space="0" w:color="auto"/>
            <w:left w:val="none" w:sz="0" w:space="0" w:color="auto"/>
            <w:bottom w:val="none" w:sz="0" w:space="0" w:color="auto"/>
            <w:right w:val="none" w:sz="0" w:space="0" w:color="auto"/>
          </w:divBdr>
        </w:div>
        <w:div w:id="543758902">
          <w:marLeft w:val="480"/>
          <w:marRight w:val="0"/>
          <w:marTop w:val="0"/>
          <w:marBottom w:val="0"/>
          <w:divBdr>
            <w:top w:val="none" w:sz="0" w:space="0" w:color="auto"/>
            <w:left w:val="none" w:sz="0" w:space="0" w:color="auto"/>
            <w:bottom w:val="none" w:sz="0" w:space="0" w:color="auto"/>
            <w:right w:val="none" w:sz="0" w:space="0" w:color="auto"/>
          </w:divBdr>
        </w:div>
        <w:div w:id="628975608">
          <w:marLeft w:val="480"/>
          <w:marRight w:val="0"/>
          <w:marTop w:val="0"/>
          <w:marBottom w:val="0"/>
          <w:divBdr>
            <w:top w:val="none" w:sz="0" w:space="0" w:color="auto"/>
            <w:left w:val="none" w:sz="0" w:space="0" w:color="auto"/>
            <w:bottom w:val="none" w:sz="0" w:space="0" w:color="auto"/>
            <w:right w:val="none" w:sz="0" w:space="0" w:color="auto"/>
          </w:divBdr>
        </w:div>
        <w:div w:id="717049390">
          <w:marLeft w:val="480"/>
          <w:marRight w:val="0"/>
          <w:marTop w:val="0"/>
          <w:marBottom w:val="0"/>
          <w:divBdr>
            <w:top w:val="none" w:sz="0" w:space="0" w:color="auto"/>
            <w:left w:val="none" w:sz="0" w:space="0" w:color="auto"/>
            <w:bottom w:val="none" w:sz="0" w:space="0" w:color="auto"/>
            <w:right w:val="none" w:sz="0" w:space="0" w:color="auto"/>
          </w:divBdr>
        </w:div>
        <w:div w:id="1617253039">
          <w:marLeft w:val="480"/>
          <w:marRight w:val="0"/>
          <w:marTop w:val="0"/>
          <w:marBottom w:val="0"/>
          <w:divBdr>
            <w:top w:val="none" w:sz="0" w:space="0" w:color="auto"/>
            <w:left w:val="none" w:sz="0" w:space="0" w:color="auto"/>
            <w:bottom w:val="none" w:sz="0" w:space="0" w:color="auto"/>
            <w:right w:val="none" w:sz="0" w:space="0" w:color="auto"/>
          </w:divBdr>
        </w:div>
        <w:div w:id="1158695793">
          <w:marLeft w:val="480"/>
          <w:marRight w:val="0"/>
          <w:marTop w:val="0"/>
          <w:marBottom w:val="0"/>
          <w:divBdr>
            <w:top w:val="none" w:sz="0" w:space="0" w:color="auto"/>
            <w:left w:val="none" w:sz="0" w:space="0" w:color="auto"/>
            <w:bottom w:val="none" w:sz="0" w:space="0" w:color="auto"/>
            <w:right w:val="none" w:sz="0" w:space="0" w:color="auto"/>
          </w:divBdr>
        </w:div>
        <w:div w:id="1140998368">
          <w:marLeft w:val="480"/>
          <w:marRight w:val="0"/>
          <w:marTop w:val="0"/>
          <w:marBottom w:val="0"/>
          <w:divBdr>
            <w:top w:val="none" w:sz="0" w:space="0" w:color="auto"/>
            <w:left w:val="none" w:sz="0" w:space="0" w:color="auto"/>
            <w:bottom w:val="none" w:sz="0" w:space="0" w:color="auto"/>
            <w:right w:val="none" w:sz="0" w:space="0" w:color="auto"/>
          </w:divBdr>
        </w:div>
        <w:div w:id="1292979673">
          <w:marLeft w:val="480"/>
          <w:marRight w:val="0"/>
          <w:marTop w:val="0"/>
          <w:marBottom w:val="0"/>
          <w:divBdr>
            <w:top w:val="none" w:sz="0" w:space="0" w:color="auto"/>
            <w:left w:val="none" w:sz="0" w:space="0" w:color="auto"/>
            <w:bottom w:val="none" w:sz="0" w:space="0" w:color="auto"/>
            <w:right w:val="none" w:sz="0" w:space="0" w:color="auto"/>
          </w:divBdr>
        </w:div>
        <w:div w:id="620959232">
          <w:marLeft w:val="480"/>
          <w:marRight w:val="0"/>
          <w:marTop w:val="0"/>
          <w:marBottom w:val="0"/>
          <w:divBdr>
            <w:top w:val="none" w:sz="0" w:space="0" w:color="auto"/>
            <w:left w:val="none" w:sz="0" w:space="0" w:color="auto"/>
            <w:bottom w:val="none" w:sz="0" w:space="0" w:color="auto"/>
            <w:right w:val="none" w:sz="0" w:space="0" w:color="auto"/>
          </w:divBdr>
        </w:div>
        <w:div w:id="1780568438">
          <w:marLeft w:val="480"/>
          <w:marRight w:val="0"/>
          <w:marTop w:val="0"/>
          <w:marBottom w:val="0"/>
          <w:divBdr>
            <w:top w:val="none" w:sz="0" w:space="0" w:color="auto"/>
            <w:left w:val="none" w:sz="0" w:space="0" w:color="auto"/>
            <w:bottom w:val="none" w:sz="0" w:space="0" w:color="auto"/>
            <w:right w:val="none" w:sz="0" w:space="0" w:color="auto"/>
          </w:divBdr>
        </w:div>
        <w:div w:id="775638203">
          <w:marLeft w:val="480"/>
          <w:marRight w:val="0"/>
          <w:marTop w:val="0"/>
          <w:marBottom w:val="0"/>
          <w:divBdr>
            <w:top w:val="none" w:sz="0" w:space="0" w:color="auto"/>
            <w:left w:val="none" w:sz="0" w:space="0" w:color="auto"/>
            <w:bottom w:val="none" w:sz="0" w:space="0" w:color="auto"/>
            <w:right w:val="none" w:sz="0" w:space="0" w:color="auto"/>
          </w:divBdr>
        </w:div>
        <w:div w:id="11300532">
          <w:marLeft w:val="480"/>
          <w:marRight w:val="0"/>
          <w:marTop w:val="0"/>
          <w:marBottom w:val="0"/>
          <w:divBdr>
            <w:top w:val="none" w:sz="0" w:space="0" w:color="auto"/>
            <w:left w:val="none" w:sz="0" w:space="0" w:color="auto"/>
            <w:bottom w:val="none" w:sz="0" w:space="0" w:color="auto"/>
            <w:right w:val="none" w:sz="0" w:space="0" w:color="auto"/>
          </w:divBdr>
        </w:div>
        <w:div w:id="191766268">
          <w:marLeft w:val="480"/>
          <w:marRight w:val="0"/>
          <w:marTop w:val="0"/>
          <w:marBottom w:val="0"/>
          <w:divBdr>
            <w:top w:val="none" w:sz="0" w:space="0" w:color="auto"/>
            <w:left w:val="none" w:sz="0" w:space="0" w:color="auto"/>
            <w:bottom w:val="none" w:sz="0" w:space="0" w:color="auto"/>
            <w:right w:val="none" w:sz="0" w:space="0" w:color="auto"/>
          </w:divBdr>
        </w:div>
        <w:div w:id="1311329983">
          <w:marLeft w:val="480"/>
          <w:marRight w:val="0"/>
          <w:marTop w:val="0"/>
          <w:marBottom w:val="0"/>
          <w:divBdr>
            <w:top w:val="none" w:sz="0" w:space="0" w:color="auto"/>
            <w:left w:val="none" w:sz="0" w:space="0" w:color="auto"/>
            <w:bottom w:val="none" w:sz="0" w:space="0" w:color="auto"/>
            <w:right w:val="none" w:sz="0" w:space="0" w:color="auto"/>
          </w:divBdr>
        </w:div>
        <w:div w:id="1730379422">
          <w:marLeft w:val="480"/>
          <w:marRight w:val="0"/>
          <w:marTop w:val="0"/>
          <w:marBottom w:val="0"/>
          <w:divBdr>
            <w:top w:val="none" w:sz="0" w:space="0" w:color="auto"/>
            <w:left w:val="none" w:sz="0" w:space="0" w:color="auto"/>
            <w:bottom w:val="none" w:sz="0" w:space="0" w:color="auto"/>
            <w:right w:val="none" w:sz="0" w:space="0" w:color="auto"/>
          </w:divBdr>
        </w:div>
        <w:div w:id="1515879012">
          <w:marLeft w:val="480"/>
          <w:marRight w:val="0"/>
          <w:marTop w:val="0"/>
          <w:marBottom w:val="0"/>
          <w:divBdr>
            <w:top w:val="none" w:sz="0" w:space="0" w:color="auto"/>
            <w:left w:val="none" w:sz="0" w:space="0" w:color="auto"/>
            <w:bottom w:val="none" w:sz="0" w:space="0" w:color="auto"/>
            <w:right w:val="none" w:sz="0" w:space="0" w:color="auto"/>
          </w:divBdr>
        </w:div>
        <w:div w:id="629432537">
          <w:marLeft w:val="480"/>
          <w:marRight w:val="0"/>
          <w:marTop w:val="0"/>
          <w:marBottom w:val="0"/>
          <w:divBdr>
            <w:top w:val="none" w:sz="0" w:space="0" w:color="auto"/>
            <w:left w:val="none" w:sz="0" w:space="0" w:color="auto"/>
            <w:bottom w:val="none" w:sz="0" w:space="0" w:color="auto"/>
            <w:right w:val="none" w:sz="0" w:space="0" w:color="auto"/>
          </w:divBdr>
        </w:div>
        <w:div w:id="845948181">
          <w:marLeft w:val="480"/>
          <w:marRight w:val="0"/>
          <w:marTop w:val="0"/>
          <w:marBottom w:val="0"/>
          <w:divBdr>
            <w:top w:val="none" w:sz="0" w:space="0" w:color="auto"/>
            <w:left w:val="none" w:sz="0" w:space="0" w:color="auto"/>
            <w:bottom w:val="none" w:sz="0" w:space="0" w:color="auto"/>
            <w:right w:val="none" w:sz="0" w:space="0" w:color="auto"/>
          </w:divBdr>
        </w:div>
        <w:div w:id="1796560312">
          <w:marLeft w:val="480"/>
          <w:marRight w:val="0"/>
          <w:marTop w:val="0"/>
          <w:marBottom w:val="0"/>
          <w:divBdr>
            <w:top w:val="none" w:sz="0" w:space="0" w:color="auto"/>
            <w:left w:val="none" w:sz="0" w:space="0" w:color="auto"/>
            <w:bottom w:val="none" w:sz="0" w:space="0" w:color="auto"/>
            <w:right w:val="none" w:sz="0" w:space="0" w:color="auto"/>
          </w:divBdr>
        </w:div>
        <w:div w:id="1031807711">
          <w:marLeft w:val="480"/>
          <w:marRight w:val="0"/>
          <w:marTop w:val="0"/>
          <w:marBottom w:val="0"/>
          <w:divBdr>
            <w:top w:val="none" w:sz="0" w:space="0" w:color="auto"/>
            <w:left w:val="none" w:sz="0" w:space="0" w:color="auto"/>
            <w:bottom w:val="none" w:sz="0" w:space="0" w:color="auto"/>
            <w:right w:val="none" w:sz="0" w:space="0" w:color="auto"/>
          </w:divBdr>
        </w:div>
        <w:div w:id="889875903">
          <w:marLeft w:val="480"/>
          <w:marRight w:val="0"/>
          <w:marTop w:val="0"/>
          <w:marBottom w:val="0"/>
          <w:divBdr>
            <w:top w:val="none" w:sz="0" w:space="0" w:color="auto"/>
            <w:left w:val="none" w:sz="0" w:space="0" w:color="auto"/>
            <w:bottom w:val="none" w:sz="0" w:space="0" w:color="auto"/>
            <w:right w:val="none" w:sz="0" w:space="0" w:color="auto"/>
          </w:divBdr>
        </w:div>
        <w:div w:id="1459565809">
          <w:marLeft w:val="480"/>
          <w:marRight w:val="0"/>
          <w:marTop w:val="0"/>
          <w:marBottom w:val="0"/>
          <w:divBdr>
            <w:top w:val="none" w:sz="0" w:space="0" w:color="auto"/>
            <w:left w:val="none" w:sz="0" w:space="0" w:color="auto"/>
            <w:bottom w:val="none" w:sz="0" w:space="0" w:color="auto"/>
            <w:right w:val="none" w:sz="0" w:space="0" w:color="auto"/>
          </w:divBdr>
        </w:div>
        <w:div w:id="2074500669">
          <w:marLeft w:val="480"/>
          <w:marRight w:val="0"/>
          <w:marTop w:val="0"/>
          <w:marBottom w:val="0"/>
          <w:divBdr>
            <w:top w:val="none" w:sz="0" w:space="0" w:color="auto"/>
            <w:left w:val="none" w:sz="0" w:space="0" w:color="auto"/>
            <w:bottom w:val="none" w:sz="0" w:space="0" w:color="auto"/>
            <w:right w:val="none" w:sz="0" w:space="0" w:color="auto"/>
          </w:divBdr>
        </w:div>
        <w:div w:id="1306473566">
          <w:marLeft w:val="480"/>
          <w:marRight w:val="0"/>
          <w:marTop w:val="0"/>
          <w:marBottom w:val="0"/>
          <w:divBdr>
            <w:top w:val="none" w:sz="0" w:space="0" w:color="auto"/>
            <w:left w:val="none" w:sz="0" w:space="0" w:color="auto"/>
            <w:bottom w:val="none" w:sz="0" w:space="0" w:color="auto"/>
            <w:right w:val="none" w:sz="0" w:space="0" w:color="auto"/>
          </w:divBdr>
        </w:div>
        <w:div w:id="803817714">
          <w:marLeft w:val="480"/>
          <w:marRight w:val="0"/>
          <w:marTop w:val="0"/>
          <w:marBottom w:val="0"/>
          <w:divBdr>
            <w:top w:val="none" w:sz="0" w:space="0" w:color="auto"/>
            <w:left w:val="none" w:sz="0" w:space="0" w:color="auto"/>
            <w:bottom w:val="none" w:sz="0" w:space="0" w:color="auto"/>
            <w:right w:val="none" w:sz="0" w:space="0" w:color="auto"/>
          </w:divBdr>
        </w:div>
        <w:div w:id="646664490">
          <w:marLeft w:val="480"/>
          <w:marRight w:val="0"/>
          <w:marTop w:val="0"/>
          <w:marBottom w:val="0"/>
          <w:divBdr>
            <w:top w:val="none" w:sz="0" w:space="0" w:color="auto"/>
            <w:left w:val="none" w:sz="0" w:space="0" w:color="auto"/>
            <w:bottom w:val="none" w:sz="0" w:space="0" w:color="auto"/>
            <w:right w:val="none" w:sz="0" w:space="0" w:color="auto"/>
          </w:divBdr>
        </w:div>
        <w:div w:id="134313">
          <w:marLeft w:val="480"/>
          <w:marRight w:val="0"/>
          <w:marTop w:val="0"/>
          <w:marBottom w:val="0"/>
          <w:divBdr>
            <w:top w:val="none" w:sz="0" w:space="0" w:color="auto"/>
            <w:left w:val="none" w:sz="0" w:space="0" w:color="auto"/>
            <w:bottom w:val="none" w:sz="0" w:space="0" w:color="auto"/>
            <w:right w:val="none" w:sz="0" w:space="0" w:color="auto"/>
          </w:divBdr>
        </w:div>
        <w:div w:id="543521902">
          <w:marLeft w:val="480"/>
          <w:marRight w:val="0"/>
          <w:marTop w:val="0"/>
          <w:marBottom w:val="0"/>
          <w:divBdr>
            <w:top w:val="none" w:sz="0" w:space="0" w:color="auto"/>
            <w:left w:val="none" w:sz="0" w:space="0" w:color="auto"/>
            <w:bottom w:val="none" w:sz="0" w:space="0" w:color="auto"/>
            <w:right w:val="none" w:sz="0" w:space="0" w:color="auto"/>
          </w:divBdr>
        </w:div>
        <w:div w:id="834882805">
          <w:marLeft w:val="480"/>
          <w:marRight w:val="0"/>
          <w:marTop w:val="0"/>
          <w:marBottom w:val="0"/>
          <w:divBdr>
            <w:top w:val="none" w:sz="0" w:space="0" w:color="auto"/>
            <w:left w:val="none" w:sz="0" w:space="0" w:color="auto"/>
            <w:bottom w:val="none" w:sz="0" w:space="0" w:color="auto"/>
            <w:right w:val="none" w:sz="0" w:space="0" w:color="auto"/>
          </w:divBdr>
        </w:div>
        <w:div w:id="801074668">
          <w:marLeft w:val="480"/>
          <w:marRight w:val="0"/>
          <w:marTop w:val="0"/>
          <w:marBottom w:val="0"/>
          <w:divBdr>
            <w:top w:val="none" w:sz="0" w:space="0" w:color="auto"/>
            <w:left w:val="none" w:sz="0" w:space="0" w:color="auto"/>
            <w:bottom w:val="none" w:sz="0" w:space="0" w:color="auto"/>
            <w:right w:val="none" w:sz="0" w:space="0" w:color="auto"/>
          </w:divBdr>
        </w:div>
        <w:div w:id="1126702052">
          <w:marLeft w:val="480"/>
          <w:marRight w:val="0"/>
          <w:marTop w:val="0"/>
          <w:marBottom w:val="0"/>
          <w:divBdr>
            <w:top w:val="none" w:sz="0" w:space="0" w:color="auto"/>
            <w:left w:val="none" w:sz="0" w:space="0" w:color="auto"/>
            <w:bottom w:val="none" w:sz="0" w:space="0" w:color="auto"/>
            <w:right w:val="none" w:sz="0" w:space="0" w:color="auto"/>
          </w:divBdr>
        </w:div>
        <w:div w:id="441657383">
          <w:marLeft w:val="480"/>
          <w:marRight w:val="0"/>
          <w:marTop w:val="0"/>
          <w:marBottom w:val="0"/>
          <w:divBdr>
            <w:top w:val="none" w:sz="0" w:space="0" w:color="auto"/>
            <w:left w:val="none" w:sz="0" w:space="0" w:color="auto"/>
            <w:bottom w:val="none" w:sz="0" w:space="0" w:color="auto"/>
            <w:right w:val="none" w:sz="0" w:space="0" w:color="auto"/>
          </w:divBdr>
        </w:div>
        <w:div w:id="678897992">
          <w:marLeft w:val="480"/>
          <w:marRight w:val="0"/>
          <w:marTop w:val="0"/>
          <w:marBottom w:val="0"/>
          <w:divBdr>
            <w:top w:val="none" w:sz="0" w:space="0" w:color="auto"/>
            <w:left w:val="none" w:sz="0" w:space="0" w:color="auto"/>
            <w:bottom w:val="none" w:sz="0" w:space="0" w:color="auto"/>
            <w:right w:val="none" w:sz="0" w:space="0" w:color="auto"/>
          </w:divBdr>
        </w:div>
        <w:div w:id="1536503860">
          <w:marLeft w:val="480"/>
          <w:marRight w:val="0"/>
          <w:marTop w:val="0"/>
          <w:marBottom w:val="0"/>
          <w:divBdr>
            <w:top w:val="none" w:sz="0" w:space="0" w:color="auto"/>
            <w:left w:val="none" w:sz="0" w:space="0" w:color="auto"/>
            <w:bottom w:val="none" w:sz="0" w:space="0" w:color="auto"/>
            <w:right w:val="none" w:sz="0" w:space="0" w:color="auto"/>
          </w:divBdr>
        </w:div>
        <w:div w:id="416825017">
          <w:marLeft w:val="480"/>
          <w:marRight w:val="0"/>
          <w:marTop w:val="0"/>
          <w:marBottom w:val="0"/>
          <w:divBdr>
            <w:top w:val="none" w:sz="0" w:space="0" w:color="auto"/>
            <w:left w:val="none" w:sz="0" w:space="0" w:color="auto"/>
            <w:bottom w:val="none" w:sz="0" w:space="0" w:color="auto"/>
            <w:right w:val="none" w:sz="0" w:space="0" w:color="auto"/>
          </w:divBdr>
        </w:div>
        <w:div w:id="395932947">
          <w:marLeft w:val="480"/>
          <w:marRight w:val="0"/>
          <w:marTop w:val="0"/>
          <w:marBottom w:val="0"/>
          <w:divBdr>
            <w:top w:val="none" w:sz="0" w:space="0" w:color="auto"/>
            <w:left w:val="none" w:sz="0" w:space="0" w:color="auto"/>
            <w:bottom w:val="none" w:sz="0" w:space="0" w:color="auto"/>
            <w:right w:val="none" w:sz="0" w:space="0" w:color="auto"/>
          </w:divBdr>
        </w:div>
        <w:div w:id="508641669">
          <w:marLeft w:val="480"/>
          <w:marRight w:val="0"/>
          <w:marTop w:val="0"/>
          <w:marBottom w:val="0"/>
          <w:divBdr>
            <w:top w:val="none" w:sz="0" w:space="0" w:color="auto"/>
            <w:left w:val="none" w:sz="0" w:space="0" w:color="auto"/>
            <w:bottom w:val="none" w:sz="0" w:space="0" w:color="auto"/>
            <w:right w:val="none" w:sz="0" w:space="0" w:color="auto"/>
          </w:divBdr>
        </w:div>
        <w:div w:id="1685980855">
          <w:marLeft w:val="480"/>
          <w:marRight w:val="0"/>
          <w:marTop w:val="0"/>
          <w:marBottom w:val="0"/>
          <w:divBdr>
            <w:top w:val="none" w:sz="0" w:space="0" w:color="auto"/>
            <w:left w:val="none" w:sz="0" w:space="0" w:color="auto"/>
            <w:bottom w:val="none" w:sz="0" w:space="0" w:color="auto"/>
            <w:right w:val="none" w:sz="0" w:space="0" w:color="auto"/>
          </w:divBdr>
        </w:div>
        <w:div w:id="209417835">
          <w:marLeft w:val="480"/>
          <w:marRight w:val="0"/>
          <w:marTop w:val="0"/>
          <w:marBottom w:val="0"/>
          <w:divBdr>
            <w:top w:val="none" w:sz="0" w:space="0" w:color="auto"/>
            <w:left w:val="none" w:sz="0" w:space="0" w:color="auto"/>
            <w:bottom w:val="none" w:sz="0" w:space="0" w:color="auto"/>
            <w:right w:val="none" w:sz="0" w:space="0" w:color="auto"/>
          </w:divBdr>
        </w:div>
        <w:div w:id="1028723194">
          <w:marLeft w:val="480"/>
          <w:marRight w:val="0"/>
          <w:marTop w:val="0"/>
          <w:marBottom w:val="0"/>
          <w:divBdr>
            <w:top w:val="none" w:sz="0" w:space="0" w:color="auto"/>
            <w:left w:val="none" w:sz="0" w:space="0" w:color="auto"/>
            <w:bottom w:val="none" w:sz="0" w:space="0" w:color="auto"/>
            <w:right w:val="none" w:sz="0" w:space="0" w:color="auto"/>
          </w:divBdr>
        </w:div>
        <w:div w:id="2003000333">
          <w:marLeft w:val="480"/>
          <w:marRight w:val="0"/>
          <w:marTop w:val="0"/>
          <w:marBottom w:val="0"/>
          <w:divBdr>
            <w:top w:val="none" w:sz="0" w:space="0" w:color="auto"/>
            <w:left w:val="none" w:sz="0" w:space="0" w:color="auto"/>
            <w:bottom w:val="none" w:sz="0" w:space="0" w:color="auto"/>
            <w:right w:val="none" w:sz="0" w:space="0" w:color="auto"/>
          </w:divBdr>
        </w:div>
        <w:div w:id="1981226543">
          <w:marLeft w:val="480"/>
          <w:marRight w:val="0"/>
          <w:marTop w:val="0"/>
          <w:marBottom w:val="0"/>
          <w:divBdr>
            <w:top w:val="none" w:sz="0" w:space="0" w:color="auto"/>
            <w:left w:val="none" w:sz="0" w:space="0" w:color="auto"/>
            <w:bottom w:val="none" w:sz="0" w:space="0" w:color="auto"/>
            <w:right w:val="none" w:sz="0" w:space="0" w:color="auto"/>
          </w:divBdr>
        </w:div>
        <w:div w:id="538977639">
          <w:marLeft w:val="480"/>
          <w:marRight w:val="0"/>
          <w:marTop w:val="0"/>
          <w:marBottom w:val="0"/>
          <w:divBdr>
            <w:top w:val="none" w:sz="0" w:space="0" w:color="auto"/>
            <w:left w:val="none" w:sz="0" w:space="0" w:color="auto"/>
            <w:bottom w:val="none" w:sz="0" w:space="0" w:color="auto"/>
            <w:right w:val="none" w:sz="0" w:space="0" w:color="auto"/>
          </w:divBdr>
        </w:div>
        <w:div w:id="1389110776">
          <w:marLeft w:val="480"/>
          <w:marRight w:val="0"/>
          <w:marTop w:val="0"/>
          <w:marBottom w:val="0"/>
          <w:divBdr>
            <w:top w:val="none" w:sz="0" w:space="0" w:color="auto"/>
            <w:left w:val="none" w:sz="0" w:space="0" w:color="auto"/>
            <w:bottom w:val="none" w:sz="0" w:space="0" w:color="auto"/>
            <w:right w:val="none" w:sz="0" w:space="0" w:color="auto"/>
          </w:divBdr>
        </w:div>
        <w:div w:id="159466349">
          <w:marLeft w:val="480"/>
          <w:marRight w:val="0"/>
          <w:marTop w:val="0"/>
          <w:marBottom w:val="0"/>
          <w:divBdr>
            <w:top w:val="none" w:sz="0" w:space="0" w:color="auto"/>
            <w:left w:val="none" w:sz="0" w:space="0" w:color="auto"/>
            <w:bottom w:val="none" w:sz="0" w:space="0" w:color="auto"/>
            <w:right w:val="none" w:sz="0" w:space="0" w:color="auto"/>
          </w:divBdr>
        </w:div>
        <w:div w:id="2104643927">
          <w:marLeft w:val="480"/>
          <w:marRight w:val="0"/>
          <w:marTop w:val="0"/>
          <w:marBottom w:val="0"/>
          <w:divBdr>
            <w:top w:val="none" w:sz="0" w:space="0" w:color="auto"/>
            <w:left w:val="none" w:sz="0" w:space="0" w:color="auto"/>
            <w:bottom w:val="none" w:sz="0" w:space="0" w:color="auto"/>
            <w:right w:val="none" w:sz="0" w:space="0" w:color="auto"/>
          </w:divBdr>
        </w:div>
        <w:div w:id="951127330">
          <w:marLeft w:val="480"/>
          <w:marRight w:val="0"/>
          <w:marTop w:val="0"/>
          <w:marBottom w:val="0"/>
          <w:divBdr>
            <w:top w:val="none" w:sz="0" w:space="0" w:color="auto"/>
            <w:left w:val="none" w:sz="0" w:space="0" w:color="auto"/>
            <w:bottom w:val="none" w:sz="0" w:space="0" w:color="auto"/>
            <w:right w:val="none" w:sz="0" w:space="0" w:color="auto"/>
          </w:divBdr>
        </w:div>
        <w:div w:id="610817383">
          <w:marLeft w:val="480"/>
          <w:marRight w:val="0"/>
          <w:marTop w:val="0"/>
          <w:marBottom w:val="0"/>
          <w:divBdr>
            <w:top w:val="none" w:sz="0" w:space="0" w:color="auto"/>
            <w:left w:val="none" w:sz="0" w:space="0" w:color="auto"/>
            <w:bottom w:val="none" w:sz="0" w:space="0" w:color="auto"/>
            <w:right w:val="none" w:sz="0" w:space="0" w:color="auto"/>
          </w:divBdr>
        </w:div>
        <w:div w:id="1915773009">
          <w:marLeft w:val="480"/>
          <w:marRight w:val="0"/>
          <w:marTop w:val="0"/>
          <w:marBottom w:val="0"/>
          <w:divBdr>
            <w:top w:val="none" w:sz="0" w:space="0" w:color="auto"/>
            <w:left w:val="none" w:sz="0" w:space="0" w:color="auto"/>
            <w:bottom w:val="none" w:sz="0" w:space="0" w:color="auto"/>
            <w:right w:val="none" w:sz="0" w:space="0" w:color="auto"/>
          </w:divBdr>
        </w:div>
        <w:div w:id="986740007">
          <w:marLeft w:val="480"/>
          <w:marRight w:val="0"/>
          <w:marTop w:val="0"/>
          <w:marBottom w:val="0"/>
          <w:divBdr>
            <w:top w:val="none" w:sz="0" w:space="0" w:color="auto"/>
            <w:left w:val="none" w:sz="0" w:space="0" w:color="auto"/>
            <w:bottom w:val="none" w:sz="0" w:space="0" w:color="auto"/>
            <w:right w:val="none" w:sz="0" w:space="0" w:color="auto"/>
          </w:divBdr>
        </w:div>
        <w:div w:id="1682930523">
          <w:marLeft w:val="480"/>
          <w:marRight w:val="0"/>
          <w:marTop w:val="0"/>
          <w:marBottom w:val="0"/>
          <w:divBdr>
            <w:top w:val="none" w:sz="0" w:space="0" w:color="auto"/>
            <w:left w:val="none" w:sz="0" w:space="0" w:color="auto"/>
            <w:bottom w:val="none" w:sz="0" w:space="0" w:color="auto"/>
            <w:right w:val="none" w:sz="0" w:space="0" w:color="auto"/>
          </w:divBdr>
        </w:div>
        <w:div w:id="122819488">
          <w:marLeft w:val="480"/>
          <w:marRight w:val="0"/>
          <w:marTop w:val="0"/>
          <w:marBottom w:val="0"/>
          <w:divBdr>
            <w:top w:val="none" w:sz="0" w:space="0" w:color="auto"/>
            <w:left w:val="none" w:sz="0" w:space="0" w:color="auto"/>
            <w:bottom w:val="none" w:sz="0" w:space="0" w:color="auto"/>
            <w:right w:val="none" w:sz="0" w:space="0" w:color="auto"/>
          </w:divBdr>
        </w:div>
        <w:div w:id="1568802342">
          <w:marLeft w:val="480"/>
          <w:marRight w:val="0"/>
          <w:marTop w:val="0"/>
          <w:marBottom w:val="0"/>
          <w:divBdr>
            <w:top w:val="none" w:sz="0" w:space="0" w:color="auto"/>
            <w:left w:val="none" w:sz="0" w:space="0" w:color="auto"/>
            <w:bottom w:val="none" w:sz="0" w:space="0" w:color="auto"/>
            <w:right w:val="none" w:sz="0" w:space="0" w:color="auto"/>
          </w:divBdr>
        </w:div>
        <w:div w:id="2003385346">
          <w:marLeft w:val="480"/>
          <w:marRight w:val="0"/>
          <w:marTop w:val="0"/>
          <w:marBottom w:val="0"/>
          <w:divBdr>
            <w:top w:val="none" w:sz="0" w:space="0" w:color="auto"/>
            <w:left w:val="none" w:sz="0" w:space="0" w:color="auto"/>
            <w:bottom w:val="none" w:sz="0" w:space="0" w:color="auto"/>
            <w:right w:val="none" w:sz="0" w:space="0" w:color="auto"/>
          </w:divBdr>
        </w:div>
        <w:div w:id="42681087">
          <w:marLeft w:val="480"/>
          <w:marRight w:val="0"/>
          <w:marTop w:val="0"/>
          <w:marBottom w:val="0"/>
          <w:divBdr>
            <w:top w:val="none" w:sz="0" w:space="0" w:color="auto"/>
            <w:left w:val="none" w:sz="0" w:space="0" w:color="auto"/>
            <w:bottom w:val="none" w:sz="0" w:space="0" w:color="auto"/>
            <w:right w:val="none" w:sz="0" w:space="0" w:color="auto"/>
          </w:divBdr>
        </w:div>
        <w:div w:id="843983031">
          <w:marLeft w:val="480"/>
          <w:marRight w:val="0"/>
          <w:marTop w:val="0"/>
          <w:marBottom w:val="0"/>
          <w:divBdr>
            <w:top w:val="none" w:sz="0" w:space="0" w:color="auto"/>
            <w:left w:val="none" w:sz="0" w:space="0" w:color="auto"/>
            <w:bottom w:val="none" w:sz="0" w:space="0" w:color="auto"/>
            <w:right w:val="none" w:sz="0" w:space="0" w:color="auto"/>
          </w:divBdr>
        </w:div>
        <w:div w:id="1705516529">
          <w:marLeft w:val="480"/>
          <w:marRight w:val="0"/>
          <w:marTop w:val="0"/>
          <w:marBottom w:val="0"/>
          <w:divBdr>
            <w:top w:val="none" w:sz="0" w:space="0" w:color="auto"/>
            <w:left w:val="none" w:sz="0" w:space="0" w:color="auto"/>
            <w:bottom w:val="none" w:sz="0" w:space="0" w:color="auto"/>
            <w:right w:val="none" w:sz="0" w:space="0" w:color="auto"/>
          </w:divBdr>
        </w:div>
        <w:div w:id="281424093">
          <w:marLeft w:val="480"/>
          <w:marRight w:val="0"/>
          <w:marTop w:val="0"/>
          <w:marBottom w:val="0"/>
          <w:divBdr>
            <w:top w:val="none" w:sz="0" w:space="0" w:color="auto"/>
            <w:left w:val="none" w:sz="0" w:space="0" w:color="auto"/>
            <w:bottom w:val="none" w:sz="0" w:space="0" w:color="auto"/>
            <w:right w:val="none" w:sz="0" w:space="0" w:color="auto"/>
          </w:divBdr>
        </w:div>
        <w:div w:id="744374860">
          <w:marLeft w:val="480"/>
          <w:marRight w:val="0"/>
          <w:marTop w:val="0"/>
          <w:marBottom w:val="0"/>
          <w:divBdr>
            <w:top w:val="none" w:sz="0" w:space="0" w:color="auto"/>
            <w:left w:val="none" w:sz="0" w:space="0" w:color="auto"/>
            <w:bottom w:val="none" w:sz="0" w:space="0" w:color="auto"/>
            <w:right w:val="none" w:sz="0" w:space="0" w:color="auto"/>
          </w:divBdr>
        </w:div>
        <w:div w:id="961767648">
          <w:marLeft w:val="480"/>
          <w:marRight w:val="0"/>
          <w:marTop w:val="0"/>
          <w:marBottom w:val="0"/>
          <w:divBdr>
            <w:top w:val="none" w:sz="0" w:space="0" w:color="auto"/>
            <w:left w:val="none" w:sz="0" w:space="0" w:color="auto"/>
            <w:bottom w:val="none" w:sz="0" w:space="0" w:color="auto"/>
            <w:right w:val="none" w:sz="0" w:space="0" w:color="auto"/>
          </w:divBdr>
        </w:div>
        <w:div w:id="299968039">
          <w:marLeft w:val="480"/>
          <w:marRight w:val="0"/>
          <w:marTop w:val="0"/>
          <w:marBottom w:val="0"/>
          <w:divBdr>
            <w:top w:val="none" w:sz="0" w:space="0" w:color="auto"/>
            <w:left w:val="none" w:sz="0" w:space="0" w:color="auto"/>
            <w:bottom w:val="none" w:sz="0" w:space="0" w:color="auto"/>
            <w:right w:val="none" w:sz="0" w:space="0" w:color="auto"/>
          </w:divBdr>
        </w:div>
        <w:div w:id="1868331513">
          <w:marLeft w:val="480"/>
          <w:marRight w:val="0"/>
          <w:marTop w:val="0"/>
          <w:marBottom w:val="0"/>
          <w:divBdr>
            <w:top w:val="none" w:sz="0" w:space="0" w:color="auto"/>
            <w:left w:val="none" w:sz="0" w:space="0" w:color="auto"/>
            <w:bottom w:val="none" w:sz="0" w:space="0" w:color="auto"/>
            <w:right w:val="none" w:sz="0" w:space="0" w:color="auto"/>
          </w:divBdr>
        </w:div>
        <w:div w:id="1349016567">
          <w:marLeft w:val="480"/>
          <w:marRight w:val="0"/>
          <w:marTop w:val="0"/>
          <w:marBottom w:val="0"/>
          <w:divBdr>
            <w:top w:val="none" w:sz="0" w:space="0" w:color="auto"/>
            <w:left w:val="none" w:sz="0" w:space="0" w:color="auto"/>
            <w:bottom w:val="none" w:sz="0" w:space="0" w:color="auto"/>
            <w:right w:val="none" w:sz="0" w:space="0" w:color="auto"/>
          </w:divBdr>
        </w:div>
        <w:div w:id="571742933">
          <w:marLeft w:val="480"/>
          <w:marRight w:val="0"/>
          <w:marTop w:val="0"/>
          <w:marBottom w:val="0"/>
          <w:divBdr>
            <w:top w:val="none" w:sz="0" w:space="0" w:color="auto"/>
            <w:left w:val="none" w:sz="0" w:space="0" w:color="auto"/>
            <w:bottom w:val="none" w:sz="0" w:space="0" w:color="auto"/>
            <w:right w:val="none" w:sz="0" w:space="0" w:color="auto"/>
          </w:divBdr>
        </w:div>
        <w:div w:id="888999502">
          <w:marLeft w:val="480"/>
          <w:marRight w:val="0"/>
          <w:marTop w:val="0"/>
          <w:marBottom w:val="0"/>
          <w:divBdr>
            <w:top w:val="none" w:sz="0" w:space="0" w:color="auto"/>
            <w:left w:val="none" w:sz="0" w:space="0" w:color="auto"/>
            <w:bottom w:val="none" w:sz="0" w:space="0" w:color="auto"/>
            <w:right w:val="none" w:sz="0" w:space="0" w:color="auto"/>
          </w:divBdr>
        </w:div>
        <w:div w:id="974872774">
          <w:marLeft w:val="480"/>
          <w:marRight w:val="0"/>
          <w:marTop w:val="0"/>
          <w:marBottom w:val="0"/>
          <w:divBdr>
            <w:top w:val="none" w:sz="0" w:space="0" w:color="auto"/>
            <w:left w:val="none" w:sz="0" w:space="0" w:color="auto"/>
            <w:bottom w:val="none" w:sz="0" w:space="0" w:color="auto"/>
            <w:right w:val="none" w:sz="0" w:space="0" w:color="auto"/>
          </w:divBdr>
        </w:div>
        <w:div w:id="555162554">
          <w:marLeft w:val="480"/>
          <w:marRight w:val="0"/>
          <w:marTop w:val="0"/>
          <w:marBottom w:val="0"/>
          <w:divBdr>
            <w:top w:val="none" w:sz="0" w:space="0" w:color="auto"/>
            <w:left w:val="none" w:sz="0" w:space="0" w:color="auto"/>
            <w:bottom w:val="none" w:sz="0" w:space="0" w:color="auto"/>
            <w:right w:val="none" w:sz="0" w:space="0" w:color="auto"/>
          </w:divBdr>
        </w:div>
        <w:div w:id="713652467">
          <w:marLeft w:val="480"/>
          <w:marRight w:val="0"/>
          <w:marTop w:val="0"/>
          <w:marBottom w:val="0"/>
          <w:divBdr>
            <w:top w:val="none" w:sz="0" w:space="0" w:color="auto"/>
            <w:left w:val="none" w:sz="0" w:space="0" w:color="auto"/>
            <w:bottom w:val="none" w:sz="0" w:space="0" w:color="auto"/>
            <w:right w:val="none" w:sz="0" w:space="0" w:color="auto"/>
          </w:divBdr>
        </w:div>
        <w:div w:id="981078049">
          <w:marLeft w:val="480"/>
          <w:marRight w:val="0"/>
          <w:marTop w:val="0"/>
          <w:marBottom w:val="0"/>
          <w:divBdr>
            <w:top w:val="none" w:sz="0" w:space="0" w:color="auto"/>
            <w:left w:val="none" w:sz="0" w:space="0" w:color="auto"/>
            <w:bottom w:val="none" w:sz="0" w:space="0" w:color="auto"/>
            <w:right w:val="none" w:sz="0" w:space="0" w:color="auto"/>
          </w:divBdr>
        </w:div>
        <w:div w:id="1453130613">
          <w:marLeft w:val="480"/>
          <w:marRight w:val="0"/>
          <w:marTop w:val="0"/>
          <w:marBottom w:val="0"/>
          <w:divBdr>
            <w:top w:val="none" w:sz="0" w:space="0" w:color="auto"/>
            <w:left w:val="none" w:sz="0" w:space="0" w:color="auto"/>
            <w:bottom w:val="none" w:sz="0" w:space="0" w:color="auto"/>
            <w:right w:val="none" w:sz="0" w:space="0" w:color="auto"/>
          </w:divBdr>
        </w:div>
        <w:div w:id="1551720220">
          <w:marLeft w:val="480"/>
          <w:marRight w:val="0"/>
          <w:marTop w:val="0"/>
          <w:marBottom w:val="0"/>
          <w:divBdr>
            <w:top w:val="none" w:sz="0" w:space="0" w:color="auto"/>
            <w:left w:val="none" w:sz="0" w:space="0" w:color="auto"/>
            <w:bottom w:val="none" w:sz="0" w:space="0" w:color="auto"/>
            <w:right w:val="none" w:sz="0" w:space="0" w:color="auto"/>
          </w:divBdr>
        </w:div>
        <w:div w:id="1293559840">
          <w:marLeft w:val="480"/>
          <w:marRight w:val="0"/>
          <w:marTop w:val="0"/>
          <w:marBottom w:val="0"/>
          <w:divBdr>
            <w:top w:val="none" w:sz="0" w:space="0" w:color="auto"/>
            <w:left w:val="none" w:sz="0" w:space="0" w:color="auto"/>
            <w:bottom w:val="none" w:sz="0" w:space="0" w:color="auto"/>
            <w:right w:val="none" w:sz="0" w:space="0" w:color="auto"/>
          </w:divBdr>
        </w:div>
        <w:div w:id="1678387740">
          <w:marLeft w:val="480"/>
          <w:marRight w:val="0"/>
          <w:marTop w:val="0"/>
          <w:marBottom w:val="0"/>
          <w:divBdr>
            <w:top w:val="none" w:sz="0" w:space="0" w:color="auto"/>
            <w:left w:val="none" w:sz="0" w:space="0" w:color="auto"/>
            <w:bottom w:val="none" w:sz="0" w:space="0" w:color="auto"/>
            <w:right w:val="none" w:sz="0" w:space="0" w:color="auto"/>
          </w:divBdr>
        </w:div>
        <w:div w:id="1514106454">
          <w:marLeft w:val="480"/>
          <w:marRight w:val="0"/>
          <w:marTop w:val="0"/>
          <w:marBottom w:val="0"/>
          <w:divBdr>
            <w:top w:val="none" w:sz="0" w:space="0" w:color="auto"/>
            <w:left w:val="none" w:sz="0" w:space="0" w:color="auto"/>
            <w:bottom w:val="none" w:sz="0" w:space="0" w:color="auto"/>
            <w:right w:val="none" w:sz="0" w:space="0" w:color="auto"/>
          </w:divBdr>
        </w:div>
        <w:div w:id="1643384662">
          <w:marLeft w:val="480"/>
          <w:marRight w:val="0"/>
          <w:marTop w:val="0"/>
          <w:marBottom w:val="0"/>
          <w:divBdr>
            <w:top w:val="none" w:sz="0" w:space="0" w:color="auto"/>
            <w:left w:val="none" w:sz="0" w:space="0" w:color="auto"/>
            <w:bottom w:val="none" w:sz="0" w:space="0" w:color="auto"/>
            <w:right w:val="none" w:sz="0" w:space="0" w:color="auto"/>
          </w:divBdr>
        </w:div>
        <w:div w:id="584459499">
          <w:marLeft w:val="480"/>
          <w:marRight w:val="0"/>
          <w:marTop w:val="0"/>
          <w:marBottom w:val="0"/>
          <w:divBdr>
            <w:top w:val="none" w:sz="0" w:space="0" w:color="auto"/>
            <w:left w:val="none" w:sz="0" w:space="0" w:color="auto"/>
            <w:bottom w:val="none" w:sz="0" w:space="0" w:color="auto"/>
            <w:right w:val="none" w:sz="0" w:space="0" w:color="auto"/>
          </w:divBdr>
        </w:div>
        <w:div w:id="1459565976">
          <w:marLeft w:val="480"/>
          <w:marRight w:val="0"/>
          <w:marTop w:val="0"/>
          <w:marBottom w:val="0"/>
          <w:divBdr>
            <w:top w:val="none" w:sz="0" w:space="0" w:color="auto"/>
            <w:left w:val="none" w:sz="0" w:space="0" w:color="auto"/>
            <w:bottom w:val="none" w:sz="0" w:space="0" w:color="auto"/>
            <w:right w:val="none" w:sz="0" w:space="0" w:color="auto"/>
          </w:divBdr>
        </w:div>
        <w:div w:id="1186478252">
          <w:marLeft w:val="480"/>
          <w:marRight w:val="0"/>
          <w:marTop w:val="0"/>
          <w:marBottom w:val="0"/>
          <w:divBdr>
            <w:top w:val="none" w:sz="0" w:space="0" w:color="auto"/>
            <w:left w:val="none" w:sz="0" w:space="0" w:color="auto"/>
            <w:bottom w:val="none" w:sz="0" w:space="0" w:color="auto"/>
            <w:right w:val="none" w:sz="0" w:space="0" w:color="auto"/>
          </w:divBdr>
        </w:div>
        <w:div w:id="1113132970">
          <w:marLeft w:val="480"/>
          <w:marRight w:val="0"/>
          <w:marTop w:val="0"/>
          <w:marBottom w:val="0"/>
          <w:divBdr>
            <w:top w:val="none" w:sz="0" w:space="0" w:color="auto"/>
            <w:left w:val="none" w:sz="0" w:space="0" w:color="auto"/>
            <w:bottom w:val="none" w:sz="0" w:space="0" w:color="auto"/>
            <w:right w:val="none" w:sz="0" w:space="0" w:color="auto"/>
          </w:divBdr>
        </w:div>
        <w:div w:id="78597269">
          <w:marLeft w:val="480"/>
          <w:marRight w:val="0"/>
          <w:marTop w:val="0"/>
          <w:marBottom w:val="0"/>
          <w:divBdr>
            <w:top w:val="none" w:sz="0" w:space="0" w:color="auto"/>
            <w:left w:val="none" w:sz="0" w:space="0" w:color="auto"/>
            <w:bottom w:val="none" w:sz="0" w:space="0" w:color="auto"/>
            <w:right w:val="none" w:sz="0" w:space="0" w:color="auto"/>
          </w:divBdr>
        </w:div>
        <w:div w:id="2092238817">
          <w:marLeft w:val="480"/>
          <w:marRight w:val="0"/>
          <w:marTop w:val="0"/>
          <w:marBottom w:val="0"/>
          <w:divBdr>
            <w:top w:val="none" w:sz="0" w:space="0" w:color="auto"/>
            <w:left w:val="none" w:sz="0" w:space="0" w:color="auto"/>
            <w:bottom w:val="none" w:sz="0" w:space="0" w:color="auto"/>
            <w:right w:val="none" w:sz="0" w:space="0" w:color="auto"/>
          </w:divBdr>
        </w:div>
        <w:div w:id="1301425331">
          <w:marLeft w:val="480"/>
          <w:marRight w:val="0"/>
          <w:marTop w:val="0"/>
          <w:marBottom w:val="0"/>
          <w:divBdr>
            <w:top w:val="none" w:sz="0" w:space="0" w:color="auto"/>
            <w:left w:val="none" w:sz="0" w:space="0" w:color="auto"/>
            <w:bottom w:val="none" w:sz="0" w:space="0" w:color="auto"/>
            <w:right w:val="none" w:sz="0" w:space="0" w:color="auto"/>
          </w:divBdr>
        </w:div>
        <w:div w:id="1538010458">
          <w:marLeft w:val="480"/>
          <w:marRight w:val="0"/>
          <w:marTop w:val="0"/>
          <w:marBottom w:val="0"/>
          <w:divBdr>
            <w:top w:val="none" w:sz="0" w:space="0" w:color="auto"/>
            <w:left w:val="none" w:sz="0" w:space="0" w:color="auto"/>
            <w:bottom w:val="none" w:sz="0" w:space="0" w:color="auto"/>
            <w:right w:val="none" w:sz="0" w:space="0" w:color="auto"/>
          </w:divBdr>
        </w:div>
        <w:div w:id="622616923">
          <w:marLeft w:val="480"/>
          <w:marRight w:val="0"/>
          <w:marTop w:val="0"/>
          <w:marBottom w:val="0"/>
          <w:divBdr>
            <w:top w:val="none" w:sz="0" w:space="0" w:color="auto"/>
            <w:left w:val="none" w:sz="0" w:space="0" w:color="auto"/>
            <w:bottom w:val="none" w:sz="0" w:space="0" w:color="auto"/>
            <w:right w:val="none" w:sz="0" w:space="0" w:color="auto"/>
          </w:divBdr>
        </w:div>
        <w:div w:id="446432032">
          <w:marLeft w:val="480"/>
          <w:marRight w:val="0"/>
          <w:marTop w:val="0"/>
          <w:marBottom w:val="0"/>
          <w:divBdr>
            <w:top w:val="none" w:sz="0" w:space="0" w:color="auto"/>
            <w:left w:val="none" w:sz="0" w:space="0" w:color="auto"/>
            <w:bottom w:val="none" w:sz="0" w:space="0" w:color="auto"/>
            <w:right w:val="none" w:sz="0" w:space="0" w:color="auto"/>
          </w:divBdr>
        </w:div>
        <w:div w:id="43650990">
          <w:marLeft w:val="480"/>
          <w:marRight w:val="0"/>
          <w:marTop w:val="0"/>
          <w:marBottom w:val="0"/>
          <w:divBdr>
            <w:top w:val="none" w:sz="0" w:space="0" w:color="auto"/>
            <w:left w:val="none" w:sz="0" w:space="0" w:color="auto"/>
            <w:bottom w:val="none" w:sz="0" w:space="0" w:color="auto"/>
            <w:right w:val="none" w:sz="0" w:space="0" w:color="auto"/>
          </w:divBdr>
        </w:div>
        <w:div w:id="1619028414">
          <w:marLeft w:val="480"/>
          <w:marRight w:val="0"/>
          <w:marTop w:val="0"/>
          <w:marBottom w:val="0"/>
          <w:divBdr>
            <w:top w:val="none" w:sz="0" w:space="0" w:color="auto"/>
            <w:left w:val="none" w:sz="0" w:space="0" w:color="auto"/>
            <w:bottom w:val="none" w:sz="0" w:space="0" w:color="auto"/>
            <w:right w:val="none" w:sz="0" w:space="0" w:color="auto"/>
          </w:divBdr>
        </w:div>
        <w:div w:id="656493716">
          <w:marLeft w:val="480"/>
          <w:marRight w:val="0"/>
          <w:marTop w:val="0"/>
          <w:marBottom w:val="0"/>
          <w:divBdr>
            <w:top w:val="none" w:sz="0" w:space="0" w:color="auto"/>
            <w:left w:val="none" w:sz="0" w:space="0" w:color="auto"/>
            <w:bottom w:val="none" w:sz="0" w:space="0" w:color="auto"/>
            <w:right w:val="none" w:sz="0" w:space="0" w:color="auto"/>
          </w:divBdr>
        </w:div>
        <w:div w:id="1238243702">
          <w:marLeft w:val="480"/>
          <w:marRight w:val="0"/>
          <w:marTop w:val="0"/>
          <w:marBottom w:val="0"/>
          <w:divBdr>
            <w:top w:val="none" w:sz="0" w:space="0" w:color="auto"/>
            <w:left w:val="none" w:sz="0" w:space="0" w:color="auto"/>
            <w:bottom w:val="none" w:sz="0" w:space="0" w:color="auto"/>
            <w:right w:val="none" w:sz="0" w:space="0" w:color="auto"/>
          </w:divBdr>
        </w:div>
        <w:div w:id="438179387">
          <w:marLeft w:val="480"/>
          <w:marRight w:val="0"/>
          <w:marTop w:val="0"/>
          <w:marBottom w:val="0"/>
          <w:divBdr>
            <w:top w:val="none" w:sz="0" w:space="0" w:color="auto"/>
            <w:left w:val="none" w:sz="0" w:space="0" w:color="auto"/>
            <w:bottom w:val="none" w:sz="0" w:space="0" w:color="auto"/>
            <w:right w:val="none" w:sz="0" w:space="0" w:color="auto"/>
          </w:divBdr>
        </w:div>
        <w:div w:id="20596410">
          <w:marLeft w:val="480"/>
          <w:marRight w:val="0"/>
          <w:marTop w:val="0"/>
          <w:marBottom w:val="0"/>
          <w:divBdr>
            <w:top w:val="none" w:sz="0" w:space="0" w:color="auto"/>
            <w:left w:val="none" w:sz="0" w:space="0" w:color="auto"/>
            <w:bottom w:val="none" w:sz="0" w:space="0" w:color="auto"/>
            <w:right w:val="none" w:sz="0" w:space="0" w:color="auto"/>
          </w:divBdr>
        </w:div>
        <w:div w:id="1417360065">
          <w:marLeft w:val="480"/>
          <w:marRight w:val="0"/>
          <w:marTop w:val="0"/>
          <w:marBottom w:val="0"/>
          <w:divBdr>
            <w:top w:val="none" w:sz="0" w:space="0" w:color="auto"/>
            <w:left w:val="none" w:sz="0" w:space="0" w:color="auto"/>
            <w:bottom w:val="none" w:sz="0" w:space="0" w:color="auto"/>
            <w:right w:val="none" w:sz="0" w:space="0" w:color="auto"/>
          </w:divBdr>
        </w:div>
        <w:div w:id="1870947043">
          <w:marLeft w:val="480"/>
          <w:marRight w:val="0"/>
          <w:marTop w:val="0"/>
          <w:marBottom w:val="0"/>
          <w:divBdr>
            <w:top w:val="none" w:sz="0" w:space="0" w:color="auto"/>
            <w:left w:val="none" w:sz="0" w:space="0" w:color="auto"/>
            <w:bottom w:val="none" w:sz="0" w:space="0" w:color="auto"/>
            <w:right w:val="none" w:sz="0" w:space="0" w:color="auto"/>
          </w:divBdr>
        </w:div>
        <w:div w:id="753824449">
          <w:marLeft w:val="480"/>
          <w:marRight w:val="0"/>
          <w:marTop w:val="0"/>
          <w:marBottom w:val="0"/>
          <w:divBdr>
            <w:top w:val="none" w:sz="0" w:space="0" w:color="auto"/>
            <w:left w:val="none" w:sz="0" w:space="0" w:color="auto"/>
            <w:bottom w:val="none" w:sz="0" w:space="0" w:color="auto"/>
            <w:right w:val="none" w:sz="0" w:space="0" w:color="auto"/>
          </w:divBdr>
        </w:div>
        <w:div w:id="1897348852">
          <w:marLeft w:val="480"/>
          <w:marRight w:val="0"/>
          <w:marTop w:val="0"/>
          <w:marBottom w:val="0"/>
          <w:divBdr>
            <w:top w:val="none" w:sz="0" w:space="0" w:color="auto"/>
            <w:left w:val="none" w:sz="0" w:space="0" w:color="auto"/>
            <w:bottom w:val="none" w:sz="0" w:space="0" w:color="auto"/>
            <w:right w:val="none" w:sz="0" w:space="0" w:color="auto"/>
          </w:divBdr>
        </w:div>
        <w:div w:id="1155145607">
          <w:marLeft w:val="480"/>
          <w:marRight w:val="0"/>
          <w:marTop w:val="0"/>
          <w:marBottom w:val="0"/>
          <w:divBdr>
            <w:top w:val="none" w:sz="0" w:space="0" w:color="auto"/>
            <w:left w:val="none" w:sz="0" w:space="0" w:color="auto"/>
            <w:bottom w:val="none" w:sz="0" w:space="0" w:color="auto"/>
            <w:right w:val="none" w:sz="0" w:space="0" w:color="auto"/>
          </w:divBdr>
        </w:div>
        <w:div w:id="32200267">
          <w:marLeft w:val="480"/>
          <w:marRight w:val="0"/>
          <w:marTop w:val="0"/>
          <w:marBottom w:val="0"/>
          <w:divBdr>
            <w:top w:val="none" w:sz="0" w:space="0" w:color="auto"/>
            <w:left w:val="none" w:sz="0" w:space="0" w:color="auto"/>
            <w:bottom w:val="none" w:sz="0" w:space="0" w:color="auto"/>
            <w:right w:val="none" w:sz="0" w:space="0" w:color="auto"/>
          </w:divBdr>
        </w:div>
        <w:div w:id="1756586906">
          <w:marLeft w:val="480"/>
          <w:marRight w:val="0"/>
          <w:marTop w:val="0"/>
          <w:marBottom w:val="0"/>
          <w:divBdr>
            <w:top w:val="none" w:sz="0" w:space="0" w:color="auto"/>
            <w:left w:val="none" w:sz="0" w:space="0" w:color="auto"/>
            <w:bottom w:val="none" w:sz="0" w:space="0" w:color="auto"/>
            <w:right w:val="none" w:sz="0" w:space="0" w:color="auto"/>
          </w:divBdr>
        </w:div>
        <w:div w:id="1383402047">
          <w:marLeft w:val="480"/>
          <w:marRight w:val="0"/>
          <w:marTop w:val="0"/>
          <w:marBottom w:val="0"/>
          <w:divBdr>
            <w:top w:val="none" w:sz="0" w:space="0" w:color="auto"/>
            <w:left w:val="none" w:sz="0" w:space="0" w:color="auto"/>
            <w:bottom w:val="none" w:sz="0" w:space="0" w:color="auto"/>
            <w:right w:val="none" w:sz="0" w:space="0" w:color="auto"/>
          </w:divBdr>
        </w:div>
        <w:div w:id="1664579359">
          <w:marLeft w:val="480"/>
          <w:marRight w:val="0"/>
          <w:marTop w:val="0"/>
          <w:marBottom w:val="0"/>
          <w:divBdr>
            <w:top w:val="none" w:sz="0" w:space="0" w:color="auto"/>
            <w:left w:val="none" w:sz="0" w:space="0" w:color="auto"/>
            <w:bottom w:val="none" w:sz="0" w:space="0" w:color="auto"/>
            <w:right w:val="none" w:sz="0" w:space="0" w:color="auto"/>
          </w:divBdr>
        </w:div>
        <w:div w:id="1907914491">
          <w:marLeft w:val="480"/>
          <w:marRight w:val="0"/>
          <w:marTop w:val="0"/>
          <w:marBottom w:val="0"/>
          <w:divBdr>
            <w:top w:val="none" w:sz="0" w:space="0" w:color="auto"/>
            <w:left w:val="none" w:sz="0" w:space="0" w:color="auto"/>
            <w:bottom w:val="none" w:sz="0" w:space="0" w:color="auto"/>
            <w:right w:val="none" w:sz="0" w:space="0" w:color="auto"/>
          </w:divBdr>
        </w:div>
        <w:div w:id="704796469">
          <w:marLeft w:val="480"/>
          <w:marRight w:val="0"/>
          <w:marTop w:val="0"/>
          <w:marBottom w:val="0"/>
          <w:divBdr>
            <w:top w:val="none" w:sz="0" w:space="0" w:color="auto"/>
            <w:left w:val="none" w:sz="0" w:space="0" w:color="auto"/>
            <w:bottom w:val="none" w:sz="0" w:space="0" w:color="auto"/>
            <w:right w:val="none" w:sz="0" w:space="0" w:color="auto"/>
          </w:divBdr>
        </w:div>
        <w:div w:id="1671174641">
          <w:marLeft w:val="480"/>
          <w:marRight w:val="0"/>
          <w:marTop w:val="0"/>
          <w:marBottom w:val="0"/>
          <w:divBdr>
            <w:top w:val="none" w:sz="0" w:space="0" w:color="auto"/>
            <w:left w:val="none" w:sz="0" w:space="0" w:color="auto"/>
            <w:bottom w:val="none" w:sz="0" w:space="0" w:color="auto"/>
            <w:right w:val="none" w:sz="0" w:space="0" w:color="auto"/>
          </w:divBdr>
        </w:div>
      </w:divsChild>
    </w:div>
    <w:div w:id="1337532880">
      <w:bodyDiv w:val="1"/>
      <w:marLeft w:val="0"/>
      <w:marRight w:val="0"/>
      <w:marTop w:val="0"/>
      <w:marBottom w:val="0"/>
      <w:divBdr>
        <w:top w:val="none" w:sz="0" w:space="0" w:color="auto"/>
        <w:left w:val="none" w:sz="0" w:space="0" w:color="auto"/>
        <w:bottom w:val="none" w:sz="0" w:space="0" w:color="auto"/>
        <w:right w:val="none" w:sz="0" w:space="0" w:color="auto"/>
      </w:divBdr>
    </w:div>
    <w:div w:id="1337805798">
      <w:bodyDiv w:val="1"/>
      <w:marLeft w:val="0"/>
      <w:marRight w:val="0"/>
      <w:marTop w:val="0"/>
      <w:marBottom w:val="0"/>
      <w:divBdr>
        <w:top w:val="none" w:sz="0" w:space="0" w:color="auto"/>
        <w:left w:val="none" w:sz="0" w:space="0" w:color="auto"/>
        <w:bottom w:val="none" w:sz="0" w:space="0" w:color="auto"/>
        <w:right w:val="none" w:sz="0" w:space="0" w:color="auto"/>
      </w:divBdr>
    </w:div>
    <w:div w:id="1337923443">
      <w:bodyDiv w:val="1"/>
      <w:marLeft w:val="0"/>
      <w:marRight w:val="0"/>
      <w:marTop w:val="0"/>
      <w:marBottom w:val="0"/>
      <w:divBdr>
        <w:top w:val="none" w:sz="0" w:space="0" w:color="auto"/>
        <w:left w:val="none" w:sz="0" w:space="0" w:color="auto"/>
        <w:bottom w:val="none" w:sz="0" w:space="0" w:color="auto"/>
        <w:right w:val="none" w:sz="0" w:space="0" w:color="auto"/>
      </w:divBdr>
    </w:div>
    <w:div w:id="1338310803">
      <w:bodyDiv w:val="1"/>
      <w:marLeft w:val="0"/>
      <w:marRight w:val="0"/>
      <w:marTop w:val="0"/>
      <w:marBottom w:val="0"/>
      <w:divBdr>
        <w:top w:val="none" w:sz="0" w:space="0" w:color="auto"/>
        <w:left w:val="none" w:sz="0" w:space="0" w:color="auto"/>
        <w:bottom w:val="none" w:sz="0" w:space="0" w:color="auto"/>
        <w:right w:val="none" w:sz="0" w:space="0" w:color="auto"/>
      </w:divBdr>
    </w:div>
    <w:div w:id="1338730748">
      <w:bodyDiv w:val="1"/>
      <w:marLeft w:val="0"/>
      <w:marRight w:val="0"/>
      <w:marTop w:val="0"/>
      <w:marBottom w:val="0"/>
      <w:divBdr>
        <w:top w:val="none" w:sz="0" w:space="0" w:color="auto"/>
        <w:left w:val="none" w:sz="0" w:space="0" w:color="auto"/>
        <w:bottom w:val="none" w:sz="0" w:space="0" w:color="auto"/>
        <w:right w:val="none" w:sz="0" w:space="0" w:color="auto"/>
      </w:divBdr>
    </w:div>
    <w:div w:id="1338774496">
      <w:bodyDiv w:val="1"/>
      <w:marLeft w:val="0"/>
      <w:marRight w:val="0"/>
      <w:marTop w:val="0"/>
      <w:marBottom w:val="0"/>
      <w:divBdr>
        <w:top w:val="none" w:sz="0" w:space="0" w:color="auto"/>
        <w:left w:val="none" w:sz="0" w:space="0" w:color="auto"/>
        <w:bottom w:val="none" w:sz="0" w:space="0" w:color="auto"/>
        <w:right w:val="none" w:sz="0" w:space="0" w:color="auto"/>
      </w:divBdr>
    </w:div>
    <w:div w:id="1338845616">
      <w:bodyDiv w:val="1"/>
      <w:marLeft w:val="0"/>
      <w:marRight w:val="0"/>
      <w:marTop w:val="0"/>
      <w:marBottom w:val="0"/>
      <w:divBdr>
        <w:top w:val="none" w:sz="0" w:space="0" w:color="auto"/>
        <w:left w:val="none" w:sz="0" w:space="0" w:color="auto"/>
        <w:bottom w:val="none" w:sz="0" w:space="0" w:color="auto"/>
        <w:right w:val="none" w:sz="0" w:space="0" w:color="auto"/>
      </w:divBdr>
    </w:div>
    <w:div w:id="1338847611">
      <w:bodyDiv w:val="1"/>
      <w:marLeft w:val="0"/>
      <w:marRight w:val="0"/>
      <w:marTop w:val="0"/>
      <w:marBottom w:val="0"/>
      <w:divBdr>
        <w:top w:val="none" w:sz="0" w:space="0" w:color="auto"/>
        <w:left w:val="none" w:sz="0" w:space="0" w:color="auto"/>
        <w:bottom w:val="none" w:sz="0" w:space="0" w:color="auto"/>
        <w:right w:val="none" w:sz="0" w:space="0" w:color="auto"/>
      </w:divBdr>
    </w:div>
    <w:div w:id="1338996856">
      <w:bodyDiv w:val="1"/>
      <w:marLeft w:val="0"/>
      <w:marRight w:val="0"/>
      <w:marTop w:val="0"/>
      <w:marBottom w:val="0"/>
      <w:divBdr>
        <w:top w:val="none" w:sz="0" w:space="0" w:color="auto"/>
        <w:left w:val="none" w:sz="0" w:space="0" w:color="auto"/>
        <w:bottom w:val="none" w:sz="0" w:space="0" w:color="auto"/>
        <w:right w:val="none" w:sz="0" w:space="0" w:color="auto"/>
      </w:divBdr>
    </w:div>
    <w:div w:id="1339037780">
      <w:bodyDiv w:val="1"/>
      <w:marLeft w:val="0"/>
      <w:marRight w:val="0"/>
      <w:marTop w:val="0"/>
      <w:marBottom w:val="0"/>
      <w:divBdr>
        <w:top w:val="none" w:sz="0" w:space="0" w:color="auto"/>
        <w:left w:val="none" w:sz="0" w:space="0" w:color="auto"/>
        <w:bottom w:val="none" w:sz="0" w:space="0" w:color="auto"/>
        <w:right w:val="none" w:sz="0" w:space="0" w:color="auto"/>
      </w:divBdr>
    </w:div>
    <w:div w:id="1339043901">
      <w:bodyDiv w:val="1"/>
      <w:marLeft w:val="0"/>
      <w:marRight w:val="0"/>
      <w:marTop w:val="0"/>
      <w:marBottom w:val="0"/>
      <w:divBdr>
        <w:top w:val="none" w:sz="0" w:space="0" w:color="auto"/>
        <w:left w:val="none" w:sz="0" w:space="0" w:color="auto"/>
        <w:bottom w:val="none" w:sz="0" w:space="0" w:color="auto"/>
        <w:right w:val="none" w:sz="0" w:space="0" w:color="auto"/>
      </w:divBdr>
    </w:div>
    <w:div w:id="1339112708">
      <w:bodyDiv w:val="1"/>
      <w:marLeft w:val="0"/>
      <w:marRight w:val="0"/>
      <w:marTop w:val="0"/>
      <w:marBottom w:val="0"/>
      <w:divBdr>
        <w:top w:val="none" w:sz="0" w:space="0" w:color="auto"/>
        <w:left w:val="none" w:sz="0" w:space="0" w:color="auto"/>
        <w:bottom w:val="none" w:sz="0" w:space="0" w:color="auto"/>
        <w:right w:val="none" w:sz="0" w:space="0" w:color="auto"/>
      </w:divBdr>
    </w:div>
    <w:div w:id="1339163204">
      <w:bodyDiv w:val="1"/>
      <w:marLeft w:val="0"/>
      <w:marRight w:val="0"/>
      <w:marTop w:val="0"/>
      <w:marBottom w:val="0"/>
      <w:divBdr>
        <w:top w:val="none" w:sz="0" w:space="0" w:color="auto"/>
        <w:left w:val="none" w:sz="0" w:space="0" w:color="auto"/>
        <w:bottom w:val="none" w:sz="0" w:space="0" w:color="auto"/>
        <w:right w:val="none" w:sz="0" w:space="0" w:color="auto"/>
      </w:divBdr>
    </w:div>
    <w:div w:id="1339623957">
      <w:bodyDiv w:val="1"/>
      <w:marLeft w:val="0"/>
      <w:marRight w:val="0"/>
      <w:marTop w:val="0"/>
      <w:marBottom w:val="0"/>
      <w:divBdr>
        <w:top w:val="none" w:sz="0" w:space="0" w:color="auto"/>
        <w:left w:val="none" w:sz="0" w:space="0" w:color="auto"/>
        <w:bottom w:val="none" w:sz="0" w:space="0" w:color="auto"/>
        <w:right w:val="none" w:sz="0" w:space="0" w:color="auto"/>
      </w:divBdr>
    </w:div>
    <w:div w:id="1339654035">
      <w:bodyDiv w:val="1"/>
      <w:marLeft w:val="0"/>
      <w:marRight w:val="0"/>
      <w:marTop w:val="0"/>
      <w:marBottom w:val="0"/>
      <w:divBdr>
        <w:top w:val="none" w:sz="0" w:space="0" w:color="auto"/>
        <w:left w:val="none" w:sz="0" w:space="0" w:color="auto"/>
        <w:bottom w:val="none" w:sz="0" w:space="0" w:color="auto"/>
        <w:right w:val="none" w:sz="0" w:space="0" w:color="auto"/>
      </w:divBdr>
    </w:div>
    <w:div w:id="1339770660">
      <w:bodyDiv w:val="1"/>
      <w:marLeft w:val="0"/>
      <w:marRight w:val="0"/>
      <w:marTop w:val="0"/>
      <w:marBottom w:val="0"/>
      <w:divBdr>
        <w:top w:val="none" w:sz="0" w:space="0" w:color="auto"/>
        <w:left w:val="none" w:sz="0" w:space="0" w:color="auto"/>
        <w:bottom w:val="none" w:sz="0" w:space="0" w:color="auto"/>
        <w:right w:val="none" w:sz="0" w:space="0" w:color="auto"/>
      </w:divBdr>
    </w:div>
    <w:div w:id="1339818569">
      <w:bodyDiv w:val="1"/>
      <w:marLeft w:val="0"/>
      <w:marRight w:val="0"/>
      <w:marTop w:val="0"/>
      <w:marBottom w:val="0"/>
      <w:divBdr>
        <w:top w:val="none" w:sz="0" w:space="0" w:color="auto"/>
        <w:left w:val="none" w:sz="0" w:space="0" w:color="auto"/>
        <w:bottom w:val="none" w:sz="0" w:space="0" w:color="auto"/>
        <w:right w:val="none" w:sz="0" w:space="0" w:color="auto"/>
      </w:divBdr>
    </w:div>
    <w:div w:id="1339842837">
      <w:bodyDiv w:val="1"/>
      <w:marLeft w:val="0"/>
      <w:marRight w:val="0"/>
      <w:marTop w:val="0"/>
      <w:marBottom w:val="0"/>
      <w:divBdr>
        <w:top w:val="none" w:sz="0" w:space="0" w:color="auto"/>
        <w:left w:val="none" w:sz="0" w:space="0" w:color="auto"/>
        <w:bottom w:val="none" w:sz="0" w:space="0" w:color="auto"/>
        <w:right w:val="none" w:sz="0" w:space="0" w:color="auto"/>
      </w:divBdr>
    </w:div>
    <w:div w:id="1339966606">
      <w:bodyDiv w:val="1"/>
      <w:marLeft w:val="0"/>
      <w:marRight w:val="0"/>
      <w:marTop w:val="0"/>
      <w:marBottom w:val="0"/>
      <w:divBdr>
        <w:top w:val="none" w:sz="0" w:space="0" w:color="auto"/>
        <w:left w:val="none" w:sz="0" w:space="0" w:color="auto"/>
        <w:bottom w:val="none" w:sz="0" w:space="0" w:color="auto"/>
        <w:right w:val="none" w:sz="0" w:space="0" w:color="auto"/>
      </w:divBdr>
    </w:div>
    <w:div w:id="1340041316">
      <w:bodyDiv w:val="1"/>
      <w:marLeft w:val="0"/>
      <w:marRight w:val="0"/>
      <w:marTop w:val="0"/>
      <w:marBottom w:val="0"/>
      <w:divBdr>
        <w:top w:val="none" w:sz="0" w:space="0" w:color="auto"/>
        <w:left w:val="none" w:sz="0" w:space="0" w:color="auto"/>
        <w:bottom w:val="none" w:sz="0" w:space="0" w:color="auto"/>
        <w:right w:val="none" w:sz="0" w:space="0" w:color="auto"/>
      </w:divBdr>
    </w:div>
    <w:div w:id="1340350663">
      <w:bodyDiv w:val="1"/>
      <w:marLeft w:val="0"/>
      <w:marRight w:val="0"/>
      <w:marTop w:val="0"/>
      <w:marBottom w:val="0"/>
      <w:divBdr>
        <w:top w:val="none" w:sz="0" w:space="0" w:color="auto"/>
        <w:left w:val="none" w:sz="0" w:space="0" w:color="auto"/>
        <w:bottom w:val="none" w:sz="0" w:space="0" w:color="auto"/>
        <w:right w:val="none" w:sz="0" w:space="0" w:color="auto"/>
      </w:divBdr>
    </w:div>
    <w:div w:id="1340427550">
      <w:bodyDiv w:val="1"/>
      <w:marLeft w:val="0"/>
      <w:marRight w:val="0"/>
      <w:marTop w:val="0"/>
      <w:marBottom w:val="0"/>
      <w:divBdr>
        <w:top w:val="none" w:sz="0" w:space="0" w:color="auto"/>
        <w:left w:val="none" w:sz="0" w:space="0" w:color="auto"/>
        <w:bottom w:val="none" w:sz="0" w:space="0" w:color="auto"/>
        <w:right w:val="none" w:sz="0" w:space="0" w:color="auto"/>
      </w:divBdr>
    </w:div>
    <w:div w:id="1340697502">
      <w:bodyDiv w:val="1"/>
      <w:marLeft w:val="0"/>
      <w:marRight w:val="0"/>
      <w:marTop w:val="0"/>
      <w:marBottom w:val="0"/>
      <w:divBdr>
        <w:top w:val="none" w:sz="0" w:space="0" w:color="auto"/>
        <w:left w:val="none" w:sz="0" w:space="0" w:color="auto"/>
        <w:bottom w:val="none" w:sz="0" w:space="0" w:color="auto"/>
        <w:right w:val="none" w:sz="0" w:space="0" w:color="auto"/>
      </w:divBdr>
    </w:div>
    <w:div w:id="1340814601">
      <w:bodyDiv w:val="1"/>
      <w:marLeft w:val="0"/>
      <w:marRight w:val="0"/>
      <w:marTop w:val="0"/>
      <w:marBottom w:val="0"/>
      <w:divBdr>
        <w:top w:val="none" w:sz="0" w:space="0" w:color="auto"/>
        <w:left w:val="none" w:sz="0" w:space="0" w:color="auto"/>
        <w:bottom w:val="none" w:sz="0" w:space="0" w:color="auto"/>
        <w:right w:val="none" w:sz="0" w:space="0" w:color="auto"/>
      </w:divBdr>
    </w:div>
    <w:div w:id="1340814841">
      <w:marLeft w:val="480"/>
      <w:marRight w:val="0"/>
      <w:marTop w:val="0"/>
      <w:marBottom w:val="0"/>
      <w:divBdr>
        <w:top w:val="none" w:sz="0" w:space="0" w:color="auto"/>
        <w:left w:val="none" w:sz="0" w:space="0" w:color="auto"/>
        <w:bottom w:val="none" w:sz="0" w:space="0" w:color="auto"/>
        <w:right w:val="none" w:sz="0" w:space="0" w:color="auto"/>
      </w:divBdr>
    </w:div>
    <w:div w:id="1341008513">
      <w:marLeft w:val="480"/>
      <w:marRight w:val="0"/>
      <w:marTop w:val="0"/>
      <w:marBottom w:val="0"/>
      <w:divBdr>
        <w:top w:val="none" w:sz="0" w:space="0" w:color="auto"/>
        <w:left w:val="none" w:sz="0" w:space="0" w:color="auto"/>
        <w:bottom w:val="none" w:sz="0" w:space="0" w:color="auto"/>
        <w:right w:val="none" w:sz="0" w:space="0" w:color="auto"/>
      </w:divBdr>
    </w:div>
    <w:div w:id="1341083405">
      <w:bodyDiv w:val="1"/>
      <w:marLeft w:val="0"/>
      <w:marRight w:val="0"/>
      <w:marTop w:val="0"/>
      <w:marBottom w:val="0"/>
      <w:divBdr>
        <w:top w:val="none" w:sz="0" w:space="0" w:color="auto"/>
        <w:left w:val="none" w:sz="0" w:space="0" w:color="auto"/>
        <w:bottom w:val="none" w:sz="0" w:space="0" w:color="auto"/>
        <w:right w:val="none" w:sz="0" w:space="0" w:color="auto"/>
      </w:divBdr>
    </w:div>
    <w:div w:id="1341156565">
      <w:bodyDiv w:val="1"/>
      <w:marLeft w:val="0"/>
      <w:marRight w:val="0"/>
      <w:marTop w:val="0"/>
      <w:marBottom w:val="0"/>
      <w:divBdr>
        <w:top w:val="none" w:sz="0" w:space="0" w:color="auto"/>
        <w:left w:val="none" w:sz="0" w:space="0" w:color="auto"/>
        <w:bottom w:val="none" w:sz="0" w:space="0" w:color="auto"/>
        <w:right w:val="none" w:sz="0" w:space="0" w:color="auto"/>
      </w:divBdr>
    </w:div>
    <w:div w:id="1341739962">
      <w:bodyDiv w:val="1"/>
      <w:marLeft w:val="0"/>
      <w:marRight w:val="0"/>
      <w:marTop w:val="0"/>
      <w:marBottom w:val="0"/>
      <w:divBdr>
        <w:top w:val="none" w:sz="0" w:space="0" w:color="auto"/>
        <w:left w:val="none" w:sz="0" w:space="0" w:color="auto"/>
        <w:bottom w:val="none" w:sz="0" w:space="0" w:color="auto"/>
        <w:right w:val="none" w:sz="0" w:space="0" w:color="auto"/>
      </w:divBdr>
    </w:div>
    <w:div w:id="1341808629">
      <w:bodyDiv w:val="1"/>
      <w:marLeft w:val="0"/>
      <w:marRight w:val="0"/>
      <w:marTop w:val="0"/>
      <w:marBottom w:val="0"/>
      <w:divBdr>
        <w:top w:val="none" w:sz="0" w:space="0" w:color="auto"/>
        <w:left w:val="none" w:sz="0" w:space="0" w:color="auto"/>
        <w:bottom w:val="none" w:sz="0" w:space="0" w:color="auto"/>
        <w:right w:val="none" w:sz="0" w:space="0" w:color="auto"/>
      </w:divBdr>
    </w:div>
    <w:div w:id="1341816640">
      <w:bodyDiv w:val="1"/>
      <w:marLeft w:val="0"/>
      <w:marRight w:val="0"/>
      <w:marTop w:val="0"/>
      <w:marBottom w:val="0"/>
      <w:divBdr>
        <w:top w:val="none" w:sz="0" w:space="0" w:color="auto"/>
        <w:left w:val="none" w:sz="0" w:space="0" w:color="auto"/>
        <w:bottom w:val="none" w:sz="0" w:space="0" w:color="auto"/>
        <w:right w:val="none" w:sz="0" w:space="0" w:color="auto"/>
      </w:divBdr>
    </w:div>
    <w:div w:id="1341928858">
      <w:bodyDiv w:val="1"/>
      <w:marLeft w:val="0"/>
      <w:marRight w:val="0"/>
      <w:marTop w:val="0"/>
      <w:marBottom w:val="0"/>
      <w:divBdr>
        <w:top w:val="none" w:sz="0" w:space="0" w:color="auto"/>
        <w:left w:val="none" w:sz="0" w:space="0" w:color="auto"/>
        <w:bottom w:val="none" w:sz="0" w:space="0" w:color="auto"/>
        <w:right w:val="none" w:sz="0" w:space="0" w:color="auto"/>
      </w:divBdr>
    </w:div>
    <w:div w:id="1342004996">
      <w:bodyDiv w:val="1"/>
      <w:marLeft w:val="0"/>
      <w:marRight w:val="0"/>
      <w:marTop w:val="0"/>
      <w:marBottom w:val="0"/>
      <w:divBdr>
        <w:top w:val="none" w:sz="0" w:space="0" w:color="auto"/>
        <w:left w:val="none" w:sz="0" w:space="0" w:color="auto"/>
        <w:bottom w:val="none" w:sz="0" w:space="0" w:color="auto"/>
        <w:right w:val="none" w:sz="0" w:space="0" w:color="auto"/>
      </w:divBdr>
    </w:div>
    <w:div w:id="1342078426">
      <w:bodyDiv w:val="1"/>
      <w:marLeft w:val="0"/>
      <w:marRight w:val="0"/>
      <w:marTop w:val="0"/>
      <w:marBottom w:val="0"/>
      <w:divBdr>
        <w:top w:val="none" w:sz="0" w:space="0" w:color="auto"/>
        <w:left w:val="none" w:sz="0" w:space="0" w:color="auto"/>
        <w:bottom w:val="none" w:sz="0" w:space="0" w:color="auto"/>
        <w:right w:val="none" w:sz="0" w:space="0" w:color="auto"/>
      </w:divBdr>
    </w:div>
    <w:div w:id="1342124654">
      <w:bodyDiv w:val="1"/>
      <w:marLeft w:val="0"/>
      <w:marRight w:val="0"/>
      <w:marTop w:val="0"/>
      <w:marBottom w:val="0"/>
      <w:divBdr>
        <w:top w:val="none" w:sz="0" w:space="0" w:color="auto"/>
        <w:left w:val="none" w:sz="0" w:space="0" w:color="auto"/>
        <w:bottom w:val="none" w:sz="0" w:space="0" w:color="auto"/>
        <w:right w:val="none" w:sz="0" w:space="0" w:color="auto"/>
      </w:divBdr>
    </w:div>
    <w:div w:id="1342582480">
      <w:bodyDiv w:val="1"/>
      <w:marLeft w:val="0"/>
      <w:marRight w:val="0"/>
      <w:marTop w:val="0"/>
      <w:marBottom w:val="0"/>
      <w:divBdr>
        <w:top w:val="none" w:sz="0" w:space="0" w:color="auto"/>
        <w:left w:val="none" w:sz="0" w:space="0" w:color="auto"/>
        <w:bottom w:val="none" w:sz="0" w:space="0" w:color="auto"/>
        <w:right w:val="none" w:sz="0" w:space="0" w:color="auto"/>
      </w:divBdr>
    </w:div>
    <w:div w:id="1342582776">
      <w:marLeft w:val="480"/>
      <w:marRight w:val="0"/>
      <w:marTop w:val="0"/>
      <w:marBottom w:val="0"/>
      <w:divBdr>
        <w:top w:val="none" w:sz="0" w:space="0" w:color="auto"/>
        <w:left w:val="none" w:sz="0" w:space="0" w:color="auto"/>
        <w:bottom w:val="none" w:sz="0" w:space="0" w:color="auto"/>
        <w:right w:val="none" w:sz="0" w:space="0" w:color="auto"/>
      </w:divBdr>
    </w:div>
    <w:div w:id="1343431445">
      <w:bodyDiv w:val="1"/>
      <w:marLeft w:val="0"/>
      <w:marRight w:val="0"/>
      <w:marTop w:val="0"/>
      <w:marBottom w:val="0"/>
      <w:divBdr>
        <w:top w:val="none" w:sz="0" w:space="0" w:color="auto"/>
        <w:left w:val="none" w:sz="0" w:space="0" w:color="auto"/>
        <w:bottom w:val="none" w:sz="0" w:space="0" w:color="auto"/>
        <w:right w:val="none" w:sz="0" w:space="0" w:color="auto"/>
      </w:divBdr>
    </w:div>
    <w:div w:id="1343431702">
      <w:bodyDiv w:val="1"/>
      <w:marLeft w:val="0"/>
      <w:marRight w:val="0"/>
      <w:marTop w:val="0"/>
      <w:marBottom w:val="0"/>
      <w:divBdr>
        <w:top w:val="none" w:sz="0" w:space="0" w:color="auto"/>
        <w:left w:val="none" w:sz="0" w:space="0" w:color="auto"/>
        <w:bottom w:val="none" w:sz="0" w:space="0" w:color="auto"/>
        <w:right w:val="none" w:sz="0" w:space="0" w:color="auto"/>
      </w:divBdr>
    </w:div>
    <w:div w:id="1343557078">
      <w:bodyDiv w:val="1"/>
      <w:marLeft w:val="0"/>
      <w:marRight w:val="0"/>
      <w:marTop w:val="0"/>
      <w:marBottom w:val="0"/>
      <w:divBdr>
        <w:top w:val="none" w:sz="0" w:space="0" w:color="auto"/>
        <w:left w:val="none" w:sz="0" w:space="0" w:color="auto"/>
        <w:bottom w:val="none" w:sz="0" w:space="0" w:color="auto"/>
        <w:right w:val="none" w:sz="0" w:space="0" w:color="auto"/>
      </w:divBdr>
    </w:div>
    <w:div w:id="1343818156">
      <w:bodyDiv w:val="1"/>
      <w:marLeft w:val="0"/>
      <w:marRight w:val="0"/>
      <w:marTop w:val="0"/>
      <w:marBottom w:val="0"/>
      <w:divBdr>
        <w:top w:val="none" w:sz="0" w:space="0" w:color="auto"/>
        <w:left w:val="none" w:sz="0" w:space="0" w:color="auto"/>
        <w:bottom w:val="none" w:sz="0" w:space="0" w:color="auto"/>
        <w:right w:val="none" w:sz="0" w:space="0" w:color="auto"/>
      </w:divBdr>
    </w:div>
    <w:div w:id="1343821835">
      <w:marLeft w:val="480"/>
      <w:marRight w:val="0"/>
      <w:marTop w:val="0"/>
      <w:marBottom w:val="0"/>
      <w:divBdr>
        <w:top w:val="none" w:sz="0" w:space="0" w:color="auto"/>
        <w:left w:val="none" w:sz="0" w:space="0" w:color="auto"/>
        <w:bottom w:val="none" w:sz="0" w:space="0" w:color="auto"/>
        <w:right w:val="none" w:sz="0" w:space="0" w:color="auto"/>
      </w:divBdr>
    </w:div>
    <w:div w:id="1344018821">
      <w:bodyDiv w:val="1"/>
      <w:marLeft w:val="0"/>
      <w:marRight w:val="0"/>
      <w:marTop w:val="0"/>
      <w:marBottom w:val="0"/>
      <w:divBdr>
        <w:top w:val="none" w:sz="0" w:space="0" w:color="auto"/>
        <w:left w:val="none" w:sz="0" w:space="0" w:color="auto"/>
        <w:bottom w:val="none" w:sz="0" w:space="0" w:color="auto"/>
        <w:right w:val="none" w:sz="0" w:space="0" w:color="auto"/>
      </w:divBdr>
    </w:div>
    <w:div w:id="1344359201">
      <w:bodyDiv w:val="1"/>
      <w:marLeft w:val="0"/>
      <w:marRight w:val="0"/>
      <w:marTop w:val="0"/>
      <w:marBottom w:val="0"/>
      <w:divBdr>
        <w:top w:val="none" w:sz="0" w:space="0" w:color="auto"/>
        <w:left w:val="none" w:sz="0" w:space="0" w:color="auto"/>
        <w:bottom w:val="none" w:sz="0" w:space="0" w:color="auto"/>
        <w:right w:val="none" w:sz="0" w:space="0" w:color="auto"/>
      </w:divBdr>
    </w:div>
    <w:div w:id="1344625941">
      <w:bodyDiv w:val="1"/>
      <w:marLeft w:val="0"/>
      <w:marRight w:val="0"/>
      <w:marTop w:val="0"/>
      <w:marBottom w:val="0"/>
      <w:divBdr>
        <w:top w:val="none" w:sz="0" w:space="0" w:color="auto"/>
        <w:left w:val="none" w:sz="0" w:space="0" w:color="auto"/>
        <w:bottom w:val="none" w:sz="0" w:space="0" w:color="auto"/>
        <w:right w:val="none" w:sz="0" w:space="0" w:color="auto"/>
      </w:divBdr>
    </w:div>
    <w:div w:id="1344630565">
      <w:bodyDiv w:val="1"/>
      <w:marLeft w:val="0"/>
      <w:marRight w:val="0"/>
      <w:marTop w:val="0"/>
      <w:marBottom w:val="0"/>
      <w:divBdr>
        <w:top w:val="none" w:sz="0" w:space="0" w:color="auto"/>
        <w:left w:val="none" w:sz="0" w:space="0" w:color="auto"/>
        <w:bottom w:val="none" w:sz="0" w:space="0" w:color="auto"/>
        <w:right w:val="none" w:sz="0" w:space="0" w:color="auto"/>
      </w:divBdr>
    </w:div>
    <w:div w:id="1344672530">
      <w:bodyDiv w:val="1"/>
      <w:marLeft w:val="0"/>
      <w:marRight w:val="0"/>
      <w:marTop w:val="0"/>
      <w:marBottom w:val="0"/>
      <w:divBdr>
        <w:top w:val="none" w:sz="0" w:space="0" w:color="auto"/>
        <w:left w:val="none" w:sz="0" w:space="0" w:color="auto"/>
        <w:bottom w:val="none" w:sz="0" w:space="0" w:color="auto"/>
        <w:right w:val="none" w:sz="0" w:space="0" w:color="auto"/>
      </w:divBdr>
    </w:div>
    <w:div w:id="1344745440">
      <w:bodyDiv w:val="1"/>
      <w:marLeft w:val="0"/>
      <w:marRight w:val="0"/>
      <w:marTop w:val="0"/>
      <w:marBottom w:val="0"/>
      <w:divBdr>
        <w:top w:val="none" w:sz="0" w:space="0" w:color="auto"/>
        <w:left w:val="none" w:sz="0" w:space="0" w:color="auto"/>
        <w:bottom w:val="none" w:sz="0" w:space="0" w:color="auto"/>
        <w:right w:val="none" w:sz="0" w:space="0" w:color="auto"/>
      </w:divBdr>
    </w:div>
    <w:div w:id="1344821505">
      <w:bodyDiv w:val="1"/>
      <w:marLeft w:val="0"/>
      <w:marRight w:val="0"/>
      <w:marTop w:val="0"/>
      <w:marBottom w:val="0"/>
      <w:divBdr>
        <w:top w:val="none" w:sz="0" w:space="0" w:color="auto"/>
        <w:left w:val="none" w:sz="0" w:space="0" w:color="auto"/>
        <w:bottom w:val="none" w:sz="0" w:space="0" w:color="auto"/>
        <w:right w:val="none" w:sz="0" w:space="0" w:color="auto"/>
      </w:divBdr>
    </w:div>
    <w:div w:id="1344938505">
      <w:marLeft w:val="480"/>
      <w:marRight w:val="0"/>
      <w:marTop w:val="0"/>
      <w:marBottom w:val="0"/>
      <w:divBdr>
        <w:top w:val="none" w:sz="0" w:space="0" w:color="auto"/>
        <w:left w:val="none" w:sz="0" w:space="0" w:color="auto"/>
        <w:bottom w:val="none" w:sz="0" w:space="0" w:color="auto"/>
        <w:right w:val="none" w:sz="0" w:space="0" w:color="auto"/>
      </w:divBdr>
    </w:div>
    <w:div w:id="1344939704">
      <w:bodyDiv w:val="1"/>
      <w:marLeft w:val="0"/>
      <w:marRight w:val="0"/>
      <w:marTop w:val="0"/>
      <w:marBottom w:val="0"/>
      <w:divBdr>
        <w:top w:val="none" w:sz="0" w:space="0" w:color="auto"/>
        <w:left w:val="none" w:sz="0" w:space="0" w:color="auto"/>
        <w:bottom w:val="none" w:sz="0" w:space="0" w:color="auto"/>
        <w:right w:val="none" w:sz="0" w:space="0" w:color="auto"/>
      </w:divBdr>
    </w:div>
    <w:div w:id="1345206872">
      <w:bodyDiv w:val="1"/>
      <w:marLeft w:val="0"/>
      <w:marRight w:val="0"/>
      <w:marTop w:val="0"/>
      <w:marBottom w:val="0"/>
      <w:divBdr>
        <w:top w:val="none" w:sz="0" w:space="0" w:color="auto"/>
        <w:left w:val="none" w:sz="0" w:space="0" w:color="auto"/>
        <w:bottom w:val="none" w:sz="0" w:space="0" w:color="auto"/>
        <w:right w:val="none" w:sz="0" w:space="0" w:color="auto"/>
      </w:divBdr>
    </w:div>
    <w:div w:id="1345208006">
      <w:bodyDiv w:val="1"/>
      <w:marLeft w:val="0"/>
      <w:marRight w:val="0"/>
      <w:marTop w:val="0"/>
      <w:marBottom w:val="0"/>
      <w:divBdr>
        <w:top w:val="none" w:sz="0" w:space="0" w:color="auto"/>
        <w:left w:val="none" w:sz="0" w:space="0" w:color="auto"/>
        <w:bottom w:val="none" w:sz="0" w:space="0" w:color="auto"/>
        <w:right w:val="none" w:sz="0" w:space="0" w:color="auto"/>
      </w:divBdr>
    </w:div>
    <w:div w:id="1345282790">
      <w:bodyDiv w:val="1"/>
      <w:marLeft w:val="0"/>
      <w:marRight w:val="0"/>
      <w:marTop w:val="0"/>
      <w:marBottom w:val="0"/>
      <w:divBdr>
        <w:top w:val="none" w:sz="0" w:space="0" w:color="auto"/>
        <w:left w:val="none" w:sz="0" w:space="0" w:color="auto"/>
        <w:bottom w:val="none" w:sz="0" w:space="0" w:color="auto"/>
        <w:right w:val="none" w:sz="0" w:space="0" w:color="auto"/>
      </w:divBdr>
    </w:div>
    <w:div w:id="1345395812">
      <w:bodyDiv w:val="1"/>
      <w:marLeft w:val="0"/>
      <w:marRight w:val="0"/>
      <w:marTop w:val="0"/>
      <w:marBottom w:val="0"/>
      <w:divBdr>
        <w:top w:val="none" w:sz="0" w:space="0" w:color="auto"/>
        <w:left w:val="none" w:sz="0" w:space="0" w:color="auto"/>
        <w:bottom w:val="none" w:sz="0" w:space="0" w:color="auto"/>
        <w:right w:val="none" w:sz="0" w:space="0" w:color="auto"/>
      </w:divBdr>
    </w:div>
    <w:div w:id="1345934165">
      <w:bodyDiv w:val="1"/>
      <w:marLeft w:val="0"/>
      <w:marRight w:val="0"/>
      <w:marTop w:val="0"/>
      <w:marBottom w:val="0"/>
      <w:divBdr>
        <w:top w:val="none" w:sz="0" w:space="0" w:color="auto"/>
        <w:left w:val="none" w:sz="0" w:space="0" w:color="auto"/>
        <w:bottom w:val="none" w:sz="0" w:space="0" w:color="auto"/>
        <w:right w:val="none" w:sz="0" w:space="0" w:color="auto"/>
      </w:divBdr>
    </w:div>
    <w:div w:id="1345980955">
      <w:bodyDiv w:val="1"/>
      <w:marLeft w:val="0"/>
      <w:marRight w:val="0"/>
      <w:marTop w:val="0"/>
      <w:marBottom w:val="0"/>
      <w:divBdr>
        <w:top w:val="none" w:sz="0" w:space="0" w:color="auto"/>
        <w:left w:val="none" w:sz="0" w:space="0" w:color="auto"/>
        <w:bottom w:val="none" w:sz="0" w:space="0" w:color="auto"/>
        <w:right w:val="none" w:sz="0" w:space="0" w:color="auto"/>
      </w:divBdr>
    </w:div>
    <w:div w:id="1346008618">
      <w:bodyDiv w:val="1"/>
      <w:marLeft w:val="0"/>
      <w:marRight w:val="0"/>
      <w:marTop w:val="0"/>
      <w:marBottom w:val="0"/>
      <w:divBdr>
        <w:top w:val="none" w:sz="0" w:space="0" w:color="auto"/>
        <w:left w:val="none" w:sz="0" w:space="0" w:color="auto"/>
        <w:bottom w:val="none" w:sz="0" w:space="0" w:color="auto"/>
        <w:right w:val="none" w:sz="0" w:space="0" w:color="auto"/>
      </w:divBdr>
    </w:div>
    <w:div w:id="1346319416">
      <w:bodyDiv w:val="1"/>
      <w:marLeft w:val="0"/>
      <w:marRight w:val="0"/>
      <w:marTop w:val="0"/>
      <w:marBottom w:val="0"/>
      <w:divBdr>
        <w:top w:val="none" w:sz="0" w:space="0" w:color="auto"/>
        <w:left w:val="none" w:sz="0" w:space="0" w:color="auto"/>
        <w:bottom w:val="none" w:sz="0" w:space="0" w:color="auto"/>
        <w:right w:val="none" w:sz="0" w:space="0" w:color="auto"/>
      </w:divBdr>
    </w:div>
    <w:div w:id="1346443486">
      <w:bodyDiv w:val="1"/>
      <w:marLeft w:val="0"/>
      <w:marRight w:val="0"/>
      <w:marTop w:val="0"/>
      <w:marBottom w:val="0"/>
      <w:divBdr>
        <w:top w:val="none" w:sz="0" w:space="0" w:color="auto"/>
        <w:left w:val="none" w:sz="0" w:space="0" w:color="auto"/>
        <w:bottom w:val="none" w:sz="0" w:space="0" w:color="auto"/>
        <w:right w:val="none" w:sz="0" w:space="0" w:color="auto"/>
      </w:divBdr>
    </w:div>
    <w:div w:id="1346515782">
      <w:bodyDiv w:val="1"/>
      <w:marLeft w:val="0"/>
      <w:marRight w:val="0"/>
      <w:marTop w:val="0"/>
      <w:marBottom w:val="0"/>
      <w:divBdr>
        <w:top w:val="none" w:sz="0" w:space="0" w:color="auto"/>
        <w:left w:val="none" w:sz="0" w:space="0" w:color="auto"/>
        <w:bottom w:val="none" w:sz="0" w:space="0" w:color="auto"/>
        <w:right w:val="none" w:sz="0" w:space="0" w:color="auto"/>
      </w:divBdr>
      <w:divsChild>
        <w:div w:id="1724450634">
          <w:marLeft w:val="480"/>
          <w:marRight w:val="0"/>
          <w:marTop w:val="0"/>
          <w:marBottom w:val="0"/>
          <w:divBdr>
            <w:top w:val="none" w:sz="0" w:space="0" w:color="auto"/>
            <w:left w:val="none" w:sz="0" w:space="0" w:color="auto"/>
            <w:bottom w:val="none" w:sz="0" w:space="0" w:color="auto"/>
            <w:right w:val="none" w:sz="0" w:space="0" w:color="auto"/>
          </w:divBdr>
        </w:div>
        <w:div w:id="1123235210">
          <w:marLeft w:val="480"/>
          <w:marRight w:val="0"/>
          <w:marTop w:val="0"/>
          <w:marBottom w:val="0"/>
          <w:divBdr>
            <w:top w:val="none" w:sz="0" w:space="0" w:color="auto"/>
            <w:left w:val="none" w:sz="0" w:space="0" w:color="auto"/>
            <w:bottom w:val="none" w:sz="0" w:space="0" w:color="auto"/>
            <w:right w:val="none" w:sz="0" w:space="0" w:color="auto"/>
          </w:divBdr>
        </w:div>
        <w:div w:id="312375293">
          <w:marLeft w:val="480"/>
          <w:marRight w:val="0"/>
          <w:marTop w:val="0"/>
          <w:marBottom w:val="0"/>
          <w:divBdr>
            <w:top w:val="none" w:sz="0" w:space="0" w:color="auto"/>
            <w:left w:val="none" w:sz="0" w:space="0" w:color="auto"/>
            <w:bottom w:val="none" w:sz="0" w:space="0" w:color="auto"/>
            <w:right w:val="none" w:sz="0" w:space="0" w:color="auto"/>
          </w:divBdr>
        </w:div>
        <w:div w:id="179046614">
          <w:marLeft w:val="480"/>
          <w:marRight w:val="0"/>
          <w:marTop w:val="0"/>
          <w:marBottom w:val="0"/>
          <w:divBdr>
            <w:top w:val="none" w:sz="0" w:space="0" w:color="auto"/>
            <w:left w:val="none" w:sz="0" w:space="0" w:color="auto"/>
            <w:bottom w:val="none" w:sz="0" w:space="0" w:color="auto"/>
            <w:right w:val="none" w:sz="0" w:space="0" w:color="auto"/>
          </w:divBdr>
        </w:div>
        <w:div w:id="1392921376">
          <w:marLeft w:val="480"/>
          <w:marRight w:val="0"/>
          <w:marTop w:val="0"/>
          <w:marBottom w:val="0"/>
          <w:divBdr>
            <w:top w:val="none" w:sz="0" w:space="0" w:color="auto"/>
            <w:left w:val="none" w:sz="0" w:space="0" w:color="auto"/>
            <w:bottom w:val="none" w:sz="0" w:space="0" w:color="auto"/>
            <w:right w:val="none" w:sz="0" w:space="0" w:color="auto"/>
          </w:divBdr>
        </w:div>
        <w:div w:id="1856073603">
          <w:marLeft w:val="480"/>
          <w:marRight w:val="0"/>
          <w:marTop w:val="0"/>
          <w:marBottom w:val="0"/>
          <w:divBdr>
            <w:top w:val="none" w:sz="0" w:space="0" w:color="auto"/>
            <w:left w:val="none" w:sz="0" w:space="0" w:color="auto"/>
            <w:bottom w:val="none" w:sz="0" w:space="0" w:color="auto"/>
            <w:right w:val="none" w:sz="0" w:space="0" w:color="auto"/>
          </w:divBdr>
        </w:div>
        <w:div w:id="1029062033">
          <w:marLeft w:val="480"/>
          <w:marRight w:val="0"/>
          <w:marTop w:val="0"/>
          <w:marBottom w:val="0"/>
          <w:divBdr>
            <w:top w:val="none" w:sz="0" w:space="0" w:color="auto"/>
            <w:left w:val="none" w:sz="0" w:space="0" w:color="auto"/>
            <w:bottom w:val="none" w:sz="0" w:space="0" w:color="auto"/>
            <w:right w:val="none" w:sz="0" w:space="0" w:color="auto"/>
          </w:divBdr>
        </w:div>
        <w:div w:id="876937364">
          <w:marLeft w:val="480"/>
          <w:marRight w:val="0"/>
          <w:marTop w:val="0"/>
          <w:marBottom w:val="0"/>
          <w:divBdr>
            <w:top w:val="none" w:sz="0" w:space="0" w:color="auto"/>
            <w:left w:val="none" w:sz="0" w:space="0" w:color="auto"/>
            <w:bottom w:val="none" w:sz="0" w:space="0" w:color="auto"/>
            <w:right w:val="none" w:sz="0" w:space="0" w:color="auto"/>
          </w:divBdr>
        </w:div>
        <w:div w:id="84572356">
          <w:marLeft w:val="480"/>
          <w:marRight w:val="0"/>
          <w:marTop w:val="0"/>
          <w:marBottom w:val="0"/>
          <w:divBdr>
            <w:top w:val="none" w:sz="0" w:space="0" w:color="auto"/>
            <w:left w:val="none" w:sz="0" w:space="0" w:color="auto"/>
            <w:bottom w:val="none" w:sz="0" w:space="0" w:color="auto"/>
            <w:right w:val="none" w:sz="0" w:space="0" w:color="auto"/>
          </w:divBdr>
        </w:div>
        <w:div w:id="777524017">
          <w:marLeft w:val="480"/>
          <w:marRight w:val="0"/>
          <w:marTop w:val="0"/>
          <w:marBottom w:val="0"/>
          <w:divBdr>
            <w:top w:val="none" w:sz="0" w:space="0" w:color="auto"/>
            <w:left w:val="none" w:sz="0" w:space="0" w:color="auto"/>
            <w:bottom w:val="none" w:sz="0" w:space="0" w:color="auto"/>
            <w:right w:val="none" w:sz="0" w:space="0" w:color="auto"/>
          </w:divBdr>
        </w:div>
        <w:div w:id="1414544066">
          <w:marLeft w:val="480"/>
          <w:marRight w:val="0"/>
          <w:marTop w:val="0"/>
          <w:marBottom w:val="0"/>
          <w:divBdr>
            <w:top w:val="none" w:sz="0" w:space="0" w:color="auto"/>
            <w:left w:val="none" w:sz="0" w:space="0" w:color="auto"/>
            <w:bottom w:val="none" w:sz="0" w:space="0" w:color="auto"/>
            <w:right w:val="none" w:sz="0" w:space="0" w:color="auto"/>
          </w:divBdr>
        </w:div>
        <w:div w:id="182478284">
          <w:marLeft w:val="480"/>
          <w:marRight w:val="0"/>
          <w:marTop w:val="0"/>
          <w:marBottom w:val="0"/>
          <w:divBdr>
            <w:top w:val="none" w:sz="0" w:space="0" w:color="auto"/>
            <w:left w:val="none" w:sz="0" w:space="0" w:color="auto"/>
            <w:bottom w:val="none" w:sz="0" w:space="0" w:color="auto"/>
            <w:right w:val="none" w:sz="0" w:space="0" w:color="auto"/>
          </w:divBdr>
        </w:div>
        <w:div w:id="712464558">
          <w:marLeft w:val="480"/>
          <w:marRight w:val="0"/>
          <w:marTop w:val="0"/>
          <w:marBottom w:val="0"/>
          <w:divBdr>
            <w:top w:val="none" w:sz="0" w:space="0" w:color="auto"/>
            <w:left w:val="none" w:sz="0" w:space="0" w:color="auto"/>
            <w:bottom w:val="none" w:sz="0" w:space="0" w:color="auto"/>
            <w:right w:val="none" w:sz="0" w:space="0" w:color="auto"/>
          </w:divBdr>
        </w:div>
        <w:div w:id="23870110">
          <w:marLeft w:val="480"/>
          <w:marRight w:val="0"/>
          <w:marTop w:val="0"/>
          <w:marBottom w:val="0"/>
          <w:divBdr>
            <w:top w:val="none" w:sz="0" w:space="0" w:color="auto"/>
            <w:left w:val="none" w:sz="0" w:space="0" w:color="auto"/>
            <w:bottom w:val="none" w:sz="0" w:space="0" w:color="auto"/>
            <w:right w:val="none" w:sz="0" w:space="0" w:color="auto"/>
          </w:divBdr>
        </w:div>
        <w:div w:id="46925196">
          <w:marLeft w:val="480"/>
          <w:marRight w:val="0"/>
          <w:marTop w:val="0"/>
          <w:marBottom w:val="0"/>
          <w:divBdr>
            <w:top w:val="none" w:sz="0" w:space="0" w:color="auto"/>
            <w:left w:val="none" w:sz="0" w:space="0" w:color="auto"/>
            <w:bottom w:val="none" w:sz="0" w:space="0" w:color="auto"/>
            <w:right w:val="none" w:sz="0" w:space="0" w:color="auto"/>
          </w:divBdr>
        </w:div>
        <w:div w:id="961115884">
          <w:marLeft w:val="480"/>
          <w:marRight w:val="0"/>
          <w:marTop w:val="0"/>
          <w:marBottom w:val="0"/>
          <w:divBdr>
            <w:top w:val="none" w:sz="0" w:space="0" w:color="auto"/>
            <w:left w:val="none" w:sz="0" w:space="0" w:color="auto"/>
            <w:bottom w:val="none" w:sz="0" w:space="0" w:color="auto"/>
            <w:right w:val="none" w:sz="0" w:space="0" w:color="auto"/>
          </w:divBdr>
        </w:div>
        <w:div w:id="983780515">
          <w:marLeft w:val="480"/>
          <w:marRight w:val="0"/>
          <w:marTop w:val="0"/>
          <w:marBottom w:val="0"/>
          <w:divBdr>
            <w:top w:val="none" w:sz="0" w:space="0" w:color="auto"/>
            <w:left w:val="none" w:sz="0" w:space="0" w:color="auto"/>
            <w:bottom w:val="none" w:sz="0" w:space="0" w:color="auto"/>
            <w:right w:val="none" w:sz="0" w:space="0" w:color="auto"/>
          </w:divBdr>
        </w:div>
        <w:div w:id="1379161529">
          <w:marLeft w:val="480"/>
          <w:marRight w:val="0"/>
          <w:marTop w:val="0"/>
          <w:marBottom w:val="0"/>
          <w:divBdr>
            <w:top w:val="none" w:sz="0" w:space="0" w:color="auto"/>
            <w:left w:val="none" w:sz="0" w:space="0" w:color="auto"/>
            <w:bottom w:val="none" w:sz="0" w:space="0" w:color="auto"/>
            <w:right w:val="none" w:sz="0" w:space="0" w:color="auto"/>
          </w:divBdr>
        </w:div>
        <w:div w:id="196503775">
          <w:marLeft w:val="480"/>
          <w:marRight w:val="0"/>
          <w:marTop w:val="0"/>
          <w:marBottom w:val="0"/>
          <w:divBdr>
            <w:top w:val="none" w:sz="0" w:space="0" w:color="auto"/>
            <w:left w:val="none" w:sz="0" w:space="0" w:color="auto"/>
            <w:bottom w:val="none" w:sz="0" w:space="0" w:color="auto"/>
            <w:right w:val="none" w:sz="0" w:space="0" w:color="auto"/>
          </w:divBdr>
        </w:div>
        <w:div w:id="1779450140">
          <w:marLeft w:val="480"/>
          <w:marRight w:val="0"/>
          <w:marTop w:val="0"/>
          <w:marBottom w:val="0"/>
          <w:divBdr>
            <w:top w:val="none" w:sz="0" w:space="0" w:color="auto"/>
            <w:left w:val="none" w:sz="0" w:space="0" w:color="auto"/>
            <w:bottom w:val="none" w:sz="0" w:space="0" w:color="auto"/>
            <w:right w:val="none" w:sz="0" w:space="0" w:color="auto"/>
          </w:divBdr>
        </w:div>
        <w:div w:id="848561396">
          <w:marLeft w:val="480"/>
          <w:marRight w:val="0"/>
          <w:marTop w:val="0"/>
          <w:marBottom w:val="0"/>
          <w:divBdr>
            <w:top w:val="none" w:sz="0" w:space="0" w:color="auto"/>
            <w:left w:val="none" w:sz="0" w:space="0" w:color="auto"/>
            <w:bottom w:val="none" w:sz="0" w:space="0" w:color="auto"/>
            <w:right w:val="none" w:sz="0" w:space="0" w:color="auto"/>
          </w:divBdr>
        </w:div>
        <w:div w:id="1555505123">
          <w:marLeft w:val="480"/>
          <w:marRight w:val="0"/>
          <w:marTop w:val="0"/>
          <w:marBottom w:val="0"/>
          <w:divBdr>
            <w:top w:val="none" w:sz="0" w:space="0" w:color="auto"/>
            <w:left w:val="none" w:sz="0" w:space="0" w:color="auto"/>
            <w:bottom w:val="none" w:sz="0" w:space="0" w:color="auto"/>
            <w:right w:val="none" w:sz="0" w:space="0" w:color="auto"/>
          </w:divBdr>
        </w:div>
        <w:div w:id="1659772711">
          <w:marLeft w:val="480"/>
          <w:marRight w:val="0"/>
          <w:marTop w:val="0"/>
          <w:marBottom w:val="0"/>
          <w:divBdr>
            <w:top w:val="none" w:sz="0" w:space="0" w:color="auto"/>
            <w:left w:val="none" w:sz="0" w:space="0" w:color="auto"/>
            <w:bottom w:val="none" w:sz="0" w:space="0" w:color="auto"/>
            <w:right w:val="none" w:sz="0" w:space="0" w:color="auto"/>
          </w:divBdr>
        </w:div>
        <w:div w:id="343290526">
          <w:marLeft w:val="480"/>
          <w:marRight w:val="0"/>
          <w:marTop w:val="0"/>
          <w:marBottom w:val="0"/>
          <w:divBdr>
            <w:top w:val="none" w:sz="0" w:space="0" w:color="auto"/>
            <w:left w:val="none" w:sz="0" w:space="0" w:color="auto"/>
            <w:bottom w:val="none" w:sz="0" w:space="0" w:color="auto"/>
            <w:right w:val="none" w:sz="0" w:space="0" w:color="auto"/>
          </w:divBdr>
        </w:div>
        <w:div w:id="551311009">
          <w:marLeft w:val="480"/>
          <w:marRight w:val="0"/>
          <w:marTop w:val="0"/>
          <w:marBottom w:val="0"/>
          <w:divBdr>
            <w:top w:val="none" w:sz="0" w:space="0" w:color="auto"/>
            <w:left w:val="none" w:sz="0" w:space="0" w:color="auto"/>
            <w:bottom w:val="none" w:sz="0" w:space="0" w:color="auto"/>
            <w:right w:val="none" w:sz="0" w:space="0" w:color="auto"/>
          </w:divBdr>
        </w:div>
        <w:div w:id="65733237">
          <w:marLeft w:val="480"/>
          <w:marRight w:val="0"/>
          <w:marTop w:val="0"/>
          <w:marBottom w:val="0"/>
          <w:divBdr>
            <w:top w:val="none" w:sz="0" w:space="0" w:color="auto"/>
            <w:left w:val="none" w:sz="0" w:space="0" w:color="auto"/>
            <w:bottom w:val="none" w:sz="0" w:space="0" w:color="auto"/>
            <w:right w:val="none" w:sz="0" w:space="0" w:color="auto"/>
          </w:divBdr>
        </w:div>
        <w:div w:id="1186602052">
          <w:marLeft w:val="480"/>
          <w:marRight w:val="0"/>
          <w:marTop w:val="0"/>
          <w:marBottom w:val="0"/>
          <w:divBdr>
            <w:top w:val="none" w:sz="0" w:space="0" w:color="auto"/>
            <w:left w:val="none" w:sz="0" w:space="0" w:color="auto"/>
            <w:bottom w:val="none" w:sz="0" w:space="0" w:color="auto"/>
            <w:right w:val="none" w:sz="0" w:space="0" w:color="auto"/>
          </w:divBdr>
        </w:div>
        <w:div w:id="822551645">
          <w:marLeft w:val="480"/>
          <w:marRight w:val="0"/>
          <w:marTop w:val="0"/>
          <w:marBottom w:val="0"/>
          <w:divBdr>
            <w:top w:val="none" w:sz="0" w:space="0" w:color="auto"/>
            <w:left w:val="none" w:sz="0" w:space="0" w:color="auto"/>
            <w:bottom w:val="none" w:sz="0" w:space="0" w:color="auto"/>
            <w:right w:val="none" w:sz="0" w:space="0" w:color="auto"/>
          </w:divBdr>
        </w:div>
        <w:div w:id="1669138515">
          <w:marLeft w:val="480"/>
          <w:marRight w:val="0"/>
          <w:marTop w:val="0"/>
          <w:marBottom w:val="0"/>
          <w:divBdr>
            <w:top w:val="none" w:sz="0" w:space="0" w:color="auto"/>
            <w:left w:val="none" w:sz="0" w:space="0" w:color="auto"/>
            <w:bottom w:val="none" w:sz="0" w:space="0" w:color="auto"/>
            <w:right w:val="none" w:sz="0" w:space="0" w:color="auto"/>
          </w:divBdr>
        </w:div>
        <w:div w:id="593825567">
          <w:marLeft w:val="480"/>
          <w:marRight w:val="0"/>
          <w:marTop w:val="0"/>
          <w:marBottom w:val="0"/>
          <w:divBdr>
            <w:top w:val="none" w:sz="0" w:space="0" w:color="auto"/>
            <w:left w:val="none" w:sz="0" w:space="0" w:color="auto"/>
            <w:bottom w:val="none" w:sz="0" w:space="0" w:color="auto"/>
            <w:right w:val="none" w:sz="0" w:space="0" w:color="auto"/>
          </w:divBdr>
        </w:div>
        <w:div w:id="1448743527">
          <w:marLeft w:val="480"/>
          <w:marRight w:val="0"/>
          <w:marTop w:val="0"/>
          <w:marBottom w:val="0"/>
          <w:divBdr>
            <w:top w:val="none" w:sz="0" w:space="0" w:color="auto"/>
            <w:left w:val="none" w:sz="0" w:space="0" w:color="auto"/>
            <w:bottom w:val="none" w:sz="0" w:space="0" w:color="auto"/>
            <w:right w:val="none" w:sz="0" w:space="0" w:color="auto"/>
          </w:divBdr>
        </w:div>
        <w:div w:id="1374040328">
          <w:marLeft w:val="480"/>
          <w:marRight w:val="0"/>
          <w:marTop w:val="0"/>
          <w:marBottom w:val="0"/>
          <w:divBdr>
            <w:top w:val="none" w:sz="0" w:space="0" w:color="auto"/>
            <w:left w:val="none" w:sz="0" w:space="0" w:color="auto"/>
            <w:bottom w:val="none" w:sz="0" w:space="0" w:color="auto"/>
            <w:right w:val="none" w:sz="0" w:space="0" w:color="auto"/>
          </w:divBdr>
        </w:div>
        <w:div w:id="776095878">
          <w:marLeft w:val="480"/>
          <w:marRight w:val="0"/>
          <w:marTop w:val="0"/>
          <w:marBottom w:val="0"/>
          <w:divBdr>
            <w:top w:val="none" w:sz="0" w:space="0" w:color="auto"/>
            <w:left w:val="none" w:sz="0" w:space="0" w:color="auto"/>
            <w:bottom w:val="none" w:sz="0" w:space="0" w:color="auto"/>
            <w:right w:val="none" w:sz="0" w:space="0" w:color="auto"/>
          </w:divBdr>
        </w:div>
        <w:div w:id="414670656">
          <w:marLeft w:val="480"/>
          <w:marRight w:val="0"/>
          <w:marTop w:val="0"/>
          <w:marBottom w:val="0"/>
          <w:divBdr>
            <w:top w:val="none" w:sz="0" w:space="0" w:color="auto"/>
            <w:left w:val="none" w:sz="0" w:space="0" w:color="auto"/>
            <w:bottom w:val="none" w:sz="0" w:space="0" w:color="auto"/>
            <w:right w:val="none" w:sz="0" w:space="0" w:color="auto"/>
          </w:divBdr>
        </w:div>
        <w:div w:id="884679552">
          <w:marLeft w:val="480"/>
          <w:marRight w:val="0"/>
          <w:marTop w:val="0"/>
          <w:marBottom w:val="0"/>
          <w:divBdr>
            <w:top w:val="none" w:sz="0" w:space="0" w:color="auto"/>
            <w:left w:val="none" w:sz="0" w:space="0" w:color="auto"/>
            <w:bottom w:val="none" w:sz="0" w:space="0" w:color="auto"/>
            <w:right w:val="none" w:sz="0" w:space="0" w:color="auto"/>
          </w:divBdr>
        </w:div>
        <w:div w:id="242616299">
          <w:marLeft w:val="480"/>
          <w:marRight w:val="0"/>
          <w:marTop w:val="0"/>
          <w:marBottom w:val="0"/>
          <w:divBdr>
            <w:top w:val="none" w:sz="0" w:space="0" w:color="auto"/>
            <w:left w:val="none" w:sz="0" w:space="0" w:color="auto"/>
            <w:bottom w:val="none" w:sz="0" w:space="0" w:color="auto"/>
            <w:right w:val="none" w:sz="0" w:space="0" w:color="auto"/>
          </w:divBdr>
        </w:div>
        <w:div w:id="1083375952">
          <w:marLeft w:val="480"/>
          <w:marRight w:val="0"/>
          <w:marTop w:val="0"/>
          <w:marBottom w:val="0"/>
          <w:divBdr>
            <w:top w:val="none" w:sz="0" w:space="0" w:color="auto"/>
            <w:left w:val="none" w:sz="0" w:space="0" w:color="auto"/>
            <w:bottom w:val="none" w:sz="0" w:space="0" w:color="auto"/>
            <w:right w:val="none" w:sz="0" w:space="0" w:color="auto"/>
          </w:divBdr>
        </w:div>
        <w:div w:id="825052581">
          <w:marLeft w:val="480"/>
          <w:marRight w:val="0"/>
          <w:marTop w:val="0"/>
          <w:marBottom w:val="0"/>
          <w:divBdr>
            <w:top w:val="none" w:sz="0" w:space="0" w:color="auto"/>
            <w:left w:val="none" w:sz="0" w:space="0" w:color="auto"/>
            <w:bottom w:val="none" w:sz="0" w:space="0" w:color="auto"/>
            <w:right w:val="none" w:sz="0" w:space="0" w:color="auto"/>
          </w:divBdr>
        </w:div>
        <w:div w:id="221404662">
          <w:marLeft w:val="480"/>
          <w:marRight w:val="0"/>
          <w:marTop w:val="0"/>
          <w:marBottom w:val="0"/>
          <w:divBdr>
            <w:top w:val="none" w:sz="0" w:space="0" w:color="auto"/>
            <w:left w:val="none" w:sz="0" w:space="0" w:color="auto"/>
            <w:bottom w:val="none" w:sz="0" w:space="0" w:color="auto"/>
            <w:right w:val="none" w:sz="0" w:space="0" w:color="auto"/>
          </w:divBdr>
        </w:div>
        <w:div w:id="369956738">
          <w:marLeft w:val="480"/>
          <w:marRight w:val="0"/>
          <w:marTop w:val="0"/>
          <w:marBottom w:val="0"/>
          <w:divBdr>
            <w:top w:val="none" w:sz="0" w:space="0" w:color="auto"/>
            <w:left w:val="none" w:sz="0" w:space="0" w:color="auto"/>
            <w:bottom w:val="none" w:sz="0" w:space="0" w:color="auto"/>
            <w:right w:val="none" w:sz="0" w:space="0" w:color="auto"/>
          </w:divBdr>
        </w:div>
        <w:div w:id="792134601">
          <w:marLeft w:val="480"/>
          <w:marRight w:val="0"/>
          <w:marTop w:val="0"/>
          <w:marBottom w:val="0"/>
          <w:divBdr>
            <w:top w:val="none" w:sz="0" w:space="0" w:color="auto"/>
            <w:left w:val="none" w:sz="0" w:space="0" w:color="auto"/>
            <w:bottom w:val="none" w:sz="0" w:space="0" w:color="auto"/>
            <w:right w:val="none" w:sz="0" w:space="0" w:color="auto"/>
          </w:divBdr>
        </w:div>
        <w:div w:id="2010935953">
          <w:marLeft w:val="480"/>
          <w:marRight w:val="0"/>
          <w:marTop w:val="0"/>
          <w:marBottom w:val="0"/>
          <w:divBdr>
            <w:top w:val="none" w:sz="0" w:space="0" w:color="auto"/>
            <w:left w:val="none" w:sz="0" w:space="0" w:color="auto"/>
            <w:bottom w:val="none" w:sz="0" w:space="0" w:color="auto"/>
            <w:right w:val="none" w:sz="0" w:space="0" w:color="auto"/>
          </w:divBdr>
        </w:div>
        <w:div w:id="1986815290">
          <w:marLeft w:val="480"/>
          <w:marRight w:val="0"/>
          <w:marTop w:val="0"/>
          <w:marBottom w:val="0"/>
          <w:divBdr>
            <w:top w:val="none" w:sz="0" w:space="0" w:color="auto"/>
            <w:left w:val="none" w:sz="0" w:space="0" w:color="auto"/>
            <w:bottom w:val="none" w:sz="0" w:space="0" w:color="auto"/>
            <w:right w:val="none" w:sz="0" w:space="0" w:color="auto"/>
          </w:divBdr>
        </w:div>
        <w:div w:id="1653482994">
          <w:marLeft w:val="480"/>
          <w:marRight w:val="0"/>
          <w:marTop w:val="0"/>
          <w:marBottom w:val="0"/>
          <w:divBdr>
            <w:top w:val="none" w:sz="0" w:space="0" w:color="auto"/>
            <w:left w:val="none" w:sz="0" w:space="0" w:color="auto"/>
            <w:bottom w:val="none" w:sz="0" w:space="0" w:color="auto"/>
            <w:right w:val="none" w:sz="0" w:space="0" w:color="auto"/>
          </w:divBdr>
        </w:div>
        <w:div w:id="883715497">
          <w:marLeft w:val="480"/>
          <w:marRight w:val="0"/>
          <w:marTop w:val="0"/>
          <w:marBottom w:val="0"/>
          <w:divBdr>
            <w:top w:val="none" w:sz="0" w:space="0" w:color="auto"/>
            <w:left w:val="none" w:sz="0" w:space="0" w:color="auto"/>
            <w:bottom w:val="none" w:sz="0" w:space="0" w:color="auto"/>
            <w:right w:val="none" w:sz="0" w:space="0" w:color="auto"/>
          </w:divBdr>
        </w:div>
        <w:div w:id="187566559">
          <w:marLeft w:val="480"/>
          <w:marRight w:val="0"/>
          <w:marTop w:val="0"/>
          <w:marBottom w:val="0"/>
          <w:divBdr>
            <w:top w:val="none" w:sz="0" w:space="0" w:color="auto"/>
            <w:left w:val="none" w:sz="0" w:space="0" w:color="auto"/>
            <w:bottom w:val="none" w:sz="0" w:space="0" w:color="auto"/>
            <w:right w:val="none" w:sz="0" w:space="0" w:color="auto"/>
          </w:divBdr>
        </w:div>
        <w:div w:id="1529636191">
          <w:marLeft w:val="480"/>
          <w:marRight w:val="0"/>
          <w:marTop w:val="0"/>
          <w:marBottom w:val="0"/>
          <w:divBdr>
            <w:top w:val="none" w:sz="0" w:space="0" w:color="auto"/>
            <w:left w:val="none" w:sz="0" w:space="0" w:color="auto"/>
            <w:bottom w:val="none" w:sz="0" w:space="0" w:color="auto"/>
            <w:right w:val="none" w:sz="0" w:space="0" w:color="auto"/>
          </w:divBdr>
        </w:div>
        <w:div w:id="1677879037">
          <w:marLeft w:val="480"/>
          <w:marRight w:val="0"/>
          <w:marTop w:val="0"/>
          <w:marBottom w:val="0"/>
          <w:divBdr>
            <w:top w:val="none" w:sz="0" w:space="0" w:color="auto"/>
            <w:left w:val="none" w:sz="0" w:space="0" w:color="auto"/>
            <w:bottom w:val="none" w:sz="0" w:space="0" w:color="auto"/>
            <w:right w:val="none" w:sz="0" w:space="0" w:color="auto"/>
          </w:divBdr>
        </w:div>
        <w:div w:id="244994352">
          <w:marLeft w:val="480"/>
          <w:marRight w:val="0"/>
          <w:marTop w:val="0"/>
          <w:marBottom w:val="0"/>
          <w:divBdr>
            <w:top w:val="none" w:sz="0" w:space="0" w:color="auto"/>
            <w:left w:val="none" w:sz="0" w:space="0" w:color="auto"/>
            <w:bottom w:val="none" w:sz="0" w:space="0" w:color="auto"/>
            <w:right w:val="none" w:sz="0" w:space="0" w:color="auto"/>
          </w:divBdr>
        </w:div>
        <w:div w:id="1776171470">
          <w:marLeft w:val="480"/>
          <w:marRight w:val="0"/>
          <w:marTop w:val="0"/>
          <w:marBottom w:val="0"/>
          <w:divBdr>
            <w:top w:val="none" w:sz="0" w:space="0" w:color="auto"/>
            <w:left w:val="none" w:sz="0" w:space="0" w:color="auto"/>
            <w:bottom w:val="none" w:sz="0" w:space="0" w:color="auto"/>
            <w:right w:val="none" w:sz="0" w:space="0" w:color="auto"/>
          </w:divBdr>
        </w:div>
        <w:div w:id="1409500639">
          <w:marLeft w:val="480"/>
          <w:marRight w:val="0"/>
          <w:marTop w:val="0"/>
          <w:marBottom w:val="0"/>
          <w:divBdr>
            <w:top w:val="none" w:sz="0" w:space="0" w:color="auto"/>
            <w:left w:val="none" w:sz="0" w:space="0" w:color="auto"/>
            <w:bottom w:val="none" w:sz="0" w:space="0" w:color="auto"/>
            <w:right w:val="none" w:sz="0" w:space="0" w:color="auto"/>
          </w:divBdr>
        </w:div>
        <w:div w:id="1721976019">
          <w:marLeft w:val="480"/>
          <w:marRight w:val="0"/>
          <w:marTop w:val="0"/>
          <w:marBottom w:val="0"/>
          <w:divBdr>
            <w:top w:val="none" w:sz="0" w:space="0" w:color="auto"/>
            <w:left w:val="none" w:sz="0" w:space="0" w:color="auto"/>
            <w:bottom w:val="none" w:sz="0" w:space="0" w:color="auto"/>
            <w:right w:val="none" w:sz="0" w:space="0" w:color="auto"/>
          </w:divBdr>
        </w:div>
        <w:div w:id="1791434870">
          <w:marLeft w:val="480"/>
          <w:marRight w:val="0"/>
          <w:marTop w:val="0"/>
          <w:marBottom w:val="0"/>
          <w:divBdr>
            <w:top w:val="none" w:sz="0" w:space="0" w:color="auto"/>
            <w:left w:val="none" w:sz="0" w:space="0" w:color="auto"/>
            <w:bottom w:val="none" w:sz="0" w:space="0" w:color="auto"/>
            <w:right w:val="none" w:sz="0" w:space="0" w:color="auto"/>
          </w:divBdr>
        </w:div>
        <w:div w:id="1518617894">
          <w:marLeft w:val="480"/>
          <w:marRight w:val="0"/>
          <w:marTop w:val="0"/>
          <w:marBottom w:val="0"/>
          <w:divBdr>
            <w:top w:val="none" w:sz="0" w:space="0" w:color="auto"/>
            <w:left w:val="none" w:sz="0" w:space="0" w:color="auto"/>
            <w:bottom w:val="none" w:sz="0" w:space="0" w:color="auto"/>
            <w:right w:val="none" w:sz="0" w:space="0" w:color="auto"/>
          </w:divBdr>
        </w:div>
        <w:div w:id="42096230">
          <w:marLeft w:val="480"/>
          <w:marRight w:val="0"/>
          <w:marTop w:val="0"/>
          <w:marBottom w:val="0"/>
          <w:divBdr>
            <w:top w:val="none" w:sz="0" w:space="0" w:color="auto"/>
            <w:left w:val="none" w:sz="0" w:space="0" w:color="auto"/>
            <w:bottom w:val="none" w:sz="0" w:space="0" w:color="auto"/>
            <w:right w:val="none" w:sz="0" w:space="0" w:color="auto"/>
          </w:divBdr>
        </w:div>
        <w:div w:id="1747143517">
          <w:marLeft w:val="480"/>
          <w:marRight w:val="0"/>
          <w:marTop w:val="0"/>
          <w:marBottom w:val="0"/>
          <w:divBdr>
            <w:top w:val="none" w:sz="0" w:space="0" w:color="auto"/>
            <w:left w:val="none" w:sz="0" w:space="0" w:color="auto"/>
            <w:bottom w:val="none" w:sz="0" w:space="0" w:color="auto"/>
            <w:right w:val="none" w:sz="0" w:space="0" w:color="auto"/>
          </w:divBdr>
        </w:div>
        <w:div w:id="80375730">
          <w:marLeft w:val="480"/>
          <w:marRight w:val="0"/>
          <w:marTop w:val="0"/>
          <w:marBottom w:val="0"/>
          <w:divBdr>
            <w:top w:val="none" w:sz="0" w:space="0" w:color="auto"/>
            <w:left w:val="none" w:sz="0" w:space="0" w:color="auto"/>
            <w:bottom w:val="none" w:sz="0" w:space="0" w:color="auto"/>
            <w:right w:val="none" w:sz="0" w:space="0" w:color="auto"/>
          </w:divBdr>
        </w:div>
        <w:div w:id="1170827687">
          <w:marLeft w:val="480"/>
          <w:marRight w:val="0"/>
          <w:marTop w:val="0"/>
          <w:marBottom w:val="0"/>
          <w:divBdr>
            <w:top w:val="none" w:sz="0" w:space="0" w:color="auto"/>
            <w:left w:val="none" w:sz="0" w:space="0" w:color="auto"/>
            <w:bottom w:val="none" w:sz="0" w:space="0" w:color="auto"/>
            <w:right w:val="none" w:sz="0" w:space="0" w:color="auto"/>
          </w:divBdr>
        </w:div>
        <w:div w:id="43256020">
          <w:marLeft w:val="480"/>
          <w:marRight w:val="0"/>
          <w:marTop w:val="0"/>
          <w:marBottom w:val="0"/>
          <w:divBdr>
            <w:top w:val="none" w:sz="0" w:space="0" w:color="auto"/>
            <w:left w:val="none" w:sz="0" w:space="0" w:color="auto"/>
            <w:bottom w:val="none" w:sz="0" w:space="0" w:color="auto"/>
            <w:right w:val="none" w:sz="0" w:space="0" w:color="auto"/>
          </w:divBdr>
        </w:div>
        <w:div w:id="1745909971">
          <w:marLeft w:val="480"/>
          <w:marRight w:val="0"/>
          <w:marTop w:val="0"/>
          <w:marBottom w:val="0"/>
          <w:divBdr>
            <w:top w:val="none" w:sz="0" w:space="0" w:color="auto"/>
            <w:left w:val="none" w:sz="0" w:space="0" w:color="auto"/>
            <w:bottom w:val="none" w:sz="0" w:space="0" w:color="auto"/>
            <w:right w:val="none" w:sz="0" w:space="0" w:color="auto"/>
          </w:divBdr>
        </w:div>
        <w:div w:id="1957178773">
          <w:marLeft w:val="480"/>
          <w:marRight w:val="0"/>
          <w:marTop w:val="0"/>
          <w:marBottom w:val="0"/>
          <w:divBdr>
            <w:top w:val="none" w:sz="0" w:space="0" w:color="auto"/>
            <w:left w:val="none" w:sz="0" w:space="0" w:color="auto"/>
            <w:bottom w:val="none" w:sz="0" w:space="0" w:color="auto"/>
            <w:right w:val="none" w:sz="0" w:space="0" w:color="auto"/>
          </w:divBdr>
        </w:div>
        <w:div w:id="421755469">
          <w:marLeft w:val="480"/>
          <w:marRight w:val="0"/>
          <w:marTop w:val="0"/>
          <w:marBottom w:val="0"/>
          <w:divBdr>
            <w:top w:val="none" w:sz="0" w:space="0" w:color="auto"/>
            <w:left w:val="none" w:sz="0" w:space="0" w:color="auto"/>
            <w:bottom w:val="none" w:sz="0" w:space="0" w:color="auto"/>
            <w:right w:val="none" w:sz="0" w:space="0" w:color="auto"/>
          </w:divBdr>
        </w:div>
        <w:div w:id="1228759360">
          <w:marLeft w:val="480"/>
          <w:marRight w:val="0"/>
          <w:marTop w:val="0"/>
          <w:marBottom w:val="0"/>
          <w:divBdr>
            <w:top w:val="none" w:sz="0" w:space="0" w:color="auto"/>
            <w:left w:val="none" w:sz="0" w:space="0" w:color="auto"/>
            <w:bottom w:val="none" w:sz="0" w:space="0" w:color="auto"/>
            <w:right w:val="none" w:sz="0" w:space="0" w:color="auto"/>
          </w:divBdr>
        </w:div>
        <w:div w:id="1057363982">
          <w:marLeft w:val="480"/>
          <w:marRight w:val="0"/>
          <w:marTop w:val="0"/>
          <w:marBottom w:val="0"/>
          <w:divBdr>
            <w:top w:val="none" w:sz="0" w:space="0" w:color="auto"/>
            <w:left w:val="none" w:sz="0" w:space="0" w:color="auto"/>
            <w:bottom w:val="none" w:sz="0" w:space="0" w:color="auto"/>
            <w:right w:val="none" w:sz="0" w:space="0" w:color="auto"/>
          </w:divBdr>
        </w:div>
        <w:div w:id="1826967243">
          <w:marLeft w:val="480"/>
          <w:marRight w:val="0"/>
          <w:marTop w:val="0"/>
          <w:marBottom w:val="0"/>
          <w:divBdr>
            <w:top w:val="none" w:sz="0" w:space="0" w:color="auto"/>
            <w:left w:val="none" w:sz="0" w:space="0" w:color="auto"/>
            <w:bottom w:val="none" w:sz="0" w:space="0" w:color="auto"/>
            <w:right w:val="none" w:sz="0" w:space="0" w:color="auto"/>
          </w:divBdr>
        </w:div>
        <w:div w:id="1469468984">
          <w:marLeft w:val="480"/>
          <w:marRight w:val="0"/>
          <w:marTop w:val="0"/>
          <w:marBottom w:val="0"/>
          <w:divBdr>
            <w:top w:val="none" w:sz="0" w:space="0" w:color="auto"/>
            <w:left w:val="none" w:sz="0" w:space="0" w:color="auto"/>
            <w:bottom w:val="none" w:sz="0" w:space="0" w:color="auto"/>
            <w:right w:val="none" w:sz="0" w:space="0" w:color="auto"/>
          </w:divBdr>
        </w:div>
        <w:div w:id="1745177215">
          <w:marLeft w:val="480"/>
          <w:marRight w:val="0"/>
          <w:marTop w:val="0"/>
          <w:marBottom w:val="0"/>
          <w:divBdr>
            <w:top w:val="none" w:sz="0" w:space="0" w:color="auto"/>
            <w:left w:val="none" w:sz="0" w:space="0" w:color="auto"/>
            <w:bottom w:val="none" w:sz="0" w:space="0" w:color="auto"/>
            <w:right w:val="none" w:sz="0" w:space="0" w:color="auto"/>
          </w:divBdr>
        </w:div>
        <w:div w:id="72167460">
          <w:marLeft w:val="480"/>
          <w:marRight w:val="0"/>
          <w:marTop w:val="0"/>
          <w:marBottom w:val="0"/>
          <w:divBdr>
            <w:top w:val="none" w:sz="0" w:space="0" w:color="auto"/>
            <w:left w:val="none" w:sz="0" w:space="0" w:color="auto"/>
            <w:bottom w:val="none" w:sz="0" w:space="0" w:color="auto"/>
            <w:right w:val="none" w:sz="0" w:space="0" w:color="auto"/>
          </w:divBdr>
        </w:div>
        <w:div w:id="1539774723">
          <w:marLeft w:val="480"/>
          <w:marRight w:val="0"/>
          <w:marTop w:val="0"/>
          <w:marBottom w:val="0"/>
          <w:divBdr>
            <w:top w:val="none" w:sz="0" w:space="0" w:color="auto"/>
            <w:left w:val="none" w:sz="0" w:space="0" w:color="auto"/>
            <w:bottom w:val="none" w:sz="0" w:space="0" w:color="auto"/>
            <w:right w:val="none" w:sz="0" w:space="0" w:color="auto"/>
          </w:divBdr>
        </w:div>
        <w:div w:id="500394617">
          <w:marLeft w:val="480"/>
          <w:marRight w:val="0"/>
          <w:marTop w:val="0"/>
          <w:marBottom w:val="0"/>
          <w:divBdr>
            <w:top w:val="none" w:sz="0" w:space="0" w:color="auto"/>
            <w:left w:val="none" w:sz="0" w:space="0" w:color="auto"/>
            <w:bottom w:val="none" w:sz="0" w:space="0" w:color="auto"/>
            <w:right w:val="none" w:sz="0" w:space="0" w:color="auto"/>
          </w:divBdr>
        </w:div>
        <w:div w:id="434402485">
          <w:marLeft w:val="480"/>
          <w:marRight w:val="0"/>
          <w:marTop w:val="0"/>
          <w:marBottom w:val="0"/>
          <w:divBdr>
            <w:top w:val="none" w:sz="0" w:space="0" w:color="auto"/>
            <w:left w:val="none" w:sz="0" w:space="0" w:color="auto"/>
            <w:bottom w:val="none" w:sz="0" w:space="0" w:color="auto"/>
            <w:right w:val="none" w:sz="0" w:space="0" w:color="auto"/>
          </w:divBdr>
        </w:div>
        <w:div w:id="662902768">
          <w:marLeft w:val="480"/>
          <w:marRight w:val="0"/>
          <w:marTop w:val="0"/>
          <w:marBottom w:val="0"/>
          <w:divBdr>
            <w:top w:val="none" w:sz="0" w:space="0" w:color="auto"/>
            <w:left w:val="none" w:sz="0" w:space="0" w:color="auto"/>
            <w:bottom w:val="none" w:sz="0" w:space="0" w:color="auto"/>
            <w:right w:val="none" w:sz="0" w:space="0" w:color="auto"/>
          </w:divBdr>
        </w:div>
        <w:div w:id="1027217689">
          <w:marLeft w:val="480"/>
          <w:marRight w:val="0"/>
          <w:marTop w:val="0"/>
          <w:marBottom w:val="0"/>
          <w:divBdr>
            <w:top w:val="none" w:sz="0" w:space="0" w:color="auto"/>
            <w:left w:val="none" w:sz="0" w:space="0" w:color="auto"/>
            <w:bottom w:val="none" w:sz="0" w:space="0" w:color="auto"/>
            <w:right w:val="none" w:sz="0" w:space="0" w:color="auto"/>
          </w:divBdr>
        </w:div>
        <w:div w:id="330986312">
          <w:marLeft w:val="480"/>
          <w:marRight w:val="0"/>
          <w:marTop w:val="0"/>
          <w:marBottom w:val="0"/>
          <w:divBdr>
            <w:top w:val="none" w:sz="0" w:space="0" w:color="auto"/>
            <w:left w:val="none" w:sz="0" w:space="0" w:color="auto"/>
            <w:bottom w:val="none" w:sz="0" w:space="0" w:color="auto"/>
            <w:right w:val="none" w:sz="0" w:space="0" w:color="auto"/>
          </w:divBdr>
        </w:div>
        <w:div w:id="206912361">
          <w:marLeft w:val="480"/>
          <w:marRight w:val="0"/>
          <w:marTop w:val="0"/>
          <w:marBottom w:val="0"/>
          <w:divBdr>
            <w:top w:val="none" w:sz="0" w:space="0" w:color="auto"/>
            <w:left w:val="none" w:sz="0" w:space="0" w:color="auto"/>
            <w:bottom w:val="none" w:sz="0" w:space="0" w:color="auto"/>
            <w:right w:val="none" w:sz="0" w:space="0" w:color="auto"/>
          </w:divBdr>
        </w:div>
        <w:div w:id="904101264">
          <w:marLeft w:val="480"/>
          <w:marRight w:val="0"/>
          <w:marTop w:val="0"/>
          <w:marBottom w:val="0"/>
          <w:divBdr>
            <w:top w:val="none" w:sz="0" w:space="0" w:color="auto"/>
            <w:left w:val="none" w:sz="0" w:space="0" w:color="auto"/>
            <w:bottom w:val="none" w:sz="0" w:space="0" w:color="auto"/>
            <w:right w:val="none" w:sz="0" w:space="0" w:color="auto"/>
          </w:divBdr>
        </w:div>
        <w:div w:id="86355">
          <w:marLeft w:val="480"/>
          <w:marRight w:val="0"/>
          <w:marTop w:val="0"/>
          <w:marBottom w:val="0"/>
          <w:divBdr>
            <w:top w:val="none" w:sz="0" w:space="0" w:color="auto"/>
            <w:left w:val="none" w:sz="0" w:space="0" w:color="auto"/>
            <w:bottom w:val="none" w:sz="0" w:space="0" w:color="auto"/>
            <w:right w:val="none" w:sz="0" w:space="0" w:color="auto"/>
          </w:divBdr>
        </w:div>
        <w:div w:id="946883847">
          <w:marLeft w:val="480"/>
          <w:marRight w:val="0"/>
          <w:marTop w:val="0"/>
          <w:marBottom w:val="0"/>
          <w:divBdr>
            <w:top w:val="none" w:sz="0" w:space="0" w:color="auto"/>
            <w:left w:val="none" w:sz="0" w:space="0" w:color="auto"/>
            <w:bottom w:val="none" w:sz="0" w:space="0" w:color="auto"/>
            <w:right w:val="none" w:sz="0" w:space="0" w:color="auto"/>
          </w:divBdr>
        </w:div>
        <w:div w:id="1136722069">
          <w:marLeft w:val="480"/>
          <w:marRight w:val="0"/>
          <w:marTop w:val="0"/>
          <w:marBottom w:val="0"/>
          <w:divBdr>
            <w:top w:val="none" w:sz="0" w:space="0" w:color="auto"/>
            <w:left w:val="none" w:sz="0" w:space="0" w:color="auto"/>
            <w:bottom w:val="none" w:sz="0" w:space="0" w:color="auto"/>
            <w:right w:val="none" w:sz="0" w:space="0" w:color="auto"/>
          </w:divBdr>
        </w:div>
        <w:div w:id="1194000403">
          <w:marLeft w:val="480"/>
          <w:marRight w:val="0"/>
          <w:marTop w:val="0"/>
          <w:marBottom w:val="0"/>
          <w:divBdr>
            <w:top w:val="none" w:sz="0" w:space="0" w:color="auto"/>
            <w:left w:val="none" w:sz="0" w:space="0" w:color="auto"/>
            <w:bottom w:val="none" w:sz="0" w:space="0" w:color="auto"/>
            <w:right w:val="none" w:sz="0" w:space="0" w:color="auto"/>
          </w:divBdr>
        </w:div>
        <w:div w:id="973297047">
          <w:marLeft w:val="480"/>
          <w:marRight w:val="0"/>
          <w:marTop w:val="0"/>
          <w:marBottom w:val="0"/>
          <w:divBdr>
            <w:top w:val="none" w:sz="0" w:space="0" w:color="auto"/>
            <w:left w:val="none" w:sz="0" w:space="0" w:color="auto"/>
            <w:bottom w:val="none" w:sz="0" w:space="0" w:color="auto"/>
            <w:right w:val="none" w:sz="0" w:space="0" w:color="auto"/>
          </w:divBdr>
        </w:div>
        <w:div w:id="218791182">
          <w:marLeft w:val="480"/>
          <w:marRight w:val="0"/>
          <w:marTop w:val="0"/>
          <w:marBottom w:val="0"/>
          <w:divBdr>
            <w:top w:val="none" w:sz="0" w:space="0" w:color="auto"/>
            <w:left w:val="none" w:sz="0" w:space="0" w:color="auto"/>
            <w:bottom w:val="none" w:sz="0" w:space="0" w:color="auto"/>
            <w:right w:val="none" w:sz="0" w:space="0" w:color="auto"/>
          </w:divBdr>
        </w:div>
        <w:div w:id="52626725">
          <w:marLeft w:val="480"/>
          <w:marRight w:val="0"/>
          <w:marTop w:val="0"/>
          <w:marBottom w:val="0"/>
          <w:divBdr>
            <w:top w:val="none" w:sz="0" w:space="0" w:color="auto"/>
            <w:left w:val="none" w:sz="0" w:space="0" w:color="auto"/>
            <w:bottom w:val="none" w:sz="0" w:space="0" w:color="auto"/>
            <w:right w:val="none" w:sz="0" w:space="0" w:color="auto"/>
          </w:divBdr>
        </w:div>
        <w:div w:id="505293562">
          <w:marLeft w:val="480"/>
          <w:marRight w:val="0"/>
          <w:marTop w:val="0"/>
          <w:marBottom w:val="0"/>
          <w:divBdr>
            <w:top w:val="none" w:sz="0" w:space="0" w:color="auto"/>
            <w:left w:val="none" w:sz="0" w:space="0" w:color="auto"/>
            <w:bottom w:val="none" w:sz="0" w:space="0" w:color="auto"/>
            <w:right w:val="none" w:sz="0" w:space="0" w:color="auto"/>
          </w:divBdr>
        </w:div>
        <w:div w:id="1064986499">
          <w:marLeft w:val="480"/>
          <w:marRight w:val="0"/>
          <w:marTop w:val="0"/>
          <w:marBottom w:val="0"/>
          <w:divBdr>
            <w:top w:val="none" w:sz="0" w:space="0" w:color="auto"/>
            <w:left w:val="none" w:sz="0" w:space="0" w:color="auto"/>
            <w:bottom w:val="none" w:sz="0" w:space="0" w:color="auto"/>
            <w:right w:val="none" w:sz="0" w:space="0" w:color="auto"/>
          </w:divBdr>
        </w:div>
        <w:div w:id="1179664019">
          <w:marLeft w:val="480"/>
          <w:marRight w:val="0"/>
          <w:marTop w:val="0"/>
          <w:marBottom w:val="0"/>
          <w:divBdr>
            <w:top w:val="none" w:sz="0" w:space="0" w:color="auto"/>
            <w:left w:val="none" w:sz="0" w:space="0" w:color="auto"/>
            <w:bottom w:val="none" w:sz="0" w:space="0" w:color="auto"/>
            <w:right w:val="none" w:sz="0" w:space="0" w:color="auto"/>
          </w:divBdr>
        </w:div>
        <w:div w:id="25495807">
          <w:marLeft w:val="480"/>
          <w:marRight w:val="0"/>
          <w:marTop w:val="0"/>
          <w:marBottom w:val="0"/>
          <w:divBdr>
            <w:top w:val="none" w:sz="0" w:space="0" w:color="auto"/>
            <w:left w:val="none" w:sz="0" w:space="0" w:color="auto"/>
            <w:bottom w:val="none" w:sz="0" w:space="0" w:color="auto"/>
            <w:right w:val="none" w:sz="0" w:space="0" w:color="auto"/>
          </w:divBdr>
        </w:div>
        <w:div w:id="488178868">
          <w:marLeft w:val="480"/>
          <w:marRight w:val="0"/>
          <w:marTop w:val="0"/>
          <w:marBottom w:val="0"/>
          <w:divBdr>
            <w:top w:val="none" w:sz="0" w:space="0" w:color="auto"/>
            <w:left w:val="none" w:sz="0" w:space="0" w:color="auto"/>
            <w:bottom w:val="none" w:sz="0" w:space="0" w:color="auto"/>
            <w:right w:val="none" w:sz="0" w:space="0" w:color="auto"/>
          </w:divBdr>
        </w:div>
        <w:div w:id="1371302267">
          <w:marLeft w:val="480"/>
          <w:marRight w:val="0"/>
          <w:marTop w:val="0"/>
          <w:marBottom w:val="0"/>
          <w:divBdr>
            <w:top w:val="none" w:sz="0" w:space="0" w:color="auto"/>
            <w:left w:val="none" w:sz="0" w:space="0" w:color="auto"/>
            <w:bottom w:val="none" w:sz="0" w:space="0" w:color="auto"/>
            <w:right w:val="none" w:sz="0" w:space="0" w:color="auto"/>
          </w:divBdr>
        </w:div>
      </w:divsChild>
    </w:div>
    <w:div w:id="1346784457">
      <w:bodyDiv w:val="1"/>
      <w:marLeft w:val="0"/>
      <w:marRight w:val="0"/>
      <w:marTop w:val="0"/>
      <w:marBottom w:val="0"/>
      <w:divBdr>
        <w:top w:val="none" w:sz="0" w:space="0" w:color="auto"/>
        <w:left w:val="none" w:sz="0" w:space="0" w:color="auto"/>
        <w:bottom w:val="none" w:sz="0" w:space="0" w:color="auto"/>
        <w:right w:val="none" w:sz="0" w:space="0" w:color="auto"/>
      </w:divBdr>
    </w:div>
    <w:div w:id="1346862961">
      <w:bodyDiv w:val="1"/>
      <w:marLeft w:val="0"/>
      <w:marRight w:val="0"/>
      <w:marTop w:val="0"/>
      <w:marBottom w:val="0"/>
      <w:divBdr>
        <w:top w:val="none" w:sz="0" w:space="0" w:color="auto"/>
        <w:left w:val="none" w:sz="0" w:space="0" w:color="auto"/>
        <w:bottom w:val="none" w:sz="0" w:space="0" w:color="auto"/>
        <w:right w:val="none" w:sz="0" w:space="0" w:color="auto"/>
      </w:divBdr>
    </w:div>
    <w:div w:id="1346983598">
      <w:bodyDiv w:val="1"/>
      <w:marLeft w:val="0"/>
      <w:marRight w:val="0"/>
      <w:marTop w:val="0"/>
      <w:marBottom w:val="0"/>
      <w:divBdr>
        <w:top w:val="none" w:sz="0" w:space="0" w:color="auto"/>
        <w:left w:val="none" w:sz="0" w:space="0" w:color="auto"/>
        <w:bottom w:val="none" w:sz="0" w:space="0" w:color="auto"/>
        <w:right w:val="none" w:sz="0" w:space="0" w:color="auto"/>
      </w:divBdr>
    </w:div>
    <w:div w:id="1347098809">
      <w:bodyDiv w:val="1"/>
      <w:marLeft w:val="0"/>
      <w:marRight w:val="0"/>
      <w:marTop w:val="0"/>
      <w:marBottom w:val="0"/>
      <w:divBdr>
        <w:top w:val="none" w:sz="0" w:space="0" w:color="auto"/>
        <w:left w:val="none" w:sz="0" w:space="0" w:color="auto"/>
        <w:bottom w:val="none" w:sz="0" w:space="0" w:color="auto"/>
        <w:right w:val="none" w:sz="0" w:space="0" w:color="auto"/>
      </w:divBdr>
    </w:div>
    <w:div w:id="1347370719">
      <w:bodyDiv w:val="1"/>
      <w:marLeft w:val="0"/>
      <w:marRight w:val="0"/>
      <w:marTop w:val="0"/>
      <w:marBottom w:val="0"/>
      <w:divBdr>
        <w:top w:val="none" w:sz="0" w:space="0" w:color="auto"/>
        <w:left w:val="none" w:sz="0" w:space="0" w:color="auto"/>
        <w:bottom w:val="none" w:sz="0" w:space="0" w:color="auto"/>
        <w:right w:val="none" w:sz="0" w:space="0" w:color="auto"/>
      </w:divBdr>
    </w:div>
    <w:div w:id="1347438324">
      <w:bodyDiv w:val="1"/>
      <w:marLeft w:val="0"/>
      <w:marRight w:val="0"/>
      <w:marTop w:val="0"/>
      <w:marBottom w:val="0"/>
      <w:divBdr>
        <w:top w:val="none" w:sz="0" w:space="0" w:color="auto"/>
        <w:left w:val="none" w:sz="0" w:space="0" w:color="auto"/>
        <w:bottom w:val="none" w:sz="0" w:space="0" w:color="auto"/>
        <w:right w:val="none" w:sz="0" w:space="0" w:color="auto"/>
      </w:divBdr>
    </w:div>
    <w:div w:id="1347904553">
      <w:bodyDiv w:val="1"/>
      <w:marLeft w:val="0"/>
      <w:marRight w:val="0"/>
      <w:marTop w:val="0"/>
      <w:marBottom w:val="0"/>
      <w:divBdr>
        <w:top w:val="none" w:sz="0" w:space="0" w:color="auto"/>
        <w:left w:val="none" w:sz="0" w:space="0" w:color="auto"/>
        <w:bottom w:val="none" w:sz="0" w:space="0" w:color="auto"/>
        <w:right w:val="none" w:sz="0" w:space="0" w:color="auto"/>
      </w:divBdr>
    </w:div>
    <w:div w:id="1348555799">
      <w:bodyDiv w:val="1"/>
      <w:marLeft w:val="0"/>
      <w:marRight w:val="0"/>
      <w:marTop w:val="0"/>
      <w:marBottom w:val="0"/>
      <w:divBdr>
        <w:top w:val="none" w:sz="0" w:space="0" w:color="auto"/>
        <w:left w:val="none" w:sz="0" w:space="0" w:color="auto"/>
        <w:bottom w:val="none" w:sz="0" w:space="0" w:color="auto"/>
        <w:right w:val="none" w:sz="0" w:space="0" w:color="auto"/>
      </w:divBdr>
    </w:div>
    <w:div w:id="1348632358">
      <w:bodyDiv w:val="1"/>
      <w:marLeft w:val="0"/>
      <w:marRight w:val="0"/>
      <w:marTop w:val="0"/>
      <w:marBottom w:val="0"/>
      <w:divBdr>
        <w:top w:val="none" w:sz="0" w:space="0" w:color="auto"/>
        <w:left w:val="none" w:sz="0" w:space="0" w:color="auto"/>
        <w:bottom w:val="none" w:sz="0" w:space="0" w:color="auto"/>
        <w:right w:val="none" w:sz="0" w:space="0" w:color="auto"/>
      </w:divBdr>
    </w:div>
    <w:div w:id="1349025051">
      <w:bodyDiv w:val="1"/>
      <w:marLeft w:val="0"/>
      <w:marRight w:val="0"/>
      <w:marTop w:val="0"/>
      <w:marBottom w:val="0"/>
      <w:divBdr>
        <w:top w:val="none" w:sz="0" w:space="0" w:color="auto"/>
        <w:left w:val="none" w:sz="0" w:space="0" w:color="auto"/>
        <w:bottom w:val="none" w:sz="0" w:space="0" w:color="auto"/>
        <w:right w:val="none" w:sz="0" w:space="0" w:color="auto"/>
      </w:divBdr>
    </w:div>
    <w:div w:id="1349062771">
      <w:marLeft w:val="480"/>
      <w:marRight w:val="0"/>
      <w:marTop w:val="0"/>
      <w:marBottom w:val="0"/>
      <w:divBdr>
        <w:top w:val="none" w:sz="0" w:space="0" w:color="auto"/>
        <w:left w:val="none" w:sz="0" w:space="0" w:color="auto"/>
        <w:bottom w:val="none" w:sz="0" w:space="0" w:color="auto"/>
        <w:right w:val="none" w:sz="0" w:space="0" w:color="auto"/>
      </w:divBdr>
    </w:div>
    <w:div w:id="1349284832">
      <w:bodyDiv w:val="1"/>
      <w:marLeft w:val="0"/>
      <w:marRight w:val="0"/>
      <w:marTop w:val="0"/>
      <w:marBottom w:val="0"/>
      <w:divBdr>
        <w:top w:val="none" w:sz="0" w:space="0" w:color="auto"/>
        <w:left w:val="none" w:sz="0" w:space="0" w:color="auto"/>
        <w:bottom w:val="none" w:sz="0" w:space="0" w:color="auto"/>
        <w:right w:val="none" w:sz="0" w:space="0" w:color="auto"/>
      </w:divBdr>
    </w:div>
    <w:div w:id="1349599437">
      <w:bodyDiv w:val="1"/>
      <w:marLeft w:val="0"/>
      <w:marRight w:val="0"/>
      <w:marTop w:val="0"/>
      <w:marBottom w:val="0"/>
      <w:divBdr>
        <w:top w:val="none" w:sz="0" w:space="0" w:color="auto"/>
        <w:left w:val="none" w:sz="0" w:space="0" w:color="auto"/>
        <w:bottom w:val="none" w:sz="0" w:space="0" w:color="auto"/>
        <w:right w:val="none" w:sz="0" w:space="0" w:color="auto"/>
      </w:divBdr>
    </w:div>
    <w:div w:id="1349602068">
      <w:bodyDiv w:val="1"/>
      <w:marLeft w:val="0"/>
      <w:marRight w:val="0"/>
      <w:marTop w:val="0"/>
      <w:marBottom w:val="0"/>
      <w:divBdr>
        <w:top w:val="none" w:sz="0" w:space="0" w:color="auto"/>
        <w:left w:val="none" w:sz="0" w:space="0" w:color="auto"/>
        <w:bottom w:val="none" w:sz="0" w:space="0" w:color="auto"/>
        <w:right w:val="none" w:sz="0" w:space="0" w:color="auto"/>
      </w:divBdr>
    </w:div>
    <w:div w:id="1350063026">
      <w:bodyDiv w:val="1"/>
      <w:marLeft w:val="0"/>
      <w:marRight w:val="0"/>
      <w:marTop w:val="0"/>
      <w:marBottom w:val="0"/>
      <w:divBdr>
        <w:top w:val="none" w:sz="0" w:space="0" w:color="auto"/>
        <w:left w:val="none" w:sz="0" w:space="0" w:color="auto"/>
        <w:bottom w:val="none" w:sz="0" w:space="0" w:color="auto"/>
        <w:right w:val="none" w:sz="0" w:space="0" w:color="auto"/>
      </w:divBdr>
    </w:div>
    <w:div w:id="1350448869">
      <w:bodyDiv w:val="1"/>
      <w:marLeft w:val="0"/>
      <w:marRight w:val="0"/>
      <w:marTop w:val="0"/>
      <w:marBottom w:val="0"/>
      <w:divBdr>
        <w:top w:val="none" w:sz="0" w:space="0" w:color="auto"/>
        <w:left w:val="none" w:sz="0" w:space="0" w:color="auto"/>
        <w:bottom w:val="none" w:sz="0" w:space="0" w:color="auto"/>
        <w:right w:val="none" w:sz="0" w:space="0" w:color="auto"/>
      </w:divBdr>
    </w:div>
    <w:div w:id="1350571719">
      <w:bodyDiv w:val="1"/>
      <w:marLeft w:val="0"/>
      <w:marRight w:val="0"/>
      <w:marTop w:val="0"/>
      <w:marBottom w:val="0"/>
      <w:divBdr>
        <w:top w:val="none" w:sz="0" w:space="0" w:color="auto"/>
        <w:left w:val="none" w:sz="0" w:space="0" w:color="auto"/>
        <w:bottom w:val="none" w:sz="0" w:space="0" w:color="auto"/>
        <w:right w:val="none" w:sz="0" w:space="0" w:color="auto"/>
      </w:divBdr>
    </w:div>
    <w:div w:id="1350640623">
      <w:bodyDiv w:val="1"/>
      <w:marLeft w:val="0"/>
      <w:marRight w:val="0"/>
      <w:marTop w:val="0"/>
      <w:marBottom w:val="0"/>
      <w:divBdr>
        <w:top w:val="none" w:sz="0" w:space="0" w:color="auto"/>
        <w:left w:val="none" w:sz="0" w:space="0" w:color="auto"/>
        <w:bottom w:val="none" w:sz="0" w:space="0" w:color="auto"/>
        <w:right w:val="none" w:sz="0" w:space="0" w:color="auto"/>
      </w:divBdr>
    </w:div>
    <w:div w:id="1351371960">
      <w:bodyDiv w:val="1"/>
      <w:marLeft w:val="0"/>
      <w:marRight w:val="0"/>
      <w:marTop w:val="0"/>
      <w:marBottom w:val="0"/>
      <w:divBdr>
        <w:top w:val="none" w:sz="0" w:space="0" w:color="auto"/>
        <w:left w:val="none" w:sz="0" w:space="0" w:color="auto"/>
        <w:bottom w:val="none" w:sz="0" w:space="0" w:color="auto"/>
        <w:right w:val="none" w:sz="0" w:space="0" w:color="auto"/>
      </w:divBdr>
    </w:div>
    <w:div w:id="1351448790">
      <w:bodyDiv w:val="1"/>
      <w:marLeft w:val="0"/>
      <w:marRight w:val="0"/>
      <w:marTop w:val="0"/>
      <w:marBottom w:val="0"/>
      <w:divBdr>
        <w:top w:val="none" w:sz="0" w:space="0" w:color="auto"/>
        <w:left w:val="none" w:sz="0" w:space="0" w:color="auto"/>
        <w:bottom w:val="none" w:sz="0" w:space="0" w:color="auto"/>
        <w:right w:val="none" w:sz="0" w:space="0" w:color="auto"/>
      </w:divBdr>
    </w:div>
    <w:div w:id="1351569522">
      <w:bodyDiv w:val="1"/>
      <w:marLeft w:val="0"/>
      <w:marRight w:val="0"/>
      <w:marTop w:val="0"/>
      <w:marBottom w:val="0"/>
      <w:divBdr>
        <w:top w:val="none" w:sz="0" w:space="0" w:color="auto"/>
        <w:left w:val="none" w:sz="0" w:space="0" w:color="auto"/>
        <w:bottom w:val="none" w:sz="0" w:space="0" w:color="auto"/>
        <w:right w:val="none" w:sz="0" w:space="0" w:color="auto"/>
      </w:divBdr>
    </w:div>
    <w:div w:id="1351644205">
      <w:bodyDiv w:val="1"/>
      <w:marLeft w:val="0"/>
      <w:marRight w:val="0"/>
      <w:marTop w:val="0"/>
      <w:marBottom w:val="0"/>
      <w:divBdr>
        <w:top w:val="none" w:sz="0" w:space="0" w:color="auto"/>
        <w:left w:val="none" w:sz="0" w:space="0" w:color="auto"/>
        <w:bottom w:val="none" w:sz="0" w:space="0" w:color="auto"/>
        <w:right w:val="none" w:sz="0" w:space="0" w:color="auto"/>
      </w:divBdr>
    </w:div>
    <w:div w:id="1351878754">
      <w:bodyDiv w:val="1"/>
      <w:marLeft w:val="0"/>
      <w:marRight w:val="0"/>
      <w:marTop w:val="0"/>
      <w:marBottom w:val="0"/>
      <w:divBdr>
        <w:top w:val="none" w:sz="0" w:space="0" w:color="auto"/>
        <w:left w:val="none" w:sz="0" w:space="0" w:color="auto"/>
        <w:bottom w:val="none" w:sz="0" w:space="0" w:color="auto"/>
        <w:right w:val="none" w:sz="0" w:space="0" w:color="auto"/>
      </w:divBdr>
    </w:div>
    <w:div w:id="1351906936">
      <w:bodyDiv w:val="1"/>
      <w:marLeft w:val="0"/>
      <w:marRight w:val="0"/>
      <w:marTop w:val="0"/>
      <w:marBottom w:val="0"/>
      <w:divBdr>
        <w:top w:val="none" w:sz="0" w:space="0" w:color="auto"/>
        <w:left w:val="none" w:sz="0" w:space="0" w:color="auto"/>
        <w:bottom w:val="none" w:sz="0" w:space="0" w:color="auto"/>
        <w:right w:val="none" w:sz="0" w:space="0" w:color="auto"/>
      </w:divBdr>
    </w:div>
    <w:div w:id="1351950153">
      <w:bodyDiv w:val="1"/>
      <w:marLeft w:val="0"/>
      <w:marRight w:val="0"/>
      <w:marTop w:val="0"/>
      <w:marBottom w:val="0"/>
      <w:divBdr>
        <w:top w:val="none" w:sz="0" w:space="0" w:color="auto"/>
        <w:left w:val="none" w:sz="0" w:space="0" w:color="auto"/>
        <w:bottom w:val="none" w:sz="0" w:space="0" w:color="auto"/>
        <w:right w:val="none" w:sz="0" w:space="0" w:color="auto"/>
      </w:divBdr>
    </w:div>
    <w:div w:id="1352032693">
      <w:bodyDiv w:val="1"/>
      <w:marLeft w:val="0"/>
      <w:marRight w:val="0"/>
      <w:marTop w:val="0"/>
      <w:marBottom w:val="0"/>
      <w:divBdr>
        <w:top w:val="none" w:sz="0" w:space="0" w:color="auto"/>
        <w:left w:val="none" w:sz="0" w:space="0" w:color="auto"/>
        <w:bottom w:val="none" w:sz="0" w:space="0" w:color="auto"/>
        <w:right w:val="none" w:sz="0" w:space="0" w:color="auto"/>
      </w:divBdr>
    </w:div>
    <w:div w:id="1352074628">
      <w:bodyDiv w:val="1"/>
      <w:marLeft w:val="0"/>
      <w:marRight w:val="0"/>
      <w:marTop w:val="0"/>
      <w:marBottom w:val="0"/>
      <w:divBdr>
        <w:top w:val="none" w:sz="0" w:space="0" w:color="auto"/>
        <w:left w:val="none" w:sz="0" w:space="0" w:color="auto"/>
        <w:bottom w:val="none" w:sz="0" w:space="0" w:color="auto"/>
        <w:right w:val="none" w:sz="0" w:space="0" w:color="auto"/>
      </w:divBdr>
    </w:div>
    <w:div w:id="1352150203">
      <w:bodyDiv w:val="1"/>
      <w:marLeft w:val="0"/>
      <w:marRight w:val="0"/>
      <w:marTop w:val="0"/>
      <w:marBottom w:val="0"/>
      <w:divBdr>
        <w:top w:val="none" w:sz="0" w:space="0" w:color="auto"/>
        <w:left w:val="none" w:sz="0" w:space="0" w:color="auto"/>
        <w:bottom w:val="none" w:sz="0" w:space="0" w:color="auto"/>
        <w:right w:val="none" w:sz="0" w:space="0" w:color="auto"/>
      </w:divBdr>
    </w:div>
    <w:div w:id="1352493385">
      <w:bodyDiv w:val="1"/>
      <w:marLeft w:val="0"/>
      <w:marRight w:val="0"/>
      <w:marTop w:val="0"/>
      <w:marBottom w:val="0"/>
      <w:divBdr>
        <w:top w:val="none" w:sz="0" w:space="0" w:color="auto"/>
        <w:left w:val="none" w:sz="0" w:space="0" w:color="auto"/>
        <w:bottom w:val="none" w:sz="0" w:space="0" w:color="auto"/>
        <w:right w:val="none" w:sz="0" w:space="0" w:color="auto"/>
      </w:divBdr>
    </w:div>
    <w:div w:id="1352535581">
      <w:bodyDiv w:val="1"/>
      <w:marLeft w:val="0"/>
      <w:marRight w:val="0"/>
      <w:marTop w:val="0"/>
      <w:marBottom w:val="0"/>
      <w:divBdr>
        <w:top w:val="none" w:sz="0" w:space="0" w:color="auto"/>
        <w:left w:val="none" w:sz="0" w:space="0" w:color="auto"/>
        <w:bottom w:val="none" w:sz="0" w:space="0" w:color="auto"/>
        <w:right w:val="none" w:sz="0" w:space="0" w:color="auto"/>
      </w:divBdr>
    </w:div>
    <w:div w:id="1352561654">
      <w:bodyDiv w:val="1"/>
      <w:marLeft w:val="0"/>
      <w:marRight w:val="0"/>
      <w:marTop w:val="0"/>
      <w:marBottom w:val="0"/>
      <w:divBdr>
        <w:top w:val="none" w:sz="0" w:space="0" w:color="auto"/>
        <w:left w:val="none" w:sz="0" w:space="0" w:color="auto"/>
        <w:bottom w:val="none" w:sz="0" w:space="0" w:color="auto"/>
        <w:right w:val="none" w:sz="0" w:space="0" w:color="auto"/>
      </w:divBdr>
    </w:div>
    <w:div w:id="1352563276">
      <w:bodyDiv w:val="1"/>
      <w:marLeft w:val="0"/>
      <w:marRight w:val="0"/>
      <w:marTop w:val="0"/>
      <w:marBottom w:val="0"/>
      <w:divBdr>
        <w:top w:val="none" w:sz="0" w:space="0" w:color="auto"/>
        <w:left w:val="none" w:sz="0" w:space="0" w:color="auto"/>
        <w:bottom w:val="none" w:sz="0" w:space="0" w:color="auto"/>
        <w:right w:val="none" w:sz="0" w:space="0" w:color="auto"/>
      </w:divBdr>
    </w:div>
    <w:div w:id="1352604085">
      <w:bodyDiv w:val="1"/>
      <w:marLeft w:val="0"/>
      <w:marRight w:val="0"/>
      <w:marTop w:val="0"/>
      <w:marBottom w:val="0"/>
      <w:divBdr>
        <w:top w:val="none" w:sz="0" w:space="0" w:color="auto"/>
        <w:left w:val="none" w:sz="0" w:space="0" w:color="auto"/>
        <w:bottom w:val="none" w:sz="0" w:space="0" w:color="auto"/>
        <w:right w:val="none" w:sz="0" w:space="0" w:color="auto"/>
      </w:divBdr>
    </w:div>
    <w:div w:id="1352610005">
      <w:bodyDiv w:val="1"/>
      <w:marLeft w:val="0"/>
      <w:marRight w:val="0"/>
      <w:marTop w:val="0"/>
      <w:marBottom w:val="0"/>
      <w:divBdr>
        <w:top w:val="none" w:sz="0" w:space="0" w:color="auto"/>
        <w:left w:val="none" w:sz="0" w:space="0" w:color="auto"/>
        <w:bottom w:val="none" w:sz="0" w:space="0" w:color="auto"/>
        <w:right w:val="none" w:sz="0" w:space="0" w:color="auto"/>
      </w:divBdr>
      <w:divsChild>
        <w:div w:id="1020744729">
          <w:marLeft w:val="480"/>
          <w:marRight w:val="0"/>
          <w:marTop w:val="0"/>
          <w:marBottom w:val="0"/>
          <w:divBdr>
            <w:top w:val="none" w:sz="0" w:space="0" w:color="auto"/>
            <w:left w:val="none" w:sz="0" w:space="0" w:color="auto"/>
            <w:bottom w:val="none" w:sz="0" w:space="0" w:color="auto"/>
            <w:right w:val="none" w:sz="0" w:space="0" w:color="auto"/>
          </w:divBdr>
        </w:div>
        <w:div w:id="1557155622">
          <w:marLeft w:val="480"/>
          <w:marRight w:val="0"/>
          <w:marTop w:val="0"/>
          <w:marBottom w:val="0"/>
          <w:divBdr>
            <w:top w:val="none" w:sz="0" w:space="0" w:color="auto"/>
            <w:left w:val="none" w:sz="0" w:space="0" w:color="auto"/>
            <w:bottom w:val="none" w:sz="0" w:space="0" w:color="auto"/>
            <w:right w:val="none" w:sz="0" w:space="0" w:color="auto"/>
          </w:divBdr>
        </w:div>
        <w:div w:id="1461877535">
          <w:marLeft w:val="480"/>
          <w:marRight w:val="0"/>
          <w:marTop w:val="0"/>
          <w:marBottom w:val="0"/>
          <w:divBdr>
            <w:top w:val="none" w:sz="0" w:space="0" w:color="auto"/>
            <w:left w:val="none" w:sz="0" w:space="0" w:color="auto"/>
            <w:bottom w:val="none" w:sz="0" w:space="0" w:color="auto"/>
            <w:right w:val="none" w:sz="0" w:space="0" w:color="auto"/>
          </w:divBdr>
        </w:div>
        <w:div w:id="1005519230">
          <w:marLeft w:val="480"/>
          <w:marRight w:val="0"/>
          <w:marTop w:val="0"/>
          <w:marBottom w:val="0"/>
          <w:divBdr>
            <w:top w:val="none" w:sz="0" w:space="0" w:color="auto"/>
            <w:left w:val="none" w:sz="0" w:space="0" w:color="auto"/>
            <w:bottom w:val="none" w:sz="0" w:space="0" w:color="auto"/>
            <w:right w:val="none" w:sz="0" w:space="0" w:color="auto"/>
          </w:divBdr>
        </w:div>
        <w:div w:id="1011025960">
          <w:marLeft w:val="480"/>
          <w:marRight w:val="0"/>
          <w:marTop w:val="0"/>
          <w:marBottom w:val="0"/>
          <w:divBdr>
            <w:top w:val="none" w:sz="0" w:space="0" w:color="auto"/>
            <w:left w:val="none" w:sz="0" w:space="0" w:color="auto"/>
            <w:bottom w:val="none" w:sz="0" w:space="0" w:color="auto"/>
            <w:right w:val="none" w:sz="0" w:space="0" w:color="auto"/>
          </w:divBdr>
        </w:div>
        <w:div w:id="826897939">
          <w:marLeft w:val="480"/>
          <w:marRight w:val="0"/>
          <w:marTop w:val="0"/>
          <w:marBottom w:val="0"/>
          <w:divBdr>
            <w:top w:val="none" w:sz="0" w:space="0" w:color="auto"/>
            <w:left w:val="none" w:sz="0" w:space="0" w:color="auto"/>
            <w:bottom w:val="none" w:sz="0" w:space="0" w:color="auto"/>
            <w:right w:val="none" w:sz="0" w:space="0" w:color="auto"/>
          </w:divBdr>
        </w:div>
        <w:div w:id="179585733">
          <w:marLeft w:val="480"/>
          <w:marRight w:val="0"/>
          <w:marTop w:val="0"/>
          <w:marBottom w:val="0"/>
          <w:divBdr>
            <w:top w:val="none" w:sz="0" w:space="0" w:color="auto"/>
            <w:left w:val="none" w:sz="0" w:space="0" w:color="auto"/>
            <w:bottom w:val="none" w:sz="0" w:space="0" w:color="auto"/>
            <w:right w:val="none" w:sz="0" w:space="0" w:color="auto"/>
          </w:divBdr>
        </w:div>
        <w:div w:id="325521359">
          <w:marLeft w:val="480"/>
          <w:marRight w:val="0"/>
          <w:marTop w:val="0"/>
          <w:marBottom w:val="0"/>
          <w:divBdr>
            <w:top w:val="none" w:sz="0" w:space="0" w:color="auto"/>
            <w:left w:val="none" w:sz="0" w:space="0" w:color="auto"/>
            <w:bottom w:val="none" w:sz="0" w:space="0" w:color="auto"/>
            <w:right w:val="none" w:sz="0" w:space="0" w:color="auto"/>
          </w:divBdr>
        </w:div>
        <w:div w:id="787549082">
          <w:marLeft w:val="480"/>
          <w:marRight w:val="0"/>
          <w:marTop w:val="0"/>
          <w:marBottom w:val="0"/>
          <w:divBdr>
            <w:top w:val="none" w:sz="0" w:space="0" w:color="auto"/>
            <w:left w:val="none" w:sz="0" w:space="0" w:color="auto"/>
            <w:bottom w:val="none" w:sz="0" w:space="0" w:color="auto"/>
            <w:right w:val="none" w:sz="0" w:space="0" w:color="auto"/>
          </w:divBdr>
        </w:div>
        <w:div w:id="899635220">
          <w:marLeft w:val="480"/>
          <w:marRight w:val="0"/>
          <w:marTop w:val="0"/>
          <w:marBottom w:val="0"/>
          <w:divBdr>
            <w:top w:val="none" w:sz="0" w:space="0" w:color="auto"/>
            <w:left w:val="none" w:sz="0" w:space="0" w:color="auto"/>
            <w:bottom w:val="none" w:sz="0" w:space="0" w:color="auto"/>
            <w:right w:val="none" w:sz="0" w:space="0" w:color="auto"/>
          </w:divBdr>
        </w:div>
        <w:div w:id="1067648552">
          <w:marLeft w:val="480"/>
          <w:marRight w:val="0"/>
          <w:marTop w:val="0"/>
          <w:marBottom w:val="0"/>
          <w:divBdr>
            <w:top w:val="none" w:sz="0" w:space="0" w:color="auto"/>
            <w:left w:val="none" w:sz="0" w:space="0" w:color="auto"/>
            <w:bottom w:val="none" w:sz="0" w:space="0" w:color="auto"/>
            <w:right w:val="none" w:sz="0" w:space="0" w:color="auto"/>
          </w:divBdr>
        </w:div>
        <w:div w:id="2107578310">
          <w:marLeft w:val="480"/>
          <w:marRight w:val="0"/>
          <w:marTop w:val="0"/>
          <w:marBottom w:val="0"/>
          <w:divBdr>
            <w:top w:val="none" w:sz="0" w:space="0" w:color="auto"/>
            <w:left w:val="none" w:sz="0" w:space="0" w:color="auto"/>
            <w:bottom w:val="none" w:sz="0" w:space="0" w:color="auto"/>
            <w:right w:val="none" w:sz="0" w:space="0" w:color="auto"/>
          </w:divBdr>
        </w:div>
        <w:div w:id="2065519933">
          <w:marLeft w:val="480"/>
          <w:marRight w:val="0"/>
          <w:marTop w:val="0"/>
          <w:marBottom w:val="0"/>
          <w:divBdr>
            <w:top w:val="none" w:sz="0" w:space="0" w:color="auto"/>
            <w:left w:val="none" w:sz="0" w:space="0" w:color="auto"/>
            <w:bottom w:val="none" w:sz="0" w:space="0" w:color="auto"/>
            <w:right w:val="none" w:sz="0" w:space="0" w:color="auto"/>
          </w:divBdr>
        </w:div>
        <w:div w:id="980188822">
          <w:marLeft w:val="480"/>
          <w:marRight w:val="0"/>
          <w:marTop w:val="0"/>
          <w:marBottom w:val="0"/>
          <w:divBdr>
            <w:top w:val="none" w:sz="0" w:space="0" w:color="auto"/>
            <w:left w:val="none" w:sz="0" w:space="0" w:color="auto"/>
            <w:bottom w:val="none" w:sz="0" w:space="0" w:color="auto"/>
            <w:right w:val="none" w:sz="0" w:space="0" w:color="auto"/>
          </w:divBdr>
        </w:div>
        <w:div w:id="1930770898">
          <w:marLeft w:val="480"/>
          <w:marRight w:val="0"/>
          <w:marTop w:val="0"/>
          <w:marBottom w:val="0"/>
          <w:divBdr>
            <w:top w:val="none" w:sz="0" w:space="0" w:color="auto"/>
            <w:left w:val="none" w:sz="0" w:space="0" w:color="auto"/>
            <w:bottom w:val="none" w:sz="0" w:space="0" w:color="auto"/>
            <w:right w:val="none" w:sz="0" w:space="0" w:color="auto"/>
          </w:divBdr>
        </w:div>
        <w:div w:id="1228685318">
          <w:marLeft w:val="480"/>
          <w:marRight w:val="0"/>
          <w:marTop w:val="0"/>
          <w:marBottom w:val="0"/>
          <w:divBdr>
            <w:top w:val="none" w:sz="0" w:space="0" w:color="auto"/>
            <w:left w:val="none" w:sz="0" w:space="0" w:color="auto"/>
            <w:bottom w:val="none" w:sz="0" w:space="0" w:color="auto"/>
            <w:right w:val="none" w:sz="0" w:space="0" w:color="auto"/>
          </w:divBdr>
        </w:div>
        <w:div w:id="825512896">
          <w:marLeft w:val="480"/>
          <w:marRight w:val="0"/>
          <w:marTop w:val="0"/>
          <w:marBottom w:val="0"/>
          <w:divBdr>
            <w:top w:val="none" w:sz="0" w:space="0" w:color="auto"/>
            <w:left w:val="none" w:sz="0" w:space="0" w:color="auto"/>
            <w:bottom w:val="none" w:sz="0" w:space="0" w:color="auto"/>
            <w:right w:val="none" w:sz="0" w:space="0" w:color="auto"/>
          </w:divBdr>
        </w:div>
        <w:div w:id="2052144927">
          <w:marLeft w:val="480"/>
          <w:marRight w:val="0"/>
          <w:marTop w:val="0"/>
          <w:marBottom w:val="0"/>
          <w:divBdr>
            <w:top w:val="none" w:sz="0" w:space="0" w:color="auto"/>
            <w:left w:val="none" w:sz="0" w:space="0" w:color="auto"/>
            <w:bottom w:val="none" w:sz="0" w:space="0" w:color="auto"/>
            <w:right w:val="none" w:sz="0" w:space="0" w:color="auto"/>
          </w:divBdr>
        </w:div>
        <w:div w:id="1650984271">
          <w:marLeft w:val="480"/>
          <w:marRight w:val="0"/>
          <w:marTop w:val="0"/>
          <w:marBottom w:val="0"/>
          <w:divBdr>
            <w:top w:val="none" w:sz="0" w:space="0" w:color="auto"/>
            <w:left w:val="none" w:sz="0" w:space="0" w:color="auto"/>
            <w:bottom w:val="none" w:sz="0" w:space="0" w:color="auto"/>
            <w:right w:val="none" w:sz="0" w:space="0" w:color="auto"/>
          </w:divBdr>
        </w:div>
        <w:div w:id="1066562728">
          <w:marLeft w:val="480"/>
          <w:marRight w:val="0"/>
          <w:marTop w:val="0"/>
          <w:marBottom w:val="0"/>
          <w:divBdr>
            <w:top w:val="none" w:sz="0" w:space="0" w:color="auto"/>
            <w:left w:val="none" w:sz="0" w:space="0" w:color="auto"/>
            <w:bottom w:val="none" w:sz="0" w:space="0" w:color="auto"/>
            <w:right w:val="none" w:sz="0" w:space="0" w:color="auto"/>
          </w:divBdr>
        </w:div>
        <w:div w:id="660155121">
          <w:marLeft w:val="480"/>
          <w:marRight w:val="0"/>
          <w:marTop w:val="0"/>
          <w:marBottom w:val="0"/>
          <w:divBdr>
            <w:top w:val="none" w:sz="0" w:space="0" w:color="auto"/>
            <w:left w:val="none" w:sz="0" w:space="0" w:color="auto"/>
            <w:bottom w:val="none" w:sz="0" w:space="0" w:color="auto"/>
            <w:right w:val="none" w:sz="0" w:space="0" w:color="auto"/>
          </w:divBdr>
        </w:div>
        <w:div w:id="1200359206">
          <w:marLeft w:val="480"/>
          <w:marRight w:val="0"/>
          <w:marTop w:val="0"/>
          <w:marBottom w:val="0"/>
          <w:divBdr>
            <w:top w:val="none" w:sz="0" w:space="0" w:color="auto"/>
            <w:left w:val="none" w:sz="0" w:space="0" w:color="auto"/>
            <w:bottom w:val="none" w:sz="0" w:space="0" w:color="auto"/>
            <w:right w:val="none" w:sz="0" w:space="0" w:color="auto"/>
          </w:divBdr>
        </w:div>
        <w:div w:id="1715809364">
          <w:marLeft w:val="480"/>
          <w:marRight w:val="0"/>
          <w:marTop w:val="0"/>
          <w:marBottom w:val="0"/>
          <w:divBdr>
            <w:top w:val="none" w:sz="0" w:space="0" w:color="auto"/>
            <w:left w:val="none" w:sz="0" w:space="0" w:color="auto"/>
            <w:bottom w:val="none" w:sz="0" w:space="0" w:color="auto"/>
            <w:right w:val="none" w:sz="0" w:space="0" w:color="auto"/>
          </w:divBdr>
        </w:div>
        <w:div w:id="589824131">
          <w:marLeft w:val="480"/>
          <w:marRight w:val="0"/>
          <w:marTop w:val="0"/>
          <w:marBottom w:val="0"/>
          <w:divBdr>
            <w:top w:val="none" w:sz="0" w:space="0" w:color="auto"/>
            <w:left w:val="none" w:sz="0" w:space="0" w:color="auto"/>
            <w:bottom w:val="none" w:sz="0" w:space="0" w:color="auto"/>
            <w:right w:val="none" w:sz="0" w:space="0" w:color="auto"/>
          </w:divBdr>
        </w:div>
        <w:div w:id="1447235902">
          <w:marLeft w:val="480"/>
          <w:marRight w:val="0"/>
          <w:marTop w:val="0"/>
          <w:marBottom w:val="0"/>
          <w:divBdr>
            <w:top w:val="none" w:sz="0" w:space="0" w:color="auto"/>
            <w:left w:val="none" w:sz="0" w:space="0" w:color="auto"/>
            <w:bottom w:val="none" w:sz="0" w:space="0" w:color="auto"/>
            <w:right w:val="none" w:sz="0" w:space="0" w:color="auto"/>
          </w:divBdr>
        </w:div>
        <w:div w:id="1372728175">
          <w:marLeft w:val="480"/>
          <w:marRight w:val="0"/>
          <w:marTop w:val="0"/>
          <w:marBottom w:val="0"/>
          <w:divBdr>
            <w:top w:val="none" w:sz="0" w:space="0" w:color="auto"/>
            <w:left w:val="none" w:sz="0" w:space="0" w:color="auto"/>
            <w:bottom w:val="none" w:sz="0" w:space="0" w:color="auto"/>
            <w:right w:val="none" w:sz="0" w:space="0" w:color="auto"/>
          </w:divBdr>
        </w:div>
        <w:div w:id="1381201787">
          <w:marLeft w:val="480"/>
          <w:marRight w:val="0"/>
          <w:marTop w:val="0"/>
          <w:marBottom w:val="0"/>
          <w:divBdr>
            <w:top w:val="none" w:sz="0" w:space="0" w:color="auto"/>
            <w:left w:val="none" w:sz="0" w:space="0" w:color="auto"/>
            <w:bottom w:val="none" w:sz="0" w:space="0" w:color="auto"/>
            <w:right w:val="none" w:sz="0" w:space="0" w:color="auto"/>
          </w:divBdr>
        </w:div>
        <w:div w:id="655188902">
          <w:marLeft w:val="480"/>
          <w:marRight w:val="0"/>
          <w:marTop w:val="0"/>
          <w:marBottom w:val="0"/>
          <w:divBdr>
            <w:top w:val="none" w:sz="0" w:space="0" w:color="auto"/>
            <w:left w:val="none" w:sz="0" w:space="0" w:color="auto"/>
            <w:bottom w:val="none" w:sz="0" w:space="0" w:color="auto"/>
            <w:right w:val="none" w:sz="0" w:space="0" w:color="auto"/>
          </w:divBdr>
        </w:div>
        <w:div w:id="2094279025">
          <w:marLeft w:val="480"/>
          <w:marRight w:val="0"/>
          <w:marTop w:val="0"/>
          <w:marBottom w:val="0"/>
          <w:divBdr>
            <w:top w:val="none" w:sz="0" w:space="0" w:color="auto"/>
            <w:left w:val="none" w:sz="0" w:space="0" w:color="auto"/>
            <w:bottom w:val="none" w:sz="0" w:space="0" w:color="auto"/>
            <w:right w:val="none" w:sz="0" w:space="0" w:color="auto"/>
          </w:divBdr>
        </w:div>
        <w:div w:id="234904412">
          <w:marLeft w:val="480"/>
          <w:marRight w:val="0"/>
          <w:marTop w:val="0"/>
          <w:marBottom w:val="0"/>
          <w:divBdr>
            <w:top w:val="none" w:sz="0" w:space="0" w:color="auto"/>
            <w:left w:val="none" w:sz="0" w:space="0" w:color="auto"/>
            <w:bottom w:val="none" w:sz="0" w:space="0" w:color="auto"/>
            <w:right w:val="none" w:sz="0" w:space="0" w:color="auto"/>
          </w:divBdr>
        </w:div>
        <w:div w:id="1487941896">
          <w:marLeft w:val="480"/>
          <w:marRight w:val="0"/>
          <w:marTop w:val="0"/>
          <w:marBottom w:val="0"/>
          <w:divBdr>
            <w:top w:val="none" w:sz="0" w:space="0" w:color="auto"/>
            <w:left w:val="none" w:sz="0" w:space="0" w:color="auto"/>
            <w:bottom w:val="none" w:sz="0" w:space="0" w:color="auto"/>
            <w:right w:val="none" w:sz="0" w:space="0" w:color="auto"/>
          </w:divBdr>
        </w:div>
        <w:div w:id="1090347121">
          <w:marLeft w:val="480"/>
          <w:marRight w:val="0"/>
          <w:marTop w:val="0"/>
          <w:marBottom w:val="0"/>
          <w:divBdr>
            <w:top w:val="none" w:sz="0" w:space="0" w:color="auto"/>
            <w:left w:val="none" w:sz="0" w:space="0" w:color="auto"/>
            <w:bottom w:val="none" w:sz="0" w:space="0" w:color="auto"/>
            <w:right w:val="none" w:sz="0" w:space="0" w:color="auto"/>
          </w:divBdr>
        </w:div>
        <w:div w:id="640890893">
          <w:marLeft w:val="480"/>
          <w:marRight w:val="0"/>
          <w:marTop w:val="0"/>
          <w:marBottom w:val="0"/>
          <w:divBdr>
            <w:top w:val="none" w:sz="0" w:space="0" w:color="auto"/>
            <w:left w:val="none" w:sz="0" w:space="0" w:color="auto"/>
            <w:bottom w:val="none" w:sz="0" w:space="0" w:color="auto"/>
            <w:right w:val="none" w:sz="0" w:space="0" w:color="auto"/>
          </w:divBdr>
        </w:div>
        <w:div w:id="1463570339">
          <w:marLeft w:val="480"/>
          <w:marRight w:val="0"/>
          <w:marTop w:val="0"/>
          <w:marBottom w:val="0"/>
          <w:divBdr>
            <w:top w:val="none" w:sz="0" w:space="0" w:color="auto"/>
            <w:left w:val="none" w:sz="0" w:space="0" w:color="auto"/>
            <w:bottom w:val="none" w:sz="0" w:space="0" w:color="auto"/>
            <w:right w:val="none" w:sz="0" w:space="0" w:color="auto"/>
          </w:divBdr>
        </w:div>
        <w:div w:id="409617050">
          <w:marLeft w:val="480"/>
          <w:marRight w:val="0"/>
          <w:marTop w:val="0"/>
          <w:marBottom w:val="0"/>
          <w:divBdr>
            <w:top w:val="none" w:sz="0" w:space="0" w:color="auto"/>
            <w:left w:val="none" w:sz="0" w:space="0" w:color="auto"/>
            <w:bottom w:val="none" w:sz="0" w:space="0" w:color="auto"/>
            <w:right w:val="none" w:sz="0" w:space="0" w:color="auto"/>
          </w:divBdr>
        </w:div>
        <w:div w:id="1378161399">
          <w:marLeft w:val="480"/>
          <w:marRight w:val="0"/>
          <w:marTop w:val="0"/>
          <w:marBottom w:val="0"/>
          <w:divBdr>
            <w:top w:val="none" w:sz="0" w:space="0" w:color="auto"/>
            <w:left w:val="none" w:sz="0" w:space="0" w:color="auto"/>
            <w:bottom w:val="none" w:sz="0" w:space="0" w:color="auto"/>
            <w:right w:val="none" w:sz="0" w:space="0" w:color="auto"/>
          </w:divBdr>
        </w:div>
        <w:div w:id="497505340">
          <w:marLeft w:val="480"/>
          <w:marRight w:val="0"/>
          <w:marTop w:val="0"/>
          <w:marBottom w:val="0"/>
          <w:divBdr>
            <w:top w:val="none" w:sz="0" w:space="0" w:color="auto"/>
            <w:left w:val="none" w:sz="0" w:space="0" w:color="auto"/>
            <w:bottom w:val="none" w:sz="0" w:space="0" w:color="auto"/>
            <w:right w:val="none" w:sz="0" w:space="0" w:color="auto"/>
          </w:divBdr>
        </w:div>
        <w:div w:id="520977358">
          <w:marLeft w:val="480"/>
          <w:marRight w:val="0"/>
          <w:marTop w:val="0"/>
          <w:marBottom w:val="0"/>
          <w:divBdr>
            <w:top w:val="none" w:sz="0" w:space="0" w:color="auto"/>
            <w:left w:val="none" w:sz="0" w:space="0" w:color="auto"/>
            <w:bottom w:val="none" w:sz="0" w:space="0" w:color="auto"/>
            <w:right w:val="none" w:sz="0" w:space="0" w:color="auto"/>
          </w:divBdr>
        </w:div>
        <w:div w:id="2116779312">
          <w:marLeft w:val="480"/>
          <w:marRight w:val="0"/>
          <w:marTop w:val="0"/>
          <w:marBottom w:val="0"/>
          <w:divBdr>
            <w:top w:val="none" w:sz="0" w:space="0" w:color="auto"/>
            <w:left w:val="none" w:sz="0" w:space="0" w:color="auto"/>
            <w:bottom w:val="none" w:sz="0" w:space="0" w:color="auto"/>
            <w:right w:val="none" w:sz="0" w:space="0" w:color="auto"/>
          </w:divBdr>
        </w:div>
        <w:div w:id="1789004004">
          <w:marLeft w:val="480"/>
          <w:marRight w:val="0"/>
          <w:marTop w:val="0"/>
          <w:marBottom w:val="0"/>
          <w:divBdr>
            <w:top w:val="none" w:sz="0" w:space="0" w:color="auto"/>
            <w:left w:val="none" w:sz="0" w:space="0" w:color="auto"/>
            <w:bottom w:val="none" w:sz="0" w:space="0" w:color="auto"/>
            <w:right w:val="none" w:sz="0" w:space="0" w:color="auto"/>
          </w:divBdr>
        </w:div>
        <w:div w:id="1398086072">
          <w:marLeft w:val="480"/>
          <w:marRight w:val="0"/>
          <w:marTop w:val="0"/>
          <w:marBottom w:val="0"/>
          <w:divBdr>
            <w:top w:val="none" w:sz="0" w:space="0" w:color="auto"/>
            <w:left w:val="none" w:sz="0" w:space="0" w:color="auto"/>
            <w:bottom w:val="none" w:sz="0" w:space="0" w:color="auto"/>
            <w:right w:val="none" w:sz="0" w:space="0" w:color="auto"/>
          </w:divBdr>
        </w:div>
        <w:div w:id="545220012">
          <w:marLeft w:val="480"/>
          <w:marRight w:val="0"/>
          <w:marTop w:val="0"/>
          <w:marBottom w:val="0"/>
          <w:divBdr>
            <w:top w:val="none" w:sz="0" w:space="0" w:color="auto"/>
            <w:left w:val="none" w:sz="0" w:space="0" w:color="auto"/>
            <w:bottom w:val="none" w:sz="0" w:space="0" w:color="auto"/>
            <w:right w:val="none" w:sz="0" w:space="0" w:color="auto"/>
          </w:divBdr>
        </w:div>
        <w:div w:id="70666905">
          <w:marLeft w:val="480"/>
          <w:marRight w:val="0"/>
          <w:marTop w:val="0"/>
          <w:marBottom w:val="0"/>
          <w:divBdr>
            <w:top w:val="none" w:sz="0" w:space="0" w:color="auto"/>
            <w:left w:val="none" w:sz="0" w:space="0" w:color="auto"/>
            <w:bottom w:val="none" w:sz="0" w:space="0" w:color="auto"/>
            <w:right w:val="none" w:sz="0" w:space="0" w:color="auto"/>
          </w:divBdr>
        </w:div>
        <w:div w:id="1545361572">
          <w:marLeft w:val="480"/>
          <w:marRight w:val="0"/>
          <w:marTop w:val="0"/>
          <w:marBottom w:val="0"/>
          <w:divBdr>
            <w:top w:val="none" w:sz="0" w:space="0" w:color="auto"/>
            <w:left w:val="none" w:sz="0" w:space="0" w:color="auto"/>
            <w:bottom w:val="none" w:sz="0" w:space="0" w:color="auto"/>
            <w:right w:val="none" w:sz="0" w:space="0" w:color="auto"/>
          </w:divBdr>
        </w:div>
        <w:div w:id="793327283">
          <w:marLeft w:val="480"/>
          <w:marRight w:val="0"/>
          <w:marTop w:val="0"/>
          <w:marBottom w:val="0"/>
          <w:divBdr>
            <w:top w:val="none" w:sz="0" w:space="0" w:color="auto"/>
            <w:left w:val="none" w:sz="0" w:space="0" w:color="auto"/>
            <w:bottom w:val="none" w:sz="0" w:space="0" w:color="auto"/>
            <w:right w:val="none" w:sz="0" w:space="0" w:color="auto"/>
          </w:divBdr>
        </w:div>
        <w:div w:id="1628118470">
          <w:marLeft w:val="480"/>
          <w:marRight w:val="0"/>
          <w:marTop w:val="0"/>
          <w:marBottom w:val="0"/>
          <w:divBdr>
            <w:top w:val="none" w:sz="0" w:space="0" w:color="auto"/>
            <w:left w:val="none" w:sz="0" w:space="0" w:color="auto"/>
            <w:bottom w:val="none" w:sz="0" w:space="0" w:color="auto"/>
            <w:right w:val="none" w:sz="0" w:space="0" w:color="auto"/>
          </w:divBdr>
        </w:div>
        <w:div w:id="1959068242">
          <w:marLeft w:val="480"/>
          <w:marRight w:val="0"/>
          <w:marTop w:val="0"/>
          <w:marBottom w:val="0"/>
          <w:divBdr>
            <w:top w:val="none" w:sz="0" w:space="0" w:color="auto"/>
            <w:left w:val="none" w:sz="0" w:space="0" w:color="auto"/>
            <w:bottom w:val="none" w:sz="0" w:space="0" w:color="auto"/>
            <w:right w:val="none" w:sz="0" w:space="0" w:color="auto"/>
          </w:divBdr>
        </w:div>
        <w:div w:id="798258517">
          <w:marLeft w:val="480"/>
          <w:marRight w:val="0"/>
          <w:marTop w:val="0"/>
          <w:marBottom w:val="0"/>
          <w:divBdr>
            <w:top w:val="none" w:sz="0" w:space="0" w:color="auto"/>
            <w:left w:val="none" w:sz="0" w:space="0" w:color="auto"/>
            <w:bottom w:val="none" w:sz="0" w:space="0" w:color="auto"/>
            <w:right w:val="none" w:sz="0" w:space="0" w:color="auto"/>
          </w:divBdr>
        </w:div>
        <w:div w:id="1860848102">
          <w:marLeft w:val="480"/>
          <w:marRight w:val="0"/>
          <w:marTop w:val="0"/>
          <w:marBottom w:val="0"/>
          <w:divBdr>
            <w:top w:val="none" w:sz="0" w:space="0" w:color="auto"/>
            <w:left w:val="none" w:sz="0" w:space="0" w:color="auto"/>
            <w:bottom w:val="none" w:sz="0" w:space="0" w:color="auto"/>
            <w:right w:val="none" w:sz="0" w:space="0" w:color="auto"/>
          </w:divBdr>
        </w:div>
        <w:div w:id="650017432">
          <w:marLeft w:val="480"/>
          <w:marRight w:val="0"/>
          <w:marTop w:val="0"/>
          <w:marBottom w:val="0"/>
          <w:divBdr>
            <w:top w:val="none" w:sz="0" w:space="0" w:color="auto"/>
            <w:left w:val="none" w:sz="0" w:space="0" w:color="auto"/>
            <w:bottom w:val="none" w:sz="0" w:space="0" w:color="auto"/>
            <w:right w:val="none" w:sz="0" w:space="0" w:color="auto"/>
          </w:divBdr>
        </w:div>
        <w:div w:id="1738631756">
          <w:marLeft w:val="480"/>
          <w:marRight w:val="0"/>
          <w:marTop w:val="0"/>
          <w:marBottom w:val="0"/>
          <w:divBdr>
            <w:top w:val="none" w:sz="0" w:space="0" w:color="auto"/>
            <w:left w:val="none" w:sz="0" w:space="0" w:color="auto"/>
            <w:bottom w:val="none" w:sz="0" w:space="0" w:color="auto"/>
            <w:right w:val="none" w:sz="0" w:space="0" w:color="auto"/>
          </w:divBdr>
        </w:div>
        <w:div w:id="1947810743">
          <w:marLeft w:val="480"/>
          <w:marRight w:val="0"/>
          <w:marTop w:val="0"/>
          <w:marBottom w:val="0"/>
          <w:divBdr>
            <w:top w:val="none" w:sz="0" w:space="0" w:color="auto"/>
            <w:left w:val="none" w:sz="0" w:space="0" w:color="auto"/>
            <w:bottom w:val="none" w:sz="0" w:space="0" w:color="auto"/>
            <w:right w:val="none" w:sz="0" w:space="0" w:color="auto"/>
          </w:divBdr>
        </w:div>
        <w:div w:id="1987395859">
          <w:marLeft w:val="480"/>
          <w:marRight w:val="0"/>
          <w:marTop w:val="0"/>
          <w:marBottom w:val="0"/>
          <w:divBdr>
            <w:top w:val="none" w:sz="0" w:space="0" w:color="auto"/>
            <w:left w:val="none" w:sz="0" w:space="0" w:color="auto"/>
            <w:bottom w:val="none" w:sz="0" w:space="0" w:color="auto"/>
            <w:right w:val="none" w:sz="0" w:space="0" w:color="auto"/>
          </w:divBdr>
        </w:div>
        <w:div w:id="108746836">
          <w:marLeft w:val="480"/>
          <w:marRight w:val="0"/>
          <w:marTop w:val="0"/>
          <w:marBottom w:val="0"/>
          <w:divBdr>
            <w:top w:val="none" w:sz="0" w:space="0" w:color="auto"/>
            <w:left w:val="none" w:sz="0" w:space="0" w:color="auto"/>
            <w:bottom w:val="none" w:sz="0" w:space="0" w:color="auto"/>
            <w:right w:val="none" w:sz="0" w:space="0" w:color="auto"/>
          </w:divBdr>
        </w:div>
        <w:div w:id="8677901">
          <w:marLeft w:val="480"/>
          <w:marRight w:val="0"/>
          <w:marTop w:val="0"/>
          <w:marBottom w:val="0"/>
          <w:divBdr>
            <w:top w:val="none" w:sz="0" w:space="0" w:color="auto"/>
            <w:left w:val="none" w:sz="0" w:space="0" w:color="auto"/>
            <w:bottom w:val="none" w:sz="0" w:space="0" w:color="auto"/>
            <w:right w:val="none" w:sz="0" w:space="0" w:color="auto"/>
          </w:divBdr>
        </w:div>
        <w:div w:id="2007829608">
          <w:marLeft w:val="480"/>
          <w:marRight w:val="0"/>
          <w:marTop w:val="0"/>
          <w:marBottom w:val="0"/>
          <w:divBdr>
            <w:top w:val="none" w:sz="0" w:space="0" w:color="auto"/>
            <w:left w:val="none" w:sz="0" w:space="0" w:color="auto"/>
            <w:bottom w:val="none" w:sz="0" w:space="0" w:color="auto"/>
            <w:right w:val="none" w:sz="0" w:space="0" w:color="auto"/>
          </w:divBdr>
        </w:div>
        <w:div w:id="399256068">
          <w:marLeft w:val="480"/>
          <w:marRight w:val="0"/>
          <w:marTop w:val="0"/>
          <w:marBottom w:val="0"/>
          <w:divBdr>
            <w:top w:val="none" w:sz="0" w:space="0" w:color="auto"/>
            <w:left w:val="none" w:sz="0" w:space="0" w:color="auto"/>
            <w:bottom w:val="none" w:sz="0" w:space="0" w:color="auto"/>
            <w:right w:val="none" w:sz="0" w:space="0" w:color="auto"/>
          </w:divBdr>
        </w:div>
        <w:div w:id="431316629">
          <w:marLeft w:val="480"/>
          <w:marRight w:val="0"/>
          <w:marTop w:val="0"/>
          <w:marBottom w:val="0"/>
          <w:divBdr>
            <w:top w:val="none" w:sz="0" w:space="0" w:color="auto"/>
            <w:left w:val="none" w:sz="0" w:space="0" w:color="auto"/>
            <w:bottom w:val="none" w:sz="0" w:space="0" w:color="auto"/>
            <w:right w:val="none" w:sz="0" w:space="0" w:color="auto"/>
          </w:divBdr>
        </w:div>
        <w:div w:id="1469396545">
          <w:marLeft w:val="480"/>
          <w:marRight w:val="0"/>
          <w:marTop w:val="0"/>
          <w:marBottom w:val="0"/>
          <w:divBdr>
            <w:top w:val="none" w:sz="0" w:space="0" w:color="auto"/>
            <w:left w:val="none" w:sz="0" w:space="0" w:color="auto"/>
            <w:bottom w:val="none" w:sz="0" w:space="0" w:color="auto"/>
            <w:right w:val="none" w:sz="0" w:space="0" w:color="auto"/>
          </w:divBdr>
        </w:div>
        <w:div w:id="2038266956">
          <w:marLeft w:val="480"/>
          <w:marRight w:val="0"/>
          <w:marTop w:val="0"/>
          <w:marBottom w:val="0"/>
          <w:divBdr>
            <w:top w:val="none" w:sz="0" w:space="0" w:color="auto"/>
            <w:left w:val="none" w:sz="0" w:space="0" w:color="auto"/>
            <w:bottom w:val="none" w:sz="0" w:space="0" w:color="auto"/>
            <w:right w:val="none" w:sz="0" w:space="0" w:color="auto"/>
          </w:divBdr>
        </w:div>
        <w:div w:id="1550216444">
          <w:marLeft w:val="480"/>
          <w:marRight w:val="0"/>
          <w:marTop w:val="0"/>
          <w:marBottom w:val="0"/>
          <w:divBdr>
            <w:top w:val="none" w:sz="0" w:space="0" w:color="auto"/>
            <w:left w:val="none" w:sz="0" w:space="0" w:color="auto"/>
            <w:bottom w:val="none" w:sz="0" w:space="0" w:color="auto"/>
            <w:right w:val="none" w:sz="0" w:space="0" w:color="auto"/>
          </w:divBdr>
        </w:div>
        <w:div w:id="1629432030">
          <w:marLeft w:val="480"/>
          <w:marRight w:val="0"/>
          <w:marTop w:val="0"/>
          <w:marBottom w:val="0"/>
          <w:divBdr>
            <w:top w:val="none" w:sz="0" w:space="0" w:color="auto"/>
            <w:left w:val="none" w:sz="0" w:space="0" w:color="auto"/>
            <w:bottom w:val="none" w:sz="0" w:space="0" w:color="auto"/>
            <w:right w:val="none" w:sz="0" w:space="0" w:color="auto"/>
          </w:divBdr>
        </w:div>
        <w:div w:id="171531538">
          <w:marLeft w:val="480"/>
          <w:marRight w:val="0"/>
          <w:marTop w:val="0"/>
          <w:marBottom w:val="0"/>
          <w:divBdr>
            <w:top w:val="none" w:sz="0" w:space="0" w:color="auto"/>
            <w:left w:val="none" w:sz="0" w:space="0" w:color="auto"/>
            <w:bottom w:val="none" w:sz="0" w:space="0" w:color="auto"/>
            <w:right w:val="none" w:sz="0" w:space="0" w:color="auto"/>
          </w:divBdr>
        </w:div>
        <w:div w:id="1094739800">
          <w:marLeft w:val="480"/>
          <w:marRight w:val="0"/>
          <w:marTop w:val="0"/>
          <w:marBottom w:val="0"/>
          <w:divBdr>
            <w:top w:val="none" w:sz="0" w:space="0" w:color="auto"/>
            <w:left w:val="none" w:sz="0" w:space="0" w:color="auto"/>
            <w:bottom w:val="none" w:sz="0" w:space="0" w:color="auto"/>
            <w:right w:val="none" w:sz="0" w:space="0" w:color="auto"/>
          </w:divBdr>
        </w:div>
        <w:div w:id="1823160410">
          <w:marLeft w:val="480"/>
          <w:marRight w:val="0"/>
          <w:marTop w:val="0"/>
          <w:marBottom w:val="0"/>
          <w:divBdr>
            <w:top w:val="none" w:sz="0" w:space="0" w:color="auto"/>
            <w:left w:val="none" w:sz="0" w:space="0" w:color="auto"/>
            <w:bottom w:val="none" w:sz="0" w:space="0" w:color="auto"/>
            <w:right w:val="none" w:sz="0" w:space="0" w:color="auto"/>
          </w:divBdr>
        </w:div>
        <w:div w:id="1678195297">
          <w:marLeft w:val="480"/>
          <w:marRight w:val="0"/>
          <w:marTop w:val="0"/>
          <w:marBottom w:val="0"/>
          <w:divBdr>
            <w:top w:val="none" w:sz="0" w:space="0" w:color="auto"/>
            <w:left w:val="none" w:sz="0" w:space="0" w:color="auto"/>
            <w:bottom w:val="none" w:sz="0" w:space="0" w:color="auto"/>
            <w:right w:val="none" w:sz="0" w:space="0" w:color="auto"/>
          </w:divBdr>
        </w:div>
        <w:div w:id="1570919357">
          <w:marLeft w:val="480"/>
          <w:marRight w:val="0"/>
          <w:marTop w:val="0"/>
          <w:marBottom w:val="0"/>
          <w:divBdr>
            <w:top w:val="none" w:sz="0" w:space="0" w:color="auto"/>
            <w:left w:val="none" w:sz="0" w:space="0" w:color="auto"/>
            <w:bottom w:val="none" w:sz="0" w:space="0" w:color="auto"/>
            <w:right w:val="none" w:sz="0" w:space="0" w:color="auto"/>
          </w:divBdr>
        </w:div>
        <w:div w:id="1421410969">
          <w:marLeft w:val="480"/>
          <w:marRight w:val="0"/>
          <w:marTop w:val="0"/>
          <w:marBottom w:val="0"/>
          <w:divBdr>
            <w:top w:val="none" w:sz="0" w:space="0" w:color="auto"/>
            <w:left w:val="none" w:sz="0" w:space="0" w:color="auto"/>
            <w:bottom w:val="none" w:sz="0" w:space="0" w:color="auto"/>
            <w:right w:val="none" w:sz="0" w:space="0" w:color="auto"/>
          </w:divBdr>
        </w:div>
        <w:div w:id="257954845">
          <w:marLeft w:val="480"/>
          <w:marRight w:val="0"/>
          <w:marTop w:val="0"/>
          <w:marBottom w:val="0"/>
          <w:divBdr>
            <w:top w:val="none" w:sz="0" w:space="0" w:color="auto"/>
            <w:left w:val="none" w:sz="0" w:space="0" w:color="auto"/>
            <w:bottom w:val="none" w:sz="0" w:space="0" w:color="auto"/>
            <w:right w:val="none" w:sz="0" w:space="0" w:color="auto"/>
          </w:divBdr>
        </w:div>
        <w:div w:id="1187064535">
          <w:marLeft w:val="480"/>
          <w:marRight w:val="0"/>
          <w:marTop w:val="0"/>
          <w:marBottom w:val="0"/>
          <w:divBdr>
            <w:top w:val="none" w:sz="0" w:space="0" w:color="auto"/>
            <w:left w:val="none" w:sz="0" w:space="0" w:color="auto"/>
            <w:bottom w:val="none" w:sz="0" w:space="0" w:color="auto"/>
            <w:right w:val="none" w:sz="0" w:space="0" w:color="auto"/>
          </w:divBdr>
        </w:div>
        <w:div w:id="80879378">
          <w:marLeft w:val="480"/>
          <w:marRight w:val="0"/>
          <w:marTop w:val="0"/>
          <w:marBottom w:val="0"/>
          <w:divBdr>
            <w:top w:val="none" w:sz="0" w:space="0" w:color="auto"/>
            <w:left w:val="none" w:sz="0" w:space="0" w:color="auto"/>
            <w:bottom w:val="none" w:sz="0" w:space="0" w:color="auto"/>
            <w:right w:val="none" w:sz="0" w:space="0" w:color="auto"/>
          </w:divBdr>
        </w:div>
      </w:divsChild>
    </w:div>
    <w:div w:id="1352680933">
      <w:bodyDiv w:val="1"/>
      <w:marLeft w:val="0"/>
      <w:marRight w:val="0"/>
      <w:marTop w:val="0"/>
      <w:marBottom w:val="0"/>
      <w:divBdr>
        <w:top w:val="none" w:sz="0" w:space="0" w:color="auto"/>
        <w:left w:val="none" w:sz="0" w:space="0" w:color="auto"/>
        <w:bottom w:val="none" w:sz="0" w:space="0" w:color="auto"/>
        <w:right w:val="none" w:sz="0" w:space="0" w:color="auto"/>
      </w:divBdr>
    </w:div>
    <w:div w:id="1352805939">
      <w:bodyDiv w:val="1"/>
      <w:marLeft w:val="0"/>
      <w:marRight w:val="0"/>
      <w:marTop w:val="0"/>
      <w:marBottom w:val="0"/>
      <w:divBdr>
        <w:top w:val="none" w:sz="0" w:space="0" w:color="auto"/>
        <w:left w:val="none" w:sz="0" w:space="0" w:color="auto"/>
        <w:bottom w:val="none" w:sz="0" w:space="0" w:color="auto"/>
        <w:right w:val="none" w:sz="0" w:space="0" w:color="auto"/>
      </w:divBdr>
    </w:div>
    <w:div w:id="1353259081">
      <w:bodyDiv w:val="1"/>
      <w:marLeft w:val="0"/>
      <w:marRight w:val="0"/>
      <w:marTop w:val="0"/>
      <w:marBottom w:val="0"/>
      <w:divBdr>
        <w:top w:val="none" w:sz="0" w:space="0" w:color="auto"/>
        <w:left w:val="none" w:sz="0" w:space="0" w:color="auto"/>
        <w:bottom w:val="none" w:sz="0" w:space="0" w:color="auto"/>
        <w:right w:val="none" w:sz="0" w:space="0" w:color="auto"/>
      </w:divBdr>
    </w:div>
    <w:div w:id="1353456272">
      <w:bodyDiv w:val="1"/>
      <w:marLeft w:val="0"/>
      <w:marRight w:val="0"/>
      <w:marTop w:val="0"/>
      <w:marBottom w:val="0"/>
      <w:divBdr>
        <w:top w:val="none" w:sz="0" w:space="0" w:color="auto"/>
        <w:left w:val="none" w:sz="0" w:space="0" w:color="auto"/>
        <w:bottom w:val="none" w:sz="0" w:space="0" w:color="auto"/>
        <w:right w:val="none" w:sz="0" w:space="0" w:color="auto"/>
      </w:divBdr>
    </w:div>
    <w:div w:id="1353728030">
      <w:bodyDiv w:val="1"/>
      <w:marLeft w:val="0"/>
      <w:marRight w:val="0"/>
      <w:marTop w:val="0"/>
      <w:marBottom w:val="0"/>
      <w:divBdr>
        <w:top w:val="none" w:sz="0" w:space="0" w:color="auto"/>
        <w:left w:val="none" w:sz="0" w:space="0" w:color="auto"/>
        <w:bottom w:val="none" w:sz="0" w:space="0" w:color="auto"/>
        <w:right w:val="none" w:sz="0" w:space="0" w:color="auto"/>
      </w:divBdr>
    </w:div>
    <w:div w:id="1354068125">
      <w:bodyDiv w:val="1"/>
      <w:marLeft w:val="0"/>
      <w:marRight w:val="0"/>
      <w:marTop w:val="0"/>
      <w:marBottom w:val="0"/>
      <w:divBdr>
        <w:top w:val="none" w:sz="0" w:space="0" w:color="auto"/>
        <w:left w:val="none" w:sz="0" w:space="0" w:color="auto"/>
        <w:bottom w:val="none" w:sz="0" w:space="0" w:color="auto"/>
        <w:right w:val="none" w:sz="0" w:space="0" w:color="auto"/>
      </w:divBdr>
    </w:div>
    <w:div w:id="1354116085">
      <w:bodyDiv w:val="1"/>
      <w:marLeft w:val="0"/>
      <w:marRight w:val="0"/>
      <w:marTop w:val="0"/>
      <w:marBottom w:val="0"/>
      <w:divBdr>
        <w:top w:val="none" w:sz="0" w:space="0" w:color="auto"/>
        <w:left w:val="none" w:sz="0" w:space="0" w:color="auto"/>
        <w:bottom w:val="none" w:sz="0" w:space="0" w:color="auto"/>
        <w:right w:val="none" w:sz="0" w:space="0" w:color="auto"/>
      </w:divBdr>
    </w:div>
    <w:div w:id="1354184232">
      <w:bodyDiv w:val="1"/>
      <w:marLeft w:val="0"/>
      <w:marRight w:val="0"/>
      <w:marTop w:val="0"/>
      <w:marBottom w:val="0"/>
      <w:divBdr>
        <w:top w:val="none" w:sz="0" w:space="0" w:color="auto"/>
        <w:left w:val="none" w:sz="0" w:space="0" w:color="auto"/>
        <w:bottom w:val="none" w:sz="0" w:space="0" w:color="auto"/>
        <w:right w:val="none" w:sz="0" w:space="0" w:color="auto"/>
      </w:divBdr>
    </w:div>
    <w:div w:id="1354452028">
      <w:bodyDiv w:val="1"/>
      <w:marLeft w:val="0"/>
      <w:marRight w:val="0"/>
      <w:marTop w:val="0"/>
      <w:marBottom w:val="0"/>
      <w:divBdr>
        <w:top w:val="none" w:sz="0" w:space="0" w:color="auto"/>
        <w:left w:val="none" w:sz="0" w:space="0" w:color="auto"/>
        <w:bottom w:val="none" w:sz="0" w:space="0" w:color="auto"/>
        <w:right w:val="none" w:sz="0" w:space="0" w:color="auto"/>
      </w:divBdr>
    </w:div>
    <w:div w:id="1354574186">
      <w:bodyDiv w:val="1"/>
      <w:marLeft w:val="0"/>
      <w:marRight w:val="0"/>
      <w:marTop w:val="0"/>
      <w:marBottom w:val="0"/>
      <w:divBdr>
        <w:top w:val="none" w:sz="0" w:space="0" w:color="auto"/>
        <w:left w:val="none" w:sz="0" w:space="0" w:color="auto"/>
        <w:bottom w:val="none" w:sz="0" w:space="0" w:color="auto"/>
        <w:right w:val="none" w:sz="0" w:space="0" w:color="auto"/>
      </w:divBdr>
    </w:div>
    <w:div w:id="1354769987">
      <w:bodyDiv w:val="1"/>
      <w:marLeft w:val="0"/>
      <w:marRight w:val="0"/>
      <w:marTop w:val="0"/>
      <w:marBottom w:val="0"/>
      <w:divBdr>
        <w:top w:val="none" w:sz="0" w:space="0" w:color="auto"/>
        <w:left w:val="none" w:sz="0" w:space="0" w:color="auto"/>
        <w:bottom w:val="none" w:sz="0" w:space="0" w:color="auto"/>
        <w:right w:val="none" w:sz="0" w:space="0" w:color="auto"/>
      </w:divBdr>
    </w:div>
    <w:div w:id="1355040912">
      <w:bodyDiv w:val="1"/>
      <w:marLeft w:val="0"/>
      <w:marRight w:val="0"/>
      <w:marTop w:val="0"/>
      <w:marBottom w:val="0"/>
      <w:divBdr>
        <w:top w:val="none" w:sz="0" w:space="0" w:color="auto"/>
        <w:left w:val="none" w:sz="0" w:space="0" w:color="auto"/>
        <w:bottom w:val="none" w:sz="0" w:space="0" w:color="auto"/>
        <w:right w:val="none" w:sz="0" w:space="0" w:color="auto"/>
      </w:divBdr>
    </w:div>
    <w:div w:id="1355303793">
      <w:bodyDiv w:val="1"/>
      <w:marLeft w:val="0"/>
      <w:marRight w:val="0"/>
      <w:marTop w:val="0"/>
      <w:marBottom w:val="0"/>
      <w:divBdr>
        <w:top w:val="none" w:sz="0" w:space="0" w:color="auto"/>
        <w:left w:val="none" w:sz="0" w:space="0" w:color="auto"/>
        <w:bottom w:val="none" w:sz="0" w:space="0" w:color="auto"/>
        <w:right w:val="none" w:sz="0" w:space="0" w:color="auto"/>
      </w:divBdr>
    </w:div>
    <w:div w:id="1355375928">
      <w:bodyDiv w:val="1"/>
      <w:marLeft w:val="0"/>
      <w:marRight w:val="0"/>
      <w:marTop w:val="0"/>
      <w:marBottom w:val="0"/>
      <w:divBdr>
        <w:top w:val="none" w:sz="0" w:space="0" w:color="auto"/>
        <w:left w:val="none" w:sz="0" w:space="0" w:color="auto"/>
        <w:bottom w:val="none" w:sz="0" w:space="0" w:color="auto"/>
        <w:right w:val="none" w:sz="0" w:space="0" w:color="auto"/>
      </w:divBdr>
    </w:div>
    <w:div w:id="1355644695">
      <w:bodyDiv w:val="1"/>
      <w:marLeft w:val="0"/>
      <w:marRight w:val="0"/>
      <w:marTop w:val="0"/>
      <w:marBottom w:val="0"/>
      <w:divBdr>
        <w:top w:val="none" w:sz="0" w:space="0" w:color="auto"/>
        <w:left w:val="none" w:sz="0" w:space="0" w:color="auto"/>
        <w:bottom w:val="none" w:sz="0" w:space="0" w:color="auto"/>
        <w:right w:val="none" w:sz="0" w:space="0" w:color="auto"/>
      </w:divBdr>
    </w:div>
    <w:div w:id="1355838537">
      <w:bodyDiv w:val="1"/>
      <w:marLeft w:val="0"/>
      <w:marRight w:val="0"/>
      <w:marTop w:val="0"/>
      <w:marBottom w:val="0"/>
      <w:divBdr>
        <w:top w:val="none" w:sz="0" w:space="0" w:color="auto"/>
        <w:left w:val="none" w:sz="0" w:space="0" w:color="auto"/>
        <w:bottom w:val="none" w:sz="0" w:space="0" w:color="auto"/>
        <w:right w:val="none" w:sz="0" w:space="0" w:color="auto"/>
      </w:divBdr>
    </w:div>
    <w:div w:id="1355880925">
      <w:bodyDiv w:val="1"/>
      <w:marLeft w:val="0"/>
      <w:marRight w:val="0"/>
      <w:marTop w:val="0"/>
      <w:marBottom w:val="0"/>
      <w:divBdr>
        <w:top w:val="none" w:sz="0" w:space="0" w:color="auto"/>
        <w:left w:val="none" w:sz="0" w:space="0" w:color="auto"/>
        <w:bottom w:val="none" w:sz="0" w:space="0" w:color="auto"/>
        <w:right w:val="none" w:sz="0" w:space="0" w:color="auto"/>
      </w:divBdr>
    </w:div>
    <w:div w:id="1355964642">
      <w:bodyDiv w:val="1"/>
      <w:marLeft w:val="0"/>
      <w:marRight w:val="0"/>
      <w:marTop w:val="0"/>
      <w:marBottom w:val="0"/>
      <w:divBdr>
        <w:top w:val="none" w:sz="0" w:space="0" w:color="auto"/>
        <w:left w:val="none" w:sz="0" w:space="0" w:color="auto"/>
        <w:bottom w:val="none" w:sz="0" w:space="0" w:color="auto"/>
        <w:right w:val="none" w:sz="0" w:space="0" w:color="auto"/>
      </w:divBdr>
    </w:div>
    <w:div w:id="1356006946">
      <w:bodyDiv w:val="1"/>
      <w:marLeft w:val="0"/>
      <w:marRight w:val="0"/>
      <w:marTop w:val="0"/>
      <w:marBottom w:val="0"/>
      <w:divBdr>
        <w:top w:val="none" w:sz="0" w:space="0" w:color="auto"/>
        <w:left w:val="none" w:sz="0" w:space="0" w:color="auto"/>
        <w:bottom w:val="none" w:sz="0" w:space="0" w:color="auto"/>
        <w:right w:val="none" w:sz="0" w:space="0" w:color="auto"/>
      </w:divBdr>
    </w:div>
    <w:div w:id="1356037058">
      <w:bodyDiv w:val="1"/>
      <w:marLeft w:val="0"/>
      <w:marRight w:val="0"/>
      <w:marTop w:val="0"/>
      <w:marBottom w:val="0"/>
      <w:divBdr>
        <w:top w:val="none" w:sz="0" w:space="0" w:color="auto"/>
        <w:left w:val="none" w:sz="0" w:space="0" w:color="auto"/>
        <w:bottom w:val="none" w:sz="0" w:space="0" w:color="auto"/>
        <w:right w:val="none" w:sz="0" w:space="0" w:color="auto"/>
      </w:divBdr>
    </w:div>
    <w:div w:id="1356081147">
      <w:bodyDiv w:val="1"/>
      <w:marLeft w:val="0"/>
      <w:marRight w:val="0"/>
      <w:marTop w:val="0"/>
      <w:marBottom w:val="0"/>
      <w:divBdr>
        <w:top w:val="none" w:sz="0" w:space="0" w:color="auto"/>
        <w:left w:val="none" w:sz="0" w:space="0" w:color="auto"/>
        <w:bottom w:val="none" w:sz="0" w:space="0" w:color="auto"/>
        <w:right w:val="none" w:sz="0" w:space="0" w:color="auto"/>
      </w:divBdr>
    </w:div>
    <w:div w:id="1356150712">
      <w:bodyDiv w:val="1"/>
      <w:marLeft w:val="0"/>
      <w:marRight w:val="0"/>
      <w:marTop w:val="0"/>
      <w:marBottom w:val="0"/>
      <w:divBdr>
        <w:top w:val="none" w:sz="0" w:space="0" w:color="auto"/>
        <w:left w:val="none" w:sz="0" w:space="0" w:color="auto"/>
        <w:bottom w:val="none" w:sz="0" w:space="0" w:color="auto"/>
        <w:right w:val="none" w:sz="0" w:space="0" w:color="auto"/>
      </w:divBdr>
    </w:div>
    <w:div w:id="1357073103">
      <w:bodyDiv w:val="1"/>
      <w:marLeft w:val="0"/>
      <w:marRight w:val="0"/>
      <w:marTop w:val="0"/>
      <w:marBottom w:val="0"/>
      <w:divBdr>
        <w:top w:val="none" w:sz="0" w:space="0" w:color="auto"/>
        <w:left w:val="none" w:sz="0" w:space="0" w:color="auto"/>
        <w:bottom w:val="none" w:sz="0" w:space="0" w:color="auto"/>
        <w:right w:val="none" w:sz="0" w:space="0" w:color="auto"/>
      </w:divBdr>
    </w:div>
    <w:div w:id="1357076622">
      <w:bodyDiv w:val="1"/>
      <w:marLeft w:val="0"/>
      <w:marRight w:val="0"/>
      <w:marTop w:val="0"/>
      <w:marBottom w:val="0"/>
      <w:divBdr>
        <w:top w:val="none" w:sz="0" w:space="0" w:color="auto"/>
        <w:left w:val="none" w:sz="0" w:space="0" w:color="auto"/>
        <w:bottom w:val="none" w:sz="0" w:space="0" w:color="auto"/>
        <w:right w:val="none" w:sz="0" w:space="0" w:color="auto"/>
      </w:divBdr>
    </w:div>
    <w:div w:id="1357392819">
      <w:bodyDiv w:val="1"/>
      <w:marLeft w:val="0"/>
      <w:marRight w:val="0"/>
      <w:marTop w:val="0"/>
      <w:marBottom w:val="0"/>
      <w:divBdr>
        <w:top w:val="none" w:sz="0" w:space="0" w:color="auto"/>
        <w:left w:val="none" w:sz="0" w:space="0" w:color="auto"/>
        <w:bottom w:val="none" w:sz="0" w:space="0" w:color="auto"/>
        <w:right w:val="none" w:sz="0" w:space="0" w:color="auto"/>
      </w:divBdr>
    </w:div>
    <w:div w:id="1357463307">
      <w:bodyDiv w:val="1"/>
      <w:marLeft w:val="0"/>
      <w:marRight w:val="0"/>
      <w:marTop w:val="0"/>
      <w:marBottom w:val="0"/>
      <w:divBdr>
        <w:top w:val="none" w:sz="0" w:space="0" w:color="auto"/>
        <w:left w:val="none" w:sz="0" w:space="0" w:color="auto"/>
        <w:bottom w:val="none" w:sz="0" w:space="0" w:color="auto"/>
        <w:right w:val="none" w:sz="0" w:space="0" w:color="auto"/>
      </w:divBdr>
    </w:div>
    <w:div w:id="1357538940">
      <w:bodyDiv w:val="1"/>
      <w:marLeft w:val="0"/>
      <w:marRight w:val="0"/>
      <w:marTop w:val="0"/>
      <w:marBottom w:val="0"/>
      <w:divBdr>
        <w:top w:val="none" w:sz="0" w:space="0" w:color="auto"/>
        <w:left w:val="none" w:sz="0" w:space="0" w:color="auto"/>
        <w:bottom w:val="none" w:sz="0" w:space="0" w:color="auto"/>
        <w:right w:val="none" w:sz="0" w:space="0" w:color="auto"/>
      </w:divBdr>
    </w:div>
    <w:div w:id="1357737273">
      <w:bodyDiv w:val="1"/>
      <w:marLeft w:val="0"/>
      <w:marRight w:val="0"/>
      <w:marTop w:val="0"/>
      <w:marBottom w:val="0"/>
      <w:divBdr>
        <w:top w:val="none" w:sz="0" w:space="0" w:color="auto"/>
        <w:left w:val="none" w:sz="0" w:space="0" w:color="auto"/>
        <w:bottom w:val="none" w:sz="0" w:space="0" w:color="auto"/>
        <w:right w:val="none" w:sz="0" w:space="0" w:color="auto"/>
      </w:divBdr>
    </w:div>
    <w:div w:id="1357775065">
      <w:bodyDiv w:val="1"/>
      <w:marLeft w:val="0"/>
      <w:marRight w:val="0"/>
      <w:marTop w:val="0"/>
      <w:marBottom w:val="0"/>
      <w:divBdr>
        <w:top w:val="none" w:sz="0" w:space="0" w:color="auto"/>
        <w:left w:val="none" w:sz="0" w:space="0" w:color="auto"/>
        <w:bottom w:val="none" w:sz="0" w:space="0" w:color="auto"/>
        <w:right w:val="none" w:sz="0" w:space="0" w:color="auto"/>
      </w:divBdr>
    </w:div>
    <w:div w:id="1357853488">
      <w:bodyDiv w:val="1"/>
      <w:marLeft w:val="0"/>
      <w:marRight w:val="0"/>
      <w:marTop w:val="0"/>
      <w:marBottom w:val="0"/>
      <w:divBdr>
        <w:top w:val="none" w:sz="0" w:space="0" w:color="auto"/>
        <w:left w:val="none" w:sz="0" w:space="0" w:color="auto"/>
        <w:bottom w:val="none" w:sz="0" w:space="0" w:color="auto"/>
        <w:right w:val="none" w:sz="0" w:space="0" w:color="auto"/>
      </w:divBdr>
    </w:div>
    <w:div w:id="1358044951">
      <w:bodyDiv w:val="1"/>
      <w:marLeft w:val="0"/>
      <w:marRight w:val="0"/>
      <w:marTop w:val="0"/>
      <w:marBottom w:val="0"/>
      <w:divBdr>
        <w:top w:val="none" w:sz="0" w:space="0" w:color="auto"/>
        <w:left w:val="none" w:sz="0" w:space="0" w:color="auto"/>
        <w:bottom w:val="none" w:sz="0" w:space="0" w:color="auto"/>
        <w:right w:val="none" w:sz="0" w:space="0" w:color="auto"/>
      </w:divBdr>
    </w:div>
    <w:div w:id="1358431031">
      <w:bodyDiv w:val="1"/>
      <w:marLeft w:val="0"/>
      <w:marRight w:val="0"/>
      <w:marTop w:val="0"/>
      <w:marBottom w:val="0"/>
      <w:divBdr>
        <w:top w:val="none" w:sz="0" w:space="0" w:color="auto"/>
        <w:left w:val="none" w:sz="0" w:space="0" w:color="auto"/>
        <w:bottom w:val="none" w:sz="0" w:space="0" w:color="auto"/>
        <w:right w:val="none" w:sz="0" w:space="0" w:color="auto"/>
      </w:divBdr>
    </w:div>
    <w:div w:id="1358434620">
      <w:bodyDiv w:val="1"/>
      <w:marLeft w:val="0"/>
      <w:marRight w:val="0"/>
      <w:marTop w:val="0"/>
      <w:marBottom w:val="0"/>
      <w:divBdr>
        <w:top w:val="none" w:sz="0" w:space="0" w:color="auto"/>
        <w:left w:val="none" w:sz="0" w:space="0" w:color="auto"/>
        <w:bottom w:val="none" w:sz="0" w:space="0" w:color="auto"/>
        <w:right w:val="none" w:sz="0" w:space="0" w:color="auto"/>
      </w:divBdr>
    </w:div>
    <w:div w:id="1359158019">
      <w:bodyDiv w:val="1"/>
      <w:marLeft w:val="0"/>
      <w:marRight w:val="0"/>
      <w:marTop w:val="0"/>
      <w:marBottom w:val="0"/>
      <w:divBdr>
        <w:top w:val="none" w:sz="0" w:space="0" w:color="auto"/>
        <w:left w:val="none" w:sz="0" w:space="0" w:color="auto"/>
        <w:bottom w:val="none" w:sz="0" w:space="0" w:color="auto"/>
        <w:right w:val="none" w:sz="0" w:space="0" w:color="auto"/>
      </w:divBdr>
    </w:div>
    <w:div w:id="1359161061">
      <w:bodyDiv w:val="1"/>
      <w:marLeft w:val="0"/>
      <w:marRight w:val="0"/>
      <w:marTop w:val="0"/>
      <w:marBottom w:val="0"/>
      <w:divBdr>
        <w:top w:val="none" w:sz="0" w:space="0" w:color="auto"/>
        <w:left w:val="none" w:sz="0" w:space="0" w:color="auto"/>
        <w:bottom w:val="none" w:sz="0" w:space="0" w:color="auto"/>
        <w:right w:val="none" w:sz="0" w:space="0" w:color="auto"/>
      </w:divBdr>
    </w:div>
    <w:div w:id="1359307812">
      <w:bodyDiv w:val="1"/>
      <w:marLeft w:val="0"/>
      <w:marRight w:val="0"/>
      <w:marTop w:val="0"/>
      <w:marBottom w:val="0"/>
      <w:divBdr>
        <w:top w:val="none" w:sz="0" w:space="0" w:color="auto"/>
        <w:left w:val="none" w:sz="0" w:space="0" w:color="auto"/>
        <w:bottom w:val="none" w:sz="0" w:space="0" w:color="auto"/>
        <w:right w:val="none" w:sz="0" w:space="0" w:color="auto"/>
      </w:divBdr>
    </w:div>
    <w:div w:id="1359426092">
      <w:bodyDiv w:val="1"/>
      <w:marLeft w:val="0"/>
      <w:marRight w:val="0"/>
      <w:marTop w:val="0"/>
      <w:marBottom w:val="0"/>
      <w:divBdr>
        <w:top w:val="none" w:sz="0" w:space="0" w:color="auto"/>
        <w:left w:val="none" w:sz="0" w:space="0" w:color="auto"/>
        <w:bottom w:val="none" w:sz="0" w:space="0" w:color="auto"/>
        <w:right w:val="none" w:sz="0" w:space="0" w:color="auto"/>
      </w:divBdr>
    </w:div>
    <w:div w:id="1359622277">
      <w:bodyDiv w:val="1"/>
      <w:marLeft w:val="0"/>
      <w:marRight w:val="0"/>
      <w:marTop w:val="0"/>
      <w:marBottom w:val="0"/>
      <w:divBdr>
        <w:top w:val="none" w:sz="0" w:space="0" w:color="auto"/>
        <w:left w:val="none" w:sz="0" w:space="0" w:color="auto"/>
        <w:bottom w:val="none" w:sz="0" w:space="0" w:color="auto"/>
        <w:right w:val="none" w:sz="0" w:space="0" w:color="auto"/>
      </w:divBdr>
    </w:div>
    <w:div w:id="1359699237">
      <w:marLeft w:val="480"/>
      <w:marRight w:val="0"/>
      <w:marTop w:val="0"/>
      <w:marBottom w:val="0"/>
      <w:divBdr>
        <w:top w:val="none" w:sz="0" w:space="0" w:color="auto"/>
        <w:left w:val="none" w:sz="0" w:space="0" w:color="auto"/>
        <w:bottom w:val="none" w:sz="0" w:space="0" w:color="auto"/>
        <w:right w:val="none" w:sz="0" w:space="0" w:color="auto"/>
      </w:divBdr>
    </w:div>
    <w:div w:id="1360005680">
      <w:bodyDiv w:val="1"/>
      <w:marLeft w:val="0"/>
      <w:marRight w:val="0"/>
      <w:marTop w:val="0"/>
      <w:marBottom w:val="0"/>
      <w:divBdr>
        <w:top w:val="none" w:sz="0" w:space="0" w:color="auto"/>
        <w:left w:val="none" w:sz="0" w:space="0" w:color="auto"/>
        <w:bottom w:val="none" w:sz="0" w:space="0" w:color="auto"/>
        <w:right w:val="none" w:sz="0" w:space="0" w:color="auto"/>
      </w:divBdr>
    </w:div>
    <w:div w:id="1360202830">
      <w:bodyDiv w:val="1"/>
      <w:marLeft w:val="0"/>
      <w:marRight w:val="0"/>
      <w:marTop w:val="0"/>
      <w:marBottom w:val="0"/>
      <w:divBdr>
        <w:top w:val="none" w:sz="0" w:space="0" w:color="auto"/>
        <w:left w:val="none" w:sz="0" w:space="0" w:color="auto"/>
        <w:bottom w:val="none" w:sz="0" w:space="0" w:color="auto"/>
        <w:right w:val="none" w:sz="0" w:space="0" w:color="auto"/>
      </w:divBdr>
    </w:div>
    <w:div w:id="1360356060">
      <w:bodyDiv w:val="1"/>
      <w:marLeft w:val="0"/>
      <w:marRight w:val="0"/>
      <w:marTop w:val="0"/>
      <w:marBottom w:val="0"/>
      <w:divBdr>
        <w:top w:val="none" w:sz="0" w:space="0" w:color="auto"/>
        <w:left w:val="none" w:sz="0" w:space="0" w:color="auto"/>
        <w:bottom w:val="none" w:sz="0" w:space="0" w:color="auto"/>
        <w:right w:val="none" w:sz="0" w:space="0" w:color="auto"/>
      </w:divBdr>
    </w:div>
    <w:div w:id="1360356684">
      <w:bodyDiv w:val="1"/>
      <w:marLeft w:val="0"/>
      <w:marRight w:val="0"/>
      <w:marTop w:val="0"/>
      <w:marBottom w:val="0"/>
      <w:divBdr>
        <w:top w:val="none" w:sz="0" w:space="0" w:color="auto"/>
        <w:left w:val="none" w:sz="0" w:space="0" w:color="auto"/>
        <w:bottom w:val="none" w:sz="0" w:space="0" w:color="auto"/>
        <w:right w:val="none" w:sz="0" w:space="0" w:color="auto"/>
      </w:divBdr>
      <w:divsChild>
        <w:div w:id="296691403">
          <w:marLeft w:val="480"/>
          <w:marRight w:val="0"/>
          <w:marTop w:val="0"/>
          <w:marBottom w:val="0"/>
          <w:divBdr>
            <w:top w:val="none" w:sz="0" w:space="0" w:color="auto"/>
            <w:left w:val="none" w:sz="0" w:space="0" w:color="auto"/>
            <w:bottom w:val="none" w:sz="0" w:space="0" w:color="auto"/>
            <w:right w:val="none" w:sz="0" w:space="0" w:color="auto"/>
          </w:divBdr>
        </w:div>
        <w:div w:id="1790002395">
          <w:marLeft w:val="480"/>
          <w:marRight w:val="0"/>
          <w:marTop w:val="0"/>
          <w:marBottom w:val="0"/>
          <w:divBdr>
            <w:top w:val="none" w:sz="0" w:space="0" w:color="auto"/>
            <w:left w:val="none" w:sz="0" w:space="0" w:color="auto"/>
            <w:bottom w:val="none" w:sz="0" w:space="0" w:color="auto"/>
            <w:right w:val="none" w:sz="0" w:space="0" w:color="auto"/>
          </w:divBdr>
        </w:div>
        <w:div w:id="1847667896">
          <w:marLeft w:val="480"/>
          <w:marRight w:val="0"/>
          <w:marTop w:val="0"/>
          <w:marBottom w:val="0"/>
          <w:divBdr>
            <w:top w:val="none" w:sz="0" w:space="0" w:color="auto"/>
            <w:left w:val="none" w:sz="0" w:space="0" w:color="auto"/>
            <w:bottom w:val="none" w:sz="0" w:space="0" w:color="auto"/>
            <w:right w:val="none" w:sz="0" w:space="0" w:color="auto"/>
          </w:divBdr>
        </w:div>
        <w:div w:id="11105986">
          <w:marLeft w:val="480"/>
          <w:marRight w:val="0"/>
          <w:marTop w:val="0"/>
          <w:marBottom w:val="0"/>
          <w:divBdr>
            <w:top w:val="none" w:sz="0" w:space="0" w:color="auto"/>
            <w:left w:val="none" w:sz="0" w:space="0" w:color="auto"/>
            <w:bottom w:val="none" w:sz="0" w:space="0" w:color="auto"/>
            <w:right w:val="none" w:sz="0" w:space="0" w:color="auto"/>
          </w:divBdr>
        </w:div>
        <w:div w:id="1648392711">
          <w:marLeft w:val="480"/>
          <w:marRight w:val="0"/>
          <w:marTop w:val="0"/>
          <w:marBottom w:val="0"/>
          <w:divBdr>
            <w:top w:val="none" w:sz="0" w:space="0" w:color="auto"/>
            <w:left w:val="none" w:sz="0" w:space="0" w:color="auto"/>
            <w:bottom w:val="none" w:sz="0" w:space="0" w:color="auto"/>
            <w:right w:val="none" w:sz="0" w:space="0" w:color="auto"/>
          </w:divBdr>
        </w:div>
        <w:div w:id="21785257">
          <w:marLeft w:val="480"/>
          <w:marRight w:val="0"/>
          <w:marTop w:val="0"/>
          <w:marBottom w:val="0"/>
          <w:divBdr>
            <w:top w:val="none" w:sz="0" w:space="0" w:color="auto"/>
            <w:left w:val="none" w:sz="0" w:space="0" w:color="auto"/>
            <w:bottom w:val="none" w:sz="0" w:space="0" w:color="auto"/>
            <w:right w:val="none" w:sz="0" w:space="0" w:color="auto"/>
          </w:divBdr>
        </w:div>
        <w:div w:id="2048721144">
          <w:marLeft w:val="480"/>
          <w:marRight w:val="0"/>
          <w:marTop w:val="0"/>
          <w:marBottom w:val="0"/>
          <w:divBdr>
            <w:top w:val="none" w:sz="0" w:space="0" w:color="auto"/>
            <w:left w:val="none" w:sz="0" w:space="0" w:color="auto"/>
            <w:bottom w:val="none" w:sz="0" w:space="0" w:color="auto"/>
            <w:right w:val="none" w:sz="0" w:space="0" w:color="auto"/>
          </w:divBdr>
        </w:div>
        <w:div w:id="441342086">
          <w:marLeft w:val="480"/>
          <w:marRight w:val="0"/>
          <w:marTop w:val="0"/>
          <w:marBottom w:val="0"/>
          <w:divBdr>
            <w:top w:val="none" w:sz="0" w:space="0" w:color="auto"/>
            <w:left w:val="none" w:sz="0" w:space="0" w:color="auto"/>
            <w:bottom w:val="none" w:sz="0" w:space="0" w:color="auto"/>
            <w:right w:val="none" w:sz="0" w:space="0" w:color="auto"/>
          </w:divBdr>
        </w:div>
        <w:div w:id="592396827">
          <w:marLeft w:val="480"/>
          <w:marRight w:val="0"/>
          <w:marTop w:val="0"/>
          <w:marBottom w:val="0"/>
          <w:divBdr>
            <w:top w:val="none" w:sz="0" w:space="0" w:color="auto"/>
            <w:left w:val="none" w:sz="0" w:space="0" w:color="auto"/>
            <w:bottom w:val="none" w:sz="0" w:space="0" w:color="auto"/>
            <w:right w:val="none" w:sz="0" w:space="0" w:color="auto"/>
          </w:divBdr>
        </w:div>
        <w:div w:id="1244146646">
          <w:marLeft w:val="480"/>
          <w:marRight w:val="0"/>
          <w:marTop w:val="0"/>
          <w:marBottom w:val="0"/>
          <w:divBdr>
            <w:top w:val="none" w:sz="0" w:space="0" w:color="auto"/>
            <w:left w:val="none" w:sz="0" w:space="0" w:color="auto"/>
            <w:bottom w:val="none" w:sz="0" w:space="0" w:color="auto"/>
            <w:right w:val="none" w:sz="0" w:space="0" w:color="auto"/>
          </w:divBdr>
        </w:div>
        <w:div w:id="1539274093">
          <w:marLeft w:val="480"/>
          <w:marRight w:val="0"/>
          <w:marTop w:val="0"/>
          <w:marBottom w:val="0"/>
          <w:divBdr>
            <w:top w:val="none" w:sz="0" w:space="0" w:color="auto"/>
            <w:left w:val="none" w:sz="0" w:space="0" w:color="auto"/>
            <w:bottom w:val="none" w:sz="0" w:space="0" w:color="auto"/>
            <w:right w:val="none" w:sz="0" w:space="0" w:color="auto"/>
          </w:divBdr>
        </w:div>
        <w:div w:id="2090734921">
          <w:marLeft w:val="480"/>
          <w:marRight w:val="0"/>
          <w:marTop w:val="0"/>
          <w:marBottom w:val="0"/>
          <w:divBdr>
            <w:top w:val="none" w:sz="0" w:space="0" w:color="auto"/>
            <w:left w:val="none" w:sz="0" w:space="0" w:color="auto"/>
            <w:bottom w:val="none" w:sz="0" w:space="0" w:color="auto"/>
            <w:right w:val="none" w:sz="0" w:space="0" w:color="auto"/>
          </w:divBdr>
        </w:div>
        <w:div w:id="1372992621">
          <w:marLeft w:val="480"/>
          <w:marRight w:val="0"/>
          <w:marTop w:val="0"/>
          <w:marBottom w:val="0"/>
          <w:divBdr>
            <w:top w:val="none" w:sz="0" w:space="0" w:color="auto"/>
            <w:left w:val="none" w:sz="0" w:space="0" w:color="auto"/>
            <w:bottom w:val="none" w:sz="0" w:space="0" w:color="auto"/>
            <w:right w:val="none" w:sz="0" w:space="0" w:color="auto"/>
          </w:divBdr>
        </w:div>
        <w:div w:id="1508866565">
          <w:marLeft w:val="480"/>
          <w:marRight w:val="0"/>
          <w:marTop w:val="0"/>
          <w:marBottom w:val="0"/>
          <w:divBdr>
            <w:top w:val="none" w:sz="0" w:space="0" w:color="auto"/>
            <w:left w:val="none" w:sz="0" w:space="0" w:color="auto"/>
            <w:bottom w:val="none" w:sz="0" w:space="0" w:color="auto"/>
            <w:right w:val="none" w:sz="0" w:space="0" w:color="auto"/>
          </w:divBdr>
        </w:div>
        <w:div w:id="1055006218">
          <w:marLeft w:val="480"/>
          <w:marRight w:val="0"/>
          <w:marTop w:val="0"/>
          <w:marBottom w:val="0"/>
          <w:divBdr>
            <w:top w:val="none" w:sz="0" w:space="0" w:color="auto"/>
            <w:left w:val="none" w:sz="0" w:space="0" w:color="auto"/>
            <w:bottom w:val="none" w:sz="0" w:space="0" w:color="auto"/>
            <w:right w:val="none" w:sz="0" w:space="0" w:color="auto"/>
          </w:divBdr>
        </w:div>
        <w:div w:id="411515472">
          <w:marLeft w:val="480"/>
          <w:marRight w:val="0"/>
          <w:marTop w:val="0"/>
          <w:marBottom w:val="0"/>
          <w:divBdr>
            <w:top w:val="none" w:sz="0" w:space="0" w:color="auto"/>
            <w:left w:val="none" w:sz="0" w:space="0" w:color="auto"/>
            <w:bottom w:val="none" w:sz="0" w:space="0" w:color="auto"/>
            <w:right w:val="none" w:sz="0" w:space="0" w:color="auto"/>
          </w:divBdr>
        </w:div>
        <w:div w:id="452984849">
          <w:marLeft w:val="480"/>
          <w:marRight w:val="0"/>
          <w:marTop w:val="0"/>
          <w:marBottom w:val="0"/>
          <w:divBdr>
            <w:top w:val="none" w:sz="0" w:space="0" w:color="auto"/>
            <w:left w:val="none" w:sz="0" w:space="0" w:color="auto"/>
            <w:bottom w:val="none" w:sz="0" w:space="0" w:color="auto"/>
            <w:right w:val="none" w:sz="0" w:space="0" w:color="auto"/>
          </w:divBdr>
        </w:div>
        <w:div w:id="1108548767">
          <w:marLeft w:val="480"/>
          <w:marRight w:val="0"/>
          <w:marTop w:val="0"/>
          <w:marBottom w:val="0"/>
          <w:divBdr>
            <w:top w:val="none" w:sz="0" w:space="0" w:color="auto"/>
            <w:left w:val="none" w:sz="0" w:space="0" w:color="auto"/>
            <w:bottom w:val="none" w:sz="0" w:space="0" w:color="auto"/>
            <w:right w:val="none" w:sz="0" w:space="0" w:color="auto"/>
          </w:divBdr>
        </w:div>
        <w:div w:id="1874151203">
          <w:marLeft w:val="480"/>
          <w:marRight w:val="0"/>
          <w:marTop w:val="0"/>
          <w:marBottom w:val="0"/>
          <w:divBdr>
            <w:top w:val="none" w:sz="0" w:space="0" w:color="auto"/>
            <w:left w:val="none" w:sz="0" w:space="0" w:color="auto"/>
            <w:bottom w:val="none" w:sz="0" w:space="0" w:color="auto"/>
            <w:right w:val="none" w:sz="0" w:space="0" w:color="auto"/>
          </w:divBdr>
        </w:div>
        <w:div w:id="344940251">
          <w:marLeft w:val="480"/>
          <w:marRight w:val="0"/>
          <w:marTop w:val="0"/>
          <w:marBottom w:val="0"/>
          <w:divBdr>
            <w:top w:val="none" w:sz="0" w:space="0" w:color="auto"/>
            <w:left w:val="none" w:sz="0" w:space="0" w:color="auto"/>
            <w:bottom w:val="none" w:sz="0" w:space="0" w:color="auto"/>
            <w:right w:val="none" w:sz="0" w:space="0" w:color="auto"/>
          </w:divBdr>
        </w:div>
        <w:div w:id="1210726055">
          <w:marLeft w:val="480"/>
          <w:marRight w:val="0"/>
          <w:marTop w:val="0"/>
          <w:marBottom w:val="0"/>
          <w:divBdr>
            <w:top w:val="none" w:sz="0" w:space="0" w:color="auto"/>
            <w:left w:val="none" w:sz="0" w:space="0" w:color="auto"/>
            <w:bottom w:val="none" w:sz="0" w:space="0" w:color="auto"/>
            <w:right w:val="none" w:sz="0" w:space="0" w:color="auto"/>
          </w:divBdr>
        </w:div>
        <w:div w:id="1545436785">
          <w:marLeft w:val="480"/>
          <w:marRight w:val="0"/>
          <w:marTop w:val="0"/>
          <w:marBottom w:val="0"/>
          <w:divBdr>
            <w:top w:val="none" w:sz="0" w:space="0" w:color="auto"/>
            <w:left w:val="none" w:sz="0" w:space="0" w:color="auto"/>
            <w:bottom w:val="none" w:sz="0" w:space="0" w:color="auto"/>
            <w:right w:val="none" w:sz="0" w:space="0" w:color="auto"/>
          </w:divBdr>
        </w:div>
        <w:div w:id="1399935758">
          <w:marLeft w:val="480"/>
          <w:marRight w:val="0"/>
          <w:marTop w:val="0"/>
          <w:marBottom w:val="0"/>
          <w:divBdr>
            <w:top w:val="none" w:sz="0" w:space="0" w:color="auto"/>
            <w:left w:val="none" w:sz="0" w:space="0" w:color="auto"/>
            <w:bottom w:val="none" w:sz="0" w:space="0" w:color="auto"/>
            <w:right w:val="none" w:sz="0" w:space="0" w:color="auto"/>
          </w:divBdr>
        </w:div>
        <w:div w:id="1320110095">
          <w:marLeft w:val="480"/>
          <w:marRight w:val="0"/>
          <w:marTop w:val="0"/>
          <w:marBottom w:val="0"/>
          <w:divBdr>
            <w:top w:val="none" w:sz="0" w:space="0" w:color="auto"/>
            <w:left w:val="none" w:sz="0" w:space="0" w:color="auto"/>
            <w:bottom w:val="none" w:sz="0" w:space="0" w:color="auto"/>
            <w:right w:val="none" w:sz="0" w:space="0" w:color="auto"/>
          </w:divBdr>
        </w:div>
        <w:div w:id="964970060">
          <w:marLeft w:val="480"/>
          <w:marRight w:val="0"/>
          <w:marTop w:val="0"/>
          <w:marBottom w:val="0"/>
          <w:divBdr>
            <w:top w:val="none" w:sz="0" w:space="0" w:color="auto"/>
            <w:left w:val="none" w:sz="0" w:space="0" w:color="auto"/>
            <w:bottom w:val="none" w:sz="0" w:space="0" w:color="auto"/>
            <w:right w:val="none" w:sz="0" w:space="0" w:color="auto"/>
          </w:divBdr>
        </w:div>
        <w:div w:id="1251040574">
          <w:marLeft w:val="480"/>
          <w:marRight w:val="0"/>
          <w:marTop w:val="0"/>
          <w:marBottom w:val="0"/>
          <w:divBdr>
            <w:top w:val="none" w:sz="0" w:space="0" w:color="auto"/>
            <w:left w:val="none" w:sz="0" w:space="0" w:color="auto"/>
            <w:bottom w:val="none" w:sz="0" w:space="0" w:color="auto"/>
            <w:right w:val="none" w:sz="0" w:space="0" w:color="auto"/>
          </w:divBdr>
        </w:div>
        <w:div w:id="993140442">
          <w:marLeft w:val="480"/>
          <w:marRight w:val="0"/>
          <w:marTop w:val="0"/>
          <w:marBottom w:val="0"/>
          <w:divBdr>
            <w:top w:val="none" w:sz="0" w:space="0" w:color="auto"/>
            <w:left w:val="none" w:sz="0" w:space="0" w:color="auto"/>
            <w:bottom w:val="none" w:sz="0" w:space="0" w:color="auto"/>
            <w:right w:val="none" w:sz="0" w:space="0" w:color="auto"/>
          </w:divBdr>
        </w:div>
        <w:div w:id="710610531">
          <w:marLeft w:val="480"/>
          <w:marRight w:val="0"/>
          <w:marTop w:val="0"/>
          <w:marBottom w:val="0"/>
          <w:divBdr>
            <w:top w:val="none" w:sz="0" w:space="0" w:color="auto"/>
            <w:left w:val="none" w:sz="0" w:space="0" w:color="auto"/>
            <w:bottom w:val="none" w:sz="0" w:space="0" w:color="auto"/>
            <w:right w:val="none" w:sz="0" w:space="0" w:color="auto"/>
          </w:divBdr>
        </w:div>
        <w:div w:id="604582001">
          <w:marLeft w:val="480"/>
          <w:marRight w:val="0"/>
          <w:marTop w:val="0"/>
          <w:marBottom w:val="0"/>
          <w:divBdr>
            <w:top w:val="none" w:sz="0" w:space="0" w:color="auto"/>
            <w:left w:val="none" w:sz="0" w:space="0" w:color="auto"/>
            <w:bottom w:val="none" w:sz="0" w:space="0" w:color="auto"/>
            <w:right w:val="none" w:sz="0" w:space="0" w:color="auto"/>
          </w:divBdr>
        </w:div>
        <w:div w:id="110632620">
          <w:marLeft w:val="480"/>
          <w:marRight w:val="0"/>
          <w:marTop w:val="0"/>
          <w:marBottom w:val="0"/>
          <w:divBdr>
            <w:top w:val="none" w:sz="0" w:space="0" w:color="auto"/>
            <w:left w:val="none" w:sz="0" w:space="0" w:color="auto"/>
            <w:bottom w:val="none" w:sz="0" w:space="0" w:color="auto"/>
            <w:right w:val="none" w:sz="0" w:space="0" w:color="auto"/>
          </w:divBdr>
        </w:div>
        <w:div w:id="1796825850">
          <w:marLeft w:val="480"/>
          <w:marRight w:val="0"/>
          <w:marTop w:val="0"/>
          <w:marBottom w:val="0"/>
          <w:divBdr>
            <w:top w:val="none" w:sz="0" w:space="0" w:color="auto"/>
            <w:left w:val="none" w:sz="0" w:space="0" w:color="auto"/>
            <w:bottom w:val="none" w:sz="0" w:space="0" w:color="auto"/>
            <w:right w:val="none" w:sz="0" w:space="0" w:color="auto"/>
          </w:divBdr>
        </w:div>
        <w:div w:id="815536119">
          <w:marLeft w:val="480"/>
          <w:marRight w:val="0"/>
          <w:marTop w:val="0"/>
          <w:marBottom w:val="0"/>
          <w:divBdr>
            <w:top w:val="none" w:sz="0" w:space="0" w:color="auto"/>
            <w:left w:val="none" w:sz="0" w:space="0" w:color="auto"/>
            <w:bottom w:val="none" w:sz="0" w:space="0" w:color="auto"/>
            <w:right w:val="none" w:sz="0" w:space="0" w:color="auto"/>
          </w:divBdr>
        </w:div>
        <w:div w:id="2090227547">
          <w:marLeft w:val="480"/>
          <w:marRight w:val="0"/>
          <w:marTop w:val="0"/>
          <w:marBottom w:val="0"/>
          <w:divBdr>
            <w:top w:val="none" w:sz="0" w:space="0" w:color="auto"/>
            <w:left w:val="none" w:sz="0" w:space="0" w:color="auto"/>
            <w:bottom w:val="none" w:sz="0" w:space="0" w:color="auto"/>
            <w:right w:val="none" w:sz="0" w:space="0" w:color="auto"/>
          </w:divBdr>
        </w:div>
        <w:div w:id="938678884">
          <w:marLeft w:val="480"/>
          <w:marRight w:val="0"/>
          <w:marTop w:val="0"/>
          <w:marBottom w:val="0"/>
          <w:divBdr>
            <w:top w:val="none" w:sz="0" w:space="0" w:color="auto"/>
            <w:left w:val="none" w:sz="0" w:space="0" w:color="auto"/>
            <w:bottom w:val="none" w:sz="0" w:space="0" w:color="auto"/>
            <w:right w:val="none" w:sz="0" w:space="0" w:color="auto"/>
          </w:divBdr>
        </w:div>
        <w:div w:id="1686589140">
          <w:marLeft w:val="480"/>
          <w:marRight w:val="0"/>
          <w:marTop w:val="0"/>
          <w:marBottom w:val="0"/>
          <w:divBdr>
            <w:top w:val="none" w:sz="0" w:space="0" w:color="auto"/>
            <w:left w:val="none" w:sz="0" w:space="0" w:color="auto"/>
            <w:bottom w:val="none" w:sz="0" w:space="0" w:color="auto"/>
            <w:right w:val="none" w:sz="0" w:space="0" w:color="auto"/>
          </w:divBdr>
        </w:div>
        <w:div w:id="534077562">
          <w:marLeft w:val="480"/>
          <w:marRight w:val="0"/>
          <w:marTop w:val="0"/>
          <w:marBottom w:val="0"/>
          <w:divBdr>
            <w:top w:val="none" w:sz="0" w:space="0" w:color="auto"/>
            <w:left w:val="none" w:sz="0" w:space="0" w:color="auto"/>
            <w:bottom w:val="none" w:sz="0" w:space="0" w:color="auto"/>
            <w:right w:val="none" w:sz="0" w:space="0" w:color="auto"/>
          </w:divBdr>
        </w:div>
        <w:div w:id="258224066">
          <w:marLeft w:val="480"/>
          <w:marRight w:val="0"/>
          <w:marTop w:val="0"/>
          <w:marBottom w:val="0"/>
          <w:divBdr>
            <w:top w:val="none" w:sz="0" w:space="0" w:color="auto"/>
            <w:left w:val="none" w:sz="0" w:space="0" w:color="auto"/>
            <w:bottom w:val="none" w:sz="0" w:space="0" w:color="auto"/>
            <w:right w:val="none" w:sz="0" w:space="0" w:color="auto"/>
          </w:divBdr>
        </w:div>
        <w:div w:id="1685088536">
          <w:marLeft w:val="480"/>
          <w:marRight w:val="0"/>
          <w:marTop w:val="0"/>
          <w:marBottom w:val="0"/>
          <w:divBdr>
            <w:top w:val="none" w:sz="0" w:space="0" w:color="auto"/>
            <w:left w:val="none" w:sz="0" w:space="0" w:color="auto"/>
            <w:bottom w:val="none" w:sz="0" w:space="0" w:color="auto"/>
            <w:right w:val="none" w:sz="0" w:space="0" w:color="auto"/>
          </w:divBdr>
        </w:div>
        <w:div w:id="77408222">
          <w:marLeft w:val="480"/>
          <w:marRight w:val="0"/>
          <w:marTop w:val="0"/>
          <w:marBottom w:val="0"/>
          <w:divBdr>
            <w:top w:val="none" w:sz="0" w:space="0" w:color="auto"/>
            <w:left w:val="none" w:sz="0" w:space="0" w:color="auto"/>
            <w:bottom w:val="none" w:sz="0" w:space="0" w:color="auto"/>
            <w:right w:val="none" w:sz="0" w:space="0" w:color="auto"/>
          </w:divBdr>
        </w:div>
        <w:div w:id="771052821">
          <w:marLeft w:val="480"/>
          <w:marRight w:val="0"/>
          <w:marTop w:val="0"/>
          <w:marBottom w:val="0"/>
          <w:divBdr>
            <w:top w:val="none" w:sz="0" w:space="0" w:color="auto"/>
            <w:left w:val="none" w:sz="0" w:space="0" w:color="auto"/>
            <w:bottom w:val="none" w:sz="0" w:space="0" w:color="auto"/>
            <w:right w:val="none" w:sz="0" w:space="0" w:color="auto"/>
          </w:divBdr>
        </w:div>
        <w:div w:id="315110425">
          <w:marLeft w:val="480"/>
          <w:marRight w:val="0"/>
          <w:marTop w:val="0"/>
          <w:marBottom w:val="0"/>
          <w:divBdr>
            <w:top w:val="none" w:sz="0" w:space="0" w:color="auto"/>
            <w:left w:val="none" w:sz="0" w:space="0" w:color="auto"/>
            <w:bottom w:val="none" w:sz="0" w:space="0" w:color="auto"/>
            <w:right w:val="none" w:sz="0" w:space="0" w:color="auto"/>
          </w:divBdr>
        </w:div>
        <w:div w:id="1754812427">
          <w:marLeft w:val="480"/>
          <w:marRight w:val="0"/>
          <w:marTop w:val="0"/>
          <w:marBottom w:val="0"/>
          <w:divBdr>
            <w:top w:val="none" w:sz="0" w:space="0" w:color="auto"/>
            <w:left w:val="none" w:sz="0" w:space="0" w:color="auto"/>
            <w:bottom w:val="none" w:sz="0" w:space="0" w:color="auto"/>
            <w:right w:val="none" w:sz="0" w:space="0" w:color="auto"/>
          </w:divBdr>
        </w:div>
        <w:div w:id="1862278378">
          <w:marLeft w:val="480"/>
          <w:marRight w:val="0"/>
          <w:marTop w:val="0"/>
          <w:marBottom w:val="0"/>
          <w:divBdr>
            <w:top w:val="none" w:sz="0" w:space="0" w:color="auto"/>
            <w:left w:val="none" w:sz="0" w:space="0" w:color="auto"/>
            <w:bottom w:val="none" w:sz="0" w:space="0" w:color="auto"/>
            <w:right w:val="none" w:sz="0" w:space="0" w:color="auto"/>
          </w:divBdr>
        </w:div>
        <w:div w:id="1007294393">
          <w:marLeft w:val="480"/>
          <w:marRight w:val="0"/>
          <w:marTop w:val="0"/>
          <w:marBottom w:val="0"/>
          <w:divBdr>
            <w:top w:val="none" w:sz="0" w:space="0" w:color="auto"/>
            <w:left w:val="none" w:sz="0" w:space="0" w:color="auto"/>
            <w:bottom w:val="none" w:sz="0" w:space="0" w:color="auto"/>
            <w:right w:val="none" w:sz="0" w:space="0" w:color="auto"/>
          </w:divBdr>
        </w:div>
        <w:div w:id="881864382">
          <w:marLeft w:val="480"/>
          <w:marRight w:val="0"/>
          <w:marTop w:val="0"/>
          <w:marBottom w:val="0"/>
          <w:divBdr>
            <w:top w:val="none" w:sz="0" w:space="0" w:color="auto"/>
            <w:left w:val="none" w:sz="0" w:space="0" w:color="auto"/>
            <w:bottom w:val="none" w:sz="0" w:space="0" w:color="auto"/>
            <w:right w:val="none" w:sz="0" w:space="0" w:color="auto"/>
          </w:divBdr>
        </w:div>
        <w:div w:id="496700157">
          <w:marLeft w:val="480"/>
          <w:marRight w:val="0"/>
          <w:marTop w:val="0"/>
          <w:marBottom w:val="0"/>
          <w:divBdr>
            <w:top w:val="none" w:sz="0" w:space="0" w:color="auto"/>
            <w:left w:val="none" w:sz="0" w:space="0" w:color="auto"/>
            <w:bottom w:val="none" w:sz="0" w:space="0" w:color="auto"/>
            <w:right w:val="none" w:sz="0" w:space="0" w:color="auto"/>
          </w:divBdr>
        </w:div>
        <w:div w:id="1864898498">
          <w:marLeft w:val="480"/>
          <w:marRight w:val="0"/>
          <w:marTop w:val="0"/>
          <w:marBottom w:val="0"/>
          <w:divBdr>
            <w:top w:val="none" w:sz="0" w:space="0" w:color="auto"/>
            <w:left w:val="none" w:sz="0" w:space="0" w:color="auto"/>
            <w:bottom w:val="none" w:sz="0" w:space="0" w:color="auto"/>
            <w:right w:val="none" w:sz="0" w:space="0" w:color="auto"/>
          </w:divBdr>
        </w:div>
        <w:div w:id="393041751">
          <w:marLeft w:val="480"/>
          <w:marRight w:val="0"/>
          <w:marTop w:val="0"/>
          <w:marBottom w:val="0"/>
          <w:divBdr>
            <w:top w:val="none" w:sz="0" w:space="0" w:color="auto"/>
            <w:left w:val="none" w:sz="0" w:space="0" w:color="auto"/>
            <w:bottom w:val="none" w:sz="0" w:space="0" w:color="auto"/>
            <w:right w:val="none" w:sz="0" w:space="0" w:color="auto"/>
          </w:divBdr>
        </w:div>
        <w:div w:id="12810511">
          <w:marLeft w:val="480"/>
          <w:marRight w:val="0"/>
          <w:marTop w:val="0"/>
          <w:marBottom w:val="0"/>
          <w:divBdr>
            <w:top w:val="none" w:sz="0" w:space="0" w:color="auto"/>
            <w:left w:val="none" w:sz="0" w:space="0" w:color="auto"/>
            <w:bottom w:val="none" w:sz="0" w:space="0" w:color="auto"/>
            <w:right w:val="none" w:sz="0" w:space="0" w:color="auto"/>
          </w:divBdr>
        </w:div>
        <w:div w:id="1904175148">
          <w:marLeft w:val="480"/>
          <w:marRight w:val="0"/>
          <w:marTop w:val="0"/>
          <w:marBottom w:val="0"/>
          <w:divBdr>
            <w:top w:val="none" w:sz="0" w:space="0" w:color="auto"/>
            <w:left w:val="none" w:sz="0" w:space="0" w:color="auto"/>
            <w:bottom w:val="none" w:sz="0" w:space="0" w:color="auto"/>
            <w:right w:val="none" w:sz="0" w:space="0" w:color="auto"/>
          </w:divBdr>
        </w:div>
        <w:div w:id="1719434582">
          <w:marLeft w:val="480"/>
          <w:marRight w:val="0"/>
          <w:marTop w:val="0"/>
          <w:marBottom w:val="0"/>
          <w:divBdr>
            <w:top w:val="none" w:sz="0" w:space="0" w:color="auto"/>
            <w:left w:val="none" w:sz="0" w:space="0" w:color="auto"/>
            <w:bottom w:val="none" w:sz="0" w:space="0" w:color="auto"/>
            <w:right w:val="none" w:sz="0" w:space="0" w:color="auto"/>
          </w:divBdr>
        </w:div>
        <w:div w:id="743375351">
          <w:marLeft w:val="480"/>
          <w:marRight w:val="0"/>
          <w:marTop w:val="0"/>
          <w:marBottom w:val="0"/>
          <w:divBdr>
            <w:top w:val="none" w:sz="0" w:space="0" w:color="auto"/>
            <w:left w:val="none" w:sz="0" w:space="0" w:color="auto"/>
            <w:bottom w:val="none" w:sz="0" w:space="0" w:color="auto"/>
            <w:right w:val="none" w:sz="0" w:space="0" w:color="auto"/>
          </w:divBdr>
        </w:div>
        <w:div w:id="1149833076">
          <w:marLeft w:val="480"/>
          <w:marRight w:val="0"/>
          <w:marTop w:val="0"/>
          <w:marBottom w:val="0"/>
          <w:divBdr>
            <w:top w:val="none" w:sz="0" w:space="0" w:color="auto"/>
            <w:left w:val="none" w:sz="0" w:space="0" w:color="auto"/>
            <w:bottom w:val="none" w:sz="0" w:space="0" w:color="auto"/>
            <w:right w:val="none" w:sz="0" w:space="0" w:color="auto"/>
          </w:divBdr>
        </w:div>
        <w:div w:id="1089698086">
          <w:marLeft w:val="480"/>
          <w:marRight w:val="0"/>
          <w:marTop w:val="0"/>
          <w:marBottom w:val="0"/>
          <w:divBdr>
            <w:top w:val="none" w:sz="0" w:space="0" w:color="auto"/>
            <w:left w:val="none" w:sz="0" w:space="0" w:color="auto"/>
            <w:bottom w:val="none" w:sz="0" w:space="0" w:color="auto"/>
            <w:right w:val="none" w:sz="0" w:space="0" w:color="auto"/>
          </w:divBdr>
        </w:div>
        <w:div w:id="2057390349">
          <w:marLeft w:val="480"/>
          <w:marRight w:val="0"/>
          <w:marTop w:val="0"/>
          <w:marBottom w:val="0"/>
          <w:divBdr>
            <w:top w:val="none" w:sz="0" w:space="0" w:color="auto"/>
            <w:left w:val="none" w:sz="0" w:space="0" w:color="auto"/>
            <w:bottom w:val="none" w:sz="0" w:space="0" w:color="auto"/>
            <w:right w:val="none" w:sz="0" w:space="0" w:color="auto"/>
          </w:divBdr>
        </w:div>
        <w:div w:id="208611510">
          <w:marLeft w:val="480"/>
          <w:marRight w:val="0"/>
          <w:marTop w:val="0"/>
          <w:marBottom w:val="0"/>
          <w:divBdr>
            <w:top w:val="none" w:sz="0" w:space="0" w:color="auto"/>
            <w:left w:val="none" w:sz="0" w:space="0" w:color="auto"/>
            <w:bottom w:val="none" w:sz="0" w:space="0" w:color="auto"/>
            <w:right w:val="none" w:sz="0" w:space="0" w:color="auto"/>
          </w:divBdr>
        </w:div>
        <w:div w:id="544758330">
          <w:marLeft w:val="480"/>
          <w:marRight w:val="0"/>
          <w:marTop w:val="0"/>
          <w:marBottom w:val="0"/>
          <w:divBdr>
            <w:top w:val="none" w:sz="0" w:space="0" w:color="auto"/>
            <w:left w:val="none" w:sz="0" w:space="0" w:color="auto"/>
            <w:bottom w:val="none" w:sz="0" w:space="0" w:color="auto"/>
            <w:right w:val="none" w:sz="0" w:space="0" w:color="auto"/>
          </w:divBdr>
        </w:div>
        <w:div w:id="1323970178">
          <w:marLeft w:val="480"/>
          <w:marRight w:val="0"/>
          <w:marTop w:val="0"/>
          <w:marBottom w:val="0"/>
          <w:divBdr>
            <w:top w:val="none" w:sz="0" w:space="0" w:color="auto"/>
            <w:left w:val="none" w:sz="0" w:space="0" w:color="auto"/>
            <w:bottom w:val="none" w:sz="0" w:space="0" w:color="auto"/>
            <w:right w:val="none" w:sz="0" w:space="0" w:color="auto"/>
          </w:divBdr>
        </w:div>
        <w:div w:id="1883397637">
          <w:marLeft w:val="480"/>
          <w:marRight w:val="0"/>
          <w:marTop w:val="0"/>
          <w:marBottom w:val="0"/>
          <w:divBdr>
            <w:top w:val="none" w:sz="0" w:space="0" w:color="auto"/>
            <w:left w:val="none" w:sz="0" w:space="0" w:color="auto"/>
            <w:bottom w:val="none" w:sz="0" w:space="0" w:color="auto"/>
            <w:right w:val="none" w:sz="0" w:space="0" w:color="auto"/>
          </w:divBdr>
        </w:div>
        <w:div w:id="602956269">
          <w:marLeft w:val="480"/>
          <w:marRight w:val="0"/>
          <w:marTop w:val="0"/>
          <w:marBottom w:val="0"/>
          <w:divBdr>
            <w:top w:val="none" w:sz="0" w:space="0" w:color="auto"/>
            <w:left w:val="none" w:sz="0" w:space="0" w:color="auto"/>
            <w:bottom w:val="none" w:sz="0" w:space="0" w:color="auto"/>
            <w:right w:val="none" w:sz="0" w:space="0" w:color="auto"/>
          </w:divBdr>
        </w:div>
        <w:div w:id="635796388">
          <w:marLeft w:val="480"/>
          <w:marRight w:val="0"/>
          <w:marTop w:val="0"/>
          <w:marBottom w:val="0"/>
          <w:divBdr>
            <w:top w:val="none" w:sz="0" w:space="0" w:color="auto"/>
            <w:left w:val="none" w:sz="0" w:space="0" w:color="auto"/>
            <w:bottom w:val="none" w:sz="0" w:space="0" w:color="auto"/>
            <w:right w:val="none" w:sz="0" w:space="0" w:color="auto"/>
          </w:divBdr>
        </w:div>
        <w:div w:id="770006168">
          <w:marLeft w:val="480"/>
          <w:marRight w:val="0"/>
          <w:marTop w:val="0"/>
          <w:marBottom w:val="0"/>
          <w:divBdr>
            <w:top w:val="none" w:sz="0" w:space="0" w:color="auto"/>
            <w:left w:val="none" w:sz="0" w:space="0" w:color="auto"/>
            <w:bottom w:val="none" w:sz="0" w:space="0" w:color="auto"/>
            <w:right w:val="none" w:sz="0" w:space="0" w:color="auto"/>
          </w:divBdr>
        </w:div>
        <w:div w:id="349456931">
          <w:marLeft w:val="480"/>
          <w:marRight w:val="0"/>
          <w:marTop w:val="0"/>
          <w:marBottom w:val="0"/>
          <w:divBdr>
            <w:top w:val="none" w:sz="0" w:space="0" w:color="auto"/>
            <w:left w:val="none" w:sz="0" w:space="0" w:color="auto"/>
            <w:bottom w:val="none" w:sz="0" w:space="0" w:color="auto"/>
            <w:right w:val="none" w:sz="0" w:space="0" w:color="auto"/>
          </w:divBdr>
        </w:div>
        <w:div w:id="1751538071">
          <w:marLeft w:val="480"/>
          <w:marRight w:val="0"/>
          <w:marTop w:val="0"/>
          <w:marBottom w:val="0"/>
          <w:divBdr>
            <w:top w:val="none" w:sz="0" w:space="0" w:color="auto"/>
            <w:left w:val="none" w:sz="0" w:space="0" w:color="auto"/>
            <w:bottom w:val="none" w:sz="0" w:space="0" w:color="auto"/>
            <w:right w:val="none" w:sz="0" w:space="0" w:color="auto"/>
          </w:divBdr>
        </w:div>
        <w:div w:id="105082628">
          <w:marLeft w:val="480"/>
          <w:marRight w:val="0"/>
          <w:marTop w:val="0"/>
          <w:marBottom w:val="0"/>
          <w:divBdr>
            <w:top w:val="none" w:sz="0" w:space="0" w:color="auto"/>
            <w:left w:val="none" w:sz="0" w:space="0" w:color="auto"/>
            <w:bottom w:val="none" w:sz="0" w:space="0" w:color="auto"/>
            <w:right w:val="none" w:sz="0" w:space="0" w:color="auto"/>
          </w:divBdr>
        </w:div>
        <w:div w:id="1831023281">
          <w:marLeft w:val="480"/>
          <w:marRight w:val="0"/>
          <w:marTop w:val="0"/>
          <w:marBottom w:val="0"/>
          <w:divBdr>
            <w:top w:val="none" w:sz="0" w:space="0" w:color="auto"/>
            <w:left w:val="none" w:sz="0" w:space="0" w:color="auto"/>
            <w:bottom w:val="none" w:sz="0" w:space="0" w:color="auto"/>
            <w:right w:val="none" w:sz="0" w:space="0" w:color="auto"/>
          </w:divBdr>
        </w:div>
        <w:div w:id="87897233">
          <w:marLeft w:val="480"/>
          <w:marRight w:val="0"/>
          <w:marTop w:val="0"/>
          <w:marBottom w:val="0"/>
          <w:divBdr>
            <w:top w:val="none" w:sz="0" w:space="0" w:color="auto"/>
            <w:left w:val="none" w:sz="0" w:space="0" w:color="auto"/>
            <w:bottom w:val="none" w:sz="0" w:space="0" w:color="auto"/>
            <w:right w:val="none" w:sz="0" w:space="0" w:color="auto"/>
          </w:divBdr>
        </w:div>
        <w:div w:id="1104569502">
          <w:marLeft w:val="480"/>
          <w:marRight w:val="0"/>
          <w:marTop w:val="0"/>
          <w:marBottom w:val="0"/>
          <w:divBdr>
            <w:top w:val="none" w:sz="0" w:space="0" w:color="auto"/>
            <w:left w:val="none" w:sz="0" w:space="0" w:color="auto"/>
            <w:bottom w:val="none" w:sz="0" w:space="0" w:color="auto"/>
            <w:right w:val="none" w:sz="0" w:space="0" w:color="auto"/>
          </w:divBdr>
        </w:div>
        <w:div w:id="556549440">
          <w:marLeft w:val="480"/>
          <w:marRight w:val="0"/>
          <w:marTop w:val="0"/>
          <w:marBottom w:val="0"/>
          <w:divBdr>
            <w:top w:val="none" w:sz="0" w:space="0" w:color="auto"/>
            <w:left w:val="none" w:sz="0" w:space="0" w:color="auto"/>
            <w:bottom w:val="none" w:sz="0" w:space="0" w:color="auto"/>
            <w:right w:val="none" w:sz="0" w:space="0" w:color="auto"/>
          </w:divBdr>
        </w:div>
        <w:div w:id="657731695">
          <w:marLeft w:val="480"/>
          <w:marRight w:val="0"/>
          <w:marTop w:val="0"/>
          <w:marBottom w:val="0"/>
          <w:divBdr>
            <w:top w:val="none" w:sz="0" w:space="0" w:color="auto"/>
            <w:left w:val="none" w:sz="0" w:space="0" w:color="auto"/>
            <w:bottom w:val="none" w:sz="0" w:space="0" w:color="auto"/>
            <w:right w:val="none" w:sz="0" w:space="0" w:color="auto"/>
          </w:divBdr>
        </w:div>
        <w:div w:id="598371660">
          <w:marLeft w:val="480"/>
          <w:marRight w:val="0"/>
          <w:marTop w:val="0"/>
          <w:marBottom w:val="0"/>
          <w:divBdr>
            <w:top w:val="none" w:sz="0" w:space="0" w:color="auto"/>
            <w:left w:val="none" w:sz="0" w:space="0" w:color="auto"/>
            <w:bottom w:val="none" w:sz="0" w:space="0" w:color="auto"/>
            <w:right w:val="none" w:sz="0" w:space="0" w:color="auto"/>
          </w:divBdr>
        </w:div>
        <w:div w:id="476993905">
          <w:marLeft w:val="480"/>
          <w:marRight w:val="0"/>
          <w:marTop w:val="0"/>
          <w:marBottom w:val="0"/>
          <w:divBdr>
            <w:top w:val="none" w:sz="0" w:space="0" w:color="auto"/>
            <w:left w:val="none" w:sz="0" w:space="0" w:color="auto"/>
            <w:bottom w:val="none" w:sz="0" w:space="0" w:color="auto"/>
            <w:right w:val="none" w:sz="0" w:space="0" w:color="auto"/>
          </w:divBdr>
        </w:div>
        <w:div w:id="1684741476">
          <w:marLeft w:val="480"/>
          <w:marRight w:val="0"/>
          <w:marTop w:val="0"/>
          <w:marBottom w:val="0"/>
          <w:divBdr>
            <w:top w:val="none" w:sz="0" w:space="0" w:color="auto"/>
            <w:left w:val="none" w:sz="0" w:space="0" w:color="auto"/>
            <w:bottom w:val="none" w:sz="0" w:space="0" w:color="auto"/>
            <w:right w:val="none" w:sz="0" w:space="0" w:color="auto"/>
          </w:divBdr>
        </w:div>
        <w:div w:id="1085112138">
          <w:marLeft w:val="480"/>
          <w:marRight w:val="0"/>
          <w:marTop w:val="0"/>
          <w:marBottom w:val="0"/>
          <w:divBdr>
            <w:top w:val="none" w:sz="0" w:space="0" w:color="auto"/>
            <w:left w:val="none" w:sz="0" w:space="0" w:color="auto"/>
            <w:bottom w:val="none" w:sz="0" w:space="0" w:color="auto"/>
            <w:right w:val="none" w:sz="0" w:space="0" w:color="auto"/>
          </w:divBdr>
        </w:div>
        <w:div w:id="696614249">
          <w:marLeft w:val="480"/>
          <w:marRight w:val="0"/>
          <w:marTop w:val="0"/>
          <w:marBottom w:val="0"/>
          <w:divBdr>
            <w:top w:val="none" w:sz="0" w:space="0" w:color="auto"/>
            <w:left w:val="none" w:sz="0" w:space="0" w:color="auto"/>
            <w:bottom w:val="none" w:sz="0" w:space="0" w:color="auto"/>
            <w:right w:val="none" w:sz="0" w:space="0" w:color="auto"/>
          </w:divBdr>
        </w:div>
        <w:div w:id="1595745715">
          <w:marLeft w:val="480"/>
          <w:marRight w:val="0"/>
          <w:marTop w:val="0"/>
          <w:marBottom w:val="0"/>
          <w:divBdr>
            <w:top w:val="none" w:sz="0" w:space="0" w:color="auto"/>
            <w:left w:val="none" w:sz="0" w:space="0" w:color="auto"/>
            <w:bottom w:val="none" w:sz="0" w:space="0" w:color="auto"/>
            <w:right w:val="none" w:sz="0" w:space="0" w:color="auto"/>
          </w:divBdr>
        </w:div>
        <w:div w:id="496924636">
          <w:marLeft w:val="480"/>
          <w:marRight w:val="0"/>
          <w:marTop w:val="0"/>
          <w:marBottom w:val="0"/>
          <w:divBdr>
            <w:top w:val="none" w:sz="0" w:space="0" w:color="auto"/>
            <w:left w:val="none" w:sz="0" w:space="0" w:color="auto"/>
            <w:bottom w:val="none" w:sz="0" w:space="0" w:color="auto"/>
            <w:right w:val="none" w:sz="0" w:space="0" w:color="auto"/>
          </w:divBdr>
        </w:div>
        <w:div w:id="1921715885">
          <w:marLeft w:val="480"/>
          <w:marRight w:val="0"/>
          <w:marTop w:val="0"/>
          <w:marBottom w:val="0"/>
          <w:divBdr>
            <w:top w:val="none" w:sz="0" w:space="0" w:color="auto"/>
            <w:left w:val="none" w:sz="0" w:space="0" w:color="auto"/>
            <w:bottom w:val="none" w:sz="0" w:space="0" w:color="auto"/>
            <w:right w:val="none" w:sz="0" w:space="0" w:color="auto"/>
          </w:divBdr>
        </w:div>
        <w:div w:id="530075359">
          <w:marLeft w:val="480"/>
          <w:marRight w:val="0"/>
          <w:marTop w:val="0"/>
          <w:marBottom w:val="0"/>
          <w:divBdr>
            <w:top w:val="none" w:sz="0" w:space="0" w:color="auto"/>
            <w:left w:val="none" w:sz="0" w:space="0" w:color="auto"/>
            <w:bottom w:val="none" w:sz="0" w:space="0" w:color="auto"/>
            <w:right w:val="none" w:sz="0" w:space="0" w:color="auto"/>
          </w:divBdr>
        </w:div>
        <w:div w:id="1415588286">
          <w:marLeft w:val="480"/>
          <w:marRight w:val="0"/>
          <w:marTop w:val="0"/>
          <w:marBottom w:val="0"/>
          <w:divBdr>
            <w:top w:val="none" w:sz="0" w:space="0" w:color="auto"/>
            <w:left w:val="none" w:sz="0" w:space="0" w:color="auto"/>
            <w:bottom w:val="none" w:sz="0" w:space="0" w:color="auto"/>
            <w:right w:val="none" w:sz="0" w:space="0" w:color="auto"/>
          </w:divBdr>
        </w:div>
        <w:div w:id="288049703">
          <w:marLeft w:val="480"/>
          <w:marRight w:val="0"/>
          <w:marTop w:val="0"/>
          <w:marBottom w:val="0"/>
          <w:divBdr>
            <w:top w:val="none" w:sz="0" w:space="0" w:color="auto"/>
            <w:left w:val="none" w:sz="0" w:space="0" w:color="auto"/>
            <w:bottom w:val="none" w:sz="0" w:space="0" w:color="auto"/>
            <w:right w:val="none" w:sz="0" w:space="0" w:color="auto"/>
          </w:divBdr>
        </w:div>
        <w:div w:id="918832775">
          <w:marLeft w:val="480"/>
          <w:marRight w:val="0"/>
          <w:marTop w:val="0"/>
          <w:marBottom w:val="0"/>
          <w:divBdr>
            <w:top w:val="none" w:sz="0" w:space="0" w:color="auto"/>
            <w:left w:val="none" w:sz="0" w:space="0" w:color="auto"/>
            <w:bottom w:val="none" w:sz="0" w:space="0" w:color="auto"/>
            <w:right w:val="none" w:sz="0" w:space="0" w:color="auto"/>
          </w:divBdr>
        </w:div>
        <w:div w:id="883561218">
          <w:marLeft w:val="480"/>
          <w:marRight w:val="0"/>
          <w:marTop w:val="0"/>
          <w:marBottom w:val="0"/>
          <w:divBdr>
            <w:top w:val="none" w:sz="0" w:space="0" w:color="auto"/>
            <w:left w:val="none" w:sz="0" w:space="0" w:color="auto"/>
            <w:bottom w:val="none" w:sz="0" w:space="0" w:color="auto"/>
            <w:right w:val="none" w:sz="0" w:space="0" w:color="auto"/>
          </w:divBdr>
        </w:div>
        <w:div w:id="1077628666">
          <w:marLeft w:val="480"/>
          <w:marRight w:val="0"/>
          <w:marTop w:val="0"/>
          <w:marBottom w:val="0"/>
          <w:divBdr>
            <w:top w:val="none" w:sz="0" w:space="0" w:color="auto"/>
            <w:left w:val="none" w:sz="0" w:space="0" w:color="auto"/>
            <w:bottom w:val="none" w:sz="0" w:space="0" w:color="auto"/>
            <w:right w:val="none" w:sz="0" w:space="0" w:color="auto"/>
          </w:divBdr>
        </w:div>
        <w:div w:id="1411925400">
          <w:marLeft w:val="480"/>
          <w:marRight w:val="0"/>
          <w:marTop w:val="0"/>
          <w:marBottom w:val="0"/>
          <w:divBdr>
            <w:top w:val="none" w:sz="0" w:space="0" w:color="auto"/>
            <w:left w:val="none" w:sz="0" w:space="0" w:color="auto"/>
            <w:bottom w:val="none" w:sz="0" w:space="0" w:color="auto"/>
            <w:right w:val="none" w:sz="0" w:space="0" w:color="auto"/>
          </w:divBdr>
        </w:div>
        <w:div w:id="12877064">
          <w:marLeft w:val="480"/>
          <w:marRight w:val="0"/>
          <w:marTop w:val="0"/>
          <w:marBottom w:val="0"/>
          <w:divBdr>
            <w:top w:val="none" w:sz="0" w:space="0" w:color="auto"/>
            <w:left w:val="none" w:sz="0" w:space="0" w:color="auto"/>
            <w:bottom w:val="none" w:sz="0" w:space="0" w:color="auto"/>
            <w:right w:val="none" w:sz="0" w:space="0" w:color="auto"/>
          </w:divBdr>
        </w:div>
        <w:div w:id="177012978">
          <w:marLeft w:val="480"/>
          <w:marRight w:val="0"/>
          <w:marTop w:val="0"/>
          <w:marBottom w:val="0"/>
          <w:divBdr>
            <w:top w:val="none" w:sz="0" w:space="0" w:color="auto"/>
            <w:left w:val="none" w:sz="0" w:space="0" w:color="auto"/>
            <w:bottom w:val="none" w:sz="0" w:space="0" w:color="auto"/>
            <w:right w:val="none" w:sz="0" w:space="0" w:color="auto"/>
          </w:divBdr>
        </w:div>
        <w:div w:id="1379205251">
          <w:marLeft w:val="480"/>
          <w:marRight w:val="0"/>
          <w:marTop w:val="0"/>
          <w:marBottom w:val="0"/>
          <w:divBdr>
            <w:top w:val="none" w:sz="0" w:space="0" w:color="auto"/>
            <w:left w:val="none" w:sz="0" w:space="0" w:color="auto"/>
            <w:bottom w:val="none" w:sz="0" w:space="0" w:color="auto"/>
            <w:right w:val="none" w:sz="0" w:space="0" w:color="auto"/>
          </w:divBdr>
        </w:div>
        <w:div w:id="2085834153">
          <w:marLeft w:val="480"/>
          <w:marRight w:val="0"/>
          <w:marTop w:val="0"/>
          <w:marBottom w:val="0"/>
          <w:divBdr>
            <w:top w:val="none" w:sz="0" w:space="0" w:color="auto"/>
            <w:left w:val="none" w:sz="0" w:space="0" w:color="auto"/>
            <w:bottom w:val="none" w:sz="0" w:space="0" w:color="auto"/>
            <w:right w:val="none" w:sz="0" w:space="0" w:color="auto"/>
          </w:divBdr>
        </w:div>
        <w:div w:id="90515820">
          <w:marLeft w:val="480"/>
          <w:marRight w:val="0"/>
          <w:marTop w:val="0"/>
          <w:marBottom w:val="0"/>
          <w:divBdr>
            <w:top w:val="none" w:sz="0" w:space="0" w:color="auto"/>
            <w:left w:val="none" w:sz="0" w:space="0" w:color="auto"/>
            <w:bottom w:val="none" w:sz="0" w:space="0" w:color="auto"/>
            <w:right w:val="none" w:sz="0" w:space="0" w:color="auto"/>
          </w:divBdr>
        </w:div>
        <w:div w:id="647129520">
          <w:marLeft w:val="480"/>
          <w:marRight w:val="0"/>
          <w:marTop w:val="0"/>
          <w:marBottom w:val="0"/>
          <w:divBdr>
            <w:top w:val="none" w:sz="0" w:space="0" w:color="auto"/>
            <w:left w:val="none" w:sz="0" w:space="0" w:color="auto"/>
            <w:bottom w:val="none" w:sz="0" w:space="0" w:color="auto"/>
            <w:right w:val="none" w:sz="0" w:space="0" w:color="auto"/>
          </w:divBdr>
        </w:div>
        <w:div w:id="788861106">
          <w:marLeft w:val="480"/>
          <w:marRight w:val="0"/>
          <w:marTop w:val="0"/>
          <w:marBottom w:val="0"/>
          <w:divBdr>
            <w:top w:val="none" w:sz="0" w:space="0" w:color="auto"/>
            <w:left w:val="none" w:sz="0" w:space="0" w:color="auto"/>
            <w:bottom w:val="none" w:sz="0" w:space="0" w:color="auto"/>
            <w:right w:val="none" w:sz="0" w:space="0" w:color="auto"/>
          </w:divBdr>
        </w:div>
        <w:div w:id="1354113915">
          <w:marLeft w:val="480"/>
          <w:marRight w:val="0"/>
          <w:marTop w:val="0"/>
          <w:marBottom w:val="0"/>
          <w:divBdr>
            <w:top w:val="none" w:sz="0" w:space="0" w:color="auto"/>
            <w:left w:val="none" w:sz="0" w:space="0" w:color="auto"/>
            <w:bottom w:val="none" w:sz="0" w:space="0" w:color="auto"/>
            <w:right w:val="none" w:sz="0" w:space="0" w:color="auto"/>
          </w:divBdr>
        </w:div>
        <w:div w:id="350307173">
          <w:marLeft w:val="480"/>
          <w:marRight w:val="0"/>
          <w:marTop w:val="0"/>
          <w:marBottom w:val="0"/>
          <w:divBdr>
            <w:top w:val="none" w:sz="0" w:space="0" w:color="auto"/>
            <w:left w:val="none" w:sz="0" w:space="0" w:color="auto"/>
            <w:bottom w:val="none" w:sz="0" w:space="0" w:color="auto"/>
            <w:right w:val="none" w:sz="0" w:space="0" w:color="auto"/>
          </w:divBdr>
        </w:div>
        <w:div w:id="1865556121">
          <w:marLeft w:val="480"/>
          <w:marRight w:val="0"/>
          <w:marTop w:val="0"/>
          <w:marBottom w:val="0"/>
          <w:divBdr>
            <w:top w:val="none" w:sz="0" w:space="0" w:color="auto"/>
            <w:left w:val="none" w:sz="0" w:space="0" w:color="auto"/>
            <w:bottom w:val="none" w:sz="0" w:space="0" w:color="auto"/>
            <w:right w:val="none" w:sz="0" w:space="0" w:color="auto"/>
          </w:divBdr>
        </w:div>
        <w:div w:id="1273443055">
          <w:marLeft w:val="480"/>
          <w:marRight w:val="0"/>
          <w:marTop w:val="0"/>
          <w:marBottom w:val="0"/>
          <w:divBdr>
            <w:top w:val="none" w:sz="0" w:space="0" w:color="auto"/>
            <w:left w:val="none" w:sz="0" w:space="0" w:color="auto"/>
            <w:bottom w:val="none" w:sz="0" w:space="0" w:color="auto"/>
            <w:right w:val="none" w:sz="0" w:space="0" w:color="auto"/>
          </w:divBdr>
        </w:div>
        <w:div w:id="1971594720">
          <w:marLeft w:val="480"/>
          <w:marRight w:val="0"/>
          <w:marTop w:val="0"/>
          <w:marBottom w:val="0"/>
          <w:divBdr>
            <w:top w:val="none" w:sz="0" w:space="0" w:color="auto"/>
            <w:left w:val="none" w:sz="0" w:space="0" w:color="auto"/>
            <w:bottom w:val="none" w:sz="0" w:space="0" w:color="auto"/>
            <w:right w:val="none" w:sz="0" w:space="0" w:color="auto"/>
          </w:divBdr>
        </w:div>
        <w:div w:id="324822190">
          <w:marLeft w:val="480"/>
          <w:marRight w:val="0"/>
          <w:marTop w:val="0"/>
          <w:marBottom w:val="0"/>
          <w:divBdr>
            <w:top w:val="none" w:sz="0" w:space="0" w:color="auto"/>
            <w:left w:val="none" w:sz="0" w:space="0" w:color="auto"/>
            <w:bottom w:val="none" w:sz="0" w:space="0" w:color="auto"/>
            <w:right w:val="none" w:sz="0" w:space="0" w:color="auto"/>
          </w:divBdr>
        </w:div>
        <w:div w:id="324817666">
          <w:marLeft w:val="480"/>
          <w:marRight w:val="0"/>
          <w:marTop w:val="0"/>
          <w:marBottom w:val="0"/>
          <w:divBdr>
            <w:top w:val="none" w:sz="0" w:space="0" w:color="auto"/>
            <w:left w:val="none" w:sz="0" w:space="0" w:color="auto"/>
            <w:bottom w:val="none" w:sz="0" w:space="0" w:color="auto"/>
            <w:right w:val="none" w:sz="0" w:space="0" w:color="auto"/>
          </w:divBdr>
        </w:div>
        <w:div w:id="1863392894">
          <w:marLeft w:val="480"/>
          <w:marRight w:val="0"/>
          <w:marTop w:val="0"/>
          <w:marBottom w:val="0"/>
          <w:divBdr>
            <w:top w:val="none" w:sz="0" w:space="0" w:color="auto"/>
            <w:left w:val="none" w:sz="0" w:space="0" w:color="auto"/>
            <w:bottom w:val="none" w:sz="0" w:space="0" w:color="auto"/>
            <w:right w:val="none" w:sz="0" w:space="0" w:color="auto"/>
          </w:divBdr>
        </w:div>
        <w:div w:id="1177424088">
          <w:marLeft w:val="480"/>
          <w:marRight w:val="0"/>
          <w:marTop w:val="0"/>
          <w:marBottom w:val="0"/>
          <w:divBdr>
            <w:top w:val="none" w:sz="0" w:space="0" w:color="auto"/>
            <w:left w:val="none" w:sz="0" w:space="0" w:color="auto"/>
            <w:bottom w:val="none" w:sz="0" w:space="0" w:color="auto"/>
            <w:right w:val="none" w:sz="0" w:space="0" w:color="auto"/>
          </w:divBdr>
        </w:div>
        <w:div w:id="837381533">
          <w:marLeft w:val="480"/>
          <w:marRight w:val="0"/>
          <w:marTop w:val="0"/>
          <w:marBottom w:val="0"/>
          <w:divBdr>
            <w:top w:val="none" w:sz="0" w:space="0" w:color="auto"/>
            <w:left w:val="none" w:sz="0" w:space="0" w:color="auto"/>
            <w:bottom w:val="none" w:sz="0" w:space="0" w:color="auto"/>
            <w:right w:val="none" w:sz="0" w:space="0" w:color="auto"/>
          </w:divBdr>
        </w:div>
        <w:div w:id="1233009796">
          <w:marLeft w:val="480"/>
          <w:marRight w:val="0"/>
          <w:marTop w:val="0"/>
          <w:marBottom w:val="0"/>
          <w:divBdr>
            <w:top w:val="none" w:sz="0" w:space="0" w:color="auto"/>
            <w:left w:val="none" w:sz="0" w:space="0" w:color="auto"/>
            <w:bottom w:val="none" w:sz="0" w:space="0" w:color="auto"/>
            <w:right w:val="none" w:sz="0" w:space="0" w:color="auto"/>
          </w:divBdr>
        </w:div>
        <w:div w:id="923103393">
          <w:marLeft w:val="480"/>
          <w:marRight w:val="0"/>
          <w:marTop w:val="0"/>
          <w:marBottom w:val="0"/>
          <w:divBdr>
            <w:top w:val="none" w:sz="0" w:space="0" w:color="auto"/>
            <w:left w:val="none" w:sz="0" w:space="0" w:color="auto"/>
            <w:bottom w:val="none" w:sz="0" w:space="0" w:color="auto"/>
            <w:right w:val="none" w:sz="0" w:space="0" w:color="auto"/>
          </w:divBdr>
        </w:div>
        <w:div w:id="2059012912">
          <w:marLeft w:val="480"/>
          <w:marRight w:val="0"/>
          <w:marTop w:val="0"/>
          <w:marBottom w:val="0"/>
          <w:divBdr>
            <w:top w:val="none" w:sz="0" w:space="0" w:color="auto"/>
            <w:left w:val="none" w:sz="0" w:space="0" w:color="auto"/>
            <w:bottom w:val="none" w:sz="0" w:space="0" w:color="auto"/>
            <w:right w:val="none" w:sz="0" w:space="0" w:color="auto"/>
          </w:divBdr>
        </w:div>
      </w:divsChild>
    </w:div>
    <w:div w:id="1360858541">
      <w:bodyDiv w:val="1"/>
      <w:marLeft w:val="0"/>
      <w:marRight w:val="0"/>
      <w:marTop w:val="0"/>
      <w:marBottom w:val="0"/>
      <w:divBdr>
        <w:top w:val="none" w:sz="0" w:space="0" w:color="auto"/>
        <w:left w:val="none" w:sz="0" w:space="0" w:color="auto"/>
        <w:bottom w:val="none" w:sz="0" w:space="0" w:color="auto"/>
        <w:right w:val="none" w:sz="0" w:space="0" w:color="auto"/>
      </w:divBdr>
    </w:div>
    <w:div w:id="1361204405">
      <w:bodyDiv w:val="1"/>
      <w:marLeft w:val="0"/>
      <w:marRight w:val="0"/>
      <w:marTop w:val="0"/>
      <w:marBottom w:val="0"/>
      <w:divBdr>
        <w:top w:val="none" w:sz="0" w:space="0" w:color="auto"/>
        <w:left w:val="none" w:sz="0" w:space="0" w:color="auto"/>
        <w:bottom w:val="none" w:sz="0" w:space="0" w:color="auto"/>
        <w:right w:val="none" w:sz="0" w:space="0" w:color="auto"/>
      </w:divBdr>
    </w:div>
    <w:div w:id="1361587955">
      <w:bodyDiv w:val="1"/>
      <w:marLeft w:val="0"/>
      <w:marRight w:val="0"/>
      <w:marTop w:val="0"/>
      <w:marBottom w:val="0"/>
      <w:divBdr>
        <w:top w:val="none" w:sz="0" w:space="0" w:color="auto"/>
        <w:left w:val="none" w:sz="0" w:space="0" w:color="auto"/>
        <w:bottom w:val="none" w:sz="0" w:space="0" w:color="auto"/>
        <w:right w:val="none" w:sz="0" w:space="0" w:color="auto"/>
      </w:divBdr>
    </w:div>
    <w:div w:id="1361667069">
      <w:bodyDiv w:val="1"/>
      <w:marLeft w:val="0"/>
      <w:marRight w:val="0"/>
      <w:marTop w:val="0"/>
      <w:marBottom w:val="0"/>
      <w:divBdr>
        <w:top w:val="none" w:sz="0" w:space="0" w:color="auto"/>
        <w:left w:val="none" w:sz="0" w:space="0" w:color="auto"/>
        <w:bottom w:val="none" w:sz="0" w:space="0" w:color="auto"/>
        <w:right w:val="none" w:sz="0" w:space="0" w:color="auto"/>
      </w:divBdr>
    </w:div>
    <w:div w:id="1361711404">
      <w:marLeft w:val="480"/>
      <w:marRight w:val="0"/>
      <w:marTop w:val="0"/>
      <w:marBottom w:val="0"/>
      <w:divBdr>
        <w:top w:val="none" w:sz="0" w:space="0" w:color="auto"/>
        <w:left w:val="none" w:sz="0" w:space="0" w:color="auto"/>
        <w:bottom w:val="none" w:sz="0" w:space="0" w:color="auto"/>
        <w:right w:val="none" w:sz="0" w:space="0" w:color="auto"/>
      </w:divBdr>
    </w:div>
    <w:div w:id="1361782989">
      <w:bodyDiv w:val="1"/>
      <w:marLeft w:val="0"/>
      <w:marRight w:val="0"/>
      <w:marTop w:val="0"/>
      <w:marBottom w:val="0"/>
      <w:divBdr>
        <w:top w:val="none" w:sz="0" w:space="0" w:color="auto"/>
        <w:left w:val="none" w:sz="0" w:space="0" w:color="auto"/>
        <w:bottom w:val="none" w:sz="0" w:space="0" w:color="auto"/>
        <w:right w:val="none" w:sz="0" w:space="0" w:color="auto"/>
      </w:divBdr>
    </w:div>
    <w:div w:id="1361783561">
      <w:bodyDiv w:val="1"/>
      <w:marLeft w:val="0"/>
      <w:marRight w:val="0"/>
      <w:marTop w:val="0"/>
      <w:marBottom w:val="0"/>
      <w:divBdr>
        <w:top w:val="none" w:sz="0" w:space="0" w:color="auto"/>
        <w:left w:val="none" w:sz="0" w:space="0" w:color="auto"/>
        <w:bottom w:val="none" w:sz="0" w:space="0" w:color="auto"/>
        <w:right w:val="none" w:sz="0" w:space="0" w:color="auto"/>
      </w:divBdr>
    </w:div>
    <w:div w:id="1361857144">
      <w:bodyDiv w:val="1"/>
      <w:marLeft w:val="0"/>
      <w:marRight w:val="0"/>
      <w:marTop w:val="0"/>
      <w:marBottom w:val="0"/>
      <w:divBdr>
        <w:top w:val="none" w:sz="0" w:space="0" w:color="auto"/>
        <w:left w:val="none" w:sz="0" w:space="0" w:color="auto"/>
        <w:bottom w:val="none" w:sz="0" w:space="0" w:color="auto"/>
        <w:right w:val="none" w:sz="0" w:space="0" w:color="auto"/>
      </w:divBdr>
    </w:div>
    <w:div w:id="1362047082">
      <w:bodyDiv w:val="1"/>
      <w:marLeft w:val="0"/>
      <w:marRight w:val="0"/>
      <w:marTop w:val="0"/>
      <w:marBottom w:val="0"/>
      <w:divBdr>
        <w:top w:val="none" w:sz="0" w:space="0" w:color="auto"/>
        <w:left w:val="none" w:sz="0" w:space="0" w:color="auto"/>
        <w:bottom w:val="none" w:sz="0" w:space="0" w:color="auto"/>
        <w:right w:val="none" w:sz="0" w:space="0" w:color="auto"/>
      </w:divBdr>
    </w:div>
    <w:div w:id="1362321686">
      <w:bodyDiv w:val="1"/>
      <w:marLeft w:val="0"/>
      <w:marRight w:val="0"/>
      <w:marTop w:val="0"/>
      <w:marBottom w:val="0"/>
      <w:divBdr>
        <w:top w:val="none" w:sz="0" w:space="0" w:color="auto"/>
        <w:left w:val="none" w:sz="0" w:space="0" w:color="auto"/>
        <w:bottom w:val="none" w:sz="0" w:space="0" w:color="auto"/>
        <w:right w:val="none" w:sz="0" w:space="0" w:color="auto"/>
      </w:divBdr>
    </w:div>
    <w:div w:id="1362438758">
      <w:marLeft w:val="480"/>
      <w:marRight w:val="0"/>
      <w:marTop w:val="0"/>
      <w:marBottom w:val="0"/>
      <w:divBdr>
        <w:top w:val="none" w:sz="0" w:space="0" w:color="auto"/>
        <w:left w:val="none" w:sz="0" w:space="0" w:color="auto"/>
        <w:bottom w:val="none" w:sz="0" w:space="0" w:color="auto"/>
        <w:right w:val="none" w:sz="0" w:space="0" w:color="auto"/>
      </w:divBdr>
    </w:div>
    <w:div w:id="1362512658">
      <w:bodyDiv w:val="1"/>
      <w:marLeft w:val="0"/>
      <w:marRight w:val="0"/>
      <w:marTop w:val="0"/>
      <w:marBottom w:val="0"/>
      <w:divBdr>
        <w:top w:val="none" w:sz="0" w:space="0" w:color="auto"/>
        <w:left w:val="none" w:sz="0" w:space="0" w:color="auto"/>
        <w:bottom w:val="none" w:sz="0" w:space="0" w:color="auto"/>
        <w:right w:val="none" w:sz="0" w:space="0" w:color="auto"/>
      </w:divBdr>
    </w:div>
    <w:div w:id="1362823696">
      <w:bodyDiv w:val="1"/>
      <w:marLeft w:val="0"/>
      <w:marRight w:val="0"/>
      <w:marTop w:val="0"/>
      <w:marBottom w:val="0"/>
      <w:divBdr>
        <w:top w:val="none" w:sz="0" w:space="0" w:color="auto"/>
        <w:left w:val="none" w:sz="0" w:space="0" w:color="auto"/>
        <w:bottom w:val="none" w:sz="0" w:space="0" w:color="auto"/>
        <w:right w:val="none" w:sz="0" w:space="0" w:color="auto"/>
      </w:divBdr>
    </w:div>
    <w:div w:id="1363214404">
      <w:bodyDiv w:val="1"/>
      <w:marLeft w:val="0"/>
      <w:marRight w:val="0"/>
      <w:marTop w:val="0"/>
      <w:marBottom w:val="0"/>
      <w:divBdr>
        <w:top w:val="none" w:sz="0" w:space="0" w:color="auto"/>
        <w:left w:val="none" w:sz="0" w:space="0" w:color="auto"/>
        <w:bottom w:val="none" w:sz="0" w:space="0" w:color="auto"/>
        <w:right w:val="none" w:sz="0" w:space="0" w:color="auto"/>
      </w:divBdr>
    </w:div>
    <w:div w:id="1363281465">
      <w:bodyDiv w:val="1"/>
      <w:marLeft w:val="0"/>
      <w:marRight w:val="0"/>
      <w:marTop w:val="0"/>
      <w:marBottom w:val="0"/>
      <w:divBdr>
        <w:top w:val="none" w:sz="0" w:space="0" w:color="auto"/>
        <w:left w:val="none" w:sz="0" w:space="0" w:color="auto"/>
        <w:bottom w:val="none" w:sz="0" w:space="0" w:color="auto"/>
        <w:right w:val="none" w:sz="0" w:space="0" w:color="auto"/>
      </w:divBdr>
    </w:div>
    <w:div w:id="1363358811">
      <w:bodyDiv w:val="1"/>
      <w:marLeft w:val="0"/>
      <w:marRight w:val="0"/>
      <w:marTop w:val="0"/>
      <w:marBottom w:val="0"/>
      <w:divBdr>
        <w:top w:val="none" w:sz="0" w:space="0" w:color="auto"/>
        <w:left w:val="none" w:sz="0" w:space="0" w:color="auto"/>
        <w:bottom w:val="none" w:sz="0" w:space="0" w:color="auto"/>
        <w:right w:val="none" w:sz="0" w:space="0" w:color="auto"/>
      </w:divBdr>
    </w:div>
    <w:div w:id="1363359680">
      <w:bodyDiv w:val="1"/>
      <w:marLeft w:val="0"/>
      <w:marRight w:val="0"/>
      <w:marTop w:val="0"/>
      <w:marBottom w:val="0"/>
      <w:divBdr>
        <w:top w:val="none" w:sz="0" w:space="0" w:color="auto"/>
        <w:left w:val="none" w:sz="0" w:space="0" w:color="auto"/>
        <w:bottom w:val="none" w:sz="0" w:space="0" w:color="auto"/>
        <w:right w:val="none" w:sz="0" w:space="0" w:color="auto"/>
      </w:divBdr>
    </w:div>
    <w:div w:id="1363364918">
      <w:bodyDiv w:val="1"/>
      <w:marLeft w:val="0"/>
      <w:marRight w:val="0"/>
      <w:marTop w:val="0"/>
      <w:marBottom w:val="0"/>
      <w:divBdr>
        <w:top w:val="none" w:sz="0" w:space="0" w:color="auto"/>
        <w:left w:val="none" w:sz="0" w:space="0" w:color="auto"/>
        <w:bottom w:val="none" w:sz="0" w:space="0" w:color="auto"/>
        <w:right w:val="none" w:sz="0" w:space="0" w:color="auto"/>
      </w:divBdr>
    </w:div>
    <w:div w:id="1363434471">
      <w:bodyDiv w:val="1"/>
      <w:marLeft w:val="0"/>
      <w:marRight w:val="0"/>
      <w:marTop w:val="0"/>
      <w:marBottom w:val="0"/>
      <w:divBdr>
        <w:top w:val="none" w:sz="0" w:space="0" w:color="auto"/>
        <w:left w:val="none" w:sz="0" w:space="0" w:color="auto"/>
        <w:bottom w:val="none" w:sz="0" w:space="0" w:color="auto"/>
        <w:right w:val="none" w:sz="0" w:space="0" w:color="auto"/>
      </w:divBdr>
    </w:div>
    <w:div w:id="1363625335">
      <w:bodyDiv w:val="1"/>
      <w:marLeft w:val="0"/>
      <w:marRight w:val="0"/>
      <w:marTop w:val="0"/>
      <w:marBottom w:val="0"/>
      <w:divBdr>
        <w:top w:val="none" w:sz="0" w:space="0" w:color="auto"/>
        <w:left w:val="none" w:sz="0" w:space="0" w:color="auto"/>
        <w:bottom w:val="none" w:sz="0" w:space="0" w:color="auto"/>
        <w:right w:val="none" w:sz="0" w:space="0" w:color="auto"/>
      </w:divBdr>
    </w:div>
    <w:div w:id="1363631769">
      <w:bodyDiv w:val="1"/>
      <w:marLeft w:val="0"/>
      <w:marRight w:val="0"/>
      <w:marTop w:val="0"/>
      <w:marBottom w:val="0"/>
      <w:divBdr>
        <w:top w:val="none" w:sz="0" w:space="0" w:color="auto"/>
        <w:left w:val="none" w:sz="0" w:space="0" w:color="auto"/>
        <w:bottom w:val="none" w:sz="0" w:space="0" w:color="auto"/>
        <w:right w:val="none" w:sz="0" w:space="0" w:color="auto"/>
      </w:divBdr>
    </w:div>
    <w:div w:id="1363703919">
      <w:bodyDiv w:val="1"/>
      <w:marLeft w:val="0"/>
      <w:marRight w:val="0"/>
      <w:marTop w:val="0"/>
      <w:marBottom w:val="0"/>
      <w:divBdr>
        <w:top w:val="none" w:sz="0" w:space="0" w:color="auto"/>
        <w:left w:val="none" w:sz="0" w:space="0" w:color="auto"/>
        <w:bottom w:val="none" w:sz="0" w:space="0" w:color="auto"/>
        <w:right w:val="none" w:sz="0" w:space="0" w:color="auto"/>
      </w:divBdr>
    </w:div>
    <w:div w:id="1363747543">
      <w:bodyDiv w:val="1"/>
      <w:marLeft w:val="0"/>
      <w:marRight w:val="0"/>
      <w:marTop w:val="0"/>
      <w:marBottom w:val="0"/>
      <w:divBdr>
        <w:top w:val="none" w:sz="0" w:space="0" w:color="auto"/>
        <w:left w:val="none" w:sz="0" w:space="0" w:color="auto"/>
        <w:bottom w:val="none" w:sz="0" w:space="0" w:color="auto"/>
        <w:right w:val="none" w:sz="0" w:space="0" w:color="auto"/>
      </w:divBdr>
    </w:div>
    <w:div w:id="1363895661">
      <w:bodyDiv w:val="1"/>
      <w:marLeft w:val="0"/>
      <w:marRight w:val="0"/>
      <w:marTop w:val="0"/>
      <w:marBottom w:val="0"/>
      <w:divBdr>
        <w:top w:val="none" w:sz="0" w:space="0" w:color="auto"/>
        <w:left w:val="none" w:sz="0" w:space="0" w:color="auto"/>
        <w:bottom w:val="none" w:sz="0" w:space="0" w:color="auto"/>
        <w:right w:val="none" w:sz="0" w:space="0" w:color="auto"/>
      </w:divBdr>
    </w:div>
    <w:div w:id="1364214713">
      <w:bodyDiv w:val="1"/>
      <w:marLeft w:val="0"/>
      <w:marRight w:val="0"/>
      <w:marTop w:val="0"/>
      <w:marBottom w:val="0"/>
      <w:divBdr>
        <w:top w:val="none" w:sz="0" w:space="0" w:color="auto"/>
        <w:left w:val="none" w:sz="0" w:space="0" w:color="auto"/>
        <w:bottom w:val="none" w:sz="0" w:space="0" w:color="auto"/>
        <w:right w:val="none" w:sz="0" w:space="0" w:color="auto"/>
      </w:divBdr>
    </w:div>
    <w:div w:id="1364282471">
      <w:bodyDiv w:val="1"/>
      <w:marLeft w:val="0"/>
      <w:marRight w:val="0"/>
      <w:marTop w:val="0"/>
      <w:marBottom w:val="0"/>
      <w:divBdr>
        <w:top w:val="none" w:sz="0" w:space="0" w:color="auto"/>
        <w:left w:val="none" w:sz="0" w:space="0" w:color="auto"/>
        <w:bottom w:val="none" w:sz="0" w:space="0" w:color="auto"/>
        <w:right w:val="none" w:sz="0" w:space="0" w:color="auto"/>
      </w:divBdr>
    </w:div>
    <w:div w:id="1364358441">
      <w:bodyDiv w:val="1"/>
      <w:marLeft w:val="0"/>
      <w:marRight w:val="0"/>
      <w:marTop w:val="0"/>
      <w:marBottom w:val="0"/>
      <w:divBdr>
        <w:top w:val="none" w:sz="0" w:space="0" w:color="auto"/>
        <w:left w:val="none" w:sz="0" w:space="0" w:color="auto"/>
        <w:bottom w:val="none" w:sz="0" w:space="0" w:color="auto"/>
        <w:right w:val="none" w:sz="0" w:space="0" w:color="auto"/>
      </w:divBdr>
    </w:div>
    <w:div w:id="1364358467">
      <w:bodyDiv w:val="1"/>
      <w:marLeft w:val="0"/>
      <w:marRight w:val="0"/>
      <w:marTop w:val="0"/>
      <w:marBottom w:val="0"/>
      <w:divBdr>
        <w:top w:val="none" w:sz="0" w:space="0" w:color="auto"/>
        <w:left w:val="none" w:sz="0" w:space="0" w:color="auto"/>
        <w:bottom w:val="none" w:sz="0" w:space="0" w:color="auto"/>
        <w:right w:val="none" w:sz="0" w:space="0" w:color="auto"/>
      </w:divBdr>
    </w:div>
    <w:div w:id="1364359915">
      <w:bodyDiv w:val="1"/>
      <w:marLeft w:val="0"/>
      <w:marRight w:val="0"/>
      <w:marTop w:val="0"/>
      <w:marBottom w:val="0"/>
      <w:divBdr>
        <w:top w:val="none" w:sz="0" w:space="0" w:color="auto"/>
        <w:left w:val="none" w:sz="0" w:space="0" w:color="auto"/>
        <w:bottom w:val="none" w:sz="0" w:space="0" w:color="auto"/>
        <w:right w:val="none" w:sz="0" w:space="0" w:color="auto"/>
      </w:divBdr>
    </w:div>
    <w:div w:id="1364404798">
      <w:bodyDiv w:val="1"/>
      <w:marLeft w:val="0"/>
      <w:marRight w:val="0"/>
      <w:marTop w:val="0"/>
      <w:marBottom w:val="0"/>
      <w:divBdr>
        <w:top w:val="none" w:sz="0" w:space="0" w:color="auto"/>
        <w:left w:val="none" w:sz="0" w:space="0" w:color="auto"/>
        <w:bottom w:val="none" w:sz="0" w:space="0" w:color="auto"/>
        <w:right w:val="none" w:sz="0" w:space="0" w:color="auto"/>
      </w:divBdr>
    </w:div>
    <w:div w:id="1364405640">
      <w:marLeft w:val="480"/>
      <w:marRight w:val="0"/>
      <w:marTop w:val="0"/>
      <w:marBottom w:val="0"/>
      <w:divBdr>
        <w:top w:val="none" w:sz="0" w:space="0" w:color="auto"/>
        <w:left w:val="none" w:sz="0" w:space="0" w:color="auto"/>
        <w:bottom w:val="none" w:sz="0" w:space="0" w:color="auto"/>
        <w:right w:val="none" w:sz="0" w:space="0" w:color="auto"/>
      </w:divBdr>
    </w:div>
    <w:div w:id="1364673258">
      <w:bodyDiv w:val="1"/>
      <w:marLeft w:val="0"/>
      <w:marRight w:val="0"/>
      <w:marTop w:val="0"/>
      <w:marBottom w:val="0"/>
      <w:divBdr>
        <w:top w:val="none" w:sz="0" w:space="0" w:color="auto"/>
        <w:left w:val="none" w:sz="0" w:space="0" w:color="auto"/>
        <w:bottom w:val="none" w:sz="0" w:space="0" w:color="auto"/>
        <w:right w:val="none" w:sz="0" w:space="0" w:color="auto"/>
      </w:divBdr>
    </w:div>
    <w:div w:id="1364674795">
      <w:bodyDiv w:val="1"/>
      <w:marLeft w:val="0"/>
      <w:marRight w:val="0"/>
      <w:marTop w:val="0"/>
      <w:marBottom w:val="0"/>
      <w:divBdr>
        <w:top w:val="none" w:sz="0" w:space="0" w:color="auto"/>
        <w:left w:val="none" w:sz="0" w:space="0" w:color="auto"/>
        <w:bottom w:val="none" w:sz="0" w:space="0" w:color="auto"/>
        <w:right w:val="none" w:sz="0" w:space="0" w:color="auto"/>
      </w:divBdr>
    </w:div>
    <w:div w:id="1364860705">
      <w:marLeft w:val="480"/>
      <w:marRight w:val="0"/>
      <w:marTop w:val="0"/>
      <w:marBottom w:val="0"/>
      <w:divBdr>
        <w:top w:val="none" w:sz="0" w:space="0" w:color="auto"/>
        <w:left w:val="none" w:sz="0" w:space="0" w:color="auto"/>
        <w:bottom w:val="none" w:sz="0" w:space="0" w:color="auto"/>
        <w:right w:val="none" w:sz="0" w:space="0" w:color="auto"/>
      </w:divBdr>
    </w:div>
    <w:div w:id="1364867060">
      <w:bodyDiv w:val="1"/>
      <w:marLeft w:val="0"/>
      <w:marRight w:val="0"/>
      <w:marTop w:val="0"/>
      <w:marBottom w:val="0"/>
      <w:divBdr>
        <w:top w:val="none" w:sz="0" w:space="0" w:color="auto"/>
        <w:left w:val="none" w:sz="0" w:space="0" w:color="auto"/>
        <w:bottom w:val="none" w:sz="0" w:space="0" w:color="auto"/>
        <w:right w:val="none" w:sz="0" w:space="0" w:color="auto"/>
      </w:divBdr>
    </w:div>
    <w:div w:id="1364867978">
      <w:bodyDiv w:val="1"/>
      <w:marLeft w:val="0"/>
      <w:marRight w:val="0"/>
      <w:marTop w:val="0"/>
      <w:marBottom w:val="0"/>
      <w:divBdr>
        <w:top w:val="none" w:sz="0" w:space="0" w:color="auto"/>
        <w:left w:val="none" w:sz="0" w:space="0" w:color="auto"/>
        <w:bottom w:val="none" w:sz="0" w:space="0" w:color="auto"/>
        <w:right w:val="none" w:sz="0" w:space="0" w:color="auto"/>
      </w:divBdr>
    </w:div>
    <w:div w:id="1364940557">
      <w:bodyDiv w:val="1"/>
      <w:marLeft w:val="0"/>
      <w:marRight w:val="0"/>
      <w:marTop w:val="0"/>
      <w:marBottom w:val="0"/>
      <w:divBdr>
        <w:top w:val="none" w:sz="0" w:space="0" w:color="auto"/>
        <w:left w:val="none" w:sz="0" w:space="0" w:color="auto"/>
        <w:bottom w:val="none" w:sz="0" w:space="0" w:color="auto"/>
        <w:right w:val="none" w:sz="0" w:space="0" w:color="auto"/>
      </w:divBdr>
    </w:div>
    <w:div w:id="1365248979">
      <w:bodyDiv w:val="1"/>
      <w:marLeft w:val="0"/>
      <w:marRight w:val="0"/>
      <w:marTop w:val="0"/>
      <w:marBottom w:val="0"/>
      <w:divBdr>
        <w:top w:val="none" w:sz="0" w:space="0" w:color="auto"/>
        <w:left w:val="none" w:sz="0" w:space="0" w:color="auto"/>
        <w:bottom w:val="none" w:sz="0" w:space="0" w:color="auto"/>
        <w:right w:val="none" w:sz="0" w:space="0" w:color="auto"/>
      </w:divBdr>
    </w:div>
    <w:div w:id="1365522167">
      <w:bodyDiv w:val="1"/>
      <w:marLeft w:val="0"/>
      <w:marRight w:val="0"/>
      <w:marTop w:val="0"/>
      <w:marBottom w:val="0"/>
      <w:divBdr>
        <w:top w:val="none" w:sz="0" w:space="0" w:color="auto"/>
        <w:left w:val="none" w:sz="0" w:space="0" w:color="auto"/>
        <w:bottom w:val="none" w:sz="0" w:space="0" w:color="auto"/>
        <w:right w:val="none" w:sz="0" w:space="0" w:color="auto"/>
      </w:divBdr>
    </w:div>
    <w:div w:id="1365523903">
      <w:bodyDiv w:val="1"/>
      <w:marLeft w:val="0"/>
      <w:marRight w:val="0"/>
      <w:marTop w:val="0"/>
      <w:marBottom w:val="0"/>
      <w:divBdr>
        <w:top w:val="none" w:sz="0" w:space="0" w:color="auto"/>
        <w:left w:val="none" w:sz="0" w:space="0" w:color="auto"/>
        <w:bottom w:val="none" w:sz="0" w:space="0" w:color="auto"/>
        <w:right w:val="none" w:sz="0" w:space="0" w:color="auto"/>
      </w:divBdr>
      <w:divsChild>
        <w:div w:id="1267888022">
          <w:marLeft w:val="480"/>
          <w:marRight w:val="0"/>
          <w:marTop w:val="0"/>
          <w:marBottom w:val="0"/>
          <w:divBdr>
            <w:top w:val="none" w:sz="0" w:space="0" w:color="auto"/>
            <w:left w:val="none" w:sz="0" w:space="0" w:color="auto"/>
            <w:bottom w:val="none" w:sz="0" w:space="0" w:color="auto"/>
            <w:right w:val="none" w:sz="0" w:space="0" w:color="auto"/>
          </w:divBdr>
        </w:div>
        <w:div w:id="1055469423">
          <w:marLeft w:val="480"/>
          <w:marRight w:val="0"/>
          <w:marTop w:val="0"/>
          <w:marBottom w:val="0"/>
          <w:divBdr>
            <w:top w:val="none" w:sz="0" w:space="0" w:color="auto"/>
            <w:left w:val="none" w:sz="0" w:space="0" w:color="auto"/>
            <w:bottom w:val="none" w:sz="0" w:space="0" w:color="auto"/>
            <w:right w:val="none" w:sz="0" w:space="0" w:color="auto"/>
          </w:divBdr>
        </w:div>
        <w:div w:id="835456605">
          <w:marLeft w:val="480"/>
          <w:marRight w:val="0"/>
          <w:marTop w:val="0"/>
          <w:marBottom w:val="0"/>
          <w:divBdr>
            <w:top w:val="none" w:sz="0" w:space="0" w:color="auto"/>
            <w:left w:val="none" w:sz="0" w:space="0" w:color="auto"/>
            <w:bottom w:val="none" w:sz="0" w:space="0" w:color="auto"/>
            <w:right w:val="none" w:sz="0" w:space="0" w:color="auto"/>
          </w:divBdr>
        </w:div>
        <w:div w:id="223637627">
          <w:marLeft w:val="480"/>
          <w:marRight w:val="0"/>
          <w:marTop w:val="0"/>
          <w:marBottom w:val="0"/>
          <w:divBdr>
            <w:top w:val="none" w:sz="0" w:space="0" w:color="auto"/>
            <w:left w:val="none" w:sz="0" w:space="0" w:color="auto"/>
            <w:bottom w:val="none" w:sz="0" w:space="0" w:color="auto"/>
            <w:right w:val="none" w:sz="0" w:space="0" w:color="auto"/>
          </w:divBdr>
        </w:div>
        <w:div w:id="1372653159">
          <w:marLeft w:val="480"/>
          <w:marRight w:val="0"/>
          <w:marTop w:val="0"/>
          <w:marBottom w:val="0"/>
          <w:divBdr>
            <w:top w:val="none" w:sz="0" w:space="0" w:color="auto"/>
            <w:left w:val="none" w:sz="0" w:space="0" w:color="auto"/>
            <w:bottom w:val="none" w:sz="0" w:space="0" w:color="auto"/>
            <w:right w:val="none" w:sz="0" w:space="0" w:color="auto"/>
          </w:divBdr>
        </w:div>
        <w:div w:id="1447888236">
          <w:marLeft w:val="480"/>
          <w:marRight w:val="0"/>
          <w:marTop w:val="0"/>
          <w:marBottom w:val="0"/>
          <w:divBdr>
            <w:top w:val="none" w:sz="0" w:space="0" w:color="auto"/>
            <w:left w:val="none" w:sz="0" w:space="0" w:color="auto"/>
            <w:bottom w:val="none" w:sz="0" w:space="0" w:color="auto"/>
            <w:right w:val="none" w:sz="0" w:space="0" w:color="auto"/>
          </w:divBdr>
        </w:div>
        <w:div w:id="1073087408">
          <w:marLeft w:val="480"/>
          <w:marRight w:val="0"/>
          <w:marTop w:val="0"/>
          <w:marBottom w:val="0"/>
          <w:divBdr>
            <w:top w:val="none" w:sz="0" w:space="0" w:color="auto"/>
            <w:left w:val="none" w:sz="0" w:space="0" w:color="auto"/>
            <w:bottom w:val="none" w:sz="0" w:space="0" w:color="auto"/>
            <w:right w:val="none" w:sz="0" w:space="0" w:color="auto"/>
          </w:divBdr>
        </w:div>
        <w:div w:id="273830109">
          <w:marLeft w:val="480"/>
          <w:marRight w:val="0"/>
          <w:marTop w:val="0"/>
          <w:marBottom w:val="0"/>
          <w:divBdr>
            <w:top w:val="none" w:sz="0" w:space="0" w:color="auto"/>
            <w:left w:val="none" w:sz="0" w:space="0" w:color="auto"/>
            <w:bottom w:val="none" w:sz="0" w:space="0" w:color="auto"/>
            <w:right w:val="none" w:sz="0" w:space="0" w:color="auto"/>
          </w:divBdr>
        </w:div>
        <w:div w:id="447356592">
          <w:marLeft w:val="480"/>
          <w:marRight w:val="0"/>
          <w:marTop w:val="0"/>
          <w:marBottom w:val="0"/>
          <w:divBdr>
            <w:top w:val="none" w:sz="0" w:space="0" w:color="auto"/>
            <w:left w:val="none" w:sz="0" w:space="0" w:color="auto"/>
            <w:bottom w:val="none" w:sz="0" w:space="0" w:color="auto"/>
            <w:right w:val="none" w:sz="0" w:space="0" w:color="auto"/>
          </w:divBdr>
        </w:div>
        <w:div w:id="1698459692">
          <w:marLeft w:val="480"/>
          <w:marRight w:val="0"/>
          <w:marTop w:val="0"/>
          <w:marBottom w:val="0"/>
          <w:divBdr>
            <w:top w:val="none" w:sz="0" w:space="0" w:color="auto"/>
            <w:left w:val="none" w:sz="0" w:space="0" w:color="auto"/>
            <w:bottom w:val="none" w:sz="0" w:space="0" w:color="auto"/>
            <w:right w:val="none" w:sz="0" w:space="0" w:color="auto"/>
          </w:divBdr>
        </w:div>
        <w:div w:id="1904217954">
          <w:marLeft w:val="480"/>
          <w:marRight w:val="0"/>
          <w:marTop w:val="0"/>
          <w:marBottom w:val="0"/>
          <w:divBdr>
            <w:top w:val="none" w:sz="0" w:space="0" w:color="auto"/>
            <w:left w:val="none" w:sz="0" w:space="0" w:color="auto"/>
            <w:bottom w:val="none" w:sz="0" w:space="0" w:color="auto"/>
            <w:right w:val="none" w:sz="0" w:space="0" w:color="auto"/>
          </w:divBdr>
        </w:div>
        <w:div w:id="1101923143">
          <w:marLeft w:val="480"/>
          <w:marRight w:val="0"/>
          <w:marTop w:val="0"/>
          <w:marBottom w:val="0"/>
          <w:divBdr>
            <w:top w:val="none" w:sz="0" w:space="0" w:color="auto"/>
            <w:left w:val="none" w:sz="0" w:space="0" w:color="auto"/>
            <w:bottom w:val="none" w:sz="0" w:space="0" w:color="auto"/>
            <w:right w:val="none" w:sz="0" w:space="0" w:color="auto"/>
          </w:divBdr>
        </w:div>
        <w:div w:id="1806116773">
          <w:marLeft w:val="480"/>
          <w:marRight w:val="0"/>
          <w:marTop w:val="0"/>
          <w:marBottom w:val="0"/>
          <w:divBdr>
            <w:top w:val="none" w:sz="0" w:space="0" w:color="auto"/>
            <w:left w:val="none" w:sz="0" w:space="0" w:color="auto"/>
            <w:bottom w:val="none" w:sz="0" w:space="0" w:color="auto"/>
            <w:right w:val="none" w:sz="0" w:space="0" w:color="auto"/>
          </w:divBdr>
        </w:div>
        <w:div w:id="2092577070">
          <w:marLeft w:val="480"/>
          <w:marRight w:val="0"/>
          <w:marTop w:val="0"/>
          <w:marBottom w:val="0"/>
          <w:divBdr>
            <w:top w:val="none" w:sz="0" w:space="0" w:color="auto"/>
            <w:left w:val="none" w:sz="0" w:space="0" w:color="auto"/>
            <w:bottom w:val="none" w:sz="0" w:space="0" w:color="auto"/>
            <w:right w:val="none" w:sz="0" w:space="0" w:color="auto"/>
          </w:divBdr>
        </w:div>
        <w:div w:id="368071121">
          <w:marLeft w:val="480"/>
          <w:marRight w:val="0"/>
          <w:marTop w:val="0"/>
          <w:marBottom w:val="0"/>
          <w:divBdr>
            <w:top w:val="none" w:sz="0" w:space="0" w:color="auto"/>
            <w:left w:val="none" w:sz="0" w:space="0" w:color="auto"/>
            <w:bottom w:val="none" w:sz="0" w:space="0" w:color="auto"/>
            <w:right w:val="none" w:sz="0" w:space="0" w:color="auto"/>
          </w:divBdr>
        </w:div>
        <w:div w:id="1898974273">
          <w:marLeft w:val="480"/>
          <w:marRight w:val="0"/>
          <w:marTop w:val="0"/>
          <w:marBottom w:val="0"/>
          <w:divBdr>
            <w:top w:val="none" w:sz="0" w:space="0" w:color="auto"/>
            <w:left w:val="none" w:sz="0" w:space="0" w:color="auto"/>
            <w:bottom w:val="none" w:sz="0" w:space="0" w:color="auto"/>
            <w:right w:val="none" w:sz="0" w:space="0" w:color="auto"/>
          </w:divBdr>
        </w:div>
        <w:div w:id="600183155">
          <w:marLeft w:val="480"/>
          <w:marRight w:val="0"/>
          <w:marTop w:val="0"/>
          <w:marBottom w:val="0"/>
          <w:divBdr>
            <w:top w:val="none" w:sz="0" w:space="0" w:color="auto"/>
            <w:left w:val="none" w:sz="0" w:space="0" w:color="auto"/>
            <w:bottom w:val="none" w:sz="0" w:space="0" w:color="auto"/>
            <w:right w:val="none" w:sz="0" w:space="0" w:color="auto"/>
          </w:divBdr>
        </w:div>
        <w:div w:id="1774209925">
          <w:marLeft w:val="480"/>
          <w:marRight w:val="0"/>
          <w:marTop w:val="0"/>
          <w:marBottom w:val="0"/>
          <w:divBdr>
            <w:top w:val="none" w:sz="0" w:space="0" w:color="auto"/>
            <w:left w:val="none" w:sz="0" w:space="0" w:color="auto"/>
            <w:bottom w:val="none" w:sz="0" w:space="0" w:color="auto"/>
            <w:right w:val="none" w:sz="0" w:space="0" w:color="auto"/>
          </w:divBdr>
        </w:div>
        <w:div w:id="1356348336">
          <w:marLeft w:val="480"/>
          <w:marRight w:val="0"/>
          <w:marTop w:val="0"/>
          <w:marBottom w:val="0"/>
          <w:divBdr>
            <w:top w:val="none" w:sz="0" w:space="0" w:color="auto"/>
            <w:left w:val="none" w:sz="0" w:space="0" w:color="auto"/>
            <w:bottom w:val="none" w:sz="0" w:space="0" w:color="auto"/>
            <w:right w:val="none" w:sz="0" w:space="0" w:color="auto"/>
          </w:divBdr>
        </w:div>
        <w:div w:id="1896045821">
          <w:marLeft w:val="480"/>
          <w:marRight w:val="0"/>
          <w:marTop w:val="0"/>
          <w:marBottom w:val="0"/>
          <w:divBdr>
            <w:top w:val="none" w:sz="0" w:space="0" w:color="auto"/>
            <w:left w:val="none" w:sz="0" w:space="0" w:color="auto"/>
            <w:bottom w:val="none" w:sz="0" w:space="0" w:color="auto"/>
            <w:right w:val="none" w:sz="0" w:space="0" w:color="auto"/>
          </w:divBdr>
        </w:div>
        <w:div w:id="434059676">
          <w:marLeft w:val="480"/>
          <w:marRight w:val="0"/>
          <w:marTop w:val="0"/>
          <w:marBottom w:val="0"/>
          <w:divBdr>
            <w:top w:val="none" w:sz="0" w:space="0" w:color="auto"/>
            <w:left w:val="none" w:sz="0" w:space="0" w:color="auto"/>
            <w:bottom w:val="none" w:sz="0" w:space="0" w:color="auto"/>
            <w:right w:val="none" w:sz="0" w:space="0" w:color="auto"/>
          </w:divBdr>
        </w:div>
        <w:div w:id="997729697">
          <w:marLeft w:val="480"/>
          <w:marRight w:val="0"/>
          <w:marTop w:val="0"/>
          <w:marBottom w:val="0"/>
          <w:divBdr>
            <w:top w:val="none" w:sz="0" w:space="0" w:color="auto"/>
            <w:left w:val="none" w:sz="0" w:space="0" w:color="auto"/>
            <w:bottom w:val="none" w:sz="0" w:space="0" w:color="auto"/>
            <w:right w:val="none" w:sz="0" w:space="0" w:color="auto"/>
          </w:divBdr>
        </w:div>
        <w:div w:id="231160789">
          <w:marLeft w:val="480"/>
          <w:marRight w:val="0"/>
          <w:marTop w:val="0"/>
          <w:marBottom w:val="0"/>
          <w:divBdr>
            <w:top w:val="none" w:sz="0" w:space="0" w:color="auto"/>
            <w:left w:val="none" w:sz="0" w:space="0" w:color="auto"/>
            <w:bottom w:val="none" w:sz="0" w:space="0" w:color="auto"/>
            <w:right w:val="none" w:sz="0" w:space="0" w:color="auto"/>
          </w:divBdr>
        </w:div>
        <w:div w:id="705761524">
          <w:marLeft w:val="480"/>
          <w:marRight w:val="0"/>
          <w:marTop w:val="0"/>
          <w:marBottom w:val="0"/>
          <w:divBdr>
            <w:top w:val="none" w:sz="0" w:space="0" w:color="auto"/>
            <w:left w:val="none" w:sz="0" w:space="0" w:color="auto"/>
            <w:bottom w:val="none" w:sz="0" w:space="0" w:color="auto"/>
            <w:right w:val="none" w:sz="0" w:space="0" w:color="auto"/>
          </w:divBdr>
        </w:div>
        <w:div w:id="617760372">
          <w:marLeft w:val="480"/>
          <w:marRight w:val="0"/>
          <w:marTop w:val="0"/>
          <w:marBottom w:val="0"/>
          <w:divBdr>
            <w:top w:val="none" w:sz="0" w:space="0" w:color="auto"/>
            <w:left w:val="none" w:sz="0" w:space="0" w:color="auto"/>
            <w:bottom w:val="none" w:sz="0" w:space="0" w:color="auto"/>
            <w:right w:val="none" w:sz="0" w:space="0" w:color="auto"/>
          </w:divBdr>
        </w:div>
        <w:div w:id="45569507">
          <w:marLeft w:val="480"/>
          <w:marRight w:val="0"/>
          <w:marTop w:val="0"/>
          <w:marBottom w:val="0"/>
          <w:divBdr>
            <w:top w:val="none" w:sz="0" w:space="0" w:color="auto"/>
            <w:left w:val="none" w:sz="0" w:space="0" w:color="auto"/>
            <w:bottom w:val="none" w:sz="0" w:space="0" w:color="auto"/>
            <w:right w:val="none" w:sz="0" w:space="0" w:color="auto"/>
          </w:divBdr>
        </w:div>
        <w:div w:id="1097023207">
          <w:marLeft w:val="480"/>
          <w:marRight w:val="0"/>
          <w:marTop w:val="0"/>
          <w:marBottom w:val="0"/>
          <w:divBdr>
            <w:top w:val="none" w:sz="0" w:space="0" w:color="auto"/>
            <w:left w:val="none" w:sz="0" w:space="0" w:color="auto"/>
            <w:bottom w:val="none" w:sz="0" w:space="0" w:color="auto"/>
            <w:right w:val="none" w:sz="0" w:space="0" w:color="auto"/>
          </w:divBdr>
        </w:div>
        <w:div w:id="2024354190">
          <w:marLeft w:val="480"/>
          <w:marRight w:val="0"/>
          <w:marTop w:val="0"/>
          <w:marBottom w:val="0"/>
          <w:divBdr>
            <w:top w:val="none" w:sz="0" w:space="0" w:color="auto"/>
            <w:left w:val="none" w:sz="0" w:space="0" w:color="auto"/>
            <w:bottom w:val="none" w:sz="0" w:space="0" w:color="auto"/>
            <w:right w:val="none" w:sz="0" w:space="0" w:color="auto"/>
          </w:divBdr>
        </w:div>
        <w:div w:id="65227650">
          <w:marLeft w:val="480"/>
          <w:marRight w:val="0"/>
          <w:marTop w:val="0"/>
          <w:marBottom w:val="0"/>
          <w:divBdr>
            <w:top w:val="none" w:sz="0" w:space="0" w:color="auto"/>
            <w:left w:val="none" w:sz="0" w:space="0" w:color="auto"/>
            <w:bottom w:val="none" w:sz="0" w:space="0" w:color="auto"/>
            <w:right w:val="none" w:sz="0" w:space="0" w:color="auto"/>
          </w:divBdr>
        </w:div>
        <w:div w:id="1510944372">
          <w:marLeft w:val="480"/>
          <w:marRight w:val="0"/>
          <w:marTop w:val="0"/>
          <w:marBottom w:val="0"/>
          <w:divBdr>
            <w:top w:val="none" w:sz="0" w:space="0" w:color="auto"/>
            <w:left w:val="none" w:sz="0" w:space="0" w:color="auto"/>
            <w:bottom w:val="none" w:sz="0" w:space="0" w:color="auto"/>
            <w:right w:val="none" w:sz="0" w:space="0" w:color="auto"/>
          </w:divBdr>
        </w:div>
        <w:div w:id="2012289623">
          <w:marLeft w:val="480"/>
          <w:marRight w:val="0"/>
          <w:marTop w:val="0"/>
          <w:marBottom w:val="0"/>
          <w:divBdr>
            <w:top w:val="none" w:sz="0" w:space="0" w:color="auto"/>
            <w:left w:val="none" w:sz="0" w:space="0" w:color="auto"/>
            <w:bottom w:val="none" w:sz="0" w:space="0" w:color="auto"/>
            <w:right w:val="none" w:sz="0" w:space="0" w:color="auto"/>
          </w:divBdr>
        </w:div>
        <w:div w:id="190388642">
          <w:marLeft w:val="480"/>
          <w:marRight w:val="0"/>
          <w:marTop w:val="0"/>
          <w:marBottom w:val="0"/>
          <w:divBdr>
            <w:top w:val="none" w:sz="0" w:space="0" w:color="auto"/>
            <w:left w:val="none" w:sz="0" w:space="0" w:color="auto"/>
            <w:bottom w:val="none" w:sz="0" w:space="0" w:color="auto"/>
            <w:right w:val="none" w:sz="0" w:space="0" w:color="auto"/>
          </w:divBdr>
        </w:div>
        <w:div w:id="110054030">
          <w:marLeft w:val="480"/>
          <w:marRight w:val="0"/>
          <w:marTop w:val="0"/>
          <w:marBottom w:val="0"/>
          <w:divBdr>
            <w:top w:val="none" w:sz="0" w:space="0" w:color="auto"/>
            <w:left w:val="none" w:sz="0" w:space="0" w:color="auto"/>
            <w:bottom w:val="none" w:sz="0" w:space="0" w:color="auto"/>
            <w:right w:val="none" w:sz="0" w:space="0" w:color="auto"/>
          </w:divBdr>
        </w:div>
        <w:div w:id="1941451318">
          <w:marLeft w:val="480"/>
          <w:marRight w:val="0"/>
          <w:marTop w:val="0"/>
          <w:marBottom w:val="0"/>
          <w:divBdr>
            <w:top w:val="none" w:sz="0" w:space="0" w:color="auto"/>
            <w:left w:val="none" w:sz="0" w:space="0" w:color="auto"/>
            <w:bottom w:val="none" w:sz="0" w:space="0" w:color="auto"/>
            <w:right w:val="none" w:sz="0" w:space="0" w:color="auto"/>
          </w:divBdr>
        </w:div>
        <w:div w:id="977564964">
          <w:marLeft w:val="480"/>
          <w:marRight w:val="0"/>
          <w:marTop w:val="0"/>
          <w:marBottom w:val="0"/>
          <w:divBdr>
            <w:top w:val="none" w:sz="0" w:space="0" w:color="auto"/>
            <w:left w:val="none" w:sz="0" w:space="0" w:color="auto"/>
            <w:bottom w:val="none" w:sz="0" w:space="0" w:color="auto"/>
            <w:right w:val="none" w:sz="0" w:space="0" w:color="auto"/>
          </w:divBdr>
        </w:div>
        <w:div w:id="421146346">
          <w:marLeft w:val="480"/>
          <w:marRight w:val="0"/>
          <w:marTop w:val="0"/>
          <w:marBottom w:val="0"/>
          <w:divBdr>
            <w:top w:val="none" w:sz="0" w:space="0" w:color="auto"/>
            <w:left w:val="none" w:sz="0" w:space="0" w:color="auto"/>
            <w:bottom w:val="none" w:sz="0" w:space="0" w:color="auto"/>
            <w:right w:val="none" w:sz="0" w:space="0" w:color="auto"/>
          </w:divBdr>
        </w:div>
        <w:div w:id="1928030819">
          <w:marLeft w:val="480"/>
          <w:marRight w:val="0"/>
          <w:marTop w:val="0"/>
          <w:marBottom w:val="0"/>
          <w:divBdr>
            <w:top w:val="none" w:sz="0" w:space="0" w:color="auto"/>
            <w:left w:val="none" w:sz="0" w:space="0" w:color="auto"/>
            <w:bottom w:val="none" w:sz="0" w:space="0" w:color="auto"/>
            <w:right w:val="none" w:sz="0" w:space="0" w:color="auto"/>
          </w:divBdr>
        </w:div>
        <w:div w:id="1152789329">
          <w:marLeft w:val="480"/>
          <w:marRight w:val="0"/>
          <w:marTop w:val="0"/>
          <w:marBottom w:val="0"/>
          <w:divBdr>
            <w:top w:val="none" w:sz="0" w:space="0" w:color="auto"/>
            <w:left w:val="none" w:sz="0" w:space="0" w:color="auto"/>
            <w:bottom w:val="none" w:sz="0" w:space="0" w:color="auto"/>
            <w:right w:val="none" w:sz="0" w:space="0" w:color="auto"/>
          </w:divBdr>
        </w:div>
        <w:div w:id="1469203669">
          <w:marLeft w:val="480"/>
          <w:marRight w:val="0"/>
          <w:marTop w:val="0"/>
          <w:marBottom w:val="0"/>
          <w:divBdr>
            <w:top w:val="none" w:sz="0" w:space="0" w:color="auto"/>
            <w:left w:val="none" w:sz="0" w:space="0" w:color="auto"/>
            <w:bottom w:val="none" w:sz="0" w:space="0" w:color="auto"/>
            <w:right w:val="none" w:sz="0" w:space="0" w:color="auto"/>
          </w:divBdr>
        </w:div>
        <w:div w:id="505634363">
          <w:marLeft w:val="480"/>
          <w:marRight w:val="0"/>
          <w:marTop w:val="0"/>
          <w:marBottom w:val="0"/>
          <w:divBdr>
            <w:top w:val="none" w:sz="0" w:space="0" w:color="auto"/>
            <w:left w:val="none" w:sz="0" w:space="0" w:color="auto"/>
            <w:bottom w:val="none" w:sz="0" w:space="0" w:color="auto"/>
            <w:right w:val="none" w:sz="0" w:space="0" w:color="auto"/>
          </w:divBdr>
        </w:div>
        <w:div w:id="1485511631">
          <w:marLeft w:val="480"/>
          <w:marRight w:val="0"/>
          <w:marTop w:val="0"/>
          <w:marBottom w:val="0"/>
          <w:divBdr>
            <w:top w:val="none" w:sz="0" w:space="0" w:color="auto"/>
            <w:left w:val="none" w:sz="0" w:space="0" w:color="auto"/>
            <w:bottom w:val="none" w:sz="0" w:space="0" w:color="auto"/>
            <w:right w:val="none" w:sz="0" w:space="0" w:color="auto"/>
          </w:divBdr>
        </w:div>
        <w:div w:id="232200720">
          <w:marLeft w:val="480"/>
          <w:marRight w:val="0"/>
          <w:marTop w:val="0"/>
          <w:marBottom w:val="0"/>
          <w:divBdr>
            <w:top w:val="none" w:sz="0" w:space="0" w:color="auto"/>
            <w:left w:val="none" w:sz="0" w:space="0" w:color="auto"/>
            <w:bottom w:val="none" w:sz="0" w:space="0" w:color="auto"/>
            <w:right w:val="none" w:sz="0" w:space="0" w:color="auto"/>
          </w:divBdr>
        </w:div>
        <w:div w:id="915869125">
          <w:marLeft w:val="480"/>
          <w:marRight w:val="0"/>
          <w:marTop w:val="0"/>
          <w:marBottom w:val="0"/>
          <w:divBdr>
            <w:top w:val="none" w:sz="0" w:space="0" w:color="auto"/>
            <w:left w:val="none" w:sz="0" w:space="0" w:color="auto"/>
            <w:bottom w:val="none" w:sz="0" w:space="0" w:color="auto"/>
            <w:right w:val="none" w:sz="0" w:space="0" w:color="auto"/>
          </w:divBdr>
        </w:div>
        <w:div w:id="167790810">
          <w:marLeft w:val="480"/>
          <w:marRight w:val="0"/>
          <w:marTop w:val="0"/>
          <w:marBottom w:val="0"/>
          <w:divBdr>
            <w:top w:val="none" w:sz="0" w:space="0" w:color="auto"/>
            <w:left w:val="none" w:sz="0" w:space="0" w:color="auto"/>
            <w:bottom w:val="none" w:sz="0" w:space="0" w:color="auto"/>
            <w:right w:val="none" w:sz="0" w:space="0" w:color="auto"/>
          </w:divBdr>
        </w:div>
        <w:div w:id="389689582">
          <w:marLeft w:val="480"/>
          <w:marRight w:val="0"/>
          <w:marTop w:val="0"/>
          <w:marBottom w:val="0"/>
          <w:divBdr>
            <w:top w:val="none" w:sz="0" w:space="0" w:color="auto"/>
            <w:left w:val="none" w:sz="0" w:space="0" w:color="auto"/>
            <w:bottom w:val="none" w:sz="0" w:space="0" w:color="auto"/>
            <w:right w:val="none" w:sz="0" w:space="0" w:color="auto"/>
          </w:divBdr>
        </w:div>
        <w:div w:id="2037271386">
          <w:marLeft w:val="480"/>
          <w:marRight w:val="0"/>
          <w:marTop w:val="0"/>
          <w:marBottom w:val="0"/>
          <w:divBdr>
            <w:top w:val="none" w:sz="0" w:space="0" w:color="auto"/>
            <w:left w:val="none" w:sz="0" w:space="0" w:color="auto"/>
            <w:bottom w:val="none" w:sz="0" w:space="0" w:color="auto"/>
            <w:right w:val="none" w:sz="0" w:space="0" w:color="auto"/>
          </w:divBdr>
        </w:div>
        <w:div w:id="704405869">
          <w:marLeft w:val="480"/>
          <w:marRight w:val="0"/>
          <w:marTop w:val="0"/>
          <w:marBottom w:val="0"/>
          <w:divBdr>
            <w:top w:val="none" w:sz="0" w:space="0" w:color="auto"/>
            <w:left w:val="none" w:sz="0" w:space="0" w:color="auto"/>
            <w:bottom w:val="none" w:sz="0" w:space="0" w:color="auto"/>
            <w:right w:val="none" w:sz="0" w:space="0" w:color="auto"/>
          </w:divBdr>
        </w:div>
        <w:div w:id="2081631898">
          <w:marLeft w:val="480"/>
          <w:marRight w:val="0"/>
          <w:marTop w:val="0"/>
          <w:marBottom w:val="0"/>
          <w:divBdr>
            <w:top w:val="none" w:sz="0" w:space="0" w:color="auto"/>
            <w:left w:val="none" w:sz="0" w:space="0" w:color="auto"/>
            <w:bottom w:val="none" w:sz="0" w:space="0" w:color="auto"/>
            <w:right w:val="none" w:sz="0" w:space="0" w:color="auto"/>
          </w:divBdr>
        </w:div>
        <w:div w:id="1573617526">
          <w:marLeft w:val="480"/>
          <w:marRight w:val="0"/>
          <w:marTop w:val="0"/>
          <w:marBottom w:val="0"/>
          <w:divBdr>
            <w:top w:val="none" w:sz="0" w:space="0" w:color="auto"/>
            <w:left w:val="none" w:sz="0" w:space="0" w:color="auto"/>
            <w:bottom w:val="none" w:sz="0" w:space="0" w:color="auto"/>
            <w:right w:val="none" w:sz="0" w:space="0" w:color="auto"/>
          </w:divBdr>
        </w:div>
        <w:div w:id="845248170">
          <w:marLeft w:val="480"/>
          <w:marRight w:val="0"/>
          <w:marTop w:val="0"/>
          <w:marBottom w:val="0"/>
          <w:divBdr>
            <w:top w:val="none" w:sz="0" w:space="0" w:color="auto"/>
            <w:left w:val="none" w:sz="0" w:space="0" w:color="auto"/>
            <w:bottom w:val="none" w:sz="0" w:space="0" w:color="auto"/>
            <w:right w:val="none" w:sz="0" w:space="0" w:color="auto"/>
          </w:divBdr>
        </w:div>
        <w:div w:id="649796927">
          <w:marLeft w:val="480"/>
          <w:marRight w:val="0"/>
          <w:marTop w:val="0"/>
          <w:marBottom w:val="0"/>
          <w:divBdr>
            <w:top w:val="none" w:sz="0" w:space="0" w:color="auto"/>
            <w:left w:val="none" w:sz="0" w:space="0" w:color="auto"/>
            <w:bottom w:val="none" w:sz="0" w:space="0" w:color="auto"/>
            <w:right w:val="none" w:sz="0" w:space="0" w:color="auto"/>
          </w:divBdr>
        </w:div>
        <w:div w:id="1708526193">
          <w:marLeft w:val="480"/>
          <w:marRight w:val="0"/>
          <w:marTop w:val="0"/>
          <w:marBottom w:val="0"/>
          <w:divBdr>
            <w:top w:val="none" w:sz="0" w:space="0" w:color="auto"/>
            <w:left w:val="none" w:sz="0" w:space="0" w:color="auto"/>
            <w:bottom w:val="none" w:sz="0" w:space="0" w:color="auto"/>
            <w:right w:val="none" w:sz="0" w:space="0" w:color="auto"/>
          </w:divBdr>
        </w:div>
        <w:div w:id="1595818503">
          <w:marLeft w:val="480"/>
          <w:marRight w:val="0"/>
          <w:marTop w:val="0"/>
          <w:marBottom w:val="0"/>
          <w:divBdr>
            <w:top w:val="none" w:sz="0" w:space="0" w:color="auto"/>
            <w:left w:val="none" w:sz="0" w:space="0" w:color="auto"/>
            <w:bottom w:val="none" w:sz="0" w:space="0" w:color="auto"/>
            <w:right w:val="none" w:sz="0" w:space="0" w:color="auto"/>
          </w:divBdr>
        </w:div>
        <w:div w:id="740368790">
          <w:marLeft w:val="480"/>
          <w:marRight w:val="0"/>
          <w:marTop w:val="0"/>
          <w:marBottom w:val="0"/>
          <w:divBdr>
            <w:top w:val="none" w:sz="0" w:space="0" w:color="auto"/>
            <w:left w:val="none" w:sz="0" w:space="0" w:color="auto"/>
            <w:bottom w:val="none" w:sz="0" w:space="0" w:color="auto"/>
            <w:right w:val="none" w:sz="0" w:space="0" w:color="auto"/>
          </w:divBdr>
        </w:div>
        <w:div w:id="575168666">
          <w:marLeft w:val="480"/>
          <w:marRight w:val="0"/>
          <w:marTop w:val="0"/>
          <w:marBottom w:val="0"/>
          <w:divBdr>
            <w:top w:val="none" w:sz="0" w:space="0" w:color="auto"/>
            <w:left w:val="none" w:sz="0" w:space="0" w:color="auto"/>
            <w:bottom w:val="none" w:sz="0" w:space="0" w:color="auto"/>
            <w:right w:val="none" w:sz="0" w:space="0" w:color="auto"/>
          </w:divBdr>
        </w:div>
        <w:div w:id="2102138976">
          <w:marLeft w:val="480"/>
          <w:marRight w:val="0"/>
          <w:marTop w:val="0"/>
          <w:marBottom w:val="0"/>
          <w:divBdr>
            <w:top w:val="none" w:sz="0" w:space="0" w:color="auto"/>
            <w:left w:val="none" w:sz="0" w:space="0" w:color="auto"/>
            <w:bottom w:val="none" w:sz="0" w:space="0" w:color="auto"/>
            <w:right w:val="none" w:sz="0" w:space="0" w:color="auto"/>
          </w:divBdr>
        </w:div>
        <w:div w:id="1021275314">
          <w:marLeft w:val="480"/>
          <w:marRight w:val="0"/>
          <w:marTop w:val="0"/>
          <w:marBottom w:val="0"/>
          <w:divBdr>
            <w:top w:val="none" w:sz="0" w:space="0" w:color="auto"/>
            <w:left w:val="none" w:sz="0" w:space="0" w:color="auto"/>
            <w:bottom w:val="none" w:sz="0" w:space="0" w:color="auto"/>
            <w:right w:val="none" w:sz="0" w:space="0" w:color="auto"/>
          </w:divBdr>
        </w:div>
        <w:div w:id="363867182">
          <w:marLeft w:val="480"/>
          <w:marRight w:val="0"/>
          <w:marTop w:val="0"/>
          <w:marBottom w:val="0"/>
          <w:divBdr>
            <w:top w:val="none" w:sz="0" w:space="0" w:color="auto"/>
            <w:left w:val="none" w:sz="0" w:space="0" w:color="auto"/>
            <w:bottom w:val="none" w:sz="0" w:space="0" w:color="auto"/>
            <w:right w:val="none" w:sz="0" w:space="0" w:color="auto"/>
          </w:divBdr>
        </w:div>
        <w:div w:id="922883776">
          <w:marLeft w:val="480"/>
          <w:marRight w:val="0"/>
          <w:marTop w:val="0"/>
          <w:marBottom w:val="0"/>
          <w:divBdr>
            <w:top w:val="none" w:sz="0" w:space="0" w:color="auto"/>
            <w:left w:val="none" w:sz="0" w:space="0" w:color="auto"/>
            <w:bottom w:val="none" w:sz="0" w:space="0" w:color="auto"/>
            <w:right w:val="none" w:sz="0" w:space="0" w:color="auto"/>
          </w:divBdr>
        </w:div>
        <w:div w:id="1728844528">
          <w:marLeft w:val="480"/>
          <w:marRight w:val="0"/>
          <w:marTop w:val="0"/>
          <w:marBottom w:val="0"/>
          <w:divBdr>
            <w:top w:val="none" w:sz="0" w:space="0" w:color="auto"/>
            <w:left w:val="none" w:sz="0" w:space="0" w:color="auto"/>
            <w:bottom w:val="none" w:sz="0" w:space="0" w:color="auto"/>
            <w:right w:val="none" w:sz="0" w:space="0" w:color="auto"/>
          </w:divBdr>
        </w:div>
        <w:div w:id="713427855">
          <w:marLeft w:val="480"/>
          <w:marRight w:val="0"/>
          <w:marTop w:val="0"/>
          <w:marBottom w:val="0"/>
          <w:divBdr>
            <w:top w:val="none" w:sz="0" w:space="0" w:color="auto"/>
            <w:left w:val="none" w:sz="0" w:space="0" w:color="auto"/>
            <w:bottom w:val="none" w:sz="0" w:space="0" w:color="auto"/>
            <w:right w:val="none" w:sz="0" w:space="0" w:color="auto"/>
          </w:divBdr>
        </w:div>
        <w:div w:id="420299158">
          <w:marLeft w:val="480"/>
          <w:marRight w:val="0"/>
          <w:marTop w:val="0"/>
          <w:marBottom w:val="0"/>
          <w:divBdr>
            <w:top w:val="none" w:sz="0" w:space="0" w:color="auto"/>
            <w:left w:val="none" w:sz="0" w:space="0" w:color="auto"/>
            <w:bottom w:val="none" w:sz="0" w:space="0" w:color="auto"/>
            <w:right w:val="none" w:sz="0" w:space="0" w:color="auto"/>
          </w:divBdr>
        </w:div>
        <w:div w:id="1772628735">
          <w:marLeft w:val="480"/>
          <w:marRight w:val="0"/>
          <w:marTop w:val="0"/>
          <w:marBottom w:val="0"/>
          <w:divBdr>
            <w:top w:val="none" w:sz="0" w:space="0" w:color="auto"/>
            <w:left w:val="none" w:sz="0" w:space="0" w:color="auto"/>
            <w:bottom w:val="none" w:sz="0" w:space="0" w:color="auto"/>
            <w:right w:val="none" w:sz="0" w:space="0" w:color="auto"/>
          </w:divBdr>
        </w:div>
        <w:div w:id="127482099">
          <w:marLeft w:val="480"/>
          <w:marRight w:val="0"/>
          <w:marTop w:val="0"/>
          <w:marBottom w:val="0"/>
          <w:divBdr>
            <w:top w:val="none" w:sz="0" w:space="0" w:color="auto"/>
            <w:left w:val="none" w:sz="0" w:space="0" w:color="auto"/>
            <w:bottom w:val="none" w:sz="0" w:space="0" w:color="auto"/>
            <w:right w:val="none" w:sz="0" w:space="0" w:color="auto"/>
          </w:divBdr>
        </w:div>
        <w:div w:id="2045908789">
          <w:marLeft w:val="480"/>
          <w:marRight w:val="0"/>
          <w:marTop w:val="0"/>
          <w:marBottom w:val="0"/>
          <w:divBdr>
            <w:top w:val="none" w:sz="0" w:space="0" w:color="auto"/>
            <w:left w:val="none" w:sz="0" w:space="0" w:color="auto"/>
            <w:bottom w:val="none" w:sz="0" w:space="0" w:color="auto"/>
            <w:right w:val="none" w:sz="0" w:space="0" w:color="auto"/>
          </w:divBdr>
        </w:div>
        <w:div w:id="1138645966">
          <w:marLeft w:val="480"/>
          <w:marRight w:val="0"/>
          <w:marTop w:val="0"/>
          <w:marBottom w:val="0"/>
          <w:divBdr>
            <w:top w:val="none" w:sz="0" w:space="0" w:color="auto"/>
            <w:left w:val="none" w:sz="0" w:space="0" w:color="auto"/>
            <w:bottom w:val="none" w:sz="0" w:space="0" w:color="auto"/>
            <w:right w:val="none" w:sz="0" w:space="0" w:color="auto"/>
          </w:divBdr>
        </w:div>
        <w:div w:id="1557820302">
          <w:marLeft w:val="480"/>
          <w:marRight w:val="0"/>
          <w:marTop w:val="0"/>
          <w:marBottom w:val="0"/>
          <w:divBdr>
            <w:top w:val="none" w:sz="0" w:space="0" w:color="auto"/>
            <w:left w:val="none" w:sz="0" w:space="0" w:color="auto"/>
            <w:bottom w:val="none" w:sz="0" w:space="0" w:color="auto"/>
            <w:right w:val="none" w:sz="0" w:space="0" w:color="auto"/>
          </w:divBdr>
        </w:div>
        <w:div w:id="514809657">
          <w:marLeft w:val="480"/>
          <w:marRight w:val="0"/>
          <w:marTop w:val="0"/>
          <w:marBottom w:val="0"/>
          <w:divBdr>
            <w:top w:val="none" w:sz="0" w:space="0" w:color="auto"/>
            <w:left w:val="none" w:sz="0" w:space="0" w:color="auto"/>
            <w:bottom w:val="none" w:sz="0" w:space="0" w:color="auto"/>
            <w:right w:val="none" w:sz="0" w:space="0" w:color="auto"/>
          </w:divBdr>
        </w:div>
        <w:div w:id="185489053">
          <w:marLeft w:val="480"/>
          <w:marRight w:val="0"/>
          <w:marTop w:val="0"/>
          <w:marBottom w:val="0"/>
          <w:divBdr>
            <w:top w:val="none" w:sz="0" w:space="0" w:color="auto"/>
            <w:left w:val="none" w:sz="0" w:space="0" w:color="auto"/>
            <w:bottom w:val="none" w:sz="0" w:space="0" w:color="auto"/>
            <w:right w:val="none" w:sz="0" w:space="0" w:color="auto"/>
          </w:divBdr>
        </w:div>
        <w:div w:id="1530996780">
          <w:marLeft w:val="480"/>
          <w:marRight w:val="0"/>
          <w:marTop w:val="0"/>
          <w:marBottom w:val="0"/>
          <w:divBdr>
            <w:top w:val="none" w:sz="0" w:space="0" w:color="auto"/>
            <w:left w:val="none" w:sz="0" w:space="0" w:color="auto"/>
            <w:bottom w:val="none" w:sz="0" w:space="0" w:color="auto"/>
            <w:right w:val="none" w:sz="0" w:space="0" w:color="auto"/>
          </w:divBdr>
        </w:div>
        <w:div w:id="238633751">
          <w:marLeft w:val="480"/>
          <w:marRight w:val="0"/>
          <w:marTop w:val="0"/>
          <w:marBottom w:val="0"/>
          <w:divBdr>
            <w:top w:val="none" w:sz="0" w:space="0" w:color="auto"/>
            <w:left w:val="none" w:sz="0" w:space="0" w:color="auto"/>
            <w:bottom w:val="none" w:sz="0" w:space="0" w:color="auto"/>
            <w:right w:val="none" w:sz="0" w:space="0" w:color="auto"/>
          </w:divBdr>
        </w:div>
        <w:div w:id="355498992">
          <w:marLeft w:val="480"/>
          <w:marRight w:val="0"/>
          <w:marTop w:val="0"/>
          <w:marBottom w:val="0"/>
          <w:divBdr>
            <w:top w:val="none" w:sz="0" w:space="0" w:color="auto"/>
            <w:left w:val="none" w:sz="0" w:space="0" w:color="auto"/>
            <w:bottom w:val="none" w:sz="0" w:space="0" w:color="auto"/>
            <w:right w:val="none" w:sz="0" w:space="0" w:color="auto"/>
          </w:divBdr>
        </w:div>
        <w:div w:id="1943567411">
          <w:marLeft w:val="480"/>
          <w:marRight w:val="0"/>
          <w:marTop w:val="0"/>
          <w:marBottom w:val="0"/>
          <w:divBdr>
            <w:top w:val="none" w:sz="0" w:space="0" w:color="auto"/>
            <w:left w:val="none" w:sz="0" w:space="0" w:color="auto"/>
            <w:bottom w:val="none" w:sz="0" w:space="0" w:color="auto"/>
            <w:right w:val="none" w:sz="0" w:space="0" w:color="auto"/>
          </w:divBdr>
        </w:div>
        <w:div w:id="320543798">
          <w:marLeft w:val="480"/>
          <w:marRight w:val="0"/>
          <w:marTop w:val="0"/>
          <w:marBottom w:val="0"/>
          <w:divBdr>
            <w:top w:val="none" w:sz="0" w:space="0" w:color="auto"/>
            <w:left w:val="none" w:sz="0" w:space="0" w:color="auto"/>
            <w:bottom w:val="none" w:sz="0" w:space="0" w:color="auto"/>
            <w:right w:val="none" w:sz="0" w:space="0" w:color="auto"/>
          </w:divBdr>
        </w:div>
        <w:div w:id="1178235733">
          <w:marLeft w:val="480"/>
          <w:marRight w:val="0"/>
          <w:marTop w:val="0"/>
          <w:marBottom w:val="0"/>
          <w:divBdr>
            <w:top w:val="none" w:sz="0" w:space="0" w:color="auto"/>
            <w:left w:val="none" w:sz="0" w:space="0" w:color="auto"/>
            <w:bottom w:val="none" w:sz="0" w:space="0" w:color="auto"/>
            <w:right w:val="none" w:sz="0" w:space="0" w:color="auto"/>
          </w:divBdr>
        </w:div>
        <w:div w:id="280303864">
          <w:marLeft w:val="480"/>
          <w:marRight w:val="0"/>
          <w:marTop w:val="0"/>
          <w:marBottom w:val="0"/>
          <w:divBdr>
            <w:top w:val="none" w:sz="0" w:space="0" w:color="auto"/>
            <w:left w:val="none" w:sz="0" w:space="0" w:color="auto"/>
            <w:bottom w:val="none" w:sz="0" w:space="0" w:color="auto"/>
            <w:right w:val="none" w:sz="0" w:space="0" w:color="auto"/>
          </w:divBdr>
        </w:div>
        <w:div w:id="479231884">
          <w:marLeft w:val="480"/>
          <w:marRight w:val="0"/>
          <w:marTop w:val="0"/>
          <w:marBottom w:val="0"/>
          <w:divBdr>
            <w:top w:val="none" w:sz="0" w:space="0" w:color="auto"/>
            <w:left w:val="none" w:sz="0" w:space="0" w:color="auto"/>
            <w:bottom w:val="none" w:sz="0" w:space="0" w:color="auto"/>
            <w:right w:val="none" w:sz="0" w:space="0" w:color="auto"/>
          </w:divBdr>
        </w:div>
        <w:div w:id="1205172077">
          <w:marLeft w:val="480"/>
          <w:marRight w:val="0"/>
          <w:marTop w:val="0"/>
          <w:marBottom w:val="0"/>
          <w:divBdr>
            <w:top w:val="none" w:sz="0" w:space="0" w:color="auto"/>
            <w:left w:val="none" w:sz="0" w:space="0" w:color="auto"/>
            <w:bottom w:val="none" w:sz="0" w:space="0" w:color="auto"/>
            <w:right w:val="none" w:sz="0" w:space="0" w:color="auto"/>
          </w:divBdr>
        </w:div>
        <w:div w:id="838690221">
          <w:marLeft w:val="480"/>
          <w:marRight w:val="0"/>
          <w:marTop w:val="0"/>
          <w:marBottom w:val="0"/>
          <w:divBdr>
            <w:top w:val="none" w:sz="0" w:space="0" w:color="auto"/>
            <w:left w:val="none" w:sz="0" w:space="0" w:color="auto"/>
            <w:bottom w:val="none" w:sz="0" w:space="0" w:color="auto"/>
            <w:right w:val="none" w:sz="0" w:space="0" w:color="auto"/>
          </w:divBdr>
        </w:div>
        <w:div w:id="78449445">
          <w:marLeft w:val="480"/>
          <w:marRight w:val="0"/>
          <w:marTop w:val="0"/>
          <w:marBottom w:val="0"/>
          <w:divBdr>
            <w:top w:val="none" w:sz="0" w:space="0" w:color="auto"/>
            <w:left w:val="none" w:sz="0" w:space="0" w:color="auto"/>
            <w:bottom w:val="none" w:sz="0" w:space="0" w:color="auto"/>
            <w:right w:val="none" w:sz="0" w:space="0" w:color="auto"/>
          </w:divBdr>
        </w:div>
      </w:divsChild>
    </w:div>
    <w:div w:id="1365592170">
      <w:bodyDiv w:val="1"/>
      <w:marLeft w:val="0"/>
      <w:marRight w:val="0"/>
      <w:marTop w:val="0"/>
      <w:marBottom w:val="0"/>
      <w:divBdr>
        <w:top w:val="none" w:sz="0" w:space="0" w:color="auto"/>
        <w:left w:val="none" w:sz="0" w:space="0" w:color="auto"/>
        <w:bottom w:val="none" w:sz="0" w:space="0" w:color="auto"/>
        <w:right w:val="none" w:sz="0" w:space="0" w:color="auto"/>
      </w:divBdr>
    </w:div>
    <w:div w:id="1365668058">
      <w:bodyDiv w:val="1"/>
      <w:marLeft w:val="0"/>
      <w:marRight w:val="0"/>
      <w:marTop w:val="0"/>
      <w:marBottom w:val="0"/>
      <w:divBdr>
        <w:top w:val="none" w:sz="0" w:space="0" w:color="auto"/>
        <w:left w:val="none" w:sz="0" w:space="0" w:color="auto"/>
        <w:bottom w:val="none" w:sz="0" w:space="0" w:color="auto"/>
        <w:right w:val="none" w:sz="0" w:space="0" w:color="auto"/>
      </w:divBdr>
    </w:div>
    <w:div w:id="1365714634">
      <w:bodyDiv w:val="1"/>
      <w:marLeft w:val="0"/>
      <w:marRight w:val="0"/>
      <w:marTop w:val="0"/>
      <w:marBottom w:val="0"/>
      <w:divBdr>
        <w:top w:val="none" w:sz="0" w:space="0" w:color="auto"/>
        <w:left w:val="none" w:sz="0" w:space="0" w:color="auto"/>
        <w:bottom w:val="none" w:sz="0" w:space="0" w:color="auto"/>
        <w:right w:val="none" w:sz="0" w:space="0" w:color="auto"/>
      </w:divBdr>
    </w:div>
    <w:div w:id="1365866955">
      <w:bodyDiv w:val="1"/>
      <w:marLeft w:val="0"/>
      <w:marRight w:val="0"/>
      <w:marTop w:val="0"/>
      <w:marBottom w:val="0"/>
      <w:divBdr>
        <w:top w:val="none" w:sz="0" w:space="0" w:color="auto"/>
        <w:left w:val="none" w:sz="0" w:space="0" w:color="auto"/>
        <w:bottom w:val="none" w:sz="0" w:space="0" w:color="auto"/>
        <w:right w:val="none" w:sz="0" w:space="0" w:color="auto"/>
      </w:divBdr>
    </w:div>
    <w:div w:id="1365902611">
      <w:bodyDiv w:val="1"/>
      <w:marLeft w:val="0"/>
      <w:marRight w:val="0"/>
      <w:marTop w:val="0"/>
      <w:marBottom w:val="0"/>
      <w:divBdr>
        <w:top w:val="none" w:sz="0" w:space="0" w:color="auto"/>
        <w:left w:val="none" w:sz="0" w:space="0" w:color="auto"/>
        <w:bottom w:val="none" w:sz="0" w:space="0" w:color="auto"/>
        <w:right w:val="none" w:sz="0" w:space="0" w:color="auto"/>
      </w:divBdr>
    </w:div>
    <w:div w:id="1365977734">
      <w:bodyDiv w:val="1"/>
      <w:marLeft w:val="0"/>
      <w:marRight w:val="0"/>
      <w:marTop w:val="0"/>
      <w:marBottom w:val="0"/>
      <w:divBdr>
        <w:top w:val="none" w:sz="0" w:space="0" w:color="auto"/>
        <w:left w:val="none" w:sz="0" w:space="0" w:color="auto"/>
        <w:bottom w:val="none" w:sz="0" w:space="0" w:color="auto"/>
        <w:right w:val="none" w:sz="0" w:space="0" w:color="auto"/>
      </w:divBdr>
    </w:div>
    <w:div w:id="1366323148">
      <w:bodyDiv w:val="1"/>
      <w:marLeft w:val="0"/>
      <w:marRight w:val="0"/>
      <w:marTop w:val="0"/>
      <w:marBottom w:val="0"/>
      <w:divBdr>
        <w:top w:val="none" w:sz="0" w:space="0" w:color="auto"/>
        <w:left w:val="none" w:sz="0" w:space="0" w:color="auto"/>
        <w:bottom w:val="none" w:sz="0" w:space="0" w:color="auto"/>
        <w:right w:val="none" w:sz="0" w:space="0" w:color="auto"/>
      </w:divBdr>
    </w:div>
    <w:div w:id="1366447176">
      <w:bodyDiv w:val="1"/>
      <w:marLeft w:val="0"/>
      <w:marRight w:val="0"/>
      <w:marTop w:val="0"/>
      <w:marBottom w:val="0"/>
      <w:divBdr>
        <w:top w:val="none" w:sz="0" w:space="0" w:color="auto"/>
        <w:left w:val="none" w:sz="0" w:space="0" w:color="auto"/>
        <w:bottom w:val="none" w:sz="0" w:space="0" w:color="auto"/>
        <w:right w:val="none" w:sz="0" w:space="0" w:color="auto"/>
      </w:divBdr>
    </w:div>
    <w:div w:id="1366520076">
      <w:bodyDiv w:val="1"/>
      <w:marLeft w:val="0"/>
      <w:marRight w:val="0"/>
      <w:marTop w:val="0"/>
      <w:marBottom w:val="0"/>
      <w:divBdr>
        <w:top w:val="none" w:sz="0" w:space="0" w:color="auto"/>
        <w:left w:val="none" w:sz="0" w:space="0" w:color="auto"/>
        <w:bottom w:val="none" w:sz="0" w:space="0" w:color="auto"/>
        <w:right w:val="none" w:sz="0" w:space="0" w:color="auto"/>
      </w:divBdr>
    </w:div>
    <w:div w:id="1366759260">
      <w:bodyDiv w:val="1"/>
      <w:marLeft w:val="0"/>
      <w:marRight w:val="0"/>
      <w:marTop w:val="0"/>
      <w:marBottom w:val="0"/>
      <w:divBdr>
        <w:top w:val="none" w:sz="0" w:space="0" w:color="auto"/>
        <w:left w:val="none" w:sz="0" w:space="0" w:color="auto"/>
        <w:bottom w:val="none" w:sz="0" w:space="0" w:color="auto"/>
        <w:right w:val="none" w:sz="0" w:space="0" w:color="auto"/>
      </w:divBdr>
    </w:div>
    <w:div w:id="1366909703">
      <w:marLeft w:val="480"/>
      <w:marRight w:val="0"/>
      <w:marTop w:val="0"/>
      <w:marBottom w:val="0"/>
      <w:divBdr>
        <w:top w:val="none" w:sz="0" w:space="0" w:color="auto"/>
        <w:left w:val="none" w:sz="0" w:space="0" w:color="auto"/>
        <w:bottom w:val="none" w:sz="0" w:space="0" w:color="auto"/>
        <w:right w:val="none" w:sz="0" w:space="0" w:color="auto"/>
      </w:divBdr>
    </w:div>
    <w:div w:id="1366950472">
      <w:bodyDiv w:val="1"/>
      <w:marLeft w:val="0"/>
      <w:marRight w:val="0"/>
      <w:marTop w:val="0"/>
      <w:marBottom w:val="0"/>
      <w:divBdr>
        <w:top w:val="none" w:sz="0" w:space="0" w:color="auto"/>
        <w:left w:val="none" w:sz="0" w:space="0" w:color="auto"/>
        <w:bottom w:val="none" w:sz="0" w:space="0" w:color="auto"/>
        <w:right w:val="none" w:sz="0" w:space="0" w:color="auto"/>
      </w:divBdr>
    </w:div>
    <w:div w:id="1366951464">
      <w:bodyDiv w:val="1"/>
      <w:marLeft w:val="0"/>
      <w:marRight w:val="0"/>
      <w:marTop w:val="0"/>
      <w:marBottom w:val="0"/>
      <w:divBdr>
        <w:top w:val="none" w:sz="0" w:space="0" w:color="auto"/>
        <w:left w:val="none" w:sz="0" w:space="0" w:color="auto"/>
        <w:bottom w:val="none" w:sz="0" w:space="0" w:color="auto"/>
        <w:right w:val="none" w:sz="0" w:space="0" w:color="auto"/>
      </w:divBdr>
    </w:div>
    <w:div w:id="1366981499">
      <w:bodyDiv w:val="1"/>
      <w:marLeft w:val="0"/>
      <w:marRight w:val="0"/>
      <w:marTop w:val="0"/>
      <w:marBottom w:val="0"/>
      <w:divBdr>
        <w:top w:val="none" w:sz="0" w:space="0" w:color="auto"/>
        <w:left w:val="none" w:sz="0" w:space="0" w:color="auto"/>
        <w:bottom w:val="none" w:sz="0" w:space="0" w:color="auto"/>
        <w:right w:val="none" w:sz="0" w:space="0" w:color="auto"/>
      </w:divBdr>
    </w:div>
    <w:div w:id="1367216352">
      <w:bodyDiv w:val="1"/>
      <w:marLeft w:val="0"/>
      <w:marRight w:val="0"/>
      <w:marTop w:val="0"/>
      <w:marBottom w:val="0"/>
      <w:divBdr>
        <w:top w:val="none" w:sz="0" w:space="0" w:color="auto"/>
        <w:left w:val="none" w:sz="0" w:space="0" w:color="auto"/>
        <w:bottom w:val="none" w:sz="0" w:space="0" w:color="auto"/>
        <w:right w:val="none" w:sz="0" w:space="0" w:color="auto"/>
      </w:divBdr>
    </w:div>
    <w:div w:id="1367289104">
      <w:bodyDiv w:val="1"/>
      <w:marLeft w:val="0"/>
      <w:marRight w:val="0"/>
      <w:marTop w:val="0"/>
      <w:marBottom w:val="0"/>
      <w:divBdr>
        <w:top w:val="none" w:sz="0" w:space="0" w:color="auto"/>
        <w:left w:val="none" w:sz="0" w:space="0" w:color="auto"/>
        <w:bottom w:val="none" w:sz="0" w:space="0" w:color="auto"/>
        <w:right w:val="none" w:sz="0" w:space="0" w:color="auto"/>
      </w:divBdr>
    </w:div>
    <w:div w:id="1367363676">
      <w:bodyDiv w:val="1"/>
      <w:marLeft w:val="0"/>
      <w:marRight w:val="0"/>
      <w:marTop w:val="0"/>
      <w:marBottom w:val="0"/>
      <w:divBdr>
        <w:top w:val="none" w:sz="0" w:space="0" w:color="auto"/>
        <w:left w:val="none" w:sz="0" w:space="0" w:color="auto"/>
        <w:bottom w:val="none" w:sz="0" w:space="0" w:color="auto"/>
        <w:right w:val="none" w:sz="0" w:space="0" w:color="auto"/>
      </w:divBdr>
    </w:div>
    <w:div w:id="1367484768">
      <w:bodyDiv w:val="1"/>
      <w:marLeft w:val="0"/>
      <w:marRight w:val="0"/>
      <w:marTop w:val="0"/>
      <w:marBottom w:val="0"/>
      <w:divBdr>
        <w:top w:val="none" w:sz="0" w:space="0" w:color="auto"/>
        <w:left w:val="none" w:sz="0" w:space="0" w:color="auto"/>
        <w:bottom w:val="none" w:sz="0" w:space="0" w:color="auto"/>
        <w:right w:val="none" w:sz="0" w:space="0" w:color="auto"/>
      </w:divBdr>
    </w:div>
    <w:div w:id="1367558390">
      <w:bodyDiv w:val="1"/>
      <w:marLeft w:val="0"/>
      <w:marRight w:val="0"/>
      <w:marTop w:val="0"/>
      <w:marBottom w:val="0"/>
      <w:divBdr>
        <w:top w:val="none" w:sz="0" w:space="0" w:color="auto"/>
        <w:left w:val="none" w:sz="0" w:space="0" w:color="auto"/>
        <w:bottom w:val="none" w:sz="0" w:space="0" w:color="auto"/>
        <w:right w:val="none" w:sz="0" w:space="0" w:color="auto"/>
      </w:divBdr>
    </w:div>
    <w:div w:id="1367558554">
      <w:bodyDiv w:val="1"/>
      <w:marLeft w:val="0"/>
      <w:marRight w:val="0"/>
      <w:marTop w:val="0"/>
      <w:marBottom w:val="0"/>
      <w:divBdr>
        <w:top w:val="none" w:sz="0" w:space="0" w:color="auto"/>
        <w:left w:val="none" w:sz="0" w:space="0" w:color="auto"/>
        <w:bottom w:val="none" w:sz="0" w:space="0" w:color="auto"/>
        <w:right w:val="none" w:sz="0" w:space="0" w:color="auto"/>
      </w:divBdr>
    </w:div>
    <w:div w:id="1367948286">
      <w:bodyDiv w:val="1"/>
      <w:marLeft w:val="0"/>
      <w:marRight w:val="0"/>
      <w:marTop w:val="0"/>
      <w:marBottom w:val="0"/>
      <w:divBdr>
        <w:top w:val="none" w:sz="0" w:space="0" w:color="auto"/>
        <w:left w:val="none" w:sz="0" w:space="0" w:color="auto"/>
        <w:bottom w:val="none" w:sz="0" w:space="0" w:color="auto"/>
        <w:right w:val="none" w:sz="0" w:space="0" w:color="auto"/>
      </w:divBdr>
    </w:div>
    <w:div w:id="1368068885">
      <w:bodyDiv w:val="1"/>
      <w:marLeft w:val="0"/>
      <w:marRight w:val="0"/>
      <w:marTop w:val="0"/>
      <w:marBottom w:val="0"/>
      <w:divBdr>
        <w:top w:val="none" w:sz="0" w:space="0" w:color="auto"/>
        <w:left w:val="none" w:sz="0" w:space="0" w:color="auto"/>
        <w:bottom w:val="none" w:sz="0" w:space="0" w:color="auto"/>
        <w:right w:val="none" w:sz="0" w:space="0" w:color="auto"/>
      </w:divBdr>
    </w:div>
    <w:div w:id="1368413588">
      <w:bodyDiv w:val="1"/>
      <w:marLeft w:val="0"/>
      <w:marRight w:val="0"/>
      <w:marTop w:val="0"/>
      <w:marBottom w:val="0"/>
      <w:divBdr>
        <w:top w:val="none" w:sz="0" w:space="0" w:color="auto"/>
        <w:left w:val="none" w:sz="0" w:space="0" w:color="auto"/>
        <w:bottom w:val="none" w:sz="0" w:space="0" w:color="auto"/>
        <w:right w:val="none" w:sz="0" w:space="0" w:color="auto"/>
      </w:divBdr>
    </w:div>
    <w:div w:id="1368799483">
      <w:bodyDiv w:val="1"/>
      <w:marLeft w:val="0"/>
      <w:marRight w:val="0"/>
      <w:marTop w:val="0"/>
      <w:marBottom w:val="0"/>
      <w:divBdr>
        <w:top w:val="none" w:sz="0" w:space="0" w:color="auto"/>
        <w:left w:val="none" w:sz="0" w:space="0" w:color="auto"/>
        <w:bottom w:val="none" w:sz="0" w:space="0" w:color="auto"/>
        <w:right w:val="none" w:sz="0" w:space="0" w:color="auto"/>
      </w:divBdr>
    </w:div>
    <w:div w:id="1369330415">
      <w:bodyDiv w:val="1"/>
      <w:marLeft w:val="0"/>
      <w:marRight w:val="0"/>
      <w:marTop w:val="0"/>
      <w:marBottom w:val="0"/>
      <w:divBdr>
        <w:top w:val="none" w:sz="0" w:space="0" w:color="auto"/>
        <w:left w:val="none" w:sz="0" w:space="0" w:color="auto"/>
        <w:bottom w:val="none" w:sz="0" w:space="0" w:color="auto"/>
        <w:right w:val="none" w:sz="0" w:space="0" w:color="auto"/>
      </w:divBdr>
    </w:div>
    <w:div w:id="1369603692">
      <w:bodyDiv w:val="1"/>
      <w:marLeft w:val="0"/>
      <w:marRight w:val="0"/>
      <w:marTop w:val="0"/>
      <w:marBottom w:val="0"/>
      <w:divBdr>
        <w:top w:val="none" w:sz="0" w:space="0" w:color="auto"/>
        <w:left w:val="none" w:sz="0" w:space="0" w:color="auto"/>
        <w:bottom w:val="none" w:sz="0" w:space="0" w:color="auto"/>
        <w:right w:val="none" w:sz="0" w:space="0" w:color="auto"/>
      </w:divBdr>
    </w:div>
    <w:div w:id="1369791422">
      <w:bodyDiv w:val="1"/>
      <w:marLeft w:val="0"/>
      <w:marRight w:val="0"/>
      <w:marTop w:val="0"/>
      <w:marBottom w:val="0"/>
      <w:divBdr>
        <w:top w:val="none" w:sz="0" w:space="0" w:color="auto"/>
        <w:left w:val="none" w:sz="0" w:space="0" w:color="auto"/>
        <w:bottom w:val="none" w:sz="0" w:space="0" w:color="auto"/>
        <w:right w:val="none" w:sz="0" w:space="0" w:color="auto"/>
      </w:divBdr>
    </w:div>
    <w:div w:id="1369988794">
      <w:bodyDiv w:val="1"/>
      <w:marLeft w:val="0"/>
      <w:marRight w:val="0"/>
      <w:marTop w:val="0"/>
      <w:marBottom w:val="0"/>
      <w:divBdr>
        <w:top w:val="none" w:sz="0" w:space="0" w:color="auto"/>
        <w:left w:val="none" w:sz="0" w:space="0" w:color="auto"/>
        <w:bottom w:val="none" w:sz="0" w:space="0" w:color="auto"/>
        <w:right w:val="none" w:sz="0" w:space="0" w:color="auto"/>
      </w:divBdr>
    </w:div>
    <w:div w:id="1370255627">
      <w:bodyDiv w:val="1"/>
      <w:marLeft w:val="0"/>
      <w:marRight w:val="0"/>
      <w:marTop w:val="0"/>
      <w:marBottom w:val="0"/>
      <w:divBdr>
        <w:top w:val="none" w:sz="0" w:space="0" w:color="auto"/>
        <w:left w:val="none" w:sz="0" w:space="0" w:color="auto"/>
        <w:bottom w:val="none" w:sz="0" w:space="0" w:color="auto"/>
        <w:right w:val="none" w:sz="0" w:space="0" w:color="auto"/>
      </w:divBdr>
    </w:div>
    <w:div w:id="1370492962">
      <w:bodyDiv w:val="1"/>
      <w:marLeft w:val="0"/>
      <w:marRight w:val="0"/>
      <w:marTop w:val="0"/>
      <w:marBottom w:val="0"/>
      <w:divBdr>
        <w:top w:val="none" w:sz="0" w:space="0" w:color="auto"/>
        <w:left w:val="none" w:sz="0" w:space="0" w:color="auto"/>
        <w:bottom w:val="none" w:sz="0" w:space="0" w:color="auto"/>
        <w:right w:val="none" w:sz="0" w:space="0" w:color="auto"/>
      </w:divBdr>
    </w:div>
    <w:div w:id="1370565707">
      <w:bodyDiv w:val="1"/>
      <w:marLeft w:val="0"/>
      <w:marRight w:val="0"/>
      <w:marTop w:val="0"/>
      <w:marBottom w:val="0"/>
      <w:divBdr>
        <w:top w:val="none" w:sz="0" w:space="0" w:color="auto"/>
        <w:left w:val="none" w:sz="0" w:space="0" w:color="auto"/>
        <w:bottom w:val="none" w:sz="0" w:space="0" w:color="auto"/>
        <w:right w:val="none" w:sz="0" w:space="0" w:color="auto"/>
      </w:divBdr>
    </w:div>
    <w:div w:id="1370758500">
      <w:bodyDiv w:val="1"/>
      <w:marLeft w:val="0"/>
      <w:marRight w:val="0"/>
      <w:marTop w:val="0"/>
      <w:marBottom w:val="0"/>
      <w:divBdr>
        <w:top w:val="none" w:sz="0" w:space="0" w:color="auto"/>
        <w:left w:val="none" w:sz="0" w:space="0" w:color="auto"/>
        <w:bottom w:val="none" w:sz="0" w:space="0" w:color="auto"/>
        <w:right w:val="none" w:sz="0" w:space="0" w:color="auto"/>
      </w:divBdr>
    </w:div>
    <w:div w:id="1370834613">
      <w:bodyDiv w:val="1"/>
      <w:marLeft w:val="0"/>
      <w:marRight w:val="0"/>
      <w:marTop w:val="0"/>
      <w:marBottom w:val="0"/>
      <w:divBdr>
        <w:top w:val="none" w:sz="0" w:space="0" w:color="auto"/>
        <w:left w:val="none" w:sz="0" w:space="0" w:color="auto"/>
        <w:bottom w:val="none" w:sz="0" w:space="0" w:color="auto"/>
        <w:right w:val="none" w:sz="0" w:space="0" w:color="auto"/>
      </w:divBdr>
    </w:div>
    <w:div w:id="1370957239">
      <w:bodyDiv w:val="1"/>
      <w:marLeft w:val="0"/>
      <w:marRight w:val="0"/>
      <w:marTop w:val="0"/>
      <w:marBottom w:val="0"/>
      <w:divBdr>
        <w:top w:val="none" w:sz="0" w:space="0" w:color="auto"/>
        <w:left w:val="none" w:sz="0" w:space="0" w:color="auto"/>
        <w:bottom w:val="none" w:sz="0" w:space="0" w:color="auto"/>
        <w:right w:val="none" w:sz="0" w:space="0" w:color="auto"/>
      </w:divBdr>
    </w:div>
    <w:div w:id="1371152918">
      <w:bodyDiv w:val="1"/>
      <w:marLeft w:val="0"/>
      <w:marRight w:val="0"/>
      <w:marTop w:val="0"/>
      <w:marBottom w:val="0"/>
      <w:divBdr>
        <w:top w:val="none" w:sz="0" w:space="0" w:color="auto"/>
        <w:left w:val="none" w:sz="0" w:space="0" w:color="auto"/>
        <w:bottom w:val="none" w:sz="0" w:space="0" w:color="auto"/>
        <w:right w:val="none" w:sz="0" w:space="0" w:color="auto"/>
      </w:divBdr>
    </w:div>
    <w:div w:id="1371304497">
      <w:bodyDiv w:val="1"/>
      <w:marLeft w:val="0"/>
      <w:marRight w:val="0"/>
      <w:marTop w:val="0"/>
      <w:marBottom w:val="0"/>
      <w:divBdr>
        <w:top w:val="none" w:sz="0" w:space="0" w:color="auto"/>
        <w:left w:val="none" w:sz="0" w:space="0" w:color="auto"/>
        <w:bottom w:val="none" w:sz="0" w:space="0" w:color="auto"/>
        <w:right w:val="none" w:sz="0" w:space="0" w:color="auto"/>
      </w:divBdr>
    </w:div>
    <w:div w:id="1371343541">
      <w:bodyDiv w:val="1"/>
      <w:marLeft w:val="0"/>
      <w:marRight w:val="0"/>
      <w:marTop w:val="0"/>
      <w:marBottom w:val="0"/>
      <w:divBdr>
        <w:top w:val="none" w:sz="0" w:space="0" w:color="auto"/>
        <w:left w:val="none" w:sz="0" w:space="0" w:color="auto"/>
        <w:bottom w:val="none" w:sz="0" w:space="0" w:color="auto"/>
        <w:right w:val="none" w:sz="0" w:space="0" w:color="auto"/>
      </w:divBdr>
    </w:div>
    <w:div w:id="1371418370">
      <w:bodyDiv w:val="1"/>
      <w:marLeft w:val="0"/>
      <w:marRight w:val="0"/>
      <w:marTop w:val="0"/>
      <w:marBottom w:val="0"/>
      <w:divBdr>
        <w:top w:val="none" w:sz="0" w:space="0" w:color="auto"/>
        <w:left w:val="none" w:sz="0" w:space="0" w:color="auto"/>
        <w:bottom w:val="none" w:sz="0" w:space="0" w:color="auto"/>
        <w:right w:val="none" w:sz="0" w:space="0" w:color="auto"/>
      </w:divBdr>
    </w:div>
    <w:div w:id="1371875917">
      <w:bodyDiv w:val="1"/>
      <w:marLeft w:val="0"/>
      <w:marRight w:val="0"/>
      <w:marTop w:val="0"/>
      <w:marBottom w:val="0"/>
      <w:divBdr>
        <w:top w:val="none" w:sz="0" w:space="0" w:color="auto"/>
        <w:left w:val="none" w:sz="0" w:space="0" w:color="auto"/>
        <w:bottom w:val="none" w:sz="0" w:space="0" w:color="auto"/>
        <w:right w:val="none" w:sz="0" w:space="0" w:color="auto"/>
      </w:divBdr>
    </w:div>
    <w:div w:id="1372070566">
      <w:bodyDiv w:val="1"/>
      <w:marLeft w:val="0"/>
      <w:marRight w:val="0"/>
      <w:marTop w:val="0"/>
      <w:marBottom w:val="0"/>
      <w:divBdr>
        <w:top w:val="none" w:sz="0" w:space="0" w:color="auto"/>
        <w:left w:val="none" w:sz="0" w:space="0" w:color="auto"/>
        <w:bottom w:val="none" w:sz="0" w:space="0" w:color="auto"/>
        <w:right w:val="none" w:sz="0" w:space="0" w:color="auto"/>
      </w:divBdr>
    </w:div>
    <w:div w:id="1372074441">
      <w:marLeft w:val="480"/>
      <w:marRight w:val="0"/>
      <w:marTop w:val="0"/>
      <w:marBottom w:val="0"/>
      <w:divBdr>
        <w:top w:val="none" w:sz="0" w:space="0" w:color="auto"/>
        <w:left w:val="none" w:sz="0" w:space="0" w:color="auto"/>
        <w:bottom w:val="none" w:sz="0" w:space="0" w:color="auto"/>
        <w:right w:val="none" w:sz="0" w:space="0" w:color="auto"/>
      </w:divBdr>
    </w:div>
    <w:div w:id="1372075188">
      <w:bodyDiv w:val="1"/>
      <w:marLeft w:val="0"/>
      <w:marRight w:val="0"/>
      <w:marTop w:val="0"/>
      <w:marBottom w:val="0"/>
      <w:divBdr>
        <w:top w:val="none" w:sz="0" w:space="0" w:color="auto"/>
        <w:left w:val="none" w:sz="0" w:space="0" w:color="auto"/>
        <w:bottom w:val="none" w:sz="0" w:space="0" w:color="auto"/>
        <w:right w:val="none" w:sz="0" w:space="0" w:color="auto"/>
      </w:divBdr>
      <w:divsChild>
        <w:div w:id="1541434864">
          <w:marLeft w:val="480"/>
          <w:marRight w:val="0"/>
          <w:marTop w:val="0"/>
          <w:marBottom w:val="0"/>
          <w:divBdr>
            <w:top w:val="none" w:sz="0" w:space="0" w:color="auto"/>
            <w:left w:val="none" w:sz="0" w:space="0" w:color="auto"/>
            <w:bottom w:val="none" w:sz="0" w:space="0" w:color="auto"/>
            <w:right w:val="none" w:sz="0" w:space="0" w:color="auto"/>
          </w:divBdr>
        </w:div>
        <w:div w:id="940449036">
          <w:marLeft w:val="480"/>
          <w:marRight w:val="0"/>
          <w:marTop w:val="0"/>
          <w:marBottom w:val="0"/>
          <w:divBdr>
            <w:top w:val="none" w:sz="0" w:space="0" w:color="auto"/>
            <w:left w:val="none" w:sz="0" w:space="0" w:color="auto"/>
            <w:bottom w:val="none" w:sz="0" w:space="0" w:color="auto"/>
            <w:right w:val="none" w:sz="0" w:space="0" w:color="auto"/>
          </w:divBdr>
        </w:div>
        <w:div w:id="1716272128">
          <w:marLeft w:val="480"/>
          <w:marRight w:val="0"/>
          <w:marTop w:val="0"/>
          <w:marBottom w:val="0"/>
          <w:divBdr>
            <w:top w:val="none" w:sz="0" w:space="0" w:color="auto"/>
            <w:left w:val="none" w:sz="0" w:space="0" w:color="auto"/>
            <w:bottom w:val="none" w:sz="0" w:space="0" w:color="auto"/>
            <w:right w:val="none" w:sz="0" w:space="0" w:color="auto"/>
          </w:divBdr>
        </w:div>
        <w:div w:id="1542134778">
          <w:marLeft w:val="480"/>
          <w:marRight w:val="0"/>
          <w:marTop w:val="0"/>
          <w:marBottom w:val="0"/>
          <w:divBdr>
            <w:top w:val="none" w:sz="0" w:space="0" w:color="auto"/>
            <w:left w:val="none" w:sz="0" w:space="0" w:color="auto"/>
            <w:bottom w:val="none" w:sz="0" w:space="0" w:color="auto"/>
            <w:right w:val="none" w:sz="0" w:space="0" w:color="auto"/>
          </w:divBdr>
        </w:div>
        <w:div w:id="1264847986">
          <w:marLeft w:val="480"/>
          <w:marRight w:val="0"/>
          <w:marTop w:val="0"/>
          <w:marBottom w:val="0"/>
          <w:divBdr>
            <w:top w:val="none" w:sz="0" w:space="0" w:color="auto"/>
            <w:left w:val="none" w:sz="0" w:space="0" w:color="auto"/>
            <w:bottom w:val="none" w:sz="0" w:space="0" w:color="auto"/>
            <w:right w:val="none" w:sz="0" w:space="0" w:color="auto"/>
          </w:divBdr>
        </w:div>
        <w:div w:id="2069331733">
          <w:marLeft w:val="480"/>
          <w:marRight w:val="0"/>
          <w:marTop w:val="0"/>
          <w:marBottom w:val="0"/>
          <w:divBdr>
            <w:top w:val="none" w:sz="0" w:space="0" w:color="auto"/>
            <w:left w:val="none" w:sz="0" w:space="0" w:color="auto"/>
            <w:bottom w:val="none" w:sz="0" w:space="0" w:color="auto"/>
            <w:right w:val="none" w:sz="0" w:space="0" w:color="auto"/>
          </w:divBdr>
        </w:div>
        <w:div w:id="1863782097">
          <w:marLeft w:val="480"/>
          <w:marRight w:val="0"/>
          <w:marTop w:val="0"/>
          <w:marBottom w:val="0"/>
          <w:divBdr>
            <w:top w:val="none" w:sz="0" w:space="0" w:color="auto"/>
            <w:left w:val="none" w:sz="0" w:space="0" w:color="auto"/>
            <w:bottom w:val="none" w:sz="0" w:space="0" w:color="auto"/>
            <w:right w:val="none" w:sz="0" w:space="0" w:color="auto"/>
          </w:divBdr>
        </w:div>
        <w:div w:id="1806655035">
          <w:marLeft w:val="480"/>
          <w:marRight w:val="0"/>
          <w:marTop w:val="0"/>
          <w:marBottom w:val="0"/>
          <w:divBdr>
            <w:top w:val="none" w:sz="0" w:space="0" w:color="auto"/>
            <w:left w:val="none" w:sz="0" w:space="0" w:color="auto"/>
            <w:bottom w:val="none" w:sz="0" w:space="0" w:color="auto"/>
            <w:right w:val="none" w:sz="0" w:space="0" w:color="auto"/>
          </w:divBdr>
        </w:div>
        <w:div w:id="607737762">
          <w:marLeft w:val="480"/>
          <w:marRight w:val="0"/>
          <w:marTop w:val="0"/>
          <w:marBottom w:val="0"/>
          <w:divBdr>
            <w:top w:val="none" w:sz="0" w:space="0" w:color="auto"/>
            <w:left w:val="none" w:sz="0" w:space="0" w:color="auto"/>
            <w:bottom w:val="none" w:sz="0" w:space="0" w:color="auto"/>
            <w:right w:val="none" w:sz="0" w:space="0" w:color="auto"/>
          </w:divBdr>
        </w:div>
        <w:div w:id="2032949180">
          <w:marLeft w:val="480"/>
          <w:marRight w:val="0"/>
          <w:marTop w:val="0"/>
          <w:marBottom w:val="0"/>
          <w:divBdr>
            <w:top w:val="none" w:sz="0" w:space="0" w:color="auto"/>
            <w:left w:val="none" w:sz="0" w:space="0" w:color="auto"/>
            <w:bottom w:val="none" w:sz="0" w:space="0" w:color="auto"/>
            <w:right w:val="none" w:sz="0" w:space="0" w:color="auto"/>
          </w:divBdr>
        </w:div>
        <w:div w:id="1516310165">
          <w:marLeft w:val="480"/>
          <w:marRight w:val="0"/>
          <w:marTop w:val="0"/>
          <w:marBottom w:val="0"/>
          <w:divBdr>
            <w:top w:val="none" w:sz="0" w:space="0" w:color="auto"/>
            <w:left w:val="none" w:sz="0" w:space="0" w:color="auto"/>
            <w:bottom w:val="none" w:sz="0" w:space="0" w:color="auto"/>
            <w:right w:val="none" w:sz="0" w:space="0" w:color="auto"/>
          </w:divBdr>
        </w:div>
        <w:div w:id="2144619605">
          <w:marLeft w:val="480"/>
          <w:marRight w:val="0"/>
          <w:marTop w:val="0"/>
          <w:marBottom w:val="0"/>
          <w:divBdr>
            <w:top w:val="none" w:sz="0" w:space="0" w:color="auto"/>
            <w:left w:val="none" w:sz="0" w:space="0" w:color="auto"/>
            <w:bottom w:val="none" w:sz="0" w:space="0" w:color="auto"/>
            <w:right w:val="none" w:sz="0" w:space="0" w:color="auto"/>
          </w:divBdr>
        </w:div>
        <w:div w:id="74322876">
          <w:marLeft w:val="480"/>
          <w:marRight w:val="0"/>
          <w:marTop w:val="0"/>
          <w:marBottom w:val="0"/>
          <w:divBdr>
            <w:top w:val="none" w:sz="0" w:space="0" w:color="auto"/>
            <w:left w:val="none" w:sz="0" w:space="0" w:color="auto"/>
            <w:bottom w:val="none" w:sz="0" w:space="0" w:color="auto"/>
            <w:right w:val="none" w:sz="0" w:space="0" w:color="auto"/>
          </w:divBdr>
        </w:div>
        <w:div w:id="691491825">
          <w:marLeft w:val="480"/>
          <w:marRight w:val="0"/>
          <w:marTop w:val="0"/>
          <w:marBottom w:val="0"/>
          <w:divBdr>
            <w:top w:val="none" w:sz="0" w:space="0" w:color="auto"/>
            <w:left w:val="none" w:sz="0" w:space="0" w:color="auto"/>
            <w:bottom w:val="none" w:sz="0" w:space="0" w:color="auto"/>
            <w:right w:val="none" w:sz="0" w:space="0" w:color="auto"/>
          </w:divBdr>
        </w:div>
        <w:div w:id="1980333392">
          <w:marLeft w:val="480"/>
          <w:marRight w:val="0"/>
          <w:marTop w:val="0"/>
          <w:marBottom w:val="0"/>
          <w:divBdr>
            <w:top w:val="none" w:sz="0" w:space="0" w:color="auto"/>
            <w:left w:val="none" w:sz="0" w:space="0" w:color="auto"/>
            <w:bottom w:val="none" w:sz="0" w:space="0" w:color="auto"/>
            <w:right w:val="none" w:sz="0" w:space="0" w:color="auto"/>
          </w:divBdr>
        </w:div>
        <w:div w:id="42798594">
          <w:marLeft w:val="480"/>
          <w:marRight w:val="0"/>
          <w:marTop w:val="0"/>
          <w:marBottom w:val="0"/>
          <w:divBdr>
            <w:top w:val="none" w:sz="0" w:space="0" w:color="auto"/>
            <w:left w:val="none" w:sz="0" w:space="0" w:color="auto"/>
            <w:bottom w:val="none" w:sz="0" w:space="0" w:color="auto"/>
            <w:right w:val="none" w:sz="0" w:space="0" w:color="auto"/>
          </w:divBdr>
        </w:div>
        <w:div w:id="2032298143">
          <w:marLeft w:val="480"/>
          <w:marRight w:val="0"/>
          <w:marTop w:val="0"/>
          <w:marBottom w:val="0"/>
          <w:divBdr>
            <w:top w:val="none" w:sz="0" w:space="0" w:color="auto"/>
            <w:left w:val="none" w:sz="0" w:space="0" w:color="auto"/>
            <w:bottom w:val="none" w:sz="0" w:space="0" w:color="auto"/>
            <w:right w:val="none" w:sz="0" w:space="0" w:color="auto"/>
          </w:divBdr>
        </w:div>
        <w:div w:id="1335843758">
          <w:marLeft w:val="480"/>
          <w:marRight w:val="0"/>
          <w:marTop w:val="0"/>
          <w:marBottom w:val="0"/>
          <w:divBdr>
            <w:top w:val="none" w:sz="0" w:space="0" w:color="auto"/>
            <w:left w:val="none" w:sz="0" w:space="0" w:color="auto"/>
            <w:bottom w:val="none" w:sz="0" w:space="0" w:color="auto"/>
            <w:right w:val="none" w:sz="0" w:space="0" w:color="auto"/>
          </w:divBdr>
        </w:div>
        <w:div w:id="1486631318">
          <w:marLeft w:val="480"/>
          <w:marRight w:val="0"/>
          <w:marTop w:val="0"/>
          <w:marBottom w:val="0"/>
          <w:divBdr>
            <w:top w:val="none" w:sz="0" w:space="0" w:color="auto"/>
            <w:left w:val="none" w:sz="0" w:space="0" w:color="auto"/>
            <w:bottom w:val="none" w:sz="0" w:space="0" w:color="auto"/>
            <w:right w:val="none" w:sz="0" w:space="0" w:color="auto"/>
          </w:divBdr>
        </w:div>
        <w:div w:id="1901863113">
          <w:marLeft w:val="480"/>
          <w:marRight w:val="0"/>
          <w:marTop w:val="0"/>
          <w:marBottom w:val="0"/>
          <w:divBdr>
            <w:top w:val="none" w:sz="0" w:space="0" w:color="auto"/>
            <w:left w:val="none" w:sz="0" w:space="0" w:color="auto"/>
            <w:bottom w:val="none" w:sz="0" w:space="0" w:color="auto"/>
            <w:right w:val="none" w:sz="0" w:space="0" w:color="auto"/>
          </w:divBdr>
        </w:div>
      </w:divsChild>
    </w:div>
    <w:div w:id="1372459520">
      <w:bodyDiv w:val="1"/>
      <w:marLeft w:val="0"/>
      <w:marRight w:val="0"/>
      <w:marTop w:val="0"/>
      <w:marBottom w:val="0"/>
      <w:divBdr>
        <w:top w:val="none" w:sz="0" w:space="0" w:color="auto"/>
        <w:left w:val="none" w:sz="0" w:space="0" w:color="auto"/>
        <w:bottom w:val="none" w:sz="0" w:space="0" w:color="auto"/>
        <w:right w:val="none" w:sz="0" w:space="0" w:color="auto"/>
      </w:divBdr>
    </w:div>
    <w:div w:id="1372655844">
      <w:bodyDiv w:val="1"/>
      <w:marLeft w:val="0"/>
      <w:marRight w:val="0"/>
      <w:marTop w:val="0"/>
      <w:marBottom w:val="0"/>
      <w:divBdr>
        <w:top w:val="none" w:sz="0" w:space="0" w:color="auto"/>
        <w:left w:val="none" w:sz="0" w:space="0" w:color="auto"/>
        <w:bottom w:val="none" w:sz="0" w:space="0" w:color="auto"/>
        <w:right w:val="none" w:sz="0" w:space="0" w:color="auto"/>
      </w:divBdr>
    </w:div>
    <w:div w:id="1372850643">
      <w:bodyDiv w:val="1"/>
      <w:marLeft w:val="0"/>
      <w:marRight w:val="0"/>
      <w:marTop w:val="0"/>
      <w:marBottom w:val="0"/>
      <w:divBdr>
        <w:top w:val="none" w:sz="0" w:space="0" w:color="auto"/>
        <w:left w:val="none" w:sz="0" w:space="0" w:color="auto"/>
        <w:bottom w:val="none" w:sz="0" w:space="0" w:color="auto"/>
        <w:right w:val="none" w:sz="0" w:space="0" w:color="auto"/>
      </w:divBdr>
    </w:div>
    <w:div w:id="1372876924">
      <w:bodyDiv w:val="1"/>
      <w:marLeft w:val="0"/>
      <w:marRight w:val="0"/>
      <w:marTop w:val="0"/>
      <w:marBottom w:val="0"/>
      <w:divBdr>
        <w:top w:val="none" w:sz="0" w:space="0" w:color="auto"/>
        <w:left w:val="none" w:sz="0" w:space="0" w:color="auto"/>
        <w:bottom w:val="none" w:sz="0" w:space="0" w:color="auto"/>
        <w:right w:val="none" w:sz="0" w:space="0" w:color="auto"/>
      </w:divBdr>
    </w:div>
    <w:div w:id="1372880769">
      <w:bodyDiv w:val="1"/>
      <w:marLeft w:val="0"/>
      <w:marRight w:val="0"/>
      <w:marTop w:val="0"/>
      <w:marBottom w:val="0"/>
      <w:divBdr>
        <w:top w:val="none" w:sz="0" w:space="0" w:color="auto"/>
        <w:left w:val="none" w:sz="0" w:space="0" w:color="auto"/>
        <w:bottom w:val="none" w:sz="0" w:space="0" w:color="auto"/>
        <w:right w:val="none" w:sz="0" w:space="0" w:color="auto"/>
      </w:divBdr>
    </w:div>
    <w:div w:id="1372923941">
      <w:bodyDiv w:val="1"/>
      <w:marLeft w:val="0"/>
      <w:marRight w:val="0"/>
      <w:marTop w:val="0"/>
      <w:marBottom w:val="0"/>
      <w:divBdr>
        <w:top w:val="none" w:sz="0" w:space="0" w:color="auto"/>
        <w:left w:val="none" w:sz="0" w:space="0" w:color="auto"/>
        <w:bottom w:val="none" w:sz="0" w:space="0" w:color="auto"/>
        <w:right w:val="none" w:sz="0" w:space="0" w:color="auto"/>
      </w:divBdr>
    </w:div>
    <w:div w:id="1373074156">
      <w:bodyDiv w:val="1"/>
      <w:marLeft w:val="0"/>
      <w:marRight w:val="0"/>
      <w:marTop w:val="0"/>
      <w:marBottom w:val="0"/>
      <w:divBdr>
        <w:top w:val="none" w:sz="0" w:space="0" w:color="auto"/>
        <w:left w:val="none" w:sz="0" w:space="0" w:color="auto"/>
        <w:bottom w:val="none" w:sz="0" w:space="0" w:color="auto"/>
        <w:right w:val="none" w:sz="0" w:space="0" w:color="auto"/>
      </w:divBdr>
    </w:div>
    <w:div w:id="1373725329">
      <w:bodyDiv w:val="1"/>
      <w:marLeft w:val="0"/>
      <w:marRight w:val="0"/>
      <w:marTop w:val="0"/>
      <w:marBottom w:val="0"/>
      <w:divBdr>
        <w:top w:val="none" w:sz="0" w:space="0" w:color="auto"/>
        <w:left w:val="none" w:sz="0" w:space="0" w:color="auto"/>
        <w:bottom w:val="none" w:sz="0" w:space="0" w:color="auto"/>
        <w:right w:val="none" w:sz="0" w:space="0" w:color="auto"/>
      </w:divBdr>
    </w:div>
    <w:div w:id="1373920384">
      <w:bodyDiv w:val="1"/>
      <w:marLeft w:val="0"/>
      <w:marRight w:val="0"/>
      <w:marTop w:val="0"/>
      <w:marBottom w:val="0"/>
      <w:divBdr>
        <w:top w:val="none" w:sz="0" w:space="0" w:color="auto"/>
        <w:left w:val="none" w:sz="0" w:space="0" w:color="auto"/>
        <w:bottom w:val="none" w:sz="0" w:space="0" w:color="auto"/>
        <w:right w:val="none" w:sz="0" w:space="0" w:color="auto"/>
      </w:divBdr>
    </w:div>
    <w:div w:id="1373962886">
      <w:bodyDiv w:val="1"/>
      <w:marLeft w:val="0"/>
      <w:marRight w:val="0"/>
      <w:marTop w:val="0"/>
      <w:marBottom w:val="0"/>
      <w:divBdr>
        <w:top w:val="none" w:sz="0" w:space="0" w:color="auto"/>
        <w:left w:val="none" w:sz="0" w:space="0" w:color="auto"/>
        <w:bottom w:val="none" w:sz="0" w:space="0" w:color="auto"/>
        <w:right w:val="none" w:sz="0" w:space="0" w:color="auto"/>
      </w:divBdr>
    </w:div>
    <w:div w:id="1374042707">
      <w:bodyDiv w:val="1"/>
      <w:marLeft w:val="0"/>
      <w:marRight w:val="0"/>
      <w:marTop w:val="0"/>
      <w:marBottom w:val="0"/>
      <w:divBdr>
        <w:top w:val="none" w:sz="0" w:space="0" w:color="auto"/>
        <w:left w:val="none" w:sz="0" w:space="0" w:color="auto"/>
        <w:bottom w:val="none" w:sz="0" w:space="0" w:color="auto"/>
        <w:right w:val="none" w:sz="0" w:space="0" w:color="auto"/>
      </w:divBdr>
    </w:div>
    <w:div w:id="1374621998">
      <w:bodyDiv w:val="1"/>
      <w:marLeft w:val="0"/>
      <w:marRight w:val="0"/>
      <w:marTop w:val="0"/>
      <w:marBottom w:val="0"/>
      <w:divBdr>
        <w:top w:val="none" w:sz="0" w:space="0" w:color="auto"/>
        <w:left w:val="none" w:sz="0" w:space="0" w:color="auto"/>
        <w:bottom w:val="none" w:sz="0" w:space="0" w:color="auto"/>
        <w:right w:val="none" w:sz="0" w:space="0" w:color="auto"/>
      </w:divBdr>
    </w:div>
    <w:div w:id="1374649234">
      <w:marLeft w:val="480"/>
      <w:marRight w:val="0"/>
      <w:marTop w:val="0"/>
      <w:marBottom w:val="0"/>
      <w:divBdr>
        <w:top w:val="none" w:sz="0" w:space="0" w:color="auto"/>
        <w:left w:val="none" w:sz="0" w:space="0" w:color="auto"/>
        <w:bottom w:val="none" w:sz="0" w:space="0" w:color="auto"/>
        <w:right w:val="none" w:sz="0" w:space="0" w:color="auto"/>
      </w:divBdr>
    </w:div>
    <w:div w:id="1375036790">
      <w:bodyDiv w:val="1"/>
      <w:marLeft w:val="0"/>
      <w:marRight w:val="0"/>
      <w:marTop w:val="0"/>
      <w:marBottom w:val="0"/>
      <w:divBdr>
        <w:top w:val="none" w:sz="0" w:space="0" w:color="auto"/>
        <w:left w:val="none" w:sz="0" w:space="0" w:color="auto"/>
        <w:bottom w:val="none" w:sz="0" w:space="0" w:color="auto"/>
        <w:right w:val="none" w:sz="0" w:space="0" w:color="auto"/>
      </w:divBdr>
    </w:div>
    <w:div w:id="1375077929">
      <w:bodyDiv w:val="1"/>
      <w:marLeft w:val="0"/>
      <w:marRight w:val="0"/>
      <w:marTop w:val="0"/>
      <w:marBottom w:val="0"/>
      <w:divBdr>
        <w:top w:val="none" w:sz="0" w:space="0" w:color="auto"/>
        <w:left w:val="none" w:sz="0" w:space="0" w:color="auto"/>
        <w:bottom w:val="none" w:sz="0" w:space="0" w:color="auto"/>
        <w:right w:val="none" w:sz="0" w:space="0" w:color="auto"/>
      </w:divBdr>
    </w:div>
    <w:div w:id="1375427739">
      <w:bodyDiv w:val="1"/>
      <w:marLeft w:val="0"/>
      <w:marRight w:val="0"/>
      <w:marTop w:val="0"/>
      <w:marBottom w:val="0"/>
      <w:divBdr>
        <w:top w:val="none" w:sz="0" w:space="0" w:color="auto"/>
        <w:left w:val="none" w:sz="0" w:space="0" w:color="auto"/>
        <w:bottom w:val="none" w:sz="0" w:space="0" w:color="auto"/>
        <w:right w:val="none" w:sz="0" w:space="0" w:color="auto"/>
      </w:divBdr>
    </w:div>
    <w:div w:id="1375618070">
      <w:marLeft w:val="480"/>
      <w:marRight w:val="0"/>
      <w:marTop w:val="0"/>
      <w:marBottom w:val="0"/>
      <w:divBdr>
        <w:top w:val="none" w:sz="0" w:space="0" w:color="auto"/>
        <w:left w:val="none" w:sz="0" w:space="0" w:color="auto"/>
        <w:bottom w:val="none" w:sz="0" w:space="0" w:color="auto"/>
        <w:right w:val="none" w:sz="0" w:space="0" w:color="auto"/>
      </w:divBdr>
    </w:div>
    <w:div w:id="1375732038">
      <w:bodyDiv w:val="1"/>
      <w:marLeft w:val="0"/>
      <w:marRight w:val="0"/>
      <w:marTop w:val="0"/>
      <w:marBottom w:val="0"/>
      <w:divBdr>
        <w:top w:val="none" w:sz="0" w:space="0" w:color="auto"/>
        <w:left w:val="none" w:sz="0" w:space="0" w:color="auto"/>
        <w:bottom w:val="none" w:sz="0" w:space="0" w:color="auto"/>
        <w:right w:val="none" w:sz="0" w:space="0" w:color="auto"/>
      </w:divBdr>
    </w:div>
    <w:div w:id="1375732671">
      <w:bodyDiv w:val="1"/>
      <w:marLeft w:val="0"/>
      <w:marRight w:val="0"/>
      <w:marTop w:val="0"/>
      <w:marBottom w:val="0"/>
      <w:divBdr>
        <w:top w:val="none" w:sz="0" w:space="0" w:color="auto"/>
        <w:left w:val="none" w:sz="0" w:space="0" w:color="auto"/>
        <w:bottom w:val="none" w:sz="0" w:space="0" w:color="auto"/>
        <w:right w:val="none" w:sz="0" w:space="0" w:color="auto"/>
      </w:divBdr>
    </w:div>
    <w:div w:id="1375934086">
      <w:bodyDiv w:val="1"/>
      <w:marLeft w:val="0"/>
      <w:marRight w:val="0"/>
      <w:marTop w:val="0"/>
      <w:marBottom w:val="0"/>
      <w:divBdr>
        <w:top w:val="none" w:sz="0" w:space="0" w:color="auto"/>
        <w:left w:val="none" w:sz="0" w:space="0" w:color="auto"/>
        <w:bottom w:val="none" w:sz="0" w:space="0" w:color="auto"/>
        <w:right w:val="none" w:sz="0" w:space="0" w:color="auto"/>
      </w:divBdr>
    </w:div>
    <w:div w:id="1376076745">
      <w:marLeft w:val="480"/>
      <w:marRight w:val="0"/>
      <w:marTop w:val="0"/>
      <w:marBottom w:val="0"/>
      <w:divBdr>
        <w:top w:val="none" w:sz="0" w:space="0" w:color="auto"/>
        <w:left w:val="none" w:sz="0" w:space="0" w:color="auto"/>
        <w:bottom w:val="none" w:sz="0" w:space="0" w:color="auto"/>
        <w:right w:val="none" w:sz="0" w:space="0" w:color="auto"/>
      </w:divBdr>
    </w:div>
    <w:div w:id="1376125104">
      <w:bodyDiv w:val="1"/>
      <w:marLeft w:val="0"/>
      <w:marRight w:val="0"/>
      <w:marTop w:val="0"/>
      <w:marBottom w:val="0"/>
      <w:divBdr>
        <w:top w:val="none" w:sz="0" w:space="0" w:color="auto"/>
        <w:left w:val="none" w:sz="0" w:space="0" w:color="auto"/>
        <w:bottom w:val="none" w:sz="0" w:space="0" w:color="auto"/>
        <w:right w:val="none" w:sz="0" w:space="0" w:color="auto"/>
      </w:divBdr>
    </w:div>
    <w:div w:id="1376270064">
      <w:bodyDiv w:val="1"/>
      <w:marLeft w:val="0"/>
      <w:marRight w:val="0"/>
      <w:marTop w:val="0"/>
      <w:marBottom w:val="0"/>
      <w:divBdr>
        <w:top w:val="none" w:sz="0" w:space="0" w:color="auto"/>
        <w:left w:val="none" w:sz="0" w:space="0" w:color="auto"/>
        <w:bottom w:val="none" w:sz="0" w:space="0" w:color="auto"/>
        <w:right w:val="none" w:sz="0" w:space="0" w:color="auto"/>
      </w:divBdr>
    </w:div>
    <w:div w:id="1377239920">
      <w:marLeft w:val="480"/>
      <w:marRight w:val="0"/>
      <w:marTop w:val="0"/>
      <w:marBottom w:val="0"/>
      <w:divBdr>
        <w:top w:val="none" w:sz="0" w:space="0" w:color="auto"/>
        <w:left w:val="none" w:sz="0" w:space="0" w:color="auto"/>
        <w:bottom w:val="none" w:sz="0" w:space="0" w:color="auto"/>
        <w:right w:val="none" w:sz="0" w:space="0" w:color="auto"/>
      </w:divBdr>
    </w:div>
    <w:div w:id="1377310755">
      <w:bodyDiv w:val="1"/>
      <w:marLeft w:val="0"/>
      <w:marRight w:val="0"/>
      <w:marTop w:val="0"/>
      <w:marBottom w:val="0"/>
      <w:divBdr>
        <w:top w:val="none" w:sz="0" w:space="0" w:color="auto"/>
        <w:left w:val="none" w:sz="0" w:space="0" w:color="auto"/>
        <w:bottom w:val="none" w:sz="0" w:space="0" w:color="auto"/>
        <w:right w:val="none" w:sz="0" w:space="0" w:color="auto"/>
      </w:divBdr>
    </w:div>
    <w:div w:id="1377704864">
      <w:bodyDiv w:val="1"/>
      <w:marLeft w:val="0"/>
      <w:marRight w:val="0"/>
      <w:marTop w:val="0"/>
      <w:marBottom w:val="0"/>
      <w:divBdr>
        <w:top w:val="none" w:sz="0" w:space="0" w:color="auto"/>
        <w:left w:val="none" w:sz="0" w:space="0" w:color="auto"/>
        <w:bottom w:val="none" w:sz="0" w:space="0" w:color="auto"/>
        <w:right w:val="none" w:sz="0" w:space="0" w:color="auto"/>
      </w:divBdr>
    </w:div>
    <w:div w:id="1377773407">
      <w:bodyDiv w:val="1"/>
      <w:marLeft w:val="0"/>
      <w:marRight w:val="0"/>
      <w:marTop w:val="0"/>
      <w:marBottom w:val="0"/>
      <w:divBdr>
        <w:top w:val="none" w:sz="0" w:space="0" w:color="auto"/>
        <w:left w:val="none" w:sz="0" w:space="0" w:color="auto"/>
        <w:bottom w:val="none" w:sz="0" w:space="0" w:color="auto"/>
        <w:right w:val="none" w:sz="0" w:space="0" w:color="auto"/>
      </w:divBdr>
    </w:div>
    <w:div w:id="1377894955">
      <w:bodyDiv w:val="1"/>
      <w:marLeft w:val="0"/>
      <w:marRight w:val="0"/>
      <w:marTop w:val="0"/>
      <w:marBottom w:val="0"/>
      <w:divBdr>
        <w:top w:val="none" w:sz="0" w:space="0" w:color="auto"/>
        <w:left w:val="none" w:sz="0" w:space="0" w:color="auto"/>
        <w:bottom w:val="none" w:sz="0" w:space="0" w:color="auto"/>
        <w:right w:val="none" w:sz="0" w:space="0" w:color="auto"/>
      </w:divBdr>
    </w:div>
    <w:div w:id="1378091658">
      <w:bodyDiv w:val="1"/>
      <w:marLeft w:val="0"/>
      <w:marRight w:val="0"/>
      <w:marTop w:val="0"/>
      <w:marBottom w:val="0"/>
      <w:divBdr>
        <w:top w:val="none" w:sz="0" w:space="0" w:color="auto"/>
        <w:left w:val="none" w:sz="0" w:space="0" w:color="auto"/>
        <w:bottom w:val="none" w:sz="0" w:space="0" w:color="auto"/>
        <w:right w:val="none" w:sz="0" w:space="0" w:color="auto"/>
      </w:divBdr>
    </w:div>
    <w:div w:id="1378160564">
      <w:bodyDiv w:val="1"/>
      <w:marLeft w:val="0"/>
      <w:marRight w:val="0"/>
      <w:marTop w:val="0"/>
      <w:marBottom w:val="0"/>
      <w:divBdr>
        <w:top w:val="none" w:sz="0" w:space="0" w:color="auto"/>
        <w:left w:val="none" w:sz="0" w:space="0" w:color="auto"/>
        <w:bottom w:val="none" w:sz="0" w:space="0" w:color="auto"/>
        <w:right w:val="none" w:sz="0" w:space="0" w:color="auto"/>
      </w:divBdr>
    </w:div>
    <w:div w:id="1378361486">
      <w:bodyDiv w:val="1"/>
      <w:marLeft w:val="0"/>
      <w:marRight w:val="0"/>
      <w:marTop w:val="0"/>
      <w:marBottom w:val="0"/>
      <w:divBdr>
        <w:top w:val="none" w:sz="0" w:space="0" w:color="auto"/>
        <w:left w:val="none" w:sz="0" w:space="0" w:color="auto"/>
        <w:bottom w:val="none" w:sz="0" w:space="0" w:color="auto"/>
        <w:right w:val="none" w:sz="0" w:space="0" w:color="auto"/>
      </w:divBdr>
      <w:divsChild>
        <w:div w:id="718282072">
          <w:marLeft w:val="547"/>
          <w:marRight w:val="0"/>
          <w:marTop w:val="0"/>
          <w:marBottom w:val="0"/>
          <w:divBdr>
            <w:top w:val="none" w:sz="0" w:space="0" w:color="auto"/>
            <w:left w:val="none" w:sz="0" w:space="0" w:color="auto"/>
            <w:bottom w:val="none" w:sz="0" w:space="0" w:color="auto"/>
            <w:right w:val="none" w:sz="0" w:space="0" w:color="auto"/>
          </w:divBdr>
        </w:div>
      </w:divsChild>
    </w:div>
    <w:div w:id="1379085717">
      <w:bodyDiv w:val="1"/>
      <w:marLeft w:val="0"/>
      <w:marRight w:val="0"/>
      <w:marTop w:val="0"/>
      <w:marBottom w:val="0"/>
      <w:divBdr>
        <w:top w:val="none" w:sz="0" w:space="0" w:color="auto"/>
        <w:left w:val="none" w:sz="0" w:space="0" w:color="auto"/>
        <w:bottom w:val="none" w:sz="0" w:space="0" w:color="auto"/>
        <w:right w:val="none" w:sz="0" w:space="0" w:color="auto"/>
      </w:divBdr>
    </w:div>
    <w:div w:id="1380082355">
      <w:bodyDiv w:val="1"/>
      <w:marLeft w:val="0"/>
      <w:marRight w:val="0"/>
      <w:marTop w:val="0"/>
      <w:marBottom w:val="0"/>
      <w:divBdr>
        <w:top w:val="none" w:sz="0" w:space="0" w:color="auto"/>
        <w:left w:val="none" w:sz="0" w:space="0" w:color="auto"/>
        <w:bottom w:val="none" w:sz="0" w:space="0" w:color="auto"/>
        <w:right w:val="none" w:sz="0" w:space="0" w:color="auto"/>
      </w:divBdr>
    </w:div>
    <w:div w:id="1380277005">
      <w:bodyDiv w:val="1"/>
      <w:marLeft w:val="0"/>
      <w:marRight w:val="0"/>
      <w:marTop w:val="0"/>
      <w:marBottom w:val="0"/>
      <w:divBdr>
        <w:top w:val="none" w:sz="0" w:space="0" w:color="auto"/>
        <w:left w:val="none" w:sz="0" w:space="0" w:color="auto"/>
        <w:bottom w:val="none" w:sz="0" w:space="0" w:color="auto"/>
        <w:right w:val="none" w:sz="0" w:space="0" w:color="auto"/>
      </w:divBdr>
    </w:div>
    <w:div w:id="1380396985">
      <w:bodyDiv w:val="1"/>
      <w:marLeft w:val="0"/>
      <w:marRight w:val="0"/>
      <w:marTop w:val="0"/>
      <w:marBottom w:val="0"/>
      <w:divBdr>
        <w:top w:val="none" w:sz="0" w:space="0" w:color="auto"/>
        <w:left w:val="none" w:sz="0" w:space="0" w:color="auto"/>
        <w:bottom w:val="none" w:sz="0" w:space="0" w:color="auto"/>
        <w:right w:val="none" w:sz="0" w:space="0" w:color="auto"/>
      </w:divBdr>
      <w:divsChild>
        <w:div w:id="666985097">
          <w:marLeft w:val="480"/>
          <w:marRight w:val="0"/>
          <w:marTop w:val="0"/>
          <w:marBottom w:val="0"/>
          <w:divBdr>
            <w:top w:val="none" w:sz="0" w:space="0" w:color="auto"/>
            <w:left w:val="none" w:sz="0" w:space="0" w:color="auto"/>
            <w:bottom w:val="none" w:sz="0" w:space="0" w:color="auto"/>
            <w:right w:val="none" w:sz="0" w:space="0" w:color="auto"/>
          </w:divBdr>
        </w:div>
        <w:div w:id="627585728">
          <w:marLeft w:val="480"/>
          <w:marRight w:val="0"/>
          <w:marTop w:val="0"/>
          <w:marBottom w:val="0"/>
          <w:divBdr>
            <w:top w:val="none" w:sz="0" w:space="0" w:color="auto"/>
            <w:left w:val="none" w:sz="0" w:space="0" w:color="auto"/>
            <w:bottom w:val="none" w:sz="0" w:space="0" w:color="auto"/>
            <w:right w:val="none" w:sz="0" w:space="0" w:color="auto"/>
          </w:divBdr>
        </w:div>
        <w:div w:id="660040286">
          <w:marLeft w:val="480"/>
          <w:marRight w:val="0"/>
          <w:marTop w:val="0"/>
          <w:marBottom w:val="0"/>
          <w:divBdr>
            <w:top w:val="none" w:sz="0" w:space="0" w:color="auto"/>
            <w:left w:val="none" w:sz="0" w:space="0" w:color="auto"/>
            <w:bottom w:val="none" w:sz="0" w:space="0" w:color="auto"/>
            <w:right w:val="none" w:sz="0" w:space="0" w:color="auto"/>
          </w:divBdr>
        </w:div>
        <w:div w:id="863206801">
          <w:marLeft w:val="480"/>
          <w:marRight w:val="0"/>
          <w:marTop w:val="0"/>
          <w:marBottom w:val="0"/>
          <w:divBdr>
            <w:top w:val="none" w:sz="0" w:space="0" w:color="auto"/>
            <w:left w:val="none" w:sz="0" w:space="0" w:color="auto"/>
            <w:bottom w:val="none" w:sz="0" w:space="0" w:color="auto"/>
            <w:right w:val="none" w:sz="0" w:space="0" w:color="auto"/>
          </w:divBdr>
        </w:div>
        <w:div w:id="1786923773">
          <w:marLeft w:val="480"/>
          <w:marRight w:val="0"/>
          <w:marTop w:val="0"/>
          <w:marBottom w:val="0"/>
          <w:divBdr>
            <w:top w:val="none" w:sz="0" w:space="0" w:color="auto"/>
            <w:left w:val="none" w:sz="0" w:space="0" w:color="auto"/>
            <w:bottom w:val="none" w:sz="0" w:space="0" w:color="auto"/>
            <w:right w:val="none" w:sz="0" w:space="0" w:color="auto"/>
          </w:divBdr>
        </w:div>
        <w:div w:id="1923635063">
          <w:marLeft w:val="480"/>
          <w:marRight w:val="0"/>
          <w:marTop w:val="0"/>
          <w:marBottom w:val="0"/>
          <w:divBdr>
            <w:top w:val="none" w:sz="0" w:space="0" w:color="auto"/>
            <w:left w:val="none" w:sz="0" w:space="0" w:color="auto"/>
            <w:bottom w:val="none" w:sz="0" w:space="0" w:color="auto"/>
            <w:right w:val="none" w:sz="0" w:space="0" w:color="auto"/>
          </w:divBdr>
        </w:div>
        <w:div w:id="280190712">
          <w:marLeft w:val="480"/>
          <w:marRight w:val="0"/>
          <w:marTop w:val="0"/>
          <w:marBottom w:val="0"/>
          <w:divBdr>
            <w:top w:val="none" w:sz="0" w:space="0" w:color="auto"/>
            <w:left w:val="none" w:sz="0" w:space="0" w:color="auto"/>
            <w:bottom w:val="none" w:sz="0" w:space="0" w:color="auto"/>
            <w:right w:val="none" w:sz="0" w:space="0" w:color="auto"/>
          </w:divBdr>
        </w:div>
        <w:div w:id="1074545469">
          <w:marLeft w:val="480"/>
          <w:marRight w:val="0"/>
          <w:marTop w:val="0"/>
          <w:marBottom w:val="0"/>
          <w:divBdr>
            <w:top w:val="none" w:sz="0" w:space="0" w:color="auto"/>
            <w:left w:val="none" w:sz="0" w:space="0" w:color="auto"/>
            <w:bottom w:val="none" w:sz="0" w:space="0" w:color="auto"/>
            <w:right w:val="none" w:sz="0" w:space="0" w:color="auto"/>
          </w:divBdr>
        </w:div>
        <w:div w:id="1596205462">
          <w:marLeft w:val="480"/>
          <w:marRight w:val="0"/>
          <w:marTop w:val="0"/>
          <w:marBottom w:val="0"/>
          <w:divBdr>
            <w:top w:val="none" w:sz="0" w:space="0" w:color="auto"/>
            <w:left w:val="none" w:sz="0" w:space="0" w:color="auto"/>
            <w:bottom w:val="none" w:sz="0" w:space="0" w:color="auto"/>
            <w:right w:val="none" w:sz="0" w:space="0" w:color="auto"/>
          </w:divBdr>
        </w:div>
        <w:div w:id="858545374">
          <w:marLeft w:val="480"/>
          <w:marRight w:val="0"/>
          <w:marTop w:val="0"/>
          <w:marBottom w:val="0"/>
          <w:divBdr>
            <w:top w:val="none" w:sz="0" w:space="0" w:color="auto"/>
            <w:left w:val="none" w:sz="0" w:space="0" w:color="auto"/>
            <w:bottom w:val="none" w:sz="0" w:space="0" w:color="auto"/>
            <w:right w:val="none" w:sz="0" w:space="0" w:color="auto"/>
          </w:divBdr>
        </w:div>
        <w:div w:id="813985183">
          <w:marLeft w:val="480"/>
          <w:marRight w:val="0"/>
          <w:marTop w:val="0"/>
          <w:marBottom w:val="0"/>
          <w:divBdr>
            <w:top w:val="none" w:sz="0" w:space="0" w:color="auto"/>
            <w:left w:val="none" w:sz="0" w:space="0" w:color="auto"/>
            <w:bottom w:val="none" w:sz="0" w:space="0" w:color="auto"/>
            <w:right w:val="none" w:sz="0" w:space="0" w:color="auto"/>
          </w:divBdr>
        </w:div>
        <w:div w:id="675037929">
          <w:marLeft w:val="480"/>
          <w:marRight w:val="0"/>
          <w:marTop w:val="0"/>
          <w:marBottom w:val="0"/>
          <w:divBdr>
            <w:top w:val="none" w:sz="0" w:space="0" w:color="auto"/>
            <w:left w:val="none" w:sz="0" w:space="0" w:color="auto"/>
            <w:bottom w:val="none" w:sz="0" w:space="0" w:color="auto"/>
            <w:right w:val="none" w:sz="0" w:space="0" w:color="auto"/>
          </w:divBdr>
        </w:div>
        <w:div w:id="1961103669">
          <w:marLeft w:val="480"/>
          <w:marRight w:val="0"/>
          <w:marTop w:val="0"/>
          <w:marBottom w:val="0"/>
          <w:divBdr>
            <w:top w:val="none" w:sz="0" w:space="0" w:color="auto"/>
            <w:left w:val="none" w:sz="0" w:space="0" w:color="auto"/>
            <w:bottom w:val="none" w:sz="0" w:space="0" w:color="auto"/>
            <w:right w:val="none" w:sz="0" w:space="0" w:color="auto"/>
          </w:divBdr>
        </w:div>
        <w:div w:id="1584677803">
          <w:marLeft w:val="480"/>
          <w:marRight w:val="0"/>
          <w:marTop w:val="0"/>
          <w:marBottom w:val="0"/>
          <w:divBdr>
            <w:top w:val="none" w:sz="0" w:space="0" w:color="auto"/>
            <w:left w:val="none" w:sz="0" w:space="0" w:color="auto"/>
            <w:bottom w:val="none" w:sz="0" w:space="0" w:color="auto"/>
            <w:right w:val="none" w:sz="0" w:space="0" w:color="auto"/>
          </w:divBdr>
        </w:div>
        <w:div w:id="1601260655">
          <w:marLeft w:val="480"/>
          <w:marRight w:val="0"/>
          <w:marTop w:val="0"/>
          <w:marBottom w:val="0"/>
          <w:divBdr>
            <w:top w:val="none" w:sz="0" w:space="0" w:color="auto"/>
            <w:left w:val="none" w:sz="0" w:space="0" w:color="auto"/>
            <w:bottom w:val="none" w:sz="0" w:space="0" w:color="auto"/>
            <w:right w:val="none" w:sz="0" w:space="0" w:color="auto"/>
          </w:divBdr>
        </w:div>
        <w:div w:id="1574125465">
          <w:marLeft w:val="480"/>
          <w:marRight w:val="0"/>
          <w:marTop w:val="0"/>
          <w:marBottom w:val="0"/>
          <w:divBdr>
            <w:top w:val="none" w:sz="0" w:space="0" w:color="auto"/>
            <w:left w:val="none" w:sz="0" w:space="0" w:color="auto"/>
            <w:bottom w:val="none" w:sz="0" w:space="0" w:color="auto"/>
            <w:right w:val="none" w:sz="0" w:space="0" w:color="auto"/>
          </w:divBdr>
        </w:div>
        <w:div w:id="1033261920">
          <w:marLeft w:val="480"/>
          <w:marRight w:val="0"/>
          <w:marTop w:val="0"/>
          <w:marBottom w:val="0"/>
          <w:divBdr>
            <w:top w:val="none" w:sz="0" w:space="0" w:color="auto"/>
            <w:left w:val="none" w:sz="0" w:space="0" w:color="auto"/>
            <w:bottom w:val="none" w:sz="0" w:space="0" w:color="auto"/>
            <w:right w:val="none" w:sz="0" w:space="0" w:color="auto"/>
          </w:divBdr>
        </w:div>
        <w:div w:id="561327366">
          <w:marLeft w:val="480"/>
          <w:marRight w:val="0"/>
          <w:marTop w:val="0"/>
          <w:marBottom w:val="0"/>
          <w:divBdr>
            <w:top w:val="none" w:sz="0" w:space="0" w:color="auto"/>
            <w:left w:val="none" w:sz="0" w:space="0" w:color="auto"/>
            <w:bottom w:val="none" w:sz="0" w:space="0" w:color="auto"/>
            <w:right w:val="none" w:sz="0" w:space="0" w:color="auto"/>
          </w:divBdr>
        </w:div>
        <w:div w:id="632563174">
          <w:marLeft w:val="480"/>
          <w:marRight w:val="0"/>
          <w:marTop w:val="0"/>
          <w:marBottom w:val="0"/>
          <w:divBdr>
            <w:top w:val="none" w:sz="0" w:space="0" w:color="auto"/>
            <w:left w:val="none" w:sz="0" w:space="0" w:color="auto"/>
            <w:bottom w:val="none" w:sz="0" w:space="0" w:color="auto"/>
            <w:right w:val="none" w:sz="0" w:space="0" w:color="auto"/>
          </w:divBdr>
        </w:div>
        <w:div w:id="717818760">
          <w:marLeft w:val="480"/>
          <w:marRight w:val="0"/>
          <w:marTop w:val="0"/>
          <w:marBottom w:val="0"/>
          <w:divBdr>
            <w:top w:val="none" w:sz="0" w:space="0" w:color="auto"/>
            <w:left w:val="none" w:sz="0" w:space="0" w:color="auto"/>
            <w:bottom w:val="none" w:sz="0" w:space="0" w:color="auto"/>
            <w:right w:val="none" w:sz="0" w:space="0" w:color="auto"/>
          </w:divBdr>
        </w:div>
        <w:div w:id="1229194924">
          <w:marLeft w:val="480"/>
          <w:marRight w:val="0"/>
          <w:marTop w:val="0"/>
          <w:marBottom w:val="0"/>
          <w:divBdr>
            <w:top w:val="none" w:sz="0" w:space="0" w:color="auto"/>
            <w:left w:val="none" w:sz="0" w:space="0" w:color="auto"/>
            <w:bottom w:val="none" w:sz="0" w:space="0" w:color="auto"/>
            <w:right w:val="none" w:sz="0" w:space="0" w:color="auto"/>
          </w:divBdr>
        </w:div>
        <w:div w:id="436871192">
          <w:marLeft w:val="480"/>
          <w:marRight w:val="0"/>
          <w:marTop w:val="0"/>
          <w:marBottom w:val="0"/>
          <w:divBdr>
            <w:top w:val="none" w:sz="0" w:space="0" w:color="auto"/>
            <w:left w:val="none" w:sz="0" w:space="0" w:color="auto"/>
            <w:bottom w:val="none" w:sz="0" w:space="0" w:color="auto"/>
            <w:right w:val="none" w:sz="0" w:space="0" w:color="auto"/>
          </w:divBdr>
        </w:div>
        <w:div w:id="1182891125">
          <w:marLeft w:val="480"/>
          <w:marRight w:val="0"/>
          <w:marTop w:val="0"/>
          <w:marBottom w:val="0"/>
          <w:divBdr>
            <w:top w:val="none" w:sz="0" w:space="0" w:color="auto"/>
            <w:left w:val="none" w:sz="0" w:space="0" w:color="auto"/>
            <w:bottom w:val="none" w:sz="0" w:space="0" w:color="auto"/>
            <w:right w:val="none" w:sz="0" w:space="0" w:color="auto"/>
          </w:divBdr>
        </w:div>
        <w:div w:id="670835543">
          <w:marLeft w:val="480"/>
          <w:marRight w:val="0"/>
          <w:marTop w:val="0"/>
          <w:marBottom w:val="0"/>
          <w:divBdr>
            <w:top w:val="none" w:sz="0" w:space="0" w:color="auto"/>
            <w:left w:val="none" w:sz="0" w:space="0" w:color="auto"/>
            <w:bottom w:val="none" w:sz="0" w:space="0" w:color="auto"/>
            <w:right w:val="none" w:sz="0" w:space="0" w:color="auto"/>
          </w:divBdr>
        </w:div>
        <w:div w:id="1974290571">
          <w:marLeft w:val="480"/>
          <w:marRight w:val="0"/>
          <w:marTop w:val="0"/>
          <w:marBottom w:val="0"/>
          <w:divBdr>
            <w:top w:val="none" w:sz="0" w:space="0" w:color="auto"/>
            <w:left w:val="none" w:sz="0" w:space="0" w:color="auto"/>
            <w:bottom w:val="none" w:sz="0" w:space="0" w:color="auto"/>
            <w:right w:val="none" w:sz="0" w:space="0" w:color="auto"/>
          </w:divBdr>
        </w:div>
        <w:div w:id="944967282">
          <w:marLeft w:val="480"/>
          <w:marRight w:val="0"/>
          <w:marTop w:val="0"/>
          <w:marBottom w:val="0"/>
          <w:divBdr>
            <w:top w:val="none" w:sz="0" w:space="0" w:color="auto"/>
            <w:left w:val="none" w:sz="0" w:space="0" w:color="auto"/>
            <w:bottom w:val="none" w:sz="0" w:space="0" w:color="auto"/>
            <w:right w:val="none" w:sz="0" w:space="0" w:color="auto"/>
          </w:divBdr>
        </w:div>
        <w:div w:id="725181083">
          <w:marLeft w:val="480"/>
          <w:marRight w:val="0"/>
          <w:marTop w:val="0"/>
          <w:marBottom w:val="0"/>
          <w:divBdr>
            <w:top w:val="none" w:sz="0" w:space="0" w:color="auto"/>
            <w:left w:val="none" w:sz="0" w:space="0" w:color="auto"/>
            <w:bottom w:val="none" w:sz="0" w:space="0" w:color="auto"/>
            <w:right w:val="none" w:sz="0" w:space="0" w:color="auto"/>
          </w:divBdr>
        </w:div>
        <w:div w:id="1448700698">
          <w:marLeft w:val="480"/>
          <w:marRight w:val="0"/>
          <w:marTop w:val="0"/>
          <w:marBottom w:val="0"/>
          <w:divBdr>
            <w:top w:val="none" w:sz="0" w:space="0" w:color="auto"/>
            <w:left w:val="none" w:sz="0" w:space="0" w:color="auto"/>
            <w:bottom w:val="none" w:sz="0" w:space="0" w:color="auto"/>
            <w:right w:val="none" w:sz="0" w:space="0" w:color="auto"/>
          </w:divBdr>
        </w:div>
        <w:div w:id="1068767303">
          <w:marLeft w:val="480"/>
          <w:marRight w:val="0"/>
          <w:marTop w:val="0"/>
          <w:marBottom w:val="0"/>
          <w:divBdr>
            <w:top w:val="none" w:sz="0" w:space="0" w:color="auto"/>
            <w:left w:val="none" w:sz="0" w:space="0" w:color="auto"/>
            <w:bottom w:val="none" w:sz="0" w:space="0" w:color="auto"/>
            <w:right w:val="none" w:sz="0" w:space="0" w:color="auto"/>
          </w:divBdr>
        </w:div>
        <w:div w:id="2144032374">
          <w:marLeft w:val="480"/>
          <w:marRight w:val="0"/>
          <w:marTop w:val="0"/>
          <w:marBottom w:val="0"/>
          <w:divBdr>
            <w:top w:val="none" w:sz="0" w:space="0" w:color="auto"/>
            <w:left w:val="none" w:sz="0" w:space="0" w:color="auto"/>
            <w:bottom w:val="none" w:sz="0" w:space="0" w:color="auto"/>
            <w:right w:val="none" w:sz="0" w:space="0" w:color="auto"/>
          </w:divBdr>
        </w:div>
        <w:div w:id="1213687428">
          <w:marLeft w:val="480"/>
          <w:marRight w:val="0"/>
          <w:marTop w:val="0"/>
          <w:marBottom w:val="0"/>
          <w:divBdr>
            <w:top w:val="none" w:sz="0" w:space="0" w:color="auto"/>
            <w:left w:val="none" w:sz="0" w:space="0" w:color="auto"/>
            <w:bottom w:val="none" w:sz="0" w:space="0" w:color="auto"/>
            <w:right w:val="none" w:sz="0" w:space="0" w:color="auto"/>
          </w:divBdr>
        </w:div>
        <w:div w:id="871921948">
          <w:marLeft w:val="480"/>
          <w:marRight w:val="0"/>
          <w:marTop w:val="0"/>
          <w:marBottom w:val="0"/>
          <w:divBdr>
            <w:top w:val="none" w:sz="0" w:space="0" w:color="auto"/>
            <w:left w:val="none" w:sz="0" w:space="0" w:color="auto"/>
            <w:bottom w:val="none" w:sz="0" w:space="0" w:color="auto"/>
            <w:right w:val="none" w:sz="0" w:space="0" w:color="auto"/>
          </w:divBdr>
        </w:div>
        <w:div w:id="1900433038">
          <w:marLeft w:val="480"/>
          <w:marRight w:val="0"/>
          <w:marTop w:val="0"/>
          <w:marBottom w:val="0"/>
          <w:divBdr>
            <w:top w:val="none" w:sz="0" w:space="0" w:color="auto"/>
            <w:left w:val="none" w:sz="0" w:space="0" w:color="auto"/>
            <w:bottom w:val="none" w:sz="0" w:space="0" w:color="auto"/>
            <w:right w:val="none" w:sz="0" w:space="0" w:color="auto"/>
          </w:divBdr>
        </w:div>
        <w:div w:id="113795572">
          <w:marLeft w:val="480"/>
          <w:marRight w:val="0"/>
          <w:marTop w:val="0"/>
          <w:marBottom w:val="0"/>
          <w:divBdr>
            <w:top w:val="none" w:sz="0" w:space="0" w:color="auto"/>
            <w:left w:val="none" w:sz="0" w:space="0" w:color="auto"/>
            <w:bottom w:val="none" w:sz="0" w:space="0" w:color="auto"/>
            <w:right w:val="none" w:sz="0" w:space="0" w:color="auto"/>
          </w:divBdr>
        </w:div>
        <w:div w:id="1870336697">
          <w:marLeft w:val="480"/>
          <w:marRight w:val="0"/>
          <w:marTop w:val="0"/>
          <w:marBottom w:val="0"/>
          <w:divBdr>
            <w:top w:val="none" w:sz="0" w:space="0" w:color="auto"/>
            <w:left w:val="none" w:sz="0" w:space="0" w:color="auto"/>
            <w:bottom w:val="none" w:sz="0" w:space="0" w:color="auto"/>
            <w:right w:val="none" w:sz="0" w:space="0" w:color="auto"/>
          </w:divBdr>
        </w:div>
        <w:div w:id="952978125">
          <w:marLeft w:val="480"/>
          <w:marRight w:val="0"/>
          <w:marTop w:val="0"/>
          <w:marBottom w:val="0"/>
          <w:divBdr>
            <w:top w:val="none" w:sz="0" w:space="0" w:color="auto"/>
            <w:left w:val="none" w:sz="0" w:space="0" w:color="auto"/>
            <w:bottom w:val="none" w:sz="0" w:space="0" w:color="auto"/>
            <w:right w:val="none" w:sz="0" w:space="0" w:color="auto"/>
          </w:divBdr>
        </w:div>
        <w:div w:id="2118060380">
          <w:marLeft w:val="480"/>
          <w:marRight w:val="0"/>
          <w:marTop w:val="0"/>
          <w:marBottom w:val="0"/>
          <w:divBdr>
            <w:top w:val="none" w:sz="0" w:space="0" w:color="auto"/>
            <w:left w:val="none" w:sz="0" w:space="0" w:color="auto"/>
            <w:bottom w:val="none" w:sz="0" w:space="0" w:color="auto"/>
            <w:right w:val="none" w:sz="0" w:space="0" w:color="auto"/>
          </w:divBdr>
        </w:div>
        <w:div w:id="1287153751">
          <w:marLeft w:val="480"/>
          <w:marRight w:val="0"/>
          <w:marTop w:val="0"/>
          <w:marBottom w:val="0"/>
          <w:divBdr>
            <w:top w:val="none" w:sz="0" w:space="0" w:color="auto"/>
            <w:left w:val="none" w:sz="0" w:space="0" w:color="auto"/>
            <w:bottom w:val="none" w:sz="0" w:space="0" w:color="auto"/>
            <w:right w:val="none" w:sz="0" w:space="0" w:color="auto"/>
          </w:divBdr>
        </w:div>
        <w:div w:id="1156920913">
          <w:marLeft w:val="480"/>
          <w:marRight w:val="0"/>
          <w:marTop w:val="0"/>
          <w:marBottom w:val="0"/>
          <w:divBdr>
            <w:top w:val="none" w:sz="0" w:space="0" w:color="auto"/>
            <w:left w:val="none" w:sz="0" w:space="0" w:color="auto"/>
            <w:bottom w:val="none" w:sz="0" w:space="0" w:color="auto"/>
            <w:right w:val="none" w:sz="0" w:space="0" w:color="auto"/>
          </w:divBdr>
        </w:div>
        <w:div w:id="76943783">
          <w:marLeft w:val="480"/>
          <w:marRight w:val="0"/>
          <w:marTop w:val="0"/>
          <w:marBottom w:val="0"/>
          <w:divBdr>
            <w:top w:val="none" w:sz="0" w:space="0" w:color="auto"/>
            <w:left w:val="none" w:sz="0" w:space="0" w:color="auto"/>
            <w:bottom w:val="none" w:sz="0" w:space="0" w:color="auto"/>
            <w:right w:val="none" w:sz="0" w:space="0" w:color="auto"/>
          </w:divBdr>
        </w:div>
        <w:div w:id="705563119">
          <w:marLeft w:val="480"/>
          <w:marRight w:val="0"/>
          <w:marTop w:val="0"/>
          <w:marBottom w:val="0"/>
          <w:divBdr>
            <w:top w:val="none" w:sz="0" w:space="0" w:color="auto"/>
            <w:left w:val="none" w:sz="0" w:space="0" w:color="auto"/>
            <w:bottom w:val="none" w:sz="0" w:space="0" w:color="auto"/>
            <w:right w:val="none" w:sz="0" w:space="0" w:color="auto"/>
          </w:divBdr>
        </w:div>
        <w:div w:id="1211768110">
          <w:marLeft w:val="480"/>
          <w:marRight w:val="0"/>
          <w:marTop w:val="0"/>
          <w:marBottom w:val="0"/>
          <w:divBdr>
            <w:top w:val="none" w:sz="0" w:space="0" w:color="auto"/>
            <w:left w:val="none" w:sz="0" w:space="0" w:color="auto"/>
            <w:bottom w:val="none" w:sz="0" w:space="0" w:color="auto"/>
            <w:right w:val="none" w:sz="0" w:space="0" w:color="auto"/>
          </w:divBdr>
        </w:div>
        <w:div w:id="888300493">
          <w:marLeft w:val="480"/>
          <w:marRight w:val="0"/>
          <w:marTop w:val="0"/>
          <w:marBottom w:val="0"/>
          <w:divBdr>
            <w:top w:val="none" w:sz="0" w:space="0" w:color="auto"/>
            <w:left w:val="none" w:sz="0" w:space="0" w:color="auto"/>
            <w:bottom w:val="none" w:sz="0" w:space="0" w:color="auto"/>
            <w:right w:val="none" w:sz="0" w:space="0" w:color="auto"/>
          </w:divBdr>
        </w:div>
        <w:div w:id="773481971">
          <w:marLeft w:val="480"/>
          <w:marRight w:val="0"/>
          <w:marTop w:val="0"/>
          <w:marBottom w:val="0"/>
          <w:divBdr>
            <w:top w:val="none" w:sz="0" w:space="0" w:color="auto"/>
            <w:left w:val="none" w:sz="0" w:space="0" w:color="auto"/>
            <w:bottom w:val="none" w:sz="0" w:space="0" w:color="auto"/>
            <w:right w:val="none" w:sz="0" w:space="0" w:color="auto"/>
          </w:divBdr>
        </w:div>
        <w:div w:id="1531843708">
          <w:marLeft w:val="480"/>
          <w:marRight w:val="0"/>
          <w:marTop w:val="0"/>
          <w:marBottom w:val="0"/>
          <w:divBdr>
            <w:top w:val="none" w:sz="0" w:space="0" w:color="auto"/>
            <w:left w:val="none" w:sz="0" w:space="0" w:color="auto"/>
            <w:bottom w:val="none" w:sz="0" w:space="0" w:color="auto"/>
            <w:right w:val="none" w:sz="0" w:space="0" w:color="auto"/>
          </w:divBdr>
        </w:div>
        <w:div w:id="1451633327">
          <w:marLeft w:val="480"/>
          <w:marRight w:val="0"/>
          <w:marTop w:val="0"/>
          <w:marBottom w:val="0"/>
          <w:divBdr>
            <w:top w:val="none" w:sz="0" w:space="0" w:color="auto"/>
            <w:left w:val="none" w:sz="0" w:space="0" w:color="auto"/>
            <w:bottom w:val="none" w:sz="0" w:space="0" w:color="auto"/>
            <w:right w:val="none" w:sz="0" w:space="0" w:color="auto"/>
          </w:divBdr>
        </w:div>
        <w:div w:id="1174607025">
          <w:marLeft w:val="480"/>
          <w:marRight w:val="0"/>
          <w:marTop w:val="0"/>
          <w:marBottom w:val="0"/>
          <w:divBdr>
            <w:top w:val="none" w:sz="0" w:space="0" w:color="auto"/>
            <w:left w:val="none" w:sz="0" w:space="0" w:color="auto"/>
            <w:bottom w:val="none" w:sz="0" w:space="0" w:color="auto"/>
            <w:right w:val="none" w:sz="0" w:space="0" w:color="auto"/>
          </w:divBdr>
        </w:div>
        <w:div w:id="1014528084">
          <w:marLeft w:val="480"/>
          <w:marRight w:val="0"/>
          <w:marTop w:val="0"/>
          <w:marBottom w:val="0"/>
          <w:divBdr>
            <w:top w:val="none" w:sz="0" w:space="0" w:color="auto"/>
            <w:left w:val="none" w:sz="0" w:space="0" w:color="auto"/>
            <w:bottom w:val="none" w:sz="0" w:space="0" w:color="auto"/>
            <w:right w:val="none" w:sz="0" w:space="0" w:color="auto"/>
          </w:divBdr>
        </w:div>
        <w:div w:id="548033065">
          <w:marLeft w:val="480"/>
          <w:marRight w:val="0"/>
          <w:marTop w:val="0"/>
          <w:marBottom w:val="0"/>
          <w:divBdr>
            <w:top w:val="none" w:sz="0" w:space="0" w:color="auto"/>
            <w:left w:val="none" w:sz="0" w:space="0" w:color="auto"/>
            <w:bottom w:val="none" w:sz="0" w:space="0" w:color="auto"/>
            <w:right w:val="none" w:sz="0" w:space="0" w:color="auto"/>
          </w:divBdr>
        </w:div>
        <w:div w:id="875460996">
          <w:marLeft w:val="480"/>
          <w:marRight w:val="0"/>
          <w:marTop w:val="0"/>
          <w:marBottom w:val="0"/>
          <w:divBdr>
            <w:top w:val="none" w:sz="0" w:space="0" w:color="auto"/>
            <w:left w:val="none" w:sz="0" w:space="0" w:color="auto"/>
            <w:bottom w:val="none" w:sz="0" w:space="0" w:color="auto"/>
            <w:right w:val="none" w:sz="0" w:space="0" w:color="auto"/>
          </w:divBdr>
        </w:div>
        <w:div w:id="1119033028">
          <w:marLeft w:val="480"/>
          <w:marRight w:val="0"/>
          <w:marTop w:val="0"/>
          <w:marBottom w:val="0"/>
          <w:divBdr>
            <w:top w:val="none" w:sz="0" w:space="0" w:color="auto"/>
            <w:left w:val="none" w:sz="0" w:space="0" w:color="auto"/>
            <w:bottom w:val="none" w:sz="0" w:space="0" w:color="auto"/>
            <w:right w:val="none" w:sz="0" w:space="0" w:color="auto"/>
          </w:divBdr>
        </w:div>
        <w:div w:id="846404623">
          <w:marLeft w:val="480"/>
          <w:marRight w:val="0"/>
          <w:marTop w:val="0"/>
          <w:marBottom w:val="0"/>
          <w:divBdr>
            <w:top w:val="none" w:sz="0" w:space="0" w:color="auto"/>
            <w:left w:val="none" w:sz="0" w:space="0" w:color="auto"/>
            <w:bottom w:val="none" w:sz="0" w:space="0" w:color="auto"/>
            <w:right w:val="none" w:sz="0" w:space="0" w:color="auto"/>
          </w:divBdr>
        </w:div>
        <w:div w:id="999501685">
          <w:marLeft w:val="480"/>
          <w:marRight w:val="0"/>
          <w:marTop w:val="0"/>
          <w:marBottom w:val="0"/>
          <w:divBdr>
            <w:top w:val="none" w:sz="0" w:space="0" w:color="auto"/>
            <w:left w:val="none" w:sz="0" w:space="0" w:color="auto"/>
            <w:bottom w:val="none" w:sz="0" w:space="0" w:color="auto"/>
            <w:right w:val="none" w:sz="0" w:space="0" w:color="auto"/>
          </w:divBdr>
        </w:div>
        <w:div w:id="1058817344">
          <w:marLeft w:val="480"/>
          <w:marRight w:val="0"/>
          <w:marTop w:val="0"/>
          <w:marBottom w:val="0"/>
          <w:divBdr>
            <w:top w:val="none" w:sz="0" w:space="0" w:color="auto"/>
            <w:left w:val="none" w:sz="0" w:space="0" w:color="auto"/>
            <w:bottom w:val="none" w:sz="0" w:space="0" w:color="auto"/>
            <w:right w:val="none" w:sz="0" w:space="0" w:color="auto"/>
          </w:divBdr>
        </w:div>
        <w:div w:id="408238588">
          <w:marLeft w:val="480"/>
          <w:marRight w:val="0"/>
          <w:marTop w:val="0"/>
          <w:marBottom w:val="0"/>
          <w:divBdr>
            <w:top w:val="none" w:sz="0" w:space="0" w:color="auto"/>
            <w:left w:val="none" w:sz="0" w:space="0" w:color="auto"/>
            <w:bottom w:val="none" w:sz="0" w:space="0" w:color="auto"/>
            <w:right w:val="none" w:sz="0" w:space="0" w:color="auto"/>
          </w:divBdr>
        </w:div>
        <w:div w:id="1395157611">
          <w:marLeft w:val="480"/>
          <w:marRight w:val="0"/>
          <w:marTop w:val="0"/>
          <w:marBottom w:val="0"/>
          <w:divBdr>
            <w:top w:val="none" w:sz="0" w:space="0" w:color="auto"/>
            <w:left w:val="none" w:sz="0" w:space="0" w:color="auto"/>
            <w:bottom w:val="none" w:sz="0" w:space="0" w:color="auto"/>
            <w:right w:val="none" w:sz="0" w:space="0" w:color="auto"/>
          </w:divBdr>
        </w:div>
        <w:div w:id="1073746046">
          <w:marLeft w:val="480"/>
          <w:marRight w:val="0"/>
          <w:marTop w:val="0"/>
          <w:marBottom w:val="0"/>
          <w:divBdr>
            <w:top w:val="none" w:sz="0" w:space="0" w:color="auto"/>
            <w:left w:val="none" w:sz="0" w:space="0" w:color="auto"/>
            <w:bottom w:val="none" w:sz="0" w:space="0" w:color="auto"/>
            <w:right w:val="none" w:sz="0" w:space="0" w:color="auto"/>
          </w:divBdr>
        </w:div>
        <w:div w:id="1601065223">
          <w:marLeft w:val="480"/>
          <w:marRight w:val="0"/>
          <w:marTop w:val="0"/>
          <w:marBottom w:val="0"/>
          <w:divBdr>
            <w:top w:val="none" w:sz="0" w:space="0" w:color="auto"/>
            <w:left w:val="none" w:sz="0" w:space="0" w:color="auto"/>
            <w:bottom w:val="none" w:sz="0" w:space="0" w:color="auto"/>
            <w:right w:val="none" w:sz="0" w:space="0" w:color="auto"/>
          </w:divBdr>
        </w:div>
        <w:div w:id="614097507">
          <w:marLeft w:val="480"/>
          <w:marRight w:val="0"/>
          <w:marTop w:val="0"/>
          <w:marBottom w:val="0"/>
          <w:divBdr>
            <w:top w:val="none" w:sz="0" w:space="0" w:color="auto"/>
            <w:left w:val="none" w:sz="0" w:space="0" w:color="auto"/>
            <w:bottom w:val="none" w:sz="0" w:space="0" w:color="auto"/>
            <w:right w:val="none" w:sz="0" w:space="0" w:color="auto"/>
          </w:divBdr>
        </w:div>
        <w:div w:id="2013796290">
          <w:marLeft w:val="480"/>
          <w:marRight w:val="0"/>
          <w:marTop w:val="0"/>
          <w:marBottom w:val="0"/>
          <w:divBdr>
            <w:top w:val="none" w:sz="0" w:space="0" w:color="auto"/>
            <w:left w:val="none" w:sz="0" w:space="0" w:color="auto"/>
            <w:bottom w:val="none" w:sz="0" w:space="0" w:color="auto"/>
            <w:right w:val="none" w:sz="0" w:space="0" w:color="auto"/>
          </w:divBdr>
        </w:div>
        <w:div w:id="565341291">
          <w:marLeft w:val="480"/>
          <w:marRight w:val="0"/>
          <w:marTop w:val="0"/>
          <w:marBottom w:val="0"/>
          <w:divBdr>
            <w:top w:val="none" w:sz="0" w:space="0" w:color="auto"/>
            <w:left w:val="none" w:sz="0" w:space="0" w:color="auto"/>
            <w:bottom w:val="none" w:sz="0" w:space="0" w:color="auto"/>
            <w:right w:val="none" w:sz="0" w:space="0" w:color="auto"/>
          </w:divBdr>
        </w:div>
        <w:div w:id="131530810">
          <w:marLeft w:val="480"/>
          <w:marRight w:val="0"/>
          <w:marTop w:val="0"/>
          <w:marBottom w:val="0"/>
          <w:divBdr>
            <w:top w:val="none" w:sz="0" w:space="0" w:color="auto"/>
            <w:left w:val="none" w:sz="0" w:space="0" w:color="auto"/>
            <w:bottom w:val="none" w:sz="0" w:space="0" w:color="auto"/>
            <w:right w:val="none" w:sz="0" w:space="0" w:color="auto"/>
          </w:divBdr>
        </w:div>
        <w:div w:id="222327965">
          <w:marLeft w:val="480"/>
          <w:marRight w:val="0"/>
          <w:marTop w:val="0"/>
          <w:marBottom w:val="0"/>
          <w:divBdr>
            <w:top w:val="none" w:sz="0" w:space="0" w:color="auto"/>
            <w:left w:val="none" w:sz="0" w:space="0" w:color="auto"/>
            <w:bottom w:val="none" w:sz="0" w:space="0" w:color="auto"/>
            <w:right w:val="none" w:sz="0" w:space="0" w:color="auto"/>
          </w:divBdr>
        </w:div>
        <w:div w:id="697504897">
          <w:marLeft w:val="480"/>
          <w:marRight w:val="0"/>
          <w:marTop w:val="0"/>
          <w:marBottom w:val="0"/>
          <w:divBdr>
            <w:top w:val="none" w:sz="0" w:space="0" w:color="auto"/>
            <w:left w:val="none" w:sz="0" w:space="0" w:color="auto"/>
            <w:bottom w:val="none" w:sz="0" w:space="0" w:color="auto"/>
            <w:right w:val="none" w:sz="0" w:space="0" w:color="auto"/>
          </w:divBdr>
        </w:div>
        <w:div w:id="2055158471">
          <w:marLeft w:val="480"/>
          <w:marRight w:val="0"/>
          <w:marTop w:val="0"/>
          <w:marBottom w:val="0"/>
          <w:divBdr>
            <w:top w:val="none" w:sz="0" w:space="0" w:color="auto"/>
            <w:left w:val="none" w:sz="0" w:space="0" w:color="auto"/>
            <w:bottom w:val="none" w:sz="0" w:space="0" w:color="auto"/>
            <w:right w:val="none" w:sz="0" w:space="0" w:color="auto"/>
          </w:divBdr>
        </w:div>
        <w:div w:id="450707273">
          <w:marLeft w:val="480"/>
          <w:marRight w:val="0"/>
          <w:marTop w:val="0"/>
          <w:marBottom w:val="0"/>
          <w:divBdr>
            <w:top w:val="none" w:sz="0" w:space="0" w:color="auto"/>
            <w:left w:val="none" w:sz="0" w:space="0" w:color="auto"/>
            <w:bottom w:val="none" w:sz="0" w:space="0" w:color="auto"/>
            <w:right w:val="none" w:sz="0" w:space="0" w:color="auto"/>
          </w:divBdr>
        </w:div>
        <w:div w:id="566494514">
          <w:marLeft w:val="480"/>
          <w:marRight w:val="0"/>
          <w:marTop w:val="0"/>
          <w:marBottom w:val="0"/>
          <w:divBdr>
            <w:top w:val="none" w:sz="0" w:space="0" w:color="auto"/>
            <w:left w:val="none" w:sz="0" w:space="0" w:color="auto"/>
            <w:bottom w:val="none" w:sz="0" w:space="0" w:color="auto"/>
            <w:right w:val="none" w:sz="0" w:space="0" w:color="auto"/>
          </w:divBdr>
        </w:div>
        <w:div w:id="316694385">
          <w:marLeft w:val="480"/>
          <w:marRight w:val="0"/>
          <w:marTop w:val="0"/>
          <w:marBottom w:val="0"/>
          <w:divBdr>
            <w:top w:val="none" w:sz="0" w:space="0" w:color="auto"/>
            <w:left w:val="none" w:sz="0" w:space="0" w:color="auto"/>
            <w:bottom w:val="none" w:sz="0" w:space="0" w:color="auto"/>
            <w:right w:val="none" w:sz="0" w:space="0" w:color="auto"/>
          </w:divBdr>
        </w:div>
        <w:div w:id="382406760">
          <w:marLeft w:val="480"/>
          <w:marRight w:val="0"/>
          <w:marTop w:val="0"/>
          <w:marBottom w:val="0"/>
          <w:divBdr>
            <w:top w:val="none" w:sz="0" w:space="0" w:color="auto"/>
            <w:left w:val="none" w:sz="0" w:space="0" w:color="auto"/>
            <w:bottom w:val="none" w:sz="0" w:space="0" w:color="auto"/>
            <w:right w:val="none" w:sz="0" w:space="0" w:color="auto"/>
          </w:divBdr>
        </w:div>
        <w:div w:id="1938633669">
          <w:marLeft w:val="480"/>
          <w:marRight w:val="0"/>
          <w:marTop w:val="0"/>
          <w:marBottom w:val="0"/>
          <w:divBdr>
            <w:top w:val="none" w:sz="0" w:space="0" w:color="auto"/>
            <w:left w:val="none" w:sz="0" w:space="0" w:color="auto"/>
            <w:bottom w:val="none" w:sz="0" w:space="0" w:color="auto"/>
            <w:right w:val="none" w:sz="0" w:space="0" w:color="auto"/>
          </w:divBdr>
        </w:div>
        <w:div w:id="227151181">
          <w:marLeft w:val="480"/>
          <w:marRight w:val="0"/>
          <w:marTop w:val="0"/>
          <w:marBottom w:val="0"/>
          <w:divBdr>
            <w:top w:val="none" w:sz="0" w:space="0" w:color="auto"/>
            <w:left w:val="none" w:sz="0" w:space="0" w:color="auto"/>
            <w:bottom w:val="none" w:sz="0" w:space="0" w:color="auto"/>
            <w:right w:val="none" w:sz="0" w:space="0" w:color="auto"/>
          </w:divBdr>
        </w:div>
        <w:div w:id="696465334">
          <w:marLeft w:val="480"/>
          <w:marRight w:val="0"/>
          <w:marTop w:val="0"/>
          <w:marBottom w:val="0"/>
          <w:divBdr>
            <w:top w:val="none" w:sz="0" w:space="0" w:color="auto"/>
            <w:left w:val="none" w:sz="0" w:space="0" w:color="auto"/>
            <w:bottom w:val="none" w:sz="0" w:space="0" w:color="auto"/>
            <w:right w:val="none" w:sz="0" w:space="0" w:color="auto"/>
          </w:divBdr>
        </w:div>
        <w:div w:id="39984187">
          <w:marLeft w:val="480"/>
          <w:marRight w:val="0"/>
          <w:marTop w:val="0"/>
          <w:marBottom w:val="0"/>
          <w:divBdr>
            <w:top w:val="none" w:sz="0" w:space="0" w:color="auto"/>
            <w:left w:val="none" w:sz="0" w:space="0" w:color="auto"/>
            <w:bottom w:val="none" w:sz="0" w:space="0" w:color="auto"/>
            <w:right w:val="none" w:sz="0" w:space="0" w:color="auto"/>
          </w:divBdr>
        </w:div>
        <w:div w:id="1286348932">
          <w:marLeft w:val="480"/>
          <w:marRight w:val="0"/>
          <w:marTop w:val="0"/>
          <w:marBottom w:val="0"/>
          <w:divBdr>
            <w:top w:val="none" w:sz="0" w:space="0" w:color="auto"/>
            <w:left w:val="none" w:sz="0" w:space="0" w:color="auto"/>
            <w:bottom w:val="none" w:sz="0" w:space="0" w:color="auto"/>
            <w:right w:val="none" w:sz="0" w:space="0" w:color="auto"/>
          </w:divBdr>
        </w:div>
        <w:div w:id="2120830513">
          <w:marLeft w:val="480"/>
          <w:marRight w:val="0"/>
          <w:marTop w:val="0"/>
          <w:marBottom w:val="0"/>
          <w:divBdr>
            <w:top w:val="none" w:sz="0" w:space="0" w:color="auto"/>
            <w:left w:val="none" w:sz="0" w:space="0" w:color="auto"/>
            <w:bottom w:val="none" w:sz="0" w:space="0" w:color="auto"/>
            <w:right w:val="none" w:sz="0" w:space="0" w:color="auto"/>
          </w:divBdr>
        </w:div>
        <w:div w:id="954605877">
          <w:marLeft w:val="480"/>
          <w:marRight w:val="0"/>
          <w:marTop w:val="0"/>
          <w:marBottom w:val="0"/>
          <w:divBdr>
            <w:top w:val="none" w:sz="0" w:space="0" w:color="auto"/>
            <w:left w:val="none" w:sz="0" w:space="0" w:color="auto"/>
            <w:bottom w:val="none" w:sz="0" w:space="0" w:color="auto"/>
            <w:right w:val="none" w:sz="0" w:space="0" w:color="auto"/>
          </w:divBdr>
        </w:div>
        <w:div w:id="728040857">
          <w:marLeft w:val="480"/>
          <w:marRight w:val="0"/>
          <w:marTop w:val="0"/>
          <w:marBottom w:val="0"/>
          <w:divBdr>
            <w:top w:val="none" w:sz="0" w:space="0" w:color="auto"/>
            <w:left w:val="none" w:sz="0" w:space="0" w:color="auto"/>
            <w:bottom w:val="none" w:sz="0" w:space="0" w:color="auto"/>
            <w:right w:val="none" w:sz="0" w:space="0" w:color="auto"/>
          </w:divBdr>
        </w:div>
        <w:div w:id="1648705067">
          <w:marLeft w:val="480"/>
          <w:marRight w:val="0"/>
          <w:marTop w:val="0"/>
          <w:marBottom w:val="0"/>
          <w:divBdr>
            <w:top w:val="none" w:sz="0" w:space="0" w:color="auto"/>
            <w:left w:val="none" w:sz="0" w:space="0" w:color="auto"/>
            <w:bottom w:val="none" w:sz="0" w:space="0" w:color="auto"/>
            <w:right w:val="none" w:sz="0" w:space="0" w:color="auto"/>
          </w:divBdr>
        </w:div>
        <w:div w:id="1691948189">
          <w:marLeft w:val="480"/>
          <w:marRight w:val="0"/>
          <w:marTop w:val="0"/>
          <w:marBottom w:val="0"/>
          <w:divBdr>
            <w:top w:val="none" w:sz="0" w:space="0" w:color="auto"/>
            <w:left w:val="none" w:sz="0" w:space="0" w:color="auto"/>
            <w:bottom w:val="none" w:sz="0" w:space="0" w:color="auto"/>
            <w:right w:val="none" w:sz="0" w:space="0" w:color="auto"/>
          </w:divBdr>
        </w:div>
        <w:div w:id="1474178291">
          <w:marLeft w:val="480"/>
          <w:marRight w:val="0"/>
          <w:marTop w:val="0"/>
          <w:marBottom w:val="0"/>
          <w:divBdr>
            <w:top w:val="none" w:sz="0" w:space="0" w:color="auto"/>
            <w:left w:val="none" w:sz="0" w:space="0" w:color="auto"/>
            <w:bottom w:val="none" w:sz="0" w:space="0" w:color="auto"/>
            <w:right w:val="none" w:sz="0" w:space="0" w:color="auto"/>
          </w:divBdr>
        </w:div>
        <w:div w:id="814763708">
          <w:marLeft w:val="480"/>
          <w:marRight w:val="0"/>
          <w:marTop w:val="0"/>
          <w:marBottom w:val="0"/>
          <w:divBdr>
            <w:top w:val="none" w:sz="0" w:space="0" w:color="auto"/>
            <w:left w:val="none" w:sz="0" w:space="0" w:color="auto"/>
            <w:bottom w:val="none" w:sz="0" w:space="0" w:color="auto"/>
            <w:right w:val="none" w:sz="0" w:space="0" w:color="auto"/>
          </w:divBdr>
        </w:div>
        <w:div w:id="207033144">
          <w:marLeft w:val="480"/>
          <w:marRight w:val="0"/>
          <w:marTop w:val="0"/>
          <w:marBottom w:val="0"/>
          <w:divBdr>
            <w:top w:val="none" w:sz="0" w:space="0" w:color="auto"/>
            <w:left w:val="none" w:sz="0" w:space="0" w:color="auto"/>
            <w:bottom w:val="none" w:sz="0" w:space="0" w:color="auto"/>
            <w:right w:val="none" w:sz="0" w:space="0" w:color="auto"/>
          </w:divBdr>
        </w:div>
        <w:div w:id="1576015026">
          <w:marLeft w:val="480"/>
          <w:marRight w:val="0"/>
          <w:marTop w:val="0"/>
          <w:marBottom w:val="0"/>
          <w:divBdr>
            <w:top w:val="none" w:sz="0" w:space="0" w:color="auto"/>
            <w:left w:val="none" w:sz="0" w:space="0" w:color="auto"/>
            <w:bottom w:val="none" w:sz="0" w:space="0" w:color="auto"/>
            <w:right w:val="none" w:sz="0" w:space="0" w:color="auto"/>
          </w:divBdr>
        </w:div>
        <w:div w:id="254482391">
          <w:marLeft w:val="480"/>
          <w:marRight w:val="0"/>
          <w:marTop w:val="0"/>
          <w:marBottom w:val="0"/>
          <w:divBdr>
            <w:top w:val="none" w:sz="0" w:space="0" w:color="auto"/>
            <w:left w:val="none" w:sz="0" w:space="0" w:color="auto"/>
            <w:bottom w:val="none" w:sz="0" w:space="0" w:color="auto"/>
            <w:right w:val="none" w:sz="0" w:space="0" w:color="auto"/>
          </w:divBdr>
        </w:div>
        <w:div w:id="991102258">
          <w:marLeft w:val="480"/>
          <w:marRight w:val="0"/>
          <w:marTop w:val="0"/>
          <w:marBottom w:val="0"/>
          <w:divBdr>
            <w:top w:val="none" w:sz="0" w:space="0" w:color="auto"/>
            <w:left w:val="none" w:sz="0" w:space="0" w:color="auto"/>
            <w:bottom w:val="none" w:sz="0" w:space="0" w:color="auto"/>
            <w:right w:val="none" w:sz="0" w:space="0" w:color="auto"/>
          </w:divBdr>
        </w:div>
        <w:div w:id="1839735615">
          <w:marLeft w:val="480"/>
          <w:marRight w:val="0"/>
          <w:marTop w:val="0"/>
          <w:marBottom w:val="0"/>
          <w:divBdr>
            <w:top w:val="none" w:sz="0" w:space="0" w:color="auto"/>
            <w:left w:val="none" w:sz="0" w:space="0" w:color="auto"/>
            <w:bottom w:val="none" w:sz="0" w:space="0" w:color="auto"/>
            <w:right w:val="none" w:sz="0" w:space="0" w:color="auto"/>
          </w:divBdr>
        </w:div>
        <w:div w:id="291133864">
          <w:marLeft w:val="480"/>
          <w:marRight w:val="0"/>
          <w:marTop w:val="0"/>
          <w:marBottom w:val="0"/>
          <w:divBdr>
            <w:top w:val="none" w:sz="0" w:space="0" w:color="auto"/>
            <w:left w:val="none" w:sz="0" w:space="0" w:color="auto"/>
            <w:bottom w:val="none" w:sz="0" w:space="0" w:color="auto"/>
            <w:right w:val="none" w:sz="0" w:space="0" w:color="auto"/>
          </w:divBdr>
        </w:div>
        <w:div w:id="1843859571">
          <w:marLeft w:val="480"/>
          <w:marRight w:val="0"/>
          <w:marTop w:val="0"/>
          <w:marBottom w:val="0"/>
          <w:divBdr>
            <w:top w:val="none" w:sz="0" w:space="0" w:color="auto"/>
            <w:left w:val="none" w:sz="0" w:space="0" w:color="auto"/>
            <w:bottom w:val="none" w:sz="0" w:space="0" w:color="auto"/>
            <w:right w:val="none" w:sz="0" w:space="0" w:color="auto"/>
          </w:divBdr>
        </w:div>
        <w:div w:id="1882016679">
          <w:marLeft w:val="480"/>
          <w:marRight w:val="0"/>
          <w:marTop w:val="0"/>
          <w:marBottom w:val="0"/>
          <w:divBdr>
            <w:top w:val="none" w:sz="0" w:space="0" w:color="auto"/>
            <w:left w:val="none" w:sz="0" w:space="0" w:color="auto"/>
            <w:bottom w:val="none" w:sz="0" w:space="0" w:color="auto"/>
            <w:right w:val="none" w:sz="0" w:space="0" w:color="auto"/>
          </w:divBdr>
        </w:div>
        <w:div w:id="969478179">
          <w:marLeft w:val="480"/>
          <w:marRight w:val="0"/>
          <w:marTop w:val="0"/>
          <w:marBottom w:val="0"/>
          <w:divBdr>
            <w:top w:val="none" w:sz="0" w:space="0" w:color="auto"/>
            <w:left w:val="none" w:sz="0" w:space="0" w:color="auto"/>
            <w:bottom w:val="none" w:sz="0" w:space="0" w:color="auto"/>
            <w:right w:val="none" w:sz="0" w:space="0" w:color="auto"/>
          </w:divBdr>
        </w:div>
        <w:div w:id="1472555272">
          <w:marLeft w:val="480"/>
          <w:marRight w:val="0"/>
          <w:marTop w:val="0"/>
          <w:marBottom w:val="0"/>
          <w:divBdr>
            <w:top w:val="none" w:sz="0" w:space="0" w:color="auto"/>
            <w:left w:val="none" w:sz="0" w:space="0" w:color="auto"/>
            <w:bottom w:val="none" w:sz="0" w:space="0" w:color="auto"/>
            <w:right w:val="none" w:sz="0" w:space="0" w:color="auto"/>
          </w:divBdr>
        </w:div>
      </w:divsChild>
    </w:div>
    <w:div w:id="1380473148">
      <w:bodyDiv w:val="1"/>
      <w:marLeft w:val="0"/>
      <w:marRight w:val="0"/>
      <w:marTop w:val="0"/>
      <w:marBottom w:val="0"/>
      <w:divBdr>
        <w:top w:val="none" w:sz="0" w:space="0" w:color="auto"/>
        <w:left w:val="none" w:sz="0" w:space="0" w:color="auto"/>
        <w:bottom w:val="none" w:sz="0" w:space="0" w:color="auto"/>
        <w:right w:val="none" w:sz="0" w:space="0" w:color="auto"/>
      </w:divBdr>
    </w:div>
    <w:div w:id="1380547273">
      <w:bodyDiv w:val="1"/>
      <w:marLeft w:val="0"/>
      <w:marRight w:val="0"/>
      <w:marTop w:val="0"/>
      <w:marBottom w:val="0"/>
      <w:divBdr>
        <w:top w:val="none" w:sz="0" w:space="0" w:color="auto"/>
        <w:left w:val="none" w:sz="0" w:space="0" w:color="auto"/>
        <w:bottom w:val="none" w:sz="0" w:space="0" w:color="auto"/>
        <w:right w:val="none" w:sz="0" w:space="0" w:color="auto"/>
      </w:divBdr>
    </w:div>
    <w:div w:id="1380593243">
      <w:bodyDiv w:val="1"/>
      <w:marLeft w:val="0"/>
      <w:marRight w:val="0"/>
      <w:marTop w:val="0"/>
      <w:marBottom w:val="0"/>
      <w:divBdr>
        <w:top w:val="none" w:sz="0" w:space="0" w:color="auto"/>
        <w:left w:val="none" w:sz="0" w:space="0" w:color="auto"/>
        <w:bottom w:val="none" w:sz="0" w:space="0" w:color="auto"/>
        <w:right w:val="none" w:sz="0" w:space="0" w:color="auto"/>
      </w:divBdr>
    </w:div>
    <w:div w:id="1380667635">
      <w:bodyDiv w:val="1"/>
      <w:marLeft w:val="0"/>
      <w:marRight w:val="0"/>
      <w:marTop w:val="0"/>
      <w:marBottom w:val="0"/>
      <w:divBdr>
        <w:top w:val="none" w:sz="0" w:space="0" w:color="auto"/>
        <w:left w:val="none" w:sz="0" w:space="0" w:color="auto"/>
        <w:bottom w:val="none" w:sz="0" w:space="0" w:color="auto"/>
        <w:right w:val="none" w:sz="0" w:space="0" w:color="auto"/>
      </w:divBdr>
    </w:div>
    <w:div w:id="1381436947">
      <w:bodyDiv w:val="1"/>
      <w:marLeft w:val="0"/>
      <w:marRight w:val="0"/>
      <w:marTop w:val="0"/>
      <w:marBottom w:val="0"/>
      <w:divBdr>
        <w:top w:val="none" w:sz="0" w:space="0" w:color="auto"/>
        <w:left w:val="none" w:sz="0" w:space="0" w:color="auto"/>
        <w:bottom w:val="none" w:sz="0" w:space="0" w:color="auto"/>
        <w:right w:val="none" w:sz="0" w:space="0" w:color="auto"/>
      </w:divBdr>
    </w:div>
    <w:div w:id="1381440122">
      <w:bodyDiv w:val="1"/>
      <w:marLeft w:val="0"/>
      <w:marRight w:val="0"/>
      <w:marTop w:val="0"/>
      <w:marBottom w:val="0"/>
      <w:divBdr>
        <w:top w:val="none" w:sz="0" w:space="0" w:color="auto"/>
        <w:left w:val="none" w:sz="0" w:space="0" w:color="auto"/>
        <w:bottom w:val="none" w:sz="0" w:space="0" w:color="auto"/>
        <w:right w:val="none" w:sz="0" w:space="0" w:color="auto"/>
      </w:divBdr>
    </w:div>
    <w:div w:id="1381586722">
      <w:bodyDiv w:val="1"/>
      <w:marLeft w:val="0"/>
      <w:marRight w:val="0"/>
      <w:marTop w:val="0"/>
      <w:marBottom w:val="0"/>
      <w:divBdr>
        <w:top w:val="none" w:sz="0" w:space="0" w:color="auto"/>
        <w:left w:val="none" w:sz="0" w:space="0" w:color="auto"/>
        <w:bottom w:val="none" w:sz="0" w:space="0" w:color="auto"/>
        <w:right w:val="none" w:sz="0" w:space="0" w:color="auto"/>
      </w:divBdr>
    </w:div>
    <w:div w:id="1381590570">
      <w:bodyDiv w:val="1"/>
      <w:marLeft w:val="0"/>
      <w:marRight w:val="0"/>
      <w:marTop w:val="0"/>
      <w:marBottom w:val="0"/>
      <w:divBdr>
        <w:top w:val="none" w:sz="0" w:space="0" w:color="auto"/>
        <w:left w:val="none" w:sz="0" w:space="0" w:color="auto"/>
        <w:bottom w:val="none" w:sz="0" w:space="0" w:color="auto"/>
        <w:right w:val="none" w:sz="0" w:space="0" w:color="auto"/>
      </w:divBdr>
    </w:div>
    <w:div w:id="1381592157">
      <w:bodyDiv w:val="1"/>
      <w:marLeft w:val="0"/>
      <w:marRight w:val="0"/>
      <w:marTop w:val="0"/>
      <w:marBottom w:val="0"/>
      <w:divBdr>
        <w:top w:val="none" w:sz="0" w:space="0" w:color="auto"/>
        <w:left w:val="none" w:sz="0" w:space="0" w:color="auto"/>
        <w:bottom w:val="none" w:sz="0" w:space="0" w:color="auto"/>
        <w:right w:val="none" w:sz="0" w:space="0" w:color="auto"/>
      </w:divBdr>
    </w:div>
    <w:div w:id="1381595465">
      <w:bodyDiv w:val="1"/>
      <w:marLeft w:val="0"/>
      <w:marRight w:val="0"/>
      <w:marTop w:val="0"/>
      <w:marBottom w:val="0"/>
      <w:divBdr>
        <w:top w:val="none" w:sz="0" w:space="0" w:color="auto"/>
        <w:left w:val="none" w:sz="0" w:space="0" w:color="auto"/>
        <w:bottom w:val="none" w:sz="0" w:space="0" w:color="auto"/>
        <w:right w:val="none" w:sz="0" w:space="0" w:color="auto"/>
      </w:divBdr>
    </w:div>
    <w:div w:id="1381902228">
      <w:bodyDiv w:val="1"/>
      <w:marLeft w:val="0"/>
      <w:marRight w:val="0"/>
      <w:marTop w:val="0"/>
      <w:marBottom w:val="0"/>
      <w:divBdr>
        <w:top w:val="none" w:sz="0" w:space="0" w:color="auto"/>
        <w:left w:val="none" w:sz="0" w:space="0" w:color="auto"/>
        <w:bottom w:val="none" w:sz="0" w:space="0" w:color="auto"/>
        <w:right w:val="none" w:sz="0" w:space="0" w:color="auto"/>
      </w:divBdr>
    </w:div>
    <w:div w:id="1382094852">
      <w:bodyDiv w:val="1"/>
      <w:marLeft w:val="0"/>
      <w:marRight w:val="0"/>
      <w:marTop w:val="0"/>
      <w:marBottom w:val="0"/>
      <w:divBdr>
        <w:top w:val="none" w:sz="0" w:space="0" w:color="auto"/>
        <w:left w:val="none" w:sz="0" w:space="0" w:color="auto"/>
        <w:bottom w:val="none" w:sz="0" w:space="0" w:color="auto"/>
        <w:right w:val="none" w:sz="0" w:space="0" w:color="auto"/>
      </w:divBdr>
    </w:div>
    <w:div w:id="1382753966">
      <w:bodyDiv w:val="1"/>
      <w:marLeft w:val="0"/>
      <w:marRight w:val="0"/>
      <w:marTop w:val="0"/>
      <w:marBottom w:val="0"/>
      <w:divBdr>
        <w:top w:val="none" w:sz="0" w:space="0" w:color="auto"/>
        <w:left w:val="none" w:sz="0" w:space="0" w:color="auto"/>
        <w:bottom w:val="none" w:sz="0" w:space="0" w:color="auto"/>
        <w:right w:val="none" w:sz="0" w:space="0" w:color="auto"/>
      </w:divBdr>
    </w:div>
    <w:div w:id="1382754734">
      <w:bodyDiv w:val="1"/>
      <w:marLeft w:val="0"/>
      <w:marRight w:val="0"/>
      <w:marTop w:val="0"/>
      <w:marBottom w:val="0"/>
      <w:divBdr>
        <w:top w:val="none" w:sz="0" w:space="0" w:color="auto"/>
        <w:left w:val="none" w:sz="0" w:space="0" w:color="auto"/>
        <w:bottom w:val="none" w:sz="0" w:space="0" w:color="auto"/>
        <w:right w:val="none" w:sz="0" w:space="0" w:color="auto"/>
      </w:divBdr>
    </w:div>
    <w:div w:id="1383401869">
      <w:bodyDiv w:val="1"/>
      <w:marLeft w:val="0"/>
      <w:marRight w:val="0"/>
      <w:marTop w:val="0"/>
      <w:marBottom w:val="0"/>
      <w:divBdr>
        <w:top w:val="none" w:sz="0" w:space="0" w:color="auto"/>
        <w:left w:val="none" w:sz="0" w:space="0" w:color="auto"/>
        <w:bottom w:val="none" w:sz="0" w:space="0" w:color="auto"/>
        <w:right w:val="none" w:sz="0" w:space="0" w:color="auto"/>
      </w:divBdr>
    </w:div>
    <w:div w:id="1383554663">
      <w:bodyDiv w:val="1"/>
      <w:marLeft w:val="0"/>
      <w:marRight w:val="0"/>
      <w:marTop w:val="0"/>
      <w:marBottom w:val="0"/>
      <w:divBdr>
        <w:top w:val="none" w:sz="0" w:space="0" w:color="auto"/>
        <w:left w:val="none" w:sz="0" w:space="0" w:color="auto"/>
        <w:bottom w:val="none" w:sz="0" w:space="0" w:color="auto"/>
        <w:right w:val="none" w:sz="0" w:space="0" w:color="auto"/>
      </w:divBdr>
      <w:divsChild>
        <w:div w:id="1599023279">
          <w:marLeft w:val="480"/>
          <w:marRight w:val="0"/>
          <w:marTop w:val="0"/>
          <w:marBottom w:val="0"/>
          <w:divBdr>
            <w:top w:val="none" w:sz="0" w:space="0" w:color="auto"/>
            <w:left w:val="none" w:sz="0" w:space="0" w:color="auto"/>
            <w:bottom w:val="none" w:sz="0" w:space="0" w:color="auto"/>
            <w:right w:val="none" w:sz="0" w:space="0" w:color="auto"/>
          </w:divBdr>
        </w:div>
        <w:div w:id="1179394684">
          <w:marLeft w:val="480"/>
          <w:marRight w:val="0"/>
          <w:marTop w:val="0"/>
          <w:marBottom w:val="0"/>
          <w:divBdr>
            <w:top w:val="none" w:sz="0" w:space="0" w:color="auto"/>
            <w:left w:val="none" w:sz="0" w:space="0" w:color="auto"/>
            <w:bottom w:val="none" w:sz="0" w:space="0" w:color="auto"/>
            <w:right w:val="none" w:sz="0" w:space="0" w:color="auto"/>
          </w:divBdr>
        </w:div>
        <w:div w:id="774986983">
          <w:marLeft w:val="480"/>
          <w:marRight w:val="0"/>
          <w:marTop w:val="0"/>
          <w:marBottom w:val="0"/>
          <w:divBdr>
            <w:top w:val="none" w:sz="0" w:space="0" w:color="auto"/>
            <w:left w:val="none" w:sz="0" w:space="0" w:color="auto"/>
            <w:bottom w:val="none" w:sz="0" w:space="0" w:color="auto"/>
            <w:right w:val="none" w:sz="0" w:space="0" w:color="auto"/>
          </w:divBdr>
        </w:div>
        <w:div w:id="1058935220">
          <w:marLeft w:val="480"/>
          <w:marRight w:val="0"/>
          <w:marTop w:val="0"/>
          <w:marBottom w:val="0"/>
          <w:divBdr>
            <w:top w:val="none" w:sz="0" w:space="0" w:color="auto"/>
            <w:left w:val="none" w:sz="0" w:space="0" w:color="auto"/>
            <w:bottom w:val="none" w:sz="0" w:space="0" w:color="auto"/>
            <w:right w:val="none" w:sz="0" w:space="0" w:color="auto"/>
          </w:divBdr>
        </w:div>
        <w:div w:id="2117552924">
          <w:marLeft w:val="480"/>
          <w:marRight w:val="0"/>
          <w:marTop w:val="0"/>
          <w:marBottom w:val="0"/>
          <w:divBdr>
            <w:top w:val="none" w:sz="0" w:space="0" w:color="auto"/>
            <w:left w:val="none" w:sz="0" w:space="0" w:color="auto"/>
            <w:bottom w:val="none" w:sz="0" w:space="0" w:color="auto"/>
            <w:right w:val="none" w:sz="0" w:space="0" w:color="auto"/>
          </w:divBdr>
        </w:div>
        <w:div w:id="475680628">
          <w:marLeft w:val="480"/>
          <w:marRight w:val="0"/>
          <w:marTop w:val="0"/>
          <w:marBottom w:val="0"/>
          <w:divBdr>
            <w:top w:val="none" w:sz="0" w:space="0" w:color="auto"/>
            <w:left w:val="none" w:sz="0" w:space="0" w:color="auto"/>
            <w:bottom w:val="none" w:sz="0" w:space="0" w:color="auto"/>
            <w:right w:val="none" w:sz="0" w:space="0" w:color="auto"/>
          </w:divBdr>
        </w:div>
        <w:div w:id="1472866203">
          <w:marLeft w:val="480"/>
          <w:marRight w:val="0"/>
          <w:marTop w:val="0"/>
          <w:marBottom w:val="0"/>
          <w:divBdr>
            <w:top w:val="none" w:sz="0" w:space="0" w:color="auto"/>
            <w:left w:val="none" w:sz="0" w:space="0" w:color="auto"/>
            <w:bottom w:val="none" w:sz="0" w:space="0" w:color="auto"/>
            <w:right w:val="none" w:sz="0" w:space="0" w:color="auto"/>
          </w:divBdr>
        </w:div>
        <w:div w:id="1091896718">
          <w:marLeft w:val="480"/>
          <w:marRight w:val="0"/>
          <w:marTop w:val="0"/>
          <w:marBottom w:val="0"/>
          <w:divBdr>
            <w:top w:val="none" w:sz="0" w:space="0" w:color="auto"/>
            <w:left w:val="none" w:sz="0" w:space="0" w:color="auto"/>
            <w:bottom w:val="none" w:sz="0" w:space="0" w:color="auto"/>
            <w:right w:val="none" w:sz="0" w:space="0" w:color="auto"/>
          </w:divBdr>
        </w:div>
        <w:div w:id="891423911">
          <w:marLeft w:val="480"/>
          <w:marRight w:val="0"/>
          <w:marTop w:val="0"/>
          <w:marBottom w:val="0"/>
          <w:divBdr>
            <w:top w:val="none" w:sz="0" w:space="0" w:color="auto"/>
            <w:left w:val="none" w:sz="0" w:space="0" w:color="auto"/>
            <w:bottom w:val="none" w:sz="0" w:space="0" w:color="auto"/>
            <w:right w:val="none" w:sz="0" w:space="0" w:color="auto"/>
          </w:divBdr>
        </w:div>
        <w:div w:id="1596014316">
          <w:marLeft w:val="480"/>
          <w:marRight w:val="0"/>
          <w:marTop w:val="0"/>
          <w:marBottom w:val="0"/>
          <w:divBdr>
            <w:top w:val="none" w:sz="0" w:space="0" w:color="auto"/>
            <w:left w:val="none" w:sz="0" w:space="0" w:color="auto"/>
            <w:bottom w:val="none" w:sz="0" w:space="0" w:color="auto"/>
            <w:right w:val="none" w:sz="0" w:space="0" w:color="auto"/>
          </w:divBdr>
        </w:div>
        <w:div w:id="219023967">
          <w:marLeft w:val="480"/>
          <w:marRight w:val="0"/>
          <w:marTop w:val="0"/>
          <w:marBottom w:val="0"/>
          <w:divBdr>
            <w:top w:val="none" w:sz="0" w:space="0" w:color="auto"/>
            <w:left w:val="none" w:sz="0" w:space="0" w:color="auto"/>
            <w:bottom w:val="none" w:sz="0" w:space="0" w:color="auto"/>
            <w:right w:val="none" w:sz="0" w:space="0" w:color="auto"/>
          </w:divBdr>
        </w:div>
        <w:div w:id="78915515">
          <w:marLeft w:val="480"/>
          <w:marRight w:val="0"/>
          <w:marTop w:val="0"/>
          <w:marBottom w:val="0"/>
          <w:divBdr>
            <w:top w:val="none" w:sz="0" w:space="0" w:color="auto"/>
            <w:left w:val="none" w:sz="0" w:space="0" w:color="auto"/>
            <w:bottom w:val="none" w:sz="0" w:space="0" w:color="auto"/>
            <w:right w:val="none" w:sz="0" w:space="0" w:color="auto"/>
          </w:divBdr>
        </w:div>
        <w:div w:id="456408794">
          <w:marLeft w:val="480"/>
          <w:marRight w:val="0"/>
          <w:marTop w:val="0"/>
          <w:marBottom w:val="0"/>
          <w:divBdr>
            <w:top w:val="none" w:sz="0" w:space="0" w:color="auto"/>
            <w:left w:val="none" w:sz="0" w:space="0" w:color="auto"/>
            <w:bottom w:val="none" w:sz="0" w:space="0" w:color="auto"/>
            <w:right w:val="none" w:sz="0" w:space="0" w:color="auto"/>
          </w:divBdr>
        </w:div>
        <w:div w:id="108625839">
          <w:marLeft w:val="480"/>
          <w:marRight w:val="0"/>
          <w:marTop w:val="0"/>
          <w:marBottom w:val="0"/>
          <w:divBdr>
            <w:top w:val="none" w:sz="0" w:space="0" w:color="auto"/>
            <w:left w:val="none" w:sz="0" w:space="0" w:color="auto"/>
            <w:bottom w:val="none" w:sz="0" w:space="0" w:color="auto"/>
            <w:right w:val="none" w:sz="0" w:space="0" w:color="auto"/>
          </w:divBdr>
        </w:div>
        <w:div w:id="1465538003">
          <w:marLeft w:val="480"/>
          <w:marRight w:val="0"/>
          <w:marTop w:val="0"/>
          <w:marBottom w:val="0"/>
          <w:divBdr>
            <w:top w:val="none" w:sz="0" w:space="0" w:color="auto"/>
            <w:left w:val="none" w:sz="0" w:space="0" w:color="auto"/>
            <w:bottom w:val="none" w:sz="0" w:space="0" w:color="auto"/>
            <w:right w:val="none" w:sz="0" w:space="0" w:color="auto"/>
          </w:divBdr>
        </w:div>
        <w:div w:id="1125538723">
          <w:marLeft w:val="480"/>
          <w:marRight w:val="0"/>
          <w:marTop w:val="0"/>
          <w:marBottom w:val="0"/>
          <w:divBdr>
            <w:top w:val="none" w:sz="0" w:space="0" w:color="auto"/>
            <w:left w:val="none" w:sz="0" w:space="0" w:color="auto"/>
            <w:bottom w:val="none" w:sz="0" w:space="0" w:color="auto"/>
            <w:right w:val="none" w:sz="0" w:space="0" w:color="auto"/>
          </w:divBdr>
        </w:div>
        <w:div w:id="1242446103">
          <w:marLeft w:val="480"/>
          <w:marRight w:val="0"/>
          <w:marTop w:val="0"/>
          <w:marBottom w:val="0"/>
          <w:divBdr>
            <w:top w:val="none" w:sz="0" w:space="0" w:color="auto"/>
            <w:left w:val="none" w:sz="0" w:space="0" w:color="auto"/>
            <w:bottom w:val="none" w:sz="0" w:space="0" w:color="auto"/>
            <w:right w:val="none" w:sz="0" w:space="0" w:color="auto"/>
          </w:divBdr>
        </w:div>
        <w:div w:id="1767463778">
          <w:marLeft w:val="480"/>
          <w:marRight w:val="0"/>
          <w:marTop w:val="0"/>
          <w:marBottom w:val="0"/>
          <w:divBdr>
            <w:top w:val="none" w:sz="0" w:space="0" w:color="auto"/>
            <w:left w:val="none" w:sz="0" w:space="0" w:color="auto"/>
            <w:bottom w:val="none" w:sz="0" w:space="0" w:color="auto"/>
            <w:right w:val="none" w:sz="0" w:space="0" w:color="auto"/>
          </w:divBdr>
        </w:div>
        <w:div w:id="1841315675">
          <w:marLeft w:val="480"/>
          <w:marRight w:val="0"/>
          <w:marTop w:val="0"/>
          <w:marBottom w:val="0"/>
          <w:divBdr>
            <w:top w:val="none" w:sz="0" w:space="0" w:color="auto"/>
            <w:left w:val="none" w:sz="0" w:space="0" w:color="auto"/>
            <w:bottom w:val="none" w:sz="0" w:space="0" w:color="auto"/>
            <w:right w:val="none" w:sz="0" w:space="0" w:color="auto"/>
          </w:divBdr>
        </w:div>
        <w:div w:id="70391485">
          <w:marLeft w:val="480"/>
          <w:marRight w:val="0"/>
          <w:marTop w:val="0"/>
          <w:marBottom w:val="0"/>
          <w:divBdr>
            <w:top w:val="none" w:sz="0" w:space="0" w:color="auto"/>
            <w:left w:val="none" w:sz="0" w:space="0" w:color="auto"/>
            <w:bottom w:val="none" w:sz="0" w:space="0" w:color="auto"/>
            <w:right w:val="none" w:sz="0" w:space="0" w:color="auto"/>
          </w:divBdr>
        </w:div>
        <w:div w:id="1235893515">
          <w:marLeft w:val="480"/>
          <w:marRight w:val="0"/>
          <w:marTop w:val="0"/>
          <w:marBottom w:val="0"/>
          <w:divBdr>
            <w:top w:val="none" w:sz="0" w:space="0" w:color="auto"/>
            <w:left w:val="none" w:sz="0" w:space="0" w:color="auto"/>
            <w:bottom w:val="none" w:sz="0" w:space="0" w:color="auto"/>
            <w:right w:val="none" w:sz="0" w:space="0" w:color="auto"/>
          </w:divBdr>
        </w:div>
        <w:div w:id="1063799139">
          <w:marLeft w:val="480"/>
          <w:marRight w:val="0"/>
          <w:marTop w:val="0"/>
          <w:marBottom w:val="0"/>
          <w:divBdr>
            <w:top w:val="none" w:sz="0" w:space="0" w:color="auto"/>
            <w:left w:val="none" w:sz="0" w:space="0" w:color="auto"/>
            <w:bottom w:val="none" w:sz="0" w:space="0" w:color="auto"/>
            <w:right w:val="none" w:sz="0" w:space="0" w:color="auto"/>
          </w:divBdr>
        </w:div>
        <w:div w:id="2000040195">
          <w:marLeft w:val="480"/>
          <w:marRight w:val="0"/>
          <w:marTop w:val="0"/>
          <w:marBottom w:val="0"/>
          <w:divBdr>
            <w:top w:val="none" w:sz="0" w:space="0" w:color="auto"/>
            <w:left w:val="none" w:sz="0" w:space="0" w:color="auto"/>
            <w:bottom w:val="none" w:sz="0" w:space="0" w:color="auto"/>
            <w:right w:val="none" w:sz="0" w:space="0" w:color="auto"/>
          </w:divBdr>
        </w:div>
        <w:div w:id="768507189">
          <w:marLeft w:val="480"/>
          <w:marRight w:val="0"/>
          <w:marTop w:val="0"/>
          <w:marBottom w:val="0"/>
          <w:divBdr>
            <w:top w:val="none" w:sz="0" w:space="0" w:color="auto"/>
            <w:left w:val="none" w:sz="0" w:space="0" w:color="auto"/>
            <w:bottom w:val="none" w:sz="0" w:space="0" w:color="auto"/>
            <w:right w:val="none" w:sz="0" w:space="0" w:color="auto"/>
          </w:divBdr>
        </w:div>
        <w:div w:id="835875069">
          <w:marLeft w:val="480"/>
          <w:marRight w:val="0"/>
          <w:marTop w:val="0"/>
          <w:marBottom w:val="0"/>
          <w:divBdr>
            <w:top w:val="none" w:sz="0" w:space="0" w:color="auto"/>
            <w:left w:val="none" w:sz="0" w:space="0" w:color="auto"/>
            <w:bottom w:val="none" w:sz="0" w:space="0" w:color="auto"/>
            <w:right w:val="none" w:sz="0" w:space="0" w:color="auto"/>
          </w:divBdr>
        </w:div>
        <w:div w:id="779953860">
          <w:marLeft w:val="480"/>
          <w:marRight w:val="0"/>
          <w:marTop w:val="0"/>
          <w:marBottom w:val="0"/>
          <w:divBdr>
            <w:top w:val="none" w:sz="0" w:space="0" w:color="auto"/>
            <w:left w:val="none" w:sz="0" w:space="0" w:color="auto"/>
            <w:bottom w:val="none" w:sz="0" w:space="0" w:color="auto"/>
            <w:right w:val="none" w:sz="0" w:space="0" w:color="auto"/>
          </w:divBdr>
        </w:div>
        <w:div w:id="1414082935">
          <w:marLeft w:val="480"/>
          <w:marRight w:val="0"/>
          <w:marTop w:val="0"/>
          <w:marBottom w:val="0"/>
          <w:divBdr>
            <w:top w:val="none" w:sz="0" w:space="0" w:color="auto"/>
            <w:left w:val="none" w:sz="0" w:space="0" w:color="auto"/>
            <w:bottom w:val="none" w:sz="0" w:space="0" w:color="auto"/>
            <w:right w:val="none" w:sz="0" w:space="0" w:color="auto"/>
          </w:divBdr>
        </w:div>
        <w:div w:id="1835803430">
          <w:marLeft w:val="480"/>
          <w:marRight w:val="0"/>
          <w:marTop w:val="0"/>
          <w:marBottom w:val="0"/>
          <w:divBdr>
            <w:top w:val="none" w:sz="0" w:space="0" w:color="auto"/>
            <w:left w:val="none" w:sz="0" w:space="0" w:color="auto"/>
            <w:bottom w:val="none" w:sz="0" w:space="0" w:color="auto"/>
            <w:right w:val="none" w:sz="0" w:space="0" w:color="auto"/>
          </w:divBdr>
        </w:div>
        <w:div w:id="339505432">
          <w:marLeft w:val="480"/>
          <w:marRight w:val="0"/>
          <w:marTop w:val="0"/>
          <w:marBottom w:val="0"/>
          <w:divBdr>
            <w:top w:val="none" w:sz="0" w:space="0" w:color="auto"/>
            <w:left w:val="none" w:sz="0" w:space="0" w:color="auto"/>
            <w:bottom w:val="none" w:sz="0" w:space="0" w:color="auto"/>
            <w:right w:val="none" w:sz="0" w:space="0" w:color="auto"/>
          </w:divBdr>
        </w:div>
        <w:div w:id="891384258">
          <w:marLeft w:val="480"/>
          <w:marRight w:val="0"/>
          <w:marTop w:val="0"/>
          <w:marBottom w:val="0"/>
          <w:divBdr>
            <w:top w:val="none" w:sz="0" w:space="0" w:color="auto"/>
            <w:left w:val="none" w:sz="0" w:space="0" w:color="auto"/>
            <w:bottom w:val="none" w:sz="0" w:space="0" w:color="auto"/>
            <w:right w:val="none" w:sz="0" w:space="0" w:color="auto"/>
          </w:divBdr>
        </w:div>
        <w:div w:id="2041660269">
          <w:marLeft w:val="480"/>
          <w:marRight w:val="0"/>
          <w:marTop w:val="0"/>
          <w:marBottom w:val="0"/>
          <w:divBdr>
            <w:top w:val="none" w:sz="0" w:space="0" w:color="auto"/>
            <w:left w:val="none" w:sz="0" w:space="0" w:color="auto"/>
            <w:bottom w:val="none" w:sz="0" w:space="0" w:color="auto"/>
            <w:right w:val="none" w:sz="0" w:space="0" w:color="auto"/>
          </w:divBdr>
        </w:div>
        <w:div w:id="1940018831">
          <w:marLeft w:val="480"/>
          <w:marRight w:val="0"/>
          <w:marTop w:val="0"/>
          <w:marBottom w:val="0"/>
          <w:divBdr>
            <w:top w:val="none" w:sz="0" w:space="0" w:color="auto"/>
            <w:left w:val="none" w:sz="0" w:space="0" w:color="auto"/>
            <w:bottom w:val="none" w:sz="0" w:space="0" w:color="auto"/>
            <w:right w:val="none" w:sz="0" w:space="0" w:color="auto"/>
          </w:divBdr>
        </w:div>
        <w:div w:id="282880529">
          <w:marLeft w:val="480"/>
          <w:marRight w:val="0"/>
          <w:marTop w:val="0"/>
          <w:marBottom w:val="0"/>
          <w:divBdr>
            <w:top w:val="none" w:sz="0" w:space="0" w:color="auto"/>
            <w:left w:val="none" w:sz="0" w:space="0" w:color="auto"/>
            <w:bottom w:val="none" w:sz="0" w:space="0" w:color="auto"/>
            <w:right w:val="none" w:sz="0" w:space="0" w:color="auto"/>
          </w:divBdr>
        </w:div>
        <w:div w:id="244386707">
          <w:marLeft w:val="480"/>
          <w:marRight w:val="0"/>
          <w:marTop w:val="0"/>
          <w:marBottom w:val="0"/>
          <w:divBdr>
            <w:top w:val="none" w:sz="0" w:space="0" w:color="auto"/>
            <w:left w:val="none" w:sz="0" w:space="0" w:color="auto"/>
            <w:bottom w:val="none" w:sz="0" w:space="0" w:color="auto"/>
            <w:right w:val="none" w:sz="0" w:space="0" w:color="auto"/>
          </w:divBdr>
        </w:div>
        <w:div w:id="472872887">
          <w:marLeft w:val="480"/>
          <w:marRight w:val="0"/>
          <w:marTop w:val="0"/>
          <w:marBottom w:val="0"/>
          <w:divBdr>
            <w:top w:val="none" w:sz="0" w:space="0" w:color="auto"/>
            <w:left w:val="none" w:sz="0" w:space="0" w:color="auto"/>
            <w:bottom w:val="none" w:sz="0" w:space="0" w:color="auto"/>
            <w:right w:val="none" w:sz="0" w:space="0" w:color="auto"/>
          </w:divBdr>
        </w:div>
        <w:div w:id="257716066">
          <w:marLeft w:val="480"/>
          <w:marRight w:val="0"/>
          <w:marTop w:val="0"/>
          <w:marBottom w:val="0"/>
          <w:divBdr>
            <w:top w:val="none" w:sz="0" w:space="0" w:color="auto"/>
            <w:left w:val="none" w:sz="0" w:space="0" w:color="auto"/>
            <w:bottom w:val="none" w:sz="0" w:space="0" w:color="auto"/>
            <w:right w:val="none" w:sz="0" w:space="0" w:color="auto"/>
          </w:divBdr>
        </w:div>
        <w:div w:id="1555000723">
          <w:marLeft w:val="480"/>
          <w:marRight w:val="0"/>
          <w:marTop w:val="0"/>
          <w:marBottom w:val="0"/>
          <w:divBdr>
            <w:top w:val="none" w:sz="0" w:space="0" w:color="auto"/>
            <w:left w:val="none" w:sz="0" w:space="0" w:color="auto"/>
            <w:bottom w:val="none" w:sz="0" w:space="0" w:color="auto"/>
            <w:right w:val="none" w:sz="0" w:space="0" w:color="auto"/>
          </w:divBdr>
        </w:div>
        <w:div w:id="684749544">
          <w:marLeft w:val="480"/>
          <w:marRight w:val="0"/>
          <w:marTop w:val="0"/>
          <w:marBottom w:val="0"/>
          <w:divBdr>
            <w:top w:val="none" w:sz="0" w:space="0" w:color="auto"/>
            <w:left w:val="none" w:sz="0" w:space="0" w:color="auto"/>
            <w:bottom w:val="none" w:sz="0" w:space="0" w:color="auto"/>
            <w:right w:val="none" w:sz="0" w:space="0" w:color="auto"/>
          </w:divBdr>
        </w:div>
        <w:div w:id="1861894000">
          <w:marLeft w:val="480"/>
          <w:marRight w:val="0"/>
          <w:marTop w:val="0"/>
          <w:marBottom w:val="0"/>
          <w:divBdr>
            <w:top w:val="none" w:sz="0" w:space="0" w:color="auto"/>
            <w:left w:val="none" w:sz="0" w:space="0" w:color="auto"/>
            <w:bottom w:val="none" w:sz="0" w:space="0" w:color="auto"/>
            <w:right w:val="none" w:sz="0" w:space="0" w:color="auto"/>
          </w:divBdr>
        </w:div>
        <w:div w:id="1597908955">
          <w:marLeft w:val="480"/>
          <w:marRight w:val="0"/>
          <w:marTop w:val="0"/>
          <w:marBottom w:val="0"/>
          <w:divBdr>
            <w:top w:val="none" w:sz="0" w:space="0" w:color="auto"/>
            <w:left w:val="none" w:sz="0" w:space="0" w:color="auto"/>
            <w:bottom w:val="none" w:sz="0" w:space="0" w:color="auto"/>
            <w:right w:val="none" w:sz="0" w:space="0" w:color="auto"/>
          </w:divBdr>
        </w:div>
        <w:div w:id="2144495778">
          <w:marLeft w:val="480"/>
          <w:marRight w:val="0"/>
          <w:marTop w:val="0"/>
          <w:marBottom w:val="0"/>
          <w:divBdr>
            <w:top w:val="none" w:sz="0" w:space="0" w:color="auto"/>
            <w:left w:val="none" w:sz="0" w:space="0" w:color="auto"/>
            <w:bottom w:val="none" w:sz="0" w:space="0" w:color="auto"/>
            <w:right w:val="none" w:sz="0" w:space="0" w:color="auto"/>
          </w:divBdr>
        </w:div>
        <w:div w:id="698624048">
          <w:marLeft w:val="480"/>
          <w:marRight w:val="0"/>
          <w:marTop w:val="0"/>
          <w:marBottom w:val="0"/>
          <w:divBdr>
            <w:top w:val="none" w:sz="0" w:space="0" w:color="auto"/>
            <w:left w:val="none" w:sz="0" w:space="0" w:color="auto"/>
            <w:bottom w:val="none" w:sz="0" w:space="0" w:color="auto"/>
            <w:right w:val="none" w:sz="0" w:space="0" w:color="auto"/>
          </w:divBdr>
        </w:div>
        <w:div w:id="243613648">
          <w:marLeft w:val="480"/>
          <w:marRight w:val="0"/>
          <w:marTop w:val="0"/>
          <w:marBottom w:val="0"/>
          <w:divBdr>
            <w:top w:val="none" w:sz="0" w:space="0" w:color="auto"/>
            <w:left w:val="none" w:sz="0" w:space="0" w:color="auto"/>
            <w:bottom w:val="none" w:sz="0" w:space="0" w:color="auto"/>
            <w:right w:val="none" w:sz="0" w:space="0" w:color="auto"/>
          </w:divBdr>
        </w:div>
        <w:div w:id="2140761375">
          <w:marLeft w:val="480"/>
          <w:marRight w:val="0"/>
          <w:marTop w:val="0"/>
          <w:marBottom w:val="0"/>
          <w:divBdr>
            <w:top w:val="none" w:sz="0" w:space="0" w:color="auto"/>
            <w:left w:val="none" w:sz="0" w:space="0" w:color="auto"/>
            <w:bottom w:val="none" w:sz="0" w:space="0" w:color="auto"/>
            <w:right w:val="none" w:sz="0" w:space="0" w:color="auto"/>
          </w:divBdr>
        </w:div>
        <w:div w:id="1152058471">
          <w:marLeft w:val="480"/>
          <w:marRight w:val="0"/>
          <w:marTop w:val="0"/>
          <w:marBottom w:val="0"/>
          <w:divBdr>
            <w:top w:val="none" w:sz="0" w:space="0" w:color="auto"/>
            <w:left w:val="none" w:sz="0" w:space="0" w:color="auto"/>
            <w:bottom w:val="none" w:sz="0" w:space="0" w:color="auto"/>
            <w:right w:val="none" w:sz="0" w:space="0" w:color="auto"/>
          </w:divBdr>
        </w:div>
        <w:div w:id="602105063">
          <w:marLeft w:val="480"/>
          <w:marRight w:val="0"/>
          <w:marTop w:val="0"/>
          <w:marBottom w:val="0"/>
          <w:divBdr>
            <w:top w:val="none" w:sz="0" w:space="0" w:color="auto"/>
            <w:left w:val="none" w:sz="0" w:space="0" w:color="auto"/>
            <w:bottom w:val="none" w:sz="0" w:space="0" w:color="auto"/>
            <w:right w:val="none" w:sz="0" w:space="0" w:color="auto"/>
          </w:divBdr>
        </w:div>
        <w:div w:id="985281410">
          <w:marLeft w:val="480"/>
          <w:marRight w:val="0"/>
          <w:marTop w:val="0"/>
          <w:marBottom w:val="0"/>
          <w:divBdr>
            <w:top w:val="none" w:sz="0" w:space="0" w:color="auto"/>
            <w:left w:val="none" w:sz="0" w:space="0" w:color="auto"/>
            <w:bottom w:val="none" w:sz="0" w:space="0" w:color="auto"/>
            <w:right w:val="none" w:sz="0" w:space="0" w:color="auto"/>
          </w:divBdr>
        </w:div>
        <w:div w:id="789481">
          <w:marLeft w:val="480"/>
          <w:marRight w:val="0"/>
          <w:marTop w:val="0"/>
          <w:marBottom w:val="0"/>
          <w:divBdr>
            <w:top w:val="none" w:sz="0" w:space="0" w:color="auto"/>
            <w:left w:val="none" w:sz="0" w:space="0" w:color="auto"/>
            <w:bottom w:val="none" w:sz="0" w:space="0" w:color="auto"/>
            <w:right w:val="none" w:sz="0" w:space="0" w:color="auto"/>
          </w:divBdr>
        </w:div>
        <w:div w:id="609045780">
          <w:marLeft w:val="480"/>
          <w:marRight w:val="0"/>
          <w:marTop w:val="0"/>
          <w:marBottom w:val="0"/>
          <w:divBdr>
            <w:top w:val="none" w:sz="0" w:space="0" w:color="auto"/>
            <w:left w:val="none" w:sz="0" w:space="0" w:color="auto"/>
            <w:bottom w:val="none" w:sz="0" w:space="0" w:color="auto"/>
            <w:right w:val="none" w:sz="0" w:space="0" w:color="auto"/>
          </w:divBdr>
        </w:div>
        <w:div w:id="1616061757">
          <w:marLeft w:val="480"/>
          <w:marRight w:val="0"/>
          <w:marTop w:val="0"/>
          <w:marBottom w:val="0"/>
          <w:divBdr>
            <w:top w:val="none" w:sz="0" w:space="0" w:color="auto"/>
            <w:left w:val="none" w:sz="0" w:space="0" w:color="auto"/>
            <w:bottom w:val="none" w:sz="0" w:space="0" w:color="auto"/>
            <w:right w:val="none" w:sz="0" w:space="0" w:color="auto"/>
          </w:divBdr>
        </w:div>
        <w:div w:id="1702852166">
          <w:marLeft w:val="480"/>
          <w:marRight w:val="0"/>
          <w:marTop w:val="0"/>
          <w:marBottom w:val="0"/>
          <w:divBdr>
            <w:top w:val="none" w:sz="0" w:space="0" w:color="auto"/>
            <w:left w:val="none" w:sz="0" w:space="0" w:color="auto"/>
            <w:bottom w:val="none" w:sz="0" w:space="0" w:color="auto"/>
            <w:right w:val="none" w:sz="0" w:space="0" w:color="auto"/>
          </w:divBdr>
        </w:div>
        <w:div w:id="21174061">
          <w:marLeft w:val="480"/>
          <w:marRight w:val="0"/>
          <w:marTop w:val="0"/>
          <w:marBottom w:val="0"/>
          <w:divBdr>
            <w:top w:val="none" w:sz="0" w:space="0" w:color="auto"/>
            <w:left w:val="none" w:sz="0" w:space="0" w:color="auto"/>
            <w:bottom w:val="none" w:sz="0" w:space="0" w:color="auto"/>
            <w:right w:val="none" w:sz="0" w:space="0" w:color="auto"/>
          </w:divBdr>
        </w:div>
        <w:div w:id="435057281">
          <w:marLeft w:val="480"/>
          <w:marRight w:val="0"/>
          <w:marTop w:val="0"/>
          <w:marBottom w:val="0"/>
          <w:divBdr>
            <w:top w:val="none" w:sz="0" w:space="0" w:color="auto"/>
            <w:left w:val="none" w:sz="0" w:space="0" w:color="auto"/>
            <w:bottom w:val="none" w:sz="0" w:space="0" w:color="auto"/>
            <w:right w:val="none" w:sz="0" w:space="0" w:color="auto"/>
          </w:divBdr>
        </w:div>
        <w:div w:id="969167267">
          <w:marLeft w:val="480"/>
          <w:marRight w:val="0"/>
          <w:marTop w:val="0"/>
          <w:marBottom w:val="0"/>
          <w:divBdr>
            <w:top w:val="none" w:sz="0" w:space="0" w:color="auto"/>
            <w:left w:val="none" w:sz="0" w:space="0" w:color="auto"/>
            <w:bottom w:val="none" w:sz="0" w:space="0" w:color="auto"/>
            <w:right w:val="none" w:sz="0" w:space="0" w:color="auto"/>
          </w:divBdr>
        </w:div>
        <w:div w:id="1920865115">
          <w:marLeft w:val="480"/>
          <w:marRight w:val="0"/>
          <w:marTop w:val="0"/>
          <w:marBottom w:val="0"/>
          <w:divBdr>
            <w:top w:val="none" w:sz="0" w:space="0" w:color="auto"/>
            <w:left w:val="none" w:sz="0" w:space="0" w:color="auto"/>
            <w:bottom w:val="none" w:sz="0" w:space="0" w:color="auto"/>
            <w:right w:val="none" w:sz="0" w:space="0" w:color="auto"/>
          </w:divBdr>
        </w:div>
        <w:div w:id="377322471">
          <w:marLeft w:val="480"/>
          <w:marRight w:val="0"/>
          <w:marTop w:val="0"/>
          <w:marBottom w:val="0"/>
          <w:divBdr>
            <w:top w:val="none" w:sz="0" w:space="0" w:color="auto"/>
            <w:left w:val="none" w:sz="0" w:space="0" w:color="auto"/>
            <w:bottom w:val="none" w:sz="0" w:space="0" w:color="auto"/>
            <w:right w:val="none" w:sz="0" w:space="0" w:color="auto"/>
          </w:divBdr>
        </w:div>
        <w:div w:id="329991347">
          <w:marLeft w:val="480"/>
          <w:marRight w:val="0"/>
          <w:marTop w:val="0"/>
          <w:marBottom w:val="0"/>
          <w:divBdr>
            <w:top w:val="none" w:sz="0" w:space="0" w:color="auto"/>
            <w:left w:val="none" w:sz="0" w:space="0" w:color="auto"/>
            <w:bottom w:val="none" w:sz="0" w:space="0" w:color="auto"/>
            <w:right w:val="none" w:sz="0" w:space="0" w:color="auto"/>
          </w:divBdr>
        </w:div>
        <w:div w:id="721178016">
          <w:marLeft w:val="480"/>
          <w:marRight w:val="0"/>
          <w:marTop w:val="0"/>
          <w:marBottom w:val="0"/>
          <w:divBdr>
            <w:top w:val="none" w:sz="0" w:space="0" w:color="auto"/>
            <w:left w:val="none" w:sz="0" w:space="0" w:color="auto"/>
            <w:bottom w:val="none" w:sz="0" w:space="0" w:color="auto"/>
            <w:right w:val="none" w:sz="0" w:space="0" w:color="auto"/>
          </w:divBdr>
        </w:div>
        <w:div w:id="704212874">
          <w:marLeft w:val="480"/>
          <w:marRight w:val="0"/>
          <w:marTop w:val="0"/>
          <w:marBottom w:val="0"/>
          <w:divBdr>
            <w:top w:val="none" w:sz="0" w:space="0" w:color="auto"/>
            <w:left w:val="none" w:sz="0" w:space="0" w:color="auto"/>
            <w:bottom w:val="none" w:sz="0" w:space="0" w:color="auto"/>
            <w:right w:val="none" w:sz="0" w:space="0" w:color="auto"/>
          </w:divBdr>
        </w:div>
        <w:div w:id="539126696">
          <w:marLeft w:val="480"/>
          <w:marRight w:val="0"/>
          <w:marTop w:val="0"/>
          <w:marBottom w:val="0"/>
          <w:divBdr>
            <w:top w:val="none" w:sz="0" w:space="0" w:color="auto"/>
            <w:left w:val="none" w:sz="0" w:space="0" w:color="auto"/>
            <w:bottom w:val="none" w:sz="0" w:space="0" w:color="auto"/>
            <w:right w:val="none" w:sz="0" w:space="0" w:color="auto"/>
          </w:divBdr>
        </w:div>
        <w:div w:id="1362122134">
          <w:marLeft w:val="480"/>
          <w:marRight w:val="0"/>
          <w:marTop w:val="0"/>
          <w:marBottom w:val="0"/>
          <w:divBdr>
            <w:top w:val="none" w:sz="0" w:space="0" w:color="auto"/>
            <w:left w:val="none" w:sz="0" w:space="0" w:color="auto"/>
            <w:bottom w:val="none" w:sz="0" w:space="0" w:color="auto"/>
            <w:right w:val="none" w:sz="0" w:space="0" w:color="auto"/>
          </w:divBdr>
        </w:div>
        <w:div w:id="508494259">
          <w:marLeft w:val="480"/>
          <w:marRight w:val="0"/>
          <w:marTop w:val="0"/>
          <w:marBottom w:val="0"/>
          <w:divBdr>
            <w:top w:val="none" w:sz="0" w:space="0" w:color="auto"/>
            <w:left w:val="none" w:sz="0" w:space="0" w:color="auto"/>
            <w:bottom w:val="none" w:sz="0" w:space="0" w:color="auto"/>
            <w:right w:val="none" w:sz="0" w:space="0" w:color="auto"/>
          </w:divBdr>
        </w:div>
        <w:div w:id="83577659">
          <w:marLeft w:val="480"/>
          <w:marRight w:val="0"/>
          <w:marTop w:val="0"/>
          <w:marBottom w:val="0"/>
          <w:divBdr>
            <w:top w:val="none" w:sz="0" w:space="0" w:color="auto"/>
            <w:left w:val="none" w:sz="0" w:space="0" w:color="auto"/>
            <w:bottom w:val="none" w:sz="0" w:space="0" w:color="auto"/>
            <w:right w:val="none" w:sz="0" w:space="0" w:color="auto"/>
          </w:divBdr>
        </w:div>
        <w:div w:id="891037984">
          <w:marLeft w:val="480"/>
          <w:marRight w:val="0"/>
          <w:marTop w:val="0"/>
          <w:marBottom w:val="0"/>
          <w:divBdr>
            <w:top w:val="none" w:sz="0" w:space="0" w:color="auto"/>
            <w:left w:val="none" w:sz="0" w:space="0" w:color="auto"/>
            <w:bottom w:val="none" w:sz="0" w:space="0" w:color="auto"/>
            <w:right w:val="none" w:sz="0" w:space="0" w:color="auto"/>
          </w:divBdr>
        </w:div>
        <w:div w:id="1485927203">
          <w:marLeft w:val="480"/>
          <w:marRight w:val="0"/>
          <w:marTop w:val="0"/>
          <w:marBottom w:val="0"/>
          <w:divBdr>
            <w:top w:val="none" w:sz="0" w:space="0" w:color="auto"/>
            <w:left w:val="none" w:sz="0" w:space="0" w:color="auto"/>
            <w:bottom w:val="none" w:sz="0" w:space="0" w:color="auto"/>
            <w:right w:val="none" w:sz="0" w:space="0" w:color="auto"/>
          </w:divBdr>
        </w:div>
        <w:div w:id="4523026">
          <w:marLeft w:val="480"/>
          <w:marRight w:val="0"/>
          <w:marTop w:val="0"/>
          <w:marBottom w:val="0"/>
          <w:divBdr>
            <w:top w:val="none" w:sz="0" w:space="0" w:color="auto"/>
            <w:left w:val="none" w:sz="0" w:space="0" w:color="auto"/>
            <w:bottom w:val="none" w:sz="0" w:space="0" w:color="auto"/>
            <w:right w:val="none" w:sz="0" w:space="0" w:color="auto"/>
          </w:divBdr>
        </w:div>
        <w:div w:id="294676335">
          <w:marLeft w:val="480"/>
          <w:marRight w:val="0"/>
          <w:marTop w:val="0"/>
          <w:marBottom w:val="0"/>
          <w:divBdr>
            <w:top w:val="none" w:sz="0" w:space="0" w:color="auto"/>
            <w:left w:val="none" w:sz="0" w:space="0" w:color="auto"/>
            <w:bottom w:val="none" w:sz="0" w:space="0" w:color="auto"/>
            <w:right w:val="none" w:sz="0" w:space="0" w:color="auto"/>
          </w:divBdr>
        </w:div>
        <w:div w:id="405150993">
          <w:marLeft w:val="480"/>
          <w:marRight w:val="0"/>
          <w:marTop w:val="0"/>
          <w:marBottom w:val="0"/>
          <w:divBdr>
            <w:top w:val="none" w:sz="0" w:space="0" w:color="auto"/>
            <w:left w:val="none" w:sz="0" w:space="0" w:color="auto"/>
            <w:bottom w:val="none" w:sz="0" w:space="0" w:color="auto"/>
            <w:right w:val="none" w:sz="0" w:space="0" w:color="auto"/>
          </w:divBdr>
        </w:div>
        <w:div w:id="211767880">
          <w:marLeft w:val="480"/>
          <w:marRight w:val="0"/>
          <w:marTop w:val="0"/>
          <w:marBottom w:val="0"/>
          <w:divBdr>
            <w:top w:val="none" w:sz="0" w:space="0" w:color="auto"/>
            <w:left w:val="none" w:sz="0" w:space="0" w:color="auto"/>
            <w:bottom w:val="none" w:sz="0" w:space="0" w:color="auto"/>
            <w:right w:val="none" w:sz="0" w:space="0" w:color="auto"/>
          </w:divBdr>
        </w:div>
        <w:div w:id="157884591">
          <w:marLeft w:val="480"/>
          <w:marRight w:val="0"/>
          <w:marTop w:val="0"/>
          <w:marBottom w:val="0"/>
          <w:divBdr>
            <w:top w:val="none" w:sz="0" w:space="0" w:color="auto"/>
            <w:left w:val="none" w:sz="0" w:space="0" w:color="auto"/>
            <w:bottom w:val="none" w:sz="0" w:space="0" w:color="auto"/>
            <w:right w:val="none" w:sz="0" w:space="0" w:color="auto"/>
          </w:divBdr>
        </w:div>
        <w:div w:id="1313371434">
          <w:marLeft w:val="480"/>
          <w:marRight w:val="0"/>
          <w:marTop w:val="0"/>
          <w:marBottom w:val="0"/>
          <w:divBdr>
            <w:top w:val="none" w:sz="0" w:space="0" w:color="auto"/>
            <w:left w:val="none" w:sz="0" w:space="0" w:color="auto"/>
            <w:bottom w:val="none" w:sz="0" w:space="0" w:color="auto"/>
            <w:right w:val="none" w:sz="0" w:space="0" w:color="auto"/>
          </w:divBdr>
        </w:div>
        <w:div w:id="1948387353">
          <w:marLeft w:val="480"/>
          <w:marRight w:val="0"/>
          <w:marTop w:val="0"/>
          <w:marBottom w:val="0"/>
          <w:divBdr>
            <w:top w:val="none" w:sz="0" w:space="0" w:color="auto"/>
            <w:left w:val="none" w:sz="0" w:space="0" w:color="auto"/>
            <w:bottom w:val="none" w:sz="0" w:space="0" w:color="auto"/>
            <w:right w:val="none" w:sz="0" w:space="0" w:color="auto"/>
          </w:divBdr>
        </w:div>
        <w:div w:id="638999452">
          <w:marLeft w:val="480"/>
          <w:marRight w:val="0"/>
          <w:marTop w:val="0"/>
          <w:marBottom w:val="0"/>
          <w:divBdr>
            <w:top w:val="none" w:sz="0" w:space="0" w:color="auto"/>
            <w:left w:val="none" w:sz="0" w:space="0" w:color="auto"/>
            <w:bottom w:val="none" w:sz="0" w:space="0" w:color="auto"/>
            <w:right w:val="none" w:sz="0" w:space="0" w:color="auto"/>
          </w:divBdr>
        </w:div>
        <w:div w:id="1385718937">
          <w:marLeft w:val="480"/>
          <w:marRight w:val="0"/>
          <w:marTop w:val="0"/>
          <w:marBottom w:val="0"/>
          <w:divBdr>
            <w:top w:val="none" w:sz="0" w:space="0" w:color="auto"/>
            <w:left w:val="none" w:sz="0" w:space="0" w:color="auto"/>
            <w:bottom w:val="none" w:sz="0" w:space="0" w:color="auto"/>
            <w:right w:val="none" w:sz="0" w:space="0" w:color="auto"/>
          </w:divBdr>
        </w:div>
        <w:div w:id="2070495675">
          <w:marLeft w:val="480"/>
          <w:marRight w:val="0"/>
          <w:marTop w:val="0"/>
          <w:marBottom w:val="0"/>
          <w:divBdr>
            <w:top w:val="none" w:sz="0" w:space="0" w:color="auto"/>
            <w:left w:val="none" w:sz="0" w:space="0" w:color="auto"/>
            <w:bottom w:val="none" w:sz="0" w:space="0" w:color="auto"/>
            <w:right w:val="none" w:sz="0" w:space="0" w:color="auto"/>
          </w:divBdr>
        </w:div>
        <w:div w:id="366956781">
          <w:marLeft w:val="480"/>
          <w:marRight w:val="0"/>
          <w:marTop w:val="0"/>
          <w:marBottom w:val="0"/>
          <w:divBdr>
            <w:top w:val="none" w:sz="0" w:space="0" w:color="auto"/>
            <w:left w:val="none" w:sz="0" w:space="0" w:color="auto"/>
            <w:bottom w:val="none" w:sz="0" w:space="0" w:color="auto"/>
            <w:right w:val="none" w:sz="0" w:space="0" w:color="auto"/>
          </w:divBdr>
        </w:div>
        <w:div w:id="1588342780">
          <w:marLeft w:val="480"/>
          <w:marRight w:val="0"/>
          <w:marTop w:val="0"/>
          <w:marBottom w:val="0"/>
          <w:divBdr>
            <w:top w:val="none" w:sz="0" w:space="0" w:color="auto"/>
            <w:left w:val="none" w:sz="0" w:space="0" w:color="auto"/>
            <w:bottom w:val="none" w:sz="0" w:space="0" w:color="auto"/>
            <w:right w:val="none" w:sz="0" w:space="0" w:color="auto"/>
          </w:divBdr>
        </w:div>
        <w:div w:id="1522931551">
          <w:marLeft w:val="480"/>
          <w:marRight w:val="0"/>
          <w:marTop w:val="0"/>
          <w:marBottom w:val="0"/>
          <w:divBdr>
            <w:top w:val="none" w:sz="0" w:space="0" w:color="auto"/>
            <w:left w:val="none" w:sz="0" w:space="0" w:color="auto"/>
            <w:bottom w:val="none" w:sz="0" w:space="0" w:color="auto"/>
            <w:right w:val="none" w:sz="0" w:space="0" w:color="auto"/>
          </w:divBdr>
        </w:div>
        <w:div w:id="361900068">
          <w:marLeft w:val="480"/>
          <w:marRight w:val="0"/>
          <w:marTop w:val="0"/>
          <w:marBottom w:val="0"/>
          <w:divBdr>
            <w:top w:val="none" w:sz="0" w:space="0" w:color="auto"/>
            <w:left w:val="none" w:sz="0" w:space="0" w:color="auto"/>
            <w:bottom w:val="none" w:sz="0" w:space="0" w:color="auto"/>
            <w:right w:val="none" w:sz="0" w:space="0" w:color="auto"/>
          </w:divBdr>
        </w:div>
        <w:div w:id="1655570874">
          <w:marLeft w:val="480"/>
          <w:marRight w:val="0"/>
          <w:marTop w:val="0"/>
          <w:marBottom w:val="0"/>
          <w:divBdr>
            <w:top w:val="none" w:sz="0" w:space="0" w:color="auto"/>
            <w:left w:val="none" w:sz="0" w:space="0" w:color="auto"/>
            <w:bottom w:val="none" w:sz="0" w:space="0" w:color="auto"/>
            <w:right w:val="none" w:sz="0" w:space="0" w:color="auto"/>
          </w:divBdr>
        </w:div>
        <w:div w:id="2044162456">
          <w:marLeft w:val="480"/>
          <w:marRight w:val="0"/>
          <w:marTop w:val="0"/>
          <w:marBottom w:val="0"/>
          <w:divBdr>
            <w:top w:val="none" w:sz="0" w:space="0" w:color="auto"/>
            <w:left w:val="none" w:sz="0" w:space="0" w:color="auto"/>
            <w:bottom w:val="none" w:sz="0" w:space="0" w:color="auto"/>
            <w:right w:val="none" w:sz="0" w:space="0" w:color="auto"/>
          </w:divBdr>
        </w:div>
        <w:div w:id="115569806">
          <w:marLeft w:val="480"/>
          <w:marRight w:val="0"/>
          <w:marTop w:val="0"/>
          <w:marBottom w:val="0"/>
          <w:divBdr>
            <w:top w:val="none" w:sz="0" w:space="0" w:color="auto"/>
            <w:left w:val="none" w:sz="0" w:space="0" w:color="auto"/>
            <w:bottom w:val="none" w:sz="0" w:space="0" w:color="auto"/>
            <w:right w:val="none" w:sz="0" w:space="0" w:color="auto"/>
          </w:divBdr>
        </w:div>
        <w:div w:id="1321427290">
          <w:marLeft w:val="480"/>
          <w:marRight w:val="0"/>
          <w:marTop w:val="0"/>
          <w:marBottom w:val="0"/>
          <w:divBdr>
            <w:top w:val="none" w:sz="0" w:space="0" w:color="auto"/>
            <w:left w:val="none" w:sz="0" w:space="0" w:color="auto"/>
            <w:bottom w:val="none" w:sz="0" w:space="0" w:color="auto"/>
            <w:right w:val="none" w:sz="0" w:space="0" w:color="auto"/>
          </w:divBdr>
        </w:div>
        <w:div w:id="424811064">
          <w:marLeft w:val="480"/>
          <w:marRight w:val="0"/>
          <w:marTop w:val="0"/>
          <w:marBottom w:val="0"/>
          <w:divBdr>
            <w:top w:val="none" w:sz="0" w:space="0" w:color="auto"/>
            <w:left w:val="none" w:sz="0" w:space="0" w:color="auto"/>
            <w:bottom w:val="none" w:sz="0" w:space="0" w:color="auto"/>
            <w:right w:val="none" w:sz="0" w:space="0" w:color="auto"/>
          </w:divBdr>
        </w:div>
        <w:div w:id="2053115592">
          <w:marLeft w:val="480"/>
          <w:marRight w:val="0"/>
          <w:marTop w:val="0"/>
          <w:marBottom w:val="0"/>
          <w:divBdr>
            <w:top w:val="none" w:sz="0" w:space="0" w:color="auto"/>
            <w:left w:val="none" w:sz="0" w:space="0" w:color="auto"/>
            <w:bottom w:val="none" w:sz="0" w:space="0" w:color="auto"/>
            <w:right w:val="none" w:sz="0" w:space="0" w:color="auto"/>
          </w:divBdr>
        </w:div>
        <w:div w:id="1960840677">
          <w:marLeft w:val="480"/>
          <w:marRight w:val="0"/>
          <w:marTop w:val="0"/>
          <w:marBottom w:val="0"/>
          <w:divBdr>
            <w:top w:val="none" w:sz="0" w:space="0" w:color="auto"/>
            <w:left w:val="none" w:sz="0" w:space="0" w:color="auto"/>
            <w:bottom w:val="none" w:sz="0" w:space="0" w:color="auto"/>
            <w:right w:val="none" w:sz="0" w:space="0" w:color="auto"/>
          </w:divBdr>
        </w:div>
        <w:div w:id="2081168911">
          <w:marLeft w:val="480"/>
          <w:marRight w:val="0"/>
          <w:marTop w:val="0"/>
          <w:marBottom w:val="0"/>
          <w:divBdr>
            <w:top w:val="none" w:sz="0" w:space="0" w:color="auto"/>
            <w:left w:val="none" w:sz="0" w:space="0" w:color="auto"/>
            <w:bottom w:val="none" w:sz="0" w:space="0" w:color="auto"/>
            <w:right w:val="none" w:sz="0" w:space="0" w:color="auto"/>
          </w:divBdr>
        </w:div>
        <w:div w:id="728764795">
          <w:marLeft w:val="480"/>
          <w:marRight w:val="0"/>
          <w:marTop w:val="0"/>
          <w:marBottom w:val="0"/>
          <w:divBdr>
            <w:top w:val="none" w:sz="0" w:space="0" w:color="auto"/>
            <w:left w:val="none" w:sz="0" w:space="0" w:color="auto"/>
            <w:bottom w:val="none" w:sz="0" w:space="0" w:color="auto"/>
            <w:right w:val="none" w:sz="0" w:space="0" w:color="auto"/>
          </w:divBdr>
        </w:div>
        <w:div w:id="296106014">
          <w:marLeft w:val="480"/>
          <w:marRight w:val="0"/>
          <w:marTop w:val="0"/>
          <w:marBottom w:val="0"/>
          <w:divBdr>
            <w:top w:val="none" w:sz="0" w:space="0" w:color="auto"/>
            <w:left w:val="none" w:sz="0" w:space="0" w:color="auto"/>
            <w:bottom w:val="none" w:sz="0" w:space="0" w:color="auto"/>
            <w:right w:val="none" w:sz="0" w:space="0" w:color="auto"/>
          </w:divBdr>
        </w:div>
        <w:div w:id="137114344">
          <w:marLeft w:val="480"/>
          <w:marRight w:val="0"/>
          <w:marTop w:val="0"/>
          <w:marBottom w:val="0"/>
          <w:divBdr>
            <w:top w:val="none" w:sz="0" w:space="0" w:color="auto"/>
            <w:left w:val="none" w:sz="0" w:space="0" w:color="auto"/>
            <w:bottom w:val="none" w:sz="0" w:space="0" w:color="auto"/>
            <w:right w:val="none" w:sz="0" w:space="0" w:color="auto"/>
          </w:divBdr>
        </w:div>
        <w:div w:id="521431491">
          <w:marLeft w:val="480"/>
          <w:marRight w:val="0"/>
          <w:marTop w:val="0"/>
          <w:marBottom w:val="0"/>
          <w:divBdr>
            <w:top w:val="none" w:sz="0" w:space="0" w:color="auto"/>
            <w:left w:val="none" w:sz="0" w:space="0" w:color="auto"/>
            <w:bottom w:val="none" w:sz="0" w:space="0" w:color="auto"/>
            <w:right w:val="none" w:sz="0" w:space="0" w:color="auto"/>
          </w:divBdr>
        </w:div>
        <w:div w:id="705712340">
          <w:marLeft w:val="480"/>
          <w:marRight w:val="0"/>
          <w:marTop w:val="0"/>
          <w:marBottom w:val="0"/>
          <w:divBdr>
            <w:top w:val="none" w:sz="0" w:space="0" w:color="auto"/>
            <w:left w:val="none" w:sz="0" w:space="0" w:color="auto"/>
            <w:bottom w:val="none" w:sz="0" w:space="0" w:color="auto"/>
            <w:right w:val="none" w:sz="0" w:space="0" w:color="auto"/>
          </w:divBdr>
        </w:div>
        <w:div w:id="360017193">
          <w:marLeft w:val="480"/>
          <w:marRight w:val="0"/>
          <w:marTop w:val="0"/>
          <w:marBottom w:val="0"/>
          <w:divBdr>
            <w:top w:val="none" w:sz="0" w:space="0" w:color="auto"/>
            <w:left w:val="none" w:sz="0" w:space="0" w:color="auto"/>
            <w:bottom w:val="none" w:sz="0" w:space="0" w:color="auto"/>
            <w:right w:val="none" w:sz="0" w:space="0" w:color="auto"/>
          </w:divBdr>
        </w:div>
        <w:div w:id="1016345324">
          <w:marLeft w:val="480"/>
          <w:marRight w:val="0"/>
          <w:marTop w:val="0"/>
          <w:marBottom w:val="0"/>
          <w:divBdr>
            <w:top w:val="none" w:sz="0" w:space="0" w:color="auto"/>
            <w:left w:val="none" w:sz="0" w:space="0" w:color="auto"/>
            <w:bottom w:val="none" w:sz="0" w:space="0" w:color="auto"/>
            <w:right w:val="none" w:sz="0" w:space="0" w:color="auto"/>
          </w:divBdr>
        </w:div>
        <w:div w:id="1200816934">
          <w:marLeft w:val="480"/>
          <w:marRight w:val="0"/>
          <w:marTop w:val="0"/>
          <w:marBottom w:val="0"/>
          <w:divBdr>
            <w:top w:val="none" w:sz="0" w:space="0" w:color="auto"/>
            <w:left w:val="none" w:sz="0" w:space="0" w:color="auto"/>
            <w:bottom w:val="none" w:sz="0" w:space="0" w:color="auto"/>
            <w:right w:val="none" w:sz="0" w:space="0" w:color="auto"/>
          </w:divBdr>
        </w:div>
        <w:div w:id="192546314">
          <w:marLeft w:val="480"/>
          <w:marRight w:val="0"/>
          <w:marTop w:val="0"/>
          <w:marBottom w:val="0"/>
          <w:divBdr>
            <w:top w:val="none" w:sz="0" w:space="0" w:color="auto"/>
            <w:left w:val="none" w:sz="0" w:space="0" w:color="auto"/>
            <w:bottom w:val="none" w:sz="0" w:space="0" w:color="auto"/>
            <w:right w:val="none" w:sz="0" w:space="0" w:color="auto"/>
          </w:divBdr>
        </w:div>
        <w:div w:id="2142458285">
          <w:marLeft w:val="480"/>
          <w:marRight w:val="0"/>
          <w:marTop w:val="0"/>
          <w:marBottom w:val="0"/>
          <w:divBdr>
            <w:top w:val="none" w:sz="0" w:space="0" w:color="auto"/>
            <w:left w:val="none" w:sz="0" w:space="0" w:color="auto"/>
            <w:bottom w:val="none" w:sz="0" w:space="0" w:color="auto"/>
            <w:right w:val="none" w:sz="0" w:space="0" w:color="auto"/>
          </w:divBdr>
        </w:div>
        <w:div w:id="1954748201">
          <w:marLeft w:val="480"/>
          <w:marRight w:val="0"/>
          <w:marTop w:val="0"/>
          <w:marBottom w:val="0"/>
          <w:divBdr>
            <w:top w:val="none" w:sz="0" w:space="0" w:color="auto"/>
            <w:left w:val="none" w:sz="0" w:space="0" w:color="auto"/>
            <w:bottom w:val="none" w:sz="0" w:space="0" w:color="auto"/>
            <w:right w:val="none" w:sz="0" w:space="0" w:color="auto"/>
          </w:divBdr>
        </w:div>
        <w:div w:id="164173900">
          <w:marLeft w:val="480"/>
          <w:marRight w:val="0"/>
          <w:marTop w:val="0"/>
          <w:marBottom w:val="0"/>
          <w:divBdr>
            <w:top w:val="none" w:sz="0" w:space="0" w:color="auto"/>
            <w:left w:val="none" w:sz="0" w:space="0" w:color="auto"/>
            <w:bottom w:val="none" w:sz="0" w:space="0" w:color="auto"/>
            <w:right w:val="none" w:sz="0" w:space="0" w:color="auto"/>
          </w:divBdr>
        </w:div>
        <w:div w:id="2135170759">
          <w:marLeft w:val="480"/>
          <w:marRight w:val="0"/>
          <w:marTop w:val="0"/>
          <w:marBottom w:val="0"/>
          <w:divBdr>
            <w:top w:val="none" w:sz="0" w:space="0" w:color="auto"/>
            <w:left w:val="none" w:sz="0" w:space="0" w:color="auto"/>
            <w:bottom w:val="none" w:sz="0" w:space="0" w:color="auto"/>
            <w:right w:val="none" w:sz="0" w:space="0" w:color="auto"/>
          </w:divBdr>
        </w:div>
        <w:div w:id="1271475895">
          <w:marLeft w:val="480"/>
          <w:marRight w:val="0"/>
          <w:marTop w:val="0"/>
          <w:marBottom w:val="0"/>
          <w:divBdr>
            <w:top w:val="none" w:sz="0" w:space="0" w:color="auto"/>
            <w:left w:val="none" w:sz="0" w:space="0" w:color="auto"/>
            <w:bottom w:val="none" w:sz="0" w:space="0" w:color="auto"/>
            <w:right w:val="none" w:sz="0" w:space="0" w:color="auto"/>
          </w:divBdr>
        </w:div>
        <w:div w:id="1972051226">
          <w:marLeft w:val="480"/>
          <w:marRight w:val="0"/>
          <w:marTop w:val="0"/>
          <w:marBottom w:val="0"/>
          <w:divBdr>
            <w:top w:val="none" w:sz="0" w:space="0" w:color="auto"/>
            <w:left w:val="none" w:sz="0" w:space="0" w:color="auto"/>
            <w:bottom w:val="none" w:sz="0" w:space="0" w:color="auto"/>
            <w:right w:val="none" w:sz="0" w:space="0" w:color="auto"/>
          </w:divBdr>
        </w:div>
        <w:div w:id="824976735">
          <w:marLeft w:val="480"/>
          <w:marRight w:val="0"/>
          <w:marTop w:val="0"/>
          <w:marBottom w:val="0"/>
          <w:divBdr>
            <w:top w:val="none" w:sz="0" w:space="0" w:color="auto"/>
            <w:left w:val="none" w:sz="0" w:space="0" w:color="auto"/>
            <w:bottom w:val="none" w:sz="0" w:space="0" w:color="auto"/>
            <w:right w:val="none" w:sz="0" w:space="0" w:color="auto"/>
          </w:divBdr>
        </w:div>
        <w:div w:id="1043019349">
          <w:marLeft w:val="480"/>
          <w:marRight w:val="0"/>
          <w:marTop w:val="0"/>
          <w:marBottom w:val="0"/>
          <w:divBdr>
            <w:top w:val="none" w:sz="0" w:space="0" w:color="auto"/>
            <w:left w:val="none" w:sz="0" w:space="0" w:color="auto"/>
            <w:bottom w:val="none" w:sz="0" w:space="0" w:color="auto"/>
            <w:right w:val="none" w:sz="0" w:space="0" w:color="auto"/>
          </w:divBdr>
        </w:div>
        <w:div w:id="747658909">
          <w:marLeft w:val="480"/>
          <w:marRight w:val="0"/>
          <w:marTop w:val="0"/>
          <w:marBottom w:val="0"/>
          <w:divBdr>
            <w:top w:val="none" w:sz="0" w:space="0" w:color="auto"/>
            <w:left w:val="none" w:sz="0" w:space="0" w:color="auto"/>
            <w:bottom w:val="none" w:sz="0" w:space="0" w:color="auto"/>
            <w:right w:val="none" w:sz="0" w:space="0" w:color="auto"/>
          </w:divBdr>
        </w:div>
      </w:divsChild>
    </w:div>
    <w:div w:id="1383628717">
      <w:bodyDiv w:val="1"/>
      <w:marLeft w:val="0"/>
      <w:marRight w:val="0"/>
      <w:marTop w:val="0"/>
      <w:marBottom w:val="0"/>
      <w:divBdr>
        <w:top w:val="none" w:sz="0" w:space="0" w:color="auto"/>
        <w:left w:val="none" w:sz="0" w:space="0" w:color="auto"/>
        <w:bottom w:val="none" w:sz="0" w:space="0" w:color="auto"/>
        <w:right w:val="none" w:sz="0" w:space="0" w:color="auto"/>
      </w:divBdr>
    </w:div>
    <w:div w:id="1383823187">
      <w:bodyDiv w:val="1"/>
      <w:marLeft w:val="0"/>
      <w:marRight w:val="0"/>
      <w:marTop w:val="0"/>
      <w:marBottom w:val="0"/>
      <w:divBdr>
        <w:top w:val="none" w:sz="0" w:space="0" w:color="auto"/>
        <w:left w:val="none" w:sz="0" w:space="0" w:color="auto"/>
        <w:bottom w:val="none" w:sz="0" w:space="0" w:color="auto"/>
        <w:right w:val="none" w:sz="0" w:space="0" w:color="auto"/>
      </w:divBdr>
    </w:div>
    <w:div w:id="1384216632">
      <w:bodyDiv w:val="1"/>
      <w:marLeft w:val="0"/>
      <w:marRight w:val="0"/>
      <w:marTop w:val="0"/>
      <w:marBottom w:val="0"/>
      <w:divBdr>
        <w:top w:val="none" w:sz="0" w:space="0" w:color="auto"/>
        <w:left w:val="none" w:sz="0" w:space="0" w:color="auto"/>
        <w:bottom w:val="none" w:sz="0" w:space="0" w:color="auto"/>
        <w:right w:val="none" w:sz="0" w:space="0" w:color="auto"/>
      </w:divBdr>
    </w:div>
    <w:div w:id="1384258530">
      <w:bodyDiv w:val="1"/>
      <w:marLeft w:val="0"/>
      <w:marRight w:val="0"/>
      <w:marTop w:val="0"/>
      <w:marBottom w:val="0"/>
      <w:divBdr>
        <w:top w:val="none" w:sz="0" w:space="0" w:color="auto"/>
        <w:left w:val="none" w:sz="0" w:space="0" w:color="auto"/>
        <w:bottom w:val="none" w:sz="0" w:space="0" w:color="auto"/>
        <w:right w:val="none" w:sz="0" w:space="0" w:color="auto"/>
      </w:divBdr>
    </w:div>
    <w:div w:id="1384328231">
      <w:bodyDiv w:val="1"/>
      <w:marLeft w:val="0"/>
      <w:marRight w:val="0"/>
      <w:marTop w:val="0"/>
      <w:marBottom w:val="0"/>
      <w:divBdr>
        <w:top w:val="none" w:sz="0" w:space="0" w:color="auto"/>
        <w:left w:val="none" w:sz="0" w:space="0" w:color="auto"/>
        <w:bottom w:val="none" w:sz="0" w:space="0" w:color="auto"/>
        <w:right w:val="none" w:sz="0" w:space="0" w:color="auto"/>
      </w:divBdr>
    </w:div>
    <w:div w:id="1384451397">
      <w:bodyDiv w:val="1"/>
      <w:marLeft w:val="0"/>
      <w:marRight w:val="0"/>
      <w:marTop w:val="0"/>
      <w:marBottom w:val="0"/>
      <w:divBdr>
        <w:top w:val="none" w:sz="0" w:space="0" w:color="auto"/>
        <w:left w:val="none" w:sz="0" w:space="0" w:color="auto"/>
        <w:bottom w:val="none" w:sz="0" w:space="0" w:color="auto"/>
        <w:right w:val="none" w:sz="0" w:space="0" w:color="auto"/>
      </w:divBdr>
    </w:div>
    <w:div w:id="1384479096">
      <w:bodyDiv w:val="1"/>
      <w:marLeft w:val="0"/>
      <w:marRight w:val="0"/>
      <w:marTop w:val="0"/>
      <w:marBottom w:val="0"/>
      <w:divBdr>
        <w:top w:val="none" w:sz="0" w:space="0" w:color="auto"/>
        <w:left w:val="none" w:sz="0" w:space="0" w:color="auto"/>
        <w:bottom w:val="none" w:sz="0" w:space="0" w:color="auto"/>
        <w:right w:val="none" w:sz="0" w:space="0" w:color="auto"/>
      </w:divBdr>
    </w:div>
    <w:div w:id="1384479256">
      <w:bodyDiv w:val="1"/>
      <w:marLeft w:val="0"/>
      <w:marRight w:val="0"/>
      <w:marTop w:val="0"/>
      <w:marBottom w:val="0"/>
      <w:divBdr>
        <w:top w:val="none" w:sz="0" w:space="0" w:color="auto"/>
        <w:left w:val="none" w:sz="0" w:space="0" w:color="auto"/>
        <w:bottom w:val="none" w:sz="0" w:space="0" w:color="auto"/>
        <w:right w:val="none" w:sz="0" w:space="0" w:color="auto"/>
      </w:divBdr>
    </w:div>
    <w:div w:id="1384712680">
      <w:bodyDiv w:val="1"/>
      <w:marLeft w:val="0"/>
      <w:marRight w:val="0"/>
      <w:marTop w:val="0"/>
      <w:marBottom w:val="0"/>
      <w:divBdr>
        <w:top w:val="none" w:sz="0" w:space="0" w:color="auto"/>
        <w:left w:val="none" w:sz="0" w:space="0" w:color="auto"/>
        <w:bottom w:val="none" w:sz="0" w:space="0" w:color="auto"/>
        <w:right w:val="none" w:sz="0" w:space="0" w:color="auto"/>
      </w:divBdr>
    </w:div>
    <w:div w:id="1384910585">
      <w:bodyDiv w:val="1"/>
      <w:marLeft w:val="0"/>
      <w:marRight w:val="0"/>
      <w:marTop w:val="0"/>
      <w:marBottom w:val="0"/>
      <w:divBdr>
        <w:top w:val="none" w:sz="0" w:space="0" w:color="auto"/>
        <w:left w:val="none" w:sz="0" w:space="0" w:color="auto"/>
        <w:bottom w:val="none" w:sz="0" w:space="0" w:color="auto"/>
        <w:right w:val="none" w:sz="0" w:space="0" w:color="auto"/>
      </w:divBdr>
    </w:div>
    <w:div w:id="1385106299">
      <w:bodyDiv w:val="1"/>
      <w:marLeft w:val="0"/>
      <w:marRight w:val="0"/>
      <w:marTop w:val="0"/>
      <w:marBottom w:val="0"/>
      <w:divBdr>
        <w:top w:val="none" w:sz="0" w:space="0" w:color="auto"/>
        <w:left w:val="none" w:sz="0" w:space="0" w:color="auto"/>
        <w:bottom w:val="none" w:sz="0" w:space="0" w:color="auto"/>
        <w:right w:val="none" w:sz="0" w:space="0" w:color="auto"/>
      </w:divBdr>
    </w:div>
    <w:div w:id="1385374106">
      <w:bodyDiv w:val="1"/>
      <w:marLeft w:val="0"/>
      <w:marRight w:val="0"/>
      <w:marTop w:val="0"/>
      <w:marBottom w:val="0"/>
      <w:divBdr>
        <w:top w:val="none" w:sz="0" w:space="0" w:color="auto"/>
        <w:left w:val="none" w:sz="0" w:space="0" w:color="auto"/>
        <w:bottom w:val="none" w:sz="0" w:space="0" w:color="auto"/>
        <w:right w:val="none" w:sz="0" w:space="0" w:color="auto"/>
      </w:divBdr>
    </w:div>
    <w:div w:id="1385451564">
      <w:bodyDiv w:val="1"/>
      <w:marLeft w:val="0"/>
      <w:marRight w:val="0"/>
      <w:marTop w:val="0"/>
      <w:marBottom w:val="0"/>
      <w:divBdr>
        <w:top w:val="none" w:sz="0" w:space="0" w:color="auto"/>
        <w:left w:val="none" w:sz="0" w:space="0" w:color="auto"/>
        <w:bottom w:val="none" w:sz="0" w:space="0" w:color="auto"/>
        <w:right w:val="none" w:sz="0" w:space="0" w:color="auto"/>
      </w:divBdr>
    </w:div>
    <w:div w:id="1385520047">
      <w:bodyDiv w:val="1"/>
      <w:marLeft w:val="0"/>
      <w:marRight w:val="0"/>
      <w:marTop w:val="0"/>
      <w:marBottom w:val="0"/>
      <w:divBdr>
        <w:top w:val="none" w:sz="0" w:space="0" w:color="auto"/>
        <w:left w:val="none" w:sz="0" w:space="0" w:color="auto"/>
        <w:bottom w:val="none" w:sz="0" w:space="0" w:color="auto"/>
        <w:right w:val="none" w:sz="0" w:space="0" w:color="auto"/>
      </w:divBdr>
    </w:div>
    <w:div w:id="1385569887">
      <w:bodyDiv w:val="1"/>
      <w:marLeft w:val="0"/>
      <w:marRight w:val="0"/>
      <w:marTop w:val="0"/>
      <w:marBottom w:val="0"/>
      <w:divBdr>
        <w:top w:val="none" w:sz="0" w:space="0" w:color="auto"/>
        <w:left w:val="none" w:sz="0" w:space="0" w:color="auto"/>
        <w:bottom w:val="none" w:sz="0" w:space="0" w:color="auto"/>
        <w:right w:val="none" w:sz="0" w:space="0" w:color="auto"/>
      </w:divBdr>
    </w:div>
    <w:div w:id="1385593983">
      <w:bodyDiv w:val="1"/>
      <w:marLeft w:val="0"/>
      <w:marRight w:val="0"/>
      <w:marTop w:val="0"/>
      <w:marBottom w:val="0"/>
      <w:divBdr>
        <w:top w:val="none" w:sz="0" w:space="0" w:color="auto"/>
        <w:left w:val="none" w:sz="0" w:space="0" w:color="auto"/>
        <w:bottom w:val="none" w:sz="0" w:space="0" w:color="auto"/>
        <w:right w:val="none" w:sz="0" w:space="0" w:color="auto"/>
      </w:divBdr>
    </w:div>
    <w:div w:id="1386025218">
      <w:bodyDiv w:val="1"/>
      <w:marLeft w:val="0"/>
      <w:marRight w:val="0"/>
      <w:marTop w:val="0"/>
      <w:marBottom w:val="0"/>
      <w:divBdr>
        <w:top w:val="none" w:sz="0" w:space="0" w:color="auto"/>
        <w:left w:val="none" w:sz="0" w:space="0" w:color="auto"/>
        <w:bottom w:val="none" w:sz="0" w:space="0" w:color="auto"/>
        <w:right w:val="none" w:sz="0" w:space="0" w:color="auto"/>
      </w:divBdr>
    </w:div>
    <w:div w:id="1387024417">
      <w:bodyDiv w:val="1"/>
      <w:marLeft w:val="0"/>
      <w:marRight w:val="0"/>
      <w:marTop w:val="0"/>
      <w:marBottom w:val="0"/>
      <w:divBdr>
        <w:top w:val="none" w:sz="0" w:space="0" w:color="auto"/>
        <w:left w:val="none" w:sz="0" w:space="0" w:color="auto"/>
        <w:bottom w:val="none" w:sz="0" w:space="0" w:color="auto"/>
        <w:right w:val="none" w:sz="0" w:space="0" w:color="auto"/>
      </w:divBdr>
    </w:div>
    <w:div w:id="1387222308">
      <w:bodyDiv w:val="1"/>
      <w:marLeft w:val="0"/>
      <w:marRight w:val="0"/>
      <w:marTop w:val="0"/>
      <w:marBottom w:val="0"/>
      <w:divBdr>
        <w:top w:val="none" w:sz="0" w:space="0" w:color="auto"/>
        <w:left w:val="none" w:sz="0" w:space="0" w:color="auto"/>
        <w:bottom w:val="none" w:sz="0" w:space="0" w:color="auto"/>
        <w:right w:val="none" w:sz="0" w:space="0" w:color="auto"/>
      </w:divBdr>
    </w:div>
    <w:div w:id="1387333961">
      <w:bodyDiv w:val="1"/>
      <w:marLeft w:val="0"/>
      <w:marRight w:val="0"/>
      <w:marTop w:val="0"/>
      <w:marBottom w:val="0"/>
      <w:divBdr>
        <w:top w:val="none" w:sz="0" w:space="0" w:color="auto"/>
        <w:left w:val="none" w:sz="0" w:space="0" w:color="auto"/>
        <w:bottom w:val="none" w:sz="0" w:space="0" w:color="auto"/>
        <w:right w:val="none" w:sz="0" w:space="0" w:color="auto"/>
      </w:divBdr>
    </w:div>
    <w:div w:id="1387410020">
      <w:bodyDiv w:val="1"/>
      <w:marLeft w:val="0"/>
      <w:marRight w:val="0"/>
      <w:marTop w:val="0"/>
      <w:marBottom w:val="0"/>
      <w:divBdr>
        <w:top w:val="none" w:sz="0" w:space="0" w:color="auto"/>
        <w:left w:val="none" w:sz="0" w:space="0" w:color="auto"/>
        <w:bottom w:val="none" w:sz="0" w:space="0" w:color="auto"/>
        <w:right w:val="none" w:sz="0" w:space="0" w:color="auto"/>
      </w:divBdr>
    </w:div>
    <w:div w:id="1387559272">
      <w:bodyDiv w:val="1"/>
      <w:marLeft w:val="0"/>
      <w:marRight w:val="0"/>
      <w:marTop w:val="0"/>
      <w:marBottom w:val="0"/>
      <w:divBdr>
        <w:top w:val="none" w:sz="0" w:space="0" w:color="auto"/>
        <w:left w:val="none" w:sz="0" w:space="0" w:color="auto"/>
        <w:bottom w:val="none" w:sz="0" w:space="0" w:color="auto"/>
        <w:right w:val="none" w:sz="0" w:space="0" w:color="auto"/>
      </w:divBdr>
    </w:div>
    <w:div w:id="1387754327">
      <w:bodyDiv w:val="1"/>
      <w:marLeft w:val="0"/>
      <w:marRight w:val="0"/>
      <w:marTop w:val="0"/>
      <w:marBottom w:val="0"/>
      <w:divBdr>
        <w:top w:val="none" w:sz="0" w:space="0" w:color="auto"/>
        <w:left w:val="none" w:sz="0" w:space="0" w:color="auto"/>
        <w:bottom w:val="none" w:sz="0" w:space="0" w:color="auto"/>
        <w:right w:val="none" w:sz="0" w:space="0" w:color="auto"/>
      </w:divBdr>
    </w:div>
    <w:div w:id="1387946753">
      <w:bodyDiv w:val="1"/>
      <w:marLeft w:val="0"/>
      <w:marRight w:val="0"/>
      <w:marTop w:val="0"/>
      <w:marBottom w:val="0"/>
      <w:divBdr>
        <w:top w:val="none" w:sz="0" w:space="0" w:color="auto"/>
        <w:left w:val="none" w:sz="0" w:space="0" w:color="auto"/>
        <w:bottom w:val="none" w:sz="0" w:space="0" w:color="auto"/>
        <w:right w:val="none" w:sz="0" w:space="0" w:color="auto"/>
      </w:divBdr>
    </w:div>
    <w:div w:id="1388067322">
      <w:bodyDiv w:val="1"/>
      <w:marLeft w:val="0"/>
      <w:marRight w:val="0"/>
      <w:marTop w:val="0"/>
      <w:marBottom w:val="0"/>
      <w:divBdr>
        <w:top w:val="none" w:sz="0" w:space="0" w:color="auto"/>
        <w:left w:val="none" w:sz="0" w:space="0" w:color="auto"/>
        <w:bottom w:val="none" w:sz="0" w:space="0" w:color="auto"/>
        <w:right w:val="none" w:sz="0" w:space="0" w:color="auto"/>
      </w:divBdr>
    </w:div>
    <w:div w:id="1388071575">
      <w:bodyDiv w:val="1"/>
      <w:marLeft w:val="0"/>
      <w:marRight w:val="0"/>
      <w:marTop w:val="0"/>
      <w:marBottom w:val="0"/>
      <w:divBdr>
        <w:top w:val="none" w:sz="0" w:space="0" w:color="auto"/>
        <w:left w:val="none" w:sz="0" w:space="0" w:color="auto"/>
        <w:bottom w:val="none" w:sz="0" w:space="0" w:color="auto"/>
        <w:right w:val="none" w:sz="0" w:space="0" w:color="auto"/>
      </w:divBdr>
    </w:div>
    <w:div w:id="1388381179">
      <w:bodyDiv w:val="1"/>
      <w:marLeft w:val="0"/>
      <w:marRight w:val="0"/>
      <w:marTop w:val="0"/>
      <w:marBottom w:val="0"/>
      <w:divBdr>
        <w:top w:val="none" w:sz="0" w:space="0" w:color="auto"/>
        <w:left w:val="none" w:sz="0" w:space="0" w:color="auto"/>
        <w:bottom w:val="none" w:sz="0" w:space="0" w:color="auto"/>
        <w:right w:val="none" w:sz="0" w:space="0" w:color="auto"/>
      </w:divBdr>
    </w:div>
    <w:div w:id="1388605050">
      <w:bodyDiv w:val="1"/>
      <w:marLeft w:val="0"/>
      <w:marRight w:val="0"/>
      <w:marTop w:val="0"/>
      <w:marBottom w:val="0"/>
      <w:divBdr>
        <w:top w:val="none" w:sz="0" w:space="0" w:color="auto"/>
        <w:left w:val="none" w:sz="0" w:space="0" w:color="auto"/>
        <w:bottom w:val="none" w:sz="0" w:space="0" w:color="auto"/>
        <w:right w:val="none" w:sz="0" w:space="0" w:color="auto"/>
      </w:divBdr>
    </w:div>
    <w:div w:id="1388645646">
      <w:bodyDiv w:val="1"/>
      <w:marLeft w:val="0"/>
      <w:marRight w:val="0"/>
      <w:marTop w:val="0"/>
      <w:marBottom w:val="0"/>
      <w:divBdr>
        <w:top w:val="none" w:sz="0" w:space="0" w:color="auto"/>
        <w:left w:val="none" w:sz="0" w:space="0" w:color="auto"/>
        <w:bottom w:val="none" w:sz="0" w:space="0" w:color="auto"/>
        <w:right w:val="none" w:sz="0" w:space="0" w:color="auto"/>
      </w:divBdr>
    </w:div>
    <w:div w:id="1388718853">
      <w:bodyDiv w:val="1"/>
      <w:marLeft w:val="0"/>
      <w:marRight w:val="0"/>
      <w:marTop w:val="0"/>
      <w:marBottom w:val="0"/>
      <w:divBdr>
        <w:top w:val="none" w:sz="0" w:space="0" w:color="auto"/>
        <w:left w:val="none" w:sz="0" w:space="0" w:color="auto"/>
        <w:bottom w:val="none" w:sz="0" w:space="0" w:color="auto"/>
        <w:right w:val="none" w:sz="0" w:space="0" w:color="auto"/>
      </w:divBdr>
    </w:div>
    <w:div w:id="1388725891">
      <w:bodyDiv w:val="1"/>
      <w:marLeft w:val="0"/>
      <w:marRight w:val="0"/>
      <w:marTop w:val="0"/>
      <w:marBottom w:val="0"/>
      <w:divBdr>
        <w:top w:val="none" w:sz="0" w:space="0" w:color="auto"/>
        <w:left w:val="none" w:sz="0" w:space="0" w:color="auto"/>
        <w:bottom w:val="none" w:sz="0" w:space="0" w:color="auto"/>
        <w:right w:val="none" w:sz="0" w:space="0" w:color="auto"/>
      </w:divBdr>
    </w:div>
    <w:div w:id="1389455945">
      <w:bodyDiv w:val="1"/>
      <w:marLeft w:val="0"/>
      <w:marRight w:val="0"/>
      <w:marTop w:val="0"/>
      <w:marBottom w:val="0"/>
      <w:divBdr>
        <w:top w:val="none" w:sz="0" w:space="0" w:color="auto"/>
        <w:left w:val="none" w:sz="0" w:space="0" w:color="auto"/>
        <w:bottom w:val="none" w:sz="0" w:space="0" w:color="auto"/>
        <w:right w:val="none" w:sz="0" w:space="0" w:color="auto"/>
      </w:divBdr>
    </w:div>
    <w:div w:id="1389836569">
      <w:bodyDiv w:val="1"/>
      <w:marLeft w:val="0"/>
      <w:marRight w:val="0"/>
      <w:marTop w:val="0"/>
      <w:marBottom w:val="0"/>
      <w:divBdr>
        <w:top w:val="none" w:sz="0" w:space="0" w:color="auto"/>
        <w:left w:val="none" w:sz="0" w:space="0" w:color="auto"/>
        <w:bottom w:val="none" w:sz="0" w:space="0" w:color="auto"/>
        <w:right w:val="none" w:sz="0" w:space="0" w:color="auto"/>
      </w:divBdr>
    </w:div>
    <w:div w:id="1390150863">
      <w:bodyDiv w:val="1"/>
      <w:marLeft w:val="0"/>
      <w:marRight w:val="0"/>
      <w:marTop w:val="0"/>
      <w:marBottom w:val="0"/>
      <w:divBdr>
        <w:top w:val="none" w:sz="0" w:space="0" w:color="auto"/>
        <w:left w:val="none" w:sz="0" w:space="0" w:color="auto"/>
        <w:bottom w:val="none" w:sz="0" w:space="0" w:color="auto"/>
        <w:right w:val="none" w:sz="0" w:space="0" w:color="auto"/>
      </w:divBdr>
    </w:div>
    <w:div w:id="1390222614">
      <w:bodyDiv w:val="1"/>
      <w:marLeft w:val="0"/>
      <w:marRight w:val="0"/>
      <w:marTop w:val="0"/>
      <w:marBottom w:val="0"/>
      <w:divBdr>
        <w:top w:val="none" w:sz="0" w:space="0" w:color="auto"/>
        <w:left w:val="none" w:sz="0" w:space="0" w:color="auto"/>
        <w:bottom w:val="none" w:sz="0" w:space="0" w:color="auto"/>
        <w:right w:val="none" w:sz="0" w:space="0" w:color="auto"/>
      </w:divBdr>
    </w:div>
    <w:div w:id="1390303723">
      <w:bodyDiv w:val="1"/>
      <w:marLeft w:val="0"/>
      <w:marRight w:val="0"/>
      <w:marTop w:val="0"/>
      <w:marBottom w:val="0"/>
      <w:divBdr>
        <w:top w:val="none" w:sz="0" w:space="0" w:color="auto"/>
        <w:left w:val="none" w:sz="0" w:space="0" w:color="auto"/>
        <w:bottom w:val="none" w:sz="0" w:space="0" w:color="auto"/>
        <w:right w:val="none" w:sz="0" w:space="0" w:color="auto"/>
      </w:divBdr>
      <w:divsChild>
        <w:div w:id="1724982894">
          <w:marLeft w:val="480"/>
          <w:marRight w:val="0"/>
          <w:marTop w:val="0"/>
          <w:marBottom w:val="0"/>
          <w:divBdr>
            <w:top w:val="none" w:sz="0" w:space="0" w:color="auto"/>
            <w:left w:val="none" w:sz="0" w:space="0" w:color="auto"/>
            <w:bottom w:val="none" w:sz="0" w:space="0" w:color="auto"/>
            <w:right w:val="none" w:sz="0" w:space="0" w:color="auto"/>
          </w:divBdr>
        </w:div>
        <w:div w:id="1604681494">
          <w:marLeft w:val="480"/>
          <w:marRight w:val="0"/>
          <w:marTop w:val="0"/>
          <w:marBottom w:val="0"/>
          <w:divBdr>
            <w:top w:val="none" w:sz="0" w:space="0" w:color="auto"/>
            <w:left w:val="none" w:sz="0" w:space="0" w:color="auto"/>
            <w:bottom w:val="none" w:sz="0" w:space="0" w:color="auto"/>
            <w:right w:val="none" w:sz="0" w:space="0" w:color="auto"/>
          </w:divBdr>
        </w:div>
        <w:div w:id="1554003273">
          <w:marLeft w:val="480"/>
          <w:marRight w:val="0"/>
          <w:marTop w:val="0"/>
          <w:marBottom w:val="0"/>
          <w:divBdr>
            <w:top w:val="none" w:sz="0" w:space="0" w:color="auto"/>
            <w:left w:val="none" w:sz="0" w:space="0" w:color="auto"/>
            <w:bottom w:val="none" w:sz="0" w:space="0" w:color="auto"/>
            <w:right w:val="none" w:sz="0" w:space="0" w:color="auto"/>
          </w:divBdr>
        </w:div>
        <w:div w:id="746070864">
          <w:marLeft w:val="480"/>
          <w:marRight w:val="0"/>
          <w:marTop w:val="0"/>
          <w:marBottom w:val="0"/>
          <w:divBdr>
            <w:top w:val="none" w:sz="0" w:space="0" w:color="auto"/>
            <w:left w:val="none" w:sz="0" w:space="0" w:color="auto"/>
            <w:bottom w:val="none" w:sz="0" w:space="0" w:color="auto"/>
            <w:right w:val="none" w:sz="0" w:space="0" w:color="auto"/>
          </w:divBdr>
        </w:div>
        <w:div w:id="1276404250">
          <w:marLeft w:val="480"/>
          <w:marRight w:val="0"/>
          <w:marTop w:val="0"/>
          <w:marBottom w:val="0"/>
          <w:divBdr>
            <w:top w:val="none" w:sz="0" w:space="0" w:color="auto"/>
            <w:left w:val="none" w:sz="0" w:space="0" w:color="auto"/>
            <w:bottom w:val="none" w:sz="0" w:space="0" w:color="auto"/>
            <w:right w:val="none" w:sz="0" w:space="0" w:color="auto"/>
          </w:divBdr>
        </w:div>
        <w:div w:id="488325207">
          <w:marLeft w:val="480"/>
          <w:marRight w:val="0"/>
          <w:marTop w:val="0"/>
          <w:marBottom w:val="0"/>
          <w:divBdr>
            <w:top w:val="none" w:sz="0" w:space="0" w:color="auto"/>
            <w:left w:val="none" w:sz="0" w:space="0" w:color="auto"/>
            <w:bottom w:val="none" w:sz="0" w:space="0" w:color="auto"/>
            <w:right w:val="none" w:sz="0" w:space="0" w:color="auto"/>
          </w:divBdr>
        </w:div>
        <w:div w:id="874007785">
          <w:marLeft w:val="480"/>
          <w:marRight w:val="0"/>
          <w:marTop w:val="0"/>
          <w:marBottom w:val="0"/>
          <w:divBdr>
            <w:top w:val="none" w:sz="0" w:space="0" w:color="auto"/>
            <w:left w:val="none" w:sz="0" w:space="0" w:color="auto"/>
            <w:bottom w:val="none" w:sz="0" w:space="0" w:color="auto"/>
            <w:right w:val="none" w:sz="0" w:space="0" w:color="auto"/>
          </w:divBdr>
        </w:div>
        <w:div w:id="1630431090">
          <w:marLeft w:val="480"/>
          <w:marRight w:val="0"/>
          <w:marTop w:val="0"/>
          <w:marBottom w:val="0"/>
          <w:divBdr>
            <w:top w:val="none" w:sz="0" w:space="0" w:color="auto"/>
            <w:left w:val="none" w:sz="0" w:space="0" w:color="auto"/>
            <w:bottom w:val="none" w:sz="0" w:space="0" w:color="auto"/>
            <w:right w:val="none" w:sz="0" w:space="0" w:color="auto"/>
          </w:divBdr>
        </w:div>
        <w:div w:id="2105413413">
          <w:marLeft w:val="480"/>
          <w:marRight w:val="0"/>
          <w:marTop w:val="0"/>
          <w:marBottom w:val="0"/>
          <w:divBdr>
            <w:top w:val="none" w:sz="0" w:space="0" w:color="auto"/>
            <w:left w:val="none" w:sz="0" w:space="0" w:color="auto"/>
            <w:bottom w:val="none" w:sz="0" w:space="0" w:color="auto"/>
            <w:right w:val="none" w:sz="0" w:space="0" w:color="auto"/>
          </w:divBdr>
        </w:div>
        <w:div w:id="1619144639">
          <w:marLeft w:val="480"/>
          <w:marRight w:val="0"/>
          <w:marTop w:val="0"/>
          <w:marBottom w:val="0"/>
          <w:divBdr>
            <w:top w:val="none" w:sz="0" w:space="0" w:color="auto"/>
            <w:left w:val="none" w:sz="0" w:space="0" w:color="auto"/>
            <w:bottom w:val="none" w:sz="0" w:space="0" w:color="auto"/>
            <w:right w:val="none" w:sz="0" w:space="0" w:color="auto"/>
          </w:divBdr>
        </w:div>
        <w:div w:id="2024235569">
          <w:marLeft w:val="480"/>
          <w:marRight w:val="0"/>
          <w:marTop w:val="0"/>
          <w:marBottom w:val="0"/>
          <w:divBdr>
            <w:top w:val="none" w:sz="0" w:space="0" w:color="auto"/>
            <w:left w:val="none" w:sz="0" w:space="0" w:color="auto"/>
            <w:bottom w:val="none" w:sz="0" w:space="0" w:color="auto"/>
            <w:right w:val="none" w:sz="0" w:space="0" w:color="auto"/>
          </w:divBdr>
        </w:div>
        <w:div w:id="32585145">
          <w:marLeft w:val="480"/>
          <w:marRight w:val="0"/>
          <w:marTop w:val="0"/>
          <w:marBottom w:val="0"/>
          <w:divBdr>
            <w:top w:val="none" w:sz="0" w:space="0" w:color="auto"/>
            <w:left w:val="none" w:sz="0" w:space="0" w:color="auto"/>
            <w:bottom w:val="none" w:sz="0" w:space="0" w:color="auto"/>
            <w:right w:val="none" w:sz="0" w:space="0" w:color="auto"/>
          </w:divBdr>
        </w:div>
        <w:div w:id="236406040">
          <w:marLeft w:val="480"/>
          <w:marRight w:val="0"/>
          <w:marTop w:val="0"/>
          <w:marBottom w:val="0"/>
          <w:divBdr>
            <w:top w:val="none" w:sz="0" w:space="0" w:color="auto"/>
            <w:left w:val="none" w:sz="0" w:space="0" w:color="auto"/>
            <w:bottom w:val="none" w:sz="0" w:space="0" w:color="auto"/>
            <w:right w:val="none" w:sz="0" w:space="0" w:color="auto"/>
          </w:divBdr>
        </w:div>
        <w:div w:id="1470632354">
          <w:marLeft w:val="480"/>
          <w:marRight w:val="0"/>
          <w:marTop w:val="0"/>
          <w:marBottom w:val="0"/>
          <w:divBdr>
            <w:top w:val="none" w:sz="0" w:space="0" w:color="auto"/>
            <w:left w:val="none" w:sz="0" w:space="0" w:color="auto"/>
            <w:bottom w:val="none" w:sz="0" w:space="0" w:color="auto"/>
            <w:right w:val="none" w:sz="0" w:space="0" w:color="auto"/>
          </w:divBdr>
        </w:div>
        <w:div w:id="279411844">
          <w:marLeft w:val="480"/>
          <w:marRight w:val="0"/>
          <w:marTop w:val="0"/>
          <w:marBottom w:val="0"/>
          <w:divBdr>
            <w:top w:val="none" w:sz="0" w:space="0" w:color="auto"/>
            <w:left w:val="none" w:sz="0" w:space="0" w:color="auto"/>
            <w:bottom w:val="none" w:sz="0" w:space="0" w:color="auto"/>
            <w:right w:val="none" w:sz="0" w:space="0" w:color="auto"/>
          </w:divBdr>
        </w:div>
        <w:div w:id="1659921728">
          <w:marLeft w:val="480"/>
          <w:marRight w:val="0"/>
          <w:marTop w:val="0"/>
          <w:marBottom w:val="0"/>
          <w:divBdr>
            <w:top w:val="none" w:sz="0" w:space="0" w:color="auto"/>
            <w:left w:val="none" w:sz="0" w:space="0" w:color="auto"/>
            <w:bottom w:val="none" w:sz="0" w:space="0" w:color="auto"/>
            <w:right w:val="none" w:sz="0" w:space="0" w:color="auto"/>
          </w:divBdr>
        </w:div>
        <w:div w:id="1090853680">
          <w:marLeft w:val="480"/>
          <w:marRight w:val="0"/>
          <w:marTop w:val="0"/>
          <w:marBottom w:val="0"/>
          <w:divBdr>
            <w:top w:val="none" w:sz="0" w:space="0" w:color="auto"/>
            <w:left w:val="none" w:sz="0" w:space="0" w:color="auto"/>
            <w:bottom w:val="none" w:sz="0" w:space="0" w:color="auto"/>
            <w:right w:val="none" w:sz="0" w:space="0" w:color="auto"/>
          </w:divBdr>
        </w:div>
        <w:div w:id="1574268643">
          <w:marLeft w:val="480"/>
          <w:marRight w:val="0"/>
          <w:marTop w:val="0"/>
          <w:marBottom w:val="0"/>
          <w:divBdr>
            <w:top w:val="none" w:sz="0" w:space="0" w:color="auto"/>
            <w:left w:val="none" w:sz="0" w:space="0" w:color="auto"/>
            <w:bottom w:val="none" w:sz="0" w:space="0" w:color="auto"/>
            <w:right w:val="none" w:sz="0" w:space="0" w:color="auto"/>
          </w:divBdr>
        </w:div>
        <w:div w:id="1537890155">
          <w:marLeft w:val="480"/>
          <w:marRight w:val="0"/>
          <w:marTop w:val="0"/>
          <w:marBottom w:val="0"/>
          <w:divBdr>
            <w:top w:val="none" w:sz="0" w:space="0" w:color="auto"/>
            <w:left w:val="none" w:sz="0" w:space="0" w:color="auto"/>
            <w:bottom w:val="none" w:sz="0" w:space="0" w:color="auto"/>
            <w:right w:val="none" w:sz="0" w:space="0" w:color="auto"/>
          </w:divBdr>
        </w:div>
        <w:div w:id="2008903207">
          <w:marLeft w:val="480"/>
          <w:marRight w:val="0"/>
          <w:marTop w:val="0"/>
          <w:marBottom w:val="0"/>
          <w:divBdr>
            <w:top w:val="none" w:sz="0" w:space="0" w:color="auto"/>
            <w:left w:val="none" w:sz="0" w:space="0" w:color="auto"/>
            <w:bottom w:val="none" w:sz="0" w:space="0" w:color="auto"/>
            <w:right w:val="none" w:sz="0" w:space="0" w:color="auto"/>
          </w:divBdr>
        </w:div>
        <w:div w:id="840853223">
          <w:marLeft w:val="480"/>
          <w:marRight w:val="0"/>
          <w:marTop w:val="0"/>
          <w:marBottom w:val="0"/>
          <w:divBdr>
            <w:top w:val="none" w:sz="0" w:space="0" w:color="auto"/>
            <w:left w:val="none" w:sz="0" w:space="0" w:color="auto"/>
            <w:bottom w:val="none" w:sz="0" w:space="0" w:color="auto"/>
            <w:right w:val="none" w:sz="0" w:space="0" w:color="auto"/>
          </w:divBdr>
        </w:div>
        <w:div w:id="125122164">
          <w:marLeft w:val="480"/>
          <w:marRight w:val="0"/>
          <w:marTop w:val="0"/>
          <w:marBottom w:val="0"/>
          <w:divBdr>
            <w:top w:val="none" w:sz="0" w:space="0" w:color="auto"/>
            <w:left w:val="none" w:sz="0" w:space="0" w:color="auto"/>
            <w:bottom w:val="none" w:sz="0" w:space="0" w:color="auto"/>
            <w:right w:val="none" w:sz="0" w:space="0" w:color="auto"/>
          </w:divBdr>
        </w:div>
        <w:div w:id="2142648341">
          <w:marLeft w:val="480"/>
          <w:marRight w:val="0"/>
          <w:marTop w:val="0"/>
          <w:marBottom w:val="0"/>
          <w:divBdr>
            <w:top w:val="none" w:sz="0" w:space="0" w:color="auto"/>
            <w:left w:val="none" w:sz="0" w:space="0" w:color="auto"/>
            <w:bottom w:val="none" w:sz="0" w:space="0" w:color="auto"/>
            <w:right w:val="none" w:sz="0" w:space="0" w:color="auto"/>
          </w:divBdr>
        </w:div>
        <w:div w:id="402610474">
          <w:marLeft w:val="480"/>
          <w:marRight w:val="0"/>
          <w:marTop w:val="0"/>
          <w:marBottom w:val="0"/>
          <w:divBdr>
            <w:top w:val="none" w:sz="0" w:space="0" w:color="auto"/>
            <w:left w:val="none" w:sz="0" w:space="0" w:color="auto"/>
            <w:bottom w:val="none" w:sz="0" w:space="0" w:color="auto"/>
            <w:right w:val="none" w:sz="0" w:space="0" w:color="auto"/>
          </w:divBdr>
        </w:div>
        <w:div w:id="997000730">
          <w:marLeft w:val="480"/>
          <w:marRight w:val="0"/>
          <w:marTop w:val="0"/>
          <w:marBottom w:val="0"/>
          <w:divBdr>
            <w:top w:val="none" w:sz="0" w:space="0" w:color="auto"/>
            <w:left w:val="none" w:sz="0" w:space="0" w:color="auto"/>
            <w:bottom w:val="none" w:sz="0" w:space="0" w:color="auto"/>
            <w:right w:val="none" w:sz="0" w:space="0" w:color="auto"/>
          </w:divBdr>
        </w:div>
        <w:div w:id="1768958470">
          <w:marLeft w:val="480"/>
          <w:marRight w:val="0"/>
          <w:marTop w:val="0"/>
          <w:marBottom w:val="0"/>
          <w:divBdr>
            <w:top w:val="none" w:sz="0" w:space="0" w:color="auto"/>
            <w:left w:val="none" w:sz="0" w:space="0" w:color="auto"/>
            <w:bottom w:val="none" w:sz="0" w:space="0" w:color="auto"/>
            <w:right w:val="none" w:sz="0" w:space="0" w:color="auto"/>
          </w:divBdr>
        </w:div>
        <w:div w:id="1952466380">
          <w:marLeft w:val="480"/>
          <w:marRight w:val="0"/>
          <w:marTop w:val="0"/>
          <w:marBottom w:val="0"/>
          <w:divBdr>
            <w:top w:val="none" w:sz="0" w:space="0" w:color="auto"/>
            <w:left w:val="none" w:sz="0" w:space="0" w:color="auto"/>
            <w:bottom w:val="none" w:sz="0" w:space="0" w:color="auto"/>
            <w:right w:val="none" w:sz="0" w:space="0" w:color="auto"/>
          </w:divBdr>
        </w:div>
        <w:div w:id="1778481514">
          <w:marLeft w:val="480"/>
          <w:marRight w:val="0"/>
          <w:marTop w:val="0"/>
          <w:marBottom w:val="0"/>
          <w:divBdr>
            <w:top w:val="none" w:sz="0" w:space="0" w:color="auto"/>
            <w:left w:val="none" w:sz="0" w:space="0" w:color="auto"/>
            <w:bottom w:val="none" w:sz="0" w:space="0" w:color="auto"/>
            <w:right w:val="none" w:sz="0" w:space="0" w:color="auto"/>
          </w:divBdr>
        </w:div>
        <w:div w:id="1235242367">
          <w:marLeft w:val="480"/>
          <w:marRight w:val="0"/>
          <w:marTop w:val="0"/>
          <w:marBottom w:val="0"/>
          <w:divBdr>
            <w:top w:val="none" w:sz="0" w:space="0" w:color="auto"/>
            <w:left w:val="none" w:sz="0" w:space="0" w:color="auto"/>
            <w:bottom w:val="none" w:sz="0" w:space="0" w:color="auto"/>
            <w:right w:val="none" w:sz="0" w:space="0" w:color="auto"/>
          </w:divBdr>
        </w:div>
        <w:div w:id="1532106254">
          <w:marLeft w:val="480"/>
          <w:marRight w:val="0"/>
          <w:marTop w:val="0"/>
          <w:marBottom w:val="0"/>
          <w:divBdr>
            <w:top w:val="none" w:sz="0" w:space="0" w:color="auto"/>
            <w:left w:val="none" w:sz="0" w:space="0" w:color="auto"/>
            <w:bottom w:val="none" w:sz="0" w:space="0" w:color="auto"/>
            <w:right w:val="none" w:sz="0" w:space="0" w:color="auto"/>
          </w:divBdr>
        </w:div>
        <w:div w:id="910313523">
          <w:marLeft w:val="480"/>
          <w:marRight w:val="0"/>
          <w:marTop w:val="0"/>
          <w:marBottom w:val="0"/>
          <w:divBdr>
            <w:top w:val="none" w:sz="0" w:space="0" w:color="auto"/>
            <w:left w:val="none" w:sz="0" w:space="0" w:color="auto"/>
            <w:bottom w:val="none" w:sz="0" w:space="0" w:color="auto"/>
            <w:right w:val="none" w:sz="0" w:space="0" w:color="auto"/>
          </w:divBdr>
        </w:div>
        <w:div w:id="2078934686">
          <w:marLeft w:val="480"/>
          <w:marRight w:val="0"/>
          <w:marTop w:val="0"/>
          <w:marBottom w:val="0"/>
          <w:divBdr>
            <w:top w:val="none" w:sz="0" w:space="0" w:color="auto"/>
            <w:left w:val="none" w:sz="0" w:space="0" w:color="auto"/>
            <w:bottom w:val="none" w:sz="0" w:space="0" w:color="auto"/>
            <w:right w:val="none" w:sz="0" w:space="0" w:color="auto"/>
          </w:divBdr>
        </w:div>
        <w:div w:id="98449695">
          <w:marLeft w:val="480"/>
          <w:marRight w:val="0"/>
          <w:marTop w:val="0"/>
          <w:marBottom w:val="0"/>
          <w:divBdr>
            <w:top w:val="none" w:sz="0" w:space="0" w:color="auto"/>
            <w:left w:val="none" w:sz="0" w:space="0" w:color="auto"/>
            <w:bottom w:val="none" w:sz="0" w:space="0" w:color="auto"/>
            <w:right w:val="none" w:sz="0" w:space="0" w:color="auto"/>
          </w:divBdr>
        </w:div>
        <w:div w:id="1775402589">
          <w:marLeft w:val="480"/>
          <w:marRight w:val="0"/>
          <w:marTop w:val="0"/>
          <w:marBottom w:val="0"/>
          <w:divBdr>
            <w:top w:val="none" w:sz="0" w:space="0" w:color="auto"/>
            <w:left w:val="none" w:sz="0" w:space="0" w:color="auto"/>
            <w:bottom w:val="none" w:sz="0" w:space="0" w:color="auto"/>
            <w:right w:val="none" w:sz="0" w:space="0" w:color="auto"/>
          </w:divBdr>
        </w:div>
        <w:div w:id="1164979733">
          <w:marLeft w:val="480"/>
          <w:marRight w:val="0"/>
          <w:marTop w:val="0"/>
          <w:marBottom w:val="0"/>
          <w:divBdr>
            <w:top w:val="none" w:sz="0" w:space="0" w:color="auto"/>
            <w:left w:val="none" w:sz="0" w:space="0" w:color="auto"/>
            <w:bottom w:val="none" w:sz="0" w:space="0" w:color="auto"/>
            <w:right w:val="none" w:sz="0" w:space="0" w:color="auto"/>
          </w:divBdr>
        </w:div>
        <w:div w:id="1898474799">
          <w:marLeft w:val="480"/>
          <w:marRight w:val="0"/>
          <w:marTop w:val="0"/>
          <w:marBottom w:val="0"/>
          <w:divBdr>
            <w:top w:val="none" w:sz="0" w:space="0" w:color="auto"/>
            <w:left w:val="none" w:sz="0" w:space="0" w:color="auto"/>
            <w:bottom w:val="none" w:sz="0" w:space="0" w:color="auto"/>
            <w:right w:val="none" w:sz="0" w:space="0" w:color="auto"/>
          </w:divBdr>
        </w:div>
        <w:div w:id="1953436843">
          <w:marLeft w:val="480"/>
          <w:marRight w:val="0"/>
          <w:marTop w:val="0"/>
          <w:marBottom w:val="0"/>
          <w:divBdr>
            <w:top w:val="none" w:sz="0" w:space="0" w:color="auto"/>
            <w:left w:val="none" w:sz="0" w:space="0" w:color="auto"/>
            <w:bottom w:val="none" w:sz="0" w:space="0" w:color="auto"/>
            <w:right w:val="none" w:sz="0" w:space="0" w:color="auto"/>
          </w:divBdr>
        </w:div>
        <w:div w:id="155190039">
          <w:marLeft w:val="480"/>
          <w:marRight w:val="0"/>
          <w:marTop w:val="0"/>
          <w:marBottom w:val="0"/>
          <w:divBdr>
            <w:top w:val="none" w:sz="0" w:space="0" w:color="auto"/>
            <w:left w:val="none" w:sz="0" w:space="0" w:color="auto"/>
            <w:bottom w:val="none" w:sz="0" w:space="0" w:color="auto"/>
            <w:right w:val="none" w:sz="0" w:space="0" w:color="auto"/>
          </w:divBdr>
        </w:div>
        <w:div w:id="1579822198">
          <w:marLeft w:val="480"/>
          <w:marRight w:val="0"/>
          <w:marTop w:val="0"/>
          <w:marBottom w:val="0"/>
          <w:divBdr>
            <w:top w:val="none" w:sz="0" w:space="0" w:color="auto"/>
            <w:left w:val="none" w:sz="0" w:space="0" w:color="auto"/>
            <w:bottom w:val="none" w:sz="0" w:space="0" w:color="auto"/>
            <w:right w:val="none" w:sz="0" w:space="0" w:color="auto"/>
          </w:divBdr>
        </w:div>
        <w:div w:id="1299916966">
          <w:marLeft w:val="480"/>
          <w:marRight w:val="0"/>
          <w:marTop w:val="0"/>
          <w:marBottom w:val="0"/>
          <w:divBdr>
            <w:top w:val="none" w:sz="0" w:space="0" w:color="auto"/>
            <w:left w:val="none" w:sz="0" w:space="0" w:color="auto"/>
            <w:bottom w:val="none" w:sz="0" w:space="0" w:color="auto"/>
            <w:right w:val="none" w:sz="0" w:space="0" w:color="auto"/>
          </w:divBdr>
        </w:div>
        <w:div w:id="1596594074">
          <w:marLeft w:val="480"/>
          <w:marRight w:val="0"/>
          <w:marTop w:val="0"/>
          <w:marBottom w:val="0"/>
          <w:divBdr>
            <w:top w:val="none" w:sz="0" w:space="0" w:color="auto"/>
            <w:left w:val="none" w:sz="0" w:space="0" w:color="auto"/>
            <w:bottom w:val="none" w:sz="0" w:space="0" w:color="auto"/>
            <w:right w:val="none" w:sz="0" w:space="0" w:color="auto"/>
          </w:divBdr>
        </w:div>
        <w:div w:id="1959723239">
          <w:marLeft w:val="480"/>
          <w:marRight w:val="0"/>
          <w:marTop w:val="0"/>
          <w:marBottom w:val="0"/>
          <w:divBdr>
            <w:top w:val="none" w:sz="0" w:space="0" w:color="auto"/>
            <w:left w:val="none" w:sz="0" w:space="0" w:color="auto"/>
            <w:bottom w:val="none" w:sz="0" w:space="0" w:color="auto"/>
            <w:right w:val="none" w:sz="0" w:space="0" w:color="auto"/>
          </w:divBdr>
        </w:div>
        <w:div w:id="406074857">
          <w:marLeft w:val="480"/>
          <w:marRight w:val="0"/>
          <w:marTop w:val="0"/>
          <w:marBottom w:val="0"/>
          <w:divBdr>
            <w:top w:val="none" w:sz="0" w:space="0" w:color="auto"/>
            <w:left w:val="none" w:sz="0" w:space="0" w:color="auto"/>
            <w:bottom w:val="none" w:sz="0" w:space="0" w:color="auto"/>
            <w:right w:val="none" w:sz="0" w:space="0" w:color="auto"/>
          </w:divBdr>
        </w:div>
        <w:div w:id="791438954">
          <w:marLeft w:val="480"/>
          <w:marRight w:val="0"/>
          <w:marTop w:val="0"/>
          <w:marBottom w:val="0"/>
          <w:divBdr>
            <w:top w:val="none" w:sz="0" w:space="0" w:color="auto"/>
            <w:left w:val="none" w:sz="0" w:space="0" w:color="auto"/>
            <w:bottom w:val="none" w:sz="0" w:space="0" w:color="auto"/>
            <w:right w:val="none" w:sz="0" w:space="0" w:color="auto"/>
          </w:divBdr>
        </w:div>
        <w:div w:id="1933539252">
          <w:marLeft w:val="480"/>
          <w:marRight w:val="0"/>
          <w:marTop w:val="0"/>
          <w:marBottom w:val="0"/>
          <w:divBdr>
            <w:top w:val="none" w:sz="0" w:space="0" w:color="auto"/>
            <w:left w:val="none" w:sz="0" w:space="0" w:color="auto"/>
            <w:bottom w:val="none" w:sz="0" w:space="0" w:color="auto"/>
            <w:right w:val="none" w:sz="0" w:space="0" w:color="auto"/>
          </w:divBdr>
        </w:div>
        <w:div w:id="1262764359">
          <w:marLeft w:val="480"/>
          <w:marRight w:val="0"/>
          <w:marTop w:val="0"/>
          <w:marBottom w:val="0"/>
          <w:divBdr>
            <w:top w:val="none" w:sz="0" w:space="0" w:color="auto"/>
            <w:left w:val="none" w:sz="0" w:space="0" w:color="auto"/>
            <w:bottom w:val="none" w:sz="0" w:space="0" w:color="auto"/>
            <w:right w:val="none" w:sz="0" w:space="0" w:color="auto"/>
          </w:divBdr>
        </w:div>
        <w:div w:id="2139492651">
          <w:marLeft w:val="480"/>
          <w:marRight w:val="0"/>
          <w:marTop w:val="0"/>
          <w:marBottom w:val="0"/>
          <w:divBdr>
            <w:top w:val="none" w:sz="0" w:space="0" w:color="auto"/>
            <w:left w:val="none" w:sz="0" w:space="0" w:color="auto"/>
            <w:bottom w:val="none" w:sz="0" w:space="0" w:color="auto"/>
            <w:right w:val="none" w:sz="0" w:space="0" w:color="auto"/>
          </w:divBdr>
        </w:div>
        <w:div w:id="2096630710">
          <w:marLeft w:val="480"/>
          <w:marRight w:val="0"/>
          <w:marTop w:val="0"/>
          <w:marBottom w:val="0"/>
          <w:divBdr>
            <w:top w:val="none" w:sz="0" w:space="0" w:color="auto"/>
            <w:left w:val="none" w:sz="0" w:space="0" w:color="auto"/>
            <w:bottom w:val="none" w:sz="0" w:space="0" w:color="auto"/>
            <w:right w:val="none" w:sz="0" w:space="0" w:color="auto"/>
          </w:divBdr>
        </w:div>
        <w:div w:id="2100831400">
          <w:marLeft w:val="480"/>
          <w:marRight w:val="0"/>
          <w:marTop w:val="0"/>
          <w:marBottom w:val="0"/>
          <w:divBdr>
            <w:top w:val="none" w:sz="0" w:space="0" w:color="auto"/>
            <w:left w:val="none" w:sz="0" w:space="0" w:color="auto"/>
            <w:bottom w:val="none" w:sz="0" w:space="0" w:color="auto"/>
            <w:right w:val="none" w:sz="0" w:space="0" w:color="auto"/>
          </w:divBdr>
        </w:div>
        <w:div w:id="235239949">
          <w:marLeft w:val="480"/>
          <w:marRight w:val="0"/>
          <w:marTop w:val="0"/>
          <w:marBottom w:val="0"/>
          <w:divBdr>
            <w:top w:val="none" w:sz="0" w:space="0" w:color="auto"/>
            <w:left w:val="none" w:sz="0" w:space="0" w:color="auto"/>
            <w:bottom w:val="none" w:sz="0" w:space="0" w:color="auto"/>
            <w:right w:val="none" w:sz="0" w:space="0" w:color="auto"/>
          </w:divBdr>
        </w:div>
        <w:div w:id="101153465">
          <w:marLeft w:val="480"/>
          <w:marRight w:val="0"/>
          <w:marTop w:val="0"/>
          <w:marBottom w:val="0"/>
          <w:divBdr>
            <w:top w:val="none" w:sz="0" w:space="0" w:color="auto"/>
            <w:left w:val="none" w:sz="0" w:space="0" w:color="auto"/>
            <w:bottom w:val="none" w:sz="0" w:space="0" w:color="auto"/>
            <w:right w:val="none" w:sz="0" w:space="0" w:color="auto"/>
          </w:divBdr>
        </w:div>
        <w:div w:id="1817256445">
          <w:marLeft w:val="480"/>
          <w:marRight w:val="0"/>
          <w:marTop w:val="0"/>
          <w:marBottom w:val="0"/>
          <w:divBdr>
            <w:top w:val="none" w:sz="0" w:space="0" w:color="auto"/>
            <w:left w:val="none" w:sz="0" w:space="0" w:color="auto"/>
            <w:bottom w:val="none" w:sz="0" w:space="0" w:color="auto"/>
            <w:right w:val="none" w:sz="0" w:space="0" w:color="auto"/>
          </w:divBdr>
        </w:div>
        <w:div w:id="602881558">
          <w:marLeft w:val="480"/>
          <w:marRight w:val="0"/>
          <w:marTop w:val="0"/>
          <w:marBottom w:val="0"/>
          <w:divBdr>
            <w:top w:val="none" w:sz="0" w:space="0" w:color="auto"/>
            <w:left w:val="none" w:sz="0" w:space="0" w:color="auto"/>
            <w:bottom w:val="none" w:sz="0" w:space="0" w:color="auto"/>
            <w:right w:val="none" w:sz="0" w:space="0" w:color="auto"/>
          </w:divBdr>
        </w:div>
        <w:div w:id="1304848594">
          <w:marLeft w:val="480"/>
          <w:marRight w:val="0"/>
          <w:marTop w:val="0"/>
          <w:marBottom w:val="0"/>
          <w:divBdr>
            <w:top w:val="none" w:sz="0" w:space="0" w:color="auto"/>
            <w:left w:val="none" w:sz="0" w:space="0" w:color="auto"/>
            <w:bottom w:val="none" w:sz="0" w:space="0" w:color="auto"/>
            <w:right w:val="none" w:sz="0" w:space="0" w:color="auto"/>
          </w:divBdr>
        </w:div>
        <w:div w:id="25525002">
          <w:marLeft w:val="480"/>
          <w:marRight w:val="0"/>
          <w:marTop w:val="0"/>
          <w:marBottom w:val="0"/>
          <w:divBdr>
            <w:top w:val="none" w:sz="0" w:space="0" w:color="auto"/>
            <w:left w:val="none" w:sz="0" w:space="0" w:color="auto"/>
            <w:bottom w:val="none" w:sz="0" w:space="0" w:color="auto"/>
            <w:right w:val="none" w:sz="0" w:space="0" w:color="auto"/>
          </w:divBdr>
        </w:div>
        <w:div w:id="241988633">
          <w:marLeft w:val="480"/>
          <w:marRight w:val="0"/>
          <w:marTop w:val="0"/>
          <w:marBottom w:val="0"/>
          <w:divBdr>
            <w:top w:val="none" w:sz="0" w:space="0" w:color="auto"/>
            <w:left w:val="none" w:sz="0" w:space="0" w:color="auto"/>
            <w:bottom w:val="none" w:sz="0" w:space="0" w:color="auto"/>
            <w:right w:val="none" w:sz="0" w:space="0" w:color="auto"/>
          </w:divBdr>
        </w:div>
        <w:div w:id="2048098196">
          <w:marLeft w:val="480"/>
          <w:marRight w:val="0"/>
          <w:marTop w:val="0"/>
          <w:marBottom w:val="0"/>
          <w:divBdr>
            <w:top w:val="none" w:sz="0" w:space="0" w:color="auto"/>
            <w:left w:val="none" w:sz="0" w:space="0" w:color="auto"/>
            <w:bottom w:val="none" w:sz="0" w:space="0" w:color="auto"/>
            <w:right w:val="none" w:sz="0" w:space="0" w:color="auto"/>
          </w:divBdr>
        </w:div>
        <w:div w:id="1987010427">
          <w:marLeft w:val="480"/>
          <w:marRight w:val="0"/>
          <w:marTop w:val="0"/>
          <w:marBottom w:val="0"/>
          <w:divBdr>
            <w:top w:val="none" w:sz="0" w:space="0" w:color="auto"/>
            <w:left w:val="none" w:sz="0" w:space="0" w:color="auto"/>
            <w:bottom w:val="none" w:sz="0" w:space="0" w:color="auto"/>
            <w:right w:val="none" w:sz="0" w:space="0" w:color="auto"/>
          </w:divBdr>
        </w:div>
        <w:div w:id="195050345">
          <w:marLeft w:val="480"/>
          <w:marRight w:val="0"/>
          <w:marTop w:val="0"/>
          <w:marBottom w:val="0"/>
          <w:divBdr>
            <w:top w:val="none" w:sz="0" w:space="0" w:color="auto"/>
            <w:left w:val="none" w:sz="0" w:space="0" w:color="auto"/>
            <w:bottom w:val="none" w:sz="0" w:space="0" w:color="auto"/>
            <w:right w:val="none" w:sz="0" w:space="0" w:color="auto"/>
          </w:divBdr>
        </w:div>
        <w:div w:id="231240414">
          <w:marLeft w:val="480"/>
          <w:marRight w:val="0"/>
          <w:marTop w:val="0"/>
          <w:marBottom w:val="0"/>
          <w:divBdr>
            <w:top w:val="none" w:sz="0" w:space="0" w:color="auto"/>
            <w:left w:val="none" w:sz="0" w:space="0" w:color="auto"/>
            <w:bottom w:val="none" w:sz="0" w:space="0" w:color="auto"/>
            <w:right w:val="none" w:sz="0" w:space="0" w:color="auto"/>
          </w:divBdr>
        </w:div>
        <w:div w:id="1216315376">
          <w:marLeft w:val="480"/>
          <w:marRight w:val="0"/>
          <w:marTop w:val="0"/>
          <w:marBottom w:val="0"/>
          <w:divBdr>
            <w:top w:val="none" w:sz="0" w:space="0" w:color="auto"/>
            <w:left w:val="none" w:sz="0" w:space="0" w:color="auto"/>
            <w:bottom w:val="none" w:sz="0" w:space="0" w:color="auto"/>
            <w:right w:val="none" w:sz="0" w:space="0" w:color="auto"/>
          </w:divBdr>
        </w:div>
        <w:div w:id="1538157410">
          <w:marLeft w:val="480"/>
          <w:marRight w:val="0"/>
          <w:marTop w:val="0"/>
          <w:marBottom w:val="0"/>
          <w:divBdr>
            <w:top w:val="none" w:sz="0" w:space="0" w:color="auto"/>
            <w:left w:val="none" w:sz="0" w:space="0" w:color="auto"/>
            <w:bottom w:val="none" w:sz="0" w:space="0" w:color="auto"/>
            <w:right w:val="none" w:sz="0" w:space="0" w:color="auto"/>
          </w:divBdr>
        </w:div>
        <w:div w:id="1146774664">
          <w:marLeft w:val="480"/>
          <w:marRight w:val="0"/>
          <w:marTop w:val="0"/>
          <w:marBottom w:val="0"/>
          <w:divBdr>
            <w:top w:val="none" w:sz="0" w:space="0" w:color="auto"/>
            <w:left w:val="none" w:sz="0" w:space="0" w:color="auto"/>
            <w:bottom w:val="none" w:sz="0" w:space="0" w:color="auto"/>
            <w:right w:val="none" w:sz="0" w:space="0" w:color="auto"/>
          </w:divBdr>
        </w:div>
        <w:div w:id="1477986953">
          <w:marLeft w:val="480"/>
          <w:marRight w:val="0"/>
          <w:marTop w:val="0"/>
          <w:marBottom w:val="0"/>
          <w:divBdr>
            <w:top w:val="none" w:sz="0" w:space="0" w:color="auto"/>
            <w:left w:val="none" w:sz="0" w:space="0" w:color="auto"/>
            <w:bottom w:val="none" w:sz="0" w:space="0" w:color="auto"/>
            <w:right w:val="none" w:sz="0" w:space="0" w:color="auto"/>
          </w:divBdr>
        </w:div>
        <w:div w:id="1983000278">
          <w:marLeft w:val="480"/>
          <w:marRight w:val="0"/>
          <w:marTop w:val="0"/>
          <w:marBottom w:val="0"/>
          <w:divBdr>
            <w:top w:val="none" w:sz="0" w:space="0" w:color="auto"/>
            <w:left w:val="none" w:sz="0" w:space="0" w:color="auto"/>
            <w:bottom w:val="none" w:sz="0" w:space="0" w:color="auto"/>
            <w:right w:val="none" w:sz="0" w:space="0" w:color="auto"/>
          </w:divBdr>
        </w:div>
        <w:div w:id="1648394232">
          <w:marLeft w:val="480"/>
          <w:marRight w:val="0"/>
          <w:marTop w:val="0"/>
          <w:marBottom w:val="0"/>
          <w:divBdr>
            <w:top w:val="none" w:sz="0" w:space="0" w:color="auto"/>
            <w:left w:val="none" w:sz="0" w:space="0" w:color="auto"/>
            <w:bottom w:val="none" w:sz="0" w:space="0" w:color="auto"/>
            <w:right w:val="none" w:sz="0" w:space="0" w:color="auto"/>
          </w:divBdr>
        </w:div>
        <w:div w:id="687295560">
          <w:marLeft w:val="480"/>
          <w:marRight w:val="0"/>
          <w:marTop w:val="0"/>
          <w:marBottom w:val="0"/>
          <w:divBdr>
            <w:top w:val="none" w:sz="0" w:space="0" w:color="auto"/>
            <w:left w:val="none" w:sz="0" w:space="0" w:color="auto"/>
            <w:bottom w:val="none" w:sz="0" w:space="0" w:color="auto"/>
            <w:right w:val="none" w:sz="0" w:space="0" w:color="auto"/>
          </w:divBdr>
        </w:div>
        <w:div w:id="1059324415">
          <w:marLeft w:val="480"/>
          <w:marRight w:val="0"/>
          <w:marTop w:val="0"/>
          <w:marBottom w:val="0"/>
          <w:divBdr>
            <w:top w:val="none" w:sz="0" w:space="0" w:color="auto"/>
            <w:left w:val="none" w:sz="0" w:space="0" w:color="auto"/>
            <w:bottom w:val="none" w:sz="0" w:space="0" w:color="auto"/>
            <w:right w:val="none" w:sz="0" w:space="0" w:color="auto"/>
          </w:divBdr>
        </w:div>
        <w:div w:id="214898585">
          <w:marLeft w:val="480"/>
          <w:marRight w:val="0"/>
          <w:marTop w:val="0"/>
          <w:marBottom w:val="0"/>
          <w:divBdr>
            <w:top w:val="none" w:sz="0" w:space="0" w:color="auto"/>
            <w:left w:val="none" w:sz="0" w:space="0" w:color="auto"/>
            <w:bottom w:val="none" w:sz="0" w:space="0" w:color="auto"/>
            <w:right w:val="none" w:sz="0" w:space="0" w:color="auto"/>
          </w:divBdr>
        </w:div>
        <w:div w:id="753477483">
          <w:marLeft w:val="480"/>
          <w:marRight w:val="0"/>
          <w:marTop w:val="0"/>
          <w:marBottom w:val="0"/>
          <w:divBdr>
            <w:top w:val="none" w:sz="0" w:space="0" w:color="auto"/>
            <w:left w:val="none" w:sz="0" w:space="0" w:color="auto"/>
            <w:bottom w:val="none" w:sz="0" w:space="0" w:color="auto"/>
            <w:right w:val="none" w:sz="0" w:space="0" w:color="auto"/>
          </w:divBdr>
        </w:div>
        <w:div w:id="379597096">
          <w:marLeft w:val="480"/>
          <w:marRight w:val="0"/>
          <w:marTop w:val="0"/>
          <w:marBottom w:val="0"/>
          <w:divBdr>
            <w:top w:val="none" w:sz="0" w:space="0" w:color="auto"/>
            <w:left w:val="none" w:sz="0" w:space="0" w:color="auto"/>
            <w:bottom w:val="none" w:sz="0" w:space="0" w:color="auto"/>
            <w:right w:val="none" w:sz="0" w:space="0" w:color="auto"/>
          </w:divBdr>
        </w:div>
        <w:div w:id="746803771">
          <w:marLeft w:val="480"/>
          <w:marRight w:val="0"/>
          <w:marTop w:val="0"/>
          <w:marBottom w:val="0"/>
          <w:divBdr>
            <w:top w:val="none" w:sz="0" w:space="0" w:color="auto"/>
            <w:left w:val="none" w:sz="0" w:space="0" w:color="auto"/>
            <w:bottom w:val="none" w:sz="0" w:space="0" w:color="auto"/>
            <w:right w:val="none" w:sz="0" w:space="0" w:color="auto"/>
          </w:divBdr>
        </w:div>
        <w:div w:id="1545024534">
          <w:marLeft w:val="480"/>
          <w:marRight w:val="0"/>
          <w:marTop w:val="0"/>
          <w:marBottom w:val="0"/>
          <w:divBdr>
            <w:top w:val="none" w:sz="0" w:space="0" w:color="auto"/>
            <w:left w:val="none" w:sz="0" w:space="0" w:color="auto"/>
            <w:bottom w:val="none" w:sz="0" w:space="0" w:color="auto"/>
            <w:right w:val="none" w:sz="0" w:space="0" w:color="auto"/>
          </w:divBdr>
        </w:div>
        <w:div w:id="193034921">
          <w:marLeft w:val="480"/>
          <w:marRight w:val="0"/>
          <w:marTop w:val="0"/>
          <w:marBottom w:val="0"/>
          <w:divBdr>
            <w:top w:val="none" w:sz="0" w:space="0" w:color="auto"/>
            <w:left w:val="none" w:sz="0" w:space="0" w:color="auto"/>
            <w:bottom w:val="none" w:sz="0" w:space="0" w:color="auto"/>
            <w:right w:val="none" w:sz="0" w:space="0" w:color="auto"/>
          </w:divBdr>
        </w:div>
        <w:div w:id="1595896016">
          <w:marLeft w:val="480"/>
          <w:marRight w:val="0"/>
          <w:marTop w:val="0"/>
          <w:marBottom w:val="0"/>
          <w:divBdr>
            <w:top w:val="none" w:sz="0" w:space="0" w:color="auto"/>
            <w:left w:val="none" w:sz="0" w:space="0" w:color="auto"/>
            <w:bottom w:val="none" w:sz="0" w:space="0" w:color="auto"/>
            <w:right w:val="none" w:sz="0" w:space="0" w:color="auto"/>
          </w:divBdr>
        </w:div>
        <w:div w:id="1686125925">
          <w:marLeft w:val="480"/>
          <w:marRight w:val="0"/>
          <w:marTop w:val="0"/>
          <w:marBottom w:val="0"/>
          <w:divBdr>
            <w:top w:val="none" w:sz="0" w:space="0" w:color="auto"/>
            <w:left w:val="none" w:sz="0" w:space="0" w:color="auto"/>
            <w:bottom w:val="none" w:sz="0" w:space="0" w:color="auto"/>
            <w:right w:val="none" w:sz="0" w:space="0" w:color="auto"/>
          </w:divBdr>
        </w:div>
        <w:div w:id="803306959">
          <w:marLeft w:val="480"/>
          <w:marRight w:val="0"/>
          <w:marTop w:val="0"/>
          <w:marBottom w:val="0"/>
          <w:divBdr>
            <w:top w:val="none" w:sz="0" w:space="0" w:color="auto"/>
            <w:left w:val="none" w:sz="0" w:space="0" w:color="auto"/>
            <w:bottom w:val="none" w:sz="0" w:space="0" w:color="auto"/>
            <w:right w:val="none" w:sz="0" w:space="0" w:color="auto"/>
          </w:divBdr>
        </w:div>
        <w:div w:id="1452551959">
          <w:marLeft w:val="480"/>
          <w:marRight w:val="0"/>
          <w:marTop w:val="0"/>
          <w:marBottom w:val="0"/>
          <w:divBdr>
            <w:top w:val="none" w:sz="0" w:space="0" w:color="auto"/>
            <w:left w:val="none" w:sz="0" w:space="0" w:color="auto"/>
            <w:bottom w:val="none" w:sz="0" w:space="0" w:color="auto"/>
            <w:right w:val="none" w:sz="0" w:space="0" w:color="auto"/>
          </w:divBdr>
        </w:div>
        <w:div w:id="1258755148">
          <w:marLeft w:val="480"/>
          <w:marRight w:val="0"/>
          <w:marTop w:val="0"/>
          <w:marBottom w:val="0"/>
          <w:divBdr>
            <w:top w:val="none" w:sz="0" w:space="0" w:color="auto"/>
            <w:left w:val="none" w:sz="0" w:space="0" w:color="auto"/>
            <w:bottom w:val="none" w:sz="0" w:space="0" w:color="auto"/>
            <w:right w:val="none" w:sz="0" w:space="0" w:color="auto"/>
          </w:divBdr>
        </w:div>
        <w:div w:id="444731700">
          <w:marLeft w:val="480"/>
          <w:marRight w:val="0"/>
          <w:marTop w:val="0"/>
          <w:marBottom w:val="0"/>
          <w:divBdr>
            <w:top w:val="none" w:sz="0" w:space="0" w:color="auto"/>
            <w:left w:val="none" w:sz="0" w:space="0" w:color="auto"/>
            <w:bottom w:val="none" w:sz="0" w:space="0" w:color="auto"/>
            <w:right w:val="none" w:sz="0" w:space="0" w:color="auto"/>
          </w:divBdr>
        </w:div>
        <w:div w:id="1215852902">
          <w:marLeft w:val="480"/>
          <w:marRight w:val="0"/>
          <w:marTop w:val="0"/>
          <w:marBottom w:val="0"/>
          <w:divBdr>
            <w:top w:val="none" w:sz="0" w:space="0" w:color="auto"/>
            <w:left w:val="none" w:sz="0" w:space="0" w:color="auto"/>
            <w:bottom w:val="none" w:sz="0" w:space="0" w:color="auto"/>
            <w:right w:val="none" w:sz="0" w:space="0" w:color="auto"/>
          </w:divBdr>
        </w:div>
        <w:div w:id="1426724347">
          <w:marLeft w:val="480"/>
          <w:marRight w:val="0"/>
          <w:marTop w:val="0"/>
          <w:marBottom w:val="0"/>
          <w:divBdr>
            <w:top w:val="none" w:sz="0" w:space="0" w:color="auto"/>
            <w:left w:val="none" w:sz="0" w:space="0" w:color="auto"/>
            <w:bottom w:val="none" w:sz="0" w:space="0" w:color="auto"/>
            <w:right w:val="none" w:sz="0" w:space="0" w:color="auto"/>
          </w:divBdr>
        </w:div>
        <w:div w:id="1879975291">
          <w:marLeft w:val="480"/>
          <w:marRight w:val="0"/>
          <w:marTop w:val="0"/>
          <w:marBottom w:val="0"/>
          <w:divBdr>
            <w:top w:val="none" w:sz="0" w:space="0" w:color="auto"/>
            <w:left w:val="none" w:sz="0" w:space="0" w:color="auto"/>
            <w:bottom w:val="none" w:sz="0" w:space="0" w:color="auto"/>
            <w:right w:val="none" w:sz="0" w:space="0" w:color="auto"/>
          </w:divBdr>
        </w:div>
        <w:div w:id="996415538">
          <w:marLeft w:val="480"/>
          <w:marRight w:val="0"/>
          <w:marTop w:val="0"/>
          <w:marBottom w:val="0"/>
          <w:divBdr>
            <w:top w:val="none" w:sz="0" w:space="0" w:color="auto"/>
            <w:left w:val="none" w:sz="0" w:space="0" w:color="auto"/>
            <w:bottom w:val="none" w:sz="0" w:space="0" w:color="auto"/>
            <w:right w:val="none" w:sz="0" w:space="0" w:color="auto"/>
          </w:divBdr>
        </w:div>
        <w:div w:id="683943048">
          <w:marLeft w:val="480"/>
          <w:marRight w:val="0"/>
          <w:marTop w:val="0"/>
          <w:marBottom w:val="0"/>
          <w:divBdr>
            <w:top w:val="none" w:sz="0" w:space="0" w:color="auto"/>
            <w:left w:val="none" w:sz="0" w:space="0" w:color="auto"/>
            <w:bottom w:val="none" w:sz="0" w:space="0" w:color="auto"/>
            <w:right w:val="none" w:sz="0" w:space="0" w:color="auto"/>
          </w:divBdr>
        </w:div>
        <w:div w:id="568003663">
          <w:marLeft w:val="480"/>
          <w:marRight w:val="0"/>
          <w:marTop w:val="0"/>
          <w:marBottom w:val="0"/>
          <w:divBdr>
            <w:top w:val="none" w:sz="0" w:space="0" w:color="auto"/>
            <w:left w:val="none" w:sz="0" w:space="0" w:color="auto"/>
            <w:bottom w:val="none" w:sz="0" w:space="0" w:color="auto"/>
            <w:right w:val="none" w:sz="0" w:space="0" w:color="auto"/>
          </w:divBdr>
        </w:div>
        <w:div w:id="570970220">
          <w:marLeft w:val="480"/>
          <w:marRight w:val="0"/>
          <w:marTop w:val="0"/>
          <w:marBottom w:val="0"/>
          <w:divBdr>
            <w:top w:val="none" w:sz="0" w:space="0" w:color="auto"/>
            <w:left w:val="none" w:sz="0" w:space="0" w:color="auto"/>
            <w:bottom w:val="none" w:sz="0" w:space="0" w:color="auto"/>
            <w:right w:val="none" w:sz="0" w:space="0" w:color="auto"/>
          </w:divBdr>
        </w:div>
        <w:div w:id="1862468624">
          <w:marLeft w:val="480"/>
          <w:marRight w:val="0"/>
          <w:marTop w:val="0"/>
          <w:marBottom w:val="0"/>
          <w:divBdr>
            <w:top w:val="none" w:sz="0" w:space="0" w:color="auto"/>
            <w:left w:val="none" w:sz="0" w:space="0" w:color="auto"/>
            <w:bottom w:val="none" w:sz="0" w:space="0" w:color="auto"/>
            <w:right w:val="none" w:sz="0" w:space="0" w:color="auto"/>
          </w:divBdr>
        </w:div>
        <w:div w:id="785202394">
          <w:marLeft w:val="480"/>
          <w:marRight w:val="0"/>
          <w:marTop w:val="0"/>
          <w:marBottom w:val="0"/>
          <w:divBdr>
            <w:top w:val="none" w:sz="0" w:space="0" w:color="auto"/>
            <w:left w:val="none" w:sz="0" w:space="0" w:color="auto"/>
            <w:bottom w:val="none" w:sz="0" w:space="0" w:color="auto"/>
            <w:right w:val="none" w:sz="0" w:space="0" w:color="auto"/>
          </w:divBdr>
        </w:div>
        <w:div w:id="1056703902">
          <w:marLeft w:val="480"/>
          <w:marRight w:val="0"/>
          <w:marTop w:val="0"/>
          <w:marBottom w:val="0"/>
          <w:divBdr>
            <w:top w:val="none" w:sz="0" w:space="0" w:color="auto"/>
            <w:left w:val="none" w:sz="0" w:space="0" w:color="auto"/>
            <w:bottom w:val="none" w:sz="0" w:space="0" w:color="auto"/>
            <w:right w:val="none" w:sz="0" w:space="0" w:color="auto"/>
          </w:divBdr>
        </w:div>
        <w:div w:id="1819805773">
          <w:marLeft w:val="480"/>
          <w:marRight w:val="0"/>
          <w:marTop w:val="0"/>
          <w:marBottom w:val="0"/>
          <w:divBdr>
            <w:top w:val="none" w:sz="0" w:space="0" w:color="auto"/>
            <w:left w:val="none" w:sz="0" w:space="0" w:color="auto"/>
            <w:bottom w:val="none" w:sz="0" w:space="0" w:color="auto"/>
            <w:right w:val="none" w:sz="0" w:space="0" w:color="auto"/>
          </w:divBdr>
        </w:div>
      </w:divsChild>
    </w:div>
    <w:div w:id="1390306889">
      <w:bodyDiv w:val="1"/>
      <w:marLeft w:val="0"/>
      <w:marRight w:val="0"/>
      <w:marTop w:val="0"/>
      <w:marBottom w:val="0"/>
      <w:divBdr>
        <w:top w:val="none" w:sz="0" w:space="0" w:color="auto"/>
        <w:left w:val="none" w:sz="0" w:space="0" w:color="auto"/>
        <w:bottom w:val="none" w:sz="0" w:space="0" w:color="auto"/>
        <w:right w:val="none" w:sz="0" w:space="0" w:color="auto"/>
      </w:divBdr>
    </w:div>
    <w:div w:id="1390760272">
      <w:bodyDiv w:val="1"/>
      <w:marLeft w:val="0"/>
      <w:marRight w:val="0"/>
      <w:marTop w:val="0"/>
      <w:marBottom w:val="0"/>
      <w:divBdr>
        <w:top w:val="none" w:sz="0" w:space="0" w:color="auto"/>
        <w:left w:val="none" w:sz="0" w:space="0" w:color="auto"/>
        <w:bottom w:val="none" w:sz="0" w:space="0" w:color="auto"/>
        <w:right w:val="none" w:sz="0" w:space="0" w:color="auto"/>
      </w:divBdr>
    </w:div>
    <w:div w:id="1391002497">
      <w:bodyDiv w:val="1"/>
      <w:marLeft w:val="0"/>
      <w:marRight w:val="0"/>
      <w:marTop w:val="0"/>
      <w:marBottom w:val="0"/>
      <w:divBdr>
        <w:top w:val="none" w:sz="0" w:space="0" w:color="auto"/>
        <w:left w:val="none" w:sz="0" w:space="0" w:color="auto"/>
        <w:bottom w:val="none" w:sz="0" w:space="0" w:color="auto"/>
        <w:right w:val="none" w:sz="0" w:space="0" w:color="auto"/>
      </w:divBdr>
    </w:div>
    <w:div w:id="1391230208">
      <w:bodyDiv w:val="1"/>
      <w:marLeft w:val="0"/>
      <w:marRight w:val="0"/>
      <w:marTop w:val="0"/>
      <w:marBottom w:val="0"/>
      <w:divBdr>
        <w:top w:val="none" w:sz="0" w:space="0" w:color="auto"/>
        <w:left w:val="none" w:sz="0" w:space="0" w:color="auto"/>
        <w:bottom w:val="none" w:sz="0" w:space="0" w:color="auto"/>
        <w:right w:val="none" w:sz="0" w:space="0" w:color="auto"/>
      </w:divBdr>
    </w:div>
    <w:div w:id="1391271499">
      <w:bodyDiv w:val="1"/>
      <w:marLeft w:val="0"/>
      <w:marRight w:val="0"/>
      <w:marTop w:val="0"/>
      <w:marBottom w:val="0"/>
      <w:divBdr>
        <w:top w:val="none" w:sz="0" w:space="0" w:color="auto"/>
        <w:left w:val="none" w:sz="0" w:space="0" w:color="auto"/>
        <w:bottom w:val="none" w:sz="0" w:space="0" w:color="auto"/>
        <w:right w:val="none" w:sz="0" w:space="0" w:color="auto"/>
      </w:divBdr>
    </w:div>
    <w:div w:id="1391343382">
      <w:bodyDiv w:val="1"/>
      <w:marLeft w:val="0"/>
      <w:marRight w:val="0"/>
      <w:marTop w:val="0"/>
      <w:marBottom w:val="0"/>
      <w:divBdr>
        <w:top w:val="none" w:sz="0" w:space="0" w:color="auto"/>
        <w:left w:val="none" w:sz="0" w:space="0" w:color="auto"/>
        <w:bottom w:val="none" w:sz="0" w:space="0" w:color="auto"/>
        <w:right w:val="none" w:sz="0" w:space="0" w:color="auto"/>
      </w:divBdr>
    </w:div>
    <w:div w:id="1391424503">
      <w:bodyDiv w:val="1"/>
      <w:marLeft w:val="0"/>
      <w:marRight w:val="0"/>
      <w:marTop w:val="0"/>
      <w:marBottom w:val="0"/>
      <w:divBdr>
        <w:top w:val="none" w:sz="0" w:space="0" w:color="auto"/>
        <w:left w:val="none" w:sz="0" w:space="0" w:color="auto"/>
        <w:bottom w:val="none" w:sz="0" w:space="0" w:color="auto"/>
        <w:right w:val="none" w:sz="0" w:space="0" w:color="auto"/>
      </w:divBdr>
    </w:div>
    <w:div w:id="1391803810">
      <w:bodyDiv w:val="1"/>
      <w:marLeft w:val="0"/>
      <w:marRight w:val="0"/>
      <w:marTop w:val="0"/>
      <w:marBottom w:val="0"/>
      <w:divBdr>
        <w:top w:val="none" w:sz="0" w:space="0" w:color="auto"/>
        <w:left w:val="none" w:sz="0" w:space="0" w:color="auto"/>
        <w:bottom w:val="none" w:sz="0" w:space="0" w:color="auto"/>
        <w:right w:val="none" w:sz="0" w:space="0" w:color="auto"/>
      </w:divBdr>
    </w:div>
    <w:div w:id="1391805683">
      <w:bodyDiv w:val="1"/>
      <w:marLeft w:val="0"/>
      <w:marRight w:val="0"/>
      <w:marTop w:val="0"/>
      <w:marBottom w:val="0"/>
      <w:divBdr>
        <w:top w:val="none" w:sz="0" w:space="0" w:color="auto"/>
        <w:left w:val="none" w:sz="0" w:space="0" w:color="auto"/>
        <w:bottom w:val="none" w:sz="0" w:space="0" w:color="auto"/>
        <w:right w:val="none" w:sz="0" w:space="0" w:color="auto"/>
      </w:divBdr>
    </w:div>
    <w:div w:id="1392004694">
      <w:bodyDiv w:val="1"/>
      <w:marLeft w:val="0"/>
      <w:marRight w:val="0"/>
      <w:marTop w:val="0"/>
      <w:marBottom w:val="0"/>
      <w:divBdr>
        <w:top w:val="none" w:sz="0" w:space="0" w:color="auto"/>
        <w:left w:val="none" w:sz="0" w:space="0" w:color="auto"/>
        <w:bottom w:val="none" w:sz="0" w:space="0" w:color="auto"/>
        <w:right w:val="none" w:sz="0" w:space="0" w:color="auto"/>
      </w:divBdr>
      <w:divsChild>
        <w:div w:id="632951103">
          <w:marLeft w:val="480"/>
          <w:marRight w:val="0"/>
          <w:marTop w:val="0"/>
          <w:marBottom w:val="0"/>
          <w:divBdr>
            <w:top w:val="none" w:sz="0" w:space="0" w:color="auto"/>
            <w:left w:val="none" w:sz="0" w:space="0" w:color="auto"/>
            <w:bottom w:val="none" w:sz="0" w:space="0" w:color="auto"/>
            <w:right w:val="none" w:sz="0" w:space="0" w:color="auto"/>
          </w:divBdr>
        </w:div>
        <w:div w:id="234514431">
          <w:marLeft w:val="480"/>
          <w:marRight w:val="0"/>
          <w:marTop w:val="0"/>
          <w:marBottom w:val="0"/>
          <w:divBdr>
            <w:top w:val="none" w:sz="0" w:space="0" w:color="auto"/>
            <w:left w:val="none" w:sz="0" w:space="0" w:color="auto"/>
            <w:bottom w:val="none" w:sz="0" w:space="0" w:color="auto"/>
            <w:right w:val="none" w:sz="0" w:space="0" w:color="auto"/>
          </w:divBdr>
        </w:div>
        <w:div w:id="226496008">
          <w:marLeft w:val="480"/>
          <w:marRight w:val="0"/>
          <w:marTop w:val="0"/>
          <w:marBottom w:val="0"/>
          <w:divBdr>
            <w:top w:val="none" w:sz="0" w:space="0" w:color="auto"/>
            <w:left w:val="none" w:sz="0" w:space="0" w:color="auto"/>
            <w:bottom w:val="none" w:sz="0" w:space="0" w:color="auto"/>
            <w:right w:val="none" w:sz="0" w:space="0" w:color="auto"/>
          </w:divBdr>
        </w:div>
        <w:div w:id="1089930866">
          <w:marLeft w:val="480"/>
          <w:marRight w:val="0"/>
          <w:marTop w:val="0"/>
          <w:marBottom w:val="0"/>
          <w:divBdr>
            <w:top w:val="none" w:sz="0" w:space="0" w:color="auto"/>
            <w:left w:val="none" w:sz="0" w:space="0" w:color="auto"/>
            <w:bottom w:val="none" w:sz="0" w:space="0" w:color="auto"/>
            <w:right w:val="none" w:sz="0" w:space="0" w:color="auto"/>
          </w:divBdr>
        </w:div>
        <w:div w:id="137117110">
          <w:marLeft w:val="480"/>
          <w:marRight w:val="0"/>
          <w:marTop w:val="0"/>
          <w:marBottom w:val="0"/>
          <w:divBdr>
            <w:top w:val="none" w:sz="0" w:space="0" w:color="auto"/>
            <w:left w:val="none" w:sz="0" w:space="0" w:color="auto"/>
            <w:bottom w:val="none" w:sz="0" w:space="0" w:color="auto"/>
            <w:right w:val="none" w:sz="0" w:space="0" w:color="auto"/>
          </w:divBdr>
        </w:div>
        <w:div w:id="1217086584">
          <w:marLeft w:val="480"/>
          <w:marRight w:val="0"/>
          <w:marTop w:val="0"/>
          <w:marBottom w:val="0"/>
          <w:divBdr>
            <w:top w:val="none" w:sz="0" w:space="0" w:color="auto"/>
            <w:left w:val="none" w:sz="0" w:space="0" w:color="auto"/>
            <w:bottom w:val="none" w:sz="0" w:space="0" w:color="auto"/>
            <w:right w:val="none" w:sz="0" w:space="0" w:color="auto"/>
          </w:divBdr>
        </w:div>
        <w:div w:id="1928690711">
          <w:marLeft w:val="480"/>
          <w:marRight w:val="0"/>
          <w:marTop w:val="0"/>
          <w:marBottom w:val="0"/>
          <w:divBdr>
            <w:top w:val="none" w:sz="0" w:space="0" w:color="auto"/>
            <w:left w:val="none" w:sz="0" w:space="0" w:color="auto"/>
            <w:bottom w:val="none" w:sz="0" w:space="0" w:color="auto"/>
            <w:right w:val="none" w:sz="0" w:space="0" w:color="auto"/>
          </w:divBdr>
        </w:div>
        <w:div w:id="1445229773">
          <w:marLeft w:val="480"/>
          <w:marRight w:val="0"/>
          <w:marTop w:val="0"/>
          <w:marBottom w:val="0"/>
          <w:divBdr>
            <w:top w:val="none" w:sz="0" w:space="0" w:color="auto"/>
            <w:left w:val="none" w:sz="0" w:space="0" w:color="auto"/>
            <w:bottom w:val="none" w:sz="0" w:space="0" w:color="auto"/>
            <w:right w:val="none" w:sz="0" w:space="0" w:color="auto"/>
          </w:divBdr>
        </w:div>
        <w:div w:id="2004888583">
          <w:marLeft w:val="480"/>
          <w:marRight w:val="0"/>
          <w:marTop w:val="0"/>
          <w:marBottom w:val="0"/>
          <w:divBdr>
            <w:top w:val="none" w:sz="0" w:space="0" w:color="auto"/>
            <w:left w:val="none" w:sz="0" w:space="0" w:color="auto"/>
            <w:bottom w:val="none" w:sz="0" w:space="0" w:color="auto"/>
            <w:right w:val="none" w:sz="0" w:space="0" w:color="auto"/>
          </w:divBdr>
        </w:div>
        <w:div w:id="2080522013">
          <w:marLeft w:val="480"/>
          <w:marRight w:val="0"/>
          <w:marTop w:val="0"/>
          <w:marBottom w:val="0"/>
          <w:divBdr>
            <w:top w:val="none" w:sz="0" w:space="0" w:color="auto"/>
            <w:left w:val="none" w:sz="0" w:space="0" w:color="auto"/>
            <w:bottom w:val="none" w:sz="0" w:space="0" w:color="auto"/>
            <w:right w:val="none" w:sz="0" w:space="0" w:color="auto"/>
          </w:divBdr>
        </w:div>
        <w:div w:id="82190101">
          <w:marLeft w:val="480"/>
          <w:marRight w:val="0"/>
          <w:marTop w:val="0"/>
          <w:marBottom w:val="0"/>
          <w:divBdr>
            <w:top w:val="none" w:sz="0" w:space="0" w:color="auto"/>
            <w:left w:val="none" w:sz="0" w:space="0" w:color="auto"/>
            <w:bottom w:val="none" w:sz="0" w:space="0" w:color="auto"/>
            <w:right w:val="none" w:sz="0" w:space="0" w:color="auto"/>
          </w:divBdr>
        </w:div>
        <w:div w:id="1964460866">
          <w:marLeft w:val="480"/>
          <w:marRight w:val="0"/>
          <w:marTop w:val="0"/>
          <w:marBottom w:val="0"/>
          <w:divBdr>
            <w:top w:val="none" w:sz="0" w:space="0" w:color="auto"/>
            <w:left w:val="none" w:sz="0" w:space="0" w:color="auto"/>
            <w:bottom w:val="none" w:sz="0" w:space="0" w:color="auto"/>
            <w:right w:val="none" w:sz="0" w:space="0" w:color="auto"/>
          </w:divBdr>
        </w:div>
        <w:div w:id="690958833">
          <w:marLeft w:val="480"/>
          <w:marRight w:val="0"/>
          <w:marTop w:val="0"/>
          <w:marBottom w:val="0"/>
          <w:divBdr>
            <w:top w:val="none" w:sz="0" w:space="0" w:color="auto"/>
            <w:left w:val="none" w:sz="0" w:space="0" w:color="auto"/>
            <w:bottom w:val="none" w:sz="0" w:space="0" w:color="auto"/>
            <w:right w:val="none" w:sz="0" w:space="0" w:color="auto"/>
          </w:divBdr>
        </w:div>
        <w:div w:id="431435395">
          <w:marLeft w:val="480"/>
          <w:marRight w:val="0"/>
          <w:marTop w:val="0"/>
          <w:marBottom w:val="0"/>
          <w:divBdr>
            <w:top w:val="none" w:sz="0" w:space="0" w:color="auto"/>
            <w:left w:val="none" w:sz="0" w:space="0" w:color="auto"/>
            <w:bottom w:val="none" w:sz="0" w:space="0" w:color="auto"/>
            <w:right w:val="none" w:sz="0" w:space="0" w:color="auto"/>
          </w:divBdr>
        </w:div>
        <w:div w:id="838425418">
          <w:marLeft w:val="480"/>
          <w:marRight w:val="0"/>
          <w:marTop w:val="0"/>
          <w:marBottom w:val="0"/>
          <w:divBdr>
            <w:top w:val="none" w:sz="0" w:space="0" w:color="auto"/>
            <w:left w:val="none" w:sz="0" w:space="0" w:color="auto"/>
            <w:bottom w:val="none" w:sz="0" w:space="0" w:color="auto"/>
            <w:right w:val="none" w:sz="0" w:space="0" w:color="auto"/>
          </w:divBdr>
        </w:div>
        <w:div w:id="173615416">
          <w:marLeft w:val="480"/>
          <w:marRight w:val="0"/>
          <w:marTop w:val="0"/>
          <w:marBottom w:val="0"/>
          <w:divBdr>
            <w:top w:val="none" w:sz="0" w:space="0" w:color="auto"/>
            <w:left w:val="none" w:sz="0" w:space="0" w:color="auto"/>
            <w:bottom w:val="none" w:sz="0" w:space="0" w:color="auto"/>
            <w:right w:val="none" w:sz="0" w:space="0" w:color="auto"/>
          </w:divBdr>
        </w:div>
        <w:div w:id="1366711810">
          <w:marLeft w:val="480"/>
          <w:marRight w:val="0"/>
          <w:marTop w:val="0"/>
          <w:marBottom w:val="0"/>
          <w:divBdr>
            <w:top w:val="none" w:sz="0" w:space="0" w:color="auto"/>
            <w:left w:val="none" w:sz="0" w:space="0" w:color="auto"/>
            <w:bottom w:val="none" w:sz="0" w:space="0" w:color="auto"/>
            <w:right w:val="none" w:sz="0" w:space="0" w:color="auto"/>
          </w:divBdr>
        </w:div>
        <w:div w:id="2019696740">
          <w:marLeft w:val="480"/>
          <w:marRight w:val="0"/>
          <w:marTop w:val="0"/>
          <w:marBottom w:val="0"/>
          <w:divBdr>
            <w:top w:val="none" w:sz="0" w:space="0" w:color="auto"/>
            <w:left w:val="none" w:sz="0" w:space="0" w:color="auto"/>
            <w:bottom w:val="none" w:sz="0" w:space="0" w:color="auto"/>
            <w:right w:val="none" w:sz="0" w:space="0" w:color="auto"/>
          </w:divBdr>
        </w:div>
        <w:div w:id="965935731">
          <w:marLeft w:val="480"/>
          <w:marRight w:val="0"/>
          <w:marTop w:val="0"/>
          <w:marBottom w:val="0"/>
          <w:divBdr>
            <w:top w:val="none" w:sz="0" w:space="0" w:color="auto"/>
            <w:left w:val="none" w:sz="0" w:space="0" w:color="auto"/>
            <w:bottom w:val="none" w:sz="0" w:space="0" w:color="auto"/>
            <w:right w:val="none" w:sz="0" w:space="0" w:color="auto"/>
          </w:divBdr>
        </w:div>
        <w:div w:id="382291324">
          <w:marLeft w:val="480"/>
          <w:marRight w:val="0"/>
          <w:marTop w:val="0"/>
          <w:marBottom w:val="0"/>
          <w:divBdr>
            <w:top w:val="none" w:sz="0" w:space="0" w:color="auto"/>
            <w:left w:val="none" w:sz="0" w:space="0" w:color="auto"/>
            <w:bottom w:val="none" w:sz="0" w:space="0" w:color="auto"/>
            <w:right w:val="none" w:sz="0" w:space="0" w:color="auto"/>
          </w:divBdr>
        </w:div>
        <w:div w:id="97066632">
          <w:marLeft w:val="480"/>
          <w:marRight w:val="0"/>
          <w:marTop w:val="0"/>
          <w:marBottom w:val="0"/>
          <w:divBdr>
            <w:top w:val="none" w:sz="0" w:space="0" w:color="auto"/>
            <w:left w:val="none" w:sz="0" w:space="0" w:color="auto"/>
            <w:bottom w:val="none" w:sz="0" w:space="0" w:color="auto"/>
            <w:right w:val="none" w:sz="0" w:space="0" w:color="auto"/>
          </w:divBdr>
        </w:div>
        <w:div w:id="2133747023">
          <w:marLeft w:val="480"/>
          <w:marRight w:val="0"/>
          <w:marTop w:val="0"/>
          <w:marBottom w:val="0"/>
          <w:divBdr>
            <w:top w:val="none" w:sz="0" w:space="0" w:color="auto"/>
            <w:left w:val="none" w:sz="0" w:space="0" w:color="auto"/>
            <w:bottom w:val="none" w:sz="0" w:space="0" w:color="auto"/>
            <w:right w:val="none" w:sz="0" w:space="0" w:color="auto"/>
          </w:divBdr>
        </w:div>
        <w:div w:id="409231707">
          <w:marLeft w:val="480"/>
          <w:marRight w:val="0"/>
          <w:marTop w:val="0"/>
          <w:marBottom w:val="0"/>
          <w:divBdr>
            <w:top w:val="none" w:sz="0" w:space="0" w:color="auto"/>
            <w:left w:val="none" w:sz="0" w:space="0" w:color="auto"/>
            <w:bottom w:val="none" w:sz="0" w:space="0" w:color="auto"/>
            <w:right w:val="none" w:sz="0" w:space="0" w:color="auto"/>
          </w:divBdr>
        </w:div>
        <w:div w:id="959459815">
          <w:marLeft w:val="480"/>
          <w:marRight w:val="0"/>
          <w:marTop w:val="0"/>
          <w:marBottom w:val="0"/>
          <w:divBdr>
            <w:top w:val="none" w:sz="0" w:space="0" w:color="auto"/>
            <w:left w:val="none" w:sz="0" w:space="0" w:color="auto"/>
            <w:bottom w:val="none" w:sz="0" w:space="0" w:color="auto"/>
            <w:right w:val="none" w:sz="0" w:space="0" w:color="auto"/>
          </w:divBdr>
        </w:div>
        <w:div w:id="667176327">
          <w:marLeft w:val="480"/>
          <w:marRight w:val="0"/>
          <w:marTop w:val="0"/>
          <w:marBottom w:val="0"/>
          <w:divBdr>
            <w:top w:val="none" w:sz="0" w:space="0" w:color="auto"/>
            <w:left w:val="none" w:sz="0" w:space="0" w:color="auto"/>
            <w:bottom w:val="none" w:sz="0" w:space="0" w:color="auto"/>
            <w:right w:val="none" w:sz="0" w:space="0" w:color="auto"/>
          </w:divBdr>
        </w:div>
        <w:div w:id="1025594676">
          <w:marLeft w:val="480"/>
          <w:marRight w:val="0"/>
          <w:marTop w:val="0"/>
          <w:marBottom w:val="0"/>
          <w:divBdr>
            <w:top w:val="none" w:sz="0" w:space="0" w:color="auto"/>
            <w:left w:val="none" w:sz="0" w:space="0" w:color="auto"/>
            <w:bottom w:val="none" w:sz="0" w:space="0" w:color="auto"/>
            <w:right w:val="none" w:sz="0" w:space="0" w:color="auto"/>
          </w:divBdr>
        </w:div>
        <w:div w:id="1793477142">
          <w:marLeft w:val="480"/>
          <w:marRight w:val="0"/>
          <w:marTop w:val="0"/>
          <w:marBottom w:val="0"/>
          <w:divBdr>
            <w:top w:val="none" w:sz="0" w:space="0" w:color="auto"/>
            <w:left w:val="none" w:sz="0" w:space="0" w:color="auto"/>
            <w:bottom w:val="none" w:sz="0" w:space="0" w:color="auto"/>
            <w:right w:val="none" w:sz="0" w:space="0" w:color="auto"/>
          </w:divBdr>
        </w:div>
        <w:div w:id="1576744295">
          <w:marLeft w:val="480"/>
          <w:marRight w:val="0"/>
          <w:marTop w:val="0"/>
          <w:marBottom w:val="0"/>
          <w:divBdr>
            <w:top w:val="none" w:sz="0" w:space="0" w:color="auto"/>
            <w:left w:val="none" w:sz="0" w:space="0" w:color="auto"/>
            <w:bottom w:val="none" w:sz="0" w:space="0" w:color="auto"/>
            <w:right w:val="none" w:sz="0" w:space="0" w:color="auto"/>
          </w:divBdr>
        </w:div>
        <w:div w:id="1612476000">
          <w:marLeft w:val="480"/>
          <w:marRight w:val="0"/>
          <w:marTop w:val="0"/>
          <w:marBottom w:val="0"/>
          <w:divBdr>
            <w:top w:val="none" w:sz="0" w:space="0" w:color="auto"/>
            <w:left w:val="none" w:sz="0" w:space="0" w:color="auto"/>
            <w:bottom w:val="none" w:sz="0" w:space="0" w:color="auto"/>
            <w:right w:val="none" w:sz="0" w:space="0" w:color="auto"/>
          </w:divBdr>
        </w:div>
        <w:div w:id="1509952115">
          <w:marLeft w:val="480"/>
          <w:marRight w:val="0"/>
          <w:marTop w:val="0"/>
          <w:marBottom w:val="0"/>
          <w:divBdr>
            <w:top w:val="none" w:sz="0" w:space="0" w:color="auto"/>
            <w:left w:val="none" w:sz="0" w:space="0" w:color="auto"/>
            <w:bottom w:val="none" w:sz="0" w:space="0" w:color="auto"/>
            <w:right w:val="none" w:sz="0" w:space="0" w:color="auto"/>
          </w:divBdr>
        </w:div>
        <w:div w:id="1453862182">
          <w:marLeft w:val="480"/>
          <w:marRight w:val="0"/>
          <w:marTop w:val="0"/>
          <w:marBottom w:val="0"/>
          <w:divBdr>
            <w:top w:val="none" w:sz="0" w:space="0" w:color="auto"/>
            <w:left w:val="none" w:sz="0" w:space="0" w:color="auto"/>
            <w:bottom w:val="none" w:sz="0" w:space="0" w:color="auto"/>
            <w:right w:val="none" w:sz="0" w:space="0" w:color="auto"/>
          </w:divBdr>
        </w:div>
        <w:div w:id="1613397565">
          <w:marLeft w:val="480"/>
          <w:marRight w:val="0"/>
          <w:marTop w:val="0"/>
          <w:marBottom w:val="0"/>
          <w:divBdr>
            <w:top w:val="none" w:sz="0" w:space="0" w:color="auto"/>
            <w:left w:val="none" w:sz="0" w:space="0" w:color="auto"/>
            <w:bottom w:val="none" w:sz="0" w:space="0" w:color="auto"/>
            <w:right w:val="none" w:sz="0" w:space="0" w:color="auto"/>
          </w:divBdr>
        </w:div>
        <w:div w:id="808013166">
          <w:marLeft w:val="480"/>
          <w:marRight w:val="0"/>
          <w:marTop w:val="0"/>
          <w:marBottom w:val="0"/>
          <w:divBdr>
            <w:top w:val="none" w:sz="0" w:space="0" w:color="auto"/>
            <w:left w:val="none" w:sz="0" w:space="0" w:color="auto"/>
            <w:bottom w:val="none" w:sz="0" w:space="0" w:color="auto"/>
            <w:right w:val="none" w:sz="0" w:space="0" w:color="auto"/>
          </w:divBdr>
        </w:div>
        <w:div w:id="734667096">
          <w:marLeft w:val="480"/>
          <w:marRight w:val="0"/>
          <w:marTop w:val="0"/>
          <w:marBottom w:val="0"/>
          <w:divBdr>
            <w:top w:val="none" w:sz="0" w:space="0" w:color="auto"/>
            <w:left w:val="none" w:sz="0" w:space="0" w:color="auto"/>
            <w:bottom w:val="none" w:sz="0" w:space="0" w:color="auto"/>
            <w:right w:val="none" w:sz="0" w:space="0" w:color="auto"/>
          </w:divBdr>
        </w:div>
        <w:div w:id="2123181494">
          <w:marLeft w:val="480"/>
          <w:marRight w:val="0"/>
          <w:marTop w:val="0"/>
          <w:marBottom w:val="0"/>
          <w:divBdr>
            <w:top w:val="none" w:sz="0" w:space="0" w:color="auto"/>
            <w:left w:val="none" w:sz="0" w:space="0" w:color="auto"/>
            <w:bottom w:val="none" w:sz="0" w:space="0" w:color="auto"/>
            <w:right w:val="none" w:sz="0" w:space="0" w:color="auto"/>
          </w:divBdr>
        </w:div>
        <w:div w:id="1639408822">
          <w:marLeft w:val="480"/>
          <w:marRight w:val="0"/>
          <w:marTop w:val="0"/>
          <w:marBottom w:val="0"/>
          <w:divBdr>
            <w:top w:val="none" w:sz="0" w:space="0" w:color="auto"/>
            <w:left w:val="none" w:sz="0" w:space="0" w:color="auto"/>
            <w:bottom w:val="none" w:sz="0" w:space="0" w:color="auto"/>
            <w:right w:val="none" w:sz="0" w:space="0" w:color="auto"/>
          </w:divBdr>
        </w:div>
        <w:div w:id="109589741">
          <w:marLeft w:val="480"/>
          <w:marRight w:val="0"/>
          <w:marTop w:val="0"/>
          <w:marBottom w:val="0"/>
          <w:divBdr>
            <w:top w:val="none" w:sz="0" w:space="0" w:color="auto"/>
            <w:left w:val="none" w:sz="0" w:space="0" w:color="auto"/>
            <w:bottom w:val="none" w:sz="0" w:space="0" w:color="auto"/>
            <w:right w:val="none" w:sz="0" w:space="0" w:color="auto"/>
          </w:divBdr>
        </w:div>
        <w:div w:id="1892962963">
          <w:marLeft w:val="480"/>
          <w:marRight w:val="0"/>
          <w:marTop w:val="0"/>
          <w:marBottom w:val="0"/>
          <w:divBdr>
            <w:top w:val="none" w:sz="0" w:space="0" w:color="auto"/>
            <w:left w:val="none" w:sz="0" w:space="0" w:color="auto"/>
            <w:bottom w:val="none" w:sz="0" w:space="0" w:color="auto"/>
            <w:right w:val="none" w:sz="0" w:space="0" w:color="auto"/>
          </w:divBdr>
        </w:div>
        <w:div w:id="284970279">
          <w:marLeft w:val="480"/>
          <w:marRight w:val="0"/>
          <w:marTop w:val="0"/>
          <w:marBottom w:val="0"/>
          <w:divBdr>
            <w:top w:val="none" w:sz="0" w:space="0" w:color="auto"/>
            <w:left w:val="none" w:sz="0" w:space="0" w:color="auto"/>
            <w:bottom w:val="none" w:sz="0" w:space="0" w:color="auto"/>
            <w:right w:val="none" w:sz="0" w:space="0" w:color="auto"/>
          </w:divBdr>
        </w:div>
        <w:div w:id="1665235906">
          <w:marLeft w:val="480"/>
          <w:marRight w:val="0"/>
          <w:marTop w:val="0"/>
          <w:marBottom w:val="0"/>
          <w:divBdr>
            <w:top w:val="none" w:sz="0" w:space="0" w:color="auto"/>
            <w:left w:val="none" w:sz="0" w:space="0" w:color="auto"/>
            <w:bottom w:val="none" w:sz="0" w:space="0" w:color="auto"/>
            <w:right w:val="none" w:sz="0" w:space="0" w:color="auto"/>
          </w:divBdr>
        </w:div>
        <w:div w:id="948656804">
          <w:marLeft w:val="480"/>
          <w:marRight w:val="0"/>
          <w:marTop w:val="0"/>
          <w:marBottom w:val="0"/>
          <w:divBdr>
            <w:top w:val="none" w:sz="0" w:space="0" w:color="auto"/>
            <w:left w:val="none" w:sz="0" w:space="0" w:color="auto"/>
            <w:bottom w:val="none" w:sz="0" w:space="0" w:color="auto"/>
            <w:right w:val="none" w:sz="0" w:space="0" w:color="auto"/>
          </w:divBdr>
        </w:div>
        <w:div w:id="1471947519">
          <w:marLeft w:val="480"/>
          <w:marRight w:val="0"/>
          <w:marTop w:val="0"/>
          <w:marBottom w:val="0"/>
          <w:divBdr>
            <w:top w:val="none" w:sz="0" w:space="0" w:color="auto"/>
            <w:left w:val="none" w:sz="0" w:space="0" w:color="auto"/>
            <w:bottom w:val="none" w:sz="0" w:space="0" w:color="auto"/>
            <w:right w:val="none" w:sz="0" w:space="0" w:color="auto"/>
          </w:divBdr>
        </w:div>
        <w:div w:id="1089620129">
          <w:marLeft w:val="480"/>
          <w:marRight w:val="0"/>
          <w:marTop w:val="0"/>
          <w:marBottom w:val="0"/>
          <w:divBdr>
            <w:top w:val="none" w:sz="0" w:space="0" w:color="auto"/>
            <w:left w:val="none" w:sz="0" w:space="0" w:color="auto"/>
            <w:bottom w:val="none" w:sz="0" w:space="0" w:color="auto"/>
            <w:right w:val="none" w:sz="0" w:space="0" w:color="auto"/>
          </w:divBdr>
        </w:div>
        <w:div w:id="497110681">
          <w:marLeft w:val="480"/>
          <w:marRight w:val="0"/>
          <w:marTop w:val="0"/>
          <w:marBottom w:val="0"/>
          <w:divBdr>
            <w:top w:val="none" w:sz="0" w:space="0" w:color="auto"/>
            <w:left w:val="none" w:sz="0" w:space="0" w:color="auto"/>
            <w:bottom w:val="none" w:sz="0" w:space="0" w:color="auto"/>
            <w:right w:val="none" w:sz="0" w:space="0" w:color="auto"/>
          </w:divBdr>
        </w:div>
        <w:div w:id="404836536">
          <w:marLeft w:val="480"/>
          <w:marRight w:val="0"/>
          <w:marTop w:val="0"/>
          <w:marBottom w:val="0"/>
          <w:divBdr>
            <w:top w:val="none" w:sz="0" w:space="0" w:color="auto"/>
            <w:left w:val="none" w:sz="0" w:space="0" w:color="auto"/>
            <w:bottom w:val="none" w:sz="0" w:space="0" w:color="auto"/>
            <w:right w:val="none" w:sz="0" w:space="0" w:color="auto"/>
          </w:divBdr>
        </w:div>
        <w:div w:id="911886044">
          <w:marLeft w:val="480"/>
          <w:marRight w:val="0"/>
          <w:marTop w:val="0"/>
          <w:marBottom w:val="0"/>
          <w:divBdr>
            <w:top w:val="none" w:sz="0" w:space="0" w:color="auto"/>
            <w:left w:val="none" w:sz="0" w:space="0" w:color="auto"/>
            <w:bottom w:val="none" w:sz="0" w:space="0" w:color="auto"/>
            <w:right w:val="none" w:sz="0" w:space="0" w:color="auto"/>
          </w:divBdr>
        </w:div>
        <w:div w:id="866480321">
          <w:marLeft w:val="480"/>
          <w:marRight w:val="0"/>
          <w:marTop w:val="0"/>
          <w:marBottom w:val="0"/>
          <w:divBdr>
            <w:top w:val="none" w:sz="0" w:space="0" w:color="auto"/>
            <w:left w:val="none" w:sz="0" w:space="0" w:color="auto"/>
            <w:bottom w:val="none" w:sz="0" w:space="0" w:color="auto"/>
            <w:right w:val="none" w:sz="0" w:space="0" w:color="auto"/>
          </w:divBdr>
        </w:div>
        <w:div w:id="1355496872">
          <w:marLeft w:val="480"/>
          <w:marRight w:val="0"/>
          <w:marTop w:val="0"/>
          <w:marBottom w:val="0"/>
          <w:divBdr>
            <w:top w:val="none" w:sz="0" w:space="0" w:color="auto"/>
            <w:left w:val="none" w:sz="0" w:space="0" w:color="auto"/>
            <w:bottom w:val="none" w:sz="0" w:space="0" w:color="auto"/>
            <w:right w:val="none" w:sz="0" w:space="0" w:color="auto"/>
          </w:divBdr>
        </w:div>
        <w:div w:id="1160392870">
          <w:marLeft w:val="480"/>
          <w:marRight w:val="0"/>
          <w:marTop w:val="0"/>
          <w:marBottom w:val="0"/>
          <w:divBdr>
            <w:top w:val="none" w:sz="0" w:space="0" w:color="auto"/>
            <w:left w:val="none" w:sz="0" w:space="0" w:color="auto"/>
            <w:bottom w:val="none" w:sz="0" w:space="0" w:color="auto"/>
            <w:right w:val="none" w:sz="0" w:space="0" w:color="auto"/>
          </w:divBdr>
        </w:div>
        <w:div w:id="1010836921">
          <w:marLeft w:val="480"/>
          <w:marRight w:val="0"/>
          <w:marTop w:val="0"/>
          <w:marBottom w:val="0"/>
          <w:divBdr>
            <w:top w:val="none" w:sz="0" w:space="0" w:color="auto"/>
            <w:left w:val="none" w:sz="0" w:space="0" w:color="auto"/>
            <w:bottom w:val="none" w:sz="0" w:space="0" w:color="auto"/>
            <w:right w:val="none" w:sz="0" w:space="0" w:color="auto"/>
          </w:divBdr>
        </w:div>
        <w:div w:id="88933267">
          <w:marLeft w:val="480"/>
          <w:marRight w:val="0"/>
          <w:marTop w:val="0"/>
          <w:marBottom w:val="0"/>
          <w:divBdr>
            <w:top w:val="none" w:sz="0" w:space="0" w:color="auto"/>
            <w:left w:val="none" w:sz="0" w:space="0" w:color="auto"/>
            <w:bottom w:val="none" w:sz="0" w:space="0" w:color="auto"/>
            <w:right w:val="none" w:sz="0" w:space="0" w:color="auto"/>
          </w:divBdr>
        </w:div>
        <w:div w:id="1165902196">
          <w:marLeft w:val="480"/>
          <w:marRight w:val="0"/>
          <w:marTop w:val="0"/>
          <w:marBottom w:val="0"/>
          <w:divBdr>
            <w:top w:val="none" w:sz="0" w:space="0" w:color="auto"/>
            <w:left w:val="none" w:sz="0" w:space="0" w:color="auto"/>
            <w:bottom w:val="none" w:sz="0" w:space="0" w:color="auto"/>
            <w:right w:val="none" w:sz="0" w:space="0" w:color="auto"/>
          </w:divBdr>
        </w:div>
        <w:div w:id="1803036179">
          <w:marLeft w:val="480"/>
          <w:marRight w:val="0"/>
          <w:marTop w:val="0"/>
          <w:marBottom w:val="0"/>
          <w:divBdr>
            <w:top w:val="none" w:sz="0" w:space="0" w:color="auto"/>
            <w:left w:val="none" w:sz="0" w:space="0" w:color="auto"/>
            <w:bottom w:val="none" w:sz="0" w:space="0" w:color="auto"/>
            <w:right w:val="none" w:sz="0" w:space="0" w:color="auto"/>
          </w:divBdr>
        </w:div>
        <w:div w:id="69012909">
          <w:marLeft w:val="480"/>
          <w:marRight w:val="0"/>
          <w:marTop w:val="0"/>
          <w:marBottom w:val="0"/>
          <w:divBdr>
            <w:top w:val="none" w:sz="0" w:space="0" w:color="auto"/>
            <w:left w:val="none" w:sz="0" w:space="0" w:color="auto"/>
            <w:bottom w:val="none" w:sz="0" w:space="0" w:color="auto"/>
            <w:right w:val="none" w:sz="0" w:space="0" w:color="auto"/>
          </w:divBdr>
        </w:div>
        <w:div w:id="922422249">
          <w:marLeft w:val="480"/>
          <w:marRight w:val="0"/>
          <w:marTop w:val="0"/>
          <w:marBottom w:val="0"/>
          <w:divBdr>
            <w:top w:val="none" w:sz="0" w:space="0" w:color="auto"/>
            <w:left w:val="none" w:sz="0" w:space="0" w:color="auto"/>
            <w:bottom w:val="none" w:sz="0" w:space="0" w:color="auto"/>
            <w:right w:val="none" w:sz="0" w:space="0" w:color="auto"/>
          </w:divBdr>
        </w:div>
        <w:div w:id="47993000">
          <w:marLeft w:val="480"/>
          <w:marRight w:val="0"/>
          <w:marTop w:val="0"/>
          <w:marBottom w:val="0"/>
          <w:divBdr>
            <w:top w:val="none" w:sz="0" w:space="0" w:color="auto"/>
            <w:left w:val="none" w:sz="0" w:space="0" w:color="auto"/>
            <w:bottom w:val="none" w:sz="0" w:space="0" w:color="auto"/>
            <w:right w:val="none" w:sz="0" w:space="0" w:color="auto"/>
          </w:divBdr>
        </w:div>
        <w:div w:id="1661344974">
          <w:marLeft w:val="480"/>
          <w:marRight w:val="0"/>
          <w:marTop w:val="0"/>
          <w:marBottom w:val="0"/>
          <w:divBdr>
            <w:top w:val="none" w:sz="0" w:space="0" w:color="auto"/>
            <w:left w:val="none" w:sz="0" w:space="0" w:color="auto"/>
            <w:bottom w:val="none" w:sz="0" w:space="0" w:color="auto"/>
            <w:right w:val="none" w:sz="0" w:space="0" w:color="auto"/>
          </w:divBdr>
        </w:div>
        <w:div w:id="1547175880">
          <w:marLeft w:val="480"/>
          <w:marRight w:val="0"/>
          <w:marTop w:val="0"/>
          <w:marBottom w:val="0"/>
          <w:divBdr>
            <w:top w:val="none" w:sz="0" w:space="0" w:color="auto"/>
            <w:left w:val="none" w:sz="0" w:space="0" w:color="auto"/>
            <w:bottom w:val="none" w:sz="0" w:space="0" w:color="auto"/>
            <w:right w:val="none" w:sz="0" w:space="0" w:color="auto"/>
          </w:divBdr>
        </w:div>
        <w:div w:id="785126710">
          <w:marLeft w:val="480"/>
          <w:marRight w:val="0"/>
          <w:marTop w:val="0"/>
          <w:marBottom w:val="0"/>
          <w:divBdr>
            <w:top w:val="none" w:sz="0" w:space="0" w:color="auto"/>
            <w:left w:val="none" w:sz="0" w:space="0" w:color="auto"/>
            <w:bottom w:val="none" w:sz="0" w:space="0" w:color="auto"/>
            <w:right w:val="none" w:sz="0" w:space="0" w:color="auto"/>
          </w:divBdr>
        </w:div>
        <w:div w:id="944771690">
          <w:marLeft w:val="480"/>
          <w:marRight w:val="0"/>
          <w:marTop w:val="0"/>
          <w:marBottom w:val="0"/>
          <w:divBdr>
            <w:top w:val="none" w:sz="0" w:space="0" w:color="auto"/>
            <w:left w:val="none" w:sz="0" w:space="0" w:color="auto"/>
            <w:bottom w:val="none" w:sz="0" w:space="0" w:color="auto"/>
            <w:right w:val="none" w:sz="0" w:space="0" w:color="auto"/>
          </w:divBdr>
        </w:div>
        <w:div w:id="86273272">
          <w:marLeft w:val="480"/>
          <w:marRight w:val="0"/>
          <w:marTop w:val="0"/>
          <w:marBottom w:val="0"/>
          <w:divBdr>
            <w:top w:val="none" w:sz="0" w:space="0" w:color="auto"/>
            <w:left w:val="none" w:sz="0" w:space="0" w:color="auto"/>
            <w:bottom w:val="none" w:sz="0" w:space="0" w:color="auto"/>
            <w:right w:val="none" w:sz="0" w:space="0" w:color="auto"/>
          </w:divBdr>
        </w:div>
        <w:div w:id="1673871810">
          <w:marLeft w:val="480"/>
          <w:marRight w:val="0"/>
          <w:marTop w:val="0"/>
          <w:marBottom w:val="0"/>
          <w:divBdr>
            <w:top w:val="none" w:sz="0" w:space="0" w:color="auto"/>
            <w:left w:val="none" w:sz="0" w:space="0" w:color="auto"/>
            <w:bottom w:val="none" w:sz="0" w:space="0" w:color="auto"/>
            <w:right w:val="none" w:sz="0" w:space="0" w:color="auto"/>
          </w:divBdr>
        </w:div>
        <w:div w:id="85617348">
          <w:marLeft w:val="480"/>
          <w:marRight w:val="0"/>
          <w:marTop w:val="0"/>
          <w:marBottom w:val="0"/>
          <w:divBdr>
            <w:top w:val="none" w:sz="0" w:space="0" w:color="auto"/>
            <w:left w:val="none" w:sz="0" w:space="0" w:color="auto"/>
            <w:bottom w:val="none" w:sz="0" w:space="0" w:color="auto"/>
            <w:right w:val="none" w:sz="0" w:space="0" w:color="auto"/>
          </w:divBdr>
        </w:div>
        <w:div w:id="1897082686">
          <w:marLeft w:val="480"/>
          <w:marRight w:val="0"/>
          <w:marTop w:val="0"/>
          <w:marBottom w:val="0"/>
          <w:divBdr>
            <w:top w:val="none" w:sz="0" w:space="0" w:color="auto"/>
            <w:left w:val="none" w:sz="0" w:space="0" w:color="auto"/>
            <w:bottom w:val="none" w:sz="0" w:space="0" w:color="auto"/>
            <w:right w:val="none" w:sz="0" w:space="0" w:color="auto"/>
          </w:divBdr>
        </w:div>
        <w:div w:id="61415283">
          <w:marLeft w:val="480"/>
          <w:marRight w:val="0"/>
          <w:marTop w:val="0"/>
          <w:marBottom w:val="0"/>
          <w:divBdr>
            <w:top w:val="none" w:sz="0" w:space="0" w:color="auto"/>
            <w:left w:val="none" w:sz="0" w:space="0" w:color="auto"/>
            <w:bottom w:val="none" w:sz="0" w:space="0" w:color="auto"/>
            <w:right w:val="none" w:sz="0" w:space="0" w:color="auto"/>
          </w:divBdr>
        </w:div>
        <w:div w:id="1000812780">
          <w:marLeft w:val="480"/>
          <w:marRight w:val="0"/>
          <w:marTop w:val="0"/>
          <w:marBottom w:val="0"/>
          <w:divBdr>
            <w:top w:val="none" w:sz="0" w:space="0" w:color="auto"/>
            <w:left w:val="none" w:sz="0" w:space="0" w:color="auto"/>
            <w:bottom w:val="none" w:sz="0" w:space="0" w:color="auto"/>
            <w:right w:val="none" w:sz="0" w:space="0" w:color="auto"/>
          </w:divBdr>
        </w:div>
        <w:div w:id="1713767797">
          <w:marLeft w:val="480"/>
          <w:marRight w:val="0"/>
          <w:marTop w:val="0"/>
          <w:marBottom w:val="0"/>
          <w:divBdr>
            <w:top w:val="none" w:sz="0" w:space="0" w:color="auto"/>
            <w:left w:val="none" w:sz="0" w:space="0" w:color="auto"/>
            <w:bottom w:val="none" w:sz="0" w:space="0" w:color="auto"/>
            <w:right w:val="none" w:sz="0" w:space="0" w:color="auto"/>
          </w:divBdr>
        </w:div>
        <w:div w:id="1327856781">
          <w:marLeft w:val="480"/>
          <w:marRight w:val="0"/>
          <w:marTop w:val="0"/>
          <w:marBottom w:val="0"/>
          <w:divBdr>
            <w:top w:val="none" w:sz="0" w:space="0" w:color="auto"/>
            <w:left w:val="none" w:sz="0" w:space="0" w:color="auto"/>
            <w:bottom w:val="none" w:sz="0" w:space="0" w:color="auto"/>
            <w:right w:val="none" w:sz="0" w:space="0" w:color="auto"/>
          </w:divBdr>
        </w:div>
        <w:div w:id="1269851338">
          <w:marLeft w:val="480"/>
          <w:marRight w:val="0"/>
          <w:marTop w:val="0"/>
          <w:marBottom w:val="0"/>
          <w:divBdr>
            <w:top w:val="none" w:sz="0" w:space="0" w:color="auto"/>
            <w:left w:val="none" w:sz="0" w:space="0" w:color="auto"/>
            <w:bottom w:val="none" w:sz="0" w:space="0" w:color="auto"/>
            <w:right w:val="none" w:sz="0" w:space="0" w:color="auto"/>
          </w:divBdr>
        </w:div>
        <w:div w:id="1005940162">
          <w:marLeft w:val="480"/>
          <w:marRight w:val="0"/>
          <w:marTop w:val="0"/>
          <w:marBottom w:val="0"/>
          <w:divBdr>
            <w:top w:val="none" w:sz="0" w:space="0" w:color="auto"/>
            <w:left w:val="none" w:sz="0" w:space="0" w:color="auto"/>
            <w:bottom w:val="none" w:sz="0" w:space="0" w:color="auto"/>
            <w:right w:val="none" w:sz="0" w:space="0" w:color="auto"/>
          </w:divBdr>
        </w:div>
        <w:div w:id="1742675010">
          <w:marLeft w:val="480"/>
          <w:marRight w:val="0"/>
          <w:marTop w:val="0"/>
          <w:marBottom w:val="0"/>
          <w:divBdr>
            <w:top w:val="none" w:sz="0" w:space="0" w:color="auto"/>
            <w:left w:val="none" w:sz="0" w:space="0" w:color="auto"/>
            <w:bottom w:val="none" w:sz="0" w:space="0" w:color="auto"/>
            <w:right w:val="none" w:sz="0" w:space="0" w:color="auto"/>
          </w:divBdr>
        </w:div>
        <w:div w:id="236139436">
          <w:marLeft w:val="480"/>
          <w:marRight w:val="0"/>
          <w:marTop w:val="0"/>
          <w:marBottom w:val="0"/>
          <w:divBdr>
            <w:top w:val="none" w:sz="0" w:space="0" w:color="auto"/>
            <w:left w:val="none" w:sz="0" w:space="0" w:color="auto"/>
            <w:bottom w:val="none" w:sz="0" w:space="0" w:color="auto"/>
            <w:right w:val="none" w:sz="0" w:space="0" w:color="auto"/>
          </w:divBdr>
        </w:div>
        <w:div w:id="1437291065">
          <w:marLeft w:val="480"/>
          <w:marRight w:val="0"/>
          <w:marTop w:val="0"/>
          <w:marBottom w:val="0"/>
          <w:divBdr>
            <w:top w:val="none" w:sz="0" w:space="0" w:color="auto"/>
            <w:left w:val="none" w:sz="0" w:space="0" w:color="auto"/>
            <w:bottom w:val="none" w:sz="0" w:space="0" w:color="auto"/>
            <w:right w:val="none" w:sz="0" w:space="0" w:color="auto"/>
          </w:divBdr>
        </w:div>
        <w:div w:id="926496130">
          <w:marLeft w:val="480"/>
          <w:marRight w:val="0"/>
          <w:marTop w:val="0"/>
          <w:marBottom w:val="0"/>
          <w:divBdr>
            <w:top w:val="none" w:sz="0" w:space="0" w:color="auto"/>
            <w:left w:val="none" w:sz="0" w:space="0" w:color="auto"/>
            <w:bottom w:val="none" w:sz="0" w:space="0" w:color="auto"/>
            <w:right w:val="none" w:sz="0" w:space="0" w:color="auto"/>
          </w:divBdr>
        </w:div>
        <w:div w:id="1867060311">
          <w:marLeft w:val="480"/>
          <w:marRight w:val="0"/>
          <w:marTop w:val="0"/>
          <w:marBottom w:val="0"/>
          <w:divBdr>
            <w:top w:val="none" w:sz="0" w:space="0" w:color="auto"/>
            <w:left w:val="none" w:sz="0" w:space="0" w:color="auto"/>
            <w:bottom w:val="none" w:sz="0" w:space="0" w:color="auto"/>
            <w:right w:val="none" w:sz="0" w:space="0" w:color="auto"/>
          </w:divBdr>
        </w:div>
        <w:div w:id="204149079">
          <w:marLeft w:val="480"/>
          <w:marRight w:val="0"/>
          <w:marTop w:val="0"/>
          <w:marBottom w:val="0"/>
          <w:divBdr>
            <w:top w:val="none" w:sz="0" w:space="0" w:color="auto"/>
            <w:left w:val="none" w:sz="0" w:space="0" w:color="auto"/>
            <w:bottom w:val="none" w:sz="0" w:space="0" w:color="auto"/>
            <w:right w:val="none" w:sz="0" w:space="0" w:color="auto"/>
          </w:divBdr>
        </w:div>
        <w:div w:id="272983210">
          <w:marLeft w:val="480"/>
          <w:marRight w:val="0"/>
          <w:marTop w:val="0"/>
          <w:marBottom w:val="0"/>
          <w:divBdr>
            <w:top w:val="none" w:sz="0" w:space="0" w:color="auto"/>
            <w:left w:val="none" w:sz="0" w:space="0" w:color="auto"/>
            <w:bottom w:val="none" w:sz="0" w:space="0" w:color="auto"/>
            <w:right w:val="none" w:sz="0" w:space="0" w:color="auto"/>
          </w:divBdr>
        </w:div>
        <w:div w:id="613246106">
          <w:marLeft w:val="480"/>
          <w:marRight w:val="0"/>
          <w:marTop w:val="0"/>
          <w:marBottom w:val="0"/>
          <w:divBdr>
            <w:top w:val="none" w:sz="0" w:space="0" w:color="auto"/>
            <w:left w:val="none" w:sz="0" w:space="0" w:color="auto"/>
            <w:bottom w:val="none" w:sz="0" w:space="0" w:color="auto"/>
            <w:right w:val="none" w:sz="0" w:space="0" w:color="auto"/>
          </w:divBdr>
        </w:div>
        <w:div w:id="880825192">
          <w:marLeft w:val="480"/>
          <w:marRight w:val="0"/>
          <w:marTop w:val="0"/>
          <w:marBottom w:val="0"/>
          <w:divBdr>
            <w:top w:val="none" w:sz="0" w:space="0" w:color="auto"/>
            <w:left w:val="none" w:sz="0" w:space="0" w:color="auto"/>
            <w:bottom w:val="none" w:sz="0" w:space="0" w:color="auto"/>
            <w:right w:val="none" w:sz="0" w:space="0" w:color="auto"/>
          </w:divBdr>
        </w:div>
        <w:div w:id="1396589333">
          <w:marLeft w:val="480"/>
          <w:marRight w:val="0"/>
          <w:marTop w:val="0"/>
          <w:marBottom w:val="0"/>
          <w:divBdr>
            <w:top w:val="none" w:sz="0" w:space="0" w:color="auto"/>
            <w:left w:val="none" w:sz="0" w:space="0" w:color="auto"/>
            <w:bottom w:val="none" w:sz="0" w:space="0" w:color="auto"/>
            <w:right w:val="none" w:sz="0" w:space="0" w:color="auto"/>
          </w:divBdr>
        </w:div>
        <w:div w:id="874924486">
          <w:marLeft w:val="480"/>
          <w:marRight w:val="0"/>
          <w:marTop w:val="0"/>
          <w:marBottom w:val="0"/>
          <w:divBdr>
            <w:top w:val="none" w:sz="0" w:space="0" w:color="auto"/>
            <w:left w:val="none" w:sz="0" w:space="0" w:color="auto"/>
            <w:bottom w:val="none" w:sz="0" w:space="0" w:color="auto"/>
            <w:right w:val="none" w:sz="0" w:space="0" w:color="auto"/>
          </w:divBdr>
        </w:div>
        <w:div w:id="968439166">
          <w:marLeft w:val="480"/>
          <w:marRight w:val="0"/>
          <w:marTop w:val="0"/>
          <w:marBottom w:val="0"/>
          <w:divBdr>
            <w:top w:val="none" w:sz="0" w:space="0" w:color="auto"/>
            <w:left w:val="none" w:sz="0" w:space="0" w:color="auto"/>
            <w:bottom w:val="none" w:sz="0" w:space="0" w:color="auto"/>
            <w:right w:val="none" w:sz="0" w:space="0" w:color="auto"/>
          </w:divBdr>
        </w:div>
        <w:div w:id="1050421741">
          <w:marLeft w:val="480"/>
          <w:marRight w:val="0"/>
          <w:marTop w:val="0"/>
          <w:marBottom w:val="0"/>
          <w:divBdr>
            <w:top w:val="none" w:sz="0" w:space="0" w:color="auto"/>
            <w:left w:val="none" w:sz="0" w:space="0" w:color="auto"/>
            <w:bottom w:val="none" w:sz="0" w:space="0" w:color="auto"/>
            <w:right w:val="none" w:sz="0" w:space="0" w:color="auto"/>
          </w:divBdr>
        </w:div>
        <w:div w:id="1280338037">
          <w:marLeft w:val="480"/>
          <w:marRight w:val="0"/>
          <w:marTop w:val="0"/>
          <w:marBottom w:val="0"/>
          <w:divBdr>
            <w:top w:val="none" w:sz="0" w:space="0" w:color="auto"/>
            <w:left w:val="none" w:sz="0" w:space="0" w:color="auto"/>
            <w:bottom w:val="none" w:sz="0" w:space="0" w:color="auto"/>
            <w:right w:val="none" w:sz="0" w:space="0" w:color="auto"/>
          </w:divBdr>
        </w:div>
        <w:div w:id="286591458">
          <w:marLeft w:val="480"/>
          <w:marRight w:val="0"/>
          <w:marTop w:val="0"/>
          <w:marBottom w:val="0"/>
          <w:divBdr>
            <w:top w:val="none" w:sz="0" w:space="0" w:color="auto"/>
            <w:left w:val="none" w:sz="0" w:space="0" w:color="auto"/>
            <w:bottom w:val="none" w:sz="0" w:space="0" w:color="auto"/>
            <w:right w:val="none" w:sz="0" w:space="0" w:color="auto"/>
          </w:divBdr>
        </w:div>
        <w:div w:id="204097354">
          <w:marLeft w:val="480"/>
          <w:marRight w:val="0"/>
          <w:marTop w:val="0"/>
          <w:marBottom w:val="0"/>
          <w:divBdr>
            <w:top w:val="none" w:sz="0" w:space="0" w:color="auto"/>
            <w:left w:val="none" w:sz="0" w:space="0" w:color="auto"/>
            <w:bottom w:val="none" w:sz="0" w:space="0" w:color="auto"/>
            <w:right w:val="none" w:sz="0" w:space="0" w:color="auto"/>
          </w:divBdr>
        </w:div>
        <w:div w:id="1110930018">
          <w:marLeft w:val="480"/>
          <w:marRight w:val="0"/>
          <w:marTop w:val="0"/>
          <w:marBottom w:val="0"/>
          <w:divBdr>
            <w:top w:val="none" w:sz="0" w:space="0" w:color="auto"/>
            <w:left w:val="none" w:sz="0" w:space="0" w:color="auto"/>
            <w:bottom w:val="none" w:sz="0" w:space="0" w:color="auto"/>
            <w:right w:val="none" w:sz="0" w:space="0" w:color="auto"/>
          </w:divBdr>
        </w:div>
        <w:div w:id="1049567769">
          <w:marLeft w:val="480"/>
          <w:marRight w:val="0"/>
          <w:marTop w:val="0"/>
          <w:marBottom w:val="0"/>
          <w:divBdr>
            <w:top w:val="none" w:sz="0" w:space="0" w:color="auto"/>
            <w:left w:val="none" w:sz="0" w:space="0" w:color="auto"/>
            <w:bottom w:val="none" w:sz="0" w:space="0" w:color="auto"/>
            <w:right w:val="none" w:sz="0" w:space="0" w:color="auto"/>
          </w:divBdr>
        </w:div>
        <w:div w:id="251358403">
          <w:marLeft w:val="480"/>
          <w:marRight w:val="0"/>
          <w:marTop w:val="0"/>
          <w:marBottom w:val="0"/>
          <w:divBdr>
            <w:top w:val="none" w:sz="0" w:space="0" w:color="auto"/>
            <w:left w:val="none" w:sz="0" w:space="0" w:color="auto"/>
            <w:bottom w:val="none" w:sz="0" w:space="0" w:color="auto"/>
            <w:right w:val="none" w:sz="0" w:space="0" w:color="auto"/>
          </w:divBdr>
        </w:div>
        <w:div w:id="1470904969">
          <w:marLeft w:val="480"/>
          <w:marRight w:val="0"/>
          <w:marTop w:val="0"/>
          <w:marBottom w:val="0"/>
          <w:divBdr>
            <w:top w:val="none" w:sz="0" w:space="0" w:color="auto"/>
            <w:left w:val="none" w:sz="0" w:space="0" w:color="auto"/>
            <w:bottom w:val="none" w:sz="0" w:space="0" w:color="auto"/>
            <w:right w:val="none" w:sz="0" w:space="0" w:color="auto"/>
          </w:divBdr>
        </w:div>
        <w:div w:id="1108744087">
          <w:marLeft w:val="480"/>
          <w:marRight w:val="0"/>
          <w:marTop w:val="0"/>
          <w:marBottom w:val="0"/>
          <w:divBdr>
            <w:top w:val="none" w:sz="0" w:space="0" w:color="auto"/>
            <w:left w:val="none" w:sz="0" w:space="0" w:color="auto"/>
            <w:bottom w:val="none" w:sz="0" w:space="0" w:color="auto"/>
            <w:right w:val="none" w:sz="0" w:space="0" w:color="auto"/>
          </w:divBdr>
        </w:div>
        <w:div w:id="795221407">
          <w:marLeft w:val="480"/>
          <w:marRight w:val="0"/>
          <w:marTop w:val="0"/>
          <w:marBottom w:val="0"/>
          <w:divBdr>
            <w:top w:val="none" w:sz="0" w:space="0" w:color="auto"/>
            <w:left w:val="none" w:sz="0" w:space="0" w:color="auto"/>
            <w:bottom w:val="none" w:sz="0" w:space="0" w:color="auto"/>
            <w:right w:val="none" w:sz="0" w:space="0" w:color="auto"/>
          </w:divBdr>
        </w:div>
        <w:div w:id="654799285">
          <w:marLeft w:val="480"/>
          <w:marRight w:val="0"/>
          <w:marTop w:val="0"/>
          <w:marBottom w:val="0"/>
          <w:divBdr>
            <w:top w:val="none" w:sz="0" w:space="0" w:color="auto"/>
            <w:left w:val="none" w:sz="0" w:space="0" w:color="auto"/>
            <w:bottom w:val="none" w:sz="0" w:space="0" w:color="auto"/>
            <w:right w:val="none" w:sz="0" w:space="0" w:color="auto"/>
          </w:divBdr>
        </w:div>
        <w:div w:id="1199247159">
          <w:marLeft w:val="480"/>
          <w:marRight w:val="0"/>
          <w:marTop w:val="0"/>
          <w:marBottom w:val="0"/>
          <w:divBdr>
            <w:top w:val="none" w:sz="0" w:space="0" w:color="auto"/>
            <w:left w:val="none" w:sz="0" w:space="0" w:color="auto"/>
            <w:bottom w:val="none" w:sz="0" w:space="0" w:color="auto"/>
            <w:right w:val="none" w:sz="0" w:space="0" w:color="auto"/>
          </w:divBdr>
        </w:div>
        <w:div w:id="489054004">
          <w:marLeft w:val="480"/>
          <w:marRight w:val="0"/>
          <w:marTop w:val="0"/>
          <w:marBottom w:val="0"/>
          <w:divBdr>
            <w:top w:val="none" w:sz="0" w:space="0" w:color="auto"/>
            <w:left w:val="none" w:sz="0" w:space="0" w:color="auto"/>
            <w:bottom w:val="none" w:sz="0" w:space="0" w:color="auto"/>
            <w:right w:val="none" w:sz="0" w:space="0" w:color="auto"/>
          </w:divBdr>
        </w:div>
        <w:div w:id="332953966">
          <w:marLeft w:val="480"/>
          <w:marRight w:val="0"/>
          <w:marTop w:val="0"/>
          <w:marBottom w:val="0"/>
          <w:divBdr>
            <w:top w:val="none" w:sz="0" w:space="0" w:color="auto"/>
            <w:left w:val="none" w:sz="0" w:space="0" w:color="auto"/>
            <w:bottom w:val="none" w:sz="0" w:space="0" w:color="auto"/>
            <w:right w:val="none" w:sz="0" w:space="0" w:color="auto"/>
          </w:divBdr>
        </w:div>
        <w:div w:id="23987433">
          <w:marLeft w:val="480"/>
          <w:marRight w:val="0"/>
          <w:marTop w:val="0"/>
          <w:marBottom w:val="0"/>
          <w:divBdr>
            <w:top w:val="none" w:sz="0" w:space="0" w:color="auto"/>
            <w:left w:val="none" w:sz="0" w:space="0" w:color="auto"/>
            <w:bottom w:val="none" w:sz="0" w:space="0" w:color="auto"/>
            <w:right w:val="none" w:sz="0" w:space="0" w:color="auto"/>
          </w:divBdr>
        </w:div>
        <w:div w:id="1177501579">
          <w:marLeft w:val="480"/>
          <w:marRight w:val="0"/>
          <w:marTop w:val="0"/>
          <w:marBottom w:val="0"/>
          <w:divBdr>
            <w:top w:val="none" w:sz="0" w:space="0" w:color="auto"/>
            <w:left w:val="none" w:sz="0" w:space="0" w:color="auto"/>
            <w:bottom w:val="none" w:sz="0" w:space="0" w:color="auto"/>
            <w:right w:val="none" w:sz="0" w:space="0" w:color="auto"/>
          </w:divBdr>
        </w:div>
        <w:div w:id="1622028479">
          <w:marLeft w:val="480"/>
          <w:marRight w:val="0"/>
          <w:marTop w:val="0"/>
          <w:marBottom w:val="0"/>
          <w:divBdr>
            <w:top w:val="none" w:sz="0" w:space="0" w:color="auto"/>
            <w:left w:val="none" w:sz="0" w:space="0" w:color="auto"/>
            <w:bottom w:val="none" w:sz="0" w:space="0" w:color="auto"/>
            <w:right w:val="none" w:sz="0" w:space="0" w:color="auto"/>
          </w:divBdr>
        </w:div>
        <w:div w:id="260183190">
          <w:marLeft w:val="480"/>
          <w:marRight w:val="0"/>
          <w:marTop w:val="0"/>
          <w:marBottom w:val="0"/>
          <w:divBdr>
            <w:top w:val="none" w:sz="0" w:space="0" w:color="auto"/>
            <w:left w:val="none" w:sz="0" w:space="0" w:color="auto"/>
            <w:bottom w:val="none" w:sz="0" w:space="0" w:color="auto"/>
            <w:right w:val="none" w:sz="0" w:space="0" w:color="auto"/>
          </w:divBdr>
        </w:div>
        <w:div w:id="269508953">
          <w:marLeft w:val="480"/>
          <w:marRight w:val="0"/>
          <w:marTop w:val="0"/>
          <w:marBottom w:val="0"/>
          <w:divBdr>
            <w:top w:val="none" w:sz="0" w:space="0" w:color="auto"/>
            <w:left w:val="none" w:sz="0" w:space="0" w:color="auto"/>
            <w:bottom w:val="none" w:sz="0" w:space="0" w:color="auto"/>
            <w:right w:val="none" w:sz="0" w:space="0" w:color="auto"/>
          </w:divBdr>
        </w:div>
        <w:div w:id="785077683">
          <w:marLeft w:val="480"/>
          <w:marRight w:val="0"/>
          <w:marTop w:val="0"/>
          <w:marBottom w:val="0"/>
          <w:divBdr>
            <w:top w:val="none" w:sz="0" w:space="0" w:color="auto"/>
            <w:left w:val="none" w:sz="0" w:space="0" w:color="auto"/>
            <w:bottom w:val="none" w:sz="0" w:space="0" w:color="auto"/>
            <w:right w:val="none" w:sz="0" w:space="0" w:color="auto"/>
          </w:divBdr>
        </w:div>
        <w:div w:id="306593457">
          <w:marLeft w:val="480"/>
          <w:marRight w:val="0"/>
          <w:marTop w:val="0"/>
          <w:marBottom w:val="0"/>
          <w:divBdr>
            <w:top w:val="none" w:sz="0" w:space="0" w:color="auto"/>
            <w:left w:val="none" w:sz="0" w:space="0" w:color="auto"/>
            <w:bottom w:val="none" w:sz="0" w:space="0" w:color="auto"/>
            <w:right w:val="none" w:sz="0" w:space="0" w:color="auto"/>
          </w:divBdr>
        </w:div>
        <w:div w:id="1617102893">
          <w:marLeft w:val="480"/>
          <w:marRight w:val="0"/>
          <w:marTop w:val="0"/>
          <w:marBottom w:val="0"/>
          <w:divBdr>
            <w:top w:val="none" w:sz="0" w:space="0" w:color="auto"/>
            <w:left w:val="none" w:sz="0" w:space="0" w:color="auto"/>
            <w:bottom w:val="none" w:sz="0" w:space="0" w:color="auto"/>
            <w:right w:val="none" w:sz="0" w:space="0" w:color="auto"/>
          </w:divBdr>
        </w:div>
        <w:div w:id="501628336">
          <w:marLeft w:val="480"/>
          <w:marRight w:val="0"/>
          <w:marTop w:val="0"/>
          <w:marBottom w:val="0"/>
          <w:divBdr>
            <w:top w:val="none" w:sz="0" w:space="0" w:color="auto"/>
            <w:left w:val="none" w:sz="0" w:space="0" w:color="auto"/>
            <w:bottom w:val="none" w:sz="0" w:space="0" w:color="auto"/>
            <w:right w:val="none" w:sz="0" w:space="0" w:color="auto"/>
          </w:divBdr>
        </w:div>
        <w:div w:id="170873979">
          <w:marLeft w:val="480"/>
          <w:marRight w:val="0"/>
          <w:marTop w:val="0"/>
          <w:marBottom w:val="0"/>
          <w:divBdr>
            <w:top w:val="none" w:sz="0" w:space="0" w:color="auto"/>
            <w:left w:val="none" w:sz="0" w:space="0" w:color="auto"/>
            <w:bottom w:val="none" w:sz="0" w:space="0" w:color="auto"/>
            <w:right w:val="none" w:sz="0" w:space="0" w:color="auto"/>
          </w:divBdr>
        </w:div>
        <w:div w:id="86847896">
          <w:marLeft w:val="480"/>
          <w:marRight w:val="0"/>
          <w:marTop w:val="0"/>
          <w:marBottom w:val="0"/>
          <w:divBdr>
            <w:top w:val="none" w:sz="0" w:space="0" w:color="auto"/>
            <w:left w:val="none" w:sz="0" w:space="0" w:color="auto"/>
            <w:bottom w:val="none" w:sz="0" w:space="0" w:color="auto"/>
            <w:right w:val="none" w:sz="0" w:space="0" w:color="auto"/>
          </w:divBdr>
        </w:div>
      </w:divsChild>
    </w:div>
    <w:div w:id="1392121840">
      <w:marLeft w:val="480"/>
      <w:marRight w:val="0"/>
      <w:marTop w:val="0"/>
      <w:marBottom w:val="0"/>
      <w:divBdr>
        <w:top w:val="none" w:sz="0" w:space="0" w:color="auto"/>
        <w:left w:val="none" w:sz="0" w:space="0" w:color="auto"/>
        <w:bottom w:val="none" w:sz="0" w:space="0" w:color="auto"/>
        <w:right w:val="none" w:sz="0" w:space="0" w:color="auto"/>
      </w:divBdr>
    </w:div>
    <w:div w:id="1392147285">
      <w:bodyDiv w:val="1"/>
      <w:marLeft w:val="0"/>
      <w:marRight w:val="0"/>
      <w:marTop w:val="0"/>
      <w:marBottom w:val="0"/>
      <w:divBdr>
        <w:top w:val="none" w:sz="0" w:space="0" w:color="auto"/>
        <w:left w:val="none" w:sz="0" w:space="0" w:color="auto"/>
        <w:bottom w:val="none" w:sz="0" w:space="0" w:color="auto"/>
        <w:right w:val="none" w:sz="0" w:space="0" w:color="auto"/>
      </w:divBdr>
    </w:div>
    <w:div w:id="1392265910">
      <w:bodyDiv w:val="1"/>
      <w:marLeft w:val="0"/>
      <w:marRight w:val="0"/>
      <w:marTop w:val="0"/>
      <w:marBottom w:val="0"/>
      <w:divBdr>
        <w:top w:val="none" w:sz="0" w:space="0" w:color="auto"/>
        <w:left w:val="none" w:sz="0" w:space="0" w:color="auto"/>
        <w:bottom w:val="none" w:sz="0" w:space="0" w:color="auto"/>
        <w:right w:val="none" w:sz="0" w:space="0" w:color="auto"/>
      </w:divBdr>
    </w:div>
    <w:div w:id="1392344901">
      <w:bodyDiv w:val="1"/>
      <w:marLeft w:val="0"/>
      <w:marRight w:val="0"/>
      <w:marTop w:val="0"/>
      <w:marBottom w:val="0"/>
      <w:divBdr>
        <w:top w:val="none" w:sz="0" w:space="0" w:color="auto"/>
        <w:left w:val="none" w:sz="0" w:space="0" w:color="auto"/>
        <w:bottom w:val="none" w:sz="0" w:space="0" w:color="auto"/>
        <w:right w:val="none" w:sz="0" w:space="0" w:color="auto"/>
      </w:divBdr>
    </w:div>
    <w:div w:id="1392459121">
      <w:bodyDiv w:val="1"/>
      <w:marLeft w:val="0"/>
      <w:marRight w:val="0"/>
      <w:marTop w:val="0"/>
      <w:marBottom w:val="0"/>
      <w:divBdr>
        <w:top w:val="none" w:sz="0" w:space="0" w:color="auto"/>
        <w:left w:val="none" w:sz="0" w:space="0" w:color="auto"/>
        <w:bottom w:val="none" w:sz="0" w:space="0" w:color="auto"/>
        <w:right w:val="none" w:sz="0" w:space="0" w:color="auto"/>
      </w:divBdr>
    </w:div>
    <w:div w:id="1392726414">
      <w:bodyDiv w:val="1"/>
      <w:marLeft w:val="0"/>
      <w:marRight w:val="0"/>
      <w:marTop w:val="0"/>
      <w:marBottom w:val="0"/>
      <w:divBdr>
        <w:top w:val="none" w:sz="0" w:space="0" w:color="auto"/>
        <w:left w:val="none" w:sz="0" w:space="0" w:color="auto"/>
        <w:bottom w:val="none" w:sz="0" w:space="0" w:color="auto"/>
        <w:right w:val="none" w:sz="0" w:space="0" w:color="auto"/>
      </w:divBdr>
    </w:div>
    <w:div w:id="1392919657">
      <w:bodyDiv w:val="1"/>
      <w:marLeft w:val="0"/>
      <w:marRight w:val="0"/>
      <w:marTop w:val="0"/>
      <w:marBottom w:val="0"/>
      <w:divBdr>
        <w:top w:val="none" w:sz="0" w:space="0" w:color="auto"/>
        <w:left w:val="none" w:sz="0" w:space="0" w:color="auto"/>
        <w:bottom w:val="none" w:sz="0" w:space="0" w:color="auto"/>
        <w:right w:val="none" w:sz="0" w:space="0" w:color="auto"/>
      </w:divBdr>
    </w:div>
    <w:div w:id="1392967973">
      <w:bodyDiv w:val="1"/>
      <w:marLeft w:val="0"/>
      <w:marRight w:val="0"/>
      <w:marTop w:val="0"/>
      <w:marBottom w:val="0"/>
      <w:divBdr>
        <w:top w:val="none" w:sz="0" w:space="0" w:color="auto"/>
        <w:left w:val="none" w:sz="0" w:space="0" w:color="auto"/>
        <w:bottom w:val="none" w:sz="0" w:space="0" w:color="auto"/>
        <w:right w:val="none" w:sz="0" w:space="0" w:color="auto"/>
      </w:divBdr>
    </w:div>
    <w:div w:id="1393115827">
      <w:bodyDiv w:val="1"/>
      <w:marLeft w:val="0"/>
      <w:marRight w:val="0"/>
      <w:marTop w:val="0"/>
      <w:marBottom w:val="0"/>
      <w:divBdr>
        <w:top w:val="none" w:sz="0" w:space="0" w:color="auto"/>
        <w:left w:val="none" w:sz="0" w:space="0" w:color="auto"/>
        <w:bottom w:val="none" w:sz="0" w:space="0" w:color="auto"/>
        <w:right w:val="none" w:sz="0" w:space="0" w:color="auto"/>
      </w:divBdr>
    </w:div>
    <w:div w:id="1393192423">
      <w:bodyDiv w:val="1"/>
      <w:marLeft w:val="0"/>
      <w:marRight w:val="0"/>
      <w:marTop w:val="0"/>
      <w:marBottom w:val="0"/>
      <w:divBdr>
        <w:top w:val="none" w:sz="0" w:space="0" w:color="auto"/>
        <w:left w:val="none" w:sz="0" w:space="0" w:color="auto"/>
        <w:bottom w:val="none" w:sz="0" w:space="0" w:color="auto"/>
        <w:right w:val="none" w:sz="0" w:space="0" w:color="auto"/>
      </w:divBdr>
    </w:div>
    <w:div w:id="1393430759">
      <w:bodyDiv w:val="1"/>
      <w:marLeft w:val="0"/>
      <w:marRight w:val="0"/>
      <w:marTop w:val="0"/>
      <w:marBottom w:val="0"/>
      <w:divBdr>
        <w:top w:val="none" w:sz="0" w:space="0" w:color="auto"/>
        <w:left w:val="none" w:sz="0" w:space="0" w:color="auto"/>
        <w:bottom w:val="none" w:sz="0" w:space="0" w:color="auto"/>
        <w:right w:val="none" w:sz="0" w:space="0" w:color="auto"/>
      </w:divBdr>
    </w:div>
    <w:div w:id="1393507366">
      <w:bodyDiv w:val="1"/>
      <w:marLeft w:val="0"/>
      <w:marRight w:val="0"/>
      <w:marTop w:val="0"/>
      <w:marBottom w:val="0"/>
      <w:divBdr>
        <w:top w:val="none" w:sz="0" w:space="0" w:color="auto"/>
        <w:left w:val="none" w:sz="0" w:space="0" w:color="auto"/>
        <w:bottom w:val="none" w:sz="0" w:space="0" w:color="auto"/>
        <w:right w:val="none" w:sz="0" w:space="0" w:color="auto"/>
      </w:divBdr>
    </w:div>
    <w:div w:id="1393581386">
      <w:bodyDiv w:val="1"/>
      <w:marLeft w:val="0"/>
      <w:marRight w:val="0"/>
      <w:marTop w:val="0"/>
      <w:marBottom w:val="0"/>
      <w:divBdr>
        <w:top w:val="none" w:sz="0" w:space="0" w:color="auto"/>
        <w:left w:val="none" w:sz="0" w:space="0" w:color="auto"/>
        <w:bottom w:val="none" w:sz="0" w:space="0" w:color="auto"/>
        <w:right w:val="none" w:sz="0" w:space="0" w:color="auto"/>
      </w:divBdr>
    </w:div>
    <w:div w:id="1394082781">
      <w:bodyDiv w:val="1"/>
      <w:marLeft w:val="0"/>
      <w:marRight w:val="0"/>
      <w:marTop w:val="0"/>
      <w:marBottom w:val="0"/>
      <w:divBdr>
        <w:top w:val="none" w:sz="0" w:space="0" w:color="auto"/>
        <w:left w:val="none" w:sz="0" w:space="0" w:color="auto"/>
        <w:bottom w:val="none" w:sz="0" w:space="0" w:color="auto"/>
        <w:right w:val="none" w:sz="0" w:space="0" w:color="auto"/>
      </w:divBdr>
    </w:div>
    <w:div w:id="1394112303">
      <w:bodyDiv w:val="1"/>
      <w:marLeft w:val="0"/>
      <w:marRight w:val="0"/>
      <w:marTop w:val="0"/>
      <w:marBottom w:val="0"/>
      <w:divBdr>
        <w:top w:val="none" w:sz="0" w:space="0" w:color="auto"/>
        <w:left w:val="none" w:sz="0" w:space="0" w:color="auto"/>
        <w:bottom w:val="none" w:sz="0" w:space="0" w:color="auto"/>
        <w:right w:val="none" w:sz="0" w:space="0" w:color="auto"/>
      </w:divBdr>
    </w:div>
    <w:div w:id="1394154120">
      <w:bodyDiv w:val="1"/>
      <w:marLeft w:val="0"/>
      <w:marRight w:val="0"/>
      <w:marTop w:val="0"/>
      <w:marBottom w:val="0"/>
      <w:divBdr>
        <w:top w:val="none" w:sz="0" w:space="0" w:color="auto"/>
        <w:left w:val="none" w:sz="0" w:space="0" w:color="auto"/>
        <w:bottom w:val="none" w:sz="0" w:space="0" w:color="auto"/>
        <w:right w:val="none" w:sz="0" w:space="0" w:color="auto"/>
      </w:divBdr>
    </w:div>
    <w:div w:id="1394306474">
      <w:bodyDiv w:val="1"/>
      <w:marLeft w:val="0"/>
      <w:marRight w:val="0"/>
      <w:marTop w:val="0"/>
      <w:marBottom w:val="0"/>
      <w:divBdr>
        <w:top w:val="none" w:sz="0" w:space="0" w:color="auto"/>
        <w:left w:val="none" w:sz="0" w:space="0" w:color="auto"/>
        <w:bottom w:val="none" w:sz="0" w:space="0" w:color="auto"/>
        <w:right w:val="none" w:sz="0" w:space="0" w:color="auto"/>
      </w:divBdr>
    </w:div>
    <w:div w:id="1394624038">
      <w:bodyDiv w:val="1"/>
      <w:marLeft w:val="0"/>
      <w:marRight w:val="0"/>
      <w:marTop w:val="0"/>
      <w:marBottom w:val="0"/>
      <w:divBdr>
        <w:top w:val="none" w:sz="0" w:space="0" w:color="auto"/>
        <w:left w:val="none" w:sz="0" w:space="0" w:color="auto"/>
        <w:bottom w:val="none" w:sz="0" w:space="0" w:color="auto"/>
        <w:right w:val="none" w:sz="0" w:space="0" w:color="auto"/>
      </w:divBdr>
    </w:div>
    <w:div w:id="1394700751">
      <w:bodyDiv w:val="1"/>
      <w:marLeft w:val="0"/>
      <w:marRight w:val="0"/>
      <w:marTop w:val="0"/>
      <w:marBottom w:val="0"/>
      <w:divBdr>
        <w:top w:val="none" w:sz="0" w:space="0" w:color="auto"/>
        <w:left w:val="none" w:sz="0" w:space="0" w:color="auto"/>
        <w:bottom w:val="none" w:sz="0" w:space="0" w:color="auto"/>
        <w:right w:val="none" w:sz="0" w:space="0" w:color="auto"/>
      </w:divBdr>
    </w:div>
    <w:div w:id="1394886761">
      <w:bodyDiv w:val="1"/>
      <w:marLeft w:val="0"/>
      <w:marRight w:val="0"/>
      <w:marTop w:val="0"/>
      <w:marBottom w:val="0"/>
      <w:divBdr>
        <w:top w:val="none" w:sz="0" w:space="0" w:color="auto"/>
        <w:left w:val="none" w:sz="0" w:space="0" w:color="auto"/>
        <w:bottom w:val="none" w:sz="0" w:space="0" w:color="auto"/>
        <w:right w:val="none" w:sz="0" w:space="0" w:color="auto"/>
      </w:divBdr>
    </w:div>
    <w:div w:id="1394887165">
      <w:bodyDiv w:val="1"/>
      <w:marLeft w:val="0"/>
      <w:marRight w:val="0"/>
      <w:marTop w:val="0"/>
      <w:marBottom w:val="0"/>
      <w:divBdr>
        <w:top w:val="none" w:sz="0" w:space="0" w:color="auto"/>
        <w:left w:val="none" w:sz="0" w:space="0" w:color="auto"/>
        <w:bottom w:val="none" w:sz="0" w:space="0" w:color="auto"/>
        <w:right w:val="none" w:sz="0" w:space="0" w:color="auto"/>
      </w:divBdr>
    </w:div>
    <w:div w:id="1395080687">
      <w:bodyDiv w:val="1"/>
      <w:marLeft w:val="0"/>
      <w:marRight w:val="0"/>
      <w:marTop w:val="0"/>
      <w:marBottom w:val="0"/>
      <w:divBdr>
        <w:top w:val="none" w:sz="0" w:space="0" w:color="auto"/>
        <w:left w:val="none" w:sz="0" w:space="0" w:color="auto"/>
        <w:bottom w:val="none" w:sz="0" w:space="0" w:color="auto"/>
        <w:right w:val="none" w:sz="0" w:space="0" w:color="auto"/>
      </w:divBdr>
    </w:div>
    <w:div w:id="1395398307">
      <w:bodyDiv w:val="1"/>
      <w:marLeft w:val="0"/>
      <w:marRight w:val="0"/>
      <w:marTop w:val="0"/>
      <w:marBottom w:val="0"/>
      <w:divBdr>
        <w:top w:val="none" w:sz="0" w:space="0" w:color="auto"/>
        <w:left w:val="none" w:sz="0" w:space="0" w:color="auto"/>
        <w:bottom w:val="none" w:sz="0" w:space="0" w:color="auto"/>
        <w:right w:val="none" w:sz="0" w:space="0" w:color="auto"/>
      </w:divBdr>
    </w:div>
    <w:div w:id="1395424674">
      <w:bodyDiv w:val="1"/>
      <w:marLeft w:val="0"/>
      <w:marRight w:val="0"/>
      <w:marTop w:val="0"/>
      <w:marBottom w:val="0"/>
      <w:divBdr>
        <w:top w:val="none" w:sz="0" w:space="0" w:color="auto"/>
        <w:left w:val="none" w:sz="0" w:space="0" w:color="auto"/>
        <w:bottom w:val="none" w:sz="0" w:space="0" w:color="auto"/>
        <w:right w:val="none" w:sz="0" w:space="0" w:color="auto"/>
      </w:divBdr>
    </w:div>
    <w:div w:id="1395546592">
      <w:bodyDiv w:val="1"/>
      <w:marLeft w:val="0"/>
      <w:marRight w:val="0"/>
      <w:marTop w:val="0"/>
      <w:marBottom w:val="0"/>
      <w:divBdr>
        <w:top w:val="none" w:sz="0" w:space="0" w:color="auto"/>
        <w:left w:val="none" w:sz="0" w:space="0" w:color="auto"/>
        <w:bottom w:val="none" w:sz="0" w:space="0" w:color="auto"/>
        <w:right w:val="none" w:sz="0" w:space="0" w:color="auto"/>
      </w:divBdr>
    </w:div>
    <w:div w:id="1395851795">
      <w:bodyDiv w:val="1"/>
      <w:marLeft w:val="0"/>
      <w:marRight w:val="0"/>
      <w:marTop w:val="0"/>
      <w:marBottom w:val="0"/>
      <w:divBdr>
        <w:top w:val="none" w:sz="0" w:space="0" w:color="auto"/>
        <w:left w:val="none" w:sz="0" w:space="0" w:color="auto"/>
        <w:bottom w:val="none" w:sz="0" w:space="0" w:color="auto"/>
        <w:right w:val="none" w:sz="0" w:space="0" w:color="auto"/>
      </w:divBdr>
    </w:div>
    <w:div w:id="1396054006">
      <w:bodyDiv w:val="1"/>
      <w:marLeft w:val="0"/>
      <w:marRight w:val="0"/>
      <w:marTop w:val="0"/>
      <w:marBottom w:val="0"/>
      <w:divBdr>
        <w:top w:val="none" w:sz="0" w:space="0" w:color="auto"/>
        <w:left w:val="none" w:sz="0" w:space="0" w:color="auto"/>
        <w:bottom w:val="none" w:sz="0" w:space="0" w:color="auto"/>
        <w:right w:val="none" w:sz="0" w:space="0" w:color="auto"/>
      </w:divBdr>
    </w:div>
    <w:div w:id="1396122472">
      <w:bodyDiv w:val="1"/>
      <w:marLeft w:val="0"/>
      <w:marRight w:val="0"/>
      <w:marTop w:val="0"/>
      <w:marBottom w:val="0"/>
      <w:divBdr>
        <w:top w:val="none" w:sz="0" w:space="0" w:color="auto"/>
        <w:left w:val="none" w:sz="0" w:space="0" w:color="auto"/>
        <w:bottom w:val="none" w:sz="0" w:space="0" w:color="auto"/>
        <w:right w:val="none" w:sz="0" w:space="0" w:color="auto"/>
      </w:divBdr>
    </w:div>
    <w:div w:id="1396128930">
      <w:marLeft w:val="480"/>
      <w:marRight w:val="0"/>
      <w:marTop w:val="0"/>
      <w:marBottom w:val="0"/>
      <w:divBdr>
        <w:top w:val="none" w:sz="0" w:space="0" w:color="auto"/>
        <w:left w:val="none" w:sz="0" w:space="0" w:color="auto"/>
        <w:bottom w:val="none" w:sz="0" w:space="0" w:color="auto"/>
        <w:right w:val="none" w:sz="0" w:space="0" w:color="auto"/>
      </w:divBdr>
    </w:div>
    <w:div w:id="1396276560">
      <w:bodyDiv w:val="1"/>
      <w:marLeft w:val="0"/>
      <w:marRight w:val="0"/>
      <w:marTop w:val="0"/>
      <w:marBottom w:val="0"/>
      <w:divBdr>
        <w:top w:val="none" w:sz="0" w:space="0" w:color="auto"/>
        <w:left w:val="none" w:sz="0" w:space="0" w:color="auto"/>
        <w:bottom w:val="none" w:sz="0" w:space="0" w:color="auto"/>
        <w:right w:val="none" w:sz="0" w:space="0" w:color="auto"/>
      </w:divBdr>
    </w:div>
    <w:div w:id="1396583921">
      <w:bodyDiv w:val="1"/>
      <w:marLeft w:val="0"/>
      <w:marRight w:val="0"/>
      <w:marTop w:val="0"/>
      <w:marBottom w:val="0"/>
      <w:divBdr>
        <w:top w:val="none" w:sz="0" w:space="0" w:color="auto"/>
        <w:left w:val="none" w:sz="0" w:space="0" w:color="auto"/>
        <w:bottom w:val="none" w:sz="0" w:space="0" w:color="auto"/>
        <w:right w:val="none" w:sz="0" w:space="0" w:color="auto"/>
      </w:divBdr>
    </w:div>
    <w:div w:id="1396586646">
      <w:bodyDiv w:val="1"/>
      <w:marLeft w:val="0"/>
      <w:marRight w:val="0"/>
      <w:marTop w:val="0"/>
      <w:marBottom w:val="0"/>
      <w:divBdr>
        <w:top w:val="none" w:sz="0" w:space="0" w:color="auto"/>
        <w:left w:val="none" w:sz="0" w:space="0" w:color="auto"/>
        <w:bottom w:val="none" w:sz="0" w:space="0" w:color="auto"/>
        <w:right w:val="none" w:sz="0" w:space="0" w:color="auto"/>
      </w:divBdr>
    </w:div>
    <w:div w:id="1396666474">
      <w:bodyDiv w:val="1"/>
      <w:marLeft w:val="0"/>
      <w:marRight w:val="0"/>
      <w:marTop w:val="0"/>
      <w:marBottom w:val="0"/>
      <w:divBdr>
        <w:top w:val="none" w:sz="0" w:space="0" w:color="auto"/>
        <w:left w:val="none" w:sz="0" w:space="0" w:color="auto"/>
        <w:bottom w:val="none" w:sz="0" w:space="0" w:color="auto"/>
        <w:right w:val="none" w:sz="0" w:space="0" w:color="auto"/>
      </w:divBdr>
    </w:div>
    <w:div w:id="1396705564">
      <w:bodyDiv w:val="1"/>
      <w:marLeft w:val="0"/>
      <w:marRight w:val="0"/>
      <w:marTop w:val="0"/>
      <w:marBottom w:val="0"/>
      <w:divBdr>
        <w:top w:val="none" w:sz="0" w:space="0" w:color="auto"/>
        <w:left w:val="none" w:sz="0" w:space="0" w:color="auto"/>
        <w:bottom w:val="none" w:sz="0" w:space="0" w:color="auto"/>
        <w:right w:val="none" w:sz="0" w:space="0" w:color="auto"/>
      </w:divBdr>
    </w:div>
    <w:div w:id="1397046230">
      <w:bodyDiv w:val="1"/>
      <w:marLeft w:val="0"/>
      <w:marRight w:val="0"/>
      <w:marTop w:val="0"/>
      <w:marBottom w:val="0"/>
      <w:divBdr>
        <w:top w:val="none" w:sz="0" w:space="0" w:color="auto"/>
        <w:left w:val="none" w:sz="0" w:space="0" w:color="auto"/>
        <w:bottom w:val="none" w:sz="0" w:space="0" w:color="auto"/>
        <w:right w:val="none" w:sz="0" w:space="0" w:color="auto"/>
      </w:divBdr>
    </w:div>
    <w:div w:id="1397123150">
      <w:bodyDiv w:val="1"/>
      <w:marLeft w:val="0"/>
      <w:marRight w:val="0"/>
      <w:marTop w:val="0"/>
      <w:marBottom w:val="0"/>
      <w:divBdr>
        <w:top w:val="none" w:sz="0" w:space="0" w:color="auto"/>
        <w:left w:val="none" w:sz="0" w:space="0" w:color="auto"/>
        <w:bottom w:val="none" w:sz="0" w:space="0" w:color="auto"/>
        <w:right w:val="none" w:sz="0" w:space="0" w:color="auto"/>
      </w:divBdr>
    </w:div>
    <w:div w:id="1397389289">
      <w:bodyDiv w:val="1"/>
      <w:marLeft w:val="0"/>
      <w:marRight w:val="0"/>
      <w:marTop w:val="0"/>
      <w:marBottom w:val="0"/>
      <w:divBdr>
        <w:top w:val="none" w:sz="0" w:space="0" w:color="auto"/>
        <w:left w:val="none" w:sz="0" w:space="0" w:color="auto"/>
        <w:bottom w:val="none" w:sz="0" w:space="0" w:color="auto"/>
        <w:right w:val="none" w:sz="0" w:space="0" w:color="auto"/>
      </w:divBdr>
    </w:div>
    <w:div w:id="1397435505">
      <w:bodyDiv w:val="1"/>
      <w:marLeft w:val="0"/>
      <w:marRight w:val="0"/>
      <w:marTop w:val="0"/>
      <w:marBottom w:val="0"/>
      <w:divBdr>
        <w:top w:val="none" w:sz="0" w:space="0" w:color="auto"/>
        <w:left w:val="none" w:sz="0" w:space="0" w:color="auto"/>
        <w:bottom w:val="none" w:sz="0" w:space="0" w:color="auto"/>
        <w:right w:val="none" w:sz="0" w:space="0" w:color="auto"/>
      </w:divBdr>
    </w:div>
    <w:div w:id="1397584832">
      <w:bodyDiv w:val="1"/>
      <w:marLeft w:val="0"/>
      <w:marRight w:val="0"/>
      <w:marTop w:val="0"/>
      <w:marBottom w:val="0"/>
      <w:divBdr>
        <w:top w:val="none" w:sz="0" w:space="0" w:color="auto"/>
        <w:left w:val="none" w:sz="0" w:space="0" w:color="auto"/>
        <w:bottom w:val="none" w:sz="0" w:space="0" w:color="auto"/>
        <w:right w:val="none" w:sz="0" w:space="0" w:color="auto"/>
      </w:divBdr>
    </w:div>
    <w:div w:id="1397627176">
      <w:bodyDiv w:val="1"/>
      <w:marLeft w:val="0"/>
      <w:marRight w:val="0"/>
      <w:marTop w:val="0"/>
      <w:marBottom w:val="0"/>
      <w:divBdr>
        <w:top w:val="none" w:sz="0" w:space="0" w:color="auto"/>
        <w:left w:val="none" w:sz="0" w:space="0" w:color="auto"/>
        <w:bottom w:val="none" w:sz="0" w:space="0" w:color="auto"/>
        <w:right w:val="none" w:sz="0" w:space="0" w:color="auto"/>
      </w:divBdr>
    </w:div>
    <w:div w:id="1397900922">
      <w:bodyDiv w:val="1"/>
      <w:marLeft w:val="0"/>
      <w:marRight w:val="0"/>
      <w:marTop w:val="0"/>
      <w:marBottom w:val="0"/>
      <w:divBdr>
        <w:top w:val="none" w:sz="0" w:space="0" w:color="auto"/>
        <w:left w:val="none" w:sz="0" w:space="0" w:color="auto"/>
        <w:bottom w:val="none" w:sz="0" w:space="0" w:color="auto"/>
        <w:right w:val="none" w:sz="0" w:space="0" w:color="auto"/>
      </w:divBdr>
    </w:div>
    <w:div w:id="1398238519">
      <w:bodyDiv w:val="1"/>
      <w:marLeft w:val="0"/>
      <w:marRight w:val="0"/>
      <w:marTop w:val="0"/>
      <w:marBottom w:val="0"/>
      <w:divBdr>
        <w:top w:val="none" w:sz="0" w:space="0" w:color="auto"/>
        <w:left w:val="none" w:sz="0" w:space="0" w:color="auto"/>
        <w:bottom w:val="none" w:sz="0" w:space="0" w:color="auto"/>
        <w:right w:val="none" w:sz="0" w:space="0" w:color="auto"/>
      </w:divBdr>
    </w:div>
    <w:div w:id="1398239290">
      <w:bodyDiv w:val="1"/>
      <w:marLeft w:val="0"/>
      <w:marRight w:val="0"/>
      <w:marTop w:val="0"/>
      <w:marBottom w:val="0"/>
      <w:divBdr>
        <w:top w:val="none" w:sz="0" w:space="0" w:color="auto"/>
        <w:left w:val="none" w:sz="0" w:space="0" w:color="auto"/>
        <w:bottom w:val="none" w:sz="0" w:space="0" w:color="auto"/>
        <w:right w:val="none" w:sz="0" w:space="0" w:color="auto"/>
      </w:divBdr>
    </w:div>
    <w:div w:id="1398283634">
      <w:bodyDiv w:val="1"/>
      <w:marLeft w:val="0"/>
      <w:marRight w:val="0"/>
      <w:marTop w:val="0"/>
      <w:marBottom w:val="0"/>
      <w:divBdr>
        <w:top w:val="none" w:sz="0" w:space="0" w:color="auto"/>
        <w:left w:val="none" w:sz="0" w:space="0" w:color="auto"/>
        <w:bottom w:val="none" w:sz="0" w:space="0" w:color="auto"/>
        <w:right w:val="none" w:sz="0" w:space="0" w:color="auto"/>
      </w:divBdr>
    </w:div>
    <w:div w:id="1398358501">
      <w:bodyDiv w:val="1"/>
      <w:marLeft w:val="0"/>
      <w:marRight w:val="0"/>
      <w:marTop w:val="0"/>
      <w:marBottom w:val="0"/>
      <w:divBdr>
        <w:top w:val="none" w:sz="0" w:space="0" w:color="auto"/>
        <w:left w:val="none" w:sz="0" w:space="0" w:color="auto"/>
        <w:bottom w:val="none" w:sz="0" w:space="0" w:color="auto"/>
        <w:right w:val="none" w:sz="0" w:space="0" w:color="auto"/>
      </w:divBdr>
    </w:div>
    <w:div w:id="1398474709">
      <w:bodyDiv w:val="1"/>
      <w:marLeft w:val="0"/>
      <w:marRight w:val="0"/>
      <w:marTop w:val="0"/>
      <w:marBottom w:val="0"/>
      <w:divBdr>
        <w:top w:val="none" w:sz="0" w:space="0" w:color="auto"/>
        <w:left w:val="none" w:sz="0" w:space="0" w:color="auto"/>
        <w:bottom w:val="none" w:sz="0" w:space="0" w:color="auto"/>
        <w:right w:val="none" w:sz="0" w:space="0" w:color="auto"/>
      </w:divBdr>
    </w:div>
    <w:div w:id="1398670803">
      <w:bodyDiv w:val="1"/>
      <w:marLeft w:val="0"/>
      <w:marRight w:val="0"/>
      <w:marTop w:val="0"/>
      <w:marBottom w:val="0"/>
      <w:divBdr>
        <w:top w:val="none" w:sz="0" w:space="0" w:color="auto"/>
        <w:left w:val="none" w:sz="0" w:space="0" w:color="auto"/>
        <w:bottom w:val="none" w:sz="0" w:space="0" w:color="auto"/>
        <w:right w:val="none" w:sz="0" w:space="0" w:color="auto"/>
      </w:divBdr>
    </w:div>
    <w:div w:id="1398744819">
      <w:bodyDiv w:val="1"/>
      <w:marLeft w:val="0"/>
      <w:marRight w:val="0"/>
      <w:marTop w:val="0"/>
      <w:marBottom w:val="0"/>
      <w:divBdr>
        <w:top w:val="none" w:sz="0" w:space="0" w:color="auto"/>
        <w:left w:val="none" w:sz="0" w:space="0" w:color="auto"/>
        <w:bottom w:val="none" w:sz="0" w:space="0" w:color="auto"/>
        <w:right w:val="none" w:sz="0" w:space="0" w:color="auto"/>
      </w:divBdr>
    </w:div>
    <w:div w:id="1398745683">
      <w:bodyDiv w:val="1"/>
      <w:marLeft w:val="0"/>
      <w:marRight w:val="0"/>
      <w:marTop w:val="0"/>
      <w:marBottom w:val="0"/>
      <w:divBdr>
        <w:top w:val="none" w:sz="0" w:space="0" w:color="auto"/>
        <w:left w:val="none" w:sz="0" w:space="0" w:color="auto"/>
        <w:bottom w:val="none" w:sz="0" w:space="0" w:color="auto"/>
        <w:right w:val="none" w:sz="0" w:space="0" w:color="auto"/>
      </w:divBdr>
    </w:div>
    <w:div w:id="1398824571">
      <w:bodyDiv w:val="1"/>
      <w:marLeft w:val="0"/>
      <w:marRight w:val="0"/>
      <w:marTop w:val="0"/>
      <w:marBottom w:val="0"/>
      <w:divBdr>
        <w:top w:val="none" w:sz="0" w:space="0" w:color="auto"/>
        <w:left w:val="none" w:sz="0" w:space="0" w:color="auto"/>
        <w:bottom w:val="none" w:sz="0" w:space="0" w:color="auto"/>
        <w:right w:val="none" w:sz="0" w:space="0" w:color="auto"/>
      </w:divBdr>
    </w:div>
    <w:div w:id="1398894831">
      <w:marLeft w:val="480"/>
      <w:marRight w:val="0"/>
      <w:marTop w:val="0"/>
      <w:marBottom w:val="0"/>
      <w:divBdr>
        <w:top w:val="none" w:sz="0" w:space="0" w:color="auto"/>
        <w:left w:val="none" w:sz="0" w:space="0" w:color="auto"/>
        <w:bottom w:val="none" w:sz="0" w:space="0" w:color="auto"/>
        <w:right w:val="none" w:sz="0" w:space="0" w:color="auto"/>
      </w:divBdr>
    </w:div>
    <w:div w:id="1398941955">
      <w:bodyDiv w:val="1"/>
      <w:marLeft w:val="0"/>
      <w:marRight w:val="0"/>
      <w:marTop w:val="0"/>
      <w:marBottom w:val="0"/>
      <w:divBdr>
        <w:top w:val="none" w:sz="0" w:space="0" w:color="auto"/>
        <w:left w:val="none" w:sz="0" w:space="0" w:color="auto"/>
        <w:bottom w:val="none" w:sz="0" w:space="0" w:color="auto"/>
        <w:right w:val="none" w:sz="0" w:space="0" w:color="auto"/>
      </w:divBdr>
    </w:div>
    <w:div w:id="1398942072">
      <w:bodyDiv w:val="1"/>
      <w:marLeft w:val="0"/>
      <w:marRight w:val="0"/>
      <w:marTop w:val="0"/>
      <w:marBottom w:val="0"/>
      <w:divBdr>
        <w:top w:val="none" w:sz="0" w:space="0" w:color="auto"/>
        <w:left w:val="none" w:sz="0" w:space="0" w:color="auto"/>
        <w:bottom w:val="none" w:sz="0" w:space="0" w:color="auto"/>
        <w:right w:val="none" w:sz="0" w:space="0" w:color="auto"/>
      </w:divBdr>
    </w:div>
    <w:div w:id="1399010876">
      <w:bodyDiv w:val="1"/>
      <w:marLeft w:val="0"/>
      <w:marRight w:val="0"/>
      <w:marTop w:val="0"/>
      <w:marBottom w:val="0"/>
      <w:divBdr>
        <w:top w:val="none" w:sz="0" w:space="0" w:color="auto"/>
        <w:left w:val="none" w:sz="0" w:space="0" w:color="auto"/>
        <w:bottom w:val="none" w:sz="0" w:space="0" w:color="auto"/>
        <w:right w:val="none" w:sz="0" w:space="0" w:color="auto"/>
      </w:divBdr>
    </w:div>
    <w:div w:id="1399669964">
      <w:bodyDiv w:val="1"/>
      <w:marLeft w:val="0"/>
      <w:marRight w:val="0"/>
      <w:marTop w:val="0"/>
      <w:marBottom w:val="0"/>
      <w:divBdr>
        <w:top w:val="none" w:sz="0" w:space="0" w:color="auto"/>
        <w:left w:val="none" w:sz="0" w:space="0" w:color="auto"/>
        <w:bottom w:val="none" w:sz="0" w:space="0" w:color="auto"/>
        <w:right w:val="none" w:sz="0" w:space="0" w:color="auto"/>
      </w:divBdr>
    </w:div>
    <w:div w:id="1399784936">
      <w:bodyDiv w:val="1"/>
      <w:marLeft w:val="0"/>
      <w:marRight w:val="0"/>
      <w:marTop w:val="0"/>
      <w:marBottom w:val="0"/>
      <w:divBdr>
        <w:top w:val="none" w:sz="0" w:space="0" w:color="auto"/>
        <w:left w:val="none" w:sz="0" w:space="0" w:color="auto"/>
        <w:bottom w:val="none" w:sz="0" w:space="0" w:color="auto"/>
        <w:right w:val="none" w:sz="0" w:space="0" w:color="auto"/>
      </w:divBdr>
    </w:div>
    <w:div w:id="1400132436">
      <w:bodyDiv w:val="1"/>
      <w:marLeft w:val="0"/>
      <w:marRight w:val="0"/>
      <w:marTop w:val="0"/>
      <w:marBottom w:val="0"/>
      <w:divBdr>
        <w:top w:val="none" w:sz="0" w:space="0" w:color="auto"/>
        <w:left w:val="none" w:sz="0" w:space="0" w:color="auto"/>
        <w:bottom w:val="none" w:sz="0" w:space="0" w:color="auto"/>
        <w:right w:val="none" w:sz="0" w:space="0" w:color="auto"/>
      </w:divBdr>
    </w:div>
    <w:div w:id="1400329289">
      <w:bodyDiv w:val="1"/>
      <w:marLeft w:val="0"/>
      <w:marRight w:val="0"/>
      <w:marTop w:val="0"/>
      <w:marBottom w:val="0"/>
      <w:divBdr>
        <w:top w:val="none" w:sz="0" w:space="0" w:color="auto"/>
        <w:left w:val="none" w:sz="0" w:space="0" w:color="auto"/>
        <w:bottom w:val="none" w:sz="0" w:space="0" w:color="auto"/>
        <w:right w:val="none" w:sz="0" w:space="0" w:color="auto"/>
      </w:divBdr>
    </w:div>
    <w:div w:id="1400665813">
      <w:bodyDiv w:val="1"/>
      <w:marLeft w:val="0"/>
      <w:marRight w:val="0"/>
      <w:marTop w:val="0"/>
      <w:marBottom w:val="0"/>
      <w:divBdr>
        <w:top w:val="none" w:sz="0" w:space="0" w:color="auto"/>
        <w:left w:val="none" w:sz="0" w:space="0" w:color="auto"/>
        <w:bottom w:val="none" w:sz="0" w:space="0" w:color="auto"/>
        <w:right w:val="none" w:sz="0" w:space="0" w:color="auto"/>
      </w:divBdr>
    </w:div>
    <w:div w:id="1400710252">
      <w:bodyDiv w:val="1"/>
      <w:marLeft w:val="0"/>
      <w:marRight w:val="0"/>
      <w:marTop w:val="0"/>
      <w:marBottom w:val="0"/>
      <w:divBdr>
        <w:top w:val="none" w:sz="0" w:space="0" w:color="auto"/>
        <w:left w:val="none" w:sz="0" w:space="0" w:color="auto"/>
        <w:bottom w:val="none" w:sz="0" w:space="0" w:color="auto"/>
        <w:right w:val="none" w:sz="0" w:space="0" w:color="auto"/>
      </w:divBdr>
    </w:div>
    <w:div w:id="1400904590">
      <w:bodyDiv w:val="1"/>
      <w:marLeft w:val="0"/>
      <w:marRight w:val="0"/>
      <w:marTop w:val="0"/>
      <w:marBottom w:val="0"/>
      <w:divBdr>
        <w:top w:val="none" w:sz="0" w:space="0" w:color="auto"/>
        <w:left w:val="none" w:sz="0" w:space="0" w:color="auto"/>
        <w:bottom w:val="none" w:sz="0" w:space="0" w:color="auto"/>
        <w:right w:val="none" w:sz="0" w:space="0" w:color="auto"/>
      </w:divBdr>
    </w:div>
    <w:div w:id="1401248074">
      <w:bodyDiv w:val="1"/>
      <w:marLeft w:val="0"/>
      <w:marRight w:val="0"/>
      <w:marTop w:val="0"/>
      <w:marBottom w:val="0"/>
      <w:divBdr>
        <w:top w:val="none" w:sz="0" w:space="0" w:color="auto"/>
        <w:left w:val="none" w:sz="0" w:space="0" w:color="auto"/>
        <w:bottom w:val="none" w:sz="0" w:space="0" w:color="auto"/>
        <w:right w:val="none" w:sz="0" w:space="0" w:color="auto"/>
      </w:divBdr>
    </w:div>
    <w:div w:id="1401639219">
      <w:bodyDiv w:val="1"/>
      <w:marLeft w:val="0"/>
      <w:marRight w:val="0"/>
      <w:marTop w:val="0"/>
      <w:marBottom w:val="0"/>
      <w:divBdr>
        <w:top w:val="none" w:sz="0" w:space="0" w:color="auto"/>
        <w:left w:val="none" w:sz="0" w:space="0" w:color="auto"/>
        <w:bottom w:val="none" w:sz="0" w:space="0" w:color="auto"/>
        <w:right w:val="none" w:sz="0" w:space="0" w:color="auto"/>
      </w:divBdr>
    </w:div>
    <w:div w:id="1401977711">
      <w:bodyDiv w:val="1"/>
      <w:marLeft w:val="0"/>
      <w:marRight w:val="0"/>
      <w:marTop w:val="0"/>
      <w:marBottom w:val="0"/>
      <w:divBdr>
        <w:top w:val="none" w:sz="0" w:space="0" w:color="auto"/>
        <w:left w:val="none" w:sz="0" w:space="0" w:color="auto"/>
        <w:bottom w:val="none" w:sz="0" w:space="0" w:color="auto"/>
        <w:right w:val="none" w:sz="0" w:space="0" w:color="auto"/>
      </w:divBdr>
    </w:div>
    <w:div w:id="1402168299">
      <w:bodyDiv w:val="1"/>
      <w:marLeft w:val="0"/>
      <w:marRight w:val="0"/>
      <w:marTop w:val="0"/>
      <w:marBottom w:val="0"/>
      <w:divBdr>
        <w:top w:val="none" w:sz="0" w:space="0" w:color="auto"/>
        <w:left w:val="none" w:sz="0" w:space="0" w:color="auto"/>
        <w:bottom w:val="none" w:sz="0" w:space="0" w:color="auto"/>
        <w:right w:val="none" w:sz="0" w:space="0" w:color="auto"/>
      </w:divBdr>
    </w:div>
    <w:div w:id="1402361607">
      <w:bodyDiv w:val="1"/>
      <w:marLeft w:val="0"/>
      <w:marRight w:val="0"/>
      <w:marTop w:val="0"/>
      <w:marBottom w:val="0"/>
      <w:divBdr>
        <w:top w:val="none" w:sz="0" w:space="0" w:color="auto"/>
        <w:left w:val="none" w:sz="0" w:space="0" w:color="auto"/>
        <w:bottom w:val="none" w:sz="0" w:space="0" w:color="auto"/>
        <w:right w:val="none" w:sz="0" w:space="0" w:color="auto"/>
      </w:divBdr>
    </w:div>
    <w:div w:id="1402408119">
      <w:bodyDiv w:val="1"/>
      <w:marLeft w:val="0"/>
      <w:marRight w:val="0"/>
      <w:marTop w:val="0"/>
      <w:marBottom w:val="0"/>
      <w:divBdr>
        <w:top w:val="none" w:sz="0" w:space="0" w:color="auto"/>
        <w:left w:val="none" w:sz="0" w:space="0" w:color="auto"/>
        <w:bottom w:val="none" w:sz="0" w:space="0" w:color="auto"/>
        <w:right w:val="none" w:sz="0" w:space="0" w:color="auto"/>
      </w:divBdr>
    </w:div>
    <w:div w:id="1402755155">
      <w:bodyDiv w:val="1"/>
      <w:marLeft w:val="0"/>
      <w:marRight w:val="0"/>
      <w:marTop w:val="0"/>
      <w:marBottom w:val="0"/>
      <w:divBdr>
        <w:top w:val="none" w:sz="0" w:space="0" w:color="auto"/>
        <w:left w:val="none" w:sz="0" w:space="0" w:color="auto"/>
        <w:bottom w:val="none" w:sz="0" w:space="0" w:color="auto"/>
        <w:right w:val="none" w:sz="0" w:space="0" w:color="auto"/>
      </w:divBdr>
    </w:div>
    <w:div w:id="1402825312">
      <w:bodyDiv w:val="1"/>
      <w:marLeft w:val="0"/>
      <w:marRight w:val="0"/>
      <w:marTop w:val="0"/>
      <w:marBottom w:val="0"/>
      <w:divBdr>
        <w:top w:val="none" w:sz="0" w:space="0" w:color="auto"/>
        <w:left w:val="none" w:sz="0" w:space="0" w:color="auto"/>
        <w:bottom w:val="none" w:sz="0" w:space="0" w:color="auto"/>
        <w:right w:val="none" w:sz="0" w:space="0" w:color="auto"/>
      </w:divBdr>
    </w:div>
    <w:div w:id="1402874184">
      <w:bodyDiv w:val="1"/>
      <w:marLeft w:val="0"/>
      <w:marRight w:val="0"/>
      <w:marTop w:val="0"/>
      <w:marBottom w:val="0"/>
      <w:divBdr>
        <w:top w:val="none" w:sz="0" w:space="0" w:color="auto"/>
        <w:left w:val="none" w:sz="0" w:space="0" w:color="auto"/>
        <w:bottom w:val="none" w:sz="0" w:space="0" w:color="auto"/>
        <w:right w:val="none" w:sz="0" w:space="0" w:color="auto"/>
      </w:divBdr>
    </w:div>
    <w:div w:id="1403213627">
      <w:bodyDiv w:val="1"/>
      <w:marLeft w:val="0"/>
      <w:marRight w:val="0"/>
      <w:marTop w:val="0"/>
      <w:marBottom w:val="0"/>
      <w:divBdr>
        <w:top w:val="none" w:sz="0" w:space="0" w:color="auto"/>
        <w:left w:val="none" w:sz="0" w:space="0" w:color="auto"/>
        <w:bottom w:val="none" w:sz="0" w:space="0" w:color="auto"/>
        <w:right w:val="none" w:sz="0" w:space="0" w:color="auto"/>
      </w:divBdr>
    </w:div>
    <w:div w:id="1403260167">
      <w:bodyDiv w:val="1"/>
      <w:marLeft w:val="0"/>
      <w:marRight w:val="0"/>
      <w:marTop w:val="0"/>
      <w:marBottom w:val="0"/>
      <w:divBdr>
        <w:top w:val="none" w:sz="0" w:space="0" w:color="auto"/>
        <w:left w:val="none" w:sz="0" w:space="0" w:color="auto"/>
        <w:bottom w:val="none" w:sz="0" w:space="0" w:color="auto"/>
        <w:right w:val="none" w:sz="0" w:space="0" w:color="auto"/>
      </w:divBdr>
    </w:div>
    <w:div w:id="1403286439">
      <w:bodyDiv w:val="1"/>
      <w:marLeft w:val="0"/>
      <w:marRight w:val="0"/>
      <w:marTop w:val="0"/>
      <w:marBottom w:val="0"/>
      <w:divBdr>
        <w:top w:val="none" w:sz="0" w:space="0" w:color="auto"/>
        <w:left w:val="none" w:sz="0" w:space="0" w:color="auto"/>
        <w:bottom w:val="none" w:sz="0" w:space="0" w:color="auto"/>
        <w:right w:val="none" w:sz="0" w:space="0" w:color="auto"/>
      </w:divBdr>
    </w:div>
    <w:div w:id="1403329330">
      <w:bodyDiv w:val="1"/>
      <w:marLeft w:val="0"/>
      <w:marRight w:val="0"/>
      <w:marTop w:val="0"/>
      <w:marBottom w:val="0"/>
      <w:divBdr>
        <w:top w:val="none" w:sz="0" w:space="0" w:color="auto"/>
        <w:left w:val="none" w:sz="0" w:space="0" w:color="auto"/>
        <w:bottom w:val="none" w:sz="0" w:space="0" w:color="auto"/>
        <w:right w:val="none" w:sz="0" w:space="0" w:color="auto"/>
      </w:divBdr>
    </w:div>
    <w:div w:id="1403336937">
      <w:bodyDiv w:val="1"/>
      <w:marLeft w:val="0"/>
      <w:marRight w:val="0"/>
      <w:marTop w:val="0"/>
      <w:marBottom w:val="0"/>
      <w:divBdr>
        <w:top w:val="none" w:sz="0" w:space="0" w:color="auto"/>
        <w:left w:val="none" w:sz="0" w:space="0" w:color="auto"/>
        <w:bottom w:val="none" w:sz="0" w:space="0" w:color="auto"/>
        <w:right w:val="none" w:sz="0" w:space="0" w:color="auto"/>
      </w:divBdr>
    </w:div>
    <w:div w:id="1404184232">
      <w:bodyDiv w:val="1"/>
      <w:marLeft w:val="0"/>
      <w:marRight w:val="0"/>
      <w:marTop w:val="0"/>
      <w:marBottom w:val="0"/>
      <w:divBdr>
        <w:top w:val="none" w:sz="0" w:space="0" w:color="auto"/>
        <w:left w:val="none" w:sz="0" w:space="0" w:color="auto"/>
        <w:bottom w:val="none" w:sz="0" w:space="0" w:color="auto"/>
        <w:right w:val="none" w:sz="0" w:space="0" w:color="auto"/>
      </w:divBdr>
    </w:div>
    <w:div w:id="1404254546">
      <w:bodyDiv w:val="1"/>
      <w:marLeft w:val="0"/>
      <w:marRight w:val="0"/>
      <w:marTop w:val="0"/>
      <w:marBottom w:val="0"/>
      <w:divBdr>
        <w:top w:val="none" w:sz="0" w:space="0" w:color="auto"/>
        <w:left w:val="none" w:sz="0" w:space="0" w:color="auto"/>
        <w:bottom w:val="none" w:sz="0" w:space="0" w:color="auto"/>
        <w:right w:val="none" w:sz="0" w:space="0" w:color="auto"/>
      </w:divBdr>
    </w:div>
    <w:div w:id="1404330026">
      <w:bodyDiv w:val="1"/>
      <w:marLeft w:val="0"/>
      <w:marRight w:val="0"/>
      <w:marTop w:val="0"/>
      <w:marBottom w:val="0"/>
      <w:divBdr>
        <w:top w:val="none" w:sz="0" w:space="0" w:color="auto"/>
        <w:left w:val="none" w:sz="0" w:space="0" w:color="auto"/>
        <w:bottom w:val="none" w:sz="0" w:space="0" w:color="auto"/>
        <w:right w:val="none" w:sz="0" w:space="0" w:color="auto"/>
      </w:divBdr>
    </w:div>
    <w:div w:id="1404647560">
      <w:bodyDiv w:val="1"/>
      <w:marLeft w:val="0"/>
      <w:marRight w:val="0"/>
      <w:marTop w:val="0"/>
      <w:marBottom w:val="0"/>
      <w:divBdr>
        <w:top w:val="none" w:sz="0" w:space="0" w:color="auto"/>
        <w:left w:val="none" w:sz="0" w:space="0" w:color="auto"/>
        <w:bottom w:val="none" w:sz="0" w:space="0" w:color="auto"/>
        <w:right w:val="none" w:sz="0" w:space="0" w:color="auto"/>
      </w:divBdr>
    </w:div>
    <w:div w:id="1404834630">
      <w:bodyDiv w:val="1"/>
      <w:marLeft w:val="0"/>
      <w:marRight w:val="0"/>
      <w:marTop w:val="0"/>
      <w:marBottom w:val="0"/>
      <w:divBdr>
        <w:top w:val="none" w:sz="0" w:space="0" w:color="auto"/>
        <w:left w:val="none" w:sz="0" w:space="0" w:color="auto"/>
        <w:bottom w:val="none" w:sz="0" w:space="0" w:color="auto"/>
        <w:right w:val="none" w:sz="0" w:space="0" w:color="auto"/>
      </w:divBdr>
    </w:div>
    <w:div w:id="1404841084">
      <w:bodyDiv w:val="1"/>
      <w:marLeft w:val="0"/>
      <w:marRight w:val="0"/>
      <w:marTop w:val="0"/>
      <w:marBottom w:val="0"/>
      <w:divBdr>
        <w:top w:val="none" w:sz="0" w:space="0" w:color="auto"/>
        <w:left w:val="none" w:sz="0" w:space="0" w:color="auto"/>
        <w:bottom w:val="none" w:sz="0" w:space="0" w:color="auto"/>
        <w:right w:val="none" w:sz="0" w:space="0" w:color="auto"/>
      </w:divBdr>
      <w:divsChild>
        <w:div w:id="1927037788">
          <w:marLeft w:val="480"/>
          <w:marRight w:val="0"/>
          <w:marTop w:val="0"/>
          <w:marBottom w:val="0"/>
          <w:divBdr>
            <w:top w:val="none" w:sz="0" w:space="0" w:color="auto"/>
            <w:left w:val="none" w:sz="0" w:space="0" w:color="auto"/>
            <w:bottom w:val="none" w:sz="0" w:space="0" w:color="auto"/>
            <w:right w:val="none" w:sz="0" w:space="0" w:color="auto"/>
          </w:divBdr>
        </w:div>
        <w:div w:id="1294555614">
          <w:marLeft w:val="480"/>
          <w:marRight w:val="0"/>
          <w:marTop w:val="0"/>
          <w:marBottom w:val="0"/>
          <w:divBdr>
            <w:top w:val="none" w:sz="0" w:space="0" w:color="auto"/>
            <w:left w:val="none" w:sz="0" w:space="0" w:color="auto"/>
            <w:bottom w:val="none" w:sz="0" w:space="0" w:color="auto"/>
            <w:right w:val="none" w:sz="0" w:space="0" w:color="auto"/>
          </w:divBdr>
        </w:div>
        <w:div w:id="849681632">
          <w:marLeft w:val="480"/>
          <w:marRight w:val="0"/>
          <w:marTop w:val="0"/>
          <w:marBottom w:val="0"/>
          <w:divBdr>
            <w:top w:val="none" w:sz="0" w:space="0" w:color="auto"/>
            <w:left w:val="none" w:sz="0" w:space="0" w:color="auto"/>
            <w:bottom w:val="none" w:sz="0" w:space="0" w:color="auto"/>
            <w:right w:val="none" w:sz="0" w:space="0" w:color="auto"/>
          </w:divBdr>
        </w:div>
        <w:div w:id="766509261">
          <w:marLeft w:val="480"/>
          <w:marRight w:val="0"/>
          <w:marTop w:val="0"/>
          <w:marBottom w:val="0"/>
          <w:divBdr>
            <w:top w:val="none" w:sz="0" w:space="0" w:color="auto"/>
            <w:left w:val="none" w:sz="0" w:space="0" w:color="auto"/>
            <w:bottom w:val="none" w:sz="0" w:space="0" w:color="auto"/>
            <w:right w:val="none" w:sz="0" w:space="0" w:color="auto"/>
          </w:divBdr>
        </w:div>
        <w:div w:id="822282311">
          <w:marLeft w:val="480"/>
          <w:marRight w:val="0"/>
          <w:marTop w:val="0"/>
          <w:marBottom w:val="0"/>
          <w:divBdr>
            <w:top w:val="none" w:sz="0" w:space="0" w:color="auto"/>
            <w:left w:val="none" w:sz="0" w:space="0" w:color="auto"/>
            <w:bottom w:val="none" w:sz="0" w:space="0" w:color="auto"/>
            <w:right w:val="none" w:sz="0" w:space="0" w:color="auto"/>
          </w:divBdr>
        </w:div>
        <w:div w:id="931468993">
          <w:marLeft w:val="480"/>
          <w:marRight w:val="0"/>
          <w:marTop w:val="0"/>
          <w:marBottom w:val="0"/>
          <w:divBdr>
            <w:top w:val="none" w:sz="0" w:space="0" w:color="auto"/>
            <w:left w:val="none" w:sz="0" w:space="0" w:color="auto"/>
            <w:bottom w:val="none" w:sz="0" w:space="0" w:color="auto"/>
            <w:right w:val="none" w:sz="0" w:space="0" w:color="auto"/>
          </w:divBdr>
        </w:div>
        <w:div w:id="820542437">
          <w:marLeft w:val="480"/>
          <w:marRight w:val="0"/>
          <w:marTop w:val="0"/>
          <w:marBottom w:val="0"/>
          <w:divBdr>
            <w:top w:val="none" w:sz="0" w:space="0" w:color="auto"/>
            <w:left w:val="none" w:sz="0" w:space="0" w:color="auto"/>
            <w:bottom w:val="none" w:sz="0" w:space="0" w:color="auto"/>
            <w:right w:val="none" w:sz="0" w:space="0" w:color="auto"/>
          </w:divBdr>
        </w:div>
        <w:div w:id="1497189041">
          <w:marLeft w:val="480"/>
          <w:marRight w:val="0"/>
          <w:marTop w:val="0"/>
          <w:marBottom w:val="0"/>
          <w:divBdr>
            <w:top w:val="none" w:sz="0" w:space="0" w:color="auto"/>
            <w:left w:val="none" w:sz="0" w:space="0" w:color="auto"/>
            <w:bottom w:val="none" w:sz="0" w:space="0" w:color="auto"/>
            <w:right w:val="none" w:sz="0" w:space="0" w:color="auto"/>
          </w:divBdr>
        </w:div>
        <w:div w:id="467237343">
          <w:marLeft w:val="480"/>
          <w:marRight w:val="0"/>
          <w:marTop w:val="0"/>
          <w:marBottom w:val="0"/>
          <w:divBdr>
            <w:top w:val="none" w:sz="0" w:space="0" w:color="auto"/>
            <w:left w:val="none" w:sz="0" w:space="0" w:color="auto"/>
            <w:bottom w:val="none" w:sz="0" w:space="0" w:color="auto"/>
            <w:right w:val="none" w:sz="0" w:space="0" w:color="auto"/>
          </w:divBdr>
        </w:div>
        <w:div w:id="1697077184">
          <w:marLeft w:val="480"/>
          <w:marRight w:val="0"/>
          <w:marTop w:val="0"/>
          <w:marBottom w:val="0"/>
          <w:divBdr>
            <w:top w:val="none" w:sz="0" w:space="0" w:color="auto"/>
            <w:left w:val="none" w:sz="0" w:space="0" w:color="auto"/>
            <w:bottom w:val="none" w:sz="0" w:space="0" w:color="auto"/>
            <w:right w:val="none" w:sz="0" w:space="0" w:color="auto"/>
          </w:divBdr>
        </w:div>
        <w:div w:id="1864488">
          <w:marLeft w:val="480"/>
          <w:marRight w:val="0"/>
          <w:marTop w:val="0"/>
          <w:marBottom w:val="0"/>
          <w:divBdr>
            <w:top w:val="none" w:sz="0" w:space="0" w:color="auto"/>
            <w:left w:val="none" w:sz="0" w:space="0" w:color="auto"/>
            <w:bottom w:val="none" w:sz="0" w:space="0" w:color="auto"/>
            <w:right w:val="none" w:sz="0" w:space="0" w:color="auto"/>
          </w:divBdr>
        </w:div>
        <w:div w:id="1797678129">
          <w:marLeft w:val="480"/>
          <w:marRight w:val="0"/>
          <w:marTop w:val="0"/>
          <w:marBottom w:val="0"/>
          <w:divBdr>
            <w:top w:val="none" w:sz="0" w:space="0" w:color="auto"/>
            <w:left w:val="none" w:sz="0" w:space="0" w:color="auto"/>
            <w:bottom w:val="none" w:sz="0" w:space="0" w:color="auto"/>
            <w:right w:val="none" w:sz="0" w:space="0" w:color="auto"/>
          </w:divBdr>
        </w:div>
        <w:div w:id="245576214">
          <w:marLeft w:val="480"/>
          <w:marRight w:val="0"/>
          <w:marTop w:val="0"/>
          <w:marBottom w:val="0"/>
          <w:divBdr>
            <w:top w:val="none" w:sz="0" w:space="0" w:color="auto"/>
            <w:left w:val="none" w:sz="0" w:space="0" w:color="auto"/>
            <w:bottom w:val="none" w:sz="0" w:space="0" w:color="auto"/>
            <w:right w:val="none" w:sz="0" w:space="0" w:color="auto"/>
          </w:divBdr>
        </w:div>
        <w:div w:id="905074157">
          <w:marLeft w:val="480"/>
          <w:marRight w:val="0"/>
          <w:marTop w:val="0"/>
          <w:marBottom w:val="0"/>
          <w:divBdr>
            <w:top w:val="none" w:sz="0" w:space="0" w:color="auto"/>
            <w:left w:val="none" w:sz="0" w:space="0" w:color="auto"/>
            <w:bottom w:val="none" w:sz="0" w:space="0" w:color="auto"/>
            <w:right w:val="none" w:sz="0" w:space="0" w:color="auto"/>
          </w:divBdr>
        </w:div>
        <w:div w:id="2097826399">
          <w:marLeft w:val="480"/>
          <w:marRight w:val="0"/>
          <w:marTop w:val="0"/>
          <w:marBottom w:val="0"/>
          <w:divBdr>
            <w:top w:val="none" w:sz="0" w:space="0" w:color="auto"/>
            <w:left w:val="none" w:sz="0" w:space="0" w:color="auto"/>
            <w:bottom w:val="none" w:sz="0" w:space="0" w:color="auto"/>
            <w:right w:val="none" w:sz="0" w:space="0" w:color="auto"/>
          </w:divBdr>
        </w:div>
        <w:div w:id="369955485">
          <w:marLeft w:val="480"/>
          <w:marRight w:val="0"/>
          <w:marTop w:val="0"/>
          <w:marBottom w:val="0"/>
          <w:divBdr>
            <w:top w:val="none" w:sz="0" w:space="0" w:color="auto"/>
            <w:left w:val="none" w:sz="0" w:space="0" w:color="auto"/>
            <w:bottom w:val="none" w:sz="0" w:space="0" w:color="auto"/>
            <w:right w:val="none" w:sz="0" w:space="0" w:color="auto"/>
          </w:divBdr>
        </w:div>
        <w:div w:id="1125581220">
          <w:marLeft w:val="480"/>
          <w:marRight w:val="0"/>
          <w:marTop w:val="0"/>
          <w:marBottom w:val="0"/>
          <w:divBdr>
            <w:top w:val="none" w:sz="0" w:space="0" w:color="auto"/>
            <w:left w:val="none" w:sz="0" w:space="0" w:color="auto"/>
            <w:bottom w:val="none" w:sz="0" w:space="0" w:color="auto"/>
            <w:right w:val="none" w:sz="0" w:space="0" w:color="auto"/>
          </w:divBdr>
        </w:div>
        <w:div w:id="928192530">
          <w:marLeft w:val="480"/>
          <w:marRight w:val="0"/>
          <w:marTop w:val="0"/>
          <w:marBottom w:val="0"/>
          <w:divBdr>
            <w:top w:val="none" w:sz="0" w:space="0" w:color="auto"/>
            <w:left w:val="none" w:sz="0" w:space="0" w:color="auto"/>
            <w:bottom w:val="none" w:sz="0" w:space="0" w:color="auto"/>
            <w:right w:val="none" w:sz="0" w:space="0" w:color="auto"/>
          </w:divBdr>
        </w:div>
        <w:div w:id="1789085739">
          <w:marLeft w:val="480"/>
          <w:marRight w:val="0"/>
          <w:marTop w:val="0"/>
          <w:marBottom w:val="0"/>
          <w:divBdr>
            <w:top w:val="none" w:sz="0" w:space="0" w:color="auto"/>
            <w:left w:val="none" w:sz="0" w:space="0" w:color="auto"/>
            <w:bottom w:val="none" w:sz="0" w:space="0" w:color="auto"/>
            <w:right w:val="none" w:sz="0" w:space="0" w:color="auto"/>
          </w:divBdr>
        </w:div>
        <w:div w:id="1666476243">
          <w:marLeft w:val="480"/>
          <w:marRight w:val="0"/>
          <w:marTop w:val="0"/>
          <w:marBottom w:val="0"/>
          <w:divBdr>
            <w:top w:val="none" w:sz="0" w:space="0" w:color="auto"/>
            <w:left w:val="none" w:sz="0" w:space="0" w:color="auto"/>
            <w:bottom w:val="none" w:sz="0" w:space="0" w:color="auto"/>
            <w:right w:val="none" w:sz="0" w:space="0" w:color="auto"/>
          </w:divBdr>
        </w:div>
        <w:div w:id="475030516">
          <w:marLeft w:val="480"/>
          <w:marRight w:val="0"/>
          <w:marTop w:val="0"/>
          <w:marBottom w:val="0"/>
          <w:divBdr>
            <w:top w:val="none" w:sz="0" w:space="0" w:color="auto"/>
            <w:left w:val="none" w:sz="0" w:space="0" w:color="auto"/>
            <w:bottom w:val="none" w:sz="0" w:space="0" w:color="auto"/>
            <w:right w:val="none" w:sz="0" w:space="0" w:color="auto"/>
          </w:divBdr>
        </w:div>
        <w:div w:id="145977910">
          <w:marLeft w:val="480"/>
          <w:marRight w:val="0"/>
          <w:marTop w:val="0"/>
          <w:marBottom w:val="0"/>
          <w:divBdr>
            <w:top w:val="none" w:sz="0" w:space="0" w:color="auto"/>
            <w:left w:val="none" w:sz="0" w:space="0" w:color="auto"/>
            <w:bottom w:val="none" w:sz="0" w:space="0" w:color="auto"/>
            <w:right w:val="none" w:sz="0" w:space="0" w:color="auto"/>
          </w:divBdr>
        </w:div>
        <w:div w:id="886994885">
          <w:marLeft w:val="480"/>
          <w:marRight w:val="0"/>
          <w:marTop w:val="0"/>
          <w:marBottom w:val="0"/>
          <w:divBdr>
            <w:top w:val="none" w:sz="0" w:space="0" w:color="auto"/>
            <w:left w:val="none" w:sz="0" w:space="0" w:color="auto"/>
            <w:bottom w:val="none" w:sz="0" w:space="0" w:color="auto"/>
            <w:right w:val="none" w:sz="0" w:space="0" w:color="auto"/>
          </w:divBdr>
        </w:div>
        <w:div w:id="1880239887">
          <w:marLeft w:val="480"/>
          <w:marRight w:val="0"/>
          <w:marTop w:val="0"/>
          <w:marBottom w:val="0"/>
          <w:divBdr>
            <w:top w:val="none" w:sz="0" w:space="0" w:color="auto"/>
            <w:left w:val="none" w:sz="0" w:space="0" w:color="auto"/>
            <w:bottom w:val="none" w:sz="0" w:space="0" w:color="auto"/>
            <w:right w:val="none" w:sz="0" w:space="0" w:color="auto"/>
          </w:divBdr>
        </w:div>
        <w:div w:id="1916091906">
          <w:marLeft w:val="480"/>
          <w:marRight w:val="0"/>
          <w:marTop w:val="0"/>
          <w:marBottom w:val="0"/>
          <w:divBdr>
            <w:top w:val="none" w:sz="0" w:space="0" w:color="auto"/>
            <w:left w:val="none" w:sz="0" w:space="0" w:color="auto"/>
            <w:bottom w:val="none" w:sz="0" w:space="0" w:color="auto"/>
            <w:right w:val="none" w:sz="0" w:space="0" w:color="auto"/>
          </w:divBdr>
        </w:div>
        <w:div w:id="473110060">
          <w:marLeft w:val="480"/>
          <w:marRight w:val="0"/>
          <w:marTop w:val="0"/>
          <w:marBottom w:val="0"/>
          <w:divBdr>
            <w:top w:val="none" w:sz="0" w:space="0" w:color="auto"/>
            <w:left w:val="none" w:sz="0" w:space="0" w:color="auto"/>
            <w:bottom w:val="none" w:sz="0" w:space="0" w:color="auto"/>
            <w:right w:val="none" w:sz="0" w:space="0" w:color="auto"/>
          </w:divBdr>
        </w:div>
        <w:div w:id="662241321">
          <w:marLeft w:val="480"/>
          <w:marRight w:val="0"/>
          <w:marTop w:val="0"/>
          <w:marBottom w:val="0"/>
          <w:divBdr>
            <w:top w:val="none" w:sz="0" w:space="0" w:color="auto"/>
            <w:left w:val="none" w:sz="0" w:space="0" w:color="auto"/>
            <w:bottom w:val="none" w:sz="0" w:space="0" w:color="auto"/>
            <w:right w:val="none" w:sz="0" w:space="0" w:color="auto"/>
          </w:divBdr>
        </w:div>
        <w:div w:id="1187256677">
          <w:marLeft w:val="480"/>
          <w:marRight w:val="0"/>
          <w:marTop w:val="0"/>
          <w:marBottom w:val="0"/>
          <w:divBdr>
            <w:top w:val="none" w:sz="0" w:space="0" w:color="auto"/>
            <w:left w:val="none" w:sz="0" w:space="0" w:color="auto"/>
            <w:bottom w:val="none" w:sz="0" w:space="0" w:color="auto"/>
            <w:right w:val="none" w:sz="0" w:space="0" w:color="auto"/>
          </w:divBdr>
        </w:div>
        <w:div w:id="718356654">
          <w:marLeft w:val="480"/>
          <w:marRight w:val="0"/>
          <w:marTop w:val="0"/>
          <w:marBottom w:val="0"/>
          <w:divBdr>
            <w:top w:val="none" w:sz="0" w:space="0" w:color="auto"/>
            <w:left w:val="none" w:sz="0" w:space="0" w:color="auto"/>
            <w:bottom w:val="none" w:sz="0" w:space="0" w:color="auto"/>
            <w:right w:val="none" w:sz="0" w:space="0" w:color="auto"/>
          </w:divBdr>
        </w:div>
        <w:div w:id="1435201103">
          <w:marLeft w:val="480"/>
          <w:marRight w:val="0"/>
          <w:marTop w:val="0"/>
          <w:marBottom w:val="0"/>
          <w:divBdr>
            <w:top w:val="none" w:sz="0" w:space="0" w:color="auto"/>
            <w:left w:val="none" w:sz="0" w:space="0" w:color="auto"/>
            <w:bottom w:val="none" w:sz="0" w:space="0" w:color="auto"/>
            <w:right w:val="none" w:sz="0" w:space="0" w:color="auto"/>
          </w:divBdr>
        </w:div>
        <w:div w:id="891505173">
          <w:marLeft w:val="480"/>
          <w:marRight w:val="0"/>
          <w:marTop w:val="0"/>
          <w:marBottom w:val="0"/>
          <w:divBdr>
            <w:top w:val="none" w:sz="0" w:space="0" w:color="auto"/>
            <w:left w:val="none" w:sz="0" w:space="0" w:color="auto"/>
            <w:bottom w:val="none" w:sz="0" w:space="0" w:color="auto"/>
            <w:right w:val="none" w:sz="0" w:space="0" w:color="auto"/>
          </w:divBdr>
        </w:div>
        <w:div w:id="99305347">
          <w:marLeft w:val="480"/>
          <w:marRight w:val="0"/>
          <w:marTop w:val="0"/>
          <w:marBottom w:val="0"/>
          <w:divBdr>
            <w:top w:val="none" w:sz="0" w:space="0" w:color="auto"/>
            <w:left w:val="none" w:sz="0" w:space="0" w:color="auto"/>
            <w:bottom w:val="none" w:sz="0" w:space="0" w:color="auto"/>
            <w:right w:val="none" w:sz="0" w:space="0" w:color="auto"/>
          </w:divBdr>
        </w:div>
        <w:div w:id="2032299310">
          <w:marLeft w:val="480"/>
          <w:marRight w:val="0"/>
          <w:marTop w:val="0"/>
          <w:marBottom w:val="0"/>
          <w:divBdr>
            <w:top w:val="none" w:sz="0" w:space="0" w:color="auto"/>
            <w:left w:val="none" w:sz="0" w:space="0" w:color="auto"/>
            <w:bottom w:val="none" w:sz="0" w:space="0" w:color="auto"/>
            <w:right w:val="none" w:sz="0" w:space="0" w:color="auto"/>
          </w:divBdr>
        </w:div>
        <w:div w:id="1527983857">
          <w:marLeft w:val="480"/>
          <w:marRight w:val="0"/>
          <w:marTop w:val="0"/>
          <w:marBottom w:val="0"/>
          <w:divBdr>
            <w:top w:val="none" w:sz="0" w:space="0" w:color="auto"/>
            <w:left w:val="none" w:sz="0" w:space="0" w:color="auto"/>
            <w:bottom w:val="none" w:sz="0" w:space="0" w:color="auto"/>
            <w:right w:val="none" w:sz="0" w:space="0" w:color="auto"/>
          </w:divBdr>
        </w:div>
        <w:div w:id="2053382144">
          <w:marLeft w:val="480"/>
          <w:marRight w:val="0"/>
          <w:marTop w:val="0"/>
          <w:marBottom w:val="0"/>
          <w:divBdr>
            <w:top w:val="none" w:sz="0" w:space="0" w:color="auto"/>
            <w:left w:val="none" w:sz="0" w:space="0" w:color="auto"/>
            <w:bottom w:val="none" w:sz="0" w:space="0" w:color="auto"/>
            <w:right w:val="none" w:sz="0" w:space="0" w:color="auto"/>
          </w:divBdr>
        </w:div>
        <w:div w:id="487670141">
          <w:marLeft w:val="480"/>
          <w:marRight w:val="0"/>
          <w:marTop w:val="0"/>
          <w:marBottom w:val="0"/>
          <w:divBdr>
            <w:top w:val="none" w:sz="0" w:space="0" w:color="auto"/>
            <w:left w:val="none" w:sz="0" w:space="0" w:color="auto"/>
            <w:bottom w:val="none" w:sz="0" w:space="0" w:color="auto"/>
            <w:right w:val="none" w:sz="0" w:space="0" w:color="auto"/>
          </w:divBdr>
        </w:div>
        <w:div w:id="119615097">
          <w:marLeft w:val="480"/>
          <w:marRight w:val="0"/>
          <w:marTop w:val="0"/>
          <w:marBottom w:val="0"/>
          <w:divBdr>
            <w:top w:val="none" w:sz="0" w:space="0" w:color="auto"/>
            <w:left w:val="none" w:sz="0" w:space="0" w:color="auto"/>
            <w:bottom w:val="none" w:sz="0" w:space="0" w:color="auto"/>
            <w:right w:val="none" w:sz="0" w:space="0" w:color="auto"/>
          </w:divBdr>
        </w:div>
        <w:div w:id="265357142">
          <w:marLeft w:val="480"/>
          <w:marRight w:val="0"/>
          <w:marTop w:val="0"/>
          <w:marBottom w:val="0"/>
          <w:divBdr>
            <w:top w:val="none" w:sz="0" w:space="0" w:color="auto"/>
            <w:left w:val="none" w:sz="0" w:space="0" w:color="auto"/>
            <w:bottom w:val="none" w:sz="0" w:space="0" w:color="auto"/>
            <w:right w:val="none" w:sz="0" w:space="0" w:color="auto"/>
          </w:divBdr>
        </w:div>
        <w:div w:id="523635343">
          <w:marLeft w:val="480"/>
          <w:marRight w:val="0"/>
          <w:marTop w:val="0"/>
          <w:marBottom w:val="0"/>
          <w:divBdr>
            <w:top w:val="none" w:sz="0" w:space="0" w:color="auto"/>
            <w:left w:val="none" w:sz="0" w:space="0" w:color="auto"/>
            <w:bottom w:val="none" w:sz="0" w:space="0" w:color="auto"/>
            <w:right w:val="none" w:sz="0" w:space="0" w:color="auto"/>
          </w:divBdr>
        </w:div>
        <w:div w:id="1865554445">
          <w:marLeft w:val="480"/>
          <w:marRight w:val="0"/>
          <w:marTop w:val="0"/>
          <w:marBottom w:val="0"/>
          <w:divBdr>
            <w:top w:val="none" w:sz="0" w:space="0" w:color="auto"/>
            <w:left w:val="none" w:sz="0" w:space="0" w:color="auto"/>
            <w:bottom w:val="none" w:sz="0" w:space="0" w:color="auto"/>
            <w:right w:val="none" w:sz="0" w:space="0" w:color="auto"/>
          </w:divBdr>
        </w:div>
        <w:div w:id="609047100">
          <w:marLeft w:val="480"/>
          <w:marRight w:val="0"/>
          <w:marTop w:val="0"/>
          <w:marBottom w:val="0"/>
          <w:divBdr>
            <w:top w:val="none" w:sz="0" w:space="0" w:color="auto"/>
            <w:left w:val="none" w:sz="0" w:space="0" w:color="auto"/>
            <w:bottom w:val="none" w:sz="0" w:space="0" w:color="auto"/>
            <w:right w:val="none" w:sz="0" w:space="0" w:color="auto"/>
          </w:divBdr>
        </w:div>
        <w:div w:id="1631395189">
          <w:marLeft w:val="480"/>
          <w:marRight w:val="0"/>
          <w:marTop w:val="0"/>
          <w:marBottom w:val="0"/>
          <w:divBdr>
            <w:top w:val="none" w:sz="0" w:space="0" w:color="auto"/>
            <w:left w:val="none" w:sz="0" w:space="0" w:color="auto"/>
            <w:bottom w:val="none" w:sz="0" w:space="0" w:color="auto"/>
            <w:right w:val="none" w:sz="0" w:space="0" w:color="auto"/>
          </w:divBdr>
        </w:div>
        <w:div w:id="788400760">
          <w:marLeft w:val="480"/>
          <w:marRight w:val="0"/>
          <w:marTop w:val="0"/>
          <w:marBottom w:val="0"/>
          <w:divBdr>
            <w:top w:val="none" w:sz="0" w:space="0" w:color="auto"/>
            <w:left w:val="none" w:sz="0" w:space="0" w:color="auto"/>
            <w:bottom w:val="none" w:sz="0" w:space="0" w:color="auto"/>
            <w:right w:val="none" w:sz="0" w:space="0" w:color="auto"/>
          </w:divBdr>
        </w:div>
        <w:div w:id="1381394213">
          <w:marLeft w:val="480"/>
          <w:marRight w:val="0"/>
          <w:marTop w:val="0"/>
          <w:marBottom w:val="0"/>
          <w:divBdr>
            <w:top w:val="none" w:sz="0" w:space="0" w:color="auto"/>
            <w:left w:val="none" w:sz="0" w:space="0" w:color="auto"/>
            <w:bottom w:val="none" w:sz="0" w:space="0" w:color="auto"/>
            <w:right w:val="none" w:sz="0" w:space="0" w:color="auto"/>
          </w:divBdr>
        </w:div>
        <w:div w:id="1190141855">
          <w:marLeft w:val="480"/>
          <w:marRight w:val="0"/>
          <w:marTop w:val="0"/>
          <w:marBottom w:val="0"/>
          <w:divBdr>
            <w:top w:val="none" w:sz="0" w:space="0" w:color="auto"/>
            <w:left w:val="none" w:sz="0" w:space="0" w:color="auto"/>
            <w:bottom w:val="none" w:sz="0" w:space="0" w:color="auto"/>
            <w:right w:val="none" w:sz="0" w:space="0" w:color="auto"/>
          </w:divBdr>
        </w:div>
        <w:div w:id="1752703531">
          <w:marLeft w:val="480"/>
          <w:marRight w:val="0"/>
          <w:marTop w:val="0"/>
          <w:marBottom w:val="0"/>
          <w:divBdr>
            <w:top w:val="none" w:sz="0" w:space="0" w:color="auto"/>
            <w:left w:val="none" w:sz="0" w:space="0" w:color="auto"/>
            <w:bottom w:val="none" w:sz="0" w:space="0" w:color="auto"/>
            <w:right w:val="none" w:sz="0" w:space="0" w:color="auto"/>
          </w:divBdr>
        </w:div>
        <w:div w:id="1206983042">
          <w:marLeft w:val="480"/>
          <w:marRight w:val="0"/>
          <w:marTop w:val="0"/>
          <w:marBottom w:val="0"/>
          <w:divBdr>
            <w:top w:val="none" w:sz="0" w:space="0" w:color="auto"/>
            <w:left w:val="none" w:sz="0" w:space="0" w:color="auto"/>
            <w:bottom w:val="none" w:sz="0" w:space="0" w:color="auto"/>
            <w:right w:val="none" w:sz="0" w:space="0" w:color="auto"/>
          </w:divBdr>
        </w:div>
        <w:div w:id="654921978">
          <w:marLeft w:val="480"/>
          <w:marRight w:val="0"/>
          <w:marTop w:val="0"/>
          <w:marBottom w:val="0"/>
          <w:divBdr>
            <w:top w:val="none" w:sz="0" w:space="0" w:color="auto"/>
            <w:left w:val="none" w:sz="0" w:space="0" w:color="auto"/>
            <w:bottom w:val="none" w:sz="0" w:space="0" w:color="auto"/>
            <w:right w:val="none" w:sz="0" w:space="0" w:color="auto"/>
          </w:divBdr>
        </w:div>
        <w:div w:id="930241675">
          <w:marLeft w:val="480"/>
          <w:marRight w:val="0"/>
          <w:marTop w:val="0"/>
          <w:marBottom w:val="0"/>
          <w:divBdr>
            <w:top w:val="none" w:sz="0" w:space="0" w:color="auto"/>
            <w:left w:val="none" w:sz="0" w:space="0" w:color="auto"/>
            <w:bottom w:val="none" w:sz="0" w:space="0" w:color="auto"/>
            <w:right w:val="none" w:sz="0" w:space="0" w:color="auto"/>
          </w:divBdr>
        </w:div>
        <w:div w:id="708383148">
          <w:marLeft w:val="480"/>
          <w:marRight w:val="0"/>
          <w:marTop w:val="0"/>
          <w:marBottom w:val="0"/>
          <w:divBdr>
            <w:top w:val="none" w:sz="0" w:space="0" w:color="auto"/>
            <w:left w:val="none" w:sz="0" w:space="0" w:color="auto"/>
            <w:bottom w:val="none" w:sz="0" w:space="0" w:color="auto"/>
            <w:right w:val="none" w:sz="0" w:space="0" w:color="auto"/>
          </w:divBdr>
        </w:div>
        <w:div w:id="918364295">
          <w:marLeft w:val="480"/>
          <w:marRight w:val="0"/>
          <w:marTop w:val="0"/>
          <w:marBottom w:val="0"/>
          <w:divBdr>
            <w:top w:val="none" w:sz="0" w:space="0" w:color="auto"/>
            <w:left w:val="none" w:sz="0" w:space="0" w:color="auto"/>
            <w:bottom w:val="none" w:sz="0" w:space="0" w:color="auto"/>
            <w:right w:val="none" w:sz="0" w:space="0" w:color="auto"/>
          </w:divBdr>
        </w:div>
        <w:div w:id="1724334035">
          <w:marLeft w:val="480"/>
          <w:marRight w:val="0"/>
          <w:marTop w:val="0"/>
          <w:marBottom w:val="0"/>
          <w:divBdr>
            <w:top w:val="none" w:sz="0" w:space="0" w:color="auto"/>
            <w:left w:val="none" w:sz="0" w:space="0" w:color="auto"/>
            <w:bottom w:val="none" w:sz="0" w:space="0" w:color="auto"/>
            <w:right w:val="none" w:sz="0" w:space="0" w:color="auto"/>
          </w:divBdr>
        </w:div>
        <w:div w:id="1436249228">
          <w:marLeft w:val="480"/>
          <w:marRight w:val="0"/>
          <w:marTop w:val="0"/>
          <w:marBottom w:val="0"/>
          <w:divBdr>
            <w:top w:val="none" w:sz="0" w:space="0" w:color="auto"/>
            <w:left w:val="none" w:sz="0" w:space="0" w:color="auto"/>
            <w:bottom w:val="none" w:sz="0" w:space="0" w:color="auto"/>
            <w:right w:val="none" w:sz="0" w:space="0" w:color="auto"/>
          </w:divBdr>
        </w:div>
        <w:div w:id="419566115">
          <w:marLeft w:val="480"/>
          <w:marRight w:val="0"/>
          <w:marTop w:val="0"/>
          <w:marBottom w:val="0"/>
          <w:divBdr>
            <w:top w:val="none" w:sz="0" w:space="0" w:color="auto"/>
            <w:left w:val="none" w:sz="0" w:space="0" w:color="auto"/>
            <w:bottom w:val="none" w:sz="0" w:space="0" w:color="auto"/>
            <w:right w:val="none" w:sz="0" w:space="0" w:color="auto"/>
          </w:divBdr>
        </w:div>
        <w:div w:id="2003852324">
          <w:marLeft w:val="480"/>
          <w:marRight w:val="0"/>
          <w:marTop w:val="0"/>
          <w:marBottom w:val="0"/>
          <w:divBdr>
            <w:top w:val="none" w:sz="0" w:space="0" w:color="auto"/>
            <w:left w:val="none" w:sz="0" w:space="0" w:color="auto"/>
            <w:bottom w:val="none" w:sz="0" w:space="0" w:color="auto"/>
            <w:right w:val="none" w:sz="0" w:space="0" w:color="auto"/>
          </w:divBdr>
        </w:div>
        <w:div w:id="1925189949">
          <w:marLeft w:val="480"/>
          <w:marRight w:val="0"/>
          <w:marTop w:val="0"/>
          <w:marBottom w:val="0"/>
          <w:divBdr>
            <w:top w:val="none" w:sz="0" w:space="0" w:color="auto"/>
            <w:left w:val="none" w:sz="0" w:space="0" w:color="auto"/>
            <w:bottom w:val="none" w:sz="0" w:space="0" w:color="auto"/>
            <w:right w:val="none" w:sz="0" w:space="0" w:color="auto"/>
          </w:divBdr>
        </w:div>
        <w:div w:id="1730493579">
          <w:marLeft w:val="480"/>
          <w:marRight w:val="0"/>
          <w:marTop w:val="0"/>
          <w:marBottom w:val="0"/>
          <w:divBdr>
            <w:top w:val="none" w:sz="0" w:space="0" w:color="auto"/>
            <w:left w:val="none" w:sz="0" w:space="0" w:color="auto"/>
            <w:bottom w:val="none" w:sz="0" w:space="0" w:color="auto"/>
            <w:right w:val="none" w:sz="0" w:space="0" w:color="auto"/>
          </w:divBdr>
        </w:div>
        <w:div w:id="1208683168">
          <w:marLeft w:val="480"/>
          <w:marRight w:val="0"/>
          <w:marTop w:val="0"/>
          <w:marBottom w:val="0"/>
          <w:divBdr>
            <w:top w:val="none" w:sz="0" w:space="0" w:color="auto"/>
            <w:left w:val="none" w:sz="0" w:space="0" w:color="auto"/>
            <w:bottom w:val="none" w:sz="0" w:space="0" w:color="auto"/>
            <w:right w:val="none" w:sz="0" w:space="0" w:color="auto"/>
          </w:divBdr>
        </w:div>
        <w:div w:id="346829742">
          <w:marLeft w:val="480"/>
          <w:marRight w:val="0"/>
          <w:marTop w:val="0"/>
          <w:marBottom w:val="0"/>
          <w:divBdr>
            <w:top w:val="none" w:sz="0" w:space="0" w:color="auto"/>
            <w:left w:val="none" w:sz="0" w:space="0" w:color="auto"/>
            <w:bottom w:val="none" w:sz="0" w:space="0" w:color="auto"/>
            <w:right w:val="none" w:sz="0" w:space="0" w:color="auto"/>
          </w:divBdr>
        </w:div>
        <w:div w:id="429159058">
          <w:marLeft w:val="480"/>
          <w:marRight w:val="0"/>
          <w:marTop w:val="0"/>
          <w:marBottom w:val="0"/>
          <w:divBdr>
            <w:top w:val="none" w:sz="0" w:space="0" w:color="auto"/>
            <w:left w:val="none" w:sz="0" w:space="0" w:color="auto"/>
            <w:bottom w:val="none" w:sz="0" w:space="0" w:color="auto"/>
            <w:right w:val="none" w:sz="0" w:space="0" w:color="auto"/>
          </w:divBdr>
        </w:div>
        <w:div w:id="99422200">
          <w:marLeft w:val="480"/>
          <w:marRight w:val="0"/>
          <w:marTop w:val="0"/>
          <w:marBottom w:val="0"/>
          <w:divBdr>
            <w:top w:val="none" w:sz="0" w:space="0" w:color="auto"/>
            <w:left w:val="none" w:sz="0" w:space="0" w:color="auto"/>
            <w:bottom w:val="none" w:sz="0" w:space="0" w:color="auto"/>
            <w:right w:val="none" w:sz="0" w:space="0" w:color="auto"/>
          </w:divBdr>
        </w:div>
        <w:div w:id="1164665293">
          <w:marLeft w:val="480"/>
          <w:marRight w:val="0"/>
          <w:marTop w:val="0"/>
          <w:marBottom w:val="0"/>
          <w:divBdr>
            <w:top w:val="none" w:sz="0" w:space="0" w:color="auto"/>
            <w:left w:val="none" w:sz="0" w:space="0" w:color="auto"/>
            <w:bottom w:val="none" w:sz="0" w:space="0" w:color="auto"/>
            <w:right w:val="none" w:sz="0" w:space="0" w:color="auto"/>
          </w:divBdr>
        </w:div>
        <w:div w:id="661784263">
          <w:marLeft w:val="480"/>
          <w:marRight w:val="0"/>
          <w:marTop w:val="0"/>
          <w:marBottom w:val="0"/>
          <w:divBdr>
            <w:top w:val="none" w:sz="0" w:space="0" w:color="auto"/>
            <w:left w:val="none" w:sz="0" w:space="0" w:color="auto"/>
            <w:bottom w:val="none" w:sz="0" w:space="0" w:color="auto"/>
            <w:right w:val="none" w:sz="0" w:space="0" w:color="auto"/>
          </w:divBdr>
        </w:div>
        <w:div w:id="1335189353">
          <w:marLeft w:val="480"/>
          <w:marRight w:val="0"/>
          <w:marTop w:val="0"/>
          <w:marBottom w:val="0"/>
          <w:divBdr>
            <w:top w:val="none" w:sz="0" w:space="0" w:color="auto"/>
            <w:left w:val="none" w:sz="0" w:space="0" w:color="auto"/>
            <w:bottom w:val="none" w:sz="0" w:space="0" w:color="auto"/>
            <w:right w:val="none" w:sz="0" w:space="0" w:color="auto"/>
          </w:divBdr>
        </w:div>
        <w:div w:id="1434863717">
          <w:marLeft w:val="480"/>
          <w:marRight w:val="0"/>
          <w:marTop w:val="0"/>
          <w:marBottom w:val="0"/>
          <w:divBdr>
            <w:top w:val="none" w:sz="0" w:space="0" w:color="auto"/>
            <w:left w:val="none" w:sz="0" w:space="0" w:color="auto"/>
            <w:bottom w:val="none" w:sz="0" w:space="0" w:color="auto"/>
            <w:right w:val="none" w:sz="0" w:space="0" w:color="auto"/>
          </w:divBdr>
        </w:div>
        <w:div w:id="1341350049">
          <w:marLeft w:val="480"/>
          <w:marRight w:val="0"/>
          <w:marTop w:val="0"/>
          <w:marBottom w:val="0"/>
          <w:divBdr>
            <w:top w:val="none" w:sz="0" w:space="0" w:color="auto"/>
            <w:left w:val="none" w:sz="0" w:space="0" w:color="auto"/>
            <w:bottom w:val="none" w:sz="0" w:space="0" w:color="auto"/>
            <w:right w:val="none" w:sz="0" w:space="0" w:color="auto"/>
          </w:divBdr>
        </w:div>
        <w:div w:id="1843160861">
          <w:marLeft w:val="480"/>
          <w:marRight w:val="0"/>
          <w:marTop w:val="0"/>
          <w:marBottom w:val="0"/>
          <w:divBdr>
            <w:top w:val="none" w:sz="0" w:space="0" w:color="auto"/>
            <w:left w:val="none" w:sz="0" w:space="0" w:color="auto"/>
            <w:bottom w:val="none" w:sz="0" w:space="0" w:color="auto"/>
            <w:right w:val="none" w:sz="0" w:space="0" w:color="auto"/>
          </w:divBdr>
        </w:div>
        <w:div w:id="604193130">
          <w:marLeft w:val="480"/>
          <w:marRight w:val="0"/>
          <w:marTop w:val="0"/>
          <w:marBottom w:val="0"/>
          <w:divBdr>
            <w:top w:val="none" w:sz="0" w:space="0" w:color="auto"/>
            <w:left w:val="none" w:sz="0" w:space="0" w:color="auto"/>
            <w:bottom w:val="none" w:sz="0" w:space="0" w:color="auto"/>
            <w:right w:val="none" w:sz="0" w:space="0" w:color="auto"/>
          </w:divBdr>
        </w:div>
        <w:div w:id="1905749252">
          <w:marLeft w:val="480"/>
          <w:marRight w:val="0"/>
          <w:marTop w:val="0"/>
          <w:marBottom w:val="0"/>
          <w:divBdr>
            <w:top w:val="none" w:sz="0" w:space="0" w:color="auto"/>
            <w:left w:val="none" w:sz="0" w:space="0" w:color="auto"/>
            <w:bottom w:val="none" w:sz="0" w:space="0" w:color="auto"/>
            <w:right w:val="none" w:sz="0" w:space="0" w:color="auto"/>
          </w:divBdr>
        </w:div>
        <w:div w:id="2100370947">
          <w:marLeft w:val="480"/>
          <w:marRight w:val="0"/>
          <w:marTop w:val="0"/>
          <w:marBottom w:val="0"/>
          <w:divBdr>
            <w:top w:val="none" w:sz="0" w:space="0" w:color="auto"/>
            <w:left w:val="none" w:sz="0" w:space="0" w:color="auto"/>
            <w:bottom w:val="none" w:sz="0" w:space="0" w:color="auto"/>
            <w:right w:val="none" w:sz="0" w:space="0" w:color="auto"/>
          </w:divBdr>
        </w:div>
        <w:div w:id="1798177457">
          <w:marLeft w:val="480"/>
          <w:marRight w:val="0"/>
          <w:marTop w:val="0"/>
          <w:marBottom w:val="0"/>
          <w:divBdr>
            <w:top w:val="none" w:sz="0" w:space="0" w:color="auto"/>
            <w:left w:val="none" w:sz="0" w:space="0" w:color="auto"/>
            <w:bottom w:val="none" w:sz="0" w:space="0" w:color="auto"/>
            <w:right w:val="none" w:sz="0" w:space="0" w:color="auto"/>
          </w:divBdr>
        </w:div>
        <w:div w:id="66806538">
          <w:marLeft w:val="480"/>
          <w:marRight w:val="0"/>
          <w:marTop w:val="0"/>
          <w:marBottom w:val="0"/>
          <w:divBdr>
            <w:top w:val="none" w:sz="0" w:space="0" w:color="auto"/>
            <w:left w:val="none" w:sz="0" w:space="0" w:color="auto"/>
            <w:bottom w:val="none" w:sz="0" w:space="0" w:color="auto"/>
            <w:right w:val="none" w:sz="0" w:space="0" w:color="auto"/>
          </w:divBdr>
        </w:div>
        <w:div w:id="1574974751">
          <w:marLeft w:val="480"/>
          <w:marRight w:val="0"/>
          <w:marTop w:val="0"/>
          <w:marBottom w:val="0"/>
          <w:divBdr>
            <w:top w:val="none" w:sz="0" w:space="0" w:color="auto"/>
            <w:left w:val="none" w:sz="0" w:space="0" w:color="auto"/>
            <w:bottom w:val="none" w:sz="0" w:space="0" w:color="auto"/>
            <w:right w:val="none" w:sz="0" w:space="0" w:color="auto"/>
          </w:divBdr>
        </w:div>
        <w:div w:id="1431511615">
          <w:marLeft w:val="480"/>
          <w:marRight w:val="0"/>
          <w:marTop w:val="0"/>
          <w:marBottom w:val="0"/>
          <w:divBdr>
            <w:top w:val="none" w:sz="0" w:space="0" w:color="auto"/>
            <w:left w:val="none" w:sz="0" w:space="0" w:color="auto"/>
            <w:bottom w:val="none" w:sz="0" w:space="0" w:color="auto"/>
            <w:right w:val="none" w:sz="0" w:space="0" w:color="auto"/>
          </w:divBdr>
        </w:div>
        <w:div w:id="600532192">
          <w:marLeft w:val="480"/>
          <w:marRight w:val="0"/>
          <w:marTop w:val="0"/>
          <w:marBottom w:val="0"/>
          <w:divBdr>
            <w:top w:val="none" w:sz="0" w:space="0" w:color="auto"/>
            <w:left w:val="none" w:sz="0" w:space="0" w:color="auto"/>
            <w:bottom w:val="none" w:sz="0" w:space="0" w:color="auto"/>
            <w:right w:val="none" w:sz="0" w:space="0" w:color="auto"/>
          </w:divBdr>
        </w:div>
        <w:div w:id="1992324030">
          <w:marLeft w:val="480"/>
          <w:marRight w:val="0"/>
          <w:marTop w:val="0"/>
          <w:marBottom w:val="0"/>
          <w:divBdr>
            <w:top w:val="none" w:sz="0" w:space="0" w:color="auto"/>
            <w:left w:val="none" w:sz="0" w:space="0" w:color="auto"/>
            <w:bottom w:val="none" w:sz="0" w:space="0" w:color="auto"/>
            <w:right w:val="none" w:sz="0" w:space="0" w:color="auto"/>
          </w:divBdr>
        </w:div>
        <w:div w:id="1498226325">
          <w:marLeft w:val="480"/>
          <w:marRight w:val="0"/>
          <w:marTop w:val="0"/>
          <w:marBottom w:val="0"/>
          <w:divBdr>
            <w:top w:val="none" w:sz="0" w:space="0" w:color="auto"/>
            <w:left w:val="none" w:sz="0" w:space="0" w:color="auto"/>
            <w:bottom w:val="none" w:sz="0" w:space="0" w:color="auto"/>
            <w:right w:val="none" w:sz="0" w:space="0" w:color="auto"/>
          </w:divBdr>
        </w:div>
        <w:div w:id="1613004347">
          <w:marLeft w:val="480"/>
          <w:marRight w:val="0"/>
          <w:marTop w:val="0"/>
          <w:marBottom w:val="0"/>
          <w:divBdr>
            <w:top w:val="none" w:sz="0" w:space="0" w:color="auto"/>
            <w:left w:val="none" w:sz="0" w:space="0" w:color="auto"/>
            <w:bottom w:val="none" w:sz="0" w:space="0" w:color="auto"/>
            <w:right w:val="none" w:sz="0" w:space="0" w:color="auto"/>
          </w:divBdr>
        </w:div>
        <w:div w:id="1493254741">
          <w:marLeft w:val="480"/>
          <w:marRight w:val="0"/>
          <w:marTop w:val="0"/>
          <w:marBottom w:val="0"/>
          <w:divBdr>
            <w:top w:val="none" w:sz="0" w:space="0" w:color="auto"/>
            <w:left w:val="none" w:sz="0" w:space="0" w:color="auto"/>
            <w:bottom w:val="none" w:sz="0" w:space="0" w:color="auto"/>
            <w:right w:val="none" w:sz="0" w:space="0" w:color="auto"/>
          </w:divBdr>
        </w:div>
        <w:div w:id="585766348">
          <w:marLeft w:val="480"/>
          <w:marRight w:val="0"/>
          <w:marTop w:val="0"/>
          <w:marBottom w:val="0"/>
          <w:divBdr>
            <w:top w:val="none" w:sz="0" w:space="0" w:color="auto"/>
            <w:left w:val="none" w:sz="0" w:space="0" w:color="auto"/>
            <w:bottom w:val="none" w:sz="0" w:space="0" w:color="auto"/>
            <w:right w:val="none" w:sz="0" w:space="0" w:color="auto"/>
          </w:divBdr>
        </w:div>
        <w:div w:id="858200394">
          <w:marLeft w:val="480"/>
          <w:marRight w:val="0"/>
          <w:marTop w:val="0"/>
          <w:marBottom w:val="0"/>
          <w:divBdr>
            <w:top w:val="none" w:sz="0" w:space="0" w:color="auto"/>
            <w:left w:val="none" w:sz="0" w:space="0" w:color="auto"/>
            <w:bottom w:val="none" w:sz="0" w:space="0" w:color="auto"/>
            <w:right w:val="none" w:sz="0" w:space="0" w:color="auto"/>
          </w:divBdr>
        </w:div>
        <w:div w:id="690497615">
          <w:marLeft w:val="480"/>
          <w:marRight w:val="0"/>
          <w:marTop w:val="0"/>
          <w:marBottom w:val="0"/>
          <w:divBdr>
            <w:top w:val="none" w:sz="0" w:space="0" w:color="auto"/>
            <w:left w:val="none" w:sz="0" w:space="0" w:color="auto"/>
            <w:bottom w:val="none" w:sz="0" w:space="0" w:color="auto"/>
            <w:right w:val="none" w:sz="0" w:space="0" w:color="auto"/>
          </w:divBdr>
        </w:div>
        <w:div w:id="744566596">
          <w:marLeft w:val="480"/>
          <w:marRight w:val="0"/>
          <w:marTop w:val="0"/>
          <w:marBottom w:val="0"/>
          <w:divBdr>
            <w:top w:val="none" w:sz="0" w:space="0" w:color="auto"/>
            <w:left w:val="none" w:sz="0" w:space="0" w:color="auto"/>
            <w:bottom w:val="none" w:sz="0" w:space="0" w:color="auto"/>
            <w:right w:val="none" w:sz="0" w:space="0" w:color="auto"/>
          </w:divBdr>
        </w:div>
        <w:div w:id="1389260121">
          <w:marLeft w:val="480"/>
          <w:marRight w:val="0"/>
          <w:marTop w:val="0"/>
          <w:marBottom w:val="0"/>
          <w:divBdr>
            <w:top w:val="none" w:sz="0" w:space="0" w:color="auto"/>
            <w:left w:val="none" w:sz="0" w:space="0" w:color="auto"/>
            <w:bottom w:val="none" w:sz="0" w:space="0" w:color="auto"/>
            <w:right w:val="none" w:sz="0" w:space="0" w:color="auto"/>
          </w:divBdr>
        </w:div>
        <w:div w:id="331370652">
          <w:marLeft w:val="480"/>
          <w:marRight w:val="0"/>
          <w:marTop w:val="0"/>
          <w:marBottom w:val="0"/>
          <w:divBdr>
            <w:top w:val="none" w:sz="0" w:space="0" w:color="auto"/>
            <w:left w:val="none" w:sz="0" w:space="0" w:color="auto"/>
            <w:bottom w:val="none" w:sz="0" w:space="0" w:color="auto"/>
            <w:right w:val="none" w:sz="0" w:space="0" w:color="auto"/>
          </w:divBdr>
        </w:div>
        <w:div w:id="1069183175">
          <w:marLeft w:val="480"/>
          <w:marRight w:val="0"/>
          <w:marTop w:val="0"/>
          <w:marBottom w:val="0"/>
          <w:divBdr>
            <w:top w:val="none" w:sz="0" w:space="0" w:color="auto"/>
            <w:left w:val="none" w:sz="0" w:space="0" w:color="auto"/>
            <w:bottom w:val="none" w:sz="0" w:space="0" w:color="auto"/>
            <w:right w:val="none" w:sz="0" w:space="0" w:color="auto"/>
          </w:divBdr>
        </w:div>
        <w:div w:id="1748187277">
          <w:marLeft w:val="480"/>
          <w:marRight w:val="0"/>
          <w:marTop w:val="0"/>
          <w:marBottom w:val="0"/>
          <w:divBdr>
            <w:top w:val="none" w:sz="0" w:space="0" w:color="auto"/>
            <w:left w:val="none" w:sz="0" w:space="0" w:color="auto"/>
            <w:bottom w:val="none" w:sz="0" w:space="0" w:color="auto"/>
            <w:right w:val="none" w:sz="0" w:space="0" w:color="auto"/>
          </w:divBdr>
        </w:div>
        <w:div w:id="1664241917">
          <w:marLeft w:val="480"/>
          <w:marRight w:val="0"/>
          <w:marTop w:val="0"/>
          <w:marBottom w:val="0"/>
          <w:divBdr>
            <w:top w:val="none" w:sz="0" w:space="0" w:color="auto"/>
            <w:left w:val="none" w:sz="0" w:space="0" w:color="auto"/>
            <w:bottom w:val="none" w:sz="0" w:space="0" w:color="auto"/>
            <w:right w:val="none" w:sz="0" w:space="0" w:color="auto"/>
          </w:divBdr>
        </w:div>
        <w:div w:id="1635990716">
          <w:marLeft w:val="480"/>
          <w:marRight w:val="0"/>
          <w:marTop w:val="0"/>
          <w:marBottom w:val="0"/>
          <w:divBdr>
            <w:top w:val="none" w:sz="0" w:space="0" w:color="auto"/>
            <w:left w:val="none" w:sz="0" w:space="0" w:color="auto"/>
            <w:bottom w:val="none" w:sz="0" w:space="0" w:color="auto"/>
            <w:right w:val="none" w:sz="0" w:space="0" w:color="auto"/>
          </w:divBdr>
        </w:div>
        <w:div w:id="1133057922">
          <w:marLeft w:val="480"/>
          <w:marRight w:val="0"/>
          <w:marTop w:val="0"/>
          <w:marBottom w:val="0"/>
          <w:divBdr>
            <w:top w:val="none" w:sz="0" w:space="0" w:color="auto"/>
            <w:left w:val="none" w:sz="0" w:space="0" w:color="auto"/>
            <w:bottom w:val="none" w:sz="0" w:space="0" w:color="auto"/>
            <w:right w:val="none" w:sz="0" w:space="0" w:color="auto"/>
          </w:divBdr>
        </w:div>
        <w:div w:id="611324480">
          <w:marLeft w:val="480"/>
          <w:marRight w:val="0"/>
          <w:marTop w:val="0"/>
          <w:marBottom w:val="0"/>
          <w:divBdr>
            <w:top w:val="none" w:sz="0" w:space="0" w:color="auto"/>
            <w:left w:val="none" w:sz="0" w:space="0" w:color="auto"/>
            <w:bottom w:val="none" w:sz="0" w:space="0" w:color="auto"/>
            <w:right w:val="none" w:sz="0" w:space="0" w:color="auto"/>
          </w:divBdr>
        </w:div>
        <w:div w:id="751438388">
          <w:marLeft w:val="480"/>
          <w:marRight w:val="0"/>
          <w:marTop w:val="0"/>
          <w:marBottom w:val="0"/>
          <w:divBdr>
            <w:top w:val="none" w:sz="0" w:space="0" w:color="auto"/>
            <w:left w:val="none" w:sz="0" w:space="0" w:color="auto"/>
            <w:bottom w:val="none" w:sz="0" w:space="0" w:color="auto"/>
            <w:right w:val="none" w:sz="0" w:space="0" w:color="auto"/>
          </w:divBdr>
        </w:div>
        <w:div w:id="1074740810">
          <w:marLeft w:val="480"/>
          <w:marRight w:val="0"/>
          <w:marTop w:val="0"/>
          <w:marBottom w:val="0"/>
          <w:divBdr>
            <w:top w:val="none" w:sz="0" w:space="0" w:color="auto"/>
            <w:left w:val="none" w:sz="0" w:space="0" w:color="auto"/>
            <w:bottom w:val="none" w:sz="0" w:space="0" w:color="auto"/>
            <w:right w:val="none" w:sz="0" w:space="0" w:color="auto"/>
          </w:divBdr>
        </w:div>
        <w:div w:id="1149253217">
          <w:marLeft w:val="480"/>
          <w:marRight w:val="0"/>
          <w:marTop w:val="0"/>
          <w:marBottom w:val="0"/>
          <w:divBdr>
            <w:top w:val="none" w:sz="0" w:space="0" w:color="auto"/>
            <w:left w:val="none" w:sz="0" w:space="0" w:color="auto"/>
            <w:bottom w:val="none" w:sz="0" w:space="0" w:color="auto"/>
            <w:right w:val="none" w:sz="0" w:space="0" w:color="auto"/>
          </w:divBdr>
        </w:div>
        <w:div w:id="275990355">
          <w:marLeft w:val="480"/>
          <w:marRight w:val="0"/>
          <w:marTop w:val="0"/>
          <w:marBottom w:val="0"/>
          <w:divBdr>
            <w:top w:val="none" w:sz="0" w:space="0" w:color="auto"/>
            <w:left w:val="none" w:sz="0" w:space="0" w:color="auto"/>
            <w:bottom w:val="none" w:sz="0" w:space="0" w:color="auto"/>
            <w:right w:val="none" w:sz="0" w:space="0" w:color="auto"/>
          </w:divBdr>
        </w:div>
        <w:div w:id="205022812">
          <w:marLeft w:val="480"/>
          <w:marRight w:val="0"/>
          <w:marTop w:val="0"/>
          <w:marBottom w:val="0"/>
          <w:divBdr>
            <w:top w:val="none" w:sz="0" w:space="0" w:color="auto"/>
            <w:left w:val="none" w:sz="0" w:space="0" w:color="auto"/>
            <w:bottom w:val="none" w:sz="0" w:space="0" w:color="auto"/>
            <w:right w:val="none" w:sz="0" w:space="0" w:color="auto"/>
          </w:divBdr>
        </w:div>
        <w:div w:id="838081626">
          <w:marLeft w:val="480"/>
          <w:marRight w:val="0"/>
          <w:marTop w:val="0"/>
          <w:marBottom w:val="0"/>
          <w:divBdr>
            <w:top w:val="none" w:sz="0" w:space="0" w:color="auto"/>
            <w:left w:val="none" w:sz="0" w:space="0" w:color="auto"/>
            <w:bottom w:val="none" w:sz="0" w:space="0" w:color="auto"/>
            <w:right w:val="none" w:sz="0" w:space="0" w:color="auto"/>
          </w:divBdr>
        </w:div>
        <w:div w:id="1182816231">
          <w:marLeft w:val="480"/>
          <w:marRight w:val="0"/>
          <w:marTop w:val="0"/>
          <w:marBottom w:val="0"/>
          <w:divBdr>
            <w:top w:val="none" w:sz="0" w:space="0" w:color="auto"/>
            <w:left w:val="none" w:sz="0" w:space="0" w:color="auto"/>
            <w:bottom w:val="none" w:sz="0" w:space="0" w:color="auto"/>
            <w:right w:val="none" w:sz="0" w:space="0" w:color="auto"/>
          </w:divBdr>
        </w:div>
        <w:div w:id="2106878425">
          <w:marLeft w:val="480"/>
          <w:marRight w:val="0"/>
          <w:marTop w:val="0"/>
          <w:marBottom w:val="0"/>
          <w:divBdr>
            <w:top w:val="none" w:sz="0" w:space="0" w:color="auto"/>
            <w:left w:val="none" w:sz="0" w:space="0" w:color="auto"/>
            <w:bottom w:val="none" w:sz="0" w:space="0" w:color="auto"/>
            <w:right w:val="none" w:sz="0" w:space="0" w:color="auto"/>
          </w:divBdr>
        </w:div>
        <w:div w:id="2021085721">
          <w:marLeft w:val="480"/>
          <w:marRight w:val="0"/>
          <w:marTop w:val="0"/>
          <w:marBottom w:val="0"/>
          <w:divBdr>
            <w:top w:val="none" w:sz="0" w:space="0" w:color="auto"/>
            <w:left w:val="none" w:sz="0" w:space="0" w:color="auto"/>
            <w:bottom w:val="none" w:sz="0" w:space="0" w:color="auto"/>
            <w:right w:val="none" w:sz="0" w:space="0" w:color="auto"/>
          </w:divBdr>
        </w:div>
        <w:div w:id="1498691866">
          <w:marLeft w:val="480"/>
          <w:marRight w:val="0"/>
          <w:marTop w:val="0"/>
          <w:marBottom w:val="0"/>
          <w:divBdr>
            <w:top w:val="none" w:sz="0" w:space="0" w:color="auto"/>
            <w:left w:val="none" w:sz="0" w:space="0" w:color="auto"/>
            <w:bottom w:val="none" w:sz="0" w:space="0" w:color="auto"/>
            <w:right w:val="none" w:sz="0" w:space="0" w:color="auto"/>
          </w:divBdr>
        </w:div>
        <w:div w:id="41752798">
          <w:marLeft w:val="480"/>
          <w:marRight w:val="0"/>
          <w:marTop w:val="0"/>
          <w:marBottom w:val="0"/>
          <w:divBdr>
            <w:top w:val="none" w:sz="0" w:space="0" w:color="auto"/>
            <w:left w:val="none" w:sz="0" w:space="0" w:color="auto"/>
            <w:bottom w:val="none" w:sz="0" w:space="0" w:color="auto"/>
            <w:right w:val="none" w:sz="0" w:space="0" w:color="auto"/>
          </w:divBdr>
        </w:div>
        <w:div w:id="1780221574">
          <w:marLeft w:val="480"/>
          <w:marRight w:val="0"/>
          <w:marTop w:val="0"/>
          <w:marBottom w:val="0"/>
          <w:divBdr>
            <w:top w:val="none" w:sz="0" w:space="0" w:color="auto"/>
            <w:left w:val="none" w:sz="0" w:space="0" w:color="auto"/>
            <w:bottom w:val="none" w:sz="0" w:space="0" w:color="auto"/>
            <w:right w:val="none" w:sz="0" w:space="0" w:color="auto"/>
          </w:divBdr>
        </w:div>
        <w:div w:id="715813234">
          <w:marLeft w:val="480"/>
          <w:marRight w:val="0"/>
          <w:marTop w:val="0"/>
          <w:marBottom w:val="0"/>
          <w:divBdr>
            <w:top w:val="none" w:sz="0" w:space="0" w:color="auto"/>
            <w:left w:val="none" w:sz="0" w:space="0" w:color="auto"/>
            <w:bottom w:val="none" w:sz="0" w:space="0" w:color="auto"/>
            <w:right w:val="none" w:sz="0" w:space="0" w:color="auto"/>
          </w:divBdr>
        </w:div>
      </w:divsChild>
    </w:div>
    <w:div w:id="1404986062">
      <w:bodyDiv w:val="1"/>
      <w:marLeft w:val="0"/>
      <w:marRight w:val="0"/>
      <w:marTop w:val="0"/>
      <w:marBottom w:val="0"/>
      <w:divBdr>
        <w:top w:val="none" w:sz="0" w:space="0" w:color="auto"/>
        <w:left w:val="none" w:sz="0" w:space="0" w:color="auto"/>
        <w:bottom w:val="none" w:sz="0" w:space="0" w:color="auto"/>
        <w:right w:val="none" w:sz="0" w:space="0" w:color="auto"/>
      </w:divBdr>
    </w:div>
    <w:div w:id="1405295213">
      <w:bodyDiv w:val="1"/>
      <w:marLeft w:val="0"/>
      <w:marRight w:val="0"/>
      <w:marTop w:val="0"/>
      <w:marBottom w:val="0"/>
      <w:divBdr>
        <w:top w:val="none" w:sz="0" w:space="0" w:color="auto"/>
        <w:left w:val="none" w:sz="0" w:space="0" w:color="auto"/>
        <w:bottom w:val="none" w:sz="0" w:space="0" w:color="auto"/>
        <w:right w:val="none" w:sz="0" w:space="0" w:color="auto"/>
      </w:divBdr>
    </w:div>
    <w:div w:id="1405296358">
      <w:bodyDiv w:val="1"/>
      <w:marLeft w:val="0"/>
      <w:marRight w:val="0"/>
      <w:marTop w:val="0"/>
      <w:marBottom w:val="0"/>
      <w:divBdr>
        <w:top w:val="none" w:sz="0" w:space="0" w:color="auto"/>
        <w:left w:val="none" w:sz="0" w:space="0" w:color="auto"/>
        <w:bottom w:val="none" w:sz="0" w:space="0" w:color="auto"/>
        <w:right w:val="none" w:sz="0" w:space="0" w:color="auto"/>
      </w:divBdr>
    </w:div>
    <w:div w:id="1405563592">
      <w:bodyDiv w:val="1"/>
      <w:marLeft w:val="0"/>
      <w:marRight w:val="0"/>
      <w:marTop w:val="0"/>
      <w:marBottom w:val="0"/>
      <w:divBdr>
        <w:top w:val="none" w:sz="0" w:space="0" w:color="auto"/>
        <w:left w:val="none" w:sz="0" w:space="0" w:color="auto"/>
        <w:bottom w:val="none" w:sz="0" w:space="0" w:color="auto"/>
        <w:right w:val="none" w:sz="0" w:space="0" w:color="auto"/>
      </w:divBdr>
    </w:div>
    <w:div w:id="1405646466">
      <w:bodyDiv w:val="1"/>
      <w:marLeft w:val="0"/>
      <w:marRight w:val="0"/>
      <w:marTop w:val="0"/>
      <w:marBottom w:val="0"/>
      <w:divBdr>
        <w:top w:val="none" w:sz="0" w:space="0" w:color="auto"/>
        <w:left w:val="none" w:sz="0" w:space="0" w:color="auto"/>
        <w:bottom w:val="none" w:sz="0" w:space="0" w:color="auto"/>
        <w:right w:val="none" w:sz="0" w:space="0" w:color="auto"/>
      </w:divBdr>
    </w:div>
    <w:div w:id="1405878789">
      <w:marLeft w:val="480"/>
      <w:marRight w:val="0"/>
      <w:marTop w:val="0"/>
      <w:marBottom w:val="0"/>
      <w:divBdr>
        <w:top w:val="none" w:sz="0" w:space="0" w:color="auto"/>
        <w:left w:val="none" w:sz="0" w:space="0" w:color="auto"/>
        <w:bottom w:val="none" w:sz="0" w:space="0" w:color="auto"/>
        <w:right w:val="none" w:sz="0" w:space="0" w:color="auto"/>
      </w:divBdr>
    </w:div>
    <w:div w:id="1405909317">
      <w:bodyDiv w:val="1"/>
      <w:marLeft w:val="0"/>
      <w:marRight w:val="0"/>
      <w:marTop w:val="0"/>
      <w:marBottom w:val="0"/>
      <w:divBdr>
        <w:top w:val="none" w:sz="0" w:space="0" w:color="auto"/>
        <w:left w:val="none" w:sz="0" w:space="0" w:color="auto"/>
        <w:bottom w:val="none" w:sz="0" w:space="0" w:color="auto"/>
        <w:right w:val="none" w:sz="0" w:space="0" w:color="auto"/>
      </w:divBdr>
    </w:div>
    <w:div w:id="1405952081">
      <w:bodyDiv w:val="1"/>
      <w:marLeft w:val="0"/>
      <w:marRight w:val="0"/>
      <w:marTop w:val="0"/>
      <w:marBottom w:val="0"/>
      <w:divBdr>
        <w:top w:val="none" w:sz="0" w:space="0" w:color="auto"/>
        <w:left w:val="none" w:sz="0" w:space="0" w:color="auto"/>
        <w:bottom w:val="none" w:sz="0" w:space="0" w:color="auto"/>
        <w:right w:val="none" w:sz="0" w:space="0" w:color="auto"/>
      </w:divBdr>
    </w:div>
    <w:div w:id="1405958358">
      <w:bodyDiv w:val="1"/>
      <w:marLeft w:val="0"/>
      <w:marRight w:val="0"/>
      <w:marTop w:val="0"/>
      <w:marBottom w:val="0"/>
      <w:divBdr>
        <w:top w:val="none" w:sz="0" w:space="0" w:color="auto"/>
        <w:left w:val="none" w:sz="0" w:space="0" w:color="auto"/>
        <w:bottom w:val="none" w:sz="0" w:space="0" w:color="auto"/>
        <w:right w:val="none" w:sz="0" w:space="0" w:color="auto"/>
      </w:divBdr>
    </w:div>
    <w:div w:id="1406028168">
      <w:bodyDiv w:val="1"/>
      <w:marLeft w:val="0"/>
      <w:marRight w:val="0"/>
      <w:marTop w:val="0"/>
      <w:marBottom w:val="0"/>
      <w:divBdr>
        <w:top w:val="none" w:sz="0" w:space="0" w:color="auto"/>
        <w:left w:val="none" w:sz="0" w:space="0" w:color="auto"/>
        <w:bottom w:val="none" w:sz="0" w:space="0" w:color="auto"/>
        <w:right w:val="none" w:sz="0" w:space="0" w:color="auto"/>
      </w:divBdr>
    </w:div>
    <w:div w:id="1406343312">
      <w:bodyDiv w:val="1"/>
      <w:marLeft w:val="0"/>
      <w:marRight w:val="0"/>
      <w:marTop w:val="0"/>
      <w:marBottom w:val="0"/>
      <w:divBdr>
        <w:top w:val="none" w:sz="0" w:space="0" w:color="auto"/>
        <w:left w:val="none" w:sz="0" w:space="0" w:color="auto"/>
        <w:bottom w:val="none" w:sz="0" w:space="0" w:color="auto"/>
        <w:right w:val="none" w:sz="0" w:space="0" w:color="auto"/>
      </w:divBdr>
    </w:div>
    <w:div w:id="1406415055">
      <w:bodyDiv w:val="1"/>
      <w:marLeft w:val="0"/>
      <w:marRight w:val="0"/>
      <w:marTop w:val="0"/>
      <w:marBottom w:val="0"/>
      <w:divBdr>
        <w:top w:val="none" w:sz="0" w:space="0" w:color="auto"/>
        <w:left w:val="none" w:sz="0" w:space="0" w:color="auto"/>
        <w:bottom w:val="none" w:sz="0" w:space="0" w:color="auto"/>
        <w:right w:val="none" w:sz="0" w:space="0" w:color="auto"/>
      </w:divBdr>
    </w:div>
    <w:div w:id="1406419681">
      <w:bodyDiv w:val="1"/>
      <w:marLeft w:val="0"/>
      <w:marRight w:val="0"/>
      <w:marTop w:val="0"/>
      <w:marBottom w:val="0"/>
      <w:divBdr>
        <w:top w:val="none" w:sz="0" w:space="0" w:color="auto"/>
        <w:left w:val="none" w:sz="0" w:space="0" w:color="auto"/>
        <w:bottom w:val="none" w:sz="0" w:space="0" w:color="auto"/>
        <w:right w:val="none" w:sz="0" w:space="0" w:color="auto"/>
      </w:divBdr>
    </w:div>
    <w:div w:id="1406802858">
      <w:bodyDiv w:val="1"/>
      <w:marLeft w:val="0"/>
      <w:marRight w:val="0"/>
      <w:marTop w:val="0"/>
      <w:marBottom w:val="0"/>
      <w:divBdr>
        <w:top w:val="none" w:sz="0" w:space="0" w:color="auto"/>
        <w:left w:val="none" w:sz="0" w:space="0" w:color="auto"/>
        <w:bottom w:val="none" w:sz="0" w:space="0" w:color="auto"/>
        <w:right w:val="none" w:sz="0" w:space="0" w:color="auto"/>
      </w:divBdr>
    </w:div>
    <w:div w:id="1406874158">
      <w:bodyDiv w:val="1"/>
      <w:marLeft w:val="0"/>
      <w:marRight w:val="0"/>
      <w:marTop w:val="0"/>
      <w:marBottom w:val="0"/>
      <w:divBdr>
        <w:top w:val="none" w:sz="0" w:space="0" w:color="auto"/>
        <w:left w:val="none" w:sz="0" w:space="0" w:color="auto"/>
        <w:bottom w:val="none" w:sz="0" w:space="0" w:color="auto"/>
        <w:right w:val="none" w:sz="0" w:space="0" w:color="auto"/>
      </w:divBdr>
    </w:div>
    <w:div w:id="1407218571">
      <w:bodyDiv w:val="1"/>
      <w:marLeft w:val="0"/>
      <w:marRight w:val="0"/>
      <w:marTop w:val="0"/>
      <w:marBottom w:val="0"/>
      <w:divBdr>
        <w:top w:val="none" w:sz="0" w:space="0" w:color="auto"/>
        <w:left w:val="none" w:sz="0" w:space="0" w:color="auto"/>
        <w:bottom w:val="none" w:sz="0" w:space="0" w:color="auto"/>
        <w:right w:val="none" w:sz="0" w:space="0" w:color="auto"/>
      </w:divBdr>
    </w:div>
    <w:div w:id="1407342636">
      <w:bodyDiv w:val="1"/>
      <w:marLeft w:val="0"/>
      <w:marRight w:val="0"/>
      <w:marTop w:val="0"/>
      <w:marBottom w:val="0"/>
      <w:divBdr>
        <w:top w:val="none" w:sz="0" w:space="0" w:color="auto"/>
        <w:left w:val="none" w:sz="0" w:space="0" w:color="auto"/>
        <w:bottom w:val="none" w:sz="0" w:space="0" w:color="auto"/>
        <w:right w:val="none" w:sz="0" w:space="0" w:color="auto"/>
      </w:divBdr>
    </w:div>
    <w:div w:id="1407609836">
      <w:bodyDiv w:val="1"/>
      <w:marLeft w:val="0"/>
      <w:marRight w:val="0"/>
      <w:marTop w:val="0"/>
      <w:marBottom w:val="0"/>
      <w:divBdr>
        <w:top w:val="none" w:sz="0" w:space="0" w:color="auto"/>
        <w:left w:val="none" w:sz="0" w:space="0" w:color="auto"/>
        <w:bottom w:val="none" w:sz="0" w:space="0" w:color="auto"/>
        <w:right w:val="none" w:sz="0" w:space="0" w:color="auto"/>
      </w:divBdr>
    </w:div>
    <w:div w:id="1407611682">
      <w:bodyDiv w:val="1"/>
      <w:marLeft w:val="0"/>
      <w:marRight w:val="0"/>
      <w:marTop w:val="0"/>
      <w:marBottom w:val="0"/>
      <w:divBdr>
        <w:top w:val="none" w:sz="0" w:space="0" w:color="auto"/>
        <w:left w:val="none" w:sz="0" w:space="0" w:color="auto"/>
        <w:bottom w:val="none" w:sz="0" w:space="0" w:color="auto"/>
        <w:right w:val="none" w:sz="0" w:space="0" w:color="auto"/>
      </w:divBdr>
    </w:div>
    <w:div w:id="1407872126">
      <w:bodyDiv w:val="1"/>
      <w:marLeft w:val="0"/>
      <w:marRight w:val="0"/>
      <w:marTop w:val="0"/>
      <w:marBottom w:val="0"/>
      <w:divBdr>
        <w:top w:val="none" w:sz="0" w:space="0" w:color="auto"/>
        <w:left w:val="none" w:sz="0" w:space="0" w:color="auto"/>
        <w:bottom w:val="none" w:sz="0" w:space="0" w:color="auto"/>
        <w:right w:val="none" w:sz="0" w:space="0" w:color="auto"/>
      </w:divBdr>
    </w:div>
    <w:div w:id="1407916657">
      <w:bodyDiv w:val="1"/>
      <w:marLeft w:val="0"/>
      <w:marRight w:val="0"/>
      <w:marTop w:val="0"/>
      <w:marBottom w:val="0"/>
      <w:divBdr>
        <w:top w:val="none" w:sz="0" w:space="0" w:color="auto"/>
        <w:left w:val="none" w:sz="0" w:space="0" w:color="auto"/>
        <w:bottom w:val="none" w:sz="0" w:space="0" w:color="auto"/>
        <w:right w:val="none" w:sz="0" w:space="0" w:color="auto"/>
      </w:divBdr>
    </w:div>
    <w:div w:id="1407919624">
      <w:bodyDiv w:val="1"/>
      <w:marLeft w:val="0"/>
      <w:marRight w:val="0"/>
      <w:marTop w:val="0"/>
      <w:marBottom w:val="0"/>
      <w:divBdr>
        <w:top w:val="none" w:sz="0" w:space="0" w:color="auto"/>
        <w:left w:val="none" w:sz="0" w:space="0" w:color="auto"/>
        <w:bottom w:val="none" w:sz="0" w:space="0" w:color="auto"/>
        <w:right w:val="none" w:sz="0" w:space="0" w:color="auto"/>
      </w:divBdr>
    </w:div>
    <w:div w:id="1407922224">
      <w:bodyDiv w:val="1"/>
      <w:marLeft w:val="0"/>
      <w:marRight w:val="0"/>
      <w:marTop w:val="0"/>
      <w:marBottom w:val="0"/>
      <w:divBdr>
        <w:top w:val="none" w:sz="0" w:space="0" w:color="auto"/>
        <w:left w:val="none" w:sz="0" w:space="0" w:color="auto"/>
        <w:bottom w:val="none" w:sz="0" w:space="0" w:color="auto"/>
        <w:right w:val="none" w:sz="0" w:space="0" w:color="auto"/>
      </w:divBdr>
    </w:div>
    <w:div w:id="1408265790">
      <w:bodyDiv w:val="1"/>
      <w:marLeft w:val="0"/>
      <w:marRight w:val="0"/>
      <w:marTop w:val="0"/>
      <w:marBottom w:val="0"/>
      <w:divBdr>
        <w:top w:val="none" w:sz="0" w:space="0" w:color="auto"/>
        <w:left w:val="none" w:sz="0" w:space="0" w:color="auto"/>
        <w:bottom w:val="none" w:sz="0" w:space="0" w:color="auto"/>
        <w:right w:val="none" w:sz="0" w:space="0" w:color="auto"/>
      </w:divBdr>
    </w:div>
    <w:div w:id="1408304153">
      <w:bodyDiv w:val="1"/>
      <w:marLeft w:val="0"/>
      <w:marRight w:val="0"/>
      <w:marTop w:val="0"/>
      <w:marBottom w:val="0"/>
      <w:divBdr>
        <w:top w:val="none" w:sz="0" w:space="0" w:color="auto"/>
        <w:left w:val="none" w:sz="0" w:space="0" w:color="auto"/>
        <w:bottom w:val="none" w:sz="0" w:space="0" w:color="auto"/>
        <w:right w:val="none" w:sz="0" w:space="0" w:color="auto"/>
      </w:divBdr>
    </w:div>
    <w:div w:id="1408386327">
      <w:bodyDiv w:val="1"/>
      <w:marLeft w:val="0"/>
      <w:marRight w:val="0"/>
      <w:marTop w:val="0"/>
      <w:marBottom w:val="0"/>
      <w:divBdr>
        <w:top w:val="none" w:sz="0" w:space="0" w:color="auto"/>
        <w:left w:val="none" w:sz="0" w:space="0" w:color="auto"/>
        <w:bottom w:val="none" w:sz="0" w:space="0" w:color="auto"/>
        <w:right w:val="none" w:sz="0" w:space="0" w:color="auto"/>
      </w:divBdr>
    </w:div>
    <w:div w:id="1408529466">
      <w:bodyDiv w:val="1"/>
      <w:marLeft w:val="0"/>
      <w:marRight w:val="0"/>
      <w:marTop w:val="0"/>
      <w:marBottom w:val="0"/>
      <w:divBdr>
        <w:top w:val="none" w:sz="0" w:space="0" w:color="auto"/>
        <w:left w:val="none" w:sz="0" w:space="0" w:color="auto"/>
        <w:bottom w:val="none" w:sz="0" w:space="0" w:color="auto"/>
        <w:right w:val="none" w:sz="0" w:space="0" w:color="auto"/>
      </w:divBdr>
    </w:div>
    <w:div w:id="1408727784">
      <w:bodyDiv w:val="1"/>
      <w:marLeft w:val="0"/>
      <w:marRight w:val="0"/>
      <w:marTop w:val="0"/>
      <w:marBottom w:val="0"/>
      <w:divBdr>
        <w:top w:val="none" w:sz="0" w:space="0" w:color="auto"/>
        <w:left w:val="none" w:sz="0" w:space="0" w:color="auto"/>
        <w:bottom w:val="none" w:sz="0" w:space="0" w:color="auto"/>
        <w:right w:val="none" w:sz="0" w:space="0" w:color="auto"/>
      </w:divBdr>
    </w:div>
    <w:div w:id="1408914056">
      <w:bodyDiv w:val="1"/>
      <w:marLeft w:val="0"/>
      <w:marRight w:val="0"/>
      <w:marTop w:val="0"/>
      <w:marBottom w:val="0"/>
      <w:divBdr>
        <w:top w:val="none" w:sz="0" w:space="0" w:color="auto"/>
        <w:left w:val="none" w:sz="0" w:space="0" w:color="auto"/>
        <w:bottom w:val="none" w:sz="0" w:space="0" w:color="auto"/>
        <w:right w:val="none" w:sz="0" w:space="0" w:color="auto"/>
      </w:divBdr>
    </w:div>
    <w:div w:id="1408919247">
      <w:bodyDiv w:val="1"/>
      <w:marLeft w:val="0"/>
      <w:marRight w:val="0"/>
      <w:marTop w:val="0"/>
      <w:marBottom w:val="0"/>
      <w:divBdr>
        <w:top w:val="none" w:sz="0" w:space="0" w:color="auto"/>
        <w:left w:val="none" w:sz="0" w:space="0" w:color="auto"/>
        <w:bottom w:val="none" w:sz="0" w:space="0" w:color="auto"/>
        <w:right w:val="none" w:sz="0" w:space="0" w:color="auto"/>
      </w:divBdr>
    </w:div>
    <w:div w:id="1409182771">
      <w:bodyDiv w:val="1"/>
      <w:marLeft w:val="0"/>
      <w:marRight w:val="0"/>
      <w:marTop w:val="0"/>
      <w:marBottom w:val="0"/>
      <w:divBdr>
        <w:top w:val="none" w:sz="0" w:space="0" w:color="auto"/>
        <w:left w:val="none" w:sz="0" w:space="0" w:color="auto"/>
        <w:bottom w:val="none" w:sz="0" w:space="0" w:color="auto"/>
        <w:right w:val="none" w:sz="0" w:space="0" w:color="auto"/>
      </w:divBdr>
    </w:div>
    <w:div w:id="1409376162">
      <w:bodyDiv w:val="1"/>
      <w:marLeft w:val="0"/>
      <w:marRight w:val="0"/>
      <w:marTop w:val="0"/>
      <w:marBottom w:val="0"/>
      <w:divBdr>
        <w:top w:val="none" w:sz="0" w:space="0" w:color="auto"/>
        <w:left w:val="none" w:sz="0" w:space="0" w:color="auto"/>
        <w:bottom w:val="none" w:sz="0" w:space="0" w:color="auto"/>
        <w:right w:val="none" w:sz="0" w:space="0" w:color="auto"/>
      </w:divBdr>
    </w:div>
    <w:div w:id="1409502888">
      <w:bodyDiv w:val="1"/>
      <w:marLeft w:val="0"/>
      <w:marRight w:val="0"/>
      <w:marTop w:val="0"/>
      <w:marBottom w:val="0"/>
      <w:divBdr>
        <w:top w:val="none" w:sz="0" w:space="0" w:color="auto"/>
        <w:left w:val="none" w:sz="0" w:space="0" w:color="auto"/>
        <w:bottom w:val="none" w:sz="0" w:space="0" w:color="auto"/>
        <w:right w:val="none" w:sz="0" w:space="0" w:color="auto"/>
      </w:divBdr>
    </w:div>
    <w:div w:id="1409619433">
      <w:bodyDiv w:val="1"/>
      <w:marLeft w:val="0"/>
      <w:marRight w:val="0"/>
      <w:marTop w:val="0"/>
      <w:marBottom w:val="0"/>
      <w:divBdr>
        <w:top w:val="none" w:sz="0" w:space="0" w:color="auto"/>
        <w:left w:val="none" w:sz="0" w:space="0" w:color="auto"/>
        <w:bottom w:val="none" w:sz="0" w:space="0" w:color="auto"/>
        <w:right w:val="none" w:sz="0" w:space="0" w:color="auto"/>
      </w:divBdr>
    </w:div>
    <w:div w:id="1409768558">
      <w:bodyDiv w:val="1"/>
      <w:marLeft w:val="0"/>
      <w:marRight w:val="0"/>
      <w:marTop w:val="0"/>
      <w:marBottom w:val="0"/>
      <w:divBdr>
        <w:top w:val="none" w:sz="0" w:space="0" w:color="auto"/>
        <w:left w:val="none" w:sz="0" w:space="0" w:color="auto"/>
        <w:bottom w:val="none" w:sz="0" w:space="0" w:color="auto"/>
        <w:right w:val="none" w:sz="0" w:space="0" w:color="auto"/>
      </w:divBdr>
    </w:div>
    <w:div w:id="1410074276">
      <w:bodyDiv w:val="1"/>
      <w:marLeft w:val="0"/>
      <w:marRight w:val="0"/>
      <w:marTop w:val="0"/>
      <w:marBottom w:val="0"/>
      <w:divBdr>
        <w:top w:val="none" w:sz="0" w:space="0" w:color="auto"/>
        <w:left w:val="none" w:sz="0" w:space="0" w:color="auto"/>
        <w:bottom w:val="none" w:sz="0" w:space="0" w:color="auto"/>
        <w:right w:val="none" w:sz="0" w:space="0" w:color="auto"/>
      </w:divBdr>
    </w:div>
    <w:div w:id="1410276387">
      <w:bodyDiv w:val="1"/>
      <w:marLeft w:val="0"/>
      <w:marRight w:val="0"/>
      <w:marTop w:val="0"/>
      <w:marBottom w:val="0"/>
      <w:divBdr>
        <w:top w:val="none" w:sz="0" w:space="0" w:color="auto"/>
        <w:left w:val="none" w:sz="0" w:space="0" w:color="auto"/>
        <w:bottom w:val="none" w:sz="0" w:space="0" w:color="auto"/>
        <w:right w:val="none" w:sz="0" w:space="0" w:color="auto"/>
      </w:divBdr>
      <w:divsChild>
        <w:div w:id="433476411">
          <w:marLeft w:val="480"/>
          <w:marRight w:val="0"/>
          <w:marTop w:val="0"/>
          <w:marBottom w:val="0"/>
          <w:divBdr>
            <w:top w:val="none" w:sz="0" w:space="0" w:color="auto"/>
            <w:left w:val="none" w:sz="0" w:space="0" w:color="auto"/>
            <w:bottom w:val="none" w:sz="0" w:space="0" w:color="auto"/>
            <w:right w:val="none" w:sz="0" w:space="0" w:color="auto"/>
          </w:divBdr>
        </w:div>
        <w:div w:id="583806103">
          <w:marLeft w:val="480"/>
          <w:marRight w:val="0"/>
          <w:marTop w:val="0"/>
          <w:marBottom w:val="0"/>
          <w:divBdr>
            <w:top w:val="none" w:sz="0" w:space="0" w:color="auto"/>
            <w:left w:val="none" w:sz="0" w:space="0" w:color="auto"/>
            <w:bottom w:val="none" w:sz="0" w:space="0" w:color="auto"/>
            <w:right w:val="none" w:sz="0" w:space="0" w:color="auto"/>
          </w:divBdr>
        </w:div>
        <w:div w:id="877470324">
          <w:marLeft w:val="480"/>
          <w:marRight w:val="0"/>
          <w:marTop w:val="0"/>
          <w:marBottom w:val="0"/>
          <w:divBdr>
            <w:top w:val="none" w:sz="0" w:space="0" w:color="auto"/>
            <w:left w:val="none" w:sz="0" w:space="0" w:color="auto"/>
            <w:bottom w:val="none" w:sz="0" w:space="0" w:color="auto"/>
            <w:right w:val="none" w:sz="0" w:space="0" w:color="auto"/>
          </w:divBdr>
        </w:div>
        <w:div w:id="1502968297">
          <w:marLeft w:val="480"/>
          <w:marRight w:val="0"/>
          <w:marTop w:val="0"/>
          <w:marBottom w:val="0"/>
          <w:divBdr>
            <w:top w:val="none" w:sz="0" w:space="0" w:color="auto"/>
            <w:left w:val="none" w:sz="0" w:space="0" w:color="auto"/>
            <w:bottom w:val="none" w:sz="0" w:space="0" w:color="auto"/>
            <w:right w:val="none" w:sz="0" w:space="0" w:color="auto"/>
          </w:divBdr>
        </w:div>
        <w:div w:id="2146191698">
          <w:marLeft w:val="480"/>
          <w:marRight w:val="0"/>
          <w:marTop w:val="0"/>
          <w:marBottom w:val="0"/>
          <w:divBdr>
            <w:top w:val="none" w:sz="0" w:space="0" w:color="auto"/>
            <w:left w:val="none" w:sz="0" w:space="0" w:color="auto"/>
            <w:bottom w:val="none" w:sz="0" w:space="0" w:color="auto"/>
            <w:right w:val="none" w:sz="0" w:space="0" w:color="auto"/>
          </w:divBdr>
        </w:div>
        <w:div w:id="1893232965">
          <w:marLeft w:val="480"/>
          <w:marRight w:val="0"/>
          <w:marTop w:val="0"/>
          <w:marBottom w:val="0"/>
          <w:divBdr>
            <w:top w:val="none" w:sz="0" w:space="0" w:color="auto"/>
            <w:left w:val="none" w:sz="0" w:space="0" w:color="auto"/>
            <w:bottom w:val="none" w:sz="0" w:space="0" w:color="auto"/>
            <w:right w:val="none" w:sz="0" w:space="0" w:color="auto"/>
          </w:divBdr>
        </w:div>
        <w:div w:id="419645734">
          <w:marLeft w:val="480"/>
          <w:marRight w:val="0"/>
          <w:marTop w:val="0"/>
          <w:marBottom w:val="0"/>
          <w:divBdr>
            <w:top w:val="none" w:sz="0" w:space="0" w:color="auto"/>
            <w:left w:val="none" w:sz="0" w:space="0" w:color="auto"/>
            <w:bottom w:val="none" w:sz="0" w:space="0" w:color="auto"/>
            <w:right w:val="none" w:sz="0" w:space="0" w:color="auto"/>
          </w:divBdr>
        </w:div>
        <w:div w:id="1392727746">
          <w:marLeft w:val="480"/>
          <w:marRight w:val="0"/>
          <w:marTop w:val="0"/>
          <w:marBottom w:val="0"/>
          <w:divBdr>
            <w:top w:val="none" w:sz="0" w:space="0" w:color="auto"/>
            <w:left w:val="none" w:sz="0" w:space="0" w:color="auto"/>
            <w:bottom w:val="none" w:sz="0" w:space="0" w:color="auto"/>
            <w:right w:val="none" w:sz="0" w:space="0" w:color="auto"/>
          </w:divBdr>
        </w:div>
        <w:div w:id="1855922323">
          <w:marLeft w:val="480"/>
          <w:marRight w:val="0"/>
          <w:marTop w:val="0"/>
          <w:marBottom w:val="0"/>
          <w:divBdr>
            <w:top w:val="none" w:sz="0" w:space="0" w:color="auto"/>
            <w:left w:val="none" w:sz="0" w:space="0" w:color="auto"/>
            <w:bottom w:val="none" w:sz="0" w:space="0" w:color="auto"/>
            <w:right w:val="none" w:sz="0" w:space="0" w:color="auto"/>
          </w:divBdr>
        </w:div>
        <w:div w:id="832261446">
          <w:marLeft w:val="480"/>
          <w:marRight w:val="0"/>
          <w:marTop w:val="0"/>
          <w:marBottom w:val="0"/>
          <w:divBdr>
            <w:top w:val="none" w:sz="0" w:space="0" w:color="auto"/>
            <w:left w:val="none" w:sz="0" w:space="0" w:color="auto"/>
            <w:bottom w:val="none" w:sz="0" w:space="0" w:color="auto"/>
            <w:right w:val="none" w:sz="0" w:space="0" w:color="auto"/>
          </w:divBdr>
        </w:div>
        <w:div w:id="389766794">
          <w:marLeft w:val="480"/>
          <w:marRight w:val="0"/>
          <w:marTop w:val="0"/>
          <w:marBottom w:val="0"/>
          <w:divBdr>
            <w:top w:val="none" w:sz="0" w:space="0" w:color="auto"/>
            <w:left w:val="none" w:sz="0" w:space="0" w:color="auto"/>
            <w:bottom w:val="none" w:sz="0" w:space="0" w:color="auto"/>
            <w:right w:val="none" w:sz="0" w:space="0" w:color="auto"/>
          </w:divBdr>
        </w:div>
        <w:div w:id="1981418936">
          <w:marLeft w:val="480"/>
          <w:marRight w:val="0"/>
          <w:marTop w:val="0"/>
          <w:marBottom w:val="0"/>
          <w:divBdr>
            <w:top w:val="none" w:sz="0" w:space="0" w:color="auto"/>
            <w:left w:val="none" w:sz="0" w:space="0" w:color="auto"/>
            <w:bottom w:val="none" w:sz="0" w:space="0" w:color="auto"/>
            <w:right w:val="none" w:sz="0" w:space="0" w:color="auto"/>
          </w:divBdr>
        </w:div>
        <w:div w:id="1404837869">
          <w:marLeft w:val="480"/>
          <w:marRight w:val="0"/>
          <w:marTop w:val="0"/>
          <w:marBottom w:val="0"/>
          <w:divBdr>
            <w:top w:val="none" w:sz="0" w:space="0" w:color="auto"/>
            <w:left w:val="none" w:sz="0" w:space="0" w:color="auto"/>
            <w:bottom w:val="none" w:sz="0" w:space="0" w:color="auto"/>
            <w:right w:val="none" w:sz="0" w:space="0" w:color="auto"/>
          </w:divBdr>
        </w:div>
        <w:div w:id="1575360728">
          <w:marLeft w:val="480"/>
          <w:marRight w:val="0"/>
          <w:marTop w:val="0"/>
          <w:marBottom w:val="0"/>
          <w:divBdr>
            <w:top w:val="none" w:sz="0" w:space="0" w:color="auto"/>
            <w:left w:val="none" w:sz="0" w:space="0" w:color="auto"/>
            <w:bottom w:val="none" w:sz="0" w:space="0" w:color="auto"/>
            <w:right w:val="none" w:sz="0" w:space="0" w:color="auto"/>
          </w:divBdr>
        </w:div>
        <w:div w:id="824709080">
          <w:marLeft w:val="480"/>
          <w:marRight w:val="0"/>
          <w:marTop w:val="0"/>
          <w:marBottom w:val="0"/>
          <w:divBdr>
            <w:top w:val="none" w:sz="0" w:space="0" w:color="auto"/>
            <w:left w:val="none" w:sz="0" w:space="0" w:color="auto"/>
            <w:bottom w:val="none" w:sz="0" w:space="0" w:color="auto"/>
            <w:right w:val="none" w:sz="0" w:space="0" w:color="auto"/>
          </w:divBdr>
        </w:div>
        <w:div w:id="1353453647">
          <w:marLeft w:val="480"/>
          <w:marRight w:val="0"/>
          <w:marTop w:val="0"/>
          <w:marBottom w:val="0"/>
          <w:divBdr>
            <w:top w:val="none" w:sz="0" w:space="0" w:color="auto"/>
            <w:left w:val="none" w:sz="0" w:space="0" w:color="auto"/>
            <w:bottom w:val="none" w:sz="0" w:space="0" w:color="auto"/>
            <w:right w:val="none" w:sz="0" w:space="0" w:color="auto"/>
          </w:divBdr>
        </w:div>
        <w:div w:id="844981831">
          <w:marLeft w:val="480"/>
          <w:marRight w:val="0"/>
          <w:marTop w:val="0"/>
          <w:marBottom w:val="0"/>
          <w:divBdr>
            <w:top w:val="none" w:sz="0" w:space="0" w:color="auto"/>
            <w:left w:val="none" w:sz="0" w:space="0" w:color="auto"/>
            <w:bottom w:val="none" w:sz="0" w:space="0" w:color="auto"/>
            <w:right w:val="none" w:sz="0" w:space="0" w:color="auto"/>
          </w:divBdr>
        </w:div>
        <w:div w:id="1665039243">
          <w:marLeft w:val="480"/>
          <w:marRight w:val="0"/>
          <w:marTop w:val="0"/>
          <w:marBottom w:val="0"/>
          <w:divBdr>
            <w:top w:val="none" w:sz="0" w:space="0" w:color="auto"/>
            <w:left w:val="none" w:sz="0" w:space="0" w:color="auto"/>
            <w:bottom w:val="none" w:sz="0" w:space="0" w:color="auto"/>
            <w:right w:val="none" w:sz="0" w:space="0" w:color="auto"/>
          </w:divBdr>
        </w:div>
        <w:div w:id="906571447">
          <w:marLeft w:val="480"/>
          <w:marRight w:val="0"/>
          <w:marTop w:val="0"/>
          <w:marBottom w:val="0"/>
          <w:divBdr>
            <w:top w:val="none" w:sz="0" w:space="0" w:color="auto"/>
            <w:left w:val="none" w:sz="0" w:space="0" w:color="auto"/>
            <w:bottom w:val="none" w:sz="0" w:space="0" w:color="auto"/>
            <w:right w:val="none" w:sz="0" w:space="0" w:color="auto"/>
          </w:divBdr>
        </w:div>
        <w:div w:id="984550466">
          <w:marLeft w:val="480"/>
          <w:marRight w:val="0"/>
          <w:marTop w:val="0"/>
          <w:marBottom w:val="0"/>
          <w:divBdr>
            <w:top w:val="none" w:sz="0" w:space="0" w:color="auto"/>
            <w:left w:val="none" w:sz="0" w:space="0" w:color="auto"/>
            <w:bottom w:val="none" w:sz="0" w:space="0" w:color="auto"/>
            <w:right w:val="none" w:sz="0" w:space="0" w:color="auto"/>
          </w:divBdr>
        </w:div>
        <w:div w:id="1073698026">
          <w:marLeft w:val="480"/>
          <w:marRight w:val="0"/>
          <w:marTop w:val="0"/>
          <w:marBottom w:val="0"/>
          <w:divBdr>
            <w:top w:val="none" w:sz="0" w:space="0" w:color="auto"/>
            <w:left w:val="none" w:sz="0" w:space="0" w:color="auto"/>
            <w:bottom w:val="none" w:sz="0" w:space="0" w:color="auto"/>
            <w:right w:val="none" w:sz="0" w:space="0" w:color="auto"/>
          </w:divBdr>
        </w:div>
        <w:div w:id="758335918">
          <w:marLeft w:val="480"/>
          <w:marRight w:val="0"/>
          <w:marTop w:val="0"/>
          <w:marBottom w:val="0"/>
          <w:divBdr>
            <w:top w:val="none" w:sz="0" w:space="0" w:color="auto"/>
            <w:left w:val="none" w:sz="0" w:space="0" w:color="auto"/>
            <w:bottom w:val="none" w:sz="0" w:space="0" w:color="auto"/>
            <w:right w:val="none" w:sz="0" w:space="0" w:color="auto"/>
          </w:divBdr>
        </w:div>
        <w:div w:id="1154295474">
          <w:marLeft w:val="480"/>
          <w:marRight w:val="0"/>
          <w:marTop w:val="0"/>
          <w:marBottom w:val="0"/>
          <w:divBdr>
            <w:top w:val="none" w:sz="0" w:space="0" w:color="auto"/>
            <w:left w:val="none" w:sz="0" w:space="0" w:color="auto"/>
            <w:bottom w:val="none" w:sz="0" w:space="0" w:color="auto"/>
            <w:right w:val="none" w:sz="0" w:space="0" w:color="auto"/>
          </w:divBdr>
        </w:div>
        <w:div w:id="278343286">
          <w:marLeft w:val="480"/>
          <w:marRight w:val="0"/>
          <w:marTop w:val="0"/>
          <w:marBottom w:val="0"/>
          <w:divBdr>
            <w:top w:val="none" w:sz="0" w:space="0" w:color="auto"/>
            <w:left w:val="none" w:sz="0" w:space="0" w:color="auto"/>
            <w:bottom w:val="none" w:sz="0" w:space="0" w:color="auto"/>
            <w:right w:val="none" w:sz="0" w:space="0" w:color="auto"/>
          </w:divBdr>
        </w:div>
        <w:div w:id="1945992119">
          <w:marLeft w:val="480"/>
          <w:marRight w:val="0"/>
          <w:marTop w:val="0"/>
          <w:marBottom w:val="0"/>
          <w:divBdr>
            <w:top w:val="none" w:sz="0" w:space="0" w:color="auto"/>
            <w:left w:val="none" w:sz="0" w:space="0" w:color="auto"/>
            <w:bottom w:val="none" w:sz="0" w:space="0" w:color="auto"/>
            <w:right w:val="none" w:sz="0" w:space="0" w:color="auto"/>
          </w:divBdr>
        </w:div>
        <w:div w:id="1255287637">
          <w:marLeft w:val="480"/>
          <w:marRight w:val="0"/>
          <w:marTop w:val="0"/>
          <w:marBottom w:val="0"/>
          <w:divBdr>
            <w:top w:val="none" w:sz="0" w:space="0" w:color="auto"/>
            <w:left w:val="none" w:sz="0" w:space="0" w:color="auto"/>
            <w:bottom w:val="none" w:sz="0" w:space="0" w:color="auto"/>
            <w:right w:val="none" w:sz="0" w:space="0" w:color="auto"/>
          </w:divBdr>
        </w:div>
        <w:div w:id="1907952891">
          <w:marLeft w:val="480"/>
          <w:marRight w:val="0"/>
          <w:marTop w:val="0"/>
          <w:marBottom w:val="0"/>
          <w:divBdr>
            <w:top w:val="none" w:sz="0" w:space="0" w:color="auto"/>
            <w:left w:val="none" w:sz="0" w:space="0" w:color="auto"/>
            <w:bottom w:val="none" w:sz="0" w:space="0" w:color="auto"/>
            <w:right w:val="none" w:sz="0" w:space="0" w:color="auto"/>
          </w:divBdr>
        </w:div>
        <w:div w:id="353961231">
          <w:marLeft w:val="480"/>
          <w:marRight w:val="0"/>
          <w:marTop w:val="0"/>
          <w:marBottom w:val="0"/>
          <w:divBdr>
            <w:top w:val="none" w:sz="0" w:space="0" w:color="auto"/>
            <w:left w:val="none" w:sz="0" w:space="0" w:color="auto"/>
            <w:bottom w:val="none" w:sz="0" w:space="0" w:color="auto"/>
            <w:right w:val="none" w:sz="0" w:space="0" w:color="auto"/>
          </w:divBdr>
        </w:div>
        <w:div w:id="711345191">
          <w:marLeft w:val="480"/>
          <w:marRight w:val="0"/>
          <w:marTop w:val="0"/>
          <w:marBottom w:val="0"/>
          <w:divBdr>
            <w:top w:val="none" w:sz="0" w:space="0" w:color="auto"/>
            <w:left w:val="none" w:sz="0" w:space="0" w:color="auto"/>
            <w:bottom w:val="none" w:sz="0" w:space="0" w:color="auto"/>
            <w:right w:val="none" w:sz="0" w:space="0" w:color="auto"/>
          </w:divBdr>
        </w:div>
        <w:div w:id="652608253">
          <w:marLeft w:val="480"/>
          <w:marRight w:val="0"/>
          <w:marTop w:val="0"/>
          <w:marBottom w:val="0"/>
          <w:divBdr>
            <w:top w:val="none" w:sz="0" w:space="0" w:color="auto"/>
            <w:left w:val="none" w:sz="0" w:space="0" w:color="auto"/>
            <w:bottom w:val="none" w:sz="0" w:space="0" w:color="auto"/>
            <w:right w:val="none" w:sz="0" w:space="0" w:color="auto"/>
          </w:divBdr>
        </w:div>
        <w:div w:id="636452740">
          <w:marLeft w:val="480"/>
          <w:marRight w:val="0"/>
          <w:marTop w:val="0"/>
          <w:marBottom w:val="0"/>
          <w:divBdr>
            <w:top w:val="none" w:sz="0" w:space="0" w:color="auto"/>
            <w:left w:val="none" w:sz="0" w:space="0" w:color="auto"/>
            <w:bottom w:val="none" w:sz="0" w:space="0" w:color="auto"/>
            <w:right w:val="none" w:sz="0" w:space="0" w:color="auto"/>
          </w:divBdr>
        </w:div>
        <w:div w:id="104813675">
          <w:marLeft w:val="480"/>
          <w:marRight w:val="0"/>
          <w:marTop w:val="0"/>
          <w:marBottom w:val="0"/>
          <w:divBdr>
            <w:top w:val="none" w:sz="0" w:space="0" w:color="auto"/>
            <w:left w:val="none" w:sz="0" w:space="0" w:color="auto"/>
            <w:bottom w:val="none" w:sz="0" w:space="0" w:color="auto"/>
            <w:right w:val="none" w:sz="0" w:space="0" w:color="auto"/>
          </w:divBdr>
        </w:div>
        <w:div w:id="853031553">
          <w:marLeft w:val="480"/>
          <w:marRight w:val="0"/>
          <w:marTop w:val="0"/>
          <w:marBottom w:val="0"/>
          <w:divBdr>
            <w:top w:val="none" w:sz="0" w:space="0" w:color="auto"/>
            <w:left w:val="none" w:sz="0" w:space="0" w:color="auto"/>
            <w:bottom w:val="none" w:sz="0" w:space="0" w:color="auto"/>
            <w:right w:val="none" w:sz="0" w:space="0" w:color="auto"/>
          </w:divBdr>
        </w:div>
        <w:div w:id="238566855">
          <w:marLeft w:val="480"/>
          <w:marRight w:val="0"/>
          <w:marTop w:val="0"/>
          <w:marBottom w:val="0"/>
          <w:divBdr>
            <w:top w:val="none" w:sz="0" w:space="0" w:color="auto"/>
            <w:left w:val="none" w:sz="0" w:space="0" w:color="auto"/>
            <w:bottom w:val="none" w:sz="0" w:space="0" w:color="auto"/>
            <w:right w:val="none" w:sz="0" w:space="0" w:color="auto"/>
          </w:divBdr>
        </w:div>
        <w:div w:id="558781218">
          <w:marLeft w:val="480"/>
          <w:marRight w:val="0"/>
          <w:marTop w:val="0"/>
          <w:marBottom w:val="0"/>
          <w:divBdr>
            <w:top w:val="none" w:sz="0" w:space="0" w:color="auto"/>
            <w:left w:val="none" w:sz="0" w:space="0" w:color="auto"/>
            <w:bottom w:val="none" w:sz="0" w:space="0" w:color="auto"/>
            <w:right w:val="none" w:sz="0" w:space="0" w:color="auto"/>
          </w:divBdr>
        </w:div>
        <w:div w:id="1588422093">
          <w:marLeft w:val="480"/>
          <w:marRight w:val="0"/>
          <w:marTop w:val="0"/>
          <w:marBottom w:val="0"/>
          <w:divBdr>
            <w:top w:val="none" w:sz="0" w:space="0" w:color="auto"/>
            <w:left w:val="none" w:sz="0" w:space="0" w:color="auto"/>
            <w:bottom w:val="none" w:sz="0" w:space="0" w:color="auto"/>
            <w:right w:val="none" w:sz="0" w:space="0" w:color="auto"/>
          </w:divBdr>
        </w:div>
        <w:div w:id="548149659">
          <w:marLeft w:val="480"/>
          <w:marRight w:val="0"/>
          <w:marTop w:val="0"/>
          <w:marBottom w:val="0"/>
          <w:divBdr>
            <w:top w:val="none" w:sz="0" w:space="0" w:color="auto"/>
            <w:left w:val="none" w:sz="0" w:space="0" w:color="auto"/>
            <w:bottom w:val="none" w:sz="0" w:space="0" w:color="auto"/>
            <w:right w:val="none" w:sz="0" w:space="0" w:color="auto"/>
          </w:divBdr>
        </w:div>
        <w:div w:id="1547988476">
          <w:marLeft w:val="480"/>
          <w:marRight w:val="0"/>
          <w:marTop w:val="0"/>
          <w:marBottom w:val="0"/>
          <w:divBdr>
            <w:top w:val="none" w:sz="0" w:space="0" w:color="auto"/>
            <w:left w:val="none" w:sz="0" w:space="0" w:color="auto"/>
            <w:bottom w:val="none" w:sz="0" w:space="0" w:color="auto"/>
            <w:right w:val="none" w:sz="0" w:space="0" w:color="auto"/>
          </w:divBdr>
        </w:div>
        <w:div w:id="1967271686">
          <w:marLeft w:val="480"/>
          <w:marRight w:val="0"/>
          <w:marTop w:val="0"/>
          <w:marBottom w:val="0"/>
          <w:divBdr>
            <w:top w:val="none" w:sz="0" w:space="0" w:color="auto"/>
            <w:left w:val="none" w:sz="0" w:space="0" w:color="auto"/>
            <w:bottom w:val="none" w:sz="0" w:space="0" w:color="auto"/>
            <w:right w:val="none" w:sz="0" w:space="0" w:color="auto"/>
          </w:divBdr>
        </w:div>
        <w:div w:id="14232278">
          <w:marLeft w:val="480"/>
          <w:marRight w:val="0"/>
          <w:marTop w:val="0"/>
          <w:marBottom w:val="0"/>
          <w:divBdr>
            <w:top w:val="none" w:sz="0" w:space="0" w:color="auto"/>
            <w:left w:val="none" w:sz="0" w:space="0" w:color="auto"/>
            <w:bottom w:val="none" w:sz="0" w:space="0" w:color="auto"/>
            <w:right w:val="none" w:sz="0" w:space="0" w:color="auto"/>
          </w:divBdr>
        </w:div>
        <w:div w:id="2025285252">
          <w:marLeft w:val="480"/>
          <w:marRight w:val="0"/>
          <w:marTop w:val="0"/>
          <w:marBottom w:val="0"/>
          <w:divBdr>
            <w:top w:val="none" w:sz="0" w:space="0" w:color="auto"/>
            <w:left w:val="none" w:sz="0" w:space="0" w:color="auto"/>
            <w:bottom w:val="none" w:sz="0" w:space="0" w:color="auto"/>
            <w:right w:val="none" w:sz="0" w:space="0" w:color="auto"/>
          </w:divBdr>
        </w:div>
        <w:div w:id="1854685343">
          <w:marLeft w:val="480"/>
          <w:marRight w:val="0"/>
          <w:marTop w:val="0"/>
          <w:marBottom w:val="0"/>
          <w:divBdr>
            <w:top w:val="none" w:sz="0" w:space="0" w:color="auto"/>
            <w:left w:val="none" w:sz="0" w:space="0" w:color="auto"/>
            <w:bottom w:val="none" w:sz="0" w:space="0" w:color="auto"/>
            <w:right w:val="none" w:sz="0" w:space="0" w:color="auto"/>
          </w:divBdr>
        </w:div>
        <w:div w:id="555243535">
          <w:marLeft w:val="480"/>
          <w:marRight w:val="0"/>
          <w:marTop w:val="0"/>
          <w:marBottom w:val="0"/>
          <w:divBdr>
            <w:top w:val="none" w:sz="0" w:space="0" w:color="auto"/>
            <w:left w:val="none" w:sz="0" w:space="0" w:color="auto"/>
            <w:bottom w:val="none" w:sz="0" w:space="0" w:color="auto"/>
            <w:right w:val="none" w:sz="0" w:space="0" w:color="auto"/>
          </w:divBdr>
        </w:div>
      </w:divsChild>
    </w:div>
    <w:div w:id="1410881485">
      <w:bodyDiv w:val="1"/>
      <w:marLeft w:val="0"/>
      <w:marRight w:val="0"/>
      <w:marTop w:val="0"/>
      <w:marBottom w:val="0"/>
      <w:divBdr>
        <w:top w:val="none" w:sz="0" w:space="0" w:color="auto"/>
        <w:left w:val="none" w:sz="0" w:space="0" w:color="auto"/>
        <w:bottom w:val="none" w:sz="0" w:space="0" w:color="auto"/>
        <w:right w:val="none" w:sz="0" w:space="0" w:color="auto"/>
      </w:divBdr>
    </w:div>
    <w:div w:id="1411001874">
      <w:bodyDiv w:val="1"/>
      <w:marLeft w:val="0"/>
      <w:marRight w:val="0"/>
      <w:marTop w:val="0"/>
      <w:marBottom w:val="0"/>
      <w:divBdr>
        <w:top w:val="none" w:sz="0" w:space="0" w:color="auto"/>
        <w:left w:val="none" w:sz="0" w:space="0" w:color="auto"/>
        <w:bottom w:val="none" w:sz="0" w:space="0" w:color="auto"/>
        <w:right w:val="none" w:sz="0" w:space="0" w:color="auto"/>
      </w:divBdr>
    </w:div>
    <w:div w:id="1411196579">
      <w:bodyDiv w:val="1"/>
      <w:marLeft w:val="0"/>
      <w:marRight w:val="0"/>
      <w:marTop w:val="0"/>
      <w:marBottom w:val="0"/>
      <w:divBdr>
        <w:top w:val="none" w:sz="0" w:space="0" w:color="auto"/>
        <w:left w:val="none" w:sz="0" w:space="0" w:color="auto"/>
        <w:bottom w:val="none" w:sz="0" w:space="0" w:color="auto"/>
        <w:right w:val="none" w:sz="0" w:space="0" w:color="auto"/>
      </w:divBdr>
    </w:div>
    <w:div w:id="1411198119">
      <w:bodyDiv w:val="1"/>
      <w:marLeft w:val="0"/>
      <w:marRight w:val="0"/>
      <w:marTop w:val="0"/>
      <w:marBottom w:val="0"/>
      <w:divBdr>
        <w:top w:val="none" w:sz="0" w:space="0" w:color="auto"/>
        <w:left w:val="none" w:sz="0" w:space="0" w:color="auto"/>
        <w:bottom w:val="none" w:sz="0" w:space="0" w:color="auto"/>
        <w:right w:val="none" w:sz="0" w:space="0" w:color="auto"/>
      </w:divBdr>
    </w:div>
    <w:div w:id="1411461936">
      <w:bodyDiv w:val="1"/>
      <w:marLeft w:val="0"/>
      <w:marRight w:val="0"/>
      <w:marTop w:val="0"/>
      <w:marBottom w:val="0"/>
      <w:divBdr>
        <w:top w:val="none" w:sz="0" w:space="0" w:color="auto"/>
        <w:left w:val="none" w:sz="0" w:space="0" w:color="auto"/>
        <w:bottom w:val="none" w:sz="0" w:space="0" w:color="auto"/>
        <w:right w:val="none" w:sz="0" w:space="0" w:color="auto"/>
      </w:divBdr>
    </w:div>
    <w:div w:id="1411579960">
      <w:bodyDiv w:val="1"/>
      <w:marLeft w:val="0"/>
      <w:marRight w:val="0"/>
      <w:marTop w:val="0"/>
      <w:marBottom w:val="0"/>
      <w:divBdr>
        <w:top w:val="none" w:sz="0" w:space="0" w:color="auto"/>
        <w:left w:val="none" w:sz="0" w:space="0" w:color="auto"/>
        <w:bottom w:val="none" w:sz="0" w:space="0" w:color="auto"/>
        <w:right w:val="none" w:sz="0" w:space="0" w:color="auto"/>
      </w:divBdr>
    </w:div>
    <w:div w:id="1411587016">
      <w:bodyDiv w:val="1"/>
      <w:marLeft w:val="0"/>
      <w:marRight w:val="0"/>
      <w:marTop w:val="0"/>
      <w:marBottom w:val="0"/>
      <w:divBdr>
        <w:top w:val="none" w:sz="0" w:space="0" w:color="auto"/>
        <w:left w:val="none" w:sz="0" w:space="0" w:color="auto"/>
        <w:bottom w:val="none" w:sz="0" w:space="0" w:color="auto"/>
        <w:right w:val="none" w:sz="0" w:space="0" w:color="auto"/>
      </w:divBdr>
    </w:div>
    <w:div w:id="1411730352">
      <w:bodyDiv w:val="1"/>
      <w:marLeft w:val="0"/>
      <w:marRight w:val="0"/>
      <w:marTop w:val="0"/>
      <w:marBottom w:val="0"/>
      <w:divBdr>
        <w:top w:val="none" w:sz="0" w:space="0" w:color="auto"/>
        <w:left w:val="none" w:sz="0" w:space="0" w:color="auto"/>
        <w:bottom w:val="none" w:sz="0" w:space="0" w:color="auto"/>
        <w:right w:val="none" w:sz="0" w:space="0" w:color="auto"/>
      </w:divBdr>
    </w:div>
    <w:div w:id="1411734571">
      <w:bodyDiv w:val="1"/>
      <w:marLeft w:val="0"/>
      <w:marRight w:val="0"/>
      <w:marTop w:val="0"/>
      <w:marBottom w:val="0"/>
      <w:divBdr>
        <w:top w:val="none" w:sz="0" w:space="0" w:color="auto"/>
        <w:left w:val="none" w:sz="0" w:space="0" w:color="auto"/>
        <w:bottom w:val="none" w:sz="0" w:space="0" w:color="auto"/>
        <w:right w:val="none" w:sz="0" w:space="0" w:color="auto"/>
      </w:divBdr>
    </w:div>
    <w:div w:id="1412001474">
      <w:bodyDiv w:val="1"/>
      <w:marLeft w:val="0"/>
      <w:marRight w:val="0"/>
      <w:marTop w:val="0"/>
      <w:marBottom w:val="0"/>
      <w:divBdr>
        <w:top w:val="none" w:sz="0" w:space="0" w:color="auto"/>
        <w:left w:val="none" w:sz="0" w:space="0" w:color="auto"/>
        <w:bottom w:val="none" w:sz="0" w:space="0" w:color="auto"/>
        <w:right w:val="none" w:sz="0" w:space="0" w:color="auto"/>
      </w:divBdr>
    </w:div>
    <w:div w:id="1412316449">
      <w:bodyDiv w:val="1"/>
      <w:marLeft w:val="0"/>
      <w:marRight w:val="0"/>
      <w:marTop w:val="0"/>
      <w:marBottom w:val="0"/>
      <w:divBdr>
        <w:top w:val="none" w:sz="0" w:space="0" w:color="auto"/>
        <w:left w:val="none" w:sz="0" w:space="0" w:color="auto"/>
        <w:bottom w:val="none" w:sz="0" w:space="0" w:color="auto"/>
        <w:right w:val="none" w:sz="0" w:space="0" w:color="auto"/>
      </w:divBdr>
    </w:div>
    <w:div w:id="1412390387">
      <w:bodyDiv w:val="1"/>
      <w:marLeft w:val="0"/>
      <w:marRight w:val="0"/>
      <w:marTop w:val="0"/>
      <w:marBottom w:val="0"/>
      <w:divBdr>
        <w:top w:val="none" w:sz="0" w:space="0" w:color="auto"/>
        <w:left w:val="none" w:sz="0" w:space="0" w:color="auto"/>
        <w:bottom w:val="none" w:sz="0" w:space="0" w:color="auto"/>
        <w:right w:val="none" w:sz="0" w:space="0" w:color="auto"/>
      </w:divBdr>
    </w:div>
    <w:div w:id="1412699060">
      <w:bodyDiv w:val="1"/>
      <w:marLeft w:val="0"/>
      <w:marRight w:val="0"/>
      <w:marTop w:val="0"/>
      <w:marBottom w:val="0"/>
      <w:divBdr>
        <w:top w:val="none" w:sz="0" w:space="0" w:color="auto"/>
        <w:left w:val="none" w:sz="0" w:space="0" w:color="auto"/>
        <w:bottom w:val="none" w:sz="0" w:space="0" w:color="auto"/>
        <w:right w:val="none" w:sz="0" w:space="0" w:color="auto"/>
      </w:divBdr>
    </w:div>
    <w:div w:id="1412703975">
      <w:bodyDiv w:val="1"/>
      <w:marLeft w:val="0"/>
      <w:marRight w:val="0"/>
      <w:marTop w:val="0"/>
      <w:marBottom w:val="0"/>
      <w:divBdr>
        <w:top w:val="none" w:sz="0" w:space="0" w:color="auto"/>
        <w:left w:val="none" w:sz="0" w:space="0" w:color="auto"/>
        <w:bottom w:val="none" w:sz="0" w:space="0" w:color="auto"/>
        <w:right w:val="none" w:sz="0" w:space="0" w:color="auto"/>
      </w:divBdr>
    </w:div>
    <w:div w:id="1412704111">
      <w:bodyDiv w:val="1"/>
      <w:marLeft w:val="0"/>
      <w:marRight w:val="0"/>
      <w:marTop w:val="0"/>
      <w:marBottom w:val="0"/>
      <w:divBdr>
        <w:top w:val="none" w:sz="0" w:space="0" w:color="auto"/>
        <w:left w:val="none" w:sz="0" w:space="0" w:color="auto"/>
        <w:bottom w:val="none" w:sz="0" w:space="0" w:color="auto"/>
        <w:right w:val="none" w:sz="0" w:space="0" w:color="auto"/>
      </w:divBdr>
    </w:div>
    <w:div w:id="1412772417">
      <w:bodyDiv w:val="1"/>
      <w:marLeft w:val="0"/>
      <w:marRight w:val="0"/>
      <w:marTop w:val="0"/>
      <w:marBottom w:val="0"/>
      <w:divBdr>
        <w:top w:val="none" w:sz="0" w:space="0" w:color="auto"/>
        <w:left w:val="none" w:sz="0" w:space="0" w:color="auto"/>
        <w:bottom w:val="none" w:sz="0" w:space="0" w:color="auto"/>
        <w:right w:val="none" w:sz="0" w:space="0" w:color="auto"/>
      </w:divBdr>
    </w:div>
    <w:div w:id="1412777249">
      <w:bodyDiv w:val="1"/>
      <w:marLeft w:val="0"/>
      <w:marRight w:val="0"/>
      <w:marTop w:val="0"/>
      <w:marBottom w:val="0"/>
      <w:divBdr>
        <w:top w:val="none" w:sz="0" w:space="0" w:color="auto"/>
        <w:left w:val="none" w:sz="0" w:space="0" w:color="auto"/>
        <w:bottom w:val="none" w:sz="0" w:space="0" w:color="auto"/>
        <w:right w:val="none" w:sz="0" w:space="0" w:color="auto"/>
      </w:divBdr>
    </w:div>
    <w:div w:id="1412851121">
      <w:bodyDiv w:val="1"/>
      <w:marLeft w:val="0"/>
      <w:marRight w:val="0"/>
      <w:marTop w:val="0"/>
      <w:marBottom w:val="0"/>
      <w:divBdr>
        <w:top w:val="none" w:sz="0" w:space="0" w:color="auto"/>
        <w:left w:val="none" w:sz="0" w:space="0" w:color="auto"/>
        <w:bottom w:val="none" w:sz="0" w:space="0" w:color="auto"/>
        <w:right w:val="none" w:sz="0" w:space="0" w:color="auto"/>
      </w:divBdr>
    </w:div>
    <w:div w:id="1413160874">
      <w:bodyDiv w:val="1"/>
      <w:marLeft w:val="0"/>
      <w:marRight w:val="0"/>
      <w:marTop w:val="0"/>
      <w:marBottom w:val="0"/>
      <w:divBdr>
        <w:top w:val="none" w:sz="0" w:space="0" w:color="auto"/>
        <w:left w:val="none" w:sz="0" w:space="0" w:color="auto"/>
        <w:bottom w:val="none" w:sz="0" w:space="0" w:color="auto"/>
        <w:right w:val="none" w:sz="0" w:space="0" w:color="auto"/>
      </w:divBdr>
    </w:div>
    <w:div w:id="1413162568">
      <w:bodyDiv w:val="1"/>
      <w:marLeft w:val="0"/>
      <w:marRight w:val="0"/>
      <w:marTop w:val="0"/>
      <w:marBottom w:val="0"/>
      <w:divBdr>
        <w:top w:val="none" w:sz="0" w:space="0" w:color="auto"/>
        <w:left w:val="none" w:sz="0" w:space="0" w:color="auto"/>
        <w:bottom w:val="none" w:sz="0" w:space="0" w:color="auto"/>
        <w:right w:val="none" w:sz="0" w:space="0" w:color="auto"/>
      </w:divBdr>
    </w:div>
    <w:div w:id="1413311383">
      <w:bodyDiv w:val="1"/>
      <w:marLeft w:val="0"/>
      <w:marRight w:val="0"/>
      <w:marTop w:val="0"/>
      <w:marBottom w:val="0"/>
      <w:divBdr>
        <w:top w:val="none" w:sz="0" w:space="0" w:color="auto"/>
        <w:left w:val="none" w:sz="0" w:space="0" w:color="auto"/>
        <w:bottom w:val="none" w:sz="0" w:space="0" w:color="auto"/>
        <w:right w:val="none" w:sz="0" w:space="0" w:color="auto"/>
      </w:divBdr>
      <w:divsChild>
        <w:div w:id="122164532">
          <w:marLeft w:val="480"/>
          <w:marRight w:val="0"/>
          <w:marTop w:val="0"/>
          <w:marBottom w:val="0"/>
          <w:divBdr>
            <w:top w:val="none" w:sz="0" w:space="0" w:color="auto"/>
            <w:left w:val="none" w:sz="0" w:space="0" w:color="auto"/>
            <w:bottom w:val="none" w:sz="0" w:space="0" w:color="auto"/>
            <w:right w:val="none" w:sz="0" w:space="0" w:color="auto"/>
          </w:divBdr>
        </w:div>
        <w:div w:id="217210345">
          <w:marLeft w:val="480"/>
          <w:marRight w:val="0"/>
          <w:marTop w:val="0"/>
          <w:marBottom w:val="0"/>
          <w:divBdr>
            <w:top w:val="none" w:sz="0" w:space="0" w:color="auto"/>
            <w:left w:val="none" w:sz="0" w:space="0" w:color="auto"/>
            <w:bottom w:val="none" w:sz="0" w:space="0" w:color="auto"/>
            <w:right w:val="none" w:sz="0" w:space="0" w:color="auto"/>
          </w:divBdr>
        </w:div>
        <w:div w:id="1788234372">
          <w:marLeft w:val="480"/>
          <w:marRight w:val="0"/>
          <w:marTop w:val="0"/>
          <w:marBottom w:val="0"/>
          <w:divBdr>
            <w:top w:val="none" w:sz="0" w:space="0" w:color="auto"/>
            <w:left w:val="none" w:sz="0" w:space="0" w:color="auto"/>
            <w:bottom w:val="none" w:sz="0" w:space="0" w:color="auto"/>
            <w:right w:val="none" w:sz="0" w:space="0" w:color="auto"/>
          </w:divBdr>
        </w:div>
        <w:div w:id="266890467">
          <w:marLeft w:val="480"/>
          <w:marRight w:val="0"/>
          <w:marTop w:val="0"/>
          <w:marBottom w:val="0"/>
          <w:divBdr>
            <w:top w:val="none" w:sz="0" w:space="0" w:color="auto"/>
            <w:left w:val="none" w:sz="0" w:space="0" w:color="auto"/>
            <w:bottom w:val="none" w:sz="0" w:space="0" w:color="auto"/>
            <w:right w:val="none" w:sz="0" w:space="0" w:color="auto"/>
          </w:divBdr>
        </w:div>
        <w:div w:id="794449295">
          <w:marLeft w:val="480"/>
          <w:marRight w:val="0"/>
          <w:marTop w:val="0"/>
          <w:marBottom w:val="0"/>
          <w:divBdr>
            <w:top w:val="none" w:sz="0" w:space="0" w:color="auto"/>
            <w:left w:val="none" w:sz="0" w:space="0" w:color="auto"/>
            <w:bottom w:val="none" w:sz="0" w:space="0" w:color="auto"/>
            <w:right w:val="none" w:sz="0" w:space="0" w:color="auto"/>
          </w:divBdr>
        </w:div>
        <w:div w:id="1167751372">
          <w:marLeft w:val="480"/>
          <w:marRight w:val="0"/>
          <w:marTop w:val="0"/>
          <w:marBottom w:val="0"/>
          <w:divBdr>
            <w:top w:val="none" w:sz="0" w:space="0" w:color="auto"/>
            <w:left w:val="none" w:sz="0" w:space="0" w:color="auto"/>
            <w:bottom w:val="none" w:sz="0" w:space="0" w:color="auto"/>
            <w:right w:val="none" w:sz="0" w:space="0" w:color="auto"/>
          </w:divBdr>
        </w:div>
        <w:div w:id="1791582730">
          <w:marLeft w:val="480"/>
          <w:marRight w:val="0"/>
          <w:marTop w:val="0"/>
          <w:marBottom w:val="0"/>
          <w:divBdr>
            <w:top w:val="none" w:sz="0" w:space="0" w:color="auto"/>
            <w:left w:val="none" w:sz="0" w:space="0" w:color="auto"/>
            <w:bottom w:val="none" w:sz="0" w:space="0" w:color="auto"/>
            <w:right w:val="none" w:sz="0" w:space="0" w:color="auto"/>
          </w:divBdr>
        </w:div>
        <w:div w:id="1469083025">
          <w:marLeft w:val="480"/>
          <w:marRight w:val="0"/>
          <w:marTop w:val="0"/>
          <w:marBottom w:val="0"/>
          <w:divBdr>
            <w:top w:val="none" w:sz="0" w:space="0" w:color="auto"/>
            <w:left w:val="none" w:sz="0" w:space="0" w:color="auto"/>
            <w:bottom w:val="none" w:sz="0" w:space="0" w:color="auto"/>
            <w:right w:val="none" w:sz="0" w:space="0" w:color="auto"/>
          </w:divBdr>
        </w:div>
        <w:div w:id="83650549">
          <w:marLeft w:val="480"/>
          <w:marRight w:val="0"/>
          <w:marTop w:val="0"/>
          <w:marBottom w:val="0"/>
          <w:divBdr>
            <w:top w:val="none" w:sz="0" w:space="0" w:color="auto"/>
            <w:left w:val="none" w:sz="0" w:space="0" w:color="auto"/>
            <w:bottom w:val="none" w:sz="0" w:space="0" w:color="auto"/>
            <w:right w:val="none" w:sz="0" w:space="0" w:color="auto"/>
          </w:divBdr>
        </w:div>
        <w:div w:id="1424259170">
          <w:marLeft w:val="480"/>
          <w:marRight w:val="0"/>
          <w:marTop w:val="0"/>
          <w:marBottom w:val="0"/>
          <w:divBdr>
            <w:top w:val="none" w:sz="0" w:space="0" w:color="auto"/>
            <w:left w:val="none" w:sz="0" w:space="0" w:color="auto"/>
            <w:bottom w:val="none" w:sz="0" w:space="0" w:color="auto"/>
            <w:right w:val="none" w:sz="0" w:space="0" w:color="auto"/>
          </w:divBdr>
        </w:div>
        <w:div w:id="680856076">
          <w:marLeft w:val="480"/>
          <w:marRight w:val="0"/>
          <w:marTop w:val="0"/>
          <w:marBottom w:val="0"/>
          <w:divBdr>
            <w:top w:val="none" w:sz="0" w:space="0" w:color="auto"/>
            <w:left w:val="none" w:sz="0" w:space="0" w:color="auto"/>
            <w:bottom w:val="none" w:sz="0" w:space="0" w:color="auto"/>
            <w:right w:val="none" w:sz="0" w:space="0" w:color="auto"/>
          </w:divBdr>
        </w:div>
        <w:div w:id="1714883489">
          <w:marLeft w:val="480"/>
          <w:marRight w:val="0"/>
          <w:marTop w:val="0"/>
          <w:marBottom w:val="0"/>
          <w:divBdr>
            <w:top w:val="none" w:sz="0" w:space="0" w:color="auto"/>
            <w:left w:val="none" w:sz="0" w:space="0" w:color="auto"/>
            <w:bottom w:val="none" w:sz="0" w:space="0" w:color="auto"/>
            <w:right w:val="none" w:sz="0" w:space="0" w:color="auto"/>
          </w:divBdr>
        </w:div>
        <w:div w:id="562256733">
          <w:marLeft w:val="480"/>
          <w:marRight w:val="0"/>
          <w:marTop w:val="0"/>
          <w:marBottom w:val="0"/>
          <w:divBdr>
            <w:top w:val="none" w:sz="0" w:space="0" w:color="auto"/>
            <w:left w:val="none" w:sz="0" w:space="0" w:color="auto"/>
            <w:bottom w:val="none" w:sz="0" w:space="0" w:color="auto"/>
            <w:right w:val="none" w:sz="0" w:space="0" w:color="auto"/>
          </w:divBdr>
        </w:div>
        <w:div w:id="918952067">
          <w:marLeft w:val="480"/>
          <w:marRight w:val="0"/>
          <w:marTop w:val="0"/>
          <w:marBottom w:val="0"/>
          <w:divBdr>
            <w:top w:val="none" w:sz="0" w:space="0" w:color="auto"/>
            <w:left w:val="none" w:sz="0" w:space="0" w:color="auto"/>
            <w:bottom w:val="none" w:sz="0" w:space="0" w:color="auto"/>
            <w:right w:val="none" w:sz="0" w:space="0" w:color="auto"/>
          </w:divBdr>
        </w:div>
        <w:div w:id="54473205">
          <w:marLeft w:val="480"/>
          <w:marRight w:val="0"/>
          <w:marTop w:val="0"/>
          <w:marBottom w:val="0"/>
          <w:divBdr>
            <w:top w:val="none" w:sz="0" w:space="0" w:color="auto"/>
            <w:left w:val="none" w:sz="0" w:space="0" w:color="auto"/>
            <w:bottom w:val="none" w:sz="0" w:space="0" w:color="auto"/>
            <w:right w:val="none" w:sz="0" w:space="0" w:color="auto"/>
          </w:divBdr>
        </w:div>
        <w:div w:id="1315455139">
          <w:marLeft w:val="480"/>
          <w:marRight w:val="0"/>
          <w:marTop w:val="0"/>
          <w:marBottom w:val="0"/>
          <w:divBdr>
            <w:top w:val="none" w:sz="0" w:space="0" w:color="auto"/>
            <w:left w:val="none" w:sz="0" w:space="0" w:color="auto"/>
            <w:bottom w:val="none" w:sz="0" w:space="0" w:color="auto"/>
            <w:right w:val="none" w:sz="0" w:space="0" w:color="auto"/>
          </w:divBdr>
        </w:div>
        <w:div w:id="828860984">
          <w:marLeft w:val="480"/>
          <w:marRight w:val="0"/>
          <w:marTop w:val="0"/>
          <w:marBottom w:val="0"/>
          <w:divBdr>
            <w:top w:val="none" w:sz="0" w:space="0" w:color="auto"/>
            <w:left w:val="none" w:sz="0" w:space="0" w:color="auto"/>
            <w:bottom w:val="none" w:sz="0" w:space="0" w:color="auto"/>
            <w:right w:val="none" w:sz="0" w:space="0" w:color="auto"/>
          </w:divBdr>
        </w:div>
        <w:div w:id="1277179271">
          <w:marLeft w:val="480"/>
          <w:marRight w:val="0"/>
          <w:marTop w:val="0"/>
          <w:marBottom w:val="0"/>
          <w:divBdr>
            <w:top w:val="none" w:sz="0" w:space="0" w:color="auto"/>
            <w:left w:val="none" w:sz="0" w:space="0" w:color="auto"/>
            <w:bottom w:val="none" w:sz="0" w:space="0" w:color="auto"/>
            <w:right w:val="none" w:sz="0" w:space="0" w:color="auto"/>
          </w:divBdr>
        </w:div>
        <w:div w:id="599414638">
          <w:marLeft w:val="480"/>
          <w:marRight w:val="0"/>
          <w:marTop w:val="0"/>
          <w:marBottom w:val="0"/>
          <w:divBdr>
            <w:top w:val="none" w:sz="0" w:space="0" w:color="auto"/>
            <w:left w:val="none" w:sz="0" w:space="0" w:color="auto"/>
            <w:bottom w:val="none" w:sz="0" w:space="0" w:color="auto"/>
            <w:right w:val="none" w:sz="0" w:space="0" w:color="auto"/>
          </w:divBdr>
        </w:div>
        <w:div w:id="108359362">
          <w:marLeft w:val="480"/>
          <w:marRight w:val="0"/>
          <w:marTop w:val="0"/>
          <w:marBottom w:val="0"/>
          <w:divBdr>
            <w:top w:val="none" w:sz="0" w:space="0" w:color="auto"/>
            <w:left w:val="none" w:sz="0" w:space="0" w:color="auto"/>
            <w:bottom w:val="none" w:sz="0" w:space="0" w:color="auto"/>
            <w:right w:val="none" w:sz="0" w:space="0" w:color="auto"/>
          </w:divBdr>
        </w:div>
        <w:div w:id="1334454300">
          <w:marLeft w:val="480"/>
          <w:marRight w:val="0"/>
          <w:marTop w:val="0"/>
          <w:marBottom w:val="0"/>
          <w:divBdr>
            <w:top w:val="none" w:sz="0" w:space="0" w:color="auto"/>
            <w:left w:val="none" w:sz="0" w:space="0" w:color="auto"/>
            <w:bottom w:val="none" w:sz="0" w:space="0" w:color="auto"/>
            <w:right w:val="none" w:sz="0" w:space="0" w:color="auto"/>
          </w:divBdr>
        </w:div>
        <w:div w:id="634801366">
          <w:marLeft w:val="480"/>
          <w:marRight w:val="0"/>
          <w:marTop w:val="0"/>
          <w:marBottom w:val="0"/>
          <w:divBdr>
            <w:top w:val="none" w:sz="0" w:space="0" w:color="auto"/>
            <w:left w:val="none" w:sz="0" w:space="0" w:color="auto"/>
            <w:bottom w:val="none" w:sz="0" w:space="0" w:color="auto"/>
            <w:right w:val="none" w:sz="0" w:space="0" w:color="auto"/>
          </w:divBdr>
        </w:div>
        <w:div w:id="1945070665">
          <w:marLeft w:val="480"/>
          <w:marRight w:val="0"/>
          <w:marTop w:val="0"/>
          <w:marBottom w:val="0"/>
          <w:divBdr>
            <w:top w:val="none" w:sz="0" w:space="0" w:color="auto"/>
            <w:left w:val="none" w:sz="0" w:space="0" w:color="auto"/>
            <w:bottom w:val="none" w:sz="0" w:space="0" w:color="auto"/>
            <w:right w:val="none" w:sz="0" w:space="0" w:color="auto"/>
          </w:divBdr>
        </w:div>
        <w:div w:id="406924257">
          <w:marLeft w:val="480"/>
          <w:marRight w:val="0"/>
          <w:marTop w:val="0"/>
          <w:marBottom w:val="0"/>
          <w:divBdr>
            <w:top w:val="none" w:sz="0" w:space="0" w:color="auto"/>
            <w:left w:val="none" w:sz="0" w:space="0" w:color="auto"/>
            <w:bottom w:val="none" w:sz="0" w:space="0" w:color="auto"/>
            <w:right w:val="none" w:sz="0" w:space="0" w:color="auto"/>
          </w:divBdr>
        </w:div>
        <w:div w:id="927692028">
          <w:marLeft w:val="480"/>
          <w:marRight w:val="0"/>
          <w:marTop w:val="0"/>
          <w:marBottom w:val="0"/>
          <w:divBdr>
            <w:top w:val="none" w:sz="0" w:space="0" w:color="auto"/>
            <w:left w:val="none" w:sz="0" w:space="0" w:color="auto"/>
            <w:bottom w:val="none" w:sz="0" w:space="0" w:color="auto"/>
            <w:right w:val="none" w:sz="0" w:space="0" w:color="auto"/>
          </w:divBdr>
        </w:div>
        <w:div w:id="1691225689">
          <w:marLeft w:val="480"/>
          <w:marRight w:val="0"/>
          <w:marTop w:val="0"/>
          <w:marBottom w:val="0"/>
          <w:divBdr>
            <w:top w:val="none" w:sz="0" w:space="0" w:color="auto"/>
            <w:left w:val="none" w:sz="0" w:space="0" w:color="auto"/>
            <w:bottom w:val="none" w:sz="0" w:space="0" w:color="auto"/>
            <w:right w:val="none" w:sz="0" w:space="0" w:color="auto"/>
          </w:divBdr>
        </w:div>
        <w:div w:id="1802115219">
          <w:marLeft w:val="480"/>
          <w:marRight w:val="0"/>
          <w:marTop w:val="0"/>
          <w:marBottom w:val="0"/>
          <w:divBdr>
            <w:top w:val="none" w:sz="0" w:space="0" w:color="auto"/>
            <w:left w:val="none" w:sz="0" w:space="0" w:color="auto"/>
            <w:bottom w:val="none" w:sz="0" w:space="0" w:color="auto"/>
            <w:right w:val="none" w:sz="0" w:space="0" w:color="auto"/>
          </w:divBdr>
        </w:div>
        <w:div w:id="30807240">
          <w:marLeft w:val="480"/>
          <w:marRight w:val="0"/>
          <w:marTop w:val="0"/>
          <w:marBottom w:val="0"/>
          <w:divBdr>
            <w:top w:val="none" w:sz="0" w:space="0" w:color="auto"/>
            <w:left w:val="none" w:sz="0" w:space="0" w:color="auto"/>
            <w:bottom w:val="none" w:sz="0" w:space="0" w:color="auto"/>
            <w:right w:val="none" w:sz="0" w:space="0" w:color="auto"/>
          </w:divBdr>
        </w:div>
        <w:div w:id="866452998">
          <w:marLeft w:val="480"/>
          <w:marRight w:val="0"/>
          <w:marTop w:val="0"/>
          <w:marBottom w:val="0"/>
          <w:divBdr>
            <w:top w:val="none" w:sz="0" w:space="0" w:color="auto"/>
            <w:left w:val="none" w:sz="0" w:space="0" w:color="auto"/>
            <w:bottom w:val="none" w:sz="0" w:space="0" w:color="auto"/>
            <w:right w:val="none" w:sz="0" w:space="0" w:color="auto"/>
          </w:divBdr>
        </w:div>
        <w:div w:id="2114545230">
          <w:marLeft w:val="480"/>
          <w:marRight w:val="0"/>
          <w:marTop w:val="0"/>
          <w:marBottom w:val="0"/>
          <w:divBdr>
            <w:top w:val="none" w:sz="0" w:space="0" w:color="auto"/>
            <w:left w:val="none" w:sz="0" w:space="0" w:color="auto"/>
            <w:bottom w:val="none" w:sz="0" w:space="0" w:color="auto"/>
            <w:right w:val="none" w:sz="0" w:space="0" w:color="auto"/>
          </w:divBdr>
        </w:div>
        <w:div w:id="1863723">
          <w:marLeft w:val="480"/>
          <w:marRight w:val="0"/>
          <w:marTop w:val="0"/>
          <w:marBottom w:val="0"/>
          <w:divBdr>
            <w:top w:val="none" w:sz="0" w:space="0" w:color="auto"/>
            <w:left w:val="none" w:sz="0" w:space="0" w:color="auto"/>
            <w:bottom w:val="none" w:sz="0" w:space="0" w:color="auto"/>
            <w:right w:val="none" w:sz="0" w:space="0" w:color="auto"/>
          </w:divBdr>
        </w:div>
        <w:div w:id="1406411624">
          <w:marLeft w:val="480"/>
          <w:marRight w:val="0"/>
          <w:marTop w:val="0"/>
          <w:marBottom w:val="0"/>
          <w:divBdr>
            <w:top w:val="none" w:sz="0" w:space="0" w:color="auto"/>
            <w:left w:val="none" w:sz="0" w:space="0" w:color="auto"/>
            <w:bottom w:val="none" w:sz="0" w:space="0" w:color="auto"/>
            <w:right w:val="none" w:sz="0" w:space="0" w:color="auto"/>
          </w:divBdr>
        </w:div>
        <w:div w:id="1876232741">
          <w:marLeft w:val="480"/>
          <w:marRight w:val="0"/>
          <w:marTop w:val="0"/>
          <w:marBottom w:val="0"/>
          <w:divBdr>
            <w:top w:val="none" w:sz="0" w:space="0" w:color="auto"/>
            <w:left w:val="none" w:sz="0" w:space="0" w:color="auto"/>
            <w:bottom w:val="none" w:sz="0" w:space="0" w:color="auto"/>
            <w:right w:val="none" w:sz="0" w:space="0" w:color="auto"/>
          </w:divBdr>
        </w:div>
        <w:div w:id="547182930">
          <w:marLeft w:val="480"/>
          <w:marRight w:val="0"/>
          <w:marTop w:val="0"/>
          <w:marBottom w:val="0"/>
          <w:divBdr>
            <w:top w:val="none" w:sz="0" w:space="0" w:color="auto"/>
            <w:left w:val="none" w:sz="0" w:space="0" w:color="auto"/>
            <w:bottom w:val="none" w:sz="0" w:space="0" w:color="auto"/>
            <w:right w:val="none" w:sz="0" w:space="0" w:color="auto"/>
          </w:divBdr>
        </w:div>
        <w:div w:id="456990257">
          <w:marLeft w:val="480"/>
          <w:marRight w:val="0"/>
          <w:marTop w:val="0"/>
          <w:marBottom w:val="0"/>
          <w:divBdr>
            <w:top w:val="none" w:sz="0" w:space="0" w:color="auto"/>
            <w:left w:val="none" w:sz="0" w:space="0" w:color="auto"/>
            <w:bottom w:val="none" w:sz="0" w:space="0" w:color="auto"/>
            <w:right w:val="none" w:sz="0" w:space="0" w:color="auto"/>
          </w:divBdr>
        </w:div>
        <w:div w:id="2123958484">
          <w:marLeft w:val="480"/>
          <w:marRight w:val="0"/>
          <w:marTop w:val="0"/>
          <w:marBottom w:val="0"/>
          <w:divBdr>
            <w:top w:val="none" w:sz="0" w:space="0" w:color="auto"/>
            <w:left w:val="none" w:sz="0" w:space="0" w:color="auto"/>
            <w:bottom w:val="none" w:sz="0" w:space="0" w:color="auto"/>
            <w:right w:val="none" w:sz="0" w:space="0" w:color="auto"/>
          </w:divBdr>
        </w:div>
        <w:div w:id="1574469260">
          <w:marLeft w:val="480"/>
          <w:marRight w:val="0"/>
          <w:marTop w:val="0"/>
          <w:marBottom w:val="0"/>
          <w:divBdr>
            <w:top w:val="none" w:sz="0" w:space="0" w:color="auto"/>
            <w:left w:val="none" w:sz="0" w:space="0" w:color="auto"/>
            <w:bottom w:val="none" w:sz="0" w:space="0" w:color="auto"/>
            <w:right w:val="none" w:sz="0" w:space="0" w:color="auto"/>
          </w:divBdr>
        </w:div>
        <w:div w:id="459149026">
          <w:marLeft w:val="480"/>
          <w:marRight w:val="0"/>
          <w:marTop w:val="0"/>
          <w:marBottom w:val="0"/>
          <w:divBdr>
            <w:top w:val="none" w:sz="0" w:space="0" w:color="auto"/>
            <w:left w:val="none" w:sz="0" w:space="0" w:color="auto"/>
            <w:bottom w:val="none" w:sz="0" w:space="0" w:color="auto"/>
            <w:right w:val="none" w:sz="0" w:space="0" w:color="auto"/>
          </w:divBdr>
        </w:div>
        <w:div w:id="1974284545">
          <w:marLeft w:val="480"/>
          <w:marRight w:val="0"/>
          <w:marTop w:val="0"/>
          <w:marBottom w:val="0"/>
          <w:divBdr>
            <w:top w:val="none" w:sz="0" w:space="0" w:color="auto"/>
            <w:left w:val="none" w:sz="0" w:space="0" w:color="auto"/>
            <w:bottom w:val="none" w:sz="0" w:space="0" w:color="auto"/>
            <w:right w:val="none" w:sz="0" w:space="0" w:color="auto"/>
          </w:divBdr>
        </w:div>
        <w:div w:id="995301440">
          <w:marLeft w:val="480"/>
          <w:marRight w:val="0"/>
          <w:marTop w:val="0"/>
          <w:marBottom w:val="0"/>
          <w:divBdr>
            <w:top w:val="none" w:sz="0" w:space="0" w:color="auto"/>
            <w:left w:val="none" w:sz="0" w:space="0" w:color="auto"/>
            <w:bottom w:val="none" w:sz="0" w:space="0" w:color="auto"/>
            <w:right w:val="none" w:sz="0" w:space="0" w:color="auto"/>
          </w:divBdr>
        </w:div>
        <w:div w:id="581372602">
          <w:marLeft w:val="480"/>
          <w:marRight w:val="0"/>
          <w:marTop w:val="0"/>
          <w:marBottom w:val="0"/>
          <w:divBdr>
            <w:top w:val="none" w:sz="0" w:space="0" w:color="auto"/>
            <w:left w:val="none" w:sz="0" w:space="0" w:color="auto"/>
            <w:bottom w:val="none" w:sz="0" w:space="0" w:color="auto"/>
            <w:right w:val="none" w:sz="0" w:space="0" w:color="auto"/>
          </w:divBdr>
        </w:div>
        <w:div w:id="1823691642">
          <w:marLeft w:val="480"/>
          <w:marRight w:val="0"/>
          <w:marTop w:val="0"/>
          <w:marBottom w:val="0"/>
          <w:divBdr>
            <w:top w:val="none" w:sz="0" w:space="0" w:color="auto"/>
            <w:left w:val="none" w:sz="0" w:space="0" w:color="auto"/>
            <w:bottom w:val="none" w:sz="0" w:space="0" w:color="auto"/>
            <w:right w:val="none" w:sz="0" w:space="0" w:color="auto"/>
          </w:divBdr>
        </w:div>
        <w:div w:id="375931700">
          <w:marLeft w:val="480"/>
          <w:marRight w:val="0"/>
          <w:marTop w:val="0"/>
          <w:marBottom w:val="0"/>
          <w:divBdr>
            <w:top w:val="none" w:sz="0" w:space="0" w:color="auto"/>
            <w:left w:val="none" w:sz="0" w:space="0" w:color="auto"/>
            <w:bottom w:val="none" w:sz="0" w:space="0" w:color="auto"/>
            <w:right w:val="none" w:sz="0" w:space="0" w:color="auto"/>
          </w:divBdr>
        </w:div>
        <w:div w:id="1291596087">
          <w:marLeft w:val="480"/>
          <w:marRight w:val="0"/>
          <w:marTop w:val="0"/>
          <w:marBottom w:val="0"/>
          <w:divBdr>
            <w:top w:val="none" w:sz="0" w:space="0" w:color="auto"/>
            <w:left w:val="none" w:sz="0" w:space="0" w:color="auto"/>
            <w:bottom w:val="none" w:sz="0" w:space="0" w:color="auto"/>
            <w:right w:val="none" w:sz="0" w:space="0" w:color="auto"/>
          </w:divBdr>
        </w:div>
        <w:div w:id="455953665">
          <w:marLeft w:val="480"/>
          <w:marRight w:val="0"/>
          <w:marTop w:val="0"/>
          <w:marBottom w:val="0"/>
          <w:divBdr>
            <w:top w:val="none" w:sz="0" w:space="0" w:color="auto"/>
            <w:left w:val="none" w:sz="0" w:space="0" w:color="auto"/>
            <w:bottom w:val="none" w:sz="0" w:space="0" w:color="auto"/>
            <w:right w:val="none" w:sz="0" w:space="0" w:color="auto"/>
          </w:divBdr>
        </w:div>
        <w:div w:id="2037346503">
          <w:marLeft w:val="480"/>
          <w:marRight w:val="0"/>
          <w:marTop w:val="0"/>
          <w:marBottom w:val="0"/>
          <w:divBdr>
            <w:top w:val="none" w:sz="0" w:space="0" w:color="auto"/>
            <w:left w:val="none" w:sz="0" w:space="0" w:color="auto"/>
            <w:bottom w:val="none" w:sz="0" w:space="0" w:color="auto"/>
            <w:right w:val="none" w:sz="0" w:space="0" w:color="auto"/>
          </w:divBdr>
        </w:div>
        <w:div w:id="1632244261">
          <w:marLeft w:val="480"/>
          <w:marRight w:val="0"/>
          <w:marTop w:val="0"/>
          <w:marBottom w:val="0"/>
          <w:divBdr>
            <w:top w:val="none" w:sz="0" w:space="0" w:color="auto"/>
            <w:left w:val="none" w:sz="0" w:space="0" w:color="auto"/>
            <w:bottom w:val="none" w:sz="0" w:space="0" w:color="auto"/>
            <w:right w:val="none" w:sz="0" w:space="0" w:color="auto"/>
          </w:divBdr>
        </w:div>
        <w:div w:id="1391030443">
          <w:marLeft w:val="480"/>
          <w:marRight w:val="0"/>
          <w:marTop w:val="0"/>
          <w:marBottom w:val="0"/>
          <w:divBdr>
            <w:top w:val="none" w:sz="0" w:space="0" w:color="auto"/>
            <w:left w:val="none" w:sz="0" w:space="0" w:color="auto"/>
            <w:bottom w:val="none" w:sz="0" w:space="0" w:color="auto"/>
            <w:right w:val="none" w:sz="0" w:space="0" w:color="auto"/>
          </w:divBdr>
        </w:div>
        <w:div w:id="619726819">
          <w:marLeft w:val="480"/>
          <w:marRight w:val="0"/>
          <w:marTop w:val="0"/>
          <w:marBottom w:val="0"/>
          <w:divBdr>
            <w:top w:val="none" w:sz="0" w:space="0" w:color="auto"/>
            <w:left w:val="none" w:sz="0" w:space="0" w:color="auto"/>
            <w:bottom w:val="none" w:sz="0" w:space="0" w:color="auto"/>
            <w:right w:val="none" w:sz="0" w:space="0" w:color="auto"/>
          </w:divBdr>
        </w:div>
        <w:div w:id="1221599294">
          <w:marLeft w:val="480"/>
          <w:marRight w:val="0"/>
          <w:marTop w:val="0"/>
          <w:marBottom w:val="0"/>
          <w:divBdr>
            <w:top w:val="none" w:sz="0" w:space="0" w:color="auto"/>
            <w:left w:val="none" w:sz="0" w:space="0" w:color="auto"/>
            <w:bottom w:val="none" w:sz="0" w:space="0" w:color="auto"/>
            <w:right w:val="none" w:sz="0" w:space="0" w:color="auto"/>
          </w:divBdr>
        </w:div>
        <w:div w:id="1526400748">
          <w:marLeft w:val="480"/>
          <w:marRight w:val="0"/>
          <w:marTop w:val="0"/>
          <w:marBottom w:val="0"/>
          <w:divBdr>
            <w:top w:val="none" w:sz="0" w:space="0" w:color="auto"/>
            <w:left w:val="none" w:sz="0" w:space="0" w:color="auto"/>
            <w:bottom w:val="none" w:sz="0" w:space="0" w:color="auto"/>
            <w:right w:val="none" w:sz="0" w:space="0" w:color="auto"/>
          </w:divBdr>
        </w:div>
        <w:div w:id="14234963">
          <w:marLeft w:val="480"/>
          <w:marRight w:val="0"/>
          <w:marTop w:val="0"/>
          <w:marBottom w:val="0"/>
          <w:divBdr>
            <w:top w:val="none" w:sz="0" w:space="0" w:color="auto"/>
            <w:left w:val="none" w:sz="0" w:space="0" w:color="auto"/>
            <w:bottom w:val="none" w:sz="0" w:space="0" w:color="auto"/>
            <w:right w:val="none" w:sz="0" w:space="0" w:color="auto"/>
          </w:divBdr>
        </w:div>
        <w:div w:id="531770462">
          <w:marLeft w:val="480"/>
          <w:marRight w:val="0"/>
          <w:marTop w:val="0"/>
          <w:marBottom w:val="0"/>
          <w:divBdr>
            <w:top w:val="none" w:sz="0" w:space="0" w:color="auto"/>
            <w:left w:val="none" w:sz="0" w:space="0" w:color="auto"/>
            <w:bottom w:val="none" w:sz="0" w:space="0" w:color="auto"/>
            <w:right w:val="none" w:sz="0" w:space="0" w:color="auto"/>
          </w:divBdr>
        </w:div>
        <w:div w:id="381632395">
          <w:marLeft w:val="480"/>
          <w:marRight w:val="0"/>
          <w:marTop w:val="0"/>
          <w:marBottom w:val="0"/>
          <w:divBdr>
            <w:top w:val="none" w:sz="0" w:space="0" w:color="auto"/>
            <w:left w:val="none" w:sz="0" w:space="0" w:color="auto"/>
            <w:bottom w:val="none" w:sz="0" w:space="0" w:color="auto"/>
            <w:right w:val="none" w:sz="0" w:space="0" w:color="auto"/>
          </w:divBdr>
        </w:div>
        <w:div w:id="111168504">
          <w:marLeft w:val="480"/>
          <w:marRight w:val="0"/>
          <w:marTop w:val="0"/>
          <w:marBottom w:val="0"/>
          <w:divBdr>
            <w:top w:val="none" w:sz="0" w:space="0" w:color="auto"/>
            <w:left w:val="none" w:sz="0" w:space="0" w:color="auto"/>
            <w:bottom w:val="none" w:sz="0" w:space="0" w:color="auto"/>
            <w:right w:val="none" w:sz="0" w:space="0" w:color="auto"/>
          </w:divBdr>
        </w:div>
        <w:div w:id="1824657290">
          <w:marLeft w:val="480"/>
          <w:marRight w:val="0"/>
          <w:marTop w:val="0"/>
          <w:marBottom w:val="0"/>
          <w:divBdr>
            <w:top w:val="none" w:sz="0" w:space="0" w:color="auto"/>
            <w:left w:val="none" w:sz="0" w:space="0" w:color="auto"/>
            <w:bottom w:val="none" w:sz="0" w:space="0" w:color="auto"/>
            <w:right w:val="none" w:sz="0" w:space="0" w:color="auto"/>
          </w:divBdr>
        </w:div>
        <w:div w:id="446122235">
          <w:marLeft w:val="480"/>
          <w:marRight w:val="0"/>
          <w:marTop w:val="0"/>
          <w:marBottom w:val="0"/>
          <w:divBdr>
            <w:top w:val="none" w:sz="0" w:space="0" w:color="auto"/>
            <w:left w:val="none" w:sz="0" w:space="0" w:color="auto"/>
            <w:bottom w:val="none" w:sz="0" w:space="0" w:color="auto"/>
            <w:right w:val="none" w:sz="0" w:space="0" w:color="auto"/>
          </w:divBdr>
        </w:div>
        <w:div w:id="1765220535">
          <w:marLeft w:val="480"/>
          <w:marRight w:val="0"/>
          <w:marTop w:val="0"/>
          <w:marBottom w:val="0"/>
          <w:divBdr>
            <w:top w:val="none" w:sz="0" w:space="0" w:color="auto"/>
            <w:left w:val="none" w:sz="0" w:space="0" w:color="auto"/>
            <w:bottom w:val="none" w:sz="0" w:space="0" w:color="auto"/>
            <w:right w:val="none" w:sz="0" w:space="0" w:color="auto"/>
          </w:divBdr>
        </w:div>
        <w:div w:id="1562207593">
          <w:marLeft w:val="480"/>
          <w:marRight w:val="0"/>
          <w:marTop w:val="0"/>
          <w:marBottom w:val="0"/>
          <w:divBdr>
            <w:top w:val="none" w:sz="0" w:space="0" w:color="auto"/>
            <w:left w:val="none" w:sz="0" w:space="0" w:color="auto"/>
            <w:bottom w:val="none" w:sz="0" w:space="0" w:color="auto"/>
            <w:right w:val="none" w:sz="0" w:space="0" w:color="auto"/>
          </w:divBdr>
        </w:div>
        <w:div w:id="1515726218">
          <w:marLeft w:val="480"/>
          <w:marRight w:val="0"/>
          <w:marTop w:val="0"/>
          <w:marBottom w:val="0"/>
          <w:divBdr>
            <w:top w:val="none" w:sz="0" w:space="0" w:color="auto"/>
            <w:left w:val="none" w:sz="0" w:space="0" w:color="auto"/>
            <w:bottom w:val="none" w:sz="0" w:space="0" w:color="auto"/>
            <w:right w:val="none" w:sz="0" w:space="0" w:color="auto"/>
          </w:divBdr>
        </w:div>
        <w:div w:id="1153259482">
          <w:marLeft w:val="480"/>
          <w:marRight w:val="0"/>
          <w:marTop w:val="0"/>
          <w:marBottom w:val="0"/>
          <w:divBdr>
            <w:top w:val="none" w:sz="0" w:space="0" w:color="auto"/>
            <w:left w:val="none" w:sz="0" w:space="0" w:color="auto"/>
            <w:bottom w:val="none" w:sz="0" w:space="0" w:color="auto"/>
            <w:right w:val="none" w:sz="0" w:space="0" w:color="auto"/>
          </w:divBdr>
        </w:div>
        <w:div w:id="341052445">
          <w:marLeft w:val="480"/>
          <w:marRight w:val="0"/>
          <w:marTop w:val="0"/>
          <w:marBottom w:val="0"/>
          <w:divBdr>
            <w:top w:val="none" w:sz="0" w:space="0" w:color="auto"/>
            <w:left w:val="none" w:sz="0" w:space="0" w:color="auto"/>
            <w:bottom w:val="none" w:sz="0" w:space="0" w:color="auto"/>
            <w:right w:val="none" w:sz="0" w:space="0" w:color="auto"/>
          </w:divBdr>
        </w:div>
        <w:div w:id="1618023523">
          <w:marLeft w:val="480"/>
          <w:marRight w:val="0"/>
          <w:marTop w:val="0"/>
          <w:marBottom w:val="0"/>
          <w:divBdr>
            <w:top w:val="none" w:sz="0" w:space="0" w:color="auto"/>
            <w:left w:val="none" w:sz="0" w:space="0" w:color="auto"/>
            <w:bottom w:val="none" w:sz="0" w:space="0" w:color="auto"/>
            <w:right w:val="none" w:sz="0" w:space="0" w:color="auto"/>
          </w:divBdr>
        </w:div>
        <w:div w:id="59251577">
          <w:marLeft w:val="480"/>
          <w:marRight w:val="0"/>
          <w:marTop w:val="0"/>
          <w:marBottom w:val="0"/>
          <w:divBdr>
            <w:top w:val="none" w:sz="0" w:space="0" w:color="auto"/>
            <w:left w:val="none" w:sz="0" w:space="0" w:color="auto"/>
            <w:bottom w:val="none" w:sz="0" w:space="0" w:color="auto"/>
            <w:right w:val="none" w:sz="0" w:space="0" w:color="auto"/>
          </w:divBdr>
        </w:div>
        <w:div w:id="762530521">
          <w:marLeft w:val="480"/>
          <w:marRight w:val="0"/>
          <w:marTop w:val="0"/>
          <w:marBottom w:val="0"/>
          <w:divBdr>
            <w:top w:val="none" w:sz="0" w:space="0" w:color="auto"/>
            <w:left w:val="none" w:sz="0" w:space="0" w:color="auto"/>
            <w:bottom w:val="none" w:sz="0" w:space="0" w:color="auto"/>
            <w:right w:val="none" w:sz="0" w:space="0" w:color="auto"/>
          </w:divBdr>
        </w:div>
        <w:div w:id="565264017">
          <w:marLeft w:val="480"/>
          <w:marRight w:val="0"/>
          <w:marTop w:val="0"/>
          <w:marBottom w:val="0"/>
          <w:divBdr>
            <w:top w:val="none" w:sz="0" w:space="0" w:color="auto"/>
            <w:left w:val="none" w:sz="0" w:space="0" w:color="auto"/>
            <w:bottom w:val="none" w:sz="0" w:space="0" w:color="auto"/>
            <w:right w:val="none" w:sz="0" w:space="0" w:color="auto"/>
          </w:divBdr>
        </w:div>
        <w:div w:id="558202320">
          <w:marLeft w:val="480"/>
          <w:marRight w:val="0"/>
          <w:marTop w:val="0"/>
          <w:marBottom w:val="0"/>
          <w:divBdr>
            <w:top w:val="none" w:sz="0" w:space="0" w:color="auto"/>
            <w:left w:val="none" w:sz="0" w:space="0" w:color="auto"/>
            <w:bottom w:val="none" w:sz="0" w:space="0" w:color="auto"/>
            <w:right w:val="none" w:sz="0" w:space="0" w:color="auto"/>
          </w:divBdr>
        </w:div>
        <w:div w:id="1281840494">
          <w:marLeft w:val="480"/>
          <w:marRight w:val="0"/>
          <w:marTop w:val="0"/>
          <w:marBottom w:val="0"/>
          <w:divBdr>
            <w:top w:val="none" w:sz="0" w:space="0" w:color="auto"/>
            <w:left w:val="none" w:sz="0" w:space="0" w:color="auto"/>
            <w:bottom w:val="none" w:sz="0" w:space="0" w:color="auto"/>
            <w:right w:val="none" w:sz="0" w:space="0" w:color="auto"/>
          </w:divBdr>
        </w:div>
        <w:div w:id="592132861">
          <w:marLeft w:val="480"/>
          <w:marRight w:val="0"/>
          <w:marTop w:val="0"/>
          <w:marBottom w:val="0"/>
          <w:divBdr>
            <w:top w:val="none" w:sz="0" w:space="0" w:color="auto"/>
            <w:left w:val="none" w:sz="0" w:space="0" w:color="auto"/>
            <w:bottom w:val="none" w:sz="0" w:space="0" w:color="auto"/>
            <w:right w:val="none" w:sz="0" w:space="0" w:color="auto"/>
          </w:divBdr>
        </w:div>
        <w:div w:id="1349287613">
          <w:marLeft w:val="480"/>
          <w:marRight w:val="0"/>
          <w:marTop w:val="0"/>
          <w:marBottom w:val="0"/>
          <w:divBdr>
            <w:top w:val="none" w:sz="0" w:space="0" w:color="auto"/>
            <w:left w:val="none" w:sz="0" w:space="0" w:color="auto"/>
            <w:bottom w:val="none" w:sz="0" w:space="0" w:color="auto"/>
            <w:right w:val="none" w:sz="0" w:space="0" w:color="auto"/>
          </w:divBdr>
        </w:div>
        <w:div w:id="1938638647">
          <w:marLeft w:val="480"/>
          <w:marRight w:val="0"/>
          <w:marTop w:val="0"/>
          <w:marBottom w:val="0"/>
          <w:divBdr>
            <w:top w:val="none" w:sz="0" w:space="0" w:color="auto"/>
            <w:left w:val="none" w:sz="0" w:space="0" w:color="auto"/>
            <w:bottom w:val="none" w:sz="0" w:space="0" w:color="auto"/>
            <w:right w:val="none" w:sz="0" w:space="0" w:color="auto"/>
          </w:divBdr>
        </w:div>
        <w:div w:id="1983608561">
          <w:marLeft w:val="480"/>
          <w:marRight w:val="0"/>
          <w:marTop w:val="0"/>
          <w:marBottom w:val="0"/>
          <w:divBdr>
            <w:top w:val="none" w:sz="0" w:space="0" w:color="auto"/>
            <w:left w:val="none" w:sz="0" w:space="0" w:color="auto"/>
            <w:bottom w:val="none" w:sz="0" w:space="0" w:color="auto"/>
            <w:right w:val="none" w:sz="0" w:space="0" w:color="auto"/>
          </w:divBdr>
        </w:div>
        <w:div w:id="1688367212">
          <w:marLeft w:val="480"/>
          <w:marRight w:val="0"/>
          <w:marTop w:val="0"/>
          <w:marBottom w:val="0"/>
          <w:divBdr>
            <w:top w:val="none" w:sz="0" w:space="0" w:color="auto"/>
            <w:left w:val="none" w:sz="0" w:space="0" w:color="auto"/>
            <w:bottom w:val="none" w:sz="0" w:space="0" w:color="auto"/>
            <w:right w:val="none" w:sz="0" w:space="0" w:color="auto"/>
          </w:divBdr>
        </w:div>
        <w:div w:id="1125542532">
          <w:marLeft w:val="480"/>
          <w:marRight w:val="0"/>
          <w:marTop w:val="0"/>
          <w:marBottom w:val="0"/>
          <w:divBdr>
            <w:top w:val="none" w:sz="0" w:space="0" w:color="auto"/>
            <w:left w:val="none" w:sz="0" w:space="0" w:color="auto"/>
            <w:bottom w:val="none" w:sz="0" w:space="0" w:color="auto"/>
            <w:right w:val="none" w:sz="0" w:space="0" w:color="auto"/>
          </w:divBdr>
        </w:div>
        <w:div w:id="344523685">
          <w:marLeft w:val="480"/>
          <w:marRight w:val="0"/>
          <w:marTop w:val="0"/>
          <w:marBottom w:val="0"/>
          <w:divBdr>
            <w:top w:val="none" w:sz="0" w:space="0" w:color="auto"/>
            <w:left w:val="none" w:sz="0" w:space="0" w:color="auto"/>
            <w:bottom w:val="none" w:sz="0" w:space="0" w:color="auto"/>
            <w:right w:val="none" w:sz="0" w:space="0" w:color="auto"/>
          </w:divBdr>
        </w:div>
        <w:div w:id="745685321">
          <w:marLeft w:val="480"/>
          <w:marRight w:val="0"/>
          <w:marTop w:val="0"/>
          <w:marBottom w:val="0"/>
          <w:divBdr>
            <w:top w:val="none" w:sz="0" w:space="0" w:color="auto"/>
            <w:left w:val="none" w:sz="0" w:space="0" w:color="auto"/>
            <w:bottom w:val="none" w:sz="0" w:space="0" w:color="auto"/>
            <w:right w:val="none" w:sz="0" w:space="0" w:color="auto"/>
          </w:divBdr>
        </w:div>
        <w:div w:id="55252234">
          <w:marLeft w:val="480"/>
          <w:marRight w:val="0"/>
          <w:marTop w:val="0"/>
          <w:marBottom w:val="0"/>
          <w:divBdr>
            <w:top w:val="none" w:sz="0" w:space="0" w:color="auto"/>
            <w:left w:val="none" w:sz="0" w:space="0" w:color="auto"/>
            <w:bottom w:val="none" w:sz="0" w:space="0" w:color="auto"/>
            <w:right w:val="none" w:sz="0" w:space="0" w:color="auto"/>
          </w:divBdr>
        </w:div>
        <w:div w:id="466169572">
          <w:marLeft w:val="480"/>
          <w:marRight w:val="0"/>
          <w:marTop w:val="0"/>
          <w:marBottom w:val="0"/>
          <w:divBdr>
            <w:top w:val="none" w:sz="0" w:space="0" w:color="auto"/>
            <w:left w:val="none" w:sz="0" w:space="0" w:color="auto"/>
            <w:bottom w:val="none" w:sz="0" w:space="0" w:color="auto"/>
            <w:right w:val="none" w:sz="0" w:space="0" w:color="auto"/>
          </w:divBdr>
        </w:div>
        <w:div w:id="1959487478">
          <w:marLeft w:val="480"/>
          <w:marRight w:val="0"/>
          <w:marTop w:val="0"/>
          <w:marBottom w:val="0"/>
          <w:divBdr>
            <w:top w:val="none" w:sz="0" w:space="0" w:color="auto"/>
            <w:left w:val="none" w:sz="0" w:space="0" w:color="auto"/>
            <w:bottom w:val="none" w:sz="0" w:space="0" w:color="auto"/>
            <w:right w:val="none" w:sz="0" w:space="0" w:color="auto"/>
          </w:divBdr>
        </w:div>
        <w:div w:id="513036565">
          <w:marLeft w:val="480"/>
          <w:marRight w:val="0"/>
          <w:marTop w:val="0"/>
          <w:marBottom w:val="0"/>
          <w:divBdr>
            <w:top w:val="none" w:sz="0" w:space="0" w:color="auto"/>
            <w:left w:val="none" w:sz="0" w:space="0" w:color="auto"/>
            <w:bottom w:val="none" w:sz="0" w:space="0" w:color="auto"/>
            <w:right w:val="none" w:sz="0" w:space="0" w:color="auto"/>
          </w:divBdr>
        </w:div>
        <w:div w:id="1669090593">
          <w:marLeft w:val="480"/>
          <w:marRight w:val="0"/>
          <w:marTop w:val="0"/>
          <w:marBottom w:val="0"/>
          <w:divBdr>
            <w:top w:val="none" w:sz="0" w:space="0" w:color="auto"/>
            <w:left w:val="none" w:sz="0" w:space="0" w:color="auto"/>
            <w:bottom w:val="none" w:sz="0" w:space="0" w:color="auto"/>
            <w:right w:val="none" w:sz="0" w:space="0" w:color="auto"/>
          </w:divBdr>
        </w:div>
        <w:div w:id="310604352">
          <w:marLeft w:val="480"/>
          <w:marRight w:val="0"/>
          <w:marTop w:val="0"/>
          <w:marBottom w:val="0"/>
          <w:divBdr>
            <w:top w:val="none" w:sz="0" w:space="0" w:color="auto"/>
            <w:left w:val="none" w:sz="0" w:space="0" w:color="auto"/>
            <w:bottom w:val="none" w:sz="0" w:space="0" w:color="auto"/>
            <w:right w:val="none" w:sz="0" w:space="0" w:color="auto"/>
          </w:divBdr>
        </w:div>
        <w:div w:id="854609899">
          <w:marLeft w:val="480"/>
          <w:marRight w:val="0"/>
          <w:marTop w:val="0"/>
          <w:marBottom w:val="0"/>
          <w:divBdr>
            <w:top w:val="none" w:sz="0" w:space="0" w:color="auto"/>
            <w:left w:val="none" w:sz="0" w:space="0" w:color="auto"/>
            <w:bottom w:val="none" w:sz="0" w:space="0" w:color="auto"/>
            <w:right w:val="none" w:sz="0" w:space="0" w:color="auto"/>
          </w:divBdr>
        </w:div>
        <w:div w:id="1857307440">
          <w:marLeft w:val="480"/>
          <w:marRight w:val="0"/>
          <w:marTop w:val="0"/>
          <w:marBottom w:val="0"/>
          <w:divBdr>
            <w:top w:val="none" w:sz="0" w:space="0" w:color="auto"/>
            <w:left w:val="none" w:sz="0" w:space="0" w:color="auto"/>
            <w:bottom w:val="none" w:sz="0" w:space="0" w:color="auto"/>
            <w:right w:val="none" w:sz="0" w:space="0" w:color="auto"/>
          </w:divBdr>
        </w:div>
        <w:div w:id="2018147101">
          <w:marLeft w:val="480"/>
          <w:marRight w:val="0"/>
          <w:marTop w:val="0"/>
          <w:marBottom w:val="0"/>
          <w:divBdr>
            <w:top w:val="none" w:sz="0" w:space="0" w:color="auto"/>
            <w:left w:val="none" w:sz="0" w:space="0" w:color="auto"/>
            <w:bottom w:val="none" w:sz="0" w:space="0" w:color="auto"/>
            <w:right w:val="none" w:sz="0" w:space="0" w:color="auto"/>
          </w:divBdr>
        </w:div>
        <w:div w:id="1333724124">
          <w:marLeft w:val="480"/>
          <w:marRight w:val="0"/>
          <w:marTop w:val="0"/>
          <w:marBottom w:val="0"/>
          <w:divBdr>
            <w:top w:val="none" w:sz="0" w:space="0" w:color="auto"/>
            <w:left w:val="none" w:sz="0" w:space="0" w:color="auto"/>
            <w:bottom w:val="none" w:sz="0" w:space="0" w:color="auto"/>
            <w:right w:val="none" w:sz="0" w:space="0" w:color="auto"/>
          </w:divBdr>
        </w:div>
        <w:div w:id="1620836810">
          <w:marLeft w:val="480"/>
          <w:marRight w:val="0"/>
          <w:marTop w:val="0"/>
          <w:marBottom w:val="0"/>
          <w:divBdr>
            <w:top w:val="none" w:sz="0" w:space="0" w:color="auto"/>
            <w:left w:val="none" w:sz="0" w:space="0" w:color="auto"/>
            <w:bottom w:val="none" w:sz="0" w:space="0" w:color="auto"/>
            <w:right w:val="none" w:sz="0" w:space="0" w:color="auto"/>
          </w:divBdr>
        </w:div>
        <w:div w:id="2083291088">
          <w:marLeft w:val="480"/>
          <w:marRight w:val="0"/>
          <w:marTop w:val="0"/>
          <w:marBottom w:val="0"/>
          <w:divBdr>
            <w:top w:val="none" w:sz="0" w:space="0" w:color="auto"/>
            <w:left w:val="none" w:sz="0" w:space="0" w:color="auto"/>
            <w:bottom w:val="none" w:sz="0" w:space="0" w:color="auto"/>
            <w:right w:val="none" w:sz="0" w:space="0" w:color="auto"/>
          </w:divBdr>
        </w:div>
        <w:div w:id="1471939262">
          <w:marLeft w:val="480"/>
          <w:marRight w:val="0"/>
          <w:marTop w:val="0"/>
          <w:marBottom w:val="0"/>
          <w:divBdr>
            <w:top w:val="none" w:sz="0" w:space="0" w:color="auto"/>
            <w:left w:val="none" w:sz="0" w:space="0" w:color="auto"/>
            <w:bottom w:val="none" w:sz="0" w:space="0" w:color="auto"/>
            <w:right w:val="none" w:sz="0" w:space="0" w:color="auto"/>
          </w:divBdr>
        </w:div>
        <w:div w:id="2025087756">
          <w:marLeft w:val="480"/>
          <w:marRight w:val="0"/>
          <w:marTop w:val="0"/>
          <w:marBottom w:val="0"/>
          <w:divBdr>
            <w:top w:val="none" w:sz="0" w:space="0" w:color="auto"/>
            <w:left w:val="none" w:sz="0" w:space="0" w:color="auto"/>
            <w:bottom w:val="none" w:sz="0" w:space="0" w:color="auto"/>
            <w:right w:val="none" w:sz="0" w:space="0" w:color="auto"/>
          </w:divBdr>
        </w:div>
        <w:div w:id="2116052745">
          <w:marLeft w:val="480"/>
          <w:marRight w:val="0"/>
          <w:marTop w:val="0"/>
          <w:marBottom w:val="0"/>
          <w:divBdr>
            <w:top w:val="none" w:sz="0" w:space="0" w:color="auto"/>
            <w:left w:val="none" w:sz="0" w:space="0" w:color="auto"/>
            <w:bottom w:val="none" w:sz="0" w:space="0" w:color="auto"/>
            <w:right w:val="none" w:sz="0" w:space="0" w:color="auto"/>
          </w:divBdr>
        </w:div>
        <w:div w:id="743991367">
          <w:marLeft w:val="480"/>
          <w:marRight w:val="0"/>
          <w:marTop w:val="0"/>
          <w:marBottom w:val="0"/>
          <w:divBdr>
            <w:top w:val="none" w:sz="0" w:space="0" w:color="auto"/>
            <w:left w:val="none" w:sz="0" w:space="0" w:color="auto"/>
            <w:bottom w:val="none" w:sz="0" w:space="0" w:color="auto"/>
            <w:right w:val="none" w:sz="0" w:space="0" w:color="auto"/>
          </w:divBdr>
        </w:div>
        <w:div w:id="1858696503">
          <w:marLeft w:val="480"/>
          <w:marRight w:val="0"/>
          <w:marTop w:val="0"/>
          <w:marBottom w:val="0"/>
          <w:divBdr>
            <w:top w:val="none" w:sz="0" w:space="0" w:color="auto"/>
            <w:left w:val="none" w:sz="0" w:space="0" w:color="auto"/>
            <w:bottom w:val="none" w:sz="0" w:space="0" w:color="auto"/>
            <w:right w:val="none" w:sz="0" w:space="0" w:color="auto"/>
          </w:divBdr>
        </w:div>
        <w:div w:id="18746050">
          <w:marLeft w:val="480"/>
          <w:marRight w:val="0"/>
          <w:marTop w:val="0"/>
          <w:marBottom w:val="0"/>
          <w:divBdr>
            <w:top w:val="none" w:sz="0" w:space="0" w:color="auto"/>
            <w:left w:val="none" w:sz="0" w:space="0" w:color="auto"/>
            <w:bottom w:val="none" w:sz="0" w:space="0" w:color="auto"/>
            <w:right w:val="none" w:sz="0" w:space="0" w:color="auto"/>
          </w:divBdr>
        </w:div>
        <w:div w:id="714474932">
          <w:marLeft w:val="480"/>
          <w:marRight w:val="0"/>
          <w:marTop w:val="0"/>
          <w:marBottom w:val="0"/>
          <w:divBdr>
            <w:top w:val="none" w:sz="0" w:space="0" w:color="auto"/>
            <w:left w:val="none" w:sz="0" w:space="0" w:color="auto"/>
            <w:bottom w:val="none" w:sz="0" w:space="0" w:color="auto"/>
            <w:right w:val="none" w:sz="0" w:space="0" w:color="auto"/>
          </w:divBdr>
        </w:div>
      </w:divsChild>
    </w:div>
    <w:div w:id="1413502132">
      <w:bodyDiv w:val="1"/>
      <w:marLeft w:val="0"/>
      <w:marRight w:val="0"/>
      <w:marTop w:val="0"/>
      <w:marBottom w:val="0"/>
      <w:divBdr>
        <w:top w:val="none" w:sz="0" w:space="0" w:color="auto"/>
        <w:left w:val="none" w:sz="0" w:space="0" w:color="auto"/>
        <w:bottom w:val="none" w:sz="0" w:space="0" w:color="auto"/>
        <w:right w:val="none" w:sz="0" w:space="0" w:color="auto"/>
      </w:divBdr>
    </w:div>
    <w:div w:id="1413744524">
      <w:bodyDiv w:val="1"/>
      <w:marLeft w:val="0"/>
      <w:marRight w:val="0"/>
      <w:marTop w:val="0"/>
      <w:marBottom w:val="0"/>
      <w:divBdr>
        <w:top w:val="none" w:sz="0" w:space="0" w:color="auto"/>
        <w:left w:val="none" w:sz="0" w:space="0" w:color="auto"/>
        <w:bottom w:val="none" w:sz="0" w:space="0" w:color="auto"/>
        <w:right w:val="none" w:sz="0" w:space="0" w:color="auto"/>
      </w:divBdr>
    </w:div>
    <w:div w:id="1414084870">
      <w:bodyDiv w:val="1"/>
      <w:marLeft w:val="0"/>
      <w:marRight w:val="0"/>
      <w:marTop w:val="0"/>
      <w:marBottom w:val="0"/>
      <w:divBdr>
        <w:top w:val="none" w:sz="0" w:space="0" w:color="auto"/>
        <w:left w:val="none" w:sz="0" w:space="0" w:color="auto"/>
        <w:bottom w:val="none" w:sz="0" w:space="0" w:color="auto"/>
        <w:right w:val="none" w:sz="0" w:space="0" w:color="auto"/>
      </w:divBdr>
    </w:div>
    <w:div w:id="1414356504">
      <w:bodyDiv w:val="1"/>
      <w:marLeft w:val="0"/>
      <w:marRight w:val="0"/>
      <w:marTop w:val="0"/>
      <w:marBottom w:val="0"/>
      <w:divBdr>
        <w:top w:val="none" w:sz="0" w:space="0" w:color="auto"/>
        <w:left w:val="none" w:sz="0" w:space="0" w:color="auto"/>
        <w:bottom w:val="none" w:sz="0" w:space="0" w:color="auto"/>
        <w:right w:val="none" w:sz="0" w:space="0" w:color="auto"/>
      </w:divBdr>
    </w:div>
    <w:div w:id="1414429849">
      <w:bodyDiv w:val="1"/>
      <w:marLeft w:val="0"/>
      <w:marRight w:val="0"/>
      <w:marTop w:val="0"/>
      <w:marBottom w:val="0"/>
      <w:divBdr>
        <w:top w:val="none" w:sz="0" w:space="0" w:color="auto"/>
        <w:left w:val="none" w:sz="0" w:space="0" w:color="auto"/>
        <w:bottom w:val="none" w:sz="0" w:space="0" w:color="auto"/>
        <w:right w:val="none" w:sz="0" w:space="0" w:color="auto"/>
      </w:divBdr>
    </w:div>
    <w:div w:id="1414543435">
      <w:bodyDiv w:val="1"/>
      <w:marLeft w:val="0"/>
      <w:marRight w:val="0"/>
      <w:marTop w:val="0"/>
      <w:marBottom w:val="0"/>
      <w:divBdr>
        <w:top w:val="none" w:sz="0" w:space="0" w:color="auto"/>
        <w:left w:val="none" w:sz="0" w:space="0" w:color="auto"/>
        <w:bottom w:val="none" w:sz="0" w:space="0" w:color="auto"/>
        <w:right w:val="none" w:sz="0" w:space="0" w:color="auto"/>
      </w:divBdr>
    </w:div>
    <w:div w:id="1414551894">
      <w:bodyDiv w:val="1"/>
      <w:marLeft w:val="0"/>
      <w:marRight w:val="0"/>
      <w:marTop w:val="0"/>
      <w:marBottom w:val="0"/>
      <w:divBdr>
        <w:top w:val="none" w:sz="0" w:space="0" w:color="auto"/>
        <w:left w:val="none" w:sz="0" w:space="0" w:color="auto"/>
        <w:bottom w:val="none" w:sz="0" w:space="0" w:color="auto"/>
        <w:right w:val="none" w:sz="0" w:space="0" w:color="auto"/>
      </w:divBdr>
    </w:div>
    <w:div w:id="1414618551">
      <w:bodyDiv w:val="1"/>
      <w:marLeft w:val="0"/>
      <w:marRight w:val="0"/>
      <w:marTop w:val="0"/>
      <w:marBottom w:val="0"/>
      <w:divBdr>
        <w:top w:val="none" w:sz="0" w:space="0" w:color="auto"/>
        <w:left w:val="none" w:sz="0" w:space="0" w:color="auto"/>
        <w:bottom w:val="none" w:sz="0" w:space="0" w:color="auto"/>
        <w:right w:val="none" w:sz="0" w:space="0" w:color="auto"/>
      </w:divBdr>
    </w:div>
    <w:div w:id="1414660739">
      <w:bodyDiv w:val="1"/>
      <w:marLeft w:val="0"/>
      <w:marRight w:val="0"/>
      <w:marTop w:val="0"/>
      <w:marBottom w:val="0"/>
      <w:divBdr>
        <w:top w:val="none" w:sz="0" w:space="0" w:color="auto"/>
        <w:left w:val="none" w:sz="0" w:space="0" w:color="auto"/>
        <w:bottom w:val="none" w:sz="0" w:space="0" w:color="auto"/>
        <w:right w:val="none" w:sz="0" w:space="0" w:color="auto"/>
      </w:divBdr>
      <w:divsChild>
        <w:div w:id="857548262">
          <w:marLeft w:val="480"/>
          <w:marRight w:val="0"/>
          <w:marTop w:val="0"/>
          <w:marBottom w:val="0"/>
          <w:divBdr>
            <w:top w:val="none" w:sz="0" w:space="0" w:color="auto"/>
            <w:left w:val="none" w:sz="0" w:space="0" w:color="auto"/>
            <w:bottom w:val="none" w:sz="0" w:space="0" w:color="auto"/>
            <w:right w:val="none" w:sz="0" w:space="0" w:color="auto"/>
          </w:divBdr>
        </w:div>
        <w:div w:id="155612746">
          <w:marLeft w:val="480"/>
          <w:marRight w:val="0"/>
          <w:marTop w:val="0"/>
          <w:marBottom w:val="0"/>
          <w:divBdr>
            <w:top w:val="none" w:sz="0" w:space="0" w:color="auto"/>
            <w:left w:val="none" w:sz="0" w:space="0" w:color="auto"/>
            <w:bottom w:val="none" w:sz="0" w:space="0" w:color="auto"/>
            <w:right w:val="none" w:sz="0" w:space="0" w:color="auto"/>
          </w:divBdr>
        </w:div>
        <w:div w:id="478041097">
          <w:marLeft w:val="480"/>
          <w:marRight w:val="0"/>
          <w:marTop w:val="0"/>
          <w:marBottom w:val="0"/>
          <w:divBdr>
            <w:top w:val="none" w:sz="0" w:space="0" w:color="auto"/>
            <w:left w:val="none" w:sz="0" w:space="0" w:color="auto"/>
            <w:bottom w:val="none" w:sz="0" w:space="0" w:color="auto"/>
            <w:right w:val="none" w:sz="0" w:space="0" w:color="auto"/>
          </w:divBdr>
        </w:div>
        <w:div w:id="253510940">
          <w:marLeft w:val="480"/>
          <w:marRight w:val="0"/>
          <w:marTop w:val="0"/>
          <w:marBottom w:val="0"/>
          <w:divBdr>
            <w:top w:val="none" w:sz="0" w:space="0" w:color="auto"/>
            <w:left w:val="none" w:sz="0" w:space="0" w:color="auto"/>
            <w:bottom w:val="none" w:sz="0" w:space="0" w:color="auto"/>
            <w:right w:val="none" w:sz="0" w:space="0" w:color="auto"/>
          </w:divBdr>
        </w:div>
        <w:div w:id="1620186893">
          <w:marLeft w:val="480"/>
          <w:marRight w:val="0"/>
          <w:marTop w:val="0"/>
          <w:marBottom w:val="0"/>
          <w:divBdr>
            <w:top w:val="none" w:sz="0" w:space="0" w:color="auto"/>
            <w:left w:val="none" w:sz="0" w:space="0" w:color="auto"/>
            <w:bottom w:val="none" w:sz="0" w:space="0" w:color="auto"/>
            <w:right w:val="none" w:sz="0" w:space="0" w:color="auto"/>
          </w:divBdr>
        </w:div>
        <w:div w:id="1443724529">
          <w:marLeft w:val="480"/>
          <w:marRight w:val="0"/>
          <w:marTop w:val="0"/>
          <w:marBottom w:val="0"/>
          <w:divBdr>
            <w:top w:val="none" w:sz="0" w:space="0" w:color="auto"/>
            <w:left w:val="none" w:sz="0" w:space="0" w:color="auto"/>
            <w:bottom w:val="none" w:sz="0" w:space="0" w:color="auto"/>
            <w:right w:val="none" w:sz="0" w:space="0" w:color="auto"/>
          </w:divBdr>
        </w:div>
        <w:div w:id="1615090354">
          <w:marLeft w:val="480"/>
          <w:marRight w:val="0"/>
          <w:marTop w:val="0"/>
          <w:marBottom w:val="0"/>
          <w:divBdr>
            <w:top w:val="none" w:sz="0" w:space="0" w:color="auto"/>
            <w:left w:val="none" w:sz="0" w:space="0" w:color="auto"/>
            <w:bottom w:val="none" w:sz="0" w:space="0" w:color="auto"/>
            <w:right w:val="none" w:sz="0" w:space="0" w:color="auto"/>
          </w:divBdr>
        </w:div>
        <w:div w:id="128011038">
          <w:marLeft w:val="480"/>
          <w:marRight w:val="0"/>
          <w:marTop w:val="0"/>
          <w:marBottom w:val="0"/>
          <w:divBdr>
            <w:top w:val="none" w:sz="0" w:space="0" w:color="auto"/>
            <w:left w:val="none" w:sz="0" w:space="0" w:color="auto"/>
            <w:bottom w:val="none" w:sz="0" w:space="0" w:color="auto"/>
            <w:right w:val="none" w:sz="0" w:space="0" w:color="auto"/>
          </w:divBdr>
        </w:div>
        <w:div w:id="1525629099">
          <w:marLeft w:val="480"/>
          <w:marRight w:val="0"/>
          <w:marTop w:val="0"/>
          <w:marBottom w:val="0"/>
          <w:divBdr>
            <w:top w:val="none" w:sz="0" w:space="0" w:color="auto"/>
            <w:left w:val="none" w:sz="0" w:space="0" w:color="auto"/>
            <w:bottom w:val="none" w:sz="0" w:space="0" w:color="auto"/>
            <w:right w:val="none" w:sz="0" w:space="0" w:color="auto"/>
          </w:divBdr>
        </w:div>
        <w:div w:id="2141612535">
          <w:marLeft w:val="480"/>
          <w:marRight w:val="0"/>
          <w:marTop w:val="0"/>
          <w:marBottom w:val="0"/>
          <w:divBdr>
            <w:top w:val="none" w:sz="0" w:space="0" w:color="auto"/>
            <w:left w:val="none" w:sz="0" w:space="0" w:color="auto"/>
            <w:bottom w:val="none" w:sz="0" w:space="0" w:color="auto"/>
            <w:right w:val="none" w:sz="0" w:space="0" w:color="auto"/>
          </w:divBdr>
        </w:div>
        <w:div w:id="1037705153">
          <w:marLeft w:val="480"/>
          <w:marRight w:val="0"/>
          <w:marTop w:val="0"/>
          <w:marBottom w:val="0"/>
          <w:divBdr>
            <w:top w:val="none" w:sz="0" w:space="0" w:color="auto"/>
            <w:left w:val="none" w:sz="0" w:space="0" w:color="auto"/>
            <w:bottom w:val="none" w:sz="0" w:space="0" w:color="auto"/>
            <w:right w:val="none" w:sz="0" w:space="0" w:color="auto"/>
          </w:divBdr>
        </w:div>
        <w:div w:id="1077819825">
          <w:marLeft w:val="480"/>
          <w:marRight w:val="0"/>
          <w:marTop w:val="0"/>
          <w:marBottom w:val="0"/>
          <w:divBdr>
            <w:top w:val="none" w:sz="0" w:space="0" w:color="auto"/>
            <w:left w:val="none" w:sz="0" w:space="0" w:color="auto"/>
            <w:bottom w:val="none" w:sz="0" w:space="0" w:color="auto"/>
            <w:right w:val="none" w:sz="0" w:space="0" w:color="auto"/>
          </w:divBdr>
        </w:div>
        <w:div w:id="1278753476">
          <w:marLeft w:val="480"/>
          <w:marRight w:val="0"/>
          <w:marTop w:val="0"/>
          <w:marBottom w:val="0"/>
          <w:divBdr>
            <w:top w:val="none" w:sz="0" w:space="0" w:color="auto"/>
            <w:left w:val="none" w:sz="0" w:space="0" w:color="auto"/>
            <w:bottom w:val="none" w:sz="0" w:space="0" w:color="auto"/>
            <w:right w:val="none" w:sz="0" w:space="0" w:color="auto"/>
          </w:divBdr>
        </w:div>
        <w:div w:id="323582557">
          <w:marLeft w:val="480"/>
          <w:marRight w:val="0"/>
          <w:marTop w:val="0"/>
          <w:marBottom w:val="0"/>
          <w:divBdr>
            <w:top w:val="none" w:sz="0" w:space="0" w:color="auto"/>
            <w:left w:val="none" w:sz="0" w:space="0" w:color="auto"/>
            <w:bottom w:val="none" w:sz="0" w:space="0" w:color="auto"/>
            <w:right w:val="none" w:sz="0" w:space="0" w:color="auto"/>
          </w:divBdr>
        </w:div>
        <w:div w:id="1538588821">
          <w:marLeft w:val="480"/>
          <w:marRight w:val="0"/>
          <w:marTop w:val="0"/>
          <w:marBottom w:val="0"/>
          <w:divBdr>
            <w:top w:val="none" w:sz="0" w:space="0" w:color="auto"/>
            <w:left w:val="none" w:sz="0" w:space="0" w:color="auto"/>
            <w:bottom w:val="none" w:sz="0" w:space="0" w:color="auto"/>
            <w:right w:val="none" w:sz="0" w:space="0" w:color="auto"/>
          </w:divBdr>
        </w:div>
        <w:div w:id="1357732102">
          <w:marLeft w:val="480"/>
          <w:marRight w:val="0"/>
          <w:marTop w:val="0"/>
          <w:marBottom w:val="0"/>
          <w:divBdr>
            <w:top w:val="none" w:sz="0" w:space="0" w:color="auto"/>
            <w:left w:val="none" w:sz="0" w:space="0" w:color="auto"/>
            <w:bottom w:val="none" w:sz="0" w:space="0" w:color="auto"/>
            <w:right w:val="none" w:sz="0" w:space="0" w:color="auto"/>
          </w:divBdr>
        </w:div>
        <w:div w:id="1406495395">
          <w:marLeft w:val="480"/>
          <w:marRight w:val="0"/>
          <w:marTop w:val="0"/>
          <w:marBottom w:val="0"/>
          <w:divBdr>
            <w:top w:val="none" w:sz="0" w:space="0" w:color="auto"/>
            <w:left w:val="none" w:sz="0" w:space="0" w:color="auto"/>
            <w:bottom w:val="none" w:sz="0" w:space="0" w:color="auto"/>
            <w:right w:val="none" w:sz="0" w:space="0" w:color="auto"/>
          </w:divBdr>
        </w:div>
        <w:div w:id="571351838">
          <w:marLeft w:val="480"/>
          <w:marRight w:val="0"/>
          <w:marTop w:val="0"/>
          <w:marBottom w:val="0"/>
          <w:divBdr>
            <w:top w:val="none" w:sz="0" w:space="0" w:color="auto"/>
            <w:left w:val="none" w:sz="0" w:space="0" w:color="auto"/>
            <w:bottom w:val="none" w:sz="0" w:space="0" w:color="auto"/>
            <w:right w:val="none" w:sz="0" w:space="0" w:color="auto"/>
          </w:divBdr>
        </w:div>
        <w:div w:id="1427194128">
          <w:marLeft w:val="480"/>
          <w:marRight w:val="0"/>
          <w:marTop w:val="0"/>
          <w:marBottom w:val="0"/>
          <w:divBdr>
            <w:top w:val="none" w:sz="0" w:space="0" w:color="auto"/>
            <w:left w:val="none" w:sz="0" w:space="0" w:color="auto"/>
            <w:bottom w:val="none" w:sz="0" w:space="0" w:color="auto"/>
            <w:right w:val="none" w:sz="0" w:space="0" w:color="auto"/>
          </w:divBdr>
        </w:div>
        <w:div w:id="730542261">
          <w:marLeft w:val="480"/>
          <w:marRight w:val="0"/>
          <w:marTop w:val="0"/>
          <w:marBottom w:val="0"/>
          <w:divBdr>
            <w:top w:val="none" w:sz="0" w:space="0" w:color="auto"/>
            <w:left w:val="none" w:sz="0" w:space="0" w:color="auto"/>
            <w:bottom w:val="none" w:sz="0" w:space="0" w:color="auto"/>
            <w:right w:val="none" w:sz="0" w:space="0" w:color="auto"/>
          </w:divBdr>
        </w:div>
        <w:div w:id="647591722">
          <w:marLeft w:val="480"/>
          <w:marRight w:val="0"/>
          <w:marTop w:val="0"/>
          <w:marBottom w:val="0"/>
          <w:divBdr>
            <w:top w:val="none" w:sz="0" w:space="0" w:color="auto"/>
            <w:left w:val="none" w:sz="0" w:space="0" w:color="auto"/>
            <w:bottom w:val="none" w:sz="0" w:space="0" w:color="auto"/>
            <w:right w:val="none" w:sz="0" w:space="0" w:color="auto"/>
          </w:divBdr>
        </w:div>
        <w:div w:id="588544596">
          <w:marLeft w:val="480"/>
          <w:marRight w:val="0"/>
          <w:marTop w:val="0"/>
          <w:marBottom w:val="0"/>
          <w:divBdr>
            <w:top w:val="none" w:sz="0" w:space="0" w:color="auto"/>
            <w:left w:val="none" w:sz="0" w:space="0" w:color="auto"/>
            <w:bottom w:val="none" w:sz="0" w:space="0" w:color="auto"/>
            <w:right w:val="none" w:sz="0" w:space="0" w:color="auto"/>
          </w:divBdr>
        </w:div>
        <w:div w:id="473061771">
          <w:marLeft w:val="480"/>
          <w:marRight w:val="0"/>
          <w:marTop w:val="0"/>
          <w:marBottom w:val="0"/>
          <w:divBdr>
            <w:top w:val="none" w:sz="0" w:space="0" w:color="auto"/>
            <w:left w:val="none" w:sz="0" w:space="0" w:color="auto"/>
            <w:bottom w:val="none" w:sz="0" w:space="0" w:color="auto"/>
            <w:right w:val="none" w:sz="0" w:space="0" w:color="auto"/>
          </w:divBdr>
        </w:div>
        <w:div w:id="1261183338">
          <w:marLeft w:val="480"/>
          <w:marRight w:val="0"/>
          <w:marTop w:val="0"/>
          <w:marBottom w:val="0"/>
          <w:divBdr>
            <w:top w:val="none" w:sz="0" w:space="0" w:color="auto"/>
            <w:left w:val="none" w:sz="0" w:space="0" w:color="auto"/>
            <w:bottom w:val="none" w:sz="0" w:space="0" w:color="auto"/>
            <w:right w:val="none" w:sz="0" w:space="0" w:color="auto"/>
          </w:divBdr>
        </w:div>
        <w:div w:id="1939169175">
          <w:marLeft w:val="480"/>
          <w:marRight w:val="0"/>
          <w:marTop w:val="0"/>
          <w:marBottom w:val="0"/>
          <w:divBdr>
            <w:top w:val="none" w:sz="0" w:space="0" w:color="auto"/>
            <w:left w:val="none" w:sz="0" w:space="0" w:color="auto"/>
            <w:bottom w:val="none" w:sz="0" w:space="0" w:color="auto"/>
            <w:right w:val="none" w:sz="0" w:space="0" w:color="auto"/>
          </w:divBdr>
        </w:div>
        <w:div w:id="896016979">
          <w:marLeft w:val="480"/>
          <w:marRight w:val="0"/>
          <w:marTop w:val="0"/>
          <w:marBottom w:val="0"/>
          <w:divBdr>
            <w:top w:val="none" w:sz="0" w:space="0" w:color="auto"/>
            <w:left w:val="none" w:sz="0" w:space="0" w:color="auto"/>
            <w:bottom w:val="none" w:sz="0" w:space="0" w:color="auto"/>
            <w:right w:val="none" w:sz="0" w:space="0" w:color="auto"/>
          </w:divBdr>
        </w:div>
        <w:div w:id="1731153956">
          <w:marLeft w:val="480"/>
          <w:marRight w:val="0"/>
          <w:marTop w:val="0"/>
          <w:marBottom w:val="0"/>
          <w:divBdr>
            <w:top w:val="none" w:sz="0" w:space="0" w:color="auto"/>
            <w:left w:val="none" w:sz="0" w:space="0" w:color="auto"/>
            <w:bottom w:val="none" w:sz="0" w:space="0" w:color="auto"/>
            <w:right w:val="none" w:sz="0" w:space="0" w:color="auto"/>
          </w:divBdr>
        </w:div>
        <w:div w:id="558976269">
          <w:marLeft w:val="480"/>
          <w:marRight w:val="0"/>
          <w:marTop w:val="0"/>
          <w:marBottom w:val="0"/>
          <w:divBdr>
            <w:top w:val="none" w:sz="0" w:space="0" w:color="auto"/>
            <w:left w:val="none" w:sz="0" w:space="0" w:color="auto"/>
            <w:bottom w:val="none" w:sz="0" w:space="0" w:color="auto"/>
            <w:right w:val="none" w:sz="0" w:space="0" w:color="auto"/>
          </w:divBdr>
        </w:div>
        <w:div w:id="76829493">
          <w:marLeft w:val="480"/>
          <w:marRight w:val="0"/>
          <w:marTop w:val="0"/>
          <w:marBottom w:val="0"/>
          <w:divBdr>
            <w:top w:val="none" w:sz="0" w:space="0" w:color="auto"/>
            <w:left w:val="none" w:sz="0" w:space="0" w:color="auto"/>
            <w:bottom w:val="none" w:sz="0" w:space="0" w:color="auto"/>
            <w:right w:val="none" w:sz="0" w:space="0" w:color="auto"/>
          </w:divBdr>
        </w:div>
        <w:div w:id="773718639">
          <w:marLeft w:val="480"/>
          <w:marRight w:val="0"/>
          <w:marTop w:val="0"/>
          <w:marBottom w:val="0"/>
          <w:divBdr>
            <w:top w:val="none" w:sz="0" w:space="0" w:color="auto"/>
            <w:left w:val="none" w:sz="0" w:space="0" w:color="auto"/>
            <w:bottom w:val="none" w:sz="0" w:space="0" w:color="auto"/>
            <w:right w:val="none" w:sz="0" w:space="0" w:color="auto"/>
          </w:divBdr>
        </w:div>
        <w:div w:id="1657342413">
          <w:marLeft w:val="480"/>
          <w:marRight w:val="0"/>
          <w:marTop w:val="0"/>
          <w:marBottom w:val="0"/>
          <w:divBdr>
            <w:top w:val="none" w:sz="0" w:space="0" w:color="auto"/>
            <w:left w:val="none" w:sz="0" w:space="0" w:color="auto"/>
            <w:bottom w:val="none" w:sz="0" w:space="0" w:color="auto"/>
            <w:right w:val="none" w:sz="0" w:space="0" w:color="auto"/>
          </w:divBdr>
        </w:div>
        <w:div w:id="197011865">
          <w:marLeft w:val="480"/>
          <w:marRight w:val="0"/>
          <w:marTop w:val="0"/>
          <w:marBottom w:val="0"/>
          <w:divBdr>
            <w:top w:val="none" w:sz="0" w:space="0" w:color="auto"/>
            <w:left w:val="none" w:sz="0" w:space="0" w:color="auto"/>
            <w:bottom w:val="none" w:sz="0" w:space="0" w:color="auto"/>
            <w:right w:val="none" w:sz="0" w:space="0" w:color="auto"/>
          </w:divBdr>
        </w:div>
        <w:div w:id="1955865823">
          <w:marLeft w:val="480"/>
          <w:marRight w:val="0"/>
          <w:marTop w:val="0"/>
          <w:marBottom w:val="0"/>
          <w:divBdr>
            <w:top w:val="none" w:sz="0" w:space="0" w:color="auto"/>
            <w:left w:val="none" w:sz="0" w:space="0" w:color="auto"/>
            <w:bottom w:val="none" w:sz="0" w:space="0" w:color="auto"/>
            <w:right w:val="none" w:sz="0" w:space="0" w:color="auto"/>
          </w:divBdr>
        </w:div>
        <w:div w:id="531378462">
          <w:marLeft w:val="480"/>
          <w:marRight w:val="0"/>
          <w:marTop w:val="0"/>
          <w:marBottom w:val="0"/>
          <w:divBdr>
            <w:top w:val="none" w:sz="0" w:space="0" w:color="auto"/>
            <w:left w:val="none" w:sz="0" w:space="0" w:color="auto"/>
            <w:bottom w:val="none" w:sz="0" w:space="0" w:color="auto"/>
            <w:right w:val="none" w:sz="0" w:space="0" w:color="auto"/>
          </w:divBdr>
        </w:div>
        <w:div w:id="1738433645">
          <w:marLeft w:val="480"/>
          <w:marRight w:val="0"/>
          <w:marTop w:val="0"/>
          <w:marBottom w:val="0"/>
          <w:divBdr>
            <w:top w:val="none" w:sz="0" w:space="0" w:color="auto"/>
            <w:left w:val="none" w:sz="0" w:space="0" w:color="auto"/>
            <w:bottom w:val="none" w:sz="0" w:space="0" w:color="auto"/>
            <w:right w:val="none" w:sz="0" w:space="0" w:color="auto"/>
          </w:divBdr>
        </w:div>
        <w:div w:id="1482576460">
          <w:marLeft w:val="480"/>
          <w:marRight w:val="0"/>
          <w:marTop w:val="0"/>
          <w:marBottom w:val="0"/>
          <w:divBdr>
            <w:top w:val="none" w:sz="0" w:space="0" w:color="auto"/>
            <w:left w:val="none" w:sz="0" w:space="0" w:color="auto"/>
            <w:bottom w:val="none" w:sz="0" w:space="0" w:color="auto"/>
            <w:right w:val="none" w:sz="0" w:space="0" w:color="auto"/>
          </w:divBdr>
        </w:div>
        <w:div w:id="1180047422">
          <w:marLeft w:val="480"/>
          <w:marRight w:val="0"/>
          <w:marTop w:val="0"/>
          <w:marBottom w:val="0"/>
          <w:divBdr>
            <w:top w:val="none" w:sz="0" w:space="0" w:color="auto"/>
            <w:left w:val="none" w:sz="0" w:space="0" w:color="auto"/>
            <w:bottom w:val="none" w:sz="0" w:space="0" w:color="auto"/>
            <w:right w:val="none" w:sz="0" w:space="0" w:color="auto"/>
          </w:divBdr>
        </w:div>
        <w:div w:id="79647276">
          <w:marLeft w:val="480"/>
          <w:marRight w:val="0"/>
          <w:marTop w:val="0"/>
          <w:marBottom w:val="0"/>
          <w:divBdr>
            <w:top w:val="none" w:sz="0" w:space="0" w:color="auto"/>
            <w:left w:val="none" w:sz="0" w:space="0" w:color="auto"/>
            <w:bottom w:val="none" w:sz="0" w:space="0" w:color="auto"/>
            <w:right w:val="none" w:sz="0" w:space="0" w:color="auto"/>
          </w:divBdr>
        </w:div>
        <w:div w:id="2053533126">
          <w:marLeft w:val="480"/>
          <w:marRight w:val="0"/>
          <w:marTop w:val="0"/>
          <w:marBottom w:val="0"/>
          <w:divBdr>
            <w:top w:val="none" w:sz="0" w:space="0" w:color="auto"/>
            <w:left w:val="none" w:sz="0" w:space="0" w:color="auto"/>
            <w:bottom w:val="none" w:sz="0" w:space="0" w:color="auto"/>
            <w:right w:val="none" w:sz="0" w:space="0" w:color="auto"/>
          </w:divBdr>
        </w:div>
        <w:div w:id="1870951555">
          <w:marLeft w:val="480"/>
          <w:marRight w:val="0"/>
          <w:marTop w:val="0"/>
          <w:marBottom w:val="0"/>
          <w:divBdr>
            <w:top w:val="none" w:sz="0" w:space="0" w:color="auto"/>
            <w:left w:val="none" w:sz="0" w:space="0" w:color="auto"/>
            <w:bottom w:val="none" w:sz="0" w:space="0" w:color="auto"/>
            <w:right w:val="none" w:sz="0" w:space="0" w:color="auto"/>
          </w:divBdr>
        </w:div>
        <w:div w:id="1954290382">
          <w:marLeft w:val="480"/>
          <w:marRight w:val="0"/>
          <w:marTop w:val="0"/>
          <w:marBottom w:val="0"/>
          <w:divBdr>
            <w:top w:val="none" w:sz="0" w:space="0" w:color="auto"/>
            <w:left w:val="none" w:sz="0" w:space="0" w:color="auto"/>
            <w:bottom w:val="none" w:sz="0" w:space="0" w:color="auto"/>
            <w:right w:val="none" w:sz="0" w:space="0" w:color="auto"/>
          </w:divBdr>
        </w:div>
        <w:div w:id="1408304132">
          <w:marLeft w:val="480"/>
          <w:marRight w:val="0"/>
          <w:marTop w:val="0"/>
          <w:marBottom w:val="0"/>
          <w:divBdr>
            <w:top w:val="none" w:sz="0" w:space="0" w:color="auto"/>
            <w:left w:val="none" w:sz="0" w:space="0" w:color="auto"/>
            <w:bottom w:val="none" w:sz="0" w:space="0" w:color="auto"/>
            <w:right w:val="none" w:sz="0" w:space="0" w:color="auto"/>
          </w:divBdr>
        </w:div>
        <w:div w:id="245695695">
          <w:marLeft w:val="480"/>
          <w:marRight w:val="0"/>
          <w:marTop w:val="0"/>
          <w:marBottom w:val="0"/>
          <w:divBdr>
            <w:top w:val="none" w:sz="0" w:space="0" w:color="auto"/>
            <w:left w:val="none" w:sz="0" w:space="0" w:color="auto"/>
            <w:bottom w:val="none" w:sz="0" w:space="0" w:color="auto"/>
            <w:right w:val="none" w:sz="0" w:space="0" w:color="auto"/>
          </w:divBdr>
        </w:div>
        <w:div w:id="2030520104">
          <w:marLeft w:val="480"/>
          <w:marRight w:val="0"/>
          <w:marTop w:val="0"/>
          <w:marBottom w:val="0"/>
          <w:divBdr>
            <w:top w:val="none" w:sz="0" w:space="0" w:color="auto"/>
            <w:left w:val="none" w:sz="0" w:space="0" w:color="auto"/>
            <w:bottom w:val="none" w:sz="0" w:space="0" w:color="auto"/>
            <w:right w:val="none" w:sz="0" w:space="0" w:color="auto"/>
          </w:divBdr>
        </w:div>
        <w:div w:id="1468234094">
          <w:marLeft w:val="480"/>
          <w:marRight w:val="0"/>
          <w:marTop w:val="0"/>
          <w:marBottom w:val="0"/>
          <w:divBdr>
            <w:top w:val="none" w:sz="0" w:space="0" w:color="auto"/>
            <w:left w:val="none" w:sz="0" w:space="0" w:color="auto"/>
            <w:bottom w:val="none" w:sz="0" w:space="0" w:color="auto"/>
            <w:right w:val="none" w:sz="0" w:space="0" w:color="auto"/>
          </w:divBdr>
        </w:div>
        <w:div w:id="538052976">
          <w:marLeft w:val="480"/>
          <w:marRight w:val="0"/>
          <w:marTop w:val="0"/>
          <w:marBottom w:val="0"/>
          <w:divBdr>
            <w:top w:val="none" w:sz="0" w:space="0" w:color="auto"/>
            <w:left w:val="none" w:sz="0" w:space="0" w:color="auto"/>
            <w:bottom w:val="none" w:sz="0" w:space="0" w:color="auto"/>
            <w:right w:val="none" w:sz="0" w:space="0" w:color="auto"/>
          </w:divBdr>
        </w:div>
        <w:div w:id="280843175">
          <w:marLeft w:val="480"/>
          <w:marRight w:val="0"/>
          <w:marTop w:val="0"/>
          <w:marBottom w:val="0"/>
          <w:divBdr>
            <w:top w:val="none" w:sz="0" w:space="0" w:color="auto"/>
            <w:left w:val="none" w:sz="0" w:space="0" w:color="auto"/>
            <w:bottom w:val="none" w:sz="0" w:space="0" w:color="auto"/>
            <w:right w:val="none" w:sz="0" w:space="0" w:color="auto"/>
          </w:divBdr>
        </w:div>
        <w:div w:id="1391079207">
          <w:marLeft w:val="480"/>
          <w:marRight w:val="0"/>
          <w:marTop w:val="0"/>
          <w:marBottom w:val="0"/>
          <w:divBdr>
            <w:top w:val="none" w:sz="0" w:space="0" w:color="auto"/>
            <w:left w:val="none" w:sz="0" w:space="0" w:color="auto"/>
            <w:bottom w:val="none" w:sz="0" w:space="0" w:color="auto"/>
            <w:right w:val="none" w:sz="0" w:space="0" w:color="auto"/>
          </w:divBdr>
        </w:div>
        <w:div w:id="150292270">
          <w:marLeft w:val="480"/>
          <w:marRight w:val="0"/>
          <w:marTop w:val="0"/>
          <w:marBottom w:val="0"/>
          <w:divBdr>
            <w:top w:val="none" w:sz="0" w:space="0" w:color="auto"/>
            <w:left w:val="none" w:sz="0" w:space="0" w:color="auto"/>
            <w:bottom w:val="none" w:sz="0" w:space="0" w:color="auto"/>
            <w:right w:val="none" w:sz="0" w:space="0" w:color="auto"/>
          </w:divBdr>
        </w:div>
        <w:div w:id="1077023366">
          <w:marLeft w:val="480"/>
          <w:marRight w:val="0"/>
          <w:marTop w:val="0"/>
          <w:marBottom w:val="0"/>
          <w:divBdr>
            <w:top w:val="none" w:sz="0" w:space="0" w:color="auto"/>
            <w:left w:val="none" w:sz="0" w:space="0" w:color="auto"/>
            <w:bottom w:val="none" w:sz="0" w:space="0" w:color="auto"/>
            <w:right w:val="none" w:sz="0" w:space="0" w:color="auto"/>
          </w:divBdr>
        </w:div>
        <w:div w:id="471019044">
          <w:marLeft w:val="480"/>
          <w:marRight w:val="0"/>
          <w:marTop w:val="0"/>
          <w:marBottom w:val="0"/>
          <w:divBdr>
            <w:top w:val="none" w:sz="0" w:space="0" w:color="auto"/>
            <w:left w:val="none" w:sz="0" w:space="0" w:color="auto"/>
            <w:bottom w:val="none" w:sz="0" w:space="0" w:color="auto"/>
            <w:right w:val="none" w:sz="0" w:space="0" w:color="auto"/>
          </w:divBdr>
        </w:div>
        <w:div w:id="815419578">
          <w:marLeft w:val="480"/>
          <w:marRight w:val="0"/>
          <w:marTop w:val="0"/>
          <w:marBottom w:val="0"/>
          <w:divBdr>
            <w:top w:val="none" w:sz="0" w:space="0" w:color="auto"/>
            <w:left w:val="none" w:sz="0" w:space="0" w:color="auto"/>
            <w:bottom w:val="none" w:sz="0" w:space="0" w:color="auto"/>
            <w:right w:val="none" w:sz="0" w:space="0" w:color="auto"/>
          </w:divBdr>
        </w:div>
        <w:div w:id="521674463">
          <w:marLeft w:val="480"/>
          <w:marRight w:val="0"/>
          <w:marTop w:val="0"/>
          <w:marBottom w:val="0"/>
          <w:divBdr>
            <w:top w:val="none" w:sz="0" w:space="0" w:color="auto"/>
            <w:left w:val="none" w:sz="0" w:space="0" w:color="auto"/>
            <w:bottom w:val="none" w:sz="0" w:space="0" w:color="auto"/>
            <w:right w:val="none" w:sz="0" w:space="0" w:color="auto"/>
          </w:divBdr>
        </w:div>
        <w:div w:id="1486165021">
          <w:marLeft w:val="480"/>
          <w:marRight w:val="0"/>
          <w:marTop w:val="0"/>
          <w:marBottom w:val="0"/>
          <w:divBdr>
            <w:top w:val="none" w:sz="0" w:space="0" w:color="auto"/>
            <w:left w:val="none" w:sz="0" w:space="0" w:color="auto"/>
            <w:bottom w:val="none" w:sz="0" w:space="0" w:color="auto"/>
            <w:right w:val="none" w:sz="0" w:space="0" w:color="auto"/>
          </w:divBdr>
        </w:div>
        <w:div w:id="613947037">
          <w:marLeft w:val="480"/>
          <w:marRight w:val="0"/>
          <w:marTop w:val="0"/>
          <w:marBottom w:val="0"/>
          <w:divBdr>
            <w:top w:val="none" w:sz="0" w:space="0" w:color="auto"/>
            <w:left w:val="none" w:sz="0" w:space="0" w:color="auto"/>
            <w:bottom w:val="none" w:sz="0" w:space="0" w:color="auto"/>
            <w:right w:val="none" w:sz="0" w:space="0" w:color="auto"/>
          </w:divBdr>
        </w:div>
        <w:div w:id="584607387">
          <w:marLeft w:val="480"/>
          <w:marRight w:val="0"/>
          <w:marTop w:val="0"/>
          <w:marBottom w:val="0"/>
          <w:divBdr>
            <w:top w:val="none" w:sz="0" w:space="0" w:color="auto"/>
            <w:left w:val="none" w:sz="0" w:space="0" w:color="auto"/>
            <w:bottom w:val="none" w:sz="0" w:space="0" w:color="auto"/>
            <w:right w:val="none" w:sz="0" w:space="0" w:color="auto"/>
          </w:divBdr>
        </w:div>
        <w:div w:id="1716154513">
          <w:marLeft w:val="480"/>
          <w:marRight w:val="0"/>
          <w:marTop w:val="0"/>
          <w:marBottom w:val="0"/>
          <w:divBdr>
            <w:top w:val="none" w:sz="0" w:space="0" w:color="auto"/>
            <w:left w:val="none" w:sz="0" w:space="0" w:color="auto"/>
            <w:bottom w:val="none" w:sz="0" w:space="0" w:color="auto"/>
            <w:right w:val="none" w:sz="0" w:space="0" w:color="auto"/>
          </w:divBdr>
        </w:div>
        <w:div w:id="452138170">
          <w:marLeft w:val="480"/>
          <w:marRight w:val="0"/>
          <w:marTop w:val="0"/>
          <w:marBottom w:val="0"/>
          <w:divBdr>
            <w:top w:val="none" w:sz="0" w:space="0" w:color="auto"/>
            <w:left w:val="none" w:sz="0" w:space="0" w:color="auto"/>
            <w:bottom w:val="none" w:sz="0" w:space="0" w:color="auto"/>
            <w:right w:val="none" w:sz="0" w:space="0" w:color="auto"/>
          </w:divBdr>
        </w:div>
        <w:div w:id="621150845">
          <w:marLeft w:val="480"/>
          <w:marRight w:val="0"/>
          <w:marTop w:val="0"/>
          <w:marBottom w:val="0"/>
          <w:divBdr>
            <w:top w:val="none" w:sz="0" w:space="0" w:color="auto"/>
            <w:left w:val="none" w:sz="0" w:space="0" w:color="auto"/>
            <w:bottom w:val="none" w:sz="0" w:space="0" w:color="auto"/>
            <w:right w:val="none" w:sz="0" w:space="0" w:color="auto"/>
          </w:divBdr>
        </w:div>
        <w:div w:id="2072071539">
          <w:marLeft w:val="480"/>
          <w:marRight w:val="0"/>
          <w:marTop w:val="0"/>
          <w:marBottom w:val="0"/>
          <w:divBdr>
            <w:top w:val="none" w:sz="0" w:space="0" w:color="auto"/>
            <w:left w:val="none" w:sz="0" w:space="0" w:color="auto"/>
            <w:bottom w:val="none" w:sz="0" w:space="0" w:color="auto"/>
            <w:right w:val="none" w:sz="0" w:space="0" w:color="auto"/>
          </w:divBdr>
        </w:div>
        <w:div w:id="1570309002">
          <w:marLeft w:val="480"/>
          <w:marRight w:val="0"/>
          <w:marTop w:val="0"/>
          <w:marBottom w:val="0"/>
          <w:divBdr>
            <w:top w:val="none" w:sz="0" w:space="0" w:color="auto"/>
            <w:left w:val="none" w:sz="0" w:space="0" w:color="auto"/>
            <w:bottom w:val="none" w:sz="0" w:space="0" w:color="auto"/>
            <w:right w:val="none" w:sz="0" w:space="0" w:color="auto"/>
          </w:divBdr>
        </w:div>
        <w:div w:id="1281645599">
          <w:marLeft w:val="480"/>
          <w:marRight w:val="0"/>
          <w:marTop w:val="0"/>
          <w:marBottom w:val="0"/>
          <w:divBdr>
            <w:top w:val="none" w:sz="0" w:space="0" w:color="auto"/>
            <w:left w:val="none" w:sz="0" w:space="0" w:color="auto"/>
            <w:bottom w:val="none" w:sz="0" w:space="0" w:color="auto"/>
            <w:right w:val="none" w:sz="0" w:space="0" w:color="auto"/>
          </w:divBdr>
        </w:div>
        <w:div w:id="999583303">
          <w:marLeft w:val="480"/>
          <w:marRight w:val="0"/>
          <w:marTop w:val="0"/>
          <w:marBottom w:val="0"/>
          <w:divBdr>
            <w:top w:val="none" w:sz="0" w:space="0" w:color="auto"/>
            <w:left w:val="none" w:sz="0" w:space="0" w:color="auto"/>
            <w:bottom w:val="none" w:sz="0" w:space="0" w:color="auto"/>
            <w:right w:val="none" w:sz="0" w:space="0" w:color="auto"/>
          </w:divBdr>
        </w:div>
        <w:div w:id="1351757604">
          <w:marLeft w:val="480"/>
          <w:marRight w:val="0"/>
          <w:marTop w:val="0"/>
          <w:marBottom w:val="0"/>
          <w:divBdr>
            <w:top w:val="none" w:sz="0" w:space="0" w:color="auto"/>
            <w:left w:val="none" w:sz="0" w:space="0" w:color="auto"/>
            <w:bottom w:val="none" w:sz="0" w:space="0" w:color="auto"/>
            <w:right w:val="none" w:sz="0" w:space="0" w:color="auto"/>
          </w:divBdr>
        </w:div>
        <w:div w:id="2096048136">
          <w:marLeft w:val="480"/>
          <w:marRight w:val="0"/>
          <w:marTop w:val="0"/>
          <w:marBottom w:val="0"/>
          <w:divBdr>
            <w:top w:val="none" w:sz="0" w:space="0" w:color="auto"/>
            <w:left w:val="none" w:sz="0" w:space="0" w:color="auto"/>
            <w:bottom w:val="none" w:sz="0" w:space="0" w:color="auto"/>
            <w:right w:val="none" w:sz="0" w:space="0" w:color="auto"/>
          </w:divBdr>
        </w:div>
        <w:div w:id="1555772131">
          <w:marLeft w:val="480"/>
          <w:marRight w:val="0"/>
          <w:marTop w:val="0"/>
          <w:marBottom w:val="0"/>
          <w:divBdr>
            <w:top w:val="none" w:sz="0" w:space="0" w:color="auto"/>
            <w:left w:val="none" w:sz="0" w:space="0" w:color="auto"/>
            <w:bottom w:val="none" w:sz="0" w:space="0" w:color="auto"/>
            <w:right w:val="none" w:sz="0" w:space="0" w:color="auto"/>
          </w:divBdr>
        </w:div>
      </w:divsChild>
    </w:div>
    <w:div w:id="1414737513">
      <w:bodyDiv w:val="1"/>
      <w:marLeft w:val="0"/>
      <w:marRight w:val="0"/>
      <w:marTop w:val="0"/>
      <w:marBottom w:val="0"/>
      <w:divBdr>
        <w:top w:val="none" w:sz="0" w:space="0" w:color="auto"/>
        <w:left w:val="none" w:sz="0" w:space="0" w:color="auto"/>
        <w:bottom w:val="none" w:sz="0" w:space="0" w:color="auto"/>
        <w:right w:val="none" w:sz="0" w:space="0" w:color="auto"/>
      </w:divBdr>
    </w:div>
    <w:div w:id="1414888123">
      <w:bodyDiv w:val="1"/>
      <w:marLeft w:val="0"/>
      <w:marRight w:val="0"/>
      <w:marTop w:val="0"/>
      <w:marBottom w:val="0"/>
      <w:divBdr>
        <w:top w:val="none" w:sz="0" w:space="0" w:color="auto"/>
        <w:left w:val="none" w:sz="0" w:space="0" w:color="auto"/>
        <w:bottom w:val="none" w:sz="0" w:space="0" w:color="auto"/>
        <w:right w:val="none" w:sz="0" w:space="0" w:color="auto"/>
      </w:divBdr>
    </w:div>
    <w:div w:id="1414937463">
      <w:bodyDiv w:val="1"/>
      <w:marLeft w:val="0"/>
      <w:marRight w:val="0"/>
      <w:marTop w:val="0"/>
      <w:marBottom w:val="0"/>
      <w:divBdr>
        <w:top w:val="none" w:sz="0" w:space="0" w:color="auto"/>
        <w:left w:val="none" w:sz="0" w:space="0" w:color="auto"/>
        <w:bottom w:val="none" w:sz="0" w:space="0" w:color="auto"/>
        <w:right w:val="none" w:sz="0" w:space="0" w:color="auto"/>
      </w:divBdr>
    </w:div>
    <w:div w:id="1415199439">
      <w:bodyDiv w:val="1"/>
      <w:marLeft w:val="0"/>
      <w:marRight w:val="0"/>
      <w:marTop w:val="0"/>
      <w:marBottom w:val="0"/>
      <w:divBdr>
        <w:top w:val="none" w:sz="0" w:space="0" w:color="auto"/>
        <w:left w:val="none" w:sz="0" w:space="0" w:color="auto"/>
        <w:bottom w:val="none" w:sz="0" w:space="0" w:color="auto"/>
        <w:right w:val="none" w:sz="0" w:space="0" w:color="auto"/>
      </w:divBdr>
    </w:div>
    <w:div w:id="1415400802">
      <w:bodyDiv w:val="1"/>
      <w:marLeft w:val="0"/>
      <w:marRight w:val="0"/>
      <w:marTop w:val="0"/>
      <w:marBottom w:val="0"/>
      <w:divBdr>
        <w:top w:val="none" w:sz="0" w:space="0" w:color="auto"/>
        <w:left w:val="none" w:sz="0" w:space="0" w:color="auto"/>
        <w:bottom w:val="none" w:sz="0" w:space="0" w:color="auto"/>
        <w:right w:val="none" w:sz="0" w:space="0" w:color="auto"/>
      </w:divBdr>
    </w:div>
    <w:div w:id="1416243125">
      <w:bodyDiv w:val="1"/>
      <w:marLeft w:val="0"/>
      <w:marRight w:val="0"/>
      <w:marTop w:val="0"/>
      <w:marBottom w:val="0"/>
      <w:divBdr>
        <w:top w:val="none" w:sz="0" w:space="0" w:color="auto"/>
        <w:left w:val="none" w:sz="0" w:space="0" w:color="auto"/>
        <w:bottom w:val="none" w:sz="0" w:space="0" w:color="auto"/>
        <w:right w:val="none" w:sz="0" w:space="0" w:color="auto"/>
      </w:divBdr>
    </w:div>
    <w:div w:id="1416436788">
      <w:bodyDiv w:val="1"/>
      <w:marLeft w:val="0"/>
      <w:marRight w:val="0"/>
      <w:marTop w:val="0"/>
      <w:marBottom w:val="0"/>
      <w:divBdr>
        <w:top w:val="none" w:sz="0" w:space="0" w:color="auto"/>
        <w:left w:val="none" w:sz="0" w:space="0" w:color="auto"/>
        <w:bottom w:val="none" w:sz="0" w:space="0" w:color="auto"/>
        <w:right w:val="none" w:sz="0" w:space="0" w:color="auto"/>
      </w:divBdr>
    </w:div>
    <w:div w:id="1416440458">
      <w:bodyDiv w:val="1"/>
      <w:marLeft w:val="0"/>
      <w:marRight w:val="0"/>
      <w:marTop w:val="0"/>
      <w:marBottom w:val="0"/>
      <w:divBdr>
        <w:top w:val="none" w:sz="0" w:space="0" w:color="auto"/>
        <w:left w:val="none" w:sz="0" w:space="0" w:color="auto"/>
        <w:bottom w:val="none" w:sz="0" w:space="0" w:color="auto"/>
        <w:right w:val="none" w:sz="0" w:space="0" w:color="auto"/>
      </w:divBdr>
    </w:div>
    <w:div w:id="1416509979">
      <w:bodyDiv w:val="1"/>
      <w:marLeft w:val="0"/>
      <w:marRight w:val="0"/>
      <w:marTop w:val="0"/>
      <w:marBottom w:val="0"/>
      <w:divBdr>
        <w:top w:val="none" w:sz="0" w:space="0" w:color="auto"/>
        <w:left w:val="none" w:sz="0" w:space="0" w:color="auto"/>
        <w:bottom w:val="none" w:sz="0" w:space="0" w:color="auto"/>
        <w:right w:val="none" w:sz="0" w:space="0" w:color="auto"/>
      </w:divBdr>
    </w:div>
    <w:div w:id="1416701858">
      <w:bodyDiv w:val="1"/>
      <w:marLeft w:val="0"/>
      <w:marRight w:val="0"/>
      <w:marTop w:val="0"/>
      <w:marBottom w:val="0"/>
      <w:divBdr>
        <w:top w:val="none" w:sz="0" w:space="0" w:color="auto"/>
        <w:left w:val="none" w:sz="0" w:space="0" w:color="auto"/>
        <w:bottom w:val="none" w:sz="0" w:space="0" w:color="auto"/>
        <w:right w:val="none" w:sz="0" w:space="0" w:color="auto"/>
      </w:divBdr>
    </w:div>
    <w:div w:id="1416777570">
      <w:bodyDiv w:val="1"/>
      <w:marLeft w:val="0"/>
      <w:marRight w:val="0"/>
      <w:marTop w:val="0"/>
      <w:marBottom w:val="0"/>
      <w:divBdr>
        <w:top w:val="none" w:sz="0" w:space="0" w:color="auto"/>
        <w:left w:val="none" w:sz="0" w:space="0" w:color="auto"/>
        <w:bottom w:val="none" w:sz="0" w:space="0" w:color="auto"/>
        <w:right w:val="none" w:sz="0" w:space="0" w:color="auto"/>
      </w:divBdr>
    </w:div>
    <w:div w:id="1416970465">
      <w:bodyDiv w:val="1"/>
      <w:marLeft w:val="0"/>
      <w:marRight w:val="0"/>
      <w:marTop w:val="0"/>
      <w:marBottom w:val="0"/>
      <w:divBdr>
        <w:top w:val="none" w:sz="0" w:space="0" w:color="auto"/>
        <w:left w:val="none" w:sz="0" w:space="0" w:color="auto"/>
        <w:bottom w:val="none" w:sz="0" w:space="0" w:color="auto"/>
        <w:right w:val="none" w:sz="0" w:space="0" w:color="auto"/>
      </w:divBdr>
    </w:div>
    <w:div w:id="1417047787">
      <w:bodyDiv w:val="1"/>
      <w:marLeft w:val="0"/>
      <w:marRight w:val="0"/>
      <w:marTop w:val="0"/>
      <w:marBottom w:val="0"/>
      <w:divBdr>
        <w:top w:val="none" w:sz="0" w:space="0" w:color="auto"/>
        <w:left w:val="none" w:sz="0" w:space="0" w:color="auto"/>
        <w:bottom w:val="none" w:sz="0" w:space="0" w:color="auto"/>
        <w:right w:val="none" w:sz="0" w:space="0" w:color="auto"/>
      </w:divBdr>
    </w:div>
    <w:div w:id="1417051090">
      <w:bodyDiv w:val="1"/>
      <w:marLeft w:val="0"/>
      <w:marRight w:val="0"/>
      <w:marTop w:val="0"/>
      <w:marBottom w:val="0"/>
      <w:divBdr>
        <w:top w:val="none" w:sz="0" w:space="0" w:color="auto"/>
        <w:left w:val="none" w:sz="0" w:space="0" w:color="auto"/>
        <w:bottom w:val="none" w:sz="0" w:space="0" w:color="auto"/>
        <w:right w:val="none" w:sz="0" w:space="0" w:color="auto"/>
      </w:divBdr>
    </w:div>
    <w:div w:id="1417243267">
      <w:bodyDiv w:val="1"/>
      <w:marLeft w:val="0"/>
      <w:marRight w:val="0"/>
      <w:marTop w:val="0"/>
      <w:marBottom w:val="0"/>
      <w:divBdr>
        <w:top w:val="none" w:sz="0" w:space="0" w:color="auto"/>
        <w:left w:val="none" w:sz="0" w:space="0" w:color="auto"/>
        <w:bottom w:val="none" w:sz="0" w:space="0" w:color="auto"/>
        <w:right w:val="none" w:sz="0" w:space="0" w:color="auto"/>
      </w:divBdr>
    </w:div>
    <w:div w:id="1417436145">
      <w:bodyDiv w:val="1"/>
      <w:marLeft w:val="0"/>
      <w:marRight w:val="0"/>
      <w:marTop w:val="0"/>
      <w:marBottom w:val="0"/>
      <w:divBdr>
        <w:top w:val="none" w:sz="0" w:space="0" w:color="auto"/>
        <w:left w:val="none" w:sz="0" w:space="0" w:color="auto"/>
        <w:bottom w:val="none" w:sz="0" w:space="0" w:color="auto"/>
        <w:right w:val="none" w:sz="0" w:space="0" w:color="auto"/>
      </w:divBdr>
    </w:div>
    <w:div w:id="1417628867">
      <w:bodyDiv w:val="1"/>
      <w:marLeft w:val="0"/>
      <w:marRight w:val="0"/>
      <w:marTop w:val="0"/>
      <w:marBottom w:val="0"/>
      <w:divBdr>
        <w:top w:val="none" w:sz="0" w:space="0" w:color="auto"/>
        <w:left w:val="none" w:sz="0" w:space="0" w:color="auto"/>
        <w:bottom w:val="none" w:sz="0" w:space="0" w:color="auto"/>
        <w:right w:val="none" w:sz="0" w:space="0" w:color="auto"/>
      </w:divBdr>
    </w:div>
    <w:div w:id="1417634842">
      <w:bodyDiv w:val="1"/>
      <w:marLeft w:val="0"/>
      <w:marRight w:val="0"/>
      <w:marTop w:val="0"/>
      <w:marBottom w:val="0"/>
      <w:divBdr>
        <w:top w:val="none" w:sz="0" w:space="0" w:color="auto"/>
        <w:left w:val="none" w:sz="0" w:space="0" w:color="auto"/>
        <w:bottom w:val="none" w:sz="0" w:space="0" w:color="auto"/>
        <w:right w:val="none" w:sz="0" w:space="0" w:color="auto"/>
      </w:divBdr>
    </w:div>
    <w:div w:id="1417702413">
      <w:bodyDiv w:val="1"/>
      <w:marLeft w:val="0"/>
      <w:marRight w:val="0"/>
      <w:marTop w:val="0"/>
      <w:marBottom w:val="0"/>
      <w:divBdr>
        <w:top w:val="none" w:sz="0" w:space="0" w:color="auto"/>
        <w:left w:val="none" w:sz="0" w:space="0" w:color="auto"/>
        <w:bottom w:val="none" w:sz="0" w:space="0" w:color="auto"/>
        <w:right w:val="none" w:sz="0" w:space="0" w:color="auto"/>
      </w:divBdr>
    </w:div>
    <w:div w:id="1417703228">
      <w:bodyDiv w:val="1"/>
      <w:marLeft w:val="0"/>
      <w:marRight w:val="0"/>
      <w:marTop w:val="0"/>
      <w:marBottom w:val="0"/>
      <w:divBdr>
        <w:top w:val="none" w:sz="0" w:space="0" w:color="auto"/>
        <w:left w:val="none" w:sz="0" w:space="0" w:color="auto"/>
        <w:bottom w:val="none" w:sz="0" w:space="0" w:color="auto"/>
        <w:right w:val="none" w:sz="0" w:space="0" w:color="auto"/>
      </w:divBdr>
    </w:div>
    <w:div w:id="1417945770">
      <w:bodyDiv w:val="1"/>
      <w:marLeft w:val="0"/>
      <w:marRight w:val="0"/>
      <w:marTop w:val="0"/>
      <w:marBottom w:val="0"/>
      <w:divBdr>
        <w:top w:val="none" w:sz="0" w:space="0" w:color="auto"/>
        <w:left w:val="none" w:sz="0" w:space="0" w:color="auto"/>
        <w:bottom w:val="none" w:sz="0" w:space="0" w:color="auto"/>
        <w:right w:val="none" w:sz="0" w:space="0" w:color="auto"/>
      </w:divBdr>
    </w:div>
    <w:div w:id="1418018637">
      <w:bodyDiv w:val="1"/>
      <w:marLeft w:val="0"/>
      <w:marRight w:val="0"/>
      <w:marTop w:val="0"/>
      <w:marBottom w:val="0"/>
      <w:divBdr>
        <w:top w:val="none" w:sz="0" w:space="0" w:color="auto"/>
        <w:left w:val="none" w:sz="0" w:space="0" w:color="auto"/>
        <w:bottom w:val="none" w:sz="0" w:space="0" w:color="auto"/>
        <w:right w:val="none" w:sz="0" w:space="0" w:color="auto"/>
      </w:divBdr>
    </w:div>
    <w:div w:id="1418097224">
      <w:bodyDiv w:val="1"/>
      <w:marLeft w:val="0"/>
      <w:marRight w:val="0"/>
      <w:marTop w:val="0"/>
      <w:marBottom w:val="0"/>
      <w:divBdr>
        <w:top w:val="none" w:sz="0" w:space="0" w:color="auto"/>
        <w:left w:val="none" w:sz="0" w:space="0" w:color="auto"/>
        <w:bottom w:val="none" w:sz="0" w:space="0" w:color="auto"/>
        <w:right w:val="none" w:sz="0" w:space="0" w:color="auto"/>
      </w:divBdr>
    </w:div>
    <w:div w:id="1418139763">
      <w:bodyDiv w:val="1"/>
      <w:marLeft w:val="0"/>
      <w:marRight w:val="0"/>
      <w:marTop w:val="0"/>
      <w:marBottom w:val="0"/>
      <w:divBdr>
        <w:top w:val="none" w:sz="0" w:space="0" w:color="auto"/>
        <w:left w:val="none" w:sz="0" w:space="0" w:color="auto"/>
        <w:bottom w:val="none" w:sz="0" w:space="0" w:color="auto"/>
        <w:right w:val="none" w:sz="0" w:space="0" w:color="auto"/>
      </w:divBdr>
    </w:div>
    <w:div w:id="1418593287">
      <w:marLeft w:val="480"/>
      <w:marRight w:val="0"/>
      <w:marTop w:val="0"/>
      <w:marBottom w:val="0"/>
      <w:divBdr>
        <w:top w:val="none" w:sz="0" w:space="0" w:color="auto"/>
        <w:left w:val="none" w:sz="0" w:space="0" w:color="auto"/>
        <w:bottom w:val="none" w:sz="0" w:space="0" w:color="auto"/>
        <w:right w:val="none" w:sz="0" w:space="0" w:color="auto"/>
      </w:divBdr>
    </w:div>
    <w:div w:id="1418746154">
      <w:bodyDiv w:val="1"/>
      <w:marLeft w:val="0"/>
      <w:marRight w:val="0"/>
      <w:marTop w:val="0"/>
      <w:marBottom w:val="0"/>
      <w:divBdr>
        <w:top w:val="none" w:sz="0" w:space="0" w:color="auto"/>
        <w:left w:val="none" w:sz="0" w:space="0" w:color="auto"/>
        <w:bottom w:val="none" w:sz="0" w:space="0" w:color="auto"/>
        <w:right w:val="none" w:sz="0" w:space="0" w:color="auto"/>
      </w:divBdr>
    </w:div>
    <w:div w:id="1418793656">
      <w:bodyDiv w:val="1"/>
      <w:marLeft w:val="0"/>
      <w:marRight w:val="0"/>
      <w:marTop w:val="0"/>
      <w:marBottom w:val="0"/>
      <w:divBdr>
        <w:top w:val="none" w:sz="0" w:space="0" w:color="auto"/>
        <w:left w:val="none" w:sz="0" w:space="0" w:color="auto"/>
        <w:bottom w:val="none" w:sz="0" w:space="0" w:color="auto"/>
        <w:right w:val="none" w:sz="0" w:space="0" w:color="auto"/>
      </w:divBdr>
    </w:div>
    <w:div w:id="1418938634">
      <w:bodyDiv w:val="1"/>
      <w:marLeft w:val="0"/>
      <w:marRight w:val="0"/>
      <w:marTop w:val="0"/>
      <w:marBottom w:val="0"/>
      <w:divBdr>
        <w:top w:val="none" w:sz="0" w:space="0" w:color="auto"/>
        <w:left w:val="none" w:sz="0" w:space="0" w:color="auto"/>
        <w:bottom w:val="none" w:sz="0" w:space="0" w:color="auto"/>
        <w:right w:val="none" w:sz="0" w:space="0" w:color="auto"/>
      </w:divBdr>
    </w:div>
    <w:div w:id="1418942198">
      <w:bodyDiv w:val="1"/>
      <w:marLeft w:val="0"/>
      <w:marRight w:val="0"/>
      <w:marTop w:val="0"/>
      <w:marBottom w:val="0"/>
      <w:divBdr>
        <w:top w:val="none" w:sz="0" w:space="0" w:color="auto"/>
        <w:left w:val="none" w:sz="0" w:space="0" w:color="auto"/>
        <w:bottom w:val="none" w:sz="0" w:space="0" w:color="auto"/>
        <w:right w:val="none" w:sz="0" w:space="0" w:color="auto"/>
      </w:divBdr>
    </w:div>
    <w:div w:id="1418942530">
      <w:bodyDiv w:val="1"/>
      <w:marLeft w:val="0"/>
      <w:marRight w:val="0"/>
      <w:marTop w:val="0"/>
      <w:marBottom w:val="0"/>
      <w:divBdr>
        <w:top w:val="none" w:sz="0" w:space="0" w:color="auto"/>
        <w:left w:val="none" w:sz="0" w:space="0" w:color="auto"/>
        <w:bottom w:val="none" w:sz="0" w:space="0" w:color="auto"/>
        <w:right w:val="none" w:sz="0" w:space="0" w:color="auto"/>
      </w:divBdr>
    </w:div>
    <w:div w:id="1419017164">
      <w:bodyDiv w:val="1"/>
      <w:marLeft w:val="0"/>
      <w:marRight w:val="0"/>
      <w:marTop w:val="0"/>
      <w:marBottom w:val="0"/>
      <w:divBdr>
        <w:top w:val="none" w:sz="0" w:space="0" w:color="auto"/>
        <w:left w:val="none" w:sz="0" w:space="0" w:color="auto"/>
        <w:bottom w:val="none" w:sz="0" w:space="0" w:color="auto"/>
        <w:right w:val="none" w:sz="0" w:space="0" w:color="auto"/>
      </w:divBdr>
    </w:div>
    <w:div w:id="1419250478">
      <w:bodyDiv w:val="1"/>
      <w:marLeft w:val="0"/>
      <w:marRight w:val="0"/>
      <w:marTop w:val="0"/>
      <w:marBottom w:val="0"/>
      <w:divBdr>
        <w:top w:val="none" w:sz="0" w:space="0" w:color="auto"/>
        <w:left w:val="none" w:sz="0" w:space="0" w:color="auto"/>
        <w:bottom w:val="none" w:sz="0" w:space="0" w:color="auto"/>
        <w:right w:val="none" w:sz="0" w:space="0" w:color="auto"/>
      </w:divBdr>
    </w:div>
    <w:div w:id="1419593509">
      <w:bodyDiv w:val="1"/>
      <w:marLeft w:val="0"/>
      <w:marRight w:val="0"/>
      <w:marTop w:val="0"/>
      <w:marBottom w:val="0"/>
      <w:divBdr>
        <w:top w:val="none" w:sz="0" w:space="0" w:color="auto"/>
        <w:left w:val="none" w:sz="0" w:space="0" w:color="auto"/>
        <w:bottom w:val="none" w:sz="0" w:space="0" w:color="auto"/>
        <w:right w:val="none" w:sz="0" w:space="0" w:color="auto"/>
      </w:divBdr>
    </w:div>
    <w:div w:id="1419981820">
      <w:bodyDiv w:val="1"/>
      <w:marLeft w:val="0"/>
      <w:marRight w:val="0"/>
      <w:marTop w:val="0"/>
      <w:marBottom w:val="0"/>
      <w:divBdr>
        <w:top w:val="none" w:sz="0" w:space="0" w:color="auto"/>
        <w:left w:val="none" w:sz="0" w:space="0" w:color="auto"/>
        <w:bottom w:val="none" w:sz="0" w:space="0" w:color="auto"/>
        <w:right w:val="none" w:sz="0" w:space="0" w:color="auto"/>
      </w:divBdr>
    </w:div>
    <w:div w:id="1420248944">
      <w:marLeft w:val="480"/>
      <w:marRight w:val="0"/>
      <w:marTop w:val="0"/>
      <w:marBottom w:val="0"/>
      <w:divBdr>
        <w:top w:val="none" w:sz="0" w:space="0" w:color="auto"/>
        <w:left w:val="none" w:sz="0" w:space="0" w:color="auto"/>
        <w:bottom w:val="none" w:sz="0" w:space="0" w:color="auto"/>
        <w:right w:val="none" w:sz="0" w:space="0" w:color="auto"/>
      </w:divBdr>
    </w:div>
    <w:div w:id="1420364861">
      <w:marLeft w:val="480"/>
      <w:marRight w:val="0"/>
      <w:marTop w:val="0"/>
      <w:marBottom w:val="0"/>
      <w:divBdr>
        <w:top w:val="none" w:sz="0" w:space="0" w:color="auto"/>
        <w:left w:val="none" w:sz="0" w:space="0" w:color="auto"/>
        <w:bottom w:val="none" w:sz="0" w:space="0" w:color="auto"/>
        <w:right w:val="none" w:sz="0" w:space="0" w:color="auto"/>
      </w:divBdr>
    </w:div>
    <w:div w:id="1420373404">
      <w:bodyDiv w:val="1"/>
      <w:marLeft w:val="0"/>
      <w:marRight w:val="0"/>
      <w:marTop w:val="0"/>
      <w:marBottom w:val="0"/>
      <w:divBdr>
        <w:top w:val="none" w:sz="0" w:space="0" w:color="auto"/>
        <w:left w:val="none" w:sz="0" w:space="0" w:color="auto"/>
        <w:bottom w:val="none" w:sz="0" w:space="0" w:color="auto"/>
        <w:right w:val="none" w:sz="0" w:space="0" w:color="auto"/>
      </w:divBdr>
    </w:div>
    <w:div w:id="1420447350">
      <w:bodyDiv w:val="1"/>
      <w:marLeft w:val="0"/>
      <w:marRight w:val="0"/>
      <w:marTop w:val="0"/>
      <w:marBottom w:val="0"/>
      <w:divBdr>
        <w:top w:val="none" w:sz="0" w:space="0" w:color="auto"/>
        <w:left w:val="none" w:sz="0" w:space="0" w:color="auto"/>
        <w:bottom w:val="none" w:sz="0" w:space="0" w:color="auto"/>
        <w:right w:val="none" w:sz="0" w:space="0" w:color="auto"/>
      </w:divBdr>
    </w:div>
    <w:div w:id="1420715440">
      <w:bodyDiv w:val="1"/>
      <w:marLeft w:val="0"/>
      <w:marRight w:val="0"/>
      <w:marTop w:val="0"/>
      <w:marBottom w:val="0"/>
      <w:divBdr>
        <w:top w:val="none" w:sz="0" w:space="0" w:color="auto"/>
        <w:left w:val="none" w:sz="0" w:space="0" w:color="auto"/>
        <w:bottom w:val="none" w:sz="0" w:space="0" w:color="auto"/>
        <w:right w:val="none" w:sz="0" w:space="0" w:color="auto"/>
      </w:divBdr>
    </w:div>
    <w:div w:id="1420828318">
      <w:bodyDiv w:val="1"/>
      <w:marLeft w:val="0"/>
      <w:marRight w:val="0"/>
      <w:marTop w:val="0"/>
      <w:marBottom w:val="0"/>
      <w:divBdr>
        <w:top w:val="none" w:sz="0" w:space="0" w:color="auto"/>
        <w:left w:val="none" w:sz="0" w:space="0" w:color="auto"/>
        <w:bottom w:val="none" w:sz="0" w:space="0" w:color="auto"/>
        <w:right w:val="none" w:sz="0" w:space="0" w:color="auto"/>
      </w:divBdr>
    </w:div>
    <w:div w:id="1421097973">
      <w:bodyDiv w:val="1"/>
      <w:marLeft w:val="0"/>
      <w:marRight w:val="0"/>
      <w:marTop w:val="0"/>
      <w:marBottom w:val="0"/>
      <w:divBdr>
        <w:top w:val="none" w:sz="0" w:space="0" w:color="auto"/>
        <w:left w:val="none" w:sz="0" w:space="0" w:color="auto"/>
        <w:bottom w:val="none" w:sz="0" w:space="0" w:color="auto"/>
        <w:right w:val="none" w:sz="0" w:space="0" w:color="auto"/>
      </w:divBdr>
    </w:div>
    <w:div w:id="1421176057">
      <w:bodyDiv w:val="1"/>
      <w:marLeft w:val="0"/>
      <w:marRight w:val="0"/>
      <w:marTop w:val="0"/>
      <w:marBottom w:val="0"/>
      <w:divBdr>
        <w:top w:val="none" w:sz="0" w:space="0" w:color="auto"/>
        <w:left w:val="none" w:sz="0" w:space="0" w:color="auto"/>
        <w:bottom w:val="none" w:sz="0" w:space="0" w:color="auto"/>
        <w:right w:val="none" w:sz="0" w:space="0" w:color="auto"/>
      </w:divBdr>
    </w:div>
    <w:div w:id="1421177167">
      <w:marLeft w:val="480"/>
      <w:marRight w:val="0"/>
      <w:marTop w:val="0"/>
      <w:marBottom w:val="0"/>
      <w:divBdr>
        <w:top w:val="none" w:sz="0" w:space="0" w:color="auto"/>
        <w:left w:val="none" w:sz="0" w:space="0" w:color="auto"/>
        <w:bottom w:val="none" w:sz="0" w:space="0" w:color="auto"/>
        <w:right w:val="none" w:sz="0" w:space="0" w:color="auto"/>
      </w:divBdr>
    </w:div>
    <w:div w:id="1421177706">
      <w:bodyDiv w:val="1"/>
      <w:marLeft w:val="0"/>
      <w:marRight w:val="0"/>
      <w:marTop w:val="0"/>
      <w:marBottom w:val="0"/>
      <w:divBdr>
        <w:top w:val="none" w:sz="0" w:space="0" w:color="auto"/>
        <w:left w:val="none" w:sz="0" w:space="0" w:color="auto"/>
        <w:bottom w:val="none" w:sz="0" w:space="0" w:color="auto"/>
        <w:right w:val="none" w:sz="0" w:space="0" w:color="auto"/>
      </w:divBdr>
    </w:div>
    <w:div w:id="1421414492">
      <w:bodyDiv w:val="1"/>
      <w:marLeft w:val="0"/>
      <w:marRight w:val="0"/>
      <w:marTop w:val="0"/>
      <w:marBottom w:val="0"/>
      <w:divBdr>
        <w:top w:val="none" w:sz="0" w:space="0" w:color="auto"/>
        <w:left w:val="none" w:sz="0" w:space="0" w:color="auto"/>
        <w:bottom w:val="none" w:sz="0" w:space="0" w:color="auto"/>
        <w:right w:val="none" w:sz="0" w:space="0" w:color="auto"/>
      </w:divBdr>
    </w:div>
    <w:div w:id="1421487365">
      <w:bodyDiv w:val="1"/>
      <w:marLeft w:val="0"/>
      <w:marRight w:val="0"/>
      <w:marTop w:val="0"/>
      <w:marBottom w:val="0"/>
      <w:divBdr>
        <w:top w:val="none" w:sz="0" w:space="0" w:color="auto"/>
        <w:left w:val="none" w:sz="0" w:space="0" w:color="auto"/>
        <w:bottom w:val="none" w:sz="0" w:space="0" w:color="auto"/>
        <w:right w:val="none" w:sz="0" w:space="0" w:color="auto"/>
      </w:divBdr>
    </w:div>
    <w:div w:id="1421676295">
      <w:bodyDiv w:val="1"/>
      <w:marLeft w:val="0"/>
      <w:marRight w:val="0"/>
      <w:marTop w:val="0"/>
      <w:marBottom w:val="0"/>
      <w:divBdr>
        <w:top w:val="none" w:sz="0" w:space="0" w:color="auto"/>
        <w:left w:val="none" w:sz="0" w:space="0" w:color="auto"/>
        <w:bottom w:val="none" w:sz="0" w:space="0" w:color="auto"/>
        <w:right w:val="none" w:sz="0" w:space="0" w:color="auto"/>
      </w:divBdr>
    </w:div>
    <w:div w:id="1421678625">
      <w:bodyDiv w:val="1"/>
      <w:marLeft w:val="0"/>
      <w:marRight w:val="0"/>
      <w:marTop w:val="0"/>
      <w:marBottom w:val="0"/>
      <w:divBdr>
        <w:top w:val="none" w:sz="0" w:space="0" w:color="auto"/>
        <w:left w:val="none" w:sz="0" w:space="0" w:color="auto"/>
        <w:bottom w:val="none" w:sz="0" w:space="0" w:color="auto"/>
        <w:right w:val="none" w:sz="0" w:space="0" w:color="auto"/>
      </w:divBdr>
    </w:div>
    <w:div w:id="1421752780">
      <w:bodyDiv w:val="1"/>
      <w:marLeft w:val="0"/>
      <w:marRight w:val="0"/>
      <w:marTop w:val="0"/>
      <w:marBottom w:val="0"/>
      <w:divBdr>
        <w:top w:val="none" w:sz="0" w:space="0" w:color="auto"/>
        <w:left w:val="none" w:sz="0" w:space="0" w:color="auto"/>
        <w:bottom w:val="none" w:sz="0" w:space="0" w:color="auto"/>
        <w:right w:val="none" w:sz="0" w:space="0" w:color="auto"/>
      </w:divBdr>
    </w:div>
    <w:div w:id="1421830742">
      <w:bodyDiv w:val="1"/>
      <w:marLeft w:val="0"/>
      <w:marRight w:val="0"/>
      <w:marTop w:val="0"/>
      <w:marBottom w:val="0"/>
      <w:divBdr>
        <w:top w:val="none" w:sz="0" w:space="0" w:color="auto"/>
        <w:left w:val="none" w:sz="0" w:space="0" w:color="auto"/>
        <w:bottom w:val="none" w:sz="0" w:space="0" w:color="auto"/>
        <w:right w:val="none" w:sz="0" w:space="0" w:color="auto"/>
      </w:divBdr>
    </w:div>
    <w:div w:id="1421952285">
      <w:bodyDiv w:val="1"/>
      <w:marLeft w:val="0"/>
      <w:marRight w:val="0"/>
      <w:marTop w:val="0"/>
      <w:marBottom w:val="0"/>
      <w:divBdr>
        <w:top w:val="none" w:sz="0" w:space="0" w:color="auto"/>
        <w:left w:val="none" w:sz="0" w:space="0" w:color="auto"/>
        <w:bottom w:val="none" w:sz="0" w:space="0" w:color="auto"/>
        <w:right w:val="none" w:sz="0" w:space="0" w:color="auto"/>
      </w:divBdr>
    </w:div>
    <w:div w:id="1422144395">
      <w:bodyDiv w:val="1"/>
      <w:marLeft w:val="0"/>
      <w:marRight w:val="0"/>
      <w:marTop w:val="0"/>
      <w:marBottom w:val="0"/>
      <w:divBdr>
        <w:top w:val="none" w:sz="0" w:space="0" w:color="auto"/>
        <w:left w:val="none" w:sz="0" w:space="0" w:color="auto"/>
        <w:bottom w:val="none" w:sz="0" w:space="0" w:color="auto"/>
        <w:right w:val="none" w:sz="0" w:space="0" w:color="auto"/>
      </w:divBdr>
    </w:div>
    <w:div w:id="1422414349">
      <w:bodyDiv w:val="1"/>
      <w:marLeft w:val="0"/>
      <w:marRight w:val="0"/>
      <w:marTop w:val="0"/>
      <w:marBottom w:val="0"/>
      <w:divBdr>
        <w:top w:val="none" w:sz="0" w:space="0" w:color="auto"/>
        <w:left w:val="none" w:sz="0" w:space="0" w:color="auto"/>
        <w:bottom w:val="none" w:sz="0" w:space="0" w:color="auto"/>
        <w:right w:val="none" w:sz="0" w:space="0" w:color="auto"/>
      </w:divBdr>
    </w:div>
    <w:div w:id="1422988735">
      <w:bodyDiv w:val="1"/>
      <w:marLeft w:val="0"/>
      <w:marRight w:val="0"/>
      <w:marTop w:val="0"/>
      <w:marBottom w:val="0"/>
      <w:divBdr>
        <w:top w:val="none" w:sz="0" w:space="0" w:color="auto"/>
        <w:left w:val="none" w:sz="0" w:space="0" w:color="auto"/>
        <w:bottom w:val="none" w:sz="0" w:space="0" w:color="auto"/>
        <w:right w:val="none" w:sz="0" w:space="0" w:color="auto"/>
      </w:divBdr>
    </w:div>
    <w:div w:id="1423061901">
      <w:bodyDiv w:val="1"/>
      <w:marLeft w:val="0"/>
      <w:marRight w:val="0"/>
      <w:marTop w:val="0"/>
      <w:marBottom w:val="0"/>
      <w:divBdr>
        <w:top w:val="none" w:sz="0" w:space="0" w:color="auto"/>
        <w:left w:val="none" w:sz="0" w:space="0" w:color="auto"/>
        <w:bottom w:val="none" w:sz="0" w:space="0" w:color="auto"/>
        <w:right w:val="none" w:sz="0" w:space="0" w:color="auto"/>
      </w:divBdr>
    </w:div>
    <w:div w:id="1423140475">
      <w:bodyDiv w:val="1"/>
      <w:marLeft w:val="0"/>
      <w:marRight w:val="0"/>
      <w:marTop w:val="0"/>
      <w:marBottom w:val="0"/>
      <w:divBdr>
        <w:top w:val="none" w:sz="0" w:space="0" w:color="auto"/>
        <w:left w:val="none" w:sz="0" w:space="0" w:color="auto"/>
        <w:bottom w:val="none" w:sz="0" w:space="0" w:color="auto"/>
        <w:right w:val="none" w:sz="0" w:space="0" w:color="auto"/>
      </w:divBdr>
    </w:div>
    <w:div w:id="1423329937">
      <w:bodyDiv w:val="1"/>
      <w:marLeft w:val="0"/>
      <w:marRight w:val="0"/>
      <w:marTop w:val="0"/>
      <w:marBottom w:val="0"/>
      <w:divBdr>
        <w:top w:val="none" w:sz="0" w:space="0" w:color="auto"/>
        <w:left w:val="none" w:sz="0" w:space="0" w:color="auto"/>
        <w:bottom w:val="none" w:sz="0" w:space="0" w:color="auto"/>
        <w:right w:val="none" w:sz="0" w:space="0" w:color="auto"/>
      </w:divBdr>
    </w:div>
    <w:div w:id="1423336709">
      <w:bodyDiv w:val="1"/>
      <w:marLeft w:val="0"/>
      <w:marRight w:val="0"/>
      <w:marTop w:val="0"/>
      <w:marBottom w:val="0"/>
      <w:divBdr>
        <w:top w:val="none" w:sz="0" w:space="0" w:color="auto"/>
        <w:left w:val="none" w:sz="0" w:space="0" w:color="auto"/>
        <w:bottom w:val="none" w:sz="0" w:space="0" w:color="auto"/>
        <w:right w:val="none" w:sz="0" w:space="0" w:color="auto"/>
      </w:divBdr>
    </w:div>
    <w:div w:id="1423798413">
      <w:bodyDiv w:val="1"/>
      <w:marLeft w:val="0"/>
      <w:marRight w:val="0"/>
      <w:marTop w:val="0"/>
      <w:marBottom w:val="0"/>
      <w:divBdr>
        <w:top w:val="none" w:sz="0" w:space="0" w:color="auto"/>
        <w:left w:val="none" w:sz="0" w:space="0" w:color="auto"/>
        <w:bottom w:val="none" w:sz="0" w:space="0" w:color="auto"/>
        <w:right w:val="none" w:sz="0" w:space="0" w:color="auto"/>
      </w:divBdr>
    </w:div>
    <w:div w:id="1423842286">
      <w:bodyDiv w:val="1"/>
      <w:marLeft w:val="0"/>
      <w:marRight w:val="0"/>
      <w:marTop w:val="0"/>
      <w:marBottom w:val="0"/>
      <w:divBdr>
        <w:top w:val="none" w:sz="0" w:space="0" w:color="auto"/>
        <w:left w:val="none" w:sz="0" w:space="0" w:color="auto"/>
        <w:bottom w:val="none" w:sz="0" w:space="0" w:color="auto"/>
        <w:right w:val="none" w:sz="0" w:space="0" w:color="auto"/>
      </w:divBdr>
    </w:div>
    <w:div w:id="1423913245">
      <w:bodyDiv w:val="1"/>
      <w:marLeft w:val="0"/>
      <w:marRight w:val="0"/>
      <w:marTop w:val="0"/>
      <w:marBottom w:val="0"/>
      <w:divBdr>
        <w:top w:val="none" w:sz="0" w:space="0" w:color="auto"/>
        <w:left w:val="none" w:sz="0" w:space="0" w:color="auto"/>
        <w:bottom w:val="none" w:sz="0" w:space="0" w:color="auto"/>
        <w:right w:val="none" w:sz="0" w:space="0" w:color="auto"/>
      </w:divBdr>
    </w:div>
    <w:div w:id="1424032229">
      <w:marLeft w:val="480"/>
      <w:marRight w:val="0"/>
      <w:marTop w:val="0"/>
      <w:marBottom w:val="0"/>
      <w:divBdr>
        <w:top w:val="none" w:sz="0" w:space="0" w:color="auto"/>
        <w:left w:val="none" w:sz="0" w:space="0" w:color="auto"/>
        <w:bottom w:val="none" w:sz="0" w:space="0" w:color="auto"/>
        <w:right w:val="none" w:sz="0" w:space="0" w:color="auto"/>
      </w:divBdr>
    </w:div>
    <w:div w:id="1424911293">
      <w:bodyDiv w:val="1"/>
      <w:marLeft w:val="0"/>
      <w:marRight w:val="0"/>
      <w:marTop w:val="0"/>
      <w:marBottom w:val="0"/>
      <w:divBdr>
        <w:top w:val="none" w:sz="0" w:space="0" w:color="auto"/>
        <w:left w:val="none" w:sz="0" w:space="0" w:color="auto"/>
        <w:bottom w:val="none" w:sz="0" w:space="0" w:color="auto"/>
        <w:right w:val="none" w:sz="0" w:space="0" w:color="auto"/>
      </w:divBdr>
    </w:div>
    <w:div w:id="1425031275">
      <w:bodyDiv w:val="1"/>
      <w:marLeft w:val="0"/>
      <w:marRight w:val="0"/>
      <w:marTop w:val="0"/>
      <w:marBottom w:val="0"/>
      <w:divBdr>
        <w:top w:val="none" w:sz="0" w:space="0" w:color="auto"/>
        <w:left w:val="none" w:sz="0" w:space="0" w:color="auto"/>
        <w:bottom w:val="none" w:sz="0" w:space="0" w:color="auto"/>
        <w:right w:val="none" w:sz="0" w:space="0" w:color="auto"/>
      </w:divBdr>
    </w:div>
    <w:div w:id="1425031794">
      <w:marLeft w:val="480"/>
      <w:marRight w:val="0"/>
      <w:marTop w:val="0"/>
      <w:marBottom w:val="0"/>
      <w:divBdr>
        <w:top w:val="none" w:sz="0" w:space="0" w:color="auto"/>
        <w:left w:val="none" w:sz="0" w:space="0" w:color="auto"/>
        <w:bottom w:val="none" w:sz="0" w:space="0" w:color="auto"/>
        <w:right w:val="none" w:sz="0" w:space="0" w:color="auto"/>
      </w:divBdr>
    </w:div>
    <w:div w:id="1425034449">
      <w:bodyDiv w:val="1"/>
      <w:marLeft w:val="0"/>
      <w:marRight w:val="0"/>
      <w:marTop w:val="0"/>
      <w:marBottom w:val="0"/>
      <w:divBdr>
        <w:top w:val="none" w:sz="0" w:space="0" w:color="auto"/>
        <w:left w:val="none" w:sz="0" w:space="0" w:color="auto"/>
        <w:bottom w:val="none" w:sz="0" w:space="0" w:color="auto"/>
        <w:right w:val="none" w:sz="0" w:space="0" w:color="auto"/>
      </w:divBdr>
    </w:div>
    <w:div w:id="1425146968">
      <w:marLeft w:val="480"/>
      <w:marRight w:val="0"/>
      <w:marTop w:val="0"/>
      <w:marBottom w:val="0"/>
      <w:divBdr>
        <w:top w:val="none" w:sz="0" w:space="0" w:color="auto"/>
        <w:left w:val="none" w:sz="0" w:space="0" w:color="auto"/>
        <w:bottom w:val="none" w:sz="0" w:space="0" w:color="auto"/>
        <w:right w:val="none" w:sz="0" w:space="0" w:color="auto"/>
      </w:divBdr>
    </w:div>
    <w:div w:id="1425413782">
      <w:bodyDiv w:val="1"/>
      <w:marLeft w:val="0"/>
      <w:marRight w:val="0"/>
      <w:marTop w:val="0"/>
      <w:marBottom w:val="0"/>
      <w:divBdr>
        <w:top w:val="none" w:sz="0" w:space="0" w:color="auto"/>
        <w:left w:val="none" w:sz="0" w:space="0" w:color="auto"/>
        <w:bottom w:val="none" w:sz="0" w:space="0" w:color="auto"/>
        <w:right w:val="none" w:sz="0" w:space="0" w:color="auto"/>
      </w:divBdr>
    </w:div>
    <w:div w:id="1425493754">
      <w:bodyDiv w:val="1"/>
      <w:marLeft w:val="0"/>
      <w:marRight w:val="0"/>
      <w:marTop w:val="0"/>
      <w:marBottom w:val="0"/>
      <w:divBdr>
        <w:top w:val="none" w:sz="0" w:space="0" w:color="auto"/>
        <w:left w:val="none" w:sz="0" w:space="0" w:color="auto"/>
        <w:bottom w:val="none" w:sz="0" w:space="0" w:color="auto"/>
        <w:right w:val="none" w:sz="0" w:space="0" w:color="auto"/>
      </w:divBdr>
    </w:div>
    <w:div w:id="1425540569">
      <w:bodyDiv w:val="1"/>
      <w:marLeft w:val="0"/>
      <w:marRight w:val="0"/>
      <w:marTop w:val="0"/>
      <w:marBottom w:val="0"/>
      <w:divBdr>
        <w:top w:val="none" w:sz="0" w:space="0" w:color="auto"/>
        <w:left w:val="none" w:sz="0" w:space="0" w:color="auto"/>
        <w:bottom w:val="none" w:sz="0" w:space="0" w:color="auto"/>
        <w:right w:val="none" w:sz="0" w:space="0" w:color="auto"/>
      </w:divBdr>
    </w:div>
    <w:div w:id="1425569497">
      <w:bodyDiv w:val="1"/>
      <w:marLeft w:val="0"/>
      <w:marRight w:val="0"/>
      <w:marTop w:val="0"/>
      <w:marBottom w:val="0"/>
      <w:divBdr>
        <w:top w:val="none" w:sz="0" w:space="0" w:color="auto"/>
        <w:left w:val="none" w:sz="0" w:space="0" w:color="auto"/>
        <w:bottom w:val="none" w:sz="0" w:space="0" w:color="auto"/>
        <w:right w:val="none" w:sz="0" w:space="0" w:color="auto"/>
      </w:divBdr>
    </w:div>
    <w:div w:id="1425952244">
      <w:bodyDiv w:val="1"/>
      <w:marLeft w:val="0"/>
      <w:marRight w:val="0"/>
      <w:marTop w:val="0"/>
      <w:marBottom w:val="0"/>
      <w:divBdr>
        <w:top w:val="none" w:sz="0" w:space="0" w:color="auto"/>
        <w:left w:val="none" w:sz="0" w:space="0" w:color="auto"/>
        <w:bottom w:val="none" w:sz="0" w:space="0" w:color="auto"/>
        <w:right w:val="none" w:sz="0" w:space="0" w:color="auto"/>
      </w:divBdr>
    </w:div>
    <w:div w:id="1425957478">
      <w:bodyDiv w:val="1"/>
      <w:marLeft w:val="0"/>
      <w:marRight w:val="0"/>
      <w:marTop w:val="0"/>
      <w:marBottom w:val="0"/>
      <w:divBdr>
        <w:top w:val="none" w:sz="0" w:space="0" w:color="auto"/>
        <w:left w:val="none" w:sz="0" w:space="0" w:color="auto"/>
        <w:bottom w:val="none" w:sz="0" w:space="0" w:color="auto"/>
        <w:right w:val="none" w:sz="0" w:space="0" w:color="auto"/>
      </w:divBdr>
    </w:div>
    <w:div w:id="1426072828">
      <w:bodyDiv w:val="1"/>
      <w:marLeft w:val="0"/>
      <w:marRight w:val="0"/>
      <w:marTop w:val="0"/>
      <w:marBottom w:val="0"/>
      <w:divBdr>
        <w:top w:val="none" w:sz="0" w:space="0" w:color="auto"/>
        <w:left w:val="none" w:sz="0" w:space="0" w:color="auto"/>
        <w:bottom w:val="none" w:sz="0" w:space="0" w:color="auto"/>
        <w:right w:val="none" w:sz="0" w:space="0" w:color="auto"/>
      </w:divBdr>
    </w:div>
    <w:div w:id="1426337886">
      <w:bodyDiv w:val="1"/>
      <w:marLeft w:val="0"/>
      <w:marRight w:val="0"/>
      <w:marTop w:val="0"/>
      <w:marBottom w:val="0"/>
      <w:divBdr>
        <w:top w:val="none" w:sz="0" w:space="0" w:color="auto"/>
        <w:left w:val="none" w:sz="0" w:space="0" w:color="auto"/>
        <w:bottom w:val="none" w:sz="0" w:space="0" w:color="auto"/>
        <w:right w:val="none" w:sz="0" w:space="0" w:color="auto"/>
      </w:divBdr>
    </w:div>
    <w:div w:id="1426533491">
      <w:bodyDiv w:val="1"/>
      <w:marLeft w:val="0"/>
      <w:marRight w:val="0"/>
      <w:marTop w:val="0"/>
      <w:marBottom w:val="0"/>
      <w:divBdr>
        <w:top w:val="none" w:sz="0" w:space="0" w:color="auto"/>
        <w:left w:val="none" w:sz="0" w:space="0" w:color="auto"/>
        <w:bottom w:val="none" w:sz="0" w:space="0" w:color="auto"/>
        <w:right w:val="none" w:sz="0" w:space="0" w:color="auto"/>
      </w:divBdr>
    </w:div>
    <w:div w:id="1426608442">
      <w:bodyDiv w:val="1"/>
      <w:marLeft w:val="0"/>
      <w:marRight w:val="0"/>
      <w:marTop w:val="0"/>
      <w:marBottom w:val="0"/>
      <w:divBdr>
        <w:top w:val="none" w:sz="0" w:space="0" w:color="auto"/>
        <w:left w:val="none" w:sz="0" w:space="0" w:color="auto"/>
        <w:bottom w:val="none" w:sz="0" w:space="0" w:color="auto"/>
        <w:right w:val="none" w:sz="0" w:space="0" w:color="auto"/>
      </w:divBdr>
    </w:div>
    <w:div w:id="1426612807">
      <w:bodyDiv w:val="1"/>
      <w:marLeft w:val="0"/>
      <w:marRight w:val="0"/>
      <w:marTop w:val="0"/>
      <w:marBottom w:val="0"/>
      <w:divBdr>
        <w:top w:val="none" w:sz="0" w:space="0" w:color="auto"/>
        <w:left w:val="none" w:sz="0" w:space="0" w:color="auto"/>
        <w:bottom w:val="none" w:sz="0" w:space="0" w:color="auto"/>
        <w:right w:val="none" w:sz="0" w:space="0" w:color="auto"/>
      </w:divBdr>
    </w:div>
    <w:div w:id="1426612898">
      <w:bodyDiv w:val="1"/>
      <w:marLeft w:val="0"/>
      <w:marRight w:val="0"/>
      <w:marTop w:val="0"/>
      <w:marBottom w:val="0"/>
      <w:divBdr>
        <w:top w:val="none" w:sz="0" w:space="0" w:color="auto"/>
        <w:left w:val="none" w:sz="0" w:space="0" w:color="auto"/>
        <w:bottom w:val="none" w:sz="0" w:space="0" w:color="auto"/>
        <w:right w:val="none" w:sz="0" w:space="0" w:color="auto"/>
      </w:divBdr>
    </w:div>
    <w:div w:id="1426803676">
      <w:bodyDiv w:val="1"/>
      <w:marLeft w:val="0"/>
      <w:marRight w:val="0"/>
      <w:marTop w:val="0"/>
      <w:marBottom w:val="0"/>
      <w:divBdr>
        <w:top w:val="none" w:sz="0" w:space="0" w:color="auto"/>
        <w:left w:val="none" w:sz="0" w:space="0" w:color="auto"/>
        <w:bottom w:val="none" w:sz="0" w:space="0" w:color="auto"/>
        <w:right w:val="none" w:sz="0" w:space="0" w:color="auto"/>
      </w:divBdr>
    </w:div>
    <w:div w:id="1427192061">
      <w:bodyDiv w:val="1"/>
      <w:marLeft w:val="0"/>
      <w:marRight w:val="0"/>
      <w:marTop w:val="0"/>
      <w:marBottom w:val="0"/>
      <w:divBdr>
        <w:top w:val="none" w:sz="0" w:space="0" w:color="auto"/>
        <w:left w:val="none" w:sz="0" w:space="0" w:color="auto"/>
        <w:bottom w:val="none" w:sz="0" w:space="0" w:color="auto"/>
        <w:right w:val="none" w:sz="0" w:space="0" w:color="auto"/>
      </w:divBdr>
    </w:div>
    <w:div w:id="1427194943">
      <w:bodyDiv w:val="1"/>
      <w:marLeft w:val="0"/>
      <w:marRight w:val="0"/>
      <w:marTop w:val="0"/>
      <w:marBottom w:val="0"/>
      <w:divBdr>
        <w:top w:val="none" w:sz="0" w:space="0" w:color="auto"/>
        <w:left w:val="none" w:sz="0" w:space="0" w:color="auto"/>
        <w:bottom w:val="none" w:sz="0" w:space="0" w:color="auto"/>
        <w:right w:val="none" w:sz="0" w:space="0" w:color="auto"/>
      </w:divBdr>
    </w:div>
    <w:div w:id="1427309807">
      <w:bodyDiv w:val="1"/>
      <w:marLeft w:val="0"/>
      <w:marRight w:val="0"/>
      <w:marTop w:val="0"/>
      <w:marBottom w:val="0"/>
      <w:divBdr>
        <w:top w:val="none" w:sz="0" w:space="0" w:color="auto"/>
        <w:left w:val="none" w:sz="0" w:space="0" w:color="auto"/>
        <w:bottom w:val="none" w:sz="0" w:space="0" w:color="auto"/>
        <w:right w:val="none" w:sz="0" w:space="0" w:color="auto"/>
      </w:divBdr>
    </w:div>
    <w:div w:id="1427534783">
      <w:bodyDiv w:val="1"/>
      <w:marLeft w:val="0"/>
      <w:marRight w:val="0"/>
      <w:marTop w:val="0"/>
      <w:marBottom w:val="0"/>
      <w:divBdr>
        <w:top w:val="none" w:sz="0" w:space="0" w:color="auto"/>
        <w:left w:val="none" w:sz="0" w:space="0" w:color="auto"/>
        <w:bottom w:val="none" w:sz="0" w:space="0" w:color="auto"/>
        <w:right w:val="none" w:sz="0" w:space="0" w:color="auto"/>
      </w:divBdr>
    </w:div>
    <w:div w:id="1427775225">
      <w:bodyDiv w:val="1"/>
      <w:marLeft w:val="0"/>
      <w:marRight w:val="0"/>
      <w:marTop w:val="0"/>
      <w:marBottom w:val="0"/>
      <w:divBdr>
        <w:top w:val="none" w:sz="0" w:space="0" w:color="auto"/>
        <w:left w:val="none" w:sz="0" w:space="0" w:color="auto"/>
        <w:bottom w:val="none" w:sz="0" w:space="0" w:color="auto"/>
        <w:right w:val="none" w:sz="0" w:space="0" w:color="auto"/>
      </w:divBdr>
    </w:div>
    <w:div w:id="1427924122">
      <w:bodyDiv w:val="1"/>
      <w:marLeft w:val="0"/>
      <w:marRight w:val="0"/>
      <w:marTop w:val="0"/>
      <w:marBottom w:val="0"/>
      <w:divBdr>
        <w:top w:val="none" w:sz="0" w:space="0" w:color="auto"/>
        <w:left w:val="none" w:sz="0" w:space="0" w:color="auto"/>
        <w:bottom w:val="none" w:sz="0" w:space="0" w:color="auto"/>
        <w:right w:val="none" w:sz="0" w:space="0" w:color="auto"/>
      </w:divBdr>
    </w:div>
    <w:div w:id="1427926420">
      <w:bodyDiv w:val="1"/>
      <w:marLeft w:val="0"/>
      <w:marRight w:val="0"/>
      <w:marTop w:val="0"/>
      <w:marBottom w:val="0"/>
      <w:divBdr>
        <w:top w:val="none" w:sz="0" w:space="0" w:color="auto"/>
        <w:left w:val="none" w:sz="0" w:space="0" w:color="auto"/>
        <w:bottom w:val="none" w:sz="0" w:space="0" w:color="auto"/>
        <w:right w:val="none" w:sz="0" w:space="0" w:color="auto"/>
      </w:divBdr>
    </w:div>
    <w:div w:id="1428386630">
      <w:bodyDiv w:val="1"/>
      <w:marLeft w:val="0"/>
      <w:marRight w:val="0"/>
      <w:marTop w:val="0"/>
      <w:marBottom w:val="0"/>
      <w:divBdr>
        <w:top w:val="none" w:sz="0" w:space="0" w:color="auto"/>
        <w:left w:val="none" w:sz="0" w:space="0" w:color="auto"/>
        <w:bottom w:val="none" w:sz="0" w:space="0" w:color="auto"/>
        <w:right w:val="none" w:sz="0" w:space="0" w:color="auto"/>
      </w:divBdr>
    </w:div>
    <w:div w:id="1428693764">
      <w:marLeft w:val="480"/>
      <w:marRight w:val="0"/>
      <w:marTop w:val="0"/>
      <w:marBottom w:val="0"/>
      <w:divBdr>
        <w:top w:val="none" w:sz="0" w:space="0" w:color="auto"/>
        <w:left w:val="none" w:sz="0" w:space="0" w:color="auto"/>
        <w:bottom w:val="none" w:sz="0" w:space="0" w:color="auto"/>
        <w:right w:val="none" w:sz="0" w:space="0" w:color="auto"/>
      </w:divBdr>
    </w:div>
    <w:div w:id="1428892455">
      <w:bodyDiv w:val="1"/>
      <w:marLeft w:val="0"/>
      <w:marRight w:val="0"/>
      <w:marTop w:val="0"/>
      <w:marBottom w:val="0"/>
      <w:divBdr>
        <w:top w:val="none" w:sz="0" w:space="0" w:color="auto"/>
        <w:left w:val="none" w:sz="0" w:space="0" w:color="auto"/>
        <w:bottom w:val="none" w:sz="0" w:space="0" w:color="auto"/>
        <w:right w:val="none" w:sz="0" w:space="0" w:color="auto"/>
      </w:divBdr>
    </w:div>
    <w:div w:id="1429081612">
      <w:marLeft w:val="480"/>
      <w:marRight w:val="0"/>
      <w:marTop w:val="0"/>
      <w:marBottom w:val="0"/>
      <w:divBdr>
        <w:top w:val="none" w:sz="0" w:space="0" w:color="auto"/>
        <w:left w:val="none" w:sz="0" w:space="0" w:color="auto"/>
        <w:bottom w:val="none" w:sz="0" w:space="0" w:color="auto"/>
        <w:right w:val="none" w:sz="0" w:space="0" w:color="auto"/>
      </w:divBdr>
    </w:div>
    <w:div w:id="1429236887">
      <w:bodyDiv w:val="1"/>
      <w:marLeft w:val="0"/>
      <w:marRight w:val="0"/>
      <w:marTop w:val="0"/>
      <w:marBottom w:val="0"/>
      <w:divBdr>
        <w:top w:val="none" w:sz="0" w:space="0" w:color="auto"/>
        <w:left w:val="none" w:sz="0" w:space="0" w:color="auto"/>
        <w:bottom w:val="none" w:sz="0" w:space="0" w:color="auto"/>
        <w:right w:val="none" w:sz="0" w:space="0" w:color="auto"/>
      </w:divBdr>
    </w:div>
    <w:div w:id="1429693793">
      <w:bodyDiv w:val="1"/>
      <w:marLeft w:val="0"/>
      <w:marRight w:val="0"/>
      <w:marTop w:val="0"/>
      <w:marBottom w:val="0"/>
      <w:divBdr>
        <w:top w:val="none" w:sz="0" w:space="0" w:color="auto"/>
        <w:left w:val="none" w:sz="0" w:space="0" w:color="auto"/>
        <w:bottom w:val="none" w:sz="0" w:space="0" w:color="auto"/>
        <w:right w:val="none" w:sz="0" w:space="0" w:color="auto"/>
      </w:divBdr>
    </w:div>
    <w:div w:id="1429815105">
      <w:bodyDiv w:val="1"/>
      <w:marLeft w:val="0"/>
      <w:marRight w:val="0"/>
      <w:marTop w:val="0"/>
      <w:marBottom w:val="0"/>
      <w:divBdr>
        <w:top w:val="none" w:sz="0" w:space="0" w:color="auto"/>
        <w:left w:val="none" w:sz="0" w:space="0" w:color="auto"/>
        <w:bottom w:val="none" w:sz="0" w:space="0" w:color="auto"/>
        <w:right w:val="none" w:sz="0" w:space="0" w:color="auto"/>
      </w:divBdr>
    </w:div>
    <w:div w:id="1429959109">
      <w:bodyDiv w:val="1"/>
      <w:marLeft w:val="0"/>
      <w:marRight w:val="0"/>
      <w:marTop w:val="0"/>
      <w:marBottom w:val="0"/>
      <w:divBdr>
        <w:top w:val="none" w:sz="0" w:space="0" w:color="auto"/>
        <w:left w:val="none" w:sz="0" w:space="0" w:color="auto"/>
        <w:bottom w:val="none" w:sz="0" w:space="0" w:color="auto"/>
        <w:right w:val="none" w:sz="0" w:space="0" w:color="auto"/>
      </w:divBdr>
    </w:div>
    <w:div w:id="1429961988">
      <w:bodyDiv w:val="1"/>
      <w:marLeft w:val="0"/>
      <w:marRight w:val="0"/>
      <w:marTop w:val="0"/>
      <w:marBottom w:val="0"/>
      <w:divBdr>
        <w:top w:val="none" w:sz="0" w:space="0" w:color="auto"/>
        <w:left w:val="none" w:sz="0" w:space="0" w:color="auto"/>
        <w:bottom w:val="none" w:sz="0" w:space="0" w:color="auto"/>
        <w:right w:val="none" w:sz="0" w:space="0" w:color="auto"/>
      </w:divBdr>
    </w:div>
    <w:div w:id="1430000715">
      <w:bodyDiv w:val="1"/>
      <w:marLeft w:val="0"/>
      <w:marRight w:val="0"/>
      <w:marTop w:val="0"/>
      <w:marBottom w:val="0"/>
      <w:divBdr>
        <w:top w:val="none" w:sz="0" w:space="0" w:color="auto"/>
        <w:left w:val="none" w:sz="0" w:space="0" w:color="auto"/>
        <w:bottom w:val="none" w:sz="0" w:space="0" w:color="auto"/>
        <w:right w:val="none" w:sz="0" w:space="0" w:color="auto"/>
      </w:divBdr>
    </w:div>
    <w:div w:id="1430084509">
      <w:bodyDiv w:val="1"/>
      <w:marLeft w:val="0"/>
      <w:marRight w:val="0"/>
      <w:marTop w:val="0"/>
      <w:marBottom w:val="0"/>
      <w:divBdr>
        <w:top w:val="none" w:sz="0" w:space="0" w:color="auto"/>
        <w:left w:val="none" w:sz="0" w:space="0" w:color="auto"/>
        <w:bottom w:val="none" w:sz="0" w:space="0" w:color="auto"/>
        <w:right w:val="none" w:sz="0" w:space="0" w:color="auto"/>
      </w:divBdr>
    </w:div>
    <w:div w:id="1430348483">
      <w:bodyDiv w:val="1"/>
      <w:marLeft w:val="0"/>
      <w:marRight w:val="0"/>
      <w:marTop w:val="0"/>
      <w:marBottom w:val="0"/>
      <w:divBdr>
        <w:top w:val="none" w:sz="0" w:space="0" w:color="auto"/>
        <w:left w:val="none" w:sz="0" w:space="0" w:color="auto"/>
        <w:bottom w:val="none" w:sz="0" w:space="0" w:color="auto"/>
        <w:right w:val="none" w:sz="0" w:space="0" w:color="auto"/>
      </w:divBdr>
    </w:div>
    <w:div w:id="1430537952">
      <w:bodyDiv w:val="1"/>
      <w:marLeft w:val="0"/>
      <w:marRight w:val="0"/>
      <w:marTop w:val="0"/>
      <w:marBottom w:val="0"/>
      <w:divBdr>
        <w:top w:val="none" w:sz="0" w:space="0" w:color="auto"/>
        <w:left w:val="none" w:sz="0" w:space="0" w:color="auto"/>
        <w:bottom w:val="none" w:sz="0" w:space="0" w:color="auto"/>
        <w:right w:val="none" w:sz="0" w:space="0" w:color="auto"/>
      </w:divBdr>
      <w:divsChild>
        <w:div w:id="717776654">
          <w:marLeft w:val="480"/>
          <w:marRight w:val="0"/>
          <w:marTop w:val="0"/>
          <w:marBottom w:val="0"/>
          <w:divBdr>
            <w:top w:val="none" w:sz="0" w:space="0" w:color="auto"/>
            <w:left w:val="none" w:sz="0" w:space="0" w:color="auto"/>
            <w:bottom w:val="none" w:sz="0" w:space="0" w:color="auto"/>
            <w:right w:val="none" w:sz="0" w:space="0" w:color="auto"/>
          </w:divBdr>
        </w:div>
        <w:div w:id="734935890">
          <w:marLeft w:val="480"/>
          <w:marRight w:val="0"/>
          <w:marTop w:val="0"/>
          <w:marBottom w:val="0"/>
          <w:divBdr>
            <w:top w:val="none" w:sz="0" w:space="0" w:color="auto"/>
            <w:left w:val="none" w:sz="0" w:space="0" w:color="auto"/>
            <w:bottom w:val="none" w:sz="0" w:space="0" w:color="auto"/>
            <w:right w:val="none" w:sz="0" w:space="0" w:color="auto"/>
          </w:divBdr>
        </w:div>
        <w:div w:id="1590503516">
          <w:marLeft w:val="480"/>
          <w:marRight w:val="0"/>
          <w:marTop w:val="0"/>
          <w:marBottom w:val="0"/>
          <w:divBdr>
            <w:top w:val="none" w:sz="0" w:space="0" w:color="auto"/>
            <w:left w:val="none" w:sz="0" w:space="0" w:color="auto"/>
            <w:bottom w:val="none" w:sz="0" w:space="0" w:color="auto"/>
            <w:right w:val="none" w:sz="0" w:space="0" w:color="auto"/>
          </w:divBdr>
        </w:div>
        <w:div w:id="1651128672">
          <w:marLeft w:val="480"/>
          <w:marRight w:val="0"/>
          <w:marTop w:val="0"/>
          <w:marBottom w:val="0"/>
          <w:divBdr>
            <w:top w:val="none" w:sz="0" w:space="0" w:color="auto"/>
            <w:left w:val="none" w:sz="0" w:space="0" w:color="auto"/>
            <w:bottom w:val="none" w:sz="0" w:space="0" w:color="auto"/>
            <w:right w:val="none" w:sz="0" w:space="0" w:color="auto"/>
          </w:divBdr>
        </w:div>
        <w:div w:id="631980042">
          <w:marLeft w:val="480"/>
          <w:marRight w:val="0"/>
          <w:marTop w:val="0"/>
          <w:marBottom w:val="0"/>
          <w:divBdr>
            <w:top w:val="none" w:sz="0" w:space="0" w:color="auto"/>
            <w:left w:val="none" w:sz="0" w:space="0" w:color="auto"/>
            <w:bottom w:val="none" w:sz="0" w:space="0" w:color="auto"/>
            <w:right w:val="none" w:sz="0" w:space="0" w:color="auto"/>
          </w:divBdr>
        </w:div>
        <w:div w:id="1278216500">
          <w:marLeft w:val="480"/>
          <w:marRight w:val="0"/>
          <w:marTop w:val="0"/>
          <w:marBottom w:val="0"/>
          <w:divBdr>
            <w:top w:val="none" w:sz="0" w:space="0" w:color="auto"/>
            <w:left w:val="none" w:sz="0" w:space="0" w:color="auto"/>
            <w:bottom w:val="none" w:sz="0" w:space="0" w:color="auto"/>
            <w:right w:val="none" w:sz="0" w:space="0" w:color="auto"/>
          </w:divBdr>
        </w:div>
        <w:div w:id="678317961">
          <w:marLeft w:val="480"/>
          <w:marRight w:val="0"/>
          <w:marTop w:val="0"/>
          <w:marBottom w:val="0"/>
          <w:divBdr>
            <w:top w:val="none" w:sz="0" w:space="0" w:color="auto"/>
            <w:left w:val="none" w:sz="0" w:space="0" w:color="auto"/>
            <w:bottom w:val="none" w:sz="0" w:space="0" w:color="auto"/>
            <w:right w:val="none" w:sz="0" w:space="0" w:color="auto"/>
          </w:divBdr>
        </w:div>
        <w:div w:id="1838575844">
          <w:marLeft w:val="480"/>
          <w:marRight w:val="0"/>
          <w:marTop w:val="0"/>
          <w:marBottom w:val="0"/>
          <w:divBdr>
            <w:top w:val="none" w:sz="0" w:space="0" w:color="auto"/>
            <w:left w:val="none" w:sz="0" w:space="0" w:color="auto"/>
            <w:bottom w:val="none" w:sz="0" w:space="0" w:color="auto"/>
            <w:right w:val="none" w:sz="0" w:space="0" w:color="auto"/>
          </w:divBdr>
        </w:div>
        <w:div w:id="343285617">
          <w:marLeft w:val="480"/>
          <w:marRight w:val="0"/>
          <w:marTop w:val="0"/>
          <w:marBottom w:val="0"/>
          <w:divBdr>
            <w:top w:val="none" w:sz="0" w:space="0" w:color="auto"/>
            <w:left w:val="none" w:sz="0" w:space="0" w:color="auto"/>
            <w:bottom w:val="none" w:sz="0" w:space="0" w:color="auto"/>
            <w:right w:val="none" w:sz="0" w:space="0" w:color="auto"/>
          </w:divBdr>
        </w:div>
        <w:div w:id="1137382926">
          <w:marLeft w:val="480"/>
          <w:marRight w:val="0"/>
          <w:marTop w:val="0"/>
          <w:marBottom w:val="0"/>
          <w:divBdr>
            <w:top w:val="none" w:sz="0" w:space="0" w:color="auto"/>
            <w:left w:val="none" w:sz="0" w:space="0" w:color="auto"/>
            <w:bottom w:val="none" w:sz="0" w:space="0" w:color="auto"/>
            <w:right w:val="none" w:sz="0" w:space="0" w:color="auto"/>
          </w:divBdr>
        </w:div>
        <w:div w:id="843473412">
          <w:marLeft w:val="480"/>
          <w:marRight w:val="0"/>
          <w:marTop w:val="0"/>
          <w:marBottom w:val="0"/>
          <w:divBdr>
            <w:top w:val="none" w:sz="0" w:space="0" w:color="auto"/>
            <w:left w:val="none" w:sz="0" w:space="0" w:color="auto"/>
            <w:bottom w:val="none" w:sz="0" w:space="0" w:color="auto"/>
            <w:right w:val="none" w:sz="0" w:space="0" w:color="auto"/>
          </w:divBdr>
        </w:div>
        <w:div w:id="1580335180">
          <w:marLeft w:val="480"/>
          <w:marRight w:val="0"/>
          <w:marTop w:val="0"/>
          <w:marBottom w:val="0"/>
          <w:divBdr>
            <w:top w:val="none" w:sz="0" w:space="0" w:color="auto"/>
            <w:left w:val="none" w:sz="0" w:space="0" w:color="auto"/>
            <w:bottom w:val="none" w:sz="0" w:space="0" w:color="auto"/>
            <w:right w:val="none" w:sz="0" w:space="0" w:color="auto"/>
          </w:divBdr>
        </w:div>
        <w:div w:id="1955406790">
          <w:marLeft w:val="480"/>
          <w:marRight w:val="0"/>
          <w:marTop w:val="0"/>
          <w:marBottom w:val="0"/>
          <w:divBdr>
            <w:top w:val="none" w:sz="0" w:space="0" w:color="auto"/>
            <w:left w:val="none" w:sz="0" w:space="0" w:color="auto"/>
            <w:bottom w:val="none" w:sz="0" w:space="0" w:color="auto"/>
            <w:right w:val="none" w:sz="0" w:space="0" w:color="auto"/>
          </w:divBdr>
        </w:div>
        <w:div w:id="1841236752">
          <w:marLeft w:val="480"/>
          <w:marRight w:val="0"/>
          <w:marTop w:val="0"/>
          <w:marBottom w:val="0"/>
          <w:divBdr>
            <w:top w:val="none" w:sz="0" w:space="0" w:color="auto"/>
            <w:left w:val="none" w:sz="0" w:space="0" w:color="auto"/>
            <w:bottom w:val="none" w:sz="0" w:space="0" w:color="auto"/>
            <w:right w:val="none" w:sz="0" w:space="0" w:color="auto"/>
          </w:divBdr>
        </w:div>
        <w:div w:id="1724790172">
          <w:marLeft w:val="480"/>
          <w:marRight w:val="0"/>
          <w:marTop w:val="0"/>
          <w:marBottom w:val="0"/>
          <w:divBdr>
            <w:top w:val="none" w:sz="0" w:space="0" w:color="auto"/>
            <w:left w:val="none" w:sz="0" w:space="0" w:color="auto"/>
            <w:bottom w:val="none" w:sz="0" w:space="0" w:color="auto"/>
            <w:right w:val="none" w:sz="0" w:space="0" w:color="auto"/>
          </w:divBdr>
        </w:div>
        <w:div w:id="739254726">
          <w:marLeft w:val="480"/>
          <w:marRight w:val="0"/>
          <w:marTop w:val="0"/>
          <w:marBottom w:val="0"/>
          <w:divBdr>
            <w:top w:val="none" w:sz="0" w:space="0" w:color="auto"/>
            <w:left w:val="none" w:sz="0" w:space="0" w:color="auto"/>
            <w:bottom w:val="none" w:sz="0" w:space="0" w:color="auto"/>
            <w:right w:val="none" w:sz="0" w:space="0" w:color="auto"/>
          </w:divBdr>
        </w:div>
        <w:div w:id="1026102199">
          <w:marLeft w:val="480"/>
          <w:marRight w:val="0"/>
          <w:marTop w:val="0"/>
          <w:marBottom w:val="0"/>
          <w:divBdr>
            <w:top w:val="none" w:sz="0" w:space="0" w:color="auto"/>
            <w:left w:val="none" w:sz="0" w:space="0" w:color="auto"/>
            <w:bottom w:val="none" w:sz="0" w:space="0" w:color="auto"/>
            <w:right w:val="none" w:sz="0" w:space="0" w:color="auto"/>
          </w:divBdr>
        </w:div>
        <w:div w:id="1549609950">
          <w:marLeft w:val="480"/>
          <w:marRight w:val="0"/>
          <w:marTop w:val="0"/>
          <w:marBottom w:val="0"/>
          <w:divBdr>
            <w:top w:val="none" w:sz="0" w:space="0" w:color="auto"/>
            <w:left w:val="none" w:sz="0" w:space="0" w:color="auto"/>
            <w:bottom w:val="none" w:sz="0" w:space="0" w:color="auto"/>
            <w:right w:val="none" w:sz="0" w:space="0" w:color="auto"/>
          </w:divBdr>
        </w:div>
        <w:div w:id="2016955839">
          <w:marLeft w:val="480"/>
          <w:marRight w:val="0"/>
          <w:marTop w:val="0"/>
          <w:marBottom w:val="0"/>
          <w:divBdr>
            <w:top w:val="none" w:sz="0" w:space="0" w:color="auto"/>
            <w:left w:val="none" w:sz="0" w:space="0" w:color="auto"/>
            <w:bottom w:val="none" w:sz="0" w:space="0" w:color="auto"/>
            <w:right w:val="none" w:sz="0" w:space="0" w:color="auto"/>
          </w:divBdr>
        </w:div>
        <w:div w:id="1084182829">
          <w:marLeft w:val="480"/>
          <w:marRight w:val="0"/>
          <w:marTop w:val="0"/>
          <w:marBottom w:val="0"/>
          <w:divBdr>
            <w:top w:val="none" w:sz="0" w:space="0" w:color="auto"/>
            <w:left w:val="none" w:sz="0" w:space="0" w:color="auto"/>
            <w:bottom w:val="none" w:sz="0" w:space="0" w:color="auto"/>
            <w:right w:val="none" w:sz="0" w:space="0" w:color="auto"/>
          </w:divBdr>
        </w:div>
        <w:div w:id="1395087091">
          <w:marLeft w:val="480"/>
          <w:marRight w:val="0"/>
          <w:marTop w:val="0"/>
          <w:marBottom w:val="0"/>
          <w:divBdr>
            <w:top w:val="none" w:sz="0" w:space="0" w:color="auto"/>
            <w:left w:val="none" w:sz="0" w:space="0" w:color="auto"/>
            <w:bottom w:val="none" w:sz="0" w:space="0" w:color="auto"/>
            <w:right w:val="none" w:sz="0" w:space="0" w:color="auto"/>
          </w:divBdr>
        </w:div>
        <w:div w:id="972443241">
          <w:marLeft w:val="480"/>
          <w:marRight w:val="0"/>
          <w:marTop w:val="0"/>
          <w:marBottom w:val="0"/>
          <w:divBdr>
            <w:top w:val="none" w:sz="0" w:space="0" w:color="auto"/>
            <w:left w:val="none" w:sz="0" w:space="0" w:color="auto"/>
            <w:bottom w:val="none" w:sz="0" w:space="0" w:color="auto"/>
            <w:right w:val="none" w:sz="0" w:space="0" w:color="auto"/>
          </w:divBdr>
        </w:div>
        <w:div w:id="800198458">
          <w:marLeft w:val="480"/>
          <w:marRight w:val="0"/>
          <w:marTop w:val="0"/>
          <w:marBottom w:val="0"/>
          <w:divBdr>
            <w:top w:val="none" w:sz="0" w:space="0" w:color="auto"/>
            <w:left w:val="none" w:sz="0" w:space="0" w:color="auto"/>
            <w:bottom w:val="none" w:sz="0" w:space="0" w:color="auto"/>
            <w:right w:val="none" w:sz="0" w:space="0" w:color="auto"/>
          </w:divBdr>
        </w:div>
        <w:div w:id="649285752">
          <w:marLeft w:val="480"/>
          <w:marRight w:val="0"/>
          <w:marTop w:val="0"/>
          <w:marBottom w:val="0"/>
          <w:divBdr>
            <w:top w:val="none" w:sz="0" w:space="0" w:color="auto"/>
            <w:left w:val="none" w:sz="0" w:space="0" w:color="auto"/>
            <w:bottom w:val="none" w:sz="0" w:space="0" w:color="auto"/>
            <w:right w:val="none" w:sz="0" w:space="0" w:color="auto"/>
          </w:divBdr>
        </w:div>
        <w:div w:id="724375696">
          <w:marLeft w:val="480"/>
          <w:marRight w:val="0"/>
          <w:marTop w:val="0"/>
          <w:marBottom w:val="0"/>
          <w:divBdr>
            <w:top w:val="none" w:sz="0" w:space="0" w:color="auto"/>
            <w:left w:val="none" w:sz="0" w:space="0" w:color="auto"/>
            <w:bottom w:val="none" w:sz="0" w:space="0" w:color="auto"/>
            <w:right w:val="none" w:sz="0" w:space="0" w:color="auto"/>
          </w:divBdr>
        </w:div>
        <w:div w:id="1258709868">
          <w:marLeft w:val="480"/>
          <w:marRight w:val="0"/>
          <w:marTop w:val="0"/>
          <w:marBottom w:val="0"/>
          <w:divBdr>
            <w:top w:val="none" w:sz="0" w:space="0" w:color="auto"/>
            <w:left w:val="none" w:sz="0" w:space="0" w:color="auto"/>
            <w:bottom w:val="none" w:sz="0" w:space="0" w:color="auto"/>
            <w:right w:val="none" w:sz="0" w:space="0" w:color="auto"/>
          </w:divBdr>
        </w:div>
        <w:div w:id="1176044238">
          <w:marLeft w:val="480"/>
          <w:marRight w:val="0"/>
          <w:marTop w:val="0"/>
          <w:marBottom w:val="0"/>
          <w:divBdr>
            <w:top w:val="none" w:sz="0" w:space="0" w:color="auto"/>
            <w:left w:val="none" w:sz="0" w:space="0" w:color="auto"/>
            <w:bottom w:val="none" w:sz="0" w:space="0" w:color="auto"/>
            <w:right w:val="none" w:sz="0" w:space="0" w:color="auto"/>
          </w:divBdr>
        </w:div>
        <w:div w:id="418064192">
          <w:marLeft w:val="480"/>
          <w:marRight w:val="0"/>
          <w:marTop w:val="0"/>
          <w:marBottom w:val="0"/>
          <w:divBdr>
            <w:top w:val="none" w:sz="0" w:space="0" w:color="auto"/>
            <w:left w:val="none" w:sz="0" w:space="0" w:color="auto"/>
            <w:bottom w:val="none" w:sz="0" w:space="0" w:color="auto"/>
            <w:right w:val="none" w:sz="0" w:space="0" w:color="auto"/>
          </w:divBdr>
        </w:div>
        <w:div w:id="1621641208">
          <w:marLeft w:val="480"/>
          <w:marRight w:val="0"/>
          <w:marTop w:val="0"/>
          <w:marBottom w:val="0"/>
          <w:divBdr>
            <w:top w:val="none" w:sz="0" w:space="0" w:color="auto"/>
            <w:left w:val="none" w:sz="0" w:space="0" w:color="auto"/>
            <w:bottom w:val="none" w:sz="0" w:space="0" w:color="auto"/>
            <w:right w:val="none" w:sz="0" w:space="0" w:color="auto"/>
          </w:divBdr>
        </w:div>
        <w:div w:id="543251108">
          <w:marLeft w:val="480"/>
          <w:marRight w:val="0"/>
          <w:marTop w:val="0"/>
          <w:marBottom w:val="0"/>
          <w:divBdr>
            <w:top w:val="none" w:sz="0" w:space="0" w:color="auto"/>
            <w:left w:val="none" w:sz="0" w:space="0" w:color="auto"/>
            <w:bottom w:val="none" w:sz="0" w:space="0" w:color="auto"/>
            <w:right w:val="none" w:sz="0" w:space="0" w:color="auto"/>
          </w:divBdr>
        </w:div>
        <w:div w:id="1618368746">
          <w:marLeft w:val="480"/>
          <w:marRight w:val="0"/>
          <w:marTop w:val="0"/>
          <w:marBottom w:val="0"/>
          <w:divBdr>
            <w:top w:val="none" w:sz="0" w:space="0" w:color="auto"/>
            <w:left w:val="none" w:sz="0" w:space="0" w:color="auto"/>
            <w:bottom w:val="none" w:sz="0" w:space="0" w:color="auto"/>
            <w:right w:val="none" w:sz="0" w:space="0" w:color="auto"/>
          </w:divBdr>
        </w:div>
        <w:div w:id="663701350">
          <w:marLeft w:val="480"/>
          <w:marRight w:val="0"/>
          <w:marTop w:val="0"/>
          <w:marBottom w:val="0"/>
          <w:divBdr>
            <w:top w:val="none" w:sz="0" w:space="0" w:color="auto"/>
            <w:left w:val="none" w:sz="0" w:space="0" w:color="auto"/>
            <w:bottom w:val="none" w:sz="0" w:space="0" w:color="auto"/>
            <w:right w:val="none" w:sz="0" w:space="0" w:color="auto"/>
          </w:divBdr>
        </w:div>
        <w:div w:id="1030493902">
          <w:marLeft w:val="480"/>
          <w:marRight w:val="0"/>
          <w:marTop w:val="0"/>
          <w:marBottom w:val="0"/>
          <w:divBdr>
            <w:top w:val="none" w:sz="0" w:space="0" w:color="auto"/>
            <w:left w:val="none" w:sz="0" w:space="0" w:color="auto"/>
            <w:bottom w:val="none" w:sz="0" w:space="0" w:color="auto"/>
            <w:right w:val="none" w:sz="0" w:space="0" w:color="auto"/>
          </w:divBdr>
        </w:div>
        <w:div w:id="2086537077">
          <w:marLeft w:val="480"/>
          <w:marRight w:val="0"/>
          <w:marTop w:val="0"/>
          <w:marBottom w:val="0"/>
          <w:divBdr>
            <w:top w:val="none" w:sz="0" w:space="0" w:color="auto"/>
            <w:left w:val="none" w:sz="0" w:space="0" w:color="auto"/>
            <w:bottom w:val="none" w:sz="0" w:space="0" w:color="auto"/>
            <w:right w:val="none" w:sz="0" w:space="0" w:color="auto"/>
          </w:divBdr>
        </w:div>
        <w:div w:id="253591004">
          <w:marLeft w:val="480"/>
          <w:marRight w:val="0"/>
          <w:marTop w:val="0"/>
          <w:marBottom w:val="0"/>
          <w:divBdr>
            <w:top w:val="none" w:sz="0" w:space="0" w:color="auto"/>
            <w:left w:val="none" w:sz="0" w:space="0" w:color="auto"/>
            <w:bottom w:val="none" w:sz="0" w:space="0" w:color="auto"/>
            <w:right w:val="none" w:sz="0" w:space="0" w:color="auto"/>
          </w:divBdr>
        </w:div>
        <w:div w:id="159004601">
          <w:marLeft w:val="480"/>
          <w:marRight w:val="0"/>
          <w:marTop w:val="0"/>
          <w:marBottom w:val="0"/>
          <w:divBdr>
            <w:top w:val="none" w:sz="0" w:space="0" w:color="auto"/>
            <w:left w:val="none" w:sz="0" w:space="0" w:color="auto"/>
            <w:bottom w:val="none" w:sz="0" w:space="0" w:color="auto"/>
            <w:right w:val="none" w:sz="0" w:space="0" w:color="auto"/>
          </w:divBdr>
        </w:div>
      </w:divsChild>
    </w:div>
    <w:div w:id="1431272831">
      <w:bodyDiv w:val="1"/>
      <w:marLeft w:val="0"/>
      <w:marRight w:val="0"/>
      <w:marTop w:val="0"/>
      <w:marBottom w:val="0"/>
      <w:divBdr>
        <w:top w:val="none" w:sz="0" w:space="0" w:color="auto"/>
        <w:left w:val="none" w:sz="0" w:space="0" w:color="auto"/>
        <w:bottom w:val="none" w:sz="0" w:space="0" w:color="auto"/>
        <w:right w:val="none" w:sz="0" w:space="0" w:color="auto"/>
      </w:divBdr>
    </w:div>
    <w:div w:id="1431469923">
      <w:bodyDiv w:val="1"/>
      <w:marLeft w:val="0"/>
      <w:marRight w:val="0"/>
      <w:marTop w:val="0"/>
      <w:marBottom w:val="0"/>
      <w:divBdr>
        <w:top w:val="none" w:sz="0" w:space="0" w:color="auto"/>
        <w:left w:val="none" w:sz="0" w:space="0" w:color="auto"/>
        <w:bottom w:val="none" w:sz="0" w:space="0" w:color="auto"/>
        <w:right w:val="none" w:sz="0" w:space="0" w:color="auto"/>
      </w:divBdr>
    </w:div>
    <w:div w:id="1431507330">
      <w:bodyDiv w:val="1"/>
      <w:marLeft w:val="0"/>
      <w:marRight w:val="0"/>
      <w:marTop w:val="0"/>
      <w:marBottom w:val="0"/>
      <w:divBdr>
        <w:top w:val="none" w:sz="0" w:space="0" w:color="auto"/>
        <w:left w:val="none" w:sz="0" w:space="0" w:color="auto"/>
        <w:bottom w:val="none" w:sz="0" w:space="0" w:color="auto"/>
        <w:right w:val="none" w:sz="0" w:space="0" w:color="auto"/>
      </w:divBdr>
    </w:div>
    <w:div w:id="1431583666">
      <w:bodyDiv w:val="1"/>
      <w:marLeft w:val="0"/>
      <w:marRight w:val="0"/>
      <w:marTop w:val="0"/>
      <w:marBottom w:val="0"/>
      <w:divBdr>
        <w:top w:val="none" w:sz="0" w:space="0" w:color="auto"/>
        <w:left w:val="none" w:sz="0" w:space="0" w:color="auto"/>
        <w:bottom w:val="none" w:sz="0" w:space="0" w:color="auto"/>
        <w:right w:val="none" w:sz="0" w:space="0" w:color="auto"/>
      </w:divBdr>
    </w:div>
    <w:div w:id="1431656686">
      <w:bodyDiv w:val="1"/>
      <w:marLeft w:val="0"/>
      <w:marRight w:val="0"/>
      <w:marTop w:val="0"/>
      <w:marBottom w:val="0"/>
      <w:divBdr>
        <w:top w:val="none" w:sz="0" w:space="0" w:color="auto"/>
        <w:left w:val="none" w:sz="0" w:space="0" w:color="auto"/>
        <w:bottom w:val="none" w:sz="0" w:space="0" w:color="auto"/>
        <w:right w:val="none" w:sz="0" w:space="0" w:color="auto"/>
      </w:divBdr>
    </w:div>
    <w:div w:id="1431854936">
      <w:bodyDiv w:val="1"/>
      <w:marLeft w:val="0"/>
      <w:marRight w:val="0"/>
      <w:marTop w:val="0"/>
      <w:marBottom w:val="0"/>
      <w:divBdr>
        <w:top w:val="none" w:sz="0" w:space="0" w:color="auto"/>
        <w:left w:val="none" w:sz="0" w:space="0" w:color="auto"/>
        <w:bottom w:val="none" w:sz="0" w:space="0" w:color="auto"/>
        <w:right w:val="none" w:sz="0" w:space="0" w:color="auto"/>
      </w:divBdr>
    </w:div>
    <w:div w:id="1432048645">
      <w:bodyDiv w:val="1"/>
      <w:marLeft w:val="0"/>
      <w:marRight w:val="0"/>
      <w:marTop w:val="0"/>
      <w:marBottom w:val="0"/>
      <w:divBdr>
        <w:top w:val="none" w:sz="0" w:space="0" w:color="auto"/>
        <w:left w:val="none" w:sz="0" w:space="0" w:color="auto"/>
        <w:bottom w:val="none" w:sz="0" w:space="0" w:color="auto"/>
        <w:right w:val="none" w:sz="0" w:space="0" w:color="auto"/>
      </w:divBdr>
    </w:div>
    <w:div w:id="1432122331">
      <w:bodyDiv w:val="1"/>
      <w:marLeft w:val="0"/>
      <w:marRight w:val="0"/>
      <w:marTop w:val="0"/>
      <w:marBottom w:val="0"/>
      <w:divBdr>
        <w:top w:val="none" w:sz="0" w:space="0" w:color="auto"/>
        <w:left w:val="none" w:sz="0" w:space="0" w:color="auto"/>
        <w:bottom w:val="none" w:sz="0" w:space="0" w:color="auto"/>
        <w:right w:val="none" w:sz="0" w:space="0" w:color="auto"/>
      </w:divBdr>
    </w:div>
    <w:div w:id="1432235766">
      <w:bodyDiv w:val="1"/>
      <w:marLeft w:val="0"/>
      <w:marRight w:val="0"/>
      <w:marTop w:val="0"/>
      <w:marBottom w:val="0"/>
      <w:divBdr>
        <w:top w:val="none" w:sz="0" w:space="0" w:color="auto"/>
        <w:left w:val="none" w:sz="0" w:space="0" w:color="auto"/>
        <w:bottom w:val="none" w:sz="0" w:space="0" w:color="auto"/>
        <w:right w:val="none" w:sz="0" w:space="0" w:color="auto"/>
      </w:divBdr>
    </w:div>
    <w:div w:id="1432244376">
      <w:bodyDiv w:val="1"/>
      <w:marLeft w:val="0"/>
      <w:marRight w:val="0"/>
      <w:marTop w:val="0"/>
      <w:marBottom w:val="0"/>
      <w:divBdr>
        <w:top w:val="none" w:sz="0" w:space="0" w:color="auto"/>
        <w:left w:val="none" w:sz="0" w:space="0" w:color="auto"/>
        <w:bottom w:val="none" w:sz="0" w:space="0" w:color="auto"/>
        <w:right w:val="none" w:sz="0" w:space="0" w:color="auto"/>
      </w:divBdr>
    </w:div>
    <w:div w:id="1432360003">
      <w:bodyDiv w:val="1"/>
      <w:marLeft w:val="0"/>
      <w:marRight w:val="0"/>
      <w:marTop w:val="0"/>
      <w:marBottom w:val="0"/>
      <w:divBdr>
        <w:top w:val="none" w:sz="0" w:space="0" w:color="auto"/>
        <w:left w:val="none" w:sz="0" w:space="0" w:color="auto"/>
        <w:bottom w:val="none" w:sz="0" w:space="0" w:color="auto"/>
        <w:right w:val="none" w:sz="0" w:space="0" w:color="auto"/>
      </w:divBdr>
    </w:div>
    <w:div w:id="1432361037">
      <w:bodyDiv w:val="1"/>
      <w:marLeft w:val="0"/>
      <w:marRight w:val="0"/>
      <w:marTop w:val="0"/>
      <w:marBottom w:val="0"/>
      <w:divBdr>
        <w:top w:val="none" w:sz="0" w:space="0" w:color="auto"/>
        <w:left w:val="none" w:sz="0" w:space="0" w:color="auto"/>
        <w:bottom w:val="none" w:sz="0" w:space="0" w:color="auto"/>
        <w:right w:val="none" w:sz="0" w:space="0" w:color="auto"/>
      </w:divBdr>
    </w:div>
    <w:div w:id="1432774676">
      <w:bodyDiv w:val="1"/>
      <w:marLeft w:val="0"/>
      <w:marRight w:val="0"/>
      <w:marTop w:val="0"/>
      <w:marBottom w:val="0"/>
      <w:divBdr>
        <w:top w:val="none" w:sz="0" w:space="0" w:color="auto"/>
        <w:left w:val="none" w:sz="0" w:space="0" w:color="auto"/>
        <w:bottom w:val="none" w:sz="0" w:space="0" w:color="auto"/>
        <w:right w:val="none" w:sz="0" w:space="0" w:color="auto"/>
      </w:divBdr>
    </w:div>
    <w:div w:id="1432824382">
      <w:bodyDiv w:val="1"/>
      <w:marLeft w:val="0"/>
      <w:marRight w:val="0"/>
      <w:marTop w:val="0"/>
      <w:marBottom w:val="0"/>
      <w:divBdr>
        <w:top w:val="none" w:sz="0" w:space="0" w:color="auto"/>
        <w:left w:val="none" w:sz="0" w:space="0" w:color="auto"/>
        <w:bottom w:val="none" w:sz="0" w:space="0" w:color="auto"/>
        <w:right w:val="none" w:sz="0" w:space="0" w:color="auto"/>
      </w:divBdr>
    </w:div>
    <w:div w:id="1432898450">
      <w:bodyDiv w:val="1"/>
      <w:marLeft w:val="0"/>
      <w:marRight w:val="0"/>
      <w:marTop w:val="0"/>
      <w:marBottom w:val="0"/>
      <w:divBdr>
        <w:top w:val="none" w:sz="0" w:space="0" w:color="auto"/>
        <w:left w:val="none" w:sz="0" w:space="0" w:color="auto"/>
        <w:bottom w:val="none" w:sz="0" w:space="0" w:color="auto"/>
        <w:right w:val="none" w:sz="0" w:space="0" w:color="auto"/>
      </w:divBdr>
    </w:div>
    <w:div w:id="1432972701">
      <w:bodyDiv w:val="1"/>
      <w:marLeft w:val="0"/>
      <w:marRight w:val="0"/>
      <w:marTop w:val="0"/>
      <w:marBottom w:val="0"/>
      <w:divBdr>
        <w:top w:val="none" w:sz="0" w:space="0" w:color="auto"/>
        <w:left w:val="none" w:sz="0" w:space="0" w:color="auto"/>
        <w:bottom w:val="none" w:sz="0" w:space="0" w:color="auto"/>
        <w:right w:val="none" w:sz="0" w:space="0" w:color="auto"/>
      </w:divBdr>
    </w:div>
    <w:div w:id="1433017362">
      <w:bodyDiv w:val="1"/>
      <w:marLeft w:val="0"/>
      <w:marRight w:val="0"/>
      <w:marTop w:val="0"/>
      <w:marBottom w:val="0"/>
      <w:divBdr>
        <w:top w:val="none" w:sz="0" w:space="0" w:color="auto"/>
        <w:left w:val="none" w:sz="0" w:space="0" w:color="auto"/>
        <w:bottom w:val="none" w:sz="0" w:space="0" w:color="auto"/>
        <w:right w:val="none" w:sz="0" w:space="0" w:color="auto"/>
      </w:divBdr>
    </w:div>
    <w:div w:id="1433089490">
      <w:bodyDiv w:val="1"/>
      <w:marLeft w:val="0"/>
      <w:marRight w:val="0"/>
      <w:marTop w:val="0"/>
      <w:marBottom w:val="0"/>
      <w:divBdr>
        <w:top w:val="none" w:sz="0" w:space="0" w:color="auto"/>
        <w:left w:val="none" w:sz="0" w:space="0" w:color="auto"/>
        <w:bottom w:val="none" w:sz="0" w:space="0" w:color="auto"/>
        <w:right w:val="none" w:sz="0" w:space="0" w:color="auto"/>
      </w:divBdr>
    </w:div>
    <w:div w:id="1433210159">
      <w:bodyDiv w:val="1"/>
      <w:marLeft w:val="0"/>
      <w:marRight w:val="0"/>
      <w:marTop w:val="0"/>
      <w:marBottom w:val="0"/>
      <w:divBdr>
        <w:top w:val="none" w:sz="0" w:space="0" w:color="auto"/>
        <w:left w:val="none" w:sz="0" w:space="0" w:color="auto"/>
        <w:bottom w:val="none" w:sz="0" w:space="0" w:color="auto"/>
        <w:right w:val="none" w:sz="0" w:space="0" w:color="auto"/>
      </w:divBdr>
    </w:div>
    <w:div w:id="1433545827">
      <w:bodyDiv w:val="1"/>
      <w:marLeft w:val="0"/>
      <w:marRight w:val="0"/>
      <w:marTop w:val="0"/>
      <w:marBottom w:val="0"/>
      <w:divBdr>
        <w:top w:val="none" w:sz="0" w:space="0" w:color="auto"/>
        <w:left w:val="none" w:sz="0" w:space="0" w:color="auto"/>
        <w:bottom w:val="none" w:sz="0" w:space="0" w:color="auto"/>
        <w:right w:val="none" w:sz="0" w:space="0" w:color="auto"/>
      </w:divBdr>
      <w:divsChild>
        <w:div w:id="1876576964">
          <w:marLeft w:val="480"/>
          <w:marRight w:val="0"/>
          <w:marTop w:val="0"/>
          <w:marBottom w:val="0"/>
          <w:divBdr>
            <w:top w:val="none" w:sz="0" w:space="0" w:color="auto"/>
            <w:left w:val="none" w:sz="0" w:space="0" w:color="auto"/>
            <w:bottom w:val="none" w:sz="0" w:space="0" w:color="auto"/>
            <w:right w:val="none" w:sz="0" w:space="0" w:color="auto"/>
          </w:divBdr>
        </w:div>
        <w:div w:id="1739789858">
          <w:marLeft w:val="480"/>
          <w:marRight w:val="0"/>
          <w:marTop w:val="0"/>
          <w:marBottom w:val="0"/>
          <w:divBdr>
            <w:top w:val="none" w:sz="0" w:space="0" w:color="auto"/>
            <w:left w:val="none" w:sz="0" w:space="0" w:color="auto"/>
            <w:bottom w:val="none" w:sz="0" w:space="0" w:color="auto"/>
            <w:right w:val="none" w:sz="0" w:space="0" w:color="auto"/>
          </w:divBdr>
        </w:div>
        <w:div w:id="137891618">
          <w:marLeft w:val="480"/>
          <w:marRight w:val="0"/>
          <w:marTop w:val="0"/>
          <w:marBottom w:val="0"/>
          <w:divBdr>
            <w:top w:val="none" w:sz="0" w:space="0" w:color="auto"/>
            <w:left w:val="none" w:sz="0" w:space="0" w:color="auto"/>
            <w:bottom w:val="none" w:sz="0" w:space="0" w:color="auto"/>
            <w:right w:val="none" w:sz="0" w:space="0" w:color="auto"/>
          </w:divBdr>
        </w:div>
        <w:div w:id="839153716">
          <w:marLeft w:val="480"/>
          <w:marRight w:val="0"/>
          <w:marTop w:val="0"/>
          <w:marBottom w:val="0"/>
          <w:divBdr>
            <w:top w:val="none" w:sz="0" w:space="0" w:color="auto"/>
            <w:left w:val="none" w:sz="0" w:space="0" w:color="auto"/>
            <w:bottom w:val="none" w:sz="0" w:space="0" w:color="auto"/>
            <w:right w:val="none" w:sz="0" w:space="0" w:color="auto"/>
          </w:divBdr>
        </w:div>
        <w:div w:id="1692880720">
          <w:marLeft w:val="480"/>
          <w:marRight w:val="0"/>
          <w:marTop w:val="0"/>
          <w:marBottom w:val="0"/>
          <w:divBdr>
            <w:top w:val="none" w:sz="0" w:space="0" w:color="auto"/>
            <w:left w:val="none" w:sz="0" w:space="0" w:color="auto"/>
            <w:bottom w:val="none" w:sz="0" w:space="0" w:color="auto"/>
            <w:right w:val="none" w:sz="0" w:space="0" w:color="auto"/>
          </w:divBdr>
        </w:div>
        <w:div w:id="2005432337">
          <w:marLeft w:val="480"/>
          <w:marRight w:val="0"/>
          <w:marTop w:val="0"/>
          <w:marBottom w:val="0"/>
          <w:divBdr>
            <w:top w:val="none" w:sz="0" w:space="0" w:color="auto"/>
            <w:left w:val="none" w:sz="0" w:space="0" w:color="auto"/>
            <w:bottom w:val="none" w:sz="0" w:space="0" w:color="auto"/>
            <w:right w:val="none" w:sz="0" w:space="0" w:color="auto"/>
          </w:divBdr>
        </w:div>
        <w:div w:id="85994">
          <w:marLeft w:val="480"/>
          <w:marRight w:val="0"/>
          <w:marTop w:val="0"/>
          <w:marBottom w:val="0"/>
          <w:divBdr>
            <w:top w:val="none" w:sz="0" w:space="0" w:color="auto"/>
            <w:left w:val="none" w:sz="0" w:space="0" w:color="auto"/>
            <w:bottom w:val="none" w:sz="0" w:space="0" w:color="auto"/>
            <w:right w:val="none" w:sz="0" w:space="0" w:color="auto"/>
          </w:divBdr>
        </w:div>
        <w:div w:id="1074862742">
          <w:marLeft w:val="480"/>
          <w:marRight w:val="0"/>
          <w:marTop w:val="0"/>
          <w:marBottom w:val="0"/>
          <w:divBdr>
            <w:top w:val="none" w:sz="0" w:space="0" w:color="auto"/>
            <w:left w:val="none" w:sz="0" w:space="0" w:color="auto"/>
            <w:bottom w:val="none" w:sz="0" w:space="0" w:color="auto"/>
            <w:right w:val="none" w:sz="0" w:space="0" w:color="auto"/>
          </w:divBdr>
        </w:div>
        <w:div w:id="317080724">
          <w:marLeft w:val="480"/>
          <w:marRight w:val="0"/>
          <w:marTop w:val="0"/>
          <w:marBottom w:val="0"/>
          <w:divBdr>
            <w:top w:val="none" w:sz="0" w:space="0" w:color="auto"/>
            <w:left w:val="none" w:sz="0" w:space="0" w:color="auto"/>
            <w:bottom w:val="none" w:sz="0" w:space="0" w:color="auto"/>
            <w:right w:val="none" w:sz="0" w:space="0" w:color="auto"/>
          </w:divBdr>
        </w:div>
        <w:div w:id="2123257501">
          <w:marLeft w:val="480"/>
          <w:marRight w:val="0"/>
          <w:marTop w:val="0"/>
          <w:marBottom w:val="0"/>
          <w:divBdr>
            <w:top w:val="none" w:sz="0" w:space="0" w:color="auto"/>
            <w:left w:val="none" w:sz="0" w:space="0" w:color="auto"/>
            <w:bottom w:val="none" w:sz="0" w:space="0" w:color="auto"/>
            <w:right w:val="none" w:sz="0" w:space="0" w:color="auto"/>
          </w:divBdr>
        </w:div>
        <w:div w:id="1678074192">
          <w:marLeft w:val="480"/>
          <w:marRight w:val="0"/>
          <w:marTop w:val="0"/>
          <w:marBottom w:val="0"/>
          <w:divBdr>
            <w:top w:val="none" w:sz="0" w:space="0" w:color="auto"/>
            <w:left w:val="none" w:sz="0" w:space="0" w:color="auto"/>
            <w:bottom w:val="none" w:sz="0" w:space="0" w:color="auto"/>
            <w:right w:val="none" w:sz="0" w:space="0" w:color="auto"/>
          </w:divBdr>
        </w:div>
        <w:div w:id="690106933">
          <w:marLeft w:val="480"/>
          <w:marRight w:val="0"/>
          <w:marTop w:val="0"/>
          <w:marBottom w:val="0"/>
          <w:divBdr>
            <w:top w:val="none" w:sz="0" w:space="0" w:color="auto"/>
            <w:left w:val="none" w:sz="0" w:space="0" w:color="auto"/>
            <w:bottom w:val="none" w:sz="0" w:space="0" w:color="auto"/>
            <w:right w:val="none" w:sz="0" w:space="0" w:color="auto"/>
          </w:divBdr>
        </w:div>
        <w:div w:id="1898709552">
          <w:marLeft w:val="480"/>
          <w:marRight w:val="0"/>
          <w:marTop w:val="0"/>
          <w:marBottom w:val="0"/>
          <w:divBdr>
            <w:top w:val="none" w:sz="0" w:space="0" w:color="auto"/>
            <w:left w:val="none" w:sz="0" w:space="0" w:color="auto"/>
            <w:bottom w:val="none" w:sz="0" w:space="0" w:color="auto"/>
            <w:right w:val="none" w:sz="0" w:space="0" w:color="auto"/>
          </w:divBdr>
        </w:div>
        <w:div w:id="199633390">
          <w:marLeft w:val="480"/>
          <w:marRight w:val="0"/>
          <w:marTop w:val="0"/>
          <w:marBottom w:val="0"/>
          <w:divBdr>
            <w:top w:val="none" w:sz="0" w:space="0" w:color="auto"/>
            <w:left w:val="none" w:sz="0" w:space="0" w:color="auto"/>
            <w:bottom w:val="none" w:sz="0" w:space="0" w:color="auto"/>
            <w:right w:val="none" w:sz="0" w:space="0" w:color="auto"/>
          </w:divBdr>
        </w:div>
        <w:div w:id="1696030623">
          <w:marLeft w:val="480"/>
          <w:marRight w:val="0"/>
          <w:marTop w:val="0"/>
          <w:marBottom w:val="0"/>
          <w:divBdr>
            <w:top w:val="none" w:sz="0" w:space="0" w:color="auto"/>
            <w:left w:val="none" w:sz="0" w:space="0" w:color="auto"/>
            <w:bottom w:val="none" w:sz="0" w:space="0" w:color="auto"/>
            <w:right w:val="none" w:sz="0" w:space="0" w:color="auto"/>
          </w:divBdr>
        </w:div>
        <w:div w:id="1414355839">
          <w:marLeft w:val="480"/>
          <w:marRight w:val="0"/>
          <w:marTop w:val="0"/>
          <w:marBottom w:val="0"/>
          <w:divBdr>
            <w:top w:val="none" w:sz="0" w:space="0" w:color="auto"/>
            <w:left w:val="none" w:sz="0" w:space="0" w:color="auto"/>
            <w:bottom w:val="none" w:sz="0" w:space="0" w:color="auto"/>
            <w:right w:val="none" w:sz="0" w:space="0" w:color="auto"/>
          </w:divBdr>
        </w:div>
        <w:div w:id="1295595026">
          <w:marLeft w:val="480"/>
          <w:marRight w:val="0"/>
          <w:marTop w:val="0"/>
          <w:marBottom w:val="0"/>
          <w:divBdr>
            <w:top w:val="none" w:sz="0" w:space="0" w:color="auto"/>
            <w:left w:val="none" w:sz="0" w:space="0" w:color="auto"/>
            <w:bottom w:val="none" w:sz="0" w:space="0" w:color="auto"/>
            <w:right w:val="none" w:sz="0" w:space="0" w:color="auto"/>
          </w:divBdr>
        </w:div>
        <w:div w:id="656567809">
          <w:marLeft w:val="480"/>
          <w:marRight w:val="0"/>
          <w:marTop w:val="0"/>
          <w:marBottom w:val="0"/>
          <w:divBdr>
            <w:top w:val="none" w:sz="0" w:space="0" w:color="auto"/>
            <w:left w:val="none" w:sz="0" w:space="0" w:color="auto"/>
            <w:bottom w:val="none" w:sz="0" w:space="0" w:color="auto"/>
            <w:right w:val="none" w:sz="0" w:space="0" w:color="auto"/>
          </w:divBdr>
        </w:div>
        <w:div w:id="95491898">
          <w:marLeft w:val="480"/>
          <w:marRight w:val="0"/>
          <w:marTop w:val="0"/>
          <w:marBottom w:val="0"/>
          <w:divBdr>
            <w:top w:val="none" w:sz="0" w:space="0" w:color="auto"/>
            <w:left w:val="none" w:sz="0" w:space="0" w:color="auto"/>
            <w:bottom w:val="none" w:sz="0" w:space="0" w:color="auto"/>
            <w:right w:val="none" w:sz="0" w:space="0" w:color="auto"/>
          </w:divBdr>
        </w:div>
        <w:div w:id="755634253">
          <w:marLeft w:val="480"/>
          <w:marRight w:val="0"/>
          <w:marTop w:val="0"/>
          <w:marBottom w:val="0"/>
          <w:divBdr>
            <w:top w:val="none" w:sz="0" w:space="0" w:color="auto"/>
            <w:left w:val="none" w:sz="0" w:space="0" w:color="auto"/>
            <w:bottom w:val="none" w:sz="0" w:space="0" w:color="auto"/>
            <w:right w:val="none" w:sz="0" w:space="0" w:color="auto"/>
          </w:divBdr>
        </w:div>
        <w:div w:id="1081871213">
          <w:marLeft w:val="480"/>
          <w:marRight w:val="0"/>
          <w:marTop w:val="0"/>
          <w:marBottom w:val="0"/>
          <w:divBdr>
            <w:top w:val="none" w:sz="0" w:space="0" w:color="auto"/>
            <w:left w:val="none" w:sz="0" w:space="0" w:color="auto"/>
            <w:bottom w:val="none" w:sz="0" w:space="0" w:color="auto"/>
            <w:right w:val="none" w:sz="0" w:space="0" w:color="auto"/>
          </w:divBdr>
        </w:div>
        <w:div w:id="272245486">
          <w:marLeft w:val="480"/>
          <w:marRight w:val="0"/>
          <w:marTop w:val="0"/>
          <w:marBottom w:val="0"/>
          <w:divBdr>
            <w:top w:val="none" w:sz="0" w:space="0" w:color="auto"/>
            <w:left w:val="none" w:sz="0" w:space="0" w:color="auto"/>
            <w:bottom w:val="none" w:sz="0" w:space="0" w:color="auto"/>
            <w:right w:val="none" w:sz="0" w:space="0" w:color="auto"/>
          </w:divBdr>
        </w:div>
        <w:div w:id="878322005">
          <w:marLeft w:val="480"/>
          <w:marRight w:val="0"/>
          <w:marTop w:val="0"/>
          <w:marBottom w:val="0"/>
          <w:divBdr>
            <w:top w:val="none" w:sz="0" w:space="0" w:color="auto"/>
            <w:left w:val="none" w:sz="0" w:space="0" w:color="auto"/>
            <w:bottom w:val="none" w:sz="0" w:space="0" w:color="auto"/>
            <w:right w:val="none" w:sz="0" w:space="0" w:color="auto"/>
          </w:divBdr>
        </w:div>
        <w:div w:id="1159929660">
          <w:marLeft w:val="480"/>
          <w:marRight w:val="0"/>
          <w:marTop w:val="0"/>
          <w:marBottom w:val="0"/>
          <w:divBdr>
            <w:top w:val="none" w:sz="0" w:space="0" w:color="auto"/>
            <w:left w:val="none" w:sz="0" w:space="0" w:color="auto"/>
            <w:bottom w:val="none" w:sz="0" w:space="0" w:color="auto"/>
            <w:right w:val="none" w:sz="0" w:space="0" w:color="auto"/>
          </w:divBdr>
        </w:div>
        <w:div w:id="1514757654">
          <w:marLeft w:val="480"/>
          <w:marRight w:val="0"/>
          <w:marTop w:val="0"/>
          <w:marBottom w:val="0"/>
          <w:divBdr>
            <w:top w:val="none" w:sz="0" w:space="0" w:color="auto"/>
            <w:left w:val="none" w:sz="0" w:space="0" w:color="auto"/>
            <w:bottom w:val="none" w:sz="0" w:space="0" w:color="auto"/>
            <w:right w:val="none" w:sz="0" w:space="0" w:color="auto"/>
          </w:divBdr>
        </w:div>
        <w:div w:id="1359307273">
          <w:marLeft w:val="480"/>
          <w:marRight w:val="0"/>
          <w:marTop w:val="0"/>
          <w:marBottom w:val="0"/>
          <w:divBdr>
            <w:top w:val="none" w:sz="0" w:space="0" w:color="auto"/>
            <w:left w:val="none" w:sz="0" w:space="0" w:color="auto"/>
            <w:bottom w:val="none" w:sz="0" w:space="0" w:color="auto"/>
            <w:right w:val="none" w:sz="0" w:space="0" w:color="auto"/>
          </w:divBdr>
        </w:div>
        <w:div w:id="1572420323">
          <w:marLeft w:val="480"/>
          <w:marRight w:val="0"/>
          <w:marTop w:val="0"/>
          <w:marBottom w:val="0"/>
          <w:divBdr>
            <w:top w:val="none" w:sz="0" w:space="0" w:color="auto"/>
            <w:left w:val="none" w:sz="0" w:space="0" w:color="auto"/>
            <w:bottom w:val="none" w:sz="0" w:space="0" w:color="auto"/>
            <w:right w:val="none" w:sz="0" w:space="0" w:color="auto"/>
          </w:divBdr>
        </w:div>
        <w:div w:id="1342929513">
          <w:marLeft w:val="480"/>
          <w:marRight w:val="0"/>
          <w:marTop w:val="0"/>
          <w:marBottom w:val="0"/>
          <w:divBdr>
            <w:top w:val="none" w:sz="0" w:space="0" w:color="auto"/>
            <w:left w:val="none" w:sz="0" w:space="0" w:color="auto"/>
            <w:bottom w:val="none" w:sz="0" w:space="0" w:color="auto"/>
            <w:right w:val="none" w:sz="0" w:space="0" w:color="auto"/>
          </w:divBdr>
        </w:div>
        <w:div w:id="1059598226">
          <w:marLeft w:val="480"/>
          <w:marRight w:val="0"/>
          <w:marTop w:val="0"/>
          <w:marBottom w:val="0"/>
          <w:divBdr>
            <w:top w:val="none" w:sz="0" w:space="0" w:color="auto"/>
            <w:left w:val="none" w:sz="0" w:space="0" w:color="auto"/>
            <w:bottom w:val="none" w:sz="0" w:space="0" w:color="auto"/>
            <w:right w:val="none" w:sz="0" w:space="0" w:color="auto"/>
          </w:divBdr>
        </w:div>
        <w:div w:id="1258520356">
          <w:marLeft w:val="480"/>
          <w:marRight w:val="0"/>
          <w:marTop w:val="0"/>
          <w:marBottom w:val="0"/>
          <w:divBdr>
            <w:top w:val="none" w:sz="0" w:space="0" w:color="auto"/>
            <w:left w:val="none" w:sz="0" w:space="0" w:color="auto"/>
            <w:bottom w:val="none" w:sz="0" w:space="0" w:color="auto"/>
            <w:right w:val="none" w:sz="0" w:space="0" w:color="auto"/>
          </w:divBdr>
        </w:div>
        <w:div w:id="500124811">
          <w:marLeft w:val="480"/>
          <w:marRight w:val="0"/>
          <w:marTop w:val="0"/>
          <w:marBottom w:val="0"/>
          <w:divBdr>
            <w:top w:val="none" w:sz="0" w:space="0" w:color="auto"/>
            <w:left w:val="none" w:sz="0" w:space="0" w:color="auto"/>
            <w:bottom w:val="none" w:sz="0" w:space="0" w:color="auto"/>
            <w:right w:val="none" w:sz="0" w:space="0" w:color="auto"/>
          </w:divBdr>
        </w:div>
        <w:div w:id="1796751940">
          <w:marLeft w:val="480"/>
          <w:marRight w:val="0"/>
          <w:marTop w:val="0"/>
          <w:marBottom w:val="0"/>
          <w:divBdr>
            <w:top w:val="none" w:sz="0" w:space="0" w:color="auto"/>
            <w:left w:val="none" w:sz="0" w:space="0" w:color="auto"/>
            <w:bottom w:val="none" w:sz="0" w:space="0" w:color="auto"/>
            <w:right w:val="none" w:sz="0" w:space="0" w:color="auto"/>
          </w:divBdr>
        </w:div>
        <w:div w:id="157041511">
          <w:marLeft w:val="480"/>
          <w:marRight w:val="0"/>
          <w:marTop w:val="0"/>
          <w:marBottom w:val="0"/>
          <w:divBdr>
            <w:top w:val="none" w:sz="0" w:space="0" w:color="auto"/>
            <w:left w:val="none" w:sz="0" w:space="0" w:color="auto"/>
            <w:bottom w:val="none" w:sz="0" w:space="0" w:color="auto"/>
            <w:right w:val="none" w:sz="0" w:space="0" w:color="auto"/>
          </w:divBdr>
        </w:div>
        <w:div w:id="1929845245">
          <w:marLeft w:val="480"/>
          <w:marRight w:val="0"/>
          <w:marTop w:val="0"/>
          <w:marBottom w:val="0"/>
          <w:divBdr>
            <w:top w:val="none" w:sz="0" w:space="0" w:color="auto"/>
            <w:left w:val="none" w:sz="0" w:space="0" w:color="auto"/>
            <w:bottom w:val="none" w:sz="0" w:space="0" w:color="auto"/>
            <w:right w:val="none" w:sz="0" w:space="0" w:color="auto"/>
          </w:divBdr>
        </w:div>
        <w:div w:id="1688673155">
          <w:marLeft w:val="480"/>
          <w:marRight w:val="0"/>
          <w:marTop w:val="0"/>
          <w:marBottom w:val="0"/>
          <w:divBdr>
            <w:top w:val="none" w:sz="0" w:space="0" w:color="auto"/>
            <w:left w:val="none" w:sz="0" w:space="0" w:color="auto"/>
            <w:bottom w:val="none" w:sz="0" w:space="0" w:color="auto"/>
            <w:right w:val="none" w:sz="0" w:space="0" w:color="auto"/>
          </w:divBdr>
        </w:div>
        <w:div w:id="94642057">
          <w:marLeft w:val="480"/>
          <w:marRight w:val="0"/>
          <w:marTop w:val="0"/>
          <w:marBottom w:val="0"/>
          <w:divBdr>
            <w:top w:val="none" w:sz="0" w:space="0" w:color="auto"/>
            <w:left w:val="none" w:sz="0" w:space="0" w:color="auto"/>
            <w:bottom w:val="none" w:sz="0" w:space="0" w:color="auto"/>
            <w:right w:val="none" w:sz="0" w:space="0" w:color="auto"/>
          </w:divBdr>
        </w:div>
        <w:div w:id="1643656691">
          <w:marLeft w:val="480"/>
          <w:marRight w:val="0"/>
          <w:marTop w:val="0"/>
          <w:marBottom w:val="0"/>
          <w:divBdr>
            <w:top w:val="none" w:sz="0" w:space="0" w:color="auto"/>
            <w:left w:val="none" w:sz="0" w:space="0" w:color="auto"/>
            <w:bottom w:val="none" w:sz="0" w:space="0" w:color="auto"/>
            <w:right w:val="none" w:sz="0" w:space="0" w:color="auto"/>
          </w:divBdr>
        </w:div>
        <w:div w:id="391194042">
          <w:marLeft w:val="480"/>
          <w:marRight w:val="0"/>
          <w:marTop w:val="0"/>
          <w:marBottom w:val="0"/>
          <w:divBdr>
            <w:top w:val="none" w:sz="0" w:space="0" w:color="auto"/>
            <w:left w:val="none" w:sz="0" w:space="0" w:color="auto"/>
            <w:bottom w:val="none" w:sz="0" w:space="0" w:color="auto"/>
            <w:right w:val="none" w:sz="0" w:space="0" w:color="auto"/>
          </w:divBdr>
        </w:div>
        <w:div w:id="267202710">
          <w:marLeft w:val="480"/>
          <w:marRight w:val="0"/>
          <w:marTop w:val="0"/>
          <w:marBottom w:val="0"/>
          <w:divBdr>
            <w:top w:val="none" w:sz="0" w:space="0" w:color="auto"/>
            <w:left w:val="none" w:sz="0" w:space="0" w:color="auto"/>
            <w:bottom w:val="none" w:sz="0" w:space="0" w:color="auto"/>
            <w:right w:val="none" w:sz="0" w:space="0" w:color="auto"/>
          </w:divBdr>
        </w:div>
        <w:div w:id="1948922003">
          <w:marLeft w:val="480"/>
          <w:marRight w:val="0"/>
          <w:marTop w:val="0"/>
          <w:marBottom w:val="0"/>
          <w:divBdr>
            <w:top w:val="none" w:sz="0" w:space="0" w:color="auto"/>
            <w:left w:val="none" w:sz="0" w:space="0" w:color="auto"/>
            <w:bottom w:val="none" w:sz="0" w:space="0" w:color="auto"/>
            <w:right w:val="none" w:sz="0" w:space="0" w:color="auto"/>
          </w:divBdr>
        </w:div>
        <w:div w:id="293604871">
          <w:marLeft w:val="480"/>
          <w:marRight w:val="0"/>
          <w:marTop w:val="0"/>
          <w:marBottom w:val="0"/>
          <w:divBdr>
            <w:top w:val="none" w:sz="0" w:space="0" w:color="auto"/>
            <w:left w:val="none" w:sz="0" w:space="0" w:color="auto"/>
            <w:bottom w:val="none" w:sz="0" w:space="0" w:color="auto"/>
            <w:right w:val="none" w:sz="0" w:space="0" w:color="auto"/>
          </w:divBdr>
        </w:div>
        <w:div w:id="130026218">
          <w:marLeft w:val="480"/>
          <w:marRight w:val="0"/>
          <w:marTop w:val="0"/>
          <w:marBottom w:val="0"/>
          <w:divBdr>
            <w:top w:val="none" w:sz="0" w:space="0" w:color="auto"/>
            <w:left w:val="none" w:sz="0" w:space="0" w:color="auto"/>
            <w:bottom w:val="none" w:sz="0" w:space="0" w:color="auto"/>
            <w:right w:val="none" w:sz="0" w:space="0" w:color="auto"/>
          </w:divBdr>
        </w:div>
        <w:div w:id="765927159">
          <w:marLeft w:val="480"/>
          <w:marRight w:val="0"/>
          <w:marTop w:val="0"/>
          <w:marBottom w:val="0"/>
          <w:divBdr>
            <w:top w:val="none" w:sz="0" w:space="0" w:color="auto"/>
            <w:left w:val="none" w:sz="0" w:space="0" w:color="auto"/>
            <w:bottom w:val="none" w:sz="0" w:space="0" w:color="auto"/>
            <w:right w:val="none" w:sz="0" w:space="0" w:color="auto"/>
          </w:divBdr>
        </w:div>
        <w:div w:id="1717924042">
          <w:marLeft w:val="480"/>
          <w:marRight w:val="0"/>
          <w:marTop w:val="0"/>
          <w:marBottom w:val="0"/>
          <w:divBdr>
            <w:top w:val="none" w:sz="0" w:space="0" w:color="auto"/>
            <w:left w:val="none" w:sz="0" w:space="0" w:color="auto"/>
            <w:bottom w:val="none" w:sz="0" w:space="0" w:color="auto"/>
            <w:right w:val="none" w:sz="0" w:space="0" w:color="auto"/>
          </w:divBdr>
        </w:div>
        <w:div w:id="2113433003">
          <w:marLeft w:val="480"/>
          <w:marRight w:val="0"/>
          <w:marTop w:val="0"/>
          <w:marBottom w:val="0"/>
          <w:divBdr>
            <w:top w:val="none" w:sz="0" w:space="0" w:color="auto"/>
            <w:left w:val="none" w:sz="0" w:space="0" w:color="auto"/>
            <w:bottom w:val="none" w:sz="0" w:space="0" w:color="auto"/>
            <w:right w:val="none" w:sz="0" w:space="0" w:color="auto"/>
          </w:divBdr>
        </w:div>
        <w:div w:id="926233435">
          <w:marLeft w:val="480"/>
          <w:marRight w:val="0"/>
          <w:marTop w:val="0"/>
          <w:marBottom w:val="0"/>
          <w:divBdr>
            <w:top w:val="none" w:sz="0" w:space="0" w:color="auto"/>
            <w:left w:val="none" w:sz="0" w:space="0" w:color="auto"/>
            <w:bottom w:val="none" w:sz="0" w:space="0" w:color="auto"/>
            <w:right w:val="none" w:sz="0" w:space="0" w:color="auto"/>
          </w:divBdr>
        </w:div>
        <w:div w:id="1168210211">
          <w:marLeft w:val="480"/>
          <w:marRight w:val="0"/>
          <w:marTop w:val="0"/>
          <w:marBottom w:val="0"/>
          <w:divBdr>
            <w:top w:val="none" w:sz="0" w:space="0" w:color="auto"/>
            <w:left w:val="none" w:sz="0" w:space="0" w:color="auto"/>
            <w:bottom w:val="none" w:sz="0" w:space="0" w:color="auto"/>
            <w:right w:val="none" w:sz="0" w:space="0" w:color="auto"/>
          </w:divBdr>
        </w:div>
        <w:div w:id="223107110">
          <w:marLeft w:val="480"/>
          <w:marRight w:val="0"/>
          <w:marTop w:val="0"/>
          <w:marBottom w:val="0"/>
          <w:divBdr>
            <w:top w:val="none" w:sz="0" w:space="0" w:color="auto"/>
            <w:left w:val="none" w:sz="0" w:space="0" w:color="auto"/>
            <w:bottom w:val="none" w:sz="0" w:space="0" w:color="auto"/>
            <w:right w:val="none" w:sz="0" w:space="0" w:color="auto"/>
          </w:divBdr>
        </w:div>
        <w:div w:id="603271060">
          <w:marLeft w:val="480"/>
          <w:marRight w:val="0"/>
          <w:marTop w:val="0"/>
          <w:marBottom w:val="0"/>
          <w:divBdr>
            <w:top w:val="none" w:sz="0" w:space="0" w:color="auto"/>
            <w:left w:val="none" w:sz="0" w:space="0" w:color="auto"/>
            <w:bottom w:val="none" w:sz="0" w:space="0" w:color="auto"/>
            <w:right w:val="none" w:sz="0" w:space="0" w:color="auto"/>
          </w:divBdr>
        </w:div>
        <w:div w:id="1941836113">
          <w:marLeft w:val="480"/>
          <w:marRight w:val="0"/>
          <w:marTop w:val="0"/>
          <w:marBottom w:val="0"/>
          <w:divBdr>
            <w:top w:val="none" w:sz="0" w:space="0" w:color="auto"/>
            <w:left w:val="none" w:sz="0" w:space="0" w:color="auto"/>
            <w:bottom w:val="none" w:sz="0" w:space="0" w:color="auto"/>
            <w:right w:val="none" w:sz="0" w:space="0" w:color="auto"/>
          </w:divBdr>
        </w:div>
        <w:div w:id="141392025">
          <w:marLeft w:val="480"/>
          <w:marRight w:val="0"/>
          <w:marTop w:val="0"/>
          <w:marBottom w:val="0"/>
          <w:divBdr>
            <w:top w:val="none" w:sz="0" w:space="0" w:color="auto"/>
            <w:left w:val="none" w:sz="0" w:space="0" w:color="auto"/>
            <w:bottom w:val="none" w:sz="0" w:space="0" w:color="auto"/>
            <w:right w:val="none" w:sz="0" w:space="0" w:color="auto"/>
          </w:divBdr>
        </w:div>
        <w:div w:id="1559054603">
          <w:marLeft w:val="480"/>
          <w:marRight w:val="0"/>
          <w:marTop w:val="0"/>
          <w:marBottom w:val="0"/>
          <w:divBdr>
            <w:top w:val="none" w:sz="0" w:space="0" w:color="auto"/>
            <w:left w:val="none" w:sz="0" w:space="0" w:color="auto"/>
            <w:bottom w:val="none" w:sz="0" w:space="0" w:color="auto"/>
            <w:right w:val="none" w:sz="0" w:space="0" w:color="auto"/>
          </w:divBdr>
        </w:div>
        <w:div w:id="365912112">
          <w:marLeft w:val="480"/>
          <w:marRight w:val="0"/>
          <w:marTop w:val="0"/>
          <w:marBottom w:val="0"/>
          <w:divBdr>
            <w:top w:val="none" w:sz="0" w:space="0" w:color="auto"/>
            <w:left w:val="none" w:sz="0" w:space="0" w:color="auto"/>
            <w:bottom w:val="none" w:sz="0" w:space="0" w:color="auto"/>
            <w:right w:val="none" w:sz="0" w:space="0" w:color="auto"/>
          </w:divBdr>
        </w:div>
        <w:div w:id="1139613877">
          <w:marLeft w:val="480"/>
          <w:marRight w:val="0"/>
          <w:marTop w:val="0"/>
          <w:marBottom w:val="0"/>
          <w:divBdr>
            <w:top w:val="none" w:sz="0" w:space="0" w:color="auto"/>
            <w:left w:val="none" w:sz="0" w:space="0" w:color="auto"/>
            <w:bottom w:val="none" w:sz="0" w:space="0" w:color="auto"/>
            <w:right w:val="none" w:sz="0" w:space="0" w:color="auto"/>
          </w:divBdr>
        </w:div>
        <w:div w:id="596984510">
          <w:marLeft w:val="480"/>
          <w:marRight w:val="0"/>
          <w:marTop w:val="0"/>
          <w:marBottom w:val="0"/>
          <w:divBdr>
            <w:top w:val="none" w:sz="0" w:space="0" w:color="auto"/>
            <w:left w:val="none" w:sz="0" w:space="0" w:color="auto"/>
            <w:bottom w:val="none" w:sz="0" w:space="0" w:color="auto"/>
            <w:right w:val="none" w:sz="0" w:space="0" w:color="auto"/>
          </w:divBdr>
        </w:div>
        <w:div w:id="1085766030">
          <w:marLeft w:val="480"/>
          <w:marRight w:val="0"/>
          <w:marTop w:val="0"/>
          <w:marBottom w:val="0"/>
          <w:divBdr>
            <w:top w:val="none" w:sz="0" w:space="0" w:color="auto"/>
            <w:left w:val="none" w:sz="0" w:space="0" w:color="auto"/>
            <w:bottom w:val="none" w:sz="0" w:space="0" w:color="auto"/>
            <w:right w:val="none" w:sz="0" w:space="0" w:color="auto"/>
          </w:divBdr>
        </w:div>
        <w:div w:id="280918716">
          <w:marLeft w:val="480"/>
          <w:marRight w:val="0"/>
          <w:marTop w:val="0"/>
          <w:marBottom w:val="0"/>
          <w:divBdr>
            <w:top w:val="none" w:sz="0" w:space="0" w:color="auto"/>
            <w:left w:val="none" w:sz="0" w:space="0" w:color="auto"/>
            <w:bottom w:val="none" w:sz="0" w:space="0" w:color="auto"/>
            <w:right w:val="none" w:sz="0" w:space="0" w:color="auto"/>
          </w:divBdr>
        </w:div>
        <w:div w:id="295063046">
          <w:marLeft w:val="480"/>
          <w:marRight w:val="0"/>
          <w:marTop w:val="0"/>
          <w:marBottom w:val="0"/>
          <w:divBdr>
            <w:top w:val="none" w:sz="0" w:space="0" w:color="auto"/>
            <w:left w:val="none" w:sz="0" w:space="0" w:color="auto"/>
            <w:bottom w:val="none" w:sz="0" w:space="0" w:color="auto"/>
            <w:right w:val="none" w:sz="0" w:space="0" w:color="auto"/>
          </w:divBdr>
        </w:div>
        <w:div w:id="781999735">
          <w:marLeft w:val="480"/>
          <w:marRight w:val="0"/>
          <w:marTop w:val="0"/>
          <w:marBottom w:val="0"/>
          <w:divBdr>
            <w:top w:val="none" w:sz="0" w:space="0" w:color="auto"/>
            <w:left w:val="none" w:sz="0" w:space="0" w:color="auto"/>
            <w:bottom w:val="none" w:sz="0" w:space="0" w:color="auto"/>
            <w:right w:val="none" w:sz="0" w:space="0" w:color="auto"/>
          </w:divBdr>
        </w:div>
        <w:div w:id="1089541920">
          <w:marLeft w:val="480"/>
          <w:marRight w:val="0"/>
          <w:marTop w:val="0"/>
          <w:marBottom w:val="0"/>
          <w:divBdr>
            <w:top w:val="none" w:sz="0" w:space="0" w:color="auto"/>
            <w:left w:val="none" w:sz="0" w:space="0" w:color="auto"/>
            <w:bottom w:val="none" w:sz="0" w:space="0" w:color="auto"/>
            <w:right w:val="none" w:sz="0" w:space="0" w:color="auto"/>
          </w:divBdr>
        </w:div>
        <w:div w:id="15037060">
          <w:marLeft w:val="480"/>
          <w:marRight w:val="0"/>
          <w:marTop w:val="0"/>
          <w:marBottom w:val="0"/>
          <w:divBdr>
            <w:top w:val="none" w:sz="0" w:space="0" w:color="auto"/>
            <w:left w:val="none" w:sz="0" w:space="0" w:color="auto"/>
            <w:bottom w:val="none" w:sz="0" w:space="0" w:color="auto"/>
            <w:right w:val="none" w:sz="0" w:space="0" w:color="auto"/>
          </w:divBdr>
        </w:div>
        <w:div w:id="933516766">
          <w:marLeft w:val="480"/>
          <w:marRight w:val="0"/>
          <w:marTop w:val="0"/>
          <w:marBottom w:val="0"/>
          <w:divBdr>
            <w:top w:val="none" w:sz="0" w:space="0" w:color="auto"/>
            <w:left w:val="none" w:sz="0" w:space="0" w:color="auto"/>
            <w:bottom w:val="none" w:sz="0" w:space="0" w:color="auto"/>
            <w:right w:val="none" w:sz="0" w:space="0" w:color="auto"/>
          </w:divBdr>
        </w:div>
        <w:div w:id="1981879109">
          <w:marLeft w:val="480"/>
          <w:marRight w:val="0"/>
          <w:marTop w:val="0"/>
          <w:marBottom w:val="0"/>
          <w:divBdr>
            <w:top w:val="none" w:sz="0" w:space="0" w:color="auto"/>
            <w:left w:val="none" w:sz="0" w:space="0" w:color="auto"/>
            <w:bottom w:val="none" w:sz="0" w:space="0" w:color="auto"/>
            <w:right w:val="none" w:sz="0" w:space="0" w:color="auto"/>
          </w:divBdr>
        </w:div>
        <w:div w:id="1143619086">
          <w:marLeft w:val="480"/>
          <w:marRight w:val="0"/>
          <w:marTop w:val="0"/>
          <w:marBottom w:val="0"/>
          <w:divBdr>
            <w:top w:val="none" w:sz="0" w:space="0" w:color="auto"/>
            <w:left w:val="none" w:sz="0" w:space="0" w:color="auto"/>
            <w:bottom w:val="none" w:sz="0" w:space="0" w:color="auto"/>
            <w:right w:val="none" w:sz="0" w:space="0" w:color="auto"/>
          </w:divBdr>
        </w:div>
        <w:div w:id="2086295252">
          <w:marLeft w:val="480"/>
          <w:marRight w:val="0"/>
          <w:marTop w:val="0"/>
          <w:marBottom w:val="0"/>
          <w:divBdr>
            <w:top w:val="none" w:sz="0" w:space="0" w:color="auto"/>
            <w:left w:val="none" w:sz="0" w:space="0" w:color="auto"/>
            <w:bottom w:val="none" w:sz="0" w:space="0" w:color="auto"/>
            <w:right w:val="none" w:sz="0" w:space="0" w:color="auto"/>
          </w:divBdr>
        </w:div>
        <w:div w:id="1706515673">
          <w:marLeft w:val="480"/>
          <w:marRight w:val="0"/>
          <w:marTop w:val="0"/>
          <w:marBottom w:val="0"/>
          <w:divBdr>
            <w:top w:val="none" w:sz="0" w:space="0" w:color="auto"/>
            <w:left w:val="none" w:sz="0" w:space="0" w:color="auto"/>
            <w:bottom w:val="none" w:sz="0" w:space="0" w:color="auto"/>
            <w:right w:val="none" w:sz="0" w:space="0" w:color="auto"/>
          </w:divBdr>
        </w:div>
        <w:div w:id="46153942">
          <w:marLeft w:val="480"/>
          <w:marRight w:val="0"/>
          <w:marTop w:val="0"/>
          <w:marBottom w:val="0"/>
          <w:divBdr>
            <w:top w:val="none" w:sz="0" w:space="0" w:color="auto"/>
            <w:left w:val="none" w:sz="0" w:space="0" w:color="auto"/>
            <w:bottom w:val="none" w:sz="0" w:space="0" w:color="auto"/>
            <w:right w:val="none" w:sz="0" w:space="0" w:color="auto"/>
          </w:divBdr>
        </w:div>
        <w:div w:id="474447103">
          <w:marLeft w:val="480"/>
          <w:marRight w:val="0"/>
          <w:marTop w:val="0"/>
          <w:marBottom w:val="0"/>
          <w:divBdr>
            <w:top w:val="none" w:sz="0" w:space="0" w:color="auto"/>
            <w:left w:val="none" w:sz="0" w:space="0" w:color="auto"/>
            <w:bottom w:val="none" w:sz="0" w:space="0" w:color="auto"/>
            <w:right w:val="none" w:sz="0" w:space="0" w:color="auto"/>
          </w:divBdr>
        </w:div>
        <w:div w:id="865557683">
          <w:marLeft w:val="480"/>
          <w:marRight w:val="0"/>
          <w:marTop w:val="0"/>
          <w:marBottom w:val="0"/>
          <w:divBdr>
            <w:top w:val="none" w:sz="0" w:space="0" w:color="auto"/>
            <w:left w:val="none" w:sz="0" w:space="0" w:color="auto"/>
            <w:bottom w:val="none" w:sz="0" w:space="0" w:color="auto"/>
            <w:right w:val="none" w:sz="0" w:space="0" w:color="auto"/>
          </w:divBdr>
        </w:div>
        <w:div w:id="1268808670">
          <w:marLeft w:val="480"/>
          <w:marRight w:val="0"/>
          <w:marTop w:val="0"/>
          <w:marBottom w:val="0"/>
          <w:divBdr>
            <w:top w:val="none" w:sz="0" w:space="0" w:color="auto"/>
            <w:left w:val="none" w:sz="0" w:space="0" w:color="auto"/>
            <w:bottom w:val="none" w:sz="0" w:space="0" w:color="auto"/>
            <w:right w:val="none" w:sz="0" w:space="0" w:color="auto"/>
          </w:divBdr>
        </w:div>
        <w:div w:id="1803696892">
          <w:marLeft w:val="480"/>
          <w:marRight w:val="0"/>
          <w:marTop w:val="0"/>
          <w:marBottom w:val="0"/>
          <w:divBdr>
            <w:top w:val="none" w:sz="0" w:space="0" w:color="auto"/>
            <w:left w:val="none" w:sz="0" w:space="0" w:color="auto"/>
            <w:bottom w:val="none" w:sz="0" w:space="0" w:color="auto"/>
            <w:right w:val="none" w:sz="0" w:space="0" w:color="auto"/>
          </w:divBdr>
        </w:div>
        <w:div w:id="882205481">
          <w:marLeft w:val="480"/>
          <w:marRight w:val="0"/>
          <w:marTop w:val="0"/>
          <w:marBottom w:val="0"/>
          <w:divBdr>
            <w:top w:val="none" w:sz="0" w:space="0" w:color="auto"/>
            <w:left w:val="none" w:sz="0" w:space="0" w:color="auto"/>
            <w:bottom w:val="none" w:sz="0" w:space="0" w:color="auto"/>
            <w:right w:val="none" w:sz="0" w:space="0" w:color="auto"/>
          </w:divBdr>
        </w:div>
        <w:div w:id="853804951">
          <w:marLeft w:val="480"/>
          <w:marRight w:val="0"/>
          <w:marTop w:val="0"/>
          <w:marBottom w:val="0"/>
          <w:divBdr>
            <w:top w:val="none" w:sz="0" w:space="0" w:color="auto"/>
            <w:left w:val="none" w:sz="0" w:space="0" w:color="auto"/>
            <w:bottom w:val="none" w:sz="0" w:space="0" w:color="auto"/>
            <w:right w:val="none" w:sz="0" w:space="0" w:color="auto"/>
          </w:divBdr>
        </w:div>
        <w:div w:id="1764106023">
          <w:marLeft w:val="480"/>
          <w:marRight w:val="0"/>
          <w:marTop w:val="0"/>
          <w:marBottom w:val="0"/>
          <w:divBdr>
            <w:top w:val="none" w:sz="0" w:space="0" w:color="auto"/>
            <w:left w:val="none" w:sz="0" w:space="0" w:color="auto"/>
            <w:bottom w:val="none" w:sz="0" w:space="0" w:color="auto"/>
            <w:right w:val="none" w:sz="0" w:space="0" w:color="auto"/>
          </w:divBdr>
        </w:div>
        <w:div w:id="1658875775">
          <w:marLeft w:val="480"/>
          <w:marRight w:val="0"/>
          <w:marTop w:val="0"/>
          <w:marBottom w:val="0"/>
          <w:divBdr>
            <w:top w:val="none" w:sz="0" w:space="0" w:color="auto"/>
            <w:left w:val="none" w:sz="0" w:space="0" w:color="auto"/>
            <w:bottom w:val="none" w:sz="0" w:space="0" w:color="auto"/>
            <w:right w:val="none" w:sz="0" w:space="0" w:color="auto"/>
          </w:divBdr>
        </w:div>
        <w:div w:id="814949076">
          <w:marLeft w:val="480"/>
          <w:marRight w:val="0"/>
          <w:marTop w:val="0"/>
          <w:marBottom w:val="0"/>
          <w:divBdr>
            <w:top w:val="none" w:sz="0" w:space="0" w:color="auto"/>
            <w:left w:val="none" w:sz="0" w:space="0" w:color="auto"/>
            <w:bottom w:val="none" w:sz="0" w:space="0" w:color="auto"/>
            <w:right w:val="none" w:sz="0" w:space="0" w:color="auto"/>
          </w:divBdr>
        </w:div>
        <w:div w:id="395786215">
          <w:marLeft w:val="480"/>
          <w:marRight w:val="0"/>
          <w:marTop w:val="0"/>
          <w:marBottom w:val="0"/>
          <w:divBdr>
            <w:top w:val="none" w:sz="0" w:space="0" w:color="auto"/>
            <w:left w:val="none" w:sz="0" w:space="0" w:color="auto"/>
            <w:bottom w:val="none" w:sz="0" w:space="0" w:color="auto"/>
            <w:right w:val="none" w:sz="0" w:space="0" w:color="auto"/>
          </w:divBdr>
        </w:div>
        <w:div w:id="351928814">
          <w:marLeft w:val="480"/>
          <w:marRight w:val="0"/>
          <w:marTop w:val="0"/>
          <w:marBottom w:val="0"/>
          <w:divBdr>
            <w:top w:val="none" w:sz="0" w:space="0" w:color="auto"/>
            <w:left w:val="none" w:sz="0" w:space="0" w:color="auto"/>
            <w:bottom w:val="none" w:sz="0" w:space="0" w:color="auto"/>
            <w:right w:val="none" w:sz="0" w:space="0" w:color="auto"/>
          </w:divBdr>
        </w:div>
        <w:div w:id="1686638740">
          <w:marLeft w:val="480"/>
          <w:marRight w:val="0"/>
          <w:marTop w:val="0"/>
          <w:marBottom w:val="0"/>
          <w:divBdr>
            <w:top w:val="none" w:sz="0" w:space="0" w:color="auto"/>
            <w:left w:val="none" w:sz="0" w:space="0" w:color="auto"/>
            <w:bottom w:val="none" w:sz="0" w:space="0" w:color="auto"/>
            <w:right w:val="none" w:sz="0" w:space="0" w:color="auto"/>
          </w:divBdr>
        </w:div>
        <w:div w:id="544290006">
          <w:marLeft w:val="480"/>
          <w:marRight w:val="0"/>
          <w:marTop w:val="0"/>
          <w:marBottom w:val="0"/>
          <w:divBdr>
            <w:top w:val="none" w:sz="0" w:space="0" w:color="auto"/>
            <w:left w:val="none" w:sz="0" w:space="0" w:color="auto"/>
            <w:bottom w:val="none" w:sz="0" w:space="0" w:color="auto"/>
            <w:right w:val="none" w:sz="0" w:space="0" w:color="auto"/>
          </w:divBdr>
        </w:div>
        <w:div w:id="644892569">
          <w:marLeft w:val="480"/>
          <w:marRight w:val="0"/>
          <w:marTop w:val="0"/>
          <w:marBottom w:val="0"/>
          <w:divBdr>
            <w:top w:val="none" w:sz="0" w:space="0" w:color="auto"/>
            <w:left w:val="none" w:sz="0" w:space="0" w:color="auto"/>
            <w:bottom w:val="none" w:sz="0" w:space="0" w:color="auto"/>
            <w:right w:val="none" w:sz="0" w:space="0" w:color="auto"/>
          </w:divBdr>
        </w:div>
        <w:div w:id="2114205764">
          <w:marLeft w:val="480"/>
          <w:marRight w:val="0"/>
          <w:marTop w:val="0"/>
          <w:marBottom w:val="0"/>
          <w:divBdr>
            <w:top w:val="none" w:sz="0" w:space="0" w:color="auto"/>
            <w:left w:val="none" w:sz="0" w:space="0" w:color="auto"/>
            <w:bottom w:val="none" w:sz="0" w:space="0" w:color="auto"/>
            <w:right w:val="none" w:sz="0" w:space="0" w:color="auto"/>
          </w:divBdr>
        </w:div>
        <w:div w:id="1973561020">
          <w:marLeft w:val="480"/>
          <w:marRight w:val="0"/>
          <w:marTop w:val="0"/>
          <w:marBottom w:val="0"/>
          <w:divBdr>
            <w:top w:val="none" w:sz="0" w:space="0" w:color="auto"/>
            <w:left w:val="none" w:sz="0" w:space="0" w:color="auto"/>
            <w:bottom w:val="none" w:sz="0" w:space="0" w:color="auto"/>
            <w:right w:val="none" w:sz="0" w:space="0" w:color="auto"/>
          </w:divBdr>
        </w:div>
        <w:div w:id="1860508475">
          <w:marLeft w:val="480"/>
          <w:marRight w:val="0"/>
          <w:marTop w:val="0"/>
          <w:marBottom w:val="0"/>
          <w:divBdr>
            <w:top w:val="none" w:sz="0" w:space="0" w:color="auto"/>
            <w:left w:val="none" w:sz="0" w:space="0" w:color="auto"/>
            <w:bottom w:val="none" w:sz="0" w:space="0" w:color="auto"/>
            <w:right w:val="none" w:sz="0" w:space="0" w:color="auto"/>
          </w:divBdr>
        </w:div>
        <w:div w:id="1282803927">
          <w:marLeft w:val="480"/>
          <w:marRight w:val="0"/>
          <w:marTop w:val="0"/>
          <w:marBottom w:val="0"/>
          <w:divBdr>
            <w:top w:val="none" w:sz="0" w:space="0" w:color="auto"/>
            <w:left w:val="none" w:sz="0" w:space="0" w:color="auto"/>
            <w:bottom w:val="none" w:sz="0" w:space="0" w:color="auto"/>
            <w:right w:val="none" w:sz="0" w:space="0" w:color="auto"/>
          </w:divBdr>
        </w:div>
        <w:div w:id="275988717">
          <w:marLeft w:val="480"/>
          <w:marRight w:val="0"/>
          <w:marTop w:val="0"/>
          <w:marBottom w:val="0"/>
          <w:divBdr>
            <w:top w:val="none" w:sz="0" w:space="0" w:color="auto"/>
            <w:left w:val="none" w:sz="0" w:space="0" w:color="auto"/>
            <w:bottom w:val="none" w:sz="0" w:space="0" w:color="auto"/>
            <w:right w:val="none" w:sz="0" w:space="0" w:color="auto"/>
          </w:divBdr>
        </w:div>
        <w:div w:id="1420759309">
          <w:marLeft w:val="480"/>
          <w:marRight w:val="0"/>
          <w:marTop w:val="0"/>
          <w:marBottom w:val="0"/>
          <w:divBdr>
            <w:top w:val="none" w:sz="0" w:space="0" w:color="auto"/>
            <w:left w:val="none" w:sz="0" w:space="0" w:color="auto"/>
            <w:bottom w:val="none" w:sz="0" w:space="0" w:color="auto"/>
            <w:right w:val="none" w:sz="0" w:space="0" w:color="auto"/>
          </w:divBdr>
        </w:div>
        <w:div w:id="1162622883">
          <w:marLeft w:val="480"/>
          <w:marRight w:val="0"/>
          <w:marTop w:val="0"/>
          <w:marBottom w:val="0"/>
          <w:divBdr>
            <w:top w:val="none" w:sz="0" w:space="0" w:color="auto"/>
            <w:left w:val="none" w:sz="0" w:space="0" w:color="auto"/>
            <w:bottom w:val="none" w:sz="0" w:space="0" w:color="auto"/>
            <w:right w:val="none" w:sz="0" w:space="0" w:color="auto"/>
          </w:divBdr>
        </w:div>
        <w:div w:id="1170874204">
          <w:marLeft w:val="480"/>
          <w:marRight w:val="0"/>
          <w:marTop w:val="0"/>
          <w:marBottom w:val="0"/>
          <w:divBdr>
            <w:top w:val="none" w:sz="0" w:space="0" w:color="auto"/>
            <w:left w:val="none" w:sz="0" w:space="0" w:color="auto"/>
            <w:bottom w:val="none" w:sz="0" w:space="0" w:color="auto"/>
            <w:right w:val="none" w:sz="0" w:space="0" w:color="auto"/>
          </w:divBdr>
        </w:div>
        <w:div w:id="512039562">
          <w:marLeft w:val="480"/>
          <w:marRight w:val="0"/>
          <w:marTop w:val="0"/>
          <w:marBottom w:val="0"/>
          <w:divBdr>
            <w:top w:val="none" w:sz="0" w:space="0" w:color="auto"/>
            <w:left w:val="none" w:sz="0" w:space="0" w:color="auto"/>
            <w:bottom w:val="none" w:sz="0" w:space="0" w:color="auto"/>
            <w:right w:val="none" w:sz="0" w:space="0" w:color="auto"/>
          </w:divBdr>
        </w:div>
        <w:div w:id="2114551315">
          <w:marLeft w:val="480"/>
          <w:marRight w:val="0"/>
          <w:marTop w:val="0"/>
          <w:marBottom w:val="0"/>
          <w:divBdr>
            <w:top w:val="none" w:sz="0" w:space="0" w:color="auto"/>
            <w:left w:val="none" w:sz="0" w:space="0" w:color="auto"/>
            <w:bottom w:val="none" w:sz="0" w:space="0" w:color="auto"/>
            <w:right w:val="none" w:sz="0" w:space="0" w:color="auto"/>
          </w:divBdr>
        </w:div>
        <w:div w:id="538323079">
          <w:marLeft w:val="480"/>
          <w:marRight w:val="0"/>
          <w:marTop w:val="0"/>
          <w:marBottom w:val="0"/>
          <w:divBdr>
            <w:top w:val="none" w:sz="0" w:space="0" w:color="auto"/>
            <w:left w:val="none" w:sz="0" w:space="0" w:color="auto"/>
            <w:bottom w:val="none" w:sz="0" w:space="0" w:color="auto"/>
            <w:right w:val="none" w:sz="0" w:space="0" w:color="auto"/>
          </w:divBdr>
        </w:div>
        <w:div w:id="889414557">
          <w:marLeft w:val="480"/>
          <w:marRight w:val="0"/>
          <w:marTop w:val="0"/>
          <w:marBottom w:val="0"/>
          <w:divBdr>
            <w:top w:val="none" w:sz="0" w:space="0" w:color="auto"/>
            <w:left w:val="none" w:sz="0" w:space="0" w:color="auto"/>
            <w:bottom w:val="none" w:sz="0" w:space="0" w:color="auto"/>
            <w:right w:val="none" w:sz="0" w:space="0" w:color="auto"/>
          </w:divBdr>
        </w:div>
        <w:div w:id="2064325938">
          <w:marLeft w:val="480"/>
          <w:marRight w:val="0"/>
          <w:marTop w:val="0"/>
          <w:marBottom w:val="0"/>
          <w:divBdr>
            <w:top w:val="none" w:sz="0" w:space="0" w:color="auto"/>
            <w:left w:val="none" w:sz="0" w:space="0" w:color="auto"/>
            <w:bottom w:val="none" w:sz="0" w:space="0" w:color="auto"/>
            <w:right w:val="none" w:sz="0" w:space="0" w:color="auto"/>
          </w:divBdr>
        </w:div>
        <w:div w:id="80413819">
          <w:marLeft w:val="480"/>
          <w:marRight w:val="0"/>
          <w:marTop w:val="0"/>
          <w:marBottom w:val="0"/>
          <w:divBdr>
            <w:top w:val="none" w:sz="0" w:space="0" w:color="auto"/>
            <w:left w:val="none" w:sz="0" w:space="0" w:color="auto"/>
            <w:bottom w:val="none" w:sz="0" w:space="0" w:color="auto"/>
            <w:right w:val="none" w:sz="0" w:space="0" w:color="auto"/>
          </w:divBdr>
        </w:div>
        <w:div w:id="1834221738">
          <w:marLeft w:val="480"/>
          <w:marRight w:val="0"/>
          <w:marTop w:val="0"/>
          <w:marBottom w:val="0"/>
          <w:divBdr>
            <w:top w:val="none" w:sz="0" w:space="0" w:color="auto"/>
            <w:left w:val="none" w:sz="0" w:space="0" w:color="auto"/>
            <w:bottom w:val="none" w:sz="0" w:space="0" w:color="auto"/>
            <w:right w:val="none" w:sz="0" w:space="0" w:color="auto"/>
          </w:divBdr>
        </w:div>
        <w:div w:id="557936294">
          <w:marLeft w:val="480"/>
          <w:marRight w:val="0"/>
          <w:marTop w:val="0"/>
          <w:marBottom w:val="0"/>
          <w:divBdr>
            <w:top w:val="none" w:sz="0" w:space="0" w:color="auto"/>
            <w:left w:val="none" w:sz="0" w:space="0" w:color="auto"/>
            <w:bottom w:val="none" w:sz="0" w:space="0" w:color="auto"/>
            <w:right w:val="none" w:sz="0" w:space="0" w:color="auto"/>
          </w:divBdr>
        </w:div>
      </w:divsChild>
    </w:div>
    <w:div w:id="1433627405">
      <w:bodyDiv w:val="1"/>
      <w:marLeft w:val="0"/>
      <w:marRight w:val="0"/>
      <w:marTop w:val="0"/>
      <w:marBottom w:val="0"/>
      <w:divBdr>
        <w:top w:val="none" w:sz="0" w:space="0" w:color="auto"/>
        <w:left w:val="none" w:sz="0" w:space="0" w:color="auto"/>
        <w:bottom w:val="none" w:sz="0" w:space="0" w:color="auto"/>
        <w:right w:val="none" w:sz="0" w:space="0" w:color="auto"/>
      </w:divBdr>
    </w:div>
    <w:div w:id="1433939872">
      <w:bodyDiv w:val="1"/>
      <w:marLeft w:val="0"/>
      <w:marRight w:val="0"/>
      <w:marTop w:val="0"/>
      <w:marBottom w:val="0"/>
      <w:divBdr>
        <w:top w:val="none" w:sz="0" w:space="0" w:color="auto"/>
        <w:left w:val="none" w:sz="0" w:space="0" w:color="auto"/>
        <w:bottom w:val="none" w:sz="0" w:space="0" w:color="auto"/>
        <w:right w:val="none" w:sz="0" w:space="0" w:color="auto"/>
      </w:divBdr>
    </w:div>
    <w:div w:id="1434203458">
      <w:bodyDiv w:val="1"/>
      <w:marLeft w:val="0"/>
      <w:marRight w:val="0"/>
      <w:marTop w:val="0"/>
      <w:marBottom w:val="0"/>
      <w:divBdr>
        <w:top w:val="none" w:sz="0" w:space="0" w:color="auto"/>
        <w:left w:val="none" w:sz="0" w:space="0" w:color="auto"/>
        <w:bottom w:val="none" w:sz="0" w:space="0" w:color="auto"/>
        <w:right w:val="none" w:sz="0" w:space="0" w:color="auto"/>
      </w:divBdr>
    </w:div>
    <w:div w:id="1434276231">
      <w:bodyDiv w:val="1"/>
      <w:marLeft w:val="0"/>
      <w:marRight w:val="0"/>
      <w:marTop w:val="0"/>
      <w:marBottom w:val="0"/>
      <w:divBdr>
        <w:top w:val="none" w:sz="0" w:space="0" w:color="auto"/>
        <w:left w:val="none" w:sz="0" w:space="0" w:color="auto"/>
        <w:bottom w:val="none" w:sz="0" w:space="0" w:color="auto"/>
        <w:right w:val="none" w:sz="0" w:space="0" w:color="auto"/>
      </w:divBdr>
    </w:div>
    <w:div w:id="1434280613">
      <w:bodyDiv w:val="1"/>
      <w:marLeft w:val="0"/>
      <w:marRight w:val="0"/>
      <w:marTop w:val="0"/>
      <w:marBottom w:val="0"/>
      <w:divBdr>
        <w:top w:val="none" w:sz="0" w:space="0" w:color="auto"/>
        <w:left w:val="none" w:sz="0" w:space="0" w:color="auto"/>
        <w:bottom w:val="none" w:sz="0" w:space="0" w:color="auto"/>
        <w:right w:val="none" w:sz="0" w:space="0" w:color="auto"/>
      </w:divBdr>
    </w:div>
    <w:div w:id="1434401232">
      <w:bodyDiv w:val="1"/>
      <w:marLeft w:val="0"/>
      <w:marRight w:val="0"/>
      <w:marTop w:val="0"/>
      <w:marBottom w:val="0"/>
      <w:divBdr>
        <w:top w:val="none" w:sz="0" w:space="0" w:color="auto"/>
        <w:left w:val="none" w:sz="0" w:space="0" w:color="auto"/>
        <w:bottom w:val="none" w:sz="0" w:space="0" w:color="auto"/>
        <w:right w:val="none" w:sz="0" w:space="0" w:color="auto"/>
      </w:divBdr>
    </w:div>
    <w:div w:id="1434521768">
      <w:bodyDiv w:val="1"/>
      <w:marLeft w:val="0"/>
      <w:marRight w:val="0"/>
      <w:marTop w:val="0"/>
      <w:marBottom w:val="0"/>
      <w:divBdr>
        <w:top w:val="none" w:sz="0" w:space="0" w:color="auto"/>
        <w:left w:val="none" w:sz="0" w:space="0" w:color="auto"/>
        <w:bottom w:val="none" w:sz="0" w:space="0" w:color="auto"/>
        <w:right w:val="none" w:sz="0" w:space="0" w:color="auto"/>
      </w:divBdr>
    </w:div>
    <w:div w:id="1434860437">
      <w:bodyDiv w:val="1"/>
      <w:marLeft w:val="0"/>
      <w:marRight w:val="0"/>
      <w:marTop w:val="0"/>
      <w:marBottom w:val="0"/>
      <w:divBdr>
        <w:top w:val="none" w:sz="0" w:space="0" w:color="auto"/>
        <w:left w:val="none" w:sz="0" w:space="0" w:color="auto"/>
        <w:bottom w:val="none" w:sz="0" w:space="0" w:color="auto"/>
        <w:right w:val="none" w:sz="0" w:space="0" w:color="auto"/>
      </w:divBdr>
    </w:div>
    <w:div w:id="1434933121">
      <w:bodyDiv w:val="1"/>
      <w:marLeft w:val="0"/>
      <w:marRight w:val="0"/>
      <w:marTop w:val="0"/>
      <w:marBottom w:val="0"/>
      <w:divBdr>
        <w:top w:val="none" w:sz="0" w:space="0" w:color="auto"/>
        <w:left w:val="none" w:sz="0" w:space="0" w:color="auto"/>
        <w:bottom w:val="none" w:sz="0" w:space="0" w:color="auto"/>
        <w:right w:val="none" w:sz="0" w:space="0" w:color="auto"/>
      </w:divBdr>
    </w:div>
    <w:div w:id="1435051265">
      <w:bodyDiv w:val="1"/>
      <w:marLeft w:val="0"/>
      <w:marRight w:val="0"/>
      <w:marTop w:val="0"/>
      <w:marBottom w:val="0"/>
      <w:divBdr>
        <w:top w:val="none" w:sz="0" w:space="0" w:color="auto"/>
        <w:left w:val="none" w:sz="0" w:space="0" w:color="auto"/>
        <w:bottom w:val="none" w:sz="0" w:space="0" w:color="auto"/>
        <w:right w:val="none" w:sz="0" w:space="0" w:color="auto"/>
      </w:divBdr>
    </w:div>
    <w:div w:id="1435174605">
      <w:bodyDiv w:val="1"/>
      <w:marLeft w:val="0"/>
      <w:marRight w:val="0"/>
      <w:marTop w:val="0"/>
      <w:marBottom w:val="0"/>
      <w:divBdr>
        <w:top w:val="none" w:sz="0" w:space="0" w:color="auto"/>
        <w:left w:val="none" w:sz="0" w:space="0" w:color="auto"/>
        <w:bottom w:val="none" w:sz="0" w:space="0" w:color="auto"/>
        <w:right w:val="none" w:sz="0" w:space="0" w:color="auto"/>
      </w:divBdr>
    </w:div>
    <w:div w:id="1435244797">
      <w:bodyDiv w:val="1"/>
      <w:marLeft w:val="0"/>
      <w:marRight w:val="0"/>
      <w:marTop w:val="0"/>
      <w:marBottom w:val="0"/>
      <w:divBdr>
        <w:top w:val="none" w:sz="0" w:space="0" w:color="auto"/>
        <w:left w:val="none" w:sz="0" w:space="0" w:color="auto"/>
        <w:bottom w:val="none" w:sz="0" w:space="0" w:color="auto"/>
        <w:right w:val="none" w:sz="0" w:space="0" w:color="auto"/>
      </w:divBdr>
    </w:div>
    <w:div w:id="1435323256">
      <w:bodyDiv w:val="1"/>
      <w:marLeft w:val="0"/>
      <w:marRight w:val="0"/>
      <w:marTop w:val="0"/>
      <w:marBottom w:val="0"/>
      <w:divBdr>
        <w:top w:val="none" w:sz="0" w:space="0" w:color="auto"/>
        <w:left w:val="none" w:sz="0" w:space="0" w:color="auto"/>
        <w:bottom w:val="none" w:sz="0" w:space="0" w:color="auto"/>
        <w:right w:val="none" w:sz="0" w:space="0" w:color="auto"/>
      </w:divBdr>
    </w:div>
    <w:div w:id="1435327381">
      <w:bodyDiv w:val="1"/>
      <w:marLeft w:val="0"/>
      <w:marRight w:val="0"/>
      <w:marTop w:val="0"/>
      <w:marBottom w:val="0"/>
      <w:divBdr>
        <w:top w:val="none" w:sz="0" w:space="0" w:color="auto"/>
        <w:left w:val="none" w:sz="0" w:space="0" w:color="auto"/>
        <w:bottom w:val="none" w:sz="0" w:space="0" w:color="auto"/>
        <w:right w:val="none" w:sz="0" w:space="0" w:color="auto"/>
      </w:divBdr>
    </w:div>
    <w:div w:id="1435394784">
      <w:bodyDiv w:val="1"/>
      <w:marLeft w:val="0"/>
      <w:marRight w:val="0"/>
      <w:marTop w:val="0"/>
      <w:marBottom w:val="0"/>
      <w:divBdr>
        <w:top w:val="none" w:sz="0" w:space="0" w:color="auto"/>
        <w:left w:val="none" w:sz="0" w:space="0" w:color="auto"/>
        <w:bottom w:val="none" w:sz="0" w:space="0" w:color="auto"/>
        <w:right w:val="none" w:sz="0" w:space="0" w:color="auto"/>
      </w:divBdr>
    </w:div>
    <w:div w:id="1435399972">
      <w:bodyDiv w:val="1"/>
      <w:marLeft w:val="0"/>
      <w:marRight w:val="0"/>
      <w:marTop w:val="0"/>
      <w:marBottom w:val="0"/>
      <w:divBdr>
        <w:top w:val="none" w:sz="0" w:space="0" w:color="auto"/>
        <w:left w:val="none" w:sz="0" w:space="0" w:color="auto"/>
        <w:bottom w:val="none" w:sz="0" w:space="0" w:color="auto"/>
        <w:right w:val="none" w:sz="0" w:space="0" w:color="auto"/>
      </w:divBdr>
    </w:div>
    <w:div w:id="1435441974">
      <w:bodyDiv w:val="1"/>
      <w:marLeft w:val="0"/>
      <w:marRight w:val="0"/>
      <w:marTop w:val="0"/>
      <w:marBottom w:val="0"/>
      <w:divBdr>
        <w:top w:val="none" w:sz="0" w:space="0" w:color="auto"/>
        <w:left w:val="none" w:sz="0" w:space="0" w:color="auto"/>
        <w:bottom w:val="none" w:sz="0" w:space="0" w:color="auto"/>
        <w:right w:val="none" w:sz="0" w:space="0" w:color="auto"/>
      </w:divBdr>
    </w:div>
    <w:div w:id="1435519010">
      <w:bodyDiv w:val="1"/>
      <w:marLeft w:val="0"/>
      <w:marRight w:val="0"/>
      <w:marTop w:val="0"/>
      <w:marBottom w:val="0"/>
      <w:divBdr>
        <w:top w:val="none" w:sz="0" w:space="0" w:color="auto"/>
        <w:left w:val="none" w:sz="0" w:space="0" w:color="auto"/>
        <w:bottom w:val="none" w:sz="0" w:space="0" w:color="auto"/>
        <w:right w:val="none" w:sz="0" w:space="0" w:color="auto"/>
      </w:divBdr>
    </w:div>
    <w:div w:id="1435706940">
      <w:bodyDiv w:val="1"/>
      <w:marLeft w:val="0"/>
      <w:marRight w:val="0"/>
      <w:marTop w:val="0"/>
      <w:marBottom w:val="0"/>
      <w:divBdr>
        <w:top w:val="none" w:sz="0" w:space="0" w:color="auto"/>
        <w:left w:val="none" w:sz="0" w:space="0" w:color="auto"/>
        <w:bottom w:val="none" w:sz="0" w:space="0" w:color="auto"/>
        <w:right w:val="none" w:sz="0" w:space="0" w:color="auto"/>
      </w:divBdr>
    </w:div>
    <w:div w:id="1436291162">
      <w:bodyDiv w:val="1"/>
      <w:marLeft w:val="0"/>
      <w:marRight w:val="0"/>
      <w:marTop w:val="0"/>
      <w:marBottom w:val="0"/>
      <w:divBdr>
        <w:top w:val="none" w:sz="0" w:space="0" w:color="auto"/>
        <w:left w:val="none" w:sz="0" w:space="0" w:color="auto"/>
        <w:bottom w:val="none" w:sz="0" w:space="0" w:color="auto"/>
        <w:right w:val="none" w:sz="0" w:space="0" w:color="auto"/>
      </w:divBdr>
    </w:div>
    <w:div w:id="1436442184">
      <w:bodyDiv w:val="1"/>
      <w:marLeft w:val="0"/>
      <w:marRight w:val="0"/>
      <w:marTop w:val="0"/>
      <w:marBottom w:val="0"/>
      <w:divBdr>
        <w:top w:val="none" w:sz="0" w:space="0" w:color="auto"/>
        <w:left w:val="none" w:sz="0" w:space="0" w:color="auto"/>
        <w:bottom w:val="none" w:sz="0" w:space="0" w:color="auto"/>
        <w:right w:val="none" w:sz="0" w:space="0" w:color="auto"/>
      </w:divBdr>
    </w:div>
    <w:div w:id="1436484268">
      <w:bodyDiv w:val="1"/>
      <w:marLeft w:val="0"/>
      <w:marRight w:val="0"/>
      <w:marTop w:val="0"/>
      <w:marBottom w:val="0"/>
      <w:divBdr>
        <w:top w:val="none" w:sz="0" w:space="0" w:color="auto"/>
        <w:left w:val="none" w:sz="0" w:space="0" w:color="auto"/>
        <w:bottom w:val="none" w:sz="0" w:space="0" w:color="auto"/>
        <w:right w:val="none" w:sz="0" w:space="0" w:color="auto"/>
      </w:divBdr>
    </w:div>
    <w:div w:id="1436515002">
      <w:bodyDiv w:val="1"/>
      <w:marLeft w:val="0"/>
      <w:marRight w:val="0"/>
      <w:marTop w:val="0"/>
      <w:marBottom w:val="0"/>
      <w:divBdr>
        <w:top w:val="none" w:sz="0" w:space="0" w:color="auto"/>
        <w:left w:val="none" w:sz="0" w:space="0" w:color="auto"/>
        <w:bottom w:val="none" w:sz="0" w:space="0" w:color="auto"/>
        <w:right w:val="none" w:sz="0" w:space="0" w:color="auto"/>
      </w:divBdr>
    </w:div>
    <w:div w:id="1437018121">
      <w:bodyDiv w:val="1"/>
      <w:marLeft w:val="0"/>
      <w:marRight w:val="0"/>
      <w:marTop w:val="0"/>
      <w:marBottom w:val="0"/>
      <w:divBdr>
        <w:top w:val="none" w:sz="0" w:space="0" w:color="auto"/>
        <w:left w:val="none" w:sz="0" w:space="0" w:color="auto"/>
        <w:bottom w:val="none" w:sz="0" w:space="0" w:color="auto"/>
        <w:right w:val="none" w:sz="0" w:space="0" w:color="auto"/>
      </w:divBdr>
    </w:div>
    <w:div w:id="1437092400">
      <w:bodyDiv w:val="1"/>
      <w:marLeft w:val="0"/>
      <w:marRight w:val="0"/>
      <w:marTop w:val="0"/>
      <w:marBottom w:val="0"/>
      <w:divBdr>
        <w:top w:val="none" w:sz="0" w:space="0" w:color="auto"/>
        <w:left w:val="none" w:sz="0" w:space="0" w:color="auto"/>
        <w:bottom w:val="none" w:sz="0" w:space="0" w:color="auto"/>
        <w:right w:val="none" w:sz="0" w:space="0" w:color="auto"/>
      </w:divBdr>
    </w:div>
    <w:div w:id="1437097146">
      <w:bodyDiv w:val="1"/>
      <w:marLeft w:val="0"/>
      <w:marRight w:val="0"/>
      <w:marTop w:val="0"/>
      <w:marBottom w:val="0"/>
      <w:divBdr>
        <w:top w:val="none" w:sz="0" w:space="0" w:color="auto"/>
        <w:left w:val="none" w:sz="0" w:space="0" w:color="auto"/>
        <w:bottom w:val="none" w:sz="0" w:space="0" w:color="auto"/>
        <w:right w:val="none" w:sz="0" w:space="0" w:color="auto"/>
      </w:divBdr>
    </w:div>
    <w:div w:id="1437213037">
      <w:bodyDiv w:val="1"/>
      <w:marLeft w:val="0"/>
      <w:marRight w:val="0"/>
      <w:marTop w:val="0"/>
      <w:marBottom w:val="0"/>
      <w:divBdr>
        <w:top w:val="none" w:sz="0" w:space="0" w:color="auto"/>
        <w:left w:val="none" w:sz="0" w:space="0" w:color="auto"/>
        <w:bottom w:val="none" w:sz="0" w:space="0" w:color="auto"/>
        <w:right w:val="none" w:sz="0" w:space="0" w:color="auto"/>
      </w:divBdr>
    </w:div>
    <w:div w:id="1437479023">
      <w:bodyDiv w:val="1"/>
      <w:marLeft w:val="0"/>
      <w:marRight w:val="0"/>
      <w:marTop w:val="0"/>
      <w:marBottom w:val="0"/>
      <w:divBdr>
        <w:top w:val="none" w:sz="0" w:space="0" w:color="auto"/>
        <w:left w:val="none" w:sz="0" w:space="0" w:color="auto"/>
        <w:bottom w:val="none" w:sz="0" w:space="0" w:color="auto"/>
        <w:right w:val="none" w:sz="0" w:space="0" w:color="auto"/>
      </w:divBdr>
    </w:div>
    <w:div w:id="1437484470">
      <w:bodyDiv w:val="1"/>
      <w:marLeft w:val="0"/>
      <w:marRight w:val="0"/>
      <w:marTop w:val="0"/>
      <w:marBottom w:val="0"/>
      <w:divBdr>
        <w:top w:val="none" w:sz="0" w:space="0" w:color="auto"/>
        <w:left w:val="none" w:sz="0" w:space="0" w:color="auto"/>
        <w:bottom w:val="none" w:sz="0" w:space="0" w:color="auto"/>
        <w:right w:val="none" w:sz="0" w:space="0" w:color="auto"/>
      </w:divBdr>
    </w:div>
    <w:div w:id="1437553942">
      <w:bodyDiv w:val="1"/>
      <w:marLeft w:val="0"/>
      <w:marRight w:val="0"/>
      <w:marTop w:val="0"/>
      <w:marBottom w:val="0"/>
      <w:divBdr>
        <w:top w:val="none" w:sz="0" w:space="0" w:color="auto"/>
        <w:left w:val="none" w:sz="0" w:space="0" w:color="auto"/>
        <w:bottom w:val="none" w:sz="0" w:space="0" w:color="auto"/>
        <w:right w:val="none" w:sz="0" w:space="0" w:color="auto"/>
      </w:divBdr>
    </w:div>
    <w:div w:id="1437872833">
      <w:bodyDiv w:val="1"/>
      <w:marLeft w:val="0"/>
      <w:marRight w:val="0"/>
      <w:marTop w:val="0"/>
      <w:marBottom w:val="0"/>
      <w:divBdr>
        <w:top w:val="none" w:sz="0" w:space="0" w:color="auto"/>
        <w:left w:val="none" w:sz="0" w:space="0" w:color="auto"/>
        <w:bottom w:val="none" w:sz="0" w:space="0" w:color="auto"/>
        <w:right w:val="none" w:sz="0" w:space="0" w:color="auto"/>
      </w:divBdr>
    </w:div>
    <w:div w:id="1438057140">
      <w:bodyDiv w:val="1"/>
      <w:marLeft w:val="0"/>
      <w:marRight w:val="0"/>
      <w:marTop w:val="0"/>
      <w:marBottom w:val="0"/>
      <w:divBdr>
        <w:top w:val="none" w:sz="0" w:space="0" w:color="auto"/>
        <w:left w:val="none" w:sz="0" w:space="0" w:color="auto"/>
        <w:bottom w:val="none" w:sz="0" w:space="0" w:color="auto"/>
        <w:right w:val="none" w:sz="0" w:space="0" w:color="auto"/>
      </w:divBdr>
    </w:div>
    <w:div w:id="1438060958">
      <w:bodyDiv w:val="1"/>
      <w:marLeft w:val="0"/>
      <w:marRight w:val="0"/>
      <w:marTop w:val="0"/>
      <w:marBottom w:val="0"/>
      <w:divBdr>
        <w:top w:val="none" w:sz="0" w:space="0" w:color="auto"/>
        <w:left w:val="none" w:sz="0" w:space="0" w:color="auto"/>
        <w:bottom w:val="none" w:sz="0" w:space="0" w:color="auto"/>
        <w:right w:val="none" w:sz="0" w:space="0" w:color="auto"/>
      </w:divBdr>
    </w:div>
    <w:div w:id="1438135450">
      <w:bodyDiv w:val="1"/>
      <w:marLeft w:val="0"/>
      <w:marRight w:val="0"/>
      <w:marTop w:val="0"/>
      <w:marBottom w:val="0"/>
      <w:divBdr>
        <w:top w:val="none" w:sz="0" w:space="0" w:color="auto"/>
        <w:left w:val="none" w:sz="0" w:space="0" w:color="auto"/>
        <w:bottom w:val="none" w:sz="0" w:space="0" w:color="auto"/>
        <w:right w:val="none" w:sz="0" w:space="0" w:color="auto"/>
      </w:divBdr>
    </w:div>
    <w:div w:id="1438326459">
      <w:bodyDiv w:val="1"/>
      <w:marLeft w:val="0"/>
      <w:marRight w:val="0"/>
      <w:marTop w:val="0"/>
      <w:marBottom w:val="0"/>
      <w:divBdr>
        <w:top w:val="none" w:sz="0" w:space="0" w:color="auto"/>
        <w:left w:val="none" w:sz="0" w:space="0" w:color="auto"/>
        <w:bottom w:val="none" w:sz="0" w:space="0" w:color="auto"/>
        <w:right w:val="none" w:sz="0" w:space="0" w:color="auto"/>
      </w:divBdr>
    </w:div>
    <w:div w:id="1438409129">
      <w:bodyDiv w:val="1"/>
      <w:marLeft w:val="0"/>
      <w:marRight w:val="0"/>
      <w:marTop w:val="0"/>
      <w:marBottom w:val="0"/>
      <w:divBdr>
        <w:top w:val="none" w:sz="0" w:space="0" w:color="auto"/>
        <w:left w:val="none" w:sz="0" w:space="0" w:color="auto"/>
        <w:bottom w:val="none" w:sz="0" w:space="0" w:color="auto"/>
        <w:right w:val="none" w:sz="0" w:space="0" w:color="auto"/>
      </w:divBdr>
    </w:div>
    <w:div w:id="1438521150">
      <w:marLeft w:val="480"/>
      <w:marRight w:val="0"/>
      <w:marTop w:val="0"/>
      <w:marBottom w:val="0"/>
      <w:divBdr>
        <w:top w:val="none" w:sz="0" w:space="0" w:color="auto"/>
        <w:left w:val="none" w:sz="0" w:space="0" w:color="auto"/>
        <w:bottom w:val="none" w:sz="0" w:space="0" w:color="auto"/>
        <w:right w:val="none" w:sz="0" w:space="0" w:color="auto"/>
      </w:divBdr>
    </w:div>
    <w:div w:id="1439064304">
      <w:bodyDiv w:val="1"/>
      <w:marLeft w:val="0"/>
      <w:marRight w:val="0"/>
      <w:marTop w:val="0"/>
      <w:marBottom w:val="0"/>
      <w:divBdr>
        <w:top w:val="none" w:sz="0" w:space="0" w:color="auto"/>
        <w:left w:val="none" w:sz="0" w:space="0" w:color="auto"/>
        <w:bottom w:val="none" w:sz="0" w:space="0" w:color="auto"/>
        <w:right w:val="none" w:sz="0" w:space="0" w:color="auto"/>
      </w:divBdr>
    </w:div>
    <w:div w:id="1439332748">
      <w:bodyDiv w:val="1"/>
      <w:marLeft w:val="0"/>
      <w:marRight w:val="0"/>
      <w:marTop w:val="0"/>
      <w:marBottom w:val="0"/>
      <w:divBdr>
        <w:top w:val="none" w:sz="0" w:space="0" w:color="auto"/>
        <w:left w:val="none" w:sz="0" w:space="0" w:color="auto"/>
        <w:bottom w:val="none" w:sz="0" w:space="0" w:color="auto"/>
        <w:right w:val="none" w:sz="0" w:space="0" w:color="auto"/>
      </w:divBdr>
    </w:div>
    <w:div w:id="1439523819">
      <w:bodyDiv w:val="1"/>
      <w:marLeft w:val="0"/>
      <w:marRight w:val="0"/>
      <w:marTop w:val="0"/>
      <w:marBottom w:val="0"/>
      <w:divBdr>
        <w:top w:val="none" w:sz="0" w:space="0" w:color="auto"/>
        <w:left w:val="none" w:sz="0" w:space="0" w:color="auto"/>
        <w:bottom w:val="none" w:sz="0" w:space="0" w:color="auto"/>
        <w:right w:val="none" w:sz="0" w:space="0" w:color="auto"/>
      </w:divBdr>
    </w:div>
    <w:div w:id="1439912686">
      <w:bodyDiv w:val="1"/>
      <w:marLeft w:val="0"/>
      <w:marRight w:val="0"/>
      <w:marTop w:val="0"/>
      <w:marBottom w:val="0"/>
      <w:divBdr>
        <w:top w:val="none" w:sz="0" w:space="0" w:color="auto"/>
        <w:left w:val="none" w:sz="0" w:space="0" w:color="auto"/>
        <w:bottom w:val="none" w:sz="0" w:space="0" w:color="auto"/>
        <w:right w:val="none" w:sz="0" w:space="0" w:color="auto"/>
      </w:divBdr>
      <w:divsChild>
        <w:div w:id="188958293">
          <w:marLeft w:val="480"/>
          <w:marRight w:val="0"/>
          <w:marTop w:val="0"/>
          <w:marBottom w:val="0"/>
          <w:divBdr>
            <w:top w:val="none" w:sz="0" w:space="0" w:color="auto"/>
            <w:left w:val="none" w:sz="0" w:space="0" w:color="auto"/>
            <w:bottom w:val="none" w:sz="0" w:space="0" w:color="auto"/>
            <w:right w:val="none" w:sz="0" w:space="0" w:color="auto"/>
          </w:divBdr>
        </w:div>
        <w:div w:id="1776098344">
          <w:marLeft w:val="480"/>
          <w:marRight w:val="0"/>
          <w:marTop w:val="0"/>
          <w:marBottom w:val="0"/>
          <w:divBdr>
            <w:top w:val="none" w:sz="0" w:space="0" w:color="auto"/>
            <w:left w:val="none" w:sz="0" w:space="0" w:color="auto"/>
            <w:bottom w:val="none" w:sz="0" w:space="0" w:color="auto"/>
            <w:right w:val="none" w:sz="0" w:space="0" w:color="auto"/>
          </w:divBdr>
        </w:div>
        <w:div w:id="1649286084">
          <w:marLeft w:val="480"/>
          <w:marRight w:val="0"/>
          <w:marTop w:val="0"/>
          <w:marBottom w:val="0"/>
          <w:divBdr>
            <w:top w:val="none" w:sz="0" w:space="0" w:color="auto"/>
            <w:left w:val="none" w:sz="0" w:space="0" w:color="auto"/>
            <w:bottom w:val="none" w:sz="0" w:space="0" w:color="auto"/>
            <w:right w:val="none" w:sz="0" w:space="0" w:color="auto"/>
          </w:divBdr>
        </w:div>
        <w:div w:id="525561307">
          <w:marLeft w:val="480"/>
          <w:marRight w:val="0"/>
          <w:marTop w:val="0"/>
          <w:marBottom w:val="0"/>
          <w:divBdr>
            <w:top w:val="none" w:sz="0" w:space="0" w:color="auto"/>
            <w:left w:val="none" w:sz="0" w:space="0" w:color="auto"/>
            <w:bottom w:val="none" w:sz="0" w:space="0" w:color="auto"/>
            <w:right w:val="none" w:sz="0" w:space="0" w:color="auto"/>
          </w:divBdr>
        </w:div>
        <w:div w:id="935014810">
          <w:marLeft w:val="480"/>
          <w:marRight w:val="0"/>
          <w:marTop w:val="0"/>
          <w:marBottom w:val="0"/>
          <w:divBdr>
            <w:top w:val="none" w:sz="0" w:space="0" w:color="auto"/>
            <w:left w:val="none" w:sz="0" w:space="0" w:color="auto"/>
            <w:bottom w:val="none" w:sz="0" w:space="0" w:color="auto"/>
            <w:right w:val="none" w:sz="0" w:space="0" w:color="auto"/>
          </w:divBdr>
        </w:div>
        <w:div w:id="967008987">
          <w:marLeft w:val="480"/>
          <w:marRight w:val="0"/>
          <w:marTop w:val="0"/>
          <w:marBottom w:val="0"/>
          <w:divBdr>
            <w:top w:val="none" w:sz="0" w:space="0" w:color="auto"/>
            <w:left w:val="none" w:sz="0" w:space="0" w:color="auto"/>
            <w:bottom w:val="none" w:sz="0" w:space="0" w:color="auto"/>
            <w:right w:val="none" w:sz="0" w:space="0" w:color="auto"/>
          </w:divBdr>
        </w:div>
        <w:div w:id="1860700745">
          <w:marLeft w:val="480"/>
          <w:marRight w:val="0"/>
          <w:marTop w:val="0"/>
          <w:marBottom w:val="0"/>
          <w:divBdr>
            <w:top w:val="none" w:sz="0" w:space="0" w:color="auto"/>
            <w:left w:val="none" w:sz="0" w:space="0" w:color="auto"/>
            <w:bottom w:val="none" w:sz="0" w:space="0" w:color="auto"/>
            <w:right w:val="none" w:sz="0" w:space="0" w:color="auto"/>
          </w:divBdr>
        </w:div>
        <w:div w:id="292904594">
          <w:marLeft w:val="480"/>
          <w:marRight w:val="0"/>
          <w:marTop w:val="0"/>
          <w:marBottom w:val="0"/>
          <w:divBdr>
            <w:top w:val="none" w:sz="0" w:space="0" w:color="auto"/>
            <w:left w:val="none" w:sz="0" w:space="0" w:color="auto"/>
            <w:bottom w:val="none" w:sz="0" w:space="0" w:color="auto"/>
            <w:right w:val="none" w:sz="0" w:space="0" w:color="auto"/>
          </w:divBdr>
        </w:div>
        <w:div w:id="507913918">
          <w:marLeft w:val="480"/>
          <w:marRight w:val="0"/>
          <w:marTop w:val="0"/>
          <w:marBottom w:val="0"/>
          <w:divBdr>
            <w:top w:val="none" w:sz="0" w:space="0" w:color="auto"/>
            <w:left w:val="none" w:sz="0" w:space="0" w:color="auto"/>
            <w:bottom w:val="none" w:sz="0" w:space="0" w:color="auto"/>
            <w:right w:val="none" w:sz="0" w:space="0" w:color="auto"/>
          </w:divBdr>
        </w:div>
        <w:div w:id="1436515666">
          <w:marLeft w:val="480"/>
          <w:marRight w:val="0"/>
          <w:marTop w:val="0"/>
          <w:marBottom w:val="0"/>
          <w:divBdr>
            <w:top w:val="none" w:sz="0" w:space="0" w:color="auto"/>
            <w:left w:val="none" w:sz="0" w:space="0" w:color="auto"/>
            <w:bottom w:val="none" w:sz="0" w:space="0" w:color="auto"/>
            <w:right w:val="none" w:sz="0" w:space="0" w:color="auto"/>
          </w:divBdr>
        </w:div>
        <w:div w:id="739525892">
          <w:marLeft w:val="480"/>
          <w:marRight w:val="0"/>
          <w:marTop w:val="0"/>
          <w:marBottom w:val="0"/>
          <w:divBdr>
            <w:top w:val="none" w:sz="0" w:space="0" w:color="auto"/>
            <w:left w:val="none" w:sz="0" w:space="0" w:color="auto"/>
            <w:bottom w:val="none" w:sz="0" w:space="0" w:color="auto"/>
            <w:right w:val="none" w:sz="0" w:space="0" w:color="auto"/>
          </w:divBdr>
        </w:div>
        <w:div w:id="303044625">
          <w:marLeft w:val="480"/>
          <w:marRight w:val="0"/>
          <w:marTop w:val="0"/>
          <w:marBottom w:val="0"/>
          <w:divBdr>
            <w:top w:val="none" w:sz="0" w:space="0" w:color="auto"/>
            <w:left w:val="none" w:sz="0" w:space="0" w:color="auto"/>
            <w:bottom w:val="none" w:sz="0" w:space="0" w:color="auto"/>
            <w:right w:val="none" w:sz="0" w:space="0" w:color="auto"/>
          </w:divBdr>
        </w:div>
        <w:div w:id="1368142574">
          <w:marLeft w:val="480"/>
          <w:marRight w:val="0"/>
          <w:marTop w:val="0"/>
          <w:marBottom w:val="0"/>
          <w:divBdr>
            <w:top w:val="none" w:sz="0" w:space="0" w:color="auto"/>
            <w:left w:val="none" w:sz="0" w:space="0" w:color="auto"/>
            <w:bottom w:val="none" w:sz="0" w:space="0" w:color="auto"/>
            <w:right w:val="none" w:sz="0" w:space="0" w:color="auto"/>
          </w:divBdr>
        </w:div>
        <w:div w:id="2050714366">
          <w:marLeft w:val="480"/>
          <w:marRight w:val="0"/>
          <w:marTop w:val="0"/>
          <w:marBottom w:val="0"/>
          <w:divBdr>
            <w:top w:val="none" w:sz="0" w:space="0" w:color="auto"/>
            <w:left w:val="none" w:sz="0" w:space="0" w:color="auto"/>
            <w:bottom w:val="none" w:sz="0" w:space="0" w:color="auto"/>
            <w:right w:val="none" w:sz="0" w:space="0" w:color="auto"/>
          </w:divBdr>
        </w:div>
        <w:div w:id="816337228">
          <w:marLeft w:val="480"/>
          <w:marRight w:val="0"/>
          <w:marTop w:val="0"/>
          <w:marBottom w:val="0"/>
          <w:divBdr>
            <w:top w:val="none" w:sz="0" w:space="0" w:color="auto"/>
            <w:left w:val="none" w:sz="0" w:space="0" w:color="auto"/>
            <w:bottom w:val="none" w:sz="0" w:space="0" w:color="auto"/>
            <w:right w:val="none" w:sz="0" w:space="0" w:color="auto"/>
          </w:divBdr>
        </w:div>
        <w:div w:id="462819741">
          <w:marLeft w:val="480"/>
          <w:marRight w:val="0"/>
          <w:marTop w:val="0"/>
          <w:marBottom w:val="0"/>
          <w:divBdr>
            <w:top w:val="none" w:sz="0" w:space="0" w:color="auto"/>
            <w:left w:val="none" w:sz="0" w:space="0" w:color="auto"/>
            <w:bottom w:val="none" w:sz="0" w:space="0" w:color="auto"/>
            <w:right w:val="none" w:sz="0" w:space="0" w:color="auto"/>
          </w:divBdr>
        </w:div>
        <w:div w:id="1673069418">
          <w:marLeft w:val="480"/>
          <w:marRight w:val="0"/>
          <w:marTop w:val="0"/>
          <w:marBottom w:val="0"/>
          <w:divBdr>
            <w:top w:val="none" w:sz="0" w:space="0" w:color="auto"/>
            <w:left w:val="none" w:sz="0" w:space="0" w:color="auto"/>
            <w:bottom w:val="none" w:sz="0" w:space="0" w:color="auto"/>
            <w:right w:val="none" w:sz="0" w:space="0" w:color="auto"/>
          </w:divBdr>
        </w:div>
        <w:div w:id="910039312">
          <w:marLeft w:val="480"/>
          <w:marRight w:val="0"/>
          <w:marTop w:val="0"/>
          <w:marBottom w:val="0"/>
          <w:divBdr>
            <w:top w:val="none" w:sz="0" w:space="0" w:color="auto"/>
            <w:left w:val="none" w:sz="0" w:space="0" w:color="auto"/>
            <w:bottom w:val="none" w:sz="0" w:space="0" w:color="auto"/>
            <w:right w:val="none" w:sz="0" w:space="0" w:color="auto"/>
          </w:divBdr>
        </w:div>
        <w:div w:id="2083599305">
          <w:marLeft w:val="480"/>
          <w:marRight w:val="0"/>
          <w:marTop w:val="0"/>
          <w:marBottom w:val="0"/>
          <w:divBdr>
            <w:top w:val="none" w:sz="0" w:space="0" w:color="auto"/>
            <w:left w:val="none" w:sz="0" w:space="0" w:color="auto"/>
            <w:bottom w:val="none" w:sz="0" w:space="0" w:color="auto"/>
            <w:right w:val="none" w:sz="0" w:space="0" w:color="auto"/>
          </w:divBdr>
        </w:div>
        <w:div w:id="185144297">
          <w:marLeft w:val="480"/>
          <w:marRight w:val="0"/>
          <w:marTop w:val="0"/>
          <w:marBottom w:val="0"/>
          <w:divBdr>
            <w:top w:val="none" w:sz="0" w:space="0" w:color="auto"/>
            <w:left w:val="none" w:sz="0" w:space="0" w:color="auto"/>
            <w:bottom w:val="none" w:sz="0" w:space="0" w:color="auto"/>
            <w:right w:val="none" w:sz="0" w:space="0" w:color="auto"/>
          </w:divBdr>
        </w:div>
        <w:div w:id="83380537">
          <w:marLeft w:val="480"/>
          <w:marRight w:val="0"/>
          <w:marTop w:val="0"/>
          <w:marBottom w:val="0"/>
          <w:divBdr>
            <w:top w:val="none" w:sz="0" w:space="0" w:color="auto"/>
            <w:left w:val="none" w:sz="0" w:space="0" w:color="auto"/>
            <w:bottom w:val="none" w:sz="0" w:space="0" w:color="auto"/>
            <w:right w:val="none" w:sz="0" w:space="0" w:color="auto"/>
          </w:divBdr>
        </w:div>
        <w:div w:id="80570169">
          <w:marLeft w:val="480"/>
          <w:marRight w:val="0"/>
          <w:marTop w:val="0"/>
          <w:marBottom w:val="0"/>
          <w:divBdr>
            <w:top w:val="none" w:sz="0" w:space="0" w:color="auto"/>
            <w:left w:val="none" w:sz="0" w:space="0" w:color="auto"/>
            <w:bottom w:val="none" w:sz="0" w:space="0" w:color="auto"/>
            <w:right w:val="none" w:sz="0" w:space="0" w:color="auto"/>
          </w:divBdr>
        </w:div>
        <w:div w:id="543710662">
          <w:marLeft w:val="480"/>
          <w:marRight w:val="0"/>
          <w:marTop w:val="0"/>
          <w:marBottom w:val="0"/>
          <w:divBdr>
            <w:top w:val="none" w:sz="0" w:space="0" w:color="auto"/>
            <w:left w:val="none" w:sz="0" w:space="0" w:color="auto"/>
            <w:bottom w:val="none" w:sz="0" w:space="0" w:color="auto"/>
            <w:right w:val="none" w:sz="0" w:space="0" w:color="auto"/>
          </w:divBdr>
        </w:div>
        <w:div w:id="2095738675">
          <w:marLeft w:val="480"/>
          <w:marRight w:val="0"/>
          <w:marTop w:val="0"/>
          <w:marBottom w:val="0"/>
          <w:divBdr>
            <w:top w:val="none" w:sz="0" w:space="0" w:color="auto"/>
            <w:left w:val="none" w:sz="0" w:space="0" w:color="auto"/>
            <w:bottom w:val="none" w:sz="0" w:space="0" w:color="auto"/>
            <w:right w:val="none" w:sz="0" w:space="0" w:color="auto"/>
          </w:divBdr>
        </w:div>
        <w:div w:id="1297644786">
          <w:marLeft w:val="480"/>
          <w:marRight w:val="0"/>
          <w:marTop w:val="0"/>
          <w:marBottom w:val="0"/>
          <w:divBdr>
            <w:top w:val="none" w:sz="0" w:space="0" w:color="auto"/>
            <w:left w:val="none" w:sz="0" w:space="0" w:color="auto"/>
            <w:bottom w:val="none" w:sz="0" w:space="0" w:color="auto"/>
            <w:right w:val="none" w:sz="0" w:space="0" w:color="auto"/>
          </w:divBdr>
        </w:div>
        <w:div w:id="798373914">
          <w:marLeft w:val="480"/>
          <w:marRight w:val="0"/>
          <w:marTop w:val="0"/>
          <w:marBottom w:val="0"/>
          <w:divBdr>
            <w:top w:val="none" w:sz="0" w:space="0" w:color="auto"/>
            <w:left w:val="none" w:sz="0" w:space="0" w:color="auto"/>
            <w:bottom w:val="none" w:sz="0" w:space="0" w:color="auto"/>
            <w:right w:val="none" w:sz="0" w:space="0" w:color="auto"/>
          </w:divBdr>
        </w:div>
        <w:div w:id="798299963">
          <w:marLeft w:val="480"/>
          <w:marRight w:val="0"/>
          <w:marTop w:val="0"/>
          <w:marBottom w:val="0"/>
          <w:divBdr>
            <w:top w:val="none" w:sz="0" w:space="0" w:color="auto"/>
            <w:left w:val="none" w:sz="0" w:space="0" w:color="auto"/>
            <w:bottom w:val="none" w:sz="0" w:space="0" w:color="auto"/>
            <w:right w:val="none" w:sz="0" w:space="0" w:color="auto"/>
          </w:divBdr>
        </w:div>
        <w:div w:id="859320116">
          <w:marLeft w:val="480"/>
          <w:marRight w:val="0"/>
          <w:marTop w:val="0"/>
          <w:marBottom w:val="0"/>
          <w:divBdr>
            <w:top w:val="none" w:sz="0" w:space="0" w:color="auto"/>
            <w:left w:val="none" w:sz="0" w:space="0" w:color="auto"/>
            <w:bottom w:val="none" w:sz="0" w:space="0" w:color="auto"/>
            <w:right w:val="none" w:sz="0" w:space="0" w:color="auto"/>
          </w:divBdr>
        </w:div>
        <w:div w:id="217399919">
          <w:marLeft w:val="480"/>
          <w:marRight w:val="0"/>
          <w:marTop w:val="0"/>
          <w:marBottom w:val="0"/>
          <w:divBdr>
            <w:top w:val="none" w:sz="0" w:space="0" w:color="auto"/>
            <w:left w:val="none" w:sz="0" w:space="0" w:color="auto"/>
            <w:bottom w:val="none" w:sz="0" w:space="0" w:color="auto"/>
            <w:right w:val="none" w:sz="0" w:space="0" w:color="auto"/>
          </w:divBdr>
        </w:div>
        <w:div w:id="47342813">
          <w:marLeft w:val="480"/>
          <w:marRight w:val="0"/>
          <w:marTop w:val="0"/>
          <w:marBottom w:val="0"/>
          <w:divBdr>
            <w:top w:val="none" w:sz="0" w:space="0" w:color="auto"/>
            <w:left w:val="none" w:sz="0" w:space="0" w:color="auto"/>
            <w:bottom w:val="none" w:sz="0" w:space="0" w:color="auto"/>
            <w:right w:val="none" w:sz="0" w:space="0" w:color="auto"/>
          </w:divBdr>
        </w:div>
        <w:div w:id="221261497">
          <w:marLeft w:val="480"/>
          <w:marRight w:val="0"/>
          <w:marTop w:val="0"/>
          <w:marBottom w:val="0"/>
          <w:divBdr>
            <w:top w:val="none" w:sz="0" w:space="0" w:color="auto"/>
            <w:left w:val="none" w:sz="0" w:space="0" w:color="auto"/>
            <w:bottom w:val="none" w:sz="0" w:space="0" w:color="auto"/>
            <w:right w:val="none" w:sz="0" w:space="0" w:color="auto"/>
          </w:divBdr>
        </w:div>
        <w:div w:id="1393653666">
          <w:marLeft w:val="480"/>
          <w:marRight w:val="0"/>
          <w:marTop w:val="0"/>
          <w:marBottom w:val="0"/>
          <w:divBdr>
            <w:top w:val="none" w:sz="0" w:space="0" w:color="auto"/>
            <w:left w:val="none" w:sz="0" w:space="0" w:color="auto"/>
            <w:bottom w:val="none" w:sz="0" w:space="0" w:color="auto"/>
            <w:right w:val="none" w:sz="0" w:space="0" w:color="auto"/>
          </w:divBdr>
        </w:div>
        <w:div w:id="1966230539">
          <w:marLeft w:val="480"/>
          <w:marRight w:val="0"/>
          <w:marTop w:val="0"/>
          <w:marBottom w:val="0"/>
          <w:divBdr>
            <w:top w:val="none" w:sz="0" w:space="0" w:color="auto"/>
            <w:left w:val="none" w:sz="0" w:space="0" w:color="auto"/>
            <w:bottom w:val="none" w:sz="0" w:space="0" w:color="auto"/>
            <w:right w:val="none" w:sz="0" w:space="0" w:color="auto"/>
          </w:divBdr>
        </w:div>
        <w:div w:id="540633643">
          <w:marLeft w:val="480"/>
          <w:marRight w:val="0"/>
          <w:marTop w:val="0"/>
          <w:marBottom w:val="0"/>
          <w:divBdr>
            <w:top w:val="none" w:sz="0" w:space="0" w:color="auto"/>
            <w:left w:val="none" w:sz="0" w:space="0" w:color="auto"/>
            <w:bottom w:val="none" w:sz="0" w:space="0" w:color="auto"/>
            <w:right w:val="none" w:sz="0" w:space="0" w:color="auto"/>
          </w:divBdr>
        </w:div>
        <w:div w:id="139811886">
          <w:marLeft w:val="480"/>
          <w:marRight w:val="0"/>
          <w:marTop w:val="0"/>
          <w:marBottom w:val="0"/>
          <w:divBdr>
            <w:top w:val="none" w:sz="0" w:space="0" w:color="auto"/>
            <w:left w:val="none" w:sz="0" w:space="0" w:color="auto"/>
            <w:bottom w:val="none" w:sz="0" w:space="0" w:color="auto"/>
            <w:right w:val="none" w:sz="0" w:space="0" w:color="auto"/>
          </w:divBdr>
        </w:div>
        <w:div w:id="134301320">
          <w:marLeft w:val="480"/>
          <w:marRight w:val="0"/>
          <w:marTop w:val="0"/>
          <w:marBottom w:val="0"/>
          <w:divBdr>
            <w:top w:val="none" w:sz="0" w:space="0" w:color="auto"/>
            <w:left w:val="none" w:sz="0" w:space="0" w:color="auto"/>
            <w:bottom w:val="none" w:sz="0" w:space="0" w:color="auto"/>
            <w:right w:val="none" w:sz="0" w:space="0" w:color="auto"/>
          </w:divBdr>
        </w:div>
        <w:div w:id="3363643">
          <w:marLeft w:val="480"/>
          <w:marRight w:val="0"/>
          <w:marTop w:val="0"/>
          <w:marBottom w:val="0"/>
          <w:divBdr>
            <w:top w:val="none" w:sz="0" w:space="0" w:color="auto"/>
            <w:left w:val="none" w:sz="0" w:space="0" w:color="auto"/>
            <w:bottom w:val="none" w:sz="0" w:space="0" w:color="auto"/>
            <w:right w:val="none" w:sz="0" w:space="0" w:color="auto"/>
          </w:divBdr>
        </w:div>
        <w:div w:id="1041438696">
          <w:marLeft w:val="480"/>
          <w:marRight w:val="0"/>
          <w:marTop w:val="0"/>
          <w:marBottom w:val="0"/>
          <w:divBdr>
            <w:top w:val="none" w:sz="0" w:space="0" w:color="auto"/>
            <w:left w:val="none" w:sz="0" w:space="0" w:color="auto"/>
            <w:bottom w:val="none" w:sz="0" w:space="0" w:color="auto"/>
            <w:right w:val="none" w:sz="0" w:space="0" w:color="auto"/>
          </w:divBdr>
        </w:div>
        <w:div w:id="1279870075">
          <w:marLeft w:val="480"/>
          <w:marRight w:val="0"/>
          <w:marTop w:val="0"/>
          <w:marBottom w:val="0"/>
          <w:divBdr>
            <w:top w:val="none" w:sz="0" w:space="0" w:color="auto"/>
            <w:left w:val="none" w:sz="0" w:space="0" w:color="auto"/>
            <w:bottom w:val="none" w:sz="0" w:space="0" w:color="auto"/>
            <w:right w:val="none" w:sz="0" w:space="0" w:color="auto"/>
          </w:divBdr>
        </w:div>
        <w:div w:id="518010949">
          <w:marLeft w:val="480"/>
          <w:marRight w:val="0"/>
          <w:marTop w:val="0"/>
          <w:marBottom w:val="0"/>
          <w:divBdr>
            <w:top w:val="none" w:sz="0" w:space="0" w:color="auto"/>
            <w:left w:val="none" w:sz="0" w:space="0" w:color="auto"/>
            <w:bottom w:val="none" w:sz="0" w:space="0" w:color="auto"/>
            <w:right w:val="none" w:sz="0" w:space="0" w:color="auto"/>
          </w:divBdr>
        </w:div>
        <w:div w:id="646513703">
          <w:marLeft w:val="480"/>
          <w:marRight w:val="0"/>
          <w:marTop w:val="0"/>
          <w:marBottom w:val="0"/>
          <w:divBdr>
            <w:top w:val="none" w:sz="0" w:space="0" w:color="auto"/>
            <w:left w:val="none" w:sz="0" w:space="0" w:color="auto"/>
            <w:bottom w:val="none" w:sz="0" w:space="0" w:color="auto"/>
            <w:right w:val="none" w:sz="0" w:space="0" w:color="auto"/>
          </w:divBdr>
        </w:div>
        <w:div w:id="744884710">
          <w:marLeft w:val="480"/>
          <w:marRight w:val="0"/>
          <w:marTop w:val="0"/>
          <w:marBottom w:val="0"/>
          <w:divBdr>
            <w:top w:val="none" w:sz="0" w:space="0" w:color="auto"/>
            <w:left w:val="none" w:sz="0" w:space="0" w:color="auto"/>
            <w:bottom w:val="none" w:sz="0" w:space="0" w:color="auto"/>
            <w:right w:val="none" w:sz="0" w:space="0" w:color="auto"/>
          </w:divBdr>
        </w:div>
        <w:div w:id="1214272718">
          <w:marLeft w:val="480"/>
          <w:marRight w:val="0"/>
          <w:marTop w:val="0"/>
          <w:marBottom w:val="0"/>
          <w:divBdr>
            <w:top w:val="none" w:sz="0" w:space="0" w:color="auto"/>
            <w:left w:val="none" w:sz="0" w:space="0" w:color="auto"/>
            <w:bottom w:val="none" w:sz="0" w:space="0" w:color="auto"/>
            <w:right w:val="none" w:sz="0" w:space="0" w:color="auto"/>
          </w:divBdr>
        </w:div>
        <w:div w:id="1452281274">
          <w:marLeft w:val="480"/>
          <w:marRight w:val="0"/>
          <w:marTop w:val="0"/>
          <w:marBottom w:val="0"/>
          <w:divBdr>
            <w:top w:val="none" w:sz="0" w:space="0" w:color="auto"/>
            <w:left w:val="none" w:sz="0" w:space="0" w:color="auto"/>
            <w:bottom w:val="none" w:sz="0" w:space="0" w:color="auto"/>
            <w:right w:val="none" w:sz="0" w:space="0" w:color="auto"/>
          </w:divBdr>
        </w:div>
        <w:div w:id="2059471144">
          <w:marLeft w:val="480"/>
          <w:marRight w:val="0"/>
          <w:marTop w:val="0"/>
          <w:marBottom w:val="0"/>
          <w:divBdr>
            <w:top w:val="none" w:sz="0" w:space="0" w:color="auto"/>
            <w:left w:val="none" w:sz="0" w:space="0" w:color="auto"/>
            <w:bottom w:val="none" w:sz="0" w:space="0" w:color="auto"/>
            <w:right w:val="none" w:sz="0" w:space="0" w:color="auto"/>
          </w:divBdr>
        </w:div>
        <w:div w:id="581568917">
          <w:marLeft w:val="480"/>
          <w:marRight w:val="0"/>
          <w:marTop w:val="0"/>
          <w:marBottom w:val="0"/>
          <w:divBdr>
            <w:top w:val="none" w:sz="0" w:space="0" w:color="auto"/>
            <w:left w:val="none" w:sz="0" w:space="0" w:color="auto"/>
            <w:bottom w:val="none" w:sz="0" w:space="0" w:color="auto"/>
            <w:right w:val="none" w:sz="0" w:space="0" w:color="auto"/>
          </w:divBdr>
        </w:div>
        <w:div w:id="1692030635">
          <w:marLeft w:val="480"/>
          <w:marRight w:val="0"/>
          <w:marTop w:val="0"/>
          <w:marBottom w:val="0"/>
          <w:divBdr>
            <w:top w:val="none" w:sz="0" w:space="0" w:color="auto"/>
            <w:left w:val="none" w:sz="0" w:space="0" w:color="auto"/>
            <w:bottom w:val="none" w:sz="0" w:space="0" w:color="auto"/>
            <w:right w:val="none" w:sz="0" w:space="0" w:color="auto"/>
          </w:divBdr>
        </w:div>
        <w:div w:id="429081957">
          <w:marLeft w:val="480"/>
          <w:marRight w:val="0"/>
          <w:marTop w:val="0"/>
          <w:marBottom w:val="0"/>
          <w:divBdr>
            <w:top w:val="none" w:sz="0" w:space="0" w:color="auto"/>
            <w:left w:val="none" w:sz="0" w:space="0" w:color="auto"/>
            <w:bottom w:val="none" w:sz="0" w:space="0" w:color="auto"/>
            <w:right w:val="none" w:sz="0" w:space="0" w:color="auto"/>
          </w:divBdr>
        </w:div>
        <w:div w:id="1381317345">
          <w:marLeft w:val="480"/>
          <w:marRight w:val="0"/>
          <w:marTop w:val="0"/>
          <w:marBottom w:val="0"/>
          <w:divBdr>
            <w:top w:val="none" w:sz="0" w:space="0" w:color="auto"/>
            <w:left w:val="none" w:sz="0" w:space="0" w:color="auto"/>
            <w:bottom w:val="none" w:sz="0" w:space="0" w:color="auto"/>
            <w:right w:val="none" w:sz="0" w:space="0" w:color="auto"/>
          </w:divBdr>
        </w:div>
        <w:div w:id="1111895772">
          <w:marLeft w:val="480"/>
          <w:marRight w:val="0"/>
          <w:marTop w:val="0"/>
          <w:marBottom w:val="0"/>
          <w:divBdr>
            <w:top w:val="none" w:sz="0" w:space="0" w:color="auto"/>
            <w:left w:val="none" w:sz="0" w:space="0" w:color="auto"/>
            <w:bottom w:val="none" w:sz="0" w:space="0" w:color="auto"/>
            <w:right w:val="none" w:sz="0" w:space="0" w:color="auto"/>
          </w:divBdr>
        </w:div>
        <w:div w:id="1916082809">
          <w:marLeft w:val="480"/>
          <w:marRight w:val="0"/>
          <w:marTop w:val="0"/>
          <w:marBottom w:val="0"/>
          <w:divBdr>
            <w:top w:val="none" w:sz="0" w:space="0" w:color="auto"/>
            <w:left w:val="none" w:sz="0" w:space="0" w:color="auto"/>
            <w:bottom w:val="none" w:sz="0" w:space="0" w:color="auto"/>
            <w:right w:val="none" w:sz="0" w:space="0" w:color="auto"/>
          </w:divBdr>
        </w:div>
        <w:div w:id="390544280">
          <w:marLeft w:val="480"/>
          <w:marRight w:val="0"/>
          <w:marTop w:val="0"/>
          <w:marBottom w:val="0"/>
          <w:divBdr>
            <w:top w:val="none" w:sz="0" w:space="0" w:color="auto"/>
            <w:left w:val="none" w:sz="0" w:space="0" w:color="auto"/>
            <w:bottom w:val="none" w:sz="0" w:space="0" w:color="auto"/>
            <w:right w:val="none" w:sz="0" w:space="0" w:color="auto"/>
          </w:divBdr>
        </w:div>
        <w:div w:id="909778135">
          <w:marLeft w:val="480"/>
          <w:marRight w:val="0"/>
          <w:marTop w:val="0"/>
          <w:marBottom w:val="0"/>
          <w:divBdr>
            <w:top w:val="none" w:sz="0" w:space="0" w:color="auto"/>
            <w:left w:val="none" w:sz="0" w:space="0" w:color="auto"/>
            <w:bottom w:val="none" w:sz="0" w:space="0" w:color="auto"/>
            <w:right w:val="none" w:sz="0" w:space="0" w:color="auto"/>
          </w:divBdr>
        </w:div>
        <w:div w:id="1225488014">
          <w:marLeft w:val="480"/>
          <w:marRight w:val="0"/>
          <w:marTop w:val="0"/>
          <w:marBottom w:val="0"/>
          <w:divBdr>
            <w:top w:val="none" w:sz="0" w:space="0" w:color="auto"/>
            <w:left w:val="none" w:sz="0" w:space="0" w:color="auto"/>
            <w:bottom w:val="none" w:sz="0" w:space="0" w:color="auto"/>
            <w:right w:val="none" w:sz="0" w:space="0" w:color="auto"/>
          </w:divBdr>
        </w:div>
        <w:div w:id="587928290">
          <w:marLeft w:val="480"/>
          <w:marRight w:val="0"/>
          <w:marTop w:val="0"/>
          <w:marBottom w:val="0"/>
          <w:divBdr>
            <w:top w:val="none" w:sz="0" w:space="0" w:color="auto"/>
            <w:left w:val="none" w:sz="0" w:space="0" w:color="auto"/>
            <w:bottom w:val="none" w:sz="0" w:space="0" w:color="auto"/>
            <w:right w:val="none" w:sz="0" w:space="0" w:color="auto"/>
          </w:divBdr>
        </w:div>
        <w:div w:id="220286640">
          <w:marLeft w:val="480"/>
          <w:marRight w:val="0"/>
          <w:marTop w:val="0"/>
          <w:marBottom w:val="0"/>
          <w:divBdr>
            <w:top w:val="none" w:sz="0" w:space="0" w:color="auto"/>
            <w:left w:val="none" w:sz="0" w:space="0" w:color="auto"/>
            <w:bottom w:val="none" w:sz="0" w:space="0" w:color="auto"/>
            <w:right w:val="none" w:sz="0" w:space="0" w:color="auto"/>
          </w:divBdr>
        </w:div>
        <w:div w:id="723218715">
          <w:marLeft w:val="480"/>
          <w:marRight w:val="0"/>
          <w:marTop w:val="0"/>
          <w:marBottom w:val="0"/>
          <w:divBdr>
            <w:top w:val="none" w:sz="0" w:space="0" w:color="auto"/>
            <w:left w:val="none" w:sz="0" w:space="0" w:color="auto"/>
            <w:bottom w:val="none" w:sz="0" w:space="0" w:color="auto"/>
            <w:right w:val="none" w:sz="0" w:space="0" w:color="auto"/>
          </w:divBdr>
        </w:div>
        <w:div w:id="612790582">
          <w:marLeft w:val="480"/>
          <w:marRight w:val="0"/>
          <w:marTop w:val="0"/>
          <w:marBottom w:val="0"/>
          <w:divBdr>
            <w:top w:val="none" w:sz="0" w:space="0" w:color="auto"/>
            <w:left w:val="none" w:sz="0" w:space="0" w:color="auto"/>
            <w:bottom w:val="none" w:sz="0" w:space="0" w:color="auto"/>
            <w:right w:val="none" w:sz="0" w:space="0" w:color="auto"/>
          </w:divBdr>
        </w:div>
        <w:div w:id="998310801">
          <w:marLeft w:val="480"/>
          <w:marRight w:val="0"/>
          <w:marTop w:val="0"/>
          <w:marBottom w:val="0"/>
          <w:divBdr>
            <w:top w:val="none" w:sz="0" w:space="0" w:color="auto"/>
            <w:left w:val="none" w:sz="0" w:space="0" w:color="auto"/>
            <w:bottom w:val="none" w:sz="0" w:space="0" w:color="auto"/>
            <w:right w:val="none" w:sz="0" w:space="0" w:color="auto"/>
          </w:divBdr>
        </w:div>
        <w:div w:id="669530043">
          <w:marLeft w:val="480"/>
          <w:marRight w:val="0"/>
          <w:marTop w:val="0"/>
          <w:marBottom w:val="0"/>
          <w:divBdr>
            <w:top w:val="none" w:sz="0" w:space="0" w:color="auto"/>
            <w:left w:val="none" w:sz="0" w:space="0" w:color="auto"/>
            <w:bottom w:val="none" w:sz="0" w:space="0" w:color="auto"/>
            <w:right w:val="none" w:sz="0" w:space="0" w:color="auto"/>
          </w:divBdr>
        </w:div>
        <w:div w:id="1315646966">
          <w:marLeft w:val="480"/>
          <w:marRight w:val="0"/>
          <w:marTop w:val="0"/>
          <w:marBottom w:val="0"/>
          <w:divBdr>
            <w:top w:val="none" w:sz="0" w:space="0" w:color="auto"/>
            <w:left w:val="none" w:sz="0" w:space="0" w:color="auto"/>
            <w:bottom w:val="none" w:sz="0" w:space="0" w:color="auto"/>
            <w:right w:val="none" w:sz="0" w:space="0" w:color="auto"/>
          </w:divBdr>
        </w:div>
        <w:div w:id="1359159434">
          <w:marLeft w:val="480"/>
          <w:marRight w:val="0"/>
          <w:marTop w:val="0"/>
          <w:marBottom w:val="0"/>
          <w:divBdr>
            <w:top w:val="none" w:sz="0" w:space="0" w:color="auto"/>
            <w:left w:val="none" w:sz="0" w:space="0" w:color="auto"/>
            <w:bottom w:val="none" w:sz="0" w:space="0" w:color="auto"/>
            <w:right w:val="none" w:sz="0" w:space="0" w:color="auto"/>
          </w:divBdr>
        </w:div>
        <w:div w:id="1983923768">
          <w:marLeft w:val="480"/>
          <w:marRight w:val="0"/>
          <w:marTop w:val="0"/>
          <w:marBottom w:val="0"/>
          <w:divBdr>
            <w:top w:val="none" w:sz="0" w:space="0" w:color="auto"/>
            <w:left w:val="none" w:sz="0" w:space="0" w:color="auto"/>
            <w:bottom w:val="none" w:sz="0" w:space="0" w:color="auto"/>
            <w:right w:val="none" w:sz="0" w:space="0" w:color="auto"/>
          </w:divBdr>
        </w:div>
        <w:div w:id="2050035094">
          <w:marLeft w:val="480"/>
          <w:marRight w:val="0"/>
          <w:marTop w:val="0"/>
          <w:marBottom w:val="0"/>
          <w:divBdr>
            <w:top w:val="none" w:sz="0" w:space="0" w:color="auto"/>
            <w:left w:val="none" w:sz="0" w:space="0" w:color="auto"/>
            <w:bottom w:val="none" w:sz="0" w:space="0" w:color="auto"/>
            <w:right w:val="none" w:sz="0" w:space="0" w:color="auto"/>
          </w:divBdr>
        </w:div>
        <w:div w:id="1760054169">
          <w:marLeft w:val="480"/>
          <w:marRight w:val="0"/>
          <w:marTop w:val="0"/>
          <w:marBottom w:val="0"/>
          <w:divBdr>
            <w:top w:val="none" w:sz="0" w:space="0" w:color="auto"/>
            <w:left w:val="none" w:sz="0" w:space="0" w:color="auto"/>
            <w:bottom w:val="none" w:sz="0" w:space="0" w:color="auto"/>
            <w:right w:val="none" w:sz="0" w:space="0" w:color="auto"/>
          </w:divBdr>
        </w:div>
        <w:div w:id="880094044">
          <w:marLeft w:val="480"/>
          <w:marRight w:val="0"/>
          <w:marTop w:val="0"/>
          <w:marBottom w:val="0"/>
          <w:divBdr>
            <w:top w:val="none" w:sz="0" w:space="0" w:color="auto"/>
            <w:left w:val="none" w:sz="0" w:space="0" w:color="auto"/>
            <w:bottom w:val="none" w:sz="0" w:space="0" w:color="auto"/>
            <w:right w:val="none" w:sz="0" w:space="0" w:color="auto"/>
          </w:divBdr>
        </w:div>
        <w:div w:id="455098168">
          <w:marLeft w:val="480"/>
          <w:marRight w:val="0"/>
          <w:marTop w:val="0"/>
          <w:marBottom w:val="0"/>
          <w:divBdr>
            <w:top w:val="none" w:sz="0" w:space="0" w:color="auto"/>
            <w:left w:val="none" w:sz="0" w:space="0" w:color="auto"/>
            <w:bottom w:val="none" w:sz="0" w:space="0" w:color="auto"/>
            <w:right w:val="none" w:sz="0" w:space="0" w:color="auto"/>
          </w:divBdr>
        </w:div>
        <w:div w:id="1231504355">
          <w:marLeft w:val="480"/>
          <w:marRight w:val="0"/>
          <w:marTop w:val="0"/>
          <w:marBottom w:val="0"/>
          <w:divBdr>
            <w:top w:val="none" w:sz="0" w:space="0" w:color="auto"/>
            <w:left w:val="none" w:sz="0" w:space="0" w:color="auto"/>
            <w:bottom w:val="none" w:sz="0" w:space="0" w:color="auto"/>
            <w:right w:val="none" w:sz="0" w:space="0" w:color="auto"/>
          </w:divBdr>
        </w:div>
        <w:div w:id="14353647">
          <w:marLeft w:val="480"/>
          <w:marRight w:val="0"/>
          <w:marTop w:val="0"/>
          <w:marBottom w:val="0"/>
          <w:divBdr>
            <w:top w:val="none" w:sz="0" w:space="0" w:color="auto"/>
            <w:left w:val="none" w:sz="0" w:space="0" w:color="auto"/>
            <w:bottom w:val="none" w:sz="0" w:space="0" w:color="auto"/>
            <w:right w:val="none" w:sz="0" w:space="0" w:color="auto"/>
          </w:divBdr>
        </w:div>
        <w:div w:id="1133594256">
          <w:marLeft w:val="480"/>
          <w:marRight w:val="0"/>
          <w:marTop w:val="0"/>
          <w:marBottom w:val="0"/>
          <w:divBdr>
            <w:top w:val="none" w:sz="0" w:space="0" w:color="auto"/>
            <w:left w:val="none" w:sz="0" w:space="0" w:color="auto"/>
            <w:bottom w:val="none" w:sz="0" w:space="0" w:color="auto"/>
            <w:right w:val="none" w:sz="0" w:space="0" w:color="auto"/>
          </w:divBdr>
        </w:div>
        <w:div w:id="1232157223">
          <w:marLeft w:val="480"/>
          <w:marRight w:val="0"/>
          <w:marTop w:val="0"/>
          <w:marBottom w:val="0"/>
          <w:divBdr>
            <w:top w:val="none" w:sz="0" w:space="0" w:color="auto"/>
            <w:left w:val="none" w:sz="0" w:space="0" w:color="auto"/>
            <w:bottom w:val="none" w:sz="0" w:space="0" w:color="auto"/>
            <w:right w:val="none" w:sz="0" w:space="0" w:color="auto"/>
          </w:divBdr>
        </w:div>
        <w:div w:id="300380406">
          <w:marLeft w:val="480"/>
          <w:marRight w:val="0"/>
          <w:marTop w:val="0"/>
          <w:marBottom w:val="0"/>
          <w:divBdr>
            <w:top w:val="none" w:sz="0" w:space="0" w:color="auto"/>
            <w:left w:val="none" w:sz="0" w:space="0" w:color="auto"/>
            <w:bottom w:val="none" w:sz="0" w:space="0" w:color="auto"/>
            <w:right w:val="none" w:sz="0" w:space="0" w:color="auto"/>
          </w:divBdr>
        </w:div>
        <w:div w:id="995499253">
          <w:marLeft w:val="480"/>
          <w:marRight w:val="0"/>
          <w:marTop w:val="0"/>
          <w:marBottom w:val="0"/>
          <w:divBdr>
            <w:top w:val="none" w:sz="0" w:space="0" w:color="auto"/>
            <w:left w:val="none" w:sz="0" w:space="0" w:color="auto"/>
            <w:bottom w:val="none" w:sz="0" w:space="0" w:color="auto"/>
            <w:right w:val="none" w:sz="0" w:space="0" w:color="auto"/>
          </w:divBdr>
        </w:div>
        <w:div w:id="2105497391">
          <w:marLeft w:val="480"/>
          <w:marRight w:val="0"/>
          <w:marTop w:val="0"/>
          <w:marBottom w:val="0"/>
          <w:divBdr>
            <w:top w:val="none" w:sz="0" w:space="0" w:color="auto"/>
            <w:left w:val="none" w:sz="0" w:space="0" w:color="auto"/>
            <w:bottom w:val="none" w:sz="0" w:space="0" w:color="auto"/>
            <w:right w:val="none" w:sz="0" w:space="0" w:color="auto"/>
          </w:divBdr>
        </w:div>
        <w:div w:id="1962227817">
          <w:marLeft w:val="480"/>
          <w:marRight w:val="0"/>
          <w:marTop w:val="0"/>
          <w:marBottom w:val="0"/>
          <w:divBdr>
            <w:top w:val="none" w:sz="0" w:space="0" w:color="auto"/>
            <w:left w:val="none" w:sz="0" w:space="0" w:color="auto"/>
            <w:bottom w:val="none" w:sz="0" w:space="0" w:color="auto"/>
            <w:right w:val="none" w:sz="0" w:space="0" w:color="auto"/>
          </w:divBdr>
        </w:div>
        <w:div w:id="505633891">
          <w:marLeft w:val="480"/>
          <w:marRight w:val="0"/>
          <w:marTop w:val="0"/>
          <w:marBottom w:val="0"/>
          <w:divBdr>
            <w:top w:val="none" w:sz="0" w:space="0" w:color="auto"/>
            <w:left w:val="none" w:sz="0" w:space="0" w:color="auto"/>
            <w:bottom w:val="none" w:sz="0" w:space="0" w:color="auto"/>
            <w:right w:val="none" w:sz="0" w:space="0" w:color="auto"/>
          </w:divBdr>
        </w:div>
        <w:div w:id="2145652861">
          <w:marLeft w:val="480"/>
          <w:marRight w:val="0"/>
          <w:marTop w:val="0"/>
          <w:marBottom w:val="0"/>
          <w:divBdr>
            <w:top w:val="none" w:sz="0" w:space="0" w:color="auto"/>
            <w:left w:val="none" w:sz="0" w:space="0" w:color="auto"/>
            <w:bottom w:val="none" w:sz="0" w:space="0" w:color="auto"/>
            <w:right w:val="none" w:sz="0" w:space="0" w:color="auto"/>
          </w:divBdr>
        </w:div>
        <w:div w:id="1699694827">
          <w:marLeft w:val="480"/>
          <w:marRight w:val="0"/>
          <w:marTop w:val="0"/>
          <w:marBottom w:val="0"/>
          <w:divBdr>
            <w:top w:val="none" w:sz="0" w:space="0" w:color="auto"/>
            <w:left w:val="none" w:sz="0" w:space="0" w:color="auto"/>
            <w:bottom w:val="none" w:sz="0" w:space="0" w:color="auto"/>
            <w:right w:val="none" w:sz="0" w:space="0" w:color="auto"/>
          </w:divBdr>
        </w:div>
        <w:div w:id="1451170752">
          <w:marLeft w:val="480"/>
          <w:marRight w:val="0"/>
          <w:marTop w:val="0"/>
          <w:marBottom w:val="0"/>
          <w:divBdr>
            <w:top w:val="none" w:sz="0" w:space="0" w:color="auto"/>
            <w:left w:val="none" w:sz="0" w:space="0" w:color="auto"/>
            <w:bottom w:val="none" w:sz="0" w:space="0" w:color="auto"/>
            <w:right w:val="none" w:sz="0" w:space="0" w:color="auto"/>
          </w:divBdr>
        </w:div>
        <w:div w:id="896671551">
          <w:marLeft w:val="480"/>
          <w:marRight w:val="0"/>
          <w:marTop w:val="0"/>
          <w:marBottom w:val="0"/>
          <w:divBdr>
            <w:top w:val="none" w:sz="0" w:space="0" w:color="auto"/>
            <w:left w:val="none" w:sz="0" w:space="0" w:color="auto"/>
            <w:bottom w:val="none" w:sz="0" w:space="0" w:color="auto"/>
            <w:right w:val="none" w:sz="0" w:space="0" w:color="auto"/>
          </w:divBdr>
        </w:div>
        <w:div w:id="33119355">
          <w:marLeft w:val="480"/>
          <w:marRight w:val="0"/>
          <w:marTop w:val="0"/>
          <w:marBottom w:val="0"/>
          <w:divBdr>
            <w:top w:val="none" w:sz="0" w:space="0" w:color="auto"/>
            <w:left w:val="none" w:sz="0" w:space="0" w:color="auto"/>
            <w:bottom w:val="none" w:sz="0" w:space="0" w:color="auto"/>
            <w:right w:val="none" w:sz="0" w:space="0" w:color="auto"/>
          </w:divBdr>
        </w:div>
        <w:div w:id="588974005">
          <w:marLeft w:val="480"/>
          <w:marRight w:val="0"/>
          <w:marTop w:val="0"/>
          <w:marBottom w:val="0"/>
          <w:divBdr>
            <w:top w:val="none" w:sz="0" w:space="0" w:color="auto"/>
            <w:left w:val="none" w:sz="0" w:space="0" w:color="auto"/>
            <w:bottom w:val="none" w:sz="0" w:space="0" w:color="auto"/>
            <w:right w:val="none" w:sz="0" w:space="0" w:color="auto"/>
          </w:divBdr>
        </w:div>
        <w:div w:id="1339891731">
          <w:marLeft w:val="480"/>
          <w:marRight w:val="0"/>
          <w:marTop w:val="0"/>
          <w:marBottom w:val="0"/>
          <w:divBdr>
            <w:top w:val="none" w:sz="0" w:space="0" w:color="auto"/>
            <w:left w:val="none" w:sz="0" w:space="0" w:color="auto"/>
            <w:bottom w:val="none" w:sz="0" w:space="0" w:color="auto"/>
            <w:right w:val="none" w:sz="0" w:space="0" w:color="auto"/>
          </w:divBdr>
        </w:div>
        <w:div w:id="303436400">
          <w:marLeft w:val="480"/>
          <w:marRight w:val="0"/>
          <w:marTop w:val="0"/>
          <w:marBottom w:val="0"/>
          <w:divBdr>
            <w:top w:val="none" w:sz="0" w:space="0" w:color="auto"/>
            <w:left w:val="none" w:sz="0" w:space="0" w:color="auto"/>
            <w:bottom w:val="none" w:sz="0" w:space="0" w:color="auto"/>
            <w:right w:val="none" w:sz="0" w:space="0" w:color="auto"/>
          </w:divBdr>
        </w:div>
        <w:div w:id="43604046">
          <w:marLeft w:val="480"/>
          <w:marRight w:val="0"/>
          <w:marTop w:val="0"/>
          <w:marBottom w:val="0"/>
          <w:divBdr>
            <w:top w:val="none" w:sz="0" w:space="0" w:color="auto"/>
            <w:left w:val="none" w:sz="0" w:space="0" w:color="auto"/>
            <w:bottom w:val="none" w:sz="0" w:space="0" w:color="auto"/>
            <w:right w:val="none" w:sz="0" w:space="0" w:color="auto"/>
          </w:divBdr>
        </w:div>
        <w:div w:id="300892053">
          <w:marLeft w:val="480"/>
          <w:marRight w:val="0"/>
          <w:marTop w:val="0"/>
          <w:marBottom w:val="0"/>
          <w:divBdr>
            <w:top w:val="none" w:sz="0" w:space="0" w:color="auto"/>
            <w:left w:val="none" w:sz="0" w:space="0" w:color="auto"/>
            <w:bottom w:val="none" w:sz="0" w:space="0" w:color="auto"/>
            <w:right w:val="none" w:sz="0" w:space="0" w:color="auto"/>
          </w:divBdr>
        </w:div>
        <w:div w:id="769816237">
          <w:marLeft w:val="480"/>
          <w:marRight w:val="0"/>
          <w:marTop w:val="0"/>
          <w:marBottom w:val="0"/>
          <w:divBdr>
            <w:top w:val="none" w:sz="0" w:space="0" w:color="auto"/>
            <w:left w:val="none" w:sz="0" w:space="0" w:color="auto"/>
            <w:bottom w:val="none" w:sz="0" w:space="0" w:color="auto"/>
            <w:right w:val="none" w:sz="0" w:space="0" w:color="auto"/>
          </w:divBdr>
        </w:div>
        <w:div w:id="1471091817">
          <w:marLeft w:val="480"/>
          <w:marRight w:val="0"/>
          <w:marTop w:val="0"/>
          <w:marBottom w:val="0"/>
          <w:divBdr>
            <w:top w:val="none" w:sz="0" w:space="0" w:color="auto"/>
            <w:left w:val="none" w:sz="0" w:space="0" w:color="auto"/>
            <w:bottom w:val="none" w:sz="0" w:space="0" w:color="auto"/>
            <w:right w:val="none" w:sz="0" w:space="0" w:color="auto"/>
          </w:divBdr>
        </w:div>
        <w:div w:id="1731465055">
          <w:marLeft w:val="480"/>
          <w:marRight w:val="0"/>
          <w:marTop w:val="0"/>
          <w:marBottom w:val="0"/>
          <w:divBdr>
            <w:top w:val="none" w:sz="0" w:space="0" w:color="auto"/>
            <w:left w:val="none" w:sz="0" w:space="0" w:color="auto"/>
            <w:bottom w:val="none" w:sz="0" w:space="0" w:color="auto"/>
            <w:right w:val="none" w:sz="0" w:space="0" w:color="auto"/>
          </w:divBdr>
        </w:div>
        <w:div w:id="517037377">
          <w:marLeft w:val="480"/>
          <w:marRight w:val="0"/>
          <w:marTop w:val="0"/>
          <w:marBottom w:val="0"/>
          <w:divBdr>
            <w:top w:val="none" w:sz="0" w:space="0" w:color="auto"/>
            <w:left w:val="none" w:sz="0" w:space="0" w:color="auto"/>
            <w:bottom w:val="none" w:sz="0" w:space="0" w:color="auto"/>
            <w:right w:val="none" w:sz="0" w:space="0" w:color="auto"/>
          </w:divBdr>
        </w:div>
        <w:div w:id="132332272">
          <w:marLeft w:val="480"/>
          <w:marRight w:val="0"/>
          <w:marTop w:val="0"/>
          <w:marBottom w:val="0"/>
          <w:divBdr>
            <w:top w:val="none" w:sz="0" w:space="0" w:color="auto"/>
            <w:left w:val="none" w:sz="0" w:space="0" w:color="auto"/>
            <w:bottom w:val="none" w:sz="0" w:space="0" w:color="auto"/>
            <w:right w:val="none" w:sz="0" w:space="0" w:color="auto"/>
          </w:divBdr>
        </w:div>
        <w:div w:id="534851687">
          <w:marLeft w:val="480"/>
          <w:marRight w:val="0"/>
          <w:marTop w:val="0"/>
          <w:marBottom w:val="0"/>
          <w:divBdr>
            <w:top w:val="none" w:sz="0" w:space="0" w:color="auto"/>
            <w:left w:val="none" w:sz="0" w:space="0" w:color="auto"/>
            <w:bottom w:val="none" w:sz="0" w:space="0" w:color="auto"/>
            <w:right w:val="none" w:sz="0" w:space="0" w:color="auto"/>
          </w:divBdr>
        </w:div>
        <w:div w:id="593436235">
          <w:marLeft w:val="480"/>
          <w:marRight w:val="0"/>
          <w:marTop w:val="0"/>
          <w:marBottom w:val="0"/>
          <w:divBdr>
            <w:top w:val="none" w:sz="0" w:space="0" w:color="auto"/>
            <w:left w:val="none" w:sz="0" w:space="0" w:color="auto"/>
            <w:bottom w:val="none" w:sz="0" w:space="0" w:color="auto"/>
            <w:right w:val="none" w:sz="0" w:space="0" w:color="auto"/>
          </w:divBdr>
        </w:div>
        <w:div w:id="149446891">
          <w:marLeft w:val="480"/>
          <w:marRight w:val="0"/>
          <w:marTop w:val="0"/>
          <w:marBottom w:val="0"/>
          <w:divBdr>
            <w:top w:val="none" w:sz="0" w:space="0" w:color="auto"/>
            <w:left w:val="none" w:sz="0" w:space="0" w:color="auto"/>
            <w:bottom w:val="none" w:sz="0" w:space="0" w:color="auto"/>
            <w:right w:val="none" w:sz="0" w:space="0" w:color="auto"/>
          </w:divBdr>
        </w:div>
        <w:div w:id="1989820313">
          <w:marLeft w:val="480"/>
          <w:marRight w:val="0"/>
          <w:marTop w:val="0"/>
          <w:marBottom w:val="0"/>
          <w:divBdr>
            <w:top w:val="none" w:sz="0" w:space="0" w:color="auto"/>
            <w:left w:val="none" w:sz="0" w:space="0" w:color="auto"/>
            <w:bottom w:val="none" w:sz="0" w:space="0" w:color="auto"/>
            <w:right w:val="none" w:sz="0" w:space="0" w:color="auto"/>
          </w:divBdr>
        </w:div>
        <w:div w:id="595867822">
          <w:marLeft w:val="480"/>
          <w:marRight w:val="0"/>
          <w:marTop w:val="0"/>
          <w:marBottom w:val="0"/>
          <w:divBdr>
            <w:top w:val="none" w:sz="0" w:space="0" w:color="auto"/>
            <w:left w:val="none" w:sz="0" w:space="0" w:color="auto"/>
            <w:bottom w:val="none" w:sz="0" w:space="0" w:color="auto"/>
            <w:right w:val="none" w:sz="0" w:space="0" w:color="auto"/>
          </w:divBdr>
        </w:div>
        <w:div w:id="741411463">
          <w:marLeft w:val="480"/>
          <w:marRight w:val="0"/>
          <w:marTop w:val="0"/>
          <w:marBottom w:val="0"/>
          <w:divBdr>
            <w:top w:val="none" w:sz="0" w:space="0" w:color="auto"/>
            <w:left w:val="none" w:sz="0" w:space="0" w:color="auto"/>
            <w:bottom w:val="none" w:sz="0" w:space="0" w:color="auto"/>
            <w:right w:val="none" w:sz="0" w:space="0" w:color="auto"/>
          </w:divBdr>
        </w:div>
        <w:div w:id="1250846047">
          <w:marLeft w:val="480"/>
          <w:marRight w:val="0"/>
          <w:marTop w:val="0"/>
          <w:marBottom w:val="0"/>
          <w:divBdr>
            <w:top w:val="none" w:sz="0" w:space="0" w:color="auto"/>
            <w:left w:val="none" w:sz="0" w:space="0" w:color="auto"/>
            <w:bottom w:val="none" w:sz="0" w:space="0" w:color="auto"/>
            <w:right w:val="none" w:sz="0" w:space="0" w:color="auto"/>
          </w:divBdr>
        </w:div>
        <w:div w:id="12808596">
          <w:marLeft w:val="480"/>
          <w:marRight w:val="0"/>
          <w:marTop w:val="0"/>
          <w:marBottom w:val="0"/>
          <w:divBdr>
            <w:top w:val="none" w:sz="0" w:space="0" w:color="auto"/>
            <w:left w:val="none" w:sz="0" w:space="0" w:color="auto"/>
            <w:bottom w:val="none" w:sz="0" w:space="0" w:color="auto"/>
            <w:right w:val="none" w:sz="0" w:space="0" w:color="auto"/>
          </w:divBdr>
        </w:div>
        <w:div w:id="371614000">
          <w:marLeft w:val="480"/>
          <w:marRight w:val="0"/>
          <w:marTop w:val="0"/>
          <w:marBottom w:val="0"/>
          <w:divBdr>
            <w:top w:val="none" w:sz="0" w:space="0" w:color="auto"/>
            <w:left w:val="none" w:sz="0" w:space="0" w:color="auto"/>
            <w:bottom w:val="none" w:sz="0" w:space="0" w:color="auto"/>
            <w:right w:val="none" w:sz="0" w:space="0" w:color="auto"/>
          </w:divBdr>
        </w:div>
        <w:div w:id="272396450">
          <w:marLeft w:val="480"/>
          <w:marRight w:val="0"/>
          <w:marTop w:val="0"/>
          <w:marBottom w:val="0"/>
          <w:divBdr>
            <w:top w:val="none" w:sz="0" w:space="0" w:color="auto"/>
            <w:left w:val="none" w:sz="0" w:space="0" w:color="auto"/>
            <w:bottom w:val="none" w:sz="0" w:space="0" w:color="auto"/>
            <w:right w:val="none" w:sz="0" w:space="0" w:color="auto"/>
          </w:divBdr>
        </w:div>
        <w:div w:id="204492662">
          <w:marLeft w:val="480"/>
          <w:marRight w:val="0"/>
          <w:marTop w:val="0"/>
          <w:marBottom w:val="0"/>
          <w:divBdr>
            <w:top w:val="none" w:sz="0" w:space="0" w:color="auto"/>
            <w:left w:val="none" w:sz="0" w:space="0" w:color="auto"/>
            <w:bottom w:val="none" w:sz="0" w:space="0" w:color="auto"/>
            <w:right w:val="none" w:sz="0" w:space="0" w:color="auto"/>
          </w:divBdr>
        </w:div>
        <w:div w:id="585846791">
          <w:marLeft w:val="480"/>
          <w:marRight w:val="0"/>
          <w:marTop w:val="0"/>
          <w:marBottom w:val="0"/>
          <w:divBdr>
            <w:top w:val="none" w:sz="0" w:space="0" w:color="auto"/>
            <w:left w:val="none" w:sz="0" w:space="0" w:color="auto"/>
            <w:bottom w:val="none" w:sz="0" w:space="0" w:color="auto"/>
            <w:right w:val="none" w:sz="0" w:space="0" w:color="auto"/>
          </w:divBdr>
        </w:div>
        <w:div w:id="1646351010">
          <w:marLeft w:val="480"/>
          <w:marRight w:val="0"/>
          <w:marTop w:val="0"/>
          <w:marBottom w:val="0"/>
          <w:divBdr>
            <w:top w:val="none" w:sz="0" w:space="0" w:color="auto"/>
            <w:left w:val="none" w:sz="0" w:space="0" w:color="auto"/>
            <w:bottom w:val="none" w:sz="0" w:space="0" w:color="auto"/>
            <w:right w:val="none" w:sz="0" w:space="0" w:color="auto"/>
          </w:divBdr>
        </w:div>
        <w:div w:id="1431438114">
          <w:marLeft w:val="480"/>
          <w:marRight w:val="0"/>
          <w:marTop w:val="0"/>
          <w:marBottom w:val="0"/>
          <w:divBdr>
            <w:top w:val="none" w:sz="0" w:space="0" w:color="auto"/>
            <w:left w:val="none" w:sz="0" w:space="0" w:color="auto"/>
            <w:bottom w:val="none" w:sz="0" w:space="0" w:color="auto"/>
            <w:right w:val="none" w:sz="0" w:space="0" w:color="auto"/>
          </w:divBdr>
        </w:div>
        <w:div w:id="1556896018">
          <w:marLeft w:val="480"/>
          <w:marRight w:val="0"/>
          <w:marTop w:val="0"/>
          <w:marBottom w:val="0"/>
          <w:divBdr>
            <w:top w:val="none" w:sz="0" w:space="0" w:color="auto"/>
            <w:left w:val="none" w:sz="0" w:space="0" w:color="auto"/>
            <w:bottom w:val="none" w:sz="0" w:space="0" w:color="auto"/>
            <w:right w:val="none" w:sz="0" w:space="0" w:color="auto"/>
          </w:divBdr>
        </w:div>
      </w:divsChild>
    </w:div>
    <w:div w:id="1439914103">
      <w:bodyDiv w:val="1"/>
      <w:marLeft w:val="0"/>
      <w:marRight w:val="0"/>
      <w:marTop w:val="0"/>
      <w:marBottom w:val="0"/>
      <w:divBdr>
        <w:top w:val="none" w:sz="0" w:space="0" w:color="auto"/>
        <w:left w:val="none" w:sz="0" w:space="0" w:color="auto"/>
        <w:bottom w:val="none" w:sz="0" w:space="0" w:color="auto"/>
        <w:right w:val="none" w:sz="0" w:space="0" w:color="auto"/>
      </w:divBdr>
    </w:div>
    <w:div w:id="1440102857">
      <w:bodyDiv w:val="1"/>
      <w:marLeft w:val="0"/>
      <w:marRight w:val="0"/>
      <w:marTop w:val="0"/>
      <w:marBottom w:val="0"/>
      <w:divBdr>
        <w:top w:val="none" w:sz="0" w:space="0" w:color="auto"/>
        <w:left w:val="none" w:sz="0" w:space="0" w:color="auto"/>
        <w:bottom w:val="none" w:sz="0" w:space="0" w:color="auto"/>
        <w:right w:val="none" w:sz="0" w:space="0" w:color="auto"/>
      </w:divBdr>
    </w:div>
    <w:div w:id="1440370194">
      <w:bodyDiv w:val="1"/>
      <w:marLeft w:val="0"/>
      <w:marRight w:val="0"/>
      <w:marTop w:val="0"/>
      <w:marBottom w:val="0"/>
      <w:divBdr>
        <w:top w:val="none" w:sz="0" w:space="0" w:color="auto"/>
        <w:left w:val="none" w:sz="0" w:space="0" w:color="auto"/>
        <w:bottom w:val="none" w:sz="0" w:space="0" w:color="auto"/>
        <w:right w:val="none" w:sz="0" w:space="0" w:color="auto"/>
      </w:divBdr>
    </w:div>
    <w:div w:id="1440643980">
      <w:bodyDiv w:val="1"/>
      <w:marLeft w:val="0"/>
      <w:marRight w:val="0"/>
      <w:marTop w:val="0"/>
      <w:marBottom w:val="0"/>
      <w:divBdr>
        <w:top w:val="none" w:sz="0" w:space="0" w:color="auto"/>
        <w:left w:val="none" w:sz="0" w:space="0" w:color="auto"/>
        <w:bottom w:val="none" w:sz="0" w:space="0" w:color="auto"/>
        <w:right w:val="none" w:sz="0" w:space="0" w:color="auto"/>
      </w:divBdr>
    </w:div>
    <w:div w:id="1440684928">
      <w:bodyDiv w:val="1"/>
      <w:marLeft w:val="0"/>
      <w:marRight w:val="0"/>
      <w:marTop w:val="0"/>
      <w:marBottom w:val="0"/>
      <w:divBdr>
        <w:top w:val="none" w:sz="0" w:space="0" w:color="auto"/>
        <w:left w:val="none" w:sz="0" w:space="0" w:color="auto"/>
        <w:bottom w:val="none" w:sz="0" w:space="0" w:color="auto"/>
        <w:right w:val="none" w:sz="0" w:space="0" w:color="auto"/>
      </w:divBdr>
    </w:div>
    <w:div w:id="1440829506">
      <w:bodyDiv w:val="1"/>
      <w:marLeft w:val="0"/>
      <w:marRight w:val="0"/>
      <w:marTop w:val="0"/>
      <w:marBottom w:val="0"/>
      <w:divBdr>
        <w:top w:val="none" w:sz="0" w:space="0" w:color="auto"/>
        <w:left w:val="none" w:sz="0" w:space="0" w:color="auto"/>
        <w:bottom w:val="none" w:sz="0" w:space="0" w:color="auto"/>
        <w:right w:val="none" w:sz="0" w:space="0" w:color="auto"/>
      </w:divBdr>
    </w:div>
    <w:div w:id="1440879033">
      <w:bodyDiv w:val="1"/>
      <w:marLeft w:val="0"/>
      <w:marRight w:val="0"/>
      <w:marTop w:val="0"/>
      <w:marBottom w:val="0"/>
      <w:divBdr>
        <w:top w:val="none" w:sz="0" w:space="0" w:color="auto"/>
        <w:left w:val="none" w:sz="0" w:space="0" w:color="auto"/>
        <w:bottom w:val="none" w:sz="0" w:space="0" w:color="auto"/>
        <w:right w:val="none" w:sz="0" w:space="0" w:color="auto"/>
      </w:divBdr>
    </w:div>
    <w:div w:id="1441025897">
      <w:bodyDiv w:val="1"/>
      <w:marLeft w:val="0"/>
      <w:marRight w:val="0"/>
      <w:marTop w:val="0"/>
      <w:marBottom w:val="0"/>
      <w:divBdr>
        <w:top w:val="none" w:sz="0" w:space="0" w:color="auto"/>
        <w:left w:val="none" w:sz="0" w:space="0" w:color="auto"/>
        <w:bottom w:val="none" w:sz="0" w:space="0" w:color="auto"/>
        <w:right w:val="none" w:sz="0" w:space="0" w:color="auto"/>
      </w:divBdr>
    </w:div>
    <w:div w:id="1441030246">
      <w:bodyDiv w:val="1"/>
      <w:marLeft w:val="0"/>
      <w:marRight w:val="0"/>
      <w:marTop w:val="0"/>
      <w:marBottom w:val="0"/>
      <w:divBdr>
        <w:top w:val="none" w:sz="0" w:space="0" w:color="auto"/>
        <w:left w:val="none" w:sz="0" w:space="0" w:color="auto"/>
        <w:bottom w:val="none" w:sz="0" w:space="0" w:color="auto"/>
        <w:right w:val="none" w:sz="0" w:space="0" w:color="auto"/>
      </w:divBdr>
    </w:div>
    <w:div w:id="1441071430">
      <w:marLeft w:val="480"/>
      <w:marRight w:val="0"/>
      <w:marTop w:val="0"/>
      <w:marBottom w:val="0"/>
      <w:divBdr>
        <w:top w:val="none" w:sz="0" w:space="0" w:color="auto"/>
        <w:left w:val="none" w:sz="0" w:space="0" w:color="auto"/>
        <w:bottom w:val="none" w:sz="0" w:space="0" w:color="auto"/>
        <w:right w:val="none" w:sz="0" w:space="0" w:color="auto"/>
      </w:divBdr>
    </w:div>
    <w:div w:id="1441140259">
      <w:bodyDiv w:val="1"/>
      <w:marLeft w:val="0"/>
      <w:marRight w:val="0"/>
      <w:marTop w:val="0"/>
      <w:marBottom w:val="0"/>
      <w:divBdr>
        <w:top w:val="none" w:sz="0" w:space="0" w:color="auto"/>
        <w:left w:val="none" w:sz="0" w:space="0" w:color="auto"/>
        <w:bottom w:val="none" w:sz="0" w:space="0" w:color="auto"/>
        <w:right w:val="none" w:sz="0" w:space="0" w:color="auto"/>
      </w:divBdr>
    </w:div>
    <w:div w:id="1441293861">
      <w:bodyDiv w:val="1"/>
      <w:marLeft w:val="0"/>
      <w:marRight w:val="0"/>
      <w:marTop w:val="0"/>
      <w:marBottom w:val="0"/>
      <w:divBdr>
        <w:top w:val="none" w:sz="0" w:space="0" w:color="auto"/>
        <w:left w:val="none" w:sz="0" w:space="0" w:color="auto"/>
        <w:bottom w:val="none" w:sz="0" w:space="0" w:color="auto"/>
        <w:right w:val="none" w:sz="0" w:space="0" w:color="auto"/>
      </w:divBdr>
    </w:div>
    <w:div w:id="1441415186">
      <w:bodyDiv w:val="1"/>
      <w:marLeft w:val="0"/>
      <w:marRight w:val="0"/>
      <w:marTop w:val="0"/>
      <w:marBottom w:val="0"/>
      <w:divBdr>
        <w:top w:val="none" w:sz="0" w:space="0" w:color="auto"/>
        <w:left w:val="none" w:sz="0" w:space="0" w:color="auto"/>
        <w:bottom w:val="none" w:sz="0" w:space="0" w:color="auto"/>
        <w:right w:val="none" w:sz="0" w:space="0" w:color="auto"/>
      </w:divBdr>
    </w:div>
    <w:div w:id="1441989624">
      <w:bodyDiv w:val="1"/>
      <w:marLeft w:val="0"/>
      <w:marRight w:val="0"/>
      <w:marTop w:val="0"/>
      <w:marBottom w:val="0"/>
      <w:divBdr>
        <w:top w:val="none" w:sz="0" w:space="0" w:color="auto"/>
        <w:left w:val="none" w:sz="0" w:space="0" w:color="auto"/>
        <w:bottom w:val="none" w:sz="0" w:space="0" w:color="auto"/>
        <w:right w:val="none" w:sz="0" w:space="0" w:color="auto"/>
      </w:divBdr>
    </w:div>
    <w:div w:id="1442147264">
      <w:bodyDiv w:val="1"/>
      <w:marLeft w:val="0"/>
      <w:marRight w:val="0"/>
      <w:marTop w:val="0"/>
      <w:marBottom w:val="0"/>
      <w:divBdr>
        <w:top w:val="none" w:sz="0" w:space="0" w:color="auto"/>
        <w:left w:val="none" w:sz="0" w:space="0" w:color="auto"/>
        <w:bottom w:val="none" w:sz="0" w:space="0" w:color="auto"/>
        <w:right w:val="none" w:sz="0" w:space="0" w:color="auto"/>
      </w:divBdr>
    </w:div>
    <w:div w:id="1442532391">
      <w:bodyDiv w:val="1"/>
      <w:marLeft w:val="0"/>
      <w:marRight w:val="0"/>
      <w:marTop w:val="0"/>
      <w:marBottom w:val="0"/>
      <w:divBdr>
        <w:top w:val="none" w:sz="0" w:space="0" w:color="auto"/>
        <w:left w:val="none" w:sz="0" w:space="0" w:color="auto"/>
        <w:bottom w:val="none" w:sz="0" w:space="0" w:color="auto"/>
        <w:right w:val="none" w:sz="0" w:space="0" w:color="auto"/>
      </w:divBdr>
    </w:div>
    <w:div w:id="1442842056">
      <w:bodyDiv w:val="1"/>
      <w:marLeft w:val="0"/>
      <w:marRight w:val="0"/>
      <w:marTop w:val="0"/>
      <w:marBottom w:val="0"/>
      <w:divBdr>
        <w:top w:val="none" w:sz="0" w:space="0" w:color="auto"/>
        <w:left w:val="none" w:sz="0" w:space="0" w:color="auto"/>
        <w:bottom w:val="none" w:sz="0" w:space="0" w:color="auto"/>
        <w:right w:val="none" w:sz="0" w:space="0" w:color="auto"/>
      </w:divBdr>
    </w:div>
    <w:div w:id="1442916528">
      <w:bodyDiv w:val="1"/>
      <w:marLeft w:val="0"/>
      <w:marRight w:val="0"/>
      <w:marTop w:val="0"/>
      <w:marBottom w:val="0"/>
      <w:divBdr>
        <w:top w:val="none" w:sz="0" w:space="0" w:color="auto"/>
        <w:left w:val="none" w:sz="0" w:space="0" w:color="auto"/>
        <w:bottom w:val="none" w:sz="0" w:space="0" w:color="auto"/>
        <w:right w:val="none" w:sz="0" w:space="0" w:color="auto"/>
      </w:divBdr>
      <w:divsChild>
        <w:div w:id="316880818">
          <w:marLeft w:val="480"/>
          <w:marRight w:val="0"/>
          <w:marTop w:val="0"/>
          <w:marBottom w:val="0"/>
          <w:divBdr>
            <w:top w:val="none" w:sz="0" w:space="0" w:color="auto"/>
            <w:left w:val="none" w:sz="0" w:space="0" w:color="auto"/>
            <w:bottom w:val="none" w:sz="0" w:space="0" w:color="auto"/>
            <w:right w:val="none" w:sz="0" w:space="0" w:color="auto"/>
          </w:divBdr>
        </w:div>
        <w:div w:id="1193886105">
          <w:marLeft w:val="480"/>
          <w:marRight w:val="0"/>
          <w:marTop w:val="0"/>
          <w:marBottom w:val="0"/>
          <w:divBdr>
            <w:top w:val="none" w:sz="0" w:space="0" w:color="auto"/>
            <w:left w:val="none" w:sz="0" w:space="0" w:color="auto"/>
            <w:bottom w:val="none" w:sz="0" w:space="0" w:color="auto"/>
            <w:right w:val="none" w:sz="0" w:space="0" w:color="auto"/>
          </w:divBdr>
        </w:div>
        <w:div w:id="934703173">
          <w:marLeft w:val="480"/>
          <w:marRight w:val="0"/>
          <w:marTop w:val="0"/>
          <w:marBottom w:val="0"/>
          <w:divBdr>
            <w:top w:val="none" w:sz="0" w:space="0" w:color="auto"/>
            <w:left w:val="none" w:sz="0" w:space="0" w:color="auto"/>
            <w:bottom w:val="none" w:sz="0" w:space="0" w:color="auto"/>
            <w:right w:val="none" w:sz="0" w:space="0" w:color="auto"/>
          </w:divBdr>
        </w:div>
        <w:div w:id="605961802">
          <w:marLeft w:val="480"/>
          <w:marRight w:val="0"/>
          <w:marTop w:val="0"/>
          <w:marBottom w:val="0"/>
          <w:divBdr>
            <w:top w:val="none" w:sz="0" w:space="0" w:color="auto"/>
            <w:left w:val="none" w:sz="0" w:space="0" w:color="auto"/>
            <w:bottom w:val="none" w:sz="0" w:space="0" w:color="auto"/>
            <w:right w:val="none" w:sz="0" w:space="0" w:color="auto"/>
          </w:divBdr>
        </w:div>
        <w:div w:id="1046758175">
          <w:marLeft w:val="480"/>
          <w:marRight w:val="0"/>
          <w:marTop w:val="0"/>
          <w:marBottom w:val="0"/>
          <w:divBdr>
            <w:top w:val="none" w:sz="0" w:space="0" w:color="auto"/>
            <w:left w:val="none" w:sz="0" w:space="0" w:color="auto"/>
            <w:bottom w:val="none" w:sz="0" w:space="0" w:color="auto"/>
            <w:right w:val="none" w:sz="0" w:space="0" w:color="auto"/>
          </w:divBdr>
        </w:div>
        <w:div w:id="371536350">
          <w:marLeft w:val="480"/>
          <w:marRight w:val="0"/>
          <w:marTop w:val="0"/>
          <w:marBottom w:val="0"/>
          <w:divBdr>
            <w:top w:val="none" w:sz="0" w:space="0" w:color="auto"/>
            <w:left w:val="none" w:sz="0" w:space="0" w:color="auto"/>
            <w:bottom w:val="none" w:sz="0" w:space="0" w:color="auto"/>
            <w:right w:val="none" w:sz="0" w:space="0" w:color="auto"/>
          </w:divBdr>
        </w:div>
        <w:div w:id="723334195">
          <w:marLeft w:val="480"/>
          <w:marRight w:val="0"/>
          <w:marTop w:val="0"/>
          <w:marBottom w:val="0"/>
          <w:divBdr>
            <w:top w:val="none" w:sz="0" w:space="0" w:color="auto"/>
            <w:left w:val="none" w:sz="0" w:space="0" w:color="auto"/>
            <w:bottom w:val="none" w:sz="0" w:space="0" w:color="auto"/>
            <w:right w:val="none" w:sz="0" w:space="0" w:color="auto"/>
          </w:divBdr>
        </w:div>
        <w:div w:id="262038666">
          <w:marLeft w:val="480"/>
          <w:marRight w:val="0"/>
          <w:marTop w:val="0"/>
          <w:marBottom w:val="0"/>
          <w:divBdr>
            <w:top w:val="none" w:sz="0" w:space="0" w:color="auto"/>
            <w:left w:val="none" w:sz="0" w:space="0" w:color="auto"/>
            <w:bottom w:val="none" w:sz="0" w:space="0" w:color="auto"/>
            <w:right w:val="none" w:sz="0" w:space="0" w:color="auto"/>
          </w:divBdr>
        </w:div>
        <w:div w:id="473715867">
          <w:marLeft w:val="480"/>
          <w:marRight w:val="0"/>
          <w:marTop w:val="0"/>
          <w:marBottom w:val="0"/>
          <w:divBdr>
            <w:top w:val="none" w:sz="0" w:space="0" w:color="auto"/>
            <w:left w:val="none" w:sz="0" w:space="0" w:color="auto"/>
            <w:bottom w:val="none" w:sz="0" w:space="0" w:color="auto"/>
            <w:right w:val="none" w:sz="0" w:space="0" w:color="auto"/>
          </w:divBdr>
        </w:div>
        <w:div w:id="1786000894">
          <w:marLeft w:val="480"/>
          <w:marRight w:val="0"/>
          <w:marTop w:val="0"/>
          <w:marBottom w:val="0"/>
          <w:divBdr>
            <w:top w:val="none" w:sz="0" w:space="0" w:color="auto"/>
            <w:left w:val="none" w:sz="0" w:space="0" w:color="auto"/>
            <w:bottom w:val="none" w:sz="0" w:space="0" w:color="auto"/>
            <w:right w:val="none" w:sz="0" w:space="0" w:color="auto"/>
          </w:divBdr>
        </w:div>
        <w:div w:id="1860315405">
          <w:marLeft w:val="480"/>
          <w:marRight w:val="0"/>
          <w:marTop w:val="0"/>
          <w:marBottom w:val="0"/>
          <w:divBdr>
            <w:top w:val="none" w:sz="0" w:space="0" w:color="auto"/>
            <w:left w:val="none" w:sz="0" w:space="0" w:color="auto"/>
            <w:bottom w:val="none" w:sz="0" w:space="0" w:color="auto"/>
            <w:right w:val="none" w:sz="0" w:space="0" w:color="auto"/>
          </w:divBdr>
        </w:div>
        <w:div w:id="1993753466">
          <w:marLeft w:val="480"/>
          <w:marRight w:val="0"/>
          <w:marTop w:val="0"/>
          <w:marBottom w:val="0"/>
          <w:divBdr>
            <w:top w:val="none" w:sz="0" w:space="0" w:color="auto"/>
            <w:left w:val="none" w:sz="0" w:space="0" w:color="auto"/>
            <w:bottom w:val="none" w:sz="0" w:space="0" w:color="auto"/>
            <w:right w:val="none" w:sz="0" w:space="0" w:color="auto"/>
          </w:divBdr>
        </w:div>
        <w:div w:id="1157843198">
          <w:marLeft w:val="480"/>
          <w:marRight w:val="0"/>
          <w:marTop w:val="0"/>
          <w:marBottom w:val="0"/>
          <w:divBdr>
            <w:top w:val="none" w:sz="0" w:space="0" w:color="auto"/>
            <w:left w:val="none" w:sz="0" w:space="0" w:color="auto"/>
            <w:bottom w:val="none" w:sz="0" w:space="0" w:color="auto"/>
            <w:right w:val="none" w:sz="0" w:space="0" w:color="auto"/>
          </w:divBdr>
        </w:div>
        <w:div w:id="1474323204">
          <w:marLeft w:val="480"/>
          <w:marRight w:val="0"/>
          <w:marTop w:val="0"/>
          <w:marBottom w:val="0"/>
          <w:divBdr>
            <w:top w:val="none" w:sz="0" w:space="0" w:color="auto"/>
            <w:left w:val="none" w:sz="0" w:space="0" w:color="auto"/>
            <w:bottom w:val="none" w:sz="0" w:space="0" w:color="auto"/>
            <w:right w:val="none" w:sz="0" w:space="0" w:color="auto"/>
          </w:divBdr>
        </w:div>
        <w:div w:id="946735595">
          <w:marLeft w:val="480"/>
          <w:marRight w:val="0"/>
          <w:marTop w:val="0"/>
          <w:marBottom w:val="0"/>
          <w:divBdr>
            <w:top w:val="none" w:sz="0" w:space="0" w:color="auto"/>
            <w:left w:val="none" w:sz="0" w:space="0" w:color="auto"/>
            <w:bottom w:val="none" w:sz="0" w:space="0" w:color="auto"/>
            <w:right w:val="none" w:sz="0" w:space="0" w:color="auto"/>
          </w:divBdr>
        </w:div>
        <w:div w:id="125128002">
          <w:marLeft w:val="480"/>
          <w:marRight w:val="0"/>
          <w:marTop w:val="0"/>
          <w:marBottom w:val="0"/>
          <w:divBdr>
            <w:top w:val="none" w:sz="0" w:space="0" w:color="auto"/>
            <w:left w:val="none" w:sz="0" w:space="0" w:color="auto"/>
            <w:bottom w:val="none" w:sz="0" w:space="0" w:color="auto"/>
            <w:right w:val="none" w:sz="0" w:space="0" w:color="auto"/>
          </w:divBdr>
        </w:div>
        <w:div w:id="1771900067">
          <w:marLeft w:val="480"/>
          <w:marRight w:val="0"/>
          <w:marTop w:val="0"/>
          <w:marBottom w:val="0"/>
          <w:divBdr>
            <w:top w:val="none" w:sz="0" w:space="0" w:color="auto"/>
            <w:left w:val="none" w:sz="0" w:space="0" w:color="auto"/>
            <w:bottom w:val="none" w:sz="0" w:space="0" w:color="auto"/>
            <w:right w:val="none" w:sz="0" w:space="0" w:color="auto"/>
          </w:divBdr>
        </w:div>
        <w:div w:id="1300184912">
          <w:marLeft w:val="480"/>
          <w:marRight w:val="0"/>
          <w:marTop w:val="0"/>
          <w:marBottom w:val="0"/>
          <w:divBdr>
            <w:top w:val="none" w:sz="0" w:space="0" w:color="auto"/>
            <w:left w:val="none" w:sz="0" w:space="0" w:color="auto"/>
            <w:bottom w:val="none" w:sz="0" w:space="0" w:color="auto"/>
            <w:right w:val="none" w:sz="0" w:space="0" w:color="auto"/>
          </w:divBdr>
        </w:div>
        <w:div w:id="1813984852">
          <w:marLeft w:val="480"/>
          <w:marRight w:val="0"/>
          <w:marTop w:val="0"/>
          <w:marBottom w:val="0"/>
          <w:divBdr>
            <w:top w:val="none" w:sz="0" w:space="0" w:color="auto"/>
            <w:left w:val="none" w:sz="0" w:space="0" w:color="auto"/>
            <w:bottom w:val="none" w:sz="0" w:space="0" w:color="auto"/>
            <w:right w:val="none" w:sz="0" w:space="0" w:color="auto"/>
          </w:divBdr>
        </w:div>
        <w:div w:id="1252935897">
          <w:marLeft w:val="480"/>
          <w:marRight w:val="0"/>
          <w:marTop w:val="0"/>
          <w:marBottom w:val="0"/>
          <w:divBdr>
            <w:top w:val="none" w:sz="0" w:space="0" w:color="auto"/>
            <w:left w:val="none" w:sz="0" w:space="0" w:color="auto"/>
            <w:bottom w:val="none" w:sz="0" w:space="0" w:color="auto"/>
            <w:right w:val="none" w:sz="0" w:space="0" w:color="auto"/>
          </w:divBdr>
        </w:div>
        <w:div w:id="1551645314">
          <w:marLeft w:val="480"/>
          <w:marRight w:val="0"/>
          <w:marTop w:val="0"/>
          <w:marBottom w:val="0"/>
          <w:divBdr>
            <w:top w:val="none" w:sz="0" w:space="0" w:color="auto"/>
            <w:left w:val="none" w:sz="0" w:space="0" w:color="auto"/>
            <w:bottom w:val="none" w:sz="0" w:space="0" w:color="auto"/>
            <w:right w:val="none" w:sz="0" w:space="0" w:color="auto"/>
          </w:divBdr>
        </w:div>
        <w:div w:id="897977909">
          <w:marLeft w:val="480"/>
          <w:marRight w:val="0"/>
          <w:marTop w:val="0"/>
          <w:marBottom w:val="0"/>
          <w:divBdr>
            <w:top w:val="none" w:sz="0" w:space="0" w:color="auto"/>
            <w:left w:val="none" w:sz="0" w:space="0" w:color="auto"/>
            <w:bottom w:val="none" w:sz="0" w:space="0" w:color="auto"/>
            <w:right w:val="none" w:sz="0" w:space="0" w:color="auto"/>
          </w:divBdr>
        </w:div>
        <w:div w:id="52117260">
          <w:marLeft w:val="480"/>
          <w:marRight w:val="0"/>
          <w:marTop w:val="0"/>
          <w:marBottom w:val="0"/>
          <w:divBdr>
            <w:top w:val="none" w:sz="0" w:space="0" w:color="auto"/>
            <w:left w:val="none" w:sz="0" w:space="0" w:color="auto"/>
            <w:bottom w:val="none" w:sz="0" w:space="0" w:color="auto"/>
            <w:right w:val="none" w:sz="0" w:space="0" w:color="auto"/>
          </w:divBdr>
        </w:div>
        <w:div w:id="980691989">
          <w:marLeft w:val="480"/>
          <w:marRight w:val="0"/>
          <w:marTop w:val="0"/>
          <w:marBottom w:val="0"/>
          <w:divBdr>
            <w:top w:val="none" w:sz="0" w:space="0" w:color="auto"/>
            <w:left w:val="none" w:sz="0" w:space="0" w:color="auto"/>
            <w:bottom w:val="none" w:sz="0" w:space="0" w:color="auto"/>
            <w:right w:val="none" w:sz="0" w:space="0" w:color="auto"/>
          </w:divBdr>
        </w:div>
        <w:div w:id="1239246574">
          <w:marLeft w:val="480"/>
          <w:marRight w:val="0"/>
          <w:marTop w:val="0"/>
          <w:marBottom w:val="0"/>
          <w:divBdr>
            <w:top w:val="none" w:sz="0" w:space="0" w:color="auto"/>
            <w:left w:val="none" w:sz="0" w:space="0" w:color="auto"/>
            <w:bottom w:val="none" w:sz="0" w:space="0" w:color="auto"/>
            <w:right w:val="none" w:sz="0" w:space="0" w:color="auto"/>
          </w:divBdr>
        </w:div>
        <w:div w:id="1836915611">
          <w:marLeft w:val="480"/>
          <w:marRight w:val="0"/>
          <w:marTop w:val="0"/>
          <w:marBottom w:val="0"/>
          <w:divBdr>
            <w:top w:val="none" w:sz="0" w:space="0" w:color="auto"/>
            <w:left w:val="none" w:sz="0" w:space="0" w:color="auto"/>
            <w:bottom w:val="none" w:sz="0" w:space="0" w:color="auto"/>
            <w:right w:val="none" w:sz="0" w:space="0" w:color="auto"/>
          </w:divBdr>
        </w:div>
        <w:div w:id="373774981">
          <w:marLeft w:val="480"/>
          <w:marRight w:val="0"/>
          <w:marTop w:val="0"/>
          <w:marBottom w:val="0"/>
          <w:divBdr>
            <w:top w:val="none" w:sz="0" w:space="0" w:color="auto"/>
            <w:left w:val="none" w:sz="0" w:space="0" w:color="auto"/>
            <w:bottom w:val="none" w:sz="0" w:space="0" w:color="auto"/>
            <w:right w:val="none" w:sz="0" w:space="0" w:color="auto"/>
          </w:divBdr>
        </w:div>
        <w:div w:id="990065048">
          <w:marLeft w:val="480"/>
          <w:marRight w:val="0"/>
          <w:marTop w:val="0"/>
          <w:marBottom w:val="0"/>
          <w:divBdr>
            <w:top w:val="none" w:sz="0" w:space="0" w:color="auto"/>
            <w:left w:val="none" w:sz="0" w:space="0" w:color="auto"/>
            <w:bottom w:val="none" w:sz="0" w:space="0" w:color="auto"/>
            <w:right w:val="none" w:sz="0" w:space="0" w:color="auto"/>
          </w:divBdr>
        </w:div>
        <w:div w:id="515385769">
          <w:marLeft w:val="480"/>
          <w:marRight w:val="0"/>
          <w:marTop w:val="0"/>
          <w:marBottom w:val="0"/>
          <w:divBdr>
            <w:top w:val="none" w:sz="0" w:space="0" w:color="auto"/>
            <w:left w:val="none" w:sz="0" w:space="0" w:color="auto"/>
            <w:bottom w:val="none" w:sz="0" w:space="0" w:color="auto"/>
            <w:right w:val="none" w:sz="0" w:space="0" w:color="auto"/>
          </w:divBdr>
        </w:div>
        <w:div w:id="1191266287">
          <w:marLeft w:val="480"/>
          <w:marRight w:val="0"/>
          <w:marTop w:val="0"/>
          <w:marBottom w:val="0"/>
          <w:divBdr>
            <w:top w:val="none" w:sz="0" w:space="0" w:color="auto"/>
            <w:left w:val="none" w:sz="0" w:space="0" w:color="auto"/>
            <w:bottom w:val="none" w:sz="0" w:space="0" w:color="auto"/>
            <w:right w:val="none" w:sz="0" w:space="0" w:color="auto"/>
          </w:divBdr>
        </w:div>
        <w:div w:id="907809484">
          <w:marLeft w:val="480"/>
          <w:marRight w:val="0"/>
          <w:marTop w:val="0"/>
          <w:marBottom w:val="0"/>
          <w:divBdr>
            <w:top w:val="none" w:sz="0" w:space="0" w:color="auto"/>
            <w:left w:val="none" w:sz="0" w:space="0" w:color="auto"/>
            <w:bottom w:val="none" w:sz="0" w:space="0" w:color="auto"/>
            <w:right w:val="none" w:sz="0" w:space="0" w:color="auto"/>
          </w:divBdr>
        </w:div>
        <w:div w:id="685709932">
          <w:marLeft w:val="480"/>
          <w:marRight w:val="0"/>
          <w:marTop w:val="0"/>
          <w:marBottom w:val="0"/>
          <w:divBdr>
            <w:top w:val="none" w:sz="0" w:space="0" w:color="auto"/>
            <w:left w:val="none" w:sz="0" w:space="0" w:color="auto"/>
            <w:bottom w:val="none" w:sz="0" w:space="0" w:color="auto"/>
            <w:right w:val="none" w:sz="0" w:space="0" w:color="auto"/>
          </w:divBdr>
        </w:div>
        <w:div w:id="1009874482">
          <w:marLeft w:val="480"/>
          <w:marRight w:val="0"/>
          <w:marTop w:val="0"/>
          <w:marBottom w:val="0"/>
          <w:divBdr>
            <w:top w:val="none" w:sz="0" w:space="0" w:color="auto"/>
            <w:left w:val="none" w:sz="0" w:space="0" w:color="auto"/>
            <w:bottom w:val="none" w:sz="0" w:space="0" w:color="auto"/>
            <w:right w:val="none" w:sz="0" w:space="0" w:color="auto"/>
          </w:divBdr>
        </w:div>
        <w:div w:id="204486541">
          <w:marLeft w:val="480"/>
          <w:marRight w:val="0"/>
          <w:marTop w:val="0"/>
          <w:marBottom w:val="0"/>
          <w:divBdr>
            <w:top w:val="none" w:sz="0" w:space="0" w:color="auto"/>
            <w:left w:val="none" w:sz="0" w:space="0" w:color="auto"/>
            <w:bottom w:val="none" w:sz="0" w:space="0" w:color="auto"/>
            <w:right w:val="none" w:sz="0" w:space="0" w:color="auto"/>
          </w:divBdr>
        </w:div>
        <w:div w:id="809323431">
          <w:marLeft w:val="480"/>
          <w:marRight w:val="0"/>
          <w:marTop w:val="0"/>
          <w:marBottom w:val="0"/>
          <w:divBdr>
            <w:top w:val="none" w:sz="0" w:space="0" w:color="auto"/>
            <w:left w:val="none" w:sz="0" w:space="0" w:color="auto"/>
            <w:bottom w:val="none" w:sz="0" w:space="0" w:color="auto"/>
            <w:right w:val="none" w:sz="0" w:space="0" w:color="auto"/>
          </w:divBdr>
        </w:div>
        <w:div w:id="1446193234">
          <w:marLeft w:val="480"/>
          <w:marRight w:val="0"/>
          <w:marTop w:val="0"/>
          <w:marBottom w:val="0"/>
          <w:divBdr>
            <w:top w:val="none" w:sz="0" w:space="0" w:color="auto"/>
            <w:left w:val="none" w:sz="0" w:space="0" w:color="auto"/>
            <w:bottom w:val="none" w:sz="0" w:space="0" w:color="auto"/>
            <w:right w:val="none" w:sz="0" w:space="0" w:color="auto"/>
          </w:divBdr>
        </w:div>
        <w:div w:id="1452867852">
          <w:marLeft w:val="480"/>
          <w:marRight w:val="0"/>
          <w:marTop w:val="0"/>
          <w:marBottom w:val="0"/>
          <w:divBdr>
            <w:top w:val="none" w:sz="0" w:space="0" w:color="auto"/>
            <w:left w:val="none" w:sz="0" w:space="0" w:color="auto"/>
            <w:bottom w:val="none" w:sz="0" w:space="0" w:color="auto"/>
            <w:right w:val="none" w:sz="0" w:space="0" w:color="auto"/>
          </w:divBdr>
        </w:div>
        <w:div w:id="618148824">
          <w:marLeft w:val="480"/>
          <w:marRight w:val="0"/>
          <w:marTop w:val="0"/>
          <w:marBottom w:val="0"/>
          <w:divBdr>
            <w:top w:val="none" w:sz="0" w:space="0" w:color="auto"/>
            <w:left w:val="none" w:sz="0" w:space="0" w:color="auto"/>
            <w:bottom w:val="none" w:sz="0" w:space="0" w:color="auto"/>
            <w:right w:val="none" w:sz="0" w:space="0" w:color="auto"/>
          </w:divBdr>
        </w:div>
        <w:div w:id="2015721916">
          <w:marLeft w:val="480"/>
          <w:marRight w:val="0"/>
          <w:marTop w:val="0"/>
          <w:marBottom w:val="0"/>
          <w:divBdr>
            <w:top w:val="none" w:sz="0" w:space="0" w:color="auto"/>
            <w:left w:val="none" w:sz="0" w:space="0" w:color="auto"/>
            <w:bottom w:val="none" w:sz="0" w:space="0" w:color="auto"/>
            <w:right w:val="none" w:sz="0" w:space="0" w:color="auto"/>
          </w:divBdr>
        </w:div>
      </w:divsChild>
    </w:div>
    <w:div w:id="1442919827">
      <w:bodyDiv w:val="1"/>
      <w:marLeft w:val="0"/>
      <w:marRight w:val="0"/>
      <w:marTop w:val="0"/>
      <w:marBottom w:val="0"/>
      <w:divBdr>
        <w:top w:val="none" w:sz="0" w:space="0" w:color="auto"/>
        <w:left w:val="none" w:sz="0" w:space="0" w:color="auto"/>
        <w:bottom w:val="none" w:sz="0" w:space="0" w:color="auto"/>
        <w:right w:val="none" w:sz="0" w:space="0" w:color="auto"/>
      </w:divBdr>
    </w:div>
    <w:div w:id="1443189070">
      <w:marLeft w:val="480"/>
      <w:marRight w:val="0"/>
      <w:marTop w:val="0"/>
      <w:marBottom w:val="0"/>
      <w:divBdr>
        <w:top w:val="none" w:sz="0" w:space="0" w:color="auto"/>
        <w:left w:val="none" w:sz="0" w:space="0" w:color="auto"/>
        <w:bottom w:val="none" w:sz="0" w:space="0" w:color="auto"/>
        <w:right w:val="none" w:sz="0" w:space="0" w:color="auto"/>
      </w:divBdr>
    </w:div>
    <w:div w:id="1443264612">
      <w:bodyDiv w:val="1"/>
      <w:marLeft w:val="0"/>
      <w:marRight w:val="0"/>
      <w:marTop w:val="0"/>
      <w:marBottom w:val="0"/>
      <w:divBdr>
        <w:top w:val="none" w:sz="0" w:space="0" w:color="auto"/>
        <w:left w:val="none" w:sz="0" w:space="0" w:color="auto"/>
        <w:bottom w:val="none" w:sz="0" w:space="0" w:color="auto"/>
        <w:right w:val="none" w:sz="0" w:space="0" w:color="auto"/>
      </w:divBdr>
    </w:div>
    <w:div w:id="1443383469">
      <w:bodyDiv w:val="1"/>
      <w:marLeft w:val="0"/>
      <w:marRight w:val="0"/>
      <w:marTop w:val="0"/>
      <w:marBottom w:val="0"/>
      <w:divBdr>
        <w:top w:val="none" w:sz="0" w:space="0" w:color="auto"/>
        <w:left w:val="none" w:sz="0" w:space="0" w:color="auto"/>
        <w:bottom w:val="none" w:sz="0" w:space="0" w:color="auto"/>
        <w:right w:val="none" w:sz="0" w:space="0" w:color="auto"/>
      </w:divBdr>
    </w:div>
    <w:div w:id="1443963014">
      <w:bodyDiv w:val="1"/>
      <w:marLeft w:val="0"/>
      <w:marRight w:val="0"/>
      <w:marTop w:val="0"/>
      <w:marBottom w:val="0"/>
      <w:divBdr>
        <w:top w:val="none" w:sz="0" w:space="0" w:color="auto"/>
        <w:left w:val="none" w:sz="0" w:space="0" w:color="auto"/>
        <w:bottom w:val="none" w:sz="0" w:space="0" w:color="auto"/>
        <w:right w:val="none" w:sz="0" w:space="0" w:color="auto"/>
      </w:divBdr>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
    <w:div w:id="1444036941">
      <w:bodyDiv w:val="1"/>
      <w:marLeft w:val="0"/>
      <w:marRight w:val="0"/>
      <w:marTop w:val="0"/>
      <w:marBottom w:val="0"/>
      <w:divBdr>
        <w:top w:val="none" w:sz="0" w:space="0" w:color="auto"/>
        <w:left w:val="none" w:sz="0" w:space="0" w:color="auto"/>
        <w:bottom w:val="none" w:sz="0" w:space="0" w:color="auto"/>
        <w:right w:val="none" w:sz="0" w:space="0" w:color="auto"/>
      </w:divBdr>
    </w:div>
    <w:div w:id="1444303187">
      <w:bodyDiv w:val="1"/>
      <w:marLeft w:val="0"/>
      <w:marRight w:val="0"/>
      <w:marTop w:val="0"/>
      <w:marBottom w:val="0"/>
      <w:divBdr>
        <w:top w:val="none" w:sz="0" w:space="0" w:color="auto"/>
        <w:left w:val="none" w:sz="0" w:space="0" w:color="auto"/>
        <w:bottom w:val="none" w:sz="0" w:space="0" w:color="auto"/>
        <w:right w:val="none" w:sz="0" w:space="0" w:color="auto"/>
      </w:divBdr>
    </w:div>
    <w:div w:id="1444378197">
      <w:bodyDiv w:val="1"/>
      <w:marLeft w:val="0"/>
      <w:marRight w:val="0"/>
      <w:marTop w:val="0"/>
      <w:marBottom w:val="0"/>
      <w:divBdr>
        <w:top w:val="none" w:sz="0" w:space="0" w:color="auto"/>
        <w:left w:val="none" w:sz="0" w:space="0" w:color="auto"/>
        <w:bottom w:val="none" w:sz="0" w:space="0" w:color="auto"/>
        <w:right w:val="none" w:sz="0" w:space="0" w:color="auto"/>
      </w:divBdr>
    </w:div>
    <w:div w:id="1444380170">
      <w:bodyDiv w:val="1"/>
      <w:marLeft w:val="0"/>
      <w:marRight w:val="0"/>
      <w:marTop w:val="0"/>
      <w:marBottom w:val="0"/>
      <w:divBdr>
        <w:top w:val="none" w:sz="0" w:space="0" w:color="auto"/>
        <w:left w:val="none" w:sz="0" w:space="0" w:color="auto"/>
        <w:bottom w:val="none" w:sz="0" w:space="0" w:color="auto"/>
        <w:right w:val="none" w:sz="0" w:space="0" w:color="auto"/>
      </w:divBdr>
    </w:div>
    <w:div w:id="1444497008">
      <w:bodyDiv w:val="1"/>
      <w:marLeft w:val="0"/>
      <w:marRight w:val="0"/>
      <w:marTop w:val="0"/>
      <w:marBottom w:val="0"/>
      <w:divBdr>
        <w:top w:val="none" w:sz="0" w:space="0" w:color="auto"/>
        <w:left w:val="none" w:sz="0" w:space="0" w:color="auto"/>
        <w:bottom w:val="none" w:sz="0" w:space="0" w:color="auto"/>
        <w:right w:val="none" w:sz="0" w:space="0" w:color="auto"/>
      </w:divBdr>
    </w:div>
    <w:div w:id="1445534272">
      <w:bodyDiv w:val="1"/>
      <w:marLeft w:val="0"/>
      <w:marRight w:val="0"/>
      <w:marTop w:val="0"/>
      <w:marBottom w:val="0"/>
      <w:divBdr>
        <w:top w:val="none" w:sz="0" w:space="0" w:color="auto"/>
        <w:left w:val="none" w:sz="0" w:space="0" w:color="auto"/>
        <w:bottom w:val="none" w:sz="0" w:space="0" w:color="auto"/>
        <w:right w:val="none" w:sz="0" w:space="0" w:color="auto"/>
      </w:divBdr>
    </w:div>
    <w:div w:id="1445610840">
      <w:marLeft w:val="480"/>
      <w:marRight w:val="0"/>
      <w:marTop w:val="0"/>
      <w:marBottom w:val="0"/>
      <w:divBdr>
        <w:top w:val="none" w:sz="0" w:space="0" w:color="auto"/>
        <w:left w:val="none" w:sz="0" w:space="0" w:color="auto"/>
        <w:bottom w:val="none" w:sz="0" w:space="0" w:color="auto"/>
        <w:right w:val="none" w:sz="0" w:space="0" w:color="auto"/>
      </w:divBdr>
    </w:div>
    <w:div w:id="1445728400">
      <w:bodyDiv w:val="1"/>
      <w:marLeft w:val="0"/>
      <w:marRight w:val="0"/>
      <w:marTop w:val="0"/>
      <w:marBottom w:val="0"/>
      <w:divBdr>
        <w:top w:val="none" w:sz="0" w:space="0" w:color="auto"/>
        <w:left w:val="none" w:sz="0" w:space="0" w:color="auto"/>
        <w:bottom w:val="none" w:sz="0" w:space="0" w:color="auto"/>
        <w:right w:val="none" w:sz="0" w:space="0" w:color="auto"/>
      </w:divBdr>
    </w:div>
    <w:div w:id="1445732676">
      <w:bodyDiv w:val="1"/>
      <w:marLeft w:val="0"/>
      <w:marRight w:val="0"/>
      <w:marTop w:val="0"/>
      <w:marBottom w:val="0"/>
      <w:divBdr>
        <w:top w:val="none" w:sz="0" w:space="0" w:color="auto"/>
        <w:left w:val="none" w:sz="0" w:space="0" w:color="auto"/>
        <w:bottom w:val="none" w:sz="0" w:space="0" w:color="auto"/>
        <w:right w:val="none" w:sz="0" w:space="0" w:color="auto"/>
      </w:divBdr>
    </w:div>
    <w:div w:id="1445803936">
      <w:bodyDiv w:val="1"/>
      <w:marLeft w:val="0"/>
      <w:marRight w:val="0"/>
      <w:marTop w:val="0"/>
      <w:marBottom w:val="0"/>
      <w:divBdr>
        <w:top w:val="none" w:sz="0" w:space="0" w:color="auto"/>
        <w:left w:val="none" w:sz="0" w:space="0" w:color="auto"/>
        <w:bottom w:val="none" w:sz="0" w:space="0" w:color="auto"/>
        <w:right w:val="none" w:sz="0" w:space="0" w:color="auto"/>
      </w:divBdr>
    </w:div>
    <w:div w:id="1445926169">
      <w:bodyDiv w:val="1"/>
      <w:marLeft w:val="0"/>
      <w:marRight w:val="0"/>
      <w:marTop w:val="0"/>
      <w:marBottom w:val="0"/>
      <w:divBdr>
        <w:top w:val="none" w:sz="0" w:space="0" w:color="auto"/>
        <w:left w:val="none" w:sz="0" w:space="0" w:color="auto"/>
        <w:bottom w:val="none" w:sz="0" w:space="0" w:color="auto"/>
        <w:right w:val="none" w:sz="0" w:space="0" w:color="auto"/>
      </w:divBdr>
    </w:div>
    <w:div w:id="1446315101">
      <w:bodyDiv w:val="1"/>
      <w:marLeft w:val="0"/>
      <w:marRight w:val="0"/>
      <w:marTop w:val="0"/>
      <w:marBottom w:val="0"/>
      <w:divBdr>
        <w:top w:val="none" w:sz="0" w:space="0" w:color="auto"/>
        <w:left w:val="none" w:sz="0" w:space="0" w:color="auto"/>
        <w:bottom w:val="none" w:sz="0" w:space="0" w:color="auto"/>
        <w:right w:val="none" w:sz="0" w:space="0" w:color="auto"/>
      </w:divBdr>
    </w:div>
    <w:div w:id="1446581513">
      <w:bodyDiv w:val="1"/>
      <w:marLeft w:val="0"/>
      <w:marRight w:val="0"/>
      <w:marTop w:val="0"/>
      <w:marBottom w:val="0"/>
      <w:divBdr>
        <w:top w:val="none" w:sz="0" w:space="0" w:color="auto"/>
        <w:left w:val="none" w:sz="0" w:space="0" w:color="auto"/>
        <w:bottom w:val="none" w:sz="0" w:space="0" w:color="auto"/>
        <w:right w:val="none" w:sz="0" w:space="0" w:color="auto"/>
      </w:divBdr>
      <w:divsChild>
        <w:div w:id="881745478">
          <w:marLeft w:val="480"/>
          <w:marRight w:val="0"/>
          <w:marTop w:val="0"/>
          <w:marBottom w:val="0"/>
          <w:divBdr>
            <w:top w:val="none" w:sz="0" w:space="0" w:color="auto"/>
            <w:left w:val="none" w:sz="0" w:space="0" w:color="auto"/>
            <w:bottom w:val="none" w:sz="0" w:space="0" w:color="auto"/>
            <w:right w:val="none" w:sz="0" w:space="0" w:color="auto"/>
          </w:divBdr>
        </w:div>
        <w:div w:id="2124226992">
          <w:marLeft w:val="480"/>
          <w:marRight w:val="0"/>
          <w:marTop w:val="0"/>
          <w:marBottom w:val="0"/>
          <w:divBdr>
            <w:top w:val="none" w:sz="0" w:space="0" w:color="auto"/>
            <w:left w:val="none" w:sz="0" w:space="0" w:color="auto"/>
            <w:bottom w:val="none" w:sz="0" w:space="0" w:color="auto"/>
            <w:right w:val="none" w:sz="0" w:space="0" w:color="auto"/>
          </w:divBdr>
        </w:div>
        <w:div w:id="1229002218">
          <w:marLeft w:val="480"/>
          <w:marRight w:val="0"/>
          <w:marTop w:val="0"/>
          <w:marBottom w:val="0"/>
          <w:divBdr>
            <w:top w:val="none" w:sz="0" w:space="0" w:color="auto"/>
            <w:left w:val="none" w:sz="0" w:space="0" w:color="auto"/>
            <w:bottom w:val="none" w:sz="0" w:space="0" w:color="auto"/>
            <w:right w:val="none" w:sz="0" w:space="0" w:color="auto"/>
          </w:divBdr>
        </w:div>
        <w:div w:id="2047217564">
          <w:marLeft w:val="480"/>
          <w:marRight w:val="0"/>
          <w:marTop w:val="0"/>
          <w:marBottom w:val="0"/>
          <w:divBdr>
            <w:top w:val="none" w:sz="0" w:space="0" w:color="auto"/>
            <w:left w:val="none" w:sz="0" w:space="0" w:color="auto"/>
            <w:bottom w:val="none" w:sz="0" w:space="0" w:color="auto"/>
            <w:right w:val="none" w:sz="0" w:space="0" w:color="auto"/>
          </w:divBdr>
        </w:div>
        <w:div w:id="1506044468">
          <w:marLeft w:val="480"/>
          <w:marRight w:val="0"/>
          <w:marTop w:val="0"/>
          <w:marBottom w:val="0"/>
          <w:divBdr>
            <w:top w:val="none" w:sz="0" w:space="0" w:color="auto"/>
            <w:left w:val="none" w:sz="0" w:space="0" w:color="auto"/>
            <w:bottom w:val="none" w:sz="0" w:space="0" w:color="auto"/>
            <w:right w:val="none" w:sz="0" w:space="0" w:color="auto"/>
          </w:divBdr>
        </w:div>
        <w:div w:id="1926112464">
          <w:marLeft w:val="480"/>
          <w:marRight w:val="0"/>
          <w:marTop w:val="0"/>
          <w:marBottom w:val="0"/>
          <w:divBdr>
            <w:top w:val="none" w:sz="0" w:space="0" w:color="auto"/>
            <w:left w:val="none" w:sz="0" w:space="0" w:color="auto"/>
            <w:bottom w:val="none" w:sz="0" w:space="0" w:color="auto"/>
            <w:right w:val="none" w:sz="0" w:space="0" w:color="auto"/>
          </w:divBdr>
        </w:div>
        <w:div w:id="513421789">
          <w:marLeft w:val="480"/>
          <w:marRight w:val="0"/>
          <w:marTop w:val="0"/>
          <w:marBottom w:val="0"/>
          <w:divBdr>
            <w:top w:val="none" w:sz="0" w:space="0" w:color="auto"/>
            <w:left w:val="none" w:sz="0" w:space="0" w:color="auto"/>
            <w:bottom w:val="none" w:sz="0" w:space="0" w:color="auto"/>
            <w:right w:val="none" w:sz="0" w:space="0" w:color="auto"/>
          </w:divBdr>
        </w:div>
        <w:div w:id="1448620853">
          <w:marLeft w:val="480"/>
          <w:marRight w:val="0"/>
          <w:marTop w:val="0"/>
          <w:marBottom w:val="0"/>
          <w:divBdr>
            <w:top w:val="none" w:sz="0" w:space="0" w:color="auto"/>
            <w:left w:val="none" w:sz="0" w:space="0" w:color="auto"/>
            <w:bottom w:val="none" w:sz="0" w:space="0" w:color="auto"/>
            <w:right w:val="none" w:sz="0" w:space="0" w:color="auto"/>
          </w:divBdr>
        </w:div>
        <w:div w:id="411008069">
          <w:marLeft w:val="480"/>
          <w:marRight w:val="0"/>
          <w:marTop w:val="0"/>
          <w:marBottom w:val="0"/>
          <w:divBdr>
            <w:top w:val="none" w:sz="0" w:space="0" w:color="auto"/>
            <w:left w:val="none" w:sz="0" w:space="0" w:color="auto"/>
            <w:bottom w:val="none" w:sz="0" w:space="0" w:color="auto"/>
            <w:right w:val="none" w:sz="0" w:space="0" w:color="auto"/>
          </w:divBdr>
        </w:div>
        <w:div w:id="1409883047">
          <w:marLeft w:val="480"/>
          <w:marRight w:val="0"/>
          <w:marTop w:val="0"/>
          <w:marBottom w:val="0"/>
          <w:divBdr>
            <w:top w:val="none" w:sz="0" w:space="0" w:color="auto"/>
            <w:left w:val="none" w:sz="0" w:space="0" w:color="auto"/>
            <w:bottom w:val="none" w:sz="0" w:space="0" w:color="auto"/>
            <w:right w:val="none" w:sz="0" w:space="0" w:color="auto"/>
          </w:divBdr>
        </w:div>
        <w:div w:id="642584382">
          <w:marLeft w:val="480"/>
          <w:marRight w:val="0"/>
          <w:marTop w:val="0"/>
          <w:marBottom w:val="0"/>
          <w:divBdr>
            <w:top w:val="none" w:sz="0" w:space="0" w:color="auto"/>
            <w:left w:val="none" w:sz="0" w:space="0" w:color="auto"/>
            <w:bottom w:val="none" w:sz="0" w:space="0" w:color="auto"/>
            <w:right w:val="none" w:sz="0" w:space="0" w:color="auto"/>
          </w:divBdr>
        </w:div>
        <w:div w:id="2117167523">
          <w:marLeft w:val="480"/>
          <w:marRight w:val="0"/>
          <w:marTop w:val="0"/>
          <w:marBottom w:val="0"/>
          <w:divBdr>
            <w:top w:val="none" w:sz="0" w:space="0" w:color="auto"/>
            <w:left w:val="none" w:sz="0" w:space="0" w:color="auto"/>
            <w:bottom w:val="none" w:sz="0" w:space="0" w:color="auto"/>
            <w:right w:val="none" w:sz="0" w:space="0" w:color="auto"/>
          </w:divBdr>
        </w:div>
        <w:div w:id="2067298194">
          <w:marLeft w:val="480"/>
          <w:marRight w:val="0"/>
          <w:marTop w:val="0"/>
          <w:marBottom w:val="0"/>
          <w:divBdr>
            <w:top w:val="none" w:sz="0" w:space="0" w:color="auto"/>
            <w:left w:val="none" w:sz="0" w:space="0" w:color="auto"/>
            <w:bottom w:val="none" w:sz="0" w:space="0" w:color="auto"/>
            <w:right w:val="none" w:sz="0" w:space="0" w:color="auto"/>
          </w:divBdr>
        </w:div>
        <w:div w:id="1639795291">
          <w:marLeft w:val="480"/>
          <w:marRight w:val="0"/>
          <w:marTop w:val="0"/>
          <w:marBottom w:val="0"/>
          <w:divBdr>
            <w:top w:val="none" w:sz="0" w:space="0" w:color="auto"/>
            <w:left w:val="none" w:sz="0" w:space="0" w:color="auto"/>
            <w:bottom w:val="none" w:sz="0" w:space="0" w:color="auto"/>
            <w:right w:val="none" w:sz="0" w:space="0" w:color="auto"/>
          </w:divBdr>
        </w:div>
        <w:div w:id="762260106">
          <w:marLeft w:val="480"/>
          <w:marRight w:val="0"/>
          <w:marTop w:val="0"/>
          <w:marBottom w:val="0"/>
          <w:divBdr>
            <w:top w:val="none" w:sz="0" w:space="0" w:color="auto"/>
            <w:left w:val="none" w:sz="0" w:space="0" w:color="auto"/>
            <w:bottom w:val="none" w:sz="0" w:space="0" w:color="auto"/>
            <w:right w:val="none" w:sz="0" w:space="0" w:color="auto"/>
          </w:divBdr>
        </w:div>
        <w:div w:id="2011565453">
          <w:marLeft w:val="480"/>
          <w:marRight w:val="0"/>
          <w:marTop w:val="0"/>
          <w:marBottom w:val="0"/>
          <w:divBdr>
            <w:top w:val="none" w:sz="0" w:space="0" w:color="auto"/>
            <w:left w:val="none" w:sz="0" w:space="0" w:color="auto"/>
            <w:bottom w:val="none" w:sz="0" w:space="0" w:color="auto"/>
            <w:right w:val="none" w:sz="0" w:space="0" w:color="auto"/>
          </w:divBdr>
        </w:div>
        <w:div w:id="1551845559">
          <w:marLeft w:val="480"/>
          <w:marRight w:val="0"/>
          <w:marTop w:val="0"/>
          <w:marBottom w:val="0"/>
          <w:divBdr>
            <w:top w:val="none" w:sz="0" w:space="0" w:color="auto"/>
            <w:left w:val="none" w:sz="0" w:space="0" w:color="auto"/>
            <w:bottom w:val="none" w:sz="0" w:space="0" w:color="auto"/>
            <w:right w:val="none" w:sz="0" w:space="0" w:color="auto"/>
          </w:divBdr>
        </w:div>
        <w:div w:id="1022435295">
          <w:marLeft w:val="480"/>
          <w:marRight w:val="0"/>
          <w:marTop w:val="0"/>
          <w:marBottom w:val="0"/>
          <w:divBdr>
            <w:top w:val="none" w:sz="0" w:space="0" w:color="auto"/>
            <w:left w:val="none" w:sz="0" w:space="0" w:color="auto"/>
            <w:bottom w:val="none" w:sz="0" w:space="0" w:color="auto"/>
            <w:right w:val="none" w:sz="0" w:space="0" w:color="auto"/>
          </w:divBdr>
        </w:div>
        <w:div w:id="1469609">
          <w:marLeft w:val="480"/>
          <w:marRight w:val="0"/>
          <w:marTop w:val="0"/>
          <w:marBottom w:val="0"/>
          <w:divBdr>
            <w:top w:val="none" w:sz="0" w:space="0" w:color="auto"/>
            <w:left w:val="none" w:sz="0" w:space="0" w:color="auto"/>
            <w:bottom w:val="none" w:sz="0" w:space="0" w:color="auto"/>
            <w:right w:val="none" w:sz="0" w:space="0" w:color="auto"/>
          </w:divBdr>
        </w:div>
        <w:div w:id="1508522341">
          <w:marLeft w:val="480"/>
          <w:marRight w:val="0"/>
          <w:marTop w:val="0"/>
          <w:marBottom w:val="0"/>
          <w:divBdr>
            <w:top w:val="none" w:sz="0" w:space="0" w:color="auto"/>
            <w:left w:val="none" w:sz="0" w:space="0" w:color="auto"/>
            <w:bottom w:val="none" w:sz="0" w:space="0" w:color="auto"/>
            <w:right w:val="none" w:sz="0" w:space="0" w:color="auto"/>
          </w:divBdr>
        </w:div>
        <w:div w:id="2065130908">
          <w:marLeft w:val="480"/>
          <w:marRight w:val="0"/>
          <w:marTop w:val="0"/>
          <w:marBottom w:val="0"/>
          <w:divBdr>
            <w:top w:val="none" w:sz="0" w:space="0" w:color="auto"/>
            <w:left w:val="none" w:sz="0" w:space="0" w:color="auto"/>
            <w:bottom w:val="none" w:sz="0" w:space="0" w:color="auto"/>
            <w:right w:val="none" w:sz="0" w:space="0" w:color="auto"/>
          </w:divBdr>
        </w:div>
        <w:div w:id="1563059072">
          <w:marLeft w:val="480"/>
          <w:marRight w:val="0"/>
          <w:marTop w:val="0"/>
          <w:marBottom w:val="0"/>
          <w:divBdr>
            <w:top w:val="none" w:sz="0" w:space="0" w:color="auto"/>
            <w:left w:val="none" w:sz="0" w:space="0" w:color="auto"/>
            <w:bottom w:val="none" w:sz="0" w:space="0" w:color="auto"/>
            <w:right w:val="none" w:sz="0" w:space="0" w:color="auto"/>
          </w:divBdr>
        </w:div>
        <w:div w:id="1114860168">
          <w:marLeft w:val="480"/>
          <w:marRight w:val="0"/>
          <w:marTop w:val="0"/>
          <w:marBottom w:val="0"/>
          <w:divBdr>
            <w:top w:val="none" w:sz="0" w:space="0" w:color="auto"/>
            <w:left w:val="none" w:sz="0" w:space="0" w:color="auto"/>
            <w:bottom w:val="none" w:sz="0" w:space="0" w:color="auto"/>
            <w:right w:val="none" w:sz="0" w:space="0" w:color="auto"/>
          </w:divBdr>
        </w:div>
        <w:div w:id="1402362270">
          <w:marLeft w:val="480"/>
          <w:marRight w:val="0"/>
          <w:marTop w:val="0"/>
          <w:marBottom w:val="0"/>
          <w:divBdr>
            <w:top w:val="none" w:sz="0" w:space="0" w:color="auto"/>
            <w:left w:val="none" w:sz="0" w:space="0" w:color="auto"/>
            <w:bottom w:val="none" w:sz="0" w:space="0" w:color="auto"/>
            <w:right w:val="none" w:sz="0" w:space="0" w:color="auto"/>
          </w:divBdr>
        </w:div>
        <w:div w:id="364259895">
          <w:marLeft w:val="480"/>
          <w:marRight w:val="0"/>
          <w:marTop w:val="0"/>
          <w:marBottom w:val="0"/>
          <w:divBdr>
            <w:top w:val="none" w:sz="0" w:space="0" w:color="auto"/>
            <w:left w:val="none" w:sz="0" w:space="0" w:color="auto"/>
            <w:bottom w:val="none" w:sz="0" w:space="0" w:color="auto"/>
            <w:right w:val="none" w:sz="0" w:space="0" w:color="auto"/>
          </w:divBdr>
        </w:div>
        <w:div w:id="362748707">
          <w:marLeft w:val="480"/>
          <w:marRight w:val="0"/>
          <w:marTop w:val="0"/>
          <w:marBottom w:val="0"/>
          <w:divBdr>
            <w:top w:val="none" w:sz="0" w:space="0" w:color="auto"/>
            <w:left w:val="none" w:sz="0" w:space="0" w:color="auto"/>
            <w:bottom w:val="none" w:sz="0" w:space="0" w:color="auto"/>
            <w:right w:val="none" w:sz="0" w:space="0" w:color="auto"/>
          </w:divBdr>
        </w:div>
        <w:div w:id="718166315">
          <w:marLeft w:val="480"/>
          <w:marRight w:val="0"/>
          <w:marTop w:val="0"/>
          <w:marBottom w:val="0"/>
          <w:divBdr>
            <w:top w:val="none" w:sz="0" w:space="0" w:color="auto"/>
            <w:left w:val="none" w:sz="0" w:space="0" w:color="auto"/>
            <w:bottom w:val="none" w:sz="0" w:space="0" w:color="auto"/>
            <w:right w:val="none" w:sz="0" w:space="0" w:color="auto"/>
          </w:divBdr>
        </w:div>
        <w:div w:id="1360663114">
          <w:marLeft w:val="480"/>
          <w:marRight w:val="0"/>
          <w:marTop w:val="0"/>
          <w:marBottom w:val="0"/>
          <w:divBdr>
            <w:top w:val="none" w:sz="0" w:space="0" w:color="auto"/>
            <w:left w:val="none" w:sz="0" w:space="0" w:color="auto"/>
            <w:bottom w:val="none" w:sz="0" w:space="0" w:color="auto"/>
            <w:right w:val="none" w:sz="0" w:space="0" w:color="auto"/>
          </w:divBdr>
        </w:div>
        <w:div w:id="1666473978">
          <w:marLeft w:val="480"/>
          <w:marRight w:val="0"/>
          <w:marTop w:val="0"/>
          <w:marBottom w:val="0"/>
          <w:divBdr>
            <w:top w:val="none" w:sz="0" w:space="0" w:color="auto"/>
            <w:left w:val="none" w:sz="0" w:space="0" w:color="auto"/>
            <w:bottom w:val="none" w:sz="0" w:space="0" w:color="auto"/>
            <w:right w:val="none" w:sz="0" w:space="0" w:color="auto"/>
          </w:divBdr>
        </w:div>
        <w:div w:id="1876770409">
          <w:marLeft w:val="480"/>
          <w:marRight w:val="0"/>
          <w:marTop w:val="0"/>
          <w:marBottom w:val="0"/>
          <w:divBdr>
            <w:top w:val="none" w:sz="0" w:space="0" w:color="auto"/>
            <w:left w:val="none" w:sz="0" w:space="0" w:color="auto"/>
            <w:bottom w:val="none" w:sz="0" w:space="0" w:color="auto"/>
            <w:right w:val="none" w:sz="0" w:space="0" w:color="auto"/>
          </w:divBdr>
        </w:div>
        <w:div w:id="160437922">
          <w:marLeft w:val="480"/>
          <w:marRight w:val="0"/>
          <w:marTop w:val="0"/>
          <w:marBottom w:val="0"/>
          <w:divBdr>
            <w:top w:val="none" w:sz="0" w:space="0" w:color="auto"/>
            <w:left w:val="none" w:sz="0" w:space="0" w:color="auto"/>
            <w:bottom w:val="none" w:sz="0" w:space="0" w:color="auto"/>
            <w:right w:val="none" w:sz="0" w:space="0" w:color="auto"/>
          </w:divBdr>
        </w:div>
        <w:div w:id="27993769">
          <w:marLeft w:val="480"/>
          <w:marRight w:val="0"/>
          <w:marTop w:val="0"/>
          <w:marBottom w:val="0"/>
          <w:divBdr>
            <w:top w:val="none" w:sz="0" w:space="0" w:color="auto"/>
            <w:left w:val="none" w:sz="0" w:space="0" w:color="auto"/>
            <w:bottom w:val="none" w:sz="0" w:space="0" w:color="auto"/>
            <w:right w:val="none" w:sz="0" w:space="0" w:color="auto"/>
          </w:divBdr>
        </w:div>
        <w:div w:id="565989993">
          <w:marLeft w:val="480"/>
          <w:marRight w:val="0"/>
          <w:marTop w:val="0"/>
          <w:marBottom w:val="0"/>
          <w:divBdr>
            <w:top w:val="none" w:sz="0" w:space="0" w:color="auto"/>
            <w:left w:val="none" w:sz="0" w:space="0" w:color="auto"/>
            <w:bottom w:val="none" w:sz="0" w:space="0" w:color="auto"/>
            <w:right w:val="none" w:sz="0" w:space="0" w:color="auto"/>
          </w:divBdr>
        </w:div>
        <w:div w:id="702053990">
          <w:marLeft w:val="480"/>
          <w:marRight w:val="0"/>
          <w:marTop w:val="0"/>
          <w:marBottom w:val="0"/>
          <w:divBdr>
            <w:top w:val="none" w:sz="0" w:space="0" w:color="auto"/>
            <w:left w:val="none" w:sz="0" w:space="0" w:color="auto"/>
            <w:bottom w:val="none" w:sz="0" w:space="0" w:color="auto"/>
            <w:right w:val="none" w:sz="0" w:space="0" w:color="auto"/>
          </w:divBdr>
        </w:div>
        <w:div w:id="1495953169">
          <w:marLeft w:val="480"/>
          <w:marRight w:val="0"/>
          <w:marTop w:val="0"/>
          <w:marBottom w:val="0"/>
          <w:divBdr>
            <w:top w:val="none" w:sz="0" w:space="0" w:color="auto"/>
            <w:left w:val="none" w:sz="0" w:space="0" w:color="auto"/>
            <w:bottom w:val="none" w:sz="0" w:space="0" w:color="auto"/>
            <w:right w:val="none" w:sz="0" w:space="0" w:color="auto"/>
          </w:divBdr>
        </w:div>
        <w:div w:id="1386030901">
          <w:marLeft w:val="480"/>
          <w:marRight w:val="0"/>
          <w:marTop w:val="0"/>
          <w:marBottom w:val="0"/>
          <w:divBdr>
            <w:top w:val="none" w:sz="0" w:space="0" w:color="auto"/>
            <w:left w:val="none" w:sz="0" w:space="0" w:color="auto"/>
            <w:bottom w:val="none" w:sz="0" w:space="0" w:color="auto"/>
            <w:right w:val="none" w:sz="0" w:space="0" w:color="auto"/>
          </w:divBdr>
        </w:div>
        <w:div w:id="1600411399">
          <w:marLeft w:val="480"/>
          <w:marRight w:val="0"/>
          <w:marTop w:val="0"/>
          <w:marBottom w:val="0"/>
          <w:divBdr>
            <w:top w:val="none" w:sz="0" w:space="0" w:color="auto"/>
            <w:left w:val="none" w:sz="0" w:space="0" w:color="auto"/>
            <w:bottom w:val="none" w:sz="0" w:space="0" w:color="auto"/>
            <w:right w:val="none" w:sz="0" w:space="0" w:color="auto"/>
          </w:divBdr>
        </w:div>
        <w:div w:id="447166077">
          <w:marLeft w:val="480"/>
          <w:marRight w:val="0"/>
          <w:marTop w:val="0"/>
          <w:marBottom w:val="0"/>
          <w:divBdr>
            <w:top w:val="none" w:sz="0" w:space="0" w:color="auto"/>
            <w:left w:val="none" w:sz="0" w:space="0" w:color="auto"/>
            <w:bottom w:val="none" w:sz="0" w:space="0" w:color="auto"/>
            <w:right w:val="none" w:sz="0" w:space="0" w:color="auto"/>
          </w:divBdr>
        </w:div>
        <w:div w:id="194512238">
          <w:marLeft w:val="480"/>
          <w:marRight w:val="0"/>
          <w:marTop w:val="0"/>
          <w:marBottom w:val="0"/>
          <w:divBdr>
            <w:top w:val="none" w:sz="0" w:space="0" w:color="auto"/>
            <w:left w:val="none" w:sz="0" w:space="0" w:color="auto"/>
            <w:bottom w:val="none" w:sz="0" w:space="0" w:color="auto"/>
            <w:right w:val="none" w:sz="0" w:space="0" w:color="auto"/>
          </w:divBdr>
        </w:div>
        <w:div w:id="463356019">
          <w:marLeft w:val="480"/>
          <w:marRight w:val="0"/>
          <w:marTop w:val="0"/>
          <w:marBottom w:val="0"/>
          <w:divBdr>
            <w:top w:val="none" w:sz="0" w:space="0" w:color="auto"/>
            <w:left w:val="none" w:sz="0" w:space="0" w:color="auto"/>
            <w:bottom w:val="none" w:sz="0" w:space="0" w:color="auto"/>
            <w:right w:val="none" w:sz="0" w:space="0" w:color="auto"/>
          </w:divBdr>
        </w:div>
        <w:div w:id="1694267083">
          <w:marLeft w:val="480"/>
          <w:marRight w:val="0"/>
          <w:marTop w:val="0"/>
          <w:marBottom w:val="0"/>
          <w:divBdr>
            <w:top w:val="none" w:sz="0" w:space="0" w:color="auto"/>
            <w:left w:val="none" w:sz="0" w:space="0" w:color="auto"/>
            <w:bottom w:val="none" w:sz="0" w:space="0" w:color="auto"/>
            <w:right w:val="none" w:sz="0" w:space="0" w:color="auto"/>
          </w:divBdr>
        </w:div>
        <w:div w:id="1962877275">
          <w:marLeft w:val="480"/>
          <w:marRight w:val="0"/>
          <w:marTop w:val="0"/>
          <w:marBottom w:val="0"/>
          <w:divBdr>
            <w:top w:val="none" w:sz="0" w:space="0" w:color="auto"/>
            <w:left w:val="none" w:sz="0" w:space="0" w:color="auto"/>
            <w:bottom w:val="none" w:sz="0" w:space="0" w:color="auto"/>
            <w:right w:val="none" w:sz="0" w:space="0" w:color="auto"/>
          </w:divBdr>
        </w:div>
        <w:div w:id="268318904">
          <w:marLeft w:val="480"/>
          <w:marRight w:val="0"/>
          <w:marTop w:val="0"/>
          <w:marBottom w:val="0"/>
          <w:divBdr>
            <w:top w:val="none" w:sz="0" w:space="0" w:color="auto"/>
            <w:left w:val="none" w:sz="0" w:space="0" w:color="auto"/>
            <w:bottom w:val="none" w:sz="0" w:space="0" w:color="auto"/>
            <w:right w:val="none" w:sz="0" w:space="0" w:color="auto"/>
          </w:divBdr>
        </w:div>
        <w:div w:id="225725379">
          <w:marLeft w:val="480"/>
          <w:marRight w:val="0"/>
          <w:marTop w:val="0"/>
          <w:marBottom w:val="0"/>
          <w:divBdr>
            <w:top w:val="none" w:sz="0" w:space="0" w:color="auto"/>
            <w:left w:val="none" w:sz="0" w:space="0" w:color="auto"/>
            <w:bottom w:val="none" w:sz="0" w:space="0" w:color="auto"/>
            <w:right w:val="none" w:sz="0" w:space="0" w:color="auto"/>
          </w:divBdr>
        </w:div>
        <w:div w:id="1971789948">
          <w:marLeft w:val="480"/>
          <w:marRight w:val="0"/>
          <w:marTop w:val="0"/>
          <w:marBottom w:val="0"/>
          <w:divBdr>
            <w:top w:val="none" w:sz="0" w:space="0" w:color="auto"/>
            <w:left w:val="none" w:sz="0" w:space="0" w:color="auto"/>
            <w:bottom w:val="none" w:sz="0" w:space="0" w:color="auto"/>
            <w:right w:val="none" w:sz="0" w:space="0" w:color="auto"/>
          </w:divBdr>
        </w:div>
        <w:div w:id="495071007">
          <w:marLeft w:val="480"/>
          <w:marRight w:val="0"/>
          <w:marTop w:val="0"/>
          <w:marBottom w:val="0"/>
          <w:divBdr>
            <w:top w:val="none" w:sz="0" w:space="0" w:color="auto"/>
            <w:left w:val="none" w:sz="0" w:space="0" w:color="auto"/>
            <w:bottom w:val="none" w:sz="0" w:space="0" w:color="auto"/>
            <w:right w:val="none" w:sz="0" w:space="0" w:color="auto"/>
          </w:divBdr>
        </w:div>
        <w:div w:id="1945379418">
          <w:marLeft w:val="480"/>
          <w:marRight w:val="0"/>
          <w:marTop w:val="0"/>
          <w:marBottom w:val="0"/>
          <w:divBdr>
            <w:top w:val="none" w:sz="0" w:space="0" w:color="auto"/>
            <w:left w:val="none" w:sz="0" w:space="0" w:color="auto"/>
            <w:bottom w:val="none" w:sz="0" w:space="0" w:color="auto"/>
            <w:right w:val="none" w:sz="0" w:space="0" w:color="auto"/>
          </w:divBdr>
        </w:div>
        <w:div w:id="234240626">
          <w:marLeft w:val="480"/>
          <w:marRight w:val="0"/>
          <w:marTop w:val="0"/>
          <w:marBottom w:val="0"/>
          <w:divBdr>
            <w:top w:val="none" w:sz="0" w:space="0" w:color="auto"/>
            <w:left w:val="none" w:sz="0" w:space="0" w:color="auto"/>
            <w:bottom w:val="none" w:sz="0" w:space="0" w:color="auto"/>
            <w:right w:val="none" w:sz="0" w:space="0" w:color="auto"/>
          </w:divBdr>
        </w:div>
        <w:div w:id="11929273">
          <w:marLeft w:val="480"/>
          <w:marRight w:val="0"/>
          <w:marTop w:val="0"/>
          <w:marBottom w:val="0"/>
          <w:divBdr>
            <w:top w:val="none" w:sz="0" w:space="0" w:color="auto"/>
            <w:left w:val="none" w:sz="0" w:space="0" w:color="auto"/>
            <w:bottom w:val="none" w:sz="0" w:space="0" w:color="auto"/>
            <w:right w:val="none" w:sz="0" w:space="0" w:color="auto"/>
          </w:divBdr>
        </w:div>
        <w:div w:id="95908191">
          <w:marLeft w:val="480"/>
          <w:marRight w:val="0"/>
          <w:marTop w:val="0"/>
          <w:marBottom w:val="0"/>
          <w:divBdr>
            <w:top w:val="none" w:sz="0" w:space="0" w:color="auto"/>
            <w:left w:val="none" w:sz="0" w:space="0" w:color="auto"/>
            <w:bottom w:val="none" w:sz="0" w:space="0" w:color="auto"/>
            <w:right w:val="none" w:sz="0" w:space="0" w:color="auto"/>
          </w:divBdr>
        </w:div>
        <w:div w:id="594217854">
          <w:marLeft w:val="480"/>
          <w:marRight w:val="0"/>
          <w:marTop w:val="0"/>
          <w:marBottom w:val="0"/>
          <w:divBdr>
            <w:top w:val="none" w:sz="0" w:space="0" w:color="auto"/>
            <w:left w:val="none" w:sz="0" w:space="0" w:color="auto"/>
            <w:bottom w:val="none" w:sz="0" w:space="0" w:color="auto"/>
            <w:right w:val="none" w:sz="0" w:space="0" w:color="auto"/>
          </w:divBdr>
        </w:div>
        <w:div w:id="1381587034">
          <w:marLeft w:val="480"/>
          <w:marRight w:val="0"/>
          <w:marTop w:val="0"/>
          <w:marBottom w:val="0"/>
          <w:divBdr>
            <w:top w:val="none" w:sz="0" w:space="0" w:color="auto"/>
            <w:left w:val="none" w:sz="0" w:space="0" w:color="auto"/>
            <w:bottom w:val="none" w:sz="0" w:space="0" w:color="auto"/>
            <w:right w:val="none" w:sz="0" w:space="0" w:color="auto"/>
          </w:divBdr>
        </w:div>
        <w:div w:id="1896308198">
          <w:marLeft w:val="480"/>
          <w:marRight w:val="0"/>
          <w:marTop w:val="0"/>
          <w:marBottom w:val="0"/>
          <w:divBdr>
            <w:top w:val="none" w:sz="0" w:space="0" w:color="auto"/>
            <w:left w:val="none" w:sz="0" w:space="0" w:color="auto"/>
            <w:bottom w:val="none" w:sz="0" w:space="0" w:color="auto"/>
            <w:right w:val="none" w:sz="0" w:space="0" w:color="auto"/>
          </w:divBdr>
        </w:div>
        <w:div w:id="1048797190">
          <w:marLeft w:val="480"/>
          <w:marRight w:val="0"/>
          <w:marTop w:val="0"/>
          <w:marBottom w:val="0"/>
          <w:divBdr>
            <w:top w:val="none" w:sz="0" w:space="0" w:color="auto"/>
            <w:left w:val="none" w:sz="0" w:space="0" w:color="auto"/>
            <w:bottom w:val="none" w:sz="0" w:space="0" w:color="auto"/>
            <w:right w:val="none" w:sz="0" w:space="0" w:color="auto"/>
          </w:divBdr>
        </w:div>
        <w:div w:id="11149514">
          <w:marLeft w:val="480"/>
          <w:marRight w:val="0"/>
          <w:marTop w:val="0"/>
          <w:marBottom w:val="0"/>
          <w:divBdr>
            <w:top w:val="none" w:sz="0" w:space="0" w:color="auto"/>
            <w:left w:val="none" w:sz="0" w:space="0" w:color="auto"/>
            <w:bottom w:val="none" w:sz="0" w:space="0" w:color="auto"/>
            <w:right w:val="none" w:sz="0" w:space="0" w:color="auto"/>
          </w:divBdr>
        </w:div>
        <w:div w:id="337461688">
          <w:marLeft w:val="480"/>
          <w:marRight w:val="0"/>
          <w:marTop w:val="0"/>
          <w:marBottom w:val="0"/>
          <w:divBdr>
            <w:top w:val="none" w:sz="0" w:space="0" w:color="auto"/>
            <w:left w:val="none" w:sz="0" w:space="0" w:color="auto"/>
            <w:bottom w:val="none" w:sz="0" w:space="0" w:color="auto"/>
            <w:right w:val="none" w:sz="0" w:space="0" w:color="auto"/>
          </w:divBdr>
        </w:div>
        <w:div w:id="14963515">
          <w:marLeft w:val="480"/>
          <w:marRight w:val="0"/>
          <w:marTop w:val="0"/>
          <w:marBottom w:val="0"/>
          <w:divBdr>
            <w:top w:val="none" w:sz="0" w:space="0" w:color="auto"/>
            <w:left w:val="none" w:sz="0" w:space="0" w:color="auto"/>
            <w:bottom w:val="none" w:sz="0" w:space="0" w:color="auto"/>
            <w:right w:val="none" w:sz="0" w:space="0" w:color="auto"/>
          </w:divBdr>
        </w:div>
        <w:div w:id="1763523300">
          <w:marLeft w:val="480"/>
          <w:marRight w:val="0"/>
          <w:marTop w:val="0"/>
          <w:marBottom w:val="0"/>
          <w:divBdr>
            <w:top w:val="none" w:sz="0" w:space="0" w:color="auto"/>
            <w:left w:val="none" w:sz="0" w:space="0" w:color="auto"/>
            <w:bottom w:val="none" w:sz="0" w:space="0" w:color="auto"/>
            <w:right w:val="none" w:sz="0" w:space="0" w:color="auto"/>
          </w:divBdr>
        </w:div>
        <w:div w:id="1827428097">
          <w:marLeft w:val="480"/>
          <w:marRight w:val="0"/>
          <w:marTop w:val="0"/>
          <w:marBottom w:val="0"/>
          <w:divBdr>
            <w:top w:val="none" w:sz="0" w:space="0" w:color="auto"/>
            <w:left w:val="none" w:sz="0" w:space="0" w:color="auto"/>
            <w:bottom w:val="none" w:sz="0" w:space="0" w:color="auto"/>
            <w:right w:val="none" w:sz="0" w:space="0" w:color="auto"/>
          </w:divBdr>
        </w:div>
        <w:div w:id="1256942794">
          <w:marLeft w:val="480"/>
          <w:marRight w:val="0"/>
          <w:marTop w:val="0"/>
          <w:marBottom w:val="0"/>
          <w:divBdr>
            <w:top w:val="none" w:sz="0" w:space="0" w:color="auto"/>
            <w:left w:val="none" w:sz="0" w:space="0" w:color="auto"/>
            <w:bottom w:val="none" w:sz="0" w:space="0" w:color="auto"/>
            <w:right w:val="none" w:sz="0" w:space="0" w:color="auto"/>
          </w:divBdr>
        </w:div>
        <w:div w:id="1641493754">
          <w:marLeft w:val="480"/>
          <w:marRight w:val="0"/>
          <w:marTop w:val="0"/>
          <w:marBottom w:val="0"/>
          <w:divBdr>
            <w:top w:val="none" w:sz="0" w:space="0" w:color="auto"/>
            <w:left w:val="none" w:sz="0" w:space="0" w:color="auto"/>
            <w:bottom w:val="none" w:sz="0" w:space="0" w:color="auto"/>
            <w:right w:val="none" w:sz="0" w:space="0" w:color="auto"/>
          </w:divBdr>
        </w:div>
        <w:div w:id="1256522427">
          <w:marLeft w:val="480"/>
          <w:marRight w:val="0"/>
          <w:marTop w:val="0"/>
          <w:marBottom w:val="0"/>
          <w:divBdr>
            <w:top w:val="none" w:sz="0" w:space="0" w:color="auto"/>
            <w:left w:val="none" w:sz="0" w:space="0" w:color="auto"/>
            <w:bottom w:val="none" w:sz="0" w:space="0" w:color="auto"/>
            <w:right w:val="none" w:sz="0" w:space="0" w:color="auto"/>
          </w:divBdr>
        </w:div>
        <w:div w:id="1463763839">
          <w:marLeft w:val="480"/>
          <w:marRight w:val="0"/>
          <w:marTop w:val="0"/>
          <w:marBottom w:val="0"/>
          <w:divBdr>
            <w:top w:val="none" w:sz="0" w:space="0" w:color="auto"/>
            <w:left w:val="none" w:sz="0" w:space="0" w:color="auto"/>
            <w:bottom w:val="none" w:sz="0" w:space="0" w:color="auto"/>
            <w:right w:val="none" w:sz="0" w:space="0" w:color="auto"/>
          </w:divBdr>
        </w:div>
        <w:div w:id="1357151673">
          <w:marLeft w:val="480"/>
          <w:marRight w:val="0"/>
          <w:marTop w:val="0"/>
          <w:marBottom w:val="0"/>
          <w:divBdr>
            <w:top w:val="none" w:sz="0" w:space="0" w:color="auto"/>
            <w:left w:val="none" w:sz="0" w:space="0" w:color="auto"/>
            <w:bottom w:val="none" w:sz="0" w:space="0" w:color="auto"/>
            <w:right w:val="none" w:sz="0" w:space="0" w:color="auto"/>
          </w:divBdr>
        </w:div>
        <w:div w:id="605239254">
          <w:marLeft w:val="480"/>
          <w:marRight w:val="0"/>
          <w:marTop w:val="0"/>
          <w:marBottom w:val="0"/>
          <w:divBdr>
            <w:top w:val="none" w:sz="0" w:space="0" w:color="auto"/>
            <w:left w:val="none" w:sz="0" w:space="0" w:color="auto"/>
            <w:bottom w:val="none" w:sz="0" w:space="0" w:color="auto"/>
            <w:right w:val="none" w:sz="0" w:space="0" w:color="auto"/>
          </w:divBdr>
        </w:div>
        <w:div w:id="565798887">
          <w:marLeft w:val="480"/>
          <w:marRight w:val="0"/>
          <w:marTop w:val="0"/>
          <w:marBottom w:val="0"/>
          <w:divBdr>
            <w:top w:val="none" w:sz="0" w:space="0" w:color="auto"/>
            <w:left w:val="none" w:sz="0" w:space="0" w:color="auto"/>
            <w:bottom w:val="none" w:sz="0" w:space="0" w:color="auto"/>
            <w:right w:val="none" w:sz="0" w:space="0" w:color="auto"/>
          </w:divBdr>
        </w:div>
        <w:div w:id="685906030">
          <w:marLeft w:val="480"/>
          <w:marRight w:val="0"/>
          <w:marTop w:val="0"/>
          <w:marBottom w:val="0"/>
          <w:divBdr>
            <w:top w:val="none" w:sz="0" w:space="0" w:color="auto"/>
            <w:left w:val="none" w:sz="0" w:space="0" w:color="auto"/>
            <w:bottom w:val="none" w:sz="0" w:space="0" w:color="auto"/>
            <w:right w:val="none" w:sz="0" w:space="0" w:color="auto"/>
          </w:divBdr>
        </w:div>
        <w:div w:id="1701468793">
          <w:marLeft w:val="480"/>
          <w:marRight w:val="0"/>
          <w:marTop w:val="0"/>
          <w:marBottom w:val="0"/>
          <w:divBdr>
            <w:top w:val="none" w:sz="0" w:space="0" w:color="auto"/>
            <w:left w:val="none" w:sz="0" w:space="0" w:color="auto"/>
            <w:bottom w:val="none" w:sz="0" w:space="0" w:color="auto"/>
            <w:right w:val="none" w:sz="0" w:space="0" w:color="auto"/>
          </w:divBdr>
        </w:div>
        <w:div w:id="1821186777">
          <w:marLeft w:val="480"/>
          <w:marRight w:val="0"/>
          <w:marTop w:val="0"/>
          <w:marBottom w:val="0"/>
          <w:divBdr>
            <w:top w:val="none" w:sz="0" w:space="0" w:color="auto"/>
            <w:left w:val="none" w:sz="0" w:space="0" w:color="auto"/>
            <w:bottom w:val="none" w:sz="0" w:space="0" w:color="auto"/>
            <w:right w:val="none" w:sz="0" w:space="0" w:color="auto"/>
          </w:divBdr>
        </w:div>
        <w:div w:id="1641694238">
          <w:marLeft w:val="480"/>
          <w:marRight w:val="0"/>
          <w:marTop w:val="0"/>
          <w:marBottom w:val="0"/>
          <w:divBdr>
            <w:top w:val="none" w:sz="0" w:space="0" w:color="auto"/>
            <w:left w:val="none" w:sz="0" w:space="0" w:color="auto"/>
            <w:bottom w:val="none" w:sz="0" w:space="0" w:color="auto"/>
            <w:right w:val="none" w:sz="0" w:space="0" w:color="auto"/>
          </w:divBdr>
        </w:div>
        <w:div w:id="911501960">
          <w:marLeft w:val="480"/>
          <w:marRight w:val="0"/>
          <w:marTop w:val="0"/>
          <w:marBottom w:val="0"/>
          <w:divBdr>
            <w:top w:val="none" w:sz="0" w:space="0" w:color="auto"/>
            <w:left w:val="none" w:sz="0" w:space="0" w:color="auto"/>
            <w:bottom w:val="none" w:sz="0" w:space="0" w:color="auto"/>
            <w:right w:val="none" w:sz="0" w:space="0" w:color="auto"/>
          </w:divBdr>
        </w:div>
        <w:div w:id="1717781217">
          <w:marLeft w:val="480"/>
          <w:marRight w:val="0"/>
          <w:marTop w:val="0"/>
          <w:marBottom w:val="0"/>
          <w:divBdr>
            <w:top w:val="none" w:sz="0" w:space="0" w:color="auto"/>
            <w:left w:val="none" w:sz="0" w:space="0" w:color="auto"/>
            <w:bottom w:val="none" w:sz="0" w:space="0" w:color="auto"/>
            <w:right w:val="none" w:sz="0" w:space="0" w:color="auto"/>
          </w:divBdr>
        </w:div>
        <w:div w:id="984314531">
          <w:marLeft w:val="480"/>
          <w:marRight w:val="0"/>
          <w:marTop w:val="0"/>
          <w:marBottom w:val="0"/>
          <w:divBdr>
            <w:top w:val="none" w:sz="0" w:space="0" w:color="auto"/>
            <w:left w:val="none" w:sz="0" w:space="0" w:color="auto"/>
            <w:bottom w:val="none" w:sz="0" w:space="0" w:color="auto"/>
            <w:right w:val="none" w:sz="0" w:space="0" w:color="auto"/>
          </w:divBdr>
        </w:div>
        <w:div w:id="815686467">
          <w:marLeft w:val="480"/>
          <w:marRight w:val="0"/>
          <w:marTop w:val="0"/>
          <w:marBottom w:val="0"/>
          <w:divBdr>
            <w:top w:val="none" w:sz="0" w:space="0" w:color="auto"/>
            <w:left w:val="none" w:sz="0" w:space="0" w:color="auto"/>
            <w:bottom w:val="none" w:sz="0" w:space="0" w:color="auto"/>
            <w:right w:val="none" w:sz="0" w:space="0" w:color="auto"/>
          </w:divBdr>
        </w:div>
        <w:div w:id="682166421">
          <w:marLeft w:val="480"/>
          <w:marRight w:val="0"/>
          <w:marTop w:val="0"/>
          <w:marBottom w:val="0"/>
          <w:divBdr>
            <w:top w:val="none" w:sz="0" w:space="0" w:color="auto"/>
            <w:left w:val="none" w:sz="0" w:space="0" w:color="auto"/>
            <w:bottom w:val="none" w:sz="0" w:space="0" w:color="auto"/>
            <w:right w:val="none" w:sz="0" w:space="0" w:color="auto"/>
          </w:divBdr>
        </w:div>
        <w:div w:id="913124857">
          <w:marLeft w:val="480"/>
          <w:marRight w:val="0"/>
          <w:marTop w:val="0"/>
          <w:marBottom w:val="0"/>
          <w:divBdr>
            <w:top w:val="none" w:sz="0" w:space="0" w:color="auto"/>
            <w:left w:val="none" w:sz="0" w:space="0" w:color="auto"/>
            <w:bottom w:val="none" w:sz="0" w:space="0" w:color="auto"/>
            <w:right w:val="none" w:sz="0" w:space="0" w:color="auto"/>
          </w:divBdr>
        </w:div>
        <w:div w:id="1084915409">
          <w:marLeft w:val="480"/>
          <w:marRight w:val="0"/>
          <w:marTop w:val="0"/>
          <w:marBottom w:val="0"/>
          <w:divBdr>
            <w:top w:val="none" w:sz="0" w:space="0" w:color="auto"/>
            <w:left w:val="none" w:sz="0" w:space="0" w:color="auto"/>
            <w:bottom w:val="none" w:sz="0" w:space="0" w:color="auto"/>
            <w:right w:val="none" w:sz="0" w:space="0" w:color="auto"/>
          </w:divBdr>
        </w:div>
        <w:div w:id="1706830232">
          <w:marLeft w:val="480"/>
          <w:marRight w:val="0"/>
          <w:marTop w:val="0"/>
          <w:marBottom w:val="0"/>
          <w:divBdr>
            <w:top w:val="none" w:sz="0" w:space="0" w:color="auto"/>
            <w:left w:val="none" w:sz="0" w:space="0" w:color="auto"/>
            <w:bottom w:val="none" w:sz="0" w:space="0" w:color="auto"/>
            <w:right w:val="none" w:sz="0" w:space="0" w:color="auto"/>
          </w:divBdr>
        </w:div>
        <w:div w:id="1094084364">
          <w:marLeft w:val="480"/>
          <w:marRight w:val="0"/>
          <w:marTop w:val="0"/>
          <w:marBottom w:val="0"/>
          <w:divBdr>
            <w:top w:val="none" w:sz="0" w:space="0" w:color="auto"/>
            <w:left w:val="none" w:sz="0" w:space="0" w:color="auto"/>
            <w:bottom w:val="none" w:sz="0" w:space="0" w:color="auto"/>
            <w:right w:val="none" w:sz="0" w:space="0" w:color="auto"/>
          </w:divBdr>
        </w:div>
        <w:div w:id="81418197">
          <w:marLeft w:val="480"/>
          <w:marRight w:val="0"/>
          <w:marTop w:val="0"/>
          <w:marBottom w:val="0"/>
          <w:divBdr>
            <w:top w:val="none" w:sz="0" w:space="0" w:color="auto"/>
            <w:left w:val="none" w:sz="0" w:space="0" w:color="auto"/>
            <w:bottom w:val="none" w:sz="0" w:space="0" w:color="auto"/>
            <w:right w:val="none" w:sz="0" w:space="0" w:color="auto"/>
          </w:divBdr>
        </w:div>
        <w:div w:id="55786984">
          <w:marLeft w:val="480"/>
          <w:marRight w:val="0"/>
          <w:marTop w:val="0"/>
          <w:marBottom w:val="0"/>
          <w:divBdr>
            <w:top w:val="none" w:sz="0" w:space="0" w:color="auto"/>
            <w:left w:val="none" w:sz="0" w:space="0" w:color="auto"/>
            <w:bottom w:val="none" w:sz="0" w:space="0" w:color="auto"/>
            <w:right w:val="none" w:sz="0" w:space="0" w:color="auto"/>
          </w:divBdr>
        </w:div>
        <w:div w:id="2091538102">
          <w:marLeft w:val="480"/>
          <w:marRight w:val="0"/>
          <w:marTop w:val="0"/>
          <w:marBottom w:val="0"/>
          <w:divBdr>
            <w:top w:val="none" w:sz="0" w:space="0" w:color="auto"/>
            <w:left w:val="none" w:sz="0" w:space="0" w:color="auto"/>
            <w:bottom w:val="none" w:sz="0" w:space="0" w:color="auto"/>
            <w:right w:val="none" w:sz="0" w:space="0" w:color="auto"/>
          </w:divBdr>
        </w:div>
        <w:div w:id="1992829399">
          <w:marLeft w:val="480"/>
          <w:marRight w:val="0"/>
          <w:marTop w:val="0"/>
          <w:marBottom w:val="0"/>
          <w:divBdr>
            <w:top w:val="none" w:sz="0" w:space="0" w:color="auto"/>
            <w:left w:val="none" w:sz="0" w:space="0" w:color="auto"/>
            <w:bottom w:val="none" w:sz="0" w:space="0" w:color="auto"/>
            <w:right w:val="none" w:sz="0" w:space="0" w:color="auto"/>
          </w:divBdr>
        </w:div>
        <w:div w:id="302153147">
          <w:marLeft w:val="480"/>
          <w:marRight w:val="0"/>
          <w:marTop w:val="0"/>
          <w:marBottom w:val="0"/>
          <w:divBdr>
            <w:top w:val="none" w:sz="0" w:space="0" w:color="auto"/>
            <w:left w:val="none" w:sz="0" w:space="0" w:color="auto"/>
            <w:bottom w:val="none" w:sz="0" w:space="0" w:color="auto"/>
            <w:right w:val="none" w:sz="0" w:space="0" w:color="auto"/>
          </w:divBdr>
        </w:div>
      </w:divsChild>
    </w:div>
    <w:div w:id="1446653822">
      <w:bodyDiv w:val="1"/>
      <w:marLeft w:val="0"/>
      <w:marRight w:val="0"/>
      <w:marTop w:val="0"/>
      <w:marBottom w:val="0"/>
      <w:divBdr>
        <w:top w:val="none" w:sz="0" w:space="0" w:color="auto"/>
        <w:left w:val="none" w:sz="0" w:space="0" w:color="auto"/>
        <w:bottom w:val="none" w:sz="0" w:space="0" w:color="auto"/>
        <w:right w:val="none" w:sz="0" w:space="0" w:color="auto"/>
      </w:divBdr>
    </w:div>
    <w:div w:id="1446805092">
      <w:bodyDiv w:val="1"/>
      <w:marLeft w:val="0"/>
      <w:marRight w:val="0"/>
      <w:marTop w:val="0"/>
      <w:marBottom w:val="0"/>
      <w:divBdr>
        <w:top w:val="none" w:sz="0" w:space="0" w:color="auto"/>
        <w:left w:val="none" w:sz="0" w:space="0" w:color="auto"/>
        <w:bottom w:val="none" w:sz="0" w:space="0" w:color="auto"/>
        <w:right w:val="none" w:sz="0" w:space="0" w:color="auto"/>
      </w:divBdr>
    </w:div>
    <w:div w:id="1447040388">
      <w:bodyDiv w:val="1"/>
      <w:marLeft w:val="0"/>
      <w:marRight w:val="0"/>
      <w:marTop w:val="0"/>
      <w:marBottom w:val="0"/>
      <w:divBdr>
        <w:top w:val="none" w:sz="0" w:space="0" w:color="auto"/>
        <w:left w:val="none" w:sz="0" w:space="0" w:color="auto"/>
        <w:bottom w:val="none" w:sz="0" w:space="0" w:color="auto"/>
        <w:right w:val="none" w:sz="0" w:space="0" w:color="auto"/>
      </w:divBdr>
    </w:div>
    <w:div w:id="1447043388">
      <w:bodyDiv w:val="1"/>
      <w:marLeft w:val="0"/>
      <w:marRight w:val="0"/>
      <w:marTop w:val="0"/>
      <w:marBottom w:val="0"/>
      <w:divBdr>
        <w:top w:val="none" w:sz="0" w:space="0" w:color="auto"/>
        <w:left w:val="none" w:sz="0" w:space="0" w:color="auto"/>
        <w:bottom w:val="none" w:sz="0" w:space="0" w:color="auto"/>
        <w:right w:val="none" w:sz="0" w:space="0" w:color="auto"/>
      </w:divBdr>
    </w:div>
    <w:div w:id="1447768437">
      <w:bodyDiv w:val="1"/>
      <w:marLeft w:val="0"/>
      <w:marRight w:val="0"/>
      <w:marTop w:val="0"/>
      <w:marBottom w:val="0"/>
      <w:divBdr>
        <w:top w:val="none" w:sz="0" w:space="0" w:color="auto"/>
        <w:left w:val="none" w:sz="0" w:space="0" w:color="auto"/>
        <w:bottom w:val="none" w:sz="0" w:space="0" w:color="auto"/>
        <w:right w:val="none" w:sz="0" w:space="0" w:color="auto"/>
      </w:divBdr>
    </w:div>
    <w:div w:id="1447849455">
      <w:bodyDiv w:val="1"/>
      <w:marLeft w:val="0"/>
      <w:marRight w:val="0"/>
      <w:marTop w:val="0"/>
      <w:marBottom w:val="0"/>
      <w:divBdr>
        <w:top w:val="none" w:sz="0" w:space="0" w:color="auto"/>
        <w:left w:val="none" w:sz="0" w:space="0" w:color="auto"/>
        <w:bottom w:val="none" w:sz="0" w:space="0" w:color="auto"/>
        <w:right w:val="none" w:sz="0" w:space="0" w:color="auto"/>
      </w:divBdr>
    </w:div>
    <w:div w:id="1447889557">
      <w:bodyDiv w:val="1"/>
      <w:marLeft w:val="0"/>
      <w:marRight w:val="0"/>
      <w:marTop w:val="0"/>
      <w:marBottom w:val="0"/>
      <w:divBdr>
        <w:top w:val="none" w:sz="0" w:space="0" w:color="auto"/>
        <w:left w:val="none" w:sz="0" w:space="0" w:color="auto"/>
        <w:bottom w:val="none" w:sz="0" w:space="0" w:color="auto"/>
        <w:right w:val="none" w:sz="0" w:space="0" w:color="auto"/>
      </w:divBdr>
    </w:div>
    <w:div w:id="1448164032">
      <w:bodyDiv w:val="1"/>
      <w:marLeft w:val="0"/>
      <w:marRight w:val="0"/>
      <w:marTop w:val="0"/>
      <w:marBottom w:val="0"/>
      <w:divBdr>
        <w:top w:val="none" w:sz="0" w:space="0" w:color="auto"/>
        <w:left w:val="none" w:sz="0" w:space="0" w:color="auto"/>
        <w:bottom w:val="none" w:sz="0" w:space="0" w:color="auto"/>
        <w:right w:val="none" w:sz="0" w:space="0" w:color="auto"/>
      </w:divBdr>
    </w:div>
    <w:div w:id="1448432897">
      <w:bodyDiv w:val="1"/>
      <w:marLeft w:val="0"/>
      <w:marRight w:val="0"/>
      <w:marTop w:val="0"/>
      <w:marBottom w:val="0"/>
      <w:divBdr>
        <w:top w:val="none" w:sz="0" w:space="0" w:color="auto"/>
        <w:left w:val="none" w:sz="0" w:space="0" w:color="auto"/>
        <w:bottom w:val="none" w:sz="0" w:space="0" w:color="auto"/>
        <w:right w:val="none" w:sz="0" w:space="0" w:color="auto"/>
      </w:divBdr>
    </w:div>
    <w:div w:id="1448543570">
      <w:bodyDiv w:val="1"/>
      <w:marLeft w:val="0"/>
      <w:marRight w:val="0"/>
      <w:marTop w:val="0"/>
      <w:marBottom w:val="0"/>
      <w:divBdr>
        <w:top w:val="none" w:sz="0" w:space="0" w:color="auto"/>
        <w:left w:val="none" w:sz="0" w:space="0" w:color="auto"/>
        <w:bottom w:val="none" w:sz="0" w:space="0" w:color="auto"/>
        <w:right w:val="none" w:sz="0" w:space="0" w:color="auto"/>
      </w:divBdr>
    </w:div>
    <w:div w:id="1448550002">
      <w:bodyDiv w:val="1"/>
      <w:marLeft w:val="0"/>
      <w:marRight w:val="0"/>
      <w:marTop w:val="0"/>
      <w:marBottom w:val="0"/>
      <w:divBdr>
        <w:top w:val="none" w:sz="0" w:space="0" w:color="auto"/>
        <w:left w:val="none" w:sz="0" w:space="0" w:color="auto"/>
        <w:bottom w:val="none" w:sz="0" w:space="0" w:color="auto"/>
        <w:right w:val="none" w:sz="0" w:space="0" w:color="auto"/>
      </w:divBdr>
    </w:div>
    <w:div w:id="1448622386">
      <w:bodyDiv w:val="1"/>
      <w:marLeft w:val="0"/>
      <w:marRight w:val="0"/>
      <w:marTop w:val="0"/>
      <w:marBottom w:val="0"/>
      <w:divBdr>
        <w:top w:val="none" w:sz="0" w:space="0" w:color="auto"/>
        <w:left w:val="none" w:sz="0" w:space="0" w:color="auto"/>
        <w:bottom w:val="none" w:sz="0" w:space="0" w:color="auto"/>
        <w:right w:val="none" w:sz="0" w:space="0" w:color="auto"/>
      </w:divBdr>
    </w:div>
    <w:div w:id="1448770163">
      <w:bodyDiv w:val="1"/>
      <w:marLeft w:val="0"/>
      <w:marRight w:val="0"/>
      <w:marTop w:val="0"/>
      <w:marBottom w:val="0"/>
      <w:divBdr>
        <w:top w:val="none" w:sz="0" w:space="0" w:color="auto"/>
        <w:left w:val="none" w:sz="0" w:space="0" w:color="auto"/>
        <w:bottom w:val="none" w:sz="0" w:space="0" w:color="auto"/>
        <w:right w:val="none" w:sz="0" w:space="0" w:color="auto"/>
      </w:divBdr>
    </w:div>
    <w:div w:id="1448810889">
      <w:bodyDiv w:val="1"/>
      <w:marLeft w:val="0"/>
      <w:marRight w:val="0"/>
      <w:marTop w:val="0"/>
      <w:marBottom w:val="0"/>
      <w:divBdr>
        <w:top w:val="none" w:sz="0" w:space="0" w:color="auto"/>
        <w:left w:val="none" w:sz="0" w:space="0" w:color="auto"/>
        <w:bottom w:val="none" w:sz="0" w:space="0" w:color="auto"/>
        <w:right w:val="none" w:sz="0" w:space="0" w:color="auto"/>
      </w:divBdr>
    </w:div>
    <w:div w:id="1448892100">
      <w:bodyDiv w:val="1"/>
      <w:marLeft w:val="0"/>
      <w:marRight w:val="0"/>
      <w:marTop w:val="0"/>
      <w:marBottom w:val="0"/>
      <w:divBdr>
        <w:top w:val="none" w:sz="0" w:space="0" w:color="auto"/>
        <w:left w:val="none" w:sz="0" w:space="0" w:color="auto"/>
        <w:bottom w:val="none" w:sz="0" w:space="0" w:color="auto"/>
        <w:right w:val="none" w:sz="0" w:space="0" w:color="auto"/>
      </w:divBdr>
    </w:div>
    <w:div w:id="1448892308">
      <w:bodyDiv w:val="1"/>
      <w:marLeft w:val="0"/>
      <w:marRight w:val="0"/>
      <w:marTop w:val="0"/>
      <w:marBottom w:val="0"/>
      <w:divBdr>
        <w:top w:val="none" w:sz="0" w:space="0" w:color="auto"/>
        <w:left w:val="none" w:sz="0" w:space="0" w:color="auto"/>
        <w:bottom w:val="none" w:sz="0" w:space="0" w:color="auto"/>
        <w:right w:val="none" w:sz="0" w:space="0" w:color="auto"/>
      </w:divBdr>
    </w:div>
    <w:div w:id="1449156384">
      <w:bodyDiv w:val="1"/>
      <w:marLeft w:val="0"/>
      <w:marRight w:val="0"/>
      <w:marTop w:val="0"/>
      <w:marBottom w:val="0"/>
      <w:divBdr>
        <w:top w:val="none" w:sz="0" w:space="0" w:color="auto"/>
        <w:left w:val="none" w:sz="0" w:space="0" w:color="auto"/>
        <w:bottom w:val="none" w:sz="0" w:space="0" w:color="auto"/>
        <w:right w:val="none" w:sz="0" w:space="0" w:color="auto"/>
      </w:divBdr>
    </w:div>
    <w:div w:id="1449355362">
      <w:bodyDiv w:val="1"/>
      <w:marLeft w:val="0"/>
      <w:marRight w:val="0"/>
      <w:marTop w:val="0"/>
      <w:marBottom w:val="0"/>
      <w:divBdr>
        <w:top w:val="none" w:sz="0" w:space="0" w:color="auto"/>
        <w:left w:val="none" w:sz="0" w:space="0" w:color="auto"/>
        <w:bottom w:val="none" w:sz="0" w:space="0" w:color="auto"/>
        <w:right w:val="none" w:sz="0" w:space="0" w:color="auto"/>
      </w:divBdr>
    </w:div>
    <w:div w:id="1449550338">
      <w:marLeft w:val="480"/>
      <w:marRight w:val="0"/>
      <w:marTop w:val="0"/>
      <w:marBottom w:val="0"/>
      <w:divBdr>
        <w:top w:val="none" w:sz="0" w:space="0" w:color="auto"/>
        <w:left w:val="none" w:sz="0" w:space="0" w:color="auto"/>
        <w:bottom w:val="none" w:sz="0" w:space="0" w:color="auto"/>
        <w:right w:val="none" w:sz="0" w:space="0" w:color="auto"/>
      </w:divBdr>
    </w:div>
    <w:div w:id="1449813230">
      <w:marLeft w:val="480"/>
      <w:marRight w:val="0"/>
      <w:marTop w:val="0"/>
      <w:marBottom w:val="0"/>
      <w:divBdr>
        <w:top w:val="none" w:sz="0" w:space="0" w:color="auto"/>
        <w:left w:val="none" w:sz="0" w:space="0" w:color="auto"/>
        <w:bottom w:val="none" w:sz="0" w:space="0" w:color="auto"/>
        <w:right w:val="none" w:sz="0" w:space="0" w:color="auto"/>
      </w:divBdr>
    </w:div>
    <w:div w:id="1449936781">
      <w:bodyDiv w:val="1"/>
      <w:marLeft w:val="0"/>
      <w:marRight w:val="0"/>
      <w:marTop w:val="0"/>
      <w:marBottom w:val="0"/>
      <w:divBdr>
        <w:top w:val="none" w:sz="0" w:space="0" w:color="auto"/>
        <w:left w:val="none" w:sz="0" w:space="0" w:color="auto"/>
        <w:bottom w:val="none" w:sz="0" w:space="0" w:color="auto"/>
        <w:right w:val="none" w:sz="0" w:space="0" w:color="auto"/>
      </w:divBdr>
    </w:div>
    <w:div w:id="1450247308">
      <w:bodyDiv w:val="1"/>
      <w:marLeft w:val="0"/>
      <w:marRight w:val="0"/>
      <w:marTop w:val="0"/>
      <w:marBottom w:val="0"/>
      <w:divBdr>
        <w:top w:val="none" w:sz="0" w:space="0" w:color="auto"/>
        <w:left w:val="none" w:sz="0" w:space="0" w:color="auto"/>
        <w:bottom w:val="none" w:sz="0" w:space="0" w:color="auto"/>
        <w:right w:val="none" w:sz="0" w:space="0" w:color="auto"/>
      </w:divBdr>
    </w:div>
    <w:div w:id="1450313963">
      <w:bodyDiv w:val="1"/>
      <w:marLeft w:val="0"/>
      <w:marRight w:val="0"/>
      <w:marTop w:val="0"/>
      <w:marBottom w:val="0"/>
      <w:divBdr>
        <w:top w:val="none" w:sz="0" w:space="0" w:color="auto"/>
        <w:left w:val="none" w:sz="0" w:space="0" w:color="auto"/>
        <w:bottom w:val="none" w:sz="0" w:space="0" w:color="auto"/>
        <w:right w:val="none" w:sz="0" w:space="0" w:color="auto"/>
      </w:divBdr>
    </w:div>
    <w:div w:id="1450319749">
      <w:bodyDiv w:val="1"/>
      <w:marLeft w:val="0"/>
      <w:marRight w:val="0"/>
      <w:marTop w:val="0"/>
      <w:marBottom w:val="0"/>
      <w:divBdr>
        <w:top w:val="none" w:sz="0" w:space="0" w:color="auto"/>
        <w:left w:val="none" w:sz="0" w:space="0" w:color="auto"/>
        <w:bottom w:val="none" w:sz="0" w:space="0" w:color="auto"/>
        <w:right w:val="none" w:sz="0" w:space="0" w:color="auto"/>
      </w:divBdr>
      <w:divsChild>
        <w:div w:id="1050150502">
          <w:marLeft w:val="480"/>
          <w:marRight w:val="0"/>
          <w:marTop w:val="0"/>
          <w:marBottom w:val="0"/>
          <w:divBdr>
            <w:top w:val="none" w:sz="0" w:space="0" w:color="auto"/>
            <w:left w:val="none" w:sz="0" w:space="0" w:color="auto"/>
            <w:bottom w:val="none" w:sz="0" w:space="0" w:color="auto"/>
            <w:right w:val="none" w:sz="0" w:space="0" w:color="auto"/>
          </w:divBdr>
        </w:div>
        <w:div w:id="325087626">
          <w:marLeft w:val="480"/>
          <w:marRight w:val="0"/>
          <w:marTop w:val="0"/>
          <w:marBottom w:val="0"/>
          <w:divBdr>
            <w:top w:val="none" w:sz="0" w:space="0" w:color="auto"/>
            <w:left w:val="none" w:sz="0" w:space="0" w:color="auto"/>
            <w:bottom w:val="none" w:sz="0" w:space="0" w:color="auto"/>
            <w:right w:val="none" w:sz="0" w:space="0" w:color="auto"/>
          </w:divBdr>
        </w:div>
        <w:div w:id="1829979470">
          <w:marLeft w:val="480"/>
          <w:marRight w:val="0"/>
          <w:marTop w:val="0"/>
          <w:marBottom w:val="0"/>
          <w:divBdr>
            <w:top w:val="none" w:sz="0" w:space="0" w:color="auto"/>
            <w:left w:val="none" w:sz="0" w:space="0" w:color="auto"/>
            <w:bottom w:val="none" w:sz="0" w:space="0" w:color="auto"/>
            <w:right w:val="none" w:sz="0" w:space="0" w:color="auto"/>
          </w:divBdr>
        </w:div>
        <w:div w:id="1546944140">
          <w:marLeft w:val="480"/>
          <w:marRight w:val="0"/>
          <w:marTop w:val="0"/>
          <w:marBottom w:val="0"/>
          <w:divBdr>
            <w:top w:val="none" w:sz="0" w:space="0" w:color="auto"/>
            <w:left w:val="none" w:sz="0" w:space="0" w:color="auto"/>
            <w:bottom w:val="none" w:sz="0" w:space="0" w:color="auto"/>
            <w:right w:val="none" w:sz="0" w:space="0" w:color="auto"/>
          </w:divBdr>
        </w:div>
        <w:div w:id="23753696">
          <w:marLeft w:val="480"/>
          <w:marRight w:val="0"/>
          <w:marTop w:val="0"/>
          <w:marBottom w:val="0"/>
          <w:divBdr>
            <w:top w:val="none" w:sz="0" w:space="0" w:color="auto"/>
            <w:left w:val="none" w:sz="0" w:space="0" w:color="auto"/>
            <w:bottom w:val="none" w:sz="0" w:space="0" w:color="auto"/>
            <w:right w:val="none" w:sz="0" w:space="0" w:color="auto"/>
          </w:divBdr>
        </w:div>
        <w:div w:id="2060742553">
          <w:marLeft w:val="480"/>
          <w:marRight w:val="0"/>
          <w:marTop w:val="0"/>
          <w:marBottom w:val="0"/>
          <w:divBdr>
            <w:top w:val="none" w:sz="0" w:space="0" w:color="auto"/>
            <w:left w:val="none" w:sz="0" w:space="0" w:color="auto"/>
            <w:bottom w:val="none" w:sz="0" w:space="0" w:color="auto"/>
            <w:right w:val="none" w:sz="0" w:space="0" w:color="auto"/>
          </w:divBdr>
        </w:div>
        <w:div w:id="1700428421">
          <w:marLeft w:val="480"/>
          <w:marRight w:val="0"/>
          <w:marTop w:val="0"/>
          <w:marBottom w:val="0"/>
          <w:divBdr>
            <w:top w:val="none" w:sz="0" w:space="0" w:color="auto"/>
            <w:left w:val="none" w:sz="0" w:space="0" w:color="auto"/>
            <w:bottom w:val="none" w:sz="0" w:space="0" w:color="auto"/>
            <w:right w:val="none" w:sz="0" w:space="0" w:color="auto"/>
          </w:divBdr>
        </w:div>
        <w:div w:id="1917350818">
          <w:marLeft w:val="480"/>
          <w:marRight w:val="0"/>
          <w:marTop w:val="0"/>
          <w:marBottom w:val="0"/>
          <w:divBdr>
            <w:top w:val="none" w:sz="0" w:space="0" w:color="auto"/>
            <w:left w:val="none" w:sz="0" w:space="0" w:color="auto"/>
            <w:bottom w:val="none" w:sz="0" w:space="0" w:color="auto"/>
            <w:right w:val="none" w:sz="0" w:space="0" w:color="auto"/>
          </w:divBdr>
        </w:div>
        <w:div w:id="628629272">
          <w:marLeft w:val="480"/>
          <w:marRight w:val="0"/>
          <w:marTop w:val="0"/>
          <w:marBottom w:val="0"/>
          <w:divBdr>
            <w:top w:val="none" w:sz="0" w:space="0" w:color="auto"/>
            <w:left w:val="none" w:sz="0" w:space="0" w:color="auto"/>
            <w:bottom w:val="none" w:sz="0" w:space="0" w:color="auto"/>
            <w:right w:val="none" w:sz="0" w:space="0" w:color="auto"/>
          </w:divBdr>
        </w:div>
        <w:div w:id="1965575141">
          <w:marLeft w:val="480"/>
          <w:marRight w:val="0"/>
          <w:marTop w:val="0"/>
          <w:marBottom w:val="0"/>
          <w:divBdr>
            <w:top w:val="none" w:sz="0" w:space="0" w:color="auto"/>
            <w:left w:val="none" w:sz="0" w:space="0" w:color="auto"/>
            <w:bottom w:val="none" w:sz="0" w:space="0" w:color="auto"/>
            <w:right w:val="none" w:sz="0" w:space="0" w:color="auto"/>
          </w:divBdr>
        </w:div>
        <w:div w:id="471485520">
          <w:marLeft w:val="480"/>
          <w:marRight w:val="0"/>
          <w:marTop w:val="0"/>
          <w:marBottom w:val="0"/>
          <w:divBdr>
            <w:top w:val="none" w:sz="0" w:space="0" w:color="auto"/>
            <w:left w:val="none" w:sz="0" w:space="0" w:color="auto"/>
            <w:bottom w:val="none" w:sz="0" w:space="0" w:color="auto"/>
            <w:right w:val="none" w:sz="0" w:space="0" w:color="auto"/>
          </w:divBdr>
        </w:div>
        <w:div w:id="963923856">
          <w:marLeft w:val="480"/>
          <w:marRight w:val="0"/>
          <w:marTop w:val="0"/>
          <w:marBottom w:val="0"/>
          <w:divBdr>
            <w:top w:val="none" w:sz="0" w:space="0" w:color="auto"/>
            <w:left w:val="none" w:sz="0" w:space="0" w:color="auto"/>
            <w:bottom w:val="none" w:sz="0" w:space="0" w:color="auto"/>
            <w:right w:val="none" w:sz="0" w:space="0" w:color="auto"/>
          </w:divBdr>
        </w:div>
        <w:div w:id="2040081162">
          <w:marLeft w:val="480"/>
          <w:marRight w:val="0"/>
          <w:marTop w:val="0"/>
          <w:marBottom w:val="0"/>
          <w:divBdr>
            <w:top w:val="none" w:sz="0" w:space="0" w:color="auto"/>
            <w:left w:val="none" w:sz="0" w:space="0" w:color="auto"/>
            <w:bottom w:val="none" w:sz="0" w:space="0" w:color="auto"/>
            <w:right w:val="none" w:sz="0" w:space="0" w:color="auto"/>
          </w:divBdr>
        </w:div>
        <w:div w:id="871114547">
          <w:marLeft w:val="480"/>
          <w:marRight w:val="0"/>
          <w:marTop w:val="0"/>
          <w:marBottom w:val="0"/>
          <w:divBdr>
            <w:top w:val="none" w:sz="0" w:space="0" w:color="auto"/>
            <w:left w:val="none" w:sz="0" w:space="0" w:color="auto"/>
            <w:bottom w:val="none" w:sz="0" w:space="0" w:color="auto"/>
            <w:right w:val="none" w:sz="0" w:space="0" w:color="auto"/>
          </w:divBdr>
        </w:div>
        <w:div w:id="1744717985">
          <w:marLeft w:val="480"/>
          <w:marRight w:val="0"/>
          <w:marTop w:val="0"/>
          <w:marBottom w:val="0"/>
          <w:divBdr>
            <w:top w:val="none" w:sz="0" w:space="0" w:color="auto"/>
            <w:left w:val="none" w:sz="0" w:space="0" w:color="auto"/>
            <w:bottom w:val="none" w:sz="0" w:space="0" w:color="auto"/>
            <w:right w:val="none" w:sz="0" w:space="0" w:color="auto"/>
          </w:divBdr>
        </w:div>
        <w:div w:id="1643266072">
          <w:marLeft w:val="480"/>
          <w:marRight w:val="0"/>
          <w:marTop w:val="0"/>
          <w:marBottom w:val="0"/>
          <w:divBdr>
            <w:top w:val="none" w:sz="0" w:space="0" w:color="auto"/>
            <w:left w:val="none" w:sz="0" w:space="0" w:color="auto"/>
            <w:bottom w:val="none" w:sz="0" w:space="0" w:color="auto"/>
            <w:right w:val="none" w:sz="0" w:space="0" w:color="auto"/>
          </w:divBdr>
        </w:div>
        <w:div w:id="1905871258">
          <w:marLeft w:val="480"/>
          <w:marRight w:val="0"/>
          <w:marTop w:val="0"/>
          <w:marBottom w:val="0"/>
          <w:divBdr>
            <w:top w:val="none" w:sz="0" w:space="0" w:color="auto"/>
            <w:left w:val="none" w:sz="0" w:space="0" w:color="auto"/>
            <w:bottom w:val="none" w:sz="0" w:space="0" w:color="auto"/>
            <w:right w:val="none" w:sz="0" w:space="0" w:color="auto"/>
          </w:divBdr>
        </w:div>
        <w:div w:id="1147823521">
          <w:marLeft w:val="480"/>
          <w:marRight w:val="0"/>
          <w:marTop w:val="0"/>
          <w:marBottom w:val="0"/>
          <w:divBdr>
            <w:top w:val="none" w:sz="0" w:space="0" w:color="auto"/>
            <w:left w:val="none" w:sz="0" w:space="0" w:color="auto"/>
            <w:bottom w:val="none" w:sz="0" w:space="0" w:color="auto"/>
            <w:right w:val="none" w:sz="0" w:space="0" w:color="auto"/>
          </w:divBdr>
        </w:div>
        <w:div w:id="1925070578">
          <w:marLeft w:val="480"/>
          <w:marRight w:val="0"/>
          <w:marTop w:val="0"/>
          <w:marBottom w:val="0"/>
          <w:divBdr>
            <w:top w:val="none" w:sz="0" w:space="0" w:color="auto"/>
            <w:left w:val="none" w:sz="0" w:space="0" w:color="auto"/>
            <w:bottom w:val="none" w:sz="0" w:space="0" w:color="auto"/>
            <w:right w:val="none" w:sz="0" w:space="0" w:color="auto"/>
          </w:divBdr>
        </w:div>
        <w:div w:id="1574001310">
          <w:marLeft w:val="480"/>
          <w:marRight w:val="0"/>
          <w:marTop w:val="0"/>
          <w:marBottom w:val="0"/>
          <w:divBdr>
            <w:top w:val="none" w:sz="0" w:space="0" w:color="auto"/>
            <w:left w:val="none" w:sz="0" w:space="0" w:color="auto"/>
            <w:bottom w:val="none" w:sz="0" w:space="0" w:color="auto"/>
            <w:right w:val="none" w:sz="0" w:space="0" w:color="auto"/>
          </w:divBdr>
        </w:div>
        <w:div w:id="90784118">
          <w:marLeft w:val="480"/>
          <w:marRight w:val="0"/>
          <w:marTop w:val="0"/>
          <w:marBottom w:val="0"/>
          <w:divBdr>
            <w:top w:val="none" w:sz="0" w:space="0" w:color="auto"/>
            <w:left w:val="none" w:sz="0" w:space="0" w:color="auto"/>
            <w:bottom w:val="none" w:sz="0" w:space="0" w:color="auto"/>
            <w:right w:val="none" w:sz="0" w:space="0" w:color="auto"/>
          </w:divBdr>
        </w:div>
        <w:div w:id="1619335878">
          <w:marLeft w:val="480"/>
          <w:marRight w:val="0"/>
          <w:marTop w:val="0"/>
          <w:marBottom w:val="0"/>
          <w:divBdr>
            <w:top w:val="none" w:sz="0" w:space="0" w:color="auto"/>
            <w:left w:val="none" w:sz="0" w:space="0" w:color="auto"/>
            <w:bottom w:val="none" w:sz="0" w:space="0" w:color="auto"/>
            <w:right w:val="none" w:sz="0" w:space="0" w:color="auto"/>
          </w:divBdr>
        </w:div>
        <w:div w:id="840386330">
          <w:marLeft w:val="480"/>
          <w:marRight w:val="0"/>
          <w:marTop w:val="0"/>
          <w:marBottom w:val="0"/>
          <w:divBdr>
            <w:top w:val="none" w:sz="0" w:space="0" w:color="auto"/>
            <w:left w:val="none" w:sz="0" w:space="0" w:color="auto"/>
            <w:bottom w:val="none" w:sz="0" w:space="0" w:color="auto"/>
            <w:right w:val="none" w:sz="0" w:space="0" w:color="auto"/>
          </w:divBdr>
        </w:div>
        <w:div w:id="985012064">
          <w:marLeft w:val="480"/>
          <w:marRight w:val="0"/>
          <w:marTop w:val="0"/>
          <w:marBottom w:val="0"/>
          <w:divBdr>
            <w:top w:val="none" w:sz="0" w:space="0" w:color="auto"/>
            <w:left w:val="none" w:sz="0" w:space="0" w:color="auto"/>
            <w:bottom w:val="none" w:sz="0" w:space="0" w:color="auto"/>
            <w:right w:val="none" w:sz="0" w:space="0" w:color="auto"/>
          </w:divBdr>
        </w:div>
        <w:div w:id="1064449372">
          <w:marLeft w:val="480"/>
          <w:marRight w:val="0"/>
          <w:marTop w:val="0"/>
          <w:marBottom w:val="0"/>
          <w:divBdr>
            <w:top w:val="none" w:sz="0" w:space="0" w:color="auto"/>
            <w:left w:val="none" w:sz="0" w:space="0" w:color="auto"/>
            <w:bottom w:val="none" w:sz="0" w:space="0" w:color="auto"/>
            <w:right w:val="none" w:sz="0" w:space="0" w:color="auto"/>
          </w:divBdr>
        </w:div>
        <w:div w:id="793018065">
          <w:marLeft w:val="480"/>
          <w:marRight w:val="0"/>
          <w:marTop w:val="0"/>
          <w:marBottom w:val="0"/>
          <w:divBdr>
            <w:top w:val="none" w:sz="0" w:space="0" w:color="auto"/>
            <w:left w:val="none" w:sz="0" w:space="0" w:color="auto"/>
            <w:bottom w:val="none" w:sz="0" w:space="0" w:color="auto"/>
            <w:right w:val="none" w:sz="0" w:space="0" w:color="auto"/>
          </w:divBdr>
        </w:div>
        <w:div w:id="1080520073">
          <w:marLeft w:val="480"/>
          <w:marRight w:val="0"/>
          <w:marTop w:val="0"/>
          <w:marBottom w:val="0"/>
          <w:divBdr>
            <w:top w:val="none" w:sz="0" w:space="0" w:color="auto"/>
            <w:left w:val="none" w:sz="0" w:space="0" w:color="auto"/>
            <w:bottom w:val="none" w:sz="0" w:space="0" w:color="auto"/>
            <w:right w:val="none" w:sz="0" w:space="0" w:color="auto"/>
          </w:divBdr>
        </w:div>
        <w:div w:id="1511680939">
          <w:marLeft w:val="480"/>
          <w:marRight w:val="0"/>
          <w:marTop w:val="0"/>
          <w:marBottom w:val="0"/>
          <w:divBdr>
            <w:top w:val="none" w:sz="0" w:space="0" w:color="auto"/>
            <w:left w:val="none" w:sz="0" w:space="0" w:color="auto"/>
            <w:bottom w:val="none" w:sz="0" w:space="0" w:color="auto"/>
            <w:right w:val="none" w:sz="0" w:space="0" w:color="auto"/>
          </w:divBdr>
        </w:div>
        <w:div w:id="599917015">
          <w:marLeft w:val="480"/>
          <w:marRight w:val="0"/>
          <w:marTop w:val="0"/>
          <w:marBottom w:val="0"/>
          <w:divBdr>
            <w:top w:val="none" w:sz="0" w:space="0" w:color="auto"/>
            <w:left w:val="none" w:sz="0" w:space="0" w:color="auto"/>
            <w:bottom w:val="none" w:sz="0" w:space="0" w:color="auto"/>
            <w:right w:val="none" w:sz="0" w:space="0" w:color="auto"/>
          </w:divBdr>
        </w:div>
        <w:div w:id="535429446">
          <w:marLeft w:val="480"/>
          <w:marRight w:val="0"/>
          <w:marTop w:val="0"/>
          <w:marBottom w:val="0"/>
          <w:divBdr>
            <w:top w:val="none" w:sz="0" w:space="0" w:color="auto"/>
            <w:left w:val="none" w:sz="0" w:space="0" w:color="auto"/>
            <w:bottom w:val="none" w:sz="0" w:space="0" w:color="auto"/>
            <w:right w:val="none" w:sz="0" w:space="0" w:color="auto"/>
          </w:divBdr>
        </w:div>
        <w:div w:id="1396270786">
          <w:marLeft w:val="480"/>
          <w:marRight w:val="0"/>
          <w:marTop w:val="0"/>
          <w:marBottom w:val="0"/>
          <w:divBdr>
            <w:top w:val="none" w:sz="0" w:space="0" w:color="auto"/>
            <w:left w:val="none" w:sz="0" w:space="0" w:color="auto"/>
            <w:bottom w:val="none" w:sz="0" w:space="0" w:color="auto"/>
            <w:right w:val="none" w:sz="0" w:space="0" w:color="auto"/>
          </w:divBdr>
        </w:div>
        <w:div w:id="1270240044">
          <w:marLeft w:val="480"/>
          <w:marRight w:val="0"/>
          <w:marTop w:val="0"/>
          <w:marBottom w:val="0"/>
          <w:divBdr>
            <w:top w:val="none" w:sz="0" w:space="0" w:color="auto"/>
            <w:left w:val="none" w:sz="0" w:space="0" w:color="auto"/>
            <w:bottom w:val="none" w:sz="0" w:space="0" w:color="auto"/>
            <w:right w:val="none" w:sz="0" w:space="0" w:color="auto"/>
          </w:divBdr>
        </w:div>
        <w:div w:id="1603562040">
          <w:marLeft w:val="480"/>
          <w:marRight w:val="0"/>
          <w:marTop w:val="0"/>
          <w:marBottom w:val="0"/>
          <w:divBdr>
            <w:top w:val="none" w:sz="0" w:space="0" w:color="auto"/>
            <w:left w:val="none" w:sz="0" w:space="0" w:color="auto"/>
            <w:bottom w:val="none" w:sz="0" w:space="0" w:color="auto"/>
            <w:right w:val="none" w:sz="0" w:space="0" w:color="auto"/>
          </w:divBdr>
        </w:div>
        <w:div w:id="301815347">
          <w:marLeft w:val="480"/>
          <w:marRight w:val="0"/>
          <w:marTop w:val="0"/>
          <w:marBottom w:val="0"/>
          <w:divBdr>
            <w:top w:val="none" w:sz="0" w:space="0" w:color="auto"/>
            <w:left w:val="none" w:sz="0" w:space="0" w:color="auto"/>
            <w:bottom w:val="none" w:sz="0" w:space="0" w:color="auto"/>
            <w:right w:val="none" w:sz="0" w:space="0" w:color="auto"/>
          </w:divBdr>
        </w:div>
        <w:div w:id="10422378">
          <w:marLeft w:val="480"/>
          <w:marRight w:val="0"/>
          <w:marTop w:val="0"/>
          <w:marBottom w:val="0"/>
          <w:divBdr>
            <w:top w:val="none" w:sz="0" w:space="0" w:color="auto"/>
            <w:left w:val="none" w:sz="0" w:space="0" w:color="auto"/>
            <w:bottom w:val="none" w:sz="0" w:space="0" w:color="auto"/>
            <w:right w:val="none" w:sz="0" w:space="0" w:color="auto"/>
          </w:divBdr>
        </w:div>
        <w:div w:id="1565943384">
          <w:marLeft w:val="480"/>
          <w:marRight w:val="0"/>
          <w:marTop w:val="0"/>
          <w:marBottom w:val="0"/>
          <w:divBdr>
            <w:top w:val="none" w:sz="0" w:space="0" w:color="auto"/>
            <w:left w:val="none" w:sz="0" w:space="0" w:color="auto"/>
            <w:bottom w:val="none" w:sz="0" w:space="0" w:color="auto"/>
            <w:right w:val="none" w:sz="0" w:space="0" w:color="auto"/>
          </w:divBdr>
        </w:div>
        <w:div w:id="1561599746">
          <w:marLeft w:val="480"/>
          <w:marRight w:val="0"/>
          <w:marTop w:val="0"/>
          <w:marBottom w:val="0"/>
          <w:divBdr>
            <w:top w:val="none" w:sz="0" w:space="0" w:color="auto"/>
            <w:left w:val="none" w:sz="0" w:space="0" w:color="auto"/>
            <w:bottom w:val="none" w:sz="0" w:space="0" w:color="auto"/>
            <w:right w:val="none" w:sz="0" w:space="0" w:color="auto"/>
          </w:divBdr>
        </w:div>
        <w:div w:id="391540354">
          <w:marLeft w:val="480"/>
          <w:marRight w:val="0"/>
          <w:marTop w:val="0"/>
          <w:marBottom w:val="0"/>
          <w:divBdr>
            <w:top w:val="none" w:sz="0" w:space="0" w:color="auto"/>
            <w:left w:val="none" w:sz="0" w:space="0" w:color="auto"/>
            <w:bottom w:val="none" w:sz="0" w:space="0" w:color="auto"/>
            <w:right w:val="none" w:sz="0" w:space="0" w:color="auto"/>
          </w:divBdr>
        </w:div>
        <w:div w:id="567688562">
          <w:marLeft w:val="480"/>
          <w:marRight w:val="0"/>
          <w:marTop w:val="0"/>
          <w:marBottom w:val="0"/>
          <w:divBdr>
            <w:top w:val="none" w:sz="0" w:space="0" w:color="auto"/>
            <w:left w:val="none" w:sz="0" w:space="0" w:color="auto"/>
            <w:bottom w:val="none" w:sz="0" w:space="0" w:color="auto"/>
            <w:right w:val="none" w:sz="0" w:space="0" w:color="auto"/>
          </w:divBdr>
        </w:div>
        <w:div w:id="1716850244">
          <w:marLeft w:val="480"/>
          <w:marRight w:val="0"/>
          <w:marTop w:val="0"/>
          <w:marBottom w:val="0"/>
          <w:divBdr>
            <w:top w:val="none" w:sz="0" w:space="0" w:color="auto"/>
            <w:left w:val="none" w:sz="0" w:space="0" w:color="auto"/>
            <w:bottom w:val="none" w:sz="0" w:space="0" w:color="auto"/>
            <w:right w:val="none" w:sz="0" w:space="0" w:color="auto"/>
          </w:divBdr>
        </w:div>
        <w:div w:id="1314720595">
          <w:marLeft w:val="480"/>
          <w:marRight w:val="0"/>
          <w:marTop w:val="0"/>
          <w:marBottom w:val="0"/>
          <w:divBdr>
            <w:top w:val="none" w:sz="0" w:space="0" w:color="auto"/>
            <w:left w:val="none" w:sz="0" w:space="0" w:color="auto"/>
            <w:bottom w:val="none" w:sz="0" w:space="0" w:color="auto"/>
            <w:right w:val="none" w:sz="0" w:space="0" w:color="auto"/>
          </w:divBdr>
        </w:div>
        <w:div w:id="1943486281">
          <w:marLeft w:val="480"/>
          <w:marRight w:val="0"/>
          <w:marTop w:val="0"/>
          <w:marBottom w:val="0"/>
          <w:divBdr>
            <w:top w:val="none" w:sz="0" w:space="0" w:color="auto"/>
            <w:left w:val="none" w:sz="0" w:space="0" w:color="auto"/>
            <w:bottom w:val="none" w:sz="0" w:space="0" w:color="auto"/>
            <w:right w:val="none" w:sz="0" w:space="0" w:color="auto"/>
          </w:divBdr>
        </w:div>
        <w:div w:id="1784643235">
          <w:marLeft w:val="480"/>
          <w:marRight w:val="0"/>
          <w:marTop w:val="0"/>
          <w:marBottom w:val="0"/>
          <w:divBdr>
            <w:top w:val="none" w:sz="0" w:space="0" w:color="auto"/>
            <w:left w:val="none" w:sz="0" w:space="0" w:color="auto"/>
            <w:bottom w:val="none" w:sz="0" w:space="0" w:color="auto"/>
            <w:right w:val="none" w:sz="0" w:space="0" w:color="auto"/>
          </w:divBdr>
        </w:div>
        <w:div w:id="1724787916">
          <w:marLeft w:val="480"/>
          <w:marRight w:val="0"/>
          <w:marTop w:val="0"/>
          <w:marBottom w:val="0"/>
          <w:divBdr>
            <w:top w:val="none" w:sz="0" w:space="0" w:color="auto"/>
            <w:left w:val="none" w:sz="0" w:space="0" w:color="auto"/>
            <w:bottom w:val="none" w:sz="0" w:space="0" w:color="auto"/>
            <w:right w:val="none" w:sz="0" w:space="0" w:color="auto"/>
          </w:divBdr>
        </w:div>
        <w:div w:id="851378503">
          <w:marLeft w:val="480"/>
          <w:marRight w:val="0"/>
          <w:marTop w:val="0"/>
          <w:marBottom w:val="0"/>
          <w:divBdr>
            <w:top w:val="none" w:sz="0" w:space="0" w:color="auto"/>
            <w:left w:val="none" w:sz="0" w:space="0" w:color="auto"/>
            <w:bottom w:val="none" w:sz="0" w:space="0" w:color="auto"/>
            <w:right w:val="none" w:sz="0" w:space="0" w:color="auto"/>
          </w:divBdr>
        </w:div>
        <w:div w:id="369191345">
          <w:marLeft w:val="480"/>
          <w:marRight w:val="0"/>
          <w:marTop w:val="0"/>
          <w:marBottom w:val="0"/>
          <w:divBdr>
            <w:top w:val="none" w:sz="0" w:space="0" w:color="auto"/>
            <w:left w:val="none" w:sz="0" w:space="0" w:color="auto"/>
            <w:bottom w:val="none" w:sz="0" w:space="0" w:color="auto"/>
            <w:right w:val="none" w:sz="0" w:space="0" w:color="auto"/>
          </w:divBdr>
        </w:div>
        <w:div w:id="1147285627">
          <w:marLeft w:val="480"/>
          <w:marRight w:val="0"/>
          <w:marTop w:val="0"/>
          <w:marBottom w:val="0"/>
          <w:divBdr>
            <w:top w:val="none" w:sz="0" w:space="0" w:color="auto"/>
            <w:left w:val="none" w:sz="0" w:space="0" w:color="auto"/>
            <w:bottom w:val="none" w:sz="0" w:space="0" w:color="auto"/>
            <w:right w:val="none" w:sz="0" w:space="0" w:color="auto"/>
          </w:divBdr>
        </w:div>
        <w:div w:id="30231428">
          <w:marLeft w:val="480"/>
          <w:marRight w:val="0"/>
          <w:marTop w:val="0"/>
          <w:marBottom w:val="0"/>
          <w:divBdr>
            <w:top w:val="none" w:sz="0" w:space="0" w:color="auto"/>
            <w:left w:val="none" w:sz="0" w:space="0" w:color="auto"/>
            <w:bottom w:val="none" w:sz="0" w:space="0" w:color="auto"/>
            <w:right w:val="none" w:sz="0" w:space="0" w:color="auto"/>
          </w:divBdr>
        </w:div>
        <w:div w:id="630403861">
          <w:marLeft w:val="480"/>
          <w:marRight w:val="0"/>
          <w:marTop w:val="0"/>
          <w:marBottom w:val="0"/>
          <w:divBdr>
            <w:top w:val="none" w:sz="0" w:space="0" w:color="auto"/>
            <w:left w:val="none" w:sz="0" w:space="0" w:color="auto"/>
            <w:bottom w:val="none" w:sz="0" w:space="0" w:color="auto"/>
            <w:right w:val="none" w:sz="0" w:space="0" w:color="auto"/>
          </w:divBdr>
        </w:div>
        <w:div w:id="1424568418">
          <w:marLeft w:val="480"/>
          <w:marRight w:val="0"/>
          <w:marTop w:val="0"/>
          <w:marBottom w:val="0"/>
          <w:divBdr>
            <w:top w:val="none" w:sz="0" w:space="0" w:color="auto"/>
            <w:left w:val="none" w:sz="0" w:space="0" w:color="auto"/>
            <w:bottom w:val="none" w:sz="0" w:space="0" w:color="auto"/>
            <w:right w:val="none" w:sz="0" w:space="0" w:color="auto"/>
          </w:divBdr>
        </w:div>
        <w:div w:id="614749358">
          <w:marLeft w:val="480"/>
          <w:marRight w:val="0"/>
          <w:marTop w:val="0"/>
          <w:marBottom w:val="0"/>
          <w:divBdr>
            <w:top w:val="none" w:sz="0" w:space="0" w:color="auto"/>
            <w:left w:val="none" w:sz="0" w:space="0" w:color="auto"/>
            <w:bottom w:val="none" w:sz="0" w:space="0" w:color="auto"/>
            <w:right w:val="none" w:sz="0" w:space="0" w:color="auto"/>
          </w:divBdr>
        </w:div>
        <w:div w:id="865363711">
          <w:marLeft w:val="480"/>
          <w:marRight w:val="0"/>
          <w:marTop w:val="0"/>
          <w:marBottom w:val="0"/>
          <w:divBdr>
            <w:top w:val="none" w:sz="0" w:space="0" w:color="auto"/>
            <w:left w:val="none" w:sz="0" w:space="0" w:color="auto"/>
            <w:bottom w:val="none" w:sz="0" w:space="0" w:color="auto"/>
            <w:right w:val="none" w:sz="0" w:space="0" w:color="auto"/>
          </w:divBdr>
        </w:div>
        <w:div w:id="1547139161">
          <w:marLeft w:val="480"/>
          <w:marRight w:val="0"/>
          <w:marTop w:val="0"/>
          <w:marBottom w:val="0"/>
          <w:divBdr>
            <w:top w:val="none" w:sz="0" w:space="0" w:color="auto"/>
            <w:left w:val="none" w:sz="0" w:space="0" w:color="auto"/>
            <w:bottom w:val="none" w:sz="0" w:space="0" w:color="auto"/>
            <w:right w:val="none" w:sz="0" w:space="0" w:color="auto"/>
          </w:divBdr>
        </w:div>
        <w:div w:id="455952021">
          <w:marLeft w:val="480"/>
          <w:marRight w:val="0"/>
          <w:marTop w:val="0"/>
          <w:marBottom w:val="0"/>
          <w:divBdr>
            <w:top w:val="none" w:sz="0" w:space="0" w:color="auto"/>
            <w:left w:val="none" w:sz="0" w:space="0" w:color="auto"/>
            <w:bottom w:val="none" w:sz="0" w:space="0" w:color="auto"/>
            <w:right w:val="none" w:sz="0" w:space="0" w:color="auto"/>
          </w:divBdr>
        </w:div>
        <w:div w:id="1464498071">
          <w:marLeft w:val="480"/>
          <w:marRight w:val="0"/>
          <w:marTop w:val="0"/>
          <w:marBottom w:val="0"/>
          <w:divBdr>
            <w:top w:val="none" w:sz="0" w:space="0" w:color="auto"/>
            <w:left w:val="none" w:sz="0" w:space="0" w:color="auto"/>
            <w:bottom w:val="none" w:sz="0" w:space="0" w:color="auto"/>
            <w:right w:val="none" w:sz="0" w:space="0" w:color="auto"/>
          </w:divBdr>
        </w:div>
        <w:div w:id="2071878967">
          <w:marLeft w:val="480"/>
          <w:marRight w:val="0"/>
          <w:marTop w:val="0"/>
          <w:marBottom w:val="0"/>
          <w:divBdr>
            <w:top w:val="none" w:sz="0" w:space="0" w:color="auto"/>
            <w:left w:val="none" w:sz="0" w:space="0" w:color="auto"/>
            <w:bottom w:val="none" w:sz="0" w:space="0" w:color="auto"/>
            <w:right w:val="none" w:sz="0" w:space="0" w:color="auto"/>
          </w:divBdr>
        </w:div>
        <w:div w:id="858738172">
          <w:marLeft w:val="480"/>
          <w:marRight w:val="0"/>
          <w:marTop w:val="0"/>
          <w:marBottom w:val="0"/>
          <w:divBdr>
            <w:top w:val="none" w:sz="0" w:space="0" w:color="auto"/>
            <w:left w:val="none" w:sz="0" w:space="0" w:color="auto"/>
            <w:bottom w:val="none" w:sz="0" w:space="0" w:color="auto"/>
            <w:right w:val="none" w:sz="0" w:space="0" w:color="auto"/>
          </w:divBdr>
        </w:div>
        <w:div w:id="1655572529">
          <w:marLeft w:val="480"/>
          <w:marRight w:val="0"/>
          <w:marTop w:val="0"/>
          <w:marBottom w:val="0"/>
          <w:divBdr>
            <w:top w:val="none" w:sz="0" w:space="0" w:color="auto"/>
            <w:left w:val="none" w:sz="0" w:space="0" w:color="auto"/>
            <w:bottom w:val="none" w:sz="0" w:space="0" w:color="auto"/>
            <w:right w:val="none" w:sz="0" w:space="0" w:color="auto"/>
          </w:divBdr>
        </w:div>
        <w:div w:id="1419869696">
          <w:marLeft w:val="480"/>
          <w:marRight w:val="0"/>
          <w:marTop w:val="0"/>
          <w:marBottom w:val="0"/>
          <w:divBdr>
            <w:top w:val="none" w:sz="0" w:space="0" w:color="auto"/>
            <w:left w:val="none" w:sz="0" w:space="0" w:color="auto"/>
            <w:bottom w:val="none" w:sz="0" w:space="0" w:color="auto"/>
            <w:right w:val="none" w:sz="0" w:space="0" w:color="auto"/>
          </w:divBdr>
        </w:div>
        <w:div w:id="4095808">
          <w:marLeft w:val="480"/>
          <w:marRight w:val="0"/>
          <w:marTop w:val="0"/>
          <w:marBottom w:val="0"/>
          <w:divBdr>
            <w:top w:val="none" w:sz="0" w:space="0" w:color="auto"/>
            <w:left w:val="none" w:sz="0" w:space="0" w:color="auto"/>
            <w:bottom w:val="none" w:sz="0" w:space="0" w:color="auto"/>
            <w:right w:val="none" w:sz="0" w:space="0" w:color="auto"/>
          </w:divBdr>
        </w:div>
        <w:div w:id="1839924739">
          <w:marLeft w:val="480"/>
          <w:marRight w:val="0"/>
          <w:marTop w:val="0"/>
          <w:marBottom w:val="0"/>
          <w:divBdr>
            <w:top w:val="none" w:sz="0" w:space="0" w:color="auto"/>
            <w:left w:val="none" w:sz="0" w:space="0" w:color="auto"/>
            <w:bottom w:val="none" w:sz="0" w:space="0" w:color="auto"/>
            <w:right w:val="none" w:sz="0" w:space="0" w:color="auto"/>
          </w:divBdr>
        </w:div>
        <w:div w:id="1036585964">
          <w:marLeft w:val="480"/>
          <w:marRight w:val="0"/>
          <w:marTop w:val="0"/>
          <w:marBottom w:val="0"/>
          <w:divBdr>
            <w:top w:val="none" w:sz="0" w:space="0" w:color="auto"/>
            <w:left w:val="none" w:sz="0" w:space="0" w:color="auto"/>
            <w:bottom w:val="none" w:sz="0" w:space="0" w:color="auto"/>
            <w:right w:val="none" w:sz="0" w:space="0" w:color="auto"/>
          </w:divBdr>
        </w:div>
      </w:divsChild>
    </w:div>
    <w:div w:id="1450321027">
      <w:bodyDiv w:val="1"/>
      <w:marLeft w:val="0"/>
      <w:marRight w:val="0"/>
      <w:marTop w:val="0"/>
      <w:marBottom w:val="0"/>
      <w:divBdr>
        <w:top w:val="none" w:sz="0" w:space="0" w:color="auto"/>
        <w:left w:val="none" w:sz="0" w:space="0" w:color="auto"/>
        <w:bottom w:val="none" w:sz="0" w:space="0" w:color="auto"/>
        <w:right w:val="none" w:sz="0" w:space="0" w:color="auto"/>
      </w:divBdr>
    </w:div>
    <w:div w:id="1450928927">
      <w:bodyDiv w:val="1"/>
      <w:marLeft w:val="0"/>
      <w:marRight w:val="0"/>
      <w:marTop w:val="0"/>
      <w:marBottom w:val="0"/>
      <w:divBdr>
        <w:top w:val="none" w:sz="0" w:space="0" w:color="auto"/>
        <w:left w:val="none" w:sz="0" w:space="0" w:color="auto"/>
        <w:bottom w:val="none" w:sz="0" w:space="0" w:color="auto"/>
        <w:right w:val="none" w:sz="0" w:space="0" w:color="auto"/>
      </w:divBdr>
    </w:div>
    <w:div w:id="1451167315">
      <w:bodyDiv w:val="1"/>
      <w:marLeft w:val="0"/>
      <w:marRight w:val="0"/>
      <w:marTop w:val="0"/>
      <w:marBottom w:val="0"/>
      <w:divBdr>
        <w:top w:val="none" w:sz="0" w:space="0" w:color="auto"/>
        <w:left w:val="none" w:sz="0" w:space="0" w:color="auto"/>
        <w:bottom w:val="none" w:sz="0" w:space="0" w:color="auto"/>
        <w:right w:val="none" w:sz="0" w:space="0" w:color="auto"/>
      </w:divBdr>
    </w:div>
    <w:div w:id="1451362946">
      <w:bodyDiv w:val="1"/>
      <w:marLeft w:val="0"/>
      <w:marRight w:val="0"/>
      <w:marTop w:val="0"/>
      <w:marBottom w:val="0"/>
      <w:divBdr>
        <w:top w:val="none" w:sz="0" w:space="0" w:color="auto"/>
        <w:left w:val="none" w:sz="0" w:space="0" w:color="auto"/>
        <w:bottom w:val="none" w:sz="0" w:space="0" w:color="auto"/>
        <w:right w:val="none" w:sz="0" w:space="0" w:color="auto"/>
      </w:divBdr>
    </w:div>
    <w:div w:id="1451439372">
      <w:bodyDiv w:val="1"/>
      <w:marLeft w:val="0"/>
      <w:marRight w:val="0"/>
      <w:marTop w:val="0"/>
      <w:marBottom w:val="0"/>
      <w:divBdr>
        <w:top w:val="none" w:sz="0" w:space="0" w:color="auto"/>
        <w:left w:val="none" w:sz="0" w:space="0" w:color="auto"/>
        <w:bottom w:val="none" w:sz="0" w:space="0" w:color="auto"/>
        <w:right w:val="none" w:sz="0" w:space="0" w:color="auto"/>
      </w:divBdr>
    </w:div>
    <w:div w:id="1451703287">
      <w:bodyDiv w:val="1"/>
      <w:marLeft w:val="0"/>
      <w:marRight w:val="0"/>
      <w:marTop w:val="0"/>
      <w:marBottom w:val="0"/>
      <w:divBdr>
        <w:top w:val="none" w:sz="0" w:space="0" w:color="auto"/>
        <w:left w:val="none" w:sz="0" w:space="0" w:color="auto"/>
        <w:bottom w:val="none" w:sz="0" w:space="0" w:color="auto"/>
        <w:right w:val="none" w:sz="0" w:space="0" w:color="auto"/>
      </w:divBdr>
    </w:div>
    <w:div w:id="1451784238">
      <w:marLeft w:val="480"/>
      <w:marRight w:val="0"/>
      <w:marTop w:val="0"/>
      <w:marBottom w:val="0"/>
      <w:divBdr>
        <w:top w:val="none" w:sz="0" w:space="0" w:color="auto"/>
        <w:left w:val="none" w:sz="0" w:space="0" w:color="auto"/>
        <w:bottom w:val="none" w:sz="0" w:space="0" w:color="auto"/>
        <w:right w:val="none" w:sz="0" w:space="0" w:color="auto"/>
      </w:divBdr>
    </w:div>
    <w:div w:id="1451820601">
      <w:bodyDiv w:val="1"/>
      <w:marLeft w:val="0"/>
      <w:marRight w:val="0"/>
      <w:marTop w:val="0"/>
      <w:marBottom w:val="0"/>
      <w:divBdr>
        <w:top w:val="none" w:sz="0" w:space="0" w:color="auto"/>
        <w:left w:val="none" w:sz="0" w:space="0" w:color="auto"/>
        <w:bottom w:val="none" w:sz="0" w:space="0" w:color="auto"/>
        <w:right w:val="none" w:sz="0" w:space="0" w:color="auto"/>
      </w:divBdr>
    </w:div>
    <w:div w:id="1452242108">
      <w:bodyDiv w:val="1"/>
      <w:marLeft w:val="0"/>
      <w:marRight w:val="0"/>
      <w:marTop w:val="0"/>
      <w:marBottom w:val="0"/>
      <w:divBdr>
        <w:top w:val="none" w:sz="0" w:space="0" w:color="auto"/>
        <w:left w:val="none" w:sz="0" w:space="0" w:color="auto"/>
        <w:bottom w:val="none" w:sz="0" w:space="0" w:color="auto"/>
        <w:right w:val="none" w:sz="0" w:space="0" w:color="auto"/>
      </w:divBdr>
      <w:divsChild>
        <w:div w:id="1097603029">
          <w:marLeft w:val="480"/>
          <w:marRight w:val="0"/>
          <w:marTop w:val="0"/>
          <w:marBottom w:val="0"/>
          <w:divBdr>
            <w:top w:val="none" w:sz="0" w:space="0" w:color="auto"/>
            <w:left w:val="none" w:sz="0" w:space="0" w:color="auto"/>
            <w:bottom w:val="none" w:sz="0" w:space="0" w:color="auto"/>
            <w:right w:val="none" w:sz="0" w:space="0" w:color="auto"/>
          </w:divBdr>
        </w:div>
        <w:div w:id="912474460">
          <w:marLeft w:val="480"/>
          <w:marRight w:val="0"/>
          <w:marTop w:val="0"/>
          <w:marBottom w:val="0"/>
          <w:divBdr>
            <w:top w:val="none" w:sz="0" w:space="0" w:color="auto"/>
            <w:left w:val="none" w:sz="0" w:space="0" w:color="auto"/>
            <w:bottom w:val="none" w:sz="0" w:space="0" w:color="auto"/>
            <w:right w:val="none" w:sz="0" w:space="0" w:color="auto"/>
          </w:divBdr>
        </w:div>
        <w:div w:id="1325277900">
          <w:marLeft w:val="480"/>
          <w:marRight w:val="0"/>
          <w:marTop w:val="0"/>
          <w:marBottom w:val="0"/>
          <w:divBdr>
            <w:top w:val="none" w:sz="0" w:space="0" w:color="auto"/>
            <w:left w:val="none" w:sz="0" w:space="0" w:color="auto"/>
            <w:bottom w:val="none" w:sz="0" w:space="0" w:color="auto"/>
            <w:right w:val="none" w:sz="0" w:space="0" w:color="auto"/>
          </w:divBdr>
        </w:div>
        <w:div w:id="1295526180">
          <w:marLeft w:val="480"/>
          <w:marRight w:val="0"/>
          <w:marTop w:val="0"/>
          <w:marBottom w:val="0"/>
          <w:divBdr>
            <w:top w:val="none" w:sz="0" w:space="0" w:color="auto"/>
            <w:left w:val="none" w:sz="0" w:space="0" w:color="auto"/>
            <w:bottom w:val="none" w:sz="0" w:space="0" w:color="auto"/>
            <w:right w:val="none" w:sz="0" w:space="0" w:color="auto"/>
          </w:divBdr>
        </w:div>
        <w:div w:id="30620871">
          <w:marLeft w:val="480"/>
          <w:marRight w:val="0"/>
          <w:marTop w:val="0"/>
          <w:marBottom w:val="0"/>
          <w:divBdr>
            <w:top w:val="none" w:sz="0" w:space="0" w:color="auto"/>
            <w:left w:val="none" w:sz="0" w:space="0" w:color="auto"/>
            <w:bottom w:val="none" w:sz="0" w:space="0" w:color="auto"/>
            <w:right w:val="none" w:sz="0" w:space="0" w:color="auto"/>
          </w:divBdr>
        </w:div>
        <w:div w:id="719673001">
          <w:marLeft w:val="480"/>
          <w:marRight w:val="0"/>
          <w:marTop w:val="0"/>
          <w:marBottom w:val="0"/>
          <w:divBdr>
            <w:top w:val="none" w:sz="0" w:space="0" w:color="auto"/>
            <w:left w:val="none" w:sz="0" w:space="0" w:color="auto"/>
            <w:bottom w:val="none" w:sz="0" w:space="0" w:color="auto"/>
            <w:right w:val="none" w:sz="0" w:space="0" w:color="auto"/>
          </w:divBdr>
        </w:div>
        <w:div w:id="1557233577">
          <w:marLeft w:val="480"/>
          <w:marRight w:val="0"/>
          <w:marTop w:val="0"/>
          <w:marBottom w:val="0"/>
          <w:divBdr>
            <w:top w:val="none" w:sz="0" w:space="0" w:color="auto"/>
            <w:left w:val="none" w:sz="0" w:space="0" w:color="auto"/>
            <w:bottom w:val="none" w:sz="0" w:space="0" w:color="auto"/>
            <w:right w:val="none" w:sz="0" w:space="0" w:color="auto"/>
          </w:divBdr>
        </w:div>
        <w:div w:id="135421105">
          <w:marLeft w:val="480"/>
          <w:marRight w:val="0"/>
          <w:marTop w:val="0"/>
          <w:marBottom w:val="0"/>
          <w:divBdr>
            <w:top w:val="none" w:sz="0" w:space="0" w:color="auto"/>
            <w:left w:val="none" w:sz="0" w:space="0" w:color="auto"/>
            <w:bottom w:val="none" w:sz="0" w:space="0" w:color="auto"/>
            <w:right w:val="none" w:sz="0" w:space="0" w:color="auto"/>
          </w:divBdr>
        </w:div>
        <w:div w:id="448595093">
          <w:marLeft w:val="480"/>
          <w:marRight w:val="0"/>
          <w:marTop w:val="0"/>
          <w:marBottom w:val="0"/>
          <w:divBdr>
            <w:top w:val="none" w:sz="0" w:space="0" w:color="auto"/>
            <w:left w:val="none" w:sz="0" w:space="0" w:color="auto"/>
            <w:bottom w:val="none" w:sz="0" w:space="0" w:color="auto"/>
            <w:right w:val="none" w:sz="0" w:space="0" w:color="auto"/>
          </w:divBdr>
        </w:div>
        <w:div w:id="110318707">
          <w:marLeft w:val="480"/>
          <w:marRight w:val="0"/>
          <w:marTop w:val="0"/>
          <w:marBottom w:val="0"/>
          <w:divBdr>
            <w:top w:val="none" w:sz="0" w:space="0" w:color="auto"/>
            <w:left w:val="none" w:sz="0" w:space="0" w:color="auto"/>
            <w:bottom w:val="none" w:sz="0" w:space="0" w:color="auto"/>
            <w:right w:val="none" w:sz="0" w:space="0" w:color="auto"/>
          </w:divBdr>
        </w:div>
        <w:div w:id="2045247931">
          <w:marLeft w:val="480"/>
          <w:marRight w:val="0"/>
          <w:marTop w:val="0"/>
          <w:marBottom w:val="0"/>
          <w:divBdr>
            <w:top w:val="none" w:sz="0" w:space="0" w:color="auto"/>
            <w:left w:val="none" w:sz="0" w:space="0" w:color="auto"/>
            <w:bottom w:val="none" w:sz="0" w:space="0" w:color="auto"/>
            <w:right w:val="none" w:sz="0" w:space="0" w:color="auto"/>
          </w:divBdr>
        </w:div>
        <w:div w:id="222957458">
          <w:marLeft w:val="480"/>
          <w:marRight w:val="0"/>
          <w:marTop w:val="0"/>
          <w:marBottom w:val="0"/>
          <w:divBdr>
            <w:top w:val="none" w:sz="0" w:space="0" w:color="auto"/>
            <w:left w:val="none" w:sz="0" w:space="0" w:color="auto"/>
            <w:bottom w:val="none" w:sz="0" w:space="0" w:color="auto"/>
            <w:right w:val="none" w:sz="0" w:space="0" w:color="auto"/>
          </w:divBdr>
        </w:div>
        <w:div w:id="1520044236">
          <w:marLeft w:val="480"/>
          <w:marRight w:val="0"/>
          <w:marTop w:val="0"/>
          <w:marBottom w:val="0"/>
          <w:divBdr>
            <w:top w:val="none" w:sz="0" w:space="0" w:color="auto"/>
            <w:left w:val="none" w:sz="0" w:space="0" w:color="auto"/>
            <w:bottom w:val="none" w:sz="0" w:space="0" w:color="auto"/>
            <w:right w:val="none" w:sz="0" w:space="0" w:color="auto"/>
          </w:divBdr>
        </w:div>
        <w:div w:id="2098282826">
          <w:marLeft w:val="480"/>
          <w:marRight w:val="0"/>
          <w:marTop w:val="0"/>
          <w:marBottom w:val="0"/>
          <w:divBdr>
            <w:top w:val="none" w:sz="0" w:space="0" w:color="auto"/>
            <w:left w:val="none" w:sz="0" w:space="0" w:color="auto"/>
            <w:bottom w:val="none" w:sz="0" w:space="0" w:color="auto"/>
            <w:right w:val="none" w:sz="0" w:space="0" w:color="auto"/>
          </w:divBdr>
        </w:div>
        <w:div w:id="903376019">
          <w:marLeft w:val="480"/>
          <w:marRight w:val="0"/>
          <w:marTop w:val="0"/>
          <w:marBottom w:val="0"/>
          <w:divBdr>
            <w:top w:val="none" w:sz="0" w:space="0" w:color="auto"/>
            <w:left w:val="none" w:sz="0" w:space="0" w:color="auto"/>
            <w:bottom w:val="none" w:sz="0" w:space="0" w:color="auto"/>
            <w:right w:val="none" w:sz="0" w:space="0" w:color="auto"/>
          </w:divBdr>
        </w:div>
        <w:div w:id="1291785059">
          <w:marLeft w:val="480"/>
          <w:marRight w:val="0"/>
          <w:marTop w:val="0"/>
          <w:marBottom w:val="0"/>
          <w:divBdr>
            <w:top w:val="none" w:sz="0" w:space="0" w:color="auto"/>
            <w:left w:val="none" w:sz="0" w:space="0" w:color="auto"/>
            <w:bottom w:val="none" w:sz="0" w:space="0" w:color="auto"/>
            <w:right w:val="none" w:sz="0" w:space="0" w:color="auto"/>
          </w:divBdr>
        </w:div>
        <w:div w:id="1697735622">
          <w:marLeft w:val="480"/>
          <w:marRight w:val="0"/>
          <w:marTop w:val="0"/>
          <w:marBottom w:val="0"/>
          <w:divBdr>
            <w:top w:val="none" w:sz="0" w:space="0" w:color="auto"/>
            <w:left w:val="none" w:sz="0" w:space="0" w:color="auto"/>
            <w:bottom w:val="none" w:sz="0" w:space="0" w:color="auto"/>
            <w:right w:val="none" w:sz="0" w:space="0" w:color="auto"/>
          </w:divBdr>
        </w:div>
        <w:div w:id="457336546">
          <w:marLeft w:val="480"/>
          <w:marRight w:val="0"/>
          <w:marTop w:val="0"/>
          <w:marBottom w:val="0"/>
          <w:divBdr>
            <w:top w:val="none" w:sz="0" w:space="0" w:color="auto"/>
            <w:left w:val="none" w:sz="0" w:space="0" w:color="auto"/>
            <w:bottom w:val="none" w:sz="0" w:space="0" w:color="auto"/>
            <w:right w:val="none" w:sz="0" w:space="0" w:color="auto"/>
          </w:divBdr>
        </w:div>
        <w:div w:id="987788199">
          <w:marLeft w:val="480"/>
          <w:marRight w:val="0"/>
          <w:marTop w:val="0"/>
          <w:marBottom w:val="0"/>
          <w:divBdr>
            <w:top w:val="none" w:sz="0" w:space="0" w:color="auto"/>
            <w:left w:val="none" w:sz="0" w:space="0" w:color="auto"/>
            <w:bottom w:val="none" w:sz="0" w:space="0" w:color="auto"/>
            <w:right w:val="none" w:sz="0" w:space="0" w:color="auto"/>
          </w:divBdr>
        </w:div>
        <w:div w:id="1899171628">
          <w:marLeft w:val="480"/>
          <w:marRight w:val="0"/>
          <w:marTop w:val="0"/>
          <w:marBottom w:val="0"/>
          <w:divBdr>
            <w:top w:val="none" w:sz="0" w:space="0" w:color="auto"/>
            <w:left w:val="none" w:sz="0" w:space="0" w:color="auto"/>
            <w:bottom w:val="none" w:sz="0" w:space="0" w:color="auto"/>
            <w:right w:val="none" w:sz="0" w:space="0" w:color="auto"/>
          </w:divBdr>
        </w:div>
        <w:div w:id="1906531662">
          <w:marLeft w:val="480"/>
          <w:marRight w:val="0"/>
          <w:marTop w:val="0"/>
          <w:marBottom w:val="0"/>
          <w:divBdr>
            <w:top w:val="none" w:sz="0" w:space="0" w:color="auto"/>
            <w:left w:val="none" w:sz="0" w:space="0" w:color="auto"/>
            <w:bottom w:val="none" w:sz="0" w:space="0" w:color="auto"/>
            <w:right w:val="none" w:sz="0" w:space="0" w:color="auto"/>
          </w:divBdr>
        </w:div>
        <w:div w:id="702755076">
          <w:marLeft w:val="480"/>
          <w:marRight w:val="0"/>
          <w:marTop w:val="0"/>
          <w:marBottom w:val="0"/>
          <w:divBdr>
            <w:top w:val="none" w:sz="0" w:space="0" w:color="auto"/>
            <w:left w:val="none" w:sz="0" w:space="0" w:color="auto"/>
            <w:bottom w:val="none" w:sz="0" w:space="0" w:color="auto"/>
            <w:right w:val="none" w:sz="0" w:space="0" w:color="auto"/>
          </w:divBdr>
        </w:div>
        <w:div w:id="48652195">
          <w:marLeft w:val="480"/>
          <w:marRight w:val="0"/>
          <w:marTop w:val="0"/>
          <w:marBottom w:val="0"/>
          <w:divBdr>
            <w:top w:val="none" w:sz="0" w:space="0" w:color="auto"/>
            <w:left w:val="none" w:sz="0" w:space="0" w:color="auto"/>
            <w:bottom w:val="none" w:sz="0" w:space="0" w:color="auto"/>
            <w:right w:val="none" w:sz="0" w:space="0" w:color="auto"/>
          </w:divBdr>
        </w:div>
        <w:div w:id="12928539">
          <w:marLeft w:val="480"/>
          <w:marRight w:val="0"/>
          <w:marTop w:val="0"/>
          <w:marBottom w:val="0"/>
          <w:divBdr>
            <w:top w:val="none" w:sz="0" w:space="0" w:color="auto"/>
            <w:left w:val="none" w:sz="0" w:space="0" w:color="auto"/>
            <w:bottom w:val="none" w:sz="0" w:space="0" w:color="auto"/>
            <w:right w:val="none" w:sz="0" w:space="0" w:color="auto"/>
          </w:divBdr>
        </w:div>
        <w:div w:id="218446749">
          <w:marLeft w:val="480"/>
          <w:marRight w:val="0"/>
          <w:marTop w:val="0"/>
          <w:marBottom w:val="0"/>
          <w:divBdr>
            <w:top w:val="none" w:sz="0" w:space="0" w:color="auto"/>
            <w:left w:val="none" w:sz="0" w:space="0" w:color="auto"/>
            <w:bottom w:val="none" w:sz="0" w:space="0" w:color="auto"/>
            <w:right w:val="none" w:sz="0" w:space="0" w:color="auto"/>
          </w:divBdr>
        </w:div>
        <w:div w:id="1307126379">
          <w:marLeft w:val="480"/>
          <w:marRight w:val="0"/>
          <w:marTop w:val="0"/>
          <w:marBottom w:val="0"/>
          <w:divBdr>
            <w:top w:val="none" w:sz="0" w:space="0" w:color="auto"/>
            <w:left w:val="none" w:sz="0" w:space="0" w:color="auto"/>
            <w:bottom w:val="none" w:sz="0" w:space="0" w:color="auto"/>
            <w:right w:val="none" w:sz="0" w:space="0" w:color="auto"/>
          </w:divBdr>
        </w:div>
        <w:div w:id="758332210">
          <w:marLeft w:val="480"/>
          <w:marRight w:val="0"/>
          <w:marTop w:val="0"/>
          <w:marBottom w:val="0"/>
          <w:divBdr>
            <w:top w:val="none" w:sz="0" w:space="0" w:color="auto"/>
            <w:left w:val="none" w:sz="0" w:space="0" w:color="auto"/>
            <w:bottom w:val="none" w:sz="0" w:space="0" w:color="auto"/>
            <w:right w:val="none" w:sz="0" w:space="0" w:color="auto"/>
          </w:divBdr>
        </w:div>
        <w:div w:id="1044255451">
          <w:marLeft w:val="480"/>
          <w:marRight w:val="0"/>
          <w:marTop w:val="0"/>
          <w:marBottom w:val="0"/>
          <w:divBdr>
            <w:top w:val="none" w:sz="0" w:space="0" w:color="auto"/>
            <w:left w:val="none" w:sz="0" w:space="0" w:color="auto"/>
            <w:bottom w:val="none" w:sz="0" w:space="0" w:color="auto"/>
            <w:right w:val="none" w:sz="0" w:space="0" w:color="auto"/>
          </w:divBdr>
        </w:div>
        <w:div w:id="19938439">
          <w:marLeft w:val="480"/>
          <w:marRight w:val="0"/>
          <w:marTop w:val="0"/>
          <w:marBottom w:val="0"/>
          <w:divBdr>
            <w:top w:val="none" w:sz="0" w:space="0" w:color="auto"/>
            <w:left w:val="none" w:sz="0" w:space="0" w:color="auto"/>
            <w:bottom w:val="none" w:sz="0" w:space="0" w:color="auto"/>
            <w:right w:val="none" w:sz="0" w:space="0" w:color="auto"/>
          </w:divBdr>
        </w:div>
        <w:div w:id="360251507">
          <w:marLeft w:val="480"/>
          <w:marRight w:val="0"/>
          <w:marTop w:val="0"/>
          <w:marBottom w:val="0"/>
          <w:divBdr>
            <w:top w:val="none" w:sz="0" w:space="0" w:color="auto"/>
            <w:left w:val="none" w:sz="0" w:space="0" w:color="auto"/>
            <w:bottom w:val="none" w:sz="0" w:space="0" w:color="auto"/>
            <w:right w:val="none" w:sz="0" w:space="0" w:color="auto"/>
          </w:divBdr>
        </w:div>
        <w:div w:id="603734304">
          <w:marLeft w:val="480"/>
          <w:marRight w:val="0"/>
          <w:marTop w:val="0"/>
          <w:marBottom w:val="0"/>
          <w:divBdr>
            <w:top w:val="none" w:sz="0" w:space="0" w:color="auto"/>
            <w:left w:val="none" w:sz="0" w:space="0" w:color="auto"/>
            <w:bottom w:val="none" w:sz="0" w:space="0" w:color="auto"/>
            <w:right w:val="none" w:sz="0" w:space="0" w:color="auto"/>
          </w:divBdr>
        </w:div>
        <w:div w:id="809709746">
          <w:marLeft w:val="480"/>
          <w:marRight w:val="0"/>
          <w:marTop w:val="0"/>
          <w:marBottom w:val="0"/>
          <w:divBdr>
            <w:top w:val="none" w:sz="0" w:space="0" w:color="auto"/>
            <w:left w:val="none" w:sz="0" w:space="0" w:color="auto"/>
            <w:bottom w:val="none" w:sz="0" w:space="0" w:color="auto"/>
            <w:right w:val="none" w:sz="0" w:space="0" w:color="auto"/>
          </w:divBdr>
        </w:div>
        <w:div w:id="1059013932">
          <w:marLeft w:val="480"/>
          <w:marRight w:val="0"/>
          <w:marTop w:val="0"/>
          <w:marBottom w:val="0"/>
          <w:divBdr>
            <w:top w:val="none" w:sz="0" w:space="0" w:color="auto"/>
            <w:left w:val="none" w:sz="0" w:space="0" w:color="auto"/>
            <w:bottom w:val="none" w:sz="0" w:space="0" w:color="auto"/>
            <w:right w:val="none" w:sz="0" w:space="0" w:color="auto"/>
          </w:divBdr>
        </w:div>
        <w:div w:id="1869565579">
          <w:marLeft w:val="480"/>
          <w:marRight w:val="0"/>
          <w:marTop w:val="0"/>
          <w:marBottom w:val="0"/>
          <w:divBdr>
            <w:top w:val="none" w:sz="0" w:space="0" w:color="auto"/>
            <w:left w:val="none" w:sz="0" w:space="0" w:color="auto"/>
            <w:bottom w:val="none" w:sz="0" w:space="0" w:color="auto"/>
            <w:right w:val="none" w:sz="0" w:space="0" w:color="auto"/>
          </w:divBdr>
        </w:div>
        <w:div w:id="61832227">
          <w:marLeft w:val="480"/>
          <w:marRight w:val="0"/>
          <w:marTop w:val="0"/>
          <w:marBottom w:val="0"/>
          <w:divBdr>
            <w:top w:val="none" w:sz="0" w:space="0" w:color="auto"/>
            <w:left w:val="none" w:sz="0" w:space="0" w:color="auto"/>
            <w:bottom w:val="none" w:sz="0" w:space="0" w:color="auto"/>
            <w:right w:val="none" w:sz="0" w:space="0" w:color="auto"/>
          </w:divBdr>
        </w:div>
        <w:div w:id="340132955">
          <w:marLeft w:val="480"/>
          <w:marRight w:val="0"/>
          <w:marTop w:val="0"/>
          <w:marBottom w:val="0"/>
          <w:divBdr>
            <w:top w:val="none" w:sz="0" w:space="0" w:color="auto"/>
            <w:left w:val="none" w:sz="0" w:space="0" w:color="auto"/>
            <w:bottom w:val="none" w:sz="0" w:space="0" w:color="auto"/>
            <w:right w:val="none" w:sz="0" w:space="0" w:color="auto"/>
          </w:divBdr>
        </w:div>
        <w:div w:id="530991347">
          <w:marLeft w:val="480"/>
          <w:marRight w:val="0"/>
          <w:marTop w:val="0"/>
          <w:marBottom w:val="0"/>
          <w:divBdr>
            <w:top w:val="none" w:sz="0" w:space="0" w:color="auto"/>
            <w:left w:val="none" w:sz="0" w:space="0" w:color="auto"/>
            <w:bottom w:val="none" w:sz="0" w:space="0" w:color="auto"/>
            <w:right w:val="none" w:sz="0" w:space="0" w:color="auto"/>
          </w:divBdr>
        </w:div>
        <w:div w:id="89351059">
          <w:marLeft w:val="480"/>
          <w:marRight w:val="0"/>
          <w:marTop w:val="0"/>
          <w:marBottom w:val="0"/>
          <w:divBdr>
            <w:top w:val="none" w:sz="0" w:space="0" w:color="auto"/>
            <w:left w:val="none" w:sz="0" w:space="0" w:color="auto"/>
            <w:bottom w:val="none" w:sz="0" w:space="0" w:color="auto"/>
            <w:right w:val="none" w:sz="0" w:space="0" w:color="auto"/>
          </w:divBdr>
        </w:div>
        <w:div w:id="654407709">
          <w:marLeft w:val="480"/>
          <w:marRight w:val="0"/>
          <w:marTop w:val="0"/>
          <w:marBottom w:val="0"/>
          <w:divBdr>
            <w:top w:val="none" w:sz="0" w:space="0" w:color="auto"/>
            <w:left w:val="none" w:sz="0" w:space="0" w:color="auto"/>
            <w:bottom w:val="none" w:sz="0" w:space="0" w:color="auto"/>
            <w:right w:val="none" w:sz="0" w:space="0" w:color="auto"/>
          </w:divBdr>
        </w:div>
        <w:div w:id="1954480164">
          <w:marLeft w:val="480"/>
          <w:marRight w:val="0"/>
          <w:marTop w:val="0"/>
          <w:marBottom w:val="0"/>
          <w:divBdr>
            <w:top w:val="none" w:sz="0" w:space="0" w:color="auto"/>
            <w:left w:val="none" w:sz="0" w:space="0" w:color="auto"/>
            <w:bottom w:val="none" w:sz="0" w:space="0" w:color="auto"/>
            <w:right w:val="none" w:sz="0" w:space="0" w:color="auto"/>
          </w:divBdr>
        </w:div>
        <w:div w:id="1121218947">
          <w:marLeft w:val="480"/>
          <w:marRight w:val="0"/>
          <w:marTop w:val="0"/>
          <w:marBottom w:val="0"/>
          <w:divBdr>
            <w:top w:val="none" w:sz="0" w:space="0" w:color="auto"/>
            <w:left w:val="none" w:sz="0" w:space="0" w:color="auto"/>
            <w:bottom w:val="none" w:sz="0" w:space="0" w:color="auto"/>
            <w:right w:val="none" w:sz="0" w:space="0" w:color="auto"/>
          </w:divBdr>
        </w:div>
        <w:div w:id="1194464448">
          <w:marLeft w:val="480"/>
          <w:marRight w:val="0"/>
          <w:marTop w:val="0"/>
          <w:marBottom w:val="0"/>
          <w:divBdr>
            <w:top w:val="none" w:sz="0" w:space="0" w:color="auto"/>
            <w:left w:val="none" w:sz="0" w:space="0" w:color="auto"/>
            <w:bottom w:val="none" w:sz="0" w:space="0" w:color="auto"/>
            <w:right w:val="none" w:sz="0" w:space="0" w:color="auto"/>
          </w:divBdr>
        </w:div>
        <w:div w:id="185750317">
          <w:marLeft w:val="480"/>
          <w:marRight w:val="0"/>
          <w:marTop w:val="0"/>
          <w:marBottom w:val="0"/>
          <w:divBdr>
            <w:top w:val="none" w:sz="0" w:space="0" w:color="auto"/>
            <w:left w:val="none" w:sz="0" w:space="0" w:color="auto"/>
            <w:bottom w:val="none" w:sz="0" w:space="0" w:color="auto"/>
            <w:right w:val="none" w:sz="0" w:space="0" w:color="auto"/>
          </w:divBdr>
        </w:div>
        <w:div w:id="1176382877">
          <w:marLeft w:val="480"/>
          <w:marRight w:val="0"/>
          <w:marTop w:val="0"/>
          <w:marBottom w:val="0"/>
          <w:divBdr>
            <w:top w:val="none" w:sz="0" w:space="0" w:color="auto"/>
            <w:left w:val="none" w:sz="0" w:space="0" w:color="auto"/>
            <w:bottom w:val="none" w:sz="0" w:space="0" w:color="auto"/>
            <w:right w:val="none" w:sz="0" w:space="0" w:color="auto"/>
          </w:divBdr>
        </w:div>
        <w:div w:id="2003661087">
          <w:marLeft w:val="480"/>
          <w:marRight w:val="0"/>
          <w:marTop w:val="0"/>
          <w:marBottom w:val="0"/>
          <w:divBdr>
            <w:top w:val="none" w:sz="0" w:space="0" w:color="auto"/>
            <w:left w:val="none" w:sz="0" w:space="0" w:color="auto"/>
            <w:bottom w:val="none" w:sz="0" w:space="0" w:color="auto"/>
            <w:right w:val="none" w:sz="0" w:space="0" w:color="auto"/>
          </w:divBdr>
        </w:div>
        <w:div w:id="1848127851">
          <w:marLeft w:val="480"/>
          <w:marRight w:val="0"/>
          <w:marTop w:val="0"/>
          <w:marBottom w:val="0"/>
          <w:divBdr>
            <w:top w:val="none" w:sz="0" w:space="0" w:color="auto"/>
            <w:left w:val="none" w:sz="0" w:space="0" w:color="auto"/>
            <w:bottom w:val="none" w:sz="0" w:space="0" w:color="auto"/>
            <w:right w:val="none" w:sz="0" w:space="0" w:color="auto"/>
          </w:divBdr>
        </w:div>
        <w:div w:id="245959601">
          <w:marLeft w:val="480"/>
          <w:marRight w:val="0"/>
          <w:marTop w:val="0"/>
          <w:marBottom w:val="0"/>
          <w:divBdr>
            <w:top w:val="none" w:sz="0" w:space="0" w:color="auto"/>
            <w:left w:val="none" w:sz="0" w:space="0" w:color="auto"/>
            <w:bottom w:val="none" w:sz="0" w:space="0" w:color="auto"/>
            <w:right w:val="none" w:sz="0" w:space="0" w:color="auto"/>
          </w:divBdr>
        </w:div>
        <w:div w:id="781148898">
          <w:marLeft w:val="480"/>
          <w:marRight w:val="0"/>
          <w:marTop w:val="0"/>
          <w:marBottom w:val="0"/>
          <w:divBdr>
            <w:top w:val="none" w:sz="0" w:space="0" w:color="auto"/>
            <w:left w:val="none" w:sz="0" w:space="0" w:color="auto"/>
            <w:bottom w:val="none" w:sz="0" w:space="0" w:color="auto"/>
            <w:right w:val="none" w:sz="0" w:space="0" w:color="auto"/>
          </w:divBdr>
        </w:div>
        <w:div w:id="499391034">
          <w:marLeft w:val="480"/>
          <w:marRight w:val="0"/>
          <w:marTop w:val="0"/>
          <w:marBottom w:val="0"/>
          <w:divBdr>
            <w:top w:val="none" w:sz="0" w:space="0" w:color="auto"/>
            <w:left w:val="none" w:sz="0" w:space="0" w:color="auto"/>
            <w:bottom w:val="none" w:sz="0" w:space="0" w:color="auto"/>
            <w:right w:val="none" w:sz="0" w:space="0" w:color="auto"/>
          </w:divBdr>
        </w:div>
        <w:div w:id="655768893">
          <w:marLeft w:val="480"/>
          <w:marRight w:val="0"/>
          <w:marTop w:val="0"/>
          <w:marBottom w:val="0"/>
          <w:divBdr>
            <w:top w:val="none" w:sz="0" w:space="0" w:color="auto"/>
            <w:left w:val="none" w:sz="0" w:space="0" w:color="auto"/>
            <w:bottom w:val="none" w:sz="0" w:space="0" w:color="auto"/>
            <w:right w:val="none" w:sz="0" w:space="0" w:color="auto"/>
          </w:divBdr>
        </w:div>
        <w:div w:id="794493425">
          <w:marLeft w:val="480"/>
          <w:marRight w:val="0"/>
          <w:marTop w:val="0"/>
          <w:marBottom w:val="0"/>
          <w:divBdr>
            <w:top w:val="none" w:sz="0" w:space="0" w:color="auto"/>
            <w:left w:val="none" w:sz="0" w:space="0" w:color="auto"/>
            <w:bottom w:val="none" w:sz="0" w:space="0" w:color="auto"/>
            <w:right w:val="none" w:sz="0" w:space="0" w:color="auto"/>
          </w:divBdr>
        </w:div>
        <w:div w:id="485433625">
          <w:marLeft w:val="480"/>
          <w:marRight w:val="0"/>
          <w:marTop w:val="0"/>
          <w:marBottom w:val="0"/>
          <w:divBdr>
            <w:top w:val="none" w:sz="0" w:space="0" w:color="auto"/>
            <w:left w:val="none" w:sz="0" w:space="0" w:color="auto"/>
            <w:bottom w:val="none" w:sz="0" w:space="0" w:color="auto"/>
            <w:right w:val="none" w:sz="0" w:space="0" w:color="auto"/>
          </w:divBdr>
        </w:div>
        <w:div w:id="649291355">
          <w:marLeft w:val="480"/>
          <w:marRight w:val="0"/>
          <w:marTop w:val="0"/>
          <w:marBottom w:val="0"/>
          <w:divBdr>
            <w:top w:val="none" w:sz="0" w:space="0" w:color="auto"/>
            <w:left w:val="none" w:sz="0" w:space="0" w:color="auto"/>
            <w:bottom w:val="none" w:sz="0" w:space="0" w:color="auto"/>
            <w:right w:val="none" w:sz="0" w:space="0" w:color="auto"/>
          </w:divBdr>
        </w:div>
        <w:div w:id="344014078">
          <w:marLeft w:val="480"/>
          <w:marRight w:val="0"/>
          <w:marTop w:val="0"/>
          <w:marBottom w:val="0"/>
          <w:divBdr>
            <w:top w:val="none" w:sz="0" w:space="0" w:color="auto"/>
            <w:left w:val="none" w:sz="0" w:space="0" w:color="auto"/>
            <w:bottom w:val="none" w:sz="0" w:space="0" w:color="auto"/>
            <w:right w:val="none" w:sz="0" w:space="0" w:color="auto"/>
          </w:divBdr>
        </w:div>
        <w:div w:id="913272484">
          <w:marLeft w:val="480"/>
          <w:marRight w:val="0"/>
          <w:marTop w:val="0"/>
          <w:marBottom w:val="0"/>
          <w:divBdr>
            <w:top w:val="none" w:sz="0" w:space="0" w:color="auto"/>
            <w:left w:val="none" w:sz="0" w:space="0" w:color="auto"/>
            <w:bottom w:val="none" w:sz="0" w:space="0" w:color="auto"/>
            <w:right w:val="none" w:sz="0" w:space="0" w:color="auto"/>
          </w:divBdr>
        </w:div>
        <w:div w:id="330986586">
          <w:marLeft w:val="480"/>
          <w:marRight w:val="0"/>
          <w:marTop w:val="0"/>
          <w:marBottom w:val="0"/>
          <w:divBdr>
            <w:top w:val="none" w:sz="0" w:space="0" w:color="auto"/>
            <w:left w:val="none" w:sz="0" w:space="0" w:color="auto"/>
            <w:bottom w:val="none" w:sz="0" w:space="0" w:color="auto"/>
            <w:right w:val="none" w:sz="0" w:space="0" w:color="auto"/>
          </w:divBdr>
        </w:div>
        <w:div w:id="772945426">
          <w:marLeft w:val="480"/>
          <w:marRight w:val="0"/>
          <w:marTop w:val="0"/>
          <w:marBottom w:val="0"/>
          <w:divBdr>
            <w:top w:val="none" w:sz="0" w:space="0" w:color="auto"/>
            <w:left w:val="none" w:sz="0" w:space="0" w:color="auto"/>
            <w:bottom w:val="none" w:sz="0" w:space="0" w:color="auto"/>
            <w:right w:val="none" w:sz="0" w:space="0" w:color="auto"/>
          </w:divBdr>
        </w:div>
        <w:div w:id="884100717">
          <w:marLeft w:val="480"/>
          <w:marRight w:val="0"/>
          <w:marTop w:val="0"/>
          <w:marBottom w:val="0"/>
          <w:divBdr>
            <w:top w:val="none" w:sz="0" w:space="0" w:color="auto"/>
            <w:left w:val="none" w:sz="0" w:space="0" w:color="auto"/>
            <w:bottom w:val="none" w:sz="0" w:space="0" w:color="auto"/>
            <w:right w:val="none" w:sz="0" w:space="0" w:color="auto"/>
          </w:divBdr>
        </w:div>
        <w:div w:id="644357816">
          <w:marLeft w:val="480"/>
          <w:marRight w:val="0"/>
          <w:marTop w:val="0"/>
          <w:marBottom w:val="0"/>
          <w:divBdr>
            <w:top w:val="none" w:sz="0" w:space="0" w:color="auto"/>
            <w:left w:val="none" w:sz="0" w:space="0" w:color="auto"/>
            <w:bottom w:val="none" w:sz="0" w:space="0" w:color="auto"/>
            <w:right w:val="none" w:sz="0" w:space="0" w:color="auto"/>
          </w:divBdr>
        </w:div>
        <w:div w:id="1050568613">
          <w:marLeft w:val="480"/>
          <w:marRight w:val="0"/>
          <w:marTop w:val="0"/>
          <w:marBottom w:val="0"/>
          <w:divBdr>
            <w:top w:val="none" w:sz="0" w:space="0" w:color="auto"/>
            <w:left w:val="none" w:sz="0" w:space="0" w:color="auto"/>
            <w:bottom w:val="none" w:sz="0" w:space="0" w:color="auto"/>
            <w:right w:val="none" w:sz="0" w:space="0" w:color="auto"/>
          </w:divBdr>
        </w:div>
        <w:div w:id="188882957">
          <w:marLeft w:val="480"/>
          <w:marRight w:val="0"/>
          <w:marTop w:val="0"/>
          <w:marBottom w:val="0"/>
          <w:divBdr>
            <w:top w:val="none" w:sz="0" w:space="0" w:color="auto"/>
            <w:left w:val="none" w:sz="0" w:space="0" w:color="auto"/>
            <w:bottom w:val="none" w:sz="0" w:space="0" w:color="auto"/>
            <w:right w:val="none" w:sz="0" w:space="0" w:color="auto"/>
          </w:divBdr>
        </w:div>
        <w:div w:id="915746593">
          <w:marLeft w:val="480"/>
          <w:marRight w:val="0"/>
          <w:marTop w:val="0"/>
          <w:marBottom w:val="0"/>
          <w:divBdr>
            <w:top w:val="none" w:sz="0" w:space="0" w:color="auto"/>
            <w:left w:val="none" w:sz="0" w:space="0" w:color="auto"/>
            <w:bottom w:val="none" w:sz="0" w:space="0" w:color="auto"/>
            <w:right w:val="none" w:sz="0" w:space="0" w:color="auto"/>
          </w:divBdr>
        </w:div>
        <w:div w:id="741178367">
          <w:marLeft w:val="480"/>
          <w:marRight w:val="0"/>
          <w:marTop w:val="0"/>
          <w:marBottom w:val="0"/>
          <w:divBdr>
            <w:top w:val="none" w:sz="0" w:space="0" w:color="auto"/>
            <w:left w:val="none" w:sz="0" w:space="0" w:color="auto"/>
            <w:bottom w:val="none" w:sz="0" w:space="0" w:color="auto"/>
            <w:right w:val="none" w:sz="0" w:space="0" w:color="auto"/>
          </w:divBdr>
        </w:div>
        <w:div w:id="1496872748">
          <w:marLeft w:val="480"/>
          <w:marRight w:val="0"/>
          <w:marTop w:val="0"/>
          <w:marBottom w:val="0"/>
          <w:divBdr>
            <w:top w:val="none" w:sz="0" w:space="0" w:color="auto"/>
            <w:left w:val="none" w:sz="0" w:space="0" w:color="auto"/>
            <w:bottom w:val="none" w:sz="0" w:space="0" w:color="auto"/>
            <w:right w:val="none" w:sz="0" w:space="0" w:color="auto"/>
          </w:divBdr>
        </w:div>
        <w:div w:id="1981034487">
          <w:marLeft w:val="480"/>
          <w:marRight w:val="0"/>
          <w:marTop w:val="0"/>
          <w:marBottom w:val="0"/>
          <w:divBdr>
            <w:top w:val="none" w:sz="0" w:space="0" w:color="auto"/>
            <w:left w:val="none" w:sz="0" w:space="0" w:color="auto"/>
            <w:bottom w:val="none" w:sz="0" w:space="0" w:color="auto"/>
            <w:right w:val="none" w:sz="0" w:space="0" w:color="auto"/>
          </w:divBdr>
        </w:div>
        <w:div w:id="137959995">
          <w:marLeft w:val="480"/>
          <w:marRight w:val="0"/>
          <w:marTop w:val="0"/>
          <w:marBottom w:val="0"/>
          <w:divBdr>
            <w:top w:val="none" w:sz="0" w:space="0" w:color="auto"/>
            <w:left w:val="none" w:sz="0" w:space="0" w:color="auto"/>
            <w:bottom w:val="none" w:sz="0" w:space="0" w:color="auto"/>
            <w:right w:val="none" w:sz="0" w:space="0" w:color="auto"/>
          </w:divBdr>
        </w:div>
        <w:div w:id="821235346">
          <w:marLeft w:val="480"/>
          <w:marRight w:val="0"/>
          <w:marTop w:val="0"/>
          <w:marBottom w:val="0"/>
          <w:divBdr>
            <w:top w:val="none" w:sz="0" w:space="0" w:color="auto"/>
            <w:left w:val="none" w:sz="0" w:space="0" w:color="auto"/>
            <w:bottom w:val="none" w:sz="0" w:space="0" w:color="auto"/>
            <w:right w:val="none" w:sz="0" w:space="0" w:color="auto"/>
          </w:divBdr>
        </w:div>
        <w:div w:id="258416103">
          <w:marLeft w:val="480"/>
          <w:marRight w:val="0"/>
          <w:marTop w:val="0"/>
          <w:marBottom w:val="0"/>
          <w:divBdr>
            <w:top w:val="none" w:sz="0" w:space="0" w:color="auto"/>
            <w:left w:val="none" w:sz="0" w:space="0" w:color="auto"/>
            <w:bottom w:val="none" w:sz="0" w:space="0" w:color="auto"/>
            <w:right w:val="none" w:sz="0" w:space="0" w:color="auto"/>
          </w:divBdr>
        </w:div>
        <w:div w:id="616444936">
          <w:marLeft w:val="480"/>
          <w:marRight w:val="0"/>
          <w:marTop w:val="0"/>
          <w:marBottom w:val="0"/>
          <w:divBdr>
            <w:top w:val="none" w:sz="0" w:space="0" w:color="auto"/>
            <w:left w:val="none" w:sz="0" w:space="0" w:color="auto"/>
            <w:bottom w:val="none" w:sz="0" w:space="0" w:color="auto"/>
            <w:right w:val="none" w:sz="0" w:space="0" w:color="auto"/>
          </w:divBdr>
        </w:div>
        <w:div w:id="69086684">
          <w:marLeft w:val="480"/>
          <w:marRight w:val="0"/>
          <w:marTop w:val="0"/>
          <w:marBottom w:val="0"/>
          <w:divBdr>
            <w:top w:val="none" w:sz="0" w:space="0" w:color="auto"/>
            <w:left w:val="none" w:sz="0" w:space="0" w:color="auto"/>
            <w:bottom w:val="none" w:sz="0" w:space="0" w:color="auto"/>
            <w:right w:val="none" w:sz="0" w:space="0" w:color="auto"/>
          </w:divBdr>
        </w:div>
        <w:div w:id="479736379">
          <w:marLeft w:val="480"/>
          <w:marRight w:val="0"/>
          <w:marTop w:val="0"/>
          <w:marBottom w:val="0"/>
          <w:divBdr>
            <w:top w:val="none" w:sz="0" w:space="0" w:color="auto"/>
            <w:left w:val="none" w:sz="0" w:space="0" w:color="auto"/>
            <w:bottom w:val="none" w:sz="0" w:space="0" w:color="auto"/>
            <w:right w:val="none" w:sz="0" w:space="0" w:color="auto"/>
          </w:divBdr>
        </w:div>
        <w:div w:id="1318345007">
          <w:marLeft w:val="480"/>
          <w:marRight w:val="0"/>
          <w:marTop w:val="0"/>
          <w:marBottom w:val="0"/>
          <w:divBdr>
            <w:top w:val="none" w:sz="0" w:space="0" w:color="auto"/>
            <w:left w:val="none" w:sz="0" w:space="0" w:color="auto"/>
            <w:bottom w:val="none" w:sz="0" w:space="0" w:color="auto"/>
            <w:right w:val="none" w:sz="0" w:space="0" w:color="auto"/>
          </w:divBdr>
        </w:div>
        <w:div w:id="2090689886">
          <w:marLeft w:val="480"/>
          <w:marRight w:val="0"/>
          <w:marTop w:val="0"/>
          <w:marBottom w:val="0"/>
          <w:divBdr>
            <w:top w:val="none" w:sz="0" w:space="0" w:color="auto"/>
            <w:left w:val="none" w:sz="0" w:space="0" w:color="auto"/>
            <w:bottom w:val="none" w:sz="0" w:space="0" w:color="auto"/>
            <w:right w:val="none" w:sz="0" w:space="0" w:color="auto"/>
          </w:divBdr>
        </w:div>
        <w:div w:id="1356928105">
          <w:marLeft w:val="480"/>
          <w:marRight w:val="0"/>
          <w:marTop w:val="0"/>
          <w:marBottom w:val="0"/>
          <w:divBdr>
            <w:top w:val="none" w:sz="0" w:space="0" w:color="auto"/>
            <w:left w:val="none" w:sz="0" w:space="0" w:color="auto"/>
            <w:bottom w:val="none" w:sz="0" w:space="0" w:color="auto"/>
            <w:right w:val="none" w:sz="0" w:space="0" w:color="auto"/>
          </w:divBdr>
        </w:div>
        <w:div w:id="1329015244">
          <w:marLeft w:val="480"/>
          <w:marRight w:val="0"/>
          <w:marTop w:val="0"/>
          <w:marBottom w:val="0"/>
          <w:divBdr>
            <w:top w:val="none" w:sz="0" w:space="0" w:color="auto"/>
            <w:left w:val="none" w:sz="0" w:space="0" w:color="auto"/>
            <w:bottom w:val="none" w:sz="0" w:space="0" w:color="auto"/>
            <w:right w:val="none" w:sz="0" w:space="0" w:color="auto"/>
          </w:divBdr>
        </w:div>
        <w:div w:id="1995182577">
          <w:marLeft w:val="480"/>
          <w:marRight w:val="0"/>
          <w:marTop w:val="0"/>
          <w:marBottom w:val="0"/>
          <w:divBdr>
            <w:top w:val="none" w:sz="0" w:space="0" w:color="auto"/>
            <w:left w:val="none" w:sz="0" w:space="0" w:color="auto"/>
            <w:bottom w:val="none" w:sz="0" w:space="0" w:color="auto"/>
            <w:right w:val="none" w:sz="0" w:space="0" w:color="auto"/>
          </w:divBdr>
        </w:div>
        <w:div w:id="1349602071">
          <w:marLeft w:val="480"/>
          <w:marRight w:val="0"/>
          <w:marTop w:val="0"/>
          <w:marBottom w:val="0"/>
          <w:divBdr>
            <w:top w:val="none" w:sz="0" w:space="0" w:color="auto"/>
            <w:left w:val="none" w:sz="0" w:space="0" w:color="auto"/>
            <w:bottom w:val="none" w:sz="0" w:space="0" w:color="auto"/>
            <w:right w:val="none" w:sz="0" w:space="0" w:color="auto"/>
          </w:divBdr>
        </w:div>
        <w:div w:id="1938294451">
          <w:marLeft w:val="480"/>
          <w:marRight w:val="0"/>
          <w:marTop w:val="0"/>
          <w:marBottom w:val="0"/>
          <w:divBdr>
            <w:top w:val="none" w:sz="0" w:space="0" w:color="auto"/>
            <w:left w:val="none" w:sz="0" w:space="0" w:color="auto"/>
            <w:bottom w:val="none" w:sz="0" w:space="0" w:color="auto"/>
            <w:right w:val="none" w:sz="0" w:space="0" w:color="auto"/>
          </w:divBdr>
        </w:div>
        <w:div w:id="1399010770">
          <w:marLeft w:val="480"/>
          <w:marRight w:val="0"/>
          <w:marTop w:val="0"/>
          <w:marBottom w:val="0"/>
          <w:divBdr>
            <w:top w:val="none" w:sz="0" w:space="0" w:color="auto"/>
            <w:left w:val="none" w:sz="0" w:space="0" w:color="auto"/>
            <w:bottom w:val="none" w:sz="0" w:space="0" w:color="auto"/>
            <w:right w:val="none" w:sz="0" w:space="0" w:color="auto"/>
          </w:divBdr>
        </w:div>
        <w:div w:id="468666978">
          <w:marLeft w:val="480"/>
          <w:marRight w:val="0"/>
          <w:marTop w:val="0"/>
          <w:marBottom w:val="0"/>
          <w:divBdr>
            <w:top w:val="none" w:sz="0" w:space="0" w:color="auto"/>
            <w:left w:val="none" w:sz="0" w:space="0" w:color="auto"/>
            <w:bottom w:val="none" w:sz="0" w:space="0" w:color="auto"/>
            <w:right w:val="none" w:sz="0" w:space="0" w:color="auto"/>
          </w:divBdr>
        </w:div>
        <w:div w:id="1686203339">
          <w:marLeft w:val="480"/>
          <w:marRight w:val="0"/>
          <w:marTop w:val="0"/>
          <w:marBottom w:val="0"/>
          <w:divBdr>
            <w:top w:val="none" w:sz="0" w:space="0" w:color="auto"/>
            <w:left w:val="none" w:sz="0" w:space="0" w:color="auto"/>
            <w:bottom w:val="none" w:sz="0" w:space="0" w:color="auto"/>
            <w:right w:val="none" w:sz="0" w:space="0" w:color="auto"/>
          </w:divBdr>
        </w:div>
        <w:div w:id="1316182402">
          <w:marLeft w:val="480"/>
          <w:marRight w:val="0"/>
          <w:marTop w:val="0"/>
          <w:marBottom w:val="0"/>
          <w:divBdr>
            <w:top w:val="none" w:sz="0" w:space="0" w:color="auto"/>
            <w:left w:val="none" w:sz="0" w:space="0" w:color="auto"/>
            <w:bottom w:val="none" w:sz="0" w:space="0" w:color="auto"/>
            <w:right w:val="none" w:sz="0" w:space="0" w:color="auto"/>
          </w:divBdr>
        </w:div>
        <w:div w:id="1180850181">
          <w:marLeft w:val="480"/>
          <w:marRight w:val="0"/>
          <w:marTop w:val="0"/>
          <w:marBottom w:val="0"/>
          <w:divBdr>
            <w:top w:val="none" w:sz="0" w:space="0" w:color="auto"/>
            <w:left w:val="none" w:sz="0" w:space="0" w:color="auto"/>
            <w:bottom w:val="none" w:sz="0" w:space="0" w:color="auto"/>
            <w:right w:val="none" w:sz="0" w:space="0" w:color="auto"/>
          </w:divBdr>
        </w:div>
        <w:div w:id="1340352733">
          <w:marLeft w:val="480"/>
          <w:marRight w:val="0"/>
          <w:marTop w:val="0"/>
          <w:marBottom w:val="0"/>
          <w:divBdr>
            <w:top w:val="none" w:sz="0" w:space="0" w:color="auto"/>
            <w:left w:val="none" w:sz="0" w:space="0" w:color="auto"/>
            <w:bottom w:val="none" w:sz="0" w:space="0" w:color="auto"/>
            <w:right w:val="none" w:sz="0" w:space="0" w:color="auto"/>
          </w:divBdr>
        </w:div>
        <w:div w:id="1851944461">
          <w:marLeft w:val="480"/>
          <w:marRight w:val="0"/>
          <w:marTop w:val="0"/>
          <w:marBottom w:val="0"/>
          <w:divBdr>
            <w:top w:val="none" w:sz="0" w:space="0" w:color="auto"/>
            <w:left w:val="none" w:sz="0" w:space="0" w:color="auto"/>
            <w:bottom w:val="none" w:sz="0" w:space="0" w:color="auto"/>
            <w:right w:val="none" w:sz="0" w:space="0" w:color="auto"/>
          </w:divBdr>
        </w:div>
        <w:div w:id="1415712265">
          <w:marLeft w:val="480"/>
          <w:marRight w:val="0"/>
          <w:marTop w:val="0"/>
          <w:marBottom w:val="0"/>
          <w:divBdr>
            <w:top w:val="none" w:sz="0" w:space="0" w:color="auto"/>
            <w:left w:val="none" w:sz="0" w:space="0" w:color="auto"/>
            <w:bottom w:val="none" w:sz="0" w:space="0" w:color="auto"/>
            <w:right w:val="none" w:sz="0" w:space="0" w:color="auto"/>
          </w:divBdr>
        </w:div>
        <w:div w:id="154339616">
          <w:marLeft w:val="480"/>
          <w:marRight w:val="0"/>
          <w:marTop w:val="0"/>
          <w:marBottom w:val="0"/>
          <w:divBdr>
            <w:top w:val="none" w:sz="0" w:space="0" w:color="auto"/>
            <w:left w:val="none" w:sz="0" w:space="0" w:color="auto"/>
            <w:bottom w:val="none" w:sz="0" w:space="0" w:color="auto"/>
            <w:right w:val="none" w:sz="0" w:space="0" w:color="auto"/>
          </w:divBdr>
        </w:div>
        <w:div w:id="1096562321">
          <w:marLeft w:val="480"/>
          <w:marRight w:val="0"/>
          <w:marTop w:val="0"/>
          <w:marBottom w:val="0"/>
          <w:divBdr>
            <w:top w:val="none" w:sz="0" w:space="0" w:color="auto"/>
            <w:left w:val="none" w:sz="0" w:space="0" w:color="auto"/>
            <w:bottom w:val="none" w:sz="0" w:space="0" w:color="auto"/>
            <w:right w:val="none" w:sz="0" w:space="0" w:color="auto"/>
          </w:divBdr>
        </w:div>
        <w:div w:id="1911882506">
          <w:marLeft w:val="480"/>
          <w:marRight w:val="0"/>
          <w:marTop w:val="0"/>
          <w:marBottom w:val="0"/>
          <w:divBdr>
            <w:top w:val="none" w:sz="0" w:space="0" w:color="auto"/>
            <w:left w:val="none" w:sz="0" w:space="0" w:color="auto"/>
            <w:bottom w:val="none" w:sz="0" w:space="0" w:color="auto"/>
            <w:right w:val="none" w:sz="0" w:space="0" w:color="auto"/>
          </w:divBdr>
        </w:div>
        <w:div w:id="1242637337">
          <w:marLeft w:val="480"/>
          <w:marRight w:val="0"/>
          <w:marTop w:val="0"/>
          <w:marBottom w:val="0"/>
          <w:divBdr>
            <w:top w:val="none" w:sz="0" w:space="0" w:color="auto"/>
            <w:left w:val="none" w:sz="0" w:space="0" w:color="auto"/>
            <w:bottom w:val="none" w:sz="0" w:space="0" w:color="auto"/>
            <w:right w:val="none" w:sz="0" w:space="0" w:color="auto"/>
          </w:divBdr>
        </w:div>
        <w:div w:id="1227033156">
          <w:marLeft w:val="480"/>
          <w:marRight w:val="0"/>
          <w:marTop w:val="0"/>
          <w:marBottom w:val="0"/>
          <w:divBdr>
            <w:top w:val="none" w:sz="0" w:space="0" w:color="auto"/>
            <w:left w:val="none" w:sz="0" w:space="0" w:color="auto"/>
            <w:bottom w:val="none" w:sz="0" w:space="0" w:color="auto"/>
            <w:right w:val="none" w:sz="0" w:space="0" w:color="auto"/>
          </w:divBdr>
        </w:div>
        <w:div w:id="210071967">
          <w:marLeft w:val="480"/>
          <w:marRight w:val="0"/>
          <w:marTop w:val="0"/>
          <w:marBottom w:val="0"/>
          <w:divBdr>
            <w:top w:val="none" w:sz="0" w:space="0" w:color="auto"/>
            <w:left w:val="none" w:sz="0" w:space="0" w:color="auto"/>
            <w:bottom w:val="none" w:sz="0" w:space="0" w:color="auto"/>
            <w:right w:val="none" w:sz="0" w:space="0" w:color="auto"/>
          </w:divBdr>
        </w:div>
        <w:div w:id="519203486">
          <w:marLeft w:val="480"/>
          <w:marRight w:val="0"/>
          <w:marTop w:val="0"/>
          <w:marBottom w:val="0"/>
          <w:divBdr>
            <w:top w:val="none" w:sz="0" w:space="0" w:color="auto"/>
            <w:left w:val="none" w:sz="0" w:space="0" w:color="auto"/>
            <w:bottom w:val="none" w:sz="0" w:space="0" w:color="auto"/>
            <w:right w:val="none" w:sz="0" w:space="0" w:color="auto"/>
          </w:divBdr>
        </w:div>
        <w:div w:id="583758597">
          <w:marLeft w:val="480"/>
          <w:marRight w:val="0"/>
          <w:marTop w:val="0"/>
          <w:marBottom w:val="0"/>
          <w:divBdr>
            <w:top w:val="none" w:sz="0" w:space="0" w:color="auto"/>
            <w:left w:val="none" w:sz="0" w:space="0" w:color="auto"/>
            <w:bottom w:val="none" w:sz="0" w:space="0" w:color="auto"/>
            <w:right w:val="none" w:sz="0" w:space="0" w:color="auto"/>
          </w:divBdr>
        </w:div>
        <w:div w:id="1612593842">
          <w:marLeft w:val="480"/>
          <w:marRight w:val="0"/>
          <w:marTop w:val="0"/>
          <w:marBottom w:val="0"/>
          <w:divBdr>
            <w:top w:val="none" w:sz="0" w:space="0" w:color="auto"/>
            <w:left w:val="none" w:sz="0" w:space="0" w:color="auto"/>
            <w:bottom w:val="none" w:sz="0" w:space="0" w:color="auto"/>
            <w:right w:val="none" w:sz="0" w:space="0" w:color="auto"/>
          </w:divBdr>
        </w:div>
        <w:div w:id="1240749678">
          <w:marLeft w:val="480"/>
          <w:marRight w:val="0"/>
          <w:marTop w:val="0"/>
          <w:marBottom w:val="0"/>
          <w:divBdr>
            <w:top w:val="none" w:sz="0" w:space="0" w:color="auto"/>
            <w:left w:val="none" w:sz="0" w:space="0" w:color="auto"/>
            <w:bottom w:val="none" w:sz="0" w:space="0" w:color="auto"/>
            <w:right w:val="none" w:sz="0" w:space="0" w:color="auto"/>
          </w:divBdr>
        </w:div>
        <w:div w:id="2034766661">
          <w:marLeft w:val="480"/>
          <w:marRight w:val="0"/>
          <w:marTop w:val="0"/>
          <w:marBottom w:val="0"/>
          <w:divBdr>
            <w:top w:val="none" w:sz="0" w:space="0" w:color="auto"/>
            <w:left w:val="none" w:sz="0" w:space="0" w:color="auto"/>
            <w:bottom w:val="none" w:sz="0" w:space="0" w:color="auto"/>
            <w:right w:val="none" w:sz="0" w:space="0" w:color="auto"/>
          </w:divBdr>
        </w:div>
        <w:div w:id="656307251">
          <w:marLeft w:val="480"/>
          <w:marRight w:val="0"/>
          <w:marTop w:val="0"/>
          <w:marBottom w:val="0"/>
          <w:divBdr>
            <w:top w:val="none" w:sz="0" w:space="0" w:color="auto"/>
            <w:left w:val="none" w:sz="0" w:space="0" w:color="auto"/>
            <w:bottom w:val="none" w:sz="0" w:space="0" w:color="auto"/>
            <w:right w:val="none" w:sz="0" w:space="0" w:color="auto"/>
          </w:divBdr>
        </w:div>
        <w:div w:id="7802917">
          <w:marLeft w:val="480"/>
          <w:marRight w:val="0"/>
          <w:marTop w:val="0"/>
          <w:marBottom w:val="0"/>
          <w:divBdr>
            <w:top w:val="none" w:sz="0" w:space="0" w:color="auto"/>
            <w:left w:val="none" w:sz="0" w:space="0" w:color="auto"/>
            <w:bottom w:val="none" w:sz="0" w:space="0" w:color="auto"/>
            <w:right w:val="none" w:sz="0" w:space="0" w:color="auto"/>
          </w:divBdr>
        </w:div>
        <w:div w:id="1915385944">
          <w:marLeft w:val="480"/>
          <w:marRight w:val="0"/>
          <w:marTop w:val="0"/>
          <w:marBottom w:val="0"/>
          <w:divBdr>
            <w:top w:val="none" w:sz="0" w:space="0" w:color="auto"/>
            <w:left w:val="none" w:sz="0" w:space="0" w:color="auto"/>
            <w:bottom w:val="none" w:sz="0" w:space="0" w:color="auto"/>
            <w:right w:val="none" w:sz="0" w:space="0" w:color="auto"/>
          </w:divBdr>
        </w:div>
        <w:div w:id="1971855930">
          <w:marLeft w:val="480"/>
          <w:marRight w:val="0"/>
          <w:marTop w:val="0"/>
          <w:marBottom w:val="0"/>
          <w:divBdr>
            <w:top w:val="none" w:sz="0" w:space="0" w:color="auto"/>
            <w:left w:val="none" w:sz="0" w:space="0" w:color="auto"/>
            <w:bottom w:val="none" w:sz="0" w:space="0" w:color="auto"/>
            <w:right w:val="none" w:sz="0" w:space="0" w:color="auto"/>
          </w:divBdr>
        </w:div>
        <w:div w:id="1011488313">
          <w:marLeft w:val="480"/>
          <w:marRight w:val="0"/>
          <w:marTop w:val="0"/>
          <w:marBottom w:val="0"/>
          <w:divBdr>
            <w:top w:val="none" w:sz="0" w:space="0" w:color="auto"/>
            <w:left w:val="none" w:sz="0" w:space="0" w:color="auto"/>
            <w:bottom w:val="none" w:sz="0" w:space="0" w:color="auto"/>
            <w:right w:val="none" w:sz="0" w:space="0" w:color="auto"/>
          </w:divBdr>
        </w:div>
        <w:div w:id="1971939884">
          <w:marLeft w:val="480"/>
          <w:marRight w:val="0"/>
          <w:marTop w:val="0"/>
          <w:marBottom w:val="0"/>
          <w:divBdr>
            <w:top w:val="none" w:sz="0" w:space="0" w:color="auto"/>
            <w:left w:val="none" w:sz="0" w:space="0" w:color="auto"/>
            <w:bottom w:val="none" w:sz="0" w:space="0" w:color="auto"/>
            <w:right w:val="none" w:sz="0" w:space="0" w:color="auto"/>
          </w:divBdr>
        </w:div>
        <w:div w:id="662124839">
          <w:marLeft w:val="480"/>
          <w:marRight w:val="0"/>
          <w:marTop w:val="0"/>
          <w:marBottom w:val="0"/>
          <w:divBdr>
            <w:top w:val="none" w:sz="0" w:space="0" w:color="auto"/>
            <w:left w:val="none" w:sz="0" w:space="0" w:color="auto"/>
            <w:bottom w:val="none" w:sz="0" w:space="0" w:color="auto"/>
            <w:right w:val="none" w:sz="0" w:space="0" w:color="auto"/>
          </w:divBdr>
        </w:div>
      </w:divsChild>
    </w:div>
    <w:div w:id="1452283082">
      <w:bodyDiv w:val="1"/>
      <w:marLeft w:val="0"/>
      <w:marRight w:val="0"/>
      <w:marTop w:val="0"/>
      <w:marBottom w:val="0"/>
      <w:divBdr>
        <w:top w:val="none" w:sz="0" w:space="0" w:color="auto"/>
        <w:left w:val="none" w:sz="0" w:space="0" w:color="auto"/>
        <w:bottom w:val="none" w:sz="0" w:space="0" w:color="auto"/>
        <w:right w:val="none" w:sz="0" w:space="0" w:color="auto"/>
      </w:divBdr>
    </w:div>
    <w:div w:id="1452550971">
      <w:bodyDiv w:val="1"/>
      <w:marLeft w:val="0"/>
      <w:marRight w:val="0"/>
      <w:marTop w:val="0"/>
      <w:marBottom w:val="0"/>
      <w:divBdr>
        <w:top w:val="none" w:sz="0" w:space="0" w:color="auto"/>
        <w:left w:val="none" w:sz="0" w:space="0" w:color="auto"/>
        <w:bottom w:val="none" w:sz="0" w:space="0" w:color="auto"/>
        <w:right w:val="none" w:sz="0" w:space="0" w:color="auto"/>
      </w:divBdr>
    </w:div>
    <w:div w:id="1452630819">
      <w:bodyDiv w:val="1"/>
      <w:marLeft w:val="0"/>
      <w:marRight w:val="0"/>
      <w:marTop w:val="0"/>
      <w:marBottom w:val="0"/>
      <w:divBdr>
        <w:top w:val="none" w:sz="0" w:space="0" w:color="auto"/>
        <w:left w:val="none" w:sz="0" w:space="0" w:color="auto"/>
        <w:bottom w:val="none" w:sz="0" w:space="0" w:color="auto"/>
        <w:right w:val="none" w:sz="0" w:space="0" w:color="auto"/>
      </w:divBdr>
    </w:div>
    <w:div w:id="1452892736">
      <w:bodyDiv w:val="1"/>
      <w:marLeft w:val="0"/>
      <w:marRight w:val="0"/>
      <w:marTop w:val="0"/>
      <w:marBottom w:val="0"/>
      <w:divBdr>
        <w:top w:val="none" w:sz="0" w:space="0" w:color="auto"/>
        <w:left w:val="none" w:sz="0" w:space="0" w:color="auto"/>
        <w:bottom w:val="none" w:sz="0" w:space="0" w:color="auto"/>
        <w:right w:val="none" w:sz="0" w:space="0" w:color="auto"/>
      </w:divBdr>
    </w:div>
    <w:div w:id="1452893821">
      <w:bodyDiv w:val="1"/>
      <w:marLeft w:val="0"/>
      <w:marRight w:val="0"/>
      <w:marTop w:val="0"/>
      <w:marBottom w:val="0"/>
      <w:divBdr>
        <w:top w:val="none" w:sz="0" w:space="0" w:color="auto"/>
        <w:left w:val="none" w:sz="0" w:space="0" w:color="auto"/>
        <w:bottom w:val="none" w:sz="0" w:space="0" w:color="auto"/>
        <w:right w:val="none" w:sz="0" w:space="0" w:color="auto"/>
      </w:divBdr>
    </w:div>
    <w:div w:id="1452895761">
      <w:marLeft w:val="480"/>
      <w:marRight w:val="0"/>
      <w:marTop w:val="0"/>
      <w:marBottom w:val="0"/>
      <w:divBdr>
        <w:top w:val="none" w:sz="0" w:space="0" w:color="auto"/>
        <w:left w:val="none" w:sz="0" w:space="0" w:color="auto"/>
        <w:bottom w:val="none" w:sz="0" w:space="0" w:color="auto"/>
        <w:right w:val="none" w:sz="0" w:space="0" w:color="auto"/>
      </w:divBdr>
    </w:div>
    <w:div w:id="1453092677">
      <w:bodyDiv w:val="1"/>
      <w:marLeft w:val="0"/>
      <w:marRight w:val="0"/>
      <w:marTop w:val="0"/>
      <w:marBottom w:val="0"/>
      <w:divBdr>
        <w:top w:val="none" w:sz="0" w:space="0" w:color="auto"/>
        <w:left w:val="none" w:sz="0" w:space="0" w:color="auto"/>
        <w:bottom w:val="none" w:sz="0" w:space="0" w:color="auto"/>
        <w:right w:val="none" w:sz="0" w:space="0" w:color="auto"/>
      </w:divBdr>
    </w:div>
    <w:div w:id="1453136810">
      <w:bodyDiv w:val="1"/>
      <w:marLeft w:val="0"/>
      <w:marRight w:val="0"/>
      <w:marTop w:val="0"/>
      <w:marBottom w:val="0"/>
      <w:divBdr>
        <w:top w:val="none" w:sz="0" w:space="0" w:color="auto"/>
        <w:left w:val="none" w:sz="0" w:space="0" w:color="auto"/>
        <w:bottom w:val="none" w:sz="0" w:space="0" w:color="auto"/>
        <w:right w:val="none" w:sz="0" w:space="0" w:color="auto"/>
      </w:divBdr>
    </w:div>
    <w:div w:id="1453326865">
      <w:bodyDiv w:val="1"/>
      <w:marLeft w:val="0"/>
      <w:marRight w:val="0"/>
      <w:marTop w:val="0"/>
      <w:marBottom w:val="0"/>
      <w:divBdr>
        <w:top w:val="none" w:sz="0" w:space="0" w:color="auto"/>
        <w:left w:val="none" w:sz="0" w:space="0" w:color="auto"/>
        <w:bottom w:val="none" w:sz="0" w:space="0" w:color="auto"/>
        <w:right w:val="none" w:sz="0" w:space="0" w:color="auto"/>
      </w:divBdr>
    </w:div>
    <w:div w:id="1453355972">
      <w:bodyDiv w:val="1"/>
      <w:marLeft w:val="0"/>
      <w:marRight w:val="0"/>
      <w:marTop w:val="0"/>
      <w:marBottom w:val="0"/>
      <w:divBdr>
        <w:top w:val="none" w:sz="0" w:space="0" w:color="auto"/>
        <w:left w:val="none" w:sz="0" w:space="0" w:color="auto"/>
        <w:bottom w:val="none" w:sz="0" w:space="0" w:color="auto"/>
        <w:right w:val="none" w:sz="0" w:space="0" w:color="auto"/>
      </w:divBdr>
    </w:div>
    <w:div w:id="1453592334">
      <w:bodyDiv w:val="1"/>
      <w:marLeft w:val="0"/>
      <w:marRight w:val="0"/>
      <w:marTop w:val="0"/>
      <w:marBottom w:val="0"/>
      <w:divBdr>
        <w:top w:val="none" w:sz="0" w:space="0" w:color="auto"/>
        <w:left w:val="none" w:sz="0" w:space="0" w:color="auto"/>
        <w:bottom w:val="none" w:sz="0" w:space="0" w:color="auto"/>
        <w:right w:val="none" w:sz="0" w:space="0" w:color="auto"/>
      </w:divBdr>
    </w:div>
    <w:div w:id="1453673254">
      <w:bodyDiv w:val="1"/>
      <w:marLeft w:val="0"/>
      <w:marRight w:val="0"/>
      <w:marTop w:val="0"/>
      <w:marBottom w:val="0"/>
      <w:divBdr>
        <w:top w:val="none" w:sz="0" w:space="0" w:color="auto"/>
        <w:left w:val="none" w:sz="0" w:space="0" w:color="auto"/>
        <w:bottom w:val="none" w:sz="0" w:space="0" w:color="auto"/>
        <w:right w:val="none" w:sz="0" w:space="0" w:color="auto"/>
      </w:divBdr>
    </w:div>
    <w:div w:id="1453937911">
      <w:marLeft w:val="480"/>
      <w:marRight w:val="0"/>
      <w:marTop w:val="0"/>
      <w:marBottom w:val="0"/>
      <w:divBdr>
        <w:top w:val="none" w:sz="0" w:space="0" w:color="auto"/>
        <w:left w:val="none" w:sz="0" w:space="0" w:color="auto"/>
        <w:bottom w:val="none" w:sz="0" w:space="0" w:color="auto"/>
        <w:right w:val="none" w:sz="0" w:space="0" w:color="auto"/>
      </w:divBdr>
    </w:div>
    <w:div w:id="1454010725">
      <w:bodyDiv w:val="1"/>
      <w:marLeft w:val="0"/>
      <w:marRight w:val="0"/>
      <w:marTop w:val="0"/>
      <w:marBottom w:val="0"/>
      <w:divBdr>
        <w:top w:val="none" w:sz="0" w:space="0" w:color="auto"/>
        <w:left w:val="none" w:sz="0" w:space="0" w:color="auto"/>
        <w:bottom w:val="none" w:sz="0" w:space="0" w:color="auto"/>
        <w:right w:val="none" w:sz="0" w:space="0" w:color="auto"/>
      </w:divBdr>
    </w:div>
    <w:div w:id="1454057896">
      <w:bodyDiv w:val="1"/>
      <w:marLeft w:val="0"/>
      <w:marRight w:val="0"/>
      <w:marTop w:val="0"/>
      <w:marBottom w:val="0"/>
      <w:divBdr>
        <w:top w:val="none" w:sz="0" w:space="0" w:color="auto"/>
        <w:left w:val="none" w:sz="0" w:space="0" w:color="auto"/>
        <w:bottom w:val="none" w:sz="0" w:space="0" w:color="auto"/>
        <w:right w:val="none" w:sz="0" w:space="0" w:color="auto"/>
      </w:divBdr>
    </w:div>
    <w:div w:id="1454445334">
      <w:bodyDiv w:val="1"/>
      <w:marLeft w:val="0"/>
      <w:marRight w:val="0"/>
      <w:marTop w:val="0"/>
      <w:marBottom w:val="0"/>
      <w:divBdr>
        <w:top w:val="none" w:sz="0" w:space="0" w:color="auto"/>
        <w:left w:val="none" w:sz="0" w:space="0" w:color="auto"/>
        <w:bottom w:val="none" w:sz="0" w:space="0" w:color="auto"/>
        <w:right w:val="none" w:sz="0" w:space="0" w:color="auto"/>
      </w:divBdr>
    </w:div>
    <w:div w:id="1454447775">
      <w:bodyDiv w:val="1"/>
      <w:marLeft w:val="0"/>
      <w:marRight w:val="0"/>
      <w:marTop w:val="0"/>
      <w:marBottom w:val="0"/>
      <w:divBdr>
        <w:top w:val="none" w:sz="0" w:space="0" w:color="auto"/>
        <w:left w:val="none" w:sz="0" w:space="0" w:color="auto"/>
        <w:bottom w:val="none" w:sz="0" w:space="0" w:color="auto"/>
        <w:right w:val="none" w:sz="0" w:space="0" w:color="auto"/>
      </w:divBdr>
    </w:div>
    <w:div w:id="1454864267">
      <w:bodyDiv w:val="1"/>
      <w:marLeft w:val="0"/>
      <w:marRight w:val="0"/>
      <w:marTop w:val="0"/>
      <w:marBottom w:val="0"/>
      <w:divBdr>
        <w:top w:val="none" w:sz="0" w:space="0" w:color="auto"/>
        <w:left w:val="none" w:sz="0" w:space="0" w:color="auto"/>
        <w:bottom w:val="none" w:sz="0" w:space="0" w:color="auto"/>
        <w:right w:val="none" w:sz="0" w:space="0" w:color="auto"/>
      </w:divBdr>
    </w:div>
    <w:div w:id="1454865082">
      <w:bodyDiv w:val="1"/>
      <w:marLeft w:val="0"/>
      <w:marRight w:val="0"/>
      <w:marTop w:val="0"/>
      <w:marBottom w:val="0"/>
      <w:divBdr>
        <w:top w:val="none" w:sz="0" w:space="0" w:color="auto"/>
        <w:left w:val="none" w:sz="0" w:space="0" w:color="auto"/>
        <w:bottom w:val="none" w:sz="0" w:space="0" w:color="auto"/>
        <w:right w:val="none" w:sz="0" w:space="0" w:color="auto"/>
      </w:divBdr>
    </w:div>
    <w:div w:id="1455101725">
      <w:bodyDiv w:val="1"/>
      <w:marLeft w:val="0"/>
      <w:marRight w:val="0"/>
      <w:marTop w:val="0"/>
      <w:marBottom w:val="0"/>
      <w:divBdr>
        <w:top w:val="none" w:sz="0" w:space="0" w:color="auto"/>
        <w:left w:val="none" w:sz="0" w:space="0" w:color="auto"/>
        <w:bottom w:val="none" w:sz="0" w:space="0" w:color="auto"/>
        <w:right w:val="none" w:sz="0" w:space="0" w:color="auto"/>
      </w:divBdr>
    </w:div>
    <w:div w:id="1456017961">
      <w:bodyDiv w:val="1"/>
      <w:marLeft w:val="0"/>
      <w:marRight w:val="0"/>
      <w:marTop w:val="0"/>
      <w:marBottom w:val="0"/>
      <w:divBdr>
        <w:top w:val="none" w:sz="0" w:space="0" w:color="auto"/>
        <w:left w:val="none" w:sz="0" w:space="0" w:color="auto"/>
        <w:bottom w:val="none" w:sz="0" w:space="0" w:color="auto"/>
        <w:right w:val="none" w:sz="0" w:space="0" w:color="auto"/>
      </w:divBdr>
    </w:div>
    <w:div w:id="1456291697">
      <w:bodyDiv w:val="1"/>
      <w:marLeft w:val="0"/>
      <w:marRight w:val="0"/>
      <w:marTop w:val="0"/>
      <w:marBottom w:val="0"/>
      <w:divBdr>
        <w:top w:val="none" w:sz="0" w:space="0" w:color="auto"/>
        <w:left w:val="none" w:sz="0" w:space="0" w:color="auto"/>
        <w:bottom w:val="none" w:sz="0" w:space="0" w:color="auto"/>
        <w:right w:val="none" w:sz="0" w:space="0" w:color="auto"/>
      </w:divBdr>
    </w:div>
    <w:div w:id="1456751025">
      <w:marLeft w:val="480"/>
      <w:marRight w:val="0"/>
      <w:marTop w:val="0"/>
      <w:marBottom w:val="0"/>
      <w:divBdr>
        <w:top w:val="none" w:sz="0" w:space="0" w:color="auto"/>
        <w:left w:val="none" w:sz="0" w:space="0" w:color="auto"/>
        <w:bottom w:val="none" w:sz="0" w:space="0" w:color="auto"/>
        <w:right w:val="none" w:sz="0" w:space="0" w:color="auto"/>
      </w:divBdr>
    </w:div>
    <w:div w:id="1456867757">
      <w:bodyDiv w:val="1"/>
      <w:marLeft w:val="0"/>
      <w:marRight w:val="0"/>
      <w:marTop w:val="0"/>
      <w:marBottom w:val="0"/>
      <w:divBdr>
        <w:top w:val="none" w:sz="0" w:space="0" w:color="auto"/>
        <w:left w:val="none" w:sz="0" w:space="0" w:color="auto"/>
        <w:bottom w:val="none" w:sz="0" w:space="0" w:color="auto"/>
        <w:right w:val="none" w:sz="0" w:space="0" w:color="auto"/>
      </w:divBdr>
    </w:div>
    <w:div w:id="1456867787">
      <w:bodyDiv w:val="1"/>
      <w:marLeft w:val="0"/>
      <w:marRight w:val="0"/>
      <w:marTop w:val="0"/>
      <w:marBottom w:val="0"/>
      <w:divBdr>
        <w:top w:val="none" w:sz="0" w:space="0" w:color="auto"/>
        <w:left w:val="none" w:sz="0" w:space="0" w:color="auto"/>
        <w:bottom w:val="none" w:sz="0" w:space="0" w:color="auto"/>
        <w:right w:val="none" w:sz="0" w:space="0" w:color="auto"/>
      </w:divBdr>
    </w:div>
    <w:div w:id="1457258823">
      <w:bodyDiv w:val="1"/>
      <w:marLeft w:val="0"/>
      <w:marRight w:val="0"/>
      <w:marTop w:val="0"/>
      <w:marBottom w:val="0"/>
      <w:divBdr>
        <w:top w:val="none" w:sz="0" w:space="0" w:color="auto"/>
        <w:left w:val="none" w:sz="0" w:space="0" w:color="auto"/>
        <w:bottom w:val="none" w:sz="0" w:space="0" w:color="auto"/>
        <w:right w:val="none" w:sz="0" w:space="0" w:color="auto"/>
      </w:divBdr>
    </w:div>
    <w:div w:id="1457334935">
      <w:bodyDiv w:val="1"/>
      <w:marLeft w:val="0"/>
      <w:marRight w:val="0"/>
      <w:marTop w:val="0"/>
      <w:marBottom w:val="0"/>
      <w:divBdr>
        <w:top w:val="none" w:sz="0" w:space="0" w:color="auto"/>
        <w:left w:val="none" w:sz="0" w:space="0" w:color="auto"/>
        <w:bottom w:val="none" w:sz="0" w:space="0" w:color="auto"/>
        <w:right w:val="none" w:sz="0" w:space="0" w:color="auto"/>
      </w:divBdr>
    </w:div>
    <w:div w:id="1457485581">
      <w:bodyDiv w:val="1"/>
      <w:marLeft w:val="0"/>
      <w:marRight w:val="0"/>
      <w:marTop w:val="0"/>
      <w:marBottom w:val="0"/>
      <w:divBdr>
        <w:top w:val="none" w:sz="0" w:space="0" w:color="auto"/>
        <w:left w:val="none" w:sz="0" w:space="0" w:color="auto"/>
        <w:bottom w:val="none" w:sz="0" w:space="0" w:color="auto"/>
        <w:right w:val="none" w:sz="0" w:space="0" w:color="auto"/>
      </w:divBdr>
      <w:divsChild>
        <w:div w:id="441874769">
          <w:marLeft w:val="480"/>
          <w:marRight w:val="0"/>
          <w:marTop w:val="0"/>
          <w:marBottom w:val="0"/>
          <w:divBdr>
            <w:top w:val="none" w:sz="0" w:space="0" w:color="auto"/>
            <w:left w:val="none" w:sz="0" w:space="0" w:color="auto"/>
            <w:bottom w:val="none" w:sz="0" w:space="0" w:color="auto"/>
            <w:right w:val="none" w:sz="0" w:space="0" w:color="auto"/>
          </w:divBdr>
        </w:div>
        <w:div w:id="1094739232">
          <w:marLeft w:val="480"/>
          <w:marRight w:val="0"/>
          <w:marTop w:val="0"/>
          <w:marBottom w:val="0"/>
          <w:divBdr>
            <w:top w:val="none" w:sz="0" w:space="0" w:color="auto"/>
            <w:left w:val="none" w:sz="0" w:space="0" w:color="auto"/>
            <w:bottom w:val="none" w:sz="0" w:space="0" w:color="auto"/>
            <w:right w:val="none" w:sz="0" w:space="0" w:color="auto"/>
          </w:divBdr>
        </w:div>
        <w:div w:id="732969395">
          <w:marLeft w:val="480"/>
          <w:marRight w:val="0"/>
          <w:marTop w:val="0"/>
          <w:marBottom w:val="0"/>
          <w:divBdr>
            <w:top w:val="none" w:sz="0" w:space="0" w:color="auto"/>
            <w:left w:val="none" w:sz="0" w:space="0" w:color="auto"/>
            <w:bottom w:val="none" w:sz="0" w:space="0" w:color="auto"/>
            <w:right w:val="none" w:sz="0" w:space="0" w:color="auto"/>
          </w:divBdr>
        </w:div>
        <w:div w:id="451554174">
          <w:marLeft w:val="480"/>
          <w:marRight w:val="0"/>
          <w:marTop w:val="0"/>
          <w:marBottom w:val="0"/>
          <w:divBdr>
            <w:top w:val="none" w:sz="0" w:space="0" w:color="auto"/>
            <w:left w:val="none" w:sz="0" w:space="0" w:color="auto"/>
            <w:bottom w:val="none" w:sz="0" w:space="0" w:color="auto"/>
            <w:right w:val="none" w:sz="0" w:space="0" w:color="auto"/>
          </w:divBdr>
        </w:div>
        <w:div w:id="443426029">
          <w:marLeft w:val="480"/>
          <w:marRight w:val="0"/>
          <w:marTop w:val="0"/>
          <w:marBottom w:val="0"/>
          <w:divBdr>
            <w:top w:val="none" w:sz="0" w:space="0" w:color="auto"/>
            <w:left w:val="none" w:sz="0" w:space="0" w:color="auto"/>
            <w:bottom w:val="none" w:sz="0" w:space="0" w:color="auto"/>
            <w:right w:val="none" w:sz="0" w:space="0" w:color="auto"/>
          </w:divBdr>
        </w:div>
        <w:div w:id="801659044">
          <w:marLeft w:val="480"/>
          <w:marRight w:val="0"/>
          <w:marTop w:val="0"/>
          <w:marBottom w:val="0"/>
          <w:divBdr>
            <w:top w:val="none" w:sz="0" w:space="0" w:color="auto"/>
            <w:left w:val="none" w:sz="0" w:space="0" w:color="auto"/>
            <w:bottom w:val="none" w:sz="0" w:space="0" w:color="auto"/>
            <w:right w:val="none" w:sz="0" w:space="0" w:color="auto"/>
          </w:divBdr>
        </w:div>
        <w:div w:id="840660284">
          <w:marLeft w:val="480"/>
          <w:marRight w:val="0"/>
          <w:marTop w:val="0"/>
          <w:marBottom w:val="0"/>
          <w:divBdr>
            <w:top w:val="none" w:sz="0" w:space="0" w:color="auto"/>
            <w:left w:val="none" w:sz="0" w:space="0" w:color="auto"/>
            <w:bottom w:val="none" w:sz="0" w:space="0" w:color="auto"/>
            <w:right w:val="none" w:sz="0" w:space="0" w:color="auto"/>
          </w:divBdr>
        </w:div>
        <w:div w:id="998071722">
          <w:marLeft w:val="480"/>
          <w:marRight w:val="0"/>
          <w:marTop w:val="0"/>
          <w:marBottom w:val="0"/>
          <w:divBdr>
            <w:top w:val="none" w:sz="0" w:space="0" w:color="auto"/>
            <w:left w:val="none" w:sz="0" w:space="0" w:color="auto"/>
            <w:bottom w:val="none" w:sz="0" w:space="0" w:color="auto"/>
            <w:right w:val="none" w:sz="0" w:space="0" w:color="auto"/>
          </w:divBdr>
        </w:div>
        <w:div w:id="1494835532">
          <w:marLeft w:val="480"/>
          <w:marRight w:val="0"/>
          <w:marTop w:val="0"/>
          <w:marBottom w:val="0"/>
          <w:divBdr>
            <w:top w:val="none" w:sz="0" w:space="0" w:color="auto"/>
            <w:left w:val="none" w:sz="0" w:space="0" w:color="auto"/>
            <w:bottom w:val="none" w:sz="0" w:space="0" w:color="auto"/>
            <w:right w:val="none" w:sz="0" w:space="0" w:color="auto"/>
          </w:divBdr>
        </w:div>
        <w:div w:id="1181897729">
          <w:marLeft w:val="480"/>
          <w:marRight w:val="0"/>
          <w:marTop w:val="0"/>
          <w:marBottom w:val="0"/>
          <w:divBdr>
            <w:top w:val="none" w:sz="0" w:space="0" w:color="auto"/>
            <w:left w:val="none" w:sz="0" w:space="0" w:color="auto"/>
            <w:bottom w:val="none" w:sz="0" w:space="0" w:color="auto"/>
            <w:right w:val="none" w:sz="0" w:space="0" w:color="auto"/>
          </w:divBdr>
        </w:div>
        <w:div w:id="1071923365">
          <w:marLeft w:val="480"/>
          <w:marRight w:val="0"/>
          <w:marTop w:val="0"/>
          <w:marBottom w:val="0"/>
          <w:divBdr>
            <w:top w:val="none" w:sz="0" w:space="0" w:color="auto"/>
            <w:left w:val="none" w:sz="0" w:space="0" w:color="auto"/>
            <w:bottom w:val="none" w:sz="0" w:space="0" w:color="auto"/>
            <w:right w:val="none" w:sz="0" w:space="0" w:color="auto"/>
          </w:divBdr>
        </w:div>
        <w:div w:id="336735334">
          <w:marLeft w:val="480"/>
          <w:marRight w:val="0"/>
          <w:marTop w:val="0"/>
          <w:marBottom w:val="0"/>
          <w:divBdr>
            <w:top w:val="none" w:sz="0" w:space="0" w:color="auto"/>
            <w:left w:val="none" w:sz="0" w:space="0" w:color="auto"/>
            <w:bottom w:val="none" w:sz="0" w:space="0" w:color="auto"/>
            <w:right w:val="none" w:sz="0" w:space="0" w:color="auto"/>
          </w:divBdr>
        </w:div>
        <w:div w:id="1204752306">
          <w:marLeft w:val="480"/>
          <w:marRight w:val="0"/>
          <w:marTop w:val="0"/>
          <w:marBottom w:val="0"/>
          <w:divBdr>
            <w:top w:val="none" w:sz="0" w:space="0" w:color="auto"/>
            <w:left w:val="none" w:sz="0" w:space="0" w:color="auto"/>
            <w:bottom w:val="none" w:sz="0" w:space="0" w:color="auto"/>
            <w:right w:val="none" w:sz="0" w:space="0" w:color="auto"/>
          </w:divBdr>
        </w:div>
        <w:div w:id="1010176564">
          <w:marLeft w:val="480"/>
          <w:marRight w:val="0"/>
          <w:marTop w:val="0"/>
          <w:marBottom w:val="0"/>
          <w:divBdr>
            <w:top w:val="none" w:sz="0" w:space="0" w:color="auto"/>
            <w:left w:val="none" w:sz="0" w:space="0" w:color="auto"/>
            <w:bottom w:val="none" w:sz="0" w:space="0" w:color="auto"/>
            <w:right w:val="none" w:sz="0" w:space="0" w:color="auto"/>
          </w:divBdr>
        </w:div>
        <w:div w:id="1751079202">
          <w:marLeft w:val="480"/>
          <w:marRight w:val="0"/>
          <w:marTop w:val="0"/>
          <w:marBottom w:val="0"/>
          <w:divBdr>
            <w:top w:val="none" w:sz="0" w:space="0" w:color="auto"/>
            <w:left w:val="none" w:sz="0" w:space="0" w:color="auto"/>
            <w:bottom w:val="none" w:sz="0" w:space="0" w:color="auto"/>
            <w:right w:val="none" w:sz="0" w:space="0" w:color="auto"/>
          </w:divBdr>
        </w:div>
        <w:div w:id="61635745">
          <w:marLeft w:val="480"/>
          <w:marRight w:val="0"/>
          <w:marTop w:val="0"/>
          <w:marBottom w:val="0"/>
          <w:divBdr>
            <w:top w:val="none" w:sz="0" w:space="0" w:color="auto"/>
            <w:left w:val="none" w:sz="0" w:space="0" w:color="auto"/>
            <w:bottom w:val="none" w:sz="0" w:space="0" w:color="auto"/>
            <w:right w:val="none" w:sz="0" w:space="0" w:color="auto"/>
          </w:divBdr>
        </w:div>
        <w:div w:id="1350793075">
          <w:marLeft w:val="480"/>
          <w:marRight w:val="0"/>
          <w:marTop w:val="0"/>
          <w:marBottom w:val="0"/>
          <w:divBdr>
            <w:top w:val="none" w:sz="0" w:space="0" w:color="auto"/>
            <w:left w:val="none" w:sz="0" w:space="0" w:color="auto"/>
            <w:bottom w:val="none" w:sz="0" w:space="0" w:color="auto"/>
            <w:right w:val="none" w:sz="0" w:space="0" w:color="auto"/>
          </w:divBdr>
        </w:div>
        <w:div w:id="589049968">
          <w:marLeft w:val="480"/>
          <w:marRight w:val="0"/>
          <w:marTop w:val="0"/>
          <w:marBottom w:val="0"/>
          <w:divBdr>
            <w:top w:val="none" w:sz="0" w:space="0" w:color="auto"/>
            <w:left w:val="none" w:sz="0" w:space="0" w:color="auto"/>
            <w:bottom w:val="none" w:sz="0" w:space="0" w:color="auto"/>
            <w:right w:val="none" w:sz="0" w:space="0" w:color="auto"/>
          </w:divBdr>
        </w:div>
        <w:div w:id="1369648025">
          <w:marLeft w:val="480"/>
          <w:marRight w:val="0"/>
          <w:marTop w:val="0"/>
          <w:marBottom w:val="0"/>
          <w:divBdr>
            <w:top w:val="none" w:sz="0" w:space="0" w:color="auto"/>
            <w:left w:val="none" w:sz="0" w:space="0" w:color="auto"/>
            <w:bottom w:val="none" w:sz="0" w:space="0" w:color="auto"/>
            <w:right w:val="none" w:sz="0" w:space="0" w:color="auto"/>
          </w:divBdr>
        </w:div>
        <w:div w:id="426117083">
          <w:marLeft w:val="480"/>
          <w:marRight w:val="0"/>
          <w:marTop w:val="0"/>
          <w:marBottom w:val="0"/>
          <w:divBdr>
            <w:top w:val="none" w:sz="0" w:space="0" w:color="auto"/>
            <w:left w:val="none" w:sz="0" w:space="0" w:color="auto"/>
            <w:bottom w:val="none" w:sz="0" w:space="0" w:color="auto"/>
            <w:right w:val="none" w:sz="0" w:space="0" w:color="auto"/>
          </w:divBdr>
        </w:div>
        <w:div w:id="1428236728">
          <w:marLeft w:val="480"/>
          <w:marRight w:val="0"/>
          <w:marTop w:val="0"/>
          <w:marBottom w:val="0"/>
          <w:divBdr>
            <w:top w:val="none" w:sz="0" w:space="0" w:color="auto"/>
            <w:left w:val="none" w:sz="0" w:space="0" w:color="auto"/>
            <w:bottom w:val="none" w:sz="0" w:space="0" w:color="auto"/>
            <w:right w:val="none" w:sz="0" w:space="0" w:color="auto"/>
          </w:divBdr>
        </w:div>
        <w:div w:id="100422540">
          <w:marLeft w:val="480"/>
          <w:marRight w:val="0"/>
          <w:marTop w:val="0"/>
          <w:marBottom w:val="0"/>
          <w:divBdr>
            <w:top w:val="none" w:sz="0" w:space="0" w:color="auto"/>
            <w:left w:val="none" w:sz="0" w:space="0" w:color="auto"/>
            <w:bottom w:val="none" w:sz="0" w:space="0" w:color="auto"/>
            <w:right w:val="none" w:sz="0" w:space="0" w:color="auto"/>
          </w:divBdr>
        </w:div>
        <w:div w:id="1366104886">
          <w:marLeft w:val="480"/>
          <w:marRight w:val="0"/>
          <w:marTop w:val="0"/>
          <w:marBottom w:val="0"/>
          <w:divBdr>
            <w:top w:val="none" w:sz="0" w:space="0" w:color="auto"/>
            <w:left w:val="none" w:sz="0" w:space="0" w:color="auto"/>
            <w:bottom w:val="none" w:sz="0" w:space="0" w:color="auto"/>
            <w:right w:val="none" w:sz="0" w:space="0" w:color="auto"/>
          </w:divBdr>
        </w:div>
        <w:div w:id="2040737452">
          <w:marLeft w:val="480"/>
          <w:marRight w:val="0"/>
          <w:marTop w:val="0"/>
          <w:marBottom w:val="0"/>
          <w:divBdr>
            <w:top w:val="none" w:sz="0" w:space="0" w:color="auto"/>
            <w:left w:val="none" w:sz="0" w:space="0" w:color="auto"/>
            <w:bottom w:val="none" w:sz="0" w:space="0" w:color="auto"/>
            <w:right w:val="none" w:sz="0" w:space="0" w:color="auto"/>
          </w:divBdr>
        </w:div>
        <w:div w:id="176967000">
          <w:marLeft w:val="480"/>
          <w:marRight w:val="0"/>
          <w:marTop w:val="0"/>
          <w:marBottom w:val="0"/>
          <w:divBdr>
            <w:top w:val="none" w:sz="0" w:space="0" w:color="auto"/>
            <w:left w:val="none" w:sz="0" w:space="0" w:color="auto"/>
            <w:bottom w:val="none" w:sz="0" w:space="0" w:color="auto"/>
            <w:right w:val="none" w:sz="0" w:space="0" w:color="auto"/>
          </w:divBdr>
        </w:div>
        <w:div w:id="1033655369">
          <w:marLeft w:val="480"/>
          <w:marRight w:val="0"/>
          <w:marTop w:val="0"/>
          <w:marBottom w:val="0"/>
          <w:divBdr>
            <w:top w:val="none" w:sz="0" w:space="0" w:color="auto"/>
            <w:left w:val="none" w:sz="0" w:space="0" w:color="auto"/>
            <w:bottom w:val="none" w:sz="0" w:space="0" w:color="auto"/>
            <w:right w:val="none" w:sz="0" w:space="0" w:color="auto"/>
          </w:divBdr>
        </w:div>
        <w:div w:id="152649269">
          <w:marLeft w:val="480"/>
          <w:marRight w:val="0"/>
          <w:marTop w:val="0"/>
          <w:marBottom w:val="0"/>
          <w:divBdr>
            <w:top w:val="none" w:sz="0" w:space="0" w:color="auto"/>
            <w:left w:val="none" w:sz="0" w:space="0" w:color="auto"/>
            <w:bottom w:val="none" w:sz="0" w:space="0" w:color="auto"/>
            <w:right w:val="none" w:sz="0" w:space="0" w:color="auto"/>
          </w:divBdr>
        </w:div>
        <w:div w:id="267858044">
          <w:marLeft w:val="480"/>
          <w:marRight w:val="0"/>
          <w:marTop w:val="0"/>
          <w:marBottom w:val="0"/>
          <w:divBdr>
            <w:top w:val="none" w:sz="0" w:space="0" w:color="auto"/>
            <w:left w:val="none" w:sz="0" w:space="0" w:color="auto"/>
            <w:bottom w:val="none" w:sz="0" w:space="0" w:color="auto"/>
            <w:right w:val="none" w:sz="0" w:space="0" w:color="auto"/>
          </w:divBdr>
        </w:div>
        <w:div w:id="282814161">
          <w:marLeft w:val="480"/>
          <w:marRight w:val="0"/>
          <w:marTop w:val="0"/>
          <w:marBottom w:val="0"/>
          <w:divBdr>
            <w:top w:val="none" w:sz="0" w:space="0" w:color="auto"/>
            <w:left w:val="none" w:sz="0" w:space="0" w:color="auto"/>
            <w:bottom w:val="none" w:sz="0" w:space="0" w:color="auto"/>
            <w:right w:val="none" w:sz="0" w:space="0" w:color="auto"/>
          </w:divBdr>
        </w:div>
        <w:div w:id="429010220">
          <w:marLeft w:val="480"/>
          <w:marRight w:val="0"/>
          <w:marTop w:val="0"/>
          <w:marBottom w:val="0"/>
          <w:divBdr>
            <w:top w:val="none" w:sz="0" w:space="0" w:color="auto"/>
            <w:left w:val="none" w:sz="0" w:space="0" w:color="auto"/>
            <w:bottom w:val="none" w:sz="0" w:space="0" w:color="auto"/>
            <w:right w:val="none" w:sz="0" w:space="0" w:color="auto"/>
          </w:divBdr>
        </w:div>
        <w:div w:id="1933734654">
          <w:marLeft w:val="480"/>
          <w:marRight w:val="0"/>
          <w:marTop w:val="0"/>
          <w:marBottom w:val="0"/>
          <w:divBdr>
            <w:top w:val="none" w:sz="0" w:space="0" w:color="auto"/>
            <w:left w:val="none" w:sz="0" w:space="0" w:color="auto"/>
            <w:bottom w:val="none" w:sz="0" w:space="0" w:color="auto"/>
            <w:right w:val="none" w:sz="0" w:space="0" w:color="auto"/>
          </w:divBdr>
        </w:div>
        <w:div w:id="568923513">
          <w:marLeft w:val="480"/>
          <w:marRight w:val="0"/>
          <w:marTop w:val="0"/>
          <w:marBottom w:val="0"/>
          <w:divBdr>
            <w:top w:val="none" w:sz="0" w:space="0" w:color="auto"/>
            <w:left w:val="none" w:sz="0" w:space="0" w:color="auto"/>
            <w:bottom w:val="none" w:sz="0" w:space="0" w:color="auto"/>
            <w:right w:val="none" w:sz="0" w:space="0" w:color="auto"/>
          </w:divBdr>
        </w:div>
        <w:div w:id="1648825531">
          <w:marLeft w:val="480"/>
          <w:marRight w:val="0"/>
          <w:marTop w:val="0"/>
          <w:marBottom w:val="0"/>
          <w:divBdr>
            <w:top w:val="none" w:sz="0" w:space="0" w:color="auto"/>
            <w:left w:val="none" w:sz="0" w:space="0" w:color="auto"/>
            <w:bottom w:val="none" w:sz="0" w:space="0" w:color="auto"/>
            <w:right w:val="none" w:sz="0" w:space="0" w:color="auto"/>
          </w:divBdr>
        </w:div>
        <w:div w:id="1713918170">
          <w:marLeft w:val="480"/>
          <w:marRight w:val="0"/>
          <w:marTop w:val="0"/>
          <w:marBottom w:val="0"/>
          <w:divBdr>
            <w:top w:val="none" w:sz="0" w:space="0" w:color="auto"/>
            <w:left w:val="none" w:sz="0" w:space="0" w:color="auto"/>
            <w:bottom w:val="none" w:sz="0" w:space="0" w:color="auto"/>
            <w:right w:val="none" w:sz="0" w:space="0" w:color="auto"/>
          </w:divBdr>
        </w:div>
        <w:div w:id="1660887383">
          <w:marLeft w:val="480"/>
          <w:marRight w:val="0"/>
          <w:marTop w:val="0"/>
          <w:marBottom w:val="0"/>
          <w:divBdr>
            <w:top w:val="none" w:sz="0" w:space="0" w:color="auto"/>
            <w:left w:val="none" w:sz="0" w:space="0" w:color="auto"/>
            <w:bottom w:val="none" w:sz="0" w:space="0" w:color="auto"/>
            <w:right w:val="none" w:sz="0" w:space="0" w:color="auto"/>
          </w:divBdr>
        </w:div>
        <w:div w:id="355664447">
          <w:marLeft w:val="480"/>
          <w:marRight w:val="0"/>
          <w:marTop w:val="0"/>
          <w:marBottom w:val="0"/>
          <w:divBdr>
            <w:top w:val="none" w:sz="0" w:space="0" w:color="auto"/>
            <w:left w:val="none" w:sz="0" w:space="0" w:color="auto"/>
            <w:bottom w:val="none" w:sz="0" w:space="0" w:color="auto"/>
            <w:right w:val="none" w:sz="0" w:space="0" w:color="auto"/>
          </w:divBdr>
        </w:div>
        <w:div w:id="640618115">
          <w:marLeft w:val="480"/>
          <w:marRight w:val="0"/>
          <w:marTop w:val="0"/>
          <w:marBottom w:val="0"/>
          <w:divBdr>
            <w:top w:val="none" w:sz="0" w:space="0" w:color="auto"/>
            <w:left w:val="none" w:sz="0" w:space="0" w:color="auto"/>
            <w:bottom w:val="none" w:sz="0" w:space="0" w:color="auto"/>
            <w:right w:val="none" w:sz="0" w:space="0" w:color="auto"/>
          </w:divBdr>
        </w:div>
        <w:div w:id="1171946216">
          <w:marLeft w:val="480"/>
          <w:marRight w:val="0"/>
          <w:marTop w:val="0"/>
          <w:marBottom w:val="0"/>
          <w:divBdr>
            <w:top w:val="none" w:sz="0" w:space="0" w:color="auto"/>
            <w:left w:val="none" w:sz="0" w:space="0" w:color="auto"/>
            <w:bottom w:val="none" w:sz="0" w:space="0" w:color="auto"/>
            <w:right w:val="none" w:sz="0" w:space="0" w:color="auto"/>
          </w:divBdr>
        </w:div>
        <w:div w:id="1417822803">
          <w:marLeft w:val="480"/>
          <w:marRight w:val="0"/>
          <w:marTop w:val="0"/>
          <w:marBottom w:val="0"/>
          <w:divBdr>
            <w:top w:val="none" w:sz="0" w:space="0" w:color="auto"/>
            <w:left w:val="none" w:sz="0" w:space="0" w:color="auto"/>
            <w:bottom w:val="none" w:sz="0" w:space="0" w:color="auto"/>
            <w:right w:val="none" w:sz="0" w:space="0" w:color="auto"/>
          </w:divBdr>
        </w:div>
        <w:div w:id="70280965">
          <w:marLeft w:val="480"/>
          <w:marRight w:val="0"/>
          <w:marTop w:val="0"/>
          <w:marBottom w:val="0"/>
          <w:divBdr>
            <w:top w:val="none" w:sz="0" w:space="0" w:color="auto"/>
            <w:left w:val="none" w:sz="0" w:space="0" w:color="auto"/>
            <w:bottom w:val="none" w:sz="0" w:space="0" w:color="auto"/>
            <w:right w:val="none" w:sz="0" w:space="0" w:color="auto"/>
          </w:divBdr>
        </w:div>
        <w:div w:id="1502314101">
          <w:marLeft w:val="480"/>
          <w:marRight w:val="0"/>
          <w:marTop w:val="0"/>
          <w:marBottom w:val="0"/>
          <w:divBdr>
            <w:top w:val="none" w:sz="0" w:space="0" w:color="auto"/>
            <w:left w:val="none" w:sz="0" w:space="0" w:color="auto"/>
            <w:bottom w:val="none" w:sz="0" w:space="0" w:color="auto"/>
            <w:right w:val="none" w:sz="0" w:space="0" w:color="auto"/>
          </w:divBdr>
        </w:div>
        <w:div w:id="134445680">
          <w:marLeft w:val="480"/>
          <w:marRight w:val="0"/>
          <w:marTop w:val="0"/>
          <w:marBottom w:val="0"/>
          <w:divBdr>
            <w:top w:val="none" w:sz="0" w:space="0" w:color="auto"/>
            <w:left w:val="none" w:sz="0" w:space="0" w:color="auto"/>
            <w:bottom w:val="none" w:sz="0" w:space="0" w:color="auto"/>
            <w:right w:val="none" w:sz="0" w:space="0" w:color="auto"/>
          </w:divBdr>
        </w:div>
        <w:div w:id="1036082319">
          <w:marLeft w:val="480"/>
          <w:marRight w:val="0"/>
          <w:marTop w:val="0"/>
          <w:marBottom w:val="0"/>
          <w:divBdr>
            <w:top w:val="none" w:sz="0" w:space="0" w:color="auto"/>
            <w:left w:val="none" w:sz="0" w:space="0" w:color="auto"/>
            <w:bottom w:val="none" w:sz="0" w:space="0" w:color="auto"/>
            <w:right w:val="none" w:sz="0" w:space="0" w:color="auto"/>
          </w:divBdr>
        </w:div>
        <w:div w:id="1961715404">
          <w:marLeft w:val="480"/>
          <w:marRight w:val="0"/>
          <w:marTop w:val="0"/>
          <w:marBottom w:val="0"/>
          <w:divBdr>
            <w:top w:val="none" w:sz="0" w:space="0" w:color="auto"/>
            <w:left w:val="none" w:sz="0" w:space="0" w:color="auto"/>
            <w:bottom w:val="none" w:sz="0" w:space="0" w:color="auto"/>
            <w:right w:val="none" w:sz="0" w:space="0" w:color="auto"/>
          </w:divBdr>
        </w:div>
        <w:div w:id="1428768689">
          <w:marLeft w:val="480"/>
          <w:marRight w:val="0"/>
          <w:marTop w:val="0"/>
          <w:marBottom w:val="0"/>
          <w:divBdr>
            <w:top w:val="none" w:sz="0" w:space="0" w:color="auto"/>
            <w:left w:val="none" w:sz="0" w:space="0" w:color="auto"/>
            <w:bottom w:val="none" w:sz="0" w:space="0" w:color="auto"/>
            <w:right w:val="none" w:sz="0" w:space="0" w:color="auto"/>
          </w:divBdr>
        </w:div>
        <w:div w:id="1910995299">
          <w:marLeft w:val="480"/>
          <w:marRight w:val="0"/>
          <w:marTop w:val="0"/>
          <w:marBottom w:val="0"/>
          <w:divBdr>
            <w:top w:val="none" w:sz="0" w:space="0" w:color="auto"/>
            <w:left w:val="none" w:sz="0" w:space="0" w:color="auto"/>
            <w:bottom w:val="none" w:sz="0" w:space="0" w:color="auto"/>
            <w:right w:val="none" w:sz="0" w:space="0" w:color="auto"/>
          </w:divBdr>
        </w:div>
        <w:div w:id="149757884">
          <w:marLeft w:val="480"/>
          <w:marRight w:val="0"/>
          <w:marTop w:val="0"/>
          <w:marBottom w:val="0"/>
          <w:divBdr>
            <w:top w:val="none" w:sz="0" w:space="0" w:color="auto"/>
            <w:left w:val="none" w:sz="0" w:space="0" w:color="auto"/>
            <w:bottom w:val="none" w:sz="0" w:space="0" w:color="auto"/>
            <w:right w:val="none" w:sz="0" w:space="0" w:color="auto"/>
          </w:divBdr>
        </w:div>
        <w:div w:id="1862157558">
          <w:marLeft w:val="480"/>
          <w:marRight w:val="0"/>
          <w:marTop w:val="0"/>
          <w:marBottom w:val="0"/>
          <w:divBdr>
            <w:top w:val="none" w:sz="0" w:space="0" w:color="auto"/>
            <w:left w:val="none" w:sz="0" w:space="0" w:color="auto"/>
            <w:bottom w:val="none" w:sz="0" w:space="0" w:color="auto"/>
            <w:right w:val="none" w:sz="0" w:space="0" w:color="auto"/>
          </w:divBdr>
        </w:div>
        <w:div w:id="925191336">
          <w:marLeft w:val="480"/>
          <w:marRight w:val="0"/>
          <w:marTop w:val="0"/>
          <w:marBottom w:val="0"/>
          <w:divBdr>
            <w:top w:val="none" w:sz="0" w:space="0" w:color="auto"/>
            <w:left w:val="none" w:sz="0" w:space="0" w:color="auto"/>
            <w:bottom w:val="none" w:sz="0" w:space="0" w:color="auto"/>
            <w:right w:val="none" w:sz="0" w:space="0" w:color="auto"/>
          </w:divBdr>
        </w:div>
        <w:div w:id="1574657209">
          <w:marLeft w:val="480"/>
          <w:marRight w:val="0"/>
          <w:marTop w:val="0"/>
          <w:marBottom w:val="0"/>
          <w:divBdr>
            <w:top w:val="none" w:sz="0" w:space="0" w:color="auto"/>
            <w:left w:val="none" w:sz="0" w:space="0" w:color="auto"/>
            <w:bottom w:val="none" w:sz="0" w:space="0" w:color="auto"/>
            <w:right w:val="none" w:sz="0" w:space="0" w:color="auto"/>
          </w:divBdr>
        </w:div>
      </w:divsChild>
    </w:div>
    <w:div w:id="1457598157">
      <w:bodyDiv w:val="1"/>
      <w:marLeft w:val="0"/>
      <w:marRight w:val="0"/>
      <w:marTop w:val="0"/>
      <w:marBottom w:val="0"/>
      <w:divBdr>
        <w:top w:val="none" w:sz="0" w:space="0" w:color="auto"/>
        <w:left w:val="none" w:sz="0" w:space="0" w:color="auto"/>
        <w:bottom w:val="none" w:sz="0" w:space="0" w:color="auto"/>
        <w:right w:val="none" w:sz="0" w:space="0" w:color="auto"/>
      </w:divBdr>
    </w:div>
    <w:div w:id="1457720100">
      <w:bodyDiv w:val="1"/>
      <w:marLeft w:val="0"/>
      <w:marRight w:val="0"/>
      <w:marTop w:val="0"/>
      <w:marBottom w:val="0"/>
      <w:divBdr>
        <w:top w:val="none" w:sz="0" w:space="0" w:color="auto"/>
        <w:left w:val="none" w:sz="0" w:space="0" w:color="auto"/>
        <w:bottom w:val="none" w:sz="0" w:space="0" w:color="auto"/>
        <w:right w:val="none" w:sz="0" w:space="0" w:color="auto"/>
      </w:divBdr>
    </w:div>
    <w:div w:id="1458139851">
      <w:bodyDiv w:val="1"/>
      <w:marLeft w:val="0"/>
      <w:marRight w:val="0"/>
      <w:marTop w:val="0"/>
      <w:marBottom w:val="0"/>
      <w:divBdr>
        <w:top w:val="none" w:sz="0" w:space="0" w:color="auto"/>
        <w:left w:val="none" w:sz="0" w:space="0" w:color="auto"/>
        <w:bottom w:val="none" w:sz="0" w:space="0" w:color="auto"/>
        <w:right w:val="none" w:sz="0" w:space="0" w:color="auto"/>
      </w:divBdr>
    </w:div>
    <w:div w:id="1458336903">
      <w:bodyDiv w:val="1"/>
      <w:marLeft w:val="0"/>
      <w:marRight w:val="0"/>
      <w:marTop w:val="0"/>
      <w:marBottom w:val="0"/>
      <w:divBdr>
        <w:top w:val="none" w:sz="0" w:space="0" w:color="auto"/>
        <w:left w:val="none" w:sz="0" w:space="0" w:color="auto"/>
        <w:bottom w:val="none" w:sz="0" w:space="0" w:color="auto"/>
        <w:right w:val="none" w:sz="0" w:space="0" w:color="auto"/>
      </w:divBdr>
    </w:div>
    <w:div w:id="1458598840">
      <w:bodyDiv w:val="1"/>
      <w:marLeft w:val="0"/>
      <w:marRight w:val="0"/>
      <w:marTop w:val="0"/>
      <w:marBottom w:val="0"/>
      <w:divBdr>
        <w:top w:val="none" w:sz="0" w:space="0" w:color="auto"/>
        <w:left w:val="none" w:sz="0" w:space="0" w:color="auto"/>
        <w:bottom w:val="none" w:sz="0" w:space="0" w:color="auto"/>
        <w:right w:val="none" w:sz="0" w:space="0" w:color="auto"/>
      </w:divBdr>
    </w:div>
    <w:div w:id="1458646769">
      <w:bodyDiv w:val="1"/>
      <w:marLeft w:val="0"/>
      <w:marRight w:val="0"/>
      <w:marTop w:val="0"/>
      <w:marBottom w:val="0"/>
      <w:divBdr>
        <w:top w:val="none" w:sz="0" w:space="0" w:color="auto"/>
        <w:left w:val="none" w:sz="0" w:space="0" w:color="auto"/>
        <w:bottom w:val="none" w:sz="0" w:space="0" w:color="auto"/>
        <w:right w:val="none" w:sz="0" w:space="0" w:color="auto"/>
      </w:divBdr>
    </w:div>
    <w:div w:id="1458792844">
      <w:bodyDiv w:val="1"/>
      <w:marLeft w:val="0"/>
      <w:marRight w:val="0"/>
      <w:marTop w:val="0"/>
      <w:marBottom w:val="0"/>
      <w:divBdr>
        <w:top w:val="none" w:sz="0" w:space="0" w:color="auto"/>
        <w:left w:val="none" w:sz="0" w:space="0" w:color="auto"/>
        <w:bottom w:val="none" w:sz="0" w:space="0" w:color="auto"/>
        <w:right w:val="none" w:sz="0" w:space="0" w:color="auto"/>
      </w:divBdr>
    </w:div>
    <w:div w:id="1458796017">
      <w:bodyDiv w:val="1"/>
      <w:marLeft w:val="0"/>
      <w:marRight w:val="0"/>
      <w:marTop w:val="0"/>
      <w:marBottom w:val="0"/>
      <w:divBdr>
        <w:top w:val="none" w:sz="0" w:space="0" w:color="auto"/>
        <w:left w:val="none" w:sz="0" w:space="0" w:color="auto"/>
        <w:bottom w:val="none" w:sz="0" w:space="0" w:color="auto"/>
        <w:right w:val="none" w:sz="0" w:space="0" w:color="auto"/>
      </w:divBdr>
    </w:div>
    <w:div w:id="1458836061">
      <w:bodyDiv w:val="1"/>
      <w:marLeft w:val="0"/>
      <w:marRight w:val="0"/>
      <w:marTop w:val="0"/>
      <w:marBottom w:val="0"/>
      <w:divBdr>
        <w:top w:val="none" w:sz="0" w:space="0" w:color="auto"/>
        <w:left w:val="none" w:sz="0" w:space="0" w:color="auto"/>
        <w:bottom w:val="none" w:sz="0" w:space="0" w:color="auto"/>
        <w:right w:val="none" w:sz="0" w:space="0" w:color="auto"/>
      </w:divBdr>
    </w:div>
    <w:div w:id="1458987398">
      <w:bodyDiv w:val="1"/>
      <w:marLeft w:val="0"/>
      <w:marRight w:val="0"/>
      <w:marTop w:val="0"/>
      <w:marBottom w:val="0"/>
      <w:divBdr>
        <w:top w:val="none" w:sz="0" w:space="0" w:color="auto"/>
        <w:left w:val="none" w:sz="0" w:space="0" w:color="auto"/>
        <w:bottom w:val="none" w:sz="0" w:space="0" w:color="auto"/>
        <w:right w:val="none" w:sz="0" w:space="0" w:color="auto"/>
      </w:divBdr>
    </w:div>
    <w:div w:id="1458992592">
      <w:bodyDiv w:val="1"/>
      <w:marLeft w:val="0"/>
      <w:marRight w:val="0"/>
      <w:marTop w:val="0"/>
      <w:marBottom w:val="0"/>
      <w:divBdr>
        <w:top w:val="none" w:sz="0" w:space="0" w:color="auto"/>
        <w:left w:val="none" w:sz="0" w:space="0" w:color="auto"/>
        <w:bottom w:val="none" w:sz="0" w:space="0" w:color="auto"/>
        <w:right w:val="none" w:sz="0" w:space="0" w:color="auto"/>
      </w:divBdr>
    </w:div>
    <w:div w:id="1459226232">
      <w:bodyDiv w:val="1"/>
      <w:marLeft w:val="0"/>
      <w:marRight w:val="0"/>
      <w:marTop w:val="0"/>
      <w:marBottom w:val="0"/>
      <w:divBdr>
        <w:top w:val="none" w:sz="0" w:space="0" w:color="auto"/>
        <w:left w:val="none" w:sz="0" w:space="0" w:color="auto"/>
        <w:bottom w:val="none" w:sz="0" w:space="0" w:color="auto"/>
        <w:right w:val="none" w:sz="0" w:space="0" w:color="auto"/>
      </w:divBdr>
    </w:div>
    <w:div w:id="1459252913">
      <w:bodyDiv w:val="1"/>
      <w:marLeft w:val="0"/>
      <w:marRight w:val="0"/>
      <w:marTop w:val="0"/>
      <w:marBottom w:val="0"/>
      <w:divBdr>
        <w:top w:val="none" w:sz="0" w:space="0" w:color="auto"/>
        <w:left w:val="none" w:sz="0" w:space="0" w:color="auto"/>
        <w:bottom w:val="none" w:sz="0" w:space="0" w:color="auto"/>
        <w:right w:val="none" w:sz="0" w:space="0" w:color="auto"/>
      </w:divBdr>
    </w:div>
    <w:div w:id="1459256758">
      <w:bodyDiv w:val="1"/>
      <w:marLeft w:val="0"/>
      <w:marRight w:val="0"/>
      <w:marTop w:val="0"/>
      <w:marBottom w:val="0"/>
      <w:divBdr>
        <w:top w:val="none" w:sz="0" w:space="0" w:color="auto"/>
        <w:left w:val="none" w:sz="0" w:space="0" w:color="auto"/>
        <w:bottom w:val="none" w:sz="0" w:space="0" w:color="auto"/>
        <w:right w:val="none" w:sz="0" w:space="0" w:color="auto"/>
      </w:divBdr>
    </w:div>
    <w:div w:id="1459496199">
      <w:marLeft w:val="480"/>
      <w:marRight w:val="0"/>
      <w:marTop w:val="0"/>
      <w:marBottom w:val="0"/>
      <w:divBdr>
        <w:top w:val="none" w:sz="0" w:space="0" w:color="auto"/>
        <w:left w:val="none" w:sz="0" w:space="0" w:color="auto"/>
        <w:bottom w:val="none" w:sz="0" w:space="0" w:color="auto"/>
        <w:right w:val="none" w:sz="0" w:space="0" w:color="auto"/>
      </w:divBdr>
    </w:div>
    <w:div w:id="1460298085">
      <w:bodyDiv w:val="1"/>
      <w:marLeft w:val="0"/>
      <w:marRight w:val="0"/>
      <w:marTop w:val="0"/>
      <w:marBottom w:val="0"/>
      <w:divBdr>
        <w:top w:val="none" w:sz="0" w:space="0" w:color="auto"/>
        <w:left w:val="none" w:sz="0" w:space="0" w:color="auto"/>
        <w:bottom w:val="none" w:sz="0" w:space="0" w:color="auto"/>
        <w:right w:val="none" w:sz="0" w:space="0" w:color="auto"/>
      </w:divBdr>
    </w:div>
    <w:div w:id="1460685443">
      <w:bodyDiv w:val="1"/>
      <w:marLeft w:val="0"/>
      <w:marRight w:val="0"/>
      <w:marTop w:val="0"/>
      <w:marBottom w:val="0"/>
      <w:divBdr>
        <w:top w:val="none" w:sz="0" w:space="0" w:color="auto"/>
        <w:left w:val="none" w:sz="0" w:space="0" w:color="auto"/>
        <w:bottom w:val="none" w:sz="0" w:space="0" w:color="auto"/>
        <w:right w:val="none" w:sz="0" w:space="0" w:color="auto"/>
      </w:divBdr>
    </w:div>
    <w:div w:id="1460875095">
      <w:bodyDiv w:val="1"/>
      <w:marLeft w:val="0"/>
      <w:marRight w:val="0"/>
      <w:marTop w:val="0"/>
      <w:marBottom w:val="0"/>
      <w:divBdr>
        <w:top w:val="none" w:sz="0" w:space="0" w:color="auto"/>
        <w:left w:val="none" w:sz="0" w:space="0" w:color="auto"/>
        <w:bottom w:val="none" w:sz="0" w:space="0" w:color="auto"/>
        <w:right w:val="none" w:sz="0" w:space="0" w:color="auto"/>
      </w:divBdr>
    </w:div>
    <w:div w:id="1460955238">
      <w:bodyDiv w:val="1"/>
      <w:marLeft w:val="0"/>
      <w:marRight w:val="0"/>
      <w:marTop w:val="0"/>
      <w:marBottom w:val="0"/>
      <w:divBdr>
        <w:top w:val="none" w:sz="0" w:space="0" w:color="auto"/>
        <w:left w:val="none" w:sz="0" w:space="0" w:color="auto"/>
        <w:bottom w:val="none" w:sz="0" w:space="0" w:color="auto"/>
        <w:right w:val="none" w:sz="0" w:space="0" w:color="auto"/>
      </w:divBdr>
    </w:div>
    <w:div w:id="1460996537">
      <w:bodyDiv w:val="1"/>
      <w:marLeft w:val="0"/>
      <w:marRight w:val="0"/>
      <w:marTop w:val="0"/>
      <w:marBottom w:val="0"/>
      <w:divBdr>
        <w:top w:val="none" w:sz="0" w:space="0" w:color="auto"/>
        <w:left w:val="none" w:sz="0" w:space="0" w:color="auto"/>
        <w:bottom w:val="none" w:sz="0" w:space="0" w:color="auto"/>
        <w:right w:val="none" w:sz="0" w:space="0" w:color="auto"/>
      </w:divBdr>
    </w:div>
    <w:div w:id="1461072819">
      <w:bodyDiv w:val="1"/>
      <w:marLeft w:val="0"/>
      <w:marRight w:val="0"/>
      <w:marTop w:val="0"/>
      <w:marBottom w:val="0"/>
      <w:divBdr>
        <w:top w:val="none" w:sz="0" w:space="0" w:color="auto"/>
        <w:left w:val="none" w:sz="0" w:space="0" w:color="auto"/>
        <w:bottom w:val="none" w:sz="0" w:space="0" w:color="auto"/>
        <w:right w:val="none" w:sz="0" w:space="0" w:color="auto"/>
      </w:divBdr>
    </w:div>
    <w:div w:id="1461143278">
      <w:bodyDiv w:val="1"/>
      <w:marLeft w:val="0"/>
      <w:marRight w:val="0"/>
      <w:marTop w:val="0"/>
      <w:marBottom w:val="0"/>
      <w:divBdr>
        <w:top w:val="none" w:sz="0" w:space="0" w:color="auto"/>
        <w:left w:val="none" w:sz="0" w:space="0" w:color="auto"/>
        <w:bottom w:val="none" w:sz="0" w:space="0" w:color="auto"/>
        <w:right w:val="none" w:sz="0" w:space="0" w:color="auto"/>
      </w:divBdr>
    </w:div>
    <w:div w:id="1461412076">
      <w:bodyDiv w:val="1"/>
      <w:marLeft w:val="0"/>
      <w:marRight w:val="0"/>
      <w:marTop w:val="0"/>
      <w:marBottom w:val="0"/>
      <w:divBdr>
        <w:top w:val="none" w:sz="0" w:space="0" w:color="auto"/>
        <w:left w:val="none" w:sz="0" w:space="0" w:color="auto"/>
        <w:bottom w:val="none" w:sz="0" w:space="0" w:color="auto"/>
        <w:right w:val="none" w:sz="0" w:space="0" w:color="auto"/>
      </w:divBdr>
    </w:div>
    <w:div w:id="1461609178">
      <w:bodyDiv w:val="1"/>
      <w:marLeft w:val="0"/>
      <w:marRight w:val="0"/>
      <w:marTop w:val="0"/>
      <w:marBottom w:val="0"/>
      <w:divBdr>
        <w:top w:val="none" w:sz="0" w:space="0" w:color="auto"/>
        <w:left w:val="none" w:sz="0" w:space="0" w:color="auto"/>
        <w:bottom w:val="none" w:sz="0" w:space="0" w:color="auto"/>
        <w:right w:val="none" w:sz="0" w:space="0" w:color="auto"/>
      </w:divBdr>
    </w:div>
    <w:div w:id="1461996853">
      <w:bodyDiv w:val="1"/>
      <w:marLeft w:val="0"/>
      <w:marRight w:val="0"/>
      <w:marTop w:val="0"/>
      <w:marBottom w:val="0"/>
      <w:divBdr>
        <w:top w:val="none" w:sz="0" w:space="0" w:color="auto"/>
        <w:left w:val="none" w:sz="0" w:space="0" w:color="auto"/>
        <w:bottom w:val="none" w:sz="0" w:space="0" w:color="auto"/>
        <w:right w:val="none" w:sz="0" w:space="0" w:color="auto"/>
      </w:divBdr>
      <w:divsChild>
        <w:div w:id="1442334779">
          <w:marLeft w:val="480"/>
          <w:marRight w:val="0"/>
          <w:marTop w:val="0"/>
          <w:marBottom w:val="0"/>
          <w:divBdr>
            <w:top w:val="none" w:sz="0" w:space="0" w:color="auto"/>
            <w:left w:val="none" w:sz="0" w:space="0" w:color="auto"/>
            <w:bottom w:val="none" w:sz="0" w:space="0" w:color="auto"/>
            <w:right w:val="none" w:sz="0" w:space="0" w:color="auto"/>
          </w:divBdr>
        </w:div>
        <w:div w:id="1868172881">
          <w:marLeft w:val="480"/>
          <w:marRight w:val="0"/>
          <w:marTop w:val="0"/>
          <w:marBottom w:val="0"/>
          <w:divBdr>
            <w:top w:val="none" w:sz="0" w:space="0" w:color="auto"/>
            <w:left w:val="none" w:sz="0" w:space="0" w:color="auto"/>
            <w:bottom w:val="none" w:sz="0" w:space="0" w:color="auto"/>
            <w:right w:val="none" w:sz="0" w:space="0" w:color="auto"/>
          </w:divBdr>
        </w:div>
        <w:div w:id="670908968">
          <w:marLeft w:val="480"/>
          <w:marRight w:val="0"/>
          <w:marTop w:val="0"/>
          <w:marBottom w:val="0"/>
          <w:divBdr>
            <w:top w:val="none" w:sz="0" w:space="0" w:color="auto"/>
            <w:left w:val="none" w:sz="0" w:space="0" w:color="auto"/>
            <w:bottom w:val="none" w:sz="0" w:space="0" w:color="auto"/>
            <w:right w:val="none" w:sz="0" w:space="0" w:color="auto"/>
          </w:divBdr>
        </w:div>
        <w:div w:id="720665623">
          <w:marLeft w:val="480"/>
          <w:marRight w:val="0"/>
          <w:marTop w:val="0"/>
          <w:marBottom w:val="0"/>
          <w:divBdr>
            <w:top w:val="none" w:sz="0" w:space="0" w:color="auto"/>
            <w:left w:val="none" w:sz="0" w:space="0" w:color="auto"/>
            <w:bottom w:val="none" w:sz="0" w:space="0" w:color="auto"/>
            <w:right w:val="none" w:sz="0" w:space="0" w:color="auto"/>
          </w:divBdr>
        </w:div>
        <w:div w:id="614482369">
          <w:marLeft w:val="480"/>
          <w:marRight w:val="0"/>
          <w:marTop w:val="0"/>
          <w:marBottom w:val="0"/>
          <w:divBdr>
            <w:top w:val="none" w:sz="0" w:space="0" w:color="auto"/>
            <w:left w:val="none" w:sz="0" w:space="0" w:color="auto"/>
            <w:bottom w:val="none" w:sz="0" w:space="0" w:color="auto"/>
            <w:right w:val="none" w:sz="0" w:space="0" w:color="auto"/>
          </w:divBdr>
        </w:div>
        <w:div w:id="177044158">
          <w:marLeft w:val="480"/>
          <w:marRight w:val="0"/>
          <w:marTop w:val="0"/>
          <w:marBottom w:val="0"/>
          <w:divBdr>
            <w:top w:val="none" w:sz="0" w:space="0" w:color="auto"/>
            <w:left w:val="none" w:sz="0" w:space="0" w:color="auto"/>
            <w:bottom w:val="none" w:sz="0" w:space="0" w:color="auto"/>
            <w:right w:val="none" w:sz="0" w:space="0" w:color="auto"/>
          </w:divBdr>
        </w:div>
        <w:div w:id="1998611527">
          <w:marLeft w:val="480"/>
          <w:marRight w:val="0"/>
          <w:marTop w:val="0"/>
          <w:marBottom w:val="0"/>
          <w:divBdr>
            <w:top w:val="none" w:sz="0" w:space="0" w:color="auto"/>
            <w:left w:val="none" w:sz="0" w:space="0" w:color="auto"/>
            <w:bottom w:val="none" w:sz="0" w:space="0" w:color="auto"/>
            <w:right w:val="none" w:sz="0" w:space="0" w:color="auto"/>
          </w:divBdr>
        </w:div>
        <w:div w:id="2087215845">
          <w:marLeft w:val="480"/>
          <w:marRight w:val="0"/>
          <w:marTop w:val="0"/>
          <w:marBottom w:val="0"/>
          <w:divBdr>
            <w:top w:val="none" w:sz="0" w:space="0" w:color="auto"/>
            <w:left w:val="none" w:sz="0" w:space="0" w:color="auto"/>
            <w:bottom w:val="none" w:sz="0" w:space="0" w:color="auto"/>
            <w:right w:val="none" w:sz="0" w:space="0" w:color="auto"/>
          </w:divBdr>
        </w:div>
        <w:div w:id="1980067265">
          <w:marLeft w:val="480"/>
          <w:marRight w:val="0"/>
          <w:marTop w:val="0"/>
          <w:marBottom w:val="0"/>
          <w:divBdr>
            <w:top w:val="none" w:sz="0" w:space="0" w:color="auto"/>
            <w:left w:val="none" w:sz="0" w:space="0" w:color="auto"/>
            <w:bottom w:val="none" w:sz="0" w:space="0" w:color="auto"/>
            <w:right w:val="none" w:sz="0" w:space="0" w:color="auto"/>
          </w:divBdr>
        </w:div>
        <w:div w:id="1148471606">
          <w:marLeft w:val="480"/>
          <w:marRight w:val="0"/>
          <w:marTop w:val="0"/>
          <w:marBottom w:val="0"/>
          <w:divBdr>
            <w:top w:val="none" w:sz="0" w:space="0" w:color="auto"/>
            <w:left w:val="none" w:sz="0" w:space="0" w:color="auto"/>
            <w:bottom w:val="none" w:sz="0" w:space="0" w:color="auto"/>
            <w:right w:val="none" w:sz="0" w:space="0" w:color="auto"/>
          </w:divBdr>
        </w:div>
        <w:div w:id="1738280681">
          <w:marLeft w:val="480"/>
          <w:marRight w:val="0"/>
          <w:marTop w:val="0"/>
          <w:marBottom w:val="0"/>
          <w:divBdr>
            <w:top w:val="none" w:sz="0" w:space="0" w:color="auto"/>
            <w:left w:val="none" w:sz="0" w:space="0" w:color="auto"/>
            <w:bottom w:val="none" w:sz="0" w:space="0" w:color="auto"/>
            <w:right w:val="none" w:sz="0" w:space="0" w:color="auto"/>
          </w:divBdr>
        </w:div>
        <w:div w:id="769474150">
          <w:marLeft w:val="480"/>
          <w:marRight w:val="0"/>
          <w:marTop w:val="0"/>
          <w:marBottom w:val="0"/>
          <w:divBdr>
            <w:top w:val="none" w:sz="0" w:space="0" w:color="auto"/>
            <w:left w:val="none" w:sz="0" w:space="0" w:color="auto"/>
            <w:bottom w:val="none" w:sz="0" w:space="0" w:color="auto"/>
            <w:right w:val="none" w:sz="0" w:space="0" w:color="auto"/>
          </w:divBdr>
        </w:div>
        <w:div w:id="575093212">
          <w:marLeft w:val="480"/>
          <w:marRight w:val="0"/>
          <w:marTop w:val="0"/>
          <w:marBottom w:val="0"/>
          <w:divBdr>
            <w:top w:val="none" w:sz="0" w:space="0" w:color="auto"/>
            <w:left w:val="none" w:sz="0" w:space="0" w:color="auto"/>
            <w:bottom w:val="none" w:sz="0" w:space="0" w:color="auto"/>
            <w:right w:val="none" w:sz="0" w:space="0" w:color="auto"/>
          </w:divBdr>
        </w:div>
        <w:div w:id="1743985566">
          <w:marLeft w:val="480"/>
          <w:marRight w:val="0"/>
          <w:marTop w:val="0"/>
          <w:marBottom w:val="0"/>
          <w:divBdr>
            <w:top w:val="none" w:sz="0" w:space="0" w:color="auto"/>
            <w:left w:val="none" w:sz="0" w:space="0" w:color="auto"/>
            <w:bottom w:val="none" w:sz="0" w:space="0" w:color="auto"/>
            <w:right w:val="none" w:sz="0" w:space="0" w:color="auto"/>
          </w:divBdr>
        </w:div>
        <w:div w:id="1885605408">
          <w:marLeft w:val="480"/>
          <w:marRight w:val="0"/>
          <w:marTop w:val="0"/>
          <w:marBottom w:val="0"/>
          <w:divBdr>
            <w:top w:val="none" w:sz="0" w:space="0" w:color="auto"/>
            <w:left w:val="none" w:sz="0" w:space="0" w:color="auto"/>
            <w:bottom w:val="none" w:sz="0" w:space="0" w:color="auto"/>
            <w:right w:val="none" w:sz="0" w:space="0" w:color="auto"/>
          </w:divBdr>
        </w:div>
        <w:div w:id="315651973">
          <w:marLeft w:val="480"/>
          <w:marRight w:val="0"/>
          <w:marTop w:val="0"/>
          <w:marBottom w:val="0"/>
          <w:divBdr>
            <w:top w:val="none" w:sz="0" w:space="0" w:color="auto"/>
            <w:left w:val="none" w:sz="0" w:space="0" w:color="auto"/>
            <w:bottom w:val="none" w:sz="0" w:space="0" w:color="auto"/>
            <w:right w:val="none" w:sz="0" w:space="0" w:color="auto"/>
          </w:divBdr>
        </w:div>
        <w:div w:id="1494834881">
          <w:marLeft w:val="480"/>
          <w:marRight w:val="0"/>
          <w:marTop w:val="0"/>
          <w:marBottom w:val="0"/>
          <w:divBdr>
            <w:top w:val="none" w:sz="0" w:space="0" w:color="auto"/>
            <w:left w:val="none" w:sz="0" w:space="0" w:color="auto"/>
            <w:bottom w:val="none" w:sz="0" w:space="0" w:color="auto"/>
            <w:right w:val="none" w:sz="0" w:space="0" w:color="auto"/>
          </w:divBdr>
        </w:div>
        <w:div w:id="496304482">
          <w:marLeft w:val="480"/>
          <w:marRight w:val="0"/>
          <w:marTop w:val="0"/>
          <w:marBottom w:val="0"/>
          <w:divBdr>
            <w:top w:val="none" w:sz="0" w:space="0" w:color="auto"/>
            <w:left w:val="none" w:sz="0" w:space="0" w:color="auto"/>
            <w:bottom w:val="none" w:sz="0" w:space="0" w:color="auto"/>
            <w:right w:val="none" w:sz="0" w:space="0" w:color="auto"/>
          </w:divBdr>
        </w:div>
        <w:div w:id="633683945">
          <w:marLeft w:val="480"/>
          <w:marRight w:val="0"/>
          <w:marTop w:val="0"/>
          <w:marBottom w:val="0"/>
          <w:divBdr>
            <w:top w:val="none" w:sz="0" w:space="0" w:color="auto"/>
            <w:left w:val="none" w:sz="0" w:space="0" w:color="auto"/>
            <w:bottom w:val="none" w:sz="0" w:space="0" w:color="auto"/>
            <w:right w:val="none" w:sz="0" w:space="0" w:color="auto"/>
          </w:divBdr>
        </w:div>
        <w:div w:id="1946692361">
          <w:marLeft w:val="480"/>
          <w:marRight w:val="0"/>
          <w:marTop w:val="0"/>
          <w:marBottom w:val="0"/>
          <w:divBdr>
            <w:top w:val="none" w:sz="0" w:space="0" w:color="auto"/>
            <w:left w:val="none" w:sz="0" w:space="0" w:color="auto"/>
            <w:bottom w:val="none" w:sz="0" w:space="0" w:color="auto"/>
            <w:right w:val="none" w:sz="0" w:space="0" w:color="auto"/>
          </w:divBdr>
        </w:div>
        <w:div w:id="1021856403">
          <w:marLeft w:val="480"/>
          <w:marRight w:val="0"/>
          <w:marTop w:val="0"/>
          <w:marBottom w:val="0"/>
          <w:divBdr>
            <w:top w:val="none" w:sz="0" w:space="0" w:color="auto"/>
            <w:left w:val="none" w:sz="0" w:space="0" w:color="auto"/>
            <w:bottom w:val="none" w:sz="0" w:space="0" w:color="auto"/>
            <w:right w:val="none" w:sz="0" w:space="0" w:color="auto"/>
          </w:divBdr>
        </w:div>
        <w:div w:id="118499059">
          <w:marLeft w:val="480"/>
          <w:marRight w:val="0"/>
          <w:marTop w:val="0"/>
          <w:marBottom w:val="0"/>
          <w:divBdr>
            <w:top w:val="none" w:sz="0" w:space="0" w:color="auto"/>
            <w:left w:val="none" w:sz="0" w:space="0" w:color="auto"/>
            <w:bottom w:val="none" w:sz="0" w:space="0" w:color="auto"/>
            <w:right w:val="none" w:sz="0" w:space="0" w:color="auto"/>
          </w:divBdr>
        </w:div>
        <w:div w:id="902720683">
          <w:marLeft w:val="480"/>
          <w:marRight w:val="0"/>
          <w:marTop w:val="0"/>
          <w:marBottom w:val="0"/>
          <w:divBdr>
            <w:top w:val="none" w:sz="0" w:space="0" w:color="auto"/>
            <w:left w:val="none" w:sz="0" w:space="0" w:color="auto"/>
            <w:bottom w:val="none" w:sz="0" w:space="0" w:color="auto"/>
            <w:right w:val="none" w:sz="0" w:space="0" w:color="auto"/>
          </w:divBdr>
        </w:div>
        <w:div w:id="1772124546">
          <w:marLeft w:val="480"/>
          <w:marRight w:val="0"/>
          <w:marTop w:val="0"/>
          <w:marBottom w:val="0"/>
          <w:divBdr>
            <w:top w:val="none" w:sz="0" w:space="0" w:color="auto"/>
            <w:left w:val="none" w:sz="0" w:space="0" w:color="auto"/>
            <w:bottom w:val="none" w:sz="0" w:space="0" w:color="auto"/>
            <w:right w:val="none" w:sz="0" w:space="0" w:color="auto"/>
          </w:divBdr>
        </w:div>
        <w:div w:id="1990209533">
          <w:marLeft w:val="480"/>
          <w:marRight w:val="0"/>
          <w:marTop w:val="0"/>
          <w:marBottom w:val="0"/>
          <w:divBdr>
            <w:top w:val="none" w:sz="0" w:space="0" w:color="auto"/>
            <w:left w:val="none" w:sz="0" w:space="0" w:color="auto"/>
            <w:bottom w:val="none" w:sz="0" w:space="0" w:color="auto"/>
            <w:right w:val="none" w:sz="0" w:space="0" w:color="auto"/>
          </w:divBdr>
        </w:div>
        <w:div w:id="1490172301">
          <w:marLeft w:val="480"/>
          <w:marRight w:val="0"/>
          <w:marTop w:val="0"/>
          <w:marBottom w:val="0"/>
          <w:divBdr>
            <w:top w:val="none" w:sz="0" w:space="0" w:color="auto"/>
            <w:left w:val="none" w:sz="0" w:space="0" w:color="auto"/>
            <w:bottom w:val="none" w:sz="0" w:space="0" w:color="auto"/>
            <w:right w:val="none" w:sz="0" w:space="0" w:color="auto"/>
          </w:divBdr>
        </w:div>
        <w:div w:id="1148136120">
          <w:marLeft w:val="480"/>
          <w:marRight w:val="0"/>
          <w:marTop w:val="0"/>
          <w:marBottom w:val="0"/>
          <w:divBdr>
            <w:top w:val="none" w:sz="0" w:space="0" w:color="auto"/>
            <w:left w:val="none" w:sz="0" w:space="0" w:color="auto"/>
            <w:bottom w:val="none" w:sz="0" w:space="0" w:color="auto"/>
            <w:right w:val="none" w:sz="0" w:space="0" w:color="auto"/>
          </w:divBdr>
        </w:div>
        <w:div w:id="1058358655">
          <w:marLeft w:val="480"/>
          <w:marRight w:val="0"/>
          <w:marTop w:val="0"/>
          <w:marBottom w:val="0"/>
          <w:divBdr>
            <w:top w:val="none" w:sz="0" w:space="0" w:color="auto"/>
            <w:left w:val="none" w:sz="0" w:space="0" w:color="auto"/>
            <w:bottom w:val="none" w:sz="0" w:space="0" w:color="auto"/>
            <w:right w:val="none" w:sz="0" w:space="0" w:color="auto"/>
          </w:divBdr>
        </w:div>
        <w:div w:id="719522146">
          <w:marLeft w:val="480"/>
          <w:marRight w:val="0"/>
          <w:marTop w:val="0"/>
          <w:marBottom w:val="0"/>
          <w:divBdr>
            <w:top w:val="none" w:sz="0" w:space="0" w:color="auto"/>
            <w:left w:val="none" w:sz="0" w:space="0" w:color="auto"/>
            <w:bottom w:val="none" w:sz="0" w:space="0" w:color="auto"/>
            <w:right w:val="none" w:sz="0" w:space="0" w:color="auto"/>
          </w:divBdr>
        </w:div>
        <w:div w:id="1960989581">
          <w:marLeft w:val="480"/>
          <w:marRight w:val="0"/>
          <w:marTop w:val="0"/>
          <w:marBottom w:val="0"/>
          <w:divBdr>
            <w:top w:val="none" w:sz="0" w:space="0" w:color="auto"/>
            <w:left w:val="none" w:sz="0" w:space="0" w:color="auto"/>
            <w:bottom w:val="none" w:sz="0" w:space="0" w:color="auto"/>
            <w:right w:val="none" w:sz="0" w:space="0" w:color="auto"/>
          </w:divBdr>
        </w:div>
        <w:div w:id="1034312863">
          <w:marLeft w:val="480"/>
          <w:marRight w:val="0"/>
          <w:marTop w:val="0"/>
          <w:marBottom w:val="0"/>
          <w:divBdr>
            <w:top w:val="none" w:sz="0" w:space="0" w:color="auto"/>
            <w:left w:val="none" w:sz="0" w:space="0" w:color="auto"/>
            <w:bottom w:val="none" w:sz="0" w:space="0" w:color="auto"/>
            <w:right w:val="none" w:sz="0" w:space="0" w:color="auto"/>
          </w:divBdr>
        </w:div>
        <w:div w:id="540900353">
          <w:marLeft w:val="480"/>
          <w:marRight w:val="0"/>
          <w:marTop w:val="0"/>
          <w:marBottom w:val="0"/>
          <w:divBdr>
            <w:top w:val="none" w:sz="0" w:space="0" w:color="auto"/>
            <w:left w:val="none" w:sz="0" w:space="0" w:color="auto"/>
            <w:bottom w:val="none" w:sz="0" w:space="0" w:color="auto"/>
            <w:right w:val="none" w:sz="0" w:space="0" w:color="auto"/>
          </w:divBdr>
        </w:div>
        <w:div w:id="891770332">
          <w:marLeft w:val="480"/>
          <w:marRight w:val="0"/>
          <w:marTop w:val="0"/>
          <w:marBottom w:val="0"/>
          <w:divBdr>
            <w:top w:val="none" w:sz="0" w:space="0" w:color="auto"/>
            <w:left w:val="none" w:sz="0" w:space="0" w:color="auto"/>
            <w:bottom w:val="none" w:sz="0" w:space="0" w:color="auto"/>
            <w:right w:val="none" w:sz="0" w:space="0" w:color="auto"/>
          </w:divBdr>
        </w:div>
        <w:div w:id="1805613471">
          <w:marLeft w:val="480"/>
          <w:marRight w:val="0"/>
          <w:marTop w:val="0"/>
          <w:marBottom w:val="0"/>
          <w:divBdr>
            <w:top w:val="none" w:sz="0" w:space="0" w:color="auto"/>
            <w:left w:val="none" w:sz="0" w:space="0" w:color="auto"/>
            <w:bottom w:val="none" w:sz="0" w:space="0" w:color="auto"/>
            <w:right w:val="none" w:sz="0" w:space="0" w:color="auto"/>
          </w:divBdr>
        </w:div>
        <w:div w:id="1187675473">
          <w:marLeft w:val="480"/>
          <w:marRight w:val="0"/>
          <w:marTop w:val="0"/>
          <w:marBottom w:val="0"/>
          <w:divBdr>
            <w:top w:val="none" w:sz="0" w:space="0" w:color="auto"/>
            <w:left w:val="none" w:sz="0" w:space="0" w:color="auto"/>
            <w:bottom w:val="none" w:sz="0" w:space="0" w:color="auto"/>
            <w:right w:val="none" w:sz="0" w:space="0" w:color="auto"/>
          </w:divBdr>
        </w:div>
        <w:div w:id="259947045">
          <w:marLeft w:val="480"/>
          <w:marRight w:val="0"/>
          <w:marTop w:val="0"/>
          <w:marBottom w:val="0"/>
          <w:divBdr>
            <w:top w:val="none" w:sz="0" w:space="0" w:color="auto"/>
            <w:left w:val="none" w:sz="0" w:space="0" w:color="auto"/>
            <w:bottom w:val="none" w:sz="0" w:space="0" w:color="auto"/>
            <w:right w:val="none" w:sz="0" w:space="0" w:color="auto"/>
          </w:divBdr>
        </w:div>
        <w:div w:id="53239511">
          <w:marLeft w:val="480"/>
          <w:marRight w:val="0"/>
          <w:marTop w:val="0"/>
          <w:marBottom w:val="0"/>
          <w:divBdr>
            <w:top w:val="none" w:sz="0" w:space="0" w:color="auto"/>
            <w:left w:val="none" w:sz="0" w:space="0" w:color="auto"/>
            <w:bottom w:val="none" w:sz="0" w:space="0" w:color="auto"/>
            <w:right w:val="none" w:sz="0" w:space="0" w:color="auto"/>
          </w:divBdr>
        </w:div>
        <w:div w:id="1510874091">
          <w:marLeft w:val="480"/>
          <w:marRight w:val="0"/>
          <w:marTop w:val="0"/>
          <w:marBottom w:val="0"/>
          <w:divBdr>
            <w:top w:val="none" w:sz="0" w:space="0" w:color="auto"/>
            <w:left w:val="none" w:sz="0" w:space="0" w:color="auto"/>
            <w:bottom w:val="none" w:sz="0" w:space="0" w:color="auto"/>
            <w:right w:val="none" w:sz="0" w:space="0" w:color="auto"/>
          </w:divBdr>
        </w:div>
        <w:div w:id="1928155267">
          <w:marLeft w:val="480"/>
          <w:marRight w:val="0"/>
          <w:marTop w:val="0"/>
          <w:marBottom w:val="0"/>
          <w:divBdr>
            <w:top w:val="none" w:sz="0" w:space="0" w:color="auto"/>
            <w:left w:val="none" w:sz="0" w:space="0" w:color="auto"/>
            <w:bottom w:val="none" w:sz="0" w:space="0" w:color="auto"/>
            <w:right w:val="none" w:sz="0" w:space="0" w:color="auto"/>
          </w:divBdr>
        </w:div>
        <w:div w:id="1351025886">
          <w:marLeft w:val="480"/>
          <w:marRight w:val="0"/>
          <w:marTop w:val="0"/>
          <w:marBottom w:val="0"/>
          <w:divBdr>
            <w:top w:val="none" w:sz="0" w:space="0" w:color="auto"/>
            <w:left w:val="none" w:sz="0" w:space="0" w:color="auto"/>
            <w:bottom w:val="none" w:sz="0" w:space="0" w:color="auto"/>
            <w:right w:val="none" w:sz="0" w:space="0" w:color="auto"/>
          </w:divBdr>
        </w:div>
        <w:div w:id="1964313256">
          <w:marLeft w:val="480"/>
          <w:marRight w:val="0"/>
          <w:marTop w:val="0"/>
          <w:marBottom w:val="0"/>
          <w:divBdr>
            <w:top w:val="none" w:sz="0" w:space="0" w:color="auto"/>
            <w:left w:val="none" w:sz="0" w:space="0" w:color="auto"/>
            <w:bottom w:val="none" w:sz="0" w:space="0" w:color="auto"/>
            <w:right w:val="none" w:sz="0" w:space="0" w:color="auto"/>
          </w:divBdr>
        </w:div>
        <w:div w:id="194464630">
          <w:marLeft w:val="480"/>
          <w:marRight w:val="0"/>
          <w:marTop w:val="0"/>
          <w:marBottom w:val="0"/>
          <w:divBdr>
            <w:top w:val="none" w:sz="0" w:space="0" w:color="auto"/>
            <w:left w:val="none" w:sz="0" w:space="0" w:color="auto"/>
            <w:bottom w:val="none" w:sz="0" w:space="0" w:color="auto"/>
            <w:right w:val="none" w:sz="0" w:space="0" w:color="auto"/>
          </w:divBdr>
        </w:div>
        <w:div w:id="599720473">
          <w:marLeft w:val="480"/>
          <w:marRight w:val="0"/>
          <w:marTop w:val="0"/>
          <w:marBottom w:val="0"/>
          <w:divBdr>
            <w:top w:val="none" w:sz="0" w:space="0" w:color="auto"/>
            <w:left w:val="none" w:sz="0" w:space="0" w:color="auto"/>
            <w:bottom w:val="none" w:sz="0" w:space="0" w:color="auto"/>
            <w:right w:val="none" w:sz="0" w:space="0" w:color="auto"/>
          </w:divBdr>
        </w:div>
        <w:div w:id="1401781472">
          <w:marLeft w:val="480"/>
          <w:marRight w:val="0"/>
          <w:marTop w:val="0"/>
          <w:marBottom w:val="0"/>
          <w:divBdr>
            <w:top w:val="none" w:sz="0" w:space="0" w:color="auto"/>
            <w:left w:val="none" w:sz="0" w:space="0" w:color="auto"/>
            <w:bottom w:val="none" w:sz="0" w:space="0" w:color="auto"/>
            <w:right w:val="none" w:sz="0" w:space="0" w:color="auto"/>
          </w:divBdr>
        </w:div>
        <w:div w:id="171378940">
          <w:marLeft w:val="480"/>
          <w:marRight w:val="0"/>
          <w:marTop w:val="0"/>
          <w:marBottom w:val="0"/>
          <w:divBdr>
            <w:top w:val="none" w:sz="0" w:space="0" w:color="auto"/>
            <w:left w:val="none" w:sz="0" w:space="0" w:color="auto"/>
            <w:bottom w:val="none" w:sz="0" w:space="0" w:color="auto"/>
            <w:right w:val="none" w:sz="0" w:space="0" w:color="auto"/>
          </w:divBdr>
        </w:div>
        <w:div w:id="1538393819">
          <w:marLeft w:val="480"/>
          <w:marRight w:val="0"/>
          <w:marTop w:val="0"/>
          <w:marBottom w:val="0"/>
          <w:divBdr>
            <w:top w:val="none" w:sz="0" w:space="0" w:color="auto"/>
            <w:left w:val="none" w:sz="0" w:space="0" w:color="auto"/>
            <w:bottom w:val="none" w:sz="0" w:space="0" w:color="auto"/>
            <w:right w:val="none" w:sz="0" w:space="0" w:color="auto"/>
          </w:divBdr>
        </w:div>
        <w:div w:id="1299459891">
          <w:marLeft w:val="480"/>
          <w:marRight w:val="0"/>
          <w:marTop w:val="0"/>
          <w:marBottom w:val="0"/>
          <w:divBdr>
            <w:top w:val="none" w:sz="0" w:space="0" w:color="auto"/>
            <w:left w:val="none" w:sz="0" w:space="0" w:color="auto"/>
            <w:bottom w:val="none" w:sz="0" w:space="0" w:color="auto"/>
            <w:right w:val="none" w:sz="0" w:space="0" w:color="auto"/>
          </w:divBdr>
        </w:div>
        <w:div w:id="1268463975">
          <w:marLeft w:val="480"/>
          <w:marRight w:val="0"/>
          <w:marTop w:val="0"/>
          <w:marBottom w:val="0"/>
          <w:divBdr>
            <w:top w:val="none" w:sz="0" w:space="0" w:color="auto"/>
            <w:left w:val="none" w:sz="0" w:space="0" w:color="auto"/>
            <w:bottom w:val="none" w:sz="0" w:space="0" w:color="auto"/>
            <w:right w:val="none" w:sz="0" w:space="0" w:color="auto"/>
          </w:divBdr>
        </w:div>
        <w:div w:id="1720595299">
          <w:marLeft w:val="480"/>
          <w:marRight w:val="0"/>
          <w:marTop w:val="0"/>
          <w:marBottom w:val="0"/>
          <w:divBdr>
            <w:top w:val="none" w:sz="0" w:space="0" w:color="auto"/>
            <w:left w:val="none" w:sz="0" w:space="0" w:color="auto"/>
            <w:bottom w:val="none" w:sz="0" w:space="0" w:color="auto"/>
            <w:right w:val="none" w:sz="0" w:space="0" w:color="auto"/>
          </w:divBdr>
        </w:div>
        <w:div w:id="559705678">
          <w:marLeft w:val="480"/>
          <w:marRight w:val="0"/>
          <w:marTop w:val="0"/>
          <w:marBottom w:val="0"/>
          <w:divBdr>
            <w:top w:val="none" w:sz="0" w:space="0" w:color="auto"/>
            <w:left w:val="none" w:sz="0" w:space="0" w:color="auto"/>
            <w:bottom w:val="none" w:sz="0" w:space="0" w:color="auto"/>
            <w:right w:val="none" w:sz="0" w:space="0" w:color="auto"/>
          </w:divBdr>
        </w:div>
        <w:div w:id="1164584529">
          <w:marLeft w:val="480"/>
          <w:marRight w:val="0"/>
          <w:marTop w:val="0"/>
          <w:marBottom w:val="0"/>
          <w:divBdr>
            <w:top w:val="none" w:sz="0" w:space="0" w:color="auto"/>
            <w:left w:val="none" w:sz="0" w:space="0" w:color="auto"/>
            <w:bottom w:val="none" w:sz="0" w:space="0" w:color="auto"/>
            <w:right w:val="none" w:sz="0" w:space="0" w:color="auto"/>
          </w:divBdr>
        </w:div>
        <w:div w:id="399257410">
          <w:marLeft w:val="480"/>
          <w:marRight w:val="0"/>
          <w:marTop w:val="0"/>
          <w:marBottom w:val="0"/>
          <w:divBdr>
            <w:top w:val="none" w:sz="0" w:space="0" w:color="auto"/>
            <w:left w:val="none" w:sz="0" w:space="0" w:color="auto"/>
            <w:bottom w:val="none" w:sz="0" w:space="0" w:color="auto"/>
            <w:right w:val="none" w:sz="0" w:space="0" w:color="auto"/>
          </w:divBdr>
        </w:div>
        <w:div w:id="710226687">
          <w:marLeft w:val="480"/>
          <w:marRight w:val="0"/>
          <w:marTop w:val="0"/>
          <w:marBottom w:val="0"/>
          <w:divBdr>
            <w:top w:val="none" w:sz="0" w:space="0" w:color="auto"/>
            <w:left w:val="none" w:sz="0" w:space="0" w:color="auto"/>
            <w:bottom w:val="none" w:sz="0" w:space="0" w:color="auto"/>
            <w:right w:val="none" w:sz="0" w:space="0" w:color="auto"/>
          </w:divBdr>
        </w:div>
        <w:div w:id="75709017">
          <w:marLeft w:val="480"/>
          <w:marRight w:val="0"/>
          <w:marTop w:val="0"/>
          <w:marBottom w:val="0"/>
          <w:divBdr>
            <w:top w:val="none" w:sz="0" w:space="0" w:color="auto"/>
            <w:left w:val="none" w:sz="0" w:space="0" w:color="auto"/>
            <w:bottom w:val="none" w:sz="0" w:space="0" w:color="auto"/>
            <w:right w:val="none" w:sz="0" w:space="0" w:color="auto"/>
          </w:divBdr>
        </w:div>
        <w:div w:id="1295020508">
          <w:marLeft w:val="480"/>
          <w:marRight w:val="0"/>
          <w:marTop w:val="0"/>
          <w:marBottom w:val="0"/>
          <w:divBdr>
            <w:top w:val="none" w:sz="0" w:space="0" w:color="auto"/>
            <w:left w:val="none" w:sz="0" w:space="0" w:color="auto"/>
            <w:bottom w:val="none" w:sz="0" w:space="0" w:color="auto"/>
            <w:right w:val="none" w:sz="0" w:space="0" w:color="auto"/>
          </w:divBdr>
        </w:div>
        <w:div w:id="1774518327">
          <w:marLeft w:val="480"/>
          <w:marRight w:val="0"/>
          <w:marTop w:val="0"/>
          <w:marBottom w:val="0"/>
          <w:divBdr>
            <w:top w:val="none" w:sz="0" w:space="0" w:color="auto"/>
            <w:left w:val="none" w:sz="0" w:space="0" w:color="auto"/>
            <w:bottom w:val="none" w:sz="0" w:space="0" w:color="auto"/>
            <w:right w:val="none" w:sz="0" w:space="0" w:color="auto"/>
          </w:divBdr>
        </w:div>
        <w:div w:id="1582180939">
          <w:marLeft w:val="480"/>
          <w:marRight w:val="0"/>
          <w:marTop w:val="0"/>
          <w:marBottom w:val="0"/>
          <w:divBdr>
            <w:top w:val="none" w:sz="0" w:space="0" w:color="auto"/>
            <w:left w:val="none" w:sz="0" w:space="0" w:color="auto"/>
            <w:bottom w:val="none" w:sz="0" w:space="0" w:color="auto"/>
            <w:right w:val="none" w:sz="0" w:space="0" w:color="auto"/>
          </w:divBdr>
        </w:div>
        <w:div w:id="431703588">
          <w:marLeft w:val="480"/>
          <w:marRight w:val="0"/>
          <w:marTop w:val="0"/>
          <w:marBottom w:val="0"/>
          <w:divBdr>
            <w:top w:val="none" w:sz="0" w:space="0" w:color="auto"/>
            <w:left w:val="none" w:sz="0" w:space="0" w:color="auto"/>
            <w:bottom w:val="none" w:sz="0" w:space="0" w:color="auto"/>
            <w:right w:val="none" w:sz="0" w:space="0" w:color="auto"/>
          </w:divBdr>
        </w:div>
        <w:div w:id="1864246479">
          <w:marLeft w:val="480"/>
          <w:marRight w:val="0"/>
          <w:marTop w:val="0"/>
          <w:marBottom w:val="0"/>
          <w:divBdr>
            <w:top w:val="none" w:sz="0" w:space="0" w:color="auto"/>
            <w:left w:val="none" w:sz="0" w:space="0" w:color="auto"/>
            <w:bottom w:val="none" w:sz="0" w:space="0" w:color="auto"/>
            <w:right w:val="none" w:sz="0" w:space="0" w:color="auto"/>
          </w:divBdr>
        </w:div>
        <w:div w:id="1272856924">
          <w:marLeft w:val="480"/>
          <w:marRight w:val="0"/>
          <w:marTop w:val="0"/>
          <w:marBottom w:val="0"/>
          <w:divBdr>
            <w:top w:val="none" w:sz="0" w:space="0" w:color="auto"/>
            <w:left w:val="none" w:sz="0" w:space="0" w:color="auto"/>
            <w:bottom w:val="none" w:sz="0" w:space="0" w:color="auto"/>
            <w:right w:val="none" w:sz="0" w:space="0" w:color="auto"/>
          </w:divBdr>
        </w:div>
        <w:div w:id="267280952">
          <w:marLeft w:val="480"/>
          <w:marRight w:val="0"/>
          <w:marTop w:val="0"/>
          <w:marBottom w:val="0"/>
          <w:divBdr>
            <w:top w:val="none" w:sz="0" w:space="0" w:color="auto"/>
            <w:left w:val="none" w:sz="0" w:space="0" w:color="auto"/>
            <w:bottom w:val="none" w:sz="0" w:space="0" w:color="auto"/>
            <w:right w:val="none" w:sz="0" w:space="0" w:color="auto"/>
          </w:divBdr>
        </w:div>
        <w:div w:id="1473715875">
          <w:marLeft w:val="480"/>
          <w:marRight w:val="0"/>
          <w:marTop w:val="0"/>
          <w:marBottom w:val="0"/>
          <w:divBdr>
            <w:top w:val="none" w:sz="0" w:space="0" w:color="auto"/>
            <w:left w:val="none" w:sz="0" w:space="0" w:color="auto"/>
            <w:bottom w:val="none" w:sz="0" w:space="0" w:color="auto"/>
            <w:right w:val="none" w:sz="0" w:space="0" w:color="auto"/>
          </w:divBdr>
        </w:div>
        <w:div w:id="91097157">
          <w:marLeft w:val="480"/>
          <w:marRight w:val="0"/>
          <w:marTop w:val="0"/>
          <w:marBottom w:val="0"/>
          <w:divBdr>
            <w:top w:val="none" w:sz="0" w:space="0" w:color="auto"/>
            <w:left w:val="none" w:sz="0" w:space="0" w:color="auto"/>
            <w:bottom w:val="none" w:sz="0" w:space="0" w:color="auto"/>
            <w:right w:val="none" w:sz="0" w:space="0" w:color="auto"/>
          </w:divBdr>
        </w:div>
        <w:div w:id="1403405034">
          <w:marLeft w:val="480"/>
          <w:marRight w:val="0"/>
          <w:marTop w:val="0"/>
          <w:marBottom w:val="0"/>
          <w:divBdr>
            <w:top w:val="none" w:sz="0" w:space="0" w:color="auto"/>
            <w:left w:val="none" w:sz="0" w:space="0" w:color="auto"/>
            <w:bottom w:val="none" w:sz="0" w:space="0" w:color="auto"/>
            <w:right w:val="none" w:sz="0" w:space="0" w:color="auto"/>
          </w:divBdr>
        </w:div>
        <w:div w:id="222133843">
          <w:marLeft w:val="480"/>
          <w:marRight w:val="0"/>
          <w:marTop w:val="0"/>
          <w:marBottom w:val="0"/>
          <w:divBdr>
            <w:top w:val="none" w:sz="0" w:space="0" w:color="auto"/>
            <w:left w:val="none" w:sz="0" w:space="0" w:color="auto"/>
            <w:bottom w:val="none" w:sz="0" w:space="0" w:color="auto"/>
            <w:right w:val="none" w:sz="0" w:space="0" w:color="auto"/>
          </w:divBdr>
        </w:div>
        <w:div w:id="123810880">
          <w:marLeft w:val="480"/>
          <w:marRight w:val="0"/>
          <w:marTop w:val="0"/>
          <w:marBottom w:val="0"/>
          <w:divBdr>
            <w:top w:val="none" w:sz="0" w:space="0" w:color="auto"/>
            <w:left w:val="none" w:sz="0" w:space="0" w:color="auto"/>
            <w:bottom w:val="none" w:sz="0" w:space="0" w:color="auto"/>
            <w:right w:val="none" w:sz="0" w:space="0" w:color="auto"/>
          </w:divBdr>
        </w:div>
        <w:div w:id="1960796031">
          <w:marLeft w:val="480"/>
          <w:marRight w:val="0"/>
          <w:marTop w:val="0"/>
          <w:marBottom w:val="0"/>
          <w:divBdr>
            <w:top w:val="none" w:sz="0" w:space="0" w:color="auto"/>
            <w:left w:val="none" w:sz="0" w:space="0" w:color="auto"/>
            <w:bottom w:val="none" w:sz="0" w:space="0" w:color="auto"/>
            <w:right w:val="none" w:sz="0" w:space="0" w:color="auto"/>
          </w:divBdr>
        </w:div>
        <w:div w:id="1208494274">
          <w:marLeft w:val="480"/>
          <w:marRight w:val="0"/>
          <w:marTop w:val="0"/>
          <w:marBottom w:val="0"/>
          <w:divBdr>
            <w:top w:val="none" w:sz="0" w:space="0" w:color="auto"/>
            <w:left w:val="none" w:sz="0" w:space="0" w:color="auto"/>
            <w:bottom w:val="none" w:sz="0" w:space="0" w:color="auto"/>
            <w:right w:val="none" w:sz="0" w:space="0" w:color="auto"/>
          </w:divBdr>
        </w:div>
        <w:div w:id="990865716">
          <w:marLeft w:val="480"/>
          <w:marRight w:val="0"/>
          <w:marTop w:val="0"/>
          <w:marBottom w:val="0"/>
          <w:divBdr>
            <w:top w:val="none" w:sz="0" w:space="0" w:color="auto"/>
            <w:left w:val="none" w:sz="0" w:space="0" w:color="auto"/>
            <w:bottom w:val="none" w:sz="0" w:space="0" w:color="auto"/>
            <w:right w:val="none" w:sz="0" w:space="0" w:color="auto"/>
          </w:divBdr>
        </w:div>
        <w:div w:id="597106672">
          <w:marLeft w:val="480"/>
          <w:marRight w:val="0"/>
          <w:marTop w:val="0"/>
          <w:marBottom w:val="0"/>
          <w:divBdr>
            <w:top w:val="none" w:sz="0" w:space="0" w:color="auto"/>
            <w:left w:val="none" w:sz="0" w:space="0" w:color="auto"/>
            <w:bottom w:val="none" w:sz="0" w:space="0" w:color="auto"/>
            <w:right w:val="none" w:sz="0" w:space="0" w:color="auto"/>
          </w:divBdr>
        </w:div>
        <w:div w:id="1823502954">
          <w:marLeft w:val="480"/>
          <w:marRight w:val="0"/>
          <w:marTop w:val="0"/>
          <w:marBottom w:val="0"/>
          <w:divBdr>
            <w:top w:val="none" w:sz="0" w:space="0" w:color="auto"/>
            <w:left w:val="none" w:sz="0" w:space="0" w:color="auto"/>
            <w:bottom w:val="none" w:sz="0" w:space="0" w:color="auto"/>
            <w:right w:val="none" w:sz="0" w:space="0" w:color="auto"/>
          </w:divBdr>
        </w:div>
        <w:div w:id="1013873588">
          <w:marLeft w:val="480"/>
          <w:marRight w:val="0"/>
          <w:marTop w:val="0"/>
          <w:marBottom w:val="0"/>
          <w:divBdr>
            <w:top w:val="none" w:sz="0" w:space="0" w:color="auto"/>
            <w:left w:val="none" w:sz="0" w:space="0" w:color="auto"/>
            <w:bottom w:val="none" w:sz="0" w:space="0" w:color="auto"/>
            <w:right w:val="none" w:sz="0" w:space="0" w:color="auto"/>
          </w:divBdr>
        </w:div>
        <w:div w:id="1463040880">
          <w:marLeft w:val="480"/>
          <w:marRight w:val="0"/>
          <w:marTop w:val="0"/>
          <w:marBottom w:val="0"/>
          <w:divBdr>
            <w:top w:val="none" w:sz="0" w:space="0" w:color="auto"/>
            <w:left w:val="none" w:sz="0" w:space="0" w:color="auto"/>
            <w:bottom w:val="none" w:sz="0" w:space="0" w:color="auto"/>
            <w:right w:val="none" w:sz="0" w:space="0" w:color="auto"/>
          </w:divBdr>
        </w:div>
        <w:div w:id="1057972737">
          <w:marLeft w:val="480"/>
          <w:marRight w:val="0"/>
          <w:marTop w:val="0"/>
          <w:marBottom w:val="0"/>
          <w:divBdr>
            <w:top w:val="none" w:sz="0" w:space="0" w:color="auto"/>
            <w:left w:val="none" w:sz="0" w:space="0" w:color="auto"/>
            <w:bottom w:val="none" w:sz="0" w:space="0" w:color="auto"/>
            <w:right w:val="none" w:sz="0" w:space="0" w:color="auto"/>
          </w:divBdr>
        </w:div>
        <w:div w:id="577400511">
          <w:marLeft w:val="480"/>
          <w:marRight w:val="0"/>
          <w:marTop w:val="0"/>
          <w:marBottom w:val="0"/>
          <w:divBdr>
            <w:top w:val="none" w:sz="0" w:space="0" w:color="auto"/>
            <w:left w:val="none" w:sz="0" w:space="0" w:color="auto"/>
            <w:bottom w:val="none" w:sz="0" w:space="0" w:color="auto"/>
            <w:right w:val="none" w:sz="0" w:space="0" w:color="auto"/>
          </w:divBdr>
        </w:div>
        <w:div w:id="585069036">
          <w:marLeft w:val="480"/>
          <w:marRight w:val="0"/>
          <w:marTop w:val="0"/>
          <w:marBottom w:val="0"/>
          <w:divBdr>
            <w:top w:val="none" w:sz="0" w:space="0" w:color="auto"/>
            <w:left w:val="none" w:sz="0" w:space="0" w:color="auto"/>
            <w:bottom w:val="none" w:sz="0" w:space="0" w:color="auto"/>
            <w:right w:val="none" w:sz="0" w:space="0" w:color="auto"/>
          </w:divBdr>
        </w:div>
        <w:div w:id="123355871">
          <w:marLeft w:val="480"/>
          <w:marRight w:val="0"/>
          <w:marTop w:val="0"/>
          <w:marBottom w:val="0"/>
          <w:divBdr>
            <w:top w:val="none" w:sz="0" w:space="0" w:color="auto"/>
            <w:left w:val="none" w:sz="0" w:space="0" w:color="auto"/>
            <w:bottom w:val="none" w:sz="0" w:space="0" w:color="auto"/>
            <w:right w:val="none" w:sz="0" w:space="0" w:color="auto"/>
          </w:divBdr>
        </w:div>
        <w:div w:id="1943688162">
          <w:marLeft w:val="480"/>
          <w:marRight w:val="0"/>
          <w:marTop w:val="0"/>
          <w:marBottom w:val="0"/>
          <w:divBdr>
            <w:top w:val="none" w:sz="0" w:space="0" w:color="auto"/>
            <w:left w:val="none" w:sz="0" w:space="0" w:color="auto"/>
            <w:bottom w:val="none" w:sz="0" w:space="0" w:color="auto"/>
            <w:right w:val="none" w:sz="0" w:space="0" w:color="auto"/>
          </w:divBdr>
        </w:div>
        <w:div w:id="710806663">
          <w:marLeft w:val="480"/>
          <w:marRight w:val="0"/>
          <w:marTop w:val="0"/>
          <w:marBottom w:val="0"/>
          <w:divBdr>
            <w:top w:val="none" w:sz="0" w:space="0" w:color="auto"/>
            <w:left w:val="none" w:sz="0" w:space="0" w:color="auto"/>
            <w:bottom w:val="none" w:sz="0" w:space="0" w:color="auto"/>
            <w:right w:val="none" w:sz="0" w:space="0" w:color="auto"/>
          </w:divBdr>
        </w:div>
      </w:divsChild>
    </w:div>
    <w:div w:id="1462070284">
      <w:bodyDiv w:val="1"/>
      <w:marLeft w:val="0"/>
      <w:marRight w:val="0"/>
      <w:marTop w:val="0"/>
      <w:marBottom w:val="0"/>
      <w:divBdr>
        <w:top w:val="none" w:sz="0" w:space="0" w:color="auto"/>
        <w:left w:val="none" w:sz="0" w:space="0" w:color="auto"/>
        <w:bottom w:val="none" w:sz="0" w:space="0" w:color="auto"/>
        <w:right w:val="none" w:sz="0" w:space="0" w:color="auto"/>
      </w:divBdr>
    </w:div>
    <w:div w:id="1462263157">
      <w:bodyDiv w:val="1"/>
      <w:marLeft w:val="0"/>
      <w:marRight w:val="0"/>
      <w:marTop w:val="0"/>
      <w:marBottom w:val="0"/>
      <w:divBdr>
        <w:top w:val="none" w:sz="0" w:space="0" w:color="auto"/>
        <w:left w:val="none" w:sz="0" w:space="0" w:color="auto"/>
        <w:bottom w:val="none" w:sz="0" w:space="0" w:color="auto"/>
        <w:right w:val="none" w:sz="0" w:space="0" w:color="auto"/>
      </w:divBdr>
    </w:div>
    <w:div w:id="1462267924">
      <w:bodyDiv w:val="1"/>
      <w:marLeft w:val="0"/>
      <w:marRight w:val="0"/>
      <w:marTop w:val="0"/>
      <w:marBottom w:val="0"/>
      <w:divBdr>
        <w:top w:val="none" w:sz="0" w:space="0" w:color="auto"/>
        <w:left w:val="none" w:sz="0" w:space="0" w:color="auto"/>
        <w:bottom w:val="none" w:sz="0" w:space="0" w:color="auto"/>
        <w:right w:val="none" w:sz="0" w:space="0" w:color="auto"/>
      </w:divBdr>
    </w:div>
    <w:div w:id="1462503056">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724392">
      <w:bodyDiv w:val="1"/>
      <w:marLeft w:val="0"/>
      <w:marRight w:val="0"/>
      <w:marTop w:val="0"/>
      <w:marBottom w:val="0"/>
      <w:divBdr>
        <w:top w:val="none" w:sz="0" w:space="0" w:color="auto"/>
        <w:left w:val="none" w:sz="0" w:space="0" w:color="auto"/>
        <w:bottom w:val="none" w:sz="0" w:space="0" w:color="auto"/>
        <w:right w:val="none" w:sz="0" w:space="0" w:color="auto"/>
      </w:divBdr>
    </w:div>
    <w:div w:id="1462767555">
      <w:bodyDiv w:val="1"/>
      <w:marLeft w:val="0"/>
      <w:marRight w:val="0"/>
      <w:marTop w:val="0"/>
      <w:marBottom w:val="0"/>
      <w:divBdr>
        <w:top w:val="none" w:sz="0" w:space="0" w:color="auto"/>
        <w:left w:val="none" w:sz="0" w:space="0" w:color="auto"/>
        <w:bottom w:val="none" w:sz="0" w:space="0" w:color="auto"/>
        <w:right w:val="none" w:sz="0" w:space="0" w:color="auto"/>
      </w:divBdr>
    </w:div>
    <w:div w:id="1462842180">
      <w:bodyDiv w:val="1"/>
      <w:marLeft w:val="0"/>
      <w:marRight w:val="0"/>
      <w:marTop w:val="0"/>
      <w:marBottom w:val="0"/>
      <w:divBdr>
        <w:top w:val="none" w:sz="0" w:space="0" w:color="auto"/>
        <w:left w:val="none" w:sz="0" w:space="0" w:color="auto"/>
        <w:bottom w:val="none" w:sz="0" w:space="0" w:color="auto"/>
        <w:right w:val="none" w:sz="0" w:space="0" w:color="auto"/>
      </w:divBdr>
    </w:div>
    <w:div w:id="1462915418">
      <w:bodyDiv w:val="1"/>
      <w:marLeft w:val="0"/>
      <w:marRight w:val="0"/>
      <w:marTop w:val="0"/>
      <w:marBottom w:val="0"/>
      <w:divBdr>
        <w:top w:val="none" w:sz="0" w:space="0" w:color="auto"/>
        <w:left w:val="none" w:sz="0" w:space="0" w:color="auto"/>
        <w:bottom w:val="none" w:sz="0" w:space="0" w:color="auto"/>
        <w:right w:val="none" w:sz="0" w:space="0" w:color="auto"/>
      </w:divBdr>
    </w:div>
    <w:div w:id="1462921980">
      <w:bodyDiv w:val="1"/>
      <w:marLeft w:val="0"/>
      <w:marRight w:val="0"/>
      <w:marTop w:val="0"/>
      <w:marBottom w:val="0"/>
      <w:divBdr>
        <w:top w:val="none" w:sz="0" w:space="0" w:color="auto"/>
        <w:left w:val="none" w:sz="0" w:space="0" w:color="auto"/>
        <w:bottom w:val="none" w:sz="0" w:space="0" w:color="auto"/>
        <w:right w:val="none" w:sz="0" w:space="0" w:color="auto"/>
      </w:divBdr>
    </w:div>
    <w:div w:id="1463186072">
      <w:bodyDiv w:val="1"/>
      <w:marLeft w:val="0"/>
      <w:marRight w:val="0"/>
      <w:marTop w:val="0"/>
      <w:marBottom w:val="0"/>
      <w:divBdr>
        <w:top w:val="none" w:sz="0" w:space="0" w:color="auto"/>
        <w:left w:val="none" w:sz="0" w:space="0" w:color="auto"/>
        <w:bottom w:val="none" w:sz="0" w:space="0" w:color="auto"/>
        <w:right w:val="none" w:sz="0" w:space="0" w:color="auto"/>
      </w:divBdr>
      <w:divsChild>
        <w:div w:id="30882110">
          <w:marLeft w:val="480"/>
          <w:marRight w:val="0"/>
          <w:marTop w:val="0"/>
          <w:marBottom w:val="0"/>
          <w:divBdr>
            <w:top w:val="none" w:sz="0" w:space="0" w:color="auto"/>
            <w:left w:val="none" w:sz="0" w:space="0" w:color="auto"/>
            <w:bottom w:val="none" w:sz="0" w:space="0" w:color="auto"/>
            <w:right w:val="none" w:sz="0" w:space="0" w:color="auto"/>
          </w:divBdr>
        </w:div>
        <w:div w:id="2046446109">
          <w:marLeft w:val="480"/>
          <w:marRight w:val="0"/>
          <w:marTop w:val="0"/>
          <w:marBottom w:val="0"/>
          <w:divBdr>
            <w:top w:val="none" w:sz="0" w:space="0" w:color="auto"/>
            <w:left w:val="none" w:sz="0" w:space="0" w:color="auto"/>
            <w:bottom w:val="none" w:sz="0" w:space="0" w:color="auto"/>
            <w:right w:val="none" w:sz="0" w:space="0" w:color="auto"/>
          </w:divBdr>
        </w:div>
        <w:div w:id="804809356">
          <w:marLeft w:val="480"/>
          <w:marRight w:val="0"/>
          <w:marTop w:val="0"/>
          <w:marBottom w:val="0"/>
          <w:divBdr>
            <w:top w:val="none" w:sz="0" w:space="0" w:color="auto"/>
            <w:left w:val="none" w:sz="0" w:space="0" w:color="auto"/>
            <w:bottom w:val="none" w:sz="0" w:space="0" w:color="auto"/>
            <w:right w:val="none" w:sz="0" w:space="0" w:color="auto"/>
          </w:divBdr>
        </w:div>
        <w:div w:id="1861507295">
          <w:marLeft w:val="480"/>
          <w:marRight w:val="0"/>
          <w:marTop w:val="0"/>
          <w:marBottom w:val="0"/>
          <w:divBdr>
            <w:top w:val="none" w:sz="0" w:space="0" w:color="auto"/>
            <w:left w:val="none" w:sz="0" w:space="0" w:color="auto"/>
            <w:bottom w:val="none" w:sz="0" w:space="0" w:color="auto"/>
            <w:right w:val="none" w:sz="0" w:space="0" w:color="auto"/>
          </w:divBdr>
        </w:div>
        <w:div w:id="249782276">
          <w:marLeft w:val="480"/>
          <w:marRight w:val="0"/>
          <w:marTop w:val="0"/>
          <w:marBottom w:val="0"/>
          <w:divBdr>
            <w:top w:val="none" w:sz="0" w:space="0" w:color="auto"/>
            <w:left w:val="none" w:sz="0" w:space="0" w:color="auto"/>
            <w:bottom w:val="none" w:sz="0" w:space="0" w:color="auto"/>
            <w:right w:val="none" w:sz="0" w:space="0" w:color="auto"/>
          </w:divBdr>
        </w:div>
        <w:div w:id="1011835498">
          <w:marLeft w:val="480"/>
          <w:marRight w:val="0"/>
          <w:marTop w:val="0"/>
          <w:marBottom w:val="0"/>
          <w:divBdr>
            <w:top w:val="none" w:sz="0" w:space="0" w:color="auto"/>
            <w:left w:val="none" w:sz="0" w:space="0" w:color="auto"/>
            <w:bottom w:val="none" w:sz="0" w:space="0" w:color="auto"/>
            <w:right w:val="none" w:sz="0" w:space="0" w:color="auto"/>
          </w:divBdr>
        </w:div>
        <w:div w:id="2000305102">
          <w:marLeft w:val="480"/>
          <w:marRight w:val="0"/>
          <w:marTop w:val="0"/>
          <w:marBottom w:val="0"/>
          <w:divBdr>
            <w:top w:val="none" w:sz="0" w:space="0" w:color="auto"/>
            <w:left w:val="none" w:sz="0" w:space="0" w:color="auto"/>
            <w:bottom w:val="none" w:sz="0" w:space="0" w:color="auto"/>
            <w:right w:val="none" w:sz="0" w:space="0" w:color="auto"/>
          </w:divBdr>
        </w:div>
        <w:div w:id="525101351">
          <w:marLeft w:val="480"/>
          <w:marRight w:val="0"/>
          <w:marTop w:val="0"/>
          <w:marBottom w:val="0"/>
          <w:divBdr>
            <w:top w:val="none" w:sz="0" w:space="0" w:color="auto"/>
            <w:left w:val="none" w:sz="0" w:space="0" w:color="auto"/>
            <w:bottom w:val="none" w:sz="0" w:space="0" w:color="auto"/>
            <w:right w:val="none" w:sz="0" w:space="0" w:color="auto"/>
          </w:divBdr>
        </w:div>
        <w:div w:id="819737150">
          <w:marLeft w:val="480"/>
          <w:marRight w:val="0"/>
          <w:marTop w:val="0"/>
          <w:marBottom w:val="0"/>
          <w:divBdr>
            <w:top w:val="none" w:sz="0" w:space="0" w:color="auto"/>
            <w:left w:val="none" w:sz="0" w:space="0" w:color="auto"/>
            <w:bottom w:val="none" w:sz="0" w:space="0" w:color="auto"/>
            <w:right w:val="none" w:sz="0" w:space="0" w:color="auto"/>
          </w:divBdr>
        </w:div>
        <w:div w:id="1858229458">
          <w:marLeft w:val="480"/>
          <w:marRight w:val="0"/>
          <w:marTop w:val="0"/>
          <w:marBottom w:val="0"/>
          <w:divBdr>
            <w:top w:val="none" w:sz="0" w:space="0" w:color="auto"/>
            <w:left w:val="none" w:sz="0" w:space="0" w:color="auto"/>
            <w:bottom w:val="none" w:sz="0" w:space="0" w:color="auto"/>
            <w:right w:val="none" w:sz="0" w:space="0" w:color="auto"/>
          </w:divBdr>
        </w:div>
        <w:div w:id="1386023734">
          <w:marLeft w:val="480"/>
          <w:marRight w:val="0"/>
          <w:marTop w:val="0"/>
          <w:marBottom w:val="0"/>
          <w:divBdr>
            <w:top w:val="none" w:sz="0" w:space="0" w:color="auto"/>
            <w:left w:val="none" w:sz="0" w:space="0" w:color="auto"/>
            <w:bottom w:val="none" w:sz="0" w:space="0" w:color="auto"/>
            <w:right w:val="none" w:sz="0" w:space="0" w:color="auto"/>
          </w:divBdr>
        </w:div>
        <w:div w:id="487862411">
          <w:marLeft w:val="480"/>
          <w:marRight w:val="0"/>
          <w:marTop w:val="0"/>
          <w:marBottom w:val="0"/>
          <w:divBdr>
            <w:top w:val="none" w:sz="0" w:space="0" w:color="auto"/>
            <w:left w:val="none" w:sz="0" w:space="0" w:color="auto"/>
            <w:bottom w:val="none" w:sz="0" w:space="0" w:color="auto"/>
            <w:right w:val="none" w:sz="0" w:space="0" w:color="auto"/>
          </w:divBdr>
        </w:div>
        <w:div w:id="1872036718">
          <w:marLeft w:val="480"/>
          <w:marRight w:val="0"/>
          <w:marTop w:val="0"/>
          <w:marBottom w:val="0"/>
          <w:divBdr>
            <w:top w:val="none" w:sz="0" w:space="0" w:color="auto"/>
            <w:left w:val="none" w:sz="0" w:space="0" w:color="auto"/>
            <w:bottom w:val="none" w:sz="0" w:space="0" w:color="auto"/>
            <w:right w:val="none" w:sz="0" w:space="0" w:color="auto"/>
          </w:divBdr>
        </w:div>
        <w:div w:id="925651178">
          <w:marLeft w:val="480"/>
          <w:marRight w:val="0"/>
          <w:marTop w:val="0"/>
          <w:marBottom w:val="0"/>
          <w:divBdr>
            <w:top w:val="none" w:sz="0" w:space="0" w:color="auto"/>
            <w:left w:val="none" w:sz="0" w:space="0" w:color="auto"/>
            <w:bottom w:val="none" w:sz="0" w:space="0" w:color="auto"/>
            <w:right w:val="none" w:sz="0" w:space="0" w:color="auto"/>
          </w:divBdr>
        </w:div>
        <w:div w:id="1228298403">
          <w:marLeft w:val="480"/>
          <w:marRight w:val="0"/>
          <w:marTop w:val="0"/>
          <w:marBottom w:val="0"/>
          <w:divBdr>
            <w:top w:val="none" w:sz="0" w:space="0" w:color="auto"/>
            <w:left w:val="none" w:sz="0" w:space="0" w:color="auto"/>
            <w:bottom w:val="none" w:sz="0" w:space="0" w:color="auto"/>
            <w:right w:val="none" w:sz="0" w:space="0" w:color="auto"/>
          </w:divBdr>
        </w:div>
        <w:div w:id="900405815">
          <w:marLeft w:val="480"/>
          <w:marRight w:val="0"/>
          <w:marTop w:val="0"/>
          <w:marBottom w:val="0"/>
          <w:divBdr>
            <w:top w:val="none" w:sz="0" w:space="0" w:color="auto"/>
            <w:left w:val="none" w:sz="0" w:space="0" w:color="auto"/>
            <w:bottom w:val="none" w:sz="0" w:space="0" w:color="auto"/>
            <w:right w:val="none" w:sz="0" w:space="0" w:color="auto"/>
          </w:divBdr>
        </w:div>
        <w:div w:id="2132674230">
          <w:marLeft w:val="480"/>
          <w:marRight w:val="0"/>
          <w:marTop w:val="0"/>
          <w:marBottom w:val="0"/>
          <w:divBdr>
            <w:top w:val="none" w:sz="0" w:space="0" w:color="auto"/>
            <w:left w:val="none" w:sz="0" w:space="0" w:color="auto"/>
            <w:bottom w:val="none" w:sz="0" w:space="0" w:color="auto"/>
            <w:right w:val="none" w:sz="0" w:space="0" w:color="auto"/>
          </w:divBdr>
        </w:div>
        <w:div w:id="1528593851">
          <w:marLeft w:val="480"/>
          <w:marRight w:val="0"/>
          <w:marTop w:val="0"/>
          <w:marBottom w:val="0"/>
          <w:divBdr>
            <w:top w:val="none" w:sz="0" w:space="0" w:color="auto"/>
            <w:left w:val="none" w:sz="0" w:space="0" w:color="auto"/>
            <w:bottom w:val="none" w:sz="0" w:space="0" w:color="auto"/>
            <w:right w:val="none" w:sz="0" w:space="0" w:color="auto"/>
          </w:divBdr>
        </w:div>
        <w:div w:id="1961522231">
          <w:marLeft w:val="480"/>
          <w:marRight w:val="0"/>
          <w:marTop w:val="0"/>
          <w:marBottom w:val="0"/>
          <w:divBdr>
            <w:top w:val="none" w:sz="0" w:space="0" w:color="auto"/>
            <w:left w:val="none" w:sz="0" w:space="0" w:color="auto"/>
            <w:bottom w:val="none" w:sz="0" w:space="0" w:color="auto"/>
            <w:right w:val="none" w:sz="0" w:space="0" w:color="auto"/>
          </w:divBdr>
        </w:div>
        <w:div w:id="336616673">
          <w:marLeft w:val="480"/>
          <w:marRight w:val="0"/>
          <w:marTop w:val="0"/>
          <w:marBottom w:val="0"/>
          <w:divBdr>
            <w:top w:val="none" w:sz="0" w:space="0" w:color="auto"/>
            <w:left w:val="none" w:sz="0" w:space="0" w:color="auto"/>
            <w:bottom w:val="none" w:sz="0" w:space="0" w:color="auto"/>
            <w:right w:val="none" w:sz="0" w:space="0" w:color="auto"/>
          </w:divBdr>
        </w:div>
        <w:div w:id="697505681">
          <w:marLeft w:val="480"/>
          <w:marRight w:val="0"/>
          <w:marTop w:val="0"/>
          <w:marBottom w:val="0"/>
          <w:divBdr>
            <w:top w:val="none" w:sz="0" w:space="0" w:color="auto"/>
            <w:left w:val="none" w:sz="0" w:space="0" w:color="auto"/>
            <w:bottom w:val="none" w:sz="0" w:space="0" w:color="auto"/>
            <w:right w:val="none" w:sz="0" w:space="0" w:color="auto"/>
          </w:divBdr>
        </w:div>
        <w:div w:id="192159219">
          <w:marLeft w:val="480"/>
          <w:marRight w:val="0"/>
          <w:marTop w:val="0"/>
          <w:marBottom w:val="0"/>
          <w:divBdr>
            <w:top w:val="none" w:sz="0" w:space="0" w:color="auto"/>
            <w:left w:val="none" w:sz="0" w:space="0" w:color="auto"/>
            <w:bottom w:val="none" w:sz="0" w:space="0" w:color="auto"/>
            <w:right w:val="none" w:sz="0" w:space="0" w:color="auto"/>
          </w:divBdr>
        </w:div>
        <w:div w:id="806970834">
          <w:marLeft w:val="480"/>
          <w:marRight w:val="0"/>
          <w:marTop w:val="0"/>
          <w:marBottom w:val="0"/>
          <w:divBdr>
            <w:top w:val="none" w:sz="0" w:space="0" w:color="auto"/>
            <w:left w:val="none" w:sz="0" w:space="0" w:color="auto"/>
            <w:bottom w:val="none" w:sz="0" w:space="0" w:color="auto"/>
            <w:right w:val="none" w:sz="0" w:space="0" w:color="auto"/>
          </w:divBdr>
        </w:div>
        <w:div w:id="1038552120">
          <w:marLeft w:val="480"/>
          <w:marRight w:val="0"/>
          <w:marTop w:val="0"/>
          <w:marBottom w:val="0"/>
          <w:divBdr>
            <w:top w:val="none" w:sz="0" w:space="0" w:color="auto"/>
            <w:left w:val="none" w:sz="0" w:space="0" w:color="auto"/>
            <w:bottom w:val="none" w:sz="0" w:space="0" w:color="auto"/>
            <w:right w:val="none" w:sz="0" w:space="0" w:color="auto"/>
          </w:divBdr>
        </w:div>
        <w:div w:id="1955483597">
          <w:marLeft w:val="480"/>
          <w:marRight w:val="0"/>
          <w:marTop w:val="0"/>
          <w:marBottom w:val="0"/>
          <w:divBdr>
            <w:top w:val="none" w:sz="0" w:space="0" w:color="auto"/>
            <w:left w:val="none" w:sz="0" w:space="0" w:color="auto"/>
            <w:bottom w:val="none" w:sz="0" w:space="0" w:color="auto"/>
            <w:right w:val="none" w:sz="0" w:space="0" w:color="auto"/>
          </w:divBdr>
        </w:div>
        <w:div w:id="1192500138">
          <w:marLeft w:val="480"/>
          <w:marRight w:val="0"/>
          <w:marTop w:val="0"/>
          <w:marBottom w:val="0"/>
          <w:divBdr>
            <w:top w:val="none" w:sz="0" w:space="0" w:color="auto"/>
            <w:left w:val="none" w:sz="0" w:space="0" w:color="auto"/>
            <w:bottom w:val="none" w:sz="0" w:space="0" w:color="auto"/>
            <w:right w:val="none" w:sz="0" w:space="0" w:color="auto"/>
          </w:divBdr>
        </w:div>
        <w:div w:id="1619752620">
          <w:marLeft w:val="480"/>
          <w:marRight w:val="0"/>
          <w:marTop w:val="0"/>
          <w:marBottom w:val="0"/>
          <w:divBdr>
            <w:top w:val="none" w:sz="0" w:space="0" w:color="auto"/>
            <w:left w:val="none" w:sz="0" w:space="0" w:color="auto"/>
            <w:bottom w:val="none" w:sz="0" w:space="0" w:color="auto"/>
            <w:right w:val="none" w:sz="0" w:space="0" w:color="auto"/>
          </w:divBdr>
        </w:div>
        <w:div w:id="1065028977">
          <w:marLeft w:val="480"/>
          <w:marRight w:val="0"/>
          <w:marTop w:val="0"/>
          <w:marBottom w:val="0"/>
          <w:divBdr>
            <w:top w:val="none" w:sz="0" w:space="0" w:color="auto"/>
            <w:left w:val="none" w:sz="0" w:space="0" w:color="auto"/>
            <w:bottom w:val="none" w:sz="0" w:space="0" w:color="auto"/>
            <w:right w:val="none" w:sz="0" w:space="0" w:color="auto"/>
          </w:divBdr>
        </w:div>
        <w:div w:id="1452867603">
          <w:marLeft w:val="480"/>
          <w:marRight w:val="0"/>
          <w:marTop w:val="0"/>
          <w:marBottom w:val="0"/>
          <w:divBdr>
            <w:top w:val="none" w:sz="0" w:space="0" w:color="auto"/>
            <w:left w:val="none" w:sz="0" w:space="0" w:color="auto"/>
            <w:bottom w:val="none" w:sz="0" w:space="0" w:color="auto"/>
            <w:right w:val="none" w:sz="0" w:space="0" w:color="auto"/>
          </w:divBdr>
        </w:div>
        <w:div w:id="521478029">
          <w:marLeft w:val="480"/>
          <w:marRight w:val="0"/>
          <w:marTop w:val="0"/>
          <w:marBottom w:val="0"/>
          <w:divBdr>
            <w:top w:val="none" w:sz="0" w:space="0" w:color="auto"/>
            <w:left w:val="none" w:sz="0" w:space="0" w:color="auto"/>
            <w:bottom w:val="none" w:sz="0" w:space="0" w:color="auto"/>
            <w:right w:val="none" w:sz="0" w:space="0" w:color="auto"/>
          </w:divBdr>
        </w:div>
        <w:div w:id="1697926378">
          <w:marLeft w:val="480"/>
          <w:marRight w:val="0"/>
          <w:marTop w:val="0"/>
          <w:marBottom w:val="0"/>
          <w:divBdr>
            <w:top w:val="none" w:sz="0" w:space="0" w:color="auto"/>
            <w:left w:val="none" w:sz="0" w:space="0" w:color="auto"/>
            <w:bottom w:val="none" w:sz="0" w:space="0" w:color="auto"/>
            <w:right w:val="none" w:sz="0" w:space="0" w:color="auto"/>
          </w:divBdr>
        </w:div>
        <w:div w:id="165748010">
          <w:marLeft w:val="480"/>
          <w:marRight w:val="0"/>
          <w:marTop w:val="0"/>
          <w:marBottom w:val="0"/>
          <w:divBdr>
            <w:top w:val="none" w:sz="0" w:space="0" w:color="auto"/>
            <w:left w:val="none" w:sz="0" w:space="0" w:color="auto"/>
            <w:bottom w:val="none" w:sz="0" w:space="0" w:color="auto"/>
            <w:right w:val="none" w:sz="0" w:space="0" w:color="auto"/>
          </w:divBdr>
        </w:div>
        <w:div w:id="186989186">
          <w:marLeft w:val="480"/>
          <w:marRight w:val="0"/>
          <w:marTop w:val="0"/>
          <w:marBottom w:val="0"/>
          <w:divBdr>
            <w:top w:val="none" w:sz="0" w:space="0" w:color="auto"/>
            <w:left w:val="none" w:sz="0" w:space="0" w:color="auto"/>
            <w:bottom w:val="none" w:sz="0" w:space="0" w:color="auto"/>
            <w:right w:val="none" w:sz="0" w:space="0" w:color="auto"/>
          </w:divBdr>
        </w:div>
        <w:div w:id="1755081028">
          <w:marLeft w:val="480"/>
          <w:marRight w:val="0"/>
          <w:marTop w:val="0"/>
          <w:marBottom w:val="0"/>
          <w:divBdr>
            <w:top w:val="none" w:sz="0" w:space="0" w:color="auto"/>
            <w:left w:val="none" w:sz="0" w:space="0" w:color="auto"/>
            <w:bottom w:val="none" w:sz="0" w:space="0" w:color="auto"/>
            <w:right w:val="none" w:sz="0" w:space="0" w:color="auto"/>
          </w:divBdr>
        </w:div>
        <w:div w:id="1710228811">
          <w:marLeft w:val="480"/>
          <w:marRight w:val="0"/>
          <w:marTop w:val="0"/>
          <w:marBottom w:val="0"/>
          <w:divBdr>
            <w:top w:val="none" w:sz="0" w:space="0" w:color="auto"/>
            <w:left w:val="none" w:sz="0" w:space="0" w:color="auto"/>
            <w:bottom w:val="none" w:sz="0" w:space="0" w:color="auto"/>
            <w:right w:val="none" w:sz="0" w:space="0" w:color="auto"/>
          </w:divBdr>
        </w:div>
        <w:div w:id="1888102304">
          <w:marLeft w:val="480"/>
          <w:marRight w:val="0"/>
          <w:marTop w:val="0"/>
          <w:marBottom w:val="0"/>
          <w:divBdr>
            <w:top w:val="none" w:sz="0" w:space="0" w:color="auto"/>
            <w:left w:val="none" w:sz="0" w:space="0" w:color="auto"/>
            <w:bottom w:val="none" w:sz="0" w:space="0" w:color="auto"/>
            <w:right w:val="none" w:sz="0" w:space="0" w:color="auto"/>
          </w:divBdr>
        </w:div>
        <w:div w:id="1435369686">
          <w:marLeft w:val="480"/>
          <w:marRight w:val="0"/>
          <w:marTop w:val="0"/>
          <w:marBottom w:val="0"/>
          <w:divBdr>
            <w:top w:val="none" w:sz="0" w:space="0" w:color="auto"/>
            <w:left w:val="none" w:sz="0" w:space="0" w:color="auto"/>
            <w:bottom w:val="none" w:sz="0" w:space="0" w:color="auto"/>
            <w:right w:val="none" w:sz="0" w:space="0" w:color="auto"/>
          </w:divBdr>
        </w:div>
        <w:div w:id="1446583833">
          <w:marLeft w:val="480"/>
          <w:marRight w:val="0"/>
          <w:marTop w:val="0"/>
          <w:marBottom w:val="0"/>
          <w:divBdr>
            <w:top w:val="none" w:sz="0" w:space="0" w:color="auto"/>
            <w:left w:val="none" w:sz="0" w:space="0" w:color="auto"/>
            <w:bottom w:val="none" w:sz="0" w:space="0" w:color="auto"/>
            <w:right w:val="none" w:sz="0" w:space="0" w:color="auto"/>
          </w:divBdr>
        </w:div>
        <w:div w:id="1267156303">
          <w:marLeft w:val="480"/>
          <w:marRight w:val="0"/>
          <w:marTop w:val="0"/>
          <w:marBottom w:val="0"/>
          <w:divBdr>
            <w:top w:val="none" w:sz="0" w:space="0" w:color="auto"/>
            <w:left w:val="none" w:sz="0" w:space="0" w:color="auto"/>
            <w:bottom w:val="none" w:sz="0" w:space="0" w:color="auto"/>
            <w:right w:val="none" w:sz="0" w:space="0" w:color="auto"/>
          </w:divBdr>
        </w:div>
        <w:div w:id="1763332026">
          <w:marLeft w:val="480"/>
          <w:marRight w:val="0"/>
          <w:marTop w:val="0"/>
          <w:marBottom w:val="0"/>
          <w:divBdr>
            <w:top w:val="none" w:sz="0" w:space="0" w:color="auto"/>
            <w:left w:val="none" w:sz="0" w:space="0" w:color="auto"/>
            <w:bottom w:val="none" w:sz="0" w:space="0" w:color="auto"/>
            <w:right w:val="none" w:sz="0" w:space="0" w:color="auto"/>
          </w:divBdr>
        </w:div>
        <w:div w:id="1563715905">
          <w:marLeft w:val="480"/>
          <w:marRight w:val="0"/>
          <w:marTop w:val="0"/>
          <w:marBottom w:val="0"/>
          <w:divBdr>
            <w:top w:val="none" w:sz="0" w:space="0" w:color="auto"/>
            <w:left w:val="none" w:sz="0" w:space="0" w:color="auto"/>
            <w:bottom w:val="none" w:sz="0" w:space="0" w:color="auto"/>
            <w:right w:val="none" w:sz="0" w:space="0" w:color="auto"/>
          </w:divBdr>
        </w:div>
        <w:div w:id="1142969033">
          <w:marLeft w:val="480"/>
          <w:marRight w:val="0"/>
          <w:marTop w:val="0"/>
          <w:marBottom w:val="0"/>
          <w:divBdr>
            <w:top w:val="none" w:sz="0" w:space="0" w:color="auto"/>
            <w:left w:val="none" w:sz="0" w:space="0" w:color="auto"/>
            <w:bottom w:val="none" w:sz="0" w:space="0" w:color="auto"/>
            <w:right w:val="none" w:sz="0" w:space="0" w:color="auto"/>
          </w:divBdr>
        </w:div>
        <w:div w:id="1703625675">
          <w:marLeft w:val="480"/>
          <w:marRight w:val="0"/>
          <w:marTop w:val="0"/>
          <w:marBottom w:val="0"/>
          <w:divBdr>
            <w:top w:val="none" w:sz="0" w:space="0" w:color="auto"/>
            <w:left w:val="none" w:sz="0" w:space="0" w:color="auto"/>
            <w:bottom w:val="none" w:sz="0" w:space="0" w:color="auto"/>
            <w:right w:val="none" w:sz="0" w:space="0" w:color="auto"/>
          </w:divBdr>
        </w:div>
        <w:div w:id="1167599060">
          <w:marLeft w:val="480"/>
          <w:marRight w:val="0"/>
          <w:marTop w:val="0"/>
          <w:marBottom w:val="0"/>
          <w:divBdr>
            <w:top w:val="none" w:sz="0" w:space="0" w:color="auto"/>
            <w:left w:val="none" w:sz="0" w:space="0" w:color="auto"/>
            <w:bottom w:val="none" w:sz="0" w:space="0" w:color="auto"/>
            <w:right w:val="none" w:sz="0" w:space="0" w:color="auto"/>
          </w:divBdr>
        </w:div>
        <w:div w:id="180583630">
          <w:marLeft w:val="480"/>
          <w:marRight w:val="0"/>
          <w:marTop w:val="0"/>
          <w:marBottom w:val="0"/>
          <w:divBdr>
            <w:top w:val="none" w:sz="0" w:space="0" w:color="auto"/>
            <w:left w:val="none" w:sz="0" w:space="0" w:color="auto"/>
            <w:bottom w:val="none" w:sz="0" w:space="0" w:color="auto"/>
            <w:right w:val="none" w:sz="0" w:space="0" w:color="auto"/>
          </w:divBdr>
        </w:div>
        <w:div w:id="1410619112">
          <w:marLeft w:val="480"/>
          <w:marRight w:val="0"/>
          <w:marTop w:val="0"/>
          <w:marBottom w:val="0"/>
          <w:divBdr>
            <w:top w:val="none" w:sz="0" w:space="0" w:color="auto"/>
            <w:left w:val="none" w:sz="0" w:space="0" w:color="auto"/>
            <w:bottom w:val="none" w:sz="0" w:space="0" w:color="auto"/>
            <w:right w:val="none" w:sz="0" w:space="0" w:color="auto"/>
          </w:divBdr>
        </w:div>
        <w:div w:id="251286078">
          <w:marLeft w:val="480"/>
          <w:marRight w:val="0"/>
          <w:marTop w:val="0"/>
          <w:marBottom w:val="0"/>
          <w:divBdr>
            <w:top w:val="none" w:sz="0" w:space="0" w:color="auto"/>
            <w:left w:val="none" w:sz="0" w:space="0" w:color="auto"/>
            <w:bottom w:val="none" w:sz="0" w:space="0" w:color="auto"/>
            <w:right w:val="none" w:sz="0" w:space="0" w:color="auto"/>
          </w:divBdr>
        </w:div>
        <w:div w:id="345988072">
          <w:marLeft w:val="480"/>
          <w:marRight w:val="0"/>
          <w:marTop w:val="0"/>
          <w:marBottom w:val="0"/>
          <w:divBdr>
            <w:top w:val="none" w:sz="0" w:space="0" w:color="auto"/>
            <w:left w:val="none" w:sz="0" w:space="0" w:color="auto"/>
            <w:bottom w:val="none" w:sz="0" w:space="0" w:color="auto"/>
            <w:right w:val="none" w:sz="0" w:space="0" w:color="auto"/>
          </w:divBdr>
        </w:div>
        <w:div w:id="384567778">
          <w:marLeft w:val="480"/>
          <w:marRight w:val="0"/>
          <w:marTop w:val="0"/>
          <w:marBottom w:val="0"/>
          <w:divBdr>
            <w:top w:val="none" w:sz="0" w:space="0" w:color="auto"/>
            <w:left w:val="none" w:sz="0" w:space="0" w:color="auto"/>
            <w:bottom w:val="none" w:sz="0" w:space="0" w:color="auto"/>
            <w:right w:val="none" w:sz="0" w:space="0" w:color="auto"/>
          </w:divBdr>
        </w:div>
        <w:div w:id="317419299">
          <w:marLeft w:val="480"/>
          <w:marRight w:val="0"/>
          <w:marTop w:val="0"/>
          <w:marBottom w:val="0"/>
          <w:divBdr>
            <w:top w:val="none" w:sz="0" w:space="0" w:color="auto"/>
            <w:left w:val="none" w:sz="0" w:space="0" w:color="auto"/>
            <w:bottom w:val="none" w:sz="0" w:space="0" w:color="auto"/>
            <w:right w:val="none" w:sz="0" w:space="0" w:color="auto"/>
          </w:divBdr>
        </w:div>
        <w:div w:id="564223359">
          <w:marLeft w:val="480"/>
          <w:marRight w:val="0"/>
          <w:marTop w:val="0"/>
          <w:marBottom w:val="0"/>
          <w:divBdr>
            <w:top w:val="none" w:sz="0" w:space="0" w:color="auto"/>
            <w:left w:val="none" w:sz="0" w:space="0" w:color="auto"/>
            <w:bottom w:val="none" w:sz="0" w:space="0" w:color="auto"/>
            <w:right w:val="none" w:sz="0" w:space="0" w:color="auto"/>
          </w:divBdr>
        </w:div>
        <w:div w:id="526144221">
          <w:marLeft w:val="480"/>
          <w:marRight w:val="0"/>
          <w:marTop w:val="0"/>
          <w:marBottom w:val="0"/>
          <w:divBdr>
            <w:top w:val="none" w:sz="0" w:space="0" w:color="auto"/>
            <w:left w:val="none" w:sz="0" w:space="0" w:color="auto"/>
            <w:bottom w:val="none" w:sz="0" w:space="0" w:color="auto"/>
            <w:right w:val="none" w:sz="0" w:space="0" w:color="auto"/>
          </w:divBdr>
        </w:div>
        <w:div w:id="755903573">
          <w:marLeft w:val="480"/>
          <w:marRight w:val="0"/>
          <w:marTop w:val="0"/>
          <w:marBottom w:val="0"/>
          <w:divBdr>
            <w:top w:val="none" w:sz="0" w:space="0" w:color="auto"/>
            <w:left w:val="none" w:sz="0" w:space="0" w:color="auto"/>
            <w:bottom w:val="none" w:sz="0" w:space="0" w:color="auto"/>
            <w:right w:val="none" w:sz="0" w:space="0" w:color="auto"/>
          </w:divBdr>
        </w:div>
        <w:div w:id="549150961">
          <w:marLeft w:val="480"/>
          <w:marRight w:val="0"/>
          <w:marTop w:val="0"/>
          <w:marBottom w:val="0"/>
          <w:divBdr>
            <w:top w:val="none" w:sz="0" w:space="0" w:color="auto"/>
            <w:left w:val="none" w:sz="0" w:space="0" w:color="auto"/>
            <w:bottom w:val="none" w:sz="0" w:space="0" w:color="auto"/>
            <w:right w:val="none" w:sz="0" w:space="0" w:color="auto"/>
          </w:divBdr>
        </w:div>
        <w:div w:id="1908151216">
          <w:marLeft w:val="480"/>
          <w:marRight w:val="0"/>
          <w:marTop w:val="0"/>
          <w:marBottom w:val="0"/>
          <w:divBdr>
            <w:top w:val="none" w:sz="0" w:space="0" w:color="auto"/>
            <w:left w:val="none" w:sz="0" w:space="0" w:color="auto"/>
            <w:bottom w:val="none" w:sz="0" w:space="0" w:color="auto"/>
            <w:right w:val="none" w:sz="0" w:space="0" w:color="auto"/>
          </w:divBdr>
        </w:div>
        <w:div w:id="1694257574">
          <w:marLeft w:val="480"/>
          <w:marRight w:val="0"/>
          <w:marTop w:val="0"/>
          <w:marBottom w:val="0"/>
          <w:divBdr>
            <w:top w:val="none" w:sz="0" w:space="0" w:color="auto"/>
            <w:left w:val="none" w:sz="0" w:space="0" w:color="auto"/>
            <w:bottom w:val="none" w:sz="0" w:space="0" w:color="auto"/>
            <w:right w:val="none" w:sz="0" w:space="0" w:color="auto"/>
          </w:divBdr>
        </w:div>
        <w:div w:id="1501965760">
          <w:marLeft w:val="480"/>
          <w:marRight w:val="0"/>
          <w:marTop w:val="0"/>
          <w:marBottom w:val="0"/>
          <w:divBdr>
            <w:top w:val="none" w:sz="0" w:space="0" w:color="auto"/>
            <w:left w:val="none" w:sz="0" w:space="0" w:color="auto"/>
            <w:bottom w:val="none" w:sz="0" w:space="0" w:color="auto"/>
            <w:right w:val="none" w:sz="0" w:space="0" w:color="auto"/>
          </w:divBdr>
        </w:div>
        <w:div w:id="548109509">
          <w:marLeft w:val="480"/>
          <w:marRight w:val="0"/>
          <w:marTop w:val="0"/>
          <w:marBottom w:val="0"/>
          <w:divBdr>
            <w:top w:val="none" w:sz="0" w:space="0" w:color="auto"/>
            <w:left w:val="none" w:sz="0" w:space="0" w:color="auto"/>
            <w:bottom w:val="none" w:sz="0" w:space="0" w:color="auto"/>
            <w:right w:val="none" w:sz="0" w:space="0" w:color="auto"/>
          </w:divBdr>
        </w:div>
        <w:div w:id="686253844">
          <w:marLeft w:val="480"/>
          <w:marRight w:val="0"/>
          <w:marTop w:val="0"/>
          <w:marBottom w:val="0"/>
          <w:divBdr>
            <w:top w:val="none" w:sz="0" w:space="0" w:color="auto"/>
            <w:left w:val="none" w:sz="0" w:space="0" w:color="auto"/>
            <w:bottom w:val="none" w:sz="0" w:space="0" w:color="auto"/>
            <w:right w:val="none" w:sz="0" w:space="0" w:color="auto"/>
          </w:divBdr>
        </w:div>
        <w:div w:id="634214343">
          <w:marLeft w:val="480"/>
          <w:marRight w:val="0"/>
          <w:marTop w:val="0"/>
          <w:marBottom w:val="0"/>
          <w:divBdr>
            <w:top w:val="none" w:sz="0" w:space="0" w:color="auto"/>
            <w:left w:val="none" w:sz="0" w:space="0" w:color="auto"/>
            <w:bottom w:val="none" w:sz="0" w:space="0" w:color="auto"/>
            <w:right w:val="none" w:sz="0" w:space="0" w:color="auto"/>
          </w:divBdr>
        </w:div>
        <w:div w:id="1969237102">
          <w:marLeft w:val="480"/>
          <w:marRight w:val="0"/>
          <w:marTop w:val="0"/>
          <w:marBottom w:val="0"/>
          <w:divBdr>
            <w:top w:val="none" w:sz="0" w:space="0" w:color="auto"/>
            <w:left w:val="none" w:sz="0" w:space="0" w:color="auto"/>
            <w:bottom w:val="none" w:sz="0" w:space="0" w:color="auto"/>
            <w:right w:val="none" w:sz="0" w:space="0" w:color="auto"/>
          </w:divBdr>
        </w:div>
        <w:div w:id="260838414">
          <w:marLeft w:val="480"/>
          <w:marRight w:val="0"/>
          <w:marTop w:val="0"/>
          <w:marBottom w:val="0"/>
          <w:divBdr>
            <w:top w:val="none" w:sz="0" w:space="0" w:color="auto"/>
            <w:left w:val="none" w:sz="0" w:space="0" w:color="auto"/>
            <w:bottom w:val="none" w:sz="0" w:space="0" w:color="auto"/>
            <w:right w:val="none" w:sz="0" w:space="0" w:color="auto"/>
          </w:divBdr>
        </w:div>
        <w:div w:id="1875196602">
          <w:marLeft w:val="480"/>
          <w:marRight w:val="0"/>
          <w:marTop w:val="0"/>
          <w:marBottom w:val="0"/>
          <w:divBdr>
            <w:top w:val="none" w:sz="0" w:space="0" w:color="auto"/>
            <w:left w:val="none" w:sz="0" w:space="0" w:color="auto"/>
            <w:bottom w:val="none" w:sz="0" w:space="0" w:color="auto"/>
            <w:right w:val="none" w:sz="0" w:space="0" w:color="auto"/>
          </w:divBdr>
        </w:div>
        <w:div w:id="894045239">
          <w:marLeft w:val="480"/>
          <w:marRight w:val="0"/>
          <w:marTop w:val="0"/>
          <w:marBottom w:val="0"/>
          <w:divBdr>
            <w:top w:val="none" w:sz="0" w:space="0" w:color="auto"/>
            <w:left w:val="none" w:sz="0" w:space="0" w:color="auto"/>
            <w:bottom w:val="none" w:sz="0" w:space="0" w:color="auto"/>
            <w:right w:val="none" w:sz="0" w:space="0" w:color="auto"/>
          </w:divBdr>
        </w:div>
        <w:div w:id="936979869">
          <w:marLeft w:val="480"/>
          <w:marRight w:val="0"/>
          <w:marTop w:val="0"/>
          <w:marBottom w:val="0"/>
          <w:divBdr>
            <w:top w:val="none" w:sz="0" w:space="0" w:color="auto"/>
            <w:left w:val="none" w:sz="0" w:space="0" w:color="auto"/>
            <w:bottom w:val="none" w:sz="0" w:space="0" w:color="auto"/>
            <w:right w:val="none" w:sz="0" w:space="0" w:color="auto"/>
          </w:divBdr>
        </w:div>
        <w:div w:id="682241997">
          <w:marLeft w:val="480"/>
          <w:marRight w:val="0"/>
          <w:marTop w:val="0"/>
          <w:marBottom w:val="0"/>
          <w:divBdr>
            <w:top w:val="none" w:sz="0" w:space="0" w:color="auto"/>
            <w:left w:val="none" w:sz="0" w:space="0" w:color="auto"/>
            <w:bottom w:val="none" w:sz="0" w:space="0" w:color="auto"/>
            <w:right w:val="none" w:sz="0" w:space="0" w:color="auto"/>
          </w:divBdr>
        </w:div>
        <w:div w:id="458115294">
          <w:marLeft w:val="480"/>
          <w:marRight w:val="0"/>
          <w:marTop w:val="0"/>
          <w:marBottom w:val="0"/>
          <w:divBdr>
            <w:top w:val="none" w:sz="0" w:space="0" w:color="auto"/>
            <w:left w:val="none" w:sz="0" w:space="0" w:color="auto"/>
            <w:bottom w:val="none" w:sz="0" w:space="0" w:color="auto"/>
            <w:right w:val="none" w:sz="0" w:space="0" w:color="auto"/>
          </w:divBdr>
        </w:div>
        <w:div w:id="899710277">
          <w:marLeft w:val="480"/>
          <w:marRight w:val="0"/>
          <w:marTop w:val="0"/>
          <w:marBottom w:val="0"/>
          <w:divBdr>
            <w:top w:val="none" w:sz="0" w:space="0" w:color="auto"/>
            <w:left w:val="none" w:sz="0" w:space="0" w:color="auto"/>
            <w:bottom w:val="none" w:sz="0" w:space="0" w:color="auto"/>
            <w:right w:val="none" w:sz="0" w:space="0" w:color="auto"/>
          </w:divBdr>
        </w:div>
        <w:div w:id="13045327">
          <w:marLeft w:val="480"/>
          <w:marRight w:val="0"/>
          <w:marTop w:val="0"/>
          <w:marBottom w:val="0"/>
          <w:divBdr>
            <w:top w:val="none" w:sz="0" w:space="0" w:color="auto"/>
            <w:left w:val="none" w:sz="0" w:space="0" w:color="auto"/>
            <w:bottom w:val="none" w:sz="0" w:space="0" w:color="auto"/>
            <w:right w:val="none" w:sz="0" w:space="0" w:color="auto"/>
          </w:divBdr>
        </w:div>
        <w:div w:id="1206865162">
          <w:marLeft w:val="480"/>
          <w:marRight w:val="0"/>
          <w:marTop w:val="0"/>
          <w:marBottom w:val="0"/>
          <w:divBdr>
            <w:top w:val="none" w:sz="0" w:space="0" w:color="auto"/>
            <w:left w:val="none" w:sz="0" w:space="0" w:color="auto"/>
            <w:bottom w:val="none" w:sz="0" w:space="0" w:color="auto"/>
            <w:right w:val="none" w:sz="0" w:space="0" w:color="auto"/>
          </w:divBdr>
        </w:div>
        <w:div w:id="160851406">
          <w:marLeft w:val="480"/>
          <w:marRight w:val="0"/>
          <w:marTop w:val="0"/>
          <w:marBottom w:val="0"/>
          <w:divBdr>
            <w:top w:val="none" w:sz="0" w:space="0" w:color="auto"/>
            <w:left w:val="none" w:sz="0" w:space="0" w:color="auto"/>
            <w:bottom w:val="none" w:sz="0" w:space="0" w:color="auto"/>
            <w:right w:val="none" w:sz="0" w:space="0" w:color="auto"/>
          </w:divBdr>
        </w:div>
        <w:div w:id="1666010883">
          <w:marLeft w:val="480"/>
          <w:marRight w:val="0"/>
          <w:marTop w:val="0"/>
          <w:marBottom w:val="0"/>
          <w:divBdr>
            <w:top w:val="none" w:sz="0" w:space="0" w:color="auto"/>
            <w:left w:val="none" w:sz="0" w:space="0" w:color="auto"/>
            <w:bottom w:val="none" w:sz="0" w:space="0" w:color="auto"/>
            <w:right w:val="none" w:sz="0" w:space="0" w:color="auto"/>
          </w:divBdr>
        </w:div>
        <w:div w:id="1438061399">
          <w:marLeft w:val="480"/>
          <w:marRight w:val="0"/>
          <w:marTop w:val="0"/>
          <w:marBottom w:val="0"/>
          <w:divBdr>
            <w:top w:val="none" w:sz="0" w:space="0" w:color="auto"/>
            <w:left w:val="none" w:sz="0" w:space="0" w:color="auto"/>
            <w:bottom w:val="none" w:sz="0" w:space="0" w:color="auto"/>
            <w:right w:val="none" w:sz="0" w:space="0" w:color="auto"/>
          </w:divBdr>
        </w:div>
        <w:div w:id="1102650524">
          <w:marLeft w:val="480"/>
          <w:marRight w:val="0"/>
          <w:marTop w:val="0"/>
          <w:marBottom w:val="0"/>
          <w:divBdr>
            <w:top w:val="none" w:sz="0" w:space="0" w:color="auto"/>
            <w:left w:val="none" w:sz="0" w:space="0" w:color="auto"/>
            <w:bottom w:val="none" w:sz="0" w:space="0" w:color="auto"/>
            <w:right w:val="none" w:sz="0" w:space="0" w:color="auto"/>
          </w:divBdr>
        </w:div>
        <w:div w:id="134026359">
          <w:marLeft w:val="480"/>
          <w:marRight w:val="0"/>
          <w:marTop w:val="0"/>
          <w:marBottom w:val="0"/>
          <w:divBdr>
            <w:top w:val="none" w:sz="0" w:space="0" w:color="auto"/>
            <w:left w:val="none" w:sz="0" w:space="0" w:color="auto"/>
            <w:bottom w:val="none" w:sz="0" w:space="0" w:color="auto"/>
            <w:right w:val="none" w:sz="0" w:space="0" w:color="auto"/>
          </w:divBdr>
        </w:div>
        <w:div w:id="1415474057">
          <w:marLeft w:val="480"/>
          <w:marRight w:val="0"/>
          <w:marTop w:val="0"/>
          <w:marBottom w:val="0"/>
          <w:divBdr>
            <w:top w:val="none" w:sz="0" w:space="0" w:color="auto"/>
            <w:left w:val="none" w:sz="0" w:space="0" w:color="auto"/>
            <w:bottom w:val="none" w:sz="0" w:space="0" w:color="auto"/>
            <w:right w:val="none" w:sz="0" w:space="0" w:color="auto"/>
          </w:divBdr>
        </w:div>
        <w:div w:id="1079595101">
          <w:marLeft w:val="480"/>
          <w:marRight w:val="0"/>
          <w:marTop w:val="0"/>
          <w:marBottom w:val="0"/>
          <w:divBdr>
            <w:top w:val="none" w:sz="0" w:space="0" w:color="auto"/>
            <w:left w:val="none" w:sz="0" w:space="0" w:color="auto"/>
            <w:bottom w:val="none" w:sz="0" w:space="0" w:color="auto"/>
            <w:right w:val="none" w:sz="0" w:space="0" w:color="auto"/>
          </w:divBdr>
        </w:div>
        <w:div w:id="1817868791">
          <w:marLeft w:val="480"/>
          <w:marRight w:val="0"/>
          <w:marTop w:val="0"/>
          <w:marBottom w:val="0"/>
          <w:divBdr>
            <w:top w:val="none" w:sz="0" w:space="0" w:color="auto"/>
            <w:left w:val="none" w:sz="0" w:space="0" w:color="auto"/>
            <w:bottom w:val="none" w:sz="0" w:space="0" w:color="auto"/>
            <w:right w:val="none" w:sz="0" w:space="0" w:color="auto"/>
          </w:divBdr>
        </w:div>
        <w:div w:id="908228593">
          <w:marLeft w:val="480"/>
          <w:marRight w:val="0"/>
          <w:marTop w:val="0"/>
          <w:marBottom w:val="0"/>
          <w:divBdr>
            <w:top w:val="none" w:sz="0" w:space="0" w:color="auto"/>
            <w:left w:val="none" w:sz="0" w:space="0" w:color="auto"/>
            <w:bottom w:val="none" w:sz="0" w:space="0" w:color="auto"/>
            <w:right w:val="none" w:sz="0" w:space="0" w:color="auto"/>
          </w:divBdr>
        </w:div>
        <w:div w:id="1480609549">
          <w:marLeft w:val="480"/>
          <w:marRight w:val="0"/>
          <w:marTop w:val="0"/>
          <w:marBottom w:val="0"/>
          <w:divBdr>
            <w:top w:val="none" w:sz="0" w:space="0" w:color="auto"/>
            <w:left w:val="none" w:sz="0" w:space="0" w:color="auto"/>
            <w:bottom w:val="none" w:sz="0" w:space="0" w:color="auto"/>
            <w:right w:val="none" w:sz="0" w:space="0" w:color="auto"/>
          </w:divBdr>
        </w:div>
        <w:div w:id="1050423505">
          <w:marLeft w:val="480"/>
          <w:marRight w:val="0"/>
          <w:marTop w:val="0"/>
          <w:marBottom w:val="0"/>
          <w:divBdr>
            <w:top w:val="none" w:sz="0" w:space="0" w:color="auto"/>
            <w:left w:val="none" w:sz="0" w:space="0" w:color="auto"/>
            <w:bottom w:val="none" w:sz="0" w:space="0" w:color="auto"/>
            <w:right w:val="none" w:sz="0" w:space="0" w:color="auto"/>
          </w:divBdr>
        </w:div>
        <w:div w:id="503908374">
          <w:marLeft w:val="480"/>
          <w:marRight w:val="0"/>
          <w:marTop w:val="0"/>
          <w:marBottom w:val="0"/>
          <w:divBdr>
            <w:top w:val="none" w:sz="0" w:space="0" w:color="auto"/>
            <w:left w:val="none" w:sz="0" w:space="0" w:color="auto"/>
            <w:bottom w:val="none" w:sz="0" w:space="0" w:color="auto"/>
            <w:right w:val="none" w:sz="0" w:space="0" w:color="auto"/>
          </w:divBdr>
        </w:div>
        <w:div w:id="999844441">
          <w:marLeft w:val="480"/>
          <w:marRight w:val="0"/>
          <w:marTop w:val="0"/>
          <w:marBottom w:val="0"/>
          <w:divBdr>
            <w:top w:val="none" w:sz="0" w:space="0" w:color="auto"/>
            <w:left w:val="none" w:sz="0" w:space="0" w:color="auto"/>
            <w:bottom w:val="none" w:sz="0" w:space="0" w:color="auto"/>
            <w:right w:val="none" w:sz="0" w:space="0" w:color="auto"/>
          </w:divBdr>
        </w:div>
        <w:div w:id="954363156">
          <w:marLeft w:val="480"/>
          <w:marRight w:val="0"/>
          <w:marTop w:val="0"/>
          <w:marBottom w:val="0"/>
          <w:divBdr>
            <w:top w:val="none" w:sz="0" w:space="0" w:color="auto"/>
            <w:left w:val="none" w:sz="0" w:space="0" w:color="auto"/>
            <w:bottom w:val="none" w:sz="0" w:space="0" w:color="auto"/>
            <w:right w:val="none" w:sz="0" w:space="0" w:color="auto"/>
          </w:divBdr>
        </w:div>
        <w:div w:id="812061264">
          <w:marLeft w:val="480"/>
          <w:marRight w:val="0"/>
          <w:marTop w:val="0"/>
          <w:marBottom w:val="0"/>
          <w:divBdr>
            <w:top w:val="none" w:sz="0" w:space="0" w:color="auto"/>
            <w:left w:val="none" w:sz="0" w:space="0" w:color="auto"/>
            <w:bottom w:val="none" w:sz="0" w:space="0" w:color="auto"/>
            <w:right w:val="none" w:sz="0" w:space="0" w:color="auto"/>
          </w:divBdr>
        </w:div>
        <w:div w:id="368846732">
          <w:marLeft w:val="480"/>
          <w:marRight w:val="0"/>
          <w:marTop w:val="0"/>
          <w:marBottom w:val="0"/>
          <w:divBdr>
            <w:top w:val="none" w:sz="0" w:space="0" w:color="auto"/>
            <w:left w:val="none" w:sz="0" w:space="0" w:color="auto"/>
            <w:bottom w:val="none" w:sz="0" w:space="0" w:color="auto"/>
            <w:right w:val="none" w:sz="0" w:space="0" w:color="auto"/>
          </w:divBdr>
        </w:div>
        <w:div w:id="301623099">
          <w:marLeft w:val="480"/>
          <w:marRight w:val="0"/>
          <w:marTop w:val="0"/>
          <w:marBottom w:val="0"/>
          <w:divBdr>
            <w:top w:val="none" w:sz="0" w:space="0" w:color="auto"/>
            <w:left w:val="none" w:sz="0" w:space="0" w:color="auto"/>
            <w:bottom w:val="none" w:sz="0" w:space="0" w:color="auto"/>
            <w:right w:val="none" w:sz="0" w:space="0" w:color="auto"/>
          </w:divBdr>
        </w:div>
        <w:div w:id="63766632">
          <w:marLeft w:val="480"/>
          <w:marRight w:val="0"/>
          <w:marTop w:val="0"/>
          <w:marBottom w:val="0"/>
          <w:divBdr>
            <w:top w:val="none" w:sz="0" w:space="0" w:color="auto"/>
            <w:left w:val="none" w:sz="0" w:space="0" w:color="auto"/>
            <w:bottom w:val="none" w:sz="0" w:space="0" w:color="auto"/>
            <w:right w:val="none" w:sz="0" w:space="0" w:color="auto"/>
          </w:divBdr>
        </w:div>
        <w:div w:id="926695801">
          <w:marLeft w:val="480"/>
          <w:marRight w:val="0"/>
          <w:marTop w:val="0"/>
          <w:marBottom w:val="0"/>
          <w:divBdr>
            <w:top w:val="none" w:sz="0" w:space="0" w:color="auto"/>
            <w:left w:val="none" w:sz="0" w:space="0" w:color="auto"/>
            <w:bottom w:val="none" w:sz="0" w:space="0" w:color="auto"/>
            <w:right w:val="none" w:sz="0" w:space="0" w:color="auto"/>
          </w:divBdr>
        </w:div>
        <w:div w:id="2030637278">
          <w:marLeft w:val="480"/>
          <w:marRight w:val="0"/>
          <w:marTop w:val="0"/>
          <w:marBottom w:val="0"/>
          <w:divBdr>
            <w:top w:val="none" w:sz="0" w:space="0" w:color="auto"/>
            <w:left w:val="none" w:sz="0" w:space="0" w:color="auto"/>
            <w:bottom w:val="none" w:sz="0" w:space="0" w:color="auto"/>
            <w:right w:val="none" w:sz="0" w:space="0" w:color="auto"/>
          </w:divBdr>
        </w:div>
        <w:div w:id="1391803734">
          <w:marLeft w:val="480"/>
          <w:marRight w:val="0"/>
          <w:marTop w:val="0"/>
          <w:marBottom w:val="0"/>
          <w:divBdr>
            <w:top w:val="none" w:sz="0" w:space="0" w:color="auto"/>
            <w:left w:val="none" w:sz="0" w:space="0" w:color="auto"/>
            <w:bottom w:val="none" w:sz="0" w:space="0" w:color="auto"/>
            <w:right w:val="none" w:sz="0" w:space="0" w:color="auto"/>
          </w:divBdr>
        </w:div>
        <w:div w:id="1965191644">
          <w:marLeft w:val="480"/>
          <w:marRight w:val="0"/>
          <w:marTop w:val="0"/>
          <w:marBottom w:val="0"/>
          <w:divBdr>
            <w:top w:val="none" w:sz="0" w:space="0" w:color="auto"/>
            <w:left w:val="none" w:sz="0" w:space="0" w:color="auto"/>
            <w:bottom w:val="none" w:sz="0" w:space="0" w:color="auto"/>
            <w:right w:val="none" w:sz="0" w:space="0" w:color="auto"/>
          </w:divBdr>
        </w:div>
        <w:div w:id="1593201189">
          <w:marLeft w:val="480"/>
          <w:marRight w:val="0"/>
          <w:marTop w:val="0"/>
          <w:marBottom w:val="0"/>
          <w:divBdr>
            <w:top w:val="none" w:sz="0" w:space="0" w:color="auto"/>
            <w:left w:val="none" w:sz="0" w:space="0" w:color="auto"/>
            <w:bottom w:val="none" w:sz="0" w:space="0" w:color="auto"/>
            <w:right w:val="none" w:sz="0" w:space="0" w:color="auto"/>
          </w:divBdr>
        </w:div>
        <w:div w:id="929655903">
          <w:marLeft w:val="480"/>
          <w:marRight w:val="0"/>
          <w:marTop w:val="0"/>
          <w:marBottom w:val="0"/>
          <w:divBdr>
            <w:top w:val="none" w:sz="0" w:space="0" w:color="auto"/>
            <w:left w:val="none" w:sz="0" w:space="0" w:color="auto"/>
            <w:bottom w:val="none" w:sz="0" w:space="0" w:color="auto"/>
            <w:right w:val="none" w:sz="0" w:space="0" w:color="auto"/>
          </w:divBdr>
        </w:div>
        <w:div w:id="152600295">
          <w:marLeft w:val="480"/>
          <w:marRight w:val="0"/>
          <w:marTop w:val="0"/>
          <w:marBottom w:val="0"/>
          <w:divBdr>
            <w:top w:val="none" w:sz="0" w:space="0" w:color="auto"/>
            <w:left w:val="none" w:sz="0" w:space="0" w:color="auto"/>
            <w:bottom w:val="none" w:sz="0" w:space="0" w:color="auto"/>
            <w:right w:val="none" w:sz="0" w:space="0" w:color="auto"/>
          </w:divBdr>
        </w:div>
        <w:div w:id="748423307">
          <w:marLeft w:val="480"/>
          <w:marRight w:val="0"/>
          <w:marTop w:val="0"/>
          <w:marBottom w:val="0"/>
          <w:divBdr>
            <w:top w:val="none" w:sz="0" w:space="0" w:color="auto"/>
            <w:left w:val="none" w:sz="0" w:space="0" w:color="auto"/>
            <w:bottom w:val="none" w:sz="0" w:space="0" w:color="auto"/>
            <w:right w:val="none" w:sz="0" w:space="0" w:color="auto"/>
          </w:divBdr>
        </w:div>
        <w:div w:id="1272013611">
          <w:marLeft w:val="480"/>
          <w:marRight w:val="0"/>
          <w:marTop w:val="0"/>
          <w:marBottom w:val="0"/>
          <w:divBdr>
            <w:top w:val="none" w:sz="0" w:space="0" w:color="auto"/>
            <w:left w:val="none" w:sz="0" w:space="0" w:color="auto"/>
            <w:bottom w:val="none" w:sz="0" w:space="0" w:color="auto"/>
            <w:right w:val="none" w:sz="0" w:space="0" w:color="auto"/>
          </w:divBdr>
        </w:div>
        <w:div w:id="1132211592">
          <w:marLeft w:val="480"/>
          <w:marRight w:val="0"/>
          <w:marTop w:val="0"/>
          <w:marBottom w:val="0"/>
          <w:divBdr>
            <w:top w:val="none" w:sz="0" w:space="0" w:color="auto"/>
            <w:left w:val="none" w:sz="0" w:space="0" w:color="auto"/>
            <w:bottom w:val="none" w:sz="0" w:space="0" w:color="auto"/>
            <w:right w:val="none" w:sz="0" w:space="0" w:color="auto"/>
          </w:divBdr>
        </w:div>
        <w:div w:id="1958102690">
          <w:marLeft w:val="480"/>
          <w:marRight w:val="0"/>
          <w:marTop w:val="0"/>
          <w:marBottom w:val="0"/>
          <w:divBdr>
            <w:top w:val="none" w:sz="0" w:space="0" w:color="auto"/>
            <w:left w:val="none" w:sz="0" w:space="0" w:color="auto"/>
            <w:bottom w:val="none" w:sz="0" w:space="0" w:color="auto"/>
            <w:right w:val="none" w:sz="0" w:space="0" w:color="auto"/>
          </w:divBdr>
        </w:div>
        <w:div w:id="1139961457">
          <w:marLeft w:val="480"/>
          <w:marRight w:val="0"/>
          <w:marTop w:val="0"/>
          <w:marBottom w:val="0"/>
          <w:divBdr>
            <w:top w:val="none" w:sz="0" w:space="0" w:color="auto"/>
            <w:left w:val="none" w:sz="0" w:space="0" w:color="auto"/>
            <w:bottom w:val="none" w:sz="0" w:space="0" w:color="auto"/>
            <w:right w:val="none" w:sz="0" w:space="0" w:color="auto"/>
          </w:divBdr>
        </w:div>
        <w:div w:id="1978756978">
          <w:marLeft w:val="480"/>
          <w:marRight w:val="0"/>
          <w:marTop w:val="0"/>
          <w:marBottom w:val="0"/>
          <w:divBdr>
            <w:top w:val="none" w:sz="0" w:space="0" w:color="auto"/>
            <w:left w:val="none" w:sz="0" w:space="0" w:color="auto"/>
            <w:bottom w:val="none" w:sz="0" w:space="0" w:color="auto"/>
            <w:right w:val="none" w:sz="0" w:space="0" w:color="auto"/>
          </w:divBdr>
        </w:div>
        <w:div w:id="1612282412">
          <w:marLeft w:val="480"/>
          <w:marRight w:val="0"/>
          <w:marTop w:val="0"/>
          <w:marBottom w:val="0"/>
          <w:divBdr>
            <w:top w:val="none" w:sz="0" w:space="0" w:color="auto"/>
            <w:left w:val="none" w:sz="0" w:space="0" w:color="auto"/>
            <w:bottom w:val="none" w:sz="0" w:space="0" w:color="auto"/>
            <w:right w:val="none" w:sz="0" w:space="0" w:color="auto"/>
          </w:divBdr>
        </w:div>
        <w:div w:id="1475878526">
          <w:marLeft w:val="480"/>
          <w:marRight w:val="0"/>
          <w:marTop w:val="0"/>
          <w:marBottom w:val="0"/>
          <w:divBdr>
            <w:top w:val="none" w:sz="0" w:space="0" w:color="auto"/>
            <w:left w:val="none" w:sz="0" w:space="0" w:color="auto"/>
            <w:bottom w:val="none" w:sz="0" w:space="0" w:color="auto"/>
            <w:right w:val="none" w:sz="0" w:space="0" w:color="auto"/>
          </w:divBdr>
        </w:div>
        <w:div w:id="105197574">
          <w:marLeft w:val="480"/>
          <w:marRight w:val="0"/>
          <w:marTop w:val="0"/>
          <w:marBottom w:val="0"/>
          <w:divBdr>
            <w:top w:val="none" w:sz="0" w:space="0" w:color="auto"/>
            <w:left w:val="none" w:sz="0" w:space="0" w:color="auto"/>
            <w:bottom w:val="none" w:sz="0" w:space="0" w:color="auto"/>
            <w:right w:val="none" w:sz="0" w:space="0" w:color="auto"/>
          </w:divBdr>
        </w:div>
      </w:divsChild>
    </w:div>
    <w:div w:id="1463420722">
      <w:bodyDiv w:val="1"/>
      <w:marLeft w:val="0"/>
      <w:marRight w:val="0"/>
      <w:marTop w:val="0"/>
      <w:marBottom w:val="0"/>
      <w:divBdr>
        <w:top w:val="none" w:sz="0" w:space="0" w:color="auto"/>
        <w:left w:val="none" w:sz="0" w:space="0" w:color="auto"/>
        <w:bottom w:val="none" w:sz="0" w:space="0" w:color="auto"/>
        <w:right w:val="none" w:sz="0" w:space="0" w:color="auto"/>
      </w:divBdr>
    </w:div>
    <w:div w:id="1463425979">
      <w:bodyDiv w:val="1"/>
      <w:marLeft w:val="0"/>
      <w:marRight w:val="0"/>
      <w:marTop w:val="0"/>
      <w:marBottom w:val="0"/>
      <w:divBdr>
        <w:top w:val="none" w:sz="0" w:space="0" w:color="auto"/>
        <w:left w:val="none" w:sz="0" w:space="0" w:color="auto"/>
        <w:bottom w:val="none" w:sz="0" w:space="0" w:color="auto"/>
        <w:right w:val="none" w:sz="0" w:space="0" w:color="auto"/>
      </w:divBdr>
    </w:div>
    <w:div w:id="1463426948">
      <w:bodyDiv w:val="1"/>
      <w:marLeft w:val="0"/>
      <w:marRight w:val="0"/>
      <w:marTop w:val="0"/>
      <w:marBottom w:val="0"/>
      <w:divBdr>
        <w:top w:val="none" w:sz="0" w:space="0" w:color="auto"/>
        <w:left w:val="none" w:sz="0" w:space="0" w:color="auto"/>
        <w:bottom w:val="none" w:sz="0" w:space="0" w:color="auto"/>
        <w:right w:val="none" w:sz="0" w:space="0" w:color="auto"/>
      </w:divBdr>
    </w:div>
    <w:div w:id="1463887153">
      <w:bodyDiv w:val="1"/>
      <w:marLeft w:val="0"/>
      <w:marRight w:val="0"/>
      <w:marTop w:val="0"/>
      <w:marBottom w:val="0"/>
      <w:divBdr>
        <w:top w:val="none" w:sz="0" w:space="0" w:color="auto"/>
        <w:left w:val="none" w:sz="0" w:space="0" w:color="auto"/>
        <w:bottom w:val="none" w:sz="0" w:space="0" w:color="auto"/>
        <w:right w:val="none" w:sz="0" w:space="0" w:color="auto"/>
      </w:divBdr>
    </w:div>
    <w:div w:id="1463962053">
      <w:bodyDiv w:val="1"/>
      <w:marLeft w:val="0"/>
      <w:marRight w:val="0"/>
      <w:marTop w:val="0"/>
      <w:marBottom w:val="0"/>
      <w:divBdr>
        <w:top w:val="none" w:sz="0" w:space="0" w:color="auto"/>
        <w:left w:val="none" w:sz="0" w:space="0" w:color="auto"/>
        <w:bottom w:val="none" w:sz="0" w:space="0" w:color="auto"/>
        <w:right w:val="none" w:sz="0" w:space="0" w:color="auto"/>
      </w:divBdr>
    </w:div>
    <w:div w:id="1463965210">
      <w:bodyDiv w:val="1"/>
      <w:marLeft w:val="0"/>
      <w:marRight w:val="0"/>
      <w:marTop w:val="0"/>
      <w:marBottom w:val="0"/>
      <w:divBdr>
        <w:top w:val="none" w:sz="0" w:space="0" w:color="auto"/>
        <w:left w:val="none" w:sz="0" w:space="0" w:color="auto"/>
        <w:bottom w:val="none" w:sz="0" w:space="0" w:color="auto"/>
        <w:right w:val="none" w:sz="0" w:space="0" w:color="auto"/>
      </w:divBdr>
    </w:div>
    <w:div w:id="1464033229">
      <w:bodyDiv w:val="1"/>
      <w:marLeft w:val="0"/>
      <w:marRight w:val="0"/>
      <w:marTop w:val="0"/>
      <w:marBottom w:val="0"/>
      <w:divBdr>
        <w:top w:val="none" w:sz="0" w:space="0" w:color="auto"/>
        <w:left w:val="none" w:sz="0" w:space="0" w:color="auto"/>
        <w:bottom w:val="none" w:sz="0" w:space="0" w:color="auto"/>
        <w:right w:val="none" w:sz="0" w:space="0" w:color="auto"/>
      </w:divBdr>
    </w:div>
    <w:div w:id="1464158191">
      <w:bodyDiv w:val="1"/>
      <w:marLeft w:val="0"/>
      <w:marRight w:val="0"/>
      <w:marTop w:val="0"/>
      <w:marBottom w:val="0"/>
      <w:divBdr>
        <w:top w:val="none" w:sz="0" w:space="0" w:color="auto"/>
        <w:left w:val="none" w:sz="0" w:space="0" w:color="auto"/>
        <w:bottom w:val="none" w:sz="0" w:space="0" w:color="auto"/>
        <w:right w:val="none" w:sz="0" w:space="0" w:color="auto"/>
      </w:divBdr>
    </w:div>
    <w:div w:id="1464536915">
      <w:bodyDiv w:val="1"/>
      <w:marLeft w:val="0"/>
      <w:marRight w:val="0"/>
      <w:marTop w:val="0"/>
      <w:marBottom w:val="0"/>
      <w:divBdr>
        <w:top w:val="none" w:sz="0" w:space="0" w:color="auto"/>
        <w:left w:val="none" w:sz="0" w:space="0" w:color="auto"/>
        <w:bottom w:val="none" w:sz="0" w:space="0" w:color="auto"/>
        <w:right w:val="none" w:sz="0" w:space="0" w:color="auto"/>
      </w:divBdr>
    </w:div>
    <w:div w:id="1464613084">
      <w:bodyDiv w:val="1"/>
      <w:marLeft w:val="0"/>
      <w:marRight w:val="0"/>
      <w:marTop w:val="0"/>
      <w:marBottom w:val="0"/>
      <w:divBdr>
        <w:top w:val="none" w:sz="0" w:space="0" w:color="auto"/>
        <w:left w:val="none" w:sz="0" w:space="0" w:color="auto"/>
        <w:bottom w:val="none" w:sz="0" w:space="0" w:color="auto"/>
        <w:right w:val="none" w:sz="0" w:space="0" w:color="auto"/>
      </w:divBdr>
    </w:div>
    <w:div w:id="1464615079">
      <w:bodyDiv w:val="1"/>
      <w:marLeft w:val="0"/>
      <w:marRight w:val="0"/>
      <w:marTop w:val="0"/>
      <w:marBottom w:val="0"/>
      <w:divBdr>
        <w:top w:val="none" w:sz="0" w:space="0" w:color="auto"/>
        <w:left w:val="none" w:sz="0" w:space="0" w:color="auto"/>
        <w:bottom w:val="none" w:sz="0" w:space="0" w:color="auto"/>
        <w:right w:val="none" w:sz="0" w:space="0" w:color="auto"/>
      </w:divBdr>
    </w:div>
    <w:div w:id="1464882454">
      <w:bodyDiv w:val="1"/>
      <w:marLeft w:val="0"/>
      <w:marRight w:val="0"/>
      <w:marTop w:val="0"/>
      <w:marBottom w:val="0"/>
      <w:divBdr>
        <w:top w:val="none" w:sz="0" w:space="0" w:color="auto"/>
        <w:left w:val="none" w:sz="0" w:space="0" w:color="auto"/>
        <w:bottom w:val="none" w:sz="0" w:space="0" w:color="auto"/>
        <w:right w:val="none" w:sz="0" w:space="0" w:color="auto"/>
      </w:divBdr>
    </w:div>
    <w:div w:id="1465149125">
      <w:bodyDiv w:val="1"/>
      <w:marLeft w:val="0"/>
      <w:marRight w:val="0"/>
      <w:marTop w:val="0"/>
      <w:marBottom w:val="0"/>
      <w:divBdr>
        <w:top w:val="none" w:sz="0" w:space="0" w:color="auto"/>
        <w:left w:val="none" w:sz="0" w:space="0" w:color="auto"/>
        <w:bottom w:val="none" w:sz="0" w:space="0" w:color="auto"/>
        <w:right w:val="none" w:sz="0" w:space="0" w:color="auto"/>
      </w:divBdr>
    </w:div>
    <w:div w:id="1465352046">
      <w:bodyDiv w:val="1"/>
      <w:marLeft w:val="0"/>
      <w:marRight w:val="0"/>
      <w:marTop w:val="0"/>
      <w:marBottom w:val="0"/>
      <w:divBdr>
        <w:top w:val="none" w:sz="0" w:space="0" w:color="auto"/>
        <w:left w:val="none" w:sz="0" w:space="0" w:color="auto"/>
        <w:bottom w:val="none" w:sz="0" w:space="0" w:color="auto"/>
        <w:right w:val="none" w:sz="0" w:space="0" w:color="auto"/>
      </w:divBdr>
    </w:div>
    <w:div w:id="1465736538">
      <w:bodyDiv w:val="1"/>
      <w:marLeft w:val="0"/>
      <w:marRight w:val="0"/>
      <w:marTop w:val="0"/>
      <w:marBottom w:val="0"/>
      <w:divBdr>
        <w:top w:val="none" w:sz="0" w:space="0" w:color="auto"/>
        <w:left w:val="none" w:sz="0" w:space="0" w:color="auto"/>
        <w:bottom w:val="none" w:sz="0" w:space="0" w:color="auto"/>
        <w:right w:val="none" w:sz="0" w:space="0" w:color="auto"/>
      </w:divBdr>
    </w:div>
    <w:div w:id="1465847832">
      <w:bodyDiv w:val="1"/>
      <w:marLeft w:val="0"/>
      <w:marRight w:val="0"/>
      <w:marTop w:val="0"/>
      <w:marBottom w:val="0"/>
      <w:divBdr>
        <w:top w:val="none" w:sz="0" w:space="0" w:color="auto"/>
        <w:left w:val="none" w:sz="0" w:space="0" w:color="auto"/>
        <w:bottom w:val="none" w:sz="0" w:space="0" w:color="auto"/>
        <w:right w:val="none" w:sz="0" w:space="0" w:color="auto"/>
      </w:divBdr>
      <w:divsChild>
        <w:div w:id="1171410878">
          <w:marLeft w:val="480"/>
          <w:marRight w:val="0"/>
          <w:marTop w:val="0"/>
          <w:marBottom w:val="0"/>
          <w:divBdr>
            <w:top w:val="none" w:sz="0" w:space="0" w:color="auto"/>
            <w:left w:val="none" w:sz="0" w:space="0" w:color="auto"/>
            <w:bottom w:val="none" w:sz="0" w:space="0" w:color="auto"/>
            <w:right w:val="none" w:sz="0" w:space="0" w:color="auto"/>
          </w:divBdr>
        </w:div>
        <w:div w:id="812866695">
          <w:marLeft w:val="480"/>
          <w:marRight w:val="0"/>
          <w:marTop w:val="0"/>
          <w:marBottom w:val="0"/>
          <w:divBdr>
            <w:top w:val="none" w:sz="0" w:space="0" w:color="auto"/>
            <w:left w:val="none" w:sz="0" w:space="0" w:color="auto"/>
            <w:bottom w:val="none" w:sz="0" w:space="0" w:color="auto"/>
            <w:right w:val="none" w:sz="0" w:space="0" w:color="auto"/>
          </w:divBdr>
        </w:div>
        <w:div w:id="212928165">
          <w:marLeft w:val="480"/>
          <w:marRight w:val="0"/>
          <w:marTop w:val="0"/>
          <w:marBottom w:val="0"/>
          <w:divBdr>
            <w:top w:val="none" w:sz="0" w:space="0" w:color="auto"/>
            <w:left w:val="none" w:sz="0" w:space="0" w:color="auto"/>
            <w:bottom w:val="none" w:sz="0" w:space="0" w:color="auto"/>
            <w:right w:val="none" w:sz="0" w:space="0" w:color="auto"/>
          </w:divBdr>
        </w:div>
        <w:div w:id="1510438073">
          <w:marLeft w:val="480"/>
          <w:marRight w:val="0"/>
          <w:marTop w:val="0"/>
          <w:marBottom w:val="0"/>
          <w:divBdr>
            <w:top w:val="none" w:sz="0" w:space="0" w:color="auto"/>
            <w:left w:val="none" w:sz="0" w:space="0" w:color="auto"/>
            <w:bottom w:val="none" w:sz="0" w:space="0" w:color="auto"/>
            <w:right w:val="none" w:sz="0" w:space="0" w:color="auto"/>
          </w:divBdr>
        </w:div>
        <w:div w:id="2122647232">
          <w:marLeft w:val="480"/>
          <w:marRight w:val="0"/>
          <w:marTop w:val="0"/>
          <w:marBottom w:val="0"/>
          <w:divBdr>
            <w:top w:val="none" w:sz="0" w:space="0" w:color="auto"/>
            <w:left w:val="none" w:sz="0" w:space="0" w:color="auto"/>
            <w:bottom w:val="none" w:sz="0" w:space="0" w:color="auto"/>
            <w:right w:val="none" w:sz="0" w:space="0" w:color="auto"/>
          </w:divBdr>
        </w:div>
        <w:div w:id="384187664">
          <w:marLeft w:val="480"/>
          <w:marRight w:val="0"/>
          <w:marTop w:val="0"/>
          <w:marBottom w:val="0"/>
          <w:divBdr>
            <w:top w:val="none" w:sz="0" w:space="0" w:color="auto"/>
            <w:left w:val="none" w:sz="0" w:space="0" w:color="auto"/>
            <w:bottom w:val="none" w:sz="0" w:space="0" w:color="auto"/>
            <w:right w:val="none" w:sz="0" w:space="0" w:color="auto"/>
          </w:divBdr>
        </w:div>
        <w:div w:id="1170490550">
          <w:marLeft w:val="480"/>
          <w:marRight w:val="0"/>
          <w:marTop w:val="0"/>
          <w:marBottom w:val="0"/>
          <w:divBdr>
            <w:top w:val="none" w:sz="0" w:space="0" w:color="auto"/>
            <w:left w:val="none" w:sz="0" w:space="0" w:color="auto"/>
            <w:bottom w:val="none" w:sz="0" w:space="0" w:color="auto"/>
            <w:right w:val="none" w:sz="0" w:space="0" w:color="auto"/>
          </w:divBdr>
        </w:div>
        <w:div w:id="1983732997">
          <w:marLeft w:val="480"/>
          <w:marRight w:val="0"/>
          <w:marTop w:val="0"/>
          <w:marBottom w:val="0"/>
          <w:divBdr>
            <w:top w:val="none" w:sz="0" w:space="0" w:color="auto"/>
            <w:left w:val="none" w:sz="0" w:space="0" w:color="auto"/>
            <w:bottom w:val="none" w:sz="0" w:space="0" w:color="auto"/>
            <w:right w:val="none" w:sz="0" w:space="0" w:color="auto"/>
          </w:divBdr>
        </w:div>
        <w:div w:id="11954998">
          <w:marLeft w:val="480"/>
          <w:marRight w:val="0"/>
          <w:marTop w:val="0"/>
          <w:marBottom w:val="0"/>
          <w:divBdr>
            <w:top w:val="none" w:sz="0" w:space="0" w:color="auto"/>
            <w:left w:val="none" w:sz="0" w:space="0" w:color="auto"/>
            <w:bottom w:val="none" w:sz="0" w:space="0" w:color="auto"/>
            <w:right w:val="none" w:sz="0" w:space="0" w:color="auto"/>
          </w:divBdr>
        </w:div>
        <w:div w:id="1855655663">
          <w:marLeft w:val="480"/>
          <w:marRight w:val="0"/>
          <w:marTop w:val="0"/>
          <w:marBottom w:val="0"/>
          <w:divBdr>
            <w:top w:val="none" w:sz="0" w:space="0" w:color="auto"/>
            <w:left w:val="none" w:sz="0" w:space="0" w:color="auto"/>
            <w:bottom w:val="none" w:sz="0" w:space="0" w:color="auto"/>
            <w:right w:val="none" w:sz="0" w:space="0" w:color="auto"/>
          </w:divBdr>
        </w:div>
        <w:div w:id="2052655623">
          <w:marLeft w:val="480"/>
          <w:marRight w:val="0"/>
          <w:marTop w:val="0"/>
          <w:marBottom w:val="0"/>
          <w:divBdr>
            <w:top w:val="none" w:sz="0" w:space="0" w:color="auto"/>
            <w:left w:val="none" w:sz="0" w:space="0" w:color="auto"/>
            <w:bottom w:val="none" w:sz="0" w:space="0" w:color="auto"/>
            <w:right w:val="none" w:sz="0" w:space="0" w:color="auto"/>
          </w:divBdr>
        </w:div>
        <w:div w:id="313068565">
          <w:marLeft w:val="480"/>
          <w:marRight w:val="0"/>
          <w:marTop w:val="0"/>
          <w:marBottom w:val="0"/>
          <w:divBdr>
            <w:top w:val="none" w:sz="0" w:space="0" w:color="auto"/>
            <w:left w:val="none" w:sz="0" w:space="0" w:color="auto"/>
            <w:bottom w:val="none" w:sz="0" w:space="0" w:color="auto"/>
            <w:right w:val="none" w:sz="0" w:space="0" w:color="auto"/>
          </w:divBdr>
        </w:div>
        <w:div w:id="1140731650">
          <w:marLeft w:val="480"/>
          <w:marRight w:val="0"/>
          <w:marTop w:val="0"/>
          <w:marBottom w:val="0"/>
          <w:divBdr>
            <w:top w:val="none" w:sz="0" w:space="0" w:color="auto"/>
            <w:left w:val="none" w:sz="0" w:space="0" w:color="auto"/>
            <w:bottom w:val="none" w:sz="0" w:space="0" w:color="auto"/>
            <w:right w:val="none" w:sz="0" w:space="0" w:color="auto"/>
          </w:divBdr>
        </w:div>
        <w:div w:id="878320944">
          <w:marLeft w:val="480"/>
          <w:marRight w:val="0"/>
          <w:marTop w:val="0"/>
          <w:marBottom w:val="0"/>
          <w:divBdr>
            <w:top w:val="none" w:sz="0" w:space="0" w:color="auto"/>
            <w:left w:val="none" w:sz="0" w:space="0" w:color="auto"/>
            <w:bottom w:val="none" w:sz="0" w:space="0" w:color="auto"/>
            <w:right w:val="none" w:sz="0" w:space="0" w:color="auto"/>
          </w:divBdr>
        </w:div>
        <w:div w:id="437142787">
          <w:marLeft w:val="480"/>
          <w:marRight w:val="0"/>
          <w:marTop w:val="0"/>
          <w:marBottom w:val="0"/>
          <w:divBdr>
            <w:top w:val="none" w:sz="0" w:space="0" w:color="auto"/>
            <w:left w:val="none" w:sz="0" w:space="0" w:color="auto"/>
            <w:bottom w:val="none" w:sz="0" w:space="0" w:color="auto"/>
            <w:right w:val="none" w:sz="0" w:space="0" w:color="auto"/>
          </w:divBdr>
        </w:div>
        <w:div w:id="527375305">
          <w:marLeft w:val="480"/>
          <w:marRight w:val="0"/>
          <w:marTop w:val="0"/>
          <w:marBottom w:val="0"/>
          <w:divBdr>
            <w:top w:val="none" w:sz="0" w:space="0" w:color="auto"/>
            <w:left w:val="none" w:sz="0" w:space="0" w:color="auto"/>
            <w:bottom w:val="none" w:sz="0" w:space="0" w:color="auto"/>
            <w:right w:val="none" w:sz="0" w:space="0" w:color="auto"/>
          </w:divBdr>
        </w:div>
        <w:div w:id="1083382193">
          <w:marLeft w:val="480"/>
          <w:marRight w:val="0"/>
          <w:marTop w:val="0"/>
          <w:marBottom w:val="0"/>
          <w:divBdr>
            <w:top w:val="none" w:sz="0" w:space="0" w:color="auto"/>
            <w:left w:val="none" w:sz="0" w:space="0" w:color="auto"/>
            <w:bottom w:val="none" w:sz="0" w:space="0" w:color="auto"/>
            <w:right w:val="none" w:sz="0" w:space="0" w:color="auto"/>
          </w:divBdr>
        </w:div>
        <w:div w:id="1198814790">
          <w:marLeft w:val="480"/>
          <w:marRight w:val="0"/>
          <w:marTop w:val="0"/>
          <w:marBottom w:val="0"/>
          <w:divBdr>
            <w:top w:val="none" w:sz="0" w:space="0" w:color="auto"/>
            <w:left w:val="none" w:sz="0" w:space="0" w:color="auto"/>
            <w:bottom w:val="none" w:sz="0" w:space="0" w:color="auto"/>
            <w:right w:val="none" w:sz="0" w:space="0" w:color="auto"/>
          </w:divBdr>
        </w:div>
        <w:div w:id="1889489414">
          <w:marLeft w:val="480"/>
          <w:marRight w:val="0"/>
          <w:marTop w:val="0"/>
          <w:marBottom w:val="0"/>
          <w:divBdr>
            <w:top w:val="none" w:sz="0" w:space="0" w:color="auto"/>
            <w:left w:val="none" w:sz="0" w:space="0" w:color="auto"/>
            <w:bottom w:val="none" w:sz="0" w:space="0" w:color="auto"/>
            <w:right w:val="none" w:sz="0" w:space="0" w:color="auto"/>
          </w:divBdr>
        </w:div>
        <w:div w:id="1734043722">
          <w:marLeft w:val="480"/>
          <w:marRight w:val="0"/>
          <w:marTop w:val="0"/>
          <w:marBottom w:val="0"/>
          <w:divBdr>
            <w:top w:val="none" w:sz="0" w:space="0" w:color="auto"/>
            <w:left w:val="none" w:sz="0" w:space="0" w:color="auto"/>
            <w:bottom w:val="none" w:sz="0" w:space="0" w:color="auto"/>
            <w:right w:val="none" w:sz="0" w:space="0" w:color="auto"/>
          </w:divBdr>
        </w:div>
        <w:div w:id="466289589">
          <w:marLeft w:val="480"/>
          <w:marRight w:val="0"/>
          <w:marTop w:val="0"/>
          <w:marBottom w:val="0"/>
          <w:divBdr>
            <w:top w:val="none" w:sz="0" w:space="0" w:color="auto"/>
            <w:left w:val="none" w:sz="0" w:space="0" w:color="auto"/>
            <w:bottom w:val="none" w:sz="0" w:space="0" w:color="auto"/>
            <w:right w:val="none" w:sz="0" w:space="0" w:color="auto"/>
          </w:divBdr>
        </w:div>
        <w:div w:id="1321428896">
          <w:marLeft w:val="480"/>
          <w:marRight w:val="0"/>
          <w:marTop w:val="0"/>
          <w:marBottom w:val="0"/>
          <w:divBdr>
            <w:top w:val="none" w:sz="0" w:space="0" w:color="auto"/>
            <w:left w:val="none" w:sz="0" w:space="0" w:color="auto"/>
            <w:bottom w:val="none" w:sz="0" w:space="0" w:color="auto"/>
            <w:right w:val="none" w:sz="0" w:space="0" w:color="auto"/>
          </w:divBdr>
        </w:div>
        <w:div w:id="1620604494">
          <w:marLeft w:val="480"/>
          <w:marRight w:val="0"/>
          <w:marTop w:val="0"/>
          <w:marBottom w:val="0"/>
          <w:divBdr>
            <w:top w:val="none" w:sz="0" w:space="0" w:color="auto"/>
            <w:left w:val="none" w:sz="0" w:space="0" w:color="auto"/>
            <w:bottom w:val="none" w:sz="0" w:space="0" w:color="auto"/>
            <w:right w:val="none" w:sz="0" w:space="0" w:color="auto"/>
          </w:divBdr>
        </w:div>
        <w:div w:id="960767904">
          <w:marLeft w:val="480"/>
          <w:marRight w:val="0"/>
          <w:marTop w:val="0"/>
          <w:marBottom w:val="0"/>
          <w:divBdr>
            <w:top w:val="none" w:sz="0" w:space="0" w:color="auto"/>
            <w:left w:val="none" w:sz="0" w:space="0" w:color="auto"/>
            <w:bottom w:val="none" w:sz="0" w:space="0" w:color="auto"/>
            <w:right w:val="none" w:sz="0" w:space="0" w:color="auto"/>
          </w:divBdr>
        </w:div>
        <w:div w:id="416557493">
          <w:marLeft w:val="480"/>
          <w:marRight w:val="0"/>
          <w:marTop w:val="0"/>
          <w:marBottom w:val="0"/>
          <w:divBdr>
            <w:top w:val="none" w:sz="0" w:space="0" w:color="auto"/>
            <w:left w:val="none" w:sz="0" w:space="0" w:color="auto"/>
            <w:bottom w:val="none" w:sz="0" w:space="0" w:color="auto"/>
            <w:right w:val="none" w:sz="0" w:space="0" w:color="auto"/>
          </w:divBdr>
        </w:div>
        <w:div w:id="1810249326">
          <w:marLeft w:val="480"/>
          <w:marRight w:val="0"/>
          <w:marTop w:val="0"/>
          <w:marBottom w:val="0"/>
          <w:divBdr>
            <w:top w:val="none" w:sz="0" w:space="0" w:color="auto"/>
            <w:left w:val="none" w:sz="0" w:space="0" w:color="auto"/>
            <w:bottom w:val="none" w:sz="0" w:space="0" w:color="auto"/>
            <w:right w:val="none" w:sz="0" w:space="0" w:color="auto"/>
          </w:divBdr>
        </w:div>
        <w:div w:id="972562842">
          <w:marLeft w:val="480"/>
          <w:marRight w:val="0"/>
          <w:marTop w:val="0"/>
          <w:marBottom w:val="0"/>
          <w:divBdr>
            <w:top w:val="none" w:sz="0" w:space="0" w:color="auto"/>
            <w:left w:val="none" w:sz="0" w:space="0" w:color="auto"/>
            <w:bottom w:val="none" w:sz="0" w:space="0" w:color="auto"/>
            <w:right w:val="none" w:sz="0" w:space="0" w:color="auto"/>
          </w:divBdr>
        </w:div>
        <w:div w:id="928074406">
          <w:marLeft w:val="480"/>
          <w:marRight w:val="0"/>
          <w:marTop w:val="0"/>
          <w:marBottom w:val="0"/>
          <w:divBdr>
            <w:top w:val="none" w:sz="0" w:space="0" w:color="auto"/>
            <w:left w:val="none" w:sz="0" w:space="0" w:color="auto"/>
            <w:bottom w:val="none" w:sz="0" w:space="0" w:color="auto"/>
            <w:right w:val="none" w:sz="0" w:space="0" w:color="auto"/>
          </w:divBdr>
        </w:div>
        <w:div w:id="1096710206">
          <w:marLeft w:val="480"/>
          <w:marRight w:val="0"/>
          <w:marTop w:val="0"/>
          <w:marBottom w:val="0"/>
          <w:divBdr>
            <w:top w:val="none" w:sz="0" w:space="0" w:color="auto"/>
            <w:left w:val="none" w:sz="0" w:space="0" w:color="auto"/>
            <w:bottom w:val="none" w:sz="0" w:space="0" w:color="auto"/>
            <w:right w:val="none" w:sz="0" w:space="0" w:color="auto"/>
          </w:divBdr>
        </w:div>
        <w:div w:id="509178033">
          <w:marLeft w:val="480"/>
          <w:marRight w:val="0"/>
          <w:marTop w:val="0"/>
          <w:marBottom w:val="0"/>
          <w:divBdr>
            <w:top w:val="none" w:sz="0" w:space="0" w:color="auto"/>
            <w:left w:val="none" w:sz="0" w:space="0" w:color="auto"/>
            <w:bottom w:val="none" w:sz="0" w:space="0" w:color="auto"/>
            <w:right w:val="none" w:sz="0" w:space="0" w:color="auto"/>
          </w:divBdr>
        </w:div>
        <w:div w:id="949823969">
          <w:marLeft w:val="480"/>
          <w:marRight w:val="0"/>
          <w:marTop w:val="0"/>
          <w:marBottom w:val="0"/>
          <w:divBdr>
            <w:top w:val="none" w:sz="0" w:space="0" w:color="auto"/>
            <w:left w:val="none" w:sz="0" w:space="0" w:color="auto"/>
            <w:bottom w:val="none" w:sz="0" w:space="0" w:color="auto"/>
            <w:right w:val="none" w:sz="0" w:space="0" w:color="auto"/>
          </w:divBdr>
        </w:div>
        <w:div w:id="1467625758">
          <w:marLeft w:val="480"/>
          <w:marRight w:val="0"/>
          <w:marTop w:val="0"/>
          <w:marBottom w:val="0"/>
          <w:divBdr>
            <w:top w:val="none" w:sz="0" w:space="0" w:color="auto"/>
            <w:left w:val="none" w:sz="0" w:space="0" w:color="auto"/>
            <w:bottom w:val="none" w:sz="0" w:space="0" w:color="auto"/>
            <w:right w:val="none" w:sz="0" w:space="0" w:color="auto"/>
          </w:divBdr>
        </w:div>
        <w:div w:id="2014992377">
          <w:marLeft w:val="480"/>
          <w:marRight w:val="0"/>
          <w:marTop w:val="0"/>
          <w:marBottom w:val="0"/>
          <w:divBdr>
            <w:top w:val="none" w:sz="0" w:space="0" w:color="auto"/>
            <w:left w:val="none" w:sz="0" w:space="0" w:color="auto"/>
            <w:bottom w:val="none" w:sz="0" w:space="0" w:color="auto"/>
            <w:right w:val="none" w:sz="0" w:space="0" w:color="auto"/>
          </w:divBdr>
        </w:div>
        <w:div w:id="1707411633">
          <w:marLeft w:val="480"/>
          <w:marRight w:val="0"/>
          <w:marTop w:val="0"/>
          <w:marBottom w:val="0"/>
          <w:divBdr>
            <w:top w:val="none" w:sz="0" w:space="0" w:color="auto"/>
            <w:left w:val="none" w:sz="0" w:space="0" w:color="auto"/>
            <w:bottom w:val="none" w:sz="0" w:space="0" w:color="auto"/>
            <w:right w:val="none" w:sz="0" w:space="0" w:color="auto"/>
          </w:divBdr>
        </w:div>
        <w:div w:id="1671103377">
          <w:marLeft w:val="480"/>
          <w:marRight w:val="0"/>
          <w:marTop w:val="0"/>
          <w:marBottom w:val="0"/>
          <w:divBdr>
            <w:top w:val="none" w:sz="0" w:space="0" w:color="auto"/>
            <w:left w:val="none" w:sz="0" w:space="0" w:color="auto"/>
            <w:bottom w:val="none" w:sz="0" w:space="0" w:color="auto"/>
            <w:right w:val="none" w:sz="0" w:space="0" w:color="auto"/>
          </w:divBdr>
        </w:div>
        <w:div w:id="1119569666">
          <w:marLeft w:val="480"/>
          <w:marRight w:val="0"/>
          <w:marTop w:val="0"/>
          <w:marBottom w:val="0"/>
          <w:divBdr>
            <w:top w:val="none" w:sz="0" w:space="0" w:color="auto"/>
            <w:left w:val="none" w:sz="0" w:space="0" w:color="auto"/>
            <w:bottom w:val="none" w:sz="0" w:space="0" w:color="auto"/>
            <w:right w:val="none" w:sz="0" w:space="0" w:color="auto"/>
          </w:divBdr>
        </w:div>
        <w:div w:id="902251358">
          <w:marLeft w:val="480"/>
          <w:marRight w:val="0"/>
          <w:marTop w:val="0"/>
          <w:marBottom w:val="0"/>
          <w:divBdr>
            <w:top w:val="none" w:sz="0" w:space="0" w:color="auto"/>
            <w:left w:val="none" w:sz="0" w:space="0" w:color="auto"/>
            <w:bottom w:val="none" w:sz="0" w:space="0" w:color="auto"/>
            <w:right w:val="none" w:sz="0" w:space="0" w:color="auto"/>
          </w:divBdr>
        </w:div>
        <w:div w:id="780223011">
          <w:marLeft w:val="480"/>
          <w:marRight w:val="0"/>
          <w:marTop w:val="0"/>
          <w:marBottom w:val="0"/>
          <w:divBdr>
            <w:top w:val="none" w:sz="0" w:space="0" w:color="auto"/>
            <w:left w:val="none" w:sz="0" w:space="0" w:color="auto"/>
            <w:bottom w:val="none" w:sz="0" w:space="0" w:color="auto"/>
            <w:right w:val="none" w:sz="0" w:space="0" w:color="auto"/>
          </w:divBdr>
        </w:div>
        <w:div w:id="1055741483">
          <w:marLeft w:val="480"/>
          <w:marRight w:val="0"/>
          <w:marTop w:val="0"/>
          <w:marBottom w:val="0"/>
          <w:divBdr>
            <w:top w:val="none" w:sz="0" w:space="0" w:color="auto"/>
            <w:left w:val="none" w:sz="0" w:space="0" w:color="auto"/>
            <w:bottom w:val="none" w:sz="0" w:space="0" w:color="auto"/>
            <w:right w:val="none" w:sz="0" w:space="0" w:color="auto"/>
          </w:divBdr>
        </w:div>
        <w:div w:id="1436748444">
          <w:marLeft w:val="480"/>
          <w:marRight w:val="0"/>
          <w:marTop w:val="0"/>
          <w:marBottom w:val="0"/>
          <w:divBdr>
            <w:top w:val="none" w:sz="0" w:space="0" w:color="auto"/>
            <w:left w:val="none" w:sz="0" w:space="0" w:color="auto"/>
            <w:bottom w:val="none" w:sz="0" w:space="0" w:color="auto"/>
            <w:right w:val="none" w:sz="0" w:space="0" w:color="auto"/>
          </w:divBdr>
        </w:div>
        <w:div w:id="56244800">
          <w:marLeft w:val="480"/>
          <w:marRight w:val="0"/>
          <w:marTop w:val="0"/>
          <w:marBottom w:val="0"/>
          <w:divBdr>
            <w:top w:val="none" w:sz="0" w:space="0" w:color="auto"/>
            <w:left w:val="none" w:sz="0" w:space="0" w:color="auto"/>
            <w:bottom w:val="none" w:sz="0" w:space="0" w:color="auto"/>
            <w:right w:val="none" w:sz="0" w:space="0" w:color="auto"/>
          </w:divBdr>
        </w:div>
        <w:div w:id="944384259">
          <w:marLeft w:val="480"/>
          <w:marRight w:val="0"/>
          <w:marTop w:val="0"/>
          <w:marBottom w:val="0"/>
          <w:divBdr>
            <w:top w:val="none" w:sz="0" w:space="0" w:color="auto"/>
            <w:left w:val="none" w:sz="0" w:space="0" w:color="auto"/>
            <w:bottom w:val="none" w:sz="0" w:space="0" w:color="auto"/>
            <w:right w:val="none" w:sz="0" w:space="0" w:color="auto"/>
          </w:divBdr>
        </w:div>
        <w:div w:id="1144009187">
          <w:marLeft w:val="480"/>
          <w:marRight w:val="0"/>
          <w:marTop w:val="0"/>
          <w:marBottom w:val="0"/>
          <w:divBdr>
            <w:top w:val="none" w:sz="0" w:space="0" w:color="auto"/>
            <w:left w:val="none" w:sz="0" w:space="0" w:color="auto"/>
            <w:bottom w:val="none" w:sz="0" w:space="0" w:color="auto"/>
            <w:right w:val="none" w:sz="0" w:space="0" w:color="auto"/>
          </w:divBdr>
        </w:div>
        <w:div w:id="210389791">
          <w:marLeft w:val="480"/>
          <w:marRight w:val="0"/>
          <w:marTop w:val="0"/>
          <w:marBottom w:val="0"/>
          <w:divBdr>
            <w:top w:val="none" w:sz="0" w:space="0" w:color="auto"/>
            <w:left w:val="none" w:sz="0" w:space="0" w:color="auto"/>
            <w:bottom w:val="none" w:sz="0" w:space="0" w:color="auto"/>
            <w:right w:val="none" w:sz="0" w:space="0" w:color="auto"/>
          </w:divBdr>
        </w:div>
        <w:div w:id="1709447549">
          <w:marLeft w:val="480"/>
          <w:marRight w:val="0"/>
          <w:marTop w:val="0"/>
          <w:marBottom w:val="0"/>
          <w:divBdr>
            <w:top w:val="none" w:sz="0" w:space="0" w:color="auto"/>
            <w:left w:val="none" w:sz="0" w:space="0" w:color="auto"/>
            <w:bottom w:val="none" w:sz="0" w:space="0" w:color="auto"/>
            <w:right w:val="none" w:sz="0" w:space="0" w:color="auto"/>
          </w:divBdr>
        </w:div>
        <w:div w:id="1467242078">
          <w:marLeft w:val="480"/>
          <w:marRight w:val="0"/>
          <w:marTop w:val="0"/>
          <w:marBottom w:val="0"/>
          <w:divBdr>
            <w:top w:val="none" w:sz="0" w:space="0" w:color="auto"/>
            <w:left w:val="none" w:sz="0" w:space="0" w:color="auto"/>
            <w:bottom w:val="none" w:sz="0" w:space="0" w:color="auto"/>
            <w:right w:val="none" w:sz="0" w:space="0" w:color="auto"/>
          </w:divBdr>
        </w:div>
        <w:div w:id="1050615723">
          <w:marLeft w:val="480"/>
          <w:marRight w:val="0"/>
          <w:marTop w:val="0"/>
          <w:marBottom w:val="0"/>
          <w:divBdr>
            <w:top w:val="none" w:sz="0" w:space="0" w:color="auto"/>
            <w:left w:val="none" w:sz="0" w:space="0" w:color="auto"/>
            <w:bottom w:val="none" w:sz="0" w:space="0" w:color="auto"/>
            <w:right w:val="none" w:sz="0" w:space="0" w:color="auto"/>
          </w:divBdr>
        </w:div>
        <w:div w:id="1409384247">
          <w:marLeft w:val="480"/>
          <w:marRight w:val="0"/>
          <w:marTop w:val="0"/>
          <w:marBottom w:val="0"/>
          <w:divBdr>
            <w:top w:val="none" w:sz="0" w:space="0" w:color="auto"/>
            <w:left w:val="none" w:sz="0" w:space="0" w:color="auto"/>
            <w:bottom w:val="none" w:sz="0" w:space="0" w:color="auto"/>
            <w:right w:val="none" w:sz="0" w:space="0" w:color="auto"/>
          </w:divBdr>
        </w:div>
        <w:div w:id="2096776244">
          <w:marLeft w:val="480"/>
          <w:marRight w:val="0"/>
          <w:marTop w:val="0"/>
          <w:marBottom w:val="0"/>
          <w:divBdr>
            <w:top w:val="none" w:sz="0" w:space="0" w:color="auto"/>
            <w:left w:val="none" w:sz="0" w:space="0" w:color="auto"/>
            <w:bottom w:val="none" w:sz="0" w:space="0" w:color="auto"/>
            <w:right w:val="none" w:sz="0" w:space="0" w:color="auto"/>
          </w:divBdr>
        </w:div>
        <w:div w:id="1849248723">
          <w:marLeft w:val="480"/>
          <w:marRight w:val="0"/>
          <w:marTop w:val="0"/>
          <w:marBottom w:val="0"/>
          <w:divBdr>
            <w:top w:val="none" w:sz="0" w:space="0" w:color="auto"/>
            <w:left w:val="none" w:sz="0" w:space="0" w:color="auto"/>
            <w:bottom w:val="none" w:sz="0" w:space="0" w:color="auto"/>
            <w:right w:val="none" w:sz="0" w:space="0" w:color="auto"/>
          </w:divBdr>
        </w:div>
        <w:div w:id="1675961901">
          <w:marLeft w:val="480"/>
          <w:marRight w:val="0"/>
          <w:marTop w:val="0"/>
          <w:marBottom w:val="0"/>
          <w:divBdr>
            <w:top w:val="none" w:sz="0" w:space="0" w:color="auto"/>
            <w:left w:val="none" w:sz="0" w:space="0" w:color="auto"/>
            <w:bottom w:val="none" w:sz="0" w:space="0" w:color="auto"/>
            <w:right w:val="none" w:sz="0" w:space="0" w:color="auto"/>
          </w:divBdr>
        </w:div>
        <w:div w:id="664822126">
          <w:marLeft w:val="480"/>
          <w:marRight w:val="0"/>
          <w:marTop w:val="0"/>
          <w:marBottom w:val="0"/>
          <w:divBdr>
            <w:top w:val="none" w:sz="0" w:space="0" w:color="auto"/>
            <w:left w:val="none" w:sz="0" w:space="0" w:color="auto"/>
            <w:bottom w:val="none" w:sz="0" w:space="0" w:color="auto"/>
            <w:right w:val="none" w:sz="0" w:space="0" w:color="auto"/>
          </w:divBdr>
        </w:div>
        <w:div w:id="588124557">
          <w:marLeft w:val="480"/>
          <w:marRight w:val="0"/>
          <w:marTop w:val="0"/>
          <w:marBottom w:val="0"/>
          <w:divBdr>
            <w:top w:val="none" w:sz="0" w:space="0" w:color="auto"/>
            <w:left w:val="none" w:sz="0" w:space="0" w:color="auto"/>
            <w:bottom w:val="none" w:sz="0" w:space="0" w:color="auto"/>
            <w:right w:val="none" w:sz="0" w:space="0" w:color="auto"/>
          </w:divBdr>
        </w:div>
        <w:div w:id="1845243795">
          <w:marLeft w:val="480"/>
          <w:marRight w:val="0"/>
          <w:marTop w:val="0"/>
          <w:marBottom w:val="0"/>
          <w:divBdr>
            <w:top w:val="none" w:sz="0" w:space="0" w:color="auto"/>
            <w:left w:val="none" w:sz="0" w:space="0" w:color="auto"/>
            <w:bottom w:val="none" w:sz="0" w:space="0" w:color="auto"/>
            <w:right w:val="none" w:sz="0" w:space="0" w:color="auto"/>
          </w:divBdr>
        </w:div>
        <w:div w:id="434863330">
          <w:marLeft w:val="480"/>
          <w:marRight w:val="0"/>
          <w:marTop w:val="0"/>
          <w:marBottom w:val="0"/>
          <w:divBdr>
            <w:top w:val="none" w:sz="0" w:space="0" w:color="auto"/>
            <w:left w:val="none" w:sz="0" w:space="0" w:color="auto"/>
            <w:bottom w:val="none" w:sz="0" w:space="0" w:color="auto"/>
            <w:right w:val="none" w:sz="0" w:space="0" w:color="auto"/>
          </w:divBdr>
        </w:div>
        <w:div w:id="1400395959">
          <w:marLeft w:val="480"/>
          <w:marRight w:val="0"/>
          <w:marTop w:val="0"/>
          <w:marBottom w:val="0"/>
          <w:divBdr>
            <w:top w:val="none" w:sz="0" w:space="0" w:color="auto"/>
            <w:left w:val="none" w:sz="0" w:space="0" w:color="auto"/>
            <w:bottom w:val="none" w:sz="0" w:space="0" w:color="auto"/>
            <w:right w:val="none" w:sz="0" w:space="0" w:color="auto"/>
          </w:divBdr>
        </w:div>
        <w:div w:id="1127896435">
          <w:marLeft w:val="480"/>
          <w:marRight w:val="0"/>
          <w:marTop w:val="0"/>
          <w:marBottom w:val="0"/>
          <w:divBdr>
            <w:top w:val="none" w:sz="0" w:space="0" w:color="auto"/>
            <w:left w:val="none" w:sz="0" w:space="0" w:color="auto"/>
            <w:bottom w:val="none" w:sz="0" w:space="0" w:color="auto"/>
            <w:right w:val="none" w:sz="0" w:space="0" w:color="auto"/>
          </w:divBdr>
        </w:div>
        <w:div w:id="1289554698">
          <w:marLeft w:val="480"/>
          <w:marRight w:val="0"/>
          <w:marTop w:val="0"/>
          <w:marBottom w:val="0"/>
          <w:divBdr>
            <w:top w:val="none" w:sz="0" w:space="0" w:color="auto"/>
            <w:left w:val="none" w:sz="0" w:space="0" w:color="auto"/>
            <w:bottom w:val="none" w:sz="0" w:space="0" w:color="auto"/>
            <w:right w:val="none" w:sz="0" w:space="0" w:color="auto"/>
          </w:divBdr>
        </w:div>
        <w:div w:id="920876085">
          <w:marLeft w:val="480"/>
          <w:marRight w:val="0"/>
          <w:marTop w:val="0"/>
          <w:marBottom w:val="0"/>
          <w:divBdr>
            <w:top w:val="none" w:sz="0" w:space="0" w:color="auto"/>
            <w:left w:val="none" w:sz="0" w:space="0" w:color="auto"/>
            <w:bottom w:val="none" w:sz="0" w:space="0" w:color="auto"/>
            <w:right w:val="none" w:sz="0" w:space="0" w:color="auto"/>
          </w:divBdr>
        </w:div>
        <w:div w:id="1619724447">
          <w:marLeft w:val="480"/>
          <w:marRight w:val="0"/>
          <w:marTop w:val="0"/>
          <w:marBottom w:val="0"/>
          <w:divBdr>
            <w:top w:val="none" w:sz="0" w:space="0" w:color="auto"/>
            <w:left w:val="none" w:sz="0" w:space="0" w:color="auto"/>
            <w:bottom w:val="none" w:sz="0" w:space="0" w:color="auto"/>
            <w:right w:val="none" w:sz="0" w:space="0" w:color="auto"/>
          </w:divBdr>
        </w:div>
        <w:div w:id="137116931">
          <w:marLeft w:val="480"/>
          <w:marRight w:val="0"/>
          <w:marTop w:val="0"/>
          <w:marBottom w:val="0"/>
          <w:divBdr>
            <w:top w:val="none" w:sz="0" w:space="0" w:color="auto"/>
            <w:left w:val="none" w:sz="0" w:space="0" w:color="auto"/>
            <w:bottom w:val="none" w:sz="0" w:space="0" w:color="auto"/>
            <w:right w:val="none" w:sz="0" w:space="0" w:color="auto"/>
          </w:divBdr>
        </w:div>
        <w:div w:id="576324087">
          <w:marLeft w:val="480"/>
          <w:marRight w:val="0"/>
          <w:marTop w:val="0"/>
          <w:marBottom w:val="0"/>
          <w:divBdr>
            <w:top w:val="none" w:sz="0" w:space="0" w:color="auto"/>
            <w:left w:val="none" w:sz="0" w:space="0" w:color="auto"/>
            <w:bottom w:val="none" w:sz="0" w:space="0" w:color="auto"/>
            <w:right w:val="none" w:sz="0" w:space="0" w:color="auto"/>
          </w:divBdr>
        </w:div>
        <w:div w:id="1744062672">
          <w:marLeft w:val="480"/>
          <w:marRight w:val="0"/>
          <w:marTop w:val="0"/>
          <w:marBottom w:val="0"/>
          <w:divBdr>
            <w:top w:val="none" w:sz="0" w:space="0" w:color="auto"/>
            <w:left w:val="none" w:sz="0" w:space="0" w:color="auto"/>
            <w:bottom w:val="none" w:sz="0" w:space="0" w:color="auto"/>
            <w:right w:val="none" w:sz="0" w:space="0" w:color="auto"/>
          </w:divBdr>
        </w:div>
        <w:div w:id="2064743280">
          <w:marLeft w:val="480"/>
          <w:marRight w:val="0"/>
          <w:marTop w:val="0"/>
          <w:marBottom w:val="0"/>
          <w:divBdr>
            <w:top w:val="none" w:sz="0" w:space="0" w:color="auto"/>
            <w:left w:val="none" w:sz="0" w:space="0" w:color="auto"/>
            <w:bottom w:val="none" w:sz="0" w:space="0" w:color="auto"/>
            <w:right w:val="none" w:sz="0" w:space="0" w:color="auto"/>
          </w:divBdr>
        </w:div>
        <w:div w:id="341972773">
          <w:marLeft w:val="480"/>
          <w:marRight w:val="0"/>
          <w:marTop w:val="0"/>
          <w:marBottom w:val="0"/>
          <w:divBdr>
            <w:top w:val="none" w:sz="0" w:space="0" w:color="auto"/>
            <w:left w:val="none" w:sz="0" w:space="0" w:color="auto"/>
            <w:bottom w:val="none" w:sz="0" w:space="0" w:color="auto"/>
            <w:right w:val="none" w:sz="0" w:space="0" w:color="auto"/>
          </w:divBdr>
        </w:div>
        <w:div w:id="1119496646">
          <w:marLeft w:val="480"/>
          <w:marRight w:val="0"/>
          <w:marTop w:val="0"/>
          <w:marBottom w:val="0"/>
          <w:divBdr>
            <w:top w:val="none" w:sz="0" w:space="0" w:color="auto"/>
            <w:left w:val="none" w:sz="0" w:space="0" w:color="auto"/>
            <w:bottom w:val="none" w:sz="0" w:space="0" w:color="auto"/>
            <w:right w:val="none" w:sz="0" w:space="0" w:color="auto"/>
          </w:divBdr>
        </w:div>
      </w:divsChild>
    </w:div>
    <w:div w:id="1465851103">
      <w:bodyDiv w:val="1"/>
      <w:marLeft w:val="0"/>
      <w:marRight w:val="0"/>
      <w:marTop w:val="0"/>
      <w:marBottom w:val="0"/>
      <w:divBdr>
        <w:top w:val="none" w:sz="0" w:space="0" w:color="auto"/>
        <w:left w:val="none" w:sz="0" w:space="0" w:color="auto"/>
        <w:bottom w:val="none" w:sz="0" w:space="0" w:color="auto"/>
        <w:right w:val="none" w:sz="0" w:space="0" w:color="auto"/>
      </w:divBdr>
    </w:div>
    <w:div w:id="1465856360">
      <w:marLeft w:val="480"/>
      <w:marRight w:val="0"/>
      <w:marTop w:val="0"/>
      <w:marBottom w:val="0"/>
      <w:divBdr>
        <w:top w:val="none" w:sz="0" w:space="0" w:color="auto"/>
        <w:left w:val="none" w:sz="0" w:space="0" w:color="auto"/>
        <w:bottom w:val="none" w:sz="0" w:space="0" w:color="auto"/>
        <w:right w:val="none" w:sz="0" w:space="0" w:color="auto"/>
      </w:divBdr>
    </w:div>
    <w:div w:id="1465923947">
      <w:bodyDiv w:val="1"/>
      <w:marLeft w:val="0"/>
      <w:marRight w:val="0"/>
      <w:marTop w:val="0"/>
      <w:marBottom w:val="0"/>
      <w:divBdr>
        <w:top w:val="none" w:sz="0" w:space="0" w:color="auto"/>
        <w:left w:val="none" w:sz="0" w:space="0" w:color="auto"/>
        <w:bottom w:val="none" w:sz="0" w:space="0" w:color="auto"/>
        <w:right w:val="none" w:sz="0" w:space="0" w:color="auto"/>
      </w:divBdr>
    </w:div>
    <w:div w:id="1466000416">
      <w:bodyDiv w:val="1"/>
      <w:marLeft w:val="0"/>
      <w:marRight w:val="0"/>
      <w:marTop w:val="0"/>
      <w:marBottom w:val="0"/>
      <w:divBdr>
        <w:top w:val="none" w:sz="0" w:space="0" w:color="auto"/>
        <w:left w:val="none" w:sz="0" w:space="0" w:color="auto"/>
        <w:bottom w:val="none" w:sz="0" w:space="0" w:color="auto"/>
        <w:right w:val="none" w:sz="0" w:space="0" w:color="auto"/>
      </w:divBdr>
    </w:div>
    <w:div w:id="1466047972">
      <w:bodyDiv w:val="1"/>
      <w:marLeft w:val="0"/>
      <w:marRight w:val="0"/>
      <w:marTop w:val="0"/>
      <w:marBottom w:val="0"/>
      <w:divBdr>
        <w:top w:val="none" w:sz="0" w:space="0" w:color="auto"/>
        <w:left w:val="none" w:sz="0" w:space="0" w:color="auto"/>
        <w:bottom w:val="none" w:sz="0" w:space="0" w:color="auto"/>
        <w:right w:val="none" w:sz="0" w:space="0" w:color="auto"/>
      </w:divBdr>
    </w:div>
    <w:div w:id="1466195093">
      <w:bodyDiv w:val="1"/>
      <w:marLeft w:val="0"/>
      <w:marRight w:val="0"/>
      <w:marTop w:val="0"/>
      <w:marBottom w:val="0"/>
      <w:divBdr>
        <w:top w:val="none" w:sz="0" w:space="0" w:color="auto"/>
        <w:left w:val="none" w:sz="0" w:space="0" w:color="auto"/>
        <w:bottom w:val="none" w:sz="0" w:space="0" w:color="auto"/>
        <w:right w:val="none" w:sz="0" w:space="0" w:color="auto"/>
      </w:divBdr>
    </w:div>
    <w:div w:id="1466241213">
      <w:bodyDiv w:val="1"/>
      <w:marLeft w:val="0"/>
      <w:marRight w:val="0"/>
      <w:marTop w:val="0"/>
      <w:marBottom w:val="0"/>
      <w:divBdr>
        <w:top w:val="none" w:sz="0" w:space="0" w:color="auto"/>
        <w:left w:val="none" w:sz="0" w:space="0" w:color="auto"/>
        <w:bottom w:val="none" w:sz="0" w:space="0" w:color="auto"/>
        <w:right w:val="none" w:sz="0" w:space="0" w:color="auto"/>
      </w:divBdr>
    </w:div>
    <w:div w:id="1466269219">
      <w:bodyDiv w:val="1"/>
      <w:marLeft w:val="0"/>
      <w:marRight w:val="0"/>
      <w:marTop w:val="0"/>
      <w:marBottom w:val="0"/>
      <w:divBdr>
        <w:top w:val="none" w:sz="0" w:space="0" w:color="auto"/>
        <w:left w:val="none" w:sz="0" w:space="0" w:color="auto"/>
        <w:bottom w:val="none" w:sz="0" w:space="0" w:color="auto"/>
        <w:right w:val="none" w:sz="0" w:space="0" w:color="auto"/>
      </w:divBdr>
    </w:div>
    <w:div w:id="1466701988">
      <w:bodyDiv w:val="1"/>
      <w:marLeft w:val="0"/>
      <w:marRight w:val="0"/>
      <w:marTop w:val="0"/>
      <w:marBottom w:val="0"/>
      <w:divBdr>
        <w:top w:val="none" w:sz="0" w:space="0" w:color="auto"/>
        <w:left w:val="none" w:sz="0" w:space="0" w:color="auto"/>
        <w:bottom w:val="none" w:sz="0" w:space="0" w:color="auto"/>
        <w:right w:val="none" w:sz="0" w:space="0" w:color="auto"/>
      </w:divBdr>
    </w:div>
    <w:div w:id="1466965010">
      <w:bodyDiv w:val="1"/>
      <w:marLeft w:val="0"/>
      <w:marRight w:val="0"/>
      <w:marTop w:val="0"/>
      <w:marBottom w:val="0"/>
      <w:divBdr>
        <w:top w:val="none" w:sz="0" w:space="0" w:color="auto"/>
        <w:left w:val="none" w:sz="0" w:space="0" w:color="auto"/>
        <w:bottom w:val="none" w:sz="0" w:space="0" w:color="auto"/>
        <w:right w:val="none" w:sz="0" w:space="0" w:color="auto"/>
      </w:divBdr>
    </w:div>
    <w:div w:id="1467700740">
      <w:bodyDiv w:val="1"/>
      <w:marLeft w:val="0"/>
      <w:marRight w:val="0"/>
      <w:marTop w:val="0"/>
      <w:marBottom w:val="0"/>
      <w:divBdr>
        <w:top w:val="none" w:sz="0" w:space="0" w:color="auto"/>
        <w:left w:val="none" w:sz="0" w:space="0" w:color="auto"/>
        <w:bottom w:val="none" w:sz="0" w:space="0" w:color="auto"/>
        <w:right w:val="none" w:sz="0" w:space="0" w:color="auto"/>
      </w:divBdr>
    </w:div>
    <w:div w:id="1467888510">
      <w:bodyDiv w:val="1"/>
      <w:marLeft w:val="0"/>
      <w:marRight w:val="0"/>
      <w:marTop w:val="0"/>
      <w:marBottom w:val="0"/>
      <w:divBdr>
        <w:top w:val="none" w:sz="0" w:space="0" w:color="auto"/>
        <w:left w:val="none" w:sz="0" w:space="0" w:color="auto"/>
        <w:bottom w:val="none" w:sz="0" w:space="0" w:color="auto"/>
        <w:right w:val="none" w:sz="0" w:space="0" w:color="auto"/>
      </w:divBdr>
    </w:div>
    <w:div w:id="1467893685">
      <w:bodyDiv w:val="1"/>
      <w:marLeft w:val="0"/>
      <w:marRight w:val="0"/>
      <w:marTop w:val="0"/>
      <w:marBottom w:val="0"/>
      <w:divBdr>
        <w:top w:val="none" w:sz="0" w:space="0" w:color="auto"/>
        <w:left w:val="none" w:sz="0" w:space="0" w:color="auto"/>
        <w:bottom w:val="none" w:sz="0" w:space="0" w:color="auto"/>
        <w:right w:val="none" w:sz="0" w:space="0" w:color="auto"/>
      </w:divBdr>
    </w:div>
    <w:div w:id="1468010814">
      <w:bodyDiv w:val="1"/>
      <w:marLeft w:val="0"/>
      <w:marRight w:val="0"/>
      <w:marTop w:val="0"/>
      <w:marBottom w:val="0"/>
      <w:divBdr>
        <w:top w:val="none" w:sz="0" w:space="0" w:color="auto"/>
        <w:left w:val="none" w:sz="0" w:space="0" w:color="auto"/>
        <w:bottom w:val="none" w:sz="0" w:space="0" w:color="auto"/>
        <w:right w:val="none" w:sz="0" w:space="0" w:color="auto"/>
      </w:divBdr>
    </w:div>
    <w:div w:id="1468083085">
      <w:bodyDiv w:val="1"/>
      <w:marLeft w:val="0"/>
      <w:marRight w:val="0"/>
      <w:marTop w:val="0"/>
      <w:marBottom w:val="0"/>
      <w:divBdr>
        <w:top w:val="none" w:sz="0" w:space="0" w:color="auto"/>
        <w:left w:val="none" w:sz="0" w:space="0" w:color="auto"/>
        <w:bottom w:val="none" w:sz="0" w:space="0" w:color="auto"/>
        <w:right w:val="none" w:sz="0" w:space="0" w:color="auto"/>
      </w:divBdr>
    </w:div>
    <w:div w:id="1468551819">
      <w:bodyDiv w:val="1"/>
      <w:marLeft w:val="0"/>
      <w:marRight w:val="0"/>
      <w:marTop w:val="0"/>
      <w:marBottom w:val="0"/>
      <w:divBdr>
        <w:top w:val="none" w:sz="0" w:space="0" w:color="auto"/>
        <w:left w:val="none" w:sz="0" w:space="0" w:color="auto"/>
        <w:bottom w:val="none" w:sz="0" w:space="0" w:color="auto"/>
        <w:right w:val="none" w:sz="0" w:space="0" w:color="auto"/>
      </w:divBdr>
    </w:div>
    <w:div w:id="1468663354">
      <w:bodyDiv w:val="1"/>
      <w:marLeft w:val="0"/>
      <w:marRight w:val="0"/>
      <w:marTop w:val="0"/>
      <w:marBottom w:val="0"/>
      <w:divBdr>
        <w:top w:val="none" w:sz="0" w:space="0" w:color="auto"/>
        <w:left w:val="none" w:sz="0" w:space="0" w:color="auto"/>
        <w:bottom w:val="none" w:sz="0" w:space="0" w:color="auto"/>
        <w:right w:val="none" w:sz="0" w:space="0" w:color="auto"/>
      </w:divBdr>
    </w:div>
    <w:div w:id="1468888871">
      <w:bodyDiv w:val="1"/>
      <w:marLeft w:val="0"/>
      <w:marRight w:val="0"/>
      <w:marTop w:val="0"/>
      <w:marBottom w:val="0"/>
      <w:divBdr>
        <w:top w:val="none" w:sz="0" w:space="0" w:color="auto"/>
        <w:left w:val="none" w:sz="0" w:space="0" w:color="auto"/>
        <w:bottom w:val="none" w:sz="0" w:space="0" w:color="auto"/>
        <w:right w:val="none" w:sz="0" w:space="0" w:color="auto"/>
      </w:divBdr>
    </w:div>
    <w:div w:id="1468889234">
      <w:bodyDiv w:val="1"/>
      <w:marLeft w:val="0"/>
      <w:marRight w:val="0"/>
      <w:marTop w:val="0"/>
      <w:marBottom w:val="0"/>
      <w:divBdr>
        <w:top w:val="none" w:sz="0" w:space="0" w:color="auto"/>
        <w:left w:val="none" w:sz="0" w:space="0" w:color="auto"/>
        <w:bottom w:val="none" w:sz="0" w:space="0" w:color="auto"/>
        <w:right w:val="none" w:sz="0" w:space="0" w:color="auto"/>
      </w:divBdr>
    </w:div>
    <w:div w:id="1469011305">
      <w:bodyDiv w:val="1"/>
      <w:marLeft w:val="0"/>
      <w:marRight w:val="0"/>
      <w:marTop w:val="0"/>
      <w:marBottom w:val="0"/>
      <w:divBdr>
        <w:top w:val="none" w:sz="0" w:space="0" w:color="auto"/>
        <w:left w:val="none" w:sz="0" w:space="0" w:color="auto"/>
        <w:bottom w:val="none" w:sz="0" w:space="0" w:color="auto"/>
        <w:right w:val="none" w:sz="0" w:space="0" w:color="auto"/>
      </w:divBdr>
    </w:div>
    <w:div w:id="1469472949">
      <w:bodyDiv w:val="1"/>
      <w:marLeft w:val="0"/>
      <w:marRight w:val="0"/>
      <w:marTop w:val="0"/>
      <w:marBottom w:val="0"/>
      <w:divBdr>
        <w:top w:val="none" w:sz="0" w:space="0" w:color="auto"/>
        <w:left w:val="none" w:sz="0" w:space="0" w:color="auto"/>
        <w:bottom w:val="none" w:sz="0" w:space="0" w:color="auto"/>
        <w:right w:val="none" w:sz="0" w:space="0" w:color="auto"/>
      </w:divBdr>
    </w:div>
    <w:div w:id="1469710629">
      <w:bodyDiv w:val="1"/>
      <w:marLeft w:val="0"/>
      <w:marRight w:val="0"/>
      <w:marTop w:val="0"/>
      <w:marBottom w:val="0"/>
      <w:divBdr>
        <w:top w:val="none" w:sz="0" w:space="0" w:color="auto"/>
        <w:left w:val="none" w:sz="0" w:space="0" w:color="auto"/>
        <w:bottom w:val="none" w:sz="0" w:space="0" w:color="auto"/>
        <w:right w:val="none" w:sz="0" w:space="0" w:color="auto"/>
      </w:divBdr>
    </w:div>
    <w:div w:id="1470052068">
      <w:bodyDiv w:val="1"/>
      <w:marLeft w:val="0"/>
      <w:marRight w:val="0"/>
      <w:marTop w:val="0"/>
      <w:marBottom w:val="0"/>
      <w:divBdr>
        <w:top w:val="none" w:sz="0" w:space="0" w:color="auto"/>
        <w:left w:val="none" w:sz="0" w:space="0" w:color="auto"/>
        <w:bottom w:val="none" w:sz="0" w:space="0" w:color="auto"/>
        <w:right w:val="none" w:sz="0" w:space="0" w:color="auto"/>
      </w:divBdr>
    </w:div>
    <w:div w:id="1470052851">
      <w:bodyDiv w:val="1"/>
      <w:marLeft w:val="0"/>
      <w:marRight w:val="0"/>
      <w:marTop w:val="0"/>
      <w:marBottom w:val="0"/>
      <w:divBdr>
        <w:top w:val="none" w:sz="0" w:space="0" w:color="auto"/>
        <w:left w:val="none" w:sz="0" w:space="0" w:color="auto"/>
        <w:bottom w:val="none" w:sz="0" w:space="0" w:color="auto"/>
        <w:right w:val="none" w:sz="0" w:space="0" w:color="auto"/>
      </w:divBdr>
    </w:div>
    <w:div w:id="1470124371">
      <w:bodyDiv w:val="1"/>
      <w:marLeft w:val="0"/>
      <w:marRight w:val="0"/>
      <w:marTop w:val="0"/>
      <w:marBottom w:val="0"/>
      <w:divBdr>
        <w:top w:val="none" w:sz="0" w:space="0" w:color="auto"/>
        <w:left w:val="none" w:sz="0" w:space="0" w:color="auto"/>
        <w:bottom w:val="none" w:sz="0" w:space="0" w:color="auto"/>
        <w:right w:val="none" w:sz="0" w:space="0" w:color="auto"/>
      </w:divBdr>
    </w:div>
    <w:div w:id="1470247931">
      <w:bodyDiv w:val="1"/>
      <w:marLeft w:val="0"/>
      <w:marRight w:val="0"/>
      <w:marTop w:val="0"/>
      <w:marBottom w:val="0"/>
      <w:divBdr>
        <w:top w:val="none" w:sz="0" w:space="0" w:color="auto"/>
        <w:left w:val="none" w:sz="0" w:space="0" w:color="auto"/>
        <w:bottom w:val="none" w:sz="0" w:space="0" w:color="auto"/>
        <w:right w:val="none" w:sz="0" w:space="0" w:color="auto"/>
      </w:divBdr>
    </w:div>
    <w:div w:id="1470438347">
      <w:bodyDiv w:val="1"/>
      <w:marLeft w:val="0"/>
      <w:marRight w:val="0"/>
      <w:marTop w:val="0"/>
      <w:marBottom w:val="0"/>
      <w:divBdr>
        <w:top w:val="none" w:sz="0" w:space="0" w:color="auto"/>
        <w:left w:val="none" w:sz="0" w:space="0" w:color="auto"/>
        <w:bottom w:val="none" w:sz="0" w:space="0" w:color="auto"/>
        <w:right w:val="none" w:sz="0" w:space="0" w:color="auto"/>
      </w:divBdr>
    </w:div>
    <w:div w:id="1470512806">
      <w:bodyDiv w:val="1"/>
      <w:marLeft w:val="0"/>
      <w:marRight w:val="0"/>
      <w:marTop w:val="0"/>
      <w:marBottom w:val="0"/>
      <w:divBdr>
        <w:top w:val="none" w:sz="0" w:space="0" w:color="auto"/>
        <w:left w:val="none" w:sz="0" w:space="0" w:color="auto"/>
        <w:bottom w:val="none" w:sz="0" w:space="0" w:color="auto"/>
        <w:right w:val="none" w:sz="0" w:space="0" w:color="auto"/>
      </w:divBdr>
    </w:div>
    <w:div w:id="1470704400">
      <w:bodyDiv w:val="1"/>
      <w:marLeft w:val="0"/>
      <w:marRight w:val="0"/>
      <w:marTop w:val="0"/>
      <w:marBottom w:val="0"/>
      <w:divBdr>
        <w:top w:val="none" w:sz="0" w:space="0" w:color="auto"/>
        <w:left w:val="none" w:sz="0" w:space="0" w:color="auto"/>
        <w:bottom w:val="none" w:sz="0" w:space="0" w:color="auto"/>
        <w:right w:val="none" w:sz="0" w:space="0" w:color="auto"/>
      </w:divBdr>
    </w:div>
    <w:div w:id="1470787535">
      <w:bodyDiv w:val="1"/>
      <w:marLeft w:val="0"/>
      <w:marRight w:val="0"/>
      <w:marTop w:val="0"/>
      <w:marBottom w:val="0"/>
      <w:divBdr>
        <w:top w:val="none" w:sz="0" w:space="0" w:color="auto"/>
        <w:left w:val="none" w:sz="0" w:space="0" w:color="auto"/>
        <w:bottom w:val="none" w:sz="0" w:space="0" w:color="auto"/>
        <w:right w:val="none" w:sz="0" w:space="0" w:color="auto"/>
      </w:divBdr>
    </w:div>
    <w:div w:id="1470897170">
      <w:bodyDiv w:val="1"/>
      <w:marLeft w:val="0"/>
      <w:marRight w:val="0"/>
      <w:marTop w:val="0"/>
      <w:marBottom w:val="0"/>
      <w:divBdr>
        <w:top w:val="none" w:sz="0" w:space="0" w:color="auto"/>
        <w:left w:val="none" w:sz="0" w:space="0" w:color="auto"/>
        <w:bottom w:val="none" w:sz="0" w:space="0" w:color="auto"/>
        <w:right w:val="none" w:sz="0" w:space="0" w:color="auto"/>
      </w:divBdr>
    </w:div>
    <w:div w:id="1470971671">
      <w:bodyDiv w:val="1"/>
      <w:marLeft w:val="0"/>
      <w:marRight w:val="0"/>
      <w:marTop w:val="0"/>
      <w:marBottom w:val="0"/>
      <w:divBdr>
        <w:top w:val="none" w:sz="0" w:space="0" w:color="auto"/>
        <w:left w:val="none" w:sz="0" w:space="0" w:color="auto"/>
        <w:bottom w:val="none" w:sz="0" w:space="0" w:color="auto"/>
        <w:right w:val="none" w:sz="0" w:space="0" w:color="auto"/>
      </w:divBdr>
    </w:div>
    <w:div w:id="1470973976">
      <w:bodyDiv w:val="1"/>
      <w:marLeft w:val="0"/>
      <w:marRight w:val="0"/>
      <w:marTop w:val="0"/>
      <w:marBottom w:val="0"/>
      <w:divBdr>
        <w:top w:val="none" w:sz="0" w:space="0" w:color="auto"/>
        <w:left w:val="none" w:sz="0" w:space="0" w:color="auto"/>
        <w:bottom w:val="none" w:sz="0" w:space="0" w:color="auto"/>
        <w:right w:val="none" w:sz="0" w:space="0" w:color="auto"/>
      </w:divBdr>
    </w:div>
    <w:div w:id="1471172902">
      <w:bodyDiv w:val="1"/>
      <w:marLeft w:val="0"/>
      <w:marRight w:val="0"/>
      <w:marTop w:val="0"/>
      <w:marBottom w:val="0"/>
      <w:divBdr>
        <w:top w:val="none" w:sz="0" w:space="0" w:color="auto"/>
        <w:left w:val="none" w:sz="0" w:space="0" w:color="auto"/>
        <w:bottom w:val="none" w:sz="0" w:space="0" w:color="auto"/>
        <w:right w:val="none" w:sz="0" w:space="0" w:color="auto"/>
      </w:divBdr>
    </w:div>
    <w:div w:id="1471482745">
      <w:marLeft w:val="480"/>
      <w:marRight w:val="0"/>
      <w:marTop w:val="0"/>
      <w:marBottom w:val="0"/>
      <w:divBdr>
        <w:top w:val="none" w:sz="0" w:space="0" w:color="auto"/>
        <w:left w:val="none" w:sz="0" w:space="0" w:color="auto"/>
        <w:bottom w:val="none" w:sz="0" w:space="0" w:color="auto"/>
        <w:right w:val="none" w:sz="0" w:space="0" w:color="auto"/>
      </w:divBdr>
    </w:div>
    <w:div w:id="1471824600">
      <w:bodyDiv w:val="1"/>
      <w:marLeft w:val="0"/>
      <w:marRight w:val="0"/>
      <w:marTop w:val="0"/>
      <w:marBottom w:val="0"/>
      <w:divBdr>
        <w:top w:val="none" w:sz="0" w:space="0" w:color="auto"/>
        <w:left w:val="none" w:sz="0" w:space="0" w:color="auto"/>
        <w:bottom w:val="none" w:sz="0" w:space="0" w:color="auto"/>
        <w:right w:val="none" w:sz="0" w:space="0" w:color="auto"/>
      </w:divBdr>
    </w:div>
    <w:div w:id="1471895139">
      <w:marLeft w:val="480"/>
      <w:marRight w:val="0"/>
      <w:marTop w:val="0"/>
      <w:marBottom w:val="0"/>
      <w:divBdr>
        <w:top w:val="none" w:sz="0" w:space="0" w:color="auto"/>
        <w:left w:val="none" w:sz="0" w:space="0" w:color="auto"/>
        <w:bottom w:val="none" w:sz="0" w:space="0" w:color="auto"/>
        <w:right w:val="none" w:sz="0" w:space="0" w:color="auto"/>
      </w:divBdr>
    </w:div>
    <w:div w:id="1471901009">
      <w:bodyDiv w:val="1"/>
      <w:marLeft w:val="0"/>
      <w:marRight w:val="0"/>
      <w:marTop w:val="0"/>
      <w:marBottom w:val="0"/>
      <w:divBdr>
        <w:top w:val="none" w:sz="0" w:space="0" w:color="auto"/>
        <w:left w:val="none" w:sz="0" w:space="0" w:color="auto"/>
        <w:bottom w:val="none" w:sz="0" w:space="0" w:color="auto"/>
        <w:right w:val="none" w:sz="0" w:space="0" w:color="auto"/>
      </w:divBdr>
    </w:div>
    <w:div w:id="1472089379">
      <w:bodyDiv w:val="1"/>
      <w:marLeft w:val="0"/>
      <w:marRight w:val="0"/>
      <w:marTop w:val="0"/>
      <w:marBottom w:val="0"/>
      <w:divBdr>
        <w:top w:val="none" w:sz="0" w:space="0" w:color="auto"/>
        <w:left w:val="none" w:sz="0" w:space="0" w:color="auto"/>
        <w:bottom w:val="none" w:sz="0" w:space="0" w:color="auto"/>
        <w:right w:val="none" w:sz="0" w:space="0" w:color="auto"/>
      </w:divBdr>
    </w:div>
    <w:div w:id="1472361865">
      <w:bodyDiv w:val="1"/>
      <w:marLeft w:val="0"/>
      <w:marRight w:val="0"/>
      <w:marTop w:val="0"/>
      <w:marBottom w:val="0"/>
      <w:divBdr>
        <w:top w:val="none" w:sz="0" w:space="0" w:color="auto"/>
        <w:left w:val="none" w:sz="0" w:space="0" w:color="auto"/>
        <w:bottom w:val="none" w:sz="0" w:space="0" w:color="auto"/>
        <w:right w:val="none" w:sz="0" w:space="0" w:color="auto"/>
      </w:divBdr>
    </w:div>
    <w:div w:id="1472400624">
      <w:bodyDiv w:val="1"/>
      <w:marLeft w:val="0"/>
      <w:marRight w:val="0"/>
      <w:marTop w:val="0"/>
      <w:marBottom w:val="0"/>
      <w:divBdr>
        <w:top w:val="none" w:sz="0" w:space="0" w:color="auto"/>
        <w:left w:val="none" w:sz="0" w:space="0" w:color="auto"/>
        <w:bottom w:val="none" w:sz="0" w:space="0" w:color="auto"/>
        <w:right w:val="none" w:sz="0" w:space="0" w:color="auto"/>
      </w:divBdr>
    </w:div>
    <w:div w:id="1472554564">
      <w:bodyDiv w:val="1"/>
      <w:marLeft w:val="0"/>
      <w:marRight w:val="0"/>
      <w:marTop w:val="0"/>
      <w:marBottom w:val="0"/>
      <w:divBdr>
        <w:top w:val="none" w:sz="0" w:space="0" w:color="auto"/>
        <w:left w:val="none" w:sz="0" w:space="0" w:color="auto"/>
        <w:bottom w:val="none" w:sz="0" w:space="0" w:color="auto"/>
        <w:right w:val="none" w:sz="0" w:space="0" w:color="auto"/>
      </w:divBdr>
    </w:div>
    <w:div w:id="1472598517">
      <w:bodyDiv w:val="1"/>
      <w:marLeft w:val="0"/>
      <w:marRight w:val="0"/>
      <w:marTop w:val="0"/>
      <w:marBottom w:val="0"/>
      <w:divBdr>
        <w:top w:val="none" w:sz="0" w:space="0" w:color="auto"/>
        <w:left w:val="none" w:sz="0" w:space="0" w:color="auto"/>
        <w:bottom w:val="none" w:sz="0" w:space="0" w:color="auto"/>
        <w:right w:val="none" w:sz="0" w:space="0" w:color="auto"/>
      </w:divBdr>
    </w:div>
    <w:div w:id="1472672638">
      <w:bodyDiv w:val="1"/>
      <w:marLeft w:val="0"/>
      <w:marRight w:val="0"/>
      <w:marTop w:val="0"/>
      <w:marBottom w:val="0"/>
      <w:divBdr>
        <w:top w:val="none" w:sz="0" w:space="0" w:color="auto"/>
        <w:left w:val="none" w:sz="0" w:space="0" w:color="auto"/>
        <w:bottom w:val="none" w:sz="0" w:space="0" w:color="auto"/>
        <w:right w:val="none" w:sz="0" w:space="0" w:color="auto"/>
      </w:divBdr>
    </w:div>
    <w:div w:id="1472751533">
      <w:bodyDiv w:val="1"/>
      <w:marLeft w:val="0"/>
      <w:marRight w:val="0"/>
      <w:marTop w:val="0"/>
      <w:marBottom w:val="0"/>
      <w:divBdr>
        <w:top w:val="none" w:sz="0" w:space="0" w:color="auto"/>
        <w:left w:val="none" w:sz="0" w:space="0" w:color="auto"/>
        <w:bottom w:val="none" w:sz="0" w:space="0" w:color="auto"/>
        <w:right w:val="none" w:sz="0" w:space="0" w:color="auto"/>
      </w:divBdr>
    </w:div>
    <w:div w:id="1472864146">
      <w:bodyDiv w:val="1"/>
      <w:marLeft w:val="0"/>
      <w:marRight w:val="0"/>
      <w:marTop w:val="0"/>
      <w:marBottom w:val="0"/>
      <w:divBdr>
        <w:top w:val="none" w:sz="0" w:space="0" w:color="auto"/>
        <w:left w:val="none" w:sz="0" w:space="0" w:color="auto"/>
        <w:bottom w:val="none" w:sz="0" w:space="0" w:color="auto"/>
        <w:right w:val="none" w:sz="0" w:space="0" w:color="auto"/>
      </w:divBdr>
    </w:div>
    <w:div w:id="1473016877">
      <w:bodyDiv w:val="1"/>
      <w:marLeft w:val="0"/>
      <w:marRight w:val="0"/>
      <w:marTop w:val="0"/>
      <w:marBottom w:val="0"/>
      <w:divBdr>
        <w:top w:val="none" w:sz="0" w:space="0" w:color="auto"/>
        <w:left w:val="none" w:sz="0" w:space="0" w:color="auto"/>
        <w:bottom w:val="none" w:sz="0" w:space="0" w:color="auto"/>
        <w:right w:val="none" w:sz="0" w:space="0" w:color="auto"/>
      </w:divBdr>
    </w:div>
    <w:div w:id="1473061176">
      <w:bodyDiv w:val="1"/>
      <w:marLeft w:val="0"/>
      <w:marRight w:val="0"/>
      <w:marTop w:val="0"/>
      <w:marBottom w:val="0"/>
      <w:divBdr>
        <w:top w:val="none" w:sz="0" w:space="0" w:color="auto"/>
        <w:left w:val="none" w:sz="0" w:space="0" w:color="auto"/>
        <w:bottom w:val="none" w:sz="0" w:space="0" w:color="auto"/>
        <w:right w:val="none" w:sz="0" w:space="0" w:color="auto"/>
      </w:divBdr>
    </w:div>
    <w:div w:id="1473134627">
      <w:bodyDiv w:val="1"/>
      <w:marLeft w:val="0"/>
      <w:marRight w:val="0"/>
      <w:marTop w:val="0"/>
      <w:marBottom w:val="0"/>
      <w:divBdr>
        <w:top w:val="none" w:sz="0" w:space="0" w:color="auto"/>
        <w:left w:val="none" w:sz="0" w:space="0" w:color="auto"/>
        <w:bottom w:val="none" w:sz="0" w:space="0" w:color="auto"/>
        <w:right w:val="none" w:sz="0" w:space="0" w:color="auto"/>
      </w:divBdr>
    </w:div>
    <w:div w:id="1473790298">
      <w:bodyDiv w:val="1"/>
      <w:marLeft w:val="0"/>
      <w:marRight w:val="0"/>
      <w:marTop w:val="0"/>
      <w:marBottom w:val="0"/>
      <w:divBdr>
        <w:top w:val="none" w:sz="0" w:space="0" w:color="auto"/>
        <w:left w:val="none" w:sz="0" w:space="0" w:color="auto"/>
        <w:bottom w:val="none" w:sz="0" w:space="0" w:color="auto"/>
        <w:right w:val="none" w:sz="0" w:space="0" w:color="auto"/>
      </w:divBdr>
    </w:div>
    <w:div w:id="1473985944">
      <w:bodyDiv w:val="1"/>
      <w:marLeft w:val="0"/>
      <w:marRight w:val="0"/>
      <w:marTop w:val="0"/>
      <w:marBottom w:val="0"/>
      <w:divBdr>
        <w:top w:val="none" w:sz="0" w:space="0" w:color="auto"/>
        <w:left w:val="none" w:sz="0" w:space="0" w:color="auto"/>
        <w:bottom w:val="none" w:sz="0" w:space="0" w:color="auto"/>
        <w:right w:val="none" w:sz="0" w:space="0" w:color="auto"/>
      </w:divBdr>
    </w:div>
    <w:div w:id="1474101988">
      <w:bodyDiv w:val="1"/>
      <w:marLeft w:val="0"/>
      <w:marRight w:val="0"/>
      <w:marTop w:val="0"/>
      <w:marBottom w:val="0"/>
      <w:divBdr>
        <w:top w:val="none" w:sz="0" w:space="0" w:color="auto"/>
        <w:left w:val="none" w:sz="0" w:space="0" w:color="auto"/>
        <w:bottom w:val="none" w:sz="0" w:space="0" w:color="auto"/>
        <w:right w:val="none" w:sz="0" w:space="0" w:color="auto"/>
      </w:divBdr>
    </w:div>
    <w:div w:id="1474180826">
      <w:bodyDiv w:val="1"/>
      <w:marLeft w:val="0"/>
      <w:marRight w:val="0"/>
      <w:marTop w:val="0"/>
      <w:marBottom w:val="0"/>
      <w:divBdr>
        <w:top w:val="none" w:sz="0" w:space="0" w:color="auto"/>
        <w:left w:val="none" w:sz="0" w:space="0" w:color="auto"/>
        <w:bottom w:val="none" w:sz="0" w:space="0" w:color="auto"/>
        <w:right w:val="none" w:sz="0" w:space="0" w:color="auto"/>
      </w:divBdr>
    </w:div>
    <w:div w:id="1474248827">
      <w:bodyDiv w:val="1"/>
      <w:marLeft w:val="0"/>
      <w:marRight w:val="0"/>
      <w:marTop w:val="0"/>
      <w:marBottom w:val="0"/>
      <w:divBdr>
        <w:top w:val="none" w:sz="0" w:space="0" w:color="auto"/>
        <w:left w:val="none" w:sz="0" w:space="0" w:color="auto"/>
        <w:bottom w:val="none" w:sz="0" w:space="0" w:color="auto"/>
        <w:right w:val="none" w:sz="0" w:space="0" w:color="auto"/>
      </w:divBdr>
    </w:div>
    <w:div w:id="1474328675">
      <w:marLeft w:val="480"/>
      <w:marRight w:val="0"/>
      <w:marTop w:val="0"/>
      <w:marBottom w:val="0"/>
      <w:divBdr>
        <w:top w:val="none" w:sz="0" w:space="0" w:color="auto"/>
        <w:left w:val="none" w:sz="0" w:space="0" w:color="auto"/>
        <w:bottom w:val="none" w:sz="0" w:space="0" w:color="auto"/>
        <w:right w:val="none" w:sz="0" w:space="0" w:color="auto"/>
      </w:divBdr>
    </w:div>
    <w:div w:id="1474449288">
      <w:bodyDiv w:val="1"/>
      <w:marLeft w:val="0"/>
      <w:marRight w:val="0"/>
      <w:marTop w:val="0"/>
      <w:marBottom w:val="0"/>
      <w:divBdr>
        <w:top w:val="none" w:sz="0" w:space="0" w:color="auto"/>
        <w:left w:val="none" w:sz="0" w:space="0" w:color="auto"/>
        <w:bottom w:val="none" w:sz="0" w:space="0" w:color="auto"/>
        <w:right w:val="none" w:sz="0" w:space="0" w:color="auto"/>
      </w:divBdr>
    </w:div>
    <w:div w:id="1474520455">
      <w:marLeft w:val="480"/>
      <w:marRight w:val="0"/>
      <w:marTop w:val="0"/>
      <w:marBottom w:val="0"/>
      <w:divBdr>
        <w:top w:val="none" w:sz="0" w:space="0" w:color="auto"/>
        <w:left w:val="none" w:sz="0" w:space="0" w:color="auto"/>
        <w:bottom w:val="none" w:sz="0" w:space="0" w:color="auto"/>
        <w:right w:val="none" w:sz="0" w:space="0" w:color="auto"/>
      </w:divBdr>
    </w:div>
    <w:div w:id="1474637514">
      <w:bodyDiv w:val="1"/>
      <w:marLeft w:val="0"/>
      <w:marRight w:val="0"/>
      <w:marTop w:val="0"/>
      <w:marBottom w:val="0"/>
      <w:divBdr>
        <w:top w:val="none" w:sz="0" w:space="0" w:color="auto"/>
        <w:left w:val="none" w:sz="0" w:space="0" w:color="auto"/>
        <w:bottom w:val="none" w:sz="0" w:space="0" w:color="auto"/>
        <w:right w:val="none" w:sz="0" w:space="0" w:color="auto"/>
      </w:divBdr>
    </w:div>
    <w:div w:id="1474710601">
      <w:bodyDiv w:val="1"/>
      <w:marLeft w:val="0"/>
      <w:marRight w:val="0"/>
      <w:marTop w:val="0"/>
      <w:marBottom w:val="0"/>
      <w:divBdr>
        <w:top w:val="none" w:sz="0" w:space="0" w:color="auto"/>
        <w:left w:val="none" w:sz="0" w:space="0" w:color="auto"/>
        <w:bottom w:val="none" w:sz="0" w:space="0" w:color="auto"/>
        <w:right w:val="none" w:sz="0" w:space="0" w:color="auto"/>
      </w:divBdr>
    </w:div>
    <w:div w:id="1474906370">
      <w:bodyDiv w:val="1"/>
      <w:marLeft w:val="0"/>
      <w:marRight w:val="0"/>
      <w:marTop w:val="0"/>
      <w:marBottom w:val="0"/>
      <w:divBdr>
        <w:top w:val="none" w:sz="0" w:space="0" w:color="auto"/>
        <w:left w:val="none" w:sz="0" w:space="0" w:color="auto"/>
        <w:bottom w:val="none" w:sz="0" w:space="0" w:color="auto"/>
        <w:right w:val="none" w:sz="0" w:space="0" w:color="auto"/>
      </w:divBdr>
    </w:div>
    <w:div w:id="1475022532">
      <w:bodyDiv w:val="1"/>
      <w:marLeft w:val="0"/>
      <w:marRight w:val="0"/>
      <w:marTop w:val="0"/>
      <w:marBottom w:val="0"/>
      <w:divBdr>
        <w:top w:val="none" w:sz="0" w:space="0" w:color="auto"/>
        <w:left w:val="none" w:sz="0" w:space="0" w:color="auto"/>
        <w:bottom w:val="none" w:sz="0" w:space="0" w:color="auto"/>
        <w:right w:val="none" w:sz="0" w:space="0" w:color="auto"/>
      </w:divBdr>
    </w:div>
    <w:div w:id="1475178260">
      <w:bodyDiv w:val="1"/>
      <w:marLeft w:val="0"/>
      <w:marRight w:val="0"/>
      <w:marTop w:val="0"/>
      <w:marBottom w:val="0"/>
      <w:divBdr>
        <w:top w:val="none" w:sz="0" w:space="0" w:color="auto"/>
        <w:left w:val="none" w:sz="0" w:space="0" w:color="auto"/>
        <w:bottom w:val="none" w:sz="0" w:space="0" w:color="auto"/>
        <w:right w:val="none" w:sz="0" w:space="0" w:color="auto"/>
      </w:divBdr>
    </w:div>
    <w:div w:id="1475366883">
      <w:bodyDiv w:val="1"/>
      <w:marLeft w:val="0"/>
      <w:marRight w:val="0"/>
      <w:marTop w:val="0"/>
      <w:marBottom w:val="0"/>
      <w:divBdr>
        <w:top w:val="none" w:sz="0" w:space="0" w:color="auto"/>
        <w:left w:val="none" w:sz="0" w:space="0" w:color="auto"/>
        <w:bottom w:val="none" w:sz="0" w:space="0" w:color="auto"/>
        <w:right w:val="none" w:sz="0" w:space="0" w:color="auto"/>
      </w:divBdr>
    </w:div>
    <w:div w:id="1475374522">
      <w:bodyDiv w:val="1"/>
      <w:marLeft w:val="0"/>
      <w:marRight w:val="0"/>
      <w:marTop w:val="0"/>
      <w:marBottom w:val="0"/>
      <w:divBdr>
        <w:top w:val="none" w:sz="0" w:space="0" w:color="auto"/>
        <w:left w:val="none" w:sz="0" w:space="0" w:color="auto"/>
        <w:bottom w:val="none" w:sz="0" w:space="0" w:color="auto"/>
        <w:right w:val="none" w:sz="0" w:space="0" w:color="auto"/>
      </w:divBdr>
    </w:div>
    <w:div w:id="1475636602">
      <w:bodyDiv w:val="1"/>
      <w:marLeft w:val="0"/>
      <w:marRight w:val="0"/>
      <w:marTop w:val="0"/>
      <w:marBottom w:val="0"/>
      <w:divBdr>
        <w:top w:val="none" w:sz="0" w:space="0" w:color="auto"/>
        <w:left w:val="none" w:sz="0" w:space="0" w:color="auto"/>
        <w:bottom w:val="none" w:sz="0" w:space="0" w:color="auto"/>
        <w:right w:val="none" w:sz="0" w:space="0" w:color="auto"/>
      </w:divBdr>
    </w:div>
    <w:div w:id="1476139219">
      <w:bodyDiv w:val="1"/>
      <w:marLeft w:val="0"/>
      <w:marRight w:val="0"/>
      <w:marTop w:val="0"/>
      <w:marBottom w:val="0"/>
      <w:divBdr>
        <w:top w:val="none" w:sz="0" w:space="0" w:color="auto"/>
        <w:left w:val="none" w:sz="0" w:space="0" w:color="auto"/>
        <w:bottom w:val="none" w:sz="0" w:space="0" w:color="auto"/>
        <w:right w:val="none" w:sz="0" w:space="0" w:color="auto"/>
      </w:divBdr>
    </w:div>
    <w:div w:id="1476147516">
      <w:bodyDiv w:val="1"/>
      <w:marLeft w:val="0"/>
      <w:marRight w:val="0"/>
      <w:marTop w:val="0"/>
      <w:marBottom w:val="0"/>
      <w:divBdr>
        <w:top w:val="none" w:sz="0" w:space="0" w:color="auto"/>
        <w:left w:val="none" w:sz="0" w:space="0" w:color="auto"/>
        <w:bottom w:val="none" w:sz="0" w:space="0" w:color="auto"/>
        <w:right w:val="none" w:sz="0" w:space="0" w:color="auto"/>
      </w:divBdr>
    </w:div>
    <w:div w:id="1476296298">
      <w:bodyDiv w:val="1"/>
      <w:marLeft w:val="0"/>
      <w:marRight w:val="0"/>
      <w:marTop w:val="0"/>
      <w:marBottom w:val="0"/>
      <w:divBdr>
        <w:top w:val="none" w:sz="0" w:space="0" w:color="auto"/>
        <w:left w:val="none" w:sz="0" w:space="0" w:color="auto"/>
        <w:bottom w:val="none" w:sz="0" w:space="0" w:color="auto"/>
        <w:right w:val="none" w:sz="0" w:space="0" w:color="auto"/>
      </w:divBdr>
    </w:div>
    <w:div w:id="1476337596">
      <w:bodyDiv w:val="1"/>
      <w:marLeft w:val="0"/>
      <w:marRight w:val="0"/>
      <w:marTop w:val="0"/>
      <w:marBottom w:val="0"/>
      <w:divBdr>
        <w:top w:val="none" w:sz="0" w:space="0" w:color="auto"/>
        <w:left w:val="none" w:sz="0" w:space="0" w:color="auto"/>
        <w:bottom w:val="none" w:sz="0" w:space="0" w:color="auto"/>
        <w:right w:val="none" w:sz="0" w:space="0" w:color="auto"/>
      </w:divBdr>
    </w:div>
    <w:div w:id="1476608248">
      <w:bodyDiv w:val="1"/>
      <w:marLeft w:val="0"/>
      <w:marRight w:val="0"/>
      <w:marTop w:val="0"/>
      <w:marBottom w:val="0"/>
      <w:divBdr>
        <w:top w:val="none" w:sz="0" w:space="0" w:color="auto"/>
        <w:left w:val="none" w:sz="0" w:space="0" w:color="auto"/>
        <w:bottom w:val="none" w:sz="0" w:space="0" w:color="auto"/>
        <w:right w:val="none" w:sz="0" w:space="0" w:color="auto"/>
      </w:divBdr>
    </w:div>
    <w:div w:id="1476752454">
      <w:bodyDiv w:val="1"/>
      <w:marLeft w:val="0"/>
      <w:marRight w:val="0"/>
      <w:marTop w:val="0"/>
      <w:marBottom w:val="0"/>
      <w:divBdr>
        <w:top w:val="none" w:sz="0" w:space="0" w:color="auto"/>
        <w:left w:val="none" w:sz="0" w:space="0" w:color="auto"/>
        <w:bottom w:val="none" w:sz="0" w:space="0" w:color="auto"/>
        <w:right w:val="none" w:sz="0" w:space="0" w:color="auto"/>
      </w:divBdr>
    </w:div>
    <w:div w:id="1477258463">
      <w:bodyDiv w:val="1"/>
      <w:marLeft w:val="0"/>
      <w:marRight w:val="0"/>
      <w:marTop w:val="0"/>
      <w:marBottom w:val="0"/>
      <w:divBdr>
        <w:top w:val="none" w:sz="0" w:space="0" w:color="auto"/>
        <w:left w:val="none" w:sz="0" w:space="0" w:color="auto"/>
        <w:bottom w:val="none" w:sz="0" w:space="0" w:color="auto"/>
        <w:right w:val="none" w:sz="0" w:space="0" w:color="auto"/>
      </w:divBdr>
    </w:div>
    <w:div w:id="1477262819">
      <w:bodyDiv w:val="1"/>
      <w:marLeft w:val="0"/>
      <w:marRight w:val="0"/>
      <w:marTop w:val="0"/>
      <w:marBottom w:val="0"/>
      <w:divBdr>
        <w:top w:val="none" w:sz="0" w:space="0" w:color="auto"/>
        <w:left w:val="none" w:sz="0" w:space="0" w:color="auto"/>
        <w:bottom w:val="none" w:sz="0" w:space="0" w:color="auto"/>
        <w:right w:val="none" w:sz="0" w:space="0" w:color="auto"/>
      </w:divBdr>
    </w:div>
    <w:div w:id="1477916374">
      <w:bodyDiv w:val="1"/>
      <w:marLeft w:val="0"/>
      <w:marRight w:val="0"/>
      <w:marTop w:val="0"/>
      <w:marBottom w:val="0"/>
      <w:divBdr>
        <w:top w:val="none" w:sz="0" w:space="0" w:color="auto"/>
        <w:left w:val="none" w:sz="0" w:space="0" w:color="auto"/>
        <w:bottom w:val="none" w:sz="0" w:space="0" w:color="auto"/>
        <w:right w:val="none" w:sz="0" w:space="0" w:color="auto"/>
      </w:divBdr>
    </w:div>
    <w:div w:id="1478180884">
      <w:bodyDiv w:val="1"/>
      <w:marLeft w:val="0"/>
      <w:marRight w:val="0"/>
      <w:marTop w:val="0"/>
      <w:marBottom w:val="0"/>
      <w:divBdr>
        <w:top w:val="none" w:sz="0" w:space="0" w:color="auto"/>
        <w:left w:val="none" w:sz="0" w:space="0" w:color="auto"/>
        <w:bottom w:val="none" w:sz="0" w:space="0" w:color="auto"/>
        <w:right w:val="none" w:sz="0" w:space="0" w:color="auto"/>
      </w:divBdr>
    </w:div>
    <w:div w:id="1478181014">
      <w:bodyDiv w:val="1"/>
      <w:marLeft w:val="0"/>
      <w:marRight w:val="0"/>
      <w:marTop w:val="0"/>
      <w:marBottom w:val="0"/>
      <w:divBdr>
        <w:top w:val="none" w:sz="0" w:space="0" w:color="auto"/>
        <w:left w:val="none" w:sz="0" w:space="0" w:color="auto"/>
        <w:bottom w:val="none" w:sz="0" w:space="0" w:color="auto"/>
        <w:right w:val="none" w:sz="0" w:space="0" w:color="auto"/>
      </w:divBdr>
    </w:div>
    <w:div w:id="1478450937">
      <w:bodyDiv w:val="1"/>
      <w:marLeft w:val="0"/>
      <w:marRight w:val="0"/>
      <w:marTop w:val="0"/>
      <w:marBottom w:val="0"/>
      <w:divBdr>
        <w:top w:val="none" w:sz="0" w:space="0" w:color="auto"/>
        <w:left w:val="none" w:sz="0" w:space="0" w:color="auto"/>
        <w:bottom w:val="none" w:sz="0" w:space="0" w:color="auto"/>
        <w:right w:val="none" w:sz="0" w:space="0" w:color="auto"/>
      </w:divBdr>
    </w:div>
    <w:div w:id="1478719482">
      <w:bodyDiv w:val="1"/>
      <w:marLeft w:val="0"/>
      <w:marRight w:val="0"/>
      <w:marTop w:val="0"/>
      <w:marBottom w:val="0"/>
      <w:divBdr>
        <w:top w:val="none" w:sz="0" w:space="0" w:color="auto"/>
        <w:left w:val="none" w:sz="0" w:space="0" w:color="auto"/>
        <w:bottom w:val="none" w:sz="0" w:space="0" w:color="auto"/>
        <w:right w:val="none" w:sz="0" w:space="0" w:color="auto"/>
      </w:divBdr>
    </w:div>
    <w:div w:id="1478719636">
      <w:bodyDiv w:val="1"/>
      <w:marLeft w:val="0"/>
      <w:marRight w:val="0"/>
      <w:marTop w:val="0"/>
      <w:marBottom w:val="0"/>
      <w:divBdr>
        <w:top w:val="none" w:sz="0" w:space="0" w:color="auto"/>
        <w:left w:val="none" w:sz="0" w:space="0" w:color="auto"/>
        <w:bottom w:val="none" w:sz="0" w:space="0" w:color="auto"/>
        <w:right w:val="none" w:sz="0" w:space="0" w:color="auto"/>
      </w:divBdr>
    </w:div>
    <w:div w:id="1478767894">
      <w:bodyDiv w:val="1"/>
      <w:marLeft w:val="0"/>
      <w:marRight w:val="0"/>
      <w:marTop w:val="0"/>
      <w:marBottom w:val="0"/>
      <w:divBdr>
        <w:top w:val="none" w:sz="0" w:space="0" w:color="auto"/>
        <w:left w:val="none" w:sz="0" w:space="0" w:color="auto"/>
        <w:bottom w:val="none" w:sz="0" w:space="0" w:color="auto"/>
        <w:right w:val="none" w:sz="0" w:space="0" w:color="auto"/>
      </w:divBdr>
      <w:divsChild>
        <w:div w:id="1134639119">
          <w:marLeft w:val="480"/>
          <w:marRight w:val="0"/>
          <w:marTop w:val="0"/>
          <w:marBottom w:val="0"/>
          <w:divBdr>
            <w:top w:val="none" w:sz="0" w:space="0" w:color="auto"/>
            <w:left w:val="none" w:sz="0" w:space="0" w:color="auto"/>
            <w:bottom w:val="none" w:sz="0" w:space="0" w:color="auto"/>
            <w:right w:val="none" w:sz="0" w:space="0" w:color="auto"/>
          </w:divBdr>
        </w:div>
        <w:div w:id="811026587">
          <w:marLeft w:val="480"/>
          <w:marRight w:val="0"/>
          <w:marTop w:val="0"/>
          <w:marBottom w:val="0"/>
          <w:divBdr>
            <w:top w:val="none" w:sz="0" w:space="0" w:color="auto"/>
            <w:left w:val="none" w:sz="0" w:space="0" w:color="auto"/>
            <w:bottom w:val="none" w:sz="0" w:space="0" w:color="auto"/>
            <w:right w:val="none" w:sz="0" w:space="0" w:color="auto"/>
          </w:divBdr>
        </w:div>
        <w:div w:id="546137631">
          <w:marLeft w:val="480"/>
          <w:marRight w:val="0"/>
          <w:marTop w:val="0"/>
          <w:marBottom w:val="0"/>
          <w:divBdr>
            <w:top w:val="none" w:sz="0" w:space="0" w:color="auto"/>
            <w:left w:val="none" w:sz="0" w:space="0" w:color="auto"/>
            <w:bottom w:val="none" w:sz="0" w:space="0" w:color="auto"/>
            <w:right w:val="none" w:sz="0" w:space="0" w:color="auto"/>
          </w:divBdr>
        </w:div>
        <w:div w:id="2123764213">
          <w:marLeft w:val="480"/>
          <w:marRight w:val="0"/>
          <w:marTop w:val="0"/>
          <w:marBottom w:val="0"/>
          <w:divBdr>
            <w:top w:val="none" w:sz="0" w:space="0" w:color="auto"/>
            <w:left w:val="none" w:sz="0" w:space="0" w:color="auto"/>
            <w:bottom w:val="none" w:sz="0" w:space="0" w:color="auto"/>
            <w:right w:val="none" w:sz="0" w:space="0" w:color="auto"/>
          </w:divBdr>
        </w:div>
        <w:div w:id="521481604">
          <w:marLeft w:val="480"/>
          <w:marRight w:val="0"/>
          <w:marTop w:val="0"/>
          <w:marBottom w:val="0"/>
          <w:divBdr>
            <w:top w:val="none" w:sz="0" w:space="0" w:color="auto"/>
            <w:left w:val="none" w:sz="0" w:space="0" w:color="auto"/>
            <w:bottom w:val="none" w:sz="0" w:space="0" w:color="auto"/>
            <w:right w:val="none" w:sz="0" w:space="0" w:color="auto"/>
          </w:divBdr>
        </w:div>
        <w:div w:id="1776710656">
          <w:marLeft w:val="480"/>
          <w:marRight w:val="0"/>
          <w:marTop w:val="0"/>
          <w:marBottom w:val="0"/>
          <w:divBdr>
            <w:top w:val="none" w:sz="0" w:space="0" w:color="auto"/>
            <w:left w:val="none" w:sz="0" w:space="0" w:color="auto"/>
            <w:bottom w:val="none" w:sz="0" w:space="0" w:color="auto"/>
            <w:right w:val="none" w:sz="0" w:space="0" w:color="auto"/>
          </w:divBdr>
        </w:div>
        <w:div w:id="1015233143">
          <w:marLeft w:val="480"/>
          <w:marRight w:val="0"/>
          <w:marTop w:val="0"/>
          <w:marBottom w:val="0"/>
          <w:divBdr>
            <w:top w:val="none" w:sz="0" w:space="0" w:color="auto"/>
            <w:left w:val="none" w:sz="0" w:space="0" w:color="auto"/>
            <w:bottom w:val="none" w:sz="0" w:space="0" w:color="auto"/>
            <w:right w:val="none" w:sz="0" w:space="0" w:color="auto"/>
          </w:divBdr>
        </w:div>
        <w:div w:id="66729969">
          <w:marLeft w:val="480"/>
          <w:marRight w:val="0"/>
          <w:marTop w:val="0"/>
          <w:marBottom w:val="0"/>
          <w:divBdr>
            <w:top w:val="none" w:sz="0" w:space="0" w:color="auto"/>
            <w:left w:val="none" w:sz="0" w:space="0" w:color="auto"/>
            <w:bottom w:val="none" w:sz="0" w:space="0" w:color="auto"/>
            <w:right w:val="none" w:sz="0" w:space="0" w:color="auto"/>
          </w:divBdr>
        </w:div>
        <w:div w:id="1134909575">
          <w:marLeft w:val="480"/>
          <w:marRight w:val="0"/>
          <w:marTop w:val="0"/>
          <w:marBottom w:val="0"/>
          <w:divBdr>
            <w:top w:val="none" w:sz="0" w:space="0" w:color="auto"/>
            <w:left w:val="none" w:sz="0" w:space="0" w:color="auto"/>
            <w:bottom w:val="none" w:sz="0" w:space="0" w:color="auto"/>
            <w:right w:val="none" w:sz="0" w:space="0" w:color="auto"/>
          </w:divBdr>
        </w:div>
        <w:div w:id="2139764282">
          <w:marLeft w:val="480"/>
          <w:marRight w:val="0"/>
          <w:marTop w:val="0"/>
          <w:marBottom w:val="0"/>
          <w:divBdr>
            <w:top w:val="none" w:sz="0" w:space="0" w:color="auto"/>
            <w:left w:val="none" w:sz="0" w:space="0" w:color="auto"/>
            <w:bottom w:val="none" w:sz="0" w:space="0" w:color="auto"/>
            <w:right w:val="none" w:sz="0" w:space="0" w:color="auto"/>
          </w:divBdr>
        </w:div>
        <w:div w:id="2130973633">
          <w:marLeft w:val="480"/>
          <w:marRight w:val="0"/>
          <w:marTop w:val="0"/>
          <w:marBottom w:val="0"/>
          <w:divBdr>
            <w:top w:val="none" w:sz="0" w:space="0" w:color="auto"/>
            <w:left w:val="none" w:sz="0" w:space="0" w:color="auto"/>
            <w:bottom w:val="none" w:sz="0" w:space="0" w:color="auto"/>
            <w:right w:val="none" w:sz="0" w:space="0" w:color="auto"/>
          </w:divBdr>
        </w:div>
        <w:div w:id="884634159">
          <w:marLeft w:val="480"/>
          <w:marRight w:val="0"/>
          <w:marTop w:val="0"/>
          <w:marBottom w:val="0"/>
          <w:divBdr>
            <w:top w:val="none" w:sz="0" w:space="0" w:color="auto"/>
            <w:left w:val="none" w:sz="0" w:space="0" w:color="auto"/>
            <w:bottom w:val="none" w:sz="0" w:space="0" w:color="auto"/>
            <w:right w:val="none" w:sz="0" w:space="0" w:color="auto"/>
          </w:divBdr>
        </w:div>
        <w:div w:id="459997934">
          <w:marLeft w:val="480"/>
          <w:marRight w:val="0"/>
          <w:marTop w:val="0"/>
          <w:marBottom w:val="0"/>
          <w:divBdr>
            <w:top w:val="none" w:sz="0" w:space="0" w:color="auto"/>
            <w:left w:val="none" w:sz="0" w:space="0" w:color="auto"/>
            <w:bottom w:val="none" w:sz="0" w:space="0" w:color="auto"/>
            <w:right w:val="none" w:sz="0" w:space="0" w:color="auto"/>
          </w:divBdr>
        </w:div>
        <w:div w:id="666860350">
          <w:marLeft w:val="480"/>
          <w:marRight w:val="0"/>
          <w:marTop w:val="0"/>
          <w:marBottom w:val="0"/>
          <w:divBdr>
            <w:top w:val="none" w:sz="0" w:space="0" w:color="auto"/>
            <w:left w:val="none" w:sz="0" w:space="0" w:color="auto"/>
            <w:bottom w:val="none" w:sz="0" w:space="0" w:color="auto"/>
            <w:right w:val="none" w:sz="0" w:space="0" w:color="auto"/>
          </w:divBdr>
        </w:div>
        <w:div w:id="703485267">
          <w:marLeft w:val="480"/>
          <w:marRight w:val="0"/>
          <w:marTop w:val="0"/>
          <w:marBottom w:val="0"/>
          <w:divBdr>
            <w:top w:val="none" w:sz="0" w:space="0" w:color="auto"/>
            <w:left w:val="none" w:sz="0" w:space="0" w:color="auto"/>
            <w:bottom w:val="none" w:sz="0" w:space="0" w:color="auto"/>
            <w:right w:val="none" w:sz="0" w:space="0" w:color="auto"/>
          </w:divBdr>
        </w:div>
        <w:div w:id="1841771590">
          <w:marLeft w:val="480"/>
          <w:marRight w:val="0"/>
          <w:marTop w:val="0"/>
          <w:marBottom w:val="0"/>
          <w:divBdr>
            <w:top w:val="none" w:sz="0" w:space="0" w:color="auto"/>
            <w:left w:val="none" w:sz="0" w:space="0" w:color="auto"/>
            <w:bottom w:val="none" w:sz="0" w:space="0" w:color="auto"/>
            <w:right w:val="none" w:sz="0" w:space="0" w:color="auto"/>
          </w:divBdr>
        </w:div>
        <w:div w:id="958342028">
          <w:marLeft w:val="480"/>
          <w:marRight w:val="0"/>
          <w:marTop w:val="0"/>
          <w:marBottom w:val="0"/>
          <w:divBdr>
            <w:top w:val="none" w:sz="0" w:space="0" w:color="auto"/>
            <w:left w:val="none" w:sz="0" w:space="0" w:color="auto"/>
            <w:bottom w:val="none" w:sz="0" w:space="0" w:color="auto"/>
            <w:right w:val="none" w:sz="0" w:space="0" w:color="auto"/>
          </w:divBdr>
        </w:div>
        <w:div w:id="518204089">
          <w:marLeft w:val="480"/>
          <w:marRight w:val="0"/>
          <w:marTop w:val="0"/>
          <w:marBottom w:val="0"/>
          <w:divBdr>
            <w:top w:val="none" w:sz="0" w:space="0" w:color="auto"/>
            <w:left w:val="none" w:sz="0" w:space="0" w:color="auto"/>
            <w:bottom w:val="none" w:sz="0" w:space="0" w:color="auto"/>
            <w:right w:val="none" w:sz="0" w:space="0" w:color="auto"/>
          </w:divBdr>
        </w:div>
        <w:div w:id="630937969">
          <w:marLeft w:val="480"/>
          <w:marRight w:val="0"/>
          <w:marTop w:val="0"/>
          <w:marBottom w:val="0"/>
          <w:divBdr>
            <w:top w:val="none" w:sz="0" w:space="0" w:color="auto"/>
            <w:left w:val="none" w:sz="0" w:space="0" w:color="auto"/>
            <w:bottom w:val="none" w:sz="0" w:space="0" w:color="auto"/>
            <w:right w:val="none" w:sz="0" w:space="0" w:color="auto"/>
          </w:divBdr>
        </w:div>
        <w:div w:id="1932346096">
          <w:marLeft w:val="480"/>
          <w:marRight w:val="0"/>
          <w:marTop w:val="0"/>
          <w:marBottom w:val="0"/>
          <w:divBdr>
            <w:top w:val="none" w:sz="0" w:space="0" w:color="auto"/>
            <w:left w:val="none" w:sz="0" w:space="0" w:color="auto"/>
            <w:bottom w:val="none" w:sz="0" w:space="0" w:color="auto"/>
            <w:right w:val="none" w:sz="0" w:space="0" w:color="auto"/>
          </w:divBdr>
        </w:div>
        <w:div w:id="986251288">
          <w:marLeft w:val="480"/>
          <w:marRight w:val="0"/>
          <w:marTop w:val="0"/>
          <w:marBottom w:val="0"/>
          <w:divBdr>
            <w:top w:val="none" w:sz="0" w:space="0" w:color="auto"/>
            <w:left w:val="none" w:sz="0" w:space="0" w:color="auto"/>
            <w:bottom w:val="none" w:sz="0" w:space="0" w:color="auto"/>
            <w:right w:val="none" w:sz="0" w:space="0" w:color="auto"/>
          </w:divBdr>
        </w:div>
        <w:div w:id="1135878484">
          <w:marLeft w:val="480"/>
          <w:marRight w:val="0"/>
          <w:marTop w:val="0"/>
          <w:marBottom w:val="0"/>
          <w:divBdr>
            <w:top w:val="none" w:sz="0" w:space="0" w:color="auto"/>
            <w:left w:val="none" w:sz="0" w:space="0" w:color="auto"/>
            <w:bottom w:val="none" w:sz="0" w:space="0" w:color="auto"/>
            <w:right w:val="none" w:sz="0" w:space="0" w:color="auto"/>
          </w:divBdr>
        </w:div>
        <w:div w:id="1743528812">
          <w:marLeft w:val="480"/>
          <w:marRight w:val="0"/>
          <w:marTop w:val="0"/>
          <w:marBottom w:val="0"/>
          <w:divBdr>
            <w:top w:val="none" w:sz="0" w:space="0" w:color="auto"/>
            <w:left w:val="none" w:sz="0" w:space="0" w:color="auto"/>
            <w:bottom w:val="none" w:sz="0" w:space="0" w:color="auto"/>
            <w:right w:val="none" w:sz="0" w:space="0" w:color="auto"/>
          </w:divBdr>
        </w:div>
        <w:div w:id="368189492">
          <w:marLeft w:val="480"/>
          <w:marRight w:val="0"/>
          <w:marTop w:val="0"/>
          <w:marBottom w:val="0"/>
          <w:divBdr>
            <w:top w:val="none" w:sz="0" w:space="0" w:color="auto"/>
            <w:left w:val="none" w:sz="0" w:space="0" w:color="auto"/>
            <w:bottom w:val="none" w:sz="0" w:space="0" w:color="auto"/>
            <w:right w:val="none" w:sz="0" w:space="0" w:color="auto"/>
          </w:divBdr>
        </w:div>
        <w:div w:id="941840272">
          <w:marLeft w:val="480"/>
          <w:marRight w:val="0"/>
          <w:marTop w:val="0"/>
          <w:marBottom w:val="0"/>
          <w:divBdr>
            <w:top w:val="none" w:sz="0" w:space="0" w:color="auto"/>
            <w:left w:val="none" w:sz="0" w:space="0" w:color="auto"/>
            <w:bottom w:val="none" w:sz="0" w:space="0" w:color="auto"/>
            <w:right w:val="none" w:sz="0" w:space="0" w:color="auto"/>
          </w:divBdr>
        </w:div>
        <w:div w:id="2109422692">
          <w:marLeft w:val="480"/>
          <w:marRight w:val="0"/>
          <w:marTop w:val="0"/>
          <w:marBottom w:val="0"/>
          <w:divBdr>
            <w:top w:val="none" w:sz="0" w:space="0" w:color="auto"/>
            <w:left w:val="none" w:sz="0" w:space="0" w:color="auto"/>
            <w:bottom w:val="none" w:sz="0" w:space="0" w:color="auto"/>
            <w:right w:val="none" w:sz="0" w:space="0" w:color="auto"/>
          </w:divBdr>
        </w:div>
        <w:div w:id="2000502441">
          <w:marLeft w:val="480"/>
          <w:marRight w:val="0"/>
          <w:marTop w:val="0"/>
          <w:marBottom w:val="0"/>
          <w:divBdr>
            <w:top w:val="none" w:sz="0" w:space="0" w:color="auto"/>
            <w:left w:val="none" w:sz="0" w:space="0" w:color="auto"/>
            <w:bottom w:val="none" w:sz="0" w:space="0" w:color="auto"/>
            <w:right w:val="none" w:sz="0" w:space="0" w:color="auto"/>
          </w:divBdr>
        </w:div>
        <w:div w:id="209997275">
          <w:marLeft w:val="480"/>
          <w:marRight w:val="0"/>
          <w:marTop w:val="0"/>
          <w:marBottom w:val="0"/>
          <w:divBdr>
            <w:top w:val="none" w:sz="0" w:space="0" w:color="auto"/>
            <w:left w:val="none" w:sz="0" w:space="0" w:color="auto"/>
            <w:bottom w:val="none" w:sz="0" w:space="0" w:color="auto"/>
            <w:right w:val="none" w:sz="0" w:space="0" w:color="auto"/>
          </w:divBdr>
        </w:div>
        <w:div w:id="2140610704">
          <w:marLeft w:val="480"/>
          <w:marRight w:val="0"/>
          <w:marTop w:val="0"/>
          <w:marBottom w:val="0"/>
          <w:divBdr>
            <w:top w:val="none" w:sz="0" w:space="0" w:color="auto"/>
            <w:left w:val="none" w:sz="0" w:space="0" w:color="auto"/>
            <w:bottom w:val="none" w:sz="0" w:space="0" w:color="auto"/>
            <w:right w:val="none" w:sz="0" w:space="0" w:color="auto"/>
          </w:divBdr>
        </w:div>
        <w:div w:id="939602593">
          <w:marLeft w:val="480"/>
          <w:marRight w:val="0"/>
          <w:marTop w:val="0"/>
          <w:marBottom w:val="0"/>
          <w:divBdr>
            <w:top w:val="none" w:sz="0" w:space="0" w:color="auto"/>
            <w:left w:val="none" w:sz="0" w:space="0" w:color="auto"/>
            <w:bottom w:val="none" w:sz="0" w:space="0" w:color="auto"/>
            <w:right w:val="none" w:sz="0" w:space="0" w:color="auto"/>
          </w:divBdr>
        </w:div>
        <w:div w:id="865949914">
          <w:marLeft w:val="480"/>
          <w:marRight w:val="0"/>
          <w:marTop w:val="0"/>
          <w:marBottom w:val="0"/>
          <w:divBdr>
            <w:top w:val="none" w:sz="0" w:space="0" w:color="auto"/>
            <w:left w:val="none" w:sz="0" w:space="0" w:color="auto"/>
            <w:bottom w:val="none" w:sz="0" w:space="0" w:color="auto"/>
            <w:right w:val="none" w:sz="0" w:space="0" w:color="auto"/>
          </w:divBdr>
        </w:div>
        <w:div w:id="34892335">
          <w:marLeft w:val="480"/>
          <w:marRight w:val="0"/>
          <w:marTop w:val="0"/>
          <w:marBottom w:val="0"/>
          <w:divBdr>
            <w:top w:val="none" w:sz="0" w:space="0" w:color="auto"/>
            <w:left w:val="none" w:sz="0" w:space="0" w:color="auto"/>
            <w:bottom w:val="none" w:sz="0" w:space="0" w:color="auto"/>
            <w:right w:val="none" w:sz="0" w:space="0" w:color="auto"/>
          </w:divBdr>
        </w:div>
        <w:div w:id="880167989">
          <w:marLeft w:val="480"/>
          <w:marRight w:val="0"/>
          <w:marTop w:val="0"/>
          <w:marBottom w:val="0"/>
          <w:divBdr>
            <w:top w:val="none" w:sz="0" w:space="0" w:color="auto"/>
            <w:left w:val="none" w:sz="0" w:space="0" w:color="auto"/>
            <w:bottom w:val="none" w:sz="0" w:space="0" w:color="auto"/>
            <w:right w:val="none" w:sz="0" w:space="0" w:color="auto"/>
          </w:divBdr>
        </w:div>
        <w:div w:id="1001465019">
          <w:marLeft w:val="480"/>
          <w:marRight w:val="0"/>
          <w:marTop w:val="0"/>
          <w:marBottom w:val="0"/>
          <w:divBdr>
            <w:top w:val="none" w:sz="0" w:space="0" w:color="auto"/>
            <w:left w:val="none" w:sz="0" w:space="0" w:color="auto"/>
            <w:bottom w:val="none" w:sz="0" w:space="0" w:color="auto"/>
            <w:right w:val="none" w:sz="0" w:space="0" w:color="auto"/>
          </w:divBdr>
        </w:div>
        <w:div w:id="1189758002">
          <w:marLeft w:val="480"/>
          <w:marRight w:val="0"/>
          <w:marTop w:val="0"/>
          <w:marBottom w:val="0"/>
          <w:divBdr>
            <w:top w:val="none" w:sz="0" w:space="0" w:color="auto"/>
            <w:left w:val="none" w:sz="0" w:space="0" w:color="auto"/>
            <w:bottom w:val="none" w:sz="0" w:space="0" w:color="auto"/>
            <w:right w:val="none" w:sz="0" w:space="0" w:color="auto"/>
          </w:divBdr>
        </w:div>
        <w:div w:id="438178990">
          <w:marLeft w:val="480"/>
          <w:marRight w:val="0"/>
          <w:marTop w:val="0"/>
          <w:marBottom w:val="0"/>
          <w:divBdr>
            <w:top w:val="none" w:sz="0" w:space="0" w:color="auto"/>
            <w:left w:val="none" w:sz="0" w:space="0" w:color="auto"/>
            <w:bottom w:val="none" w:sz="0" w:space="0" w:color="auto"/>
            <w:right w:val="none" w:sz="0" w:space="0" w:color="auto"/>
          </w:divBdr>
        </w:div>
        <w:div w:id="351495338">
          <w:marLeft w:val="480"/>
          <w:marRight w:val="0"/>
          <w:marTop w:val="0"/>
          <w:marBottom w:val="0"/>
          <w:divBdr>
            <w:top w:val="none" w:sz="0" w:space="0" w:color="auto"/>
            <w:left w:val="none" w:sz="0" w:space="0" w:color="auto"/>
            <w:bottom w:val="none" w:sz="0" w:space="0" w:color="auto"/>
            <w:right w:val="none" w:sz="0" w:space="0" w:color="auto"/>
          </w:divBdr>
        </w:div>
        <w:div w:id="1558276782">
          <w:marLeft w:val="480"/>
          <w:marRight w:val="0"/>
          <w:marTop w:val="0"/>
          <w:marBottom w:val="0"/>
          <w:divBdr>
            <w:top w:val="none" w:sz="0" w:space="0" w:color="auto"/>
            <w:left w:val="none" w:sz="0" w:space="0" w:color="auto"/>
            <w:bottom w:val="none" w:sz="0" w:space="0" w:color="auto"/>
            <w:right w:val="none" w:sz="0" w:space="0" w:color="auto"/>
          </w:divBdr>
        </w:div>
        <w:div w:id="1137147068">
          <w:marLeft w:val="480"/>
          <w:marRight w:val="0"/>
          <w:marTop w:val="0"/>
          <w:marBottom w:val="0"/>
          <w:divBdr>
            <w:top w:val="none" w:sz="0" w:space="0" w:color="auto"/>
            <w:left w:val="none" w:sz="0" w:space="0" w:color="auto"/>
            <w:bottom w:val="none" w:sz="0" w:space="0" w:color="auto"/>
            <w:right w:val="none" w:sz="0" w:space="0" w:color="auto"/>
          </w:divBdr>
        </w:div>
        <w:div w:id="1470975596">
          <w:marLeft w:val="480"/>
          <w:marRight w:val="0"/>
          <w:marTop w:val="0"/>
          <w:marBottom w:val="0"/>
          <w:divBdr>
            <w:top w:val="none" w:sz="0" w:space="0" w:color="auto"/>
            <w:left w:val="none" w:sz="0" w:space="0" w:color="auto"/>
            <w:bottom w:val="none" w:sz="0" w:space="0" w:color="auto"/>
            <w:right w:val="none" w:sz="0" w:space="0" w:color="auto"/>
          </w:divBdr>
        </w:div>
        <w:div w:id="466777251">
          <w:marLeft w:val="480"/>
          <w:marRight w:val="0"/>
          <w:marTop w:val="0"/>
          <w:marBottom w:val="0"/>
          <w:divBdr>
            <w:top w:val="none" w:sz="0" w:space="0" w:color="auto"/>
            <w:left w:val="none" w:sz="0" w:space="0" w:color="auto"/>
            <w:bottom w:val="none" w:sz="0" w:space="0" w:color="auto"/>
            <w:right w:val="none" w:sz="0" w:space="0" w:color="auto"/>
          </w:divBdr>
        </w:div>
        <w:div w:id="1394042108">
          <w:marLeft w:val="480"/>
          <w:marRight w:val="0"/>
          <w:marTop w:val="0"/>
          <w:marBottom w:val="0"/>
          <w:divBdr>
            <w:top w:val="none" w:sz="0" w:space="0" w:color="auto"/>
            <w:left w:val="none" w:sz="0" w:space="0" w:color="auto"/>
            <w:bottom w:val="none" w:sz="0" w:space="0" w:color="auto"/>
            <w:right w:val="none" w:sz="0" w:space="0" w:color="auto"/>
          </w:divBdr>
        </w:div>
        <w:div w:id="280303417">
          <w:marLeft w:val="480"/>
          <w:marRight w:val="0"/>
          <w:marTop w:val="0"/>
          <w:marBottom w:val="0"/>
          <w:divBdr>
            <w:top w:val="none" w:sz="0" w:space="0" w:color="auto"/>
            <w:left w:val="none" w:sz="0" w:space="0" w:color="auto"/>
            <w:bottom w:val="none" w:sz="0" w:space="0" w:color="auto"/>
            <w:right w:val="none" w:sz="0" w:space="0" w:color="auto"/>
          </w:divBdr>
        </w:div>
        <w:div w:id="616376563">
          <w:marLeft w:val="480"/>
          <w:marRight w:val="0"/>
          <w:marTop w:val="0"/>
          <w:marBottom w:val="0"/>
          <w:divBdr>
            <w:top w:val="none" w:sz="0" w:space="0" w:color="auto"/>
            <w:left w:val="none" w:sz="0" w:space="0" w:color="auto"/>
            <w:bottom w:val="none" w:sz="0" w:space="0" w:color="auto"/>
            <w:right w:val="none" w:sz="0" w:space="0" w:color="auto"/>
          </w:divBdr>
        </w:div>
        <w:div w:id="284195149">
          <w:marLeft w:val="480"/>
          <w:marRight w:val="0"/>
          <w:marTop w:val="0"/>
          <w:marBottom w:val="0"/>
          <w:divBdr>
            <w:top w:val="none" w:sz="0" w:space="0" w:color="auto"/>
            <w:left w:val="none" w:sz="0" w:space="0" w:color="auto"/>
            <w:bottom w:val="none" w:sz="0" w:space="0" w:color="auto"/>
            <w:right w:val="none" w:sz="0" w:space="0" w:color="auto"/>
          </w:divBdr>
        </w:div>
        <w:div w:id="1079980688">
          <w:marLeft w:val="480"/>
          <w:marRight w:val="0"/>
          <w:marTop w:val="0"/>
          <w:marBottom w:val="0"/>
          <w:divBdr>
            <w:top w:val="none" w:sz="0" w:space="0" w:color="auto"/>
            <w:left w:val="none" w:sz="0" w:space="0" w:color="auto"/>
            <w:bottom w:val="none" w:sz="0" w:space="0" w:color="auto"/>
            <w:right w:val="none" w:sz="0" w:space="0" w:color="auto"/>
          </w:divBdr>
        </w:div>
        <w:div w:id="819686771">
          <w:marLeft w:val="480"/>
          <w:marRight w:val="0"/>
          <w:marTop w:val="0"/>
          <w:marBottom w:val="0"/>
          <w:divBdr>
            <w:top w:val="none" w:sz="0" w:space="0" w:color="auto"/>
            <w:left w:val="none" w:sz="0" w:space="0" w:color="auto"/>
            <w:bottom w:val="none" w:sz="0" w:space="0" w:color="auto"/>
            <w:right w:val="none" w:sz="0" w:space="0" w:color="auto"/>
          </w:divBdr>
        </w:div>
        <w:div w:id="43792368">
          <w:marLeft w:val="480"/>
          <w:marRight w:val="0"/>
          <w:marTop w:val="0"/>
          <w:marBottom w:val="0"/>
          <w:divBdr>
            <w:top w:val="none" w:sz="0" w:space="0" w:color="auto"/>
            <w:left w:val="none" w:sz="0" w:space="0" w:color="auto"/>
            <w:bottom w:val="none" w:sz="0" w:space="0" w:color="auto"/>
            <w:right w:val="none" w:sz="0" w:space="0" w:color="auto"/>
          </w:divBdr>
        </w:div>
        <w:div w:id="146670189">
          <w:marLeft w:val="480"/>
          <w:marRight w:val="0"/>
          <w:marTop w:val="0"/>
          <w:marBottom w:val="0"/>
          <w:divBdr>
            <w:top w:val="none" w:sz="0" w:space="0" w:color="auto"/>
            <w:left w:val="none" w:sz="0" w:space="0" w:color="auto"/>
            <w:bottom w:val="none" w:sz="0" w:space="0" w:color="auto"/>
            <w:right w:val="none" w:sz="0" w:space="0" w:color="auto"/>
          </w:divBdr>
        </w:div>
        <w:div w:id="1283264343">
          <w:marLeft w:val="480"/>
          <w:marRight w:val="0"/>
          <w:marTop w:val="0"/>
          <w:marBottom w:val="0"/>
          <w:divBdr>
            <w:top w:val="none" w:sz="0" w:space="0" w:color="auto"/>
            <w:left w:val="none" w:sz="0" w:space="0" w:color="auto"/>
            <w:bottom w:val="none" w:sz="0" w:space="0" w:color="auto"/>
            <w:right w:val="none" w:sz="0" w:space="0" w:color="auto"/>
          </w:divBdr>
        </w:div>
        <w:div w:id="1857498702">
          <w:marLeft w:val="480"/>
          <w:marRight w:val="0"/>
          <w:marTop w:val="0"/>
          <w:marBottom w:val="0"/>
          <w:divBdr>
            <w:top w:val="none" w:sz="0" w:space="0" w:color="auto"/>
            <w:left w:val="none" w:sz="0" w:space="0" w:color="auto"/>
            <w:bottom w:val="none" w:sz="0" w:space="0" w:color="auto"/>
            <w:right w:val="none" w:sz="0" w:space="0" w:color="auto"/>
          </w:divBdr>
        </w:div>
        <w:div w:id="2033677234">
          <w:marLeft w:val="480"/>
          <w:marRight w:val="0"/>
          <w:marTop w:val="0"/>
          <w:marBottom w:val="0"/>
          <w:divBdr>
            <w:top w:val="none" w:sz="0" w:space="0" w:color="auto"/>
            <w:left w:val="none" w:sz="0" w:space="0" w:color="auto"/>
            <w:bottom w:val="none" w:sz="0" w:space="0" w:color="auto"/>
            <w:right w:val="none" w:sz="0" w:space="0" w:color="auto"/>
          </w:divBdr>
        </w:div>
        <w:div w:id="2090955431">
          <w:marLeft w:val="480"/>
          <w:marRight w:val="0"/>
          <w:marTop w:val="0"/>
          <w:marBottom w:val="0"/>
          <w:divBdr>
            <w:top w:val="none" w:sz="0" w:space="0" w:color="auto"/>
            <w:left w:val="none" w:sz="0" w:space="0" w:color="auto"/>
            <w:bottom w:val="none" w:sz="0" w:space="0" w:color="auto"/>
            <w:right w:val="none" w:sz="0" w:space="0" w:color="auto"/>
          </w:divBdr>
        </w:div>
        <w:div w:id="1477449712">
          <w:marLeft w:val="480"/>
          <w:marRight w:val="0"/>
          <w:marTop w:val="0"/>
          <w:marBottom w:val="0"/>
          <w:divBdr>
            <w:top w:val="none" w:sz="0" w:space="0" w:color="auto"/>
            <w:left w:val="none" w:sz="0" w:space="0" w:color="auto"/>
            <w:bottom w:val="none" w:sz="0" w:space="0" w:color="auto"/>
            <w:right w:val="none" w:sz="0" w:space="0" w:color="auto"/>
          </w:divBdr>
        </w:div>
        <w:div w:id="1385180803">
          <w:marLeft w:val="480"/>
          <w:marRight w:val="0"/>
          <w:marTop w:val="0"/>
          <w:marBottom w:val="0"/>
          <w:divBdr>
            <w:top w:val="none" w:sz="0" w:space="0" w:color="auto"/>
            <w:left w:val="none" w:sz="0" w:space="0" w:color="auto"/>
            <w:bottom w:val="none" w:sz="0" w:space="0" w:color="auto"/>
            <w:right w:val="none" w:sz="0" w:space="0" w:color="auto"/>
          </w:divBdr>
        </w:div>
        <w:div w:id="489254784">
          <w:marLeft w:val="480"/>
          <w:marRight w:val="0"/>
          <w:marTop w:val="0"/>
          <w:marBottom w:val="0"/>
          <w:divBdr>
            <w:top w:val="none" w:sz="0" w:space="0" w:color="auto"/>
            <w:left w:val="none" w:sz="0" w:space="0" w:color="auto"/>
            <w:bottom w:val="none" w:sz="0" w:space="0" w:color="auto"/>
            <w:right w:val="none" w:sz="0" w:space="0" w:color="auto"/>
          </w:divBdr>
        </w:div>
        <w:div w:id="1336954700">
          <w:marLeft w:val="480"/>
          <w:marRight w:val="0"/>
          <w:marTop w:val="0"/>
          <w:marBottom w:val="0"/>
          <w:divBdr>
            <w:top w:val="none" w:sz="0" w:space="0" w:color="auto"/>
            <w:left w:val="none" w:sz="0" w:space="0" w:color="auto"/>
            <w:bottom w:val="none" w:sz="0" w:space="0" w:color="auto"/>
            <w:right w:val="none" w:sz="0" w:space="0" w:color="auto"/>
          </w:divBdr>
        </w:div>
        <w:div w:id="1686638618">
          <w:marLeft w:val="480"/>
          <w:marRight w:val="0"/>
          <w:marTop w:val="0"/>
          <w:marBottom w:val="0"/>
          <w:divBdr>
            <w:top w:val="none" w:sz="0" w:space="0" w:color="auto"/>
            <w:left w:val="none" w:sz="0" w:space="0" w:color="auto"/>
            <w:bottom w:val="none" w:sz="0" w:space="0" w:color="auto"/>
            <w:right w:val="none" w:sz="0" w:space="0" w:color="auto"/>
          </w:divBdr>
        </w:div>
        <w:div w:id="212229967">
          <w:marLeft w:val="480"/>
          <w:marRight w:val="0"/>
          <w:marTop w:val="0"/>
          <w:marBottom w:val="0"/>
          <w:divBdr>
            <w:top w:val="none" w:sz="0" w:space="0" w:color="auto"/>
            <w:left w:val="none" w:sz="0" w:space="0" w:color="auto"/>
            <w:bottom w:val="none" w:sz="0" w:space="0" w:color="auto"/>
            <w:right w:val="none" w:sz="0" w:space="0" w:color="auto"/>
          </w:divBdr>
        </w:div>
        <w:div w:id="367142080">
          <w:marLeft w:val="480"/>
          <w:marRight w:val="0"/>
          <w:marTop w:val="0"/>
          <w:marBottom w:val="0"/>
          <w:divBdr>
            <w:top w:val="none" w:sz="0" w:space="0" w:color="auto"/>
            <w:left w:val="none" w:sz="0" w:space="0" w:color="auto"/>
            <w:bottom w:val="none" w:sz="0" w:space="0" w:color="auto"/>
            <w:right w:val="none" w:sz="0" w:space="0" w:color="auto"/>
          </w:divBdr>
        </w:div>
        <w:div w:id="1787311487">
          <w:marLeft w:val="480"/>
          <w:marRight w:val="0"/>
          <w:marTop w:val="0"/>
          <w:marBottom w:val="0"/>
          <w:divBdr>
            <w:top w:val="none" w:sz="0" w:space="0" w:color="auto"/>
            <w:left w:val="none" w:sz="0" w:space="0" w:color="auto"/>
            <w:bottom w:val="none" w:sz="0" w:space="0" w:color="auto"/>
            <w:right w:val="none" w:sz="0" w:space="0" w:color="auto"/>
          </w:divBdr>
        </w:div>
        <w:div w:id="1888685095">
          <w:marLeft w:val="480"/>
          <w:marRight w:val="0"/>
          <w:marTop w:val="0"/>
          <w:marBottom w:val="0"/>
          <w:divBdr>
            <w:top w:val="none" w:sz="0" w:space="0" w:color="auto"/>
            <w:left w:val="none" w:sz="0" w:space="0" w:color="auto"/>
            <w:bottom w:val="none" w:sz="0" w:space="0" w:color="auto"/>
            <w:right w:val="none" w:sz="0" w:space="0" w:color="auto"/>
          </w:divBdr>
        </w:div>
        <w:div w:id="212615629">
          <w:marLeft w:val="480"/>
          <w:marRight w:val="0"/>
          <w:marTop w:val="0"/>
          <w:marBottom w:val="0"/>
          <w:divBdr>
            <w:top w:val="none" w:sz="0" w:space="0" w:color="auto"/>
            <w:left w:val="none" w:sz="0" w:space="0" w:color="auto"/>
            <w:bottom w:val="none" w:sz="0" w:space="0" w:color="auto"/>
            <w:right w:val="none" w:sz="0" w:space="0" w:color="auto"/>
          </w:divBdr>
        </w:div>
        <w:div w:id="1939173564">
          <w:marLeft w:val="480"/>
          <w:marRight w:val="0"/>
          <w:marTop w:val="0"/>
          <w:marBottom w:val="0"/>
          <w:divBdr>
            <w:top w:val="none" w:sz="0" w:space="0" w:color="auto"/>
            <w:left w:val="none" w:sz="0" w:space="0" w:color="auto"/>
            <w:bottom w:val="none" w:sz="0" w:space="0" w:color="auto"/>
            <w:right w:val="none" w:sz="0" w:space="0" w:color="auto"/>
          </w:divBdr>
        </w:div>
        <w:div w:id="238908665">
          <w:marLeft w:val="480"/>
          <w:marRight w:val="0"/>
          <w:marTop w:val="0"/>
          <w:marBottom w:val="0"/>
          <w:divBdr>
            <w:top w:val="none" w:sz="0" w:space="0" w:color="auto"/>
            <w:left w:val="none" w:sz="0" w:space="0" w:color="auto"/>
            <w:bottom w:val="none" w:sz="0" w:space="0" w:color="auto"/>
            <w:right w:val="none" w:sz="0" w:space="0" w:color="auto"/>
          </w:divBdr>
        </w:div>
        <w:div w:id="351692149">
          <w:marLeft w:val="480"/>
          <w:marRight w:val="0"/>
          <w:marTop w:val="0"/>
          <w:marBottom w:val="0"/>
          <w:divBdr>
            <w:top w:val="none" w:sz="0" w:space="0" w:color="auto"/>
            <w:left w:val="none" w:sz="0" w:space="0" w:color="auto"/>
            <w:bottom w:val="none" w:sz="0" w:space="0" w:color="auto"/>
            <w:right w:val="none" w:sz="0" w:space="0" w:color="auto"/>
          </w:divBdr>
        </w:div>
        <w:div w:id="808714731">
          <w:marLeft w:val="480"/>
          <w:marRight w:val="0"/>
          <w:marTop w:val="0"/>
          <w:marBottom w:val="0"/>
          <w:divBdr>
            <w:top w:val="none" w:sz="0" w:space="0" w:color="auto"/>
            <w:left w:val="none" w:sz="0" w:space="0" w:color="auto"/>
            <w:bottom w:val="none" w:sz="0" w:space="0" w:color="auto"/>
            <w:right w:val="none" w:sz="0" w:space="0" w:color="auto"/>
          </w:divBdr>
        </w:div>
        <w:div w:id="465927338">
          <w:marLeft w:val="480"/>
          <w:marRight w:val="0"/>
          <w:marTop w:val="0"/>
          <w:marBottom w:val="0"/>
          <w:divBdr>
            <w:top w:val="none" w:sz="0" w:space="0" w:color="auto"/>
            <w:left w:val="none" w:sz="0" w:space="0" w:color="auto"/>
            <w:bottom w:val="none" w:sz="0" w:space="0" w:color="auto"/>
            <w:right w:val="none" w:sz="0" w:space="0" w:color="auto"/>
          </w:divBdr>
        </w:div>
        <w:div w:id="640228215">
          <w:marLeft w:val="480"/>
          <w:marRight w:val="0"/>
          <w:marTop w:val="0"/>
          <w:marBottom w:val="0"/>
          <w:divBdr>
            <w:top w:val="none" w:sz="0" w:space="0" w:color="auto"/>
            <w:left w:val="none" w:sz="0" w:space="0" w:color="auto"/>
            <w:bottom w:val="none" w:sz="0" w:space="0" w:color="auto"/>
            <w:right w:val="none" w:sz="0" w:space="0" w:color="auto"/>
          </w:divBdr>
        </w:div>
        <w:div w:id="1181358807">
          <w:marLeft w:val="480"/>
          <w:marRight w:val="0"/>
          <w:marTop w:val="0"/>
          <w:marBottom w:val="0"/>
          <w:divBdr>
            <w:top w:val="none" w:sz="0" w:space="0" w:color="auto"/>
            <w:left w:val="none" w:sz="0" w:space="0" w:color="auto"/>
            <w:bottom w:val="none" w:sz="0" w:space="0" w:color="auto"/>
            <w:right w:val="none" w:sz="0" w:space="0" w:color="auto"/>
          </w:divBdr>
        </w:div>
        <w:div w:id="2018193437">
          <w:marLeft w:val="480"/>
          <w:marRight w:val="0"/>
          <w:marTop w:val="0"/>
          <w:marBottom w:val="0"/>
          <w:divBdr>
            <w:top w:val="none" w:sz="0" w:space="0" w:color="auto"/>
            <w:left w:val="none" w:sz="0" w:space="0" w:color="auto"/>
            <w:bottom w:val="none" w:sz="0" w:space="0" w:color="auto"/>
            <w:right w:val="none" w:sz="0" w:space="0" w:color="auto"/>
          </w:divBdr>
        </w:div>
        <w:div w:id="454181578">
          <w:marLeft w:val="480"/>
          <w:marRight w:val="0"/>
          <w:marTop w:val="0"/>
          <w:marBottom w:val="0"/>
          <w:divBdr>
            <w:top w:val="none" w:sz="0" w:space="0" w:color="auto"/>
            <w:left w:val="none" w:sz="0" w:space="0" w:color="auto"/>
            <w:bottom w:val="none" w:sz="0" w:space="0" w:color="auto"/>
            <w:right w:val="none" w:sz="0" w:space="0" w:color="auto"/>
          </w:divBdr>
        </w:div>
        <w:div w:id="1275944701">
          <w:marLeft w:val="480"/>
          <w:marRight w:val="0"/>
          <w:marTop w:val="0"/>
          <w:marBottom w:val="0"/>
          <w:divBdr>
            <w:top w:val="none" w:sz="0" w:space="0" w:color="auto"/>
            <w:left w:val="none" w:sz="0" w:space="0" w:color="auto"/>
            <w:bottom w:val="none" w:sz="0" w:space="0" w:color="auto"/>
            <w:right w:val="none" w:sz="0" w:space="0" w:color="auto"/>
          </w:divBdr>
        </w:div>
        <w:div w:id="257561644">
          <w:marLeft w:val="480"/>
          <w:marRight w:val="0"/>
          <w:marTop w:val="0"/>
          <w:marBottom w:val="0"/>
          <w:divBdr>
            <w:top w:val="none" w:sz="0" w:space="0" w:color="auto"/>
            <w:left w:val="none" w:sz="0" w:space="0" w:color="auto"/>
            <w:bottom w:val="none" w:sz="0" w:space="0" w:color="auto"/>
            <w:right w:val="none" w:sz="0" w:space="0" w:color="auto"/>
          </w:divBdr>
        </w:div>
        <w:div w:id="514540101">
          <w:marLeft w:val="480"/>
          <w:marRight w:val="0"/>
          <w:marTop w:val="0"/>
          <w:marBottom w:val="0"/>
          <w:divBdr>
            <w:top w:val="none" w:sz="0" w:space="0" w:color="auto"/>
            <w:left w:val="none" w:sz="0" w:space="0" w:color="auto"/>
            <w:bottom w:val="none" w:sz="0" w:space="0" w:color="auto"/>
            <w:right w:val="none" w:sz="0" w:space="0" w:color="auto"/>
          </w:divBdr>
        </w:div>
        <w:div w:id="291252727">
          <w:marLeft w:val="480"/>
          <w:marRight w:val="0"/>
          <w:marTop w:val="0"/>
          <w:marBottom w:val="0"/>
          <w:divBdr>
            <w:top w:val="none" w:sz="0" w:space="0" w:color="auto"/>
            <w:left w:val="none" w:sz="0" w:space="0" w:color="auto"/>
            <w:bottom w:val="none" w:sz="0" w:space="0" w:color="auto"/>
            <w:right w:val="none" w:sz="0" w:space="0" w:color="auto"/>
          </w:divBdr>
        </w:div>
        <w:div w:id="1974022904">
          <w:marLeft w:val="480"/>
          <w:marRight w:val="0"/>
          <w:marTop w:val="0"/>
          <w:marBottom w:val="0"/>
          <w:divBdr>
            <w:top w:val="none" w:sz="0" w:space="0" w:color="auto"/>
            <w:left w:val="none" w:sz="0" w:space="0" w:color="auto"/>
            <w:bottom w:val="none" w:sz="0" w:space="0" w:color="auto"/>
            <w:right w:val="none" w:sz="0" w:space="0" w:color="auto"/>
          </w:divBdr>
        </w:div>
        <w:div w:id="877088671">
          <w:marLeft w:val="480"/>
          <w:marRight w:val="0"/>
          <w:marTop w:val="0"/>
          <w:marBottom w:val="0"/>
          <w:divBdr>
            <w:top w:val="none" w:sz="0" w:space="0" w:color="auto"/>
            <w:left w:val="none" w:sz="0" w:space="0" w:color="auto"/>
            <w:bottom w:val="none" w:sz="0" w:space="0" w:color="auto"/>
            <w:right w:val="none" w:sz="0" w:space="0" w:color="auto"/>
          </w:divBdr>
        </w:div>
        <w:div w:id="384718972">
          <w:marLeft w:val="480"/>
          <w:marRight w:val="0"/>
          <w:marTop w:val="0"/>
          <w:marBottom w:val="0"/>
          <w:divBdr>
            <w:top w:val="none" w:sz="0" w:space="0" w:color="auto"/>
            <w:left w:val="none" w:sz="0" w:space="0" w:color="auto"/>
            <w:bottom w:val="none" w:sz="0" w:space="0" w:color="auto"/>
            <w:right w:val="none" w:sz="0" w:space="0" w:color="auto"/>
          </w:divBdr>
        </w:div>
        <w:div w:id="744142">
          <w:marLeft w:val="480"/>
          <w:marRight w:val="0"/>
          <w:marTop w:val="0"/>
          <w:marBottom w:val="0"/>
          <w:divBdr>
            <w:top w:val="none" w:sz="0" w:space="0" w:color="auto"/>
            <w:left w:val="none" w:sz="0" w:space="0" w:color="auto"/>
            <w:bottom w:val="none" w:sz="0" w:space="0" w:color="auto"/>
            <w:right w:val="none" w:sz="0" w:space="0" w:color="auto"/>
          </w:divBdr>
        </w:div>
        <w:div w:id="405346393">
          <w:marLeft w:val="480"/>
          <w:marRight w:val="0"/>
          <w:marTop w:val="0"/>
          <w:marBottom w:val="0"/>
          <w:divBdr>
            <w:top w:val="none" w:sz="0" w:space="0" w:color="auto"/>
            <w:left w:val="none" w:sz="0" w:space="0" w:color="auto"/>
            <w:bottom w:val="none" w:sz="0" w:space="0" w:color="auto"/>
            <w:right w:val="none" w:sz="0" w:space="0" w:color="auto"/>
          </w:divBdr>
        </w:div>
        <w:div w:id="1748459289">
          <w:marLeft w:val="480"/>
          <w:marRight w:val="0"/>
          <w:marTop w:val="0"/>
          <w:marBottom w:val="0"/>
          <w:divBdr>
            <w:top w:val="none" w:sz="0" w:space="0" w:color="auto"/>
            <w:left w:val="none" w:sz="0" w:space="0" w:color="auto"/>
            <w:bottom w:val="none" w:sz="0" w:space="0" w:color="auto"/>
            <w:right w:val="none" w:sz="0" w:space="0" w:color="auto"/>
          </w:divBdr>
        </w:div>
        <w:div w:id="674039265">
          <w:marLeft w:val="480"/>
          <w:marRight w:val="0"/>
          <w:marTop w:val="0"/>
          <w:marBottom w:val="0"/>
          <w:divBdr>
            <w:top w:val="none" w:sz="0" w:space="0" w:color="auto"/>
            <w:left w:val="none" w:sz="0" w:space="0" w:color="auto"/>
            <w:bottom w:val="none" w:sz="0" w:space="0" w:color="auto"/>
            <w:right w:val="none" w:sz="0" w:space="0" w:color="auto"/>
          </w:divBdr>
        </w:div>
        <w:div w:id="2146385268">
          <w:marLeft w:val="480"/>
          <w:marRight w:val="0"/>
          <w:marTop w:val="0"/>
          <w:marBottom w:val="0"/>
          <w:divBdr>
            <w:top w:val="none" w:sz="0" w:space="0" w:color="auto"/>
            <w:left w:val="none" w:sz="0" w:space="0" w:color="auto"/>
            <w:bottom w:val="none" w:sz="0" w:space="0" w:color="auto"/>
            <w:right w:val="none" w:sz="0" w:space="0" w:color="auto"/>
          </w:divBdr>
        </w:div>
        <w:div w:id="751702742">
          <w:marLeft w:val="480"/>
          <w:marRight w:val="0"/>
          <w:marTop w:val="0"/>
          <w:marBottom w:val="0"/>
          <w:divBdr>
            <w:top w:val="none" w:sz="0" w:space="0" w:color="auto"/>
            <w:left w:val="none" w:sz="0" w:space="0" w:color="auto"/>
            <w:bottom w:val="none" w:sz="0" w:space="0" w:color="auto"/>
            <w:right w:val="none" w:sz="0" w:space="0" w:color="auto"/>
          </w:divBdr>
        </w:div>
        <w:div w:id="2119443194">
          <w:marLeft w:val="480"/>
          <w:marRight w:val="0"/>
          <w:marTop w:val="0"/>
          <w:marBottom w:val="0"/>
          <w:divBdr>
            <w:top w:val="none" w:sz="0" w:space="0" w:color="auto"/>
            <w:left w:val="none" w:sz="0" w:space="0" w:color="auto"/>
            <w:bottom w:val="none" w:sz="0" w:space="0" w:color="auto"/>
            <w:right w:val="none" w:sz="0" w:space="0" w:color="auto"/>
          </w:divBdr>
        </w:div>
        <w:div w:id="1720477206">
          <w:marLeft w:val="480"/>
          <w:marRight w:val="0"/>
          <w:marTop w:val="0"/>
          <w:marBottom w:val="0"/>
          <w:divBdr>
            <w:top w:val="none" w:sz="0" w:space="0" w:color="auto"/>
            <w:left w:val="none" w:sz="0" w:space="0" w:color="auto"/>
            <w:bottom w:val="none" w:sz="0" w:space="0" w:color="auto"/>
            <w:right w:val="none" w:sz="0" w:space="0" w:color="auto"/>
          </w:divBdr>
        </w:div>
        <w:div w:id="1468819180">
          <w:marLeft w:val="480"/>
          <w:marRight w:val="0"/>
          <w:marTop w:val="0"/>
          <w:marBottom w:val="0"/>
          <w:divBdr>
            <w:top w:val="none" w:sz="0" w:space="0" w:color="auto"/>
            <w:left w:val="none" w:sz="0" w:space="0" w:color="auto"/>
            <w:bottom w:val="none" w:sz="0" w:space="0" w:color="auto"/>
            <w:right w:val="none" w:sz="0" w:space="0" w:color="auto"/>
          </w:divBdr>
        </w:div>
        <w:div w:id="2068260865">
          <w:marLeft w:val="480"/>
          <w:marRight w:val="0"/>
          <w:marTop w:val="0"/>
          <w:marBottom w:val="0"/>
          <w:divBdr>
            <w:top w:val="none" w:sz="0" w:space="0" w:color="auto"/>
            <w:left w:val="none" w:sz="0" w:space="0" w:color="auto"/>
            <w:bottom w:val="none" w:sz="0" w:space="0" w:color="auto"/>
            <w:right w:val="none" w:sz="0" w:space="0" w:color="auto"/>
          </w:divBdr>
        </w:div>
        <w:div w:id="1422801793">
          <w:marLeft w:val="480"/>
          <w:marRight w:val="0"/>
          <w:marTop w:val="0"/>
          <w:marBottom w:val="0"/>
          <w:divBdr>
            <w:top w:val="none" w:sz="0" w:space="0" w:color="auto"/>
            <w:left w:val="none" w:sz="0" w:space="0" w:color="auto"/>
            <w:bottom w:val="none" w:sz="0" w:space="0" w:color="auto"/>
            <w:right w:val="none" w:sz="0" w:space="0" w:color="auto"/>
          </w:divBdr>
        </w:div>
        <w:div w:id="877934015">
          <w:marLeft w:val="480"/>
          <w:marRight w:val="0"/>
          <w:marTop w:val="0"/>
          <w:marBottom w:val="0"/>
          <w:divBdr>
            <w:top w:val="none" w:sz="0" w:space="0" w:color="auto"/>
            <w:left w:val="none" w:sz="0" w:space="0" w:color="auto"/>
            <w:bottom w:val="none" w:sz="0" w:space="0" w:color="auto"/>
            <w:right w:val="none" w:sz="0" w:space="0" w:color="auto"/>
          </w:divBdr>
        </w:div>
        <w:div w:id="1512260104">
          <w:marLeft w:val="480"/>
          <w:marRight w:val="0"/>
          <w:marTop w:val="0"/>
          <w:marBottom w:val="0"/>
          <w:divBdr>
            <w:top w:val="none" w:sz="0" w:space="0" w:color="auto"/>
            <w:left w:val="none" w:sz="0" w:space="0" w:color="auto"/>
            <w:bottom w:val="none" w:sz="0" w:space="0" w:color="auto"/>
            <w:right w:val="none" w:sz="0" w:space="0" w:color="auto"/>
          </w:divBdr>
        </w:div>
        <w:div w:id="1848667946">
          <w:marLeft w:val="480"/>
          <w:marRight w:val="0"/>
          <w:marTop w:val="0"/>
          <w:marBottom w:val="0"/>
          <w:divBdr>
            <w:top w:val="none" w:sz="0" w:space="0" w:color="auto"/>
            <w:left w:val="none" w:sz="0" w:space="0" w:color="auto"/>
            <w:bottom w:val="none" w:sz="0" w:space="0" w:color="auto"/>
            <w:right w:val="none" w:sz="0" w:space="0" w:color="auto"/>
          </w:divBdr>
        </w:div>
        <w:div w:id="422802230">
          <w:marLeft w:val="480"/>
          <w:marRight w:val="0"/>
          <w:marTop w:val="0"/>
          <w:marBottom w:val="0"/>
          <w:divBdr>
            <w:top w:val="none" w:sz="0" w:space="0" w:color="auto"/>
            <w:left w:val="none" w:sz="0" w:space="0" w:color="auto"/>
            <w:bottom w:val="none" w:sz="0" w:space="0" w:color="auto"/>
            <w:right w:val="none" w:sz="0" w:space="0" w:color="auto"/>
          </w:divBdr>
        </w:div>
        <w:div w:id="422073542">
          <w:marLeft w:val="480"/>
          <w:marRight w:val="0"/>
          <w:marTop w:val="0"/>
          <w:marBottom w:val="0"/>
          <w:divBdr>
            <w:top w:val="none" w:sz="0" w:space="0" w:color="auto"/>
            <w:left w:val="none" w:sz="0" w:space="0" w:color="auto"/>
            <w:bottom w:val="none" w:sz="0" w:space="0" w:color="auto"/>
            <w:right w:val="none" w:sz="0" w:space="0" w:color="auto"/>
          </w:divBdr>
        </w:div>
        <w:div w:id="910433572">
          <w:marLeft w:val="480"/>
          <w:marRight w:val="0"/>
          <w:marTop w:val="0"/>
          <w:marBottom w:val="0"/>
          <w:divBdr>
            <w:top w:val="none" w:sz="0" w:space="0" w:color="auto"/>
            <w:left w:val="none" w:sz="0" w:space="0" w:color="auto"/>
            <w:bottom w:val="none" w:sz="0" w:space="0" w:color="auto"/>
            <w:right w:val="none" w:sz="0" w:space="0" w:color="auto"/>
          </w:divBdr>
        </w:div>
        <w:div w:id="1512990095">
          <w:marLeft w:val="480"/>
          <w:marRight w:val="0"/>
          <w:marTop w:val="0"/>
          <w:marBottom w:val="0"/>
          <w:divBdr>
            <w:top w:val="none" w:sz="0" w:space="0" w:color="auto"/>
            <w:left w:val="none" w:sz="0" w:space="0" w:color="auto"/>
            <w:bottom w:val="none" w:sz="0" w:space="0" w:color="auto"/>
            <w:right w:val="none" w:sz="0" w:space="0" w:color="auto"/>
          </w:divBdr>
        </w:div>
        <w:div w:id="1035153861">
          <w:marLeft w:val="480"/>
          <w:marRight w:val="0"/>
          <w:marTop w:val="0"/>
          <w:marBottom w:val="0"/>
          <w:divBdr>
            <w:top w:val="none" w:sz="0" w:space="0" w:color="auto"/>
            <w:left w:val="none" w:sz="0" w:space="0" w:color="auto"/>
            <w:bottom w:val="none" w:sz="0" w:space="0" w:color="auto"/>
            <w:right w:val="none" w:sz="0" w:space="0" w:color="auto"/>
          </w:divBdr>
        </w:div>
        <w:div w:id="1069571427">
          <w:marLeft w:val="480"/>
          <w:marRight w:val="0"/>
          <w:marTop w:val="0"/>
          <w:marBottom w:val="0"/>
          <w:divBdr>
            <w:top w:val="none" w:sz="0" w:space="0" w:color="auto"/>
            <w:left w:val="none" w:sz="0" w:space="0" w:color="auto"/>
            <w:bottom w:val="none" w:sz="0" w:space="0" w:color="auto"/>
            <w:right w:val="none" w:sz="0" w:space="0" w:color="auto"/>
          </w:divBdr>
        </w:div>
        <w:div w:id="882212454">
          <w:marLeft w:val="480"/>
          <w:marRight w:val="0"/>
          <w:marTop w:val="0"/>
          <w:marBottom w:val="0"/>
          <w:divBdr>
            <w:top w:val="none" w:sz="0" w:space="0" w:color="auto"/>
            <w:left w:val="none" w:sz="0" w:space="0" w:color="auto"/>
            <w:bottom w:val="none" w:sz="0" w:space="0" w:color="auto"/>
            <w:right w:val="none" w:sz="0" w:space="0" w:color="auto"/>
          </w:divBdr>
        </w:div>
        <w:div w:id="1791851269">
          <w:marLeft w:val="480"/>
          <w:marRight w:val="0"/>
          <w:marTop w:val="0"/>
          <w:marBottom w:val="0"/>
          <w:divBdr>
            <w:top w:val="none" w:sz="0" w:space="0" w:color="auto"/>
            <w:left w:val="none" w:sz="0" w:space="0" w:color="auto"/>
            <w:bottom w:val="none" w:sz="0" w:space="0" w:color="auto"/>
            <w:right w:val="none" w:sz="0" w:space="0" w:color="auto"/>
          </w:divBdr>
        </w:div>
        <w:div w:id="1516261681">
          <w:marLeft w:val="480"/>
          <w:marRight w:val="0"/>
          <w:marTop w:val="0"/>
          <w:marBottom w:val="0"/>
          <w:divBdr>
            <w:top w:val="none" w:sz="0" w:space="0" w:color="auto"/>
            <w:left w:val="none" w:sz="0" w:space="0" w:color="auto"/>
            <w:bottom w:val="none" w:sz="0" w:space="0" w:color="auto"/>
            <w:right w:val="none" w:sz="0" w:space="0" w:color="auto"/>
          </w:divBdr>
        </w:div>
        <w:div w:id="1803959509">
          <w:marLeft w:val="480"/>
          <w:marRight w:val="0"/>
          <w:marTop w:val="0"/>
          <w:marBottom w:val="0"/>
          <w:divBdr>
            <w:top w:val="none" w:sz="0" w:space="0" w:color="auto"/>
            <w:left w:val="none" w:sz="0" w:space="0" w:color="auto"/>
            <w:bottom w:val="none" w:sz="0" w:space="0" w:color="auto"/>
            <w:right w:val="none" w:sz="0" w:space="0" w:color="auto"/>
          </w:divBdr>
        </w:div>
        <w:div w:id="1127311800">
          <w:marLeft w:val="480"/>
          <w:marRight w:val="0"/>
          <w:marTop w:val="0"/>
          <w:marBottom w:val="0"/>
          <w:divBdr>
            <w:top w:val="none" w:sz="0" w:space="0" w:color="auto"/>
            <w:left w:val="none" w:sz="0" w:space="0" w:color="auto"/>
            <w:bottom w:val="none" w:sz="0" w:space="0" w:color="auto"/>
            <w:right w:val="none" w:sz="0" w:space="0" w:color="auto"/>
          </w:divBdr>
        </w:div>
        <w:div w:id="704057449">
          <w:marLeft w:val="480"/>
          <w:marRight w:val="0"/>
          <w:marTop w:val="0"/>
          <w:marBottom w:val="0"/>
          <w:divBdr>
            <w:top w:val="none" w:sz="0" w:space="0" w:color="auto"/>
            <w:left w:val="none" w:sz="0" w:space="0" w:color="auto"/>
            <w:bottom w:val="none" w:sz="0" w:space="0" w:color="auto"/>
            <w:right w:val="none" w:sz="0" w:space="0" w:color="auto"/>
          </w:divBdr>
        </w:div>
        <w:div w:id="1427848017">
          <w:marLeft w:val="480"/>
          <w:marRight w:val="0"/>
          <w:marTop w:val="0"/>
          <w:marBottom w:val="0"/>
          <w:divBdr>
            <w:top w:val="none" w:sz="0" w:space="0" w:color="auto"/>
            <w:left w:val="none" w:sz="0" w:space="0" w:color="auto"/>
            <w:bottom w:val="none" w:sz="0" w:space="0" w:color="auto"/>
            <w:right w:val="none" w:sz="0" w:space="0" w:color="auto"/>
          </w:divBdr>
        </w:div>
      </w:divsChild>
    </w:div>
    <w:div w:id="1479228142">
      <w:bodyDiv w:val="1"/>
      <w:marLeft w:val="0"/>
      <w:marRight w:val="0"/>
      <w:marTop w:val="0"/>
      <w:marBottom w:val="0"/>
      <w:divBdr>
        <w:top w:val="none" w:sz="0" w:space="0" w:color="auto"/>
        <w:left w:val="none" w:sz="0" w:space="0" w:color="auto"/>
        <w:bottom w:val="none" w:sz="0" w:space="0" w:color="auto"/>
        <w:right w:val="none" w:sz="0" w:space="0" w:color="auto"/>
      </w:divBdr>
    </w:div>
    <w:div w:id="1479567173">
      <w:bodyDiv w:val="1"/>
      <w:marLeft w:val="0"/>
      <w:marRight w:val="0"/>
      <w:marTop w:val="0"/>
      <w:marBottom w:val="0"/>
      <w:divBdr>
        <w:top w:val="none" w:sz="0" w:space="0" w:color="auto"/>
        <w:left w:val="none" w:sz="0" w:space="0" w:color="auto"/>
        <w:bottom w:val="none" w:sz="0" w:space="0" w:color="auto"/>
        <w:right w:val="none" w:sz="0" w:space="0" w:color="auto"/>
      </w:divBdr>
    </w:div>
    <w:div w:id="1479804509">
      <w:marLeft w:val="480"/>
      <w:marRight w:val="0"/>
      <w:marTop w:val="0"/>
      <w:marBottom w:val="0"/>
      <w:divBdr>
        <w:top w:val="none" w:sz="0" w:space="0" w:color="auto"/>
        <w:left w:val="none" w:sz="0" w:space="0" w:color="auto"/>
        <w:bottom w:val="none" w:sz="0" w:space="0" w:color="auto"/>
        <w:right w:val="none" w:sz="0" w:space="0" w:color="auto"/>
      </w:divBdr>
    </w:div>
    <w:div w:id="1479810193">
      <w:bodyDiv w:val="1"/>
      <w:marLeft w:val="0"/>
      <w:marRight w:val="0"/>
      <w:marTop w:val="0"/>
      <w:marBottom w:val="0"/>
      <w:divBdr>
        <w:top w:val="none" w:sz="0" w:space="0" w:color="auto"/>
        <w:left w:val="none" w:sz="0" w:space="0" w:color="auto"/>
        <w:bottom w:val="none" w:sz="0" w:space="0" w:color="auto"/>
        <w:right w:val="none" w:sz="0" w:space="0" w:color="auto"/>
      </w:divBdr>
    </w:div>
    <w:div w:id="1479884362">
      <w:bodyDiv w:val="1"/>
      <w:marLeft w:val="0"/>
      <w:marRight w:val="0"/>
      <w:marTop w:val="0"/>
      <w:marBottom w:val="0"/>
      <w:divBdr>
        <w:top w:val="none" w:sz="0" w:space="0" w:color="auto"/>
        <w:left w:val="none" w:sz="0" w:space="0" w:color="auto"/>
        <w:bottom w:val="none" w:sz="0" w:space="0" w:color="auto"/>
        <w:right w:val="none" w:sz="0" w:space="0" w:color="auto"/>
      </w:divBdr>
    </w:div>
    <w:div w:id="1480532809">
      <w:marLeft w:val="480"/>
      <w:marRight w:val="0"/>
      <w:marTop w:val="0"/>
      <w:marBottom w:val="0"/>
      <w:divBdr>
        <w:top w:val="none" w:sz="0" w:space="0" w:color="auto"/>
        <w:left w:val="none" w:sz="0" w:space="0" w:color="auto"/>
        <w:bottom w:val="none" w:sz="0" w:space="0" w:color="auto"/>
        <w:right w:val="none" w:sz="0" w:space="0" w:color="auto"/>
      </w:divBdr>
    </w:div>
    <w:div w:id="1480877735">
      <w:bodyDiv w:val="1"/>
      <w:marLeft w:val="0"/>
      <w:marRight w:val="0"/>
      <w:marTop w:val="0"/>
      <w:marBottom w:val="0"/>
      <w:divBdr>
        <w:top w:val="none" w:sz="0" w:space="0" w:color="auto"/>
        <w:left w:val="none" w:sz="0" w:space="0" w:color="auto"/>
        <w:bottom w:val="none" w:sz="0" w:space="0" w:color="auto"/>
        <w:right w:val="none" w:sz="0" w:space="0" w:color="auto"/>
      </w:divBdr>
    </w:div>
    <w:div w:id="1480997672">
      <w:bodyDiv w:val="1"/>
      <w:marLeft w:val="0"/>
      <w:marRight w:val="0"/>
      <w:marTop w:val="0"/>
      <w:marBottom w:val="0"/>
      <w:divBdr>
        <w:top w:val="none" w:sz="0" w:space="0" w:color="auto"/>
        <w:left w:val="none" w:sz="0" w:space="0" w:color="auto"/>
        <w:bottom w:val="none" w:sz="0" w:space="0" w:color="auto"/>
        <w:right w:val="none" w:sz="0" w:space="0" w:color="auto"/>
      </w:divBdr>
    </w:div>
    <w:div w:id="1481385254">
      <w:bodyDiv w:val="1"/>
      <w:marLeft w:val="0"/>
      <w:marRight w:val="0"/>
      <w:marTop w:val="0"/>
      <w:marBottom w:val="0"/>
      <w:divBdr>
        <w:top w:val="none" w:sz="0" w:space="0" w:color="auto"/>
        <w:left w:val="none" w:sz="0" w:space="0" w:color="auto"/>
        <w:bottom w:val="none" w:sz="0" w:space="0" w:color="auto"/>
        <w:right w:val="none" w:sz="0" w:space="0" w:color="auto"/>
      </w:divBdr>
    </w:div>
    <w:div w:id="1481574293">
      <w:bodyDiv w:val="1"/>
      <w:marLeft w:val="0"/>
      <w:marRight w:val="0"/>
      <w:marTop w:val="0"/>
      <w:marBottom w:val="0"/>
      <w:divBdr>
        <w:top w:val="none" w:sz="0" w:space="0" w:color="auto"/>
        <w:left w:val="none" w:sz="0" w:space="0" w:color="auto"/>
        <w:bottom w:val="none" w:sz="0" w:space="0" w:color="auto"/>
        <w:right w:val="none" w:sz="0" w:space="0" w:color="auto"/>
      </w:divBdr>
    </w:div>
    <w:div w:id="1481843984">
      <w:bodyDiv w:val="1"/>
      <w:marLeft w:val="0"/>
      <w:marRight w:val="0"/>
      <w:marTop w:val="0"/>
      <w:marBottom w:val="0"/>
      <w:divBdr>
        <w:top w:val="none" w:sz="0" w:space="0" w:color="auto"/>
        <w:left w:val="none" w:sz="0" w:space="0" w:color="auto"/>
        <w:bottom w:val="none" w:sz="0" w:space="0" w:color="auto"/>
        <w:right w:val="none" w:sz="0" w:space="0" w:color="auto"/>
      </w:divBdr>
      <w:divsChild>
        <w:div w:id="1433552963">
          <w:marLeft w:val="480"/>
          <w:marRight w:val="0"/>
          <w:marTop w:val="0"/>
          <w:marBottom w:val="0"/>
          <w:divBdr>
            <w:top w:val="none" w:sz="0" w:space="0" w:color="auto"/>
            <w:left w:val="none" w:sz="0" w:space="0" w:color="auto"/>
            <w:bottom w:val="none" w:sz="0" w:space="0" w:color="auto"/>
            <w:right w:val="none" w:sz="0" w:space="0" w:color="auto"/>
          </w:divBdr>
        </w:div>
        <w:div w:id="1062563146">
          <w:marLeft w:val="480"/>
          <w:marRight w:val="0"/>
          <w:marTop w:val="0"/>
          <w:marBottom w:val="0"/>
          <w:divBdr>
            <w:top w:val="none" w:sz="0" w:space="0" w:color="auto"/>
            <w:left w:val="none" w:sz="0" w:space="0" w:color="auto"/>
            <w:bottom w:val="none" w:sz="0" w:space="0" w:color="auto"/>
            <w:right w:val="none" w:sz="0" w:space="0" w:color="auto"/>
          </w:divBdr>
        </w:div>
        <w:div w:id="1483043478">
          <w:marLeft w:val="480"/>
          <w:marRight w:val="0"/>
          <w:marTop w:val="0"/>
          <w:marBottom w:val="0"/>
          <w:divBdr>
            <w:top w:val="none" w:sz="0" w:space="0" w:color="auto"/>
            <w:left w:val="none" w:sz="0" w:space="0" w:color="auto"/>
            <w:bottom w:val="none" w:sz="0" w:space="0" w:color="auto"/>
            <w:right w:val="none" w:sz="0" w:space="0" w:color="auto"/>
          </w:divBdr>
        </w:div>
        <w:div w:id="1341351487">
          <w:marLeft w:val="480"/>
          <w:marRight w:val="0"/>
          <w:marTop w:val="0"/>
          <w:marBottom w:val="0"/>
          <w:divBdr>
            <w:top w:val="none" w:sz="0" w:space="0" w:color="auto"/>
            <w:left w:val="none" w:sz="0" w:space="0" w:color="auto"/>
            <w:bottom w:val="none" w:sz="0" w:space="0" w:color="auto"/>
            <w:right w:val="none" w:sz="0" w:space="0" w:color="auto"/>
          </w:divBdr>
        </w:div>
        <w:div w:id="1267691827">
          <w:marLeft w:val="480"/>
          <w:marRight w:val="0"/>
          <w:marTop w:val="0"/>
          <w:marBottom w:val="0"/>
          <w:divBdr>
            <w:top w:val="none" w:sz="0" w:space="0" w:color="auto"/>
            <w:left w:val="none" w:sz="0" w:space="0" w:color="auto"/>
            <w:bottom w:val="none" w:sz="0" w:space="0" w:color="auto"/>
            <w:right w:val="none" w:sz="0" w:space="0" w:color="auto"/>
          </w:divBdr>
        </w:div>
        <w:div w:id="561405120">
          <w:marLeft w:val="480"/>
          <w:marRight w:val="0"/>
          <w:marTop w:val="0"/>
          <w:marBottom w:val="0"/>
          <w:divBdr>
            <w:top w:val="none" w:sz="0" w:space="0" w:color="auto"/>
            <w:left w:val="none" w:sz="0" w:space="0" w:color="auto"/>
            <w:bottom w:val="none" w:sz="0" w:space="0" w:color="auto"/>
            <w:right w:val="none" w:sz="0" w:space="0" w:color="auto"/>
          </w:divBdr>
        </w:div>
        <w:div w:id="709376936">
          <w:marLeft w:val="480"/>
          <w:marRight w:val="0"/>
          <w:marTop w:val="0"/>
          <w:marBottom w:val="0"/>
          <w:divBdr>
            <w:top w:val="none" w:sz="0" w:space="0" w:color="auto"/>
            <w:left w:val="none" w:sz="0" w:space="0" w:color="auto"/>
            <w:bottom w:val="none" w:sz="0" w:space="0" w:color="auto"/>
            <w:right w:val="none" w:sz="0" w:space="0" w:color="auto"/>
          </w:divBdr>
        </w:div>
        <w:div w:id="1990207227">
          <w:marLeft w:val="480"/>
          <w:marRight w:val="0"/>
          <w:marTop w:val="0"/>
          <w:marBottom w:val="0"/>
          <w:divBdr>
            <w:top w:val="none" w:sz="0" w:space="0" w:color="auto"/>
            <w:left w:val="none" w:sz="0" w:space="0" w:color="auto"/>
            <w:bottom w:val="none" w:sz="0" w:space="0" w:color="auto"/>
            <w:right w:val="none" w:sz="0" w:space="0" w:color="auto"/>
          </w:divBdr>
        </w:div>
        <w:div w:id="1737050191">
          <w:marLeft w:val="480"/>
          <w:marRight w:val="0"/>
          <w:marTop w:val="0"/>
          <w:marBottom w:val="0"/>
          <w:divBdr>
            <w:top w:val="none" w:sz="0" w:space="0" w:color="auto"/>
            <w:left w:val="none" w:sz="0" w:space="0" w:color="auto"/>
            <w:bottom w:val="none" w:sz="0" w:space="0" w:color="auto"/>
            <w:right w:val="none" w:sz="0" w:space="0" w:color="auto"/>
          </w:divBdr>
        </w:div>
        <w:div w:id="1037778424">
          <w:marLeft w:val="480"/>
          <w:marRight w:val="0"/>
          <w:marTop w:val="0"/>
          <w:marBottom w:val="0"/>
          <w:divBdr>
            <w:top w:val="none" w:sz="0" w:space="0" w:color="auto"/>
            <w:left w:val="none" w:sz="0" w:space="0" w:color="auto"/>
            <w:bottom w:val="none" w:sz="0" w:space="0" w:color="auto"/>
            <w:right w:val="none" w:sz="0" w:space="0" w:color="auto"/>
          </w:divBdr>
        </w:div>
        <w:div w:id="1823505143">
          <w:marLeft w:val="480"/>
          <w:marRight w:val="0"/>
          <w:marTop w:val="0"/>
          <w:marBottom w:val="0"/>
          <w:divBdr>
            <w:top w:val="none" w:sz="0" w:space="0" w:color="auto"/>
            <w:left w:val="none" w:sz="0" w:space="0" w:color="auto"/>
            <w:bottom w:val="none" w:sz="0" w:space="0" w:color="auto"/>
            <w:right w:val="none" w:sz="0" w:space="0" w:color="auto"/>
          </w:divBdr>
        </w:div>
        <w:div w:id="1496724297">
          <w:marLeft w:val="480"/>
          <w:marRight w:val="0"/>
          <w:marTop w:val="0"/>
          <w:marBottom w:val="0"/>
          <w:divBdr>
            <w:top w:val="none" w:sz="0" w:space="0" w:color="auto"/>
            <w:left w:val="none" w:sz="0" w:space="0" w:color="auto"/>
            <w:bottom w:val="none" w:sz="0" w:space="0" w:color="auto"/>
            <w:right w:val="none" w:sz="0" w:space="0" w:color="auto"/>
          </w:divBdr>
        </w:div>
        <w:div w:id="1884901593">
          <w:marLeft w:val="480"/>
          <w:marRight w:val="0"/>
          <w:marTop w:val="0"/>
          <w:marBottom w:val="0"/>
          <w:divBdr>
            <w:top w:val="none" w:sz="0" w:space="0" w:color="auto"/>
            <w:left w:val="none" w:sz="0" w:space="0" w:color="auto"/>
            <w:bottom w:val="none" w:sz="0" w:space="0" w:color="auto"/>
            <w:right w:val="none" w:sz="0" w:space="0" w:color="auto"/>
          </w:divBdr>
        </w:div>
        <w:div w:id="1606304270">
          <w:marLeft w:val="480"/>
          <w:marRight w:val="0"/>
          <w:marTop w:val="0"/>
          <w:marBottom w:val="0"/>
          <w:divBdr>
            <w:top w:val="none" w:sz="0" w:space="0" w:color="auto"/>
            <w:left w:val="none" w:sz="0" w:space="0" w:color="auto"/>
            <w:bottom w:val="none" w:sz="0" w:space="0" w:color="auto"/>
            <w:right w:val="none" w:sz="0" w:space="0" w:color="auto"/>
          </w:divBdr>
        </w:div>
        <w:div w:id="1830555520">
          <w:marLeft w:val="480"/>
          <w:marRight w:val="0"/>
          <w:marTop w:val="0"/>
          <w:marBottom w:val="0"/>
          <w:divBdr>
            <w:top w:val="none" w:sz="0" w:space="0" w:color="auto"/>
            <w:left w:val="none" w:sz="0" w:space="0" w:color="auto"/>
            <w:bottom w:val="none" w:sz="0" w:space="0" w:color="auto"/>
            <w:right w:val="none" w:sz="0" w:space="0" w:color="auto"/>
          </w:divBdr>
        </w:div>
        <w:div w:id="1698385850">
          <w:marLeft w:val="480"/>
          <w:marRight w:val="0"/>
          <w:marTop w:val="0"/>
          <w:marBottom w:val="0"/>
          <w:divBdr>
            <w:top w:val="none" w:sz="0" w:space="0" w:color="auto"/>
            <w:left w:val="none" w:sz="0" w:space="0" w:color="auto"/>
            <w:bottom w:val="none" w:sz="0" w:space="0" w:color="auto"/>
            <w:right w:val="none" w:sz="0" w:space="0" w:color="auto"/>
          </w:divBdr>
        </w:div>
        <w:div w:id="195240685">
          <w:marLeft w:val="480"/>
          <w:marRight w:val="0"/>
          <w:marTop w:val="0"/>
          <w:marBottom w:val="0"/>
          <w:divBdr>
            <w:top w:val="none" w:sz="0" w:space="0" w:color="auto"/>
            <w:left w:val="none" w:sz="0" w:space="0" w:color="auto"/>
            <w:bottom w:val="none" w:sz="0" w:space="0" w:color="auto"/>
            <w:right w:val="none" w:sz="0" w:space="0" w:color="auto"/>
          </w:divBdr>
        </w:div>
        <w:div w:id="2050257781">
          <w:marLeft w:val="480"/>
          <w:marRight w:val="0"/>
          <w:marTop w:val="0"/>
          <w:marBottom w:val="0"/>
          <w:divBdr>
            <w:top w:val="none" w:sz="0" w:space="0" w:color="auto"/>
            <w:left w:val="none" w:sz="0" w:space="0" w:color="auto"/>
            <w:bottom w:val="none" w:sz="0" w:space="0" w:color="auto"/>
            <w:right w:val="none" w:sz="0" w:space="0" w:color="auto"/>
          </w:divBdr>
        </w:div>
        <w:div w:id="1903440862">
          <w:marLeft w:val="480"/>
          <w:marRight w:val="0"/>
          <w:marTop w:val="0"/>
          <w:marBottom w:val="0"/>
          <w:divBdr>
            <w:top w:val="none" w:sz="0" w:space="0" w:color="auto"/>
            <w:left w:val="none" w:sz="0" w:space="0" w:color="auto"/>
            <w:bottom w:val="none" w:sz="0" w:space="0" w:color="auto"/>
            <w:right w:val="none" w:sz="0" w:space="0" w:color="auto"/>
          </w:divBdr>
        </w:div>
        <w:div w:id="1259480719">
          <w:marLeft w:val="480"/>
          <w:marRight w:val="0"/>
          <w:marTop w:val="0"/>
          <w:marBottom w:val="0"/>
          <w:divBdr>
            <w:top w:val="none" w:sz="0" w:space="0" w:color="auto"/>
            <w:left w:val="none" w:sz="0" w:space="0" w:color="auto"/>
            <w:bottom w:val="none" w:sz="0" w:space="0" w:color="auto"/>
            <w:right w:val="none" w:sz="0" w:space="0" w:color="auto"/>
          </w:divBdr>
        </w:div>
        <w:div w:id="1611354649">
          <w:marLeft w:val="480"/>
          <w:marRight w:val="0"/>
          <w:marTop w:val="0"/>
          <w:marBottom w:val="0"/>
          <w:divBdr>
            <w:top w:val="none" w:sz="0" w:space="0" w:color="auto"/>
            <w:left w:val="none" w:sz="0" w:space="0" w:color="auto"/>
            <w:bottom w:val="none" w:sz="0" w:space="0" w:color="auto"/>
            <w:right w:val="none" w:sz="0" w:space="0" w:color="auto"/>
          </w:divBdr>
        </w:div>
        <w:div w:id="467476428">
          <w:marLeft w:val="480"/>
          <w:marRight w:val="0"/>
          <w:marTop w:val="0"/>
          <w:marBottom w:val="0"/>
          <w:divBdr>
            <w:top w:val="none" w:sz="0" w:space="0" w:color="auto"/>
            <w:left w:val="none" w:sz="0" w:space="0" w:color="auto"/>
            <w:bottom w:val="none" w:sz="0" w:space="0" w:color="auto"/>
            <w:right w:val="none" w:sz="0" w:space="0" w:color="auto"/>
          </w:divBdr>
        </w:div>
        <w:div w:id="1930575529">
          <w:marLeft w:val="480"/>
          <w:marRight w:val="0"/>
          <w:marTop w:val="0"/>
          <w:marBottom w:val="0"/>
          <w:divBdr>
            <w:top w:val="none" w:sz="0" w:space="0" w:color="auto"/>
            <w:left w:val="none" w:sz="0" w:space="0" w:color="auto"/>
            <w:bottom w:val="none" w:sz="0" w:space="0" w:color="auto"/>
            <w:right w:val="none" w:sz="0" w:space="0" w:color="auto"/>
          </w:divBdr>
        </w:div>
        <w:div w:id="643389210">
          <w:marLeft w:val="480"/>
          <w:marRight w:val="0"/>
          <w:marTop w:val="0"/>
          <w:marBottom w:val="0"/>
          <w:divBdr>
            <w:top w:val="none" w:sz="0" w:space="0" w:color="auto"/>
            <w:left w:val="none" w:sz="0" w:space="0" w:color="auto"/>
            <w:bottom w:val="none" w:sz="0" w:space="0" w:color="auto"/>
            <w:right w:val="none" w:sz="0" w:space="0" w:color="auto"/>
          </w:divBdr>
        </w:div>
        <w:div w:id="988442932">
          <w:marLeft w:val="480"/>
          <w:marRight w:val="0"/>
          <w:marTop w:val="0"/>
          <w:marBottom w:val="0"/>
          <w:divBdr>
            <w:top w:val="none" w:sz="0" w:space="0" w:color="auto"/>
            <w:left w:val="none" w:sz="0" w:space="0" w:color="auto"/>
            <w:bottom w:val="none" w:sz="0" w:space="0" w:color="auto"/>
            <w:right w:val="none" w:sz="0" w:space="0" w:color="auto"/>
          </w:divBdr>
        </w:div>
        <w:div w:id="1856773488">
          <w:marLeft w:val="480"/>
          <w:marRight w:val="0"/>
          <w:marTop w:val="0"/>
          <w:marBottom w:val="0"/>
          <w:divBdr>
            <w:top w:val="none" w:sz="0" w:space="0" w:color="auto"/>
            <w:left w:val="none" w:sz="0" w:space="0" w:color="auto"/>
            <w:bottom w:val="none" w:sz="0" w:space="0" w:color="auto"/>
            <w:right w:val="none" w:sz="0" w:space="0" w:color="auto"/>
          </w:divBdr>
        </w:div>
        <w:div w:id="633173702">
          <w:marLeft w:val="480"/>
          <w:marRight w:val="0"/>
          <w:marTop w:val="0"/>
          <w:marBottom w:val="0"/>
          <w:divBdr>
            <w:top w:val="none" w:sz="0" w:space="0" w:color="auto"/>
            <w:left w:val="none" w:sz="0" w:space="0" w:color="auto"/>
            <w:bottom w:val="none" w:sz="0" w:space="0" w:color="auto"/>
            <w:right w:val="none" w:sz="0" w:space="0" w:color="auto"/>
          </w:divBdr>
        </w:div>
        <w:div w:id="1513568860">
          <w:marLeft w:val="480"/>
          <w:marRight w:val="0"/>
          <w:marTop w:val="0"/>
          <w:marBottom w:val="0"/>
          <w:divBdr>
            <w:top w:val="none" w:sz="0" w:space="0" w:color="auto"/>
            <w:left w:val="none" w:sz="0" w:space="0" w:color="auto"/>
            <w:bottom w:val="none" w:sz="0" w:space="0" w:color="auto"/>
            <w:right w:val="none" w:sz="0" w:space="0" w:color="auto"/>
          </w:divBdr>
        </w:div>
        <w:div w:id="493033438">
          <w:marLeft w:val="480"/>
          <w:marRight w:val="0"/>
          <w:marTop w:val="0"/>
          <w:marBottom w:val="0"/>
          <w:divBdr>
            <w:top w:val="none" w:sz="0" w:space="0" w:color="auto"/>
            <w:left w:val="none" w:sz="0" w:space="0" w:color="auto"/>
            <w:bottom w:val="none" w:sz="0" w:space="0" w:color="auto"/>
            <w:right w:val="none" w:sz="0" w:space="0" w:color="auto"/>
          </w:divBdr>
        </w:div>
        <w:div w:id="1589577188">
          <w:marLeft w:val="480"/>
          <w:marRight w:val="0"/>
          <w:marTop w:val="0"/>
          <w:marBottom w:val="0"/>
          <w:divBdr>
            <w:top w:val="none" w:sz="0" w:space="0" w:color="auto"/>
            <w:left w:val="none" w:sz="0" w:space="0" w:color="auto"/>
            <w:bottom w:val="none" w:sz="0" w:space="0" w:color="auto"/>
            <w:right w:val="none" w:sz="0" w:space="0" w:color="auto"/>
          </w:divBdr>
        </w:div>
        <w:div w:id="1278562858">
          <w:marLeft w:val="480"/>
          <w:marRight w:val="0"/>
          <w:marTop w:val="0"/>
          <w:marBottom w:val="0"/>
          <w:divBdr>
            <w:top w:val="none" w:sz="0" w:space="0" w:color="auto"/>
            <w:left w:val="none" w:sz="0" w:space="0" w:color="auto"/>
            <w:bottom w:val="none" w:sz="0" w:space="0" w:color="auto"/>
            <w:right w:val="none" w:sz="0" w:space="0" w:color="auto"/>
          </w:divBdr>
        </w:div>
        <w:div w:id="1650860290">
          <w:marLeft w:val="480"/>
          <w:marRight w:val="0"/>
          <w:marTop w:val="0"/>
          <w:marBottom w:val="0"/>
          <w:divBdr>
            <w:top w:val="none" w:sz="0" w:space="0" w:color="auto"/>
            <w:left w:val="none" w:sz="0" w:space="0" w:color="auto"/>
            <w:bottom w:val="none" w:sz="0" w:space="0" w:color="auto"/>
            <w:right w:val="none" w:sz="0" w:space="0" w:color="auto"/>
          </w:divBdr>
        </w:div>
        <w:div w:id="352464473">
          <w:marLeft w:val="480"/>
          <w:marRight w:val="0"/>
          <w:marTop w:val="0"/>
          <w:marBottom w:val="0"/>
          <w:divBdr>
            <w:top w:val="none" w:sz="0" w:space="0" w:color="auto"/>
            <w:left w:val="none" w:sz="0" w:space="0" w:color="auto"/>
            <w:bottom w:val="none" w:sz="0" w:space="0" w:color="auto"/>
            <w:right w:val="none" w:sz="0" w:space="0" w:color="auto"/>
          </w:divBdr>
        </w:div>
        <w:div w:id="1632634329">
          <w:marLeft w:val="480"/>
          <w:marRight w:val="0"/>
          <w:marTop w:val="0"/>
          <w:marBottom w:val="0"/>
          <w:divBdr>
            <w:top w:val="none" w:sz="0" w:space="0" w:color="auto"/>
            <w:left w:val="none" w:sz="0" w:space="0" w:color="auto"/>
            <w:bottom w:val="none" w:sz="0" w:space="0" w:color="auto"/>
            <w:right w:val="none" w:sz="0" w:space="0" w:color="auto"/>
          </w:divBdr>
        </w:div>
        <w:div w:id="262568379">
          <w:marLeft w:val="480"/>
          <w:marRight w:val="0"/>
          <w:marTop w:val="0"/>
          <w:marBottom w:val="0"/>
          <w:divBdr>
            <w:top w:val="none" w:sz="0" w:space="0" w:color="auto"/>
            <w:left w:val="none" w:sz="0" w:space="0" w:color="auto"/>
            <w:bottom w:val="none" w:sz="0" w:space="0" w:color="auto"/>
            <w:right w:val="none" w:sz="0" w:space="0" w:color="auto"/>
          </w:divBdr>
        </w:div>
        <w:div w:id="330179052">
          <w:marLeft w:val="480"/>
          <w:marRight w:val="0"/>
          <w:marTop w:val="0"/>
          <w:marBottom w:val="0"/>
          <w:divBdr>
            <w:top w:val="none" w:sz="0" w:space="0" w:color="auto"/>
            <w:left w:val="none" w:sz="0" w:space="0" w:color="auto"/>
            <w:bottom w:val="none" w:sz="0" w:space="0" w:color="auto"/>
            <w:right w:val="none" w:sz="0" w:space="0" w:color="auto"/>
          </w:divBdr>
        </w:div>
        <w:div w:id="841509443">
          <w:marLeft w:val="480"/>
          <w:marRight w:val="0"/>
          <w:marTop w:val="0"/>
          <w:marBottom w:val="0"/>
          <w:divBdr>
            <w:top w:val="none" w:sz="0" w:space="0" w:color="auto"/>
            <w:left w:val="none" w:sz="0" w:space="0" w:color="auto"/>
            <w:bottom w:val="none" w:sz="0" w:space="0" w:color="auto"/>
            <w:right w:val="none" w:sz="0" w:space="0" w:color="auto"/>
          </w:divBdr>
        </w:div>
        <w:div w:id="952053160">
          <w:marLeft w:val="480"/>
          <w:marRight w:val="0"/>
          <w:marTop w:val="0"/>
          <w:marBottom w:val="0"/>
          <w:divBdr>
            <w:top w:val="none" w:sz="0" w:space="0" w:color="auto"/>
            <w:left w:val="none" w:sz="0" w:space="0" w:color="auto"/>
            <w:bottom w:val="none" w:sz="0" w:space="0" w:color="auto"/>
            <w:right w:val="none" w:sz="0" w:space="0" w:color="auto"/>
          </w:divBdr>
        </w:div>
        <w:div w:id="445394576">
          <w:marLeft w:val="480"/>
          <w:marRight w:val="0"/>
          <w:marTop w:val="0"/>
          <w:marBottom w:val="0"/>
          <w:divBdr>
            <w:top w:val="none" w:sz="0" w:space="0" w:color="auto"/>
            <w:left w:val="none" w:sz="0" w:space="0" w:color="auto"/>
            <w:bottom w:val="none" w:sz="0" w:space="0" w:color="auto"/>
            <w:right w:val="none" w:sz="0" w:space="0" w:color="auto"/>
          </w:divBdr>
        </w:div>
        <w:div w:id="2082633570">
          <w:marLeft w:val="480"/>
          <w:marRight w:val="0"/>
          <w:marTop w:val="0"/>
          <w:marBottom w:val="0"/>
          <w:divBdr>
            <w:top w:val="none" w:sz="0" w:space="0" w:color="auto"/>
            <w:left w:val="none" w:sz="0" w:space="0" w:color="auto"/>
            <w:bottom w:val="none" w:sz="0" w:space="0" w:color="auto"/>
            <w:right w:val="none" w:sz="0" w:space="0" w:color="auto"/>
          </w:divBdr>
        </w:div>
        <w:div w:id="1002976813">
          <w:marLeft w:val="480"/>
          <w:marRight w:val="0"/>
          <w:marTop w:val="0"/>
          <w:marBottom w:val="0"/>
          <w:divBdr>
            <w:top w:val="none" w:sz="0" w:space="0" w:color="auto"/>
            <w:left w:val="none" w:sz="0" w:space="0" w:color="auto"/>
            <w:bottom w:val="none" w:sz="0" w:space="0" w:color="auto"/>
            <w:right w:val="none" w:sz="0" w:space="0" w:color="auto"/>
          </w:divBdr>
        </w:div>
        <w:div w:id="802968505">
          <w:marLeft w:val="480"/>
          <w:marRight w:val="0"/>
          <w:marTop w:val="0"/>
          <w:marBottom w:val="0"/>
          <w:divBdr>
            <w:top w:val="none" w:sz="0" w:space="0" w:color="auto"/>
            <w:left w:val="none" w:sz="0" w:space="0" w:color="auto"/>
            <w:bottom w:val="none" w:sz="0" w:space="0" w:color="auto"/>
            <w:right w:val="none" w:sz="0" w:space="0" w:color="auto"/>
          </w:divBdr>
        </w:div>
        <w:div w:id="2011371900">
          <w:marLeft w:val="480"/>
          <w:marRight w:val="0"/>
          <w:marTop w:val="0"/>
          <w:marBottom w:val="0"/>
          <w:divBdr>
            <w:top w:val="none" w:sz="0" w:space="0" w:color="auto"/>
            <w:left w:val="none" w:sz="0" w:space="0" w:color="auto"/>
            <w:bottom w:val="none" w:sz="0" w:space="0" w:color="auto"/>
            <w:right w:val="none" w:sz="0" w:space="0" w:color="auto"/>
          </w:divBdr>
        </w:div>
        <w:div w:id="612131794">
          <w:marLeft w:val="480"/>
          <w:marRight w:val="0"/>
          <w:marTop w:val="0"/>
          <w:marBottom w:val="0"/>
          <w:divBdr>
            <w:top w:val="none" w:sz="0" w:space="0" w:color="auto"/>
            <w:left w:val="none" w:sz="0" w:space="0" w:color="auto"/>
            <w:bottom w:val="none" w:sz="0" w:space="0" w:color="auto"/>
            <w:right w:val="none" w:sz="0" w:space="0" w:color="auto"/>
          </w:divBdr>
        </w:div>
        <w:div w:id="736977295">
          <w:marLeft w:val="480"/>
          <w:marRight w:val="0"/>
          <w:marTop w:val="0"/>
          <w:marBottom w:val="0"/>
          <w:divBdr>
            <w:top w:val="none" w:sz="0" w:space="0" w:color="auto"/>
            <w:left w:val="none" w:sz="0" w:space="0" w:color="auto"/>
            <w:bottom w:val="none" w:sz="0" w:space="0" w:color="auto"/>
            <w:right w:val="none" w:sz="0" w:space="0" w:color="auto"/>
          </w:divBdr>
        </w:div>
        <w:div w:id="1760247053">
          <w:marLeft w:val="480"/>
          <w:marRight w:val="0"/>
          <w:marTop w:val="0"/>
          <w:marBottom w:val="0"/>
          <w:divBdr>
            <w:top w:val="none" w:sz="0" w:space="0" w:color="auto"/>
            <w:left w:val="none" w:sz="0" w:space="0" w:color="auto"/>
            <w:bottom w:val="none" w:sz="0" w:space="0" w:color="auto"/>
            <w:right w:val="none" w:sz="0" w:space="0" w:color="auto"/>
          </w:divBdr>
        </w:div>
        <w:div w:id="836307116">
          <w:marLeft w:val="480"/>
          <w:marRight w:val="0"/>
          <w:marTop w:val="0"/>
          <w:marBottom w:val="0"/>
          <w:divBdr>
            <w:top w:val="none" w:sz="0" w:space="0" w:color="auto"/>
            <w:left w:val="none" w:sz="0" w:space="0" w:color="auto"/>
            <w:bottom w:val="none" w:sz="0" w:space="0" w:color="auto"/>
            <w:right w:val="none" w:sz="0" w:space="0" w:color="auto"/>
          </w:divBdr>
        </w:div>
        <w:div w:id="1297569735">
          <w:marLeft w:val="480"/>
          <w:marRight w:val="0"/>
          <w:marTop w:val="0"/>
          <w:marBottom w:val="0"/>
          <w:divBdr>
            <w:top w:val="none" w:sz="0" w:space="0" w:color="auto"/>
            <w:left w:val="none" w:sz="0" w:space="0" w:color="auto"/>
            <w:bottom w:val="none" w:sz="0" w:space="0" w:color="auto"/>
            <w:right w:val="none" w:sz="0" w:space="0" w:color="auto"/>
          </w:divBdr>
        </w:div>
        <w:div w:id="36468592">
          <w:marLeft w:val="480"/>
          <w:marRight w:val="0"/>
          <w:marTop w:val="0"/>
          <w:marBottom w:val="0"/>
          <w:divBdr>
            <w:top w:val="none" w:sz="0" w:space="0" w:color="auto"/>
            <w:left w:val="none" w:sz="0" w:space="0" w:color="auto"/>
            <w:bottom w:val="none" w:sz="0" w:space="0" w:color="auto"/>
            <w:right w:val="none" w:sz="0" w:space="0" w:color="auto"/>
          </w:divBdr>
        </w:div>
        <w:div w:id="2056661765">
          <w:marLeft w:val="480"/>
          <w:marRight w:val="0"/>
          <w:marTop w:val="0"/>
          <w:marBottom w:val="0"/>
          <w:divBdr>
            <w:top w:val="none" w:sz="0" w:space="0" w:color="auto"/>
            <w:left w:val="none" w:sz="0" w:space="0" w:color="auto"/>
            <w:bottom w:val="none" w:sz="0" w:space="0" w:color="auto"/>
            <w:right w:val="none" w:sz="0" w:space="0" w:color="auto"/>
          </w:divBdr>
        </w:div>
        <w:div w:id="552356008">
          <w:marLeft w:val="480"/>
          <w:marRight w:val="0"/>
          <w:marTop w:val="0"/>
          <w:marBottom w:val="0"/>
          <w:divBdr>
            <w:top w:val="none" w:sz="0" w:space="0" w:color="auto"/>
            <w:left w:val="none" w:sz="0" w:space="0" w:color="auto"/>
            <w:bottom w:val="none" w:sz="0" w:space="0" w:color="auto"/>
            <w:right w:val="none" w:sz="0" w:space="0" w:color="auto"/>
          </w:divBdr>
        </w:div>
        <w:div w:id="774902670">
          <w:marLeft w:val="480"/>
          <w:marRight w:val="0"/>
          <w:marTop w:val="0"/>
          <w:marBottom w:val="0"/>
          <w:divBdr>
            <w:top w:val="none" w:sz="0" w:space="0" w:color="auto"/>
            <w:left w:val="none" w:sz="0" w:space="0" w:color="auto"/>
            <w:bottom w:val="none" w:sz="0" w:space="0" w:color="auto"/>
            <w:right w:val="none" w:sz="0" w:space="0" w:color="auto"/>
          </w:divBdr>
        </w:div>
        <w:div w:id="607584614">
          <w:marLeft w:val="480"/>
          <w:marRight w:val="0"/>
          <w:marTop w:val="0"/>
          <w:marBottom w:val="0"/>
          <w:divBdr>
            <w:top w:val="none" w:sz="0" w:space="0" w:color="auto"/>
            <w:left w:val="none" w:sz="0" w:space="0" w:color="auto"/>
            <w:bottom w:val="none" w:sz="0" w:space="0" w:color="auto"/>
            <w:right w:val="none" w:sz="0" w:space="0" w:color="auto"/>
          </w:divBdr>
        </w:div>
        <w:div w:id="485323506">
          <w:marLeft w:val="480"/>
          <w:marRight w:val="0"/>
          <w:marTop w:val="0"/>
          <w:marBottom w:val="0"/>
          <w:divBdr>
            <w:top w:val="none" w:sz="0" w:space="0" w:color="auto"/>
            <w:left w:val="none" w:sz="0" w:space="0" w:color="auto"/>
            <w:bottom w:val="none" w:sz="0" w:space="0" w:color="auto"/>
            <w:right w:val="none" w:sz="0" w:space="0" w:color="auto"/>
          </w:divBdr>
        </w:div>
        <w:div w:id="1422992215">
          <w:marLeft w:val="480"/>
          <w:marRight w:val="0"/>
          <w:marTop w:val="0"/>
          <w:marBottom w:val="0"/>
          <w:divBdr>
            <w:top w:val="none" w:sz="0" w:space="0" w:color="auto"/>
            <w:left w:val="none" w:sz="0" w:space="0" w:color="auto"/>
            <w:bottom w:val="none" w:sz="0" w:space="0" w:color="auto"/>
            <w:right w:val="none" w:sz="0" w:space="0" w:color="auto"/>
          </w:divBdr>
        </w:div>
        <w:div w:id="1603222106">
          <w:marLeft w:val="480"/>
          <w:marRight w:val="0"/>
          <w:marTop w:val="0"/>
          <w:marBottom w:val="0"/>
          <w:divBdr>
            <w:top w:val="none" w:sz="0" w:space="0" w:color="auto"/>
            <w:left w:val="none" w:sz="0" w:space="0" w:color="auto"/>
            <w:bottom w:val="none" w:sz="0" w:space="0" w:color="auto"/>
            <w:right w:val="none" w:sz="0" w:space="0" w:color="auto"/>
          </w:divBdr>
        </w:div>
        <w:div w:id="1691682673">
          <w:marLeft w:val="480"/>
          <w:marRight w:val="0"/>
          <w:marTop w:val="0"/>
          <w:marBottom w:val="0"/>
          <w:divBdr>
            <w:top w:val="none" w:sz="0" w:space="0" w:color="auto"/>
            <w:left w:val="none" w:sz="0" w:space="0" w:color="auto"/>
            <w:bottom w:val="none" w:sz="0" w:space="0" w:color="auto"/>
            <w:right w:val="none" w:sz="0" w:space="0" w:color="auto"/>
          </w:divBdr>
        </w:div>
        <w:div w:id="355426844">
          <w:marLeft w:val="480"/>
          <w:marRight w:val="0"/>
          <w:marTop w:val="0"/>
          <w:marBottom w:val="0"/>
          <w:divBdr>
            <w:top w:val="none" w:sz="0" w:space="0" w:color="auto"/>
            <w:left w:val="none" w:sz="0" w:space="0" w:color="auto"/>
            <w:bottom w:val="none" w:sz="0" w:space="0" w:color="auto"/>
            <w:right w:val="none" w:sz="0" w:space="0" w:color="auto"/>
          </w:divBdr>
        </w:div>
        <w:div w:id="1407872320">
          <w:marLeft w:val="480"/>
          <w:marRight w:val="0"/>
          <w:marTop w:val="0"/>
          <w:marBottom w:val="0"/>
          <w:divBdr>
            <w:top w:val="none" w:sz="0" w:space="0" w:color="auto"/>
            <w:left w:val="none" w:sz="0" w:space="0" w:color="auto"/>
            <w:bottom w:val="none" w:sz="0" w:space="0" w:color="auto"/>
            <w:right w:val="none" w:sz="0" w:space="0" w:color="auto"/>
          </w:divBdr>
        </w:div>
        <w:div w:id="1230464484">
          <w:marLeft w:val="480"/>
          <w:marRight w:val="0"/>
          <w:marTop w:val="0"/>
          <w:marBottom w:val="0"/>
          <w:divBdr>
            <w:top w:val="none" w:sz="0" w:space="0" w:color="auto"/>
            <w:left w:val="none" w:sz="0" w:space="0" w:color="auto"/>
            <w:bottom w:val="none" w:sz="0" w:space="0" w:color="auto"/>
            <w:right w:val="none" w:sz="0" w:space="0" w:color="auto"/>
          </w:divBdr>
        </w:div>
        <w:div w:id="851991698">
          <w:marLeft w:val="480"/>
          <w:marRight w:val="0"/>
          <w:marTop w:val="0"/>
          <w:marBottom w:val="0"/>
          <w:divBdr>
            <w:top w:val="none" w:sz="0" w:space="0" w:color="auto"/>
            <w:left w:val="none" w:sz="0" w:space="0" w:color="auto"/>
            <w:bottom w:val="none" w:sz="0" w:space="0" w:color="auto"/>
            <w:right w:val="none" w:sz="0" w:space="0" w:color="auto"/>
          </w:divBdr>
        </w:div>
        <w:div w:id="762649471">
          <w:marLeft w:val="480"/>
          <w:marRight w:val="0"/>
          <w:marTop w:val="0"/>
          <w:marBottom w:val="0"/>
          <w:divBdr>
            <w:top w:val="none" w:sz="0" w:space="0" w:color="auto"/>
            <w:left w:val="none" w:sz="0" w:space="0" w:color="auto"/>
            <w:bottom w:val="none" w:sz="0" w:space="0" w:color="auto"/>
            <w:right w:val="none" w:sz="0" w:space="0" w:color="auto"/>
          </w:divBdr>
        </w:div>
        <w:div w:id="366956253">
          <w:marLeft w:val="480"/>
          <w:marRight w:val="0"/>
          <w:marTop w:val="0"/>
          <w:marBottom w:val="0"/>
          <w:divBdr>
            <w:top w:val="none" w:sz="0" w:space="0" w:color="auto"/>
            <w:left w:val="none" w:sz="0" w:space="0" w:color="auto"/>
            <w:bottom w:val="none" w:sz="0" w:space="0" w:color="auto"/>
            <w:right w:val="none" w:sz="0" w:space="0" w:color="auto"/>
          </w:divBdr>
        </w:div>
        <w:div w:id="1856798542">
          <w:marLeft w:val="480"/>
          <w:marRight w:val="0"/>
          <w:marTop w:val="0"/>
          <w:marBottom w:val="0"/>
          <w:divBdr>
            <w:top w:val="none" w:sz="0" w:space="0" w:color="auto"/>
            <w:left w:val="none" w:sz="0" w:space="0" w:color="auto"/>
            <w:bottom w:val="none" w:sz="0" w:space="0" w:color="auto"/>
            <w:right w:val="none" w:sz="0" w:space="0" w:color="auto"/>
          </w:divBdr>
        </w:div>
        <w:div w:id="736972608">
          <w:marLeft w:val="480"/>
          <w:marRight w:val="0"/>
          <w:marTop w:val="0"/>
          <w:marBottom w:val="0"/>
          <w:divBdr>
            <w:top w:val="none" w:sz="0" w:space="0" w:color="auto"/>
            <w:left w:val="none" w:sz="0" w:space="0" w:color="auto"/>
            <w:bottom w:val="none" w:sz="0" w:space="0" w:color="auto"/>
            <w:right w:val="none" w:sz="0" w:space="0" w:color="auto"/>
          </w:divBdr>
        </w:div>
        <w:div w:id="967393928">
          <w:marLeft w:val="480"/>
          <w:marRight w:val="0"/>
          <w:marTop w:val="0"/>
          <w:marBottom w:val="0"/>
          <w:divBdr>
            <w:top w:val="none" w:sz="0" w:space="0" w:color="auto"/>
            <w:left w:val="none" w:sz="0" w:space="0" w:color="auto"/>
            <w:bottom w:val="none" w:sz="0" w:space="0" w:color="auto"/>
            <w:right w:val="none" w:sz="0" w:space="0" w:color="auto"/>
          </w:divBdr>
        </w:div>
        <w:div w:id="1533155376">
          <w:marLeft w:val="480"/>
          <w:marRight w:val="0"/>
          <w:marTop w:val="0"/>
          <w:marBottom w:val="0"/>
          <w:divBdr>
            <w:top w:val="none" w:sz="0" w:space="0" w:color="auto"/>
            <w:left w:val="none" w:sz="0" w:space="0" w:color="auto"/>
            <w:bottom w:val="none" w:sz="0" w:space="0" w:color="auto"/>
            <w:right w:val="none" w:sz="0" w:space="0" w:color="auto"/>
          </w:divBdr>
        </w:div>
        <w:div w:id="2002998106">
          <w:marLeft w:val="480"/>
          <w:marRight w:val="0"/>
          <w:marTop w:val="0"/>
          <w:marBottom w:val="0"/>
          <w:divBdr>
            <w:top w:val="none" w:sz="0" w:space="0" w:color="auto"/>
            <w:left w:val="none" w:sz="0" w:space="0" w:color="auto"/>
            <w:bottom w:val="none" w:sz="0" w:space="0" w:color="auto"/>
            <w:right w:val="none" w:sz="0" w:space="0" w:color="auto"/>
          </w:divBdr>
        </w:div>
        <w:div w:id="2046328123">
          <w:marLeft w:val="480"/>
          <w:marRight w:val="0"/>
          <w:marTop w:val="0"/>
          <w:marBottom w:val="0"/>
          <w:divBdr>
            <w:top w:val="none" w:sz="0" w:space="0" w:color="auto"/>
            <w:left w:val="none" w:sz="0" w:space="0" w:color="auto"/>
            <w:bottom w:val="none" w:sz="0" w:space="0" w:color="auto"/>
            <w:right w:val="none" w:sz="0" w:space="0" w:color="auto"/>
          </w:divBdr>
        </w:div>
        <w:div w:id="1310132954">
          <w:marLeft w:val="480"/>
          <w:marRight w:val="0"/>
          <w:marTop w:val="0"/>
          <w:marBottom w:val="0"/>
          <w:divBdr>
            <w:top w:val="none" w:sz="0" w:space="0" w:color="auto"/>
            <w:left w:val="none" w:sz="0" w:space="0" w:color="auto"/>
            <w:bottom w:val="none" w:sz="0" w:space="0" w:color="auto"/>
            <w:right w:val="none" w:sz="0" w:space="0" w:color="auto"/>
          </w:divBdr>
        </w:div>
        <w:div w:id="169373609">
          <w:marLeft w:val="480"/>
          <w:marRight w:val="0"/>
          <w:marTop w:val="0"/>
          <w:marBottom w:val="0"/>
          <w:divBdr>
            <w:top w:val="none" w:sz="0" w:space="0" w:color="auto"/>
            <w:left w:val="none" w:sz="0" w:space="0" w:color="auto"/>
            <w:bottom w:val="none" w:sz="0" w:space="0" w:color="auto"/>
            <w:right w:val="none" w:sz="0" w:space="0" w:color="auto"/>
          </w:divBdr>
        </w:div>
        <w:div w:id="313993552">
          <w:marLeft w:val="480"/>
          <w:marRight w:val="0"/>
          <w:marTop w:val="0"/>
          <w:marBottom w:val="0"/>
          <w:divBdr>
            <w:top w:val="none" w:sz="0" w:space="0" w:color="auto"/>
            <w:left w:val="none" w:sz="0" w:space="0" w:color="auto"/>
            <w:bottom w:val="none" w:sz="0" w:space="0" w:color="auto"/>
            <w:right w:val="none" w:sz="0" w:space="0" w:color="auto"/>
          </w:divBdr>
        </w:div>
        <w:div w:id="912544687">
          <w:marLeft w:val="480"/>
          <w:marRight w:val="0"/>
          <w:marTop w:val="0"/>
          <w:marBottom w:val="0"/>
          <w:divBdr>
            <w:top w:val="none" w:sz="0" w:space="0" w:color="auto"/>
            <w:left w:val="none" w:sz="0" w:space="0" w:color="auto"/>
            <w:bottom w:val="none" w:sz="0" w:space="0" w:color="auto"/>
            <w:right w:val="none" w:sz="0" w:space="0" w:color="auto"/>
          </w:divBdr>
        </w:div>
        <w:div w:id="449323348">
          <w:marLeft w:val="480"/>
          <w:marRight w:val="0"/>
          <w:marTop w:val="0"/>
          <w:marBottom w:val="0"/>
          <w:divBdr>
            <w:top w:val="none" w:sz="0" w:space="0" w:color="auto"/>
            <w:left w:val="none" w:sz="0" w:space="0" w:color="auto"/>
            <w:bottom w:val="none" w:sz="0" w:space="0" w:color="auto"/>
            <w:right w:val="none" w:sz="0" w:space="0" w:color="auto"/>
          </w:divBdr>
        </w:div>
        <w:div w:id="582111728">
          <w:marLeft w:val="480"/>
          <w:marRight w:val="0"/>
          <w:marTop w:val="0"/>
          <w:marBottom w:val="0"/>
          <w:divBdr>
            <w:top w:val="none" w:sz="0" w:space="0" w:color="auto"/>
            <w:left w:val="none" w:sz="0" w:space="0" w:color="auto"/>
            <w:bottom w:val="none" w:sz="0" w:space="0" w:color="auto"/>
            <w:right w:val="none" w:sz="0" w:space="0" w:color="auto"/>
          </w:divBdr>
        </w:div>
        <w:div w:id="1753237740">
          <w:marLeft w:val="480"/>
          <w:marRight w:val="0"/>
          <w:marTop w:val="0"/>
          <w:marBottom w:val="0"/>
          <w:divBdr>
            <w:top w:val="none" w:sz="0" w:space="0" w:color="auto"/>
            <w:left w:val="none" w:sz="0" w:space="0" w:color="auto"/>
            <w:bottom w:val="none" w:sz="0" w:space="0" w:color="auto"/>
            <w:right w:val="none" w:sz="0" w:space="0" w:color="auto"/>
          </w:divBdr>
        </w:div>
        <w:div w:id="914584166">
          <w:marLeft w:val="480"/>
          <w:marRight w:val="0"/>
          <w:marTop w:val="0"/>
          <w:marBottom w:val="0"/>
          <w:divBdr>
            <w:top w:val="none" w:sz="0" w:space="0" w:color="auto"/>
            <w:left w:val="none" w:sz="0" w:space="0" w:color="auto"/>
            <w:bottom w:val="none" w:sz="0" w:space="0" w:color="auto"/>
            <w:right w:val="none" w:sz="0" w:space="0" w:color="auto"/>
          </w:divBdr>
        </w:div>
        <w:div w:id="1005060691">
          <w:marLeft w:val="480"/>
          <w:marRight w:val="0"/>
          <w:marTop w:val="0"/>
          <w:marBottom w:val="0"/>
          <w:divBdr>
            <w:top w:val="none" w:sz="0" w:space="0" w:color="auto"/>
            <w:left w:val="none" w:sz="0" w:space="0" w:color="auto"/>
            <w:bottom w:val="none" w:sz="0" w:space="0" w:color="auto"/>
            <w:right w:val="none" w:sz="0" w:space="0" w:color="auto"/>
          </w:divBdr>
        </w:div>
        <w:div w:id="1583030091">
          <w:marLeft w:val="480"/>
          <w:marRight w:val="0"/>
          <w:marTop w:val="0"/>
          <w:marBottom w:val="0"/>
          <w:divBdr>
            <w:top w:val="none" w:sz="0" w:space="0" w:color="auto"/>
            <w:left w:val="none" w:sz="0" w:space="0" w:color="auto"/>
            <w:bottom w:val="none" w:sz="0" w:space="0" w:color="auto"/>
            <w:right w:val="none" w:sz="0" w:space="0" w:color="auto"/>
          </w:divBdr>
        </w:div>
        <w:div w:id="822501009">
          <w:marLeft w:val="480"/>
          <w:marRight w:val="0"/>
          <w:marTop w:val="0"/>
          <w:marBottom w:val="0"/>
          <w:divBdr>
            <w:top w:val="none" w:sz="0" w:space="0" w:color="auto"/>
            <w:left w:val="none" w:sz="0" w:space="0" w:color="auto"/>
            <w:bottom w:val="none" w:sz="0" w:space="0" w:color="auto"/>
            <w:right w:val="none" w:sz="0" w:space="0" w:color="auto"/>
          </w:divBdr>
        </w:div>
        <w:div w:id="472410233">
          <w:marLeft w:val="480"/>
          <w:marRight w:val="0"/>
          <w:marTop w:val="0"/>
          <w:marBottom w:val="0"/>
          <w:divBdr>
            <w:top w:val="none" w:sz="0" w:space="0" w:color="auto"/>
            <w:left w:val="none" w:sz="0" w:space="0" w:color="auto"/>
            <w:bottom w:val="none" w:sz="0" w:space="0" w:color="auto"/>
            <w:right w:val="none" w:sz="0" w:space="0" w:color="auto"/>
          </w:divBdr>
        </w:div>
        <w:div w:id="1399478749">
          <w:marLeft w:val="480"/>
          <w:marRight w:val="0"/>
          <w:marTop w:val="0"/>
          <w:marBottom w:val="0"/>
          <w:divBdr>
            <w:top w:val="none" w:sz="0" w:space="0" w:color="auto"/>
            <w:left w:val="none" w:sz="0" w:space="0" w:color="auto"/>
            <w:bottom w:val="none" w:sz="0" w:space="0" w:color="auto"/>
            <w:right w:val="none" w:sz="0" w:space="0" w:color="auto"/>
          </w:divBdr>
        </w:div>
        <w:div w:id="1201672769">
          <w:marLeft w:val="480"/>
          <w:marRight w:val="0"/>
          <w:marTop w:val="0"/>
          <w:marBottom w:val="0"/>
          <w:divBdr>
            <w:top w:val="none" w:sz="0" w:space="0" w:color="auto"/>
            <w:left w:val="none" w:sz="0" w:space="0" w:color="auto"/>
            <w:bottom w:val="none" w:sz="0" w:space="0" w:color="auto"/>
            <w:right w:val="none" w:sz="0" w:space="0" w:color="auto"/>
          </w:divBdr>
        </w:div>
        <w:div w:id="540672530">
          <w:marLeft w:val="480"/>
          <w:marRight w:val="0"/>
          <w:marTop w:val="0"/>
          <w:marBottom w:val="0"/>
          <w:divBdr>
            <w:top w:val="none" w:sz="0" w:space="0" w:color="auto"/>
            <w:left w:val="none" w:sz="0" w:space="0" w:color="auto"/>
            <w:bottom w:val="none" w:sz="0" w:space="0" w:color="auto"/>
            <w:right w:val="none" w:sz="0" w:space="0" w:color="auto"/>
          </w:divBdr>
        </w:div>
        <w:div w:id="634675804">
          <w:marLeft w:val="480"/>
          <w:marRight w:val="0"/>
          <w:marTop w:val="0"/>
          <w:marBottom w:val="0"/>
          <w:divBdr>
            <w:top w:val="none" w:sz="0" w:space="0" w:color="auto"/>
            <w:left w:val="none" w:sz="0" w:space="0" w:color="auto"/>
            <w:bottom w:val="none" w:sz="0" w:space="0" w:color="auto"/>
            <w:right w:val="none" w:sz="0" w:space="0" w:color="auto"/>
          </w:divBdr>
        </w:div>
        <w:div w:id="694422491">
          <w:marLeft w:val="480"/>
          <w:marRight w:val="0"/>
          <w:marTop w:val="0"/>
          <w:marBottom w:val="0"/>
          <w:divBdr>
            <w:top w:val="none" w:sz="0" w:space="0" w:color="auto"/>
            <w:left w:val="none" w:sz="0" w:space="0" w:color="auto"/>
            <w:bottom w:val="none" w:sz="0" w:space="0" w:color="auto"/>
            <w:right w:val="none" w:sz="0" w:space="0" w:color="auto"/>
          </w:divBdr>
        </w:div>
        <w:div w:id="1407342746">
          <w:marLeft w:val="480"/>
          <w:marRight w:val="0"/>
          <w:marTop w:val="0"/>
          <w:marBottom w:val="0"/>
          <w:divBdr>
            <w:top w:val="none" w:sz="0" w:space="0" w:color="auto"/>
            <w:left w:val="none" w:sz="0" w:space="0" w:color="auto"/>
            <w:bottom w:val="none" w:sz="0" w:space="0" w:color="auto"/>
            <w:right w:val="none" w:sz="0" w:space="0" w:color="auto"/>
          </w:divBdr>
        </w:div>
        <w:div w:id="2107266187">
          <w:marLeft w:val="480"/>
          <w:marRight w:val="0"/>
          <w:marTop w:val="0"/>
          <w:marBottom w:val="0"/>
          <w:divBdr>
            <w:top w:val="none" w:sz="0" w:space="0" w:color="auto"/>
            <w:left w:val="none" w:sz="0" w:space="0" w:color="auto"/>
            <w:bottom w:val="none" w:sz="0" w:space="0" w:color="auto"/>
            <w:right w:val="none" w:sz="0" w:space="0" w:color="auto"/>
          </w:divBdr>
        </w:div>
        <w:div w:id="942222818">
          <w:marLeft w:val="480"/>
          <w:marRight w:val="0"/>
          <w:marTop w:val="0"/>
          <w:marBottom w:val="0"/>
          <w:divBdr>
            <w:top w:val="none" w:sz="0" w:space="0" w:color="auto"/>
            <w:left w:val="none" w:sz="0" w:space="0" w:color="auto"/>
            <w:bottom w:val="none" w:sz="0" w:space="0" w:color="auto"/>
            <w:right w:val="none" w:sz="0" w:space="0" w:color="auto"/>
          </w:divBdr>
        </w:div>
        <w:div w:id="733623640">
          <w:marLeft w:val="480"/>
          <w:marRight w:val="0"/>
          <w:marTop w:val="0"/>
          <w:marBottom w:val="0"/>
          <w:divBdr>
            <w:top w:val="none" w:sz="0" w:space="0" w:color="auto"/>
            <w:left w:val="none" w:sz="0" w:space="0" w:color="auto"/>
            <w:bottom w:val="none" w:sz="0" w:space="0" w:color="auto"/>
            <w:right w:val="none" w:sz="0" w:space="0" w:color="auto"/>
          </w:divBdr>
        </w:div>
        <w:div w:id="1915578666">
          <w:marLeft w:val="480"/>
          <w:marRight w:val="0"/>
          <w:marTop w:val="0"/>
          <w:marBottom w:val="0"/>
          <w:divBdr>
            <w:top w:val="none" w:sz="0" w:space="0" w:color="auto"/>
            <w:left w:val="none" w:sz="0" w:space="0" w:color="auto"/>
            <w:bottom w:val="none" w:sz="0" w:space="0" w:color="auto"/>
            <w:right w:val="none" w:sz="0" w:space="0" w:color="auto"/>
          </w:divBdr>
        </w:div>
        <w:div w:id="1590044864">
          <w:marLeft w:val="480"/>
          <w:marRight w:val="0"/>
          <w:marTop w:val="0"/>
          <w:marBottom w:val="0"/>
          <w:divBdr>
            <w:top w:val="none" w:sz="0" w:space="0" w:color="auto"/>
            <w:left w:val="none" w:sz="0" w:space="0" w:color="auto"/>
            <w:bottom w:val="none" w:sz="0" w:space="0" w:color="auto"/>
            <w:right w:val="none" w:sz="0" w:space="0" w:color="auto"/>
          </w:divBdr>
        </w:div>
        <w:div w:id="1082793399">
          <w:marLeft w:val="480"/>
          <w:marRight w:val="0"/>
          <w:marTop w:val="0"/>
          <w:marBottom w:val="0"/>
          <w:divBdr>
            <w:top w:val="none" w:sz="0" w:space="0" w:color="auto"/>
            <w:left w:val="none" w:sz="0" w:space="0" w:color="auto"/>
            <w:bottom w:val="none" w:sz="0" w:space="0" w:color="auto"/>
            <w:right w:val="none" w:sz="0" w:space="0" w:color="auto"/>
          </w:divBdr>
        </w:div>
        <w:div w:id="928005367">
          <w:marLeft w:val="480"/>
          <w:marRight w:val="0"/>
          <w:marTop w:val="0"/>
          <w:marBottom w:val="0"/>
          <w:divBdr>
            <w:top w:val="none" w:sz="0" w:space="0" w:color="auto"/>
            <w:left w:val="none" w:sz="0" w:space="0" w:color="auto"/>
            <w:bottom w:val="none" w:sz="0" w:space="0" w:color="auto"/>
            <w:right w:val="none" w:sz="0" w:space="0" w:color="auto"/>
          </w:divBdr>
        </w:div>
        <w:div w:id="1538930760">
          <w:marLeft w:val="480"/>
          <w:marRight w:val="0"/>
          <w:marTop w:val="0"/>
          <w:marBottom w:val="0"/>
          <w:divBdr>
            <w:top w:val="none" w:sz="0" w:space="0" w:color="auto"/>
            <w:left w:val="none" w:sz="0" w:space="0" w:color="auto"/>
            <w:bottom w:val="none" w:sz="0" w:space="0" w:color="auto"/>
            <w:right w:val="none" w:sz="0" w:space="0" w:color="auto"/>
          </w:divBdr>
        </w:div>
        <w:div w:id="1793207911">
          <w:marLeft w:val="480"/>
          <w:marRight w:val="0"/>
          <w:marTop w:val="0"/>
          <w:marBottom w:val="0"/>
          <w:divBdr>
            <w:top w:val="none" w:sz="0" w:space="0" w:color="auto"/>
            <w:left w:val="none" w:sz="0" w:space="0" w:color="auto"/>
            <w:bottom w:val="none" w:sz="0" w:space="0" w:color="auto"/>
            <w:right w:val="none" w:sz="0" w:space="0" w:color="auto"/>
          </w:divBdr>
        </w:div>
        <w:div w:id="1386446615">
          <w:marLeft w:val="480"/>
          <w:marRight w:val="0"/>
          <w:marTop w:val="0"/>
          <w:marBottom w:val="0"/>
          <w:divBdr>
            <w:top w:val="none" w:sz="0" w:space="0" w:color="auto"/>
            <w:left w:val="none" w:sz="0" w:space="0" w:color="auto"/>
            <w:bottom w:val="none" w:sz="0" w:space="0" w:color="auto"/>
            <w:right w:val="none" w:sz="0" w:space="0" w:color="auto"/>
          </w:divBdr>
        </w:div>
        <w:div w:id="1927879170">
          <w:marLeft w:val="480"/>
          <w:marRight w:val="0"/>
          <w:marTop w:val="0"/>
          <w:marBottom w:val="0"/>
          <w:divBdr>
            <w:top w:val="none" w:sz="0" w:space="0" w:color="auto"/>
            <w:left w:val="none" w:sz="0" w:space="0" w:color="auto"/>
            <w:bottom w:val="none" w:sz="0" w:space="0" w:color="auto"/>
            <w:right w:val="none" w:sz="0" w:space="0" w:color="auto"/>
          </w:divBdr>
        </w:div>
        <w:div w:id="1834447157">
          <w:marLeft w:val="480"/>
          <w:marRight w:val="0"/>
          <w:marTop w:val="0"/>
          <w:marBottom w:val="0"/>
          <w:divBdr>
            <w:top w:val="none" w:sz="0" w:space="0" w:color="auto"/>
            <w:left w:val="none" w:sz="0" w:space="0" w:color="auto"/>
            <w:bottom w:val="none" w:sz="0" w:space="0" w:color="auto"/>
            <w:right w:val="none" w:sz="0" w:space="0" w:color="auto"/>
          </w:divBdr>
        </w:div>
        <w:div w:id="1477606501">
          <w:marLeft w:val="480"/>
          <w:marRight w:val="0"/>
          <w:marTop w:val="0"/>
          <w:marBottom w:val="0"/>
          <w:divBdr>
            <w:top w:val="none" w:sz="0" w:space="0" w:color="auto"/>
            <w:left w:val="none" w:sz="0" w:space="0" w:color="auto"/>
            <w:bottom w:val="none" w:sz="0" w:space="0" w:color="auto"/>
            <w:right w:val="none" w:sz="0" w:space="0" w:color="auto"/>
          </w:divBdr>
        </w:div>
        <w:div w:id="1786342531">
          <w:marLeft w:val="480"/>
          <w:marRight w:val="0"/>
          <w:marTop w:val="0"/>
          <w:marBottom w:val="0"/>
          <w:divBdr>
            <w:top w:val="none" w:sz="0" w:space="0" w:color="auto"/>
            <w:left w:val="none" w:sz="0" w:space="0" w:color="auto"/>
            <w:bottom w:val="none" w:sz="0" w:space="0" w:color="auto"/>
            <w:right w:val="none" w:sz="0" w:space="0" w:color="auto"/>
          </w:divBdr>
        </w:div>
      </w:divsChild>
    </w:div>
    <w:div w:id="1481847146">
      <w:bodyDiv w:val="1"/>
      <w:marLeft w:val="0"/>
      <w:marRight w:val="0"/>
      <w:marTop w:val="0"/>
      <w:marBottom w:val="0"/>
      <w:divBdr>
        <w:top w:val="none" w:sz="0" w:space="0" w:color="auto"/>
        <w:left w:val="none" w:sz="0" w:space="0" w:color="auto"/>
        <w:bottom w:val="none" w:sz="0" w:space="0" w:color="auto"/>
        <w:right w:val="none" w:sz="0" w:space="0" w:color="auto"/>
      </w:divBdr>
    </w:div>
    <w:div w:id="1481967364">
      <w:bodyDiv w:val="1"/>
      <w:marLeft w:val="0"/>
      <w:marRight w:val="0"/>
      <w:marTop w:val="0"/>
      <w:marBottom w:val="0"/>
      <w:divBdr>
        <w:top w:val="none" w:sz="0" w:space="0" w:color="auto"/>
        <w:left w:val="none" w:sz="0" w:space="0" w:color="auto"/>
        <w:bottom w:val="none" w:sz="0" w:space="0" w:color="auto"/>
        <w:right w:val="none" w:sz="0" w:space="0" w:color="auto"/>
      </w:divBdr>
    </w:div>
    <w:div w:id="1482039979">
      <w:bodyDiv w:val="1"/>
      <w:marLeft w:val="0"/>
      <w:marRight w:val="0"/>
      <w:marTop w:val="0"/>
      <w:marBottom w:val="0"/>
      <w:divBdr>
        <w:top w:val="none" w:sz="0" w:space="0" w:color="auto"/>
        <w:left w:val="none" w:sz="0" w:space="0" w:color="auto"/>
        <w:bottom w:val="none" w:sz="0" w:space="0" w:color="auto"/>
        <w:right w:val="none" w:sz="0" w:space="0" w:color="auto"/>
      </w:divBdr>
    </w:div>
    <w:div w:id="1482231381">
      <w:bodyDiv w:val="1"/>
      <w:marLeft w:val="0"/>
      <w:marRight w:val="0"/>
      <w:marTop w:val="0"/>
      <w:marBottom w:val="0"/>
      <w:divBdr>
        <w:top w:val="none" w:sz="0" w:space="0" w:color="auto"/>
        <w:left w:val="none" w:sz="0" w:space="0" w:color="auto"/>
        <w:bottom w:val="none" w:sz="0" w:space="0" w:color="auto"/>
        <w:right w:val="none" w:sz="0" w:space="0" w:color="auto"/>
      </w:divBdr>
    </w:div>
    <w:div w:id="1482621945">
      <w:bodyDiv w:val="1"/>
      <w:marLeft w:val="0"/>
      <w:marRight w:val="0"/>
      <w:marTop w:val="0"/>
      <w:marBottom w:val="0"/>
      <w:divBdr>
        <w:top w:val="none" w:sz="0" w:space="0" w:color="auto"/>
        <w:left w:val="none" w:sz="0" w:space="0" w:color="auto"/>
        <w:bottom w:val="none" w:sz="0" w:space="0" w:color="auto"/>
        <w:right w:val="none" w:sz="0" w:space="0" w:color="auto"/>
      </w:divBdr>
    </w:div>
    <w:div w:id="1482693545">
      <w:bodyDiv w:val="1"/>
      <w:marLeft w:val="0"/>
      <w:marRight w:val="0"/>
      <w:marTop w:val="0"/>
      <w:marBottom w:val="0"/>
      <w:divBdr>
        <w:top w:val="none" w:sz="0" w:space="0" w:color="auto"/>
        <w:left w:val="none" w:sz="0" w:space="0" w:color="auto"/>
        <w:bottom w:val="none" w:sz="0" w:space="0" w:color="auto"/>
        <w:right w:val="none" w:sz="0" w:space="0" w:color="auto"/>
      </w:divBdr>
    </w:div>
    <w:div w:id="1482844872">
      <w:bodyDiv w:val="1"/>
      <w:marLeft w:val="0"/>
      <w:marRight w:val="0"/>
      <w:marTop w:val="0"/>
      <w:marBottom w:val="0"/>
      <w:divBdr>
        <w:top w:val="none" w:sz="0" w:space="0" w:color="auto"/>
        <w:left w:val="none" w:sz="0" w:space="0" w:color="auto"/>
        <w:bottom w:val="none" w:sz="0" w:space="0" w:color="auto"/>
        <w:right w:val="none" w:sz="0" w:space="0" w:color="auto"/>
      </w:divBdr>
    </w:div>
    <w:div w:id="1482889838">
      <w:bodyDiv w:val="1"/>
      <w:marLeft w:val="0"/>
      <w:marRight w:val="0"/>
      <w:marTop w:val="0"/>
      <w:marBottom w:val="0"/>
      <w:divBdr>
        <w:top w:val="none" w:sz="0" w:space="0" w:color="auto"/>
        <w:left w:val="none" w:sz="0" w:space="0" w:color="auto"/>
        <w:bottom w:val="none" w:sz="0" w:space="0" w:color="auto"/>
        <w:right w:val="none" w:sz="0" w:space="0" w:color="auto"/>
      </w:divBdr>
    </w:div>
    <w:div w:id="1483040171">
      <w:bodyDiv w:val="1"/>
      <w:marLeft w:val="0"/>
      <w:marRight w:val="0"/>
      <w:marTop w:val="0"/>
      <w:marBottom w:val="0"/>
      <w:divBdr>
        <w:top w:val="none" w:sz="0" w:space="0" w:color="auto"/>
        <w:left w:val="none" w:sz="0" w:space="0" w:color="auto"/>
        <w:bottom w:val="none" w:sz="0" w:space="0" w:color="auto"/>
        <w:right w:val="none" w:sz="0" w:space="0" w:color="auto"/>
      </w:divBdr>
    </w:div>
    <w:div w:id="1483079692">
      <w:bodyDiv w:val="1"/>
      <w:marLeft w:val="0"/>
      <w:marRight w:val="0"/>
      <w:marTop w:val="0"/>
      <w:marBottom w:val="0"/>
      <w:divBdr>
        <w:top w:val="none" w:sz="0" w:space="0" w:color="auto"/>
        <w:left w:val="none" w:sz="0" w:space="0" w:color="auto"/>
        <w:bottom w:val="none" w:sz="0" w:space="0" w:color="auto"/>
        <w:right w:val="none" w:sz="0" w:space="0" w:color="auto"/>
      </w:divBdr>
    </w:div>
    <w:div w:id="1483228169">
      <w:bodyDiv w:val="1"/>
      <w:marLeft w:val="0"/>
      <w:marRight w:val="0"/>
      <w:marTop w:val="0"/>
      <w:marBottom w:val="0"/>
      <w:divBdr>
        <w:top w:val="none" w:sz="0" w:space="0" w:color="auto"/>
        <w:left w:val="none" w:sz="0" w:space="0" w:color="auto"/>
        <w:bottom w:val="none" w:sz="0" w:space="0" w:color="auto"/>
        <w:right w:val="none" w:sz="0" w:space="0" w:color="auto"/>
      </w:divBdr>
    </w:div>
    <w:div w:id="1483308267">
      <w:bodyDiv w:val="1"/>
      <w:marLeft w:val="0"/>
      <w:marRight w:val="0"/>
      <w:marTop w:val="0"/>
      <w:marBottom w:val="0"/>
      <w:divBdr>
        <w:top w:val="none" w:sz="0" w:space="0" w:color="auto"/>
        <w:left w:val="none" w:sz="0" w:space="0" w:color="auto"/>
        <w:bottom w:val="none" w:sz="0" w:space="0" w:color="auto"/>
        <w:right w:val="none" w:sz="0" w:space="0" w:color="auto"/>
      </w:divBdr>
    </w:div>
    <w:div w:id="1483351486">
      <w:bodyDiv w:val="1"/>
      <w:marLeft w:val="0"/>
      <w:marRight w:val="0"/>
      <w:marTop w:val="0"/>
      <w:marBottom w:val="0"/>
      <w:divBdr>
        <w:top w:val="none" w:sz="0" w:space="0" w:color="auto"/>
        <w:left w:val="none" w:sz="0" w:space="0" w:color="auto"/>
        <w:bottom w:val="none" w:sz="0" w:space="0" w:color="auto"/>
        <w:right w:val="none" w:sz="0" w:space="0" w:color="auto"/>
      </w:divBdr>
    </w:div>
    <w:div w:id="1483424514">
      <w:bodyDiv w:val="1"/>
      <w:marLeft w:val="0"/>
      <w:marRight w:val="0"/>
      <w:marTop w:val="0"/>
      <w:marBottom w:val="0"/>
      <w:divBdr>
        <w:top w:val="none" w:sz="0" w:space="0" w:color="auto"/>
        <w:left w:val="none" w:sz="0" w:space="0" w:color="auto"/>
        <w:bottom w:val="none" w:sz="0" w:space="0" w:color="auto"/>
        <w:right w:val="none" w:sz="0" w:space="0" w:color="auto"/>
      </w:divBdr>
    </w:div>
    <w:div w:id="1483695967">
      <w:bodyDiv w:val="1"/>
      <w:marLeft w:val="0"/>
      <w:marRight w:val="0"/>
      <w:marTop w:val="0"/>
      <w:marBottom w:val="0"/>
      <w:divBdr>
        <w:top w:val="none" w:sz="0" w:space="0" w:color="auto"/>
        <w:left w:val="none" w:sz="0" w:space="0" w:color="auto"/>
        <w:bottom w:val="none" w:sz="0" w:space="0" w:color="auto"/>
        <w:right w:val="none" w:sz="0" w:space="0" w:color="auto"/>
      </w:divBdr>
    </w:div>
    <w:div w:id="1483766793">
      <w:bodyDiv w:val="1"/>
      <w:marLeft w:val="0"/>
      <w:marRight w:val="0"/>
      <w:marTop w:val="0"/>
      <w:marBottom w:val="0"/>
      <w:divBdr>
        <w:top w:val="none" w:sz="0" w:space="0" w:color="auto"/>
        <w:left w:val="none" w:sz="0" w:space="0" w:color="auto"/>
        <w:bottom w:val="none" w:sz="0" w:space="0" w:color="auto"/>
        <w:right w:val="none" w:sz="0" w:space="0" w:color="auto"/>
      </w:divBdr>
    </w:div>
    <w:div w:id="1483767182">
      <w:bodyDiv w:val="1"/>
      <w:marLeft w:val="0"/>
      <w:marRight w:val="0"/>
      <w:marTop w:val="0"/>
      <w:marBottom w:val="0"/>
      <w:divBdr>
        <w:top w:val="none" w:sz="0" w:space="0" w:color="auto"/>
        <w:left w:val="none" w:sz="0" w:space="0" w:color="auto"/>
        <w:bottom w:val="none" w:sz="0" w:space="0" w:color="auto"/>
        <w:right w:val="none" w:sz="0" w:space="0" w:color="auto"/>
      </w:divBdr>
    </w:div>
    <w:div w:id="1483808141">
      <w:bodyDiv w:val="1"/>
      <w:marLeft w:val="0"/>
      <w:marRight w:val="0"/>
      <w:marTop w:val="0"/>
      <w:marBottom w:val="0"/>
      <w:divBdr>
        <w:top w:val="none" w:sz="0" w:space="0" w:color="auto"/>
        <w:left w:val="none" w:sz="0" w:space="0" w:color="auto"/>
        <w:bottom w:val="none" w:sz="0" w:space="0" w:color="auto"/>
        <w:right w:val="none" w:sz="0" w:space="0" w:color="auto"/>
      </w:divBdr>
    </w:div>
    <w:div w:id="1483810774">
      <w:bodyDiv w:val="1"/>
      <w:marLeft w:val="0"/>
      <w:marRight w:val="0"/>
      <w:marTop w:val="0"/>
      <w:marBottom w:val="0"/>
      <w:divBdr>
        <w:top w:val="none" w:sz="0" w:space="0" w:color="auto"/>
        <w:left w:val="none" w:sz="0" w:space="0" w:color="auto"/>
        <w:bottom w:val="none" w:sz="0" w:space="0" w:color="auto"/>
        <w:right w:val="none" w:sz="0" w:space="0" w:color="auto"/>
      </w:divBdr>
    </w:div>
    <w:div w:id="1483883648">
      <w:bodyDiv w:val="1"/>
      <w:marLeft w:val="0"/>
      <w:marRight w:val="0"/>
      <w:marTop w:val="0"/>
      <w:marBottom w:val="0"/>
      <w:divBdr>
        <w:top w:val="none" w:sz="0" w:space="0" w:color="auto"/>
        <w:left w:val="none" w:sz="0" w:space="0" w:color="auto"/>
        <w:bottom w:val="none" w:sz="0" w:space="0" w:color="auto"/>
        <w:right w:val="none" w:sz="0" w:space="0" w:color="auto"/>
      </w:divBdr>
    </w:div>
    <w:div w:id="1483885581">
      <w:bodyDiv w:val="1"/>
      <w:marLeft w:val="0"/>
      <w:marRight w:val="0"/>
      <w:marTop w:val="0"/>
      <w:marBottom w:val="0"/>
      <w:divBdr>
        <w:top w:val="none" w:sz="0" w:space="0" w:color="auto"/>
        <w:left w:val="none" w:sz="0" w:space="0" w:color="auto"/>
        <w:bottom w:val="none" w:sz="0" w:space="0" w:color="auto"/>
        <w:right w:val="none" w:sz="0" w:space="0" w:color="auto"/>
      </w:divBdr>
    </w:div>
    <w:div w:id="1483890640">
      <w:bodyDiv w:val="1"/>
      <w:marLeft w:val="0"/>
      <w:marRight w:val="0"/>
      <w:marTop w:val="0"/>
      <w:marBottom w:val="0"/>
      <w:divBdr>
        <w:top w:val="none" w:sz="0" w:space="0" w:color="auto"/>
        <w:left w:val="none" w:sz="0" w:space="0" w:color="auto"/>
        <w:bottom w:val="none" w:sz="0" w:space="0" w:color="auto"/>
        <w:right w:val="none" w:sz="0" w:space="0" w:color="auto"/>
      </w:divBdr>
    </w:div>
    <w:div w:id="1483958927">
      <w:marLeft w:val="480"/>
      <w:marRight w:val="0"/>
      <w:marTop w:val="0"/>
      <w:marBottom w:val="0"/>
      <w:divBdr>
        <w:top w:val="none" w:sz="0" w:space="0" w:color="auto"/>
        <w:left w:val="none" w:sz="0" w:space="0" w:color="auto"/>
        <w:bottom w:val="none" w:sz="0" w:space="0" w:color="auto"/>
        <w:right w:val="none" w:sz="0" w:space="0" w:color="auto"/>
      </w:divBdr>
    </w:div>
    <w:div w:id="1484001341">
      <w:bodyDiv w:val="1"/>
      <w:marLeft w:val="0"/>
      <w:marRight w:val="0"/>
      <w:marTop w:val="0"/>
      <w:marBottom w:val="0"/>
      <w:divBdr>
        <w:top w:val="none" w:sz="0" w:space="0" w:color="auto"/>
        <w:left w:val="none" w:sz="0" w:space="0" w:color="auto"/>
        <w:bottom w:val="none" w:sz="0" w:space="0" w:color="auto"/>
        <w:right w:val="none" w:sz="0" w:space="0" w:color="auto"/>
      </w:divBdr>
    </w:div>
    <w:div w:id="1484008027">
      <w:bodyDiv w:val="1"/>
      <w:marLeft w:val="0"/>
      <w:marRight w:val="0"/>
      <w:marTop w:val="0"/>
      <w:marBottom w:val="0"/>
      <w:divBdr>
        <w:top w:val="none" w:sz="0" w:space="0" w:color="auto"/>
        <w:left w:val="none" w:sz="0" w:space="0" w:color="auto"/>
        <w:bottom w:val="none" w:sz="0" w:space="0" w:color="auto"/>
        <w:right w:val="none" w:sz="0" w:space="0" w:color="auto"/>
      </w:divBdr>
    </w:div>
    <w:div w:id="1484273958">
      <w:bodyDiv w:val="1"/>
      <w:marLeft w:val="0"/>
      <w:marRight w:val="0"/>
      <w:marTop w:val="0"/>
      <w:marBottom w:val="0"/>
      <w:divBdr>
        <w:top w:val="none" w:sz="0" w:space="0" w:color="auto"/>
        <w:left w:val="none" w:sz="0" w:space="0" w:color="auto"/>
        <w:bottom w:val="none" w:sz="0" w:space="0" w:color="auto"/>
        <w:right w:val="none" w:sz="0" w:space="0" w:color="auto"/>
      </w:divBdr>
    </w:div>
    <w:div w:id="1484350466">
      <w:bodyDiv w:val="1"/>
      <w:marLeft w:val="0"/>
      <w:marRight w:val="0"/>
      <w:marTop w:val="0"/>
      <w:marBottom w:val="0"/>
      <w:divBdr>
        <w:top w:val="none" w:sz="0" w:space="0" w:color="auto"/>
        <w:left w:val="none" w:sz="0" w:space="0" w:color="auto"/>
        <w:bottom w:val="none" w:sz="0" w:space="0" w:color="auto"/>
        <w:right w:val="none" w:sz="0" w:space="0" w:color="auto"/>
      </w:divBdr>
    </w:div>
    <w:div w:id="1484547667">
      <w:bodyDiv w:val="1"/>
      <w:marLeft w:val="0"/>
      <w:marRight w:val="0"/>
      <w:marTop w:val="0"/>
      <w:marBottom w:val="0"/>
      <w:divBdr>
        <w:top w:val="none" w:sz="0" w:space="0" w:color="auto"/>
        <w:left w:val="none" w:sz="0" w:space="0" w:color="auto"/>
        <w:bottom w:val="none" w:sz="0" w:space="0" w:color="auto"/>
        <w:right w:val="none" w:sz="0" w:space="0" w:color="auto"/>
      </w:divBdr>
    </w:div>
    <w:div w:id="1484587845">
      <w:marLeft w:val="480"/>
      <w:marRight w:val="0"/>
      <w:marTop w:val="0"/>
      <w:marBottom w:val="0"/>
      <w:divBdr>
        <w:top w:val="none" w:sz="0" w:space="0" w:color="auto"/>
        <w:left w:val="none" w:sz="0" w:space="0" w:color="auto"/>
        <w:bottom w:val="none" w:sz="0" w:space="0" w:color="auto"/>
        <w:right w:val="none" w:sz="0" w:space="0" w:color="auto"/>
      </w:divBdr>
    </w:div>
    <w:div w:id="1485001213">
      <w:bodyDiv w:val="1"/>
      <w:marLeft w:val="0"/>
      <w:marRight w:val="0"/>
      <w:marTop w:val="0"/>
      <w:marBottom w:val="0"/>
      <w:divBdr>
        <w:top w:val="none" w:sz="0" w:space="0" w:color="auto"/>
        <w:left w:val="none" w:sz="0" w:space="0" w:color="auto"/>
        <w:bottom w:val="none" w:sz="0" w:space="0" w:color="auto"/>
        <w:right w:val="none" w:sz="0" w:space="0" w:color="auto"/>
      </w:divBdr>
    </w:div>
    <w:div w:id="1485007642">
      <w:bodyDiv w:val="1"/>
      <w:marLeft w:val="0"/>
      <w:marRight w:val="0"/>
      <w:marTop w:val="0"/>
      <w:marBottom w:val="0"/>
      <w:divBdr>
        <w:top w:val="none" w:sz="0" w:space="0" w:color="auto"/>
        <w:left w:val="none" w:sz="0" w:space="0" w:color="auto"/>
        <w:bottom w:val="none" w:sz="0" w:space="0" w:color="auto"/>
        <w:right w:val="none" w:sz="0" w:space="0" w:color="auto"/>
      </w:divBdr>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
    <w:div w:id="1485312820">
      <w:bodyDiv w:val="1"/>
      <w:marLeft w:val="0"/>
      <w:marRight w:val="0"/>
      <w:marTop w:val="0"/>
      <w:marBottom w:val="0"/>
      <w:divBdr>
        <w:top w:val="none" w:sz="0" w:space="0" w:color="auto"/>
        <w:left w:val="none" w:sz="0" w:space="0" w:color="auto"/>
        <w:bottom w:val="none" w:sz="0" w:space="0" w:color="auto"/>
        <w:right w:val="none" w:sz="0" w:space="0" w:color="auto"/>
      </w:divBdr>
    </w:div>
    <w:div w:id="1485584353">
      <w:bodyDiv w:val="1"/>
      <w:marLeft w:val="0"/>
      <w:marRight w:val="0"/>
      <w:marTop w:val="0"/>
      <w:marBottom w:val="0"/>
      <w:divBdr>
        <w:top w:val="none" w:sz="0" w:space="0" w:color="auto"/>
        <w:left w:val="none" w:sz="0" w:space="0" w:color="auto"/>
        <w:bottom w:val="none" w:sz="0" w:space="0" w:color="auto"/>
        <w:right w:val="none" w:sz="0" w:space="0" w:color="auto"/>
      </w:divBdr>
    </w:div>
    <w:div w:id="1485853093">
      <w:bodyDiv w:val="1"/>
      <w:marLeft w:val="0"/>
      <w:marRight w:val="0"/>
      <w:marTop w:val="0"/>
      <w:marBottom w:val="0"/>
      <w:divBdr>
        <w:top w:val="none" w:sz="0" w:space="0" w:color="auto"/>
        <w:left w:val="none" w:sz="0" w:space="0" w:color="auto"/>
        <w:bottom w:val="none" w:sz="0" w:space="0" w:color="auto"/>
        <w:right w:val="none" w:sz="0" w:space="0" w:color="auto"/>
      </w:divBdr>
    </w:div>
    <w:div w:id="1485967152">
      <w:bodyDiv w:val="1"/>
      <w:marLeft w:val="0"/>
      <w:marRight w:val="0"/>
      <w:marTop w:val="0"/>
      <w:marBottom w:val="0"/>
      <w:divBdr>
        <w:top w:val="none" w:sz="0" w:space="0" w:color="auto"/>
        <w:left w:val="none" w:sz="0" w:space="0" w:color="auto"/>
        <w:bottom w:val="none" w:sz="0" w:space="0" w:color="auto"/>
        <w:right w:val="none" w:sz="0" w:space="0" w:color="auto"/>
      </w:divBdr>
    </w:div>
    <w:div w:id="1486360716">
      <w:bodyDiv w:val="1"/>
      <w:marLeft w:val="0"/>
      <w:marRight w:val="0"/>
      <w:marTop w:val="0"/>
      <w:marBottom w:val="0"/>
      <w:divBdr>
        <w:top w:val="none" w:sz="0" w:space="0" w:color="auto"/>
        <w:left w:val="none" w:sz="0" w:space="0" w:color="auto"/>
        <w:bottom w:val="none" w:sz="0" w:space="0" w:color="auto"/>
        <w:right w:val="none" w:sz="0" w:space="0" w:color="auto"/>
      </w:divBdr>
    </w:div>
    <w:div w:id="1486434978">
      <w:bodyDiv w:val="1"/>
      <w:marLeft w:val="0"/>
      <w:marRight w:val="0"/>
      <w:marTop w:val="0"/>
      <w:marBottom w:val="0"/>
      <w:divBdr>
        <w:top w:val="none" w:sz="0" w:space="0" w:color="auto"/>
        <w:left w:val="none" w:sz="0" w:space="0" w:color="auto"/>
        <w:bottom w:val="none" w:sz="0" w:space="0" w:color="auto"/>
        <w:right w:val="none" w:sz="0" w:space="0" w:color="auto"/>
      </w:divBdr>
    </w:div>
    <w:div w:id="1486631082">
      <w:bodyDiv w:val="1"/>
      <w:marLeft w:val="0"/>
      <w:marRight w:val="0"/>
      <w:marTop w:val="0"/>
      <w:marBottom w:val="0"/>
      <w:divBdr>
        <w:top w:val="none" w:sz="0" w:space="0" w:color="auto"/>
        <w:left w:val="none" w:sz="0" w:space="0" w:color="auto"/>
        <w:bottom w:val="none" w:sz="0" w:space="0" w:color="auto"/>
        <w:right w:val="none" w:sz="0" w:space="0" w:color="auto"/>
      </w:divBdr>
      <w:divsChild>
        <w:div w:id="235674895">
          <w:marLeft w:val="446"/>
          <w:marRight w:val="0"/>
          <w:marTop w:val="0"/>
          <w:marBottom w:val="0"/>
          <w:divBdr>
            <w:top w:val="none" w:sz="0" w:space="0" w:color="auto"/>
            <w:left w:val="none" w:sz="0" w:space="0" w:color="auto"/>
            <w:bottom w:val="none" w:sz="0" w:space="0" w:color="auto"/>
            <w:right w:val="none" w:sz="0" w:space="0" w:color="auto"/>
          </w:divBdr>
        </w:div>
      </w:divsChild>
    </w:div>
    <w:div w:id="1486899090">
      <w:marLeft w:val="480"/>
      <w:marRight w:val="0"/>
      <w:marTop w:val="0"/>
      <w:marBottom w:val="0"/>
      <w:divBdr>
        <w:top w:val="none" w:sz="0" w:space="0" w:color="auto"/>
        <w:left w:val="none" w:sz="0" w:space="0" w:color="auto"/>
        <w:bottom w:val="none" w:sz="0" w:space="0" w:color="auto"/>
        <w:right w:val="none" w:sz="0" w:space="0" w:color="auto"/>
      </w:divBdr>
    </w:div>
    <w:div w:id="1487042721">
      <w:bodyDiv w:val="1"/>
      <w:marLeft w:val="0"/>
      <w:marRight w:val="0"/>
      <w:marTop w:val="0"/>
      <w:marBottom w:val="0"/>
      <w:divBdr>
        <w:top w:val="none" w:sz="0" w:space="0" w:color="auto"/>
        <w:left w:val="none" w:sz="0" w:space="0" w:color="auto"/>
        <w:bottom w:val="none" w:sz="0" w:space="0" w:color="auto"/>
        <w:right w:val="none" w:sz="0" w:space="0" w:color="auto"/>
      </w:divBdr>
      <w:divsChild>
        <w:div w:id="354960200">
          <w:marLeft w:val="480"/>
          <w:marRight w:val="0"/>
          <w:marTop w:val="0"/>
          <w:marBottom w:val="0"/>
          <w:divBdr>
            <w:top w:val="none" w:sz="0" w:space="0" w:color="auto"/>
            <w:left w:val="none" w:sz="0" w:space="0" w:color="auto"/>
            <w:bottom w:val="none" w:sz="0" w:space="0" w:color="auto"/>
            <w:right w:val="none" w:sz="0" w:space="0" w:color="auto"/>
          </w:divBdr>
        </w:div>
        <w:div w:id="1077745640">
          <w:marLeft w:val="480"/>
          <w:marRight w:val="0"/>
          <w:marTop w:val="0"/>
          <w:marBottom w:val="0"/>
          <w:divBdr>
            <w:top w:val="none" w:sz="0" w:space="0" w:color="auto"/>
            <w:left w:val="none" w:sz="0" w:space="0" w:color="auto"/>
            <w:bottom w:val="none" w:sz="0" w:space="0" w:color="auto"/>
            <w:right w:val="none" w:sz="0" w:space="0" w:color="auto"/>
          </w:divBdr>
        </w:div>
        <w:div w:id="953245864">
          <w:marLeft w:val="480"/>
          <w:marRight w:val="0"/>
          <w:marTop w:val="0"/>
          <w:marBottom w:val="0"/>
          <w:divBdr>
            <w:top w:val="none" w:sz="0" w:space="0" w:color="auto"/>
            <w:left w:val="none" w:sz="0" w:space="0" w:color="auto"/>
            <w:bottom w:val="none" w:sz="0" w:space="0" w:color="auto"/>
            <w:right w:val="none" w:sz="0" w:space="0" w:color="auto"/>
          </w:divBdr>
        </w:div>
        <w:div w:id="24605004">
          <w:marLeft w:val="480"/>
          <w:marRight w:val="0"/>
          <w:marTop w:val="0"/>
          <w:marBottom w:val="0"/>
          <w:divBdr>
            <w:top w:val="none" w:sz="0" w:space="0" w:color="auto"/>
            <w:left w:val="none" w:sz="0" w:space="0" w:color="auto"/>
            <w:bottom w:val="none" w:sz="0" w:space="0" w:color="auto"/>
            <w:right w:val="none" w:sz="0" w:space="0" w:color="auto"/>
          </w:divBdr>
        </w:div>
        <w:div w:id="2012292300">
          <w:marLeft w:val="480"/>
          <w:marRight w:val="0"/>
          <w:marTop w:val="0"/>
          <w:marBottom w:val="0"/>
          <w:divBdr>
            <w:top w:val="none" w:sz="0" w:space="0" w:color="auto"/>
            <w:left w:val="none" w:sz="0" w:space="0" w:color="auto"/>
            <w:bottom w:val="none" w:sz="0" w:space="0" w:color="auto"/>
            <w:right w:val="none" w:sz="0" w:space="0" w:color="auto"/>
          </w:divBdr>
        </w:div>
        <w:div w:id="1314289460">
          <w:marLeft w:val="480"/>
          <w:marRight w:val="0"/>
          <w:marTop w:val="0"/>
          <w:marBottom w:val="0"/>
          <w:divBdr>
            <w:top w:val="none" w:sz="0" w:space="0" w:color="auto"/>
            <w:left w:val="none" w:sz="0" w:space="0" w:color="auto"/>
            <w:bottom w:val="none" w:sz="0" w:space="0" w:color="auto"/>
            <w:right w:val="none" w:sz="0" w:space="0" w:color="auto"/>
          </w:divBdr>
        </w:div>
        <w:div w:id="723917176">
          <w:marLeft w:val="480"/>
          <w:marRight w:val="0"/>
          <w:marTop w:val="0"/>
          <w:marBottom w:val="0"/>
          <w:divBdr>
            <w:top w:val="none" w:sz="0" w:space="0" w:color="auto"/>
            <w:left w:val="none" w:sz="0" w:space="0" w:color="auto"/>
            <w:bottom w:val="none" w:sz="0" w:space="0" w:color="auto"/>
            <w:right w:val="none" w:sz="0" w:space="0" w:color="auto"/>
          </w:divBdr>
        </w:div>
        <w:div w:id="2064670113">
          <w:marLeft w:val="480"/>
          <w:marRight w:val="0"/>
          <w:marTop w:val="0"/>
          <w:marBottom w:val="0"/>
          <w:divBdr>
            <w:top w:val="none" w:sz="0" w:space="0" w:color="auto"/>
            <w:left w:val="none" w:sz="0" w:space="0" w:color="auto"/>
            <w:bottom w:val="none" w:sz="0" w:space="0" w:color="auto"/>
            <w:right w:val="none" w:sz="0" w:space="0" w:color="auto"/>
          </w:divBdr>
        </w:div>
        <w:div w:id="309671885">
          <w:marLeft w:val="480"/>
          <w:marRight w:val="0"/>
          <w:marTop w:val="0"/>
          <w:marBottom w:val="0"/>
          <w:divBdr>
            <w:top w:val="none" w:sz="0" w:space="0" w:color="auto"/>
            <w:left w:val="none" w:sz="0" w:space="0" w:color="auto"/>
            <w:bottom w:val="none" w:sz="0" w:space="0" w:color="auto"/>
            <w:right w:val="none" w:sz="0" w:space="0" w:color="auto"/>
          </w:divBdr>
        </w:div>
        <w:div w:id="666632260">
          <w:marLeft w:val="480"/>
          <w:marRight w:val="0"/>
          <w:marTop w:val="0"/>
          <w:marBottom w:val="0"/>
          <w:divBdr>
            <w:top w:val="none" w:sz="0" w:space="0" w:color="auto"/>
            <w:left w:val="none" w:sz="0" w:space="0" w:color="auto"/>
            <w:bottom w:val="none" w:sz="0" w:space="0" w:color="auto"/>
            <w:right w:val="none" w:sz="0" w:space="0" w:color="auto"/>
          </w:divBdr>
        </w:div>
        <w:div w:id="1499803848">
          <w:marLeft w:val="480"/>
          <w:marRight w:val="0"/>
          <w:marTop w:val="0"/>
          <w:marBottom w:val="0"/>
          <w:divBdr>
            <w:top w:val="none" w:sz="0" w:space="0" w:color="auto"/>
            <w:left w:val="none" w:sz="0" w:space="0" w:color="auto"/>
            <w:bottom w:val="none" w:sz="0" w:space="0" w:color="auto"/>
            <w:right w:val="none" w:sz="0" w:space="0" w:color="auto"/>
          </w:divBdr>
        </w:div>
        <w:div w:id="140972400">
          <w:marLeft w:val="480"/>
          <w:marRight w:val="0"/>
          <w:marTop w:val="0"/>
          <w:marBottom w:val="0"/>
          <w:divBdr>
            <w:top w:val="none" w:sz="0" w:space="0" w:color="auto"/>
            <w:left w:val="none" w:sz="0" w:space="0" w:color="auto"/>
            <w:bottom w:val="none" w:sz="0" w:space="0" w:color="auto"/>
            <w:right w:val="none" w:sz="0" w:space="0" w:color="auto"/>
          </w:divBdr>
        </w:div>
        <w:div w:id="1558667519">
          <w:marLeft w:val="480"/>
          <w:marRight w:val="0"/>
          <w:marTop w:val="0"/>
          <w:marBottom w:val="0"/>
          <w:divBdr>
            <w:top w:val="none" w:sz="0" w:space="0" w:color="auto"/>
            <w:left w:val="none" w:sz="0" w:space="0" w:color="auto"/>
            <w:bottom w:val="none" w:sz="0" w:space="0" w:color="auto"/>
            <w:right w:val="none" w:sz="0" w:space="0" w:color="auto"/>
          </w:divBdr>
        </w:div>
        <w:div w:id="1475222370">
          <w:marLeft w:val="480"/>
          <w:marRight w:val="0"/>
          <w:marTop w:val="0"/>
          <w:marBottom w:val="0"/>
          <w:divBdr>
            <w:top w:val="none" w:sz="0" w:space="0" w:color="auto"/>
            <w:left w:val="none" w:sz="0" w:space="0" w:color="auto"/>
            <w:bottom w:val="none" w:sz="0" w:space="0" w:color="auto"/>
            <w:right w:val="none" w:sz="0" w:space="0" w:color="auto"/>
          </w:divBdr>
        </w:div>
        <w:div w:id="145822897">
          <w:marLeft w:val="480"/>
          <w:marRight w:val="0"/>
          <w:marTop w:val="0"/>
          <w:marBottom w:val="0"/>
          <w:divBdr>
            <w:top w:val="none" w:sz="0" w:space="0" w:color="auto"/>
            <w:left w:val="none" w:sz="0" w:space="0" w:color="auto"/>
            <w:bottom w:val="none" w:sz="0" w:space="0" w:color="auto"/>
            <w:right w:val="none" w:sz="0" w:space="0" w:color="auto"/>
          </w:divBdr>
        </w:div>
        <w:div w:id="264466738">
          <w:marLeft w:val="480"/>
          <w:marRight w:val="0"/>
          <w:marTop w:val="0"/>
          <w:marBottom w:val="0"/>
          <w:divBdr>
            <w:top w:val="none" w:sz="0" w:space="0" w:color="auto"/>
            <w:left w:val="none" w:sz="0" w:space="0" w:color="auto"/>
            <w:bottom w:val="none" w:sz="0" w:space="0" w:color="auto"/>
            <w:right w:val="none" w:sz="0" w:space="0" w:color="auto"/>
          </w:divBdr>
        </w:div>
        <w:div w:id="1610114706">
          <w:marLeft w:val="480"/>
          <w:marRight w:val="0"/>
          <w:marTop w:val="0"/>
          <w:marBottom w:val="0"/>
          <w:divBdr>
            <w:top w:val="none" w:sz="0" w:space="0" w:color="auto"/>
            <w:left w:val="none" w:sz="0" w:space="0" w:color="auto"/>
            <w:bottom w:val="none" w:sz="0" w:space="0" w:color="auto"/>
            <w:right w:val="none" w:sz="0" w:space="0" w:color="auto"/>
          </w:divBdr>
        </w:div>
        <w:div w:id="974409218">
          <w:marLeft w:val="480"/>
          <w:marRight w:val="0"/>
          <w:marTop w:val="0"/>
          <w:marBottom w:val="0"/>
          <w:divBdr>
            <w:top w:val="none" w:sz="0" w:space="0" w:color="auto"/>
            <w:left w:val="none" w:sz="0" w:space="0" w:color="auto"/>
            <w:bottom w:val="none" w:sz="0" w:space="0" w:color="auto"/>
            <w:right w:val="none" w:sz="0" w:space="0" w:color="auto"/>
          </w:divBdr>
        </w:div>
        <w:div w:id="1895313115">
          <w:marLeft w:val="480"/>
          <w:marRight w:val="0"/>
          <w:marTop w:val="0"/>
          <w:marBottom w:val="0"/>
          <w:divBdr>
            <w:top w:val="none" w:sz="0" w:space="0" w:color="auto"/>
            <w:left w:val="none" w:sz="0" w:space="0" w:color="auto"/>
            <w:bottom w:val="none" w:sz="0" w:space="0" w:color="auto"/>
            <w:right w:val="none" w:sz="0" w:space="0" w:color="auto"/>
          </w:divBdr>
        </w:div>
        <w:div w:id="334455943">
          <w:marLeft w:val="480"/>
          <w:marRight w:val="0"/>
          <w:marTop w:val="0"/>
          <w:marBottom w:val="0"/>
          <w:divBdr>
            <w:top w:val="none" w:sz="0" w:space="0" w:color="auto"/>
            <w:left w:val="none" w:sz="0" w:space="0" w:color="auto"/>
            <w:bottom w:val="none" w:sz="0" w:space="0" w:color="auto"/>
            <w:right w:val="none" w:sz="0" w:space="0" w:color="auto"/>
          </w:divBdr>
        </w:div>
        <w:div w:id="1344479943">
          <w:marLeft w:val="480"/>
          <w:marRight w:val="0"/>
          <w:marTop w:val="0"/>
          <w:marBottom w:val="0"/>
          <w:divBdr>
            <w:top w:val="none" w:sz="0" w:space="0" w:color="auto"/>
            <w:left w:val="none" w:sz="0" w:space="0" w:color="auto"/>
            <w:bottom w:val="none" w:sz="0" w:space="0" w:color="auto"/>
            <w:right w:val="none" w:sz="0" w:space="0" w:color="auto"/>
          </w:divBdr>
        </w:div>
        <w:div w:id="878854191">
          <w:marLeft w:val="480"/>
          <w:marRight w:val="0"/>
          <w:marTop w:val="0"/>
          <w:marBottom w:val="0"/>
          <w:divBdr>
            <w:top w:val="none" w:sz="0" w:space="0" w:color="auto"/>
            <w:left w:val="none" w:sz="0" w:space="0" w:color="auto"/>
            <w:bottom w:val="none" w:sz="0" w:space="0" w:color="auto"/>
            <w:right w:val="none" w:sz="0" w:space="0" w:color="auto"/>
          </w:divBdr>
        </w:div>
        <w:div w:id="1769151427">
          <w:marLeft w:val="480"/>
          <w:marRight w:val="0"/>
          <w:marTop w:val="0"/>
          <w:marBottom w:val="0"/>
          <w:divBdr>
            <w:top w:val="none" w:sz="0" w:space="0" w:color="auto"/>
            <w:left w:val="none" w:sz="0" w:space="0" w:color="auto"/>
            <w:bottom w:val="none" w:sz="0" w:space="0" w:color="auto"/>
            <w:right w:val="none" w:sz="0" w:space="0" w:color="auto"/>
          </w:divBdr>
        </w:div>
        <w:div w:id="176507149">
          <w:marLeft w:val="480"/>
          <w:marRight w:val="0"/>
          <w:marTop w:val="0"/>
          <w:marBottom w:val="0"/>
          <w:divBdr>
            <w:top w:val="none" w:sz="0" w:space="0" w:color="auto"/>
            <w:left w:val="none" w:sz="0" w:space="0" w:color="auto"/>
            <w:bottom w:val="none" w:sz="0" w:space="0" w:color="auto"/>
            <w:right w:val="none" w:sz="0" w:space="0" w:color="auto"/>
          </w:divBdr>
        </w:div>
        <w:div w:id="84494563">
          <w:marLeft w:val="480"/>
          <w:marRight w:val="0"/>
          <w:marTop w:val="0"/>
          <w:marBottom w:val="0"/>
          <w:divBdr>
            <w:top w:val="none" w:sz="0" w:space="0" w:color="auto"/>
            <w:left w:val="none" w:sz="0" w:space="0" w:color="auto"/>
            <w:bottom w:val="none" w:sz="0" w:space="0" w:color="auto"/>
            <w:right w:val="none" w:sz="0" w:space="0" w:color="auto"/>
          </w:divBdr>
        </w:div>
        <w:div w:id="160705837">
          <w:marLeft w:val="480"/>
          <w:marRight w:val="0"/>
          <w:marTop w:val="0"/>
          <w:marBottom w:val="0"/>
          <w:divBdr>
            <w:top w:val="none" w:sz="0" w:space="0" w:color="auto"/>
            <w:left w:val="none" w:sz="0" w:space="0" w:color="auto"/>
            <w:bottom w:val="none" w:sz="0" w:space="0" w:color="auto"/>
            <w:right w:val="none" w:sz="0" w:space="0" w:color="auto"/>
          </w:divBdr>
        </w:div>
        <w:div w:id="851846573">
          <w:marLeft w:val="480"/>
          <w:marRight w:val="0"/>
          <w:marTop w:val="0"/>
          <w:marBottom w:val="0"/>
          <w:divBdr>
            <w:top w:val="none" w:sz="0" w:space="0" w:color="auto"/>
            <w:left w:val="none" w:sz="0" w:space="0" w:color="auto"/>
            <w:bottom w:val="none" w:sz="0" w:space="0" w:color="auto"/>
            <w:right w:val="none" w:sz="0" w:space="0" w:color="auto"/>
          </w:divBdr>
        </w:div>
        <w:div w:id="887843467">
          <w:marLeft w:val="480"/>
          <w:marRight w:val="0"/>
          <w:marTop w:val="0"/>
          <w:marBottom w:val="0"/>
          <w:divBdr>
            <w:top w:val="none" w:sz="0" w:space="0" w:color="auto"/>
            <w:left w:val="none" w:sz="0" w:space="0" w:color="auto"/>
            <w:bottom w:val="none" w:sz="0" w:space="0" w:color="auto"/>
            <w:right w:val="none" w:sz="0" w:space="0" w:color="auto"/>
          </w:divBdr>
        </w:div>
        <w:div w:id="138037780">
          <w:marLeft w:val="480"/>
          <w:marRight w:val="0"/>
          <w:marTop w:val="0"/>
          <w:marBottom w:val="0"/>
          <w:divBdr>
            <w:top w:val="none" w:sz="0" w:space="0" w:color="auto"/>
            <w:left w:val="none" w:sz="0" w:space="0" w:color="auto"/>
            <w:bottom w:val="none" w:sz="0" w:space="0" w:color="auto"/>
            <w:right w:val="none" w:sz="0" w:space="0" w:color="auto"/>
          </w:divBdr>
        </w:div>
        <w:div w:id="1805734397">
          <w:marLeft w:val="480"/>
          <w:marRight w:val="0"/>
          <w:marTop w:val="0"/>
          <w:marBottom w:val="0"/>
          <w:divBdr>
            <w:top w:val="none" w:sz="0" w:space="0" w:color="auto"/>
            <w:left w:val="none" w:sz="0" w:space="0" w:color="auto"/>
            <w:bottom w:val="none" w:sz="0" w:space="0" w:color="auto"/>
            <w:right w:val="none" w:sz="0" w:space="0" w:color="auto"/>
          </w:divBdr>
        </w:div>
        <w:div w:id="792140944">
          <w:marLeft w:val="480"/>
          <w:marRight w:val="0"/>
          <w:marTop w:val="0"/>
          <w:marBottom w:val="0"/>
          <w:divBdr>
            <w:top w:val="none" w:sz="0" w:space="0" w:color="auto"/>
            <w:left w:val="none" w:sz="0" w:space="0" w:color="auto"/>
            <w:bottom w:val="none" w:sz="0" w:space="0" w:color="auto"/>
            <w:right w:val="none" w:sz="0" w:space="0" w:color="auto"/>
          </w:divBdr>
        </w:div>
        <w:div w:id="1501969468">
          <w:marLeft w:val="480"/>
          <w:marRight w:val="0"/>
          <w:marTop w:val="0"/>
          <w:marBottom w:val="0"/>
          <w:divBdr>
            <w:top w:val="none" w:sz="0" w:space="0" w:color="auto"/>
            <w:left w:val="none" w:sz="0" w:space="0" w:color="auto"/>
            <w:bottom w:val="none" w:sz="0" w:space="0" w:color="auto"/>
            <w:right w:val="none" w:sz="0" w:space="0" w:color="auto"/>
          </w:divBdr>
        </w:div>
        <w:div w:id="1332292443">
          <w:marLeft w:val="480"/>
          <w:marRight w:val="0"/>
          <w:marTop w:val="0"/>
          <w:marBottom w:val="0"/>
          <w:divBdr>
            <w:top w:val="none" w:sz="0" w:space="0" w:color="auto"/>
            <w:left w:val="none" w:sz="0" w:space="0" w:color="auto"/>
            <w:bottom w:val="none" w:sz="0" w:space="0" w:color="auto"/>
            <w:right w:val="none" w:sz="0" w:space="0" w:color="auto"/>
          </w:divBdr>
        </w:div>
        <w:div w:id="1982731942">
          <w:marLeft w:val="480"/>
          <w:marRight w:val="0"/>
          <w:marTop w:val="0"/>
          <w:marBottom w:val="0"/>
          <w:divBdr>
            <w:top w:val="none" w:sz="0" w:space="0" w:color="auto"/>
            <w:left w:val="none" w:sz="0" w:space="0" w:color="auto"/>
            <w:bottom w:val="none" w:sz="0" w:space="0" w:color="auto"/>
            <w:right w:val="none" w:sz="0" w:space="0" w:color="auto"/>
          </w:divBdr>
        </w:div>
        <w:div w:id="1295791513">
          <w:marLeft w:val="480"/>
          <w:marRight w:val="0"/>
          <w:marTop w:val="0"/>
          <w:marBottom w:val="0"/>
          <w:divBdr>
            <w:top w:val="none" w:sz="0" w:space="0" w:color="auto"/>
            <w:left w:val="none" w:sz="0" w:space="0" w:color="auto"/>
            <w:bottom w:val="none" w:sz="0" w:space="0" w:color="auto"/>
            <w:right w:val="none" w:sz="0" w:space="0" w:color="auto"/>
          </w:divBdr>
        </w:div>
        <w:div w:id="1454902532">
          <w:marLeft w:val="480"/>
          <w:marRight w:val="0"/>
          <w:marTop w:val="0"/>
          <w:marBottom w:val="0"/>
          <w:divBdr>
            <w:top w:val="none" w:sz="0" w:space="0" w:color="auto"/>
            <w:left w:val="none" w:sz="0" w:space="0" w:color="auto"/>
            <w:bottom w:val="none" w:sz="0" w:space="0" w:color="auto"/>
            <w:right w:val="none" w:sz="0" w:space="0" w:color="auto"/>
          </w:divBdr>
        </w:div>
        <w:div w:id="677194647">
          <w:marLeft w:val="480"/>
          <w:marRight w:val="0"/>
          <w:marTop w:val="0"/>
          <w:marBottom w:val="0"/>
          <w:divBdr>
            <w:top w:val="none" w:sz="0" w:space="0" w:color="auto"/>
            <w:left w:val="none" w:sz="0" w:space="0" w:color="auto"/>
            <w:bottom w:val="none" w:sz="0" w:space="0" w:color="auto"/>
            <w:right w:val="none" w:sz="0" w:space="0" w:color="auto"/>
          </w:divBdr>
        </w:div>
        <w:div w:id="656038284">
          <w:marLeft w:val="480"/>
          <w:marRight w:val="0"/>
          <w:marTop w:val="0"/>
          <w:marBottom w:val="0"/>
          <w:divBdr>
            <w:top w:val="none" w:sz="0" w:space="0" w:color="auto"/>
            <w:left w:val="none" w:sz="0" w:space="0" w:color="auto"/>
            <w:bottom w:val="none" w:sz="0" w:space="0" w:color="auto"/>
            <w:right w:val="none" w:sz="0" w:space="0" w:color="auto"/>
          </w:divBdr>
        </w:div>
        <w:div w:id="2085639582">
          <w:marLeft w:val="480"/>
          <w:marRight w:val="0"/>
          <w:marTop w:val="0"/>
          <w:marBottom w:val="0"/>
          <w:divBdr>
            <w:top w:val="none" w:sz="0" w:space="0" w:color="auto"/>
            <w:left w:val="none" w:sz="0" w:space="0" w:color="auto"/>
            <w:bottom w:val="none" w:sz="0" w:space="0" w:color="auto"/>
            <w:right w:val="none" w:sz="0" w:space="0" w:color="auto"/>
          </w:divBdr>
        </w:div>
        <w:div w:id="624385013">
          <w:marLeft w:val="480"/>
          <w:marRight w:val="0"/>
          <w:marTop w:val="0"/>
          <w:marBottom w:val="0"/>
          <w:divBdr>
            <w:top w:val="none" w:sz="0" w:space="0" w:color="auto"/>
            <w:left w:val="none" w:sz="0" w:space="0" w:color="auto"/>
            <w:bottom w:val="none" w:sz="0" w:space="0" w:color="auto"/>
            <w:right w:val="none" w:sz="0" w:space="0" w:color="auto"/>
          </w:divBdr>
        </w:div>
        <w:div w:id="14036530">
          <w:marLeft w:val="480"/>
          <w:marRight w:val="0"/>
          <w:marTop w:val="0"/>
          <w:marBottom w:val="0"/>
          <w:divBdr>
            <w:top w:val="none" w:sz="0" w:space="0" w:color="auto"/>
            <w:left w:val="none" w:sz="0" w:space="0" w:color="auto"/>
            <w:bottom w:val="none" w:sz="0" w:space="0" w:color="auto"/>
            <w:right w:val="none" w:sz="0" w:space="0" w:color="auto"/>
          </w:divBdr>
        </w:div>
        <w:div w:id="966207450">
          <w:marLeft w:val="480"/>
          <w:marRight w:val="0"/>
          <w:marTop w:val="0"/>
          <w:marBottom w:val="0"/>
          <w:divBdr>
            <w:top w:val="none" w:sz="0" w:space="0" w:color="auto"/>
            <w:left w:val="none" w:sz="0" w:space="0" w:color="auto"/>
            <w:bottom w:val="none" w:sz="0" w:space="0" w:color="auto"/>
            <w:right w:val="none" w:sz="0" w:space="0" w:color="auto"/>
          </w:divBdr>
        </w:div>
        <w:div w:id="917058176">
          <w:marLeft w:val="480"/>
          <w:marRight w:val="0"/>
          <w:marTop w:val="0"/>
          <w:marBottom w:val="0"/>
          <w:divBdr>
            <w:top w:val="none" w:sz="0" w:space="0" w:color="auto"/>
            <w:left w:val="none" w:sz="0" w:space="0" w:color="auto"/>
            <w:bottom w:val="none" w:sz="0" w:space="0" w:color="auto"/>
            <w:right w:val="none" w:sz="0" w:space="0" w:color="auto"/>
          </w:divBdr>
        </w:div>
        <w:div w:id="923144671">
          <w:marLeft w:val="480"/>
          <w:marRight w:val="0"/>
          <w:marTop w:val="0"/>
          <w:marBottom w:val="0"/>
          <w:divBdr>
            <w:top w:val="none" w:sz="0" w:space="0" w:color="auto"/>
            <w:left w:val="none" w:sz="0" w:space="0" w:color="auto"/>
            <w:bottom w:val="none" w:sz="0" w:space="0" w:color="auto"/>
            <w:right w:val="none" w:sz="0" w:space="0" w:color="auto"/>
          </w:divBdr>
        </w:div>
        <w:div w:id="945888859">
          <w:marLeft w:val="480"/>
          <w:marRight w:val="0"/>
          <w:marTop w:val="0"/>
          <w:marBottom w:val="0"/>
          <w:divBdr>
            <w:top w:val="none" w:sz="0" w:space="0" w:color="auto"/>
            <w:left w:val="none" w:sz="0" w:space="0" w:color="auto"/>
            <w:bottom w:val="none" w:sz="0" w:space="0" w:color="auto"/>
            <w:right w:val="none" w:sz="0" w:space="0" w:color="auto"/>
          </w:divBdr>
        </w:div>
        <w:div w:id="1961573977">
          <w:marLeft w:val="480"/>
          <w:marRight w:val="0"/>
          <w:marTop w:val="0"/>
          <w:marBottom w:val="0"/>
          <w:divBdr>
            <w:top w:val="none" w:sz="0" w:space="0" w:color="auto"/>
            <w:left w:val="none" w:sz="0" w:space="0" w:color="auto"/>
            <w:bottom w:val="none" w:sz="0" w:space="0" w:color="auto"/>
            <w:right w:val="none" w:sz="0" w:space="0" w:color="auto"/>
          </w:divBdr>
        </w:div>
        <w:div w:id="2138839833">
          <w:marLeft w:val="480"/>
          <w:marRight w:val="0"/>
          <w:marTop w:val="0"/>
          <w:marBottom w:val="0"/>
          <w:divBdr>
            <w:top w:val="none" w:sz="0" w:space="0" w:color="auto"/>
            <w:left w:val="none" w:sz="0" w:space="0" w:color="auto"/>
            <w:bottom w:val="none" w:sz="0" w:space="0" w:color="auto"/>
            <w:right w:val="none" w:sz="0" w:space="0" w:color="auto"/>
          </w:divBdr>
        </w:div>
        <w:div w:id="1929341789">
          <w:marLeft w:val="480"/>
          <w:marRight w:val="0"/>
          <w:marTop w:val="0"/>
          <w:marBottom w:val="0"/>
          <w:divBdr>
            <w:top w:val="none" w:sz="0" w:space="0" w:color="auto"/>
            <w:left w:val="none" w:sz="0" w:space="0" w:color="auto"/>
            <w:bottom w:val="none" w:sz="0" w:space="0" w:color="auto"/>
            <w:right w:val="none" w:sz="0" w:space="0" w:color="auto"/>
          </w:divBdr>
        </w:div>
        <w:div w:id="1001159023">
          <w:marLeft w:val="480"/>
          <w:marRight w:val="0"/>
          <w:marTop w:val="0"/>
          <w:marBottom w:val="0"/>
          <w:divBdr>
            <w:top w:val="none" w:sz="0" w:space="0" w:color="auto"/>
            <w:left w:val="none" w:sz="0" w:space="0" w:color="auto"/>
            <w:bottom w:val="none" w:sz="0" w:space="0" w:color="auto"/>
            <w:right w:val="none" w:sz="0" w:space="0" w:color="auto"/>
          </w:divBdr>
        </w:div>
        <w:div w:id="675379958">
          <w:marLeft w:val="480"/>
          <w:marRight w:val="0"/>
          <w:marTop w:val="0"/>
          <w:marBottom w:val="0"/>
          <w:divBdr>
            <w:top w:val="none" w:sz="0" w:space="0" w:color="auto"/>
            <w:left w:val="none" w:sz="0" w:space="0" w:color="auto"/>
            <w:bottom w:val="none" w:sz="0" w:space="0" w:color="auto"/>
            <w:right w:val="none" w:sz="0" w:space="0" w:color="auto"/>
          </w:divBdr>
        </w:div>
        <w:div w:id="1519274563">
          <w:marLeft w:val="480"/>
          <w:marRight w:val="0"/>
          <w:marTop w:val="0"/>
          <w:marBottom w:val="0"/>
          <w:divBdr>
            <w:top w:val="none" w:sz="0" w:space="0" w:color="auto"/>
            <w:left w:val="none" w:sz="0" w:space="0" w:color="auto"/>
            <w:bottom w:val="none" w:sz="0" w:space="0" w:color="auto"/>
            <w:right w:val="none" w:sz="0" w:space="0" w:color="auto"/>
          </w:divBdr>
        </w:div>
        <w:div w:id="299917990">
          <w:marLeft w:val="480"/>
          <w:marRight w:val="0"/>
          <w:marTop w:val="0"/>
          <w:marBottom w:val="0"/>
          <w:divBdr>
            <w:top w:val="none" w:sz="0" w:space="0" w:color="auto"/>
            <w:left w:val="none" w:sz="0" w:space="0" w:color="auto"/>
            <w:bottom w:val="none" w:sz="0" w:space="0" w:color="auto"/>
            <w:right w:val="none" w:sz="0" w:space="0" w:color="auto"/>
          </w:divBdr>
        </w:div>
        <w:div w:id="2074160968">
          <w:marLeft w:val="480"/>
          <w:marRight w:val="0"/>
          <w:marTop w:val="0"/>
          <w:marBottom w:val="0"/>
          <w:divBdr>
            <w:top w:val="none" w:sz="0" w:space="0" w:color="auto"/>
            <w:left w:val="none" w:sz="0" w:space="0" w:color="auto"/>
            <w:bottom w:val="none" w:sz="0" w:space="0" w:color="auto"/>
            <w:right w:val="none" w:sz="0" w:space="0" w:color="auto"/>
          </w:divBdr>
        </w:div>
        <w:div w:id="1090663694">
          <w:marLeft w:val="480"/>
          <w:marRight w:val="0"/>
          <w:marTop w:val="0"/>
          <w:marBottom w:val="0"/>
          <w:divBdr>
            <w:top w:val="none" w:sz="0" w:space="0" w:color="auto"/>
            <w:left w:val="none" w:sz="0" w:space="0" w:color="auto"/>
            <w:bottom w:val="none" w:sz="0" w:space="0" w:color="auto"/>
            <w:right w:val="none" w:sz="0" w:space="0" w:color="auto"/>
          </w:divBdr>
        </w:div>
        <w:div w:id="531529433">
          <w:marLeft w:val="480"/>
          <w:marRight w:val="0"/>
          <w:marTop w:val="0"/>
          <w:marBottom w:val="0"/>
          <w:divBdr>
            <w:top w:val="none" w:sz="0" w:space="0" w:color="auto"/>
            <w:left w:val="none" w:sz="0" w:space="0" w:color="auto"/>
            <w:bottom w:val="none" w:sz="0" w:space="0" w:color="auto"/>
            <w:right w:val="none" w:sz="0" w:space="0" w:color="auto"/>
          </w:divBdr>
        </w:div>
        <w:div w:id="31349287">
          <w:marLeft w:val="480"/>
          <w:marRight w:val="0"/>
          <w:marTop w:val="0"/>
          <w:marBottom w:val="0"/>
          <w:divBdr>
            <w:top w:val="none" w:sz="0" w:space="0" w:color="auto"/>
            <w:left w:val="none" w:sz="0" w:space="0" w:color="auto"/>
            <w:bottom w:val="none" w:sz="0" w:space="0" w:color="auto"/>
            <w:right w:val="none" w:sz="0" w:space="0" w:color="auto"/>
          </w:divBdr>
        </w:div>
        <w:div w:id="597711244">
          <w:marLeft w:val="480"/>
          <w:marRight w:val="0"/>
          <w:marTop w:val="0"/>
          <w:marBottom w:val="0"/>
          <w:divBdr>
            <w:top w:val="none" w:sz="0" w:space="0" w:color="auto"/>
            <w:left w:val="none" w:sz="0" w:space="0" w:color="auto"/>
            <w:bottom w:val="none" w:sz="0" w:space="0" w:color="auto"/>
            <w:right w:val="none" w:sz="0" w:space="0" w:color="auto"/>
          </w:divBdr>
        </w:div>
        <w:div w:id="139002523">
          <w:marLeft w:val="480"/>
          <w:marRight w:val="0"/>
          <w:marTop w:val="0"/>
          <w:marBottom w:val="0"/>
          <w:divBdr>
            <w:top w:val="none" w:sz="0" w:space="0" w:color="auto"/>
            <w:left w:val="none" w:sz="0" w:space="0" w:color="auto"/>
            <w:bottom w:val="none" w:sz="0" w:space="0" w:color="auto"/>
            <w:right w:val="none" w:sz="0" w:space="0" w:color="auto"/>
          </w:divBdr>
        </w:div>
        <w:div w:id="1191652570">
          <w:marLeft w:val="480"/>
          <w:marRight w:val="0"/>
          <w:marTop w:val="0"/>
          <w:marBottom w:val="0"/>
          <w:divBdr>
            <w:top w:val="none" w:sz="0" w:space="0" w:color="auto"/>
            <w:left w:val="none" w:sz="0" w:space="0" w:color="auto"/>
            <w:bottom w:val="none" w:sz="0" w:space="0" w:color="auto"/>
            <w:right w:val="none" w:sz="0" w:space="0" w:color="auto"/>
          </w:divBdr>
        </w:div>
        <w:div w:id="34358385">
          <w:marLeft w:val="480"/>
          <w:marRight w:val="0"/>
          <w:marTop w:val="0"/>
          <w:marBottom w:val="0"/>
          <w:divBdr>
            <w:top w:val="none" w:sz="0" w:space="0" w:color="auto"/>
            <w:left w:val="none" w:sz="0" w:space="0" w:color="auto"/>
            <w:bottom w:val="none" w:sz="0" w:space="0" w:color="auto"/>
            <w:right w:val="none" w:sz="0" w:space="0" w:color="auto"/>
          </w:divBdr>
        </w:div>
        <w:div w:id="345640575">
          <w:marLeft w:val="480"/>
          <w:marRight w:val="0"/>
          <w:marTop w:val="0"/>
          <w:marBottom w:val="0"/>
          <w:divBdr>
            <w:top w:val="none" w:sz="0" w:space="0" w:color="auto"/>
            <w:left w:val="none" w:sz="0" w:space="0" w:color="auto"/>
            <w:bottom w:val="none" w:sz="0" w:space="0" w:color="auto"/>
            <w:right w:val="none" w:sz="0" w:space="0" w:color="auto"/>
          </w:divBdr>
        </w:div>
        <w:div w:id="372117447">
          <w:marLeft w:val="480"/>
          <w:marRight w:val="0"/>
          <w:marTop w:val="0"/>
          <w:marBottom w:val="0"/>
          <w:divBdr>
            <w:top w:val="none" w:sz="0" w:space="0" w:color="auto"/>
            <w:left w:val="none" w:sz="0" w:space="0" w:color="auto"/>
            <w:bottom w:val="none" w:sz="0" w:space="0" w:color="auto"/>
            <w:right w:val="none" w:sz="0" w:space="0" w:color="auto"/>
          </w:divBdr>
        </w:div>
        <w:div w:id="558900091">
          <w:marLeft w:val="480"/>
          <w:marRight w:val="0"/>
          <w:marTop w:val="0"/>
          <w:marBottom w:val="0"/>
          <w:divBdr>
            <w:top w:val="none" w:sz="0" w:space="0" w:color="auto"/>
            <w:left w:val="none" w:sz="0" w:space="0" w:color="auto"/>
            <w:bottom w:val="none" w:sz="0" w:space="0" w:color="auto"/>
            <w:right w:val="none" w:sz="0" w:space="0" w:color="auto"/>
          </w:divBdr>
        </w:div>
        <w:div w:id="627516109">
          <w:marLeft w:val="480"/>
          <w:marRight w:val="0"/>
          <w:marTop w:val="0"/>
          <w:marBottom w:val="0"/>
          <w:divBdr>
            <w:top w:val="none" w:sz="0" w:space="0" w:color="auto"/>
            <w:left w:val="none" w:sz="0" w:space="0" w:color="auto"/>
            <w:bottom w:val="none" w:sz="0" w:space="0" w:color="auto"/>
            <w:right w:val="none" w:sz="0" w:space="0" w:color="auto"/>
          </w:divBdr>
        </w:div>
        <w:div w:id="844049955">
          <w:marLeft w:val="480"/>
          <w:marRight w:val="0"/>
          <w:marTop w:val="0"/>
          <w:marBottom w:val="0"/>
          <w:divBdr>
            <w:top w:val="none" w:sz="0" w:space="0" w:color="auto"/>
            <w:left w:val="none" w:sz="0" w:space="0" w:color="auto"/>
            <w:bottom w:val="none" w:sz="0" w:space="0" w:color="auto"/>
            <w:right w:val="none" w:sz="0" w:space="0" w:color="auto"/>
          </w:divBdr>
        </w:div>
        <w:div w:id="1230768302">
          <w:marLeft w:val="480"/>
          <w:marRight w:val="0"/>
          <w:marTop w:val="0"/>
          <w:marBottom w:val="0"/>
          <w:divBdr>
            <w:top w:val="none" w:sz="0" w:space="0" w:color="auto"/>
            <w:left w:val="none" w:sz="0" w:space="0" w:color="auto"/>
            <w:bottom w:val="none" w:sz="0" w:space="0" w:color="auto"/>
            <w:right w:val="none" w:sz="0" w:space="0" w:color="auto"/>
          </w:divBdr>
        </w:div>
        <w:div w:id="1196700731">
          <w:marLeft w:val="480"/>
          <w:marRight w:val="0"/>
          <w:marTop w:val="0"/>
          <w:marBottom w:val="0"/>
          <w:divBdr>
            <w:top w:val="none" w:sz="0" w:space="0" w:color="auto"/>
            <w:left w:val="none" w:sz="0" w:space="0" w:color="auto"/>
            <w:bottom w:val="none" w:sz="0" w:space="0" w:color="auto"/>
            <w:right w:val="none" w:sz="0" w:space="0" w:color="auto"/>
          </w:divBdr>
        </w:div>
        <w:div w:id="825244751">
          <w:marLeft w:val="480"/>
          <w:marRight w:val="0"/>
          <w:marTop w:val="0"/>
          <w:marBottom w:val="0"/>
          <w:divBdr>
            <w:top w:val="none" w:sz="0" w:space="0" w:color="auto"/>
            <w:left w:val="none" w:sz="0" w:space="0" w:color="auto"/>
            <w:bottom w:val="none" w:sz="0" w:space="0" w:color="auto"/>
            <w:right w:val="none" w:sz="0" w:space="0" w:color="auto"/>
          </w:divBdr>
        </w:div>
        <w:div w:id="1469467871">
          <w:marLeft w:val="480"/>
          <w:marRight w:val="0"/>
          <w:marTop w:val="0"/>
          <w:marBottom w:val="0"/>
          <w:divBdr>
            <w:top w:val="none" w:sz="0" w:space="0" w:color="auto"/>
            <w:left w:val="none" w:sz="0" w:space="0" w:color="auto"/>
            <w:bottom w:val="none" w:sz="0" w:space="0" w:color="auto"/>
            <w:right w:val="none" w:sz="0" w:space="0" w:color="auto"/>
          </w:divBdr>
        </w:div>
        <w:div w:id="659847880">
          <w:marLeft w:val="480"/>
          <w:marRight w:val="0"/>
          <w:marTop w:val="0"/>
          <w:marBottom w:val="0"/>
          <w:divBdr>
            <w:top w:val="none" w:sz="0" w:space="0" w:color="auto"/>
            <w:left w:val="none" w:sz="0" w:space="0" w:color="auto"/>
            <w:bottom w:val="none" w:sz="0" w:space="0" w:color="auto"/>
            <w:right w:val="none" w:sz="0" w:space="0" w:color="auto"/>
          </w:divBdr>
        </w:div>
        <w:div w:id="882059590">
          <w:marLeft w:val="480"/>
          <w:marRight w:val="0"/>
          <w:marTop w:val="0"/>
          <w:marBottom w:val="0"/>
          <w:divBdr>
            <w:top w:val="none" w:sz="0" w:space="0" w:color="auto"/>
            <w:left w:val="none" w:sz="0" w:space="0" w:color="auto"/>
            <w:bottom w:val="none" w:sz="0" w:space="0" w:color="auto"/>
            <w:right w:val="none" w:sz="0" w:space="0" w:color="auto"/>
          </w:divBdr>
        </w:div>
        <w:div w:id="912742562">
          <w:marLeft w:val="480"/>
          <w:marRight w:val="0"/>
          <w:marTop w:val="0"/>
          <w:marBottom w:val="0"/>
          <w:divBdr>
            <w:top w:val="none" w:sz="0" w:space="0" w:color="auto"/>
            <w:left w:val="none" w:sz="0" w:space="0" w:color="auto"/>
            <w:bottom w:val="none" w:sz="0" w:space="0" w:color="auto"/>
            <w:right w:val="none" w:sz="0" w:space="0" w:color="auto"/>
          </w:divBdr>
        </w:div>
        <w:div w:id="1321543813">
          <w:marLeft w:val="480"/>
          <w:marRight w:val="0"/>
          <w:marTop w:val="0"/>
          <w:marBottom w:val="0"/>
          <w:divBdr>
            <w:top w:val="none" w:sz="0" w:space="0" w:color="auto"/>
            <w:left w:val="none" w:sz="0" w:space="0" w:color="auto"/>
            <w:bottom w:val="none" w:sz="0" w:space="0" w:color="auto"/>
            <w:right w:val="none" w:sz="0" w:space="0" w:color="auto"/>
          </w:divBdr>
        </w:div>
        <w:div w:id="1777091295">
          <w:marLeft w:val="480"/>
          <w:marRight w:val="0"/>
          <w:marTop w:val="0"/>
          <w:marBottom w:val="0"/>
          <w:divBdr>
            <w:top w:val="none" w:sz="0" w:space="0" w:color="auto"/>
            <w:left w:val="none" w:sz="0" w:space="0" w:color="auto"/>
            <w:bottom w:val="none" w:sz="0" w:space="0" w:color="auto"/>
            <w:right w:val="none" w:sz="0" w:space="0" w:color="auto"/>
          </w:divBdr>
        </w:div>
        <w:div w:id="1035891815">
          <w:marLeft w:val="480"/>
          <w:marRight w:val="0"/>
          <w:marTop w:val="0"/>
          <w:marBottom w:val="0"/>
          <w:divBdr>
            <w:top w:val="none" w:sz="0" w:space="0" w:color="auto"/>
            <w:left w:val="none" w:sz="0" w:space="0" w:color="auto"/>
            <w:bottom w:val="none" w:sz="0" w:space="0" w:color="auto"/>
            <w:right w:val="none" w:sz="0" w:space="0" w:color="auto"/>
          </w:divBdr>
        </w:div>
        <w:div w:id="1547059477">
          <w:marLeft w:val="480"/>
          <w:marRight w:val="0"/>
          <w:marTop w:val="0"/>
          <w:marBottom w:val="0"/>
          <w:divBdr>
            <w:top w:val="none" w:sz="0" w:space="0" w:color="auto"/>
            <w:left w:val="none" w:sz="0" w:space="0" w:color="auto"/>
            <w:bottom w:val="none" w:sz="0" w:space="0" w:color="auto"/>
            <w:right w:val="none" w:sz="0" w:space="0" w:color="auto"/>
          </w:divBdr>
        </w:div>
        <w:div w:id="1795830137">
          <w:marLeft w:val="480"/>
          <w:marRight w:val="0"/>
          <w:marTop w:val="0"/>
          <w:marBottom w:val="0"/>
          <w:divBdr>
            <w:top w:val="none" w:sz="0" w:space="0" w:color="auto"/>
            <w:left w:val="none" w:sz="0" w:space="0" w:color="auto"/>
            <w:bottom w:val="none" w:sz="0" w:space="0" w:color="auto"/>
            <w:right w:val="none" w:sz="0" w:space="0" w:color="auto"/>
          </w:divBdr>
        </w:div>
        <w:div w:id="1895042219">
          <w:marLeft w:val="480"/>
          <w:marRight w:val="0"/>
          <w:marTop w:val="0"/>
          <w:marBottom w:val="0"/>
          <w:divBdr>
            <w:top w:val="none" w:sz="0" w:space="0" w:color="auto"/>
            <w:left w:val="none" w:sz="0" w:space="0" w:color="auto"/>
            <w:bottom w:val="none" w:sz="0" w:space="0" w:color="auto"/>
            <w:right w:val="none" w:sz="0" w:space="0" w:color="auto"/>
          </w:divBdr>
        </w:div>
        <w:div w:id="1261765681">
          <w:marLeft w:val="480"/>
          <w:marRight w:val="0"/>
          <w:marTop w:val="0"/>
          <w:marBottom w:val="0"/>
          <w:divBdr>
            <w:top w:val="none" w:sz="0" w:space="0" w:color="auto"/>
            <w:left w:val="none" w:sz="0" w:space="0" w:color="auto"/>
            <w:bottom w:val="none" w:sz="0" w:space="0" w:color="auto"/>
            <w:right w:val="none" w:sz="0" w:space="0" w:color="auto"/>
          </w:divBdr>
        </w:div>
        <w:div w:id="102188495">
          <w:marLeft w:val="480"/>
          <w:marRight w:val="0"/>
          <w:marTop w:val="0"/>
          <w:marBottom w:val="0"/>
          <w:divBdr>
            <w:top w:val="none" w:sz="0" w:space="0" w:color="auto"/>
            <w:left w:val="none" w:sz="0" w:space="0" w:color="auto"/>
            <w:bottom w:val="none" w:sz="0" w:space="0" w:color="auto"/>
            <w:right w:val="none" w:sz="0" w:space="0" w:color="auto"/>
          </w:divBdr>
        </w:div>
        <w:div w:id="798456447">
          <w:marLeft w:val="480"/>
          <w:marRight w:val="0"/>
          <w:marTop w:val="0"/>
          <w:marBottom w:val="0"/>
          <w:divBdr>
            <w:top w:val="none" w:sz="0" w:space="0" w:color="auto"/>
            <w:left w:val="none" w:sz="0" w:space="0" w:color="auto"/>
            <w:bottom w:val="none" w:sz="0" w:space="0" w:color="auto"/>
            <w:right w:val="none" w:sz="0" w:space="0" w:color="auto"/>
          </w:divBdr>
        </w:div>
        <w:div w:id="918906076">
          <w:marLeft w:val="480"/>
          <w:marRight w:val="0"/>
          <w:marTop w:val="0"/>
          <w:marBottom w:val="0"/>
          <w:divBdr>
            <w:top w:val="none" w:sz="0" w:space="0" w:color="auto"/>
            <w:left w:val="none" w:sz="0" w:space="0" w:color="auto"/>
            <w:bottom w:val="none" w:sz="0" w:space="0" w:color="auto"/>
            <w:right w:val="none" w:sz="0" w:space="0" w:color="auto"/>
          </w:divBdr>
        </w:div>
        <w:div w:id="1976257877">
          <w:marLeft w:val="480"/>
          <w:marRight w:val="0"/>
          <w:marTop w:val="0"/>
          <w:marBottom w:val="0"/>
          <w:divBdr>
            <w:top w:val="none" w:sz="0" w:space="0" w:color="auto"/>
            <w:left w:val="none" w:sz="0" w:space="0" w:color="auto"/>
            <w:bottom w:val="none" w:sz="0" w:space="0" w:color="auto"/>
            <w:right w:val="none" w:sz="0" w:space="0" w:color="auto"/>
          </w:divBdr>
        </w:div>
        <w:div w:id="1098217749">
          <w:marLeft w:val="480"/>
          <w:marRight w:val="0"/>
          <w:marTop w:val="0"/>
          <w:marBottom w:val="0"/>
          <w:divBdr>
            <w:top w:val="none" w:sz="0" w:space="0" w:color="auto"/>
            <w:left w:val="none" w:sz="0" w:space="0" w:color="auto"/>
            <w:bottom w:val="none" w:sz="0" w:space="0" w:color="auto"/>
            <w:right w:val="none" w:sz="0" w:space="0" w:color="auto"/>
          </w:divBdr>
        </w:div>
        <w:div w:id="73626514">
          <w:marLeft w:val="480"/>
          <w:marRight w:val="0"/>
          <w:marTop w:val="0"/>
          <w:marBottom w:val="0"/>
          <w:divBdr>
            <w:top w:val="none" w:sz="0" w:space="0" w:color="auto"/>
            <w:left w:val="none" w:sz="0" w:space="0" w:color="auto"/>
            <w:bottom w:val="none" w:sz="0" w:space="0" w:color="auto"/>
            <w:right w:val="none" w:sz="0" w:space="0" w:color="auto"/>
          </w:divBdr>
        </w:div>
        <w:div w:id="611939497">
          <w:marLeft w:val="480"/>
          <w:marRight w:val="0"/>
          <w:marTop w:val="0"/>
          <w:marBottom w:val="0"/>
          <w:divBdr>
            <w:top w:val="none" w:sz="0" w:space="0" w:color="auto"/>
            <w:left w:val="none" w:sz="0" w:space="0" w:color="auto"/>
            <w:bottom w:val="none" w:sz="0" w:space="0" w:color="auto"/>
            <w:right w:val="none" w:sz="0" w:space="0" w:color="auto"/>
          </w:divBdr>
        </w:div>
        <w:div w:id="1315446448">
          <w:marLeft w:val="480"/>
          <w:marRight w:val="0"/>
          <w:marTop w:val="0"/>
          <w:marBottom w:val="0"/>
          <w:divBdr>
            <w:top w:val="none" w:sz="0" w:space="0" w:color="auto"/>
            <w:left w:val="none" w:sz="0" w:space="0" w:color="auto"/>
            <w:bottom w:val="none" w:sz="0" w:space="0" w:color="auto"/>
            <w:right w:val="none" w:sz="0" w:space="0" w:color="auto"/>
          </w:divBdr>
        </w:div>
        <w:div w:id="885458716">
          <w:marLeft w:val="480"/>
          <w:marRight w:val="0"/>
          <w:marTop w:val="0"/>
          <w:marBottom w:val="0"/>
          <w:divBdr>
            <w:top w:val="none" w:sz="0" w:space="0" w:color="auto"/>
            <w:left w:val="none" w:sz="0" w:space="0" w:color="auto"/>
            <w:bottom w:val="none" w:sz="0" w:space="0" w:color="auto"/>
            <w:right w:val="none" w:sz="0" w:space="0" w:color="auto"/>
          </w:divBdr>
        </w:div>
        <w:div w:id="1202136369">
          <w:marLeft w:val="480"/>
          <w:marRight w:val="0"/>
          <w:marTop w:val="0"/>
          <w:marBottom w:val="0"/>
          <w:divBdr>
            <w:top w:val="none" w:sz="0" w:space="0" w:color="auto"/>
            <w:left w:val="none" w:sz="0" w:space="0" w:color="auto"/>
            <w:bottom w:val="none" w:sz="0" w:space="0" w:color="auto"/>
            <w:right w:val="none" w:sz="0" w:space="0" w:color="auto"/>
          </w:divBdr>
        </w:div>
        <w:div w:id="1711346364">
          <w:marLeft w:val="480"/>
          <w:marRight w:val="0"/>
          <w:marTop w:val="0"/>
          <w:marBottom w:val="0"/>
          <w:divBdr>
            <w:top w:val="none" w:sz="0" w:space="0" w:color="auto"/>
            <w:left w:val="none" w:sz="0" w:space="0" w:color="auto"/>
            <w:bottom w:val="none" w:sz="0" w:space="0" w:color="auto"/>
            <w:right w:val="none" w:sz="0" w:space="0" w:color="auto"/>
          </w:divBdr>
        </w:div>
        <w:div w:id="1144003046">
          <w:marLeft w:val="480"/>
          <w:marRight w:val="0"/>
          <w:marTop w:val="0"/>
          <w:marBottom w:val="0"/>
          <w:divBdr>
            <w:top w:val="none" w:sz="0" w:space="0" w:color="auto"/>
            <w:left w:val="none" w:sz="0" w:space="0" w:color="auto"/>
            <w:bottom w:val="none" w:sz="0" w:space="0" w:color="auto"/>
            <w:right w:val="none" w:sz="0" w:space="0" w:color="auto"/>
          </w:divBdr>
        </w:div>
        <w:div w:id="281112805">
          <w:marLeft w:val="480"/>
          <w:marRight w:val="0"/>
          <w:marTop w:val="0"/>
          <w:marBottom w:val="0"/>
          <w:divBdr>
            <w:top w:val="none" w:sz="0" w:space="0" w:color="auto"/>
            <w:left w:val="none" w:sz="0" w:space="0" w:color="auto"/>
            <w:bottom w:val="none" w:sz="0" w:space="0" w:color="auto"/>
            <w:right w:val="none" w:sz="0" w:space="0" w:color="auto"/>
          </w:divBdr>
        </w:div>
        <w:div w:id="789588010">
          <w:marLeft w:val="480"/>
          <w:marRight w:val="0"/>
          <w:marTop w:val="0"/>
          <w:marBottom w:val="0"/>
          <w:divBdr>
            <w:top w:val="none" w:sz="0" w:space="0" w:color="auto"/>
            <w:left w:val="none" w:sz="0" w:space="0" w:color="auto"/>
            <w:bottom w:val="none" w:sz="0" w:space="0" w:color="auto"/>
            <w:right w:val="none" w:sz="0" w:space="0" w:color="auto"/>
          </w:divBdr>
        </w:div>
        <w:div w:id="268704229">
          <w:marLeft w:val="480"/>
          <w:marRight w:val="0"/>
          <w:marTop w:val="0"/>
          <w:marBottom w:val="0"/>
          <w:divBdr>
            <w:top w:val="none" w:sz="0" w:space="0" w:color="auto"/>
            <w:left w:val="none" w:sz="0" w:space="0" w:color="auto"/>
            <w:bottom w:val="none" w:sz="0" w:space="0" w:color="auto"/>
            <w:right w:val="none" w:sz="0" w:space="0" w:color="auto"/>
          </w:divBdr>
        </w:div>
        <w:div w:id="181823914">
          <w:marLeft w:val="480"/>
          <w:marRight w:val="0"/>
          <w:marTop w:val="0"/>
          <w:marBottom w:val="0"/>
          <w:divBdr>
            <w:top w:val="none" w:sz="0" w:space="0" w:color="auto"/>
            <w:left w:val="none" w:sz="0" w:space="0" w:color="auto"/>
            <w:bottom w:val="none" w:sz="0" w:space="0" w:color="auto"/>
            <w:right w:val="none" w:sz="0" w:space="0" w:color="auto"/>
          </w:divBdr>
        </w:div>
        <w:div w:id="1898399663">
          <w:marLeft w:val="480"/>
          <w:marRight w:val="0"/>
          <w:marTop w:val="0"/>
          <w:marBottom w:val="0"/>
          <w:divBdr>
            <w:top w:val="none" w:sz="0" w:space="0" w:color="auto"/>
            <w:left w:val="none" w:sz="0" w:space="0" w:color="auto"/>
            <w:bottom w:val="none" w:sz="0" w:space="0" w:color="auto"/>
            <w:right w:val="none" w:sz="0" w:space="0" w:color="auto"/>
          </w:divBdr>
        </w:div>
        <w:div w:id="1155410691">
          <w:marLeft w:val="480"/>
          <w:marRight w:val="0"/>
          <w:marTop w:val="0"/>
          <w:marBottom w:val="0"/>
          <w:divBdr>
            <w:top w:val="none" w:sz="0" w:space="0" w:color="auto"/>
            <w:left w:val="none" w:sz="0" w:space="0" w:color="auto"/>
            <w:bottom w:val="none" w:sz="0" w:space="0" w:color="auto"/>
            <w:right w:val="none" w:sz="0" w:space="0" w:color="auto"/>
          </w:divBdr>
        </w:div>
        <w:div w:id="1483617616">
          <w:marLeft w:val="480"/>
          <w:marRight w:val="0"/>
          <w:marTop w:val="0"/>
          <w:marBottom w:val="0"/>
          <w:divBdr>
            <w:top w:val="none" w:sz="0" w:space="0" w:color="auto"/>
            <w:left w:val="none" w:sz="0" w:space="0" w:color="auto"/>
            <w:bottom w:val="none" w:sz="0" w:space="0" w:color="auto"/>
            <w:right w:val="none" w:sz="0" w:space="0" w:color="auto"/>
          </w:divBdr>
        </w:div>
        <w:div w:id="883252955">
          <w:marLeft w:val="480"/>
          <w:marRight w:val="0"/>
          <w:marTop w:val="0"/>
          <w:marBottom w:val="0"/>
          <w:divBdr>
            <w:top w:val="none" w:sz="0" w:space="0" w:color="auto"/>
            <w:left w:val="none" w:sz="0" w:space="0" w:color="auto"/>
            <w:bottom w:val="none" w:sz="0" w:space="0" w:color="auto"/>
            <w:right w:val="none" w:sz="0" w:space="0" w:color="auto"/>
          </w:divBdr>
        </w:div>
        <w:div w:id="1379627405">
          <w:marLeft w:val="480"/>
          <w:marRight w:val="0"/>
          <w:marTop w:val="0"/>
          <w:marBottom w:val="0"/>
          <w:divBdr>
            <w:top w:val="none" w:sz="0" w:space="0" w:color="auto"/>
            <w:left w:val="none" w:sz="0" w:space="0" w:color="auto"/>
            <w:bottom w:val="none" w:sz="0" w:space="0" w:color="auto"/>
            <w:right w:val="none" w:sz="0" w:space="0" w:color="auto"/>
          </w:divBdr>
        </w:div>
      </w:divsChild>
    </w:div>
    <w:div w:id="1487044239">
      <w:bodyDiv w:val="1"/>
      <w:marLeft w:val="0"/>
      <w:marRight w:val="0"/>
      <w:marTop w:val="0"/>
      <w:marBottom w:val="0"/>
      <w:divBdr>
        <w:top w:val="none" w:sz="0" w:space="0" w:color="auto"/>
        <w:left w:val="none" w:sz="0" w:space="0" w:color="auto"/>
        <w:bottom w:val="none" w:sz="0" w:space="0" w:color="auto"/>
        <w:right w:val="none" w:sz="0" w:space="0" w:color="auto"/>
      </w:divBdr>
    </w:div>
    <w:div w:id="1487283656">
      <w:bodyDiv w:val="1"/>
      <w:marLeft w:val="0"/>
      <w:marRight w:val="0"/>
      <w:marTop w:val="0"/>
      <w:marBottom w:val="0"/>
      <w:divBdr>
        <w:top w:val="none" w:sz="0" w:space="0" w:color="auto"/>
        <w:left w:val="none" w:sz="0" w:space="0" w:color="auto"/>
        <w:bottom w:val="none" w:sz="0" w:space="0" w:color="auto"/>
        <w:right w:val="none" w:sz="0" w:space="0" w:color="auto"/>
      </w:divBdr>
    </w:div>
    <w:div w:id="1487628233">
      <w:bodyDiv w:val="1"/>
      <w:marLeft w:val="0"/>
      <w:marRight w:val="0"/>
      <w:marTop w:val="0"/>
      <w:marBottom w:val="0"/>
      <w:divBdr>
        <w:top w:val="none" w:sz="0" w:space="0" w:color="auto"/>
        <w:left w:val="none" w:sz="0" w:space="0" w:color="auto"/>
        <w:bottom w:val="none" w:sz="0" w:space="0" w:color="auto"/>
        <w:right w:val="none" w:sz="0" w:space="0" w:color="auto"/>
      </w:divBdr>
    </w:div>
    <w:div w:id="1488011365">
      <w:bodyDiv w:val="1"/>
      <w:marLeft w:val="0"/>
      <w:marRight w:val="0"/>
      <w:marTop w:val="0"/>
      <w:marBottom w:val="0"/>
      <w:divBdr>
        <w:top w:val="none" w:sz="0" w:space="0" w:color="auto"/>
        <w:left w:val="none" w:sz="0" w:space="0" w:color="auto"/>
        <w:bottom w:val="none" w:sz="0" w:space="0" w:color="auto"/>
        <w:right w:val="none" w:sz="0" w:space="0" w:color="auto"/>
      </w:divBdr>
    </w:div>
    <w:div w:id="1488013338">
      <w:bodyDiv w:val="1"/>
      <w:marLeft w:val="0"/>
      <w:marRight w:val="0"/>
      <w:marTop w:val="0"/>
      <w:marBottom w:val="0"/>
      <w:divBdr>
        <w:top w:val="none" w:sz="0" w:space="0" w:color="auto"/>
        <w:left w:val="none" w:sz="0" w:space="0" w:color="auto"/>
        <w:bottom w:val="none" w:sz="0" w:space="0" w:color="auto"/>
        <w:right w:val="none" w:sz="0" w:space="0" w:color="auto"/>
      </w:divBdr>
    </w:div>
    <w:div w:id="1488087316">
      <w:marLeft w:val="480"/>
      <w:marRight w:val="0"/>
      <w:marTop w:val="0"/>
      <w:marBottom w:val="0"/>
      <w:divBdr>
        <w:top w:val="none" w:sz="0" w:space="0" w:color="auto"/>
        <w:left w:val="none" w:sz="0" w:space="0" w:color="auto"/>
        <w:bottom w:val="none" w:sz="0" w:space="0" w:color="auto"/>
        <w:right w:val="none" w:sz="0" w:space="0" w:color="auto"/>
      </w:divBdr>
    </w:div>
    <w:div w:id="1488088909">
      <w:bodyDiv w:val="1"/>
      <w:marLeft w:val="0"/>
      <w:marRight w:val="0"/>
      <w:marTop w:val="0"/>
      <w:marBottom w:val="0"/>
      <w:divBdr>
        <w:top w:val="none" w:sz="0" w:space="0" w:color="auto"/>
        <w:left w:val="none" w:sz="0" w:space="0" w:color="auto"/>
        <w:bottom w:val="none" w:sz="0" w:space="0" w:color="auto"/>
        <w:right w:val="none" w:sz="0" w:space="0" w:color="auto"/>
      </w:divBdr>
    </w:div>
    <w:div w:id="1488282685">
      <w:bodyDiv w:val="1"/>
      <w:marLeft w:val="0"/>
      <w:marRight w:val="0"/>
      <w:marTop w:val="0"/>
      <w:marBottom w:val="0"/>
      <w:divBdr>
        <w:top w:val="none" w:sz="0" w:space="0" w:color="auto"/>
        <w:left w:val="none" w:sz="0" w:space="0" w:color="auto"/>
        <w:bottom w:val="none" w:sz="0" w:space="0" w:color="auto"/>
        <w:right w:val="none" w:sz="0" w:space="0" w:color="auto"/>
      </w:divBdr>
    </w:div>
    <w:div w:id="1488474971">
      <w:bodyDiv w:val="1"/>
      <w:marLeft w:val="0"/>
      <w:marRight w:val="0"/>
      <w:marTop w:val="0"/>
      <w:marBottom w:val="0"/>
      <w:divBdr>
        <w:top w:val="none" w:sz="0" w:space="0" w:color="auto"/>
        <w:left w:val="none" w:sz="0" w:space="0" w:color="auto"/>
        <w:bottom w:val="none" w:sz="0" w:space="0" w:color="auto"/>
        <w:right w:val="none" w:sz="0" w:space="0" w:color="auto"/>
      </w:divBdr>
    </w:div>
    <w:div w:id="1488666363">
      <w:bodyDiv w:val="1"/>
      <w:marLeft w:val="0"/>
      <w:marRight w:val="0"/>
      <w:marTop w:val="0"/>
      <w:marBottom w:val="0"/>
      <w:divBdr>
        <w:top w:val="none" w:sz="0" w:space="0" w:color="auto"/>
        <w:left w:val="none" w:sz="0" w:space="0" w:color="auto"/>
        <w:bottom w:val="none" w:sz="0" w:space="0" w:color="auto"/>
        <w:right w:val="none" w:sz="0" w:space="0" w:color="auto"/>
      </w:divBdr>
    </w:div>
    <w:div w:id="1488863215">
      <w:bodyDiv w:val="1"/>
      <w:marLeft w:val="0"/>
      <w:marRight w:val="0"/>
      <w:marTop w:val="0"/>
      <w:marBottom w:val="0"/>
      <w:divBdr>
        <w:top w:val="none" w:sz="0" w:space="0" w:color="auto"/>
        <w:left w:val="none" w:sz="0" w:space="0" w:color="auto"/>
        <w:bottom w:val="none" w:sz="0" w:space="0" w:color="auto"/>
        <w:right w:val="none" w:sz="0" w:space="0" w:color="auto"/>
      </w:divBdr>
    </w:div>
    <w:div w:id="1489247590">
      <w:bodyDiv w:val="1"/>
      <w:marLeft w:val="0"/>
      <w:marRight w:val="0"/>
      <w:marTop w:val="0"/>
      <w:marBottom w:val="0"/>
      <w:divBdr>
        <w:top w:val="none" w:sz="0" w:space="0" w:color="auto"/>
        <w:left w:val="none" w:sz="0" w:space="0" w:color="auto"/>
        <w:bottom w:val="none" w:sz="0" w:space="0" w:color="auto"/>
        <w:right w:val="none" w:sz="0" w:space="0" w:color="auto"/>
      </w:divBdr>
    </w:div>
    <w:div w:id="1489596768">
      <w:bodyDiv w:val="1"/>
      <w:marLeft w:val="0"/>
      <w:marRight w:val="0"/>
      <w:marTop w:val="0"/>
      <w:marBottom w:val="0"/>
      <w:divBdr>
        <w:top w:val="none" w:sz="0" w:space="0" w:color="auto"/>
        <w:left w:val="none" w:sz="0" w:space="0" w:color="auto"/>
        <w:bottom w:val="none" w:sz="0" w:space="0" w:color="auto"/>
        <w:right w:val="none" w:sz="0" w:space="0" w:color="auto"/>
      </w:divBdr>
    </w:div>
    <w:div w:id="1489785266">
      <w:bodyDiv w:val="1"/>
      <w:marLeft w:val="0"/>
      <w:marRight w:val="0"/>
      <w:marTop w:val="0"/>
      <w:marBottom w:val="0"/>
      <w:divBdr>
        <w:top w:val="none" w:sz="0" w:space="0" w:color="auto"/>
        <w:left w:val="none" w:sz="0" w:space="0" w:color="auto"/>
        <w:bottom w:val="none" w:sz="0" w:space="0" w:color="auto"/>
        <w:right w:val="none" w:sz="0" w:space="0" w:color="auto"/>
      </w:divBdr>
    </w:div>
    <w:div w:id="1489906474">
      <w:bodyDiv w:val="1"/>
      <w:marLeft w:val="0"/>
      <w:marRight w:val="0"/>
      <w:marTop w:val="0"/>
      <w:marBottom w:val="0"/>
      <w:divBdr>
        <w:top w:val="none" w:sz="0" w:space="0" w:color="auto"/>
        <w:left w:val="none" w:sz="0" w:space="0" w:color="auto"/>
        <w:bottom w:val="none" w:sz="0" w:space="0" w:color="auto"/>
        <w:right w:val="none" w:sz="0" w:space="0" w:color="auto"/>
      </w:divBdr>
    </w:div>
    <w:div w:id="1490364765">
      <w:bodyDiv w:val="1"/>
      <w:marLeft w:val="0"/>
      <w:marRight w:val="0"/>
      <w:marTop w:val="0"/>
      <w:marBottom w:val="0"/>
      <w:divBdr>
        <w:top w:val="none" w:sz="0" w:space="0" w:color="auto"/>
        <w:left w:val="none" w:sz="0" w:space="0" w:color="auto"/>
        <w:bottom w:val="none" w:sz="0" w:space="0" w:color="auto"/>
        <w:right w:val="none" w:sz="0" w:space="0" w:color="auto"/>
      </w:divBdr>
    </w:div>
    <w:div w:id="1490513524">
      <w:bodyDiv w:val="1"/>
      <w:marLeft w:val="0"/>
      <w:marRight w:val="0"/>
      <w:marTop w:val="0"/>
      <w:marBottom w:val="0"/>
      <w:divBdr>
        <w:top w:val="none" w:sz="0" w:space="0" w:color="auto"/>
        <w:left w:val="none" w:sz="0" w:space="0" w:color="auto"/>
        <w:bottom w:val="none" w:sz="0" w:space="0" w:color="auto"/>
        <w:right w:val="none" w:sz="0" w:space="0" w:color="auto"/>
      </w:divBdr>
    </w:div>
    <w:div w:id="1490711635">
      <w:bodyDiv w:val="1"/>
      <w:marLeft w:val="0"/>
      <w:marRight w:val="0"/>
      <w:marTop w:val="0"/>
      <w:marBottom w:val="0"/>
      <w:divBdr>
        <w:top w:val="none" w:sz="0" w:space="0" w:color="auto"/>
        <w:left w:val="none" w:sz="0" w:space="0" w:color="auto"/>
        <w:bottom w:val="none" w:sz="0" w:space="0" w:color="auto"/>
        <w:right w:val="none" w:sz="0" w:space="0" w:color="auto"/>
      </w:divBdr>
    </w:div>
    <w:div w:id="1490712354">
      <w:bodyDiv w:val="1"/>
      <w:marLeft w:val="0"/>
      <w:marRight w:val="0"/>
      <w:marTop w:val="0"/>
      <w:marBottom w:val="0"/>
      <w:divBdr>
        <w:top w:val="none" w:sz="0" w:space="0" w:color="auto"/>
        <w:left w:val="none" w:sz="0" w:space="0" w:color="auto"/>
        <w:bottom w:val="none" w:sz="0" w:space="0" w:color="auto"/>
        <w:right w:val="none" w:sz="0" w:space="0" w:color="auto"/>
      </w:divBdr>
    </w:div>
    <w:div w:id="1490824642">
      <w:bodyDiv w:val="1"/>
      <w:marLeft w:val="0"/>
      <w:marRight w:val="0"/>
      <w:marTop w:val="0"/>
      <w:marBottom w:val="0"/>
      <w:divBdr>
        <w:top w:val="none" w:sz="0" w:space="0" w:color="auto"/>
        <w:left w:val="none" w:sz="0" w:space="0" w:color="auto"/>
        <w:bottom w:val="none" w:sz="0" w:space="0" w:color="auto"/>
        <w:right w:val="none" w:sz="0" w:space="0" w:color="auto"/>
      </w:divBdr>
    </w:div>
    <w:div w:id="1490825795">
      <w:bodyDiv w:val="1"/>
      <w:marLeft w:val="0"/>
      <w:marRight w:val="0"/>
      <w:marTop w:val="0"/>
      <w:marBottom w:val="0"/>
      <w:divBdr>
        <w:top w:val="none" w:sz="0" w:space="0" w:color="auto"/>
        <w:left w:val="none" w:sz="0" w:space="0" w:color="auto"/>
        <w:bottom w:val="none" w:sz="0" w:space="0" w:color="auto"/>
        <w:right w:val="none" w:sz="0" w:space="0" w:color="auto"/>
      </w:divBdr>
    </w:div>
    <w:div w:id="1491404308">
      <w:bodyDiv w:val="1"/>
      <w:marLeft w:val="0"/>
      <w:marRight w:val="0"/>
      <w:marTop w:val="0"/>
      <w:marBottom w:val="0"/>
      <w:divBdr>
        <w:top w:val="none" w:sz="0" w:space="0" w:color="auto"/>
        <w:left w:val="none" w:sz="0" w:space="0" w:color="auto"/>
        <w:bottom w:val="none" w:sz="0" w:space="0" w:color="auto"/>
        <w:right w:val="none" w:sz="0" w:space="0" w:color="auto"/>
      </w:divBdr>
    </w:div>
    <w:div w:id="1491672565">
      <w:bodyDiv w:val="1"/>
      <w:marLeft w:val="0"/>
      <w:marRight w:val="0"/>
      <w:marTop w:val="0"/>
      <w:marBottom w:val="0"/>
      <w:divBdr>
        <w:top w:val="none" w:sz="0" w:space="0" w:color="auto"/>
        <w:left w:val="none" w:sz="0" w:space="0" w:color="auto"/>
        <w:bottom w:val="none" w:sz="0" w:space="0" w:color="auto"/>
        <w:right w:val="none" w:sz="0" w:space="0" w:color="auto"/>
      </w:divBdr>
    </w:div>
    <w:div w:id="1491870316">
      <w:bodyDiv w:val="1"/>
      <w:marLeft w:val="0"/>
      <w:marRight w:val="0"/>
      <w:marTop w:val="0"/>
      <w:marBottom w:val="0"/>
      <w:divBdr>
        <w:top w:val="none" w:sz="0" w:space="0" w:color="auto"/>
        <w:left w:val="none" w:sz="0" w:space="0" w:color="auto"/>
        <w:bottom w:val="none" w:sz="0" w:space="0" w:color="auto"/>
        <w:right w:val="none" w:sz="0" w:space="0" w:color="auto"/>
      </w:divBdr>
    </w:div>
    <w:div w:id="1492210639">
      <w:bodyDiv w:val="1"/>
      <w:marLeft w:val="0"/>
      <w:marRight w:val="0"/>
      <w:marTop w:val="0"/>
      <w:marBottom w:val="0"/>
      <w:divBdr>
        <w:top w:val="none" w:sz="0" w:space="0" w:color="auto"/>
        <w:left w:val="none" w:sz="0" w:space="0" w:color="auto"/>
        <w:bottom w:val="none" w:sz="0" w:space="0" w:color="auto"/>
        <w:right w:val="none" w:sz="0" w:space="0" w:color="auto"/>
      </w:divBdr>
    </w:div>
    <w:div w:id="1492402799">
      <w:bodyDiv w:val="1"/>
      <w:marLeft w:val="0"/>
      <w:marRight w:val="0"/>
      <w:marTop w:val="0"/>
      <w:marBottom w:val="0"/>
      <w:divBdr>
        <w:top w:val="none" w:sz="0" w:space="0" w:color="auto"/>
        <w:left w:val="none" w:sz="0" w:space="0" w:color="auto"/>
        <w:bottom w:val="none" w:sz="0" w:space="0" w:color="auto"/>
        <w:right w:val="none" w:sz="0" w:space="0" w:color="auto"/>
      </w:divBdr>
    </w:div>
    <w:div w:id="1492477949">
      <w:bodyDiv w:val="1"/>
      <w:marLeft w:val="0"/>
      <w:marRight w:val="0"/>
      <w:marTop w:val="0"/>
      <w:marBottom w:val="0"/>
      <w:divBdr>
        <w:top w:val="none" w:sz="0" w:space="0" w:color="auto"/>
        <w:left w:val="none" w:sz="0" w:space="0" w:color="auto"/>
        <w:bottom w:val="none" w:sz="0" w:space="0" w:color="auto"/>
        <w:right w:val="none" w:sz="0" w:space="0" w:color="auto"/>
      </w:divBdr>
    </w:div>
    <w:div w:id="1492525411">
      <w:bodyDiv w:val="1"/>
      <w:marLeft w:val="0"/>
      <w:marRight w:val="0"/>
      <w:marTop w:val="0"/>
      <w:marBottom w:val="0"/>
      <w:divBdr>
        <w:top w:val="none" w:sz="0" w:space="0" w:color="auto"/>
        <w:left w:val="none" w:sz="0" w:space="0" w:color="auto"/>
        <w:bottom w:val="none" w:sz="0" w:space="0" w:color="auto"/>
        <w:right w:val="none" w:sz="0" w:space="0" w:color="auto"/>
      </w:divBdr>
    </w:div>
    <w:div w:id="1492597832">
      <w:bodyDiv w:val="1"/>
      <w:marLeft w:val="0"/>
      <w:marRight w:val="0"/>
      <w:marTop w:val="0"/>
      <w:marBottom w:val="0"/>
      <w:divBdr>
        <w:top w:val="none" w:sz="0" w:space="0" w:color="auto"/>
        <w:left w:val="none" w:sz="0" w:space="0" w:color="auto"/>
        <w:bottom w:val="none" w:sz="0" w:space="0" w:color="auto"/>
        <w:right w:val="none" w:sz="0" w:space="0" w:color="auto"/>
      </w:divBdr>
    </w:div>
    <w:div w:id="1492679199">
      <w:bodyDiv w:val="1"/>
      <w:marLeft w:val="0"/>
      <w:marRight w:val="0"/>
      <w:marTop w:val="0"/>
      <w:marBottom w:val="0"/>
      <w:divBdr>
        <w:top w:val="none" w:sz="0" w:space="0" w:color="auto"/>
        <w:left w:val="none" w:sz="0" w:space="0" w:color="auto"/>
        <w:bottom w:val="none" w:sz="0" w:space="0" w:color="auto"/>
        <w:right w:val="none" w:sz="0" w:space="0" w:color="auto"/>
      </w:divBdr>
    </w:div>
    <w:div w:id="1492872320">
      <w:bodyDiv w:val="1"/>
      <w:marLeft w:val="0"/>
      <w:marRight w:val="0"/>
      <w:marTop w:val="0"/>
      <w:marBottom w:val="0"/>
      <w:divBdr>
        <w:top w:val="none" w:sz="0" w:space="0" w:color="auto"/>
        <w:left w:val="none" w:sz="0" w:space="0" w:color="auto"/>
        <w:bottom w:val="none" w:sz="0" w:space="0" w:color="auto"/>
        <w:right w:val="none" w:sz="0" w:space="0" w:color="auto"/>
      </w:divBdr>
    </w:div>
    <w:div w:id="1492911946">
      <w:marLeft w:val="480"/>
      <w:marRight w:val="0"/>
      <w:marTop w:val="0"/>
      <w:marBottom w:val="0"/>
      <w:divBdr>
        <w:top w:val="none" w:sz="0" w:space="0" w:color="auto"/>
        <w:left w:val="none" w:sz="0" w:space="0" w:color="auto"/>
        <w:bottom w:val="none" w:sz="0" w:space="0" w:color="auto"/>
        <w:right w:val="none" w:sz="0" w:space="0" w:color="auto"/>
      </w:divBdr>
    </w:div>
    <w:div w:id="1493058256">
      <w:bodyDiv w:val="1"/>
      <w:marLeft w:val="0"/>
      <w:marRight w:val="0"/>
      <w:marTop w:val="0"/>
      <w:marBottom w:val="0"/>
      <w:divBdr>
        <w:top w:val="none" w:sz="0" w:space="0" w:color="auto"/>
        <w:left w:val="none" w:sz="0" w:space="0" w:color="auto"/>
        <w:bottom w:val="none" w:sz="0" w:space="0" w:color="auto"/>
        <w:right w:val="none" w:sz="0" w:space="0" w:color="auto"/>
      </w:divBdr>
    </w:div>
    <w:div w:id="1493134500">
      <w:bodyDiv w:val="1"/>
      <w:marLeft w:val="0"/>
      <w:marRight w:val="0"/>
      <w:marTop w:val="0"/>
      <w:marBottom w:val="0"/>
      <w:divBdr>
        <w:top w:val="none" w:sz="0" w:space="0" w:color="auto"/>
        <w:left w:val="none" w:sz="0" w:space="0" w:color="auto"/>
        <w:bottom w:val="none" w:sz="0" w:space="0" w:color="auto"/>
        <w:right w:val="none" w:sz="0" w:space="0" w:color="auto"/>
      </w:divBdr>
    </w:div>
    <w:div w:id="1493254265">
      <w:bodyDiv w:val="1"/>
      <w:marLeft w:val="0"/>
      <w:marRight w:val="0"/>
      <w:marTop w:val="0"/>
      <w:marBottom w:val="0"/>
      <w:divBdr>
        <w:top w:val="none" w:sz="0" w:space="0" w:color="auto"/>
        <w:left w:val="none" w:sz="0" w:space="0" w:color="auto"/>
        <w:bottom w:val="none" w:sz="0" w:space="0" w:color="auto"/>
        <w:right w:val="none" w:sz="0" w:space="0" w:color="auto"/>
      </w:divBdr>
    </w:div>
    <w:div w:id="1493254704">
      <w:bodyDiv w:val="1"/>
      <w:marLeft w:val="0"/>
      <w:marRight w:val="0"/>
      <w:marTop w:val="0"/>
      <w:marBottom w:val="0"/>
      <w:divBdr>
        <w:top w:val="none" w:sz="0" w:space="0" w:color="auto"/>
        <w:left w:val="none" w:sz="0" w:space="0" w:color="auto"/>
        <w:bottom w:val="none" w:sz="0" w:space="0" w:color="auto"/>
        <w:right w:val="none" w:sz="0" w:space="0" w:color="auto"/>
      </w:divBdr>
    </w:div>
    <w:div w:id="1493720431">
      <w:bodyDiv w:val="1"/>
      <w:marLeft w:val="0"/>
      <w:marRight w:val="0"/>
      <w:marTop w:val="0"/>
      <w:marBottom w:val="0"/>
      <w:divBdr>
        <w:top w:val="none" w:sz="0" w:space="0" w:color="auto"/>
        <w:left w:val="none" w:sz="0" w:space="0" w:color="auto"/>
        <w:bottom w:val="none" w:sz="0" w:space="0" w:color="auto"/>
        <w:right w:val="none" w:sz="0" w:space="0" w:color="auto"/>
      </w:divBdr>
    </w:div>
    <w:div w:id="1493905858">
      <w:bodyDiv w:val="1"/>
      <w:marLeft w:val="0"/>
      <w:marRight w:val="0"/>
      <w:marTop w:val="0"/>
      <w:marBottom w:val="0"/>
      <w:divBdr>
        <w:top w:val="none" w:sz="0" w:space="0" w:color="auto"/>
        <w:left w:val="none" w:sz="0" w:space="0" w:color="auto"/>
        <w:bottom w:val="none" w:sz="0" w:space="0" w:color="auto"/>
        <w:right w:val="none" w:sz="0" w:space="0" w:color="auto"/>
      </w:divBdr>
    </w:div>
    <w:div w:id="1493989997">
      <w:bodyDiv w:val="1"/>
      <w:marLeft w:val="0"/>
      <w:marRight w:val="0"/>
      <w:marTop w:val="0"/>
      <w:marBottom w:val="0"/>
      <w:divBdr>
        <w:top w:val="none" w:sz="0" w:space="0" w:color="auto"/>
        <w:left w:val="none" w:sz="0" w:space="0" w:color="auto"/>
        <w:bottom w:val="none" w:sz="0" w:space="0" w:color="auto"/>
        <w:right w:val="none" w:sz="0" w:space="0" w:color="auto"/>
      </w:divBdr>
    </w:div>
    <w:div w:id="1494103344">
      <w:bodyDiv w:val="1"/>
      <w:marLeft w:val="0"/>
      <w:marRight w:val="0"/>
      <w:marTop w:val="0"/>
      <w:marBottom w:val="0"/>
      <w:divBdr>
        <w:top w:val="none" w:sz="0" w:space="0" w:color="auto"/>
        <w:left w:val="none" w:sz="0" w:space="0" w:color="auto"/>
        <w:bottom w:val="none" w:sz="0" w:space="0" w:color="auto"/>
        <w:right w:val="none" w:sz="0" w:space="0" w:color="auto"/>
      </w:divBdr>
    </w:div>
    <w:div w:id="1494298804">
      <w:bodyDiv w:val="1"/>
      <w:marLeft w:val="0"/>
      <w:marRight w:val="0"/>
      <w:marTop w:val="0"/>
      <w:marBottom w:val="0"/>
      <w:divBdr>
        <w:top w:val="none" w:sz="0" w:space="0" w:color="auto"/>
        <w:left w:val="none" w:sz="0" w:space="0" w:color="auto"/>
        <w:bottom w:val="none" w:sz="0" w:space="0" w:color="auto"/>
        <w:right w:val="none" w:sz="0" w:space="0" w:color="auto"/>
      </w:divBdr>
    </w:div>
    <w:div w:id="1494419392">
      <w:bodyDiv w:val="1"/>
      <w:marLeft w:val="0"/>
      <w:marRight w:val="0"/>
      <w:marTop w:val="0"/>
      <w:marBottom w:val="0"/>
      <w:divBdr>
        <w:top w:val="none" w:sz="0" w:space="0" w:color="auto"/>
        <w:left w:val="none" w:sz="0" w:space="0" w:color="auto"/>
        <w:bottom w:val="none" w:sz="0" w:space="0" w:color="auto"/>
        <w:right w:val="none" w:sz="0" w:space="0" w:color="auto"/>
      </w:divBdr>
    </w:div>
    <w:div w:id="1494641888">
      <w:bodyDiv w:val="1"/>
      <w:marLeft w:val="0"/>
      <w:marRight w:val="0"/>
      <w:marTop w:val="0"/>
      <w:marBottom w:val="0"/>
      <w:divBdr>
        <w:top w:val="none" w:sz="0" w:space="0" w:color="auto"/>
        <w:left w:val="none" w:sz="0" w:space="0" w:color="auto"/>
        <w:bottom w:val="none" w:sz="0" w:space="0" w:color="auto"/>
        <w:right w:val="none" w:sz="0" w:space="0" w:color="auto"/>
      </w:divBdr>
    </w:div>
    <w:div w:id="1494680365">
      <w:bodyDiv w:val="1"/>
      <w:marLeft w:val="0"/>
      <w:marRight w:val="0"/>
      <w:marTop w:val="0"/>
      <w:marBottom w:val="0"/>
      <w:divBdr>
        <w:top w:val="none" w:sz="0" w:space="0" w:color="auto"/>
        <w:left w:val="none" w:sz="0" w:space="0" w:color="auto"/>
        <w:bottom w:val="none" w:sz="0" w:space="0" w:color="auto"/>
        <w:right w:val="none" w:sz="0" w:space="0" w:color="auto"/>
      </w:divBdr>
    </w:div>
    <w:div w:id="1494755066">
      <w:marLeft w:val="480"/>
      <w:marRight w:val="0"/>
      <w:marTop w:val="0"/>
      <w:marBottom w:val="0"/>
      <w:divBdr>
        <w:top w:val="none" w:sz="0" w:space="0" w:color="auto"/>
        <w:left w:val="none" w:sz="0" w:space="0" w:color="auto"/>
        <w:bottom w:val="none" w:sz="0" w:space="0" w:color="auto"/>
        <w:right w:val="none" w:sz="0" w:space="0" w:color="auto"/>
      </w:divBdr>
    </w:div>
    <w:div w:id="1494762757">
      <w:bodyDiv w:val="1"/>
      <w:marLeft w:val="0"/>
      <w:marRight w:val="0"/>
      <w:marTop w:val="0"/>
      <w:marBottom w:val="0"/>
      <w:divBdr>
        <w:top w:val="none" w:sz="0" w:space="0" w:color="auto"/>
        <w:left w:val="none" w:sz="0" w:space="0" w:color="auto"/>
        <w:bottom w:val="none" w:sz="0" w:space="0" w:color="auto"/>
        <w:right w:val="none" w:sz="0" w:space="0" w:color="auto"/>
      </w:divBdr>
    </w:div>
    <w:div w:id="1495026985">
      <w:bodyDiv w:val="1"/>
      <w:marLeft w:val="0"/>
      <w:marRight w:val="0"/>
      <w:marTop w:val="0"/>
      <w:marBottom w:val="0"/>
      <w:divBdr>
        <w:top w:val="none" w:sz="0" w:space="0" w:color="auto"/>
        <w:left w:val="none" w:sz="0" w:space="0" w:color="auto"/>
        <w:bottom w:val="none" w:sz="0" w:space="0" w:color="auto"/>
        <w:right w:val="none" w:sz="0" w:space="0" w:color="auto"/>
      </w:divBdr>
    </w:div>
    <w:div w:id="1495142060">
      <w:bodyDiv w:val="1"/>
      <w:marLeft w:val="0"/>
      <w:marRight w:val="0"/>
      <w:marTop w:val="0"/>
      <w:marBottom w:val="0"/>
      <w:divBdr>
        <w:top w:val="none" w:sz="0" w:space="0" w:color="auto"/>
        <w:left w:val="none" w:sz="0" w:space="0" w:color="auto"/>
        <w:bottom w:val="none" w:sz="0" w:space="0" w:color="auto"/>
        <w:right w:val="none" w:sz="0" w:space="0" w:color="auto"/>
      </w:divBdr>
    </w:div>
    <w:div w:id="1495612227">
      <w:bodyDiv w:val="1"/>
      <w:marLeft w:val="0"/>
      <w:marRight w:val="0"/>
      <w:marTop w:val="0"/>
      <w:marBottom w:val="0"/>
      <w:divBdr>
        <w:top w:val="none" w:sz="0" w:space="0" w:color="auto"/>
        <w:left w:val="none" w:sz="0" w:space="0" w:color="auto"/>
        <w:bottom w:val="none" w:sz="0" w:space="0" w:color="auto"/>
        <w:right w:val="none" w:sz="0" w:space="0" w:color="auto"/>
      </w:divBdr>
    </w:div>
    <w:div w:id="1495756104">
      <w:bodyDiv w:val="1"/>
      <w:marLeft w:val="0"/>
      <w:marRight w:val="0"/>
      <w:marTop w:val="0"/>
      <w:marBottom w:val="0"/>
      <w:divBdr>
        <w:top w:val="none" w:sz="0" w:space="0" w:color="auto"/>
        <w:left w:val="none" w:sz="0" w:space="0" w:color="auto"/>
        <w:bottom w:val="none" w:sz="0" w:space="0" w:color="auto"/>
        <w:right w:val="none" w:sz="0" w:space="0" w:color="auto"/>
      </w:divBdr>
    </w:div>
    <w:div w:id="1495759824">
      <w:bodyDiv w:val="1"/>
      <w:marLeft w:val="0"/>
      <w:marRight w:val="0"/>
      <w:marTop w:val="0"/>
      <w:marBottom w:val="0"/>
      <w:divBdr>
        <w:top w:val="none" w:sz="0" w:space="0" w:color="auto"/>
        <w:left w:val="none" w:sz="0" w:space="0" w:color="auto"/>
        <w:bottom w:val="none" w:sz="0" w:space="0" w:color="auto"/>
        <w:right w:val="none" w:sz="0" w:space="0" w:color="auto"/>
      </w:divBdr>
    </w:div>
    <w:div w:id="1495877428">
      <w:bodyDiv w:val="1"/>
      <w:marLeft w:val="0"/>
      <w:marRight w:val="0"/>
      <w:marTop w:val="0"/>
      <w:marBottom w:val="0"/>
      <w:divBdr>
        <w:top w:val="none" w:sz="0" w:space="0" w:color="auto"/>
        <w:left w:val="none" w:sz="0" w:space="0" w:color="auto"/>
        <w:bottom w:val="none" w:sz="0" w:space="0" w:color="auto"/>
        <w:right w:val="none" w:sz="0" w:space="0" w:color="auto"/>
      </w:divBdr>
    </w:div>
    <w:div w:id="1496535066">
      <w:bodyDiv w:val="1"/>
      <w:marLeft w:val="0"/>
      <w:marRight w:val="0"/>
      <w:marTop w:val="0"/>
      <w:marBottom w:val="0"/>
      <w:divBdr>
        <w:top w:val="none" w:sz="0" w:space="0" w:color="auto"/>
        <w:left w:val="none" w:sz="0" w:space="0" w:color="auto"/>
        <w:bottom w:val="none" w:sz="0" w:space="0" w:color="auto"/>
        <w:right w:val="none" w:sz="0" w:space="0" w:color="auto"/>
      </w:divBdr>
    </w:div>
    <w:div w:id="1496724830">
      <w:bodyDiv w:val="1"/>
      <w:marLeft w:val="0"/>
      <w:marRight w:val="0"/>
      <w:marTop w:val="0"/>
      <w:marBottom w:val="0"/>
      <w:divBdr>
        <w:top w:val="none" w:sz="0" w:space="0" w:color="auto"/>
        <w:left w:val="none" w:sz="0" w:space="0" w:color="auto"/>
        <w:bottom w:val="none" w:sz="0" w:space="0" w:color="auto"/>
        <w:right w:val="none" w:sz="0" w:space="0" w:color="auto"/>
      </w:divBdr>
    </w:div>
    <w:div w:id="1496842560">
      <w:bodyDiv w:val="1"/>
      <w:marLeft w:val="0"/>
      <w:marRight w:val="0"/>
      <w:marTop w:val="0"/>
      <w:marBottom w:val="0"/>
      <w:divBdr>
        <w:top w:val="none" w:sz="0" w:space="0" w:color="auto"/>
        <w:left w:val="none" w:sz="0" w:space="0" w:color="auto"/>
        <w:bottom w:val="none" w:sz="0" w:space="0" w:color="auto"/>
        <w:right w:val="none" w:sz="0" w:space="0" w:color="auto"/>
      </w:divBdr>
    </w:div>
    <w:div w:id="1497109521">
      <w:bodyDiv w:val="1"/>
      <w:marLeft w:val="0"/>
      <w:marRight w:val="0"/>
      <w:marTop w:val="0"/>
      <w:marBottom w:val="0"/>
      <w:divBdr>
        <w:top w:val="none" w:sz="0" w:space="0" w:color="auto"/>
        <w:left w:val="none" w:sz="0" w:space="0" w:color="auto"/>
        <w:bottom w:val="none" w:sz="0" w:space="0" w:color="auto"/>
        <w:right w:val="none" w:sz="0" w:space="0" w:color="auto"/>
      </w:divBdr>
    </w:div>
    <w:div w:id="1497570975">
      <w:bodyDiv w:val="1"/>
      <w:marLeft w:val="0"/>
      <w:marRight w:val="0"/>
      <w:marTop w:val="0"/>
      <w:marBottom w:val="0"/>
      <w:divBdr>
        <w:top w:val="none" w:sz="0" w:space="0" w:color="auto"/>
        <w:left w:val="none" w:sz="0" w:space="0" w:color="auto"/>
        <w:bottom w:val="none" w:sz="0" w:space="0" w:color="auto"/>
        <w:right w:val="none" w:sz="0" w:space="0" w:color="auto"/>
      </w:divBdr>
      <w:divsChild>
        <w:div w:id="329137643">
          <w:marLeft w:val="480"/>
          <w:marRight w:val="0"/>
          <w:marTop w:val="0"/>
          <w:marBottom w:val="0"/>
          <w:divBdr>
            <w:top w:val="none" w:sz="0" w:space="0" w:color="auto"/>
            <w:left w:val="none" w:sz="0" w:space="0" w:color="auto"/>
            <w:bottom w:val="none" w:sz="0" w:space="0" w:color="auto"/>
            <w:right w:val="none" w:sz="0" w:space="0" w:color="auto"/>
          </w:divBdr>
        </w:div>
        <w:div w:id="1016805791">
          <w:marLeft w:val="480"/>
          <w:marRight w:val="0"/>
          <w:marTop w:val="0"/>
          <w:marBottom w:val="0"/>
          <w:divBdr>
            <w:top w:val="none" w:sz="0" w:space="0" w:color="auto"/>
            <w:left w:val="none" w:sz="0" w:space="0" w:color="auto"/>
            <w:bottom w:val="none" w:sz="0" w:space="0" w:color="auto"/>
            <w:right w:val="none" w:sz="0" w:space="0" w:color="auto"/>
          </w:divBdr>
        </w:div>
        <w:div w:id="1081683739">
          <w:marLeft w:val="480"/>
          <w:marRight w:val="0"/>
          <w:marTop w:val="0"/>
          <w:marBottom w:val="0"/>
          <w:divBdr>
            <w:top w:val="none" w:sz="0" w:space="0" w:color="auto"/>
            <w:left w:val="none" w:sz="0" w:space="0" w:color="auto"/>
            <w:bottom w:val="none" w:sz="0" w:space="0" w:color="auto"/>
            <w:right w:val="none" w:sz="0" w:space="0" w:color="auto"/>
          </w:divBdr>
        </w:div>
        <w:div w:id="1899899172">
          <w:marLeft w:val="480"/>
          <w:marRight w:val="0"/>
          <w:marTop w:val="0"/>
          <w:marBottom w:val="0"/>
          <w:divBdr>
            <w:top w:val="none" w:sz="0" w:space="0" w:color="auto"/>
            <w:left w:val="none" w:sz="0" w:space="0" w:color="auto"/>
            <w:bottom w:val="none" w:sz="0" w:space="0" w:color="auto"/>
            <w:right w:val="none" w:sz="0" w:space="0" w:color="auto"/>
          </w:divBdr>
        </w:div>
        <w:div w:id="1014960036">
          <w:marLeft w:val="480"/>
          <w:marRight w:val="0"/>
          <w:marTop w:val="0"/>
          <w:marBottom w:val="0"/>
          <w:divBdr>
            <w:top w:val="none" w:sz="0" w:space="0" w:color="auto"/>
            <w:left w:val="none" w:sz="0" w:space="0" w:color="auto"/>
            <w:bottom w:val="none" w:sz="0" w:space="0" w:color="auto"/>
            <w:right w:val="none" w:sz="0" w:space="0" w:color="auto"/>
          </w:divBdr>
        </w:div>
        <w:div w:id="1854027917">
          <w:marLeft w:val="480"/>
          <w:marRight w:val="0"/>
          <w:marTop w:val="0"/>
          <w:marBottom w:val="0"/>
          <w:divBdr>
            <w:top w:val="none" w:sz="0" w:space="0" w:color="auto"/>
            <w:left w:val="none" w:sz="0" w:space="0" w:color="auto"/>
            <w:bottom w:val="none" w:sz="0" w:space="0" w:color="auto"/>
            <w:right w:val="none" w:sz="0" w:space="0" w:color="auto"/>
          </w:divBdr>
        </w:div>
        <w:div w:id="492374035">
          <w:marLeft w:val="480"/>
          <w:marRight w:val="0"/>
          <w:marTop w:val="0"/>
          <w:marBottom w:val="0"/>
          <w:divBdr>
            <w:top w:val="none" w:sz="0" w:space="0" w:color="auto"/>
            <w:left w:val="none" w:sz="0" w:space="0" w:color="auto"/>
            <w:bottom w:val="none" w:sz="0" w:space="0" w:color="auto"/>
            <w:right w:val="none" w:sz="0" w:space="0" w:color="auto"/>
          </w:divBdr>
        </w:div>
        <w:div w:id="1707489170">
          <w:marLeft w:val="480"/>
          <w:marRight w:val="0"/>
          <w:marTop w:val="0"/>
          <w:marBottom w:val="0"/>
          <w:divBdr>
            <w:top w:val="none" w:sz="0" w:space="0" w:color="auto"/>
            <w:left w:val="none" w:sz="0" w:space="0" w:color="auto"/>
            <w:bottom w:val="none" w:sz="0" w:space="0" w:color="auto"/>
            <w:right w:val="none" w:sz="0" w:space="0" w:color="auto"/>
          </w:divBdr>
        </w:div>
        <w:div w:id="921137700">
          <w:marLeft w:val="480"/>
          <w:marRight w:val="0"/>
          <w:marTop w:val="0"/>
          <w:marBottom w:val="0"/>
          <w:divBdr>
            <w:top w:val="none" w:sz="0" w:space="0" w:color="auto"/>
            <w:left w:val="none" w:sz="0" w:space="0" w:color="auto"/>
            <w:bottom w:val="none" w:sz="0" w:space="0" w:color="auto"/>
            <w:right w:val="none" w:sz="0" w:space="0" w:color="auto"/>
          </w:divBdr>
        </w:div>
        <w:div w:id="747381317">
          <w:marLeft w:val="480"/>
          <w:marRight w:val="0"/>
          <w:marTop w:val="0"/>
          <w:marBottom w:val="0"/>
          <w:divBdr>
            <w:top w:val="none" w:sz="0" w:space="0" w:color="auto"/>
            <w:left w:val="none" w:sz="0" w:space="0" w:color="auto"/>
            <w:bottom w:val="none" w:sz="0" w:space="0" w:color="auto"/>
            <w:right w:val="none" w:sz="0" w:space="0" w:color="auto"/>
          </w:divBdr>
        </w:div>
        <w:div w:id="105540977">
          <w:marLeft w:val="480"/>
          <w:marRight w:val="0"/>
          <w:marTop w:val="0"/>
          <w:marBottom w:val="0"/>
          <w:divBdr>
            <w:top w:val="none" w:sz="0" w:space="0" w:color="auto"/>
            <w:left w:val="none" w:sz="0" w:space="0" w:color="auto"/>
            <w:bottom w:val="none" w:sz="0" w:space="0" w:color="auto"/>
            <w:right w:val="none" w:sz="0" w:space="0" w:color="auto"/>
          </w:divBdr>
        </w:div>
        <w:div w:id="2080977122">
          <w:marLeft w:val="480"/>
          <w:marRight w:val="0"/>
          <w:marTop w:val="0"/>
          <w:marBottom w:val="0"/>
          <w:divBdr>
            <w:top w:val="none" w:sz="0" w:space="0" w:color="auto"/>
            <w:left w:val="none" w:sz="0" w:space="0" w:color="auto"/>
            <w:bottom w:val="none" w:sz="0" w:space="0" w:color="auto"/>
            <w:right w:val="none" w:sz="0" w:space="0" w:color="auto"/>
          </w:divBdr>
        </w:div>
        <w:div w:id="682754467">
          <w:marLeft w:val="480"/>
          <w:marRight w:val="0"/>
          <w:marTop w:val="0"/>
          <w:marBottom w:val="0"/>
          <w:divBdr>
            <w:top w:val="none" w:sz="0" w:space="0" w:color="auto"/>
            <w:left w:val="none" w:sz="0" w:space="0" w:color="auto"/>
            <w:bottom w:val="none" w:sz="0" w:space="0" w:color="auto"/>
            <w:right w:val="none" w:sz="0" w:space="0" w:color="auto"/>
          </w:divBdr>
        </w:div>
        <w:div w:id="1320381392">
          <w:marLeft w:val="480"/>
          <w:marRight w:val="0"/>
          <w:marTop w:val="0"/>
          <w:marBottom w:val="0"/>
          <w:divBdr>
            <w:top w:val="none" w:sz="0" w:space="0" w:color="auto"/>
            <w:left w:val="none" w:sz="0" w:space="0" w:color="auto"/>
            <w:bottom w:val="none" w:sz="0" w:space="0" w:color="auto"/>
            <w:right w:val="none" w:sz="0" w:space="0" w:color="auto"/>
          </w:divBdr>
        </w:div>
        <w:div w:id="648441726">
          <w:marLeft w:val="480"/>
          <w:marRight w:val="0"/>
          <w:marTop w:val="0"/>
          <w:marBottom w:val="0"/>
          <w:divBdr>
            <w:top w:val="none" w:sz="0" w:space="0" w:color="auto"/>
            <w:left w:val="none" w:sz="0" w:space="0" w:color="auto"/>
            <w:bottom w:val="none" w:sz="0" w:space="0" w:color="auto"/>
            <w:right w:val="none" w:sz="0" w:space="0" w:color="auto"/>
          </w:divBdr>
        </w:div>
        <w:div w:id="1729498822">
          <w:marLeft w:val="480"/>
          <w:marRight w:val="0"/>
          <w:marTop w:val="0"/>
          <w:marBottom w:val="0"/>
          <w:divBdr>
            <w:top w:val="none" w:sz="0" w:space="0" w:color="auto"/>
            <w:left w:val="none" w:sz="0" w:space="0" w:color="auto"/>
            <w:bottom w:val="none" w:sz="0" w:space="0" w:color="auto"/>
            <w:right w:val="none" w:sz="0" w:space="0" w:color="auto"/>
          </w:divBdr>
        </w:div>
        <w:div w:id="1478913902">
          <w:marLeft w:val="480"/>
          <w:marRight w:val="0"/>
          <w:marTop w:val="0"/>
          <w:marBottom w:val="0"/>
          <w:divBdr>
            <w:top w:val="none" w:sz="0" w:space="0" w:color="auto"/>
            <w:left w:val="none" w:sz="0" w:space="0" w:color="auto"/>
            <w:bottom w:val="none" w:sz="0" w:space="0" w:color="auto"/>
            <w:right w:val="none" w:sz="0" w:space="0" w:color="auto"/>
          </w:divBdr>
        </w:div>
        <w:div w:id="430786363">
          <w:marLeft w:val="480"/>
          <w:marRight w:val="0"/>
          <w:marTop w:val="0"/>
          <w:marBottom w:val="0"/>
          <w:divBdr>
            <w:top w:val="none" w:sz="0" w:space="0" w:color="auto"/>
            <w:left w:val="none" w:sz="0" w:space="0" w:color="auto"/>
            <w:bottom w:val="none" w:sz="0" w:space="0" w:color="auto"/>
            <w:right w:val="none" w:sz="0" w:space="0" w:color="auto"/>
          </w:divBdr>
        </w:div>
        <w:div w:id="1718972978">
          <w:marLeft w:val="480"/>
          <w:marRight w:val="0"/>
          <w:marTop w:val="0"/>
          <w:marBottom w:val="0"/>
          <w:divBdr>
            <w:top w:val="none" w:sz="0" w:space="0" w:color="auto"/>
            <w:left w:val="none" w:sz="0" w:space="0" w:color="auto"/>
            <w:bottom w:val="none" w:sz="0" w:space="0" w:color="auto"/>
            <w:right w:val="none" w:sz="0" w:space="0" w:color="auto"/>
          </w:divBdr>
        </w:div>
        <w:div w:id="1999770068">
          <w:marLeft w:val="480"/>
          <w:marRight w:val="0"/>
          <w:marTop w:val="0"/>
          <w:marBottom w:val="0"/>
          <w:divBdr>
            <w:top w:val="none" w:sz="0" w:space="0" w:color="auto"/>
            <w:left w:val="none" w:sz="0" w:space="0" w:color="auto"/>
            <w:bottom w:val="none" w:sz="0" w:space="0" w:color="auto"/>
            <w:right w:val="none" w:sz="0" w:space="0" w:color="auto"/>
          </w:divBdr>
        </w:div>
        <w:div w:id="64308455">
          <w:marLeft w:val="480"/>
          <w:marRight w:val="0"/>
          <w:marTop w:val="0"/>
          <w:marBottom w:val="0"/>
          <w:divBdr>
            <w:top w:val="none" w:sz="0" w:space="0" w:color="auto"/>
            <w:left w:val="none" w:sz="0" w:space="0" w:color="auto"/>
            <w:bottom w:val="none" w:sz="0" w:space="0" w:color="auto"/>
            <w:right w:val="none" w:sz="0" w:space="0" w:color="auto"/>
          </w:divBdr>
        </w:div>
        <w:div w:id="1241676589">
          <w:marLeft w:val="480"/>
          <w:marRight w:val="0"/>
          <w:marTop w:val="0"/>
          <w:marBottom w:val="0"/>
          <w:divBdr>
            <w:top w:val="none" w:sz="0" w:space="0" w:color="auto"/>
            <w:left w:val="none" w:sz="0" w:space="0" w:color="auto"/>
            <w:bottom w:val="none" w:sz="0" w:space="0" w:color="auto"/>
            <w:right w:val="none" w:sz="0" w:space="0" w:color="auto"/>
          </w:divBdr>
        </w:div>
        <w:div w:id="920480702">
          <w:marLeft w:val="480"/>
          <w:marRight w:val="0"/>
          <w:marTop w:val="0"/>
          <w:marBottom w:val="0"/>
          <w:divBdr>
            <w:top w:val="none" w:sz="0" w:space="0" w:color="auto"/>
            <w:left w:val="none" w:sz="0" w:space="0" w:color="auto"/>
            <w:bottom w:val="none" w:sz="0" w:space="0" w:color="auto"/>
            <w:right w:val="none" w:sz="0" w:space="0" w:color="auto"/>
          </w:divBdr>
        </w:div>
        <w:div w:id="531842386">
          <w:marLeft w:val="480"/>
          <w:marRight w:val="0"/>
          <w:marTop w:val="0"/>
          <w:marBottom w:val="0"/>
          <w:divBdr>
            <w:top w:val="none" w:sz="0" w:space="0" w:color="auto"/>
            <w:left w:val="none" w:sz="0" w:space="0" w:color="auto"/>
            <w:bottom w:val="none" w:sz="0" w:space="0" w:color="auto"/>
            <w:right w:val="none" w:sz="0" w:space="0" w:color="auto"/>
          </w:divBdr>
        </w:div>
        <w:div w:id="1037438470">
          <w:marLeft w:val="480"/>
          <w:marRight w:val="0"/>
          <w:marTop w:val="0"/>
          <w:marBottom w:val="0"/>
          <w:divBdr>
            <w:top w:val="none" w:sz="0" w:space="0" w:color="auto"/>
            <w:left w:val="none" w:sz="0" w:space="0" w:color="auto"/>
            <w:bottom w:val="none" w:sz="0" w:space="0" w:color="auto"/>
            <w:right w:val="none" w:sz="0" w:space="0" w:color="auto"/>
          </w:divBdr>
        </w:div>
        <w:div w:id="678972854">
          <w:marLeft w:val="480"/>
          <w:marRight w:val="0"/>
          <w:marTop w:val="0"/>
          <w:marBottom w:val="0"/>
          <w:divBdr>
            <w:top w:val="none" w:sz="0" w:space="0" w:color="auto"/>
            <w:left w:val="none" w:sz="0" w:space="0" w:color="auto"/>
            <w:bottom w:val="none" w:sz="0" w:space="0" w:color="auto"/>
            <w:right w:val="none" w:sz="0" w:space="0" w:color="auto"/>
          </w:divBdr>
        </w:div>
        <w:div w:id="1864052883">
          <w:marLeft w:val="480"/>
          <w:marRight w:val="0"/>
          <w:marTop w:val="0"/>
          <w:marBottom w:val="0"/>
          <w:divBdr>
            <w:top w:val="none" w:sz="0" w:space="0" w:color="auto"/>
            <w:left w:val="none" w:sz="0" w:space="0" w:color="auto"/>
            <w:bottom w:val="none" w:sz="0" w:space="0" w:color="auto"/>
            <w:right w:val="none" w:sz="0" w:space="0" w:color="auto"/>
          </w:divBdr>
        </w:div>
        <w:div w:id="1892228318">
          <w:marLeft w:val="480"/>
          <w:marRight w:val="0"/>
          <w:marTop w:val="0"/>
          <w:marBottom w:val="0"/>
          <w:divBdr>
            <w:top w:val="none" w:sz="0" w:space="0" w:color="auto"/>
            <w:left w:val="none" w:sz="0" w:space="0" w:color="auto"/>
            <w:bottom w:val="none" w:sz="0" w:space="0" w:color="auto"/>
            <w:right w:val="none" w:sz="0" w:space="0" w:color="auto"/>
          </w:divBdr>
        </w:div>
        <w:div w:id="1284115908">
          <w:marLeft w:val="480"/>
          <w:marRight w:val="0"/>
          <w:marTop w:val="0"/>
          <w:marBottom w:val="0"/>
          <w:divBdr>
            <w:top w:val="none" w:sz="0" w:space="0" w:color="auto"/>
            <w:left w:val="none" w:sz="0" w:space="0" w:color="auto"/>
            <w:bottom w:val="none" w:sz="0" w:space="0" w:color="auto"/>
            <w:right w:val="none" w:sz="0" w:space="0" w:color="auto"/>
          </w:divBdr>
        </w:div>
        <w:div w:id="184174545">
          <w:marLeft w:val="480"/>
          <w:marRight w:val="0"/>
          <w:marTop w:val="0"/>
          <w:marBottom w:val="0"/>
          <w:divBdr>
            <w:top w:val="none" w:sz="0" w:space="0" w:color="auto"/>
            <w:left w:val="none" w:sz="0" w:space="0" w:color="auto"/>
            <w:bottom w:val="none" w:sz="0" w:space="0" w:color="auto"/>
            <w:right w:val="none" w:sz="0" w:space="0" w:color="auto"/>
          </w:divBdr>
        </w:div>
        <w:div w:id="1714235060">
          <w:marLeft w:val="480"/>
          <w:marRight w:val="0"/>
          <w:marTop w:val="0"/>
          <w:marBottom w:val="0"/>
          <w:divBdr>
            <w:top w:val="none" w:sz="0" w:space="0" w:color="auto"/>
            <w:left w:val="none" w:sz="0" w:space="0" w:color="auto"/>
            <w:bottom w:val="none" w:sz="0" w:space="0" w:color="auto"/>
            <w:right w:val="none" w:sz="0" w:space="0" w:color="auto"/>
          </w:divBdr>
        </w:div>
        <w:div w:id="225729913">
          <w:marLeft w:val="480"/>
          <w:marRight w:val="0"/>
          <w:marTop w:val="0"/>
          <w:marBottom w:val="0"/>
          <w:divBdr>
            <w:top w:val="none" w:sz="0" w:space="0" w:color="auto"/>
            <w:left w:val="none" w:sz="0" w:space="0" w:color="auto"/>
            <w:bottom w:val="none" w:sz="0" w:space="0" w:color="auto"/>
            <w:right w:val="none" w:sz="0" w:space="0" w:color="auto"/>
          </w:divBdr>
        </w:div>
        <w:div w:id="534003035">
          <w:marLeft w:val="480"/>
          <w:marRight w:val="0"/>
          <w:marTop w:val="0"/>
          <w:marBottom w:val="0"/>
          <w:divBdr>
            <w:top w:val="none" w:sz="0" w:space="0" w:color="auto"/>
            <w:left w:val="none" w:sz="0" w:space="0" w:color="auto"/>
            <w:bottom w:val="none" w:sz="0" w:space="0" w:color="auto"/>
            <w:right w:val="none" w:sz="0" w:space="0" w:color="auto"/>
          </w:divBdr>
        </w:div>
        <w:div w:id="2144082467">
          <w:marLeft w:val="480"/>
          <w:marRight w:val="0"/>
          <w:marTop w:val="0"/>
          <w:marBottom w:val="0"/>
          <w:divBdr>
            <w:top w:val="none" w:sz="0" w:space="0" w:color="auto"/>
            <w:left w:val="none" w:sz="0" w:space="0" w:color="auto"/>
            <w:bottom w:val="none" w:sz="0" w:space="0" w:color="auto"/>
            <w:right w:val="none" w:sz="0" w:space="0" w:color="auto"/>
          </w:divBdr>
        </w:div>
        <w:div w:id="617682410">
          <w:marLeft w:val="480"/>
          <w:marRight w:val="0"/>
          <w:marTop w:val="0"/>
          <w:marBottom w:val="0"/>
          <w:divBdr>
            <w:top w:val="none" w:sz="0" w:space="0" w:color="auto"/>
            <w:left w:val="none" w:sz="0" w:space="0" w:color="auto"/>
            <w:bottom w:val="none" w:sz="0" w:space="0" w:color="auto"/>
            <w:right w:val="none" w:sz="0" w:space="0" w:color="auto"/>
          </w:divBdr>
        </w:div>
        <w:div w:id="1151748888">
          <w:marLeft w:val="480"/>
          <w:marRight w:val="0"/>
          <w:marTop w:val="0"/>
          <w:marBottom w:val="0"/>
          <w:divBdr>
            <w:top w:val="none" w:sz="0" w:space="0" w:color="auto"/>
            <w:left w:val="none" w:sz="0" w:space="0" w:color="auto"/>
            <w:bottom w:val="none" w:sz="0" w:space="0" w:color="auto"/>
            <w:right w:val="none" w:sz="0" w:space="0" w:color="auto"/>
          </w:divBdr>
        </w:div>
        <w:div w:id="1531452351">
          <w:marLeft w:val="480"/>
          <w:marRight w:val="0"/>
          <w:marTop w:val="0"/>
          <w:marBottom w:val="0"/>
          <w:divBdr>
            <w:top w:val="none" w:sz="0" w:space="0" w:color="auto"/>
            <w:left w:val="none" w:sz="0" w:space="0" w:color="auto"/>
            <w:bottom w:val="none" w:sz="0" w:space="0" w:color="auto"/>
            <w:right w:val="none" w:sz="0" w:space="0" w:color="auto"/>
          </w:divBdr>
        </w:div>
        <w:div w:id="1815945998">
          <w:marLeft w:val="480"/>
          <w:marRight w:val="0"/>
          <w:marTop w:val="0"/>
          <w:marBottom w:val="0"/>
          <w:divBdr>
            <w:top w:val="none" w:sz="0" w:space="0" w:color="auto"/>
            <w:left w:val="none" w:sz="0" w:space="0" w:color="auto"/>
            <w:bottom w:val="none" w:sz="0" w:space="0" w:color="auto"/>
            <w:right w:val="none" w:sz="0" w:space="0" w:color="auto"/>
          </w:divBdr>
        </w:div>
        <w:div w:id="1110780598">
          <w:marLeft w:val="480"/>
          <w:marRight w:val="0"/>
          <w:marTop w:val="0"/>
          <w:marBottom w:val="0"/>
          <w:divBdr>
            <w:top w:val="none" w:sz="0" w:space="0" w:color="auto"/>
            <w:left w:val="none" w:sz="0" w:space="0" w:color="auto"/>
            <w:bottom w:val="none" w:sz="0" w:space="0" w:color="auto"/>
            <w:right w:val="none" w:sz="0" w:space="0" w:color="auto"/>
          </w:divBdr>
        </w:div>
        <w:div w:id="1600218917">
          <w:marLeft w:val="480"/>
          <w:marRight w:val="0"/>
          <w:marTop w:val="0"/>
          <w:marBottom w:val="0"/>
          <w:divBdr>
            <w:top w:val="none" w:sz="0" w:space="0" w:color="auto"/>
            <w:left w:val="none" w:sz="0" w:space="0" w:color="auto"/>
            <w:bottom w:val="none" w:sz="0" w:space="0" w:color="auto"/>
            <w:right w:val="none" w:sz="0" w:space="0" w:color="auto"/>
          </w:divBdr>
        </w:div>
        <w:div w:id="1327899017">
          <w:marLeft w:val="480"/>
          <w:marRight w:val="0"/>
          <w:marTop w:val="0"/>
          <w:marBottom w:val="0"/>
          <w:divBdr>
            <w:top w:val="none" w:sz="0" w:space="0" w:color="auto"/>
            <w:left w:val="none" w:sz="0" w:space="0" w:color="auto"/>
            <w:bottom w:val="none" w:sz="0" w:space="0" w:color="auto"/>
            <w:right w:val="none" w:sz="0" w:space="0" w:color="auto"/>
          </w:divBdr>
        </w:div>
        <w:div w:id="1163930525">
          <w:marLeft w:val="480"/>
          <w:marRight w:val="0"/>
          <w:marTop w:val="0"/>
          <w:marBottom w:val="0"/>
          <w:divBdr>
            <w:top w:val="none" w:sz="0" w:space="0" w:color="auto"/>
            <w:left w:val="none" w:sz="0" w:space="0" w:color="auto"/>
            <w:bottom w:val="none" w:sz="0" w:space="0" w:color="auto"/>
            <w:right w:val="none" w:sz="0" w:space="0" w:color="auto"/>
          </w:divBdr>
        </w:div>
        <w:div w:id="2118938880">
          <w:marLeft w:val="480"/>
          <w:marRight w:val="0"/>
          <w:marTop w:val="0"/>
          <w:marBottom w:val="0"/>
          <w:divBdr>
            <w:top w:val="none" w:sz="0" w:space="0" w:color="auto"/>
            <w:left w:val="none" w:sz="0" w:space="0" w:color="auto"/>
            <w:bottom w:val="none" w:sz="0" w:space="0" w:color="auto"/>
            <w:right w:val="none" w:sz="0" w:space="0" w:color="auto"/>
          </w:divBdr>
        </w:div>
        <w:div w:id="420487590">
          <w:marLeft w:val="480"/>
          <w:marRight w:val="0"/>
          <w:marTop w:val="0"/>
          <w:marBottom w:val="0"/>
          <w:divBdr>
            <w:top w:val="none" w:sz="0" w:space="0" w:color="auto"/>
            <w:left w:val="none" w:sz="0" w:space="0" w:color="auto"/>
            <w:bottom w:val="none" w:sz="0" w:space="0" w:color="auto"/>
            <w:right w:val="none" w:sz="0" w:space="0" w:color="auto"/>
          </w:divBdr>
        </w:div>
        <w:div w:id="223950079">
          <w:marLeft w:val="480"/>
          <w:marRight w:val="0"/>
          <w:marTop w:val="0"/>
          <w:marBottom w:val="0"/>
          <w:divBdr>
            <w:top w:val="none" w:sz="0" w:space="0" w:color="auto"/>
            <w:left w:val="none" w:sz="0" w:space="0" w:color="auto"/>
            <w:bottom w:val="none" w:sz="0" w:space="0" w:color="auto"/>
            <w:right w:val="none" w:sz="0" w:space="0" w:color="auto"/>
          </w:divBdr>
        </w:div>
        <w:div w:id="1338918189">
          <w:marLeft w:val="480"/>
          <w:marRight w:val="0"/>
          <w:marTop w:val="0"/>
          <w:marBottom w:val="0"/>
          <w:divBdr>
            <w:top w:val="none" w:sz="0" w:space="0" w:color="auto"/>
            <w:left w:val="none" w:sz="0" w:space="0" w:color="auto"/>
            <w:bottom w:val="none" w:sz="0" w:space="0" w:color="auto"/>
            <w:right w:val="none" w:sz="0" w:space="0" w:color="auto"/>
          </w:divBdr>
        </w:div>
        <w:div w:id="1420100410">
          <w:marLeft w:val="480"/>
          <w:marRight w:val="0"/>
          <w:marTop w:val="0"/>
          <w:marBottom w:val="0"/>
          <w:divBdr>
            <w:top w:val="none" w:sz="0" w:space="0" w:color="auto"/>
            <w:left w:val="none" w:sz="0" w:space="0" w:color="auto"/>
            <w:bottom w:val="none" w:sz="0" w:space="0" w:color="auto"/>
            <w:right w:val="none" w:sz="0" w:space="0" w:color="auto"/>
          </w:divBdr>
        </w:div>
        <w:div w:id="1142313507">
          <w:marLeft w:val="480"/>
          <w:marRight w:val="0"/>
          <w:marTop w:val="0"/>
          <w:marBottom w:val="0"/>
          <w:divBdr>
            <w:top w:val="none" w:sz="0" w:space="0" w:color="auto"/>
            <w:left w:val="none" w:sz="0" w:space="0" w:color="auto"/>
            <w:bottom w:val="none" w:sz="0" w:space="0" w:color="auto"/>
            <w:right w:val="none" w:sz="0" w:space="0" w:color="auto"/>
          </w:divBdr>
        </w:div>
        <w:div w:id="1021014063">
          <w:marLeft w:val="480"/>
          <w:marRight w:val="0"/>
          <w:marTop w:val="0"/>
          <w:marBottom w:val="0"/>
          <w:divBdr>
            <w:top w:val="none" w:sz="0" w:space="0" w:color="auto"/>
            <w:left w:val="none" w:sz="0" w:space="0" w:color="auto"/>
            <w:bottom w:val="none" w:sz="0" w:space="0" w:color="auto"/>
            <w:right w:val="none" w:sz="0" w:space="0" w:color="auto"/>
          </w:divBdr>
        </w:div>
        <w:div w:id="1569799952">
          <w:marLeft w:val="480"/>
          <w:marRight w:val="0"/>
          <w:marTop w:val="0"/>
          <w:marBottom w:val="0"/>
          <w:divBdr>
            <w:top w:val="none" w:sz="0" w:space="0" w:color="auto"/>
            <w:left w:val="none" w:sz="0" w:space="0" w:color="auto"/>
            <w:bottom w:val="none" w:sz="0" w:space="0" w:color="auto"/>
            <w:right w:val="none" w:sz="0" w:space="0" w:color="auto"/>
          </w:divBdr>
        </w:div>
        <w:div w:id="842163970">
          <w:marLeft w:val="480"/>
          <w:marRight w:val="0"/>
          <w:marTop w:val="0"/>
          <w:marBottom w:val="0"/>
          <w:divBdr>
            <w:top w:val="none" w:sz="0" w:space="0" w:color="auto"/>
            <w:left w:val="none" w:sz="0" w:space="0" w:color="auto"/>
            <w:bottom w:val="none" w:sz="0" w:space="0" w:color="auto"/>
            <w:right w:val="none" w:sz="0" w:space="0" w:color="auto"/>
          </w:divBdr>
        </w:div>
        <w:div w:id="845554614">
          <w:marLeft w:val="480"/>
          <w:marRight w:val="0"/>
          <w:marTop w:val="0"/>
          <w:marBottom w:val="0"/>
          <w:divBdr>
            <w:top w:val="none" w:sz="0" w:space="0" w:color="auto"/>
            <w:left w:val="none" w:sz="0" w:space="0" w:color="auto"/>
            <w:bottom w:val="none" w:sz="0" w:space="0" w:color="auto"/>
            <w:right w:val="none" w:sz="0" w:space="0" w:color="auto"/>
          </w:divBdr>
        </w:div>
        <w:div w:id="1240672566">
          <w:marLeft w:val="480"/>
          <w:marRight w:val="0"/>
          <w:marTop w:val="0"/>
          <w:marBottom w:val="0"/>
          <w:divBdr>
            <w:top w:val="none" w:sz="0" w:space="0" w:color="auto"/>
            <w:left w:val="none" w:sz="0" w:space="0" w:color="auto"/>
            <w:bottom w:val="none" w:sz="0" w:space="0" w:color="auto"/>
            <w:right w:val="none" w:sz="0" w:space="0" w:color="auto"/>
          </w:divBdr>
        </w:div>
        <w:div w:id="1485201661">
          <w:marLeft w:val="480"/>
          <w:marRight w:val="0"/>
          <w:marTop w:val="0"/>
          <w:marBottom w:val="0"/>
          <w:divBdr>
            <w:top w:val="none" w:sz="0" w:space="0" w:color="auto"/>
            <w:left w:val="none" w:sz="0" w:space="0" w:color="auto"/>
            <w:bottom w:val="none" w:sz="0" w:space="0" w:color="auto"/>
            <w:right w:val="none" w:sz="0" w:space="0" w:color="auto"/>
          </w:divBdr>
        </w:div>
        <w:div w:id="835026590">
          <w:marLeft w:val="480"/>
          <w:marRight w:val="0"/>
          <w:marTop w:val="0"/>
          <w:marBottom w:val="0"/>
          <w:divBdr>
            <w:top w:val="none" w:sz="0" w:space="0" w:color="auto"/>
            <w:left w:val="none" w:sz="0" w:space="0" w:color="auto"/>
            <w:bottom w:val="none" w:sz="0" w:space="0" w:color="auto"/>
            <w:right w:val="none" w:sz="0" w:space="0" w:color="auto"/>
          </w:divBdr>
        </w:div>
        <w:div w:id="842470005">
          <w:marLeft w:val="480"/>
          <w:marRight w:val="0"/>
          <w:marTop w:val="0"/>
          <w:marBottom w:val="0"/>
          <w:divBdr>
            <w:top w:val="none" w:sz="0" w:space="0" w:color="auto"/>
            <w:left w:val="none" w:sz="0" w:space="0" w:color="auto"/>
            <w:bottom w:val="none" w:sz="0" w:space="0" w:color="auto"/>
            <w:right w:val="none" w:sz="0" w:space="0" w:color="auto"/>
          </w:divBdr>
        </w:div>
        <w:div w:id="926615876">
          <w:marLeft w:val="480"/>
          <w:marRight w:val="0"/>
          <w:marTop w:val="0"/>
          <w:marBottom w:val="0"/>
          <w:divBdr>
            <w:top w:val="none" w:sz="0" w:space="0" w:color="auto"/>
            <w:left w:val="none" w:sz="0" w:space="0" w:color="auto"/>
            <w:bottom w:val="none" w:sz="0" w:space="0" w:color="auto"/>
            <w:right w:val="none" w:sz="0" w:space="0" w:color="auto"/>
          </w:divBdr>
        </w:div>
        <w:div w:id="758254921">
          <w:marLeft w:val="480"/>
          <w:marRight w:val="0"/>
          <w:marTop w:val="0"/>
          <w:marBottom w:val="0"/>
          <w:divBdr>
            <w:top w:val="none" w:sz="0" w:space="0" w:color="auto"/>
            <w:left w:val="none" w:sz="0" w:space="0" w:color="auto"/>
            <w:bottom w:val="none" w:sz="0" w:space="0" w:color="auto"/>
            <w:right w:val="none" w:sz="0" w:space="0" w:color="auto"/>
          </w:divBdr>
        </w:div>
        <w:div w:id="1206406579">
          <w:marLeft w:val="480"/>
          <w:marRight w:val="0"/>
          <w:marTop w:val="0"/>
          <w:marBottom w:val="0"/>
          <w:divBdr>
            <w:top w:val="none" w:sz="0" w:space="0" w:color="auto"/>
            <w:left w:val="none" w:sz="0" w:space="0" w:color="auto"/>
            <w:bottom w:val="none" w:sz="0" w:space="0" w:color="auto"/>
            <w:right w:val="none" w:sz="0" w:space="0" w:color="auto"/>
          </w:divBdr>
        </w:div>
        <w:div w:id="500701130">
          <w:marLeft w:val="480"/>
          <w:marRight w:val="0"/>
          <w:marTop w:val="0"/>
          <w:marBottom w:val="0"/>
          <w:divBdr>
            <w:top w:val="none" w:sz="0" w:space="0" w:color="auto"/>
            <w:left w:val="none" w:sz="0" w:space="0" w:color="auto"/>
            <w:bottom w:val="none" w:sz="0" w:space="0" w:color="auto"/>
            <w:right w:val="none" w:sz="0" w:space="0" w:color="auto"/>
          </w:divBdr>
        </w:div>
        <w:div w:id="473452896">
          <w:marLeft w:val="480"/>
          <w:marRight w:val="0"/>
          <w:marTop w:val="0"/>
          <w:marBottom w:val="0"/>
          <w:divBdr>
            <w:top w:val="none" w:sz="0" w:space="0" w:color="auto"/>
            <w:left w:val="none" w:sz="0" w:space="0" w:color="auto"/>
            <w:bottom w:val="none" w:sz="0" w:space="0" w:color="auto"/>
            <w:right w:val="none" w:sz="0" w:space="0" w:color="auto"/>
          </w:divBdr>
        </w:div>
        <w:div w:id="1805734424">
          <w:marLeft w:val="480"/>
          <w:marRight w:val="0"/>
          <w:marTop w:val="0"/>
          <w:marBottom w:val="0"/>
          <w:divBdr>
            <w:top w:val="none" w:sz="0" w:space="0" w:color="auto"/>
            <w:left w:val="none" w:sz="0" w:space="0" w:color="auto"/>
            <w:bottom w:val="none" w:sz="0" w:space="0" w:color="auto"/>
            <w:right w:val="none" w:sz="0" w:space="0" w:color="auto"/>
          </w:divBdr>
        </w:div>
        <w:div w:id="1689015633">
          <w:marLeft w:val="480"/>
          <w:marRight w:val="0"/>
          <w:marTop w:val="0"/>
          <w:marBottom w:val="0"/>
          <w:divBdr>
            <w:top w:val="none" w:sz="0" w:space="0" w:color="auto"/>
            <w:left w:val="none" w:sz="0" w:space="0" w:color="auto"/>
            <w:bottom w:val="none" w:sz="0" w:space="0" w:color="auto"/>
            <w:right w:val="none" w:sz="0" w:space="0" w:color="auto"/>
          </w:divBdr>
        </w:div>
        <w:div w:id="1123235004">
          <w:marLeft w:val="480"/>
          <w:marRight w:val="0"/>
          <w:marTop w:val="0"/>
          <w:marBottom w:val="0"/>
          <w:divBdr>
            <w:top w:val="none" w:sz="0" w:space="0" w:color="auto"/>
            <w:left w:val="none" w:sz="0" w:space="0" w:color="auto"/>
            <w:bottom w:val="none" w:sz="0" w:space="0" w:color="auto"/>
            <w:right w:val="none" w:sz="0" w:space="0" w:color="auto"/>
          </w:divBdr>
        </w:div>
        <w:div w:id="70205555">
          <w:marLeft w:val="480"/>
          <w:marRight w:val="0"/>
          <w:marTop w:val="0"/>
          <w:marBottom w:val="0"/>
          <w:divBdr>
            <w:top w:val="none" w:sz="0" w:space="0" w:color="auto"/>
            <w:left w:val="none" w:sz="0" w:space="0" w:color="auto"/>
            <w:bottom w:val="none" w:sz="0" w:space="0" w:color="auto"/>
            <w:right w:val="none" w:sz="0" w:space="0" w:color="auto"/>
          </w:divBdr>
        </w:div>
        <w:div w:id="1962224472">
          <w:marLeft w:val="480"/>
          <w:marRight w:val="0"/>
          <w:marTop w:val="0"/>
          <w:marBottom w:val="0"/>
          <w:divBdr>
            <w:top w:val="none" w:sz="0" w:space="0" w:color="auto"/>
            <w:left w:val="none" w:sz="0" w:space="0" w:color="auto"/>
            <w:bottom w:val="none" w:sz="0" w:space="0" w:color="auto"/>
            <w:right w:val="none" w:sz="0" w:space="0" w:color="auto"/>
          </w:divBdr>
        </w:div>
        <w:div w:id="1055081770">
          <w:marLeft w:val="480"/>
          <w:marRight w:val="0"/>
          <w:marTop w:val="0"/>
          <w:marBottom w:val="0"/>
          <w:divBdr>
            <w:top w:val="none" w:sz="0" w:space="0" w:color="auto"/>
            <w:left w:val="none" w:sz="0" w:space="0" w:color="auto"/>
            <w:bottom w:val="none" w:sz="0" w:space="0" w:color="auto"/>
            <w:right w:val="none" w:sz="0" w:space="0" w:color="auto"/>
          </w:divBdr>
        </w:div>
        <w:div w:id="765615087">
          <w:marLeft w:val="480"/>
          <w:marRight w:val="0"/>
          <w:marTop w:val="0"/>
          <w:marBottom w:val="0"/>
          <w:divBdr>
            <w:top w:val="none" w:sz="0" w:space="0" w:color="auto"/>
            <w:left w:val="none" w:sz="0" w:space="0" w:color="auto"/>
            <w:bottom w:val="none" w:sz="0" w:space="0" w:color="auto"/>
            <w:right w:val="none" w:sz="0" w:space="0" w:color="auto"/>
          </w:divBdr>
        </w:div>
        <w:div w:id="1741517094">
          <w:marLeft w:val="480"/>
          <w:marRight w:val="0"/>
          <w:marTop w:val="0"/>
          <w:marBottom w:val="0"/>
          <w:divBdr>
            <w:top w:val="none" w:sz="0" w:space="0" w:color="auto"/>
            <w:left w:val="none" w:sz="0" w:space="0" w:color="auto"/>
            <w:bottom w:val="none" w:sz="0" w:space="0" w:color="auto"/>
            <w:right w:val="none" w:sz="0" w:space="0" w:color="auto"/>
          </w:divBdr>
        </w:div>
        <w:div w:id="1328363132">
          <w:marLeft w:val="480"/>
          <w:marRight w:val="0"/>
          <w:marTop w:val="0"/>
          <w:marBottom w:val="0"/>
          <w:divBdr>
            <w:top w:val="none" w:sz="0" w:space="0" w:color="auto"/>
            <w:left w:val="none" w:sz="0" w:space="0" w:color="auto"/>
            <w:bottom w:val="none" w:sz="0" w:space="0" w:color="auto"/>
            <w:right w:val="none" w:sz="0" w:space="0" w:color="auto"/>
          </w:divBdr>
        </w:div>
        <w:div w:id="76758484">
          <w:marLeft w:val="480"/>
          <w:marRight w:val="0"/>
          <w:marTop w:val="0"/>
          <w:marBottom w:val="0"/>
          <w:divBdr>
            <w:top w:val="none" w:sz="0" w:space="0" w:color="auto"/>
            <w:left w:val="none" w:sz="0" w:space="0" w:color="auto"/>
            <w:bottom w:val="none" w:sz="0" w:space="0" w:color="auto"/>
            <w:right w:val="none" w:sz="0" w:space="0" w:color="auto"/>
          </w:divBdr>
        </w:div>
        <w:div w:id="1445540061">
          <w:marLeft w:val="480"/>
          <w:marRight w:val="0"/>
          <w:marTop w:val="0"/>
          <w:marBottom w:val="0"/>
          <w:divBdr>
            <w:top w:val="none" w:sz="0" w:space="0" w:color="auto"/>
            <w:left w:val="none" w:sz="0" w:space="0" w:color="auto"/>
            <w:bottom w:val="none" w:sz="0" w:space="0" w:color="auto"/>
            <w:right w:val="none" w:sz="0" w:space="0" w:color="auto"/>
          </w:divBdr>
        </w:div>
        <w:div w:id="1907914634">
          <w:marLeft w:val="480"/>
          <w:marRight w:val="0"/>
          <w:marTop w:val="0"/>
          <w:marBottom w:val="0"/>
          <w:divBdr>
            <w:top w:val="none" w:sz="0" w:space="0" w:color="auto"/>
            <w:left w:val="none" w:sz="0" w:space="0" w:color="auto"/>
            <w:bottom w:val="none" w:sz="0" w:space="0" w:color="auto"/>
            <w:right w:val="none" w:sz="0" w:space="0" w:color="auto"/>
          </w:divBdr>
        </w:div>
        <w:div w:id="1346859171">
          <w:marLeft w:val="480"/>
          <w:marRight w:val="0"/>
          <w:marTop w:val="0"/>
          <w:marBottom w:val="0"/>
          <w:divBdr>
            <w:top w:val="none" w:sz="0" w:space="0" w:color="auto"/>
            <w:left w:val="none" w:sz="0" w:space="0" w:color="auto"/>
            <w:bottom w:val="none" w:sz="0" w:space="0" w:color="auto"/>
            <w:right w:val="none" w:sz="0" w:space="0" w:color="auto"/>
          </w:divBdr>
        </w:div>
        <w:div w:id="1196577412">
          <w:marLeft w:val="480"/>
          <w:marRight w:val="0"/>
          <w:marTop w:val="0"/>
          <w:marBottom w:val="0"/>
          <w:divBdr>
            <w:top w:val="none" w:sz="0" w:space="0" w:color="auto"/>
            <w:left w:val="none" w:sz="0" w:space="0" w:color="auto"/>
            <w:bottom w:val="none" w:sz="0" w:space="0" w:color="auto"/>
            <w:right w:val="none" w:sz="0" w:space="0" w:color="auto"/>
          </w:divBdr>
        </w:div>
        <w:div w:id="2101364888">
          <w:marLeft w:val="480"/>
          <w:marRight w:val="0"/>
          <w:marTop w:val="0"/>
          <w:marBottom w:val="0"/>
          <w:divBdr>
            <w:top w:val="none" w:sz="0" w:space="0" w:color="auto"/>
            <w:left w:val="none" w:sz="0" w:space="0" w:color="auto"/>
            <w:bottom w:val="none" w:sz="0" w:space="0" w:color="auto"/>
            <w:right w:val="none" w:sz="0" w:space="0" w:color="auto"/>
          </w:divBdr>
        </w:div>
        <w:div w:id="202835749">
          <w:marLeft w:val="480"/>
          <w:marRight w:val="0"/>
          <w:marTop w:val="0"/>
          <w:marBottom w:val="0"/>
          <w:divBdr>
            <w:top w:val="none" w:sz="0" w:space="0" w:color="auto"/>
            <w:left w:val="none" w:sz="0" w:space="0" w:color="auto"/>
            <w:bottom w:val="none" w:sz="0" w:space="0" w:color="auto"/>
            <w:right w:val="none" w:sz="0" w:space="0" w:color="auto"/>
          </w:divBdr>
        </w:div>
        <w:div w:id="995458732">
          <w:marLeft w:val="480"/>
          <w:marRight w:val="0"/>
          <w:marTop w:val="0"/>
          <w:marBottom w:val="0"/>
          <w:divBdr>
            <w:top w:val="none" w:sz="0" w:space="0" w:color="auto"/>
            <w:left w:val="none" w:sz="0" w:space="0" w:color="auto"/>
            <w:bottom w:val="none" w:sz="0" w:space="0" w:color="auto"/>
            <w:right w:val="none" w:sz="0" w:space="0" w:color="auto"/>
          </w:divBdr>
        </w:div>
        <w:div w:id="1406759765">
          <w:marLeft w:val="480"/>
          <w:marRight w:val="0"/>
          <w:marTop w:val="0"/>
          <w:marBottom w:val="0"/>
          <w:divBdr>
            <w:top w:val="none" w:sz="0" w:space="0" w:color="auto"/>
            <w:left w:val="none" w:sz="0" w:space="0" w:color="auto"/>
            <w:bottom w:val="none" w:sz="0" w:space="0" w:color="auto"/>
            <w:right w:val="none" w:sz="0" w:space="0" w:color="auto"/>
          </w:divBdr>
        </w:div>
        <w:div w:id="2144034887">
          <w:marLeft w:val="480"/>
          <w:marRight w:val="0"/>
          <w:marTop w:val="0"/>
          <w:marBottom w:val="0"/>
          <w:divBdr>
            <w:top w:val="none" w:sz="0" w:space="0" w:color="auto"/>
            <w:left w:val="none" w:sz="0" w:space="0" w:color="auto"/>
            <w:bottom w:val="none" w:sz="0" w:space="0" w:color="auto"/>
            <w:right w:val="none" w:sz="0" w:space="0" w:color="auto"/>
          </w:divBdr>
        </w:div>
        <w:div w:id="384597996">
          <w:marLeft w:val="480"/>
          <w:marRight w:val="0"/>
          <w:marTop w:val="0"/>
          <w:marBottom w:val="0"/>
          <w:divBdr>
            <w:top w:val="none" w:sz="0" w:space="0" w:color="auto"/>
            <w:left w:val="none" w:sz="0" w:space="0" w:color="auto"/>
            <w:bottom w:val="none" w:sz="0" w:space="0" w:color="auto"/>
            <w:right w:val="none" w:sz="0" w:space="0" w:color="auto"/>
          </w:divBdr>
        </w:div>
        <w:div w:id="408160021">
          <w:marLeft w:val="480"/>
          <w:marRight w:val="0"/>
          <w:marTop w:val="0"/>
          <w:marBottom w:val="0"/>
          <w:divBdr>
            <w:top w:val="none" w:sz="0" w:space="0" w:color="auto"/>
            <w:left w:val="none" w:sz="0" w:space="0" w:color="auto"/>
            <w:bottom w:val="none" w:sz="0" w:space="0" w:color="auto"/>
            <w:right w:val="none" w:sz="0" w:space="0" w:color="auto"/>
          </w:divBdr>
        </w:div>
        <w:div w:id="272784387">
          <w:marLeft w:val="480"/>
          <w:marRight w:val="0"/>
          <w:marTop w:val="0"/>
          <w:marBottom w:val="0"/>
          <w:divBdr>
            <w:top w:val="none" w:sz="0" w:space="0" w:color="auto"/>
            <w:left w:val="none" w:sz="0" w:space="0" w:color="auto"/>
            <w:bottom w:val="none" w:sz="0" w:space="0" w:color="auto"/>
            <w:right w:val="none" w:sz="0" w:space="0" w:color="auto"/>
          </w:divBdr>
        </w:div>
        <w:div w:id="1709720141">
          <w:marLeft w:val="480"/>
          <w:marRight w:val="0"/>
          <w:marTop w:val="0"/>
          <w:marBottom w:val="0"/>
          <w:divBdr>
            <w:top w:val="none" w:sz="0" w:space="0" w:color="auto"/>
            <w:left w:val="none" w:sz="0" w:space="0" w:color="auto"/>
            <w:bottom w:val="none" w:sz="0" w:space="0" w:color="auto"/>
            <w:right w:val="none" w:sz="0" w:space="0" w:color="auto"/>
          </w:divBdr>
        </w:div>
        <w:div w:id="1099985532">
          <w:marLeft w:val="480"/>
          <w:marRight w:val="0"/>
          <w:marTop w:val="0"/>
          <w:marBottom w:val="0"/>
          <w:divBdr>
            <w:top w:val="none" w:sz="0" w:space="0" w:color="auto"/>
            <w:left w:val="none" w:sz="0" w:space="0" w:color="auto"/>
            <w:bottom w:val="none" w:sz="0" w:space="0" w:color="auto"/>
            <w:right w:val="none" w:sz="0" w:space="0" w:color="auto"/>
          </w:divBdr>
        </w:div>
        <w:div w:id="1298880898">
          <w:marLeft w:val="480"/>
          <w:marRight w:val="0"/>
          <w:marTop w:val="0"/>
          <w:marBottom w:val="0"/>
          <w:divBdr>
            <w:top w:val="none" w:sz="0" w:space="0" w:color="auto"/>
            <w:left w:val="none" w:sz="0" w:space="0" w:color="auto"/>
            <w:bottom w:val="none" w:sz="0" w:space="0" w:color="auto"/>
            <w:right w:val="none" w:sz="0" w:space="0" w:color="auto"/>
          </w:divBdr>
        </w:div>
        <w:div w:id="360129062">
          <w:marLeft w:val="480"/>
          <w:marRight w:val="0"/>
          <w:marTop w:val="0"/>
          <w:marBottom w:val="0"/>
          <w:divBdr>
            <w:top w:val="none" w:sz="0" w:space="0" w:color="auto"/>
            <w:left w:val="none" w:sz="0" w:space="0" w:color="auto"/>
            <w:bottom w:val="none" w:sz="0" w:space="0" w:color="auto"/>
            <w:right w:val="none" w:sz="0" w:space="0" w:color="auto"/>
          </w:divBdr>
        </w:div>
        <w:div w:id="1752703722">
          <w:marLeft w:val="480"/>
          <w:marRight w:val="0"/>
          <w:marTop w:val="0"/>
          <w:marBottom w:val="0"/>
          <w:divBdr>
            <w:top w:val="none" w:sz="0" w:space="0" w:color="auto"/>
            <w:left w:val="none" w:sz="0" w:space="0" w:color="auto"/>
            <w:bottom w:val="none" w:sz="0" w:space="0" w:color="auto"/>
            <w:right w:val="none" w:sz="0" w:space="0" w:color="auto"/>
          </w:divBdr>
        </w:div>
        <w:div w:id="1170608460">
          <w:marLeft w:val="480"/>
          <w:marRight w:val="0"/>
          <w:marTop w:val="0"/>
          <w:marBottom w:val="0"/>
          <w:divBdr>
            <w:top w:val="none" w:sz="0" w:space="0" w:color="auto"/>
            <w:left w:val="none" w:sz="0" w:space="0" w:color="auto"/>
            <w:bottom w:val="none" w:sz="0" w:space="0" w:color="auto"/>
            <w:right w:val="none" w:sz="0" w:space="0" w:color="auto"/>
          </w:divBdr>
        </w:div>
        <w:div w:id="1189756838">
          <w:marLeft w:val="480"/>
          <w:marRight w:val="0"/>
          <w:marTop w:val="0"/>
          <w:marBottom w:val="0"/>
          <w:divBdr>
            <w:top w:val="none" w:sz="0" w:space="0" w:color="auto"/>
            <w:left w:val="none" w:sz="0" w:space="0" w:color="auto"/>
            <w:bottom w:val="none" w:sz="0" w:space="0" w:color="auto"/>
            <w:right w:val="none" w:sz="0" w:space="0" w:color="auto"/>
          </w:divBdr>
        </w:div>
        <w:div w:id="537354137">
          <w:marLeft w:val="480"/>
          <w:marRight w:val="0"/>
          <w:marTop w:val="0"/>
          <w:marBottom w:val="0"/>
          <w:divBdr>
            <w:top w:val="none" w:sz="0" w:space="0" w:color="auto"/>
            <w:left w:val="none" w:sz="0" w:space="0" w:color="auto"/>
            <w:bottom w:val="none" w:sz="0" w:space="0" w:color="auto"/>
            <w:right w:val="none" w:sz="0" w:space="0" w:color="auto"/>
          </w:divBdr>
        </w:div>
        <w:div w:id="1034576164">
          <w:marLeft w:val="480"/>
          <w:marRight w:val="0"/>
          <w:marTop w:val="0"/>
          <w:marBottom w:val="0"/>
          <w:divBdr>
            <w:top w:val="none" w:sz="0" w:space="0" w:color="auto"/>
            <w:left w:val="none" w:sz="0" w:space="0" w:color="auto"/>
            <w:bottom w:val="none" w:sz="0" w:space="0" w:color="auto"/>
            <w:right w:val="none" w:sz="0" w:space="0" w:color="auto"/>
          </w:divBdr>
        </w:div>
      </w:divsChild>
    </w:div>
    <w:div w:id="1497725966">
      <w:marLeft w:val="480"/>
      <w:marRight w:val="0"/>
      <w:marTop w:val="0"/>
      <w:marBottom w:val="0"/>
      <w:divBdr>
        <w:top w:val="none" w:sz="0" w:space="0" w:color="auto"/>
        <w:left w:val="none" w:sz="0" w:space="0" w:color="auto"/>
        <w:bottom w:val="none" w:sz="0" w:space="0" w:color="auto"/>
        <w:right w:val="none" w:sz="0" w:space="0" w:color="auto"/>
      </w:divBdr>
    </w:div>
    <w:div w:id="1497958583">
      <w:bodyDiv w:val="1"/>
      <w:marLeft w:val="0"/>
      <w:marRight w:val="0"/>
      <w:marTop w:val="0"/>
      <w:marBottom w:val="0"/>
      <w:divBdr>
        <w:top w:val="none" w:sz="0" w:space="0" w:color="auto"/>
        <w:left w:val="none" w:sz="0" w:space="0" w:color="auto"/>
        <w:bottom w:val="none" w:sz="0" w:space="0" w:color="auto"/>
        <w:right w:val="none" w:sz="0" w:space="0" w:color="auto"/>
      </w:divBdr>
    </w:div>
    <w:div w:id="1498153680">
      <w:bodyDiv w:val="1"/>
      <w:marLeft w:val="0"/>
      <w:marRight w:val="0"/>
      <w:marTop w:val="0"/>
      <w:marBottom w:val="0"/>
      <w:divBdr>
        <w:top w:val="none" w:sz="0" w:space="0" w:color="auto"/>
        <w:left w:val="none" w:sz="0" w:space="0" w:color="auto"/>
        <w:bottom w:val="none" w:sz="0" w:space="0" w:color="auto"/>
        <w:right w:val="none" w:sz="0" w:space="0" w:color="auto"/>
      </w:divBdr>
    </w:div>
    <w:div w:id="1498232254">
      <w:bodyDiv w:val="1"/>
      <w:marLeft w:val="0"/>
      <w:marRight w:val="0"/>
      <w:marTop w:val="0"/>
      <w:marBottom w:val="0"/>
      <w:divBdr>
        <w:top w:val="none" w:sz="0" w:space="0" w:color="auto"/>
        <w:left w:val="none" w:sz="0" w:space="0" w:color="auto"/>
        <w:bottom w:val="none" w:sz="0" w:space="0" w:color="auto"/>
        <w:right w:val="none" w:sz="0" w:space="0" w:color="auto"/>
      </w:divBdr>
    </w:div>
    <w:div w:id="1498299500">
      <w:bodyDiv w:val="1"/>
      <w:marLeft w:val="0"/>
      <w:marRight w:val="0"/>
      <w:marTop w:val="0"/>
      <w:marBottom w:val="0"/>
      <w:divBdr>
        <w:top w:val="none" w:sz="0" w:space="0" w:color="auto"/>
        <w:left w:val="none" w:sz="0" w:space="0" w:color="auto"/>
        <w:bottom w:val="none" w:sz="0" w:space="0" w:color="auto"/>
        <w:right w:val="none" w:sz="0" w:space="0" w:color="auto"/>
      </w:divBdr>
    </w:div>
    <w:div w:id="1498425486">
      <w:bodyDiv w:val="1"/>
      <w:marLeft w:val="0"/>
      <w:marRight w:val="0"/>
      <w:marTop w:val="0"/>
      <w:marBottom w:val="0"/>
      <w:divBdr>
        <w:top w:val="none" w:sz="0" w:space="0" w:color="auto"/>
        <w:left w:val="none" w:sz="0" w:space="0" w:color="auto"/>
        <w:bottom w:val="none" w:sz="0" w:space="0" w:color="auto"/>
        <w:right w:val="none" w:sz="0" w:space="0" w:color="auto"/>
      </w:divBdr>
    </w:div>
    <w:div w:id="1498811767">
      <w:bodyDiv w:val="1"/>
      <w:marLeft w:val="0"/>
      <w:marRight w:val="0"/>
      <w:marTop w:val="0"/>
      <w:marBottom w:val="0"/>
      <w:divBdr>
        <w:top w:val="none" w:sz="0" w:space="0" w:color="auto"/>
        <w:left w:val="none" w:sz="0" w:space="0" w:color="auto"/>
        <w:bottom w:val="none" w:sz="0" w:space="0" w:color="auto"/>
        <w:right w:val="none" w:sz="0" w:space="0" w:color="auto"/>
      </w:divBdr>
    </w:div>
    <w:div w:id="1498881361">
      <w:bodyDiv w:val="1"/>
      <w:marLeft w:val="0"/>
      <w:marRight w:val="0"/>
      <w:marTop w:val="0"/>
      <w:marBottom w:val="0"/>
      <w:divBdr>
        <w:top w:val="none" w:sz="0" w:space="0" w:color="auto"/>
        <w:left w:val="none" w:sz="0" w:space="0" w:color="auto"/>
        <w:bottom w:val="none" w:sz="0" w:space="0" w:color="auto"/>
        <w:right w:val="none" w:sz="0" w:space="0" w:color="auto"/>
      </w:divBdr>
    </w:div>
    <w:div w:id="1498888219">
      <w:bodyDiv w:val="1"/>
      <w:marLeft w:val="0"/>
      <w:marRight w:val="0"/>
      <w:marTop w:val="0"/>
      <w:marBottom w:val="0"/>
      <w:divBdr>
        <w:top w:val="none" w:sz="0" w:space="0" w:color="auto"/>
        <w:left w:val="none" w:sz="0" w:space="0" w:color="auto"/>
        <w:bottom w:val="none" w:sz="0" w:space="0" w:color="auto"/>
        <w:right w:val="none" w:sz="0" w:space="0" w:color="auto"/>
      </w:divBdr>
    </w:div>
    <w:div w:id="1499348689">
      <w:bodyDiv w:val="1"/>
      <w:marLeft w:val="0"/>
      <w:marRight w:val="0"/>
      <w:marTop w:val="0"/>
      <w:marBottom w:val="0"/>
      <w:divBdr>
        <w:top w:val="none" w:sz="0" w:space="0" w:color="auto"/>
        <w:left w:val="none" w:sz="0" w:space="0" w:color="auto"/>
        <w:bottom w:val="none" w:sz="0" w:space="0" w:color="auto"/>
        <w:right w:val="none" w:sz="0" w:space="0" w:color="auto"/>
      </w:divBdr>
    </w:div>
    <w:div w:id="1499348697">
      <w:bodyDiv w:val="1"/>
      <w:marLeft w:val="0"/>
      <w:marRight w:val="0"/>
      <w:marTop w:val="0"/>
      <w:marBottom w:val="0"/>
      <w:divBdr>
        <w:top w:val="none" w:sz="0" w:space="0" w:color="auto"/>
        <w:left w:val="none" w:sz="0" w:space="0" w:color="auto"/>
        <w:bottom w:val="none" w:sz="0" w:space="0" w:color="auto"/>
        <w:right w:val="none" w:sz="0" w:space="0" w:color="auto"/>
      </w:divBdr>
    </w:div>
    <w:div w:id="1499419962">
      <w:bodyDiv w:val="1"/>
      <w:marLeft w:val="0"/>
      <w:marRight w:val="0"/>
      <w:marTop w:val="0"/>
      <w:marBottom w:val="0"/>
      <w:divBdr>
        <w:top w:val="none" w:sz="0" w:space="0" w:color="auto"/>
        <w:left w:val="none" w:sz="0" w:space="0" w:color="auto"/>
        <w:bottom w:val="none" w:sz="0" w:space="0" w:color="auto"/>
        <w:right w:val="none" w:sz="0" w:space="0" w:color="auto"/>
      </w:divBdr>
    </w:div>
    <w:div w:id="1500078029">
      <w:bodyDiv w:val="1"/>
      <w:marLeft w:val="0"/>
      <w:marRight w:val="0"/>
      <w:marTop w:val="0"/>
      <w:marBottom w:val="0"/>
      <w:divBdr>
        <w:top w:val="none" w:sz="0" w:space="0" w:color="auto"/>
        <w:left w:val="none" w:sz="0" w:space="0" w:color="auto"/>
        <w:bottom w:val="none" w:sz="0" w:space="0" w:color="auto"/>
        <w:right w:val="none" w:sz="0" w:space="0" w:color="auto"/>
      </w:divBdr>
    </w:div>
    <w:div w:id="1500266686">
      <w:bodyDiv w:val="1"/>
      <w:marLeft w:val="0"/>
      <w:marRight w:val="0"/>
      <w:marTop w:val="0"/>
      <w:marBottom w:val="0"/>
      <w:divBdr>
        <w:top w:val="none" w:sz="0" w:space="0" w:color="auto"/>
        <w:left w:val="none" w:sz="0" w:space="0" w:color="auto"/>
        <w:bottom w:val="none" w:sz="0" w:space="0" w:color="auto"/>
        <w:right w:val="none" w:sz="0" w:space="0" w:color="auto"/>
      </w:divBdr>
    </w:div>
    <w:div w:id="1500345020">
      <w:bodyDiv w:val="1"/>
      <w:marLeft w:val="0"/>
      <w:marRight w:val="0"/>
      <w:marTop w:val="0"/>
      <w:marBottom w:val="0"/>
      <w:divBdr>
        <w:top w:val="none" w:sz="0" w:space="0" w:color="auto"/>
        <w:left w:val="none" w:sz="0" w:space="0" w:color="auto"/>
        <w:bottom w:val="none" w:sz="0" w:space="0" w:color="auto"/>
        <w:right w:val="none" w:sz="0" w:space="0" w:color="auto"/>
      </w:divBdr>
    </w:div>
    <w:div w:id="1500463031">
      <w:bodyDiv w:val="1"/>
      <w:marLeft w:val="0"/>
      <w:marRight w:val="0"/>
      <w:marTop w:val="0"/>
      <w:marBottom w:val="0"/>
      <w:divBdr>
        <w:top w:val="none" w:sz="0" w:space="0" w:color="auto"/>
        <w:left w:val="none" w:sz="0" w:space="0" w:color="auto"/>
        <w:bottom w:val="none" w:sz="0" w:space="0" w:color="auto"/>
        <w:right w:val="none" w:sz="0" w:space="0" w:color="auto"/>
      </w:divBdr>
    </w:div>
    <w:div w:id="1500657120">
      <w:bodyDiv w:val="1"/>
      <w:marLeft w:val="0"/>
      <w:marRight w:val="0"/>
      <w:marTop w:val="0"/>
      <w:marBottom w:val="0"/>
      <w:divBdr>
        <w:top w:val="none" w:sz="0" w:space="0" w:color="auto"/>
        <w:left w:val="none" w:sz="0" w:space="0" w:color="auto"/>
        <w:bottom w:val="none" w:sz="0" w:space="0" w:color="auto"/>
        <w:right w:val="none" w:sz="0" w:space="0" w:color="auto"/>
      </w:divBdr>
    </w:div>
    <w:div w:id="1501045581">
      <w:bodyDiv w:val="1"/>
      <w:marLeft w:val="0"/>
      <w:marRight w:val="0"/>
      <w:marTop w:val="0"/>
      <w:marBottom w:val="0"/>
      <w:divBdr>
        <w:top w:val="none" w:sz="0" w:space="0" w:color="auto"/>
        <w:left w:val="none" w:sz="0" w:space="0" w:color="auto"/>
        <w:bottom w:val="none" w:sz="0" w:space="0" w:color="auto"/>
        <w:right w:val="none" w:sz="0" w:space="0" w:color="auto"/>
      </w:divBdr>
    </w:div>
    <w:div w:id="1501193895">
      <w:bodyDiv w:val="1"/>
      <w:marLeft w:val="0"/>
      <w:marRight w:val="0"/>
      <w:marTop w:val="0"/>
      <w:marBottom w:val="0"/>
      <w:divBdr>
        <w:top w:val="none" w:sz="0" w:space="0" w:color="auto"/>
        <w:left w:val="none" w:sz="0" w:space="0" w:color="auto"/>
        <w:bottom w:val="none" w:sz="0" w:space="0" w:color="auto"/>
        <w:right w:val="none" w:sz="0" w:space="0" w:color="auto"/>
      </w:divBdr>
    </w:div>
    <w:div w:id="1501509240">
      <w:bodyDiv w:val="1"/>
      <w:marLeft w:val="0"/>
      <w:marRight w:val="0"/>
      <w:marTop w:val="0"/>
      <w:marBottom w:val="0"/>
      <w:divBdr>
        <w:top w:val="none" w:sz="0" w:space="0" w:color="auto"/>
        <w:left w:val="none" w:sz="0" w:space="0" w:color="auto"/>
        <w:bottom w:val="none" w:sz="0" w:space="0" w:color="auto"/>
        <w:right w:val="none" w:sz="0" w:space="0" w:color="auto"/>
      </w:divBdr>
    </w:div>
    <w:div w:id="1501509319">
      <w:bodyDiv w:val="1"/>
      <w:marLeft w:val="0"/>
      <w:marRight w:val="0"/>
      <w:marTop w:val="0"/>
      <w:marBottom w:val="0"/>
      <w:divBdr>
        <w:top w:val="none" w:sz="0" w:space="0" w:color="auto"/>
        <w:left w:val="none" w:sz="0" w:space="0" w:color="auto"/>
        <w:bottom w:val="none" w:sz="0" w:space="0" w:color="auto"/>
        <w:right w:val="none" w:sz="0" w:space="0" w:color="auto"/>
      </w:divBdr>
    </w:div>
    <w:div w:id="1501581452">
      <w:bodyDiv w:val="1"/>
      <w:marLeft w:val="0"/>
      <w:marRight w:val="0"/>
      <w:marTop w:val="0"/>
      <w:marBottom w:val="0"/>
      <w:divBdr>
        <w:top w:val="none" w:sz="0" w:space="0" w:color="auto"/>
        <w:left w:val="none" w:sz="0" w:space="0" w:color="auto"/>
        <w:bottom w:val="none" w:sz="0" w:space="0" w:color="auto"/>
        <w:right w:val="none" w:sz="0" w:space="0" w:color="auto"/>
      </w:divBdr>
    </w:div>
    <w:div w:id="1501651585">
      <w:bodyDiv w:val="1"/>
      <w:marLeft w:val="0"/>
      <w:marRight w:val="0"/>
      <w:marTop w:val="0"/>
      <w:marBottom w:val="0"/>
      <w:divBdr>
        <w:top w:val="none" w:sz="0" w:space="0" w:color="auto"/>
        <w:left w:val="none" w:sz="0" w:space="0" w:color="auto"/>
        <w:bottom w:val="none" w:sz="0" w:space="0" w:color="auto"/>
        <w:right w:val="none" w:sz="0" w:space="0" w:color="auto"/>
      </w:divBdr>
    </w:div>
    <w:div w:id="1501892409">
      <w:bodyDiv w:val="1"/>
      <w:marLeft w:val="0"/>
      <w:marRight w:val="0"/>
      <w:marTop w:val="0"/>
      <w:marBottom w:val="0"/>
      <w:divBdr>
        <w:top w:val="none" w:sz="0" w:space="0" w:color="auto"/>
        <w:left w:val="none" w:sz="0" w:space="0" w:color="auto"/>
        <w:bottom w:val="none" w:sz="0" w:space="0" w:color="auto"/>
        <w:right w:val="none" w:sz="0" w:space="0" w:color="auto"/>
      </w:divBdr>
    </w:div>
    <w:div w:id="1502042511">
      <w:bodyDiv w:val="1"/>
      <w:marLeft w:val="0"/>
      <w:marRight w:val="0"/>
      <w:marTop w:val="0"/>
      <w:marBottom w:val="0"/>
      <w:divBdr>
        <w:top w:val="none" w:sz="0" w:space="0" w:color="auto"/>
        <w:left w:val="none" w:sz="0" w:space="0" w:color="auto"/>
        <w:bottom w:val="none" w:sz="0" w:space="0" w:color="auto"/>
        <w:right w:val="none" w:sz="0" w:space="0" w:color="auto"/>
      </w:divBdr>
    </w:div>
    <w:div w:id="1502815680">
      <w:bodyDiv w:val="1"/>
      <w:marLeft w:val="0"/>
      <w:marRight w:val="0"/>
      <w:marTop w:val="0"/>
      <w:marBottom w:val="0"/>
      <w:divBdr>
        <w:top w:val="none" w:sz="0" w:space="0" w:color="auto"/>
        <w:left w:val="none" w:sz="0" w:space="0" w:color="auto"/>
        <w:bottom w:val="none" w:sz="0" w:space="0" w:color="auto"/>
        <w:right w:val="none" w:sz="0" w:space="0" w:color="auto"/>
      </w:divBdr>
    </w:div>
    <w:div w:id="1502890950">
      <w:bodyDiv w:val="1"/>
      <w:marLeft w:val="0"/>
      <w:marRight w:val="0"/>
      <w:marTop w:val="0"/>
      <w:marBottom w:val="0"/>
      <w:divBdr>
        <w:top w:val="none" w:sz="0" w:space="0" w:color="auto"/>
        <w:left w:val="none" w:sz="0" w:space="0" w:color="auto"/>
        <w:bottom w:val="none" w:sz="0" w:space="0" w:color="auto"/>
        <w:right w:val="none" w:sz="0" w:space="0" w:color="auto"/>
      </w:divBdr>
    </w:div>
    <w:div w:id="1502892031">
      <w:bodyDiv w:val="1"/>
      <w:marLeft w:val="0"/>
      <w:marRight w:val="0"/>
      <w:marTop w:val="0"/>
      <w:marBottom w:val="0"/>
      <w:divBdr>
        <w:top w:val="none" w:sz="0" w:space="0" w:color="auto"/>
        <w:left w:val="none" w:sz="0" w:space="0" w:color="auto"/>
        <w:bottom w:val="none" w:sz="0" w:space="0" w:color="auto"/>
        <w:right w:val="none" w:sz="0" w:space="0" w:color="auto"/>
      </w:divBdr>
    </w:div>
    <w:div w:id="1502963180">
      <w:bodyDiv w:val="1"/>
      <w:marLeft w:val="0"/>
      <w:marRight w:val="0"/>
      <w:marTop w:val="0"/>
      <w:marBottom w:val="0"/>
      <w:divBdr>
        <w:top w:val="none" w:sz="0" w:space="0" w:color="auto"/>
        <w:left w:val="none" w:sz="0" w:space="0" w:color="auto"/>
        <w:bottom w:val="none" w:sz="0" w:space="0" w:color="auto"/>
        <w:right w:val="none" w:sz="0" w:space="0" w:color="auto"/>
      </w:divBdr>
    </w:div>
    <w:div w:id="1503009441">
      <w:bodyDiv w:val="1"/>
      <w:marLeft w:val="0"/>
      <w:marRight w:val="0"/>
      <w:marTop w:val="0"/>
      <w:marBottom w:val="0"/>
      <w:divBdr>
        <w:top w:val="none" w:sz="0" w:space="0" w:color="auto"/>
        <w:left w:val="none" w:sz="0" w:space="0" w:color="auto"/>
        <w:bottom w:val="none" w:sz="0" w:space="0" w:color="auto"/>
        <w:right w:val="none" w:sz="0" w:space="0" w:color="auto"/>
      </w:divBdr>
    </w:div>
    <w:div w:id="1503085549">
      <w:bodyDiv w:val="1"/>
      <w:marLeft w:val="0"/>
      <w:marRight w:val="0"/>
      <w:marTop w:val="0"/>
      <w:marBottom w:val="0"/>
      <w:divBdr>
        <w:top w:val="none" w:sz="0" w:space="0" w:color="auto"/>
        <w:left w:val="none" w:sz="0" w:space="0" w:color="auto"/>
        <w:bottom w:val="none" w:sz="0" w:space="0" w:color="auto"/>
        <w:right w:val="none" w:sz="0" w:space="0" w:color="auto"/>
      </w:divBdr>
    </w:div>
    <w:div w:id="1503620175">
      <w:bodyDiv w:val="1"/>
      <w:marLeft w:val="0"/>
      <w:marRight w:val="0"/>
      <w:marTop w:val="0"/>
      <w:marBottom w:val="0"/>
      <w:divBdr>
        <w:top w:val="none" w:sz="0" w:space="0" w:color="auto"/>
        <w:left w:val="none" w:sz="0" w:space="0" w:color="auto"/>
        <w:bottom w:val="none" w:sz="0" w:space="0" w:color="auto"/>
        <w:right w:val="none" w:sz="0" w:space="0" w:color="auto"/>
      </w:divBdr>
    </w:div>
    <w:div w:id="1503624405">
      <w:bodyDiv w:val="1"/>
      <w:marLeft w:val="0"/>
      <w:marRight w:val="0"/>
      <w:marTop w:val="0"/>
      <w:marBottom w:val="0"/>
      <w:divBdr>
        <w:top w:val="none" w:sz="0" w:space="0" w:color="auto"/>
        <w:left w:val="none" w:sz="0" w:space="0" w:color="auto"/>
        <w:bottom w:val="none" w:sz="0" w:space="0" w:color="auto"/>
        <w:right w:val="none" w:sz="0" w:space="0" w:color="auto"/>
      </w:divBdr>
    </w:div>
    <w:div w:id="1503817377">
      <w:bodyDiv w:val="1"/>
      <w:marLeft w:val="0"/>
      <w:marRight w:val="0"/>
      <w:marTop w:val="0"/>
      <w:marBottom w:val="0"/>
      <w:divBdr>
        <w:top w:val="none" w:sz="0" w:space="0" w:color="auto"/>
        <w:left w:val="none" w:sz="0" w:space="0" w:color="auto"/>
        <w:bottom w:val="none" w:sz="0" w:space="0" w:color="auto"/>
        <w:right w:val="none" w:sz="0" w:space="0" w:color="auto"/>
      </w:divBdr>
    </w:div>
    <w:div w:id="1504011051">
      <w:bodyDiv w:val="1"/>
      <w:marLeft w:val="0"/>
      <w:marRight w:val="0"/>
      <w:marTop w:val="0"/>
      <w:marBottom w:val="0"/>
      <w:divBdr>
        <w:top w:val="none" w:sz="0" w:space="0" w:color="auto"/>
        <w:left w:val="none" w:sz="0" w:space="0" w:color="auto"/>
        <w:bottom w:val="none" w:sz="0" w:space="0" w:color="auto"/>
        <w:right w:val="none" w:sz="0" w:space="0" w:color="auto"/>
      </w:divBdr>
    </w:div>
    <w:div w:id="1504011579">
      <w:bodyDiv w:val="1"/>
      <w:marLeft w:val="0"/>
      <w:marRight w:val="0"/>
      <w:marTop w:val="0"/>
      <w:marBottom w:val="0"/>
      <w:divBdr>
        <w:top w:val="none" w:sz="0" w:space="0" w:color="auto"/>
        <w:left w:val="none" w:sz="0" w:space="0" w:color="auto"/>
        <w:bottom w:val="none" w:sz="0" w:space="0" w:color="auto"/>
        <w:right w:val="none" w:sz="0" w:space="0" w:color="auto"/>
      </w:divBdr>
    </w:div>
    <w:div w:id="1504128623">
      <w:bodyDiv w:val="1"/>
      <w:marLeft w:val="0"/>
      <w:marRight w:val="0"/>
      <w:marTop w:val="0"/>
      <w:marBottom w:val="0"/>
      <w:divBdr>
        <w:top w:val="none" w:sz="0" w:space="0" w:color="auto"/>
        <w:left w:val="none" w:sz="0" w:space="0" w:color="auto"/>
        <w:bottom w:val="none" w:sz="0" w:space="0" w:color="auto"/>
        <w:right w:val="none" w:sz="0" w:space="0" w:color="auto"/>
      </w:divBdr>
    </w:div>
    <w:div w:id="1504130003">
      <w:bodyDiv w:val="1"/>
      <w:marLeft w:val="0"/>
      <w:marRight w:val="0"/>
      <w:marTop w:val="0"/>
      <w:marBottom w:val="0"/>
      <w:divBdr>
        <w:top w:val="none" w:sz="0" w:space="0" w:color="auto"/>
        <w:left w:val="none" w:sz="0" w:space="0" w:color="auto"/>
        <w:bottom w:val="none" w:sz="0" w:space="0" w:color="auto"/>
        <w:right w:val="none" w:sz="0" w:space="0" w:color="auto"/>
      </w:divBdr>
    </w:div>
    <w:div w:id="1504198892">
      <w:bodyDiv w:val="1"/>
      <w:marLeft w:val="0"/>
      <w:marRight w:val="0"/>
      <w:marTop w:val="0"/>
      <w:marBottom w:val="0"/>
      <w:divBdr>
        <w:top w:val="none" w:sz="0" w:space="0" w:color="auto"/>
        <w:left w:val="none" w:sz="0" w:space="0" w:color="auto"/>
        <w:bottom w:val="none" w:sz="0" w:space="0" w:color="auto"/>
        <w:right w:val="none" w:sz="0" w:space="0" w:color="auto"/>
      </w:divBdr>
    </w:div>
    <w:div w:id="1504319505">
      <w:bodyDiv w:val="1"/>
      <w:marLeft w:val="0"/>
      <w:marRight w:val="0"/>
      <w:marTop w:val="0"/>
      <w:marBottom w:val="0"/>
      <w:divBdr>
        <w:top w:val="none" w:sz="0" w:space="0" w:color="auto"/>
        <w:left w:val="none" w:sz="0" w:space="0" w:color="auto"/>
        <w:bottom w:val="none" w:sz="0" w:space="0" w:color="auto"/>
        <w:right w:val="none" w:sz="0" w:space="0" w:color="auto"/>
      </w:divBdr>
    </w:div>
    <w:div w:id="1504323825">
      <w:bodyDiv w:val="1"/>
      <w:marLeft w:val="0"/>
      <w:marRight w:val="0"/>
      <w:marTop w:val="0"/>
      <w:marBottom w:val="0"/>
      <w:divBdr>
        <w:top w:val="none" w:sz="0" w:space="0" w:color="auto"/>
        <w:left w:val="none" w:sz="0" w:space="0" w:color="auto"/>
        <w:bottom w:val="none" w:sz="0" w:space="0" w:color="auto"/>
        <w:right w:val="none" w:sz="0" w:space="0" w:color="auto"/>
      </w:divBdr>
    </w:div>
    <w:div w:id="1504584096">
      <w:bodyDiv w:val="1"/>
      <w:marLeft w:val="0"/>
      <w:marRight w:val="0"/>
      <w:marTop w:val="0"/>
      <w:marBottom w:val="0"/>
      <w:divBdr>
        <w:top w:val="none" w:sz="0" w:space="0" w:color="auto"/>
        <w:left w:val="none" w:sz="0" w:space="0" w:color="auto"/>
        <w:bottom w:val="none" w:sz="0" w:space="0" w:color="auto"/>
        <w:right w:val="none" w:sz="0" w:space="0" w:color="auto"/>
      </w:divBdr>
    </w:div>
    <w:div w:id="1504587525">
      <w:bodyDiv w:val="1"/>
      <w:marLeft w:val="0"/>
      <w:marRight w:val="0"/>
      <w:marTop w:val="0"/>
      <w:marBottom w:val="0"/>
      <w:divBdr>
        <w:top w:val="none" w:sz="0" w:space="0" w:color="auto"/>
        <w:left w:val="none" w:sz="0" w:space="0" w:color="auto"/>
        <w:bottom w:val="none" w:sz="0" w:space="0" w:color="auto"/>
        <w:right w:val="none" w:sz="0" w:space="0" w:color="auto"/>
      </w:divBdr>
    </w:div>
    <w:div w:id="1504665125">
      <w:bodyDiv w:val="1"/>
      <w:marLeft w:val="0"/>
      <w:marRight w:val="0"/>
      <w:marTop w:val="0"/>
      <w:marBottom w:val="0"/>
      <w:divBdr>
        <w:top w:val="none" w:sz="0" w:space="0" w:color="auto"/>
        <w:left w:val="none" w:sz="0" w:space="0" w:color="auto"/>
        <w:bottom w:val="none" w:sz="0" w:space="0" w:color="auto"/>
        <w:right w:val="none" w:sz="0" w:space="0" w:color="auto"/>
      </w:divBdr>
    </w:div>
    <w:div w:id="1504739234">
      <w:bodyDiv w:val="1"/>
      <w:marLeft w:val="0"/>
      <w:marRight w:val="0"/>
      <w:marTop w:val="0"/>
      <w:marBottom w:val="0"/>
      <w:divBdr>
        <w:top w:val="none" w:sz="0" w:space="0" w:color="auto"/>
        <w:left w:val="none" w:sz="0" w:space="0" w:color="auto"/>
        <w:bottom w:val="none" w:sz="0" w:space="0" w:color="auto"/>
        <w:right w:val="none" w:sz="0" w:space="0" w:color="auto"/>
      </w:divBdr>
    </w:div>
    <w:div w:id="1504935760">
      <w:bodyDiv w:val="1"/>
      <w:marLeft w:val="0"/>
      <w:marRight w:val="0"/>
      <w:marTop w:val="0"/>
      <w:marBottom w:val="0"/>
      <w:divBdr>
        <w:top w:val="none" w:sz="0" w:space="0" w:color="auto"/>
        <w:left w:val="none" w:sz="0" w:space="0" w:color="auto"/>
        <w:bottom w:val="none" w:sz="0" w:space="0" w:color="auto"/>
        <w:right w:val="none" w:sz="0" w:space="0" w:color="auto"/>
      </w:divBdr>
    </w:div>
    <w:div w:id="1505050922">
      <w:bodyDiv w:val="1"/>
      <w:marLeft w:val="0"/>
      <w:marRight w:val="0"/>
      <w:marTop w:val="0"/>
      <w:marBottom w:val="0"/>
      <w:divBdr>
        <w:top w:val="none" w:sz="0" w:space="0" w:color="auto"/>
        <w:left w:val="none" w:sz="0" w:space="0" w:color="auto"/>
        <w:bottom w:val="none" w:sz="0" w:space="0" w:color="auto"/>
        <w:right w:val="none" w:sz="0" w:space="0" w:color="auto"/>
      </w:divBdr>
    </w:div>
    <w:div w:id="1505238908">
      <w:bodyDiv w:val="1"/>
      <w:marLeft w:val="0"/>
      <w:marRight w:val="0"/>
      <w:marTop w:val="0"/>
      <w:marBottom w:val="0"/>
      <w:divBdr>
        <w:top w:val="none" w:sz="0" w:space="0" w:color="auto"/>
        <w:left w:val="none" w:sz="0" w:space="0" w:color="auto"/>
        <w:bottom w:val="none" w:sz="0" w:space="0" w:color="auto"/>
        <w:right w:val="none" w:sz="0" w:space="0" w:color="auto"/>
      </w:divBdr>
    </w:div>
    <w:div w:id="1505243780">
      <w:bodyDiv w:val="1"/>
      <w:marLeft w:val="0"/>
      <w:marRight w:val="0"/>
      <w:marTop w:val="0"/>
      <w:marBottom w:val="0"/>
      <w:divBdr>
        <w:top w:val="none" w:sz="0" w:space="0" w:color="auto"/>
        <w:left w:val="none" w:sz="0" w:space="0" w:color="auto"/>
        <w:bottom w:val="none" w:sz="0" w:space="0" w:color="auto"/>
        <w:right w:val="none" w:sz="0" w:space="0" w:color="auto"/>
      </w:divBdr>
    </w:div>
    <w:div w:id="1505510858">
      <w:bodyDiv w:val="1"/>
      <w:marLeft w:val="0"/>
      <w:marRight w:val="0"/>
      <w:marTop w:val="0"/>
      <w:marBottom w:val="0"/>
      <w:divBdr>
        <w:top w:val="none" w:sz="0" w:space="0" w:color="auto"/>
        <w:left w:val="none" w:sz="0" w:space="0" w:color="auto"/>
        <w:bottom w:val="none" w:sz="0" w:space="0" w:color="auto"/>
        <w:right w:val="none" w:sz="0" w:space="0" w:color="auto"/>
      </w:divBdr>
    </w:div>
    <w:div w:id="1505558839">
      <w:bodyDiv w:val="1"/>
      <w:marLeft w:val="0"/>
      <w:marRight w:val="0"/>
      <w:marTop w:val="0"/>
      <w:marBottom w:val="0"/>
      <w:divBdr>
        <w:top w:val="none" w:sz="0" w:space="0" w:color="auto"/>
        <w:left w:val="none" w:sz="0" w:space="0" w:color="auto"/>
        <w:bottom w:val="none" w:sz="0" w:space="0" w:color="auto"/>
        <w:right w:val="none" w:sz="0" w:space="0" w:color="auto"/>
      </w:divBdr>
    </w:div>
    <w:div w:id="1505782142">
      <w:bodyDiv w:val="1"/>
      <w:marLeft w:val="0"/>
      <w:marRight w:val="0"/>
      <w:marTop w:val="0"/>
      <w:marBottom w:val="0"/>
      <w:divBdr>
        <w:top w:val="none" w:sz="0" w:space="0" w:color="auto"/>
        <w:left w:val="none" w:sz="0" w:space="0" w:color="auto"/>
        <w:bottom w:val="none" w:sz="0" w:space="0" w:color="auto"/>
        <w:right w:val="none" w:sz="0" w:space="0" w:color="auto"/>
      </w:divBdr>
    </w:div>
    <w:div w:id="1505974945">
      <w:bodyDiv w:val="1"/>
      <w:marLeft w:val="0"/>
      <w:marRight w:val="0"/>
      <w:marTop w:val="0"/>
      <w:marBottom w:val="0"/>
      <w:divBdr>
        <w:top w:val="none" w:sz="0" w:space="0" w:color="auto"/>
        <w:left w:val="none" w:sz="0" w:space="0" w:color="auto"/>
        <w:bottom w:val="none" w:sz="0" w:space="0" w:color="auto"/>
        <w:right w:val="none" w:sz="0" w:space="0" w:color="auto"/>
      </w:divBdr>
    </w:div>
    <w:div w:id="1506673741">
      <w:marLeft w:val="480"/>
      <w:marRight w:val="0"/>
      <w:marTop w:val="0"/>
      <w:marBottom w:val="0"/>
      <w:divBdr>
        <w:top w:val="none" w:sz="0" w:space="0" w:color="auto"/>
        <w:left w:val="none" w:sz="0" w:space="0" w:color="auto"/>
        <w:bottom w:val="none" w:sz="0" w:space="0" w:color="auto"/>
        <w:right w:val="none" w:sz="0" w:space="0" w:color="auto"/>
      </w:divBdr>
    </w:div>
    <w:div w:id="1506701470">
      <w:bodyDiv w:val="1"/>
      <w:marLeft w:val="0"/>
      <w:marRight w:val="0"/>
      <w:marTop w:val="0"/>
      <w:marBottom w:val="0"/>
      <w:divBdr>
        <w:top w:val="none" w:sz="0" w:space="0" w:color="auto"/>
        <w:left w:val="none" w:sz="0" w:space="0" w:color="auto"/>
        <w:bottom w:val="none" w:sz="0" w:space="0" w:color="auto"/>
        <w:right w:val="none" w:sz="0" w:space="0" w:color="auto"/>
      </w:divBdr>
      <w:divsChild>
        <w:div w:id="1936547293">
          <w:marLeft w:val="480"/>
          <w:marRight w:val="0"/>
          <w:marTop w:val="0"/>
          <w:marBottom w:val="0"/>
          <w:divBdr>
            <w:top w:val="none" w:sz="0" w:space="0" w:color="auto"/>
            <w:left w:val="none" w:sz="0" w:space="0" w:color="auto"/>
            <w:bottom w:val="none" w:sz="0" w:space="0" w:color="auto"/>
            <w:right w:val="none" w:sz="0" w:space="0" w:color="auto"/>
          </w:divBdr>
        </w:div>
        <w:div w:id="228658849">
          <w:marLeft w:val="480"/>
          <w:marRight w:val="0"/>
          <w:marTop w:val="0"/>
          <w:marBottom w:val="0"/>
          <w:divBdr>
            <w:top w:val="none" w:sz="0" w:space="0" w:color="auto"/>
            <w:left w:val="none" w:sz="0" w:space="0" w:color="auto"/>
            <w:bottom w:val="none" w:sz="0" w:space="0" w:color="auto"/>
            <w:right w:val="none" w:sz="0" w:space="0" w:color="auto"/>
          </w:divBdr>
        </w:div>
        <w:div w:id="874195263">
          <w:marLeft w:val="480"/>
          <w:marRight w:val="0"/>
          <w:marTop w:val="0"/>
          <w:marBottom w:val="0"/>
          <w:divBdr>
            <w:top w:val="none" w:sz="0" w:space="0" w:color="auto"/>
            <w:left w:val="none" w:sz="0" w:space="0" w:color="auto"/>
            <w:bottom w:val="none" w:sz="0" w:space="0" w:color="auto"/>
            <w:right w:val="none" w:sz="0" w:space="0" w:color="auto"/>
          </w:divBdr>
        </w:div>
        <w:div w:id="601575576">
          <w:marLeft w:val="480"/>
          <w:marRight w:val="0"/>
          <w:marTop w:val="0"/>
          <w:marBottom w:val="0"/>
          <w:divBdr>
            <w:top w:val="none" w:sz="0" w:space="0" w:color="auto"/>
            <w:left w:val="none" w:sz="0" w:space="0" w:color="auto"/>
            <w:bottom w:val="none" w:sz="0" w:space="0" w:color="auto"/>
            <w:right w:val="none" w:sz="0" w:space="0" w:color="auto"/>
          </w:divBdr>
        </w:div>
        <w:div w:id="1269923004">
          <w:marLeft w:val="480"/>
          <w:marRight w:val="0"/>
          <w:marTop w:val="0"/>
          <w:marBottom w:val="0"/>
          <w:divBdr>
            <w:top w:val="none" w:sz="0" w:space="0" w:color="auto"/>
            <w:left w:val="none" w:sz="0" w:space="0" w:color="auto"/>
            <w:bottom w:val="none" w:sz="0" w:space="0" w:color="auto"/>
            <w:right w:val="none" w:sz="0" w:space="0" w:color="auto"/>
          </w:divBdr>
        </w:div>
        <w:div w:id="1127041627">
          <w:marLeft w:val="480"/>
          <w:marRight w:val="0"/>
          <w:marTop w:val="0"/>
          <w:marBottom w:val="0"/>
          <w:divBdr>
            <w:top w:val="none" w:sz="0" w:space="0" w:color="auto"/>
            <w:left w:val="none" w:sz="0" w:space="0" w:color="auto"/>
            <w:bottom w:val="none" w:sz="0" w:space="0" w:color="auto"/>
            <w:right w:val="none" w:sz="0" w:space="0" w:color="auto"/>
          </w:divBdr>
        </w:div>
        <w:div w:id="1974601382">
          <w:marLeft w:val="480"/>
          <w:marRight w:val="0"/>
          <w:marTop w:val="0"/>
          <w:marBottom w:val="0"/>
          <w:divBdr>
            <w:top w:val="none" w:sz="0" w:space="0" w:color="auto"/>
            <w:left w:val="none" w:sz="0" w:space="0" w:color="auto"/>
            <w:bottom w:val="none" w:sz="0" w:space="0" w:color="auto"/>
            <w:right w:val="none" w:sz="0" w:space="0" w:color="auto"/>
          </w:divBdr>
        </w:div>
        <w:div w:id="1336298118">
          <w:marLeft w:val="480"/>
          <w:marRight w:val="0"/>
          <w:marTop w:val="0"/>
          <w:marBottom w:val="0"/>
          <w:divBdr>
            <w:top w:val="none" w:sz="0" w:space="0" w:color="auto"/>
            <w:left w:val="none" w:sz="0" w:space="0" w:color="auto"/>
            <w:bottom w:val="none" w:sz="0" w:space="0" w:color="auto"/>
            <w:right w:val="none" w:sz="0" w:space="0" w:color="auto"/>
          </w:divBdr>
        </w:div>
        <w:div w:id="150146266">
          <w:marLeft w:val="480"/>
          <w:marRight w:val="0"/>
          <w:marTop w:val="0"/>
          <w:marBottom w:val="0"/>
          <w:divBdr>
            <w:top w:val="none" w:sz="0" w:space="0" w:color="auto"/>
            <w:left w:val="none" w:sz="0" w:space="0" w:color="auto"/>
            <w:bottom w:val="none" w:sz="0" w:space="0" w:color="auto"/>
            <w:right w:val="none" w:sz="0" w:space="0" w:color="auto"/>
          </w:divBdr>
        </w:div>
        <w:div w:id="454371579">
          <w:marLeft w:val="480"/>
          <w:marRight w:val="0"/>
          <w:marTop w:val="0"/>
          <w:marBottom w:val="0"/>
          <w:divBdr>
            <w:top w:val="none" w:sz="0" w:space="0" w:color="auto"/>
            <w:left w:val="none" w:sz="0" w:space="0" w:color="auto"/>
            <w:bottom w:val="none" w:sz="0" w:space="0" w:color="auto"/>
            <w:right w:val="none" w:sz="0" w:space="0" w:color="auto"/>
          </w:divBdr>
        </w:div>
        <w:div w:id="1022702942">
          <w:marLeft w:val="480"/>
          <w:marRight w:val="0"/>
          <w:marTop w:val="0"/>
          <w:marBottom w:val="0"/>
          <w:divBdr>
            <w:top w:val="none" w:sz="0" w:space="0" w:color="auto"/>
            <w:left w:val="none" w:sz="0" w:space="0" w:color="auto"/>
            <w:bottom w:val="none" w:sz="0" w:space="0" w:color="auto"/>
            <w:right w:val="none" w:sz="0" w:space="0" w:color="auto"/>
          </w:divBdr>
        </w:div>
        <w:div w:id="940452419">
          <w:marLeft w:val="480"/>
          <w:marRight w:val="0"/>
          <w:marTop w:val="0"/>
          <w:marBottom w:val="0"/>
          <w:divBdr>
            <w:top w:val="none" w:sz="0" w:space="0" w:color="auto"/>
            <w:left w:val="none" w:sz="0" w:space="0" w:color="auto"/>
            <w:bottom w:val="none" w:sz="0" w:space="0" w:color="auto"/>
            <w:right w:val="none" w:sz="0" w:space="0" w:color="auto"/>
          </w:divBdr>
        </w:div>
        <w:div w:id="443312261">
          <w:marLeft w:val="480"/>
          <w:marRight w:val="0"/>
          <w:marTop w:val="0"/>
          <w:marBottom w:val="0"/>
          <w:divBdr>
            <w:top w:val="none" w:sz="0" w:space="0" w:color="auto"/>
            <w:left w:val="none" w:sz="0" w:space="0" w:color="auto"/>
            <w:bottom w:val="none" w:sz="0" w:space="0" w:color="auto"/>
            <w:right w:val="none" w:sz="0" w:space="0" w:color="auto"/>
          </w:divBdr>
        </w:div>
        <w:div w:id="1726836890">
          <w:marLeft w:val="480"/>
          <w:marRight w:val="0"/>
          <w:marTop w:val="0"/>
          <w:marBottom w:val="0"/>
          <w:divBdr>
            <w:top w:val="none" w:sz="0" w:space="0" w:color="auto"/>
            <w:left w:val="none" w:sz="0" w:space="0" w:color="auto"/>
            <w:bottom w:val="none" w:sz="0" w:space="0" w:color="auto"/>
            <w:right w:val="none" w:sz="0" w:space="0" w:color="auto"/>
          </w:divBdr>
        </w:div>
        <w:div w:id="1833793760">
          <w:marLeft w:val="480"/>
          <w:marRight w:val="0"/>
          <w:marTop w:val="0"/>
          <w:marBottom w:val="0"/>
          <w:divBdr>
            <w:top w:val="none" w:sz="0" w:space="0" w:color="auto"/>
            <w:left w:val="none" w:sz="0" w:space="0" w:color="auto"/>
            <w:bottom w:val="none" w:sz="0" w:space="0" w:color="auto"/>
            <w:right w:val="none" w:sz="0" w:space="0" w:color="auto"/>
          </w:divBdr>
        </w:div>
        <w:div w:id="1455758274">
          <w:marLeft w:val="480"/>
          <w:marRight w:val="0"/>
          <w:marTop w:val="0"/>
          <w:marBottom w:val="0"/>
          <w:divBdr>
            <w:top w:val="none" w:sz="0" w:space="0" w:color="auto"/>
            <w:left w:val="none" w:sz="0" w:space="0" w:color="auto"/>
            <w:bottom w:val="none" w:sz="0" w:space="0" w:color="auto"/>
            <w:right w:val="none" w:sz="0" w:space="0" w:color="auto"/>
          </w:divBdr>
        </w:div>
        <w:div w:id="728842968">
          <w:marLeft w:val="480"/>
          <w:marRight w:val="0"/>
          <w:marTop w:val="0"/>
          <w:marBottom w:val="0"/>
          <w:divBdr>
            <w:top w:val="none" w:sz="0" w:space="0" w:color="auto"/>
            <w:left w:val="none" w:sz="0" w:space="0" w:color="auto"/>
            <w:bottom w:val="none" w:sz="0" w:space="0" w:color="auto"/>
            <w:right w:val="none" w:sz="0" w:space="0" w:color="auto"/>
          </w:divBdr>
        </w:div>
        <w:div w:id="88236624">
          <w:marLeft w:val="480"/>
          <w:marRight w:val="0"/>
          <w:marTop w:val="0"/>
          <w:marBottom w:val="0"/>
          <w:divBdr>
            <w:top w:val="none" w:sz="0" w:space="0" w:color="auto"/>
            <w:left w:val="none" w:sz="0" w:space="0" w:color="auto"/>
            <w:bottom w:val="none" w:sz="0" w:space="0" w:color="auto"/>
            <w:right w:val="none" w:sz="0" w:space="0" w:color="auto"/>
          </w:divBdr>
        </w:div>
        <w:div w:id="1631591541">
          <w:marLeft w:val="480"/>
          <w:marRight w:val="0"/>
          <w:marTop w:val="0"/>
          <w:marBottom w:val="0"/>
          <w:divBdr>
            <w:top w:val="none" w:sz="0" w:space="0" w:color="auto"/>
            <w:left w:val="none" w:sz="0" w:space="0" w:color="auto"/>
            <w:bottom w:val="none" w:sz="0" w:space="0" w:color="auto"/>
            <w:right w:val="none" w:sz="0" w:space="0" w:color="auto"/>
          </w:divBdr>
        </w:div>
        <w:div w:id="422992274">
          <w:marLeft w:val="480"/>
          <w:marRight w:val="0"/>
          <w:marTop w:val="0"/>
          <w:marBottom w:val="0"/>
          <w:divBdr>
            <w:top w:val="none" w:sz="0" w:space="0" w:color="auto"/>
            <w:left w:val="none" w:sz="0" w:space="0" w:color="auto"/>
            <w:bottom w:val="none" w:sz="0" w:space="0" w:color="auto"/>
            <w:right w:val="none" w:sz="0" w:space="0" w:color="auto"/>
          </w:divBdr>
        </w:div>
        <w:div w:id="1555194116">
          <w:marLeft w:val="480"/>
          <w:marRight w:val="0"/>
          <w:marTop w:val="0"/>
          <w:marBottom w:val="0"/>
          <w:divBdr>
            <w:top w:val="none" w:sz="0" w:space="0" w:color="auto"/>
            <w:left w:val="none" w:sz="0" w:space="0" w:color="auto"/>
            <w:bottom w:val="none" w:sz="0" w:space="0" w:color="auto"/>
            <w:right w:val="none" w:sz="0" w:space="0" w:color="auto"/>
          </w:divBdr>
        </w:div>
        <w:div w:id="1334069094">
          <w:marLeft w:val="480"/>
          <w:marRight w:val="0"/>
          <w:marTop w:val="0"/>
          <w:marBottom w:val="0"/>
          <w:divBdr>
            <w:top w:val="none" w:sz="0" w:space="0" w:color="auto"/>
            <w:left w:val="none" w:sz="0" w:space="0" w:color="auto"/>
            <w:bottom w:val="none" w:sz="0" w:space="0" w:color="auto"/>
            <w:right w:val="none" w:sz="0" w:space="0" w:color="auto"/>
          </w:divBdr>
        </w:div>
        <w:div w:id="901912221">
          <w:marLeft w:val="480"/>
          <w:marRight w:val="0"/>
          <w:marTop w:val="0"/>
          <w:marBottom w:val="0"/>
          <w:divBdr>
            <w:top w:val="none" w:sz="0" w:space="0" w:color="auto"/>
            <w:left w:val="none" w:sz="0" w:space="0" w:color="auto"/>
            <w:bottom w:val="none" w:sz="0" w:space="0" w:color="auto"/>
            <w:right w:val="none" w:sz="0" w:space="0" w:color="auto"/>
          </w:divBdr>
        </w:div>
        <w:div w:id="1465655867">
          <w:marLeft w:val="480"/>
          <w:marRight w:val="0"/>
          <w:marTop w:val="0"/>
          <w:marBottom w:val="0"/>
          <w:divBdr>
            <w:top w:val="none" w:sz="0" w:space="0" w:color="auto"/>
            <w:left w:val="none" w:sz="0" w:space="0" w:color="auto"/>
            <w:bottom w:val="none" w:sz="0" w:space="0" w:color="auto"/>
            <w:right w:val="none" w:sz="0" w:space="0" w:color="auto"/>
          </w:divBdr>
        </w:div>
        <w:div w:id="2065449571">
          <w:marLeft w:val="480"/>
          <w:marRight w:val="0"/>
          <w:marTop w:val="0"/>
          <w:marBottom w:val="0"/>
          <w:divBdr>
            <w:top w:val="none" w:sz="0" w:space="0" w:color="auto"/>
            <w:left w:val="none" w:sz="0" w:space="0" w:color="auto"/>
            <w:bottom w:val="none" w:sz="0" w:space="0" w:color="auto"/>
            <w:right w:val="none" w:sz="0" w:space="0" w:color="auto"/>
          </w:divBdr>
        </w:div>
        <w:div w:id="1693647135">
          <w:marLeft w:val="480"/>
          <w:marRight w:val="0"/>
          <w:marTop w:val="0"/>
          <w:marBottom w:val="0"/>
          <w:divBdr>
            <w:top w:val="none" w:sz="0" w:space="0" w:color="auto"/>
            <w:left w:val="none" w:sz="0" w:space="0" w:color="auto"/>
            <w:bottom w:val="none" w:sz="0" w:space="0" w:color="auto"/>
            <w:right w:val="none" w:sz="0" w:space="0" w:color="auto"/>
          </w:divBdr>
        </w:div>
        <w:div w:id="30813401">
          <w:marLeft w:val="480"/>
          <w:marRight w:val="0"/>
          <w:marTop w:val="0"/>
          <w:marBottom w:val="0"/>
          <w:divBdr>
            <w:top w:val="none" w:sz="0" w:space="0" w:color="auto"/>
            <w:left w:val="none" w:sz="0" w:space="0" w:color="auto"/>
            <w:bottom w:val="none" w:sz="0" w:space="0" w:color="auto"/>
            <w:right w:val="none" w:sz="0" w:space="0" w:color="auto"/>
          </w:divBdr>
        </w:div>
        <w:div w:id="1117329933">
          <w:marLeft w:val="480"/>
          <w:marRight w:val="0"/>
          <w:marTop w:val="0"/>
          <w:marBottom w:val="0"/>
          <w:divBdr>
            <w:top w:val="none" w:sz="0" w:space="0" w:color="auto"/>
            <w:left w:val="none" w:sz="0" w:space="0" w:color="auto"/>
            <w:bottom w:val="none" w:sz="0" w:space="0" w:color="auto"/>
            <w:right w:val="none" w:sz="0" w:space="0" w:color="auto"/>
          </w:divBdr>
        </w:div>
        <w:div w:id="2101874896">
          <w:marLeft w:val="480"/>
          <w:marRight w:val="0"/>
          <w:marTop w:val="0"/>
          <w:marBottom w:val="0"/>
          <w:divBdr>
            <w:top w:val="none" w:sz="0" w:space="0" w:color="auto"/>
            <w:left w:val="none" w:sz="0" w:space="0" w:color="auto"/>
            <w:bottom w:val="none" w:sz="0" w:space="0" w:color="auto"/>
            <w:right w:val="none" w:sz="0" w:space="0" w:color="auto"/>
          </w:divBdr>
        </w:div>
        <w:div w:id="1056008529">
          <w:marLeft w:val="480"/>
          <w:marRight w:val="0"/>
          <w:marTop w:val="0"/>
          <w:marBottom w:val="0"/>
          <w:divBdr>
            <w:top w:val="none" w:sz="0" w:space="0" w:color="auto"/>
            <w:left w:val="none" w:sz="0" w:space="0" w:color="auto"/>
            <w:bottom w:val="none" w:sz="0" w:space="0" w:color="auto"/>
            <w:right w:val="none" w:sz="0" w:space="0" w:color="auto"/>
          </w:divBdr>
        </w:div>
        <w:div w:id="1649282516">
          <w:marLeft w:val="480"/>
          <w:marRight w:val="0"/>
          <w:marTop w:val="0"/>
          <w:marBottom w:val="0"/>
          <w:divBdr>
            <w:top w:val="none" w:sz="0" w:space="0" w:color="auto"/>
            <w:left w:val="none" w:sz="0" w:space="0" w:color="auto"/>
            <w:bottom w:val="none" w:sz="0" w:space="0" w:color="auto"/>
            <w:right w:val="none" w:sz="0" w:space="0" w:color="auto"/>
          </w:divBdr>
        </w:div>
        <w:div w:id="1249195423">
          <w:marLeft w:val="480"/>
          <w:marRight w:val="0"/>
          <w:marTop w:val="0"/>
          <w:marBottom w:val="0"/>
          <w:divBdr>
            <w:top w:val="none" w:sz="0" w:space="0" w:color="auto"/>
            <w:left w:val="none" w:sz="0" w:space="0" w:color="auto"/>
            <w:bottom w:val="none" w:sz="0" w:space="0" w:color="auto"/>
            <w:right w:val="none" w:sz="0" w:space="0" w:color="auto"/>
          </w:divBdr>
        </w:div>
        <w:div w:id="392393677">
          <w:marLeft w:val="480"/>
          <w:marRight w:val="0"/>
          <w:marTop w:val="0"/>
          <w:marBottom w:val="0"/>
          <w:divBdr>
            <w:top w:val="none" w:sz="0" w:space="0" w:color="auto"/>
            <w:left w:val="none" w:sz="0" w:space="0" w:color="auto"/>
            <w:bottom w:val="none" w:sz="0" w:space="0" w:color="auto"/>
            <w:right w:val="none" w:sz="0" w:space="0" w:color="auto"/>
          </w:divBdr>
        </w:div>
        <w:div w:id="1765177691">
          <w:marLeft w:val="480"/>
          <w:marRight w:val="0"/>
          <w:marTop w:val="0"/>
          <w:marBottom w:val="0"/>
          <w:divBdr>
            <w:top w:val="none" w:sz="0" w:space="0" w:color="auto"/>
            <w:left w:val="none" w:sz="0" w:space="0" w:color="auto"/>
            <w:bottom w:val="none" w:sz="0" w:space="0" w:color="auto"/>
            <w:right w:val="none" w:sz="0" w:space="0" w:color="auto"/>
          </w:divBdr>
        </w:div>
        <w:div w:id="1681927829">
          <w:marLeft w:val="480"/>
          <w:marRight w:val="0"/>
          <w:marTop w:val="0"/>
          <w:marBottom w:val="0"/>
          <w:divBdr>
            <w:top w:val="none" w:sz="0" w:space="0" w:color="auto"/>
            <w:left w:val="none" w:sz="0" w:space="0" w:color="auto"/>
            <w:bottom w:val="none" w:sz="0" w:space="0" w:color="auto"/>
            <w:right w:val="none" w:sz="0" w:space="0" w:color="auto"/>
          </w:divBdr>
        </w:div>
        <w:div w:id="513227616">
          <w:marLeft w:val="480"/>
          <w:marRight w:val="0"/>
          <w:marTop w:val="0"/>
          <w:marBottom w:val="0"/>
          <w:divBdr>
            <w:top w:val="none" w:sz="0" w:space="0" w:color="auto"/>
            <w:left w:val="none" w:sz="0" w:space="0" w:color="auto"/>
            <w:bottom w:val="none" w:sz="0" w:space="0" w:color="auto"/>
            <w:right w:val="none" w:sz="0" w:space="0" w:color="auto"/>
          </w:divBdr>
        </w:div>
        <w:div w:id="684598463">
          <w:marLeft w:val="480"/>
          <w:marRight w:val="0"/>
          <w:marTop w:val="0"/>
          <w:marBottom w:val="0"/>
          <w:divBdr>
            <w:top w:val="none" w:sz="0" w:space="0" w:color="auto"/>
            <w:left w:val="none" w:sz="0" w:space="0" w:color="auto"/>
            <w:bottom w:val="none" w:sz="0" w:space="0" w:color="auto"/>
            <w:right w:val="none" w:sz="0" w:space="0" w:color="auto"/>
          </w:divBdr>
        </w:div>
        <w:div w:id="1607999438">
          <w:marLeft w:val="480"/>
          <w:marRight w:val="0"/>
          <w:marTop w:val="0"/>
          <w:marBottom w:val="0"/>
          <w:divBdr>
            <w:top w:val="none" w:sz="0" w:space="0" w:color="auto"/>
            <w:left w:val="none" w:sz="0" w:space="0" w:color="auto"/>
            <w:bottom w:val="none" w:sz="0" w:space="0" w:color="auto"/>
            <w:right w:val="none" w:sz="0" w:space="0" w:color="auto"/>
          </w:divBdr>
        </w:div>
        <w:div w:id="1436287544">
          <w:marLeft w:val="480"/>
          <w:marRight w:val="0"/>
          <w:marTop w:val="0"/>
          <w:marBottom w:val="0"/>
          <w:divBdr>
            <w:top w:val="none" w:sz="0" w:space="0" w:color="auto"/>
            <w:left w:val="none" w:sz="0" w:space="0" w:color="auto"/>
            <w:bottom w:val="none" w:sz="0" w:space="0" w:color="auto"/>
            <w:right w:val="none" w:sz="0" w:space="0" w:color="auto"/>
          </w:divBdr>
        </w:div>
        <w:div w:id="894974114">
          <w:marLeft w:val="480"/>
          <w:marRight w:val="0"/>
          <w:marTop w:val="0"/>
          <w:marBottom w:val="0"/>
          <w:divBdr>
            <w:top w:val="none" w:sz="0" w:space="0" w:color="auto"/>
            <w:left w:val="none" w:sz="0" w:space="0" w:color="auto"/>
            <w:bottom w:val="none" w:sz="0" w:space="0" w:color="auto"/>
            <w:right w:val="none" w:sz="0" w:space="0" w:color="auto"/>
          </w:divBdr>
        </w:div>
        <w:div w:id="1098719253">
          <w:marLeft w:val="480"/>
          <w:marRight w:val="0"/>
          <w:marTop w:val="0"/>
          <w:marBottom w:val="0"/>
          <w:divBdr>
            <w:top w:val="none" w:sz="0" w:space="0" w:color="auto"/>
            <w:left w:val="none" w:sz="0" w:space="0" w:color="auto"/>
            <w:bottom w:val="none" w:sz="0" w:space="0" w:color="auto"/>
            <w:right w:val="none" w:sz="0" w:space="0" w:color="auto"/>
          </w:divBdr>
        </w:div>
        <w:div w:id="193032955">
          <w:marLeft w:val="480"/>
          <w:marRight w:val="0"/>
          <w:marTop w:val="0"/>
          <w:marBottom w:val="0"/>
          <w:divBdr>
            <w:top w:val="none" w:sz="0" w:space="0" w:color="auto"/>
            <w:left w:val="none" w:sz="0" w:space="0" w:color="auto"/>
            <w:bottom w:val="none" w:sz="0" w:space="0" w:color="auto"/>
            <w:right w:val="none" w:sz="0" w:space="0" w:color="auto"/>
          </w:divBdr>
        </w:div>
        <w:div w:id="476842559">
          <w:marLeft w:val="480"/>
          <w:marRight w:val="0"/>
          <w:marTop w:val="0"/>
          <w:marBottom w:val="0"/>
          <w:divBdr>
            <w:top w:val="none" w:sz="0" w:space="0" w:color="auto"/>
            <w:left w:val="none" w:sz="0" w:space="0" w:color="auto"/>
            <w:bottom w:val="none" w:sz="0" w:space="0" w:color="auto"/>
            <w:right w:val="none" w:sz="0" w:space="0" w:color="auto"/>
          </w:divBdr>
        </w:div>
        <w:div w:id="288897580">
          <w:marLeft w:val="480"/>
          <w:marRight w:val="0"/>
          <w:marTop w:val="0"/>
          <w:marBottom w:val="0"/>
          <w:divBdr>
            <w:top w:val="none" w:sz="0" w:space="0" w:color="auto"/>
            <w:left w:val="none" w:sz="0" w:space="0" w:color="auto"/>
            <w:bottom w:val="none" w:sz="0" w:space="0" w:color="auto"/>
            <w:right w:val="none" w:sz="0" w:space="0" w:color="auto"/>
          </w:divBdr>
        </w:div>
        <w:div w:id="1980571434">
          <w:marLeft w:val="480"/>
          <w:marRight w:val="0"/>
          <w:marTop w:val="0"/>
          <w:marBottom w:val="0"/>
          <w:divBdr>
            <w:top w:val="none" w:sz="0" w:space="0" w:color="auto"/>
            <w:left w:val="none" w:sz="0" w:space="0" w:color="auto"/>
            <w:bottom w:val="none" w:sz="0" w:space="0" w:color="auto"/>
            <w:right w:val="none" w:sz="0" w:space="0" w:color="auto"/>
          </w:divBdr>
        </w:div>
        <w:div w:id="1673992644">
          <w:marLeft w:val="480"/>
          <w:marRight w:val="0"/>
          <w:marTop w:val="0"/>
          <w:marBottom w:val="0"/>
          <w:divBdr>
            <w:top w:val="none" w:sz="0" w:space="0" w:color="auto"/>
            <w:left w:val="none" w:sz="0" w:space="0" w:color="auto"/>
            <w:bottom w:val="none" w:sz="0" w:space="0" w:color="auto"/>
            <w:right w:val="none" w:sz="0" w:space="0" w:color="auto"/>
          </w:divBdr>
        </w:div>
        <w:div w:id="373385894">
          <w:marLeft w:val="480"/>
          <w:marRight w:val="0"/>
          <w:marTop w:val="0"/>
          <w:marBottom w:val="0"/>
          <w:divBdr>
            <w:top w:val="none" w:sz="0" w:space="0" w:color="auto"/>
            <w:left w:val="none" w:sz="0" w:space="0" w:color="auto"/>
            <w:bottom w:val="none" w:sz="0" w:space="0" w:color="auto"/>
            <w:right w:val="none" w:sz="0" w:space="0" w:color="auto"/>
          </w:divBdr>
        </w:div>
        <w:div w:id="151219626">
          <w:marLeft w:val="480"/>
          <w:marRight w:val="0"/>
          <w:marTop w:val="0"/>
          <w:marBottom w:val="0"/>
          <w:divBdr>
            <w:top w:val="none" w:sz="0" w:space="0" w:color="auto"/>
            <w:left w:val="none" w:sz="0" w:space="0" w:color="auto"/>
            <w:bottom w:val="none" w:sz="0" w:space="0" w:color="auto"/>
            <w:right w:val="none" w:sz="0" w:space="0" w:color="auto"/>
          </w:divBdr>
        </w:div>
        <w:div w:id="102574653">
          <w:marLeft w:val="480"/>
          <w:marRight w:val="0"/>
          <w:marTop w:val="0"/>
          <w:marBottom w:val="0"/>
          <w:divBdr>
            <w:top w:val="none" w:sz="0" w:space="0" w:color="auto"/>
            <w:left w:val="none" w:sz="0" w:space="0" w:color="auto"/>
            <w:bottom w:val="none" w:sz="0" w:space="0" w:color="auto"/>
            <w:right w:val="none" w:sz="0" w:space="0" w:color="auto"/>
          </w:divBdr>
        </w:div>
        <w:div w:id="1193302951">
          <w:marLeft w:val="480"/>
          <w:marRight w:val="0"/>
          <w:marTop w:val="0"/>
          <w:marBottom w:val="0"/>
          <w:divBdr>
            <w:top w:val="none" w:sz="0" w:space="0" w:color="auto"/>
            <w:left w:val="none" w:sz="0" w:space="0" w:color="auto"/>
            <w:bottom w:val="none" w:sz="0" w:space="0" w:color="auto"/>
            <w:right w:val="none" w:sz="0" w:space="0" w:color="auto"/>
          </w:divBdr>
        </w:div>
        <w:div w:id="1158572173">
          <w:marLeft w:val="480"/>
          <w:marRight w:val="0"/>
          <w:marTop w:val="0"/>
          <w:marBottom w:val="0"/>
          <w:divBdr>
            <w:top w:val="none" w:sz="0" w:space="0" w:color="auto"/>
            <w:left w:val="none" w:sz="0" w:space="0" w:color="auto"/>
            <w:bottom w:val="none" w:sz="0" w:space="0" w:color="auto"/>
            <w:right w:val="none" w:sz="0" w:space="0" w:color="auto"/>
          </w:divBdr>
        </w:div>
        <w:div w:id="1418599518">
          <w:marLeft w:val="480"/>
          <w:marRight w:val="0"/>
          <w:marTop w:val="0"/>
          <w:marBottom w:val="0"/>
          <w:divBdr>
            <w:top w:val="none" w:sz="0" w:space="0" w:color="auto"/>
            <w:left w:val="none" w:sz="0" w:space="0" w:color="auto"/>
            <w:bottom w:val="none" w:sz="0" w:space="0" w:color="auto"/>
            <w:right w:val="none" w:sz="0" w:space="0" w:color="auto"/>
          </w:divBdr>
        </w:div>
        <w:div w:id="316883184">
          <w:marLeft w:val="480"/>
          <w:marRight w:val="0"/>
          <w:marTop w:val="0"/>
          <w:marBottom w:val="0"/>
          <w:divBdr>
            <w:top w:val="none" w:sz="0" w:space="0" w:color="auto"/>
            <w:left w:val="none" w:sz="0" w:space="0" w:color="auto"/>
            <w:bottom w:val="none" w:sz="0" w:space="0" w:color="auto"/>
            <w:right w:val="none" w:sz="0" w:space="0" w:color="auto"/>
          </w:divBdr>
        </w:div>
        <w:div w:id="526454943">
          <w:marLeft w:val="480"/>
          <w:marRight w:val="0"/>
          <w:marTop w:val="0"/>
          <w:marBottom w:val="0"/>
          <w:divBdr>
            <w:top w:val="none" w:sz="0" w:space="0" w:color="auto"/>
            <w:left w:val="none" w:sz="0" w:space="0" w:color="auto"/>
            <w:bottom w:val="none" w:sz="0" w:space="0" w:color="auto"/>
            <w:right w:val="none" w:sz="0" w:space="0" w:color="auto"/>
          </w:divBdr>
        </w:div>
        <w:div w:id="1440879832">
          <w:marLeft w:val="480"/>
          <w:marRight w:val="0"/>
          <w:marTop w:val="0"/>
          <w:marBottom w:val="0"/>
          <w:divBdr>
            <w:top w:val="none" w:sz="0" w:space="0" w:color="auto"/>
            <w:left w:val="none" w:sz="0" w:space="0" w:color="auto"/>
            <w:bottom w:val="none" w:sz="0" w:space="0" w:color="auto"/>
            <w:right w:val="none" w:sz="0" w:space="0" w:color="auto"/>
          </w:divBdr>
        </w:div>
        <w:div w:id="1508640920">
          <w:marLeft w:val="480"/>
          <w:marRight w:val="0"/>
          <w:marTop w:val="0"/>
          <w:marBottom w:val="0"/>
          <w:divBdr>
            <w:top w:val="none" w:sz="0" w:space="0" w:color="auto"/>
            <w:left w:val="none" w:sz="0" w:space="0" w:color="auto"/>
            <w:bottom w:val="none" w:sz="0" w:space="0" w:color="auto"/>
            <w:right w:val="none" w:sz="0" w:space="0" w:color="auto"/>
          </w:divBdr>
        </w:div>
        <w:div w:id="1346861820">
          <w:marLeft w:val="480"/>
          <w:marRight w:val="0"/>
          <w:marTop w:val="0"/>
          <w:marBottom w:val="0"/>
          <w:divBdr>
            <w:top w:val="none" w:sz="0" w:space="0" w:color="auto"/>
            <w:left w:val="none" w:sz="0" w:space="0" w:color="auto"/>
            <w:bottom w:val="none" w:sz="0" w:space="0" w:color="auto"/>
            <w:right w:val="none" w:sz="0" w:space="0" w:color="auto"/>
          </w:divBdr>
        </w:div>
        <w:div w:id="2010788837">
          <w:marLeft w:val="480"/>
          <w:marRight w:val="0"/>
          <w:marTop w:val="0"/>
          <w:marBottom w:val="0"/>
          <w:divBdr>
            <w:top w:val="none" w:sz="0" w:space="0" w:color="auto"/>
            <w:left w:val="none" w:sz="0" w:space="0" w:color="auto"/>
            <w:bottom w:val="none" w:sz="0" w:space="0" w:color="auto"/>
            <w:right w:val="none" w:sz="0" w:space="0" w:color="auto"/>
          </w:divBdr>
        </w:div>
        <w:div w:id="748229134">
          <w:marLeft w:val="480"/>
          <w:marRight w:val="0"/>
          <w:marTop w:val="0"/>
          <w:marBottom w:val="0"/>
          <w:divBdr>
            <w:top w:val="none" w:sz="0" w:space="0" w:color="auto"/>
            <w:left w:val="none" w:sz="0" w:space="0" w:color="auto"/>
            <w:bottom w:val="none" w:sz="0" w:space="0" w:color="auto"/>
            <w:right w:val="none" w:sz="0" w:space="0" w:color="auto"/>
          </w:divBdr>
        </w:div>
        <w:div w:id="504707003">
          <w:marLeft w:val="480"/>
          <w:marRight w:val="0"/>
          <w:marTop w:val="0"/>
          <w:marBottom w:val="0"/>
          <w:divBdr>
            <w:top w:val="none" w:sz="0" w:space="0" w:color="auto"/>
            <w:left w:val="none" w:sz="0" w:space="0" w:color="auto"/>
            <w:bottom w:val="none" w:sz="0" w:space="0" w:color="auto"/>
            <w:right w:val="none" w:sz="0" w:space="0" w:color="auto"/>
          </w:divBdr>
        </w:div>
        <w:div w:id="1338190538">
          <w:marLeft w:val="480"/>
          <w:marRight w:val="0"/>
          <w:marTop w:val="0"/>
          <w:marBottom w:val="0"/>
          <w:divBdr>
            <w:top w:val="none" w:sz="0" w:space="0" w:color="auto"/>
            <w:left w:val="none" w:sz="0" w:space="0" w:color="auto"/>
            <w:bottom w:val="none" w:sz="0" w:space="0" w:color="auto"/>
            <w:right w:val="none" w:sz="0" w:space="0" w:color="auto"/>
          </w:divBdr>
        </w:div>
        <w:div w:id="92282635">
          <w:marLeft w:val="480"/>
          <w:marRight w:val="0"/>
          <w:marTop w:val="0"/>
          <w:marBottom w:val="0"/>
          <w:divBdr>
            <w:top w:val="none" w:sz="0" w:space="0" w:color="auto"/>
            <w:left w:val="none" w:sz="0" w:space="0" w:color="auto"/>
            <w:bottom w:val="none" w:sz="0" w:space="0" w:color="auto"/>
            <w:right w:val="none" w:sz="0" w:space="0" w:color="auto"/>
          </w:divBdr>
        </w:div>
        <w:div w:id="1307465951">
          <w:marLeft w:val="480"/>
          <w:marRight w:val="0"/>
          <w:marTop w:val="0"/>
          <w:marBottom w:val="0"/>
          <w:divBdr>
            <w:top w:val="none" w:sz="0" w:space="0" w:color="auto"/>
            <w:left w:val="none" w:sz="0" w:space="0" w:color="auto"/>
            <w:bottom w:val="none" w:sz="0" w:space="0" w:color="auto"/>
            <w:right w:val="none" w:sz="0" w:space="0" w:color="auto"/>
          </w:divBdr>
        </w:div>
        <w:div w:id="61760072">
          <w:marLeft w:val="480"/>
          <w:marRight w:val="0"/>
          <w:marTop w:val="0"/>
          <w:marBottom w:val="0"/>
          <w:divBdr>
            <w:top w:val="none" w:sz="0" w:space="0" w:color="auto"/>
            <w:left w:val="none" w:sz="0" w:space="0" w:color="auto"/>
            <w:bottom w:val="none" w:sz="0" w:space="0" w:color="auto"/>
            <w:right w:val="none" w:sz="0" w:space="0" w:color="auto"/>
          </w:divBdr>
        </w:div>
        <w:div w:id="1875918297">
          <w:marLeft w:val="480"/>
          <w:marRight w:val="0"/>
          <w:marTop w:val="0"/>
          <w:marBottom w:val="0"/>
          <w:divBdr>
            <w:top w:val="none" w:sz="0" w:space="0" w:color="auto"/>
            <w:left w:val="none" w:sz="0" w:space="0" w:color="auto"/>
            <w:bottom w:val="none" w:sz="0" w:space="0" w:color="auto"/>
            <w:right w:val="none" w:sz="0" w:space="0" w:color="auto"/>
          </w:divBdr>
        </w:div>
        <w:div w:id="1778525277">
          <w:marLeft w:val="480"/>
          <w:marRight w:val="0"/>
          <w:marTop w:val="0"/>
          <w:marBottom w:val="0"/>
          <w:divBdr>
            <w:top w:val="none" w:sz="0" w:space="0" w:color="auto"/>
            <w:left w:val="none" w:sz="0" w:space="0" w:color="auto"/>
            <w:bottom w:val="none" w:sz="0" w:space="0" w:color="auto"/>
            <w:right w:val="none" w:sz="0" w:space="0" w:color="auto"/>
          </w:divBdr>
        </w:div>
        <w:div w:id="1900825757">
          <w:marLeft w:val="480"/>
          <w:marRight w:val="0"/>
          <w:marTop w:val="0"/>
          <w:marBottom w:val="0"/>
          <w:divBdr>
            <w:top w:val="none" w:sz="0" w:space="0" w:color="auto"/>
            <w:left w:val="none" w:sz="0" w:space="0" w:color="auto"/>
            <w:bottom w:val="none" w:sz="0" w:space="0" w:color="auto"/>
            <w:right w:val="none" w:sz="0" w:space="0" w:color="auto"/>
          </w:divBdr>
        </w:div>
        <w:div w:id="1694569825">
          <w:marLeft w:val="480"/>
          <w:marRight w:val="0"/>
          <w:marTop w:val="0"/>
          <w:marBottom w:val="0"/>
          <w:divBdr>
            <w:top w:val="none" w:sz="0" w:space="0" w:color="auto"/>
            <w:left w:val="none" w:sz="0" w:space="0" w:color="auto"/>
            <w:bottom w:val="none" w:sz="0" w:space="0" w:color="auto"/>
            <w:right w:val="none" w:sz="0" w:space="0" w:color="auto"/>
          </w:divBdr>
        </w:div>
        <w:div w:id="1557159332">
          <w:marLeft w:val="480"/>
          <w:marRight w:val="0"/>
          <w:marTop w:val="0"/>
          <w:marBottom w:val="0"/>
          <w:divBdr>
            <w:top w:val="none" w:sz="0" w:space="0" w:color="auto"/>
            <w:left w:val="none" w:sz="0" w:space="0" w:color="auto"/>
            <w:bottom w:val="none" w:sz="0" w:space="0" w:color="auto"/>
            <w:right w:val="none" w:sz="0" w:space="0" w:color="auto"/>
          </w:divBdr>
        </w:div>
        <w:div w:id="2012561218">
          <w:marLeft w:val="480"/>
          <w:marRight w:val="0"/>
          <w:marTop w:val="0"/>
          <w:marBottom w:val="0"/>
          <w:divBdr>
            <w:top w:val="none" w:sz="0" w:space="0" w:color="auto"/>
            <w:left w:val="none" w:sz="0" w:space="0" w:color="auto"/>
            <w:bottom w:val="none" w:sz="0" w:space="0" w:color="auto"/>
            <w:right w:val="none" w:sz="0" w:space="0" w:color="auto"/>
          </w:divBdr>
        </w:div>
        <w:div w:id="662392340">
          <w:marLeft w:val="480"/>
          <w:marRight w:val="0"/>
          <w:marTop w:val="0"/>
          <w:marBottom w:val="0"/>
          <w:divBdr>
            <w:top w:val="none" w:sz="0" w:space="0" w:color="auto"/>
            <w:left w:val="none" w:sz="0" w:space="0" w:color="auto"/>
            <w:bottom w:val="none" w:sz="0" w:space="0" w:color="auto"/>
            <w:right w:val="none" w:sz="0" w:space="0" w:color="auto"/>
          </w:divBdr>
        </w:div>
        <w:div w:id="1984234512">
          <w:marLeft w:val="480"/>
          <w:marRight w:val="0"/>
          <w:marTop w:val="0"/>
          <w:marBottom w:val="0"/>
          <w:divBdr>
            <w:top w:val="none" w:sz="0" w:space="0" w:color="auto"/>
            <w:left w:val="none" w:sz="0" w:space="0" w:color="auto"/>
            <w:bottom w:val="none" w:sz="0" w:space="0" w:color="auto"/>
            <w:right w:val="none" w:sz="0" w:space="0" w:color="auto"/>
          </w:divBdr>
        </w:div>
        <w:div w:id="419370201">
          <w:marLeft w:val="480"/>
          <w:marRight w:val="0"/>
          <w:marTop w:val="0"/>
          <w:marBottom w:val="0"/>
          <w:divBdr>
            <w:top w:val="none" w:sz="0" w:space="0" w:color="auto"/>
            <w:left w:val="none" w:sz="0" w:space="0" w:color="auto"/>
            <w:bottom w:val="none" w:sz="0" w:space="0" w:color="auto"/>
            <w:right w:val="none" w:sz="0" w:space="0" w:color="auto"/>
          </w:divBdr>
        </w:div>
        <w:div w:id="824322630">
          <w:marLeft w:val="480"/>
          <w:marRight w:val="0"/>
          <w:marTop w:val="0"/>
          <w:marBottom w:val="0"/>
          <w:divBdr>
            <w:top w:val="none" w:sz="0" w:space="0" w:color="auto"/>
            <w:left w:val="none" w:sz="0" w:space="0" w:color="auto"/>
            <w:bottom w:val="none" w:sz="0" w:space="0" w:color="auto"/>
            <w:right w:val="none" w:sz="0" w:space="0" w:color="auto"/>
          </w:divBdr>
        </w:div>
        <w:div w:id="1770196640">
          <w:marLeft w:val="480"/>
          <w:marRight w:val="0"/>
          <w:marTop w:val="0"/>
          <w:marBottom w:val="0"/>
          <w:divBdr>
            <w:top w:val="none" w:sz="0" w:space="0" w:color="auto"/>
            <w:left w:val="none" w:sz="0" w:space="0" w:color="auto"/>
            <w:bottom w:val="none" w:sz="0" w:space="0" w:color="auto"/>
            <w:right w:val="none" w:sz="0" w:space="0" w:color="auto"/>
          </w:divBdr>
        </w:div>
        <w:div w:id="1838031471">
          <w:marLeft w:val="480"/>
          <w:marRight w:val="0"/>
          <w:marTop w:val="0"/>
          <w:marBottom w:val="0"/>
          <w:divBdr>
            <w:top w:val="none" w:sz="0" w:space="0" w:color="auto"/>
            <w:left w:val="none" w:sz="0" w:space="0" w:color="auto"/>
            <w:bottom w:val="none" w:sz="0" w:space="0" w:color="auto"/>
            <w:right w:val="none" w:sz="0" w:space="0" w:color="auto"/>
          </w:divBdr>
        </w:div>
        <w:div w:id="192958269">
          <w:marLeft w:val="480"/>
          <w:marRight w:val="0"/>
          <w:marTop w:val="0"/>
          <w:marBottom w:val="0"/>
          <w:divBdr>
            <w:top w:val="none" w:sz="0" w:space="0" w:color="auto"/>
            <w:left w:val="none" w:sz="0" w:space="0" w:color="auto"/>
            <w:bottom w:val="none" w:sz="0" w:space="0" w:color="auto"/>
            <w:right w:val="none" w:sz="0" w:space="0" w:color="auto"/>
          </w:divBdr>
        </w:div>
        <w:div w:id="1500540455">
          <w:marLeft w:val="480"/>
          <w:marRight w:val="0"/>
          <w:marTop w:val="0"/>
          <w:marBottom w:val="0"/>
          <w:divBdr>
            <w:top w:val="none" w:sz="0" w:space="0" w:color="auto"/>
            <w:left w:val="none" w:sz="0" w:space="0" w:color="auto"/>
            <w:bottom w:val="none" w:sz="0" w:space="0" w:color="auto"/>
            <w:right w:val="none" w:sz="0" w:space="0" w:color="auto"/>
          </w:divBdr>
        </w:div>
        <w:div w:id="376007728">
          <w:marLeft w:val="480"/>
          <w:marRight w:val="0"/>
          <w:marTop w:val="0"/>
          <w:marBottom w:val="0"/>
          <w:divBdr>
            <w:top w:val="none" w:sz="0" w:space="0" w:color="auto"/>
            <w:left w:val="none" w:sz="0" w:space="0" w:color="auto"/>
            <w:bottom w:val="none" w:sz="0" w:space="0" w:color="auto"/>
            <w:right w:val="none" w:sz="0" w:space="0" w:color="auto"/>
          </w:divBdr>
        </w:div>
        <w:div w:id="806969138">
          <w:marLeft w:val="480"/>
          <w:marRight w:val="0"/>
          <w:marTop w:val="0"/>
          <w:marBottom w:val="0"/>
          <w:divBdr>
            <w:top w:val="none" w:sz="0" w:space="0" w:color="auto"/>
            <w:left w:val="none" w:sz="0" w:space="0" w:color="auto"/>
            <w:bottom w:val="none" w:sz="0" w:space="0" w:color="auto"/>
            <w:right w:val="none" w:sz="0" w:space="0" w:color="auto"/>
          </w:divBdr>
        </w:div>
        <w:div w:id="510098719">
          <w:marLeft w:val="480"/>
          <w:marRight w:val="0"/>
          <w:marTop w:val="0"/>
          <w:marBottom w:val="0"/>
          <w:divBdr>
            <w:top w:val="none" w:sz="0" w:space="0" w:color="auto"/>
            <w:left w:val="none" w:sz="0" w:space="0" w:color="auto"/>
            <w:bottom w:val="none" w:sz="0" w:space="0" w:color="auto"/>
            <w:right w:val="none" w:sz="0" w:space="0" w:color="auto"/>
          </w:divBdr>
        </w:div>
        <w:div w:id="1568568655">
          <w:marLeft w:val="480"/>
          <w:marRight w:val="0"/>
          <w:marTop w:val="0"/>
          <w:marBottom w:val="0"/>
          <w:divBdr>
            <w:top w:val="none" w:sz="0" w:space="0" w:color="auto"/>
            <w:left w:val="none" w:sz="0" w:space="0" w:color="auto"/>
            <w:bottom w:val="none" w:sz="0" w:space="0" w:color="auto"/>
            <w:right w:val="none" w:sz="0" w:space="0" w:color="auto"/>
          </w:divBdr>
        </w:div>
        <w:div w:id="1300106862">
          <w:marLeft w:val="480"/>
          <w:marRight w:val="0"/>
          <w:marTop w:val="0"/>
          <w:marBottom w:val="0"/>
          <w:divBdr>
            <w:top w:val="none" w:sz="0" w:space="0" w:color="auto"/>
            <w:left w:val="none" w:sz="0" w:space="0" w:color="auto"/>
            <w:bottom w:val="none" w:sz="0" w:space="0" w:color="auto"/>
            <w:right w:val="none" w:sz="0" w:space="0" w:color="auto"/>
          </w:divBdr>
        </w:div>
        <w:div w:id="328991835">
          <w:marLeft w:val="480"/>
          <w:marRight w:val="0"/>
          <w:marTop w:val="0"/>
          <w:marBottom w:val="0"/>
          <w:divBdr>
            <w:top w:val="none" w:sz="0" w:space="0" w:color="auto"/>
            <w:left w:val="none" w:sz="0" w:space="0" w:color="auto"/>
            <w:bottom w:val="none" w:sz="0" w:space="0" w:color="auto"/>
            <w:right w:val="none" w:sz="0" w:space="0" w:color="auto"/>
          </w:divBdr>
        </w:div>
        <w:div w:id="1651710421">
          <w:marLeft w:val="480"/>
          <w:marRight w:val="0"/>
          <w:marTop w:val="0"/>
          <w:marBottom w:val="0"/>
          <w:divBdr>
            <w:top w:val="none" w:sz="0" w:space="0" w:color="auto"/>
            <w:left w:val="none" w:sz="0" w:space="0" w:color="auto"/>
            <w:bottom w:val="none" w:sz="0" w:space="0" w:color="auto"/>
            <w:right w:val="none" w:sz="0" w:space="0" w:color="auto"/>
          </w:divBdr>
        </w:div>
        <w:div w:id="1763336526">
          <w:marLeft w:val="480"/>
          <w:marRight w:val="0"/>
          <w:marTop w:val="0"/>
          <w:marBottom w:val="0"/>
          <w:divBdr>
            <w:top w:val="none" w:sz="0" w:space="0" w:color="auto"/>
            <w:left w:val="none" w:sz="0" w:space="0" w:color="auto"/>
            <w:bottom w:val="none" w:sz="0" w:space="0" w:color="auto"/>
            <w:right w:val="none" w:sz="0" w:space="0" w:color="auto"/>
          </w:divBdr>
        </w:div>
        <w:div w:id="1648238821">
          <w:marLeft w:val="480"/>
          <w:marRight w:val="0"/>
          <w:marTop w:val="0"/>
          <w:marBottom w:val="0"/>
          <w:divBdr>
            <w:top w:val="none" w:sz="0" w:space="0" w:color="auto"/>
            <w:left w:val="none" w:sz="0" w:space="0" w:color="auto"/>
            <w:bottom w:val="none" w:sz="0" w:space="0" w:color="auto"/>
            <w:right w:val="none" w:sz="0" w:space="0" w:color="auto"/>
          </w:divBdr>
        </w:div>
        <w:div w:id="1810320964">
          <w:marLeft w:val="480"/>
          <w:marRight w:val="0"/>
          <w:marTop w:val="0"/>
          <w:marBottom w:val="0"/>
          <w:divBdr>
            <w:top w:val="none" w:sz="0" w:space="0" w:color="auto"/>
            <w:left w:val="none" w:sz="0" w:space="0" w:color="auto"/>
            <w:bottom w:val="none" w:sz="0" w:space="0" w:color="auto"/>
            <w:right w:val="none" w:sz="0" w:space="0" w:color="auto"/>
          </w:divBdr>
        </w:div>
        <w:div w:id="1948466472">
          <w:marLeft w:val="480"/>
          <w:marRight w:val="0"/>
          <w:marTop w:val="0"/>
          <w:marBottom w:val="0"/>
          <w:divBdr>
            <w:top w:val="none" w:sz="0" w:space="0" w:color="auto"/>
            <w:left w:val="none" w:sz="0" w:space="0" w:color="auto"/>
            <w:bottom w:val="none" w:sz="0" w:space="0" w:color="auto"/>
            <w:right w:val="none" w:sz="0" w:space="0" w:color="auto"/>
          </w:divBdr>
        </w:div>
        <w:div w:id="541790411">
          <w:marLeft w:val="480"/>
          <w:marRight w:val="0"/>
          <w:marTop w:val="0"/>
          <w:marBottom w:val="0"/>
          <w:divBdr>
            <w:top w:val="none" w:sz="0" w:space="0" w:color="auto"/>
            <w:left w:val="none" w:sz="0" w:space="0" w:color="auto"/>
            <w:bottom w:val="none" w:sz="0" w:space="0" w:color="auto"/>
            <w:right w:val="none" w:sz="0" w:space="0" w:color="auto"/>
          </w:divBdr>
        </w:div>
        <w:div w:id="62602891">
          <w:marLeft w:val="480"/>
          <w:marRight w:val="0"/>
          <w:marTop w:val="0"/>
          <w:marBottom w:val="0"/>
          <w:divBdr>
            <w:top w:val="none" w:sz="0" w:space="0" w:color="auto"/>
            <w:left w:val="none" w:sz="0" w:space="0" w:color="auto"/>
            <w:bottom w:val="none" w:sz="0" w:space="0" w:color="auto"/>
            <w:right w:val="none" w:sz="0" w:space="0" w:color="auto"/>
          </w:divBdr>
        </w:div>
        <w:div w:id="1091582809">
          <w:marLeft w:val="480"/>
          <w:marRight w:val="0"/>
          <w:marTop w:val="0"/>
          <w:marBottom w:val="0"/>
          <w:divBdr>
            <w:top w:val="none" w:sz="0" w:space="0" w:color="auto"/>
            <w:left w:val="none" w:sz="0" w:space="0" w:color="auto"/>
            <w:bottom w:val="none" w:sz="0" w:space="0" w:color="auto"/>
            <w:right w:val="none" w:sz="0" w:space="0" w:color="auto"/>
          </w:divBdr>
        </w:div>
        <w:div w:id="1478916175">
          <w:marLeft w:val="480"/>
          <w:marRight w:val="0"/>
          <w:marTop w:val="0"/>
          <w:marBottom w:val="0"/>
          <w:divBdr>
            <w:top w:val="none" w:sz="0" w:space="0" w:color="auto"/>
            <w:left w:val="none" w:sz="0" w:space="0" w:color="auto"/>
            <w:bottom w:val="none" w:sz="0" w:space="0" w:color="auto"/>
            <w:right w:val="none" w:sz="0" w:space="0" w:color="auto"/>
          </w:divBdr>
        </w:div>
        <w:div w:id="947195849">
          <w:marLeft w:val="480"/>
          <w:marRight w:val="0"/>
          <w:marTop w:val="0"/>
          <w:marBottom w:val="0"/>
          <w:divBdr>
            <w:top w:val="none" w:sz="0" w:space="0" w:color="auto"/>
            <w:left w:val="none" w:sz="0" w:space="0" w:color="auto"/>
            <w:bottom w:val="none" w:sz="0" w:space="0" w:color="auto"/>
            <w:right w:val="none" w:sz="0" w:space="0" w:color="auto"/>
          </w:divBdr>
        </w:div>
        <w:div w:id="1996757663">
          <w:marLeft w:val="480"/>
          <w:marRight w:val="0"/>
          <w:marTop w:val="0"/>
          <w:marBottom w:val="0"/>
          <w:divBdr>
            <w:top w:val="none" w:sz="0" w:space="0" w:color="auto"/>
            <w:left w:val="none" w:sz="0" w:space="0" w:color="auto"/>
            <w:bottom w:val="none" w:sz="0" w:space="0" w:color="auto"/>
            <w:right w:val="none" w:sz="0" w:space="0" w:color="auto"/>
          </w:divBdr>
        </w:div>
        <w:div w:id="2004504308">
          <w:marLeft w:val="480"/>
          <w:marRight w:val="0"/>
          <w:marTop w:val="0"/>
          <w:marBottom w:val="0"/>
          <w:divBdr>
            <w:top w:val="none" w:sz="0" w:space="0" w:color="auto"/>
            <w:left w:val="none" w:sz="0" w:space="0" w:color="auto"/>
            <w:bottom w:val="none" w:sz="0" w:space="0" w:color="auto"/>
            <w:right w:val="none" w:sz="0" w:space="0" w:color="auto"/>
          </w:divBdr>
        </w:div>
        <w:div w:id="869493084">
          <w:marLeft w:val="480"/>
          <w:marRight w:val="0"/>
          <w:marTop w:val="0"/>
          <w:marBottom w:val="0"/>
          <w:divBdr>
            <w:top w:val="none" w:sz="0" w:space="0" w:color="auto"/>
            <w:left w:val="none" w:sz="0" w:space="0" w:color="auto"/>
            <w:bottom w:val="none" w:sz="0" w:space="0" w:color="auto"/>
            <w:right w:val="none" w:sz="0" w:space="0" w:color="auto"/>
          </w:divBdr>
        </w:div>
        <w:div w:id="271858497">
          <w:marLeft w:val="480"/>
          <w:marRight w:val="0"/>
          <w:marTop w:val="0"/>
          <w:marBottom w:val="0"/>
          <w:divBdr>
            <w:top w:val="none" w:sz="0" w:space="0" w:color="auto"/>
            <w:left w:val="none" w:sz="0" w:space="0" w:color="auto"/>
            <w:bottom w:val="none" w:sz="0" w:space="0" w:color="auto"/>
            <w:right w:val="none" w:sz="0" w:space="0" w:color="auto"/>
          </w:divBdr>
        </w:div>
        <w:div w:id="1361736493">
          <w:marLeft w:val="480"/>
          <w:marRight w:val="0"/>
          <w:marTop w:val="0"/>
          <w:marBottom w:val="0"/>
          <w:divBdr>
            <w:top w:val="none" w:sz="0" w:space="0" w:color="auto"/>
            <w:left w:val="none" w:sz="0" w:space="0" w:color="auto"/>
            <w:bottom w:val="none" w:sz="0" w:space="0" w:color="auto"/>
            <w:right w:val="none" w:sz="0" w:space="0" w:color="auto"/>
          </w:divBdr>
        </w:div>
        <w:div w:id="1074202856">
          <w:marLeft w:val="480"/>
          <w:marRight w:val="0"/>
          <w:marTop w:val="0"/>
          <w:marBottom w:val="0"/>
          <w:divBdr>
            <w:top w:val="none" w:sz="0" w:space="0" w:color="auto"/>
            <w:left w:val="none" w:sz="0" w:space="0" w:color="auto"/>
            <w:bottom w:val="none" w:sz="0" w:space="0" w:color="auto"/>
            <w:right w:val="none" w:sz="0" w:space="0" w:color="auto"/>
          </w:divBdr>
        </w:div>
        <w:div w:id="1161384146">
          <w:marLeft w:val="480"/>
          <w:marRight w:val="0"/>
          <w:marTop w:val="0"/>
          <w:marBottom w:val="0"/>
          <w:divBdr>
            <w:top w:val="none" w:sz="0" w:space="0" w:color="auto"/>
            <w:left w:val="none" w:sz="0" w:space="0" w:color="auto"/>
            <w:bottom w:val="none" w:sz="0" w:space="0" w:color="auto"/>
            <w:right w:val="none" w:sz="0" w:space="0" w:color="auto"/>
          </w:divBdr>
        </w:div>
        <w:div w:id="1231308932">
          <w:marLeft w:val="480"/>
          <w:marRight w:val="0"/>
          <w:marTop w:val="0"/>
          <w:marBottom w:val="0"/>
          <w:divBdr>
            <w:top w:val="none" w:sz="0" w:space="0" w:color="auto"/>
            <w:left w:val="none" w:sz="0" w:space="0" w:color="auto"/>
            <w:bottom w:val="none" w:sz="0" w:space="0" w:color="auto"/>
            <w:right w:val="none" w:sz="0" w:space="0" w:color="auto"/>
          </w:divBdr>
        </w:div>
        <w:div w:id="498689587">
          <w:marLeft w:val="480"/>
          <w:marRight w:val="0"/>
          <w:marTop w:val="0"/>
          <w:marBottom w:val="0"/>
          <w:divBdr>
            <w:top w:val="none" w:sz="0" w:space="0" w:color="auto"/>
            <w:left w:val="none" w:sz="0" w:space="0" w:color="auto"/>
            <w:bottom w:val="none" w:sz="0" w:space="0" w:color="auto"/>
            <w:right w:val="none" w:sz="0" w:space="0" w:color="auto"/>
          </w:divBdr>
        </w:div>
        <w:div w:id="1213889240">
          <w:marLeft w:val="480"/>
          <w:marRight w:val="0"/>
          <w:marTop w:val="0"/>
          <w:marBottom w:val="0"/>
          <w:divBdr>
            <w:top w:val="none" w:sz="0" w:space="0" w:color="auto"/>
            <w:left w:val="none" w:sz="0" w:space="0" w:color="auto"/>
            <w:bottom w:val="none" w:sz="0" w:space="0" w:color="auto"/>
            <w:right w:val="none" w:sz="0" w:space="0" w:color="auto"/>
          </w:divBdr>
        </w:div>
        <w:div w:id="1357971542">
          <w:marLeft w:val="480"/>
          <w:marRight w:val="0"/>
          <w:marTop w:val="0"/>
          <w:marBottom w:val="0"/>
          <w:divBdr>
            <w:top w:val="none" w:sz="0" w:space="0" w:color="auto"/>
            <w:left w:val="none" w:sz="0" w:space="0" w:color="auto"/>
            <w:bottom w:val="none" w:sz="0" w:space="0" w:color="auto"/>
            <w:right w:val="none" w:sz="0" w:space="0" w:color="auto"/>
          </w:divBdr>
        </w:div>
        <w:div w:id="964699141">
          <w:marLeft w:val="480"/>
          <w:marRight w:val="0"/>
          <w:marTop w:val="0"/>
          <w:marBottom w:val="0"/>
          <w:divBdr>
            <w:top w:val="none" w:sz="0" w:space="0" w:color="auto"/>
            <w:left w:val="none" w:sz="0" w:space="0" w:color="auto"/>
            <w:bottom w:val="none" w:sz="0" w:space="0" w:color="auto"/>
            <w:right w:val="none" w:sz="0" w:space="0" w:color="auto"/>
          </w:divBdr>
        </w:div>
        <w:div w:id="337923833">
          <w:marLeft w:val="480"/>
          <w:marRight w:val="0"/>
          <w:marTop w:val="0"/>
          <w:marBottom w:val="0"/>
          <w:divBdr>
            <w:top w:val="none" w:sz="0" w:space="0" w:color="auto"/>
            <w:left w:val="none" w:sz="0" w:space="0" w:color="auto"/>
            <w:bottom w:val="none" w:sz="0" w:space="0" w:color="auto"/>
            <w:right w:val="none" w:sz="0" w:space="0" w:color="auto"/>
          </w:divBdr>
        </w:div>
      </w:divsChild>
    </w:div>
    <w:div w:id="1506943623">
      <w:bodyDiv w:val="1"/>
      <w:marLeft w:val="0"/>
      <w:marRight w:val="0"/>
      <w:marTop w:val="0"/>
      <w:marBottom w:val="0"/>
      <w:divBdr>
        <w:top w:val="none" w:sz="0" w:space="0" w:color="auto"/>
        <w:left w:val="none" w:sz="0" w:space="0" w:color="auto"/>
        <w:bottom w:val="none" w:sz="0" w:space="0" w:color="auto"/>
        <w:right w:val="none" w:sz="0" w:space="0" w:color="auto"/>
      </w:divBdr>
    </w:div>
    <w:div w:id="1507283491">
      <w:bodyDiv w:val="1"/>
      <w:marLeft w:val="0"/>
      <w:marRight w:val="0"/>
      <w:marTop w:val="0"/>
      <w:marBottom w:val="0"/>
      <w:divBdr>
        <w:top w:val="none" w:sz="0" w:space="0" w:color="auto"/>
        <w:left w:val="none" w:sz="0" w:space="0" w:color="auto"/>
        <w:bottom w:val="none" w:sz="0" w:space="0" w:color="auto"/>
        <w:right w:val="none" w:sz="0" w:space="0" w:color="auto"/>
      </w:divBdr>
    </w:div>
    <w:div w:id="1507554966">
      <w:bodyDiv w:val="1"/>
      <w:marLeft w:val="0"/>
      <w:marRight w:val="0"/>
      <w:marTop w:val="0"/>
      <w:marBottom w:val="0"/>
      <w:divBdr>
        <w:top w:val="none" w:sz="0" w:space="0" w:color="auto"/>
        <w:left w:val="none" w:sz="0" w:space="0" w:color="auto"/>
        <w:bottom w:val="none" w:sz="0" w:space="0" w:color="auto"/>
        <w:right w:val="none" w:sz="0" w:space="0" w:color="auto"/>
      </w:divBdr>
    </w:div>
    <w:div w:id="1507745952">
      <w:bodyDiv w:val="1"/>
      <w:marLeft w:val="0"/>
      <w:marRight w:val="0"/>
      <w:marTop w:val="0"/>
      <w:marBottom w:val="0"/>
      <w:divBdr>
        <w:top w:val="none" w:sz="0" w:space="0" w:color="auto"/>
        <w:left w:val="none" w:sz="0" w:space="0" w:color="auto"/>
        <w:bottom w:val="none" w:sz="0" w:space="0" w:color="auto"/>
        <w:right w:val="none" w:sz="0" w:space="0" w:color="auto"/>
      </w:divBdr>
    </w:div>
    <w:div w:id="1507935594">
      <w:bodyDiv w:val="1"/>
      <w:marLeft w:val="0"/>
      <w:marRight w:val="0"/>
      <w:marTop w:val="0"/>
      <w:marBottom w:val="0"/>
      <w:divBdr>
        <w:top w:val="none" w:sz="0" w:space="0" w:color="auto"/>
        <w:left w:val="none" w:sz="0" w:space="0" w:color="auto"/>
        <w:bottom w:val="none" w:sz="0" w:space="0" w:color="auto"/>
        <w:right w:val="none" w:sz="0" w:space="0" w:color="auto"/>
      </w:divBdr>
    </w:div>
    <w:div w:id="1508130186">
      <w:bodyDiv w:val="1"/>
      <w:marLeft w:val="0"/>
      <w:marRight w:val="0"/>
      <w:marTop w:val="0"/>
      <w:marBottom w:val="0"/>
      <w:divBdr>
        <w:top w:val="none" w:sz="0" w:space="0" w:color="auto"/>
        <w:left w:val="none" w:sz="0" w:space="0" w:color="auto"/>
        <w:bottom w:val="none" w:sz="0" w:space="0" w:color="auto"/>
        <w:right w:val="none" w:sz="0" w:space="0" w:color="auto"/>
      </w:divBdr>
    </w:div>
    <w:div w:id="1508133727">
      <w:bodyDiv w:val="1"/>
      <w:marLeft w:val="0"/>
      <w:marRight w:val="0"/>
      <w:marTop w:val="0"/>
      <w:marBottom w:val="0"/>
      <w:divBdr>
        <w:top w:val="none" w:sz="0" w:space="0" w:color="auto"/>
        <w:left w:val="none" w:sz="0" w:space="0" w:color="auto"/>
        <w:bottom w:val="none" w:sz="0" w:space="0" w:color="auto"/>
        <w:right w:val="none" w:sz="0" w:space="0" w:color="auto"/>
      </w:divBdr>
    </w:div>
    <w:div w:id="1508205503">
      <w:bodyDiv w:val="1"/>
      <w:marLeft w:val="0"/>
      <w:marRight w:val="0"/>
      <w:marTop w:val="0"/>
      <w:marBottom w:val="0"/>
      <w:divBdr>
        <w:top w:val="none" w:sz="0" w:space="0" w:color="auto"/>
        <w:left w:val="none" w:sz="0" w:space="0" w:color="auto"/>
        <w:bottom w:val="none" w:sz="0" w:space="0" w:color="auto"/>
        <w:right w:val="none" w:sz="0" w:space="0" w:color="auto"/>
      </w:divBdr>
    </w:div>
    <w:div w:id="1508252337">
      <w:bodyDiv w:val="1"/>
      <w:marLeft w:val="0"/>
      <w:marRight w:val="0"/>
      <w:marTop w:val="0"/>
      <w:marBottom w:val="0"/>
      <w:divBdr>
        <w:top w:val="none" w:sz="0" w:space="0" w:color="auto"/>
        <w:left w:val="none" w:sz="0" w:space="0" w:color="auto"/>
        <w:bottom w:val="none" w:sz="0" w:space="0" w:color="auto"/>
        <w:right w:val="none" w:sz="0" w:space="0" w:color="auto"/>
      </w:divBdr>
    </w:div>
    <w:div w:id="1508328157">
      <w:bodyDiv w:val="1"/>
      <w:marLeft w:val="0"/>
      <w:marRight w:val="0"/>
      <w:marTop w:val="0"/>
      <w:marBottom w:val="0"/>
      <w:divBdr>
        <w:top w:val="none" w:sz="0" w:space="0" w:color="auto"/>
        <w:left w:val="none" w:sz="0" w:space="0" w:color="auto"/>
        <w:bottom w:val="none" w:sz="0" w:space="0" w:color="auto"/>
        <w:right w:val="none" w:sz="0" w:space="0" w:color="auto"/>
      </w:divBdr>
    </w:div>
    <w:div w:id="1508519461">
      <w:bodyDiv w:val="1"/>
      <w:marLeft w:val="0"/>
      <w:marRight w:val="0"/>
      <w:marTop w:val="0"/>
      <w:marBottom w:val="0"/>
      <w:divBdr>
        <w:top w:val="none" w:sz="0" w:space="0" w:color="auto"/>
        <w:left w:val="none" w:sz="0" w:space="0" w:color="auto"/>
        <w:bottom w:val="none" w:sz="0" w:space="0" w:color="auto"/>
        <w:right w:val="none" w:sz="0" w:space="0" w:color="auto"/>
      </w:divBdr>
    </w:div>
    <w:div w:id="1508524255">
      <w:bodyDiv w:val="1"/>
      <w:marLeft w:val="0"/>
      <w:marRight w:val="0"/>
      <w:marTop w:val="0"/>
      <w:marBottom w:val="0"/>
      <w:divBdr>
        <w:top w:val="none" w:sz="0" w:space="0" w:color="auto"/>
        <w:left w:val="none" w:sz="0" w:space="0" w:color="auto"/>
        <w:bottom w:val="none" w:sz="0" w:space="0" w:color="auto"/>
        <w:right w:val="none" w:sz="0" w:space="0" w:color="auto"/>
      </w:divBdr>
    </w:div>
    <w:div w:id="1508594415">
      <w:bodyDiv w:val="1"/>
      <w:marLeft w:val="0"/>
      <w:marRight w:val="0"/>
      <w:marTop w:val="0"/>
      <w:marBottom w:val="0"/>
      <w:divBdr>
        <w:top w:val="none" w:sz="0" w:space="0" w:color="auto"/>
        <w:left w:val="none" w:sz="0" w:space="0" w:color="auto"/>
        <w:bottom w:val="none" w:sz="0" w:space="0" w:color="auto"/>
        <w:right w:val="none" w:sz="0" w:space="0" w:color="auto"/>
      </w:divBdr>
    </w:div>
    <w:div w:id="1508711774">
      <w:bodyDiv w:val="1"/>
      <w:marLeft w:val="0"/>
      <w:marRight w:val="0"/>
      <w:marTop w:val="0"/>
      <w:marBottom w:val="0"/>
      <w:divBdr>
        <w:top w:val="none" w:sz="0" w:space="0" w:color="auto"/>
        <w:left w:val="none" w:sz="0" w:space="0" w:color="auto"/>
        <w:bottom w:val="none" w:sz="0" w:space="0" w:color="auto"/>
        <w:right w:val="none" w:sz="0" w:space="0" w:color="auto"/>
      </w:divBdr>
    </w:div>
    <w:div w:id="1508906232">
      <w:bodyDiv w:val="1"/>
      <w:marLeft w:val="0"/>
      <w:marRight w:val="0"/>
      <w:marTop w:val="0"/>
      <w:marBottom w:val="0"/>
      <w:divBdr>
        <w:top w:val="none" w:sz="0" w:space="0" w:color="auto"/>
        <w:left w:val="none" w:sz="0" w:space="0" w:color="auto"/>
        <w:bottom w:val="none" w:sz="0" w:space="0" w:color="auto"/>
        <w:right w:val="none" w:sz="0" w:space="0" w:color="auto"/>
      </w:divBdr>
    </w:div>
    <w:div w:id="1508981704">
      <w:bodyDiv w:val="1"/>
      <w:marLeft w:val="0"/>
      <w:marRight w:val="0"/>
      <w:marTop w:val="0"/>
      <w:marBottom w:val="0"/>
      <w:divBdr>
        <w:top w:val="none" w:sz="0" w:space="0" w:color="auto"/>
        <w:left w:val="none" w:sz="0" w:space="0" w:color="auto"/>
        <w:bottom w:val="none" w:sz="0" w:space="0" w:color="auto"/>
        <w:right w:val="none" w:sz="0" w:space="0" w:color="auto"/>
      </w:divBdr>
    </w:div>
    <w:div w:id="1509055614">
      <w:marLeft w:val="480"/>
      <w:marRight w:val="0"/>
      <w:marTop w:val="0"/>
      <w:marBottom w:val="0"/>
      <w:divBdr>
        <w:top w:val="none" w:sz="0" w:space="0" w:color="auto"/>
        <w:left w:val="none" w:sz="0" w:space="0" w:color="auto"/>
        <w:bottom w:val="none" w:sz="0" w:space="0" w:color="auto"/>
        <w:right w:val="none" w:sz="0" w:space="0" w:color="auto"/>
      </w:divBdr>
    </w:div>
    <w:div w:id="1509060067">
      <w:bodyDiv w:val="1"/>
      <w:marLeft w:val="0"/>
      <w:marRight w:val="0"/>
      <w:marTop w:val="0"/>
      <w:marBottom w:val="0"/>
      <w:divBdr>
        <w:top w:val="none" w:sz="0" w:space="0" w:color="auto"/>
        <w:left w:val="none" w:sz="0" w:space="0" w:color="auto"/>
        <w:bottom w:val="none" w:sz="0" w:space="0" w:color="auto"/>
        <w:right w:val="none" w:sz="0" w:space="0" w:color="auto"/>
      </w:divBdr>
      <w:divsChild>
        <w:div w:id="212930887">
          <w:marLeft w:val="480"/>
          <w:marRight w:val="0"/>
          <w:marTop w:val="0"/>
          <w:marBottom w:val="0"/>
          <w:divBdr>
            <w:top w:val="none" w:sz="0" w:space="0" w:color="auto"/>
            <w:left w:val="none" w:sz="0" w:space="0" w:color="auto"/>
            <w:bottom w:val="none" w:sz="0" w:space="0" w:color="auto"/>
            <w:right w:val="none" w:sz="0" w:space="0" w:color="auto"/>
          </w:divBdr>
        </w:div>
        <w:div w:id="1593397352">
          <w:marLeft w:val="480"/>
          <w:marRight w:val="0"/>
          <w:marTop w:val="0"/>
          <w:marBottom w:val="0"/>
          <w:divBdr>
            <w:top w:val="none" w:sz="0" w:space="0" w:color="auto"/>
            <w:left w:val="none" w:sz="0" w:space="0" w:color="auto"/>
            <w:bottom w:val="none" w:sz="0" w:space="0" w:color="auto"/>
            <w:right w:val="none" w:sz="0" w:space="0" w:color="auto"/>
          </w:divBdr>
        </w:div>
        <w:div w:id="1288783421">
          <w:marLeft w:val="480"/>
          <w:marRight w:val="0"/>
          <w:marTop w:val="0"/>
          <w:marBottom w:val="0"/>
          <w:divBdr>
            <w:top w:val="none" w:sz="0" w:space="0" w:color="auto"/>
            <w:left w:val="none" w:sz="0" w:space="0" w:color="auto"/>
            <w:bottom w:val="none" w:sz="0" w:space="0" w:color="auto"/>
            <w:right w:val="none" w:sz="0" w:space="0" w:color="auto"/>
          </w:divBdr>
        </w:div>
        <w:div w:id="519125563">
          <w:marLeft w:val="480"/>
          <w:marRight w:val="0"/>
          <w:marTop w:val="0"/>
          <w:marBottom w:val="0"/>
          <w:divBdr>
            <w:top w:val="none" w:sz="0" w:space="0" w:color="auto"/>
            <w:left w:val="none" w:sz="0" w:space="0" w:color="auto"/>
            <w:bottom w:val="none" w:sz="0" w:space="0" w:color="auto"/>
            <w:right w:val="none" w:sz="0" w:space="0" w:color="auto"/>
          </w:divBdr>
        </w:div>
        <w:div w:id="271910730">
          <w:marLeft w:val="480"/>
          <w:marRight w:val="0"/>
          <w:marTop w:val="0"/>
          <w:marBottom w:val="0"/>
          <w:divBdr>
            <w:top w:val="none" w:sz="0" w:space="0" w:color="auto"/>
            <w:left w:val="none" w:sz="0" w:space="0" w:color="auto"/>
            <w:bottom w:val="none" w:sz="0" w:space="0" w:color="auto"/>
            <w:right w:val="none" w:sz="0" w:space="0" w:color="auto"/>
          </w:divBdr>
        </w:div>
        <w:div w:id="759721164">
          <w:marLeft w:val="480"/>
          <w:marRight w:val="0"/>
          <w:marTop w:val="0"/>
          <w:marBottom w:val="0"/>
          <w:divBdr>
            <w:top w:val="none" w:sz="0" w:space="0" w:color="auto"/>
            <w:left w:val="none" w:sz="0" w:space="0" w:color="auto"/>
            <w:bottom w:val="none" w:sz="0" w:space="0" w:color="auto"/>
            <w:right w:val="none" w:sz="0" w:space="0" w:color="auto"/>
          </w:divBdr>
        </w:div>
        <w:div w:id="1735274944">
          <w:marLeft w:val="480"/>
          <w:marRight w:val="0"/>
          <w:marTop w:val="0"/>
          <w:marBottom w:val="0"/>
          <w:divBdr>
            <w:top w:val="none" w:sz="0" w:space="0" w:color="auto"/>
            <w:left w:val="none" w:sz="0" w:space="0" w:color="auto"/>
            <w:bottom w:val="none" w:sz="0" w:space="0" w:color="auto"/>
            <w:right w:val="none" w:sz="0" w:space="0" w:color="auto"/>
          </w:divBdr>
        </w:div>
        <w:div w:id="900946429">
          <w:marLeft w:val="480"/>
          <w:marRight w:val="0"/>
          <w:marTop w:val="0"/>
          <w:marBottom w:val="0"/>
          <w:divBdr>
            <w:top w:val="none" w:sz="0" w:space="0" w:color="auto"/>
            <w:left w:val="none" w:sz="0" w:space="0" w:color="auto"/>
            <w:bottom w:val="none" w:sz="0" w:space="0" w:color="auto"/>
            <w:right w:val="none" w:sz="0" w:space="0" w:color="auto"/>
          </w:divBdr>
        </w:div>
        <w:div w:id="1891961660">
          <w:marLeft w:val="480"/>
          <w:marRight w:val="0"/>
          <w:marTop w:val="0"/>
          <w:marBottom w:val="0"/>
          <w:divBdr>
            <w:top w:val="none" w:sz="0" w:space="0" w:color="auto"/>
            <w:left w:val="none" w:sz="0" w:space="0" w:color="auto"/>
            <w:bottom w:val="none" w:sz="0" w:space="0" w:color="auto"/>
            <w:right w:val="none" w:sz="0" w:space="0" w:color="auto"/>
          </w:divBdr>
        </w:div>
        <w:div w:id="87317014">
          <w:marLeft w:val="480"/>
          <w:marRight w:val="0"/>
          <w:marTop w:val="0"/>
          <w:marBottom w:val="0"/>
          <w:divBdr>
            <w:top w:val="none" w:sz="0" w:space="0" w:color="auto"/>
            <w:left w:val="none" w:sz="0" w:space="0" w:color="auto"/>
            <w:bottom w:val="none" w:sz="0" w:space="0" w:color="auto"/>
            <w:right w:val="none" w:sz="0" w:space="0" w:color="auto"/>
          </w:divBdr>
        </w:div>
        <w:div w:id="714429549">
          <w:marLeft w:val="480"/>
          <w:marRight w:val="0"/>
          <w:marTop w:val="0"/>
          <w:marBottom w:val="0"/>
          <w:divBdr>
            <w:top w:val="none" w:sz="0" w:space="0" w:color="auto"/>
            <w:left w:val="none" w:sz="0" w:space="0" w:color="auto"/>
            <w:bottom w:val="none" w:sz="0" w:space="0" w:color="auto"/>
            <w:right w:val="none" w:sz="0" w:space="0" w:color="auto"/>
          </w:divBdr>
        </w:div>
        <w:div w:id="7870612">
          <w:marLeft w:val="480"/>
          <w:marRight w:val="0"/>
          <w:marTop w:val="0"/>
          <w:marBottom w:val="0"/>
          <w:divBdr>
            <w:top w:val="none" w:sz="0" w:space="0" w:color="auto"/>
            <w:left w:val="none" w:sz="0" w:space="0" w:color="auto"/>
            <w:bottom w:val="none" w:sz="0" w:space="0" w:color="auto"/>
            <w:right w:val="none" w:sz="0" w:space="0" w:color="auto"/>
          </w:divBdr>
        </w:div>
        <w:div w:id="1784037088">
          <w:marLeft w:val="480"/>
          <w:marRight w:val="0"/>
          <w:marTop w:val="0"/>
          <w:marBottom w:val="0"/>
          <w:divBdr>
            <w:top w:val="none" w:sz="0" w:space="0" w:color="auto"/>
            <w:left w:val="none" w:sz="0" w:space="0" w:color="auto"/>
            <w:bottom w:val="none" w:sz="0" w:space="0" w:color="auto"/>
            <w:right w:val="none" w:sz="0" w:space="0" w:color="auto"/>
          </w:divBdr>
        </w:div>
        <w:div w:id="1132481326">
          <w:marLeft w:val="480"/>
          <w:marRight w:val="0"/>
          <w:marTop w:val="0"/>
          <w:marBottom w:val="0"/>
          <w:divBdr>
            <w:top w:val="none" w:sz="0" w:space="0" w:color="auto"/>
            <w:left w:val="none" w:sz="0" w:space="0" w:color="auto"/>
            <w:bottom w:val="none" w:sz="0" w:space="0" w:color="auto"/>
            <w:right w:val="none" w:sz="0" w:space="0" w:color="auto"/>
          </w:divBdr>
        </w:div>
        <w:div w:id="1129783763">
          <w:marLeft w:val="480"/>
          <w:marRight w:val="0"/>
          <w:marTop w:val="0"/>
          <w:marBottom w:val="0"/>
          <w:divBdr>
            <w:top w:val="none" w:sz="0" w:space="0" w:color="auto"/>
            <w:left w:val="none" w:sz="0" w:space="0" w:color="auto"/>
            <w:bottom w:val="none" w:sz="0" w:space="0" w:color="auto"/>
            <w:right w:val="none" w:sz="0" w:space="0" w:color="auto"/>
          </w:divBdr>
        </w:div>
        <w:div w:id="614753086">
          <w:marLeft w:val="480"/>
          <w:marRight w:val="0"/>
          <w:marTop w:val="0"/>
          <w:marBottom w:val="0"/>
          <w:divBdr>
            <w:top w:val="none" w:sz="0" w:space="0" w:color="auto"/>
            <w:left w:val="none" w:sz="0" w:space="0" w:color="auto"/>
            <w:bottom w:val="none" w:sz="0" w:space="0" w:color="auto"/>
            <w:right w:val="none" w:sz="0" w:space="0" w:color="auto"/>
          </w:divBdr>
        </w:div>
        <w:div w:id="1809128879">
          <w:marLeft w:val="480"/>
          <w:marRight w:val="0"/>
          <w:marTop w:val="0"/>
          <w:marBottom w:val="0"/>
          <w:divBdr>
            <w:top w:val="none" w:sz="0" w:space="0" w:color="auto"/>
            <w:left w:val="none" w:sz="0" w:space="0" w:color="auto"/>
            <w:bottom w:val="none" w:sz="0" w:space="0" w:color="auto"/>
            <w:right w:val="none" w:sz="0" w:space="0" w:color="auto"/>
          </w:divBdr>
        </w:div>
        <w:div w:id="1148746991">
          <w:marLeft w:val="480"/>
          <w:marRight w:val="0"/>
          <w:marTop w:val="0"/>
          <w:marBottom w:val="0"/>
          <w:divBdr>
            <w:top w:val="none" w:sz="0" w:space="0" w:color="auto"/>
            <w:left w:val="none" w:sz="0" w:space="0" w:color="auto"/>
            <w:bottom w:val="none" w:sz="0" w:space="0" w:color="auto"/>
            <w:right w:val="none" w:sz="0" w:space="0" w:color="auto"/>
          </w:divBdr>
        </w:div>
        <w:div w:id="191963597">
          <w:marLeft w:val="480"/>
          <w:marRight w:val="0"/>
          <w:marTop w:val="0"/>
          <w:marBottom w:val="0"/>
          <w:divBdr>
            <w:top w:val="none" w:sz="0" w:space="0" w:color="auto"/>
            <w:left w:val="none" w:sz="0" w:space="0" w:color="auto"/>
            <w:bottom w:val="none" w:sz="0" w:space="0" w:color="auto"/>
            <w:right w:val="none" w:sz="0" w:space="0" w:color="auto"/>
          </w:divBdr>
        </w:div>
        <w:div w:id="1023630939">
          <w:marLeft w:val="480"/>
          <w:marRight w:val="0"/>
          <w:marTop w:val="0"/>
          <w:marBottom w:val="0"/>
          <w:divBdr>
            <w:top w:val="none" w:sz="0" w:space="0" w:color="auto"/>
            <w:left w:val="none" w:sz="0" w:space="0" w:color="auto"/>
            <w:bottom w:val="none" w:sz="0" w:space="0" w:color="auto"/>
            <w:right w:val="none" w:sz="0" w:space="0" w:color="auto"/>
          </w:divBdr>
        </w:div>
        <w:div w:id="1563757377">
          <w:marLeft w:val="480"/>
          <w:marRight w:val="0"/>
          <w:marTop w:val="0"/>
          <w:marBottom w:val="0"/>
          <w:divBdr>
            <w:top w:val="none" w:sz="0" w:space="0" w:color="auto"/>
            <w:left w:val="none" w:sz="0" w:space="0" w:color="auto"/>
            <w:bottom w:val="none" w:sz="0" w:space="0" w:color="auto"/>
            <w:right w:val="none" w:sz="0" w:space="0" w:color="auto"/>
          </w:divBdr>
        </w:div>
        <w:div w:id="1080954401">
          <w:marLeft w:val="480"/>
          <w:marRight w:val="0"/>
          <w:marTop w:val="0"/>
          <w:marBottom w:val="0"/>
          <w:divBdr>
            <w:top w:val="none" w:sz="0" w:space="0" w:color="auto"/>
            <w:left w:val="none" w:sz="0" w:space="0" w:color="auto"/>
            <w:bottom w:val="none" w:sz="0" w:space="0" w:color="auto"/>
            <w:right w:val="none" w:sz="0" w:space="0" w:color="auto"/>
          </w:divBdr>
        </w:div>
        <w:div w:id="252057963">
          <w:marLeft w:val="480"/>
          <w:marRight w:val="0"/>
          <w:marTop w:val="0"/>
          <w:marBottom w:val="0"/>
          <w:divBdr>
            <w:top w:val="none" w:sz="0" w:space="0" w:color="auto"/>
            <w:left w:val="none" w:sz="0" w:space="0" w:color="auto"/>
            <w:bottom w:val="none" w:sz="0" w:space="0" w:color="auto"/>
            <w:right w:val="none" w:sz="0" w:space="0" w:color="auto"/>
          </w:divBdr>
        </w:div>
        <w:div w:id="835799939">
          <w:marLeft w:val="480"/>
          <w:marRight w:val="0"/>
          <w:marTop w:val="0"/>
          <w:marBottom w:val="0"/>
          <w:divBdr>
            <w:top w:val="none" w:sz="0" w:space="0" w:color="auto"/>
            <w:left w:val="none" w:sz="0" w:space="0" w:color="auto"/>
            <w:bottom w:val="none" w:sz="0" w:space="0" w:color="auto"/>
            <w:right w:val="none" w:sz="0" w:space="0" w:color="auto"/>
          </w:divBdr>
        </w:div>
        <w:div w:id="2096435284">
          <w:marLeft w:val="480"/>
          <w:marRight w:val="0"/>
          <w:marTop w:val="0"/>
          <w:marBottom w:val="0"/>
          <w:divBdr>
            <w:top w:val="none" w:sz="0" w:space="0" w:color="auto"/>
            <w:left w:val="none" w:sz="0" w:space="0" w:color="auto"/>
            <w:bottom w:val="none" w:sz="0" w:space="0" w:color="auto"/>
            <w:right w:val="none" w:sz="0" w:space="0" w:color="auto"/>
          </w:divBdr>
        </w:div>
        <w:div w:id="68502929">
          <w:marLeft w:val="480"/>
          <w:marRight w:val="0"/>
          <w:marTop w:val="0"/>
          <w:marBottom w:val="0"/>
          <w:divBdr>
            <w:top w:val="none" w:sz="0" w:space="0" w:color="auto"/>
            <w:left w:val="none" w:sz="0" w:space="0" w:color="auto"/>
            <w:bottom w:val="none" w:sz="0" w:space="0" w:color="auto"/>
            <w:right w:val="none" w:sz="0" w:space="0" w:color="auto"/>
          </w:divBdr>
        </w:div>
        <w:div w:id="1924292755">
          <w:marLeft w:val="480"/>
          <w:marRight w:val="0"/>
          <w:marTop w:val="0"/>
          <w:marBottom w:val="0"/>
          <w:divBdr>
            <w:top w:val="none" w:sz="0" w:space="0" w:color="auto"/>
            <w:left w:val="none" w:sz="0" w:space="0" w:color="auto"/>
            <w:bottom w:val="none" w:sz="0" w:space="0" w:color="auto"/>
            <w:right w:val="none" w:sz="0" w:space="0" w:color="auto"/>
          </w:divBdr>
        </w:div>
        <w:div w:id="2063091821">
          <w:marLeft w:val="480"/>
          <w:marRight w:val="0"/>
          <w:marTop w:val="0"/>
          <w:marBottom w:val="0"/>
          <w:divBdr>
            <w:top w:val="none" w:sz="0" w:space="0" w:color="auto"/>
            <w:left w:val="none" w:sz="0" w:space="0" w:color="auto"/>
            <w:bottom w:val="none" w:sz="0" w:space="0" w:color="auto"/>
            <w:right w:val="none" w:sz="0" w:space="0" w:color="auto"/>
          </w:divBdr>
        </w:div>
        <w:div w:id="350883018">
          <w:marLeft w:val="480"/>
          <w:marRight w:val="0"/>
          <w:marTop w:val="0"/>
          <w:marBottom w:val="0"/>
          <w:divBdr>
            <w:top w:val="none" w:sz="0" w:space="0" w:color="auto"/>
            <w:left w:val="none" w:sz="0" w:space="0" w:color="auto"/>
            <w:bottom w:val="none" w:sz="0" w:space="0" w:color="auto"/>
            <w:right w:val="none" w:sz="0" w:space="0" w:color="auto"/>
          </w:divBdr>
        </w:div>
        <w:div w:id="770509113">
          <w:marLeft w:val="480"/>
          <w:marRight w:val="0"/>
          <w:marTop w:val="0"/>
          <w:marBottom w:val="0"/>
          <w:divBdr>
            <w:top w:val="none" w:sz="0" w:space="0" w:color="auto"/>
            <w:left w:val="none" w:sz="0" w:space="0" w:color="auto"/>
            <w:bottom w:val="none" w:sz="0" w:space="0" w:color="auto"/>
            <w:right w:val="none" w:sz="0" w:space="0" w:color="auto"/>
          </w:divBdr>
        </w:div>
        <w:div w:id="1270626438">
          <w:marLeft w:val="480"/>
          <w:marRight w:val="0"/>
          <w:marTop w:val="0"/>
          <w:marBottom w:val="0"/>
          <w:divBdr>
            <w:top w:val="none" w:sz="0" w:space="0" w:color="auto"/>
            <w:left w:val="none" w:sz="0" w:space="0" w:color="auto"/>
            <w:bottom w:val="none" w:sz="0" w:space="0" w:color="auto"/>
            <w:right w:val="none" w:sz="0" w:space="0" w:color="auto"/>
          </w:divBdr>
        </w:div>
        <w:div w:id="104082624">
          <w:marLeft w:val="480"/>
          <w:marRight w:val="0"/>
          <w:marTop w:val="0"/>
          <w:marBottom w:val="0"/>
          <w:divBdr>
            <w:top w:val="none" w:sz="0" w:space="0" w:color="auto"/>
            <w:left w:val="none" w:sz="0" w:space="0" w:color="auto"/>
            <w:bottom w:val="none" w:sz="0" w:space="0" w:color="auto"/>
            <w:right w:val="none" w:sz="0" w:space="0" w:color="auto"/>
          </w:divBdr>
        </w:div>
        <w:div w:id="1467355713">
          <w:marLeft w:val="480"/>
          <w:marRight w:val="0"/>
          <w:marTop w:val="0"/>
          <w:marBottom w:val="0"/>
          <w:divBdr>
            <w:top w:val="none" w:sz="0" w:space="0" w:color="auto"/>
            <w:left w:val="none" w:sz="0" w:space="0" w:color="auto"/>
            <w:bottom w:val="none" w:sz="0" w:space="0" w:color="auto"/>
            <w:right w:val="none" w:sz="0" w:space="0" w:color="auto"/>
          </w:divBdr>
        </w:div>
        <w:div w:id="1178272175">
          <w:marLeft w:val="480"/>
          <w:marRight w:val="0"/>
          <w:marTop w:val="0"/>
          <w:marBottom w:val="0"/>
          <w:divBdr>
            <w:top w:val="none" w:sz="0" w:space="0" w:color="auto"/>
            <w:left w:val="none" w:sz="0" w:space="0" w:color="auto"/>
            <w:bottom w:val="none" w:sz="0" w:space="0" w:color="auto"/>
            <w:right w:val="none" w:sz="0" w:space="0" w:color="auto"/>
          </w:divBdr>
        </w:div>
        <w:div w:id="600335037">
          <w:marLeft w:val="480"/>
          <w:marRight w:val="0"/>
          <w:marTop w:val="0"/>
          <w:marBottom w:val="0"/>
          <w:divBdr>
            <w:top w:val="none" w:sz="0" w:space="0" w:color="auto"/>
            <w:left w:val="none" w:sz="0" w:space="0" w:color="auto"/>
            <w:bottom w:val="none" w:sz="0" w:space="0" w:color="auto"/>
            <w:right w:val="none" w:sz="0" w:space="0" w:color="auto"/>
          </w:divBdr>
        </w:div>
        <w:div w:id="263922455">
          <w:marLeft w:val="480"/>
          <w:marRight w:val="0"/>
          <w:marTop w:val="0"/>
          <w:marBottom w:val="0"/>
          <w:divBdr>
            <w:top w:val="none" w:sz="0" w:space="0" w:color="auto"/>
            <w:left w:val="none" w:sz="0" w:space="0" w:color="auto"/>
            <w:bottom w:val="none" w:sz="0" w:space="0" w:color="auto"/>
            <w:right w:val="none" w:sz="0" w:space="0" w:color="auto"/>
          </w:divBdr>
        </w:div>
        <w:div w:id="883716486">
          <w:marLeft w:val="480"/>
          <w:marRight w:val="0"/>
          <w:marTop w:val="0"/>
          <w:marBottom w:val="0"/>
          <w:divBdr>
            <w:top w:val="none" w:sz="0" w:space="0" w:color="auto"/>
            <w:left w:val="none" w:sz="0" w:space="0" w:color="auto"/>
            <w:bottom w:val="none" w:sz="0" w:space="0" w:color="auto"/>
            <w:right w:val="none" w:sz="0" w:space="0" w:color="auto"/>
          </w:divBdr>
        </w:div>
        <w:div w:id="1545210359">
          <w:marLeft w:val="480"/>
          <w:marRight w:val="0"/>
          <w:marTop w:val="0"/>
          <w:marBottom w:val="0"/>
          <w:divBdr>
            <w:top w:val="none" w:sz="0" w:space="0" w:color="auto"/>
            <w:left w:val="none" w:sz="0" w:space="0" w:color="auto"/>
            <w:bottom w:val="none" w:sz="0" w:space="0" w:color="auto"/>
            <w:right w:val="none" w:sz="0" w:space="0" w:color="auto"/>
          </w:divBdr>
        </w:div>
        <w:div w:id="1315991550">
          <w:marLeft w:val="480"/>
          <w:marRight w:val="0"/>
          <w:marTop w:val="0"/>
          <w:marBottom w:val="0"/>
          <w:divBdr>
            <w:top w:val="none" w:sz="0" w:space="0" w:color="auto"/>
            <w:left w:val="none" w:sz="0" w:space="0" w:color="auto"/>
            <w:bottom w:val="none" w:sz="0" w:space="0" w:color="auto"/>
            <w:right w:val="none" w:sz="0" w:space="0" w:color="auto"/>
          </w:divBdr>
        </w:div>
        <w:div w:id="219833255">
          <w:marLeft w:val="480"/>
          <w:marRight w:val="0"/>
          <w:marTop w:val="0"/>
          <w:marBottom w:val="0"/>
          <w:divBdr>
            <w:top w:val="none" w:sz="0" w:space="0" w:color="auto"/>
            <w:left w:val="none" w:sz="0" w:space="0" w:color="auto"/>
            <w:bottom w:val="none" w:sz="0" w:space="0" w:color="auto"/>
            <w:right w:val="none" w:sz="0" w:space="0" w:color="auto"/>
          </w:divBdr>
        </w:div>
        <w:div w:id="672688880">
          <w:marLeft w:val="480"/>
          <w:marRight w:val="0"/>
          <w:marTop w:val="0"/>
          <w:marBottom w:val="0"/>
          <w:divBdr>
            <w:top w:val="none" w:sz="0" w:space="0" w:color="auto"/>
            <w:left w:val="none" w:sz="0" w:space="0" w:color="auto"/>
            <w:bottom w:val="none" w:sz="0" w:space="0" w:color="auto"/>
            <w:right w:val="none" w:sz="0" w:space="0" w:color="auto"/>
          </w:divBdr>
        </w:div>
        <w:div w:id="241837575">
          <w:marLeft w:val="480"/>
          <w:marRight w:val="0"/>
          <w:marTop w:val="0"/>
          <w:marBottom w:val="0"/>
          <w:divBdr>
            <w:top w:val="none" w:sz="0" w:space="0" w:color="auto"/>
            <w:left w:val="none" w:sz="0" w:space="0" w:color="auto"/>
            <w:bottom w:val="none" w:sz="0" w:space="0" w:color="auto"/>
            <w:right w:val="none" w:sz="0" w:space="0" w:color="auto"/>
          </w:divBdr>
        </w:div>
        <w:div w:id="1886597268">
          <w:marLeft w:val="480"/>
          <w:marRight w:val="0"/>
          <w:marTop w:val="0"/>
          <w:marBottom w:val="0"/>
          <w:divBdr>
            <w:top w:val="none" w:sz="0" w:space="0" w:color="auto"/>
            <w:left w:val="none" w:sz="0" w:space="0" w:color="auto"/>
            <w:bottom w:val="none" w:sz="0" w:space="0" w:color="auto"/>
            <w:right w:val="none" w:sz="0" w:space="0" w:color="auto"/>
          </w:divBdr>
        </w:div>
        <w:div w:id="1111052232">
          <w:marLeft w:val="480"/>
          <w:marRight w:val="0"/>
          <w:marTop w:val="0"/>
          <w:marBottom w:val="0"/>
          <w:divBdr>
            <w:top w:val="none" w:sz="0" w:space="0" w:color="auto"/>
            <w:left w:val="none" w:sz="0" w:space="0" w:color="auto"/>
            <w:bottom w:val="none" w:sz="0" w:space="0" w:color="auto"/>
            <w:right w:val="none" w:sz="0" w:space="0" w:color="auto"/>
          </w:divBdr>
        </w:div>
        <w:div w:id="1350645254">
          <w:marLeft w:val="480"/>
          <w:marRight w:val="0"/>
          <w:marTop w:val="0"/>
          <w:marBottom w:val="0"/>
          <w:divBdr>
            <w:top w:val="none" w:sz="0" w:space="0" w:color="auto"/>
            <w:left w:val="none" w:sz="0" w:space="0" w:color="auto"/>
            <w:bottom w:val="none" w:sz="0" w:space="0" w:color="auto"/>
            <w:right w:val="none" w:sz="0" w:space="0" w:color="auto"/>
          </w:divBdr>
        </w:div>
        <w:div w:id="608977787">
          <w:marLeft w:val="480"/>
          <w:marRight w:val="0"/>
          <w:marTop w:val="0"/>
          <w:marBottom w:val="0"/>
          <w:divBdr>
            <w:top w:val="none" w:sz="0" w:space="0" w:color="auto"/>
            <w:left w:val="none" w:sz="0" w:space="0" w:color="auto"/>
            <w:bottom w:val="none" w:sz="0" w:space="0" w:color="auto"/>
            <w:right w:val="none" w:sz="0" w:space="0" w:color="auto"/>
          </w:divBdr>
        </w:div>
        <w:div w:id="1816221447">
          <w:marLeft w:val="480"/>
          <w:marRight w:val="0"/>
          <w:marTop w:val="0"/>
          <w:marBottom w:val="0"/>
          <w:divBdr>
            <w:top w:val="none" w:sz="0" w:space="0" w:color="auto"/>
            <w:left w:val="none" w:sz="0" w:space="0" w:color="auto"/>
            <w:bottom w:val="none" w:sz="0" w:space="0" w:color="auto"/>
            <w:right w:val="none" w:sz="0" w:space="0" w:color="auto"/>
          </w:divBdr>
        </w:div>
        <w:div w:id="1063792272">
          <w:marLeft w:val="480"/>
          <w:marRight w:val="0"/>
          <w:marTop w:val="0"/>
          <w:marBottom w:val="0"/>
          <w:divBdr>
            <w:top w:val="none" w:sz="0" w:space="0" w:color="auto"/>
            <w:left w:val="none" w:sz="0" w:space="0" w:color="auto"/>
            <w:bottom w:val="none" w:sz="0" w:space="0" w:color="auto"/>
            <w:right w:val="none" w:sz="0" w:space="0" w:color="auto"/>
          </w:divBdr>
        </w:div>
        <w:div w:id="1586263985">
          <w:marLeft w:val="480"/>
          <w:marRight w:val="0"/>
          <w:marTop w:val="0"/>
          <w:marBottom w:val="0"/>
          <w:divBdr>
            <w:top w:val="none" w:sz="0" w:space="0" w:color="auto"/>
            <w:left w:val="none" w:sz="0" w:space="0" w:color="auto"/>
            <w:bottom w:val="none" w:sz="0" w:space="0" w:color="auto"/>
            <w:right w:val="none" w:sz="0" w:space="0" w:color="auto"/>
          </w:divBdr>
        </w:div>
        <w:div w:id="1893690625">
          <w:marLeft w:val="480"/>
          <w:marRight w:val="0"/>
          <w:marTop w:val="0"/>
          <w:marBottom w:val="0"/>
          <w:divBdr>
            <w:top w:val="none" w:sz="0" w:space="0" w:color="auto"/>
            <w:left w:val="none" w:sz="0" w:space="0" w:color="auto"/>
            <w:bottom w:val="none" w:sz="0" w:space="0" w:color="auto"/>
            <w:right w:val="none" w:sz="0" w:space="0" w:color="auto"/>
          </w:divBdr>
        </w:div>
      </w:divsChild>
    </w:div>
    <w:div w:id="1509129461">
      <w:bodyDiv w:val="1"/>
      <w:marLeft w:val="0"/>
      <w:marRight w:val="0"/>
      <w:marTop w:val="0"/>
      <w:marBottom w:val="0"/>
      <w:divBdr>
        <w:top w:val="none" w:sz="0" w:space="0" w:color="auto"/>
        <w:left w:val="none" w:sz="0" w:space="0" w:color="auto"/>
        <w:bottom w:val="none" w:sz="0" w:space="0" w:color="auto"/>
        <w:right w:val="none" w:sz="0" w:space="0" w:color="auto"/>
      </w:divBdr>
    </w:div>
    <w:div w:id="1509172009">
      <w:bodyDiv w:val="1"/>
      <w:marLeft w:val="0"/>
      <w:marRight w:val="0"/>
      <w:marTop w:val="0"/>
      <w:marBottom w:val="0"/>
      <w:divBdr>
        <w:top w:val="none" w:sz="0" w:space="0" w:color="auto"/>
        <w:left w:val="none" w:sz="0" w:space="0" w:color="auto"/>
        <w:bottom w:val="none" w:sz="0" w:space="0" w:color="auto"/>
        <w:right w:val="none" w:sz="0" w:space="0" w:color="auto"/>
      </w:divBdr>
    </w:div>
    <w:div w:id="1509758881">
      <w:bodyDiv w:val="1"/>
      <w:marLeft w:val="0"/>
      <w:marRight w:val="0"/>
      <w:marTop w:val="0"/>
      <w:marBottom w:val="0"/>
      <w:divBdr>
        <w:top w:val="none" w:sz="0" w:space="0" w:color="auto"/>
        <w:left w:val="none" w:sz="0" w:space="0" w:color="auto"/>
        <w:bottom w:val="none" w:sz="0" w:space="0" w:color="auto"/>
        <w:right w:val="none" w:sz="0" w:space="0" w:color="auto"/>
      </w:divBdr>
    </w:div>
    <w:div w:id="1509828153">
      <w:bodyDiv w:val="1"/>
      <w:marLeft w:val="0"/>
      <w:marRight w:val="0"/>
      <w:marTop w:val="0"/>
      <w:marBottom w:val="0"/>
      <w:divBdr>
        <w:top w:val="none" w:sz="0" w:space="0" w:color="auto"/>
        <w:left w:val="none" w:sz="0" w:space="0" w:color="auto"/>
        <w:bottom w:val="none" w:sz="0" w:space="0" w:color="auto"/>
        <w:right w:val="none" w:sz="0" w:space="0" w:color="auto"/>
      </w:divBdr>
    </w:div>
    <w:div w:id="1509980819">
      <w:bodyDiv w:val="1"/>
      <w:marLeft w:val="0"/>
      <w:marRight w:val="0"/>
      <w:marTop w:val="0"/>
      <w:marBottom w:val="0"/>
      <w:divBdr>
        <w:top w:val="none" w:sz="0" w:space="0" w:color="auto"/>
        <w:left w:val="none" w:sz="0" w:space="0" w:color="auto"/>
        <w:bottom w:val="none" w:sz="0" w:space="0" w:color="auto"/>
        <w:right w:val="none" w:sz="0" w:space="0" w:color="auto"/>
      </w:divBdr>
    </w:div>
    <w:div w:id="1510362742">
      <w:bodyDiv w:val="1"/>
      <w:marLeft w:val="0"/>
      <w:marRight w:val="0"/>
      <w:marTop w:val="0"/>
      <w:marBottom w:val="0"/>
      <w:divBdr>
        <w:top w:val="none" w:sz="0" w:space="0" w:color="auto"/>
        <w:left w:val="none" w:sz="0" w:space="0" w:color="auto"/>
        <w:bottom w:val="none" w:sz="0" w:space="0" w:color="auto"/>
        <w:right w:val="none" w:sz="0" w:space="0" w:color="auto"/>
      </w:divBdr>
    </w:div>
    <w:div w:id="1510683581">
      <w:marLeft w:val="480"/>
      <w:marRight w:val="0"/>
      <w:marTop w:val="0"/>
      <w:marBottom w:val="0"/>
      <w:divBdr>
        <w:top w:val="none" w:sz="0" w:space="0" w:color="auto"/>
        <w:left w:val="none" w:sz="0" w:space="0" w:color="auto"/>
        <w:bottom w:val="none" w:sz="0" w:space="0" w:color="auto"/>
        <w:right w:val="none" w:sz="0" w:space="0" w:color="auto"/>
      </w:divBdr>
    </w:div>
    <w:div w:id="1510829621">
      <w:bodyDiv w:val="1"/>
      <w:marLeft w:val="0"/>
      <w:marRight w:val="0"/>
      <w:marTop w:val="0"/>
      <w:marBottom w:val="0"/>
      <w:divBdr>
        <w:top w:val="none" w:sz="0" w:space="0" w:color="auto"/>
        <w:left w:val="none" w:sz="0" w:space="0" w:color="auto"/>
        <w:bottom w:val="none" w:sz="0" w:space="0" w:color="auto"/>
        <w:right w:val="none" w:sz="0" w:space="0" w:color="auto"/>
      </w:divBdr>
    </w:div>
    <w:div w:id="1510873230">
      <w:bodyDiv w:val="1"/>
      <w:marLeft w:val="0"/>
      <w:marRight w:val="0"/>
      <w:marTop w:val="0"/>
      <w:marBottom w:val="0"/>
      <w:divBdr>
        <w:top w:val="none" w:sz="0" w:space="0" w:color="auto"/>
        <w:left w:val="none" w:sz="0" w:space="0" w:color="auto"/>
        <w:bottom w:val="none" w:sz="0" w:space="0" w:color="auto"/>
        <w:right w:val="none" w:sz="0" w:space="0" w:color="auto"/>
      </w:divBdr>
    </w:div>
    <w:div w:id="1511095427">
      <w:bodyDiv w:val="1"/>
      <w:marLeft w:val="0"/>
      <w:marRight w:val="0"/>
      <w:marTop w:val="0"/>
      <w:marBottom w:val="0"/>
      <w:divBdr>
        <w:top w:val="none" w:sz="0" w:space="0" w:color="auto"/>
        <w:left w:val="none" w:sz="0" w:space="0" w:color="auto"/>
        <w:bottom w:val="none" w:sz="0" w:space="0" w:color="auto"/>
        <w:right w:val="none" w:sz="0" w:space="0" w:color="auto"/>
      </w:divBdr>
    </w:div>
    <w:div w:id="1511599190">
      <w:bodyDiv w:val="1"/>
      <w:marLeft w:val="0"/>
      <w:marRight w:val="0"/>
      <w:marTop w:val="0"/>
      <w:marBottom w:val="0"/>
      <w:divBdr>
        <w:top w:val="none" w:sz="0" w:space="0" w:color="auto"/>
        <w:left w:val="none" w:sz="0" w:space="0" w:color="auto"/>
        <w:bottom w:val="none" w:sz="0" w:space="0" w:color="auto"/>
        <w:right w:val="none" w:sz="0" w:space="0" w:color="auto"/>
      </w:divBdr>
    </w:div>
    <w:div w:id="1511751228">
      <w:bodyDiv w:val="1"/>
      <w:marLeft w:val="0"/>
      <w:marRight w:val="0"/>
      <w:marTop w:val="0"/>
      <w:marBottom w:val="0"/>
      <w:divBdr>
        <w:top w:val="none" w:sz="0" w:space="0" w:color="auto"/>
        <w:left w:val="none" w:sz="0" w:space="0" w:color="auto"/>
        <w:bottom w:val="none" w:sz="0" w:space="0" w:color="auto"/>
        <w:right w:val="none" w:sz="0" w:space="0" w:color="auto"/>
      </w:divBdr>
    </w:div>
    <w:div w:id="1512185445">
      <w:bodyDiv w:val="1"/>
      <w:marLeft w:val="0"/>
      <w:marRight w:val="0"/>
      <w:marTop w:val="0"/>
      <w:marBottom w:val="0"/>
      <w:divBdr>
        <w:top w:val="none" w:sz="0" w:space="0" w:color="auto"/>
        <w:left w:val="none" w:sz="0" w:space="0" w:color="auto"/>
        <w:bottom w:val="none" w:sz="0" w:space="0" w:color="auto"/>
        <w:right w:val="none" w:sz="0" w:space="0" w:color="auto"/>
      </w:divBdr>
    </w:div>
    <w:div w:id="1512262484">
      <w:bodyDiv w:val="1"/>
      <w:marLeft w:val="0"/>
      <w:marRight w:val="0"/>
      <w:marTop w:val="0"/>
      <w:marBottom w:val="0"/>
      <w:divBdr>
        <w:top w:val="none" w:sz="0" w:space="0" w:color="auto"/>
        <w:left w:val="none" w:sz="0" w:space="0" w:color="auto"/>
        <w:bottom w:val="none" w:sz="0" w:space="0" w:color="auto"/>
        <w:right w:val="none" w:sz="0" w:space="0" w:color="auto"/>
      </w:divBdr>
    </w:div>
    <w:div w:id="1512379977">
      <w:bodyDiv w:val="1"/>
      <w:marLeft w:val="0"/>
      <w:marRight w:val="0"/>
      <w:marTop w:val="0"/>
      <w:marBottom w:val="0"/>
      <w:divBdr>
        <w:top w:val="none" w:sz="0" w:space="0" w:color="auto"/>
        <w:left w:val="none" w:sz="0" w:space="0" w:color="auto"/>
        <w:bottom w:val="none" w:sz="0" w:space="0" w:color="auto"/>
        <w:right w:val="none" w:sz="0" w:space="0" w:color="auto"/>
      </w:divBdr>
    </w:div>
    <w:div w:id="1512522448">
      <w:bodyDiv w:val="1"/>
      <w:marLeft w:val="0"/>
      <w:marRight w:val="0"/>
      <w:marTop w:val="0"/>
      <w:marBottom w:val="0"/>
      <w:divBdr>
        <w:top w:val="none" w:sz="0" w:space="0" w:color="auto"/>
        <w:left w:val="none" w:sz="0" w:space="0" w:color="auto"/>
        <w:bottom w:val="none" w:sz="0" w:space="0" w:color="auto"/>
        <w:right w:val="none" w:sz="0" w:space="0" w:color="auto"/>
      </w:divBdr>
    </w:div>
    <w:div w:id="1512796226">
      <w:bodyDiv w:val="1"/>
      <w:marLeft w:val="0"/>
      <w:marRight w:val="0"/>
      <w:marTop w:val="0"/>
      <w:marBottom w:val="0"/>
      <w:divBdr>
        <w:top w:val="none" w:sz="0" w:space="0" w:color="auto"/>
        <w:left w:val="none" w:sz="0" w:space="0" w:color="auto"/>
        <w:bottom w:val="none" w:sz="0" w:space="0" w:color="auto"/>
        <w:right w:val="none" w:sz="0" w:space="0" w:color="auto"/>
      </w:divBdr>
    </w:div>
    <w:div w:id="1512834340">
      <w:bodyDiv w:val="1"/>
      <w:marLeft w:val="0"/>
      <w:marRight w:val="0"/>
      <w:marTop w:val="0"/>
      <w:marBottom w:val="0"/>
      <w:divBdr>
        <w:top w:val="none" w:sz="0" w:space="0" w:color="auto"/>
        <w:left w:val="none" w:sz="0" w:space="0" w:color="auto"/>
        <w:bottom w:val="none" w:sz="0" w:space="0" w:color="auto"/>
        <w:right w:val="none" w:sz="0" w:space="0" w:color="auto"/>
      </w:divBdr>
    </w:div>
    <w:div w:id="1513258463">
      <w:bodyDiv w:val="1"/>
      <w:marLeft w:val="0"/>
      <w:marRight w:val="0"/>
      <w:marTop w:val="0"/>
      <w:marBottom w:val="0"/>
      <w:divBdr>
        <w:top w:val="none" w:sz="0" w:space="0" w:color="auto"/>
        <w:left w:val="none" w:sz="0" w:space="0" w:color="auto"/>
        <w:bottom w:val="none" w:sz="0" w:space="0" w:color="auto"/>
        <w:right w:val="none" w:sz="0" w:space="0" w:color="auto"/>
      </w:divBdr>
    </w:div>
    <w:div w:id="1513296114">
      <w:bodyDiv w:val="1"/>
      <w:marLeft w:val="0"/>
      <w:marRight w:val="0"/>
      <w:marTop w:val="0"/>
      <w:marBottom w:val="0"/>
      <w:divBdr>
        <w:top w:val="none" w:sz="0" w:space="0" w:color="auto"/>
        <w:left w:val="none" w:sz="0" w:space="0" w:color="auto"/>
        <w:bottom w:val="none" w:sz="0" w:space="0" w:color="auto"/>
        <w:right w:val="none" w:sz="0" w:space="0" w:color="auto"/>
      </w:divBdr>
    </w:div>
    <w:div w:id="1513303392">
      <w:bodyDiv w:val="1"/>
      <w:marLeft w:val="0"/>
      <w:marRight w:val="0"/>
      <w:marTop w:val="0"/>
      <w:marBottom w:val="0"/>
      <w:divBdr>
        <w:top w:val="none" w:sz="0" w:space="0" w:color="auto"/>
        <w:left w:val="none" w:sz="0" w:space="0" w:color="auto"/>
        <w:bottom w:val="none" w:sz="0" w:space="0" w:color="auto"/>
        <w:right w:val="none" w:sz="0" w:space="0" w:color="auto"/>
      </w:divBdr>
    </w:div>
    <w:div w:id="1513645048">
      <w:bodyDiv w:val="1"/>
      <w:marLeft w:val="0"/>
      <w:marRight w:val="0"/>
      <w:marTop w:val="0"/>
      <w:marBottom w:val="0"/>
      <w:divBdr>
        <w:top w:val="none" w:sz="0" w:space="0" w:color="auto"/>
        <w:left w:val="none" w:sz="0" w:space="0" w:color="auto"/>
        <w:bottom w:val="none" w:sz="0" w:space="0" w:color="auto"/>
        <w:right w:val="none" w:sz="0" w:space="0" w:color="auto"/>
      </w:divBdr>
    </w:div>
    <w:div w:id="1513837493">
      <w:bodyDiv w:val="1"/>
      <w:marLeft w:val="0"/>
      <w:marRight w:val="0"/>
      <w:marTop w:val="0"/>
      <w:marBottom w:val="0"/>
      <w:divBdr>
        <w:top w:val="none" w:sz="0" w:space="0" w:color="auto"/>
        <w:left w:val="none" w:sz="0" w:space="0" w:color="auto"/>
        <w:bottom w:val="none" w:sz="0" w:space="0" w:color="auto"/>
        <w:right w:val="none" w:sz="0" w:space="0" w:color="auto"/>
      </w:divBdr>
    </w:div>
    <w:div w:id="1513838475">
      <w:bodyDiv w:val="1"/>
      <w:marLeft w:val="0"/>
      <w:marRight w:val="0"/>
      <w:marTop w:val="0"/>
      <w:marBottom w:val="0"/>
      <w:divBdr>
        <w:top w:val="none" w:sz="0" w:space="0" w:color="auto"/>
        <w:left w:val="none" w:sz="0" w:space="0" w:color="auto"/>
        <w:bottom w:val="none" w:sz="0" w:space="0" w:color="auto"/>
        <w:right w:val="none" w:sz="0" w:space="0" w:color="auto"/>
      </w:divBdr>
    </w:div>
    <w:div w:id="1513914309">
      <w:bodyDiv w:val="1"/>
      <w:marLeft w:val="0"/>
      <w:marRight w:val="0"/>
      <w:marTop w:val="0"/>
      <w:marBottom w:val="0"/>
      <w:divBdr>
        <w:top w:val="none" w:sz="0" w:space="0" w:color="auto"/>
        <w:left w:val="none" w:sz="0" w:space="0" w:color="auto"/>
        <w:bottom w:val="none" w:sz="0" w:space="0" w:color="auto"/>
        <w:right w:val="none" w:sz="0" w:space="0" w:color="auto"/>
      </w:divBdr>
    </w:div>
    <w:div w:id="1514028956">
      <w:bodyDiv w:val="1"/>
      <w:marLeft w:val="0"/>
      <w:marRight w:val="0"/>
      <w:marTop w:val="0"/>
      <w:marBottom w:val="0"/>
      <w:divBdr>
        <w:top w:val="none" w:sz="0" w:space="0" w:color="auto"/>
        <w:left w:val="none" w:sz="0" w:space="0" w:color="auto"/>
        <w:bottom w:val="none" w:sz="0" w:space="0" w:color="auto"/>
        <w:right w:val="none" w:sz="0" w:space="0" w:color="auto"/>
      </w:divBdr>
    </w:div>
    <w:div w:id="1514030190">
      <w:bodyDiv w:val="1"/>
      <w:marLeft w:val="0"/>
      <w:marRight w:val="0"/>
      <w:marTop w:val="0"/>
      <w:marBottom w:val="0"/>
      <w:divBdr>
        <w:top w:val="none" w:sz="0" w:space="0" w:color="auto"/>
        <w:left w:val="none" w:sz="0" w:space="0" w:color="auto"/>
        <w:bottom w:val="none" w:sz="0" w:space="0" w:color="auto"/>
        <w:right w:val="none" w:sz="0" w:space="0" w:color="auto"/>
      </w:divBdr>
    </w:div>
    <w:div w:id="1514151137">
      <w:bodyDiv w:val="1"/>
      <w:marLeft w:val="0"/>
      <w:marRight w:val="0"/>
      <w:marTop w:val="0"/>
      <w:marBottom w:val="0"/>
      <w:divBdr>
        <w:top w:val="none" w:sz="0" w:space="0" w:color="auto"/>
        <w:left w:val="none" w:sz="0" w:space="0" w:color="auto"/>
        <w:bottom w:val="none" w:sz="0" w:space="0" w:color="auto"/>
        <w:right w:val="none" w:sz="0" w:space="0" w:color="auto"/>
      </w:divBdr>
    </w:div>
    <w:div w:id="1514223846">
      <w:bodyDiv w:val="1"/>
      <w:marLeft w:val="0"/>
      <w:marRight w:val="0"/>
      <w:marTop w:val="0"/>
      <w:marBottom w:val="0"/>
      <w:divBdr>
        <w:top w:val="none" w:sz="0" w:space="0" w:color="auto"/>
        <w:left w:val="none" w:sz="0" w:space="0" w:color="auto"/>
        <w:bottom w:val="none" w:sz="0" w:space="0" w:color="auto"/>
        <w:right w:val="none" w:sz="0" w:space="0" w:color="auto"/>
      </w:divBdr>
    </w:div>
    <w:div w:id="1514224395">
      <w:bodyDiv w:val="1"/>
      <w:marLeft w:val="0"/>
      <w:marRight w:val="0"/>
      <w:marTop w:val="0"/>
      <w:marBottom w:val="0"/>
      <w:divBdr>
        <w:top w:val="none" w:sz="0" w:space="0" w:color="auto"/>
        <w:left w:val="none" w:sz="0" w:space="0" w:color="auto"/>
        <w:bottom w:val="none" w:sz="0" w:space="0" w:color="auto"/>
        <w:right w:val="none" w:sz="0" w:space="0" w:color="auto"/>
      </w:divBdr>
    </w:div>
    <w:div w:id="1514346377">
      <w:marLeft w:val="480"/>
      <w:marRight w:val="0"/>
      <w:marTop w:val="0"/>
      <w:marBottom w:val="0"/>
      <w:divBdr>
        <w:top w:val="none" w:sz="0" w:space="0" w:color="auto"/>
        <w:left w:val="none" w:sz="0" w:space="0" w:color="auto"/>
        <w:bottom w:val="none" w:sz="0" w:space="0" w:color="auto"/>
        <w:right w:val="none" w:sz="0" w:space="0" w:color="auto"/>
      </w:divBdr>
    </w:div>
    <w:div w:id="1514417933">
      <w:marLeft w:val="480"/>
      <w:marRight w:val="0"/>
      <w:marTop w:val="0"/>
      <w:marBottom w:val="0"/>
      <w:divBdr>
        <w:top w:val="none" w:sz="0" w:space="0" w:color="auto"/>
        <w:left w:val="none" w:sz="0" w:space="0" w:color="auto"/>
        <w:bottom w:val="none" w:sz="0" w:space="0" w:color="auto"/>
        <w:right w:val="none" w:sz="0" w:space="0" w:color="auto"/>
      </w:divBdr>
    </w:div>
    <w:div w:id="1514568159">
      <w:bodyDiv w:val="1"/>
      <w:marLeft w:val="0"/>
      <w:marRight w:val="0"/>
      <w:marTop w:val="0"/>
      <w:marBottom w:val="0"/>
      <w:divBdr>
        <w:top w:val="none" w:sz="0" w:space="0" w:color="auto"/>
        <w:left w:val="none" w:sz="0" w:space="0" w:color="auto"/>
        <w:bottom w:val="none" w:sz="0" w:space="0" w:color="auto"/>
        <w:right w:val="none" w:sz="0" w:space="0" w:color="auto"/>
      </w:divBdr>
    </w:div>
    <w:div w:id="1514568655">
      <w:bodyDiv w:val="1"/>
      <w:marLeft w:val="0"/>
      <w:marRight w:val="0"/>
      <w:marTop w:val="0"/>
      <w:marBottom w:val="0"/>
      <w:divBdr>
        <w:top w:val="none" w:sz="0" w:space="0" w:color="auto"/>
        <w:left w:val="none" w:sz="0" w:space="0" w:color="auto"/>
        <w:bottom w:val="none" w:sz="0" w:space="0" w:color="auto"/>
        <w:right w:val="none" w:sz="0" w:space="0" w:color="auto"/>
      </w:divBdr>
    </w:div>
    <w:div w:id="1514955514">
      <w:bodyDiv w:val="1"/>
      <w:marLeft w:val="0"/>
      <w:marRight w:val="0"/>
      <w:marTop w:val="0"/>
      <w:marBottom w:val="0"/>
      <w:divBdr>
        <w:top w:val="none" w:sz="0" w:space="0" w:color="auto"/>
        <w:left w:val="none" w:sz="0" w:space="0" w:color="auto"/>
        <w:bottom w:val="none" w:sz="0" w:space="0" w:color="auto"/>
        <w:right w:val="none" w:sz="0" w:space="0" w:color="auto"/>
      </w:divBdr>
    </w:div>
    <w:div w:id="1515074855">
      <w:bodyDiv w:val="1"/>
      <w:marLeft w:val="0"/>
      <w:marRight w:val="0"/>
      <w:marTop w:val="0"/>
      <w:marBottom w:val="0"/>
      <w:divBdr>
        <w:top w:val="none" w:sz="0" w:space="0" w:color="auto"/>
        <w:left w:val="none" w:sz="0" w:space="0" w:color="auto"/>
        <w:bottom w:val="none" w:sz="0" w:space="0" w:color="auto"/>
        <w:right w:val="none" w:sz="0" w:space="0" w:color="auto"/>
      </w:divBdr>
    </w:div>
    <w:div w:id="1515411677">
      <w:bodyDiv w:val="1"/>
      <w:marLeft w:val="0"/>
      <w:marRight w:val="0"/>
      <w:marTop w:val="0"/>
      <w:marBottom w:val="0"/>
      <w:divBdr>
        <w:top w:val="none" w:sz="0" w:space="0" w:color="auto"/>
        <w:left w:val="none" w:sz="0" w:space="0" w:color="auto"/>
        <w:bottom w:val="none" w:sz="0" w:space="0" w:color="auto"/>
        <w:right w:val="none" w:sz="0" w:space="0" w:color="auto"/>
      </w:divBdr>
    </w:div>
    <w:div w:id="1515420112">
      <w:bodyDiv w:val="1"/>
      <w:marLeft w:val="0"/>
      <w:marRight w:val="0"/>
      <w:marTop w:val="0"/>
      <w:marBottom w:val="0"/>
      <w:divBdr>
        <w:top w:val="none" w:sz="0" w:space="0" w:color="auto"/>
        <w:left w:val="none" w:sz="0" w:space="0" w:color="auto"/>
        <w:bottom w:val="none" w:sz="0" w:space="0" w:color="auto"/>
        <w:right w:val="none" w:sz="0" w:space="0" w:color="auto"/>
      </w:divBdr>
    </w:div>
    <w:div w:id="1515994639">
      <w:bodyDiv w:val="1"/>
      <w:marLeft w:val="0"/>
      <w:marRight w:val="0"/>
      <w:marTop w:val="0"/>
      <w:marBottom w:val="0"/>
      <w:divBdr>
        <w:top w:val="none" w:sz="0" w:space="0" w:color="auto"/>
        <w:left w:val="none" w:sz="0" w:space="0" w:color="auto"/>
        <w:bottom w:val="none" w:sz="0" w:space="0" w:color="auto"/>
        <w:right w:val="none" w:sz="0" w:space="0" w:color="auto"/>
      </w:divBdr>
    </w:div>
    <w:div w:id="1515996544">
      <w:bodyDiv w:val="1"/>
      <w:marLeft w:val="0"/>
      <w:marRight w:val="0"/>
      <w:marTop w:val="0"/>
      <w:marBottom w:val="0"/>
      <w:divBdr>
        <w:top w:val="none" w:sz="0" w:space="0" w:color="auto"/>
        <w:left w:val="none" w:sz="0" w:space="0" w:color="auto"/>
        <w:bottom w:val="none" w:sz="0" w:space="0" w:color="auto"/>
        <w:right w:val="none" w:sz="0" w:space="0" w:color="auto"/>
      </w:divBdr>
    </w:div>
    <w:div w:id="1516000135">
      <w:bodyDiv w:val="1"/>
      <w:marLeft w:val="0"/>
      <w:marRight w:val="0"/>
      <w:marTop w:val="0"/>
      <w:marBottom w:val="0"/>
      <w:divBdr>
        <w:top w:val="none" w:sz="0" w:space="0" w:color="auto"/>
        <w:left w:val="none" w:sz="0" w:space="0" w:color="auto"/>
        <w:bottom w:val="none" w:sz="0" w:space="0" w:color="auto"/>
        <w:right w:val="none" w:sz="0" w:space="0" w:color="auto"/>
      </w:divBdr>
    </w:div>
    <w:div w:id="1516269493">
      <w:bodyDiv w:val="1"/>
      <w:marLeft w:val="0"/>
      <w:marRight w:val="0"/>
      <w:marTop w:val="0"/>
      <w:marBottom w:val="0"/>
      <w:divBdr>
        <w:top w:val="none" w:sz="0" w:space="0" w:color="auto"/>
        <w:left w:val="none" w:sz="0" w:space="0" w:color="auto"/>
        <w:bottom w:val="none" w:sz="0" w:space="0" w:color="auto"/>
        <w:right w:val="none" w:sz="0" w:space="0" w:color="auto"/>
      </w:divBdr>
    </w:div>
    <w:div w:id="1516310463">
      <w:bodyDiv w:val="1"/>
      <w:marLeft w:val="0"/>
      <w:marRight w:val="0"/>
      <w:marTop w:val="0"/>
      <w:marBottom w:val="0"/>
      <w:divBdr>
        <w:top w:val="none" w:sz="0" w:space="0" w:color="auto"/>
        <w:left w:val="none" w:sz="0" w:space="0" w:color="auto"/>
        <w:bottom w:val="none" w:sz="0" w:space="0" w:color="auto"/>
        <w:right w:val="none" w:sz="0" w:space="0" w:color="auto"/>
      </w:divBdr>
    </w:div>
    <w:div w:id="1516576632">
      <w:bodyDiv w:val="1"/>
      <w:marLeft w:val="0"/>
      <w:marRight w:val="0"/>
      <w:marTop w:val="0"/>
      <w:marBottom w:val="0"/>
      <w:divBdr>
        <w:top w:val="none" w:sz="0" w:space="0" w:color="auto"/>
        <w:left w:val="none" w:sz="0" w:space="0" w:color="auto"/>
        <w:bottom w:val="none" w:sz="0" w:space="0" w:color="auto"/>
        <w:right w:val="none" w:sz="0" w:space="0" w:color="auto"/>
      </w:divBdr>
    </w:div>
    <w:div w:id="1516844142">
      <w:bodyDiv w:val="1"/>
      <w:marLeft w:val="0"/>
      <w:marRight w:val="0"/>
      <w:marTop w:val="0"/>
      <w:marBottom w:val="0"/>
      <w:divBdr>
        <w:top w:val="none" w:sz="0" w:space="0" w:color="auto"/>
        <w:left w:val="none" w:sz="0" w:space="0" w:color="auto"/>
        <w:bottom w:val="none" w:sz="0" w:space="0" w:color="auto"/>
        <w:right w:val="none" w:sz="0" w:space="0" w:color="auto"/>
      </w:divBdr>
    </w:div>
    <w:div w:id="1517039288">
      <w:bodyDiv w:val="1"/>
      <w:marLeft w:val="0"/>
      <w:marRight w:val="0"/>
      <w:marTop w:val="0"/>
      <w:marBottom w:val="0"/>
      <w:divBdr>
        <w:top w:val="none" w:sz="0" w:space="0" w:color="auto"/>
        <w:left w:val="none" w:sz="0" w:space="0" w:color="auto"/>
        <w:bottom w:val="none" w:sz="0" w:space="0" w:color="auto"/>
        <w:right w:val="none" w:sz="0" w:space="0" w:color="auto"/>
      </w:divBdr>
    </w:div>
    <w:div w:id="1517888697">
      <w:bodyDiv w:val="1"/>
      <w:marLeft w:val="0"/>
      <w:marRight w:val="0"/>
      <w:marTop w:val="0"/>
      <w:marBottom w:val="0"/>
      <w:divBdr>
        <w:top w:val="none" w:sz="0" w:space="0" w:color="auto"/>
        <w:left w:val="none" w:sz="0" w:space="0" w:color="auto"/>
        <w:bottom w:val="none" w:sz="0" w:space="0" w:color="auto"/>
        <w:right w:val="none" w:sz="0" w:space="0" w:color="auto"/>
      </w:divBdr>
    </w:div>
    <w:div w:id="1518033773">
      <w:bodyDiv w:val="1"/>
      <w:marLeft w:val="0"/>
      <w:marRight w:val="0"/>
      <w:marTop w:val="0"/>
      <w:marBottom w:val="0"/>
      <w:divBdr>
        <w:top w:val="none" w:sz="0" w:space="0" w:color="auto"/>
        <w:left w:val="none" w:sz="0" w:space="0" w:color="auto"/>
        <w:bottom w:val="none" w:sz="0" w:space="0" w:color="auto"/>
        <w:right w:val="none" w:sz="0" w:space="0" w:color="auto"/>
      </w:divBdr>
    </w:div>
    <w:div w:id="1518040007">
      <w:bodyDiv w:val="1"/>
      <w:marLeft w:val="0"/>
      <w:marRight w:val="0"/>
      <w:marTop w:val="0"/>
      <w:marBottom w:val="0"/>
      <w:divBdr>
        <w:top w:val="none" w:sz="0" w:space="0" w:color="auto"/>
        <w:left w:val="none" w:sz="0" w:space="0" w:color="auto"/>
        <w:bottom w:val="none" w:sz="0" w:space="0" w:color="auto"/>
        <w:right w:val="none" w:sz="0" w:space="0" w:color="auto"/>
      </w:divBdr>
    </w:div>
    <w:div w:id="1518276521">
      <w:marLeft w:val="480"/>
      <w:marRight w:val="0"/>
      <w:marTop w:val="0"/>
      <w:marBottom w:val="0"/>
      <w:divBdr>
        <w:top w:val="none" w:sz="0" w:space="0" w:color="auto"/>
        <w:left w:val="none" w:sz="0" w:space="0" w:color="auto"/>
        <w:bottom w:val="none" w:sz="0" w:space="0" w:color="auto"/>
        <w:right w:val="none" w:sz="0" w:space="0" w:color="auto"/>
      </w:divBdr>
    </w:div>
    <w:div w:id="1518350885">
      <w:bodyDiv w:val="1"/>
      <w:marLeft w:val="0"/>
      <w:marRight w:val="0"/>
      <w:marTop w:val="0"/>
      <w:marBottom w:val="0"/>
      <w:divBdr>
        <w:top w:val="none" w:sz="0" w:space="0" w:color="auto"/>
        <w:left w:val="none" w:sz="0" w:space="0" w:color="auto"/>
        <w:bottom w:val="none" w:sz="0" w:space="0" w:color="auto"/>
        <w:right w:val="none" w:sz="0" w:space="0" w:color="auto"/>
      </w:divBdr>
    </w:div>
    <w:div w:id="1518423266">
      <w:bodyDiv w:val="1"/>
      <w:marLeft w:val="0"/>
      <w:marRight w:val="0"/>
      <w:marTop w:val="0"/>
      <w:marBottom w:val="0"/>
      <w:divBdr>
        <w:top w:val="none" w:sz="0" w:space="0" w:color="auto"/>
        <w:left w:val="none" w:sz="0" w:space="0" w:color="auto"/>
        <w:bottom w:val="none" w:sz="0" w:space="0" w:color="auto"/>
        <w:right w:val="none" w:sz="0" w:space="0" w:color="auto"/>
      </w:divBdr>
    </w:div>
    <w:div w:id="1518546268">
      <w:bodyDiv w:val="1"/>
      <w:marLeft w:val="0"/>
      <w:marRight w:val="0"/>
      <w:marTop w:val="0"/>
      <w:marBottom w:val="0"/>
      <w:divBdr>
        <w:top w:val="none" w:sz="0" w:space="0" w:color="auto"/>
        <w:left w:val="none" w:sz="0" w:space="0" w:color="auto"/>
        <w:bottom w:val="none" w:sz="0" w:space="0" w:color="auto"/>
        <w:right w:val="none" w:sz="0" w:space="0" w:color="auto"/>
      </w:divBdr>
    </w:div>
    <w:div w:id="1519078298">
      <w:bodyDiv w:val="1"/>
      <w:marLeft w:val="0"/>
      <w:marRight w:val="0"/>
      <w:marTop w:val="0"/>
      <w:marBottom w:val="0"/>
      <w:divBdr>
        <w:top w:val="none" w:sz="0" w:space="0" w:color="auto"/>
        <w:left w:val="none" w:sz="0" w:space="0" w:color="auto"/>
        <w:bottom w:val="none" w:sz="0" w:space="0" w:color="auto"/>
        <w:right w:val="none" w:sz="0" w:space="0" w:color="auto"/>
      </w:divBdr>
    </w:div>
    <w:div w:id="1519268115">
      <w:bodyDiv w:val="1"/>
      <w:marLeft w:val="0"/>
      <w:marRight w:val="0"/>
      <w:marTop w:val="0"/>
      <w:marBottom w:val="0"/>
      <w:divBdr>
        <w:top w:val="none" w:sz="0" w:space="0" w:color="auto"/>
        <w:left w:val="none" w:sz="0" w:space="0" w:color="auto"/>
        <w:bottom w:val="none" w:sz="0" w:space="0" w:color="auto"/>
        <w:right w:val="none" w:sz="0" w:space="0" w:color="auto"/>
      </w:divBdr>
    </w:div>
    <w:div w:id="1519350246">
      <w:bodyDiv w:val="1"/>
      <w:marLeft w:val="0"/>
      <w:marRight w:val="0"/>
      <w:marTop w:val="0"/>
      <w:marBottom w:val="0"/>
      <w:divBdr>
        <w:top w:val="none" w:sz="0" w:space="0" w:color="auto"/>
        <w:left w:val="none" w:sz="0" w:space="0" w:color="auto"/>
        <w:bottom w:val="none" w:sz="0" w:space="0" w:color="auto"/>
        <w:right w:val="none" w:sz="0" w:space="0" w:color="auto"/>
      </w:divBdr>
    </w:div>
    <w:div w:id="1519657440">
      <w:bodyDiv w:val="1"/>
      <w:marLeft w:val="0"/>
      <w:marRight w:val="0"/>
      <w:marTop w:val="0"/>
      <w:marBottom w:val="0"/>
      <w:divBdr>
        <w:top w:val="none" w:sz="0" w:space="0" w:color="auto"/>
        <w:left w:val="none" w:sz="0" w:space="0" w:color="auto"/>
        <w:bottom w:val="none" w:sz="0" w:space="0" w:color="auto"/>
        <w:right w:val="none" w:sz="0" w:space="0" w:color="auto"/>
      </w:divBdr>
    </w:div>
    <w:div w:id="1520043423">
      <w:bodyDiv w:val="1"/>
      <w:marLeft w:val="0"/>
      <w:marRight w:val="0"/>
      <w:marTop w:val="0"/>
      <w:marBottom w:val="0"/>
      <w:divBdr>
        <w:top w:val="none" w:sz="0" w:space="0" w:color="auto"/>
        <w:left w:val="none" w:sz="0" w:space="0" w:color="auto"/>
        <w:bottom w:val="none" w:sz="0" w:space="0" w:color="auto"/>
        <w:right w:val="none" w:sz="0" w:space="0" w:color="auto"/>
      </w:divBdr>
    </w:div>
    <w:div w:id="1520049631">
      <w:bodyDiv w:val="1"/>
      <w:marLeft w:val="0"/>
      <w:marRight w:val="0"/>
      <w:marTop w:val="0"/>
      <w:marBottom w:val="0"/>
      <w:divBdr>
        <w:top w:val="none" w:sz="0" w:space="0" w:color="auto"/>
        <w:left w:val="none" w:sz="0" w:space="0" w:color="auto"/>
        <w:bottom w:val="none" w:sz="0" w:space="0" w:color="auto"/>
        <w:right w:val="none" w:sz="0" w:space="0" w:color="auto"/>
      </w:divBdr>
    </w:div>
    <w:div w:id="1520504108">
      <w:marLeft w:val="480"/>
      <w:marRight w:val="0"/>
      <w:marTop w:val="0"/>
      <w:marBottom w:val="0"/>
      <w:divBdr>
        <w:top w:val="none" w:sz="0" w:space="0" w:color="auto"/>
        <w:left w:val="none" w:sz="0" w:space="0" w:color="auto"/>
        <w:bottom w:val="none" w:sz="0" w:space="0" w:color="auto"/>
        <w:right w:val="none" w:sz="0" w:space="0" w:color="auto"/>
      </w:divBdr>
    </w:div>
    <w:div w:id="1520509357">
      <w:bodyDiv w:val="1"/>
      <w:marLeft w:val="0"/>
      <w:marRight w:val="0"/>
      <w:marTop w:val="0"/>
      <w:marBottom w:val="0"/>
      <w:divBdr>
        <w:top w:val="none" w:sz="0" w:space="0" w:color="auto"/>
        <w:left w:val="none" w:sz="0" w:space="0" w:color="auto"/>
        <w:bottom w:val="none" w:sz="0" w:space="0" w:color="auto"/>
        <w:right w:val="none" w:sz="0" w:space="0" w:color="auto"/>
      </w:divBdr>
    </w:div>
    <w:div w:id="1520729408">
      <w:bodyDiv w:val="1"/>
      <w:marLeft w:val="0"/>
      <w:marRight w:val="0"/>
      <w:marTop w:val="0"/>
      <w:marBottom w:val="0"/>
      <w:divBdr>
        <w:top w:val="none" w:sz="0" w:space="0" w:color="auto"/>
        <w:left w:val="none" w:sz="0" w:space="0" w:color="auto"/>
        <w:bottom w:val="none" w:sz="0" w:space="0" w:color="auto"/>
        <w:right w:val="none" w:sz="0" w:space="0" w:color="auto"/>
      </w:divBdr>
    </w:div>
    <w:div w:id="1520778299">
      <w:bodyDiv w:val="1"/>
      <w:marLeft w:val="0"/>
      <w:marRight w:val="0"/>
      <w:marTop w:val="0"/>
      <w:marBottom w:val="0"/>
      <w:divBdr>
        <w:top w:val="none" w:sz="0" w:space="0" w:color="auto"/>
        <w:left w:val="none" w:sz="0" w:space="0" w:color="auto"/>
        <w:bottom w:val="none" w:sz="0" w:space="0" w:color="auto"/>
        <w:right w:val="none" w:sz="0" w:space="0" w:color="auto"/>
      </w:divBdr>
    </w:div>
    <w:div w:id="1520970014">
      <w:bodyDiv w:val="1"/>
      <w:marLeft w:val="0"/>
      <w:marRight w:val="0"/>
      <w:marTop w:val="0"/>
      <w:marBottom w:val="0"/>
      <w:divBdr>
        <w:top w:val="none" w:sz="0" w:space="0" w:color="auto"/>
        <w:left w:val="none" w:sz="0" w:space="0" w:color="auto"/>
        <w:bottom w:val="none" w:sz="0" w:space="0" w:color="auto"/>
        <w:right w:val="none" w:sz="0" w:space="0" w:color="auto"/>
      </w:divBdr>
    </w:div>
    <w:div w:id="1521510839">
      <w:bodyDiv w:val="1"/>
      <w:marLeft w:val="0"/>
      <w:marRight w:val="0"/>
      <w:marTop w:val="0"/>
      <w:marBottom w:val="0"/>
      <w:divBdr>
        <w:top w:val="none" w:sz="0" w:space="0" w:color="auto"/>
        <w:left w:val="none" w:sz="0" w:space="0" w:color="auto"/>
        <w:bottom w:val="none" w:sz="0" w:space="0" w:color="auto"/>
        <w:right w:val="none" w:sz="0" w:space="0" w:color="auto"/>
      </w:divBdr>
    </w:div>
    <w:div w:id="1521704493">
      <w:marLeft w:val="480"/>
      <w:marRight w:val="0"/>
      <w:marTop w:val="0"/>
      <w:marBottom w:val="0"/>
      <w:divBdr>
        <w:top w:val="none" w:sz="0" w:space="0" w:color="auto"/>
        <w:left w:val="none" w:sz="0" w:space="0" w:color="auto"/>
        <w:bottom w:val="none" w:sz="0" w:space="0" w:color="auto"/>
        <w:right w:val="none" w:sz="0" w:space="0" w:color="auto"/>
      </w:divBdr>
    </w:div>
    <w:div w:id="1521890017">
      <w:bodyDiv w:val="1"/>
      <w:marLeft w:val="0"/>
      <w:marRight w:val="0"/>
      <w:marTop w:val="0"/>
      <w:marBottom w:val="0"/>
      <w:divBdr>
        <w:top w:val="none" w:sz="0" w:space="0" w:color="auto"/>
        <w:left w:val="none" w:sz="0" w:space="0" w:color="auto"/>
        <w:bottom w:val="none" w:sz="0" w:space="0" w:color="auto"/>
        <w:right w:val="none" w:sz="0" w:space="0" w:color="auto"/>
      </w:divBdr>
    </w:div>
    <w:div w:id="1522011098">
      <w:bodyDiv w:val="1"/>
      <w:marLeft w:val="0"/>
      <w:marRight w:val="0"/>
      <w:marTop w:val="0"/>
      <w:marBottom w:val="0"/>
      <w:divBdr>
        <w:top w:val="none" w:sz="0" w:space="0" w:color="auto"/>
        <w:left w:val="none" w:sz="0" w:space="0" w:color="auto"/>
        <w:bottom w:val="none" w:sz="0" w:space="0" w:color="auto"/>
        <w:right w:val="none" w:sz="0" w:space="0" w:color="auto"/>
      </w:divBdr>
    </w:div>
    <w:div w:id="1522473338">
      <w:bodyDiv w:val="1"/>
      <w:marLeft w:val="0"/>
      <w:marRight w:val="0"/>
      <w:marTop w:val="0"/>
      <w:marBottom w:val="0"/>
      <w:divBdr>
        <w:top w:val="none" w:sz="0" w:space="0" w:color="auto"/>
        <w:left w:val="none" w:sz="0" w:space="0" w:color="auto"/>
        <w:bottom w:val="none" w:sz="0" w:space="0" w:color="auto"/>
        <w:right w:val="none" w:sz="0" w:space="0" w:color="auto"/>
      </w:divBdr>
    </w:div>
    <w:div w:id="1522622661">
      <w:bodyDiv w:val="1"/>
      <w:marLeft w:val="0"/>
      <w:marRight w:val="0"/>
      <w:marTop w:val="0"/>
      <w:marBottom w:val="0"/>
      <w:divBdr>
        <w:top w:val="none" w:sz="0" w:space="0" w:color="auto"/>
        <w:left w:val="none" w:sz="0" w:space="0" w:color="auto"/>
        <w:bottom w:val="none" w:sz="0" w:space="0" w:color="auto"/>
        <w:right w:val="none" w:sz="0" w:space="0" w:color="auto"/>
      </w:divBdr>
    </w:div>
    <w:div w:id="1522623237">
      <w:bodyDiv w:val="1"/>
      <w:marLeft w:val="0"/>
      <w:marRight w:val="0"/>
      <w:marTop w:val="0"/>
      <w:marBottom w:val="0"/>
      <w:divBdr>
        <w:top w:val="none" w:sz="0" w:space="0" w:color="auto"/>
        <w:left w:val="none" w:sz="0" w:space="0" w:color="auto"/>
        <w:bottom w:val="none" w:sz="0" w:space="0" w:color="auto"/>
        <w:right w:val="none" w:sz="0" w:space="0" w:color="auto"/>
      </w:divBdr>
    </w:div>
    <w:div w:id="1522624934">
      <w:bodyDiv w:val="1"/>
      <w:marLeft w:val="0"/>
      <w:marRight w:val="0"/>
      <w:marTop w:val="0"/>
      <w:marBottom w:val="0"/>
      <w:divBdr>
        <w:top w:val="none" w:sz="0" w:space="0" w:color="auto"/>
        <w:left w:val="none" w:sz="0" w:space="0" w:color="auto"/>
        <w:bottom w:val="none" w:sz="0" w:space="0" w:color="auto"/>
        <w:right w:val="none" w:sz="0" w:space="0" w:color="auto"/>
      </w:divBdr>
      <w:divsChild>
        <w:div w:id="638608455">
          <w:marLeft w:val="480"/>
          <w:marRight w:val="0"/>
          <w:marTop w:val="0"/>
          <w:marBottom w:val="0"/>
          <w:divBdr>
            <w:top w:val="none" w:sz="0" w:space="0" w:color="auto"/>
            <w:left w:val="none" w:sz="0" w:space="0" w:color="auto"/>
            <w:bottom w:val="none" w:sz="0" w:space="0" w:color="auto"/>
            <w:right w:val="none" w:sz="0" w:space="0" w:color="auto"/>
          </w:divBdr>
        </w:div>
        <w:div w:id="651560674">
          <w:marLeft w:val="480"/>
          <w:marRight w:val="0"/>
          <w:marTop w:val="0"/>
          <w:marBottom w:val="0"/>
          <w:divBdr>
            <w:top w:val="none" w:sz="0" w:space="0" w:color="auto"/>
            <w:left w:val="none" w:sz="0" w:space="0" w:color="auto"/>
            <w:bottom w:val="none" w:sz="0" w:space="0" w:color="auto"/>
            <w:right w:val="none" w:sz="0" w:space="0" w:color="auto"/>
          </w:divBdr>
        </w:div>
        <w:div w:id="830296936">
          <w:marLeft w:val="480"/>
          <w:marRight w:val="0"/>
          <w:marTop w:val="0"/>
          <w:marBottom w:val="0"/>
          <w:divBdr>
            <w:top w:val="none" w:sz="0" w:space="0" w:color="auto"/>
            <w:left w:val="none" w:sz="0" w:space="0" w:color="auto"/>
            <w:bottom w:val="none" w:sz="0" w:space="0" w:color="auto"/>
            <w:right w:val="none" w:sz="0" w:space="0" w:color="auto"/>
          </w:divBdr>
        </w:div>
        <w:div w:id="1073888033">
          <w:marLeft w:val="480"/>
          <w:marRight w:val="0"/>
          <w:marTop w:val="0"/>
          <w:marBottom w:val="0"/>
          <w:divBdr>
            <w:top w:val="none" w:sz="0" w:space="0" w:color="auto"/>
            <w:left w:val="none" w:sz="0" w:space="0" w:color="auto"/>
            <w:bottom w:val="none" w:sz="0" w:space="0" w:color="auto"/>
            <w:right w:val="none" w:sz="0" w:space="0" w:color="auto"/>
          </w:divBdr>
        </w:div>
        <w:div w:id="131795435">
          <w:marLeft w:val="480"/>
          <w:marRight w:val="0"/>
          <w:marTop w:val="0"/>
          <w:marBottom w:val="0"/>
          <w:divBdr>
            <w:top w:val="none" w:sz="0" w:space="0" w:color="auto"/>
            <w:left w:val="none" w:sz="0" w:space="0" w:color="auto"/>
            <w:bottom w:val="none" w:sz="0" w:space="0" w:color="auto"/>
            <w:right w:val="none" w:sz="0" w:space="0" w:color="auto"/>
          </w:divBdr>
        </w:div>
        <w:div w:id="1852597565">
          <w:marLeft w:val="480"/>
          <w:marRight w:val="0"/>
          <w:marTop w:val="0"/>
          <w:marBottom w:val="0"/>
          <w:divBdr>
            <w:top w:val="none" w:sz="0" w:space="0" w:color="auto"/>
            <w:left w:val="none" w:sz="0" w:space="0" w:color="auto"/>
            <w:bottom w:val="none" w:sz="0" w:space="0" w:color="auto"/>
            <w:right w:val="none" w:sz="0" w:space="0" w:color="auto"/>
          </w:divBdr>
        </w:div>
        <w:div w:id="95952440">
          <w:marLeft w:val="480"/>
          <w:marRight w:val="0"/>
          <w:marTop w:val="0"/>
          <w:marBottom w:val="0"/>
          <w:divBdr>
            <w:top w:val="none" w:sz="0" w:space="0" w:color="auto"/>
            <w:left w:val="none" w:sz="0" w:space="0" w:color="auto"/>
            <w:bottom w:val="none" w:sz="0" w:space="0" w:color="auto"/>
            <w:right w:val="none" w:sz="0" w:space="0" w:color="auto"/>
          </w:divBdr>
        </w:div>
        <w:div w:id="897976534">
          <w:marLeft w:val="480"/>
          <w:marRight w:val="0"/>
          <w:marTop w:val="0"/>
          <w:marBottom w:val="0"/>
          <w:divBdr>
            <w:top w:val="none" w:sz="0" w:space="0" w:color="auto"/>
            <w:left w:val="none" w:sz="0" w:space="0" w:color="auto"/>
            <w:bottom w:val="none" w:sz="0" w:space="0" w:color="auto"/>
            <w:right w:val="none" w:sz="0" w:space="0" w:color="auto"/>
          </w:divBdr>
        </w:div>
        <w:div w:id="1240748655">
          <w:marLeft w:val="480"/>
          <w:marRight w:val="0"/>
          <w:marTop w:val="0"/>
          <w:marBottom w:val="0"/>
          <w:divBdr>
            <w:top w:val="none" w:sz="0" w:space="0" w:color="auto"/>
            <w:left w:val="none" w:sz="0" w:space="0" w:color="auto"/>
            <w:bottom w:val="none" w:sz="0" w:space="0" w:color="auto"/>
            <w:right w:val="none" w:sz="0" w:space="0" w:color="auto"/>
          </w:divBdr>
        </w:div>
        <w:div w:id="1033925116">
          <w:marLeft w:val="480"/>
          <w:marRight w:val="0"/>
          <w:marTop w:val="0"/>
          <w:marBottom w:val="0"/>
          <w:divBdr>
            <w:top w:val="none" w:sz="0" w:space="0" w:color="auto"/>
            <w:left w:val="none" w:sz="0" w:space="0" w:color="auto"/>
            <w:bottom w:val="none" w:sz="0" w:space="0" w:color="auto"/>
            <w:right w:val="none" w:sz="0" w:space="0" w:color="auto"/>
          </w:divBdr>
        </w:div>
        <w:div w:id="1133644600">
          <w:marLeft w:val="480"/>
          <w:marRight w:val="0"/>
          <w:marTop w:val="0"/>
          <w:marBottom w:val="0"/>
          <w:divBdr>
            <w:top w:val="none" w:sz="0" w:space="0" w:color="auto"/>
            <w:left w:val="none" w:sz="0" w:space="0" w:color="auto"/>
            <w:bottom w:val="none" w:sz="0" w:space="0" w:color="auto"/>
            <w:right w:val="none" w:sz="0" w:space="0" w:color="auto"/>
          </w:divBdr>
        </w:div>
        <w:div w:id="1261717145">
          <w:marLeft w:val="480"/>
          <w:marRight w:val="0"/>
          <w:marTop w:val="0"/>
          <w:marBottom w:val="0"/>
          <w:divBdr>
            <w:top w:val="none" w:sz="0" w:space="0" w:color="auto"/>
            <w:left w:val="none" w:sz="0" w:space="0" w:color="auto"/>
            <w:bottom w:val="none" w:sz="0" w:space="0" w:color="auto"/>
            <w:right w:val="none" w:sz="0" w:space="0" w:color="auto"/>
          </w:divBdr>
        </w:div>
        <w:div w:id="1734309562">
          <w:marLeft w:val="480"/>
          <w:marRight w:val="0"/>
          <w:marTop w:val="0"/>
          <w:marBottom w:val="0"/>
          <w:divBdr>
            <w:top w:val="none" w:sz="0" w:space="0" w:color="auto"/>
            <w:left w:val="none" w:sz="0" w:space="0" w:color="auto"/>
            <w:bottom w:val="none" w:sz="0" w:space="0" w:color="auto"/>
            <w:right w:val="none" w:sz="0" w:space="0" w:color="auto"/>
          </w:divBdr>
        </w:div>
        <w:div w:id="1093093245">
          <w:marLeft w:val="480"/>
          <w:marRight w:val="0"/>
          <w:marTop w:val="0"/>
          <w:marBottom w:val="0"/>
          <w:divBdr>
            <w:top w:val="none" w:sz="0" w:space="0" w:color="auto"/>
            <w:left w:val="none" w:sz="0" w:space="0" w:color="auto"/>
            <w:bottom w:val="none" w:sz="0" w:space="0" w:color="auto"/>
            <w:right w:val="none" w:sz="0" w:space="0" w:color="auto"/>
          </w:divBdr>
        </w:div>
        <w:div w:id="1194079815">
          <w:marLeft w:val="480"/>
          <w:marRight w:val="0"/>
          <w:marTop w:val="0"/>
          <w:marBottom w:val="0"/>
          <w:divBdr>
            <w:top w:val="none" w:sz="0" w:space="0" w:color="auto"/>
            <w:left w:val="none" w:sz="0" w:space="0" w:color="auto"/>
            <w:bottom w:val="none" w:sz="0" w:space="0" w:color="auto"/>
            <w:right w:val="none" w:sz="0" w:space="0" w:color="auto"/>
          </w:divBdr>
        </w:div>
        <w:div w:id="1110854361">
          <w:marLeft w:val="480"/>
          <w:marRight w:val="0"/>
          <w:marTop w:val="0"/>
          <w:marBottom w:val="0"/>
          <w:divBdr>
            <w:top w:val="none" w:sz="0" w:space="0" w:color="auto"/>
            <w:left w:val="none" w:sz="0" w:space="0" w:color="auto"/>
            <w:bottom w:val="none" w:sz="0" w:space="0" w:color="auto"/>
            <w:right w:val="none" w:sz="0" w:space="0" w:color="auto"/>
          </w:divBdr>
        </w:div>
        <w:div w:id="1007949688">
          <w:marLeft w:val="480"/>
          <w:marRight w:val="0"/>
          <w:marTop w:val="0"/>
          <w:marBottom w:val="0"/>
          <w:divBdr>
            <w:top w:val="none" w:sz="0" w:space="0" w:color="auto"/>
            <w:left w:val="none" w:sz="0" w:space="0" w:color="auto"/>
            <w:bottom w:val="none" w:sz="0" w:space="0" w:color="auto"/>
            <w:right w:val="none" w:sz="0" w:space="0" w:color="auto"/>
          </w:divBdr>
        </w:div>
        <w:div w:id="1827361902">
          <w:marLeft w:val="480"/>
          <w:marRight w:val="0"/>
          <w:marTop w:val="0"/>
          <w:marBottom w:val="0"/>
          <w:divBdr>
            <w:top w:val="none" w:sz="0" w:space="0" w:color="auto"/>
            <w:left w:val="none" w:sz="0" w:space="0" w:color="auto"/>
            <w:bottom w:val="none" w:sz="0" w:space="0" w:color="auto"/>
            <w:right w:val="none" w:sz="0" w:space="0" w:color="auto"/>
          </w:divBdr>
        </w:div>
        <w:div w:id="81492758">
          <w:marLeft w:val="480"/>
          <w:marRight w:val="0"/>
          <w:marTop w:val="0"/>
          <w:marBottom w:val="0"/>
          <w:divBdr>
            <w:top w:val="none" w:sz="0" w:space="0" w:color="auto"/>
            <w:left w:val="none" w:sz="0" w:space="0" w:color="auto"/>
            <w:bottom w:val="none" w:sz="0" w:space="0" w:color="auto"/>
            <w:right w:val="none" w:sz="0" w:space="0" w:color="auto"/>
          </w:divBdr>
        </w:div>
        <w:div w:id="296030063">
          <w:marLeft w:val="480"/>
          <w:marRight w:val="0"/>
          <w:marTop w:val="0"/>
          <w:marBottom w:val="0"/>
          <w:divBdr>
            <w:top w:val="none" w:sz="0" w:space="0" w:color="auto"/>
            <w:left w:val="none" w:sz="0" w:space="0" w:color="auto"/>
            <w:bottom w:val="none" w:sz="0" w:space="0" w:color="auto"/>
            <w:right w:val="none" w:sz="0" w:space="0" w:color="auto"/>
          </w:divBdr>
        </w:div>
        <w:div w:id="1208756463">
          <w:marLeft w:val="480"/>
          <w:marRight w:val="0"/>
          <w:marTop w:val="0"/>
          <w:marBottom w:val="0"/>
          <w:divBdr>
            <w:top w:val="none" w:sz="0" w:space="0" w:color="auto"/>
            <w:left w:val="none" w:sz="0" w:space="0" w:color="auto"/>
            <w:bottom w:val="none" w:sz="0" w:space="0" w:color="auto"/>
            <w:right w:val="none" w:sz="0" w:space="0" w:color="auto"/>
          </w:divBdr>
        </w:div>
        <w:div w:id="964968837">
          <w:marLeft w:val="480"/>
          <w:marRight w:val="0"/>
          <w:marTop w:val="0"/>
          <w:marBottom w:val="0"/>
          <w:divBdr>
            <w:top w:val="none" w:sz="0" w:space="0" w:color="auto"/>
            <w:left w:val="none" w:sz="0" w:space="0" w:color="auto"/>
            <w:bottom w:val="none" w:sz="0" w:space="0" w:color="auto"/>
            <w:right w:val="none" w:sz="0" w:space="0" w:color="auto"/>
          </w:divBdr>
        </w:div>
        <w:div w:id="81992103">
          <w:marLeft w:val="480"/>
          <w:marRight w:val="0"/>
          <w:marTop w:val="0"/>
          <w:marBottom w:val="0"/>
          <w:divBdr>
            <w:top w:val="none" w:sz="0" w:space="0" w:color="auto"/>
            <w:left w:val="none" w:sz="0" w:space="0" w:color="auto"/>
            <w:bottom w:val="none" w:sz="0" w:space="0" w:color="auto"/>
            <w:right w:val="none" w:sz="0" w:space="0" w:color="auto"/>
          </w:divBdr>
        </w:div>
        <w:div w:id="23291730">
          <w:marLeft w:val="480"/>
          <w:marRight w:val="0"/>
          <w:marTop w:val="0"/>
          <w:marBottom w:val="0"/>
          <w:divBdr>
            <w:top w:val="none" w:sz="0" w:space="0" w:color="auto"/>
            <w:left w:val="none" w:sz="0" w:space="0" w:color="auto"/>
            <w:bottom w:val="none" w:sz="0" w:space="0" w:color="auto"/>
            <w:right w:val="none" w:sz="0" w:space="0" w:color="auto"/>
          </w:divBdr>
        </w:div>
        <w:div w:id="1781221306">
          <w:marLeft w:val="480"/>
          <w:marRight w:val="0"/>
          <w:marTop w:val="0"/>
          <w:marBottom w:val="0"/>
          <w:divBdr>
            <w:top w:val="none" w:sz="0" w:space="0" w:color="auto"/>
            <w:left w:val="none" w:sz="0" w:space="0" w:color="auto"/>
            <w:bottom w:val="none" w:sz="0" w:space="0" w:color="auto"/>
            <w:right w:val="none" w:sz="0" w:space="0" w:color="auto"/>
          </w:divBdr>
        </w:div>
        <w:div w:id="1304701822">
          <w:marLeft w:val="480"/>
          <w:marRight w:val="0"/>
          <w:marTop w:val="0"/>
          <w:marBottom w:val="0"/>
          <w:divBdr>
            <w:top w:val="none" w:sz="0" w:space="0" w:color="auto"/>
            <w:left w:val="none" w:sz="0" w:space="0" w:color="auto"/>
            <w:bottom w:val="none" w:sz="0" w:space="0" w:color="auto"/>
            <w:right w:val="none" w:sz="0" w:space="0" w:color="auto"/>
          </w:divBdr>
        </w:div>
        <w:div w:id="1248534242">
          <w:marLeft w:val="480"/>
          <w:marRight w:val="0"/>
          <w:marTop w:val="0"/>
          <w:marBottom w:val="0"/>
          <w:divBdr>
            <w:top w:val="none" w:sz="0" w:space="0" w:color="auto"/>
            <w:left w:val="none" w:sz="0" w:space="0" w:color="auto"/>
            <w:bottom w:val="none" w:sz="0" w:space="0" w:color="auto"/>
            <w:right w:val="none" w:sz="0" w:space="0" w:color="auto"/>
          </w:divBdr>
        </w:div>
        <w:div w:id="353002211">
          <w:marLeft w:val="480"/>
          <w:marRight w:val="0"/>
          <w:marTop w:val="0"/>
          <w:marBottom w:val="0"/>
          <w:divBdr>
            <w:top w:val="none" w:sz="0" w:space="0" w:color="auto"/>
            <w:left w:val="none" w:sz="0" w:space="0" w:color="auto"/>
            <w:bottom w:val="none" w:sz="0" w:space="0" w:color="auto"/>
            <w:right w:val="none" w:sz="0" w:space="0" w:color="auto"/>
          </w:divBdr>
        </w:div>
        <w:div w:id="878277062">
          <w:marLeft w:val="480"/>
          <w:marRight w:val="0"/>
          <w:marTop w:val="0"/>
          <w:marBottom w:val="0"/>
          <w:divBdr>
            <w:top w:val="none" w:sz="0" w:space="0" w:color="auto"/>
            <w:left w:val="none" w:sz="0" w:space="0" w:color="auto"/>
            <w:bottom w:val="none" w:sz="0" w:space="0" w:color="auto"/>
            <w:right w:val="none" w:sz="0" w:space="0" w:color="auto"/>
          </w:divBdr>
        </w:div>
        <w:div w:id="267858322">
          <w:marLeft w:val="480"/>
          <w:marRight w:val="0"/>
          <w:marTop w:val="0"/>
          <w:marBottom w:val="0"/>
          <w:divBdr>
            <w:top w:val="none" w:sz="0" w:space="0" w:color="auto"/>
            <w:left w:val="none" w:sz="0" w:space="0" w:color="auto"/>
            <w:bottom w:val="none" w:sz="0" w:space="0" w:color="auto"/>
            <w:right w:val="none" w:sz="0" w:space="0" w:color="auto"/>
          </w:divBdr>
        </w:div>
        <w:div w:id="1050958670">
          <w:marLeft w:val="480"/>
          <w:marRight w:val="0"/>
          <w:marTop w:val="0"/>
          <w:marBottom w:val="0"/>
          <w:divBdr>
            <w:top w:val="none" w:sz="0" w:space="0" w:color="auto"/>
            <w:left w:val="none" w:sz="0" w:space="0" w:color="auto"/>
            <w:bottom w:val="none" w:sz="0" w:space="0" w:color="auto"/>
            <w:right w:val="none" w:sz="0" w:space="0" w:color="auto"/>
          </w:divBdr>
        </w:div>
        <w:div w:id="730886931">
          <w:marLeft w:val="480"/>
          <w:marRight w:val="0"/>
          <w:marTop w:val="0"/>
          <w:marBottom w:val="0"/>
          <w:divBdr>
            <w:top w:val="none" w:sz="0" w:space="0" w:color="auto"/>
            <w:left w:val="none" w:sz="0" w:space="0" w:color="auto"/>
            <w:bottom w:val="none" w:sz="0" w:space="0" w:color="auto"/>
            <w:right w:val="none" w:sz="0" w:space="0" w:color="auto"/>
          </w:divBdr>
        </w:div>
        <w:div w:id="2051494671">
          <w:marLeft w:val="480"/>
          <w:marRight w:val="0"/>
          <w:marTop w:val="0"/>
          <w:marBottom w:val="0"/>
          <w:divBdr>
            <w:top w:val="none" w:sz="0" w:space="0" w:color="auto"/>
            <w:left w:val="none" w:sz="0" w:space="0" w:color="auto"/>
            <w:bottom w:val="none" w:sz="0" w:space="0" w:color="auto"/>
            <w:right w:val="none" w:sz="0" w:space="0" w:color="auto"/>
          </w:divBdr>
        </w:div>
        <w:div w:id="911307938">
          <w:marLeft w:val="480"/>
          <w:marRight w:val="0"/>
          <w:marTop w:val="0"/>
          <w:marBottom w:val="0"/>
          <w:divBdr>
            <w:top w:val="none" w:sz="0" w:space="0" w:color="auto"/>
            <w:left w:val="none" w:sz="0" w:space="0" w:color="auto"/>
            <w:bottom w:val="none" w:sz="0" w:space="0" w:color="auto"/>
            <w:right w:val="none" w:sz="0" w:space="0" w:color="auto"/>
          </w:divBdr>
        </w:div>
        <w:div w:id="841089207">
          <w:marLeft w:val="480"/>
          <w:marRight w:val="0"/>
          <w:marTop w:val="0"/>
          <w:marBottom w:val="0"/>
          <w:divBdr>
            <w:top w:val="none" w:sz="0" w:space="0" w:color="auto"/>
            <w:left w:val="none" w:sz="0" w:space="0" w:color="auto"/>
            <w:bottom w:val="none" w:sz="0" w:space="0" w:color="auto"/>
            <w:right w:val="none" w:sz="0" w:space="0" w:color="auto"/>
          </w:divBdr>
        </w:div>
        <w:div w:id="1968193155">
          <w:marLeft w:val="480"/>
          <w:marRight w:val="0"/>
          <w:marTop w:val="0"/>
          <w:marBottom w:val="0"/>
          <w:divBdr>
            <w:top w:val="none" w:sz="0" w:space="0" w:color="auto"/>
            <w:left w:val="none" w:sz="0" w:space="0" w:color="auto"/>
            <w:bottom w:val="none" w:sz="0" w:space="0" w:color="auto"/>
            <w:right w:val="none" w:sz="0" w:space="0" w:color="auto"/>
          </w:divBdr>
        </w:div>
        <w:div w:id="1756123917">
          <w:marLeft w:val="480"/>
          <w:marRight w:val="0"/>
          <w:marTop w:val="0"/>
          <w:marBottom w:val="0"/>
          <w:divBdr>
            <w:top w:val="none" w:sz="0" w:space="0" w:color="auto"/>
            <w:left w:val="none" w:sz="0" w:space="0" w:color="auto"/>
            <w:bottom w:val="none" w:sz="0" w:space="0" w:color="auto"/>
            <w:right w:val="none" w:sz="0" w:space="0" w:color="auto"/>
          </w:divBdr>
        </w:div>
        <w:div w:id="318310048">
          <w:marLeft w:val="480"/>
          <w:marRight w:val="0"/>
          <w:marTop w:val="0"/>
          <w:marBottom w:val="0"/>
          <w:divBdr>
            <w:top w:val="none" w:sz="0" w:space="0" w:color="auto"/>
            <w:left w:val="none" w:sz="0" w:space="0" w:color="auto"/>
            <w:bottom w:val="none" w:sz="0" w:space="0" w:color="auto"/>
            <w:right w:val="none" w:sz="0" w:space="0" w:color="auto"/>
          </w:divBdr>
        </w:div>
        <w:div w:id="296224840">
          <w:marLeft w:val="480"/>
          <w:marRight w:val="0"/>
          <w:marTop w:val="0"/>
          <w:marBottom w:val="0"/>
          <w:divBdr>
            <w:top w:val="none" w:sz="0" w:space="0" w:color="auto"/>
            <w:left w:val="none" w:sz="0" w:space="0" w:color="auto"/>
            <w:bottom w:val="none" w:sz="0" w:space="0" w:color="auto"/>
            <w:right w:val="none" w:sz="0" w:space="0" w:color="auto"/>
          </w:divBdr>
        </w:div>
        <w:div w:id="1403984042">
          <w:marLeft w:val="480"/>
          <w:marRight w:val="0"/>
          <w:marTop w:val="0"/>
          <w:marBottom w:val="0"/>
          <w:divBdr>
            <w:top w:val="none" w:sz="0" w:space="0" w:color="auto"/>
            <w:left w:val="none" w:sz="0" w:space="0" w:color="auto"/>
            <w:bottom w:val="none" w:sz="0" w:space="0" w:color="auto"/>
            <w:right w:val="none" w:sz="0" w:space="0" w:color="auto"/>
          </w:divBdr>
        </w:div>
        <w:div w:id="1669484889">
          <w:marLeft w:val="480"/>
          <w:marRight w:val="0"/>
          <w:marTop w:val="0"/>
          <w:marBottom w:val="0"/>
          <w:divBdr>
            <w:top w:val="none" w:sz="0" w:space="0" w:color="auto"/>
            <w:left w:val="none" w:sz="0" w:space="0" w:color="auto"/>
            <w:bottom w:val="none" w:sz="0" w:space="0" w:color="auto"/>
            <w:right w:val="none" w:sz="0" w:space="0" w:color="auto"/>
          </w:divBdr>
        </w:div>
        <w:div w:id="1578249961">
          <w:marLeft w:val="480"/>
          <w:marRight w:val="0"/>
          <w:marTop w:val="0"/>
          <w:marBottom w:val="0"/>
          <w:divBdr>
            <w:top w:val="none" w:sz="0" w:space="0" w:color="auto"/>
            <w:left w:val="none" w:sz="0" w:space="0" w:color="auto"/>
            <w:bottom w:val="none" w:sz="0" w:space="0" w:color="auto"/>
            <w:right w:val="none" w:sz="0" w:space="0" w:color="auto"/>
          </w:divBdr>
        </w:div>
        <w:div w:id="865214685">
          <w:marLeft w:val="480"/>
          <w:marRight w:val="0"/>
          <w:marTop w:val="0"/>
          <w:marBottom w:val="0"/>
          <w:divBdr>
            <w:top w:val="none" w:sz="0" w:space="0" w:color="auto"/>
            <w:left w:val="none" w:sz="0" w:space="0" w:color="auto"/>
            <w:bottom w:val="none" w:sz="0" w:space="0" w:color="auto"/>
            <w:right w:val="none" w:sz="0" w:space="0" w:color="auto"/>
          </w:divBdr>
        </w:div>
        <w:div w:id="503479309">
          <w:marLeft w:val="480"/>
          <w:marRight w:val="0"/>
          <w:marTop w:val="0"/>
          <w:marBottom w:val="0"/>
          <w:divBdr>
            <w:top w:val="none" w:sz="0" w:space="0" w:color="auto"/>
            <w:left w:val="none" w:sz="0" w:space="0" w:color="auto"/>
            <w:bottom w:val="none" w:sz="0" w:space="0" w:color="auto"/>
            <w:right w:val="none" w:sz="0" w:space="0" w:color="auto"/>
          </w:divBdr>
        </w:div>
        <w:div w:id="342516444">
          <w:marLeft w:val="480"/>
          <w:marRight w:val="0"/>
          <w:marTop w:val="0"/>
          <w:marBottom w:val="0"/>
          <w:divBdr>
            <w:top w:val="none" w:sz="0" w:space="0" w:color="auto"/>
            <w:left w:val="none" w:sz="0" w:space="0" w:color="auto"/>
            <w:bottom w:val="none" w:sz="0" w:space="0" w:color="auto"/>
            <w:right w:val="none" w:sz="0" w:space="0" w:color="auto"/>
          </w:divBdr>
        </w:div>
        <w:div w:id="1173454006">
          <w:marLeft w:val="480"/>
          <w:marRight w:val="0"/>
          <w:marTop w:val="0"/>
          <w:marBottom w:val="0"/>
          <w:divBdr>
            <w:top w:val="none" w:sz="0" w:space="0" w:color="auto"/>
            <w:left w:val="none" w:sz="0" w:space="0" w:color="auto"/>
            <w:bottom w:val="none" w:sz="0" w:space="0" w:color="auto"/>
            <w:right w:val="none" w:sz="0" w:space="0" w:color="auto"/>
          </w:divBdr>
        </w:div>
        <w:div w:id="1307199956">
          <w:marLeft w:val="480"/>
          <w:marRight w:val="0"/>
          <w:marTop w:val="0"/>
          <w:marBottom w:val="0"/>
          <w:divBdr>
            <w:top w:val="none" w:sz="0" w:space="0" w:color="auto"/>
            <w:left w:val="none" w:sz="0" w:space="0" w:color="auto"/>
            <w:bottom w:val="none" w:sz="0" w:space="0" w:color="auto"/>
            <w:right w:val="none" w:sz="0" w:space="0" w:color="auto"/>
          </w:divBdr>
        </w:div>
        <w:div w:id="2019379376">
          <w:marLeft w:val="480"/>
          <w:marRight w:val="0"/>
          <w:marTop w:val="0"/>
          <w:marBottom w:val="0"/>
          <w:divBdr>
            <w:top w:val="none" w:sz="0" w:space="0" w:color="auto"/>
            <w:left w:val="none" w:sz="0" w:space="0" w:color="auto"/>
            <w:bottom w:val="none" w:sz="0" w:space="0" w:color="auto"/>
            <w:right w:val="none" w:sz="0" w:space="0" w:color="auto"/>
          </w:divBdr>
        </w:div>
        <w:div w:id="830827686">
          <w:marLeft w:val="480"/>
          <w:marRight w:val="0"/>
          <w:marTop w:val="0"/>
          <w:marBottom w:val="0"/>
          <w:divBdr>
            <w:top w:val="none" w:sz="0" w:space="0" w:color="auto"/>
            <w:left w:val="none" w:sz="0" w:space="0" w:color="auto"/>
            <w:bottom w:val="none" w:sz="0" w:space="0" w:color="auto"/>
            <w:right w:val="none" w:sz="0" w:space="0" w:color="auto"/>
          </w:divBdr>
        </w:div>
        <w:div w:id="253906650">
          <w:marLeft w:val="480"/>
          <w:marRight w:val="0"/>
          <w:marTop w:val="0"/>
          <w:marBottom w:val="0"/>
          <w:divBdr>
            <w:top w:val="none" w:sz="0" w:space="0" w:color="auto"/>
            <w:left w:val="none" w:sz="0" w:space="0" w:color="auto"/>
            <w:bottom w:val="none" w:sz="0" w:space="0" w:color="auto"/>
            <w:right w:val="none" w:sz="0" w:space="0" w:color="auto"/>
          </w:divBdr>
        </w:div>
        <w:div w:id="867064051">
          <w:marLeft w:val="480"/>
          <w:marRight w:val="0"/>
          <w:marTop w:val="0"/>
          <w:marBottom w:val="0"/>
          <w:divBdr>
            <w:top w:val="none" w:sz="0" w:space="0" w:color="auto"/>
            <w:left w:val="none" w:sz="0" w:space="0" w:color="auto"/>
            <w:bottom w:val="none" w:sz="0" w:space="0" w:color="auto"/>
            <w:right w:val="none" w:sz="0" w:space="0" w:color="auto"/>
          </w:divBdr>
        </w:div>
        <w:div w:id="193463451">
          <w:marLeft w:val="480"/>
          <w:marRight w:val="0"/>
          <w:marTop w:val="0"/>
          <w:marBottom w:val="0"/>
          <w:divBdr>
            <w:top w:val="none" w:sz="0" w:space="0" w:color="auto"/>
            <w:left w:val="none" w:sz="0" w:space="0" w:color="auto"/>
            <w:bottom w:val="none" w:sz="0" w:space="0" w:color="auto"/>
            <w:right w:val="none" w:sz="0" w:space="0" w:color="auto"/>
          </w:divBdr>
        </w:div>
        <w:div w:id="1898471163">
          <w:marLeft w:val="480"/>
          <w:marRight w:val="0"/>
          <w:marTop w:val="0"/>
          <w:marBottom w:val="0"/>
          <w:divBdr>
            <w:top w:val="none" w:sz="0" w:space="0" w:color="auto"/>
            <w:left w:val="none" w:sz="0" w:space="0" w:color="auto"/>
            <w:bottom w:val="none" w:sz="0" w:space="0" w:color="auto"/>
            <w:right w:val="none" w:sz="0" w:space="0" w:color="auto"/>
          </w:divBdr>
        </w:div>
        <w:div w:id="1930961726">
          <w:marLeft w:val="480"/>
          <w:marRight w:val="0"/>
          <w:marTop w:val="0"/>
          <w:marBottom w:val="0"/>
          <w:divBdr>
            <w:top w:val="none" w:sz="0" w:space="0" w:color="auto"/>
            <w:left w:val="none" w:sz="0" w:space="0" w:color="auto"/>
            <w:bottom w:val="none" w:sz="0" w:space="0" w:color="auto"/>
            <w:right w:val="none" w:sz="0" w:space="0" w:color="auto"/>
          </w:divBdr>
        </w:div>
        <w:div w:id="2016348127">
          <w:marLeft w:val="480"/>
          <w:marRight w:val="0"/>
          <w:marTop w:val="0"/>
          <w:marBottom w:val="0"/>
          <w:divBdr>
            <w:top w:val="none" w:sz="0" w:space="0" w:color="auto"/>
            <w:left w:val="none" w:sz="0" w:space="0" w:color="auto"/>
            <w:bottom w:val="none" w:sz="0" w:space="0" w:color="auto"/>
            <w:right w:val="none" w:sz="0" w:space="0" w:color="auto"/>
          </w:divBdr>
        </w:div>
        <w:div w:id="317194418">
          <w:marLeft w:val="480"/>
          <w:marRight w:val="0"/>
          <w:marTop w:val="0"/>
          <w:marBottom w:val="0"/>
          <w:divBdr>
            <w:top w:val="none" w:sz="0" w:space="0" w:color="auto"/>
            <w:left w:val="none" w:sz="0" w:space="0" w:color="auto"/>
            <w:bottom w:val="none" w:sz="0" w:space="0" w:color="auto"/>
            <w:right w:val="none" w:sz="0" w:space="0" w:color="auto"/>
          </w:divBdr>
        </w:div>
        <w:div w:id="1466317431">
          <w:marLeft w:val="480"/>
          <w:marRight w:val="0"/>
          <w:marTop w:val="0"/>
          <w:marBottom w:val="0"/>
          <w:divBdr>
            <w:top w:val="none" w:sz="0" w:space="0" w:color="auto"/>
            <w:left w:val="none" w:sz="0" w:space="0" w:color="auto"/>
            <w:bottom w:val="none" w:sz="0" w:space="0" w:color="auto"/>
            <w:right w:val="none" w:sz="0" w:space="0" w:color="auto"/>
          </w:divBdr>
        </w:div>
        <w:div w:id="1651060199">
          <w:marLeft w:val="480"/>
          <w:marRight w:val="0"/>
          <w:marTop w:val="0"/>
          <w:marBottom w:val="0"/>
          <w:divBdr>
            <w:top w:val="none" w:sz="0" w:space="0" w:color="auto"/>
            <w:left w:val="none" w:sz="0" w:space="0" w:color="auto"/>
            <w:bottom w:val="none" w:sz="0" w:space="0" w:color="auto"/>
            <w:right w:val="none" w:sz="0" w:space="0" w:color="auto"/>
          </w:divBdr>
        </w:div>
        <w:div w:id="2136756994">
          <w:marLeft w:val="480"/>
          <w:marRight w:val="0"/>
          <w:marTop w:val="0"/>
          <w:marBottom w:val="0"/>
          <w:divBdr>
            <w:top w:val="none" w:sz="0" w:space="0" w:color="auto"/>
            <w:left w:val="none" w:sz="0" w:space="0" w:color="auto"/>
            <w:bottom w:val="none" w:sz="0" w:space="0" w:color="auto"/>
            <w:right w:val="none" w:sz="0" w:space="0" w:color="auto"/>
          </w:divBdr>
        </w:div>
        <w:div w:id="1359699469">
          <w:marLeft w:val="480"/>
          <w:marRight w:val="0"/>
          <w:marTop w:val="0"/>
          <w:marBottom w:val="0"/>
          <w:divBdr>
            <w:top w:val="none" w:sz="0" w:space="0" w:color="auto"/>
            <w:left w:val="none" w:sz="0" w:space="0" w:color="auto"/>
            <w:bottom w:val="none" w:sz="0" w:space="0" w:color="auto"/>
            <w:right w:val="none" w:sz="0" w:space="0" w:color="auto"/>
          </w:divBdr>
        </w:div>
        <w:div w:id="1807820871">
          <w:marLeft w:val="480"/>
          <w:marRight w:val="0"/>
          <w:marTop w:val="0"/>
          <w:marBottom w:val="0"/>
          <w:divBdr>
            <w:top w:val="none" w:sz="0" w:space="0" w:color="auto"/>
            <w:left w:val="none" w:sz="0" w:space="0" w:color="auto"/>
            <w:bottom w:val="none" w:sz="0" w:space="0" w:color="auto"/>
            <w:right w:val="none" w:sz="0" w:space="0" w:color="auto"/>
          </w:divBdr>
        </w:div>
        <w:div w:id="597913655">
          <w:marLeft w:val="480"/>
          <w:marRight w:val="0"/>
          <w:marTop w:val="0"/>
          <w:marBottom w:val="0"/>
          <w:divBdr>
            <w:top w:val="none" w:sz="0" w:space="0" w:color="auto"/>
            <w:left w:val="none" w:sz="0" w:space="0" w:color="auto"/>
            <w:bottom w:val="none" w:sz="0" w:space="0" w:color="auto"/>
            <w:right w:val="none" w:sz="0" w:space="0" w:color="auto"/>
          </w:divBdr>
        </w:div>
        <w:div w:id="445972981">
          <w:marLeft w:val="480"/>
          <w:marRight w:val="0"/>
          <w:marTop w:val="0"/>
          <w:marBottom w:val="0"/>
          <w:divBdr>
            <w:top w:val="none" w:sz="0" w:space="0" w:color="auto"/>
            <w:left w:val="none" w:sz="0" w:space="0" w:color="auto"/>
            <w:bottom w:val="none" w:sz="0" w:space="0" w:color="auto"/>
            <w:right w:val="none" w:sz="0" w:space="0" w:color="auto"/>
          </w:divBdr>
        </w:div>
        <w:div w:id="1048527115">
          <w:marLeft w:val="480"/>
          <w:marRight w:val="0"/>
          <w:marTop w:val="0"/>
          <w:marBottom w:val="0"/>
          <w:divBdr>
            <w:top w:val="none" w:sz="0" w:space="0" w:color="auto"/>
            <w:left w:val="none" w:sz="0" w:space="0" w:color="auto"/>
            <w:bottom w:val="none" w:sz="0" w:space="0" w:color="auto"/>
            <w:right w:val="none" w:sz="0" w:space="0" w:color="auto"/>
          </w:divBdr>
        </w:div>
        <w:div w:id="367725469">
          <w:marLeft w:val="480"/>
          <w:marRight w:val="0"/>
          <w:marTop w:val="0"/>
          <w:marBottom w:val="0"/>
          <w:divBdr>
            <w:top w:val="none" w:sz="0" w:space="0" w:color="auto"/>
            <w:left w:val="none" w:sz="0" w:space="0" w:color="auto"/>
            <w:bottom w:val="none" w:sz="0" w:space="0" w:color="auto"/>
            <w:right w:val="none" w:sz="0" w:space="0" w:color="auto"/>
          </w:divBdr>
        </w:div>
        <w:div w:id="1802840520">
          <w:marLeft w:val="480"/>
          <w:marRight w:val="0"/>
          <w:marTop w:val="0"/>
          <w:marBottom w:val="0"/>
          <w:divBdr>
            <w:top w:val="none" w:sz="0" w:space="0" w:color="auto"/>
            <w:left w:val="none" w:sz="0" w:space="0" w:color="auto"/>
            <w:bottom w:val="none" w:sz="0" w:space="0" w:color="auto"/>
            <w:right w:val="none" w:sz="0" w:space="0" w:color="auto"/>
          </w:divBdr>
        </w:div>
        <w:div w:id="1102993196">
          <w:marLeft w:val="480"/>
          <w:marRight w:val="0"/>
          <w:marTop w:val="0"/>
          <w:marBottom w:val="0"/>
          <w:divBdr>
            <w:top w:val="none" w:sz="0" w:space="0" w:color="auto"/>
            <w:left w:val="none" w:sz="0" w:space="0" w:color="auto"/>
            <w:bottom w:val="none" w:sz="0" w:space="0" w:color="auto"/>
            <w:right w:val="none" w:sz="0" w:space="0" w:color="auto"/>
          </w:divBdr>
        </w:div>
        <w:div w:id="1275597761">
          <w:marLeft w:val="480"/>
          <w:marRight w:val="0"/>
          <w:marTop w:val="0"/>
          <w:marBottom w:val="0"/>
          <w:divBdr>
            <w:top w:val="none" w:sz="0" w:space="0" w:color="auto"/>
            <w:left w:val="none" w:sz="0" w:space="0" w:color="auto"/>
            <w:bottom w:val="none" w:sz="0" w:space="0" w:color="auto"/>
            <w:right w:val="none" w:sz="0" w:space="0" w:color="auto"/>
          </w:divBdr>
        </w:div>
        <w:div w:id="1631747128">
          <w:marLeft w:val="480"/>
          <w:marRight w:val="0"/>
          <w:marTop w:val="0"/>
          <w:marBottom w:val="0"/>
          <w:divBdr>
            <w:top w:val="none" w:sz="0" w:space="0" w:color="auto"/>
            <w:left w:val="none" w:sz="0" w:space="0" w:color="auto"/>
            <w:bottom w:val="none" w:sz="0" w:space="0" w:color="auto"/>
            <w:right w:val="none" w:sz="0" w:space="0" w:color="auto"/>
          </w:divBdr>
        </w:div>
        <w:div w:id="892891544">
          <w:marLeft w:val="480"/>
          <w:marRight w:val="0"/>
          <w:marTop w:val="0"/>
          <w:marBottom w:val="0"/>
          <w:divBdr>
            <w:top w:val="none" w:sz="0" w:space="0" w:color="auto"/>
            <w:left w:val="none" w:sz="0" w:space="0" w:color="auto"/>
            <w:bottom w:val="none" w:sz="0" w:space="0" w:color="auto"/>
            <w:right w:val="none" w:sz="0" w:space="0" w:color="auto"/>
          </w:divBdr>
        </w:div>
        <w:div w:id="1768581150">
          <w:marLeft w:val="480"/>
          <w:marRight w:val="0"/>
          <w:marTop w:val="0"/>
          <w:marBottom w:val="0"/>
          <w:divBdr>
            <w:top w:val="none" w:sz="0" w:space="0" w:color="auto"/>
            <w:left w:val="none" w:sz="0" w:space="0" w:color="auto"/>
            <w:bottom w:val="none" w:sz="0" w:space="0" w:color="auto"/>
            <w:right w:val="none" w:sz="0" w:space="0" w:color="auto"/>
          </w:divBdr>
        </w:div>
        <w:div w:id="1547330782">
          <w:marLeft w:val="480"/>
          <w:marRight w:val="0"/>
          <w:marTop w:val="0"/>
          <w:marBottom w:val="0"/>
          <w:divBdr>
            <w:top w:val="none" w:sz="0" w:space="0" w:color="auto"/>
            <w:left w:val="none" w:sz="0" w:space="0" w:color="auto"/>
            <w:bottom w:val="none" w:sz="0" w:space="0" w:color="auto"/>
            <w:right w:val="none" w:sz="0" w:space="0" w:color="auto"/>
          </w:divBdr>
        </w:div>
        <w:div w:id="541747071">
          <w:marLeft w:val="480"/>
          <w:marRight w:val="0"/>
          <w:marTop w:val="0"/>
          <w:marBottom w:val="0"/>
          <w:divBdr>
            <w:top w:val="none" w:sz="0" w:space="0" w:color="auto"/>
            <w:left w:val="none" w:sz="0" w:space="0" w:color="auto"/>
            <w:bottom w:val="none" w:sz="0" w:space="0" w:color="auto"/>
            <w:right w:val="none" w:sz="0" w:space="0" w:color="auto"/>
          </w:divBdr>
        </w:div>
        <w:div w:id="891574265">
          <w:marLeft w:val="480"/>
          <w:marRight w:val="0"/>
          <w:marTop w:val="0"/>
          <w:marBottom w:val="0"/>
          <w:divBdr>
            <w:top w:val="none" w:sz="0" w:space="0" w:color="auto"/>
            <w:left w:val="none" w:sz="0" w:space="0" w:color="auto"/>
            <w:bottom w:val="none" w:sz="0" w:space="0" w:color="auto"/>
            <w:right w:val="none" w:sz="0" w:space="0" w:color="auto"/>
          </w:divBdr>
        </w:div>
        <w:div w:id="57942842">
          <w:marLeft w:val="480"/>
          <w:marRight w:val="0"/>
          <w:marTop w:val="0"/>
          <w:marBottom w:val="0"/>
          <w:divBdr>
            <w:top w:val="none" w:sz="0" w:space="0" w:color="auto"/>
            <w:left w:val="none" w:sz="0" w:space="0" w:color="auto"/>
            <w:bottom w:val="none" w:sz="0" w:space="0" w:color="auto"/>
            <w:right w:val="none" w:sz="0" w:space="0" w:color="auto"/>
          </w:divBdr>
        </w:div>
        <w:div w:id="1840346760">
          <w:marLeft w:val="480"/>
          <w:marRight w:val="0"/>
          <w:marTop w:val="0"/>
          <w:marBottom w:val="0"/>
          <w:divBdr>
            <w:top w:val="none" w:sz="0" w:space="0" w:color="auto"/>
            <w:left w:val="none" w:sz="0" w:space="0" w:color="auto"/>
            <w:bottom w:val="none" w:sz="0" w:space="0" w:color="auto"/>
            <w:right w:val="none" w:sz="0" w:space="0" w:color="auto"/>
          </w:divBdr>
        </w:div>
        <w:div w:id="796409758">
          <w:marLeft w:val="480"/>
          <w:marRight w:val="0"/>
          <w:marTop w:val="0"/>
          <w:marBottom w:val="0"/>
          <w:divBdr>
            <w:top w:val="none" w:sz="0" w:space="0" w:color="auto"/>
            <w:left w:val="none" w:sz="0" w:space="0" w:color="auto"/>
            <w:bottom w:val="none" w:sz="0" w:space="0" w:color="auto"/>
            <w:right w:val="none" w:sz="0" w:space="0" w:color="auto"/>
          </w:divBdr>
        </w:div>
        <w:div w:id="1374505057">
          <w:marLeft w:val="480"/>
          <w:marRight w:val="0"/>
          <w:marTop w:val="0"/>
          <w:marBottom w:val="0"/>
          <w:divBdr>
            <w:top w:val="none" w:sz="0" w:space="0" w:color="auto"/>
            <w:left w:val="none" w:sz="0" w:space="0" w:color="auto"/>
            <w:bottom w:val="none" w:sz="0" w:space="0" w:color="auto"/>
            <w:right w:val="none" w:sz="0" w:space="0" w:color="auto"/>
          </w:divBdr>
        </w:div>
        <w:div w:id="2117095208">
          <w:marLeft w:val="480"/>
          <w:marRight w:val="0"/>
          <w:marTop w:val="0"/>
          <w:marBottom w:val="0"/>
          <w:divBdr>
            <w:top w:val="none" w:sz="0" w:space="0" w:color="auto"/>
            <w:left w:val="none" w:sz="0" w:space="0" w:color="auto"/>
            <w:bottom w:val="none" w:sz="0" w:space="0" w:color="auto"/>
            <w:right w:val="none" w:sz="0" w:space="0" w:color="auto"/>
          </w:divBdr>
        </w:div>
        <w:div w:id="31879423">
          <w:marLeft w:val="480"/>
          <w:marRight w:val="0"/>
          <w:marTop w:val="0"/>
          <w:marBottom w:val="0"/>
          <w:divBdr>
            <w:top w:val="none" w:sz="0" w:space="0" w:color="auto"/>
            <w:left w:val="none" w:sz="0" w:space="0" w:color="auto"/>
            <w:bottom w:val="none" w:sz="0" w:space="0" w:color="auto"/>
            <w:right w:val="none" w:sz="0" w:space="0" w:color="auto"/>
          </w:divBdr>
        </w:div>
        <w:div w:id="1641232416">
          <w:marLeft w:val="480"/>
          <w:marRight w:val="0"/>
          <w:marTop w:val="0"/>
          <w:marBottom w:val="0"/>
          <w:divBdr>
            <w:top w:val="none" w:sz="0" w:space="0" w:color="auto"/>
            <w:left w:val="none" w:sz="0" w:space="0" w:color="auto"/>
            <w:bottom w:val="none" w:sz="0" w:space="0" w:color="auto"/>
            <w:right w:val="none" w:sz="0" w:space="0" w:color="auto"/>
          </w:divBdr>
        </w:div>
        <w:div w:id="380906797">
          <w:marLeft w:val="480"/>
          <w:marRight w:val="0"/>
          <w:marTop w:val="0"/>
          <w:marBottom w:val="0"/>
          <w:divBdr>
            <w:top w:val="none" w:sz="0" w:space="0" w:color="auto"/>
            <w:left w:val="none" w:sz="0" w:space="0" w:color="auto"/>
            <w:bottom w:val="none" w:sz="0" w:space="0" w:color="auto"/>
            <w:right w:val="none" w:sz="0" w:space="0" w:color="auto"/>
          </w:divBdr>
        </w:div>
        <w:div w:id="1338770396">
          <w:marLeft w:val="480"/>
          <w:marRight w:val="0"/>
          <w:marTop w:val="0"/>
          <w:marBottom w:val="0"/>
          <w:divBdr>
            <w:top w:val="none" w:sz="0" w:space="0" w:color="auto"/>
            <w:left w:val="none" w:sz="0" w:space="0" w:color="auto"/>
            <w:bottom w:val="none" w:sz="0" w:space="0" w:color="auto"/>
            <w:right w:val="none" w:sz="0" w:space="0" w:color="auto"/>
          </w:divBdr>
        </w:div>
        <w:div w:id="1982153292">
          <w:marLeft w:val="480"/>
          <w:marRight w:val="0"/>
          <w:marTop w:val="0"/>
          <w:marBottom w:val="0"/>
          <w:divBdr>
            <w:top w:val="none" w:sz="0" w:space="0" w:color="auto"/>
            <w:left w:val="none" w:sz="0" w:space="0" w:color="auto"/>
            <w:bottom w:val="none" w:sz="0" w:space="0" w:color="auto"/>
            <w:right w:val="none" w:sz="0" w:space="0" w:color="auto"/>
          </w:divBdr>
        </w:div>
        <w:div w:id="1760906863">
          <w:marLeft w:val="480"/>
          <w:marRight w:val="0"/>
          <w:marTop w:val="0"/>
          <w:marBottom w:val="0"/>
          <w:divBdr>
            <w:top w:val="none" w:sz="0" w:space="0" w:color="auto"/>
            <w:left w:val="none" w:sz="0" w:space="0" w:color="auto"/>
            <w:bottom w:val="none" w:sz="0" w:space="0" w:color="auto"/>
            <w:right w:val="none" w:sz="0" w:space="0" w:color="auto"/>
          </w:divBdr>
        </w:div>
        <w:div w:id="1043360194">
          <w:marLeft w:val="480"/>
          <w:marRight w:val="0"/>
          <w:marTop w:val="0"/>
          <w:marBottom w:val="0"/>
          <w:divBdr>
            <w:top w:val="none" w:sz="0" w:space="0" w:color="auto"/>
            <w:left w:val="none" w:sz="0" w:space="0" w:color="auto"/>
            <w:bottom w:val="none" w:sz="0" w:space="0" w:color="auto"/>
            <w:right w:val="none" w:sz="0" w:space="0" w:color="auto"/>
          </w:divBdr>
        </w:div>
        <w:div w:id="432558875">
          <w:marLeft w:val="480"/>
          <w:marRight w:val="0"/>
          <w:marTop w:val="0"/>
          <w:marBottom w:val="0"/>
          <w:divBdr>
            <w:top w:val="none" w:sz="0" w:space="0" w:color="auto"/>
            <w:left w:val="none" w:sz="0" w:space="0" w:color="auto"/>
            <w:bottom w:val="none" w:sz="0" w:space="0" w:color="auto"/>
            <w:right w:val="none" w:sz="0" w:space="0" w:color="auto"/>
          </w:divBdr>
        </w:div>
        <w:div w:id="917909368">
          <w:marLeft w:val="480"/>
          <w:marRight w:val="0"/>
          <w:marTop w:val="0"/>
          <w:marBottom w:val="0"/>
          <w:divBdr>
            <w:top w:val="none" w:sz="0" w:space="0" w:color="auto"/>
            <w:left w:val="none" w:sz="0" w:space="0" w:color="auto"/>
            <w:bottom w:val="none" w:sz="0" w:space="0" w:color="auto"/>
            <w:right w:val="none" w:sz="0" w:space="0" w:color="auto"/>
          </w:divBdr>
        </w:div>
      </w:divsChild>
    </w:div>
    <w:div w:id="1522938621">
      <w:bodyDiv w:val="1"/>
      <w:marLeft w:val="0"/>
      <w:marRight w:val="0"/>
      <w:marTop w:val="0"/>
      <w:marBottom w:val="0"/>
      <w:divBdr>
        <w:top w:val="none" w:sz="0" w:space="0" w:color="auto"/>
        <w:left w:val="none" w:sz="0" w:space="0" w:color="auto"/>
        <w:bottom w:val="none" w:sz="0" w:space="0" w:color="auto"/>
        <w:right w:val="none" w:sz="0" w:space="0" w:color="auto"/>
      </w:divBdr>
    </w:div>
    <w:div w:id="1523126224">
      <w:bodyDiv w:val="1"/>
      <w:marLeft w:val="0"/>
      <w:marRight w:val="0"/>
      <w:marTop w:val="0"/>
      <w:marBottom w:val="0"/>
      <w:divBdr>
        <w:top w:val="none" w:sz="0" w:space="0" w:color="auto"/>
        <w:left w:val="none" w:sz="0" w:space="0" w:color="auto"/>
        <w:bottom w:val="none" w:sz="0" w:space="0" w:color="auto"/>
        <w:right w:val="none" w:sz="0" w:space="0" w:color="auto"/>
      </w:divBdr>
    </w:div>
    <w:div w:id="1523127014">
      <w:bodyDiv w:val="1"/>
      <w:marLeft w:val="0"/>
      <w:marRight w:val="0"/>
      <w:marTop w:val="0"/>
      <w:marBottom w:val="0"/>
      <w:divBdr>
        <w:top w:val="none" w:sz="0" w:space="0" w:color="auto"/>
        <w:left w:val="none" w:sz="0" w:space="0" w:color="auto"/>
        <w:bottom w:val="none" w:sz="0" w:space="0" w:color="auto"/>
        <w:right w:val="none" w:sz="0" w:space="0" w:color="auto"/>
      </w:divBdr>
    </w:div>
    <w:div w:id="1523206501">
      <w:bodyDiv w:val="1"/>
      <w:marLeft w:val="0"/>
      <w:marRight w:val="0"/>
      <w:marTop w:val="0"/>
      <w:marBottom w:val="0"/>
      <w:divBdr>
        <w:top w:val="none" w:sz="0" w:space="0" w:color="auto"/>
        <w:left w:val="none" w:sz="0" w:space="0" w:color="auto"/>
        <w:bottom w:val="none" w:sz="0" w:space="0" w:color="auto"/>
        <w:right w:val="none" w:sz="0" w:space="0" w:color="auto"/>
      </w:divBdr>
    </w:div>
    <w:div w:id="1523324969">
      <w:bodyDiv w:val="1"/>
      <w:marLeft w:val="0"/>
      <w:marRight w:val="0"/>
      <w:marTop w:val="0"/>
      <w:marBottom w:val="0"/>
      <w:divBdr>
        <w:top w:val="none" w:sz="0" w:space="0" w:color="auto"/>
        <w:left w:val="none" w:sz="0" w:space="0" w:color="auto"/>
        <w:bottom w:val="none" w:sz="0" w:space="0" w:color="auto"/>
        <w:right w:val="none" w:sz="0" w:space="0" w:color="auto"/>
      </w:divBdr>
    </w:div>
    <w:div w:id="1523472267">
      <w:bodyDiv w:val="1"/>
      <w:marLeft w:val="0"/>
      <w:marRight w:val="0"/>
      <w:marTop w:val="0"/>
      <w:marBottom w:val="0"/>
      <w:divBdr>
        <w:top w:val="none" w:sz="0" w:space="0" w:color="auto"/>
        <w:left w:val="none" w:sz="0" w:space="0" w:color="auto"/>
        <w:bottom w:val="none" w:sz="0" w:space="0" w:color="auto"/>
        <w:right w:val="none" w:sz="0" w:space="0" w:color="auto"/>
      </w:divBdr>
    </w:div>
    <w:div w:id="1523515645">
      <w:bodyDiv w:val="1"/>
      <w:marLeft w:val="0"/>
      <w:marRight w:val="0"/>
      <w:marTop w:val="0"/>
      <w:marBottom w:val="0"/>
      <w:divBdr>
        <w:top w:val="none" w:sz="0" w:space="0" w:color="auto"/>
        <w:left w:val="none" w:sz="0" w:space="0" w:color="auto"/>
        <w:bottom w:val="none" w:sz="0" w:space="0" w:color="auto"/>
        <w:right w:val="none" w:sz="0" w:space="0" w:color="auto"/>
      </w:divBdr>
    </w:div>
    <w:div w:id="1523546758">
      <w:bodyDiv w:val="1"/>
      <w:marLeft w:val="0"/>
      <w:marRight w:val="0"/>
      <w:marTop w:val="0"/>
      <w:marBottom w:val="0"/>
      <w:divBdr>
        <w:top w:val="none" w:sz="0" w:space="0" w:color="auto"/>
        <w:left w:val="none" w:sz="0" w:space="0" w:color="auto"/>
        <w:bottom w:val="none" w:sz="0" w:space="0" w:color="auto"/>
        <w:right w:val="none" w:sz="0" w:space="0" w:color="auto"/>
      </w:divBdr>
    </w:div>
    <w:div w:id="1523666829">
      <w:bodyDiv w:val="1"/>
      <w:marLeft w:val="0"/>
      <w:marRight w:val="0"/>
      <w:marTop w:val="0"/>
      <w:marBottom w:val="0"/>
      <w:divBdr>
        <w:top w:val="none" w:sz="0" w:space="0" w:color="auto"/>
        <w:left w:val="none" w:sz="0" w:space="0" w:color="auto"/>
        <w:bottom w:val="none" w:sz="0" w:space="0" w:color="auto"/>
        <w:right w:val="none" w:sz="0" w:space="0" w:color="auto"/>
      </w:divBdr>
    </w:div>
    <w:div w:id="1523740937">
      <w:bodyDiv w:val="1"/>
      <w:marLeft w:val="0"/>
      <w:marRight w:val="0"/>
      <w:marTop w:val="0"/>
      <w:marBottom w:val="0"/>
      <w:divBdr>
        <w:top w:val="none" w:sz="0" w:space="0" w:color="auto"/>
        <w:left w:val="none" w:sz="0" w:space="0" w:color="auto"/>
        <w:bottom w:val="none" w:sz="0" w:space="0" w:color="auto"/>
        <w:right w:val="none" w:sz="0" w:space="0" w:color="auto"/>
      </w:divBdr>
    </w:div>
    <w:div w:id="1524057374">
      <w:bodyDiv w:val="1"/>
      <w:marLeft w:val="0"/>
      <w:marRight w:val="0"/>
      <w:marTop w:val="0"/>
      <w:marBottom w:val="0"/>
      <w:divBdr>
        <w:top w:val="none" w:sz="0" w:space="0" w:color="auto"/>
        <w:left w:val="none" w:sz="0" w:space="0" w:color="auto"/>
        <w:bottom w:val="none" w:sz="0" w:space="0" w:color="auto"/>
        <w:right w:val="none" w:sz="0" w:space="0" w:color="auto"/>
      </w:divBdr>
    </w:div>
    <w:div w:id="1524127067">
      <w:bodyDiv w:val="1"/>
      <w:marLeft w:val="0"/>
      <w:marRight w:val="0"/>
      <w:marTop w:val="0"/>
      <w:marBottom w:val="0"/>
      <w:divBdr>
        <w:top w:val="none" w:sz="0" w:space="0" w:color="auto"/>
        <w:left w:val="none" w:sz="0" w:space="0" w:color="auto"/>
        <w:bottom w:val="none" w:sz="0" w:space="0" w:color="auto"/>
        <w:right w:val="none" w:sz="0" w:space="0" w:color="auto"/>
      </w:divBdr>
    </w:div>
    <w:div w:id="1524589031">
      <w:bodyDiv w:val="1"/>
      <w:marLeft w:val="0"/>
      <w:marRight w:val="0"/>
      <w:marTop w:val="0"/>
      <w:marBottom w:val="0"/>
      <w:divBdr>
        <w:top w:val="none" w:sz="0" w:space="0" w:color="auto"/>
        <w:left w:val="none" w:sz="0" w:space="0" w:color="auto"/>
        <w:bottom w:val="none" w:sz="0" w:space="0" w:color="auto"/>
        <w:right w:val="none" w:sz="0" w:space="0" w:color="auto"/>
      </w:divBdr>
    </w:div>
    <w:div w:id="1525242523">
      <w:bodyDiv w:val="1"/>
      <w:marLeft w:val="0"/>
      <w:marRight w:val="0"/>
      <w:marTop w:val="0"/>
      <w:marBottom w:val="0"/>
      <w:divBdr>
        <w:top w:val="none" w:sz="0" w:space="0" w:color="auto"/>
        <w:left w:val="none" w:sz="0" w:space="0" w:color="auto"/>
        <w:bottom w:val="none" w:sz="0" w:space="0" w:color="auto"/>
        <w:right w:val="none" w:sz="0" w:space="0" w:color="auto"/>
      </w:divBdr>
    </w:div>
    <w:div w:id="1525361906">
      <w:bodyDiv w:val="1"/>
      <w:marLeft w:val="0"/>
      <w:marRight w:val="0"/>
      <w:marTop w:val="0"/>
      <w:marBottom w:val="0"/>
      <w:divBdr>
        <w:top w:val="none" w:sz="0" w:space="0" w:color="auto"/>
        <w:left w:val="none" w:sz="0" w:space="0" w:color="auto"/>
        <w:bottom w:val="none" w:sz="0" w:space="0" w:color="auto"/>
        <w:right w:val="none" w:sz="0" w:space="0" w:color="auto"/>
      </w:divBdr>
    </w:div>
    <w:div w:id="1525633136">
      <w:bodyDiv w:val="1"/>
      <w:marLeft w:val="0"/>
      <w:marRight w:val="0"/>
      <w:marTop w:val="0"/>
      <w:marBottom w:val="0"/>
      <w:divBdr>
        <w:top w:val="none" w:sz="0" w:space="0" w:color="auto"/>
        <w:left w:val="none" w:sz="0" w:space="0" w:color="auto"/>
        <w:bottom w:val="none" w:sz="0" w:space="0" w:color="auto"/>
        <w:right w:val="none" w:sz="0" w:space="0" w:color="auto"/>
      </w:divBdr>
    </w:div>
    <w:div w:id="1526021511">
      <w:bodyDiv w:val="1"/>
      <w:marLeft w:val="0"/>
      <w:marRight w:val="0"/>
      <w:marTop w:val="0"/>
      <w:marBottom w:val="0"/>
      <w:divBdr>
        <w:top w:val="none" w:sz="0" w:space="0" w:color="auto"/>
        <w:left w:val="none" w:sz="0" w:space="0" w:color="auto"/>
        <w:bottom w:val="none" w:sz="0" w:space="0" w:color="auto"/>
        <w:right w:val="none" w:sz="0" w:space="0" w:color="auto"/>
      </w:divBdr>
    </w:div>
    <w:div w:id="1526140315">
      <w:marLeft w:val="480"/>
      <w:marRight w:val="0"/>
      <w:marTop w:val="0"/>
      <w:marBottom w:val="0"/>
      <w:divBdr>
        <w:top w:val="none" w:sz="0" w:space="0" w:color="auto"/>
        <w:left w:val="none" w:sz="0" w:space="0" w:color="auto"/>
        <w:bottom w:val="none" w:sz="0" w:space="0" w:color="auto"/>
        <w:right w:val="none" w:sz="0" w:space="0" w:color="auto"/>
      </w:divBdr>
    </w:div>
    <w:div w:id="1526166046">
      <w:bodyDiv w:val="1"/>
      <w:marLeft w:val="0"/>
      <w:marRight w:val="0"/>
      <w:marTop w:val="0"/>
      <w:marBottom w:val="0"/>
      <w:divBdr>
        <w:top w:val="none" w:sz="0" w:space="0" w:color="auto"/>
        <w:left w:val="none" w:sz="0" w:space="0" w:color="auto"/>
        <w:bottom w:val="none" w:sz="0" w:space="0" w:color="auto"/>
        <w:right w:val="none" w:sz="0" w:space="0" w:color="auto"/>
      </w:divBdr>
    </w:div>
    <w:div w:id="1526282914">
      <w:bodyDiv w:val="1"/>
      <w:marLeft w:val="0"/>
      <w:marRight w:val="0"/>
      <w:marTop w:val="0"/>
      <w:marBottom w:val="0"/>
      <w:divBdr>
        <w:top w:val="none" w:sz="0" w:space="0" w:color="auto"/>
        <w:left w:val="none" w:sz="0" w:space="0" w:color="auto"/>
        <w:bottom w:val="none" w:sz="0" w:space="0" w:color="auto"/>
        <w:right w:val="none" w:sz="0" w:space="0" w:color="auto"/>
      </w:divBdr>
    </w:div>
    <w:div w:id="1526289154">
      <w:bodyDiv w:val="1"/>
      <w:marLeft w:val="0"/>
      <w:marRight w:val="0"/>
      <w:marTop w:val="0"/>
      <w:marBottom w:val="0"/>
      <w:divBdr>
        <w:top w:val="none" w:sz="0" w:space="0" w:color="auto"/>
        <w:left w:val="none" w:sz="0" w:space="0" w:color="auto"/>
        <w:bottom w:val="none" w:sz="0" w:space="0" w:color="auto"/>
        <w:right w:val="none" w:sz="0" w:space="0" w:color="auto"/>
      </w:divBdr>
      <w:divsChild>
        <w:div w:id="979043702">
          <w:marLeft w:val="480"/>
          <w:marRight w:val="0"/>
          <w:marTop w:val="0"/>
          <w:marBottom w:val="0"/>
          <w:divBdr>
            <w:top w:val="none" w:sz="0" w:space="0" w:color="auto"/>
            <w:left w:val="none" w:sz="0" w:space="0" w:color="auto"/>
            <w:bottom w:val="none" w:sz="0" w:space="0" w:color="auto"/>
            <w:right w:val="none" w:sz="0" w:space="0" w:color="auto"/>
          </w:divBdr>
        </w:div>
        <w:div w:id="369426865">
          <w:marLeft w:val="480"/>
          <w:marRight w:val="0"/>
          <w:marTop w:val="0"/>
          <w:marBottom w:val="0"/>
          <w:divBdr>
            <w:top w:val="none" w:sz="0" w:space="0" w:color="auto"/>
            <w:left w:val="none" w:sz="0" w:space="0" w:color="auto"/>
            <w:bottom w:val="none" w:sz="0" w:space="0" w:color="auto"/>
            <w:right w:val="none" w:sz="0" w:space="0" w:color="auto"/>
          </w:divBdr>
        </w:div>
        <w:div w:id="1588420409">
          <w:marLeft w:val="480"/>
          <w:marRight w:val="0"/>
          <w:marTop w:val="0"/>
          <w:marBottom w:val="0"/>
          <w:divBdr>
            <w:top w:val="none" w:sz="0" w:space="0" w:color="auto"/>
            <w:left w:val="none" w:sz="0" w:space="0" w:color="auto"/>
            <w:bottom w:val="none" w:sz="0" w:space="0" w:color="auto"/>
            <w:right w:val="none" w:sz="0" w:space="0" w:color="auto"/>
          </w:divBdr>
        </w:div>
        <w:div w:id="838077615">
          <w:marLeft w:val="480"/>
          <w:marRight w:val="0"/>
          <w:marTop w:val="0"/>
          <w:marBottom w:val="0"/>
          <w:divBdr>
            <w:top w:val="none" w:sz="0" w:space="0" w:color="auto"/>
            <w:left w:val="none" w:sz="0" w:space="0" w:color="auto"/>
            <w:bottom w:val="none" w:sz="0" w:space="0" w:color="auto"/>
            <w:right w:val="none" w:sz="0" w:space="0" w:color="auto"/>
          </w:divBdr>
        </w:div>
        <w:div w:id="716315736">
          <w:marLeft w:val="480"/>
          <w:marRight w:val="0"/>
          <w:marTop w:val="0"/>
          <w:marBottom w:val="0"/>
          <w:divBdr>
            <w:top w:val="none" w:sz="0" w:space="0" w:color="auto"/>
            <w:left w:val="none" w:sz="0" w:space="0" w:color="auto"/>
            <w:bottom w:val="none" w:sz="0" w:space="0" w:color="auto"/>
            <w:right w:val="none" w:sz="0" w:space="0" w:color="auto"/>
          </w:divBdr>
        </w:div>
        <w:div w:id="1810518443">
          <w:marLeft w:val="480"/>
          <w:marRight w:val="0"/>
          <w:marTop w:val="0"/>
          <w:marBottom w:val="0"/>
          <w:divBdr>
            <w:top w:val="none" w:sz="0" w:space="0" w:color="auto"/>
            <w:left w:val="none" w:sz="0" w:space="0" w:color="auto"/>
            <w:bottom w:val="none" w:sz="0" w:space="0" w:color="auto"/>
            <w:right w:val="none" w:sz="0" w:space="0" w:color="auto"/>
          </w:divBdr>
        </w:div>
        <w:div w:id="716246986">
          <w:marLeft w:val="480"/>
          <w:marRight w:val="0"/>
          <w:marTop w:val="0"/>
          <w:marBottom w:val="0"/>
          <w:divBdr>
            <w:top w:val="none" w:sz="0" w:space="0" w:color="auto"/>
            <w:left w:val="none" w:sz="0" w:space="0" w:color="auto"/>
            <w:bottom w:val="none" w:sz="0" w:space="0" w:color="auto"/>
            <w:right w:val="none" w:sz="0" w:space="0" w:color="auto"/>
          </w:divBdr>
        </w:div>
        <w:div w:id="1140152689">
          <w:marLeft w:val="480"/>
          <w:marRight w:val="0"/>
          <w:marTop w:val="0"/>
          <w:marBottom w:val="0"/>
          <w:divBdr>
            <w:top w:val="none" w:sz="0" w:space="0" w:color="auto"/>
            <w:left w:val="none" w:sz="0" w:space="0" w:color="auto"/>
            <w:bottom w:val="none" w:sz="0" w:space="0" w:color="auto"/>
            <w:right w:val="none" w:sz="0" w:space="0" w:color="auto"/>
          </w:divBdr>
        </w:div>
        <w:div w:id="1485664958">
          <w:marLeft w:val="480"/>
          <w:marRight w:val="0"/>
          <w:marTop w:val="0"/>
          <w:marBottom w:val="0"/>
          <w:divBdr>
            <w:top w:val="none" w:sz="0" w:space="0" w:color="auto"/>
            <w:left w:val="none" w:sz="0" w:space="0" w:color="auto"/>
            <w:bottom w:val="none" w:sz="0" w:space="0" w:color="auto"/>
            <w:right w:val="none" w:sz="0" w:space="0" w:color="auto"/>
          </w:divBdr>
        </w:div>
        <w:div w:id="2145005040">
          <w:marLeft w:val="480"/>
          <w:marRight w:val="0"/>
          <w:marTop w:val="0"/>
          <w:marBottom w:val="0"/>
          <w:divBdr>
            <w:top w:val="none" w:sz="0" w:space="0" w:color="auto"/>
            <w:left w:val="none" w:sz="0" w:space="0" w:color="auto"/>
            <w:bottom w:val="none" w:sz="0" w:space="0" w:color="auto"/>
            <w:right w:val="none" w:sz="0" w:space="0" w:color="auto"/>
          </w:divBdr>
        </w:div>
        <w:div w:id="1602687771">
          <w:marLeft w:val="480"/>
          <w:marRight w:val="0"/>
          <w:marTop w:val="0"/>
          <w:marBottom w:val="0"/>
          <w:divBdr>
            <w:top w:val="none" w:sz="0" w:space="0" w:color="auto"/>
            <w:left w:val="none" w:sz="0" w:space="0" w:color="auto"/>
            <w:bottom w:val="none" w:sz="0" w:space="0" w:color="auto"/>
            <w:right w:val="none" w:sz="0" w:space="0" w:color="auto"/>
          </w:divBdr>
        </w:div>
        <w:div w:id="256182357">
          <w:marLeft w:val="480"/>
          <w:marRight w:val="0"/>
          <w:marTop w:val="0"/>
          <w:marBottom w:val="0"/>
          <w:divBdr>
            <w:top w:val="none" w:sz="0" w:space="0" w:color="auto"/>
            <w:left w:val="none" w:sz="0" w:space="0" w:color="auto"/>
            <w:bottom w:val="none" w:sz="0" w:space="0" w:color="auto"/>
            <w:right w:val="none" w:sz="0" w:space="0" w:color="auto"/>
          </w:divBdr>
        </w:div>
        <w:div w:id="554008423">
          <w:marLeft w:val="480"/>
          <w:marRight w:val="0"/>
          <w:marTop w:val="0"/>
          <w:marBottom w:val="0"/>
          <w:divBdr>
            <w:top w:val="none" w:sz="0" w:space="0" w:color="auto"/>
            <w:left w:val="none" w:sz="0" w:space="0" w:color="auto"/>
            <w:bottom w:val="none" w:sz="0" w:space="0" w:color="auto"/>
            <w:right w:val="none" w:sz="0" w:space="0" w:color="auto"/>
          </w:divBdr>
        </w:div>
        <w:div w:id="1171488316">
          <w:marLeft w:val="480"/>
          <w:marRight w:val="0"/>
          <w:marTop w:val="0"/>
          <w:marBottom w:val="0"/>
          <w:divBdr>
            <w:top w:val="none" w:sz="0" w:space="0" w:color="auto"/>
            <w:left w:val="none" w:sz="0" w:space="0" w:color="auto"/>
            <w:bottom w:val="none" w:sz="0" w:space="0" w:color="auto"/>
            <w:right w:val="none" w:sz="0" w:space="0" w:color="auto"/>
          </w:divBdr>
        </w:div>
        <w:div w:id="1889761974">
          <w:marLeft w:val="480"/>
          <w:marRight w:val="0"/>
          <w:marTop w:val="0"/>
          <w:marBottom w:val="0"/>
          <w:divBdr>
            <w:top w:val="none" w:sz="0" w:space="0" w:color="auto"/>
            <w:left w:val="none" w:sz="0" w:space="0" w:color="auto"/>
            <w:bottom w:val="none" w:sz="0" w:space="0" w:color="auto"/>
            <w:right w:val="none" w:sz="0" w:space="0" w:color="auto"/>
          </w:divBdr>
        </w:div>
        <w:div w:id="1061635048">
          <w:marLeft w:val="480"/>
          <w:marRight w:val="0"/>
          <w:marTop w:val="0"/>
          <w:marBottom w:val="0"/>
          <w:divBdr>
            <w:top w:val="none" w:sz="0" w:space="0" w:color="auto"/>
            <w:left w:val="none" w:sz="0" w:space="0" w:color="auto"/>
            <w:bottom w:val="none" w:sz="0" w:space="0" w:color="auto"/>
            <w:right w:val="none" w:sz="0" w:space="0" w:color="auto"/>
          </w:divBdr>
        </w:div>
        <w:div w:id="908421281">
          <w:marLeft w:val="480"/>
          <w:marRight w:val="0"/>
          <w:marTop w:val="0"/>
          <w:marBottom w:val="0"/>
          <w:divBdr>
            <w:top w:val="none" w:sz="0" w:space="0" w:color="auto"/>
            <w:left w:val="none" w:sz="0" w:space="0" w:color="auto"/>
            <w:bottom w:val="none" w:sz="0" w:space="0" w:color="auto"/>
            <w:right w:val="none" w:sz="0" w:space="0" w:color="auto"/>
          </w:divBdr>
        </w:div>
        <w:div w:id="355273020">
          <w:marLeft w:val="480"/>
          <w:marRight w:val="0"/>
          <w:marTop w:val="0"/>
          <w:marBottom w:val="0"/>
          <w:divBdr>
            <w:top w:val="none" w:sz="0" w:space="0" w:color="auto"/>
            <w:left w:val="none" w:sz="0" w:space="0" w:color="auto"/>
            <w:bottom w:val="none" w:sz="0" w:space="0" w:color="auto"/>
            <w:right w:val="none" w:sz="0" w:space="0" w:color="auto"/>
          </w:divBdr>
        </w:div>
        <w:div w:id="1221551160">
          <w:marLeft w:val="480"/>
          <w:marRight w:val="0"/>
          <w:marTop w:val="0"/>
          <w:marBottom w:val="0"/>
          <w:divBdr>
            <w:top w:val="none" w:sz="0" w:space="0" w:color="auto"/>
            <w:left w:val="none" w:sz="0" w:space="0" w:color="auto"/>
            <w:bottom w:val="none" w:sz="0" w:space="0" w:color="auto"/>
            <w:right w:val="none" w:sz="0" w:space="0" w:color="auto"/>
          </w:divBdr>
        </w:div>
        <w:div w:id="1843278842">
          <w:marLeft w:val="480"/>
          <w:marRight w:val="0"/>
          <w:marTop w:val="0"/>
          <w:marBottom w:val="0"/>
          <w:divBdr>
            <w:top w:val="none" w:sz="0" w:space="0" w:color="auto"/>
            <w:left w:val="none" w:sz="0" w:space="0" w:color="auto"/>
            <w:bottom w:val="none" w:sz="0" w:space="0" w:color="auto"/>
            <w:right w:val="none" w:sz="0" w:space="0" w:color="auto"/>
          </w:divBdr>
        </w:div>
        <w:div w:id="256796473">
          <w:marLeft w:val="480"/>
          <w:marRight w:val="0"/>
          <w:marTop w:val="0"/>
          <w:marBottom w:val="0"/>
          <w:divBdr>
            <w:top w:val="none" w:sz="0" w:space="0" w:color="auto"/>
            <w:left w:val="none" w:sz="0" w:space="0" w:color="auto"/>
            <w:bottom w:val="none" w:sz="0" w:space="0" w:color="auto"/>
            <w:right w:val="none" w:sz="0" w:space="0" w:color="auto"/>
          </w:divBdr>
        </w:div>
        <w:div w:id="434403453">
          <w:marLeft w:val="480"/>
          <w:marRight w:val="0"/>
          <w:marTop w:val="0"/>
          <w:marBottom w:val="0"/>
          <w:divBdr>
            <w:top w:val="none" w:sz="0" w:space="0" w:color="auto"/>
            <w:left w:val="none" w:sz="0" w:space="0" w:color="auto"/>
            <w:bottom w:val="none" w:sz="0" w:space="0" w:color="auto"/>
            <w:right w:val="none" w:sz="0" w:space="0" w:color="auto"/>
          </w:divBdr>
        </w:div>
        <w:div w:id="1952082161">
          <w:marLeft w:val="480"/>
          <w:marRight w:val="0"/>
          <w:marTop w:val="0"/>
          <w:marBottom w:val="0"/>
          <w:divBdr>
            <w:top w:val="none" w:sz="0" w:space="0" w:color="auto"/>
            <w:left w:val="none" w:sz="0" w:space="0" w:color="auto"/>
            <w:bottom w:val="none" w:sz="0" w:space="0" w:color="auto"/>
            <w:right w:val="none" w:sz="0" w:space="0" w:color="auto"/>
          </w:divBdr>
        </w:div>
        <w:div w:id="511265151">
          <w:marLeft w:val="480"/>
          <w:marRight w:val="0"/>
          <w:marTop w:val="0"/>
          <w:marBottom w:val="0"/>
          <w:divBdr>
            <w:top w:val="none" w:sz="0" w:space="0" w:color="auto"/>
            <w:left w:val="none" w:sz="0" w:space="0" w:color="auto"/>
            <w:bottom w:val="none" w:sz="0" w:space="0" w:color="auto"/>
            <w:right w:val="none" w:sz="0" w:space="0" w:color="auto"/>
          </w:divBdr>
        </w:div>
        <w:div w:id="799762394">
          <w:marLeft w:val="480"/>
          <w:marRight w:val="0"/>
          <w:marTop w:val="0"/>
          <w:marBottom w:val="0"/>
          <w:divBdr>
            <w:top w:val="none" w:sz="0" w:space="0" w:color="auto"/>
            <w:left w:val="none" w:sz="0" w:space="0" w:color="auto"/>
            <w:bottom w:val="none" w:sz="0" w:space="0" w:color="auto"/>
            <w:right w:val="none" w:sz="0" w:space="0" w:color="auto"/>
          </w:divBdr>
        </w:div>
        <w:div w:id="778909394">
          <w:marLeft w:val="480"/>
          <w:marRight w:val="0"/>
          <w:marTop w:val="0"/>
          <w:marBottom w:val="0"/>
          <w:divBdr>
            <w:top w:val="none" w:sz="0" w:space="0" w:color="auto"/>
            <w:left w:val="none" w:sz="0" w:space="0" w:color="auto"/>
            <w:bottom w:val="none" w:sz="0" w:space="0" w:color="auto"/>
            <w:right w:val="none" w:sz="0" w:space="0" w:color="auto"/>
          </w:divBdr>
        </w:div>
        <w:div w:id="540675623">
          <w:marLeft w:val="480"/>
          <w:marRight w:val="0"/>
          <w:marTop w:val="0"/>
          <w:marBottom w:val="0"/>
          <w:divBdr>
            <w:top w:val="none" w:sz="0" w:space="0" w:color="auto"/>
            <w:left w:val="none" w:sz="0" w:space="0" w:color="auto"/>
            <w:bottom w:val="none" w:sz="0" w:space="0" w:color="auto"/>
            <w:right w:val="none" w:sz="0" w:space="0" w:color="auto"/>
          </w:divBdr>
        </w:div>
        <w:div w:id="101387311">
          <w:marLeft w:val="480"/>
          <w:marRight w:val="0"/>
          <w:marTop w:val="0"/>
          <w:marBottom w:val="0"/>
          <w:divBdr>
            <w:top w:val="none" w:sz="0" w:space="0" w:color="auto"/>
            <w:left w:val="none" w:sz="0" w:space="0" w:color="auto"/>
            <w:bottom w:val="none" w:sz="0" w:space="0" w:color="auto"/>
            <w:right w:val="none" w:sz="0" w:space="0" w:color="auto"/>
          </w:divBdr>
        </w:div>
        <w:div w:id="1884563488">
          <w:marLeft w:val="480"/>
          <w:marRight w:val="0"/>
          <w:marTop w:val="0"/>
          <w:marBottom w:val="0"/>
          <w:divBdr>
            <w:top w:val="none" w:sz="0" w:space="0" w:color="auto"/>
            <w:left w:val="none" w:sz="0" w:space="0" w:color="auto"/>
            <w:bottom w:val="none" w:sz="0" w:space="0" w:color="auto"/>
            <w:right w:val="none" w:sz="0" w:space="0" w:color="auto"/>
          </w:divBdr>
        </w:div>
        <w:div w:id="1742873360">
          <w:marLeft w:val="480"/>
          <w:marRight w:val="0"/>
          <w:marTop w:val="0"/>
          <w:marBottom w:val="0"/>
          <w:divBdr>
            <w:top w:val="none" w:sz="0" w:space="0" w:color="auto"/>
            <w:left w:val="none" w:sz="0" w:space="0" w:color="auto"/>
            <w:bottom w:val="none" w:sz="0" w:space="0" w:color="auto"/>
            <w:right w:val="none" w:sz="0" w:space="0" w:color="auto"/>
          </w:divBdr>
        </w:div>
        <w:div w:id="801000310">
          <w:marLeft w:val="480"/>
          <w:marRight w:val="0"/>
          <w:marTop w:val="0"/>
          <w:marBottom w:val="0"/>
          <w:divBdr>
            <w:top w:val="none" w:sz="0" w:space="0" w:color="auto"/>
            <w:left w:val="none" w:sz="0" w:space="0" w:color="auto"/>
            <w:bottom w:val="none" w:sz="0" w:space="0" w:color="auto"/>
            <w:right w:val="none" w:sz="0" w:space="0" w:color="auto"/>
          </w:divBdr>
        </w:div>
        <w:div w:id="516430493">
          <w:marLeft w:val="480"/>
          <w:marRight w:val="0"/>
          <w:marTop w:val="0"/>
          <w:marBottom w:val="0"/>
          <w:divBdr>
            <w:top w:val="none" w:sz="0" w:space="0" w:color="auto"/>
            <w:left w:val="none" w:sz="0" w:space="0" w:color="auto"/>
            <w:bottom w:val="none" w:sz="0" w:space="0" w:color="auto"/>
            <w:right w:val="none" w:sz="0" w:space="0" w:color="auto"/>
          </w:divBdr>
        </w:div>
        <w:div w:id="167452688">
          <w:marLeft w:val="480"/>
          <w:marRight w:val="0"/>
          <w:marTop w:val="0"/>
          <w:marBottom w:val="0"/>
          <w:divBdr>
            <w:top w:val="none" w:sz="0" w:space="0" w:color="auto"/>
            <w:left w:val="none" w:sz="0" w:space="0" w:color="auto"/>
            <w:bottom w:val="none" w:sz="0" w:space="0" w:color="auto"/>
            <w:right w:val="none" w:sz="0" w:space="0" w:color="auto"/>
          </w:divBdr>
        </w:div>
        <w:div w:id="516432942">
          <w:marLeft w:val="480"/>
          <w:marRight w:val="0"/>
          <w:marTop w:val="0"/>
          <w:marBottom w:val="0"/>
          <w:divBdr>
            <w:top w:val="none" w:sz="0" w:space="0" w:color="auto"/>
            <w:left w:val="none" w:sz="0" w:space="0" w:color="auto"/>
            <w:bottom w:val="none" w:sz="0" w:space="0" w:color="auto"/>
            <w:right w:val="none" w:sz="0" w:space="0" w:color="auto"/>
          </w:divBdr>
        </w:div>
        <w:div w:id="432866332">
          <w:marLeft w:val="480"/>
          <w:marRight w:val="0"/>
          <w:marTop w:val="0"/>
          <w:marBottom w:val="0"/>
          <w:divBdr>
            <w:top w:val="none" w:sz="0" w:space="0" w:color="auto"/>
            <w:left w:val="none" w:sz="0" w:space="0" w:color="auto"/>
            <w:bottom w:val="none" w:sz="0" w:space="0" w:color="auto"/>
            <w:right w:val="none" w:sz="0" w:space="0" w:color="auto"/>
          </w:divBdr>
        </w:div>
        <w:div w:id="600648311">
          <w:marLeft w:val="480"/>
          <w:marRight w:val="0"/>
          <w:marTop w:val="0"/>
          <w:marBottom w:val="0"/>
          <w:divBdr>
            <w:top w:val="none" w:sz="0" w:space="0" w:color="auto"/>
            <w:left w:val="none" w:sz="0" w:space="0" w:color="auto"/>
            <w:bottom w:val="none" w:sz="0" w:space="0" w:color="auto"/>
            <w:right w:val="none" w:sz="0" w:space="0" w:color="auto"/>
          </w:divBdr>
        </w:div>
        <w:div w:id="439764363">
          <w:marLeft w:val="480"/>
          <w:marRight w:val="0"/>
          <w:marTop w:val="0"/>
          <w:marBottom w:val="0"/>
          <w:divBdr>
            <w:top w:val="none" w:sz="0" w:space="0" w:color="auto"/>
            <w:left w:val="none" w:sz="0" w:space="0" w:color="auto"/>
            <w:bottom w:val="none" w:sz="0" w:space="0" w:color="auto"/>
            <w:right w:val="none" w:sz="0" w:space="0" w:color="auto"/>
          </w:divBdr>
        </w:div>
        <w:div w:id="309671280">
          <w:marLeft w:val="480"/>
          <w:marRight w:val="0"/>
          <w:marTop w:val="0"/>
          <w:marBottom w:val="0"/>
          <w:divBdr>
            <w:top w:val="none" w:sz="0" w:space="0" w:color="auto"/>
            <w:left w:val="none" w:sz="0" w:space="0" w:color="auto"/>
            <w:bottom w:val="none" w:sz="0" w:space="0" w:color="auto"/>
            <w:right w:val="none" w:sz="0" w:space="0" w:color="auto"/>
          </w:divBdr>
        </w:div>
        <w:div w:id="661198757">
          <w:marLeft w:val="480"/>
          <w:marRight w:val="0"/>
          <w:marTop w:val="0"/>
          <w:marBottom w:val="0"/>
          <w:divBdr>
            <w:top w:val="none" w:sz="0" w:space="0" w:color="auto"/>
            <w:left w:val="none" w:sz="0" w:space="0" w:color="auto"/>
            <w:bottom w:val="none" w:sz="0" w:space="0" w:color="auto"/>
            <w:right w:val="none" w:sz="0" w:space="0" w:color="auto"/>
          </w:divBdr>
        </w:div>
        <w:div w:id="365713110">
          <w:marLeft w:val="480"/>
          <w:marRight w:val="0"/>
          <w:marTop w:val="0"/>
          <w:marBottom w:val="0"/>
          <w:divBdr>
            <w:top w:val="none" w:sz="0" w:space="0" w:color="auto"/>
            <w:left w:val="none" w:sz="0" w:space="0" w:color="auto"/>
            <w:bottom w:val="none" w:sz="0" w:space="0" w:color="auto"/>
            <w:right w:val="none" w:sz="0" w:space="0" w:color="auto"/>
          </w:divBdr>
        </w:div>
        <w:div w:id="1628928492">
          <w:marLeft w:val="480"/>
          <w:marRight w:val="0"/>
          <w:marTop w:val="0"/>
          <w:marBottom w:val="0"/>
          <w:divBdr>
            <w:top w:val="none" w:sz="0" w:space="0" w:color="auto"/>
            <w:left w:val="none" w:sz="0" w:space="0" w:color="auto"/>
            <w:bottom w:val="none" w:sz="0" w:space="0" w:color="auto"/>
            <w:right w:val="none" w:sz="0" w:space="0" w:color="auto"/>
          </w:divBdr>
        </w:div>
        <w:div w:id="78841476">
          <w:marLeft w:val="480"/>
          <w:marRight w:val="0"/>
          <w:marTop w:val="0"/>
          <w:marBottom w:val="0"/>
          <w:divBdr>
            <w:top w:val="none" w:sz="0" w:space="0" w:color="auto"/>
            <w:left w:val="none" w:sz="0" w:space="0" w:color="auto"/>
            <w:bottom w:val="none" w:sz="0" w:space="0" w:color="auto"/>
            <w:right w:val="none" w:sz="0" w:space="0" w:color="auto"/>
          </w:divBdr>
        </w:div>
        <w:div w:id="147063999">
          <w:marLeft w:val="480"/>
          <w:marRight w:val="0"/>
          <w:marTop w:val="0"/>
          <w:marBottom w:val="0"/>
          <w:divBdr>
            <w:top w:val="none" w:sz="0" w:space="0" w:color="auto"/>
            <w:left w:val="none" w:sz="0" w:space="0" w:color="auto"/>
            <w:bottom w:val="none" w:sz="0" w:space="0" w:color="auto"/>
            <w:right w:val="none" w:sz="0" w:space="0" w:color="auto"/>
          </w:divBdr>
        </w:div>
        <w:div w:id="656886376">
          <w:marLeft w:val="480"/>
          <w:marRight w:val="0"/>
          <w:marTop w:val="0"/>
          <w:marBottom w:val="0"/>
          <w:divBdr>
            <w:top w:val="none" w:sz="0" w:space="0" w:color="auto"/>
            <w:left w:val="none" w:sz="0" w:space="0" w:color="auto"/>
            <w:bottom w:val="none" w:sz="0" w:space="0" w:color="auto"/>
            <w:right w:val="none" w:sz="0" w:space="0" w:color="auto"/>
          </w:divBdr>
        </w:div>
        <w:div w:id="303778610">
          <w:marLeft w:val="480"/>
          <w:marRight w:val="0"/>
          <w:marTop w:val="0"/>
          <w:marBottom w:val="0"/>
          <w:divBdr>
            <w:top w:val="none" w:sz="0" w:space="0" w:color="auto"/>
            <w:left w:val="none" w:sz="0" w:space="0" w:color="auto"/>
            <w:bottom w:val="none" w:sz="0" w:space="0" w:color="auto"/>
            <w:right w:val="none" w:sz="0" w:space="0" w:color="auto"/>
          </w:divBdr>
        </w:div>
        <w:div w:id="1214924951">
          <w:marLeft w:val="480"/>
          <w:marRight w:val="0"/>
          <w:marTop w:val="0"/>
          <w:marBottom w:val="0"/>
          <w:divBdr>
            <w:top w:val="none" w:sz="0" w:space="0" w:color="auto"/>
            <w:left w:val="none" w:sz="0" w:space="0" w:color="auto"/>
            <w:bottom w:val="none" w:sz="0" w:space="0" w:color="auto"/>
            <w:right w:val="none" w:sz="0" w:space="0" w:color="auto"/>
          </w:divBdr>
        </w:div>
        <w:div w:id="2038240499">
          <w:marLeft w:val="480"/>
          <w:marRight w:val="0"/>
          <w:marTop w:val="0"/>
          <w:marBottom w:val="0"/>
          <w:divBdr>
            <w:top w:val="none" w:sz="0" w:space="0" w:color="auto"/>
            <w:left w:val="none" w:sz="0" w:space="0" w:color="auto"/>
            <w:bottom w:val="none" w:sz="0" w:space="0" w:color="auto"/>
            <w:right w:val="none" w:sz="0" w:space="0" w:color="auto"/>
          </w:divBdr>
        </w:div>
        <w:div w:id="1106340487">
          <w:marLeft w:val="480"/>
          <w:marRight w:val="0"/>
          <w:marTop w:val="0"/>
          <w:marBottom w:val="0"/>
          <w:divBdr>
            <w:top w:val="none" w:sz="0" w:space="0" w:color="auto"/>
            <w:left w:val="none" w:sz="0" w:space="0" w:color="auto"/>
            <w:bottom w:val="none" w:sz="0" w:space="0" w:color="auto"/>
            <w:right w:val="none" w:sz="0" w:space="0" w:color="auto"/>
          </w:divBdr>
        </w:div>
        <w:div w:id="1978946194">
          <w:marLeft w:val="480"/>
          <w:marRight w:val="0"/>
          <w:marTop w:val="0"/>
          <w:marBottom w:val="0"/>
          <w:divBdr>
            <w:top w:val="none" w:sz="0" w:space="0" w:color="auto"/>
            <w:left w:val="none" w:sz="0" w:space="0" w:color="auto"/>
            <w:bottom w:val="none" w:sz="0" w:space="0" w:color="auto"/>
            <w:right w:val="none" w:sz="0" w:space="0" w:color="auto"/>
          </w:divBdr>
        </w:div>
        <w:div w:id="1433554356">
          <w:marLeft w:val="480"/>
          <w:marRight w:val="0"/>
          <w:marTop w:val="0"/>
          <w:marBottom w:val="0"/>
          <w:divBdr>
            <w:top w:val="none" w:sz="0" w:space="0" w:color="auto"/>
            <w:left w:val="none" w:sz="0" w:space="0" w:color="auto"/>
            <w:bottom w:val="none" w:sz="0" w:space="0" w:color="auto"/>
            <w:right w:val="none" w:sz="0" w:space="0" w:color="auto"/>
          </w:divBdr>
        </w:div>
        <w:div w:id="74328691">
          <w:marLeft w:val="480"/>
          <w:marRight w:val="0"/>
          <w:marTop w:val="0"/>
          <w:marBottom w:val="0"/>
          <w:divBdr>
            <w:top w:val="none" w:sz="0" w:space="0" w:color="auto"/>
            <w:left w:val="none" w:sz="0" w:space="0" w:color="auto"/>
            <w:bottom w:val="none" w:sz="0" w:space="0" w:color="auto"/>
            <w:right w:val="none" w:sz="0" w:space="0" w:color="auto"/>
          </w:divBdr>
        </w:div>
        <w:div w:id="139617932">
          <w:marLeft w:val="480"/>
          <w:marRight w:val="0"/>
          <w:marTop w:val="0"/>
          <w:marBottom w:val="0"/>
          <w:divBdr>
            <w:top w:val="none" w:sz="0" w:space="0" w:color="auto"/>
            <w:left w:val="none" w:sz="0" w:space="0" w:color="auto"/>
            <w:bottom w:val="none" w:sz="0" w:space="0" w:color="auto"/>
            <w:right w:val="none" w:sz="0" w:space="0" w:color="auto"/>
          </w:divBdr>
        </w:div>
        <w:div w:id="1093092814">
          <w:marLeft w:val="480"/>
          <w:marRight w:val="0"/>
          <w:marTop w:val="0"/>
          <w:marBottom w:val="0"/>
          <w:divBdr>
            <w:top w:val="none" w:sz="0" w:space="0" w:color="auto"/>
            <w:left w:val="none" w:sz="0" w:space="0" w:color="auto"/>
            <w:bottom w:val="none" w:sz="0" w:space="0" w:color="auto"/>
            <w:right w:val="none" w:sz="0" w:space="0" w:color="auto"/>
          </w:divBdr>
        </w:div>
        <w:div w:id="440758588">
          <w:marLeft w:val="480"/>
          <w:marRight w:val="0"/>
          <w:marTop w:val="0"/>
          <w:marBottom w:val="0"/>
          <w:divBdr>
            <w:top w:val="none" w:sz="0" w:space="0" w:color="auto"/>
            <w:left w:val="none" w:sz="0" w:space="0" w:color="auto"/>
            <w:bottom w:val="none" w:sz="0" w:space="0" w:color="auto"/>
            <w:right w:val="none" w:sz="0" w:space="0" w:color="auto"/>
          </w:divBdr>
        </w:div>
        <w:div w:id="1151824112">
          <w:marLeft w:val="480"/>
          <w:marRight w:val="0"/>
          <w:marTop w:val="0"/>
          <w:marBottom w:val="0"/>
          <w:divBdr>
            <w:top w:val="none" w:sz="0" w:space="0" w:color="auto"/>
            <w:left w:val="none" w:sz="0" w:space="0" w:color="auto"/>
            <w:bottom w:val="none" w:sz="0" w:space="0" w:color="auto"/>
            <w:right w:val="none" w:sz="0" w:space="0" w:color="auto"/>
          </w:divBdr>
        </w:div>
        <w:div w:id="1554930433">
          <w:marLeft w:val="480"/>
          <w:marRight w:val="0"/>
          <w:marTop w:val="0"/>
          <w:marBottom w:val="0"/>
          <w:divBdr>
            <w:top w:val="none" w:sz="0" w:space="0" w:color="auto"/>
            <w:left w:val="none" w:sz="0" w:space="0" w:color="auto"/>
            <w:bottom w:val="none" w:sz="0" w:space="0" w:color="auto"/>
            <w:right w:val="none" w:sz="0" w:space="0" w:color="auto"/>
          </w:divBdr>
        </w:div>
        <w:div w:id="1389458603">
          <w:marLeft w:val="480"/>
          <w:marRight w:val="0"/>
          <w:marTop w:val="0"/>
          <w:marBottom w:val="0"/>
          <w:divBdr>
            <w:top w:val="none" w:sz="0" w:space="0" w:color="auto"/>
            <w:left w:val="none" w:sz="0" w:space="0" w:color="auto"/>
            <w:bottom w:val="none" w:sz="0" w:space="0" w:color="auto"/>
            <w:right w:val="none" w:sz="0" w:space="0" w:color="auto"/>
          </w:divBdr>
        </w:div>
        <w:div w:id="2063359820">
          <w:marLeft w:val="480"/>
          <w:marRight w:val="0"/>
          <w:marTop w:val="0"/>
          <w:marBottom w:val="0"/>
          <w:divBdr>
            <w:top w:val="none" w:sz="0" w:space="0" w:color="auto"/>
            <w:left w:val="none" w:sz="0" w:space="0" w:color="auto"/>
            <w:bottom w:val="none" w:sz="0" w:space="0" w:color="auto"/>
            <w:right w:val="none" w:sz="0" w:space="0" w:color="auto"/>
          </w:divBdr>
        </w:div>
        <w:div w:id="381905518">
          <w:marLeft w:val="480"/>
          <w:marRight w:val="0"/>
          <w:marTop w:val="0"/>
          <w:marBottom w:val="0"/>
          <w:divBdr>
            <w:top w:val="none" w:sz="0" w:space="0" w:color="auto"/>
            <w:left w:val="none" w:sz="0" w:space="0" w:color="auto"/>
            <w:bottom w:val="none" w:sz="0" w:space="0" w:color="auto"/>
            <w:right w:val="none" w:sz="0" w:space="0" w:color="auto"/>
          </w:divBdr>
        </w:div>
        <w:div w:id="697700158">
          <w:marLeft w:val="480"/>
          <w:marRight w:val="0"/>
          <w:marTop w:val="0"/>
          <w:marBottom w:val="0"/>
          <w:divBdr>
            <w:top w:val="none" w:sz="0" w:space="0" w:color="auto"/>
            <w:left w:val="none" w:sz="0" w:space="0" w:color="auto"/>
            <w:bottom w:val="none" w:sz="0" w:space="0" w:color="auto"/>
            <w:right w:val="none" w:sz="0" w:space="0" w:color="auto"/>
          </w:divBdr>
        </w:div>
        <w:div w:id="1346634883">
          <w:marLeft w:val="480"/>
          <w:marRight w:val="0"/>
          <w:marTop w:val="0"/>
          <w:marBottom w:val="0"/>
          <w:divBdr>
            <w:top w:val="none" w:sz="0" w:space="0" w:color="auto"/>
            <w:left w:val="none" w:sz="0" w:space="0" w:color="auto"/>
            <w:bottom w:val="none" w:sz="0" w:space="0" w:color="auto"/>
            <w:right w:val="none" w:sz="0" w:space="0" w:color="auto"/>
          </w:divBdr>
        </w:div>
        <w:div w:id="314843858">
          <w:marLeft w:val="480"/>
          <w:marRight w:val="0"/>
          <w:marTop w:val="0"/>
          <w:marBottom w:val="0"/>
          <w:divBdr>
            <w:top w:val="none" w:sz="0" w:space="0" w:color="auto"/>
            <w:left w:val="none" w:sz="0" w:space="0" w:color="auto"/>
            <w:bottom w:val="none" w:sz="0" w:space="0" w:color="auto"/>
            <w:right w:val="none" w:sz="0" w:space="0" w:color="auto"/>
          </w:divBdr>
        </w:div>
        <w:div w:id="1609041399">
          <w:marLeft w:val="480"/>
          <w:marRight w:val="0"/>
          <w:marTop w:val="0"/>
          <w:marBottom w:val="0"/>
          <w:divBdr>
            <w:top w:val="none" w:sz="0" w:space="0" w:color="auto"/>
            <w:left w:val="none" w:sz="0" w:space="0" w:color="auto"/>
            <w:bottom w:val="none" w:sz="0" w:space="0" w:color="auto"/>
            <w:right w:val="none" w:sz="0" w:space="0" w:color="auto"/>
          </w:divBdr>
        </w:div>
      </w:divsChild>
    </w:div>
    <w:div w:id="1526292201">
      <w:bodyDiv w:val="1"/>
      <w:marLeft w:val="0"/>
      <w:marRight w:val="0"/>
      <w:marTop w:val="0"/>
      <w:marBottom w:val="0"/>
      <w:divBdr>
        <w:top w:val="none" w:sz="0" w:space="0" w:color="auto"/>
        <w:left w:val="none" w:sz="0" w:space="0" w:color="auto"/>
        <w:bottom w:val="none" w:sz="0" w:space="0" w:color="auto"/>
        <w:right w:val="none" w:sz="0" w:space="0" w:color="auto"/>
      </w:divBdr>
    </w:div>
    <w:div w:id="1526365162">
      <w:marLeft w:val="480"/>
      <w:marRight w:val="0"/>
      <w:marTop w:val="0"/>
      <w:marBottom w:val="0"/>
      <w:divBdr>
        <w:top w:val="none" w:sz="0" w:space="0" w:color="auto"/>
        <w:left w:val="none" w:sz="0" w:space="0" w:color="auto"/>
        <w:bottom w:val="none" w:sz="0" w:space="0" w:color="auto"/>
        <w:right w:val="none" w:sz="0" w:space="0" w:color="auto"/>
      </w:divBdr>
    </w:div>
    <w:div w:id="1526627140">
      <w:bodyDiv w:val="1"/>
      <w:marLeft w:val="0"/>
      <w:marRight w:val="0"/>
      <w:marTop w:val="0"/>
      <w:marBottom w:val="0"/>
      <w:divBdr>
        <w:top w:val="none" w:sz="0" w:space="0" w:color="auto"/>
        <w:left w:val="none" w:sz="0" w:space="0" w:color="auto"/>
        <w:bottom w:val="none" w:sz="0" w:space="0" w:color="auto"/>
        <w:right w:val="none" w:sz="0" w:space="0" w:color="auto"/>
      </w:divBdr>
    </w:div>
    <w:div w:id="1526677479">
      <w:bodyDiv w:val="1"/>
      <w:marLeft w:val="0"/>
      <w:marRight w:val="0"/>
      <w:marTop w:val="0"/>
      <w:marBottom w:val="0"/>
      <w:divBdr>
        <w:top w:val="none" w:sz="0" w:space="0" w:color="auto"/>
        <w:left w:val="none" w:sz="0" w:space="0" w:color="auto"/>
        <w:bottom w:val="none" w:sz="0" w:space="0" w:color="auto"/>
        <w:right w:val="none" w:sz="0" w:space="0" w:color="auto"/>
      </w:divBdr>
    </w:div>
    <w:div w:id="1526744485">
      <w:bodyDiv w:val="1"/>
      <w:marLeft w:val="0"/>
      <w:marRight w:val="0"/>
      <w:marTop w:val="0"/>
      <w:marBottom w:val="0"/>
      <w:divBdr>
        <w:top w:val="none" w:sz="0" w:space="0" w:color="auto"/>
        <w:left w:val="none" w:sz="0" w:space="0" w:color="auto"/>
        <w:bottom w:val="none" w:sz="0" w:space="0" w:color="auto"/>
        <w:right w:val="none" w:sz="0" w:space="0" w:color="auto"/>
      </w:divBdr>
    </w:div>
    <w:div w:id="1526744534">
      <w:bodyDiv w:val="1"/>
      <w:marLeft w:val="0"/>
      <w:marRight w:val="0"/>
      <w:marTop w:val="0"/>
      <w:marBottom w:val="0"/>
      <w:divBdr>
        <w:top w:val="none" w:sz="0" w:space="0" w:color="auto"/>
        <w:left w:val="none" w:sz="0" w:space="0" w:color="auto"/>
        <w:bottom w:val="none" w:sz="0" w:space="0" w:color="auto"/>
        <w:right w:val="none" w:sz="0" w:space="0" w:color="auto"/>
      </w:divBdr>
    </w:div>
    <w:div w:id="1526750178">
      <w:bodyDiv w:val="1"/>
      <w:marLeft w:val="0"/>
      <w:marRight w:val="0"/>
      <w:marTop w:val="0"/>
      <w:marBottom w:val="0"/>
      <w:divBdr>
        <w:top w:val="none" w:sz="0" w:space="0" w:color="auto"/>
        <w:left w:val="none" w:sz="0" w:space="0" w:color="auto"/>
        <w:bottom w:val="none" w:sz="0" w:space="0" w:color="auto"/>
        <w:right w:val="none" w:sz="0" w:space="0" w:color="auto"/>
      </w:divBdr>
    </w:div>
    <w:div w:id="1526822042">
      <w:bodyDiv w:val="1"/>
      <w:marLeft w:val="0"/>
      <w:marRight w:val="0"/>
      <w:marTop w:val="0"/>
      <w:marBottom w:val="0"/>
      <w:divBdr>
        <w:top w:val="none" w:sz="0" w:space="0" w:color="auto"/>
        <w:left w:val="none" w:sz="0" w:space="0" w:color="auto"/>
        <w:bottom w:val="none" w:sz="0" w:space="0" w:color="auto"/>
        <w:right w:val="none" w:sz="0" w:space="0" w:color="auto"/>
      </w:divBdr>
    </w:div>
    <w:div w:id="1527283586">
      <w:bodyDiv w:val="1"/>
      <w:marLeft w:val="0"/>
      <w:marRight w:val="0"/>
      <w:marTop w:val="0"/>
      <w:marBottom w:val="0"/>
      <w:divBdr>
        <w:top w:val="none" w:sz="0" w:space="0" w:color="auto"/>
        <w:left w:val="none" w:sz="0" w:space="0" w:color="auto"/>
        <w:bottom w:val="none" w:sz="0" w:space="0" w:color="auto"/>
        <w:right w:val="none" w:sz="0" w:space="0" w:color="auto"/>
      </w:divBdr>
    </w:div>
    <w:div w:id="1527400851">
      <w:bodyDiv w:val="1"/>
      <w:marLeft w:val="0"/>
      <w:marRight w:val="0"/>
      <w:marTop w:val="0"/>
      <w:marBottom w:val="0"/>
      <w:divBdr>
        <w:top w:val="none" w:sz="0" w:space="0" w:color="auto"/>
        <w:left w:val="none" w:sz="0" w:space="0" w:color="auto"/>
        <w:bottom w:val="none" w:sz="0" w:space="0" w:color="auto"/>
        <w:right w:val="none" w:sz="0" w:space="0" w:color="auto"/>
      </w:divBdr>
    </w:div>
    <w:div w:id="1527404493">
      <w:bodyDiv w:val="1"/>
      <w:marLeft w:val="0"/>
      <w:marRight w:val="0"/>
      <w:marTop w:val="0"/>
      <w:marBottom w:val="0"/>
      <w:divBdr>
        <w:top w:val="none" w:sz="0" w:space="0" w:color="auto"/>
        <w:left w:val="none" w:sz="0" w:space="0" w:color="auto"/>
        <w:bottom w:val="none" w:sz="0" w:space="0" w:color="auto"/>
        <w:right w:val="none" w:sz="0" w:space="0" w:color="auto"/>
      </w:divBdr>
    </w:div>
    <w:div w:id="1527712978">
      <w:bodyDiv w:val="1"/>
      <w:marLeft w:val="0"/>
      <w:marRight w:val="0"/>
      <w:marTop w:val="0"/>
      <w:marBottom w:val="0"/>
      <w:divBdr>
        <w:top w:val="none" w:sz="0" w:space="0" w:color="auto"/>
        <w:left w:val="none" w:sz="0" w:space="0" w:color="auto"/>
        <w:bottom w:val="none" w:sz="0" w:space="0" w:color="auto"/>
        <w:right w:val="none" w:sz="0" w:space="0" w:color="auto"/>
      </w:divBdr>
    </w:div>
    <w:div w:id="1527912295">
      <w:bodyDiv w:val="1"/>
      <w:marLeft w:val="0"/>
      <w:marRight w:val="0"/>
      <w:marTop w:val="0"/>
      <w:marBottom w:val="0"/>
      <w:divBdr>
        <w:top w:val="none" w:sz="0" w:space="0" w:color="auto"/>
        <w:left w:val="none" w:sz="0" w:space="0" w:color="auto"/>
        <w:bottom w:val="none" w:sz="0" w:space="0" w:color="auto"/>
        <w:right w:val="none" w:sz="0" w:space="0" w:color="auto"/>
      </w:divBdr>
    </w:div>
    <w:div w:id="1527938987">
      <w:bodyDiv w:val="1"/>
      <w:marLeft w:val="0"/>
      <w:marRight w:val="0"/>
      <w:marTop w:val="0"/>
      <w:marBottom w:val="0"/>
      <w:divBdr>
        <w:top w:val="none" w:sz="0" w:space="0" w:color="auto"/>
        <w:left w:val="none" w:sz="0" w:space="0" w:color="auto"/>
        <w:bottom w:val="none" w:sz="0" w:space="0" w:color="auto"/>
        <w:right w:val="none" w:sz="0" w:space="0" w:color="auto"/>
      </w:divBdr>
    </w:div>
    <w:div w:id="1528061534">
      <w:bodyDiv w:val="1"/>
      <w:marLeft w:val="0"/>
      <w:marRight w:val="0"/>
      <w:marTop w:val="0"/>
      <w:marBottom w:val="0"/>
      <w:divBdr>
        <w:top w:val="none" w:sz="0" w:space="0" w:color="auto"/>
        <w:left w:val="none" w:sz="0" w:space="0" w:color="auto"/>
        <w:bottom w:val="none" w:sz="0" w:space="0" w:color="auto"/>
        <w:right w:val="none" w:sz="0" w:space="0" w:color="auto"/>
      </w:divBdr>
    </w:div>
    <w:div w:id="1528182332">
      <w:bodyDiv w:val="1"/>
      <w:marLeft w:val="0"/>
      <w:marRight w:val="0"/>
      <w:marTop w:val="0"/>
      <w:marBottom w:val="0"/>
      <w:divBdr>
        <w:top w:val="none" w:sz="0" w:space="0" w:color="auto"/>
        <w:left w:val="none" w:sz="0" w:space="0" w:color="auto"/>
        <w:bottom w:val="none" w:sz="0" w:space="0" w:color="auto"/>
        <w:right w:val="none" w:sz="0" w:space="0" w:color="auto"/>
      </w:divBdr>
    </w:div>
    <w:div w:id="1528449699">
      <w:bodyDiv w:val="1"/>
      <w:marLeft w:val="0"/>
      <w:marRight w:val="0"/>
      <w:marTop w:val="0"/>
      <w:marBottom w:val="0"/>
      <w:divBdr>
        <w:top w:val="none" w:sz="0" w:space="0" w:color="auto"/>
        <w:left w:val="none" w:sz="0" w:space="0" w:color="auto"/>
        <w:bottom w:val="none" w:sz="0" w:space="0" w:color="auto"/>
        <w:right w:val="none" w:sz="0" w:space="0" w:color="auto"/>
      </w:divBdr>
    </w:div>
    <w:div w:id="1528450918">
      <w:bodyDiv w:val="1"/>
      <w:marLeft w:val="0"/>
      <w:marRight w:val="0"/>
      <w:marTop w:val="0"/>
      <w:marBottom w:val="0"/>
      <w:divBdr>
        <w:top w:val="none" w:sz="0" w:space="0" w:color="auto"/>
        <w:left w:val="none" w:sz="0" w:space="0" w:color="auto"/>
        <w:bottom w:val="none" w:sz="0" w:space="0" w:color="auto"/>
        <w:right w:val="none" w:sz="0" w:space="0" w:color="auto"/>
      </w:divBdr>
    </w:div>
    <w:div w:id="1528561971">
      <w:bodyDiv w:val="1"/>
      <w:marLeft w:val="0"/>
      <w:marRight w:val="0"/>
      <w:marTop w:val="0"/>
      <w:marBottom w:val="0"/>
      <w:divBdr>
        <w:top w:val="none" w:sz="0" w:space="0" w:color="auto"/>
        <w:left w:val="none" w:sz="0" w:space="0" w:color="auto"/>
        <w:bottom w:val="none" w:sz="0" w:space="0" w:color="auto"/>
        <w:right w:val="none" w:sz="0" w:space="0" w:color="auto"/>
      </w:divBdr>
    </w:div>
    <w:div w:id="1528639218">
      <w:bodyDiv w:val="1"/>
      <w:marLeft w:val="0"/>
      <w:marRight w:val="0"/>
      <w:marTop w:val="0"/>
      <w:marBottom w:val="0"/>
      <w:divBdr>
        <w:top w:val="none" w:sz="0" w:space="0" w:color="auto"/>
        <w:left w:val="none" w:sz="0" w:space="0" w:color="auto"/>
        <w:bottom w:val="none" w:sz="0" w:space="0" w:color="auto"/>
        <w:right w:val="none" w:sz="0" w:space="0" w:color="auto"/>
      </w:divBdr>
    </w:div>
    <w:div w:id="1529105923">
      <w:marLeft w:val="480"/>
      <w:marRight w:val="0"/>
      <w:marTop w:val="0"/>
      <w:marBottom w:val="0"/>
      <w:divBdr>
        <w:top w:val="none" w:sz="0" w:space="0" w:color="auto"/>
        <w:left w:val="none" w:sz="0" w:space="0" w:color="auto"/>
        <w:bottom w:val="none" w:sz="0" w:space="0" w:color="auto"/>
        <w:right w:val="none" w:sz="0" w:space="0" w:color="auto"/>
      </w:divBdr>
    </w:div>
    <w:div w:id="1529177428">
      <w:bodyDiv w:val="1"/>
      <w:marLeft w:val="0"/>
      <w:marRight w:val="0"/>
      <w:marTop w:val="0"/>
      <w:marBottom w:val="0"/>
      <w:divBdr>
        <w:top w:val="none" w:sz="0" w:space="0" w:color="auto"/>
        <w:left w:val="none" w:sz="0" w:space="0" w:color="auto"/>
        <w:bottom w:val="none" w:sz="0" w:space="0" w:color="auto"/>
        <w:right w:val="none" w:sz="0" w:space="0" w:color="auto"/>
      </w:divBdr>
    </w:div>
    <w:div w:id="1529758483">
      <w:bodyDiv w:val="1"/>
      <w:marLeft w:val="0"/>
      <w:marRight w:val="0"/>
      <w:marTop w:val="0"/>
      <w:marBottom w:val="0"/>
      <w:divBdr>
        <w:top w:val="none" w:sz="0" w:space="0" w:color="auto"/>
        <w:left w:val="none" w:sz="0" w:space="0" w:color="auto"/>
        <w:bottom w:val="none" w:sz="0" w:space="0" w:color="auto"/>
        <w:right w:val="none" w:sz="0" w:space="0" w:color="auto"/>
      </w:divBdr>
    </w:div>
    <w:div w:id="1529829645">
      <w:bodyDiv w:val="1"/>
      <w:marLeft w:val="0"/>
      <w:marRight w:val="0"/>
      <w:marTop w:val="0"/>
      <w:marBottom w:val="0"/>
      <w:divBdr>
        <w:top w:val="none" w:sz="0" w:space="0" w:color="auto"/>
        <w:left w:val="none" w:sz="0" w:space="0" w:color="auto"/>
        <w:bottom w:val="none" w:sz="0" w:space="0" w:color="auto"/>
        <w:right w:val="none" w:sz="0" w:space="0" w:color="auto"/>
      </w:divBdr>
    </w:div>
    <w:div w:id="1529835813">
      <w:bodyDiv w:val="1"/>
      <w:marLeft w:val="0"/>
      <w:marRight w:val="0"/>
      <w:marTop w:val="0"/>
      <w:marBottom w:val="0"/>
      <w:divBdr>
        <w:top w:val="none" w:sz="0" w:space="0" w:color="auto"/>
        <w:left w:val="none" w:sz="0" w:space="0" w:color="auto"/>
        <w:bottom w:val="none" w:sz="0" w:space="0" w:color="auto"/>
        <w:right w:val="none" w:sz="0" w:space="0" w:color="auto"/>
      </w:divBdr>
    </w:div>
    <w:div w:id="1530265923">
      <w:bodyDiv w:val="1"/>
      <w:marLeft w:val="0"/>
      <w:marRight w:val="0"/>
      <w:marTop w:val="0"/>
      <w:marBottom w:val="0"/>
      <w:divBdr>
        <w:top w:val="none" w:sz="0" w:space="0" w:color="auto"/>
        <w:left w:val="none" w:sz="0" w:space="0" w:color="auto"/>
        <w:bottom w:val="none" w:sz="0" w:space="0" w:color="auto"/>
        <w:right w:val="none" w:sz="0" w:space="0" w:color="auto"/>
      </w:divBdr>
    </w:div>
    <w:div w:id="1530291691">
      <w:marLeft w:val="480"/>
      <w:marRight w:val="0"/>
      <w:marTop w:val="0"/>
      <w:marBottom w:val="0"/>
      <w:divBdr>
        <w:top w:val="none" w:sz="0" w:space="0" w:color="auto"/>
        <w:left w:val="none" w:sz="0" w:space="0" w:color="auto"/>
        <w:bottom w:val="none" w:sz="0" w:space="0" w:color="auto"/>
        <w:right w:val="none" w:sz="0" w:space="0" w:color="auto"/>
      </w:divBdr>
    </w:div>
    <w:div w:id="1531065099">
      <w:bodyDiv w:val="1"/>
      <w:marLeft w:val="0"/>
      <w:marRight w:val="0"/>
      <w:marTop w:val="0"/>
      <w:marBottom w:val="0"/>
      <w:divBdr>
        <w:top w:val="none" w:sz="0" w:space="0" w:color="auto"/>
        <w:left w:val="none" w:sz="0" w:space="0" w:color="auto"/>
        <w:bottom w:val="none" w:sz="0" w:space="0" w:color="auto"/>
        <w:right w:val="none" w:sz="0" w:space="0" w:color="auto"/>
      </w:divBdr>
    </w:div>
    <w:div w:id="1531139108">
      <w:marLeft w:val="480"/>
      <w:marRight w:val="0"/>
      <w:marTop w:val="0"/>
      <w:marBottom w:val="0"/>
      <w:divBdr>
        <w:top w:val="none" w:sz="0" w:space="0" w:color="auto"/>
        <w:left w:val="none" w:sz="0" w:space="0" w:color="auto"/>
        <w:bottom w:val="none" w:sz="0" w:space="0" w:color="auto"/>
        <w:right w:val="none" w:sz="0" w:space="0" w:color="auto"/>
      </w:divBdr>
    </w:div>
    <w:div w:id="1531189192">
      <w:bodyDiv w:val="1"/>
      <w:marLeft w:val="0"/>
      <w:marRight w:val="0"/>
      <w:marTop w:val="0"/>
      <w:marBottom w:val="0"/>
      <w:divBdr>
        <w:top w:val="none" w:sz="0" w:space="0" w:color="auto"/>
        <w:left w:val="none" w:sz="0" w:space="0" w:color="auto"/>
        <w:bottom w:val="none" w:sz="0" w:space="0" w:color="auto"/>
        <w:right w:val="none" w:sz="0" w:space="0" w:color="auto"/>
      </w:divBdr>
    </w:div>
    <w:div w:id="1531215496">
      <w:bodyDiv w:val="1"/>
      <w:marLeft w:val="0"/>
      <w:marRight w:val="0"/>
      <w:marTop w:val="0"/>
      <w:marBottom w:val="0"/>
      <w:divBdr>
        <w:top w:val="none" w:sz="0" w:space="0" w:color="auto"/>
        <w:left w:val="none" w:sz="0" w:space="0" w:color="auto"/>
        <w:bottom w:val="none" w:sz="0" w:space="0" w:color="auto"/>
        <w:right w:val="none" w:sz="0" w:space="0" w:color="auto"/>
      </w:divBdr>
    </w:div>
    <w:div w:id="1531795430">
      <w:bodyDiv w:val="1"/>
      <w:marLeft w:val="0"/>
      <w:marRight w:val="0"/>
      <w:marTop w:val="0"/>
      <w:marBottom w:val="0"/>
      <w:divBdr>
        <w:top w:val="none" w:sz="0" w:space="0" w:color="auto"/>
        <w:left w:val="none" w:sz="0" w:space="0" w:color="auto"/>
        <w:bottom w:val="none" w:sz="0" w:space="0" w:color="auto"/>
        <w:right w:val="none" w:sz="0" w:space="0" w:color="auto"/>
      </w:divBdr>
    </w:div>
    <w:div w:id="1531841519">
      <w:bodyDiv w:val="1"/>
      <w:marLeft w:val="0"/>
      <w:marRight w:val="0"/>
      <w:marTop w:val="0"/>
      <w:marBottom w:val="0"/>
      <w:divBdr>
        <w:top w:val="none" w:sz="0" w:space="0" w:color="auto"/>
        <w:left w:val="none" w:sz="0" w:space="0" w:color="auto"/>
        <w:bottom w:val="none" w:sz="0" w:space="0" w:color="auto"/>
        <w:right w:val="none" w:sz="0" w:space="0" w:color="auto"/>
      </w:divBdr>
    </w:div>
    <w:div w:id="1531918156">
      <w:bodyDiv w:val="1"/>
      <w:marLeft w:val="0"/>
      <w:marRight w:val="0"/>
      <w:marTop w:val="0"/>
      <w:marBottom w:val="0"/>
      <w:divBdr>
        <w:top w:val="none" w:sz="0" w:space="0" w:color="auto"/>
        <w:left w:val="none" w:sz="0" w:space="0" w:color="auto"/>
        <w:bottom w:val="none" w:sz="0" w:space="0" w:color="auto"/>
        <w:right w:val="none" w:sz="0" w:space="0" w:color="auto"/>
      </w:divBdr>
    </w:div>
    <w:div w:id="1532109909">
      <w:bodyDiv w:val="1"/>
      <w:marLeft w:val="0"/>
      <w:marRight w:val="0"/>
      <w:marTop w:val="0"/>
      <w:marBottom w:val="0"/>
      <w:divBdr>
        <w:top w:val="none" w:sz="0" w:space="0" w:color="auto"/>
        <w:left w:val="none" w:sz="0" w:space="0" w:color="auto"/>
        <w:bottom w:val="none" w:sz="0" w:space="0" w:color="auto"/>
        <w:right w:val="none" w:sz="0" w:space="0" w:color="auto"/>
      </w:divBdr>
    </w:div>
    <w:div w:id="1532111939">
      <w:bodyDiv w:val="1"/>
      <w:marLeft w:val="0"/>
      <w:marRight w:val="0"/>
      <w:marTop w:val="0"/>
      <w:marBottom w:val="0"/>
      <w:divBdr>
        <w:top w:val="none" w:sz="0" w:space="0" w:color="auto"/>
        <w:left w:val="none" w:sz="0" w:space="0" w:color="auto"/>
        <w:bottom w:val="none" w:sz="0" w:space="0" w:color="auto"/>
        <w:right w:val="none" w:sz="0" w:space="0" w:color="auto"/>
      </w:divBdr>
    </w:div>
    <w:div w:id="1532379963">
      <w:bodyDiv w:val="1"/>
      <w:marLeft w:val="0"/>
      <w:marRight w:val="0"/>
      <w:marTop w:val="0"/>
      <w:marBottom w:val="0"/>
      <w:divBdr>
        <w:top w:val="none" w:sz="0" w:space="0" w:color="auto"/>
        <w:left w:val="none" w:sz="0" w:space="0" w:color="auto"/>
        <w:bottom w:val="none" w:sz="0" w:space="0" w:color="auto"/>
        <w:right w:val="none" w:sz="0" w:space="0" w:color="auto"/>
      </w:divBdr>
    </w:div>
    <w:div w:id="1532498995">
      <w:marLeft w:val="480"/>
      <w:marRight w:val="0"/>
      <w:marTop w:val="0"/>
      <w:marBottom w:val="0"/>
      <w:divBdr>
        <w:top w:val="none" w:sz="0" w:space="0" w:color="auto"/>
        <w:left w:val="none" w:sz="0" w:space="0" w:color="auto"/>
        <w:bottom w:val="none" w:sz="0" w:space="0" w:color="auto"/>
        <w:right w:val="none" w:sz="0" w:space="0" w:color="auto"/>
      </w:divBdr>
    </w:div>
    <w:div w:id="1532524847">
      <w:bodyDiv w:val="1"/>
      <w:marLeft w:val="0"/>
      <w:marRight w:val="0"/>
      <w:marTop w:val="0"/>
      <w:marBottom w:val="0"/>
      <w:divBdr>
        <w:top w:val="none" w:sz="0" w:space="0" w:color="auto"/>
        <w:left w:val="none" w:sz="0" w:space="0" w:color="auto"/>
        <w:bottom w:val="none" w:sz="0" w:space="0" w:color="auto"/>
        <w:right w:val="none" w:sz="0" w:space="0" w:color="auto"/>
      </w:divBdr>
    </w:div>
    <w:div w:id="1532760115">
      <w:bodyDiv w:val="1"/>
      <w:marLeft w:val="0"/>
      <w:marRight w:val="0"/>
      <w:marTop w:val="0"/>
      <w:marBottom w:val="0"/>
      <w:divBdr>
        <w:top w:val="none" w:sz="0" w:space="0" w:color="auto"/>
        <w:left w:val="none" w:sz="0" w:space="0" w:color="auto"/>
        <w:bottom w:val="none" w:sz="0" w:space="0" w:color="auto"/>
        <w:right w:val="none" w:sz="0" w:space="0" w:color="auto"/>
      </w:divBdr>
    </w:div>
    <w:div w:id="1533029063">
      <w:bodyDiv w:val="1"/>
      <w:marLeft w:val="0"/>
      <w:marRight w:val="0"/>
      <w:marTop w:val="0"/>
      <w:marBottom w:val="0"/>
      <w:divBdr>
        <w:top w:val="none" w:sz="0" w:space="0" w:color="auto"/>
        <w:left w:val="none" w:sz="0" w:space="0" w:color="auto"/>
        <w:bottom w:val="none" w:sz="0" w:space="0" w:color="auto"/>
        <w:right w:val="none" w:sz="0" w:space="0" w:color="auto"/>
      </w:divBdr>
    </w:div>
    <w:div w:id="1533153517">
      <w:bodyDiv w:val="1"/>
      <w:marLeft w:val="0"/>
      <w:marRight w:val="0"/>
      <w:marTop w:val="0"/>
      <w:marBottom w:val="0"/>
      <w:divBdr>
        <w:top w:val="none" w:sz="0" w:space="0" w:color="auto"/>
        <w:left w:val="none" w:sz="0" w:space="0" w:color="auto"/>
        <w:bottom w:val="none" w:sz="0" w:space="0" w:color="auto"/>
        <w:right w:val="none" w:sz="0" w:space="0" w:color="auto"/>
      </w:divBdr>
    </w:div>
    <w:div w:id="1533302576">
      <w:bodyDiv w:val="1"/>
      <w:marLeft w:val="0"/>
      <w:marRight w:val="0"/>
      <w:marTop w:val="0"/>
      <w:marBottom w:val="0"/>
      <w:divBdr>
        <w:top w:val="none" w:sz="0" w:space="0" w:color="auto"/>
        <w:left w:val="none" w:sz="0" w:space="0" w:color="auto"/>
        <w:bottom w:val="none" w:sz="0" w:space="0" w:color="auto"/>
        <w:right w:val="none" w:sz="0" w:space="0" w:color="auto"/>
      </w:divBdr>
    </w:div>
    <w:div w:id="1533346925">
      <w:bodyDiv w:val="1"/>
      <w:marLeft w:val="0"/>
      <w:marRight w:val="0"/>
      <w:marTop w:val="0"/>
      <w:marBottom w:val="0"/>
      <w:divBdr>
        <w:top w:val="none" w:sz="0" w:space="0" w:color="auto"/>
        <w:left w:val="none" w:sz="0" w:space="0" w:color="auto"/>
        <w:bottom w:val="none" w:sz="0" w:space="0" w:color="auto"/>
        <w:right w:val="none" w:sz="0" w:space="0" w:color="auto"/>
      </w:divBdr>
    </w:div>
    <w:div w:id="1533566106">
      <w:bodyDiv w:val="1"/>
      <w:marLeft w:val="0"/>
      <w:marRight w:val="0"/>
      <w:marTop w:val="0"/>
      <w:marBottom w:val="0"/>
      <w:divBdr>
        <w:top w:val="none" w:sz="0" w:space="0" w:color="auto"/>
        <w:left w:val="none" w:sz="0" w:space="0" w:color="auto"/>
        <w:bottom w:val="none" w:sz="0" w:space="0" w:color="auto"/>
        <w:right w:val="none" w:sz="0" w:space="0" w:color="auto"/>
      </w:divBdr>
    </w:div>
    <w:div w:id="1533686550">
      <w:bodyDiv w:val="1"/>
      <w:marLeft w:val="0"/>
      <w:marRight w:val="0"/>
      <w:marTop w:val="0"/>
      <w:marBottom w:val="0"/>
      <w:divBdr>
        <w:top w:val="none" w:sz="0" w:space="0" w:color="auto"/>
        <w:left w:val="none" w:sz="0" w:space="0" w:color="auto"/>
        <w:bottom w:val="none" w:sz="0" w:space="0" w:color="auto"/>
        <w:right w:val="none" w:sz="0" w:space="0" w:color="auto"/>
      </w:divBdr>
    </w:div>
    <w:div w:id="1533834587">
      <w:bodyDiv w:val="1"/>
      <w:marLeft w:val="0"/>
      <w:marRight w:val="0"/>
      <w:marTop w:val="0"/>
      <w:marBottom w:val="0"/>
      <w:divBdr>
        <w:top w:val="none" w:sz="0" w:space="0" w:color="auto"/>
        <w:left w:val="none" w:sz="0" w:space="0" w:color="auto"/>
        <w:bottom w:val="none" w:sz="0" w:space="0" w:color="auto"/>
        <w:right w:val="none" w:sz="0" w:space="0" w:color="auto"/>
      </w:divBdr>
    </w:div>
    <w:div w:id="1534078404">
      <w:bodyDiv w:val="1"/>
      <w:marLeft w:val="0"/>
      <w:marRight w:val="0"/>
      <w:marTop w:val="0"/>
      <w:marBottom w:val="0"/>
      <w:divBdr>
        <w:top w:val="none" w:sz="0" w:space="0" w:color="auto"/>
        <w:left w:val="none" w:sz="0" w:space="0" w:color="auto"/>
        <w:bottom w:val="none" w:sz="0" w:space="0" w:color="auto"/>
        <w:right w:val="none" w:sz="0" w:space="0" w:color="auto"/>
      </w:divBdr>
    </w:div>
    <w:div w:id="1534270260">
      <w:bodyDiv w:val="1"/>
      <w:marLeft w:val="0"/>
      <w:marRight w:val="0"/>
      <w:marTop w:val="0"/>
      <w:marBottom w:val="0"/>
      <w:divBdr>
        <w:top w:val="none" w:sz="0" w:space="0" w:color="auto"/>
        <w:left w:val="none" w:sz="0" w:space="0" w:color="auto"/>
        <w:bottom w:val="none" w:sz="0" w:space="0" w:color="auto"/>
        <w:right w:val="none" w:sz="0" w:space="0" w:color="auto"/>
      </w:divBdr>
    </w:div>
    <w:div w:id="1534343638">
      <w:marLeft w:val="480"/>
      <w:marRight w:val="0"/>
      <w:marTop w:val="0"/>
      <w:marBottom w:val="0"/>
      <w:divBdr>
        <w:top w:val="none" w:sz="0" w:space="0" w:color="auto"/>
        <w:left w:val="none" w:sz="0" w:space="0" w:color="auto"/>
        <w:bottom w:val="none" w:sz="0" w:space="0" w:color="auto"/>
        <w:right w:val="none" w:sz="0" w:space="0" w:color="auto"/>
      </w:divBdr>
    </w:div>
    <w:div w:id="1534732861">
      <w:bodyDiv w:val="1"/>
      <w:marLeft w:val="0"/>
      <w:marRight w:val="0"/>
      <w:marTop w:val="0"/>
      <w:marBottom w:val="0"/>
      <w:divBdr>
        <w:top w:val="none" w:sz="0" w:space="0" w:color="auto"/>
        <w:left w:val="none" w:sz="0" w:space="0" w:color="auto"/>
        <w:bottom w:val="none" w:sz="0" w:space="0" w:color="auto"/>
        <w:right w:val="none" w:sz="0" w:space="0" w:color="auto"/>
      </w:divBdr>
    </w:div>
    <w:div w:id="1535266901">
      <w:marLeft w:val="480"/>
      <w:marRight w:val="0"/>
      <w:marTop w:val="0"/>
      <w:marBottom w:val="0"/>
      <w:divBdr>
        <w:top w:val="none" w:sz="0" w:space="0" w:color="auto"/>
        <w:left w:val="none" w:sz="0" w:space="0" w:color="auto"/>
        <w:bottom w:val="none" w:sz="0" w:space="0" w:color="auto"/>
        <w:right w:val="none" w:sz="0" w:space="0" w:color="auto"/>
      </w:divBdr>
    </w:div>
    <w:div w:id="1536044641">
      <w:bodyDiv w:val="1"/>
      <w:marLeft w:val="0"/>
      <w:marRight w:val="0"/>
      <w:marTop w:val="0"/>
      <w:marBottom w:val="0"/>
      <w:divBdr>
        <w:top w:val="none" w:sz="0" w:space="0" w:color="auto"/>
        <w:left w:val="none" w:sz="0" w:space="0" w:color="auto"/>
        <w:bottom w:val="none" w:sz="0" w:space="0" w:color="auto"/>
        <w:right w:val="none" w:sz="0" w:space="0" w:color="auto"/>
      </w:divBdr>
    </w:div>
    <w:div w:id="1536189783">
      <w:bodyDiv w:val="1"/>
      <w:marLeft w:val="0"/>
      <w:marRight w:val="0"/>
      <w:marTop w:val="0"/>
      <w:marBottom w:val="0"/>
      <w:divBdr>
        <w:top w:val="none" w:sz="0" w:space="0" w:color="auto"/>
        <w:left w:val="none" w:sz="0" w:space="0" w:color="auto"/>
        <w:bottom w:val="none" w:sz="0" w:space="0" w:color="auto"/>
        <w:right w:val="none" w:sz="0" w:space="0" w:color="auto"/>
      </w:divBdr>
    </w:div>
    <w:div w:id="1536386417">
      <w:bodyDiv w:val="1"/>
      <w:marLeft w:val="0"/>
      <w:marRight w:val="0"/>
      <w:marTop w:val="0"/>
      <w:marBottom w:val="0"/>
      <w:divBdr>
        <w:top w:val="none" w:sz="0" w:space="0" w:color="auto"/>
        <w:left w:val="none" w:sz="0" w:space="0" w:color="auto"/>
        <w:bottom w:val="none" w:sz="0" w:space="0" w:color="auto"/>
        <w:right w:val="none" w:sz="0" w:space="0" w:color="auto"/>
      </w:divBdr>
      <w:divsChild>
        <w:div w:id="1807240162">
          <w:marLeft w:val="480"/>
          <w:marRight w:val="0"/>
          <w:marTop w:val="0"/>
          <w:marBottom w:val="0"/>
          <w:divBdr>
            <w:top w:val="none" w:sz="0" w:space="0" w:color="auto"/>
            <w:left w:val="none" w:sz="0" w:space="0" w:color="auto"/>
            <w:bottom w:val="none" w:sz="0" w:space="0" w:color="auto"/>
            <w:right w:val="none" w:sz="0" w:space="0" w:color="auto"/>
          </w:divBdr>
        </w:div>
        <w:div w:id="299775737">
          <w:marLeft w:val="480"/>
          <w:marRight w:val="0"/>
          <w:marTop w:val="0"/>
          <w:marBottom w:val="0"/>
          <w:divBdr>
            <w:top w:val="none" w:sz="0" w:space="0" w:color="auto"/>
            <w:left w:val="none" w:sz="0" w:space="0" w:color="auto"/>
            <w:bottom w:val="none" w:sz="0" w:space="0" w:color="auto"/>
            <w:right w:val="none" w:sz="0" w:space="0" w:color="auto"/>
          </w:divBdr>
        </w:div>
        <w:div w:id="876552883">
          <w:marLeft w:val="480"/>
          <w:marRight w:val="0"/>
          <w:marTop w:val="0"/>
          <w:marBottom w:val="0"/>
          <w:divBdr>
            <w:top w:val="none" w:sz="0" w:space="0" w:color="auto"/>
            <w:left w:val="none" w:sz="0" w:space="0" w:color="auto"/>
            <w:bottom w:val="none" w:sz="0" w:space="0" w:color="auto"/>
            <w:right w:val="none" w:sz="0" w:space="0" w:color="auto"/>
          </w:divBdr>
        </w:div>
        <w:div w:id="316344440">
          <w:marLeft w:val="480"/>
          <w:marRight w:val="0"/>
          <w:marTop w:val="0"/>
          <w:marBottom w:val="0"/>
          <w:divBdr>
            <w:top w:val="none" w:sz="0" w:space="0" w:color="auto"/>
            <w:left w:val="none" w:sz="0" w:space="0" w:color="auto"/>
            <w:bottom w:val="none" w:sz="0" w:space="0" w:color="auto"/>
            <w:right w:val="none" w:sz="0" w:space="0" w:color="auto"/>
          </w:divBdr>
        </w:div>
        <w:div w:id="810757627">
          <w:marLeft w:val="480"/>
          <w:marRight w:val="0"/>
          <w:marTop w:val="0"/>
          <w:marBottom w:val="0"/>
          <w:divBdr>
            <w:top w:val="none" w:sz="0" w:space="0" w:color="auto"/>
            <w:left w:val="none" w:sz="0" w:space="0" w:color="auto"/>
            <w:bottom w:val="none" w:sz="0" w:space="0" w:color="auto"/>
            <w:right w:val="none" w:sz="0" w:space="0" w:color="auto"/>
          </w:divBdr>
        </w:div>
        <w:div w:id="1157378480">
          <w:marLeft w:val="480"/>
          <w:marRight w:val="0"/>
          <w:marTop w:val="0"/>
          <w:marBottom w:val="0"/>
          <w:divBdr>
            <w:top w:val="none" w:sz="0" w:space="0" w:color="auto"/>
            <w:left w:val="none" w:sz="0" w:space="0" w:color="auto"/>
            <w:bottom w:val="none" w:sz="0" w:space="0" w:color="auto"/>
            <w:right w:val="none" w:sz="0" w:space="0" w:color="auto"/>
          </w:divBdr>
        </w:div>
        <w:div w:id="184949845">
          <w:marLeft w:val="480"/>
          <w:marRight w:val="0"/>
          <w:marTop w:val="0"/>
          <w:marBottom w:val="0"/>
          <w:divBdr>
            <w:top w:val="none" w:sz="0" w:space="0" w:color="auto"/>
            <w:left w:val="none" w:sz="0" w:space="0" w:color="auto"/>
            <w:bottom w:val="none" w:sz="0" w:space="0" w:color="auto"/>
            <w:right w:val="none" w:sz="0" w:space="0" w:color="auto"/>
          </w:divBdr>
        </w:div>
        <w:div w:id="1642542764">
          <w:marLeft w:val="480"/>
          <w:marRight w:val="0"/>
          <w:marTop w:val="0"/>
          <w:marBottom w:val="0"/>
          <w:divBdr>
            <w:top w:val="none" w:sz="0" w:space="0" w:color="auto"/>
            <w:left w:val="none" w:sz="0" w:space="0" w:color="auto"/>
            <w:bottom w:val="none" w:sz="0" w:space="0" w:color="auto"/>
            <w:right w:val="none" w:sz="0" w:space="0" w:color="auto"/>
          </w:divBdr>
        </w:div>
        <w:div w:id="1348361300">
          <w:marLeft w:val="480"/>
          <w:marRight w:val="0"/>
          <w:marTop w:val="0"/>
          <w:marBottom w:val="0"/>
          <w:divBdr>
            <w:top w:val="none" w:sz="0" w:space="0" w:color="auto"/>
            <w:left w:val="none" w:sz="0" w:space="0" w:color="auto"/>
            <w:bottom w:val="none" w:sz="0" w:space="0" w:color="auto"/>
            <w:right w:val="none" w:sz="0" w:space="0" w:color="auto"/>
          </w:divBdr>
        </w:div>
        <w:div w:id="680662177">
          <w:marLeft w:val="480"/>
          <w:marRight w:val="0"/>
          <w:marTop w:val="0"/>
          <w:marBottom w:val="0"/>
          <w:divBdr>
            <w:top w:val="none" w:sz="0" w:space="0" w:color="auto"/>
            <w:left w:val="none" w:sz="0" w:space="0" w:color="auto"/>
            <w:bottom w:val="none" w:sz="0" w:space="0" w:color="auto"/>
            <w:right w:val="none" w:sz="0" w:space="0" w:color="auto"/>
          </w:divBdr>
        </w:div>
        <w:div w:id="977147525">
          <w:marLeft w:val="480"/>
          <w:marRight w:val="0"/>
          <w:marTop w:val="0"/>
          <w:marBottom w:val="0"/>
          <w:divBdr>
            <w:top w:val="none" w:sz="0" w:space="0" w:color="auto"/>
            <w:left w:val="none" w:sz="0" w:space="0" w:color="auto"/>
            <w:bottom w:val="none" w:sz="0" w:space="0" w:color="auto"/>
            <w:right w:val="none" w:sz="0" w:space="0" w:color="auto"/>
          </w:divBdr>
        </w:div>
        <w:div w:id="1682120711">
          <w:marLeft w:val="480"/>
          <w:marRight w:val="0"/>
          <w:marTop w:val="0"/>
          <w:marBottom w:val="0"/>
          <w:divBdr>
            <w:top w:val="none" w:sz="0" w:space="0" w:color="auto"/>
            <w:left w:val="none" w:sz="0" w:space="0" w:color="auto"/>
            <w:bottom w:val="none" w:sz="0" w:space="0" w:color="auto"/>
            <w:right w:val="none" w:sz="0" w:space="0" w:color="auto"/>
          </w:divBdr>
        </w:div>
        <w:div w:id="1084958565">
          <w:marLeft w:val="480"/>
          <w:marRight w:val="0"/>
          <w:marTop w:val="0"/>
          <w:marBottom w:val="0"/>
          <w:divBdr>
            <w:top w:val="none" w:sz="0" w:space="0" w:color="auto"/>
            <w:left w:val="none" w:sz="0" w:space="0" w:color="auto"/>
            <w:bottom w:val="none" w:sz="0" w:space="0" w:color="auto"/>
            <w:right w:val="none" w:sz="0" w:space="0" w:color="auto"/>
          </w:divBdr>
        </w:div>
        <w:div w:id="107938207">
          <w:marLeft w:val="480"/>
          <w:marRight w:val="0"/>
          <w:marTop w:val="0"/>
          <w:marBottom w:val="0"/>
          <w:divBdr>
            <w:top w:val="none" w:sz="0" w:space="0" w:color="auto"/>
            <w:left w:val="none" w:sz="0" w:space="0" w:color="auto"/>
            <w:bottom w:val="none" w:sz="0" w:space="0" w:color="auto"/>
            <w:right w:val="none" w:sz="0" w:space="0" w:color="auto"/>
          </w:divBdr>
        </w:div>
        <w:div w:id="1188181650">
          <w:marLeft w:val="480"/>
          <w:marRight w:val="0"/>
          <w:marTop w:val="0"/>
          <w:marBottom w:val="0"/>
          <w:divBdr>
            <w:top w:val="none" w:sz="0" w:space="0" w:color="auto"/>
            <w:left w:val="none" w:sz="0" w:space="0" w:color="auto"/>
            <w:bottom w:val="none" w:sz="0" w:space="0" w:color="auto"/>
            <w:right w:val="none" w:sz="0" w:space="0" w:color="auto"/>
          </w:divBdr>
        </w:div>
        <w:div w:id="469787982">
          <w:marLeft w:val="480"/>
          <w:marRight w:val="0"/>
          <w:marTop w:val="0"/>
          <w:marBottom w:val="0"/>
          <w:divBdr>
            <w:top w:val="none" w:sz="0" w:space="0" w:color="auto"/>
            <w:left w:val="none" w:sz="0" w:space="0" w:color="auto"/>
            <w:bottom w:val="none" w:sz="0" w:space="0" w:color="auto"/>
            <w:right w:val="none" w:sz="0" w:space="0" w:color="auto"/>
          </w:divBdr>
        </w:div>
        <w:div w:id="154300606">
          <w:marLeft w:val="480"/>
          <w:marRight w:val="0"/>
          <w:marTop w:val="0"/>
          <w:marBottom w:val="0"/>
          <w:divBdr>
            <w:top w:val="none" w:sz="0" w:space="0" w:color="auto"/>
            <w:left w:val="none" w:sz="0" w:space="0" w:color="auto"/>
            <w:bottom w:val="none" w:sz="0" w:space="0" w:color="auto"/>
            <w:right w:val="none" w:sz="0" w:space="0" w:color="auto"/>
          </w:divBdr>
        </w:div>
        <w:div w:id="1240336100">
          <w:marLeft w:val="480"/>
          <w:marRight w:val="0"/>
          <w:marTop w:val="0"/>
          <w:marBottom w:val="0"/>
          <w:divBdr>
            <w:top w:val="none" w:sz="0" w:space="0" w:color="auto"/>
            <w:left w:val="none" w:sz="0" w:space="0" w:color="auto"/>
            <w:bottom w:val="none" w:sz="0" w:space="0" w:color="auto"/>
            <w:right w:val="none" w:sz="0" w:space="0" w:color="auto"/>
          </w:divBdr>
        </w:div>
        <w:div w:id="188572891">
          <w:marLeft w:val="480"/>
          <w:marRight w:val="0"/>
          <w:marTop w:val="0"/>
          <w:marBottom w:val="0"/>
          <w:divBdr>
            <w:top w:val="none" w:sz="0" w:space="0" w:color="auto"/>
            <w:left w:val="none" w:sz="0" w:space="0" w:color="auto"/>
            <w:bottom w:val="none" w:sz="0" w:space="0" w:color="auto"/>
            <w:right w:val="none" w:sz="0" w:space="0" w:color="auto"/>
          </w:divBdr>
        </w:div>
        <w:div w:id="41951044">
          <w:marLeft w:val="480"/>
          <w:marRight w:val="0"/>
          <w:marTop w:val="0"/>
          <w:marBottom w:val="0"/>
          <w:divBdr>
            <w:top w:val="none" w:sz="0" w:space="0" w:color="auto"/>
            <w:left w:val="none" w:sz="0" w:space="0" w:color="auto"/>
            <w:bottom w:val="none" w:sz="0" w:space="0" w:color="auto"/>
            <w:right w:val="none" w:sz="0" w:space="0" w:color="auto"/>
          </w:divBdr>
        </w:div>
        <w:div w:id="1301304765">
          <w:marLeft w:val="480"/>
          <w:marRight w:val="0"/>
          <w:marTop w:val="0"/>
          <w:marBottom w:val="0"/>
          <w:divBdr>
            <w:top w:val="none" w:sz="0" w:space="0" w:color="auto"/>
            <w:left w:val="none" w:sz="0" w:space="0" w:color="auto"/>
            <w:bottom w:val="none" w:sz="0" w:space="0" w:color="auto"/>
            <w:right w:val="none" w:sz="0" w:space="0" w:color="auto"/>
          </w:divBdr>
        </w:div>
        <w:div w:id="1235815639">
          <w:marLeft w:val="480"/>
          <w:marRight w:val="0"/>
          <w:marTop w:val="0"/>
          <w:marBottom w:val="0"/>
          <w:divBdr>
            <w:top w:val="none" w:sz="0" w:space="0" w:color="auto"/>
            <w:left w:val="none" w:sz="0" w:space="0" w:color="auto"/>
            <w:bottom w:val="none" w:sz="0" w:space="0" w:color="auto"/>
            <w:right w:val="none" w:sz="0" w:space="0" w:color="auto"/>
          </w:divBdr>
        </w:div>
        <w:div w:id="912815468">
          <w:marLeft w:val="480"/>
          <w:marRight w:val="0"/>
          <w:marTop w:val="0"/>
          <w:marBottom w:val="0"/>
          <w:divBdr>
            <w:top w:val="none" w:sz="0" w:space="0" w:color="auto"/>
            <w:left w:val="none" w:sz="0" w:space="0" w:color="auto"/>
            <w:bottom w:val="none" w:sz="0" w:space="0" w:color="auto"/>
            <w:right w:val="none" w:sz="0" w:space="0" w:color="auto"/>
          </w:divBdr>
        </w:div>
        <w:div w:id="322241531">
          <w:marLeft w:val="480"/>
          <w:marRight w:val="0"/>
          <w:marTop w:val="0"/>
          <w:marBottom w:val="0"/>
          <w:divBdr>
            <w:top w:val="none" w:sz="0" w:space="0" w:color="auto"/>
            <w:left w:val="none" w:sz="0" w:space="0" w:color="auto"/>
            <w:bottom w:val="none" w:sz="0" w:space="0" w:color="auto"/>
            <w:right w:val="none" w:sz="0" w:space="0" w:color="auto"/>
          </w:divBdr>
        </w:div>
        <w:div w:id="560404496">
          <w:marLeft w:val="480"/>
          <w:marRight w:val="0"/>
          <w:marTop w:val="0"/>
          <w:marBottom w:val="0"/>
          <w:divBdr>
            <w:top w:val="none" w:sz="0" w:space="0" w:color="auto"/>
            <w:left w:val="none" w:sz="0" w:space="0" w:color="auto"/>
            <w:bottom w:val="none" w:sz="0" w:space="0" w:color="auto"/>
            <w:right w:val="none" w:sz="0" w:space="0" w:color="auto"/>
          </w:divBdr>
        </w:div>
        <w:div w:id="471675857">
          <w:marLeft w:val="480"/>
          <w:marRight w:val="0"/>
          <w:marTop w:val="0"/>
          <w:marBottom w:val="0"/>
          <w:divBdr>
            <w:top w:val="none" w:sz="0" w:space="0" w:color="auto"/>
            <w:left w:val="none" w:sz="0" w:space="0" w:color="auto"/>
            <w:bottom w:val="none" w:sz="0" w:space="0" w:color="auto"/>
            <w:right w:val="none" w:sz="0" w:space="0" w:color="auto"/>
          </w:divBdr>
        </w:div>
        <w:div w:id="382143571">
          <w:marLeft w:val="480"/>
          <w:marRight w:val="0"/>
          <w:marTop w:val="0"/>
          <w:marBottom w:val="0"/>
          <w:divBdr>
            <w:top w:val="none" w:sz="0" w:space="0" w:color="auto"/>
            <w:left w:val="none" w:sz="0" w:space="0" w:color="auto"/>
            <w:bottom w:val="none" w:sz="0" w:space="0" w:color="auto"/>
            <w:right w:val="none" w:sz="0" w:space="0" w:color="auto"/>
          </w:divBdr>
        </w:div>
        <w:div w:id="1427995254">
          <w:marLeft w:val="480"/>
          <w:marRight w:val="0"/>
          <w:marTop w:val="0"/>
          <w:marBottom w:val="0"/>
          <w:divBdr>
            <w:top w:val="none" w:sz="0" w:space="0" w:color="auto"/>
            <w:left w:val="none" w:sz="0" w:space="0" w:color="auto"/>
            <w:bottom w:val="none" w:sz="0" w:space="0" w:color="auto"/>
            <w:right w:val="none" w:sz="0" w:space="0" w:color="auto"/>
          </w:divBdr>
        </w:div>
        <w:div w:id="1916813772">
          <w:marLeft w:val="480"/>
          <w:marRight w:val="0"/>
          <w:marTop w:val="0"/>
          <w:marBottom w:val="0"/>
          <w:divBdr>
            <w:top w:val="none" w:sz="0" w:space="0" w:color="auto"/>
            <w:left w:val="none" w:sz="0" w:space="0" w:color="auto"/>
            <w:bottom w:val="none" w:sz="0" w:space="0" w:color="auto"/>
            <w:right w:val="none" w:sz="0" w:space="0" w:color="auto"/>
          </w:divBdr>
        </w:div>
        <w:div w:id="869686283">
          <w:marLeft w:val="480"/>
          <w:marRight w:val="0"/>
          <w:marTop w:val="0"/>
          <w:marBottom w:val="0"/>
          <w:divBdr>
            <w:top w:val="none" w:sz="0" w:space="0" w:color="auto"/>
            <w:left w:val="none" w:sz="0" w:space="0" w:color="auto"/>
            <w:bottom w:val="none" w:sz="0" w:space="0" w:color="auto"/>
            <w:right w:val="none" w:sz="0" w:space="0" w:color="auto"/>
          </w:divBdr>
        </w:div>
        <w:div w:id="739786913">
          <w:marLeft w:val="480"/>
          <w:marRight w:val="0"/>
          <w:marTop w:val="0"/>
          <w:marBottom w:val="0"/>
          <w:divBdr>
            <w:top w:val="none" w:sz="0" w:space="0" w:color="auto"/>
            <w:left w:val="none" w:sz="0" w:space="0" w:color="auto"/>
            <w:bottom w:val="none" w:sz="0" w:space="0" w:color="auto"/>
            <w:right w:val="none" w:sz="0" w:space="0" w:color="auto"/>
          </w:divBdr>
        </w:div>
        <w:div w:id="892229415">
          <w:marLeft w:val="480"/>
          <w:marRight w:val="0"/>
          <w:marTop w:val="0"/>
          <w:marBottom w:val="0"/>
          <w:divBdr>
            <w:top w:val="none" w:sz="0" w:space="0" w:color="auto"/>
            <w:left w:val="none" w:sz="0" w:space="0" w:color="auto"/>
            <w:bottom w:val="none" w:sz="0" w:space="0" w:color="auto"/>
            <w:right w:val="none" w:sz="0" w:space="0" w:color="auto"/>
          </w:divBdr>
        </w:div>
        <w:div w:id="1487821875">
          <w:marLeft w:val="480"/>
          <w:marRight w:val="0"/>
          <w:marTop w:val="0"/>
          <w:marBottom w:val="0"/>
          <w:divBdr>
            <w:top w:val="none" w:sz="0" w:space="0" w:color="auto"/>
            <w:left w:val="none" w:sz="0" w:space="0" w:color="auto"/>
            <w:bottom w:val="none" w:sz="0" w:space="0" w:color="auto"/>
            <w:right w:val="none" w:sz="0" w:space="0" w:color="auto"/>
          </w:divBdr>
        </w:div>
        <w:div w:id="2073042119">
          <w:marLeft w:val="480"/>
          <w:marRight w:val="0"/>
          <w:marTop w:val="0"/>
          <w:marBottom w:val="0"/>
          <w:divBdr>
            <w:top w:val="none" w:sz="0" w:space="0" w:color="auto"/>
            <w:left w:val="none" w:sz="0" w:space="0" w:color="auto"/>
            <w:bottom w:val="none" w:sz="0" w:space="0" w:color="auto"/>
            <w:right w:val="none" w:sz="0" w:space="0" w:color="auto"/>
          </w:divBdr>
        </w:div>
        <w:div w:id="1068190053">
          <w:marLeft w:val="480"/>
          <w:marRight w:val="0"/>
          <w:marTop w:val="0"/>
          <w:marBottom w:val="0"/>
          <w:divBdr>
            <w:top w:val="none" w:sz="0" w:space="0" w:color="auto"/>
            <w:left w:val="none" w:sz="0" w:space="0" w:color="auto"/>
            <w:bottom w:val="none" w:sz="0" w:space="0" w:color="auto"/>
            <w:right w:val="none" w:sz="0" w:space="0" w:color="auto"/>
          </w:divBdr>
        </w:div>
        <w:div w:id="1987395660">
          <w:marLeft w:val="480"/>
          <w:marRight w:val="0"/>
          <w:marTop w:val="0"/>
          <w:marBottom w:val="0"/>
          <w:divBdr>
            <w:top w:val="none" w:sz="0" w:space="0" w:color="auto"/>
            <w:left w:val="none" w:sz="0" w:space="0" w:color="auto"/>
            <w:bottom w:val="none" w:sz="0" w:space="0" w:color="auto"/>
            <w:right w:val="none" w:sz="0" w:space="0" w:color="auto"/>
          </w:divBdr>
        </w:div>
        <w:div w:id="941228266">
          <w:marLeft w:val="480"/>
          <w:marRight w:val="0"/>
          <w:marTop w:val="0"/>
          <w:marBottom w:val="0"/>
          <w:divBdr>
            <w:top w:val="none" w:sz="0" w:space="0" w:color="auto"/>
            <w:left w:val="none" w:sz="0" w:space="0" w:color="auto"/>
            <w:bottom w:val="none" w:sz="0" w:space="0" w:color="auto"/>
            <w:right w:val="none" w:sz="0" w:space="0" w:color="auto"/>
          </w:divBdr>
        </w:div>
        <w:div w:id="1783568711">
          <w:marLeft w:val="480"/>
          <w:marRight w:val="0"/>
          <w:marTop w:val="0"/>
          <w:marBottom w:val="0"/>
          <w:divBdr>
            <w:top w:val="none" w:sz="0" w:space="0" w:color="auto"/>
            <w:left w:val="none" w:sz="0" w:space="0" w:color="auto"/>
            <w:bottom w:val="none" w:sz="0" w:space="0" w:color="auto"/>
            <w:right w:val="none" w:sz="0" w:space="0" w:color="auto"/>
          </w:divBdr>
        </w:div>
        <w:div w:id="446461365">
          <w:marLeft w:val="480"/>
          <w:marRight w:val="0"/>
          <w:marTop w:val="0"/>
          <w:marBottom w:val="0"/>
          <w:divBdr>
            <w:top w:val="none" w:sz="0" w:space="0" w:color="auto"/>
            <w:left w:val="none" w:sz="0" w:space="0" w:color="auto"/>
            <w:bottom w:val="none" w:sz="0" w:space="0" w:color="auto"/>
            <w:right w:val="none" w:sz="0" w:space="0" w:color="auto"/>
          </w:divBdr>
        </w:div>
        <w:div w:id="1624536631">
          <w:marLeft w:val="480"/>
          <w:marRight w:val="0"/>
          <w:marTop w:val="0"/>
          <w:marBottom w:val="0"/>
          <w:divBdr>
            <w:top w:val="none" w:sz="0" w:space="0" w:color="auto"/>
            <w:left w:val="none" w:sz="0" w:space="0" w:color="auto"/>
            <w:bottom w:val="none" w:sz="0" w:space="0" w:color="auto"/>
            <w:right w:val="none" w:sz="0" w:space="0" w:color="auto"/>
          </w:divBdr>
        </w:div>
        <w:div w:id="1675185943">
          <w:marLeft w:val="480"/>
          <w:marRight w:val="0"/>
          <w:marTop w:val="0"/>
          <w:marBottom w:val="0"/>
          <w:divBdr>
            <w:top w:val="none" w:sz="0" w:space="0" w:color="auto"/>
            <w:left w:val="none" w:sz="0" w:space="0" w:color="auto"/>
            <w:bottom w:val="none" w:sz="0" w:space="0" w:color="auto"/>
            <w:right w:val="none" w:sz="0" w:space="0" w:color="auto"/>
          </w:divBdr>
        </w:div>
        <w:div w:id="1310590994">
          <w:marLeft w:val="480"/>
          <w:marRight w:val="0"/>
          <w:marTop w:val="0"/>
          <w:marBottom w:val="0"/>
          <w:divBdr>
            <w:top w:val="none" w:sz="0" w:space="0" w:color="auto"/>
            <w:left w:val="none" w:sz="0" w:space="0" w:color="auto"/>
            <w:bottom w:val="none" w:sz="0" w:space="0" w:color="auto"/>
            <w:right w:val="none" w:sz="0" w:space="0" w:color="auto"/>
          </w:divBdr>
        </w:div>
        <w:div w:id="1306011425">
          <w:marLeft w:val="480"/>
          <w:marRight w:val="0"/>
          <w:marTop w:val="0"/>
          <w:marBottom w:val="0"/>
          <w:divBdr>
            <w:top w:val="none" w:sz="0" w:space="0" w:color="auto"/>
            <w:left w:val="none" w:sz="0" w:space="0" w:color="auto"/>
            <w:bottom w:val="none" w:sz="0" w:space="0" w:color="auto"/>
            <w:right w:val="none" w:sz="0" w:space="0" w:color="auto"/>
          </w:divBdr>
        </w:div>
        <w:div w:id="1485858220">
          <w:marLeft w:val="480"/>
          <w:marRight w:val="0"/>
          <w:marTop w:val="0"/>
          <w:marBottom w:val="0"/>
          <w:divBdr>
            <w:top w:val="none" w:sz="0" w:space="0" w:color="auto"/>
            <w:left w:val="none" w:sz="0" w:space="0" w:color="auto"/>
            <w:bottom w:val="none" w:sz="0" w:space="0" w:color="auto"/>
            <w:right w:val="none" w:sz="0" w:space="0" w:color="auto"/>
          </w:divBdr>
        </w:div>
        <w:div w:id="576982072">
          <w:marLeft w:val="480"/>
          <w:marRight w:val="0"/>
          <w:marTop w:val="0"/>
          <w:marBottom w:val="0"/>
          <w:divBdr>
            <w:top w:val="none" w:sz="0" w:space="0" w:color="auto"/>
            <w:left w:val="none" w:sz="0" w:space="0" w:color="auto"/>
            <w:bottom w:val="none" w:sz="0" w:space="0" w:color="auto"/>
            <w:right w:val="none" w:sz="0" w:space="0" w:color="auto"/>
          </w:divBdr>
        </w:div>
        <w:div w:id="1659075005">
          <w:marLeft w:val="480"/>
          <w:marRight w:val="0"/>
          <w:marTop w:val="0"/>
          <w:marBottom w:val="0"/>
          <w:divBdr>
            <w:top w:val="none" w:sz="0" w:space="0" w:color="auto"/>
            <w:left w:val="none" w:sz="0" w:space="0" w:color="auto"/>
            <w:bottom w:val="none" w:sz="0" w:space="0" w:color="auto"/>
            <w:right w:val="none" w:sz="0" w:space="0" w:color="auto"/>
          </w:divBdr>
        </w:div>
        <w:div w:id="492532478">
          <w:marLeft w:val="480"/>
          <w:marRight w:val="0"/>
          <w:marTop w:val="0"/>
          <w:marBottom w:val="0"/>
          <w:divBdr>
            <w:top w:val="none" w:sz="0" w:space="0" w:color="auto"/>
            <w:left w:val="none" w:sz="0" w:space="0" w:color="auto"/>
            <w:bottom w:val="none" w:sz="0" w:space="0" w:color="auto"/>
            <w:right w:val="none" w:sz="0" w:space="0" w:color="auto"/>
          </w:divBdr>
        </w:div>
        <w:div w:id="471867708">
          <w:marLeft w:val="480"/>
          <w:marRight w:val="0"/>
          <w:marTop w:val="0"/>
          <w:marBottom w:val="0"/>
          <w:divBdr>
            <w:top w:val="none" w:sz="0" w:space="0" w:color="auto"/>
            <w:left w:val="none" w:sz="0" w:space="0" w:color="auto"/>
            <w:bottom w:val="none" w:sz="0" w:space="0" w:color="auto"/>
            <w:right w:val="none" w:sz="0" w:space="0" w:color="auto"/>
          </w:divBdr>
        </w:div>
        <w:div w:id="1754473556">
          <w:marLeft w:val="480"/>
          <w:marRight w:val="0"/>
          <w:marTop w:val="0"/>
          <w:marBottom w:val="0"/>
          <w:divBdr>
            <w:top w:val="none" w:sz="0" w:space="0" w:color="auto"/>
            <w:left w:val="none" w:sz="0" w:space="0" w:color="auto"/>
            <w:bottom w:val="none" w:sz="0" w:space="0" w:color="auto"/>
            <w:right w:val="none" w:sz="0" w:space="0" w:color="auto"/>
          </w:divBdr>
        </w:div>
        <w:div w:id="435176236">
          <w:marLeft w:val="480"/>
          <w:marRight w:val="0"/>
          <w:marTop w:val="0"/>
          <w:marBottom w:val="0"/>
          <w:divBdr>
            <w:top w:val="none" w:sz="0" w:space="0" w:color="auto"/>
            <w:left w:val="none" w:sz="0" w:space="0" w:color="auto"/>
            <w:bottom w:val="none" w:sz="0" w:space="0" w:color="auto"/>
            <w:right w:val="none" w:sz="0" w:space="0" w:color="auto"/>
          </w:divBdr>
        </w:div>
        <w:div w:id="1702508595">
          <w:marLeft w:val="480"/>
          <w:marRight w:val="0"/>
          <w:marTop w:val="0"/>
          <w:marBottom w:val="0"/>
          <w:divBdr>
            <w:top w:val="none" w:sz="0" w:space="0" w:color="auto"/>
            <w:left w:val="none" w:sz="0" w:space="0" w:color="auto"/>
            <w:bottom w:val="none" w:sz="0" w:space="0" w:color="auto"/>
            <w:right w:val="none" w:sz="0" w:space="0" w:color="auto"/>
          </w:divBdr>
        </w:div>
        <w:div w:id="1800495842">
          <w:marLeft w:val="480"/>
          <w:marRight w:val="0"/>
          <w:marTop w:val="0"/>
          <w:marBottom w:val="0"/>
          <w:divBdr>
            <w:top w:val="none" w:sz="0" w:space="0" w:color="auto"/>
            <w:left w:val="none" w:sz="0" w:space="0" w:color="auto"/>
            <w:bottom w:val="none" w:sz="0" w:space="0" w:color="auto"/>
            <w:right w:val="none" w:sz="0" w:space="0" w:color="auto"/>
          </w:divBdr>
        </w:div>
        <w:div w:id="529533272">
          <w:marLeft w:val="480"/>
          <w:marRight w:val="0"/>
          <w:marTop w:val="0"/>
          <w:marBottom w:val="0"/>
          <w:divBdr>
            <w:top w:val="none" w:sz="0" w:space="0" w:color="auto"/>
            <w:left w:val="none" w:sz="0" w:space="0" w:color="auto"/>
            <w:bottom w:val="none" w:sz="0" w:space="0" w:color="auto"/>
            <w:right w:val="none" w:sz="0" w:space="0" w:color="auto"/>
          </w:divBdr>
        </w:div>
        <w:div w:id="68626669">
          <w:marLeft w:val="480"/>
          <w:marRight w:val="0"/>
          <w:marTop w:val="0"/>
          <w:marBottom w:val="0"/>
          <w:divBdr>
            <w:top w:val="none" w:sz="0" w:space="0" w:color="auto"/>
            <w:left w:val="none" w:sz="0" w:space="0" w:color="auto"/>
            <w:bottom w:val="none" w:sz="0" w:space="0" w:color="auto"/>
            <w:right w:val="none" w:sz="0" w:space="0" w:color="auto"/>
          </w:divBdr>
        </w:div>
        <w:div w:id="767431308">
          <w:marLeft w:val="480"/>
          <w:marRight w:val="0"/>
          <w:marTop w:val="0"/>
          <w:marBottom w:val="0"/>
          <w:divBdr>
            <w:top w:val="none" w:sz="0" w:space="0" w:color="auto"/>
            <w:left w:val="none" w:sz="0" w:space="0" w:color="auto"/>
            <w:bottom w:val="none" w:sz="0" w:space="0" w:color="auto"/>
            <w:right w:val="none" w:sz="0" w:space="0" w:color="auto"/>
          </w:divBdr>
        </w:div>
        <w:div w:id="1417902463">
          <w:marLeft w:val="480"/>
          <w:marRight w:val="0"/>
          <w:marTop w:val="0"/>
          <w:marBottom w:val="0"/>
          <w:divBdr>
            <w:top w:val="none" w:sz="0" w:space="0" w:color="auto"/>
            <w:left w:val="none" w:sz="0" w:space="0" w:color="auto"/>
            <w:bottom w:val="none" w:sz="0" w:space="0" w:color="auto"/>
            <w:right w:val="none" w:sz="0" w:space="0" w:color="auto"/>
          </w:divBdr>
        </w:div>
        <w:div w:id="1455751687">
          <w:marLeft w:val="480"/>
          <w:marRight w:val="0"/>
          <w:marTop w:val="0"/>
          <w:marBottom w:val="0"/>
          <w:divBdr>
            <w:top w:val="none" w:sz="0" w:space="0" w:color="auto"/>
            <w:left w:val="none" w:sz="0" w:space="0" w:color="auto"/>
            <w:bottom w:val="none" w:sz="0" w:space="0" w:color="auto"/>
            <w:right w:val="none" w:sz="0" w:space="0" w:color="auto"/>
          </w:divBdr>
        </w:div>
        <w:div w:id="1987466283">
          <w:marLeft w:val="480"/>
          <w:marRight w:val="0"/>
          <w:marTop w:val="0"/>
          <w:marBottom w:val="0"/>
          <w:divBdr>
            <w:top w:val="none" w:sz="0" w:space="0" w:color="auto"/>
            <w:left w:val="none" w:sz="0" w:space="0" w:color="auto"/>
            <w:bottom w:val="none" w:sz="0" w:space="0" w:color="auto"/>
            <w:right w:val="none" w:sz="0" w:space="0" w:color="auto"/>
          </w:divBdr>
        </w:div>
        <w:div w:id="2044400797">
          <w:marLeft w:val="480"/>
          <w:marRight w:val="0"/>
          <w:marTop w:val="0"/>
          <w:marBottom w:val="0"/>
          <w:divBdr>
            <w:top w:val="none" w:sz="0" w:space="0" w:color="auto"/>
            <w:left w:val="none" w:sz="0" w:space="0" w:color="auto"/>
            <w:bottom w:val="none" w:sz="0" w:space="0" w:color="auto"/>
            <w:right w:val="none" w:sz="0" w:space="0" w:color="auto"/>
          </w:divBdr>
        </w:div>
        <w:div w:id="681974473">
          <w:marLeft w:val="480"/>
          <w:marRight w:val="0"/>
          <w:marTop w:val="0"/>
          <w:marBottom w:val="0"/>
          <w:divBdr>
            <w:top w:val="none" w:sz="0" w:space="0" w:color="auto"/>
            <w:left w:val="none" w:sz="0" w:space="0" w:color="auto"/>
            <w:bottom w:val="none" w:sz="0" w:space="0" w:color="auto"/>
            <w:right w:val="none" w:sz="0" w:space="0" w:color="auto"/>
          </w:divBdr>
        </w:div>
        <w:div w:id="577713606">
          <w:marLeft w:val="480"/>
          <w:marRight w:val="0"/>
          <w:marTop w:val="0"/>
          <w:marBottom w:val="0"/>
          <w:divBdr>
            <w:top w:val="none" w:sz="0" w:space="0" w:color="auto"/>
            <w:left w:val="none" w:sz="0" w:space="0" w:color="auto"/>
            <w:bottom w:val="none" w:sz="0" w:space="0" w:color="auto"/>
            <w:right w:val="none" w:sz="0" w:space="0" w:color="auto"/>
          </w:divBdr>
        </w:div>
        <w:div w:id="1363480410">
          <w:marLeft w:val="480"/>
          <w:marRight w:val="0"/>
          <w:marTop w:val="0"/>
          <w:marBottom w:val="0"/>
          <w:divBdr>
            <w:top w:val="none" w:sz="0" w:space="0" w:color="auto"/>
            <w:left w:val="none" w:sz="0" w:space="0" w:color="auto"/>
            <w:bottom w:val="none" w:sz="0" w:space="0" w:color="auto"/>
            <w:right w:val="none" w:sz="0" w:space="0" w:color="auto"/>
          </w:divBdr>
        </w:div>
        <w:div w:id="1219852655">
          <w:marLeft w:val="480"/>
          <w:marRight w:val="0"/>
          <w:marTop w:val="0"/>
          <w:marBottom w:val="0"/>
          <w:divBdr>
            <w:top w:val="none" w:sz="0" w:space="0" w:color="auto"/>
            <w:left w:val="none" w:sz="0" w:space="0" w:color="auto"/>
            <w:bottom w:val="none" w:sz="0" w:space="0" w:color="auto"/>
            <w:right w:val="none" w:sz="0" w:space="0" w:color="auto"/>
          </w:divBdr>
        </w:div>
        <w:div w:id="1775858962">
          <w:marLeft w:val="480"/>
          <w:marRight w:val="0"/>
          <w:marTop w:val="0"/>
          <w:marBottom w:val="0"/>
          <w:divBdr>
            <w:top w:val="none" w:sz="0" w:space="0" w:color="auto"/>
            <w:left w:val="none" w:sz="0" w:space="0" w:color="auto"/>
            <w:bottom w:val="none" w:sz="0" w:space="0" w:color="auto"/>
            <w:right w:val="none" w:sz="0" w:space="0" w:color="auto"/>
          </w:divBdr>
        </w:div>
        <w:div w:id="97991051">
          <w:marLeft w:val="480"/>
          <w:marRight w:val="0"/>
          <w:marTop w:val="0"/>
          <w:marBottom w:val="0"/>
          <w:divBdr>
            <w:top w:val="none" w:sz="0" w:space="0" w:color="auto"/>
            <w:left w:val="none" w:sz="0" w:space="0" w:color="auto"/>
            <w:bottom w:val="none" w:sz="0" w:space="0" w:color="auto"/>
            <w:right w:val="none" w:sz="0" w:space="0" w:color="auto"/>
          </w:divBdr>
        </w:div>
        <w:div w:id="1917127790">
          <w:marLeft w:val="480"/>
          <w:marRight w:val="0"/>
          <w:marTop w:val="0"/>
          <w:marBottom w:val="0"/>
          <w:divBdr>
            <w:top w:val="none" w:sz="0" w:space="0" w:color="auto"/>
            <w:left w:val="none" w:sz="0" w:space="0" w:color="auto"/>
            <w:bottom w:val="none" w:sz="0" w:space="0" w:color="auto"/>
            <w:right w:val="none" w:sz="0" w:space="0" w:color="auto"/>
          </w:divBdr>
        </w:div>
        <w:div w:id="350912174">
          <w:marLeft w:val="480"/>
          <w:marRight w:val="0"/>
          <w:marTop w:val="0"/>
          <w:marBottom w:val="0"/>
          <w:divBdr>
            <w:top w:val="none" w:sz="0" w:space="0" w:color="auto"/>
            <w:left w:val="none" w:sz="0" w:space="0" w:color="auto"/>
            <w:bottom w:val="none" w:sz="0" w:space="0" w:color="auto"/>
            <w:right w:val="none" w:sz="0" w:space="0" w:color="auto"/>
          </w:divBdr>
        </w:div>
        <w:div w:id="1672290076">
          <w:marLeft w:val="480"/>
          <w:marRight w:val="0"/>
          <w:marTop w:val="0"/>
          <w:marBottom w:val="0"/>
          <w:divBdr>
            <w:top w:val="none" w:sz="0" w:space="0" w:color="auto"/>
            <w:left w:val="none" w:sz="0" w:space="0" w:color="auto"/>
            <w:bottom w:val="none" w:sz="0" w:space="0" w:color="auto"/>
            <w:right w:val="none" w:sz="0" w:space="0" w:color="auto"/>
          </w:divBdr>
        </w:div>
        <w:div w:id="1564293162">
          <w:marLeft w:val="480"/>
          <w:marRight w:val="0"/>
          <w:marTop w:val="0"/>
          <w:marBottom w:val="0"/>
          <w:divBdr>
            <w:top w:val="none" w:sz="0" w:space="0" w:color="auto"/>
            <w:left w:val="none" w:sz="0" w:space="0" w:color="auto"/>
            <w:bottom w:val="none" w:sz="0" w:space="0" w:color="auto"/>
            <w:right w:val="none" w:sz="0" w:space="0" w:color="auto"/>
          </w:divBdr>
        </w:div>
        <w:div w:id="35274470">
          <w:marLeft w:val="480"/>
          <w:marRight w:val="0"/>
          <w:marTop w:val="0"/>
          <w:marBottom w:val="0"/>
          <w:divBdr>
            <w:top w:val="none" w:sz="0" w:space="0" w:color="auto"/>
            <w:left w:val="none" w:sz="0" w:space="0" w:color="auto"/>
            <w:bottom w:val="none" w:sz="0" w:space="0" w:color="auto"/>
            <w:right w:val="none" w:sz="0" w:space="0" w:color="auto"/>
          </w:divBdr>
        </w:div>
        <w:div w:id="831719967">
          <w:marLeft w:val="480"/>
          <w:marRight w:val="0"/>
          <w:marTop w:val="0"/>
          <w:marBottom w:val="0"/>
          <w:divBdr>
            <w:top w:val="none" w:sz="0" w:space="0" w:color="auto"/>
            <w:left w:val="none" w:sz="0" w:space="0" w:color="auto"/>
            <w:bottom w:val="none" w:sz="0" w:space="0" w:color="auto"/>
            <w:right w:val="none" w:sz="0" w:space="0" w:color="auto"/>
          </w:divBdr>
        </w:div>
        <w:div w:id="1798841408">
          <w:marLeft w:val="480"/>
          <w:marRight w:val="0"/>
          <w:marTop w:val="0"/>
          <w:marBottom w:val="0"/>
          <w:divBdr>
            <w:top w:val="none" w:sz="0" w:space="0" w:color="auto"/>
            <w:left w:val="none" w:sz="0" w:space="0" w:color="auto"/>
            <w:bottom w:val="none" w:sz="0" w:space="0" w:color="auto"/>
            <w:right w:val="none" w:sz="0" w:space="0" w:color="auto"/>
          </w:divBdr>
        </w:div>
        <w:div w:id="1240363953">
          <w:marLeft w:val="480"/>
          <w:marRight w:val="0"/>
          <w:marTop w:val="0"/>
          <w:marBottom w:val="0"/>
          <w:divBdr>
            <w:top w:val="none" w:sz="0" w:space="0" w:color="auto"/>
            <w:left w:val="none" w:sz="0" w:space="0" w:color="auto"/>
            <w:bottom w:val="none" w:sz="0" w:space="0" w:color="auto"/>
            <w:right w:val="none" w:sz="0" w:space="0" w:color="auto"/>
          </w:divBdr>
        </w:div>
        <w:div w:id="1659185210">
          <w:marLeft w:val="480"/>
          <w:marRight w:val="0"/>
          <w:marTop w:val="0"/>
          <w:marBottom w:val="0"/>
          <w:divBdr>
            <w:top w:val="none" w:sz="0" w:space="0" w:color="auto"/>
            <w:left w:val="none" w:sz="0" w:space="0" w:color="auto"/>
            <w:bottom w:val="none" w:sz="0" w:space="0" w:color="auto"/>
            <w:right w:val="none" w:sz="0" w:space="0" w:color="auto"/>
          </w:divBdr>
        </w:div>
        <w:div w:id="1165782613">
          <w:marLeft w:val="480"/>
          <w:marRight w:val="0"/>
          <w:marTop w:val="0"/>
          <w:marBottom w:val="0"/>
          <w:divBdr>
            <w:top w:val="none" w:sz="0" w:space="0" w:color="auto"/>
            <w:left w:val="none" w:sz="0" w:space="0" w:color="auto"/>
            <w:bottom w:val="none" w:sz="0" w:space="0" w:color="auto"/>
            <w:right w:val="none" w:sz="0" w:space="0" w:color="auto"/>
          </w:divBdr>
        </w:div>
        <w:div w:id="1004163191">
          <w:marLeft w:val="480"/>
          <w:marRight w:val="0"/>
          <w:marTop w:val="0"/>
          <w:marBottom w:val="0"/>
          <w:divBdr>
            <w:top w:val="none" w:sz="0" w:space="0" w:color="auto"/>
            <w:left w:val="none" w:sz="0" w:space="0" w:color="auto"/>
            <w:bottom w:val="none" w:sz="0" w:space="0" w:color="auto"/>
            <w:right w:val="none" w:sz="0" w:space="0" w:color="auto"/>
          </w:divBdr>
        </w:div>
        <w:div w:id="1383868243">
          <w:marLeft w:val="480"/>
          <w:marRight w:val="0"/>
          <w:marTop w:val="0"/>
          <w:marBottom w:val="0"/>
          <w:divBdr>
            <w:top w:val="none" w:sz="0" w:space="0" w:color="auto"/>
            <w:left w:val="none" w:sz="0" w:space="0" w:color="auto"/>
            <w:bottom w:val="none" w:sz="0" w:space="0" w:color="auto"/>
            <w:right w:val="none" w:sz="0" w:space="0" w:color="auto"/>
          </w:divBdr>
        </w:div>
        <w:div w:id="1590457571">
          <w:marLeft w:val="480"/>
          <w:marRight w:val="0"/>
          <w:marTop w:val="0"/>
          <w:marBottom w:val="0"/>
          <w:divBdr>
            <w:top w:val="none" w:sz="0" w:space="0" w:color="auto"/>
            <w:left w:val="none" w:sz="0" w:space="0" w:color="auto"/>
            <w:bottom w:val="none" w:sz="0" w:space="0" w:color="auto"/>
            <w:right w:val="none" w:sz="0" w:space="0" w:color="auto"/>
          </w:divBdr>
        </w:div>
        <w:div w:id="23755977">
          <w:marLeft w:val="480"/>
          <w:marRight w:val="0"/>
          <w:marTop w:val="0"/>
          <w:marBottom w:val="0"/>
          <w:divBdr>
            <w:top w:val="none" w:sz="0" w:space="0" w:color="auto"/>
            <w:left w:val="none" w:sz="0" w:space="0" w:color="auto"/>
            <w:bottom w:val="none" w:sz="0" w:space="0" w:color="auto"/>
            <w:right w:val="none" w:sz="0" w:space="0" w:color="auto"/>
          </w:divBdr>
        </w:div>
        <w:div w:id="1974753145">
          <w:marLeft w:val="480"/>
          <w:marRight w:val="0"/>
          <w:marTop w:val="0"/>
          <w:marBottom w:val="0"/>
          <w:divBdr>
            <w:top w:val="none" w:sz="0" w:space="0" w:color="auto"/>
            <w:left w:val="none" w:sz="0" w:space="0" w:color="auto"/>
            <w:bottom w:val="none" w:sz="0" w:space="0" w:color="auto"/>
            <w:right w:val="none" w:sz="0" w:space="0" w:color="auto"/>
          </w:divBdr>
        </w:div>
        <w:div w:id="753861378">
          <w:marLeft w:val="480"/>
          <w:marRight w:val="0"/>
          <w:marTop w:val="0"/>
          <w:marBottom w:val="0"/>
          <w:divBdr>
            <w:top w:val="none" w:sz="0" w:space="0" w:color="auto"/>
            <w:left w:val="none" w:sz="0" w:space="0" w:color="auto"/>
            <w:bottom w:val="none" w:sz="0" w:space="0" w:color="auto"/>
            <w:right w:val="none" w:sz="0" w:space="0" w:color="auto"/>
          </w:divBdr>
        </w:div>
        <w:div w:id="552549258">
          <w:marLeft w:val="480"/>
          <w:marRight w:val="0"/>
          <w:marTop w:val="0"/>
          <w:marBottom w:val="0"/>
          <w:divBdr>
            <w:top w:val="none" w:sz="0" w:space="0" w:color="auto"/>
            <w:left w:val="none" w:sz="0" w:space="0" w:color="auto"/>
            <w:bottom w:val="none" w:sz="0" w:space="0" w:color="auto"/>
            <w:right w:val="none" w:sz="0" w:space="0" w:color="auto"/>
          </w:divBdr>
        </w:div>
        <w:div w:id="727530036">
          <w:marLeft w:val="480"/>
          <w:marRight w:val="0"/>
          <w:marTop w:val="0"/>
          <w:marBottom w:val="0"/>
          <w:divBdr>
            <w:top w:val="none" w:sz="0" w:space="0" w:color="auto"/>
            <w:left w:val="none" w:sz="0" w:space="0" w:color="auto"/>
            <w:bottom w:val="none" w:sz="0" w:space="0" w:color="auto"/>
            <w:right w:val="none" w:sz="0" w:space="0" w:color="auto"/>
          </w:divBdr>
        </w:div>
        <w:div w:id="743142267">
          <w:marLeft w:val="480"/>
          <w:marRight w:val="0"/>
          <w:marTop w:val="0"/>
          <w:marBottom w:val="0"/>
          <w:divBdr>
            <w:top w:val="none" w:sz="0" w:space="0" w:color="auto"/>
            <w:left w:val="none" w:sz="0" w:space="0" w:color="auto"/>
            <w:bottom w:val="none" w:sz="0" w:space="0" w:color="auto"/>
            <w:right w:val="none" w:sz="0" w:space="0" w:color="auto"/>
          </w:divBdr>
        </w:div>
        <w:div w:id="1008099701">
          <w:marLeft w:val="480"/>
          <w:marRight w:val="0"/>
          <w:marTop w:val="0"/>
          <w:marBottom w:val="0"/>
          <w:divBdr>
            <w:top w:val="none" w:sz="0" w:space="0" w:color="auto"/>
            <w:left w:val="none" w:sz="0" w:space="0" w:color="auto"/>
            <w:bottom w:val="none" w:sz="0" w:space="0" w:color="auto"/>
            <w:right w:val="none" w:sz="0" w:space="0" w:color="auto"/>
          </w:divBdr>
        </w:div>
        <w:div w:id="393167201">
          <w:marLeft w:val="480"/>
          <w:marRight w:val="0"/>
          <w:marTop w:val="0"/>
          <w:marBottom w:val="0"/>
          <w:divBdr>
            <w:top w:val="none" w:sz="0" w:space="0" w:color="auto"/>
            <w:left w:val="none" w:sz="0" w:space="0" w:color="auto"/>
            <w:bottom w:val="none" w:sz="0" w:space="0" w:color="auto"/>
            <w:right w:val="none" w:sz="0" w:space="0" w:color="auto"/>
          </w:divBdr>
        </w:div>
        <w:div w:id="1458141144">
          <w:marLeft w:val="480"/>
          <w:marRight w:val="0"/>
          <w:marTop w:val="0"/>
          <w:marBottom w:val="0"/>
          <w:divBdr>
            <w:top w:val="none" w:sz="0" w:space="0" w:color="auto"/>
            <w:left w:val="none" w:sz="0" w:space="0" w:color="auto"/>
            <w:bottom w:val="none" w:sz="0" w:space="0" w:color="auto"/>
            <w:right w:val="none" w:sz="0" w:space="0" w:color="auto"/>
          </w:divBdr>
        </w:div>
        <w:div w:id="1107122428">
          <w:marLeft w:val="480"/>
          <w:marRight w:val="0"/>
          <w:marTop w:val="0"/>
          <w:marBottom w:val="0"/>
          <w:divBdr>
            <w:top w:val="none" w:sz="0" w:space="0" w:color="auto"/>
            <w:left w:val="none" w:sz="0" w:space="0" w:color="auto"/>
            <w:bottom w:val="none" w:sz="0" w:space="0" w:color="auto"/>
            <w:right w:val="none" w:sz="0" w:space="0" w:color="auto"/>
          </w:divBdr>
        </w:div>
        <w:div w:id="687558680">
          <w:marLeft w:val="480"/>
          <w:marRight w:val="0"/>
          <w:marTop w:val="0"/>
          <w:marBottom w:val="0"/>
          <w:divBdr>
            <w:top w:val="none" w:sz="0" w:space="0" w:color="auto"/>
            <w:left w:val="none" w:sz="0" w:space="0" w:color="auto"/>
            <w:bottom w:val="none" w:sz="0" w:space="0" w:color="auto"/>
            <w:right w:val="none" w:sz="0" w:space="0" w:color="auto"/>
          </w:divBdr>
        </w:div>
        <w:div w:id="1878009749">
          <w:marLeft w:val="480"/>
          <w:marRight w:val="0"/>
          <w:marTop w:val="0"/>
          <w:marBottom w:val="0"/>
          <w:divBdr>
            <w:top w:val="none" w:sz="0" w:space="0" w:color="auto"/>
            <w:left w:val="none" w:sz="0" w:space="0" w:color="auto"/>
            <w:bottom w:val="none" w:sz="0" w:space="0" w:color="auto"/>
            <w:right w:val="none" w:sz="0" w:space="0" w:color="auto"/>
          </w:divBdr>
        </w:div>
        <w:div w:id="1163543869">
          <w:marLeft w:val="480"/>
          <w:marRight w:val="0"/>
          <w:marTop w:val="0"/>
          <w:marBottom w:val="0"/>
          <w:divBdr>
            <w:top w:val="none" w:sz="0" w:space="0" w:color="auto"/>
            <w:left w:val="none" w:sz="0" w:space="0" w:color="auto"/>
            <w:bottom w:val="none" w:sz="0" w:space="0" w:color="auto"/>
            <w:right w:val="none" w:sz="0" w:space="0" w:color="auto"/>
          </w:divBdr>
        </w:div>
        <w:div w:id="97255962">
          <w:marLeft w:val="480"/>
          <w:marRight w:val="0"/>
          <w:marTop w:val="0"/>
          <w:marBottom w:val="0"/>
          <w:divBdr>
            <w:top w:val="none" w:sz="0" w:space="0" w:color="auto"/>
            <w:left w:val="none" w:sz="0" w:space="0" w:color="auto"/>
            <w:bottom w:val="none" w:sz="0" w:space="0" w:color="auto"/>
            <w:right w:val="none" w:sz="0" w:space="0" w:color="auto"/>
          </w:divBdr>
        </w:div>
        <w:div w:id="1275289761">
          <w:marLeft w:val="480"/>
          <w:marRight w:val="0"/>
          <w:marTop w:val="0"/>
          <w:marBottom w:val="0"/>
          <w:divBdr>
            <w:top w:val="none" w:sz="0" w:space="0" w:color="auto"/>
            <w:left w:val="none" w:sz="0" w:space="0" w:color="auto"/>
            <w:bottom w:val="none" w:sz="0" w:space="0" w:color="auto"/>
            <w:right w:val="none" w:sz="0" w:space="0" w:color="auto"/>
          </w:divBdr>
        </w:div>
        <w:div w:id="1825537764">
          <w:marLeft w:val="480"/>
          <w:marRight w:val="0"/>
          <w:marTop w:val="0"/>
          <w:marBottom w:val="0"/>
          <w:divBdr>
            <w:top w:val="none" w:sz="0" w:space="0" w:color="auto"/>
            <w:left w:val="none" w:sz="0" w:space="0" w:color="auto"/>
            <w:bottom w:val="none" w:sz="0" w:space="0" w:color="auto"/>
            <w:right w:val="none" w:sz="0" w:space="0" w:color="auto"/>
          </w:divBdr>
        </w:div>
        <w:div w:id="287275057">
          <w:marLeft w:val="480"/>
          <w:marRight w:val="0"/>
          <w:marTop w:val="0"/>
          <w:marBottom w:val="0"/>
          <w:divBdr>
            <w:top w:val="none" w:sz="0" w:space="0" w:color="auto"/>
            <w:left w:val="none" w:sz="0" w:space="0" w:color="auto"/>
            <w:bottom w:val="none" w:sz="0" w:space="0" w:color="auto"/>
            <w:right w:val="none" w:sz="0" w:space="0" w:color="auto"/>
          </w:divBdr>
        </w:div>
        <w:div w:id="522522036">
          <w:marLeft w:val="480"/>
          <w:marRight w:val="0"/>
          <w:marTop w:val="0"/>
          <w:marBottom w:val="0"/>
          <w:divBdr>
            <w:top w:val="none" w:sz="0" w:space="0" w:color="auto"/>
            <w:left w:val="none" w:sz="0" w:space="0" w:color="auto"/>
            <w:bottom w:val="none" w:sz="0" w:space="0" w:color="auto"/>
            <w:right w:val="none" w:sz="0" w:space="0" w:color="auto"/>
          </w:divBdr>
        </w:div>
        <w:div w:id="2009018347">
          <w:marLeft w:val="480"/>
          <w:marRight w:val="0"/>
          <w:marTop w:val="0"/>
          <w:marBottom w:val="0"/>
          <w:divBdr>
            <w:top w:val="none" w:sz="0" w:space="0" w:color="auto"/>
            <w:left w:val="none" w:sz="0" w:space="0" w:color="auto"/>
            <w:bottom w:val="none" w:sz="0" w:space="0" w:color="auto"/>
            <w:right w:val="none" w:sz="0" w:space="0" w:color="auto"/>
          </w:divBdr>
        </w:div>
        <w:div w:id="801577631">
          <w:marLeft w:val="480"/>
          <w:marRight w:val="0"/>
          <w:marTop w:val="0"/>
          <w:marBottom w:val="0"/>
          <w:divBdr>
            <w:top w:val="none" w:sz="0" w:space="0" w:color="auto"/>
            <w:left w:val="none" w:sz="0" w:space="0" w:color="auto"/>
            <w:bottom w:val="none" w:sz="0" w:space="0" w:color="auto"/>
            <w:right w:val="none" w:sz="0" w:space="0" w:color="auto"/>
          </w:divBdr>
        </w:div>
        <w:div w:id="350105677">
          <w:marLeft w:val="480"/>
          <w:marRight w:val="0"/>
          <w:marTop w:val="0"/>
          <w:marBottom w:val="0"/>
          <w:divBdr>
            <w:top w:val="none" w:sz="0" w:space="0" w:color="auto"/>
            <w:left w:val="none" w:sz="0" w:space="0" w:color="auto"/>
            <w:bottom w:val="none" w:sz="0" w:space="0" w:color="auto"/>
            <w:right w:val="none" w:sz="0" w:space="0" w:color="auto"/>
          </w:divBdr>
        </w:div>
        <w:div w:id="227418075">
          <w:marLeft w:val="480"/>
          <w:marRight w:val="0"/>
          <w:marTop w:val="0"/>
          <w:marBottom w:val="0"/>
          <w:divBdr>
            <w:top w:val="none" w:sz="0" w:space="0" w:color="auto"/>
            <w:left w:val="none" w:sz="0" w:space="0" w:color="auto"/>
            <w:bottom w:val="none" w:sz="0" w:space="0" w:color="auto"/>
            <w:right w:val="none" w:sz="0" w:space="0" w:color="auto"/>
          </w:divBdr>
        </w:div>
        <w:div w:id="1059742595">
          <w:marLeft w:val="480"/>
          <w:marRight w:val="0"/>
          <w:marTop w:val="0"/>
          <w:marBottom w:val="0"/>
          <w:divBdr>
            <w:top w:val="none" w:sz="0" w:space="0" w:color="auto"/>
            <w:left w:val="none" w:sz="0" w:space="0" w:color="auto"/>
            <w:bottom w:val="none" w:sz="0" w:space="0" w:color="auto"/>
            <w:right w:val="none" w:sz="0" w:space="0" w:color="auto"/>
          </w:divBdr>
        </w:div>
        <w:div w:id="1133211548">
          <w:marLeft w:val="480"/>
          <w:marRight w:val="0"/>
          <w:marTop w:val="0"/>
          <w:marBottom w:val="0"/>
          <w:divBdr>
            <w:top w:val="none" w:sz="0" w:space="0" w:color="auto"/>
            <w:left w:val="none" w:sz="0" w:space="0" w:color="auto"/>
            <w:bottom w:val="none" w:sz="0" w:space="0" w:color="auto"/>
            <w:right w:val="none" w:sz="0" w:space="0" w:color="auto"/>
          </w:divBdr>
        </w:div>
        <w:div w:id="1890803332">
          <w:marLeft w:val="480"/>
          <w:marRight w:val="0"/>
          <w:marTop w:val="0"/>
          <w:marBottom w:val="0"/>
          <w:divBdr>
            <w:top w:val="none" w:sz="0" w:space="0" w:color="auto"/>
            <w:left w:val="none" w:sz="0" w:space="0" w:color="auto"/>
            <w:bottom w:val="none" w:sz="0" w:space="0" w:color="auto"/>
            <w:right w:val="none" w:sz="0" w:space="0" w:color="auto"/>
          </w:divBdr>
        </w:div>
      </w:divsChild>
    </w:div>
    <w:div w:id="1536427749">
      <w:bodyDiv w:val="1"/>
      <w:marLeft w:val="0"/>
      <w:marRight w:val="0"/>
      <w:marTop w:val="0"/>
      <w:marBottom w:val="0"/>
      <w:divBdr>
        <w:top w:val="none" w:sz="0" w:space="0" w:color="auto"/>
        <w:left w:val="none" w:sz="0" w:space="0" w:color="auto"/>
        <w:bottom w:val="none" w:sz="0" w:space="0" w:color="auto"/>
        <w:right w:val="none" w:sz="0" w:space="0" w:color="auto"/>
      </w:divBdr>
    </w:div>
    <w:div w:id="1536456060">
      <w:bodyDiv w:val="1"/>
      <w:marLeft w:val="0"/>
      <w:marRight w:val="0"/>
      <w:marTop w:val="0"/>
      <w:marBottom w:val="0"/>
      <w:divBdr>
        <w:top w:val="none" w:sz="0" w:space="0" w:color="auto"/>
        <w:left w:val="none" w:sz="0" w:space="0" w:color="auto"/>
        <w:bottom w:val="none" w:sz="0" w:space="0" w:color="auto"/>
        <w:right w:val="none" w:sz="0" w:space="0" w:color="auto"/>
      </w:divBdr>
    </w:div>
    <w:div w:id="1536625427">
      <w:bodyDiv w:val="1"/>
      <w:marLeft w:val="0"/>
      <w:marRight w:val="0"/>
      <w:marTop w:val="0"/>
      <w:marBottom w:val="0"/>
      <w:divBdr>
        <w:top w:val="none" w:sz="0" w:space="0" w:color="auto"/>
        <w:left w:val="none" w:sz="0" w:space="0" w:color="auto"/>
        <w:bottom w:val="none" w:sz="0" w:space="0" w:color="auto"/>
        <w:right w:val="none" w:sz="0" w:space="0" w:color="auto"/>
      </w:divBdr>
    </w:div>
    <w:div w:id="1536770293">
      <w:bodyDiv w:val="1"/>
      <w:marLeft w:val="0"/>
      <w:marRight w:val="0"/>
      <w:marTop w:val="0"/>
      <w:marBottom w:val="0"/>
      <w:divBdr>
        <w:top w:val="none" w:sz="0" w:space="0" w:color="auto"/>
        <w:left w:val="none" w:sz="0" w:space="0" w:color="auto"/>
        <w:bottom w:val="none" w:sz="0" w:space="0" w:color="auto"/>
        <w:right w:val="none" w:sz="0" w:space="0" w:color="auto"/>
      </w:divBdr>
      <w:divsChild>
        <w:div w:id="844326308">
          <w:marLeft w:val="547"/>
          <w:marRight w:val="0"/>
          <w:marTop w:val="0"/>
          <w:marBottom w:val="0"/>
          <w:divBdr>
            <w:top w:val="none" w:sz="0" w:space="0" w:color="auto"/>
            <w:left w:val="none" w:sz="0" w:space="0" w:color="auto"/>
            <w:bottom w:val="none" w:sz="0" w:space="0" w:color="auto"/>
            <w:right w:val="none" w:sz="0" w:space="0" w:color="auto"/>
          </w:divBdr>
        </w:div>
      </w:divsChild>
    </w:div>
    <w:div w:id="1536894359">
      <w:bodyDiv w:val="1"/>
      <w:marLeft w:val="0"/>
      <w:marRight w:val="0"/>
      <w:marTop w:val="0"/>
      <w:marBottom w:val="0"/>
      <w:divBdr>
        <w:top w:val="none" w:sz="0" w:space="0" w:color="auto"/>
        <w:left w:val="none" w:sz="0" w:space="0" w:color="auto"/>
        <w:bottom w:val="none" w:sz="0" w:space="0" w:color="auto"/>
        <w:right w:val="none" w:sz="0" w:space="0" w:color="auto"/>
      </w:divBdr>
    </w:div>
    <w:div w:id="1536963938">
      <w:bodyDiv w:val="1"/>
      <w:marLeft w:val="0"/>
      <w:marRight w:val="0"/>
      <w:marTop w:val="0"/>
      <w:marBottom w:val="0"/>
      <w:divBdr>
        <w:top w:val="none" w:sz="0" w:space="0" w:color="auto"/>
        <w:left w:val="none" w:sz="0" w:space="0" w:color="auto"/>
        <w:bottom w:val="none" w:sz="0" w:space="0" w:color="auto"/>
        <w:right w:val="none" w:sz="0" w:space="0" w:color="auto"/>
      </w:divBdr>
    </w:div>
    <w:div w:id="1536966052">
      <w:bodyDiv w:val="1"/>
      <w:marLeft w:val="0"/>
      <w:marRight w:val="0"/>
      <w:marTop w:val="0"/>
      <w:marBottom w:val="0"/>
      <w:divBdr>
        <w:top w:val="none" w:sz="0" w:space="0" w:color="auto"/>
        <w:left w:val="none" w:sz="0" w:space="0" w:color="auto"/>
        <w:bottom w:val="none" w:sz="0" w:space="0" w:color="auto"/>
        <w:right w:val="none" w:sz="0" w:space="0" w:color="auto"/>
      </w:divBdr>
    </w:div>
    <w:div w:id="1537112822">
      <w:bodyDiv w:val="1"/>
      <w:marLeft w:val="0"/>
      <w:marRight w:val="0"/>
      <w:marTop w:val="0"/>
      <w:marBottom w:val="0"/>
      <w:divBdr>
        <w:top w:val="none" w:sz="0" w:space="0" w:color="auto"/>
        <w:left w:val="none" w:sz="0" w:space="0" w:color="auto"/>
        <w:bottom w:val="none" w:sz="0" w:space="0" w:color="auto"/>
        <w:right w:val="none" w:sz="0" w:space="0" w:color="auto"/>
      </w:divBdr>
    </w:div>
    <w:div w:id="1537349811">
      <w:bodyDiv w:val="1"/>
      <w:marLeft w:val="0"/>
      <w:marRight w:val="0"/>
      <w:marTop w:val="0"/>
      <w:marBottom w:val="0"/>
      <w:divBdr>
        <w:top w:val="none" w:sz="0" w:space="0" w:color="auto"/>
        <w:left w:val="none" w:sz="0" w:space="0" w:color="auto"/>
        <w:bottom w:val="none" w:sz="0" w:space="0" w:color="auto"/>
        <w:right w:val="none" w:sz="0" w:space="0" w:color="auto"/>
      </w:divBdr>
    </w:div>
    <w:div w:id="1537423595">
      <w:bodyDiv w:val="1"/>
      <w:marLeft w:val="0"/>
      <w:marRight w:val="0"/>
      <w:marTop w:val="0"/>
      <w:marBottom w:val="0"/>
      <w:divBdr>
        <w:top w:val="none" w:sz="0" w:space="0" w:color="auto"/>
        <w:left w:val="none" w:sz="0" w:space="0" w:color="auto"/>
        <w:bottom w:val="none" w:sz="0" w:space="0" w:color="auto"/>
        <w:right w:val="none" w:sz="0" w:space="0" w:color="auto"/>
      </w:divBdr>
    </w:div>
    <w:div w:id="1537502980">
      <w:bodyDiv w:val="1"/>
      <w:marLeft w:val="0"/>
      <w:marRight w:val="0"/>
      <w:marTop w:val="0"/>
      <w:marBottom w:val="0"/>
      <w:divBdr>
        <w:top w:val="none" w:sz="0" w:space="0" w:color="auto"/>
        <w:left w:val="none" w:sz="0" w:space="0" w:color="auto"/>
        <w:bottom w:val="none" w:sz="0" w:space="0" w:color="auto"/>
        <w:right w:val="none" w:sz="0" w:space="0" w:color="auto"/>
      </w:divBdr>
    </w:div>
    <w:div w:id="1537505069">
      <w:bodyDiv w:val="1"/>
      <w:marLeft w:val="0"/>
      <w:marRight w:val="0"/>
      <w:marTop w:val="0"/>
      <w:marBottom w:val="0"/>
      <w:divBdr>
        <w:top w:val="none" w:sz="0" w:space="0" w:color="auto"/>
        <w:left w:val="none" w:sz="0" w:space="0" w:color="auto"/>
        <w:bottom w:val="none" w:sz="0" w:space="0" w:color="auto"/>
        <w:right w:val="none" w:sz="0" w:space="0" w:color="auto"/>
      </w:divBdr>
    </w:div>
    <w:div w:id="1537738802">
      <w:bodyDiv w:val="1"/>
      <w:marLeft w:val="0"/>
      <w:marRight w:val="0"/>
      <w:marTop w:val="0"/>
      <w:marBottom w:val="0"/>
      <w:divBdr>
        <w:top w:val="none" w:sz="0" w:space="0" w:color="auto"/>
        <w:left w:val="none" w:sz="0" w:space="0" w:color="auto"/>
        <w:bottom w:val="none" w:sz="0" w:space="0" w:color="auto"/>
        <w:right w:val="none" w:sz="0" w:space="0" w:color="auto"/>
      </w:divBdr>
    </w:div>
    <w:div w:id="1537741707">
      <w:bodyDiv w:val="1"/>
      <w:marLeft w:val="0"/>
      <w:marRight w:val="0"/>
      <w:marTop w:val="0"/>
      <w:marBottom w:val="0"/>
      <w:divBdr>
        <w:top w:val="none" w:sz="0" w:space="0" w:color="auto"/>
        <w:left w:val="none" w:sz="0" w:space="0" w:color="auto"/>
        <w:bottom w:val="none" w:sz="0" w:space="0" w:color="auto"/>
        <w:right w:val="none" w:sz="0" w:space="0" w:color="auto"/>
      </w:divBdr>
    </w:div>
    <w:div w:id="1537742472">
      <w:bodyDiv w:val="1"/>
      <w:marLeft w:val="0"/>
      <w:marRight w:val="0"/>
      <w:marTop w:val="0"/>
      <w:marBottom w:val="0"/>
      <w:divBdr>
        <w:top w:val="none" w:sz="0" w:space="0" w:color="auto"/>
        <w:left w:val="none" w:sz="0" w:space="0" w:color="auto"/>
        <w:bottom w:val="none" w:sz="0" w:space="0" w:color="auto"/>
        <w:right w:val="none" w:sz="0" w:space="0" w:color="auto"/>
      </w:divBdr>
    </w:div>
    <w:div w:id="1538156877">
      <w:bodyDiv w:val="1"/>
      <w:marLeft w:val="0"/>
      <w:marRight w:val="0"/>
      <w:marTop w:val="0"/>
      <w:marBottom w:val="0"/>
      <w:divBdr>
        <w:top w:val="none" w:sz="0" w:space="0" w:color="auto"/>
        <w:left w:val="none" w:sz="0" w:space="0" w:color="auto"/>
        <w:bottom w:val="none" w:sz="0" w:space="0" w:color="auto"/>
        <w:right w:val="none" w:sz="0" w:space="0" w:color="auto"/>
      </w:divBdr>
    </w:div>
    <w:div w:id="1538159397">
      <w:bodyDiv w:val="1"/>
      <w:marLeft w:val="0"/>
      <w:marRight w:val="0"/>
      <w:marTop w:val="0"/>
      <w:marBottom w:val="0"/>
      <w:divBdr>
        <w:top w:val="none" w:sz="0" w:space="0" w:color="auto"/>
        <w:left w:val="none" w:sz="0" w:space="0" w:color="auto"/>
        <w:bottom w:val="none" w:sz="0" w:space="0" w:color="auto"/>
        <w:right w:val="none" w:sz="0" w:space="0" w:color="auto"/>
      </w:divBdr>
    </w:div>
    <w:div w:id="1538276072">
      <w:bodyDiv w:val="1"/>
      <w:marLeft w:val="0"/>
      <w:marRight w:val="0"/>
      <w:marTop w:val="0"/>
      <w:marBottom w:val="0"/>
      <w:divBdr>
        <w:top w:val="none" w:sz="0" w:space="0" w:color="auto"/>
        <w:left w:val="none" w:sz="0" w:space="0" w:color="auto"/>
        <w:bottom w:val="none" w:sz="0" w:space="0" w:color="auto"/>
        <w:right w:val="none" w:sz="0" w:space="0" w:color="auto"/>
      </w:divBdr>
    </w:div>
    <w:div w:id="1538395977">
      <w:bodyDiv w:val="1"/>
      <w:marLeft w:val="0"/>
      <w:marRight w:val="0"/>
      <w:marTop w:val="0"/>
      <w:marBottom w:val="0"/>
      <w:divBdr>
        <w:top w:val="none" w:sz="0" w:space="0" w:color="auto"/>
        <w:left w:val="none" w:sz="0" w:space="0" w:color="auto"/>
        <w:bottom w:val="none" w:sz="0" w:space="0" w:color="auto"/>
        <w:right w:val="none" w:sz="0" w:space="0" w:color="auto"/>
      </w:divBdr>
    </w:div>
    <w:div w:id="1538615949">
      <w:bodyDiv w:val="1"/>
      <w:marLeft w:val="0"/>
      <w:marRight w:val="0"/>
      <w:marTop w:val="0"/>
      <w:marBottom w:val="0"/>
      <w:divBdr>
        <w:top w:val="none" w:sz="0" w:space="0" w:color="auto"/>
        <w:left w:val="none" w:sz="0" w:space="0" w:color="auto"/>
        <w:bottom w:val="none" w:sz="0" w:space="0" w:color="auto"/>
        <w:right w:val="none" w:sz="0" w:space="0" w:color="auto"/>
      </w:divBdr>
    </w:div>
    <w:div w:id="1538734480">
      <w:bodyDiv w:val="1"/>
      <w:marLeft w:val="0"/>
      <w:marRight w:val="0"/>
      <w:marTop w:val="0"/>
      <w:marBottom w:val="0"/>
      <w:divBdr>
        <w:top w:val="none" w:sz="0" w:space="0" w:color="auto"/>
        <w:left w:val="none" w:sz="0" w:space="0" w:color="auto"/>
        <w:bottom w:val="none" w:sz="0" w:space="0" w:color="auto"/>
        <w:right w:val="none" w:sz="0" w:space="0" w:color="auto"/>
      </w:divBdr>
    </w:div>
    <w:div w:id="1538857470">
      <w:bodyDiv w:val="1"/>
      <w:marLeft w:val="0"/>
      <w:marRight w:val="0"/>
      <w:marTop w:val="0"/>
      <w:marBottom w:val="0"/>
      <w:divBdr>
        <w:top w:val="none" w:sz="0" w:space="0" w:color="auto"/>
        <w:left w:val="none" w:sz="0" w:space="0" w:color="auto"/>
        <w:bottom w:val="none" w:sz="0" w:space="0" w:color="auto"/>
        <w:right w:val="none" w:sz="0" w:space="0" w:color="auto"/>
      </w:divBdr>
    </w:div>
    <w:div w:id="1538859340">
      <w:bodyDiv w:val="1"/>
      <w:marLeft w:val="0"/>
      <w:marRight w:val="0"/>
      <w:marTop w:val="0"/>
      <w:marBottom w:val="0"/>
      <w:divBdr>
        <w:top w:val="none" w:sz="0" w:space="0" w:color="auto"/>
        <w:left w:val="none" w:sz="0" w:space="0" w:color="auto"/>
        <w:bottom w:val="none" w:sz="0" w:space="0" w:color="auto"/>
        <w:right w:val="none" w:sz="0" w:space="0" w:color="auto"/>
      </w:divBdr>
    </w:div>
    <w:div w:id="1538931205">
      <w:bodyDiv w:val="1"/>
      <w:marLeft w:val="0"/>
      <w:marRight w:val="0"/>
      <w:marTop w:val="0"/>
      <w:marBottom w:val="0"/>
      <w:divBdr>
        <w:top w:val="none" w:sz="0" w:space="0" w:color="auto"/>
        <w:left w:val="none" w:sz="0" w:space="0" w:color="auto"/>
        <w:bottom w:val="none" w:sz="0" w:space="0" w:color="auto"/>
        <w:right w:val="none" w:sz="0" w:space="0" w:color="auto"/>
      </w:divBdr>
    </w:div>
    <w:div w:id="1539244539">
      <w:bodyDiv w:val="1"/>
      <w:marLeft w:val="0"/>
      <w:marRight w:val="0"/>
      <w:marTop w:val="0"/>
      <w:marBottom w:val="0"/>
      <w:divBdr>
        <w:top w:val="none" w:sz="0" w:space="0" w:color="auto"/>
        <w:left w:val="none" w:sz="0" w:space="0" w:color="auto"/>
        <w:bottom w:val="none" w:sz="0" w:space="0" w:color="auto"/>
        <w:right w:val="none" w:sz="0" w:space="0" w:color="auto"/>
      </w:divBdr>
    </w:div>
    <w:div w:id="1539246113">
      <w:bodyDiv w:val="1"/>
      <w:marLeft w:val="0"/>
      <w:marRight w:val="0"/>
      <w:marTop w:val="0"/>
      <w:marBottom w:val="0"/>
      <w:divBdr>
        <w:top w:val="none" w:sz="0" w:space="0" w:color="auto"/>
        <w:left w:val="none" w:sz="0" w:space="0" w:color="auto"/>
        <w:bottom w:val="none" w:sz="0" w:space="0" w:color="auto"/>
        <w:right w:val="none" w:sz="0" w:space="0" w:color="auto"/>
      </w:divBdr>
    </w:div>
    <w:div w:id="1539270189">
      <w:bodyDiv w:val="1"/>
      <w:marLeft w:val="0"/>
      <w:marRight w:val="0"/>
      <w:marTop w:val="0"/>
      <w:marBottom w:val="0"/>
      <w:divBdr>
        <w:top w:val="none" w:sz="0" w:space="0" w:color="auto"/>
        <w:left w:val="none" w:sz="0" w:space="0" w:color="auto"/>
        <w:bottom w:val="none" w:sz="0" w:space="0" w:color="auto"/>
        <w:right w:val="none" w:sz="0" w:space="0" w:color="auto"/>
      </w:divBdr>
    </w:div>
    <w:div w:id="1539394542">
      <w:bodyDiv w:val="1"/>
      <w:marLeft w:val="0"/>
      <w:marRight w:val="0"/>
      <w:marTop w:val="0"/>
      <w:marBottom w:val="0"/>
      <w:divBdr>
        <w:top w:val="none" w:sz="0" w:space="0" w:color="auto"/>
        <w:left w:val="none" w:sz="0" w:space="0" w:color="auto"/>
        <w:bottom w:val="none" w:sz="0" w:space="0" w:color="auto"/>
        <w:right w:val="none" w:sz="0" w:space="0" w:color="auto"/>
      </w:divBdr>
    </w:div>
    <w:div w:id="1539464103">
      <w:bodyDiv w:val="1"/>
      <w:marLeft w:val="0"/>
      <w:marRight w:val="0"/>
      <w:marTop w:val="0"/>
      <w:marBottom w:val="0"/>
      <w:divBdr>
        <w:top w:val="none" w:sz="0" w:space="0" w:color="auto"/>
        <w:left w:val="none" w:sz="0" w:space="0" w:color="auto"/>
        <w:bottom w:val="none" w:sz="0" w:space="0" w:color="auto"/>
        <w:right w:val="none" w:sz="0" w:space="0" w:color="auto"/>
      </w:divBdr>
    </w:div>
    <w:div w:id="1539851205">
      <w:bodyDiv w:val="1"/>
      <w:marLeft w:val="0"/>
      <w:marRight w:val="0"/>
      <w:marTop w:val="0"/>
      <w:marBottom w:val="0"/>
      <w:divBdr>
        <w:top w:val="none" w:sz="0" w:space="0" w:color="auto"/>
        <w:left w:val="none" w:sz="0" w:space="0" w:color="auto"/>
        <w:bottom w:val="none" w:sz="0" w:space="0" w:color="auto"/>
        <w:right w:val="none" w:sz="0" w:space="0" w:color="auto"/>
      </w:divBdr>
    </w:div>
    <w:div w:id="1540052090">
      <w:bodyDiv w:val="1"/>
      <w:marLeft w:val="0"/>
      <w:marRight w:val="0"/>
      <w:marTop w:val="0"/>
      <w:marBottom w:val="0"/>
      <w:divBdr>
        <w:top w:val="none" w:sz="0" w:space="0" w:color="auto"/>
        <w:left w:val="none" w:sz="0" w:space="0" w:color="auto"/>
        <w:bottom w:val="none" w:sz="0" w:space="0" w:color="auto"/>
        <w:right w:val="none" w:sz="0" w:space="0" w:color="auto"/>
      </w:divBdr>
    </w:div>
    <w:div w:id="1540125955">
      <w:marLeft w:val="480"/>
      <w:marRight w:val="0"/>
      <w:marTop w:val="0"/>
      <w:marBottom w:val="0"/>
      <w:divBdr>
        <w:top w:val="none" w:sz="0" w:space="0" w:color="auto"/>
        <w:left w:val="none" w:sz="0" w:space="0" w:color="auto"/>
        <w:bottom w:val="none" w:sz="0" w:space="0" w:color="auto"/>
        <w:right w:val="none" w:sz="0" w:space="0" w:color="auto"/>
      </w:divBdr>
    </w:div>
    <w:div w:id="1540168029">
      <w:bodyDiv w:val="1"/>
      <w:marLeft w:val="0"/>
      <w:marRight w:val="0"/>
      <w:marTop w:val="0"/>
      <w:marBottom w:val="0"/>
      <w:divBdr>
        <w:top w:val="none" w:sz="0" w:space="0" w:color="auto"/>
        <w:left w:val="none" w:sz="0" w:space="0" w:color="auto"/>
        <w:bottom w:val="none" w:sz="0" w:space="0" w:color="auto"/>
        <w:right w:val="none" w:sz="0" w:space="0" w:color="auto"/>
      </w:divBdr>
    </w:div>
    <w:div w:id="1540242724">
      <w:bodyDiv w:val="1"/>
      <w:marLeft w:val="0"/>
      <w:marRight w:val="0"/>
      <w:marTop w:val="0"/>
      <w:marBottom w:val="0"/>
      <w:divBdr>
        <w:top w:val="none" w:sz="0" w:space="0" w:color="auto"/>
        <w:left w:val="none" w:sz="0" w:space="0" w:color="auto"/>
        <w:bottom w:val="none" w:sz="0" w:space="0" w:color="auto"/>
        <w:right w:val="none" w:sz="0" w:space="0" w:color="auto"/>
      </w:divBdr>
    </w:div>
    <w:div w:id="1540389720">
      <w:bodyDiv w:val="1"/>
      <w:marLeft w:val="0"/>
      <w:marRight w:val="0"/>
      <w:marTop w:val="0"/>
      <w:marBottom w:val="0"/>
      <w:divBdr>
        <w:top w:val="none" w:sz="0" w:space="0" w:color="auto"/>
        <w:left w:val="none" w:sz="0" w:space="0" w:color="auto"/>
        <w:bottom w:val="none" w:sz="0" w:space="0" w:color="auto"/>
        <w:right w:val="none" w:sz="0" w:space="0" w:color="auto"/>
      </w:divBdr>
    </w:div>
    <w:div w:id="1540581677">
      <w:bodyDiv w:val="1"/>
      <w:marLeft w:val="0"/>
      <w:marRight w:val="0"/>
      <w:marTop w:val="0"/>
      <w:marBottom w:val="0"/>
      <w:divBdr>
        <w:top w:val="none" w:sz="0" w:space="0" w:color="auto"/>
        <w:left w:val="none" w:sz="0" w:space="0" w:color="auto"/>
        <w:bottom w:val="none" w:sz="0" w:space="0" w:color="auto"/>
        <w:right w:val="none" w:sz="0" w:space="0" w:color="auto"/>
      </w:divBdr>
    </w:div>
    <w:div w:id="1540775619">
      <w:bodyDiv w:val="1"/>
      <w:marLeft w:val="0"/>
      <w:marRight w:val="0"/>
      <w:marTop w:val="0"/>
      <w:marBottom w:val="0"/>
      <w:divBdr>
        <w:top w:val="none" w:sz="0" w:space="0" w:color="auto"/>
        <w:left w:val="none" w:sz="0" w:space="0" w:color="auto"/>
        <w:bottom w:val="none" w:sz="0" w:space="0" w:color="auto"/>
        <w:right w:val="none" w:sz="0" w:space="0" w:color="auto"/>
      </w:divBdr>
    </w:div>
    <w:div w:id="1540780464">
      <w:bodyDiv w:val="1"/>
      <w:marLeft w:val="0"/>
      <w:marRight w:val="0"/>
      <w:marTop w:val="0"/>
      <w:marBottom w:val="0"/>
      <w:divBdr>
        <w:top w:val="none" w:sz="0" w:space="0" w:color="auto"/>
        <w:left w:val="none" w:sz="0" w:space="0" w:color="auto"/>
        <w:bottom w:val="none" w:sz="0" w:space="0" w:color="auto"/>
        <w:right w:val="none" w:sz="0" w:space="0" w:color="auto"/>
      </w:divBdr>
    </w:div>
    <w:div w:id="1540817623">
      <w:bodyDiv w:val="1"/>
      <w:marLeft w:val="0"/>
      <w:marRight w:val="0"/>
      <w:marTop w:val="0"/>
      <w:marBottom w:val="0"/>
      <w:divBdr>
        <w:top w:val="none" w:sz="0" w:space="0" w:color="auto"/>
        <w:left w:val="none" w:sz="0" w:space="0" w:color="auto"/>
        <w:bottom w:val="none" w:sz="0" w:space="0" w:color="auto"/>
        <w:right w:val="none" w:sz="0" w:space="0" w:color="auto"/>
      </w:divBdr>
    </w:div>
    <w:div w:id="1541014429">
      <w:bodyDiv w:val="1"/>
      <w:marLeft w:val="0"/>
      <w:marRight w:val="0"/>
      <w:marTop w:val="0"/>
      <w:marBottom w:val="0"/>
      <w:divBdr>
        <w:top w:val="none" w:sz="0" w:space="0" w:color="auto"/>
        <w:left w:val="none" w:sz="0" w:space="0" w:color="auto"/>
        <w:bottom w:val="none" w:sz="0" w:space="0" w:color="auto"/>
        <w:right w:val="none" w:sz="0" w:space="0" w:color="auto"/>
      </w:divBdr>
    </w:div>
    <w:div w:id="1541163622">
      <w:bodyDiv w:val="1"/>
      <w:marLeft w:val="0"/>
      <w:marRight w:val="0"/>
      <w:marTop w:val="0"/>
      <w:marBottom w:val="0"/>
      <w:divBdr>
        <w:top w:val="none" w:sz="0" w:space="0" w:color="auto"/>
        <w:left w:val="none" w:sz="0" w:space="0" w:color="auto"/>
        <w:bottom w:val="none" w:sz="0" w:space="0" w:color="auto"/>
        <w:right w:val="none" w:sz="0" w:space="0" w:color="auto"/>
      </w:divBdr>
    </w:div>
    <w:div w:id="1541242246">
      <w:bodyDiv w:val="1"/>
      <w:marLeft w:val="0"/>
      <w:marRight w:val="0"/>
      <w:marTop w:val="0"/>
      <w:marBottom w:val="0"/>
      <w:divBdr>
        <w:top w:val="none" w:sz="0" w:space="0" w:color="auto"/>
        <w:left w:val="none" w:sz="0" w:space="0" w:color="auto"/>
        <w:bottom w:val="none" w:sz="0" w:space="0" w:color="auto"/>
        <w:right w:val="none" w:sz="0" w:space="0" w:color="auto"/>
      </w:divBdr>
    </w:div>
    <w:div w:id="1541747429">
      <w:bodyDiv w:val="1"/>
      <w:marLeft w:val="0"/>
      <w:marRight w:val="0"/>
      <w:marTop w:val="0"/>
      <w:marBottom w:val="0"/>
      <w:divBdr>
        <w:top w:val="none" w:sz="0" w:space="0" w:color="auto"/>
        <w:left w:val="none" w:sz="0" w:space="0" w:color="auto"/>
        <w:bottom w:val="none" w:sz="0" w:space="0" w:color="auto"/>
        <w:right w:val="none" w:sz="0" w:space="0" w:color="auto"/>
      </w:divBdr>
    </w:div>
    <w:div w:id="1542016665">
      <w:bodyDiv w:val="1"/>
      <w:marLeft w:val="0"/>
      <w:marRight w:val="0"/>
      <w:marTop w:val="0"/>
      <w:marBottom w:val="0"/>
      <w:divBdr>
        <w:top w:val="none" w:sz="0" w:space="0" w:color="auto"/>
        <w:left w:val="none" w:sz="0" w:space="0" w:color="auto"/>
        <w:bottom w:val="none" w:sz="0" w:space="0" w:color="auto"/>
        <w:right w:val="none" w:sz="0" w:space="0" w:color="auto"/>
      </w:divBdr>
    </w:div>
    <w:div w:id="1542128816">
      <w:bodyDiv w:val="1"/>
      <w:marLeft w:val="0"/>
      <w:marRight w:val="0"/>
      <w:marTop w:val="0"/>
      <w:marBottom w:val="0"/>
      <w:divBdr>
        <w:top w:val="none" w:sz="0" w:space="0" w:color="auto"/>
        <w:left w:val="none" w:sz="0" w:space="0" w:color="auto"/>
        <w:bottom w:val="none" w:sz="0" w:space="0" w:color="auto"/>
        <w:right w:val="none" w:sz="0" w:space="0" w:color="auto"/>
      </w:divBdr>
    </w:div>
    <w:div w:id="1542130852">
      <w:bodyDiv w:val="1"/>
      <w:marLeft w:val="0"/>
      <w:marRight w:val="0"/>
      <w:marTop w:val="0"/>
      <w:marBottom w:val="0"/>
      <w:divBdr>
        <w:top w:val="none" w:sz="0" w:space="0" w:color="auto"/>
        <w:left w:val="none" w:sz="0" w:space="0" w:color="auto"/>
        <w:bottom w:val="none" w:sz="0" w:space="0" w:color="auto"/>
        <w:right w:val="none" w:sz="0" w:space="0" w:color="auto"/>
      </w:divBdr>
    </w:div>
    <w:div w:id="1542205314">
      <w:bodyDiv w:val="1"/>
      <w:marLeft w:val="0"/>
      <w:marRight w:val="0"/>
      <w:marTop w:val="0"/>
      <w:marBottom w:val="0"/>
      <w:divBdr>
        <w:top w:val="none" w:sz="0" w:space="0" w:color="auto"/>
        <w:left w:val="none" w:sz="0" w:space="0" w:color="auto"/>
        <w:bottom w:val="none" w:sz="0" w:space="0" w:color="auto"/>
        <w:right w:val="none" w:sz="0" w:space="0" w:color="auto"/>
      </w:divBdr>
    </w:div>
    <w:div w:id="1542205826">
      <w:marLeft w:val="480"/>
      <w:marRight w:val="0"/>
      <w:marTop w:val="0"/>
      <w:marBottom w:val="0"/>
      <w:divBdr>
        <w:top w:val="none" w:sz="0" w:space="0" w:color="auto"/>
        <w:left w:val="none" w:sz="0" w:space="0" w:color="auto"/>
        <w:bottom w:val="none" w:sz="0" w:space="0" w:color="auto"/>
        <w:right w:val="none" w:sz="0" w:space="0" w:color="auto"/>
      </w:divBdr>
    </w:div>
    <w:div w:id="1542209038">
      <w:bodyDiv w:val="1"/>
      <w:marLeft w:val="0"/>
      <w:marRight w:val="0"/>
      <w:marTop w:val="0"/>
      <w:marBottom w:val="0"/>
      <w:divBdr>
        <w:top w:val="none" w:sz="0" w:space="0" w:color="auto"/>
        <w:left w:val="none" w:sz="0" w:space="0" w:color="auto"/>
        <w:bottom w:val="none" w:sz="0" w:space="0" w:color="auto"/>
        <w:right w:val="none" w:sz="0" w:space="0" w:color="auto"/>
      </w:divBdr>
    </w:div>
    <w:div w:id="1542211166">
      <w:bodyDiv w:val="1"/>
      <w:marLeft w:val="0"/>
      <w:marRight w:val="0"/>
      <w:marTop w:val="0"/>
      <w:marBottom w:val="0"/>
      <w:divBdr>
        <w:top w:val="none" w:sz="0" w:space="0" w:color="auto"/>
        <w:left w:val="none" w:sz="0" w:space="0" w:color="auto"/>
        <w:bottom w:val="none" w:sz="0" w:space="0" w:color="auto"/>
        <w:right w:val="none" w:sz="0" w:space="0" w:color="auto"/>
      </w:divBdr>
    </w:div>
    <w:div w:id="1542211663">
      <w:bodyDiv w:val="1"/>
      <w:marLeft w:val="0"/>
      <w:marRight w:val="0"/>
      <w:marTop w:val="0"/>
      <w:marBottom w:val="0"/>
      <w:divBdr>
        <w:top w:val="none" w:sz="0" w:space="0" w:color="auto"/>
        <w:left w:val="none" w:sz="0" w:space="0" w:color="auto"/>
        <w:bottom w:val="none" w:sz="0" w:space="0" w:color="auto"/>
        <w:right w:val="none" w:sz="0" w:space="0" w:color="auto"/>
      </w:divBdr>
    </w:div>
    <w:div w:id="1542324841">
      <w:bodyDiv w:val="1"/>
      <w:marLeft w:val="0"/>
      <w:marRight w:val="0"/>
      <w:marTop w:val="0"/>
      <w:marBottom w:val="0"/>
      <w:divBdr>
        <w:top w:val="none" w:sz="0" w:space="0" w:color="auto"/>
        <w:left w:val="none" w:sz="0" w:space="0" w:color="auto"/>
        <w:bottom w:val="none" w:sz="0" w:space="0" w:color="auto"/>
        <w:right w:val="none" w:sz="0" w:space="0" w:color="auto"/>
      </w:divBdr>
    </w:div>
    <w:div w:id="1542549761">
      <w:bodyDiv w:val="1"/>
      <w:marLeft w:val="0"/>
      <w:marRight w:val="0"/>
      <w:marTop w:val="0"/>
      <w:marBottom w:val="0"/>
      <w:divBdr>
        <w:top w:val="none" w:sz="0" w:space="0" w:color="auto"/>
        <w:left w:val="none" w:sz="0" w:space="0" w:color="auto"/>
        <w:bottom w:val="none" w:sz="0" w:space="0" w:color="auto"/>
        <w:right w:val="none" w:sz="0" w:space="0" w:color="auto"/>
      </w:divBdr>
      <w:divsChild>
        <w:div w:id="1781489517">
          <w:marLeft w:val="480"/>
          <w:marRight w:val="0"/>
          <w:marTop w:val="0"/>
          <w:marBottom w:val="0"/>
          <w:divBdr>
            <w:top w:val="none" w:sz="0" w:space="0" w:color="auto"/>
            <w:left w:val="none" w:sz="0" w:space="0" w:color="auto"/>
            <w:bottom w:val="none" w:sz="0" w:space="0" w:color="auto"/>
            <w:right w:val="none" w:sz="0" w:space="0" w:color="auto"/>
          </w:divBdr>
        </w:div>
        <w:div w:id="1783218">
          <w:marLeft w:val="480"/>
          <w:marRight w:val="0"/>
          <w:marTop w:val="0"/>
          <w:marBottom w:val="0"/>
          <w:divBdr>
            <w:top w:val="none" w:sz="0" w:space="0" w:color="auto"/>
            <w:left w:val="none" w:sz="0" w:space="0" w:color="auto"/>
            <w:bottom w:val="none" w:sz="0" w:space="0" w:color="auto"/>
            <w:right w:val="none" w:sz="0" w:space="0" w:color="auto"/>
          </w:divBdr>
        </w:div>
        <w:div w:id="2049917543">
          <w:marLeft w:val="480"/>
          <w:marRight w:val="0"/>
          <w:marTop w:val="0"/>
          <w:marBottom w:val="0"/>
          <w:divBdr>
            <w:top w:val="none" w:sz="0" w:space="0" w:color="auto"/>
            <w:left w:val="none" w:sz="0" w:space="0" w:color="auto"/>
            <w:bottom w:val="none" w:sz="0" w:space="0" w:color="auto"/>
            <w:right w:val="none" w:sz="0" w:space="0" w:color="auto"/>
          </w:divBdr>
        </w:div>
        <w:div w:id="2000302986">
          <w:marLeft w:val="480"/>
          <w:marRight w:val="0"/>
          <w:marTop w:val="0"/>
          <w:marBottom w:val="0"/>
          <w:divBdr>
            <w:top w:val="none" w:sz="0" w:space="0" w:color="auto"/>
            <w:left w:val="none" w:sz="0" w:space="0" w:color="auto"/>
            <w:bottom w:val="none" w:sz="0" w:space="0" w:color="auto"/>
            <w:right w:val="none" w:sz="0" w:space="0" w:color="auto"/>
          </w:divBdr>
        </w:div>
        <w:div w:id="1337882029">
          <w:marLeft w:val="480"/>
          <w:marRight w:val="0"/>
          <w:marTop w:val="0"/>
          <w:marBottom w:val="0"/>
          <w:divBdr>
            <w:top w:val="none" w:sz="0" w:space="0" w:color="auto"/>
            <w:left w:val="none" w:sz="0" w:space="0" w:color="auto"/>
            <w:bottom w:val="none" w:sz="0" w:space="0" w:color="auto"/>
            <w:right w:val="none" w:sz="0" w:space="0" w:color="auto"/>
          </w:divBdr>
        </w:div>
        <w:div w:id="505562582">
          <w:marLeft w:val="480"/>
          <w:marRight w:val="0"/>
          <w:marTop w:val="0"/>
          <w:marBottom w:val="0"/>
          <w:divBdr>
            <w:top w:val="none" w:sz="0" w:space="0" w:color="auto"/>
            <w:left w:val="none" w:sz="0" w:space="0" w:color="auto"/>
            <w:bottom w:val="none" w:sz="0" w:space="0" w:color="auto"/>
            <w:right w:val="none" w:sz="0" w:space="0" w:color="auto"/>
          </w:divBdr>
        </w:div>
        <w:div w:id="942419530">
          <w:marLeft w:val="480"/>
          <w:marRight w:val="0"/>
          <w:marTop w:val="0"/>
          <w:marBottom w:val="0"/>
          <w:divBdr>
            <w:top w:val="none" w:sz="0" w:space="0" w:color="auto"/>
            <w:left w:val="none" w:sz="0" w:space="0" w:color="auto"/>
            <w:bottom w:val="none" w:sz="0" w:space="0" w:color="auto"/>
            <w:right w:val="none" w:sz="0" w:space="0" w:color="auto"/>
          </w:divBdr>
        </w:div>
        <w:div w:id="1492062499">
          <w:marLeft w:val="480"/>
          <w:marRight w:val="0"/>
          <w:marTop w:val="0"/>
          <w:marBottom w:val="0"/>
          <w:divBdr>
            <w:top w:val="none" w:sz="0" w:space="0" w:color="auto"/>
            <w:left w:val="none" w:sz="0" w:space="0" w:color="auto"/>
            <w:bottom w:val="none" w:sz="0" w:space="0" w:color="auto"/>
            <w:right w:val="none" w:sz="0" w:space="0" w:color="auto"/>
          </w:divBdr>
        </w:div>
        <w:div w:id="128667239">
          <w:marLeft w:val="480"/>
          <w:marRight w:val="0"/>
          <w:marTop w:val="0"/>
          <w:marBottom w:val="0"/>
          <w:divBdr>
            <w:top w:val="none" w:sz="0" w:space="0" w:color="auto"/>
            <w:left w:val="none" w:sz="0" w:space="0" w:color="auto"/>
            <w:bottom w:val="none" w:sz="0" w:space="0" w:color="auto"/>
            <w:right w:val="none" w:sz="0" w:space="0" w:color="auto"/>
          </w:divBdr>
        </w:div>
        <w:div w:id="1562212771">
          <w:marLeft w:val="480"/>
          <w:marRight w:val="0"/>
          <w:marTop w:val="0"/>
          <w:marBottom w:val="0"/>
          <w:divBdr>
            <w:top w:val="none" w:sz="0" w:space="0" w:color="auto"/>
            <w:left w:val="none" w:sz="0" w:space="0" w:color="auto"/>
            <w:bottom w:val="none" w:sz="0" w:space="0" w:color="auto"/>
            <w:right w:val="none" w:sz="0" w:space="0" w:color="auto"/>
          </w:divBdr>
        </w:div>
        <w:div w:id="353842808">
          <w:marLeft w:val="480"/>
          <w:marRight w:val="0"/>
          <w:marTop w:val="0"/>
          <w:marBottom w:val="0"/>
          <w:divBdr>
            <w:top w:val="none" w:sz="0" w:space="0" w:color="auto"/>
            <w:left w:val="none" w:sz="0" w:space="0" w:color="auto"/>
            <w:bottom w:val="none" w:sz="0" w:space="0" w:color="auto"/>
            <w:right w:val="none" w:sz="0" w:space="0" w:color="auto"/>
          </w:divBdr>
        </w:div>
        <w:div w:id="1063212157">
          <w:marLeft w:val="480"/>
          <w:marRight w:val="0"/>
          <w:marTop w:val="0"/>
          <w:marBottom w:val="0"/>
          <w:divBdr>
            <w:top w:val="none" w:sz="0" w:space="0" w:color="auto"/>
            <w:left w:val="none" w:sz="0" w:space="0" w:color="auto"/>
            <w:bottom w:val="none" w:sz="0" w:space="0" w:color="auto"/>
            <w:right w:val="none" w:sz="0" w:space="0" w:color="auto"/>
          </w:divBdr>
        </w:div>
        <w:div w:id="1831866183">
          <w:marLeft w:val="480"/>
          <w:marRight w:val="0"/>
          <w:marTop w:val="0"/>
          <w:marBottom w:val="0"/>
          <w:divBdr>
            <w:top w:val="none" w:sz="0" w:space="0" w:color="auto"/>
            <w:left w:val="none" w:sz="0" w:space="0" w:color="auto"/>
            <w:bottom w:val="none" w:sz="0" w:space="0" w:color="auto"/>
            <w:right w:val="none" w:sz="0" w:space="0" w:color="auto"/>
          </w:divBdr>
        </w:div>
        <w:div w:id="634261400">
          <w:marLeft w:val="480"/>
          <w:marRight w:val="0"/>
          <w:marTop w:val="0"/>
          <w:marBottom w:val="0"/>
          <w:divBdr>
            <w:top w:val="none" w:sz="0" w:space="0" w:color="auto"/>
            <w:left w:val="none" w:sz="0" w:space="0" w:color="auto"/>
            <w:bottom w:val="none" w:sz="0" w:space="0" w:color="auto"/>
            <w:right w:val="none" w:sz="0" w:space="0" w:color="auto"/>
          </w:divBdr>
        </w:div>
        <w:div w:id="1095247616">
          <w:marLeft w:val="480"/>
          <w:marRight w:val="0"/>
          <w:marTop w:val="0"/>
          <w:marBottom w:val="0"/>
          <w:divBdr>
            <w:top w:val="none" w:sz="0" w:space="0" w:color="auto"/>
            <w:left w:val="none" w:sz="0" w:space="0" w:color="auto"/>
            <w:bottom w:val="none" w:sz="0" w:space="0" w:color="auto"/>
            <w:right w:val="none" w:sz="0" w:space="0" w:color="auto"/>
          </w:divBdr>
        </w:div>
        <w:div w:id="934283408">
          <w:marLeft w:val="480"/>
          <w:marRight w:val="0"/>
          <w:marTop w:val="0"/>
          <w:marBottom w:val="0"/>
          <w:divBdr>
            <w:top w:val="none" w:sz="0" w:space="0" w:color="auto"/>
            <w:left w:val="none" w:sz="0" w:space="0" w:color="auto"/>
            <w:bottom w:val="none" w:sz="0" w:space="0" w:color="auto"/>
            <w:right w:val="none" w:sz="0" w:space="0" w:color="auto"/>
          </w:divBdr>
        </w:div>
        <w:div w:id="238760043">
          <w:marLeft w:val="480"/>
          <w:marRight w:val="0"/>
          <w:marTop w:val="0"/>
          <w:marBottom w:val="0"/>
          <w:divBdr>
            <w:top w:val="none" w:sz="0" w:space="0" w:color="auto"/>
            <w:left w:val="none" w:sz="0" w:space="0" w:color="auto"/>
            <w:bottom w:val="none" w:sz="0" w:space="0" w:color="auto"/>
            <w:right w:val="none" w:sz="0" w:space="0" w:color="auto"/>
          </w:divBdr>
        </w:div>
        <w:div w:id="2123379376">
          <w:marLeft w:val="480"/>
          <w:marRight w:val="0"/>
          <w:marTop w:val="0"/>
          <w:marBottom w:val="0"/>
          <w:divBdr>
            <w:top w:val="none" w:sz="0" w:space="0" w:color="auto"/>
            <w:left w:val="none" w:sz="0" w:space="0" w:color="auto"/>
            <w:bottom w:val="none" w:sz="0" w:space="0" w:color="auto"/>
            <w:right w:val="none" w:sz="0" w:space="0" w:color="auto"/>
          </w:divBdr>
        </w:div>
        <w:div w:id="360742667">
          <w:marLeft w:val="480"/>
          <w:marRight w:val="0"/>
          <w:marTop w:val="0"/>
          <w:marBottom w:val="0"/>
          <w:divBdr>
            <w:top w:val="none" w:sz="0" w:space="0" w:color="auto"/>
            <w:left w:val="none" w:sz="0" w:space="0" w:color="auto"/>
            <w:bottom w:val="none" w:sz="0" w:space="0" w:color="auto"/>
            <w:right w:val="none" w:sz="0" w:space="0" w:color="auto"/>
          </w:divBdr>
        </w:div>
        <w:div w:id="1686400134">
          <w:marLeft w:val="480"/>
          <w:marRight w:val="0"/>
          <w:marTop w:val="0"/>
          <w:marBottom w:val="0"/>
          <w:divBdr>
            <w:top w:val="none" w:sz="0" w:space="0" w:color="auto"/>
            <w:left w:val="none" w:sz="0" w:space="0" w:color="auto"/>
            <w:bottom w:val="none" w:sz="0" w:space="0" w:color="auto"/>
            <w:right w:val="none" w:sz="0" w:space="0" w:color="auto"/>
          </w:divBdr>
        </w:div>
        <w:div w:id="36902392">
          <w:marLeft w:val="480"/>
          <w:marRight w:val="0"/>
          <w:marTop w:val="0"/>
          <w:marBottom w:val="0"/>
          <w:divBdr>
            <w:top w:val="none" w:sz="0" w:space="0" w:color="auto"/>
            <w:left w:val="none" w:sz="0" w:space="0" w:color="auto"/>
            <w:bottom w:val="none" w:sz="0" w:space="0" w:color="auto"/>
            <w:right w:val="none" w:sz="0" w:space="0" w:color="auto"/>
          </w:divBdr>
        </w:div>
        <w:div w:id="1736472669">
          <w:marLeft w:val="480"/>
          <w:marRight w:val="0"/>
          <w:marTop w:val="0"/>
          <w:marBottom w:val="0"/>
          <w:divBdr>
            <w:top w:val="none" w:sz="0" w:space="0" w:color="auto"/>
            <w:left w:val="none" w:sz="0" w:space="0" w:color="auto"/>
            <w:bottom w:val="none" w:sz="0" w:space="0" w:color="auto"/>
            <w:right w:val="none" w:sz="0" w:space="0" w:color="auto"/>
          </w:divBdr>
        </w:div>
        <w:div w:id="652880638">
          <w:marLeft w:val="480"/>
          <w:marRight w:val="0"/>
          <w:marTop w:val="0"/>
          <w:marBottom w:val="0"/>
          <w:divBdr>
            <w:top w:val="none" w:sz="0" w:space="0" w:color="auto"/>
            <w:left w:val="none" w:sz="0" w:space="0" w:color="auto"/>
            <w:bottom w:val="none" w:sz="0" w:space="0" w:color="auto"/>
            <w:right w:val="none" w:sz="0" w:space="0" w:color="auto"/>
          </w:divBdr>
        </w:div>
        <w:div w:id="1655526326">
          <w:marLeft w:val="480"/>
          <w:marRight w:val="0"/>
          <w:marTop w:val="0"/>
          <w:marBottom w:val="0"/>
          <w:divBdr>
            <w:top w:val="none" w:sz="0" w:space="0" w:color="auto"/>
            <w:left w:val="none" w:sz="0" w:space="0" w:color="auto"/>
            <w:bottom w:val="none" w:sz="0" w:space="0" w:color="auto"/>
            <w:right w:val="none" w:sz="0" w:space="0" w:color="auto"/>
          </w:divBdr>
        </w:div>
        <w:div w:id="14772180">
          <w:marLeft w:val="480"/>
          <w:marRight w:val="0"/>
          <w:marTop w:val="0"/>
          <w:marBottom w:val="0"/>
          <w:divBdr>
            <w:top w:val="none" w:sz="0" w:space="0" w:color="auto"/>
            <w:left w:val="none" w:sz="0" w:space="0" w:color="auto"/>
            <w:bottom w:val="none" w:sz="0" w:space="0" w:color="auto"/>
            <w:right w:val="none" w:sz="0" w:space="0" w:color="auto"/>
          </w:divBdr>
        </w:div>
        <w:div w:id="1580208349">
          <w:marLeft w:val="480"/>
          <w:marRight w:val="0"/>
          <w:marTop w:val="0"/>
          <w:marBottom w:val="0"/>
          <w:divBdr>
            <w:top w:val="none" w:sz="0" w:space="0" w:color="auto"/>
            <w:left w:val="none" w:sz="0" w:space="0" w:color="auto"/>
            <w:bottom w:val="none" w:sz="0" w:space="0" w:color="auto"/>
            <w:right w:val="none" w:sz="0" w:space="0" w:color="auto"/>
          </w:divBdr>
        </w:div>
        <w:div w:id="1930189456">
          <w:marLeft w:val="480"/>
          <w:marRight w:val="0"/>
          <w:marTop w:val="0"/>
          <w:marBottom w:val="0"/>
          <w:divBdr>
            <w:top w:val="none" w:sz="0" w:space="0" w:color="auto"/>
            <w:left w:val="none" w:sz="0" w:space="0" w:color="auto"/>
            <w:bottom w:val="none" w:sz="0" w:space="0" w:color="auto"/>
            <w:right w:val="none" w:sz="0" w:space="0" w:color="auto"/>
          </w:divBdr>
        </w:div>
        <w:div w:id="1733651196">
          <w:marLeft w:val="480"/>
          <w:marRight w:val="0"/>
          <w:marTop w:val="0"/>
          <w:marBottom w:val="0"/>
          <w:divBdr>
            <w:top w:val="none" w:sz="0" w:space="0" w:color="auto"/>
            <w:left w:val="none" w:sz="0" w:space="0" w:color="auto"/>
            <w:bottom w:val="none" w:sz="0" w:space="0" w:color="auto"/>
            <w:right w:val="none" w:sz="0" w:space="0" w:color="auto"/>
          </w:divBdr>
        </w:div>
        <w:div w:id="1774977250">
          <w:marLeft w:val="480"/>
          <w:marRight w:val="0"/>
          <w:marTop w:val="0"/>
          <w:marBottom w:val="0"/>
          <w:divBdr>
            <w:top w:val="none" w:sz="0" w:space="0" w:color="auto"/>
            <w:left w:val="none" w:sz="0" w:space="0" w:color="auto"/>
            <w:bottom w:val="none" w:sz="0" w:space="0" w:color="auto"/>
            <w:right w:val="none" w:sz="0" w:space="0" w:color="auto"/>
          </w:divBdr>
        </w:div>
        <w:div w:id="1577011429">
          <w:marLeft w:val="480"/>
          <w:marRight w:val="0"/>
          <w:marTop w:val="0"/>
          <w:marBottom w:val="0"/>
          <w:divBdr>
            <w:top w:val="none" w:sz="0" w:space="0" w:color="auto"/>
            <w:left w:val="none" w:sz="0" w:space="0" w:color="auto"/>
            <w:bottom w:val="none" w:sz="0" w:space="0" w:color="auto"/>
            <w:right w:val="none" w:sz="0" w:space="0" w:color="auto"/>
          </w:divBdr>
        </w:div>
        <w:div w:id="518742967">
          <w:marLeft w:val="480"/>
          <w:marRight w:val="0"/>
          <w:marTop w:val="0"/>
          <w:marBottom w:val="0"/>
          <w:divBdr>
            <w:top w:val="none" w:sz="0" w:space="0" w:color="auto"/>
            <w:left w:val="none" w:sz="0" w:space="0" w:color="auto"/>
            <w:bottom w:val="none" w:sz="0" w:space="0" w:color="auto"/>
            <w:right w:val="none" w:sz="0" w:space="0" w:color="auto"/>
          </w:divBdr>
        </w:div>
        <w:div w:id="470756113">
          <w:marLeft w:val="480"/>
          <w:marRight w:val="0"/>
          <w:marTop w:val="0"/>
          <w:marBottom w:val="0"/>
          <w:divBdr>
            <w:top w:val="none" w:sz="0" w:space="0" w:color="auto"/>
            <w:left w:val="none" w:sz="0" w:space="0" w:color="auto"/>
            <w:bottom w:val="none" w:sz="0" w:space="0" w:color="auto"/>
            <w:right w:val="none" w:sz="0" w:space="0" w:color="auto"/>
          </w:divBdr>
        </w:div>
        <w:div w:id="1287004120">
          <w:marLeft w:val="480"/>
          <w:marRight w:val="0"/>
          <w:marTop w:val="0"/>
          <w:marBottom w:val="0"/>
          <w:divBdr>
            <w:top w:val="none" w:sz="0" w:space="0" w:color="auto"/>
            <w:left w:val="none" w:sz="0" w:space="0" w:color="auto"/>
            <w:bottom w:val="none" w:sz="0" w:space="0" w:color="auto"/>
            <w:right w:val="none" w:sz="0" w:space="0" w:color="auto"/>
          </w:divBdr>
        </w:div>
        <w:div w:id="790440520">
          <w:marLeft w:val="480"/>
          <w:marRight w:val="0"/>
          <w:marTop w:val="0"/>
          <w:marBottom w:val="0"/>
          <w:divBdr>
            <w:top w:val="none" w:sz="0" w:space="0" w:color="auto"/>
            <w:left w:val="none" w:sz="0" w:space="0" w:color="auto"/>
            <w:bottom w:val="none" w:sz="0" w:space="0" w:color="auto"/>
            <w:right w:val="none" w:sz="0" w:space="0" w:color="auto"/>
          </w:divBdr>
        </w:div>
        <w:div w:id="736821255">
          <w:marLeft w:val="480"/>
          <w:marRight w:val="0"/>
          <w:marTop w:val="0"/>
          <w:marBottom w:val="0"/>
          <w:divBdr>
            <w:top w:val="none" w:sz="0" w:space="0" w:color="auto"/>
            <w:left w:val="none" w:sz="0" w:space="0" w:color="auto"/>
            <w:bottom w:val="none" w:sz="0" w:space="0" w:color="auto"/>
            <w:right w:val="none" w:sz="0" w:space="0" w:color="auto"/>
          </w:divBdr>
        </w:div>
        <w:div w:id="442500713">
          <w:marLeft w:val="480"/>
          <w:marRight w:val="0"/>
          <w:marTop w:val="0"/>
          <w:marBottom w:val="0"/>
          <w:divBdr>
            <w:top w:val="none" w:sz="0" w:space="0" w:color="auto"/>
            <w:left w:val="none" w:sz="0" w:space="0" w:color="auto"/>
            <w:bottom w:val="none" w:sz="0" w:space="0" w:color="auto"/>
            <w:right w:val="none" w:sz="0" w:space="0" w:color="auto"/>
          </w:divBdr>
        </w:div>
        <w:div w:id="1828787684">
          <w:marLeft w:val="480"/>
          <w:marRight w:val="0"/>
          <w:marTop w:val="0"/>
          <w:marBottom w:val="0"/>
          <w:divBdr>
            <w:top w:val="none" w:sz="0" w:space="0" w:color="auto"/>
            <w:left w:val="none" w:sz="0" w:space="0" w:color="auto"/>
            <w:bottom w:val="none" w:sz="0" w:space="0" w:color="auto"/>
            <w:right w:val="none" w:sz="0" w:space="0" w:color="auto"/>
          </w:divBdr>
        </w:div>
        <w:div w:id="1561674724">
          <w:marLeft w:val="480"/>
          <w:marRight w:val="0"/>
          <w:marTop w:val="0"/>
          <w:marBottom w:val="0"/>
          <w:divBdr>
            <w:top w:val="none" w:sz="0" w:space="0" w:color="auto"/>
            <w:left w:val="none" w:sz="0" w:space="0" w:color="auto"/>
            <w:bottom w:val="none" w:sz="0" w:space="0" w:color="auto"/>
            <w:right w:val="none" w:sz="0" w:space="0" w:color="auto"/>
          </w:divBdr>
        </w:div>
        <w:div w:id="671220027">
          <w:marLeft w:val="480"/>
          <w:marRight w:val="0"/>
          <w:marTop w:val="0"/>
          <w:marBottom w:val="0"/>
          <w:divBdr>
            <w:top w:val="none" w:sz="0" w:space="0" w:color="auto"/>
            <w:left w:val="none" w:sz="0" w:space="0" w:color="auto"/>
            <w:bottom w:val="none" w:sz="0" w:space="0" w:color="auto"/>
            <w:right w:val="none" w:sz="0" w:space="0" w:color="auto"/>
          </w:divBdr>
        </w:div>
        <w:div w:id="1151367252">
          <w:marLeft w:val="480"/>
          <w:marRight w:val="0"/>
          <w:marTop w:val="0"/>
          <w:marBottom w:val="0"/>
          <w:divBdr>
            <w:top w:val="none" w:sz="0" w:space="0" w:color="auto"/>
            <w:left w:val="none" w:sz="0" w:space="0" w:color="auto"/>
            <w:bottom w:val="none" w:sz="0" w:space="0" w:color="auto"/>
            <w:right w:val="none" w:sz="0" w:space="0" w:color="auto"/>
          </w:divBdr>
        </w:div>
        <w:div w:id="1722247338">
          <w:marLeft w:val="480"/>
          <w:marRight w:val="0"/>
          <w:marTop w:val="0"/>
          <w:marBottom w:val="0"/>
          <w:divBdr>
            <w:top w:val="none" w:sz="0" w:space="0" w:color="auto"/>
            <w:left w:val="none" w:sz="0" w:space="0" w:color="auto"/>
            <w:bottom w:val="none" w:sz="0" w:space="0" w:color="auto"/>
            <w:right w:val="none" w:sz="0" w:space="0" w:color="auto"/>
          </w:divBdr>
        </w:div>
        <w:div w:id="1502157895">
          <w:marLeft w:val="480"/>
          <w:marRight w:val="0"/>
          <w:marTop w:val="0"/>
          <w:marBottom w:val="0"/>
          <w:divBdr>
            <w:top w:val="none" w:sz="0" w:space="0" w:color="auto"/>
            <w:left w:val="none" w:sz="0" w:space="0" w:color="auto"/>
            <w:bottom w:val="none" w:sz="0" w:space="0" w:color="auto"/>
            <w:right w:val="none" w:sz="0" w:space="0" w:color="auto"/>
          </w:divBdr>
        </w:div>
        <w:div w:id="1619869011">
          <w:marLeft w:val="480"/>
          <w:marRight w:val="0"/>
          <w:marTop w:val="0"/>
          <w:marBottom w:val="0"/>
          <w:divBdr>
            <w:top w:val="none" w:sz="0" w:space="0" w:color="auto"/>
            <w:left w:val="none" w:sz="0" w:space="0" w:color="auto"/>
            <w:bottom w:val="none" w:sz="0" w:space="0" w:color="auto"/>
            <w:right w:val="none" w:sz="0" w:space="0" w:color="auto"/>
          </w:divBdr>
        </w:div>
        <w:div w:id="1035734672">
          <w:marLeft w:val="480"/>
          <w:marRight w:val="0"/>
          <w:marTop w:val="0"/>
          <w:marBottom w:val="0"/>
          <w:divBdr>
            <w:top w:val="none" w:sz="0" w:space="0" w:color="auto"/>
            <w:left w:val="none" w:sz="0" w:space="0" w:color="auto"/>
            <w:bottom w:val="none" w:sz="0" w:space="0" w:color="auto"/>
            <w:right w:val="none" w:sz="0" w:space="0" w:color="auto"/>
          </w:divBdr>
        </w:div>
        <w:div w:id="970592413">
          <w:marLeft w:val="480"/>
          <w:marRight w:val="0"/>
          <w:marTop w:val="0"/>
          <w:marBottom w:val="0"/>
          <w:divBdr>
            <w:top w:val="none" w:sz="0" w:space="0" w:color="auto"/>
            <w:left w:val="none" w:sz="0" w:space="0" w:color="auto"/>
            <w:bottom w:val="none" w:sz="0" w:space="0" w:color="auto"/>
            <w:right w:val="none" w:sz="0" w:space="0" w:color="auto"/>
          </w:divBdr>
        </w:div>
        <w:div w:id="1775442376">
          <w:marLeft w:val="480"/>
          <w:marRight w:val="0"/>
          <w:marTop w:val="0"/>
          <w:marBottom w:val="0"/>
          <w:divBdr>
            <w:top w:val="none" w:sz="0" w:space="0" w:color="auto"/>
            <w:left w:val="none" w:sz="0" w:space="0" w:color="auto"/>
            <w:bottom w:val="none" w:sz="0" w:space="0" w:color="auto"/>
            <w:right w:val="none" w:sz="0" w:space="0" w:color="auto"/>
          </w:divBdr>
        </w:div>
        <w:div w:id="560673697">
          <w:marLeft w:val="480"/>
          <w:marRight w:val="0"/>
          <w:marTop w:val="0"/>
          <w:marBottom w:val="0"/>
          <w:divBdr>
            <w:top w:val="none" w:sz="0" w:space="0" w:color="auto"/>
            <w:left w:val="none" w:sz="0" w:space="0" w:color="auto"/>
            <w:bottom w:val="none" w:sz="0" w:space="0" w:color="auto"/>
            <w:right w:val="none" w:sz="0" w:space="0" w:color="auto"/>
          </w:divBdr>
        </w:div>
        <w:div w:id="861164941">
          <w:marLeft w:val="480"/>
          <w:marRight w:val="0"/>
          <w:marTop w:val="0"/>
          <w:marBottom w:val="0"/>
          <w:divBdr>
            <w:top w:val="none" w:sz="0" w:space="0" w:color="auto"/>
            <w:left w:val="none" w:sz="0" w:space="0" w:color="auto"/>
            <w:bottom w:val="none" w:sz="0" w:space="0" w:color="auto"/>
            <w:right w:val="none" w:sz="0" w:space="0" w:color="auto"/>
          </w:divBdr>
        </w:div>
        <w:div w:id="626005799">
          <w:marLeft w:val="480"/>
          <w:marRight w:val="0"/>
          <w:marTop w:val="0"/>
          <w:marBottom w:val="0"/>
          <w:divBdr>
            <w:top w:val="none" w:sz="0" w:space="0" w:color="auto"/>
            <w:left w:val="none" w:sz="0" w:space="0" w:color="auto"/>
            <w:bottom w:val="none" w:sz="0" w:space="0" w:color="auto"/>
            <w:right w:val="none" w:sz="0" w:space="0" w:color="auto"/>
          </w:divBdr>
        </w:div>
        <w:div w:id="995572081">
          <w:marLeft w:val="480"/>
          <w:marRight w:val="0"/>
          <w:marTop w:val="0"/>
          <w:marBottom w:val="0"/>
          <w:divBdr>
            <w:top w:val="none" w:sz="0" w:space="0" w:color="auto"/>
            <w:left w:val="none" w:sz="0" w:space="0" w:color="auto"/>
            <w:bottom w:val="none" w:sz="0" w:space="0" w:color="auto"/>
            <w:right w:val="none" w:sz="0" w:space="0" w:color="auto"/>
          </w:divBdr>
        </w:div>
        <w:div w:id="1073619527">
          <w:marLeft w:val="480"/>
          <w:marRight w:val="0"/>
          <w:marTop w:val="0"/>
          <w:marBottom w:val="0"/>
          <w:divBdr>
            <w:top w:val="none" w:sz="0" w:space="0" w:color="auto"/>
            <w:left w:val="none" w:sz="0" w:space="0" w:color="auto"/>
            <w:bottom w:val="none" w:sz="0" w:space="0" w:color="auto"/>
            <w:right w:val="none" w:sz="0" w:space="0" w:color="auto"/>
          </w:divBdr>
        </w:div>
        <w:div w:id="2122262790">
          <w:marLeft w:val="480"/>
          <w:marRight w:val="0"/>
          <w:marTop w:val="0"/>
          <w:marBottom w:val="0"/>
          <w:divBdr>
            <w:top w:val="none" w:sz="0" w:space="0" w:color="auto"/>
            <w:left w:val="none" w:sz="0" w:space="0" w:color="auto"/>
            <w:bottom w:val="none" w:sz="0" w:space="0" w:color="auto"/>
            <w:right w:val="none" w:sz="0" w:space="0" w:color="auto"/>
          </w:divBdr>
        </w:div>
        <w:div w:id="1363900591">
          <w:marLeft w:val="480"/>
          <w:marRight w:val="0"/>
          <w:marTop w:val="0"/>
          <w:marBottom w:val="0"/>
          <w:divBdr>
            <w:top w:val="none" w:sz="0" w:space="0" w:color="auto"/>
            <w:left w:val="none" w:sz="0" w:space="0" w:color="auto"/>
            <w:bottom w:val="none" w:sz="0" w:space="0" w:color="auto"/>
            <w:right w:val="none" w:sz="0" w:space="0" w:color="auto"/>
          </w:divBdr>
        </w:div>
        <w:div w:id="1909799715">
          <w:marLeft w:val="480"/>
          <w:marRight w:val="0"/>
          <w:marTop w:val="0"/>
          <w:marBottom w:val="0"/>
          <w:divBdr>
            <w:top w:val="none" w:sz="0" w:space="0" w:color="auto"/>
            <w:left w:val="none" w:sz="0" w:space="0" w:color="auto"/>
            <w:bottom w:val="none" w:sz="0" w:space="0" w:color="auto"/>
            <w:right w:val="none" w:sz="0" w:space="0" w:color="auto"/>
          </w:divBdr>
        </w:div>
        <w:div w:id="1429886409">
          <w:marLeft w:val="480"/>
          <w:marRight w:val="0"/>
          <w:marTop w:val="0"/>
          <w:marBottom w:val="0"/>
          <w:divBdr>
            <w:top w:val="none" w:sz="0" w:space="0" w:color="auto"/>
            <w:left w:val="none" w:sz="0" w:space="0" w:color="auto"/>
            <w:bottom w:val="none" w:sz="0" w:space="0" w:color="auto"/>
            <w:right w:val="none" w:sz="0" w:space="0" w:color="auto"/>
          </w:divBdr>
        </w:div>
        <w:div w:id="523830072">
          <w:marLeft w:val="480"/>
          <w:marRight w:val="0"/>
          <w:marTop w:val="0"/>
          <w:marBottom w:val="0"/>
          <w:divBdr>
            <w:top w:val="none" w:sz="0" w:space="0" w:color="auto"/>
            <w:left w:val="none" w:sz="0" w:space="0" w:color="auto"/>
            <w:bottom w:val="none" w:sz="0" w:space="0" w:color="auto"/>
            <w:right w:val="none" w:sz="0" w:space="0" w:color="auto"/>
          </w:divBdr>
        </w:div>
        <w:div w:id="175777586">
          <w:marLeft w:val="480"/>
          <w:marRight w:val="0"/>
          <w:marTop w:val="0"/>
          <w:marBottom w:val="0"/>
          <w:divBdr>
            <w:top w:val="none" w:sz="0" w:space="0" w:color="auto"/>
            <w:left w:val="none" w:sz="0" w:space="0" w:color="auto"/>
            <w:bottom w:val="none" w:sz="0" w:space="0" w:color="auto"/>
            <w:right w:val="none" w:sz="0" w:space="0" w:color="auto"/>
          </w:divBdr>
        </w:div>
        <w:div w:id="1049722808">
          <w:marLeft w:val="480"/>
          <w:marRight w:val="0"/>
          <w:marTop w:val="0"/>
          <w:marBottom w:val="0"/>
          <w:divBdr>
            <w:top w:val="none" w:sz="0" w:space="0" w:color="auto"/>
            <w:left w:val="none" w:sz="0" w:space="0" w:color="auto"/>
            <w:bottom w:val="none" w:sz="0" w:space="0" w:color="auto"/>
            <w:right w:val="none" w:sz="0" w:space="0" w:color="auto"/>
          </w:divBdr>
        </w:div>
        <w:div w:id="1710033656">
          <w:marLeft w:val="480"/>
          <w:marRight w:val="0"/>
          <w:marTop w:val="0"/>
          <w:marBottom w:val="0"/>
          <w:divBdr>
            <w:top w:val="none" w:sz="0" w:space="0" w:color="auto"/>
            <w:left w:val="none" w:sz="0" w:space="0" w:color="auto"/>
            <w:bottom w:val="none" w:sz="0" w:space="0" w:color="auto"/>
            <w:right w:val="none" w:sz="0" w:space="0" w:color="auto"/>
          </w:divBdr>
        </w:div>
      </w:divsChild>
    </w:div>
    <w:div w:id="1542551265">
      <w:bodyDiv w:val="1"/>
      <w:marLeft w:val="0"/>
      <w:marRight w:val="0"/>
      <w:marTop w:val="0"/>
      <w:marBottom w:val="0"/>
      <w:divBdr>
        <w:top w:val="none" w:sz="0" w:space="0" w:color="auto"/>
        <w:left w:val="none" w:sz="0" w:space="0" w:color="auto"/>
        <w:bottom w:val="none" w:sz="0" w:space="0" w:color="auto"/>
        <w:right w:val="none" w:sz="0" w:space="0" w:color="auto"/>
      </w:divBdr>
    </w:div>
    <w:div w:id="1542791752">
      <w:bodyDiv w:val="1"/>
      <w:marLeft w:val="0"/>
      <w:marRight w:val="0"/>
      <w:marTop w:val="0"/>
      <w:marBottom w:val="0"/>
      <w:divBdr>
        <w:top w:val="none" w:sz="0" w:space="0" w:color="auto"/>
        <w:left w:val="none" w:sz="0" w:space="0" w:color="auto"/>
        <w:bottom w:val="none" w:sz="0" w:space="0" w:color="auto"/>
        <w:right w:val="none" w:sz="0" w:space="0" w:color="auto"/>
      </w:divBdr>
    </w:div>
    <w:div w:id="1543250709">
      <w:bodyDiv w:val="1"/>
      <w:marLeft w:val="0"/>
      <w:marRight w:val="0"/>
      <w:marTop w:val="0"/>
      <w:marBottom w:val="0"/>
      <w:divBdr>
        <w:top w:val="none" w:sz="0" w:space="0" w:color="auto"/>
        <w:left w:val="none" w:sz="0" w:space="0" w:color="auto"/>
        <w:bottom w:val="none" w:sz="0" w:space="0" w:color="auto"/>
        <w:right w:val="none" w:sz="0" w:space="0" w:color="auto"/>
      </w:divBdr>
    </w:div>
    <w:div w:id="1543441443">
      <w:bodyDiv w:val="1"/>
      <w:marLeft w:val="0"/>
      <w:marRight w:val="0"/>
      <w:marTop w:val="0"/>
      <w:marBottom w:val="0"/>
      <w:divBdr>
        <w:top w:val="none" w:sz="0" w:space="0" w:color="auto"/>
        <w:left w:val="none" w:sz="0" w:space="0" w:color="auto"/>
        <w:bottom w:val="none" w:sz="0" w:space="0" w:color="auto"/>
        <w:right w:val="none" w:sz="0" w:space="0" w:color="auto"/>
      </w:divBdr>
    </w:div>
    <w:div w:id="1543588149">
      <w:bodyDiv w:val="1"/>
      <w:marLeft w:val="0"/>
      <w:marRight w:val="0"/>
      <w:marTop w:val="0"/>
      <w:marBottom w:val="0"/>
      <w:divBdr>
        <w:top w:val="none" w:sz="0" w:space="0" w:color="auto"/>
        <w:left w:val="none" w:sz="0" w:space="0" w:color="auto"/>
        <w:bottom w:val="none" w:sz="0" w:space="0" w:color="auto"/>
        <w:right w:val="none" w:sz="0" w:space="0" w:color="auto"/>
      </w:divBdr>
    </w:div>
    <w:div w:id="1543710618">
      <w:bodyDiv w:val="1"/>
      <w:marLeft w:val="0"/>
      <w:marRight w:val="0"/>
      <w:marTop w:val="0"/>
      <w:marBottom w:val="0"/>
      <w:divBdr>
        <w:top w:val="none" w:sz="0" w:space="0" w:color="auto"/>
        <w:left w:val="none" w:sz="0" w:space="0" w:color="auto"/>
        <w:bottom w:val="none" w:sz="0" w:space="0" w:color="auto"/>
        <w:right w:val="none" w:sz="0" w:space="0" w:color="auto"/>
      </w:divBdr>
    </w:div>
    <w:div w:id="1543900748">
      <w:bodyDiv w:val="1"/>
      <w:marLeft w:val="0"/>
      <w:marRight w:val="0"/>
      <w:marTop w:val="0"/>
      <w:marBottom w:val="0"/>
      <w:divBdr>
        <w:top w:val="none" w:sz="0" w:space="0" w:color="auto"/>
        <w:left w:val="none" w:sz="0" w:space="0" w:color="auto"/>
        <w:bottom w:val="none" w:sz="0" w:space="0" w:color="auto"/>
        <w:right w:val="none" w:sz="0" w:space="0" w:color="auto"/>
      </w:divBdr>
    </w:div>
    <w:div w:id="1544512993">
      <w:bodyDiv w:val="1"/>
      <w:marLeft w:val="0"/>
      <w:marRight w:val="0"/>
      <w:marTop w:val="0"/>
      <w:marBottom w:val="0"/>
      <w:divBdr>
        <w:top w:val="none" w:sz="0" w:space="0" w:color="auto"/>
        <w:left w:val="none" w:sz="0" w:space="0" w:color="auto"/>
        <w:bottom w:val="none" w:sz="0" w:space="0" w:color="auto"/>
        <w:right w:val="none" w:sz="0" w:space="0" w:color="auto"/>
      </w:divBdr>
    </w:div>
    <w:div w:id="1544555991">
      <w:bodyDiv w:val="1"/>
      <w:marLeft w:val="0"/>
      <w:marRight w:val="0"/>
      <w:marTop w:val="0"/>
      <w:marBottom w:val="0"/>
      <w:divBdr>
        <w:top w:val="none" w:sz="0" w:space="0" w:color="auto"/>
        <w:left w:val="none" w:sz="0" w:space="0" w:color="auto"/>
        <w:bottom w:val="none" w:sz="0" w:space="0" w:color="auto"/>
        <w:right w:val="none" w:sz="0" w:space="0" w:color="auto"/>
      </w:divBdr>
    </w:div>
    <w:div w:id="1544563024">
      <w:bodyDiv w:val="1"/>
      <w:marLeft w:val="0"/>
      <w:marRight w:val="0"/>
      <w:marTop w:val="0"/>
      <w:marBottom w:val="0"/>
      <w:divBdr>
        <w:top w:val="none" w:sz="0" w:space="0" w:color="auto"/>
        <w:left w:val="none" w:sz="0" w:space="0" w:color="auto"/>
        <w:bottom w:val="none" w:sz="0" w:space="0" w:color="auto"/>
        <w:right w:val="none" w:sz="0" w:space="0" w:color="auto"/>
      </w:divBdr>
    </w:div>
    <w:div w:id="1544750823">
      <w:bodyDiv w:val="1"/>
      <w:marLeft w:val="0"/>
      <w:marRight w:val="0"/>
      <w:marTop w:val="0"/>
      <w:marBottom w:val="0"/>
      <w:divBdr>
        <w:top w:val="none" w:sz="0" w:space="0" w:color="auto"/>
        <w:left w:val="none" w:sz="0" w:space="0" w:color="auto"/>
        <w:bottom w:val="none" w:sz="0" w:space="0" w:color="auto"/>
        <w:right w:val="none" w:sz="0" w:space="0" w:color="auto"/>
      </w:divBdr>
    </w:div>
    <w:div w:id="1544827127">
      <w:bodyDiv w:val="1"/>
      <w:marLeft w:val="0"/>
      <w:marRight w:val="0"/>
      <w:marTop w:val="0"/>
      <w:marBottom w:val="0"/>
      <w:divBdr>
        <w:top w:val="none" w:sz="0" w:space="0" w:color="auto"/>
        <w:left w:val="none" w:sz="0" w:space="0" w:color="auto"/>
        <w:bottom w:val="none" w:sz="0" w:space="0" w:color="auto"/>
        <w:right w:val="none" w:sz="0" w:space="0" w:color="auto"/>
      </w:divBdr>
    </w:div>
    <w:div w:id="1544902483">
      <w:bodyDiv w:val="1"/>
      <w:marLeft w:val="0"/>
      <w:marRight w:val="0"/>
      <w:marTop w:val="0"/>
      <w:marBottom w:val="0"/>
      <w:divBdr>
        <w:top w:val="none" w:sz="0" w:space="0" w:color="auto"/>
        <w:left w:val="none" w:sz="0" w:space="0" w:color="auto"/>
        <w:bottom w:val="none" w:sz="0" w:space="0" w:color="auto"/>
        <w:right w:val="none" w:sz="0" w:space="0" w:color="auto"/>
      </w:divBdr>
    </w:div>
    <w:div w:id="1544975983">
      <w:bodyDiv w:val="1"/>
      <w:marLeft w:val="0"/>
      <w:marRight w:val="0"/>
      <w:marTop w:val="0"/>
      <w:marBottom w:val="0"/>
      <w:divBdr>
        <w:top w:val="none" w:sz="0" w:space="0" w:color="auto"/>
        <w:left w:val="none" w:sz="0" w:space="0" w:color="auto"/>
        <w:bottom w:val="none" w:sz="0" w:space="0" w:color="auto"/>
        <w:right w:val="none" w:sz="0" w:space="0" w:color="auto"/>
      </w:divBdr>
    </w:div>
    <w:div w:id="1545366240">
      <w:bodyDiv w:val="1"/>
      <w:marLeft w:val="0"/>
      <w:marRight w:val="0"/>
      <w:marTop w:val="0"/>
      <w:marBottom w:val="0"/>
      <w:divBdr>
        <w:top w:val="none" w:sz="0" w:space="0" w:color="auto"/>
        <w:left w:val="none" w:sz="0" w:space="0" w:color="auto"/>
        <w:bottom w:val="none" w:sz="0" w:space="0" w:color="auto"/>
        <w:right w:val="none" w:sz="0" w:space="0" w:color="auto"/>
      </w:divBdr>
    </w:div>
    <w:div w:id="1545798882">
      <w:bodyDiv w:val="1"/>
      <w:marLeft w:val="0"/>
      <w:marRight w:val="0"/>
      <w:marTop w:val="0"/>
      <w:marBottom w:val="0"/>
      <w:divBdr>
        <w:top w:val="none" w:sz="0" w:space="0" w:color="auto"/>
        <w:left w:val="none" w:sz="0" w:space="0" w:color="auto"/>
        <w:bottom w:val="none" w:sz="0" w:space="0" w:color="auto"/>
        <w:right w:val="none" w:sz="0" w:space="0" w:color="auto"/>
      </w:divBdr>
    </w:div>
    <w:div w:id="1545829812">
      <w:bodyDiv w:val="1"/>
      <w:marLeft w:val="0"/>
      <w:marRight w:val="0"/>
      <w:marTop w:val="0"/>
      <w:marBottom w:val="0"/>
      <w:divBdr>
        <w:top w:val="none" w:sz="0" w:space="0" w:color="auto"/>
        <w:left w:val="none" w:sz="0" w:space="0" w:color="auto"/>
        <w:bottom w:val="none" w:sz="0" w:space="0" w:color="auto"/>
        <w:right w:val="none" w:sz="0" w:space="0" w:color="auto"/>
      </w:divBdr>
    </w:div>
    <w:div w:id="1546064640">
      <w:bodyDiv w:val="1"/>
      <w:marLeft w:val="0"/>
      <w:marRight w:val="0"/>
      <w:marTop w:val="0"/>
      <w:marBottom w:val="0"/>
      <w:divBdr>
        <w:top w:val="none" w:sz="0" w:space="0" w:color="auto"/>
        <w:left w:val="none" w:sz="0" w:space="0" w:color="auto"/>
        <w:bottom w:val="none" w:sz="0" w:space="0" w:color="auto"/>
        <w:right w:val="none" w:sz="0" w:space="0" w:color="auto"/>
      </w:divBdr>
    </w:div>
    <w:div w:id="1546284971">
      <w:bodyDiv w:val="1"/>
      <w:marLeft w:val="0"/>
      <w:marRight w:val="0"/>
      <w:marTop w:val="0"/>
      <w:marBottom w:val="0"/>
      <w:divBdr>
        <w:top w:val="none" w:sz="0" w:space="0" w:color="auto"/>
        <w:left w:val="none" w:sz="0" w:space="0" w:color="auto"/>
        <w:bottom w:val="none" w:sz="0" w:space="0" w:color="auto"/>
        <w:right w:val="none" w:sz="0" w:space="0" w:color="auto"/>
      </w:divBdr>
    </w:div>
    <w:div w:id="1546285749">
      <w:bodyDiv w:val="1"/>
      <w:marLeft w:val="0"/>
      <w:marRight w:val="0"/>
      <w:marTop w:val="0"/>
      <w:marBottom w:val="0"/>
      <w:divBdr>
        <w:top w:val="none" w:sz="0" w:space="0" w:color="auto"/>
        <w:left w:val="none" w:sz="0" w:space="0" w:color="auto"/>
        <w:bottom w:val="none" w:sz="0" w:space="0" w:color="auto"/>
        <w:right w:val="none" w:sz="0" w:space="0" w:color="auto"/>
      </w:divBdr>
    </w:div>
    <w:div w:id="1546287234">
      <w:bodyDiv w:val="1"/>
      <w:marLeft w:val="0"/>
      <w:marRight w:val="0"/>
      <w:marTop w:val="0"/>
      <w:marBottom w:val="0"/>
      <w:divBdr>
        <w:top w:val="none" w:sz="0" w:space="0" w:color="auto"/>
        <w:left w:val="none" w:sz="0" w:space="0" w:color="auto"/>
        <w:bottom w:val="none" w:sz="0" w:space="0" w:color="auto"/>
        <w:right w:val="none" w:sz="0" w:space="0" w:color="auto"/>
      </w:divBdr>
    </w:div>
    <w:div w:id="1546484128">
      <w:bodyDiv w:val="1"/>
      <w:marLeft w:val="0"/>
      <w:marRight w:val="0"/>
      <w:marTop w:val="0"/>
      <w:marBottom w:val="0"/>
      <w:divBdr>
        <w:top w:val="none" w:sz="0" w:space="0" w:color="auto"/>
        <w:left w:val="none" w:sz="0" w:space="0" w:color="auto"/>
        <w:bottom w:val="none" w:sz="0" w:space="0" w:color="auto"/>
        <w:right w:val="none" w:sz="0" w:space="0" w:color="auto"/>
      </w:divBdr>
    </w:div>
    <w:div w:id="1546520857">
      <w:marLeft w:val="480"/>
      <w:marRight w:val="0"/>
      <w:marTop w:val="0"/>
      <w:marBottom w:val="0"/>
      <w:divBdr>
        <w:top w:val="none" w:sz="0" w:space="0" w:color="auto"/>
        <w:left w:val="none" w:sz="0" w:space="0" w:color="auto"/>
        <w:bottom w:val="none" w:sz="0" w:space="0" w:color="auto"/>
        <w:right w:val="none" w:sz="0" w:space="0" w:color="auto"/>
      </w:divBdr>
    </w:div>
    <w:div w:id="1546597880">
      <w:bodyDiv w:val="1"/>
      <w:marLeft w:val="0"/>
      <w:marRight w:val="0"/>
      <w:marTop w:val="0"/>
      <w:marBottom w:val="0"/>
      <w:divBdr>
        <w:top w:val="none" w:sz="0" w:space="0" w:color="auto"/>
        <w:left w:val="none" w:sz="0" w:space="0" w:color="auto"/>
        <w:bottom w:val="none" w:sz="0" w:space="0" w:color="auto"/>
        <w:right w:val="none" w:sz="0" w:space="0" w:color="auto"/>
      </w:divBdr>
    </w:div>
    <w:div w:id="1546678785">
      <w:bodyDiv w:val="1"/>
      <w:marLeft w:val="0"/>
      <w:marRight w:val="0"/>
      <w:marTop w:val="0"/>
      <w:marBottom w:val="0"/>
      <w:divBdr>
        <w:top w:val="none" w:sz="0" w:space="0" w:color="auto"/>
        <w:left w:val="none" w:sz="0" w:space="0" w:color="auto"/>
        <w:bottom w:val="none" w:sz="0" w:space="0" w:color="auto"/>
        <w:right w:val="none" w:sz="0" w:space="0" w:color="auto"/>
      </w:divBdr>
    </w:div>
    <w:div w:id="1547715124">
      <w:bodyDiv w:val="1"/>
      <w:marLeft w:val="0"/>
      <w:marRight w:val="0"/>
      <w:marTop w:val="0"/>
      <w:marBottom w:val="0"/>
      <w:divBdr>
        <w:top w:val="none" w:sz="0" w:space="0" w:color="auto"/>
        <w:left w:val="none" w:sz="0" w:space="0" w:color="auto"/>
        <w:bottom w:val="none" w:sz="0" w:space="0" w:color="auto"/>
        <w:right w:val="none" w:sz="0" w:space="0" w:color="auto"/>
      </w:divBdr>
    </w:div>
    <w:div w:id="1547837206">
      <w:bodyDiv w:val="1"/>
      <w:marLeft w:val="0"/>
      <w:marRight w:val="0"/>
      <w:marTop w:val="0"/>
      <w:marBottom w:val="0"/>
      <w:divBdr>
        <w:top w:val="none" w:sz="0" w:space="0" w:color="auto"/>
        <w:left w:val="none" w:sz="0" w:space="0" w:color="auto"/>
        <w:bottom w:val="none" w:sz="0" w:space="0" w:color="auto"/>
        <w:right w:val="none" w:sz="0" w:space="0" w:color="auto"/>
      </w:divBdr>
    </w:div>
    <w:div w:id="1547982822">
      <w:bodyDiv w:val="1"/>
      <w:marLeft w:val="0"/>
      <w:marRight w:val="0"/>
      <w:marTop w:val="0"/>
      <w:marBottom w:val="0"/>
      <w:divBdr>
        <w:top w:val="none" w:sz="0" w:space="0" w:color="auto"/>
        <w:left w:val="none" w:sz="0" w:space="0" w:color="auto"/>
        <w:bottom w:val="none" w:sz="0" w:space="0" w:color="auto"/>
        <w:right w:val="none" w:sz="0" w:space="0" w:color="auto"/>
      </w:divBdr>
    </w:div>
    <w:div w:id="1548447690">
      <w:bodyDiv w:val="1"/>
      <w:marLeft w:val="0"/>
      <w:marRight w:val="0"/>
      <w:marTop w:val="0"/>
      <w:marBottom w:val="0"/>
      <w:divBdr>
        <w:top w:val="none" w:sz="0" w:space="0" w:color="auto"/>
        <w:left w:val="none" w:sz="0" w:space="0" w:color="auto"/>
        <w:bottom w:val="none" w:sz="0" w:space="0" w:color="auto"/>
        <w:right w:val="none" w:sz="0" w:space="0" w:color="auto"/>
      </w:divBdr>
    </w:div>
    <w:div w:id="1548495448">
      <w:bodyDiv w:val="1"/>
      <w:marLeft w:val="0"/>
      <w:marRight w:val="0"/>
      <w:marTop w:val="0"/>
      <w:marBottom w:val="0"/>
      <w:divBdr>
        <w:top w:val="none" w:sz="0" w:space="0" w:color="auto"/>
        <w:left w:val="none" w:sz="0" w:space="0" w:color="auto"/>
        <w:bottom w:val="none" w:sz="0" w:space="0" w:color="auto"/>
        <w:right w:val="none" w:sz="0" w:space="0" w:color="auto"/>
      </w:divBdr>
    </w:div>
    <w:div w:id="1548565806">
      <w:bodyDiv w:val="1"/>
      <w:marLeft w:val="0"/>
      <w:marRight w:val="0"/>
      <w:marTop w:val="0"/>
      <w:marBottom w:val="0"/>
      <w:divBdr>
        <w:top w:val="none" w:sz="0" w:space="0" w:color="auto"/>
        <w:left w:val="none" w:sz="0" w:space="0" w:color="auto"/>
        <w:bottom w:val="none" w:sz="0" w:space="0" w:color="auto"/>
        <w:right w:val="none" w:sz="0" w:space="0" w:color="auto"/>
      </w:divBdr>
    </w:div>
    <w:div w:id="1548638966">
      <w:bodyDiv w:val="1"/>
      <w:marLeft w:val="0"/>
      <w:marRight w:val="0"/>
      <w:marTop w:val="0"/>
      <w:marBottom w:val="0"/>
      <w:divBdr>
        <w:top w:val="none" w:sz="0" w:space="0" w:color="auto"/>
        <w:left w:val="none" w:sz="0" w:space="0" w:color="auto"/>
        <w:bottom w:val="none" w:sz="0" w:space="0" w:color="auto"/>
        <w:right w:val="none" w:sz="0" w:space="0" w:color="auto"/>
      </w:divBdr>
    </w:div>
    <w:div w:id="1548713227">
      <w:bodyDiv w:val="1"/>
      <w:marLeft w:val="0"/>
      <w:marRight w:val="0"/>
      <w:marTop w:val="0"/>
      <w:marBottom w:val="0"/>
      <w:divBdr>
        <w:top w:val="none" w:sz="0" w:space="0" w:color="auto"/>
        <w:left w:val="none" w:sz="0" w:space="0" w:color="auto"/>
        <w:bottom w:val="none" w:sz="0" w:space="0" w:color="auto"/>
        <w:right w:val="none" w:sz="0" w:space="0" w:color="auto"/>
      </w:divBdr>
    </w:div>
    <w:div w:id="1548837290">
      <w:marLeft w:val="480"/>
      <w:marRight w:val="0"/>
      <w:marTop w:val="0"/>
      <w:marBottom w:val="0"/>
      <w:divBdr>
        <w:top w:val="none" w:sz="0" w:space="0" w:color="auto"/>
        <w:left w:val="none" w:sz="0" w:space="0" w:color="auto"/>
        <w:bottom w:val="none" w:sz="0" w:space="0" w:color="auto"/>
        <w:right w:val="none" w:sz="0" w:space="0" w:color="auto"/>
      </w:divBdr>
    </w:div>
    <w:div w:id="1548837819">
      <w:bodyDiv w:val="1"/>
      <w:marLeft w:val="0"/>
      <w:marRight w:val="0"/>
      <w:marTop w:val="0"/>
      <w:marBottom w:val="0"/>
      <w:divBdr>
        <w:top w:val="none" w:sz="0" w:space="0" w:color="auto"/>
        <w:left w:val="none" w:sz="0" w:space="0" w:color="auto"/>
        <w:bottom w:val="none" w:sz="0" w:space="0" w:color="auto"/>
        <w:right w:val="none" w:sz="0" w:space="0" w:color="auto"/>
      </w:divBdr>
    </w:div>
    <w:div w:id="1549027811">
      <w:bodyDiv w:val="1"/>
      <w:marLeft w:val="0"/>
      <w:marRight w:val="0"/>
      <w:marTop w:val="0"/>
      <w:marBottom w:val="0"/>
      <w:divBdr>
        <w:top w:val="none" w:sz="0" w:space="0" w:color="auto"/>
        <w:left w:val="none" w:sz="0" w:space="0" w:color="auto"/>
        <w:bottom w:val="none" w:sz="0" w:space="0" w:color="auto"/>
        <w:right w:val="none" w:sz="0" w:space="0" w:color="auto"/>
      </w:divBdr>
    </w:div>
    <w:div w:id="1549101201">
      <w:bodyDiv w:val="1"/>
      <w:marLeft w:val="0"/>
      <w:marRight w:val="0"/>
      <w:marTop w:val="0"/>
      <w:marBottom w:val="0"/>
      <w:divBdr>
        <w:top w:val="none" w:sz="0" w:space="0" w:color="auto"/>
        <w:left w:val="none" w:sz="0" w:space="0" w:color="auto"/>
        <w:bottom w:val="none" w:sz="0" w:space="0" w:color="auto"/>
        <w:right w:val="none" w:sz="0" w:space="0" w:color="auto"/>
      </w:divBdr>
    </w:div>
    <w:div w:id="1549148142">
      <w:bodyDiv w:val="1"/>
      <w:marLeft w:val="0"/>
      <w:marRight w:val="0"/>
      <w:marTop w:val="0"/>
      <w:marBottom w:val="0"/>
      <w:divBdr>
        <w:top w:val="none" w:sz="0" w:space="0" w:color="auto"/>
        <w:left w:val="none" w:sz="0" w:space="0" w:color="auto"/>
        <w:bottom w:val="none" w:sz="0" w:space="0" w:color="auto"/>
        <w:right w:val="none" w:sz="0" w:space="0" w:color="auto"/>
      </w:divBdr>
    </w:div>
    <w:div w:id="1549221553">
      <w:bodyDiv w:val="1"/>
      <w:marLeft w:val="0"/>
      <w:marRight w:val="0"/>
      <w:marTop w:val="0"/>
      <w:marBottom w:val="0"/>
      <w:divBdr>
        <w:top w:val="none" w:sz="0" w:space="0" w:color="auto"/>
        <w:left w:val="none" w:sz="0" w:space="0" w:color="auto"/>
        <w:bottom w:val="none" w:sz="0" w:space="0" w:color="auto"/>
        <w:right w:val="none" w:sz="0" w:space="0" w:color="auto"/>
      </w:divBdr>
    </w:div>
    <w:div w:id="1549222993">
      <w:bodyDiv w:val="1"/>
      <w:marLeft w:val="0"/>
      <w:marRight w:val="0"/>
      <w:marTop w:val="0"/>
      <w:marBottom w:val="0"/>
      <w:divBdr>
        <w:top w:val="none" w:sz="0" w:space="0" w:color="auto"/>
        <w:left w:val="none" w:sz="0" w:space="0" w:color="auto"/>
        <w:bottom w:val="none" w:sz="0" w:space="0" w:color="auto"/>
        <w:right w:val="none" w:sz="0" w:space="0" w:color="auto"/>
      </w:divBdr>
    </w:div>
    <w:div w:id="1549296278">
      <w:bodyDiv w:val="1"/>
      <w:marLeft w:val="0"/>
      <w:marRight w:val="0"/>
      <w:marTop w:val="0"/>
      <w:marBottom w:val="0"/>
      <w:divBdr>
        <w:top w:val="none" w:sz="0" w:space="0" w:color="auto"/>
        <w:left w:val="none" w:sz="0" w:space="0" w:color="auto"/>
        <w:bottom w:val="none" w:sz="0" w:space="0" w:color="auto"/>
        <w:right w:val="none" w:sz="0" w:space="0" w:color="auto"/>
      </w:divBdr>
    </w:div>
    <w:div w:id="1549344243">
      <w:bodyDiv w:val="1"/>
      <w:marLeft w:val="0"/>
      <w:marRight w:val="0"/>
      <w:marTop w:val="0"/>
      <w:marBottom w:val="0"/>
      <w:divBdr>
        <w:top w:val="none" w:sz="0" w:space="0" w:color="auto"/>
        <w:left w:val="none" w:sz="0" w:space="0" w:color="auto"/>
        <w:bottom w:val="none" w:sz="0" w:space="0" w:color="auto"/>
        <w:right w:val="none" w:sz="0" w:space="0" w:color="auto"/>
      </w:divBdr>
    </w:div>
    <w:div w:id="1549679739">
      <w:bodyDiv w:val="1"/>
      <w:marLeft w:val="0"/>
      <w:marRight w:val="0"/>
      <w:marTop w:val="0"/>
      <w:marBottom w:val="0"/>
      <w:divBdr>
        <w:top w:val="none" w:sz="0" w:space="0" w:color="auto"/>
        <w:left w:val="none" w:sz="0" w:space="0" w:color="auto"/>
        <w:bottom w:val="none" w:sz="0" w:space="0" w:color="auto"/>
        <w:right w:val="none" w:sz="0" w:space="0" w:color="auto"/>
      </w:divBdr>
    </w:div>
    <w:div w:id="1549688397">
      <w:bodyDiv w:val="1"/>
      <w:marLeft w:val="0"/>
      <w:marRight w:val="0"/>
      <w:marTop w:val="0"/>
      <w:marBottom w:val="0"/>
      <w:divBdr>
        <w:top w:val="none" w:sz="0" w:space="0" w:color="auto"/>
        <w:left w:val="none" w:sz="0" w:space="0" w:color="auto"/>
        <w:bottom w:val="none" w:sz="0" w:space="0" w:color="auto"/>
        <w:right w:val="none" w:sz="0" w:space="0" w:color="auto"/>
      </w:divBdr>
    </w:div>
    <w:div w:id="1549873192">
      <w:bodyDiv w:val="1"/>
      <w:marLeft w:val="0"/>
      <w:marRight w:val="0"/>
      <w:marTop w:val="0"/>
      <w:marBottom w:val="0"/>
      <w:divBdr>
        <w:top w:val="none" w:sz="0" w:space="0" w:color="auto"/>
        <w:left w:val="none" w:sz="0" w:space="0" w:color="auto"/>
        <w:bottom w:val="none" w:sz="0" w:space="0" w:color="auto"/>
        <w:right w:val="none" w:sz="0" w:space="0" w:color="auto"/>
      </w:divBdr>
    </w:div>
    <w:div w:id="1549951403">
      <w:bodyDiv w:val="1"/>
      <w:marLeft w:val="0"/>
      <w:marRight w:val="0"/>
      <w:marTop w:val="0"/>
      <w:marBottom w:val="0"/>
      <w:divBdr>
        <w:top w:val="none" w:sz="0" w:space="0" w:color="auto"/>
        <w:left w:val="none" w:sz="0" w:space="0" w:color="auto"/>
        <w:bottom w:val="none" w:sz="0" w:space="0" w:color="auto"/>
        <w:right w:val="none" w:sz="0" w:space="0" w:color="auto"/>
      </w:divBdr>
    </w:div>
    <w:div w:id="1549997733">
      <w:bodyDiv w:val="1"/>
      <w:marLeft w:val="0"/>
      <w:marRight w:val="0"/>
      <w:marTop w:val="0"/>
      <w:marBottom w:val="0"/>
      <w:divBdr>
        <w:top w:val="none" w:sz="0" w:space="0" w:color="auto"/>
        <w:left w:val="none" w:sz="0" w:space="0" w:color="auto"/>
        <w:bottom w:val="none" w:sz="0" w:space="0" w:color="auto"/>
        <w:right w:val="none" w:sz="0" w:space="0" w:color="auto"/>
      </w:divBdr>
    </w:div>
    <w:div w:id="1550143742">
      <w:marLeft w:val="480"/>
      <w:marRight w:val="0"/>
      <w:marTop w:val="0"/>
      <w:marBottom w:val="0"/>
      <w:divBdr>
        <w:top w:val="none" w:sz="0" w:space="0" w:color="auto"/>
        <w:left w:val="none" w:sz="0" w:space="0" w:color="auto"/>
        <w:bottom w:val="none" w:sz="0" w:space="0" w:color="auto"/>
        <w:right w:val="none" w:sz="0" w:space="0" w:color="auto"/>
      </w:divBdr>
    </w:div>
    <w:div w:id="1550259649">
      <w:bodyDiv w:val="1"/>
      <w:marLeft w:val="0"/>
      <w:marRight w:val="0"/>
      <w:marTop w:val="0"/>
      <w:marBottom w:val="0"/>
      <w:divBdr>
        <w:top w:val="none" w:sz="0" w:space="0" w:color="auto"/>
        <w:left w:val="none" w:sz="0" w:space="0" w:color="auto"/>
        <w:bottom w:val="none" w:sz="0" w:space="0" w:color="auto"/>
        <w:right w:val="none" w:sz="0" w:space="0" w:color="auto"/>
      </w:divBdr>
    </w:div>
    <w:div w:id="1550264536">
      <w:bodyDiv w:val="1"/>
      <w:marLeft w:val="0"/>
      <w:marRight w:val="0"/>
      <w:marTop w:val="0"/>
      <w:marBottom w:val="0"/>
      <w:divBdr>
        <w:top w:val="none" w:sz="0" w:space="0" w:color="auto"/>
        <w:left w:val="none" w:sz="0" w:space="0" w:color="auto"/>
        <w:bottom w:val="none" w:sz="0" w:space="0" w:color="auto"/>
        <w:right w:val="none" w:sz="0" w:space="0" w:color="auto"/>
      </w:divBdr>
    </w:div>
    <w:div w:id="1550413212">
      <w:bodyDiv w:val="1"/>
      <w:marLeft w:val="0"/>
      <w:marRight w:val="0"/>
      <w:marTop w:val="0"/>
      <w:marBottom w:val="0"/>
      <w:divBdr>
        <w:top w:val="none" w:sz="0" w:space="0" w:color="auto"/>
        <w:left w:val="none" w:sz="0" w:space="0" w:color="auto"/>
        <w:bottom w:val="none" w:sz="0" w:space="0" w:color="auto"/>
        <w:right w:val="none" w:sz="0" w:space="0" w:color="auto"/>
      </w:divBdr>
    </w:div>
    <w:div w:id="1550724840">
      <w:bodyDiv w:val="1"/>
      <w:marLeft w:val="0"/>
      <w:marRight w:val="0"/>
      <w:marTop w:val="0"/>
      <w:marBottom w:val="0"/>
      <w:divBdr>
        <w:top w:val="none" w:sz="0" w:space="0" w:color="auto"/>
        <w:left w:val="none" w:sz="0" w:space="0" w:color="auto"/>
        <w:bottom w:val="none" w:sz="0" w:space="0" w:color="auto"/>
        <w:right w:val="none" w:sz="0" w:space="0" w:color="auto"/>
      </w:divBdr>
    </w:div>
    <w:div w:id="1550801067">
      <w:bodyDiv w:val="1"/>
      <w:marLeft w:val="0"/>
      <w:marRight w:val="0"/>
      <w:marTop w:val="0"/>
      <w:marBottom w:val="0"/>
      <w:divBdr>
        <w:top w:val="none" w:sz="0" w:space="0" w:color="auto"/>
        <w:left w:val="none" w:sz="0" w:space="0" w:color="auto"/>
        <w:bottom w:val="none" w:sz="0" w:space="0" w:color="auto"/>
        <w:right w:val="none" w:sz="0" w:space="0" w:color="auto"/>
      </w:divBdr>
    </w:div>
    <w:div w:id="1550918307">
      <w:marLeft w:val="480"/>
      <w:marRight w:val="0"/>
      <w:marTop w:val="0"/>
      <w:marBottom w:val="0"/>
      <w:divBdr>
        <w:top w:val="none" w:sz="0" w:space="0" w:color="auto"/>
        <w:left w:val="none" w:sz="0" w:space="0" w:color="auto"/>
        <w:bottom w:val="none" w:sz="0" w:space="0" w:color="auto"/>
        <w:right w:val="none" w:sz="0" w:space="0" w:color="auto"/>
      </w:divBdr>
    </w:div>
    <w:div w:id="1551184032">
      <w:bodyDiv w:val="1"/>
      <w:marLeft w:val="0"/>
      <w:marRight w:val="0"/>
      <w:marTop w:val="0"/>
      <w:marBottom w:val="0"/>
      <w:divBdr>
        <w:top w:val="none" w:sz="0" w:space="0" w:color="auto"/>
        <w:left w:val="none" w:sz="0" w:space="0" w:color="auto"/>
        <w:bottom w:val="none" w:sz="0" w:space="0" w:color="auto"/>
        <w:right w:val="none" w:sz="0" w:space="0" w:color="auto"/>
      </w:divBdr>
    </w:div>
    <w:div w:id="1551648680">
      <w:bodyDiv w:val="1"/>
      <w:marLeft w:val="0"/>
      <w:marRight w:val="0"/>
      <w:marTop w:val="0"/>
      <w:marBottom w:val="0"/>
      <w:divBdr>
        <w:top w:val="none" w:sz="0" w:space="0" w:color="auto"/>
        <w:left w:val="none" w:sz="0" w:space="0" w:color="auto"/>
        <w:bottom w:val="none" w:sz="0" w:space="0" w:color="auto"/>
        <w:right w:val="none" w:sz="0" w:space="0" w:color="auto"/>
      </w:divBdr>
    </w:div>
    <w:div w:id="1551768066">
      <w:bodyDiv w:val="1"/>
      <w:marLeft w:val="0"/>
      <w:marRight w:val="0"/>
      <w:marTop w:val="0"/>
      <w:marBottom w:val="0"/>
      <w:divBdr>
        <w:top w:val="none" w:sz="0" w:space="0" w:color="auto"/>
        <w:left w:val="none" w:sz="0" w:space="0" w:color="auto"/>
        <w:bottom w:val="none" w:sz="0" w:space="0" w:color="auto"/>
        <w:right w:val="none" w:sz="0" w:space="0" w:color="auto"/>
      </w:divBdr>
    </w:div>
    <w:div w:id="1552764974">
      <w:bodyDiv w:val="1"/>
      <w:marLeft w:val="0"/>
      <w:marRight w:val="0"/>
      <w:marTop w:val="0"/>
      <w:marBottom w:val="0"/>
      <w:divBdr>
        <w:top w:val="none" w:sz="0" w:space="0" w:color="auto"/>
        <w:left w:val="none" w:sz="0" w:space="0" w:color="auto"/>
        <w:bottom w:val="none" w:sz="0" w:space="0" w:color="auto"/>
        <w:right w:val="none" w:sz="0" w:space="0" w:color="auto"/>
      </w:divBdr>
    </w:div>
    <w:div w:id="1552841135">
      <w:bodyDiv w:val="1"/>
      <w:marLeft w:val="0"/>
      <w:marRight w:val="0"/>
      <w:marTop w:val="0"/>
      <w:marBottom w:val="0"/>
      <w:divBdr>
        <w:top w:val="none" w:sz="0" w:space="0" w:color="auto"/>
        <w:left w:val="none" w:sz="0" w:space="0" w:color="auto"/>
        <w:bottom w:val="none" w:sz="0" w:space="0" w:color="auto"/>
        <w:right w:val="none" w:sz="0" w:space="0" w:color="auto"/>
      </w:divBdr>
    </w:div>
    <w:div w:id="1553037423">
      <w:bodyDiv w:val="1"/>
      <w:marLeft w:val="0"/>
      <w:marRight w:val="0"/>
      <w:marTop w:val="0"/>
      <w:marBottom w:val="0"/>
      <w:divBdr>
        <w:top w:val="none" w:sz="0" w:space="0" w:color="auto"/>
        <w:left w:val="none" w:sz="0" w:space="0" w:color="auto"/>
        <w:bottom w:val="none" w:sz="0" w:space="0" w:color="auto"/>
        <w:right w:val="none" w:sz="0" w:space="0" w:color="auto"/>
      </w:divBdr>
    </w:div>
    <w:div w:id="1553081082">
      <w:bodyDiv w:val="1"/>
      <w:marLeft w:val="0"/>
      <w:marRight w:val="0"/>
      <w:marTop w:val="0"/>
      <w:marBottom w:val="0"/>
      <w:divBdr>
        <w:top w:val="none" w:sz="0" w:space="0" w:color="auto"/>
        <w:left w:val="none" w:sz="0" w:space="0" w:color="auto"/>
        <w:bottom w:val="none" w:sz="0" w:space="0" w:color="auto"/>
        <w:right w:val="none" w:sz="0" w:space="0" w:color="auto"/>
      </w:divBdr>
    </w:div>
    <w:div w:id="1553344659">
      <w:bodyDiv w:val="1"/>
      <w:marLeft w:val="0"/>
      <w:marRight w:val="0"/>
      <w:marTop w:val="0"/>
      <w:marBottom w:val="0"/>
      <w:divBdr>
        <w:top w:val="none" w:sz="0" w:space="0" w:color="auto"/>
        <w:left w:val="none" w:sz="0" w:space="0" w:color="auto"/>
        <w:bottom w:val="none" w:sz="0" w:space="0" w:color="auto"/>
        <w:right w:val="none" w:sz="0" w:space="0" w:color="auto"/>
      </w:divBdr>
      <w:divsChild>
        <w:div w:id="581255358">
          <w:marLeft w:val="480"/>
          <w:marRight w:val="0"/>
          <w:marTop w:val="0"/>
          <w:marBottom w:val="0"/>
          <w:divBdr>
            <w:top w:val="none" w:sz="0" w:space="0" w:color="auto"/>
            <w:left w:val="none" w:sz="0" w:space="0" w:color="auto"/>
            <w:bottom w:val="none" w:sz="0" w:space="0" w:color="auto"/>
            <w:right w:val="none" w:sz="0" w:space="0" w:color="auto"/>
          </w:divBdr>
        </w:div>
        <w:div w:id="1985088255">
          <w:marLeft w:val="480"/>
          <w:marRight w:val="0"/>
          <w:marTop w:val="0"/>
          <w:marBottom w:val="0"/>
          <w:divBdr>
            <w:top w:val="none" w:sz="0" w:space="0" w:color="auto"/>
            <w:left w:val="none" w:sz="0" w:space="0" w:color="auto"/>
            <w:bottom w:val="none" w:sz="0" w:space="0" w:color="auto"/>
            <w:right w:val="none" w:sz="0" w:space="0" w:color="auto"/>
          </w:divBdr>
        </w:div>
        <w:div w:id="2039505704">
          <w:marLeft w:val="480"/>
          <w:marRight w:val="0"/>
          <w:marTop w:val="0"/>
          <w:marBottom w:val="0"/>
          <w:divBdr>
            <w:top w:val="none" w:sz="0" w:space="0" w:color="auto"/>
            <w:left w:val="none" w:sz="0" w:space="0" w:color="auto"/>
            <w:bottom w:val="none" w:sz="0" w:space="0" w:color="auto"/>
            <w:right w:val="none" w:sz="0" w:space="0" w:color="auto"/>
          </w:divBdr>
        </w:div>
        <w:div w:id="674378275">
          <w:marLeft w:val="480"/>
          <w:marRight w:val="0"/>
          <w:marTop w:val="0"/>
          <w:marBottom w:val="0"/>
          <w:divBdr>
            <w:top w:val="none" w:sz="0" w:space="0" w:color="auto"/>
            <w:left w:val="none" w:sz="0" w:space="0" w:color="auto"/>
            <w:bottom w:val="none" w:sz="0" w:space="0" w:color="auto"/>
            <w:right w:val="none" w:sz="0" w:space="0" w:color="auto"/>
          </w:divBdr>
        </w:div>
        <w:div w:id="1199466563">
          <w:marLeft w:val="480"/>
          <w:marRight w:val="0"/>
          <w:marTop w:val="0"/>
          <w:marBottom w:val="0"/>
          <w:divBdr>
            <w:top w:val="none" w:sz="0" w:space="0" w:color="auto"/>
            <w:left w:val="none" w:sz="0" w:space="0" w:color="auto"/>
            <w:bottom w:val="none" w:sz="0" w:space="0" w:color="auto"/>
            <w:right w:val="none" w:sz="0" w:space="0" w:color="auto"/>
          </w:divBdr>
        </w:div>
        <w:div w:id="1528134447">
          <w:marLeft w:val="480"/>
          <w:marRight w:val="0"/>
          <w:marTop w:val="0"/>
          <w:marBottom w:val="0"/>
          <w:divBdr>
            <w:top w:val="none" w:sz="0" w:space="0" w:color="auto"/>
            <w:left w:val="none" w:sz="0" w:space="0" w:color="auto"/>
            <w:bottom w:val="none" w:sz="0" w:space="0" w:color="auto"/>
            <w:right w:val="none" w:sz="0" w:space="0" w:color="auto"/>
          </w:divBdr>
        </w:div>
        <w:div w:id="1842893665">
          <w:marLeft w:val="480"/>
          <w:marRight w:val="0"/>
          <w:marTop w:val="0"/>
          <w:marBottom w:val="0"/>
          <w:divBdr>
            <w:top w:val="none" w:sz="0" w:space="0" w:color="auto"/>
            <w:left w:val="none" w:sz="0" w:space="0" w:color="auto"/>
            <w:bottom w:val="none" w:sz="0" w:space="0" w:color="auto"/>
            <w:right w:val="none" w:sz="0" w:space="0" w:color="auto"/>
          </w:divBdr>
        </w:div>
        <w:div w:id="1940748630">
          <w:marLeft w:val="480"/>
          <w:marRight w:val="0"/>
          <w:marTop w:val="0"/>
          <w:marBottom w:val="0"/>
          <w:divBdr>
            <w:top w:val="none" w:sz="0" w:space="0" w:color="auto"/>
            <w:left w:val="none" w:sz="0" w:space="0" w:color="auto"/>
            <w:bottom w:val="none" w:sz="0" w:space="0" w:color="auto"/>
            <w:right w:val="none" w:sz="0" w:space="0" w:color="auto"/>
          </w:divBdr>
        </w:div>
        <w:div w:id="626354625">
          <w:marLeft w:val="480"/>
          <w:marRight w:val="0"/>
          <w:marTop w:val="0"/>
          <w:marBottom w:val="0"/>
          <w:divBdr>
            <w:top w:val="none" w:sz="0" w:space="0" w:color="auto"/>
            <w:left w:val="none" w:sz="0" w:space="0" w:color="auto"/>
            <w:bottom w:val="none" w:sz="0" w:space="0" w:color="auto"/>
            <w:right w:val="none" w:sz="0" w:space="0" w:color="auto"/>
          </w:divBdr>
        </w:div>
        <w:div w:id="1587691428">
          <w:marLeft w:val="480"/>
          <w:marRight w:val="0"/>
          <w:marTop w:val="0"/>
          <w:marBottom w:val="0"/>
          <w:divBdr>
            <w:top w:val="none" w:sz="0" w:space="0" w:color="auto"/>
            <w:left w:val="none" w:sz="0" w:space="0" w:color="auto"/>
            <w:bottom w:val="none" w:sz="0" w:space="0" w:color="auto"/>
            <w:right w:val="none" w:sz="0" w:space="0" w:color="auto"/>
          </w:divBdr>
        </w:div>
        <w:div w:id="697900259">
          <w:marLeft w:val="480"/>
          <w:marRight w:val="0"/>
          <w:marTop w:val="0"/>
          <w:marBottom w:val="0"/>
          <w:divBdr>
            <w:top w:val="none" w:sz="0" w:space="0" w:color="auto"/>
            <w:left w:val="none" w:sz="0" w:space="0" w:color="auto"/>
            <w:bottom w:val="none" w:sz="0" w:space="0" w:color="auto"/>
            <w:right w:val="none" w:sz="0" w:space="0" w:color="auto"/>
          </w:divBdr>
        </w:div>
        <w:div w:id="1252742696">
          <w:marLeft w:val="480"/>
          <w:marRight w:val="0"/>
          <w:marTop w:val="0"/>
          <w:marBottom w:val="0"/>
          <w:divBdr>
            <w:top w:val="none" w:sz="0" w:space="0" w:color="auto"/>
            <w:left w:val="none" w:sz="0" w:space="0" w:color="auto"/>
            <w:bottom w:val="none" w:sz="0" w:space="0" w:color="auto"/>
            <w:right w:val="none" w:sz="0" w:space="0" w:color="auto"/>
          </w:divBdr>
        </w:div>
        <w:div w:id="661546203">
          <w:marLeft w:val="480"/>
          <w:marRight w:val="0"/>
          <w:marTop w:val="0"/>
          <w:marBottom w:val="0"/>
          <w:divBdr>
            <w:top w:val="none" w:sz="0" w:space="0" w:color="auto"/>
            <w:left w:val="none" w:sz="0" w:space="0" w:color="auto"/>
            <w:bottom w:val="none" w:sz="0" w:space="0" w:color="auto"/>
            <w:right w:val="none" w:sz="0" w:space="0" w:color="auto"/>
          </w:divBdr>
        </w:div>
        <w:div w:id="61829465">
          <w:marLeft w:val="480"/>
          <w:marRight w:val="0"/>
          <w:marTop w:val="0"/>
          <w:marBottom w:val="0"/>
          <w:divBdr>
            <w:top w:val="none" w:sz="0" w:space="0" w:color="auto"/>
            <w:left w:val="none" w:sz="0" w:space="0" w:color="auto"/>
            <w:bottom w:val="none" w:sz="0" w:space="0" w:color="auto"/>
            <w:right w:val="none" w:sz="0" w:space="0" w:color="auto"/>
          </w:divBdr>
        </w:div>
        <w:div w:id="2113890062">
          <w:marLeft w:val="480"/>
          <w:marRight w:val="0"/>
          <w:marTop w:val="0"/>
          <w:marBottom w:val="0"/>
          <w:divBdr>
            <w:top w:val="none" w:sz="0" w:space="0" w:color="auto"/>
            <w:left w:val="none" w:sz="0" w:space="0" w:color="auto"/>
            <w:bottom w:val="none" w:sz="0" w:space="0" w:color="auto"/>
            <w:right w:val="none" w:sz="0" w:space="0" w:color="auto"/>
          </w:divBdr>
        </w:div>
        <w:div w:id="1505590519">
          <w:marLeft w:val="480"/>
          <w:marRight w:val="0"/>
          <w:marTop w:val="0"/>
          <w:marBottom w:val="0"/>
          <w:divBdr>
            <w:top w:val="none" w:sz="0" w:space="0" w:color="auto"/>
            <w:left w:val="none" w:sz="0" w:space="0" w:color="auto"/>
            <w:bottom w:val="none" w:sz="0" w:space="0" w:color="auto"/>
            <w:right w:val="none" w:sz="0" w:space="0" w:color="auto"/>
          </w:divBdr>
        </w:div>
        <w:div w:id="109210552">
          <w:marLeft w:val="480"/>
          <w:marRight w:val="0"/>
          <w:marTop w:val="0"/>
          <w:marBottom w:val="0"/>
          <w:divBdr>
            <w:top w:val="none" w:sz="0" w:space="0" w:color="auto"/>
            <w:left w:val="none" w:sz="0" w:space="0" w:color="auto"/>
            <w:bottom w:val="none" w:sz="0" w:space="0" w:color="auto"/>
            <w:right w:val="none" w:sz="0" w:space="0" w:color="auto"/>
          </w:divBdr>
        </w:div>
        <w:div w:id="2076974368">
          <w:marLeft w:val="480"/>
          <w:marRight w:val="0"/>
          <w:marTop w:val="0"/>
          <w:marBottom w:val="0"/>
          <w:divBdr>
            <w:top w:val="none" w:sz="0" w:space="0" w:color="auto"/>
            <w:left w:val="none" w:sz="0" w:space="0" w:color="auto"/>
            <w:bottom w:val="none" w:sz="0" w:space="0" w:color="auto"/>
            <w:right w:val="none" w:sz="0" w:space="0" w:color="auto"/>
          </w:divBdr>
        </w:div>
        <w:div w:id="422724218">
          <w:marLeft w:val="480"/>
          <w:marRight w:val="0"/>
          <w:marTop w:val="0"/>
          <w:marBottom w:val="0"/>
          <w:divBdr>
            <w:top w:val="none" w:sz="0" w:space="0" w:color="auto"/>
            <w:left w:val="none" w:sz="0" w:space="0" w:color="auto"/>
            <w:bottom w:val="none" w:sz="0" w:space="0" w:color="auto"/>
            <w:right w:val="none" w:sz="0" w:space="0" w:color="auto"/>
          </w:divBdr>
        </w:div>
        <w:div w:id="282612833">
          <w:marLeft w:val="480"/>
          <w:marRight w:val="0"/>
          <w:marTop w:val="0"/>
          <w:marBottom w:val="0"/>
          <w:divBdr>
            <w:top w:val="none" w:sz="0" w:space="0" w:color="auto"/>
            <w:left w:val="none" w:sz="0" w:space="0" w:color="auto"/>
            <w:bottom w:val="none" w:sz="0" w:space="0" w:color="auto"/>
            <w:right w:val="none" w:sz="0" w:space="0" w:color="auto"/>
          </w:divBdr>
        </w:div>
        <w:div w:id="1993292783">
          <w:marLeft w:val="480"/>
          <w:marRight w:val="0"/>
          <w:marTop w:val="0"/>
          <w:marBottom w:val="0"/>
          <w:divBdr>
            <w:top w:val="none" w:sz="0" w:space="0" w:color="auto"/>
            <w:left w:val="none" w:sz="0" w:space="0" w:color="auto"/>
            <w:bottom w:val="none" w:sz="0" w:space="0" w:color="auto"/>
            <w:right w:val="none" w:sz="0" w:space="0" w:color="auto"/>
          </w:divBdr>
        </w:div>
        <w:div w:id="1403287700">
          <w:marLeft w:val="480"/>
          <w:marRight w:val="0"/>
          <w:marTop w:val="0"/>
          <w:marBottom w:val="0"/>
          <w:divBdr>
            <w:top w:val="none" w:sz="0" w:space="0" w:color="auto"/>
            <w:left w:val="none" w:sz="0" w:space="0" w:color="auto"/>
            <w:bottom w:val="none" w:sz="0" w:space="0" w:color="auto"/>
            <w:right w:val="none" w:sz="0" w:space="0" w:color="auto"/>
          </w:divBdr>
        </w:div>
        <w:div w:id="110057169">
          <w:marLeft w:val="480"/>
          <w:marRight w:val="0"/>
          <w:marTop w:val="0"/>
          <w:marBottom w:val="0"/>
          <w:divBdr>
            <w:top w:val="none" w:sz="0" w:space="0" w:color="auto"/>
            <w:left w:val="none" w:sz="0" w:space="0" w:color="auto"/>
            <w:bottom w:val="none" w:sz="0" w:space="0" w:color="auto"/>
            <w:right w:val="none" w:sz="0" w:space="0" w:color="auto"/>
          </w:divBdr>
        </w:div>
        <w:div w:id="1666860794">
          <w:marLeft w:val="480"/>
          <w:marRight w:val="0"/>
          <w:marTop w:val="0"/>
          <w:marBottom w:val="0"/>
          <w:divBdr>
            <w:top w:val="none" w:sz="0" w:space="0" w:color="auto"/>
            <w:left w:val="none" w:sz="0" w:space="0" w:color="auto"/>
            <w:bottom w:val="none" w:sz="0" w:space="0" w:color="auto"/>
            <w:right w:val="none" w:sz="0" w:space="0" w:color="auto"/>
          </w:divBdr>
        </w:div>
        <w:div w:id="1249997527">
          <w:marLeft w:val="480"/>
          <w:marRight w:val="0"/>
          <w:marTop w:val="0"/>
          <w:marBottom w:val="0"/>
          <w:divBdr>
            <w:top w:val="none" w:sz="0" w:space="0" w:color="auto"/>
            <w:left w:val="none" w:sz="0" w:space="0" w:color="auto"/>
            <w:bottom w:val="none" w:sz="0" w:space="0" w:color="auto"/>
            <w:right w:val="none" w:sz="0" w:space="0" w:color="auto"/>
          </w:divBdr>
        </w:div>
        <w:div w:id="1991054031">
          <w:marLeft w:val="480"/>
          <w:marRight w:val="0"/>
          <w:marTop w:val="0"/>
          <w:marBottom w:val="0"/>
          <w:divBdr>
            <w:top w:val="none" w:sz="0" w:space="0" w:color="auto"/>
            <w:left w:val="none" w:sz="0" w:space="0" w:color="auto"/>
            <w:bottom w:val="none" w:sz="0" w:space="0" w:color="auto"/>
            <w:right w:val="none" w:sz="0" w:space="0" w:color="auto"/>
          </w:divBdr>
        </w:div>
        <w:div w:id="1915427663">
          <w:marLeft w:val="480"/>
          <w:marRight w:val="0"/>
          <w:marTop w:val="0"/>
          <w:marBottom w:val="0"/>
          <w:divBdr>
            <w:top w:val="none" w:sz="0" w:space="0" w:color="auto"/>
            <w:left w:val="none" w:sz="0" w:space="0" w:color="auto"/>
            <w:bottom w:val="none" w:sz="0" w:space="0" w:color="auto"/>
            <w:right w:val="none" w:sz="0" w:space="0" w:color="auto"/>
          </w:divBdr>
        </w:div>
        <w:div w:id="19555212">
          <w:marLeft w:val="480"/>
          <w:marRight w:val="0"/>
          <w:marTop w:val="0"/>
          <w:marBottom w:val="0"/>
          <w:divBdr>
            <w:top w:val="none" w:sz="0" w:space="0" w:color="auto"/>
            <w:left w:val="none" w:sz="0" w:space="0" w:color="auto"/>
            <w:bottom w:val="none" w:sz="0" w:space="0" w:color="auto"/>
            <w:right w:val="none" w:sz="0" w:space="0" w:color="auto"/>
          </w:divBdr>
        </w:div>
        <w:div w:id="748694084">
          <w:marLeft w:val="480"/>
          <w:marRight w:val="0"/>
          <w:marTop w:val="0"/>
          <w:marBottom w:val="0"/>
          <w:divBdr>
            <w:top w:val="none" w:sz="0" w:space="0" w:color="auto"/>
            <w:left w:val="none" w:sz="0" w:space="0" w:color="auto"/>
            <w:bottom w:val="none" w:sz="0" w:space="0" w:color="auto"/>
            <w:right w:val="none" w:sz="0" w:space="0" w:color="auto"/>
          </w:divBdr>
        </w:div>
        <w:div w:id="491721939">
          <w:marLeft w:val="480"/>
          <w:marRight w:val="0"/>
          <w:marTop w:val="0"/>
          <w:marBottom w:val="0"/>
          <w:divBdr>
            <w:top w:val="none" w:sz="0" w:space="0" w:color="auto"/>
            <w:left w:val="none" w:sz="0" w:space="0" w:color="auto"/>
            <w:bottom w:val="none" w:sz="0" w:space="0" w:color="auto"/>
            <w:right w:val="none" w:sz="0" w:space="0" w:color="auto"/>
          </w:divBdr>
        </w:div>
        <w:div w:id="494491607">
          <w:marLeft w:val="480"/>
          <w:marRight w:val="0"/>
          <w:marTop w:val="0"/>
          <w:marBottom w:val="0"/>
          <w:divBdr>
            <w:top w:val="none" w:sz="0" w:space="0" w:color="auto"/>
            <w:left w:val="none" w:sz="0" w:space="0" w:color="auto"/>
            <w:bottom w:val="none" w:sz="0" w:space="0" w:color="auto"/>
            <w:right w:val="none" w:sz="0" w:space="0" w:color="auto"/>
          </w:divBdr>
        </w:div>
        <w:div w:id="949165979">
          <w:marLeft w:val="480"/>
          <w:marRight w:val="0"/>
          <w:marTop w:val="0"/>
          <w:marBottom w:val="0"/>
          <w:divBdr>
            <w:top w:val="none" w:sz="0" w:space="0" w:color="auto"/>
            <w:left w:val="none" w:sz="0" w:space="0" w:color="auto"/>
            <w:bottom w:val="none" w:sz="0" w:space="0" w:color="auto"/>
            <w:right w:val="none" w:sz="0" w:space="0" w:color="auto"/>
          </w:divBdr>
        </w:div>
        <w:div w:id="1459450948">
          <w:marLeft w:val="480"/>
          <w:marRight w:val="0"/>
          <w:marTop w:val="0"/>
          <w:marBottom w:val="0"/>
          <w:divBdr>
            <w:top w:val="none" w:sz="0" w:space="0" w:color="auto"/>
            <w:left w:val="none" w:sz="0" w:space="0" w:color="auto"/>
            <w:bottom w:val="none" w:sz="0" w:space="0" w:color="auto"/>
            <w:right w:val="none" w:sz="0" w:space="0" w:color="auto"/>
          </w:divBdr>
        </w:div>
        <w:div w:id="1952008243">
          <w:marLeft w:val="480"/>
          <w:marRight w:val="0"/>
          <w:marTop w:val="0"/>
          <w:marBottom w:val="0"/>
          <w:divBdr>
            <w:top w:val="none" w:sz="0" w:space="0" w:color="auto"/>
            <w:left w:val="none" w:sz="0" w:space="0" w:color="auto"/>
            <w:bottom w:val="none" w:sz="0" w:space="0" w:color="auto"/>
            <w:right w:val="none" w:sz="0" w:space="0" w:color="auto"/>
          </w:divBdr>
        </w:div>
        <w:div w:id="55006955">
          <w:marLeft w:val="480"/>
          <w:marRight w:val="0"/>
          <w:marTop w:val="0"/>
          <w:marBottom w:val="0"/>
          <w:divBdr>
            <w:top w:val="none" w:sz="0" w:space="0" w:color="auto"/>
            <w:left w:val="none" w:sz="0" w:space="0" w:color="auto"/>
            <w:bottom w:val="none" w:sz="0" w:space="0" w:color="auto"/>
            <w:right w:val="none" w:sz="0" w:space="0" w:color="auto"/>
          </w:divBdr>
        </w:div>
        <w:div w:id="683481105">
          <w:marLeft w:val="480"/>
          <w:marRight w:val="0"/>
          <w:marTop w:val="0"/>
          <w:marBottom w:val="0"/>
          <w:divBdr>
            <w:top w:val="none" w:sz="0" w:space="0" w:color="auto"/>
            <w:left w:val="none" w:sz="0" w:space="0" w:color="auto"/>
            <w:bottom w:val="none" w:sz="0" w:space="0" w:color="auto"/>
            <w:right w:val="none" w:sz="0" w:space="0" w:color="auto"/>
          </w:divBdr>
        </w:div>
        <w:div w:id="1299994673">
          <w:marLeft w:val="480"/>
          <w:marRight w:val="0"/>
          <w:marTop w:val="0"/>
          <w:marBottom w:val="0"/>
          <w:divBdr>
            <w:top w:val="none" w:sz="0" w:space="0" w:color="auto"/>
            <w:left w:val="none" w:sz="0" w:space="0" w:color="auto"/>
            <w:bottom w:val="none" w:sz="0" w:space="0" w:color="auto"/>
            <w:right w:val="none" w:sz="0" w:space="0" w:color="auto"/>
          </w:divBdr>
        </w:div>
        <w:div w:id="816801918">
          <w:marLeft w:val="480"/>
          <w:marRight w:val="0"/>
          <w:marTop w:val="0"/>
          <w:marBottom w:val="0"/>
          <w:divBdr>
            <w:top w:val="none" w:sz="0" w:space="0" w:color="auto"/>
            <w:left w:val="none" w:sz="0" w:space="0" w:color="auto"/>
            <w:bottom w:val="none" w:sz="0" w:space="0" w:color="auto"/>
            <w:right w:val="none" w:sz="0" w:space="0" w:color="auto"/>
          </w:divBdr>
        </w:div>
        <w:div w:id="1674258974">
          <w:marLeft w:val="480"/>
          <w:marRight w:val="0"/>
          <w:marTop w:val="0"/>
          <w:marBottom w:val="0"/>
          <w:divBdr>
            <w:top w:val="none" w:sz="0" w:space="0" w:color="auto"/>
            <w:left w:val="none" w:sz="0" w:space="0" w:color="auto"/>
            <w:bottom w:val="none" w:sz="0" w:space="0" w:color="auto"/>
            <w:right w:val="none" w:sz="0" w:space="0" w:color="auto"/>
          </w:divBdr>
        </w:div>
        <w:div w:id="1437016545">
          <w:marLeft w:val="480"/>
          <w:marRight w:val="0"/>
          <w:marTop w:val="0"/>
          <w:marBottom w:val="0"/>
          <w:divBdr>
            <w:top w:val="none" w:sz="0" w:space="0" w:color="auto"/>
            <w:left w:val="none" w:sz="0" w:space="0" w:color="auto"/>
            <w:bottom w:val="none" w:sz="0" w:space="0" w:color="auto"/>
            <w:right w:val="none" w:sz="0" w:space="0" w:color="auto"/>
          </w:divBdr>
        </w:div>
        <w:div w:id="1212688129">
          <w:marLeft w:val="480"/>
          <w:marRight w:val="0"/>
          <w:marTop w:val="0"/>
          <w:marBottom w:val="0"/>
          <w:divBdr>
            <w:top w:val="none" w:sz="0" w:space="0" w:color="auto"/>
            <w:left w:val="none" w:sz="0" w:space="0" w:color="auto"/>
            <w:bottom w:val="none" w:sz="0" w:space="0" w:color="auto"/>
            <w:right w:val="none" w:sz="0" w:space="0" w:color="auto"/>
          </w:divBdr>
        </w:div>
        <w:div w:id="562371876">
          <w:marLeft w:val="480"/>
          <w:marRight w:val="0"/>
          <w:marTop w:val="0"/>
          <w:marBottom w:val="0"/>
          <w:divBdr>
            <w:top w:val="none" w:sz="0" w:space="0" w:color="auto"/>
            <w:left w:val="none" w:sz="0" w:space="0" w:color="auto"/>
            <w:bottom w:val="none" w:sz="0" w:space="0" w:color="auto"/>
            <w:right w:val="none" w:sz="0" w:space="0" w:color="auto"/>
          </w:divBdr>
        </w:div>
        <w:div w:id="1521778685">
          <w:marLeft w:val="480"/>
          <w:marRight w:val="0"/>
          <w:marTop w:val="0"/>
          <w:marBottom w:val="0"/>
          <w:divBdr>
            <w:top w:val="none" w:sz="0" w:space="0" w:color="auto"/>
            <w:left w:val="none" w:sz="0" w:space="0" w:color="auto"/>
            <w:bottom w:val="none" w:sz="0" w:space="0" w:color="auto"/>
            <w:right w:val="none" w:sz="0" w:space="0" w:color="auto"/>
          </w:divBdr>
        </w:div>
        <w:div w:id="481968510">
          <w:marLeft w:val="480"/>
          <w:marRight w:val="0"/>
          <w:marTop w:val="0"/>
          <w:marBottom w:val="0"/>
          <w:divBdr>
            <w:top w:val="none" w:sz="0" w:space="0" w:color="auto"/>
            <w:left w:val="none" w:sz="0" w:space="0" w:color="auto"/>
            <w:bottom w:val="none" w:sz="0" w:space="0" w:color="auto"/>
            <w:right w:val="none" w:sz="0" w:space="0" w:color="auto"/>
          </w:divBdr>
        </w:div>
        <w:div w:id="1174227110">
          <w:marLeft w:val="480"/>
          <w:marRight w:val="0"/>
          <w:marTop w:val="0"/>
          <w:marBottom w:val="0"/>
          <w:divBdr>
            <w:top w:val="none" w:sz="0" w:space="0" w:color="auto"/>
            <w:left w:val="none" w:sz="0" w:space="0" w:color="auto"/>
            <w:bottom w:val="none" w:sz="0" w:space="0" w:color="auto"/>
            <w:right w:val="none" w:sz="0" w:space="0" w:color="auto"/>
          </w:divBdr>
        </w:div>
        <w:div w:id="1237326540">
          <w:marLeft w:val="480"/>
          <w:marRight w:val="0"/>
          <w:marTop w:val="0"/>
          <w:marBottom w:val="0"/>
          <w:divBdr>
            <w:top w:val="none" w:sz="0" w:space="0" w:color="auto"/>
            <w:left w:val="none" w:sz="0" w:space="0" w:color="auto"/>
            <w:bottom w:val="none" w:sz="0" w:space="0" w:color="auto"/>
            <w:right w:val="none" w:sz="0" w:space="0" w:color="auto"/>
          </w:divBdr>
        </w:div>
        <w:div w:id="675039983">
          <w:marLeft w:val="480"/>
          <w:marRight w:val="0"/>
          <w:marTop w:val="0"/>
          <w:marBottom w:val="0"/>
          <w:divBdr>
            <w:top w:val="none" w:sz="0" w:space="0" w:color="auto"/>
            <w:left w:val="none" w:sz="0" w:space="0" w:color="auto"/>
            <w:bottom w:val="none" w:sz="0" w:space="0" w:color="auto"/>
            <w:right w:val="none" w:sz="0" w:space="0" w:color="auto"/>
          </w:divBdr>
        </w:div>
        <w:div w:id="730690061">
          <w:marLeft w:val="480"/>
          <w:marRight w:val="0"/>
          <w:marTop w:val="0"/>
          <w:marBottom w:val="0"/>
          <w:divBdr>
            <w:top w:val="none" w:sz="0" w:space="0" w:color="auto"/>
            <w:left w:val="none" w:sz="0" w:space="0" w:color="auto"/>
            <w:bottom w:val="none" w:sz="0" w:space="0" w:color="auto"/>
            <w:right w:val="none" w:sz="0" w:space="0" w:color="auto"/>
          </w:divBdr>
        </w:div>
        <w:div w:id="1527989298">
          <w:marLeft w:val="480"/>
          <w:marRight w:val="0"/>
          <w:marTop w:val="0"/>
          <w:marBottom w:val="0"/>
          <w:divBdr>
            <w:top w:val="none" w:sz="0" w:space="0" w:color="auto"/>
            <w:left w:val="none" w:sz="0" w:space="0" w:color="auto"/>
            <w:bottom w:val="none" w:sz="0" w:space="0" w:color="auto"/>
            <w:right w:val="none" w:sz="0" w:space="0" w:color="auto"/>
          </w:divBdr>
        </w:div>
        <w:div w:id="320887615">
          <w:marLeft w:val="480"/>
          <w:marRight w:val="0"/>
          <w:marTop w:val="0"/>
          <w:marBottom w:val="0"/>
          <w:divBdr>
            <w:top w:val="none" w:sz="0" w:space="0" w:color="auto"/>
            <w:left w:val="none" w:sz="0" w:space="0" w:color="auto"/>
            <w:bottom w:val="none" w:sz="0" w:space="0" w:color="auto"/>
            <w:right w:val="none" w:sz="0" w:space="0" w:color="auto"/>
          </w:divBdr>
        </w:div>
        <w:div w:id="1479417555">
          <w:marLeft w:val="480"/>
          <w:marRight w:val="0"/>
          <w:marTop w:val="0"/>
          <w:marBottom w:val="0"/>
          <w:divBdr>
            <w:top w:val="none" w:sz="0" w:space="0" w:color="auto"/>
            <w:left w:val="none" w:sz="0" w:space="0" w:color="auto"/>
            <w:bottom w:val="none" w:sz="0" w:space="0" w:color="auto"/>
            <w:right w:val="none" w:sz="0" w:space="0" w:color="auto"/>
          </w:divBdr>
        </w:div>
        <w:div w:id="1067339021">
          <w:marLeft w:val="480"/>
          <w:marRight w:val="0"/>
          <w:marTop w:val="0"/>
          <w:marBottom w:val="0"/>
          <w:divBdr>
            <w:top w:val="none" w:sz="0" w:space="0" w:color="auto"/>
            <w:left w:val="none" w:sz="0" w:space="0" w:color="auto"/>
            <w:bottom w:val="none" w:sz="0" w:space="0" w:color="auto"/>
            <w:right w:val="none" w:sz="0" w:space="0" w:color="auto"/>
          </w:divBdr>
        </w:div>
        <w:div w:id="1359232193">
          <w:marLeft w:val="480"/>
          <w:marRight w:val="0"/>
          <w:marTop w:val="0"/>
          <w:marBottom w:val="0"/>
          <w:divBdr>
            <w:top w:val="none" w:sz="0" w:space="0" w:color="auto"/>
            <w:left w:val="none" w:sz="0" w:space="0" w:color="auto"/>
            <w:bottom w:val="none" w:sz="0" w:space="0" w:color="auto"/>
            <w:right w:val="none" w:sz="0" w:space="0" w:color="auto"/>
          </w:divBdr>
        </w:div>
        <w:div w:id="83652607">
          <w:marLeft w:val="480"/>
          <w:marRight w:val="0"/>
          <w:marTop w:val="0"/>
          <w:marBottom w:val="0"/>
          <w:divBdr>
            <w:top w:val="none" w:sz="0" w:space="0" w:color="auto"/>
            <w:left w:val="none" w:sz="0" w:space="0" w:color="auto"/>
            <w:bottom w:val="none" w:sz="0" w:space="0" w:color="auto"/>
            <w:right w:val="none" w:sz="0" w:space="0" w:color="auto"/>
          </w:divBdr>
        </w:div>
        <w:div w:id="1858543003">
          <w:marLeft w:val="480"/>
          <w:marRight w:val="0"/>
          <w:marTop w:val="0"/>
          <w:marBottom w:val="0"/>
          <w:divBdr>
            <w:top w:val="none" w:sz="0" w:space="0" w:color="auto"/>
            <w:left w:val="none" w:sz="0" w:space="0" w:color="auto"/>
            <w:bottom w:val="none" w:sz="0" w:space="0" w:color="auto"/>
            <w:right w:val="none" w:sz="0" w:space="0" w:color="auto"/>
          </w:divBdr>
        </w:div>
        <w:div w:id="403796188">
          <w:marLeft w:val="480"/>
          <w:marRight w:val="0"/>
          <w:marTop w:val="0"/>
          <w:marBottom w:val="0"/>
          <w:divBdr>
            <w:top w:val="none" w:sz="0" w:space="0" w:color="auto"/>
            <w:left w:val="none" w:sz="0" w:space="0" w:color="auto"/>
            <w:bottom w:val="none" w:sz="0" w:space="0" w:color="auto"/>
            <w:right w:val="none" w:sz="0" w:space="0" w:color="auto"/>
          </w:divBdr>
        </w:div>
        <w:div w:id="1786535466">
          <w:marLeft w:val="480"/>
          <w:marRight w:val="0"/>
          <w:marTop w:val="0"/>
          <w:marBottom w:val="0"/>
          <w:divBdr>
            <w:top w:val="none" w:sz="0" w:space="0" w:color="auto"/>
            <w:left w:val="none" w:sz="0" w:space="0" w:color="auto"/>
            <w:bottom w:val="none" w:sz="0" w:space="0" w:color="auto"/>
            <w:right w:val="none" w:sz="0" w:space="0" w:color="auto"/>
          </w:divBdr>
        </w:div>
        <w:div w:id="67310798">
          <w:marLeft w:val="480"/>
          <w:marRight w:val="0"/>
          <w:marTop w:val="0"/>
          <w:marBottom w:val="0"/>
          <w:divBdr>
            <w:top w:val="none" w:sz="0" w:space="0" w:color="auto"/>
            <w:left w:val="none" w:sz="0" w:space="0" w:color="auto"/>
            <w:bottom w:val="none" w:sz="0" w:space="0" w:color="auto"/>
            <w:right w:val="none" w:sz="0" w:space="0" w:color="auto"/>
          </w:divBdr>
        </w:div>
        <w:div w:id="614561842">
          <w:marLeft w:val="480"/>
          <w:marRight w:val="0"/>
          <w:marTop w:val="0"/>
          <w:marBottom w:val="0"/>
          <w:divBdr>
            <w:top w:val="none" w:sz="0" w:space="0" w:color="auto"/>
            <w:left w:val="none" w:sz="0" w:space="0" w:color="auto"/>
            <w:bottom w:val="none" w:sz="0" w:space="0" w:color="auto"/>
            <w:right w:val="none" w:sz="0" w:space="0" w:color="auto"/>
          </w:divBdr>
        </w:div>
        <w:div w:id="1610507592">
          <w:marLeft w:val="480"/>
          <w:marRight w:val="0"/>
          <w:marTop w:val="0"/>
          <w:marBottom w:val="0"/>
          <w:divBdr>
            <w:top w:val="none" w:sz="0" w:space="0" w:color="auto"/>
            <w:left w:val="none" w:sz="0" w:space="0" w:color="auto"/>
            <w:bottom w:val="none" w:sz="0" w:space="0" w:color="auto"/>
            <w:right w:val="none" w:sz="0" w:space="0" w:color="auto"/>
          </w:divBdr>
        </w:div>
        <w:div w:id="587924316">
          <w:marLeft w:val="480"/>
          <w:marRight w:val="0"/>
          <w:marTop w:val="0"/>
          <w:marBottom w:val="0"/>
          <w:divBdr>
            <w:top w:val="none" w:sz="0" w:space="0" w:color="auto"/>
            <w:left w:val="none" w:sz="0" w:space="0" w:color="auto"/>
            <w:bottom w:val="none" w:sz="0" w:space="0" w:color="auto"/>
            <w:right w:val="none" w:sz="0" w:space="0" w:color="auto"/>
          </w:divBdr>
        </w:div>
        <w:div w:id="509607946">
          <w:marLeft w:val="480"/>
          <w:marRight w:val="0"/>
          <w:marTop w:val="0"/>
          <w:marBottom w:val="0"/>
          <w:divBdr>
            <w:top w:val="none" w:sz="0" w:space="0" w:color="auto"/>
            <w:left w:val="none" w:sz="0" w:space="0" w:color="auto"/>
            <w:bottom w:val="none" w:sz="0" w:space="0" w:color="auto"/>
            <w:right w:val="none" w:sz="0" w:space="0" w:color="auto"/>
          </w:divBdr>
        </w:div>
        <w:div w:id="669261251">
          <w:marLeft w:val="480"/>
          <w:marRight w:val="0"/>
          <w:marTop w:val="0"/>
          <w:marBottom w:val="0"/>
          <w:divBdr>
            <w:top w:val="none" w:sz="0" w:space="0" w:color="auto"/>
            <w:left w:val="none" w:sz="0" w:space="0" w:color="auto"/>
            <w:bottom w:val="none" w:sz="0" w:space="0" w:color="auto"/>
            <w:right w:val="none" w:sz="0" w:space="0" w:color="auto"/>
          </w:divBdr>
        </w:div>
        <w:div w:id="626163373">
          <w:marLeft w:val="480"/>
          <w:marRight w:val="0"/>
          <w:marTop w:val="0"/>
          <w:marBottom w:val="0"/>
          <w:divBdr>
            <w:top w:val="none" w:sz="0" w:space="0" w:color="auto"/>
            <w:left w:val="none" w:sz="0" w:space="0" w:color="auto"/>
            <w:bottom w:val="none" w:sz="0" w:space="0" w:color="auto"/>
            <w:right w:val="none" w:sz="0" w:space="0" w:color="auto"/>
          </w:divBdr>
        </w:div>
        <w:div w:id="1882395182">
          <w:marLeft w:val="480"/>
          <w:marRight w:val="0"/>
          <w:marTop w:val="0"/>
          <w:marBottom w:val="0"/>
          <w:divBdr>
            <w:top w:val="none" w:sz="0" w:space="0" w:color="auto"/>
            <w:left w:val="none" w:sz="0" w:space="0" w:color="auto"/>
            <w:bottom w:val="none" w:sz="0" w:space="0" w:color="auto"/>
            <w:right w:val="none" w:sz="0" w:space="0" w:color="auto"/>
          </w:divBdr>
        </w:div>
        <w:div w:id="1733430120">
          <w:marLeft w:val="480"/>
          <w:marRight w:val="0"/>
          <w:marTop w:val="0"/>
          <w:marBottom w:val="0"/>
          <w:divBdr>
            <w:top w:val="none" w:sz="0" w:space="0" w:color="auto"/>
            <w:left w:val="none" w:sz="0" w:space="0" w:color="auto"/>
            <w:bottom w:val="none" w:sz="0" w:space="0" w:color="auto"/>
            <w:right w:val="none" w:sz="0" w:space="0" w:color="auto"/>
          </w:divBdr>
        </w:div>
        <w:div w:id="1824855879">
          <w:marLeft w:val="480"/>
          <w:marRight w:val="0"/>
          <w:marTop w:val="0"/>
          <w:marBottom w:val="0"/>
          <w:divBdr>
            <w:top w:val="none" w:sz="0" w:space="0" w:color="auto"/>
            <w:left w:val="none" w:sz="0" w:space="0" w:color="auto"/>
            <w:bottom w:val="none" w:sz="0" w:space="0" w:color="auto"/>
            <w:right w:val="none" w:sz="0" w:space="0" w:color="auto"/>
          </w:divBdr>
        </w:div>
        <w:div w:id="1955400999">
          <w:marLeft w:val="480"/>
          <w:marRight w:val="0"/>
          <w:marTop w:val="0"/>
          <w:marBottom w:val="0"/>
          <w:divBdr>
            <w:top w:val="none" w:sz="0" w:space="0" w:color="auto"/>
            <w:left w:val="none" w:sz="0" w:space="0" w:color="auto"/>
            <w:bottom w:val="none" w:sz="0" w:space="0" w:color="auto"/>
            <w:right w:val="none" w:sz="0" w:space="0" w:color="auto"/>
          </w:divBdr>
        </w:div>
        <w:div w:id="962223659">
          <w:marLeft w:val="480"/>
          <w:marRight w:val="0"/>
          <w:marTop w:val="0"/>
          <w:marBottom w:val="0"/>
          <w:divBdr>
            <w:top w:val="none" w:sz="0" w:space="0" w:color="auto"/>
            <w:left w:val="none" w:sz="0" w:space="0" w:color="auto"/>
            <w:bottom w:val="none" w:sz="0" w:space="0" w:color="auto"/>
            <w:right w:val="none" w:sz="0" w:space="0" w:color="auto"/>
          </w:divBdr>
        </w:div>
        <w:div w:id="667514704">
          <w:marLeft w:val="480"/>
          <w:marRight w:val="0"/>
          <w:marTop w:val="0"/>
          <w:marBottom w:val="0"/>
          <w:divBdr>
            <w:top w:val="none" w:sz="0" w:space="0" w:color="auto"/>
            <w:left w:val="none" w:sz="0" w:space="0" w:color="auto"/>
            <w:bottom w:val="none" w:sz="0" w:space="0" w:color="auto"/>
            <w:right w:val="none" w:sz="0" w:space="0" w:color="auto"/>
          </w:divBdr>
        </w:div>
        <w:div w:id="441922394">
          <w:marLeft w:val="480"/>
          <w:marRight w:val="0"/>
          <w:marTop w:val="0"/>
          <w:marBottom w:val="0"/>
          <w:divBdr>
            <w:top w:val="none" w:sz="0" w:space="0" w:color="auto"/>
            <w:left w:val="none" w:sz="0" w:space="0" w:color="auto"/>
            <w:bottom w:val="none" w:sz="0" w:space="0" w:color="auto"/>
            <w:right w:val="none" w:sz="0" w:space="0" w:color="auto"/>
          </w:divBdr>
        </w:div>
        <w:div w:id="470371720">
          <w:marLeft w:val="480"/>
          <w:marRight w:val="0"/>
          <w:marTop w:val="0"/>
          <w:marBottom w:val="0"/>
          <w:divBdr>
            <w:top w:val="none" w:sz="0" w:space="0" w:color="auto"/>
            <w:left w:val="none" w:sz="0" w:space="0" w:color="auto"/>
            <w:bottom w:val="none" w:sz="0" w:space="0" w:color="auto"/>
            <w:right w:val="none" w:sz="0" w:space="0" w:color="auto"/>
          </w:divBdr>
        </w:div>
        <w:div w:id="1640182820">
          <w:marLeft w:val="480"/>
          <w:marRight w:val="0"/>
          <w:marTop w:val="0"/>
          <w:marBottom w:val="0"/>
          <w:divBdr>
            <w:top w:val="none" w:sz="0" w:space="0" w:color="auto"/>
            <w:left w:val="none" w:sz="0" w:space="0" w:color="auto"/>
            <w:bottom w:val="none" w:sz="0" w:space="0" w:color="auto"/>
            <w:right w:val="none" w:sz="0" w:space="0" w:color="auto"/>
          </w:divBdr>
        </w:div>
        <w:div w:id="1836989120">
          <w:marLeft w:val="480"/>
          <w:marRight w:val="0"/>
          <w:marTop w:val="0"/>
          <w:marBottom w:val="0"/>
          <w:divBdr>
            <w:top w:val="none" w:sz="0" w:space="0" w:color="auto"/>
            <w:left w:val="none" w:sz="0" w:space="0" w:color="auto"/>
            <w:bottom w:val="none" w:sz="0" w:space="0" w:color="auto"/>
            <w:right w:val="none" w:sz="0" w:space="0" w:color="auto"/>
          </w:divBdr>
        </w:div>
        <w:div w:id="97992922">
          <w:marLeft w:val="480"/>
          <w:marRight w:val="0"/>
          <w:marTop w:val="0"/>
          <w:marBottom w:val="0"/>
          <w:divBdr>
            <w:top w:val="none" w:sz="0" w:space="0" w:color="auto"/>
            <w:left w:val="none" w:sz="0" w:space="0" w:color="auto"/>
            <w:bottom w:val="none" w:sz="0" w:space="0" w:color="auto"/>
            <w:right w:val="none" w:sz="0" w:space="0" w:color="auto"/>
          </w:divBdr>
        </w:div>
        <w:div w:id="1304625912">
          <w:marLeft w:val="480"/>
          <w:marRight w:val="0"/>
          <w:marTop w:val="0"/>
          <w:marBottom w:val="0"/>
          <w:divBdr>
            <w:top w:val="none" w:sz="0" w:space="0" w:color="auto"/>
            <w:left w:val="none" w:sz="0" w:space="0" w:color="auto"/>
            <w:bottom w:val="none" w:sz="0" w:space="0" w:color="auto"/>
            <w:right w:val="none" w:sz="0" w:space="0" w:color="auto"/>
          </w:divBdr>
        </w:div>
        <w:div w:id="1789542276">
          <w:marLeft w:val="480"/>
          <w:marRight w:val="0"/>
          <w:marTop w:val="0"/>
          <w:marBottom w:val="0"/>
          <w:divBdr>
            <w:top w:val="none" w:sz="0" w:space="0" w:color="auto"/>
            <w:left w:val="none" w:sz="0" w:space="0" w:color="auto"/>
            <w:bottom w:val="none" w:sz="0" w:space="0" w:color="auto"/>
            <w:right w:val="none" w:sz="0" w:space="0" w:color="auto"/>
          </w:divBdr>
        </w:div>
        <w:div w:id="639195212">
          <w:marLeft w:val="480"/>
          <w:marRight w:val="0"/>
          <w:marTop w:val="0"/>
          <w:marBottom w:val="0"/>
          <w:divBdr>
            <w:top w:val="none" w:sz="0" w:space="0" w:color="auto"/>
            <w:left w:val="none" w:sz="0" w:space="0" w:color="auto"/>
            <w:bottom w:val="none" w:sz="0" w:space="0" w:color="auto"/>
            <w:right w:val="none" w:sz="0" w:space="0" w:color="auto"/>
          </w:divBdr>
        </w:div>
        <w:div w:id="800727911">
          <w:marLeft w:val="480"/>
          <w:marRight w:val="0"/>
          <w:marTop w:val="0"/>
          <w:marBottom w:val="0"/>
          <w:divBdr>
            <w:top w:val="none" w:sz="0" w:space="0" w:color="auto"/>
            <w:left w:val="none" w:sz="0" w:space="0" w:color="auto"/>
            <w:bottom w:val="none" w:sz="0" w:space="0" w:color="auto"/>
            <w:right w:val="none" w:sz="0" w:space="0" w:color="auto"/>
          </w:divBdr>
        </w:div>
        <w:div w:id="38238937">
          <w:marLeft w:val="480"/>
          <w:marRight w:val="0"/>
          <w:marTop w:val="0"/>
          <w:marBottom w:val="0"/>
          <w:divBdr>
            <w:top w:val="none" w:sz="0" w:space="0" w:color="auto"/>
            <w:left w:val="none" w:sz="0" w:space="0" w:color="auto"/>
            <w:bottom w:val="none" w:sz="0" w:space="0" w:color="auto"/>
            <w:right w:val="none" w:sz="0" w:space="0" w:color="auto"/>
          </w:divBdr>
        </w:div>
        <w:div w:id="877621180">
          <w:marLeft w:val="480"/>
          <w:marRight w:val="0"/>
          <w:marTop w:val="0"/>
          <w:marBottom w:val="0"/>
          <w:divBdr>
            <w:top w:val="none" w:sz="0" w:space="0" w:color="auto"/>
            <w:left w:val="none" w:sz="0" w:space="0" w:color="auto"/>
            <w:bottom w:val="none" w:sz="0" w:space="0" w:color="auto"/>
            <w:right w:val="none" w:sz="0" w:space="0" w:color="auto"/>
          </w:divBdr>
        </w:div>
        <w:div w:id="34350913">
          <w:marLeft w:val="480"/>
          <w:marRight w:val="0"/>
          <w:marTop w:val="0"/>
          <w:marBottom w:val="0"/>
          <w:divBdr>
            <w:top w:val="none" w:sz="0" w:space="0" w:color="auto"/>
            <w:left w:val="none" w:sz="0" w:space="0" w:color="auto"/>
            <w:bottom w:val="none" w:sz="0" w:space="0" w:color="auto"/>
            <w:right w:val="none" w:sz="0" w:space="0" w:color="auto"/>
          </w:divBdr>
        </w:div>
        <w:div w:id="1306473881">
          <w:marLeft w:val="480"/>
          <w:marRight w:val="0"/>
          <w:marTop w:val="0"/>
          <w:marBottom w:val="0"/>
          <w:divBdr>
            <w:top w:val="none" w:sz="0" w:space="0" w:color="auto"/>
            <w:left w:val="none" w:sz="0" w:space="0" w:color="auto"/>
            <w:bottom w:val="none" w:sz="0" w:space="0" w:color="auto"/>
            <w:right w:val="none" w:sz="0" w:space="0" w:color="auto"/>
          </w:divBdr>
        </w:div>
        <w:div w:id="1682931561">
          <w:marLeft w:val="480"/>
          <w:marRight w:val="0"/>
          <w:marTop w:val="0"/>
          <w:marBottom w:val="0"/>
          <w:divBdr>
            <w:top w:val="none" w:sz="0" w:space="0" w:color="auto"/>
            <w:left w:val="none" w:sz="0" w:space="0" w:color="auto"/>
            <w:bottom w:val="none" w:sz="0" w:space="0" w:color="auto"/>
            <w:right w:val="none" w:sz="0" w:space="0" w:color="auto"/>
          </w:divBdr>
        </w:div>
        <w:div w:id="1098645746">
          <w:marLeft w:val="480"/>
          <w:marRight w:val="0"/>
          <w:marTop w:val="0"/>
          <w:marBottom w:val="0"/>
          <w:divBdr>
            <w:top w:val="none" w:sz="0" w:space="0" w:color="auto"/>
            <w:left w:val="none" w:sz="0" w:space="0" w:color="auto"/>
            <w:bottom w:val="none" w:sz="0" w:space="0" w:color="auto"/>
            <w:right w:val="none" w:sz="0" w:space="0" w:color="auto"/>
          </w:divBdr>
        </w:div>
        <w:div w:id="1759667353">
          <w:marLeft w:val="480"/>
          <w:marRight w:val="0"/>
          <w:marTop w:val="0"/>
          <w:marBottom w:val="0"/>
          <w:divBdr>
            <w:top w:val="none" w:sz="0" w:space="0" w:color="auto"/>
            <w:left w:val="none" w:sz="0" w:space="0" w:color="auto"/>
            <w:bottom w:val="none" w:sz="0" w:space="0" w:color="auto"/>
            <w:right w:val="none" w:sz="0" w:space="0" w:color="auto"/>
          </w:divBdr>
        </w:div>
        <w:div w:id="1717702677">
          <w:marLeft w:val="480"/>
          <w:marRight w:val="0"/>
          <w:marTop w:val="0"/>
          <w:marBottom w:val="0"/>
          <w:divBdr>
            <w:top w:val="none" w:sz="0" w:space="0" w:color="auto"/>
            <w:left w:val="none" w:sz="0" w:space="0" w:color="auto"/>
            <w:bottom w:val="none" w:sz="0" w:space="0" w:color="auto"/>
            <w:right w:val="none" w:sz="0" w:space="0" w:color="auto"/>
          </w:divBdr>
        </w:div>
        <w:div w:id="394087238">
          <w:marLeft w:val="480"/>
          <w:marRight w:val="0"/>
          <w:marTop w:val="0"/>
          <w:marBottom w:val="0"/>
          <w:divBdr>
            <w:top w:val="none" w:sz="0" w:space="0" w:color="auto"/>
            <w:left w:val="none" w:sz="0" w:space="0" w:color="auto"/>
            <w:bottom w:val="none" w:sz="0" w:space="0" w:color="auto"/>
            <w:right w:val="none" w:sz="0" w:space="0" w:color="auto"/>
          </w:divBdr>
        </w:div>
        <w:div w:id="268466075">
          <w:marLeft w:val="480"/>
          <w:marRight w:val="0"/>
          <w:marTop w:val="0"/>
          <w:marBottom w:val="0"/>
          <w:divBdr>
            <w:top w:val="none" w:sz="0" w:space="0" w:color="auto"/>
            <w:left w:val="none" w:sz="0" w:space="0" w:color="auto"/>
            <w:bottom w:val="none" w:sz="0" w:space="0" w:color="auto"/>
            <w:right w:val="none" w:sz="0" w:space="0" w:color="auto"/>
          </w:divBdr>
        </w:div>
        <w:div w:id="695691396">
          <w:marLeft w:val="480"/>
          <w:marRight w:val="0"/>
          <w:marTop w:val="0"/>
          <w:marBottom w:val="0"/>
          <w:divBdr>
            <w:top w:val="none" w:sz="0" w:space="0" w:color="auto"/>
            <w:left w:val="none" w:sz="0" w:space="0" w:color="auto"/>
            <w:bottom w:val="none" w:sz="0" w:space="0" w:color="auto"/>
            <w:right w:val="none" w:sz="0" w:space="0" w:color="auto"/>
          </w:divBdr>
        </w:div>
        <w:div w:id="2112815508">
          <w:marLeft w:val="480"/>
          <w:marRight w:val="0"/>
          <w:marTop w:val="0"/>
          <w:marBottom w:val="0"/>
          <w:divBdr>
            <w:top w:val="none" w:sz="0" w:space="0" w:color="auto"/>
            <w:left w:val="none" w:sz="0" w:space="0" w:color="auto"/>
            <w:bottom w:val="none" w:sz="0" w:space="0" w:color="auto"/>
            <w:right w:val="none" w:sz="0" w:space="0" w:color="auto"/>
          </w:divBdr>
        </w:div>
        <w:div w:id="1911769197">
          <w:marLeft w:val="480"/>
          <w:marRight w:val="0"/>
          <w:marTop w:val="0"/>
          <w:marBottom w:val="0"/>
          <w:divBdr>
            <w:top w:val="none" w:sz="0" w:space="0" w:color="auto"/>
            <w:left w:val="none" w:sz="0" w:space="0" w:color="auto"/>
            <w:bottom w:val="none" w:sz="0" w:space="0" w:color="auto"/>
            <w:right w:val="none" w:sz="0" w:space="0" w:color="auto"/>
          </w:divBdr>
        </w:div>
        <w:div w:id="999846681">
          <w:marLeft w:val="480"/>
          <w:marRight w:val="0"/>
          <w:marTop w:val="0"/>
          <w:marBottom w:val="0"/>
          <w:divBdr>
            <w:top w:val="none" w:sz="0" w:space="0" w:color="auto"/>
            <w:left w:val="none" w:sz="0" w:space="0" w:color="auto"/>
            <w:bottom w:val="none" w:sz="0" w:space="0" w:color="auto"/>
            <w:right w:val="none" w:sz="0" w:space="0" w:color="auto"/>
          </w:divBdr>
        </w:div>
        <w:div w:id="246811792">
          <w:marLeft w:val="480"/>
          <w:marRight w:val="0"/>
          <w:marTop w:val="0"/>
          <w:marBottom w:val="0"/>
          <w:divBdr>
            <w:top w:val="none" w:sz="0" w:space="0" w:color="auto"/>
            <w:left w:val="none" w:sz="0" w:space="0" w:color="auto"/>
            <w:bottom w:val="none" w:sz="0" w:space="0" w:color="auto"/>
            <w:right w:val="none" w:sz="0" w:space="0" w:color="auto"/>
          </w:divBdr>
        </w:div>
        <w:div w:id="1739788468">
          <w:marLeft w:val="480"/>
          <w:marRight w:val="0"/>
          <w:marTop w:val="0"/>
          <w:marBottom w:val="0"/>
          <w:divBdr>
            <w:top w:val="none" w:sz="0" w:space="0" w:color="auto"/>
            <w:left w:val="none" w:sz="0" w:space="0" w:color="auto"/>
            <w:bottom w:val="none" w:sz="0" w:space="0" w:color="auto"/>
            <w:right w:val="none" w:sz="0" w:space="0" w:color="auto"/>
          </w:divBdr>
        </w:div>
        <w:div w:id="1201282600">
          <w:marLeft w:val="480"/>
          <w:marRight w:val="0"/>
          <w:marTop w:val="0"/>
          <w:marBottom w:val="0"/>
          <w:divBdr>
            <w:top w:val="none" w:sz="0" w:space="0" w:color="auto"/>
            <w:left w:val="none" w:sz="0" w:space="0" w:color="auto"/>
            <w:bottom w:val="none" w:sz="0" w:space="0" w:color="auto"/>
            <w:right w:val="none" w:sz="0" w:space="0" w:color="auto"/>
          </w:divBdr>
        </w:div>
        <w:div w:id="314139779">
          <w:marLeft w:val="480"/>
          <w:marRight w:val="0"/>
          <w:marTop w:val="0"/>
          <w:marBottom w:val="0"/>
          <w:divBdr>
            <w:top w:val="none" w:sz="0" w:space="0" w:color="auto"/>
            <w:left w:val="none" w:sz="0" w:space="0" w:color="auto"/>
            <w:bottom w:val="none" w:sz="0" w:space="0" w:color="auto"/>
            <w:right w:val="none" w:sz="0" w:space="0" w:color="auto"/>
          </w:divBdr>
        </w:div>
        <w:div w:id="1595898248">
          <w:marLeft w:val="480"/>
          <w:marRight w:val="0"/>
          <w:marTop w:val="0"/>
          <w:marBottom w:val="0"/>
          <w:divBdr>
            <w:top w:val="none" w:sz="0" w:space="0" w:color="auto"/>
            <w:left w:val="none" w:sz="0" w:space="0" w:color="auto"/>
            <w:bottom w:val="none" w:sz="0" w:space="0" w:color="auto"/>
            <w:right w:val="none" w:sz="0" w:space="0" w:color="auto"/>
          </w:divBdr>
        </w:div>
        <w:div w:id="362559527">
          <w:marLeft w:val="480"/>
          <w:marRight w:val="0"/>
          <w:marTop w:val="0"/>
          <w:marBottom w:val="0"/>
          <w:divBdr>
            <w:top w:val="none" w:sz="0" w:space="0" w:color="auto"/>
            <w:left w:val="none" w:sz="0" w:space="0" w:color="auto"/>
            <w:bottom w:val="none" w:sz="0" w:space="0" w:color="auto"/>
            <w:right w:val="none" w:sz="0" w:space="0" w:color="auto"/>
          </w:divBdr>
        </w:div>
        <w:div w:id="1488126158">
          <w:marLeft w:val="480"/>
          <w:marRight w:val="0"/>
          <w:marTop w:val="0"/>
          <w:marBottom w:val="0"/>
          <w:divBdr>
            <w:top w:val="none" w:sz="0" w:space="0" w:color="auto"/>
            <w:left w:val="none" w:sz="0" w:space="0" w:color="auto"/>
            <w:bottom w:val="none" w:sz="0" w:space="0" w:color="auto"/>
            <w:right w:val="none" w:sz="0" w:space="0" w:color="auto"/>
          </w:divBdr>
        </w:div>
        <w:div w:id="786512829">
          <w:marLeft w:val="480"/>
          <w:marRight w:val="0"/>
          <w:marTop w:val="0"/>
          <w:marBottom w:val="0"/>
          <w:divBdr>
            <w:top w:val="none" w:sz="0" w:space="0" w:color="auto"/>
            <w:left w:val="none" w:sz="0" w:space="0" w:color="auto"/>
            <w:bottom w:val="none" w:sz="0" w:space="0" w:color="auto"/>
            <w:right w:val="none" w:sz="0" w:space="0" w:color="auto"/>
          </w:divBdr>
        </w:div>
        <w:div w:id="159126415">
          <w:marLeft w:val="480"/>
          <w:marRight w:val="0"/>
          <w:marTop w:val="0"/>
          <w:marBottom w:val="0"/>
          <w:divBdr>
            <w:top w:val="none" w:sz="0" w:space="0" w:color="auto"/>
            <w:left w:val="none" w:sz="0" w:space="0" w:color="auto"/>
            <w:bottom w:val="none" w:sz="0" w:space="0" w:color="auto"/>
            <w:right w:val="none" w:sz="0" w:space="0" w:color="auto"/>
          </w:divBdr>
        </w:div>
        <w:div w:id="373889450">
          <w:marLeft w:val="480"/>
          <w:marRight w:val="0"/>
          <w:marTop w:val="0"/>
          <w:marBottom w:val="0"/>
          <w:divBdr>
            <w:top w:val="none" w:sz="0" w:space="0" w:color="auto"/>
            <w:left w:val="none" w:sz="0" w:space="0" w:color="auto"/>
            <w:bottom w:val="none" w:sz="0" w:space="0" w:color="auto"/>
            <w:right w:val="none" w:sz="0" w:space="0" w:color="auto"/>
          </w:divBdr>
        </w:div>
        <w:div w:id="1101418596">
          <w:marLeft w:val="480"/>
          <w:marRight w:val="0"/>
          <w:marTop w:val="0"/>
          <w:marBottom w:val="0"/>
          <w:divBdr>
            <w:top w:val="none" w:sz="0" w:space="0" w:color="auto"/>
            <w:left w:val="none" w:sz="0" w:space="0" w:color="auto"/>
            <w:bottom w:val="none" w:sz="0" w:space="0" w:color="auto"/>
            <w:right w:val="none" w:sz="0" w:space="0" w:color="auto"/>
          </w:divBdr>
        </w:div>
        <w:div w:id="1023281642">
          <w:marLeft w:val="480"/>
          <w:marRight w:val="0"/>
          <w:marTop w:val="0"/>
          <w:marBottom w:val="0"/>
          <w:divBdr>
            <w:top w:val="none" w:sz="0" w:space="0" w:color="auto"/>
            <w:left w:val="none" w:sz="0" w:space="0" w:color="auto"/>
            <w:bottom w:val="none" w:sz="0" w:space="0" w:color="auto"/>
            <w:right w:val="none" w:sz="0" w:space="0" w:color="auto"/>
          </w:divBdr>
        </w:div>
      </w:divsChild>
    </w:div>
    <w:div w:id="1553686677">
      <w:bodyDiv w:val="1"/>
      <w:marLeft w:val="0"/>
      <w:marRight w:val="0"/>
      <w:marTop w:val="0"/>
      <w:marBottom w:val="0"/>
      <w:divBdr>
        <w:top w:val="none" w:sz="0" w:space="0" w:color="auto"/>
        <w:left w:val="none" w:sz="0" w:space="0" w:color="auto"/>
        <w:bottom w:val="none" w:sz="0" w:space="0" w:color="auto"/>
        <w:right w:val="none" w:sz="0" w:space="0" w:color="auto"/>
      </w:divBdr>
    </w:div>
    <w:div w:id="1553926667">
      <w:bodyDiv w:val="1"/>
      <w:marLeft w:val="0"/>
      <w:marRight w:val="0"/>
      <w:marTop w:val="0"/>
      <w:marBottom w:val="0"/>
      <w:divBdr>
        <w:top w:val="none" w:sz="0" w:space="0" w:color="auto"/>
        <w:left w:val="none" w:sz="0" w:space="0" w:color="auto"/>
        <w:bottom w:val="none" w:sz="0" w:space="0" w:color="auto"/>
        <w:right w:val="none" w:sz="0" w:space="0" w:color="auto"/>
      </w:divBdr>
    </w:div>
    <w:div w:id="1554078009">
      <w:bodyDiv w:val="1"/>
      <w:marLeft w:val="0"/>
      <w:marRight w:val="0"/>
      <w:marTop w:val="0"/>
      <w:marBottom w:val="0"/>
      <w:divBdr>
        <w:top w:val="none" w:sz="0" w:space="0" w:color="auto"/>
        <w:left w:val="none" w:sz="0" w:space="0" w:color="auto"/>
        <w:bottom w:val="none" w:sz="0" w:space="0" w:color="auto"/>
        <w:right w:val="none" w:sz="0" w:space="0" w:color="auto"/>
      </w:divBdr>
    </w:div>
    <w:div w:id="1554151637">
      <w:bodyDiv w:val="1"/>
      <w:marLeft w:val="0"/>
      <w:marRight w:val="0"/>
      <w:marTop w:val="0"/>
      <w:marBottom w:val="0"/>
      <w:divBdr>
        <w:top w:val="none" w:sz="0" w:space="0" w:color="auto"/>
        <w:left w:val="none" w:sz="0" w:space="0" w:color="auto"/>
        <w:bottom w:val="none" w:sz="0" w:space="0" w:color="auto"/>
        <w:right w:val="none" w:sz="0" w:space="0" w:color="auto"/>
      </w:divBdr>
      <w:divsChild>
        <w:div w:id="1805394135">
          <w:marLeft w:val="480"/>
          <w:marRight w:val="0"/>
          <w:marTop w:val="0"/>
          <w:marBottom w:val="0"/>
          <w:divBdr>
            <w:top w:val="none" w:sz="0" w:space="0" w:color="auto"/>
            <w:left w:val="none" w:sz="0" w:space="0" w:color="auto"/>
            <w:bottom w:val="none" w:sz="0" w:space="0" w:color="auto"/>
            <w:right w:val="none" w:sz="0" w:space="0" w:color="auto"/>
          </w:divBdr>
        </w:div>
        <w:div w:id="1595554094">
          <w:marLeft w:val="480"/>
          <w:marRight w:val="0"/>
          <w:marTop w:val="0"/>
          <w:marBottom w:val="0"/>
          <w:divBdr>
            <w:top w:val="none" w:sz="0" w:space="0" w:color="auto"/>
            <w:left w:val="none" w:sz="0" w:space="0" w:color="auto"/>
            <w:bottom w:val="none" w:sz="0" w:space="0" w:color="auto"/>
            <w:right w:val="none" w:sz="0" w:space="0" w:color="auto"/>
          </w:divBdr>
        </w:div>
        <w:div w:id="536088106">
          <w:marLeft w:val="480"/>
          <w:marRight w:val="0"/>
          <w:marTop w:val="0"/>
          <w:marBottom w:val="0"/>
          <w:divBdr>
            <w:top w:val="none" w:sz="0" w:space="0" w:color="auto"/>
            <w:left w:val="none" w:sz="0" w:space="0" w:color="auto"/>
            <w:bottom w:val="none" w:sz="0" w:space="0" w:color="auto"/>
            <w:right w:val="none" w:sz="0" w:space="0" w:color="auto"/>
          </w:divBdr>
        </w:div>
        <w:div w:id="1650472707">
          <w:marLeft w:val="480"/>
          <w:marRight w:val="0"/>
          <w:marTop w:val="0"/>
          <w:marBottom w:val="0"/>
          <w:divBdr>
            <w:top w:val="none" w:sz="0" w:space="0" w:color="auto"/>
            <w:left w:val="none" w:sz="0" w:space="0" w:color="auto"/>
            <w:bottom w:val="none" w:sz="0" w:space="0" w:color="auto"/>
            <w:right w:val="none" w:sz="0" w:space="0" w:color="auto"/>
          </w:divBdr>
        </w:div>
        <w:div w:id="2041582824">
          <w:marLeft w:val="480"/>
          <w:marRight w:val="0"/>
          <w:marTop w:val="0"/>
          <w:marBottom w:val="0"/>
          <w:divBdr>
            <w:top w:val="none" w:sz="0" w:space="0" w:color="auto"/>
            <w:left w:val="none" w:sz="0" w:space="0" w:color="auto"/>
            <w:bottom w:val="none" w:sz="0" w:space="0" w:color="auto"/>
            <w:right w:val="none" w:sz="0" w:space="0" w:color="auto"/>
          </w:divBdr>
        </w:div>
        <w:div w:id="103307173">
          <w:marLeft w:val="480"/>
          <w:marRight w:val="0"/>
          <w:marTop w:val="0"/>
          <w:marBottom w:val="0"/>
          <w:divBdr>
            <w:top w:val="none" w:sz="0" w:space="0" w:color="auto"/>
            <w:left w:val="none" w:sz="0" w:space="0" w:color="auto"/>
            <w:bottom w:val="none" w:sz="0" w:space="0" w:color="auto"/>
            <w:right w:val="none" w:sz="0" w:space="0" w:color="auto"/>
          </w:divBdr>
        </w:div>
        <w:div w:id="2103600935">
          <w:marLeft w:val="480"/>
          <w:marRight w:val="0"/>
          <w:marTop w:val="0"/>
          <w:marBottom w:val="0"/>
          <w:divBdr>
            <w:top w:val="none" w:sz="0" w:space="0" w:color="auto"/>
            <w:left w:val="none" w:sz="0" w:space="0" w:color="auto"/>
            <w:bottom w:val="none" w:sz="0" w:space="0" w:color="auto"/>
            <w:right w:val="none" w:sz="0" w:space="0" w:color="auto"/>
          </w:divBdr>
        </w:div>
        <w:div w:id="1795555930">
          <w:marLeft w:val="480"/>
          <w:marRight w:val="0"/>
          <w:marTop w:val="0"/>
          <w:marBottom w:val="0"/>
          <w:divBdr>
            <w:top w:val="none" w:sz="0" w:space="0" w:color="auto"/>
            <w:left w:val="none" w:sz="0" w:space="0" w:color="auto"/>
            <w:bottom w:val="none" w:sz="0" w:space="0" w:color="auto"/>
            <w:right w:val="none" w:sz="0" w:space="0" w:color="auto"/>
          </w:divBdr>
        </w:div>
        <w:div w:id="1220281696">
          <w:marLeft w:val="480"/>
          <w:marRight w:val="0"/>
          <w:marTop w:val="0"/>
          <w:marBottom w:val="0"/>
          <w:divBdr>
            <w:top w:val="none" w:sz="0" w:space="0" w:color="auto"/>
            <w:left w:val="none" w:sz="0" w:space="0" w:color="auto"/>
            <w:bottom w:val="none" w:sz="0" w:space="0" w:color="auto"/>
            <w:right w:val="none" w:sz="0" w:space="0" w:color="auto"/>
          </w:divBdr>
        </w:div>
        <w:div w:id="1158767542">
          <w:marLeft w:val="480"/>
          <w:marRight w:val="0"/>
          <w:marTop w:val="0"/>
          <w:marBottom w:val="0"/>
          <w:divBdr>
            <w:top w:val="none" w:sz="0" w:space="0" w:color="auto"/>
            <w:left w:val="none" w:sz="0" w:space="0" w:color="auto"/>
            <w:bottom w:val="none" w:sz="0" w:space="0" w:color="auto"/>
            <w:right w:val="none" w:sz="0" w:space="0" w:color="auto"/>
          </w:divBdr>
        </w:div>
        <w:div w:id="1925529546">
          <w:marLeft w:val="480"/>
          <w:marRight w:val="0"/>
          <w:marTop w:val="0"/>
          <w:marBottom w:val="0"/>
          <w:divBdr>
            <w:top w:val="none" w:sz="0" w:space="0" w:color="auto"/>
            <w:left w:val="none" w:sz="0" w:space="0" w:color="auto"/>
            <w:bottom w:val="none" w:sz="0" w:space="0" w:color="auto"/>
            <w:right w:val="none" w:sz="0" w:space="0" w:color="auto"/>
          </w:divBdr>
        </w:div>
        <w:div w:id="853031672">
          <w:marLeft w:val="480"/>
          <w:marRight w:val="0"/>
          <w:marTop w:val="0"/>
          <w:marBottom w:val="0"/>
          <w:divBdr>
            <w:top w:val="none" w:sz="0" w:space="0" w:color="auto"/>
            <w:left w:val="none" w:sz="0" w:space="0" w:color="auto"/>
            <w:bottom w:val="none" w:sz="0" w:space="0" w:color="auto"/>
            <w:right w:val="none" w:sz="0" w:space="0" w:color="auto"/>
          </w:divBdr>
        </w:div>
        <w:div w:id="1371881632">
          <w:marLeft w:val="480"/>
          <w:marRight w:val="0"/>
          <w:marTop w:val="0"/>
          <w:marBottom w:val="0"/>
          <w:divBdr>
            <w:top w:val="none" w:sz="0" w:space="0" w:color="auto"/>
            <w:left w:val="none" w:sz="0" w:space="0" w:color="auto"/>
            <w:bottom w:val="none" w:sz="0" w:space="0" w:color="auto"/>
            <w:right w:val="none" w:sz="0" w:space="0" w:color="auto"/>
          </w:divBdr>
        </w:div>
        <w:div w:id="1453130164">
          <w:marLeft w:val="480"/>
          <w:marRight w:val="0"/>
          <w:marTop w:val="0"/>
          <w:marBottom w:val="0"/>
          <w:divBdr>
            <w:top w:val="none" w:sz="0" w:space="0" w:color="auto"/>
            <w:left w:val="none" w:sz="0" w:space="0" w:color="auto"/>
            <w:bottom w:val="none" w:sz="0" w:space="0" w:color="auto"/>
            <w:right w:val="none" w:sz="0" w:space="0" w:color="auto"/>
          </w:divBdr>
        </w:div>
        <w:div w:id="1539077372">
          <w:marLeft w:val="480"/>
          <w:marRight w:val="0"/>
          <w:marTop w:val="0"/>
          <w:marBottom w:val="0"/>
          <w:divBdr>
            <w:top w:val="none" w:sz="0" w:space="0" w:color="auto"/>
            <w:left w:val="none" w:sz="0" w:space="0" w:color="auto"/>
            <w:bottom w:val="none" w:sz="0" w:space="0" w:color="auto"/>
            <w:right w:val="none" w:sz="0" w:space="0" w:color="auto"/>
          </w:divBdr>
        </w:div>
        <w:div w:id="584387686">
          <w:marLeft w:val="480"/>
          <w:marRight w:val="0"/>
          <w:marTop w:val="0"/>
          <w:marBottom w:val="0"/>
          <w:divBdr>
            <w:top w:val="none" w:sz="0" w:space="0" w:color="auto"/>
            <w:left w:val="none" w:sz="0" w:space="0" w:color="auto"/>
            <w:bottom w:val="none" w:sz="0" w:space="0" w:color="auto"/>
            <w:right w:val="none" w:sz="0" w:space="0" w:color="auto"/>
          </w:divBdr>
        </w:div>
        <w:div w:id="654840662">
          <w:marLeft w:val="480"/>
          <w:marRight w:val="0"/>
          <w:marTop w:val="0"/>
          <w:marBottom w:val="0"/>
          <w:divBdr>
            <w:top w:val="none" w:sz="0" w:space="0" w:color="auto"/>
            <w:left w:val="none" w:sz="0" w:space="0" w:color="auto"/>
            <w:bottom w:val="none" w:sz="0" w:space="0" w:color="auto"/>
            <w:right w:val="none" w:sz="0" w:space="0" w:color="auto"/>
          </w:divBdr>
        </w:div>
        <w:div w:id="1676808331">
          <w:marLeft w:val="480"/>
          <w:marRight w:val="0"/>
          <w:marTop w:val="0"/>
          <w:marBottom w:val="0"/>
          <w:divBdr>
            <w:top w:val="none" w:sz="0" w:space="0" w:color="auto"/>
            <w:left w:val="none" w:sz="0" w:space="0" w:color="auto"/>
            <w:bottom w:val="none" w:sz="0" w:space="0" w:color="auto"/>
            <w:right w:val="none" w:sz="0" w:space="0" w:color="auto"/>
          </w:divBdr>
        </w:div>
        <w:div w:id="789932504">
          <w:marLeft w:val="480"/>
          <w:marRight w:val="0"/>
          <w:marTop w:val="0"/>
          <w:marBottom w:val="0"/>
          <w:divBdr>
            <w:top w:val="none" w:sz="0" w:space="0" w:color="auto"/>
            <w:left w:val="none" w:sz="0" w:space="0" w:color="auto"/>
            <w:bottom w:val="none" w:sz="0" w:space="0" w:color="auto"/>
            <w:right w:val="none" w:sz="0" w:space="0" w:color="auto"/>
          </w:divBdr>
        </w:div>
        <w:div w:id="872965542">
          <w:marLeft w:val="480"/>
          <w:marRight w:val="0"/>
          <w:marTop w:val="0"/>
          <w:marBottom w:val="0"/>
          <w:divBdr>
            <w:top w:val="none" w:sz="0" w:space="0" w:color="auto"/>
            <w:left w:val="none" w:sz="0" w:space="0" w:color="auto"/>
            <w:bottom w:val="none" w:sz="0" w:space="0" w:color="auto"/>
            <w:right w:val="none" w:sz="0" w:space="0" w:color="auto"/>
          </w:divBdr>
        </w:div>
        <w:div w:id="651520050">
          <w:marLeft w:val="480"/>
          <w:marRight w:val="0"/>
          <w:marTop w:val="0"/>
          <w:marBottom w:val="0"/>
          <w:divBdr>
            <w:top w:val="none" w:sz="0" w:space="0" w:color="auto"/>
            <w:left w:val="none" w:sz="0" w:space="0" w:color="auto"/>
            <w:bottom w:val="none" w:sz="0" w:space="0" w:color="auto"/>
            <w:right w:val="none" w:sz="0" w:space="0" w:color="auto"/>
          </w:divBdr>
        </w:div>
        <w:div w:id="2053071099">
          <w:marLeft w:val="480"/>
          <w:marRight w:val="0"/>
          <w:marTop w:val="0"/>
          <w:marBottom w:val="0"/>
          <w:divBdr>
            <w:top w:val="none" w:sz="0" w:space="0" w:color="auto"/>
            <w:left w:val="none" w:sz="0" w:space="0" w:color="auto"/>
            <w:bottom w:val="none" w:sz="0" w:space="0" w:color="auto"/>
            <w:right w:val="none" w:sz="0" w:space="0" w:color="auto"/>
          </w:divBdr>
        </w:div>
        <w:div w:id="300231325">
          <w:marLeft w:val="480"/>
          <w:marRight w:val="0"/>
          <w:marTop w:val="0"/>
          <w:marBottom w:val="0"/>
          <w:divBdr>
            <w:top w:val="none" w:sz="0" w:space="0" w:color="auto"/>
            <w:left w:val="none" w:sz="0" w:space="0" w:color="auto"/>
            <w:bottom w:val="none" w:sz="0" w:space="0" w:color="auto"/>
            <w:right w:val="none" w:sz="0" w:space="0" w:color="auto"/>
          </w:divBdr>
        </w:div>
        <w:div w:id="1596523641">
          <w:marLeft w:val="480"/>
          <w:marRight w:val="0"/>
          <w:marTop w:val="0"/>
          <w:marBottom w:val="0"/>
          <w:divBdr>
            <w:top w:val="none" w:sz="0" w:space="0" w:color="auto"/>
            <w:left w:val="none" w:sz="0" w:space="0" w:color="auto"/>
            <w:bottom w:val="none" w:sz="0" w:space="0" w:color="auto"/>
            <w:right w:val="none" w:sz="0" w:space="0" w:color="auto"/>
          </w:divBdr>
        </w:div>
        <w:div w:id="593633165">
          <w:marLeft w:val="480"/>
          <w:marRight w:val="0"/>
          <w:marTop w:val="0"/>
          <w:marBottom w:val="0"/>
          <w:divBdr>
            <w:top w:val="none" w:sz="0" w:space="0" w:color="auto"/>
            <w:left w:val="none" w:sz="0" w:space="0" w:color="auto"/>
            <w:bottom w:val="none" w:sz="0" w:space="0" w:color="auto"/>
            <w:right w:val="none" w:sz="0" w:space="0" w:color="auto"/>
          </w:divBdr>
        </w:div>
        <w:div w:id="1999722344">
          <w:marLeft w:val="480"/>
          <w:marRight w:val="0"/>
          <w:marTop w:val="0"/>
          <w:marBottom w:val="0"/>
          <w:divBdr>
            <w:top w:val="none" w:sz="0" w:space="0" w:color="auto"/>
            <w:left w:val="none" w:sz="0" w:space="0" w:color="auto"/>
            <w:bottom w:val="none" w:sz="0" w:space="0" w:color="auto"/>
            <w:right w:val="none" w:sz="0" w:space="0" w:color="auto"/>
          </w:divBdr>
        </w:div>
        <w:div w:id="1161240482">
          <w:marLeft w:val="480"/>
          <w:marRight w:val="0"/>
          <w:marTop w:val="0"/>
          <w:marBottom w:val="0"/>
          <w:divBdr>
            <w:top w:val="none" w:sz="0" w:space="0" w:color="auto"/>
            <w:left w:val="none" w:sz="0" w:space="0" w:color="auto"/>
            <w:bottom w:val="none" w:sz="0" w:space="0" w:color="auto"/>
            <w:right w:val="none" w:sz="0" w:space="0" w:color="auto"/>
          </w:divBdr>
        </w:div>
        <w:div w:id="482308074">
          <w:marLeft w:val="480"/>
          <w:marRight w:val="0"/>
          <w:marTop w:val="0"/>
          <w:marBottom w:val="0"/>
          <w:divBdr>
            <w:top w:val="none" w:sz="0" w:space="0" w:color="auto"/>
            <w:left w:val="none" w:sz="0" w:space="0" w:color="auto"/>
            <w:bottom w:val="none" w:sz="0" w:space="0" w:color="auto"/>
            <w:right w:val="none" w:sz="0" w:space="0" w:color="auto"/>
          </w:divBdr>
        </w:div>
        <w:div w:id="347604231">
          <w:marLeft w:val="480"/>
          <w:marRight w:val="0"/>
          <w:marTop w:val="0"/>
          <w:marBottom w:val="0"/>
          <w:divBdr>
            <w:top w:val="none" w:sz="0" w:space="0" w:color="auto"/>
            <w:left w:val="none" w:sz="0" w:space="0" w:color="auto"/>
            <w:bottom w:val="none" w:sz="0" w:space="0" w:color="auto"/>
            <w:right w:val="none" w:sz="0" w:space="0" w:color="auto"/>
          </w:divBdr>
        </w:div>
        <w:div w:id="1610240037">
          <w:marLeft w:val="480"/>
          <w:marRight w:val="0"/>
          <w:marTop w:val="0"/>
          <w:marBottom w:val="0"/>
          <w:divBdr>
            <w:top w:val="none" w:sz="0" w:space="0" w:color="auto"/>
            <w:left w:val="none" w:sz="0" w:space="0" w:color="auto"/>
            <w:bottom w:val="none" w:sz="0" w:space="0" w:color="auto"/>
            <w:right w:val="none" w:sz="0" w:space="0" w:color="auto"/>
          </w:divBdr>
        </w:div>
        <w:div w:id="1263994630">
          <w:marLeft w:val="480"/>
          <w:marRight w:val="0"/>
          <w:marTop w:val="0"/>
          <w:marBottom w:val="0"/>
          <w:divBdr>
            <w:top w:val="none" w:sz="0" w:space="0" w:color="auto"/>
            <w:left w:val="none" w:sz="0" w:space="0" w:color="auto"/>
            <w:bottom w:val="none" w:sz="0" w:space="0" w:color="auto"/>
            <w:right w:val="none" w:sz="0" w:space="0" w:color="auto"/>
          </w:divBdr>
        </w:div>
        <w:div w:id="2037077065">
          <w:marLeft w:val="480"/>
          <w:marRight w:val="0"/>
          <w:marTop w:val="0"/>
          <w:marBottom w:val="0"/>
          <w:divBdr>
            <w:top w:val="none" w:sz="0" w:space="0" w:color="auto"/>
            <w:left w:val="none" w:sz="0" w:space="0" w:color="auto"/>
            <w:bottom w:val="none" w:sz="0" w:space="0" w:color="auto"/>
            <w:right w:val="none" w:sz="0" w:space="0" w:color="auto"/>
          </w:divBdr>
        </w:div>
        <w:div w:id="396704631">
          <w:marLeft w:val="480"/>
          <w:marRight w:val="0"/>
          <w:marTop w:val="0"/>
          <w:marBottom w:val="0"/>
          <w:divBdr>
            <w:top w:val="none" w:sz="0" w:space="0" w:color="auto"/>
            <w:left w:val="none" w:sz="0" w:space="0" w:color="auto"/>
            <w:bottom w:val="none" w:sz="0" w:space="0" w:color="auto"/>
            <w:right w:val="none" w:sz="0" w:space="0" w:color="auto"/>
          </w:divBdr>
        </w:div>
        <w:div w:id="1575553587">
          <w:marLeft w:val="480"/>
          <w:marRight w:val="0"/>
          <w:marTop w:val="0"/>
          <w:marBottom w:val="0"/>
          <w:divBdr>
            <w:top w:val="none" w:sz="0" w:space="0" w:color="auto"/>
            <w:left w:val="none" w:sz="0" w:space="0" w:color="auto"/>
            <w:bottom w:val="none" w:sz="0" w:space="0" w:color="auto"/>
            <w:right w:val="none" w:sz="0" w:space="0" w:color="auto"/>
          </w:divBdr>
        </w:div>
        <w:div w:id="1643539073">
          <w:marLeft w:val="480"/>
          <w:marRight w:val="0"/>
          <w:marTop w:val="0"/>
          <w:marBottom w:val="0"/>
          <w:divBdr>
            <w:top w:val="none" w:sz="0" w:space="0" w:color="auto"/>
            <w:left w:val="none" w:sz="0" w:space="0" w:color="auto"/>
            <w:bottom w:val="none" w:sz="0" w:space="0" w:color="auto"/>
            <w:right w:val="none" w:sz="0" w:space="0" w:color="auto"/>
          </w:divBdr>
        </w:div>
        <w:div w:id="1960607008">
          <w:marLeft w:val="480"/>
          <w:marRight w:val="0"/>
          <w:marTop w:val="0"/>
          <w:marBottom w:val="0"/>
          <w:divBdr>
            <w:top w:val="none" w:sz="0" w:space="0" w:color="auto"/>
            <w:left w:val="none" w:sz="0" w:space="0" w:color="auto"/>
            <w:bottom w:val="none" w:sz="0" w:space="0" w:color="auto"/>
            <w:right w:val="none" w:sz="0" w:space="0" w:color="auto"/>
          </w:divBdr>
        </w:div>
        <w:div w:id="1855459270">
          <w:marLeft w:val="480"/>
          <w:marRight w:val="0"/>
          <w:marTop w:val="0"/>
          <w:marBottom w:val="0"/>
          <w:divBdr>
            <w:top w:val="none" w:sz="0" w:space="0" w:color="auto"/>
            <w:left w:val="none" w:sz="0" w:space="0" w:color="auto"/>
            <w:bottom w:val="none" w:sz="0" w:space="0" w:color="auto"/>
            <w:right w:val="none" w:sz="0" w:space="0" w:color="auto"/>
          </w:divBdr>
        </w:div>
        <w:div w:id="562838270">
          <w:marLeft w:val="480"/>
          <w:marRight w:val="0"/>
          <w:marTop w:val="0"/>
          <w:marBottom w:val="0"/>
          <w:divBdr>
            <w:top w:val="none" w:sz="0" w:space="0" w:color="auto"/>
            <w:left w:val="none" w:sz="0" w:space="0" w:color="auto"/>
            <w:bottom w:val="none" w:sz="0" w:space="0" w:color="auto"/>
            <w:right w:val="none" w:sz="0" w:space="0" w:color="auto"/>
          </w:divBdr>
        </w:div>
        <w:div w:id="1292790325">
          <w:marLeft w:val="480"/>
          <w:marRight w:val="0"/>
          <w:marTop w:val="0"/>
          <w:marBottom w:val="0"/>
          <w:divBdr>
            <w:top w:val="none" w:sz="0" w:space="0" w:color="auto"/>
            <w:left w:val="none" w:sz="0" w:space="0" w:color="auto"/>
            <w:bottom w:val="none" w:sz="0" w:space="0" w:color="auto"/>
            <w:right w:val="none" w:sz="0" w:space="0" w:color="auto"/>
          </w:divBdr>
        </w:div>
        <w:div w:id="582446923">
          <w:marLeft w:val="480"/>
          <w:marRight w:val="0"/>
          <w:marTop w:val="0"/>
          <w:marBottom w:val="0"/>
          <w:divBdr>
            <w:top w:val="none" w:sz="0" w:space="0" w:color="auto"/>
            <w:left w:val="none" w:sz="0" w:space="0" w:color="auto"/>
            <w:bottom w:val="none" w:sz="0" w:space="0" w:color="auto"/>
            <w:right w:val="none" w:sz="0" w:space="0" w:color="auto"/>
          </w:divBdr>
        </w:div>
        <w:div w:id="1156342430">
          <w:marLeft w:val="480"/>
          <w:marRight w:val="0"/>
          <w:marTop w:val="0"/>
          <w:marBottom w:val="0"/>
          <w:divBdr>
            <w:top w:val="none" w:sz="0" w:space="0" w:color="auto"/>
            <w:left w:val="none" w:sz="0" w:space="0" w:color="auto"/>
            <w:bottom w:val="none" w:sz="0" w:space="0" w:color="auto"/>
            <w:right w:val="none" w:sz="0" w:space="0" w:color="auto"/>
          </w:divBdr>
        </w:div>
        <w:div w:id="1916740705">
          <w:marLeft w:val="480"/>
          <w:marRight w:val="0"/>
          <w:marTop w:val="0"/>
          <w:marBottom w:val="0"/>
          <w:divBdr>
            <w:top w:val="none" w:sz="0" w:space="0" w:color="auto"/>
            <w:left w:val="none" w:sz="0" w:space="0" w:color="auto"/>
            <w:bottom w:val="none" w:sz="0" w:space="0" w:color="auto"/>
            <w:right w:val="none" w:sz="0" w:space="0" w:color="auto"/>
          </w:divBdr>
        </w:div>
        <w:div w:id="605431727">
          <w:marLeft w:val="480"/>
          <w:marRight w:val="0"/>
          <w:marTop w:val="0"/>
          <w:marBottom w:val="0"/>
          <w:divBdr>
            <w:top w:val="none" w:sz="0" w:space="0" w:color="auto"/>
            <w:left w:val="none" w:sz="0" w:space="0" w:color="auto"/>
            <w:bottom w:val="none" w:sz="0" w:space="0" w:color="auto"/>
            <w:right w:val="none" w:sz="0" w:space="0" w:color="auto"/>
          </w:divBdr>
        </w:div>
        <w:div w:id="2110420324">
          <w:marLeft w:val="480"/>
          <w:marRight w:val="0"/>
          <w:marTop w:val="0"/>
          <w:marBottom w:val="0"/>
          <w:divBdr>
            <w:top w:val="none" w:sz="0" w:space="0" w:color="auto"/>
            <w:left w:val="none" w:sz="0" w:space="0" w:color="auto"/>
            <w:bottom w:val="none" w:sz="0" w:space="0" w:color="auto"/>
            <w:right w:val="none" w:sz="0" w:space="0" w:color="auto"/>
          </w:divBdr>
        </w:div>
        <w:div w:id="475297750">
          <w:marLeft w:val="480"/>
          <w:marRight w:val="0"/>
          <w:marTop w:val="0"/>
          <w:marBottom w:val="0"/>
          <w:divBdr>
            <w:top w:val="none" w:sz="0" w:space="0" w:color="auto"/>
            <w:left w:val="none" w:sz="0" w:space="0" w:color="auto"/>
            <w:bottom w:val="none" w:sz="0" w:space="0" w:color="auto"/>
            <w:right w:val="none" w:sz="0" w:space="0" w:color="auto"/>
          </w:divBdr>
        </w:div>
        <w:div w:id="2030905810">
          <w:marLeft w:val="480"/>
          <w:marRight w:val="0"/>
          <w:marTop w:val="0"/>
          <w:marBottom w:val="0"/>
          <w:divBdr>
            <w:top w:val="none" w:sz="0" w:space="0" w:color="auto"/>
            <w:left w:val="none" w:sz="0" w:space="0" w:color="auto"/>
            <w:bottom w:val="none" w:sz="0" w:space="0" w:color="auto"/>
            <w:right w:val="none" w:sz="0" w:space="0" w:color="auto"/>
          </w:divBdr>
        </w:div>
        <w:div w:id="1718896968">
          <w:marLeft w:val="480"/>
          <w:marRight w:val="0"/>
          <w:marTop w:val="0"/>
          <w:marBottom w:val="0"/>
          <w:divBdr>
            <w:top w:val="none" w:sz="0" w:space="0" w:color="auto"/>
            <w:left w:val="none" w:sz="0" w:space="0" w:color="auto"/>
            <w:bottom w:val="none" w:sz="0" w:space="0" w:color="auto"/>
            <w:right w:val="none" w:sz="0" w:space="0" w:color="auto"/>
          </w:divBdr>
        </w:div>
        <w:div w:id="1718702123">
          <w:marLeft w:val="480"/>
          <w:marRight w:val="0"/>
          <w:marTop w:val="0"/>
          <w:marBottom w:val="0"/>
          <w:divBdr>
            <w:top w:val="none" w:sz="0" w:space="0" w:color="auto"/>
            <w:left w:val="none" w:sz="0" w:space="0" w:color="auto"/>
            <w:bottom w:val="none" w:sz="0" w:space="0" w:color="auto"/>
            <w:right w:val="none" w:sz="0" w:space="0" w:color="auto"/>
          </w:divBdr>
        </w:div>
        <w:div w:id="770512115">
          <w:marLeft w:val="480"/>
          <w:marRight w:val="0"/>
          <w:marTop w:val="0"/>
          <w:marBottom w:val="0"/>
          <w:divBdr>
            <w:top w:val="none" w:sz="0" w:space="0" w:color="auto"/>
            <w:left w:val="none" w:sz="0" w:space="0" w:color="auto"/>
            <w:bottom w:val="none" w:sz="0" w:space="0" w:color="auto"/>
            <w:right w:val="none" w:sz="0" w:space="0" w:color="auto"/>
          </w:divBdr>
        </w:div>
        <w:div w:id="1130976306">
          <w:marLeft w:val="480"/>
          <w:marRight w:val="0"/>
          <w:marTop w:val="0"/>
          <w:marBottom w:val="0"/>
          <w:divBdr>
            <w:top w:val="none" w:sz="0" w:space="0" w:color="auto"/>
            <w:left w:val="none" w:sz="0" w:space="0" w:color="auto"/>
            <w:bottom w:val="none" w:sz="0" w:space="0" w:color="auto"/>
            <w:right w:val="none" w:sz="0" w:space="0" w:color="auto"/>
          </w:divBdr>
        </w:div>
        <w:div w:id="352465899">
          <w:marLeft w:val="480"/>
          <w:marRight w:val="0"/>
          <w:marTop w:val="0"/>
          <w:marBottom w:val="0"/>
          <w:divBdr>
            <w:top w:val="none" w:sz="0" w:space="0" w:color="auto"/>
            <w:left w:val="none" w:sz="0" w:space="0" w:color="auto"/>
            <w:bottom w:val="none" w:sz="0" w:space="0" w:color="auto"/>
            <w:right w:val="none" w:sz="0" w:space="0" w:color="auto"/>
          </w:divBdr>
        </w:div>
        <w:div w:id="1331643886">
          <w:marLeft w:val="480"/>
          <w:marRight w:val="0"/>
          <w:marTop w:val="0"/>
          <w:marBottom w:val="0"/>
          <w:divBdr>
            <w:top w:val="none" w:sz="0" w:space="0" w:color="auto"/>
            <w:left w:val="none" w:sz="0" w:space="0" w:color="auto"/>
            <w:bottom w:val="none" w:sz="0" w:space="0" w:color="auto"/>
            <w:right w:val="none" w:sz="0" w:space="0" w:color="auto"/>
          </w:divBdr>
        </w:div>
        <w:div w:id="1726681899">
          <w:marLeft w:val="480"/>
          <w:marRight w:val="0"/>
          <w:marTop w:val="0"/>
          <w:marBottom w:val="0"/>
          <w:divBdr>
            <w:top w:val="none" w:sz="0" w:space="0" w:color="auto"/>
            <w:left w:val="none" w:sz="0" w:space="0" w:color="auto"/>
            <w:bottom w:val="none" w:sz="0" w:space="0" w:color="auto"/>
            <w:right w:val="none" w:sz="0" w:space="0" w:color="auto"/>
          </w:divBdr>
        </w:div>
      </w:divsChild>
    </w:div>
    <w:div w:id="1554267218">
      <w:bodyDiv w:val="1"/>
      <w:marLeft w:val="0"/>
      <w:marRight w:val="0"/>
      <w:marTop w:val="0"/>
      <w:marBottom w:val="0"/>
      <w:divBdr>
        <w:top w:val="none" w:sz="0" w:space="0" w:color="auto"/>
        <w:left w:val="none" w:sz="0" w:space="0" w:color="auto"/>
        <w:bottom w:val="none" w:sz="0" w:space="0" w:color="auto"/>
        <w:right w:val="none" w:sz="0" w:space="0" w:color="auto"/>
      </w:divBdr>
    </w:div>
    <w:div w:id="1554540851">
      <w:bodyDiv w:val="1"/>
      <w:marLeft w:val="0"/>
      <w:marRight w:val="0"/>
      <w:marTop w:val="0"/>
      <w:marBottom w:val="0"/>
      <w:divBdr>
        <w:top w:val="none" w:sz="0" w:space="0" w:color="auto"/>
        <w:left w:val="none" w:sz="0" w:space="0" w:color="auto"/>
        <w:bottom w:val="none" w:sz="0" w:space="0" w:color="auto"/>
        <w:right w:val="none" w:sz="0" w:space="0" w:color="auto"/>
      </w:divBdr>
    </w:div>
    <w:div w:id="1554851321">
      <w:marLeft w:val="480"/>
      <w:marRight w:val="0"/>
      <w:marTop w:val="0"/>
      <w:marBottom w:val="0"/>
      <w:divBdr>
        <w:top w:val="none" w:sz="0" w:space="0" w:color="auto"/>
        <w:left w:val="none" w:sz="0" w:space="0" w:color="auto"/>
        <w:bottom w:val="none" w:sz="0" w:space="0" w:color="auto"/>
        <w:right w:val="none" w:sz="0" w:space="0" w:color="auto"/>
      </w:divBdr>
    </w:div>
    <w:div w:id="1554854076">
      <w:marLeft w:val="480"/>
      <w:marRight w:val="0"/>
      <w:marTop w:val="0"/>
      <w:marBottom w:val="0"/>
      <w:divBdr>
        <w:top w:val="none" w:sz="0" w:space="0" w:color="auto"/>
        <w:left w:val="none" w:sz="0" w:space="0" w:color="auto"/>
        <w:bottom w:val="none" w:sz="0" w:space="0" w:color="auto"/>
        <w:right w:val="none" w:sz="0" w:space="0" w:color="auto"/>
      </w:divBdr>
    </w:div>
    <w:div w:id="1555039174">
      <w:bodyDiv w:val="1"/>
      <w:marLeft w:val="0"/>
      <w:marRight w:val="0"/>
      <w:marTop w:val="0"/>
      <w:marBottom w:val="0"/>
      <w:divBdr>
        <w:top w:val="none" w:sz="0" w:space="0" w:color="auto"/>
        <w:left w:val="none" w:sz="0" w:space="0" w:color="auto"/>
        <w:bottom w:val="none" w:sz="0" w:space="0" w:color="auto"/>
        <w:right w:val="none" w:sz="0" w:space="0" w:color="auto"/>
      </w:divBdr>
    </w:div>
    <w:div w:id="1555196729">
      <w:bodyDiv w:val="1"/>
      <w:marLeft w:val="0"/>
      <w:marRight w:val="0"/>
      <w:marTop w:val="0"/>
      <w:marBottom w:val="0"/>
      <w:divBdr>
        <w:top w:val="none" w:sz="0" w:space="0" w:color="auto"/>
        <w:left w:val="none" w:sz="0" w:space="0" w:color="auto"/>
        <w:bottom w:val="none" w:sz="0" w:space="0" w:color="auto"/>
        <w:right w:val="none" w:sz="0" w:space="0" w:color="auto"/>
      </w:divBdr>
    </w:div>
    <w:div w:id="1555776419">
      <w:bodyDiv w:val="1"/>
      <w:marLeft w:val="0"/>
      <w:marRight w:val="0"/>
      <w:marTop w:val="0"/>
      <w:marBottom w:val="0"/>
      <w:divBdr>
        <w:top w:val="none" w:sz="0" w:space="0" w:color="auto"/>
        <w:left w:val="none" w:sz="0" w:space="0" w:color="auto"/>
        <w:bottom w:val="none" w:sz="0" w:space="0" w:color="auto"/>
        <w:right w:val="none" w:sz="0" w:space="0" w:color="auto"/>
      </w:divBdr>
    </w:div>
    <w:div w:id="1556113811">
      <w:bodyDiv w:val="1"/>
      <w:marLeft w:val="0"/>
      <w:marRight w:val="0"/>
      <w:marTop w:val="0"/>
      <w:marBottom w:val="0"/>
      <w:divBdr>
        <w:top w:val="none" w:sz="0" w:space="0" w:color="auto"/>
        <w:left w:val="none" w:sz="0" w:space="0" w:color="auto"/>
        <w:bottom w:val="none" w:sz="0" w:space="0" w:color="auto"/>
        <w:right w:val="none" w:sz="0" w:space="0" w:color="auto"/>
      </w:divBdr>
    </w:div>
    <w:div w:id="1556240959">
      <w:marLeft w:val="480"/>
      <w:marRight w:val="0"/>
      <w:marTop w:val="0"/>
      <w:marBottom w:val="0"/>
      <w:divBdr>
        <w:top w:val="none" w:sz="0" w:space="0" w:color="auto"/>
        <w:left w:val="none" w:sz="0" w:space="0" w:color="auto"/>
        <w:bottom w:val="none" w:sz="0" w:space="0" w:color="auto"/>
        <w:right w:val="none" w:sz="0" w:space="0" w:color="auto"/>
      </w:divBdr>
    </w:div>
    <w:div w:id="1556506834">
      <w:bodyDiv w:val="1"/>
      <w:marLeft w:val="0"/>
      <w:marRight w:val="0"/>
      <w:marTop w:val="0"/>
      <w:marBottom w:val="0"/>
      <w:divBdr>
        <w:top w:val="none" w:sz="0" w:space="0" w:color="auto"/>
        <w:left w:val="none" w:sz="0" w:space="0" w:color="auto"/>
        <w:bottom w:val="none" w:sz="0" w:space="0" w:color="auto"/>
        <w:right w:val="none" w:sz="0" w:space="0" w:color="auto"/>
      </w:divBdr>
    </w:div>
    <w:div w:id="1556812501">
      <w:bodyDiv w:val="1"/>
      <w:marLeft w:val="0"/>
      <w:marRight w:val="0"/>
      <w:marTop w:val="0"/>
      <w:marBottom w:val="0"/>
      <w:divBdr>
        <w:top w:val="none" w:sz="0" w:space="0" w:color="auto"/>
        <w:left w:val="none" w:sz="0" w:space="0" w:color="auto"/>
        <w:bottom w:val="none" w:sz="0" w:space="0" w:color="auto"/>
        <w:right w:val="none" w:sz="0" w:space="0" w:color="auto"/>
      </w:divBdr>
    </w:div>
    <w:div w:id="1556895289">
      <w:marLeft w:val="480"/>
      <w:marRight w:val="0"/>
      <w:marTop w:val="0"/>
      <w:marBottom w:val="0"/>
      <w:divBdr>
        <w:top w:val="none" w:sz="0" w:space="0" w:color="auto"/>
        <w:left w:val="none" w:sz="0" w:space="0" w:color="auto"/>
        <w:bottom w:val="none" w:sz="0" w:space="0" w:color="auto"/>
        <w:right w:val="none" w:sz="0" w:space="0" w:color="auto"/>
      </w:divBdr>
    </w:div>
    <w:div w:id="1557005765">
      <w:bodyDiv w:val="1"/>
      <w:marLeft w:val="0"/>
      <w:marRight w:val="0"/>
      <w:marTop w:val="0"/>
      <w:marBottom w:val="0"/>
      <w:divBdr>
        <w:top w:val="none" w:sz="0" w:space="0" w:color="auto"/>
        <w:left w:val="none" w:sz="0" w:space="0" w:color="auto"/>
        <w:bottom w:val="none" w:sz="0" w:space="0" w:color="auto"/>
        <w:right w:val="none" w:sz="0" w:space="0" w:color="auto"/>
      </w:divBdr>
    </w:div>
    <w:div w:id="1557470661">
      <w:bodyDiv w:val="1"/>
      <w:marLeft w:val="0"/>
      <w:marRight w:val="0"/>
      <w:marTop w:val="0"/>
      <w:marBottom w:val="0"/>
      <w:divBdr>
        <w:top w:val="none" w:sz="0" w:space="0" w:color="auto"/>
        <w:left w:val="none" w:sz="0" w:space="0" w:color="auto"/>
        <w:bottom w:val="none" w:sz="0" w:space="0" w:color="auto"/>
        <w:right w:val="none" w:sz="0" w:space="0" w:color="auto"/>
      </w:divBdr>
    </w:div>
    <w:div w:id="1557473857">
      <w:bodyDiv w:val="1"/>
      <w:marLeft w:val="0"/>
      <w:marRight w:val="0"/>
      <w:marTop w:val="0"/>
      <w:marBottom w:val="0"/>
      <w:divBdr>
        <w:top w:val="none" w:sz="0" w:space="0" w:color="auto"/>
        <w:left w:val="none" w:sz="0" w:space="0" w:color="auto"/>
        <w:bottom w:val="none" w:sz="0" w:space="0" w:color="auto"/>
        <w:right w:val="none" w:sz="0" w:space="0" w:color="auto"/>
      </w:divBdr>
    </w:div>
    <w:div w:id="1557932531">
      <w:bodyDiv w:val="1"/>
      <w:marLeft w:val="0"/>
      <w:marRight w:val="0"/>
      <w:marTop w:val="0"/>
      <w:marBottom w:val="0"/>
      <w:divBdr>
        <w:top w:val="none" w:sz="0" w:space="0" w:color="auto"/>
        <w:left w:val="none" w:sz="0" w:space="0" w:color="auto"/>
        <w:bottom w:val="none" w:sz="0" w:space="0" w:color="auto"/>
        <w:right w:val="none" w:sz="0" w:space="0" w:color="auto"/>
      </w:divBdr>
    </w:div>
    <w:div w:id="1558008352">
      <w:bodyDiv w:val="1"/>
      <w:marLeft w:val="0"/>
      <w:marRight w:val="0"/>
      <w:marTop w:val="0"/>
      <w:marBottom w:val="0"/>
      <w:divBdr>
        <w:top w:val="none" w:sz="0" w:space="0" w:color="auto"/>
        <w:left w:val="none" w:sz="0" w:space="0" w:color="auto"/>
        <w:bottom w:val="none" w:sz="0" w:space="0" w:color="auto"/>
        <w:right w:val="none" w:sz="0" w:space="0" w:color="auto"/>
      </w:divBdr>
    </w:div>
    <w:div w:id="1558008745">
      <w:bodyDiv w:val="1"/>
      <w:marLeft w:val="0"/>
      <w:marRight w:val="0"/>
      <w:marTop w:val="0"/>
      <w:marBottom w:val="0"/>
      <w:divBdr>
        <w:top w:val="none" w:sz="0" w:space="0" w:color="auto"/>
        <w:left w:val="none" w:sz="0" w:space="0" w:color="auto"/>
        <w:bottom w:val="none" w:sz="0" w:space="0" w:color="auto"/>
        <w:right w:val="none" w:sz="0" w:space="0" w:color="auto"/>
      </w:divBdr>
    </w:div>
    <w:div w:id="1558123695">
      <w:bodyDiv w:val="1"/>
      <w:marLeft w:val="0"/>
      <w:marRight w:val="0"/>
      <w:marTop w:val="0"/>
      <w:marBottom w:val="0"/>
      <w:divBdr>
        <w:top w:val="none" w:sz="0" w:space="0" w:color="auto"/>
        <w:left w:val="none" w:sz="0" w:space="0" w:color="auto"/>
        <w:bottom w:val="none" w:sz="0" w:space="0" w:color="auto"/>
        <w:right w:val="none" w:sz="0" w:space="0" w:color="auto"/>
      </w:divBdr>
    </w:div>
    <w:div w:id="1558124205">
      <w:bodyDiv w:val="1"/>
      <w:marLeft w:val="0"/>
      <w:marRight w:val="0"/>
      <w:marTop w:val="0"/>
      <w:marBottom w:val="0"/>
      <w:divBdr>
        <w:top w:val="none" w:sz="0" w:space="0" w:color="auto"/>
        <w:left w:val="none" w:sz="0" w:space="0" w:color="auto"/>
        <w:bottom w:val="none" w:sz="0" w:space="0" w:color="auto"/>
        <w:right w:val="none" w:sz="0" w:space="0" w:color="auto"/>
      </w:divBdr>
    </w:div>
    <w:div w:id="1558469024">
      <w:bodyDiv w:val="1"/>
      <w:marLeft w:val="0"/>
      <w:marRight w:val="0"/>
      <w:marTop w:val="0"/>
      <w:marBottom w:val="0"/>
      <w:divBdr>
        <w:top w:val="none" w:sz="0" w:space="0" w:color="auto"/>
        <w:left w:val="none" w:sz="0" w:space="0" w:color="auto"/>
        <w:bottom w:val="none" w:sz="0" w:space="0" w:color="auto"/>
        <w:right w:val="none" w:sz="0" w:space="0" w:color="auto"/>
      </w:divBdr>
    </w:div>
    <w:div w:id="1558662323">
      <w:marLeft w:val="480"/>
      <w:marRight w:val="0"/>
      <w:marTop w:val="0"/>
      <w:marBottom w:val="0"/>
      <w:divBdr>
        <w:top w:val="none" w:sz="0" w:space="0" w:color="auto"/>
        <w:left w:val="none" w:sz="0" w:space="0" w:color="auto"/>
        <w:bottom w:val="none" w:sz="0" w:space="0" w:color="auto"/>
        <w:right w:val="none" w:sz="0" w:space="0" w:color="auto"/>
      </w:divBdr>
    </w:div>
    <w:div w:id="1558665365">
      <w:bodyDiv w:val="1"/>
      <w:marLeft w:val="0"/>
      <w:marRight w:val="0"/>
      <w:marTop w:val="0"/>
      <w:marBottom w:val="0"/>
      <w:divBdr>
        <w:top w:val="none" w:sz="0" w:space="0" w:color="auto"/>
        <w:left w:val="none" w:sz="0" w:space="0" w:color="auto"/>
        <w:bottom w:val="none" w:sz="0" w:space="0" w:color="auto"/>
        <w:right w:val="none" w:sz="0" w:space="0" w:color="auto"/>
      </w:divBdr>
    </w:div>
    <w:div w:id="1558665757">
      <w:marLeft w:val="480"/>
      <w:marRight w:val="0"/>
      <w:marTop w:val="0"/>
      <w:marBottom w:val="0"/>
      <w:divBdr>
        <w:top w:val="none" w:sz="0" w:space="0" w:color="auto"/>
        <w:left w:val="none" w:sz="0" w:space="0" w:color="auto"/>
        <w:bottom w:val="none" w:sz="0" w:space="0" w:color="auto"/>
        <w:right w:val="none" w:sz="0" w:space="0" w:color="auto"/>
      </w:divBdr>
    </w:div>
    <w:div w:id="1558709668">
      <w:bodyDiv w:val="1"/>
      <w:marLeft w:val="0"/>
      <w:marRight w:val="0"/>
      <w:marTop w:val="0"/>
      <w:marBottom w:val="0"/>
      <w:divBdr>
        <w:top w:val="none" w:sz="0" w:space="0" w:color="auto"/>
        <w:left w:val="none" w:sz="0" w:space="0" w:color="auto"/>
        <w:bottom w:val="none" w:sz="0" w:space="0" w:color="auto"/>
        <w:right w:val="none" w:sz="0" w:space="0" w:color="auto"/>
      </w:divBdr>
    </w:div>
    <w:div w:id="1558777441">
      <w:bodyDiv w:val="1"/>
      <w:marLeft w:val="0"/>
      <w:marRight w:val="0"/>
      <w:marTop w:val="0"/>
      <w:marBottom w:val="0"/>
      <w:divBdr>
        <w:top w:val="none" w:sz="0" w:space="0" w:color="auto"/>
        <w:left w:val="none" w:sz="0" w:space="0" w:color="auto"/>
        <w:bottom w:val="none" w:sz="0" w:space="0" w:color="auto"/>
        <w:right w:val="none" w:sz="0" w:space="0" w:color="auto"/>
      </w:divBdr>
    </w:div>
    <w:div w:id="1558786221">
      <w:marLeft w:val="480"/>
      <w:marRight w:val="0"/>
      <w:marTop w:val="0"/>
      <w:marBottom w:val="0"/>
      <w:divBdr>
        <w:top w:val="none" w:sz="0" w:space="0" w:color="auto"/>
        <w:left w:val="none" w:sz="0" w:space="0" w:color="auto"/>
        <w:bottom w:val="none" w:sz="0" w:space="0" w:color="auto"/>
        <w:right w:val="none" w:sz="0" w:space="0" w:color="auto"/>
      </w:divBdr>
    </w:div>
    <w:div w:id="1559241332">
      <w:bodyDiv w:val="1"/>
      <w:marLeft w:val="0"/>
      <w:marRight w:val="0"/>
      <w:marTop w:val="0"/>
      <w:marBottom w:val="0"/>
      <w:divBdr>
        <w:top w:val="none" w:sz="0" w:space="0" w:color="auto"/>
        <w:left w:val="none" w:sz="0" w:space="0" w:color="auto"/>
        <w:bottom w:val="none" w:sz="0" w:space="0" w:color="auto"/>
        <w:right w:val="none" w:sz="0" w:space="0" w:color="auto"/>
      </w:divBdr>
    </w:div>
    <w:div w:id="1559438873">
      <w:bodyDiv w:val="1"/>
      <w:marLeft w:val="0"/>
      <w:marRight w:val="0"/>
      <w:marTop w:val="0"/>
      <w:marBottom w:val="0"/>
      <w:divBdr>
        <w:top w:val="none" w:sz="0" w:space="0" w:color="auto"/>
        <w:left w:val="none" w:sz="0" w:space="0" w:color="auto"/>
        <w:bottom w:val="none" w:sz="0" w:space="0" w:color="auto"/>
        <w:right w:val="none" w:sz="0" w:space="0" w:color="auto"/>
      </w:divBdr>
    </w:div>
    <w:div w:id="1559632152">
      <w:bodyDiv w:val="1"/>
      <w:marLeft w:val="0"/>
      <w:marRight w:val="0"/>
      <w:marTop w:val="0"/>
      <w:marBottom w:val="0"/>
      <w:divBdr>
        <w:top w:val="none" w:sz="0" w:space="0" w:color="auto"/>
        <w:left w:val="none" w:sz="0" w:space="0" w:color="auto"/>
        <w:bottom w:val="none" w:sz="0" w:space="0" w:color="auto"/>
        <w:right w:val="none" w:sz="0" w:space="0" w:color="auto"/>
      </w:divBdr>
    </w:div>
    <w:div w:id="1560050980">
      <w:bodyDiv w:val="1"/>
      <w:marLeft w:val="0"/>
      <w:marRight w:val="0"/>
      <w:marTop w:val="0"/>
      <w:marBottom w:val="0"/>
      <w:divBdr>
        <w:top w:val="none" w:sz="0" w:space="0" w:color="auto"/>
        <w:left w:val="none" w:sz="0" w:space="0" w:color="auto"/>
        <w:bottom w:val="none" w:sz="0" w:space="0" w:color="auto"/>
        <w:right w:val="none" w:sz="0" w:space="0" w:color="auto"/>
      </w:divBdr>
    </w:div>
    <w:div w:id="1560089920">
      <w:bodyDiv w:val="1"/>
      <w:marLeft w:val="0"/>
      <w:marRight w:val="0"/>
      <w:marTop w:val="0"/>
      <w:marBottom w:val="0"/>
      <w:divBdr>
        <w:top w:val="none" w:sz="0" w:space="0" w:color="auto"/>
        <w:left w:val="none" w:sz="0" w:space="0" w:color="auto"/>
        <w:bottom w:val="none" w:sz="0" w:space="0" w:color="auto"/>
        <w:right w:val="none" w:sz="0" w:space="0" w:color="auto"/>
      </w:divBdr>
    </w:div>
    <w:div w:id="1560091990">
      <w:bodyDiv w:val="1"/>
      <w:marLeft w:val="0"/>
      <w:marRight w:val="0"/>
      <w:marTop w:val="0"/>
      <w:marBottom w:val="0"/>
      <w:divBdr>
        <w:top w:val="none" w:sz="0" w:space="0" w:color="auto"/>
        <w:left w:val="none" w:sz="0" w:space="0" w:color="auto"/>
        <w:bottom w:val="none" w:sz="0" w:space="0" w:color="auto"/>
        <w:right w:val="none" w:sz="0" w:space="0" w:color="auto"/>
      </w:divBdr>
    </w:div>
    <w:div w:id="1560168712">
      <w:bodyDiv w:val="1"/>
      <w:marLeft w:val="0"/>
      <w:marRight w:val="0"/>
      <w:marTop w:val="0"/>
      <w:marBottom w:val="0"/>
      <w:divBdr>
        <w:top w:val="none" w:sz="0" w:space="0" w:color="auto"/>
        <w:left w:val="none" w:sz="0" w:space="0" w:color="auto"/>
        <w:bottom w:val="none" w:sz="0" w:space="0" w:color="auto"/>
        <w:right w:val="none" w:sz="0" w:space="0" w:color="auto"/>
      </w:divBdr>
    </w:div>
    <w:div w:id="1560556495">
      <w:bodyDiv w:val="1"/>
      <w:marLeft w:val="0"/>
      <w:marRight w:val="0"/>
      <w:marTop w:val="0"/>
      <w:marBottom w:val="0"/>
      <w:divBdr>
        <w:top w:val="none" w:sz="0" w:space="0" w:color="auto"/>
        <w:left w:val="none" w:sz="0" w:space="0" w:color="auto"/>
        <w:bottom w:val="none" w:sz="0" w:space="0" w:color="auto"/>
        <w:right w:val="none" w:sz="0" w:space="0" w:color="auto"/>
      </w:divBdr>
    </w:div>
    <w:div w:id="1560676605">
      <w:bodyDiv w:val="1"/>
      <w:marLeft w:val="0"/>
      <w:marRight w:val="0"/>
      <w:marTop w:val="0"/>
      <w:marBottom w:val="0"/>
      <w:divBdr>
        <w:top w:val="none" w:sz="0" w:space="0" w:color="auto"/>
        <w:left w:val="none" w:sz="0" w:space="0" w:color="auto"/>
        <w:bottom w:val="none" w:sz="0" w:space="0" w:color="auto"/>
        <w:right w:val="none" w:sz="0" w:space="0" w:color="auto"/>
      </w:divBdr>
    </w:div>
    <w:div w:id="1560704368">
      <w:bodyDiv w:val="1"/>
      <w:marLeft w:val="0"/>
      <w:marRight w:val="0"/>
      <w:marTop w:val="0"/>
      <w:marBottom w:val="0"/>
      <w:divBdr>
        <w:top w:val="none" w:sz="0" w:space="0" w:color="auto"/>
        <w:left w:val="none" w:sz="0" w:space="0" w:color="auto"/>
        <w:bottom w:val="none" w:sz="0" w:space="0" w:color="auto"/>
        <w:right w:val="none" w:sz="0" w:space="0" w:color="auto"/>
      </w:divBdr>
    </w:div>
    <w:div w:id="1560819223">
      <w:bodyDiv w:val="1"/>
      <w:marLeft w:val="0"/>
      <w:marRight w:val="0"/>
      <w:marTop w:val="0"/>
      <w:marBottom w:val="0"/>
      <w:divBdr>
        <w:top w:val="none" w:sz="0" w:space="0" w:color="auto"/>
        <w:left w:val="none" w:sz="0" w:space="0" w:color="auto"/>
        <w:bottom w:val="none" w:sz="0" w:space="0" w:color="auto"/>
        <w:right w:val="none" w:sz="0" w:space="0" w:color="auto"/>
      </w:divBdr>
    </w:div>
    <w:div w:id="1560894638">
      <w:bodyDiv w:val="1"/>
      <w:marLeft w:val="0"/>
      <w:marRight w:val="0"/>
      <w:marTop w:val="0"/>
      <w:marBottom w:val="0"/>
      <w:divBdr>
        <w:top w:val="none" w:sz="0" w:space="0" w:color="auto"/>
        <w:left w:val="none" w:sz="0" w:space="0" w:color="auto"/>
        <w:bottom w:val="none" w:sz="0" w:space="0" w:color="auto"/>
        <w:right w:val="none" w:sz="0" w:space="0" w:color="auto"/>
      </w:divBdr>
    </w:div>
    <w:div w:id="1561012772">
      <w:bodyDiv w:val="1"/>
      <w:marLeft w:val="0"/>
      <w:marRight w:val="0"/>
      <w:marTop w:val="0"/>
      <w:marBottom w:val="0"/>
      <w:divBdr>
        <w:top w:val="none" w:sz="0" w:space="0" w:color="auto"/>
        <w:left w:val="none" w:sz="0" w:space="0" w:color="auto"/>
        <w:bottom w:val="none" w:sz="0" w:space="0" w:color="auto"/>
        <w:right w:val="none" w:sz="0" w:space="0" w:color="auto"/>
      </w:divBdr>
    </w:div>
    <w:div w:id="1561286064">
      <w:bodyDiv w:val="1"/>
      <w:marLeft w:val="0"/>
      <w:marRight w:val="0"/>
      <w:marTop w:val="0"/>
      <w:marBottom w:val="0"/>
      <w:divBdr>
        <w:top w:val="none" w:sz="0" w:space="0" w:color="auto"/>
        <w:left w:val="none" w:sz="0" w:space="0" w:color="auto"/>
        <w:bottom w:val="none" w:sz="0" w:space="0" w:color="auto"/>
        <w:right w:val="none" w:sz="0" w:space="0" w:color="auto"/>
      </w:divBdr>
    </w:div>
    <w:div w:id="1561483164">
      <w:bodyDiv w:val="1"/>
      <w:marLeft w:val="0"/>
      <w:marRight w:val="0"/>
      <w:marTop w:val="0"/>
      <w:marBottom w:val="0"/>
      <w:divBdr>
        <w:top w:val="none" w:sz="0" w:space="0" w:color="auto"/>
        <w:left w:val="none" w:sz="0" w:space="0" w:color="auto"/>
        <w:bottom w:val="none" w:sz="0" w:space="0" w:color="auto"/>
        <w:right w:val="none" w:sz="0" w:space="0" w:color="auto"/>
      </w:divBdr>
    </w:div>
    <w:div w:id="1561552789">
      <w:bodyDiv w:val="1"/>
      <w:marLeft w:val="0"/>
      <w:marRight w:val="0"/>
      <w:marTop w:val="0"/>
      <w:marBottom w:val="0"/>
      <w:divBdr>
        <w:top w:val="none" w:sz="0" w:space="0" w:color="auto"/>
        <w:left w:val="none" w:sz="0" w:space="0" w:color="auto"/>
        <w:bottom w:val="none" w:sz="0" w:space="0" w:color="auto"/>
        <w:right w:val="none" w:sz="0" w:space="0" w:color="auto"/>
      </w:divBdr>
    </w:div>
    <w:div w:id="1561791549">
      <w:bodyDiv w:val="1"/>
      <w:marLeft w:val="0"/>
      <w:marRight w:val="0"/>
      <w:marTop w:val="0"/>
      <w:marBottom w:val="0"/>
      <w:divBdr>
        <w:top w:val="none" w:sz="0" w:space="0" w:color="auto"/>
        <w:left w:val="none" w:sz="0" w:space="0" w:color="auto"/>
        <w:bottom w:val="none" w:sz="0" w:space="0" w:color="auto"/>
        <w:right w:val="none" w:sz="0" w:space="0" w:color="auto"/>
      </w:divBdr>
    </w:div>
    <w:div w:id="1562062712">
      <w:bodyDiv w:val="1"/>
      <w:marLeft w:val="0"/>
      <w:marRight w:val="0"/>
      <w:marTop w:val="0"/>
      <w:marBottom w:val="0"/>
      <w:divBdr>
        <w:top w:val="none" w:sz="0" w:space="0" w:color="auto"/>
        <w:left w:val="none" w:sz="0" w:space="0" w:color="auto"/>
        <w:bottom w:val="none" w:sz="0" w:space="0" w:color="auto"/>
        <w:right w:val="none" w:sz="0" w:space="0" w:color="auto"/>
      </w:divBdr>
    </w:div>
    <w:div w:id="1562208954">
      <w:bodyDiv w:val="1"/>
      <w:marLeft w:val="0"/>
      <w:marRight w:val="0"/>
      <w:marTop w:val="0"/>
      <w:marBottom w:val="0"/>
      <w:divBdr>
        <w:top w:val="none" w:sz="0" w:space="0" w:color="auto"/>
        <w:left w:val="none" w:sz="0" w:space="0" w:color="auto"/>
        <w:bottom w:val="none" w:sz="0" w:space="0" w:color="auto"/>
        <w:right w:val="none" w:sz="0" w:space="0" w:color="auto"/>
      </w:divBdr>
    </w:div>
    <w:div w:id="1562252147">
      <w:bodyDiv w:val="1"/>
      <w:marLeft w:val="0"/>
      <w:marRight w:val="0"/>
      <w:marTop w:val="0"/>
      <w:marBottom w:val="0"/>
      <w:divBdr>
        <w:top w:val="none" w:sz="0" w:space="0" w:color="auto"/>
        <w:left w:val="none" w:sz="0" w:space="0" w:color="auto"/>
        <w:bottom w:val="none" w:sz="0" w:space="0" w:color="auto"/>
        <w:right w:val="none" w:sz="0" w:space="0" w:color="auto"/>
      </w:divBdr>
    </w:div>
    <w:div w:id="1562256660">
      <w:bodyDiv w:val="1"/>
      <w:marLeft w:val="0"/>
      <w:marRight w:val="0"/>
      <w:marTop w:val="0"/>
      <w:marBottom w:val="0"/>
      <w:divBdr>
        <w:top w:val="none" w:sz="0" w:space="0" w:color="auto"/>
        <w:left w:val="none" w:sz="0" w:space="0" w:color="auto"/>
        <w:bottom w:val="none" w:sz="0" w:space="0" w:color="auto"/>
        <w:right w:val="none" w:sz="0" w:space="0" w:color="auto"/>
      </w:divBdr>
    </w:div>
    <w:div w:id="1562444564">
      <w:bodyDiv w:val="1"/>
      <w:marLeft w:val="0"/>
      <w:marRight w:val="0"/>
      <w:marTop w:val="0"/>
      <w:marBottom w:val="0"/>
      <w:divBdr>
        <w:top w:val="none" w:sz="0" w:space="0" w:color="auto"/>
        <w:left w:val="none" w:sz="0" w:space="0" w:color="auto"/>
        <w:bottom w:val="none" w:sz="0" w:space="0" w:color="auto"/>
        <w:right w:val="none" w:sz="0" w:space="0" w:color="auto"/>
      </w:divBdr>
    </w:div>
    <w:div w:id="1562592676">
      <w:bodyDiv w:val="1"/>
      <w:marLeft w:val="0"/>
      <w:marRight w:val="0"/>
      <w:marTop w:val="0"/>
      <w:marBottom w:val="0"/>
      <w:divBdr>
        <w:top w:val="none" w:sz="0" w:space="0" w:color="auto"/>
        <w:left w:val="none" w:sz="0" w:space="0" w:color="auto"/>
        <w:bottom w:val="none" w:sz="0" w:space="0" w:color="auto"/>
        <w:right w:val="none" w:sz="0" w:space="0" w:color="auto"/>
      </w:divBdr>
    </w:div>
    <w:div w:id="1562667429">
      <w:bodyDiv w:val="1"/>
      <w:marLeft w:val="0"/>
      <w:marRight w:val="0"/>
      <w:marTop w:val="0"/>
      <w:marBottom w:val="0"/>
      <w:divBdr>
        <w:top w:val="none" w:sz="0" w:space="0" w:color="auto"/>
        <w:left w:val="none" w:sz="0" w:space="0" w:color="auto"/>
        <w:bottom w:val="none" w:sz="0" w:space="0" w:color="auto"/>
        <w:right w:val="none" w:sz="0" w:space="0" w:color="auto"/>
      </w:divBdr>
    </w:div>
    <w:div w:id="1562791071">
      <w:marLeft w:val="480"/>
      <w:marRight w:val="0"/>
      <w:marTop w:val="0"/>
      <w:marBottom w:val="0"/>
      <w:divBdr>
        <w:top w:val="none" w:sz="0" w:space="0" w:color="auto"/>
        <w:left w:val="none" w:sz="0" w:space="0" w:color="auto"/>
        <w:bottom w:val="none" w:sz="0" w:space="0" w:color="auto"/>
        <w:right w:val="none" w:sz="0" w:space="0" w:color="auto"/>
      </w:divBdr>
    </w:div>
    <w:div w:id="1562863705">
      <w:bodyDiv w:val="1"/>
      <w:marLeft w:val="0"/>
      <w:marRight w:val="0"/>
      <w:marTop w:val="0"/>
      <w:marBottom w:val="0"/>
      <w:divBdr>
        <w:top w:val="none" w:sz="0" w:space="0" w:color="auto"/>
        <w:left w:val="none" w:sz="0" w:space="0" w:color="auto"/>
        <w:bottom w:val="none" w:sz="0" w:space="0" w:color="auto"/>
        <w:right w:val="none" w:sz="0" w:space="0" w:color="auto"/>
      </w:divBdr>
    </w:div>
    <w:div w:id="1562983273">
      <w:bodyDiv w:val="1"/>
      <w:marLeft w:val="0"/>
      <w:marRight w:val="0"/>
      <w:marTop w:val="0"/>
      <w:marBottom w:val="0"/>
      <w:divBdr>
        <w:top w:val="none" w:sz="0" w:space="0" w:color="auto"/>
        <w:left w:val="none" w:sz="0" w:space="0" w:color="auto"/>
        <w:bottom w:val="none" w:sz="0" w:space="0" w:color="auto"/>
        <w:right w:val="none" w:sz="0" w:space="0" w:color="auto"/>
      </w:divBdr>
    </w:div>
    <w:div w:id="1563171393">
      <w:bodyDiv w:val="1"/>
      <w:marLeft w:val="0"/>
      <w:marRight w:val="0"/>
      <w:marTop w:val="0"/>
      <w:marBottom w:val="0"/>
      <w:divBdr>
        <w:top w:val="none" w:sz="0" w:space="0" w:color="auto"/>
        <w:left w:val="none" w:sz="0" w:space="0" w:color="auto"/>
        <w:bottom w:val="none" w:sz="0" w:space="0" w:color="auto"/>
        <w:right w:val="none" w:sz="0" w:space="0" w:color="auto"/>
      </w:divBdr>
    </w:div>
    <w:div w:id="1563563465">
      <w:bodyDiv w:val="1"/>
      <w:marLeft w:val="0"/>
      <w:marRight w:val="0"/>
      <w:marTop w:val="0"/>
      <w:marBottom w:val="0"/>
      <w:divBdr>
        <w:top w:val="none" w:sz="0" w:space="0" w:color="auto"/>
        <w:left w:val="none" w:sz="0" w:space="0" w:color="auto"/>
        <w:bottom w:val="none" w:sz="0" w:space="0" w:color="auto"/>
        <w:right w:val="none" w:sz="0" w:space="0" w:color="auto"/>
      </w:divBdr>
    </w:div>
    <w:div w:id="1563757572">
      <w:bodyDiv w:val="1"/>
      <w:marLeft w:val="0"/>
      <w:marRight w:val="0"/>
      <w:marTop w:val="0"/>
      <w:marBottom w:val="0"/>
      <w:divBdr>
        <w:top w:val="none" w:sz="0" w:space="0" w:color="auto"/>
        <w:left w:val="none" w:sz="0" w:space="0" w:color="auto"/>
        <w:bottom w:val="none" w:sz="0" w:space="0" w:color="auto"/>
        <w:right w:val="none" w:sz="0" w:space="0" w:color="auto"/>
      </w:divBdr>
    </w:div>
    <w:div w:id="1563907134">
      <w:bodyDiv w:val="1"/>
      <w:marLeft w:val="0"/>
      <w:marRight w:val="0"/>
      <w:marTop w:val="0"/>
      <w:marBottom w:val="0"/>
      <w:divBdr>
        <w:top w:val="none" w:sz="0" w:space="0" w:color="auto"/>
        <w:left w:val="none" w:sz="0" w:space="0" w:color="auto"/>
        <w:bottom w:val="none" w:sz="0" w:space="0" w:color="auto"/>
        <w:right w:val="none" w:sz="0" w:space="0" w:color="auto"/>
      </w:divBdr>
    </w:div>
    <w:div w:id="1564101379">
      <w:bodyDiv w:val="1"/>
      <w:marLeft w:val="0"/>
      <w:marRight w:val="0"/>
      <w:marTop w:val="0"/>
      <w:marBottom w:val="0"/>
      <w:divBdr>
        <w:top w:val="none" w:sz="0" w:space="0" w:color="auto"/>
        <w:left w:val="none" w:sz="0" w:space="0" w:color="auto"/>
        <w:bottom w:val="none" w:sz="0" w:space="0" w:color="auto"/>
        <w:right w:val="none" w:sz="0" w:space="0" w:color="auto"/>
      </w:divBdr>
    </w:div>
    <w:div w:id="1564367158">
      <w:bodyDiv w:val="1"/>
      <w:marLeft w:val="0"/>
      <w:marRight w:val="0"/>
      <w:marTop w:val="0"/>
      <w:marBottom w:val="0"/>
      <w:divBdr>
        <w:top w:val="none" w:sz="0" w:space="0" w:color="auto"/>
        <w:left w:val="none" w:sz="0" w:space="0" w:color="auto"/>
        <w:bottom w:val="none" w:sz="0" w:space="0" w:color="auto"/>
        <w:right w:val="none" w:sz="0" w:space="0" w:color="auto"/>
      </w:divBdr>
    </w:div>
    <w:div w:id="1564368003">
      <w:bodyDiv w:val="1"/>
      <w:marLeft w:val="0"/>
      <w:marRight w:val="0"/>
      <w:marTop w:val="0"/>
      <w:marBottom w:val="0"/>
      <w:divBdr>
        <w:top w:val="none" w:sz="0" w:space="0" w:color="auto"/>
        <w:left w:val="none" w:sz="0" w:space="0" w:color="auto"/>
        <w:bottom w:val="none" w:sz="0" w:space="0" w:color="auto"/>
        <w:right w:val="none" w:sz="0" w:space="0" w:color="auto"/>
      </w:divBdr>
    </w:div>
    <w:div w:id="1564414348">
      <w:bodyDiv w:val="1"/>
      <w:marLeft w:val="0"/>
      <w:marRight w:val="0"/>
      <w:marTop w:val="0"/>
      <w:marBottom w:val="0"/>
      <w:divBdr>
        <w:top w:val="none" w:sz="0" w:space="0" w:color="auto"/>
        <w:left w:val="none" w:sz="0" w:space="0" w:color="auto"/>
        <w:bottom w:val="none" w:sz="0" w:space="0" w:color="auto"/>
        <w:right w:val="none" w:sz="0" w:space="0" w:color="auto"/>
      </w:divBdr>
    </w:div>
    <w:div w:id="1564559953">
      <w:bodyDiv w:val="1"/>
      <w:marLeft w:val="0"/>
      <w:marRight w:val="0"/>
      <w:marTop w:val="0"/>
      <w:marBottom w:val="0"/>
      <w:divBdr>
        <w:top w:val="none" w:sz="0" w:space="0" w:color="auto"/>
        <w:left w:val="none" w:sz="0" w:space="0" w:color="auto"/>
        <w:bottom w:val="none" w:sz="0" w:space="0" w:color="auto"/>
        <w:right w:val="none" w:sz="0" w:space="0" w:color="auto"/>
      </w:divBdr>
    </w:div>
    <w:div w:id="1564678299">
      <w:bodyDiv w:val="1"/>
      <w:marLeft w:val="0"/>
      <w:marRight w:val="0"/>
      <w:marTop w:val="0"/>
      <w:marBottom w:val="0"/>
      <w:divBdr>
        <w:top w:val="none" w:sz="0" w:space="0" w:color="auto"/>
        <w:left w:val="none" w:sz="0" w:space="0" w:color="auto"/>
        <w:bottom w:val="none" w:sz="0" w:space="0" w:color="auto"/>
        <w:right w:val="none" w:sz="0" w:space="0" w:color="auto"/>
      </w:divBdr>
    </w:div>
    <w:div w:id="1564826604">
      <w:bodyDiv w:val="1"/>
      <w:marLeft w:val="0"/>
      <w:marRight w:val="0"/>
      <w:marTop w:val="0"/>
      <w:marBottom w:val="0"/>
      <w:divBdr>
        <w:top w:val="none" w:sz="0" w:space="0" w:color="auto"/>
        <w:left w:val="none" w:sz="0" w:space="0" w:color="auto"/>
        <w:bottom w:val="none" w:sz="0" w:space="0" w:color="auto"/>
        <w:right w:val="none" w:sz="0" w:space="0" w:color="auto"/>
      </w:divBdr>
    </w:div>
    <w:div w:id="1565218968">
      <w:bodyDiv w:val="1"/>
      <w:marLeft w:val="0"/>
      <w:marRight w:val="0"/>
      <w:marTop w:val="0"/>
      <w:marBottom w:val="0"/>
      <w:divBdr>
        <w:top w:val="none" w:sz="0" w:space="0" w:color="auto"/>
        <w:left w:val="none" w:sz="0" w:space="0" w:color="auto"/>
        <w:bottom w:val="none" w:sz="0" w:space="0" w:color="auto"/>
        <w:right w:val="none" w:sz="0" w:space="0" w:color="auto"/>
      </w:divBdr>
    </w:div>
    <w:div w:id="1565263176">
      <w:bodyDiv w:val="1"/>
      <w:marLeft w:val="0"/>
      <w:marRight w:val="0"/>
      <w:marTop w:val="0"/>
      <w:marBottom w:val="0"/>
      <w:divBdr>
        <w:top w:val="none" w:sz="0" w:space="0" w:color="auto"/>
        <w:left w:val="none" w:sz="0" w:space="0" w:color="auto"/>
        <w:bottom w:val="none" w:sz="0" w:space="0" w:color="auto"/>
        <w:right w:val="none" w:sz="0" w:space="0" w:color="auto"/>
      </w:divBdr>
      <w:divsChild>
        <w:div w:id="1289431097">
          <w:marLeft w:val="480"/>
          <w:marRight w:val="0"/>
          <w:marTop w:val="0"/>
          <w:marBottom w:val="0"/>
          <w:divBdr>
            <w:top w:val="none" w:sz="0" w:space="0" w:color="auto"/>
            <w:left w:val="none" w:sz="0" w:space="0" w:color="auto"/>
            <w:bottom w:val="none" w:sz="0" w:space="0" w:color="auto"/>
            <w:right w:val="none" w:sz="0" w:space="0" w:color="auto"/>
          </w:divBdr>
        </w:div>
        <w:div w:id="218442187">
          <w:marLeft w:val="480"/>
          <w:marRight w:val="0"/>
          <w:marTop w:val="0"/>
          <w:marBottom w:val="0"/>
          <w:divBdr>
            <w:top w:val="none" w:sz="0" w:space="0" w:color="auto"/>
            <w:left w:val="none" w:sz="0" w:space="0" w:color="auto"/>
            <w:bottom w:val="none" w:sz="0" w:space="0" w:color="auto"/>
            <w:right w:val="none" w:sz="0" w:space="0" w:color="auto"/>
          </w:divBdr>
        </w:div>
        <w:div w:id="1418404033">
          <w:marLeft w:val="480"/>
          <w:marRight w:val="0"/>
          <w:marTop w:val="0"/>
          <w:marBottom w:val="0"/>
          <w:divBdr>
            <w:top w:val="none" w:sz="0" w:space="0" w:color="auto"/>
            <w:left w:val="none" w:sz="0" w:space="0" w:color="auto"/>
            <w:bottom w:val="none" w:sz="0" w:space="0" w:color="auto"/>
            <w:right w:val="none" w:sz="0" w:space="0" w:color="auto"/>
          </w:divBdr>
        </w:div>
        <w:div w:id="626932838">
          <w:marLeft w:val="480"/>
          <w:marRight w:val="0"/>
          <w:marTop w:val="0"/>
          <w:marBottom w:val="0"/>
          <w:divBdr>
            <w:top w:val="none" w:sz="0" w:space="0" w:color="auto"/>
            <w:left w:val="none" w:sz="0" w:space="0" w:color="auto"/>
            <w:bottom w:val="none" w:sz="0" w:space="0" w:color="auto"/>
            <w:right w:val="none" w:sz="0" w:space="0" w:color="auto"/>
          </w:divBdr>
        </w:div>
        <w:div w:id="6911028">
          <w:marLeft w:val="480"/>
          <w:marRight w:val="0"/>
          <w:marTop w:val="0"/>
          <w:marBottom w:val="0"/>
          <w:divBdr>
            <w:top w:val="none" w:sz="0" w:space="0" w:color="auto"/>
            <w:left w:val="none" w:sz="0" w:space="0" w:color="auto"/>
            <w:bottom w:val="none" w:sz="0" w:space="0" w:color="auto"/>
            <w:right w:val="none" w:sz="0" w:space="0" w:color="auto"/>
          </w:divBdr>
        </w:div>
        <w:div w:id="781072727">
          <w:marLeft w:val="480"/>
          <w:marRight w:val="0"/>
          <w:marTop w:val="0"/>
          <w:marBottom w:val="0"/>
          <w:divBdr>
            <w:top w:val="none" w:sz="0" w:space="0" w:color="auto"/>
            <w:left w:val="none" w:sz="0" w:space="0" w:color="auto"/>
            <w:bottom w:val="none" w:sz="0" w:space="0" w:color="auto"/>
            <w:right w:val="none" w:sz="0" w:space="0" w:color="auto"/>
          </w:divBdr>
        </w:div>
        <w:div w:id="642585654">
          <w:marLeft w:val="480"/>
          <w:marRight w:val="0"/>
          <w:marTop w:val="0"/>
          <w:marBottom w:val="0"/>
          <w:divBdr>
            <w:top w:val="none" w:sz="0" w:space="0" w:color="auto"/>
            <w:left w:val="none" w:sz="0" w:space="0" w:color="auto"/>
            <w:bottom w:val="none" w:sz="0" w:space="0" w:color="auto"/>
            <w:right w:val="none" w:sz="0" w:space="0" w:color="auto"/>
          </w:divBdr>
        </w:div>
        <w:div w:id="1002313629">
          <w:marLeft w:val="480"/>
          <w:marRight w:val="0"/>
          <w:marTop w:val="0"/>
          <w:marBottom w:val="0"/>
          <w:divBdr>
            <w:top w:val="none" w:sz="0" w:space="0" w:color="auto"/>
            <w:left w:val="none" w:sz="0" w:space="0" w:color="auto"/>
            <w:bottom w:val="none" w:sz="0" w:space="0" w:color="auto"/>
            <w:right w:val="none" w:sz="0" w:space="0" w:color="auto"/>
          </w:divBdr>
        </w:div>
        <w:div w:id="865479980">
          <w:marLeft w:val="480"/>
          <w:marRight w:val="0"/>
          <w:marTop w:val="0"/>
          <w:marBottom w:val="0"/>
          <w:divBdr>
            <w:top w:val="none" w:sz="0" w:space="0" w:color="auto"/>
            <w:left w:val="none" w:sz="0" w:space="0" w:color="auto"/>
            <w:bottom w:val="none" w:sz="0" w:space="0" w:color="auto"/>
            <w:right w:val="none" w:sz="0" w:space="0" w:color="auto"/>
          </w:divBdr>
        </w:div>
        <w:div w:id="1170490866">
          <w:marLeft w:val="480"/>
          <w:marRight w:val="0"/>
          <w:marTop w:val="0"/>
          <w:marBottom w:val="0"/>
          <w:divBdr>
            <w:top w:val="none" w:sz="0" w:space="0" w:color="auto"/>
            <w:left w:val="none" w:sz="0" w:space="0" w:color="auto"/>
            <w:bottom w:val="none" w:sz="0" w:space="0" w:color="auto"/>
            <w:right w:val="none" w:sz="0" w:space="0" w:color="auto"/>
          </w:divBdr>
        </w:div>
        <w:div w:id="791367457">
          <w:marLeft w:val="480"/>
          <w:marRight w:val="0"/>
          <w:marTop w:val="0"/>
          <w:marBottom w:val="0"/>
          <w:divBdr>
            <w:top w:val="none" w:sz="0" w:space="0" w:color="auto"/>
            <w:left w:val="none" w:sz="0" w:space="0" w:color="auto"/>
            <w:bottom w:val="none" w:sz="0" w:space="0" w:color="auto"/>
            <w:right w:val="none" w:sz="0" w:space="0" w:color="auto"/>
          </w:divBdr>
        </w:div>
        <w:div w:id="747381042">
          <w:marLeft w:val="480"/>
          <w:marRight w:val="0"/>
          <w:marTop w:val="0"/>
          <w:marBottom w:val="0"/>
          <w:divBdr>
            <w:top w:val="none" w:sz="0" w:space="0" w:color="auto"/>
            <w:left w:val="none" w:sz="0" w:space="0" w:color="auto"/>
            <w:bottom w:val="none" w:sz="0" w:space="0" w:color="auto"/>
            <w:right w:val="none" w:sz="0" w:space="0" w:color="auto"/>
          </w:divBdr>
        </w:div>
        <w:div w:id="1845825514">
          <w:marLeft w:val="480"/>
          <w:marRight w:val="0"/>
          <w:marTop w:val="0"/>
          <w:marBottom w:val="0"/>
          <w:divBdr>
            <w:top w:val="none" w:sz="0" w:space="0" w:color="auto"/>
            <w:left w:val="none" w:sz="0" w:space="0" w:color="auto"/>
            <w:bottom w:val="none" w:sz="0" w:space="0" w:color="auto"/>
            <w:right w:val="none" w:sz="0" w:space="0" w:color="auto"/>
          </w:divBdr>
        </w:div>
        <w:div w:id="482890183">
          <w:marLeft w:val="480"/>
          <w:marRight w:val="0"/>
          <w:marTop w:val="0"/>
          <w:marBottom w:val="0"/>
          <w:divBdr>
            <w:top w:val="none" w:sz="0" w:space="0" w:color="auto"/>
            <w:left w:val="none" w:sz="0" w:space="0" w:color="auto"/>
            <w:bottom w:val="none" w:sz="0" w:space="0" w:color="auto"/>
            <w:right w:val="none" w:sz="0" w:space="0" w:color="auto"/>
          </w:divBdr>
        </w:div>
        <w:div w:id="1335762123">
          <w:marLeft w:val="480"/>
          <w:marRight w:val="0"/>
          <w:marTop w:val="0"/>
          <w:marBottom w:val="0"/>
          <w:divBdr>
            <w:top w:val="none" w:sz="0" w:space="0" w:color="auto"/>
            <w:left w:val="none" w:sz="0" w:space="0" w:color="auto"/>
            <w:bottom w:val="none" w:sz="0" w:space="0" w:color="auto"/>
            <w:right w:val="none" w:sz="0" w:space="0" w:color="auto"/>
          </w:divBdr>
        </w:div>
        <w:div w:id="1854762942">
          <w:marLeft w:val="480"/>
          <w:marRight w:val="0"/>
          <w:marTop w:val="0"/>
          <w:marBottom w:val="0"/>
          <w:divBdr>
            <w:top w:val="none" w:sz="0" w:space="0" w:color="auto"/>
            <w:left w:val="none" w:sz="0" w:space="0" w:color="auto"/>
            <w:bottom w:val="none" w:sz="0" w:space="0" w:color="auto"/>
            <w:right w:val="none" w:sz="0" w:space="0" w:color="auto"/>
          </w:divBdr>
        </w:div>
        <w:div w:id="86465411">
          <w:marLeft w:val="480"/>
          <w:marRight w:val="0"/>
          <w:marTop w:val="0"/>
          <w:marBottom w:val="0"/>
          <w:divBdr>
            <w:top w:val="none" w:sz="0" w:space="0" w:color="auto"/>
            <w:left w:val="none" w:sz="0" w:space="0" w:color="auto"/>
            <w:bottom w:val="none" w:sz="0" w:space="0" w:color="auto"/>
            <w:right w:val="none" w:sz="0" w:space="0" w:color="auto"/>
          </w:divBdr>
        </w:div>
        <w:div w:id="1149402333">
          <w:marLeft w:val="480"/>
          <w:marRight w:val="0"/>
          <w:marTop w:val="0"/>
          <w:marBottom w:val="0"/>
          <w:divBdr>
            <w:top w:val="none" w:sz="0" w:space="0" w:color="auto"/>
            <w:left w:val="none" w:sz="0" w:space="0" w:color="auto"/>
            <w:bottom w:val="none" w:sz="0" w:space="0" w:color="auto"/>
            <w:right w:val="none" w:sz="0" w:space="0" w:color="auto"/>
          </w:divBdr>
        </w:div>
        <w:div w:id="536623720">
          <w:marLeft w:val="480"/>
          <w:marRight w:val="0"/>
          <w:marTop w:val="0"/>
          <w:marBottom w:val="0"/>
          <w:divBdr>
            <w:top w:val="none" w:sz="0" w:space="0" w:color="auto"/>
            <w:left w:val="none" w:sz="0" w:space="0" w:color="auto"/>
            <w:bottom w:val="none" w:sz="0" w:space="0" w:color="auto"/>
            <w:right w:val="none" w:sz="0" w:space="0" w:color="auto"/>
          </w:divBdr>
        </w:div>
        <w:div w:id="1812094514">
          <w:marLeft w:val="480"/>
          <w:marRight w:val="0"/>
          <w:marTop w:val="0"/>
          <w:marBottom w:val="0"/>
          <w:divBdr>
            <w:top w:val="none" w:sz="0" w:space="0" w:color="auto"/>
            <w:left w:val="none" w:sz="0" w:space="0" w:color="auto"/>
            <w:bottom w:val="none" w:sz="0" w:space="0" w:color="auto"/>
            <w:right w:val="none" w:sz="0" w:space="0" w:color="auto"/>
          </w:divBdr>
        </w:div>
        <w:div w:id="1964454334">
          <w:marLeft w:val="480"/>
          <w:marRight w:val="0"/>
          <w:marTop w:val="0"/>
          <w:marBottom w:val="0"/>
          <w:divBdr>
            <w:top w:val="none" w:sz="0" w:space="0" w:color="auto"/>
            <w:left w:val="none" w:sz="0" w:space="0" w:color="auto"/>
            <w:bottom w:val="none" w:sz="0" w:space="0" w:color="auto"/>
            <w:right w:val="none" w:sz="0" w:space="0" w:color="auto"/>
          </w:divBdr>
        </w:div>
        <w:div w:id="1897667285">
          <w:marLeft w:val="480"/>
          <w:marRight w:val="0"/>
          <w:marTop w:val="0"/>
          <w:marBottom w:val="0"/>
          <w:divBdr>
            <w:top w:val="none" w:sz="0" w:space="0" w:color="auto"/>
            <w:left w:val="none" w:sz="0" w:space="0" w:color="auto"/>
            <w:bottom w:val="none" w:sz="0" w:space="0" w:color="auto"/>
            <w:right w:val="none" w:sz="0" w:space="0" w:color="auto"/>
          </w:divBdr>
        </w:div>
        <w:div w:id="958073009">
          <w:marLeft w:val="480"/>
          <w:marRight w:val="0"/>
          <w:marTop w:val="0"/>
          <w:marBottom w:val="0"/>
          <w:divBdr>
            <w:top w:val="none" w:sz="0" w:space="0" w:color="auto"/>
            <w:left w:val="none" w:sz="0" w:space="0" w:color="auto"/>
            <w:bottom w:val="none" w:sz="0" w:space="0" w:color="auto"/>
            <w:right w:val="none" w:sz="0" w:space="0" w:color="auto"/>
          </w:divBdr>
        </w:div>
        <w:div w:id="459763632">
          <w:marLeft w:val="480"/>
          <w:marRight w:val="0"/>
          <w:marTop w:val="0"/>
          <w:marBottom w:val="0"/>
          <w:divBdr>
            <w:top w:val="none" w:sz="0" w:space="0" w:color="auto"/>
            <w:left w:val="none" w:sz="0" w:space="0" w:color="auto"/>
            <w:bottom w:val="none" w:sz="0" w:space="0" w:color="auto"/>
            <w:right w:val="none" w:sz="0" w:space="0" w:color="auto"/>
          </w:divBdr>
        </w:div>
        <w:div w:id="387415739">
          <w:marLeft w:val="480"/>
          <w:marRight w:val="0"/>
          <w:marTop w:val="0"/>
          <w:marBottom w:val="0"/>
          <w:divBdr>
            <w:top w:val="none" w:sz="0" w:space="0" w:color="auto"/>
            <w:left w:val="none" w:sz="0" w:space="0" w:color="auto"/>
            <w:bottom w:val="none" w:sz="0" w:space="0" w:color="auto"/>
            <w:right w:val="none" w:sz="0" w:space="0" w:color="auto"/>
          </w:divBdr>
        </w:div>
        <w:div w:id="5328451">
          <w:marLeft w:val="480"/>
          <w:marRight w:val="0"/>
          <w:marTop w:val="0"/>
          <w:marBottom w:val="0"/>
          <w:divBdr>
            <w:top w:val="none" w:sz="0" w:space="0" w:color="auto"/>
            <w:left w:val="none" w:sz="0" w:space="0" w:color="auto"/>
            <w:bottom w:val="none" w:sz="0" w:space="0" w:color="auto"/>
            <w:right w:val="none" w:sz="0" w:space="0" w:color="auto"/>
          </w:divBdr>
        </w:div>
        <w:div w:id="611133816">
          <w:marLeft w:val="480"/>
          <w:marRight w:val="0"/>
          <w:marTop w:val="0"/>
          <w:marBottom w:val="0"/>
          <w:divBdr>
            <w:top w:val="none" w:sz="0" w:space="0" w:color="auto"/>
            <w:left w:val="none" w:sz="0" w:space="0" w:color="auto"/>
            <w:bottom w:val="none" w:sz="0" w:space="0" w:color="auto"/>
            <w:right w:val="none" w:sz="0" w:space="0" w:color="auto"/>
          </w:divBdr>
        </w:div>
        <w:div w:id="117648802">
          <w:marLeft w:val="480"/>
          <w:marRight w:val="0"/>
          <w:marTop w:val="0"/>
          <w:marBottom w:val="0"/>
          <w:divBdr>
            <w:top w:val="none" w:sz="0" w:space="0" w:color="auto"/>
            <w:left w:val="none" w:sz="0" w:space="0" w:color="auto"/>
            <w:bottom w:val="none" w:sz="0" w:space="0" w:color="auto"/>
            <w:right w:val="none" w:sz="0" w:space="0" w:color="auto"/>
          </w:divBdr>
        </w:div>
        <w:div w:id="169179756">
          <w:marLeft w:val="480"/>
          <w:marRight w:val="0"/>
          <w:marTop w:val="0"/>
          <w:marBottom w:val="0"/>
          <w:divBdr>
            <w:top w:val="none" w:sz="0" w:space="0" w:color="auto"/>
            <w:left w:val="none" w:sz="0" w:space="0" w:color="auto"/>
            <w:bottom w:val="none" w:sz="0" w:space="0" w:color="auto"/>
            <w:right w:val="none" w:sz="0" w:space="0" w:color="auto"/>
          </w:divBdr>
        </w:div>
        <w:div w:id="171573328">
          <w:marLeft w:val="480"/>
          <w:marRight w:val="0"/>
          <w:marTop w:val="0"/>
          <w:marBottom w:val="0"/>
          <w:divBdr>
            <w:top w:val="none" w:sz="0" w:space="0" w:color="auto"/>
            <w:left w:val="none" w:sz="0" w:space="0" w:color="auto"/>
            <w:bottom w:val="none" w:sz="0" w:space="0" w:color="auto"/>
            <w:right w:val="none" w:sz="0" w:space="0" w:color="auto"/>
          </w:divBdr>
        </w:div>
        <w:div w:id="1196502954">
          <w:marLeft w:val="480"/>
          <w:marRight w:val="0"/>
          <w:marTop w:val="0"/>
          <w:marBottom w:val="0"/>
          <w:divBdr>
            <w:top w:val="none" w:sz="0" w:space="0" w:color="auto"/>
            <w:left w:val="none" w:sz="0" w:space="0" w:color="auto"/>
            <w:bottom w:val="none" w:sz="0" w:space="0" w:color="auto"/>
            <w:right w:val="none" w:sz="0" w:space="0" w:color="auto"/>
          </w:divBdr>
        </w:div>
        <w:div w:id="1664632">
          <w:marLeft w:val="480"/>
          <w:marRight w:val="0"/>
          <w:marTop w:val="0"/>
          <w:marBottom w:val="0"/>
          <w:divBdr>
            <w:top w:val="none" w:sz="0" w:space="0" w:color="auto"/>
            <w:left w:val="none" w:sz="0" w:space="0" w:color="auto"/>
            <w:bottom w:val="none" w:sz="0" w:space="0" w:color="auto"/>
            <w:right w:val="none" w:sz="0" w:space="0" w:color="auto"/>
          </w:divBdr>
        </w:div>
        <w:div w:id="1642660520">
          <w:marLeft w:val="480"/>
          <w:marRight w:val="0"/>
          <w:marTop w:val="0"/>
          <w:marBottom w:val="0"/>
          <w:divBdr>
            <w:top w:val="none" w:sz="0" w:space="0" w:color="auto"/>
            <w:left w:val="none" w:sz="0" w:space="0" w:color="auto"/>
            <w:bottom w:val="none" w:sz="0" w:space="0" w:color="auto"/>
            <w:right w:val="none" w:sz="0" w:space="0" w:color="auto"/>
          </w:divBdr>
        </w:div>
        <w:div w:id="1236890721">
          <w:marLeft w:val="480"/>
          <w:marRight w:val="0"/>
          <w:marTop w:val="0"/>
          <w:marBottom w:val="0"/>
          <w:divBdr>
            <w:top w:val="none" w:sz="0" w:space="0" w:color="auto"/>
            <w:left w:val="none" w:sz="0" w:space="0" w:color="auto"/>
            <w:bottom w:val="none" w:sz="0" w:space="0" w:color="auto"/>
            <w:right w:val="none" w:sz="0" w:space="0" w:color="auto"/>
          </w:divBdr>
        </w:div>
        <w:div w:id="585576295">
          <w:marLeft w:val="480"/>
          <w:marRight w:val="0"/>
          <w:marTop w:val="0"/>
          <w:marBottom w:val="0"/>
          <w:divBdr>
            <w:top w:val="none" w:sz="0" w:space="0" w:color="auto"/>
            <w:left w:val="none" w:sz="0" w:space="0" w:color="auto"/>
            <w:bottom w:val="none" w:sz="0" w:space="0" w:color="auto"/>
            <w:right w:val="none" w:sz="0" w:space="0" w:color="auto"/>
          </w:divBdr>
        </w:div>
        <w:div w:id="206183165">
          <w:marLeft w:val="480"/>
          <w:marRight w:val="0"/>
          <w:marTop w:val="0"/>
          <w:marBottom w:val="0"/>
          <w:divBdr>
            <w:top w:val="none" w:sz="0" w:space="0" w:color="auto"/>
            <w:left w:val="none" w:sz="0" w:space="0" w:color="auto"/>
            <w:bottom w:val="none" w:sz="0" w:space="0" w:color="auto"/>
            <w:right w:val="none" w:sz="0" w:space="0" w:color="auto"/>
          </w:divBdr>
        </w:div>
        <w:div w:id="1782217319">
          <w:marLeft w:val="480"/>
          <w:marRight w:val="0"/>
          <w:marTop w:val="0"/>
          <w:marBottom w:val="0"/>
          <w:divBdr>
            <w:top w:val="none" w:sz="0" w:space="0" w:color="auto"/>
            <w:left w:val="none" w:sz="0" w:space="0" w:color="auto"/>
            <w:bottom w:val="none" w:sz="0" w:space="0" w:color="auto"/>
            <w:right w:val="none" w:sz="0" w:space="0" w:color="auto"/>
          </w:divBdr>
        </w:div>
        <w:div w:id="1556235584">
          <w:marLeft w:val="480"/>
          <w:marRight w:val="0"/>
          <w:marTop w:val="0"/>
          <w:marBottom w:val="0"/>
          <w:divBdr>
            <w:top w:val="none" w:sz="0" w:space="0" w:color="auto"/>
            <w:left w:val="none" w:sz="0" w:space="0" w:color="auto"/>
            <w:bottom w:val="none" w:sz="0" w:space="0" w:color="auto"/>
            <w:right w:val="none" w:sz="0" w:space="0" w:color="auto"/>
          </w:divBdr>
        </w:div>
        <w:div w:id="1363048901">
          <w:marLeft w:val="480"/>
          <w:marRight w:val="0"/>
          <w:marTop w:val="0"/>
          <w:marBottom w:val="0"/>
          <w:divBdr>
            <w:top w:val="none" w:sz="0" w:space="0" w:color="auto"/>
            <w:left w:val="none" w:sz="0" w:space="0" w:color="auto"/>
            <w:bottom w:val="none" w:sz="0" w:space="0" w:color="auto"/>
            <w:right w:val="none" w:sz="0" w:space="0" w:color="auto"/>
          </w:divBdr>
        </w:div>
        <w:div w:id="646741091">
          <w:marLeft w:val="480"/>
          <w:marRight w:val="0"/>
          <w:marTop w:val="0"/>
          <w:marBottom w:val="0"/>
          <w:divBdr>
            <w:top w:val="none" w:sz="0" w:space="0" w:color="auto"/>
            <w:left w:val="none" w:sz="0" w:space="0" w:color="auto"/>
            <w:bottom w:val="none" w:sz="0" w:space="0" w:color="auto"/>
            <w:right w:val="none" w:sz="0" w:space="0" w:color="auto"/>
          </w:divBdr>
        </w:div>
        <w:div w:id="408575359">
          <w:marLeft w:val="480"/>
          <w:marRight w:val="0"/>
          <w:marTop w:val="0"/>
          <w:marBottom w:val="0"/>
          <w:divBdr>
            <w:top w:val="none" w:sz="0" w:space="0" w:color="auto"/>
            <w:left w:val="none" w:sz="0" w:space="0" w:color="auto"/>
            <w:bottom w:val="none" w:sz="0" w:space="0" w:color="auto"/>
            <w:right w:val="none" w:sz="0" w:space="0" w:color="auto"/>
          </w:divBdr>
        </w:div>
        <w:div w:id="445464740">
          <w:marLeft w:val="480"/>
          <w:marRight w:val="0"/>
          <w:marTop w:val="0"/>
          <w:marBottom w:val="0"/>
          <w:divBdr>
            <w:top w:val="none" w:sz="0" w:space="0" w:color="auto"/>
            <w:left w:val="none" w:sz="0" w:space="0" w:color="auto"/>
            <w:bottom w:val="none" w:sz="0" w:space="0" w:color="auto"/>
            <w:right w:val="none" w:sz="0" w:space="0" w:color="auto"/>
          </w:divBdr>
        </w:div>
        <w:div w:id="1656882241">
          <w:marLeft w:val="480"/>
          <w:marRight w:val="0"/>
          <w:marTop w:val="0"/>
          <w:marBottom w:val="0"/>
          <w:divBdr>
            <w:top w:val="none" w:sz="0" w:space="0" w:color="auto"/>
            <w:left w:val="none" w:sz="0" w:space="0" w:color="auto"/>
            <w:bottom w:val="none" w:sz="0" w:space="0" w:color="auto"/>
            <w:right w:val="none" w:sz="0" w:space="0" w:color="auto"/>
          </w:divBdr>
        </w:div>
        <w:div w:id="705182200">
          <w:marLeft w:val="480"/>
          <w:marRight w:val="0"/>
          <w:marTop w:val="0"/>
          <w:marBottom w:val="0"/>
          <w:divBdr>
            <w:top w:val="none" w:sz="0" w:space="0" w:color="auto"/>
            <w:left w:val="none" w:sz="0" w:space="0" w:color="auto"/>
            <w:bottom w:val="none" w:sz="0" w:space="0" w:color="auto"/>
            <w:right w:val="none" w:sz="0" w:space="0" w:color="auto"/>
          </w:divBdr>
        </w:div>
        <w:div w:id="1569607191">
          <w:marLeft w:val="480"/>
          <w:marRight w:val="0"/>
          <w:marTop w:val="0"/>
          <w:marBottom w:val="0"/>
          <w:divBdr>
            <w:top w:val="none" w:sz="0" w:space="0" w:color="auto"/>
            <w:left w:val="none" w:sz="0" w:space="0" w:color="auto"/>
            <w:bottom w:val="none" w:sz="0" w:space="0" w:color="auto"/>
            <w:right w:val="none" w:sz="0" w:space="0" w:color="auto"/>
          </w:divBdr>
        </w:div>
        <w:div w:id="993214555">
          <w:marLeft w:val="480"/>
          <w:marRight w:val="0"/>
          <w:marTop w:val="0"/>
          <w:marBottom w:val="0"/>
          <w:divBdr>
            <w:top w:val="none" w:sz="0" w:space="0" w:color="auto"/>
            <w:left w:val="none" w:sz="0" w:space="0" w:color="auto"/>
            <w:bottom w:val="none" w:sz="0" w:space="0" w:color="auto"/>
            <w:right w:val="none" w:sz="0" w:space="0" w:color="auto"/>
          </w:divBdr>
        </w:div>
        <w:div w:id="873663655">
          <w:marLeft w:val="480"/>
          <w:marRight w:val="0"/>
          <w:marTop w:val="0"/>
          <w:marBottom w:val="0"/>
          <w:divBdr>
            <w:top w:val="none" w:sz="0" w:space="0" w:color="auto"/>
            <w:left w:val="none" w:sz="0" w:space="0" w:color="auto"/>
            <w:bottom w:val="none" w:sz="0" w:space="0" w:color="auto"/>
            <w:right w:val="none" w:sz="0" w:space="0" w:color="auto"/>
          </w:divBdr>
        </w:div>
        <w:div w:id="835459485">
          <w:marLeft w:val="480"/>
          <w:marRight w:val="0"/>
          <w:marTop w:val="0"/>
          <w:marBottom w:val="0"/>
          <w:divBdr>
            <w:top w:val="none" w:sz="0" w:space="0" w:color="auto"/>
            <w:left w:val="none" w:sz="0" w:space="0" w:color="auto"/>
            <w:bottom w:val="none" w:sz="0" w:space="0" w:color="auto"/>
            <w:right w:val="none" w:sz="0" w:space="0" w:color="auto"/>
          </w:divBdr>
        </w:div>
        <w:div w:id="8338899">
          <w:marLeft w:val="480"/>
          <w:marRight w:val="0"/>
          <w:marTop w:val="0"/>
          <w:marBottom w:val="0"/>
          <w:divBdr>
            <w:top w:val="none" w:sz="0" w:space="0" w:color="auto"/>
            <w:left w:val="none" w:sz="0" w:space="0" w:color="auto"/>
            <w:bottom w:val="none" w:sz="0" w:space="0" w:color="auto"/>
            <w:right w:val="none" w:sz="0" w:space="0" w:color="auto"/>
          </w:divBdr>
        </w:div>
        <w:div w:id="1833138527">
          <w:marLeft w:val="480"/>
          <w:marRight w:val="0"/>
          <w:marTop w:val="0"/>
          <w:marBottom w:val="0"/>
          <w:divBdr>
            <w:top w:val="none" w:sz="0" w:space="0" w:color="auto"/>
            <w:left w:val="none" w:sz="0" w:space="0" w:color="auto"/>
            <w:bottom w:val="none" w:sz="0" w:space="0" w:color="auto"/>
            <w:right w:val="none" w:sz="0" w:space="0" w:color="auto"/>
          </w:divBdr>
        </w:div>
        <w:div w:id="1204515185">
          <w:marLeft w:val="480"/>
          <w:marRight w:val="0"/>
          <w:marTop w:val="0"/>
          <w:marBottom w:val="0"/>
          <w:divBdr>
            <w:top w:val="none" w:sz="0" w:space="0" w:color="auto"/>
            <w:left w:val="none" w:sz="0" w:space="0" w:color="auto"/>
            <w:bottom w:val="none" w:sz="0" w:space="0" w:color="auto"/>
            <w:right w:val="none" w:sz="0" w:space="0" w:color="auto"/>
          </w:divBdr>
        </w:div>
        <w:div w:id="2138983678">
          <w:marLeft w:val="480"/>
          <w:marRight w:val="0"/>
          <w:marTop w:val="0"/>
          <w:marBottom w:val="0"/>
          <w:divBdr>
            <w:top w:val="none" w:sz="0" w:space="0" w:color="auto"/>
            <w:left w:val="none" w:sz="0" w:space="0" w:color="auto"/>
            <w:bottom w:val="none" w:sz="0" w:space="0" w:color="auto"/>
            <w:right w:val="none" w:sz="0" w:space="0" w:color="auto"/>
          </w:divBdr>
        </w:div>
        <w:div w:id="2080788240">
          <w:marLeft w:val="480"/>
          <w:marRight w:val="0"/>
          <w:marTop w:val="0"/>
          <w:marBottom w:val="0"/>
          <w:divBdr>
            <w:top w:val="none" w:sz="0" w:space="0" w:color="auto"/>
            <w:left w:val="none" w:sz="0" w:space="0" w:color="auto"/>
            <w:bottom w:val="none" w:sz="0" w:space="0" w:color="auto"/>
            <w:right w:val="none" w:sz="0" w:space="0" w:color="auto"/>
          </w:divBdr>
        </w:div>
        <w:div w:id="163937177">
          <w:marLeft w:val="480"/>
          <w:marRight w:val="0"/>
          <w:marTop w:val="0"/>
          <w:marBottom w:val="0"/>
          <w:divBdr>
            <w:top w:val="none" w:sz="0" w:space="0" w:color="auto"/>
            <w:left w:val="none" w:sz="0" w:space="0" w:color="auto"/>
            <w:bottom w:val="none" w:sz="0" w:space="0" w:color="auto"/>
            <w:right w:val="none" w:sz="0" w:space="0" w:color="auto"/>
          </w:divBdr>
        </w:div>
        <w:div w:id="1883638615">
          <w:marLeft w:val="480"/>
          <w:marRight w:val="0"/>
          <w:marTop w:val="0"/>
          <w:marBottom w:val="0"/>
          <w:divBdr>
            <w:top w:val="none" w:sz="0" w:space="0" w:color="auto"/>
            <w:left w:val="none" w:sz="0" w:space="0" w:color="auto"/>
            <w:bottom w:val="none" w:sz="0" w:space="0" w:color="auto"/>
            <w:right w:val="none" w:sz="0" w:space="0" w:color="auto"/>
          </w:divBdr>
        </w:div>
        <w:div w:id="1566334516">
          <w:marLeft w:val="480"/>
          <w:marRight w:val="0"/>
          <w:marTop w:val="0"/>
          <w:marBottom w:val="0"/>
          <w:divBdr>
            <w:top w:val="none" w:sz="0" w:space="0" w:color="auto"/>
            <w:left w:val="none" w:sz="0" w:space="0" w:color="auto"/>
            <w:bottom w:val="none" w:sz="0" w:space="0" w:color="auto"/>
            <w:right w:val="none" w:sz="0" w:space="0" w:color="auto"/>
          </w:divBdr>
        </w:div>
        <w:div w:id="1001128896">
          <w:marLeft w:val="480"/>
          <w:marRight w:val="0"/>
          <w:marTop w:val="0"/>
          <w:marBottom w:val="0"/>
          <w:divBdr>
            <w:top w:val="none" w:sz="0" w:space="0" w:color="auto"/>
            <w:left w:val="none" w:sz="0" w:space="0" w:color="auto"/>
            <w:bottom w:val="none" w:sz="0" w:space="0" w:color="auto"/>
            <w:right w:val="none" w:sz="0" w:space="0" w:color="auto"/>
          </w:divBdr>
        </w:div>
        <w:div w:id="1823034506">
          <w:marLeft w:val="480"/>
          <w:marRight w:val="0"/>
          <w:marTop w:val="0"/>
          <w:marBottom w:val="0"/>
          <w:divBdr>
            <w:top w:val="none" w:sz="0" w:space="0" w:color="auto"/>
            <w:left w:val="none" w:sz="0" w:space="0" w:color="auto"/>
            <w:bottom w:val="none" w:sz="0" w:space="0" w:color="auto"/>
            <w:right w:val="none" w:sz="0" w:space="0" w:color="auto"/>
          </w:divBdr>
        </w:div>
        <w:div w:id="1276985250">
          <w:marLeft w:val="480"/>
          <w:marRight w:val="0"/>
          <w:marTop w:val="0"/>
          <w:marBottom w:val="0"/>
          <w:divBdr>
            <w:top w:val="none" w:sz="0" w:space="0" w:color="auto"/>
            <w:left w:val="none" w:sz="0" w:space="0" w:color="auto"/>
            <w:bottom w:val="none" w:sz="0" w:space="0" w:color="auto"/>
            <w:right w:val="none" w:sz="0" w:space="0" w:color="auto"/>
          </w:divBdr>
        </w:div>
        <w:div w:id="1336154053">
          <w:marLeft w:val="480"/>
          <w:marRight w:val="0"/>
          <w:marTop w:val="0"/>
          <w:marBottom w:val="0"/>
          <w:divBdr>
            <w:top w:val="none" w:sz="0" w:space="0" w:color="auto"/>
            <w:left w:val="none" w:sz="0" w:space="0" w:color="auto"/>
            <w:bottom w:val="none" w:sz="0" w:space="0" w:color="auto"/>
            <w:right w:val="none" w:sz="0" w:space="0" w:color="auto"/>
          </w:divBdr>
        </w:div>
        <w:div w:id="1875147504">
          <w:marLeft w:val="480"/>
          <w:marRight w:val="0"/>
          <w:marTop w:val="0"/>
          <w:marBottom w:val="0"/>
          <w:divBdr>
            <w:top w:val="none" w:sz="0" w:space="0" w:color="auto"/>
            <w:left w:val="none" w:sz="0" w:space="0" w:color="auto"/>
            <w:bottom w:val="none" w:sz="0" w:space="0" w:color="auto"/>
            <w:right w:val="none" w:sz="0" w:space="0" w:color="auto"/>
          </w:divBdr>
        </w:div>
        <w:div w:id="1429034204">
          <w:marLeft w:val="480"/>
          <w:marRight w:val="0"/>
          <w:marTop w:val="0"/>
          <w:marBottom w:val="0"/>
          <w:divBdr>
            <w:top w:val="none" w:sz="0" w:space="0" w:color="auto"/>
            <w:left w:val="none" w:sz="0" w:space="0" w:color="auto"/>
            <w:bottom w:val="none" w:sz="0" w:space="0" w:color="auto"/>
            <w:right w:val="none" w:sz="0" w:space="0" w:color="auto"/>
          </w:divBdr>
        </w:div>
        <w:div w:id="434833660">
          <w:marLeft w:val="480"/>
          <w:marRight w:val="0"/>
          <w:marTop w:val="0"/>
          <w:marBottom w:val="0"/>
          <w:divBdr>
            <w:top w:val="none" w:sz="0" w:space="0" w:color="auto"/>
            <w:left w:val="none" w:sz="0" w:space="0" w:color="auto"/>
            <w:bottom w:val="none" w:sz="0" w:space="0" w:color="auto"/>
            <w:right w:val="none" w:sz="0" w:space="0" w:color="auto"/>
          </w:divBdr>
        </w:div>
        <w:div w:id="1063523802">
          <w:marLeft w:val="480"/>
          <w:marRight w:val="0"/>
          <w:marTop w:val="0"/>
          <w:marBottom w:val="0"/>
          <w:divBdr>
            <w:top w:val="none" w:sz="0" w:space="0" w:color="auto"/>
            <w:left w:val="none" w:sz="0" w:space="0" w:color="auto"/>
            <w:bottom w:val="none" w:sz="0" w:space="0" w:color="auto"/>
            <w:right w:val="none" w:sz="0" w:space="0" w:color="auto"/>
          </w:divBdr>
        </w:div>
        <w:div w:id="577522740">
          <w:marLeft w:val="480"/>
          <w:marRight w:val="0"/>
          <w:marTop w:val="0"/>
          <w:marBottom w:val="0"/>
          <w:divBdr>
            <w:top w:val="none" w:sz="0" w:space="0" w:color="auto"/>
            <w:left w:val="none" w:sz="0" w:space="0" w:color="auto"/>
            <w:bottom w:val="none" w:sz="0" w:space="0" w:color="auto"/>
            <w:right w:val="none" w:sz="0" w:space="0" w:color="auto"/>
          </w:divBdr>
        </w:div>
        <w:div w:id="1515461554">
          <w:marLeft w:val="480"/>
          <w:marRight w:val="0"/>
          <w:marTop w:val="0"/>
          <w:marBottom w:val="0"/>
          <w:divBdr>
            <w:top w:val="none" w:sz="0" w:space="0" w:color="auto"/>
            <w:left w:val="none" w:sz="0" w:space="0" w:color="auto"/>
            <w:bottom w:val="none" w:sz="0" w:space="0" w:color="auto"/>
            <w:right w:val="none" w:sz="0" w:space="0" w:color="auto"/>
          </w:divBdr>
        </w:div>
        <w:div w:id="119226385">
          <w:marLeft w:val="480"/>
          <w:marRight w:val="0"/>
          <w:marTop w:val="0"/>
          <w:marBottom w:val="0"/>
          <w:divBdr>
            <w:top w:val="none" w:sz="0" w:space="0" w:color="auto"/>
            <w:left w:val="none" w:sz="0" w:space="0" w:color="auto"/>
            <w:bottom w:val="none" w:sz="0" w:space="0" w:color="auto"/>
            <w:right w:val="none" w:sz="0" w:space="0" w:color="auto"/>
          </w:divBdr>
        </w:div>
        <w:div w:id="1187871634">
          <w:marLeft w:val="480"/>
          <w:marRight w:val="0"/>
          <w:marTop w:val="0"/>
          <w:marBottom w:val="0"/>
          <w:divBdr>
            <w:top w:val="none" w:sz="0" w:space="0" w:color="auto"/>
            <w:left w:val="none" w:sz="0" w:space="0" w:color="auto"/>
            <w:bottom w:val="none" w:sz="0" w:space="0" w:color="auto"/>
            <w:right w:val="none" w:sz="0" w:space="0" w:color="auto"/>
          </w:divBdr>
        </w:div>
        <w:div w:id="1859154627">
          <w:marLeft w:val="480"/>
          <w:marRight w:val="0"/>
          <w:marTop w:val="0"/>
          <w:marBottom w:val="0"/>
          <w:divBdr>
            <w:top w:val="none" w:sz="0" w:space="0" w:color="auto"/>
            <w:left w:val="none" w:sz="0" w:space="0" w:color="auto"/>
            <w:bottom w:val="none" w:sz="0" w:space="0" w:color="auto"/>
            <w:right w:val="none" w:sz="0" w:space="0" w:color="auto"/>
          </w:divBdr>
        </w:div>
        <w:div w:id="1707632806">
          <w:marLeft w:val="480"/>
          <w:marRight w:val="0"/>
          <w:marTop w:val="0"/>
          <w:marBottom w:val="0"/>
          <w:divBdr>
            <w:top w:val="none" w:sz="0" w:space="0" w:color="auto"/>
            <w:left w:val="none" w:sz="0" w:space="0" w:color="auto"/>
            <w:bottom w:val="none" w:sz="0" w:space="0" w:color="auto"/>
            <w:right w:val="none" w:sz="0" w:space="0" w:color="auto"/>
          </w:divBdr>
        </w:div>
        <w:div w:id="1786388472">
          <w:marLeft w:val="480"/>
          <w:marRight w:val="0"/>
          <w:marTop w:val="0"/>
          <w:marBottom w:val="0"/>
          <w:divBdr>
            <w:top w:val="none" w:sz="0" w:space="0" w:color="auto"/>
            <w:left w:val="none" w:sz="0" w:space="0" w:color="auto"/>
            <w:bottom w:val="none" w:sz="0" w:space="0" w:color="auto"/>
            <w:right w:val="none" w:sz="0" w:space="0" w:color="auto"/>
          </w:divBdr>
        </w:div>
        <w:div w:id="1546915755">
          <w:marLeft w:val="480"/>
          <w:marRight w:val="0"/>
          <w:marTop w:val="0"/>
          <w:marBottom w:val="0"/>
          <w:divBdr>
            <w:top w:val="none" w:sz="0" w:space="0" w:color="auto"/>
            <w:left w:val="none" w:sz="0" w:space="0" w:color="auto"/>
            <w:bottom w:val="none" w:sz="0" w:space="0" w:color="auto"/>
            <w:right w:val="none" w:sz="0" w:space="0" w:color="auto"/>
          </w:divBdr>
        </w:div>
        <w:div w:id="1642736620">
          <w:marLeft w:val="480"/>
          <w:marRight w:val="0"/>
          <w:marTop w:val="0"/>
          <w:marBottom w:val="0"/>
          <w:divBdr>
            <w:top w:val="none" w:sz="0" w:space="0" w:color="auto"/>
            <w:left w:val="none" w:sz="0" w:space="0" w:color="auto"/>
            <w:bottom w:val="none" w:sz="0" w:space="0" w:color="auto"/>
            <w:right w:val="none" w:sz="0" w:space="0" w:color="auto"/>
          </w:divBdr>
        </w:div>
        <w:div w:id="1003555329">
          <w:marLeft w:val="480"/>
          <w:marRight w:val="0"/>
          <w:marTop w:val="0"/>
          <w:marBottom w:val="0"/>
          <w:divBdr>
            <w:top w:val="none" w:sz="0" w:space="0" w:color="auto"/>
            <w:left w:val="none" w:sz="0" w:space="0" w:color="auto"/>
            <w:bottom w:val="none" w:sz="0" w:space="0" w:color="auto"/>
            <w:right w:val="none" w:sz="0" w:space="0" w:color="auto"/>
          </w:divBdr>
        </w:div>
        <w:div w:id="1762022985">
          <w:marLeft w:val="480"/>
          <w:marRight w:val="0"/>
          <w:marTop w:val="0"/>
          <w:marBottom w:val="0"/>
          <w:divBdr>
            <w:top w:val="none" w:sz="0" w:space="0" w:color="auto"/>
            <w:left w:val="none" w:sz="0" w:space="0" w:color="auto"/>
            <w:bottom w:val="none" w:sz="0" w:space="0" w:color="auto"/>
            <w:right w:val="none" w:sz="0" w:space="0" w:color="auto"/>
          </w:divBdr>
        </w:div>
        <w:div w:id="2059550648">
          <w:marLeft w:val="480"/>
          <w:marRight w:val="0"/>
          <w:marTop w:val="0"/>
          <w:marBottom w:val="0"/>
          <w:divBdr>
            <w:top w:val="none" w:sz="0" w:space="0" w:color="auto"/>
            <w:left w:val="none" w:sz="0" w:space="0" w:color="auto"/>
            <w:bottom w:val="none" w:sz="0" w:space="0" w:color="auto"/>
            <w:right w:val="none" w:sz="0" w:space="0" w:color="auto"/>
          </w:divBdr>
        </w:div>
        <w:div w:id="1608810024">
          <w:marLeft w:val="480"/>
          <w:marRight w:val="0"/>
          <w:marTop w:val="0"/>
          <w:marBottom w:val="0"/>
          <w:divBdr>
            <w:top w:val="none" w:sz="0" w:space="0" w:color="auto"/>
            <w:left w:val="none" w:sz="0" w:space="0" w:color="auto"/>
            <w:bottom w:val="none" w:sz="0" w:space="0" w:color="auto"/>
            <w:right w:val="none" w:sz="0" w:space="0" w:color="auto"/>
          </w:divBdr>
        </w:div>
        <w:div w:id="551430348">
          <w:marLeft w:val="480"/>
          <w:marRight w:val="0"/>
          <w:marTop w:val="0"/>
          <w:marBottom w:val="0"/>
          <w:divBdr>
            <w:top w:val="none" w:sz="0" w:space="0" w:color="auto"/>
            <w:left w:val="none" w:sz="0" w:space="0" w:color="auto"/>
            <w:bottom w:val="none" w:sz="0" w:space="0" w:color="auto"/>
            <w:right w:val="none" w:sz="0" w:space="0" w:color="auto"/>
          </w:divBdr>
        </w:div>
        <w:div w:id="2047876065">
          <w:marLeft w:val="480"/>
          <w:marRight w:val="0"/>
          <w:marTop w:val="0"/>
          <w:marBottom w:val="0"/>
          <w:divBdr>
            <w:top w:val="none" w:sz="0" w:space="0" w:color="auto"/>
            <w:left w:val="none" w:sz="0" w:space="0" w:color="auto"/>
            <w:bottom w:val="none" w:sz="0" w:space="0" w:color="auto"/>
            <w:right w:val="none" w:sz="0" w:space="0" w:color="auto"/>
          </w:divBdr>
        </w:div>
        <w:div w:id="1520966845">
          <w:marLeft w:val="480"/>
          <w:marRight w:val="0"/>
          <w:marTop w:val="0"/>
          <w:marBottom w:val="0"/>
          <w:divBdr>
            <w:top w:val="none" w:sz="0" w:space="0" w:color="auto"/>
            <w:left w:val="none" w:sz="0" w:space="0" w:color="auto"/>
            <w:bottom w:val="none" w:sz="0" w:space="0" w:color="auto"/>
            <w:right w:val="none" w:sz="0" w:space="0" w:color="auto"/>
          </w:divBdr>
        </w:div>
        <w:div w:id="932477223">
          <w:marLeft w:val="480"/>
          <w:marRight w:val="0"/>
          <w:marTop w:val="0"/>
          <w:marBottom w:val="0"/>
          <w:divBdr>
            <w:top w:val="none" w:sz="0" w:space="0" w:color="auto"/>
            <w:left w:val="none" w:sz="0" w:space="0" w:color="auto"/>
            <w:bottom w:val="none" w:sz="0" w:space="0" w:color="auto"/>
            <w:right w:val="none" w:sz="0" w:space="0" w:color="auto"/>
          </w:divBdr>
        </w:div>
        <w:div w:id="1547638470">
          <w:marLeft w:val="480"/>
          <w:marRight w:val="0"/>
          <w:marTop w:val="0"/>
          <w:marBottom w:val="0"/>
          <w:divBdr>
            <w:top w:val="none" w:sz="0" w:space="0" w:color="auto"/>
            <w:left w:val="none" w:sz="0" w:space="0" w:color="auto"/>
            <w:bottom w:val="none" w:sz="0" w:space="0" w:color="auto"/>
            <w:right w:val="none" w:sz="0" w:space="0" w:color="auto"/>
          </w:divBdr>
        </w:div>
        <w:div w:id="284582124">
          <w:marLeft w:val="480"/>
          <w:marRight w:val="0"/>
          <w:marTop w:val="0"/>
          <w:marBottom w:val="0"/>
          <w:divBdr>
            <w:top w:val="none" w:sz="0" w:space="0" w:color="auto"/>
            <w:left w:val="none" w:sz="0" w:space="0" w:color="auto"/>
            <w:bottom w:val="none" w:sz="0" w:space="0" w:color="auto"/>
            <w:right w:val="none" w:sz="0" w:space="0" w:color="auto"/>
          </w:divBdr>
        </w:div>
        <w:div w:id="1656183029">
          <w:marLeft w:val="480"/>
          <w:marRight w:val="0"/>
          <w:marTop w:val="0"/>
          <w:marBottom w:val="0"/>
          <w:divBdr>
            <w:top w:val="none" w:sz="0" w:space="0" w:color="auto"/>
            <w:left w:val="none" w:sz="0" w:space="0" w:color="auto"/>
            <w:bottom w:val="none" w:sz="0" w:space="0" w:color="auto"/>
            <w:right w:val="none" w:sz="0" w:space="0" w:color="auto"/>
          </w:divBdr>
        </w:div>
        <w:div w:id="1103964597">
          <w:marLeft w:val="480"/>
          <w:marRight w:val="0"/>
          <w:marTop w:val="0"/>
          <w:marBottom w:val="0"/>
          <w:divBdr>
            <w:top w:val="none" w:sz="0" w:space="0" w:color="auto"/>
            <w:left w:val="none" w:sz="0" w:space="0" w:color="auto"/>
            <w:bottom w:val="none" w:sz="0" w:space="0" w:color="auto"/>
            <w:right w:val="none" w:sz="0" w:space="0" w:color="auto"/>
          </w:divBdr>
        </w:div>
        <w:div w:id="407963190">
          <w:marLeft w:val="480"/>
          <w:marRight w:val="0"/>
          <w:marTop w:val="0"/>
          <w:marBottom w:val="0"/>
          <w:divBdr>
            <w:top w:val="none" w:sz="0" w:space="0" w:color="auto"/>
            <w:left w:val="none" w:sz="0" w:space="0" w:color="auto"/>
            <w:bottom w:val="none" w:sz="0" w:space="0" w:color="auto"/>
            <w:right w:val="none" w:sz="0" w:space="0" w:color="auto"/>
          </w:divBdr>
        </w:div>
        <w:div w:id="1558514534">
          <w:marLeft w:val="480"/>
          <w:marRight w:val="0"/>
          <w:marTop w:val="0"/>
          <w:marBottom w:val="0"/>
          <w:divBdr>
            <w:top w:val="none" w:sz="0" w:space="0" w:color="auto"/>
            <w:left w:val="none" w:sz="0" w:space="0" w:color="auto"/>
            <w:bottom w:val="none" w:sz="0" w:space="0" w:color="auto"/>
            <w:right w:val="none" w:sz="0" w:space="0" w:color="auto"/>
          </w:divBdr>
        </w:div>
        <w:div w:id="1448231108">
          <w:marLeft w:val="480"/>
          <w:marRight w:val="0"/>
          <w:marTop w:val="0"/>
          <w:marBottom w:val="0"/>
          <w:divBdr>
            <w:top w:val="none" w:sz="0" w:space="0" w:color="auto"/>
            <w:left w:val="none" w:sz="0" w:space="0" w:color="auto"/>
            <w:bottom w:val="none" w:sz="0" w:space="0" w:color="auto"/>
            <w:right w:val="none" w:sz="0" w:space="0" w:color="auto"/>
          </w:divBdr>
        </w:div>
        <w:div w:id="2021080806">
          <w:marLeft w:val="480"/>
          <w:marRight w:val="0"/>
          <w:marTop w:val="0"/>
          <w:marBottom w:val="0"/>
          <w:divBdr>
            <w:top w:val="none" w:sz="0" w:space="0" w:color="auto"/>
            <w:left w:val="none" w:sz="0" w:space="0" w:color="auto"/>
            <w:bottom w:val="none" w:sz="0" w:space="0" w:color="auto"/>
            <w:right w:val="none" w:sz="0" w:space="0" w:color="auto"/>
          </w:divBdr>
        </w:div>
        <w:div w:id="2017686255">
          <w:marLeft w:val="480"/>
          <w:marRight w:val="0"/>
          <w:marTop w:val="0"/>
          <w:marBottom w:val="0"/>
          <w:divBdr>
            <w:top w:val="none" w:sz="0" w:space="0" w:color="auto"/>
            <w:left w:val="none" w:sz="0" w:space="0" w:color="auto"/>
            <w:bottom w:val="none" w:sz="0" w:space="0" w:color="auto"/>
            <w:right w:val="none" w:sz="0" w:space="0" w:color="auto"/>
          </w:divBdr>
        </w:div>
        <w:div w:id="1439064212">
          <w:marLeft w:val="480"/>
          <w:marRight w:val="0"/>
          <w:marTop w:val="0"/>
          <w:marBottom w:val="0"/>
          <w:divBdr>
            <w:top w:val="none" w:sz="0" w:space="0" w:color="auto"/>
            <w:left w:val="none" w:sz="0" w:space="0" w:color="auto"/>
            <w:bottom w:val="none" w:sz="0" w:space="0" w:color="auto"/>
            <w:right w:val="none" w:sz="0" w:space="0" w:color="auto"/>
          </w:divBdr>
        </w:div>
        <w:div w:id="1373578664">
          <w:marLeft w:val="480"/>
          <w:marRight w:val="0"/>
          <w:marTop w:val="0"/>
          <w:marBottom w:val="0"/>
          <w:divBdr>
            <w:top w:val="none" w:sz="0" w:space="0" w:color="auto"/>
            <w:left w:val="none" w:sz="0" w:space="0" w:color="auto"/>
            <w:bottom w:val="none" w:sz="0" w:space="0" w:color="auto"/>
            <w:right w:val="none" w:sz="0" w:space="0" w:color="auto"/>
          </w:divBdr>
        </w:div>
        <w:div w:id="539705481">
          <w:marLeft w:val="480"/>
          <w:marRight w:val="0"/>
          <w:marTop w:val="0"/>
          <w:marBottom w:val="0"/>
          <w:divBdr>
            <w:top w:val="none" w:sz="0" w:space="0" w:color="auto"/>
            <w:left w:val="none" w:sz="0" w:space="0" w:color="auto"/>
            <w:bottom w:val="none" w:sz="0" w:space="0" w:color="auto"/>
            <w:right w:val="none" w:sz="0" w:space="0" w:color="auto"/>
          </w:divBdr>
        </w:div>
        <w:div w:id="831064321">
          <w:marLeft w:val="480"/>
          <w:marRight w:val="0"/>
          <w:marTop w:val="0"/>
          <w:marBottom w:val="0"/>
          <w:divBdr>
            <w:top w:val="none" w:sz="0" w:space="0" w:color="auto"/>
            <w:left w:val="none" w:sz="0" w:space="0" w:color="auto"/>
            <w:bottom w:val="none" w:sz="0" w:space="0" w:color="auto"/>
            <w:right w:val="none" w:sz="0" w:space="0" w:color="auto"/>
          </w:divBdr>
        </w:div>
        <w:div w:id="223764762">
          <w:marLeft w:val="480"/>
          <w:marRight w:val="0"/>
          <w:marTop w:val="0"/>
          <w:marBottom w:val="0"/>
          <w:divBdr>
            <w:top w:val="none" w:sz="0" w:space="0" w:color="auto"/>
            <w:left w:val="none" w:sz="0" w:space="0" w:color="auto"/>
            <w:bottom w:val="none" w:sz="0" w:space="0" w:color="auto"/>
            <w:right w:val="none" w:sz="0" w:space="0" w:color="auto"/>
          </w:divBdr>
        </w:div>
        <w:div w:id="1248734420">
          <w:marLeft w:val="480"/>
          <w:marRight w:val="0"/>
          <w:marTop w:val="0"/>
          <w:marBottom w:val="0"/>
          <w:divBdr>
            <w:top w:val="none" w:sz="0" w:space="0" w:color="auto"/>
            <w:left w:val="none" w:sz="0" w:space="0" w:color="auto"/>
            <w:bottom w:val="none" w:sz="0" w:space="0" w:color="auto"/>
            <w:right w:val="none" w:sz="0" w:space="0" w:color="auto"/>
          </w:divBdr>
        </w:div>
        <w:div w:id="1397777390">
          <w:marLeft w:val="480"/>
          <w:marRight w:val="0"/>
          <w:marTop w:val="0"/>
          <w:marBottom w:val="0"/>
          <w:divBdr>
            <w:top w:val="none" w:sz="0" w:space="0" w:color="auto"/>
            <w:left w:val="none" w:sz="0" w:space="0" w:color="auto"/>
            <w:bottom w:val="none" w:sz="0" w:space="0" w:color="auto"/>
            <w:right w:val="none" w:sz="0" w:space="0" w:color="auto"/>
          </w:divBdr>
        </w:div>
        <w:div w:id="2135059298">
          <w:marLeft w:val="480"/>
          <w:marRight w:val="0"/>
          <w:marTop w:val="0"/>
          <w:marBottom w:val="0"/>
          <w:divBdr>
            <w:top w:val="none" w:sz="0" w:space="0" w:color="auto"/>
            <w:left w:val="none" w:sz="0" w:space="0" w:color="auto"/>
            <w:bottom w:val="none" w:sz="0" w:space="0" w:color="auto"/>
            <w:right w:val="none" w:sz="0" w:space="0" w:color="auto"/>
          </w:divBdr>
        </w:div>
        <w:div w:id="575435073">
          <w:marLeft w:val="480"/>
          <w:marRight w:val="0"/>
          <w:marTop w:val="0"/>
          <w:marBottom w:val="0"/>
          <w:divBdr>
            <w:top w:val="none" w:sz="0" w:space="0" w:color="auto"/>
            <w:left w:val="none" w:sz="0" w:space="0" w:color="auto"/>
            <w:bottom w:val="none" w:sz="0" w:space="0" w:color="auto"/>
            <w:right w:val="none" w:sz="0" w:space="0" w:color="auto"/>
          </w:divBdr>
        </w:div>
        <w:div w:id="816798860">
          <w:marLeft w:val="480"/>
          <w:marRight w:val="0"/>
          <w:marTop w:val="0"/>
          <w:marBottom w:val="0"/>
          <w:divBdr>
            <w:top w:val="none" w:sz="0" w:space="0" w:color="auto"/>
            <w:left w:val="none" w:sz="0" w:space="0" w:color="auto"/>
            <w:bottom w:val="none" w:sz="0" w:space="0" w:color="auto"/>
            <w:right w:val="none" w:sz="0" w:space="0" w:color="auto"/>
          </w:divBdr>
        </w:div>
        <w:div w:id="2016178371">
          <w:marLeft w:val="480"/>
          <w:marRight w:val="0"/>
          <w:marTop w:val="0"/>
          <w:marBottom w:val="0"/>
          <w:divBdr>
            <w:top w:val="none" w:sz="0" w:space="0" w:color="auto"/>
            <w:left w:val="none" w:sz="0" w:space="0" w:color="auto"/>
            <w:bottom w:val="none" w:sz="0" w:space="0" w:color="auto"/>
            <w:right w:val="none" w:sz="0" w:space="0" w:color="auto"/>
          </w:divBdr>
        </w:div>
        <w:div w:id="1384670203">
          <w:marLeft w:val="480"/>
          <w:marRight w:val="0"/>
          <w:marTop w:val="0"/>
          <w:marBottom w:val="0"/>
          <w:divBdr>
            <w:top w:val="none" w:sz="0" w:space="0" w:color="auto"/>
            <w:left w:val="none" w:sz="0" w:space="0" w:color="auto"/>
            <w:bottom w:val="none" w:sz="0" w:space="0" w:color="auto"/>
            <w:right w:val="none" w:sz="0" w:space="0" w:color="auto"/>
          </w:divBdr>
        </w:div>
        <w:div w:id="1731607732">
          <w:marLeft w:val="480"/>
          <w:marRight w:val="0"/>
          <w:marTop w:val="0"/>
          <w:marBottom w:val="0"/>
          <w:divBdr>
            <w:top w:val="none" w:sz="0" w:space="0" w:color="auto"/>
            <w:left w:val="none" w:sz="0" w:space="0" w:color="auto"/>
            <w:bottom w:val="none" w:sz="0" w:space="0" w:color="auto"/>
            <w:right w:val="none" w:sz="0" w:space="0" w:color="auto"/>
          </w:divBdr>
        </w:div>
        <w:div w:id="1664895762">
          <w:marLeft w:val="480"/>
          <w:marRight w:val="0"/>
          <w:marTop w:val="0"/>
          <w:marBottom w:val="0"/>
          <w:divBdr>
            <w:top w:val="none" w:sz="0" w:space="0" w:color="auto"/>
            <w:left w:val="none" w:sz="0" w:space="0" w:color="auto"/>
            <w:bottom w:val="none" w:sz="0" w:space="0" w:color="auto"/>
            <w:right w:val="none" w:sz="0" w:space="0" w:color="auto"/>
          </w:divBdr>
        </w:div>
        <w:div w:id="1864971399">
          <w:marLeft w:val="480"/>
          <w:marRight w:val="0"/>
          <w:marTop w:val="0"/>
          <w:marBottom w:val="0"/>
          <w:divBdr>
            <w:top w:val="none" w:sz="0" w:space="0" w:color="auto"/>
            <w:left w:val="none" w:sz="0" w:space="0" w:color="auto"/>
            <w:bottom w:val="none" w:sz="0" w:space="0" w:color="auto"/>
            <w:right w:val="none" w:sz="0" w:space="0" w:color="auto"/>
          </w:divBdr>
        </w:div>
        <w:div w:id="325520809">
          <w:marLeft w:val="480"/>
          <w:marRight w:val="0"/>
          <w:marTop w:val="0"/>
          <w:marBottom w:val="0"/>
          <w:divBdr>
            <w:top w:val="none" w:sz="0" w:space="0" w:color="auto"/>
            <w:left w:val="none" w:sz="0" w:space="0" w:color="auto"/>
            <w:bottom w:val="none" w:sz="0" w:space="0" w:color="auto"/>
            <w:right w:val="none" w:sz="0" w:space="0" w:color="auto"/>
          </w:divBdr>
        </w:div>
        <w:div w:id="30108281">
          <w:marLeft w:val="480"/>
          <w:marRight w:val="0"/>
          <w:marTop w:val="0"/>
          <w:marBottom w:val="0"/>
          <w:divBdr>
            <w:top w:val="none" w:sz="0" w:space="0" w:color="auto"/>
            <w:left w:val="none" w:sz="0" w:space="0" w:color="auto"/>
            <w:bottom w:val="none" w:sz="0" w:space="0" w:color="auto"/>
            <w:right w:val="none" w:sz="0" w:space="0" w:color="auto"/>
          </w:divBdr>
        </w:div>
        <w:div w:id="409086208">
          <w:marLeft w:val="480"/>
          <w:marRight w:val="0"/>
          <w:marTop w:val="0"/>
          <w:marBottom w:val="0"/>
          <w:divBdr>
            <w:top w:val="none" w:sz="0" w:space="0" w:color="auto"/>
            <w:left w:val="none" w:sz="0" w:space="0" w:color="auto"/>
            <w:bottom w:val="none" w:sz="0" w:space="0" w:color="auto"/>
            <w:right w:val="none" w:sz="0" w:space="0" w:color="auto"/>
          </w:divBdr>
        </w:div>
        <w:div w:id="360319863">
          <w:marLeft w:val="480"/>
          <w:marRight w:val="0"/>
          <w:marTop w:val="0"/>
          <w:marBottom w:val="0"/>
          <w:divBdr>
            <w:top w:val="none" w:sz="0" w:space="0" w:color="auto"/>
            <w:left w:val="none" w:sz="0" w:space="0" w:color="auto"/>
            <w:bottom w:val="none" w:sz="0" w:space="0" w:color="auto"/>
            <w:right w:val="none" w:sz="0" w:space="0" w:color="auto"/>
          </w:divBdr>
        </w:div>
      </w:divsChild>
    </w:div>
    <w:div w:id="1565292308">
      <w:bodyDiv w:val="1"/>
      <w:marLeft w:val="0"/>
      <w:marRight w:val="0"/>
      <w:marTop w:val="0"/>
      <w:marBottom w:val="0"/>
      <w:divBdr>
        <w:top w:val="none" w:sz="0" w:space="0" w:color="auto"/>
        <w:left w:val="none" w:sz="0" w:space="0" w:color="auto"/>
        <w:bottom w:val="none" w:sz="0" w:space="0" w:color="auto"/>
        <w:right w:val="none" w:sz="0" w:space="0" w:color="auto"/>
      </w:divBdr>
    </w:div>
    <w:div w:id="1565487513">
      <w:bodyDiv w:val="1"/>
      <w:marLeft w:val="0"/>
      <w:marRight w:val="0"/>
      <w:marTop w:val="0"/>
      <w:marBottom w:val="0"/>
      <w:divBdr>
        <w:top w:val="none" w:sz="0" w:space="0" w:color="auto"/>
        <w:left w:val="none" w:sz="0" w:space="0" w:color="auto"/>
        <w:bottom w:val="none" w:sz="0" w:space="0" w:color="auto"/>
        <w:right w:val="none" w:sz="0" w:space="0" w:color="auto"/>
      </w:divBdr>
    </w:div>
    <w:div w:id="1565944662">
      <w:bodyDiv w:val="1"/>
      <w:marLeft w:val="0"/>
      <w:marRight w:val="0"/>
      <w:marTop w:val="0"/>
      <w:marBottom w:val="0"/>
      <w:divBdr>
        <w:top w:val="none" w:sz="0" w:space="0" w:color="auto"/>
        <w:left w:val="none" w:sz="0" w:space="0" w:color="auto"/>
        <w:bottom w:val="none" w:sz="0" w:space="0" w:color="auto"/>
        <w:right w:val="none" w:sz="0" w:space="0" w:color="auto"/>
      </w:divBdr>
    </w:div>
    <w:div w:id="1565947691">
      <w:bodyDiv w:val="1"/>
      <w:marLeft w:val="0"/>
      <w:marRight w:val="0"/>
      <w:marTop w:val="0"/>
      <w:marBottom w:val="0"/>
      <w:divBdr>
        <w:top w:val="none" w:sz="0" w:space="0" w:color="auto"/>
        <w:left w:val="none" w:sz="0" w:space="0" w:color="auto"/>
        <w:bottom w:val="none" w:sz="0" w:space="0" w:color="auto"/>
        <w:right w:val="none" w:sz="0" w:space="0" w:color="auto"/>
      </w:divBdr>
    </w:div>
    <w:div w:id="1565990512">
      <w:bodyDiv w:val="1"/>
      <w:marLeft w:val="0"/>
      <w:marRight w:val="0"/>
      <w:marTop w:val="0"/>
      <w:marBottom w:val="0"/>
      <w:divBdr>
        <w:top w:val="none" w:sz="0" w:space="0" w:color="auto"/>
        <w:left w:val="none" w:sz="0" w:space="0" w:color="auto"/>
        <w:bottom w:val="none" w:sz="0" w:space="0" w:color="auto"/>
        <w:right w:val="none" w:sz="0" w:space="0" w:color="auto"/>
      </w:divBdr>
    </w:div>
    <w:div w:id="1565993129">
      <w:bodyDiv w:val="1"/>
      <w:marLeft w:val="0"/>
      <w:marRight w:val="0"/>
      <w:marTop w:val="0"/>
      <w:marBottom w:val="0"/>
      <w:divBdr>
        <w:top w:val="none" w:sz="0" w:space="0" w:color="auto"/>
        <w:left w:val="none" w:sz="0" w:space="0" w:color="auto"/>
        <w:bottom w:val="none" w:sz="0" w:space="0" w:color="auto"/>
        <w:right w:val="none" w:sz="0" w:space="0" w:color="auto"/>
      </w:divBdr>
    </w:div>
    <w:div w:id="1566066689">
      <w:bodyDiv w:val="1"/>
      <w:marLeft w:val="0"/>
      <w:marRight w:val="0"/>
      <w:marTop w:val="0"/>
      <w:marBottom w:val="0"/>
      <w:divBdr>
        <w:top w:val="none" w:sz="0" w:space="0" w:color="auto"/>
        <w:left w:val="none" w:sz="0" w:space="0" w:color="auto"/>
        <w:bottom w:val="none" w:sz="0" w:space="0" w:color="auto"/>
        <w:right w:val="none" w:sz="0" w:space="0" w:color="auto"/>
      </w:divBdr>
    </w:div>
    <w:div w:id="1566143147">
      <w:marLeft w:val="480"/>
      <w:marRight w:val="0"/>
      <w:marTop w:val="0"/>
      <w:marBottom w:val="0"/>
      <w:divBdr>
        <w:top w:val="none" w:sz="0" w:space="0" w:color="auto"/>
        <w:left w:val="none" w:sz="0" w:space="0" w:color="auto"/>
        <w:bottom w:val="none" w:sz="0" w:space="0" w:color="auto"/>
        <w:right w:val="none" w:sz="0" w:space="0" w:color="auto"/>
      </w:divBdr>
    </w:div>
    <w:div w:id="1566330783">
      <w:bodyDiv w:val="1"/>
      <w:marLeft w:val="0"/>
      <w:marRight w:val="0"/>
      <w:marTop w:val="0"/>
      <w:marBottom w:val="0"/>
      <w:divBdr>
        <w:top w:val="none" w:sz="0" w:space="0" w:color="auto"/>
        <w:left w:val="none" w:sz="0" w:space="0" w:color="auto"/>
        <w:bottom w:val="none" w:sz="0" w:space="0" w:color="auto"/>
        <w:right w:val="none" w:sz="0" w:space="0" w:color="auto"/>
      </w:divBdr>
    </w:div>
    <w:div w:id="1566454057">
      <w:bodyDiv w:val="1"/>
      <w:marLeft w:val="0"/>
      <w:marRight w:val="0"/>
      <w:marTop w:val="0"/>
      <w:marBottom w:val="0"/>
      <w:divBdr>
        <w:top w:val="none" w:sz="0" w:space="0" w:color="auto"/>
        <w:left w:val="none" w:sz="0" w:space="0" w:color="auto"/>
        <w:bottom w:val="none" w:sz="0" w:space="0" w:color="auto"/>
        <w:right w:val="none" w:sz="0" w:space="0" w:color="auto"/>
      </w:divBdr>
    </w:div>
    <w:div w:id="1566455599">
      <w:bodyDiv w:val="1"/>
      <w:marLeft w:val="0"/>
      <w:marRight w:val="0"/>
      <w:marTop w:val="0"/>
      <w:marBottom w:val="0"/>
      <w:divBdr>
        <w:top w:val="none" w:sz="0" w:space="0" w:color="auto"/>
        <w:left w:val="none" w:sz="0" w:space="0" w:color="auto"/>
        <w:bottom w:val="none" w:sz="0" w:space="0" w:color="auto"/>
        <w:right w:val="none" w:sz="0" w:space="0" w:color="auto"/>
      </w:divBdr>
    </w:div>
    <w:div w:id="1566600383">
      <w:bodyDiv w:val="1"/>
      <w:marLeft w:val="0"/>
      <w:marRight w:val="0"/>
      <w:marTop w:val="0"/>
      <w:marBottom w:val="0"/>
      <w:divBdr>
        <w:top w:val="none" w:sz="0" w:space="0" w:color="auto"/>
        <w:left w:val="none" w:sz="0" w:space="0" w:color="auto"/>
        <w:bottom w:val="none" w:sz="0" w:space="0" w:color="auto"/>
        <w:right w:val="none" w:sz="0" w:space="0" w:color="auto"/>
      </w:divBdr>
    </w:div>
    <w:div w:id="1567568871">
      <w:bodyDiv w:val="1"/>
      <w:marLeft w:val="0"/>
      <w:marRight w:val="0"/>
      <w:marTop w:val="0"/>
      <w:marBottom w:val="0"/>
      <w:divBdr>
        <w:top w:val="none" w:sz="0" w:space="0" w:color="auto"/>
        <w:left w:val="none" w:sz="0" w:space="0" w:color="auto"/>
        <w:bottom w:val="none" w:sz="0" w:space="0" w:color="auto"/>
        <w:right w:val="none" w:sz="0" w:space="0" w:color="auto"/>
      </w:divBdr>
    </w:div>
    <w:div w:id="1567691271">
      <w:bodyDiv w:val="1"/>
      <w:marLeft w:val="0"/>
      <w:marRight w:val="0"/>
      <w:marTop w:val="0"/>
      <w:marBottom w:val="0"/>
      <w:divBdr>
        <w:top w:val="none" w:sz="0" w:space="0" w:color="auto"/>
        <w:left w:val="none" w:sz="0" w:space="0" w:color="auto"/>
        <w:bottom w:val="none" w:sz="0" w:space="0" w:color="auto"/>
        <w:right w:val="none" w:sz="0" w:space="0" w:color="auto"/>
      </w:divBdr>
    </w:div>
    <w:div w:id="1567913073">
      <w:marLeft w:val="480"/>
      <w:marRight w:val="0"/>
      <w:marTop w:val="0"/>
      <w:marBottom w:val="0"/>
      <w:divBdr>
        <w:top w:val="none" w:sz="0" w:space="0" w:color="auto"/>
        <w:left w:val="none" w:sz="0" w:space="0" w:color="auto"/>
        <w:bottom w:val="none" w:sz="0" w:space="0" w:color="auto"/>
        <w:right w:val="none" w:sz="0" w:space="0" w:color="auto"/>
      </w:divBdr>
    </w:div>
    <w:div w:id="1568030366">
      <w:bodyDiv w:val="1"/>
      <w:marLeft w:val="0"/>
      <w:marRight w:val="0"/>
      <w:marTop w:val="0"/>
      <w:marBottom w:val="0"/>
      <w:divBdr>
        <w:top w:val="none" w:sz="0" w:space="0" w:color="auto"/>
        <w:left w:val="none" w:sz="0" w:space="0" w:color="auto"/>
        <w:bottom w:val="none" w:sz="0" w:space="0" w:color="auto"/>
        <w:right w:val="none" w:sz="0" w:space="0" w:color="auto"/>
      </w:divBdr>
    </w:div>
    <w:div w:id="1568414880">
      <w:bodyDiv w:val="1"/>
      <w:marLeft w:val="0"/>
      <w:marRight w:val="0"/>
      <w:marTop w:val="0"/>
      <w:marBottom w:val="0"/>
      <w:divBdr>
        <w:top w:val="none" w:sz="0" w:space="0" w:color="auto"/>
        <w:left w:val="none" w:sz="0" w:space="0" w:color="auto"/>
        <w:bottom w:val="none" w:sz="0" w:space="0" w:color="auto"/>
        <w:right w:val="none" w:sz="0" w:space="0" w:color="auto"/>
      </w:divBdr>
    </w:div>
    <w:div w:id="1568606826">
      <w:bodyDiv w:val="1"/>
      <w:marLeft w:val="0"/>
      <w:marRight w:val="0"/>
      <w:marTop w:val="0"/>
      <w:marBottom w:val="0"/>
      <w:divBdr>
        <w:top w:val="none" w:sz="0" w:space="0" w:color="auto"/>
        <w:left w:val="none" w:sz="0" w:space="0" w:color="auto"/>
        <w:bottom w:val="none" w:sz="0" w:space="0" w:color="auto"/>
        <w:right w:val="none" w:sz="0" w:space="0" w:color="auto"/>
      </w:divBdr>
    </w:div>
    <w:div w:id="1568688914">
      <w:bodyDiv w:val="1"/>
      <w:marLeft w:val="0"/>
      <w:marRight w:val="0"/>
      <w:marTop w:val="0"/>
      <w:marBottom w:val="0"/>
      <w:divBdr>
        <w:top w:val="none" w:sz="0" w:space="0" w:color="auto"/>
        <w:left w:val="none" w:sz="0" w:space="0" w:color="auto"/>
        <w:bottom w:val="none" w:sz="0" w:space="0" w:color="auto"/>
        <w:right w:val="none" w:sz="0" w:space="0" w:color="auto"/>
      </w:divBdr>
    </w:div>
    <w:div w:id="1568882488">
      <w:bodyDiv w:val="1"/>
      <w:marLeft w:val="0"/>
      <w:marRight w:val="0"/>
      <w:marTop w:val="0"/>
      <w:marBottom w:val="0"/>
      <w:divBdr>
        <w:top w:val="none" w:sz="0" w:space="0" w:color="auto"/>
        <w:left w:val="none" w:sz="0" w:space="0" w:color="auto"/>
        <w:bottom w:val="none" w:sz="0" w:space="0" w:color="auto"/>
        <w:right w:val="none" w:sz="0" w:space="0" w:color="auto"/>
      </w:divBdr>
    </w:div>
    <w:div w:id="1568958487">
      <w:bodyDiv w:val="1"/>
      <w:marLeft w:val="0"/>
      <w:marRight w:val="0"/>
      <w:marTop w:val="0"/>
      <w:marBottom w:val="0"/>
      <w:divBdr>
        <w:top w:val="none" w:sz="0" w:space="0" w:color="auto"/>
        <w:left w:val="none" w:sz="0" w:space="0" w:color="auto"/>
        <w:bottom w:val="none" w:sz="0" w:space="0" w:color="auto"/>
        <w:right w:val="none" w:sz="0" w:space="0" w:color="auto"/>
      </w:divBdr>
    </w:div>
    <w:div w:id="1569194038">
      <w:bodyDiv w:val="1"/>
      <w:marLeft w:val="0"/>
      <w:marRight w:val="0"/>
      <w:marTop w:val="0"/>
      <w:marBottom w:val="0"/>
      <w:divBdr>
        <w:top w:val="none" w:sz="0" w:space="0" w:color="auto"/>
        <w:left w:val="none" w:sz="0" w:space="0" w:color="auto"/>
        <w:bottom w:val="none" w:sz="0" w:space="0" w:color="auto"/>
        <w:right w:val="none" w:sz="0" w:space="0" w:color="auto"/>
      </w:divBdr>
    </w:div>
    <w:div w:id="1569920409">
      <w:bodyDiv w:val="1"/>
      <w:marLeft w:val="0"/>
      <w:marRight w:val="0"/>
      <w:marTop w:val="0"/>
      <w:marBottom w:val="0"/>
      <w:divBdr>
        <w:top w:val="none" w:sz="0" w:space="0" w:color="auto"/>
        <w:left w:val="none" w:sz="0" w:space="0" w:color="auto"/>
        <w:bottom w:val="none" w:sz="0" w:space="0" w:color="auto"/>
        <w:right w:val="none" w:sz="0" w:space="0" w:color="auto"/>
      </w:divBdr>
    </w:div>
    <w:div w:id="1570144047">
      <w:bodyDiv w:val="1"/>
      <w:marLeft w:val="0"/>
      <w:marRight w:val="0"/>
      <w:marTop w:val="0"/>
      <w:marBottom w:val="0"/>
      <w:divBdr>
        <w:top w:val="none" w:sz="0" w:space="0" w:color="auto"/>
        <w:left w:val="none" w:sz="0" w:space="0" w:color="auto"/>
        <w:bottom w:val="none" w:sz="0" w:space="0" w:color="auto"/>
        <w:right w:val="none" w:sz="0" w:space="0" w:color="auto"/>
      </w:divBdr>
    </w:div>
    <w:div w:id="1570919596">
      <w:marLeft w:val="480"/>
      <w:marRight w:val="0"/>
      <w:marTop w:val="0"/>
      <w:marBottom w:val="0"/>
      <w:divBdr>
        <w:top w:val="none" w:sz="0" w:space="0" w:color="auto"/>
        <w:left w:val="none" w:sz="0" w:space="0" w:color="auto"/>
        <w:bottom w:val="none" w:sz="0" w:space="0" w:color="auto"/>
        <w:right w:val="none" w:sz="0" w:space="0" w:color="auto"/>
      </w:divBdr>
    </w:div>
    <w:div w:id="1571116659">
      <w:bodyDiv w:val="1"/>
      <w:marLeft w:val="0"/>
      <w:marRight w:val="0"/>
      <w:marTop w:val="0"/>
      <w:marBottom w:val="0"/>
      <w:divBdr>
        <w:top w:val="none" w:sz="0" w:space="0" w:color="auto"/>
        <w:left w:val="none" w:sz="0" w:space="0" w:color="auto"/>
        <w:bottom w:val="none" w:sz="0" w:space="0" w:color="auto"/>
        <w:right w:val="none" w:sz="0" w:space="0" w:color="auto"/>
      </w:divBdr>
    </w:div>
    <w:div w:id="1571228399">
      <w:bodyDiv w:val="1"/>
      <w:marLeft w:val="0"/>
      <w:marRight w:val="0"/>
      <w:marTop w:val="0"/>
      <w:marBottom w:val="0"/>
      <w:divBdr>
        <w:top w:val="none" w:sz="0" w:space="0" w:color="auto"/>
        <w:left w:val="none" w:sz="0" w:space="0" w:color="auto"/>
        <w:bottom w:val="none" w:sz="0" w:space="0" w:color="auto"/>
        <w:right w:val="none" w:sz="0" w:space="0" w:color="auto"/>
      </w:divBdr>
    </w:div>
    <w:div w:id="1571963600">
      <w:bodyDiv w:val="1"/>
      <w:marLeft w:val="0"/>
      <w:marRight w:val="0"/>
      <w:marTop w:val="0"/>
      <w:marBottom w:val="0"/>
      <w:divBdr>
        <w:top w:val="none" w:sz="0" w:space="0" w:color="auto"/>
        <w:left w:val="none" w:sz="0" w:space="0" w:color="auto"/>
        <w:bottom w:val="none" w:sz="0" w:space="0" w:color="auto"/>
        <w:right w:val="none" w:sz="0" w:space="0" w:color="auto"/>
      </w:divBdr>
    </w:div>
    <w:div w:id="1572036810">
      <w:bodyDiv w:val="1"/>
      <w:marLeft w:val="0"/>
      <w:marRight w:val="0"/>
      <w:marTop w:val="0"/>
      <w:marBottom w:val="0"/>
      <w:divBdr>
        <w:top w:val="none" w:sz="0" w:space="0" w:color="auto"/>
        <w:left w:val="none" w:sz="0" w:space="0" w:color="auto"/>
        <w:bottom w:val="none" w:sz="0" w:space="0" w:color="auto"/>
        <w:right w:val="none" w:sz="0" w:space="0" w:color="auto"/>
      </w:divBdr>
    </w:div>
    <w:div w:id="1572038757">
      <w:bodyDiv w:val="1"/>
      <w:marLeft w:val="0"/>
      <w:marRight w:val="0"/>
      <w:marTop w:val="0"/>
      <w:marBottom w:val="0"/>
      <w:divBdr>
        <w:top w:val="none" w:sz="0" w:space="0" w:color="auto"/>
        <w:left w:val="none" w:sz="0" w:space="0" w:color="auto"/>
        <w:bottom w:val="none" w:sz="0" w:space="0" w:color="auto"/>
        <w:right w:val="none" w:sz="0" w:space="0" w:color="auto"/>
      </w:divBdr>
    </w:div>
    <w:div w:id="1572499663">
      <w:bodyDiv w:val="1"/>
      <w:marLeft w:val="0"/>
      <w:marRight w:val="0"/>
      <w:marTop w:val="0"/>
      <w:marBottom w:val="0"/>
      <w:divBdr>
        <w:top w:val="none" w:sz="0" w:space="0" w:color="auto"/>
        <w:left w:val="none" w:sz="0" w:space="0" w:color="auto"/>
        <w:bottom w:val="none" w:sz="0" w:space="0" w:color="auto"/>
        <w:right w:val="none" w:sz="0" w:space="0" w:color="auto"/>
      </w:divBdr>
    </w:div>
    <w:div w:id="1572694890">
      <w:bodyDiv w:val="1"/>
      <w:marLeft w:val="0"/>
      <w:marRight w:val="0"/>
      <w:marTop w:val="0"/>
      <w:marBottom w:val="0"/>
      <w:divBdr>
        <w:top w:val="none" w:sz="0" w:space="0" w:color="auto"/>
        <w:left w:val="none" w:sz="0" w:space="0" w:color="auto"/>
        <w:bottom w:val="none" w:sz="0" w:space="0" w:color="auto"/>
        <w:right w:val="none" w:sz="0" w:space="0" w:color="auto"/>
      </w:divBdr>
    </w:div>
    <w:div w:id="1572813667">
      <w:bodyDiv w:val="1"/>
      <w:marLeft w:val="0"/>
      <w:marRight w:val="0"/>
      <w:marTop w:val="0"/>
      <w:marBottom w:val="0"/>
      <w:divBdr>
        <w:top w:val="none" w:sz="0" w:space="0" w:color="auto"/>
        <w:left w:val="none" w:sz="0" w:space="0" w:color="auto"/>
        <w:bottom w:val="none" w:sz="0" w:space="0" w:color="auto"/>
        <w:right w:val="none" w:sz="0" w:space="0" w:color="auto"/>
      </w:divBdr>
    </w:div>
    <w:div w:id="1572814774">
      <w:bodyDiv w:val="1"/>
      <w:marLeft w:val="0"/>
      <w:marRight w:val="0"/>
      <w:marTop w:val="0"/>
      <w:marBottom w:val="0"/>
      <w:divBdr>
        <w:top w:val="none" w:sz="0" w:space="0" w:color="auto"/>
        <w:left w:val="none" w:sz="0" w:space="0" w:color="auto"/>
        <w:bottom w:val="none" w:sz="0" w:space="0" w:color="auto"/>
        <w:right w:val="none" w:sz="0" w:space="0" w:color="auto"/>
      </w:divBdr>
    </w:div>
    <w:div w:id="1572890926">
      <w:bodyDiv w:val="1"/>
      <w:marLeft w:val="0"/>
      <w:marRight w:val="0"/>
      <w:marTop w:val="0"/>
      <w:marBottom w:val="0"/>
      <w:divBdr>
        <w:top w:val="none" w:sz="0" w:space="0" w:color="auto"/>
        <w:left w:val="none" w:sz="0" w:space="0" w:color="auto"/>
        <w:bottom w:val="none" w:sz="0" w:space="0" w:color="auto"/>
        <w:right w:val="none" w:sz="0" w:space="0" w:color="auto"/>
      </w:divBdr>
    </w:div>
    <w:div w:id="1573009006">
      <w:bodyDiv w:val="1"/>
      <w:marLeft w:val="0"/>
      <w:marRight w:val="0"/>
      <w:marTop w:val="0"/>
      <w:marBottom w:val="0"/>
      <w:divBdr>
        <w:top w:val="none" w:sz="0" w:space="0" w:color="auto"/>
        <w:left w:val="none" w:sz="0" w:space="0" w:color="auto"/>
        <w:bottom w:val="none" w:sz="0" w:space="0" w:color="auto"/>
        <w:right w:val="none" w:sz="0" w:space="0" w:color="auto"/>
      </w:divBdr>
    </w:div>
    <w:div w:id="1573080689">
      <w:bodyDiv w:val="1"/>
      <w:marLeft w:val="0"/>
      <w:marRight w:val="0"/>
      <w:marTop w:val="0"/>
      <w:marBottom w:val="0"/>
      <w:divBdr>
        <w:top w:val="none" w:sz="0" w:space="0" w:color="auto"/>
        <w:left w:val="none" w:sz="0" w:space="0" w:color="auto"/>
        <w:bottom w:val="none" w:sz="0" w:space="0" w:color="auto"/>
        <w:right w:val="none" w:sz="0" w:space="0" w:color="auto"/>
      </w:divBdr>
    </w:div>
    <w:div w:id="1573194476">
      <w:bodyDiv w:val="1"/>
      <w:marLeft w:val="0"/>
      <w:marRight w:val="0"/>
      <w:marTop w:val="0"/>
      <w:marBottom w:val="0"/>
      <w:divBdr>
        <w:top w:val="none" w:sz="0" w:space="0" w:color="auto"/>
        <w:left w:val="none" w:sz="0" w:space="0" w:color="auto"/>
        <w:bottom w:val="none" w:sz="0" w:space="0" w:color="auto"/>
        <w:right w:val="none" w:sz="0" w:space="0" w:color="auto"/>
      </w:divBdr>
    </w:div>
    <w:div w:id="1573200412">
      <w:bodyDiv w:val="1"/>
      <w:marLeft w:val="0"/>
      <w:marRight w:val="0"/>
      <w:marTop w:val="0"/>
      <w:marBottom w:val="0"/>
      <w:divBdr>
        <w:top w:val="none" w:sz="0" w:space="0" w:color="auto"/>
        <w:left w:val="none" w:sz="0" w:space="0" w:color="auto"/>
        <w:bottom w:val="none" w:sz="0" w:space="0" w:color="auto"/>
        <w:right w:val="none" w:sz="0" w:space="0" w:color="auto"/>
      </w:divBdr>
    </w:div>
    <w:div w:id="1573464636">
      <w:bodyDiv w:val="1"/>
      <w:marLeft w:val="0"/>
      <w:marRight w:val="0"/>
      <w:marTop w:val="0"/>
      <w:marBottom w:val="0"/>
      <w:divBdr>
        <w:top w:val="none" w:sz="0" w:space="0" w:color="auto"/>
        <w:left w:val="none" w:sz="0" w:space="0" w:color="auto"/>
        <w:bottom w:val="none" w:sz="0" w:space="0" w:color="auto"/>
        <w:right w:val="none" w:sz="0" w:space="0" w:color="auto"/>
      </w:divBdr>
    </w:div>
    <w:div w:id="1573782585">
      <w:bodyDiv w:val="1"/>
      <w:marLeft w:val="0"/>
      <w:marRight w:val="0"/>
      <w:marTop w:val="0"/>
      <w:marBottom w:val="0"/>
      <w:divBdr>
        <w:top w:val="none" w:sz="0" w:space="0" w:color="auto"/>
        <w:left w:val="none" w:sz="0" w:space="0" w:color="auto"/>
        <w:bottom w:val="none" w:sz="0" w:space="0" w:color="auto"/>
        <w:right w:val="none" w:sz="0" w:space="0" w:color="auto"/>
      </w:divBdr>
    </w:div>
    <w:div w:id="1573809109">
      <w:bodyDiv w:val="1"/>
      <w:marLeft w:val="0"/>
      <w:marRight w:val="0"/>
      <w:marTop w:val="0"/>
      <w:marBottom w:val="0"/>
      <w:divBdr>
        <w:top w:val="none" w:sz="0" w:space="0" w:color="auto"/>
        <w:left w:val="none" w:sz="0" w:space="0" w:color="auto"/>
        <w:bottom w:val="none" w:sz="0" w:space="0" w:color="auto"/>
        <w:right w:val="none" w:sz="0" w:space="0" w:color="auto"/>
      </w:divBdr>
    </w:div>
    <w:div w:id="1573852489">
      <w:bodyDiv w:val="1"/>
      <w:marLeft w:val="0"/>
      <w:marRight w:val="0"/>
      <w:marTop w:val="0"/>
      <w:marBottom w:val="0"/>
      <w:divBdr>
        <w:top w:val="none" w:sz="0" w:space="0" w:color="auto"/>
        <w:left w:val="none" w:sz="0" w:space="0" w:color="auto"/>
        <w:bottom w:val="none" w:sz="0" w:space="0" w:color="auto"/>
        <w:right w:val="none" w:sz="0" w:space="0" w:color="auto"/>
      </w:divBdr>
    </w:div>
    <w:div w:id="1574196553">
      <w:bodyDiv w:val="1"/>
      <w:marLeft w:val="0"/>
      <w:marRight w:val="0"/>
      <w:marTop w:val="0"/>
      <w:marBottom w:val="0"/>
      <w:divBdr>
        <w:top w:val="none" w:sz="0" w:space="0" w:color="auto"/>
        <w:left w:val="none" w:sz="0" w:space="0" w:color="auto"/>
        <w:bottom w:val="none" w:sz="0" w:space="0" w:color="auto"/>
        <w:right w:val="none" w:sz="0" w:space="0" w:color="auto"/>
      </w:divBdr>
    </w:div>
    <w:div w:id="1574272682">
      <w:bodyDiv w:val="1"/>
      <w:marLeft w:val="0"/>
      <w:marRight w:val="0"/>
      <w:marTop w:val="0"/>
      <w:marBottom w:val="0"/>
      <w:divBdr>
        <w:top w:val="none" w:sz="0" w:space="0" w:color="auto"/>
        <w:left w:val="none" w:sz="0" w:space="0" w:color="auto"/>
        <w:bottom w:val="none" w:sz="0" w:space="0" w:color="auto"/>
        <w:right w:val="none" w:sz="0" w:space="0" w:color="auto"/>
      </w:divBdr>
    </w:div>
    <w:div w:id="1574387218">
      <w:marLeft w:val="480"/>
      <w:marRight w:val="0"/>
      <w:marTop w:val="0"/>
      <w:marBottom w:val="0"/>
      <w:divBdr>
        <w:top w:val="none" w:sz="0" w:space="0" w:color="auto"/>
        <w:left w:val="none" w:sz="0" w:space="0" w:color="auto"/>
        <w:bottom w:val="none" w:sz="0" w:space="0" w:color="auto"/>
        <w:right w:val="none" w:sz="0" w:space="0" w:color="auto"/>
      </w:divBdr>
    </w:div>
    <w:div w:id="1574503985">
      <w:bodyDiv w:val="1"/>
      <w:marLeft w:val="0"/>
      <w:marRight w:val="0"/>
      <w:marTop w:val="0"/>
      <w:marBottom w:val="0"/>
      <w:divBdr>
        <w:top w:val="none" w:sz="0" w:space="0" w:color="auto"/>
        <w:left w:val="none" w:sz="0" w:space="0" w:color="auto"/>
        <w:bottom w:val="none" w:sz="0" w:space="0" w:color="auto"/>
        <w:right w:val="none" w:sz="0" w:space="0" w:color="auto"/>
      </w:divBdr>
    </w:div>
    <w:div w:id="1574657640">
      <w:bodyDiv w:val="1"/>
      <w:marLeft w:val="0"/>
      <w:marRight w:val="0"/>
      <w:marTop w:val="0"/>
      <w:marBottom w:val="0"/>
      <w:divBdr>
        <w:top w:val="none" w:sz="0" w:space="0" w:color="auto"/>
        <w:left w:val="none" w:sz="0" w:space="0" w:color="auto"/>
        <w:bottom w:val="none" w:sz="0" w:space="0" w:color="auto"/>
        <w:right w:val="none" w:sz="0" w:space="0" w:color="auto"/>
      </w:divBdr>
    </w:div>
    <w:div w:id="1574706527">
      <w:bodyDiv w:val="1"/>
      <w:marLeft w:val="0"/>
      <w:marRight w:val="0"/>
      <w:marTop w:val="0"/>
      <w:marBottom w:val="0"/>
      <w:divBdr>
        <w:top w:val="none" w:sz="0" w:space="0" w:color="auto"/>
        <w:left w:val="none" w:sz="0" w:space="0" w:color="auto"/>
        <w:bottom w:val="none" w:sz="0" w:space="0" w:color="auto"/>
        <w:right w:val="none" w:sz="0" w:space="0" w:color="auto"/>
      </w:divBdr>
    </w:div>
    <w:div w:id="1574730880">
      <w:bodyDiv w:val="1"/>
      <w:marLeft w:val="0"/>
      <w:marRight w:val="0"/>
      <w:marTop w:val="0"/>
      <w:marBottom w:val="0"/>
      <w:divBdr>
        <w:top w:val="none" w:sz="0" w:space="0" w:color="auto"/>
        <w:left w:val="none" w:sz="0" w:space="0" w:color="auto"/>
        <w:bottom w:val="none" w:sz="0" w:space="0" w:color="auto"/>
        <w:right w:val="none" w:sz="0" w:space="0" w:color="auto"/>
      </w:divBdr>
    </w:div>
    <w:div w:id="1575045036">
      <w:bodyDiv w:val="1"/>
      <w:marLeft w:val="0"/>
      <w:marRight w:val="0"/>
      <w:marTop w:val="0"/>
      <w:marBottom w:val="0"/>
      <w:divBdr>
        <w:top w:val="none" w:sz="0" w:space="0" w:color="auto"/>
        <w:left w:val="none" w:sz="0" w:space="0" w:color="auto"/>
        <w:bottom w:val="none" w:sz="0" w:space="0" w:color="auto"/>
        <w:right w:val="none" w:sz="0" w:space="0" w:color="auto"/>
      </w:divBdr>
    </w:div>
    <w:div w:id="1575092539">
      <w:bodyDiv w:val="1"/>
      <w:marLeft w:val="0"/>
      <w:marRight w:val="0"/>
      <w:marTop w:val="0"/>
      <w:marBottom w:val="0"/>
      <w:divBdr>
        <w:top w:val="none" w:sz="0" w:space="0" w:color="auto"/>
        <w:left w:val="none" w:sz="0" w:space="0" w:color="auto"/>
        <w:bottom w:val="none" w:sz="0" w:space="0" w:color="auto"/>
        <w:right w:val="none" w:sz="0" w:space="0" w:color="auto"/>
      </w:divBdr>
    </w:div>
    <w:div w:id="1575166058">
      <w:bodyDiv w:val="1"/>
      <w:marLeft w:val="0"/>
      <w:marRight w:val="0"/>
      <w:marTop w:val="0"/>
      <w:marBottom w:val="0"/>
      <w:divBdr>
        <w:top w:val="none" w:sz="0" w:space="0" w:color="auto"/>
        <w:left w:val="none" w:sz="0" w:space="0" w:color="auto"/>
        <w:bottom w:val="none" w:sz="0" w:space="0" w:color="auto"/>
        <w:right w:val="none" w:sz="0" w:space="0" w:color="auto"/>
      </w:divBdr>
    </w:div>
    <w:div w:id="1575312027">
      <w:bodyDiv w:val="1"/>
      <w:marLeft w:val="0"/>
      <w:marRight w:val="0"/>
      <w:marTop w:val="0"/>
      <w:marBottom w:val="0"/>
      <w:divBdr>
        <w:top w:val="none" w:sz="0" w:space="0" w:color="auto"/>
        <w:left w:val="none" w:sz="0" w:space="0" w:color="auto"/>
        <w:bottom w:val="none" w:sz="0" w:space="0" w:color="auto"/>
        <w:right w:val="none" w:sz="0" w:space="0" w:color="auto"/>
      </w:divBdr>
    </w:div>
    <w:div w:id="1575313786">
      <w:bodyDiv w:val="1"/>
      <w:marLeft w:val="0"/>
      <w:marRight w:val="0"/>
      <w:marTop w:val="0"/>
      <w:marBottom w:val="0"/>
      <w:divBdr>
        <w:top w:val="none" w:sz="0" w:space="0" w:color="auto"/>
        <w:left w:val="none" w:sz="0" w:space="0" w:color="auto"/>
        <w:bottom w:val="none" w:sz="0" w:space="0" w:color="auto"/>
        <w:right w:val="none" w:sz="0" w:space="0" w:color="auto"/>
      </w:divBdr>
    </w:div>
    <w:div w:id="1575358553">
      <w:bodyDiv w:val="1"/>
      <w:marLeft w:val="0"/>
      <w:marRight w:val="0"/>
      <w:marTop w:val="0"/>
      <w:marBottom w:val="0"/>
      <w:divBdr>
        <w:top w:val="none" w:sz="0" w:space="0" w:color="auto"/>
        <w:left w:val="none" w:sz="0" w:space="0" w:color="auto"/>
        <w:bottom w:val="none" w:sz="0" w:space="0" w:color="auto"/>
        <w:right w:val="none" w:sz="0" w:space="0" w:color="auto"/>
      </w:divBdr>
    </w:div>
    <w:div w:id="1575583103">
      <w:bodyDiv w:val="1"/>
      <w:marLeft w:val="0"/>
      <w:marRight w:val="0"/>
      <w:marTop w:val="0"/>
      <w:marBottom w:val="0"/>
      <w:divBdr>
        <w:top w:val="none" w:sz="0" w:space="0" w:color="auto"/>
        <w:left w:val="none" w:sz="0" w:space="0" w:color="auto"/>
        <w:bottom w:val="none" w:sz="0" w:space="0" w:color="auto"/>
        <w:right w:val="none" w:sz="0" w:space="0" w:color="auto"/>
      </w:divBdr>
    </w:div>
    <w:div w:id="1575583325">
      <w:bodyDiv w:val="1"/>
      <w:marLeft w:val="0"/>
      <w:marRight w:val="0"/>
      <w:marTop w:val="0"/>
      <w:marBottom w:val="0"/>
      <w:divBdr>
        <w:top w:val="none" w:sz="0" w:space="0" w:color="auto"/>
        <w:left w:val="none" w:sz="0" w:space="0" w:color="auto"/>
        <w:bottom w:val="none" w:sz="0" w:space="0" w:color="auto"/>
        <w:right w:val="none" w:sz="0" w:space="0" w:color="auto"/>
      </w:divBdr>
    </w:div>
    <w:div w:id="1575776796">
      <w:bodyDiv w:val="1"/>
      <w:marLeft w:val="0"/>
      <w:marRight w:val="0"/>
      <w:marTop w:val="0"/>
      <w:marBottom w:val="0"/>
      <w:divBdr>
        <w:top w:val="none" w:sz="0" w:space="0" w:color="auto"/>
        <w:left w:val="none" w:sz="0" w:space="0" w:color="auto"/>
        <w:bottom w:val="none" w:sz="0" w:space="0" w:color="auto"/>
        <w:right w:val="none" w:sz="0" w:space="0" w:color="auto"/>
      </w:divBdr>
    </w:div>
    <w:div w:id="1577203871">
      <w:bodyDiv w:val="1"/>
      <w:marLeft w:val="0"/>
      <w:marRight w:val="0"/>
      <w:marTop w:val="0"/>
      <w:marBottom w:val="0"/>
      <w:divBdr>
        <w:top w:val="none" w:sz="0" w:space="0" w:color="auto"/>
        <w:left w:val="none" w:sz="0" w:space="0" w:color="auto"/>
        <w:bottom w:val="none" w:sz="0" w:space="0" w:color="auto"/>
        <w:right w:val="none" w:sz="0" w:space="0" w:color="auto"/>
      </w:divBdr>
    </w:div>
    <w:div w:id="1577207334">
      <w:bodyDiv w:val="1"/>
      <w:marLeft w:val="0"/>
      <w:marRight w:val="0"/>
      <w:marTop w:val="0"/>
      <w:marBottom w:val="0"/>
      <w:divBdr>
        <w:top w:val="none" w:sz="0" w:space="0" w:color="auto"/>
        <w:left w:val="none" w:sz="0" w:space="0" w:color="auto"/>
        <w:bottom w:val="none" w:sz="0" w:space="0" w:color="auto"/>
        <w:right w:val="none" w:sz="0" w:space="0" w:color="auto"/>
      </w:divBdr>
    </w:div>
    <w:div w:id="1577277093">
      <w:marLeft w:val="480"/>
      <w:marRight w:val="0"/>
      <w:marTop w:val="0"/>
      <w:marBottom w:val="0"/>
      <w:divBdr>
        <w:top w:val="none" w:sz="0" w:space="0" w:color="auto"/>
        <w:left w:val="none" w:sz="0" w:space="0" w:color="auto"/>
        <w:bottom w:val="none" w:sz="0" w:space="0" w:color="auto"/>
        <w:right w:val="none" w:sz="0" w:space="0" w:color="auto"/>
      </w:divBdr>
    </w:div>
    <w:div w:id="1577282954">
      <w:bodyDiv w:val="1"/>
      <w:marLeft w:val="0"/>
      <w:marRight w:val="0"/>
      <w:marTop w:val="0"/>
      <w:marBottom w:val="0"/>
      <w:divBdr>
        <w:top w:val="none" w:sz="0" w:space="0" w:color="auto"/>
        <w:left w:val="none" w:sz="0" w:space="0" w:color="auto"/>
        <w:bottom w:val="none" w:sz="0" w:space="0" w:color="auto"/>
        <w:right w:val="none" w:sz="0" w:space="0" w:color="auto"/>
      </w:divBdr>
    </w:div>
    <w:div w:id="1578176197">
      <w:bodyDiv w:val="1"/>
      <w:marLeft w:val="0"/>
      <w:marRight w:val="0"/>
      <w:marTop w:val="0"/>
      <w:marBottom w:val="0"/>
      <w:divBdr>
        <w:top w:val="none" w:sz="0" w:space="0" w:color="auto"/>
        <w:left w:val="none" w:sz="0" w:space="0" w:color="auto"/>
        <w:bottom w:val="none" w:sz="0" w:space="0" w:color="auto"/>
        <w:right w:val="none" w:sz="0" w:space="0" w:color="auto"/>
      </w:divBdr>
    </w:div>
    <w:div w:id="1578251547">
      <w:bodyDiv w:val="1"/>
      <w:marLeft w:val="0"/>
      <w:marRight w:val="0"/>
      <w:marTop w:val="0"/>
      <w:marBottom w:val="0"/>
      <w:divBdr>
        <w:top w:val="none" w:sz="0" w:space="0" w:color="auto"/>
        <w:left w:val="none" w:sz="0" w:space="0" w:color="auto"/>
        <w:bottom w:val="none" w:sz="0" w:space="0" w:color="auto"/>
        <w:right w:val="none" w:sz="0" w:space="0" w:color="auto"/>
      </w:divBdr>
    </w:div>
    <w:div w:id="1578638071">
      <w:bodyDiv w:val="1"/>
      <w:marLeft w:val="0"/>
      <w:marRight w:val="0"/>
      <w:marTop w:val="0"/>
      <w:marBottom w:val="0"/>
      <w:divBdr>
        <w:top w:val="none" w:sz="0" w:space="0" w:color="auto"/>
        <w:left w:val="none" w:sz="0" w:space="0" w:color="auto"/>
        <w:bottom w:val="none" w:sz="0" w:space="0" w:color="auto"/>
        <w:right w:val="none" w:sz="0" w:space="0" w:color="auto"/>
      </w:divBdr>
    </w:div>
    <w:div w:id="1579291419">
      <w:bodyDiv w:val="1"/>
      <w:marLeft w:val="0"/>
      <w:marRight w:val="0"/>
      <w:marTop w:val="0"/>
      <w:marBottom w:val="0"/>
      <w:divBdr>
        <w:top w:val="none" w:sz="0" w:space="0" w:color="auto"/>
        <w:left w:val="none" w:sz="0" w:space="0" w:color="auto"/>
        <w:bottom w:val="none" w:sz="0" w:space="0" w:color="auto"/>
        <w:right w:val="none" w:sz="0" w:space="0" w:color="auto"/>
      </w:divBdr>
    </w:div>
    <w:div w:id="1579292861">
      <w:bodyDiv w:val="1"/>
      <w:marLeft w:val="0"/>
      <w:marRight w:val="0"/>
      <w:marTop w:val="0"/>
      <w:marBottom w:val="0"/>
      <w:divBdr>
        <w:top w:val="none" w:sz="0" w:space="0" w:color="auto"/>
        <w:left w:val="none" w:sz="0" w:space="0" w:color="auto"/>
        <w:bottom w:val="none" w:sz="0" w:space="0" w:color="auto"/>
        <w:right w:val="none" w:sz="0" w:space="0" w:color="auto"/>
      </w:divBdr>
    </w:div>
    <w:div w:id="1579365449">
      <w:bodyDiv w:val="1"/>
      <w:marLeft w:val="0"/>
      <w:marRight w:val="0"/>
      <w:marTop w:val="0"/>
      <w:marBottom w:val="0"/>
      <w:divBdr>
        <w:top w:val="none" w:sz="0" w:space="0" w:color="auto"/>
        <w:left w:val="none" w:sz="0" w:space="0" w:color="auto"/>
        <w:bottom w:val="none" w:sz="0" w:space="0" w:color="auto"/>
        <w:right w:val="none" w:sz="0" w:space="0" w:color="auto"/>
      </w:divBdr>
    </w:div>
    <w:div w:id="1579708621">
      <w:bodyDiv w:val="1"/>
      <w:marLeft w:val="0"/>
      <w:marRight w:val="0"/>
      <w:marTop w:val="0"/>
      <w:marBottom w:val="0"/>
      <w:divBdr>
        <w:top w:val="none" w:sz="0" w:space="0" w:color="auto"/>
        <w:left w:val="none" w:sz="0" w:space="0" w:color="auto"/>
        <w:bottom w:val="none" w:sz="0" w:space="0" w:color="auto"/>
        <w:right w:val="none" w:sz="0" w:space="0" w:color="auto"/>
      </w:divBdr>
    </w:div>
    <w:div w:id="1579898147">
      <w:bodyDiv w:val="1"/>
      <w:marLeft w:val="0"/>
      <w:marRight w:val="0"/>
      <w:marTop w:val="0"/>
      <w:marBottom w:val="0"/>
      <w:divBdr>
        <w:top w:val="none" w:sz="0" w:space="0" w:color="auto"/>
        <w:left w:val="none" w:sz="0" w:space="0" w:color="auto"/>
        <w:bottom w:val="none" w:sz="0" w:space="0" w:color="auto"/>
        <w:right w:val="none" w:sz="0" w:space="0" w:color="auto"/>
      </w:divBdr>
    </w:div>
    <w:div w:id="1579902630">
      <w:bodyDiv w:val="1"/>
      <w:marLeft w:val="0"/>
      <w:marRight w:val="0"/>
      <w:marTop w:val="0"/>
      <w:marBottom w:val="0"/>
      <w:divBdr>
        <w:top w:val="none" w:sz="0" w:space="0" w:color="auto"/>
        <w:left w:val="none" w:sz="0" w:space="0" w:color="auto"/>
        <w:bottom w:val="none" w:sz="0" w:space="0" w:color="auto"/>
        <w:right w:val="none" w:sz="0" w:space="0" w:color="auto"/>
      </w:divBdr>
    </w:div>
    <w:div w:id="1580091506">
      <w:bodyDiv w:val="1"/>
      <w:marLeft w:val="0"/>
      <w:marRight w:val="0"/>
      <w:marTop w:val="0"/>
      <w:marBottom w:val="0"/>
      <w:divBdr>
        <w:top w:val="none" w:sz="0" w:space="0" w:color="auto"/>
        <w:left w:val="none" w:sz="0" w:space="0" w:color="auto"/>
        <w:bottom w:val="none" w:sz="0" w:space="0" w:color="auto"/>
        <w:right w:val="none" w:sz="0" w:space="0" w:color="auto"/>
      </w:divBdr>
    </w:div>
    <w:div w:id="1580291313">
      <w:bodyDiv w:val="1"/>
      <w:marLeft w:val="0"/>
      <w:marRight w:val="0"/>
      <w:marTop w:val="0"/>
      <w:marBottom w:val="0"/>
      <w:divBdr>
        <w:top w:val="none" w:sz="0" w:space="0" w:color="auto"/>
        <w:left w:val="none" w:sz="0" w:space="0" w:color="auto"/>
        <w:bottom w:val="none" w:sz="0" w:space="0" w:color="auto"/>
        <w:right w:val="none" w:sz="0" w:space="0" w:color="auto"/>
      </w:divBdr>
    </w:div>
    <w:div w:id="1580359914">
      <w:bodyDiv w:val="1"/>
      <w:marLeft w:val="0"/>
      <w:marRight w:val="0"/>
      <w:marTop w:val="0"/>
      <w:marBottom w:val="0"/>
      <w:divBdr>
        <w:top w:val="none" w:sz="0" w:space="0" w:color="auto"/>
        <w:left w:val="none" w:sz="0" w:space="0" w:color="auto"/>
        <w:bottom w:val="none" w:sz="0" w:space="0" w:color="auto"/>
        <w:right w:val="none" w:sz="0" w:space="0" w:color="auto"/>
      </w:divBdr>
    </w:div>
    <w:div w:id="1580408773">
      <w:bodyDiv w:val="1"/>
      <w:marLeft w:val="0"/>
      <w:marRight w:val="0"/>
      <w:marTop w:val="0"/>
      <w:marBottom w:val="0"/>
      <w:divBdr>
        <w:top w:val="none" w:sz="0" w:space="0" w:color="auto"/>
        <w:left w:val="none" w:sz="0" w:space="0" w:color="auto"/>
        <w:bottom w:val="none" w:sz="0" w:space="0" w:color="auto"/>
        <w:right w:val="none" w:sz="0" w:space="0" w:color="auto"/>
      </w:divBdr>
    </w:div>
    <w:div w:id="1580797409">
      <w:bodyDiv w:val="1"/>
      <w:marLeft w:val="0"/>
      <w:marRight w:val="0"/>
      <w:marTop w:val="0"/>
      <w:marBottom w:val="0"/>
      <w:divBdr>
        <w:top w:val="none" w:sz="0" w:space="0" w:color="auto"/>
        <w:left w:val="none" w:sz="0" w:space="0" w:color="auto"/>
        <w:bottom w:val="none" w:sz="0" w:space="0" w:color="auto"/>
        <w:right w:val="none" w:sz="0" w:space="0" w:color="auto"/>
      </w:divBdr>
    </w:div>
    <w:div w:id="1581451250">
      <w:bodyDiv w:val="1"/>
      <w:marLeft w:val="0"/>
      <w:marRight w:val="0"/>
      <w:marTop w:val="0"/>
      <w:marBottom w:val="0"/>
      <w:divBdr>
        <w:top w:val="none" w:sz="0" w:space="0" w:color="auto"/>
        <w:left w:val="none" w:sz="0" w:space="0" w:color="auto"/>
        <w:bottom w:val="none" w:sz="0" w:space="0" w:color="auto"/>
        <w:right w:val="none" w:sz="0" w:space="0" w:color="auto"/>
      </w:divBdr>
    </w:div>
    <w:div w:id="1581520090">
      <w:bodyDiv w:val="1"/>
      <w:marLeft w:val="0"/>
      <w:marRight w:val="0"/>
      <w:marTop w:val="0"/>
      <w:marBottom w:val="0"/>
      <w:divBdr>
        <w:top w:val="none" w:sz="0" w:space="0" w:color="auto"/>
        <w:left w:val="none" w:sz="0" w:space="0" w:color="auto"/>
        <w:bottom w:val="none" w:sz="0" w:space="0" w:color="auto"/>
        <w:right w:val="none" w:sz="0" w:space="0" w:color="auto"/>
      </w:divBdr>
    </w:div>
    <w:div w:id="1581796031">
      <w:bodyDiv w:val="1"/>
      <w:marLeft w:val="0"/>
      <w:marRight w:val="0"/>
      <w:marTop w:val="0"/>
      <w:marBottom w:val="0"/>
      <w:divBdr>
        <w:top w:val="none" w:sz="0" w:space="0" w:color="auto"/>
        <w:left w:val="none" w:sz="0" w:space="0" w:color="auto"/>
        <w:bottom w:val="none" w:sz="0" w:space="0" w:color="auto"/>
        <w:right w:val="none" w:sz="0" w:space="0" w:color="auto"/>
      </w:divBdr>
    </w:div>
    <w:div w:id="1582182031">
      <w:bodyDiv w:val="1"/>
      <w:marLeft w:val="0"/>
      <w:marRight w:val="0"/>
      <w:marTop w:val="0"/>
      <w:marBottom w:val="0"/>
      <w:divBdr>
        <w:top w:val="none" w:sz="0" w:space="0" w:color="auto"/>
        <w:left w:val="none" w:sz="0" w:space="0" w:color="auto"/>
        <w:bottom w:val="none" w:sz="0" w:space="0" w:color="auto"/>
        <w:right w:val="none" w:sz="0" w:space="0" w:color="auto"/>
      </w:divBdr>
    </w:div>
    <w:div w:id="1582638916">
      <w:bodyDiv w:val="1"/>
      <w:marLeft w:val="0"/>
      <w:marRight w:val="0"/>
      <w:marTop w:val="0"/>
      <w:marBottom w:val="0"/>
      <w:divBdr>
        <w:top w:val="none" w:sz="0" w:space="0" w:color="auto"/>
        <w:left w:val="none" w:sz="0" w:space="0" w:color="auto"/>
        <w:bottom w:val="none" w:sz="0" w:space="0" w:color="auto"/>
        <w:right w:val="none" w:sz="0" w:space="0" w:color="auto"/>
      </w:divBdr>
    </w:div>
    <w:div w:id="1582837020">
      <w:bodyDiv w:val="1"/>
      <w:marLeft w:val="0"/>
      <w:marRight w:val="0"/>
      <w:marTop w:val="0"/>
      <w:marBottom w:val="0"/>
      <w:divBdr>
        <w:top w:val="none" w:sz="0" w:space="0" w:color="auto"/>
        <w:left w:val="none" w:sz="0" w:space="0" w:color="auto"/>
        <w:bottom w:val="none" w:sz="0" w:space="0" w:color="auto"/>
        <w:right w:val="none" w:sz="0" w:space="0" w:color="auto"/>
      </w:divBdr>
    </w:div>
    <w:div w:id="1582912269">
      <w:bodyDiv w:val="1"/>
      <w:marLeft w:val="0"/>
      <w:marRight w:val="0"/>
      <w:marTop w:val="0"/>
      <w:marBottom w:val="0"/>
      <w:divBdr>
        <w:top w:val="none" w:sz="0" w:space="0" w:color="auto"/>
        <w:left w:val="none" w:sz="0" w:space="0" w:color="auto"/>
        <w:bottom w:val="none" w:sz="0" w:space="0" w:color="auto"/>
        <w:right w:val="none" w:sz="0" w:space="0" w:color="auto"/>
      </w:divBdr>
    </w:div>
    <w:div w:id="1583173133">
      <w:bodyDiv w:val="1"/>
      <w:marLeft w:val="0"/>
      <w:marRight w:val="0"/>
      <w:marTop w:val="0"/>
      <w:marBottom w:val="0"/>
      <w:divBdr>
        <w:top w:val="none" w:sz="0" w:space="0" w:color="auto"/>
        <w:left w:val="none" w:sz="0" w:space="0" w:color="auto"/>
        <w:bottom w:val="none" w:sz="0" w:space="0" w:color="auto"/>
        <w:right w:val="none" w:sz="0" w:space="0" w:color="auto"/>
      </w:divBdr>
    </w:div>
    <w:div w:id="1583175132">
      <w:bodyDiv w:val="1"/>
      <w:marLeft w:val="0"/>
      <w:marRight w:val="0"/>
      <w:marTop w:val="0"/>
      <w:marBottom w:val="0"/>
      <w:divBdr>
        <w:top w:val="none" w:sz="0" w:space="0" w:color="auto"/>
        <w:left w:val="none" w:sz="0" w:space="0" w:color="auto"/>
        <w:bottom w:val="none" w:sz="0" w:space="0" w:color="auto"/>
        <w:right w:val="none" w:sz="0" w:space="0" w:color="auto"/>
      </w:divBdr>
    </w:div>
    <w:div w:id="1583373477">
      <w:bodyDiv w:val="1"/>
      <w:marLeft w:val="0"/>
      <w:marRight w:val="0"/>
      <w:marTop w:val="0"/>
      <w:marBottom w:val="0"/>
      <w:divBdr>
        <w:top w:val="none" w:sz="0" w:space="0" w:color="auto"/>
        <w:left w:val="none" w:sz="0" w:space="0" w:color="auto"/>
        <w:bottom w:val="none" w:sz="0" w:space="0" w:color="auto"/>
        <w:right w:val="none" w:sz="0" w:space="0" w:color="auto"/>
      </w:divBdr>
    </w:div>
    <w:div w:id="1583754854">
      <w:bodyDiv w:val="1"/>
      <w:marLeft w:val="0"/>
      <w:marRight w:val="0"/>
      <w:marTop w:val="0"/>
      <w:marBottom w:val="0"/>
      <w:divBdr>
        <w:top w:val="none" w:sz="0" w:space="0" w:color="auto"/>
        <w:left w:val="none" w:sz="0" w:space="0" w:color="auto"/>
        <w:bottom w:val="none" w:sz="0" w:space="0" w:color="auto"/>
        <w:right w:val="none" w:sz="0" w:space="0" w:color="auto"/>
      </w:divBdr>
    </w:div>
    <w:div w:id="1583906585">
      <w:bodyDiv w:val="1"/>
      <w:marLeft w:val="0"/>
      <w:marRight w:val="0"/>
      <w:marTop w:val="0"/>
      <w:marBottom w:val="0"/>
      <w:divBdr>
        <w:top w:val="none" w:sz="0" w:space="0" w:color="auto"/>
        <w:left w:val="none" w:sz="0" w:space="0" w:color="auto"/>
        <w:bottom w:val="none" w:sz="0" w:space="0" w:color="auto"/>
        <w:right w:val="none" w:sz="0" w:space="0" w:color="auto"/>
      </w:divBdr>
    </w:div>
    <w:div w:id="1584030396">
      <w:bodyDiv w:val="1"/>
      <w:marLeft w:val="0"/>
      <w:marRight w:val="0"/>
      <w:marTop w:val="0"/>
      <w:marBottom w:val="0"/>
      <w:divBdr>
        <w:top w:val="none" w:sz="0" w:space="0" w:color="auto"/>
        <w:left w:val="none" w:sz="0" w:space="0" w:color="auto"/>
        <w:bottom w:val="none" w:sz="0" w:space="0" w:color="auto"/>
        <w:right w:val="none" w:sz="0" w:space="0" w:color="auto"/>
      </w:divBdr>
    </w:div>
    <w:div w:id="1584070866">
      <w:bodyDiv w:val="1"/>
      <w:marLeft w:val="0"/>
      <w:marRight w:val="0"/>
      <w:marTop w:val="0"/>
      <w:marBottom w:val="0"/>
      <w:divBdr>
        <w:top w:val="none" w:sz="0" w:space="0" w:color="auto"/>
        <w:left w:val="none" w:sz="0" w:space="0" w:color="auto"/>
        <w:bottom w:val="none" w:sz="0" w:space="0" w:color="auto"/>
        <w:right w:val="none" w:sz="0" w:space="0" w:color="auto"/>
      </w:divBdr>
    </w:div>
    <w:div w:id="1584294936">
      <w:bodyDiv w:val="1"/>
      <w:marLeft w:val="0"/>
      <w:marRight w:val="0"/>
      <w:marTop w:val="0"/>
      <w:marBottom w:val="0"/>
      <w:divBdr>
        <w:top w:val="none" w:sz="0" w:space="0" w:color="auto"/>
        <w:left w:val="none" w:sz="0" w:space="0" w:color="auto"/>
        <w:bottom w:val="none" w:sz="0" w:space="0" w:color="auto"/>
        <w:right w:val="none" w:sz="0" w:space="0" w:color="auto"/>
      </w:divBdr>
    </w:div>
    <w:div w:id="1584341344">
      <w:bodyDiv w:val="1"/>
      <w:marLeft w:val="0"/>
      <w:marRight w:val="0"/>
      <w:marTop w:val="0"/>
      <w:marBottom w:val="0"/>
      <w:divBdr>
        <w:top w:val="none" w:sz="0" w:space="0" w:color="auto"/>
        <w:left w:val="none" w:sz="0" w:space="0" w:color="auto"/>
        <w:bottom w:val="none" w:sz="0" w:space="0" w:color="auto"/>
        <w:right w:val="none" w:sz="0" w:space="0" w:color="auto"/>
      </w:divBdr>
    </w:div>
    <w:div w:id="1584679406">
      <w:bodyDiv w:val="1"/>
      <w:marLeft w:val="0"/>
      <w:marRight w:val="0"/>
      <w:marTop w:val="0"/>
      <w:marBottom w:val="0"/>
      <w:divBdr>
        <w:top w:val="none" w:sz="0" w:space="0" w:color="auto"/>
        <w:left w:val="none" w:sz="0" w:space="0" w:color="auto"/>
        <w:bottom w:val="none" w:sz="0" w:space="0" w:color="auto"/>
        <w:right w:val="none" w:sz="0" w:space="0" w:color="auto"/>
      </w:divBdr>
      <w:divsChild>
        <w:div w:id="1648588916">
          <w:marLeft w:val="640"/>
          <w:marRight w:val="0"/>
          <w:marTop w:val="0"/>
          <w:marBottom w:val="0"/>
          <w:divBdr>
            <w:top w:val="none" w:sz="0" w:space="0" w:color="auto"/>
            <w:left w:val="none" w:sz="0" w:space="0" w:color="auto"/>
            <w:bottom w:val="none" w:sz="0" w:space="0" w:color="auto"/>
            <w:right w:val="none" w:sz="0" w:space="0" w:color="auto"/>
          </w:divBdr>
        </w:div>
        <w:div w:id="1531256139">
          <w:marLeft w:val="640"/>
          <w:marRight w:val="0"/>
          <w:marTop w:val="0"/>
          <w:marBottom w:val="0"/>
          <w:divBdr>
            <w:top w:val="none" w:sz="0" w:space="0" w:color="auto"/>
            <w:left w:val="none" w:sz="0" w:space="0" w:color="auto"/>
            <w:bottom w:val="none" w:sz="0" w:space="0" w:color="auto"/>
            <w:right w:val="none" w:sz="0" w:space="0" w:color="auto"/>
          </w:divBdr>
        </w:div>
        <w:div w:id="466120153">
          <w:marLeft w:val="640"/>
          <w:marRight w:val="0"/>
          <w:marTop w:val="0"/>
          <w:marBottom w:val="0"/>
          <w:divBdr>
            <w:top w:val="none" w:sz="0" w:space="0" w:color="auto"/>
            <w:left w:val="none" w:sz="0" w:space="0" w:color="auto"/>
            <w:bottom w:val="none" w:sz="0" w:space="0" w:color="auto"/>
            <w:right w:val="none" w:sz="0" w:space="0" w:color="auto"/>
          </w:divBdr>
        </w:div>
        <w:div w:id="1335693937">
          <w:marLeft w:val="640"/>
          <w:marRight w:val="0"/>
          <w:marTop w:val="0"/>
          <w:marBottom w:val="0"/>
          <w:divBdr>
            <w:top w:val="none" w:sz="0" w:space="0" w:color="auto"/>
            <w:left w:val="none" w:sz="0" w:space="0" w:color="auto"/>
            <w:bottom w:val="none" w:sz="0" w:space="0" w:color="auto"/>
            <w:right w:val="none" w:sz="0" w:space="0" w:color="auto"/>
          </w:divBdr>
        </w:div>
        <w:div w:id="444886931">
          <w:marLeft w:val="640"/>
          <w:marRight w:val="0"/>
          <w:marTop w:val="0"/>
          <w:marBottom w:val="0"/>
          <w:divBdr>
            <w:top w:val="none" w:sz="0" w:space="0" w:color="auto"/>
            <w:left w:val="none" w:sz="0" w:space="0" w:color="auto"/>
            <w:bottom w:val="none" w:sz="0" w:space="0" w:color="auto"/>
            <w:right w:val="none" w:sz="0" w:space="0" w:color="auto"/>
          </w:divBdr>
        </w:div>
        <w:div w:id="876969544">
          <w:marLeft w:val="640"/>
          <w:marRight w:val="0"/>
          <w:marTop w:val="0"/>
          <w:marBottom w:val="0"/>
          <w:divBdr>
            <w:top w:val="none" w:sz="0" w:space="0" w:color="auto"/>
            <w:left w:val="none" w:sz="0" w:space="0" w:color="auto"/>
            <w:bottom w:val="none" w:sz="0" w:space="0" w:color="auto"/>
            <w:right w:val="none" w:sz="0" w:space="0" w:color="auto"/>
          </w:divBdr>
        </w:div>
        <w:div w:id="526603861">
          <w:marLeft w:val="640"/>
          <w:marRight w:val="0"/>
          <w:marTop w:val="0"/>
          <w:marBottom w:val="0"/>
          <w:divBdr>
            <w:top w:val="none" w:sz="0" w:space="0" w:color="auto"/>
            <w:left w:val="none" w:sz="0" w:space="0" w:color="auto"/>
            <w:bottom w:val="none" w:sz="0" w:space="0" w:color="auto"/>
            <w:right w:val="none" w:sz="0" w:space="0" w:color="auto"/>
          </w:divBdr>
        </w:div>
        <w:div w:id="322125275">
          <w:marLeft w:val="640"/>
          <w:marRight w:val="0"/>
          <w:marTop w:val="0"/>
          <w:marBottom w:val="0"/>
          <w:divBdr>
            <w:top w:val="none" w:sz="0" w:space="0" w:color="auto"/>
            <w:left w:val="none" w:sz="0" w:space="0" w:color="auto"/>
            <w:bottom w:val="none" w:sz="0" w:space="0" w:color="auto"/>
            <w:right w:val="none" w:sz="0" w:space="0" w:color="auto"/>
          </w:divBdr>
        </w:div>
        <w:div w:id="1581867067">
          <w:marLeft w:val="640"/>
          <w:marRight w:val="0"/>
          <w:marTop w:val="0"/>
          <w:marBottom w:val="0"/>
          <w:divBdr>
            <w:top w:val="none" w:sz="0" w:space="0" w:color="auto"/>
            <w:left w:val="none" w:sz="0" w:space="0" w:color="auto"/>
            <w:bottom w:val="none" w:sz="0" w:space="0" w:color="auto"/>
            <w:right w:val="none" w:sz="0" w:space="0" w:color="auto"/>
          </w:divBdr>
        </w:div>
        <w:div w:id="10425362">
          <w:marLeft w:val="640"/>
          <w:marRight w:val="0"/>
          <w:marTop w:val="0"/>
          <w:marBottom w:val="0"/>
          <w:divBdr>
            <w:top w:val="none" w:sz="0" w:space="0" w:color="auto"/>
            <w:left w:val="none" w:sz="0" w:space="0" w:color="auto"/>
            <w:bottom w:val="none" w:sz="0" w:space="0" w:color="auto"/>
            <w:right w:val="none" w:sz="0" w:space="0" w:color="auto"/>
          </w:divBdr>
        </w:div>
        <w:div w:id="483661664">
          <w:marLeft w:val="640"/>
          <w:marRight w:val="0"/>
          <w:marTop w:val="0"/>
          <w:marBottom w:val="0"/>
          <w:divBdr>
            <w:top w:val="none" w:sz="0" w:space="0" w:color="auto"/>
            <w:left w:val="none" w:sz="0" w:space="0" w:color="auto"/>
            <w:bottom w:val="none" w:sz="0" w:space="0" w:color="auto"/>
            <w:right w:val="none" w:sz="0" w:space="0" w:color="auto"/>
          </w:divBdr>
        </w:div>
        <w:div w:id="606810353">
          <w:marLeft w:val="640"/>
          <w:marRight w:val="0"/>
          <w:marTop w:val="0"/>
          <w:marBottom w:val="0"/>
          <w:divBdr>
            <w:top w:val="none" w:sz="0" w:space="0" w:color="auto"/>
            <w:left w:val="none" w:sz="0" w:space="0" w:color="auto"/>
            <w:bottom w:val="none" w:sz="0" w:space="0" w:color="auto"/>
            <w:right w:val="none" w:sz="0" w:space="0" w:color="auto"/>
          </w:divBdr>
        </w:div>
        <w:div w:id="1685744699">
          <w:marLeft w:val="640"/>
          <w:marRight w:val="0"/>
          <w:marTop w:val="0"/>
          <w:marBottom w:val="0"/>
          <w:divBdr>
            <w:top w:val="none" w:sz="0" w:space="0" w:color="auto"/>
            <w:left w:val="none" w:sz="0" w:space="0" w:color="auto"/>
            <w:bottom w:val="none" w:sz="0" w:space="0" w:color="auto"/>
            <w:right w:val="none" w:sz="0" w:space="0" w:color="auto"/>
          </w:divBdr>
        </w:div>
        <w:div w:id="202332657">
          <w:marLeft w:val="640"/>
          <w:marRight w:val="0"/>
          <w:marTop w:val="0"/>
          <w:marBottom w:val="0"/>
          <w:divBdr>
            <w:top w:val="none" w:sz="0" w:space="0" w:color="auto"/>
            <w:left w:val="none" w:sz="0" w:space="0" w:color="auto"/>
            <w:bottom w:val="none" w:sz="0" w:space="0" w:color="auto"/>
            <w:right w:val="none" w:sz="0" w:space="0" w:color="auto"/>
          </w:divBdr>
        </w:div>
        <w:div w:id="393042594">
          <w:marLeft w:val="640"/>
          <w:marRight w:val="0"/>
          <w:marTop w:val="0"/>
          <w:marBottom w:val="0"/>
          <w:divBdr>
            <w:top w:val="none" w:sz="0" w:space="0" w:color="auto"/>
            <w:left w:val="none" w:sz="0" w:space="0" w:color="auto"/>
            <w:bottom w:val="none" w:sz="0" w:space="0" w:color="auto"/>
            <w:right w:val="none" w:sz="0" w:space="0" w:color="auto"/>
          </w:divBdr>
        </w:div>
        <w:div w:id="327680819">
          <w:marLeft w:val="640"/>
          <w:marRight w:val="0"/>
          <w:marTop w:val="0"/>
          <w:marBottom w:val="0"/>
          <w:divBdr>
            <w:top w:val="none" w:sz="0" w:space="0" w:color="auto"/>
            <w:left w:val="none" w:sz="0" w:space="0" w:color="auto"/>
            <w:bottom w:val="none" w:sz="0" w:space="0" w:color="auto"/>
            <w:right w:val="none" w:sz="0" w:space="0" w:color="auto"/>
          </w:divBdr>
        </w:div>
        <w:div w:id="446463182">
          <w:marLeft w:val="640"/>
          <w:marRight w:val="0"/>
          <w:marTop w:val="0"/>
          <w:marBottom w:val="0"/>
          <w:divBdr>
            <w:top w:val="none" w:sz="0" w:space="0" w:color="auto"/>
            <w:left w:val="none" w:sz="0" w:space="0" w:color="auto"/>
            <w:bottom w:val="none" w:sz="0" w:space="0" w:color="auto"/>
            <w:right w:val="none" w:sz="0" w:space="0" w:color="auto"/>
          </w:divBdr>
        </w:div>
        <w:div w:id="1079061226">
          <w:marLeft w:val="640"/>
          <w:marRight w:val="0"/>
          <w:marTop w:val="0"/>
          <w:marBottom w:val="0"/>
          <w:divBdr>
            <w:top w:val="none" w:sz="0" w:space="0" w:color="auto"/>
            <w:left w:val="none" w:sz="0" w:space="0" w:color="auto"/>
            <w:bottom w:val="none" w:sz="0" w:space="0" w:color="auto"/>
            <w:right w:val="none" w:sz="0" w:space="0" w:color="auto"/>
          </w:divBdr>
        </w:div>
        <w:div w:id="787117457">
          <w:marLeft w:val="640"/>
          <w:marRight w:val="0"/>
          <w:marTop w:val="0"/>
          <w:marBottom w:val="0"/>
          <w:divBdr>
            <w:top w:val="none" w:sz="0" w:space="0" w:color="auto"/>
            <w:left w:val="none" w:sz="0" w:space="0" w:color="auto"/>
            <w:bottom w:val="none" w:sz="0" w:space="0" w:color="auto"/>
            <w:right w:val="none" w:sz="0" w:space="0" w:color="auto"/>
          </w:divBdr>
        </w:div>
        <w:div w:id="1828979572">
          <w:marLeft w:val="640"/>
          <w:marRight w:val="0"/>
          <w:marTop w:val="0"/>
          <w:marBottom w:val="0"/>
          <w:divBdr>
            <w:top w:val="none" w:sz="0" w:space="0" w:color="auto"/>
            <w:left w:val="none" w:sz="0" w:space="0" w:color="auto"/>
            <w:bottom w:val="none" w:sz="0" w:space="0" w:color="auto"/>
            <w:right w:val="none" w:sz="0" w:space="0" w:color="auto"/>
          </w:divBdr>
        </w:div>
        <w:div w:id="2077320973">
          <w:marLeft w:val="640"/>
          <w:marRight w:val="0"/>
          <w:marTop w:val="0"/>
          <w:marBottom w:val="0"/>
          <w:divBdr>
            <w:top w:val="none" w:sz="0" w:space="0" w:color="auto"/>
            <w:left w:val="none" w:sz="0" w:space="0" w:color="auto"/>
            <w:bottom w:val="none" w:sz="0" w:space="0" w:color="auto"/>
            <w:right w:val="none" w:sz="0" w:space="0" w:color="auto"/>
          </w:divBdr>
        </w:div>
        <w:div w:id="1603219005">
          <w:marLeft w:val="640"/>
          <w:marRight w:val="0"/>
          <w:marTop w:val="0"/>
          <w:marBottom w:val="0"/>
          <w:divBdr>
            <w:top w:val="none" w:sz="0" w:space="0" w:color="auto"/>
            <w:left w:val="none" w:sz="0" w:space="0" w:color="auto"/>
            <w:bottom w:val="none" w:sz="0" w:space="0" w:color="auto"/>
            <w:right w:val="none" w:sz="0" w:space="0" w:color="auto"/>
          </w:divBdr>
        </w:div>
        <w:div w:id="498347574">
          <w:marLeft w:val="640"/>
          <w:marRight w:val="0"/>
          <w:marTop w:val="0"/>
          <w:marBottom w:val="0"/>
          <w:divBdr>
            <w:top w:val="none" w:sz="0" w:space="0" w:color="auto"/>
            <w:left w:val="none" w:sz="0" w:space="0" w:color="auto"/>
            <w:bottom w:val="none" w:sz="0" w:space="0" w:color="auto"/>
            <w:right w:val="none" w:sz="0" w:space="0" w:color="auto"/>
          </w:divBdr>
        </w:div>
        <w:div w:id="641544735">
          <w:marLeft w:val="640"/>
          <w:marRight w:val="0"/>
          <w:marTop w:val="0"/>
          <w:marBottom w:val="0"/>
          <w:divBdr>
            <w:top w:val="none" w:sz="0" w:space="0" w:color="auto"/>
            <w:left w:val="none" w:sz="0" w:space="0" w:color="auto"/>
            <w:bottom w:val="none" w:sz="0" w:space="0" w:color="auto"/>
            <w:right w:val="none" w:sz="0" w:space="0" w:color="auto"/>
          </w:divBdr>
        </w:div>
        <w:div w:id="1449396028">
          <w:marLeft w:val="640"/>
          <w:marRight w:val="0"/>
          <w:marTop w:val="0"/>
          <w:marBottom w:val="0"/>
          <w:divBdr>
            <w:top w:val="none" w:sz="0" w:space="0" w:color="auto"/>
            <w:left w:val="none" w:sz="0" w:space="0" w:color="auto"/>
            <w:bottom w:val="none" w:sz="0" w:space="0" w:color="auto"/>
            <w:right w:val="none" w:sz="0" w:space="0" w:color="auto"/>
          </w:divBdr>
        </w:div>
        <w:div w:id="1858040813">
          <w:marLeft w:val="640"/>
          <w:marRight w:val="0"/>
          <w:marTop w:val="0"/>
          <w:marBottom w:val="0"/>
          <w:divBdr>
            <w:top w:val="none" w:sz="0" w:space="0" w:color="auto"/>
            <w:left w:val="none" w:sz="0" w:space="0" w:color="auto"/>
            <w:bottom w:val="none" w:sz="0" w:space="0" w:color="auto"/>
            <w:right w:val="none" w:sz="0" w:space="0" w:color="auto"/>
          </w:divBdr>
        </w:div>
        <w:div w:id="20979248">
          <w:marLeft w:val="640"/>
          <w:marRight w:val="0"/>
          <w:marTop w:val="0"/>
          <w:marBottom w:val="0"/>
          <w:divBdr>
            <w:top w:val="none" w:sz="0" w:space="0" w:color="auto"/>
            <w:left w:val="none" w:sz="0" w:space="0" w:color="auto"/>
            <w:bottom w:val="none" w:sz="0" w:space="0" w:color="auto"/>
            <w:right w:val="none" w:sz="0" w:space="0" w:color="auto"/>
          </w:divBdr>
        </w:div>
        <w:div w:id="1368918463">
          <w:marLeft w:val="640"/>
          <w:marRight w:val="0"/>
          <w:marTop w:val="0"/>
          <w:marBottom w:val="0"/>
          <w:divBdr>
            <w:top w:val="none" w:sz="0" w:space="0" w:color="auto"/>
            <w:left w:val="none" w:sz="0" w:space="0" w:color="auto"/>
            <w:bottom w:val="none" w:sz="0" w:space="0" w:color="auto"/>
            <w:right w:val="none" w:sz="0" w:space="0" w:color="auto"/>
          </w:divBdr>
        </w:div>
        <w:div w:id="810094759">
          <w:marLeft w:val="640"/>
          <w:marRight w:val="0"/>
          <w:marTop w:val="0"/>
          <w:marBottom w:val="0"/>
          <w:divBdr>
            <w:top w:val="none" w:sz="0" w:space="0" w:color="auto"/>
            <w:left w:val="none" w:sz="0" w:space="0" w:color="auto"/>
            <w:bottom w:val="none" w:sz="0" w:space="0" w:color="auto"/>
            <w:right w:val="none" w:sz="0" w:space="0" w:color="auto"/>
          </w:divBdr>
        </w:div>
        <w:div w:id="1394738701">
          <w:marLeft w:val="640"/>
          <w:marRight w:val="0"/>
          <w:marTop w:val="0"/>
          <w:marBottom w:val="0"/>
          <w:divBdr>
            <w:top w:val="none" w:sz="0" w:space="0" w:color="auto"/>
            <w:left w:val="none" w:sz="0" w:space="0" w:color="auto"/>
            <w:bottom w:val="none" w:sz="0" w:space="0" w:color="auto"/>
            <w:right w:val="none" w:sz="0" w:space="0" w:color="auto"/>
          </w:divBdr>
        </w:div>
        <w:div w:id="936214339">
          <w:marLeft w:val="640"/>
          <w:marRight w:val="0"/>
          <w:marTop w:val="0"/>
          <w:marBottom w:val="0"/>
          <w:divBdr>
            <w:top w:val="none" w:sz="0" w:space="0" w:color="auto"/>
            <w:left w:val="none" w:sz="0" w:space="0" w:color="auto"/>
            <w:bottom w:val="none" w:sz="0" w:space="0" w:color="auto"/>
            <w:right w:val="none" w:sz="0" w:space="0" w:color="auto"/>
          </w:divBdr>
        </w:div>
        <w:div w:id="1017198438">
          <w:marLeft w:val="640"/>
          <w:marRight w:val="0"/>
          <w:marTop w:val="0"/>
          <w:marBottom w:val="0"/>
          <w:divBdr>
            <w:top w:val="none" w:sz="0" w:space="0" w:color="auto"/>
            <w:left w:val="none" w:sz="0" w:space="0" w:color="auto"/>
            <w:bottom w:val="none" w:sz="0" w:space="0" w:color="auto"/>
            <w:right w:val="none" w:sz="0" w:space="0" w:color="auto"/>
          </w:divBdr>
        </w:div>
        <w:div w:id="1147434446">
          <w:marLeft w:val="640"/>
          <w:marRight w:val="0"/>
          <w:marTop w:val="0"/>
          <w:marBottom w:val="0"/>
          <w:divBdr>
            <w:top w:val="none" w:sz="0" w:space="0" w:color="auto"/>
            <w:left w:val="none" w:sz="0" w:space="0" w:color="auto"/>
            <w:bottom w:val="none" w:sz="0" w:space="0" w:color="auto"/>
            <w:right w:val="none" w:sz="0" w:space="0" w:color="auto"/>
          </w:divBdr>
        </w:div>
        <w:div w:id="1320231417">
          <w:marLeft w:val="640"/>
          <w:marRight w:val="0"/>
          <w:marTop w:val="0"/>
          <w:marBottom w:val="0"/>
          <w:divBdr>
            <w:top w:val="none" w:sz="0" w:space="0" w:color="auto"/>
            <w:left w:val="none" w:sz="0" w:space="0" w:color="auto"/>
            <w:bottom w:val="none" w:sz="0" w:space="0" w:color="auto"/>
            <w:right w:val="none" w:sz="0" w:space="0" w:color="auto"/>
          </w:divBdr>
        </w:div>
        <w:div w:id="1476873031">
          <w:marLeft w:val="640"/>
          <w:marRight w:val="0"/>
          <w:marTop w:val="0"/>
          <w:marBottom w:val="0"/>
          <w:divBdr>
            <w:top w:val="none" w:sz="0" w:space="0" w:color="auto"/>
            <w:left w:val="none" w:sz="0" w:space="0" w:color="auto"/>
            <w:bottom w:val="none" w:sz="0" w:space="0" w:color="auto"/>
            <w:right w:val="none" w:sz="0" w:space="0" w:color="auto"/>
          </w:divBdr>
        </w:div>
        <w:div w:id="613515014">
          <w:marLeft w:val="640"/>
          <w:marRight w:val="0"/>
          <w:marTop w:val="0"/>
          <w:marBottom w:val="0"/>
          <w:divBdr>
            <w:top w:val="none" w:sz="0" w:space="0" w:color="auto"/>
            <w:left w:val="none" w:sz="0" w:space="0" w:color="auto"/>
            <w:bottom w:val="none" w:sz="0" w:space="0" w:color="auto"/>
            <w:right w:val="none" w:sz="0" w:space="0" w:color="auto"/>
          </w:divBdr>
        </w:div>
        <w:div w:id="1830251656">
          <w:marLeft w:val="640"/>
          <w:marRight w:val="0"/>
          <w:marTop w:val="0"/>
          <w:marBottom w:val="0"/>
          <w:divBdr>
            <w:top w:val="none" w:sz="0" w:space="0" w:color="auto"/>
            <w:left w:val="none" w:sz="0" w:space="0" w:color="auto"/>
            <w:bottom w:val="none" w:sz="0" w:space="0" w:color="auto"/>
            <w:right w:val="none" w:sz="0" w:space="0" w:color="auto"/>
          </w:divBdr>
        </w:div>
        <w:div w:id="1935432978">
          <w:marLeft w:val="640"/>
          <w:marRight w:val="0"/>
          <w:marTop w:val="0"/>
          <w:marBottom w:val="0"/>
          <w:divBdr>
            <w:top w:val="none" w:sz="0" w:space="0" w:color="auto"/>
            <w:left w:val="none" w:sz="0" w:space="0" w:color="auto"/>
            <w:bottom w:val="none" w:sz="0" w:space="0" w:color="auto"/>
            <w:right w:val="none" w:sz="0" w:space="0" w:color="auto"/>
          </w:divBdr>
        </w:div>
        <w:div w:id="150678556">
          <w:marLeft w:val="640"/>
          <w:marRight w:val="0"/>
          <w:marTop w:val="0"/>
          <w:marBottom w:val="0"/>
          <w:divBdr>
            <w:top w:val="none" w:sz="0" w:space="0" w:color="auto"/>
            <w:left w:val="none" w:sz="0" w:space="0" w:color="auto"/>
            <w:bottom w:val="none" w:sz="0" w:space="0" w:color="auto"/>
            <w:right w:val="none" w:sz="0" w:space="0" w:color="auto"/>
          </w:divBdr>
        </w:div>
        <w:div w:id="2099717989">
          <w:marLeft w:val="640"/>
          <w:marRight w:val="0"/>
          <w:marTop w:val="0"/>
          <w:marBottom w:val="0"/>
          <w:divBdr>
            <w:top w:val="none" w:sz="0" w:space="0" w:color="auto"/>
            <w:left w:val="none" w:sz="0" w:space="0" w:color="auto"/>
            <w:bottom w:val="none" w:sz="0" w:space="0" w:color="auto"/>
            <w:right w:val="none" w:sz="0" w:space="0" w:color="auto"/>
          </w:divBdr>
        </w:div>
        <w:div w:id="1450706425">
          <w:marLeft w:val="640"/>
          <w:marRight w:val="0"/>
          <w:marTop w:val="0"/>
          <w:marBottom w:val="0"/>
          <w:divBdr>
            <w:top w:val="none" w:sz="0" w:space="0" w:color="auto"/>
            <w:left w:val="none" w:sz="0" w:space="0" w:color="auto"/>
            <w:bottom w:val="none" w:sz="0" w:space="0" w:color="auto"/>
            <w:right w:val="none" w:sz="0" w:space="0" w:color="auto"/>
          </w:divBdr>
        </w:div>
        <w:div w:id="1239825261">
          <w:marLeft w:val="640"/>
          <w:marRight w:val="0"/>
          <w:marTop w:val="0"/>
          <w:marBottom w:val="0"/>
          <w:divBdr>
            <w:top w:val="none" w:sz="0" w:space="0" w:color="auto"/>
            <w:left w:val="none" w:sz="0" w:space="0" w:color="auto"/>
            <w:bottom w:val="none" w:sz="0" w:space="0" w:color="auto"/>
            <w:right w:val="none" w:sz="0" w:space="0" w:color="auto"/>
          </w:divBdr>
        </w:div>
        <w:div w:id="44380619">
          <w:marLeft w:val="640"/>
          <w:marRight w:val="0"/>
          <w:marTop w:val="0"/>
          <w:marBottom w:val="0"/>
          <w:divBdr>
            <w:top w:val="none" w:sz="0" w:space="0" w:color="auto"/>
            <w:left w:val="none" w:sz="0" w:space="0" w:color="auto"/>
            <w:bottom w:val="none" w:sz="0" w:space="0" w:color="auto"/>
            <w:right w:val="none" w:sz="0" w:space="0" w:color="auto"/>
          </w:divBdr>
        </w:div>
        <w:div w:id="502164133">
          <w:marLeft w:val="640"/>
          <w:marRight w:val="0"/>
          <w:marTop w:val="0"/>
          <w:marBottom w:val="0"/>
          <w:divBdr>
            <w:top w:val="none" w:sz="0" w:space="0" w:color="auto"/>
            <w:left w:val="none" w:sz="0" w:space="0" w:color="auto"/>
            <w:bottom w:val="none" w:sz="0" w:space="0" w:color="auto"/>
            <w:right w:val="none" w:sz="0" w:space="0" w:color="auto"/>
          </w:divBdr>
        </w:div>
        <w:div w:id="10376568">
          <w:marLeft w:val="640"/>
          <w:marRight w:val="0"/>
          <w:marTop w:val="0"/>
          <w:marBottom w:val="0"/>
          <w:divBdr>
            <w:top w:val="none" w:sz="0" w:space="0" w:color="auto"/>
            <w:left w:val="none" w:sz="0" w:space="0" w:color="auto"/>
            <w:bottom w:val="none" w:sz="0" w:space="0" w:color="auto"/>
            <w:right w:val="none" w:sz="0" w:space="0" w:color="auto"/>
          </w:divBdr>
        </w:div>
        <w:div w:id="369914441">
          <w:marLeft w:val="640"/>
          <w:marRight w:val="0"/>
          <w:marTop w:val="0"/>
          <w:marBottom w:val="0"/>
          <w:divBdr>
            <w:top w:val="none" w:sz="0" w:space="0" w:color="auto"/>
            <w:left w:val="none" w:sz="0" w:space="0" w:color="auto"/>
            <w:bottom w:val="none" w:sz="0" w:space="0" w:color="auto"/>
            <w:right w:val="none" w:sz="0" w:space="0" w:color="auto"/>
          </w:divBdr>
        </w:div>
        <w:div w:id="655187101">
          <w:marLeft w:val="640"/>
          <w:marRight w:val="0"/>
          <w:marTop w:val="0"/>
          <w:marBottom w:val="0"/>
          <w:divBdr>
            <w:top w:val="none" w:sz="0" w:space="0" w:color="auto"/>
            <w:left w:val="none" w:sz="0" w:space="0" w:color="auto"/>
            <w:bottom w:val="none" w:sz="0" w:space="0" w:color="auto"/>
            <w:right w:val="none" w:sz="0" w:space="0" w:color="auto"/>
          </w:divBdr>
        </w:div>
        <w:div w:id="893656539">
          <w:marLeft w:val="640"/>
          <w:marRight w:val="0"/>
          <w:marTop w:val="0"/>
          <w:marBottom w:val="0"/>
          <w:divBdr>
            <w:top w:val="none" w:sz="0" w:space="0" w:color="auto"/>
            <w:left w:val="none" w:sz="0" w:space="0" w:color="auto"/>
            <w:bottom w:val="none" w:sz="0" w:space="0" w:color="auto"/>
            <w:right w:val="none" w:sz="0" w:space="0" w:color="auto"/>
          </w:divBdr>
        </w:div>
        <w:div w:id="434399947">
          <w:marLeft w:val="640"/>
          <w:marRight w:val="0"/>
          <w:marTop w:val="0"/>
          <w:marBottom w:val="0"/>
          <w:divBdr>
            <w:top w:val="none" w:sz="0" w:space="0" w:color="auto"/>
            <w:left w:val="none" w:sz="0" w:space="0" w:color="auto"/>
            <w:bottom w:val="none" w:sz="0" w:space="0" w:color="auto"/>
            <w:right w:val="none" w:sz="0" w:space="0" w:color="auto"/>
          </w:divBdr>
        </w:div>
        <w:div w:id="482280761">
          <w:marLeft w:val="640"/>
          <w:marRight w:val="0"/>
          <w:marTop w:val="0"/>
          <w:marBottom w:val="0"/>
          <w:divBdr>
            <w:top w:val="none" w:sz="0" w:space="0" w:color="auto"/>
            <w:left w:val="none" w:sz="0" w:space="0" w:color="auto"/>
            <w:bottom w:val="none" w:sz="0" w:space="0" w:color="auto"/>
            <w:right w:val="none" w:sz="0" w:space="0" w:color="auto"/>
          </w:divBdr>
        </w:div>
        <w:div w:id="1017542106">
          <w:marLeft w:val="640"/>
          <w:marRight w:val="0"/>
          <w:marTop w:val="0"/>
          <w:marBottom w:val="0"/>
          <w:divBdr>
            <w:top w:val="none" w:sz="0" w:space="0" w:color="auto"/>
            <w:left w:val="none" w:sz="0" w:space="0" w:color="auto"/>
            <w:bottom w:val="none" w:sz="0" w:space="0" w:color="auto"/>
            <w:right w:val="none" w:sz="0" w:space="0" w:color="auto"/>
          </w:divBdr>
        </w:div>
        <w:div w:id="1943688761">
          <w:marLeft w:val="640"/>
          <w:marRight w:val="0"/>
          <w:marTop w:val="0"/>
          <w:marBottom w:val="0"/>
          <w:divBdr>
            <w:top w:val="none" w:sz="0" w:space="0" w:color="auto"/>
            <w:left w:val="none" w:sz="0" w:space="0" w:color="auto"/>
            <w:bottom w:val="none" w:sz="0" w:space="0" w:color="auto"/>
            <w:right w:val="none" w:sz="0" w:space="0" w:color="auto"/>
          </w:divBdr>
        </w:div>
        <w:div w:id="706876772">
          <w:marLeft w:val="640"/>
          <w:marRight w:val="0"/>
          <w:marTop w:val="0"/>
          <w:marBottom w:val="0"/>
          <w:divBdr>
            <w:top w:val="none" w:sz="0" w:space="0" w:color="auto"/>
            <w:left w:val="none" w:sz="0" w:space="0" w:color="auto"/>
            <w:bottom w:val="none" w:sz="0" w:space="0" w:color="auto"/>
            <w:right w:val="none" w:sz="0" w:space="0" w:color="auto"/>
          </w:divBdr>
        </w:div>
        <w:div w:id="932250190">
          <w:marLeft w:val="640"/>
          <w:marRight w:val="0"/>
          <w:marTop w:val="0"/>
          <w:marBottom w:val="0"/>
          <w:divBdr>
            <w:top w:val="none" w:sz="0" w:space="0" w:color="auto"/>
            <w:left w:val="none" w:sz="0" w:space="0" w:color="auto"/>
            <w:bottom w:val="none" w:sz="0" w:space="0" w:color="auto"/>
            <w:right w:val="none" w:sz="0" w:space="0" w:color="auto"/>
          </w:divBdr>
        </w:div>
        <w:div w:id="1431046750">
          <w:marLeft w:val="640"/>
          <w:marRight w:val="0"/>
          <w:marTop w:val="0"/>
          <w:marBottom w:val="0"/>
          <w:divBdr>
            <w:top w:val="none" w:sz="0" w:space="0" w:color="auto"/>
            <w:left w:val="none" w:sz="0" w:space="0" w:color="auto"/>
            <w:bottom w:val="none" w:sz="0" w:space="0" w:color="auto"/>
            <w:right w:val="none" w:sz="0" w:space="0" w:color="auto"/>
          </w:divBdr>
        </w:div>
        <w:div w:id="2129811844">
          <w:marLeft w:val="640"/>
          <w:marRight w:val="0"/>
          <w:marTop w:val="0"/>
          <w:marBottom w:val="0"/>
          <w:divBdr>
            <w:top w:val="none" w:sz="0" w:space="0" w:color="auto"/>
            <w:left w:val="none" w:sz="0" w:space="0" w:color="auto"/>
            <w:bottom w:val="none" w:sz="0" w:space="0" w:color="auto"/>
            <w:right w:val="none" w:sz="0" w:space="0" w:color="auto"/>
          </w:divBdr>
        </w:div>
        <w:div w:id="345592617">
          <w:marLeft w:val="640"/>
          <w:marRight w:val="0"/>
          <w:marTop w:val="0"/>
          <w:marBottom w:val="0"/>
          <w:divBdr>
            <w:top w:val="none" w:sz="0" w:space="0" w:color="auto"/>
            <w:left w:val="none" w:sz="0" w:space="0" w:color="auto"/>
            <w:bottom w:val="none" w:sz="0" w:space="0" w:color="auto"/>
            <w:right w:val="none" w:sz="0" w:space="0" w:color="auto"/>
          </w:divBdr>
        </w:div>
        <w:div w:id="1872723095">
          <w:marLeft w:val="640"/>
          <w:marRight w:val="0"/>
          <w:marTop w:val="0"/>
          <w:marBottom w:val="0"/>
          <w:divBdr>
            <w:top w:val="none" w:sz="0" w:space="0" w:color="auto"/>
            <w:left w:val="none" w:sz="0" w:space="0" w:color="auto"/>
            <w:bottom w:val="none" w:sz="0" w:space="0" w:color="auto"/>
            <w:right w:val="none" w:sz="0" w:space="0" w:color="auto"/>
          </w:divBdr>
        </w:div>
        <w:div w:id="1896700458">
          <w:marLeft w:val="640"/>
          <w:marRight w:val="0"/>
          <w:marTop w:val="0"/>
          <w:marBottom w:val="0"/>
          <w:divBdr>
            <w:top w:val="none" w:sz="0" w:space="0" w:color="auto"/>
            <w:left w:val="none" w:sz="0" w:space="0" w:color="auto"/>
            <w:bottom w:val="none" w:sz="0" w:space="0" w:color="auto"/>
            <w:right w:val="none" w:sz="0" w:space="0" w:color="auto"/>
          </w:divBdr>
        </w:div>
        <w:div w:id="1120415363">
          <w:marLeft w:val="640"/>
          <w:marRight w:val="0"/>
          <w:marTop w:val="0"/>
          <w:marBottom w:val="0"/>
          <w:divBdr>
            <w:top w:val="none" w:sz="0" w:space="0" w:color="auto"/>
            <w:left w:val="none" w:sz="0" w:space="0" w:color="auto"/>
            <w:bottom w:val="none" w:sz="0" w:space="0" w:color="auto"/>
            <w:right w:val="none" w:sz="0" w:space="0" w:color="auto"/>
          </w:divBdr>
        </w:div>
        <w:div w:id="1939673091">
          <w:marLeft w:val="640"/>
          <w:marRight w:val="0"/>
          <w:marTop w:val="0"/>
          <w:marBottom w:val="0"/>
          <w:divBdr>
            <w:top w:val="none" w:sz="0" w:space="0" w:color="auto"/>
            <w:left w:val="none" w:sz="0" w:space="0" w:color="auto"/>
            <w:bottom w:val="none" w:sz="0" w:space="0" w:color="auto"/>
            <w:right w:val="none" w:sz="0" w:space="0" w:color="auto"/>
          </w:divBdr>
        </w:div>
        <w:div w:id="720444481">
          <w:marLeft w:val="640"/>
          <w:marRight w:val="0"/>
          <w:marTop w:val="0"/>
          <w:marBottom w:val="0"/>
          <w:divBdr>
            <w:top w:val="none" w:sz="0" w:space="0" w:color="auto"/>
            <w:left w:val="none" w:sz="0" w:space="0" w:color="auto"/>
            <w:bottom w:val="none" w:sz="0" w:space="0" w:color="auto"/>
            <w:right w:val="none" w:sz="0" w:space="0" w:color="auto"/>
          </w:divBdr>
        </w:div>
        <w:div w:id="1251351253">
          <w:marLeft w:val="640"/>
          <w:marRight w:val="0"/>
          <w:marTop w:val="0"/>
          <w:marBottom w:val="0"/>
          <w:divBdr>
            <w:top w:val="none" w:sz="0" w:space="0" w:color="auto"/>
            <w:left w:val="none" w:sz="0" w:space="0" w:color="auto"/>
            <w:bottom w:val="none" w:sz="0" w:space="0" w:color="auto"/>
            <w:right w:val="none" w:sz="0" w:space="0" w:color="auto"/>
          </w:divBdr>
        </w:div>
        <w:div w:id="585187381">
          <w:marLeft w:val="640"/>
          <w:marRight w:val="0"/>
          <w:marTop w:val="0"/>
          <w:marBottom w:val="0"/>
          <w:divBdr>
            <w:top w:val="none" w:sz="0" w:space="0" w:color="auto"/>
            <w:left w:val="none" w:sz="0" w:space="0" w:color="auto"/>
            <w:bottom w:val="none" w:sz="0" w:space="0" w:color="auto"/>
            <w:right w:val="none" w:sz="0" w:space="0" w:color="auto"/>
          </w:divBdr>
        </w:div>
        <w:div w:id="1949772869">
          <w:marLeft w:val="640"/>
          <w:marRight w:val="0"/>
          <w:marTop w:val="0"/>
          <w:marBottom w:val="0"/>
          <w:divBdr>
            <w:top w:val="none" w:sz="0" w:space="0" w:color="auto"/>
            <w:left w:val="none" w:sz="0" w:space="0" w:color="auto"/>
            <w:bottom w:val="none" w:sz="0" w:space="0" w:color="auto"/>
            <w:right w:val="none" w:sz="0" w:space="0" w:color="auto"/>
          </w:divBdr>
        </w:div>
        <w:div w:id="157115648">
          <w:marLeft w:val="640"/>
          <w:marRight w:val="0"/>
          <w:marTop w:val="0"/>
          <w:marBottom w:val="0"/>
          <w:divBdr>
            <w:top w:val="none" w:sz="0" w:space="0" w:color="auto"/>
            <w:left w:val="none" w:sz="0" w:space="0" w:color="auto"/>
            <w:bottom w:val="none" w:sz="0" w:space="0" w:color="auto"/>
            <w:right w:val="none" w:sz="0" w:space="0" w:color="auto"/>
          </w:divBdr>
        </w:div>
        <w:div w:id="1367292046">
          <w:marLeft w:val="640"/>
          <w:marRight w:val="0"/>
          <w:marTop w:val="0"/>
          <w:marBottom w:val="0"/>
          <w:divBdr>
            <w:top w:val="none" w:sz="0" w:space="0" w:color="auto"/>
            <w:left w:val="none" w:sz="0" w:space="0" w:color="auto"/>
            <w:bottom w:val="none" w:sz="0" w:space="0" w:color="auto"/>
            <w:right w:val="none" w:sz="0" w:space="0" w:color="auto"/>
          </w:divBdr>
        </w:div>
        <w:div w:id="1572616526">
          <w:marLeft w:val="640"/>
          <w:marRight w:val="0"/>
          <w:marTop w:val="0"/>
          <w:marBottom w:val="0"/>
          <w:divBdr>
            <w:top w:val="none" w:sz="0" w:space="0" w:color="auto"/>
            <w:left w:val="none" w:sz="0" w:space="0" w:color="auto"/>
            <w:bottom w:val="none" w:sz="0" w:space="0" w:color="auto"/>
            <w:right w:val="none" w:sz="0" w:space="0" w:color="auto"/>
          </w:divBdr>
        </w:div>
        <w:div w:id="767584205">
          <w:marLeft w:val="640"/>
          <w:marRight w:val="0"/>
          <w:marTop w:val="0"/>
          <w:marBottom w:val="0"/>
          <w:divBdr>
            <w:top w:val="none" w:sz="0" w:space="0" w:color="auto"/>
            <w:left w:val="none" w:sz="0" w:space="0" w:color="auto"/>
            <w:bottom w:val="none" w:sz="0" w:space="0" w:color="auto"/>
            <w:right w:val="none" w:sz="0" w:space="0" w:color="auto"/>
          </w:divBdr>
        </w:div>
        <w:div w:id="969283460">
          <w:marLeft w:val="640"/>
          <w:marRight w:val="0"/>
          <w:marTop w:val="0"/>
          <w:marBottom w:val="0"/>
          <w:divBdr>
            <w:top w:val="none" w:sz="0" w:space="0" w:color="auto"/>
            <w:left w:val="none" w:sz="0" w:space="0" w:color="auto"/>
            <w:bottom w:val="none" w:sz="0" w:space="0" w:color="auto"/>
            <w:right w:val="none" w:sz="0" w:space="0" w:color="auto"/>
          </w:divBdr>
        </w:div>
        <w:div w:id="2035186697">
          <w:marLeft w:val="640"/>
          <w:marRight w:val="0"/>
          <w:marTop w:val="0"/>
          <w:marBottom w:val="0"/>
          <w:divBdr>
            <w:top w:val="none" w:sz="0" w:space="0" w:color="auto"/>
            <w:left w:val="none" w:sz="0" w:space="0" w:color="auto"/>
            <w:bottom w:val="none" w:sz="0" w:space="0" w:color="auto"/>
            <w:right w:val="none" w:sz="0" w:space="0" w:color="auto"/>
          </w:divBdr>
        </w:div>
        <w:div w:id="1210141862">
          <w:marLeft w:val="640"/>
          <w:marRight w:val="0"/>
          <w:marTop w:val="0"/>
          <w:marBottom w:val="0"/>
          <w:divBdr>
            <w:top w:val="none" w:sz="0" w:space="0" w:color="auto"/>
            <w:left w:val="none" w:sz="0" w:space="0" w:color="auto"/>
            <w:bottom w:val="none" w:sz="0" w:space="0" w:color="auto"/>
            <w:right w:val="none" w:sz="0" w:space="0" w:color="auto"/>
          </w:divBdr>
        </w:div>
        <w:div w:id="1974869951">
          <w:marLeft w:val="640"/>
          <w:marRight w:val="0"/>
          <w:marTop w:val="0"/>
          <w:marBottom w:val="0"/>
          <w:divBdr>
            <w:top w:val="none" w:sz="0" w:space="0" w:color="auto"/>
            <w:left w:val="none" w:sz="0" w:space="0" w:color="auto"/>
            <w:bottom w:val="none" w:sz="0" w:space="0" w:color="auto"/>
            <w:right w:val="none" w:sz="0" w:space="0" w:color="auto"/>
          </w:divBdr>
        </w:div>
        <w:div w:id="1124079345">
          <w:marLeft w:val="640"/>
          <w:marRight w:val="0"/>
          <w:marTop w:val="0"/>
          <w:marBottom w:val="0"/>
          <w:divBdr>
            <w:top w:val="none" w:sz="0" w:space="0" w:color="auto"/>
            <w:left w:val="none" w:sz="0" w:space="0" w:color="auto"/>
            <w:bottom w:val="none" w:sz="0" w:space="0" w:color="auto"/>
            <w:right w:val="none" w:sz="0" w:space="0" w:color="auto"/>
          </w:divBdr>
        </w:div>
        <w:div w:id="152987308">
          <w:marLeft w:val="640"/>
          <w:marRight w:val="0"/>
          <w:marTop w:val="0"/>
          <w:marBottom w:val="0"/>
          <w:divBdr>
            <w:top w:val="none" w:sz="0" w:space="0" w:color="auto"/>
            <w:left w:val="none" w:sz="0" w:space="0" w:color="auto"/>
            <w:bottom w:val="none" w:sz="0" w:space="0" w:color="auto"/>
            <w:right w:val="none" w:sz="0" w:space="0" w:color="auto"/>
          </w:divBdr>
        </w:div>
        <w:div w:id="17436800">
          <w:marLeft w:val="640"/>
          <w:marRight w:val="0"/>
          <w:marTop w:val="0"/>
          <w:marBottom w:val="0"/>
          <w:divBdr>
            <w:top w:val="none" w:sz="0" w:space="0" w:color="auto"/>
            <w:left w:val="none" w:sz="0" w:space="0" w:color="auto"/>
            <w:bottom w:val="none" w:sz="0" w:space="0" w:color="auto"/>
            <w:right w:val="none" w:sz="0" w:space="0" w:color="auto"/>
          </w:divBdr>
        </w:div>
        <w:div w:id="215043486">
          <w:marLeft w:val="640"/>
          <w:marRight w:val="0"/>
          <w:marTop w:val="0"/>
          <w:marBottom w:val="0"/>
          <w:divBdr>
            <w:top w:val="none" w:sz="0" w:space="0" w:color="auto"/>
            <w:left w:val="none" w:sz="0" w:space="0" w:color="auto"/>
            <w:bottom w:val="none" w:sz="0" w:space="0" w:color="auto"/>
            <w:right w:val="none" w:sz="0" w:space="0" w:color="auto"/>
          </w:divBdr>
        </w:div>
        <w:div w:id="794836471">
          <w:marLeft w:val="640"/>
          <w:marRight w:val="0"/>
          <w:marTop w:val="0"/>
          <w:marBottom w:val="0"/>
          <w:divBdr>
            <w:top w:val="none" w:sz="0" w:space="0" w:color="auto"/>
            <w:left w:val="none" w:sz="0" w:space="0" w:color="auto"/>
            <w:bottom w:val="none" w:sz="0" w:space="0" w:color="auto"/>
            <w:right w:val="none" w:sz="0" w:space="0" w:color="auto"/>
          </w:divBdr>
        </w:div>
        <w:div w:id="563612126">
          <w:marLeft w:val="640"/>
          <w:marRight w:val="0"/>
          <w:marTop w:val="0"/>
          <w:marBottom w:val="0"/>
          <w:divBdr>
            <w:top w:val="none" w:sz="0" w:space="0" w:color="auto"/>
            <w:left w:val="none" w:sz="0" w:space="0" w:color="auto"/>
            <w:bottom w:val="none" w:sz="0" w:space="0" w:color="auto"/>
            <w:right w:val="none" w:sz="0" w:space="0" w:color="auto"/>
          </w:divBdr>
        </w:div>
        <w:div w:id="1717855403">
          <w:marLeft w:val="640"/>
          <w:marRight w:val="0"/>
          <w:marTop w:val="0"/>
          <w:marBottom w:val="0"/>
          <w:divBdr>
            <w:top w:val="none" w:sz="0" w:space="0" w:color="auto"/>
            <w:left w:val="none" w:sz="0" w:space="0" w:color="auto"/>
            <w:bottom w:val="none" w:sz="0" w:space="0" w:color="auto"/>
            <w:right w:val="none" w:sz="0" w:space="0" w:color="auto"/>
          </w:divBdr>
        </w:div>
        <w:div w:id="119881560">
          <w:marLeft w:val="640"/>
          <w:marRight w:val="0"/>
          <w:marTop w:val="0"/>
          <w:marBottom w:val="0"/>
          <w:divBdr>
            <w:top w:val="none" w:sz="0" w:space="0" w:color="auto"/>
            <w:left w:val="none" w:sz="0" w:space="0" w:color="auto"/>
            <w:bottom w:val="none" w:sz="0" w:space="0" w:color="auto"/>
            <w:right w:val="none" w:sz="0" w:space="0" w:color="auto"/>
          </w:divBdr>
        </w:div>
      </w:divsChild>
    </w:div>
    <w:div w:id="1584684134">
      <w:bodyDiv w:val="1"/>
      <w:marLeft w:val="0"/>
      <w:marRight w:val="0"/>
      <w:marTop w:val="0"/>
      <w:marBottom w:val="0"/>
      <w:divBdr>
        <w:top w:val="none" w:sz="0" w:space="0" w:color="auto"/>
        <w:left w:val="none" w:sz="0" w:space="0" w:color="auto"/>
        <w:bottom w:val="none" w:sz="0" w:space="0" w:color="auto"/>
        <w:right w:val="none" w:sz="0" w:space="0" w:color="auto"/>
      </w:divBdr>
    </w:div>
    <w:div w:id="1585064588">
      <w:bodyDiv w:val="1"/>
      <w:marLeft w:val="0"/>
      <w:marRight w:val="0"/>
      <w:marTop w:val="0"/>
      <w:marBottom w:val="0"/>
      <w:divBdr>
        <w:top w:val="none" w:sz="0" w:space="0" w:color="auto"/>
        <w:left w:val="none" w:sz="0" w:space="0" w:color="auto"/>
        <w:bottom w:val="none" w:sz="0" w:space="0" w:color="auto"/>
        <w:right w:val="none" w:sz="0" w:space="0" w:color="auto"/>
      </w:divBdr>
    </w:div>
    <w:div w:id="1585261527">
      <w:bodyDiv w:val="1"/>
      <w:marLeft w:val="0"/>
      <w:marRight w:val="0"/>
      <w:marTop w:val="0"/>
      <w:marBottom w:val="0"/>
      <w:divBdr>
        <w:top w:val="none" w:sz="0" w:space="0" w:color="auto"/>
        <w:left w:val="none" w:sz="0" w:space="0" w:color="auto"/>
        <w:bottom w:val="none" w:sz="0" w:space="0" w:color="auto"/>
        <w:right w:val="none" w:sz="0" w:space="0" w:color="auto"/>
      </w:divBdr>
    </w:div>
    <w:div w:id="1585261614">
      <w:bodyDiv w:val="1"/>
      <w:marLeft w:val="0"/>
      <w:marRight w:val="0"/>
      <w:marTop w:val="0"/>
      <w:marBottom w:val="0"/>
      <w:divBdr>
        <w:top w:val="none" w:sz="0" w:space="0" w:color="auto"/>
        <w:left w:val="none" w:sz="0" w:space="0" w:color="auto"/>
        <w:bottom w:val="none" w:sz="0" w:space="0" w:color="auto"/>
        <w:right w:val="none" w:sz="0" w:space="0" w:color="auto"/>
      </w:divBdr>
    </w:div>
    <w:div w:id="1585264786">
      <w:bodyDiv w:val="1"/>
      <w:marLeft w:val="0"/>
      <w:marRight w:val="0"/>
      <w:marTop w:val="0"/>
      <w:marBottom w:val="0"/>
      <w:divBdr>
        <w:top w:val="none" w:sz="0" w:space="0" w:color="auto"/>
        <w:left w:val="none" w:sz="0" w:space="0" w:color="auto"/>
        <w:bottom w:val="none" w:sz="0" w:space="0" w:color="auto"/>
        <w:right w:val="none" w:sz="0" w:space="0" w:color="auto"/>
      </w:divBdr>
    </w:div>
    <w:div w:id="1585798175">
      <w:bodyDiv w:val="1"/>
      <w:marLeft w:val="0"/>
      <w:marRight w:val="0"/>
      <w:marTop w:val="0"/>
      <w:marBottom w:val="0"/>
      <w:divBdr>
        <w:top w:val="none" w:sz="0" w:space="0" w:color="auto"/>
        <w:left w:val="none" w:sz="0" w:space="0" w:color="auto"/>
        <w:bottom w:val="none" w:sz="0" w:space="0" w:color="auto"/>
        <w:right w:val="none" w:sz="0" w:space="0" w:color="auto"/>
      </w:divBdr>
    </w:div>
    <w:div w:id="1585996262">
      <w:bodyDiv w:val="1"/>
      <w:marLeft w:val="0"/>
      <w:marRight w:val="0"/>
      <w:marTop w:val="0"/>
      <w:marBottom w:val="0"/>
      <w:divBdr>
        <w:top w:val="none" w:sz="0" w:space="0" w:color="auto"/>
        <w:left w:val="none" w:sz="0" w:space="0" w:color="auto"/>
        <w:bottom w:val="none" w:sz="0" w:space="0" w:color="auto"/>
        <w:right w:val="none" w:sz="0" w:space="0" w:color="auto"/>
      </w:divBdr>
    </w:div>
    <w:div w:id="1586066043">
      <w:marLeft w:val="480"/>
      <w:marRight w:val="0"/>
      <w:marTop w:val="0"/>
      <w:marBottom w:val="0"/>
      <w:divBdr>
        <w:top w:val="none" w:sz="0" w:space="0" w:color="auto"/>
        <w:left w:val="none" w:sz="0" w:space="0" w:color="auto"/>
        <w:bottom w:val="none" w:sz="0" w:space="0" w:color="auto"/>
        <w:right w:val="none" w:sz="0" w:space="0" w:color="auto"/>
      </w:divBdr>
    </w:div>
    <w:div w:id="1586380711">
      <w:bodyDiv w:val="1"/>
      <w:marLeft w:val="0"/>
      <w:marRight w:val="0"/>
      <w:marTop w:val="0"/>
      <w:marBottom w:val="0"/>
      <w:divBdr>
        <w:top w:val="none" w:sz="0" w:space="0" w:color="auto"/>
        <w:left w:val="none" w:sz="0" w:space="0" w:color="auto"/>
        <w:bottom w:val="none" w:sz="0" w:space="0" w:color="auto"/>
        <w:right w:val="none" w:sz="0" w:space="0" w:color="auto"/>
      </w:divBdr>
    </w:div>
    <w:div w:id="1586842726">
      <w:bodyDiv w:val="1"/>
      <w:marLeft w:val="0"/>
      <w:marRight w:val="0"/>
      <w:marTop w:val="0"/>
      <w:marBottom w:val="0"/>
      <w:divBdr>
        <w:top w:val="none" w:sz="0" w:space="0" w:color="auto"/>
        <w:left w:val="none" w:sz="0" w:space="0" w:color="auto"/>
        <w:bottom w:val="none" w:sz="0" w:space="0" w:color="auto"/>
        <w:right w:val="none" w:sz="0" w:space="0" w:color="auto"/>
      </w:divBdr>
    </w:div>
    <w:div w:id="1586954843">
      <w:marLeft w:val="480"/>
      <w:marRight w:val="0"/>
      <w:marTop w:val="0"/>
      <w:marBottom w:val="0"/>
      <w:divBdr>
        <w:top w:val="none" w:sz="0" w:space="0" w:color="auto"/>
        <w:left w:val="none" w:sz="0" w:space="0" w:color="auto"/>
        <w:bottom w:val="none" w:sz="0" w:space="0" w:color="auto"/>
        <w:right w:val="none" w:sz="0" w:space="0" w:color="auto"/>
      </w:divBdr>
    </w:div>
    <w:div w:id="1586957845">
      <w:bodyDiv w:val="1"/>
      <w:marLeft w:val="0"/>
      <w:marRight w:val="0"/>
      <w:marTop w:val="0"/>
      <w:marBottom w:val="0"/>
      <w:divBdr>
        <w:top w:val="none" w:sz="0" w:space="0" w:color="auto"/>
        <w:left w:val="none" w:sz="0" w:space="0" w:color="auto"/>
        <w:bottom w:val="none" w:sz="0" w:space="0" w:color="auto"/>
        <w:right w:val="none" w:sz="0" w:space="0" w:color="auto"/>
      </w:divBdr>
    </w:div>
    <w:div w:id="1587425400">
      <w:bodyDiv w:val="1"/>
      <w:marLeft w:val="0"/>
      <w:marRight w:val="0"/>
      <w:marTop w:val="0"/>
      <w:marBottom w:val="0"/>
      <w:divBdr>
        <w:top w:val="none" w:sz="0" w:space="0" w:color="auto"/>
        <w:left w:val="none" w:sz="0" w:space="0" w:color="auto"/>
        <w:bottom w:val="none" w:sz="0" w:space="0" w:color="auto"/>
        <w:right w:val="none" w:sz="0" w:space="0" w:color="auto"/>
      </w:divBdr>
    </w:div>
    <w:div w:id="1587491623">
      <w:bodyDiv w:val="1"/>
      <w:marLeft w:val="0"/>
      <w:marRight w:val="0"/>
      <w:marTop w:val="0"/>
      <w:marBottom w:val="0"/>
      <w:divBdr>
        <w:top w:val="none" w:sz="0" w:space="0" w:color="auto"/>
        <w:left w:val="none" w:sz="0" w:space="0" w:color="auto"/>
        <w:bottom w:val="none" w:sz="0" w:space="0" w:color="auto"/>
        <w:right w:val="none" w:sz="0" w:space="0" w:color="auto"/>
      </w:divBdr>
    </w:div>
    <w:div w:id="1588004273">
      <w:bodyDiv w:val="1"/>
      <w:marLeft w:val="0"/>
      <w:marRight w:val="0"/>
      <w:marTop w:val="0"/>
      <w:marBottom w:val="0"/>
      <w:divBdr>
        <w:top w:val="none" w:sz="0" w:space="0" w:color="auto"/>
        <w:left w:val="none" w:sz="0" w:space="0" w:color="auto"/>
        <w:bottom w:val="none" w:sz="0" w:space="0" w:color="auto"/>
        <w:right w:val="none" w:sz="0" w:space="0" w:color="auto"/>
      </w:divBdr>
    </w:div>
    <w:div w:id="1588997110">
      <w:bodyDiv w:val="1"/>
      <w:marLeft w:val="0"/>
      <w:marRight w:val="0"/>
      <w:marTop w:val="0"/>
      <w:marBottom w:val="0"/>
      <w:divBdr>
        <w:top w:val="none" w:sz="0" w:space="0" w:color="auto"/>
        <w:left w:val="none" w:sz="0" w:space="0" w:color="auto"/>
        <w:bottom w:val="none" w:sz="0" w:space="0" w:color="auto"/>
        <w:right w:val="none" w:sz="0" w:space="0" w:color="auto"/>
      </w:divBdr>
    </w:div>
    <w:div w:id="1589458587">
      <w:bodyDiv w:val="1"/>
      <w:marLeft w:val="0"/>
      <w:marRight w:val="0"/>
      <w:marTop w:val="0"/>
      <w:marBottom w:val="0"/>
      <w:divBdr>
        <w:top w:val="none" w:sz="0" w:space="0" w:color="auto"/>
        <w:left w:val="none" w:sz="0" w:space="0" w:color="auto"/>
        <w:bottom w:val="none" w:sz="0" w:space="0" w:color="auto"/>
        <w:right w:val="none" w:sz="0" w:space="0" w:color="auto"/>
      </w:divBdr>
    </w:div>
    <w:div w:id="1589850902">
      <w:bodyDiv w:val="1"/>
      <w:marLeft w:val="0"/>
      <w:marRight w:val="0"/>
      <w:marTop w:val="0"/>
      <w:marBottom w:val="0"/>
      <w:divBdr>
        <w:top w:val="none" w:sz="0" w:space="0" w:color="auto"/>
        <w:left w:val="none" w:sz="0" w:space="0" w:color="auto"/>
        <w:bottom w:val="none" w:sz="0" w:space="0" w:color="auto"/>
        <w:right w:val="none" w:sz="0" w:space="0" w:color="auto"/>
      </w:divBdr>
      <w:divsChild>
        <w:div w:id="1300917478">
          <w:marLeft w:val="480"/>
          <w:marRight w:val="0"/>
          <w:marTop w:val="0"/>
          <w:marBottom w:val="0"/>
          <w:divBdr>
            <w:top w:val="none" w:sz="0" w:space="0" w:color="auto"/>
            <w:left w:val="none" w:sz="0" w:space="0" w:color="auto"/>
            <w:bottom w:val="none" w:sz="0" w:space="0" w:color="auto"/>
            <w:right w:val="none" w:sz="0" w:space="0" w:color="auto"/>
          </w:divBdr>
        </w:div>
        <w:div w:id="1748990053">
          <w:marLeft w:val="480"/>
          <w:marRight w:val="0"/>
          <w:marTop w:val="0"/>
          <w:marBottom w:val="0"/>
          <w:divBdr>
            <w:top w:val="none" w:sz="0" w:space="0" w:color="auto"/>
            <w:left w:val="none" w:sz="0" w:space="0" w:color="auto"/>
            <w:bottom w:val="none" w:sz="0" w:space="0" w:color="auto"/>
            <w:right w:val="none" w:sz="0" w:space="0" w:color="auto"/>
          </w:divBdr>
        </w:div>
        <w:div w:id="1705132110">
          <w:marLeft w:val="480"/>
          <w:marRight w:val="0"/>
          <w:marTop w:val="0"/>
          <w:marBottom w:val="0"/>
          <w:divBdr>
            <w:top w:val="none" w:sz="0" w:space="0" w:color="auto"/>
            <w:left w:val="none" w:sz="0" w:space="0" w:color="auto"/>
            <w:bottom w:val="none" w:sz="0" w:space="0" w:color="auto"/>
            <w:right w:val="none" w:sz="0" w:space="0" w:color="auto"/>
          </w:divBdr>
        </w:div>
        <w:div w:id="92091960">
          <w:marLeft w:val="480"/>
          <w:marRight w:val="0"/>
          <w:marTop w:val="0"/>
          <w:marBottom w:val="0"/>
          <w:divBdr>
            <w:top w:val="none" w:sz="0" w:space="0" w:color="auto"/>
            <w:left w:val="none" w:sz="0" w:space="0" w:color="auto"/>
            <w:bottom w:val="none" w:sz="0" w:space="0" w:color="auto"/>
            <w:right w:val="none" w:sz="0" w:space="0" w:color="auto"/>
          </w:divBdr>
        </w:div>
        <w:div w:id="220799121">
          <w:marLeft w:val="480"/>
          <w:marRight w:val="0"/>
          <w:marTop w:val="0"/>
          <w:marBottom w:val="0"/>
          <w:divBdr>
            <w:top w:val="none" w:sz="0" w:space="0" w:color="auto"/>
            <w:left w:val="none" w:sz="0" w:space="0" w:color="auto"/>
            <w:bottom w:val="none" w:sz="0" w:space="0" w:color="auto"/>
            <w:right w:val="none" w:sz="0" w:space="0" w:color="auto"/>
          </w:divBdr>
        </w:div>
        <w:div w:id="2098480867">
          <w:marLeft w:val="480"/>
          <w:marRight w:val="0"/>
          <w:marTop w:val="0"/>
          <w:marBottom w:val="0"/>
          <w:divBdr>
            <w:top w:val="none" w:sz="0" w:space="0" w:color="auto"/>
            <w:left w:val="none" w:sz="0" w:space="0" w:color="auto"/>
            <w:bottom w:val="none" w:sz="0" w:space="0" w:color="auto"/>
            <w:right w:val="none" w:sz="0" w:space="0" w:color="auto"/>
          </w:divBdr>
        </w:div>
        <w:div w:id="306908593">
          <w:marLeft w:val="480"/>
          <w:marRight w:val="0"/>
          <w:marTop w:val="0"/>
          <w:marBottom w:val="0"/>
          <w:divBdr>
            <w:top w:val="none" w:sz="0" w:space="0" w:color="auto"/>
            <w:left w:val="none" w:sz="0" w:space="0" w:color="auto"/>
            <w:bottom w:val="none" w:sz="0" w:space="0" w:color="auto"/>
            <w:right w:val="none" w:sz="0" w:space="0" w:color="auto"/>
          </w:divBdr>
        </w:div>
        <w:div w:id="1044909684">
          <w:marLeft w:val="480"/>
          <w:marRight w:val="0"/>
          <w:marTop w:val="0"/>
          <w:marBottom w:val="0"/>
          <w:divBdr>
            <w:top w:val="none" w:sz="0" w:space="0" w:color="auto"/>
            <w:left w:val="none" w:sz="0" w:space="0" w:color="auto"/>
            <w:bottom w:val="none" w:sz="0" w:space="0" w:color="auto"/>
            <w:right w:val="none" w:sz="0" w:space="0" w:color="auto"/>
          </w:divBdr>
        </w:div>
        <w:div w:id="2005737609">
          <w:marLeft w:val="480"/>
          <w:marRight w:val="0"/>
          <w:marTop w:val="0"/>
          <w:marBottom w:val="0"/>
          <w:divBdr>
            <w:top w:val="none" w:sz="0" w:space="0" w:color="auto"/>
            <w:left w:val="none" w:sz="0" w:space="0" w:color="auto"/>
            <w:bottom w:val="none" w:sz="0" w:space="0" w:color="auto"/>
            <w:right w:val="none" w:sz="0" w:space="0" w:color="auto"/>
          </w:divBdr>
        </w:div>
        <w:div w:id="1056273355">
          <w:marLeft w:val="480"/>
          <w:marRight w:val="0"/>
          <w:marTop w:val="0"/>
          <w:marBottom w:val="0"/>
          <w:divBdr>
            <w:top w:val="none" w:sz="0" w:space="0" w:color="auto"/>
            <w:left w:val="none" w:sz="0" w:space="0" w:color="auto"/>
            <w:bottom w:val="none" w:sz="0" w:space="0" w:color="auto"/>
            <w:right w:val="none" w:sz="0" w:space="0" w:color="auto"/>
          </w:divBdr>
        </w:div>
        <w:div w:id="1385106382">
          <w:marLeft w:val="480"/>
          <w:marRight w:val="0"/>
          <w:marTop w:val="0"/>
          <w:marBottom w:val="0"/>
          <w:divBdr>
            <w:top w:val="none" w:sz="0" w:space="0" w:color="auto"/>
            <w:left w:val="none" w:sz="0" w:space="0" w:color="auto"/>
            <w:bottom w:val="none" w:sz="0" w:space="0" w:color="auto"/>
            <w:right w:val="none" w:sz="0" w:space="0" w:color="auto"/>
          </w:divBdr>
        </w:div>
        <w:div w:id="1750880318">
          <w:marLeft w:val="480"/>
          <w:marRight w:val="0"/>
          <w:marTop w:val="0"/>
          <w:marBottom w:val="0"/>
          <w:divBdr>
            <w:top w:val="none" w:sz="0" w:space="0" w:color="auto"/>
            <w:left w:val="none" w:sz="0" w:space="0" w:color="auto"/>
            <w:bottom w:val="none" w:sz="0" w:space="0" w:color="auto"/>
            <w:right w:val="none" w:sz="0" w:space="0" w:color="auto"/>
          </w:divBdr>
        </w:div>
        <w:div w:id="27612102">
          <w:marLeft w:val="480"/>
          <w:marRight w:val="0"/>
          <w:marTop w:val="0"/>
          <w:marBottom w:val="0"/>
          <w:divBdr>
            <w:top w:val="none" w:sz="0" w:space="0" w:color="auto"/>
            <w:left w:val="none" w:sz="0" w:space="0" w:color="auto"/>
            <w:bottom w:val="none" w:sz="0" w:space="0" w:color="auto"/>
            <w:right w:val="none" w:sz="0" w:space="0" w:color="auto"/>
          </w:divBdr>
        </w:div>
        <w:div w:id="1936787736">
          <w:marLeft w:val="480"/>
          <w:marRight w:val="0"/>
          <w:marTop w:val="0"/>
          <w:marBottom w:val="0"/>
          <w:divBdr>
            <w:top w:val="none" w:sz="0" w:space="0" w:color="auto"/>
            <w:left w:val="none" w:sz="0" w:space="0" w:color="auto"/>
            <w:bottom w:val="none" w:sz="0" w:space="0" w:color="auto"/>
            <w:right w:val="none" w:sz="0" w:space="0" w:color="auto"/>
          </w:divBdr>
        </w:div>
      </w:divsChild>
    </w:div>
    <w:div w:id="1590306245">
      <w:marLeft w:val="480"/>
      <w:marRight w:val="0"/>
      <w:marTop w:val="0"/>
      <w:marBottom w:val="0"/>
      <w:divBdr>
        <w:top w:val="none" w:sz="0" w:space="0" w:color="auto"/>
        <w:left w:val="none" w:sz="0" w:space="0" w:color="auto"/>
        <w:bottom w:val="none" w:sz="0" w:space="0" w:color="auto"/>
        <w:right w:val="none" w:sz="0" w:space="0" w:color="auto"/>
      </w:divBdr>
    </w:div>
    <w:div w:id="1590382037">
      <w:bodyDiv w:val="1"/>
      <w:marLeft w:val="0"/>
      <w:marRight w:val="0"/>
      <w:marTop w:val="0"/>
      <w:marBottom w:val="0"/>
      <w:divBdr>
        <w:top w:val="none" w:sz="0" w:space="0" w:color="auto"/>
        <w:left w:val="none" w:sz="0" w:space="0" w:color="auto"/>
        <w:bottom w:val="none" w:sz="0" w:space="0" w:color="auto"/>
        <w:right w:val="none" w:sz="0" w:space="0" w:color="auto"/>
      </w:divBdr>
    </w:div>
    <w:div w:id="1590430925">
      <w:bodyDiv w:val="1"/>
      <w:marLeft w:val="0"/>
      <w:marRight w:val="0"/>
      <w:marTop w:val="0"/>
      <w:marBottom w:val="0"/>
      <w:divBdr>
        <w:top w:val="none" w:sz="0" w:space="0" w:color="auto"/>
        <w:left w:val="none" w:sz="0" w:space="0" w:color="auto"/>
        <w:bottom w:val="none" w:sz="0" w:space="0" w:color="auto"/>
        <w:right w:val="none" w:sz="0" w:space="0" w:color="auto"/>
      </w:divBdr>
    </w:div>
    <w:div w:id="1590656101">
      <w:bodyDiv w:val="1"/>
      <w:marLeft w:val="0"/>
      <w:marRight w:val="0"/>
      <w:marTop w:val="0"/>
      <w:marBottom w:val="0"/>
      <w:divBdr>
        <w:top w:val="none" w:sz="0" w:space="0" w:color="auto"/>
        <w:left w:val="none" w:sz="0" w:space="0" w:color="auto"/>
        <w:bottom w:val="none" w:sz="0" w:space="0" w:color="auto"/>
        <w:right w:val="none" w:sz="0" w:space="0" w:color="auto"/>
      </w:divBdr>
    </w:div>
    <w:div w:id="1590656316">
      <w:bodyDiv w:val="1"/>
      <w:marLeft w:val="0"/>
      <w:marRight w:val="0"/>
      <w:marTop w:val="0"/>
      <w:marBottom w:val="0"/>
      <w:divBdr>
        <w:top w:val="none" w:sz="0" w:space="0" w:color="auto"/>
        <w:left w:val="none" w:sz="0" w:space="0" w:color="auto"/>
        <w:bottom w:val="none" w:sz="0" w:space="0" w:color="auto"/>
        <w:right w:val="none" w:sz="0" w:space="0" w:color="auto"/>
      </w:divBdr>
      <w:divsChild>
        <w:div w:id="254097502">
          <w:marLeft w:val="480"/>
          <w:marRight w:val="0"/>
          <w:marTop w:val="0"/>
          <w:marBottom w:val="0"/>
          <w:divBdr>
            <w:top w:val="none" w:sz="0" w:space="0" w:color="auto"/>
            <w:left w:val="none" w:sz="0" w:space="0" w:color="auto"/>
            <w:bottom w:val="none" w:sz="0" w:space="0" w:color="auto"/>
            <w:right w:val="none" w:sz="0" w:space="0" w:color="auto"/>
          </w:divBdr>
        </w:div>
        <w:div w:id="1773041873">
          <w:marLeft w:val="480"/>
          <w:marRight w:val="0"/>
          <w:marTop w:val="0"/>
          <w:marBottom w:val="0"/>
          <w:divBdr>
            <w:top w:val="none" w:sz="0" w:space="0" w:color="auto"/>
            <w:left w:val="none" w:sz="0" w:space="0" w:color="auto"/>
            <w:bottom w:val="none" w:sz="0" w:space="0" w:color="auto"/>
            <w:right w:val="none" w:sz="0" w:space="0" w:color="auto"/>
          </w:divBdr>
        </w:div>
        <w:div w:id="1235898651">
          <w:marLeft w:val="480"/>
          <w:marRight w:val="0"/>
          <w:marTop w:val="0"/>
          <w:marBottom w:val="0"/>
          <w:divBdr>
            <w:top w:val="none" w:sz="0" w:space="0" w:color="auto"/>
            <w:left w:val="none" w:sz="0" w:space="0" w:color="auto"/>
            <w:bottom w:val="none" w:sz="0" w:space="0" w:color="auto"/>
            <w:right w:val="none" w:sz="0" w:space="0" w:color="auto"/>
          </w:divBdr>
        </w:div>
        <w:div w:id="1399398005">
          <w:marLeft w:val="480"/>
          <w:marRight w:val="0"/>
          <w:marTop w:val="0"/>
          <w:marBottom w:val="0"/>
          <w:divBdr>
            <w:top w:val="none" w:sz="0" w:space="0" w:color="auto"/>
            <w:left w:val="none" w:sz="0" w:space="0" w:color="auto"/>
            <w:bottom w:val="none" w:sz="0" w:space="0" w:color="auto"/>
            <w:right w:val="none" w:sz="0" w:space="0" w:color="auto"/>
          </w:divBdr>
        </w:div>
        <w:div w:id="689602170">
          <w:marLeft w:val="480"/>
          <w:marRight w:val="0"/>
          <w:marTop w:val="0"/>
          <w:marBottom w:val="0"/>
          <w:divBdr>
            <w:top w:val="none" w:sz="0" w:space="0" w:color="auto"/>
            <w:left w:val="none" w:sz="0" w:space="0" w:color="auto"/>
            <w:bottom w:val="none" w:sz="0" w:space="0" w:color="auto"/>
            <w:right w:val="none" w:sz="0" w:space="0" w:color="auto"/>
          </w:divBdr>
        </w:div>
        <w:div w:id="1913730258">
          <w:marLeft w:val="480"/>
          <w:marRight w:val="0"/>
          <w:marTop w:val="0"/>
          <w:marBottom w:val="0"/>
          <w:divBdr>
            <w:top w:val="none" w:sz="0" w:space="0" w:color="auto"/>
            <w:left w:val="none" w:sz="0" w:space="0" w:color="auto"/>
            <w:bottom w:val="none" w:sz="0" w:space="0" w:color="auto"/>
            <w:right w:val="none" w:sz="0" w:space="0" w:color="auto"/>
          </w:divBdr>
        </w:div>
        <w:div w:id="18093657">
          <w:marLeft w:val="480"/>
          <w:marRight w:val="0"/>
          <w:marTop w:val="0"/>
          <w:marBottom w:val="0"/>
          <w:divBdr>
            <w:top w:val="none" w:sz="0" w:space="0" w:color="auto"/>
            <w:left w:val="none" w:sz="0" w:space="0" w:color="auto"/>
            <w:bottom w:val="none" w:sz="0" w:space="0" w:color="auto"/>
            <w:right w:val="none" w:sz="0" w:space="0" w:color="auto"/>
          </w:divBdr>
        </w:div>
        <w:div w:id="1422027960">
          <w:marLeft w:val="480"/>
          <w:marRight w:val="0"/>
          <w:marTop w:val="0"/>
          <w:marBottom w:val="0"/>
          <w:divBdr>
            <w:top w:val="none" w:sz="0" w:space="0" w:color="auto"/>
            <w:left w:val="none" w:sz="0" w:space="0" w:color="auto"/>
            <w:bottom w:val="none" w:sz="0" w:space="0" w:color="auto"/>
            <w:right w:val="none" w:sz="0" w:space="0" w:color="auto"/>
          </w:divBdr>
        </w:div>
        <w:div w:id="927272754">
          <w:marLeft w:val="480"/>
          <w:marRight w:val="0"/>
          <w:marTop w:val="0"/>
          <w:marBottom w:val="0"/>
          <w:divBdr>
            <w:top w:val="none" w:sz="0" w:space="0" w:color="auto"/>
            <w:left w:val="none" w:sz="0" w:space="0" w:color="auto"/>
            <w:bottom w:val="none" w:sz="0" w:space="0" w:color="auto"/>
            <w:right w:val="none" w:sz="0" w:space="0" w:color="auto"/>
          </w:divBdr>
        </w:div>
        <w:div w:id="1938128229">
          <w:marLeft w:val="480"/>
          <w:marRight w:val="0"/>
          <w:marTop w:val="0"/>
          <w:marBottom w:val="0"/>
          <w:divBdr>
            <w:top w:val="none" w:sz="0" w:space="0" w:color="auto"/>
            <w:left w:val="none" w:sz="0" w:space="0" w:color="auto"/>
            <w:bottom w:val="none" w:sz="0" w:space="0" w:color="auto"/>
            <w:right w:val="none" w:sz="0" w:space="0" w:color="auto"/>
          </w:divBdr>
        </w:div>
        <w:div w:id="109861579">
          <w:marLeft w:val="480"/>
          <w:marRight w:val="0"/>
          <w:marTop w:val="0"/>
          <w:marBottom w:val="0"/>
          <w:divBdr>
            <w:top w:val="none" w:sz="0" w:space="0" w:color="auto"/>
            <w:left w:val="none" w:sz="0" w:space="0" w:color="auto"/>
            <w:bottom w:val="none" w:sz="0" w:space="0" w:color="auto"/>
            <w:right w:val="none" w:sz="0" w:space="0" w:color="auto"/>
          </w:divBdr>
        </w:div>
        <w:div w:id="1187597860">
          <w:marLeft w:val="480"/>
          <w:marRight w:val="0"/>
          <w:marTop w:val="0"/>
          <w:marBottom w:val="0"/>
          <w:divBdr>
            <w:top w:val="none" w:sz="0" w:space="0" w:color="auto"/>
            <w:left w:val="none" w:sz="0" w:space="0" w:color="auto"/>
            <w:bottom w:val="none" w:sz="0" w:space="0" w:color="auto"/>
            <w:right w:val="none" w:sz="0" w:space="0" w:color="auto"/>
          </w:divBdr>
        </w:div>
        <w:div w:id="1646011677">
          <w:marLeft w:val="480"/>
          <w:marRight w:val="0"/>
          <w:marTop w:val="0"/>
          <w:marBottom w:val="0"/>
          <w:divBdr>
            <w:top w:val="none" w:sz="0" w:space="0" w:color="auto"/>
            <w:left w:val="none" w:sz="0" w:space="0" w:color="auto"/>
            <w:bottom w:val="none" w:sz="0" w:space="0" w:color="auto"/>
            <w:right w:val="none" w:sz="0" w:space="0" w:color="auto"/>
          </w:divBdr>
        </w:div>
        <w:div w:id="1089617213">
          <w:marLeft w:val="480"/>
          <w:marRight w:val="0"/>
          <w:marTop w:val="0"/>
          <w:marBottom w:val="0"/>
          <w:divBdr>
            <w:top w:val="none" w:sz="0" w:space="0" w:color="auto"/>
            <w:left w:val="none" w:sz="0" w:space="0" w:color="auto"/>
            <w:bottom w:val="none" w:sz="0" w:space="0" w:color="auto"/>
            <w:right w:val="none" w:sz="0" w:space="0" w:color="auto"/>
          </w:divBdr>
        </w:div>
        <w:div w:id="1893031877">
          <w:marLeft w:val="480"/>
          <w:marRight w:val="0"/>
          <w:marTop w:val="0"/>
          <w:marBottom w:val="0"/>
          <w:divBdr>
            <w:top w:val="none" w:sz="0" w:space="0" w:color="auto"/>
            <w:left w:val="none" w:sz="0" w:space="0" w:color="auto"/>
            <w:bottom w:val="none" w:sz="0" w:space="0" w:color="auto"/>
            <w:right w:val="none" w:sz="0" w:space="0" w:color="auto"/>
          </w:divBdr>
        </w:div>
        <w:div w:id="384334377">
          <w:marLeft w:val="480"/>
          <w:marRight w:val="0"/>
          <w:marTop w:val="0"/>
          <w:marBottom w:val="0"/>
          <w:divBdr>
            <w:top w:val="none" w:sz="0" w:space="0" w:color="auto"/>
            <w:left w:val="none" w:sz="0" w:space="0" w:color="auto"/>
            <w:bottom w:val="none" w:sz="0" w:space="0" w:color="auto"/>
            <w:right w:val="none" w:sz="0" w:space="0" w:color="auto"/>
          </w:divBdr>
        </w:div>
        <w:div w:id="163323781">
          <w:marLeft w:val="480"/>
          <w:marRight w:val="0"/>
          <w:marTop w:val="0"/>
          <w:marBottom w:val="0"/>
          <w:divBdr>
            <w:top w:val="none" w:sz="0" w:space="0" w:color="auto"/>
            <w:left w:val="none" w:sz="0" w:space="0" w:color="auto"/>
            <w:bottom w:val="none" w:sz="0" w:space="0" w:color="auto"/>
            <w:right w:val="none" w:sz="0" w:space="0" w:color="auto"/>
          </w:divBdr>
        </w:div>
        <w:div w:id="168102229">
          <w:marLeft w:val="480"/>
          <w:marRight w:val="0"/>
          <w:marTop w:val="0"/>
          <w:marBottom w:val="0"/>
          <w:divBdr>
            <w:top w:val="none" w:sz="0" w:space="0" w:color="auto"/>
            <w:left w:val="none" w:sz="0" w:space="0" w:color="auto"/>
            <w:bottom w:val="none" w:sz="0" w:space="0" w:color="auto"/>
            <w:right w:val="none" w:sz="0" w:space="0" w:color="auto"/>
          </w:divBdr>
        </w:div>
        <w:div w:id="1884824166">
          <w:marLeft w:val="480"/>
          <w:marRight w:val="0"/>
          <w:marTop w:val="0"/>
          <w:marBottom w:val="0"/>
          <w:divBdr>
            <w:top w:val="none" w:sz="0" w:space="0" w:color="auto"/>
            <w:left w:val="none" w:sz="0" w:space="0" w:color="auto"/>
            <w:bottom w:val="none" w:sz="0" w:space="0" w:color="auto"/>
            <w:right w:val="none" w:sz="0" w:space="0" w:color="auto"/>
          </w:divBdr>
        </w:div>
        <w:div w:id="1129938428">
          <w:marLeft w:val="480"/>
          <w:marRight w:val="0"/>
          <w:marTop w:val="0"/>
          <w:marBottom w:val="0"/>
          <w:divBdr>
            <w:top w:val="none" w:sz="0" w:space="0" w:color="auto"/>
            <w:left w:val="none" w:sz="0" w:space="0" w:color="auto"/>
            <w:bottom w:val="none" w:sz="0" w:space="0" w:color="auto"/>
            <w:right w:val="none" w:sz="0" w:space="0" w:color="auto"/>
          </w:divBdr>
        </w:div>
        <w:div w:id="208302003">
          <w:marLeft w:val="480"/>
          <w:marRight w:val="0"/>
          <w:marTop w:val="0"/>
          <w:marBottom w:val="0"/>
          <w:divBdr>
            <w:top w:val="none" w:sz="0" w:space="0" w:color="auto"/>
            <w:left w:val="none" w:sz="0" w:space="0" w:color="auto"/>
            <w:bottom w:val="none" w:sz="0" w:space="0" w:color="auto"/>
            <w:right w:val="none" w:sz="0" w:space="0" w:color="auto"/>
          </w:divBdr>
        </w:div>
        <w:div w:id="622466591">
          <w:marLeft w:val="480"/>
          <w:marRight w:val="0"/>
          <w:marTop w:val="0"/>
          <w:marBottom w:val="0"/>
          <w:divBdr>
            <w:top w:val="none" w:sz="0" w:space="0" w:color="auto"/>
            <w:left w:val="none" w:sz="0" w:space="0" w:color="auto"/>
            <w:bottom w:val="none" w:sz="0" w:space="0" w:color="auto"/>
            <w:right w:val="none" w:sz="0" w:space="0" w:color="auto"/>
          </w:divBdr>
        </w:div>
        <w:div w:id="628168804">
          <w:marLeft w:val="480"/>
          <w:marRight w:val="0"/>
          <w:marTop w:val="0"/>
          <w:marBottom w:val="0"/>
          <w:divBdr>
            <w:top w:val="none" w:sz="0" w:space="0" w:color="auto"/>
            <w:left w:val="none" w:sz="0" w:space="0" w:color="auto"/>
            <w:bottom w:val="none" w:sz="0" w:space="0" w:color="auto"/>
            <w:right w:val="none" w:sz="0" w:space="0" w:color="auto"/>
          </w:divBdr>
        </w:div>
        <w:div w:id="1804811376">
          <w:marLeft w:val="480"/>
          <w:marRight w:val="0"/>
          <w:marTop w:val="0"/>
          <w:marBottom w:val="0"/>
          <w:divBdr>
            <w:top w:val="none" w:sz="0" w:space="0" w:color="auto"/>
            <w:left w:val="none" w:sz="0" w:space="0" w:color="auto"/>
            <w:bottom w:val="none" w:sz="0" w:space="0" w:color="auto"/>
            <w:right w:val="none" w:sz="0" w:space="0" w:color="auto"/>
          </w:divBdr>
        </w:div>
        <w:div w:id="2125684044">
          <w:marLeft w:val="480"/>
          <w:marRight w:val="0"/>
          <w:marTop w:val="0"/>
          <w:marBottom w:val="0"/>
          <w:divBdr>
            <w:top w:val="none" w:sz="0" w:space="0" w:color="auto"/>
            <w:left w:val="none" w:sz="0" w:space="0" w:color="auto"/>
            <w:bottom w:val="none" w:sz="0" w:space="0" w:color="auto"/>
            <w:right w:val="none" w:sz="0" w:space="0" w:color="auto"/>
          </w:divBdr>
        </w:div>
        <w:div w:id="1823041495">
          <w:marLeft w:val="480"/>
          <w:marRight w:val="0"/>
          <w:marTop w:val="0"/>
          <w:marBottom w:val="0"/>
          <w:divBdr>
            <w:top w:val="none" w:sz="0" w:space="0" w:color="auto"/>
            <w:left w:val="none" w:sz="0" w:space="0" w:color="auto"/>
            <w:bottom w:val="none" w:sz="0" w:space="0" w:color="auto"/>
            <w:right w:val="none" w:sz="0" w:space="0" w:color="auto"/>
          </w:divBdr>
        </w:div>
        <w:div w:id="833881990">
          <w:marLeft w:val="480"/>
          <w:marRight w:val="0"/>
          <w:marTop w:val="0"/>
          <w:marBottom w:val="0"/>
          <w:divBdr>
            <w:top w:val="none" w:sz="0" w:space="0" w:color="auto"/>
            <w:left w:val="none" w:sz="0" w:space="0" w:color="auto"/>
            <w:bottom w:val="none" w:sz="0" w:space="0" w:color="auto"/>
            <w:right w:val="none" w:sz="0" w:space="0" w:color="auto"/>
          </w:divBdr>
        </w:div>
        <w:div w:id="985358326">
          <w:marLeft w:val="480"/>
          <w:marRight w:val="0"/>
          <w:marTop w:val="0"/>
          <w:marBottom w:val="0"/>
          <w:divBdr>
            <w:top w:val="none" w:sz="0" w:space="0" w:color="auto"/>
            <w:left w:val="none" w:sz="0" w:space="0" w:color="auto"/>
            <w:bottom w:val="none" w:sz="0" w:space="0" w:color="auto"/>
            <w:right w:val="none" w:sz="0" w:space="0" w:color="auto"/>
          </w:divBdr>
        </w:div>
        <w:div w:id="1971938672">
          <w:marLeft w:val="480"/>
          <w:marRight w:val="0"/>
          <w:marTop w:val="0"/>
          <w:marBottom w:val="0"/>
          <w:divBdr>
            <w:top w:val="none" w:sz="0" w:space="0" w:color="auto"/>
            <w:left w:val="none" w:sz="0" w:space="0" w:color="auto"/>
            <w:bottom w:val="none" w:sz="0" w:space="0" w:color="auto"/>
            <w:right w:val="none" w:sz="0" w:space="0" w:color="auto"/>
          </w:divBdr>
        </w:div>
        <w:div w:id="288979277">
          <w:marLeft w:val="480"/>
          <w:marRight w:val="0"/>
          <w:marTop w:val="0"/>
          <w:marBottom w:val="0"/>
          <w:divBdr>
            <w:top w:val="none" w:sz="0" w:space="0" w:color="auto"/>
            <w:left w:val="none" w:sz="0" w:space="0" w:color="auto"/>
            <w:bottom w:val="none" w:sz="0" w:space="0" w:color="auto"/>
            <w:right w:val="none" w:sz="0" w:space="0" w:color="auto"/>
          </w:divBdr>
        </w:div>
        <w:div w:id="999844234">
          <w:marLeft w:val="480"/>
          <w:marRight w:val="0"/>
          <w:marTop w:val="0"/>
          <w:marBottom w:val="0"/>
          <w:divBdr>
            <w:top w:val="none" w:sz="0" w:space="0" w:color="auto"/>
            <w:left w:val="none" w:sz="0" w:space="0" w:color="auto"/>
            <w:bottom w:val="none" w:sz="0" w:space="0" w:color="auto"/>
            <w:right w:val="none" w:sz="0" w:space="0" w:color="auto"/>
          </w:divBdr>
        </w:div>
        <w:div w:id="34935168">
          <w:marLeft w:val="480"/>
          <w:marRight w:val="0"/>
          <w:marTop w:val="0"/>
          <w:marBottom w:val="0"/>
          <w:divBdr>
            <w:top w:val="none" w:sz="0" w:space="0" w:color="auto"/>
            <w:left w:val="none" w:sz="0" w:space="0" w:color="auto"/>
            <w:bottom w:val="none" w:sz="0" w:space="0" w:color="auto"/>
            <w:right w:val="none" w:sz="0" w:space="0" w:color="auto"/>
          </w:divBdr>
        </w:div>
        <w:div w:id="1595549667">
          <w:marLeft w:val="480"/>
          <w:marRight w:val="0"/>
          <w:marTop w:val="0"/>
          <w:marBottom w:val="0"/>
          <w:divBdr>
            <w:top w:val="none" w:sz="0" w:space="0" w:color="auto"/>
            <w:left w:val="none" w:sz="0" w:space="0" w:color="auto"/>
            <w:bottom w:val="none" w:sz="0" w:space="0" w:color="auto"/>
            <w:right w:val="none" w:sz="0" w:space="0" w:color="auto"/>
          </w:divBdr>
        </w:div>
        <w:div w:id="1322739139">
          <w:marLeft w:val="480"/>
          <w:marRight w:val="0"/>
          <w:marTop w:val="0"/>
          <w:marBottom w:val="0"/>
          <w:divBdr>
            <w:top w:val="none" w:sz="0" w:space="0" w:color="auto"/>
            <w:left w:val="none" w:sz="0" w:space="0" w:color="auto"/>
            <w:bottom w:val="none" w:sz="0" w:space="0" w:color="auto"/>
            <w:right w:val="none" w:sz="0" w:space="0" w:color="auto"/>
          </w:divBdr>
        </w:div>
        <w:div w:id="1443920499">
          <w:marLeft w:val="480"/>
          <w:marRight w:val="0"/>
          <w:marTop w:val="0"/>
          <w:marBottom w:val="0"/>
          <w:divBdr>
            <w:top w:val="none" w:sz="0" w:space="0" w:color="auto"/>
            <w:left w:val="none" w:sz="0" w:space="0" w:color="auto"/>
            <w:bottom w:val="none" w:sz="0" w:space="0" w:color="auto"/>
            <w:right w:val="none" w:sz="0" w:space="0" w:color="auto"/>
          </w:divBdr>
        </w:div>
        <w:div w:id="915625928">
          <w:marLeft w:val="480"/>
          <w:marRight w:val="0"/>
          <w:marTop w:val="0"/>
          <w:marBottom w:val="0"/>
          <w:divBdr>
            <w:top w:val="none" w:sz="0" w:space="0" w:color="auto"/>
            <w:left w:val="none" w:sz="0" w:space="0" w:color="auto"/>
            <w:bottom w:val="none" w:sz="0" w:space="0" w:color="auto"/>
            <w:right w:val="none" w:sz="0" w:space="0" w:color="auto"/>
          </w:divBdr>
        </w:div>
        <w:div w:id="1097947034">
          <w:marLeft w:val="480"/>
          <w:marRight w:val="0"/>
          <w:marTop w:val="0"/>
          <w:marBottom w:val="0"/>
          <w:divBdr>
            <w:top w:val="none" w:sz="0" w:space="0" w:color="auto"/>
            <w:left w:val="none" w:sz="0" w:space="0" w:color="auto"/>
            <w:bottom w:val="none" w:sz="0" w:space="0" w:color="auto"/>
            <w:right w:val="none" w:sz="0" w:space="0" w:color="auto"/>
          </w:divBdr>
        </w:div>
        <w:div w:id="565578392">
          <w:marLeft w:val="480"/>
          <w:marRight w:val="0"/>
          <w:marTop w:val="0"/>
          <w:marBottom w:val="0"/>
          <w:divBdr>
            <w:top w:val="none" w:sz="0" w:space="0" w:color="auto"/>
            <w:left w:val="none" w:sz="0" w:space="0" w:color="auto"/>
            <w:bottom w:val="none" w:sz="0" w:space="0" w:color="auto"/>
            <w:right w:val="none" w:sz="0" w:space="0" w:color="auto"/>
          </w:divBdr>
        </w:div>
        <w:div w:id="2075350704">
          <w:marLeft w:val="480"/>
          <w:marRight w:val="0"/>
          <w:marTop w:val="0"/>
          <w:marBottom w:val="0"/>
          <w:divBdr>
            <w:top w:val="none" w:sz="0" w:space="0" w:color="auto"/>
            <w:left w:val="none" w:sz="0" w:space="0" w:color="auto"/>
            <w:bottom w:val="none" w:sz="0" w:space="0" w:color="auto"/>
            <w:right w:val="none" w:sz="0" w:space="0" w:color="auto"/>
          </w:divBdr>
        </w:div>
        <w:div w:id="1866365490">
          <w:marLeft w:val="480"/>
          <w:marRight w:val="0"/>
          <w:marTop w:val="0"/>
          <w:marBottom w:val="0"/>
          <w:divBdr>
            <w:top w:val="none" w:sz="0" w:space="0" w:color="auto"/>
            <w:left w:val="none" w:sz="0" w:space="0" w:color="auto"/>
            <w:bottom w:val="none" w:sz="0" w:space="0" w:color="auto"/>
            <w:right w:val="none" w:sz="0" w:space="0" w:color="auto"/>
          </w:divBdr>
        </w:div>
        <w:div w:id="24793081">
          <w:marLeft w:val="480"/>
          <w:marRight w:val="0"/>
          <w:marTop w:val="0"/>
          <w:marBottom w:val="0"/>
          <w:divBdr>
            <w:top w:val="none" w:sz="0" w:space="0" w:color="auto"/>
            <w:left w:val="none" w:sz="0" w:space="0" w:color="auto"/>
            <w:bottom w:val="none" w:sz="0" w:space="0" w:color="auto"/>
            <w:right w:val="none" w:sz="0" w:space="0" w:color="auto"/>
          </w:divBdr>
        </w:div>
        <w:div w:id="823594812">
          <w:marLeft w:val="480"/>
          <w:marRight w:val="0"/>
          <w:marTop w:val="0"/>
          <w:marBottom w:val="0"/>
          <w:divBdr>
            <w:top w:val="none" w:sz="0" w:space="0" w:color="auto"/>
            <w:left w:val="none" w:sz="0" w:space="0" w:color="auto"/>
            <w:bottom w:val="none" w:sz="0" w:space="0" w:color="auto"/>
            <w:right w:val="none" w:sz="0" w:space="0" w:color="auto"/>
          </w:divBdr>
        </w:div>
        <w:div w:id="1812668087">
          <w:marLeft w:val="480"/>
          <w:marRight w:val="0"/>
          <w:marTop w:val="0"/>
          <w:marBottom w:val="0"/>
          <w:divBdr>
            <w:top w:val="none" w:sz="0" w:space="0" w:color="auto"/>
            <w:left w:val="none" w:sz="0" w:space="0" w:color="auto"/>
            <w:bottom w:val="none" w:sz="0" w:space="0" w:color="auto"/>
            <w:right w:val="none" w:sz="0" w:space="0" w:color="auto"/>
          </w:divBdr>
        </w:div>
        <w:div w:id="1031539830">
          <w:marLeft w:val="480"/>
          <w:marRight w:val="0"/>
          <w:marTop w:val="0"/>
          <w:marBottom w:val="0"/>
          <w:divBdr>
            <w:top w:val="none" w:sz="0" w:space="0" w:color="auto"/>
            <w:left w:val="none" w:sz="0" w:space="0" w:color="auto"/>
            <w:bottom w:val="none" w:sz="0" w:space="0" w:color="auto"/>
            <w:right w:val="none" w:sz="0" w:space="0" w:color="auto"/>
          </w:divBdr>
        </w:div>
        <w:div w:id="1210410077">
          <w:marLeft w:val="480"/>
          <w:marRight w:val="0"/>
          <w:marTop w:val="0"/>
          <w:marBottom w:val="0"/>
          <w:divBdr>
            <w:top w:val="none" w:sz="0" w:space="0" w:color="auto"/>
            <w:left w:val="none" w:sz="0" w:space="0" w:color="auto"/>
            <w:bottom w:val="none" w:sz="0" w:space="0" w:color="auto"/>
            <w:right w:val="none" w:sz="0" w:space="0" w:color="auto"/>
          </w:divBdr>
        </w:div>
        <w:div w:id="2086567508">
          <w:marLeft w:val="480"/>
          <w:marRight w:val="0"/>
          <w:marTop w:val="0"/>
          <w:marBottom w:val="0"/>
          <w:divBdr>
            <w:top w:val="none" w:sz="0" w:space="0" w:color="auto"/>
            <w:left w:val="none" w:sz="0" w:space="0" w:color="auto"/>
            <w:bottom w:val="none" w:sz="0" w:space="0" w:color="auto"/>
            <w:right w:val="none" w:sz="0" w:space="0" w:color="auto"/>
          </w:divBdr>
        </w:div>
        <w:div w:id="618728340">
          <w:marLeft w:val="480"/>
          <w:marRight w:val="0"/>
          <w:marTop w:val="0"/>
          <w:marBottom w:val="0"/>
          <w:divBdr>
            <w:top w:val="none" w:sz="0" w:space="0" w:color="auto"/>
            <w:left w:val="none" w:sz="0" w:space="0" w:color="auto"/>
            <w:bottom w:val="none" w:sz="0" w:space="0" w:color="auto"/>
            <w:right w:val="none" w:sz="0" w:space="0" w:color="auto"/>
          </w:divBdr>
        </w:div>
        <w:div w:id="754712848">
          <w:marLeft w:val="480"/>
          <w:marRight w:val="0"/>
          <w:marTop w:val="0"/>
          <w:marBottom w:val="0"/>
          <w:divBdr>
            <w:top w:val="none" w:sz="0" w:space="0" w:color="auto"/>
            <w:left w:val="none" w:sz="0" w:space="0" w:color="auto"/>
            <w:bottom w:val="none" w:sz="0" w:space="0" w:color="auto"/>
            <w:right w:val="none" w:sz="0" w:space="0" w:color="auto"/>
          </w:divBdr>
        </w:div>
        <w:div w:id="650866195">
          <w:marLeft w:val="480"/>
          <w:marRight w:val="0"/>
          <w:marTop w:val="0"/>
          <w:marBottom w:val="0"/>
          <w:divBdr>
            <w:top w:val="none" w:sz="0" w:space="0" w:color="auto"/>
            <w:left w:val="none" w:sz="0" w:space="0" w:color="auto"/>
            <w:bottom w:val="none" w:sz="0" w:space="0" w:color="auto"/>
            <w:right w:val="none" w:sz="0" w:space="0" w:color="auto"/>
          </w:divBdr>
        </w:div>
        <w:div w:id="85805143">
          <w:marLeft w:val="480"/>
          <w:marRight w:val="0"/>
          <w:marTop w:val="0"/>
          <w:marBottom w:val="0"/>
          <w:divBdr>
            <w:top w:val="none" w:sz="0" w:space="0" w:color="auto"/>
            <w:left w:val="none" w:sz="0" w:space="0" w:color="auto"/>
            <w:bottom w:val="none" w:sz="0" w:space="0" w:color="auto"/>
            <w:right w:val="none" w:sz="0" w:space="0" w:color="auto"/>
          </w:divBdr>
        </w:div>
        <w:div w:id="1524434967">
          <w:marLeft w:val="480"/>
          <w:marRight w:val="0"/>
          <w:marTop w:val="0"/>
          <w:marBottom w:val="0"/>
          <w:divBdr>
            <w:top w:val="none" w:sz="0" w:space="0" w:color="auto"/>
            <w:left w:val="none" w:sz="0" w:space="0" w:color="auto"/>
            <w:bottom w:val="none" w:sz="0" w:space="0" w:color="auto"/>
            <w:right w:val="none" w:sz="0" w:space="0" w:color="auto"/>
          </w:divBdr>
        </w:div>
        <w:div w:id="1138957877">
          <w:marLeft w:val="480"/>
          <w:marRight w:val="0"/>
          <w:marTop w:val="0"/>
          <w:marBottom w:val="0"/>
          <w:divBdr>
            <w:top w:val="none" w:sz="0" w:space="0" w:color="auto"/>
            <w:left w:val="none" w:sz="0" w:space="0" w:color="auto"/>
            <w:bottom w:val="none" w:sz="0" w:space="0" w:color="auto"/>
            <w:right w:val="none" w:sz="0" w:space="0" w:color="auto"/>
          </w:divBdr>
        </w:div>
        <w:div w:id="7173420">
          <w:marLeft w:val="480"/>
          <w:marRight w:val="0"/>
          <w:marTop w:val="0"/>
          <w:marBottom w:val="0"/>
          <w:divBdr>
            <w:top w:val="none" w:sz="0" w:space="0" w:color="auto"/>
            <w:left w:val="none" w:sz="0" w:space="0" w:color="auto"/>
            <w:bottom w:val="none" w:sz="0" w:space="0" w:color="auto"/>
            <w:right w:val="none" w:sz="0" w:space="0" w:color="auto"/>
          </w:divBdr>
        </w:div>
        <w:div w:id="681468732">
          <w:marLeft w:val="480"/>
          <w:marRight w:val="0"/>
          <w:marTop w:val="0"/>
          <w:marBottom w:val="0"/>
          <w:divBdr>
            <w:top w:val="none" w:sz="0" w:space="0" w:color="auto"/>
            <w:left w:val="none" w:sz="0" w:space="0" w:color="auto"/>
            <w:bottom w:val="none" w:sz="0" w:space="0" w:color="auto"/>
            <w:right w:val="none" w:sz="0" w:space="0" w:color="auto"/>
          </w:divBdr>
        </w:div>
        <w:div w:id="1489175672">
          <w:marLeft w:val="480"/>
          <w:marRight w:val="0"/>
          <w:marTop w:val="0"/>
          <w:marBottom w:val="0"/>
          <w:divBdr>
            <w:top w:val="none" w:sz="0" w:space="0" w:color="auto"/>
            <w:left w:val="none" w:sz="0" w:space="0" w:color="auto"/>
            <w:bottom w:val="none" w:sz="0" w:space="0" w:color="auto"/>
            <w:right w:val="none" w:sz="0" w:space="0" w:color="auto"/>
          </w:divBdr>
        </w:div>
        <w:div w:id="683630716">
          <w:marLeft w:val="480"/>
          <w:marRight w:val="0"/>
          <w:marTop w:val="0"/>
          <w:marBottom w:val="0"/>
          <w:divBdr>
            <w:top w:val="none" w:sz="0" w:space="0" w:color="auto"/>
            <w:left w:val="none" w:sz="0" w:space="0" w:color="auto"/>
            <w:bottom w:val="none" w:sz="0" w:space="0" w:color="auto"/>
            <w:right w:val="none" w:sz="0" w:space="0" w:color="auto"/>
          </w:divBdr>
        </w:div>
        <w:div w:id="386338903">
          <w:marLeft w:val="480"/>
          <w:marRight w:val="0"/>
          <w:marTop w:val="0"/>
          <w:marBottom w:val="0"/>
          <w:divBdr>
            <w:top w:val="none" w:sz="0" w:space="0" w:color="auto"/>
            <w:left w:val="none" w:sz="0" w:space="0" w:color="auto"/>
            <w:bottom w:val="none" w:sz="0" w:space="0" w:color="auto"/>
            <w:right w:val="none" w:sz="0" w:space="0" w:color="auto"/>
          </w:divBdr>
        </w:div>
        <w:div w:id="207884353">
          <w:marLeft w:val="480"/>
          <w:marRight w:val="0"/>
          <w:marTop w:val="0"/>
          <w:marBottom w:val="0"/>
          <w:divBdr>
            <w:top w:val="none" w:sz="0" w:space="0" w:color="auto"/>
            <w:left w:val="none" w:sz="0" w:space="0" w:color="auto"/>
            <w:bottom w:val="none" w:sz="0" w:space="0" w:color="auto"/>
            <w:right w:val="none" w:sz="0" w:space="0" w:color="auto"/>
          </w:divBdr>
        </w:div>
        <w:div w:id="451172553">
          <w:marLeft w:val="480"/>
          <w:marRight w:val="0"/>
          <w:marTop w:val="0"/>
          <w:marBottom w:val="0"/>
          <w:divBdr>
            <w:top w:val="none" w:sz="0" w:space="0" w:color="auto"/>
            <w:left w:val="none" w:sz="0" w:space="0" w:color="auto"/>
            <w:bottom w:val="none" w:sz="0" w:space="0" w:color="auto"/>
            <w:right w:val="none" w:sz="0" w:space="0" w:color="auto"/>
          </w:divBdr>
        </w:div>
        <w:div w:id="1709603481">
          <w:marLeft w:val="480"/>
          <w:marRight w:val="0"/>
          <w:marTop w:val="0"/>
          <w:marBottom w:val="0"/>
          <w:divBdr>
            <w:top w:val="none" w:sz="0" w:space="0" w:color="auto"/>
            <w:left w:val="none" w:sz="0" w:space="0" w:color="auto"/>
            <w:bottom w:val="none" w:sz="0" w:space="0" w:color="auto"/>
            <w:right w:val="none" w:sz="0" w:space="0" w:color="auto"/>
          </w:divBdr>
        </w:div>
        <w:div w:id="1567304854">
          <w:marLeft w:val="480"/>
          <w:marRight w:val="0"/>
          <w:marTop w:val="0"/>
          <w:marBottom w:val="0"/>
          <w:divBdr>
            <w:top w:val="none" w:sz="0" w:space="0" w:color="auto"/>
            <w:left w:val="none" w:sz="0" w:space="0" w:color="auto"/>
            <w:bottom w:val="none" w:sz="0" w:space="0" w:color="auto"/>
            <w:right w:val="none" w:sz="0" w:space="0" w:color="auto"/>
          </w:divBdr>
        </w:div>
        <w:div w:id="338116671">
          <w:marLeft w:val="480"/>
          <w:marRight w:val="0"/>
          <w:marTop w:val="0"/>
          <w:marBottom w:val="0"/>
          <w:divBdr>
            <w:top w:val="none" w:sz="0" w:space="0" w:color="auto"/>
            <w:left w:val="none" w:sz="0" w:space="0" w:color="auto"/>
            <w:bottom w:val="none" w:sz="0" w:space="0" w:color="auto"/>
            <w:right w:val="none" w:sz="0" w:space="0" w:color="auto"/>
          </w:divBdr>
        </w:div>
        <w:div w:id="1961295948">
          <w:marLeft w:val="480"/>
          <w:marRight w:val="0"/>
          <w:marTop w:val="0"/>
          <w:marBottom w:val="0"/>
          <w:divBdr>
            <w:top w:val="none" w:sz="0" w:space="0" w:color="auto"/>
            <w:left w:val="none" w:sz="0" w:space="0" w:color="auto"/>
            <w:bottom w:val="none" w:sz="0" w:space="0" w:color="auto"/>
            <w:right w:val="none" w:sz="0" w:space="0" w:color="auto"/>
          </w:divBdr>
        </w:div>
        <w:div w:id="1636133417">
          <w:marLeft w:val="480"/>
          <w:marRight w:val="0"/>
          <w:marTop w:val="0"/>
          <w:marBottom w:val="0"/>
          <w:divBdr>
            <w:top w:val="none" w:sz="0" w:space="0" w:color="auto"/>
            <w:left w:val="none" w:sz="0" w:space="0" w:color="auto"/>
            <w:bottom w:val="none" w:sz="0" w:space="0" w:color="auto"/>
            <w:right w:val="none" w:sz="0" w:space="0" w:color="auto"/>
          </w:divBdr>
        </w:div>
        <w:div w:id="1331130744">
          <w:marLeft w:val="480"/>
          <w:marRight w:val="0"/>
          <w:marTop w:val="0"/>
          <w:marBottom w:val="0"/>
          <w:divBdr>
            <w:top w:val="none" w:sz="0" w:space="0" w:color="auto"/>
            <w:left w:val="none" w:sz="0" w:space="0" w:color="auto"/>
            <w:bottom w:val="none" w:sz="0" w:space="0" w:color="auto"/>
            <w:right w:val="none" w:sz="0" w:space="0" w:color="auto"/>
          </w:divBdr>
        </w:div>
        <w:div w:id="619990719">
          <w:marLeft w:val="480"/>
          <w:marRight w:val="0"/>
          <w:marTop w:val="0"/>
          <w:marBottom w:val="0"/>
          <w:divBdr>
            <w:top w:val="none" w:sz="0" w:space="0" w:color="auto"/>
            <w:left w:val="none" w:sz="0" w:space="0" w:color="auto"/>
            <w:bottom w:val="none" w:sz="0" w:space="0" w:color="auto"/>
            <w:right w:val="none" w:sz="0" w:space="0" w:color="auto"/>
          </w:divBdr>
        </w:div>
        <w:div w:id="1429421366">
          <w:marLeft w:val="480"/>
          <w:marRight w:val="0"/>
          <w:marTop w:val="0"/>
          <w:marBottom w:val="0"/>
          <w:divBdr>
            <w:top w:val="none" w:sz="0" w:space="0" w:color="auto"/>
            <w:left w:val="none" w:sz="0" w:space="0" w:color="auto"/>
            <w:bottom w:val="none" w:sz="0" w:space="0" w:color="auto"/>
            <w:right w:val="none" w:sz="0" w:space="0" w:color="auto"/>
          </w:divBdr>
        </w:div>
        <w:div w:id="1374501346">
          <w:marLeft w:val="480"/>
          <w:marRight w:val="0"/>
          <w:marTop w:val="0"/>
          <w:marBottom w:val="0"/>
          <w:divBdr>
            <w:top w:val="none" w:sz="0" w:space="0" w:color="auto"/>
            <w:left w:val="none" w:sz="0" w:space="0" w:color="auto"/>
            <w:bottom w:val="none" w:sz="0" w:space="0" w:color="auto"/>
            <w:right w:val="none" w:sz="0" w:space="0" w:color="auto"/>
          </w:divBdr>
        </w:div>
        <w:div w:id="2141069312">
          <w:marLeft w:val="480"/>
          <w:marRight w:val="0"/>
          <w:marTop w:val="0"/>
          <w:marBottom w:val="0"/>
          <w:divBdr>
            <w:top w:val="none" w:sz="0" w:space="0" w:color="auto"/>
            <w:left w:val="none" w:sz="0" w:space="0" w:color="auto"/>
            <w:bottom w:val="none" w:sz="0" w:space="0" w:color="auto"/>
            <w:right w:val="none" w:sz="0" w:space="0" w:color="auto"/>
          </w:divBdr>
        </w:div>
        <w:div w:id="1815366092">
          <w:marLeft w:val="480"/>
          <w:marRight w:val="0"/>
          <w:marTop w:val="0"/>
          <w:marBottom w:val="0"/>
          <w:divBdr>
            <w:top w:val="none" w:sz="0" w:space="0" w:color="auto"/>
            <w:left w:val="none" w:sz="0" w:space="0" w:color="auto"/>
            <w:bottom w:val="none" w:sz="0" w:space="0" w:color="auto"/>
            <w:right w:val="none" w:sz="0" w:space="0" w:color="auto"/>
          </w:divBdr>
        </w:div>
        <w:div w:id="1311321995">
          <w:marLeft w:val="480"/>
          <w:marRight w:val="0"/>
          <w:marTop w:val="0"/>
          <w:marBottom w:val="0"/>
          <w:divBdr>
            <w:top w:val="none" w:sz="0" w:space="0" w:color="auto"/>
            <w:left w:val="none" w:sz="0" w:space="0" w:color="auto"/>
            <w:bottom w:val="none" w:sz="0" w:space="0" w:color="auto"/>
            <w:right w:val="none" w:sz="0" w:space="0" w:color="auto"/>
          </w:divBdr>
        </w:div>
        <w:div w:id="1087389667">
          <w:marLeft w:val="480"/>
          <w:marRight w:val="0"/>
          <w:marTop w:val="0"/>
          <w:marBottom w:val="0"/>
          <w:divBdr>
            <w:top w:val="none" w:sz="0" w:space="0" w:color="auto"/>
            <w:left w:val="none" w:sz="0" w:space="0" w:color="auto"/>
            <w:bottom w:val="none" w:sz="0" w:space="0" w:color="auto"/>
            <w:right w:val="none" w:sz="0" w:space="0" w:color="auto"/>
          </w:divBdr>
        </w:div>
        <w:div w:id="1156916258">
          <w:marLeft w:val="480"/>
          <w:marRight w:val="0"/>
          <w:marTop w:val="0"/>
          <w:marBottom w:val="0"/>
          <w:divBdr>
            <w:top w:val="none" w:sz="0" w:space="0" w:color="auto"/>
            <w:left w:val="none" w:sz="0" w:space="0" w:color="auto"/>
            <w:bottom w:val="none" w:sz="0" w:space="0" w:color="auto"/>
            <w:right w:val="none" w:sz="0" w:space="0" w:color="auto"/>
          </w:divBdr>
        </w:div>
        <w:div w:id="1261792083">
          <w:marLeft w:val="480"/>
          <w:marRight w:val="0"/>
          <w:marTop w:val="0"/>
          <w:marBottom w:val="0"/>
          <w:divBdr>
            <w:top w:val="none" w:sz="0" w:space="0" w:color="auto"/>
            <w:left w:val="none" w:sz="0" w:space="0" w:color="auto"/>
            <w:bottom w:val="none" w:sz="0" w:space="0" w:color="auto"/>
            <w:right w:val="none" w:sz="0" w:space="0" w:color="auto"/>
          </w:divBdr>
        </w:div>
        <w:div w:id="788165199">
          <w:marLeft w:val="480"/>
          <w:marRight w:val="0"/>
          <w:marTop w:val="0"/>
          <w:marBottom w:val="0"/>
          <w:divBdr>
            <w:top w:val="none" w:sz="0" w:space="0" w:color="auto"/>
            <w:left w:val="none" w:sz="0" w:space="0" w:color="auto"/>
            <w:bottom w:val="none" w:sz="0" w:space="0" w:color="auto"/>
            <w:right w:val="none" w:sz="0" w:space="0" w:color="auto"/>
          </w:divBdr>
        </w:div>
        <w:div w:id="954411326">
          <w:marLeft w:val="480"/>
          <w:marRight w:val="0"/>
          <w:marTop w:val="0"/>
          <w:marBottom w:val="0"/>
          <w:divBdr>
            <w:top w:val="none" w:sz="0" w:space="0" w:color="auto"/>
            <w:left w:val="none" w:sz="0" w:space="0" w:color="auto"/>
            <w:bottom w:val="none" w:sz="0" w:space="0" w:color="auto"/>
            <w:right w:val="none" w:sz="0" w:space="0" w:color="auto"/>
          </w:divBdr>
        </w:div>
        <w:div w:id="2138597331">
          <w:marLeft w:val="480"/>
          <w:marRight w:val="0"/>
          <w:marTop w:val="0"/>
          <w:marBottom w:val="0"/>
          <w:divBdr>
            <w:top w:val="none" w:sz="0" w:space="0" w:color="auto"/>
            <w:left w:val="none" w:sz="0" w:space="0" w:color="auto"/>
            <w:bottom w:val="none" w:sz="0" w:space="0" w:color="auto"/>
            <w:right w:val="none" w:sz="0" w:space="0" w:color="auto"/>
          </w:divBdr>
        </w:div>
        <w:div w:id="1522090950">
          <w:marLeft w:val="480"/>
          <w:marRight w:val="0"/>
          <w:marTop w:val="0"/>
          <w:marBottom w:val="0"/>
          <w:divBdr>
            <w:top w:val="none" w:sz="0" w:space="0" w:color="auto"/>
            <w:left w:val="none" w:sz="0" w:space="0" w:color="auto"/>
            <w:bottom w:val="none" w:sz="0" w:space="0" w:color="auto"/>
            <w:right w:val="none" w:sz="0" w:space="0" w:color="auto"/>
          </w:divBdr>
        </w:div>
        <w:div w:id="221522010">
          <w:marLeft w:val="480"/>
          <w:marRight w:val="0"/>
          <w:marTop w:val="0"/>
          <w:marBottom w:val="0"/>
          <w:divBdr>
            <w:top w:val="none" w:sz="0" w:space="0" w:color="auto"/>
            <w:left w:val="none" w:sz="0" w:space="0" w:color="auto"/>
            <w:bottom w:val="none" w:sz="0" w:space="0" w:color="auto"/>
            <w:right w:val="none" w:sz="0" w:space="0" w:color="auto"/>
          </w:divBdr>
        </w:div>
        <w:div w:id="1348216471">
          <w:marLeft w:val="480"/>
          <w:marRight w:val="0"/>
          <w:marTop w:val="0"/>
          <w:marBottom w:val="0"/>
          <w:divBdr>
            <w:top w:val="none" w:sz="0" w:space="0" w:color="auto"/>
            <w:left w:val="none" w:sz="0" w:space="0" w:color="auto"/>
            <w:bottom w:val="none" w:sz="0" w:space="0" w:color="auto"/>
            <w:right w:val="none" w:sz="0" w:space="0" w:color="auto"/>
          </w:divBdr>
        </w:div>
        <w:div w:id="945191831">
          <w:marLeft w:val="480"/>
          <w:marRight w:val="0"/>
          <w:marTop w:val="0"/>
          <w:marBottom w:val="0"/>
          <w:divBdr>
            <w:top w:val="none" w:sz="0" w:space="0" w:color="auto"/>
            <w:left w:val="none" w:sz="0" w:space="0" w:color="auto"/>
            <w:bottom w:val="none" w:sz="0" w:space="0" w:color="auto"/>
            <w:right w:val="none" w:sz="0" w:space="0" w:color="auto"/>
          </w:divBdr>
        </w:div>
        <w:div w:id="1301888306">
          <w:marLeft w:val="480"/>
          <w:marRight w:val="0"/>
          <w:marTop w:val="0"/>
          <w:marBottom w:val="0"/>
          <w:divBdr>
            <w:top w:val="none" w:sz="0" w:space="0" w:color="auto"/>
            <w:left w:val="none" w:sz="0" w:space="0" w:color="auto"/>
            <w:bottom w:val="none" w:sz="0" w:space="0" w:color="auto"/>
            <w:right w:val="none" w:sz="0" w:space="0" w:color="auto"/>
          </w:divBdr>
        </w:div>
        <w:div w:id="1970551189">
          <w:marLeft w:val="480"/>
          <w:marRight w:val="0"/>
          <w:marTop w:val="0"/>
          <w:marBottom w:val="0"/>
          <w:divBdr>
            <w:top w:val="none" w:sz="0" w:space="0" w:color="auto"/>
            <w:left w:val="none" w:sz="0" w:space="0" w:color="auto"/>
            <w:bottom w:val="none" w:sz="0" w:space="0" w:color="auto"/>
            <w:right w:val="none" w:sz="0" w:space="0" w:color="auto"/>
          </w:divBdr>
        </w:div>
        <w:div w:id="1131901392">
          <w:marLeft w:val="480"/>
          <w:marRight w:val="0"/>
          <w:marTop w:val="0"/>
          <w:marBottom w:val="0"/>
          <w:divBdr>
            <w:top w:val="none" w:sz="0" w:space="0" w:color="auto"/>
            <w:left w:val="none" w:sz="0" w:space="0" w:color="auto"/>
            <w:bottom w:val="none" w:sz="0" w:space="0" w:color="auto"/>
            <w:right w:val="none" w:sz="0" w:space="0" w:color="auto"/>
          </w:divBdr>
        </w:div>
        <w:div w:id="1168473601">
          <w:marLeft w:val="480"/>
          <w:marRight w:val="0"/>
          <w:marTop w:val="0"/>
          <w:marBottom w:val="0"/>
          <w:divBdr>
            <w:top w:val="none" w:sz="0" w:space="0" w:color="auto"/>
            <w:left w:val="none" w:sz="0" w:space="0" w:color="auto"/>
            <w:bottom w:val="none" w:sz="0" w:space="0" w:color="auto"/>
            <w:right w:val="none" w:sz="0" w:space="0" w:color="auto"/>
          </w:divBdr>
        </w:div>
        <w:div w:id="1632327776">
          <w:marLeft w:val="480"/>
          <w:marRight w:val="0"/>
          <w:marTop w:val="0"/>
          <w:marBottom w:val="0"/>
          <w:divBdr>
            <w:top w:val="none" w:sz="0" w:space="0" w:color="auto"/>
            <w:left w:val="none" w:sz="0" w:space="0" w:color="auto"/>
            <w:bottom w:val="none" w:sz="0" w:space="0" w:color="auto"/>
            <w:right w:val="none" w:sz="0" w:space="0" w:color="auto"/>
          </w:divBdr>
        </w:div>
        <w:div w:id="1890526826">
          <w:marLeft w:val="480"/>
          <w:marRight w:val="0"/>
          <w:marTop w:val="0"/>
          <w:marBottom w:val="0"/>
          <w:divBdr>
            <w:top w:val="none" w:sz="0" w:space="0" w:color="auto"/>
            <w:left w:val="none" w:sz="0" w:space="0" w:color="auto"/>
            <w:bottom w:val="none" w:sz="0" w:space="0" w:color="auto"/>
            <w:right w:val="none" w:sz="0" w:space="0" w:color="auto"/>
          </w:divBdr>
        </w:div>
        <w:div w:id="1384715208">
          <w:marLeft w:val="480"/>
          <w:marRight w:val="0"/>
          <w:marTop w:val="0"/>
          <w:marBottom w:val="0"/>
          <w:divBdr>
            <w:top w:val="none" w:sz="0" w:space="0" w:color="auto"/>
            <w:left w:val="none" w:sz="0" w:space="0" w:color="auto"/>
            <w:bottom w:val="none" w:sz="0" w:space="0" w:color="auto"/>
            <w:right w:val="none" w:sz="0" w:space="0" w:color="auto"/>
          </w:divBdr>
        </w:div>
        <w:div w:id="12074254">
          <w:marLeft w:val="480"/>
          <w:marRight w:val="0"/>
          <w:marTop w:val="0"/>
          <w:marBottom w:val="0"/>
          <w:divBdr>
            <w:top w:val="none" w:sz="0" w:space="0" w:color="auto"/>
            <w:left w:val="none" w:sz="0" w:space="0" w:color="auto"/>
            <w:bottom w:val="none" w:sz="0" w:space="0" w:color="auto"/>
            <w:right w:val="none" w:sz="0" w:space="0" w:color="auto"/>
          </w:divBdr>
        </w:div>
        <w:div w:id="1819229808">
          <w:marLeft w:val="480"/>
          <w:marRight w:val="0"/>
          <w:marTop w:val="0"/>
          <w:marBottom w:val="0"/>
          <w:divBdr>
            <w:top w:val="none" w:sz="0" w:space="0" w:color="auto"/>
            <w:left w:val="none" w:sz="0" w:space="0" w:color="auto"/>
            <w:bottom w:val="none" w:sz="0" w:space="0" w:color="auto"/>
            <w:right w:val="none" w:sz="0" w:space="0" w:color="auto"/>
          </w:divBdr>
        </w:div>
        <w:div w:id="669063909">
          <w:marLeft w:val="480"/>
          <w:marRight w:val="0"/>
          <w:marTop w:val="0"/>
          <w:marBottom w:val="0"/>
          <w:divBdr>
            <w:top w:val="none" w:sz="0" w:space="0" w:color="auto"/>
            <w:left w:val="none" w:sz="0" w:space="0" w:color="auto"/>
            <w:bottom w:val="none" w:sz="0" w:space="0" w:color="auto"/>
            <w:right w:val="none" w:sz="0" w:space="0" w:color="auto"/>
          </w:divBdr>
        </w:div>
        <w:div w:id="2001422623">
          <w:marLeft w:val="480"/>
          <w:marRight w:val="0"/>
          <w:marTop w:val="0"/>
          <w:marBottom w:val="0"/>
          <w:divBdr>
            <w:top w:val="none" w:sz="0" w:space="0" w:color="auto"/>
            <w:left w:val="none" w:sz="0" w:space="0" w:color="auto"/>
            <w:bottom w:val="none" w:sz="0" w:space="0" w:color="auto"/>
            <w:right w:val="none" w:sz="0" w:space="0" w:color="auto"/>
          </w:divBdr>
        </w:div>
        <w:div w:id="64180770">
          <w:marLeft w:val="480"/>
          <w:marRight w:val="0"/>
          <w:marTop w:val="0"/>
          <w:marBottom w:val="0"/>
          <w:divBdr>
            <w:top w:val="none" w:sz="0" w:space="0" w:color="auto"/>
            <w:left w:val="none" w:sz="0" w:space="0" w:color="auto"/>
            <w:bottom w:val="none" w:sz="0" w:space="0" w:color="auto"/>
            <w:right w:val="none" w:sz="0" w:space="0" w:color="auto"/>
          </w:divBdr>
        </w:div>
        <w:div w:id="749735574">
          <w:marLeft w:val="480"/>
          <w:marRight w:val="0"/>
          <w:marTop w:val="0"/>
          <w:marBottom w:val="0"/>
          <w:divBdr>
            <w:top w:val="none" w:sz="0" w:space="0" w:color="auto"/>
            <w:left w:val="none" w:sz="0" w:space="0" w:color="auto"/>
            <w:bottom w:val="none" w:sz="0" w:space="0" w:color="auto"/>
            <w:right w:val="none" w:sz="0" w:space="0" w:color="auto"/>
          </w:divBdr>
        </w:div>
        <w:div w:id="1413814259">
          <w:marLeft w:val="480"/>
          <w:marRight w:val="0"/>
          <w:marTop w:val="0"/>
          <w:marBottom w:val="0"/>
          <w:divBdr>
            <w:top w:val="none" w:sz="0" w:space="0" w:color="auto"/>
            <w:left w:val="none" w:sz="0" w:space="0" w:color="auto"/>
            <w:bottom w:val="none" w:sz="0" w:space="0" w:color="auto"/>
            <w:right w:val="none" w:sz="0" w:space="0" w:color="auto"/>
          </w:divBdr>
        </w:div>
        <w:div w:id="1382828936">
          <w:marLeft w:val="480"/>
          <w:marRight w:val="0"/>
          <w:marTop w:val="0"/>
          <w:marBottom w:val="0"/>
          <w:divBdr>
            <w:top w:val="none" w:sz="0" w:space="0" w:color="auto"/>
            <w:left w:val="none" w:sz="0" w:space="0" w:color="auto"/>
            <w:bottom w:val="none" w:sz="0" w:space="0" w:color="auto"/>
            <w:right w:val="none" w:sz="0" w:space="0" w:color="auto"/>
          </w:divBdr>
        </w:div>
        <w:div w:id="403532425">
          <w:marLeft w:val="480"/>
          <w:marRight w:val="0"/>
          <w:marTop w:val="0"/>
          <w:marBottom w:val="0"/>
          <w:divBdr>
            <w:top w:val="none" w:sz="0" w:space="0" w:color="auto"/>
            <w:left w:val="none" w:sz="0" w:space="0" w:color="auto"/>
            <w:bottom w:val="none" w:sz="0" w:space="0" w:color="auto"/>
            <w:right w:val="none" w:sz="0" w:space="0" w:color="auto"/>
          </w:divBdr>
        </w:div>
        <w:div w:id="1519925690">
          <w:marLeft w:val="480"/>
          <w:marRight w:val="0"/>
          <w:marTop w:val="0"/>
          <w:marBottom w:val="0"/>
          <w:divBdr>
            <w:top w:val="none" w:sz="0" w:space="0" w:color="auto"/>
            <w:left w:val="none" w:sz="0" w:space="0" w:color="auto"/>
            <w:bottom w:val="none" w:sz="0" w:space="0" w:color="auto"/>
            <w:right w:val="none" w:sz="0" w:space="0" w:color="auto"/>
          </w:divBdr>
        </w:div>
        <w:div w:id="1905527004">
          <w:marLeft w:val="480"/>
          <w:marRight w:val="0"/>
          <w:marTop w:val="0"/>
          <w:marBottom w:val="0"/>
          <w:divBdr>
            <w:top w:val="none" w:sz="0" w:space="0" w:color="auto"/>
            <w:left w:val="none" w:sz="0" w:space="0" w:color="auto"/>
            <w:bottom w:val="none" w:sz="0" w:space="0" w:color="auto"/>
            <w:right w:val="none" w:sz="0" w:space="0" w:color="auto"/>
          </w:divBdr>
        </w:div>
        <w:div w:id="853039087">
          <w:marLeft w:val="480"/>
          <w:marRight w:val="0"/>
          <w:marTop w:val="0"/>
          <w:marBottom w:val="0"/>
          <w:divBdr>
            <w:top w:val="none" w:sz="0" w:space="0" w:color="auto"/>
            <w:left w:val="none" w:sz="0" w:space="0" w:color="auto"/>
            <w:bottom w:val="none" w:sz="0" w:space="0" w:color="auto"/>
            <w:right w:val="none" w:sz="0" w:space="0" w:color="auto"/>
          </w:divBdr>
        </w:div>
        <w:div w:id="1030453001">
          <w:marLeft w:val="480"/>
          <w:marRight w:val="0"/>
          <w:marTop w:val="0"/>
          <w:marBottom w:val="0"/>
          <w:divBdr>
            <w:top w:val="none" w:sz="0" w:space="0" w:color="auto"/>
            <w:left w:val="none" w:sz="0" w:space="0" w:color="auto"/>
            <w:bottom w:val="none" w:sz="0" w:space="0" w:color="auto"/>
            <w:right w:val="none" w:sz="0" w:space="0" w:color="auto"/>
          </w:divBdr>
        </w:div>
        <w:div w:id="1240478323">
          <w:marLeft w:val="480"/>
          <w:marRight w:val="0"/>
          <w:marTop w:val="0"/>
          <w:marBottom w:val="0"/>
          <w:divBdr>
            <w:top w:val="none" w:sz="0" w:space="0" w:color="auto"/>
            <w:left w:val="none" w:sz="0" w:space="0" w:color="auto"/>
            <w:bottom w:val="none" w:sz="0" w:space="0" w:color="auto"/>
            <w:right w:val="none" w:sz="0" w:space="0" w:color="auto"/>
          </w:divBdr>
        </w:div>
        <w:div w:id="1733429923">
          <w:marLeft w:val="480"/>
          <w:marRight w:val="0"/>
          <w:marTop w:val="0"/>
          <w:marBottom w:val="0"/>
          <w:divBdr>
            <w:top w:val="none" w:sz="0" w:space="0" w:color="auto"/>
            <w:left w:val="none" w:sz="0" w:space="0" w:color="auto"/>
            <w:bottom w:val="none" w:sz="0" w:space="0" w:color="auto"/>
            <w:right w:val="none" w:sz="0" w:space="0" w:color="auto"/>
          </w:divBdr>
        </w:div>
        <w:div w:id="1067147269">
          <w:marLeft w:val="480"/>
          <w:marRight w:val="0"/>
          <w:marTop w:val="0"/>
          <w:marBottom w:val="0"/>
          <w:divBdr>
            <w:top w:val="none" w:sz="0" w:space="0" w:color="auto"/>
            <w:left w:val="none" w:sz="0" w:space="0" w:color="auto"/>
            <w:bottom w:val="none" w:sz="0" w:space="0" w:color="auto"/>
            <w:right w:val="none" w:sz="0" w:space="0" w:color="auto"/>
          </w:divBdr>
        </w:div>
        <w:div w:id="1833639499">
          <w:marLeft w:val="480"/>
          <w:marRight w:val="0"/>
          <w:marTop w:val="0"/>
          <w:marBottom w:val="0"/>
          <w:divBdr>
            <w:top w:val="none" w:sz="0" w:space="0" w:color="auto"/>
            <w:left w:val="none" w:sz="0" w:space="0" w:color="auto"/>
            <w:bottom w:val="none" w:sz="0" w:space="0" w:color="auto"/>
            <w:right w:val="none" w:sz="0" w:space="0" w:color="auto"/>
          </w:divBdr>
        </w:div>
        <w:div w:id="1879656874">
          <w:marLeft w:val="480"/>
          <w:marRight w:val="0"/>
          <w:marTop w:val="0"/>
          <w:marBottom w:val="0"/>
          <w:divBdr>
            <w:top w:val="none" w:sz="0" w:space="0" w:color="auto"/>
            <w:left w:val="none" w:sz="0" w:space="0" w:color="auto"/>
            <w:bottom w:val="none" w:sz="0" w:space="0" w:color="auto"/>
            <w:right w:val="none" w:sz="0" w:space="0" w:color="auto"/>
          </w:divBdr>
        </w:div>
        <w:div w:id="1624572855">
          <w:marLeft w:val="480"/>
          <w:marRight w:val="0"/>
          <w:marTop w:val="0"/>
          <w:marBottom w:val="0"/>
          <w:divBdr>
            <w:top w:val="none" w:sz="0" w:space="0" w:color="auto"/>
            <w:left w:val="none" w:sz="0" w:space="0" w:color="auto"/>
            <w:bottom w:val="none" w:sz="0" w:space="0" w:color="auto"/>
            <w:right w:val="none" w:sz="0" w:space="0" w:color="auto"/>
          </w:divBdr>
        </w:div>
      </w:divsChild>
    </w:div>
    <w:div w:id="1590893171">
      <w:bodyDiv w:val="1"/>
      <w:marLeft w:val="0"/>
      <w:marRight w:val="0"/>
      <w:marTop w:val="0"/>
      <w:marBottom w:val="0"/>
      <w:divBdr>
        <w:top w:val="none" w:sz="0" w:space="0" w:color="auto"/>
        <w:left w:val="none" w:sz="0" w:space="0" w:color="auto"/>
        <w:bottom w:val="none" w:sz="0" w:space="0" w:color="auto"/>
        <w:right w:val="none" w:sz="0" w:space="0" w:color="auto"/>
      </w:divBdr>
    </w:div>
    <w:div w:id="1591043864">
      <w:bodyDiv w:val="1"/>
      <w:marLeft w:val="0"/>
      <w:marRight w:val="0"/>
      <w:marTop w:val="0"/>
      <w:marBottom w:val="0"/>
      <w:divBdr>
        <w:top w:val="none" w:sz="0" w:space="0" w:color="auto"/>
        <w:left w:val="none" w:sz="0" w:space="0" w:color="auto"/>
        <w:bottom w:val="none" w:sz="0" w:space="0" w:color="auto"/>
        <w:right w:val="none" w:sz="0" w:space="0" w:color="auto"/>
      </w:divBdr>
    </w:div>
    <w:div w:id="1591549596">
      <w:bodyDiv w:val="1"/>
      <w:marLeft w:val="0"/>
      <w:marRight w:val="0"/>
      <w:marTop w:val="0"/>
      <w:marBottom w:val="0"/>
      <w:divBdr>
        <w:top w:val="none" w:sz="0" w:space="0" w:color="auto"/>
        <w:left w:val="none" w:sz="0" w:space="0" w:color="auto"/>
        <w:bottom w:val="none" w:sz="0" w:space="0" w:color="auto"/>
        <w:right w:val="none" w:sz="0" w:space="0" w:color="auto"/>
      </w:divBdr>
    </w:div>
    <w:div w:id="1591691456">
      <w:bodyDiv w:val="1"/>
      <w:marLeft w:val="0"/>
      <w:marRight w:val="0"/>
      <w:marTop w:val="0"/>
      <w:marBottom w:val="0"/>
      <w:divBdr>
        <w:top w:val="none" w:sz="0" w:space="0" w:color="auto"/>
        <w:left w:val="none" w:sz="0" w:space="0" w:color="auto"/>
        <w:bottom w:val="none" w:sz="0" w:space="0" w:color="auto"/>
        <w:right w:val="none" w:sz="0" w:space="0" w:color="auto"/>
      </w:divBdr>
    </w:div>
    <w:div w:id="1591890723">
      <w:bodyDiv w:val="1"/>
      <w:marLeft w:val="0"/>
      <w:marRight w:val="0"/>
      <w:marTop w:val="0"/>
      <w:marBottom w:val="0"/>
      <w:divBdr>
        <w:top w:val="none" w:sz="0" w:space="0" w:color="auto"/>
        <w:left w:val="none" w:sz="0" w:space="0" w:color="auto"/>
        <w:bottom w:val="none" w:sz="0" w:space="0" w:color="auto"/>
        <w:right w:val="none" w:sz="0" w:space="0" w:color="auto"/>
      </w:divBdr>
    </w:div>
    <w:div w:id="1592155334">
      <w:bodyDiv w:val="1"/>
      <w:marLeft w:val="0"/>
      <w:marRight w:val="0"/>
      <w:marTop w:val="0"/>
      <w:marBottom w:val="0"/>
      <w:divBdr>
        <w:top w:val="none" w:sz="0" w:space="0" w:color="auto"/>
        <w:left w:val="none" w:sz="0" w:space="0" w:color="auto"/>
        <w:bottom w:val="none" w:sz="0" w:space="0" w:color="auto"/>
        <w:right w:val="none" w:sz="0" w:space="0" w:color="auto"/>
      </w:divBdr>
    </w:div>
    <w:div w:id="1592159120">
      <w:bodyDiv w:val="1"/>
      <w:marLeft w:val="0"/>
      <w:marRight w:val="0"/>
      <w:marTop w:val="0"/>
      <w:marBottom w:val="0"/>
      <w:divBdr>
        <w:top w:val="none" w:sz="0" w:space="0" w:color="auto"/>
        <w:left w:val="none" w:sz="0" w:space="0" w:color="auto"/>
        <w:bottom w:val="none" w:sz="0" w:space="0" w:color="auto"/>
        <w:right w:val="none" w:sz="0" w:space="0" w:color="auto"/>
      </w:divBdr>
    </w:div>
    <w:div w:id="1592393824">
      <w:bodyDiv w:val="1"/>
      <w:marLeft w:val="0"/>
      <w:marRight w:val="0"/>
      <w:marTop w:val="0"/>
      <w:marBottom w:val="0"/>
      <w:divBdr>
        <w:top w:val="none" w:sz="0" w:space="0" w:color="auto"/>
        <w:left w:val="none" w:sz="0" w:space="0" w:color="auto"/>
        <w:bottom w:val="none" w:sz="0" w:space="0" w:color="auto"/>
        <w:right w:val="none" w:sz="0" w:space="0" w:color="auto"/>
      </w:divBdr>
    </w:div>
    <w:div w:id="1593051671">
      <w:bodyDiv w:val="1"/>
      <w:marLeft w:val="0"/>
      <w:marRight w:val="0"/>
      <w:marTop w:val="0"/>
      <w:marBottom w:val="0"/>
      <w:divBdr>
        <w:top w:val="none" w:sz="0" w:space="0" w:color="auto"/>
        <w:left w:val="none" w:sz="0" w:space="0" w:color="auto"/>
        <w:bottom w:val="none" w:sz="0" w:space="0" w:color="auto"/>
        <w:right w:val="none" w:sz="0" w:space="0" w:color="auto"/>
      </w:divBdr>
    </w:div>
    <w:div w:id="1593582363">
      <w:bodyDiv w:val="1"/>
      <w:marLeft w:val="0"/>
      <w:marRight w:val="0"/>
      <w:marTop w:val="0"/>
      <w:marBottom w:val="0"/>
      <w:divBdr>
        <w:top w:val="none" w:sz="0" w:space="0" w:color="auto"/>
        <w:left w:val="none" w:sz="0" w:space="0" w:color="auto"/>
        <w:bottom w:val="none" w:sz="0" w:space="0" w:color="auto"/>
        <w:right w:val="none" w:sz="0" w:space="0" w:color="auto"/>
      </w:divBdr>
    </w:div>
    <w:div w:id="1593932669">
      <w:bodyDiv w:val="1"/>
      <w:marLeft w:val="0"/>
      <w:marRight w:val="0"/>
      <w:marTop w:val="0"/>
      <w:marBottom w:val="0"/>
      <w:divBdr>
        <w:top w:val="none" w:sz="0" w:space="0" w:color="auto"/>
        <w:left w:val="none" w:sz="0" w:space="0" w:color="auto"/>
        <w:bottom w:val="none" w:sz="0" w:space="0" w:color="auto"/>
        <w:right w:val="none" w:sz="0" w:space="0" w:color="auto"/>
      </w:divBdr>
    </w:div>
    <w:div w:id="1593969034">
      <w:bodyDiv w:val="1"/>
      <w:marLeft w:val="0"/>
      <w:marRight w:val="0"/>
      <w:marTop w:val="0"/>
      <w:marBottom w:val="0"/>
      <w:divBdr>
        <w:top w:val="none" w:sz="0" w:space="0" w:color="auto"/>
        <w:left w:val="none" w:sz="0" w:space="0" w:color="auto"/>
        <w:bottom w:val="none" w:sz="0" w:space="0" w:color="auto"/>
        <w:right w:val="none" w:sz="0" w:space="0" w:color="auto"/>
      </w:divBdr>
    </w:div>
    <w:div w:id="1594049157">
      <w:bodyDiv w:val="1"/>
      <w:marLeft w:val="0"/>
      <w:marRight w:val="0"/>
      <w:marTop w:val="0"/>
      <w:marBottom w:val="0"/>
      <w:divBdr>
        <w:top w:val="none" w:sz="0" w:space="0" w:color="auto"/>
        <w:left w:val="none" w:sz="0" w:space="0" w:color="auto"/>
        <w:bottom w:val="none" w:sz="0" w:space="0" w:color="auto"/>
        <w:right w:val="none" w:sz="0" w:space="0" w:color="auto"/>
      </w:divBdr>
    </w:div>
    <w:div w:id="1594163900">
      <w:bodyDiv w:val="1"/>
      <w:marLeft w:val="0"/>
      <w:marRight w:val="0"/>
      <w:marTop w:val="0"/>
      <w:marBottom w:val="0"/>
      <w:divBdr>
        <w:top w:val="none" w:sz="0" w:space="0" w:color="auto"/>
        <w:left w:val="none" w:sz="0" w:space="0" w:color="auto"/>
        <w:bottom w:val="none" w:sz="0" w:space="0" w:color="auto"/>
        <w:right w:val="none" w:sz="0" w:space="0" w:color="auto"/>
      </w:divBdr>
    </w:div>
    <w:div w:id="1594167138">
      <w:bodyDiv w:val="1"/>
      <w:marLeft w:val="0"/>
      <w:marRight w:val="0"/>
      <w:marTop w:val="0"/>
      <w:marBottom w:val="0"/>
      <w:divBdr>
        <w:top w:val="none" w:sz="0" w:space="0" w:color="auto"/>
        <w:left w:val="none" w:sz="0" w:space="0" w:color="auto"/>
        <w:bottom w:val="none" w:sz="0" w:space="0" w:color="auto"/>
        <w:right w:val="none" w:sz="0" w:space="0" w:color="auto"/>
      </w:divBdr>
    </w:div>
    <w:div w:id="1594168351">
      <w:bodyDiv w:val="1"/>
      <w:marLeft w:val="0"/>
      <w:marRight w:val="0"/>
      <w:marTop w:val="0"/>
      <w:marBottom w:val="0"/>
      <w:divBdr>
        <w:top w:val="none" w:sz="0" w:space="0" w:color="auto"/>
        <w:left w:val="none" w:sz="0" w:space="0" w:color="auto"/>
        <w:bottom w:val="none" w:sz="0" w:space="0" w:color="auto"/>
        <w:right w:val="none" w:sz="0" w:space="0" w:color="auto"/>
      </w:divBdr>
    </w:div>
    <w:div w:id="1594169685">
      <w:bodyDiv w:val="1"/>
      <w:marLeft w:val="0"/>
      <w:marRight w:val="0"/>
      <w:marTop w:val="0"/>
      <w:marBottom w:val="0"/>
      <w:divBdr>
        <w:top w:val="none" w:sz="0" w:space="0" w:color="auto"/>
        <w:left w:val="none" w:sz="0" w:space="0" w:color="auto"/>
        <w:bottom w:val="none" w:sz="0" w:space="0" w:color="auto"/>
        <w:right w:val="none" w:sz="0" w:space="0" w:color="auto"/>
      </w:divBdr>
    </w:div>
    <w:div w:id="1594557607">
      <w:bodyDiv w:val="1"/>
      <w:marLeft w:val="0"/>
      <w:marRight w:val="0"/>
      <w:marTop w:val="0"/>
      <w:marBottom w:val="0"/>
      <w:divBdr>
        <w:top w:val="none" w:sz="0" w:space="0" w:color="auto"/>
        <w:left w:val="none" w:sz="0" w:space="0" w:color="auto"/>
        <w:bottom w:val="none" w:sz="0" w:space="0" w:color="auto"/>
        <w:right w:val="none" w:sz="0" w:space="0" w:color="auto"/>
      </w:divBdr>
    </w:div>
    <w:div w:id="1594701969">
      <w:bodyDiv w:val="1"/>
      <w:marLeft w:val="0"/>
      <w:marRight w:val="0"/>
      <w:marTop w:val="0"/>
      <w:marBottom w:val="0"/>
      <w:divBdr>
        <w:top w:val="none" w:sz="0" w:space="0" w:color="auto"/>
        <w:left w:val="none" w:sz="0" w:space="0" w:color="auto"/>
        <w:bottom w:val="none" w:sz="0" w:space="0" w:color="auto"/>
        <w:right w:val="none" w:sz="0" w:space="0" w:color="auto"/>
      </w:divBdr>
    </w:div>
    <w:div w:id="1595161379">
      <w:bodyDiv w:val="1"/>
      <w:marLeft w:val="0"/>
      <w:marRight w:val="0"/>
      <w:marTop w:val="0"/>
      <w:marBottom w:val="0"/>
      <w:divBdr>
        <w:top w:val="none" w:sz="0" w:space="0" w:color="auto"/>
        <w:left w:val="none" w:sz="0" w:space="0" w:color="auto"/>
        <w:bottom w:val="none" w:sz="0" w:space="0" w:color="auto"/>
        <w:right w:val="none" w:sz="0" w:space="0" w:color="auto"/>
      </w:divBdr>
    </w:div>
    <w:div w:id="1595285206">
      <w:bodyDiv w:val="1"/>
      <w:marLeft w:val="0"/>
      <w:marRight w:val="0"/>
      <w:marTop w:val="0"/>
      <w:marBottom w:val="0"/>
      <w:divBdr>
        <w:top w:val="none" w:sz="0" w:space="0" w:color="auto"/>
        <w:left w:val="none" w:sz="0" w:space="0" w:color="auto"/>
        <w:bottom w:val="none" w:sz="0" w:space="0" w:color="auto"/>
        <w:right w:val="none" w:sz="0" w:space="0" w:color="auto"/>
      </w:divBdr>
    </w:div>
    <w:div w:id="1595360246">
      <w:bodyDiv w:val="1"/>
      <w:marLeft w:val="0"/>
      <w:marRight w:val="0"/>
      <w:marTop w:val="0"/>
      <w:marBottom w:val="0"/>
      <w:divBdr>
        <w:top w:val="none" w:sz="0" w:space="0" w:color="auto"/>
        <w:left w:val="none" w:sz="0" w:space="0" w:color="auto"/>
        <w:bottom w:val="none" w:sz="0" w:space="0" w:color="auto"/>
        <w:right w:val="none" w:sz="0" w:space="0" w:color="auto"/>
      </w:divBdr>
    </w:div>
    <w:div w:id="1596330513">
      <w:bodyDiv w:val="1"/>
      <w:marLeft w:val="0"/>
      <w:marRight w:val="0"/>
      <w:marTop w:val="0"/>
      <w:marBottom w:val="0"/>
      <w:divBdr>
        <w:top w:val="none" w:sz="0" w:space="0" w:color="auto"/>
        <w:left w:val="none" w:sz="0" w:space="0" w:color="auto"/>
        <w:bottom w:val="none" w:sz="0" w:space="0" w:color="auto"/>
        <w:right w:val="none" w:sz="0" w:space="0" w:color="auto"/>
      </w:divBdr>
    </w:div>
    <w:div w:id="1596477759">
      <w:bodyDiv w:val="1"/>
      <w:marLeft w:val="0"/>
      <w:marRight w:val="0"/>
      <w:marTop w:val="0"/>
      <w:marBottom w:val="0"/>
      <w:divBdr>
        <w:top w:val="none" w:sz="0" w:space="0" w:color="auto"/>
        <w:left w:val="none" w:sz="0" w:space="0" w:color="auto"/>
        <w:bottom w:val="none" w:sz="0" w:space="0" w:color="auto"/>
        <w:right w:val="none" w:sz="0" w:space="0" w:color="auto"/>
      </w:divBdr>
    </w:div>
    <w:div w:id="1597208094">
      <w:bodyDiv w:val="1"/>
      <w:marLeft w:val="0"/>
      <w:marRight w:val="0"/>
      <w:marTop w:val="0"/>
      <w:marBottom w:val="0"/>
      <w:divBdr>
        <w:top w:val="none" w:sz="0" w:space="0" w:color="auto"/>
        <w:left w:val="none" w:sz="0" w:space="0" w:color="auto"/>
        <w:bottom w:val="none" w:sz="0" w:space="0" w:color="auto"/>
        <w:right w:val="none" w:sz="0" w:space="0" w:color="auto"/>
      </w:divBdr>
    </w:div>
    <w:div w:id="1597402468">
      <w:bodyDiv w:val="1"/>
      <w:marLeft w:val="0"/>
      <w:marRight w:val="0"/>
      <w:marTop w:val="0"/>
      <w:marBottom w:val="0"/>
      <w:divBdr>
        <w:top w:val="none" w:sz="0" w:space="0" w:color="auto"/>
        <w:left w:val="none" w:sz="0" w:space="0" w:color="auto"/>
        <w:bottom w:val="none" w:sz="0" w:space="0" w:color="auto"/>
        <w:right w:val="none" w:sz="0" w:space="0" w:color="auto"/>
      </w:divBdr>
      <w:divsChild>
        <w:div w:id="1833987136">
          <w:marLeft w:val="480"/>
          <w:marRight w:val="0"/>
          <w:marTop w:val="0"/>
          <w:marBottom w:val="0"/>
          <w:divBdr>
            <w:top w:val="none" w:sz="0" w:space="0" w:color="auto"/>
            <w:left w:val="none" w:sz="0" w:space="0" w:color="auto"/>
            <w:bottom w:val="none" w:sz="0" w:space="0" w:color="auto"/>
            <w:right w:val="none" w:sz="0" w:space="0" w:color="auto"/>
          </w:divBdr>
        </w:div>
        <w:div w:id="1101030234">
          <w:marLeft w:val="480"/>
          <w:marRight w:val="0"/>
          <w:marTop w:val="0"/>
          <w:marBottom w:val="0"/>
          <w:divBdr>
            <w:top w:val="none" w:sz="0" w:space="0" w:color="auto"/>
            <w:left w:val="none" w:sz="0" w:space="0" w:color="auto"/>
            <w:bottom w:val="none" w:sz="0" w:space="0" w:color="auto"/>
            <w:right w:val="none" w:sz="0" w:space="0" w:color="auto"/>
          </w:divBdr>
        </w:div>
        <w:div w:id="618099307">
          <w:marLeft w:val="480"/>
          <w:marRight w:val="0"/>
          <w:marTop w:val="0"/>
          <w:marBottom w:val="0"/>
          <w:divBdr>
            <w:top w:val="none" w:sz="0" w:space="0" w:color="auto"/>
            <w:left w:val="none" w:sz="0" w:space="0" w:color="auto"/>
            <w:bottom w:val="none" w:sz="0" w:space="0" w:color="auto"/>
            <w:right w:val="none" w:sz="0" w:space="0" w:color="auto"/>
          </w:divBdr>
        </w:div>
        <w:div w:id="881286168">
          <w:marLeft w:val="480"/>
          <w:marRight w:val="0"/>
          <w:marTop w:val="0"/>
          <w:marBottom w:val="0"/>
          <w:divBdr>
            <w:top w:val="none" w:sz="0" w:space="0" w:color="auto"/>
            <w:left w:val="none" w:sz="0" w:space="0" w:color="auto"/>
            <w:bottom w:val="none" w:sz="0" w:space="0" w:color="auto"/>
            <w:right w:val="none" w:sz="0" w:space="0" w:color="auto"/>
          </w:divBdr>
        </w:div>
        <w:div w:id="1131097049">
          <w:marLeft w:val="480"/>
          <w:marRight w:val="0"/>
          <w:marTop w:val="0"/>
          <w:marBottom w:val="0"/>
          <w:divBdr>
            <w:top w:val="none" w:sz="0" w:space="0" w:color="auto"/>
            <w:left w:val="none" w:sz="0" w:space="0" w:color="auto"/>
            <w:bottom w:val="none" w:sz="0" w:space="0" w:color="auto"/>
            <w:right w:val="none" w:sz="0" w:space="0" w:color="auto"/>
          </w:divBdr>
        </w:div>
        <w:div w:id="1423601646">
          <w:marLeft w:val="480"/>
          <w:marRight w:val="0"/>
          <w:marTop w:val="0"/>
          <w:marBottom w:val="0"/>
          <w:divBdr>
            <w:top w:val="none" w:sz="0" w:space="0" w:color="auto"/>
            <w:left w:val="none" w:sz="0" w:space="0" w:color="auto"/>
            <w:bottom w:val="none" w:sz="0" w:space="0" w:color="auto"/>
            <w:right w:val="none" w:sz="0" w:space="0" w:color="auto"/>
          </w:divBdr>
        </w:div>
        <w:div w:id="1734545573">
          <w:marLeft w:val="480"/>
          <w:marRight w:val="0"/>
          <w:marTop w:val="0"/>
          <w:marBottom w:val="0"/>
          <w:divBdr>
            <w:top w:val="none" w:sz="0" w:space="0" w:color="auto"/>
            <w:left w:val="none" w:sz="0" w:space="0" w:color="auto"/>
            <w:bottom w:val="none" w:sz="0" w:space="0" w:color="auto"/>
            <w:right w:val="none" w:sz="0" w:space="0" w:color="auto"/>
          </w:divBdr>
        </w:div>
        <w:div w:id="603193569">
          <w:marLeft w:val="480"/>
          <w:marRight w:val="0"/>
          <w:marTop w:val="0"/>
          <w:marBottom w:val="0"/>
          <w:divBdr>
            <w:top w:val="none" w:sz="0" w:space="0" w:color="auto"/>
            <w:left w:val="none" w:sz="0" w:space="0" w:color="auto"/>
            <w:bottom w:val="none" w:sz="0" w:space="0" w:color="auto"/>
            <w:right w:val="none" w:sz="0" w:space="0" w:color="auto"/>
          </w:divBdr>
        </w:div>
        <w:div w:id="632759605">
          <w:marLeft w:val="480"/>
          <w:marRight w:val="0"/>
          <w:marTop w:val="0"/>
          <w:marBottom w:val="0"/>
          <w:divBdr>
            <w:top w:val="none" w:sz="0" w:space="0" w:color="auto"/>
            <w:left w:val="none" w:sz="0" w:space="0" w:color="auto"/>
            <w:bottom w:val="none" w:sz="0" w:space="0" w:color="auto"/>
            <w:right w:val="none" w:sz="0" w:space="0" w:color="auto"/>
          </w:divBdr>
        </w:div>
        <w:div w:id="864827519">
          <w:marLeft w:val="480"/>
          <w:marRight w:val="0"/>
          <w:marTop w:val="0"/>
          <w:marBottom w:val="0"/>
          <w:divBdr>
            <w:top w:val="none" w:sz="0" w:space="0" w:color="auto"/>
            <w:left w:val="none" w:sz="0" w:space="0" w:color="auto"/>
            <w:bottom w:val="none" w:sz="0" w:space="0" w:color="auto"/>
            <w:right w:val="none" w:sz="0" w:space="0" w:color="auto"/>
          </w:divBdr>
        </w:div>
        <w:div w:id="728768237">
          <w:marLeft w:val="480"/>
          <w:marRight w:val="0"/>
          <w:marTop w:val="0"/>
          <w:marBottom w:val="0"/>
          <w:divBdr>
            <w:top w:val="none" w:sz="0" w:space="0" w:color="auto"/>
            <w:left w:val="none" w:sz="0" w:space="0" w:color="auto"/>
            <w:bottom w:val="none" w:sz="0" w:space="0" w:color="auto"/>
            <w:right w:val="none" w:sz="0" w:space="0" w:color="auto"/>
          </w:divBdr>
        </w:div>
        <w:div w:id="48383956">
          <w:marLeft w:val="480"/>
          <w:marRight w:val="0"/>
          <w:marTop w:val="0"/>
          <w:marBottom w:val="0"/>
          <w:divBdr>
            <w:top w:val="none" w:sz="0" w:space="0" w:color="auto"/>
            <w:left w:val="none" w:sz="0" w:space="0" w:color="auto"/>
            <w:bottom w:val="none" w:sz="0" w:space="0" w:color="auto"/>
            <w:right w:val="none" w:sz="0" w:space="0" w:color="auto"/>
          </w:divBdr>
        </w:div>
        <w:div w:id="657002571">
          <w:marLeft w:val="480"/>
          <w:marRight w:val="0"/>
          <w:marTop w:val="0"/>
          <w:marBottom w:val="0"/>
          <w:divBdr>
            <w:top w:val="none" w:sz="0" w:space="0" w:color="auto"/>
            <w:left w:val="none" w:sz="0" w:space="0" w:color="auto"/>
            <w:bottom w:val="none" w:sz="0" w:space="0" w:color="auto"/>
            <w:right w:val="none" w:sz="0" w:space="0" w:color="auto"/>
          </w:divBdr>
        </w:div>
        <w:div w:id="1011567659">
          <w:marLeft w:val="480"/>
          <w:marRight w:val="0"/>
          <w:marTop w:val="0"/>
          <w:marBottom w:val="0"/>
          <w:divBdr>
            <w:top w:val="none" w:sz="0" w:space="0" w:color="auto"/>
            <w:left w:val="none" w:sz="0" w:space="0" w:color="auto"/>
            <w:bottom w:val="none" w:sz="0" w:space="0" w:color="auto"/>
            <w:right w:val="none" w:sz="0" w:space="0" w:color="auto"/>
          </w:divBdr>
        </w:div>
        <w:div w:id="1362706201">
          <w:marLeft w:val="480"/>
          <w:marRight w:val="0"/>
          <w:marTop w:val="0"/>
          <w:marBottom w:val="0"/>
          <w:divBdr>
            <w:top w:val="none" w:sz="0" w:space="0" w:color="auto"/>
            <w:left w:val="none" w:sz="0" w:space="0" w:color="auto"/>
            <w:bottom w:val="none" w:sz="0" w:space="0" w:color="auto"/>
            <w:right w:val="none" w:sz="0" w:space="0" w:color="auto"/>
          </w:divBdr>
        </w:div>
        <w:div w:id="1284381369">
          <w:marLeft w:val="480"/>
          <w:marRight w:val="0"/>
          <w:marTop w:val="0"/>
          <w:marBottom w:val="0"/>
          <w:divBdr>
            <w:top w:val="none" w:sz="0" w:space="0" w:color="auto"/>
            <w:left w:val="none" w:sz="0" w:space="0" w:color="auto"/>
            <w:bottom w:val="none" w:sz="0" w:space="0" w:color="auto"/>
            <w:right w:val="none" w:sz="0" w:space="0" w:color="auto"/>
          </w:divBdr>
        </w:div>
        <w:div w:id="366873033">
          <w:marLeft w:val="480"/>
          <w:marRight w:val="0"/>
          <w:marTop w:val="0"/>
          <w:marBottom w:val="0"/>
          <w:divBdr>
            <w:top w:val="none" w:sz="0" w:space="0" w:color="auto"/>
            <w:left w:val="none" w:sz="0" w:space="0" w:color="auto"/>
            <w:bottom w:val="none" w:sz="0" w:space="0" w:color="auto"/>
            <w:right w:val="none" w:sz="0" w:space="0" w:color="auto"/>
          </w:divBdr>
        </w:div>
        <w:div w:id="51194215">
          <w:marLeft w:val="480"/>
          <w:marRight w:val="0"/>
          <w:marTop w:val="0"/>
          <w:marBottom w:val="0"/>
          <w:divBdr>
            <w:top w:val="none" w:sz="0" w:space="0" w:color="auto"/>
            <w:left w:val="none" w:sz="0" w:space="0" w:color="auto"/>
            <w:bottom w:val="none" w:sz="0" w:space="0" w:color="auto"/>
            <w:right w:val="none" w:sz="0" w:space="0" w:color="auto"/>
          </w:divBdr>
        </w:div>
        <w:div w:id="1404839268">
          <w:marLeft w:val="480"/>
          <w:marRight w:val="0"/>
          <w:marTop w:val="0"/>
          <w:marBottom w:val="0"/>
          <w:divBdr>
            <w:top w:val="none" w:sz="0" w:space="0" w:color="auto"/>
            <w:left w:val="none" w:sz="0" w:space="0" w:color="auto"/>
            <w:bottom w:val="none" w:sz="0" w:space="0" w:color="auto"/>
            <w:right w:val="none" w:sz="0" w:space="0" w:color="auto"/>
          </w:divBdr>
        </w:div>
        <w:div w:id="1812861087">
          <w:marLeft w:val="480"/>
          <w:marRight w:val="0"/>
          <w:marTop w:val="0"/>
          <w:marBottom w:val="0"/>
          <w:divBdr>
            <w:top w:val="none" w:sz="0" w:space="0" w:color="auto"/>
            <w:left w:val="none" w:sz="0" w:space="0" w:color="auto"/>
            <w:bottom w:val="none" w:sz="0" w:space="0" w:color="auto"/>
            <w:right w:val="none" w:sz="0" w:space="0" w:color="auto"/>
          </w:divBdr>
        </w:div>
        <w:div w:id="1082603161">
          <w:marLeft w:val="480"/>
          <w:marRight w:val="0"/>
          <w:marTop w:val="0"/>
          <w:marBottom w:val="0"/>
          <w:divBdr>
            <w:top w:val="none" w:sz="0" w:space="0" w:color="auto"/>
            <w:left w:val="none" w:sz="0" w:space="0" w:color="auto"/>
            <w:bottom w:val="none" w:sz="0" w:space="0" w:color="auto"/>
            <w:right w:val="none" w:sz="0" w:space="0" w:color="auto"/>
          </w:divBdr>
        </w:div>
        <w:div w:id="480586182">
          <w:marLeft w:val="480"/>
          <w:marRight w:val="0"/>
          <w:marTop w:val="0"/>
          <w:marBottom w:val="0"/>
          <w:divBdr>
            <w:top w:val="none" w:sz="0" w:space="0" w:color="auto"/>
            <w:left w:val="none" w:sz="0" w:space="0" w:color="auto"/>
            <w:bottom w:val="none" w:sz="0" w:space="0" w:color="auto"/>
            <w:right w:val="none" w:sz="0" w:space="0" w:color="auto"/>
          </w:divBdr>
        </w:div>
        <w:div w:id="1213467415">
          <w:marLeft w:val="480"/>
          <w:marRight w:val="0"/>
          <w:marTop w:val="0"/>
          <w:marBottom w:val="0"/>
          <w:divBdr>
            <w:top w:val="none" w:sz="0" w:space="0" w:color="auto"/>
            <w:left w:val="none" w:sz="0" w:space="0" w:color="auto"/>
            <w:bottom w:val="none" w:sz="0" w:space="0" w:color="auto"/>
            <w:right w:val="none" w:sz="0" w:space="0" w:color="auto"/>
          </w:divBdr>
        </w:div>
        <w:div w:id="555168613">
          <w:marLeft w:val="480"/>
          <w:marRight w:val="0"/>
          <w:marTop w:val="0"/>
          <w:marBottom w:val="0"/>
          <w:divBdr>
            <w:top w:val="none" w:sz="0" w:space="0" w:color="auto"/>
            <w:left w:val="none" w:sz="0" w:space="0" w:color="auto"/>
            <w:bottom w:val="none" w:sz="0" w:space="0" w:color="auto"/>
            <w:right w:val="none" w:sz="0" w:space="0" w:color="auto"/>
          </w:divBdr>
        </w:div>
        <w:div w:id="1471291044">
          <w:marLeft w:val="480"/>
          <w:marRight w:val="0"/>
          <w:marTop w:val="0"/>
          <w:marBottom w:val="0"/>
          <w:divBdr>
            <w:top w:val="none" w:sz="0" w:space="0" w:color="auto"/>
            <w:left w:val="none" w:sz="0" w:space="0" w:color="auto"/>
            <w:bottom w:val="none" w:sz="0" w:space="0" w:color="auto"/>
            <w:right w:val="none" w:sz="0" w:space="0" w:color="auto"/>
          </w:divBdr>
        </w:div>
        <w:div w:id="1289161986">
          <w:marLeft w:val="480"/>
          <w:marRight w:val="0"/>
          <w:marTop w:val="0"/>
          <w:marBottom w:val="0"/>
          <w:divBdr>
            <w:top w:val="none" w:sz="0" w:space="0" w:color="auto"/>
            <w:left w:val="none" w:sz="0" w:space="0" w:color="auto"/>
            <w:bottom w:val="none" w:sz="0" w:space="0" w:color="auto"/>
            <w:right w:val="none" w:sz="0" w:space="0" w:color="auto"/>
          </w:divBdr>
        </w:div>
        <w:div w:id="385760036">
          <w:marLeft w:val="480"/>
          <w:marRight w:val="0"/>
          <w:marTop w:val="0"/>
          <w:marBottom w:val="0"/>
          <w:divBdr>
            <w:top w:val="none" w:sz="0" w:space="0" w:color="auto"/>
            <w:left w:val="none" w:sz="0" w:space="0" w:color="auto"/>
            <w:bottom w:val="none" w:sz="0" w:space="0" w:color="auto"/>
            <w:right w:val="none" w:sz="0" w:space="0" w:color="auto"/>
          </w:divBdr>
        </w:div>
        <w:div w:id="1262756750">
          <w:marLeft w:val="480"/>
          <w:marRight w:val="0"/>
          <w:marTop w:val="0"/>
          <w:marBottom w:val="0"/>
          <w:divBdr>
            <w:top w:val="none" w:sz="0" w:space="0" w:color="auto"/>
            <w:left w:val="none" w:sz="0" w:space="0" w:color="auto"/>
            <w:bottom w:val="none" w:sz="0" w:space="0" w:color="auto"/>
            <w:right w:val="none" w:sz="0" w:space="0" w:color="auto"/>
          </w:divBdr>
        </w:div>
        <w:div w:id="745416949">
          <w:marLeft w:val="480"/>
          <w:marRight w:val="0"/>
          <w:marTop w:val="0"/>
          <w:marBottom w:val="0"/>
          <w:divBdr>
            <w:top w:val="none" w:sz="0" w:space="0" w:color="auto"/>
            <w:left w:val="none" w:sz="0" w:space="0" w:color="auto"/>
            <w:bottom w:val="none" w:sz="0" w:space="0" w:color="auto"/>
            <w:right w:val="none" w:sz="0" w:space="0" w:color="auto"/>
          </w:divBdr>
        </w:div>
        <w:div w:id="1994143196">
          <w:marLeft w:val="480"/>
          <w:marRight w:val="0"/>
          <w:marTop w:val="0"/>
          <w:marBottom w:val="0"/>
          <w:divBdr>
            <w:top w:val="none" w:sz="0" w:space="0" w:color="auto"/>
            <w:left w:val="none" w:sz="0" w:space="0" w:color="auto"/>
            <w:bottom w:val="none" w:sz="0" w:space="0" w:color="auto"/>
            <w:right w:val="none" w:sz="0" w:space="0" w:color="auto"/>
          </w:divBdr>
        </w:div>
        <w:div w:id="708263206">
          <w:marLeft w:val="480"/>
          <w:marRight w:val="0"/>
          <w:marTop w:val="0"/>
          <w:marBottom w:val="0"/>
          <w:divBdr>
            <w:top w:val="none" w:sz="0" w:space="0" w:color="auto"/>
            <w:left w:val="none" w:sz="0" w:space="0" w:color="auto"/>
            <w:bottom w:val="none" w:sz="0" w:space="0" w:color="auto"/>
            <w:right w:val="none" w:sz="0" w:space="0" w:color="auto"/>
          </w:divBdr>
        </w:div>
        <w:div w:id="895357393">
          <w:marLeft w:val="480"/>
          <w:marRight w:val="0"/>
          <w:marTop w:val="0"/>
          <w:marBottom w:val="0"/>
          <w:divBdr>
            <w:top w:val="none" w:sz="0" w:space="0" w:color="auto"/>
            <w:left w:val="none" w:sz="0" w:space="0" w:color="auto"/>
            <w:bottom w:val="none" w:sz="0" w:space="0" w:color="auto"/>
            <w:right w:val="none" w:sz="0" w:space="0" w:color="auto"/>
          </w:divBdr>
        </w:div>
        <w:div w:id="1286350978">
          <w:marLeft w:val="480"/>
          <w:marRight w:val="0"/>
          <w:marTop w:val="0"/>
          <w:marBottom w:val="0"/>
          <w:divBdr>
            <w:top w:val="none" w:sz="0" w:space="0" w:color="auto"/>
            <w:left w:val="none" w:sz="0" w:space="0" w:color="auto"/>
            <w:bottom w:val="none" w:sz="0" w:space="0" w:color="auto"/>
            <w:right w:val="none" w:sz="0" w:space="0" w:color="auto"/>
          </w:divBdr>
        </w:div>
        <w:div w:id="1207912037">
          <w:marLeft w:val="480"/>
          <w:marRight w:val="0"/>
          <w:marTop w:val="0"/>
          <w:marBottom w:val="0"/>
          <w:divBdr>
            <w:top w:val="none" w:sz="0" w:space="0" w:color="auto"/>
            <w:left w:val="none" w:sz="0" w:space="0" w:color="auto"/>
            <w:bottom w:val="none" w:sz="0" w:space="0" w:color="auto"/>
            <w:right w:val="none" w:sz="0" w:space="0" w:color="auto"/>
          </w:divBdr>
        </w:div>
        <w:div w:id="501238063">
          <w:marLeft w:val="480"/>
          <w:marRight w:val="0"/>
          <w:marTop w:val="0"/>
          <w:marBottom w:val="0"/>
          <w:divBdr>
            <w:top w:val="none" w:sz="0" w:space="0" w:color="auto"/>
            <w:left w:val="none" w:sz="0" w:space="0" w:color="auto"/>
            <w:bottom w:val="none" w:sz="0" w:space="0" w:color="auto"/>
            <w:right w:val="none" w:sz="0" w:space="0" w:color="auto"/>
          </w:divBdr>
        </w:div>
        <w:div w:id="2142653210">
          <w:marLeft w:val="480"/>
          <w:marRight w:val="0"/>
          <w:marTop w:val="0"/>
          <w:marBottom w:val="0"/>
          <w:divBdr>
            <w:top w:val="none" w:sz="0" w:space="0" w:color="auto"/>
            <w:left w:val="none" w:sz="0" w:space="0" w:color="auto"/>
            <w:bottom w:val="none" w:sz="0" w:space="0" w:color="auto"/>
            <w:right w:val="none" w:sz="0" w:space="0" w:color="auto"/>
          </w:divBdr>
        </w:div>
        <w:div w:id="1823738029">
          <w:marLeft w:val="480"/>
          <w:marRight w:val="0"/>
          <w:marTop w:val="0"/>
          <w:marBottom w:val="0"/>
          <w:divBdr>
            <w:top w:val="none" w:sz="0" w:space="0" w:color="auto"/>
            <w:left w:val="none" w:sz="0" w:space="0" w:color="auto"/>
            <w:bottom w:val="none" w:sz="0" w:space="0" w:color="auto"/>
            <w:right w:val="none" w:sz="0" w:space="0" w:color="auto"/>
          </w:divBdr>
        </w:div>
        <w:div w:id="626132215">
          <w:marLeft w:val="480"/>
          <w:marRight w:val="0"/>
          <w:marTop w:val="0"/>
          <w:marBottom w:val="0"/>
          <w:divBdr>
            <w:top w:val="none" w:sz="0" w:space="0" w:color="auto"/>
            <w:left w:val="none" w:sz="0" w:space="0" w:color="auto"/>
            <w:bottom w:val="none" w:sz="0" w:space="0" w:color="auto"/>
            <w:right w:val="none" w:sz="0" w:space="0" w:color="auto"/>
          </w:divBdr>
        </w:div>
        <w:div w:id="1303538772">
          <w:marLeft w:val="480"/>
          <w:marRight w:val="0"/>
          <w:marTop w:val="0"/>
          <w:marBottom w:val="0"/>
          <w:divBdr>
            <w:top w:val="none" w:sz="0" w:space="0" w:color="auto"/>
            <w:left w:val="none" w:sz="0" w:space="0" w:color="auto"/>
            <w:bottom w:val="none" w:sz="0" w:space="0" w:color="auto"/>
            <w:right w:val="none" w:sz="0" w:space="0" w:color="auto"/>
          </w:divBdr>
        </w:div>
        <w:div w:id="156850235">
          <w:marLeft w:val="480"/>
          <w:marRight w:val="0"/>
          <w:marTop w:val="0"/>
          <w:marBottom w:val="0"/>
          <w:divBdr>
            <w:top w:val="none" w:sz="0" w:space="0" w:color="auto"/>
            <w:left w:val="none" w:sz="0" w:space="0" w:color="auto"/>
            <w:bottom w:val="none" w:sz="0" w:space="0" w:color="auto"/>
            <w:right w:val="none" w:sz="0" w:space="0" w:color="auto"/>
          </w:divBdr>
        </w:div>
        <w:div w:id="427892310">
          <w:marLeft w:val="480"/>
          <w:marRight w:val="0"/>
          <w:marTop w:val="0"/>
          <w:marBottom w:val="0"/>
          <w:divBdr>
            <w:top w:val="none" w:sz="0" w:space="0" w:color="auto"/>
            <w:left w:val="none" w:sz="0" w:space="0" w:color="auto"/>
            <w:bottom w:val="none" w:sz="0" w:space="0" w:color="auto"/>
            <w:right w:val="none" w:sz="0" w:space="0" w:color="auto"/>
          </w:divBdr>
        </w:div>
        <w:div w:id="1862669382">
          <w:marLeft w:val="480"/>
          <w:marRight w:val="0"/>
          <w:marTop w:val="0"/>
          <w:marBottom w:val="0"/>
          <w:divBdr>
            <w:top w:val="none" w:sz="0" w:space="0" w:color="auto"/>
            <w:left w:val="none" w:sz="0" w:space="0" w:color="auto"/>
            <w:bottom w:val="none" w:sz="0" w:space="0" w:color="auto"/>
            <w:right w:val="none" w:sz="0" w:space="0" w:color="auto"/>
          </w:divBdr>
        </w:div>
        <w:div w:id="2091998709">
          <w:marLeft w:val="480"/>
          <w:marRight w:val="0"/>
          <w:marTop w:val="0"/>
          <w:marBottom w:val="0"/>
          <w:divBdr>
            <w:top w:val="none" w:sz="0" w:space="0" w:color="auto"/>
            <w:left w:val="none" w:sz="0" w:space="0" w:color="auto"/>
            <w:bottom w:val="none" w:sz="0" w:space="0" w:color="auto"/>
            <w:right w:val="none" w:sz="0" w:space="0" w:color="auto"/>
          </w:divBdr>
        </w:div>
        <w:div w:id="1291519835">
          <w:marLeft w:val="480"/>
          <w:marRight w:val="0"/>
          <w:marTop w:val="0"/>
          <w:marBottom w:val="0"/>
          <w:divBdr>
            <w:top w:val="none" w:sz="0" w:space="0" w:color="auto"/>
            <w:left w:val="none" w:sz="0" w:space="0" w:color="auto"/>
            <w:bottom w:val="none" w:sz="0" w:space="0" w:color="auto"/>
            <w:right w:val="none" w:sz="0" w:space="0" w:color="auto"/>
          </w:divBdr>
        </w:div>
        <w:div w:id="163395268">
          <w:marLeft w:val="480"/>
          <w:marRight w:val="0"/>
          <w:marTop w:val="0"/>
          <w:marBottom w:val="0"/>
          <w:divBdr>
            <w:top w:val="none" w:sz="0" w:space="0" w:color="auto"/>
            <w:left w:val="none" w:sz="0" w:space="0" w:color="auto"/>
            <w:bottom w:val="none" w:sz="0" w:space="0" w:color="auto"/>
            <w:right w:val="none" w:sz="0" w:space="0" w:color="auto"/>
          </w:divBdr>
        </w:div>
        <w:div w:id="58594576">
          <w:marLeft w:val="480"/>
          <w:marRight w:val="0"/>
          <w:marTop w:val="0"/>
          <w:marBottom w:val="0"/>
          <w:divBdr>
            <w:top w:val="none" w:sz="0" w:space="0" w:color="auto"/>
            <w:left w:val="none" w:sz="0" w:space="0" w:color="auto"/>
            <w:bottom w:val="none" w:sz="0" w:space="0" w:color="auto"/>
            <w:right w:val="none" w:sz="0" w:space="0" w:color="auto"/>
          </w:divBdr>
        </w:div>
        <w:div w:id="1885634216">
          <w:marLeft w:val="480"/>
          <w:marRight w:val="0"/>
          <w:marTop w:val="0"/>
          <w:marBottom w:val="0"/>
          <w:divBdr>
            <w:top w:val="none" w:sz="0" w:space="0" w:color="auto"/>
            <w:left w:val="none" w:sz="0" w:space="0" w:color="auto"/>
            <w:bottom w:val="none" w:sz="0" w:space="0" w:color="auto"/>
            <w:right w:val="none" w:sz="0" w:space="0" w:color="auto"/>
          </w:divBdr>
        </w:div>
        <w:div w:id="201789666">
          <w:marLeft w:val="480"/>
          <w:marRight w:val="0"/>
          <w:marTop w:val="0"/>
          <w:marBottom w:val="0"/>
          <w:divBdr>
            <w:top w:val="none" w:sz="0" w:space="0" w:color="auto"/>
            <w:left w:val="none" w:sz="0" w:space="0" w:color="auto"/>
            <w:bottom w:val="none" w:sz="0" w:space="0" w:color="auto"/>
            <w:right w:val="none" w:sz="0" w:space="0" w:color="auto"/>
          </w:divBdr>
        </w:div>
        <w:div w:id="91896284">
          <w:marLeft w:val="480"/>
          <w:marRight w:val="0"/>
          <w:marTop w:val="0"/>
          <w:marBottom w:val="0"/>
          <w:divBdr>
            <w:top w:val="none" w:sz="0" w:space="0" w:color="auto"/>
            <w:left w:val="none" w:sz="0" w:space="0" w:color="auto"/>
            <w:bottom w:val="none" w:sz="0" w:space="0" w:color="auto"/>
            <w:right w:val="none" w:sz="0" w:space="0" w:color="auto"/>
          </w:divBdr>
        </w:div>
        <w:div w:id="669285602">
          <w:marLeft w:val="480"/>
          <w:marRight w:val="0"/>
          <w:marTop w:val="0"/>
          <w:marBottom w:val="0"/>
          <w:divBdr>
            <w:top w:val="none" w:sz="0" w:space="0" w:color="auto"/>
            <w:left w:val="none" w:sz="0" w:space="0" w:color="auto"/>
            <w:bottom w:val="none" w:sz="0" w:space="0" w:color="auto"/>
            <w:right w:val="none" w:sz="0" w:space="0" w:color="auto"/>
          </w:divBdr>
        </w:div>
        <w:div w:id="1455098660">
          <w:marLeft w:val="480"/>
          <w:marRight w:val="0"/>
          <w:marTop w:val="0"/>
          <w:marBottom w:val="0"/>
          <w:divBdr>
            <w:top w:val="none" w:sz="0" w:space="0" w:color="auto"/>
            <w:left w:val="none" w:sz="0" w:space="0" w:color="auto"/>
            <w:bottom w:val="none" w:sz="0" w:space="0" w:color="auto"/>
            <w:right w:val="none" w:sz="0" w:space="0" w:color="auto"/>
          </w:divBdr>
        </w:div>
        <w:div w:id="520826857">
          <w:marLeft w:val="480"/>
          <w:marRight w:val="0"/>
          <w:marTop w:val="0"/>
          <w:marBottom w:val="0"/>
          <w:divBdr>
            <w:top w:val="none" w:sz="0" w:space="0" w:color="auto"/>
            <w:left w:val="none" w:sz="0" w:space="0" w:color="auto"/>
            <w:bottom w:val="none" w:sz="0" w:space="0" w:color="auto"/>
            <w:right w:val="none" w:sz="0" w:space="0" w:color="auto"/>
          </w:divBdr>
        </w:div>
        <w:div w:id="244606940">
          <w:marLeft w:val="480"/>
          <w:marRight w:val="0"/>
          <w:marTop w:val="0"/>
          <w:marBottom w:val="0"/>
          <w:divBdr>
            <w:top w:val="none" w:sz="0" w:space="0" w:color="auto"/>
            <w:left w:val="none" w:sz="0" w:space="0" w:color="auto"/>
            <w:bottom w:val="none" w:sz="0" w:space="0" w:color="auto"/>
            <w:right w:val="none" w:sz="0" w:space="0" w:color="auto"/>
          </w:divBdr>
        </w:div>
        <w:div w:id="1260411431">
          <w:marLeft w:val="480"/>
          <w:marRight w:val="0"/>
          <w:marTop w:val="0"/>
          <w:marBottom w:val="0"/>
          <w:divBdr>
            <w:top w:val="none" w:sz="0" w:space="0" w:color="auto"/>
            <w:left w:val="none" w:sz="0" w:space="0" w:color="auto"/>
            <w:bottom w:val="none" w:sz="0" w:space="0" w:color="auto"/>
            <w:right w:val="none" w:sz="0" w:space="0" w:color="auto"/>
          </w:divBdr>
        </w:div>
        <w:div w:id="598951135">
          <w:marLeft w:val="480"/>
          <w:marRight w:val="0"/>
          <w:marTop w:val="0"/>
          <w:marBottom w:val="0"/>
          <w:divBdr>
            <w:top w:val="none" w:sz="0" w:space="0" w:color="auto"/>
            <w:left w:val="none" w:sz="0" w:space="0" w:color="auto"/>
            <w:bottom w:val="none" w:sz="0" w:space="0" w:color="auto"/>
            <w:right w:val="none" w:sz="0" w:space="0" w:color="auto"/>
          </w:divBdr>
        </w:div>
        <w:div w:id="439759058">
          <w:marLeft w:val="480"/>
          <w:marRight w:val="0"/>
          <w:marTop w:val="0"/>
          <w:marBottom w:val="0"/>
          <w:divBdr>
            <w:top w:val="none" w:sz="0" w:space="0" w:color="auto"/>
            <w:left w:val="none" w:sz="0" w:space="0" w:color="auto"/>
            <w:bottom w:val="none" w:sz="0" w:space="0" w:color="auto"/>
            <w:right w:val="none" w:sz="0" w:space="0" w:color="auto"/>
          </w:divBdr>
        </w:div>
        <w:div w:id="94444859">
          <w:marLeft w:val="480"/>
          <w:marRight w:val="0"/>
          <w:marTop w:val="0"/>
          <w:marBottom w:val="0"/>
          <w:divBdr>
            <w:top w:val="none" w:sz="0" w:space="0" w:color="auto"/>
            <w:left w:val="none" w:sz="0" w:space="0" w:color="auto"/>
            <w:bottom w:val="none" w:sz="0" w:space="0" w:color="auto"/>
            <w:right w:val="none" w:sz="0" w:space="0" w:color="auto"/>
          </w:divBdr>
        </w:div>
        <w:div w:id="1110861336">
          <w:marLeft w:val="480"/>
          <w:marRight w:val="0"/>
          <w:marTop w:val="0"/>
          <w:marBottom w:val="0"/>
          <w:divBdr>
            <w:top w:val="none" w:sz="0" w:space="0" w:color="auto"/>
            <w:left w:val="none" w:sz="0" w:space="0" w:color="auto"/>
            <w:bottom w:val="none" w:sz="0" w:space="0" w:color="auto"/>
            <w:right w:val="none" w:sz="0" w:space="0" w:color="auto"/>
          </w:divBdr>
        </w:div>
        <w:div w:id="1849833226">
          <w:marLeft w:val="480"/>
          <w:marRight w:val="0"/>
          <w:marTop w:val="0"/>
          <w:marBottom w:val="0"/>
          <w:divBdr>
            <w:top w:val="none" w:sz="0" w:space="0" w:color="auto"/>
            <w:left w:val="none" w:sz="0" w:space="0" w:color="auto"/>
            <w:bottom w:val="none" w:sz="0" w:space="0" w:color="auto"/>
            <w:right w:val="none" w:sz="0" w:space="0" w:color="auto"/>
          </w:divBdr>
        </w:div>
        <w:div w:id="1374697138">
          <w:marLeft w:val="480"/>
          <w:marRight w:val="0"/>
          <w:marTop w:val="0"/>
          <w:marBottom w:val="0"/>
          <w:divBdr>
            <w:top w:val="none" w:sz="0" w:space="0" w:color="auto"/>
            <w:left w:val="none" w:sz="0" w:space="0" w:color="auto"/>
            <w:bottom w:val="none" w:sz="0" w:space="0" w:color="auto"/>
            <w:right w:val="none" w:sz="0" w:space="0" w:color="auto"/>
          </w:divBdr>
        </w:div>
        <w:div w:id="191383722">
          <w:marLeft w:val="480"/>
          <w:marRight w:val="0"/>
          <w:marTop w:val="0"/>
          <w:marBottom w:val="0"/>
          <w:divBdr>
            <w:top w:val="none" w:sz="0" w:space="0" w:color="auto"/>
            <w:left w:val="none" w:sz="0" w:space="0" w:color="auto"/>
            <w:bottom w:val="none" w:sz="0" w:space="0" w:color="auto"/>
            <w:right w:val="none" w:sz="0" w:space="0" w:color="auto"/>
          </w:divBdr>
        </w:div>
        <w:div w:id="858588143">
          <w:marLeft w:val="480"/>
          <w:marRight w:val="0"/>
          <w:marTop w:val="0"/>
          <w:marBottom w:val="0"/>
          <w:divBdr>
            <w:top w:val="none" w:sz="0" w:space="0" w:color="auto"/>
            <w:left w:val="none" w:sz="0" w:space="0" w:color="auto"/>
            <w:bottom w:val="none" w:sz="0" w:space="0" w:color="auto"/>
            <w:right w:val="none" w:sz="0" w:space="0" w:color="auto"/>
          </w:divBdr>
        </w:div>
        <w:div w:id="533271253">
          <w:marLeft w:val="480"/>
          <w:marRight w:val="0"/>
          <w:marTop w:val="0"/>
          <w:marBottom w:val="0"/>
          <w:divBdr>
            <w:top w:val="none" w:sz="0" w:space="0" w:color="auto"/>
            <w:left w:val="none" w:sz="0" w:space="0" w:color="auto"/>
            <w:bottom w:val="none" w:sz="0" w:space="0" w:color="auto"/>
            <w:right w:val="none" w:sz="0" w:space="0" w:color="auto"/>
          </w:divBdr>
        </w:div>
        <w:div w:id="65612210">
          <w:marLeft w:val="480"/>
          <w:marRight w:val="0"/>
          <w:marTop w:val="0"/>
          <w:marBottom w:val="0"/>
          <w:divBdr>
            <w:top w:val="none" w:sz="0" w:space="0" w:color="auto"/>
            <w:left w:val="none" w:sz="0" w:space="0" w:color="auto"/>
            <w:bottom w:val="none" w:sz="0" w:space="0" w:color="auto"/>
            <w:right w:val="none" w:sz="0" w:space="0" w:color="auto"/>
          </w:divBdr>
        </w:div>
        <w:div w:id="1107432767">
          <w:marLeft w:val="480"/>
          <w:marRight w:val="0"/>
          <w:marTop w:val="0"/>
          <w:marBottom w:val="0"/>
          <w:divBdr>
            <w:top w:val="none" w:sz="0" w:space="0" w:color="auto"/>
            <w:left w:val="none" w:sz="0" w:space="0" w:color="auto"/>
            <w:bottom w:val="none" w:sz="0" w:space="0" w:color="auto"/>
            <w:right w:val="none" w:sz="0" w:space="0" w:color="auto"/>
          </w:divBdr>
        </w:div>
        <w:div w:id="1919291005">
          <w:marLeft w:val="480"/>
          <w:marRight w:val="0"/>
          <w:marTop w:val="0"/>
          <w:marBottom w:val="0"/>
          <w:divBdr>
            <w:top w:val="none" w:sz="0" w:space="0" w:color="auto"/>
            <w:left w:val="none" w:sz="0" w:space="0" w:color="auto"/>
            <w:bottom w:val="none" w:sz="0" w:space="0" w:color="auto"/>
            <w:right w:val="none" w:sz="0" w:space="0" w:color="auto"/>
          </w:divBdr>
        </w:div>
        <w:div w:id="983317584">
          <w:marLeft w:val="480"/>
          <w:marRight w:val="0"/>
          <w:marTop w:val="0"/>
          <w:marBottom w:val="0"/>
          <w:divBdr>
            <w:top w:val="none" w:sz="0" w:space="0" w:color="auto"/>
            <w:left w:val="none" w:sz="0" w:space="0" w:color="auto"/>
            <w:bottom w:val="none" w:sz="0" w:space="0" w:color="auto"/>
            <w:right w:val="none" w:sz="0" w:space="0" w:color="auto"/>
          </w:divBdr>
        </w:div>
        <w:div w:id="668141924">
          <w:marLeft w:val="480"/>
          <w:marRight w:val="0"/>
          <w:marTop w:val="0"/>
          <w:marBottom w:val="0"/>
          <w:divBdr>
            <w:top w:val="none" w:sz="0" w:space="0" w:color="auto"/>
            <w:left w:val="none" w:sz="0" w:space="0" w:color="auto"/>
            <w:bottom w:val="none" w:sz="0" w:space="0" w:color="auto"/>
            <w:right w:val="none" w:sz="0" w:space="0" w:color="auto"/>
          </w:divBdr>
        </w:div>
        <w:div w:id="578490918">
          <w:marLeft w:val="480"/>
          <w:marRight w:val="0"/>
          <w:marTop w:val="0"/>
          <w:marBottom w:val="0"/>
          <w:divBdr>
            <w:top w:val="none" w:sz="0" w:space="0" w:color="auto"/>
            <w:left w:val="none" w:sz="0" w:space="0" w:color="auto"/>
            <w:bottom w:val="none" w:sz="0" w:space="0" w:color="auto"/>
            <w:right w:val="none" w:sz="0" w:space="0" w:color="auto"/>
          </w:divBdr>
        </w:div>
        <w:div w:id="1579049164">
          <w:marLeft w:val="480"/>
          <w:marRight w:val="0"/>
          <w:marTop w:val="0"/>
          <w:marBottom w:val="0"/>
          <w:divBdr>
            <w:top w:val="none" w:sz="0" w:space="0" w:color="auto"/>
            <w:left w:val="none" w:sz="0" w:space="0" w:color="auto"/>
            <w:bottom w:val="none" w:sz="0" w:space="0" w:color="auto"/>
            <w:right w:val="none" w:sz="0" w:space="0" w:color="auto"/>
          </w:divBdr>
        </w:div>
        <w:div w:id="1223638064">
          <w:marLeft w:val="480"/>
          <w:marRight w:val="0"/>
          <w:marTop w:val="0"/>
          <w:marBottom w:val="0"/>
          <w:divBdr>
            <w:top w:val="none" w:sz="0" w:space="0" w:color="auto"/>
            <w:left w:val="none" w:sz="0" w:space="0" w:color="auto"/>
            <w:bottom w:val="none" w:sz="0" w:space="0" w:color="auto"/>
            <w:right w:val="none" w:sz="0" w:space="0" w:color="auto"/>
          </w:divBdr>
        </w:div>
        <w:div w:id="1819689708">
          <w:marLeft w:val="480"/>
          <w:marRight w:val="0"/>
          <w:marTop w:val="0"/>
          <w:marBottom w:val="0"/>
          <w:divBdr>
            <w:top w:val="none" w:sz="0" w:space="0" w:color="auto"/>
            <w:left w:val="none" w:sz="0" w:space="0" w:color="auto"/>
            <w:bottom w:val="none" w:sz="0" w:space="0" w:color="auto"/>
            <w:right w:val="none" w:sz="0" w:space="0" w:color="auto"/>
          </w:divBdr>
        </w:div>
        <w:div w:id="1805540645">
          <w:marLeft w:val="480"/>
          <w:marRight w:val="0"/>
          <w:marTop w:val="0"/>
          <w:marBottom w:val="0"/>
          <w:divBdr>
            <w:top w:val="none" w:sz="0" w:space="0" w:color="auto"/>
            <w:left w:val="none" w:sz="0" w:space="0" w:color="auto"/>
            <w:bottom w:val="none" w:sz="0" w:space="0" w:color="auto"/>
            <w:right w:val="none" w:sz="0" w:space="0" w:color="auto"/>
          </w:divBdr>
        </w:div>
        <w:div w:id="616185297">
          <w:marLeft w:val="480"/>
          <w:marRight w:val="0"/>
          <w:marTop w:val="0"/>
          <w:marBottom w:val="0"/>
          <w:divBdr>
            <w:top w:val="none" w:sz="0" w:space="0" w:color="auto"/>
            <w:left w:val="none" w:sz="0" w:space="0" w:color="auto"/>
            <w:bottom w:val="none" w:sz="0" w:space="0" w:color="auto"/>
            <w:right w:val="none" w:sz="0" w:space="0" w:color="auto"/>
          </w:divBdr>
        </w:div>
        <w:div w:id="1481465276">
          <w:marLeft w:val="480"/>
          <w:marRight w:val="0"/>
          <w:marTop w:val="0"/>
          <w:marBottom w:val="0"/>
          <w:divBdr>
            <w:top w:val="none" w:sz="0" w:space="0" w:color="auto"/>
            <w:left w:val="none" w:sz="0" w:space="0" w:color="auto"/>
            <w:bottom w:val="none" w:sz="0" w:space="0" w:color="auto"/>
            <w:right w:val="none" w:sz="0" w:space="0" w:color="auto"/>
          </w:divBdr>
        </w:div>
        <w:div w:id="1380057165">
          <w:marLeft w:val="480"/>
          <w:marRight w:val="0"/>
          <w:marTop w:val="0"/>
          <w:marBottom w:val="0"/>
          <w:divBdr>
            <w:top w:val="none" w:sz="0" w:space="0" w:color="auto"/>
            <w:left w:val="none" w:sz="0" w:space="0" w:color="auto"/>
            <w:bottom w:val="none" w:sz="0" w:space="0" w:color="auto"/>
            <w:right w:val="none" w:sz="0" w:space="0" w:color="auto"/>
          </w:divBdr>
        </w:div>
        <w:div w:id="477189169">
          <w:marLeft w:val="480"/>
          <w:marRight w:val="0"/>
          <w:marTop w:val="0"/>
          <w:marBottom w:val="0"/>
          <w:divBdr>
            <w:top w:val="none" w:sz="0" w:space="0" w:color="auto"/>
            <w:left w:val="none" w:sz="0" w:space="0" w:color="auto"/>
            <w:bottom w:val="none" w:sz="0" w:space="0" w:color="auto"/>
            <w:right w:val="none" w:sz="0" w:space="0" w:color="auto"/>
          </w:divBdr>
        </w:div>
        <w:div w:id="1282567257">
          <w:marLeft w:val="480"/>
          <w:marRight w:val="0"/>
          <w:marTop w:val="0"/>
          <w:marBottom w:val="0"/>
          <w:divBdr>
            <w:top w:val="none" w:sz="0" w:space="0" w:color="auto"/>
            <w:left w:val="none" w:sz="0" w:space="0" w:color="auto"/>
            <w:bottom w:val="none" w:sz="0" w:space="0" w:color="auto"/>
            <w:right w:val="none" w:sz="0" w:space="0" w:color="auto"/>
          </w:divBdr>
        </w:div>
        <w:div w:id="1058668920">
          <w:marLeft w:val="480"/>
          <w:marRight w:val="0"/>
          <w:marTop w:val="0"/>
          <w:marBottom w:val="0"/>
          <w:divBdr>
            <w:top w:val="none" w:sz="0" w:space="0" w:color="auto"/>
            <w:left w:val="none" w:sz="0" w:space="0" w:color="auto"/>
            <w:bottom w:val="none" w:sz="0" w:space="0" w:color="auto"/>
            <w:right w:val="none" w:sz="0" w:space="0" w:color="auto"/>
          </w:divBdr>
        </w:div>
        <w:div w:id="1459640300">
          <w:marLeft w:val="480"/>
          <w:marRight w:val="0"/>
          <w:marTop w:val="0"/>
          <w:marBottom w:val="0"/>
          <w:divBdr>
            <w:top w:val="none" w:sz="0" w:space="0" w:color="auto"/>
            <w:left w:val="none" w:sz="0" w:space="0" w:color="auto"/>
            <w:bottom w:val="none" w:sz="0" w:space="0" w:color="auto"/>
            <w:right w:val="none" w:sz="0" w:space="0" w:color="auto"/>
          </w:divBdr>
        </w:div>
        <w:div w:id="1136221330">
          <w:marLeft w:val="480"/>
          <w:marRight w:val="0"/>
          <w:marTop w:val="0"/>
          <w:marBottom w:val="0"/>
          <w:divBdr>
            <w:top w:val="none" w:sz="0" w:space="0" w:color="auto"/>
            <w:left w:val="none" w:sz="0" w:space="0" w:color="auto"/>
            <w:bottom w:val="none" w:sz="0" w:space="0" w:color="auto"/>
            <w:right w:val="none" w:sz="0" w:space="0" w:color="auto"/>
          </w:divBdr>
        </w:div>
        <w:div w:id="1263220231">
          <w:marLeft w:val="480"/>
          <w:marRight w:val="0"/>
          <w:marTop w:val="0"/>
          <w:marBottom w:val="0"/>
          <w:divBdr>
            <w:top w:val="none" w:sz="0" w:space="0" w:color="auto"/>
            <w:left w:val="none" w:sz="0" w:space="0" w:color="auto"/>
            <w:bottom w:val="none" w:sz="0" w:space="0" w:color="auto"/>
            <w:right w:val="none" w:sz="0" w:space="0" w:color="auto"/>
          </w:divBdr>
        </w:div>
        <w:div w:id="1195340500">
          <w:marLeft w:val="480"/>
          <w:marRight w:val="0"/>
          <w:marTop w:val="0"/>
          <w:marBottom w:val="0"/>
          <w:divBdr>
            <w:top w:val="none" w:sz="0" w:space="0" w:color="auto"/>
            <w:left w:val="none" w:sz="0" w:space="0" w:color="auto"/>
            <w:bottom w:val="none" w:sz="0" w:space="0" w:color="auto"/>
            <w:right w:val="none" w:sz="0" w:space="0" w:color="auto"/>
          </w:divBdr>
        </w:div>
        <w:div w:id="1802140960">
          <w:marLeft w:val="480"/>
          <w:marRight w:val="0"/>
          <w:marTop w:val="0"/>
          <w:marBottom w:val="0"/>
          <w:divBdr>
            <w:top w:val="none" w:sz="0" w:space="0" w:color="auto"/>
            <w:left w:val="none" w:sz="0" w:space="0" w:color="auto"/>
            <w:bottom w:val="none" w:sz="0" w:space="0" w:color="auto"/>
            <w:right w:val="none" w:sz="0" w:space="0" w:color="auto"/>
          </w:divBdr>
        </w:div>
        <w:div w:id="532232919">
          <w:marLeft w:val="480"/>
          <w:marRight w:val="0"/>
          <w:marTop w:val="0"/>
          <w:marBottom w:val="0"/>
          <w:divBdr>
            <w:top w:val="none" w:sz="0" w:space="0" w:color="auto"/>
            <w:left w:val="none" w:sz="0" w:space="0" w:color="auto"/>
            <w:bottom w:val="none" w:sz="0" w:space="0" w:color="auto"/>
            <w:right w:val="none" w:sz="0" w:space="0" w:color="auto"/>
          </w:divBdr>
        </w:div>
        <w:div w:id="1106466275">
          <w:marLeft w:val="480"/>
          <w:marRight w:val="0"/>
          <w:marTop w:val="0"/>
          <w:marBottom w:val="0"/>
          <w:divBdr>
            <w:top w:val="none" w:sz="0" w:space="0" w:color="auto"/>
            <w:left w:val="none" w:sz="0" w:space="0" w:color="auto"/>
            <w:bottom w:val="none" w:sz="0" w:space="0" w:color="auto"/>
            <w:right w:val="none" w:sz="0" w:space="0" w:color="auto"/>
          </w:divBdr>
        </w:div>
        <w:div w:id="1193618317">
          <w:marLeft w:val="480"/>
          <w:marRight w:val="0"/>
          <w:marTop w:val="0"/>
          <w:marBottom w:val="0"/>
          <w:divBdr>
            <w:top w:val="none" w:sz="0" w:space="0" w:color="auto"/>
            <w:left w:val="none" w:sz="0" w:space="0" w:color="auto"/>
            <w:bottom w:val="none" w:sz="0" w:space="0" w:color="auto"/>
            <w:right w:val="none" w:sz="0" w:space="0" w:color="auto"/>
          </w:divBdr>
        </w:div>
        <w:div w:id="1085999351">
          <w:marLeft w:val="480"/>
          <w:marRight w:val="0"/>
          <w:marTop w:val="0"/>
          <w:marBottom w:val="0"/>
          <w:divBdr>
            <w:top w:val="none" w:sz="0" w:space="0" w:color="auto"/>
            <w:left w:val="none" w:sz="0" w:space="0" w:color="auto"/>
            <w:bottom w:val="none" w:sz="0" w:space="0" w:color="auto"/>
            <w:right w:val="none" w:sz="0" w:space="0" w:color="auto"/>
          </w:divBdr>
        </w:div>
        <w:div w:id="797836575">
          <w:marLeft w:val="480"/>
          <w:marRight w:val="0"/>
          <w:marTop w:val="0"/>
          <w:marBottom w:val="0"/>
          <w:divBdr>
            <w:top w:val="none" w:sz="0" w:space="0" w:color="auto"/>
            <w:left w:val="none" w:sz="0" w:space="0" w:color="auto"/>
            <w:bottom w:val="none" w:sz="0" w:space="0" w:color="auto"/>
            <w:right w:val="none" w:sz="0" w:space="0" w:color="auto"/>
          </w:divBdr>
        </w:div>
        <w:div w:id="1297374216">
          <w:marLeft w:val="480"/>
          <w:marRight w:val="0"/>
          <w:marTop w:val="0"/>
          <w:marBottom w:val="0"/>
          <w:divBdr>
            <w:top w:val="none" w:sz="0" w:space="0" w:color="auto"/>
            <w:left w:val="none" w:sz="0" w:space="0" w:color="auto"/>
            <w:bottom w:val="none" w:sz="0" w:space="0" w:color="auto"/>
            <w:right w:val="none" w:sz="0" w:space="0" w:color="auto"/>
          </w:divBdr>
        </w:div>
        <w:div w:id="1118796421">
          <w:marLeft w:val="480"/>
          <w:marRight w:val="0"/>
          <w:marTop w:val="0"/>
          <w:marBottom w:val="0"/>
          <w:divBdr>
            <w:top w:val="none" w:sz="0" w:space="0" w:color="auto"/>
            <w:left w:val="none" w:sz="0" w:space="0" w:color="auto"/>
            <w:bottom w:val="none" w:sz="0" w:space="0" w:color="auto"/>
            <w:right w:val="none" w:sz="0" w:space="0" w:color="auto"/>
          </w:divBdr>
        </w:div>
        <w:div w:id="612052387">
          <w:marLeft w:val="480"/>
          <w:marRight w:val="0"/>
          <w:marTop w:val="0"/>
          <w:marBottom w:val="0"/>
          <w:divBdr>
            <w:top w:val="none" w:sz="0" w:space="0" w:color="auto"/>
            <w:left w:val="none" w:sz="0" w:space="0" w:color="auto"/>
            <w:bottom w:val="none" w:sz="0" w:space="0" w:color="auto"/>
            <w:right w:val="none" w:sz="0" w:space="0" w:color="auto"/>
          </w:divBdr>
        </w:div>
        <w:div w:id="1352032805">
          <w:marLeft w:val="480"/>
          <w:marRight w:val="0"/>
          <w:marTop w:val="0"/>
          <w:marBottom w:val="0"/>
          <w:divBdr>
            <w:top w:val="none" w:sz="0" w:space="0" w:color="auto"/>
            <w:left w:val="none" w:sz="0" w:space="0" w:color="auto"/>
            <w:bottom w:val="none" w:sz="0" w:space="0" w:color="auto"/>
            <w:right w:val="none" w:sz="0" w:space="0" w:color="auto"/>
          </w:divBdr>
        </w:div>
        <w:div w:id="509686218">
          <w:marLeft w:val="480"/>
          <w:marRight w:val="0"/>
          <w:marTop w:val="0"/>
          <w:marBottom w:val="0"/>
          <w:divBdr>
            <w:top w:val="none" w:sz="0" w:space="0" w:color="auto"/>
            <w:left w:val="none" w:sz="0" w:space="0" w:color="auto"/>
            <w:bottom w:val="none" w:sz="0" w:space="0" w:color="auto"/>
            <w:right w:val="none" w:sz="0" w:space="0" w:color="auto"/>
          </w:divBdr>
        </w:div>
        <w:div w:id="977421929">
          <w:marLeft w:val="480"/>
          <w:marRight w:val="0"/>
          <w:marTop w:val="0"/>
          <w:marBottom w:val="0"/>
          <w:divBdr>
            <w:top w:val="none" w:sz="0" w:space="0" w:color="auto"/>
            <w:left w:val="none" w:sz="0" w:space="0" w:color="auto"/>
            <w:bottom w:val="none" w:sz="0" w:space="0" w:color="auto"/>
            <w:right w:val="none" w:sz="0" w:space="0" w:color="auto"/>
          </w:divBdr>
        </w:div>
        <w:div w:id="2000309461">
          <w:marLeft w:val="480"/>
          <w:marRight w:val="0"/>
          <w:marTop w:val="0"/>
          <w:marBottom w:val="0"/>
          <w:divBdr>
            <w:top w:val="none" w:sz="0" w:space="0" w:color="auto"/>
            <w:left w:val="none" w:sz="0" w:space="0" w:color="auto"/>
            <w:bottom w:val="none" w:sz="0" w:space="0" w:color="auto"/>
            <w:right w:val="none" w:sz="0" w:space="0" w:color="auto"/>
          </w:divBdr>
        </w:div>
        <w:div w:id="472215391">
          <w:marLeft w:val="480"/>
          <w:marRight w:val="0"/>
          <w:marTop w:val="0"/>
          <w:marBottom w:val="0"/>
          <w:divBdr>
            <w:top w:val="none" w:sz="0" w:space="0" w:color="auto"/>
            <w:left w:val="none" w:sz="0" w:space="0" w:color="auto"/>
            <w:bottom w:val="none" w:sz="0" w:space="0" w:color="auto"/>
            <w:right w:val="none" w:sz="0" w:space="0" w:color="auto"/>
          </w:divBdr>
        </w:div>
        <w:div w:id="1979531657">
          <w:marLeft w:val="480"/>
          <w:marRight w:val="0"/>
          <w:marTop w:val="0"/>
          <w:marBottom w:val="0"/>
          <w:divBdr>
            <w:top w:val="none" w:sz="0" w:space="0" w:color="auto"/>
            <w:left w:val="none" w:sz="0" w:space="0" w:color="auto"/>
            <w:bottom w:val="none" w:sz="0" w:space="0" w:color="auto"/>
            <w:right w:val="none" w:sz="0" w:space="0" w:color="auto"/>
          </w:divBdr>
        </w:div>
        <w:div w:id="1835295623">
          <w:marLeft w:val="480"/>
          <w:marRight w:val="0"/>
          <w:marTop w:val="0"/>
          <w:marBottom w:val="0"/>
          <w:divBdr>
            <w:top w:val="none" w:sz="0" w:space="0" w:color="auto"/>
            <w:left w:val="none" w:sz="0" w:space="0" w:color="auto"/>
            <w:bottom w:val="none" w:sz="0" w:space="0" w:color="auto"/>
            <w:right w:val="none" w:sz="0" w:space="0" w:color="auto"/>
          </w:divBdr>
        </w:div>
        <w:div w:id="298345287">
          <w:marLeft w:val="480"/>
          <w:marRight w:val="0"/>
          <w:marTop w:val="0"/>
          <w:marBottom w:val="0"/>
          <w:divBdr>
            <w:top w:val="none" w:sz="0" w:space="0" w:color="auto"/>
            <w:left w:val="none" w:sz="0" w:space="0" w:color="auto"/>
            <w:bottom w:val="none" w:sz="0" w:space="0" w:color="auto"/>
            <w:right w:val="none" w:sz="0" w:space="0" w:color="auto"/>
          </w:divBdr>
        </w:div>
      </w:divsChild>
    </w:div>
    <w:div w:id="1597516428">
      <w:bodyDiv w:val="1"/>
      <w:marLeft w:val="0"/>
      <w:marRight w:val="0"/>
      <w:marTop w:val="0"/>
      <w:marBottom w:val="0"/>
      <w:divBdr>
        <w:top w:val="none" w:sz="0" w:space="0" w:color="auto"/>
        <w:left w:val="none" w:sz="0" w:space="0" w:color="auto"/>
        <w:bottom w:val="none" w:sz="0" w:space="0" w:color="auto"/>
        <w:right w:val="none" w:sz="0" w:space="0" w:color="auto"/>
      </w:divBdr>
    </w:div>
    <w:div w:id="1597640151">
      <w:bodyDiv w:val="1"/>
      <w:marLeft w:val="0"/>
      <w:marRight w:val="0"/>
      <w:marTop w:val="0"/>
      <w:marBottom w:val="0"/>
      <w:divBdr>
        <w:top w:val="none" w:sz="0" w:space="0" w:color="auto"/>
        <w:left w:val="none" w:sz="0" w:space="0" w:color="auto"/>
        <w:bottom w:val="none" w:sz="0" w:space="0" w:color="auto"/>
        <w:right w:val="none" w:sz="0" w:space="0" w:color="auto"/>
      </w:divBdr>
    </w:div>
    <w:div w:id="1597787219">
      <w:bodyDiv w:val="1"/>
      <w:marLeft w:val="0"/>
      <w:marRight w:val="0"/>
      <w:marTop w:val="0"/>
      <w:marBottom w:val="0"/>
      <w:divBdr>
        <w:top w:val="none" w:sz="0" w:space="0" w:color="auto"/>
        <w:left w:val="none" w:sz="0" w:space="0" w:color="auto"/>
        <w:bottom w:val="none" w:sz="0" w:space="0" w:color="auto"/>
        <w:right w:val="none" w:sz="0" w:space="0" w:color="auto"/>
      </w:divBdr>
    </w:div>
    <w:div w:id="1597900287">
      <w:bodyDiv w:val="1"/>
      <w:marLeft w:val="0"/>
      <w:marRight w:val="0"/>
      <w:marTop w:val="0"/>
      <w:marBottom w:val="0"/>
      <w:divBdr>
        <w:top w:val="none" w:sz="0" w:space="0" w:color="auto"/>
        <w:left w:val="none" w:sz="0" w:space="0" w:color="auto"/>
        <w:bottom w:val="none" w:sz="0" w:space="0" w:color="auto"/>
        <w:right w:val="none" w:sz="0" w:space="0" w:color="auto"/>
      </w:divBdr>
    </w:div>
    <w:div w:id="1598096098">
      <w:bodyDiv w:val="1"/>
      <w:marLeft w:val="0"/>
      <w:marRight w:val="0"/>
      <w:marTop w:val="0"/>
      <w:marBottom w:val="0"/>
      <w:divBdr>
        <w:top w:val="none" w:sz="0" w:space="0" w:color="auto"/>
        <w:left w:val="none" w:sz="0" w:space="0" w:color="auto"/>
        <w:bottom w:val="none" w:sz="0" w:space="0" w:color="auto"/>
        <w:right w:val="none" w:sz="0" w:space="0" w:color="auto"/>
      </w:divBdr>
    </w:div>
    <w:div w:id="1598518905">
      <w:bodyDiv w:val="1"/>
      <w:marLeft w:val="0"/>
      <w:marRight w:val="0"/>
      <w:marTop w:val="0"/>
      <w:marBottom w:val="0"/>
      <w:divBdr>
        <w:top w:val="none" w:sz="0" w:space="0" w:color="auto"/>
        <w:left w:val="none" w:sz="0" w:space="0" w:color="auto"/>
        <w:bottom w:val="none" w:sz="0" w:space="0" w:color="auto"/>
        <w:right w:val="none" w:sz="0" w:space="0" w:color="auto"/>
      </w:divBdr>
    </w:div>
    <w:div w:id="1598755276">
      <w:marLeft w:val="480"/>
      <w:marRight w:val="0"/>
      <w:marTop w:val="0"/>
      <w:marBottom w:val="0"/>
      <w:divBdr>
        <w:top w:val="none" w:sz="0" w:space="0" w:color="auto"/>
        <w:left w:val="none" w:sz="0" w:space="0" w:color="auto"/>
        <w:bottom w:val="none" w:sz="0" w:space="0" w:color="auto"/>
        <w:right w:val="none" w:sz="0" w:space="0" w:color="auto"/>
      </w:divBdr>
    </w:div>
    <w:div w:id="1599025863">
      <w:bodyDiv w:val="1"/>
      <w:marLeft w:val="0"/>
      <w:marRight w:val="0"/>
      <w:marTop w:val="0"/>
      <w:marBottom w:val="0"/>
      <w:divBdr>
        <w:top w:val="none" w:sz="0" w:space="0" w:color="auto"/>
        <w:left w:val="none" w:sz="0" w:space="0" w:color="auto"/>
        <w:bottom w:val="none" w:sz="0" w:space="0" w:color="auto"/>
        <w:right w:val="none" w:sz="0" w:space="0" w:color="auto"/>
      </w:divBdr>
    </w:div>
    <w:div w:id="1599174110">
      <w:bodyDiv w:val="1"/>
      <w:marLeft w:val="0"/>
      <w:marRight w:val="0"/>
      <w:marTop w:val="0"/>
      <w:marBottom w:val="0"/>
      <w:divBdr>
        <w:top w:val="none" w:sz="0" w:space="0" w:color="auto"/>
        <w:left w:val="none" w:sz="0" w:space="0" w:color="auto"/>
        <w:bottom w:val="none" w:sz="0" w:space="0" w:color="auto"/>
        <w:right w:val="none" w:sz="0" w:space="0" w:color="auto"/>
      </w:divBdr>
    </w:div>
    <w:div w:id="1599408785">
      <w:bodyDiv w:val="1"/>
      <w:marLeft w:val="0"/>
      <w:marRight w:val="0"/>
      <w:marTop w:val="0"/>
      <w:marBottom w:val="0"/>
      <w:divBdr>
        <w:top w:val="none" w:sz="0" w:space="0" w:color="auto"/>
        <w:left w:val="none" w:sz="0" w:space="0" w:color="auto"/>
        <w:bottom w:val="none" w:sz="0" w:space="0" w:color="auto"/>
        <w:right w:val="none" w:sz="0" w:space="0" w:color="auto"/>
      </w:divBdr>
    </w:div>
    <w:div w:id="1599875558">
      <w:bodyDiv w:val="1"/>
      <w:marLeft w:val="0"/>
      <w:marRight w:val="0"/>
      <w:marTop w:val="0"/>
      <w:marBottom w:val="0"/>
      <w:divBdr>
        <w:top w:val="none" w:sz="0" w:space="0" w:color="auto"/>
        <w:left w:val="none" w:sz="0" w:space="0" w:color="auto"/>
        <w:bottom w:val="none" w:sz="0" w:space="0" w:color="auto"/>
        <w:right w:val="none" w:sz="0" w:space="0" w:color="auto"/>
      </w:divBdr>
    </w:div>
    <w:div w:id="1599941802">
      <w:bodyDiv w:val="1"/>
      <w:marLeft w:val="0"/>
      <w:marRight w:val="0"/>
      <w:marTop w:val="0"/>
      <w:marBottom w:val="0"/>
      <w:divBdr>
        <w:top w:val="none" w:sz="0" w:space="0" w:color="auto"/>
        <w:left w:val="none" w:sz="0" w:space="0" w:color="auto"/>
        <w:bottom w:val="none" w:sz="0" w:space="0" w:color="auto"/>
        <w:right w:val="none" w:sz="0" w:space="0" w:color="auto"/>
      </w:divBdr>
    </w:div>
    <w:div w:id="1600018924">
      <w:bodyDiv w:val="1"/>
      <w:marLeft w:val="0"/>
      <w:marRight w:val="0"/>
      <w:marTop w:val="0"/>
      <w:marBottom w:val="0"/>
      <w:divBdr>
        <w:top w:val="none" w:sz="0" w:space="0" w:color="auto"/>
        <w:left w:val="none" w:sz="0" w:space="0" w:color="auto"/>
        <w:bottom w:val="none" w:sz="0" w:space="0" w:color="auto"/>
        <w:right w:val="none" w:sz="0" w:space="0" w:color="auto"/>
      </w:divBdr>
    </w:div>
    <w:div w:id="1600064893">
      <w:bodyDiv w:val="1"/>
      <w:marLeft w:val="0"/>
      <w:marRight w:val="0"/>
      <w:marTop w:val="0"/>
      <w:marBottom w:val="0"/>
      <w:divBdr>
        <w:top w:val="none" w:sz="0" w:space="0" w:color="auto"/>
        <w:left w:val="none" w:sz="0" w:space="0" w:color="auto"/>
        <w:bottom w:val="none" w:sz="0" w:space="0" w:color="auto"/>
        <w:right w:val="none" w:sz="0" w:space="0" w:color="auto"/>
      </w:divBdr>
    </w:div>
    <w:div w:id="1600144329">
      <w:bodyDiv w:val="1"/>
      <w:marLeft w:val="0"/>
      <w:marRight w:val="0"/>
      <w:marTop w:val="0"/>
      <w:marBottom w:val="0"/>
      <w:divBdr>
        <w:top w:val="none" w:sz="0" w:space="0" w:color="auto"/>
        <w:left w:val="none" w:sz="0" w:space="0" w:color="auto"/>
        <w:bottom w:val="none" w:sz="0" w:space="0" w:color="auto"/>
        <w:right w:val="none" w:sz="0" w:space="0" w:color="auto"/>
      </w:divBdr>
    </w:div>
    <w:div w:id="1600407775">
      <w:bodyDiv w:val="1"/>
      <w:marLeft w:val="0"/>
      <w:marRight w:val="0"/>
      <w:marTop w:val="0"/>
      <w:marBottom w:val="0"/>
      <w:divBdr>
        <w:top w:val="none" w:sz="0" w:space="0" w:color="auto"/>
        <w:left w:val="none" w:sz="0" w:space="0" w:color="auto"/>
        <w:bottom w:val="none" w:sz="0" w:space="0" w:color="auto"/>
        <w:right w:val="none" w:sz="0" w:space="0" w:color="auto"/>
      </w:divBdr>
    </w:div>
    <w:div w:id="1600528649">
      <w:bodyDiv w:val="1"/>
      <w:marLeft w:val="0"/>
      <w:marRight w:val="0"/>
      <w:marTop w:val="0"/>
      <w:marBottom w:val="0"/>
      <w:divBdr>
        <w:top w:val="none" w:sz="0" w:space="0" w:color="auto"/>
        <w:left w:val="none" w:sz="0" w:space="0" w:color="auto"/>
        <w:bottom w:val="none" w:sz="0" w:space="0" w:color="auto"/>
        <w:right w:val="none" w:sz="0" w:space="0" w:color="auto"/>
      </w:divBdr>
    </w:div>
    <w:div w:id="1600603483">
      <w:bodyDiv w:val="1"/>
      <w:marLeft w:val="0"/>
      <w:marRight w:val="0"/>
      <w:marTop w:val="0"/>
      <w:marBottom w:val="0"/>
      <w:divBdr>
        <w:top w:val="none" w:sz="0" w:space="0" w:color="auto"/>
        <w:left w:val="none" w:sz="0" w:space="0" w:color="auto"/>
        <w:bottom w:val="none" w:sz="0" w:space="0" w:color="auto"/>
        <w:right w:val="none" w:sz="0" w:space="0" w:color="auto"/>
      </w:divBdr>
    </w:div>
    <w:div w:id="1600675186">
      <w:bodyDiv w:val="1"/>
      <w:marLeft w:val="0"/>
      <w:marRight w:val="0"/>
      <w:marTop w:val="0"/>
      <w:marBottom w:val="0"/>
      <w:divBdr>
        <w:top w:val="none" w:sz="0" w:space="0" w:color="auto"/>
        <w:left w:val="none" w:sz="0" w:space="0" w:color="auto"/>
        <w:bottom w:val="none" w:sz="0" w:space="0" w:color="auto"/>
        <w:right w:val="none" w:sz="0" w:space="0" w:color="auto"/>
      </w:divBdr>
    </w:div>
    <w:div w:id="1600872299">
      <w:bodyDiv w:val="1"/>
      <w:marLeft w:val="0"/>
      <w:marRight w:val="0"/>
      <w:marTop w:val="0"/>
      <w:marBottom w:val="0"/>
      <w:divBdr>
        <w:top w:val="none" w:sz="0" w:space="0" w:color="auto"/>
        <w:left w:val="none" w:sz="0" w:space="0" w:color="auto"/>
        <w:bottom w:val="none" w:sz="0" w:space="0" w:color="auto"/>
        <w:right w:val="none" w:sz="0" w:space="0" w:color="auto"/>
      </w:divBdr>
      <w:divsChild>
        <w:div w:id="1412774221">
          <w:marLeft w:val="480"/>
          <w:marRight w:val="0"/>
          <w:marTop w:val="0"/>
          <w:marBottom w:val="0"/>
          <w:divBdr>
            <w:top w:val="none" w:sz="0" w:space="0" w:color="auto"/>
            <w:left w:val="none" w:sz="0" w:space="0" w:color="auto"/>
            <w:bottom w:val="none" w:sz="0" w:space="0" w:color="auto"/>
            <w:right w:val="none" w:sz="0" w:space="0" w:color="auto"/>
          </w:divBdr>
        </w:div>
        <w:div w:id="281156859">
          <w:marLeft w:val="480"/>
          <w:marRight w:val="0"/>
          <w:marTop w:val="0"/>
          <w:marBottom w:val="0"/>
          <w:divBdr>
            <w:top w:val="none" w:sz="0" w:space="0" w:color="auto"/>
            <w:left w:val="none" w:sz="0" w:space="0" w:color="auto"/>
            <w:bottom w:val="none" w:sz="0" w:space="0" w:color="auto"/>
            <w:right w:val="none" w:sz="0" w:space="0" w:color="auto"/>
          </w:divBdr>
        </w:div>
        <w:div w:id="1403912367">
          <w:marLeft w:val="480"/>
          <w:marRight w:val="0"/>
          <w:marTop w:val="0"/>
          <w:marBottom w:val="0"/>
          <w:divBdr>
            <w:top w:val="none" w:sz="0" w:space="0" w:color="auto"/>
            <w:left w:val="none" w:sz="0" w:space="0" w:color="auto"/>
            <w:bottom w:val="none" w:sz="0" w:space="0" w:color="auto"/>
            <w:right w:val="none" w:sz="0" w:space="0" w:color="auto"/>
          </w:divBdr>
        </w:div>
        <w:div w:id="1553493174">
          <w:marLeft w:val="480"/>
          <w:marRight w:val="0"/>
          <w:marTop w:val="0"/>
          <w:marBottom w:val="0"/>
          <w:divBdr>
            <w:top w:val="none" w:sz="0" w:space="0" w:color="auto"/>
            <w:left w:val="none" w:sz="0" w:space="0" w:color="auto"/>
            <w:bottom w:val="none" w:sz="0" w:space="0" w:color="auto"/>
            <w:right w:val="none" w:sz="0" w:space="0" w:color="auto"/>
          </w:divBdr>
        </w:div>
        <w:div w:id="1330451283">
          <w:marLeft w:val="480"/>
          <w:marRight w:val="0"/>
          <w:marTop w:val="0"/>
          <w:marBottom w:val="0"/>
          <w:divBdr>
            <w:top w:val="none" w:sz="0" w:space="0" w:color="auto"/>
            <w:left w:val="none" w:sz="0" w:space="0" w:color="auto"/>
            <w:bottom w:val="none" w:sz="0" w:space="0" w:color="auto"/>
            <w:right w:val="none" w:sz="0" w:space="0" w:color="auto"/>
          </w:divBdr>
        </w:div>
        <w:div w:id="1172911703">
          <w:marLeft w:val="480"/>
          <w:marRight w:val="0"/>
          <w:marTop w:val="0"/>
          <w:marBottom w:val="0"/>
          <w:divBdr>
            <w:top w:val="none" w:sz="0" w:space="0" w:color="auto"/>
            <w:left w:val="none" w:sz="0" w:space="0" w:color="auto"/>
            <w:bottom w:val="none" w:sz="0" w:space="0" w:color="auto"/>
            <w:right w:val="none" w:sz="0" w:space="0" w:color="auto"/>
          </w:divBdr>
        </w:div>
        <w:div w:id="25758107">
          <w:marLeft w:val="480"/>
          <w:marRight w:val="0"/>
          <w:marTop w:val="0"/>
          <w:marBottom w:val="0"/>
          <w:divBdr>
            <w:top w:val="none" w:sz="0" w:space="0" w:color="auto"/>
            <w:left w:val="none" w:sz="0" w:space="0" w:color="auto"/>
            <w:bottom w:val="none" w:sz="0" w:space="0" w:color="auto"/>
            <w:right w:val="none" w:sz="0" w:space="0" w:color="auto"/>
          </w:divBdr>
        </w:div>
        <w:div w:id="538519807">
          <w:marLeft w:val="480"/>
          <w:marRight w:val="0"/>
          <w:marTop w:val="0"/>
          <w:marBottom w:val="0"/>
          <w:divBdr>
            <w:top w:val="none" w:sz="0" w:space="0" w:color="auto"/>
            <w:left w:val="none" w:sz="0" w:space="0" w:color="auto"/>
            <w:bottom w:val="none" w:sz="0" w:space="0" w:color="auto"/>
            <w:right w:val="none" w:sz="0" w:space="0" w:color="auto"/>
          </w:divBdr>
        </w:div>
        <w:div w:id="371733657">
          <w:marLeft w:val="480"/>
          <w:marRight w:val="0"/>
          <w:marTop w:val="0"/>
          <w:marBottom w:val="0"/>
          <w:divBdr>
            <w:top w:val="none" w:sz="0" w:space="0" w:color="auto"/>
            <w:left w:val="none" w:sz="0" w:space="0" w:color="auto"/>
            <w:bottom w:val="none" w:sz="0" w:space="0" w:color="auto"/>
            <w:right w:val="none" w:sz="0" w:space="0" w:color="auto"/>
          </w:divBdr>
        </w:div>
        <w:div w:id="903641060">
          <w:marLeft w:val="480"/>
          <w:marRight w:val="0"/>
          <w:marTop w:val="0"/>
          <w:marBottom w:val="0"/>
          <w:divBdr>
            <w:top w:val="none" w:sz="0" w:space="0" w:color="auto"/>
            <w:left w:val="none" w:sz="0" w:space="0" w:color="auto"/>
            <w:bottom w:val="none" w:sz="0" w:space="0" w:color="auto"/>
            <w:right w:val="none" w:sz="0" w:space="0" w:color="auto"/>
          </w:divBdr>
        </w:div>
        <w:div w:id="827013936">
          <w:marLeft w:val="480"/>
          <w:marRight w:val="0"/>
          <w:marTop w:val="0"/>
          <w:marBottom w:val="0"/>
          <w:divBdr>
            <w:top w:val="none" w:sz="0" w:space="0" w:color="auto"/>
            <w:left w:val="none" w:sz="0" w:space="0" w:color="auto"/>
            <w:bottom w:val="none" w:sz="0" w:space="0" w:color="auto"/>
            <w:right w:val="none" w:sz="0" w:space="0" w:color="auto"/>
          </w:divBdr>
        </w:div>
        <w:div w:id="1320770148">
          <w:marLeft w:val="480"/>
          <w:marRight w:val="0"/>
          <w:marTop w:val="0"/>
          <w:marBottom w:val="0"/>
          <w:divBdr>
            <w:top w:val="none" w:sz="0" w:space="0" w:color="auto"/>
            <w:left w:val="none" w:sz="0" w:space="0" w:color="auto"/>
            <w:bottom w:val="none" w:sz="0" w:space="0" w:color="auto"/>
            <w:right w:val="none" w:sz="0" w:space="0" w:color="auto"/>
          </w:divBdr>
        </w:div>
        <w:div w:id="780805202">
          <w:marLeft w:val="480"/>
          <w:marRight w:val="0"/>
          <w:marTop w:val="0"/>
          <w:marBottom w:val="0"/>
          <w:divBdr>
            <w:top w:val="none" w:sz="0" w:space="0" w:color="auto"/>
            <w:left w:val="none" w:sz="0" w:space="0" w:color="auto"/>
            <w:bottom w:val="none" w:sz="0" w:space="0" w:color="auto"/>
            <w:right w:val="none" w:sz="0" w:space="0" w:color="auto"/>
          </w:divBdr>
        </w:div>
        <w:div w:id="1284537775">
          <w:marLeft w:val="480"/>
          <w:marRight w:val="0"/>
          <w:marTop w:val="0"/>
          <w:marBottom w:val="0"/>
          <w:divBdr>
            <w:top w:val="none" w:sz="0" w:space="0" w:color="auto"/>
            <w:left w:val="none" w:sz="0" w:space="0" w:color="auto"/>
            <w:bottom w:val="none" w:sz="0" w:space="0" w:color="auto"/>
            <w:right w:val="none" w:sz="0" w:space="0" w:color="auto"/>
          </w:divBdr>
        </w:div>
        <w:div w:id="1023823723">
          <w:marLeft w:val="480"/>
          <w:marRight w:val="0"/>
          <w:marTop w:val="0"/>
          <w:marBottom w:val="0"/>
          <w:divBdr>
            <w:top w:val="none" w:sz="0" w:space="0" w:color="auto"/>
            <w:left w:val="none" w:sz="0" w:space="0" w:color="auto"/>
            <w:bottom w:val="none" w:sz="0" w:space="0" w:color="auto"/>
            <w:right w:val="none" w:sz="0" w:space="0" w:color="auto"/>
          </w:divBdr>
        </w:div>
        <w:div w:id="1857692437">
          <w:marLeft w:val="480"/>
          <w:marRight w:val="0"/>
          <w:marTop w:val="0"/>
          <w:marBottom w:val="0"/>
          <w:divBdr>
            <w:top w:val="none" w:sz="0" w:space="0" w:color="auto"/>
            <w:left w:val="none" w:sz="0" w:space="0" w:color="auto"/>
            <w:bottom w:val="none" w:sz="0" w:space="0" w:color="auto"/>
            <w:right w:val="none" w:sz="0" w:space="0" w:color="auto"/>
          </w:divBdr>
        </w:div>
        <w:div w:id="1260748747">
          <w:marLeft w:val="480"/>
          <w:marRight w:val="0"/>
          <w:marTop w:val="0"/>
          <w:marBottom w:val="0"/>
          <w:divBdr>
            <w:top w:val="none" w:sz="0" w:space="0" w:color="auto"/>
            <w:left w:val="none" w:sz="0" w:space="0" w:color="auto"/>
            <w:bottom w:val="none" w:sz="0" w:space="0" w:color="auto"/>
            <w:right w:val="none" w:sz="0" w:space="0" w:color="auto"/>
          </w:divBdr>
        </w:div>
        <w:div w:id="1527332611">
          <w:marLeft w:val="480"/>
          <w:marRight w:val="0"/>
          <w:marTop w:val="0"/>
          <w:marBottom w:val="0"/>
          <w:divBdr>
            <w:top w:val="none" w:sz="0" w:space="0" w:color="auto"/>
            <w:left w:val="none" w:sz="0" w:space="0" w:color="auto"/>
            <w:bottom w:val="none" w:sz="0" w:space="0" w:color="auto"/>
            <w:right w:val="none" w:sz="0" w:space="0" w:color="auto"/>
          </w:divBdr>
        </w:div>
        <w:div w:id="115805363">
          <w:marLeft w:val="480"/>
          <w:marRight w:val="0"/>
          <w:marTop w:val="0"/>
          <w:marBottom w:val="0"/>
          <w:divBdr>
            <w:top w:val="none" w:sz="0" w:space="0" w:color="auto"/>
            <w:left w:val="none" w:sz="0" w:space="0" w:color="auto"/>
            <w:bottom w:val="none" w:sz="0" w:space="0" w:color="auto"/>
            <w:right w:val="none" w:sz="0" w:space="0" w:color="auto"/>
          </w:divBdr>
        </w:div>
        <w:div w:id="909315804">
          <w:marLeft w:val="480"/>
          <w:marRight w:val="0"/>
          <w:marTop w:val="0"/>
          <w:marBottom w:val="0"/>
          <w:divBdr>
            <w:top w:val="none" w:sz="0" w:space="0" w:color="auto"/>
            <w:left w:val="none" w:sz="0" w:space="0" w:color="auto"/>
            <w:bottom w:val="none" w:sz="0" w:space="0" w:color="auto"/>
            <w:right w:val="none" w:sz="0" w:space="0" w:color="auto"/>
          </w:divBdr>
        </w:div>
        <w:div w:id="1152940042">
          <w:marLeft w:val="480"/>
          <w:marRight w:val="0"/>
          <w:marTop w:val="0"/>
          <w:marBottom w:val="0"/>
          <w:divBdr>
            <w:top w:val="none" w:sz="0" w:space="0" w:color="auto"/>
            <w:left w:val="none" w:sz="0" w:space="0" w:color="auto"/>
            <w:bottom w:val="none" w:sz="0" w:space="0" w:color="auto"/>
            <w:right w:val="none" w:sz="0" w:space="0" w:color="auto"/>
          </w:divBdr>
        </w:div>
        <w:div w:id="443614434">
          <w:marLeft w:val="480"/>
          <w:marRight w:val="0"/>
          <w:marTop w:val="0"/>
          <w:marBottom w:val="0"/>
          <w:divBdr>
            <w:top w:val="none" w:sz="0" w:space="0" w:color="auto"/>
            <w:left w:val="none" w:sz="0" w:space="0" w:color="auto"/>
            <w:bottom w:val="none" w:sz="0" w:space="0" w:color="auto"/>
            <w:right w:val="none" w:sz="0" w:space="0" w:color="auto"/>
          </w:divBdr>
        </w:div>
        <w:div w:id="1730617637">
          <w:marLeft w:val="480"/>
          <w:marRight w:val="0"/>
          <w:marTop w:val="0"/>
          <w:marBottom w:val="0"/>
          <w:divBdr>
            <w:top w:val="none" w:sz="0" w:space="0" w:color="auto"/>
            <w:left w:val="none" w:sz="0" w:space="0" w:color="auto"/>
            <w:bottom w:val="none" w:sz="0" w:space="0" w:color="auto"/>
            <w:right w:val="none" w:sz="0" w:space="0" w:color="auto"/>
          </w:divBdr>
        </w:div>
        <w:div w:id="586310318">
          <w:marLeft w:val="480"/>
          <w:marRight w:val="0"/>
          <w:marTop w:val="0"/>
          <w:marBottom w:val="0"/>
          <w:divBdr>
            <w:top w:val="none" w:sz="0" w:space="0" w:color="auto"/>
            <w:left w:val="none" w:sz="0" w:space="0" w:color="auto"/>
            <w:bottom w:val="none" w:sz="0" w:space="0" w:color="auto"/>
            <w:right w:val="none" w:sz="0" w:space="0" w:color="auto"/>
          </w:divBdr>
        </w:div>
        <w:div w:id="1257710627">
          <w:marLeft w:val="480"/>
          <w:marRight w:val="0"/>
          <w:marTop w:val="0"/>
          <w:marBottom w:val="0"/>
          <w:divBdr>
            <w:top w:val="none" w:sz="0" w:space="0" w:color="auto"/>
            <w:left w:val="none" w:sz="0" w:space="0" w:color="auto"/>
            <w:bottom w:val="none" w:sz="0" w:space="0" w:color="auto"/>
            <w:right w:val="none" w:sz="0" w:space="0" w:color="auto"/>
          </w:divBdr>
        </w:div>
        <w:div w:id="1537737111">
          <w:marLeft w:val="480"/>
          <w:marRight w:val="0"/>
          <w:marTop w:val="0"/>
          <w:marBottom w:val="0"/>
          <w:divBdr>
            <w:top w:val="none" w:sz="0" w:space="0" w:color="auto"/>
            <w:left w:val="none" w:sz="0" w:space="0" w:color="auto"/>
            <w:bottom w:val="none" w:sz="0" w:space="0" w:color="auto"/>
            <w:right w:val="none" w:sz="0" w:space="0" w:color="auto"/>
          </w:divBdr>
        </w:div>
        <w:div w:id="317073820">
          <w:marLeft w:val="480"/>
          <w:marRight w:val="0"/>
          <w:marTop w:val="0"/>
          <w:marBottom w:val="0"/>
          <w:divBdr>
            <w:top w:val="none" w:sz="0" w:space="0" w:color="auto"/>
            <w:left w:val="none" w:sz="0" w:space="0" w:color="auto"/>
            <w:bottom w:val="none" w:sz="0" w:space="0" w:color="auto"/>
            <w:right w:val="none" w:sz="0" w:space="0" w:color="auto"/>
          </w:divBdr>
        </w:div>
        <w:div w:id="467431877">
          <w:marLeft w:val="480"/>
          <w:marRight w:val="0"/>
          <w:marTop w:val="0"/>
          <w:marBottom w:val="0"/>
          <w:divBdr>
            <w:top w:val="none" w:sz="0" w:space="0" w:color="auto"/>
            <w:left w:val="none" w:sz="0" w:space="0" w:color="auto"/>
            <w:bottom w:val="none" w:sz="0" w:space="0" w:color="auto"/>
            <w:right w:val="none" w:sz="0" w:space="0" w:color="auto"/>
          </w:divBdr>
        </w:div>
        <w:div w:id="602107165">
          <w:marLeft w:val="480"/>
          <w:marRight w:val="0"/>
          <w:marTop w:val="0"/>
          <w:marBottom w:val="0"/>
          <w:divBdr>
            <w:top w:val="none" w:sz="0" w:space="0" w:color="auto"/>
            <w:left w:val="none" w:sz="0" w:space="0" w:color="auto"/>
            <w:bottom w:val="none" w:sz="0" w:space="0" w:color="auto"/>
            <w:right w:val="none" w:sz="0" w:space="0" w:color="auto"/>
          </w:divBdr>
        </w:div>
        <w:div w:id="136656387">
          <w:marLeft w:val="480"/>
          <w:marRight w:val="0"/>
          <w:marTop w:val="0"/>
          <w:marBottom w:val="0"/>
          <w:divBdr>
            <w:top w:val="none" w:sz="0" w:space="0" w:color="auto"/>
            <w:left w:val="none" w:sz="0" w:space="0" w:color="auto"/>
            <w:bottom w:val="none" w:sz="0" w:space="0" w:color="auto"/>
            <w:right w:val="none" w:sz="0" w:space="0" w:color="auto"/>
          </w:divBdr>
        </w:div>
        <w:div w:id="1667588725">
          <w:marLeft w:val="480"/>
          <w:marRight w:val="0"/>
          <w:marTop w:val="0"/>
          <w:marBottom w:val="0"/>
          <w:divBdr>
            <w:top w:val="none" w:sz="0" w:space="0" w:color="auto"/>
            <w:left w:val="none" w:sz="0" w:space="0" w:color="auto"/>
            <w:bottom w:val="none" w:sz="0" w:space="0" w:color="auto"/>
            <w:right w:val="none" w:sz="0" w:space="0" w:color="auto"/>
          </w:divBdr>
        </w:div>
        <w:div w:id="1249734535">
          <w:marLeft w:val="480"/>
          <w:marRight w:val="0"/>
          <w:marTop w:val="0"/>
          <w:marBottom w:val="0"/>
          <w:divBdr>
            <w:top w:val="none" w:sz="0" w:space="0" w:color="auto"/>
            <w:left w:val="none" w:sz="0" w:space="0" w:color="auto"/>
            <w:bottom w:val="none" w:sz="0" w:space="0" w:color="auto"/>
            <w:right w:val="none" w:sz="0" w:space="0" w:color="auto"/>
          </w:divBdr>
        </w:div>
        <w:div w:id="730809946">
          <w:marLeft w:val="480"/>
          <w:marRight w:val="0"/>
          <w:marTop w:val="0"/>
          <w:marBottom w:val="0"/>
          <w:divBdr>
            <w:top w:val="none" w:sz="0" w:space="0" w:color="auto"/>
            <w:left w:val="none" w:sz="0" w:space="0" w:color="auto"/>
            <w:bottom w:val="none" w:sz="0" w:space="0" w:color="auto"/>
            <w:right w:val="none" w:sz="0" w:space="0" w:color="auto"/>
          </w:divBdr>
        </w:div>
        <w:div w:id="1010640097">
          <w:marLeft w:val="480"/>
          <w:marRight w:val="0"/>
          <w:marTop w:val="0"/>
          <w:marBottom w:val="0"/>
          <w:divBdr>
            <w:top w:val="none" w:sz="0" w:space="0" w:color="auto"/>
            <w:left w:val="none" w:sz="0" w:space="0" w:color="auto"/>
            <w:bottom w:val="none" w:sz="0" w:space="0" w:color="auto"/>
            <w:right w:val="none" w:sz="0" w:space="0" w:color="auto"/>
          </w:divBdr>
        </w:div>
        <w:div w:id="409812387">
          <w:marLeft w:val="480"/>
          <w:marRight w:val="0"/>
          <w:marTop w:val="0"/>
          <w:marBottom w:val="0"/>
          <w:divBdr>
            <w:top w:val="none" w:sz="0" w:space="0" w:color="auto"/>
            <w:left w:val="none" w:sz="0" w:space="0" w:color="auto"/>
            <w:bottom w:val="none" w:sz="0" w:space="0" w:color="auto"/>
            <w:right w:val="none" w:sz="0" w:space="0" w:color="auto"/>
          </w:divBdr>
        </w:div>
        <w:div w:id="556361188">
          <w:marLeft w:val="480"/>
          <w:marRight w:val="0"/>
          <w:marTop w:val="0"/>
          <w:marBottom w:val="0"/>
          <w:divBdr>
            <w:top w:val="none" w:sz="0" w:space="0" w:color="auto"/>
            <w:left w:val="none" w:sz="0" w:space="0" w:color="auto"/>
            <w:bottom w:val="none" w:sz="0" w:space="0" w:color="auto"/>
            <w:right w:val="none" w:sz="0" w:space="0" w:color="auto"/>
          </w:divBdr>
        </w:div>
        <w:div w:id="1781678135">
          <w:marLeft w:val="480"/>
          <w:marRight w:val="0"/>
          <w:marTop w:val="0"/>
          <w:marBottom w:val="0"/>
          <w:divBdr>
            <w:top w:val="none" w:sz="0" w:space="0" w:color="auto"/>
            <w:left w:val="none" w:sz="0" w:space="0" w:color="auto"/>
            <w:bottom w:val="none" w:sz="0" w:space="0" w:color="auto"/>
            <w:right w:val="none" w:sz="0" w:space="0" w:color="auto"/>
          </w:divBdr>
        </w:div>
        <w:div w:id="378746253">
          <w:marLeft w:val="480"/>
          <w:marRight w:val="0"/>
          <w:marTop w:val="0"/>
          <w:marBottom w:val="0"/>
          <w:divBdr>
            <w:top w:val="none" w:sz="0" w:space="0" w:color="auto"/>
            <w:left w:val="none" w:sz="0" w:space="0" w:color="auto"/>
            <w:bottom w:val="none" w:sz="0" w:space="0" w:color="auto"/>
            <w:right w:val="none" w:sz="0" w:space="0" w:color="auto"/>
          </w:divBdr>
        </w:div>
        <w:div w:id="1386568062">
          <w:marLeft w:val="480"/>
          <w:marRight w:val="0"/>
          <w:marTop w:val="0"/>
          <w:marBottom w:val="0"/>
          <w:divBdr>
            <w:top w:val="none" w:sz="0" w:space="0" w:color="auto"/>
            <w:left w:val="none" w:sz="0" w:space="0" w:color="auto"/>
            <w:bottom w:val="none" w:sz="0" w:space="0" w:color="auto"/>
            <w:right w:val="none" w:sz="0" w:space="0" w:color="auto"/>
          </w:divBdr>
        </w:div>
        <w:div w:id="805708838">
          <w:marLeft w:val="480"/>
          <w:marRight w:val="0"/>
          <w:marTop w:val="0"/>
          <w:marBottom w:val="0"/>
          <w:divBdr>
            <w:top w:val="none" w:sz="0" w:space="0" w:color="auto"/>
            <w:left w:val="none" w:sz="0" w:space="0" w:color="auto"/>
            <w:bottom w:val="none" w:sz="0" w:space="0" w:color="auto"/>
            <w:right w:val="none" w:sz="0" w:space="0" w:color="auto"/>
          </w:divBdr>
        </w:div>
        <w:div w:id="1893077184">
          <w:marLeft w:val="480"/>
          <w:marRight w:val="0"/>
          <w:marTop w:val="0"/>
          <w:marBottom w:val="0"/>
          <w:divBdr>
            <w:top w:val="none" w:sz="0" w:space="0" w:color="auto"/>
            <w:left w:val="none" w:sz="0" w:space="0" w:color="auto"/>
            <w:bottom w:val="none" w:sz="0" w:space="0" w:color="auto"/>
            <w:right w:val="none" w:sz="0" w:space="0" w:color="auto"/>
          </w:divBdr>
        </w:div>
        <w:div w:id="1380548196">
          <w:marLeft w:val="480"/>
          <w:marRight w:val="0"/>
          <w:marTop w:val="0"/>
          <w:marBottom w:val="0"/>
          <w:divBdr>
            <w:top w:val="none" w:sz="0" w:space="0" w:color="auto"/>
            <w:left w:val="none" w:sz="0" w:space="0" w:color="auto"/>
            <w:bottom w:val="none" w:sz="0" w:space="0" w:color="auto"/>
            <w:right w:val="none" w:sz="0" w:space="0" w:color="auto"/>
          </w:divBdr>
        </w:div>
        <w:div w:id="1042901635">
          <w:marLeft w:val="480"/>
          <w:marRight w:val="0"/>
          <w:marTop w:val="0"/>
          <w:marBottom w:val="0"/>
          <w:divBdr>
            <w:top w:val="none" w:sz="0" w:space="0" w:color="auto"/>
            <w:left w:val="none" w:sz="0" w:space="0" w:color="auto"/>
            <w:bottom w:val="none" w:sz="0" w:space="0" w:color="auto"/>
            <w:right w:val="none" w:sz="0" w:space="0" w:color="auto"/>
          </w:divBdr>
        </w:div>
        <w:div w:id="465633804">
          <w:marLeft w:val="480"/>
          <w:marRight w:val="0"/>
          <w:marTop w:val="0"/>
          <w:marBottom w:val="0"/>
          <w:divBdr>
            <w:top w:val="none" w:sz="0" w:space="0" w:color="auto"/>
            <w:left w:val="none" w:sz="0" w:space="0" w:color="auto"/>
            <w:bottom w:val="none" w:sz="0" w:space="0" w:color="auto"/>
            <w:right w:val="none" w:sz="0" w:space="0" w:color="auto"/>
          </w:divBdr>
        </w:div>
        <w:div w:id="1365793943">
          <w:marLeft w:val="480"/>
          <w:marRight w:val="0"/>
          <w:marTop w:val="0"/>
          <w:marBottom w:val="0"/>
          <w:divBdr>
            <w:top w:val="none" w:sz="0" w:space="0" w:color="auto"/>
            <w:left w:val="none" w:sz="0" w:space="0" w:color="auto"/>
            <w:bottom w:val="none" w:sz="0" w:space="0" w:color="auto"/>
            <w:right w:val="none" w:sz="0" w:space="0" w:color="auto"/>
          </w:divBdr>
        </w:div>
        <w:div w:id="1147093339">
          <w:marLeft w:val="480"/>
          <w:marRight w:val="0"/>
          <w:marTop w:val="0"/>
          <w:marBottom w:val="0"/>
          <w:divBdr>
            <w:top w:val="none" w:sz="0" w:space="0" w:color="auto"/>
            <w:left w:val="none" w:sz="0" w:space="0" w:color="auto"/>
            <w:bottom w:val="none" w:sz="0" w:space="0" w:color="auto"/>
            <w:right w:val="none" w:sz="0" w:space="0" w:color="auto"/>
          </w:divBdr>
        </w:div>
        <w:div w:id="1793553223">
          <w:marLeft w:val="480"/>
          <w:marRight w:val="0"/>
          <w:marTop w:val="0"/>
          <w:marBottom w:val="0"/>
          <w:divBdr>
            <w:top w:val="none" w:sz="0" w:space="0" w:color="auto"/>
            <w:left w:val="none" w:sz="0" w:space="0" w:color="auto"/>
            <w:bottom w:val="none" w:sz="0" w:space="0" w:color="auto"/>
            <w:right w:val="none" w:sz="0" w:space="0" w:color="auto"/>
          </w:divBdr>
        </w:div>
        <w:div w:id="1196771400">
          <w:marLeft w:val="480"/>
          <w:marRight w:val="0"/>
          <w:marTop w:val="0"/>
          <w:marBottom w:val="0"/>
          <w:divBdr>
            <w:top w:val="none" w:sz="0" w:space="0" w:color="auto"/>
            <w:left w:val="none" w:sz="0" w:space="0" w:color="auto"/>
            <w:bottom w:val="none" w:sz="0" w:space="0" w:color="auto"/>
            <w:right w:val="none" w:sz="0" w:space="0" w:color="auto"/>
          </w:divBdr>
        </w:div>
        <w:div w:id="862476841">
          <w:marLeft w:val="480"/>
          <w:marRight w:val="0"/>
          <w:marTop w:val="0"/>
          <w:marBottom w:val="0"/>
          <w:divBdr>
            <w:top w:val="none" w:sz="0" w:space="0" w:color="auto"/>
            <w:left w:val="none" w:sz="0" w:space="0" w:color="auto"/>
            <w:bottom w:val="none" w:sz="0" w:space="0" w:color="auto"/>
            <w:right w:val="none" w:sz="0" w:space="0" w:color="auto"/>
          </w:divBdr>
        </w:div>
        <w:div w:id="989748936">
          <w:marLeft w:val="480"/>
          <w:marRight w:val="0"/>
          <w:marTop w:val="0"/>
          <w:marBottom w:val="0"/>
          <w:divBdr>
            <w:top w:val="none" w:sz="0" w:space="0" w:color="auto"/>
            <w:left w:val="none" w:sz="0" w:space="0" w:color="auto"/>
            <w:bottom w:val="none" w:sz="0" w:space="0" w:color="auto"/>
            <w:right w:val="none" w:sz="0" w:space="0" w:color="auto"/>
          </w:divBdr>
        </w:div>
        <w:div w:id="387148590">
          <w:marLeft w:val="480"/>
          <w:marRight w:val="0"/>
          <w:marTop w:val="0"/>
          <w:marBottom w:val="0"/>
          <w:divBdr>
            <w:top w:val="none" w:sz="0" w:space="0" w:color="auto"/>
            <w:left w:val="none" w:sz="0" w:space="0" w:color="auto"/>
            <w:bottom w:val="none" w:sz="0" w:space="0" w:color="auto"/>
            <w:right w:val="none" w:sz="0" w:space="0" w:color="auto"/>
          </w:divBdr>
        </w:div>
        <w:div w:id="853571093">
          <w:marLeft w:val="480"/>
          <w:marRight w:val="0"/>
          <w:marTop w:val="0"/>
          <w:marBottom w:val="0"/>
          <w:divBdr>
            <w:top w:val="none" w:sz="0" w:space="0" w:color="auto"/>
            <w:left w:val="none" w:sz="0" w:space="0" w:color="auto"/>
            <w:bottom w:val="none" w:sz="0" w:space="0" w:color="auto"/>
            <w:right w:val="none" w:sz="0" w:space="0" w:color="auto"/>
          </w:divBdr>
        </w:div>
        <w:div w:id="177160346">
          <w:marLeft w:val="480"/>
          <w:marRight w:val="0"/>
          <w:marTop w:val="0"/>
          <w:marBottom w:val="0"/>
          <w:divBdr>
            <w:top w:val="none" w:sz="0" w:space="0" w:color="auto"/>
            <w:left w:val="none" w:sz="0" w:space="0" w:color="auto"/>
            <w:bottom w:val="none" w:sz="0" w:space="0" w:color="auto"/>
            <w:right w:val="none" w:sz="0" w:space="0" w:color="auto"/>
          </w:divBdr>
        </w:div>
        <w:div w:id="1757510439">
          <w:marLeft w:val="480"/>
          <w:marRight w:val="0"/>
          <w:marTop w:val="0"/>
          <w:marBottom w:val="0"/>
          <w:divBdr>
            <w:top w:val="none" w:sz="0" w:space="0" w:color="auto"/>
            <w:left w:val="none" w:sz="0" w:space="0" w:color="auto"/>
            <w:bottom w:val="none" w:sz="0" w:space="0" w:color="auto"/>
            <w:right w:val="none" w:sz="0" w:space="0" w:color="auto"/>
          </w:divBdr>
        </w:div>
        <w:div w:id="1042093414">
          <w:marLeft w:val="480"/>
          <w:marRight w:val="0"/>
          <w:marTop w:val="0"/>
          <w:marBottom w:val="0"/>
          <w:divBdr>
            <w:top w:val="none" w:sz="0" w:space="0" w:color="auto"/>
            <w:left w:val="none" w:sz="0" w:space="0" w:color="auto"/>
            <w:bottom w:val="none" w:sz="0" w:space="0" w:color="auto"/>
            <w:right w:val="none" w:sz="0" w:space="0" w:color="auto"/>
          </w:divBdr>
        </w:div>
        <w:div w:id="2052345492">
          <w:marLeft w:val="480"/>
          <w:marRight w:val="0"/>
          <w:marTop w:val="0"/>
          <w:marBottom w:val="0"/>
          <w:divBdr>
            <w:top w:val="none" w:sz="0" w:space="0" w:color="auto"/>
            <w:left w:val="none" w:sz="0" w:space="0" w:color="auto"/>
            <w:bottom w:val="none" w:sz="0" w:space="0" w:color="auto"/>
            <w:right w:val="none" w:sz="0" w:space="0" w:color="auto"/>
          </w:divBdr>
        </w:div>
        <w:div w:id="306976421">
          <w:marLeft w:val="480"/>
          <w:marRight w:val="0"/>
          <w:marTop w:val="0"/>
          <w:marBottom w:val="0"/>
          <w:divBdr>
            <w:top w:val="none" w:sz="0" w:space="0" w:color="auto"/>
            <w:left w:val="none" w:sz="0" w:space="0" w:color="auto"/>
            <w:bottom w:val="none" w:sz="0" w:space="0" w:color="auto"/>
            <w:right w:val="none" w:sz="0" w:space="0" w:color="auto"/>
          </w:divBdr>
        </w:div>
        <w:div w:id="793865158">
          <w:marLeft w:val="480"/>
          <w:marRight w:val="0"/>
          <w:marTop w:val="0"/>
          <w:marBottom w:val="0"/>
          <w:divBdr>
            <w:top w:val="none" w:sz="0" w:space="0" w:color="auto"/>
            <w:left w:val="none" w:sz="0" w:space="0" w:color="auto"/>
            <w:bottom w:val="none" w:sz="0" w:space="0" w:color="auto"/>
            <w:right w:val="none" w:sz="0" w:space="0" w:color="auto"/>
          </w:divBdr>
        </w:div>
        <w:div w:id="418453641">
          <w:marLeft w:val="480"/>
          <w:marRight w:val="0"/>
          <w:marTop w:val="0"/>
          <w:marBottom w:val="0"/>
          <w:divBdr>
            <w:top w:val="none" w:sz="0" w:space="0" w:color="auto"/>
            <w:left w:val="none" w:sz="0" w:space="0" w:color="auto"/>
            <w:bottom w:val="none" w:sz="0" w:space="0" w:color="auto"/>
            <w:right w:val="none" w:sz="0" w:space="0" w:color="auto"/>
          </w:divBdr>
        </w:div>
        <w:div w:id="1551501099">
          <w:marLeft w:val="480"/>
          <w:marRight w:val="0"/>
          <w:marTop w:val="0"/>
          <w:marBottom w:val="0"/>
          <w:divBdr>
            <w:top w:val="none" w:sz="0" w:space="0" w:color="auto"/>
            <w:left w:val="none" w:sz="0" w:space="0" w:color="auto"/>
            <w:bottom w:val="none" w:sz="0" w:space="0" w:color="auto"/>
            <w:right w:val="none" w:sz="0" w:space="0" w:color="auto"/>
          </w:divBdr>
        </w:div>
        <w:div w:id="1700472731">
          <w:marLeft w:val="480"/>
          <w:marRight w:val="0"/>
          <w:marTop w:val="0"/>
          <w:marBottom w:val="0"/>
          <w:divBdr>
            <w:top w:val="none" w:sz="0" w:space="0" w:color="auto"/>
            <w:left w:val="none" w:sz="0" w:space="0" w:color="auto"/>
            <w:bottom w:val="none" w:sz="0" w:space="0" w:color="auto"/>
            <w:right w:val="none" w:sz="0" w:space="0" w:color="auto"/>
          </w:divBdr>
        </w:div>
        <w:div w:id="1689794158">
          <w:marLeft w:val="480"/>
          <w:marRight w:val="0"/>
          <w:marTop w:val="0"/>
          <w:marBottom w:val="0"/>
          <w:divBdr>
            <w:top w:val="none" w:sz="0" w:space="0" w:color="auto"/>
            <w:left w:val="none" w:sz="0" w:space="0" w:color="auto"/>
            <w:bottom w:val="none" w:sz="0" w:space="0" w:color="auto"/>
            <w:right w:val="none" w:sz="0" w:space="0" w:color="auto"/>
          </w:divBdr>
        </w:div>
        <w:div w:id="152062732">
          <w:marLeft w:val="480"/>
          <w:marRight w:val="0"/>
          <w:marTop w:val="0"/>
          <w:marBottom w:val="0"/>
          <w:divBdr>
            <w:top w:val="none" w:sz="0" w:space="0" w:color="auto"/>
            <w:left w:val="none" w:sz="0" w:space="0" w:color="auto"/>
            <w:bottom w:val="none" w:sz="0" w:space="0" w:color="auto"/>
            <w:right w:val="none" w:sz="0" w:space="0" w:color="auto"/>
          </w:divBdr>
        </w:div>
        <w:div w:id="501700134">
          <w:marLeft w:val="480"/>
          <w:marRight w:val="0"/>
          <w:marTop w:val="0"/>
          <w:marBottom w:val="0"/>
          <w:divBdr>
            <w:top w:val="none" w:sz="0" w:space="0" w:color="auto"/>
            <w:left w:val="none" w:sz="0" w:space="0" w:color="auto"/>
            <w:bottom w:val="none" w:sz="0" w:space="0" w:color="auto"/>
            <w:right w:val="none" w:sz="0" w:space="0" w:color="auto"/>
          </w:divBdr>
        </w:div>
        <w:div w:id="2036494205">
          <w:marLeft w:val="480"/>
          <w:marRight w:val="0"/>
          <w:marTop w:val="0"/>
          <w:marBottom w:val="0"/>
          <w:divBdr>
            <w:top w:val="none" w:sz="0" w:space="0" w:color="auto"/>
            <w:left w:val="none" w:sz="0" w:space="0" w:color="auto"/>
            <w:bottom w:val="none" w:sz="0" w:space="0" w:color="auto"/>
            <w:right w:val="none" w:sz="0" w:space="0" w:color="auto"/>
          </w:divBdr>
        </w:div>
        <w:div w:id="788091154">
          <w:marLeft w:val="480"/>
          <w:marRight w:val="0"/>
          <w:marTop w:val="0"/>
          <w:marBottom w:val="0"/>
          <w:divBdr>
            <w:top w:val="none" w:sz="0" w:space="0" w:color="auto"/>
            <w:left w:val="none" w:sz="0" w:space="0" w:color="auto"/>
            <w:bottom w:val="none" w:sz="0" w:space="0" w:color="auto"/>
            <w:right w:val="none" w:sz="0" w:space="0" w:color="auto"/>
          </w:divBdr>
        </w:div>
        <w:div w:id="1581407786">
          <w:marLeft w:val="480"/>
          <w:marRight w:val="0"/>
          <w:marTop w:val="0"/>
          <w:marBottom w:val="0"/>
          <w:divBdr>
            <w:top w:val="none" w:sz="0" w:space="0" w:color="auto"/>
            <w:left w:val="none" w:sz="0" w:space="0" w:color="auto"/>
            <w:bottom w:val="none" w:sz="0" w:space="0" w:color="auto"/>
            <w:right w:val="none" w:sz="0" w:space="0" w:color="auto"/>
          </w:divBdr>
        </w:div>
        <w:div w:id="1562402413">
          <w:marLeft w:val="480"/>
          <w:marRight w:val="0"/>
          <w:marTop w:val="0"/>
          <w:marBottom w:val="0"/>
          <w:divBdr>
            <w:top w:val="none" w:sz="0" w:space="0" w:color="auto"/>
            <w:left w:val="none" w:sz="0" w:space="0" w:color="auto"/>
            <w:bottom w:val="none" w:sz="0" w:space="0" w:color="auto"/>
            <w:right w:val="none" w:sz="0" w:space="0" w:color="auto"/>
          </w:divBdr>
        </w:div>
        <w:div w:id="1411849080">
          <w:marLeft w:val="480"/>
          <w:marRight w:val="0"/>
          <w:marTop w:val="0"/>
          <w:marBottom w:val="0"/>
          <w:divBdr>
            <w:top w:val="none" w:sz="0" w:space="0" w:color="auto"/>
            <w:left w:val="none" w:sz="0" w:space="0" w:color="auto"/>
            <w:bottom w:val="none" w:sz="0" w:space="0" w:color="auto"/>
            <w:right w:val="none" w:sz="0" w:space="0" w:color="auto"/>
          </w:divBdr>
        </w:div>
        <w:div w:id="1565483099">
          <w:marLeft w:val="480"/>
          <w:marRight w:val="0"/>
          <w:marTop w:val="0"/>
          <w:marBottom w:val="0"/>
          <w:divBdr>
            <w:top w:val="none" w:sz="0" w:space="0" w:color="auto"/>
            <w:left w:val="none" w:sz="0" w:space="0" w:color="auto"/>
            <w:bottom w:val="none" w:sz="0" w:space="0" w:color="auto"/>
            <w:right w:val="none" w:sz="0" w:space="0" w:color="auto"/>
          </w:divBdr>
        </w:div>
        <w:div w:id="547496228">
          <w:marLeft w:val="480"/>
          <w:marRight w:val="0"/>
          <w:marTop w:val="0"/>
          <w:marBottom w:val="0"/>
          <w:divBdr>
            <w:top w:val="none" w:sz="0" w:space="0" w:color="auto"/>
            <w:left w:val="none" w:sz="0" w:space="0" w:color="auto"/>
            <w:bottom w:val="none" w:sz="0" w:space="0" w:color="auto"/>
            <w:right w:val="none" w:sz="0" w:space="0" w:color="auto"/>
          </w:divBdr>
        </w:div>
        <w:div w:id="1164051226">
          <w:marLeft w:val="480"/>
          <w:marRight w:val="0"/>
          <w:marTop w:val="0"/>
          <w:marBottom w:val="0"/>
          <w:divBdr>
            <w:top w:val="none" w:sz="0" w:space="0" w:color="auto"/>
            <w:left w:val="none" w:sz="0" w:space="0" w:color="auto"/>
            <w:bottom w:val="none" w:sz="0" w:space="0" w:color="auto"/>
            <w:right w:val="none" w:sz="0" w:space="0" w:color="auto"/>
          </w:divBdr>
        </w:div>
        <w:div w:id="2026327191">
          <w:marLeft w:val="480"/>
          <w:marRight w:val="0"/>
          <w:marTop w:val="0"/>
          <w:marBottom w:val="0"/>
          <w:divBdr>
            <w:top w:val="none" w:sz="0" w:space="0" w:color="auto"/>
            <w:left w:val="none" w:sz="0" w:space="0" w:color="auto"/>
            <w:bottom w:val="none" w:sz="0" w:space="0" w:color="auto"/>
            <w:right w:val="none" w:sz="0" w:space="0" w:color="auto"/>
          </w:divBdr>
        </w:div>
        <w:div w:id="732847520">
          <w:marLeft w:val="480"/>
          <w:marRight w:val="0"/>
          <w:marTop w:val="0"/>
          <w:marBottom w:val="0"/>
          <w:divBdr>
            <w:top w:val="none" w:sz="0" w:space="0" w:color="auto"/>
            <w:left w:val="none" w:sz="0" w:space="0" w:color="auto"/>
            <w:bottom w:val="none" w:sz="0" w:space="0" w:color="auto"/>
            <w:right w:val="none" w:sz="0" w:space="0" w:color="auto"/>
          </w:divBdr>
        </w:div>
        <w:div w:id="424346281">
          <w:marLeft w:val="480"/>
          <w:marRight w:val="0"/>
          <w:marTop w:val="0"/>
          <w:marBottom w:val="0"/>
          <w:divBdr>
            <w:top w:val="none" w:sz="0" w:space="0" w:color="auto"/>
            <w:left w:val="none" w:sz="0" w:space="0" w:color="auto"/>
            <w:bottom w:val="none" w:sz="0" w:space="0" w:color="auto"/>
            <w:right w:val="none" w:sz="0" w:space="0" w:color="auto"/>
          </w:divBdr>
        </w:div>
        <w:div w:id="1194852751">
          <w:marLeft w:val="480"/>
          <w:marRight w:val="0"/>
          <w:marTop w:val="0"/>
          <w:marBottom w:val="0"/>
          <w:divBdr>
            <w:top w:val="none" w:sz="0" w:space="0" w:color="auto"/>
            <w:left w:val="none" w:sz="0" w:space="0" w:color="auto"/>
            <w:bottom w:val="none" w:sz="0" w:space="0" w:color="auto"/>
            <w:right w:val="none" w:sz="0" w:space="0" w:color="auto"/>
          </w:divBdr>
        </w:div>
        <w:div w:id="480659525">
          <w:marLeft w:val="480"/>
          <w:marRight w:val="0"/>
          <w:marTop w:val="0"/>
          <w:marBottom w:val="0"/>
          <w:divBdr>
            <w:top w:val="none" w:sz="0" w:space="0" w:color="auto"/>
            <w:left w:val="none" w:sz="0" w:space="0" w:color="auto"/>
            <w:bottom w:val="none" w:sz="0" w:space="0" w:color="auto"/>
            <w:right w:val="none" w:sz="0" w:space="0" w:color="auto"/>
          </w:divBdr>
        </w:div>
        <w:div w:id="251397657">
          <w:marLeft w:val="480"/>
          <w:marRight w:val="0"/>
          <w:marTop w:val="0"/>
          <w:marBottom w:val="0"/>
          <w:divBdr>
            <w:top w:val="none" w:sz="0" w:space="0" w:color="auto"/>
            <w:left w:val="none" w:sz="0" w:space="0" w:color="auto"/>
            <w:bottom w:val="none" w:sz="0" w:space="0" w:color="auto"/>
            <w:right w:val="none" w:sz="0" w:space="0" w:color="auto"/>
          </w:divBdr>
        </w:div>
        <w:div w:id="1745103127">
          <w:marLeft w:val="480"/>
          <w:marRight w:val="0"/>
          <w:marTop w:val="0"/>
          <w:marBottom w:val="0"/>
          <w:divBdr>
            <w:top w:val="none" w:sz="0" w:space="0" w:color="auto"/>
            <w:left w:val="none" w:sz="0" w:space="0" w:color="auto"/>
            <w:bottom w:val="none" w:sz="0" w:space="0" w:color="auto"/>
            <w:right w:val="none" w:sz="0" w:space="0" w:color="auto"/>
          </w:divBdr>
        </w:div>
        <w:div w:id="1473520103">
          <w:marLeft w:val="480"/>
          <w:marRight w:val="0"/>
          <w:marTop w:val="0"/>
          <w:marBottom w:val="0"/>
          <w:divBdr>
            <w:top w:val="none" w:sz="0" w:space="0" w:color="auto"/>
            <w:left w:val="none" w:sz="0" w:space="0" w:color="auto"/>
            <w:bottom w:val="none" w:sz="0" w:space="0" w:color="auto"/>
            <w:right w:val="none" w:sz="0" w:space="0" w:color="auto"/>
          </w:divBdr>
        </w:div>
        <w:div w:id="1745954538">
          <w:marLeft w:val="480"/>
          <w:marRight w:val="0"/>
          <w:marTop w:val="0"/>
          <w:marBottom w:val="0"/>
          <w:divBdr>
            <w:top w:val="none" w:sz="0" w:space="0" w:color="auto"/>
            <w:left w:val="none" w:sz="0" w:space="0" w:color="auto"/>
            <w:bottom w:val="none" w:sz="0" w:space="0" w:color="auto"/>
            <w:right w:val="none" w:sz="0" w:space="0" w:color="auto"/>
          </w:divBdr>
        </w:div>
        <w:div w:id="1113551335">
          <w:marLeft w:val="480"/>
          <w:marRight w:val="0"/>
          <w:marTop w:val="0"/>
          <w:marBottom w:val="0"/>
          <w:divBdr>
            <w:top w:val="none" w:sz="0" w:space="0" w:color="auto"/>
            <w:left w:val="none" w:sz="0" w:space="0" w:color="auto"/>
            <w:bottom w:val="none" w:sz="0" w:space="0" w:color="auto"/>
            <w:right w:val="none" w:sz="0" w:space="0" w:color="auto"/>
          </w:divBdr>
        </w:div>
        <w:div w:id="1503738897">
          <w:marLeft w:val="480"/>
          <w:marRight w:val="0"/>
          <w:marTop w:val="0"/>
          <w:marBottom w:val="0"/>
          <w:divBdr>
            <w:top w:val="none" w:sz="0" w:space="0" w:color="auto"/>
            <w:left w:val="none" w:sz="0" w:space="0" w:color="auto"/>
            <w:bottom w:val="none" w:sz="0" w:space="0" w:color="auto"/>
            <w:right w:val="none" w:sz="0" w:space="0" w:color="auto"/>
          </w:divBdr>
        </w:div>
        <w:div w:id="1611283780">
          <w:marLeft w:val="480"/>
          <w:marRight w:val="0"/>
          <w:marTop w:val="0"/>
          <w:marBottom w:val="0"/>
          <w:divBdr>
            <w:top w:val="none" w:sz="0" w:space="0" w:color="auto"/>
            <w:left w:val="none" w:sz="0" w:space="0" w:color="auto"/>
            <w:bottom w:val="none" w:sz="0" w:space="0" w:color="auto"/>
            <w:right w:val="none" w:sz="0" w:space="0" w:color="auto"/>
          </w:divBdr>
        </w:div>
        <w:div w:id="1339573930">
          <w:marLeft w:val="480"/>
          <w:marRight w:val="0"/>
          <w:marTop w:val="0"/>
          <w:marBottom w:val="0"/>
          <w:divBdr>
            <w:top w:val="none" w:sz="0" w:space="0" w:color="auto"/>
            <w:left w:val="none" w:sz="0" w:space="0" w:color="auto"/>
            <w:bottom w:val="none" w:sz="0" w:space="0" w:color="auto"/>
            <w:right w:val="none" w:sz="0" w:space="0" w:color="auto"/>
          </w:divBdr>
        </w:div>
        <w:div w:id="763377711">
          <w:marLeft w:val="480"/>
          <w:marRight w:val="0"/>
          <w:marTop w:val="0"/>
          <w:marBottom w:val="0"/>
          <w:divBdr>
            <w:top w:val="none" w:sz="0" w:space="0" w:color="auto"/>
            <w:left w:val="none" w:sz="0" w:space="0" w:color="auto"/>
            <w:bottom w:val="none" w:sz="0" w:space="0" w:color="auto"/>
            <w:right w:val="none" w:sz="0" w:space="0" w:color="auto"/>
          </w:divBdr>
        </w:div>
        <w:div w:id="956641628">
          <w:marLeft w:val="480"/>
          <w:marRight w:val="0"/>
          <w:marTop w:val="0"/>
          <w:marBottom w:val="0"/>
          <w:divBdr>
            <w:top w:val="none" w:sz="0" w:space="0" w:color="auto"/>
            <w:left w:val="none" w:sz="0" w:space="0" w:color="auto"/>
            <w:bottom w:val="none" w:sz="0" w:space="0" w:color="auto"/>
            <w:right w:val="none" w:sz="0" w:space="0" w:color="auto"/>
          </w:divBdr>
        </w:div>
        <w:div w:id="813251743">
          <w:marLeft w:val="480"/>
          <w:marRight w:val="0"/>
          <w:marTop w:val="0"/>
          <w:marBottom w:val="0"/>
          <w:divBdr>
            <w:top w:val="none" w:sz="0" w:space="0" w:color="auto"/>
            <w:left w:val="none" w:sz="0" w:space="0" w:color="auto"/>
            <w:bottom w:val="none" w:sz="0" w:space="0" w:color="auto"/>
            <w:right w:val="none" w:sz="0" w:space="0" w:color="auto"/>
          </w:divBdr>
        </w:div>
        <w:div w:id="717824299">
          <w:marLeft w:val="480"/>
          <w:marRight w:val="0"/>
          <w:marTop w:val="0"/>
          <w:marBottom w:val="0"/>
          <w:divBdr>
            <w:top w:val="none" w:sz="0" w:space="0" w:color="auto"/>
            <w:left w:val="none" w:sz="0" w:space="0" w:color="auto"/>
            <w:bottom w:val="none" w:sz="0" w:space="0" w:color="auto"/>
            <w:right w:val="none" w:sz="0" w:space="0" w:color="auto"/>
          </w:divBdr>
        </w:div>
        <w:div w:id="1929776935">
          <w:marLeft w:val="480"/>
          <w:marRight w:val="0"/>
          <w:marTop w:val="0"/>
          <w:marBottom w:val="0"/>
          <w:divBdr>
            <w:top w:val="none" w:sz="0" w:space="0" w:color="auto"/>
            <w:left w:val="none" w:sz="0" w:space="0" w:color="auto"/>
            <w:bottom w:val="none" w:sz="0" w:space="0" w:color="auto"/>
            <w:right w:val="none" w:sz="0" w:space="0" w:color="auto"/>
          </w:divBdr>
        </w:div>
      </w:divsChild>
    </w:div>
    <w:div w:id="1600991622">
      <w:bodyDiv w:val="1"/>
      <w:marLeft w:val="0"/>
      <w:marRight w:val="0"/>
      <w:marTop w:val="0"/>
      <w:marBottom w:val="0"/>
      <w:divBdr>
        <w:top w:val="none" w:sz="0" w:space="0" w:color="auto"/>
        <w:left w:val="none" w:sz="0" w:space="0" w:color="auto"/>
        <w:bottom w:val="none" w:sz="0" w:space="0" w:color="auto"/>
        <w:right w:val="none" w:sz="0" w:space="0" w:color="auto"/>
      </w:divBdr>
    </w:div>
    <w:div w:id="1601058840">
      <w:bodyDiv w:val="1"/>
      <w:marLeft w:val="0"/>
      <w:marRight w:val="0"/>
      <w:marTop w:val="0"/>
      <w:marBottom w:val="0"/>
      <w:divBdr>
        <w:top w:val="none" w:sz="0" w:space="0" w:color="auto"/>
        <w:left w:val="none" w:sz="0" w:space="0" w:color="auto"/>
        <w:bottom w:val="none" w:sz="0" w:space="0" w:color="auto"/>
        <w:right w:val="none" w:sz="0" w:space="0" w:color="auto"/>
      </w:divBdr>
    </w:div>
    <w:div w:id="1601252970">
      <w:bodyDiv w:val="1"/>
      <w:marLeft w:val="0"/>
      <w:marRight w:val="0"/>
      <w:marTop w:val="0"/>
      <w:marBottom w:val="0"/>
      <w:divBdr>
        <w:top w:val="none" w:sz="0" w:space="0" w:color="auto"/>
        <w:left w:val="none" w:sz="0" w:space="0" w:color="auto"/>
        <w:bottom w:val="none" w:sz="0" w:space="0" w:color="auto"/>
        <w:right w:val="none" w:sz="0" w:space="0" w:color="auto"/>
      </w:divBdr>
    </w:div>
    <w:div w:id="1601328137">
      <w:bodyDiv w:val="1"/>
      <w:marLeft w:val="0"/>
      <w:marRight w:val="0"/>
      <w:marTop w:val="0"/>
      <w:marBottom w:val="0"/>
      <w:divBdr>
        <w:top w:val="none" w:sz="0" w:space="0" w:color="auto"/>
        <w:left w:val="none" w:sz="0" w:space="0" w:color="auto"/>
        <w:bottom w:val="none" w:sz="0" w:space="0" w:color="auto"/>
        <w:right w:val="none" w:sz="0" w:space="0" w:color="auto"/>
      </w:divBdr>
    </w:div>
    <w:div w:id="1601448220">
      <w:bodyDiv w:val="1"/>
      <w:marLeft w:val="0"/>
      <w:marRight w:val="0"/>
      <w:marTop w:val="0"/>
      <w:marBottom w:val="0"/>
      <w:divBdr>
        <w:top w:val="none" w:sz="0" w:space="0" w:color="auto"/>
        <w:left w:val="none" w:sz="0" w:space="0" w:color="auto"/>
        <w:bottom w:val="none" w:sz="0" w:space="0" w:color="auto"/>
        <w:right w:val="none" w:sz="0" w:space="0" w:color="auto"/>
      </w:divBdr>
    </w:div>
    <w:div w:id="1601595900">
      <w:bodyDiv w:val="1"/>
      <w:marLeft w:val="0"/>
      <w:marRight w:val="0"/>
      <w:marTop w:val="0"/>
      <w:marBottom w:val="0"/>
      <w:divBdr>
        <w:top w:val="none" w:sz="0" w:space="0" w:color="auto"/>
        <w:left w:val="none" w:sz="0" w:space="0" w:color="auto"/>
        <w:bottom w:val="none" w:sz="0" w:space="0" w:color="auto"/>
        <w:right w:val="none" w:sz="0" w:space="0" w:color="auto"/>
      </w:divBdr>
    </w:div>
    <w:div w:id="1601912066">
      <w:bodyDiv w:val="1"/>
      <w:marLeft w:val="0"/>
      <w:marRight w:val="0"/>
      <w:marTop w:val="0"/>
      <w:marBottom w:val="0"/>
      <w:divBdr>
        <w:top w:val="none" w:sz="0" w:space="0" w:color="auto"/>
        <w:left w:val="none" w:sz="0" w:space="0" w:color="auto"/>
        <w:bottom w:val="none" w:sz="0" w:space="0" w:color="auto"/>
        <w:right w:val="none" w:sz="0" w:space="0" w:color="auto"/>
      </w:divBdr>
    </w:div>
    <w:div w:id="1601914053">
      <w:bodyDiv w:val="1"/>
      <w:marLeft w:val="0"/>
      <w:marRight w:val="0"/>
      <w:marTop w:val="0"/>
      <w:marBottom w:val="0"/>
      <w:divBdr>
        <w:top w:val="none" w:sz="0" w:space="0" w:color="auto"/>
        <w:left w:val="none" w:sz="0" w:space="0" w:color="auto"/>
        <w:bottom w:val="none" w:sz="0" w:space="0" w:color="auto"/>
        <w:right w:val="none" w:sz="0" w:space="0" w:color="auto"/>
      </w:divBdr>
    </w:div>
    <w:div w:id="1601914633">
      <w:bodyDiv w:val="1"/>
      <w:marLeft w:val="0"/>
      <w:marRight w:val="0"/>
      <w:marTop w:val="0"/>
      <w:marBottom w:val="0"/>
      <w:divBdr>
        <w:top w:val="none" w:sz="0" w:space="0" w:color="auto"/>
        <w:left w:val="none" w:sz="0" w:space="0" w:color="auto"/>
        <w:bottom w:val="none" w:sz="0" w:space="0" w:color="auto"/>
        <w:right w:val="none" w:sz="0" w:space="0" w:color="auto"/>
      </w:divBdr>
    </w:div>
    <w:div w:id="1602060135">
      <w:bodyDiv w:val="1"/>
      <w:marLeft w:val="0"/>
      <w:marRight w:val="0"/>
      <w:marTop w:val="0"/>
      <w:marBottom w:val="0"/>
      <w:divBdr>
        <w:top w:val="none" w:sz="0" w:space="0" w:color="auto"/>
        <w:left w:val="none" w:sz="0" w:space="0" w:color="auto"/>
        <w:bottom w:val="none" w:sz="0" w:space="0" w:color="auto"/>
        <w:right w:val="none" w:sz="0" w:space="0" w:color="auto"/>
      </w:divBdr>
    </w:div>
    <w:div w:id="1602451892">
      <w:bodyDiv w:val="1"/>
      <w:marLeft w:val="0"/>
      <w:marRight w:val="0"/>
      <w:marTop w:val="0"/>
      <w:marBottom w:val="0"/>
      <w:divBdr>
        <w:top w:val="none" w:sz="0" w:space="0" w:color="auto"/>
        <w:left w:val="none" w:sz="0" w:space="0" w:color="auto"/>
        <w:bottom w:val="none" w:sz="0" w:space="0" w:color="auto"/>
        <w:right w:val="none" w:sz="0" w:space="0" w:color="auto"/>
      </w:divBdr>
    </w:div>
    <w:div w:id="1602569129">
      <w:bodyDiv w:val="1"/>
      <w:marLeft w:val="0"/>
      <w:marRight w:val="0"/>
      <w:marTop w:val="0"/>
      <w:marBottom w:val="0"/>
      <w:divBdr>
        <w:top w:val="none" w:sz="0" w:space="0" w:color="auto"/>
        <w:left w:val="none" w:sz="0" w:space="0" w:color="auto"/>
        <w:bottom w:val="none" w:sz="0" w:space="0" w:color="auto"/>
        <w:right w:val="none" w:sz="0" w:space="0" w:color="auto"/>
      </w:divBdr>
    </w:div>
    <w:div w:id="1602836645">
      <w:bodyDiv w:val="1"/>
      <w:marLeft w:val="0"/>
      <w:marRight w:val="0"/>
      <w:marTop w:val="0"/>
      <w:marBottom w:val="0"/>
      <w:divBdr>
        <w:top w:val="none" w:sz="0" w:space="0" w:color="auto"/>
        <w:left w:val="none" w:sz="0" w:space="0" w:color="auto"/>
        <w:bottom w:val="none" w:sz="0" w:space="0" w:color="auto"/>
        <w:right w:val="none" w:sz="0" w:space="0" w:color="auto"/>
      </w:divBdr>
    </w:div>
    <w:div w:id="1602837642">
      <w:bodyDiv w:val="1"/>
      <w:marLeft w:val="0"/>
      <w:marRight w:val="0"/>
      <w:marTop w:val="0"/>
      <w:marBottom w:val="0"/>
      <w:divBdr>
        <w:top w:val="none" w:sz="0" w:space="0" w:color="auto"/>
        <w:left w:val="none" w:sz="0" w:space="0" w:color="auto"/>
        <w:bottom w:val="none" w:sz="0" w:space="0" w:color="auto"/>
        <w:right w:val="none" w:sz="0" w:space="0" w:color="auto"/>
      </w:divBdr>
    </w:div>
    <w:div w:id="1603142217">
      <w:bodyDiv w:val="1"/>
      <w:marLeft w:val="0"/>
      <w:marRight w:val="0"/>
      <w:marTop w:val="0"/>
      <w:marBottom w:val="0"/>
      <w:divBdr>
        <w:top w:val="none" w:sz="0" w:space="0" w:color="auto"/>
        <w:left w:val="none" w:sz="0" w:space="0" w:color="auto"/>
        <w:bottom w:val="none" w:sz="0" w:space="0" w:color="auto"/>
        <w:right w:val="none" w:sz="0" w:space="0" w:color="auto"/>
      </w:divBdr>
    </w:div>
    <w:div w:id="1603415801">
      <w:bodyDiv w:val="1"/>
      <w:marLeft w:val="0"/>
      <w:marRight w:val="0"/>
      <w:marTop w:val="0"/>
      <w:marBottom w:val="0"/>
      <w:divBdr>
        <w:top w:val="none" w:sz="0" w:space="0" w:color="auto"/>
        <w:left w:val="none" w:sz="0" w:space="0" w:color="auto"/>
        <w:bottom w:val="none" w:sz="0" w:space="0" w:color="auto"/>
        <w:right w:val="none" w:sz="0" w:space="0" w:color="auto"/>
      </w:divBdr>
    </w:div>
    <w:div w:id="1603605976">
      <w:bodyDiv w:val="1"/>
      <w:marLeft w:val="0"/>
      <w:marRight w:val="0"/>
      <w:marTop w:val="0"/>
      <w:marBottom w:val="0"/>
      <w:divBdr>
        <w:top w:val="none" w:sz="0" w:space="0" w:color="auto"/>
        <w:left w:val="none" w:sz="0" w:space="0" w:color="auto"/>
        <w:bottom w:val="none" w:sz="0" w:space="0" w:color="auto"/>
        <w:right w:val="none" w:sz="0" w:space="0" w:color="auto"/>
      </w:divBdr>
    </w:div>
    <w:div w:id="1603606094">
      <w:bodyDiv w:val="1"/>
      <w:marLeft w:val="0"/>
      <w:marRight w:val="0"/>
      <w:marTop w:val="0"/>
      <w:marBottom w:val="0"/>
      <w:divBdr>
        <w:top w:val="none" w:sz="0" w:space="0" w:color="auto"/>
        <w:left w:val="none" w:sz="0" w:space="0" w:color="auto"/>
        <w:bottom w:val="none" w:sz="0" w:space="0" w:color="auto"/>
        <w:right w:val="none" w:sz="0" w:space="0" w:color="auto"/>
      </w:divBdr>
    </w:div>
    <w:div w:id="1603803933">
      <w:bodyDiv w:val="1"/>
      <w:marLeft w:val="0"/>
      <w:marRight w:val="0"/>
      <w:marTop w:val="0"/>
      <w:marBottom w:val="0"/>
      <w:divBdr>
        <w:top w:val="none" w:sz="0" w:space="0" w:color="auto"/>
        <w:left w:val="none" w:sz="0" w:space="0" w:color="auto"/>
        <w:bottom w:val="none" w:sz="0" w:space="0" w:color="auto"/>
        <w:right w:val="none" w:sz="0" w:space="0" w:color="auto"/>
      </w:divBdr>
    </w:div>
    <w:div w:id="1603805065">
      <w:bodyDiv w:val="1"/>
      <w:marLeft w:val="0"/>
      <w:marRight w:val="0"/>
      <w:marTop w:val="0"/>
      <w:marBottom w:val="0"/>
      <w:divBdr>
        <w:top w:val="none" w:sz="0" w:space="0" w:color="auto"/>
        <w:left w:val="none" w:sz="0" w:space="0" w:color="auto"/>
        <w:bottom w:val="none" w:sz="0" w:space="0" w:color="auto"/>
        <w:right w:val="none" w:sz="0" w:space="0" w:color="auto"/>
      </w:divBdr>
    </w:div>
    <w:div w:id="1603948769">
      <w:bodyDiv w:val="1"/>
      <w:marLeft w:val="0"/>
      <w:marRight w:val="0"/>
      <w:marTop w:val="0"/>
      <w:marBottom w:val="0"/>
      <w:divBdr>
        <w:top w:val="none" w:sz="0" w:space="0" w:color="auto"/>
        <w:left w:val="none" w:sz="0" w:space="0" w:color="auto"/>
        <w:bottom w:val="none" w:sz="0" w:space="0" w:color="auto"/>
        <w:right w:val="none" w:sz="0" w:space="0" w:color="auto"/>
      </w:divBdr>
    </w:div>
    <w:div w:id="1604071339">
      <w:bodyDiv w:val="1"/>
      <w:marLeft w:val="0"/>
      <w:marRight w:val="0"/>
      <w:marTop w:val="0"/>
      <w:marBottom w:val="0"/>
      <w:divBdr>
        <w:top w:val="none" w:sz="0" w:space="0" w:color="auto"/>
        <w:left w:val="none" w:sz="0" w:space="0" w:color="auto"/>
        <w:bottom w:val="none" w:sz="0" w:space="0" w:color="auto"/>
        <w:right w:val="none" w:sz="0" w:space="0" w:color="auto"/>
      </w:divBdr>
    </w:div>
    <w:div w:id="1604142252">
      <w:bodyDiv w:val="1"/>
      <w:marLeft w:val="0"/>
      <w:marRight w:val="0"/>
      <w:marTop w:val="0"/>
      <w:marBottom w:val="0"/>
      <w:divBdr>
        <w:top w:val="none" w:sz="0" w:space="0" w:color="auto"/>
        <w:left w:val="none" w:sz="0" w:space="0" w:color="auto"/>
        <w:bottom w:val="none" w:sz="0" w:space="0" w:color="auto"/>
        <w:right w:val="none" w:sz="0" w:space="0" w:color="auto"/>
      </w:divBdr>
    </w:div>
    <w:div w:id="1604341438">
      <w:bodyDiv w:val="1"/>
      <w:marLeft w:val="0"/>
      <w:marRight w:val="0"/>
      <w:marTop w:val="0"/>
      <w:marBottom w:val="0"/>
      <w:divBdr>
        <w:top w:val="none" w:sz="0" w:space="0" w:color="auto"/>
        <w:left w:val="none" w:sz="0" w:space="0" w:color="auto"/>
        <w:bottom w:val="none" w:sz="0" w:space="0" w:color="auto"/>
        <w:right w:val="none" w:sz="0" w:space="0" w:color="auto"/>
      </w:divBdr>
    </w:div>
    <w:div w:id="1604419104">
      <w:bodyDiv w:val="1"/>
      <w:marLeft w:val="0"/>
      <w:marRight w:val="0"/>
      <w:marTop w:val="0"/>
      <w:marBottom w:val="0"/>
      <w:divBdr>
        <w:top w:val="none" w:sz="0" w:space="0" w:color="auto"/>
        <w:left w:val="none" w:sz="0" w:space="0" w:color="auto"/>
        <w:bottom w:val="none" w:sz="0" w:space="0" w:color="auto"/>
        <w:right w:val="none" w:sz="0" w:space="0" w:color="auto"/>
      </w:divBdr>
    </w:div>
    <w:div w:id="1604529836">
      <w:bodyDiv w:val="1"/>
      <w:marLeft w:val="0"/>
      <w:marRight w:val="0"/>
      <w:marTop w:val="0"/>
      <w:marBottom w:val="0"/>
      <w:divBdr>
        <w:top w:val="none" w:sz="0" w:space="0" w:color="auto"/>
        <w:left w:val="none" w:sz="0" w:space="0" w:color="auto"/>
        <w:bottom w:val="none" w:sz="0" w:space="0" w:color="auto"/>
        <w:right w:val="none" w:sz="0" w:space="0" w:color="auto"/>
      </w:divBdr>
    </w:div>
    <w:div w:id="1604655302">
      <w:bodyDiv w:val="1"/>
      <w:marLeft w:val="0"/>
      <w:marRight w:val="0"/>
      <w:marTop w:val="0"/>
      <w:marBottom w:val="0"/>
      <w:divBdr>
        <w:top w:val="none" w:sz="0" w:space="0" w:color="auto"/>
        <w:left w:val="none" w:sz="0" w:space="0" w:color="auto"/>
        <w:bottom w:val="none" w:sz="0" w:space="0" w:color="auto"/>
        <w:right w:val="none" w:sz="0" w:space="0" w:color="auto"/>
      </w:divBdr>
    </w:div>
    <w:div w:id="1604729242">
      <w:bodyDiv w:val="1"/>
      <w:marLeft w:val="0"/>
      <w:marRight w:val="0"/>
      <w:marTop w:val="0"/>
      <w:marBottom w:val="0"/>
      <w:divBdr>
        <w:top w:val="none" w:sz="0" w:space="0" w:color="auto"/>
        <w:left w:val="none" w:sz="0" w:space="0" w:color="auto"/>
        <w:bottom w:val="none" w:sz="0" w:space="0" w:color="auto"/>
        <w:right w:val="none" w:sz="0" w:space="0" w:color="auto"/>
      </w:divBdr>
    </w:div>
    <w:div w:id="1604924017">
      <w:bodyDiv w:val="1"/>
      <w:marLeft w:val="0"/>
      <w:marRight w:val="0"/>
      <w:marTop w:val="0"/>
      <w:marBottom w:val="0"/>
      <w:divBdr>
        <w:top w:val="none" w:sz="0" w:space="0" w:color="auto"/>
        <w:left w:val="none" w:sz="0" w:space="0" w:color="auto"/>
        <w:bottom w:val="none" w:sz="0" w:space="0" w:color="auto"/>
        <w:right w:val="none" w:sz="0" w:space="0" w:color="auto"/>
      </w:divBdr>
    </w:div>
    <w:div w:id="1605335552">
      <w:bodyDiv w:val="1"/>
      <w:marLeft w:val="0"/>
      <w:marRight w:val="0"/>
      <w:marTop w:val="0"/>
      <w:marBottom w:val="0"/>
      <w:divBdr>
        <w:top w:val="none" w:sz="0" w:space="0" w:color="auto"/>
        <w:left w:val="none" w:sz="0" w:space="0" w:color="auto"/>
        <w:bottom w:val="none" w:sz="0" w:space="0" w:color="auto"/>
        <w:right w:val="none" w:sz="0" w:space="0" w:color="auto"/>
      </w:divBdr>
    </w:div>
    <w:div w:id="1605652575">
      <w:marLeft w:val="480"/>
      <w:marRight w:val="0"/>
      <w:marTop w:val="0"/>
      <w:marBottom w:val="0"/>
      <w:divBdr>
        <w:top w:val="none" w:sz="0" w:space="0" w:color="auto"/>
        <w:left w:val="none" w:sz="0" w:space="0" w:color="auto"/>
        <w:bottom w:val="none" w:sz="0" w:space="0" w:color="auto"/>
        <w:right w:val="none" w:sz="0" w:space="0" w:color="auto"/>
      </w:divBdr>
    </w:div>
    <w:div w:id="1605839285">
      <w:bodyDiv w:val="1"/>
      <w:marLeft w:val="0"/>
      <w:marRight w:val="0"/>
      <w:marTop w:val="0"/>
      <w:marBottom w:val="0"/>
      <w:divBdr>
        <w:top w:val="none" w:sz="0" w:space="0" w:color="auto"/>
        <w:left w:val="none" w:sz="0" w:space="0" w:color="auto"/>
        <w:bottom w:val="none" w:sz="0" w:space="0" w:color="auto"/>
        <w:right w:val="none" w:sz="0" w:space="0" w:color="auto"/>
      </w:divBdr>
    </w:div>
    <w:div w:id="1605992069">
      <w:bodyDiv w:val="1"/>
      <w:marLeft w:val="0"/>
      <w:marRight w:val="0"/>
      <w:marTop w:val="0"/>
      <w:marBottom w:val="0"/>
      <w:divBdr>
        <w:top w:val="none" w:sz="0" w:space="0" w:color="auto"/>
        <w:left w:val="none" w:sz="0" w:space="0" w:color="auto"/>
        <w:bottom w:val="none" w:sz="0" w:space="0" w:color="auto"/>
        <w:right w:val="none" w:sz="0" w:space="0" w:color="auto"/>
      </w:divBdr>
    </w:div>
    <w:div w:id="1606040801">
      <w:bodyDiv w:val="1"/>
      <w:marLeft w:val="0"/>
      <w:marRight w:val="0"/>
      <w:marTop w:val="0"/>
      <w:marBottom w:val="0"/>
      <w:divBdr>
        <w:top w:val="none" w:sz="0" w:space="0" w:color="auto"/>
        <w:left w:val="none" w:sz="0" w:space="0" w:color="auto"/>
        <w:bottom w:val="none" w:sz="0" w:space="0" w:color="auto"/>
        <w:right w:val="none" w:sz="0" w:space="0" w:color="auto"/>
      </w:divBdr>
    </w:div>
    <w:div w:id="1606041140">
      <w:bodyDiv w:val="1"/>
      <w:marLeft w:val="0"/>
      <w:marRight w:val="0"/>
      <w:marTop w:val="0"/>
      <w:marBottom w:val="0"/>
      <w:divBdr>
        <w:top w:val="none" w:sz="0" w:space="0" w:color="auto"/>
        <w:left w:val="none" w:sz="0" w:space="0" w:color="auto"/>
        <w:bottom w:val="none" w:sz="0" w:space="0" w:color="auto"/>
        <w:right w:val="none" w:sz="0" w:space="0" w:color="auto"/>
      </w:divBdr>
      <w:divsChild>
        <w:div w:id="1010596198">
          <w:marLeft w:val="480"/>
          <w:marRight w:val="0"/>
          <w:marTop w:val="0"/>
          <w:marBottom w:val="0"/>
          <w:divBdr>
            <w:top w:val="none" w:sz="0" w:space="0" w:color="auto"/>
            <w:left w:val="none" w:sz="0" w:space="0" w:color="auto"/>
            <w:bottom w:val="none" w:sz="0" w:space="0" w:color="auto"/>
            <w:right w:val="none" w:sz="0" w:space="0" w:color="auto"/>
          </w:divBdr>
        </w:div>
        <w:div w:id="1995716599">
          <w:marLeft w:val="480"/>
          <w:marRight w:val="0"/>
          <w:marTop w:val="0"/>
          <w:marBottom w:val="0"/>
          <w:divBdr>
            <w:top w:val="none" w:sz="0" w:space="0" w:color="auto"/>
            <w:left w:val="none" w:sz="0" w:space="0" w:color="auto"/>
            <w:bottom w:val="none" w:sz="0" w:space="0" w:color="auto"/>
            <w:right w:val="none" w:sz="0" w:space="0" w:color="auto"/>
          </w:divBdr>
        </w:div>
        <w:div w:id="594628131">
          <w:marLeft w:val="480"/>
          <w:marRight w:val="0"/>
          <w:marTop w:val="0"/>
          <w:marBottom w:val="0"/>
          <w:divBdr>
            <w:top w:val="none" w:sz="0" w:space="0" w:color="auto"/>
            <w:left w:val="none" w:sz="0" w:space="0" w:color="auto"/>
            <w:bottom w:val="none" w:sz="0" w:space="0" w:color="auto"/>
            <w:right w:val="none" w:sz="0" w:space="0" w:color="auto"/>
          </w:divBdr>
        </w:div>
        <w:div w:id="752817340">
          <w:marLeft w:val="480"/>
          <w:marRight w:val="0"/>
          <w:marTop w:val="0"/>
          <w:marBottom w:val="0"/>
          <w:divBdr>
            <w:top w:val="none" w:sz="0" w:space="0" w:color="auto"/>
            <w:left w:val="none" w:sz="0" w:space="0" w:color="auto"/>
            <w:bottom w:val="none" w:sz="0" w:space="0" w:color="auto"/>
            <w:right w:val="none" w:sz="0" w:space="0" w:color="auto"/>
          </w:divBdr>
        </w:div>
        <w:div w:id="1485971158">
          <w:marLeft w:val="480"/>
          <w:marRight w:val="0"/>
          <w:marTop w:val="0"/>
          <w:marBottom w:val="0"/>
          <w:divBdr>
            <w:top w:val="none" w:sz="0" w:space="0" w:color="auto"/>
            <w:left w:val="none" w:sz="0" w:space="0" w:color="auto"/>
            <w:bottom w:val="none" w:sz="0" w:space="0" w:color="auto"/>
            <w:right w:val="none" w:sz="0" w:space="0" w:color="auto"/>
          </w:divBdr>
        </w:div>
        <w:div w:id="301077507">
          <w:marLeft w:val="480"/>
          <w:marRight w:val="0"/>
          <w:marTop w:val="0"/>
          <w:marBottom w:val="0"/>
          <w:divBdr>
            <w:top w:val="none" w:sz="0" w:space="0" w:color="auto"/>
            <w:left w:val="none" w:sz="0" w:space="0" w:color="auto"/>
            <w:bottom w:val="none" w:sz="0" w:space="0" w:color="auto"/>
            <w:right w:val="none" w:sz="0" w:space="0" w:color="auto"/>
          </w:divBdr>
        </w:div>
        <w:div w:id="477190346">
          <w:marLeft w:val="480"/>
          <w:marRight w:val="0"/>
          <w:marTop w:val="0"/>
          <w:marBottom w:val="0"/>
          <w:divBdr>
            <w:top w:val="none" w:sz="0" w:space="0" w:color="auto"/>
            <w:left w:val="none" w:sz="0" w:space="0" w:color="auto"/>
            <w:bottom w:val="none" w:sz="0" w:space="0" w:color="auto"/>
            <w:right w:val="none" w:sz="0" w:space="0" w:color="auto"/>
          </w:divBdr>
        </w:div>
        <w:div w:id="731385517">
          <w:marLeft w:val="480"/>
          <w:marRight w:val="0"/>
          <w:marTop w:val="0"/>
          <w:marBottom w:val="0"/>
          <w:divBdr>
            <w:top w:val="none" w:sz="0" w:space="0" w:color="auto"/>
            <w:left w:val="none" w:sz="0" w:space="0" w:color="auto"/>
            <w:bottom w:val="none" w:sz="0" w:space="0" w:color="auto"/>
            <w:right w:val="none" w:sz="0" w:space="0" w:color="auto"/>
          </w:divBdr>
        </w:div>
        <w:div w:id="697396139">
          <w:marLeft w:val="480"/>
          <w:marRight w:val="0"/>
          <w:marTop w:val="0"/>
          <w:marBottom w:val="0"/>
          <w:divBdr>
            <w:top w:val="none" w:sz="0" w:space="0" w:color="auto"/>
            <w:left w:val="none" w:sz="0" w:space="0" w:color="auto"/>
            <w:bottom w:val="none" w:sz="0" w:space="0" w:color="auto"/>
            <w:right w:val="none" w:sz="0" w:space="0" w:color="auto"/>
          </w:divBdr>
        </w:div>
        <w:div w:id="901217073">
          <w:marLeft w:val="480"/>
          <w:marRight w:val="0"/>
          <w:marTop w:val="0"/>
          <w:marBottom w:val="0"/>
          <w:divBdr>
            <w:top w:val="none" w:sz="0" w:space="0" w:color="auto"/>
            <w:left w:val="none" w:sz="0" w:space="0" w:color="auto"/>
            <w:bottom w:val="none" w:sz="0" w:space="0" w:color="auto"/>
            <w:right w:val="none" w:sz="0" w:space="0" w:color="auto"/>
          </w:divBdr>
        </w:div>
        <w:div w:id="219219125">
          <w:marLeft w:val="480"/>
          <w:marRight w:val="0"/>
          <w:marTop w:val="0"/>
          <w:marBottom w:val="0"/>
          <w:divBdr>
            <w:top w:val="none" w:sz="0" w:space="0" w:color="auto"/>
            <w:left w:val="none" w:sz="0" w:space="0" w:color="auto"/>
            <w:bottom w:val="none" w:sz="0" w:space="0" w:color="auto"/>
            <w:right w:val="none" w:sz="0" w:space="0" w:color="auto"/>
          </w:divBdr>
        </w:div>
        <w:div w:id="265620955">
          <w:marLeft w:val="480"/>
          <w:marRight w:val="0"/>
          <w:marTop w:val="0"/>
          <w:marBottom w:val="0"/>
          <w:divBdr>
            <w:top w:val="none" w:sz="0" w:space="0" w:color="auto"/>
            <w:left w:val="none" w:sz="0" w:space="0" w:color="auto"/>
            <w:bottom w:val="none" w:sz="0" w:space="0" w:color="auto"/>
            <w:right w:val="none" w:sz="0" w:space="0" w:color="auto"/>
          </w:divBdr>
        </w:div>
        <w:div w:id="318193118">
          <w:marLeft w:val="480"/>
          <w:marRight w:val="0"/>
          <w:marTop w:val="0"/>
          <w:marBottom w:val="0"/>
          <w:divBdr>
            <w:top w:val="none" w:sz="0" w:space="0" w:color="auto"/>
            <w:left w:val="none" w:sz="0" w:space="0" w:color="auto"/>
            <w:bottom w:val="none" w:sz="0" w:space="0" w:color="auto"/>
            <w:right w:val="none" w:sz="0" w:space="0" w:color="auto"/>
          </w:divBdr>
        </w:div>
        <w:div w:id="1601723513">
          <w:marLeft w:val="480"/>
          <w:marRight w:val="0"/>
          <w:marTop w:val="0"/>
          <w:marBottom w:val="0"/>
          <w:divBdr>
            <w:top w:val="none" w:sz="0" w:space="0" w:color="auto"/>
            <w:left w:val="none" w:sz="0" w:space="0" w:color="auto"/>
            <w:bottom w:val="none" w:sz="0" w:space="0" w:color="auto"/>
            <w:right w:val="none" w:sz="0" w:space="0" w:color="auto"/>
          </w:divBdr>
        </w:div>
        <w:div w:id="1479570296">
          <w:marLeft w:val="480"/>
          <w:marRight w:val="0"/>
          <w:marTop w:val="0"/>
          <w:marBottom w:val="0"/>
          <w:divBdr>
            <w:top w:val="none" w:sz="0" w:space="0" w:color="auto"/>
            <w:left w:val="none" w:sz="0" w:space="0" w:color="auto"/>
            <w:bottom w:val="none" w:sz="0" w:space="0" w:color="auto"/>
            <w:right w:val="none" w:sz="0" w:space="0" w:color="auto"/>
          </w:divBdr>
        </w:div>
        <w:div w:id="1926063440">
          <w:marLeft w:val="480"/>
          <w:marRight w:val="0"/>
          <w:marTop w:val="0"/>
          <w:marBottom w:val="0"/>
          <w:divBdr>
            <w:top w:val="none" w:sz="0" w:space="0" w:color="auto"/>
            <w:left w:val="none" w:sz="0" w:space="0" w:color="auto"/>
            <w:bottom w:val="none" w:sz="0" w:space="0" w:color="auto"/>
            <w:right w:val="none" w:sz="0" w:space="0" w:color="auto"/>
          </w:divBdr>
        </w:div>
        <w:div w:id="1603608320">
          <w:marLeft w:val="480"/>
          <w:marRight w:val="0"/>
          <w:marTop w:val="0"/>
          <w:marBottom w:val="0"/>
          <w:divBdr>
            <w:top w:val="none" w:sz="0" w:space="0" w:color="auto"/>
            <w:left w:val="none" w:sz="0" w:space="0" w:color="auto"/>
            <w:bottom w:val="none" w:sz="0" w:space="0" w:color="auto"/>
            <w:right w:val="none" w:sz="0" w:space="0" w:color="auto"/>
          </w:divBdr>
        </w:div>
        <w:div w:id="1533687252">
          <w:marLeft w:val="480"/>
          <w:marRight w:val="0"/>
          <w:marTop w:val="0"/>
          <w:marBottom w:val="0"/>
          <w:divBdr>
            <w:top w:val="none" w:sz="0" w:space="0" w:color="auto"/>
            <w:left w:val="none" w:sz="0" w:space="0" w:color="auto"/>
            <w:bottom w:val="none" w:sz="0" w:space="0" w:color="auto"/>
            <w:right w:val="none" w:sz="0" w:space="0" w:color="auto"/>
          </w:divBdr>
        </w:div>
        <w:div w:id="1384252391">
          <w:marLeft w:val="480"/>
          <w:marRight w:val="0"/>
          <w:marTop w:val="0"/>
          <w:marBottom w:val="0"/>
          <w:divBdr>
            <w:top w:val="none" w:sz="0" w:space="0" w:color="auto"/>
            <w:left w:val="none" w:sz="0" w:space="0" w:color="auto"/>
            <w:bottom w:val="none" w:sz="0" w:space="0" w:color="auto"/>
            <w:right w:val="none" w:sz="0" w:space="0" w:color="auto"/>
          </w:divBdr>
        </w:div>
        <w:div w:id="1520972542">
          <w:marLeft w:val="480"/>
          <w:marRight w:val="0"/>
          <w:marTop w:val="0"/>
          <w:marBottom w:val="0"/>
          <w:divBdr>
            <w:top w:val="none" w:sz="0" w:space="0" w:color="auto"/>
            <w:left w:val="none" w:sz="0" w:space="0" w:color="auto"/>
            <w:bottom w:val="none" w:sz="0" w:space="0" w:color="auto"/>
            <w:right w:val="none" w:sz="0" w:space="0" w:color="auto"/>
          </w:divBdr>
        </w:div>
        <w:div w:id="2123257118">
          <w:marLeft w:val="480"/>
          <w:marRight w:val="0"/>
          <w:marTop w:val="0"/>
          <w:marBottom w:val="0"/>
          <w:divBdr>
            <w:top w:val="none" w:sz="0" w:space="0" w:color="auto"/>
            <w:left w:val="none" w:sz="0" w:space="0" w:color="auto"/>
            <w:bottom w:val="none" w:sz="0" w:space="0" w:color="auto"/>
            <w:right w:val="none" w:sz="0" w:space="0" w:color="auto"/>
          </w:divBdr>
        </w:div>
        <w:div w:id="603538002">
          <w:marLeft w:val="480"/>
          <w:marRight w:val="0"/>
          <w:marTop w:val="0"/>
          <w:marBottom w:val="0"/>
          <w:divBdr>
            <w:top w:val="none" w:sz="0" w:space="0" w:color="auto"/>
            <w:left w:val="none" w:sz="0" w:space="0" w:color="auto"/>
            <w:bottom w:val="none" w:sz="0" w:space="0" w:color="auto"/>
            <w:right w:val="none" w:sz="0" w:space="0" w:color="auto"/>
          </w:divBdr>
        </w:div>
        <w:div w:id="1785732139">
          <w:marLeft w:val="480"/>
          <w:marRight w:val="0"/>
          <w:marTop w:val="0"/>
          <w:marBottom w:val="0"/>
          <w:divBdr>
            <w:top w:val="none" w:sz="0" w:space="0" w:color="auto"/>
            <w:left w:val="none" w:sz="0" w:space="0" w:color="auto"/>
            <w:bottom w:val="none" w:sz="0" w:space="0" w:color="auto"/>
            <w:right w:val="none" w:sz="0" w:space="0" w:color="auto"/>
          </w:divBdr>
        </w:div>
        <w:div w:id="2101026965">
          <w:marLeft w:val="480"/>
          <w:marRight w:val="0"/>
          <w:marTop w:val="0"/>
          <w:marBottom w:val="0"/>
          <w:divBdr>
            <w:top w:val="none" w:sz="0" w:space="0" w:color="auto"/>
            <w:left w:val="none" w:sz="0" w:space="0" w:color="auto"/>
            <w:bottom w:val="none" w:sz="0" w:space="0" w:color="auto"/>
            <w:right w:val="none" w:sz="0" w:space="0" w:color="auto"/>
          </w:divBdr>
        </w:div>
        <w:div w:id="1276907056">
          <w:marLeft w:val="480"/>
          <w:marRight w:val="0"/>
          <w:marTop w:val="0"/>
          <w:marBottom w:val="0"/>
          <w:divBdr>
            <w:top w:val="none" w:sz="0" w:space="0" w:color="auto"/>
            <w:left w:val="none" w:sz="0" w:space="0" w:color="auto"/>
            <w:bottom w:val="none" w:sz="0" w:space="0" w:color="auto"/>
            <w:right w:val="none" w:sz="0" w:space="0" w:color="auto"/>
          </w:divBdr>
        </w:div>
        <w:div w:id="1766072422">
          <w:marLeft w:val="480"/>
          <w:marRight w:val="0"/>
          <w:marTop w:val="0"/>
          <w:marBottom w:val="0"/>
          <w:divBdr>
            <w:top w:val="none" w:sz="0" w:space="0" w:color="auto"/>
            <w:left w:val="none" w:sz="0" w:space="0" w:color="auto"/>
            <w:bottom w:val="none" w:sz="0" w:space="0" w:color="auto"/>
            <w:right w:val="none" w:sz="0" w:space="0" w:color="auto"/>
          </w:divBdr>
        </w:div>
        <w:div w:id="695085244">
          <w:marLeft w:val="480"/>
          <w:marRight w:val="0"/>
          <w:marTop w:val="0"/>
          <w:marBottom w:val="0"/>
          <w:divBdr>
            <w:top w:val="none" w:sz="0" w:space="0" w:color="auto"/>
            <w:left w:val="none" w:sz="0" w:space="0" w:color="auto"/>
            <w:bottom w:val="none" w:sz="0" w:space="0" w:color="auto"/>
            <w:right w:val="none" w:sz="0" w:space="0" w:color="auto"/>
          </w:divBdr>
        </w:div>
        <w:div w:id="1129938163">
          <w:marLeft w:val="480"/>
          <w:marRight w:val="0"/>
          <w:marTop w:val="0"/>
          <w:marBottom w:val="0"/>
          <w:divBdr>
            <w:top w:val="none" w:sz="0" w:space="0" w:color="auto"/>
            <w:left w:val="none" w:sz="0" w:space="0" w:color="auto"/>
            <w:bottom w:val="none" w:sz="0" w:space="0" w:color="auto"/>
            <w:right w:val="none" w:sz="0" w:space="0" w:color="auto"/>
          </w:divBdr>
        </w:div>
        <w:div w:id="2140024540">
          <w:marLeft w:val="480"/>
          <w:marRight w:val="0"/>
          <w:marTop w:val="0"/>
          <w:marBottom w:val="0"/>
          <w:divBdr>
            <w:top w:val="none" w:sz="0" w:space="0" w:color="auto"/>
            <w:left w:val="none" w:sz="0" w:space="0" w:color="auto"/>
            <w:bottom w:val="none" w:sz="0" w:space="0" w:color="auto"/>
            <w:right w:val="none" w:sz="0" w:space="0" w:color="auto"/>
          </w:divBdr>
        </w:div>
        <w:div w:id="1579515554">
          <w:marLeft w:val="480"/>
          <w:marRight w:val="0"/>
          <w:marTop w:val="0"/>
          <w:marBottom w:val="0"/>
          <w:divBdr>
            <w:top w:val="none" w:sz="0" w:space="0" w:color="auto"/>
            <w:left w:val="none" w:sz="0" w:space="0" w:color="auto"/>
            <w:bottom w:val="none" w:sz="0" w:space="0" w:color="auto"/>
            <w:right w:val="none" w:sz="0" w:space="0" w:color="auto"/>
          </w:divBdr>
        </w:div>
        <w:div w:id="703746557">
          <w:marLeft w:val="480"/>
          <w:marRight w:val="0"/>
          <w:marTop w:val="0"/>
          <w:marBottom w:val="0"/>
          <w:divBdr>
            <w:top w:val="none" w:sz="0" w:space="0" w:color="auto"/>
            <w:left w:val="none" w:sz="0" w:space="0" w:color="auto"/>
            <w:bottom w:val="none" w:sz="0" w:space="0" w:color="auto"/>
            <w:right w:val="none" w:sz="0" w:space="0" w:color="auto"/>
          </w:divBdr>
        </w:div>
        <w:div w:id="1987121292">
          <w:marLeft w:val="480"/>
          <w:marRight w:val="0"/>
          <w:marTop w:val="0"/>
          <w:marBottom w:val="0"/>
          <w:divBdr>
            <w:top w:val="none" w:sz="0" w:space="0" w:color="auto"/>
            <w:left w:val="none" w:sz="0" w:space="0" w:color="auto"/>
            <w:bottom w:val="none" w:sz="0" w:space="0" w:color="auto"/>
            <w:right w:val="none" w:sz="0" w:space="0" w:color="auto"/>
          </w:divBdr>
        </w:div>
        <w:div w:id="360009188">
          <w:marLeft w:val="480"/>
          <w:marRight w:val="0"/>
          <w:marTop w:val="0"/>
          <w:marBottom w:val="0"/>
          <w:divBdr>
            <w:top w:val="none" w:sz="0" w:space="0" w:color="auto"/>
            <w:left w:val="none" w:sz="0" w:space="0" w:color="auto"/>
            <w:bottom w:val="none" w:sz="0" w:space="0" w:color="auto"/>
            <w:right w:val="none" w:sz="0" w:space="0" w:color="auto"/>
          </w:divBdr>
        </w:div>
        <w:div w:id="836385125">
          <w:marLeft w:val="480"/>
          <w:marRight w:val="0"/>
          <w:marTop w:val="0"/>
          <w:marBottom w:val="0"/>
          <w:divBdr>
            <w:top w:val="none" w:sz="0" w:space="0" w:color="auto"/>
            <w:left w:val="none" w:sz="0" w:space="0" w:color="auto"/>
            <w:bottom w:val="none" w:sz="0" w:space="0" w:color="auto"/>
            <w:right w:val="none" w:sz="0" w:space="0" w:color="auto"/>
          </w:divBdr>
        </w:div>
        <w:div w:id="251134318">
          <w:marLeft w:val="480"/>
          <w:marRight w:val="0"/>
          <w:marTop w:val="0"/>
          <w:marBottom w:val="0"/>
          <w:divBdr>
            <w:top w:val="none" w:sz="0" w:space="0" w:color="auto"/>
            <w:left w:val="none" w:sz="0" w:space="0" w:color="auto"/>
            <w:bottom w:val="none" w:sz="0" w:space="0" w:color="auto"/>
            <w:right w:val="none" w:sz="0" w:space="0" w:color="auto"/>
          </w:divBdr>
        </w:div>
        <w:div w:id="1536965537">
          <w:marLeft w:val="480"/>
          <w:marRight w:val="0"/>
          <w:marTop w:val="0"/>
          <w:marBottom w:val="0"/>
          <w:divBdr>
            <w:top w:val="none" w:sz="0" w:space="0" w:color="auto"/>
            <w:left w:val="none" w:sz="0" w:space="0" w:color="auto"/>
            <w:bottom w:val="none" w:sz="0" w:space="0" w:color="auto"/>
            <w:right w:val="none" w:sz="0" w:space="0" w:color="auto"/>
          </w:divBdr>
        </w:div>
        <w:div w:id="247889193">
          <w:marLeft w:val="480"/>
          <w:marRight w:val="0"/>
          <w:marTop w:val="0"/>
          <w:marBottom w:val="0"/>
          <w:divBdr>
            <w:top w:val="none" w:sz="0" w:space="0" w:color="auto"/>
            <w:left w:val="none" w:sz="0" w:space="0" w:color="auto"/>
            <w:bottom w:val="none" w:sz="0" w:space="0" w:color="auto"/>
            <w:right w:val="none" w:sz="0" w:space="0" w:color="auto"/>
          </w:divBdr>
        </w:div>
        <w:div w:id="220286933">
          <w:marLeft w:val="480"/>
          <w:marRight w:val="0"/>
          <w:marTop w:val="0"/>
          <w:marBottom w:val="0"/>
          <w:divBdr>
            <w:top w:val="none" w:sz="0" w:space="0" w:color="auto"/>
            <w:left w:val="none" w:sz="0" w:space="0" w:color="auto"/>
            <w:bottom w:val="none" w:sz="0" w:space="0" w:color="auto"/>
            <w:right w:val="none" w:sz="0" w:space="0" w:color="auto"/>
          </w:divBdr>
        </w:div>
        <w:div w:id="1377007627">
          <w:marLeft w:val="480"/>
          <w:marRight w:val="0"/>
          <w:marTop w:val="0"/>
          <w:marBottom w:val="0"/>
          <w:divBdr>
            <w:top w:val="none" w:sz="0" w:space="0" w:color="auto"/>
            <w:left w:val="none" w:sz="0" w:space="0" w:color="auto"/>
            <w:bottom w:val="none" w:sz="0" w:space="0" w:color="auto"/>
            <w:right w:val="none" w:sz="0" w:space="0" w:color="auto"/>
          </w:divBdr>
        </w:div>
        <w:div w:id="1684436985">
          <w:marLeft w:val="480"/>
          <w:marRight w:val="0"/>
          <w:marTop w:val="0"/>
          <w:marBottom w:val="0"/>
          <w:divBdr>
            <w:top w:val="none" w:sz="0" w:space="0" w:color="auto"/>
            <w:left w:val="none" w:sz="0" w:space="0" w:color="auto"/>
            <w:bottom w:val="none" w:sz="0" w:space="0" w:color="auto"/>
            <w:right w:val="none" w:sz="0" w:space="0" w:color="auto"/>
          </w:divBdr>
        </w:div>
        <w:div w:id="1928539363">
          <w:marLeft w:val="480"/>
          <w:marRight w:val="0"/>
          <w:marTop w:val="0"/>
          <w:marBottom w:val="0"/>
          <w:divBdr>
            <w:top w:val="none" w:sz="0" w:space="0" w:color="auto"/>
            <w:left w:val="none" w:sz="0" w:space="0" w:color="auto"/>
            <w:bottom w:val="none" w:sz="0" w:space="0" w:color="auto"/>
            <w:right w:val="none" w:sz="0" w:space="0" w:color="auto"/>
          </w:divBdr>
        </w:div>
        <w:div w:id="1694573838">
          <w:marLeft w:val="480"/>
          <w:marRight w:val="0"/>
          <w:marTop w:val="0"/>
          <w:marBottom w:val="0"/>
          <w:divBdr>
            <w:top w:val="none" w:sz="0" w:space="0" w:color="auto"/>
            <w:left w:val="none" w:sz="0" w:space="0" w:color="auto"/>
            <w:bottom w:val="none" w:sz="0" w:space="0" w:color="auto"/>
            <w:right w:val="none" w:sz="0" w:space="0" w:color="auto"/>
          </w:divBdr>
        </w:div>
        <w:div w:id="11221993">
          <w:marLeft w:val="480"/>
          <w:marRight w:val="0"/>
          <w:marTop w:val="0"/>
          <w:marBottom w:val="0"/>
          <w:divBdr>
            <w:top w:val="none" w:sz="0" w:space="0" w:color="auto"/>
            <w:left w:val="none" w:sz="0" w:space="0" w:color="auto"/>
            <w:bottom w:val="none" w:sz="0" w:space="0" w:color="auto"/>
            <w:right w:val="none" w:sz="0" w:space="0" w:color="auto"/>
          </w:divBdr>
        </w:div>
        <w:div w:id="1739479445">
          <w:marLeft w:val="480"/>
          <w:marRight w:val="0"/>
          <w:marTop w:val="0"/>
          <w:marBottom w:val="0"/>
          <w:divBdr>
            <w:top w:val="none" w:sz="0" w:space="0" w:color="auto"/>
            <w:left w:val="none" w:sz="0" w:space="0" w:color="auto"/>
            <w:bottom w:val="none" w:sz="0" w:space="0" w:color="auto"/>
            <w:right w:val="none" w:sz="0" w:space="0" w:color="auto"/>
          </w:divBdr>
        </w:div>
        <w:div w:id="1438990290">
          <w:marLeft w:val="480"/>
          <w:marRight w:val="0"/>
          <w:marTop w:val="0"/>
          <w:marBottom w:val="0"/>
          <w:divBdr>
            <w:top w:val="none" w:sz="0" w:space="0" w:color="auto"/>
            <w:left w:val="none" w:sz="0" w:space="0" w:color="auto"/>
            <w:bottom w:val="none" w:sz="0" w:space="0" w:color="auto"/>
            <w:right w:val="none" w:sz="0" w:space="0" w:color="auto"/>
          </w:divBdr>
        </w:div>
        <w:div w:id="1226986831">
          <w:marLeft w:val="480"/>
          <w:marRight w:val="0"/>
          <w:marTop w:val="0"/>
          <w:marBottom w:val="0"/>
          <w:divBdr>
            <w:top w:val="none" w:sz="0" w:space="0" w:color="auto"/>
            <w:left w:val="none" w:sz="0" w:space="0" w:color="auto"/>
            <w:bottom w:val="none" w:sz="0" w:space="0" w:color="auto"/>
            <w:right w:val="none" w:sz="0" w:space="0" w:color="auto"/>
          </w:divBdr>
        </w:div>
        <w:div w:id="1622685641">
          <w:marLeft w:val="480"/>
          <w:marRight w:val="0"/>
          <w:marTop w:val="0"/>
          <w:marBottom w:val="0"/>
          <w:divBdr>
            <w:top w:val="none" w:sz="0" w:space="0" w:color="auto"/>
            <w:left w:val="none" w:sz="0" w:space="0" w:color="auto"/>
            <w:bottom w:val="none" w:sz="0" w:space="0" w:color="auto"/>
            <w:right w:val="none" w:sz="0" w:space="0" w:color="auto"/>
          </w:divBdr>
        </w:div>
        <w:div w:id="553080340">
          <w:marLeft w:val="480"/>
          <w:marRight w:val="0"/>
          <w:marTop w:val="0"/>
          <w:marBottom w:val="0"/>
          <w:divBdr>
            <w:top w:val="none" w:sz="0" w:space="0" w:color="auto"/>
            <w:left w:val="none" w:sz="0" w:space="0" w:color="auto"/>
            <w:bottom w:val="none" w:sz="0" w:space="0" w:color="auto"/>
            <w:right w:val="none" w:sz="0" w:space="0" w:color="auto"/>
          </w:divBdr>
        </w:div>
        <w:div w:id="1655378508">
          <w:marLeft w:val="480"/>
          <w:marRight w:val="0"/>
          <w:marTop w:val="0"/>
          <w:marBottom w:val="0"/>
          <w:divBdr>
            <w:top w:val="none" w:sz="0" w:space="0" w:color="auto"/>
            <w:left w:val="none" w:sz="0" w:space="0" w:color="auto"/>
            <w:bottom w:val="none" w:sz="0" w:space="0" w:color="auto"/>
            <w:right w:val="none" w:sz="0" w:space="0" w:color="auto"/>
          </w:divBdr>
        </w:div>
        <w:div w:id="1713071662">
          <w:marLeft w:val="480"/>
          <w:marRight w:val="0"/>
          <w:marTop w:val="0"/>
          <w:marBottom w:val="0"/>
          <w:divBdr>
            <w:top w:val="none" w:sz="0" w:space="0" w:color="auto"/>
            <w:left w:val="none" w:sz="0" w:space="0" w:color="auto"/>
            <w:bottom w:val="none" w:sz="0" w:space="0" w:color="auto"/>
            <w:right w:val="none" w:sz="0" w:space="0" w:color="auto"/>
          </w:divBdr>
        </w:div>
        <w:div w:id="338429329">
          <w:marLeft w:val="480"/>
          <w:marRight w:val="0"/>
          <w:marTop w:val="0"/>
          <w:marBottom w:val="0"/>
          <w:divBdr>
            <w:top w:val="none" w:sz="0" w:space="0" w:color="auto"/>
            <w:left w:val="none" w:sz="0" w:space="0" w:color="auto"/>
            <w:bottom w:val="none" w:sz="0" w:space="0" w:color="auto"/>
            <w:right w:val="none" w:sz="0" w:space="0" w:color="auto"/>
          </w:divBdr>
        </w:div>
        <w:div w:id="588271683">
          <w:marLeft w:val="480"/>
          <w:marRight w:val="0"/>
          <w:marTop w:val="0"/>
          <w:marBottom w:val="0"/>
          <w:divBdr>
            <w:top w:val="none" w:sz="0" w:space="0" w:color="auto"/>
            <w:left w:val="none" w:sz="0" w:space="0" w:color="auto"/>
            <w:bottom w:val="none" w:sz="0" w:space="0" w:color="auto"/>
            <w:right w:val="none" w:sz="0" w:space="0" w:color="auto"/>
          </w:divBdr>
        </w:div>
        <w:div w:id="1935281207">
          <w:marLeft w:val="480"/>
          <w:marRight w:val="0"/>
          <w:marTop w:val="0"/>
          <w:marBottom w:val="0"/>
          <w:divBdr>
            <w:top w:val="none" w:sz="0" w:space="0" w:color="auto"/>
            <w:left w:val="none" w:sz="0" w:space="0" w:color="auto"/>
            <w:bottom w:val="none" w:sz="0" w:space="0" w:color="auto"/>
            <w:right w:val="none" w:sz="0" w:space="0" w:color="auto"/>
          </w:divBdr>
        </w:div>
        <w:div w:id="1502349977">
          <w:marLeft w:val="480"/>
          <w:marRight w:val="0"/>
          <w:marTop w:val="0"/>
          <w:marBottom w:val="0"/>
          <w:divBdr>
            <w:top w:val="none" w:sz="0" w:space="0" w:color="auto"/>
            <w:left w:val="none" w:sz="0" w:space="0" w:color="auto"/>
            <w:bottom w:val="none" w:sz="0" w:space="0" w:color="auto"/>
            <w:right w:val="none" w:sz="0" w:space="0" w:color="auto"/>
          </w:divBdr>
        </w:div>
        <w:div w:id="1892761879">
          <w:marLeft w:val="480"/>
          <w:marRight w:val="0"/>
          <w:marTop w:val="0"/>
          <w:marBottom w:val="0"/>
          <w:divBdr>
            <w:top w:val="none" w:sz="0" w:space="0" w:color="auto"/>
            <w:left w:val="none" w:sz="0" w:space="0" w:color="auto"/>
            <w:bottom w:val="none" w:sz="0" w:space="0" w:color="auto"/>
            <w:right w:val="none" w:sz="0" w:space="0" w:color="auto"/>
          </w:divBdr>
        </w:div>
        <w:div w:id="511382705">
          <w:marLeft w:val="480"/>
          <w:marRight w:val="0"/>
          <w:marTop w:val="0"/>
          <w:marBottom w:val="0"/>
          <w:divBdr>
            <w:top w:val="none" w:sz="0" w:space="0" w:color="auto"/>
            <w:left w:val="none" w:sz="0" w:space="0" w:color="auto"/>
            <w:bottom w:val="none" w:sz="0" w:space="0" w:color="auto"/>
            <w:right w:val="none" w:sz="0" w:space="0" w:color="auto"/>
          </w:divBdr>
        </w:div>
        <w:div w:id="1338535282">
          <w:marLeft w:val="480"/>
          <w:marRight w:val="0"/>
          <w:marTop w:val="0"/>
          <w:marBottom w:val="0"/>
          <w:divBdr>
            <w:top w:val="none" w:sz="0" w:space="0" w:color="auto"/>
            <w:left w:val="none" w:sz="0" w:space="0" w:color="auto"/>
            <w:bottom w:val="none" w:sz="0" w:space="0" w:color="auto"/>
            <w:right w:val="none" w:sz="0" w:space="0" w:color="auto"/>
          </w:divBdr>
        </w:div>
        <w:div w:id="911935920">
          <w:marLeft w:val="480"/>
          <w:marRight w:val="0"/>
          <w:marTop w:val="0"/>
          <w:marBottom w:val="0"/>
          <w:divBdr>
            <w:top w:val="none" w:sz="0" w:space="0" w:color="auto"/>
            <w:left w:val="none" w:sz="0" w:space="0" w:color="auto"/>
            <w:bottom w:val="none" w:sz="0" w:space="0" w:color="auto"/>
            <w:right w:val="none" w:sz="0" w:space="0" w:color="auto"/>
          </w:divBdr>
        </w:div>
        <w:div w:id="435054113">
          <w:marLeft w:val="480"/>
          <w:marRight w:val="0"/>
          <w:marTop w:val="0"/>
          <w:marBottom w:val="0"/>
          <w:divBdr>
            <w:top w:val="none" w:sz="0" w:space="0" w:color="auto"/>
            <w:left w:val="none" w:sz="0" w:space="0" w:color="auto"/>
            <w:bottom w:val="none" w:sz="0" w:space="0" w:color="auto"/>
            <w:right w:val="none" w:sz="0" w:space="0" w:color="auto"/>
          </w:divBdr>
        </w:div>
        <w:div w:id="134182985">
          <w:marLeft w:val="480"/>
          <w:marRight w:val="0"/>
          <w:marTop w:val="0"/>
          <w:marBottom w:val="0"/>
          <w:divBdr>
            <w:top w:val="none" w:sz="0" w:space="0" w:color="auto"/>
            <w:left w:val="none" w:sz="0" w:space="0" w:color="auto"/>
            <w:bottom w:val="none" w:sz="0" w:space="0" w:color="auto"/>
            <w:right w:val="none" w:sz="0" w:space="0" w:color="auto"/>
          </w:divBdr>
        </w:div>
        <w:div w:id="1481574102">
          <w:marLeft w:val="480"/>
          <w:marRight w:val="0"/>
          <w:marTop w:val="0"/>
          <w:marBottom w:val="0"/>
          <w:divBdr>
            <w:top w:val="none" w:sz="0" w:space="0" w:color="auto"/>
            <w:left w:val="none" w:sz="0" w:space="0" w:color="auto"/>
            <w:bottom w:val="none" w:sz="0" w:space="0" w:color="auto"/>
            <w:right w:val="none" w:sz="0" w:space="0" w:color="auto"/>
          </w:divBdr>
        </w:div>
        <w:div w:id="446197317">
          <w:marLeft w:val="480"/>
          <w:marRight w:val="0"/>
          <w:marTop w:val="0"/>
          <w:marBottom w:val="0"/>
          <w:divBdr>
            <w:top w:val="none" w:sz="0" w:space="0" w:color="auto"/>
            <w:left w:val="none" w:sz="0" w:space="0" w:color="auto"/>
            <w:bottom w:val="none" w:sz="0" w:space="0" w:color="auto"/>
            <w:right w:val="none" w:sz="0" w:space="0" w:color="auto"/>
          </w:divBdr>
        </w:div>
        <w:div w:id="219480245">
          <w:marLeft w:val="480"/>
          <w:marRight w:val="0"/>
          <w:marTop w:val="0"/>
          <w:marBottom w:val="0"/>
          <w:divBdr>
            <w:top w:val="none" w:sz="0" w:space="0" w:color="auto"/>
            <w:left w:val="none" w:sz="0" w:space="0" w:color="auto"/>
            <w:bottom w:val="none" w:sz="0" w:space="0" w:color="auto"/>
            <w:right w:val="none" w:sz="0" w:space="0" w:color="auto"/>
          </w:divBdr>
        </w:div>
        <w:div w:id="1106925925">
          <w:marLeft w:val="480"/>
          <w:marRight w:val="0"/>
          <w:marTop w:val="0"/>
          <w:marBottom w:val="0"/>
          <w:divBdr>
            <w:top w:val="none" w:sz="0" w:space="0" w:color="auto"/>
            <w:left w:val="none" w:sz="0" w:space="0" w:color="auto"/>
            <w:bottom w:val="none" w:sz="0" w:space="0" w:color="auto"/>
            <w:right w:val="none" w:sz="0" w:space="0" w:color="auto"/>
          </w:divBdr>
        </w:div>
        <w:div w:id="956329816">
          <w:marLeft w:val="480"/>
          <w:marRight w:val="0"/>
          <w:marTop w:val="0"/>
          <w:marBottom w:val="0"/>
          <w:divBdr>
            <w:top w:val="none" w:sz="0" w:space="0" w:color="auto"/>
            <w:left w:val="none" w:sz="0" w:space="0" w:color="auto"/>
            <w:bottom w:val="none" w:sz="0" w:space="0" w:color="auto"/>
            <w:right w:val="none" w:sz="0" w:space="0" w:color="auto"/>
          </w:divBdr>
        </w:div>
        <w:div w:id="1325626253">
          <w:marLeft w:val="480"/>
          <w:marRight w:val="0"/>
          <w:marTop w:val="0"/>
          <w:marBottom w:val="0"/>
          <w:divBdr>
            <w:top w:val="none" w:sz="0" w:space="0" w:color="auto"/>
            <w:left w:val="none" w:sz="0" w:space="0" w:color="auto"/>
            <w:bottom w:val="none" w:sz="0" w:space="0" w:color="auto"/>
            <w:right w:val="none" w:sz="0" w:space="0" w:color="auto"/>
          </w:divBdr>
        </w:div>
        <w:div w:id="1107312139">
          <w:marLeft w:val="480"/>
          <w:marRight w:val="0"/>
          <w:marTop w:val="0"/>
          <w:marBottom w:val="0"/>
          <w:divBdr>
            <w:top w:val="none" w:sz="0" w:space="0" w:color="auto"/>
            <w:left w:val="none" w:sz="0" w:space="0" w:color="auto"/>
            <w:bottom w:val="none" w:sz="0" w:space="0" w:color="auto"/>
            <w:right w:val="none" w:sz="0" w:space="0" w:color="auto"/>
          </w:divBdr>
        </w:div>
        <w:div w:id="68501503">
          <w:marLeft w:val="480"/>
          <w:marRight w:val="0"/>
          <w:marTop w:val="0"/>
          <w:marBottom w:val="0"/>
          <w:divBdr>
            <w:top w:val="none" w:sz="0" w:space="0" w:color="auto"/>
            <w:left w:val="none" w:sz="0" w:space="0" w:color="auto"/>
            <w:bottom w:val="none" w:sz="0" w:space="0" w:color="auto"/>
            <w:right w:val="none" w:sz="0" w:space="0" w:color="auto"/>
          </w:divBdr>
        </w:div>
        <w:div w:id="643706073">
          <w:marLeft w:val="480"/>
          <w:marRight w:val="0"/>
          <w:marTop w:val="0"/>
          <w:marBottom w:val="0"/>
          <w:divBdr>
            <w:top w:val="none" w:sz="0" w:space="0" w:color="auto"/>
            <w:left w:val="none" w:sz="0" w:space="0" w:color="auto"/>
            <w:bottom w:val="none" w:sz="0" w:space="0" w:color="auto"/>
            <w:right w:val="none" w:sz="0" w:space="0" w:color="auto"/>
          </w:divBdr>
        </w:div>
        <w:div w:id="1190295857">
          <w:marLeft w:val="480"/>
          <w:marRight w:val="0"/>
          <w:marTop w:val="0"/>
          <w:marBottom w:val="0"/>
          <w:divBdr>
            <w:top w:val="none" w:sz="0" w:space="0" w:color="auto"/>
            <w:left w:val="none" w:sz="0" w:space="0" w:color="auto"/>
            <w:bottom w:val="none" w:sz="0" w:space="0" w:color="auto"/>
            <w:right w:val="none" w:sz="0" w:space="0" w:color="auto"/>
          </w:divBdr>
        </w:div>
        <w:div w:id="1203979971">
          <w:marLeft w:val="480"/>
          <w:marRight w:val="0"/>
          <w:marTop w:val="0"/>
          <w:marBottom w:val="0"/>
          <w:divBdr>
            <w:top w:val="none" w:sz="0" w:space="0" w:color="auto"/>
            <w:left w:val="none" w:sz="0" w:space="0" w:color="auto"/>
            <w:bottom w:val="none" w:sz="0" w:space="0" w:color="auto"/>
            <w:right w:val="none" w:sz="0" w:space="0" w:color="auto"/>
          </w:divBdr>
        </w:div>
        <w:div w:id="1320354052">
          <w:marLeft w:val="480"/>
          <w:marRight w:val="0"/>
          <w:marTop w:val="0"/>
          <w:marBottom w:val="0"/>
          <w:divBdr>
            <w:top w:val="none" w:sz="0" w:space="0" w:color="auto"/>
            <w:left w:val="none" w:sz="0" w:space="0" w:color="auto"/>
            <w:bottom w:val="none" w:sz="0" w:space="0" w:color="auto"/>
            <w:right w:val="none" w:sz="0" w:space="0" w:color="auto"/>
          </w:divBdr>
        </w:div>
        <w:div w:id="185170456">
          <w:marLeft w:val="480"/>
          <w:marRight w:val="0"/>
          <w:marTop w:val="0"/>
          <w:marBottom w:val="0"/>
          <w:divBdr>
            <w:top w:val="none" w:sz="0" w:space="0" w:color="auto"/>
            <w:left w:val="none" w:sz="0" w:space="0" w:color="auto"/>
            <w:bottom w:val="none" w:sz="0" w:space="0" w:color="auto"/>
            <w:right w:val="none" w:sz="0" w:space="0" w:color="auto"/>
          </w:divBdr>
        </w:div>
        <w:div w:id="1007050720">
          <w:marLeft w:val="480"/>
          <w:marRight w:val="0"/>
          <w:marTop w:val="0"/>
          <w:marBottom w:val="0"/>
          <w:divBdr>
            <w:top w:val="none" w:sz="0" w:space="0" w:color="auto"/>
            <w:left w:val="none" w:sz="0" w:space="0" w:color="auto"/>
            <w:bottom w:val="none" w:sz="0" w:space="0" w:color="auto"/>
            <w:right w:val="none" w:sz="0" w:space="0" w:color="auto"/>
          </w:divBdr>
        </w:div>
        <w:div w:id="1991982046">
          <w:marLeft w:val="480"/>
          <w:marRight w:val="0"/>
          <w:marTop w:val="0"/>
          <w:marBottom w:val="0"/>
          <w:divBdr>
            <w:top w:val="none" w:sz="0" w:space="0" w:color="auto"/>
            <w:left w:val="none" w:sz="0" w:space="0" w:color="auto"/>
            <w:bottom w:val="none" w:sz="0" w:space="0" w:color="auto"/>
            <w:right w:val="none" w:sz="0" w:space="0" w:color="auto"/>
          </w:divBdr>
        </w:div>
        <w:div w:id="712536113">
          <w:marLeft w:val="480"/>
          <w:marRight w:val="0"/>
          <w:marTop w:val="0"/>
          <w:marBottom w:val="0"/>
          <w:divBdr>
            <w:top w:val="none" w:sz="0" w:space="0" w:color="auto"/>
            <w:left w:val="none" w:sz="0" w:space="0" w:color="auto"/>
            <w:bottom w:val="none" w:sz="0" w:space="0" w:color="auto"/>
            <w:right w:val="none" w:sz="0" w:space="0" w:color="auto"/>
          </w:divBdr>
        </w:div>
        <w:div w:id="1660035423">
          <w:marLeft w:val="480"/>
          <w:marRight w:val="0"/>
          <w:marTop w:val="0"/>
          <w:marBottom w:val="0"/>
          <w:divBdr>
            <w:top w:val="none" w:sz="0" w:space="0" w:color="auto"/>
            <w:left w:val="none" w:sz="0" w:space="0" w:color="auto"/>
            <w:bottom w:val="none" w:sz="0" w:space="0" w:color="auto"/>
            <w:right w:val="none" w:sz="0" w:space="0" w:color="auto"/>
          </w:divBdr>
        </w:div>
        <w:div w:id="1436901739">
          <w:marLeft w:val="480"/>
          <w:marRight w:val="0"/>
          <w:marTop w:val="0"/>
          <w:marBottom w:val="0"/>
          <w:divBdr>
            <w:top w:val="none" w:sz="0" w:space="0" w:color="auto"/>
            <w:left w:val="none" w:sz="0" w:space="0" w:color="auto"/>
            <w:bottom w:val="none" w:sz="0" w:space="0" w:color="auto"/>
            <w:right w:val="none" w:sz="0" w:space="0" w:color="auto"/>
          </w:divBdr>
        </w:div>
        <w:div w:id="1115060070">
          <w:marLeft w:val="480"/>
          <w:marRight w:val="0"/>
          <w:marTop w:val="0"/>
          <w:marBottom w:val="0"/>
          <w:divBdr>
            <w:top w:val="none" w:sz="0" w:space="0" w:color="auto"/>
            <w:left w:val="none" w:sz="0" w:space="0" w:color="auto"/>
            <w:bottom w:val="none" w:sz="0" w:space="0" w:color="auto"/>
            <w:right w:val="none" w:sz="0" w:space="0" w:color="auto"/>
          </w:divBdr>
        </w:div>
        <w:div w:id="1186947777">
          <w:marLeft w:val="480"/>
          <w:marRight w:val="0"/>
          <w:marTop w:val="0"/>
          <w:marBottom w:val="0"/>
          <w:divBdr>
            <w:top w:val="none" w:sz="0" w:space="0" w:color="auto"/>
            <w:left w:val="none" w:sz="0" w:space="0" w:color="auto"/>
            <w:bottom w:val="none" w:sz="0" w:space="0" w:color="auto"/>
            <w:right w:val="none" w:sz="0" w:space="0" w:color="auto"/>
          </w:divBdr>
        </w:div>
        <w:div w:id="367075464">
          <w:marLeft w:val="480"/>
          <w:marRight w:val="0"/>
          <w:marTop w:val="0"/>
          <w:marBottom w:val="0"/>
          <w:divBdr>
            <w:top w:val="none" w:sz="0" w:space="0" w:color="auto"/>
            <w:left w:val="none" w:sz="0" w:space="0" w:color="auto"/>
            <w:bottom w:val="none" w:sz="0" w:space="0" w:color="auto"/>
            <w:right w:val="none" w:sz="0" w:space="0" w:color="auto"/>
          </w:divBdr>
        </w:div>
        <w:div w:id="1362630442">
          <w:marLeft w:val="480"/>
          <w:marRight w:val="0"/>
          <w:marTop w:val="0"/>
          <w:marBottom w:val="0"/>
          <w:divBdr>
            <w:top w:val="none" w:sz="0" w:space="0" w:color="auto"/>
            <w:left w:val="none" w:sz="0" w:space="0" w:color="auto"/>
            <w:bottom w:val="none" w:sz="0" w:space="0" w:color="auto"/>
            <w:right w:val="none" w:sz="0" w:space="0" w:color="auto"/>
          </w:divBdr>
        </w:div>
        <w:div w:id="138806188">
          <w:marLeft w:val="480"/>
          <w:marRight w:val="0"/>
          <w:marTop w:val="0"/>
          <w:marBottom w:val="0"/>
          <w:divBdr>
            <w:top w:val="none" w:sz="0" w:space="0" w:color="auto"/>
            <w:left w:val="none" w:sz="0" w:space="0" w:color="auto"/>
            <w:bottom w:val="none" w:sz="0" w:space="0" w:color="auto"/>
            <w:right w:val="none" w:sz="0" w:space="0" w:color="auto"/>
          </w:divBdr>
        </w:div>
        <w:div w:id="53159510">
          <w:marLeft w:val="480"/>
          <w:marRight w:val="0"/>
          <w:marTop w:val="0"/>
          <w:marBottom w:val="0"/>
          <w:divBdr>
            <w:top w:val="none" w:sz="0" w:space="0" w:color="auto"/>
            <w:left w:val="none" w:sz="0" w:space="0" w:color="auto"/>
            <w:bottom w:val="none" w:sz="0" w:space="0" w:color="auto"/>
            <w:right w:val="none" w:sz="0" w:space="0" w:color="auto"/>
          </w:divBdr>
        </w:div>
        <w:div w:id="1254125026">
          <w:marLeft w:val="480"/>
          <w:marRight w:val="0"/>
          <w:marTop w:val="0"/>
          <w:marBottom w:val="0"/>
          <w:divBdr>
            <w:top w:val="none" w:sz="0" w:space="0" w:color="auto"/>
            <w:left w:val="none" w:sz="0" w:space="0" w:color="auto"/>
            <w:bottom w:val="none" w:sz="0" w:space="0" w:color="auto"/>
            <w:right w:val="none" w:sz="0" w:space="0" w:color="auto"/>
          </w:divBdr>
        </w:div>
        <w:div w:id="1282498315">
          <w:marLeft w:val="480"/>
          <w:marRight w:val="0"/>
          <w:marTop w:val="0"/>
          <w:marBottom w:val="0"/>
          <w:divBdr>
            <w:top w:val="none" w:sz="0" w:space="0" w:color="auto"/>
            <w:left w:val="none" w:sz="0" w:space="0" w:color="auto"/>
            <w:bottom w:val="none" w:sz="0" w:space="0" w:color="auto"/>
            <w:right w:val="none" w:sz="0" w:space="0" w:color="auto"/>
          </w:divBdr>
        </w:div>
        <w:div w:id="1863661938">
          <w:marLeft w:val="480"/>
          <w:marRight w:val="0"/>
          <w:marTop w:val="0"/>
          <w:marBottom w:val="0"/>
          <w:divBdr>
            <w:top w:val="none" w:sz="0" w:space="0" w:color="auto"/>
            <w:left w:val="none" w:sz="0" w:space="0" w:color="auto"/>
            <w:bottom w:val="none" w:sz="0" w:space="0" w:color="auto"/>
            <w:right w:val="none" w:sz="0" w:space="0" w:color="auto"/>
          </w:divBdr>
        </w:div>
        <w:div w:id="792476609">
          <w:marLeft w:val="480"/>
          <w:marRight w:val="0"/>
          <w:marTop w:val="0"/>
          <w:marBottom w:val="0"/>
          <w:divBdr>
            <w:top w:val="none" w:sz="0" w:space="0" w:color="auto"/>
            <w:left w:val="none" w:sz="0" w:space="0" w:color="auto"/>
            <w:bottom w:val="none" w:sz="0" w:space="0" w:color="auto"/>
            <w:right w:val="none" w:sz="0" w:space="0" w:color="auto"/>
          </w:divBdr>
        </w:div>
        <w:div w:id="1883248875">
          <w:marLeft w:val="480"/>
          <w:marRight w:val="0"/>
          <w:marTop w:val="0"/>
          <w:marBottom w:val="0"/>
          <w:divBdr>
            <w:top w:val="none" w:sz="0" w:space="0" w:color="auto"/>
            <w:left w:val="none" w:sz="0" w:space="0" w:color="auto"/>
            <w:bottom w:val="none" w:sz="0" w:space="0" w:color="auto"/>
            <w:right w:val="none" w:sz="0" w:space="0" w:color="auto"/>
          </w:divBdr>
        </w:div>
        <w:div w:id="1781026628">
          <w:marLeft w:val="480"/>
          <w:marRight w:val="0"/>
          <w:marTop w:val="0"/>
          <w:marBottom w:val="0"/>
          <w:divBdr>
            <w:top w:val="none" w:sz="0" w:space="0" w:color="auto"/>
            <w:left w:val="none" w:sz="0" w:space="0" w:color="auto"/>
            <w:bottom w:val="none" w:sz="0" w:space="0" w:color="auto"/>
            <w:right w:val="none" w:sz="0" w:space="0" w:color="auto"/>
          </w:divBdr>
        </w:div>
        <w:div w:id="1352486246">
          <w:marLeft w:val="480"/>
          <w:marRight w:val="0"/>
          <w:marTop w:val="0"/>
          <w:marBottom w:val="0"/>
          <w:divBdr>
            <w:top w:val="none" w:sz="0" w:space="0" w:color="auto"/>
            <w:left w:val="none" w:sz="0" w:space="0" w:color="auto"/>
            <w:bottom w:val="none" w:sz="0" w:space="0" w:color="auto"/>
            <w:right w:val="none" w:sz="0" w:space="0" w:color="auto"/>
          </w:divBdr>
        </w:div>
        <w:div w:id="1207109897">
          <w:marLeft w:val="480"/>
          <w:marRight w:val="0"/>
          <w:marTop w:val="0"/>
          <w:marBottom w:val="0"/>
          <w:divBdr>
            <w:top w:val="none" w:sz="0" w:space="0" w:color="auto"/>
            <w:left w:val="none" w:sz="0" w:space="0" w:color="auto"/>
            <w:bottom w:val="none" w:sz="0" w:space="0" w:color="auto"/>
            <w:right w:val="none" w:sz="0" w:space="0" w:color="auto"/>
          </w:divBdr>
        </w:div>
        <w:div w:id="1836145302">
          <w:marLeft w:val="480"/>
          <w:marRight w:val="0"/>
          <w:marTop w:val="0"/>
          <w:marBottom w:val="0"/>
          <w:divBdr>
            <w:top w:val="none" w:sz="0" w:space="0" w:color="auto"/>
            <w:left w:val="none" w:sz="0" w:space="0" w:color="auto"/>
            <w:bottom w:val="none" w:sz="0" w:space="0" w:color="auto"/>
            <w:right w:val="none" w:sz="0" w:space="0" w:color="auto"/>
          </w:divBdr>
        </w:div>
        <w:div w:id="808086733">
          <w:marLeft w:val="480"/>
          <w:marRight w:val="0"/>
          <w:marTop w:val="0"/>
          <w:marBottom w:val="0"/>
          <w:divBdr>
            <w:top w:val="none" w:sz="0" w:space="0" w:color="auto"/>
            <w:left w:val="none" w:sz="0" w:space="0" w:color="auto"/>
            <w:bottom w:val="none" w:sz="0" w:space="0" w:color="auto"/>
            <w:right w:val="none" w:sz="0" w:space="0" w:color="auto"/>
          </w:divBdr>
        </w:div>
        <w:div w:id="316423209">
          <w:marLeft w:val="480"/>
          <w:marRight w:val="0"/>
          <w:marTop w:val="0"/>
          <w:marBottom w:val="0"/>
          <w:divBdr>
            <w:top w:val="none" w:sz="0" w:space="0" w:color="auto"/>
            <w:left w:val="none" w:sz="0" w:space="0" w:color="auto"/>
            <w:bottom w:val="none" w:sz="0" w:space="0" w:color="auto"/>
            <w:right w:val="none" w:sz="0" w:space="0" w:color="auto"/>
          </w:divBdr>
        </w:div>
        <w:div w:id="1559050489">
          <w:marLeft w:val="480"/>
          <w:marRight w:val="0"/>
          <w:marTop w:val="0"/>
          <w:marBottom w:val="0"/>
          <w:divBdr>
            <w:top w:val="none" w:sz="0" w:space="0" w:color="auto"/>
            <w:left w:val="none" w:sz="0" w:space="0" w:color="auto"/>
            <w:bottom w:val="none" w:sz="0" w:space="0" w:color="auto"/>
            <w:right w:val="none" w:sz="0" w:space="0" w:color="auto"/>
          </w:divBdr>
        </w:div>
        <w:div w:id="220287053">
          <w:marLeft w:val="480"/>
          <w:marRight w:val="0"/>
          <w:marTop w:val="0"/>
          <w:marBottom w:val="0"/>
          <w:divBdr>
            <w:top w:val="none" w:sz="0" w:space="0" w:color="auto"/>
            <w:left w:val="none" w:sz="0" w:space="0" w:color="auto"/>
            <w:bottom w:val="none" w:sz="0" w:space="0" w:color="auto"/>
            <w:right w:val="none" w:sz="0" w:space="0" w:color="auto"/>
          </w:divBdr>
        </w:div>
        <w:div w:id="1584337522">
          <w:marLeft w:val="480"/>
          <w:marRight w:val="0"/>
          <w:marTop w:val="0"/>
          <w:marBottom w:val="0"/>
          <w:divBdr>
            <w:top w:val="none" w:sz="0" w:space="0" w:color="auto"/>
            <w:left w:val="none" w:sz="0" w:space="0" w:color="auto"/>
            <w:bottom w:val="none" w:sz="0" w:space="0" w:color="auto"/>
            <w:right w:val="none" w:sz="0" w:space="0" w:color="auto"/>
          </w:divBdr>
        </w:div>
        <w:div w:id="2011448851">
          <w:marLeft w:val="480"/>
          <w:marRight w:val="0"/>
          <w:marTop w:val="0"/>
          <w:marBottom w:val="0"/>
          <w:divBdr>
            <w:top w:val="none" w:sz="0" w:space="0" w:color="auto"/>
            <w:left w:val="none" w:sz="0" w:space="0" w:color="auto"/>
            <w:bottom w:val="none" w:sz="0" w:space="0" w:color="auto"/>
            <w:right w:val="none" w:sz="0" w:space="0" w:color="auto"/>
          </w:divBdr>
        </w:div>
        <w:div w:id="122575493">
          <w:marLeft w:val="480"/>
          <w:marRight w:val="0"/>
          <w:marTop w:val="0"/>
          <w:marBottom w:val="0"/>
          <w:divBdr>
            <w:top w:val="none" w:sz="0" w:space="0" w:color="auto"/>
            <w:left w:val="none" w:sz="0" w:space="0" w:color="auto"/>
            <w:bottom w:val="none" w:sz="0" w:space="0" w:color="auto"/>
            <w:right w:val="none" w:sz="0" w:space="0" w:color="auto"/>
          </w:divBdr>
        </w:div>
        <w:div w:id="2015722624">
          <w:marLeft w:val="480"/>
          <w:marRight w:val="0"/>
          <w:marTop w:val="0"/>
          <w:marBottom w:val="0"/>
          <w:divBdr>
            <w:top w:val="none" w:sz="0" w:space="0" w:color="auto"/>
            <w:left w:val="none" w:sz="0" w:space="0" w:color="auto"/>
            <w:bottom w:val="none" w:sz="0" w:space="0" w:color="auto"/>
            <w:right w:val="none" w:sz="0" w:space="0" w:color="auto"/>
          </w:divBdr>
        </w:div>
        <w:div w:id="1700231855">
          <w:marLeft w:val="480"/>
          <w:marRight w:val="0"/>
          <w:marTop w:val="0"/>
          <w:marBottom w:val="0"/>
          <w:divBdr>
            <w:top w:val="none" w:sz="0" w:space="0" w:color="auto"/>
            <w:left w:val="none" w:sz="0" w:space="0" w:color="auto"/>
            <w:bottom w:val="none" w:sz="0" w:space="0" w:color="auto"/>
            <w:right w:val="none" w:sz="0" w:space="0" w:color="auto"/>
          </w:divBdr>
        </w:div>
      </w:divsChild>
    </w:div>
    <w:div w:id="1606231846">
      <w:marLeft w:val="480"/>
      <w:marRight w:val="0"/>
      <w:marTop w:val="0"/>
      <w:marBottom w:val="0"/>
      <w:divBdr>
        <w:top w:val="none" w:sz="0" w:space="0" w:color="auto"/>
        <w:left w:val="none" w:sz="0" w:space="0" w:color="auto"/>
        <w:bottom w:val="none" w:sz="0" w:space="0" w:color="auto"/>
        <w:right w:val="none" w:sz="0" w:space="0" w:color="auto"/>
      </w:divBdr>
    </w:div>
    <w:div w:id="1606572898">
      <w:marLeft w:val="480"/>
      <w:marRight w:val="0"/>
      <w:marTop w:val="0"/>
      <w:marBottom w:val="0"/>
      <w:divBdr>
        <w:top w:val="none" w:sz="0" w:space="0" w:color="auto"/>
        <w:left w:val="none" w:sz="0" w:space="0" w:color="auto"/>
        <w:bottom w:val="none" w:sz="0" w:space="0" w:color="auto"/>
        <w:right w:val="none" w:sz="0" w:space="0" w:color="auto"/>
      </w:divBdr>
    </w:div>
    <w:div w:id="1607075116">
      <w:bodyDiv w:val="1"/>
      <w:marLeft w:val="0"/>
      <w:marRight w:val="0"/>
      <w:marTop w:val="0"/>
      <w:marBottom w:val="0"/>
      <w:divBdr>
        <w:top w:val="none" w:sz="0" w:space="0" w:color="auto"/>
        <w:left w:val="none" w:sz="0" w:space="0" w:color="auto"/>
        <w:bottom w:val="none" w:sz="0" w:space="0" w:color="auto"/>
        <w:right w:val="none" w:sz="0" w:space="0" w:color="auto"/>
      </w:divBdr>
    </w:div>
    <w:div w:id="1607302920">
      <w:bodyDiv w:val="1"/>
      <w:marLeft w:val="0"/>
      <w:marRight w:val="0"/>
      <w:marTop w:val="0"/>
      <w:marBottom w:val="0"/>
      <w:divBdr>
        <w:top w:val="none" w:sz="0" w:space="0" w:color="auto"/>
        <w:left w:val="none" w:sz="0" w:space="0" w:color="auto"/>
        <w:bottom w:val="none" w:sz="0" w:space="0" w:color="auto"/>
        <w:right w:val="none" w:sz="0" w:space="0" w:color="auto"/>
      </w:divBdr>
      <w:divsChild>
        <w:div w:id="151602137">
          <w:marLeft w:val="480"/>
          <w:marRight w:val="0"/>
          <w:marTop w:val="0"/>
          <w:marBottom w:val="0"/>
          <w:divBdr>
            <w:top w:val="none" w:sz="0" w:space="0" w:color="auto"/>
            <w:left w:val="none" w:sz="0" w:space="0" w:color="auto"/>
            <w:bottom w:val="none" w:sz="0" w:space="0" w:color="auto"/>
            <w:right w:val="none" w:sz="0" w:space="0" w:color="auto"/>
          </w:divBdr>
        </w:div>
        <w:div w:id="1737360853">
          <w:marLeft w:val="480"/>
          <w:marRight w:val="0"/>
          <w:marTop w:val="0"/>
          <w:marBottom w:val="0"/>
          <w:divBdr>
            <w:top w:val="none" w:sz="0" w:space="0" w:color="auto"/>
            <w:left w:val="none" w:sz="0" w:space="0" w:color="auto"/>
            <w:bottom w:val="none" w:sz="0" w:space="0" w:color="auto"/>
            <w:right w:val="none" w:sz="0" w:space="0" w:color="auto"/>
          </w:divBdr>
        </w:div>
        <w:div w:id="2108505084">
          <w:marLeft w:val="480"/>
          <w:marRight w:val="0"/>
          <w:marTop w:val="0"/>
          <w:marBottom w:val="0"/>
          <w:divBdr>
            <w:top w:val="none" w:sz="0" w:space="0" w:color="auto"/>
            <w:left w:val="none" w:sz="0" w:space="0" w:color="auto"/>
            <w:bottom w:val="none" w:sz="0" w:space="0" w:color="auto"/>
            <w:right w:val="none" w:sz="0" w:space="0" w:color="auto"/>
          </w:divBdr>
        </w:div>
        <w:div w:id="1648558372">
          <w:marLeft w:val="480"/>
          <w:marRight w:val="0"/>
          <w:marTop w:val="0"/>
          <w:marBottom w:val="0"/>
          <w:divBdr>
            <w:top w:val="none" w:sz="0" w:space="0" w:color="auto"/>
            <w:left w:val="none" w:sz="0" w:space="0" w:color="auto"/>
            <w:bottom w:val="none" w:sz="0" w:space="0" w:color="auto"/>
            <w:right w:val="none" w:sz="0" w:space="0" w:color="auto"/>
          </w:divBdr>
        </w:div>
        <w:div w:id="1673138644">
          <w:marLeft w:val="480"/>
          <w:marRight w:val="0"/>
          <w:marTop w:val="0"/>
          <w:marBottom w:val="0"/>
          <w:divBdr>
            <w:top w:val="none" w:sz="0" w:space="0" w:color="auto"/>
            <w:left w:val="none" w:sz="0" w:space="0" w:color="auto"/>
            <w:bottom w:val="none" w:sz="0" w:space="0" w:color="auto"/>
            <w:right w:val="none" w:sz="0" w:space="0" w:color="auto"/>
          </w:divBdr>
        </w:div>
        <w:div w:id="650984524">
          <w:marLeft w:val="480"/>
          <w:marRight w:val="0"/>
          <w:marTop w:val="0"/>
          <w:marBottom w:val="0"/>
          <w:divBdr>
            <w:top w:val="none" w:sz="0" w:space="0" w:color="auto"/>
            <w:left w:val="none" w:sz="0" w:space="0" w:color="auto"/>
            <w:bottom w:val="none" w:sz="0" w:space="0" w:color="auto"/>
            <w:right w:val="none" w:sz="0" w:space="0" w:color="auto"/>
          </w:divBdr>
        </w:div>
        <w:div w:id="1069156581">
          <w:marLeft w:val="480"/>
          <w:marRight w:val="0"/>
          <w:marTop w:val="0"/>
          <w:marBottom w:val="0"/>
          <w:divBdr>
            <w:top w:val="none" w:sz="0" w:space="0" w:color="auto"/>
            <w:left w:val="none" w:sz="0" w:space="0" w:color="auto"/>
            <w:bottom w:val="none" w:sz="0" w:space="0" w:color="auto"/>
            <w:right w:val="none" w:sz="0" w:space="0" w:color="auto"/>
          </w:divBdr>
        </w:div>
        <w:div w:id="1783376329">
          <w:marLeft w:val="480"/>
          <w:marRight w:val="0"/>
          <w:marTop w:val="0"/>
          <w:marBottom w:val="0"/>
          <w:divBdr>
            <w:top w:val="none" w:sz="0" w:space="0" w:color="auto"/>
            <w:left w:val="none" w:sz="0" w:space="0" w:color="auto"/>
            <w:bottom w:val="none" w:sz="0" w:space="0" w:color="auto"/>
            <w:right w:val="none" w:sz="0" w:space="0" w:color="auto"/>
          </w:divBdr>
        </w:div>
        <w:div w:id="1785923074">
          <w:marLeft w:val="480"/>
          <w:marRight w:val="0"/>
          <w:marTop w:val="0"/>
          <w:marBottom w:val="0"/>
          <w:divBdr>
            <w:top w:val="none" w:sz="0" w:space="0" w:color="auto"/>
            <w:left w:val="none" w:sz="0" w:space="0" w:color="auto"/>
            <w:bottom w:val="none" w:sz="0" w:space="0" w:color="auto"/>
            <w:right w:val="none" w:sz="0" w:space="0" w:color="auto"/>
          </w:divBdr>
        </w:div>
        <w:div w:id="816802494">
          <w:marLeft w:val="480"/>
          <w:marRight w:val="0"/>
          <w:marTop w:val="0"/>
          <w:marBottom w:val="0"/>
          <w:divBdr>
            <w:top w:val="none" w:sz="0" w:space="0" w:color="auto"/>
            <w:left w:val="none" w:sz="0" w:space="0" w:color="auto"/>
            <w:bottom w:val="none" w:sz="0" w:space="0" w:color="auto"/>
            <w:right w:val="none" w:sz="0" w:space="0" w:color="auto"/>
          </w:divBdr>
        </w:div>
        <w:div w:id="831604414">
          <w:marLeft w:val="480"/>
          <w:marRight w:val="0"/>
          <w:marTop w:val="0"/>
          <w:marBottom w:val="0"/>
          <w:divBdr>
            <w:top w:val="none" w:sz="0" w:space="0" w:color="auto"/>
            <w:left w:val="none" w:sz="0" w:space="0" w:color="auto"/>
            <w:bottom w:val="none" w:sz="0" w:space="0" w:color="auto"/>
            <w:right w:val="none" w:sz="0" w:space="0" w:color="auto"/>
          </w:divBdr>
        </w:div>
        <w:div w:id="1177227450">
          <w:marLeft w:val="480"/>
          <w:marRight w:val="0"/>
          <w:marTop w:val="0"/>
          <w:marBottom w:val="0"/>
          <w:divBdr>
            <w:top w:val="none" w:sz="0" w:space="0" w:color="auto"/>
            <w:left w:val="none" w:sz="0" w:space="0" w:color="auto"/>
            <w:bottom w:val="none" w:sz="0" w:space="0" w:color="auto"/>
            <w:right w:val="none" w:sz="0" w:space="0" w:color="auto"/>
          </w:divBdr>
        </w:div>
        <w:div w:id="191496384">
          <w:marLeft w:val="480"/>
          <w:marRight w:val="0"/>
          <w:marTop w:val="0"/>
          <w:marBottom w:val="0"/>
          <w:divBdr>
            <w:top w:val="none" w:sz="0" w:space="0" w:color="auto"/>
            <w:left w:val="none" w:sz="0" w:space="0" w:color="auto"/>
            <w:bottom w:val="none" w:sz="0" w:space="0" w:color="auto"/>
            <w:right w:val="none" w:sz="0" w:space="0" w:color="auto"/>
          </w:divBdr>
        </w:div>
        <w:div w:id="1605455950">
          <w:marLeft w:val="480"/>
          <w:marRight w:val="0"/>
          <w:marTop w:val="0"/>
          <w:marBottom w:val="0"/>
          <w:divBdr>
            <w:top w:val="none" w:sz="0" w:space="0" w:color="auto"/>
            <w:left w:val="none" w:sz="0" w:space="0" w:color="auto"/>
            <w:bottom w:val="none" w:sz="0" w:space="0" w:color="auto"/>
            <w:right w:val="none" w:sz="0" w:space="0" w:color="auto"/>
          </w:divBdr>
        </w:div>
        <w:div w:id="529538131">
          <w:marLeft w:val="480"/>
          <w:marRight w:val="0"/>
          <w:marTop w:val="0"/>
          <w:marBottom w:val="0"/>
          <w:divBdr>
            <w:top w:val="none" w:sz="0" w:space="0" w:color="auto"/>
            <w:left w:val="none" w:sz="0" w:space="0" w:color="auto"/>
            <w:bottom w:val="none" w:sz="0" w:space="0" w:color="auto"/>
            <w:right w:val="none" w:sz="0" w:space="0" w:color="auto"/>
          </w:divBdr>
        </w:div>
        <w:div w:id="573470633">
          <w:marLeft w:val="480"/>
          <w:marRight w:val="0"/>
          <w:marTop w:val="0"/>
          <w:marBottom w:val="0"/>
          <w:divBdr>
            <w:top w:val="none" w:sz="0" w:space="0" w:color="auto"/>
            <w:left w:val="none" w:sz="0" w:space="0" w:color="auto"/>
            <w:bottom w:val="none" w:sz="0" w:space="0" w:color="auto"/>
            <w:right w:val="none" w:sz="0" w:space="0" w:color="auto"/>
          </w:divBdr>
        </w:div>
        <w:div w:id="167991018">
          <w:marLeft w:val="480"/>
          <w:marRight w:val="0"/>
          <w:marTop w:val="0"/>
          <w:marBottom w:val="0"/>
          <w:divBdr>
            <w:top w:val="none" w:sz="0" w:space="0" w:color="auto"/>
            <w:left w:val="none" w:sz="0" w:space="0" w:color="auto"/>
            <w:bottom w:val="none" w:sz="0" w:space="0" w:color="auto"/>
            <w:right w:val="none" w:sz="0" w:space="0" w:color="auto"/>
          </w:divBdr>
        </w:div>
        <w:div w:id="2091080963">
          <w:marLeft w:val="480"/>
          <w:marRight w:val="0"/>
          <w:marTop w:val="0"/>
          <w:marBottom w:val="0"/>
          <w:divBdr>
            <w:top w:val="none" w:sz="0" w:space="0" w:color="auto"/>
            <w:left w:val="none" w:sz="0" w:space="0" w:color="auto"/>
            <w:bottom w:val="none" w:sz="0" w:space="0" w:color="auto"/>
            <w:right w:val="none" w:sz="0" w:space="0" w:color="auto"/>
          </w:divBdr>
        </w:div>
        <w:div w:id="463738153">
          <w:marLeft w:val="480"/>
          <w:marRight w:val="0"/>
          <w:marTop w:val="0"/>
          <w:marBottom w:val="0"/>
          <w:divBdr>
            <w:top w:val="none" w:sz="0" w:space="0" w:color="auto"/>
            <w:left w:val="none" w:sz="0" w:space="0" w:color="auto"/>
            <w:bottom w:val="none" w:sz="0" w:space="0" w:color="auto"/>
            <w:right w:val="none" w:sz="0" w:space="0" w:color="auto"/>
          </w:divBdr>
        </w:div>
        <w:div w:id="428156953">
          <w:marLeft w:val="480"/>
          <w:marRight w:val="0"/>
          <w:marTop w:val="0"/>
          <w:marBottom w:val="0"/>
          <w:divBdr>
            <w:top w:val="none" w:sz="0" w:space="0" w:color="auto"/>
            <w:left w:val="none" w:sz="0" w:space="0" w:color="auto"/>
            <w:bottom w:val="none" w:sz="0" w:space="0" w:color="auto"/>
            <w:right w:val="none" w:sz="0" w:space="0" w:color="auto"/>
          </w:divBdr>
        </w:div>
        <w:div w:id="2048991139">
          <w:marLeft w:val="480"/>
          <w:marRight w:val="0"/>
          <w:marTop w:val="0"/>
          <w:marBottom w:val="0"/>
          <w:divBdr>
            <w:top w:val="none" w:sz="0" w:space="0" w:color="auto"/>
            <w:left w:val="none" w:sz="0" w:space="0" w:color="auto"/>
            <w:bottom w:val="none" w:sz="0" w:space="0" w:color="auto"/>
            <w:right w:val="none" w:sz="0" w:space="0" w:color="auto"/>
          </w:divBdr>
        </w:div>
        <w:div w:id="790320135">
          <w:marLeft w:val="480"/>
          <w:marRight w:val="0"/>
          <w:marTop w:val="0"/>
          <w:marBottom w:val="0"/>
          <w:divBdr>
            <w:top w:val="none" w:sz="0" w:space="0" w:color="auto"/>
            <w:left w:val="none" w:sz="0" w:space="0" w:color="auto"/>
            <w:bottom w:val="none" w:sz="0" w:space="0" w:color="auto"/>
            <w:right w:val="none" w:sz="0" w:space="0" w:color="auto"/>
          </w:divBdr>
        </w:div>
        <w:div w:id="2109693471">
          <w:marLeft w:val="480"/>
          <w:marRight w:val="0"/>
          <w:marTop w:val="0"/>
          <w:marBottom w:val="0"/>
          <w:divBdr>
            <w:top w:val="none" w:sz="0" w:space="0" w:color="auto"/>
            <w:left w:val="none" w:sz="0" w:space="0" w:color="auto"/>
            <w:bottom w:val="none" w:sz="0" w:space="0" w:color="auto"/>
            <w:right w:val="none" w:sz="0" w:space="0" w:color="auto"/>
          </w:divBdr>
        </w:div>
        <w:div w:id="2074228719">
          <w:marLeft w:val="480"/>
          <w:marRight w:val="0"/>
          <w:marTop w:val="0"/>
          <w:marBottom w:val="0"/>
          <w:divBdr>
            <w:top w:val="none" w:sz="0" w:space="0" w:color="auto"/>
            <w:left w:val="none" w:sz="0" w:space="0" w:color="auto"/>
            <w:bottom w:val="none" w:sz="0" w:space="0" w:color="auto"/>
            <w:right w:val="none" w:sz="0" w:space="0" w:color="auto"/>
          </w:divBdr>
        </w:div>
        <w:div w:id="1134182016">
          <w:marLeft w:val="480"/>
          <w:marRight w:val="0"/>
          <w:marTop w:val="0"/>
          <w:marBottom w:val="0"/>
          <w:divBdr>
            <w:top w:val="none" w:sz="0" w:space="0" w:color="auto"/>
            <w:left w:val="none" w:sz="0" w:space="0" w:color="auto"/>
            <w:bottom w:val="none" w:sz="0" w:space="0" w:color="auto"/>
            <w:right w:val="none" w:sz="0" w:space="0" w:color="auto"/>
          </w:divBdr>
        </w:div>
        <w:div w:id="1221867907">
          <w:marLeft w:val="480"/>
          <w:marRight w:val="0"/>
          <w:marTop w:val="0"/>
          <w:marBottom w:val="0"/>
          <w:divBdr>
            <w:top w:val="none" w:sz="0" w:space="0" w:color="auto"/>
            <w:left w:val="none" w:sz="0" w:space="0" w:color="auto"/>
            <w:bottom w:val="none" w:sz="0" w:space="0" w:color="auto"/>
            <w:right w:val="none" w:sz="0" w:space="0" w:color="auto"/>
          </w:divBdr>
        </w:div>
        <w:div w:id="161361931">
          <w:marLeft w:val="480"/>
          <w:marRight w:val="0"/>
          <w:marTop w:val="0"/>
          <w:marBottom w:val="0"/>
          <w:divBdr>
            <w:top w:val="none" w:sz="0" w:space="0" w:color="auto"/>
            <w:left w:val="none" w:sz="0" w:space="0" w:color="auto"/>
            <w:bottom w:val="none" w:sz="0" w:space="0" w:color="auto"/>
            <w:right w:val="none" w:sz="0" w:space="0" w:color="auto"/>
          </w:divBdr>
        </w:div>
        <w:div w:id="218899710">
          <w:marLeft w:val="480"/>
          <w:marRight w:val="0"/>
          <w:marTop w:val="0"/>
          <w:marBottom w:val="0"/>
          <w:divBdr>
            <w:top w:val="none" w:sz="0" w:space="0" w:color="auto"/>
            <w:left w:val="none" w:sz="0" w:space="0" w:color="auto"/>
            <w:bottom w:val="none" w:sz="0" w:space="0" w:color="auto"/>
            <w:right w:val="none" w:sz="0" w:space="0" w:color="auto"/>
          </w:divBdr>
        </w:div>
        <w:div w:id="516044539">
          <w:marLeft w:val="480"/>
          <w:marRight w:val="0"/>
          <w:marTop w:val="0"/>
          <w:marBottom w:val="0"/>
          <w:divBdr>
            <w:top w:val="none" w:sz="0" w:space="0" w:color="auto"/>
            <w:left w:val="none" w:sz="0" w:space="0" w:color="auto"/>
            <w:bottom w:val="none" w:sz="0" w:space="0" w:color="auto"/>
            <w:right w:val="none" w:sz="0" w:space="0" w:color="auto"/>
          </w:divBdr>
        </w:div>
        <w:div w:id="1505709818">
          <w:marLeft w:val="480"/>
          <w:marRight w:val="0"/>
          <w:marTop w:val="0"/>
          <w:marBottom w:val="0"/>
          <w:divBdr>
            <w:top w:val="none" w:sz="0" w:space="0" w:color="auto"/>
            <w:left w:val="none" w:sz="0" w:space="0" w:color="auto"/>
            <w:bottom w:val="none" w:sz="0" w:space="0" w:color="auto"/>
            <w:right w:val="none" w:sz="0" w:space="0" w:color="auto"/>
          </w:divBdr>
        </w:div>
        <w:div w:id="678166714">
          <w:marLeft w:val="480"/>
          <w:marRight w:val="0"/>
          <w:marTop w:val="0"/>
          <w:marBottom w:val="0"/>
          <w:divBdr>
            <w:top w:val="none" w:sz="0" w:space="0" w:color="auto"/>
            <w:left w:val="none" w:sz="0" w:space="0" w:color="auto"/>
            <w:bottom w:val="none" w:sz="0" w:space="0" w:color="auto"/>
            <w:right w:val="none" w:sz="0" w:space="0" w:color="auto"/>
          </w:divBdr>
        </w:div>
        <w:div w:id="931621550">
          <w:marLeft w:val="480"/>
          <w:marRight w:val="0"/>
          <w:marTop w:val="0"/>
          <w:marBottom w:val="0"/>
          <w:divBdr>
            <w:top w:val="none" w:sz="0" w:space="0" w:color="auto"/>
            <w:left w:val="none" w:sz="0" w:space="0" w:color="auto"/>
            <w:bottom w:val="none" w:sz="0" w:space="0" w:color="auto"/>
            <w:right w:val="none" w:sz="0" w:space="0" w:color="auto"/>
          </w:divBdr>
        </w:div>
        <w:div w:id="1874727805">
          <w:marLeft w:val="480"/>
          <w:marRight w:val="0"/>
          <w:marTop w:val="0"/>
          <w:marBottom w:val="0"/>
          <w:divBdr>
            <w:top w:val="none" w:sz="0" w:space="0" w:color="auto"/>
            <w:left w:val="none" w:sz="0" w:space="0" w:color="auto"/>
            <w:bottom w:val="none" w:sz="0" w:space="0" w:color="auto"/>
            <w:right w:val="none" w:sz="0" w:space="0" w:color="auto"/>
          </w:divBdr>
        </w:div>
        <w:div w:id="1848327892">
          <w:marLeft w:val="480"/>
          <w:marRight w:val="0"/>
          <w:marTop w:val="0"/>
          <w:marBottom w:val="0"/>
          <w:divBdr>
            <w:top w:val="none" w:sz="0" w:space="0" w:color="auto"/>
            <w:left w:val="none" w:sz="0" w:space="0" w:color="auto"/>
            <w:bottom w:val="none" w:sz="0" w:space="0" w:color="auto"/>
            <w:right w:val="none" w:sz="0" w:space="0" w:color="auto"/>
          </w:divBdr>
        </w:div>
        <w:div w:id="301426338">
          <w:marLeft w:val="480"/>
          <w:marRight w:val="0"/>
          <w:marTop w:val="0"/>
          <w:marBottom w:val="0"/>
          <w:divBdr>
            <w:top w:val="none" w:sz="0" w:space="0" w:color="auto"/>
            <w:left w:val="none" w:sz="0" w:space="0" w:color="auto"/>
            <w:bottom w:val="none" w:sz="0" w:space="0" w:color="auto"/>
            <w:right w:val="none" w:sz="0" w:space="0" w:color="auto"/>
          </w:divBdr>
        </w:div>
        <w:div w:id="1554317344">
          <w:marLeft w:val="480"/>
          <w:marRight w:val="0"/>
          <w:marTop w:val="0"/>
          <w:marBottom w:val="0"/>
          <w:divBdr>
            <w:top w:val="none" w:sz="0" w:space="0" w:color="auto"/>
            <w:left w:val="none" w:sz="0" w:space="0" w:color="auto"/>
            <w:bottom w:val="none" w:sz="0" w:space="0" w:color="auto"/>
            <w:right w:val="none" w:sz="0" w:space="0" w:color="auto"/>
          </w:divBdr>
        </w:div>
        <w:div w:id="682392027">
          <w:marLeft w:val="480"/>
          <w:marRight w:val="0"/>
          <w:marTop w:val="0"/>
          <w:marBottom w:val="0"/>
          <w:divBdr>
            <w:top w:val="none" w:sz="0" w:space="0" w:color="auto"/>
            <w:left w:val="none" w:sz="0" w:space="0" w:color="auto"/>
            <w:bottom w:val="none" w:sz="0" w:space="0" w:color="auto"/>
            <w:right w:val="none" w:sz="0" w:space="0" w:color="auto"/>
          </w:divBdr>
        </w:div>
        <w:div w:id="504441560">
          <w:marLeft w:val="480"/>
          <w:marRight w:val="0"/>
          <w:marTop w:val="0"/>
          <w:marBottom w:val="0"/>
          <w:divBdr>
            <w:top w:val="none" w:sz="0" w:space="0" w:color="auto"/>
            <w:left w:val="none" w:sz="0" w:space="0" w:color="auto"/>
            <w:bottom w:val="none" w:sz="0" w:space="0" w:color="auto"/>
            <w:right w:val="none" w:sz="0" w:space="0" w:color="auto"/>
          </w:divBdr>
        </w:div>
        <w:div w:id="1704282728">
          <w:marLeft w:val="480"/>
          <w:marRight w:val="0"/>
          <w:marTop w:val="0"/>
          <w:marBottom w:val="0"/>
          <w:divBdr>
            <w:top w:val="none" w:sz="0" w:space="0" w:color="auto"/>
            <w:left w:val="none" w:sz="0" w:space="0" w:color="auto"/>
            <w:bottom w:val="none" w:sz="0" w:space="0" w:color="auto"/>
            <w:right w:val="none" w:sz="0" w:space="0" w:color="auto"/>
          </w:divBdr>
        </w:div>
        <w:div w:id="1867861666">
          <w:marLeft w:val="480"/>
          <w:marRight w:val="0"/>
          <w:marTop w:val="0"/>
          <w:marBottom w:val="0"/>
          <w:divBdr>
            <w:top w:val="none" w:sz="0" w:space="0" w:color="auto"/>
            <w:left w:val="none" w:sz="0" w:space="0" w:color="auto"/>
            <w:bottom w:val="none" w:sz="0" w:space="0" w:color="auto"/>
            <w:right w:val="none" w:sz="0" w:space="0" w:color="auto"/>
          </w:divBdr>
        </w:div>
        <w:div w:id="1202086609">
          <w:marLeft w:val="480"/>
          <w:marRight w:val="0"/>
          <w:marTop w:val="0"/>
          <w:marBottom w:val="0"/>
          <w:divBdr>
            <w:top w:val="none" w:sz="0" w:space="0" w:color="auto"/>
            <w:left w:val="none" w:sz="0" w:space="0" w:color="auto"/>
            <w:bottom w:val="none" w:sz="0" w:space="0" w:color="auto"/>
            <w:right w:val="none" w:sz="0" w:space="0" w:color="auto"/>
          </w:divBdr>
        </w:div>
        <w:div w:id="1222407361">
          <w:marLeft w:val="480"/>
          <w:marRight w:val="0"/>
          <w:marTop w:val="0"/>
          <w:marBottom w:val="0"/>
          <w:divBdr>
            <w:top w:val="none" w:sz="0" w:space="0" w:color="auto"/>
            <w:left w:val="none" w:sz="0" w:space="0" w:color="auto"/>
            <w:bottom w:val="none" w:sz="0" w:space="0" w:color="auto"/>
            <w:right w:val="none" w:sz="0" w:space="0" w:color="auto"/>
          </w:divBdr>
        </w:div>
        <w:div w:id="2137213145">
          <w:marLeft w:val="480"/>
          <w:marRight w:val="0"/>
          <w:marTop w:val="0"/>
          <w:marBottom w:val="0"/>
          <w:divBdr>
            <w:top w:val="none" w:sz="0" w:space="0" w:color="auto"/>
            <w:left w:val="none" w:sz="0" w:space="0" w:color="auto"/>
            <w:bottom w:val="none" w:sz="0" w:space="0" w:color="auto"/>
            <w:right w:val="none" w:sz="0" w:space="0" w:color="auto"/>
          </w:divBdr>
        </w:div>
        <w:div w:id="760954412">
          <w:marLeft w:val="480"/>
          <w:marRight w:val="0"/>
          <w:marTop w:val="0"/>
          <w:marBottom w:val="0"/>
          <w:divBdr>
            <w:top w:val="none" w:sz="0" w:space="0" w:color="auto"/>
            <w:left w:val="none" w:sz="0" w:space="0" w:color="auto"/>
            <w:bottom w:val="none" w:sz="0" w:space="0" w:color="auto"/>
            <w:right w:val="none" w:sz="0" w:space="0" w:color="auto"/>
          </w:divBdr>
        </w:div>
        <w:div w:id="43915779">
          <w:marLeft w:val="480"/>
          <w:marRight w:val="0"/>
          <w:marTop w:val="0"/>
          <w:marBottom w:val="0"/>
          <w:divBdr>
            <w:top w:val="none" w:sz="0" w:space="0" w:color="auto"/>
            <w:left w:val="none" w:sz="0" w:space="0" w:color="auto"/>
            <w:bottom w:val="none" w:sz="0" w:space="0" w:color="auto"/>
            <w:right w:val="none" w:sz="0" w:space="0" w:color="auto"/>
          </w:divBdr>
        </w:div>
        <w:div w:id="228422407">
          <w:marLeft w:val="480"/>
          <w:marRight w:val="0"/>
          <w:marTop w:val="0"/>
          <w:marBottom w:val="0"/>
          <w:divBdr>
            <w:top w:val="none" w:sz="0" w:space="0" w:color="auto"/>
            <w:left w:val="none" w:sz="0" w:space="0" w:color="auto"/>
            <w:bottom w:val="none" w:sz="0" w:space="0" w:color="auto"/>
            <w:right w:val="none" w:sz="0" w:space="0" w:color="auto"/>
          </w:divBdr>
        </w:div>
        <w:div w:id="387802505">
          <w:marLeft w:val="480"/>
          <w:marRight w:val="0"/>
          <w:marTop w:val="0"/>
          <w:marBottom w:val="0"/>
          <w:divBdr>
            <w:top w:val="none" w:sz="0" w:space="0" w:color="auto"/>
            <w:left w:val="none" w:sz="0" w:space="0" w:color="auto"/>
            <w:bottom w:val="none" w:sz="0" w:space="0" w:color="auto"/>
            <w:right w:val="none" w:sz="0" w:space="0" w:color="auto"/>
          </w:divBdr>
        </w:div>
        <w:div w:id="1528174107">
          <w:marLeft w:val="480"/>
          <w:marRight w:val="0"/>
          <w:marTop w:val="0"/>
          <w:marBottom w:val="0"/>
          <w:divBdr>
            <w:top w:val="none" w:sz="0" w:space="0" w:color="auto"/>
            <w:left w:val="none" w:sz="0" w:space="0" w:color="auto"/>
            <w:bottom w:val="none" w:sz="0" w:space="0" w:color="auto"/>
            <w:right w:val="none" w:sz="0" w:space="0" w:color="auto"/>
          </w:divBdr>
        </w:div>
        <w:div w:id="361441170">
          <w:marLeft w:val="480"/>
          <w:marRight w:val="0"/>
          <w:marTop w:val="0"/>
          <w:marBottom w:val="0"/>
          <w:divBdr>
            <w:top w:val="none" w:sz="0" w:space="0" w:color="auto"/>
            <w:left w:val="none" w:sz="0" w:space="0" w:color="auto"/>
            <w:bottom w:val="none" w:sz="0" w:space="0" w:color="auto"/>
            <w:right w:val="none" w:sz="0" w:space="0" w:color="auto"/>
          </w:divBdr>
        </w:div>
        <w:div w:id="1606225807">
          <w:marLeft w:val="480"/>
          <w:marRight w:val="0"/>
          <w:marTop w:val="0"/>
          <w:marBottom w:val="0"/>
          <w:divBdr>
            <w:top w:val="none" w:sz="0" w:space="0" w:color="auto"/>
            <w:left w:val="none" w:sz="0" w:space="0" w:color="auto"/>
            <w:bottom w:val="none" w:sz="0" w:space="0" w:color="auto"/>
            <w:right w:val="none" w:sz="0" w:space="0" w:color="auto"/>
          </w:divBdr>
        </w:div>
        <w:div w:id="695085101">
          <w:marLeft w:val="480"/>
          <w:marRight w:val="0"/>
          <w:marTop w:val="0"/>
          <w:marBottom w:val="0"/>
          <w:divBdr>
            <w:top w:val="none" w:sz="0" w:space="0" w:color="auto"/>
            <w:left w:val="none" w:sz="0" w:space="0" w:color="auto"/>
            <w:bottom w:val="none" w:sz="0" w:space="0" w:color="auto"/>
            <w:right w:val="none" w:sz="0" w:space="0" w:color="auto"/>
          </w:divBdr>
        </w:div>
        <w:div w:id="1032221062">
          <w:marLeft w:val="480"/>
          <w:marRight w:val="0"/>
          <w:marTop w:val="0"/>
          <w:marBottom w:val="0"/>
          <w:divBdr>
            <w:top w:val="none" w:sz="0" w:space="0" w:color="auto"/>
            <w:left w:val="none" w:sz="0" w:space="0" w:color="auto"/>
            <w:bottom w:val="none" w:sz="0" w:space="0" w:color="auto"/>
            <w:right w:val="none" w:sz="0" w:space="0" w:color="auto"/>
          </w:divBdr>
        </w:div>
        <w:div w:id="597254420">
          <w:marLeft w:val="480"/>
          <w:marRight w:val="0"/>
          <w:marTop w:val="0"/>
          <w:marBottom w:val="0"/>
          <w:divBdr>
            <w:top w:val="none" w:sz="0" w:space="0" w:color="auto"/>
            <w:left w:val="none" w:sz="0" w:space="0" w:color="auto"/>
            <w:bottom w:val="none" w:sz="0" w:space="0" w:color="auto"/>
            <w:right w:val="none" w:sz="0" w:space="0" w:color="auto"/>
          </w:divBdr>
        </w:div>
        <w:div w:id="1262300708">
          <w:marLeft w:val="480"/>
          <w:marRight w:val="0"/>
          <w:marTop w:val="0"/>
          <w:marBottom w:val="0"/>
          <w:divBdr>
            <w:top w:val="none" w:sz="0" w:space="0" w:color="auto"/>
            <w:left w:val="none" w:sz="0" w:space="0" w:color="auto"/>
            <w:bottom w:val="none" w:sz="0" w:space="0" w:color="auto"/>
            <w:right w:val="none" w:sz="0" w:space="0" w:color="auto"/>
          </w:divBdr>
        </w:div>
        <w:div w:id="1070032190">
          <w:marLeft w:val="480"/>
          <w:marRight w:val="0"/>
          <w:marTop w:val="0"/>
          <w:marBottom w:val="0"/>
          <w:divBdr>
            <w:top w:val="none" w:sz="0" w:space="0" w:color="auto"/>
            <w:left w:val="none" w:sz="0" w:space="0" w:color="auto"/>
            <w:bottom w:val="none" w:sz="0" w:space="0" w:color="auto"/>
            <w:right w:val="none" w:sz="0" w:space="0" w:color="auto"/>
          </w:divBdr>
        </w:div>
        <w:div w:id="1989940291">
          <w:marLeft w:val="480"/>
          <w:marRight w:val="0"/>
          <w:marTop w:val="0"/>
          <w:marBottom w:val="0"/>
          <w:divBdr>
            <w:top w:val="none" w:sz="0" w:space="0" w:color="auto"/>
            <w:left w:val="none" w:sz="0" w:space="0" w:color="auto"/>
            <w:bottom w:val="none" w:sz="0" w:space="0" w:color="auto"/>
            <w:right w:val="none" w:sz="0" w:space="0" w:color="auto"/>
          </w:divBdr>
        </w:div>
        <w:div w:id="136266795">
          <w:marLeft w:val="480"/>
          <w:marRight w:val="0"/>
          <w:marTop w:val="0"/>
          <w:marBottom w:val="0"/>
          <w:divBdr>
            <w:top w:val="none" w:sz="0" w:space="0" w:color="auto"/>
            <w:left w:val="none" w:sz="0" w:space="0" w:color="auto"/>
            <w:bottom w:val="none" w:sz="0" w:space="0" w:color="auto"/>
            <w:right w:val="none" w:sz="0" w:space="0" w:color="auto"/>
          </w:divBdr>
        </w:div>
        <w:div w:id="1931620038">
          <w:marLeft w:val="480"/>
          <w:marRight w:val="0"/>
          <w:marTop w:val="0"/>
          <w:marBottom w:val="0"/>
          <w:divBdr>
            <w:top w:val="none" w:sz="0" w:space="0" w:color="auto"/>
            <w:left w:val="none" w:sz="0" w:space="0" w:color="auto"/>
            <w:bottom w:val="none" w:sz="0" w:space="0" w:color="auto"/>
            <w:right w:val="none" w:sz="0" w:space="0" w:color="auto"/>
          </w:divBdr>
        </w:div>
        <w:div w:id="1062368589">
          <w:marLeft w:val="480"/>
          <w:marRight w:val="0"/>
          <w:marTop w:val="0"/>
          <w:marBottom w:val="0"/>
          <w:divBdr>
            <w:top w:val="none" w:sz="0" w:space="0" w:color="auto"/>
            <w:left w:val="none" w:sz="0" w:space="0" w:color="auto"/>
            <w:bottom w:val="none" w:sz="0" w:space="0" w:color="auto"/>
            <w:right w:val="none" w:sz="0" w:space="0" w:color="auto"/>
          </w:divBdr>
        </w:div>
        <w:div w:id="780565810">
          <w:marLeft w:val="480"/>
          <w:marRight w:val="0"/>
          <w:marTop w:val="0"/>
          <w:marBottom w:val="0"/>
          <w:divBdr>
            <w:top w:val="none" w:sz="0" w:space="0" w:color="auto"/>
            <w:left w:val="none" w:sz="0" w:space="0" w:color="auto"/>
            <w:bottom w:val="none" w:sz="0" w:space="0" w:color="auto"/>
            <w:right w:val="none" w:sz="0" w:space="0" w:color="auto"/>
          </w:divBdr>
        </w:div>
        <w:div w:id="853155476">
          <w:marLeft w:val="480"/>
          <w:marRight w:val="0"/>
          <w:marTop w:val="0"/>
          <w:marBottom w:val="0"/>
          <w:divBdr>
            <w:top w:val="none" w:sz="0" w:space="0" w:color="auto"/>
            <w:left w:val="none" w:sz="0" w:space="0" w:color="auto"/>
            <w:bottom w:val="none" w:sz="0" w:space="0" w:color="auto"/>
            <w:right w:val="none" w:sz="0" w:space="0" w:color="auto"/>
          </w:divBdr>
        </w:div>
        <w:div w:id="882903833">
          <w:marLeft w:val="480"/>
          <w:marRight w:val="0"/>
          <w:marTop w:val="0"/>
          <w:marBottom w:val="0"/>
          <w:divBdr>
            <w:top w:val="none" w:sz="0" w:space="0" w:color="auto"/>
            <w:left w:val="none" w:sz="0" w:space="0" w:color="auto"/>
            <w:bottom w:val="none" w:sz="0" w:space="0" w:color="auto"/>
            <w:right w:val="none" w:sz="0" w:space="0" w:color="auto"/>
          </w:divBdr>
        </w:div>
        <w:div w:id="1005281595">
          <w:marLeft w:val="480"/>
          <w:marRight w:val="0"/>
          <w:marTop w:val="0"/>
          <w:marBottom w:val="0"/>
          <w:divBdr>
            <w:top w:val="none" w:sz="0" w:space="0" w:color="auto"/>
            <w:left w:val="none" w:sz="0" w:space="0" w:color="auto"/>
            <w:bottom w:val="none" w:sz="0" w:space="0" w:color="auto"/>
            <w:right w:val="none" w:sz="0" w:space="0" w:color="auto"/>
          </w:divBdr>
        </w:div>
        <w:div w:id="1604459539">
          <w:marLeft w:val="480"/>
          <w:marRight w:val="0"/>
          <w:marTop w:val="0"/>
          <w:marBottom w:val="0"/>
          <w:divBdr>
            <w:top w:val="none" w:sz="0" w:space="0" w:color="auto"/>
            <w:left w:val="none" w:sz="0" w:space="0" w:color="auto"/>
            <w:bottom w:val="none" w:sz="0" w:space="0" w:color="auto"/>
            <w:right w:val="none" w:sz="0" w:space="0" w:color="auto"/>
          </w:divBdr>
        </w:div>
        <w:div w:id="1733649504">
          <w:marLeft w:val="480"/>
          <w:marRight w:val="0"/>
          <w:marTop w:val="0"/>
          <w:marBottom w:val="0"/>
          <w:divBdr>
            <w:top w:val="none" w:sz="0" w:space="0" w:color="auto"/>
            <w:left w:val="none" w:sz="0" w:space="0" w:color="auto"/>
            <w:bottom w:val="none" w:sz="0" w:space="0" w:color="auto"/>
            <w:right w:val="none" w:sz="0" w:space="0" w:color="auto"/>
          </w:divBdr>
        </w:div>
        <w:div w:id="828442515">
          <w:marLeft w:val="480"/>
          <w:marRight w:val="0"/>
          <w:marTop w:val="0"/>
          <w:marBottom w:val="0"/>
          <w:divBdr>
            <w:top w:val="none" w:sz="0" w:space="0" w:color="auto"/>
            <w:left w:val="none" w:sz="0" w:space="0" w:color="auto"/>
            <w:bottom w:val="none" w:sz="0" w:space="0" w:color="auto"/>
            <w:right w:val="none" w:sz="0" w:space="0" w:color="auto"/>
          </w:divBdr>
        </w:div>
        <w:div w:id="191892276">
          <w:marLeft w:val="480"/>
          <w:marRight w:val="0"/>
          <w:marTop w:val="0"/>
          <w:marBottom w:val="0"/>
          <w:divBdr>
            <w:top w:val="none" w:sz="0" w:space="0" w:color="auto"/>
            <w:left w:val="none" w:sz="0" w:space="0" w:color="auto"/>
            <w:bottom w:val="none" w:sz="0" w:space="0" w:color="auto"/>
            <w:right w:val="none" w:sz="0" w:space="0" w:color="auto"/>
          </w:divBdr>
        </w:div>
        <w:div w:id="1589001244">
          <w:marLeft w:val="480"/>
          <w:marRight w:val="0"/>
          <w:marTop w:val="0"/>
          <w:marBottom w:val="0"/>
          <w:divBdr>
            <w:top w:val="none" w:sz="0" w:space="0" w:color="auto"/>
            <w:left w:val="none" w:sz="0" w:space="0" w:color="auto"/>
            <w:bottom w:val="none" w:sz="0" w:space="0" w:color="auto"/>
            <w:right w:val="none" w:sz="0" w:space="0" w:color="auto"/>
          </w:divBdr>
        </w:div>
        <w:div w:id="30348966">
          <w:marLeft w:val="480"/>
          <w:marRight w:val="0"/>
          <w:marTop w:val="0"/>
          <w:marBottom w:val="0"/>
          <w:divBdr>
            <w:top w:val="none" w:sz="0" w:space="0" w:color="auto"/>
            <w:left w:val="none" w:sz="0" w:space="0" w:color="auto"/>
            <w:bottom w:val="none" w:sz="0" w:space="0" w:color="auto"/>
            <w:right w:val="none" w:sz="0" w:space="0" w:color="auto"/>
          </w:divBdr>
        </w:div>
        <w:div w:id="979656078">
          <w:marLeft w:val="480"/>
          <w:marRight w:val="0"/>
          <w:marTop w:val="0"/>
          <w:marBottom w:val="0"/>
          <w:divBdr>
            <w:top w:val="none" w:sz="0" w:space="0" w:color="auto"/>
            <w:left w:val="none" w:sz="0" w:space="0" w:color="auto"/>
            <w:bottom w:val="none" w:sz="0" w:space="0" w:color="auto"/>
            <w:right w:val="none" w:sz="0" w:space="0" w:color="auto"/>
          </w:divBdr>
        </w:div>
      </w:divsChild>
    </w:div>
    <w:div w:id="1607419206">
      <w:bodyDiv w:val="1"/>
      <w:marLeft w:val="0"/>
      <w:marRight w:val="0"/>
      <w:marTop w:val="0"/>
      <w:marBottom w:val="0"/>
      <w:divBdr>
        <w:top w:val="none" w:sz="0" w:space="0" w:color="auto"/>
        <w:left w:val="none" w:sz="0" w:space="0" w:color="auto"/>
        <w:bottom w:val="none" w:sz="0" w:space="0" w:color="auto"/>
        <w:right w:val="none" w:sz="0" w:space="0" w:color="auto"/>
      </w:divBdr>
    </w:div>
    <w:div w:id="1607421294">
      <w:bodyDiv w:val="1"/>
      <w:marLeft w:val="0"/>
      <w:marRight w:val="0"/>
      <w:marTop w:val="0"/>
      <w:marBottom w:val="0"/>
      <w:divBdr>
        <w:top w:val="none" w:sz="0" w:space="0" w:color="auto"/>
        <w:left w:val="none" w:sz="0" w:space="0" w:color="auto"/>
        <w:bottom w:val="none" w:sz="0" w:space="0" w:color="auto"/>
        <w:right w:val="none" w:sz="0" w:space="0" w:color="auto"/>
      </w:divBdr>
    </w:div>
    <w:div w:id="1607426644">
      <w:bodyDiv w:val="1"/>
      <w:marLeft w:val="0"/>
      <w:marRight w:val="0"/>
      <w:marTop w:val="0"/>
      <w:marBottom w:val="0"/>
      <w:divBdr>
        <w:top w:val="none" w:sz="0" w:space="0" w:color="auto"/>
        <w:left w:val="none" w:sz="0" w:space="0" w:color="auto"/>
        <w:bottom w:val="none" w:sz="0" w:space="0" w:color="auto"/>
        <w:right w:val="none" w:sz="0" w:space="0" w:color="auto"/>
      </w:divBdr>
      <w:divsChild>
        <w:div w:id="1253779392">
          <w:marLeft w:val="480"/>
          <w:marRight w:val="0"/>
          <w:marTop w:val="0"/>
          <w:marBottom w:val="0"/>
          <w:divBdr>
            <w:top w:val="none" w:sz="0" w:space="0" w:color="auto"/>
            <w:left w:val="none" w:sz="0" w:space="0" w:color="auto"/>
            <w:bottom w:val="none" w:sz="0" w:space="0" w:color="auto"/>
            <w:right w:val="none" w:sz="0" w:space="0" w:color="auto"/>
          </w:divBdr>
        </w:div>
        <w:div w:id="95298438">
          <w:marLeft w:val="480"/>
          <w:marRight w:val="0"/>
          <w:marTop w:val="0"/>
          <w:marBottom w:val="0"/>
          <w:divBdr>
            <w:top w:val="none" w:sz="0" w:space="0" w:color="auto"/>
            <w:left w:val="none" w:sz="0" w:space="0" w:color="auto"/>
            <w:bottom w:val="none" w:sz="0" w:space="0" w:color="auto"/>
            <w:right w:val="none" w:sz="0" w:space="0" w:color="auto"/>
          </w:divBdr>
        </w:div>
        <w:div w:id="1637296883">
          <w:marLeft w:val="480"/>
          <w:marRight w:val="0"/>
          <w:marTop w:val="0"/>
          <w:marBottom w:val="0"/>
          <w:divBdr>
            <w:top w:val="none" w:sz="0" w:space="0" w:color="auto"/>
            <w:left w:val="none" w:sz="0" w:space="0" w:color="auto"/>
            <w:bottom w:val="none" w:sz="0" w:space="0" w:color="auto"/>
            <w:right w:val="none" w:sz="0" w:space="0" w:color="auto"/>
          </w:divBdr>
        </w:div>
        <w:div w:id="1049453838">
          <w:marLeft w:val="480"/>
          <w:marRight w:val="0"/>
          <w:marTop w:val="0"/>
          <w:marBottom w:val="0"/>
          <w:divBdr>
            <w:top w:val="none" w:sz="0" w:space="0" w:color="auto"/>
            <w:left w:val="none" w:sz="0" w:space="0" w:color="auto"/>
            <w:bottom w:val="none" w:sz="0" w:space="0" w:color="auto"/>
            <w:right w:val="none" w:sz="0" w:space="0" w:color="auto"/>
          </w:divBdr>
        </w:div>
        <w:div w:id="1767192545">
          <w:marLeft w:val="480"/>
          <w:marRight w:val="0"/>
          <w:marTop w:val="0"/>
          <w:marBottom w:val="0"/>
          <w:divBdr>
            <w:top w:val="none" w:sz="0" w:space="0" w:color="auto"/>
            <w:left w:val="none" w:sz="0" w:space="0" w:color="auto"/>
            <w:bottom w:val="none" w:sz="0" w:space="0" w:color="auto"/>
            <w:right w:val="none" w:sz="0" w:space="0" w:color="auto"/>
          </w:divBdr>
        </w:div>
        <w:div w:id="1138841439">
          <w:marLeft w:val="480"/>
          <w:marRight w:val="0"/>
          <w:marTop w:val="0"/>
          <w:marBottom w:val="0"/>
          <w:divBdr>
            <w:top w:val="none" w:sz="0" w:space="0" w:color="auto"/>
            <w:left w:val="none" w:sz="0" w:space="0" w:color="auto"/>
            <w:bottom w:val="none" w:sz="0" w:space="0" w:color="auto"/>
            <w:right w:val="none" w:sz="0" w:space="0" w:color="auto"/>
          </w:divBdr>
        </w:div>
        <w:div w:id="200675966">
          <w:marLeft w:val="480"/>
          <w:marRight w:val="0"/>
          <w:marTop w:val="0"/>
          <w:marBottom w:val="0"/>
          <w:divBdr>
            <w:top w:val="none" w:sz="0" w:space="0" w:color="auto"/>
            <w:left w:val="none" w:sz="0" w:space="0" w:color="auto"/>
            <w:bottom w:val="none" w:sz="0" w:space="0" w:color="auto"/>
            <w:right w:val="none" w:sz="0" w:space="0" w:color="auto"/>
          </w:divBdr>
        </w:div>
        <w:div w:id="97258985">
          <w:marLeft w:val="480"/>
          <w:marRight w:val="0"/>
          <w:marTop w:val="0"/>
          <w:marBottom w:val="0"/>
          <w:divBdr>
            <w:top w:val="none" w:sz="0" w:space="0" w:color="auto"/>
            <w:left w:val="none" w:sz="0" w:space="0" w:color="auto"/>
            <w:bottom w:val="none" w:sz="0" w:space="0" w:color="auto"/>
            <w:right w:val="none" w:sz="0" w:space="0" w:color="auto"/>
          </w:divBdr>
        </w:div>
        <w:div w:id="788663606">
          <w:marLeft w:val="480"/>
          <w:marRight w:val="0"/>
          <w:marTop w:val="0"/>
          <w:marBottom w:val="0"/>
          <w:divBdr>
            <w:top w:val="none" w:sz="0" w:space="0" w:color="auto"/>
            <w:left w:val="none" w:sz="0" w:space="0" w:color="auto"/>
            <w:bottom w:val="none" w:sz="0" w:space="0" w:color="auto"/>
            <w:right w:val="none" w:sz="0" w:space="0" w:color="auto"/>
          </w:divBdr>
        </w:div>
        <w:div w:id="1729568176">
          <w:marLeft w:val="480"/>
          <w:marRight w:val="0"/>
          <w:marTop w:val="0"/>
          <w:marBottom w:val="0"/>
          <w:divBdr>
            <w:top w:val="none" w:sz="0" w:space="0" w:color="auto"/>
            <w:left w:val="none" w:sz="0" w:space="0" w:color="auto"/>
            <w:bottom w:val="none" w:sz="0" w:space="0" w:color="auto"/>
            <w:right w:val="none" w:sz="0" w:space="0" w:color="auto"/>
          </w:divBdr>
        </w:div>
        <w:div w:id="100418235">
          <w:marLeft w:val="480"/>
          <w:marRight w:val="0"/>
          <w:marTop w:val="0"/>
          <w:marBottom w:val="0"/>
          <w:divBdr>
            <w:top w:val="none" w:sz="0" w:space="0" w:color="auto"/>
            <w:left w:val="none" w:sz="0" w:space="0" w:color="auto"/>
            <w:bottom w:val="none" w:sz="0" w:space="0" w:color="auto"/>
            <w:right w:val="none" w:sz="0" w:space="0" w:color="auto"/>
          </w:divBdr>
        </w:div>
        <w:div w:id="303703507">
          <w:marLeft w:val="480"/>
          <w:marRight w:val="0"/>
          <w:marTop w:val="0"/>
          <w:marBottom w:val="0"/>
          <w:divBdr>
            <w:top w:val="none" w:sz="0" w:space="0" w:color="auto"/>
            <w:left w:val="none" w:sz="0" w:space="0" w:color="auto"/>
            <w:bottom w:val="none" w:sz="0" w:space="0" w:color="auto"/>
            <w:right w:val="none" w:sz="0" w:space="0" w:color="auto"/>
          </w:divBdr>
        </w:div>
        <w:div w:id="746461492">
          <w:marLeft w:val="480"/>
          <w:marRight w:val="0"/>
          <w:marTop w:val="0"/>
          <w:marBottom w:val="0"/>
          <w:divBdr>
            <w:top w:val="none" w:sz="0" w:space="0" w:color="auto"/>
            <w:left w:val="none" w:sz="0" w:space="0" w:color="auto"/>
            <w:bottom w:val="none" w:sz="0" w:space="0" w:color="auto"/>
            <w:right w:val="none" w:sz="0" w:space="0" w:color="auto"/>
          </w:divBdr>
        </w:div>
        <w:div w:id="11808621">
          <w:marLeft w:val="480"/>
          <w:marRight w:val="0"/>
          <w:marTop w:val="0"/>
          <w:marBottom w:val="0"/>
          <w:divBdr>
            <w:top w:val="none" w:sz="0" w:space="0" w:color="auto"/>
            <w:left w:val="none" w:sz="0" w:space="0" w:color="auto"/>
            <w:bottom w:val="none" w:sz="0" w:space="0" w:color="auto"/>
            <w:right w:val="none" w:sz="0" w:space="0" w:color="auto"/>
          </w:divBdr>
        </w:div>
        <w:div w:id="2083601934">
          <w:marLeft w:val="480"/>
          <w:marRight w:val="0"/>
          <w:marTop w:val="0"/>
          <w:marBottom w:val="0"/>
          <w:divBdr>
            <w:top w:val="none" w:sz="0" w:space="0" w:color="auto"/>
            <w:left w:val="none" w:sz="0" w:space="0" w:color="auto"/>
            <w:bottom w:val="none" w:sz="0" w:space="0" w:color="auto"/>
            <w:right w:val="none" w:sz="0" w:space="0" w:color="auto"/>
          </w:divBdr>
        </w:div>
        <w:div w:id="807622903">
          <w:marLeft w:val="480"/>
          <w:marRight w:val="0"/>
          <w:marTop w:val="0"/>
          <w:marBottom w:val="0"/>
          <w:divBdr>
            <w:top w:val="none" w:sz="0" w:space="0" w:color="auto"/>
            <w:left w:val="none" w:sz="0" w:space="0" w:color="auto"/>
            <w:bottom w:val="none" w:sz="0" w:space="0" w:color="auto"/>
            <w:right w:val="none" w:sz="0" w:space="0" w:color="auto"/>
          </w:divBdr>
        </w:div>
        <w:div w:id="206600288">
          <w:marLeft w:val="480"/>
          <w:marRight w:val="0"/>
          <w:marTop w:val="0"/>
          <w:marBottom w:val="0"/>
          <w:divBdr>
            <w:top w:val="none" w:sz="0" w:space="0" w:color="auto"/>
            <w:left w:val="none" w:sz="0" w:space="0" w:color="auto"/>
            <w:bottom w:val="none" w:sz="0" w:space="0" w:color="auto"/>
            <w:right w:val="none" w:sz="0" w:space="0" w:color="auto"/>
          </w:divBdr>
        </w:div>
        <w:div w:id="424812833">
          <w:marLeft w:val="480"/>
          <w:marRight w:val="0"/>
          <w:marTop w:val="0"/>
          <w:marBottom w:val="0"/>
          <w:divBdr>
            <w:top w:val="none" w:sz="0" w:space="0" w:color="auto"/>
            <w:left w:val="none" w:sz="0" w:space="0" w:color="auto"/>
            <w:bottom w:val="none" w:sz="0" w:space="0" w:color="auto"/>
            <w:right w:val="none" w:sz="0" w:space="0" w:color="auto"/>
          </w:divBdr>
        </w:div>
        <w:div w:id="2126384213">
          <w:marLeft w:val="480"/>
          <w:marRight w:val="0"/>
          <w:marTop w:val="0"/>
          <w:marBottom w:val="0"/>
          <w:divBdr>
            <w:top w:val="none" w:sz="0" w:space="0" w:color="auto"/>
            <w:left w:val="none" w:sz="0" w:space="0" w:color="auto"/>
            <w:bottom w:val="none" w:sz="0" w:space="0" w:color="auto"/>
            <w:right w:val="none" w:sz="0" w:space="0" w:color="auto"/>
          </w:divBdr>
        </w:div>
        <w:div w:id="745810642">
          <w:marLeft w:val="480"/>
          <w:marRight w:val="0"/>
          <w:marTop w:val="0"/>
          <w:marBottom w:val="0"/>
          <w:divBdr>
            <w:top w:val="none" w:sz="0" w:space="0" w:color="auto"/>
            <w:left w:val="none" w:sz="0" w:space="0" w:color="auto"/>
            <w:bottom w:val="none" w:sz="0" w:space="0" w:color="auto"/>
            <w:right w:val="none" w:sz="0" w:space="0" w:color="auto"/>
          </w:divBdr>
        </w:div>
        <w:div w:id="1068188242">
          <w:marLeft w:val="480"/>
          <w:marRight w:val="0"/>
          <w:marTop w:val="0"/>
          <w:marBottom w:val="0"/>
          <w:divBdr>
            <w:top w:val="none" w:sz="0" w:space="0" w:color="auto"/>
            <w:left w:val="none" w:sz="0" w:space="0" w:color="auto"/>
            <w:bottom w:val="none" w:sz="0" w:space="0" w:color="auto"/>
            <w:right w:val="none" w:sz="0" w:space="0" w:color="auto"/>
          </w:divBdr>
        </w:div>
        <w:div w:id="1628775692">
          <w:marLeft w:val="480"/>
          <w:marRight w:val="0"/>
          <w:marTop w:val="0"/>
          <w:marBottom w:val="0"/>
          <w:divBdr>
            <w:top w:val="none" w:sz="0" w:space="0" w:color="auto"/>
            <w:left w:val="none" w:sz="0" w:space="0" w:color="auto"/>
            <w:bottom w:val="none" w:sz="0" w:space="0" w:color="auto"/>
            <w:right w:val="none" w:sz="0" w:space="0" w:color="auto"/>
          </w:divBdr>
        </w:div>
        <w:div w:id="1560674773">
          <w:marLeft w:val="480"/>
          <w:marRight w:val="0"/>
          <w:marTop w:val="0"/>
          <w:marBottom w:val="0"/>
          <w:divBdr>
            <w:top w:val="none" w:sz="0" w:space="0" w:color="auto"/>
            <w:left w:val="none" w:sz="0" w:space="0" w:color="auto"/>
            <w:bottom w:val="none" w:sz="0" w:space="0" w:color="auto"/>
            <w:right w:val="none" w:sz="0" w:space="0" w:color="auto"/>
          </w:divBdr>
        </w:div>
        <w:div w:id="1321155244">
          <w:marLeft w:val="480"/>
          <w:marRight w:val="0"/>
          <w:marTop w:val="0"/>
          <w:marBottom w:val="0"/>
          <w:divBdr>
            <w:top w:val="none" w:sz="0" w:space="0" w:color="auto"/>
            <w:left w:val="none" w:sz="0" w:space="0" w:color="auto"/>
            <w:bottom w:val="none" w:sz="0" w:space="0" w:color="auto"/>
            <w:right w:val="none" w:sz="0" w:space="0" w:color="auto"/>
          </w:divBdr>
        </w:div>
        <w:div w:id="21176093">
          <w:marLeft w:val="480"/>
          <w:marRight w:val="0"/>
          <w:marTop w:val="0"/>
          <w:marBottom w:val="0"/>
          <w:divBdr>
            <w:top w:val="none" w:sz="0" w:space="0" w:color="auto"/>
            <w:left w:val="none" w:sz="0" w:space="0" w:color="auto"/>
            <w:bottom w:val="none" w:sz="0" w:space="0" w:color="auto"/>
            <w:right w:val="none" w:sz="0" w:space="0" w:color="auto"/>
          </w:divBdr>
        </w:div>
        <w:div w:id="946698751">
          <w:marLeft w:val="480"/>
          <w:marRight w:val="0"/>
          <w:marTop w:val="0"/>
          <w:marBottom w:val="0"/>
          <w:divBdr>
            <w:top w:val="none" w:sz="0" w:space="0" w:color="auto"/>
            <w:left w:val="none" w:sz="0" w:space="0" w:color="auto"/>
            <w:bottom w:val="none" w:sz="0" w:space="0" w:color="auto"/>
            <w:right w:val="none" w:sz="0" w:space="0" w:color="auto"/>
          </w:divBdr>
        </w:div>
        <w:div w:id="1262373337">
          <w:marLeft w:val="480"/>
          <w:marRight w:val="0"/>
          <w:marTop w:val="0"/>
          <w:marBottom w:val="0"/>
          <w:divBdr>
            <w:top w:val="none" w:sz="0" w:space="0" w:color="auto"/>
            <w:left w:val="none" w:sz="0" w:space="0" w:color="auto"/>
            <w:bottom w:val="none" w:sz="0" w:space="0" w:color="auto"/>
            <w:right w:val="none" w:sz="0" w:space="0" w:color="auto"/>
          </w:divBdr>
        </w:div>
        <w:div w:id="812061517">
          <w:marLeft w:val="480"/>
          <w:marRight w:val="0"/>
          <w:marTop w:val="0"/>
          <w:marBottom w:val="0"/>
          <w:divBdr>
            <w:top w:val="none" w:sz="0" w:space="0" w:color="auto"/>
            <w:left w:val="none" w:sz="0" w:space="0" w:color="auto"/>
            <w:bottom w:val="none" w:sz="0" w:space="0" w:color="auto"/>
            <w:right w:val="none" w:sz="0" w:space="0" w:color="auto"/>
          </w:divBdr>
        </w:div>
        <w:div w:id="1808862115">
          <w:marLeft w:val="480"/>
          <w:marRight w:val="0"/>
          <w:marTop w:val="0"/>
          <w:marBottom w:val="0"/>
          <w:divBdr>
            <w:top w:val="none" w:sz="0" w:space="0" w:color="auto"/>
            <w:left w:val="none" w:sz="0" w:space="0" w:color="auto"/>
            <w:bottom w:val="none" w:sz="0" w:space="0" w:color="auto"/>
            <w:right w:val="none" w:sz="0" w:space="0" w:color="auto"/>
          </w:divBdr>
        </w:div>
        <w:div w:id="93018441">
          <w:marLeft w:val="480"/>
          <w:marRight w:val="0"/>
          <w:marTop w:val="0"/>
          <w:marBottom w:val="0"/>
          <w:divBdr>
            <w:top w:val="none" w:sz="0" w:space="0" w:color="auto"/>
            <w:left w:val="none" w:sz="0" w:space="0" w:color="auto"/>
            <w:bottom w:val="none" w:sz="0" w:space="0" w:color="auto"/>
            <w:right w:val="none" w:sz="0" w:space="0" w:color="auto"/>
          </w:divBdr>
        </w:div>
        <w:div w:id="2047290860">
          <w:marLeft w:val="480"/>
          <w:marRight w:val="0"/>
          <w:marTop w:val="0"/>
          <w:marBottom w:val="0"/>
          <w:divBdr>
            <w:top w:val="none" w:sz="0" w:space="0" w:color="auto"/>
            <w:left w:val="none" w:sz="0" w:space="0" w:color="auto"/>
            <w:bottom w:val="none" w:sz="0" w:space="0" w:color="auto"/>
            <w:right w:val="none" w:sz="0" w:space="0" w:color="auto"/>
          </w:divBdr>
        </w:div>
        <w:div w:id="1177189795">
          <w:marLeft w:val="480"/>
          <w:marRight w:val="0"/>
          <w:marTop w:val="0"/>
          <w:marBottom w:val="0"/>
          <w:divBdr>
            <w:top w:val="none" w:sz="0" w:space="0" w:color="auto"/>
            <w:left w:val="none" w:sz="0" w:space="0" w:color="auto"/>
            <w:bottom w:val="none" w:sz="0" w:space="0" w:color="auto"/>
            <w:right w:val="none" w:sz="0" w:space="0" w:color="auto"/>
          </w:divBdr>
        </w:div>
        <w:div w:id="1957832522">
          <w:marLeft w:val="480"/>
          <w:marRight w:val="0"/>
          <w:marTop w:val="0"/>
          <w:marBottom w:val="0"/>
          <w:divBdr>
            <w:top w:val="none" w:sz="0" w:space="0" w:color="auto"/>
            <w:left w:val="none" w:sz="0" w:space="0" w:color="auto"/>
            <w:bottom w:val="none" w:sz="0" w:space="0" w:color="auto"/>
            <w:right w:val="none" w:sz="0" w:space="0" w:color="auto"/>
          </w:divBdr>
        </w:div>
        <w:div w:id="1403992562">
          <w:marLeft w:val="480"/>
          <w:marRight w:val="0"/>
          <w:marTop w:val="0"/>
          <w:marBottom w:val="0"/>
          <w:divBdr>
            <w:top w:val="none" w:sz="0" w:space="0" w:color="auto"/>
            <w:left w:val="none" w:sz="0" w:space="0" w:color="auto"/>
            <w:bottom w:val="none" w:sz="0" w:space="0" w:color="auto"/>
            <w:right w:val="none" w:sz="0" w:space="0" w:color="auto"/>
          </w:divBdr>
        </w:div>
        <w:div w:id="473910890">
          <w:marLeft w:val="480"/>
          <w:marRight w:val="0"/>
          <w:marTop w:val="0"/>
          <w:marBottom w:val="0"/>
          <w:divBdr>
            <w:top w:val="none" w:sz="0" w:space="0" w:color="auto"/>
            <w:left w:val="none" w:sz="0" w:space="0" w:color="auto"/>
            <w:bottom w:val="none" w:sz="0" w:space="0" w:color="auto"/>
            <w:right w:val="none" w:sz="0" w:space="0" w:color="auto"/>
          </w:divBdr>
        </w:div>
        <w:div w:id="1718160394">
          <w:marLeft w:val="480"/>
          <w:marRight w:val="0"/>
          <w:marTop w:val="0"/>
          <w:marBottom w:val="0"/>
          <w:divBdr>
            <w:top w:val="none" w:sz="0" w:space="0" w:color="auto"/>
            <w:left w:val="none" w:sz="0" w:space="0" w:color="auto"/>
            <w:bottom w:val="none" w:sz="0" w:space="0" w:color="auto"/>
            <w:right w:val="none" w:sz="0" w:space="0" w:color="auto"/>
          </w:divBdr>
        </w:div>
        <w:div w:id="1966546280">
          <w:marLeft w:val="480"/>
          <w:marRight w:val="0"/>
          <w:marTop w:val="0"/>
          <w:marBottom w:val="0"/>
          <w:divBdr>
            <w:top w:val="none" w:sz="0" w:space="0" w:color="auto"/>
            <w:left w:val="none" w:sz="0" w:space="0" w:color="auto"/>
            <w:bottom w:val="none" w:sz="0" w:space="0" w:color="auto"/>
            <w:right w:val="none" w:sz="0" w:space="0" w:color="auto"/>
          </w:divBdr>
        </w:div>
        <w:div w:id="1006203999">
          <w:marLeft w:val="480"/>
          <w:marRight w:val="0"/>
          <w:marTop w:val="0"/>
          <w:marBottom w:val="0"/>
          <w:divBdr>
            <w:top w:val="none" w:sz="0" w:space="0" w:color="auto"/>
            <w:left w:val="none" w:sz="0" w:space="0" w:color="auto"/>
            <w:bottom w:val="none" w:sz="0" w:space="0" w:color="auto"/>
            <w:right w:val="none" w:sz="0" w:space="0" w:color="auto"/>
          </w:divBdr>
        </w:div>
        <w:div w:id="474958787">
          <w:marLeft w:val="480"/>
          <w:marRight w:val="0"/>
          <w:marTop w:val="0"/>
          <w:marBottom w:val="0"/>
          <w:divBdr>
            <w:top w:val="none" w:sz="0" w:space="0" w:color="auto"/>
            <w:left w:val="none" w:sz="0" w:space="0" w:color="auto"/>
            <w:bottom w:val="none" w:sz="0" w:space="0" w:color="auto"/>
            <w:right w:val="none" w:sz="0" w:space="0" w:color="auto"/>
          </w:divBdr>
        </w:div>
        <w:div w:id="654336322">
          <w:marLeft w:val="480"/>
          <w:marRight w:val="0"/>
          <w:marTop w:val="0"/>
          <w:marBottom w:val="0"/>
          <w:divBdr>
            <w:top w:val="none" w:sz="0" w:space="0" w:color="auto"/>
            <w:left w:val="none" w:sz="0" w:space="0" w:color="auto"/>
            <w:bottom w:val="none" w:sz="0" w:space="0" w:color="auto"/>
            <w:right w:val="none" w:sz="0" w:space="0" w:color="auto"/>
          </w:divBdr>
        </w:div>
        <w:div w:id="1064913955">
          <w:marLeft w:val="480"/>
          <w:marRight w:val="0"/>
          <w:marTop w:val="0"/>
          <w:marBottom w:val="0"/>
          <w:divBdr>
            <w:top w:val="none" w:sz="0" w:space="0" w:color="auto"/>
            <w:left w:val="none" w:sz="0" w:space="0" w:color="auto"/>
            <w:bottom w:val="none" w:sz="0" w:space="0" w:color="auto"/>
            <w:right w:val="none" w:sz="0" w:space="0" w:color="auto"/>
          </w:divBdr>
        </w:div>
        <w:div w:id="2088071782">
          <w:marLeft w:val="480"/>
          <w:marRight w:val="0"/>
          <w:marTop w:val="0"/>
          <w:marBottom w:val="0"/>
          <w:divBdr>
            <w:top w:val="none" w:sz="0" w:space="0" w:color="auto"/>
            <w:left w:val="none" w:sz="0" w:space="0" w:color="auto"/>
            <w:bottom w:val="none" w:sz="0" w:space="0" w:color="auto"/>
            <w:right w:val="none" w:sz="0" w:space="0" w:color="auto"/>
          </w:divBdr>
        </w:div>
        <w:div w:id="1696806086">
          <w:marLeft w:val="480"/>
          <w:marRight w:val="0"/>
          <w:marTop w:val="0"/>
          <w:marBottom w:val="0"/>
          <w:divBdr>
            <w:top w:val="none" w:sz="0" w:space="0" w:color="auto"/>
            <w:left w:val="none" w:sz="0" w:space="0" w:color="auto"/>
            <w:bottom w:val="none" w:sz="0" w:space="0" w:color="auto"/>
            <w:right w:val="none" w:sz="0" w:space="0" w:color="auto"/>
          </w:divBdr>
        </w:div>
        <w:div w:id="402414268">
          <w:marLeft w:val="480"/>
          <w:marRight w:val="0"/>
          <w:marTop w:val="0"/>
          <w:marBottom w:val="0"/>
          <w:divBdr>
            <w:top w:val="none" w:sz="0" w:space="0" w:color="auto"/>
            <w:left w:val="none" w:sz="0" w:space="0" w:color="auto"/>
            <w:bottom w:val="none" w:sz="0" w:space="0" w:color="auto"/>
            <w:right w:val="none" w:sz="0" w:space="0" w:color="auto"/>
          </w:divBdr>
        </w:div>
        <w:div w:id="2043704355">
          <w:marLeft w:val="480"/>
          <w:marRight w:val="0"/>
          <w:marTop w:val="0"/>
          <w:marBottom w:val="0"/>
          <w:divBdr>
            <w:top w:val="none" w:sz="0" w:space="0" w:color="auto"/>
            <w:left w:val="none" w:sz="0" w:space="0" w:color="auto"/>
            <w:bottom w:val="none" w:sz="0" w:space="0" w:color="auto"/>
            <w:right w:val="none" w:sz="0" w:space="0" w:color="auto"/>
          </w:divBdr>
        </w:div>
        <w:div w:id="478226559">
          <w:marLeft w:val="480"/>
          <w:marRight w:val="0"/>
          <w:marTop w:val="0"/>
          <w:marBottom w:val="0"/>
          <w:divBdr>
            <w:top w:val="none" w:sz="0" w:space="0" w:color="auto"/>
            <w:left w:val="none" w:sz="0" w:space="0" w:color="auto"/>
            <w:bottom w:val="none" w:sz="0" w:space="0" w:color="auto"/>
            <w:right w:val="none" w:sz="0" w:space="0" w:color="auto"/>
          </w:divBdr>
        </w:div>
        <w:div w:id="685905331">
          <w:marLeft w:val="480"/>
          <w:marRight w:val="0"/>
          <w:marTop w:val="0"/>
          <w:marBottom w:val="0"/>
          <w:divBdr>
            <w:top w:val="none" w:sz="0" w:space="0" w:color="auto"/>
            <w:left w:val="none" w:sz="0" w:space="0" w:color="auto"/>
            <w:bottom w:val="none" w:sz="0" w:space="0" w:color="auto"/>
            <w:right w:val="none" w:sz="0" w:space="0" w:color="auto"/>
          </w:divBdr>
        </w:div>
        <w:div w:id="189035262">
          <w:marLeft w:val="480"/>
          <w:marRight w:val="0"/>
          <w:marTop w:val="0"/>
          <w:marBottom w:val="0"/>
          <w:divBdr>
            <w:top w:val="none" w:sz="0" w:space="0" w:color="auto"/>
            <w:left w:val="none" w:sz="0" w:space="0" w:color="auto"/>
            <w:bottom w:val="none" w:sz="0" w:space="0" w:color="auto"/>
            <w:right w:val="none" w:sz="0" w:space="0" w:color="auto"/>
          </w:divBdr>
        </w:div>
        <w:div w:id="357050428">
          <w:marLeft w:val="480"/>
          <w:marRight w:val="0"/>
          <w:marTop w:val="0"/>
          <w:marBottom w:val="0"/>
          <w:divBdr>
            <w:top w:val="none" w:sz="0" w:space="0" w:color="auto"/>
            <w:left w:val="none" w:sz="0" w:space="0" w:color="auto"/>
            <w:bottom w:val="none" w:sz="0" w:space="0" w:color="auto"/>
            <w:right w:val="none" w:sz="0" w:space="0" w:color="auto"/>
          </w:divBdr>
        </w:div>
        <w:div w:id="192546308">
          <w:marLeft w:val="480"/>
          <w:marRight w:val="0"/>
          <w:marTop w:val="0"/>
          <w:marBottom w:val="0"/>
          <w:divBdr>
            <w:top w:val="none" w:sz="0" w:space="0" w:color="auto"/>
            <w:left w:val="none" w:sz="0" w:space="0" w:color="auto"/>
            <w:bottom w:val="none" w:sz="0" w:space="0" w:color="auto"/>
            <w:right w:val="none" w:sz="0" w:space="0" w:color="auto"/>
          </w:divBdr>
        </w:div>
        <w:div w:id="1044210536">
          <w:marLeft w:val="480"/>
          <w:marRight w:val="0"/>
          <w:marTop w:val="0"/>
          <w:marBottom w:val="0"/>
          <w:divBdr>
            <w:top w:val="none" w:sz="0" w:space="0" w:color="auto"/>
            <w:left w:val="none" w:sz="0" w:space="0" w:color="auto"/>
            <w:bottom w:val="none" w:sz="0" w:space="0" w:color="auto"/>
            <w:right w:val="none" w:sz="0" w:space="0" w:color="auto"/>
          </w:divBdr>
        </w:div>
        <w:div w:id="841897965">
          <w:marLeft w:val="480"/>
          <w:marRight w:val="0"/>
          <w:marTop w:val="0"/>
          <w:marBottom w:val="0"/>
          <w:divBdr>
            <w:top w:val="none" w:sz="0" w:space="0" w:color="auto"/>
            <w:left w:val="none" w:sz="0" w:space="0" w:color="auto"/>
            <w:bottom w:val="none" w:sz="0" w:space="0" w:color="auto"/>
            <w:right w:val="none" w:sz="0" w:space="0" w:color="auto"/>
          </w:divBdr>
        </w:div>
        <w:div w:id="975136631">
          <w:marLeft w:val="480"/>
          <w:marRight w:val="0"/>
          <w:marTop w:val="0"/>
          <w:marBottom w:val="0"/>
          <w:divBdr>
            <w:top w:val="none" w:sz="0" w:space="0" w:color="auto"/>
            <w:left w:val="none" w:sz="0" w:space="0" w:color="auto"/>
            <w:bottom w:val="none" w:sz="0" w:space="0" w:color="auto"/>
            <w:right w:val="none" w:sz="0" w:space="0" w:color="auto"/>
          </w:divBdr>
        </w:div>
      </w:divsChild>
    </w:div>
    <w:div w:id="1607499765">
      <w:bodyDiv w:val="1"/>
      <w:marLeft w:val="0"/>
      <w:marRight w:val="0"/>
      <w:marTop w:val="0"/>
      <w:marBottom w:val="0"/>
      <w:divBdr>
        <w:top w:val="none" w:sz="0" w:space="0" w:color="auto"/>
        <w:left w:val="none" w:sz="0" w:space="0" w:color="auto"/>
        <w:bottom w:val="none" w:sz="0" w:space="0" w:color="auto"/>
        <w:right w:val="none" w:sz="0" w:space="0" w:color="auto"/>
      </w:divBdr>
    </w:div>
    <w:div w:id="1607687191">
      <w:bodyDiv w:val="1"/>
      <w:marLeft w:val="0"/>
      <w:marRight w:val="0"/>
      <w:marTop w:val="0"/>
      <w:marBottom w:val="0"/>
      <w:divBdr>
        <w:top w:val="none" w:sz="0" w:space="0" w:color="auto"/>
        <w:left w:val="none" w:sz="0" w:space="0" w:color="auto"/>
        <w:bottom w:val="none" w:sz="0" w:space="0" w:color="auto"/>
        <w:right w:val="none" w:sz="0" w:space="0" w:color="auto"/>
      </w:divBdr>
    </w:div>
    <w:div w:id="1607927902">
      <w:bodyDiv w:val="1"/>
      <w:marLeft w:val="0"/>
      <w:marRight w:val="0"/>
      <w:marTop w:val="0"/>
      <w:marBottom w:val="0"/>
      <w:divBdr>
        <w:top w:val="none" w:sz="0" w:space="0" w:color="auto"/>
        <w:left w:val="none" w:sz="0" w:space="0" w:color="auto"/>
        <w:bottom w:val="none" w:sz="0" w:space="0" w:color="auto"/>
        <w:right w:val="none" w:sz="0" w:space="0" w:color="auto"/>
      </w:divBdr>
    </w:div>
    <w:div w:id="1607958408">
      <w:bodyDiv w:val="1"/>
      <w:marLeft w:val="0"/>
      <w:marRight w:val="0"/>
      <w:marTop w:val="0"/>
      <w:marBottom w:val="0"/>
      <w:divBdr>
        <w:top w:val="none" w:sz="0" w:space="0" w:color="auto"/>
        <w:left w:val="none" w:sz="0" w:space="0" w:color="auto"/>
        <w:bottom w:val="none" w:sz="0" w:space="0" w:color="auto"/>
        <w:right w:val="none" w:sz="0" w:space="0" w:color="auto"/>
      </w:divBdr>
    </w:div>
    <w:div w:id="1608582960">
      <w:bodyDiv w:val="1"/>
      <w:marLeft w:val="0"/>
      <w:marRight w:val="0"/>
      <w:marTop w:val="0"/>
      <w:marBottom w:val="0"/>
      <w:divBdr>
        <w:top w:val="none" w:sz="0" w:space="0" w:color="auto"/>
        <w:left w:val="none" w:sz="0" w:space="0" w:color="auto"/>
        <w:bottom w:val="none" w:sz="0" w:space="0" w:color="auto"/>
        <w:right w:val="none" w:sz="0" w:space="0" w:color="auto"/>
      </w:divBdr>
    </w:div>
    <w:div w:id="1608778942">
      <w:bodyDiv w:val="1"/>
      <w:marLeft w:val="0"/>
      <w:marRight w:val="0"/>
      <w:marTop w:val="0"/>
      <w:marBottom w:val="0"/>
      <w:divBdr>
        <w:top w:val="none" w:sz="0" w:space="0" w:color="auto"/>
        <w:left w:val="none" w:sz="0" w:space="0" w:color="auto"/>
        <w:bottom w:val="none" w:sz="0" w:space="0" w:color="auto"/>
        <w:right w:val="none" w:sz="0" w:space="0" w:color="auto"/>
      </w:divBdr>
    </w:div>
    <w:div w:id="1608998780">
      <w:bodyDiv w:val="1"/>
      <w:marLeft w:val="0"/>
      <w:marRight w:val="0"/>
      <w:marTop w:val="0"/>
      <w:marBottom w:val="0"/>
      <w:divBdr>
        <w:top w:val="none" w:sz="0" w:space="0" w:color="auto"/>
        <w:left w:val="none" w:sz="0" w:space="0" w:color="auto"/>
        <w:bottom w:val="none" w:sz="0" w:space="0" w:color="auto"/>
        <w:right w:val="none" w:sz="0" w:space="0" w:color="auto"/>
      </w:divBdr>
      <w:divsChild>
        <w:div w:id="202329740">
          <w:marLeft w:val="446"/>
          <w:marRight w:val="0"/>
          <w:marTop w:val="0"/>
          <w:marBottom w:val="0"/>
          <w:divBdr>
            <w:top w:val="none" w:sz="0" w:space="0" w:color="auto"/>
            <w:left w:val="none" w:sz="0" w:space="0" w:color="auto"/>
            <w:bottom w:val="none" w:sz="0" w:space="0" w:color="auto"/>
            <w:right w:val="none" w:sz="0" w:space="0" w:color="auto"/>
          </w:divBdr>
        </w:div>
      </w:divsChild>
    </w:div>
    <w:div w:id="1609005079">
      <w:bodyDiv w:val="1"/>
      <w:marLeft w:val="0"/>
      <w:marRight w:val="0"/>
      <w:marTop w:val="0"/>
      <w:marBottom w:val="0"/>
      <w:divBdr>
        <w:top w:val="none" w:sz="0" w:space="0" w:color="auto"/>
        <w:left w:val="none" w:sz="0" w:space="0" w:color="auto"/>
        <w:bottom w:val="none" w:sz="0" w:space="0" w:color="auto"/>
        <w:right w:val="none" w:sz="0" w:space="0" w:color="auto"/>
      </w:divBdr>
    </w:div>
    <w:div w:id="1609046765">
      <w:bodyDiv w:val="1"/>
      <w:marLeft w:val="0"/>
      <w:marRight w:val="0"/>
      <w:marTop w:val="0"/>
      <w:marBottom w:val="0"/>
      <w:divBdr>
        <w:top w:val="none" w:sz="0" w:space="0" w:color="auto"/>
        <w:left w:val="none" w:sz="0" w:space="0" w:color="auto"/>
        <w:bottom w:val="none" w:sz="0" w:space="0" w:color="auto"/>
        <w:right w:val="none" w:sz="0" w:space="0" w:color="auto"/>
      </w:divBdr>
    </w:div>
    <w:div w:id="1609124262">
      <w:bodyDiv w:val="1"/>
      <w:marLeft w:val="0"/>
      <w:marRight w:val="0"/>
      <w:marTop w:val="0"/>
      <w:marBottom w:val="0"/>
      <w:divBdr>
        <w:top w:val="none" w:sz="0" w:space="0" w:color="auto"/>
        <w:left w:val="none" w:sz="0" w:space="0" w:color="auto"/>
        <w:bottom w:val="none" w:sz="0" w:space="0" w:color="auto"/>
        <w:right w:val="none" w:sz="0" w:space="0" w:color="auto"/>
      </w:divBdr>
    </w:div>
    <w:div w:id="1609197485">
      <w:bodyDiv w:val="1"/>
      <w:marLeft w:val="0"/>
      <w:marRight w:val="0"/>
      <w:marTop w:val="0"/>
      <w:marBottom w:val="0"/>
      <w:divBdr>
        <w:top w:val="none" w:sz="0" w:space="0" w:color="auto"/>
        <w:left w:val="none" w:sz="0" w:space="0" w:color="auto"/>
        <w:bottom w:val="none" w:sz="0" w:space="0" w:color="auto"/>
        <w:right w:val="none" w:sz="0" w:space="0" w:color="auto"/>
      </w:divBdr>
    </w:div>
    <w:div w:id="1609384454">
      <w:bodyDiv w:val="1"/>
      <w:marLeft w:val="0"/>
      <w:marRight w:val="0"/>
      <w:marTop w:val="0"/>
      <w:marBottom w:val="0"/>
      <w:divBdr>
        <w:top w:val="none" w:sz="0" w:space="0" w:color="auto"/>
        <w:left w:val="none" w:sz="0" w:space="0" w:color="auto"/>
        <w:bottom w:val="none" w:sz="0" w:space="0" w:color="auto"/>
        <w:right w:val="none" w:sz="0" w:space="0" w:color="auto"/>
      </w:divBdr>
    </w:div>
    <w:div w:id="1609386374">
      <w:bodyDiv w:val="1"/>
      <w:marLeft w:val="0"/>
      <w:marRight w:val="0"/>
      <w:marTop w:val="0"/>
      <w:marBottom w:val="0"/>
      <w:divBdr>
        <w:top w:val="none" w:sz="0" w:space="0" w:color="auto"/>
        <w:left w:val="none" w:sz="0" w:space="0" w:color="auto"/>
        <w:bottom w:val="none" w:sz="0" w:space="0" w:color="auto"/>
        <w:right w:val="none" w:sz="0" w:space="0" w:color="auto"/>
      </w:divBdr>
    </w:div>
    <w:div w:id="1609501937">
      <w:bodyDiv w:val="1"/>
      <w:marLeft w:val="0"/>
      <w:marRight w:val="0"/>
      <w:marTop w:val="0"/>
      <w:marBottom w:val="0"/>
      <w:divBdr>
        <w:top w:val="none" w:sz="0" w:space="0" w:color="auto"/>
        <w:left w:val="none" w:sz="0" w:space="0" w:color="auto"/>
        <w:bottom w:val="none" w:sz="0" w:space="0" w:color="auto"/>
        <w:right w:val="none" w:sz="0" w:space="0" w:color="auto"/>
      </w:divBdr>
    </w:div>
    <w:div w:id="1609696055">
      <w:bodyDiv w:val="1"/>
      <w:marLeft w:val="0"/>
      <w:marRight w:val="0"/>
      <w:marTop w:val="0"/>
      <w:marBottom w:val="0"/>
      <w:divBdr>
        <w:top w:val="none" w:sz="0" w:space="0" w:color="auto"/>
        <w:left w:val="none" w:sz="0" w:space="0" w:color="auto"/>
        <w:bottom w:val="none" w:sz="0" w:space="0" w:color="auto"/>
        <w:right w:val="none" w:sz="0" w:space="0" w:color="auto"/>
      </w:divBdr>
    </w:div>
    <w:div w:id="1609698759">
      <w:bodyDiv w:val="1"/>
      <w:marLeft w:val="0"/>
      <w:marRight w:val="0"/>
      <w:marTop w:val="0"/>
      <w:marBottom w:val="0"/>
      <w:divBdr>
        <w:top w:val="none" w:sz="0" w:space="0" w:color="auto"/>
        <w:left w:val="none" w:sz="0" w:space="0" w:color="auto"/>
        <w:bottom w:val="none" w:sz="0" w:space="0" w:color="auto"/>
        <w:right w:val="none" w:sz="0" w:space="0" w:color="auto"/>
      </w:divBdr>
    </w:div>
    <w:div w:id="1609773830">
      <w:bodyDiv w:val="1"/>
      <w:marLeft w:val="0"/>
      <w:marRight w:val="0"/>
      <w:marTop w:val="0"/>
      <w:marBottom w:val="0"/>
      <w:divBdr>
        <w:top w:val="none" w:sz="0" w:space="0" w:color="auto"/>
        <w:left w:val="none" w:sz="0" w:space="0" w:color="auto"/>
        <w:bottom w:val="none" w:sz="0" w:space="0" w:color="auto"/>
        <w:right w:val="none" w:sz="0" w:space="0" w:color="auto"/>
      </w:divBdr>
    </w:div>
    <w:div w:id="1610047446">
      <w:bodyDiv w:val="1"/>
      <w:marLeft w:val="0"/>
      <w:marRight w:val="0"/>
      <w:marTop w:val="0"/>
      <w:marBottom w:val="0"/>
      <w:divBdr>
        <w:top w:val="none" w:sz="0" w:space="0" w:color="auto"/>
        <w:left w:val="none" w:sz="0" w:space="0" w:color="auto"/>
        <w:bottom w:val="none" w:sz="0" w:space="0" w:color="auto"/>
        <w:right w:val="none" w:sz="0" w:space="0" w:color="auto"/>
      </w:divBdr>
    </w:div>
    <w:div w:id="1610311831">
      <w:marLeft w:val="480"/>
      <w:marRight w:val="0"/>
      <w:marTop w:val="0"/>
      <w:marBottom w:val="0"/>
      <w:divBdr>
        <w:top w:val="none" w:sz="0" w:space="0" w:color="auto"/>
        <w:left w:val="none" w:sz="0" w:space="0" w:color="auto"/>
        <w:bottom w:val="none" w:sz="0" w:space="0" w:color="auto"/>
        <w:right w:val="none" w:sz="0" w:space="0" w:color="auto"/>
      </w:divBdr>
    </w:div>
    <w:div w:id="1610350636">
      <w:bodyDiv w:val="1"/>
      <w:marLeft w:val="0"/>
      <w:marRight w:val="0"/>
      <w:marTop w:val="0"/>
      <w:marBottom w:val="0"/>
      <w:divBdr>
        <w:top w:val="none" w:sz="0" w:space="0" w:color="auto"/>
        <w:left w:val="none" w:sz="0" w:space="0" w:color="auto"/>
        <w:bottom w:val="none" w:sz="0" w:space="0" w:color="auto"/>
        <w:right w:val="none" w:sz="0" w:space="0" w:color="auto"/>
      </w:divBdr>
    </w:div>
    <w:div w:id="1610627067">
      <w:bodyDiv w:val="1"/>
      <w:marLeft w:val="0"/>
      <w:marRight w:val="0"/>
      <w:marTop w:val="0"/>
      <w:marBottom w:val="0"/>
      <w:divBdr>
        <w:top w:val="none" w:sz="0" w:space="0" w:color="auto"/>
        <w:left w:val="none" w:sz="0" w:space="0" w:color="auto"/>
        <w:bottom w:val="none" w:sz="0" w:space="0" w:color="auto"/>
        <w:right w:val="none" w:sz="0" w:space="0" w:color="auto"/>
      </w:divBdr>
    </w:div>
    <w:div w:id="1610770090">
      <w:bodyDiv w:val="1"/>
      <w:marLeft w:val="0"/>
      <w:marRight w:val="0"/>
      <w:marTop w:val="0"/>
      <w:marBottom w:val="0"/>
      <w:divBdr>
        <w:top w:val="none" w:sz="0" w:space="0" w:color="auto"/>
        <w:left w:val="none" w:sz="0" w:space="0" w:color="auto"/>
        <w:bottom w:val="none" w:sz="0" w:space="0" w:color="auto"/>
        <w:right w:val="none" w:sz="0" w:space="0" w:color="auto"/>
      </w:divBdr>
    </w:div>
    <w:div w:id="1610773534">
      <w:bodyDiv w:val="1"/>
      <w:marLeft w:val="0"/>
      <w:marRight w:val="0"/>
      <w:marTop w:val="0"/>
      <w:marBottom w:val="0"/>
      <w:divBdr>
        <w:top w:val="none" w:sz="0" w:space="0" w:color="auto"/>
        <w:left w:val="none" w:sz="0" w:space="0" w:color="auto"/>
        <w:bottom w:val="none" w:sz="0" w:space="0" w:color="auto"/>
        <w:right w:val="none" w:sz="0" w:space="0" w:color="auto"/>
      </w:divBdr>
    </w:div>
    <w:div w:id="1610812827">
      <w:bodyDiv w:val="1"/>
      <w:marLeft w:val="0"/>
      <w:marRight w:val="0"/>
      <w:marTop w:val="0"/>
      <w:marBottom w:val="0"/>
      <w:divBdr>
        <w:top w:val="none" w:sz="0" w:space="0" w:color="auto"/>
        <w:left w:val="none" w:sz="0" w:space="0" w:color="auto"/>
        <w:bottom w:val="none" w:sz="0" w:space="0" w:color="auto"/>
        <w:right w:val="none" w:sz="0" w:space="0" w:color="auto"/>
      </w:divBdr>
    </w:div>
    <w:div w:id="1610970982">
      <w:bodyDiv w:val="1"/>
      <w:marLeft w:val="0"/>
      <w:marRight w:val="0"/>
      <w:marTop w:val="0"/>
      <w:marBottom w:val="0"/>
      <w:divBdr>
        <w:top w:val="none" w:sz="0" w:space="0" w:color="auto"/>
        <w:left w:val="none" w:sz="0" w:space="0" w:color="auto"/>
        <w:bottom w:val="none" w:sz="0" w:space="0" w:color="auto"/>
        <w:right w:val="none" w:sz="0" w:space="0" w:color="auto"/>
      </w:divBdr>
    </w:div>
    <w:div w:id="1611006518">
      <w:marLeft w:val="480"/>
      <w:marRight w:val="0"/>
      <w:marTop w:val="0"/>
      <w:marBottom w:val="0"/>
      <w:divBdr>
        <w:top w:val="none" w:sz="0" w:space="0" w:color="auto"/>
        <w:left w:val="none" w:sz="0" w:space="0" w:color="auto"/>
        <w:bottom w:val="none" w:sz="0" w:space="0" w:color="auto"/>
        <w:right w:val="none" w:sz="0" w:space="0" w:color="auto"/>
      </w:divBdr>
    </w:div>
    <w:div w:id="1611207659">
      <w:bodyDiv w:val="1"/>
      <w:marLeft w:val="0"/>
      <w:marRight w:val="0"/>
      <w:marTop w:val="0"/>
      <w:marBottom w:val="0"/>
      <w:divBdr>
        <w:top w:val="none" w:sz="0" w:space="0" w:color="auto"/>
        <w:left w:val="none" w:sz="0" w:space="0" w:color="auto"/>
        <w:bottom w:val="none" w:sz="0" w:space="0" w:color="auto"/>
        <w:right w:val="none" w:sz="0" w:space="0" w:color="auto"/>
      </w:divBdr>
    </w:div>
    <w:div w:id="1611470308">
      <w:bodyDiv w:val="1"/>
      <w:marLeft w:val="0"/>
      <w:marRight w:val="0"/>
      <w:marTop w:val="0"/>
      <w:marBottom w:val="0"/>
      <w:divBdr>
        <w:top w:val="none" w:sz="0" w:space="0" w:color="auto"/>
        <w:left w:val="none" w:sz="0" w:space="0" w:color="auto"/>
        <w:bottom w:val="none" w:sz="0" w:space="0" w:color="auto"/>
        <w:right w:val="none" w:sz="0" w:space="0" w:color="auto"/>
      </w:divBdr>
    </w:div>
    <w:div w:id="1611473414">
      <w:bodyDiv w:val="1"/>
      <w:marLeft w:val="0"/>
      <w:marRight w:val="0"/>
      <w:marTop w:val="0"/>
      <w:marBottom w:val="0"/>
      <w:divBdr>
        <w:top w:val="none" w:sz="0" w:space="0" w:color="auto"/>
        <w:left w:val="none" w:sz="0" w:space="0" w:color="auto"/>
        <w:bottom w:val="none" w:sz="0" w:space="0" w:color="auto"/>
        <w:right w:val="none" w:sz="0" w:space="0" w:color="auto"/>
      </w:divBdr>
    </w:div>
    <w:div w:id="1611669741">
      <w:bodyDiv w:val="1"/>
      <w:marLeft w:val="0"/>
      <w:marRight w:val="0"/>
      <w:marTop w:val="0"/>
      <w:marBottom w:val="0"/>
      <w:divBdr>
        <w:top w:val="none" w:sz="0" w:space="0" w:color="auto"/>
        <w:left w:val="none" w:sz="0" w:space="0" w:color="auto"/>
        <w:bottom w:val="none" w:sz="0" w:space="0" w:color="auto"/>
        <w:right w:val="none" w:sz="0" w:space="0" w:color="auto"/>
      </w:divBdr>
    </w:div>
    <w:div w:id="1611743792">
      <w:bodyDiv w:val="1"/>
      <w:marLeft w:val="0"/>
      <w:marRight w:val="0"/>
      <w:marTop w:val="0"/>
      <w:marBottom w:val="0"/>
      <w:divBdr>
        <w:top w:val="none" w:sz="0" w:space="0" w:color="auto"/>
        <w:left w:val="none" w:sz="0" w:space="0" w:color="auto"/>
        <w:bottom w:val="none" w:sz="0" w:space="0" w:color="auto"/>
        <w:right w:val="none" w:sz="0" w:space="0" w:color="auto"/>
      </w:divBdr>
    </w:div>
    <w:div w:id="1611820582">
      <w:bodyDiv w:val="1"/>
      <w:marLeft w:val="0"/>
      <w:marRight w:val="0"/>
      <w:marTop w:val="0"/>
      <w:marBottom w:val="0"/>
      <w:divBdr>
        <w:top w:val="none" w:sz="0" w:space="0" w:color="auto"/>
        <w:left w:val="none" w:sz="0" w:space="0" w:color="auto"/>
        <w:bottom w:val="none" w:sz="0" w:space="0" w:color="auto"/>
        <w:right w:val="none" w:sz="0" w:space="0" w:color="auto"/>
      </w:divBdr>
    </w:div>
    <w:div w:id="1611888968">
      <w:bodyDiv w:val="1"/>
      <w:marLeft w:val="0"/>
      <w:marRight w:val="0"/>
      <w:marTop w:val="0"/>
      <w:marBottom w:val="0"/>
      <w:divBdr>
        <w:top w:val="none" w:sz="0" w:space="0" w:color="auto"/>
        <w:left w:val="none" w:sz="0" w:space="0" w:color="auto"/>
        <w:bottom w:val="none" w:sz="0" w:space="0" w:color="auto"/>
        <w:right w:val="none" w:sz="0" w:space="0" w:color="auto"/>
      </w:divBdr>
    </w:div>
    <w:div w:id="1612589589">
      <w:marLeft w:val="480"/>
      <w:marRight w:val="0"/>
      <w:marTop w:val="0"/>
      <w:marBottom w:val="0"/>
      <w:divBdr>
        <w:top w:val="none" w:sz="0" w:space="0" w:color="auto"/>
        <w:left w:val="none" w:sz="0" w:space="0" w:color="auto"/>
        <w:bottom w:val="none" w:sz="0" w:space="0" w:color="auto"/>
        <w:right w:val="none" w:sz="0" w:space="0" w:color="auto"/>
      </w:divBdr>
    </w:div>
    <w:div w:id="1612781192">
      <w:bodyDiv w:val="1"/>
      <w:marLeft w:val="0"/>
      <w:marRight w:val="0"/>
      <w:marTop w:val="0"/>
      <w:marBottom w:val="0"/>
      <w:divBdr>
        <w:top w:val="none" w:sz="0" w:space="0" w:color="auto"/>
        <w:left w:val="none" w:sz="0" w:space="0" w:color="auto"/>
        <w:bottom w:val="none" w:sz="0" w:space="0" w:color="auto"/>
        <w:right w:val="none" w:sz="0" w:space="0" w:color="auto"/>
      </w:divBdr>
    </w:div>
    <w:div w:id="1613397281">
      <w:bodyDiv w:val="1"/>
      <w:marLeft w:val="0"/>
      <w:marRight w:val="0"/>
      <w:marTop w:val="0"/>
      <w:marBottom w:val="0"/>
      <w:divBdr>
        <w:top w:val="none" w:sz="0" w:space="0" w:color="auto"/>
        <w:left w:val="none" w:sz="0" w:space="0" w:color="auto"/>
        <w:bottom w:val="none" w:sz="0" w:space="0" w:color="auto"/>
        <w:right w:val="none" w:sz="0" w:space="0" w:color="auto"/>
      </w:divBdr>
    </w:div>
    <w:div w:id="1613786086">
      <w:bodyDiv w:val="1"/>
      <w:marLeft w:val="0"/>
      <w:marRight w:val="0"/>
      <w:marTop w:val="0"/>
      <w:marBottom w:val="0"/>
      <w:divBdr>
        <w:top w:val="none" w:sz="0" w:space="0" w:color="auto"/>
        <w:left w:val="none" w:sz="0" w:space="0" w:color="auto"/>
        <w:bottom w:val="none" w:sz="0" w:space="0" w:color="auto"/>
        <w:right w:val="none" w:sz="0" w:space="0" w:color="auto"/>
      </w:divBdr>
    </w:div>
    <w:div w:id="1613899408">
      <w:bodyDiv w:val="1"/>
      <w:marLeft w:val="0"/>
      <w:marRight w:val="0"/>
      <w:marTop w:val="0"/>
      <w:marBottom w:val="0"/>
      <w:divBdr>
        <w:top w:val="none" w:sz="0" w:space="0" w:color="auto"/>
        <w:left w:val="none" w:sz="0" w:space="0" w:color="auto"/>
        <w:bottom w:val="none" w:sz="0" w:space="0" w:color="auto"/>
        <w:right w:val="none" w:sz="0" w:space="0" w:color="auto"/>
      </w:divBdr>
    </w:div>
    <w:div w:id="1614021655">
      <w:bodyDiv w:val="1"/>
      <w:marLeft w:val="0"/>
      <w:marRight w:val="0"/>
      <w:marTop w:val="0"/>
      <w:marBottom w:val="0"/>
      <w:divBdr>
        <w:top w:val="none" w:sz="0" w:space="0" w:color="auto"/>
        <w:left w:val="none" w:sz="0" w:space="0" w:color="auto"/>
        <w:bottom w:val="none" w:sz="0" w:space="0" w:color="auto"/>
        <w:right w:val="none" w:sz="0" w:space="0" w:color="auto"/>
      </w:divBdr>
    </w:div>
    <w:div w:id="1614046601">
      <w:bodyDiv w:val="1"/>
      <w:marLeft w:val="0"/>
      <w:marRight w:val="0"/>
      <w:marTop w:val="0"/>
      <w:marBottom w:val="0"/>
      <w:divBdr>
        <w:top w:val="none" w:sz="0" w:space="0" w:color="auto"/>
        <w:left w:val="none" w:sz="0" w:space="0" w:color="auto"/>
        <w:bottom w:val="none" w:sz="0" w:space="0" w:color="auto"/>
        <w:right w:val="none" w:sz="0" w:space="0" w:color="auto"/>
      </w:divBdr>
    </w:div>
    <w:div w:id="1614049595">
      <w:bodyDiv w:val="1"/>
      <w:marLeft w:val="0"/>
      <w:marRight w:val="0"/>
      <w:marTop w:val="0"/>
      <w:marBottom w:val="0"/>
      <w:divBdr>
        <w:top w:val="none" w:sz="0" w:space="0" w:color="auto"/>
        <w:left w:val="none" w:sz="0" w:space="0" w:color="auto"/>
        <w:bottom w:val="none" w:sz="0" w:space="0" w:color="auto"/>
        <w:right w:val="none" w:sz="0" w:space="0" w:color="auto"/>
      </w:divBdr>
    </w:div>
    <w:div w:id="1614248551">
      <w:bodyDiv w:val="1"/>
      <w:marLeft w:val="0"/>
      <w:marRight w:val="0"/>
      <w:marTop w:val="0"/>
      <w:marBottom w:val="0"/>
      <w:divBdr>
        <w:top w:val="none" w:sz="0" w:space="0" w:color="auto"/>
        <w:left w:val="none" w:sz="0" w:space="0" w:color="auto"/>
        <w:bottom w:val="none" w:sz="0" w:space="0" w:color="auto"/>
        <w:right w:val="none" w:sz="0" w:space="0" w:color="auto"/>
      </w:divBdr>
    </w:div>
    <w:div w:id="1614291483">
      <w:bodyDiv w:val="1"/>
      <w:marLeft w:val="0"/>
      <w:marRight w:val="0"/>
      <w:marTop w:val="0"/>
      <w:marBottom w:val="0"/>
      <w:divBdr>
        <w:top w:val="none" w:sz="0" w:space="0" w:color="auto"/>
        <w:left w:val="none" w:sz="0" w:space="0" w:color="auto"/>
        <w:bottom w:val="none" w:sz="0" w:space="0" w:color="auto"/>
        <w:right w:val="none" w:sz="0" w:space="0" w:color="auto"/>
      </w:divBdr>
    </w:div>
    <w:div w:id="1614626175">
      <w:bodyDiv w:val="1"/>
      <w:marLeft w:val="0"/>
      <w:marRight w:val="0"/>
      <w:marTop w:val="0"/>
      <w:marBottom w:val="0"/>
      <w:divBdr>
        <w:top w:val="none" w:sz="0" w:space="0" w:color="auto"/>
        <w:left w:val="none" w:sz="0" w:space="0" w:color="auto"/>
        <w:bottom w:val="none" w:sz="0" w:space="0" w:color="auto"/>
        <w:right w:val="none" w:sz="0" w:space="0" w:color="auto"/>
      </w:divBdr>
      <w:divsChild>
        <w:div w:id="2037728292">
          <w:marLeft w:val="480"/>
          <w:marRight w:val="0"/>
          <w:marTop w:val="0"/>
          <w:marBottom w:val="0"/>
          <w:divBdr>
            <w:top w:val="none" w:sz="0" w:space="0" w:color="auto"/>
            <w:left w:val="none" w:sz="0" w:space="0" w:color="auto"/>
            <w:bottom w:val="none" w:sz="0" w:space="0" w:color="auto"/>
            <w:right w:val="none" w:sz="0" w:space="0" w:color="auto"/>
          </w:divBdr>
        </w:div>
        <w:div w:id="2099474581">
          <w:marLeft w:val="480"/>
          <w:marRight w:val="0"/>
          <w:marTop w:val="0"/>
          <w:marBottom w:val="0"/>
          <w:divBdr>
            <w:top w:val="none" w:sz="0" w:space="0" w:color="auto"/>
            <w:left w:val="none" w:sz="0" w:space="0" w:color="auto"/>
            <w:bottom w:val="none" w:sz="0" w:space="0" w:color="auto"/>
            <w:right w:val="none" w:sz="0" w:space="0" w:color="auto"/>
          </w:divBdr>
        </w:div>
        <w:div w:id="1789082014">
          <w:marLeft w:val="480"/>
          <w:marRight w:val="0"/>
          <w:marTop w:val="0"/>
          <w:marBottom w:val="0"/>
          <w:divBdr>
            <w:top w:val="none" w:sz="0" w:space="0" w:color="auto"/>
            <w:left w:val="none" w:sz="0" w:space="0" w:color="auto"/>
            <w:bottom w:val="none" w:sz="0" w:space="0" w:color="auto"/>
            <w:right w:val="none" w:sz="0" w:space="0" w:color="auto"/>
          </w:divBdr>
        </w:div>
        <w:div w:id="2019886437">
          <w:marLeft w:val="480"/>
          <w:marRight w:val="0"/>
          <w:marTop w:val="0"/>
          <w:marBottom w:val="0"/>
          <w:divBdr>
            <w:top w:val="none" w:sz="0" w:space="0" w:color="auto"/>
            <w:left w:val="none" w:sz="0" w:space="0" w:color="auto"/>
            <w:bottom w:val="none" w:sz="0" w:space="0" w:color="auto"/>
            <w:right w:val="none" w:sz="0" w:space="0" w:color="auto"/>
          </w:divBdr>
        </w:div>
        <w:div w:id="842671108">
          <w:marLeft w:val="480"/>
          <w:marRight w:val="0"/>
          <w:marTop w:val="0"/>
          <w:marBottom w:val="0"/>
          <w:divBdr>
            <w:top w:val="none" w:sz="0" w:space="0" w:color="auto"/>
            <w:left w:val="none" w:sz="0" w:space="0" w:color="auto"/>
            <w:bottom w:val="none" w:sz="0" w:space="0" w:color="auto"/>
            <w:right w:val="none" w:sz="0" w:space="0" w:color="auto"/>
          </w:divBdr>
        </w:div>
        <w:div w:id="397560389">
          <w:marLeft w:val="480"/>
          <w:marRight w:val="0"/>
          <w:marTop w:val="0"/>
          <w:marBottom w:val="0"/>
          <w:divBdr>
            <w:top w:val="none" w:sz="0" w:space="0" w:color="auto"/>
            <w:left w:val="none" w:sz="0" w:space="0" w:color="auto"/>
            <w:bottom w:val="none" w:sz="0" w:space="0" w:color="auto"/>
            <w:right w:val="none" w:sz="0" w:space="0" w:color="auto"/>
          </w:divBdr>
        </w:div>
        <w:div w:id="928077480">
          <w:marLeft w:val="480"/>
          <w:marRight w:val="0"/>
          <w:marTop w:val="0"/>
          <w:marBottom w:val="0"/>
          <w:divBdr>
            <w:top w:val="none" w:sz="0" w:space="0" w:color="auto"/>
            <w:left w:val="none" w:sz="0" w:space="0" w:color="auto"/>
            <w:bottom w:val="none" w:sz="0" w:space="0" w:color="auto"/>
            <w:right w:val="none" w:sz="0" w:space="0" w:color="auto"/>
          </w:divBdr>
        </w:div>
        <w:div w:id="1801797663">
          <w:marLeft w:val="480"/>
          <w:marRight w:val="0"/>
          <w:marTop w:val="0"/>
          <w:marBottom w:val="0"/>
          <w:divBdr>
            <w:top w:val="none" w:sz="0" w:space="0" w:color="auto"/>
            <w:left w:val="none" w:sz="0" w:space="0" w:color="auto"/>
            <w:bottom w:val="none" w:sz="0" w:space="0" w:color="auto"/>
            <w:right w:val="none" w:sz="0" w:space="0" w:color="auto"/>
          </w:divBdr>
        </w:div>
        <w:div w:id="1129931386">
          <w:marLeft w:val="480"/>
          <w:marRight w:val="0"/>
          <w:marTop w:val="0"/>
          <w:marBottom w:val="0"/>
          <w:divBdr>
            <w:top w:val="none" w:sz="0" w:space="0" w:color="auto"/>
            <w:left w:val="none" w:sz="0" w:space="0" w:color="auto"/>
            <w:bottom w:val="none" w:sz="0" w:space="0" w:color="auto"/>
            <w:right w:val="none" w:sz="0" w:space="0" w:color="auto"/>
          </w:divBdr>
        </w:div>
        <w:div w:id="1441145405">
          <w:marLeft w:val="480"/>
          <w:marRight w:val="0"/>
          <w:marTop w:val="0"/>
          <w:marBottom w:val="0"/>
          <w:divBdr>
            <w:top w:val="none" w:sz="0" w:space="0" w:color="auto"/>
            <w:left w:val="none" w:sz="0" w:space="0" w:color="auto"/>
            <w:bottom w:val="none" w:sz="0" w:space="0" w:color="auto"/>
            <w:right w:val="none" w:sz="0" w:space="0" w:color="auto"/>
          </w:divBdr>
        </w:div>
        <w:div w:id="1871071485">
          <w:marLeft w:val="480"/>
          <w:marRight w:val="0"/>
          <w:marTop w:val="0"/>
          <w:marBottom w:val="0"/>
          <w:divBdr>
            <w:top w:val="none" w:sz="0" w:space="0" w:color="auto"/>
            <w:left w:val="none" w:sz="0" w:space="0" w:color="auto"/>
            <w:bottom w:val="none" w:sz="0" w:space="0" w:color="auto"/>
            <w:right w:val="none" w:sz="0" w:space="0" w:color="auto"/>
          </w:divBdr>
        </w:div>
        <w:div w:id="2055040530">
          <w:marLeft w:val="480"/>
          <w:marRight w:val="0"/>
          <w:marTop w:val="0"/>
          <w:marBottom w:val="0"/>
          <w:divBdr>
            <w:top w:val="none" w:sz="0" w:space="0" w:color="auto"/>
            <w:left w:val="none" w:sz="0" w:space="0" w:color="auto"/>
            <w:bottom w:val="none" w:sz="0" w:space="0" w:color="auto"/>
            <w:right w:val="none" w:sz="0" w:space="0" w:color="auto"/>
          </w:divBdr>
        </w:div>
        <w:div w:id="106852398">
          <w:marLeft w:val="480"/>
          <w:marRight w:val="0"/>
          <w:marTop w:val="0"/>
          <w:marBottom w:val="0"/>
          <w:divBdr>
            <w:top w:val="none" w:sz="0" w:space="0" w:color="auto"/>
            <w:left w:val="none" w:sz="0" w:space="0" w:color="auto"/>
            <w:bottom w:val="none" w:sz="0" w:space="0" w:color="auto"/>
            <w:right w:val="none" w:sz="0" w:space="0" w:color="auto"/>
          </w:divBdr>
        </w:div>
        <w:div w:id="1354306484">
          <w:marLeft w:val="480"/>
          <w:marRight w:val="0"/>
          <w:marTop w:val="0"/>
          <w:marBottom w:val="0"/>
          <w:divBdr>
            <w:top w:val="none" w:sz="0" w:space="0" w:color="auto"/>
            <w:left w:val="none" w:sz="0" w:space="0" w:color="auto"/>
            <w:bottom w:val="none" w:sz="0" w:space="0" w:color="auto"/>
            <w:right w:val="none" w:sz="0" w:space="0" w:color="auto"/>
          </w:divBdr>
        </w:div>
        <w:div w:id="900750701">
          <w:marLeft w:val="480"/>
          <w:marRight w:val="0"/>
          <w:marTop w:val="0"/>
          <w:marBottom w:val="0"/>
          <w:divBdr>
            <w:top w:val="none" w:sz="0" w:space="0" w:color="auto"/>
            <w:left w:val="none" w:sz="0" w:space="0" w:color="auto"/>
            <w:bottom w:val="none" w:sz="0" w:space="0" w:color="auto"/>
            <w:right w:val="none" w:sz="0" w:space="0" w:color="auto"/>
          </w:divBdr>
        </w:div>
        <w:div w:id="869151441">
          <w:marLeft w:val="480"/>
          <w:marRight w:val="0"/>
          <w:marTop w:val="0"/>
          <w:marBottom w:val="0"/>
          <w:divBdr>
            <w:top w:val="none" w:sz="0" w:space="0" w:color="auto"/>
            <w:left w:val="none" w:sz="0" w:space="0" w:color="auto"/>
            <w:bottom w:val="none" w:sz="0" w:space="0" w:color="auto"/>
            <w:right w:val="none" w:sz="0" w:space="0" w:color="auto"/>
          </w:divBdr>
        </w:div>
        <w:div w:id="755789897">
          <w:marLeft w:val="480"/>
          <w:marRight w:val="0"/>
          <w:marTop w:val="0"/>
          <w:marBottom w:val="0"/>
          <w:divBdr>
            <w:top w:val="none" w:sz="0" w:space="0" w:color="auto"/>
            <w:left w:val="none" w:sz="0" w:space="0" w:color="auto"/>
            <w:bottom w:val="none" w:sz="0" w:space="0" w:color="auto"/>
            <w:right w:val="none" w:sz="0" w:space="0" w:color="auto"/>
          </w:divBdr>
        </w:div>
        <w:div w:id="485754440">
          <w:marLeft w:val="480"/>
          <w:marRight w:val="0"/>
          <w:marTop w:val="0"/>
          <w:marBottom w:val="0"/>
          <w:divBdr>
            <w:top w:val="none" w:sz="0" w:space="0" w:color="auto"/>
            <w:left w:val="none" w:sz="0" w:space="0" w:color="auto"/>
            <w:bottom w:val="none" w:sz="0" w:space="0" w:color="auto"/>
            <w:right w:val="none" w:sz="0" w:space="0" w:color="auto"/>
          </w:divBdr>
        </w:div>
        <w:div w:id="1401757432">
          <w:marLeft w:val="480"/>
          <w:marRight w:val="0"/>
          <w:marTop w:val="0"/>
          <w:marBottom w:val="0"/>
          <w:divBdr>
            <w:top w:val="none" w:sz="0" w:space="0" w:color="auto"/>
            <w:left w:val="none" w:sz="0" w:space="0" w:color="auto"/>
            <w:bottom w:val="none" w:sz="0" w:space="0" w:color="auto"/>
            <w:right w:val="none" w:sz="0" w:space="0" w:color="auto"/>
          </w:divBdr>
        </w:div>
        <w:div w:id="1901670463">
          <w:marLeft w:val="480"/>
          <w:marRight w:val="0"/>
          <w:marTop w:val="0"/>
          <w:marBottom w:val="0"/>
          <w:divBdr>
            <w:top w:val="none" w:sz="0" w:space="0" w:color="auto"/>
            <w:left w:val="none" w:sz="0" w:space="0" w:color="auto"/>
            <w:bottom w:val="none" w:sz="0" w:space="0" w:color="auto"/>
            <w:right w:val="none" w:sz="0" w:space="0" w:color="auto"/>
          </w:divBdr>
        </w:div>
        <w:div w:id="52387812">
          <w:marLeft w:val="480"/>
          <w:marRight w:val="0"/>
          <w:marTop w:val="0"/>
          <w:marBottom w:val="0"/>
          <w:divBdr>
            <w:top w:val="none" w:sz="0" w:space="0" w:color="auto"/>
            <w:left w:val="none" w:sz="0" w:space="0" w:color="auto"/>
            <w:bottom w:val="none" w:sz="0" w:space="0" w:color="auto"/>
            <w:right w:val="none" w:sz="0" w:space="0" w:color="auto"/>
          </w:divBdr>
        </w:div>
        <w:div w:id="1050108316">
          <w:marLeft w:val="480"/>
          <w:marRight w:val="0"/>
          <w:marTop w:val="0"/>
          <w:marBottom w:val="0"/>
          <w:divBdr>
            <w:top w:val="none" w:sz="0" w:space="0" w:color="auto"/>
            <w:left w:val="none" w:sz="0" w:space="0" w:color="auto"/>
            <w:bottom w:val="none" w:sz="0" w:space="0" w:color="auto"/>
            <w:right w:val="none" w:sz="0" w:space="0" w:color="auto"/>
          </w:divBdr>
        </w:div>
        <w:div w:id="1515420233">
          <w:marLeft w:val="480"/>
          <w:marRight w:val="0"/>
          <w:marTop w:val="0"/>
          <w:marBottom w:val="0"/>
          <w:divBdr>
            <w:top w:val="none" w:sz="0" w:space="0" w:color="auto"/>
            <w:left w:val="none" w:sz="0" w:space="0" w:color="auto"/>
            <w:bottom w:val="none" w:sz="0" w:space="0" w:color="auto"/>
            <w:right w:val="none" w:sz="0" w:space="0" w:color="auto"/>
          </w:divBdr>
        </w:div>
        <w:div w:id="1638023993">
          <w:marLeft w:val="480"/>
          <w:marRight w:val="0"/>
          <w:marTop w:val="0"/>
          <w:marBottom w:val="0"/>
          <w:divBdr>
            <w:top w:val="none" w:sz="0" w:space="0" w:color="auto"/>
            <w:left w:val="none" w:sz="0" w:space="0" w:color="auto"/>
            <w:bottom w:val="none" w:sz="0" w:space="0" w:color="auto"/>
            <w:right w:val="none" w:sz="0" w:space="0" w:color="auto"/>
          </w:divBdr>
        </w:div>
        <w:div w:id="369309175">
          <w:marLeft w:val="480"/>
          <w:marRight w:val="0"/>
          <w:marTop w:val="0"/>
          <w:marBottom w:val="0"/>
          <w:divBdr>
            <w:top w:val="none" w:sz="0" w:space="0" w:color="auto"/>
            <w:left w:val="none" w:sz="0" w:space="0" w:color="auto"/>
            <w:bottom w:val="none" w:sz="0" w:space="0" w:color="auto"/>
            <w:right w:val="none" w:sz="0" w:space="0" w:color="auto"/>
          </w:divBdr>
        </w:div>
        <w:div w:id="641429238">
          <w:marLeft w:val="480"/>
          <w:marRight w:val="0"/>
          <w:marTop w:val="0"/>
          <w:marBottom w:val="0"/>
          <w:divBdr>
            <w:top w:val="none" w:sz="0" w:space="0" w:color="auto"/>
            <w:left w:val="none" w:sz="0" w:space="0" w:color="auto"/>
            <w:bottom w:val="none" w:sz="0" w:space="0" w:color="auto"/>
            <w:right w:val="none" w:sz="0" w:space="0" w:color="auto"/>
          </w:divBdr>
        </w:div>
        <w:div w:id="1322659337">
          <w:marLeft w:val="480"/>
          <w:marRight w:val="0"/>
          <w:marTop w:val="0"/>
          <w:marBottom w:val="0"/>
          <w:divBdr>
            <w:top w:val="none" w:sz="0" w:space="0" w:color="auto"/>
            <w:left w:val="none" w:sz="0" w:space="0" w:color="auto"/>
            <w:bottom w:val="none" w:sz="0" w:space="0" w:color="auto"/>
            <w:right w:val="none" w:sz="0" w:space="0" w:color="auto"/>
          </w:divBdr>
        </w:div>
        <w:div w:id="477457577">
          <w:marLeft w:val="480"/>
          <w:marRight w:val="0"/>
          <w:marTop w:val="0"/>
          <w:marBottom w:val="0"/>
          <w:divBdr>
            <w:top w:val="none" w:sz="0" w:space="0" w:color="auto"/>
            <w:left w:val="none" w:sz="0" w:space="0" w:color="auto"/>
            <w:bottom w:val="none" w:sz="0" w:space="0" w:color="auto"/>
            <w:right w:val="none" w:sz="0" w:space="0" w:color="auto"/>
          </w:divBdr>
        </w:div>
        <w:div w:id="823665989">
          <w:marLeft w:val="480"/>
          <w:marRight w:val="0"/>
          <w:marTop w:val="0"/>
          <w:marBottom w:val="0"/>
          <w:divBdr>
            <w:top w:val="none" w:sz="0" w:space="0" w:color="auto"/>
            <w:left w:val="none" w:sz="0" w:space="0" w:color="auto"/>
            <w:bottom w:val="none" w:sz="0" w:space="0" w:color="auto"/>
            <w:right w:val="none" w:sz="0" w:space="0" w:color="auto"/>
          </w:divBdr>
        </w:div>
        <w:div w:id="864053514">
          <w:marLeft w:val="480"/>
          <w:marRight w:val="0"/>
          <w:marTop w:val="0"/>
          <w:marBottom w:val="0"/>
          <w:divBdr>
            <w:top w:val="none" w:sz="0" w:space="0" w:color="auto"/>
            <w:left w:val="none" w:sz="0" w:space="0" w:color="auto"/>
            <w:bottom w:val="none" w:sz="0" w:space="0" w:color="auto"/>
            <w:right w:val="none" w:sz="0" w:space="0" w:color="auto"/>
          </w:divBdr>
        </w:div>
        <w:div w:id="417287598">
          <w:marLeft w:val="480"/>
          <w:marRight w:val="0"/>
          <w:marTop w:val="0"/>
          <w:marBottom w:val="0"/>
          <w:divBdr>
            <w:top w:val="none" w:sz="0" w:space="0" w:color="auto"/>
            <w:left w:val="none" w:sz="0" w:space="0" w:color="auto"/>
            <w:bottom w:val="none" w:sz="0" w:space="0" w:color="auto"/>
            <w:right w:val="none" w:sz="0" w:space="0" w:color="auto"/>
          </w:divBdr>
        </w:div>
        <w:div w:id="378209995">
          <w:marLeft w:val="480"/>
          <w:marRight w:val="0"/>
          <w:marTop w:val="0"/>
          <w:marBottom w:val="0"/>
          <w:divBdr>
            <w:top w:val="none" w:sz="0" w:space="0" w:color="auto"/>
            <w:left w:val="none" w:sz="0" w:space="0" w:color="auto"/>
            <w:bottom w:val="none" w:sz="0" w:space="0" w:color="auto"/>
            <w:right w:val="none" w:sz="0" w:space="0" w:color="auto"/>
          </w:divBdr>
        </w:div>
        <w:div w:id="798231696">
          <w:marLeft w:val="480"/>
          <w:marRight w:val="0"/>
          <w:marTop w:val="0"/>
          <w:marBottom w:val="0"/>
          <w:divBdr>
            <w:top w:val="none" w:sz="0" w:space="0" w:color="auto"/>
            <w:left w:val="none" w:sz="0" w:space="0" w:color="auto"/>
            <w:bottom w:val="none" w:sz="0" w:space="0" w:color="auto"/>
            <w:right w:val="none" w:sz="0" w:space="0" w:color="auto"/>
          </w:divBdr>
        </w:div>
        <w:div w:id="1032415471">
          <w:marLeft w:val="480"/>
          <w:marRight w:val="0"/>
          <w:marTop w:val="0"/>
          <w:marBottom w:val="0"/>
          <w:divBdr>
            <w:top w:val="none" w:sz="0" w:space="0" w:color="auto"/>
            <w:left w:val="none" w:sz="0" w:space="0" w:color="auto"/>
            <w:bottom w:val="none" w:sz="0" w:space="0" w:color="auto"/>
            <w:right w:val="none" w:sz="0" w:space="0" w:color="auto"/>
          </w:divBdr>
        </w:div>
        <w:div w:id="1735011138">
          <w:marLeft w:val="480"/>
          <w:marRight w:val="0"/>
          <w:marTop w:val="0"/>
          <w:marBottom w:val="0"/>
          <w:divBdr>
            <w:top w:val="none" w:sz="0" w:space="0" w:color="auto"/>
            <w:left w:val="none" w:sz="0" w:space="0" w:color="auto"/>
            <w:bottom w:val="none" w:sz="0" w:space="0" w:color="auto"/>
            <w:right w:val="none" w:sz="0" w:space="0" w:color="auto"/>
          </w:divBdr>
        </w:div>
        <w:div w:id="777483034">
          <w:marLeft w:val="480"/>
          <w:marRight w:val="0"/>
          <w:marTop w:val="0"/>
          <w:marBottom w:val="0"/>
          <w:divBdr>
            <w:top w:val="none" w:sz="0" w:space="0" w:color="auto"/>
            <w:left w:val="none" w:sz="0" w:space="0" w:color="auto"/>
            <w:bottom w:val="none" w:sz="0" w:space="0" w:color="auto"/>
            <w:right w:val="none" w:sz="0" w:space="0" w:color="auto"/>
          </w:divBdr>
        </w:div>
        <w:div w:id="717557339">
          <w:marLeft w:val="480"/>
          <w:marRight w:val="0"/>
          <w:marTop w:val="0"/>
          <w:marBottom w:val="0"/>
          <w:divBdr>
            <w:top w:val="none" w:sz="0" w:space="0" w:color="auto"/>
            <w:left w:val="none" w:sz="0" w:space="0" w:color="auto"/>
            <w:bottom w:val="none" w:sz="0" w:space="0" w:color="auto"/>
            <w:right w:val="none" w:sz="0" w:space="0" w:color="auto"/>
          </w:divBdr>
        </w:div>
        <w:div w:id="1596598803">
          <w:marLeft w:val="480"/>
          <w:marRight w:val="0"/>
          <w:marTop w:val="0"/>
          <w:marBottom w:val="0"/>
          <w:divBdr>
            <w:top w:val="none" w:sz="0" w:space="0" w:color="auto"/>
            <w:left w:val="none" w:sz="0" w:space="0" w:color="auto"/>
            <w:bottom w:val="none" w:sz="0" w:space="0" w:color="auto"/>
            <w:right w:val="none" w:sz="0" w:space="0" w:color="auto"/>
          </w:divBdr>
        </w:div>
        <w:div w:id="592982618">
          <w:marLeft w:val="480"/>
          <w:marRight w:val="0"/>
          <w:marTop w:val="0"/>
          <w:marBottom w:val="0"/>
          <w:divBdr>
            <w:top w:val="none" w:sz="0" w:space="0" w:color="auto"/>
            <w:left w:val="none" w:sz="0" w:space="0" w:color="auto"/>
            <w:bottom w:val="none" w:sz="0" w:space="0" w:color="auto"/>
            <w:right w:val="none" w:sz="0" w:space="0" w:color="auto"/>
          </w:divBdr>
        </w:div>
        <w:div w:id="1773747547">
          <w:marLeft w:val="480"/>
          <w:marRight w:val="0"/>
          <w:marTop w:val="0"/>
          <w:marBottom w:val="0"/>
          <w:divBdr>
            <w:top w:val="none" w:sz="0" w:space="0" w:color="auto"/>
            <w:left w:val="none" w:sz="0" w:space="0" w:color="auto"/>
            <w:bottom w:val="none" w:sz="0" w:space="0" w:color="auto"/>
            <w:right w:val="none" w:sz="0" w:space="0" w:color="auto"/>
          </w:divBdr>
        </w:div>
        <w:div w:id="551768844">
          <w:marLeft w:val="480"/>
          <w:marRight w:val="0"/>
          <w:marTop w:val="0"/>
          <w:marBottom w:val="0"/>
          <w:divBdr>
            <w:top w:val="none" w:sz="0" w:space="0" w:color="auto"/>
            <w:left w:val="none" w:sz="0" w:space="0" w:color="auto"/>
            <w:bottom w:val="none" w:sz="0" w:space="0" w:color="auto"/>
            <w:right w:val="none" w:sz="0" w:space="0" w:color="auto"/>
          </w:divBdr>
        </w:div>
        <w:div w:id="975720868">
          <w:marLeft w:val="480"/>
          <w:marRight w:val="0"/>
          <w:marTop w:val="0"/>
          <w:marBottom w:val="0"/>
          <w:divBdr>
            <w:top w:val="none" w:sz="0" w:space="0" w:color="auto"/>
            <w:left w:val="none" w:sz="0" w:space="0" w:color="auto"/>
            <w:bottom w:val="none" w:sz="0" w:space="0" w:color="auto"/>
            <w:right w:val="none" w:sz="0" w:space="0" w:color="auto"/>
          </w:divBdr>
        </w:div>
        <w:div w:id="1529179529">
          <w:marLeft w:val="480"/>
          <w:marRight w:val="0"/>
          <w:marTop w:val="0"/>
          <w:marBottom w:val="0"/>
          <w:divBdr>
            <w:top w:val="none" w:sz="0" w:space="0" w:color="auto"/>
            <w:left w:val="none" w:sz="0" w:space="0" w:color="auto"/>
            <w:bottom w:val="none" w:sz="0" w:space="0" w:color="auto"/>
            <w:right w:val="none" w:sz="0" w:space="0" w:color="auto"/>
          </w:divBdr>
        </w:div>
        <w:div w:id="841703197">
          <w:marLeft w:val="480"/>
          <w:marRight w:val="0"/>
          <w:marTop w:val="0"/>
          <w:marBottom w:val="0"/>
          <w:divBdr>
            <w:top w:val="none" w:sz="0" w:space="0" w:color="auto"/>
            <w:left w:val="none" w:sz="0" w:space="0" w:color="auto"/>
            <w:bottom w:val="none" w:sz="0" w:space="0" w:color="auto"/>
            <w:right w:val="none" w:sz="0" w:space="0" w:color="auto"/>
          </w:divBdr>
        </w:div>
        <w:div w:id="2125494085">
          <w:marLeft w:val="480"/>
          <w:marRight w:val="0"/>
          <w:marTop w:val="0"/>
          <w:marBottom w:val="0"/>
          <w:divBdr>
            <w:top w:val="none" w:sz="0" w:space="0" w:color="auto"/>
            <w:left w:val="none" w:sz="0" w:space="0" w:color="auto"/>
            <w:bottom w:val="none" w:sz="0" w:space="0" w:color="auto"/>
            <w:right w:val="none" w:sz="0" w:space="0" w:color="auto"/>
          </w:divBdr>
        </w:div>
        <w:div w:id="1012877567">
          <w:marLeft w:val="480"/>
          <w:marRight w:val="0"/>
          <w:marTop w:val="0"/>
          <w:marBottom w:val="0"/>
          <w:divBdr>
            <w:top w:val="none" w:sz="0" w:space="0" w:color="auto"/>
            <w:left w:val="none" w:sz="0" w:space="0" w:color="auto"/>
            <w:bottom w:val="none" w:sz="0" w:space="0" w:color="auto"/>
            <w:right w:val="none" w:sz="0" w:space="0" w:color="auto"/>
          </w:divBdr>
        </w:div>
        <w:div w:id="404182076">
          <w:marLeft w:val="480"/>
          <w:marRight w:val="0"/>
          <w:marTop w:val="0"/>
          <w:marBottom w:val="0"/>
          <w:divBdr>
            <w:top w:val="none" w:sz="0" w:space="0" w:color="auto"/>
            <w:left w:val="none" w:sz="0" w:space="0" w:color="auto"/>
            <w:bottom w:val="none" w:sz="0" w:space="0" w:color="auto"/>
            <w:right w:val="none" w:sz="0" w:space="0" w:color="auto"/>
          </w:divBdr>
        </w:div>
        <w:div w:id="711616352">
          <w:marLeft w:val="480"/>
          <w:marRight w:val="0"/>
          <w:marTop w:val="0"/>
          <w:marBottom w:val="0"/>
          <w:divBdr>
            <w:top w:val="none" w:sz="0" w:space="0" w:color="auto"/>
            <w:left w:val="none" w:sz="0" w:space="0" w:color="auto"/>
            <w:bottom w:val="none" w:sz="0" w:space="0" w:color="auto"/>
            <w:right w:val="none" w:sz="0" w:space="0" w:color="auto"/>
          </w:divBdr>
        </w:div>
        <w:div w:id="833564880">
          <w:marLeft w:val="480"/>
          <w:marRight w:val="0"/>
          <w:marTop w:val="0"/>
          <w:marBottom w:val="0"/>
          <w:divBdr>
            <w:top w:val="none" w:sz="0" w:space="0" w:color="auto"/>
            <w:left w:val="none" w:sz="0" w:space="0" w:color="auto"/>
            <w:bottom w:val="none" w:sz="0" w:space="0" w:color="auto"/>
            <w:right w:val="none" w:sz="0" w:space="0" w:color="auto"/>
          </w:divBdr>
        </w:div>
        <w:div w:id="186991518">
          <w:marLeft w:val="480"/>
          <w:marRight w:val="0"/>
          <w:marTop w:val="0"/>
          <w:marBottom w:val="0"/>
          <w:divBdr>
            <w:top w:val="none" w:sz="0" w:space="0" w:color="auto"/>
            <w:left w:val="none" w:sz="0" w:space="0" w:color="auto"/>
            <w:bottom w:val="none" w:sz="0" w:space="0" w:color="auto"/>
            <w:right w:val="none" w:sz="0" w:space="0" w:color="auto"/>
          </w:divBdr>
        </w:div>
        <w:div w:id="1218709028">
          <w:marLeft w:val="480"/>
          <w:marRight w:val="0"/>
          <w:marTop w:val="0"/>
          <w:marBottom w:val="0"/>
          <w:divBdr>
            <w:top w:val="none" w:sz="0" w:space="0" w:color="auto"/>
            <w:left w:val="none" w:sz="0" w:space="0" w:color="auto"/>
            <w:bottom w:val="none" w:sz="0" w:space="0" w:color="auto"/>
            <w:right w:val="none" w:sz="0" w:space="0" w:color="auto"/>
          </w:divBdr>
        </w:div>
        <w:div w:id="1513228197">
          <w:marLeft w:val="480"/>
          <w:marRight w:val="0"/>
          <w:marTop w:val="0"/>
          <w:marBottom w:val="0"/>
          <w:divBdr>
            <w:top w:val="none" w:sz="0" w:space="0" w:color="auto"/>
            <w:left w:val="none" w:sz="0" w:space="0" w:color="auto"/>
            <w:bottom w:val="none" w:sz="0" w:space="0" w:color="auto"/>
            <w:right w:val="none" w:sz="0" w:space="0" w:color="auto"/>
          </w:divBdr>
        </w:div>
        <w:div w:id="747381285">
          <w:marLeft w:val="480"/>
          <w:marRight w:val="0"/>
          <w:marTop w:val="0"/>
          <w:marBottom w:val="0"/>
          <w:divBdr>
            <w:top w:val="none" w:sz="0" w:space="0" w:color="auto"/>
            <w:left w:val="none" w:sz="0" w:space="0" w:color="auto"/>
            <w:bottom w:val="none" w:sz="0" w:space="0" w:color="auto"/>
            <w:right w:val="none" w:sz="0" w:space="0" w:color="auto"/>
          </w:divBdr>
        </w:div>
        <w:div w:id="1393581316">
          <w:marLeft w:val="480"/>
          <w:marRight w:val="0"/>
          <w:marTop w:val="0"/>
          <w:marBottom w:val="0"/>
          <w:divBdr>
            <w:top w:val="none" w:sz="0" w:space="0" w:color="auto"/>
            <w:left w:val="none" w:sz="0" w:space="0" w:color="auto"/>
            <w:bottom w:val="none" w:sz="0" w:space="0" w:color="auto"/>
            <w:right w:val="none" w:sz="0" w:space="0" w:color="auto"/>
          </w:divBdr>
        </w:div>
        <w:div w:id="956176798">
          <w:marLeft w:val="480"/>
          <w:marRight w:val="0"/>
          <w:marTop w:val="0"/>
          <w:marBottom w:val="0"/>
          <w:divBdr>
            <w:top w:val="none" w:sz="0" w:space="0" w:color="auto"/>
            <w:left w:val="none" w:sz="0" w:space="0" w:color="auto"/>
            <w:bottom w:val="none" w:sz="0" w:space="0" w:color="auto"/>
            <w:right w:val="none" w:sz="0" w:space="0" w:color="auto"/>
          </w:divBdr>
        </w:div>
        <w:div w:id="605625849">
          <w:marLeft w:val="480"/>
          <w:marRight w:val="0"/>
          <w:marTop w:val="0"/>
          <w:marBottom w:val="0"/>
          <w:divBdr>
            <w:top w:val="none" w:sz="0" w:space="0" w:color="auto"/>
            <w:left w:val="none" w:sz="0" w:space="0" w:color="auto"/>
            <w:bottom w:val="none" w:sz="0" w:space="0" w:color="auto"/>
            <w:right w:val="none" w:sz="0" w:space="0" w:color="auto"/>
          </w:divBdr>
        </w:div>
        <w:div w:id="1916166272">
          <w:marLeft w:val="480"/>
          <w:marRight w:val="0"/>
          <w:marTop w:val="0"/>
          <w:marBottom w:val="0"/>
          <w:divBdr>
            <w:top w:val="none" w:sz="0" w:space="0" w:color="auto"/>
            <w:left w:val="none" w:sz="0" w:space="0" w:color="auto"/>
            <w:bottom w:val="none" w:sz="0" w:space="0" w:color="auto"/>
            <w:right w:val="none" w:sz="0" w:space="0" w:color="auto"/>
          </w:divBdr>
        </w:div>
        <w:div w:id="722367399">
          <w:marLeft w:val="480"/>
          <w:marRight w:val="0"/>
          <w:marTop w:val="0"/>
          <w:marBottom w:val="0"/>
          <w:divBdr>
            <w:top w:val="none" w:sz="0" w:space="0" w:color="auto"/>
            <w:left w:val="none" w:sz="0" w:space="0" w:color="auto"/>
            <w:bottom w:val="none" w:sz="0" w:space="0" w:color="auto"/>
            <w:right w:val="none" w:sz="0" w:space="0" w:color="auto"/>
          </w:divBdr>
        </w:div>
        <w:div w:id="741950162">
          <w:marLeft w:val="480"/>
          <w:marRight w:val="0"/>
          <w:marTop w:val="0"/>
          <w:marBottom w:val="0"/>
          <w:divBdr>
            <w:top w:val="none" w:sz="0" w:space="0" w:color="auto"/>
            <w:left w:val="none" w:sz="0" w:space="0" w:color="auto"/>
            <w:bottom w:val="none" w:sz="0" w:space="0" w:color="auto"/>
            <w:right w:val="none" w:sz="0" w:space="0" w:color="auto"/>
          </w:divBdr>
        </w:div>
        <w:div w:id="2089381611">
          <w:marLeft w:val="480"/>
          <w:marRight w:val="0"/>
          <w:marTop w:val="0"/>
          <w:marBottom w:val="0"/>
          <w:divBdr>
            <w:top w:val="none" w:sz="0" w:space="0" w:color="auto"/>
            <w:left w:val="none" w:sz="0" w:space="0" w:color="auto"/>
            <w:bottom w:val="none" w:sz="0" w:space="0" w:color="auto"/>
            <w:right w:val="none" w:sz="0" w:space="0" w:color="auto"/>
          </w:divBdr>
        </w:div>
        <w:div w:id="734014343">
          <w:marLeft w:val="480"/>
          <w:marRight w:val="0"/>
          <w:marTop w:val="0"/>
          <w:marBottom w:val="0"/>
          <w:divBdr>
            <w:top w:val="none" w:sz="0" w:space="0" w:color="auto"/>
            <w:left w:val="none" w:sz="0" w:space="0" w:color="auto"/>
            <w:bottom w:val="none" w:sz="0" w:space="0" w:color="auto"/>
            <w:right w:val="none" w:sz="0" w:space="0" w:color="auto"/>
          </w:divBdr>
        </w:div>
        <w:div w:id="1848326284">
          <w:marLeft w:val="480"/>
          <w:marRight w:val="0"/>
          <w:marTop w:val="0"/>
          <w:marBottom w:val="0"/>
          <w:divBdr>
            <w:top w:val="none" w:sz="0" w:space="0" w:color="auto"/>
            <w:left w:val="none" w:sz="0" w:space="0" w:color="auto"/>
            <w:bottom w:val="none" w:sz="0" w:space="0" w:color="auto"/>
            <w:right w:val="none" w:sz="0" w:space="0" w:color="auto"/>
          </w:divBdr>
        </w:div>
        <w:div w:id="1567490591">
          <w:marLeft w:val="480"/>
          <w:marRight w:val="0"/>
          <w:marTop w:val="0"/>
          <w:marBottom w:val="0"/>
          <w:divBdr>
            <w:top w:val="none" w:sz="0" w:space="0" w:color="auto"/>
            <w:left w:val="none" w:sz="0" w:space="0" w:color="auto"/>
            <w:bottom w:val="none" w:sz="0" w:space="0" w:color="auto"/>
            <w:right w:val="none" w:sz="0" w:space="0" w:color="auto"/>
          </w:divBdr>
        </w:div>
        <w:div w:id="1042752784">
          <w:marLeft w:val="480"/>
          <w:marRight w:val="0"/>
          <w:marTop w:val="0"/>
          <w:marBottom w:val="0"/>
          <w:divBdr>
            <w:top w:val="none" w:sz="0" w:space="0" w:color="auto"/>
            <w:left w:val="none" w:sz="0" w:space="0" w:color="auto"/>
            <w:bottom w:val="none" w:sz="0" w:space="0" w:color="auto"/>
            <w:right w:val="none" w:sz="0" w:space="0" w:color="auto"/>
          </w:divBdr>
        </w:div>
        <w:div w:id="2011327367">
          <w:marLeft w:val="480"/>
          <w:marRight w:val="0"/>
          <w:marTop w:val="0"/>
          <w:marBottom w:val="0"/>
          <w:divBdr>
            <w:top w:val="none" w:sz="0" w:space="0" w:color="auto"/>
            <w:left w:val="none" w:sz="0" w:space="0" w:color="auto"/>
            <w:bottom w:val="none" w:sz="0" w:space="0" w:color="auto"/>
            <w:right w:val="none" w:sz="0" w:space="0" w:color="auto"/>
          </w:divBdr>
        </w:div>
        <w:div w:id="735010345">
          <w:marLeft w:val="480"/>
          <w:marRight w:val="0"/>
          <w:marTop w:val="0"/>
          <w:marBottom w:val="0"/>
          <w:divBdr>
            <w:top w:val="none" w:sz="0" w:space="0" w:color="auto"/>
            <w:left w:val="none" w:sz="0" w:space="0" w:color="auto"/>
            <w:bottom w:val="none" w:sz="0" w:space="0" w:color="auto"/>
            <w:right w:val="none" w:sz="0" w:space="0" w:color="auto"/>
          </w:divBdr>
        </w:div>
        <w:div w:id="1339045629">
          <w:marLeft w:val="480"/>
          <w:marRight w:val="0"/>
          <w:marTop w:val="0"/>
          <w:marBottom w:val="0"/>
          <w:divBdr>
            <w:top w:val="none" w:sz="0" w:space="0" w:color="auto"/>
            <w:left w:val="none" w:sz="0" w:space="0" w:color="auto"/>
            <w:bottom w:val="none" w:sz="0" w:space="0" w:color="auto"/>
            <w:right w:val="none" w:sz="0" w:space="0" w:color="auto"/>
          </w:divBdr>
        </w:div>
        <w:div w:id="1283150604">
          <w:marLeft w:val="480"/>
          <w:marRight w:val="0"/>
          <w:marTop w:val="0"/>
          <w:marBottom w:val="0"/>
          <w:divBdr>
            <w:top w:val="none" w:sz="0" w:space="0" w:color="auto"/>
            <w:left w:val="none" w:sz="0" w:space="0" w:color="auto"/>
            <w:bottom w:val="none" w:sz="0" w:space="0" w:color="auto"/>
            <w:right w:val="none" w:sz="0" w:space="0" w:color="auto"/>
          </w:divBdr>
        </w:div>
        <w:div w:id="112797352">
          <w:marLeft w:val="480"/>
          <w:marRight w:val="0"/>
          <w:marTop w:val="0"/>
          <w:marBottom w:val="0"/>
          <w:divBdr>
            <w:top w:val="none" w:sz="0" w:space="0" w:color="auto"/>
            <w:left w:val="none" w:sz="0" w:space="0" w:color="auto"/>
            <w:bottom w:val="none" w:sz="0" w:space="0" w:color="auto"/>
            <w:right w:val="none" w:sz="0" w:space="0" w:color="auto"/>
          </w:divBdr>
        </w:div>
        <w:div w:id="632636392">
          <w:marLeft w:val="480"/>
          <w:marRight w:val="0"/>
          <w:marTop w:val="0"/>
          <w:marBottom w:val="0"/>
          <w:divBdr>
            <w:top w:val="none" w:sz="0" w:space="0" w:color="auto"/>
            <w:left w:val="none" w:sz="0" w:space="0" w:color="auto"/>
            <w:bottom w:val="none" w:sz="0" w:space="0" w:color="auto"/>
            <w:right w:val="none" w:sz="0" w:space="0" w:color="auto"/>
          </w:divBdr>
        </w:div>
        <w:div w:id="2028487034">
          <w:marLeft w:val="480"/>
          <w:marRight w:val="0"/>
          <w:marTop w:val="0"/>
          <w:marBottom w:val="0"/>
          <w:divBdr>
            <w:top w:val="none" w:sz="0" w:space="0" w:color="auto"/>
            <w:left w:val="none" w:sz="0" w:space="0" w:color="auto"/>
            <w:bottom w:val="none" w:sz="0" w:space="0" w:color="auto"/>
            <w:right w:val="none" w:sz="0" w:space="0" w:color="auto"/>
          </w:divBdr>
        </w:div>
        <w:div w:id="106319479">
          <w:marLeft w:val="480"/>
          <w:marRight w:val="0"/>
          <w:marTop w:val="0"/>
          <w:marBottom w:val="0"/>
          <w:divBdr>
            <w:top w:val="none" w:sz="0" w:space="0" w:color="auto"/>
            <w:left w:val="none" w:sz="0" w:space="0" w:color="auto"/>
            <w:bottom w:val="none" w:sz="0" w:space="0" w:color="auto"/>
            <w:right w:val="none" w:sz="0" w:space="0" w:color="auto"/>
          </w:divBdr>
        </w:div>
        <w:div w:id="2026057562">
          <w:marLeft w:val="480"/>
          <w:marRight w:val="0"/>
          <w:marTop w:val="0"/>
          <w:marBottom w:val="0"/>
          <w:divBdr>
            <w:top w:val="none" w:sz="0" w:space="0" w:color="auto"/>
            <w:left w:val="none" w:sz="0" w:space="0" w:color="auto"/>
            <w:bottom w:val="none" w:sz="0" w:space="0" w:color="auto"/>
            <w:right w:val="none" w:sz="0" w:space="0" w:color="auto"/>
          </w:divBdr>
        </w:div>
        <w:div w:id="493570223">
          <w:marLeft w:val="480"/>
          <w:marRight w:val="0"/>
          <w:marTop w:val="0"/>
          <w:marBottom w:val="0"/>
          <w:divBdr>
            <w:top w:val="none" w:sz="0" w:space="0" w:color="auto"/>
            <w:left w:val="none" w:sz="0" w:space="0" w:color="auto"/>
            <w:bottom w:val="none" w:sz="0" w:space="0" w:color="auto"/>
            <w:right w:val="none" w:sz="0" w:space="0" w:color="auto"/>
          </w:divBdr>
        </w:div>
        <w:div w:id="561721993">
          <w:marLeft w:val="480"/>
          <w:marRight w:val="0"/>
          <w:marTop w:val="0"/>
          <w:marBottom w:val="0"/>
          <w:divBdr>
            <w:top w:val="none" w:sz="0" w:space="0" w:color="auto"/>
            <w:left w:val="none" w:sz="0" w:space="0" w:color="auto"/>
            <w:bottom w:val="none" w:sz="0" w:space="0" w:color="auto"/>
            <w:right w:val="none" w:sz="0" w:space="0" w:color="auto"/>
          </w:divBdr>
        </w:div>
        <w:div w:id="678776509">
          <w:marLeft w:val="480"/>
          <w:marRight w:val="0"/>
          <w:marTop w:val="0"/>
          <w:marBottom w:val="0"/>
          <w:divBdr>
            <w:top w:val="none" w:sz="0" w:space="0" w:color="auto"/>
            <w:left w:val="none" w:sz="0" w:space="0" w:color="auto"/>
            <w:bottom w:val="none" w:sz="0" w:space="0" w:color="auto"/>
            <w:right w:val="none" w:sz="0" w:space="0" w:color="auto"/>
          </w:divBdr>
        </w:div>
        <w:div w:id="627392729">
          <w:marLeft w:val="480"/>
          <w:marRight w:val="0"/>
          <w:marTop w:val="0"/>
          <w:marBottom w:val="0"/>
          <w:divBdr>
            <w:top w:val="none" w:sz="0" w:space="0" w:color="auto"/>
            <w:left w:val="none" w:sz="0" w:space="0" w:color="auto"/>
            <w:bottom w:val="none" w:sz="0" w:space="0" w:color="auto"/>
            <w:right w:val="none" w:sz="0" w:space="0" w:color="auto"/>
          </w:divBdr>
        </w:div>
        <w:div w:id="2146894600">
          <w:marLeft w:val="480"/>
          <w:marRight w:val="0"/>
          <w:marTop w:val="0"/>
          <w:marBottom w:val="0"/>
          <w:divBdr>
            <w:top w:val="none" w:sz="0" w:space="0" w:color="auto"/>
            <w:left w:val="none" w:sz="0" w:space="0" w:color="auto"/>
            <w:bottom w:val="none" w:sz="0" w:space="0" w:color="auto"/>
            <w:right w:val="none" w:sz="0" w:space="0" w:color="auto"/>
          </w:divBdr>
        </w:div>
        <w:div w:id="2073190016">
          <w:marLeft w:val="480"/>
          <w:marRight w:val="0"/>
          <w:marTop w:val="0"/>
          <w:marBottom w:val="0"/>
          <w:divBdr>
            <w:top w:val="none" w:sz="0" w:space="0" w:color="auto"/>
            <w:left w:val="none" w:sz="0" w:space="0" w:color="auto"/>
            <w:bottom w:val="none" w:sz="0" w:space="0" w:color="auto"/>
            <w:right w:val="none" w:sz="0" w:space="0" w:color="auto"/>
          </w:divBdr>
        </w:div>
        <w:div w:id="235019784">
          <w:marLeft w:val="480"/>
          <w:marRight w:val="0"/>
          <w:marTop w:val="0"/>
          <w:marBottom w:val="0"/>
          <w:divBdr>
            <w:top w:val="none" w:sz="0" w:space="0" w:color="auto"/>
            <w:left w:val="none" w:sz="0" w:space="0" w:color="auto"/>
            <w:bottom w:val="none" w:sz="0" w:space="0" w:color="auto"/>
            <w:right w:val="none" w:sz="0" w:space="0" w:color="auto"/>
          </w:divBdr>
        </w:div>
        <w:div w:id="679966766">
          <w:marLeft w:val="480"/>
          <w:marRight w:val="0"/>
          <w:marTop w:val="0"/>
          <w:marBottom w:val="0"/>
          <w:divBdr>
            <w:top w:val="none" w:sz="0" w:space="0" w:color="auto"/>
            <w:left w:val="none" w:sz="0" w:space="0" w:color="auto"/>
            <w:bottom w:val="none" w:sz="0" w:space="0" w:color="auto"/>
            <w:right w:val="none" w:sz="0" w:space="0" w:color="auto"/>
          </w:divBdr>
        </w:div>
        <w:div w:id="151026739">
          <w:marLeft w:val="480"/>
          <w:marRight w:val="0"/>
          <w:marTop w:val="0"/>
          <w:marBottom w:val="0"/>
          <w:divBdr>
            <w:top w:val="none" w:sz="0" w:space="0" w:color="auto"/>
            <w:left w:val="none" w:sz="0" w:space="0" w:color="auto"/>
            <w:bottom w:val="none" w:sz="0" w:space="0" w:color="auto"/>
            <w:right w:val="none" w:sz="0" w:space="0" w:color="auto"/>
          </w:divBdr>
        </w:div>
        <w:div w:id="996222728">
          <w:marLeft w:val="480"/>
          <w:marRight w:val="0"/>
          <w:marTop w:val="0"/>
          <w:marBottom w:val="0"/>
          <w:divBdr>
            <w:top w:val="none" w:sz="0" w:space="0" w:color="auto"/>
            <w:left w:val="none" w:sz="0" w:space="0" w:color="auto"/>
            <w:bottom w:val="none" w:sz="0" w:space="0" w:color="auto"/>
            <w:right w:val="none" w:sz="0" w:space="0" w:color="auto"/>
          </w:divBdr>
        </w:div>
        <w:div w:id="1480028566">
          <w:marLeft w:val="480"/>
          <w:marRight w:val="0"/>
          <w:marTop w:val="0"/>
          <w:marBottom w:val="0"/>
          <w:divBdr>
            <w:top w:val="none" w:sz="0" w:space="0" w:color="auto"/>
            <w:left w:val="none" w:sz="0" w:space="0" w:color="auto"/>
            <w:bottom w:val="none" w:sz="0" w:space="0" w:color="auto"/>
            <w:right w:val="none" w:sz="0" w:space="0" w:color="auto"/>
          </w:divBdr>
        </w:div>
        <w:div w:id="2105110000">
          <w:marLeft w:val="480"/>
          <w:marRight w:val="0"/>
          <w:marTop w:val="0"/>
          <w:marBottom w:val="0"/>
          <w:divBdr>
            <w:top w:val="none" w:sz="0" w:space="0" w:color="auto"/>
            <w:left w:val="none" w:sz="0" w:space="0" w:color="auto"/>
            <w:bottom w:val="none" w:sz="0" w:space="0" w:color="auto"/>
            <w:right w:val="none" w:sz="0" w:space="0" w:color="auto"/>
          </w:divBdr>
        </w:div>
      </w:divsChild>
    </w:div>
    <w:div w:id="1614630738">
      <w:bodyDiv w:val="1"/>
      <w:marLeft w:val="0"/>
      <w:marRight w:val="0"/>
      <w:marTop w:val="0"/>
      <w:marBottom w:val="0"/>
      <w:divBdr>
        <w:top w:val="none" w:sz="0" w:space="0" w:color="auto"/>
        <w:left w:val="none" w:sz="0" w:space="0" w:color="auto"/>
        <w:bottom w:val="none" w:sz="0" w:space="0" w:color="auto"/>
        <w:right w:val="none" w:sz="0" w:space="0" w:color="auto"/>
      </w:divBdr>
    </w:div>
    <w:div w:id="1614706041">
      <w:bodyDiv w:val="1"/>
      <w:marLeft w:val="0"/>
      <w:marRight w:val="0"/>
      <w:marTop w:val="0"/>
      <w:marBottom w:val="0"/>
      <w:divBdr>
        <w:top w:val="none" w:sz="0" w:space="0" w:color="auto"/>
        <w:left w:val="none" w:sz="0" w:space="0" w:color="auto"/>
        <w:bottom w:val="none" w:sz="0" w:space="0" w:color="auto"/>
        <w:right w:val="none" w:sz="0" w:space="0" w:color="auto"/>
      </w:divBdr>
    </w:div>
    <w:div w:id="1615356966">
      <w:bodyDiv w:val="1"/>
      <w:marLeft w:val="0"/>
      <w:marRight w:val="0"/>
      <w:marTop w:val="0"/>
      <w:marBottom w:val="0"/>
      <w:divBdr>
        <w:top w:val="none" w:sz="0" w:space="0" w:color="auto"/>
        <w:left w:val="none" w:sz="0" w:space="0" w:color="auto"/>
        <w:bottom w:val="none" w:sz="0" w:space="0" w:color="auto"/>
        <w:right w:val="none" w:sz="0" w:space="0" w:color="auto"/>
      </w:divBdr>
      <w:divsChild>
        <w:div w:id="1040864770">
          <w:marLeft w:val="480"/>
          <w:marRight w:val="0"/>
          <w:marTop w:val="0"/>
          <w:marBottom w:val="0"/>
          <w:divBdr>
            <w:top w:val="none" w:sz="0" w:space="0" w:color="auto"/>
            <w:left w:val="none" w:sz="0" w:space="0" w:color="auto"/>
            <w:bottom w:val="none" w:sz="0" w:space="0" w:color="auto"/>
            <w:right w:val="none" w:sz="0" w:space="0" w:color="auto"/>
          </w:divBdr>
        </w:div>
        <w:div w:id="602348133">
          <w:marLeft w:val="480"/>
          <w:marRight w:val="0"/>
          <w:marTop w:val="0"/>
          <w:marBottom w:val="0"/>
          <w:divBdr>
            <w:top w:val="none" w:sz="0" w:space="0" w:color="auto"/>
            <w:left w:val="none" w:sz="0" w:space="0" w:color="auto"/>
            <w:bottom w:val="none" w:sz="0" w:space="0" w:color="auto"/>
            <w:right w:val="none" w:sz="0" w:space="0" w:color="auto"/>
          </w:divBdr>
        </w:div>
        <w:div w:id="50882910">
          <w:marLeft w:val="480"/>
          <w:marRight w:val="0"/>
          <w:marTop w:val="0"/>
          <w:marBottom w:val="0"/>
          <w:divBdr>
            <w:top w:val="none" w:sz="0" w:space="0" w:color="auto"/>
            <w:left w:val="none" w:sz="0" w:space="0" w:color="auto"/>
            <w:bottom w:val="none" w:sz="0" w:space="0" w:color="auto"/>
            <w:right w:val="none" w:sz="0" w:space="0" w:color="auto"/>
          </w:divBdr>
        </w:div>
        <w:div w:id="166293160">
          <w:marLeft w:val="480"/>
          <w:marRight w:val="0"/>
          <w:marTop w:val="0"/>
          <w:marBottom w:val="0"/>
          <w:divBdr>
            <w:top w:val="none" w:sz="0" w:space="0" w:color="auto"/>
            <w:left w:val="none" w:sz="0" w:space="0" w:color="auto"/>
            <w:bottom w:val="none" w:sz="0" w:space="0" w:color="auto"/>
            <w:right w:val="none" w:sz="0" w:space="0" w:color="auto"/>
          </w:divBdr>
        </w:div>
        <w:div w:id="1680615322">
          <w:marLeft w:val="480"/>
          <w:marRight w:val="0"/>
          <w:marTop w:val="0"/>
          <w:marBottom w:val="0"/>
          <w:divBdr>
            <w:top w:val="none" w:sz="0" w:space="0" w:color="auto"/>
            <w:left w:val="none" w:sz="0" w:space="0" w:color="auto"/>
            <w:bottom w:val="none" w:sz="0" w:space="0" w:color="auto"/>
            <w:right w:val="none" w:sz="0" w:space="0" w:color="auto"/>
          </w:divBdr>
        </w:div>
        <w:div w:id="1353259607">
          <w:marLeft w:val="480"/>
          <w:marRight w:val="0"/>
          <w:marTop w:val="0"/>
          <w:marBottom w:val="0"/>
          <w:divBdr>
            <w:top w:val="none" w:sz="0" w:space="0" w:color="auto"/>
            <w:left w:val="none" w:sz="0" w:space="0" w:color="auto"/>
            <w:bottom w:val="none" w:sz="0" w:space="0" w:color="auto"/>
            <w:right w:val="none" w:sz="0" w:space="0" w:color="auto"/>
          </w:divBdr>
        </w:div>
        <w:div w:id="847404176">
          <w:marLeft w:val="480"/>
          <w:marRight w:val="0"/>
          <w:marTop w:val="0"/>
          <w:marBottom w:val="0"/>
          <w:divBdr>
            <w:top w:val="none" w:sz="0" w:space="0" w:color="auto"/>
            <w:left w:val="none" w:sz="0" w:space="0" w:color="auto"/>
            <w:bottom w:val="none" w:sz="0" w:space="0" w:color="auto"/>
            <w:right w:val="none" w:sz="0" w:space="0" w:color="auto"/>
          </w:divBdr>
        </w:div>
        <w:div w:id="1343703894">
          <w:marLeft w:val="480"/>
          <w:marRight w:val="0"/>
          <w:marTop w:val="0"/>
          <w:marBottom w:val="0"/>
          <w:divBdr>
            <w:top w:val="none" w:sz="0" w:space="0" w:color="auto"/>
            <w:left w:val="none" w:sz="0" w:space="0" w:color="auto"/>
            <w:bottom w:val="none" w:sz="0" w:space="0" w:color="auto"/>
            <w:right w:val="none" w:sz="0" w:space="0" w:color="auto"/>
          </w:divBdr>
        </w:div>
        <w:div w:id="677658424">
          <w:marLeft w:val="480"/>
          <w:marRight w:val="0"/>
          <w:marTop w:val="0"/>
          <w:marBottom w:val="0"/>
          <w:divBdr>
            <w:top w:val="none" w:sz="0" w:space="0" w:color="auto"/>
            <w:left w:val="none" w:sz="0" w:space="0" w:color="auto"/>
            <w:bottom w:val="none" w:sz="0" w:space="0" w:color="auto"/>
            <w:right w:val="none" w:sz="0" w:space="0" w:color="auto"/>
          </w:divBdr>
        </w:div>
        <w:div w:id="1671299920">
          <w:marLeft w:val="480"/>
          <w:marRight w:val="0"/>
          <w:marTop w:val="0"/>
          <w:marBottom w:val="0"/>
          <w:divBdr>
            <w:top w:val="none" w:sz="0" w:space="0" w:color="auto"/>
            <w:left w:val="none" w:sz="0" w:space="0" w:color="auto"/>
            <w:bottom w:val="none" w:sz="0" w:space="0" w:color="auto"/>
            <w:right w:val="none" w:sz="0" w:space="0" w:color="auto"/>
          </w:divBdr>
        </w:div>
        <w:div w:id="95028786">
          <w:marLeft w:val="480"/>
          <w:marRight w:val="0"/>
          <w:marTop w:val="0"/>
          <w:marBottom w:val="0"/>
          <w:divBdr>
            <w:top w:val="none" w:sz="0" w:space="0" w:color="auto"/>
            <w:left w:val="none" w:sz="0" w:space="0" w:color="auto"/>
            <w:bottom w:val="none" w:sz="0" w:space="0" w:color="auto"/>
            <w:right w:val="none" w:sz="0" w:space="0" w:color="auto"/>
          </w:divBdr>
        </w:div>
        <w:div w:id="390274372">
          <w:marLeft w:val="480"/>
          <w:marRight w:val="0"/>
          <w:marTop w:val="0"/>
          <w:marBottom w:val="0"/>
          <w:divBdr>
            <w:top w:val="none" w:sz="0" w:space="0" w:color="auto"/>
            <w:left w:val="none" w:sz="0" w:space="0" w:color="auto"/>
            <w:bottom w:val="none" w:sz="0" w:space="0" w:color="auto"/>
            <w:right w:val="none" w:sz="0" w:space="0" w:color="auto"/>
          </w:divBdr>
        </w:div>
        <w:div w:id="1003973459">
          <w:marLeft w:val="480"/>
          <w:marRight w:val="0"/>
          <w:marTop w:val="0"/>
          <w:marBottom w:val="0"/>
          <w:divBdr>
            <w:top w:val="none" w:sz="0" w:space="0" w:color="auto"/>
            <w:left w:val="none" w:sz="0" w:space="0" w:color="auto"/>
            <w:bottom w:val="none" w:sz="0" w:space="0" w:color="auto"/>
            <w:right w:val="none" w:sz="0" w:space="0" w:color="auto"/>
          </w:divBdr>
        </w:div>
        <w:div w:id="955215430">
          <w:marLeft w:val="480"/>
          <w:marRight w:val="0"/>
          <w:marTop w:val="0"/>
          <w:marBottom w:val="0"/>
          <w:divBdr>
            <w:top w:val="none" w:sz="0" w:space="0" w:color="auto"/>
            <w:left w:val="none" w:sz="0" w:space="0" w:color="auto"/>
            <w:bottom w:val="none" w:sz="0" w:space="0" w:color="auto"/>
            <w:right w:val="none" w:sz="0" w:space="0" w:color="auto"/>
          </w:divBdr>
        </w:div>
        <w:div w:id="1736782543">
          <w:marLeft w:val="480"/>
          <w:marRight w:val="0"/>
          <w:marTop w:val="0"/>
          <w:marBottom w:val="0"/>
          <w:divBdr>
            <w:top w:val="none" w:sz="0" w:space="0" w:color="auto"/>
            <w:left w:val="none" w:sz="0" w:space="0" w:color="auto"/>
            <w:bottom w:val="none" w:sz="0" w:space="0" w:color="auto"/>
            <w:right w:val="none" w:sz="0" w:space="0" w:color="auto"/>
          </w:divBdr>
        </w:div>
        <w:div w:id="249900192">
          <w:marLeft w:val="480"/>
          <w:marRight w:val="0"/>
          <w:marTop w:val="0"/>
          <w:marBottom w:val="0"/>
          <w:divBdr>
            <w:top w:val="none" w:sz="0" w:space="0" w:color="auto"/>
            <w:left w:val="none" w:sz="0" w:space="0" w:color="auto"/>
            <w:bottom w:val="none" w:sz="0" w:space="0" w:color="auto"/>
            <w:right w:val="none" w:sz="0" w:space="0" w:color="auto"/>
          </w:divBdr>
        </w:div>
        <w:div w:id="40446683">
          <w:marLeft w:val="480"/>
          <w:marRight w:val="0"/>
          <w:marTop w:val="0"/>
          <w:marBottom w:val="0"/>
          <w:divBdr>
            <w:top w:val="none" w:sz="0" w:space="0" w:color="auto"/>
            <w:left w:val="none" w:sz="0" w:space="0" w:color="auto"/>
            <w:bottom w:val="none" w:sz="0" w:space="0" w:color="auto"/>
            <w:right w:val="none" w:sz="0" w:space="0" w:color="auto"/>
          </w:divBdr>
        </w:div>
        <w:div w:id="937063429">
          <w:marLeft w:val="480"/>
          <w:marRight w:val="0"/>
          <w:marTop w:val="0"/>
          <w:marBottom w:val="0"/>
          <w:divBdr>
            <w:top w:val="none" w:sz="0" w:space="0" w:color="auto"/>
            <w:left w:val="none" w:sz="0" w:space="0" w:color="auto"/>
            <w:bottom w:val="none" w:sz="0" w:space="0" w:color="auto"/>
            <w:right w:val="none" w:sz="0" w:space="0" w:color="auto"/>
          </w:divBdr>
        </w:div>
        <w:div w:id="129325929">
          <w:marLeft w:val="480"/>
          <w:marRight w:val="0"/>
          <w:marTop w:val="0"/>
          <w:marBottom w:val="0"/>
          <w:divBdr>
            <w:top w:val="none" w:sz="0" w:space="0" w:color="auto"/>
            <w:left w:val="none" w:sz="0" w:space="0" w:color="auto"/>
            <w:bottom w:val="none" w:sz="0" w:space="0" w:color="auto"/>
            <w:right w:val="none" w:sz="0" w:space="0" w:color="auto"/>
          </w:divBdr>
        </w:div>
        <w:div w:id="259726014">
          <w:marLeft w:val="480"/>
          <w:marRight w:val="0"/>
          <w:marTop w:val="0"/>
          <w:marBottom w:val="0"/>
          <w:divBdr>
            <w:top w:val="none" w:sz="0" w:space="0" w:color="auto"/>
            <w:left w:val="none" w:sz="0" w:space="0" w:color="auto"/>
            <w:bottom w:val="none" w:sz="0" w:space="0" w:color="auto"/>
            <w:right w:val="none" w:sz="0" w:space="0" w:color="auto"/>
          </w:divBdr>
        </w:div>
        <w:div w:id="1114591683">
          <w:marLeft w:val="480"/>
          <w:marRight w:val="0"/>
          <w:marTop w:val="0"/>
          <w:marBottom w:val="0"/>
          <w:divBdr>
            <w:top w:val="none" w:sz="0" w:space="0" w:color="auto"/>
            <w:left w:val="none" w:sz="0" w:space="0" w:color="auto"/>
            <w:bottom w:val="none" w:sz="0" w:space="0" w:color="auto"/>
            <w:right w:val="none" w:sz="0" w:space="0" w:color="auto"/>
          </w:divBdr>
        </w:div>
        <w:div w:id="1089817499">
          <w:marLeft w:val="480"/>
          <w:marRight w:val="0"/>
          <w:marTop w:val="0"/>
          <w:marBottom w:val="0"/>
          <w:divBdr>
            <w:top w:val="none" w:sz="0" w:space="0" w:color="auto"/>
            <w:left w:val="none" w:sz="0" w:space="0" w:color="auto"/>
            <w:bottom w:val="none" w:sz="0" w:space="0" w:color="auto"/>
            <w:right w:val="none" w:sz="0" w:space="0" w:color="auto"/>
          </w:divBdr>
        </w:div>
        <w:div w:id="789320692">
          <w:marLeft w:val="480"/>
          <w:marRight w:val="0"/>
          <w:marTop w:val="0"/>
          <w:marBottom w:val="0"/>
          <w:divBdr>
            <w:top w:val="none" w:sz="0" w:space="0" w:color="auto"/>
            <w:left w:val="none" w:sz="0" w:space="0" w:color="auto"/>
            <w:bottom w:val="none" w:sz="0" w:space="0" w:color="auto"/>
            <w:right w:val="none" w:sz="0" w:space="0" w:color="auto"/>
          </w:divBdr>
        </w:div>
        <w:div w:id="296953355">
          <w:marLeft w:val="480"/>
          <w:marRight w:val="0"/>
          <w:marTop w:val="0"/>
          <w:marBottom w:val="0"/>
          <w:divBdr>
            <w:top w:val="none" w:sz="0" w:space="0" w:color="auto"/>
            <w:left w:val="none" w:sz="0" w:space="0" w:color="auto"/>
            <w:bottom w:val="none" w:sz="0" w:space="0" w:color="auto"/>
            <w:right w:val="none" w:sz="0" w:space="0" w:color="auto"/>
          </w:divBdr>
        </w:div>
        <w:div w:id="1197237964">
          <w:marLeft w:val="480"/>
          <w:marRight w:val="0"/>
          <w:marTop w:val="0"/>
          <w:marBottom w:val="0"/>
          <w:divBdr>
            <w:top w:val="none" w:sz="0" w:space="0" w:color="auto"/>
            <w:left w:val="none" w:sz="0" w:space="0" w:color="auto"/>
            <w:bottom w:val="none" w:sz="0" w:space="0" w:color="auto"/>
            <w:right w:val="none" w:sz="0" w:space="0" w:color="auto"/>
          </w:divBdr>
        </w:div>
        <w:div w:id="116144367">
          <w:marLeft w:val="480"/>
          <w:marRight w:val="0"/>
          <w:marTop w:val="0"/>
          <w:marBottom w:val="0"/>
          <w:divBdr>
            <w:top w:val="none" w:sz="0" w:space="0" w:color="auto"/>
            <w:left w:val="none" w:sz="0" w:space="0" w:color="auto"/>
            <w:bottom w:val="none" w:sz="0" w:space="0" w:color="auto"/>
            <w:right w:val="none" w:sz="0" w:space="0" w:color="auto"/>
          </w:divBdr>
        </w:div>
        <w:div w:id="790322012">
          <w:marLeft w:val="480"/>
          <w:marRight w:val="0"/>
          <w:marTop w:val="0"/>
          <w:marBottom w:val="0"/>
          <w:divBdr>
            <w:top w:val="none" w:sz="0" w:space="0" w:color="auto"/>
            <w:left w:val="none" w:sz="0" w:space="0" w:color="auto"/>
            <w:bottom w:val="none" w:sz="0" w:space="0" w:color="auto"/>
            <w:right w:val="none" w:sz="0" w:space="0" w:color="auto"/>
          </w:divBdr>
        </w:div>
        <w:div w:id="1934314829">
          <w:marLeft w:val="480"/>
          <w:marRight w:val="0"/>
          <w:marTop w:val="0"/>
          <w:marBottom w:val="0"/>
          <w:divBdr>
            <w:top w:val="none" w:sz="0" w:space="0" w:color="auto"/>
            <w:left w:val="none" w:sz="0" w:space="0" w:color="auto"/>
            <w:bottom w:val="none" w:sz="0" w:space="0" w:color="auto"/>
            <w:right w:val="none" w:sz="0" w:space="0" w:color="auto"/>
          </w:divBdr>
        </w:div>
        <w:div w:id="1702053485">
          <w:marLeft w:val="480"/>
          <w:marRight w:val="0"/>
          <w:marTop w:val="0"/>
          <w:marBottom w:val="0"/>
          <w:divBdr>
            <w:top w:val="none" w:sz="0" w:space="0" w:color="auto"/>
            <w:left w:val="none" w:sz="0" w:space="0" w:color="auto"/>
            <w:bottom w:val="none" w:sz="0" w:space="0" w:color="auto"/>
            <w:right w:val="none" w:sz="0" w:space="0" w:color="auto"/>
          </w:divBdr>
        </w:div>
        <w:div w:id="1734698413">
          <w:marLeft w:val="480"/>
          <w:marRight w:val="0"/>
          <w:marTop w:val="0"/>
          <w:marBottom w:val="0"/>
          <w:divBdr>
            <w:top w:val="none" w:sz="0" w:space="0" w:color="auto"/>
            <w:left w:val="none" w:sz="0" w:space="0" w:color="auto"/>
            <w:bottom w:val="none" w:sz="0" w:space="0" w:color="auto"/>
            <w:right w:val="none" w:sz="0" w:space="0" w:color="auto"/>
          </w:divBdr>
        </w:div>
        <w:div w:id="506948658">
          <w:marLeft w:val="480"/>
          <w:marRight w:val="0"/>
          <w:marTop w:val="0"/>
          <w:marBottom w:val="0"/>
          <w:divBdr>
            <w:top w:val="none" w:sz="0" w:space="0" w:color="auto"/>
            <w:left w:val="none" w:sz="0" w:space="0" w:color="auto"/>
            <w:bottom w:val="none" w:sz="0" w:space="0" w:color="auto"/>
            <w:right w:val="none" w:sz="0" w:space="0" w:color="auto"/>
          </w:divBdr>
        </w:div>
        <w:div w:id="1735201842">
          <w:marLeft w:val="480"/>
          <w:marRight w:val="0"/>
          <w:marTop w:val="0"/>
          <w:marBottom w:val="0"/>
          <w:divBdr>
            <w:top w:val="none" w:sz="0" w:space="0" w:color="auto"/>
            <w:left w:val="none" w:sz="0" w:space="0" w:color="auto"/>
            <w:bottom w:val="none" w:sz="0" w:space="0" w:color="auto"/>
            <w:right w:val="none" w:sz="0" w:space="0" w:color="auto"/>
          </w:divBdr>
        </w:div>
        <w:div w:id="401945854">
          <w:marLeft w:val="480"/>
          <w:marRight w:val="0"/>
          <w:marTop w:val="0"/>
          <w:marBottom w:val="0"/>
          <w:divBdr>
            <w:top w:val="none" w:sz="0" w:space="0" w:color="auto"/>
            <w:left w:val="none" w:sz="0" w:space="0" w:color="auto"/>
            <w:bottom w:val="none" w:sz="0" w:space="0" w:color="auto"/>
            <w:right w:val="none" w:sz="0" w:space="0" w:color="auto"/>
          </w:divBdr>
        </w:div>
        <w:div w:id="1487745673">
          <w:marLeft w:val="480"/>
          <w:marRight w:val="0"/>
          <w:marTop w:val="0"/>
          <w:marBottom w:val="0"/>
          <w:divBdr>
            <w:top w:val="none" w:sz="0" w:space="0" w:color="auto"/>
            <w:left w:val="none" w:sz="0" w:space="0" w:color="auto"/>
            <w:bottom w:val="none" w:sz="0" w:space="0" w:color="auto"/>
            <w:right w:val="none" w:sz="0" w:space="0" w:color="auto"/>
          </w:divBdr>
        </w:div>
        <w:div w:id="1392656467">
          <w:marLeft w:val="480"/>
          <w:marRight w:val="0"/>
          <w:marTop w:val="0"/>
          <w:marBottom w:val="0"/>
          <w:divBdr>
            <w:top w:val="none" w:sz="0" w:space="0" w:color="auto"/>
            <w:left w:val="none" w:sz="0" w:space="0" w:color="auto"/>
            <w:bottom w:val="none" w:sz="0" w:space="0" w:color="auto"/>
            <w:right w:val="none" w:sz="0" w:space="0" w:color="auto"/>
          </w:divBdr>
        </w:div>
        <w:div w:id="98524779">
          <w:marLeft w:val="480"/>
          <w:marRight w:val="0"/>
          <w:marTop w:val="0"/>
          <w:marBottom w:val="0"/>
          <w:divBdr>
            <w:top w:val="none" w:sz="0" w:space="0" w:color="auto"/>
            <w:left w:val="none" w:sz="0" w:space="0" w:color="auto"/>
            <w:bottom w:val="none" w:sz="0" w:space="0" w:color="auto"/>
            <w:right w:val="none" w:sz="0" w:space="0" w:color="auto"/>
          </w:divBdr>
        </w:div>
        <w:div w:id="1285843285">
          <w:marLeft w:val="480"/>
          <w:marRight w:val="0"/>
          <w:marTop w:val="0"/>
          <w:marBottom w:val="0"/>
          <w:divBdr>
            <w:top w:val="none" w:sz="0" w:space="0" w:color="auto"/>
            <w:left w:val="none" w:sz="0" w:space="0" w:color="auto"/>
            <w:bottom w:val="none" w:sz="0" w:space="0" w:color="auto"/>
            <w:right w:val="none" w:sz="0" w:space="0" w:color="auto"/>
          </w:divBdr>
        </w:div>
        <w:div w:id="670060710">
          <w:marLeft w:val="480"/>
          <w:marRight w:val="0"/>
          <w:marTop w:val="0"/>
          <w:marBottom w:val="0"/>
          <w:divBdr>
            <w:top w:val="none" w:sz="0" w:space="0" w:color="auto"/>
            <w:left w:val="none" w:sz="0" w:space="0" w:color="auto"/>
            <w:bottom w:val="none" w:sz="0" w:space="0" w:color="auto"/>
            <w:right w:val="none" w:sz="0" w:space="0" w:color="auto"/>
          </w:divBdr>
        </w:div>
        <w:div w:id="1230573573">
          <w:marLeft w:val="480"/>
          <w:marRight w:val="0"/>
          <w:marTop w:val="0"/>
          <w:marBottom w:val="0"/>
          <w:divBdr>
            <w:top w:val="none" w:sz="0" w:space="0" w:color="auto"/>
            <w:left w:val="none" w:sz="0" w:space="0" w:color="auto"/>
            <w:bottom w:val="none" w:sz="0" w:space="0" w:color="auto"/>
            <w:right w:val="none" w:sz="0" w:space="0" w:color="auto"/>
          </w:divBdr>
        </w:div>
        <w:div w:id="1926373605">
          <w:marLeft w:val="480"/>
          <w:marRight w:val="0"/>
          <w:marTop w:val="0"/>
          <w:marBottom w:val="0"/>
          <w:divBdr>
            <w:top w:val="none" w:sz="0" w:space="0" w:color="auto"/>
            <w:left w:val="none" w:sz="0" w:space="0" w:color="auto"/>
            <w:bottom w:val="none" w:sz="0" w:space="0" w:color="auto"/>
            <w:right w:val="none" w:sz="0" w:space="0" w:color="auto"/>
          </w:divBdr>
        </w:div>
        <w:div w:id="233902429">
          <w:marLeft w:val="480"/>
          <w:marRight w:val="0"/>
          <w:marTop w:val="0"/>
          <w:marBottom w:val="0"/>
          <w:divBdr>
            <w:top w:val="none" w:sz="0" w:space="0" w:color="auto"/>
            <w:left w:val="none" w:sz="0" w:space="0" w:color="auto"/>
            <w:bottom w:val="none" w:sz="0" w:space="0" w:color="auto"/>
            <w:right w:val="none" w:sz="0" w:space="0" w:color="auto"/>
          </w:divBdr>
        </w:div>
        <w:div w:id="912742587">
          <w:marLeft w:val="480"/>
          <w:marRight w:val="0"/>
          <w:marTop w:val="0"/>
          <w:marBottom w:val="0"/>
          <w:divBdr>
            <w:top w:val="none" w:sz="0" w:space="0" w:color="auto"/>
            <w:left w:val="none" w:sz="0" w:space="0" w:color="auto"/>
            <w:bottom w:val="none" w:sz="0" w:space="0" w:color="auto"/>
            <w:right w:val="none" w:sz="0" w:space="0" w:color="auto"/>
          </w:divBdr>
        </w:div>
        <w:div w:id="1641764053">
          <w:marLeft w:val="480"/>
          <w:marRight w:val="0"/>
          <w:marTop w:val="0"/>
          <w:marBottom w:val="0"/>
          <w:divBdr>
            <w:top w:val="none" w:sz="0" w:space="0" w:color="auto"/>
            <w:left w:val="none" w:sz="0" w:space="0" w:color="auto"/>
            <w:bottom w:val="none" w:sz="0" w:space="0" w:color="auto"/>
            <w:right w:val="none" w:sz="0" w:space="0" w:color="auto"/>
          </w:divBdr>
        </w:div>
        <w:div w:id="816533282">
          <w:marLeft w:val="480"/>
          <w:marRight w:val="0"/>
          <w:marTop w:val="0"/>
          <w:marBottom w:val="0"/>
          <w:divBdr>
            <w:top w:val="none" w:sz="0" w:space="0" w:color="auto"/>
            <w:left w:val="none" w:sz="0" w:space="0" w:color="auto"/>
            <w:bottom w:val="none" w:sz="0" w:space="0" w:color="auto"/>
            <w:right w:val="none" w:sz="0" w:space="0" w:color="auto"/>
          </w:divBdr>
        </w:div>
        <w:div w:id="836653233">
          <w:marLeft w:val="480"/>
          <w:marRight w:val="0"/>
          <w:marTop w:val="0"/>
          <w:marBottom w:val="0"/>
          <w:divBdr>
            <w:top w:val="none" w:sz="0" w:space="0" w:color="auto"/>
            <w:left w:val="none" w:sz="0" w:space="0" w:color="auto"/>
            <w:bottom w:val="none" w:sz="0" w:space="0" w:color="auto"/>
            <w:right w:val="none" w:sz="0" w:space="0" w:color="auto"/>
          </w:divBdr>
        </w:div>
        <w:div w:id="427772046">
          <w:marLeft w:val="480"/>
          <w:marRight w:val="0"/>
          <w:marTop w:val="0"/>
          <w:marBottom w:val="0"/>
          <w:divBdr>
            <w:top w:val="none" w:sz="0" w:space="0" w:color="auto"/>
            <w:left w:val="none" w:sz="0" w:space="0" w:color="auto"/>
            <w:bottom w:val="none" w:sz="0" w:space="0" w:color="auto"/>
            <w:right w:val="none" w:sz="0" w:space="0" w:color="auto"/>
          </w:divBdr>
        </w:div>
        <w:div w:id="1373262326">
          <w:marLeft w:val="480"/>
          <w:marRight w:val="0"/>
          <w:marTop w:val="0"/>
          <w:marBottom w:val="0"/>
          <w:divBdr>
            <w:top w:val="none" w:sz="0" w:space="0" w:color="auto"/>
            <w:left w:val="none" w:sz="0" w:space="0" w:color="auto"/>
            <w:bottom w:val="none" w:sz="0" w:space="0" w:color="auto"/>
            <w:right w:val="none" w:sz="0" w:space="0" w:color="auto"/>
          </w:divBdr>
        </w:div>
        <w:div w:id="1967420839">
          <w:marLeft w:val="480"/>
          <w:marRight w:val="0"/>
          <w:marTop w:val="0"/>
          <w:marBottom w:val="0"/>
          <w:divBdr>
            <w:top w:val="none" w:sz="0" w:space="0" w:color="auto"/>
            <w:left w:val="none" w:sz="0" w:space="0" w:color="auto"/>
            <w:bottom w:val="none" w:sz="0" w:space="0" w:color="auto"/>
            <w:right w:val="none" w:sz="0" w:space="0" w:color="auto"/>
          </w:divBdr>
        </w:div>
        <w:div w:id="33430740">
          <w:marLeft w:val="480"/>
          <w:marRight w:val="0"/>
          <w:marTop w:val="0"/>
          <w:marBottom w:val="0"/>
          <w:divBdr>
            <w:top w:val="none" w:sz="0" w:space="0" w:color="auto"/>
            <w:left w:val="none" w:sz="0" w:space="0" w:color="auto"/>
            <w:bottom w:val="none" w:sz="0" w:space="0" w:color="auto"/>
            <w:right w:val="none" w:sz="0" w:space="0" w:color="auto"/>
          </w:divBdr>
        </w:div>
        <w:div w:id="58479621">
          <w:marLeft w:val="480"/>
          <w:marRight w:val="0"/>
          <w:marTop w:val="0"/>
          <w:marBottom w:val="0"/>
          <w:divBdr>
            <w:top w:val="none" w:sz="0" w:space="0" w:color="auto"/>
            <w:left w:val="none" w:sz="0" w:space="0" w:color="auto"/>
            <w:bottom w:val="none" w:sz="0" w:space="0" w:color="auto"/>
            <w:right w:val="none" w:sz="0" w:space="0" w:color="auto"/>
          </w:divBdr>
        </w:div>
        <w:div w:id="1934624361">
          <w:marLeft w:val="480"/>
          <w:marRight w:val="0"/>
          <w:marTop w:val="0"/>
          <w:marBottom w:val="0"/>
          <w:divBdr>
            <w:top w:val="none" w:sz="0" w:space="0" w:color="auto"/>
            <w:left w:val="none" w:sz="0" w:space="0" w:color="auto"/>
            <w:bottom w:val="none" w:sz="0" w:space="0" w:color="auto"/>
            <w:right w:val="none" w:sz="0" w:space="0" w:color="auto"/>
          </w:divBdr>
        </w:div>
        <w:div w:id="1970166160">
          <w:marLeft w:val="480"/>
          <w:marRight w:val="0"/>
          <w:marTop w:val="0"/>
          <w:marBottom w:val="0"/>
          <w:divBdr>
            <w:top w:val="none" w:sz="0" w:space="0" w:color="auto"/>
            <w:left w:val="none" w:sz="0" w:space="0" w:color="auto"/>
            <w:bottom w:val="none" w:sz="0" w:space="0" w:color="auto"/>
            <w:right w:val="none" w:sz="0" w:space="0" w:color="auto"/>
          </w:divBdr>
        </w:div>
        <w:div w:id="478032368">
          <w:marLeft w:val="480"/>
          <w:marRight w:val="0"/>
          <w:marTop w:val="0"/>
          <w:marBottom w:val="0"/>
          <w:divBdr>
            <w:top w:val="none" w:sz="0" w:space="0" w:color="auto"/>
            <w:left w:val="none" w:sz="0" w:space="0" w:color="auto"/>
            <w:bottom w:val="none" w:sz="0" w:space="0" w:color="auto"/>
            <w:right w:val="none" w:sz="0" w:space="0" w:color="auto"/>
          </w:divBdr>
        </w:div>
        <w:div w:id="1104686259">
          <w:marLeft w:val="480"/>
          <w:marRight w:val="0"/>
          <w:marTop w:val="0"/>
          <w:marBottom w:val="0"/>
          <w:divBdr>
            <w:top w:val="none" w:sz="0" w:space="0" w:color="auto"/>
            <w:left w:val="none" w:sz="0" w:space="0" w:color="auto"/>
            <w:bottom w:val="none" w:sz="0" w:space="0" w:color="auto"/>
            <w:right w:val="none" w:sz="0" w:space="0" w:color="auto"/>
          </w:divBdr>
        </w:div>
        <w:div w:id="1016344429">
          <w:marLeft w:val="480"/>
          <w:marRight w:val="0"/>
          <w:marTop w:val="0"/>
          <w:marBottom w:val="0"/>
          <w:divBdr>
            <w:top w:val="none" w:sz="0" w:space="0" w:color="auto"/>
            <w:left w:val="none" w:sz="0" w:space="0" w:color="auto"/>
            <w:bottom w:val="none" w:sz="0" w:space="0" w:color="auto"/>
            <w:right w:val="none" w:sz="0" w:space="0" w:color="auto"/>
          </w:divBdr>
        </w:div>
        <w:div w:id="898322400">
          <w:marLeft w:val="480"/>
          <w:marRight w:val="0"/>
          <w:marTop w:val="0"/>
          <w:marBottom w:val="0"/>
          <w:divBdr>
            <w:top w:val="none" w:sz="0" w:space="0" w:color="auto"/>
            <w:left w:val="none" w:sz="0" w:space="0" w:color="auto"/>
            <w:bottom w:val="none" w:sz="0" w:space="0" w:color="auto"/>
            <w:right w:val="none" w:sz="0" w:space="0" w:color="auto"/>
          </w:divBdr>
        </w:div>
        <w:div w:id="1619990628">
          <w:marLeft w:val="480"/>
          <w:marRight w:val="0"/>
          <w:marTop w:val="0"/>
          <w:marBottom w:val="0"/>
          <w:divBdr>
            <w:top w:val="none" w:sz="0" w:space="0" w:color="auto"/>
            <w:left w:val="none" w:sz="0" w:space="0" w:color="auto"/>
            <w:bottom w:val="none" w:sz="0" w:space="0" w:color="auto"/>
            <w:right w:val="none" w:sz="0" w:space="0" w:color="auto"/>
          </w:divBdr>
        </w:div>
        <w:div w:id="470948331">
          <w:marLeft w:val="480"/>
          <w:marRight w:val="0"/>
          <w:marTop w:val="0"/>
          <w:marBottom w:val="0"/>
          <w:divBdr>
            <w:top w:val="none" w:sz="0" w:space="0" w:color="auto"/>
            <w:left w:val="none" w:sz="0" w:space="0" w:color="auto"/>
            <w:bottom w:val="none" w:sz="0" w:space="0" w:color="auto"/>
            <w:right w:val="none" w:sz="0" w:space="0" w:color="auto"/>
          </w:divBdr>
        </w:div>
        <w:div w:id="2105563227">
          <w:marLeft w:val="480"/>
          <w:marRight w:val="0"/>
          <w:marTop w:val="0"/>
          <w:marBottom w:val="0"/>
          <w:divBdr>
            <w:top w:val="none" w:sz="0" w:space="0" w:color="auto"/>
            <w:left w:val="none" w:sz="0" w:space="0" w:color="auto"/>
            <w:bottom w:val="none" w:sz="0" w:space="0" w:color="auto"/>
            <w:right w:val="none" w:sz="0" w:space="0" w:color="auto"/>
          </w:divBdr>
        </w:div>
        <w:div w:id="1443921299">
          <w:marLeft w:val="480"/>
          <w:marRight w:val="0"/>
          <w:marTop w:val="0"/>
          <w:marBottom w:val="0"/>
          <w:divBdr>
            <w:top w:val="none" w:sz="0" w:space="0" w:color="auto"/>
            <w:left w:val="none" w:sz="0" w:space="0" w:color="auto"/>
            <w:bottom w:val="none" w:sz="0" w:space="0" w:color="auto"/>
            <w:right w:val="none" w:sz="0" w:space="0" w:color="auto"/>
          </w:divBdr>
        </w:div>
        <w:div w:id="762146382">
          <w:marLeft w:val="480"/>
          <w:marRight w:val="0"/>
          <w:marTop w:val="0"/>
          <w:marBottom w:val="0"/>
          <w:divBdr>
            <w:top w:val="none" w:sz="0" w:space="0" w:color="auto"/>
            <w:left w:val="none" w:sz="0" w:space="0" w:color="auto"/>
            <w:bottom w:val="none" w:sz="0" w:space="0" w:color="auto"/>
            <w:right w:val="none" w:sz="0" w:space="0" w:color="auto"/>
          </w:divBdr>
        </w:div>
        <w:div w:id="1846438956">
          <w:marLeft w:val="480"/>
          <w:marRight w:val="0"/>
          <w:marTop w:val="0"/>
          <w:marBottom w:val="0"/>
          <w:divBdr>
            <w:top w:val="none" w:sz="0" w:space="0" w:color="auto"/>
            <w:left w:val="none" w:sz="0" w:space="0" w:color="auto"/>
            <w:bottom w:val="none" w:sz="0" w:space="0" w:color="auto"/>
            <w:right w:val="none" w:sz="0" w:space="0" w:color="auto"/>
          </w:divBdr>
        </w:div>
        <w:div w:id="1414543087">
          <w:marLeft w:val="480"/>
          <w:marRight w:val="0"/>
          <w:marTop w:val="0"/>
          <w:marBottom w:val="0"/>
          <w:divBdr>
            <w:top w:val="none" w:sz="0" w:space="0" w:color="auto"/>
            <w:left w:val="none" w:sz="0" w:space="0" w:color="auto"/>
            <w:bottom w:val="none" w:sz="0" w:space="0" w:color="auto"/>
            <w:right w:val="none" w:sz="0" w:space="0" w:color="auto"/>
          </w:divBdr>
        </w:div>
        <w:div w:id="343481233">
          <w:marLeft w:val="480"/>
          <w:marRight w:val="0"/>
          <w:marTop w:val="0"/>
          <w:marBottom w:val="0"/>
          <w:divBdr>
            <w:top w:val="none" w:sz="0" w:space="0" w:color="auto"/>
            <w:left w:val="none" w:sz="0" w:space="0" w:color="auto"/>
            <w:bottom w:val="none" w:sz="0" w:space="0" w:color="auto"/>
            <w:right w:val="none" w:sz="0" w:space="0" w:color="auto"/>
          </w:divBdr>
        </w:div>
        <w:div w:id="348221573">
          <w:marLeft w:val="480"/>
          <w:marRight w:val="0"/>
          <w:marTop w:val="0"/>
          <w:marBottom w:val="0"/>
          <w:divBdr>
            <w:top w:val="none" w:sz="0" w:space="0" w:color="auto"/>
            <w:left w:val="none" w:sz="0" w:space="0" w:color="auto"/>
            <w:bottom w:val="none" w:sz="0" w:space="0" w:color="auto"/>
            <w:right w:val="none" w:sz="0" w:space="0" w:color="auto"/>
          </w:divBdr>
        </w:div>
        <w:div w:id="1008867729">
          <w:marLeft w:val="480"/>
          <w:marRight w:val="0"/>
          <w:marTop w:val="0"/>
          <w:marBottom w:val="0"/>
          <w:divBdr>
            <w:top w:val="none" w:sz="0" w:space="0" w:color="auto"/>
            <w:left w:val="none" w:sz="0" w:space="0" w:color="auto"/>
            <w:bottom w:val="none" w:sz="0" w:space="0" w:color="auto"/>
            <w:right w:val="none" w:sz="0" w:space="0" w:color="auto"/>
          </w:divBdr>
        </w:div>
        <w:div w:id="643046139">
          <w:marLeft w:val="480"/>
          <w:marRight w:val="0"/>
          <w:marTop w:val="0"/>
          <w:marBottom w:val="0"/>
          <w:divBdr>
            <w:top w:val="none" w:sz="0" w:space="0" w:color="auto"/>
            <w:left w:val="none" w:sz="0" w:space="0" w:color="auto"/>
            <w:bottom w:val="none" w:sz="0" w:space="0" w:color="auto"/>
            <w:right w:val="none" w:sz="0" w:space="0" w:color="auto"/>
          </w:divBdr>
        </w:div>
        <w:div w:id="1595823893">
          <w:marLeft w:val="480"/>
          <w:marRight w:val="0"/>
          <w:marTop w:val="0"/>
          <w:marBottom w:val="0"/>
          <w:divBdr>
            <w:top w:val="none" w:sz="0" w:space="0" w:color="auto"/>
            <w:left w:val="none" w:sz="0" w:space="0" w:color="auto"/>
            <w:bottom w:val="none" w:sz="0" w:space="0" w:color="auto"/>
            <w:right w:val="none" w:sz="0" w:space="0" w:color="auto"/>
          </w:divBdr>
        </w:div>
        <w:div w:id="1760708971">
          <w:marLeft w:val="480"/>
          <w:marRight w:val="0"/>
          <w:marTop w:val="0"/>
          <w:marBottom w:val="0"/>
          <w:divBdr>
            <w:top w:val="none" w:sz="0" w:space="0" w:color="auto"/>
            <w:left w:val="none" w:sz="0" w:space="0" w:color="auto"/>
            <w:bottom w:val="none" w:sz="0" w:space="0" w:color="auto"/>
            <w:right w:val="none" w:sz="0" w:space="0" w:color="auto"/>
          </w:divBdr>
        </w:div>
        <w:div w:id="1986928938">
          <w:marLeft w:val="480"/>
          <w:marRight w:val="0"/>
          <w:marTop w:val="0"/>
          <w:marBottom w:val="0"/>
          <w:divBdr>
            <w:top w:val="none" w:sz="0" w:space="0" w:color="auto"/>
            <w:left w:val="none" w:sz="0" w:space="0" w:color="auto"/>
            <w:bottom w:val="none" w:sz="0" w:space="0" w:color="auto"/>
            <w:right w:val="none" w:sz="0" w:space="0" w:color="auto"/>
          </w:divBdr>
        </w:div>
        <w:div w:id="1448618887">
          <w:marLeft w:val="480"/>
          <w:marRight w:val="0"/>
          <w:marTop w:val="0"/>
          <w:marBottom w:val="0"/>
          <w:divBdr>
            <w:top w:val="none" w:sz="0" w:space="0" w:color="auto"/>
            <w:left w:val="none" w:sz="0" w:space="0" w:color="auto"/>
            <w:bottom w:val="none" w:sz="0" w:space="0" w:color="auto"/>
            <w:right w:val="none" w:sz="0" w:space="0" w:color="auto"/>
          </w:divBdr>
        </w:div>
        <w:div w:id="312803728">
          <w:marLeft w:val="480"/>
          <w:marRight w:val="0"/>
          <w:marTop w:val="0"/>
          <w:marBottom w:val="0"/>
          <w:divBdr>
            <w:top w:val="none" w:sz="0" w:space="0" w:color="auto"/>
            <w:left w:val="none" w:sz="0" w:space="0" w:color="auto"/>
            <w:bottom w:val="none" w:sz="0" w:space="0" w:color="auto"/>
            <w:right w:val="none" w:sz="0" w:space="0" w:color="auto"/>
          </w:divBdr>
        </w:div>
        <w:div w:id="571164905">
          <w:marLeft w:val="480"/>
          <w:marRight w:val="0"/>
          <w:marTop w:val="0"/>
          <w:marBottom w:val="0"/>
          <w:divBdr>
            <w:top w:val="none" w:sz="0" w:space="0" w:color="auto"/>
            <w:left w:val="none" w:sz="0" w:space="0" w:color="auto"/>
            <w:bottom w:val="none" w:sz="0" w:space="0" w:color="auto"/>
            <w:right w:val="none" w:sz="0" w:space="0" w:color="auto"/>
          </w:divBdr>
        </w:div>
        <w:div w:id="1938174987">
          <w:marLeft w:val="480"/>
          <w:marRight w:val="0"/>
          <w:marTop w:val="0"/>
          <w:marBottom w:val="0"/>
          <w:divBdr>
            <w:top w:val="none" w:sz="0" w:space="0" w:color="auto"/>
            <w:left w:val="none" w:sz="0" w:space="0" w:color="auto"/>
            <w:bottom w:val="none" w:sz="0" w:space="0" w:color="auto"/>
            <w:right w:val="none" w:sz="0" w:space="0" w:color="auto"/>
          </w:divBdr>
        </w:div>
        <w:div w:id="334649008">
          <w:marLeft w:val="480"/>
          <w:marRight w:val="0"/>
          <w:marTop w:val="0"/>
          <w:marBottom w:val="0"/>
          <w:divBdr>
            <w:top w:val="none" w:sz="0" w:space="0" w:color="auto"/>
            <w:left w:val="none" w:sz="0" w:space="0" w:color="auto"/>
            <w:bottom w:val="none" w:sz="0" w:space="0" w:color="auto"/>
            <w:right w:val="none" w:sz="0" w:space="0" w:color="auto"/>
          </w:divBdr>
        </w:div>
        <w:div w:id="1244411357">
          <w:marLeft w:val="480"/>
          <w:marRight w:val="0"/>
          <w:marTop w:val="0"/>
          <w:marBottom w:val="0"/>
          <w:divBdr>
            <w:top w:val="none" w:sz="0" w:space="0" w:color="auto"/>
            <w:left w:val="none" w:sz="0" w:space="0" w:color="auto"/>
            <w:bottom w:val="none" w:sz="0" w:space="0" w:color="auto"/>
            <w:right w:val="none" w:sz="0" w:space="0" w:color="auto"/>
          </w:divBdr>
        </w:div>
        <w:div w:id="589583776">
          <w:marLeft w:val="480"/>
          <w:marRight w:val="0"/>
          <w:marTop w:val="0"/>
          <w:marBottom w:val="0"/>
          <w:divBdr>
            <w:top w:val="none" w:sz="0" w:space="0" w:color="auto"/>
            <w:left w:val="none" w:sz="0" w:space="0" w:color="auto"/>
            <w:bottom w:val="none" w:sz="0" w:space="0" w:color="auto"/>
            <w:right w:val="none" w:sz="0" w:space="0" w:color="auto"/>
          </w:divBdr>
        </w:div>
        <w:div w:id="1176117970">
          <w:marLeft w:val="480"/>
          <w:marRight w:val="0"/>
          <w:marTop w:val="0"/>
          <w:marBottom w:val="0"/>
          <w:divBdr>
            <w:top w:val="none" w:sz="0" w:space="0" w:color="auto"/>
            <w:left w:val="none" w:sz="0" w:space="0" w:color="auto"/>
            <w:bottom w:val="none" w:sz="0" w:space="0" w:color="auto"/>
            <w:right w:val="none" w:sz="0" w:space="0" w:color="auto"/>
          </w:divBdr>
        </w:div>
        <w:div w:id="1284268502">
          <w:marLeft w:val="480"/>
          <w:marRight w:val="0"/>
          <w:marTop w:val="0"/>
          <w:marBottom w:val="0"/>
          <w:divBdr>
            <w:top w:val="none" w:sz="0" w:space="0" w:color="auto"/>
            <w:left w:val="none" w:sz="0" w:space="0" w:color="auto"/>
            <w:bottom w:val="none" w:sz="0" w:space="0" w:color="auto"/>
            <w:right w:val="none" w:sz="0" w:space="0" w:color="auto"/>
          </w:divBdr>
        </w:div>
        <w:div w:id="2119594029">
          <w:marLeft w:val="480"/>
          <w:marRight w:val="0"/>
          <w:marTop w:val="0"/>
          <w:marBottom w:val="0"/>
          <w:divBdr>
            <w:top w:val="none" w:sz="0" w:space="0" w:color="auto"/>
            <w:left w:val="none" w:sz="0" w:space="0" w:color="auto"/>
            <w:bottom w:val="none" w:sz="0" w:space="0" w:color="auto"/>
            <w:right w:val="none" w:sz="0" w:space="0" w:color="auto"/>
          </w:divBdr>
        </w:div>
        <w:div w:id="1114058532">
          <w:marLeft w:val="480"/>
          <w:marRight w:val="0"/>
          <w:marTop w:val="0"/>
          <w:marBottom w:val="0"/>
          <w:divBdr>
            <w:top w:val="none" w:sz="0" w:space="0" w:color="auto"/>
            <w:left w:val="none" w:sz="0" w:space="0" w:color="auto"/>
            <w:bottom w:val="none" w:sz="0" w:space="0" w:color="auto"/>
            <w:right w:val="none" w:sz="0" w:space="0" w:color="auto"/>
          </w:divBdr>
        </w:div>
        <w:div w:id="1452163384">
          <w:marLeft w:val="480"/>
          <w:marRight w:val="0"/>
          <w:marTop w:val="0"/>
          <w:marBottom w:val="0"/>
          <w:divBdr>
            <w:top w:val="none" w:sz="0" w:space="0" w:color="auto"/>
            <w:left w:val="none" w:sz="0" w:space="0" w:color="auto"/>
            <w:bottom w:val="none" w:sz="0" w:space="0" w:color="auto"/>
            <w:right w:val="none" w:sz="0" w:space="0" w:color="auto"/>
          </w:divBdr>
        </w:div>
        <w:div w:id="490606948">
          <w:marLeft w:val="480"/>
          <w:marRight w:val="0"/>
          <w:marTop w:val="0"/>
          <w:marBottom w:val="0"/>
          <w:divBdr>
            <w:top w:val="none" w:sz="0" w:space="0" w:color="auto"/>
            <w:left w:val="none" w:sz="0" w:space="0" w:color="auto"/>
            <w:bottom w:val="none" w:sz="0" w:space="0" w:color="auto"/>
            <w:right w:val="none" w:sz="0" w:space="0" w:color="auto"/>
          </w:divBdr>
        </w:div>
        <w:div w:id="315573368">
          <w:marLeft w:val="480"/>
          <w:marRight w:val="0"/>
          <w:marTop w:val="0"/>
          <w:marBottom w:val="0"/>
          <w:divBdr>
            <w:top w:val="none" w:sz="0" w:space="0" w:color="auto"/>
            <w:left w:val="none" w:sz="0" w:space="0" w:color="auto"/>
            <w:bottom w:val="none" w:sz="0" w:space="0" w:color="auto"/>
            <w:right w:val="none" w:sz="0" w:space="0" w:color="auto"/>
          </w:divBdr>
        </w:div>
        <w:div w:id="718894335">
          <w:marLeft w:val="480"/>
          <w:marRight w:val="0"/>
          <w:marTop w:val="0"/>
          <w:marBottom w:val="0"/>
          <w:divBdr>
            <w:top w:val="none" w:sz="0" w:space="0" w:color="auto"/>
            <w:left w:val="none" w:sz="0" w:space="0" w:color="auto"/>
            <w:bottom w:val="none" w:sz="0" w:space="0" w:color="auto"/>
            <w:right w:val="none" w:sz="0" w:space="0" w:color="auto"/>
          </w:divBdr>
        </w:div>
        <w:div w:id="376466179">
          <w:marLeft w:val="480"/>
          <w:marRight w:val="0"/>
          <w:marTop w:val="0"/>
          <w:marBottom w:val="0"/>
          <w:divBdr>
            <w:top w:val="none" w:sz="0" w:space="0" w:color="auto"/>
            <w:left w:val="none" w:sz="0" w:space="0" w:color="auto"/>
            <w:bottom w:val="none" w:sz="0" w:space="0" w:color="auto"/>
            <w:right w:val="none" w:sz="0" w:space="0" w:color="auto"/>
          </w:divBdr>
        </w:div>
        <w:div w:id="1448236275">
          <w:marLeft w:val="480"/>
          <w:marRight w:val="0"/>
          <w:marTop w:val="0"/>
          <w:marBottom w:val="0"/>
          <w:divBdr>
            <w:top w:val="none" w:sz="0" w:space="0" w:color="auto"/>
            <w:left w:val="none" w:sz="0" w:space="0" w:color="auto"/>
            <w:bottom w:val="none" w:sz="0" w:space="0" w:color="auto"/>
            <w:right w:val="none" w:sz="0" w:space="0" w:color="auto"/>
          </w:divBdr>
        </w:div>
        <w:div w:id="2029790974">
          <w:marLeft w:val="480"/>
          <w:marRight w:val="0"/>
          <w:marTop w:val="0"/>
          <w:marBottom w:val="0"/>
          <w:divBdr>
            <w:top w:val="none" w:sz="0" w:space="0" w:color="auto"/>
            <w:left w:val="none" w:sz="0" w:space="0" w:color="auto"/>
            <w:bottom w:val="none" w:sz="0" w:space="0" w:color="auto"/>
            <w:right w:val="none" w:sz="0" w:space="0" w:color="auto"/>
          </w:divBdr>
        </w:div>
        <w:div w:id="929697087">
          <w:marLeft w:val="480"/>
          <w:marRight w:val="0"/>
          <w:marTop w:val="0"/>
          <w:marBottom w:val="0"/>
          <w:divBdr>
            <w:top w:val="none" w:sz="0" w:space="0" w:color="auto"/>
            <w:left w:val="none" w:sz="0" w:space="0" w:color="auto"/>
            <w:bottom w:val="none" w:sz="0" w:space="0" w:color="auto"/>
            <w:right w:val="none" w:sz="0" w:space="0" w:color="auto"/>
          </w:divBdr>
        </w:div>
        <w:div w:id="1541287809">
          <w:marLeft w:val="480"/>
          <w:marRight w:val="0"/>
          <w:marTop w:val="0"/>
          <w:marBottom w:val="0"/>
          <w:divBdr>
            <w:top w:val="none" w:sz="0" w:space="0" w:color="auto"/>
            <w:left w:val="none" w:sz="0" w:space="0" w:color="auto"/>
            <w:bottom w:val="none" w:sz="0" w:space="0" w:color="auto"/>
            <w:right w:val="none" w:sz="0" w:space="0" w:color="auto"/>
          </w:divBdr>
        </w:div>
        <w:div w:id="874006397">
          <w:marLeft w:val="480"/>
          <w:marRight w:val="0"/>
          <w:marTop w:val="0"/>
          <w:marBottom w:val="0"/>
          <w:divBdr>
            <w:top w:val="none" w:sz="0" w:space="0" w:color="auto"/>
            <w:left w:val="none" w:sz="0" w:space="0" w:color="auto"/>
            <w:bottom w:val="none" w:sz="0" w:space="0" w:color="auto"/>
            <w:right w:val="none" w:sz="0" w:space="0" w:color="auto"/>
          </w:divBdr>
        </w:div>
        <w:div w:id="49574110">
          <w:marLeft w:val="480"/>
          <w:marRight w:val="0"/>
          <w:marTop w:val="0"/>
          <w:marBottom w:val="0"/>
          <w:divBdr>
            <w:top w:val="none" w:sz="0" w:space="0" w:color="auto"/>
            <w:left w:val="none" w:sz="0" w:space="0" w:color="auto"/>
            <w:bottom w:val="none" w:sz="0" w:space="0" w:color="auto"/>
            <w:right w:val="none" w:sz="0" w:space="0" w:color="auto"/>
          </w:divBdr>
        </w:div>
        <w:div w:id="1732845395">
          <w:marLeft w:val="480"/>
          <w:marRight w:val="0"/>
          <w:marTop w:val="0"/>
          <w:marBottom w:val="0"/>
          <w:divBdr>
            <w:top w:val="none" w:sz="0" w:space="0" w:color="auto"/>
            <w:left w:val="none" w:sz="0" w:space="0" w:color="auto"/>
            <w:bottom w:val="none" w:sz="0" w:space="0" w:color="auto"/>
            <w:right w:val="none" w:sz="0" w:space="0" w:color="auto"/>
          </w:divBdr>
        </w:div>
        <w:div w:id="293220736">
          <w:marLeft w:val="480"/>
          <w:marRight w:val="0"/>
          <w:marTop w:val="0"/>
          <w:marBottom w:val="0"/>
          <w:divBdr>
            <w:top w:val="none" w:sz="0" w:space="0" w:color="auto"/>
            <w:left w:val="none" w:sz="0" w:space="0" w:color="auto"/>
            <w:bottom w:val="none" w:sz="0" w:space="0" w:color="auto"/>
            <w:right w:val="none" w:sz="0" w:space="0" w:color="auto"/>
          </w:divBdr>
        </w:div>
        <w:div w:id="1821848128">
          <w:marLeft w:val="480"/>
          <w:marRight w:val="0"/>
          <w:marTop w:val="0"/>
          <w:marBottom w:val="0"/>
          <w:divBdr>
            <w:top w:val="none" w:sz="0" w:space="0" w:color="auto"/>
            <w:left w:val="none" w:sz="0" w:space="0" w:color="auto"/>
            <w:bottom w:val="none" w:sz="0" w:space="0" w:color="auto"/>
            <w:right w:val="none" w:sz="0" w:space="0" w:color="auto"/>
          </w:divBdr>
        </w:div>
        <w:div w:id="1993563997">
          <w:marLeft w:val="480"/>
          <w:marRight w:val="0"/>
          <w:marTop w:val="0"/>
          <w:marBottom w:val="0"/>
          <w:divBdr>
            <w:top w:val="none" w:sz="0" w:space="0" w:color="auto"/>
            <w:left w:val="none" w:sz="0" w:space="0" w:color="auto"/>
            <w:bottom w:val="none" w:sz="0" w:space="0" w:color="auto"/>
            <w:right w:val="none" w:sz="0" w:space="0" w:color="auto"/>
          </w:divBdr>
        </w:div>
        <w:div w:id="1509446969">
          <w:marLeft w:val="480"/>
          <w:marRight w:val="0"/>
          <w:marTop w:val="0"/>
          <w:marBottom w:val="0"/>
          <w:divBdr>
            <w:top w:val="none" w:sz="0" w:space="0" w:color="auto"/>
            <w:left w:val="none" w:sz="0" w:space="0" w:color="auto"/>
            <w:bottom w:val="none" w:sz="0" w:space="0" w:color="auto"/>
            <w:right w:val="none" w:sz="0" w:space="0" w:color="auto"/>
          </w:divBdr>
        </w:div>
        <w:div w:id="1167359806">
          <w:marLeft w:val="480"/>
          <w:marRight w:val="0"/>
          <w:marTop w:val="0"/>
          <w:marBottom w:val="0"/>
          <w:divBdr>
            <w:top w:val="none" w:sz="0" w:space="0" w:color="auto"/>
            <w:left w:val="none" w:sz="0" w:space="0" w:color="auto"/>
            <w:bottom w:val="none" w:sz="0" w:space="0" w:color="auto"/>
            <w:right w:val="none" w:sz="0" w:space="0" w:color="auto"/>
          </w:divBdr>
        </w:div>
        <w:div w:id="453640283">
          <w:marLeft w:val="480"/>
          <w:marRight w:val="0"/>
          <w:marTop w:val="0"/>
          <w:marBottom w:val="0"/>
          <w:divBdr>
            <w:top w:val="none" w:sz="0" w:space="0" w:color="auto"/>
            <w:left w:val="none" w:sz="0" w:space="0" w:color="auto"/>
            <w:bottom w:val="none" w:sz="0" w:space="0" w:color="auto"/>
            <w:right w:val="none" w:sz="0" w:space="0" w:color="auto"/>
          </w:divBdr>
        </w:div>
        <w:div w:id="87702373">
          <w:marLeft w:val="480"/>
          <w:marRight w:val="0"/>
          <w:marTop w:val="0"/>
          <w:marBottom w:val="0"/>
          <w:divBdr>
            <w:top w:val="none" w:sz="0" w:space="0" w:color="auto"/>
            <w:left w:val="none" w:sz="0" w:space="0" w:color="auto"/>
            <w:bottom w:val="none" w:sz="0" w:space="0" w:color="auto"/>
            <w:right w:val="none" w:sz="0" w:space="0" w:color="auto"/>
          </w:divBdr>
        </w:div>
        <w:div w:id="418478120">
          <w:marLeft w:val="480"/>
          <w:marRight w:val="0"/>
          <w:marTop w:val="0"/>
          <w:marBottom w:val="0"/>
          <w:divBdr>
            <w:top w:val="none" w:sz="0" w:space="0" w:color="auto"/>
            <w:left w:val="none" w:sz="0" w:space="0" w:color="auto"/>
            <w:bottom w:val="none" w:sz="0" w:space="0" w:color="auto"/>
            <w:right w:val="none" w:sz="0" w:space="0" w:color="auto"/>
          </w:divBdr>
        </w:div>
        <w:div w:id="1848208851">
          <w:marLeft w:val="480"/>
          <w:marRight w:val="0"/>
          <w:marTop w:val="0"/>
          <w:marBottom w:val="0"/>
          <w:divBdr>
            <w:top w:val="none" w:sz="0" w:space="0" w:color="auto"/>
            <w:left w:val="none" w:sz="0" w:space="0" w:color="auto"/>
            <w:bottom w:val="none" w:sz="0" w:space="0" w:color="auto"/>
            <w:right w:val="none" w:sz="0" w:space="0" w:color="auto"/>
          </w:divBdr>
        </w:div>
        <w:div w:id="969940543">
          <w:marLeft w:val="480"/>
          <w:marRight w:val="0"/>
          <w:marTop w:val="0"/>
          <w:marBottom w:val="0"/>
          <w:divBdr>
            <w:top w:val="none" w:sz="0" w:space="0" w:color="auto"/>
            <w:left w:val="none" w:sz="0" w:space="0" w:color="auto"/>
            <w:bottom w:val="none" w:sz="0" w:space="0" w:color="auto"/>
            <w:right w:val="none" w:sz="0" w:space="0" w:color="auto"/>
          </w:divBdr>
        </w:div>
      </w:divsChild>
    </w:div>
    <w:div w:id="1615670557">
      <w:bodyDiv w:val="1"/>
      <w:marLeft w:val="0"/>
      <w:marRight w:val="0"/>
      <w:marTop w:val="0"/>
      <w:marBottom w:val="0"/>
      <w:divBdr>
        <w:top w:val="none" w:sz="0" w:space="0" w:color="auto"/>
        <w:left w:val="none" w:sz="0" w:space="0" w:color="auto"/>
        <w:bottom w:val="none" w:sz="0" w:space="0" w:color="auto"/>
        <w:right w:val="none" w:sz="0" w:space="0" w:color="auto"/>
      </w:divBdr>
    </w:div>
    <w:div w:id="1615676178">
      <w:bodyDiv w:val="1"/>
      <w:marLeft w:val="0"/>
      <w:marRight w:val="0"/>
      <w:marTop w:val="0"/>
      <w:marBottom w:val="0"/>
      <w:divBdr>
        <w:top w:val="none" w:sz="0" w:space="0" w:color="auto"/>
        <w:left w:val="none" w:sz="0" w:space="0" w:color="auto"/>
        <w:bottom w:val="none" w:sz="0" w:space="0" w:color="auto"/>
        <w:right w:val="none" w:sz="0" w:space="0" w:color="auto"/>
      </w:divBdr>
    </w:div>
    <w:div w:id="1615744967">
      <w:bodyDiv w:val="1"/>
      <w:marLeft w:val="0"/>
      <w:marRight w:val="0"/>
      <w:marTop w:val="0"/>
      <w:marBottom w:val="0"/>
      <w:divBdr>
        <w:top w:val="none" w:sz="0" w:space="0" w:color="auto"/>
        <w:left w:val="none" w:sz="0" w:space="0" w:color="auto"/>
        <w:bottom w:val="none" w:sz="0" w:space="0" w:color="auto"/>
        <w:right w:val="none" w:sz="0" w:space="0" w:color="auto"/>
      </w:divBdr>
    </w:div>
    <w:div w:id="1615863422">
      <w:bodyDiv w:val="1"/>
      <w:marLeft w:val="0"/>
      <w:marRight w:val="0"/>
      <w:marTop w:val="0"/>
      <w:marBottom w:val="0"/>
      <w:divBdr>
        <w:top w:val="none" w:sz="0" w:space="0" w:color="auto"/>
        <w:left w:val="none" w:sz="0" w:space="0" w:color="auto"/>
        <w:bottom w:val="none" w:sz="0" w:space="0" w:color="auto"/>
        <w:right w:val="none" w:sz="0" w:space="0" w:color="auto"/>
      </w:divBdr>
    </w:div>
    <w:div w:id="1615936918">
      <w:bodyDiv w:val="1"/>
      <w:marLeft w:val="0"/>
      <w:marRight w:val="0"/>
      <w:marTop w:val="0"/>
      <w:marBottom w:val="0"/>
      <w:divBdr>
        <w:top w:val="none" w:sz="0" w:space="0" w:color="auto"/>
        <w:left w:val="none" w:sz="0" w:space="0" w:color="auto"/>
        <w:bottom w:val="none" w:sz="0" w:space="0" w:color="auto"/>
        <w:right w:val="none" w:sz="0" w:space="0" w:color="auto"/>
      </w:divBdr>
    </w:div>
    <w:div w:id="1616205154">
      <w:bodyDiv w:val="1"/>
      <w:marLeft w:val="0"/>
      <w:marRight w:val="0"/>
      <w:marTop w:val="0"/>
      <w:marBottom w:val="0"/>
      <w:divBdr>
        <w:top w:val="none" w:sz="0" w:space="0" w:color="auto"/>
        <w:left w:val="none" w:sz="0" w:space="0" w:color="auto"/>
        <w:bottom w:val="none" w:sz="0" w:space="0" w:color="auto"/>
        <w:right w:val="none" w:sz="0" w:space="0" w:color="auto"/>
      </w:divBdr>
    </w:div>
    <w:div w:id="1616325303">
      <w:bodyDiv w:val="1"/>
      <w:marLeft w:val="0"/>
      <w:marRight w:val="0"/>
      <w:marTop w:val="0"/>
      <w:marBottom w:val="0"/>
      <w:divBdr>
        <w:top w:val="none" w:sz="0" w:space="0" w:color="auto"/>
        <w:left w:val="none" w:sz="0" w:space="0" w:color="auto"/>
        <w:bottom w:val="none" w:sz="0" w:space="0" w:color="auto"/>
        <w:right w:val="none" w:sz="0" w:space="0" w:color="auto"/>
      </w:divBdr>
    </w:div>
    <w:div w:id="1616447770">
      <w:bodyDiv w:val="1"/>
      <w:marLeft w:val="0"/>
      <w:marRight w:val="0"/>
      <w:marTop w:val="0"/>
      <w:marBottom w:val="0"/>
      <w:divBdr>
        <w:top w:val="none" w:sz="0" w:space="0" w:color="auto"/>
        <w:left w:val="none" w:sz="0" w:space="0" w:color="auto"/>
        <w:bottom w:val="none" w:sz="0" w:space="0" w:color="auto"/>
        <w:right w:val="none" w:sz="0" w:space="0" w:color="auto"/>
      </w:divBdr>
    </w:div>
    <w:div w:id="1617130541">
      <w:bodyDiv w:val="1"/>
      <w:marLeft w:val="0"/>
      <w:marRight w:val="0"/>
      <w:marTop w:val="0"/>
      <w:marBottom w:val="0"/>
      <w:divBdr>
        <w:top w:val="none" w:sz="0" w:space="0" w:color="auto"/>
        <w:left w:val="none" w:sz="0" w:space="0" w:color="auto"/>
        <w:bottom w:val="none" w:sz="0" w:space="0" w:color="auto"/>
        <w:right w:val="none" w:sz="0" w:space="0" w:color="auto"/>
      </w:divBdr>
    </w:div>
    <w:div w:id="1617178658">
      <w:marLeft w:val="480"/>
      <w:marRight w:val="0"/>
      <w:marTop w:val="0"/>
      <w:marBottom w:val="0"/>
      <w:divBdr>
        <w:top w:val="none" w:sz="0" w:space="0" w:color="auto"/>
        <w:left w:val="none" w:sz="0" w:space="0" w:color="auto"/>
        <w:bottom w:val="none" w:sz="0" w:space="0" w:color="auto"/>
        <w:right w:val="none" w:sz="0" w:space="0" w:color="auto"/>
      </w:divBdr>
    </w:div>
    <w:div w:id="1617180760">
      <w:bodyDiv w:val="1"/>
      <w:marLeft w:val="0"/>
      <w:marRight w:val="0"/>
      <w:marTop w:val="0"/>
      <w:marBottom w:val="0"/>
      <w:divBdr>
        <w:top w:val="none" w:sz="0" w:space="0" w:color="auto"/>
        <w:left w:val="none" w:sz="0" w:space="0" w:color="auto"/>
        <w:bottom w:val="none" w:sz="0" w:space="0" w:color="auto"/>
        <w:right w:val="none" w:sz="0" w:space="0" w:color="auto"/>
      </w:divBdr>
    </w:div>
    <w:div w:id="1617370707">
      <w:bodyDiv w:val="1"/>
      <w:marLeft w:val="0"/>
      <w:marRight w:val="0"/>
      <w:marTop w:val="0"/>
      <w:marBottom w:val="0"/>
      <w:divBdr>
        <w:top w:val="none" w:sz="0" w:space="0" w:color="auto"/>
        <w:left w:val="none" w:sz="0" w:space="0" w:color="auto"/>
        <w:bottom w:val="none" w:sz="0" w:space="0" w:color="auto"/>
        <w:right w:val="none" w:sz="0" w:space="0" w:color="auto"/>
      </w:divBdr>
    </w:div>
    <w:div w:id="1617440313">
      <w:bodyDiv w:val="1"/>
      <w:marLeft w:val="0"/>
      <w:marRight w:val="0"/>
      <w:marTop w:val="0"/>
      <w:marBottom w:val="0"/>
      <w:divBdr>
        <w:top w:val="none" w:sz="0" w:space="0" w:color="auto"/>
        <w:left w:val="none" w:sz="0" w:space="0" w:color="auto"/>
        <w:bottom w:val="none" w:sz="0" w:space="0" w:color="auto"/>
        <w:right w:val="none" w:sz="0" w:space="0" w:color="auto"/>
      </w:divBdr>
    </w:div>
    <w:div w:id="1617444728">
      <w:bodyDiv w:val="1"/>
      <w:marLeft w:val="0"/>
      <w:marRight w:val="0"/>
      <w:marTop w:val="0"/>
      <w:marBottom w:val="0"/>
      <w:divBdr>
        <w:top w:val="none" w:sz="0" w:space="0" w:color="auto"/>
        <w:left w:val="none" w:sz="0" w:space="0" w:color="auto"/>
        <w:bottom w:val="none" w:sz="0" w:space="0" w:color="auto"/>
        <w:right w:val="none" w:sz="0" w:space="0" w:color="auto"/>
      </w:divBdr>
    </w:div>
    <w:div w:id="1617447868">
      <w:bodyDiv w:val="1"/>
      <w:marLeft w:val="0"/>
      <w:marRight w:val="0"/>
      <w:marTop w:val="0"/>
      <w:marBottom w:val="0"/>
      <w:divBdr>
        <w:top w:val="none" w:sz="0" w:space="0" w:color="auto"/>
        <w:left w:val="none" w:sz="0" w:space="0" w:color="auto"/>
        <w:bottom w:val="none" w:sz="0" w:space="0" w:color="auto"/>
        <w:right w:val="none" w:sz="0" w:space="0" w:color="auto"/>
      </w:divBdr>
    </w:div>
    <w:div w:id="1617521219">
      <w:bodyDiv w:val="1"/>
      <w:marLeft w:val="0"/>
      <w:marRight w:val="0"/>
      <w:marTop w:val="0"/>
      <w:marBottom w:val="0"/>
      <w:divBdr>
        <w:top w:val="none" w:sz="0" w:space="0" w:color="auto"/>
        <w:left w:val="none" w:sz="0" w:space="0" w:color="auto"/>
        <w:bottom w:val="none" w:sz="0" w:space="0" w:color="auto"/>
        <w:right w:val="none" w:sz="0" w:space="0" w:color="auto"/>
      </w:divBdr>
    </w:div>
    <w:div w:id="1617562013">
      <w:bodyDiv w:val="1"/>
      <w:marLeft w:val="0"/>
      <w:marRight w:val="0"/>
      <w:marTop w:val="0"/>
      <w:marBottom w:val="0"/>
      <w:divBdr>
        <w:top w:val="none" w:sz="0" w:space="0" w:color="auto"/>
        <w:left w:val="none" w:sz="0" w:space="0" w:color="auto"/>
        <w:bottom w:val="none" w:sz="0" w:space="0" w:color="auto"/>
        <w:right w:val="none" w:sz="0" w:space="0" w:color="auto"/>
      </w:divBdr>
    </w:div>
    <w:div w:id="1617835687">
      <w:bodyDiv w:val="1"/>
      <w:marLeft w:val="0"/>
      <w:marRight w:val="0"/>
      <w:marTop w:val="0"/>
      <w:marBottom w:val="0"/>
      <w:divBdr>
        <w:top w:val="none" w:sz="0" w:space="0" w:color="auto"/>
        <w:left w:val="none" w:sz="0" w:space="0" w:color="auto"/>
        <w:bottom w:val="none" w:sz="0" w:space="0" w:color="auto"/>
        <w:right w:val="none" w:sz="0" w:space="0" w:color="auto"/>
      </w:divBdr>
    </w:div>
    <w:div w:id="1617979104">
      <w:bodyDiv w:val="1"/>
      <w:marLeft w:val="0"/>
      <w:marRight w:val="0"/>
      <w:marTop w:val="0"/>
      <w:marBottom w:val="0"/>
      <w:divBdr>
        <w:top w:val="none" w:sz="0" w:space="0" w:color="auto"/>
        <w:left w:val="none" w:sz="0" w:space="0" w:color="auto"/>
        <w:bottom w:val="none" w:sz="0" w:space="0" w:color="auto"/>
        <w:right w:val="none" w:sz="0" w:space="0" w:color="auto"/>
      </w:divBdr>
    </w:div>
    <w:div w:id="1618022754">
      <w:bodyDiv w:val="1"/>
      <w:marLeft w:val="0"/>
      <w:marRight w:val="0"/>
      <w:marTop w:val="0"/>
      <w:marBottom w:val="0"/>
      <w:divBdr>
        <w:top w:val="none" w:sz="0" w:space="0" w:color="auto"/>
        <w:left w:val="none" w:sz="0" w:space="0" w:color="auto"/>
        <w:bottom w:val="none" w:sz="0" w:space="0" w:color="auto"/>
        <w:right w:val="none" w:sz="0" w:space="0" w:color="auto"/>
      </w:divBdr>
    </w:div>
    <w:div w:id="1618026586">
      <w:bodyDiv w:val="1"/>
      <w:marLeft w:val="0"/>
      <w:marRight w:val="0"/>
      <w:marTop w:val="0"/>
      <w:marBottom w:val="0"/>
      <w:divBdr>
        <w:top w:val="none" w:sz="0" w:space="0" w:color="auto"/>
        <w:left w:val="none" w:sz="0" w:space="0" w:color="auto"/>
        <w:bottom w:val="none" w:sz="0" w:space="0" w:color="auto"/>
        <w:right w:val="none" w:sz="0" w:space="0" w:color="auto"/>
      </w:divBdr>
    </w:div>
    <w:div w:id="1618415337">
      <w:bodyDiv w:val="1"/>
      <w:marLeft w:val="0"/>
      <w:marRight w:val="0"/>
      <w:marTop w:val="0"/>
      <w:marBottom w:val="0"/>
      <w:divBdr>
        <w:top w:val="none" w:sz="0" w:space="0" w:color="auto"/>
        <w:left w:val="none" w:sz="0" w:space="0" w:color="auto"/>
        <w:bottom w:val="none" w:sz="0" w:space="0" w:color="auto"/>
        <w:right w:val="none" w:sz="0" w:space="0" w:color="auto"/>
      </w:divBdr>
    </w:div>
    <w:div w:id="1618441018">
      <w:bodyDiv w:val="1"/>
      <w:marLeft w:val="0"/>
      <w:marRight w:val="0"/>
      <w:marTop w:val="0"/>
      <w:marBottom w:val="0"/>
      <w:divBdr>
        <w:top w:val="none" w:sz="0" w:space="0" w:color="auto"/>
        <w:left w:val="none" w:sz="0" w:space="0" w:color="auto"/>
        <w:bottom w:val="none" w:sz="0" w:space="0" w:color="auto"/>
        <w:right w:val="none" w:sz="0" w:space="0" w:color="auto"/>
      </w:divBdr>
    </w:div>
    <w:div w:id="1618609623">
      <w:bodyDiv w:val="1"/>
      <w:marLeft w:val="0"/>
      <w:marRight w:val="0"/>
      <w:marTop w:val="0"/>
      <w:marBottom w:val="0"/>
      <w:divBdr>
        <w:top w:val="none" w:sz="0" w:space="0" w:color="auto"/>
        <w:left w:val="none" w:sz="0" w:space="0" w:color="auto"/>
        <w:bottom w:val="none" w:sz="0" w:space="0" w:color="auto"/>
        <w:right w:val="none" w:sz="0" w:space="0" w:color="auto"/>
      </w:divBdr>
    </w:div>
    <w:div w:id="1618826931">
      <w:bodyDiv w:val="1"/>
      <w:marLeft w:val="0"/>
      <w:marRight w:val="0"/>
      <w:marTop w:val="0"/>
      <w:marBottom w:val="0"/>
      <w:divBdr>
        <w:top w:val="none" w:sz="0" w:space="0" w:color="auto"/>
        <w:left w:val="none" w:sz="0" w:space="0" w:color="auto"/>
        <w:bottom w:val="none" w:sz="0" w:space="0" w:color="auto"/>
        <w:right w:val="none" w:sz="0" w:space="0" w:color="auto"/>
      </w:divBdr>
    </w:div>
    <w:div w:id="1618946360">
      <w:bodyDiv w:val="1"/>
      <w:marLeft w:val="0"/>
      <w:marRight w:val="0"/>
      <w:marTop w:val="0"/>
      <w:marBottom w:val="0"/>
      <w:divBdr>
        <w:top w:val="none" w:sz="0" w:space="0" w:color="auto"/>
        <w:left w:val="none" w:sz="0" w:space="0" w:color="auto"/>
        <w:bottom w:val="none" w:sz="0" w:space="0" w:color="auto"/>
        <w:right w:val="none" w:sz="0" w:space="0" w:color="auto"/>
      </w:divBdr>
      <w:divsChild>
        <w:div w:id="2011250195">
          <w:marLeft w:val="480"/>
          <w:marRight w:val="0"/>
          <w:marTop w:val="0"/>
          <w:marBottom w:val="0"/>
          <w:divBdr>
            <w:top w:val="none" w:sz="0" w:space="0" w:color="auto"/>
            <w:left w:val="none" w:sz="0" w:space="0" w:color="auto"/>
            <w:bottom w:val="none" w:sz="0" w:space="0" w:color="auto"/>
            <w:right w:val="none" w:sz="0" w:space="0" w:color="auto"/>
          </w:divBdr>
        </w:div>
        <w:div w:id="1936090322">
          <w:marLeft w:val="480"/>
          <w:marRight w:val="0"/>
          <w:marTop w:val="0"/>
          <w:marBottom w:val="0"/>
          <w:divBdr>
            <w:top w:val="none" w:sz="0" w:space="0" w:color="auto"/>
            <w:left w:val="none" w:sz="0" w:space="0" w:color="auto"/>
            <w:bottom w:val="none" w:sz="0" w:space="0" w:color="auto"/>
            <w:right w:val="none" w:sz="0" w:space="0" w:color="auto"/>
          </w:divBdr>
        </w:div>
        <w:div w:id="1724910463">
          <w:marLeft w:val="480"/>
          <w:marRight w:val="0"/>
          <w:marTop w:val="0"/>
          <w:marBottom w:val="0"/>
          <w:divBdr>
            <w:top w:val="none" w:sz="0" w:space="0" w:color="auto"/>
            <w:left w:val="none" w:sz="0" w:space="0" w:color="auto"/>
            <w:bottom w:val="none" w:sz="0" w:space="0" w:color="auto"/>
            <w:right w:val="none" w:sz="0" w:space="0" w:color="auto"/>
          </w:divBdr>
        </w:div>
        <w:div w:id="350231224">
          <w:marLeft w:val="480"/>
          <w:marRight w:val="0"/>
          <w:marTop w:val="0"/>
          <w:marBottom w:val="0"/>
          <w:divBdr>
            <w:top w:val="none" w:sz="0" w:space="0" w:color="auto"/>
            <w:left w:val="none" w:sz="0" w:space="0" w:color="auto"/>
            <w:bottom w:val="none" w:sz="0" w:space="0" w:color="auto"/>
            <w:right w:val="none" w:sz="0" w:space="0" w:color="auto"/>
          </w:divBdr>
        </w:div>
        <w:div w:id="632950056">
          <w:marLeft w:val="480"/>
          <w:marRight w:val="0"/>
          <w:marTop w:val="0"/>
          <w:marBottom w:val="0"/>
          <w:divBdr>
            <w:top w:val="none" w:sz="0" w:space="0" w:color="auto"/>
            <w:left w:val="none" w:sz="0" w:space="0" w:color="auto"/>
            <w:bottom w:val="none" w:sz="0" w:space="0" w:color="auto"/>
            <w:right w:val="none" w:sz="0" w:space="0" w:color="auto"/>
          </w:divBdr>
        </w:div>
        <w:div w:id="866215779">
          <w:marLeft w:val="480"/>
          <w:marRight w:val="0"/>
          <w:marTop w:val="0"/>
          <w:marBottom w:val="0"/>
          <w:divBdr>
            <w:top w:val="none" w:sz="0" w:space="0" w:color="auto"/>
            <w:left w:val="none" w:sz="0" w:space="0" w:color="auto"/>
            <w:bottom w:val="none" w:sz="0" w:space="0" w:color="auto"/>
            <w:right w:val="none" w:sz="0" w:space="0" w:color="auto"/>
          </w:divBdr>
        </w:div>
        <w:div w:id="1860243151">
          <w:marLeft w:val="480"/>
          <w:marRight w:val="0"/>
          <w:marTop w:val="0"/>
          <w:marBottom w:val="0"/>
          <w:divBdr>
            <w:top w:val="none" w:sz="0" w:space="0" w:color="auto"/>
            <w:left w:val="none" w:sz="0" w:space="0" w:color="auto"/>
            <w:bottom w:val="none" w:sz="0" w:space="0" w:color="auto"/>
            <w:right w:val="none" w:sz="0" w:space="0" w:color="auto"/>
          </w:divBdr>
        </w:div>
        <w:div w:id="351076538">
          <w:marLeft w:val="480"/>
          <w:marRight w:val="0"/>
          <w:marTop w:val="0"/>
          <w:marBottom w:val="0"/>
          <w:divBdr>
            <w:top w:val="none" w:sz="0" w:space="0" w:color="auto"/>
            <w:left w:val="none" w:sz="0" w:space="0" w:color="auto"/>
            <w:bottom w:val="none" w:sz="0" w:space="0" w:color="auto"/>
            <w:right w:val="none" w:sz="0" w:space="0" w:color="auto"/>
          </w:divBdr>
        </w:div>
        <w:div w:id="2056001546">
          <w:marLeft w:val="480"/>
          <w:marRight w:val="0"/>
          <w:marTop w:val="0"/>
          <w:marBottom w:val="0"/>
          <w:divBdr>
            <w:top w:val="none" w:sz="0" w:space="0" w:color="auto"/>
            <w:left w:val="none" w:sz="0" w:space="0" w:color="auto"/>
            <w:bottom w:val="none" w:sz="0" w:space="0" w:color="auto"/>
            <w:right w:val="none" w:sz="0" w:space="0" w:color="auto"/>
          </w:divBdr>
        </w:div>
        <w:div w:id="899050932">
          <w:marLeft w:val="480"/>
          <w:marRight w:val="0"/>
          <w:marTop w:val="0"/>
          <w:marBottom w:val="0"/>
          <w:divBdr>
            <w:top w:val="none" w:sz="0" w:space="0" w:color="auto"/>
            <w:left w:val="none" w:sz="0" w:space="0" w:color="auto"/>
            <w:bottom w:val="none" w:sz="0" w:space="0" w:color="auto"/>
            <w:right w:val="none" w:sz="0" w:space="0" w:color="auto"/>
          </w:divBdr>
        </w:div>
        <w:div w:id="768744959">
          <w:marLeft w:val="480"/>
          <w:marRight w:val="0"/>
          <w:marTop w:val="0"/>
          <w:marBottom w:val="0"/>
          <w:divBdr>
            <w:top w:val="none" w:sz="0" w:space="0" w:color="auto"/>
            <w:left w:val="none" w:sz="0" w:space="0" w:color="auto"/>
            <w:bottom w:val="none" w:sz="0" w:space="0" w:color="auto"/>
            <w:right w:val="none" w:sz="0" w:space="0" w:color="auto"/>
          </w:divBdr>
        </w:div>
        <w:div w:id="1654987570">
          <w:marLeft w:val="480"/>
          <w:marRight w:val="0"/>
          <w:marTop w:val="0"/>
          <w:marBottom w:val="0"/>
          <w:divBdr>
            <w:top w:val="none" w:sz="0" w:space="0" w:color="auto"/>
            <w:left w:val="none" w:sz="0" w:space="0" w:color="auto"/>
            <w:bottom w:val="none" w:sz="0" w:space="0" w:color="auto"/>
            <w:right w:val="none" w:sz="0" w:space="0" w:color="auto"/>
          </w:divBdr>
        </w:div>
        <w:div w:id="1842773814">
          <w:marLeft w:val="480"/>
          <w:marRight w:val="0"/>
          <w:marTop w:val="0"/>
          <w:marBottom w:val="0"/>
          <w:divBdr>
            <w:top w:val="none" w:sz="0" w:space="0" w:color="auto"/>
            <w:left w:val="none" w:sz="0" w:space="0" w:color="auto"/>
            <w:bottom w:val="none" w:sz="0" w:space="0" w:color="auto"/>
            <w:right w:val="none" w:sz="0" w:space="0" w:color="auto"/>
          </w:divBdr>
        </w:div>
        <w:div w:id="1725063685">
          <w:marLeft w:val="480"/>
          <w:marRight w:val="0"/>
          <w:marTop w:val="0"/>
          <w:marBottom w:val="0"/>
          <w:divBdr>
            <w:top w:val="none" w:sz="0" w:space="0" w:color="auto"/>
            <w:left w:val="none" w:sz="0" w:space="0" w:color="auto"/>
            <w:bottom w:val="none" w:sz="0" w:space="0" w:color="auto"/>
            <w:right w:val="none" w:sz="0" w:space="0" w:color="auto"/>
          </w:divBdr>
        </w:div>
        <w:div w:id="204297078">
          <w:marLeft w:val="480"/>
          <w:marRight w:val="0"/>
          <w:marTop w:val="0"/>
          <w:marBottom w:val="0"/>
          <w:divBdr>
            <w:top w:val="none" w:sz="0" w:space="0" w:color="auto"/>
            <w:left w:val="none" w:sz="0" w:space="0" w:color="auto"/>
            <w:bottom w:val="none" w:sz="0" w:space="0" w:color="auto"/>
            <w:right w:val="none" w:sz="0" w:space="0" w:color="auto"/>
          </w:divBdr>
        </w:div>
        <w:div w:id="1972437658">
          <w:marLeft w:val="480"/>
          <w:marRight w:val="0"/>
          <w:marTop w:val="0"/>
          <w:marBottom w:val="0"/>
          <w:divBdr>
            <w:top w:val="none" w:sz="0" w:space="0" w:color="auto"/>
            <w:left w:val="none" w:sz="0" w:space="0" w:color="auto"/>
            <w:bottom w:val="none" w:sz="0" w:space="0" w:color="auto"/>
            <w:right w:val="none" w:sz="0" w:space="0" w:color="auto"/>
          </w:divBdr>
        </w:div>
        <w:div w:id="1330018111">
          <w:marLeft w:val="480"/>
          <w:marRight w:val="0"/>
          <w:marTop w:val="0"/>
          <w:marBottom w:val="0"/>
          <w:divBdr>
            <w:top w:val="none" w:sz="0" w:space="0" w:color="auto"/>
            <w:left w:val="none" w:sz="0" w:space="0" w:color="auto"/>
            <w:bottom w:val="none" w:sz="0" w:space="0" w:color="auto"/>
            <w:right w:val="none" w:sz="0" w:space="0" w:color="auto"/>
          </w:divBdr>
        </w:div>
        <w:div w:id="1558785197">
          <w:marLeft w:val="480"/>
          <w:marRight w:val="0"/>
          <w:marTop w:val="0"/>
          <w:marBottom w:val="0"/>
          <w:divBdr>
            <w:top w:val="none" w:sz="0" w:space="0" w:color="auto"/>
            <w:left w:val="none" w:sz="0" w:space="0" w:color="auto"/>
            <w:bottom w:val="none" w:sz="0" w:space="0" w:color="auto"/>
            <w:right w:val="none" w:sz="0" w:space="0" w:color="auto"/>
          </w:divBdr>
        </w:div>
        <w:div w:id="2123112696">
          <w:marLeft w:val="480"/>
          <w:marRight w:val="0"/>
          <w:marTop w:val="0"/>
          <w:marBottom w:val="0"/>
          <w:divBdr>
            <w:top w:val="none" w:sz="0" w:space="0" w:color="auto"/>
            <w:left w:val="none" w:sz="0" w:space="0" w:color="auto"/>
            <w:bottom w:val="none" w:sz="0" w:space="0" w:color="auto"/>
            <w:right w:val="none" w:sz="0" w:space="0" w:color="auto"/>
          </w:divBdr>
        </w:div>
        <w:div w:id="1371568269">
          <w:marLeft w:val="480"/>
          <w:marRight w:val="0"/>
          <w:marTop w:val="0"/>
          <w:marBottom w:val="0"/>
          <w:divBdr>
            <w:top w:val="none" w:sz="0" w:space="0" w:color="auto"/>
            <w:left w:val="none" w:sz="0" w:space="0" w:color="auto"/>
            <w:bottom w:val="none" w:sz="0" w:space="0" w:color="auto"/>
            <w:right w:val="none" w:sz="0" w:space="0" w:color="auto"/>
          </w:divBdr>
        </w:div>
        <w:div w:id="1578711498">
          <w:marLeft w:val="480"/>
          <w:marRight w:val="0"/>
          <w:marTop w:val="0"/>
          <w:marBottom w:val="0"/>
          <w:divBdr>
            <w:top w:val="none" w:sz="0" w:space="0" w:color="auto"/>
            <w:left w:val="none" w:sz="0" w:space="0" w:color="auto"/>
            <w:bottom w:val="none" w:sz="0" w:space="0" w:color="auto"/>
            <w:right w:val="none" w:sz="0" w:space="0" w:color="auto"/>
          </w:divBdr>
        </w:div>
        <w:div w:id="289434910">
          <w:marLeft w:val="480"/>
          <w:marRight w:val="0"/>
          <w:marTop w:val="0"/>
          <w:marBottom w:val="0"/>
          <w:divBdr>
            <w:top w:val="none" w:sz="0" w:space="0" w:color="auto"/>
            <w:left w:val="none" w:sz="0" w:space="0" w:color="auto"/>
            <w:bottom w:val="none" w:sz="0" w:space="0" w:color="auto"/>
            <w:right w:val="none" w:sz="0" w:space="0" w:color="auto"/>
          </w:divBdr>
        </w:div>
        <w:div w:id="1116829841">
          <w:marLeft w:val="480"/>
          <w:marRight w:val="0"/>
          <w:marTop w:val="0"/>
          <w:marBottom w:val="0"/>
          <w:divBdr>
            <w:top w:val="none" w:sz="0" w:space="0" w:color="auto"/>
            <w:left w:val="none" w:sz="0" w:space="0" w:color="auto"/>
            <w:bottom w:val="none" w:sz="0" w:space="0" w:color="auto"/>
            <w:right w:val="none" w:sz="0" w:space="0" w:color="auto"/>
          </w:divBdr>
        </w:div>
        <w:div w:id="254019922">
          <w:marLeft w:val="480"/>
          <w:marRight w:val="0"/>
          <w:marTop w:val="0"/>
          <w:marBottom w:val="0"/>
          <w:divBdr>
            <w:top w:val="none" w:sz="0" w:space="0" w:color="auto"/>
            <w:left w:val="none" w:sz="0" w:space="0" w:color="auto"/>
            <w:bottom w:val="none" w:sz="0" w:space="0" w:color="auto"/>
            <w:right w:val="none" w:sz="0" w:space="0" w:color="auto"/>
          </w:divBdr>
        </w:div>
        <w:div w:id="589628719">
          <w:marLeft w:val="480"/>
          <w:marRight w:val="0"/>
          <w:marTop w:val="0"/>
          <w:marBottom w:val="0"/>
          <w:divBdr>
            <w:top w:val="none" w:sz="0" w:space="0" w:color="auto"/>
            <w:left w:val="none" w:sz="0" w:space="0" w:color="auto"/>
            <w:bottom w:val="none" w:sz="0" w:space="0" w:color="auto"/>
            <w:right w:val="none" w:sz="0" w:space="0" w:color="auto"/>
          </w:divBdr>
        </w:div>
        <w:div w:id="1553271277">
          <w:marLeft w:val="480"/>
          <w:marRight w:val="0"/>
          <w:marTop w:val="0"/>
          <w:marBottom w:val="0"/>
          <w:divBdr>
            <w:top w:val="none" w:sz="0" w:space="0" w:color="auto"/>
            <w:left w:val="none" w:sz="0" w:space="0" w:color="auto"/>
            <w:bottom w:val="none" w:sz="0" w:space="0" w:color="auto"/>
            <w:right w:val="none" w:sz="0" w:space="0" w:color="auto"/>
          </w:divBdr>
        </w:div>
        <w:div w:id="1373117992">
          <w:marLeft w:val="480"/>
          <w:marRight w:val="0"/>
          <w:marTop w:val="0"/>
          <w:marBottom w:val="0"/>
          <w:divBdr>
            <w:top w:val="none" w:sz="0" w:space="0" w:color="auto"/>
            <w:left w:val="none" w:sz="0" w:space="0" w:color="auto"/>
            <w:bottom w:val="none" w:sz="0" w:space="0" w:color="auto"/>
            <w:right w:val="none" w:sz="0" w:space="0" w:color="auto"/>
          </w:divBdr>
        </w:div>
        <w:div w:id="1978757386">
          <w:marLeft w:val="480"/>
          <w:marRight w:val="0"/>
          <w:marTop w:val="0"/>
          <w:marBottom w:val="0"/>
          <w:divBdr>
            <w:top w:val="none" w:sz="0" w:space="0" w:color="auto"/>
            <w:left w:val="none" w:sz="0" w:space="0" w:color="auto"/>
            <w:bottom w:val="none" w:sz="0" w:space="0" w:color="auto"/>
            <w:right w:val="none" w:sz="0" w:space="0" w:color="auto"/>
          </w:divBdr>
        </w:div>
        <w:div w:id="826677632">
          <w:marLeft w:val="480"/>
          <w:marRight w:val="0"/>
          <w:marTop w:val="0"/>
          <w:marBottom w:val="0"/>
          <w:divBdr>
            <w:top w:val="none" w:sz="0" w:space="0" w:color="auto"/>
            <w:left w:val="none" w:sz="0" w:space="0" w:color="auto"/>
            <w:bottom w:val="none" w:sz="0" w:space="0" w:color="auto"/>
            <w:right w:val="none" w:sz="0" w:space="0" w:color="auto"/>
          </w:divBdr>
        </w:div>
        <w:div w:id="1556815223">
          <w:marLeft w:val="480"/>
          <w:marRight w:val="0"/>
          <w:marTop w:val="0"/>
          <w:marBottom w:val="0"/>
          <w:divBdr>
            <w:top w:val="none" w:sz="0" w:space="0" w:color="auto"/>
            <w:left w:val="none" w:sz="0" w:space="0" w:color="auto"/>
            <w:bottom w:val="none" w:sz="0" w:space="0" w:color="auto"/>
            <w:right w:val="none" w:sz="0" w:space="0" w:color="auto"/>
          </w:divBdr>
        </w:div>
        <w:div w:id="1723290847">
          <w:marLeft w:val="480"/>
          <w:marRight w:val="0"/>
          <w:marTop w:val="0"/>
          <w:marBottom w:val="0"/>
          <w:divBdr>
            <w:top w:val="none" w:sz="0" w:space="0" w:color="auto"/>
            <w:left w:val="none" w:sz="0" w:space="0" w:color="auto"/>
            <w:bottom w:val="none" w:sz="0" w:space="0" w:color="auto"/>
            <w:right w:val="none" w:sz="0" w:space="0" w:color="auto"/>
          </w:divBdr>
        </w:div>
        <w:div w:id="357901007">
          <w:marLeft w:val="480"/>
          <w:marRight w:val="0"/>
          <w:marTop w:val="0"/>
          <w:marBottom w:val="0"/>
          <w:divBdr>
            <w:top w:val="none" w:sz="0" w:space="0" w:color="auto"/>
            <w:left w:val="none" w:sz="0" w:space="0" w:color="auto"/>
            <w:bottom w:val="none" w:sz="0" w:space="0" w:color="auto"/>
            <w:right w:val="none" w:sz="0" w:space="0" w:color="auto"/>
          </w:divBdr>
        </w:div>
        <w:div w:id="1959097131">
          <w:marLeft w:val="480"/>
          <w:marRight w:val="0"/>
          <w:marTop w:val="0"/>
          <w:marBottom w:val="0"/>
          <w:divBdr>
            <w:top w:val="none" w:sz="0" w:space="0" w:color="auto"/>
            <w:left w:val="none" w:sz="0" w:space="0" w:color="auto"/>
            <w:bottom w:val="none" w:sz="0" w:space="0" w:color="auto"/>
            <w:right w:val="none" w:sz="0" w:space="0" w:color="auto"/>
          </w:divBdr>
        </w:div>
        <w:div w:id="1702901984">
          <w:marLeft w:val="480"/>
          <w:marRight w:val="0"/>
          <w:marTop w:val="0"/>
          <w:marBottom w:val="0"/>
          <w:divBdr>
            <w:top w:val="none" w:sz="0" w:space="0" w:color="auto"/>
            <w:left w:val="none" w:sz="0" w:space="0" w:color="auto"/>
            <w:bottom w:val="none" w:sz="0" w:space="0" w:color="auto"/>
            <w:right w:val="none" w:sz="0" w:space="0" w:color="auto"/>
          </w:divBdr>
        </w:div>
        <w:div w:id="310133435">
          <w:marLeft w:val="480"/>
          <w:marRight w:val="0"/>
          <w:marTop w:val="0"/>
          <w:marBottom w:val="0"/>
          <w:divBdr>
            <w:top w:val="none" w:sz="0" w:space="0" w:color="auto"/>
            <w:left w:val="none" w:sz="0" w:space="0" w:color="auto"/>
            <w:bottom w:val="none" w:sz="0" w:space="0" w:color="auto"/>
            <w:right w:val="none" w:sz="0" w:space="0" w:color="auto"/>
          </w:divBdr>
        </w:div>
        <w:div w:id="769543762">
          <w:marLeft w:val="480"/>
          <w:marRight w:val="0"/>
          <w:marTop w:val="0"/>
          <w:marBottom w:val="0"/>
          <w:divBdr>
            <w:top w:val="none" w:sz="0" w:space="0" w:color="auto"/>
            <w:left w:val="none" w:sz="0" w:space="0" w:color="auto"/>
            <w:bottom w:val="none" w:sz="0" w:space="0" w:color="auto"/>
            <w:right w:val="none" w:sz="0" w:space="0" w:color="auto"/>
          </w:divBdr>
        </w:div>
        <w:div w:id="1021708848">
          <w:marLeft w:val="480"/>
          <w:marRight w:val="0"/>
          <w:marTop w:val="0"/>
          <w:marBottom w:val="0"/>
          <w:divBdr>
            <w:top w:val="none" w:sz="0" w:space="0" w:color="auto"/>
            <w:left w:val="none" w:sz="0" w:space="0" w:color="auto"/>
            <w:bottom w:val="none" w:sz="0" w:space="0" w:color="auto"/>
            <w:right w:val="none" w:sz="0" w:space="0" w:color="auto"/>
          </w:divBdr>
        </w:div>
        <w:div w:id="1646156265">
          <w:marLeft w:val="480"/>
          <w:marRight w:val="0"/>
          <w:marTop w:val="0"/>
          <w:marBottom w:val="0"/>
          <w:divBdr>
            <w:top w:val="none" w:sz="0" w:space="0" w:color="auto"/>
            <w:left w:val="none" w:sz="0" w:space="0" w:color="auto"/>
            <w:bottom w:val="none" w:sz="0" w:space="0" w:color="auto"/>
            <w:right w:val="none" w:sz="0" w:space="0" w:color="auto"/>
          </w:divBdr>
        </w:div>
        <w:div w:id="1847935856">
          <w:marLeft w:val="480"/>
          <w:marRight w:val="0"/>
          <w:marTop w:val="0"/>
          <w:marBottom w:val="0"/>
          <w:divBdr>
            <w:top w:val="none" w:sz="0" w:space="0" w:color="auto"/>
            <w:left w:val="none" w:sz="0" w:space="0" w:color="auto"/>
            <w:bottom w:val="none" w:sz="0" w:space="0" w:color="auto"/>
            <w:right w:val="none" w:sz="0" w:space="0" w:color="auto"/>
          </w:divBdr>
        </w:div>
        <w:div w:id="1149519603">
          <w:marLeft w:val="480"/>
          <w:marRight w:val="0"/>
          <w:marTop w:val="0"/>
          <w:marBottom w:val="0"/>
          <w:divBdr>
            <w:top w:val="none" w:sz="0" w:space="0" w:color="auto"/>
            <w:left w:val="none" w:sz="0" w:space="0" w:color="auto"/>
            <w:bottom w:val="none" w:sz="0" w:space="0" w:color="auto"/>
            <w:right w:val="none" w:sz="0" w:space="0" w:color="auto"/>
          </w:divBdr>
        </w:div>
        <w:div w:id="1960255376">
          <w:marLeft w:val="480"/>
          <w:marRight w:val="0"/>
          <w:marTop w:val="0"/>
          <w:marBottom w:val="0"/>
          <w:divBdr>
            <w:top w:val="none" w:sz="0" w:space="0" w:color="auto"/>
            <w:left w:val="none" w:sz="0" w:space="0" w:color="auto"/>
            <w:bottom w:val="none" w:sz="0" w:space="0" w:color="auto"/>
            <w:right w:val="none" w:sz="0" w:space="0" w:color="auto"/>
          </w:divBdr>
        </w:div>
        <w:div w:id="1490558767">
          <w:marLeft w:val="480"/>
          <w:marRight w:val="0"/>
          <w:marTop w:val="0"/>
          <w:marBottom w:val="0"/>
          <w:divBdr>
            <w:top w:val="none" w:sz="0" w:space="0" w:color="auto"/>
            <w:left w:val="none" w:sz="0" w:space="0" w:color="auto"/>
            <w:bottom w:val="none" w:sz="0" w:space="0" w:color="auto"/>
            <w:right w:val="none" w:sz="0" w:space="0" w:color="auto"/>
          </w:divBdr>
        </w:div>
        <w:div w:id="1593660306">
          <w:marLeft w:val="480"/>
          <w:marRight w:val="0"/>
          <w:marTop w:val="0"/>
          <w:marBottom w:val="0"/>
          <w:divBdr>
            <w:top w:val="none" w:sz="0" w:space="0" w:color="auto"/>
            <w:left w:val="none" w:sz="0" w:space="0" w:color="auto"/>
            <w:bottom w:val="none" w:sz="0" w:space="0" w:color="auto"/>
            <w:right w:val="none" w:sz="0" w:space="0" w:color="auto"/>
          </w:divBdr>
        </w:div>
        <w:div w:id="423763191">
          <w:marLeft w:val="480"/>
          <w:marRight w:val="0"/>
          <w:marTop w:val="0"/>
          <w:marBottom w:val="0"/>
          <w:divBdr>
            <w:top w:val="none" w:sz="0" w:space="0" w:color="auto"/>
            <w:left w:val="none" w:sz="0" w:space="0" w:color="auto"/>
            <w:bottom w:val="none" w:sz="0" w:space="0" w:color="auto"/>
            <w:right w:val="none" w:sz="0" w:space="0" w:color="auto"/>
          </w:divBdr>
        </w:div>
        <w:div w:id="798305712">
          <w:marLeft w:val="480"/>
          <w:marRight w:val="0"/>
          <w:marTop w:val="0"/>
          <w:marBottom w:val="0"/>
          <w:divBdr>
            <w:top w:val="none" w:sz="0" w:space="0" w:color="auto"/>
            <w:left w:val="none" w:sz="0" w:space="0" w:color="auto"/>
            <w:bottom w:val="none" w:sz="0" w:space="0" w:color="auto"/>
            <w:right w:val="none" w:sz="0" w:space="0" w:color="auto"/>
          </w:divBdr>
        </w:div>
        <w:div w:id="1576892967">
          <w:marLeft w:val="480"/>
          <w:marRight w:val="0"/>
          <w:marTop w:val="0"/>
          <w:marBottom w:val="0"/>
          <w:divBdr>
            <w:top w:val="none" w:sz="0" w:space="0" w:color="auto"/>
            <w:left w:val="none" w:sz="0" w:space="0" w:color="auto"/>
            <w:bottom w:val="none" w:sz="0" w:space="0" w:color="auto"/>
            <w:right w:val="none" w:sz="0" w:space="0" w:color="auto"/>
          </w:divBdr>
        </w:div>
        <w:div w:id="1371489227">
          <w:marLeft w:val="480"/>
          <w:marRight w:val="0"/>
          <w:marTop w:val="0"/>
          <w:marBottom w:val="0"/>
          <w:divBdr>
            <w:top w:val="none" w:sz="0" w:space="0" w:color="auto"/>
            <w:left w:val="none" w:sz="0" w:space="0" w:color="auto"/>
            <w:bottom w:val="none" w:sz="0" w:space="0" w:color="auto"/>
            <w:right w:val="none" w:sz="0" w:space="0" w:color="auto"/>
          </w:divBdr>
        </w:div>
      </w:divsChild>
    </w:div>
    <w:div w:id="1618953413">
      <w:bodyDiv w:val="1"/>
      <w:marLeft w:val="0"/>
      <w:marRight w:val="0"/>
      <w:marTop w:val="0"/>
      <w:marBottom w:val="0"/>
      <w:divBdr>
        <w:top w:val="none" w:sz="0" w:space="0" w:color="auto"/>
        <w:left w:val="none" w:sz="0" w:space="0" w:color="auto"/>
        <w:bottom w:val="none" w:sz="0" w:space="0" w:color="auto"/>
        <w:right w:val="none" w:sz="0" w:space="0" w:color="auto"/>
      </w:divBdr>
    </w:div>
    <w:div w:id="1619290117">
      <w:marLeft w:val="480"/>
      <w:marRight w:val="0"/>
      <w:marTop w:val="0"/>
      <w:marBottom w:val="0"/>
      <w:divBdr>
        <w:top w:val="none" w:sz="0" w:space="0" w:color="auto"/>
        <w:left w:val="none" w:sz="0" w:space="0" w:color="auto"/>
        <w:bottom w:val="none" w:sz="0" w:space="0" w:color="auto"/>
        <w:right w:val="none" w:sz="0" w:space="0" w:color="auto"/>
      </w:divBdr>
    </w:div>
    <w:div w:id="1620262341">
      <w:bodyDiv w:val="1"/>
      <w:marLeft w:val="0"/>
      <w:marRight w:val="0"/>
      <w:marTop w:val="0"/>
      <w:marBottom w:val="0"/>
      <w:divBdr>
        <w:top w:val="none" w:sz="0" w:space="0" w:color="auto"/>
        <w:left w:val="none" w:sz="0" w:space="0" w:color="auto"/>
        <w:bottom w:val="none" w:sz="0" w:space="0" w:color="auto"/>
        <w:right w:val="none" w:sz="0" w:space="0" w:color="auto"/>
      </w:divBdr>
    </w:div>
    <w:div w:id="1620575079">
      <w:bodyDiv w:val="1"/>
      <w:marLeft w:val="0"/>
      <w:marRight w:val="0"/>
      <w:marTop w:val="0"/>
      <w:marBottom w:val="0"/>
      <w:divBdr>
        <w:top w:val="none" w:sz="0" w:space="0" w:color="auto"/>
        <w:left w:val="none" w:sz="0" w:space="0" w:color="auto"/>
        <w:bottom w:val="none" w:sz="0" w:space="0" w:color="auto"/>
        <w:right w:val="none" w:sz="0" w:space="0" w:color="auto"/>
      </w:divBdr>
    </w:div>
    <w:div w:id="1620797921">
      <w:bodyDiv w:val="1"/>
      <w:marLeft w:val="0"/>
      <w:marRight w:val="0"/>
      <w:marTop w:val="0"/>
      <w:marBottom w:val="0"/>
      <w:divBdr>
        <w:top w:val="none" w:sz="0" w:space="0" w:color="auto"/>
        <w:left w:val="none" w:sz="0" w:space="0" w:color="auto"/>
        <w:bottom w:val="none" w:sz="0" w:space="0" w:color="auto"/>
        <w:right w:val="none" w:sz="0" w:space="0" w:color="auto"/>
      </w:divBdr>
    </w:div>
    <w:div w:id="1620836814">
      <w:bodyDiv w:val="1"/>
      <w:marLeft w:val="0"/>
      <w:marRight w:val="0"/>
      <w:marTop w:val="0"/>
      <w:marBottom w:val="0"/>
      <w:divBdr>
        <w:top w:val="none" w:sz="0" w:space="0" w:color="auto"/>
        <w:left w:val="none" w:sz="0" w:space="0" w:color="auto"/>
        <w:bottom w:val="none" w:sz="0" w:space="0" w:color="auto"/>
        <w:right w:val="none" w:sz="0" w:space="0" w:color="auto"/>
      </w:divBdr>
    </w:div>
    <w:div w:id="1621033707">
      <w:bodyDiv w:val="1"/>
      <w:marLeft w:val="0"/>
      <w:marRight w:val="0"/>
      <w:marTop w:val="0"/>
      <w:marBottom w:val="0"/>
      <w:divBdr>
        <w:top w:val="none" w:sz="0" w:space="0" w:color="auto"/>
        <w:left w:val="none" w:sz="0" w:space="0" w:color="auto"/>
        <w:bottom w:val="none" w:sz="0" w:space="0" w:color="auto"/>
        <w:right w:val="none" w:sz="0" w:space="0" w:color="auto"/>
      </w:divBdr>
    </w:div>
    <w:div w:id="1621036571">
      <w:bodyDiv w:val="1"/>
      <w:marLeft w:val="0"/>
      <w:marRight w:val="0"/>
      <w:marTop w:val="0"/>
      <w:marBottom w:val="0"/>
      <w:divBdr>
        <w:top w:val="none" w:sz="0" w:space="0" w:color="auto"/>
        <w:left w:val="none" w:sz="0" w:space="0" w:color="auto"/>
        <w:bottom w:val="none" w:sz="0" w:space="0" w:color="auto"/>
        <w:right w:val="none" w:sz="0" w:space="0" w:color="auto"/>
      </w:divBdr>
    </w:div>
    <w:div w:id="1621181205">
      <w:bodyDiv w:val="1"/>
      <w:marLeft w:val="0"/>
      <w:marRight w:val="0"/>
      <w:marTop w:val="0"/>
      <w:marBottom w:val="0"/>
      <w:divBdr>
        <w:top w:val="none" w:sz="0" w:space="0" w:color="auto"/>
        <w:left w:val="none" w:sz="0" w:space="0" w:color="auto"/>
        <w:bottom w:val="none" w:sz="0" w:space="0" w:color="auto"/>
        <w:right w:val="none" w:sz="0" w:space="0" w:color="auto"/>
      </w:divBdr>
    </w:div>
    <w:div w:id="1621298965">
      <w:bodyDiv w:val="1"/>
      <w:marLeft w:val="0"/>
      <w:marRight w:val="0"/>
      <w:marTop w:val="0"/>
      <w:marBottom w:val="0"/>
      <w:divBdr>
        <w:top w:val="none" w:sz="0" w:space="0" w:color="auto"/>
        <w:left w:val="none" w:sz="0" w:space="0" w:color="auto"/>
        <w:bottom w:val="none" w:sz="0" w:space="0" w:color="auto"/>
        <w:right w:val="none" w:sz="0" w:space="0" w:color="auto"/>
      </w:divBdr>
    </w:div>
    <w:div w:id="1621644811">
      <w:bodyDiv w:val="1"/>
      <w:marLeft w:val="0"/>
      <w:marRight w:val="0"/>
      <w:marTop w:val="0"/>
      <w:marBottom w:val="0"/>
      <w:divBdr>
        <w:top w:val="none" w:sz="0" w:space="0" w:color="auto"/>
        <w:left w:val="none" w:sz="0" w:space="0" w:color="auto"/>
        <w:bottom w:val="none" w:sz="0" w:space="0" w:color="auto"/>
        <w:right w:val="none" w:sz="0" w:space="0" w:color="auto"/>
      </w:divBdr>
      <w:divsChild>
        <w:div w:id="545721008">
          <w:marLeft w:val="480"/>
          <w:marRight w:val="0"/>
          <w:marTop w:val="0"/>
          <w:marBottom w:val="0"/>
          <w:divBdr>
            <w:top w:val="none" w:sz="0" w:space="0" w:color="auto"/>
            <w:left w:val="none" w:sz="0" w:space="0" w:color="auto"/>
            <w:bottom w:val="none" w:sz="0" w:space="0" w:color="auto"/>
            <w:right w:val="none" w:sz="0" w:space="0" w:color="auto"/>
          </w:divBdr>
        </w:div>
        <w:div w:id="1831359648">
          <w:marLeft w:val="480"/>
          <w:marRight w:val="0"/>
          <w:marTop w:val="0"/>
          <w:marBottom w:val="0"/>
          <w:divBdr>
            <w:top w:val="none" w:sz="0" w:space="0" w:color="auto"/>
            <w:left w:val="none" w:sz="0" w:space="0" w:color="auto"/>
            <w:bottom w:val="none" w:sz="0" w:space="0" w:color="auto"/>
            <w:right w:val="none" w:sz="0" w:space="0" w:color="auto"/>
          </w:divBdr>
        </w:div>
        <w:div w:id="1959331170">
          <w:marLeft w:val="480"/>
          <w:marRight w:val="0"/>
          <w:marTop w:val="0"/>
          <w:marBottom w:val="0"/>
          <w:divBdr>
            <w:top w:val="none" w:sz="0" w:space="0" w:color="auto"/>
            <w:left w:val="none" w:sz="0" w:space="0" w:color="auto"/>
            <w:bottom w:val="none" w:sz="0" w:space="0" w:color="auto"/>
            <w:right w:val="none" w:sz="0" w:space="0" w:color="auto"/>
          </w:divBdr>
        </w:div>
        <w:div w:id="2043361279">
          <w:marLeft w:val="480"/>
          <w:marRight w:val="0"/>
          <w:marTop w:val="0"/>
          <w:marBottom w:val="0"/>
          <w:divBdr>
            <w:top w:val="none" w:sz="0" w:space="0" w:color="auto"/>
            <w:left w:val="none" w:sz="0" w:space="0" w:color="auto"/>
            <w:bottom w:val="none" w:sz="0" w:space="0" w:color="auto"/>
            <w:right w:val="none" w:sz="0" w:space="0" w:color="auto"/>
          </w:divBdr>
        </w:div>
        <w:div w:id="669337489">
          <w:marLeft w:val="480"/>
          <w:marRight w:val="0"/>
          <w:marTop w:val="0"/>
          <w:marBottom w:val="0"/>
          <w:divBdr>
            <w:top w:val="none" w:sz="0" w:space="0" w:color="auto"/>
            <w:left w:val="none" w:sz="0" w:space="0" w:color="auto"/>
            <w:bottom w:val="none" w:sz="0" w:space="0" w:color="auto"/>
            <w:right w:val="none" w:sz="0" w:space="0" w:color="auto"/>
          </w:divBdr>
        </w:div>
        <w:div w:id="2066487933">
          <w:marLeft w:val="480"/>
          <w:marRight w:val="0"/>
          <w:marTop w:val="0"/>
          <w:marBottom w:val="0"/>
          <w:divBdr>
            <w:top w:val="none" w:sz="0" w:space="0" w:color="auto"/>
            <w:left w:val="none" w:sz="0" w:space="0" w:color="auto"/>
            <w:bottom w:val="none" w:sz="0" w:space="0" w:color="auto"/>
            <w:right w:val="none" w:sz="0" w:space="0" w:color="auto"/>
          </w:divBdr>
        </w:div>
        <w:div w:id="143395087">
          <w:marLeft w:val="480"/>
          <w:marRight w:val="0"/>
          <w:marTop w:val="0"/>
          <w:marBottom w:val="0"/>
          <w:divBdr>
            <w:top w:val="none" w:sz="0" w:space="0" w:color="auto"/>
            <w:left w:val="none" w:sz="0" w:space="0" w:color="auto"/>
            <w:bottom w:val="none" w:sz="0" w:space="0" w:color="auto"/>
            <w:right w:val="none" w:sz="0" w:space="0" w:color="auto"/>
          </w:divBdr>
        </w:div>
        <w:div w:id="229001385">
          <w:marLeft w:val="480"/>
          <w:marRight w:val="0"/>
          <w:marTop w:val="0"/>
          <w:marBottom w:val="0"/>
          <w:divBdr>
            <w:top w:val="none" w:sz="0" w:space="0" w:color="auto"/>
            <w:left w:val="none" w:sz="0" w:space="0" w:color="auto"/>
            <w:bottom w:val="none" w:sz="0" w:space="0" w:color="auto"/>
            <w:right w:val="none" w:sz="0" w:space="0" w:color="auto"/>
          </w:divBdr>
        </w:div>
        <w:div w:id="1665470529">
          <w:marLeft w:val="480"/>
          <w:marRight w:val="0"/>
          <w:marTop w:val="0"/>
          <w:marBottom w:val="0"/>
          <w:divBdr>
            <w:top w:val="none" w:sz="0" w:space="0" w:color="auto"/>
            <w:left w:val="none" w:sz="0" w:space="0" w:color="auto"/>
            <w:bottom w:val="none" w:sz="0" w:space="0" w:color="auto"/>
            <w:right w:val="none" w:sz="0" w:space="0" w:color="auto"/>
          </w:divBdr>
        </w:div>
        <w:div w:id="2104110540">
          <w:marLeft w:val="480"/>
          <w:marRight w:val="0"/>
          <w:marTop w:val="0"/>
          <w:marBottom w:val="0"/>
          <w:divBdr>
            <w:top w:val="none" w:sz="0" w:space="0" w:color="auto"/>
            <w:left w:val="none" w:sz="0" w:space="0" w:color="auto"/>
            <w:bottom w:val="none" w:sz="0" w:space="0" w:color="auto"/>
            <w:right w:val="none" w:sz="0" w:space="0" w:color="auto"/>
          </w:divBdr>
        </w:div>
        <w:div w:id="764617339">
          <w:marLeft w:val="480"/>
          <w:marRight w:val="0"/>
          <w:marTop w:val="0"/>
          <w:marBottom w:val="0"/>
          <w:divBdr>
            <w:top w:val="none" w:sz="0" w:space="0" w:color="auto"/>
            <w:left w:val="none" w:sz="0" w:space="0" w:color="auto"/>
            <w:bottom w:val="none" w:sz="0" w:space="0" w:color="auto"/>
            <w:right w:val="none" w:sz="0" w:space="0" w:color="auto"/>
          </w:divBdr>
        </w:div>
        <w:div w:id="1600286004">
          <w:marLeft w:val="480"/>
          <w:marRight w:val="0"/>
          <w:marTop w:val="0"/>
          <w:marBottom w:val="0"/>
          <w:divBdr>
            <w:top w:val="none" w:sz="0" w:space="0" w:color="auto"/>
            <w:left w:val="none" w:sz="0" w:space="0" w:color="auto"/>
            <w:bottom w:val="none" w:sz="0" w:space="0" w:color="auto"/>
            <w:right w:val="none" w:sz="0" w:space="0" w:color="auto"/>
          </w:divBdr>
        </w:div>
        <w:div w:id="1323196648">
          <w:marLeft w:val="480"/>
          <w:marRight w:val="0"/>
          <w:marTop w:val="0"/>
          <w:marBottom w:val="0"/>
          <w:divBdr>
            <w:top w:val="none" w:sz="0" w:space="0" w:color="auto"/>
            <w:left w:val="none" w:sz="0" w:space="0" w:color="auto"/>
            <w:bottom w:val="none" w:sz="0" w:space="0" w:color="auto"/>
            <w:right w:val="none" w:sz="0" w:space="0" w:color="auto"/>
          </w:divBdr>
        </w:div>
        <w:div w:id="1467314479">
          <w:marLeft w:val="480"/>
          <w:marRight w:val="0"/>
          <w:marTop w:val="0"/>
          <w:marBottom w:val="0"/>
          <w:divBdr>
            <w:top w:val="none" w:sz="0" w:space="0" w:color="auto"/>
            <w:left w:val="none" w:sz="0" w:space="0" w:color="auto"/>
            <w:bottom w:val="none" w:sz="0" w:space="0" w:color="auto"/>
            <w:right w:val="none" w:sz="0" w:space="0" w:color="auto"/>
          </w:divBdr>
        </w:div>
        <w:div w:id="2075203296">
          <w:marLeft w:val="480"/>
          <w:marRight w:val="0"/>
          <w:marTop w:val="0"/>
          <w:marBottom w:val="0"/>
          <w:divBdr>
            <w:top w:val="none" w:sz="0" w:space="0" w:color="auto"/>
            <w:left w:val="none" w:sz="0" w:space="0" w:color="auto"/>
            <w:bottom w:val="none" w:sz="0" w:space="0" w:color="auto"/>
            <w:right w:val="none" w:sz="0" w:space="0" w:color="auto"/>
          </w:divBdr>
        </w:div>
        <w:div w:id="1771199751">
          <w:marLeft w:val="480"/>
          <w:marRight w:val="0"/>
          <w:marTop w:val="0"/>
          <w:marBottom w:val="0"/>
          <w:divBdr>
            <w:top w:val="none" w:sz="0" w:space="0" w:color="auto"/>
            <w:left w:val="none" w:sz="0" w:space="0" w:color="auto"/>
            <w:bottom w:val="none" w:sz="0" w:space="0" w:color="auto"/>
            <w:right w:val="none" w:sz="0" w:space="0" w:color="auto"/>
          </w:divBdr>
        </w:div>
        <w:div w:id="1934701959">
          <w:marLeft w:val="480"/>
          <w:marRight w:val="0"/>
          <w:marTop w:val="0"/>
          <w:marBottom w:val="0"/>
          <w:divBdr>
            <w:top w:val="none" w:sz="0" w:space="0" w:color="auto"/>
            <w:left w:val="none" w:sz="0" w:space="0" w:color="auto"/>
            <w:bottom w:val="none" w:sz="0" w:space="0" w:color="auto"/>
            <w:right w:val="none" w:sz="0" w:space="0" w:color="auto"/>
          </w:divBdr>
        </w:div>
        <w:div w:id="2055690837">
          <w:marLeft w:val="480"/>
          <w:marRight w:val="0"/>
          <w:marTop w:val="0"/>
          <w:marBottom w:val="0"/>
          <w:divBdr>
            <w:top w:val="none" w:sz="0" w:space="0" w:color="auto"/>
            <w:left w:val="none" w:sz="0" w:space="0" w:color="auto"/>
            <w:bottom w:val="none" w:sz="0" w:space="0" w:color="auto"/>
            <w:right w:val="none" w:sz="0" w:space="0" w:color="auto"/>
          </w:divBdr>
        </w:div>
        <w:div w:id="1746994935">
          <w:marLeft w:val="480"/>
          <w:marRight w:val="0"/>
          <w:marTop w:val="0"/>
          <w:marBottom w:val="0"/>
          <w:divBdr>
            <w:top w:val="none" w:sz="0" w:space="0" w:color="auto"/>
            <w:left w:val="none" w:sz="0" w:space="0" w:color="auto"/>
            <w:bottom w:val="none" w:sz="0" w:space="0" w:color="auto"/>
            <w:right w:val="none" w:sz="0" w:space="0" w:color="auto"/>
          </w:divBdr>
        </w:div>
        <w:div w:id="944651766">
          <w:marLeft w:val="480"/>
          <w:marRight w:val="0"/>
          <w:marTop w:val="0"/>
          <w:marBottom w:val="0"/>
          <w:divBdr>
            <w:top w:val="none" w:sz="0" w:space="0" w:color="auto"/>
            <w:left w:val="none" w:sz="0" w:space="0" w:color="auto"/>
            <w:bottom w:val="none" w:sz="0" w:space="0" w:color="auto"/>
            <w:right w:val="none" w:sz="0" w:space="0" w:color="auto"/>
          </w:divBdr>
        </w:div>
        <w:div w:id="640186879">
          <w:marLeft w:val="480"/>
          <w:marRight w:val="0"/>
          <w:marTop w:val="0"/>
          <w:marBottom w:val="0"/>
          <w:divBdr>
            <w:top w:val="none" w:sz="0" w:space="0" w:color="auto"/>
            <w:left w:val="none" w:sz="0" w:space="0" w:color="auto"/>
            <w:bottom w:val="none" w:sz="0" w:space="0" w:color="auto"/>
            <w:right w:val="none" w:sz="0" w:space="0" w:color="auto"/>
          </w:divBdr>
        </w:div>
        <w:div w:id="475488552">
          <w:marLeft w:val="480"/>
          <w:marRight w:val="0"/>
          <w:marTop w:val="0"/>
          <w:marBottom w:val="0"/>
          <w:divBdr>
            <w:top w:val="none" w:sz="0" w:space="0" w:color="auto"/>
            <w:left w:val="none" w:sz="0" w:space="0" w:color="auto"/>
            <w:bottom w:val="none" w:sz="0" w:space="0" w:color="auto"/>
            <w:right w:val="none" w:sz="0" w:space="0" w:color="auto"/>
          </w:divBdr>
        </w:div>
        <w:div w:id="318926311">
          <w:marLeft w:val="480"/>
          <w:marRight w:val="0"/>
          <w:marTop w:val="0"/>
          <w:marBottom w:val="0"/>
          <w:divBdr>
            <w:top w:val="none" w:sz="0" w:space="0" w:color="auto"/>
            <w:left w:val="none" w:sz="0" w:space="0" w:color="auto"/>
            <w:bottom w:val="none" w:sz="0" w:space="0" w:color="auto"/>
            <w:right w:val="none" w:sz="0" w:space="0" w:color="auto"/>
          </w:divBdr>
        </w:div>
        <w:div w:id="866454158">
          <w:marLeft w:val="480"/>
          <w:marRight w:val="0"/>
          <w:marTop w:val="0"/>
          <w:marBottom w:val="0"/>
          <w:divBdr>
            <w:top w:val="none" w:sz="0" w:space="0" w:color="auto"/>
            <w:left w:val="none" w:sz="0" w:space="0" w:color="auto"/>
            <w:bottom w:val="none" w:sz="0" w:space="0" w:color="auto"/>
            <w:right w:val="none" w:sz="0" w:space="0" w:color="auto"/>
          </w:divBdr>
        </w:div>
        <w:div w:id="435095873">
          <w:marLeft w:val="480"/>
          <w:marRight w:val="0"/>
          <w:marTop w:val="0"/>
          <w:marBottom w:val="0"/>
          <w:divBdr>
            <w:top w:val="none" w:sz="0" w:space="0" w:color="auto"/>
            <w:left w:val="none" w:sz="0" w:space="0" w:color="auto"/>
            <w:bottom w:val="none" w:sz="0" w:space="0" w:color="auto"/>
            <w:right w:val="none" w:sz="0" w:space="0" w:color="auto"/>
          </w:divBdr>
        </w:div>
        <w:div w:id="1581712947">
          <w:marLeft w:val="480"/>
          <w:marRight w:val="0"/>
          <w:marTop w:val="0"/>
          <w:marBottom w:val="0"/>
          <w:divBdr>
            <w:top w:val="none" w:sz="0" w:space="0" w:color="auto"/>
            <w:left w:val="none" w:sz="0" w:space="0" w:color="auto"/>
            <w:bottom w:val="none" w:sz="0" w:space="0" w:color="auto"/>
            <w:right w:val="none" w:sz="0" w:space="0" w:color="auto"/>
          </w:divBdr>
        </w:div>
        <w:div w:id="521281256">
          <w:marLeft w:val="480"/>
          <w:marRight w:val="0"/>
          <w:marTop w:val="0"/>
          <w:marBottom w:val="0"/>
          <w:divBdr>
            <w:top w:val="none" w:sz="0" w:space="0" w:color="auto"/>
            <w:left w:val="none" w:sz="0" w:space="0" w:color="auto"/>
            <w:bottom w:val="none" w:sz="0" w:space="0" w:color="auto"/>
            <w:right w:val="none" w:sz="0" w:space="0" w:color="auto"/>
          </w:divBdr>
        </w:div>
        <w:div w:id="1662541421">
          <w:marLeft w:val="480"/>
          <w:marRight w:val="0"/>
          <w:marTop w:val="0"/>
          <w:marBottom w:val="0"/>
          <w:divBdr>
            <w:top w:val="none" w:sz="0" w:space="0" w:color="auto"/>
            <w:left w:val="none" w:sz="0" w:space="0" w:color="auto"/>
            <w:bottom w:val="none" w:sz="0" w:space="0" w:color="auto"/>
            <w:right w:val="none" w:sz="0" w:space="0" w:color="auto"/>
          </w:divBdr>
        </w:div>
        <w:div w:id="868645554">
          <w:marLeft w:val="480"/>
          <w:marRight w:val="0"/>
          <w:marTop w:val="0"/>
          <w:marBottom w:val="0"/>
          <w:divBdr>
            <w:top w:val="none" w:sz="0" w:space="0" w:color="auto"/>
            <w:left w:val="none" w:sz="0" w:space="0" w:color="auto"/>
            <w:bottom w:val="none" w:sz="0" w:space="0" w:color="auto"/>
            <w:right w:val="none" w:sz="0" w:space="0" w:color="auto"/>
          </w:divBdr>
        </w:div>
        <w:div w:id="711081225">
          <w:marLeft w:val="480"/>
          <w:marRight w:val="0"/>
          <w:marTop w:val="0"/>
          <w:marBottom w:val="0"/>
          <w:divBdr>
            <w:top w:val="none" w:sz="0" w:space="0" w:color="auto"/>
            <w:left w:val="none" w:sz="0" w:space="0" w:color="auto"/>
            <w:bottom w:val="none" w:sz="0" w:space="0" w:color="auto"/>
            <w:right w:val="none" w:sz="0" w:space="0" w:color="auto"/>
          </w:divBdr>
        </w:div>
        <w:div w:id="404499314">
          <w:marLeft w:val="480"/>
          <w:marRight w:val="0"/>
          <w:marTop w:val="0"/>
          <w:marBottom w:val="0"/>
          <w:divBdr>
            <w:top w:val="none" w:sz="0" w:space="0" w:color="auto"/>
            <w:left w:val="none" w:sz="0" w:space="0" w:color="auto"/>
            <w:bottom w:val="none" w:sz="0" w:space="0" w:color="auto"/>
            <w:right w:val="none" w:sz="0" w:space="0" w:color="auto"/>
          </w:divBdr>
        </w:div>
        <w:div w:id="1710639370">
          <w:marLeft w:val="480"/>
          <w:marRight w:val="0"/>
          <w:marTop w:val="0"/>
          <w:marBottom w:val="0"/>
          <w:divBdr>
            <w:top w:val="none" w:sz="0" w:space="0" w:color="auto"/>
            <w:left w:val="none" w:sz="0" w:space="0" w:color="auto"/>
            <w:bottom w:val="none" w:sz="0" w:space="0" w:color="auto"/>
            <w:right w:val="none" w:sz="0" w:space="0" w:color="auto"/>
          </w:divBdr>
        </w:div>
        <w:div w:id="115216719">
          <w:marLeft w:val="480"/>
          <w:marRight w:val="0"/>
          <w:marTop w:val="0"/>
          <w:marBottom w:val="0"/>
          <w:divBdr>
            <w:top w:val="none" w:sz="0" w:space="0" w:color="auto"/>
            <w:left w:val="none" w:sz="0" w:space="0" w:color="auto"/>
            <w:bottom w:val="none" w:sz="0" w:space="0" w:color="auto"/>
            <w:right w:val="none" w:sz="0" w:space="0" w:color="auto"/>
          </w:divBdr>
        </w:div>
        <w:div w:id="1069883390">
          <w:marLeft w:val="480"/>
          <w:marRight w:val="0"/>
          <w:marTop w:val="0"/>
          <w:marBottom w:val="0"/>
          <w:divBdr>
            <w:top w:val="none" w:sz="0" w:space="0" w:color="auto"/>
            <w:left w:val="none" w:sz="0" w:space="0" w:color="auto"/>
            <w:bottom w:val="none" w:sz="0" w:space="0" w:color="auto"/>
            <w:right w:val="none" w:sz="0" w:space="0" w:color="auto"/>
          </w:divBdr>
        </w:div>
        <w:div w:id="1941602134">
          <w:marLeft w:val="480"/>
          <w:marRight w:val="0"/>
          <w:marTop w:val="0"/>
          <w:marBottom w:val="0"/>
          <w:divBdr>
            <w:top w:val="none" w:sz="0" w:space="0" w:color="auto"/>
            <w:left w:val="none" w:sz="0" w:space="0" w:color="auto"/>
            <w:bottom w:val="none" w:sz="0" w:space="0" w:color="auto"/>
            <w:right w:val="none" w:sz="0" w:space="0" w:color="auto"/>
          </w:divBdr>
        </w:div>
        <w:div w:id="1348216877">
          <w:marLeft w:val="480"/>
          <w:marRight w:val="0"/>
          <w:marTop w:val="0"/>
          <w:marBottom w:val="0"/>
          <w:divBdr>
            <w:top w:val="none" w:sz="0" w:space="0" w:color="auto"/>
            <w:left w:val="none" w:sz="0" w:space="0" w:color="auto"/>
            <w:bottom w:val="none" w:sz="0" w:space="0" w:color="auto"/>
            <w:right w:val="none" w:sz="0" w:space="0" w:color="auto"/>
          </w:divBdr>
        </w:div>
        <w:div w:id="528762934">
          <w:marLeft w:val="480"/>
          <w:marRight w:val="0"/>
          <w:marTop w:val="0"/>
          <w:marBottom w:val="0"/>
          <w:divBdr>
            <w:top w:val="none" w:sz="0" w:space="0" w:color="auto"/>
            <w:left w:val="none" w:sz="0" w:space="0" w:color="auto"/>
            <w:bottom w:val="none" w:sz="0" w:space="0" w:color="auto"/>
            <w:right w:val="none" w:sz="0" w:space="0" w:color="auto"/>
          </w:divBdr>
        </w:div>
        <w:div w:id="1184782298">
          <w:marLeft w:val="480"/>
          <w:marRight w:val="0"/>
          <w:marTop w:val="0"/>
          <w:marBottom w:val="0"/>
          <w:divBdr>
            <w:top w:val="none" w:sz="0" w:space="0" w:color="auto"/>
            <w:left w:val="none" w:sz="0" w:space="0" w:color="auto"/>
            <w:bottom w:val="none" w:sz="0" w:space="0" w:color="auto"/>
            <w:right w:val="none" w:sz="0" w:space="0" w:color="auto"/>
          </w:divBdr>
        </w:div>
        <w:div w:id="2022315267">
          <w:marLeft w:val="480"/>
          <w:marRight w:val="0"/>
          <w:marTop w:val="0"/>
          <w:marBottom w:val="0"/>
          <w:divBdr>
            <w:top w:val="none" w:sz="0" w:space="0" w:color="auto"/>
            <w:left w:val="none" w:sz="0" w:space="0" w:color="auto"/>
            <w:bottom w:val="none" w:sz="0" w:space="0" w:color="auto"/>
            <w:right w:val="none" w:sz="0" w:space="0" w:color="auto"/>
          </w:divBdr>
        </w:div>
        <w:div w:id="1624965295">
          <w:marLeft w:val="480"/>
          <w:marRight w:val="0"/>
          <w:marTop w:val="0"/>
          <w:marBottom w:val="0"/>
          <w:divBdr>
            <w:top w:val="none" w:sz="0" w:space="0" w:color="auto"/>
            <w:left w:val="none" w:sz="0" w:space="0" w:color="auto"/>
            <w:bottom w:val="none" w:sz="0" w:space="0" w:color="auto"/>
            <w:right w:val="none" w:sz="0" w:space="0" w:color="auto"/>
          </w:divBdr>
        </w:div>
        <w:div w:id="1828085179">
          <w:marLeft w:val="480"/>
          <w:marRight w:val="0"/>
          <w:marTop w:val="0"/>
          <w:marBottom w:val="0"/>
          <w:divBdr>
            <w:top w:val="none" w:sz="0" w:space="0" w:color="auto"/>
            <w:left w:val="none" w:sz="0" w:space="0" w:color="auto"/>
            <w:bottom w:val="none" w:sz="0" w:space="0" w:color="auto"/>
            <w:right w:val="none" w:sz="0" w:space="0" w:color="auto"/>
          </w:divBdr>
        </w:div>
        <w:div w:id="340161510">
          <w:marLeft w:val="480"/>
          <w:marRight w:val="0"/>
          <w:marTop w:val="0"/>
          <w:marBottom w:val="0"/>
          <w:divBdr>
            <w:top w:val="none" w:sz="0" w:space="0" w:color="auto"/>
            <w:left w:val="none" w:sz="0" w:space="0" w:color="auto"/>
            <w:bottom w:val="none" w:sz="0" w:space="0" w:color="auto"/>
            <w:right w:val="none" w:sz="0" w:space="0" w:color="auto"/>
          </w:divBdr>
        </w:div>
        <w:div w:id="1325820650">
          <w:marLeft w:val="480"/>
          <w:marRight w:val="0"/>
          <w:marTop w:val="0"/>
          <w:marBottom w:val="0"/>
          <w:divBdr>
            <w:top w:val="none" w:sz="0" w:space="0" w:color="auto"/>
            <w:left w:val="none" w:sz="0" w:space="0" w:color="auto"/>
            <w:bottom w:val="none" w:sz="0" w:space="0" w:color="auto"/>
            <w:right w:val="none" w:sz="0" w:space="0" w:color="auto"/>
          </w:divBdr>
        </w:div>
        <w:div w:id="643317002">
          <w:marLeft w:val="480"/>
          <w:marRight w:val="0"/>
          <w:marTop w:val="0"/>
          <w:marBottom w:val="0"/>
          <w:divBdr>
            <w:top w:val="none" w:sz="0" w:space="0" w:color="auto"/>
            <w:left w:val="none" w:sz="0" w:space="0" w:color="auto"/>
            <w:bottom w:val="none" w:sz="0" w:space="0" w:color="auto"/>
            <w:right w:val="none" w:sz="0" w:space="0" w:color="auto"/>
          </w:divBdr>
        </w:div>
        <w:div w:id="1917979626">
          <w:marLeft w:val="480"/>
          <w:marRight w:val="0"/>
          <w:marTop w:val="0"/>
          <w:marBottom w:val="0"/>
          <w:divBdr>
            <w:top w:val="none" w:sz="0" w:space="0" w:color="auto"/>
            <w:left w:val="none" w:sz="0" w:space="0" w:color="auto"/>
            <w:bottom w:val="none" w:sz="0" w:space="0" w:color="auto"/>
            <w:right w:val="none" w:sz="0" w:space="0" w:color="auto"/>
          </w:divBdr>
        </w:div>
        <w:div w:id="1542328270">
          <w:marLeft w:val="480"/>
          <w:marRight w:val="0"/>
          <w:marTop w:val="0"/>
          <w:marBottom w:val="0"/>
          <w:divBdr>
            <w:top w:val="none" w:sz="0" w:space="0" w:color="auto"/>
            <w:left w:val="none" w:sz="0" w:space="0" w:color="auto"/>
            <w:bottom w:val="none" w:sz="0" w:space="0" w:color="auto"/>
            <w:right w:val="none" w:sz="0" w:space="0" w:color="auto"/>
          </w:divBdr>
        </w:div>
        <w:div w:id="1180389932">
          <w:marLeft w:val="480"/>
          <w:marRight w:val="0"/>
          <w:marTop w:val="0"/>
          <w:marBottom w:val="0"/>
          <w:divBdr>
            <w:top w:val="none" w:sz="0" w:space="0" w:color="auto"/>
            <w:left w:val="none" w:sz="0" w:space="0" w:color="auto"/>
            <w:bottom w:val="none" w:sz="0" w:space="0" w:color="auto"/>
            <w:right w:val="none" w:sz="0" w:space="0" w:color="auto"/>
          </w:divBdr>
        </w:div>
        <w:div w:id="688793759">
          <w:marLeft w:val="480"/>
          <w:marRight w:val="0"/>
          <w:marTop w:val="0"/>
          <w:marBottom w:val="0"/>
          <w:divBdr>
            <w:top w:val="none" w:sz="0" w:space="0" w:color="auto"/>
            <w:left w:val="none" w:sz="0" w:space="0" w:color="auto"/>
            <w:bottom w:val="none" w:sz="0" w:space="0" w:color="auto"/>
            <w:right w:val="none" w:sz="0" w:space="0" w:color="auto"/>
          </w:divBdr>
        </w:div>
        <w:div w:id="695080602">
          <w:marLeft w:val="480"/>
          <w:marRight w:val="0"/>
          <w:marTop w:val="0"/>
          <w:marBottom w:val="0"/>
          <w:divBdr>
            <w:top w:val="none" w:sz="0" w:space="0" w:color="auto"/>
            <w:left w:val="none" w:sz="0" w:space="0" w:color="auto"/>
            <w:bottom w:val="none" w:sz="0" w:space="0" w:color="auto"/>
            <w:right w:val="none" w:sz="0" w:space="0" w:color="auto"/>
          </w:divBdr>
        </w:div>
        <w:div w:id="1953319583">
          <w:marLeft w:val="480"/>
          <w:marRight w:val="0"/>
          <w:marTop w:val="0"/>
          <w:marBottom w:val="0"/>
          <w:divBdr>
            <w:top w:val="none" w:sz="0" w:space="0" w:color="auto"/>
            <w:left w:val="none" w:sz="0" w:space="0" w:color="auto"/>
            <w:bottom w:val="none" w:sz="0" w:space="0" w:color="auto"/>
            <w:right w:val="none" w:sz="0" w:space="0" w:color="auto"/>
          </w:divBdr>
        </w:div>
        <w:div w:id="1732071315">
          <w:marLeft w:val="480"/>
          <w:marRight w:val="0"/>
          <w:marTop w:val="0"/>
          <w:marBottom w:val="0"/>
          <w:divBdr>
            <w:top w:val="none" w:sz="0" w:space="0" w:color="auto"/>
            <w:left w:val="none" w:sz="0" w:space="0" w:color="auto"/>
            <w:bottom w:val="none" w:sz="0" w:space="0" w:color="auto"/>
            <w:right w:val="none" w:sz="0" w:space="0" w:color="auto"/>
          </w:divBdr>
        </w:div>
        <w:div w:id="1464421182">
          <w:marLeft w:val="480"/>
          <w:marRight w:val="0"/>
          <w:marTop w:val="0"/>
          <w:marBottom w:val="0"/>
          <w:divBdr>
            <w:top w:val="none" w:sz="0" w:space="0" w:color="auto"/>
            <w:left w:val="none" w:sz="0" w:space="0" w:color="auto"/>
            <w:bottom w:val="none" w:sz="0" w:space="0" w:color="auto"/>
            <w:right w:val="none" w:sz="0" w:space="0" w:color="auto"/>
          </w:divBdr>
        </w:div>
        <w:div w:id="1182745335">
          <w:marLeft w:val="480"/>
          <w:marRight w:val="0"/>
          <w:marTop w:val="0"/>
          <w:marBottom w:val="0"/>
          <w:divBdr>
            <w:top w:val="none" w:sz="0" w:space="0" w:color="auto"/>
            <w:left w:val="none" w:sz="0" w:space="0" w:color="auto"/>
            <w:bottom w:val="none" w:sz="0" w:space="0" w:color="auto"/>
            <w:right w:val="none" w:sz="0" w:space="0" w:color="auto"/>
          </w:divBdr>
        </w:div>
        <w:div w:id="1893498735">
          <w:marLeft w:val="480"/>
          <w:marRight w:val="0"/>
          <w:marTop w:val="0"/>
          <w:marBottom w:val="0"/>
          <w:divBdr>
            <w:top w:val="none" w:sz="0" w:space="0" w:color="auto"/>
            <w:left w:val="none" w:sz="0" w:space="0" w:color="auto"/>
            <w:bottom w:val="none" w:sz="0" w:space="0" w:color="auto"/>
            <w:right w:val="none" w:sz="0" w:space="0" w:color="auto"/>
          </w:divBdr>
        </w:div>
        <w:div w:id="256445483">
          <w:marLeft w:val="480"/>
          <w:marRight w:val="0"/>
          <w:marTop w:val="0"/>
          <w:marBottom w:val="0"/>
          <w:divBdr>
            <w:top w:val="none" w:sz="0" w:space="0" w:color="auto"/>
            <w:left w:val="none" w:sz="0" w:space="0" w:color="auto"/>
            <w:bottom w:val="none" w:sz="0" w:space="0" w:color="auto"/>
            <w:right w:val="none" w:sz="0" w:space="0" w:color="auto"/>
          </w:divBdr>
        </w:div>
        <w:div w:id="1994261119">
          <w:marLeft w:val="480"/>
          <w:marRight w:val="0"/>
          <w:marTop w:val="0"/>
          <w:marBottom w:val="0"/>
          <w:divBdr>
            <w:top w:val="none" w:sz="0" w:space="0" w:color="auto"/>
            <w:left w:val="none" w:sz="0" w:space="0" w:color="auto"/>
            <w:bottom w:val="none" w:sz="0" w:space="0" w:color="auto"/>
            <w:right w:val="none" w:sz="0" w:space="0" w:color="auto"/>
          </w:divBdr>
        </w:div>
        <w:div w:id="2070422200">
          <w:marLeft w:val="480"/>
          <w:marRight w:val="0"/>
          <w:marTop w:val="0"/>
          <w:marBottom w:val="0"/>
          <w:divBdr>
            <w:top w:val="none" w:sz="0" w:space="0" w:color="auto"/>
            <w:left w:val="none" w:sz="0" w:space="0" w:color="auto"/>
            <w:bottom w:val="none" w:sz="0" w:space="0" w:color="auto"/>
            <w:right w:val="none" w:sz="0" w:space="0" w:color="auto"/>
          </w:divBdr>
        </w:div>
        <w:div w:id="1601452117">
          <w:marLeft w:val="480"/>
          <w:marRight w:val="0"/>
          <w:marTop w:val="0"/>
          <w:marBottom w:val="0"/>
          <w:divBdr>
            <w:top w:val="none" w:sz="0" w:space="0" w:color="auto"/>
            <w:left w:val="none" w:sz="0" w:space="0" w:color="auto"/>
            <w:bottom w:val="none" w:sz="0" w:space="0" w:color="auto"/>
            <w:right w:val="none" w:sz="0" w:space="0" w:color="auto"/>
          </w:divBdr>
        </w:div>
        <w:div w:id="1300919030">
          <w:marLeft w:val="480"/>
          <w:marRight w:val="0"/>
          <w:marTop w:val="0"/>
          <w:marBottom w:val="0"/>
          <w:divBdr>
            <w:top w:val="none" w:sz="0" w:space="0" w:color="auto"/>
            <w:left w:val="none" w:sz="0" w:space="0" w:color="auto"/>
            <w:bottom w:val="none" w:sz="0" w:space="0" w:color="auto"/>
            <w:right w:val="none" w:sz="0" w:space="0" w:color="auto"/>
          </w:divBdr>
        </w:div>
        <w:div w:id="440150417">
          <w:marLeft w:val="480"/>
          <w:marRight w:val="0"/>
          <w:marTop w:val="0"/>
          <w:marBottom w:val="0"/>
          <w:divBdr>
            <w:top w:val="none" w:sz="0" w:space="0" w:color="auto"/>
            <w:left w:val="none" w:sz="0" w:space="0" w:color="auto"/>
            <w:bottom w:val="none" w:sz="0" w:space="0" w:color="auto"/>
            <w:right w:val="none" w:sz="0" w:space="0" w:color="auto"/>
          </w:divBdr>
        </w:div>
        <w:div w:id="1400055478">
          <w:marLeft w:val="480"/>
          <w:marRight w:val="0"/>
          <w:marTop w:val="0"/>
          <w:marBottom w:val="0"/>
          <w:divBdr>
            <w:top w:val="none" w:sz="0" w:space="0" w:color="auto"/>
            <w:left w:val="none" w:sz="0" w:space="0" w:color="auto"/>
            <w:bottom w:val="none" w:sz="0" w:space="0" w:color="auto"/>
            <w:right w:val="none" w:sz="0" w:space="0" w:color="auto"/>
          </w:divBdr>
        </w:div>
        <w:div w:id="839079755">
          <w:marLeft w:val="480"/>
          <w:marRight w:val="0"/>
          <w:marTop w:val="0"/>
          <w:marBottom w:val="0"/>
          <w:divBdr>
            <w:top w:val="none" w:sz="0" w:space="0" w:color="auto"/>
            <w:left w:val="none" w:sz="0" w:space="0" w:color="auto"/>
            <w:bottom w:val="none" w:sz="0" w:space="0" w:color="auto"/>
            <w:right w:val="none" w:sz="0" w:space="0" w:color="auto"/>
          </w:divBdr>
        </w:div>
        <w:div w:id="762262878">
          <w:marLeft w:val="480"/>
          <w:marRight w:val="0"/>
          <w:marTop w:val="0"/>
          <w:marBottom w:val="0"/>
          <w:divBdr>
            <w:top w:val="none" w:sz="0" w:space="0" w:color="auto"/>
            <w:left w:val="none" w:sz="0" w:space="0" w:color="auto"/>
            <w:bottom w:val="none" w:sz="0" w:space="0" w:color="auto"/>
            <w:right w:val="none" w:sz="0" w:space="0" w:color="auto"/>
          </w:divBdr>
        </w:div>
        <w:div w:id="1538197312">
          <w:marLeft w:val="480"/>
          <w:marRight w:val="0"/>
          <w:marTop w:val="0"/>
          <w:marBottom w:val="0"/>
          <w:divBdr>
            <w:top w:val="none" w:sz="0" w:space="0" w:color="auto"/>
            <w:left w:val="none" w:sz="0" w:space="0" w:color="auto"/>
            <w:bottom w:val="none" w:sz="0" w:space="0" w:color="auto"/>
            <w:right w:val="none" w:sz="0" w:space="0" w:color="auto"/>
          </w:divBdr>
        </w:div>
        <w:div w:id="915632406">
          <w:marLeft w:val="480"/>
          <w:marRight w:val="0"/>
          <w:marTop w:val="0"/>
          <w:marBottom w:val="0"/>
          <w:divBdr>
            <w:top w:val="none" w:sz="0" w:space="0" w:color="auto"/>
            <w:left w:val="none" w:sz="0" w:space="0" w:color="auto"/>
            <w:bottom w:val="none" w:sz="0" w:space="0" w:color="auto"/>
            <w:right w:val="none" w:sz="0" w:space="0" w:color="auto"/>
          </w:divBdr>
        </w:div>
        <w:div w:id="1977949526">
          <w:marLeft w:val="480"/>
          <w:marRight w:val="0"/>
          <w:marTop w:val="0"/>
          <w:marBottom w:val="0"/>
          <w:divBdr>
            <w:top w:val="none" w:sz="0" w:space="0" w:color="auto"/>
            <w:left w:val="none" w:sz="0" w:space="0" w:color="auto"/>
            <w:bottom w:val="none" w:sz="0" w:space="0" w:color="auto"/>
            <w:right w:val="none" w:sz="0" w:space="0" w:color="auto"/>
          </w:divBdr>
        </w:div>
        <w:div w:id="71897620">
          <w:marLeft w:val="480"/>
          <w:marRight w:val="0"/>
          <w:marTop w:val="0"/>
          <w:marBottom w:val="0"/>
          <w:divBdr>
            <w:top w:val="none" w:sz="0" w:space="0" w:color="auto"/>
            <w:left w:val="none" w:sz="0" w:space="0" w:color="auto"/>
            <w:bottom w:val="none" w:sz="0" w:space="0" w:color="auto"/>
            <w:right w:val="none" w:sz="0" w:space="0" w:color="auto"/>
          </w:divBdr>
        </w:div>
        <w:div w:id="465659419">
          <w:marLeft w:val="480"/>
          <w:marRight w:val="0"/>
          <w:marTop w:val="0"/>
          <w:marBottom w:val="0"/>
          <w:divBdr>
            <w:top w:val="none" w:sz="0" w:space="0" w:color="auto"/>
            <w:left w:val="none" w:sz="0" w:space="0" w:color="auto"/>
            <w:bottom w:val="none" w:sz="0" w:space="0" w:color="auto"/>
            <w:right w:val="none" w:sz="0" w:space="0" w:color="auto"/>
          </w:divBdr>
        </w:div>
        <w:div w:id="30616144">
          <w:marLeft w:val="480"/>
          <w:marRight w:val="0"/>
          <w:marTop w:val="0"/>
          <w:marBottom w:val="0"/>
          <w:divBdr>
            <w:top w:val="none" w:sz="0" w:space="0" w:color="auto"/>
            <w:left w:val="none" w:sz="0" w:space="0" w:color="auto"/>
            <w:bottom w:val="none" w:sz="0" w:space="0" w:color="auto"/>
            <w:right w:val="none" w:sz="0" w:space="0" w:color="auto"/>
          </w:divBdr>
        </w:div>
        <w:div w:id="1845315591">
          <w:marLeft w:val="480"/>
          <w:marRight w:val="0"/>
          <w:marTop w:val="0"/>
          <w:marBottom w:val="0"/>
          <w:divBdr>
            <w:top w:val="none" w:sz="0" w:space="0" w:color="auto"/>
            <w:left w:val="none" w:sz="0" w:space="0" w:color="auto"/>
            <w:bottom w:val="none" w:sz="0" w:space="0" w:color="auto"/>
            <w:right w:val="none" w:sz="0" w:space="0" w:color="auto"/>
          </w:divBdr>
        </w:div>
        <w:div w:id="486365956">
          <w:marLeft w:val="480"/>
          <w:marRight w:val="0"/>
          <w:marTop w:val="0"/>
          <w:marBottom w:val="0"/>
          <w:divBdr>
            <w:top w:val="none" w:sz="0" w:space="0" w:color="auto"/>
            <w:left w:val="none" w:sz="0" w:space="0" w:color="auto"/>
            <w:bottom w:val="none" w:sz="0" w:space="0" w:color="auto"/>
            <w:right w:val="none" w:sz="0" w:space="0" w:color="auto"/>
          </w:divBdr>
        </w:div>
        <w:div w:id="516699153">
          <w:marLeft w:val="480"/>
          <w:marRight w:val="0"/>
          <w:marTop w:val="0"/>
          <w:marBottom w:val="0"/>
          <w:divBdr>
            <w:top w:val="none" w:sz="0" w:space="0" w:color="auto"/>
            <w:left w:val="none" w:sz="0" w:space="0" w:color="auto"/>
            <w:bottom w:val="none" w:sz="0" w:space="0" w:color="auto"/>
            <w:right w:val="none" w:sz="0" w:space="0" w:color="auto"/>
          </w:divBdr>
        </w:div>
        <w:div w:id="2076126293">
          <w:marLeft w:val="480"/>
          <w:marRight w:val="0"/>
          <w:marTop w:val="0"/>
          <w:marBottom w:val="0"/>
          <w:divBdr>
            <w:top w:val="none" w:sz="0" w:space="0" w:color="auto"/>
            <w:left w:val="none" w:sz="0" w:space="0" w:color="auto"/>
            <w:bottom w:val="none" w:sz="0" w:space="0" w:color="auto"/>
            <w:right w:val="none" w:sz="0" w:space="0" w:color="auto"/>
          </w:divBdr>
        </w:div>
        <w:div w:id="80030489">
          <w:marLeft w:val="480"/>
          <w:marRight w:val="0"/>
          <w:marTop w:val="0"/>
          <w:marBottom w:val="0"/>
          <w:divBdr>
            <w:top w:val="none" w:sz="0" w:space="0" w:color="auto"/>
            <w:left w:val="none" w:sz="0" w:space="0" w:color="auto"/>
            <w:bottom w:val="none" w:sz="0" w:space="0" w:color="auto"/>
            <w:right w:val="none" w:sz="0" w:space="0" w:color="auto"/>
          </w:divBdr>
        </w:div>
        <w:div w:id="443575203">
          <w:marLeft w:val="480"/>
          <w:marRight w:val="0"/>
          <w:marTop w:val="0"/>
          <w:marBottom w:val="0"/>
          <w:divBdr>
            <w:top w:val="none" w:sz="0" w:space="0" w:color="auto"/>
            <w:left w:val="none" w:sz="0" w:space="0" w:color="auto"/>
            <w:bottom w:val="none" w:sz="0" w:space="0" w:color="auto"/>
            <w:right w:val="none" w:sz="0" w:space="0" w:color="auto"/>
          </w:divBdr>
        </w:div>
        <w:div w:id="896819474">
          <w:marLeft w:val="480"/>
          <w:marRight w:val="0"/>
          <w:marTop w:val="0"/>
          <w:marBottom w:val="0"/>
          <w:divBdr>
            <w:top w:val="none" w:sz="0" w:space="0" w:color="auto"/>
            <w:left w:val="none" w:sz="0" w:space="0" w:color="auto"/>
            <w:bottom w:val="none" w:sz="0" w:space="0" w:color="auto"/>
            <w:right w:val="none" w:sz="0" w:space="0" w:color="auto"/>
          </w:divBdr>
        </w:div>
        <w:div w:id="110824729">
          <w:marLeft w:val="480"/>
          <w:marRight w:val="0"/>
          <w:marTop w:val="0"/>
          <w:marBottom w:val="0"/>
          <w:divBdr>
            <w:top w:val="none" w:sz="0" w:space="0" w:color="auto"/>
            <w:left w:val="none" w:sz="0" w:space="0" w:color="auto"/>
            <w:bottom w:val="none" w:sz="0" w:space="0" w:color="auto"/>
            <w:right w:val="none" w:sz="0" w:space="0" w:color="auto"/>
          </w:divBdr>
        </w:div>
        <w:div w:id="131943508">
          <w:marLeft w:val="480"/>
          <w:marRight w:val="0"/>
          <w:marTop w:val="0"/>
          <w:marBottom w:val="0"/>
          <w:divBdr>
            <w:top w:val="none" w:sz="0" w:space="0" w:color="auto"/>
            <w:left w:val="none" w:sz="0" w:space="0" w:color="auto"/>
            <w:bottom w:val="none" w:sz="0" w:space="0" w:color="auto"/>
            <w:right w:val="none" w:sz="0" w:space="0" w:color="auto"/>
          </w:divBdr>
        </w:div>
        <w:div w:id="1739477265">
          <w:marLeft w:val="480"/>
          <w:marRight w:val="0"/>
          <w:marTop w:val="0"/>
          <w:marBottom w:val="0"/>
          <w:divBdr>
            <w:top w:val="none" w:sz="0" w:space="0" w:color="auto"/>
            <w:left w:val="none" w:sz="0" w:space="0" w:color="auto"/>
            <w:bottom w:val="none" w:sz="0" w:space="0" w:color="auto"/>
            <w:right w:val="none" w:sz="0" w:space="0" w:color="auto"/>
          </w:divBdr>
        </w:div>
        <w:div w:id="1357923183">
          <w:marLeft w:val="480"/>
          <w:marRight w:val="0"/>
          <w:marTop w:val="0"/>
          <w:marBottom w:val="0"/>
          <w:divBdr>
            <w:top w:val="none" w:sz="0" w:space="0" w:color="auto"/>
            <w:left w:val="none" w:sz="0" w:space="0" w:color="auto"/>
            <w:bottom w:val="none" w:sz="0" w:space="0" w:color="auto"/>
            <w:right w:val="none" w:sz="0" w:space="0" w:color="auto"/>
          </w:divBdr>
        </w:div>
        <w:div w:id="419908422">
          <w:marLeft w:val="480"/>
          <w:marRight w:val="0"/>
          <w:marTop w:val="0"/>
          <w:marBottom w:val="0"/>
          <w:divBdr>
            <w:top w:val="none" w:sz="0" w:space="0" w:color="auto"/>
            <w:left w:val="none" w:sz="0" w:space="0" w:color="auto"/>
            <w:bottom w:val="none" w:sz="0" w:space="0" w:color="auto"/>
            <w:right w:val="none" w:sz="0" w:space="0" w:color="auto"/>
          </w:divBdr>
        </w:div>
        <w:div w:id="226184470">
          <w:marLeft w:val="480"/>
          <w:marRight w:val="0"/>
          <w:marTop w:val="0"/>
          <w:marBottom w:val="0"/>
          <w:divBdr>
            <w:top w:val="none" w:sz="0" w:space="0" w:color="auto"/>
            <w:left w:val="none" w:sz="0" w:space="0" w:color="auto"/>
            <w:bottom w:val="none" w:sz="0" w:space="0" w:color="auto"/>
            <w:right w:val="none" w:sz="0" w:space="0" w:color="auto"/>
          </w:divBdr>
        </w:div>
        <w:div w:id="10108111">
          <w:marLeft w:val="480"/>
          <w:marRight w:val="0"/>
          <w:marTop w:val="0"/>
          <w:marBottom w:val="0"/>
          <w:divBdr>
            <w:top w:val="none" w:sz="0" w:space="0" w:color="auto"/>
            <w:left w:val="none" w:sz="0" w:space="0" w:color="auto"/>
            <w:bottom w:val="none" w:sz="0" w:space="0" w:color="auto"/>
            <w:right w:val="none" w:sz="0" w:space="0" w:color="auto"/>
          </w:divBdr>
        </w:div>
        <w:div w:id="1837725826">
          <w:marLeft w:val="480"/>
          <w:marRight w:val="0"/>
          <w:marTop w:val="0"/>
          <w:marBottom w:val="0"/>
          <w:divBdr>
            <w:top w:val="none" w:sz="0" w:space="0" w:color="auto"/>
            <w:left w:val="none" w:sz="0" w:space="0" w:color="auto"/>
            <w:bottom w:val="none" w:sz="0" w:space="0" w:color="auto"/>
            <w:right w:val="none" w:sz="0" w:space="0" w:color="auto"/>
          </w:divBdr>
        </w:div>
        <w:div w:id="405492286">
          <w:marLeft w:val="480"/>
          <w:marRight w:val="0"/>
          <w:marTop w:val="0"/>
          <w:marBottom w:val="0"/>
          <w:divBdr>
            <w:top w:val="none" w:sz="0" w:space="0" w:color="auto"/>
            <w:left w:val="none" w:sz="0" w:space="0" w:color="auto"/>
            <w:bottom w:val="none" w:sz="0" w:space="0" w:color="auto"/>
            <w:right w:val="none" w:sz="0" w:space="0" w:color="auto"/>
          </w:divBdr>
        </w:div>
        <w:div w:id="494683926">
          <w:marLeft w:val="480"/>
          <w:marRight w:val="0"/>
          <w:marTop w:val="0"/>
          <w:marBottom w:val="0"/>
          <w:divBdr>
            <w:top w:val="none" w:sz="0" w:space="0" w:color="auto"/>
            <w:left w:val="none" w:sz="0" w:space="0" w:color="auto"/>
            <w:bottom w:val="none" w:sz="0" w:space="0" w:color="auto"/>
            <w:right w:val="none" w:sz="0" w:space="0" w:color="auto"/>
          </w:divBdr>
        </w:div>
        <w:div w:id="244731775">
          <w:marLeft w:val="480"/>
          <w:marRight w:val="0"/>
          <w:marTop w:val="0"/>
          <w:marBottom w:val="0"/>
          <w:divBdr>
            <w:top w:val="none" w:sz="0" w:space="0" w:color="auto"/>
            <w:left w:val="none" w:sz="0" w:space="0" w:color="auto"/>
            <w:bottom w:val="none" w:sz="0" w:space="0" w:color="auto"/>
            <w:right w:val="none" w:sz="0" w:space="0" w:color="auto"/>
          </w:divBdr>
        </w:div>
        <w:div w:id="869878792">
          <w:marLeft w:val="480"/>
          <w:marRight w:val="0"/>
          <w:marTop w:val="0"/>
          <w:marBottom w:val="0"/>
          <w:divBdr>
            <w:top w:val="none" w:sz="0" w:space="0" w:color="auto"/>
            <w:left w:val="none" w:sz="0" w:space="0" w:color="auto"/>
            <w:bottom w:val="none" w:sz="0" w:space="0" w:color="auto"/>
            <w:right w:val="none" w:sz="0" w:space="0" w:color="auto"/>
          </w:divBdr>
        </w:div>
        <w:div w:id="1050686611">
          <w:marLeft w:val="480"/>
          <w:marRight w:val="0"/>
          <w:marTop w:val="0"/>
          <w:marBottom w:val="0"/>
          <w:divBdr>
            <w:top w:val="none" w:sz="0" w:space="0" w:color="auto"/>
            <w:left w:val="none" w:sz="0" w:space="0" w:color="auto"/>
            <w:bottom w:val="none" w:sz="0" w:space="0" w:color="auto"/>
            <w:right w:val="none" w:sz="0" w:space="0" w:color="auto"/>
          </w:divBdr>
        </w:div>
        <w:div w:id="1791973021">
          <w:marLeft w:val="480"/>
          <w:marRight w:val="0"/>
          <w:marTop w:val="0"/>
          <w:marBottom w:val="0"/>
          <w:divBdr>
            <w:top w:val="none" w:sz="0" w:space="0" w:color="auto"/>
            <w:left w:val="none" w:sz="0" w:space="0" w:color="auto"/>
            <w:bottom w:val="none" w:sz="0" w:space="0" w:color="auto"/>
            <w:right w:val="none" w:sz="0" w:space="0" w:color="auto"/>
          </w:divBdr>
        </w:div>
        <w:div w:id="264312608">
          <w:marLeft w:val="480"/>
          <w:marRight w:val="0"/>
          <w:marTop w:val="0"/>
          <w:marBottom w:val="0"/>
          <w:divBdr>
            <w:top w:val="none" w:sz="0" w:space="0" w:color="auto"/>
            <w:left w:val="none" w:sz="0" w:space="0" w:color="auto"/>
            <w:bottom w:val="none" w:sz="0" w:space="0" w:color="auto"/>
            <w:right w:val="none" w:sz="0" w:space="0" w:color="auto"/>
          </w:divBdr>
        </w:div>
        <w:div w:id="1973554483">
          <w:marLeft w:val="480"/>
          <w:marRight w:val="0"/>
          <w:marTop w:val="0"/>
          <w:marBottom w:val="0"/>
          <w:divBdr>
            <w:top w:val="none" w:sz="0" w:space="0" w:color="auto"/>
            <w:left w:val="none" w:sz="0" w:space="0" w:color="auto"/>
            <w:bottom w:val="none" w:sz="0" w:space="0" w:color="auto"/>
            <w:right w:val="none" w:sz="0" w:space="0" w:color="auto"/>
          </w:divBdr>
        </w:div>
        <w:div w:id="36321019">
          <w:marLeft w:val="480"/>
          <w:marRight w:val="0"/>
          <w:marTop w:val="0"/>
          <w:marBottom w:val="0"/>
          <w:divBdr>
            <w:top w:val="none" w:sz="0" w:space="0" w:color="auto"/>
            <w:left w:val="none" w:sz="0" w:space="0" w:color="auto"/>
            <w:bottom w:val="none" w:sz="0" w:space="0" w:color="auto"/>
            <w:right w:val="none" w:sz="0" w:space="0" w:color="auto"/>
          </w:divBdr>
        </w:div>
        <w:div w:id="732781092">
          <w:marLeft w:val="480"/>
          <w:marRight w:val="0"/>
          <w:marTop w:val="0"/>
          <w:marBottom w:val="0"/>
          <w:divBdr>
            <w:top w:val="none" w:sz="0" w:space="0" w:color="auto"/>
            <w:left w:val="none" w:sz="0" w:space="0" w:color="auto"/>
            <w:bottom w:val="none" w:sz="0" w:space="0" w:color="auto"/>
            <w:right w:val="none" w:sz="0" w:space="0" w:color="auto"/>
          </w:divBdr>
        </w:div>
        <w:div w:id="373386837">
          <w:marLeft w:val="480"/>
          <w:marRight w:val="0"/>
          <w:marTop w:val="0"/>
          <w:marBottom w:val="0"/>
          <w:divBdr>
            <w:top w:val="none" w:sz="0" w:space="0" w:color="auto"/>
            <w:left w:val="none" w:sz="0" w:space="0" w:color="auto"/>
            <w:bottom w:val="none" w:sz="0" w:space="0" w:color="auto"/>
            <w:right w:val="none" w:sz="0" w:space="0" w:color="auto"/>
          </w:divBdr>
        </w:div>
        <w:div w:id="314839580">
          <w:marLeft w:val="480"/>
          <w:marRight w:val="0"/>
          <w:marTop w:val="0"/>
          <w:marBottom w:val="0"/>
          <w:divBdr>
            <w:top w:val="none" w:sz="0" w:space="0" w:color="auto"/>
            <w:left w:val="none" w:sz="0" w:space="0" w:color="auto"/>
            <w:bottom w:val="none" w:sz="0" w:space="0" w:color="auto"/>
            <w:right w:val="none" w:sz="0" w:space="0" w:color="auto"/>
          </w:divBdr>
        </w:div>
        <w:div w:id="1666392727">
          <w:marLeft w:val="480"/>
          <w:marRight w:val="0"/>
          <w:marTop w:val="0"/>
          <w:marBottom w:val="0"/>
          <w:divBdr>
            <w:top w:val="none" w:sz="0" w:space="0" w:color="auto"/>
            <w:left w:val="none" w:sz="0" w:space="0" w:color="auto"/>
            <w:bottom w:val="none" w:sz="0" w:space="0" w:color="auto"/>
            <w:right w:val="none" w:sz="0" w:space="0" w:color="auto"/>
          </w:divBdr>
        </w:div>
        <w:div w:id="1174106522">
          <w:marLeft w:val="480"/>
          <w:marRight w:val="0"/>
          <w:marTop w:val="0"/>
          <w:marBottom w:val="0"/>
          <w:divBdr>
            <w:top w:val="none" w:sz="0" w:space="0" w:color="auto"/>
            <w:left w:val="none" w:sz="0" w:space="0" w:color="auto"/>
            <w:bottom w:val="none" w:sz="0" w:space="0" w:color="auto"/>
            <w:right w:val="none" w:sz="0" w:space="0" w:color="auto"/>
          </w:divBdr>
        </w:div>
        <w:div w:id="1712463199">
          <w:marLeft w:val="480"/>
          <w:marRight w:val="0"/>
          <w:marTop w:val="0"/>
          <w:marBottom w:val="0"/>
          <w:divBdr>
            <w:top w:val="none" w:sz="0" w:space="0" w:color="auto"/>
            <w:left w:val="none" w:sz="0" w:space="0" w:color="auto"/>
            <w:bottom w:val="none" w:sz="0" w:space="0" w:color="auto"/>
            <w:right w:val="none" w:sz="0" w:space="0" w:color="auto"/>
          </w:divBdr>
        </w:div>
        <w:div w:id="1884825426">
          <w:marLeft w:val="480"/>
          <w:marRight w:val="0"/>
          <w:marTop w:val="0"/>
          <w:marBottom w:val="0"/>
          <w:divBdr>
            <w:top w:val="none" w:sz="0" w:space="0" w:color="auto"/>
            <w:left w:val="none" w:sz="0" w:space="0" w:color="auto"/>
            <w:bottom w:val="none" w:sz="0" w:space="0" w:color="auto"/>
            <w:right w:val="none" w:sz="0" w:space="0" w:color="auto"/>
          </w:divBdr>
        </w:div>
      </w:divsChild>
    </w:div>
    <w:div w:id="1621717297">
      <w:bodyDiv w:val="1"/>
      <w:marLeft w:val="0"/>
      <w:marRight w:val="0"/>
      <w:marTop w:val="0"/>
      <w:marBottom w:val="0"/>
      <w:divBdr>
        <w:top w:val="none" w:sz="0" w:space="0" w:color="auto"/>
        <w:left w:val="none" w:sz="0" w:space="0" w:color="auto"/>
        <w:bottom w:val="none" w:sz="0" w:space="0" w:color="auto"/>
        <w:right w:val="none" w:sz="0" w:space="0" w:color="auto"/>
      </w:divBdr>
    </w:div>
    <w:div w:id="1621917276">
      <w:marLeft w:val="480"/>
      <w:marRight w:val="0"/>
      <w:marTop w:val="0"/>
      <w:marBottom w:val="0"/>
      <w:divBdr>
        <w:top w:val="none" w:sz="0" w:space="0" w:color="auto"/>
        <w:left w:val="none" w:sz="0" w:space="0" w:color="auto"/>
        <w:bottom w:val="none" w:sz="0" w:space="0" w:color="auto"/>
        <w:right w:val="none" w:sz="0" w:space="0" w:color="auto"/>
      </w:divBdr>
    </w:div>
    <w:div w:id="1622221212">
      <w:bodyDiv w:val="1"/>
      <w:marLeft w:val="0"/>
      <w:marRight w:val="0"/>
      <w:marTop w:val="0"/>
      <w:marBottom w:val="0"/>
      <w:divBdr>
        <w:top w:val="none" w:sz="0" w:space="0" w:color="auto"/>
        <w:left w:val="none" w:sz="0" w:space="0" w:color="auto"/>
        <w:bottom w:val="none" w:sz="0" w:space="0" w:color="auto"/>
        <w:right w:val="none" w:sz="0" w:space="0" w:color="auto"/>
      </w:divBdr>
    </w:div>
    <w:div w:id="1622225313">
      <w:bodyDiv w:val="1"/>
      <w:marLeft w:val="0"/>
      <w:marRight w:val="0"/>
      <w:marTop w:val="0"/>
      <w:marBottom w:val="0"/>
      <w:divBdr>
        <w:top w:val="none" w:sz="0" w:space="0" w:color="auto"/>
        <w:left w:val="none" w:sz="0" w:space="0" w:color="auto"/>
        <w:bottom w:val="none" w:sz="0" w:space="0" w:color="auto"/>
        <w:right w:val="none" w:sz="0" w:space="0" w:color="auto"/>
      </w:divBdr>
    </w:div>
    <w:div w:id="1622347622">
      <w:bodyDiv w:val="1"/>
      <w:marLeft w:val="0"/>
      <w:marRight w:val="0"/>
      <w:marTop w:val="0"/>
      <w:marBottom w:val="0"/>
      <w:divBdr>
        <w:top w:val="none" w:sz="0" w:space="0" w:color="auto"/>
        <w:left w:val="none" w:sz="0" w:space="0" w:color="auto"/>
        <w:bottom w:val="none" w:sz="0" w:space="0" w:color="auto"/>
        <w:right w:val="none" w:sz="0" w:space="0" w:color="auto"/>
      </w:divBdr>
    </w:div>
    <w:div w:id="1622489881">
      <w:bodyDiv w:val="1"/>
      <w:marLeft w:val="0"/>
      <w:marRight w:val="0"/>
      <w:marTop w:val="0"/>
      <w:marBottom w:val="0"/>
      <w:divBdr>
        <w:top w:val="none" w:sz="0" w:space="0" w:color="auto"/>
        <w:left w:val="none" w:sz="0" w:space="0" w:color="auto"/>
        <w:bottom w:val="none" w:sz="0" w:space="0" w:color="auto"/>
        <w:right w:val="none" w:sz="0" w:space="0" w:color="auto"/>
      </w:divBdr>
    </w:div>
    <w:div w:id="1622808558">
      <w:bodyDiv w:val="1"/>
      <w:marLeft w:val="0"/>
      <w:marRight w:val="0"/>
      <w:marTop w:val="0"/>
      <w:marBottom w:val="0"/>
      <w:divBdr>
        <w:top w:val="none" w:sz="0" w:space="0" w:color="auto"/>
        <w:left w:val="none" w:sz="0" w:space="0" w:color="auto"/>
        <w:bottom w:val="none" w:sz="0" w:space="0" w:color="auto"/>
        <w:right w:val="none" w:sz="0" w:space="0" w:color="auto"/>
      </w:divBdr>
    </w:div>
    <w:div w:id="1622999488">
      <w:bodyDiv w:val="1"/>
      <w:marLeft w:val="0"/>
      <w:marRight w:val="0"/>
      <w:marTop w:val="0"/>
      <w:marBottom w:val="0"/>
      <w:divBdr>
        <w:top w:val="none" w:sz="0" w:space="0" w:color="auto"/>
        <w:left w:val="none" w:sz="0" w:space="0" w:color="auto"/>
        <w:bottom w:val="none" w:sz="0" w:space="0" w:color="auto"/>
        <w:right w:val="none" w:sz="0" w:space="0" w:color="auto"/>
      </w:divBdr>
    </w:div>
    <w:div w:id="1623195741">
      <w:bodyDiv w:val="1"/>
      <w:marLeft w:val="0"/>
      <w:marRight w:val="0"/>
      <w:marTop w:val="0"/>
      <w:marBottom w:val="0"/>
      <w:divBdr>
        <w:top w:val="none" w:sz="0" w:space="0" w:color="auto"/>
        <w:left w:val="none" w:sz="0" w:space="0" w:color="auto"/>
        <w:bottom w:val="none" w:sz="0" w:space="0" w:color="auto"/>
        <w:right w:val="none" w:sz="0" w:space="0" w:color="auto"/>
      </w:divBdr>
    </w:div>
    <w:div w:id="1623220332">
      <w:marLeft w:val="480"/>
      <w:marRight w:val="0"/>
      <w:marTop w:val="0"/>
      <w:marBottom w:val="0"/>
      <w:divBdr>
        <w:top w:val="none" w:sz="0" w:space="0" w:color="auto"/>
        <w:left w:val="none" w:sz="0" w:space="0" w:color="auto"/>
        <w:bottom w:val="none" w:sz="0" w:space="0" w:color="auto"/>
        <w:right w:val="none" w:sz="0" w:space="0" w:color="auto"/>
      </w:divBdr>
    </w:div>
    <w:div w:id="1623607135">
      <w:bodyDiv w:val="1"/>
      <w:marLeft w:val="0"/>
      <w:marRight w:val="0"/>
      <w:marTop w:val="0"/>
      <w:marBottom w:val="0"/>
      <w:divBdr>
        <w:top w:val="none" w:sz="0" w:space="0" w:color="auto"/>
        <w:left w:val="none" w:sz="0" w:space="0" w:color="auto"/>
        <w:bottom w:val="none" w:sz="0" w:space="0" w:color="auto"/>
        <w:right w:val="none" w:sz="0" w:space="0" w:color="auto"/>
      </w:divBdr>
    </w:div>
    <w:div w:id="1623683659">
      <w:bodyDiv w:val="1"/>
      <w:marLeft w:val="0"/>
      <w:marRight w:val="0"/>
      <w:marTop w:val="0"/>
      <w:marBottom w:val="0"/>
      <w:divBdr>
        <w:top w:val="none" w:sz="0" w:space="0" w:color="auto"/>
        <w:left w:val="none" w:sz="0" w:space="0" w:color="auto"/>
        <w:bottom w:val="none" w:sz="0" w:space="0" w:color="auto"/>
        <w:right w:val="none" w:sz="0" w:space="0" w:color="auto"/>
      </w:divBdr>
    </w:div>
    <w:div w:id="1624114699">
      <w:bodyDiv w:val="1"/>
      <w:marLeft w:val="0"/>
      <w:marRight w:val="0"/>
      <w:marTop w:val="0"/>
      <w:marBottom w:val="0"/>
      <w:divBdr>
        <w:top w:val="none" w:sz="0" w:space="0" w:color="auto"/>
        <w:left w:val="none" w:sz="0" w:space="0" w:color="auto"/>
        <w:bottom w:val="none" w:sz="0" w:space="0" w:color="auto"/>
        <w:right w:val="none" w:sz="0" w:space="0" w:color="auto"/>
      </w:divBdr>
    </w:div>
    <w:div w:id="1624270531">
      <w:bodyDiv w:val="1"/>
      <w:marLeft w:val="0"/>
      <w:marRight w:val="0"/>
      <w:marTop w:val="0"/>
      <w:marBottom w:val="0"/>
      <w:divBdr>
        <w:top w:val="none" w:sz="0" w:space="0" w:color="auto"/>
        <w:left w:val="none" w:sz="0" w:space="0" w:color="auto"/>
        <w:bottom w:val="none" w:sz="0" w:space="0" w:color="auto"/>
        <w:right w:val="none" w:sz="0" w:space="0" w:color="auto"/>
      </w:divBdr>
    </w:div>
    <w:div w:id="1624533661">
      <w:bodyDiv w:val="1"/>
      <w:marLeft w:val="0"/>
      <w:marRight w:val="0"/>
      <w:marTop w:val="0"/>
      <w:marBottom w:val="0"/>
      <w:divBdr>
        <w:top w:val="none" w:sz="0" w:space="0" w:color="auto"/>
        <w:left w:val="none" w:sz="0" w:space="0" w:color="auto"/>
        <w:bottom w:val="none" w:sz="0" w:space="0" w:color="auto"/>
        <w:right w:val="none" w:sz="0" w:space="0" w:color="auto"/>
      </w:divBdr>
    </w:div>
    <w:div w:id="1624774767">
      <w:bodyDiv w:val="1"/>
      <w:marLeft w:val="0"/>
      <w:marRight w:val="0"/>
      <w:marTop w:val="0"/>
      <w:marBottom w:val="0"/>
      <w:divBdr>
        <w:top w:val="none" w:sz="0" w:space="0" w:color="auto"/>
        <w:left w:val="none" w:sz="0" w:space="0" w:color="auto"/>
        <w:bottom w:val="none" w:sz="0" w:space="0" w:color="auto"/>
        <w:right w:val="none" w:sz="0" w:space="0" w:color="auto"/>
      </w:divBdr>
    </w:div>
    <w:div w:id="1625113385">
      <w:bodyDiv w:val="1"/>
      <w:marLeft w:val="0"/>
      <w:marRight w:val="0"/>
      <w:marTop w:val="0"/>
      <w:marBottom w:val="0"/>
      <w:divBdr>
        <w:top w:val="none" w:sz="0" w:space="0" w:color="auto"/>
        <w:left w:val="none" w:sz="0" w:space="0" w:color="auto"/>
        <w:bottom w:val="none" w:sz="0" w:space="0" w:color="auto"/>
        <w:right w:val="none" w:sz="0" w:space="0" w:color="auto"/>
      </w:divBdr>
    </w:div>
    <w:div w:id="1625118965">
      <w:bodyDiv w:val="1"/>
      <w:marLeft w:val="0"/>
      <w:marRight w:val="0"/>
      <w:marTop w:val="0"/>
      <w:marBottom w:val="0"/>
      <w:divBdr>
        <w:top w:val="none" w:sz="0" w:space="0" w:color="auto"/>
        <w:left w:val="none" w:sz="0" w:space="0" w:color="auto"/>
        <w:bottom w:val="none" w:sz="0" w:space="0" w:color="auto"/>
        <w:right w:val="none" w:sz="0" w:space="0" w:color="auto"/>
      </w:divBdr>
    </w:div>
    <w:div w:id="1625233250">
      <w:bodyDiv w:val="1"/>
      <w:marLeft w:val="0"/>
      <w:marRight w:val="0"/>
      <w:marTop w:val="0"/>
      <w:marBottom w:val="0"/>
      <w:divBdr>
        <w:top w:val="none" w:sz="0" w:space="0" w:color="auto"/>
        <w:left w:val="none" w:sz="0" w:space="0" w:color="auto"/>
        <w:bottom w:val="none" w:sz="0" w:space="0" w:color="auto"/>
        <w:right w:val="none" w:sz="0" w:space="0" w:color="auto"/>
      </w:divBdr>
    </w:div>
    <w:div w:id="1625382172">
      <w:bodyDiv w:val="1"/>
      <w:marLeft w:val="0"/>
      <w:marRight w:val="0"/>
      <w:marTop w:val="0"/>
      <w:marBottom w:val="0"/>
      <w:divBdr>
        <w:top w:val="none" w:sz="0" w:space="0" w:color="auto"/>
        <w:left w:val="none" w:sz="0" w:space="0" w:color="auto"/>
        <w:bottom w:val="none" w:sz="0" w:space="0" w:color="auto"/>
        <w:right w:val="none" w:sz="0" w:space="0" w:color="auto"/>
      </w:divBdr>
    </w:div>
    <w:div w:id="1625506084">
      <w:bodyDiv w:val="1"/>
      <w:marLeft w:val="0"/>
      <w:marRight w:val="0"/>
      <w:marTop w:val="0"/>
      <w:marBottom w:val="0"/>
      <w:divBdr>
        <w:top w:val="none" w:sz="0" w:space="0" w:color="auto"/>
        <w:left w:val="none" w:sz="0" w:space="0" w:color="auto"/>
        <w:bottom w:val="none" w:sz="0" w:space="0" w:color="auto"/>
        <w:right w:val="none" w:sz="0" w:space="0" w:color="auto"/>
      </w:divBdr>
    </w:div>
    <w:div w:id="1625622605">
      <w:bodyDiv w:val="1"/>
      <w:marLeft w:val="0"/>
      <w:marRight w:val="0"/>
      <w:marTop w:val="0"/>
      <w:marBottom w:val="0"/>
      <w:divBdr>
        <w:top w:val="none" w:sz="0" w:space="0" w:color="auto"/>
        <w:left w:val="none" w:sz="0" w:space="0" w:color="auto"/>
        <w:bottom w:val="none" w:sz="0" w:space="0" w:color="auto"/>
        <w:right w:val="none" w:sz="0" w:space="0" w:color="auto"/>
      </w:divBdr>
    </w:div>
    <w:div w:id="1626036421">
      <w:bodyDiv w:val="1"/>
      <w:marLeft w:val="0"/>
      <w:marRight w:val="0"/>
      <w:marTop w:val="0"/>
      <w:marBottom w:val="0"/>
      <w:divBdr>
        <w:top w:val="none" w:sz="0" w:space="0" w:color="auto"/>
        <w:left w:val="none" w:sz="0" w:space="0" w:color="auto"/>
        <w:bottom w:val="none" w:sz="0" w:space="0" w:color="auto"/>
        <w:right w:val="none" w:sz="0" w:space="0" w:color="auto"/>
      </w:divBdr>
    </w:div>
    <w:div w:id="1626082078">
      <w:bodyDiv w:val="1"/>
      <w:marLeft w:val="0"/>
      <w:marRight w:val="0"/>
      <w:marTop w:val="0"/>
      <w:marBottom w:val="0"/>
      <w:divBdr>
        <w:top w:val="none" w:sz="0" w:space="0" w:color="auto"/>
        <w:left w:val="none" w:sz="0" w:space="0" w:color="auto"/>
        <w:bottom w:val="none" w:sz="0" w:space="0" w:color="auto"/>
        <w:right w:val="none" w:sz="0" w:space="0" w:color="auto"/>
      </w:divBdr>
    </w:div>
    <w:div w:id="1626158661">
      <w:bodyDiv w:val="1"/>
      <w:marLeft w:val="0"/>
      <w:marRight w:val="0"/>
      <w:marTop w:val="0"/>
      <w:marBottom w:val="0"/>
      <w:divBdr>
        <w:top w:val="none" w:sz="0" w:space="0" w:color="auto"/>
        <w:left w:val="none" w:sz="0" w:space="0" w:color="auto"/>
        <w:bottom w:val="none" w:sz="0" w:space="0" w:color="auto"/>
        <w:right w:val="none" w:sz="0" w:space="0" w:color="auto"/>
      </w:divBdr>
    </w:div>
    <w:div w:id="1626159044">
      <w:marLeft w:val="480"/>
      <w:marRight w:val="0"/>
      <w:marTop w:val="0"/>
      <w:marBottom w:val="0"/>
      <w:divBdr>
        <w:top w:val="none" w:sz="0" w:space="0" w:color="auto"/>
        <w:left w:val="none" w:sz="0" w:space="0" w:color="auto"/>
        <w:bottom w:val="none" w:sz="0" w:space="0" w:color="auto"/>
        <w:right w:val="none" w:sz="0" w:space="0" w:color="auto"/>
      </w:divBdr>
    </w:div>
    <w:div w:id="1626278521">
      <w:bodyDiv w:val="1"/>
      <w:marLeft w:val="0"/>
      <w:marRight w:val="0"/>
      <w:marTop w:val="0"/>
      <w:marBottom w:val="0"/>
      <w:divBdr>
        <w:top w:val="none" w:sz="0" w:space="0" w:color="auto"/>
        <w:left w:val="none" w:sz="0" w:space="0" w:color="auto"/>
        <w:bottom w:val="none" w:sz="0" w:space="0" w:color="auto"/>
        <w:right w:val="none" w:sz="0" w:space="0" w:color="auto"/>
      </w:divBdr>
    </w:div>
    <w:div w:id="1626425750">
      <w:bodyDiv w:val="1"/>
      <w:marLeft w:val="0"/>
      <w:marRight w:val="0"/>
      <w:marTop w:val="0"/>
      <w:marBottom w:val="0"/>
      <w:divBdr>
        <w:top w:val="none" w:sz="0" w:space="0" w:color="auto"/>
        <w:left w:val="none" w:sz="0" w:space="0" w:color="auto"/>
        <w:bottom w:val="none" w:sz="0" w:space="0" w:color="auto"/>
        <w:right w:val="none" w:sz="0" w:space="0" w:color="auto"/>
      </w:divBdr>
    </w:div>
    <w:div w:id="1626427223">
      <w:marLeft w:val="480"/>
      <w:marRight w:val="0"/>
      <w:marTop w:val="0"/>
      <w:marBottom w:val="0"/>
      <w:divBdr>
        <w:top w:val="none" w:sz="0" w:space="0" w:color="auto"/>
        <w:left w:val="none" w:sz="0" w:space="0" w:color="auto"/>
        <w:bottom w:val="none" w:sz="0" w:space="0" w:color="auto"/>
        <w:right w:val="none" w:sz="0" w:space="0" w:color="auto"/>
      </w:divBdr>
    </w:div>
    <w:div w:id="1626501409">
      <w:bodyDiv w:val="1"/>
      <w:marLeft w:val="0"/>
      <w:marRight w:val="0"/>
      <w:marTop w:val="0"/>
      <w:marBottom w:val="0"/>
      <w:divBdr>
        <w:top w:val="none" w:sz="0" w:space="0" w:color="auto"/>
        <w:left w:val="none" w:sz="0" w:space="0" w:color="auto"/>
        <w:bottom w:val="none" w:sz="0" w:space="0" w:color="auto"/>
        <w:right w:val="none" w:sz="0" w:space="0" w:color="auto"/>
      </w:divBdr>
    </w:div>
    <w:div w:id="1626541311">
      <w:bodyDiv w:val="1"/>
      <w:marLeft w:val="0"/>
      <w:marRight w:val="0"/>
      <w:marTop w:val="0"/>
      <w:marBottom w:val="0"/>
      <w:divBdr>
        <w:top w:val="none" w:sz="0" w:space="0" w:color="auto"/>
        <w:left w:val="none" w:sz="0" w:space="0" w:color="auto"/>
        <w:bottom w:val="none" w:sz="0" w:space="0" w:color="auto"/>
        <w:right w:val="none" w:sz="0" w:space="0" w:color="auto"/>
      </w:divBdr>
    </w:div>
    <w:div w:id="1626739402">
      <w:bodyDiv w:val="1"/>
      <w:marLeft w:val="0"/>
      <w:marRight w:val="0"/>
      <w:marTop w:val="0"/>
      <w:marBottom w:val="0"/>
      <w:divBdr>
        <w:top w:val="none" w:sz="0" w:space="0" w:color="auto"/>
        <w:left w:val="none" w:sz="0" w:space="0" w:color="auto"/>
        <w:bottom w:val="none" w:sz="0" w:space="0" w:color="auto"/>
        <w:right w:val="none" w:sz="0" w:space="0" w:color="auto"/>
      </w:divBdr>
    </w:div>
    <w:div w:id="1626809763">
      <w:bodyDiv w:val="1"/>
      <w:marLeft w:val="0"/>
      <w:marRight w:val="0"/>
      <w:marTop w:val="0"/>
      <w:marBottom w:val="0"/>
      <w:divBdr>
        <w:top w:val="none" w:sz="0" w:space="0" w:color="auto"/>
        <w:left w:val="none" w:sz="0" w:space="0" w:color="auto"/>
        <w:bottom w:val="none" w:sz="0" w:space="0" w:color="auto"/>
        <w:right w:val="none" w:sz="0" w:space="0" w:color="auto"/>
      </w:divBdr>
    </w:div>
    <w:div w:id="1626887091">
      <w:bodyDiv w:val="1"/>
      <w:marLeft w:val="0"/>
      <w:marRight w:val="0"/>
      <w:marTop w:val="0"/>
      <w:marBottom w:val="0"/>
      <w:divBdr>
        <w:top w:val="none" w:sz="0" w:space="0" w:color="auto"/>
        <w:left w:val="none" w:sz="0" w:space="0" w:color="auto"/>
        <w:bottom w:val="none" w:sz="0" w:space="0" w:color="auto"/>
        <w:right w:val="none" w:sz="0" w:space="0" w:color="auto"/>
      </w:divBdr>
    </w:div>
    <w:div w:id="1627278060">
      <w:bodyDiv w:val="1"/>
      <w:marLeft w:val="0"/>
      <w:marRight w:val="0"/>
      <w:marTop w:val="0"/>
      <w:marBottom w:val="0"/>
      <w:divBdr>
        <w:top w:val="none" w:sz="0" w:space="0" w:color="auto"/>
        <w:left w:val="none" w:sz="0" w:space="0" w:color="auto"/>
        <w:bottom w:val="none" w:sz="0" w:space="0" w:color="auto"/>
        <w:right w:val="none" w:sz="0" w:space="0" w:color="auto"/>
      </w:divBdr>
    </w:div>
    <w:div w:id="1627467862">
      <w:bodyDiv w:val="1"/>
      <w:marLeft w:val="0"/>
      <w:marRight w:val="0"/>
      <w:marTop w:val="0"/>
      <w:marBottom w:val="0"/>
      <w:divBdr>
        <w:top w:val="none" w:sz="0" w:space="0" w:color="auto"/>
        <w:left w:val="none" w:sz="0" w:space="0" w:color="auto"/>
        <w:bottom w:val="none" w:sz="0" w:space="0" w:color="auto"/>
        <w:right w:val="none" w:sz="0" w:space="0" w:color="auto"/>
      </w:divBdr>
    </w:div>
    <w:div w:id="1627655867">
      <w:marLeft w:val="480"/>
      <w:marRight w:val="0"/>
      <w:marTop w:val="0"/>
      <w:marBottom w:val="0"/>
      <w:divBdr>
        <w:top w:val="none" w:sz="0" w:space="0" w:color="auto"/>
        <w:left w:val="none" w:sz="0" w:space="0" w:color="auto"/>
        <w:bottom w:val="none" w:sz="0" w:space="0" w:color="auto"/>
        <w:right w:val="none" w:sz="0" w:space="0" w:color="auto"/>
      </w:divBdr>
    </w:div>
    <w:div w:id="1627735445">
      <w:marLeft w:val="480"/>
      <w:marRight w:val="0"/>
      <w:marTop w:val="0"/>
      <w:marBottom w:val="0"/>
      <w:divBdr>
        <w:top w:val="none" w:sz="0" w:space="0" w:color="auto"/>
        <w:left w:val="none" w:sz="0" w:space="0" w:color="auto"/>
        <w:bottom w:val="none" w:sz="0" w:space="0" w:color="auto"/>
        <w:right w:val="none" w:sz="0" w:space="0" w:color="auto"/>
      </w:divBdr>
    </w:div>
    <w:div w:id="1627857519">
      <w:bodyDiv w:val="1"/>
      <w:marLeft w:val="0"/>
      <w:marRight w:val="0"/>
      <w:marTop w:val="0"/>
      <w:marBottom w:val="0"/>
      <w:divBdr>
        <w:top w:val="none" w:sz="0" w:space="0" w:color="auto"/>
        <w:left w:val="none" w:sz="0" w:space="0" w:color="auto"/>
        <w:bottom w:val="none" w:sz="0" w:space="0" w:color="auto"/>
        <w:right w:val="none" w:sz="0" w:space="0" w:color="auto"/>
      </w:divBdr>
    </w:div>
    <w:div w:id="1628001897">
      <w:bodyDiv w:val="1"/>
      <w:marLeft w:val="0"/>
      <w:marRight w:val="0"/>
      <w:marTop w:val="0"/>
      <w:marBottom w:val="0"/>
      <w:divBdr>
        <w:top w:val="none" w:sz="0" w:space="0" w:color="auto"/>
        <w:left w:val="none" w:sz="0" w:space="0" w:color="auto"/>
        <w:bottom w:val="none" w:sz="0" w:space="0" w:color="auto"/>
        <w:right w:val="none" w:sz="0" w:space="0" w:color="auto"/>
      </w:divBdr>
      <w:divsChild>
        <w:div w:id="955598938">
          <w:marLeft w:val="480"/>
          <w:marRight w:val="0"/>
          <w:marTop w:val="0"/>
          <w:marBottom w:val="0"/>
          <w:divBdr>
            <w:top w:val="none" w:sz="0" w:space="0" w:color="auto"/>
            <w:left w:val="none" w:sz="0" w:space="0" w:color="auto"/>
            <w:bottom w:val="none" w:sz="0" w:space="0" w:color="auto"/>
            <w:right w:val="none" w:sz="0" w:space="0" w:color="auto"/>
          </w:divBdr>
        </w:div>
        <w:div w:id="1001346530">
          <w:marLeft w:val="480"/>
          <w:marRight w:val="0"/>
          <w:marTop w:val="0"/>
          <w:marBottom w:val="0"/>
          <w:divBdr>
            <w:top w:val="none" w:sz="0" w:space="0" w:color="auto"/>
            <w:left w:val="none" w:sz="0" w:space="0" w:color="auto"/>
            <w:bottom w:val="none" w:sz="0" w:space="0" w:color="auto"/>
            <w:right w:val="none" w:sz="0" w:space="0" w:color="auto"/>
          </w:divBdr>
        </w:div>
        <w:div w:id="1481271556">
          <w:marLeft w:val="480"/>
          <w:marRight w:val="0"/>
          <w:marTop w:val="0"/>
          <w:marBottom w:val="0"/>
          <w:divBdr>
            <w:top w:val="none" w:sz="0" w:space="0" w:color="auto"/>
            <w:left w:val="none" w:sz="0" w:space="0" w:color="auto"/>
            <w:bottom w:val="none" w:sz="0" w:space="0" w:color="auto"/>
            <w:right w:val="none" w:sz="0" w:space="0" w:color="auto"/>
          </w:divBdr>
        </w:div>
        <w:div w:id="1469056975">
          <w:marLeft w:val="480"/>
          <w:marRight w:val="0"/>
          <w:marTop w:val="0"/>
          <w:marBottom w:val="0"/>
          <w:divBdr>
            <w:top w:val="none" w:sz="0" w:space="0" w:color="auto"/>
            <w:left w:val="none" w:sz="0" w:space="0" w:color="auto"/>
            <w:bottom w:val="none" w:sz="0" w:space="0" w:color="auto"/>
            <w:right w:val="none" w:sz="0" w:space="0" w:color="auto"/>
          </w:divBdr>
        </w:div>
        <w:div w:id="270671195">
          <w:marLeft w:val="480"/>
          <w:marRight w:val="0"/>
          <w:marTop w:val="0"/>
          <w:marBottom w:val="0"/>
          <w:divBdr>
            <w:top w:val="none" w:sz="0" w:space="0" w:color="auto"/>
            <w:left w:val="none" w:sz="0" w:space="0" w:color="auto"/>
            <w:bottom w:val="none" w:sz="0" w:space="0" w:color="auto"/>
            <w:right w:val="none" w:sz="0" w:space="0" w:color="auto"/>
          </w:divBdr>
        </w:div>
        <w:div w:id="986861968">
          <w:marLeft w:val="480"/>
          <w:marRight w:val="0"/>
          <w:marTop w:val="0"/>
          <w:marBottom w:val="0"/>
          <w:divBdr>
            <w:top w:val="none" w:sz="0" w:space="0" w:color="auto"/>
            <w:left w:val="none" w:sz="0" w:space="0" w:color="auto"/>
            <w:bottom w:val="none" w:sz="0" w:space="0" w:color="auto"/>
            <w:right w:val="none" w:sz="0" w:space="0" w:color="auto"/>
          </w:divBdr>
        </w:div>
        <w:div w:id="301809376">
          <w:marLeft w:val="480"/>
          <w:marRight w:val="0"/>
          <w:marTop w:val="0"/>
          <w:marBottom w:val="0"/>
          <w:divBdr>
            <w:top w:val="none" w:sz="0" w:space="0" w:color="auto"/>
            <w:left w:val="none" w:sz="0" w:space="0" w:color="auto"/>
            <w:bottom w:val="none" w:sz="0" w:space="0" w:color="auto"/>
            <w:right w:val="none" w:sz="0" w:space="0" w:color="auto"/>
          </w:divBdr>
        </w:div>
        <w:div w:id="942766432">
          <w:marLeft w:val="480"/>
          <w:marRight w:val="0"/>
          <w:marTop w:val="0"/>
          <w:marBottom w:val="0"/>
          <w:divBdr>
            <w:top w:val="none" w:sz="0" w:space="0" w:color="auto"/>
            <w:left w:val="none" w:sz="0" w:space="0" w:color="auto"/>
            <w:bottom w:val="none" w:sz="0" w:space="0" w:color="auto"/>
            <w:right w:val="none" w:sz="0" w:space="0" w:color="auto"/>
          </w:divBdr>
        </w:div>
        <w:div w:id="151069638">
          <w:marLeft w:val="480"/>
          <w:marRight w:val="0"/>
          <w:marTop w:val="0"/>
          <w:marBottom w:val="0"/>
          <w:divBdr>
            <w:top w:val="none" w:sz="0" w:space="0" w:color="auto"/>
            <w:left w:val="none" w:sz="0" w:space="0" w:color="auto"/>
            <w:bottom w:val="none" w:sz="0" w:space="0" w:color="auto"/>
            <w:right w:val="none" w:sz="0" w:space="0" w:color="auto"/>
          </w:divBdr>
        </w:div>
        <w:div w:id="1689721739">
          <w:marLeft w:val="480"/>
          <w:marRight w:val="0"/>
          <w:marTop w:val="0"/>
          <w:marBottom w:val="0"/>
          <w:divBdr>
            <w:top w:val="none" w:sz="0" w:space="0" w:color="auto"/>
            <w:left w:val="none" w:sz="0" w:space="0" w:color="auto"/>
            <w:bottom w:val="none" w:sz="0" w:space="0" w:color="auto"/>
            <w:right w:val="none" w:sz="0" w:space="0" w:color="auto"/>
          </w:divBdr>
        </w:div>
        <w:div w:id="789127483">
          <w:marLeft w:val="480"/>
          <w:marRight w:val="0"/>
          <w:marTop w:val="0"/>
          <w:marBottom w:val="0"/>
          <w:divBdr>
            <w:top w:val="none" w:sz="0" w:space="0" w:color="auto"/>
            <w:left w:val="none" w:sz="0" w:space="0" w:color="auto"/>
            <w:bottom w:val="none" w:sz="0" w:space="0" w:color="auto"/>
            <w:right w:val="none" w:sz="0" w:space="0" w:color="auto"/>
          </w:divBdr>
        </w:div>
        <w:div w:id="2030912070">
          <w:marLeft w:val="480"/>
          <w:marRight w:val="0"/>
          <w:marTop w:val="0"/>
          <w:marBottom w:val="0"/>
          <w:divBdr>
            <w:top w:val="none" w:sz="0" w:space="0" w:color="auto"/>
            <w:left w:val="none" w:sz="0" w:space="0" w:color="auto"/>
            <w:bottom w:val="none" w:sz="0" w:space="0" w:color="auto"/>
            <w:right w:val="none" w:sz="0" w:space="0" w:color="auto"/>
          </w:divBdr>
        </w:div>
        <w:div w:id="579293474">
          <w:marLeft w:val="480"/>
          <w:marRight w:val="0"/>
          <w:marTop w:val="0"/>
          <w:marBottom w:val="0"/>
          <w:divBdr>
            <w:top w:val="none" w:sz="0" w:space="0" w:color="auto"/>
            <w:left w:val="none" w:sz="0" w:space="0" w:color="auto"/>
            <w:bottom w:val="none" w:sz="0" w:space="0" w:color="auto"/>
            <w:right w:val="none" w:sz="0" w:space="0" w:color="auto"/>
          </w:divBdr>
        </w:div>
        <w:div w:id="535628308">
          <w:marLeft w:val="480"/>
          <w:marRight w:val="0"/>
          <w:marTop w:val="0"/>
          <w:marBottom w:val="0"/>
          <w:divBdr>
            <w:top w:val="none" w:sz="0" w:space="0" w:color="auto"/>
            <w:left w:val="none" w:sz="0" w:space="0" w:color="auto"/>
            <w:bottom w:val="none" w:sz="0" w:space="0" w:color="auto"/>
            <w:right w:val="none" w:sz="0" w:space="0" w:color="auto"/>
          </w:divBdr>
        </w:div>
        <w:div w:id="617957202">
          <w:marLeft w:val="480"/>
          <w:marRight w:val="0"/>
          <w:marTop w:val="0"/>
          <w:marBottom w:val="0"/>
          <w:divBdr>
            <w:top w:val="none" w:sz="0" w:space="0" w:color="auto"/>
            <w:left w:val="none" w:sz="0" w:space="0" w:color="auto"/>
            <w:bottom w:val="none" w:sz="0" w:space="0" w:color="auto"/>
            <w:right w:val="none" w:sz="0" w:space="0" w:color="auto"/>
          </w:divBdr>
        </w:div>
        <w:div w:id="820001595">
          <w:marLeft w:val="480"/>
          <w:marRight w:val="0"/>
          <w:marTop w:val="0"/>
          <w:marBottom w:val="0"/>
          <w:divBdr>
            <w:top w:val="none" w:sz="0" w:space="0" w:color="auto"/>
            <w:left w:val="none" w:sz="0" w:space="0" w:color="auto"/>
            <w:bottom w:val="none" w:sz="0" w:space="0" w:color="auto"/>
            <w:right w:val="none" w:sz="0" w:space="0" w:color="auto"/>
          </w:divBdr>
        </w:div>
        <w:div w:id="1853102038">
          <w:marLeft w:val="480"/>
          <w:marRight w:val="0"/>
          <w:marTop w:val="0"/>
          <w:marBottom w:val="0"/>
          <w:divBdr>
            <w:top w:val="none" w:sz="0" w:space="0" w:color="auto"/>
            <w:left w:val="none" w:sz="0" w:space="0" w:color="auto"/>
            <w:bottom w:val="none" w:sz="0" w:space="0" w:color="auto"/>
            <w:right w:val="none" w:sz="0" w:space="0" w:color="auto"/>
          </w:divBdr>
        </w:div>
        <w:div w:id="72699663">
          <w:marLeft w:val="480"/>
          <w:marRight w:val="0"/>
          <w:marTop w:val="0"/>
          <w:marBottom w:val="0"/>
          <w:divBdr>
            <w:top w:val="none" w:sz="0" w:space="0" w:color="auto"/>
            <w:left w:val="none" w:sz="0" w:space="0" w:color="auto"/>
            <w:bottom w:val="none" w:sz="0" w:space="0" w:color="auto"/>
            <w:right w:val="none" w:sz="0" w:space="0" w:color="auto"/>
          </w:divBdr>
        </w:div>
        <w:div w:id="36006190">
          <w:marLeft w:val="480"/>
          <w:marRight w:val="0"/>
          <w:marTop w:val="0"/>
          <w:marBottom w:val="0"/>
          <w:divBdr>
            <w:top w:val="none" w:sz="0" w:space="0" w:color="auto"/>
            <w:left w:val="none" w:sz="0" w:space="0" w:color="auto"/>
            <w:bottom w:val="none" w:sz="0" w:space="0" w:color="auto"/>
            <w:right w:val="none" w:sz="0" w:space="0" w:color="auto"/>
          </w:divBdr>
        </w:div>
        <w:div w:id="900168264">
          <w:marLeft w:val="480"/>
          <w:marRight w:val="0"/>
          <w:marTop w:val="0"/>
          <w:marBottom w:val="0"/>
          <w:divBdr>
            <w:top w:val="none" w:sz="0" w:space="0" w:color="auto"/>
            <w:left w:val="none" w:sz="0" w:space="0" w:color="auto"/>
            <w:bottom w:val="none" w:sz="0" w:space="0" w:color="auto"/>
            <w:right w:val="none" w:sz="0" w:space="0" w:color="auto"/>
          </w:divBdr>
        </w:div>
        <w:div w:id="1530340113">
          <w:marLeft w:val="480"/>
          <w:marRight w:val="0"/>
          <w:marTop w:val="0"/>
          <w:marBottom w:val="0"/>
          <w:divBdr>
            <w:top w:val="none" w:sz="0" w:space="0" w:color="auto"/>
            <w:left w:val="none" w:sz="0" w:space="0" w:color="auto"/>
            <w:bottom w:val="none" w:sz="0" w:space="0" w:color="auto"/>
            <w:right w:val="none" w:sz="0" w:space="0" w:color="auto"/>
          </w:divBdr>
        </w:div>
        <w:div w:id="1649700974">
          <w:marLeft w:val="480"/>
          <w:marRight w:val="0"/>
          <w:marTop w:val="0"/>
          <w:marBottom w:val="0"/>
          <w:divBdr>
            <w:top w:val="none" w:sz="0" w:space="0" w:color="auto"/>
            <w:left w:val="none" w:sz="0" w:space="0" w:color="auto"/>
            <w:bottom w:val="none" w:sz="0" w:space="0" w:color="auto"/>
            <w:right w:val="none" w:sz="0" w:space="0" w:color="auto"/>
          </w:divBdr>
        </w:div>
        <w:div w:id="1696034805">
          <w:marLeft w:val="480"/>
          <w:marRight w:val="0"/>
          <w:marTop w:val="0"/>
          <w:marBottom w:val="0"/>
          <w:divBdr>
            <w:top w:val="none" w:sz="0" w:space="0" w:color="auto"/>
            <w:left w:val="none" w:sz="0" w:space="0" w:color="auto"/>
            <w:bottom w:val="none" w:sz="0" w:space="0" w:color="auto"/>
            <w:right w:val="none" w:sz="0" w:space="0" w:color="auto"/>
          </w:divBdr>
        </w:div>
        <w:div w:id="682517570">
          <w:marLeft w:val="480"/>
          <w:marRight w:val="0"/>
          <w:marTop w:val="0"/>
          <w:marBottom w:val="0"/>
          <w:divBdr>
            <w:top w:val="none" w:sz="0" w:space="0" w:color="auto"/>
            <w:left w:val="none" w:sz="0" w:space="0" w:color="auto"/>
            <w:bottom w:val="none" w:sz="0" w:space="0" w:color="auto"/>
            <w:right w:val="none" w:sz="0" w:space="0" w:color="auto"/>
          </w:divBdr>
        </w:div>
        <w:div w:id="1679188332">
          <w:marLeft w:val="480"/>
          <w:marRight w:val="0"/>
          <w:marTop w:val="0"/>
          <w:marBottom w:val="0"/>
          <w:divBdr>
            <w:top w:val="none" w:sz="0" w:space="0" w:color="auto"/>
            <w:left w:val="none" w:sz="0" w:space="0" w:color="auto"/>
            <w:bottom w:val="none" w:sz="0" w:space="0" w:color="auto"/>
            <w:right w:val="none" w:sz="0" w:space="0" w:color="auto"/>
          </w:divBdr>
        </w:div>
        <w:div w:id="19014409">
          <w:marLeft w:val="480"/>
          <w:marRight w:val="0"/>
          <w:marTop w:val="0"/>
          <w:marBottom w:val="0"/>
          <w:divBdr>
            <w:top w:val="none" w:sz="0" w:space="0" w:color="auto"/>
            <w:left w:val="none" w:sz="0" w:space="0" w:color="auto"/>
            <w:bottom w:val="none" w:sz="0" w:space="0" w:color="auto"/>
            <w:right w:val="none" w:sz="0" w:space="0" w:color="auto"/>
          </w:divBdr>
        </w:div>
        <w:div w:id="303437676">
          <w:marLeft w:val="480"/>
          <w:marRight w:val="0"/>
          <w:marTop w:val="0"/>
          <w:marBottom w:val="0"/>
          <w:divBdr>
            <w:top w:val="none" w:sz="0" w:space="0" w:color="auto"/>
            <w:left w:val="none" w:sz="0" w:space="0" w:color="auto"/>
            <w:bottom w:val="none" w:sz="0" w:space="0" w:color="auto"/>
            <w:right w:val="none" w:sz="0" w:space="0" w:color="auto"/>
          </w:divBdr>
        </w:div>
        <w:div w:id="455562375">
          <w:marLeft w:val="480"/>
          <w:marRight w:val="0"/>
          <w:marTop w:val="0"/>
          <w:marBottom w:val="0"/>
          <w:divBdr>
            <w:top w:val="none" w:sz="0" w:space="0" w:color="auto"/>
            <w:left w:val="none" w:sz="0" w:space="0" w:color="auto"/>
            <w:bottom w:val="none" w:sz="0" w:space="0" w:color="auto"/>
            <w:right w:val="none" w:sz="0" w:space="0" w:color="auto"/>
          </w:divBdr>
        </w:div>
        <w:div w:id="1323925425">
          <w:marLeft w:val="480"/>
          <w:marRight w:val="0"/>
          <w:marTop w:val="0"/>
          <w:marBottom w:val="0"/>
          <w:divBdr>
            <w:top w:val="none" w:sz="0" w:space="0" w:color="auto"/>
            <w:left w:val="none" w:sz="0" w:space="0" w:color="auto"/>
            <w:bottom w:val="none" w:sz="0" w:space="0" w:color="auto"/>
            <w:right w:val="none" w:sz="0" w:space="0" w:color="auto"/>
          </w:divBdr>
        </w:div>
        <w:div w:id="1439908405">
          <w:marLeft w:val="480"/>
          <w:marRight w:val="0"/>
          <w:marTop w:val="0"/>
          <w:marBottom w:val="0"/>
          <w:divBdr>
            <w:top w:val="none" w:sz="0" w:space="0" w:color="auto"/>
            <w:left w:val="none" w:sz="0" w:space="0" w:color="auto"/>
            <w:bottom w:val="none" w:sz="0" w:space="0" w:color="auto"/>
            <w:right w:val="none" w:sz="0" w:space="0" w:color="auto"/>
          </w:divBdr>
        </w:div>
        <w:div w:id="320357100">
          <w:marLeft w:val="480"/>
          <w:marRight w:val="0"/>
          <w:marTop w:val="0"/>
          <w:marBottom w:val="0"/>
          <w:divBdr>
            <w:top w:val="none" w:sz="0" w:space="0" w:color="auto"/>
            <w:left w:val="none" w:sz="0" w:space="0" w:color="auto"/>
            <w:bottom w:val="none" w:sz="0" w:space="0" w:color="auto"/>
            <w:right w:val="none" w:sz="0" w:space="0" w:color="auto"/>
          </w:divBdr>
        </w:div>
        <w:div w:id="114645264">
          <w:marLeft w:val="480"/>
          <w:marRight w:val="0"/>
          <w:marTop w:val="0"/>
          <w:marBottom w:val="0"/>
          <w:divBdr>
            <w:top w:val="none" w:sz="0" w:space="0" w:color="auto"/>
            <w:left w:val="none" w:sz="0" w:space="0" w:color="auto"/>
            <w:bottom w:val="none" w:sz="0" w:space="0" w:color="auto"/>
            <w:right w:val="none" w:sz="0" w:space="0" w:color="auto"/>
          </w:divBdr>
        </w:div>
        <w:div w:id="1782652965">
          <w:marLeft w:val="480"/>
          <w:marRight w:val="0"/>
          <w:marTop w:val="0"/>
          <w:marBottom w:val="0"/>
          <w:divBdr>
            <w:top w:val="none" w:sz="0" w:space="0" w:color="auto"/>
            <w:left w:val="none" w:sz="0" w:space="0" w:color="auto"/>
            <w:bottom w:val="none" w:sz="0" w:space="0" w:color="auto"/>
            <w:right w:val="none" w:sz="0" w:space="0" w:color="auto"/>
          </w:divBdr>
        </w:div>
        <w:div w:id="1128814632">
          <w:marLeft w:val="480"/>
          <w:marRight w:val="0"/>
          <w:marTop w:val="0"/>
          <w:marBottom w:val="0"/>
          <w:divBdr>
            <w:top w:val="none" w:sz="0" w:space="0" w:color="auto"/>
            <w:left w:val="none" w:sz="0" w:space="0" w:color="auto"/>
            <w:bottom w:val="none" w:sz="0" w:space="0" w:color="auto"/>
            <w:right w:val="none" w:sz="0" w:space="0" w:color="auto"/>
          </w:divBdr>
        </w:div>
        <w:div w:id="293996456">
          <w:marLeft w:val="480"/>
          <w:marRight w:val="0"/>
          <w:marTop w:val="0"/>
          <w:marBottom w:val="0"/>
          <w:divBdr>
            <w:top w:val="none" w:sz="0" w:space="0" w:color="auto"/>
            <w:left w:val="none" w:sz="0" w:space="0" w:color="auto"/>
            <w:bottom w:val="none" w:sz="0" w:space="0" w:color="auto"/>
            <w:right w:val="none" w:sz="0" w:space="0" w:color="auto"/>
          </w:divBdr>
        </w:div>
        <w:div w:id="876816276">
          <w:marLeft w:val="480"/>
          <w:marRight w:val="0"/>
          <w:marTop w:val="0"/>
          <w:marBottom w:val="0"/>
          <w:divBdr>
            <w:top w:val="none" w:sz="0" w:space="0" w:color="auto"/>
            <w:left w:val="none" w:sz="0" w:space="0" w:color="auto"/>
            <w:bottom w:val="none" w:sz="0" w:space="0" w:color="auto"/>
            <w:right w:val="none" w:sz="0" w:space="0" w:color="auto"/>
          </w:divBdr>
        </w:div>
        <w:div w:id="1771077089">
          <w:marLeft w:val="480"/>
          <w:marRight w:val="0"/>
          <w:marTop w:val="0"/>
          <w:marBottom w:val="0"/>
          <w:divBdr>
            <w:top w:val="none" w:sz="0" w:space="0" w:color="auto"/>
            <w:left w:val="none" w:sz="0" w:space="0" w:color="auto"/>
            <w:bottom w:val="none" w:sz="0" w:space="0" w:color="auto"/>
            <w:right w:val="none" w:sz="0" w:space="0" w:color="auto"/>
          </w:divBdr>
        </w:div>
        <w:div w:id="1394156809">
          <w:marLeft w:val="480"/>
          <w:marRight w:val="0"/>
          <w:marTop w:val="0"/>
          <w:marBottom w:val="0"/>
          <w:divBdr>
            <w:top w:val="none" w:sz="0" w:space="0" w:color="auto"/>
            <w:left w:val="none" w:sz="0" w:space="0" w:color="auto"/>
            <w:bottom w:val="none" w:sz="0" w:space="0" w:color="auto"/>
            <w:right w:val="none" w:sz="0" w:space="0" w:color="auto"/>
          </w:divBdr>
        </w:div>
        <w:div w:id="1608808504">
          <w:marLeft w:val="480"/>
          <w:marRight w:val="0"/>
          <w:marTop w:val="0"/>
          <w:marBottom w:val="0"/>
          <w:divBdr>
            <w:top w:val="none" w:sz="0" w:space="0" w:color="auto"/>
            <w:left w:val="none" w:sz="0" w:space="0" w:color="auto"/>
            <w:bottom w:val="none" w:sz="0" w:space="0" w:color="auto"/>
            <w:right w:val="none" w:sz="0" w:space="0" w:color="auto"/>
          </w:divBdr>
        </w:div>
        <w:div w:id="547913584">
          <w:marLeft w:val="480"/>
          <w:marRight w:val="0"/>
          <w:marTop w:val="0"/>
          <w:marBottom w:val="0"/>
          <w:divBdr>
            <w:top w:val="none" w:sz="0" w:space="0" w:color="auto"/>
            <w:left w:val="none" w:sz="0" w:space="0" w:color="auto"/>
            <w:bottom w:val="none" w:sz="0" w:space="0" w:color="auto"/>
            <w:right w:val="none" w:sz="0" w:space="0" w:color="auto"/>
          </w:divBdr>
        </w:div>
        <w:div w:id="500581153">
          <w:marLeft w:val="480"/>
          <w:marRight w:val="0"/>
          <w:marTop w:val="0"/>
          <w:marBottom w:val="0"/>
          <w:divBdr>
            <w:top w:val="none" w:sz="0" w:space="0" w:color="auto"/>
            <w:left w:val="none" w:sz="0" w:space="0" w:color="auto"/>
            <w:bottom w:val="none" w:sz="0" w:space="0" w:color="auto"/>
            <w:right w:val="none" w:sz="0" w:space="0" w:color="auto"/>
          </w:divBdr>
        </w:div>
        <w:div w:id="1889106880">
          <w:marLeft w:val="480"/>
          <w:marRight w:val="0"/>
          <w:marTop w:val="0"/>
          <w:marBottom w:val="0"/>
          <w:divBdr>
            <w:top w:val="none" w:sz="0" w:space="0" w:color="auto"/>
            <w:left w:val="none" w:sz="0" w:space="0" w:color="auto"/>
            <w:bottom w:val="none" w:sz="0" w:space="0" w:color="auto"/>
            <w:right w:val="none" w:sz="0" w:space="0" w:color="auto"/>
          </w:divBdr>
        </w:div>
        <w:div w:id="518127879">
          <w:marLeft w:val="480"/>
          <w:marRight w:val="0"/>
          <w:marTop w:val="0"/>
          <w:marBottom w:val="0"/>
          <w:divBdr>
            <w:top w:val="none" w:sz="0" w:space="0" w:color="auto"/>
            <w:left w:val="none" w:sz="0" w:space="0" w:color="auto"/>
            <w:bottom w:val="none" w:sz="0" w:space="0" w:color="auto"/>
            <w:right w:val="none" w:sz="0" w:space="0" w:color="auto"/>
          </w:divBdr>
        </w:div>
        <w:div w:id="1916358000">
          <w:marLeft w:val="480"/>
          <w:marRight w:val="0"/>
          <w:marTop w:val="0"/>
          <w:marBottom w:val="0"/>
          <w:divBdr>
            <w:top w:val="none" w:sz="0" w:space="0" w:color="auto"/>
            <w:left w:val="none" w:sz="0" w:space="0" w:color="auto"/>
            <w:bottom w:val="none" w:sz="0" w:space="0" w:color="auto"/>
            <w:right w:val="none" w:sz="0" w:space="0" w:color="auto"/>
          </w:divBdr>
        </w:div>
        <w:div w:id="1439255344">
          <w:marLeft w:val="480"/>
          <w:marRight w:val="0"/>
          <w:marTop w:val="0"/>
          <w:marBottom w:val="0"/>
          <w:divBdr>
            <w:top w:val="none" w:sz="0" w:space="0" w:color="auto"/>
            <w:left w:val="none" w:sz="0" w:space="0" w:color="auto"/>
            <w:bottom w:val="none" w:sz="0" w:space="0" w:color="auto"/>
            <w:right w:val="none" w:sz="0" w:space="0" w:color="auto"/>
          </w:divBdr>
        </w:div>
        <w:div w:id="173230388">
          <w:marLeft w:val="480"/>
          <w:marRight w:val="0"/>
          <w:marTop w:val="0"/>
          <w:marBottom w:val="0"/>
          <w:divBdr>
            <w:top w:val="none" w:sz="0" w:space="0" w:color="auto"/>
            <w:left w:val="none" w:sz="0" w:space="0" w:color="auto"/>
            <w:bottom w:val="none" w:sz="0" w:space="0" w:color="auto"/>
            <w:right w:val="none" w:sz="0" w:space="0" w:color="auto"/>
          </w:divBdr>
        </w:div>
        <w:div w:id="1600941262">
          <w:marLeft w:val="480"/>
          <w:marRight w:val="0"/>
          <w:marTop w:val="0"/>
          <w:marBottom w:val="0"/>
          <w:divBdr>
            <w:top w:val="none" w:sz="0" w:space="0" w:color="auto"/>
            <w:left w:val="none" w:sz="0" w:space="0" w:color="auto"/>
            <w:bottom w:val="none" w:sz="0" w:space="0" w:color="auto"/>
            <w:right w:val="none" w:sz="0" w:space="0" w:color="auto"/>
          </w:divBdr>
        </w:div>
        <w:div w:id="842863423">
          <w:marLeft w:val="480"/>
          <w:marRight w:val="0"/>
          <w:marTop w:val="0"/>
          <w:marBottom w:val="0"/>
          <w:divBdr>
            <w:top w:val="none" w:sz="0" w:space="0" w:color="auto"/>
            <w:left w:val="none" w:sz="0" w:space="0" w:color="auto"/>
            <w:bottom w:val="none" w:sz="0" w:space="0" w:color="auto"/>
            <w:right w:val="none" w:sz="0" w:space="0" w:color="auto"/>
          </w:divBdr>
        </w:div>
        <w:div w:id="1478841223">
          <w:marLeft w:val="480"/>
          <w:marRight w:val="0"/>
          <w:marTop w:val="0"/>
          <w:marBottom w:val="0"/>
          <w:divBdr>
            <w:top w:val="none" w:sz="0" w:space="0" w:color="auto"/>
            <w:left w:val="none" w:sz="0" w:space="0" w:color="auto"/>
            <w:bottom w:val="none" w:sz="0" w:space="0" w:color="auto"/>
            <w:right w:val="none" w:sz="0" w:space="0" w:color="auto"/>
          </w:divBdr>
        </w:div>
        <w:div w:id="243150662">
          <w:marLeft w:val="480"/>
          <w:marRight w:val="0"/>
          <w:marTop w:val="0"/>
          <w:marBottom w:val="0"/>
          <w:divBdr>
            <w:top w:val="none" w:sz="0" w:space="0" w:color="auto"/>
            <w:left w:val="none" w:sz="0" w:space="0" w:color="auto"/>
            <w:bottom w:val="none" w:sz="0" w:space="0" w:color="auto"/>
            <w:right w:val="none" w:sz="0" w:space="0" w:color="auto"/>
          </w:divBdr>
        </w:div>
        <w:div w:id="809782764">
          <w:marLeft w:val="480"/>
          <w:marRight w:val="0"/>
          <w:marTop w:val="0"/>
          <w:marBottom w:val="0"/>
          <w:divBdr>
            <w:top w:val="none" w:sz="0" w:space="0" w:color="auto"/>
            <w:left w:val="none" w:sz="0" w:space="0" w:color="auto"/>
            <w:bottom w:val="none" w:sz="0" w:space="0" w:color="auto"/>
            <w:right w:val="none" w:sz="0" w:space="0" w:color="auto"/>
          </w:divBdr>
        </w:div>
        <w:div w:id="132330663">
          <w:marLeft w:val="480"/>
          <w:marRight w:val="0"/>
          <w:marTop w:val="0"/>
          <w:marBottom w:val="0"/>
          <w:divBdr>
            <w:top w:val="none" w:sz="0" w:space="0" w:color="auto"/>
            <w:left w:val="none" w:sz="0" w:space="0" w:color="auto"/>
            <w:bottom w:val="none" w:sz="0" w:space="0" w:color="auto"/>
            <w:right w:val="none" w:sz="0" w:space="0" w:color="auto"/>
          </w:divBdr>
        </w:div>
        <w:div w:id="321323653">
          <w:marLeft w:val="480"/>
          <w:marRight w:val="0"/>
          <w:marTop w:val="0"/>
          <w:marBottom w:val="0"/>
          <w:divBdr>
            <w:top w:val="none" w:sz="0" w:space="0" w:color="auto"/>
            <w:left w:val="none" w:sz="0" w:space="0" w:color="auto"/>
            <w:bottom w:val="none" w:sz="0" w:space="0" w:color="auto"/>
            <w:right w:val="none" w:sz="0" w:space="0" w:color="auto"/>
          </w:divBdr>
        </w:div>
        <w:div w:id="954405870">
          <w:marLeft w:val="480"/>
          <w:marRight w:val="0"/>
          <w:marTop w:val="0"/>
          <w:marBottom w:val="0"/>
          <w:divBdr>
            <w:top w:val="none" w:sz="0" w:space="0" w:color="auto"/>
            <w:left w:val="none" w:sz="0" w:space="0" w:color="auto"/>
            <w:bottom w:val="none" w:sz="0" w:space="0" w:color="auto"/>
            <w:right w:val="none" w:sz="0" w:space="0" w:color="auto"/>
          </w:divBdr>
        </w:div>
        <w:div w:id="460348468">
          <w:marLeft w:val="480"/>
          <w:marRight w:val="0"/>
          <w:marTop w:val="0"/>
          <w:marBottom w:val="0"/>
          <w:divBdr>
            <w:top w:val="none" w:sz="0" w:space="0" w:color="auto"/>
            <w:left w:val="none" w:sz="0" w:space="0" w:color="auto"/>
            <w:bottom w:val="none" w:sz="0" w:space="0" w:color="auto"/>
            <w:right w:val="none" w:sz="0" w:space="0" w:color="auto"/>
          </w:divBdr>
        </w:div>
        <w:div w:id="1260717626">
          <w:marLeft w:val="480"/>
          <w:marRight w:val="0"/>
          <w:marTop w:val="0"/>
          <w:marBottom w:val="0"/>
          <w:divBdr>
            <w:top w:val="none" w:sz="0" w:space="0" w:color="auto"/>
            <w:left w:val="none" w:sz="0" w:space="0" w:color="auto"/>
            <w:bottom w:val="none" w:sz="0" w:space="0" w:color="auto"/>
            <w:right w:val="none" w:sz="0" w:space="0" w:color="auto"/>
          </w:divBdr>
        </w:div>
        <w:div w:id="1966422066">
          <w:marLeft w:val="480"/>
          <w:marRight w:val="0"/>
          <w:marTop w:val="0"/>
          <w:marBottom w:val="0"/>
          <w:divBdr>
            <w:top w:val="none" w:sz="0" w:space="0" w:color="auto"/>
            <w:left w:val="none" w:sz="0" w:space="0" w:color="auto"/>
            <w:bottom w:val="none" w:sz="0" w:space="0" w:color="auto"/>
            <w:right w:val="none" w:sz="0" w:space="0" w:color="auto"/>
          </w:divBdr>
        </w:div>
        <w:div w:id="2050763334">
          <w:marLeft w:val="480"/>
          <w:marRight w:val="0"/>
          <w:marTop w:val="0"/>
          <w:marBottom w:val="0"/>
          <w:divBdr>
            <w:top w:val="none" w:sz="0" w:space="0" w:color="auto"/>
            <w:left w:val="none" w:sz="0" w:space="0" w:color="auto"/>
            <w:bottom w:val="none" w:sz="0" w:space="0" w:color="auto"/>
            <w:right w:val="none" w:sz="0" w:space="0" w:color="auto"/>
          </w:divBdr>
        </w:div>
        <w:div w:id="1155072737">
          <w:marLeft w:val="480"/>
          <w:marRight w:val="0"/>
          <w:marTop w:val="0"/>
          <w:marBottom w:val="0"/>
          <w:divBdr>
            <w:top w:val="none" w:sz="0" w:space="0" w:color="auto"/>
            <w:left w:val="none" w:sz="0" w:space="0" w:color="auto"/>
            <w:bottom w:val="none" w:sz="0" w:space="0" w:color="auto"/>
            <w:right w:val="none" w:sz="0" w:space="0" w:color="auto"/>
          </w:divBdr>
        </w:div>
        <w:div w:id="92633998">
          <w:marLeft w:val="480"/>
          <w:marRight w:val="0"/>
          <w:marTop w:val="0"/>
          <w:marBottom w:val="0"/>
          <w:divBdr>
            <w:top w:val="none" w:sz="0" w:space="0" w:color="auto"/>
            <w:left w:val="none" w:sz="0" w:space="0" w:color="auto"/>
            <w:bottom w:val="none" w:sz="0" w:space="0" w:color="auto"/>
            <w:right w:val="none" w:sz="0" w:space="0" w:color="auto"/>
          </w:divBdr>
        </w:div>
        <w:div w:id="744450400">
          <w:marLeft w:val="480"/>
          <w:marRight w:val="0"/>
          <w:marTop w:val="0"/>
          <w:marBottom w:val="0"/>
          <w:divBdr>
            <w:top w:val="none" w:sz="0" w:space="0" w:color="auto"/>
            <w:left w:val="none" w:sz="0" w:space="0" w:color="auto"/>
            <w:bottom w:val="none" w:sz="0" w:space="0" w:color="auto"/>
            <w:right w:val="none" w:sz="0" w:space="0" w:color="auto"/>
          </w:divBdr>
        </w:div>
        <w:div w:id="981546362">
          <w:marLeft w:val="480"/>
          <w:marRight w:val="0"/>
          <w:marTop w:val="0"/>
          <w:marBottom w:val="0"/>
          <w:divBdr>
            <w:top w:val="none" w:sz="0" w:space="0" w:color="auto"/>
            <w:left w:val="none" w:sz="0" w:space="0" w:color="auto"/>
            <w:bottom w:val="none" w:sz="0" w:space="0" w:color="auto"/>
            <w:right w:val="none" w:sz="0" w:space="0" w:color="auto"/>
          </w:divBdr>
        </w:div>
        <w:div w:id="327250701">
          <w:marLeft w:val="480"/>
          <w:marRight w:val="0"/>
          <w:marTop w:val="0"/>
          <w:marBottom w:val="0"/>
          <w:divBdr>
            <w:top w:val="none" w:sz="0" w:space="0" w:color="auto"/>
            <w:left w:val="none" w:sz="0" w:space="0" w:color="auto"/>
            <w:bottom w:val="none" w:sz="0" w:space="0" w:color="auto"/>
            <w:right w:val="none" w:sz="0" w:space="0" w:color="auto"/>
          </w:divBdr>
        </w:div>
      </w:divsChild>
    </w:div>
    <w:div w:id="1628002305">
      <w:bodyDiv w:val="1"/>
      <w:marLeft w:val="0"/>
      <w:marRight w:val="0"/>
      <w:marTop w:val="0"/>
      <w:marBottom w:val="0"/>
      <w:divBdr>
        <w:top w:val="none" w:sz="0" w:space="0" w:color="auto"/>
        <w:left w:val="none" w:sz="0" w:space="0" w:color="auto"/>
        <w:bottom w:val="none" w:sz="0" w:space="0" w:color="auto"/>
        <w:right w:val="none" w:sz="0" w:space="0" w:color="auto"/>
      </w:divBdr>
    </w:div>
    <w:div w:id="1628048599">
      <w:bodyDiv w:val="1"/>
      <w:marLeft w:val="0"/>
      <w:marRight w:val="0"/>
      <w:marTop w:val="0"/>
      <w:marBottom w:val="0"/>
      <w:divBdr>
        <w:top w:val="none" w:sz="0" w:space="0" w:color="auto"/>
        <w:left w:val="none" w:sz="0" w:space="0" w:color="auto"/>
        <w:bottom w:val="none" w:sz="0" w:space="0" w:color="auto"/>
        <w:right w:val="none" w:sz="0" w:space="0" w:color="auto"/>
      </w:divBdr>
      <w:divsChild>
        <w:div w:id="1559824568">
          <w:marLeft w:val="480"/>
          <w:marRight w:val="0"/>
          <w:marTop w:val="0"/>
          <w:marBottom w:val="0"/>
          <w:divBdr>
            <w:top w:val="none" w:sz="0" w:space="0" w:color="auto"/>
            <w:left w:val="none" w:sz="0" w:space="0" w:color="auto"/>
            <w:bottom w:val="none" w:sz="0" w:space="0" w:color="auto"/>
            <w:right w:val="none" w:sz="0" w:space="0" w:color="auto"/>
          </w:divBdr>
        </w:div>
        <w:div w:id="325718045">
          <w:marLeft w:val="480"/>
          <w:marRight w:val="0"/>
          <w:marTop w:val="0"/>
          <w:marBottom w:val="0"/>
          <w:divBdr>
            <w:top w:val="none" w:sz="0" w:space="0" w:color="auto"/>
            <w:left w:val="none" w:sz="0" w:space="0" w:color="auto"/>
            <w:bottom w:val="none" w:sz="0" w:space="0" w:color="auto"/>
            <w:right w:val="none" w:sz="0" w:space="0" w:color="auto"/>
          </w:divBdr>
        </w:div>
        <w:div w:id="995693962">
          <w:marLeft w:val="480"/>
          <w:marRight w:val="0"/>
          <w:marTop w:val="0"/>
          <w:marBottom w:val="0"/>
          <w:divBdr>
            <w:top w:val="none" w:sz="0" w:space="0" w:color="auto"/>
            <w:left w:val="none" w:sz="0" w:space="0" w:color="auto"/>
            <w:bottom w:val="none" w:sz="0" w:space="0" w:color="auto"/>
            <w:right w:val="none" w:sz="0" w:space="0" w:color="auto"/>
          </w:divBdr>
        </w:div>
        <w:div w:id="1279793346">
          <w:marLeft w:val="480"/>
          <w:marRight w:val="0"/>
          <w:marTop w:val="0"/>
          <w:marBottom w:val="0"/>
          <w:divBdr>
            <w:top w:val="none" w:sz="0" w:space="0" w:color="auto"/>
            <w:left w:val="none" w:sz="0" w:space="0" w:color="auto"/>
            <w:bottom w:val="none" w:sz="0" w:space="0" w:color="auto"/>
            <w:right w:val="none" w:sz="0" w:space="0" w:color="auto"/>
          </w:divBdr>
        </w:div>
        <w:div w:id="1492521737">
          <w:marLeft w:val="480"/>
          <w:marRight w:val="0"/>
          <w:marTop w:val="0"/>
          <w:marBottom w:val="0"/>
          <w:divBdr>
            <w:top w:val="none" w:sz="0" w:space="0" w:color="auto"/>
            <w:left w:val="none" w:sz="0" w:space="0" w:color="auto"/>
            <w:bottom w:val="none" w:sz="0" w:space="0" w:color="auto"/>
            <w:right w:val="none" w:sz="0" w:space="0" w:color="auto"/>
          </w:divBdr>
        </w:div>
        <w:div w:id="1504590229">
          <w:marLeft w:val="480"/>
          <w:marRight w:val="0"/>
          <w:marTop w:val="0"/>
          <w:marBottom w:val="0"/>
          <w:divBdr>
            <w:top w:val="none" w:sz="0" w:space="0" w:color="auto"/>
            <w:left w:val="none" w:sz="0" w:space="0" w:color="auto"/>
            <w:bottom w:val="none" w:sz="0" w:space="0" w:color="auto"/>
            <w:right w:val="none" w:sz="0" w:space="0" w:color="auto"/>
          </w:divBdr>
        </w:div>
        <w:div w:id="743378094">
          <w:marLeft w:val="480"/>
          <w:marRight w:val="0"/>
          <w:marTop w:val="0"/>
          <w:marBottom w:val="0"/>
          <w:divBdr>
            <w:top w:val="none" w:sz="0" w:space="0" w:color="auto"/>
            <w:left w:val="none" w:sz="0" w:space="0" w:color="auto"/>
            <w:bottom w:val="none" w:sz="0" w:space="0" w:color="auto"/>
            <w:right w:val="none" w:sz="0" w:space="0" w:color="auto"/>
          </w:divBdr>
        </w:div>
        <w:div w:id="1869176707">
          <w:marLeft w:val="480"/>
          <w:marRight w:val="0"/>
          <w:marTop w:val="0"/>
          <w:marBottom w:val="0"/>
          <w:divBdr>
            <w:top w:val="none" w:sz="0" w:space="0" w:color="auto"/>
            <w:left w:val="none" w:sz="0" w:space="0" w:color="auto"/>
            <w:bottom w:val="none" w:sz="0" w:space="0" w:color="auto"/>
            <w:right w:val="none" w:sz="0" w:space="0" w:color="auto"/>
          </w:divBdr>
        </w:div>
        <w:div w:id="1280642584">
          <w:marLeft w:val="480"/>
          <w:marRight w:val="0"/>
          <w:marTop w:val="0"/>
          <w:marBottom w:val="0"/>
          <w:divBdr>
            <w:top w:val="none" w:sz="0" w:space="0" w:color="auto"/>
            <w:left w:val="none" w:sz="0" w:space="0" w:color="auto"/>
            <w:bottom w:val="none" w:sz="0" w:space="0" w:color="auto"/>
            <w:right w:val="none" w:sz="0" w:space="0" w:color="auto"/>
          </w:divBdr>
        </w:div>
        <w:div w:id="1190604596">
          <w:marLeft w:val="480"/>
          <w:marRight w:val="0"/>
          <w:marTop w:val="0"/>
          <w:marBottom w:val="0"/>
          <w:divBdr>
            <w:top w:val="none" w:sz="0" w:space="0" w:color="auto"/>
            <w:left w:val="none" w:sz="0" w:space="0" w:color="auto"/>
            <w:bottom w:val="none" w:sz="0" w:space="0" w:color="auto"/>
            <w:right w:val="none" w:sz="0" w:space="0" w:color="auto"/>
          </w:divBdr>
        </w:div>
        <w:div w:id="93207372">
          <w:marLeft w:val="480"/>
          <w:marRight w:val="0"/>
          <w:marTop w:val="0"/>
          <w:marBottom w:val="0"/>
          <w:divBdr>
            <w:top w:val="none" w:sz="0" w:space="0" w:color="auto"/>
            <w:left w:val="none" w:sz="0" w:space="0" w:color="auto"/>
            <w:bottom w:val="none" w:sz="0" w:space="0" w:color="auto"/>
            <w:right w:val="none" w:sz="0" w:space="0" w:color="auto"/>
          </w:divBdr>
        </w:div>
        <w:div w:id="1697735873">
          <w:marLeft w:val="480"/>
          <w:marRight w:val="0"/>
          <w:marTop w:val="0"/>
          <w:marBottom w:val="0"/>
          <w:divBdr>
            <w:top w:val="none" w:sz="0" w:space="0" w:color="auto"/>
            <w:left w:val="none" w:sz="0" w:space="0" w:color="auto"/>
            <w:bottom w:val="none" w:sz="0" w:space="0" w:color="auto"/>
            <w:right w:val="none" w:sz="0" w:space="0" w:color="auto"/>
          </w:divBdr>
        </w:div>
        <w:div w:id="1626423675">
          <w:marLeft w:val="480"/>
          <w:marRight w:val="0"/>
          <w:marTop w:val="0"/>
          <w:marBottom w:val="0"/>
          <w:divBdr>
            <w:top w:val="none" w:sz="0" w:space="0" w:color="auto"/>
            <w:left w:val="none" w:sz="0" w:space="0" w:color="auto"/>
            <w:bottom w:val="none" w:sz="0" w:space="0" w:color="auto"/>
            <w:right w:val="none" w:sz="0" w:space="0" w:color="auto"/>
          </w:divBdr>
        </w:div>
        <w:div w:id="827861512">
          <w:marLeft w:val="480"/>
          <w:marRight w:val="0"/>
          <w:marTop w:val="0"/>
          <w:marBottom w:val="0"/>
          <w:divBdr>
            <w:top w:val="none" w:sz="0" w:space="0" w:color="auto"/>
            <w:left w:val="none" w:sz="0" w:space="0" w:color="auto"/>
            <w:bottom w:val="none" w:sz="0" w:space="0" w:color="auto"/>
            <w:right w:val="none" w:sz="0" w:space="0" w:color="auto"/>
          </w:divBdr>
        </w:div>
        <w:div w:id="267201545">
          <w:marLeft w:val="480"/>
          <w:marRight w:val="0"/>
          <w:marTop w:val="0"/>
          <w:marBottom w:val="0"/>
          <w:divBdr>
            <w:top w:val="none" w:sz="0" w:space="0" w:color="auto"/>
            <w:left w:val="none" w:sz="0" w:space="0" w:color="auto"/>
            <w:bottom w:val="none" w:sz="0" w:space="0" w:color="auto"/>
            <w:right w:val="none" w:sz="0" w:space="0" w:color="auto"/>
          </w:divBdr>
        </w:div>
        <w:div w:id="1888301457">
          <w:marLeft w:val="480"/>
          <w:marRight w:val="0"/>
          <w:marTop w:val="0"/>
          <w:marBottom w:val="0"/>
          <w:divBdr>
            <w:top w:val="none" w:sz="0" w:space="0" w:color="auto"/>
            <w:left w:val="none" w:sz="0" w:space="0" w:color="auto"/>
            <w:bottom w:val="none" w:sz="0" w:space="0" w:color="auto"/>
            <w:right w:val="none" w:sz="0" w:space="0" w:color="auto"/>
          </w:divBdr>
        </w:div>
        <w:div w:id="686565434">
          <w:marLeft w:val="480"/>
          <w:marRight w:val="0"/>
          <w:marTop w:val="0"/>
          <w:marBottom w:val="0"/>
          <w:divBdr>
            <w:top w:val="none" w:sz="0" w:space="0" w:color="auto"/>
            <w:left w:val="none" w:sz="0" w:space="0" w:color="auto"/>
            <w:bottom w:val="none" w:sz="0" w:space="0" w:color="auto"/>
            <w:right w:val="none" w:sz="0" w:space="0" w:color="auto"/>
          </w:divBdr>
        </w:div>
        <w:div w:id="1192375156">
          <w:marLeft w:val="480"/>
          <w:marRight w:val="0"/>
          <w:marTop w:val="0"/>
          <w:marBottom w:val="0"/>
          <w:divBdr>
            <w:top w:val="none" w:sz="0" w:space="0" w:color="auto"/>
            <w:left w:val="none" w:sz="0" w:space="0" w:color="auto"/>
            <w:bottom w:val="none" w:sz="0" w:space="0" w:color="auto"/>
            <w:right w:val="none" w:sz="0" w:space="0" w:color="auto"/>
          </w:divBdr>
        </w:div>
        <w:div w:id="41101728">
          <w:marLeft w:val="480"/>
          <w:marRight w:val="0"/>
          <w:marTop w:val="0"/>
          <w:marBottom w:val="0"/>
          <w:divBdr>
            <w:top w:val="none" w:sz="0" w:space="0" w:color="auto"/>
            <w:left w:val="none" w:sz="0" w:space="0" w:color="auto"/>
            <w:bottom w:val="none" w:sz="0" w:space="0" w:color="auto"/>
            <w:right w:val="none" w:sz="0" w:space="0" w:color="auto"/>
          </w:divBdr>
        </w:div>
        <w:div w:id="2076197278">
          <w:marLeft w:val="480"/>
          <w:marRight w:val="0"/>
          <w:marTop w:val="0"/>
          <w:marBottom w:val="0"/>
          <w:divBdr>
            <w:top w:val="none" w:sz="0" w:space="0" w:color="auto"/>
            <w:left w:val="none" w:sz="0" w:space="0" w:color="auto"/>
            <w:bottom w:val="none" w:sz="0" w:space="0" w:color="auto"/>
            <w:right w:val="none" w:sz="0" w:space="0" w:color="auto"/>
          </w:divBdr>
        </w:div>
        <w:div w:id="1949964685">
          <w:marLeft w:val="480"/>
          <w:marRight w:val="0"/>
          <w:marTop w:val="0"/>
          <w:marBottom w:val="0"/>
          <w:divBdr>
            <w:top w:val="none" w:sz="0" w:space="0" w:color="auto"/>
            <w:left w:val="none" w:sz="0" w:space="0" w:color="auto"/>
            <w:bottom w:val="none" w:sz="0" w:space="0" w:color="auto"/>
            <w:right w:val="none" w:sz="0" w:space="0" w:color="auto"/>
          </w:divBdr>
        </w:div>
        <w:div w:id="1079449648">
          <w:marLeft w:val="480"/>
          <w:marRight w:val="0"/>
          <w:marTop w:val="0"/>
          <w:marBottom w:val="0"/>
          <w:divBdr>
            <w:top w:val="none" w:sz="0" w:space="0" w:color="auto"/>
            <w:left w:val="none" w:sz="0" w:space="0" w:color="auto"/>
            <w:bottom w:val="none" w:sz="0" w:space="0" w:color="auto"/>
            <w:right w:val="none" w:sz="0" w:space="0" w:color="auto"/>
          </w:divBdr>
        </w:div>
        <w:div w:id="1890729136">
          <w:marLeft w:val="480"/>
          <w:marRight w:val="0"/>
          <w:marTop w:val="0"/>
          <w:marBottom w:val="0"/>
          <w:divBdr>
            <w:top w:val="none" w:sz="0" w:space="0" w:color="auto"/>
            <w:left w:val="none" w:sz="0" w:space="0" w:color="auto"/>
            <w:bottom w:val="none" w:sz="0" w:space="0" w:color="auto"/>
            <w:right w:val="none" w:sz="0" w:space="0" w:color="auto"/>
          </w:divBdr>
        </w:div>
        <w:div w:id="1112438585">
          <w:marLeft w:val="480"/>
          <w:marRight w:val="0"/>
          <w:marTop w:val="0"/>
          <w:marBottom w:val="0"/>
          <w:divBdr>
            <w:top w:val="none" w:sz="0" w:space="0" w:color="auto"/>
            <w:left w:val="none" w:sz="0" w:space="0" w:color="auto"/>
            <w:bottom w:val="none" w:sz="0" w:space="0" w:color="auto"/>
            <w:right w:val="none" w:sz="0" w:space="0" w:color="auto"/>
          </w:divBdr>
        </w:div>
        <w:div w:id="1841500055">
          <w:marLeft w:val="480"/>
          <w:marRight w:val="0"/>
          <w:marTop w:val="0"/>
          <w:marBottom w:val="0"/>
          <w:divBdr>
            <w:top w:val="none" w:sz="0" w:space="0" w:color="auto"/>
            <w:left w:val="none" w:sz="0" w:space="0" w:color="auto"/>
            <w:bottom w:val="none" w:sz="0" w:space="0" w:color="auto"/>
            <w:right w:val="none" w:sz="0" w:space="0" w:color="auto"/>
          </w:divBdr>
        </w:div>
        <w:div w:id="441799777">
          <w:marLeft w:val="480"/>
          <w:marRight w:val="0"/>
          <w:marTop w:val="0"/>
          <w:marBottom w:val="0"/>
          <w:divBdr>
            <w:top w:val="none" w:sz="0" w:space="0" w:color="auto"/>
            <w:left w:val="none" w:sz="0" w:space="0" w:color="auto"/>
            <w:bottom w:val="none" w:sz="0" w:space="0" w:color="auto"/>
            <w:right w:val="none" w:sz="0" w:space="0" w:color="auto"/>
          </w:divBdr>
        </w:div>
        <w:div w:id="811099328">
          <w:marLeft w:val="480"/>
          <w:marRight w:val="0"/>
          <w:marTop w:val="0"/>
          <w:marBottom w:val="0"/>
          <w:divBdr>
            <w:top w:val="none" w:sz="0" w:space="0" w:color="auto"/>
            <w:left w:val="none" w:sz="0" w:space="0" w:color="auto"/>
            <w:bottom w:val="none" w:sz="0" w:space="0" w:color="auto"/>
            <w:right w:val="none" w:sz="0" w:space="0" w:color="auto"/>
          </w:divBdr>
        </w:div>
        <w:div w:id="1357539519">
          <w:marLeft w:val="480"/>
          <w:marRight w:val="0"/>
          <w:marTop w:val="0"/>
          <w:marBottom w:val="0"/>
          <w:divBdr>
            <w:top w:val="none" w:sz="0" w:space="0" w:color="auto"/>
            <w:left w:val="none" w:sz="0" w:space="0" w:color="auto"/>
            <w:bottom w:val="none" w:sz="0" w:space="0" w:color="auto"/>
            <w:right w:val="none" w:sz="0" w:space="0" w:color="auto"/>
          </w:divBdr>
        </w:div>
        <w:div w:id="275143025">
          <w:marLeft w:val="480"/>
          <w:marRight w:val="0"/>
          <w:marTop w:val="0"/>
          <w:marBottom w:val="0"/>
          <w:divBdr>
            <w:top w:val="none" w:sz="0" w:space="0" w:color="auto"/>
            <w:left w:val="none" w:sz="0" w:space="0" w:color="auto"/>
            <w:bottom w:val="none" w:sz="0" w:space="0" w:color="auto"/>
            <w:right w:val="none" w:sz="0" w:space="0" w:color="auto"/>
          </w:divBdr>
        </w:div>
        <w:div w:id="1419058998">
          <w:marLeft w:val="480"/>
          <w:marRight w:val="0"/>
          <w:marTop w:val="0"/>
          <w:marBottom w:val="0"/>
          <w:divBdr>
            <w:top w:val="none" w:sz="0" w:space="0" w:color="auto"/>
            <w:left w:val="none" w:sz="0" w:space="0" w:color="auto"/>
            <w:bottom w:val="none" w:sz="0" w:space="0" w:color="auto"/>
            <w:right w:val="none" w:sz="0" w:space="0" w:color="auto"/>
          </w:divBdr>
        </w:div>
        <w:div w:id="1965884478">
          <w:marLeft w:val="480"/>
          <w:marRight w:val="0"/>
          <w:marTop w:val="0"/>
          <w:marBottom w:val="0"/>
          <w:divBdr>
            <w:top w:val="none" w:sz="0" w:space="0" w:color="auto"/>
            <w:left w:val="none" w:sz="0" w:space="0" w:color="auto"/>
            <w:bottom w:val="none" w:sz="0" w:space="0" w:color="auto"/>
            <w:right w:val="none" w:sz="0" w:space="0" w:color="auto"/>
          </w:divBdr>
        </w:div>
        <w:div w:id="991638146">
          <w:marLeft w:val="480"/>
          <w:marRight w:val="0"/>
          <w:marTop w:val="0"/>
          <w:marBottom w:val="0"/>
          <w:divBdr>
            <w:top w:val="none" w:sz="0" w:space="0" w:color="auto"/>
            <w:left w:val="none" w:sz="0" w:space="0" w:color="auto"/>
            <w:bottom w:val="none" w:sz="0" w:space="0" w:color="auto"/>
            <w:right w:val="none" w:sz="0" w:space="0" w:color="auto"/>
          </w:divBdr>
        </w:div>
        <w:div w:id="973753368">
          <w:marLeft w:val="480"/>
          <w:marRight w:val="0"/>
          <w:marTop w:val="0"/>
          <w:marBottom w:val="0"/>
          <w:divBdr>
            <w:top w:val="none" w:sz="0" w:space="0" w:color="auto"/>
            <w:left w:val="none" w:sz="0" w:space="0" w:color="auto"/>
            <w:bottom w:val="none" w:sz="0" w:space="0" w:color="auto"/>
            <w:right w:val="none" w:sz="0" w:space="0" w:color="auto"/>
          </w:divBdr>
        </w:div>
        <w:div w:id="1411805189">
          <w:marLeft w:val="480"/>
          <w:marRight w:val="0"/>
          <w:marTop w:val="0"/>
          <w:marBottom w:val="0"/>
          <w:divBdr>
            <w:top w:val="none" w:sz="0" w:space="0" w:color="auto"/>
            <w:left w:val="none" w:sz="0" w:space="0" w:color="auto"/>
            <w:bottom w:val="none" w:sz="0" w:space="0" w:color="auto"/>
            <w:right w:val="none" w:sz="0" w:space="0" w:color="auto"/>
          </w:divBdr>
        </w:div>
        <w:div w:id="581330367">
          <w:marLeft w:val="480"/>
          <w:marRight w:val="0"/>
          <w:marTop w:val="0"/>
          <w:marBottom w:val="0"/>
          <w:divBdr>
            <w:top w:val="none" w:sz="0" w:space="0" w:color="auto"/>
            <w:left w:val="none" w:sz="0" w:space="0" w:color="auto"/>
            <w:bottom w:val="none" w:sz="0" w:space="0" w:color="auto"/>
            <w:right w:val="none" w:sz="0" w:space="0" w:color="auto"/>
          </w:divBdr>
        </w:div>
        <w:div w:id="1812870532">
          <w:marLeft w:val="480"/>
          <w:marRight w:val="0"/>
          <w:marTop w:val="0"/>
          <w:marBottom w:val="0"/>
          <w:divBdr>
            <w:top w:val="none" w:sz="0" w:space="0" w:color="auto"/>
            <w:left w:val="none" w:sz="0" w:space="0" w:color="auto"/>
            <w:bottom w:val="none" w:sz="0" w:space="0" w:color="auto"/>
            <w:right w:val="none" w:sz="0" w:space="0" w:color="auto"/>
          </w:divBdr>
        </w:div>
        <w:div w:id="545603850">
          <w:marLeft w:val="480"/>
          <w:marRight w:val="0"/>
          <w:marTop w:val="0"/>
          <w:marBottom w:val="0"/>
          <w:divBdr>
            <w:top w:val="none" w:sz="0" w:space="0" w:color="auto"/>
            <w:left w:val="none" w:sz="0" w:space="0" w:color="auto"/>
            <w:bottom w:val="none" w:sz="0" w:space="0" w:color="auto"/>
            <w:right w:val="none" w:sz="0" w:space="0" w:color="auto"/>
          </w:divBdr>
        </w:div>
        <w:div w:id="860626620">
          <w:marLeft w:val="480"/>
          <w:marRight w:val="0"/>
          <w:marTop w:val="0"/>
          <w:marBottom w:val="0"/>
          <w:divBdr>
            <w:top w:val="none" w:sz="0" w:space="0" w:color="auto"/>
            <w:left w:val="none" w:sz="0" w:space="0" w:color="auto"/>
            <w:bottom w:val="none" w:sz="0" w:space="0" w:color="auto"/>
            <w:right w:val="none" w:sz="0" w:space="0" w:color="auto"/>
          </w:divBdr>
        </w:div>
        <w:div w:id="295841380">
          <w:marLeft w:val="480"/>
          <w:marRight w:val="0"/>
          <w:marTop w:val="0"/>
          <w:marBottom w:val="0"/>
          <w:divBdr>
            <w:top w:val="none" w:sz="0" w:space="0" w:color="auto"/>
            <w:left w:val="none" w:sz="0" w:space="0" w:color="auto"/>
            <w:bottom w:val="none" w:sz="0" w:space="0" w:color="auto"/>
            <w:right w:val="none" w:sz="0" w:space="0" w:color="auto"/>
          </w:divBdr>
        </w:div>
        <w:div w:id="901066201">
          <w:marLeft w:val="480"/>
          <w:marRight w:val="0"/>
          <w:marTop w:val="0"/>
          <w:marBottom w:val="0"/>
          <w:divBdr>
            <w:top w:val="none" w:sz="0" w:space="0" w:color="auto"/>
            <w:left w:val="none" w:sz="0" w:space="0" w:color="auto"/>
            <w:bottom w:val="none" w:sz="0" w:space="0" w:color="auto"/>
            <w:right w:val="none" w:sz="0" w:space="0" w:color="auto"/>
          </w:divBdr>
        </w:div>
        <w:div w:id="1959144464">
          <w:marLeft w:val="480"/>
          <w:marRight w:val="0"/>
          <w:marTop w:val="0"/>
          <w:marBottom w:val="0"/>
          <w:divBdr>
            <w:top w:val="none" w:sz="0" w:space="0" w:color="auto"/>
            <w:left w:val="none" w:sz="0" w:space="0" w:color="auto"/>
            <w:bottom w:val="none" w:sz="0" w:space="0" w:color="auto"/>
            <w:right w:val="none" w:sz="0" w:space="0" w:color="auto"/>
          </w:divBdr>
        </w:div>
        <w:div w:id="64382212">
          <w:marLeft w:val="480"/>
          <w:marRight w:val="0"/>
          <w:marTop w:val="0"/>
          <w:marBottom w:val="0"/>
          <w:divBdr>
            <w:top w:val="none" w:sz="0" w:space="0" w:color="auto"/>
            <w:left w:val="none" w:sz="0" w:space="0" w:color="auto"/>
            <w:bottom w:val="none" w:sz="0" w:space="0" w:color="auto"/>
            <w:right w:val="none" w:sz="0" w:space="0" w:color="auto"/>
          </w:divBdr>
        </w:div>
        <w:div w:id="16515470">
          <w:marLeft w:val="480"/>
          <w:marRight w:val="0"/>
          <w:marTop w:val="0"/>
          <w:marBottom w:val="0"/>
          <w:divBdr>
            <w:top w:val="none" w:sz="0" w:space="0" w:color="auto"/>
            <w:left w:val="none" w:sz="0" w:space="0" w:color="auto"/>
            <w:bottom w:val="none" w:sz="0" w:space="0" w:color="auto"/>
            <w:right w:val="none" w:sz="0" w:space="0" w:color="auto"/>
          </w:divBdr>
        </w:div>
        <w:div w:id="1011682330">
          <w:marLeft w:val="480"/>
          <w:marRight w:val="0"/>
          <w:marTop w:val="0"/>
          <w:marBottom w:val="0"/>
          <w:divBdr>
            <w:top w:val="none" w:sz="0" w:space="0" w:color="auto"/>
            <w:left w:val="none" w:sz="0" w:space="0" w:color="auto"/>
            <w:bottom w:val="none" w:sz="0" w:space="0" w:color="auto"/>
            <w:right w:val="none" w:sz="0" w:space="0" w:color="auto"/>
          </w:divBdr>
        </w:div>
        <w:div w:id="1191141238">
          <w:marLeft w:val="480"/>
          <w:marRight w:val="0"/>
          <w:marTop w:val="0"/>
          <w:marBottom w:val="0"/>
          <w:divBdr>
            <w:top w:val="none" w:sz="0" w:space="0" w:color="auto"/>
            <w:left w:val="none" w:sz="0" w:space="0" w:color="auto"/>
            <w:bottom w:val="none" w:sz="0" w:space="0" w:color="auto"/>
            <w:right w:val="none" w:sz="0" w:space="0" w:color="auto"/>
          </w:divBdr>
        </w:div>
        <w:div w:id="1732264207">
          <w:marLeft w:val="480"/>
          <w:marRight w:val="0"/>
          <w:marTop w:val="0"/>
          <w:marBottom w:val="0"/>
          <w:divBdr>
            <w:top w:val="none" w:sz="0" w:space="0" w:color="auto"/>
            <w:left w:val="none" w:sz="0" w:space="0" w:color="auto"/>
            <w:bottom w:val="none" w:sz="0" w:space="0" w:color="auto"/>
            <w:right w:val="none" w:sz="0" w:space="0" w:color="auto"/>
          </w:divBdr>
        </w:div>
        <w:div w:id="143548686">
          <w:marLeft w:val="480"/>
          <w:marRight w:val="0"/>
          <w:marTop w:val="0"/>
          <w:marBottom w:val="0"/>
          <w:divBdr>
            <w:top w:val="none" w:sz="0" w:space="0" w:color="auto"/>
            <w:left w:val="none" w:sz="0" w:space="0" w:color="auto"/>
            <w:bottom w:val="none" w:sz="0" w:space="0" w:color="auto"/>
            <w:right w:val="none" w:sz="0" w:space="0" w:color="auto"/>
          </w:divBdr>
        </w:div>
        <w:div w:id="1919749426">
          <w:marLeft w:val="480"/>
          <w:marRight w:val="0"/>
          <w:marTop w:val="0"/>
          <w:marBottom w:val="0"/>
          <w:divBdr>
            <w:top w:val="none" w:sz="0" w:space="0" w:color="auto"/>
            <w:left w:val="none" w:sz="0" w:space="0" w:color="auto"/>
            <w:bottom w:val="none" w:sz="0" w:space="0" w:color="auto"/>
            <w:right w:val="none" w:sz="0" w:space="0" w:color="auto"/>
          </w:divBdr>
        </w:div>
        <w:div w:id="1144617695">
          <w:marLeft w:val="480"/>
          <w:marRight w:val="0"/>
          <w:marTop w:val="0"/>
          <w:marBottom w:val="0"/>
          <w:divBdr>
            <w:top w:val="none" w:sz="0" w:space="0" w:color="auto"/>
            <w:left w:val="none" w:sz="0" w:space="0" w:color="auto"/>
            <w:bottom w:val="none" w:sz="0" w:space="0" w:color="auto"/>
            <w:right w:val="none" w:sz="0" w:space="0" w:color="auto"/>
          </w:divBdr>
        </w:div>
        <w:div w:id="1566376778">
          <w:marLeft w:val="480"/>
          <w:marRight w:val="0"/>
          <w:marTop w:val="0"/>
          <w:marBottom w:val="0"/>
          <w:divBdr>
            <w:top w:val="none" w:sz="0" w:space="0" w:color="auto"/>
            <w:left w:val="none" w:sz="0" w:space="0" w:color="auto"/>
            <w:bottom w:val="none" w:sz="0" w:space="0" w:color="auto"/>
            <w:right w:val="none" w:sz="0" w:space="0" w:color="auto"/>
          </w:divBdr>
        </w:div>
        <w:div w:id="935671848">
          <w:marLeft w:val="480"/>
          <w:marRight w:val="0"/>
          <w:marTop w:val="0"/>
          <w:marBottom w:val="0"/>
          <w:divBdr>
            <w:top w:val="none" w:sz="0" w:space="0" w:color="auto"/>
            <w:left w:val="none" w:sz="0" w:space="0" w:color="auto"/>
            <w:bottom w:val="none" w:sz="0" w:space="0" w:color="auto"/>
            <w:right w:val="none" w:sz="0" w:space="0" w:color="auto"/>
          </w:divBdr>
        </w:div>
        <w:div w:id="1730035833">
          <w:marLeft w:val="480"/>
          <w:marRight w:val="0"/>
          <w:marTop w:val="0"/>
          <w:marBottom w:val="0"/>
          <w:divBdr>
            <w:top w:val="none" w:sz="0" w:space="0" w:color="auto"/>
            <w:left w:val="none" w:sz="0" w:space="0" w:color="auto"/>
            <w:bottom w:val="none" w:sz="0" w:space="0" w:color="auto"/>
            <w:right w:val="none" w:sz="0" w:space="0" w:color="auto"/>
          </w:divBdr>
        </w:div>
        <w:div w:id="1856797357">
          <w:marLeft w:val="480"/>
          <w:marRight w:val="0"/>
          <w:marTop w:val="0"/>
          <w:marBottom w:val="0"/>
          <w:divBdr>
            <w:top w:val="none" w:sz="0" w:space="0" w:color="auto"/>
            <w:left w:val="none" w:sz="0" w:space="0" w:color="auto"/>
            <w:bottom w:val="none" w:sz="0" w:space="0" w:color="auto"/>
            <w:right w:val="none" w:sz="0" w:space="0" w:color="auto"/>
          </w:divBdr>
        </w:div>
        <w:div w:id="2109688966">
          <w:marLeft w:val="480"/>
          <w:marRight w:val="0"/>
          <w:marTop w:val="0"/>
          <w:marBottom w:val="0"/>
          <w:divBdr>
            <w:top w:val="none" w:sz="0" w:space="0" w:color="auto"/>
            <w:left w:val="none" w:sz="0" w:space="0" w:color="auto"/>
            <w:bottom w:val="none" w:sz="0" w:space="0" w:color="auto"/>
            <w:right w:val="none" w:sz="0" w:space="0" w:color="auto"/>
          </w:divBdr>
        </w:div>
      </w:divsChild>
    </w:div>
    <w:div w:id="1628050245">
      <w:bodyDiv w:val="1"/>
      <w:marLeft w:val="0"/>
      <w:marRight w:val="0"/>
      <w:marTop w:val="0"/>
      <w:marBottom w:val="0"/>
      <w:divBdr>
        <w:top w:val="none" w:sz="0" w:space="0" w:color="auto"/>
        <w:left w:val="none" w:sz="0" w:space="0" w:color="auto"/>
        <w:bottom w:val="none" w:sz="0" w:space="0" w:color="auto"/>
        <w:right w:val="none" w:sz="0" w:space="0" w:color="auto"/>
      </w:divBdr>
    </w:div>
    <w:div w:id="1628076620">
      <w:bodyDiv w:val="1"/>
      <w:marLeft w:val="0"/>
      <w:marRight w:val="0"/>
      <w:marTop w:val="0"/>
      <w:marBottom w:val="0"/>
      <w:divBdr>
        <w:top w:val="none" w:sz="0" w:space="0" w:color="auto"/>
        <w:left w:val="none" w:sz="0" w:space="0" w:color="auto"/>
        <w:bottom w:val="none" w:sz="0" w:space="0" w:color="auto"/>
        <w:right w:val="none" w:sz="0" w:space="0" w:color="auto"/>
      </w:divBdr>
    </w:div>
    <w:div w:id="1628463800">
      <w:bodyDiv w:val="1"/>
      <w:marLeft w:val="0"/>
      <w:marRight w:val="0"/>
      <w:marTop w:val="0"/>
      <w:marBottom w:val="0"/>
      <w:divBdr>
        <w:top w:val="none" w:sz="0" w:space="0" w:color="auto"/>
        <w:left w:val="none" w:sz="0" w:space="0" w:color="auto"/>
        <w:bottom w:val="none" w:sz="0" w:space="0" w:color="auto"/>
        <w:right w:val="none" w:sz="0" w:space="0" w:color="auto"/>
      </w:divBdr>
    </w:div>
    <w:div w:id="1628510691">
      <w:marLeft w:val="480"/>
      <w:marRight w:val="0"/>
      <w:marTop w:val="0"/>
      <w:marBottom w:val="0"/>
      <w:divBdr>
        <w:top w:val="none" w:sz="0" w:space="0" w:color="auto"/>
        <w:left w:val="none" w:sz="0" w:space="0" w:color="auto"/>
        <w:bottom w:val="none" w:sz="0" w:space="0" w:color="auto"/>
        <w:right w:val="none" w:sz="0" w:space="0" w:color="auto"/>
      </w:divBdr>
    </w:div>
    <w:div w:id="1628512062">
      <w:bodyDiv w:val="1"/>
      <w:marLeft w:val="0"/>
      <w:marRight w:val="0"/>
      <w:marTop w:val="0"/>
      <w:marBottom w:val="0"/>
      <w:divBdr>
        <w:top w:val="none" w:sz="0" w:space="0" w:color="auto"/>
        <w:left w:val="none" w:sz="0" w:space="0" w:color="auto"/>
        <w:bottom w:val="none" w:sz="0" w:space="0" w:color="auto"/>
        <w:right w:val="none" w:sz="0" w:space="0" w:color="auto"/>
      </w:divBdr>
    </w:div>
    <w:div w:id="1628705409">
      <w:bodyDiv w:val="1"/>
      <w:marLeft w:val="0"/>
      <w:marRight w:val="0"/>
      <w:marTop w:val="0"/>
      <w:marBottom w:val="0"/>
      <w:divBdr>
        <w:top w:val="none" w:sz="0" w:space="0" w:color="auto"/>
        <w:left w:val="none" w:sz="0" w:space="0" w:color="auto"/>
        <w:bottom w:val="none" w:sz="0" w:space="0" w:color="auto"/>
        <w:right w:val="none" w:sz="0" w:space="0" w:color="auto"/>
      </w:divBdr>
    </w:div>
    <w:div w:id="1629509843">
      <w:bodyDiv w:val="1"/>
      <w:marLeft w:val="0"/>
      <w:marRight w:val="0"/>
      <w:marTop w:val="0"/>
      <w:marBottom w:val="0"/>
      <w:divBdr>
        <w:top w:val="none" w:sz="0" w:space="0" w:color="auto"/>
        <w:left w:val="none" w:sz="0" w:space="0" w:color="auto"/>
        <w:bottom w:val="none" w:sz="0" w:space="0" w:color="auto"/>
        <w:right w:val="none" w:sz="0" w:space="0" w:color="auto"/>
      </w:divBdr>
    </w:div>
    <w:div w:id="1629584318">
      <w:bodyDiv w:val="1"/>
      <w:marLeft w:val="0"/>
      <w:marRight w:val="0"/>
      <w:marTop w:val="0"/>
      <w:marBottom w:val="0"/>
      <w:divBdr>
        <w:top w:val="none" w:sz="0" w:space="0" w:color="auto"/>
        <w:left w:val="none" w:sz="0" w:space="0" w:color="auto"/>
        <w:bottom w:val="none" w:sz="0" w:space="0" w:color="auto"/>
        <w:right w:val="none" w:sz="0" w:space="0" w:color="auto"/>
      </w:divBdr>
    </w:div>
    <w:div w:id="1630238478">
      <w:bodyDiv w:val="1"/>
      <w:marLeft w:val="0"/>
      <w:marRight w:val="0"/>
      <w:marTop w:val="0"/>
      <w:marBottom w:val="0"/>
      <w:divBdr>
        <w:top w:val="none" w:sz="0" w:space="0" w:color="auto"/>
        <w:left w:val="none" w:sz="0" w:space="0" w:color="auto"/>
        <w:bottom w:val="none" w:sz="0" w:space="0" w:color="auto"/>
        <w:right w:val="none" w:sz="0" w:space="0" w:color="auto"/>
      </w:divBdr>
    </w:div>
    <w:div w:id="1630277286">
      <w:bodyDiv w:val="1"/>
      <w:marLeft w:val="0"/>
      <w:marRight w:val="0"/>
      <w:marTop w:val="0"/>
      <w:marBottom w:val="0"/>
      <w:divBdr>
        <w:top w:val="none" w:sz="0" w:space="0" w:color="auto"/>
        <w:left w:val="none" w:sz="0" w:space="0" w:color="auto"/>
        <w:bottom w:val="none" w:sz="0" w:space="0" w:color="auto"/>
        <w:right w:val="none" w:sz="0" w:space="0" w:color="auto"/>
      </w:divBdr>
    </w:div>
    <w:div w:id="1630475524">
      <w:bodyDiv w:val="1"/>
      <w:marLeft w:val="0"/>
      <w:marRight w:val="0"/>
      <w:marTop w:val="0"/>
      <w:marBottom w:val="0"/>
      <w:divBdr>
        <w:top w:val="none" w:sz="0" w:space="0" w:color="auto"/>
        <w:left w:val="none" w:sz="0" w:space="0" w:color="auto"/>
        <w:bottom w:val="none" w:sz="0" w:space="0" w:color="auto"/>
        <w:right w:val="none" w:sz="0" w:space="0" w:color="auto"/>
      </w:divBdr>
    </w:div>
    <w:div w:id="1631324629">
      <w:bodyDiv w:val="1"/>
      <w:marLeft w:val="0"/>
      <w:marRight w:val="0"/>
      <w:marTop w:val="0"/>
      <w:marBottom w:val="0"/>
      <w:divBdr>
        <w:top w:val="none" w:sz="0" w:space="0" w:color="auto"/>
        <w:left w:val="none" w:sz="0" w:space="0" w:color="auto"/>
        <w:bottom w:val="none" w:sz="0" w:space="0" w:color="auto"/>
        <w:right w:val="none" w:sz="0" w:space="0" w:color="auto"/>
      </w:divBdr>
    </w:div>
    <w:div w:id="1631353208">
      <w:bodyDiv w:val="1"/>
      <w:marLeft w:val="0"/>
      <w:marRight w:val="0"/>
      <w:marTop w:val="0"/>
      <w:marBottom w:val="0"/>
      <w:divBdr>
        <w:top w:val="none" w:sz="0" w:space="0" w:color="auto"/>
        <w:left w:val="none" w:sz="0" w:space="0" w:color="auto"/>
        <w:bottom w:val="none" w:sz="0" w:space="0" w:color="auto"/>
        <w:right w:val="none" w:sz="0" w:space="0" w:color="auto"/>
      </w:divBdr>
    </w:div>
    <w:div w:id="1631470185">
      <w:bodyDiv w:val="1"/>
      <w:marLeft w:val="0"/>
      <w:marRight w:val="0"/>
      <w:marTop w:val="0"/>
      <w:marBottom w:val="0"/>
      <w:divBdr>
        <w:top w:val="none" w:sz="0" w:space="0" w:color="auto"/>
        <w:left w:val="none" w:sz="0" w:space="0" w:color="auto"/>
        <w:bottom w:val="none" w:sz="0" w:space="0" w:color="auto"/>
        <w:right w:val="none" w:sz="0" w:space="0" w:color="auto"/>
      </w:divBdr>
    </w:div>
    <w:div w:id="1631977504">
      <w:bodyDiv w:val="1"/>
      <w:marLeft w:val="0"/>
      <w:marRight w:val="0"/>
      <w:marTop w:val="0"/>
      <w:marBottom w:val="0"/>
      <w:divBdr>
        <w:top w:val="none" w:sz="0" w:space="0" w:color="auto"/>
        <w:left w:val="none" w:sz="0" w:space="0" w:color="auto"/>
        <w:bottom w:val="none" w:sz="0" w:space="0" w:color="auto"/>
        <w:right w:val="none" w:sz="0" w:space="0" w:color="auto"/>
      </w:divBdr>
    </w:div>
    <w:div w:id="1632129159">
      <w:bodyDiv w:val="1"/>
      <w:marLeft w:val="0"/>
      <w:marRight w:val="0"/>
      <w:marTop w:val="0"/>
      <w:marBottom w:val="0"/>
      <w:divBdr>
        <w:top w:val="none" w:sz="0" w:space="0" w:color="auto"/>
        <w:left w:val="none" w:sz="0" w:space="0" w:color="auto"/>
        <w:bottom w:val="none" w:sz="0" w:space="0" w:color="auto"/>
        <w:right w:val="none" w:sz="0" w:space="0" w:color="auto"/>
      </w:divBdr>
    </w:div>
    <w:div w:id="1632245090">
      <w:bodyDiv w:val="1"/>
      <w:marLeft w:val="0"/>
      <w:marRight w:val="0"/>
      <w:marTop w:val="0"/>
      <w:marBottom w:val="0"/>
      <w:divBdr>
        <w:top w:val="none" w:sz="0" w:space="0" w:color="auto"/>
        <w:left w:val="none" w:sz="0" w:space="0" w:color="auto"/>
        <w:bottom w:val="none" w:sz="0" w:space="0" w:color="auto"/>
        <w:right w:val="none" w:sz="0" w:space="0" w:color="auto"/>
      </w:divBdr>
    </w:div>
    <w:div w:id="1632321127">
      <w:bodyDiv w:val="1"/>
      <w:marLeft w:val="0"/>
      <w:marRight w:val="0"/>
      <w:marTop w:val="0"/>
      <w:marBottom w:val="0"/>
      <w:divBdr>
        <w:top w:val="none" w:sz="0" w:space="0" w:color="auto"/>
        <w:left w:val="none" w:sz="0" w:space="0" w:color="auto"/>
        <w:bottom w:val="none" w:sz="0" w:space="0" w:color="auto"/>
        <w:right w:val="none" w:sz="0" w:space="0" w:color="auto"/>
      </w:divBdr>
    </w:div>
    <w:div w:id="1632637386">
      <w:bodyDiv w:val="1"/>
      <w:marLeft w:val="0"/>
      <w:marRight w:val="0"/>
      <w:marTop w:val="0"/>
      <w:marBottom w:val="0"/>
      <w:divBdr>
        <w:top w:val="none" w:sz="0" w:space="0" w:color="auto"/>
        <w:left w:val="none" w:sz="0" w:space="0" w:color="auto"/>
        <w:bottom w:val="none" w:sz="0" w:space="0" w:color="auto"/>
        <w:right w:val="none" w:sz="0" w:space="0" w:color="auto"/>
      </w:divBdr>
    </w:div>
    <w:div w:id="1632861107">
      <w:bodyDiv w:val="1"/>
      <w:marLeft w:val="0"/>
      <w:marRight w:val="0"/>
      <w:marTop w:val="0"/>
      <w:marBottom w:val="0"/>
      <w:divBdr>
        <w:top w:val="none" w:sz="0" w:space="0" w:color="auto"/>
        <w:left w:val="none" w:sz="0" w:space="0" w:color="auto"/>
        <w:bottom w:val="none" w:sz="0" w:space="0" w:color="auto"/>
        <w:right w:val="none" w:sz="0" w:space="0" w:color="auto"/>
      </w:divBdr>
    </w:div>
    <w:div w:id="1632980923">
      <w:bodyDiv w:val="1"/>
      <w:marLeft w:val="0"/>
      <w:marRight w:val="0"/>
      <w:marTop w:val="0"/>
      <w:marBottom w:val="0"/>
      <w:divBdr>
        <w:top w:val="none" w:sz="0" w:space="0" w:color="auto"/>
        <w:left w:val="none" w:sz="0" w:space="0" w:color="auto"/>
        <w:bottom w:val="none" w:sz="0" w:space="0" w:color="auto"/>
        <w:right w:val="none" w:sz="0" w:space="0" w:color="auto"/>
      </w:divBdr>
    </w:div>
    <w:div w:id="1633247077">
      <w:bodyDiv w:val="1"/>
      <w:marLeft w:val="0"/>
      <w:marRight w:val="0"/>
      <w:marTop w:val="0"/>
      <w:marBottom w:val="0"/>
      <w:divBdr>
        <w:top w:val="none" w:sz="0" w:space="0" w:color="auto"/>
        <w:left w:val="none" w:sz="0" w:space="0" w:color="auto"/>
        <w:bottom w:val="none" w:sz="0" w:space="0" w:color="auto"/>
        <w:right w:val="none" w:sz="0" w:space="0" w:color="auto"/>
      </w:divBdr>
    </w:div>
    <w:div w:id="1633631916">
      <w:bodyDiv w:val="1"/>
      <w:marLeft w:val="0"/>
      <w:marRight w:val="0"/>
      <w:marTop w:val="0"/>
      <w:marBottom w:val="0"/>
      <w:divBdr>
        <w:top w:val="none" w:sz="0" w:space="0" w:color="auto"/>
        <w:left w:val="none" w:sz="0" w:space="0" w:color="auto"/>
        <w:bottom w:val="none" w:sz="0" w:space="0" w:color="auto"/>
        <w:right w:val="none" w:sz="0" w:space="0" w:color="auto"/>
      </w:divBdr>
    </w:div>
    <w:div w:id="1633633893">
      <w:bodyDiv w:val="1"/>
      <w:marLeft w:val="0"/>
      <w:marRight w:val="0"/>
      <w:marTop w:val="0"/>
      <w:marBottom w:val="0"/>
      <w:divBdr>
        <w:top w:val="none" w:sz="0" w:space="0" w:color="auto"/>
        <w:left w:val="none" w:sz="0" w:space="0" w:color="auto"/>
        <w:bottom w:val="none" w:sz="0" w:space="0" w:color="auto"/>
        <w:right w:val="none" w:sz="0" w:space="0" w:color="auto"/>
      </w:divBdr>
    </w:div>
    <w:div w:id="1633747116">
      <w:bodyDiv w:val="1"/>
      <w:marLeft w:val="0"/>
      <w:marRight w:val="0"/>
      <w:marTop w:val="0"/>
      <w:marBottom w:val="0"/>
      <w:divBdr>
        <w:top w:val="none" w:sz="0" w:space="0" w:color="auto"/>
        <w:left w:val="none" w:sz="0" w:space="0" w:color="auto"/>
        <w:bottom w:val="none" w:sz="0" w:space="0" w:color="auto"/>
        <w:right w:val="none" w:sz="0" w:space="0" w:color="auto"/>
      </w:divBdr>
    </w:div>
    <w:div w:id="1634483126">
      <w:bodyDiv w:val="1"/>
      <w:marLeft w:val="0"/>
      <w:marRight w:val="0"/>
      <w:marTop w:val="0"/>
      <w:marBottom w:val="0"/>
      <w:divBdr>
        <w:top w:val="none" w:sz="0" w:space="0" w:color="auto"/>
        <w:left w:val="none" w:sz="0" w:space="0" w:color="auto"/>
        <w:bottom w:val="none" w:sz="0" w:space="0" w:color="auto"/>
        <w:right w:val="none" w:sz="0" w:space="0" w:color="auto"/>
      </w:divBdr>
    </w:div>
    <w:div w:id="1634627982">
      <w:bodyDiv w:val="1"/>
      <w:marLeft w:val="0"/>
      <w:marRight w:val="0"/>
      <w:marTop w:val="0"/>
      <w:marBottom w:val="0"/>
      <w:divBdr>
        <w:top w:val="none" w:sz="0" w:space="0" w:color="auto"/>
        <w:left w:val="none" w:sz="0" w:space="0" w:color="auto"/>
        <w:bottom w:val="none" w:sz="0" w:space="0" w:color="auto"/>
        <w:right w:val="none" w:sz="0" w:space="0" w:color="auto"/>
      </w:divBdr>
      <w:divsChild>
        <w:div w:id="343098483">
          <w:marLeft w:val="480"/>
          <w:marRight w:val="0"/>
          <w:marTop w:val="0"/>
          <w:marBottom w:val="0"/>
          <w:divBdr>
            <w:top w:val="none" w:sz="0" w:space="0" w:color="auto"/>
            <w:left w:val="none" w:sz="0" w:space="0" w:color="auto"/>
            <w:bottom w:val="none" w:sz="0" w:space="0" w:color="auto"/>
            <w:right w:val="none" w:sz="0" w:space="0" w:color="auto"/>
          </w:divBdr>
        </w:div>
        <w:div w:id="1074625097">
          <w:marLeft w:val="480"/>
          <w:marRight w:val="0"/>
          <w:marTop w:val="0"/>
          <w:marBottom w:val="0"/>
          <w:divBdr>
            <w:top w:val="none" w:sz="0" w:space="0" w:color="auto"/>
            <w:left w:val="none" w:sz="0" w:space="0" w:color="auto"/>
            <w:bottom w:val="none" w:sz="0" w:space="0" w:color="auto"/>
            <w:right w:val="none" w:sz="0" w:space="0" w:color="auto"/>
          </w:divBdr>
        </w:div>
        <w:div w:id="44838311">
          <w:marLeft w:val="480"/>
          <w:marRight w:val="0"/>
          <w:marTop w:val="0"/>
          <w:marBottom w:val="0"/>
          <w:divBdr>
            <w:top w:val="none" w:sz="0" w:space="0" w:color="auto"/>
            <w:left w:val="none" w:sz="0" w:space="0" w:color="auto"/>
            <w:bottom w:val="none" w:sz="0" w:space="0" w:color="auto"/>
            <w:right w:val="none" w:sz="0" w:space="0" w:color="auto"/>
          </w:divBdr>
        </w:div>
        <w:div w:id="904804659">
          <w:marLeft w:val="480"/>
          <w:marRight w:val="0"/>
          <w:marTop w:val="0"/>
          <w:marBottom w:val="0"/>
          <w:divBdr>
            <w:top w:val="none" w:sz="0" w:space="0" w:color="auto"/>
            <w:left w:val="none" w:sz="0" w:space="0" w:color="auto"/>
            <w:bottom w:val="none" w:sz="0" w:space="0" w:color="auto"/>
            <w:right w:val="none" w:sz="0" w:space="0" w:color="auto"/>
          </w:divBdr>
        </w:div>
        <w:div w:id="629241239">
          <w:marLeft w:val="480"/>
          <w:marRight w:val="0"/>
          <w:marTop w:val="0"/>
          <w:marBottom w:val="0"/>
          <w:divBdr>
            <w:top w:val="none" w:sz="0" w:space="0" w:color="auto"/>
            <w:left w:val="none" w:sz="0" w:space="0" w:color="auto"/>
            <w:bottom w:val="none" w:sz="0" w:space="0" w:color="auto"/>
            <w:right w:val="none" w:sz="0" w:space="0" w:color="auto"/>
          </w:divBdr>
        </w:div>
        <w:div w:id="1425613414">
          <w:marLeft w:val="480"/>
          <w:marRight w:val="0"/>
          <w:marTop w:val="0"/>
          <w:marBottom w:val="0"/>
          <w:divBdr>
            <w:top w:val="none" w:sz="0" w:space="0" w:color="auto"/>
            <w:left w:val="none" w:sz="0" w:space="0" w:color="auto"/>
            <w:bottom w:val="none" w:sz="0" w:space="0" w:color="auto"/>
            <w:right w:val="none" w:sz="0" w:space="0" w:color="auto"/>
          </w:divBdr>
        </w:div>
        <w:div w:id="1223251488">
          <w:marLeft w:val="480"/>
          <w:marRight w:val="0"/>
          <w:marTop w:val="0"/>
          <w:marBottom w:val="0"/>
          <w:divBdr>
            <w:top w:val="none" w:sz="0" w:space="0" w:color="auto"/>
            <w:left w:val="none" w:sz="0" w:space="0" w:color="auto"/>
            <w:bottom w:val="none" w:sz="0" w:space="0" w:color="auto"/>
            <w:right w:val="none" w:sz="0" w:space="0" w:color="auto"/>
          </w:divBdr>
        </w:div>
        <w:div w:id="211353908">
          <w:marLeft w:val="480"/>
          <w:marRight w:val="0"/>
          <w:marTop w:val="0"/>
          <w:marBottom w:val="0"/>
          <w:divBdr>
            <w:top w:val="none" w:sz="0" w:space="0" w:color="auto"/>
            <w:left w:val="none" w:sz="0" w:space="0" w:color="auto"/>
            <w:bottom w:val="none" w:sz="0" w:space="0" w:color="auto"/>
            <w:right w:val="none" w:sz="0" w:space="0" w:color="auto"/>
          </w:divBdr>
        </w:div>
        <w:div w:id="1338265510">
          <w:marLeft w:val="480"/>
          <w:marRight w:val="0"/>
          <w:marTop w:val="0"/>
          <w:marBottom w:val="0"/>
          <w:divBdr>
            <w:top w:val="none" w:sz="0" w:space="0" w:color="auto"/>
            <w:left w:val="none" w:sz="0" w:space="0" w:color="auto"/>
            <w:bottom w:val="none" w:sz="0" w:space="0" w:color="auto"/>
            <w:right w:val="none" w:sz="0" w:space="0" w:color="auto"/>
          </w:divBdr>
        </w:div>
        <w:div w:id="544297510">
          <w:marLeft w:val="480"/>
          <w:marRight w:val="0"/>
          <w:marTop w:val="0"/>
          <w:marBottom w:val="0"/>
          <w:divBdr>
            <w:top w:val="none" w:sz="0" w:space="0" w:color="auto"/>
            <w:left w:val="none" w:sz="0" w:space="0" w:color="auto"/>
            <w:bottom w:val="none" w:sz="0" w:space="0" w:color="auto"/>
            <w:right w:val="none" w:sz="0" w:space="0" w:color="auto"/>
          </w:divBdr>
        </w:div>
        <w:div w:id="2098211114">
          <w:marLeft w:val="480"/>
          <w:marRight w:val="0"/>
          <w:marTop w:val="0"/>
          <w:marBottom w:val="0"/>
          <w:divBdr>
            <w:top w:val="none" w:sz="0" w:space="0" w:color="auto"/>
            <w:left w:val="none" w:sz="0" w:space="0" w:color="auto"/>
            <w:bottom w:val="none" w:sz="0" w:space="0" w:color="auto"/>
            <w:right w:val="none" w:sz="0" w:space="0" w:color="auto"/>
          </w:divBdr>
        </w:div>
        <w:div w:id="1632243066">
          <w:marLeft w:val="480"/>
          <w:marRight w:val="0"/>
          <w:marTop w:val="0"/>
          <w:marBottom w:val="0"/>
          <w:divBdr>
            <w:top w:val="none" w:sz="0" w:space="0" w:color="auto"/>
            <w:left w:val="none" w:sz="0" w:space="0" w:color="auto"/>
            <w:bottom w:val="none" w:sz="0" w:space="0" w:color="auto"/>
            <w:right w:val="none" w:sz="0" w:space="0" w:color="auto"/>
          </w:divBdr>
        </w:div>
        <w:div w:id="944383059">
          <w:marLeft w:val="480"/>
          <w:marRight w:val="0"/>
          <w:marTop w:val="0"/>
          <w:marBottom w:val="0"/>
          <w:divBdr>
            <w:top w:val="none" w:sz="0" w:space="0" w:color="auto"/>
            <w:left w:val="none" w:sz="0" w:space="0" w:color="auto"/>
            <w:bottom w:val="none" w:sz="0" w:space="0" w:color="auto"/>
            <w:right w:val="none" w:sz="0" w:space="0" w:color="auto"/>
          </w:divBdr>
        </w:div>
        <w:div w:id="194855411">
          <w:marLeft w:val="480"/>
          <w:marRight w:val="0"/>
          <w:marTop w:val="0"/>
          <w:marBottom w:val="0"/>
          <w:divBdr>
            <w:top w:val="none" w:sz="0" w:space="0" w:color="auto"/>
            <w:left w:val="none" w:sz="0" w:space="0" w:color="auto"/>
            <w:bottom w:val="none" w:sz="0" w:space="0" w:color="auto"/>
            <w:right w:val="none" w:sz="0" w:space="0" w:color="auto"/>
          </w:divBdr>
        </w:div>
        <w:div w:id="920866845">
          <w:marLeft w:val="480"/>
          <w:marRight w:val="0"/>
          <w:marTop w:val="0"/>
          <w:marBottom w:val="0"/>
          <w:divBdr>
            <w:top w:val="none" w:sz="0" w:space="0" w:color="auto"/>
            <w:left w:val="none" w:sz="0" w:space="0" w:color="auto"/>
            <w:bottom w:val="none" w:sz="0" w:space="0" w:color="auto"/>
            <w:right w:val="none" w:sz="0" w:space="0" w:color="auto"/>
          </w:divBdr>
        </w:div>
        <w:div w:id="2127894694">
          <w:marLeft w:val="480"/>
          <w:marRight w:val="0"/>
          <w:marTop w:val="0"/>
          <w:marBottom w:val="0"/>
          <w:divBdr>
            <w:top w:val="none" w:sz="0" w:space="0" w:color="auto"/>
            <w:left w:val="none" w:sz="0" w:space="0" w:color="auto"/>
            <w:bottom w:val="none" w:sz="0" w:space="0" w:color="auto"/>
            <w:right w:val="none" w:sz="0" w:space="0" w:color="auto"/>
          </w:divBdr>
        </w:div>
        <w:div w:id="1478374640">
          <w:marLeft w:val="480"/>
          <w:marRight w:val="0"/>
          <w:marTop w:val="0"/>
          <w:marBottom w:val="0"/>
          <w:divBdr>
            <w:top w:val="none" w:sz="0" w:space="0" w:color="auto"/>
            <w:left w:val="none" w:sz="0" w:space="0" w:color="auto"/>
            <w:bottom w:val="none" w:sz="0" w:space="0" w:color="auto"/>
            <w:right w:val="none" w:sz="0" w:space="0" w:color="auto"/>
          </w:divBdr>
        </w:div>
        <w:div w:id="1722821464">
          <w:marLeft w:val="480"/>
          <w:marRight w:val="0"/>
          <w:marTop w:val="0"/>
          <w:marBottom w:val="0"/>
          <w:divBdr>
            <w:top w:val="none" w:sz="0" w:space="0" w:color="auto"/>
            <w:left w:val="none" w:sz="0" w:space="0" w:color="auto"/>
            <w:bottom w:val="none" w:sz="0" w:space="0" w:color="auto"/>
            <w:right w:val="none" w:sz="0" w:space="0" w:color="auto"/>
          </w:divBdr>
        </w:div>
        <w:div w:id="1368487843">
          <w:marLeft w:val="480"/>
          <w:marRight w:val="0"/>
          <w:marTop w:val="0"/>
          <w:marBottom w:val="0"/>
          <w:divBdr>
            <w:top w:val="none" w:sz="0" w:space="0" w:color="auto"/>
            <w:left w:val="none" w:sz="0" w:space="0" w:color="auto"/>
            <w:bottom w:val="none" w:sz="0" w:space="0" w:color="auto"/>
            <w:right w:val="none" w:sz="0" w:space="0" w:color="auto"/>
          </w:divBdr>
        </w:div>
        <w:div w:id="388110861">
          <w:marLeft w:val="480"/>
          <w:marRight w:val="0"/>
          <w:marTop w:val="0"/>
          <w:marBottom w:val="0"/>
          <w:divBdr>
            <w:top w:val="none" w:sz="0" w:space="0" w:color="auto"/>
            <w:left w:val="none" w:sz="0" w:space="0" w:color="auto"/>
            <w:bottom w:val="none" w:sz="0" w:space="0" w:color="auto"/>
            <w:right w:val="none" w:sz="0" w:space="0" w:color="auto"/>
          </w:divBdr>
        </w:div>
        <w:div w:id="1289701455">
          <w:marLeft w:val="480"/>
          <w:marRight w:val="0"/>
          <w:marTop w:val="0"/>
          <w:marBottom w:val="0"/>
          <w:divBdr>
            <w:top w:val="none" w:sz="0" w:space="0" w:color="auto"/>
            <w:left w:val="none" w:sz="0" w:space="0" w:color="auto"/>
            <w:bottom w:val="none" w:sz="0" w:space="0" w:color="auto"/>
            <w:right w:val="none" w:sz="0" w:space="0" w:color="auto"/>
          </w:divBdr>
        </w:div>
        <w:div w:id="894271420">
          <w:marLeft w:val="480"/>
          <w:marRight w:val="0"/>
          <w:marTop w:val="0"/>
          <w:marBottom w:val="0"/>
          <w:divBdr>
            <w:top w:val="none" w:sz="0" w:space="0" w:color="auto"/>
            <w:left w:val="none" w:sz="0" w:space="0" w:color="auto"/>
            <w:bottom w:val="none" w:sz="0" w:space="0" w:color="auto"/>
            <w:right w:val="none" w:sz="0" w:space="0" w:color="auto"/>
          </w:divBdr>
        </w:div>
        <w:div w:id="516428064">
          <w:marLeft w:val="480"/>
          <w:marRight w:val="0"/>
          <w:marTop w:val="0"/>
          <w:marBottom w:val="0"/>
          <w:divBdr>
            <w:top w:val="none" w:sz="0" w:space="0" w:color="auto"/>
            <w:left w:val="none" w:sz="0" w:space="0" w:color="auto"/>
            <w:bottom w:val="none" w:sz="0" w:space="0" w:color="auto"/>
            <w:right w:val="none" w:sz="0" w:space="0" w:color="auto"/>
          </w:divBdr>
        </w:div>
        <w:div w:id="1451902774">
          <w:marLeft w:val="480"/>
          <w:marRight w:val="0"/>
          <w:marTop w:val="0"/>
          <w:marBottom w:val="0"/>
          <w:divBdr>
            <w:top w:val="none" w:sz="0" w:space="0" w:color="auto"/>
            <w:left w:val="none" w:sz="0" w:space="0" w:color="auto"/>
            <w:bottom w:val="none" w:sz="0" w:space="0" w:color="auto"/>
            <w:right w:val="none" w:sz="0" w:space="0" w:color="auto"/>
          </w:divBdr>
        </w:div>
        <w:div w:id="250893030">
          <w:marLeft w:val="480"/>
          <w:marRight w:val="0"/>
          <w:marTop w:val="0"/>
          <w:marBottom w:val="0"/>
          <w:divBdr>
            <w:top w:val="none" w:sz="0" w:space="0" w:color="auto"/>
            <w:left w:val="none" w:sz="0" w:space="0" w:color="auto"/>
            <w:bottom w:val="none" w:sz="0" w:space="0" w:color="auto"/>
            <w:right w:val="none" w:sz="0" w:space="0" w:color="auto"/>
          </w:divBdr>
        </w:div>
        <w:div w:id="76832948">
          <w:marLeft w:val="480"/>
          <w:marRight w:val="0"/>
          <w:marTop w:val="0"/>
          <w:marBottom w:val="0"/>
          <w:divBdr>
            <w:top w:val="none" w:sz="0" w:space="0" w:color="auto"/>
            <w:left w:val="none" w:sz="0" w:space="0" w:color="auto"/>
            <w:bottom w:val="none" w:sz="0" w:space="0" w:color="auto"/>
            <w:right w:val="none" w:sz="0" w:space="0" w:color="auto"/>
          </w:divBdr>
        </w:div>
        <w:div w:id="1844663452">
          <w:marLeft w:val="480"/>
          <w:marRight w:val="0"/>
          <w:marTop w:val="0"/>
          <w:marBottom w:val="0"/>
          <w:divBdr>
            <w:top w:val="none" w:sz="0" w:space="0" w:color="auto"/>
            <w:left w:val="none" w:sz="0" w:space="0" w:color="auto"/>
            <w:bottom w:val="none" w:sz="0" w:space="0" w:color="auto"/>
            <w:right w:val="none" w:sz="0" w:space="0" w:color="auto"/>
          </w:divBdr>
        </w:div>
        <w:div w:id="1131752018">
          <w:marLeft w:val="480"/>
          <w:marRight w:val="0"/>
          <w:marTop w:val="0"/>
          <w:marBottom w:val="0"/>
          <w:divBdr>
            <w:top w:val="none" w:sz="0" w:space="0" w:color="auto"/>
            <w:left w:val="none" w:sz="0" w:space="0" w:color="auto"/>
            <w:bottom w:val="none" w:sz="0" w:space="0" w:color="auto"/>
            <w:right w:val="none" w:sz="0" w:space="0" w:color="auto"/>
          </w:divBdr>
        </w:div>
        <w:div w:id="233202063">
          <w:marLeft w:val="480"/>
          <w:marRight w:val="0"/>
          <w:marTop w:val="0"/>
          <w:marBottom w:val="0"/>
          <w:divBdr>
            <w:top w:val="none" w:sz="0" w:space="0" w:color="auto"/>
            <w:left w:val="none" w:sz="0" w:space="0" w:color="auto"/>
            <w:bottom w:val="none" w:sz="0" w:space="0" w:color="auto"/>
            <w:right w:val="none" w:sz="0" w:space="0" w:color="auto"/>
          </w:divBdr>
        </w:div>
        <w:div w:id="2126078541">
          <w:marLeft w:val="480"/>
          <w:marRight w:val="0"/>
          <w:marTop w:val="0"/>
          <w:marBottom w:val="0"/>
          <w:divBdr>
            <w:top w:val="none" w:sz="0" w:space="0" w:color="auto"/>
            <w:left w:val="none" w:sz="0" w:space="0" w:color="auto"/>
            <w:bottom w:val="none" w:sz="0" w:space="0" w:color="auto"/>
            <w:right w:val="none" w:sz="0" w:space="0" w:color="auto"/>
          </w:divBdr>
        </w:div>
        <w:div w:id="423888289">
          <w:marLeft w:val="480"/>
          <w:marRight w:val="0"/>
          <w:marTop w:val="0"/>
          <w:marBottom w:val="0"/>
          <w:divBdr>
            <w:top w:val="none" w:sz="0" w:space="0" w:color="auto"/>
            <w:left w:val="none" w:sz="0" w:space="0" w:color="auto"/>
            <w:bottom w:val="none" w:sz="0" w:space="0" w:color="auto"/>
            <w:right w:val="none" w:sz="0" w:space="0" w:color="auto"/>
          </w:divBdr>
        </w:div>
        <w:div w:id="1128548359">
          <w:marLeft w:val="480"/>
          <w:marRight w:val="0"/>
          <w:marTop w:val="0"/>
          <w:marBottom w:val="0"/>
          <w:divBdr>
            <w:top w:val="none" w:sz="0" w:space="0" w:color="auto"/>
            <w:left w:val="none" w:sz="0" w:space="0" w:color="auto"/>
            <w:bottom w:val="none" w:sz="0" w:space="0" w:color="auto"/>
            <w:right w:val="none" w:sz="0" w:space="0" w:color="auto"/>
          </w:divBdr>
        </w:div>
        <w:div w:id="1567842174">
          <w:marLeft w:val="480"/>
          <w:marRight w:val="0"/>
          <w:marTop w:val="0"/>
          <w:marBottom w:val="0"/>
          <w:divBdr>
            <w:top w:val="none" w:sz="0" w:space="0" w:color="auto"/>
            <w:left w:val="none" w:sz="0" w:space="0" w:color="auto"/>
            <w:bottom w:val="none" w:sz="0" w:space="0" w:color="auto"/>
            <w:right w:val="none" w:sz="0" w:space="0" w:color="auto"/>
          </w:divBdr>
        </w:div>
        <w:div w:id="1574392779">
          <w:marLeft w:val="480"/>
          <w:marRight w:val="0"/>
          <w:marTop w:val="0"/>
          <w:marBottom w:val="0"/>
          <w:divBdr>
            <w:top w:val="none" w:sz="0" w:space="0" w:color="auto"/>
            <w:left w:val="none" w:sz="0" w:space="0" w:color="auto"/>
            <w:bottom w:val="none" w:sz="0" w:space="0" w:color="auto"/>
            <w:right w:val="none" w:sz="0" w:space="0" w:color="auto"/>
          </w:divBdr>
        </w:div>
        <w:div w:id="842474289">
          <w:marLeft w:val="480"/>
          <w:marRight w:val="0"/>
          <w:marTop w:val="0"/>
          <w:marBottom w:val="0"/>
          <w:divBdr>
            <w:top w:val="none" w:sz="0" w:space="0" w:color="auto"/>
            <w:left w:val="none" w:sz="0" w:space="0" w:color="auto"/>
            <w:bottom w:val="none" w:sz="0" w:space="0" w:color="auto"/>
            <w:right w:val="none" w:sz="0" w:space="0" w:color="auto"/>
          </w:divBdr>
        </w:div>
        <w:div w:id="1792548311">
          <w:marLeft w:val="480"/>
          <w:marRight w:val="0"/>
          <w:marTop w:val="0"/>
          <w:marBottom w:val="0"/>
          <w:divBdr>
            <w:top w:val="none" w:sz="0" w:space="0" w:color="auto"/>
            <w:left w:val="none" w:sz="0" w:space="0" w:color="auto"/>
            <w:bottom w:val="none" w:sz="0" w:space="0" w:color="auto"/>
            <w:right w:val="none" w:sz="0" w:space="0" w:color="auto"/>
          </w:divBdr>
        </w:div>
        <w:div w:id="1733963397">
          <w:marLeft w:val="480"/>
          <w:marRight w:val="0"/>
          <w:marTop w:val="0"/>
          <w:marBottom w:val="0"/>
          <w:divBdr>
            <w:top w:val="none" w:sz="0" w:space="0" w:color="auto"/>
            <w:left w:val="none" w:sz="0" w:space="0" w:color="auto"/>
            <w:bottom w:val="none" w:sz="0" w:space="0" w:color="auto"/>
            <w:right w:val="none" w:sz="0" w:space="0" w:color="auto"/>
          </w:divBdr>
        </w:div>
        <w:div w:id="88503546">
          <w:marLeft w:val="480"/>
          <w:marRight w:val="0"/>
          <w:marTop w:val="0"/>
          <w:marBottom w:val="0"/>
          <w:divBdr>
            <w:top w:val="none" w:sz="0" w:space="0" w:color="auto"/>
            <w:left w:val="none" w:sz="0" w:space="0" w:color="auto"/>
            <w:bottom w:val="none" w:sz="0" w:space="0" w:color="auto"/>
            <w:right w:val="none" w:sz="0" w:space="0" w:color="auto"/>
          </w:divBdr>
        </w:div>
        <w:div w:id="2755521">
          <w:marLeft w:val="480"/>
          <w:marRight w:val="0"/>
          <w:marTop w:val="0"/>
          <w:marBottom w:val="0"/>
          <w:divBdr>
            <w:top w:val="none" w:sz="0" w:space="0" w:color="auto"/>
            <w:left w:val="none" w:sz="0" w:space="0" w:color="auto"/>
            <w:bottom w:val="none" w:sz="0" w:space="0" w:color="auto"/>
            <w:right w:val="none" w:sz="0" w:space="0" w:color="auto"/>
          </w:divBdr>
        </w:div>
        <w:div w:id="822821524">
          <w:marLeft w:val="480"/>
          <w:marRight w:val="0"/>
          <w:marTop w:val="0"/>
          <w:marBottom w:val="0"/>
          <w:divBdr>
            <w:top w:val="none" w:sz="0" w:space="0" w:color="auto"/>
            <w:left w:val="none" w:sz="0" w:space="0" w:color="auto"/>
            <w:bottom w:val="none" w:sz="0" w:space="0" w:color="auto"/>
            <w:right w:val="none" w:sz="0" w:space="0" w:color="auto"/>
          </w:divBdr>
        </w:div>
        <w:div w:id="836264237">
          <w:marLeft w:val="480"/>
          <w:marRight w:val="0"/>
          <w:marTop w:val="0"/>
          <w:marBottom w:val="0"/>
          <w:divBdr>
            <w:top w:val="none" w:sz="0" w:space="0" w:color="auto"/>
            <w:left w:val="none" w:sz="0" w:space="0" w:color="auto"/>
            <w:bottom w:val="none" w:sz="0" w:space="0" w:color="auto"/>
            <w:right w:val="none" w:sz="0" w:space="0" w:color="auto"/>
          </w:divBdr>
        </w:div>
        <w:div w:id="993608645">
          <w:marLeft w:val="480"/>
          <w:marRight w:val="0"/>
          <w:marTop w:val="0"/>
          <w:marBottom w:val="0"/>
          <w:divBdr>
            <w:top w:val="none" w:sz="0" w:space="0" w:color="auto"/>
            <w:left w:val="none" w:sz="0" w:space="0" w:color="auto"/>
            <w:bottom w:val="none" w:sz="0" w:space="0" w:color="auto"/>
            <w:right w:val="none" w:sz="0" w:space="0" w:color="auto"/>
          </w:divBdr>
        </w:div>
        <w:div w:id="844248482">
          <w:marLeft w:val="480"/>
          <w:marRight w:val="0"/>
          <w:marTop w:val="0"/>
          <w:marBottom w:val="0"/>
          <w:divBdr>
            <w:top w:val="none" w:sz="0" w:space="0" w:color="auto"/>
            <w:left w:val="none" w:sz="0" w:space="0" w:color="auto"/>
            <w:bottom w:val="none" w:sz="0" w:space="0" w:color="auto"/>
            <w:right w:val="none" w:sz="0" w:space="0" w:color="auto"/>
          </w:divBdr>
        </w:div>
        <w:div w:id="92557234">
          <w:marLeft w:val="480"/>
          <w:marRight w:val="0"/>
          <w:marTop w:val="0"/>
          <w:marBottom w:val="0"/>
          <w:divBdr>
            <w:top w:val="none" w:sz="0" w:space="0" w:color="auto"/>
            <w:left w:val="none" w:sz="0" w:space="0" w:color="auto"/>
            <w:bottom w:val="none" w:sz="0" w:space="0" w:color="auto"/>
            <w:right w:val="none" w:sz="0" w:space="0" w:color="auto"/>
          </w:divBdr>
        </w:div>
        <w:div w:id="1039741154">
          <w:marLeft w:val="480"/>
          <w:marRight w:val="0"/>
          <w:marTop w:val="0"/>
          <w:marBottom w:val="0"/>
          <w:divBdr>
            <w:top w:val="none" w:sz="0" w:space="0" w:color="auto"/>
            <w:left w:val="none" w:sz="0" w:space="0" w:color="auto"/>
            <w:bottom w:val="none" w:sz="0" w:space="0" w:color="auto"/>
            <w:right w:val="none" w:sz="0" w:space="0" w:color="auto"/>
          </w:divBdr>
        </w:div>
        <w:div w:id="2102601012">
          <w:marLeft w:val="480"/>
          <w:marRight w:val="0"/>
          <w:marTop w:val="0"/>
          <w:marBottom w:val="0"/>
          <w:divBdr>
            <w:top w:val="none" w:sz="0" w:space="0" w:color="auto"/>
            <w:left w:val="none" w:sz="0" w:space="0" w:color="auto"/>
            <w:bottom w:val="none" w:sz="0" w:space="0" w:color="auto"/>
            <w:right w:val="none" w:sz="0" w:space="0" w:color="auto"/>
          </w:divBdr>
        </w:div>
        <w:div w:id="1885553972">
          <w:marLeft w:val="480"/>
          <w:marRight w:val="0"/>
          <w:marTop w:val="0"/>
          <w:marBottom w:val="0"/>
          <w:divBdr>
            <w:top w:val="none" w:sz="0" w:space="0" w:color="auto"/>
            <w:left w:val="none" w:sz="0" w:space="0" w:color="auto"/>
            <w:bottom w:val="none" w:sz="0" w:space="0" w:color="auto"/>
            <w:right w:val="none" w:sz="0" w:space="0" w:color="auto"/>
          </w:divBdr>
        </w:div>
        <w:div w:id="13968106">
          <w:marLeft w:val="480"/>
          <w:marRight w:val="0"/>
          <w:marTop w:val="0"/>
          <w:marBottom w:val="0"/>
          <w:divBdr>
            <w:top w:val="none" w:sz="0" w:space="0" w:color="auto"/>
            <w:left w:val="none" w:sz="0" w:space="0" w:color="auto"/>
            <w:bottom w:val="none" w:sz="0" w:space="0" w:color="auto"/>
            <w:right w:val="none" w:sz="0" w:space="0" w:color="auto"/>
          </w:divBdr>
        </w:div>
        <w:div w:id="1682856041">
          <w:marLeft w:val="480"/>
          <w:marRight w:val="0"/>
          <w:marTop w:val="0"/>
          <w:marBottom w:val="0"/>
          <w:divBdr>
            <w:top w:val="none" w:sz="0" w:space="0" w:color="auto"/>
            <w:left w:val="none" w:sz="0" w:space="0" w:color="auto"/>
            <w:bottom w:val="none" w:sz="0" w:space="0" w:color="auto"/>
            <w:right w:val="none" w:sz="0" w:space="0" w:color="auto"/>
          </w:divBdr>
        </w:div>
        <w:div w:id="1738166769">
          <w:marLeft w:val="480"/>
          <w:marRight w:val="0"/>
          <w:marTop w:val="0"/>
          <w:marBottom w:val="0"/>
          <w:divBdr>
            <w:top w:val="none" w:sz="0" w:space="0" w:color="auto"/>
            <w:left w:val="none" w:sz="0" w:space="0" w:color="auto"/>
            <w:bottom w:val="none" w:sz="0" w:space="0" w:color="auto"/>
            <w:right w:val="none" w:sz="0" w:space="0" w:color="auto"/>
          </w:divBdr>
        </w:div>
        <w:div w:id="1189636780">
          <w:marLeft w:val="480"/>
          <w:marRight w:val="0"/>
          <w:marTop w:val="0"/>
          <w:marBottom w:val="0"/>
          <w:divBdr>
            <w:top w:val="none" w:sz="0" w:space="0" w:color="auto"/>
            <w:left w:val="none" w:sz="0" w:space="0" w:color="auto"/>
            <w:bottom w:val="none" w:sz="0" w:space="0" w:color="auto"/>
            <w:right w:val="none" w:sz="0" w:space="0" w:color="auto"/>
          </w:divBdr>
        </w:div>
        <w:div w:id="398141446">
          <w:marLeft w:val="480"/>
          <w:marRight w:val="0"/>
          <w:marTop w:val="0"/>
          <w:marBottom w:val="0"/>
          <w:divBdr>
            <w:top w:val="none" w:sz="0" w:space="0" w:color="auto"/>
            <w:left w:val="none" w:sz="0" w:space="0" w:color="auto"/>
            <w:bottom w:val="none" w:sz="0" w:space="0" w:color="auto"/>
            <w:right w:val="none" w:sz="0" w:space="0" w:color="auto"/>
          </w:divBdr>
        </w:div>
        <w:div w:id="640690970">
          <w:marLeft w:val="480"/>
          <w:marRight w:val="0"/>
          <w:marTop w:val="0"/>
          <w:marBottom w:val="0"/>
          <w:divBdr>
            <w:top w:val="none" w:sz="0" w:space="0" w:color="auto"/>
            <w:left w:val="none" w:sz="0" w:space="0" w:color="auto"/>
            <w:bottom w:val="none" w:sz="0" w:space="0" w:color="auto"/>
            <w:right w:val="none" w:sz="0" w:space="0" w:color="auto"/>
          </w:divBdr>
        </w:div>
        <w:div w:id="1284732333">
          <w:marLeft w:val="480"/>
          <w:marRight w:val="0"/>
          <w:marTop w:val="0"/>
          <w:marBottom w:val="0"/>
          <w:divBdr>
            <w:top w:val="none" w:sz="0" w:space="0" w:color="auto"/>
            <w:left w:val="none" w:sz="0" w:space="0" w:color="auto"/>
            <w:bottom w:val="none" w:sz="0" w:space="0" w:color="auto"/>
            <w:right w:val="none" w:sz="0" w:space="0" w:color="auto"/>
          </w:divBdr>
        </w:div>
        <w:div w:id="400756547">
          <w:marLeft w:val="480"/>
          <w:marRight w:val="0"/>
          <w:marTop w:val="0"/>
          <w:marBottom w:val="0"/>
          <w:divBdr>
            <w:top w:val="none" w:sz="0" w:space="0" w:color="auto"/>
            <w:left w:val="none" w:sz="0" w:space="0" w:color="auto"/>
            <w:bottom w:val="none" w:sz="0" w:space="0" w:color="auto"/>
            <w:right w:val="none" w:sz="0" w:space="0" w:color="auto"/>
          </w:divBdr>
        </w:div>
        <w:div w:id="1296177016">
          <w:marLeft w:val="480"/>
          <w:marRight w:val="0"/>
          <w:marTop w:val="0"/>
          <w:marBottom w:val="0"/>
          <w:divBdr>
            <w:top w:val="none" w:sz="0" w:space="0" w:color="auto"/>
            <w:left w:val="none" w:sz="0" w:space="0" w:color="auto"/>
            <w:bottom w:val="none" w:sz="0" w:space="0" w:color="auto"/>
            <w:right w:val="none" w:sz="0" w:space="0" w:color="auto"/>
          </w:divBdr>
        </w:div>
        <w:div w:id="1478261468">
          <w:marLeft w:val="480"/>
          <w:marRight w:val="0"/>
          <w:marTop w:val="0"/>
          <w:marBottom w:val="0"/>
          <w:divBdr>
            <w:top w:val="none" w:sz="0" w:space="0" w:color="auto"/>
            <w:left w:val="none" w:sz="0" w:space="0" w:color="auto"/>
            <w:bottom w:val="none" w:sz="0" w:space="0" w:color="auto"/>
            <w:right w:val="none" w:sz="0" w:space="0" w:color="auto"/>
          </w:divBdr>
        </w:div>
        <w:div w:id="1577133867">
          <w:marLeft w:val="480"/>
          <w:marRight w:val="0"/>
          <w:marTop w:val="0"/>
          <w:marBottom w:val="0"/>
          <w:divBdr>
            <w:top w:val="none" w:sz="0" w:space="0" w:color="auto"/>
            <w:left w:val="none" w:sz="0" w:space="0" w:color="auto"/>
            <w:bottom w:val="none" w:sz="0" w:space="0" w:color="auto"/>
            <w:right w:val="none" w:sz="0" w:space="0" w:color="auto"/>
          </w:divBdr>
        </w:div>
        <w:div w:id="264584535">
          <w:marLeft w:val="480"/>
          <w:marRight w:val="0"/>
          <w:marTop w:val="0"/>
          <w:marBottom w:val="0"/>
          <w:divBdr>
            <w:top w:val="none" w:sz="0" w:space="0" w:color="auto"/>
            <w:left w:val="none" w:sz="0" w:space="0" w:color="auto"/>
            <w:bottom w:val="none" w:sz="0" w:space="0" w:color="auto"/>
            <w:right w:val="none" w:sz="0" w:space="0" w:color="auto"/>
          </w:divBdr>
        </w:div>
        <w:div w:id="1431661436">
          <w:marLeft w:val="480"/>
          <w:marRight w:val="0"/>
          <w:marTop w:val="0"/>
          <w:marBottom w:val="0"/>
          <w:divBdr>
            <w:top w:val="none" w:sz="0" w:space="0" w:color="auto"/>
            <w:left w:val="none" w:sz="0" w:space="0" w:color="auto"/>
            <w:bottom w:val="none" w:sz="0" w:space="0" w:color="auto"/>
            <w:right w:val="none" w:sz="0" w:space="0" w:color="auto"/>
          </w:divBdr>
        </w:div>
        <w:div w:id="1761102478">
          <w:marLeft w:val="480"/>
          <w:marRight w:val="0"/>
          <w:marTop w:val="0"/>
          <w:marBottom w:val="0"/>
          <w:divBdr>
            <w:top w:val="none" w:sz="0" w:space="0" w:color="auto"/>
            <w:left w:val="none" w:sz="0" w:space="0" w:color="auto"/>
            <w:bottom w:val="none" w:sz="0" w:space="0" w:color="auto"/>
            <w:right w:val="none" w:sz="0" w:space="0" w:color="auto"/>
          </w:divBdr>
        </w:div>
        <w:div w:id="1969554678">
          <w:marLeft w:val="480"/>
          <w:marRight w:val="0"/>
          <w:marTop w:val="0"/>
          <w:marBottom w:val="0"/>
          <w:divBdr>
            <w:top w:val="none" w:sz="0" w:space="0" w:color="auto"/>
            <w:left w:val="none" w:sz="0" w:space="0" w:color="auto"/>
            <w:bottom w:val="none" w:sz="0" w:space="0" w:color="auto"/>
            <w:right w:val="none" w:sz="0" w:space="0" w:color="auto"/>
          </w:divBdr>
        </w:div>
        <w:div w:id="1142652286">
          <w:marLeft w:val="480"/>
          <w:marRight w:val="0"/>
          <w:marTop w:val="0"/>
          <w:marBottom w:val="0"/>
          <w:divBdr>
            <w:top w:val="none" w:sz="0" w:space="0" w:color="auto"/>
            <w:left w:val="none" w:sz="0" w:space="0" w:color="auto"/>
            <w:bottom w:val="none" w:sz="0" w:space="0" w:color="auto"/>
            <w:right w:val="none" w:sz="0" w:space="0" w:color="auto"/>
          </w:divBdr>
        </w:div>
        <w:div w:id="628514717">
          <w:marLeft w:val="480"/>
          <w:marRight w:val="0"/>
          <w:marTop w:val="0"/>
          <w:marBottom w:val="0"/>
          <w:divBdr>
            <w:top w:val="none" w:sz="0" w:space="0" w:color="auto"/>
            <w:left w:val="none" w:sz="0" w:space="0" w:color="auto"/>
            <w:bottom w:val="none" w:sz="0" w:space="0" w:color="auto"/>
            <w:right w:val="none" w:sz="0" w:space="0" w:color="auto"/>
          </w:divBdr>
        </w:div>
        <w:div w:id="1847284565">
          <w:marLeft w:val="480"/>
          <w:marRight w:val="0"/>
          <w:marTop w:val="0"/>
          <w:marBottom w:val="0"/>
          <w:divBdr>
            <w:top w:val="none" w:sz="0" w:space="0" w:color="auto"/>
            <w:left w:val="none" w:sz="0" w:space="0" w:color="auto"/>
            <w:bottom w:val="none" w:sz="0" w:space="0" w:color="auto"/>
            <w:right w:val="none" w:sz="0" w:space="0" w:color="auto"/>
          </w:divBdr>
        </w:div>
        <w:div w:id="2007397050">
          <w:marLeft w:val="480"/>
          <w:marRight w:val="0"/>
          <w:marTop w:val="0"/>
          <w:marBottom w:val="0"/>
          <w:divBdr>
            <w:top w:val="none" w:sz="0" w:space="0" w:color="auto"/>
            <w:left w:val="none" w:sz="0" w:space="0" w:color="auto"/>
            <w:bottom w:val="none" w:sz="0" w:space="0" w:color="auto"/>
            <w:right w:val="none" w:sz="0" w:space="0" w:color="auto"/>
          </w:divBdr>
        </w:div>
        <w:div w:id="2146582041">
          <w:marLeft w:val="480"/>
          <w:marRight w:val="0"/>
          <w:marTop w:val="0"/>
          <w:marBottom w:val="0"/>
          <w:divBdr>
            <w:top w:val="none" w:sz="0" w:space="0" w:color="auto"/>
            <w:left w:val="none" w:sz="0" w:space="0" w:color="auto"/>
            <w:bottom w:val="none" w:sz="0" w:space="0" w:color="auto"/>
            <w:right w:val="none" w:sz="0" w:space="0" w:color="auto"/>
          </w:divBdr>
        </w:div>
        <w:div w:id="152720974">
          <w:marLeft w:val="480"/>
          <w:marRight w:val="0"/>
          <w:marTop w:val="0"/>
          <w:marBottom w:val="0"/>
          <w:divBdr>
            <w:top w:val="none" w:sz="0" w:space="0" w:color="auto"/>
            <w:left w:val="none" w:sz="0" w:space="0" w:color="auto"/>
            <w:bottom w:val="none" w:sz="0" w:space="0" w:color="auto"/>
            <w:right w:val="none" w:sz="0" w:space="0" w:color="auto"/>
          </w:divBdr>
        </w:div>
        <w:div w:id="425737377">
          <w:marLeft w:val="480"/>
          <w:marRight w:val="0"/>
          <w:marTop w:val="0"/>
          <w:marBottom w:val="0"/>
          <w:divBdr>
            <w:top w:val="none" w:sz="0" w:space="0" w:color="auto"/>
            <w:left w:val="none" w:sz="0" w:space="0" w:color="auto"/>
            <w:bottom w:val="none" w:sz="0" w:space="0" w:color="auto"/>
            <w:right w:val="none" w:sz="0" w:space="0" w:color="auto"/>
          </w:divBdr>
        </w:div>
        <w:div w:id="1595937807">
          <w:marLeft w:val="480"/>
          <w:marRight w:val="0"/>
          <w:marTop w:val="0"/>
          <w:marBottom w:val="0"/>
          <w:divBdr>
            <w:top w:val="none" w:sz="0" w:space="0" w:color="auto"/>
            <w:left w:val="none" w:sz="0" w:space="0" w:color="auto"/>
            <w:bottom w:val="none" w:sz="0" w:space="0" w:color="auto"/>
            <w:right w:val="none" w:sz="0" w:space="0" w:color="auto"/>
          </w:divBdr>
        </w:div>
        <w:div w:id="1138033165">
          <w:marLeft w:val="480"/>
          <w:marRight w:val="0"/>
          <w:marTop w:val="0"/>
          <w:marBottom w:val="0"/>
          <w:divBdr>
            <w:top w:val="none" w:sz="0" w:space="0" w:color="auto"/>
            <w:left w:val="none" w:sz="0" w:space="0" w:color="auto"/>
            <w:bottom w:val="none" w:sz="0" w:space="0" w:color="auto"/>
            <w:right w:val="none" w:sz="0" w:space="0" w:color="auto"/>
          </w:divBdr>
        </w:div>
        <w:div w:id="41907757">
          <w:marLeft w:val="480"/>
          <w:marRight w:val="0"/>
          <w:marTop w:val="0"/>
          <w:marBottom w:val="0"/>
          <w:divBdr>
            <w:top w:val="none" w:sz="0" w:space="0" w:color="auto"/>
            <w:left w:val="none" w:sz="0" w:space="0" w:color="auto"/>
            <w:bottom w:val="none" w:sz="0" w:space="0" w:color="auto"/>
            <w:right w:val="none" w:sz="0" w:space="0" w:color="auto"/>
          </w:divBdr>
        </w:div>
        <w:div w:id="1372537845">
          <w:marLeft w:val="480"/>
          <w:marRight w:val="0"/>
          <w:marTop w:val="0"/>
          <w:marBottom w:val="0"/>
          <w:divBdr>
            <w:top w:val="none" w:sz="0" w:space="0" w:color="auto"/>
            <w:left w:val="none" w:sz="0" w:space="0" w:color="auto"/>
            <w:bottom w:val="none" w:sz="0" w:space="0" w:color="auto"/>
            <w:right w:val="none" w:sz="0" w:space="0" w:color="auto"/>
          </w:divBdr>
        </w:div>
        <w:div w:id="1131629911">
          <w:marLeft w:val="480"/>
          <w:marRight w:val="0"/>
          <w:marTop w:val="0"/>
          <w:marBottom w:val="0"/>
          <w:divBdr>
            <w:top w:val="none" w:sz="0" w:space="0" w:color="auto"/>
            <w:left w:val="none" w:sz="0" w:space="0" w:color="auto"/>
            <w:bottom w:val="none" w:sz="0" w:space="0" w:color="auto"/>
            <w:right w:val="none" w:sz="0" w:space="0" w:color="auto"/>
          </w:divBdr>
        </w:div>
        <w:div w:id="1026179240">
          <w:marLeft w:val="480"/>
          <w:marRight w:val="0"/>
          <w:marTop w:val="0"/>
          <w:marBottom w:val="0"/>
          <w:divBdr>
            <w:top w:val="none" w:sz="0" w:space="0" w:color="auto"/>
            <w:left w:val="none" w:sz="0" w:space="0" w:color="auto"/>
            <w:bottom w:val="none" w:sz="0" w:space="0" w:color="auto"/>
            <w:right w:val="none" w:sz="0" w:space="0" w:color="auto"/>
          </w:divBdr>
        </w:div>
        <w:div w:id="2023973792">
          <w:marLeft w:val="480"/>
          <w:marRight w:val="0"/>
          <w:marTop w:val="0"/>
          <w:marBottom w:val="0"/>
          <w:divBdr>
            <w:top w:val="none" w:sz="0" w:space="0" w:color="auto"/>
            <w:left w:val="none" w:sz="0" w:space="0" w:color="auto"/>
            <w:bottom w:val="none" w:sz="0" w:space="0" w:color="auto"/>
            <w:right w:val="none" w:sz="0" w:space="0" w:color="auto"/>
          </w:divBdr>
        </w:div>
        <w:div w:id="1998992736">
          <w:marLeft w:val="480"/>
          <w:marRight w:val="0"/>
          <w:marTop w:val="0"/>
          <w:marBottom w:val="0"/>
          <w:divBdr>
            <w:top w:val="none" w:sz="0" w:space="0" w:color="auto"/>
            <w:left w:val="none" w:sz="0" w:space="0" w:color="auto"/>
            <w:bottom w:val="none" w:sz="0" w:space="0" w:color="auto"/>
            <w:right w:val="none" w:sz="0" w:space="0" w:color="auto"/>
          </w:divBdr>
        </w:div>
        <w:div w:id="1703244442">
          <w:marLeft w:val="480"/>
          <w:marRight w:val="0"/>
          <w:marTop w:val="0"/>
          <w:marBottom w:val="0"/>
          <w:divBdr>
            <w:top w:val="none" w:sz="0" w:space="0" w:color="auto"/>
            <w:left w:val="none" w:sz="0" w:space="0" w:color="auto"/>
            <w:bottom w:val="none" w:sz="0" w:space="0" w:color="auto"/>
            <w:right w:val="none" w:sz="0" w:space="0" w:color="auto"/>
          </w:divBdr>
        </w:div>
        <w:div w:id="611011939">
          <w:marLeft w:val="480"/>
          <w:marRight w:val="0"/>
          <w:marTop w:val="0"/>
          <w:marBottom w:val="0"/>
          <w:divBdr>
            <w:top w:val="none" w:sz="0" w:space="0" w:color="auto"/>
            <w:left w:val="none" w:sz="0" w:space="0" w:color="auto"/>
            <w:bottom w:val="none" w:sz="0" w:space="0" w:color="auto"/>
            <w:right w:val="none" w:sz="0" w:space="0" w:color="auto"/>
          </w:divBdr>
        </w:div>
        <w:div w:id="1260258472">
          <w:marLeft w:val="480"/>
          <w:marRight w:val="0"/>
          <w:marTop w:val="0"/>
          <w:marBottom w:val="0"/>
          <w:divBdr>
            <w:top w:val="none" w:sz="0" w:space="0" w:color="auto"/>
            <w:left w:val="none" w:sz="0" w:space="0" w:color="auto"/>
            <w:bottom w:val="none" w:sz="0" w:space="0" w:color="auto"/>
            <w:right w:val="none" w:sz="0" w:space="0" w:color="auto"/>
          </w:divBdr>
        </w:div>
        <w:div w:id="1483544817">
          <w:marLeft w:val="480"/>
          <w:marRight w:val="0"/>
          <w:marTop w:val="0"/>
          <w:marBottom w:val="0"/>
          <w:divBdr>
            <w:top w:val="none" w:sz="0" w:space="0" w:color="auto"/>
            <w:left w:val="none" w:sz="0" w:space="0" w:color="auto"/>
            <w:bottom w:val="none" w:sz="0" w:space="0" w:color="auto"/>
            <w:right w:val="none" w:sz="0" w:space="0" w:color="auto"/>
          </w:divBdr>
        </w:div>
        <w:div w:id="958150764">
          <w:marLeft w:val="480"/>
          <w:marRight w:val="0"/>
          <w:marTop w:val="0"/>
          <w:marBottom w:val="0"/>
          <w:divBdr>
            <w:top w:val="none" w:sz="0" w:space="0" w:color="auto"/>
            <w:left w:val="none" w:sz="0" w:space="0" w:color="auto"/>
            <w:bottom w:val="none" w:sz="0" w:space="0" w:color="auto"/>
            <w:right w:val="none" w:sz="0" w:space="0" w:color="auto"/>
          </w:divBdr>
        </w:div>
        <w:div w:id="595133282">
          <w:marLeft w:val="480"/>
          <w:marRight w:val="0"/>
          <w:marTop w:val="0"/>
          <w:marBottom w:val="0"/>
          <w:divBdr>
            <w:top w:val="none" w:sz="0" w:space="0" w:color="auto"/>
            <w:left w:val="none" w:sz="0" w:space="0" w:color="auto"/>
            <w:bottom w:val="none" w:sz="0" w:space="0" w:color="auto"/>
            <w:right w:val="none" w:sz="0" w:space="0" w:color="auto"/>
          </w:divBdr>
        </w:div>
        <w:div w:id="1516965049">
          <w:marLeft w:val="480"/>
          <w:marRight w:val="0"/>
          <w:marTop w:val="0"/>
          <w:marBottom w:val="0"/>
          <w:divBdr>
            <w:top w:val="none" w:sz="0" w:space="0" w:color="auto"/>
            <w:left w:val="none" w:sz="0" w:space="0" w:color="auto"/>
            <w:bottom w:val="none" w:sz="0" w:space="0" w:color="auto"/>
            <w:right w:val="none" w:sz="0" w:space="0" w:color="auto"/>
          </w:divBdr>
        </w:div>
        <w:div w:id="1701935341">
          <w:marLeft w:val="480"/>
          <w:marRight w:val="0"/>
          <w:marTop w:val="0"/>
          <w:marBottom w:val="0"/>
          <w:divBdr>
            <w:top w:val="none" w:sz="0" w:space="0" w:color="auto"/>
            <w:left w:val="none" w:sz="0" w:space="0" w:color="auto"/>
            <w:bottom w:val="none" w:sz="0" w:space="0" w:color="auto"/>
            <w:right w:val="none" w:sz="0" w:space="0" w:color="auto"/>
          </w:divBdr>
        </w:div>
        <w:div w:id="265887478">
          <w:marLeft w:val="480"/>
          <w:marRight w:val="0"/>
          <w:marTop w:val="0"/>
          <w:marBottom w:val="0"/>
          <w:divBdr>
            <w:top w:val="none" w:sz="0" w:space="0" w:color="auto"/>
            <w:left w:val="none" w:sz="0" w:space="0" w:color="auto"/>
            <w:bottom w:val="none" w:sz="0" w:space="0" w:color="auto"/>
            <w:right w:val="none" w:sz="0" w:space="0" w:color="auto"/>
          </w:divBdr>
        </w:div>
        <w:div w:id="1692993403">
          <w:marLeft w:val="480"/>
          <w:marRight w:val="0"/>
          <w:marTop w:val="0"/>
          <w:marBottom w:val="0"/>
          <w:divBdr>
            <w:top w:val="none" w:sz="0" w:space="0" w:color="auto"/>
            <w:left w:val="none" w:sz="0" w:space="0" w:color="auto"/>
            <w:bottom w:val="none" w:sz="0" w:space="0" w:color="auto"/>
            <w:right w:val="none" w:sz="0" w:space="0" w:color="auto"/>
          </w:divBdr>
        </w:div>
        <w:div w:id="803278849">
          <w:marLeft w:val="480"/>
          <w:marRight w:val="0"/>
          <w:marTop w:val="0"/>
          <w:marBottom w:val="0"/>
          <w:divBdr>
            <w:top w:val="none" w:sz="0" w:space="0" w:color="auto"/>
            <w:left w:val="none" w:sz="0" w:space="0" w:color="auto"/>
            <w:bottom w:val="none" w:sz="0" w:space="0" w:color="auto"/>
            <w:right w:val="none" w:sz="0" w:space="0" w:color="auto"/>
          </w:divBdr>
        </w:div>
        <w:div w:id="1724402715">
          <w:marLeft w:val="480"/>
          <w:marRight w:val="0"/>
          <w:marTop w:val="0"/>
          <w:marBottom w:val="0"/>
          <w:divBdr>
            <w:top w:val="none" w:sz="0" w:space="0" w:color="auto"/>
            <w:left w:val="none" w:sz="0" w:space="0" w:color="auto"/>
            <w:bottom w:val="none" w:sz="0" w:space="0" w:color="auto"/>
            <w:right w:val="none" w:sz="0" w:space="0" w:color="auto"/>
          </w:divBdr>
        </w:div>
        <w:div w:id="1963656836">
          <w:marLeft w:val="480"/>
          <w:marRight w:val="0"/>
          <w:marTop w:val="0"/>
          <w:marBottom w:val="0"/>
          <w:divBdr>
            <w:top w:val="none" w:sz="0" w:space="0" w:color="auto"/>
            <w:left w:val="none" w:sz="0" w:space="0" w:color="auto"/>
            <w:bottom w:val="none" w:sz="0" w:space="0" w:color="auto"/>
            <w:right w:val="none" w:sz="0" w:space="0" w:color="auto"/>
          </w:divBdr>
        </w:div>
        <w:div w:id="1119488190">
          <w:marLeft w:val="480"/>
          <w:marRight w:val="0"/>
          <w:marTop w:val="0"/>
          <w:marBottom w:val="0"/>
          <w:divBdr>
            <w:top w:val="none" w:sz="0" w:space="0" w:color="auto"/>
            <w:left w:val="none" w:sz="0" w:space="0" w:color="auto"/>
            <w:bottom w:val="none" w:sz="0" w:space="0" w:color="auto"/>
            <w:right w:val="none" w:sz="0" w:space="0" w:color="auto"/>
          </w:divBdr>
        </w:div>
        <w:div w:id="1351880635">
          <w:marLeft w:val="480"/>
          <w:marRight w:val="0"/>
          <w:marTop w:val="0"/>
          <w:marBottom w:val="0"/>
          <w:divBdr>
            <w:top w:val="none" w:sz="0" w:space="0" w:color="auto"/>
            <w:left w:val="none" w:sz="0" w:space="0" w:color="auto"/>
            <w:bottom w:val="none" w:sz="0" w:space="0" w:color="auto"/>
            <w:right w:val="none" w:sz="0" w:space="0" w:color="auto"/>
          </w:divBdr>
        </w:div>
        <w:div w:id="2054226152">
          <w:marLeft w:val="480"/>
          <w:marRight w:val="0"/>
          <w:marTop w:val="0"/>
          <w:marBottom w:val="0"/>
          <w:divBdr>
            <w:top w:val="none" w:sz="0" w:space="0" w:color="auto"/>
            <w:left w:val="none" w:sz="0" w:space="0" w:color="auto"/>
            <w:bottom w:val="none" w:sz="0" w:space="0" w:color="auto"/>
            <w:right w:val="none" w:sz="0" w:space="0" w:color="auto"/>
          </w:divBdr>
        </w:div>
        <w:div w:id="703596883">
          <w:marLeft w:val="480"/>
          <w:marRight w:val="0"/>
          <w:marTop w:val="0"/>
          <w:marBottom w:val="0"/>
          <w:divBdr>
            <w:top w:val="none" w:sz="0" w:space="0" w:color="auto"/>
            <w:left w:val="none" w:sz="0" w:space="0" w:color="auto"/>
            <w:bottom w:val="none" w:sz="0" w:space="0" w:color="auto"/>
            <w:right w:val="none" w:sz="0" w:space="0" w:color="auto"/>
          </w:divBdr>
        </w:div>
        <w:div w:id="1659724644">
          <w:marLeft w:val="480"/>
          <w:marRight w:val="0"/>
          <w:marTop w:val="0"/>
          <w:marBottom w:val="0"/>
          <w:divBdr>
            <w:top w:val="none" w:sz="0" w:space="0" w:color="auto"/>
            <w:left w:val="none" w:sz="0" w:space="0" w:color="auto"/>
            <w:bottom w:val="none" w:sz="0" w:space="0" w:color="auto"/>
            <w:right w:val="none" w:sz="0" w:space="0" w:color="auto"/>
          </w:divBdr>
        </w:div>
        <w:div w:id="1274676659">
          <w:marLeft w:val="480"/>
          <w:marRight w:val="0"/>
          <w:marTop w:val="0"/>
          <w:marBottom w:val="0"/>
          <w:divBdr>
            <w:top w:val="none" w:sz="0" w:space="0" w:color="auto"/>
            <w:left w:val="none" w:sz="0" w:space="0" w:color="auto"/>
            <w:bottom w:val="none" w:sz="0" w:space="0" w:color="auto"/>
            <w:right w:val="none" w:sz="0" w:space="0" w:color="auto"/>
          </w:divBdr>
        </w:div>
        <w:div w:id="1219198822">
          <w:marLeft w:val="480"/>
          <w:marRight w:val="0"/>
          <w:marTop w:val="0"/>
          <w:marBottom w:val="0"/>
          <w:divBdr>
            <w:top w:val="none" w:sz="0" w:space="0" w:color="auto"/>
            <w:left w:val="none" w:sz="0" w:space="0" w:color="auto"/>
            <w:bottom w:val="none" w:sz="0" w:space="0" w:color="auto"/>
            <w:right w:val="none" w:sz="0" w:space="0" w:color="auto"/>
          </w:divBdr>
        </w:div>
        <w:div w:id="621572659">
          <w:marLeft w:val="480"/>
          <w:marRight w:val="0"/>
          <w:marTop w:val="0"/>
          <w:marBottom w:val="0"/>
          <w:divBdr>
            <w:top w:val="none" w:sz="0" w:space="0" w:color="auto"/>
            <w:left w:val="none" w:sz="0" w:space="0" w:color="auto"/>
            <w:bottom w:val="none" w:sz="0" w:space="0" w:color="auto"/>
            <w:right w:val="none" w:sz="0" w:space="0" w:color="auto"/>
          </w:divBdr>
        </w:div>
        <w:div w:id="1893728358">
          <w:marLeft w:val="480"/>
          <w:marRight w:val="0"/>
          <w:marTop w:val="0"/>
          <w:marBottom w:val="0"/>
          <w:divBdr>
            <w:top w:val="none" w:sz="0" w:space="0" w:color="auto"/>
            <w:left w:val="none" w:sz="0" w:space="0" w:color="auto"/>
            <w:bottom w:val="none" w:sz="0" w:space="0" w:color="auto"/>
            <w:right w:val="none" w:sz="0" w:space="0" w:color="auto"/>
          </w:divBdr>
        </w:div>
        <w:div w:id="2004776535">
          <w:marLeft w:val="480"/>
          <w:marRight w:val="0"/>
          <w:marTop w:val="0"/>
          <w:marBottom w:val="0"/>
          <w:divBdr>
            <w:top w:val="none" w:sz="0" w:space="0" w:color="auto"/>
            <w:left w:val="none" w:sz="0" w:space="0" w:color="auto"/>
            <w:bottom w:val="none" w:sz="0" w:space="0" w:color="auto"/>
            <w:right w:val="none" w:sz="0" w:space="0" w:color="auto"/>
          </w:divBdr>
        </w:div>
        <w:div w:id="360058594">
          <w:marLeft w:val="480"/>
          <w:marRight w:val="0"/>
          <w:marTop w:val="0"/>
          <w:marBottom w:val="0"/>
          <w:divBdr>
            <w:top w:val="none" w:sz="0" w:space="0" w:color="auto"/>
            <w:left w:val="none" w:sz="0" w:space="0" w:color="auto"/>
            <w:bottom w:val="none" w:sz="0" w:space="0" w:color="auto"/>
            <w:right w:val="none" w:sz="0" w:space="0" w:color="auto"/>
          </w:divBdr>
        </w:div>
      </w:divsChild>
    </w:div>
    <w:div w:id="1634942460">
      <w:bodyDiv w:val="1"/>
      <w:marLeft w:val="0"/>
      <w:marRight w:val="0"/>
      <w:marTop w:val="0"/>
      <w:marBottom w:val="0"/>
      <w:divBdr>
        <w:top w:val="none" w:sz="0" w:space="0" w:color="auto"/>
        <w:left w:val="none" w:sz="0" w:space="0" w:color="auto"/>
        <w:bottom w:val="none" w:sz="0" w:space="0" w:color="auto"/>
        <w:right w:val="none" w:sz="0" w:space="0" w:color="auto"/>
      </w:divBdr>
    </w:div>
    <w:div w:id="1635022528">
      <w:bodyDiv w:val="1"/>
      <w:marLeft w:val="0"/>
      <w:marRight w:val="0"/>
      <w:marTop w:val="0"/>
      <w:marBottom w:val="0"/>
      <w:divBdr>
        <w:top w:val="none" w:sz="0" w:space="0" w:color="auto"/>
        <w:left w:val="none" w:sz="0" w:space="0" w:color="auto"/>
        <w:bottom w:val="none" w:sz="0" w:space="0" w:color="auto"/>
        <w:right w:val="none" w:sz="0" w:space="0" w:color="auto"/>
      </w:divBdr>
    </w:div>
    <w:div w:id="1635136269">
      <w:bodyDiv w:val="1"/>
      <w:marLeft w:val="0"/>
      <w:marRight w:val="0"/>
      <w:marTop w:val="0"/>
      <w:marBottom w:val="0"/>
      <w:divBdr>
        <w:top w:val="none" w:sz="0" w:space="0" w:color="auto"/>
        <w:left w:val="none" w:sz="0" w:space="0" w:color="auto"/>
        <w:bottom w:val="none" w:sz="0" w:space="0" w:color="auto"/>
        <w:right w:val="none" w:sz="0" w:space="0" w:color="auto"/>
      </w:divBdr>
    </w:div>
    <w:div w:id="1635259054">
      <w:bodyDiv w:val="1"/>
      <w:marLeft w:val="0"/>
      <w:marRight w:val="0"/>
      <w:marTop w:val="0"/>
      <w:marBottom w:val="0"/>
      <w:divBdr>
        <w:top w:val="none" w:sz="0" w:space="0" w:color="auto"/>
        <w:left w:val="none" w:sz="0" w:space="0" w:color="auto"/>
        <w:bottom w:val="none" w:sz="0" w:space="0" w:color="auto"/>
        <w:right w:val="none" w:sz="0" w:space="0" w:color="auto"/>
      </w:divBdr>
    </w:div>
    <w:div w:id="1635286095">
      <w:bodyDiv w:val="1"/>
      <w:marLeft w:val="0"/>
      <w:marRight w:val="0"/>
      <w:marTop w:val="0"/>
      <w:marBottom w:val="0"/>
      <w:divBdr>
        <w:top w:val="none" w:sz="0" w:space="0" w:color="auto"/>
        <w:left w:val="none" w:sz="0" w:space="0" w:color="auto"/>
        <w:bottom w:val="none" w:sz="0" w:space="0" w:color="auto"/>
        <w:right w:val="none" w:sz="0" w:space="0" w:color="auto"/>
      </w:divBdr>
    </w:div>
    <w:div w:id="1635402694">
      <w:bodyDiv w:val="1"/>
      <w:marLeft w:val="0"/>
      <w:marRight w:val="0"/>
      <w:marTop w:val="0"/>
      <w:marBottom w:val="0"/>
      <w:divBdr>
        <w:top w:val="none" w:sz="0" w:space="0" w:color="auto"/>
        <w:left w:val="none" w:sz="0" w:space="0" w:color="auto"/>
        <w:bottom w:val="none" w:sz="0" w:space="0" w:color="auto"/>
        <w:right w:val="none" w:sz="0" w:space="0" w:color="auto"/>
      </w:divBdr>
    </w:div>
    <w:div w:id="1635597856">
      <w:bodyDiv w:val="1"/>
      <w:marLeft w:val="0"/>
      <w:marRight w:val="0"/>
      <w:marTop w:val="0"/>
      <w:marBottom w:val="0"/>
      <w:divBdr>
        <w:top w:val="none" w:sz="0" w:space="0" w:color="auto"/>
        <w:left w:val="none" w:sz="0" w:space="0" w:color="auto"/>
        <w:bottom w:val="none" w:sz="0" w:space="0" w:color="auto"/>
        <w:right w:val="none" w:sz="0" w:space="0" w:color="auto"/>
      </w:divBdr>
    </w:div>
    <w:div w:id="1635797092">
      <w:bodyDiv w:val="1"/>
      <w:marLeft w:val="0"/>
      <w:marRight w:val="0"/>
      <w:marTop w:val="0"/>
      <w:marBottom w:val="0"/>
      <w:divBdr>
        <w:top w:val="none" w:sz="0" w:space="0" w:color="auto"/>
        <w:left w:val="none" w:sz="0" w:space="0" w:color="auto"/>
        <w:bottom w:val="none" w:sz="0" w:space="0" w:color="auto"/>
        <w:right w:val="none" w:sz="0" w:space="0" w:color="auto"/>
      </w:divBdr>
    </w:div>
    <w:div w:id="1636134530">
      <w:bodyDiv w:val="1"/>
      <w:marLeft w:val="0"/>
      <w:marRight w:val="0"/>
      <w:marTop w:val="0"/>
      <w:marBottom w:val="0"/>
      <w:divBdr>
        <w:top w:val="none" w:sz="0" w:space="0" w:color="auto"/>
        <w:left w:val="none" w:sz="0" w:space="0" w:color="auto"/>
        <w:bottom w:val="none" w:sz="0" w:space="0" w:color="auto"/>
        <w:right w:val="none" w:sz="0" w:space="0" w:color="auto"/>
      </w:divBdr>
    </w:div>
    <w:div w:id="1636329899">
      <w:bodyDiv w:val="1"/>
      <w:marLeft w:val="0"/>
      <w:marRight w:val="0"/>
      <w:marTop w:val="0"/>
      <w:marBottom w:val="0"/>
      <w:divBdr>
        <w:top w:val="none" w:sz="0" w:space="0" w:color="auto"/>
        <w:left w:val="none" w:sz="0" w:space="0" w:color="auto"/>
        <w:bottom w:val="none" w:sz="0" w:space="0" w:color="auto"/>
        <w:right w:val="none" w:sz="0" w:space="0" w:color="auto"/>
      </w:divBdr>
    </w:div>
    <w:div w:id="1636330483">
      <w:bodyDiv w:val="1"/>
      <w:marLeft w:val="0"/>
      <w:marRight w:val="0"/>
      <w:marTop w:val="0"/>
      <w:marBottom w:val="0"/>
      <w:divBdr>
        <w:top w:val="none" w:sz="0" w:space="0" w:color="auto"/>
        <w:left w:val="none" w:sz="0" w:space="0" w:color="auto"/>
        <w:bottom w:val="none" w:sz="0" w:space="0" w:color="auto"/>
        <w:right w:val="none" w:sz="0" w:space="0" w:color="auto"/>
      </w:divBdr>
    </w:div>
    <w:div w:id="1636375892">
      <w:bodyDiv w:val="1"/>
      <w:marLeft w:val="0"/>
      <w:marRight w:val="0"/>
      <w:marTop w:val="0"/>
      <w:marBottom w:val="0"/>
      <w:divBdr>
        <w:top w:val="none" w:sz="0" w:space="0" w:color="auto"/>
        <w:left w:val="none" w:sz="0" w:space="0" w:color="auto"/>
        <w:bottom w:val="none" w:sz="0" w:space="0" w:color="auto"/>
        <w:right w:val="none" w:sz="0" w:space="0" w:color="auto"/>
      </w:divBdr>
    </w:div>
    <w:div w:id="1636522188">
      <w:bodyDiv w:val="1"/>
      <w:marLeft w:val="0"/>
      <w:marRight w:val="0"/>
      <w:marTop w:val="0"/>
      <w:marBottom w:val="0"/>
      <w:divBdr>
        <w:top w:val="none" w:sz="0" w:space="0" w:color="auto"/>
        <w:left w:val="none" w:sz="0" w:space="0" w:color="auto"/>
        <w:bottom w:val="none" w:sz="0" w:space="0" w:color="auto"/>
        <w:right w:val="none" w:sz="0" w:space="0" w:color="auto"/>
      </w:divBdr>
    </w:div>
    <w:div w:id="1636639249">
      <w:bodyDiv w:val="1"/>
      <w:marLeft w:val="0"/>
      <w:marRight w:val="0"/>
      <w:marTop w:val="0"/>
      <w:marBottom w:val="0"/>
      <w:divBdr>
        <w:top w:val="none" w:sz="0" w:space="0" w:color="auto"/>
        <w:left w:val="none" w:sz="0" w:space="0" w:color="auto"/>
        <w:bottom w:val="none" w:sz="0" w:space="0" w:color="auto"/>
        <w:right w:val="none" w:sz="0" w:space="0" w:color="auto"/>
      </w:divBdr>
    </w:div>
    <w:div w:id="1636719309">
      <w:bodyDiv w:val="1"/>
      <w:marLeft w:val="0"/>
      <w:marRight w:val="0"/>
      <w:marTop w:val="0"/>
      <w:marBottom w:val="0"/>
      <w:divBdr>
        <w:top w:val="none" w:sz="0" w:space="0" w:color="auto"/>
        <w:left w:val="none" w:sz="0" w:space="0" w:color="auto"/>
        <w:bottom w:val="none" w:sz="0" w:space="0" w:color="auto"/>
        <w:right w:val="none" w:sz="0" w:space="0" w:color="auto"/>
      </w:divBdr>
      <w:divsChild>
        <w:div w:id="544831644">
          <w:marLeft w:val="480"/>
          <w:marRight w:val="0"/>
          <w:marTop w:val="0"/>
          <w:marBottom w:val="0"/>
          <w:divBdr>
            <w:top w:val="none" w:sz="0" w:space="0" w:color="auto"/>
            <w:left w:val="none" w:sz="0" w:space="0" w:color="auto"/>
            <w:bottom w:val="none" w:sz="0" w:space="0" w:color="auto"/>
            <w:right w:val="none" w:sz="0" w:space="0" w:color="auto"/>
          </w:divBdr>
        </w:div>
        <w:div w:id="1649557780">
          <w:marLeft w:val="480"/>
          <w:marRight w:val="0"/>
          <w:marTop w:val="0"/>
          <w:marBottom w:val="0"/>
          <w:divBdr>
            <w:top w:val="none" w:sz="0" w:space="0" w:color="auto"/>
            <w:left w:val="none" w:sz="0" w:space="0" w:color="auto"/>
            <w:bottom w:val="none" w:sz="0" w:space="0" w:color="auto"/>
            <w:right w:val="none" w:sz="0" w:space="0" w:color="auto"/>
          </w:divBdr>
        </w:div>
        <w:div w:id="1302804993">
          <w:marLeft w:val="480"/>
          <w:marRight w:val="0"/>
          <w:marTop w:val="0"/>
          <w:marBottom w:val="0"/>
          <w:divBdr>
            <w:top w:val="none" w:sz="0" w:space="0" w:color="auto"/>
            <w:left w:val="none" w:sz="0" w:space="0" w:color="auto"/>
            <w:bottom w:val="none" w:sz="0" w:space="0" w:color="auto"/>
            <w:right w:val="none" w:sz="0" w:space="0" w:color="auto"/>
          </w:divBdr>
        </w:div>
        <w:div w:id="1639261026">
          <w:marLeft w:val="480"/>
          <w:marRight w:val="0"/>
          <w:marTop w:val="0"/>
          <w:marBottom w:val="0"/>
          <w:divBdr>
            <w:top w:val="none" w:sz="0" w:space="0" w:color="auto"/>
            <w:left w:val="none" w:sz="0" w:space="0" w:color="auto"/>
            <w:bottom w:val="none" w:sz="0" w:space="0" w:color="auto"/>
            <w:right w:val="none" w:sz="0" w:space="0" w:color="auto"/>
          </w:divBdr>
        </w:div>
        <w:div w:id="557978506">
          <w:marLeft w:val="480"/>
          <w:marRight w:val="0"/>
          <w:marTop w:val="0"/>
          <w:marBottom w:val="0"/>
          <w:divBdr>
            <w:top w:val="none" w:sz="0" w:space="0" w:color="auto"/>
            <w:left w:val="none" w:sz="0" w:space="0" w:color="auto"/>
            <w:bottom w:val="none" w:sz="0" w:space="0" w:color="auto"/>
            <w:right w:val="none" w:sz="0" w:space="0" w:color="auto"/>
          </w:divBdr>
        </w:div>
        <w:div w:id="2001888778">
          <w:marLeft w:val="480"/>
          <w:marRight w:val="0"/>
          <w:marTop w:val="0"/>
          <w:marBottom w:val="0"/>
          <w:divBdr>
            <w:top w:val="none" w:sz="0" w:space="0" w:color="auto"/>
            <w:left w:val="none" w:sz="0" w:space="0" w:color="auto"/>
            <w:bottom w:val="none" w:sz="0" w:space="0" w:color="auto"/>
            <w:right w:val="none" w:sz="0" w:space="0" w:color="auto"/>
          </w:divBdr>
        </w:div>
        <w:div w:id="1543594016">
          <w:marLeft w:val="480"/>
          <w:marRight w:val="0"/>
          <w:marTop w:val="0"/>
          <w:marBottom w:val="0"/>
          <w:divBdr>
            <w:top w:val="none" w:sz="0" w:space="0" w:color="auto"/>
            <w:left w:val="none" w:sz="0" w:space="0" w:color="auto"/>
            <w:bottom w:val="none" w:sz="0" w:space="0" w:color="auto"/>
            <w:right w:val="none" w:sz="0" w:space="0" w:color="auto"/>
          </w:divBdr>
        </w:div>
        <w:div w:id="180243786">
          <w:marLeft w:val="480"/>
          <w:marRight w:val="0"/>
          <w:marTop w:val="0"/>
          <w:marBottom w:val="0"/>
          <w:divBdr>
            <w:top w:val="none" w:sz="0" w:space="0" w:color="auto"/>
            <w:left w:val="none" w:sz="0" w:space="0" w:color="auto"/>
            <w:bottom w:val="none" w:sz="0" w:space="0" w:color="auto"/>
            <w:right w:val="none" w:sz="0" w:space="0" w:color="auto"/>
          </w:divBdr>
        </w:div>
        <w:div w:id="1109161029">
          <w:marLeft w:val="480"/>
          <w:marRight w:val="0"/>
          <w:marTop w:val="0"/>
          <w:marBottom w:val="0"/>
          <w:divBdr>
            <w:top w:val="none" w:sz="0" w:space="0" w:color="auto"/>
            <w:left w:val="none" w:sz="0" w:space="0" w:color="auto"/>
            <w:bottom w:val="none" w:sz="0" w:space="0" w:color="auto"/>
            <w:right w:val="none" w:sz="0" w:space="0" w:color="auto"/>
          </w:divBdr>
        </w:div>
        <w:div w:id="775255000">
          <w:marLeft w:val="480"/>
          <w:marRight w:val="0"/>
          <w:marTop w:val="0"/>
          <w:marBottom w:val="0"/>
          <w:divBdr>
            <w:top w:val="none" w:sz="0" w:space="0" w:color="auto"/>
            <w:left w:val="none" w:sz="0" w:space="0" w:color="auto"/>
            <w:bottom w:val="none" w:sz="0" w:space="0" w:color="auto"/>
            <w:right w:val="none" w:sz="0" w:space="0" w:color="auto"/>
          </w:divBdr>
        </w:div>
        <w:div w:id="4523141">
          <w:marLeft w:val="480"/>
          <w:marRight w:val="0"/>
          <w:marTop w:val="0"/>
          <w:marBottom w:val="0"/>
          <w:divBdr>
            <w:top w:val="none" w:sz="0" w:space="0" w:color="auto"/>
            <w:left w:val="none" w:sz="0" w:space="0" w:color="auto"/>
            <w:bottom w:val="none" w:sz="0" w:space="0" w:color="auto"/>
            <w:right w:val="none" w:sz="0" w:space="0" w:color="auto"/>
          </w:divBdr>
        </w:div>
        <w:div w:id="1545410821">
          <w:marLeft w:val="480"/>
          <w:marRight w:val="0"/>
          <w:marTop w:val="0"/>
          <w:marBottom w:val="0"/>
          <w:divBdr>
            <w:top w:val="none" w:sz="0" w:space="0" w:color="auto"/>
            <w:left w:val="none" w:sz="0" w:space="0" w:color="auto"/>
            <w:bottom w:val="none" w:sz="0" w:space="0" w:color="auto"/>
            <w:right w:val="none" w:sz="0" w:space="0" w:color="auto"/>
          </w:divBdr>
        </w:div>
        <w:div w:id="1701079396">
          <w:marLeft w:val="480"/>
          <w:marRight w:val="0"/>
          <w:marTop w:val="0"/>
          <w:marBottom w:val="0"/>
          <w:divBdr>
            <w:top w:val="none" w:sz="0" w:space="0" w:color="auto"/>
            <w:left w:val="none" w:sz="0" w:space="0" w:color="auto"/>
            <w:bottom w:val="none" w:sz="0" w:space="0" w:color="auto"/>
            <w:right w:val="none" w:sz="0" w:space="0" w:color="auto"/>
          </w:divBdr>
        </w:div>
        <w:div w:id="1448311490">
          <w:marLeft w:val="480"/>
          <w:marRight w:val="0"/>
          <w:marTop w:val="0"/>
          <w:marBottom w:val="0"/>
          <w:divBdr>
            <w:top w:val="none" w:sz="0" w:space="0" w:color="auto"/>
            <w:left w:val="none" w:sz="0" w:space="0" w:color="auto"/>
            <w:bottom w:val="none" w:sz="0" w:space="0" w:color="auto"/>
            <w:right w:val="none" w:sz="0" w:space="0" w:color="auto"/>
          </w:divBdr>
        </w:div>
        <w:div w:id="489830245">
          <w:marLeft w:val="480"/>
          <w:marRight w:val="0"/>
          <w:marTop w:val="0"/>
          <w:marBottom w:val="0"/>
          <w:divBdr>
            <w:top w:val="none" w:sz="0" w:space="0" w:color="auto"/>
            <w:left w:val="none" w:sz="0" w:space="0" w:color="auto"/>
            <w:bottom w:val="none" w:sz="0" w:space="0" w:color="auto"/>
            <w:right w:val="none" w:sz="0" w:space="0" w:color="auto"/>
          </w:divBdr>
        </w:div>
        <w:div w:id="1255823849">
          <w:marLeft w:val="480"/>
          <w:marRight w:val="0"/>
          <w:marTop w:val="0"/>
          <w:marBottom w:val="0"/>
          <w:divBdr>
            <w:top w:val="none" w:sz="0" w:space="0" w:color="auto"/>
            <w:left w:val="none" w:sz="0" w:space="0" w:color="auto"/>
            <w:bottom w:val="none" w:sz="0" w:space="0" w:color="auto"/>
            <w:right w:val="none" w:sz="0" w:space="0" w:color="auto"/>
          </w:divBdr>
        </w:div>
        <w:div w:id="1998991435">
          <w:marLeft w:val="480"/>
          <w:marRight w:val="0"/>
          <w:marTop w:val="0"/>
          <w:marBottom w:val="0"/>
          <w:divBdr>
            <w:top w:val="none" w:sz="0" w:space="0" w:color="auto"/>
            <w:left w:val="none" w:sz="0" w:space="0" w:color="auto"/>
            <w:bottom w:val="none" w:sz="0" w:space="0" w:color="auto"/>
            <w:right w:val="none" w:sz="0" w:space="0" w:color="auto"/>
          </w:divBdr>
        </w:div>
        <w:div w:id="83494960">
          <w:marLeft w:val="480"/>
          <w:marRight w:val="0"/>
          <w:marTop w:val="0"/>
          <w:marBottom w:val="0"/>
          <w:divBdr>
            <w:top w:val="none" w:sz="0" w:space="0" w:color="auto"/>
            <w:left w:val="none" w:sz="0" w:space="0" w:color="auto"/>
            <w:bottom w:val="none" w:sz="0" w:space="0" w:color="auto"/>
            <w:right w:val="none" w:sz="0" w:space="0" w:color="auto"/>
          </w:divBdr>
        </w:div>
        <w:div w:id="2147309595">
          <w:marLeft w:val="480"/>
          <w:marRight w:val="0"/>
          <w:marTop w:val="0"/>
          <w:marBottom w:val="0"/>
          <w:divBdr>
            <w:top w:val="none" w:sz="0" w:space="0" w:color="auto"/>
            <w:left w:val="none" w:sz="0" w:space="0" w:color="auto"/>
            <w:bottom w:val="none" w:sz="0" w:space="0" w:color="auto"/>
            <w:right w:val="none" w:sz="0" w:space="0" w:color="auto"/>
          </w:divBdr>
        </w:div>
        <w:div w:id="105974166">
          <w:marLeft w:val="480"/>
          <w:marRight w:val="0"/>
          <w:marTop w:val="0"/>
          <w:marBottom w:val="0"/>
          <w:divBdr>
            <w:top w:val="none" w:sz="0" w:space="0" w:color="auto"/>
            <w:left w:val="none" w:sz="0" w:space="0" w:color="auto"/>
            <w:bottom w:val="none" w:sz="0" w:space="0" w:color="auto"/>
            <w:right w:val="none" w:sz="0" w:space="0" w:color="auto"/>
          </w:divBdr>
        </w:div>
        <w:div w:id="1195847584">
          <w:marLeft w:val="480"/>
          <w:marRight w:val="0"/>
          <w:marTop w:val="0"/>
          <w:marBottom w:val="0"/>
          <w:divBdr>
            <w:top w:val="none" w:sz="0" w:space="0" w:color="auto"/>
            <w:left w:val="none" w:sz="0" w:space="0" w:color="auto"/>
            <w:bottom w:val="none" w:sz="0" w:space="0" w:color="auto"/>
            <w:right w:val="none" w:sz="0" w:space="0" w:color="auto"/>
          </w:divBdr>
        </w:div>
        <w:div w:id="1544126317">
          <w:marLeft w:val="480"/>
          <w:marRight w:val="0"/>
          <w:marTop w:val="0"/>
          <w:marBottom w:val="0"/>
          <w:divBdr>
            <w:top w:val="none" w:sz="0" w:space="0" w:color="auto"/>
            <w:left w:val="none" w:sz="0" w:space="0" w:color="auto"/>
            <w:bottom w:val="none" w:sz="0" w:space="0" w:color="auto"/>
            <w:right w:val="none" w:sz="0" w:space="0" w:color="auto"/>
          </w:divBdr>
        </w:div>
        <w:div w:id="1775322424">
          <w:marLeft w:val="480"/>
          <w:marRight w:val="0"/>
          <w:marTop w:val="0"/>
          <w:marBottom w:val="0"/>
          <w:divBdr>
            <w:top w:val="none" w:sz="0" w:space="0" w:color="auto"/>
            <w:left w:val="none" w:sz="0" w:space="0" w:color="auto"/>
            <w:bottom w:val="none" w:sz="0" w:space="0" w:color="auto"/>
            <w:right w:val="none" w:sz="0" w:space="0" w:color="auto"/>
          </w:divBdr>
        </w:div>
        <w:div w:id="1637758399">
          <w:marLeft w:val="480"/>
          <w:marRight w:val="0"/>
          <w:marTop w:val="0"/>
          <w:marBottom w:val="0"/>
          <w:divBdr>
            <w:top w:val="none" w:sz="0" w:space="0" w:color="auto"/>
            <w:left w:val="none" w:sz="0" w:space="0" w:color="auto"/>
            <w:bottom w:val="none" w:sz="0" w:space="0" w:color="auto"/>
            <w:right w:val="none" w:sz="0" w:space="0" w:color="auto"/>
          </w:divBdr>
        </w:div>
        <w:div w:id="849953835">
          <w:marLeft w:val="480"/>
          <w:marRight w:val="0"/>
          <w:marTop w:val="0"/>
          <w:marBottom w:val="0"/>
          <w:divBdr>
            <w:top w:val="none" w:sz="0" w:space="0" w:color="auto"/>
            <w:left w:val="none" w:sz="0" w:space="0" w:color="auto"/>
            <w:bottom w:val="none" w:sz="0" w:space="0" w:color="auto"/>
            <w:right w:val="none" w:sz="0" w:space="0" w:color="auto"/>
          </w:divBdr>
        </w:div>
        <w:div w:id="841504602">
          <w:marLeft w:val="480"/>
          <w:marRight w:val="0"/>
          <w:marTop w:val="0"/>
          <w:marBottom w:val="0"/>
          <w:divBdr>
            <w:top w:val="none" w:sz="0" w:space="0" w:color="auto"/>
            <w:left w:val="none" w:sz="0" w:space="0" w:color="auto"/>
            <w:bottom w:val="none" w:sz="0" w:space="0" w:color="auto"/>
            <w:right w:val="none" w:sz="0" w:space="0" w:color="auto"/>
          </w:divBdr>
        </w:div>
        <w:div w:id="1175264483">
          <w:marLeft w:val="480"/>
          <w:marRight w:val="0"/>
          <w:marTop w:val="0"/>
          <w:marBottom w:val="0"/>
          <w:divBdr>
            <w:top w:val="none" w:sz="0" w:space="0" w:color="auto"/>
            <w:left w:val="none" w:sz="0" w:space="0" w:color="auto"/>
            <w:bottom w:val="none" w:sz="0" w:space="0" w:color="auto"/>
            <w:right w:val="none" w:sz="0" w:space="0" w:color="auto"/>
          </w:divBdr>
        </w:div>
        <w:div w:id="109133999">
          <w:marLeft w:val="480"/>
          <w:marRight w:val="0"/>
          <w:marTop w:val="0"/>
          <w:marBottom w:val="0"/>
          <w:divBdr>
            <w:top w:val="none" w:sz="0" w:space="0" w:color="auto"/>
            <w:left w:val="none" w:sz="0" w:space="0" w:color="auto"/>
            <w:bottom w:val="none" w:sz="0" w:space="0" w:color="auto"/>
            <w:right w:val="none" w:sz="0" w:space="0" w:color="auto"/>
          </w:divBdr>
        </w:div>
        <w:div w:id="390471603">
          <w:marLeft w:val="480"/>
          <w:marRight w:val="0"/>
          <w:marTop w:val="0"/>
          <w:marBottom w:val="0"/>
          <w:divBdr>
            <w:top w:val="none" w:sz="0" w:space="0" w:color="auto"/>
            <w:left w:val="none" w:sz="0" w:space="0" w:color="auto"/>
            <w:bottom w:val="none" w:sz="0" w:space="0" w:color="auto"/>
            <w:right w:val="none" w:sz="0" w:space="0" w:color="auto"/>
          </w:divBdr>
        </w:div>
        <w:div w:id="806706256">
          <w:marLeft w:val="480"/>
          <w:marRight w:val="0"/>
          <w:marTop w:val="0"/>
          <w:marBottom w:val="0"/>
          <w:divBdr>
            <w:top w:val="none" w:sz="0" w:space="0" w:color="auto"/>
            <w:left w:val="none" w:sz="0" w:space="0" w:color="auto"/>
            <w:bottom w:val="none" w:sz="0" w:space="0" w:color="auto"/>
            <w:right w:val="none" w:sz="0" w:space="0" w:color="auto"/>
          </w:divBdr>
        </w:div>
        <w:div w:id="752315505">
          <w:marLeft w:val="480"/>
          <w:marRight w:val="0"/>
          <w:marTop w:val="0"/>
          <w:marBottom w:val="0"/>
          <w:divBdr>
            <w:top w:val="none" w:sz="0" w:space="0" w:color="auto"/>
            <w:left w:val="none" w:sz="0" w:space="0" w:color="auto"/>
            <w:bottom w:val="none" w:sz="0" w:space="0" w:color="auto"/>
            <w:right w:val="none" w:sz="0" w:space="0" w:color="auto"/>
          </w:divBdr>
        </w:div>
        <w:div w:id="515579721">
          <w:marLeft w:val="480"/>
          <w:marRight w:val="0"/>
          <w:marTop w:val="0"/>
          <w:marBottom w:val="0"/>
          <w:divBdr>
            <w:top w:val="none" w:sz="0" w:space="0" w:color="auto"/>
            <w:left w:val="none" w:sz="0" w:space="0" w:color="auto"/>
            <w:bottom w:val="none" w:sz="0" w:space="0" w:color="auto"/>
            <w:right w:val="none" w:sz="0" w:space="0" w:color="auto"/>
          </w:divBdr>
        </w:div>
        <w:div w:id="1626889132">
          <w:marLeft w:val="480"/>
          <w:marRight w:val="0"/>
          <w:marTop w:val="0"/>
          <w:marBottom w:val="0"/>
          <w:divBdr>
            <w:top w:val="none" w:sz="0" w:space="0" w:color="auto"/>
            <w:left w:val="none" w:sz="0" w:space="0" w:color="auto"/>
            <w:bottom w:val="none" w:sz="0" w:space="0" w:color="auto"/>
            <w:right w:val="none" w:sz="0" w:space="0" w:color="auto"/>
          </w:divBdr>
        </w:div>
        <w:div w:id="631905785">
          <w:marLeft w:val="480"/>
          <w:marRight w:val="0"/>
          <w:marTop w:val="0"/>
          <w:marBottom w:val="0"/>
          <w:divBdr>
            <w:top w:val="none" w:sz="0" w:space="0" w:color="auto"/>
            <w:left w:val="none" w:sz="0" w:space="0" w:color="auto"/>
            <w:bottom w:val="none" w:sz="0" w:space="0" w:color="auto"/>
            <w:right w:val="none" w:sz="0" w:space="0" w:color="auto"/>
          </w:divBdr>
        </w:div>
        <w:div w:id="554197097">
          <w:marLeft w:val="480"/>
          <w:marRight w:val="0"/>
          <w:marTop w:val="0"/>
          <w:marBottom w:val="0"/>
          <w:divBdr>
            <w:top w:val="none" w:sz="0" w:space="0" w:color="auto"/>
            <w:left w:val="none" w:sz="0" w:space="0" w:color="auto"/>
            <w:bottom w:val="none" w:sz="0" w:space="0" w:color="auto"/>
            <w:right w:val="none" w:sz="0" w:space="0" w:color="auto"/>
          </w:divBdr>
        </w:div>
        <w:div w:id="861745045">
          <w:marLeft w:val="480"/>
          <w:marRight w:val="0"/>
          <w:marTop w:val="0"/>
          <w:marBottom w:val="0"/>
          <w:divBdr>
            <w:top w:val="none" w:sz="0" w:space="0" w:color="auto"/>
            <w:left w:val="none" w:sz="0" w:space="0" w:color="auto"/>
            <w:bottom w:val="none" w:sz="0" w:space="0" w:color="auto"/>
            <w:right w:val="none" w:sz="0" w:space="0" w:color="auto"/>
          </w:divBdr>
        </w:div>
        <w:div w:id="1818761885">
          <w:marLeft w:val="480"/>
          <w:marRight w:val="0"/>
          <w:marTop w:val="0"/>
          <w:marBottom w:val="0"/>
          <w:divBdr>
            <w:top w:val="none" w:sz="0" w:space="0" w:color="auto"/>
            <w:left w:val="none" w:sz="0" w:space="0" w:color="auto"/>
            <w:bottom w:val="none" w:sz="0" w:space="0" w:color="auto"/>
            <w:right w:val="none" w:sz="0" w:space="0" w:color="auto"/>
          </w:divBdr>
        </w:div>
        <w:div w:id="1076051030">
          <w:marLeft w:val="480"/>
          <w:marRight w:val="0"/>
          <w:marTop w:val="0"/>
          <w:marBottom w:val="0"/>
          <w:divBdr>
            <w:top w:val="none" w:sz="0" w:space="0" w:color="auto"/>
            <w:left w:val="none" w:sz="0" w:space="0" w:color="auto"/>
            <w:bottom w:val="none" w:sz="0" w:space="0" w:color="auto"/>
            <w:right w:val="none" w:sz="0" w:space="0" w:color="auto"/>
          </w:divBdr>
        </w:div>
        <w:div w:id="2042853054">
          <w:marLeft w:val="480"/>
          <w:marRight w:val="0"/>
          <w:marTop w:val="0"/>
          <w:marBottom w:val="0"/>
          <w:divBdr>
            <w:top w:val="none" w:sz="0" w:space="0" w:color="auto"/>
            <w:left w:val="none" w:sz="0" w:space="0" w:color="auto"/>
            <w:bottom w:val="none" w:sz="0" w:space="0" w:color="auto"/>
            <w:right w:val="none" w:sz="0" w:space="0" w:color="auto"/>
          </w:divBdr>
        </w:div>
        <w:div w:id="659386662">
          <w:marLeft w:val="480"/>
          <w:marRight w:val="0"/>
          <w:marTop w:val="0"/>
          <w:marBottom w:val="0"/>
          <w:divBdr>
            <w:top w:val="none" w:sz="0" w:space="0" w:color="auto"/>
            <w:left w:val="none" w:sz="0" w:space="0" w:color="auto"/>
            <w:bottom w:val="none" w:sz="0" w:space="0" w:color="auto"/>
            <w:right w:val="none" w:sz="0" w:space="0" w:color="auto"/>
          </w:divBdr>
        </w:div>
        <w:div w:id="335812046">
          <w:marLeft w:val="480"/>
          <w:marRight w:val="0"/>
          <w:marTop w:val="0"/>
          <w:marBottom w:val="0"/>
          <w:divBdr>
            <w:top w:val="none" w:sz="0" w:space="0" w:color="auto"/>
            <w:left w:val="none" w:sz="0" w:space="0" w:color="auto"/>
            <w:bottom w:val="none" w:sz="0" w:space="0" w:color="auto"/>
            <w:right w:val="none" w:sz="0" w:space="0" w:color="auto"/>
          </w:divBdr>
        </w:div>
        <w:div w:id="1265385063">
          <w:marLeft w:val="480"/>
          <w:marRight w:val="0"/>
          <w:marTop w:val="0"/>
          <w:marBottom w:val="0"/>
          <w:divBdr>
            <w:top w:val="none" w:sz="0" w:space="0" w:color="auto"/>
            <w:left w:val="none" w:sz="0" w:space="0" w:color="auto"/>
            <w:bottom w:val="none" w:sz="0" w:space="0" w:color="auto"/>
            <w:right w:val="none" w:sz="0" w:space="0" w:color="auto"/>
          </w:divBdr>
        </w:div>
        <w:div w:id="407004071">
          <w:marLeft w:val="480"/>
          <w:marRight w:val="0"/>
          <w:marTop w:val="0"/>
          <w:marBottom w:val="0"/>
          <w:divBdr>
            <w:top w:val="none" w:sz="0" w:space="0" w:color="auto"/>
            <w:left w:val="none" w:sz="0" w:space="0" w:color="auto"/>
            <w:bottom w:val="none" w:sz="0" w:space="0" w:color="auto"/>
            <w:right w:val="none" w:sz="0" w:space="0" w:color="auto"/>
          </w:divBdr>
        </w:div>
        <w:div w:id="441921850">
          <w:marLeft w:val="480"/>
          <w:marRight w:val="0"/>
          <w:marTop w:val="0"/>
          <w:marBottom w:val="0"/>
          <w:divBdr>
            <w:top w:val="none" w:sz="0" w:space="0" w:color="auto"/>
            <w:left w:val="none" w:sz="0" w:space="0" w:color="auto"/>
            <w:bottom w:val="none" w:sz="0" w:space="0" w:color="auto"/>
            <w:right w:val="none" w:sz="0" w:space="0" w:color="auto"/>
          </w:divBdr>
        </w:div>
        <w:div w:id="758867266">
          <w:marLeft w:val="480"/>
          <w:marRight w:val="0"/>
          <w:marTop w:val="0"/>
          <w:marBottom w:val="0"/>
          <w:divBdr>
            <w:top w:val="none" w:sz="0" w:space="0" w:color="auto"/>
            <w:left w:val="none" w:sz="0" w:space="0" w:color="auto"/>
            <w:bottom w:val="none" w:sz="0" w:space="0" w:color="auto"/>
            <w:right w:val="none" w:sz="0" w:space="0" w:color="auto"/>
          </w:divBdr>
        </w:div>
        <w:div w:id="1057705349">
          <w:marLeft w:val="480"/>
          <w:marRight w:val="0"/>
          <w:marTop w:val="0"/>
          <w:marBottom w:val="0"/>
          <w:divBdr>
            <w:top w:val="none" w:sz="0" w:space="0" w:color="auto"/>
            <w:left w:val="none" w:sz="0" w:space="0" w:color="auto"/>
            <w:bottom w:val="none" w:sz="0" w:space="0" w:color="auto"/>
            <w:right w:val="none" w:sz="0" w:space="0" w:color="auto"/>
          </w:divBdr>
        </w:div>
        <w:div w:id="774713801">
          <w:marLeft w:val="480"/>
          <w:marRight w:val="0"/>
          <w:marTop w:val="0"/>
          <w:marBottom w:val="0"/>
          <w:divBdr>
            <w:top w:val="none" w:sz="0" w:space="0" w:color="auto"/>
            <w:left w:val="none" w:sz="0" w:space="0" w:color="auto"/>
            <w:bottom w:val="none" w:sz="0" w:space="0" w:color="auto"/>
            <w:right w:val="none" w:sz="0" w:space="0" w:color="auto"/>
          </w:divBdr>
        </w:div>
        <w:div w:id="711000139">
          <w:marLeft w:val="480"/>
          <w:marRight w:val="0"/>
          <w:marTop w:val="0"/>
          <w:marBottom w:val="0"/>
          <w:divBdr>
            <w:top w:val="none" w:sz="0" w:space="0" w:color="auto"/>
            <w:left w:val="none" w:sz="0" w:space="0" w:color="auto"/>
            <w:bottom w:val="none" w:sz="0" w:space="0" w:color="auto"/>
            <w:right w:val="none" w:sz="0" w:space="0" w:color="auto"/>
          </w:divBdr>
        </w:div>
        <w:div w:id="1740517803">
          <w:marLeft w:val="480"/>
          <w:marRight w:val="0"/>
          <w:marTop w:val="0"/>
          <w:marBottom w:val="0"/>
          <w:divBdr>
            <w:top w:val="none" w:sz="0" w:space="0" w:color="auto"/>
            <w:left w:val="none" w:sz="0" w:space="0" w:color="auto"/>
            <w:bottom w:val="none" w:sz="0" w:space="0" w:color="auto"/>
            <w:right w:val="none" w:sz="0" w:space="0" w:color="auto"/>
          </w:divBdr>
        </w:div>
        <w:div w:id="363677695">
          <w:marLeft w:val="480"/>
          <w:marRight w:val="0"/>
          <w:marTop w:val="0"/>
          <w:marBottom w:val="0"/>
          <w:divBdr>
            <w:top w:val="none" w:sz="0" w:space="0" w:color="auto"/>
            <w:left w:val="none" w:sz="0" w:space="0" w:color="auto"/>
            <w:bottom w:val="none" w:sz="0" w:space="0" w:color="auto"/>
            <w:right w:val="none" w:sz="0" w:space="0" w:color="auto"/>
          </w:divBdr>
        </w:div>
        <w:div w:id="1708681503">
          <w:marLeft w:val="480"/>
          <w:marRight w:val="0"/>
          <w:marTop w:val="0"/>
          <w:marBottom w:val="0"/>
          <w:divBdr>
            <w:top w:val="none" w:sz="0" w:space="0" w:color="auto"/>
            <w:left w:val="none" w:sz="0" w:space="0" w:color="auto"/>
            <w:bottom w:val="none" w:sz="0" w:space="0" w:color="auto"/>
            <w:right w:val="none" w:sz="0" w:space="0" w:color="auto"/>
          </w:divBdr>
        </w:div>
        <w:div w:id="1864708167">
          <w:marLeft w:val="480"/>
          <w:marRight w:val="0"/>
          <w:marTop w:val="0"/>
          <w:marBottom w:val="0"/>
          <w:divBdr>
            <w:top w:val="none" w:sz="0" w:space="0" w:color="auto"/>
            <w:left w:val="none" w:sz="0" w:space="0" w:color="auto"/>
            <w:bottom w:val="none" w:sz="0" w:space="0" w:color="auto"/>
            <w:right w:val="none" w:sz="0" w:space="0" w:color="auto"/>
          </w:divBdr>
        </w:div>
        <w:div w:id="2083327569">
          <w:marLeft w:val="480"/>
          <w:marRight w:val="0"/>
          <w:marTop w:val="0"/>
          <w:marBottom w:val="0"/>
          <w:divBdr>
            <w:top w:val="none" w:sz="0" w:space="0" w:color="auto"/>
            <w:left w:val="none" w:sz="0" w:space="0" w:color="auto"/>
            <w:bottom w:val="none" w:sz="0" w:space="0" w:color="auto"/>
            <w:right w:val="none" w:sz="0" w:space="0" w:color="auto"/>
          </w:divBdr>
        </w:div>
        <w:div w:id="1661957642">
          <w:marLeft w:val="480"/>
          <w:marRight w:val="0"/>
          <w:marTop w:val="0"/>
          <w:marBottom w:val="0"/>
          <w:divBdr>
            <w:top w:val="none" w:sz="0" w:space="0" w:color="auto"/>
            <w:left w:val="none" w:sz="0" w:space="0" w:color="auto"/>
            <w:bottom w:val="none" w:sz="0" w:space="0" w:color="auto"/>
            <w:right w:val="none" w:sz="0" w:space="0" w:color="auto"/>
          </w:divBdr>
        </w:div>
        <w:div w:id="860781152">
          <w:marLeft w:val="480"/>
          <w:marRight w:val="0"/>
          <w:marTop w:val="0"/>
          <w:marBottom w:val="0"/>
          <w:divBdr>
            <w:top w:val="none" w:sz="0" w:space="0" w:color="auto"/>
            <w:left w:val="none" w:sz="0" w:space="0" w:color="auto"/>
            <w:bottom w:val="none" w:sz="0" w:space="0" w:color="auto"/>
            <w:right w:val="none" w:sz="0" w:space="0" w:color="auto"/>
          </w:divBdr>
        </w:div>
        <w:div w:id="1921791263">
          <w:marLeft w:val="480"/>
          <w:marRight w:val="0"/>
          <w:marTop w:val="0"/>
          <w:marBottom w:val="0"/>
          <w:divBdr>
            <w:top w:val="none" w:sz="0" w:space="0" w:color="auto"/>
            <w:left w:val="none" w:sz="0" w:space="0" w:color="auto"/>
            <w:bottom w:val="none" w:sz="0" w:space="0" w:color="auto"/>
            <w:right w:val="none" w:sz="0" w:space="0" w:color="auto"/>
          </w:divBdr>
        </w:div>
        <w:div w:id="806051585">
          <w:marLeft w:val="480"/>
          <w:marRight w:val="0"/>
          <w:marTop w:val="0"/>
          <w:marBottom w:val="0"/>
          <w:divBdr>
            <w:top w:val="none" w:sz="0" w:space="0" w:color="auto"/>
            <w:left w:val="none" w:sz="0" w:space="0" w:color="auto"/>
            <w:bottom w:val="none" w:sz="0" w:space="0" w:color="auto"/>
            <w:right w:val="none" w:sz="0" w:space="0" w:color="auto"/>
          </w:divBdr>
        </w:div>
        <w:div w:id="1729693726">
          <w:marLeft w:val="480"/>
          <w:marRight w:val="0"/>
          <w:marTop w:val="0"/>
          <w:marBottom w:val="0"/>
          <w:divBdr>
            <w:top w:val="none" w:sz="0" w:space="0" w:color="auto"/>
            <w:left w:val="none" w:sz="0" w:space="0" w:color="auto"/>
            <w:bottom w:val="none" w:sz="0" w:space="0" w:color="auto"/>
            <w:right w:val="none" w:sz="0" w:space="0" w:color="auto"/>
          </w:divBdr>
        </w:div>
        <w:div w:id="2145418620">
          <w:marLeft w:val="480"/>
          <w:marRight w:val="0"/>
          <w:marTop w:val="0"/>
          <w:marBottom w:val="0"/>
          <w:divBdr>
            <w:top w:val="none" w:sz="0" w:space="0" w:color="auto"/>
            <w:left w:val="none" w:sz="0" w:space="0" w:color="auto"/>
            <w:bottom w:val="none" w:sz="0" w:space="0" w:color="auto"/>
            <w:right w:val="none" w:sz="0" w:space="0" w:color="auto"/>
          </w:divBdr>
        </w:div>
        <w:div w:id="697243697">
          <w:marLeft w:val="480"/>
          <w:marRight w:val="0"/>
          <w:marTop w:val="0"/>
          <w:marBottom w:val="0"/>
          <w:divBdr>
            <w:top w:val="none" w:sz="0" w:space="0" w:color="auto"/>
            <w:left w:val="none" w:sz="0" w:space="0" w:color="auto"/>
            <w:bottom w:val="none" w:sz="0" w:space="0" w:color="auto"/>
            <w:right w:val="none" w:sz="0" w:space="0" w:color="auto"/>
          </w:divBdr>
        </w:div>
        <w:div w:id="813302676">
          <w:marLeft w:val="480"/>
          <w:marRight w:val="0"/>
          <w:marTop w:val="0"/>
          <w:marBottom w:val="0"/>
          <w:divBdr>
            <w:top w:val="none" w:sz="0" w:space="0" w:color="auto"/>
            <w:left w:val="none" w:sz="0" w:space="0" w:color="auto"/>
            <w:bottom w:val="none" w:sz="0" w:space="0" w:color="auto"/>
            <w:right w:val="none" w:sz="0" w:space="0" w:color="auto"/>
          </w:divBdr>
        </w:div>
        <w:div w:id="1723745462">
          <w:marLeft w:val="480"/>
          <w:marRight w:val="0"/>
          <w:marTop w:val="0"/>
          <w:marBottom w:val="0"/>
          <w:divBdr>
            <w:top w:val="none" w:sz="0" w:space="0" w:color="auto"/>
            <w:left w:val="none" w:sz="0" w:space="0" w:color="auto"/>
            <w:bottom w:val="none" w:sz="0" w:space="0" w:color="auto"/>
            <w:right w:val="none" w:sz="0" w:space="0" w:color="auto"/>
          </w:divBdr>
        </w:div>
        <w:div w:id="1135100252">
          <w:marLeft w:val="480"/>
          <w:marRight w:val="0"/>
          <w:marTop w:val="0"/>
          <w:marBottom w:val="0"/>
          <w:divBdr>
            <w:top w:val="none" w:sz="0" w:space="0" w:color="auto"/>
            <w:left w:val="none" w:sz="0" w:space="0" w:color="auto"/>
            <w:bottom w:val="none" w:sz="0" w:space="0" w:color="auto"/>
            <w:right w:val="none" w:sz="0" w:space="0" w:color="auto"/>
          </w:divBdr>
        </w:div>
        <w:div w:id="738557879">
          <w:marLeft w:val="480"/>
          <w:marRight w:val="0"/>
          <w:marTop w:val="0"/>
          <w:marBottom w:val="0"/>
          <w:divBdr>
            <w:top w:val="none" w:sz="0" w:space="0" w:color="auto"/>
            <w:left w:val="none" w:sz="0" w:space="0" w:color="auto"/>
            <w:bottom w:val="none" w:sz="0" w:space="0" w:color="auto"/>
            <w:right w:val="none" w:sz="0" w:space="0" w:color="auto"/>
          </w:divBdr>
        </w:div>
        <w:div w:id="1066102591">
          <w:marLeft w:val="480"/>
          <w:marRight w:val="0"/>
          <w:marTop w:val="0"/>
          <w:marBottom w:val="0"/>
          <w:divBdr>
            <w:top w:val="none" w:sz="0" w:space="0" w:color="auto"/>
            <w:left w:val="none" w:sz="0" w:space="0" w:color="auto"/>
            <w:bottom w:val="none" w:sz="0" w:space="0" w:color="auto"/>
            <w:right w:val="none" w:sz="0" w:space="0" w:color="auto"/>
          </w:divBdr>
        </w:div>
        <w:div w:id="1154028502">
          <w:marLeft w:val="480"/>
          <w:marRight w:val="0"/>
          <w:marTop w:val="0"/>
          <w:marBottom w:val="0"/>
          <w:divBdr>
            <w:top w:val="none" w:sz="0" w:space="0" w:color="auto"/>
            <w:left w:val="none" w:sz="0" w:space="0" w:color="auto"/>
            <w:bottom w:val="none" w:sz="0" w:space="0" w:color="auto"/>
            <w:right w:val="none" w:sz="0" w:space="0" w:color="auto"/>
          </w:divBdr>
        </w:div>
        <w:div w:id="175846308">
          <w:marLeft w:val="480"/>
          <w:marRight w:val="0"/>
          <w:marTop w:val="0"/>
          <w:marBottom w:val="0"/>
          <w:divBdr>
            <w:top w:val="none" w:sz="0" w:space="0" w:color="auto"/>
            <w:left w:val="none" w:sz="0" w:space="0" w:color="auto"/>
            <w:bottom w:val="none" w:sz="0" w:space="0" w:color="auto"/>
            <w:right w:val="none" w:sz="0" w:space="0" w:color="auto"/>
          </w:divBdr>
        </w:div>
        <w:div w:id="326204106">
          <w:marLeft w:val="480"/>
          <w:marRight w:val="0"/>
          <w:marTop w:val="0"/>
          <w:marBottom w:val="0"/>
          <w:divBdr>
            <w:top w:val="none" w:sz="0" w:space="0" w:color="auto"/>
            <w:left w:val="none" w:sz="0" w:space="0" w:color="auto"/>
            <w:bottom w:val="none" w:sz="0" w:space="0" w:color="auto"/>
            <w:right w:val="none" w:sz="0" w:space="0" w:color="auto"/>
          </w:divBdr>
        </w:div>
      </w:divsChild>
    </w:div>
    <w:div w:id="1636834240">
      <w:bodyDiv w:val="1"/>
      <w:marLeft w:val="0"/>
      <w:marRight w:val="0"/>
      <w:marTop w:val="0"/>
      <w:marBottom w:val="0"/>
      <w:divBdr>
        <w:top w:val="none" w:sz="0" w:space="0" w:color="auto"/>
        <w:left w:val="none" w:sz="0" w:space="0" w:color="auto"/>
        <w:bottom w:val="none" w:sz="0" w:space="0" w:color="auto"/>
        <w:right w:val="none" w:sz="0" w:space="0" w:color="auto"/>
      </w:divBdr>
    </w:div>
    <w:div w:id="1636914342">
      <w:bodyDiv w:val="1"/>
      <w:marLeft w:val="0"/>
      <w:marRight w:val="0"/>
      <w:marTop w:val="0"/>
      <w:marBottom w:val="0"/>
      <w:divBdr>
        <w:top w:val="none" w:sz="0" w:space="0" w:color="auto"/>
        <w:left w:val="none" w:sz="0" w:space="0" w:color="auto"/>
        <w:bottom w:val="none" w:sz="0" w:space="0" w:color="auto"/>
        <w:right w:val="none" w:sz="0" w:space="0" w:color="auto"/>
      </w:divBdr>
    </w:div>
    <w:div w:id="1637025160">
      <w:bodyDiv w:val="1"/>
      <w:marLeft w:val="0"/>
      <w:marRight w:val="0"/>
      <w:marTop w:val="0"/>
      <w:marBottom w:val="0"/>
      <w:divBdr>
        <w:top w:val="none" w:sz="0" w:space="0" w:color="auto"/>
        <w:left w:val="none" w:sz="0" w:space="0" w:color="auto"/>
        <w:bottom w:val="none" w:sz="0" w:space="0" w:color="auto"/>
        <w:right w:val="none" w:sz="0" w:space="0" w:color="auto"/>
      </w:divBdr>
    </w:div>
    <w:div w:id="1637251432">
      <w:bodyDiv w:val="1"/>
      <w:marLeft w:val="0"/>
      <w:marRight w:val="0"/>
      <w:marTop w:val="0"/>
      <w:marBottom w:val="0"/>
      <w:divBdr>
        <w:top w:val="none" w:sz="0" w:space="0" w:color="auto"/>
        <w:left w:val="none" w:sz="0" w:space="0" w:color="auto"/>
        <w:bottom w:val="none" w:sz="0" w:space="0" w:color="auto"/>
        <w:right w:val="none" w:sz="0" w:space="0" w:color="auto"/>
      </w:divBdr>
    </w:div>
    <w:div w:id="1637294008">
      <w:bodyDiv w:val="1"/>
      <w:marLeft w:val="0"/>
      <w:marRight w:val="0"/>
      <w:marTop w:val="0"/>
      <w:marBottom w:val="0"/>
      <w:divBdr>
        <w:top w:val="none" w:sz="0" w:space="0" w:color="auto"/>
        <w:left w:val="none" w:sz="0" w:space="0" w:color="auto"/>
        <w:bottom w:val="none" w:sz="0" w:space="0" w:color="auto"/>
        <w:right w:val="none" w:sz="0" w:space="0" w:color="auto"/>
      </w:divBdr>
    </w:div>
    <w:div w:id="1637562986">
      <w:bodyDiv w:val="1"/>
      <w:marLeft w:val="0"/>
      <w:marRight w:val="0"/>
      <w:marTop w:val="0"/>
      <w:marBottom w:val="0"/>
      <w:divBdr>
        <w:top w:val="none" w:sz="0" w:space="0" w:color="auto"/>
        <w:left w:val="none" w:sz="0" w:space="0" w:color="auto"/>
        <w:bottom w:val="none" w:sz="0" w:space="0" w:color="auto"/>
        <w:right w:val="none" w:sz="0" w:space="0" w:color="auto"/>
      </w:divBdr>
    </w:div>
    <w:div w:id="1637641414">
      <w:bodyDiv w:val="1"/>
      <w:marLeft w:val="0"/>
      <w:marRight w:val="0"/>
      <w:marTop w:val="0"/>
      <w:marBottom w:val="0"/>
      <w:divBdr>
        <w:top w:val="none" w:sz="0" w:space="0" w:color="auto"/>
        <w:left w:val="none" w:sz="0" w:space="0" w:color="auto"/>
        <w:bottom w:val="none" w:sz="0" w:space="0" w:color="auto"/>
        <w:right w:val="none" w:sz="0" w:space="0" w:color="auto"/>
      </w:divBdr>
    </w:div>
    <w:div w:id="1637687604">
      <w:bodyDiv w:val="1"/>
      <w:marLeft w:val="0"/>
      <w:marRight w:val="0"/>
      <w:marTop w:val="0"/>
      <w:marBottom w:val="0"/>
      <w:divBdr>
        <w:top w:val="none" w:sz="0" w:space="0" w:color="auto"/>
        <w:left w:val="none" w:sz="0" w:space="0" w:color="auto"/>
        <w:bottom w:val="none" w:sz="0" w:space="0" w:color="auto"/>
        <w:right w:val="none" w:sz="0" w:space="0" w:color="auto"/>
      </w:divBdr>
    </w:div>
    <w:div w:id="1637758274">
      <w:bodyDiv w:val="1"/>
      <w:marLeft w:val="0"/>
      <w:marRight w:val="0"/>
      <w:marTop w:val="0"/>
      <w:marBottom w:val="0"/>
      <w:divBdr>
        <w:top w:val="none" w:sz="0" w:space="0" w:color="auto"/>
        <w:left w:val="none" w:sz="0" w:space="0" w:color="auto"/>
        <w:bottom w:val="none" w:sz="0" w:space="0" w:color="auto"/>
        <w:right w:val="none" w:sz="0" w:space="0" w:color="auto"/>
      </w:divBdr>
    </w:div>
    <w:div w:id="1637761015">
      <w:bodyDiv w:val="1"/>
      <w:marLeft w:val="0"/>
      <w:marRight w:val="0"/>
      <w:marTop w:val="0"/>
      <w:marBottom w:val="0"/>
      <w:divBdr>
        <w:top w:val="none" w:sz="0" w:space="0" w:color="auto"/>
        <w:left w:val="none" w:sz="0" w:space="0" w:color="auto"/>
        <w:bottom w:val="none" w:sz="0" w:space="0" w:color="auto"/>
        <w:right w:val="none" w:sz="0" w:space="0" w:color="auto"/>
      </w:divBdr>
    </w:div>
    <w:div w:id="1637838457">
      <w:bodyDiv w:val="1"/>
      <w:marLeft w:val="0"/>
      <w:marRight w:val="0"/>
      <w:marTop w:val="0"/>
      <w:marBottom w:val="0"/>
      <w:divBdr>
        <w:top w:val="none" w:sz="0" w:space="0" w:color="auto"/>
        <w:left w:val="none" w:sz="0" w:space="0" w:color="auto"/>
        <w:bottom w:val="none" w:sz="0" w:space="0" w:color="auto"/>
        <w:right w:val="none" w:sz="0" w:space="0" w:color="auto"/>
      </w:divBdr>
    </w:div>
    <w:div w:id="1638074263">
      <w:bodyDiv w:val="1"/>
      <w:marLeft w:val="0"/>
      <w:marRight w:val="0"/>
      <w:marTop w:val="0"/>
      <w:marBottom w:val="0"/>
      <w:divBdr>
        <w:top w:val="none" w:sz="0" w:space="0" w:color="auto"/>
        <w:left w:val="none" w:sz="0" w:space="0" w:color="auto"/>
        <w:bottom w:val="none" w:sz="0" w:space="0" w:color="auto"/>
        <w:right w:val="none" w:sz="0" w:space="0" w:color="auto"/>
      </w:divBdr>
    </w:div>
    <w:div w:id="1638142774">
      <w:bodyDiv w:val="1"/>
      <w:marLeft w:val="0"/>
      <w:marRight w:val="0"/>
      <w:marTop w:val="0"/>
      <w:marBottom w:val="0"/>
      <w:divBdr>
        <w:top w:val="none" w:sz="0" w:space="0" w:color="auto"/>
        <w:left w:val="none" w:sz="0" w:space="0" w:color="auto"/>
        <w:bottom w:val="none" w:sz="0" w:space="0" w:color="auto"/>
        <w:right w:val="none" w:sz="0" w:space="0" w:color="auto"/>
      </w:divBdr>
    </w:div>
    <w:div w:id="1638221196">
      <w:bodyDiv w:val="1"/>
      <w:marLeft w:val="0"/>
      <w:marRight w:val="0"/>
      <w:marTop w:val="0"/>
      <w:marBottom w:val="0"/>
      <w:divBdr>
        <w:top w:val="none" w:sz="0" w:space="0" w:color="auto"/>
        <w:left w:val="none" w:sz="0" w:space="0" w:color="auto"/>
        <w:bottom w:val="none" w:sz="0" w:space="0" w:color="auto"/>
        <w:right w:val="none" w:sz="0" w:space="0" w:color="auto"/>
      </w:divBdr>
      <w:divsChild>
        <w:div w:id="681208149">
          <w:marLeft w:val="480"/>
          <w:marRight w:val="0"/>
          <w:marTop w:val="0"/>
          <w:marBottom w:val="0"/>
          <w:divBdr>
            <w:top w:val="none" w:sz="0" w:space="0" w:color="auto"/>
            <w:left w:val="none" w:sz="0" w:space="0" w:color="auto"/>
            <w:bottom w:val="none" w:sz="0" w:space="0" w:color="auto"/>
            <w:right w:val="none" w:sz="0" w:space="0" w:color="auto"/>
          </w:divBdr>
        </w:div>
        <w:div w:id="1671521435">
          <w:marLeft w:val="480"/>
          <w:marRight w:val="0"/>
          <w:marTop w:val="0"/>
          <w:marBottom w:val="0"/>
          <w:divBdr>
            <w:top w:val="none" w:sz="0" w:space="0" w:color="auto"/>
            <w:left w:val="none" w:sz="0" w:space="0" w:color="auto"/>
            <w:bottom w:val="none" w:sz="0" w:space="0" w:color="auto"/>
            <w:right w:val="none" w:sz="0" w:space="0" w:color="auto"/>
          </w:divBdr>
        </w:div>
        <w:div w:id="1922522702">
          <w:marLeft w:val="480"/>
          <w:marRight w:val="0"/>
          <w:marTop w:val="0"/>
          <w:marBottom w:val="0"/>
          <w:divBdr>
            <w:top w:val="none" w:sz="0" w:space="0" w:color="auto"/>
            <w:left w:val="none" w:sz="0" w:space="0" w:color="auto"/>
            <w:bottom w:val="none" w:sz="0" w:space="0" w:color="auto"/>
            <w:right w:val="none" w:sz="0" w:space="0" w:color="auto"/>
          </w:divBdr>
        </w:div>
        <w:div w:id="1083456663">
          <w:marLeft w:val="480"/>
          <w:marRight w:val="0"/>
          <w:marTop w:val="0"/>
          <w:marBottom w:val="0"/>
          <w:divBdr>
            <w:top w:val="none" w:sz="0" w:space="0" w:color="auto"/>
            <w:left w:val="none" w:sz="0" w:space="0" w:color="auto"/>
            <w:bottom w:val="none" w:sz="0" w:space="0" w:color="auto"/>
            <w:right w:val="none" w:sz="0" w:space="0" w:color="auto"/>
          </w:divBdr>
        </w:div>
        <w:div w:id="228155903">
          <w:marLeft w:val="480"/>
          <w:marRight w:val="0"/>
          <w:marTop w:val="0"/>
          <w:marBottom w:val="0"/>
          <w:divBdr>
            <w:top w:val="none" w:sz="0" w:space="0" w:color="auto"/>
            <w:left w:val="none" w:sz="0" w:space="0" w:color="auto"/>
            <w:bottom w:val="none" w:sz="0" w:space="0" w:color="auto"/>
            <w:right w:val="none" w:sz="0" w:space="0" w:color="auto"/>
          </w:divBdr>
        </w:div>
        <w:div w:id="1382360886">
          <w:marLeft w:val="480"/>
          <w:marRight w:val="0"/>
          <w:marTop w:val="0"/>
          <w:marBottom w:val="0"/>
          <w:divBdr>
            <w:top w:val="none" w:sz="0" w:space="0" w:color="auto"/>
            <w:left w:val="none" w:sz="0" w:space="0" w:color="auto"/>
            <w:bottom w:val="none" w:sz="0" w:space="0" w:color="auto"/>
            <w:right w:val="none" w:sz="0" w:space="0" w:color="auto"/>
          </w:divBdr>
        </w:div>
        <w:div w:id="1215894217">
          <w:marLeft w:val="480"/>
          <w:marRight w:val="0"/>
          <w:marTop w:val="0"/>
          <w:marBottom w:val="0"/>
          <w:divBdr>
            <w:top w:val="none" w:sz="0" w:space="0" w:color="auto"/>
            <w:left w:val="none" w:sz="0" w:space="0" w:color="auto"/>
            <w:bottom w:val="none" w:sz="0" w:space="0" w:color="auto"/>
            <w:right w:val="none" w:sz="0" w:space="0" w:color="auto"/>
          </w:divBdr>
        </w:div>
        <w:div w:id="1314605467">
          <w:marLeft w:val="480"/>
          <w:marRight w:val="0"/>
          <w:marTop w:val="0"/>
          <w:marBottom w:val="0"/>
          <w:divBdr>
            <w:top w:val="none" w:sz="0" w:space="0" w:color="auto"/>
            <w:left w:val="none" w:sz="0" w:space="0" w:color="auto"/>
            <w:bottom w:val="none" w:sz="0" w:space="0" w:color="auto"/>
            <w:right w:val="none" w:sz="0" w:space="0" w:color="auto"/>
          </w:divBdr>
        </w:div>
        <w:div w:id="1677491062">
          <w:marLeft w:val="480"/>
          <w:marRight w:val="0"/>
          <w:marTop w:val="0"/>
          <w:marBottom w:val="0"/>
          <w:divBdr>
            <w:top w:val="none" w:sz="0" w:space="0" w:color="auto"/>
            <w:left w:val="none" w:sz="0" w:space="0" w:color="auto"/>
            <w:bottom w:val="none" w:sz="0" w:space="0" w:color="auto"/>
            <w:right w:val="none" w:sz="0" w:space="0" w:color="auto"/>
          </w:divBdr>
        </w:div>
        <w:div w:id="1196306666">
          <w:marLeft w:val="480"/>
          <w:marRight w:val="0"/>
          <w:marTop w:val="0"/>
          <w:marBottom w:val="0"/>
          <w:divBdr>
            <w:top w:val="none" w:sz="0" w:space="0" w:color="auto"/>
            <w:left w:val="none" w:sz="0" w:space="0" w:color="auto"/>
            <w:bottom w:val="none" w:sz="0" w:space="0" w:color="auto"/>
            <w:right w:val="none" w:sz="0" w:space="0" w:color="auto"/>
          </w:divBdr>
        </w:div>
        <w:div w:id="1032456247">
          <w:marLeft w:val="480"/>
          <w:marRight w:val="0"/>
          <w:marTop w:val="0"/>
          <w:marBottom w:val="0"/>
          <w:divBdr>
            <w:top w:val="none" w:sz="0" w:space="0" w:color="auto"/>
            <w:left w:val="none" w:sz="0" w:space="0" w:color="auto"/>
            <w:bottom w:val="none" w:sz="0" w:space="0" w:color="auto"/>
            <w:right w:val="none" w:sz="0" w:space="0" w:color="auto"/>
          </w:divBdr>
        </w:div>
        <w:div w:id="1028603766">
          <w:marLeft w:val="480"/>
          <w:marRight w:val="0"/>
          <w:marTop w:val="0"/>
          <w:marBottom w:val="0"/>
          <w:divBdr>
            <w:top w:val="none" w:sz="0" w:space="0" w:color="auto"/>
            <w:left w:val="none" w:sz="0" w:space="0" w:color="auto"/>
            <w:bottom w:val="none" w:sz="0" w:space="0" w:color="auto"/>
            <w:right w:val="none" w:sz="0" w:space="0" w:color="auto"/>
          </w:divBdr>
        </w:div>
        <w:div w:id="1314674209">
          <w:marLeft w:val="480"/>
          <w:marRight w:val="0"/>
          <w:marTop w:val="0"/>
          <w:marBottom w:val="0"/>
          <w:divBdr>
            <w:top w:val="none" w:sz="0" w:space="0" w:color="auto"/>
            <w:left w:val="none" w:sz="0" w:space="0" w:color="auto"/>
            <w:bottom w:val="none" w:sz="0" w:space="0" w:color="auto"/>
            <w:right w:val="none" w:sz="0" w:space="0" w:color="auto"/>
          </w:divBdr>
        </w:div>
        <w:div w:id="1101337419">
          <w:marLeft w:val="480"/>
          <w:marRight w:val="0"/>
          <w:marTop w:val="0"/>
          <w:marBottom w:val="0"/>
          <w:divBdr>
            <w:top w:val="none" w:sz="0" w:space="0" w:color="auto"/>
            <w:left w:val="none" w:sz="0" w:space="0" w:color="auto"/>
            <w:bottom w:val="none" w:sz="0" w:space="0" w:color="auto"/>
            <w:right w:val="none" w:sz="0" w:space="0" w:color="auto"/>
          </w:divBdr>
        </w:div>
        <w:div w:id="1659576599">
          <w:marLeft w:val="480"/>
          <w:marRight w:val="0"/>
          <w:marTop w:val="0"/>
          <w:marBottom w:val="0"/>
          <w:divBdr>
            <w:top w:val="none" w:sz="0" w:space="0" w:color="auto"/>
            <w:left w:val="none" w:sz="0" w:space="0" w:color="auto"/>
            <w:bottom w:val="none" w:sz="0" w:space="0" w:color="auto"/>
            <w:right w:val="none" w:sz="0" w:space="0" w:color="auto"/>
          </w:divBdr>
        </w:div>
        <w:div w:id="102305215">
          <w:marLeft w:val="480"/>
          <w:marRight w:val="0"/>
          <w:marTop w:val="0"/>
          <w:marBottom w:val="0"/>
          <w:divBdr>
            <w:top w:val="none" w:sz="0" w:space="0" w:color="auto"/>
            <w:left w:val="none" w:sz="0" w:space="0" w:color="auto"/>
            <w:bottom w:val="none" w:sz="0" w:space="0" w:color="auto"/>
            <w:right w:val="none" w:sz="0" w:space="0" w:color="auto"/>
          </w:divBdr>
        </w:div>
        <w:div w:id="1769538047">
          <w:marLeft w:val="480"/>
          <w:marRight w:val="0"/>
          <w:marTop w:val="0"/>
          <w:marBottom w:val="0"/>
          <w:divBdr>
            <w:top w:val="none" w:sz="0" w:space="0" w:color="auto"/>
            <w:left w:val="none" w:sz="0" w:space="0" w:color="auto"/>
            <w:bottom w:val="none" w:sz="0" w:space="0" w:color="auto"/>
            <w:right w:val="none" w:sz="0" w:space="0" w:color="auto"/>
          </w:divBdr>
        </w:div>
        <w:div w:id="2120104416">
          <w:marLeft w:val="480"/>
          <w:marRight w:val="0"/>
          <w:marTop w:val="0"/>
          <w:marBottom w:val="0"/>
          <w:divBdr>
            <w:top w:val="none" w:sz="0" w:space="0" w:color="auto"/>
            <w:left w:val="none" w:sz="0" w:space="0" w:color="auto"/>
            <w:bottom w:val="none" w:sz="0" w:space="0" w:color="auto"/>
            <w:right w:val="none" w:sz="0" w:space="0" w:color="auto"/>
          </w:divBdr>
        </w:div>
        <w:div w:id="1979066760">
          <w:marLeft w:val="480"/>
          <w:marRight w:val="0"/>
          <w:marTop w:val="0"/>
          <w:marBottom w:val="0"/>
          <w:divBdr>
            <w:top w:val="none" w:sz="0" w:space="0" w:color="auto"/>
            <w:left w:val="none" w:sz="0" w:space="0" w:color="auto"/>
            <w:bottom w:val="none" w:sz="0" w:space="0" w:color="auto"/>
            <w:right w:val="none" w:sz="0" w:space="0" w:color="auto"/>
          </w:divBdr>
        </w:div>
        <w:div w:id="1405834486">
          <w:marLeft w:val="480"/>
          <w:marRight w:val="0"/>
          <w:marTop w:val="0"/>
          <w:marBottom w:val="0"/>
          <w:divBdr>
            <w:top w:val="none" w:sz="0" w:space="0" w:color="auto"/>
            <w:left w:val="none" w:sz="0" w:space="0" w:color="auto"/>
            <w:bottom w:val="none" w:sz="0" w:space="0" w:color="auto"/>
            <w:right w:val="none" w:sz="0" w:space="0" w:color="auto"/>
          </w:divBdr>
        </w:div>
        <w:div w:id="878586950">
          <w:marLeft w:val="480"/>
          <w:marRight w:val="0"/>
          <w:marTop w:val="0"/>
          <w:marBottom w:val="0"/>
          <w:divBdr>
            <w:top w:val="none" w:sz="0" w:space="0" w:color="auto"/>
            <w:left w:val="none" w:sz="0" w:space="0" w:color="auto"/>
            <w:bottom w:val="none" w:sz="0" w:space="0" w:color="auto"/>
            <w:right w:val="none" w:sz="0" w:space="0" w:color="auto"/>
          </w:divBdr>
        </w:div>
        <w:div w:id="1985693352">
          <w:marLeft w:val="480"/>
          <w:marRight w:val="0"/>
          <w:marTop w:val="0"/>
          <w:marBottom w:val="0"/>
          <w:divBdr>
            <w:top w:val="none" w:sz="0" w:space="0" w:color="auto"/>
            <w:left w:val="none" w:sz="0" w:space="0" w:color="auto"/>
            <w:bottom w:val="none" w:sz="0" w:space="0" w:color="auto"/>
            <w:right w:val="none" w:sz="0" w:space="0" w:color="auto"/>
          </w:divBdr>
        </w:div>
        <w:div w:id="1016734794">
          <w:marLeft w:val="480"/>
          <w:marRight w:val="0"/>
          <w:marTop w:val="0"/>
          <w:marBottom w:val="0"/>
          <w:divBdr>
            <w:top w:val="none" w:sz="0" w:space="0" w:color="auto"/>
            <w:left w:val="none" w:sz="0" w:space="0" w:color="auto"/>
            <w:bottom w:val="none" w:sz="0" w:space="0" w:color="auto"/>
            <w:right w:val="none" w:sz="0" w:space="0" w:color="auto"/>
          </w:divBdr>
        </w:div>
        <w:div w:id="483738614">
          <w:marLeft w:val="480"/>
          <w:marRight w:val="0"/>
          <w:marTop w:val="0"/>
          <w:marBottom w:val="0"/>
          <w:divBdr>
            <w:top w:val="none" w:sz="0" w:space="0" w:color="auto"/>
            <w:left w:val="none" w:sz="0" w:space="0" w:color="auto"/>
            <w:bottom w:val="none" w:sz="0" w:space="0" w:color="auto"/>
            <w:right w:val="none" w:sz="0" w:space="0" w:color="auto"/>
          </w:divBdr>
        </w:div>
        <w:div w:id="1287587865">
          <w:marLeft w:val="480"/>
          <w:marRight w:val="0"/>
          <w:marTop w:val="0"/>
          <w:marBottom w:val="0"/>
          <w:divBdr>
            <w:top w:val="none" w:sz="0" w:space="0" w:color="auto"/>
            <w:left w:val="none" w:sz="0" w:space="0" w:color="auto"/>
            <w:bottom w:val="none" w:sz="0" w:space="0" w:color="auto"/>
            <w:right w:val="none" w:sz="0" w:space="0" w:color="auto"/>
          </w:divBdr>
        </w:div>
        <w:div w:id="284386049">
          <w:marLeft w:val="480"/>
          <w:marRight w:val="0"/>
          <w:marTop w:val="0"/>
          <w:marBottom w:val="0"/>
          <w:divBdr>
            <w:top w:val="none" w:sz="0" w:space="0" w:color="auto"/>
            <w:left w:val="none" w:sz="0" w:space="0" w:color="auto"/>
            <w:bottom w:val="none" w:sz="0" w:space="0" w:color="auto"/>
            <w:right w:val="none" w:sz="0" w:space="0" w:color="auto"/>
          </w:divBdr>
        </w:div>
        <w:div w:id="63917465">
          <w:marLeft w:val="480"/>
          <w:marRight w:val="0"/>
          <w:marTop w:val="0"/>
          <w:marBottom w:val="0"/>
          <w:divBdr>
            <w:top w:val="none" w:sz="0" w:space="0" w:color="auto"/>
            <w:left w:val="none" w:sz="0" w:space="0" w:color="auto"/>
            <w:bottom w:val="none" w:sz="0" w:space="0" w:color="auto"/>
            <w:right w:val="none" w:sz="0" w:space="0" w:color="auto"/>
          </w:divBdr>
        </w:div>
        <w:div w:id="737478099">
          <w:marLeft w:val="480"/>
          <w:marRight w:val="0"/>
          <w:marTop w:val="0"/>
          <w:marBottom w:val="0"/>
          <w:divBdr>
            <w:top w:val="none" w:sz="0" w:space="0" w:color="auto"/>
            <w:left w:val="none" w:sz="0" w:space="0" w:color="auto"/>
            <w:bottom w:val="none" w:sz="0" w:space="0" w:color="auto"/>
            <w:right w:val="none" w:sz="0" w:space="0" w:color="auto"/>
          </w:divBdr>
        </w:div>
        <w:div w:id="694816224">
          <w:marLeft w:val="480"/>
          <w:marRight w:val="0"/>
          <w:marTop w:val="0"/>
          <w:marBottom w:val="0"/>
          <w:divBdr>
            <w:top w:val="none" w:sz="0" w:space="0" w:color="auto"/>
            <w:left w:val="none" w:sz="0" w:space="0" w:color="auto"/>
            <w:bottom w:val="none" w:sz="0" w:space="0" w:color="auto"/>
            <w:right w:val="none" w:sz="0" w:space="0" w:color="auto"/>
          </w:divBdr>
        </w:div>
        <w:div w:id="450051884">
          <w:marLeft w:val="480"/>
          <w:marRight w:val="0"/>
          <w:marTop w:val="0"/>
          <w:marBottom w:val="0"/>
          <w:divBdr>
            <w:top w:val="none" w:sz="0" w:space="0" w:color="auto"/>
            <w:left w:val="none" w:sz="0" w:space="0" w:color="auto"/>
            <w:bottom w:val="none" w:sz="0" w:space="0" w:color="auto"/>
            <w:right w:val="none" w:sz="0" w:space="0" w:color="auto"/>
          </w:divBdr>
        </w:div>
        <w:div w:id="1472553054">
          <w:marLeft w:val="480"/>
          <w:marRight w:val="0"/>
          <w:marTop w:val="0"/>
          <w:marBottom w:val="0"/>
          <w:divBdr>
            <w:top w:val="none" w:sz="0" w:space="0" w:color="auto"/>
            <w:left w:val="none" w:sz="0" w:space="0" w:color="auto"/>
            <w:bottom w:val="none" w:sz="0" w:space="0" w:color="auto"/>
            <w:right w:val="none" w:sz="0" w:space="0" w:color="auto"/>
          </w:divBdr>
        </w:div>
        <w:div w:id="1491140626">
          <w:marLeft w:val="480"/>
          <w:marRight w:val="0"/>
          <w:marTop w:val="0"/>
          <w:marBottom w:val="0"/>
          <w:divBdr>
            <w:top w:val="none" w:sz="0" w:space="0" w:color="auto"/>
            <w:left w:val="none" w:sz="0" w:space="0" w:color="auto"/>
            <w:bottom w:val="none" w:sz="0" w:space="0" w:color="auto"/>
            <w:right w:val="none" w:sz="0" w:space="0" w:color="auto"/>
          </w:divBdr>
        </w:div>
        <w:div w:id="943732202">
          <w:marLeft w:val="480"/>
          <w:marRight w:val="0"/>
          <w:marTop w:val="0"/>
          <w:marBottom w:val="0"/>
          <w:divBdr>
            <w:top w:val="none" w:sz="0" w:space="0" w:color="auto"/>
            <w:left w:val="none" w:sz="0" w:space="0" w:color="auto"/>
            <w:bottom w:val="none" w:sz="0" w:space="0" w:color="auto"/>
            <w:right w:val="none" w:sz="0" w:space="0" w:color="auto"/>
          </w:divBdr>
        </w:div>
        <w:div w:id="1598902625">
          <w:marLeft w:val="480"/>
          <w:marRight w:val="0"/>
          <w:marTop w:val="0"/>
          <w:marBottom w:val="0"/>
          <w:divBdr>
            <w:top w:val="none" w:sz="0" w:space="0" w:color="auto"/>
            <w:left w:val="none" w:sz="0" w:space="0" w:color="auto"/>
            <w:bottom w:val="none" w:sz="0" w:space="0" w:color="auto"/>
            <w:right w:val="none" w:sz="0" w:space="0" w:color="auto"/>
          </w:divBdr>
        </w:div>
        <w:div w:id="579095575">
          <w:marLeft w:val="480"/>
          <w:marRight w:val="0"/>
          <w:marTop w:val="0"/>
          <w:marBottom w:val="0"/>
          <w:divBdr>
            <w:top w:val="none" w:sz="0" w:space="0" w:color="auto"/>
            <w:left w:val="none" w:sz="0" w:space="0" w:color="auto"/>
            <w:bottom w:val="none" w:sz="0" w:space="0" w:color="auto"/>
            <w:right w:val="none" w:sz="0" w:space="0" w:color="auto"/>
          </w:divBdr>
        </w:div>
        <w:div w:id="829490429">
          <w:marLeft w:val="480"/>
          <w:marRight w:val="0"/>
          <w:marTop w:val="0"/>
          <w:marBottom w:val="0"/>
          <w:divBdr>
            <w:top w:val="none" w:sz="0" w:space="0" w:color="auto"/>
            <w:left w:val="none" w:sz="0" w:space="0" w:color="auto"/>
            <w:bottom w:val="none" w:sz="0" w:space="0" w:color="auto"/>
            <w:right w:val="none" w:sz="0" w:space="0" w:color="auto"/>
          </w:divBdr>
        </w:div>
        <w:div w:id="1453942587">
          <w:marLeft w:val="480"/>
          <w:marRight w:val="0"/>
          <w:marTop w:val="0"/>
          <w:marBottom w:val="0"/>
          <w:divBdr>
            <w:top w:val="none" w:sz="0" w:space="0" w:color="auto"/>
            <w:left w:val="none" w:sz="0" w:space="0" w:color="auto"/>
            <w:bottom w:val="none" w:sz="0" w:space="0" w:color="auto"/>
            <w:right w:val="none" w:sz="0" w:space="0" w:color="auto"/>
          </w:divBdr>
        </w:div>
        <w:div w:id="1499535367">
          <w:marLeft w:val="480"/>
          <w:marRight w:val="0"/>
          <w:marTop w:val="0"/>
          <w:marBottom w:val="0"/>
          <w:divBdr>
            <w:top w:val="none" w:sz="0" w:space="0" w:color="auto"/>
            <w:left w:val="none" w:sz="0" w:space="0" w:color="auto"/>
            <w:bottom w:val="none" w:sz="0" w:space="0" w:color="auto"/>
            <w:right w:val="none" w:sz="0" w:space="0" w:color="auto"/>
          </w:divBdr>
        </w:div>
        <w:div w:id="1254391156">
          <w:marLeft w:val="480"/>
          <w:marRight w:val="0"/>
          <w:marTop w:val="0"/>
          <w:marBottom w:val="0"/>
          <w:divBdr>
            <w:top w:val="none" w:sz="0" w:space="0" w:color="auto"/>
            <w:left w:val="none" w:sz="0" w:space="0" w:color="auto"/>
            <w:bottom w:val="none" w:sz="0" w:space="0" w:color="auto"/>
            <w:right w:val="none" w:sz="0" w:space="0" w:color="auto"/>
          </w:divBdr>
        </w:div>
        <w:div w:id="1804545292">
          <w:marLeft w:val="480"/>
          <w:marRight w:val="0"/>
          <w:marTop w:val="0"/>
          <w:marBottom w:val="0"/>
          <w:divBdr>
            <w:top w:val="none" w:sz="0" w:space="0" w:color="auto"/>
            <w:left w:val="none" w:sz="0" w:space="0" w:color="auto"/>
            <w:bottom w:val="none" w:sz="0" w:space="0" w:color="auto"/>
            <w:right w:val="none" w:sz="0" w:space="0" w:color="auto"/>
          </w:divBdr>
        </w:div>
        <w:div w:id="871575394">
          <w:marLeft w:val="480"/>
          <w:marRight w:val="0"/>
          <w:marTop w:val="0"/>
          <w:marBottom w:val="0"/>
          <w:divBdr>
            <w:top w:val="none" w:sz="0" w:space="0" w:color="auto"/>
            <w:left w:val="none" w:sz="0" w:space="0" w:color="auto"/>
            <w:bottom w:val="none" w:sz="0" w:space="0" w:color="auto"/>
            <w:right w:val="none" w:sz="0" w:space="0" w:color="auto"/>
          </w:divBdr>
        </w:div>
        <w:div w:id="614796320">
          <w:marLeft w:val="480"/>
          <w:marRight w:val="0"/>
          <w:marTop w:val="0"/>
          <w:marBottom w:val="0"/>
          <w:divBdr>
            <w:top w:val="none" w:sz="0" w:space="0" w:color="auto"/>
            <w:left w:val="none" w:sz="0" w:space="0" w:color="auto"/>
            <w:bottom w:val="none" w:sz="0" w:space="0" w:color="auto"/>
            <w:right w:val="none" w:sz="0" w:space="0" w:color="auto"/>
          </w:divBdr>
        </w:div>
        <w:div w:id="393429383">
          <w:marLeft w:val="480"/>
          <w:marRight w:val="0"/>
          <w:marTop w:val="0"/>
          <w:marBottom w:val="0"/>
          <w:divBdr>
            <w:top w:val="none" w:sz="0" w:space="0" w:color="auto"/>
            <w:left w:val="none" w:sz="0" w:space="0" w:color="auto"/>
            <w:bottom w:val="none" w:sz="0" w:space="0" w:color="auto"/>
            <w:right w:val="none" w:sz="0" w:space="0" w:color="auto"/>
          </w:divBdr>
        </w:div>
        <w:div w:id="1087263845">
          <w:marLeft w:val="480"/>
          <w:marRight w:val="0"/>
          <w:marTop w:val="0"/>
          <w:marBottom w:val="0"/>
          <w:divBdr>
            <w:top w:val="none" w:sz="0" w:space="0" w:color="auto"/>
            <w:left w:val="none" w:sz="0" w:space="0" w:color="auto"/>
            <w:bottom w:val="none" w:sz="0" w:space="0" w:color="auto"/>
            <w:right w:val="none" w:sz="0" w:space="0" w:color="auto"/>
          </w:divBdr>
        </w:div>
        <w:div w:id="475996452">
          <w:marLeft w:val="480"/>
          <w:marRight w:val="0"/>
          <w:marTop w:val="0"/>
          <w:marBottom w:val="0"/>
          <w:divBdr>
            <w:top w:val="none" w:sz="0" w:space="0" w:color="auto"/>
            <w:left w:val="none" w:sz="0" w:space="0" w:color="auto"/>
            <w:bottom w:val="none" w:sz="0" w:space="0" w:color="auto"/>
            <w:right w:val="none" w:sz="0" w:space="0" w:color="auto"/>
          </w:divBdr>
        </w:div>
        <w:div w:id="2016960113">
          <w:marLeft w:val="480"/>
          <w:marRight w:val="0"/>
          <w:marTop w:val="0"/>
          <w:marBottom w:val="0"/>
          <w:divBdr>
            <w:top w:val="none" w:sz="0" w:space="0" w:color="auto"/>
            <w:left w:val="none" w:sz="0" w:space="0" w:color="auto"/>
            <w:bottom w:val="none" w:sz="0" w:space="0" w:color="auto"/>
            <w:right w:val="none" w:sz="0" w:space="0" w:color="auto"/>
          </w:divBdr>
        </w:div>
        <w:div w:id="1732460110">
          <w:marLeft w:val="480"/>
          <w:marRight w:val="0"/>
          <w:marTop w:val="0"/>
          <w:marBottom w:val="0"/>
          <w:divBdr>
            <w:top w:val="none" w:sz="0" w:space="0" w:color="auto"/>
            <w:left w:val="none" w:sz="0" w:space="0" w:color="auto"/>
            <w:bottom w:val="none" w:sz="0" w:space="0" w:color="auto"/>
            <w:right w:val="none" w:sz="0" w:space="0" w:color="auto"/>
          </w:divBdr>
        </w:div>
        <w:div w:id="2061975849">
          <w:marLeft w:val="480"/>
          <w:marRight w:val="0"/>
          <w:marTop w:val="0"/>
          <w:marBottom w:val="0"/>
          <w:divBdr>
            <w:top w:val="none" w:sz="0" w:space="0" w:color="auto"/>
            <w:left w:val="none" w:sz="0" w:space="0" w:color="auto"/>
            <w:bottom w:val="none" w:sz="0" w:space="0" w:color="auto"/>
            <w:right w:val="none" w:sz="0" w:space="0" w:color="auto"/>
          </w:divBdr>
        </w:div>
        <w:div w:id="1546065562">
          <w:marLeft w:val="480"/>
          <w:marRight w:val="0"/>
          <w:marTop w:val="0"/>
          <w:marBottom w:val="0"/>
          <w:divBdr>
            <w:top w:val="none" w:sz="0" w:space="0" w:color="auto"/>
            <w:left w:val="none" w:sz="0" w:space="0" w:color="auto"/>
            <w:bottom w:val="none" w:sz="0" w:space="0" w:color="auto"/>
            <w:right w:val="none" w:sz="0" w:space="0" w:color="auto"/>
          </w:divBdr>
        </w:div>
        <w:div w:id="745614259">
          <w:marLeft w:val="480"/>
          <w:marRight w:val="0"/>
          <w:marTop w:val="0"/>
          <w:marBottom w:val="0"/>
          <w:divBdr>
            <w:top w:val="none" w:sz="0" w:space="0" w:color="auto"/>
            <w:left w:val="none" w:sz="0" w:space="0" w:color="auto"/>
            <w:bottom w:val="none" w:sz="0" w:space="0" w:color="auto"/>
            <w:right w:val="none" w:sz="0" w:space="0" w:color="auto"/>
          </w:divBdr>
        </w:div>
        <w:div w:id="1111127133">
          <w:marLeft w:val="480"/>
          <w:marRight w:val="0"/>
          <w:marTop w:val="0"/>
          <w:marBottom w:val="0"/>
          <w:divBdr>
            <w:top w:val="none" w:sz="0" w:space="0" w:color="auto"/>
            <w:left w:val="none" w:sz="0" w:space="0" w:color="auto"/>
            <w:bottom w:val="none" w:sz="0" w:space="0" w:color="auto"/>
            <w:right w:val="none" w:sz="0" w:space="0" w:color="auto"/>
          </w:divBdr>
        </w:div>
        <w:div w:id="1001153888">
          <w:marLeft w:val="480"/>
          <w:marRight w:val="0"/>
          <w:marTop w:val="0"/>
          <w:marBottom w:val="0"/>
          <w:divBdr>
            <w:top w:val="none" w:sz="0" w:space="0" w:color="auto"/>
            <w:left w:val="none" w:sz="0" w:space="0" w:color="auto"/>
            <w:bottom w:val="none" w:sz="0" w:space="0" w:color="auto"/>
            <w:right w:val="none" w:sz="0" w:space="0" w:color="auto"/>
          </w:divBdr>
        </w:div>
        <w:div w:id="1107852196">
          <w:marLeft w:val="480"/>
          <w:marRight w:val="0"/>
          <w:marTop w:val="0"/>
          <w:marBottom w:val="0"/>
          <w:divBdr>
            <w:top w:val="none" w:sz="0" w:space="0" w:color="auto"/>
            <w:left w:val="none" w:sz="0" w:space="0" w:color="auto"/>
            <w:bottom w:val="none" w:sz="0" w:space="0" w:color="auto"/>
            <w:right w:val="none" w:sz="0" w:space="0" w:color="auto"/>
          </w:divBdr>
        </w:div>
        <w:div w:id="29695852">
          <w:marLeft w:val="480"/>
          <w:marRight w:val="0"/>
          <w:marTop w:val="0"/>
          <w:marBottom w:val="0"/>
          <w:divBdr>
            <w:top w:val="none" w:sz="0" w:space="0" w:color="auto"/>
            <w:left w:val="none" w:sz="0" w:space="0" w:color="auto"/>
            <w:bottom w:val="none" w:sz="0" w:space="0" w:color="auto"/>
            <w:right w:val="none" w:sz="0" w:space="0" w:color="auto"/>
          </w:divBdr>
        </w:div>
        <w:div w:id="887299917">
          <w:marLeft w:val="480"/>
          <w:marRight w:val="0"/>
          <w:marTop w:val="0"/>
          <w:marBottom w:val="0"/>
          <w:divBdr>
            <w:top w:val="none" w:sz="0" w:space="0" w:color="auto"/>
            <w:left w:val="none" w:sz="0" w:space="0" w:color="auto"/>
            <w:bottom w:val="none" w:sz="0" w:space="0" w:color="auto"/>
            <w:right w:val="none" w:sz="0" w:space="0" w:color="auto"/>
          </w:divBdr>
        </w:div>
        <w:div w:id="155152155">
          <w:marLeft w:val="480"/>
          <w:marRight w:val="0"/>
          <w:marTop w:val="0"/>
          <w:marBottom w:val="0"/>
          <w:divBdr>
            <w:top w:val="none" w:sz="0" w:space="0" w:color="auto"/>
            <w:left w:val="none" w:sz="0" w:space="0" w:color="auto"/>
            <w:bottom w:val="none" w:sz="0" w:space="0" w:color="auto"/>
            <w:right w:val="none" w:sz="0" w:space="0" w:color="auto"/>
          </w:divBdr>
        </w:div>
        <w:div w:id="888616907">
          <w:marLeft w:val="480"/>
          <w:marRight w:val="0"/>
          <w:marTop w:val="0"/>
          <w:marBottom w:val="0"/>
          <w:divBdr>
            <w:top w:val="none" w:sz="0" w:space="0" w:color="auto"/>
            <w:left w:val="none" w:sz="0" w:space="0" w:color="auto"/>
            <w:bottom w:val="none" w:sz="0" w:space="0" w:color="auto"/>
            <w:right w:val="none" w:sz="0" w:space="0" w:color="auto"/>
          </w:divBdr>
        </w:div>
        <w:div w:id="465582981">
          <w:marLeft w:val="480"/>
          <w:marRight w:val="0"/>
          <w:marTop w:val="0"/>
          <w:marBottom w:val="0"/>
          <w:divBdr>
            <w:top w:val="none" w:sz="0" w:space="0" w:color="auto"/>
            <w:left w:val="none" w:sz="0" w:space="0" w:color="auto"/>
            <w:bottom w:val="none" w:sz="0" w:space="0" w:color="auto"/>
            <w:right w:val="none" w:sz="0" w:space="0" w:color="auto"/>
          </w:divBdr>
        </w:div>
        <w:div w:id="212809943">
          <w:marLeft w:val="480"/>
          <w:marRight w:val="0"/>
          <w:marTop w:val="0"/>
          <w:marBottom w:val="0"/>
          <w:divBdr>
            <w:top w:val="none" w:sz="0" w:space="0" w:color="auto"/>
            <w:left w:val="none" w:sz="0" w:space="0" w:color="auto"/>
            <w:bottom w:val="none" w:sz="0" w:space="0" w:color="auto"/>
            <w:right w:val="none" w:sz="0" w:space="0" w:color="auto"/>
          </w:divBdr>
        </w:div>
        <w:div w:id="1526551697">
          <w:marLeft w:val="480"/>
          <w:marRight w:val="0"/>
          <w:marTop w:val="0"/>
          <w:marBottom w:val="0"/>
          <w:divBdr>
            <w:top w:val="none" w:sz="0" w:space="0" w:color="auto"/>
            <w:left w:val="none" w:sz="0" w:space="0" w:color="auto"/>
            <w:bottom w:val="none" w:sz="0" w:space="0" w:color="auto"/>
            <w:right w:val="none" w:sz="0" w:space="0" w:color="auto"/>
          </w:divBdr>
        </w:div>
        <w:div w:id="839852937">
          <w:marLeft w:val="480"/>
          <w:marRight w:val="0"/>
          <w:marTop w:val="0"/>
          <w:marBottom w:val="0"/>
          <w:divBdr>
            <w:top w:val="none" w:sz="0" w:space="0" w:color="auto"/>
            <w:left w:val="none" w:sz="0" w:space="0" w:color="auto"/>
            <w:bottom w:val="none" w:sz="0" w:space="0" w:color="auto"/>
            <w:right w:val="none" w:sz="0" w:space="0" w:color="auto"/>
          </w:divBdr>
        </w:div>
        <w:div w:id="1799449379">
          <w:marLeft w:val="480"/>
          <w:marRight w:val="0"/>
          <w:marTop w:val="0"/>
          <w:marBottom w:val="0"/>
          <w:divBdr>
            <w:top w:val="none" w:sz="0" w:space="0" w:color="auto"/>
            <w:left w:val="none" w:sz="0" w:space="0" w:color="auto"/>
            <w:bottom w:val="none" w:sz="0" w:space="0" w:color="auto"/>
            <w:right w:val="none" w:sz="0" w:space="0" w:color="auto"/>
          </w:divBdr>
        </w:div>
        <w:div w:id="624578717">
          <w:marLeft w:val="480"/>
          <w:marRight w:val="0"/>
          <w:marTop w:val="0"/>
          <w:marBottom w:val="0"/>
          <w:divBdr>
            <w:top w:val="none" w:sz="0" w:space="0" w:color="auto"/>
            <w:left w:val="none" w:sz="0" w:space="0" w:color="auto"/>
            <w:bottom w:val="none" w:sz="0" w:space="0" w:color="auto"/>
            <w:right w:val="none" w:sz="0" w:space="0" w:color="auto"/>
          </w:divBdr>
        </w:div>
        <w:div w:id="63184730">
          <w:marLeft w:val="480"/>
          <w:marRight w:val="0"/>
          <w:marTop w:val="0"/>
          <w:marBottom w:val="0"/>
          <w:divBdr>
            <w:top w:val="none" w:sz="0" w:space="0" w:color="auto"/>
            <w:left w:val="none" w:sz="0" w:space="0" w:color="auto"/>
            <w:bottom w:val="none" w:sz="0" w:space="0" w:color="auto"/>
            <w:right w:val="none" w:sz="0" w:space="0" w:color="auto"/>
          </w:divBdr>
        </w:div>
        <w:div w:id="1881824153">
          <w:marLeft w:val="480"/>
          <w:marRight w:val="0"/>
          <w:marTop w:val="0"/>
          <w:marBottom w:val="0"/>
          <w:divBdr>
            <w:top w:val="none" w:sz="0" w:space="0" w:color="auto"/>
            <w:left w:val="none" w:sz="0" w:space="0" w:color="auto"/>
            <w:bottom w:val="none" w:sz="0" w:space="0" w:color="auto"/>
            <w:right w:val="none" w:sz="0" w:space="0" w:color="auto"/>
          </w:divBdr>
        </w:div>
        <w:div w:id="2034450851">
          <w:marLeft w:val="480"/>
          <w:marRight w:val="0"/>
          <w:marTop w:val="0"/>
          <w:marBottom w:val="0"/>
          <w:divBdr>
            <w:top w:val="none" w:sz="0" w:space="0" w:color="auto"/>
            <w:left w:val="none" w:sz="0" w:space="0" w:color="auto"/>
            <w:bottom w:val="none" w:sz="0" w:space="0" w:color="auto"/>
            <w:right w:val="none" w:sz="0" w:space="0" w:color="auto"/>
          </w:divBdr>
        </w:div>
        <w:div w:id="1525553846">
          <w:marLeft w:val="480"/>
          <w:marRight w:val="0"/>
          <w:marTop w:val="0"/>
          <w:marBottom w:val="0"/>
          <w:divBdr>
            <w:top w:val="none" w:sz="0" w:space="0" w:color="auto"/>
            <w:left w:val="none" w:sz="0" w:space="0" w:color="auto"/>
            <w:bottom w:val="none" w:sz="0" w:space="0" w:color="auto"/>
            <w:right w:val="none" w:sz="0" w:space="0" w:color="auto"/>
          </w:divBdr>
        </w:div>
        <w:div w:id="1574392530">
          <w:marLeft w:val="480"/>
          <w:marRight w:val="0"/>
          <w:marTop w:val="0"/>
          <w:marBottom w:val="0"/>
          <w:divBdr>
            <w:top w:val="none" w:sz="0" w:space="0" w:color="auto"/>
            <w:left w:val="none" w:sz="0" w:space="0" w:color="auto"/>
            <w:bottom w:val="none" w:sz="0" w:space="0" w:color="auto"/>
            <w:right w:val="none" w:sz="0" w:space="0" w:color="auto"/>
          </w:divBdr>
        </w:div>
        <w:div w:id="1829515432">
          <w:marLeft w:val="480"/>
          <w:marRight w:val="0"/>
          <w:marTop w:val="0"/>
          <w:marBottom w:val="0"/>
          <w:divBdr>
            <w:top w:val="none" w:sz="0" w:space="0" w:color="auto"/>
            <w:left w:val="none" w:sz="0" w:space="0" w:color="auto"/>
            <w:bottom w:val="none" w:sz="0" w:space="0" w:color="auto"/>
            <w:right w:val="none" w:sz="0" w:space="0" w:color="auto"/>
          </w:divBdr>
        </w:div>
        <w:div w:id="1804615920">
          <w:marLeft w:val="480"/>
          <w:marRight w:val="0"/>
          <w:marTop w:val="0"/>
          <w:marBottom w:val="0"/>
          <w:divBdr>
            <w:top w:val="none" w:sz="0" w:space="0" w:color="auto"/>
            <w:left w:val="none" w:sz="0" w:space="0" w:color="auto"/>
            <w:bottom w:val="none" w:sz="0" w:space="0" w:color="auto"/>
            <w:right w:val="none" w:sz="0" w:space="0" w:color="auto"/>
          </w:divBdr>
        </w:div>
        <w:div w:id="1777096276">
          <w:marLeft w:val="480"/>
          <w:marRight w:val="0"/>
          <w:marTop w:val="0"/>
          <w:marBottom w:val="0"/>
          <w:divBdr>
            <w:top w:val="none" w:sz="0" w:space="0" w:color="auto"/>
            <w:left w:val="none" w:sz="0" w:space="0" w:color="auto"/>
            <w:bottom w:val="none" w:sz="0" w:space="0" w:color="auto"/>
            <w:right w:val="none" w:sz="0" w:space="0" w:color="auto"/>
          </w:divBdr>
        </w:div>
        <w:div w:id="78530169">
          <w:marLeft w:val="480"/>
          <w:marRight w:val="0"/>
          <w:marTop w:val="0"/>
          <w:marBottom w:val="0"/>
          <w:divBdr>
            <w:top w:val="none" w:sz="0" w:space="0" w:color="auto"/>
            <w:left w:val="none" w:sz="0" w:space="0" w:color="auto"/>
            <w:bottom w:val="none" w:sz="0" w:space="0" w:color="auto"/>
            <w:right w:val="none" w:sz="0" w:space="0" w:color="auto"/>
          </w:divBdr>
        </w:div>
        <w:div w:id="819930191">
          <w:marLeft w:val="480"/>
          <w:marRight w:val="0"/>
          <w:marTop w:val="0"/>
          <w:marBottom w:val="0"/>
          <w:divBdr>
            <w:top w:val="none" w:sz="0" w:space="0" w:color="auto"/>
            <w:left w:val="none" w:sz="0" w:space="0" w:color="auto"/>
            <w:bottom w:val="none" w:sz="0" w:space="0" w:color="auto"/>
            <w:right w:val="none" w:sz="0" w:space="0" w:color="auto"/>
          </w:divBdr>
        </w:div>
        <w:div w:id="1196819306">
          <w:marLeft w:val="480"/>
          <w:marRight w:val="0"/>
          <w:marTop w:val="0"/>
          <w:marBottom w:val="0"/>
          <w:divBdr>
            <w:top w:val="none" w:sz="0" w:space="0" w:color="auto"/>
            <w:left w:val="none" w:sz="0" w:space="0" w:color="auto"/>
            <w:bottom w:val="none" w:sz="0" w:space="0" w:color="auto"/>
            <w:right w:val="none" w:sz="0" w:space="0" w:color="auto"/>
          </w:divBdr>
        </w:div>
        <w:div w:id="1100225182">
          <w:marLeft w:val="480"/>
          <w:marRight w:val="0"/>
          <w:marTop w:val="0"/>
          <w:marBottom w:val="0"/>
          <w:divBdr>
            <w:top w:val="none" w:sz="0" w:space="0" w:color="auto"/>
            <w:left w:val="none" w:sz="0" w:space="0" w:color="auto"/>
            <w:bottom w:val="none" w:sz="0" w:space="0" w:color="auto"/>
            <w:right w:val="none" w:sz="0" w:space="0" w:color="auto"/>
          </w:divBdr>
        </w:div>
        <w:div w:id="371996749">
          <w:marLeft w:val="480"/>
          <w:marRight w:val="0"/>
          <w:marTop w:val="0"/>
          <w:marBottom w:val="0"/>
          <w:divBdr>
            <w:top w:val="none" w:sz="0" w:space="0" w:color="auto"/>
            <w:left w:val="none" w:sz="0" w:space="0" w:color="auto"/>
            <w:bottom w:val="none" w:sz="0" w:space="0" w:color="auto"/>
            <w:right w:val="none" w:sz="0" w:space="0" w:color="auto"/>
          </w:divBdr>
        </w:div>
        <w:div w:id="1433623238">
          <w:marLeft w:val="480"/>
          <w:marRight w:val="0"/>
          <w:marTop w:val="0"/>
          <w:marBottom w:val="0"/>
          <w:divBdr>
            <w:top w:val="none" w:sz="0" w:space="0" w:color="auto"/>
            <w:left w:val="none" w:sz="0" w:space="0" w:color="auto"/>
            <w:bottom w:val="none" w:sz="0" w:space="0" w:color="auto"/>
            <w:right w:val="none" w:sz="0" w:space="0" w:color="auto"/>
          </w:divBdr>
        </w:div>
        <w:div w:id="1980259541">
          <w:marLeft w:val="480"/>
          <w:marRight w:val="0"/>
          <w:marTop w:val="0"/>
          <w:marBottom w:val="0"/>
          <w:divBdr>
            <w:top w:val="none" w:sz="0" w:space="0" w:color="auto"/>
            <w:left w:val="none" w:sz="0" w:space="0" w:color="auto"/>
            <w:bottom w:val="none" w:sz="0" w:space="0" w:color="auto"/>
            <w:right w:val="none" w:sz="0" w:space="0" w:color="auto"/>
          </w:divBdr>
        </w:div>
        <w:div w:id="1944995651">
          <w:marLeft w:val="480"/>
          <w:marRight w:val="0"/>
          <w:marTop w:val="0"/>
          <w:marBottom w:val="0"/>
          <w:divBdr>
            <w:top w:val="none" w:sz="0" w:space="0" w:color="auto"/>
            <w:left w:val="none" w:sz="0" w:space="0" w:color="auto"/>
            <w:bottom w:val="none" w:sz="0" w:space="0" w:color="auto"/>
            <w:right w:val="none" w:sz="0" w:space="0" w:color="auto"/>
          </w:divBdr>
        </w:div>
        <w:div w:id="1095173363">
          <w:marLeft w:val="480"/>
          <w:marRight w:val="0"/>
          <w:marTop w:val="0"/>
          <w:marBottom w:val="0"/>
          <w:divBdr>
            <w:top w:val="none" w:sz="0" w:space="0" w:color="auto"/>
            <w:left w:val="none" w:sz="0" w:space="0" w:color="auto"/>
            <w:bottom w:val="none" w:sz="0" w:space="0" w:color="auto"/>
            <w:right w:val="none" w:sz="0" w:space="0" w:color="auto"/>
          </w:divBdr>
        </w:div>
        <w:div w:id="1768161496">
          <w:marLeft w:val="480"/>
          <w:marRight w:val="0"/>
          <w:marTop w:val="0"/>
          <w:marBottom w:val="0"/>
          <w:divBdr>
            <w:top w:val="none" w:sz="0" w:space="0" w:color="auto"/>
            <w:left w:val="none" w:sz="0" w:space="0" w:color="auto"/>
            <w:bottom w:val="none" w:sz="0" w:space="0" w:color="auto"/>
            <w:right w:val="none" w:sz="0" w:space="0" w:color="auto"/>
          </w:divBdr>
        </w:div>
        <w:div w:id="630281928">
          <w:marLeft w:val="480"/>
          <w:marRight w:val="0"/>
          <w:marTop w:val="0"/>
          <w:marBottom w:val="0"/>
          <w:divBdr>
            <w:top w:val="none" w:sz="0" w:space="0" w:color="auto"/>
            <w:left w:val="none" w:sz="0" w:space="0" w:color="auto"/>
            <w:bottom w:val="none" w:sz="0" w:space="0" w:color="auto"/>
            <w:right w:val="none" w:sz="0" w:space="0" w:color="auto"/>
          </w:divBdr>
        </w:div>
        <w:div w:id="1269462174">
          <w:marLeft w:val="480"/>
          <w:marRight w:val="0"/>
          <w:marTop w:val="0"/>
          <w:marBottom w:val="0"/>
          <w:divBdr>
            <w:top w:val="none" w:sz="0" w:space="0" w:color="auto"/>
            <w:left w:val="none" w:sz="0" w:space="0" w:color="auto"/>
            <w:bottom w:val="none" w:sz="0" w:space="0" w:color="auto"/>
            <w:right w:val="none" w:sz="0" w:space="0" w:color="auto"/>
          </w:divBdr>
        </w:div>
        <w:div w:id="1682703139">
          <w:marLeft w:val="480"/>
          <w:marRight w:val="0"/>
          <w:marTop w:val="0"/>
          <w:marBottom w:val="0"/>
          <w:divBdr>
            <w:top w:val="none" w:sz="0" w:space="0" w:color="auto"/>
            <w:left w:val="none" w:sz="0" w:space="0" w:color="auto"/>
            <w:bottom w:val="none" w:sz="0" w:space="0" w:color="auto"/>
            <w:right w:val="none" w:sz="0" w:space="0" w:color="auto"/>
          </w:divBdr>
        </w:div>
        <w:div w:id="1159812942">
          <w:marLeft w:val="480"/>
          <w:marRight w:val="0"/>
          <w:marTop w:val="0"/>
          <w:marBottom w:val="0"/>
          <w:divBdr>
            <w:top w:val="none" w:sz="0" w:space="0" w:color="auto"/>
            <w:left w:val="none" w:sz="0" w:space="0" w:color="auto"/>
            <w:bottom w:val="none" w:sz="0" w:space="0" w:color="auto"/>
            <w:right w:val="none" w:sz="0" w:space="0" w:color="auto"/>
          </w:divBdr>
        </w:div>
        <w:div w:id="1351837866">
          <w:marLeft w:val="480"/>
          <w:marRight w:val="0"/>
          <w:marTop w:val="0"/>
          <w:marBottom w:val="0"/>
          <w:divBdr>
            <w:top w:val="none" w:sz="0" w:space="0" w:color="auto"/>
            <w:left w:val="none" w:sz="0" w:space="0" w:color="auto"/>
            <w:bottom w:val="none" w:sz="0" w:space="0" w:color="auto"/>
            <w:right w:val="none" w:sz="0" w:space="0" w:color="auto"/>
          </w:divBdr>
        </w:div>
        <w:div w:id="997615416">
          <w:marLeft w:val="480"/>
          <w:marRight w:val="0"/>
          <w:marTop w:val="0"/>
          <w:marBottom w:val="0"/>
          <w:divBdr>
            <w:top w:val="none" w:sz="0" w:space="0" w:color="auto"/>
            <w:left w:val="none" w:sz="0" w:space="0" w:color="auto"/>
            <w:bottom w:val="none" w:sz="0" w:space="0" w:color="auto"/>
            <w:right w:val="none" w:sz="0" w:space="0" w:color="auto"/>
          </w:divBdr>
        </w:div>
        <w:div w:id="969357555">
          <w:marLeft w:val="480"/>
          <w:marRight w:val="0"/>
          <w:marTop w:val="0"/>
          <w:marBottom w:val="0"/>
          <w:divBdr>
            <w:top w:val="none" w:sz="0" w:space="0" w:color="auto"/>
            <w:left w:val="none" w:sz="0" w:space="0" w:color="auto"/>
            <w:bottom w:val="none" w:sz="0" w:space="0" w:color="auto"/>
            <w:right w:val="none" w:sz="0" w:space="0" w:color="auto"/>
          </w:divBdr>
        </w:div>
        <w:div w:id="748502001">
          <w:marLeft w:val="480"/>
          <w:marRight w:val="0"/>
          <w:marTop w:val="0"/>
          <w:marBottom w:val="0"/>
          <w:divBdr>
            <w:top w:val="none" w:sz="0" w:space="0" w:color="auto"/>
            <w:left w:val="none" w:sz="0" w:space="0" w:color="auto"/>
            <w:bottom w:val="none" w:sz="0" w:space="0" w:color="auto"/>
            <w:right w:val="none" w:sz="0" w:space="0" w:color="auto"/>
          </w:divBdr>
        </w:div>
        <w:div w:id="1974166644">
          <w:marLeft w:val="480"/>
          <w:marRight w:val="0"/>
          <w:marTop w:val="0"/>
          <w:marBottom w:val="0"/>
          <w:divBdr>
            <w:top w:val="none" w:sz="0" w:space="0" w:color="auto"/>
            <w:left w:val="none" w:sz="0" w:space="0" w:color="auto"/>
            <w:bottom w:val="none" w:sz="0" w:space="0" w:color="auto"/>
            <w:right w:val="none" w:sz="0" w:space="0" w:color="auto"/>
          </w:divBdr>
        </w:div>
        <w:div w:id="467404805">
          <w:marLeft w:val="480"/>
          <w:marRight w:val="0"/>
          <w:marTop w:val="0"/>
          <w:marBottom w:val="0"/>
          <w:divBdr>
            <w:top w:val="none" w:sz="0" w:space="0" w:color="auto"/>
            <w:left w:val="none" w:sz="0" w:space="0" w:color="auto"/>
            <w:bottom w:val="none" w:sz="0" w:space="0" w:color="auto"/>
            <w:right w:val="none" w:sz="0" w:space="0" w:color="auto"/>
          </w:divBdr>
        </w:div>
        <w:div w:id="1728216330">
          <w:marLeft w:val="480"/>
          <w:marRight w:val="0"/>
          <w:marTop w:val="0"/>
          <w:marBottom w:val="0"/>
          <w:divBdr>
            <w:top w:val="none" w:sz="0" w:space="0" w:color="auto"/>
            <w:left w:val="none" w:sz="0" w:space="0" w:color="auto"/>
            <w:bottom w:val="none" w:sz="0" w:space="0" w:color="auto"/>
            <w:right w:val="none" w:sz="0" w:space="0" w:color="auto"/>
          </w:divBdr>
        </w:div>
        <w:div w:id="364450086">
          <w:marLeft w:val="480"/>
          <w:marRight w:val="0"/>
          <w:marTop w:val="0"/>
          <w:marBottom w:val="0"/>
          <w:divBdr>
            <w:top w:val="none" w:sz="0" w:space="0" w:color="auto"/>
            <w:left w:val="none" w:sz="0" w:space="0" w:color="auto"/>
            <w:bottom w:val="none" w:sz="0" w:space="0" w:color="auto"/>
            <w:right w:val="none" w:sz="0" w:space="0" w:color="auto"/>
          </w:divBdr>
        </w:div>
        <w:div w:id="1405493547">
          <w:marLeft w:val="480"/>
          <w:marRight w:val="0"/>
          <w:marTop w:val="0"/>
          <w:marBottom w:val="0"/>
          <w:divBdr>
            <w:top w:val="none" w:sz="0" w:space="0" w:color="auto"/>
            <w:left w:val="none" w:sz="0" w:space="0" w:color="auto"/>
            <w:bottom w:val="none" w:sz="0" w:space="0" w:color="auto"/>
            <w:right w:val="none" w:sz="0" w:space="0" w:color="auto"/>
          </w:divBdr>
        </w:div>
        <w:div w:id="703409635">
          <w:marLeft w:val="480"/>
          <w:marRight w:val="0"/>
          <w:marTop w:val="0"/>
          <w:marBottom w:val="0"/>
          <w:divBdr>
            <w:top w:val="none" w:sz="0" w:space="0" w:color="auto"/>
            <w:left w:val="none" w:sz="0" w:space="0" w:color="auto"/>
            <w:bottom w:val="none" w:sz="0" w:space="0" w:color="auto"/>
            <w:right w:val="none" w:sz="0" w:space="0" w:color="auto"/>
          </w:divBdr>
        </w:div>
        <w:div w:id="420687072">
          <w:marLeft w:val="480"/>
          <w:marRight w:val="0"/>
          <w:marTop w:val="0"/>
          <w:marBottom w:val="0"/>
          <w:divBdr>
            <w:top w:val="none" w:sz="0" w:space="0" w:color="auto"/>
            <w:left w:val="none" w:sz="0" w:space="0" w:color="auto"/>
            <w:bottom w:val="none" w:sz="0" w:space="0" w:color="auto"/>
            <w:right w:val="none" w:sz="0" w:space="0" w:color="auto"/>
          </w:divBdr>
        </w:div>
        <w:div w:id="2025403099">
          <w:marLeft w:val="480"/>
          <w:marRight w:val="0"/>
          <w:marTop w:val="0"/>
          <w:marBottom w:val="0"/>
          <w:divBdr>
            <w:top w:val="none" w:sz="0" w:space="0" w:color="auto"/>
            <w:left w:val="none" w:sz="0" w:space="0" w:color="auto"/>
            <w:bottom w:val="none" w:sz="0" w:space="0" w:color="auto"/>
            <w:right w:val="none" w:sz="0" w:space="0" w:color="auto"/>
          </w:divBdr>
        </w:div>
        <w:div w:id="1684476218">
          <w:marLeft w:val="480"/>
          <w:marRight w:val="0"/>
          <w:marTop w:val="0"/>
          <w:marBottom w:val="0"/>
          <w:divBdr>
            <w:top w:val="none" w:sz="0" w:space="0" w:color="auto"/>
            <w:left w:val="none" w:sz="0" w:space="0" w:color="auto"/>
            <w:bottom w:val="none" w:sz="0" w:space="0" w:color="auto"/>
            <w:right w:val="none" w:sz="0" w:space="0" w:color="auto"/>
          </w:divBdr>
        </w:div>
        <w:div w:id="203713119">
          <w:marLeft w:val="480"/>
          <w:marRight w:val="0"/>
          <w:marTop w:val="0"/>
          <w:marBottom w:val="0"/>
          <w:divBdr>
            <w:top w:val="none" w:sz="0" w:space="0" w:color="auto"/>
            <w:left w:val="none" w:sz="0" w:space="0" w:color="auto"/>
            <w:bottom w:val="none" w:sz="0" w:space="0" w:color="auto"/>
            <w:right w:val="none" w:sz="0" w:space="0" w:color="auto"/>
          </w:divBdr>
        </w:div>
        <w:div w:id="1055155253">
          <w:marLeft w:val="480"/>
          <w:marRight w:val="0"/>
          <w:marTop w:val="0"/>
          <w:marBottom w:val="0"/>
          <w:divBdr>
            <w:top w:val="none" w:sz="0" w:space="0" w:color="auto"/>
            <w:left w:val="none" w:sz="0" w:space="0" w:color="auto"/>
            <w:bottom w:val="none" w:sz="0" w:space="0" w:color="auto"/>
            <w:right w:val="none" w:sz="0" w:space="0" w:color="auto"/>
          </w:divBdr>
        </w:div>
        <w:div w:id="563178314">
          <w:marLeft w:val="480"/>
          <w:marRight w:val="0"/>
          <w:marTop w:val="0"/>
          <w:marBottom w:val="0"/>
          <w:divBdr>
            <w:top w:val="none" w:sz="0" w:space="0" w:color="auto"/>
            <w:left w:val="none" w:sz="0" w:space="0" w:color="auto"/>
            <w:bottom w:val="none" w:sz="0" w:space="0" w:color="auto"/>
            <w:right w:val="none" w:sz="0" w:space="0" w:color="auto"/>
          </w:divBdr>
        </w:div>
        <w:div w:id="533343495">
          <w:marLeft w:val="480"/>
          <w:marRight w:val="0"/>
          <w:marTop w:val="0"/>
          <w:marBottom w:val="0"/>
          <w:divBdr>
            <w:top w:val="none" w:sz="0" w:space="0" w:color="auto"/>
            <w:left w:val="none" w:sz="0" w:space="0" w:color="auto"/>
            <w:bottom w:val="none" w:sz="0" w:space="0" w:color="auto"/>
            <w:right w:val="none" w:sz="0" w:space="0" w:color="auto"/>
          </w:divBdr>
        </w:div>
        <w:div w:id="1298874740">
          <w:marLeft w:val="480"/>
          <w:marRight w:val="0"/>
          <w:marTop w:val="0"/>
          <w:marBottom w:val="0"/>
          <w:divBdr>
            <w:top w:val="none" w:sz="0" w:space="0" w:color="auto"/>
            <w:left w:val="none" w:sz="0" w:space="0" w:color="auto"/>
            <w:bottom w:val="none" w:sz="0" w:space="0" w:color="auto"/>
            <w:right w:val="none" w:sz="0" w:space="0" w:color="auto"/>
          </w:divBdr>
        </w:div>
        <w:div w:id="280039024">
          <w:marLeft w:val="480"/>
          <w:marRight w:val="0"/>
          <w:marTop w:val="0"/>
          <w:marBottom w:val="0"/>
          <w:divBdr>
            <w:top w:val="none" w:sz="0" w:space="0" w:color="auto"/>
            <w:left w:val="none" w:sz="0" w:space="0" w:color="auto"/>
            <w:bottom w:val="none" w:sz="0" w:space="0" w:color="auto"/>
            <w:right w:val="none" w:sz="0" w:space="0" w:color="auto"/>
          </w:divBdr>
        </w:div>
        <w:div w:id="81265487">
          <w:marLeft w:val="480"/>
          <w:marRight w:val="0"/>
          <w:marTop w:val="0"/>
          <w:marBottom w:val="0"/>
          <w:divBdr>
            <w:top w:val="none" w:sz="0" w:space="0" w:color="auto"/>
            <w:left w:val="none" w:sz="0" w:space="0" w:color="auto"/>
            <w:bottom w:val="none" w:sz="0" w:space="0" w:color="auto"/>
            <w:right w:val="none" w:sz="0" w:space="0" w:color="auto"/>
          </w:divBdr>
        </w:div>
      </w:divsChild>
    </w:div>
    <w:div w:id="1638291355">
      <w:marLeft w:val="480"/>
      <w:marRight w:val="0"/>
      <w:marTop w:val="0"/>
      <w:marBottom w:val="0"/>
      <w:divBdr>
        <w:top w:val="none" w:sz="0" w:space="0" w:color="auto"/>
        <w:left w:val="none" w:sz="0" w:space="0" w:color="auto"/>
        <w:bottom w:val="none" w:sz="0" w:space="0" w:color="auto"/>
        <w:right w:val="none" w:sz="0" w:space="0" w:color="auto"/>
      </w:divBdr>
    </w:div>
    <w:div w:id="1638606426">
      <w:bodyDiv w:val="1"/>
      <w:marLeft w:val="0"/>
      <w:marRight w:val="0"/>
      <w:marTop w:val="0"/>
      <w:marBottom w:val="0"/>
      <w:divBdr>
        <w:top w:val="none" w:sz="0" w:space="0" w:color="auto"/>
        <w:left w:val="none" w:sz="0" w:space="0" w:color="auto"/>
        <w:bottom w:val="none" w:sz="0" w:space="0" w:color="auto"/>
        <w:right w:val="none" w:sz="0" w:space="0" w:color="auto"/>
      </w:divBdr>
      <w:divsChild>
        <w:div w:id="318846533">
          <w:marLeft w:val="480"/>
          <w:marRight w:val="0"/>
          <w:marTop w:val="0"/>
          <w:marBottom w:val="0"/>
          <w:divBdr>
            <w:top w:val="none" w:sz="0" w:space="0" w:color="auto"/>
            <w:left w:val="none" w:sz="0" w:space="0" w:color="auto"/>
            <w:bottom w:val="none" w:sz="0" w:space="0" w:color="auto"/>
            <w:right w:val="none" w:sz="0" w:space="0" w:color="auto"/>
          </w:divBdr>
        </w:div>
        <w:div w:id="209652702">
          <w:marLeft w:val="480"/>
          <w:marRight w:val="0"/>
          <w:marTop w:val="0"/>
          <w:marBottom w:val="0"/>
          <w:divBdr>
            <w:top w:val="none" w:sz="0" w:space="0" w:color="auto"/>
            <w:left w:val="none" w:sz="0" w:space="0" w:color="auto"/>
            <w:bottom w:val="none" w:sz="0" w:space="0" w:color="auto"/>
            <w:right w:val="none" w:sz="0" w:space="0" w:color="auto"/>
          </w:divBdr>
        </w:div>
        <w:div w:id="2079933610">
          <w:marLeft w:val="480"/>
          <w:marRight w:val="0"/>
          <w:marTop w:val="0"/>
          <w:marBottom w:val="0"/>
          <w:divBdr>
            <w:top w:val="none" w:sz="0" w:space="0" w:color="auto"/>
            <w:left w:val="none" w:sz="0" w:space="0" w:color="auto"/>
            <w:bottom w:val="none" w:sz="0" w:space="0" w:color="auto"/>
            <w:right w:val="none" w:sz="0" w:space="0" w:color="auto"/>
          </w:divBdr>
        </w:div>
        <w:div w:id="1559396051">
          <w:marLeft w:val="480"/>
          <w:marRight w:val="0"/>
          <w:marTop w:val="0"/>
          <w:marBottom w:val="0"/>
          <w:divBdr>
            <w:top w:val="none" w:sz="0" w:space="0" w:color="auto"/>
            <w:left w:val="none" w:sz="0" w:space="0" w:color="auto"/>
            <w:bottom w:val="none" w:sz="0" w:space="0" w:color="auto"/>
            <w:right w:val="none" w:sz="0" w:space="0" w:color="auto"/>
          </w:divBdr>
        </w:div>
        <w:div w:id="328293453">
          <w:marLeft w:val="480"/>
          <w:marRight w:val="0"/>
          <w:marTop w:val="0"/>
          <w:marBottom w:val="0"/>
          <w:divBdr>
            <w:top w:val="none" w:sz="0" w:space="0" w:color="auto"/>
            <w:left w:val="none" w:sz="0" w:space="0" w:color="auto"/>
            <w:bottom w:val="none" w:sz="0" w:space="0" w:color="auto"/>
            <w:right w:val="none" w:sz="0" w:space="0" w:color="auto"/>
          </w:divBdr>
        </w:div>
        <w:div w:id="1188787596">
          <w:marLeft w:val="480"/>
          <w:marRight w:val="0"/>
          <w:marTop w:val="0"/>
          <w:marBottom w:val="0"/>
          <w:divBdr>
            <w:top w:val="none" w:sz="0" w:space="0" w:color="auto"/>
            <w:left w:val="none" w:sz="0" w:space="0" w:color="auto"/>
            <w:bottom w:val="none" w:sz="0" w:space="0" w:color="auto"/>
            <w:right w:val="none" w:sz="0" w:space="0" w:color="auto"/>
          </w:divBdr>
        </w:div>
        <w:div w:id="934292703">
          <w:marLeft w:val="480"/>
          <w:marRight w:val="0"/>
          <w:marTop w:val="0"/>
          <w:marBottom w:val="0"/>
          <w:divBdr>
            <w:top w:val="none" w:sz="0" w:space="0" w:color="auto"/>
            <w:left w:val="none" w:sz="0" w:space="0" w:color="auto"/>
            <w:bottom w:val="none" w:sz="0" w:space="0" w:color="auto"/>
            <w:right w:val="none" w:sz="0" w:space="0" w:color="auto"/>
          </w:divBdr>
        </w:div>
        <w:div w:id="1652325552">
          <w:marLeft w:val="480"/>
          <w:marRight w:val="0"/>
          <w:marTop w:val="0"/>
          <w:marBottom w:val="0"/>
          <w:divBdr>
            <w:top w:val="none" w:sz="0" w:space="0" w:color="auto"/>
            <w:left w:val="none" w:sz="0" w:space="0" w:color="auto"/>
            <w:bottom w:val="none" w:sz="0" w:space="0" w:color="auto"/>
            <w:right w:val="none" w:sz="0" w:space="0" w:color="auto"/>
          </w:divBdr>
        </w:div>
        <w:div w:id="1433554254">
          <w:marLeft w:val="480"/>
          <w:marRight w:val="0"/>
          <w:marTop w:val="0"/>
          <w:marBottom w:val="0"/>
          <w:divBdr>
            <w:top w:val="none" w:sz="0" w:space="0" w:color="auto"/>
            <w:left w:val="none" w:sz="0" w:space="0" w:color="auto"/>
            <w:bottom w:val="none" w:sz="0" w:space="0" w:color="auto"/>
            <w:right w:val="none" w:sz="0" w:space="0" w:color="auto"/>
          </w:divBdr>
        </w:div>
        <w:div w:id="1150901617">
          <w:marLeft w:val="480"/>
          <w:marRight w:val="0"/>
          <w:marTop w:val="0"/>
          <w:marBottom w:val="0"/>
          <w:divBdr>
            <w:top w:val="none" w:sz="0" w:space="0" w:color="auto"/>
            <w:left w:val="none" w:sz="0" w:space="0" w:color="auto"/>
            <w:bottom w:val="none" w:sz="0" w:space="0" w:color="auto"/>
            <w:right w:val="none" w:sz="0" w:space="0" w:color="auto"/>
          </w:divBdr>
        </w:div>
        <w:div w:id="1293293002">
          <w:marLeft w:val="480"/>
          <w:marRight w:val="0"/>
          <w:marTop w:val="0"/>
          <w:marBottom w:val="0"/>
          <w:divBdr>
            <w:top w:val="none" w:sz="0" w:space="0" w:color="auto"/>
            <w:left w:val="none" w:sz="0" w:space="0" w:color="auto"/>
            <w:bottom w:val="none" w:sz="0" w:space="0" w:color="auto"/>
            <w:right w:val="none" w:sz="0" w:space="0" w:color="auto"/>
          </w:divBdr>
        </w:div>
        <w:div w:id="928805624">
          <w:marLeft w:val="480"/>
          <w:marRight w:val="0"/>
          <w:marTop w:val="0"/>
          <w:marBottom w:val="0"/>
          <w:divBdr>
            <w:top w:val="none" w:sz="0" w:space="0" w:color="auto"/>
            <w:left w:val="none" w:sz="0" w:space="0" w:color="auto"/>
            <w:bottom w:val="none" w:sz="0" w:space="0" w:color="auto"/>
            <w:right w:val="none" w:sz="0" w:space="0" w:color="auto"/>
          </w:divBdr>
        </w:div>
        <w:div w:id="1962374237">
          <w:marLeft w:val="480"/>
          <w:marRight w:val="0"/>
          <w:marTop w:val="0"/>
          <w:marBottom w:val="0"/>
          <w:divBdr>
            <w:top w:val="none" w:sz="0" w:space="0" w:color="auto"/>
            <w:left w:val="none" w:sz="0" w:space="0" w:color="auto"/>
            <w:bottom w:val="none" w:sz="0" w:space="0" w:color="auto"/>
            <w:right w:val="none" w:sz="0" w:space="0" w:color="auto"/>
          </w:divBdr>
        </w:div>
        <w:div w:id="1993678728">
          <w:marLeft w:val="480"/>
          <w:marRight w:val="0"/>
          <w:marTop w:val="0"/>
          <w:marBottom w:val="0"/>
          <w:divBdr>
            <w:top w:val="none" w:sz="0" w:space="0" w:color="auto"/>
            <w:left w:val="none" w:sz="0" w:space="0" w:color="auto"/>
            <w:bottom w:val="none" w:sz="0" w:space="0" w:color="auto"/>
            <w:right w:val="none" w:sz="0" w:space="0" w:color="auto"/>
          </w:divBdr>
        </w:div>
        <w:div w:id="342704791">
          <w:marLeft w:val="480"/>
          <w:marRight w:val="0"/>
          <w:marTop w:val="0"/>
          <w:marBottom w:val="0"/>
          <w:divBdr>
            <w:top w:val="none" w:sz="0" w:space="0" w:color="auto"/>
            <w:left w:val="none" w:sz="0" w:space="0" w:color="auto"/>
            <w:bottom w:val="none" w:sz="0" w:space="0" w:color="auto"/>
            <w:right w:val="none" w:sz="0" w:space="0" w:color="auto"/>
          </w:divBdr>
        </w:div>
        <w:div w:id="641420558">
          <w:marLeft w:val="480"/>
          <w:marRight w:val="0"/>
          <w:marTop w:val="0"/>
          <w:marBottom w:val="0"/>
          <w:divBdr>
            <w:top w:val="none" w:sz="0" w:space="0" w:color="auto"/>
            <w:left w:val="none" w:sz="0" w:space="0" w:color="auto"/>
            <w:bottom w:val="none" w:sz="0" w:space="0" w:color="auto"/>
            <w:right w:val="none" w:sz="0" w:space="0" w:color="auto"/>
          </w:divBdr>
        </w:div>
        <w:div w:id="2086343244">
          <w:marLeft w:val="480"/>
          <w:marRight w:val="0"/>
          <w:marTop w:val="0"/>
          <w:marBottom w:val="0"/>
          <w:divBdr>
            <w:top w:val="none" w:sz="0" w:space="0" w:color="auto"/>
            <w:left w:val="none" w:sz="0" w:space="0" w:color="auto"/>
            <w:bottom w:val="none" w:sz="0" w:space="0" w:color="auto"/>
            <w:right w:val="none" w:sz="0" w:space="0" w:color="auto"/>
          </w:divBdr>
        </w:div>
        <w:div w:id="2108765188">
          <w:marLeft w:val="480"/>
          <w:marRight w:val="0"/>
          <w:marTop w:val="0"/>
          <w:marBottom w:val="0"/>
          <w:divBdr>
            <w:top w:val="none" w:sz="0" w:space="0" w:color="auto"/>
            <w:left w:val="none" w:sz="0" w:space="0" w:color="auto"/>
            <w:bottom w:val="none" w:sz="0" w:space="0" w:color="auto"/>
            <w:right w:val="none" w:sz="0" w:space="0" w:color="auto"/>
          </w:divBdr>
        </w:div>
        <w:div w:id="66149919">
          <w:marLeft w:val="480"/>
          <w:marRight w:val="0"/>
          <w:marTop w:val="0"/>
          <w:marBottom w:val="0"/>
          <w:divBdr>
            <w:top w:val="none" w:sz="0" w:space="0" w:color="auto"/>
            <w:left w:val="none" w:sz="0" w:space="0" w:color="auto"/>
            <w:bottom w:val="none" w:sz="0" w:space="0" w:color="auto"/>
            <w:right w:val="none" w:sz="0" w:space="0" w:color="auto"/>
          </w:divBdr>
        </w:div>
        <w:div w:id="2005474458">
          <w:marLeft w:val="480"/>
          <w:marRight w:val="0"/>
          <w:marTop w:val="0"/>
          <w:marBottom w:val="0"/>
          <w:divBdr>
            <w:top w:val="none" w:sz="0" w:space="0" w:color="auto"/>
            <w:left w:val="none" w:sz="0" w:space="0" w:color="auto"/>
            <w:bottom w:val="none" w:sz="0" w:space="0" w:color="auto"/>
            <w:right w:val="none" w:sz="0" w:space="0" w:color="auto"/>
          </w:divBdr>
        </w:div>
        <w:div w:id="923302444">
          <w:marLeft w:val="480"/>
          <w:marRight w:val="0"/>
          <w:marTop w:val="0"/>
          <w:marBottom w:val="0"/>
          <w:divBdr>
            <w:top w:val="none" w:sz="0" w:space="0" w:color="auto"/>
            <w:left w:val="none" w:sz="0" w:space="0" w:color="auto"/>
            <w:bottom w:val="none" w:sz="0" w:space="0" w:color="auto"/>
            <w:right w:val="none" w:sz="0" w:space="0" w:color="auto"/>
          </w:divBdr>
        </w:div>
        <w:div w:id="1252280595">
          <w:marLeft w:val="480"/>
          <w:marRight w:val="0"/>
          <w:marTop w:val="0"/>
          <w:marBottom w:val="0"/>
          <w:divBdr>
            <w:top w:val="none" w:sz="0" w:space="0" w:color="auto"/>
            <w:left w:val="none" w:sz="0" w:space="0" w:color="auto"/>
            <w:bottom w:val="none" w:sz="0" w:space="0" w:color="auto"/>
            <w:right w:val="none" w:sz="0" w:space="0" w:color="auto"/>
          </w:divBdr>
        </w:div>
        <w:div w:id="263734809">
          <w:marLeft w:val="480"/>
          <w:marRight w:val="0"/>
          <w:marTop w:val="0"/>
          <w:marBottom w:val="0"/>
          <w:divBdr>
            <w:top w:val="none" w:sz="0" w:space="0" w:color="auto"/>
            <w:left w:val="none" w:sz="0" w:space="0" w:color="auto"/>
            <w:bottom w:val="none" w:sz="0" w:space="0" w:color="auto"/>
            <w:right w:val="none" w:sz="0" w:space="0" w:color="auto"/>
          </w:divBdr>
        </w:div>
        <w:div w:id="1842811942">
          <w:marLeft w:val="480"/>
          <w:marRight w:val="0"/>
          <w:marTop w:val="0"/>
          <w:marBottom w:val="0"/>
          <w:divBdr>
            <w:top w:val="none" w:sz="0" w:space="0" w:color="auto"/>
            <w:left w:val="none" w:sz="0" w:space="0" w:color="auto"/>
            <w:bottom w:val="none" w:sz="0" w:space="0" w:color="auto"/>
            <w:right w:val="none" w:sz="0" w:space="0" w:color="auto"/>
          </w:divBdr>
        </w:div>
        <w:div w:id="1183283040">
          <w:marLeft w:val="480"/>
          <w:marRight w:val="0"/>
          <w:marTop w:val="0"/>
          <w:marBottom w:val="0"/>
          <w:divBdr>
            <w:top w:val="none" w:sz="0" w:space="0" w:color="auto"/>
            <w:left w:val="none" w:sz="0" w:space="0" w:color="auto"/>
            <w:bottom w:val="none" w:sz="0" w:space="0" w:color="auto"/>
            <w:right w:val="none" w:sz="0" w:space="0" w:color="auto"/>
          </w:divBdr>
        </w:div>
        <w:div w:id="1119951485">
          <w:marLeft w:val="480"/>
          <w:marRight w:val="0"/>
          <w:marTop w:val="0"/>
          <w:marBottom w:val="0"/>
          <w:divBdr>
            <w:top w:val="none" w:sz="0" w:space="0" w:color="auto"/>
            <w:left w:val="none" w:sz="0" w:space="0" w:color="auto"/>
            <w:bottom w:val="none" w:sz="0" w:space="0" w:color="auto"/>
            <w:right w:val="none" w:sz="0" w:space="0" w:color="auto"/>
          </w:divBdr>
        </w:div>
        <w:div w:id="1717773429">
          <w:marLeft w:val="480"/>
          <w:marRight w:val="0"/>
          <w:marTop w:val="0"/>
          <w:marBottom w:val="0"/>
          <w:divBdr>
            <w:top w:val="none" w:sz="0" w:space="0" w:color="auto"/>
            <w:left w:val="none" w:sz="0" w:space="0" w:color="auto"/>
            <w:bottom w:val="none" w:sz="0" w:space="0" w:color="auto"/>
            <w:right w:val="none" w:sz="0" w:space="0" w:color="auto"/>
          </w:divBdr>
        </w:div>
        <w:div w:id="134227227">
          <w:marLeft w:val="480"/>
          <w:marRight w:val="0"/>
          <w:marTop w:val="0"/>
          <w:marBottom w:val="0"/>
          <w:divBdr>
            <w:top w:val="none" w:sz="0" w:space="0" w:color="auto"/>
            <w:left w:val="none" w:sz="0" w:space="0" w:color="auto"/>
            <w:bottom w:val="none" w:sz="0" w:space="0" w:color="auto"/>
            <w:right w:val="none" w:sz="0" w:space="0" w:color="auto"/>
          </w:divBdr>
        </w:div>
        <w:div w:id="2053996419">
          <w:marLeft w:val="480"/>
          <w:marRight w:val="0"/>
          <w:marTop w:val="0"/>
          <w:marBottom w:val="0"/>
          <w:divBdr>
            <w:top w:val="none" w:sz="0" w:space="0" w:color="auto"/>
            <w:left w:val="none" w:sz="0" w:space="0" w:color="auto"/>
            <w:bottom w:val="none" w:sz="0" w:space="0" w:color="auto"/>
            <w:right w:val="none" w:sz="0" w:space="0" w:color="auto"/>
          </w:divBdr>
        </w:div>
        <w:div w:id="2097096023">
          <w:marLeft w:val="480"/>
          <w:marRight w:val="0"/>
          <w:marTop w:val="0"/>
          <w:marBottom w:val="0"/>
          <w:divBdr>
            <w:top w:val="none" w:sz="0" w:space="0" w:color="auto"/>
            <w:left w:val="none" w:sz="0" w:space="0" w:color="auto"/>
            <w:bottom w:val="none" w:sz="0" w:space="0" w:color="auto"/>
            <w:right w:val="none" w:sz="0" w:space="0" w:color="auto"/>
          </w:divBdr>
        </w:div>
        <w:div w:id="803885412">
          <w:marLeft w:val="480"/>
          <w:marRight w:val="0"/>
          <w:marTop w:val="0"/>
          <w:marBottom w:val="0"/>
          <w:divBdr>
            <w:top w:val="none" w:sz="0" w:space="0" w:color="auto"/>
            <w:left w:val="none" w:sz="0" w:space="0" w:color="auto"/>
            <w:bottom w:val="none" w:sz="0" w:space="0" w:color="auto"/>
            <w:right w:val="none" w:sz="0" w:space="0" w:color="auto"/>
          </w:divBdr>
        </w:div>
        <w:div w:id="1856648601">
          <w:marLeft w:val="480"/>
          <w:marRight w:val="0"/>
          <w:marTop w:val="0"/>
          <w:marBottom w:val="0"/>
          <w:divBdr>
            <w:top w:val="none" w:sz="0" w:space="0" w:color="auto"/>
            <w:left w:val="none" w:sz="0" w:space="0" w:color="auto"/>
            <w:bottom w:val="none" w:sz="0" w:space="0" w:color="auto"/>
            <w:right w:val="none" w:sz="0" w:space="0" w:color="auto"/>
          </w:divBdr>
        </w:div>
        <w:div w:id="1912428585">
          <w:marLeft w:val="480"/>
          <w:marRight w:val="0"/>
          <w:marTop w:val="0"/>
          <w:marBottom w:val="0"/>
          <w:divBdr>
            <w:top w:val="none" w:sz="0" w:space="0" w:color="auto"/>
            <w:left w:val="none" w:sz="0" w:space="0" w:color="auto"/>
            <w:bottom w:val="none" w:sz="0" w:space="0" w:color="auto"/>
            <w:right w:val="none" w:sz="0" w:space="0" w:color="auto"/>
          </w:divBdr>
        </w:div>
        <w:div w:id="500391577">
          <w:marLeft w:val="480"/>
          <w:marRight w:val="0"/>
          <w:marTop w:val="0"/>
          <w:marBottom w:val="0"/>
          <w:divBdr>
            <w:top w:val="none" w:sz="0" w:space="0" w:color="auto"/>
            <w:left w:val="none" w:sz="0" w:space="0" w:color="auto"/>
            <w:bottom w:val="none" w:sz="0" w:space="0" w:color="auto"/>
            <w:right w:val="none" w:sz="0" w:space="0" w:color="auto"/>
          </w:divBdr>
        </w:div>
        <w:div w:id="857500664">
          <w:marLeft w:val="480"/>
          <w:marRight w:val="0"/>
          <w:marTop w:val="0"/>
          <w:marBottom w:val="0"/>
          <w:divBdr>
            <w:top w:val="none" w:sz="0" w:space="0" w:color="auto"/>
            <w:left w:val="none" w:sz="0" w:space="0" w:color="auto"/>
            <w:bottom w:val="none" w:sz="0" w:space="0" w:color="auto"/>
            <w:right w:val="none" w:sz="0" w:space="0" w:color="auto"/>
          </w:divBdr>
        </w:div>
        <w:div w:id="1325476832">
          <w:marLeft w:val="480"/>
          <w:marRight w:val="0"/>
          <w:marTop w:val="0"/>
          <w:marBottom w:val="0"/>
          <w:divBdr>
            <w:top w:val="none" w:sz="0" w:space="0" w:color="auto"/>
            <w:left w:val="none" w:sz="0" w:space="0" w:color="auto"/>
            <w:bottom w:val="none" w:sz="0" w:space="0" w:color="auto"/>
            <w:right w:val="none" w:sz="0" w:space="0" w:color="auto"/>
          </w:divBdr>
        </w:div>
        <w:div w:id="719326674">
          <w:marLeft w:val="480"/>
          <w:marRight w:val="0"/>
          <w:marTop w:val="0"/>
          <w:marBottom w:val="0"/>
          <w:divBdr>
            <w:top w:val="none" w:sz="0" w:space="0" w:color="auto"/>
            <w:left w:val="none" w:sz="0" w:space="0" w:color="auto"/>
            <w:bottom w:val="none" w:sz="0" w:space="0" w:color="auto"/>
            <w:right w:val="none" w:sz="0" w:space="0" w:color="auto"/>
          </w:divBdr>
        </w:div>
        <w:div w:id="529536575">
          <w:marLeft w:val="480"/>
          <w:marRight w:val="0"/>
          <w:marTop w:val="0"/>
          <w:marBottom w:val="0"/>
          <w:divBdr>
            <w:top w:val="none" w:sz="0" w:space="0" w:color="auto"/>
            <w:left w:val="none" w:sz="0" w:space="0" w:color="auto"/>
            <w:bottom w:val="none" w:sz="0" w:space="0" w:color="auto"/>
            <w:right w:val="none" w:sz="0" w:space="0" w:color="auto"/>
          </w:divBdr>
        </w:div>
        <w:div w:id="1068915026">
          <w:marLeft w:val="480"/>
          <w:marRight w:val="0"/>
          <w:marTop w:val="0"/>
          <w:marBottom w:val="0"/>
          <w:divBdr>
            <w:top w:val="none" w:sz="0" w:space="0" w:color="auto"/>
            <w:left w:val="none" w:sz="0" w:space="0" w:color="auto"/>
            <w:bottom w:val="none" w:sz="0" w:space="0" w:color="auto"/>
            <w:right w:val="none" w:sz="0" w:space="0" w:color="auto"/>
          </w:divBdr>
        </w:div>
        <w:div w:id="1222790011">
          <w:marLeft w:val="480"/>
          <w:marRight w:val="0"/>
          <w:marTop w:val="0"/>
          <w:marBottom w:val="0"/>
          <w:divBdr>
            <w:top w:val="none" w:sz="0" w:space="0" w:color="auto"/>
            <w:left w:val="none" w:sz="0" w:space="0" w:color="auto"/>
            <w:bottom w:val="none" w:sz="0" w:space="0" w:color="auto"/>
            <w:right w:val="none" w:sz="0" w:space="0" w:color="auto"/>
          </w:divBdr>
        </w:div>
        <w:div w:id="1744176008">
          <w:marLeft w:val="480"/>
          <w:marRight w:val="0"/>
          <w:marTop w:val="0"/>
          <w:marBottom w:val="0"/>
          <w:divBdr>
            <w:top w:val="none" w:sz="0" w:space="0" w:color="auto"/>
            <w:left w:val="none" w:sz="0" w:space="0" w:color="auto"/>
            <w:bottom w:val="none" w:sz="0" w:space="0" w:color="auto"/>
            <w:right w:val="none" w:sz="0" w:space="0" w:color="auto"/>
          </w:divBdr>
        </w:div>
        <w:div w:id="1627733643">
          <w:marLeft w:val="480"/>
          <w:marRight w:val="0"/>
          <w:marTop w:val="0"/>
          <w:marBottom w:val="0"/>
          <w:divBdr>
            <w:top w:val="none" w:sz="0" w:space="0" w:color="auto"/>
            <w:left w:val="none" w:sz="0" w:space="0" w:color="auto"/>
            <w:bottom w:val="none" w:sz="0" w:space="0" w:color="auto"/>
            <w:right w:val="none" w:sz="0" w:space="0" w:color="auto"/>
          </w:divBdr>
        </w:div>
        <w:div w:id="808476970">
          <w:marLeft w:val="480"/>
          <w:marRight w:val="0"/>
          <w:marTop w:val="0"/>
          <w:marBottom w:val="0"/>
          <w:divBdr>
            <w:top w:val="none" w:sz="0" w:space="0" w:color="auto"/>
            <w:left w:val="none" w:sz="0" w:space="0" w:color="auto"/>
            <w:bottom w:val="none" w:sz="0" w:space="0" w:color="auto"/>
            <w:right w:val="none" w:sz="0" w:space="0" w:color="auto"/>
          </w:divBdr>
        </w:div>
        <w:div w:id="1325471187">
          <w:marLeft w:val="480"/>
          <w:marRight w:val="0"/>
          <w:marTop w:val="0"/>
          <w:marBottom w:val="0"/>
          <w:divBdr>
            <w:top w:val="none" w:sz="0" w:space="0" w:color="auto"/>
            <w:left w:val="none" w:sz="0" w:space="0" w:color="auto"/>
            <w:bottom w:val="none" w:sz="0" w:space="0" w:color="auto"/>
            <w:right w:val="none" w:sz="0" w:space="0" w:color="auto"/>
          </w:divBdr>
        </w:div>
        <w:div w:id="165482021">
          <w:marLeft w:val="480"/>
          <w:marRight w:val="0"/>
          <w:marTop w:val="0"/>
          <w:marBottom w:val="0"/>
          <w:divBdr>
            <w:top w:val="none" w:sz="0" w:space="0" w:color="auto"/>
            <w:left w:val="none" w:sz="0" w:space="0" w:color="auto"/>
            <w:bottom w:val="none" w:sz="0" w:space="0" w:color="auto"/>
            <w:right w:val="none" w:sz="0" w:space="0" w:color="auto"/>
          </w:divBdr>
        </w:div>
        <w:div w:id="1163083317">
          <w:marLeft w:val="480"/>
          <w:marRight w:val="0"/>
          <w:marTop w:val="0"/>
          <w:marBottom w:val="0"/>
          <w:divBdr>
            <w:top w:val="none" w:sz="0" w:space="0" w:color="auto"/>
            <w:left w:val="none" w:sz="0" w:space="0" w:color="auto"/>
            <w:bottom w:val="none" w:sz="0" w:space="0" w:color="auto"/>
            <w:right w:val="none" w:sz="0" w:space="0" w:color="auto"/>
          </w:divBdr>
        </w:div>
        <w:div w:id="364212597">
          <w:marLeft w:val="480"/>
          <w:marRight w:val="0"/>
          <w:marTop w:val="0"/>
          <w:marBottom w:val="0"/>
          <w:divBdr>
            <w:top w:val="none" w:sz="0" w:space="0" w:color="auto"/>
            <w:left w:val="none" w:sz="0" w:space="0" w:color="auto"/>
            <w:bottom w:val="none" w:sz="0" w:space="0" w:color="auto"/>
            <w:right w:val="none" w:sz="0" w:space="0" w:color="auto"/>
          </w:divBdr>
        </w:div>
        <w:div w:id="1632782824">
          <w:marLeft w:val="480"/>
          <w:marRight w:val="0"/>
          <w:marTop w:val="0"/>
          <w:marBottom w:val="0"/>
          <w:divBdr>
            <w:top w:val="none" w:sz="0" w:space="0" w:color="auto"/>
            <w:left w:val="none" w:sz="0" w:space="0" w:color="auto"/>
            <w:bottom w:val="none" w:sz="0" w:space="0" w:color="auto"/>
            <w:right w:val="none" w:sz="0" w:space="0" w:color="auto"/>
          </w:divBdr>
        </w:div>
        <w:div w:id="2002465200">
          <w:marLeft w:val="480"/>
          <w:marRight w:val="0"/>
          <w:marTop w:val="0"/>
          <w:marBottom w:val="0"/>
          <w:divBdr>
            <w:top w:val="none" w:sz="0" w:space="0" w:color="auto"/>
            <w:left w:val="none" w:sz="0" w:space="0" w:color="auto"/>
            <w:bottom w:val="none" w:sz="0" w:space="0" w:color="auto"/>
            <w:right w:val="none" w:sz="0" w:space="0" w:color="auto"/>
          </w:divBdr>
        </w:div>
        <w:div w:id="197592151">
          <w:marLeft w:val="480"/>
          <w:marRight w:val="0"/>
          <w:marTop w:val="0"/>
          <w:marBottom w:val="0"/>
          <w:divBdr>
            <w:top w:val="none" w:sz="0" w:space="0" w:color="auto"/>
            <w:left w:val="none" w:sz="0" w:space="0" w:color="auto"/>
            <w:bottom w:val="none" w:sz="0" w:space="0" w:color="auto"/>
            <w:right w:val="none" w:sz="0" w:space="0" w:color="auto"/>
          </w:divBdr>
        </w:div>
        <w:div w:id="10034475">
          <w:marLeft w:val="480"/>
          <w:marRight w:val="0"/>
          <w:marTop w:val="0"/>
          <w:marBottom w:val="0"/>
          <w:divBdr>
            <w:top w:val="none" w:sz="0" w:space="0" w:color="auto"/>
            <w:left w:val="none" w:sz="0" w:space="0" w:color="auto"/>
            <w:bottom w:val="none" w:sz="0" w:space="0" w:color="auto"/>
            <w:right w:val="none" w:sz="0" w:space="0" w:color="auto"/>
          </w:divBdr>
        </w:div>
        <w:div w:id="1816558091">
          <w:marLeft w:val="480"/>
          <w:marRight w:val="0"/>
          <w:marTop w:val="0"/>
          <w:marBottom w:val="0"/>
          <w:divBdr>
            <w:top w:val="none" w:sz="0" w:space="0" w:color="auto"/>
            <w:left w:val="none" w:sz="0" w:space="0" w:color="auto"/>
            <w:bottom w:val="none" w:sz="0" w:space="0" w:color="auto"/>
            <w:right w:val="none" w:sz="0" w:space="0" w:color="auto"/>
          </w:divBdr>
        </w:div>
        <w:div w:id="1949048663">
          <w:marLeft w:val="480"/>
          <w:marRight w:val="0"/>
          <w:marTop w:val="0"/>
          <w:marBottom w:val="0"/>
          <w:divBdr>
            <w:top w:val="none" w:sz="0" w:space="0" w:color="auto"/>
            <w:left w:val="none" w:sz="0" w:space="0" w:color="auto"/>
            <w:bottom w:val="none" w:sz="0" w:space="0" w:color="auto"/>
            <w:right w:val="none" w:sz="0" w:space="0" w:color="auto"/>
          </w:divBdr>
        </w:div>
        <w:div w:id="284236068">
          <w:marLeft w:val="480"/>
          <w:marRight w:val="0"/>
          <w:marTop w:val="0"/>
          <w:marBottom w:val="0"/>
          <w:divBdr>
            <w:top w:val="none" w:sz="0" w:space="0" w:color="auto"/>
            <w:left w:val="none" w:sz="0" w:space="0" w:color="auto"/>
            <w:bottom w:val="none" w:sz="0" w:space="0" w:color="auto"/>
            <w:right w:val="none" w:sz="0" w:space="0" w:color="auto"/>
          </w:divBdr>
        </w:div>
        <w:div w:id="1836652318">
          <w:marLeft w:val="480"/>
          <w:marRight w:val="0"/>
          <w:marTop w:val="0"/>
          <w:marBottom w:val="0"/>
          <w:divBdr>
            <w:top w:val="none" w:sz="0" w:space="0" w:color="auto"/>
            <w:left w:val="none" w:sz="0" w:space="0" w:color="auto"/>
            <w:bottom w:val="none" w:sz="0" w:space="0" w:color="auto"/>
            <w:right w:val="none" w:sz="0" w:space="0" w:color="auto"/>
          </w:divBdr>
        </w:div>
        <w:div w:id="665599060">
          <w:marLeft w:val="480"/>
          <w:marRight w:val="0"/>
          <w:marTop w:val="0"/>
          <w:marBottom w:val="0"/>
          <w:divBdr>
            <w:top w:val="none" w:sz="0" w:space="0" w:color="auto"/>
            <w:left w:val="none" w:sz="0" w:space="0" w:color="auto"/>
            <w:bottom w:val="none" w:sz="0" w:space="0" w:color="auto"/>
            <w:right w:val="none" w:sz="0" w:space="0" w:color="auto"/>
          </w:divBdr>
        </w:div>
        <w:div w:id="38012962">
          <w:marLeft w:val="480"/>
          <w:marRight w:val="0"/>
          <w:marTop w:val="0"/>
          <w:marBottom w:val="0"/>
          <w:divBdr>
            <w:top w:val="none" w:sz="0" w:space="0" w:color="auto"/>
            <w:left w:val="none" w:sz="0" w:space="0" w:color="auto"/>
            <w:bottom w:val="none" w:sz="0" w:space="0" w:color="auto"/>
            <w:right w:val="none" w:sz="0" w:space="0" w:color="auto"/>
          </w:divBdr>
        </w:div>
        <w:div w:id="275601235">
          <w:marLeft w:val="480"/>
          <w:marRight w:val="0"/>
          <w:marTop w:val="0"/>
          <w:marBottom w:val="0"/>
          <w:divBdr>
            <w:top w:val="none" w:sz="0" w:space="0" w:color="auto"/>
            <w:left w:val="none" w:sz="0" w:space="0" w:color="auto"/>
            <w:bottom w:val="none" w:sz="0" w:space="0" w:color="auto"/>
            <w:right w:val="none" w:sz="0" w:space="0" w:color="auto"/>
          </w:divBdr>
        </w:div>
        <w:div w:id="1061249842">
          <w:marLeft w:val="480"/>
          <w:marRight w:val="0"/>
          <w:marTop w:val="0"/>
          <w:marBottom w:val="0"/>
          <w:divBdr>
            <w:top w:val="none" w:sz="0" w:space="0" w:color="auto"/>
            <w:left w:val="none" w:sz="0" w:space="0" w:color="auto"/>
            <w:bottom w:val="none" w:sz="0" w:space="0" w:color="auto"/>
            <w:right w:val="none" w:sz="0" w:space="0" w:color="auto"/>
          </w:divBdr>
        </w:div>
        <w:div w:id="74792347">
          <w:marLeft w:val="480"/>
          <w:marRight w:val="0"/>
          <w:marTop w:val="0"/>
          <w:marBottom w:val="0"/>
          <w:divBdr>
            <w:top w:val="none" w:sz="0" w:space="0" w:color="auto"/>
            <w:left w:val="none" w:sz="0" w:space="0" w:color="auto"/>
            <w:bottom w:val="none" w:sz="0" w:space="0" w:color="auto"/>
            <w:right w:val="none" w:sz="0" w:space="0" w:color="auto"/>
          </w:divBdr>
        </w:div>
        <w:div w:id="544760501">
          <w:marLeft w:val="480"/>
          <w:marRight w:val="0"/>
          <w:marTop w:val="0"/>
          <w:marBottom w:val="0"/>
          <w:divBdr>
            <w:top w:val="none" w:sz="0" w:space="0" w:color="auto"/>
            <w:left w:val="none" w:sz="0" w:space="0" w:color="auto"/>
            <w:bottom w:val="none" w:sz="0" w:space="0" w:color="auto"/>
            <w:right w:val="none" w:sz="0" w:space="0" w:color="auto"/>
          </w:divBdr>
        </w:div>
        <w:div w:id="1792700851">
          <w:marLeft w:val="480"/>
          <w:marRight w:val="0"/>
          <w:marTop w:val="0"/>
          <w:marBottom w:val="0"/>
          <w:divBdr>
            <w:top w:val="none" w:sz="0" w:space="0" w:color="auto"/>
            <w:left w:val="none" w:sz="0" w:space="0" w:color="auto"/>
            <w:bottom w:val="none" w:sz="0" w:space="0" w:color="auto"/>
            <w:right w:val="none" w:sz="0" w:space="0" w:color="auto"/>
          </w:divBdr>
        </w:div>
        <w:div w:id="1933467734">
          <w:marLeft w:val="480"/>
          <w:marRight w:val="0"/>
          <w:marTop w:val="0"/>
          <w:marBottom w:val="0"/>
          <w:divBdr>
            <w:top w:val="none" w:sz="0" w:space="0" w:color="auto"/>
            <w:left w:val="none" w:sz="0" w:space="0" w:color="auto"/>
            <w:bottom w:val="none" w:sz="0" w:space="0" w:color="auto"/>
            <w:right w:val="none" w:sz="0" w:space="0" w:color="auto"/>
          </w:divBdr>
        </w:div>
        <w:div w:id="1939483153">
          <w:marLeft w:val="480"/>
          <w:marRight w:val="0"/>
          <w:marTop w:val="0"/>
          <w:marBottom w:val="0"/>
          <w:divBdr>
            <w:top w:val="none" w:sz="0" w:space="0" w:color="auto"/>
            <w:left w:val="none" w:sz="0" w:space="0" w:color="auto"/>
            <w:bottom w:val="none" w:sz="0" w:space="0" w:color="auto"/>
            <w:right w:val="none" w:sz="0" w:space="0" w:color="auto"/>
          </w:divBdr>
        </w:div>
        <w:div w:id="381170909">
          <w:marLeft w:val="480"/>
          <w:marRight w:val="0"/>
          <w:marTop w:val="0"/>
          <w:marBottom w:val="0"/>
          <w:divBdr>
            <w:top w:val="none" w:sz="0" w:space="0" w:color="auto"/>
            <w:left w:val="none" w:sz="0" w:space="0" w:color="auto"/>
            <w:bottom w:val="none" w:sz="0" w:space="0" w:color="auto"/>
            <w:right w:val="none" w:sz="0" w:space="0" w:color="auto"/>
          </w:divBdr>
        </w:div>
        <w:div w:id="3482497">
          <w:marLeft w:val="480"/>
          <w:marRight w:val="0"/>
          <w:marTop w:val="0"/>
          <w:marBottom w:val="0"/>
          <w:divBdr>
            <w:top w:val="none" w:sz="0" w:space="0" w:color="auto"/>
            <w:left w:val="none" w:sz="0" w:space="0" w:color="auto"/>
            <w:bottom w:val="none" w:sz="0" w:space="0" w:color="auto"/>
            <w:right w:val="none" w:sz="0" w:space="0" w:color="auto"/>
          </w:divBdr>
        </w:div>
        <w:div w:id="945965652">
          <w:marLeft w:val="480"/>
          <w:marRight w:val="0"/>
          <w:marTop w:val="0"/>
          <w:marBottom w:val="0"/>
          <w:divBdr>
            <w:top w:val="none" w:sz="0" w:space="0" w:color="auto"/>
            <w:left w:val="none" w:sz="0" w:space="0" w:color="auto"/>
            <w:bottom w:val="none" w:sz="0" w:space="0" w:color="auto"/>
            <w:right w:val="none" w:sz="0" w:space="0" w:color="auto"/>
          </w:divBdr>
        </w:div>
        <w:div w:id="1537544469">
          <w:marLeft w:val="480"/>
          <w:marRight w:val="0"/>
          <w:marTop w:val="0"/>
          <w:marBottom w:val="0"/>
          <w:divBdr>
            <w:top w:val="none" w:sz="0" w:space="0" w:color="auto"/>
            <w:left w:val="none" w:sz="0" w:space="0" w:color="auto"/>
            <w:bottom w:val="none" w:sz="0" w:space="0" w:color="auto"/>
            <w:right w:val="none" w:sz="0" w:space="0" w:color="auto"/>
          </w:divBdr>
        </w:div>
        <w:div w:id="461114864">
          <w:marLeft w:val="480"/>
          <w:marRight w:val="0"/>
          <w:marTop w:val="0"/>
          <w:marBottom w:val="0"/>
          <w:divBdr>
            <w:top w:val="none" w:sz="0" w:space="0" w:color="auto"/>
            <w:left w:val="none" w:sz="0" w:space="0" w:color="auto"/>
            <w:bottom w:val="none" w:sz="0" w:space="0" w:color="auto"/>
            <w:right w:val="none" w:sz="0" w:space="0" w:color="auto"/>
          </w:divBdr>
        </w:div>
        <w:div w:id="1556313924">
          <w:marLeft w:val="480"/>
          <w:marRight w:val="0"/>
          <w:marTop w:val="0"/>
          <w:marBottom w:val="0"/>
          <w:divBdr>
            <w:top w:val="none" w:sz="0" w:space="0" w:color="auto"/>
            <w:left w:val="none" w:sz="0" w:space="0" w:color="auto"/>
            <w:bottom w:val="none" w:sz="0" w:space="0" w:color="auto"/>
            <w:right w:val="none" w:sz="0" w:space="0" w:color="auto"/>
          </w:divBdr>
        </w:div>
        <w:div w:id="1935938581">
          <w:marLeft w:val="480"/>
          <w:marRight w:val="0"/>
          <w:marTop w:val="0"/>
          <w:marBottom w:val="0"/>
          <w:divBdr>
            <w:top w:val="none" w:sz="0" w:space="0" w:color="auto"/>
            <w:left w:val="none" w:sz="0" w:space="0" w:color="auto"/>
            <w:bottom w:val="none" w:sz="0" w:space="0" w:color="auto"/>
            <w:right w:val="none" w:sz="0" w:space="0" w:color="auto"/>
          </w:divBdr>
        </w:div>
        <w:div w:id="398216781">
          <w:marLeft w:val="480"/>
          <w:marRight w:val="0"/>
          <w:marTop w:val="0"/>
          <w:marBottom w:val="0"/>
          <w:divBdr>
            <w:top w:val="none" w:sz="0" w:space="0" w:color="auto"/>
            <w:left w:val="none" w:sz="0" w:space="0" w:color="auto"/>
            <w:bottom w:val="none" w:sz="0" w:space="0" w:color="auto"/>
            <w:right w:val="none" w:sz="0" w:space="0" w:color="auto"/>
          </w:divBdr>
        </w:div>
        <w:div w:id="2145194570">
          <w:marLeft w:val="480"/>
          <w:marRight w:val="0"/>
          <w:marTop w:val="0"/>
          <w:marBottom w:val="0"/>
          <w:divBdr>
            <w:top w:val="none" w:sz="0" w:space="0" w:color="auto"/>
            <w:left w:val="none" w:sz="0" w:space="0" w:color="auto"/>
            <w:bottom w:val="none" w:sz="0" w:space="0" w:color="auto"/>
            <w:right w:val="none" w:sz="0" w:space="0" w:color="auto"/>
          </w:divBdr>
        </w:div>
        <w:div w:id="2065716791">
          <w:marLeft w:val="480"/>
          <w:marRight w:val="0"/>
          <w:marTop w:val="0"/>
          <w:marBottom w:val="0"/>
          <w:divBdr>
            <w:top w:val="none" w:sz="0" w:space="0" w:color="auto"/>
            <w:left w:val="none" w:sz="0" w:space="0" w:color="auto"/>
            <w:bottom w:val="none" w:sz="0" w:space="0" w:color="auto"/>
            <w:right w:val="none" w:sz="0" w:space="0" w:color="auto"/>
          </w:divBdr>
        </w:div>
        <w:div w:id="1766152547">
          <w:marLeft w:val="480"/>
          <w:marRight w:val="0"/>
          <w:marTop w:val="0"/>
          <w:marBottom w:val="0"/>
          <w:divBdr>
            <w:top w:val="none" w:sz="0" w:space="0" w:color="auto"/>
            <w:left w:val="none" w:sz="0" w:space="0" w:color="auto"/>
            <w:bottom w:val="none" w:sz="0" w:space="0" w:color="auto"/>
            <w:right w:val="none" w:sz="0" w:space="0" w:color="auto"/>
          </w:divBdr>
        </w:div>
        <w:div w:id="1717849692">
          <w:marLeft w:val="480"/>
          <w:marRight w:val="0"/>
          <w:marTop w:val="0"/>
          <w:marBottom w:val="0"/>
          <w:divBdr>
            <w:top w:val="none" w:sz="0" w:space="0" w:color="auto"/>
            <w:left w:val="none" w:sz="0" w:space="0" w:color="auto"/>
            <w:bottom w:val="none" w:sz="0" w:space="0" w:color="auto"/>
            <w:right w:val="none" w:sz="0" w:space="0" w:color="auto"/>
          </w:divBdr>
        </w:div>
        <w:div w:id="1642616894">
          <w:marLeft w:val="480"/>
          <w:marRight w:val="0"/>
          <w:marTop w:val="0"/>
          <w:marBottom w:val="0"/>
          <w:divBdr>
            <w:top w:val="none" w:sz="0" w:space="0" w:color="auto"/>
            <w:left w:val="none" w:sz="0" w:space="0" w:color="auto"/>
            <w:bottom w:val="none" w:sz="0" w:space="0" w:color="auto"/>
            <w:right w:val="none" w:sz="0" w:space="0" w:color="auto"/>
          </w:divBdr>
        </w:div>
        <w:div w:id="1868980699">
          <w:marLeft w:val="480"/>
          <w:marRight w:val="0"/>
          <w:marTop w:val="0"/>
          <w:marBottom w:val="0"/>
          <w:divBdr>
            <w:top w:val="none" w:sz="0" w:space="0" w:color="auto"/>
            <w:left w:val="none" w:sz="0" w:space="0" w:color="auto"/>
            <w:bottom w:val="none" w:sz="0" w:space="0" w:color="auto"/>
            <w:right w:val="none" w:sz="0" w:space="0" w:color="auto"/>
          </w:divBdr>
        </w:div>
        <w:div w:id="1042754157">
          <w:marLeft w:val="480"/>
          <w:marRight w:val="0"/>
          <w:marTop w:val="0"/>
          <w:marBottom w:val="0"/>
          <w:divBdr>
            <w:top w:val="none" w:sz="0" w:space="0" w:color="auto"/>
            <w:left w:val="none" w:sz="0" w:space="0" w:color="auto"/>
            <w:bottom w:val="none" w:sz="0" w:space="0" w:color="auto"/>
            <w:right w:val="none" w:sz="0" w:space="0" w:color="auto"/>
          </w:divBdr>
        </w:div>
        <w:div w:id="122693170">
          <w:marLeft w:val="480"/>
          <w:marRight w:val="0"/>
          <w:marTop w:val="0"/>
          <w:marBottom w:val="0"/>
          <w:divBdr>
            <w:top w:val="none" w:sz="0" w:space="0" w:color="auto"/>
            <w:left w:val="none" w:sz="0" w:space="0" w:color="auto"/>
            <w:bottom w:val="none" w:sz="0" w:space="0" w:color="auto"/>
            <w:right w:val="none" w:sz="0" w:space="0" w:color="auto"/>
          </w:divBdr>
        </w:div>
        <w:div w:id="1306005026">
          <w:marLeft w:val="480"/>
          <w:marRight w:val="0"/>
          <w:marTop w:val="0"/>
          <w:marBottom w:val="0"/>
          <w:divBdr>
            <w:top w:val="none" w:sz="0" w:space="0" w:color="auto"/>
            <w:left w:val="none" w:sz="0" w:space="0" w:color="auto"/>
            <w:bottom w:val="none" w:sz="0" w:space="0" w:color="auto"/>
            <w:right w:val="none" w:sz="0" w:space="0" w:color="auto"/>
          </w:divBdr>
        </w:div>
        <w:div w:id="380906434">
          <w:marLeft w:val="480"/>
          <w:marRight w:val="0"/>
          <w:marTop w:val="0"/>
          <w:marBottom w:val="0"/>
          <w:divBdr>
            <w:top w:val="none" w:sz="0" w:space="0" w:color="auto"/>
            <w:left w:val="none" w:sz="0" w:space="0" w:color="auto"/>
            <w:bottom w:val="none" w:sz="0" w:space="0" w:color="auto"/>
            <w:right w:val="none" w:sz="0" w:space="0" w:color="auto"/>
          </w:divBdr>
        </w:div>
        <w:div w:id="1205020354">
          <w:marLeft w:val="480"/>
          <w:marRight w:val="0"/>
          <w:marTop w:val="0"/>
          <w:marBottom w:val="0"/>
          <w:divBdr>
            <w:top w:val="none" w:sz="0" w:space="0" w:color="auto"/>
            <w:left w:val="none" w:sz="0" w:space="0" w:color="auto"/>
            <w:bottom w:val="none" w:sz="0" w:space="0" w:color="auto"/>
            <w:right w:val="none" w:sz="0" w:space="0" w:color="auto"/>
          </w:divBdr>
        </w:div>
        <w:div w:id="1192500786">
          <w:marLeft w:val="480"/>
          <w:marRight w:val="0"/>
          <w:marTop w:val="0"/>
          <w:marBottom w:val="0"/>
          <w:divBdr>
            <w:top w:val="none" w:sz="0" w:space="0" w:color="auto"/>
            <w:left w:val="none" w:sz="0" w:space="0" w:color="auto"/>
            <w:bottom w:val="none" w:sz="0" w:space="0" w:color="auto"/>
            <w:right w:val="none" w:sz="0" w:space="0" w:color="auto"/>
          </w:divBdr>
        </w:div>
        <w:div w:id="474564232">
          <w:marLeft w:val="480"/>
          <w:marRight w:val="0"/>
          <w:marTop w:val="0"/>
          <w:marBottom w:val="0"/>
          <w:divBdr>
            <w:top w:val="none" w:sz="0" w:space="0" w:color="auto"/>
            <w:left w:val="none" w:sz="0" w:space="0" w:color="auto"/>
            <w:bottom w:val="none" w:sz="0" w:space="0" w:color="auto"/>
            <w:right w:val="none" w:sz="0" w:space="0" w:color="auto"/>
          </w:divBdr>
        </w:div>
        <w:div w:id="1060401751">
          <w:marLeft w:val="480"/>
          <w:marRight w:val="0"/>
          <w:marTop w:val="0"/>
          <w:marBottom w:val="0"/>
          <w:divBdr>
            <w:top w:val="none" w:sz="0" w:space="0" w:color="auto"/>
            <w:left w:val="none" w:sz="0" w:space="0" w:color="auto"/>
            <w:bottom w:val="none" w:sz="0" w:space="0" w:color="auto"/>
            <w:right w:val="none" w:sz="0" w:space="0" w:color="auto"/>
          </w:divBdr>
        </w:div>
        <w:div w:id="1568567684">
          <w:marLeft w:val="480"/>
          <w:marRight w:val="0"/>
          <w:marTop w:val="0"/>
          <w:marBottom w:val="0"/>
          <w:divBdr>
            <w:top w:val="none" w:sz="0" w:space="0" w:color="auto"/>
            <w:left w:val="none" w:sz="0" w:space="0" w:color="auto"/>
            <w:bottom w:val="none" w:sz="0" w:space="0" w:color="auto"/>
            <w:right w:val="none" w:sz="0" w:space="0" w:color="auto"/>
          </w:divBdr>
        </w:div>
        <w:div w:id="1328358727">
          <w:marLeft w:val="480"/>
          <w:marRight w:val="0"/>
          <w:marTop w:val="0"/>
          <w:marBottom w:val="0"/>
          <w:divBdr>
            <w:top w:val="none" w:sz="0" w:space="0" w:color="auto"/>
            <w:left w:val="none" w:sz="0" w:space="0" w:color="auto"/>
            <w:bottom w:val="none" w:sz="0" w:space="0" w:color="auto"/>
            <w:right w:val="none" w:sz="0" w:space="0" w:color="auto"/>
          </w:divBdr>
        </w:div>
        <w:div w:id="1324699424">
          <w:marLeft w:val="480"/>
          <w:marRight w:val="0"/>
          <w:marTop w:val="0"/>
          <w:marBottom w:val="0"/>
          <w:divBdr>
            <w:top w:val="none" w:sz="0" w:space="0" w:color="auto"/>
            <w:left w:val="none" w:sz="0" w:space="0" w:color="auto"/>
            <w:bottom w:val="none" w:sz="0" w:space="0" w:color="auto"/>
            <w:right w:val="none" w:sz="0" w:space="0" w:color="auto"/>
          </w:divBdr>
        </w:div>
        <w:div w:id="1094863513">
          <w:marLeft w:val="480"/>
          <w:marRight w:val="0"/>
          <w:marTop w:val="0"/>
          <w:marBottom w:val="0"/>
          <w:divBdr>
            <w:top w:val="none" w:sz="0" w:space="0" w:color="auto"/>
            <w:left w:val="none" w:sz="0" w:space="0" w:color="auto"/>
            <w:bottom w:val="none" w:sz="0" w:space="0" w:color="auto"/>
            <w:right w:val="none" w:sz="0" w:space="0" w:color="auto"/>
          </w:divBdr>
        </w:div>
        <w:div w:id="2022465207">
          <w:marLeft w:val="480"/>
          <w:marRight w:val="0"/>
          <w:marTop w:val="0"/>
          <w:marBottom w:val="0"/>
          <w:divBdr>
            <w:top w:val="none" w:sz="0" w:space="0" w:color="auto"/>
            <w:left w:val="none" w:sz="0" w:space="0" w:color="auto"/>
            <w:bottom w:val="none" w:sz="0" w:space="0" w:color="auto"/>
            <w:right w:val="none" w:sz="0" w:space="0" w:color="auto"/>
          </w:divBdr>
        </w:div>
        <w:div w:id="164784963">
          <w:marLeft w:val="480"/>
          <w:marRight w:val="0"/>
          <w:marTop w:val="0"/>
          <w:marBottom w:val="0"/>
          <w:divBdr>
            <w:top w:val="none" w:sz="0" w:space="0" w:color="auto"/>
            <w:left w:val="none" w:sz="0" w:space="0" w:color="auto"/>
            <w:bottom w:val="none" w:sz="0" w:space="0" w:color="auto"/>
            <w:right w:val="none" w:sz="0" w:space="0" w:color="auto"/>
          </w:divBdr>
        </w:div>
        <w:div w:id="142938043">
          <w:marLeft w:val="480"/>
          <w:marRight w:val="0"/>
          <w:marTop w:val="0"/>
          <w:marBottom w:val="0"/>
          <w:divBdr>
            <w:top w:val="none" w:sz="0" w:space="0" w:color="auto"/>
            <w:left w:val="none" w:sz="0" w:space="0" w:color="auto"/>
            <w:bottom w:val="none" w:sz="0" w:space="0" w:color="auto"/>
            <w:right w:val="none" w:sz="0" w:space="0" w:color="auto"/>
          </w:divBdr>
        </w:div>
        <w:div w:id="1237857553">
          <w:marLeft w:val="480"/>
          <w:marRight w:val="0"/>
          <w:marTop w:val="0"/>
          <w:marBottom w:val="0"/>
          <w:divBdr>
            <w:top w:val="none" w:sz="0" w:space="0" w:color="auto"/>
            <w:left w:val="none" w:sz="0" w:space="0" w:color="auto"/>
            <w:bottom w:val="none" w:sz="0" w:space="0" w:color="auto"/>
            <w:right w:val="none" w:sz="0" w:space="0" w:color="auto"/>
          </w:divBdr>
        </w:div>
        <w:div w:id="1744837852">
          <w:marLeft w:val="480"/>
          <w:marRight w:val="0"/>
          <w:marTop w:val="0"/>
          <w:marBottom w:val="0"/>
          <w:divBdr>
            <w:top w:val="none" w:sz="0" w:space="0" w:color="auto"/>
            <w:left w:val="none" w:sz="0" w:space="0" w:color="auto"/>
            <w:bottom w:val="none" w:sz="0" w:space="0" w:color="auto"/>
            <w:right w:val="none" w:sz="0" w:space="0" w:color="auto"/>
          </w:divBdr>
        </w:div>
        <w:div w:id="1779374808">
          <w:marLeft w:val="480"/>
          <w:marRight w:val="0"/>
          <w:marTop w:val="0"/>
          <w:marBottom w:val="0"/>
          <w:divBdr>
            <w:top w:val="none" w:sz="0" w:space="0" w:color="auto"/>
            <w:left w:val="none" w:sz="0" w:space="0" w:color="auto"/>
            <w:bottom w:val="none" w:sz="0" w:space="0" w:color="auto"/>
            <w:right w:val="none" w:sz="0" w:space="0" w:color="auto"/>
          </w:divBdr>
        </w:div>
        <w:div w:id="1029985381">
          <w:marLeft w:val="480"/>
          <w:marRight w:val="0"/>
          <w:marTop w:val="0"/>
          <w:marBottom w:val="0"/>
          <w:divBdr>
            <w:top w:val="none" w:sz="0" w:space="0" w:color="auto"/>
            <w:left w:val="none" w:sz="0" w:space="0" w:color="auto"/>
            <w:bottom w:val="none" w:sz="0" w:space="0" w:color="auto"/>
            <w:right w:val="none" w:sz="0" w:space="0" w:color="auto"/>
          </w:divBdr>
        </w:div>
        <w:div w:id="1316059388">
          <w:marLeft w:val="480"/>
          <w:marRight w:val="0"/>
          <w:marTop w:val="0"/>
          <w:marBottom w:val="0"/>
          <w:divBdr>
            <w:top w:val="none" w:sz="0" w:space="0" w:color="auto"/>
            <w:left w:val="none" w:sz="0" w:space="0" w:color="auto"/>
            <w:bottom w:val="none" w:sz="0" w:space="0" w:color="auto"/>
            <w:right w:val="none" w:sz="0" w:space="0" w:color="auto"/>
          </w:divBdr>
        </w:div>
        <w:div w:id="525101728">
          <w:marLeft w:val="480"/>
          <w:marRight w:val="0"/>
          <w:marTop w:val="0"/>
          <w:marBottom w:val="0"/>
          <w:divBdr>
            <w:top w:val="none" w:sz="0" w:space="0" w:color="auto"/>
            <w:left w:val="none" w:sz="0" w:space="0" w:color="auto"/>
            <w:bottom w:val="none" w:sz="0" w:space="0" w:color="auto"/>
            <w:right w:val="none" w:sz="0" w:space="0" w:color="auto"/>
          </w:divBdr>
        </w:div>
        <w:div w:id="93597177">
          <w:marLeft w:val="480"/>
          <w:marRight w:val="0"/>
          <w:marTop w:val="0"/>
          <w:marBottom w:val="0"/>
          <w:divBdr>
            <w:top w:val="none" w:sz="0" w:space="0" w:color="auto"/>
            <w:left w:val="none" w:sz="0" w:space="0" w:color="auto"/>
            <w:bottom w:val="none" w:sz="0" w:space="0" w:color="auto"/>
            <w:right w:val="none" w:sz="0" w:space="0" w:color="auto"/>
          </w:divBdr>
        </w:div>
        <w:div w:id="592586525">
          <w:marLeft w:val="480"/>
          <w:marRight w:val="0"/>
          <w:marTop w:val="0"/>
          <w:marBottom w:val="0"/>
          <w:divBdr>
            <w:top w:val="none" w:sz="0" w:space="0" w:color="auto"/>
            <w:left w:val="none" w:sz="0" w:space="0" w:color="auto"/>
            <w:bottom w:val="none" w:sz="0" w:space="0" w:color="auto"/>
            <w:right w:val="none" w:sz="0" w:space="0" w:color="auto"/>
          </w:divBdr>
        </w:div>
        <w:div w:id="1451898880">
          <w:marLeft w:val="480"/>
          <w:marRight w:val="0"/>
          <w:marTop w:val="0"/>
          <w:marBottom w:val="0"/>
          <w:divBdr>
            <w:top w:val="none" w:sz="0" w:space="0" w:color="auto"/>
            <w:left w:val="none" w:sz="0" w:space="0" w:color="auto"/>
            <w:bottom w:val="none" w:sz="0" w:space="0" w:color="auto"/>
            <w:right w:val="none" w:sz="0" w:space="0" w:color="auto"/>
          </w:divBdr>
        </w:div>
        <w:div w:id="331959493">
          <w:marLeft w:val="480"/>
          <w:marRight w:val="0"/>
          <w:marTop w:val="0"/>
          <w:marBottom w:val="0"/>
          <w:divBdr>
            <w:top w:val="none" w:sz="0" w:space="0" w:color="auto"/>
            <w:left w:val="none" w:sz="0" w:space="0" w:color="auto"/>
            <w:bottom w:val="none" w:sz="0" w:space="0" w:color="auto"/>
            <w:right w:val="none" w:sz="0" w:space="0" w:color="auto"/>
          </w:divBdr>
        </w:div>
        <w:div w:id="75321136">
          <w:marLeft w:val="480"/>
          <w:marRight w:val="0"/>
          <w:marTop w:val="0"/>
          <w:marBottom w:val="0"/>
          <w:divBdr>
            <w:top w:val="none" w:sz="0" w:space="0" w:color="auto"/>
            <w:left w:val="none" w:sz="0" w:space="0" w:color="auto"/>
            <w:bottom w:val="none" w:sz="0" w:space="0" w:color="auto"/>
            <w:right w:val="none" w:sz="0" w:space="0" w:color="auto"/>
          </w:divBdr>
        </w:div>
      </w:divsChild>
    </w:div>
    <w:div w:id="1638607693">
      <w:bodyDiv w:val="1"/>
      <w:marLeft w:val="0"/>
      <w:marRight w:val="0"/>
      <w:marTop w:val="0"/>
      <w:marBottom w:val="0"/>
      <w:divBdr>
        <w:top w:val="none" w:sz="0" w:space="0" w:color="auto"/>
        <w:left w:val="none" w:sz="0" w:space="0" w:color="auto"/>
        <w:bottom w:val="none" w:sz="0" w:space="0" w:color="auto"/>
        <w:right w:val="none" w:sz="0" w:space="0" w:color="auto"/>
      </w:divBdr>
    </w:div>
    <w:div w:id="1638610167">
      <w:bodyDiv w:val="1"/>
      <w:marLeft w:val="0"/>
      <w:marRight w:val="0"/>
      <w:marTop w:val="0"/>
      <w:marBottom w:val="0"/>
      <w:divBdr>
        <w:top w:val="none" w:sz="0" w:space="0" w:color="auto"/>
        <w:left w:val="none" w:sz="0" w:space="0" w:color="auto"/>
        <w:bottom w:val="none" w:sz="0" w:space="0" w:color="auto"/>
        <w:right w:val="none" w:sz="0" w:space="0" w:color="auto"/>
      </w:divBdr>
    </w:div>
    <w:div w:id="1638875380">
      <w:marLeft w:val="480"/>
      <w:marRight w:val="0"/>
      <w:marTop w:val="0"/>
      <w:marBottom w:val="0"/>
      <w:divBdr>
        <w:top w:val="none" w:sz="0" w:space="0" w:color="auto"/>
        <w:left w:val="none" w:sz="0" w:space="0" w:color="auto"/>
        <w:bottom w:val="none" w:sz="0" w:space="0" w:color="auto"/>
        <w:right w:val="none" w:sz="0" w:space="0" w:color="auto"/>
      </w:divBdr>
    </w:div>
    <w:div w:id="1638950176">
      <w:bodyDiv w:val="1"/>
      <w:marLeft w:val="0"/>
      <w:marRight w:val="0"/>
      <w:marTop w:val="0"/>
      <w:marBottom w:val="0"/>
      <w:divBdr>
        <w:top w:val="none" w:sz="0" w:space="0" w:color="auto"/>
        <w:left w:val="none" w:sz="0" w:space="0" w:color="auto"/>
        <w:bottom w:val="none" w:sz="0" w:space="0" w:color="auto"/>
        <w:right w:val="none" w:sz="0" w:space="0" w:color="auto"/>
      </w:divBdr>
    </w:div>
    <w:div w:id="1639263425">
      <w:bodyDiv w:val="1"/>
      <w:marLeft w:val="0"/>
      <w:marRight w:val="0"/>
      <w:marTop w:val="0"/>
      <w:marBottom w:val="0"/>
      <w:divBdr>
        <w:top w:val="none" w:sz="0" w:space="0" w:color="auto"/>
        <w:left w:val="none" w:sz="0" w:space="0" w:color="auto"/>
        <w:bottom w:val="none" w:sz="0" w:space="0" w:color="auto"/>
        <w:right w:val="none" w:sz="0" w:space="0" w:color="auto"/>
      </w:divBdr>
    </w:div>
    <w:div w:id="1639335007">
      <w:bodyDiv w:val="1"/>
      <w:marLeft w:val="0"/>
      <w:marRight w:val="0"/>
      <w:marTop w:val="0"/>
      <w:marBottom w:val="0"/>
      <w:divBdr>
        <w:top w:val="none" w:sz="0" w:space="0" w:color="auto"/>
        <w:left w:val="none" w:sz="0" w:space="0" w:color="auto"/>
        <w:bottom w:val="none" w:sz="0" w:space="0" w:color="auto"/>
        <w:right w:val="none" w:sz="0" w:space="0" w:color="auto"/>
      </w:divBdr>
    </w:div>
    <w:div w:id="1639526248">
      <w:bodyDiv w:val="1"/>
      <w:marLeft w:val="0"/>
      <w:marRight w:val="0"/>
      <w:marTop w:val="0"/>
      <w:marBottom w:val="0"/>
      <w:divBdr>
        <w:top w:val="none" w:sz="0" w:space="0" w:color="auto"/>
        <w:left w:val="none" w:sz="0" w:space="0" w:color="auto"/>
        <w:bottom w:val="none" w:sz="0" w:space="0" w:color="auto"/>
        <w:right w:val="none" w:sz="0" w:space="0" w:color="auto"/>
      </w:divBdr>
    </w:div>
    <w:div w:id="1639532341">
      <w:bodyDiv w:val="1"/>
      <w:marLeft w:val="0"/>
      <w:marRight w:val="0"/>
      <w:marTop w:val="0"/>
      <w:marBottom w:val="0"/>
      <w:divBdr>
        <w:top w:val="none" w:sz="0" w:space="0" w:color="auto"/>
        <w:left w:val="none" w:sz="0" w:space="0" w:color="auto"/>
        <w:bottom w:val="none" w:sz="0" w:space="0" w:color="auto"/>
        <w:right w:val="none" w:sz="0" w:space="0" w:color="auto"/>
      </w:divBdr>
    </w:div>
    <w:div w:id="1639534227">
      <w:bodyDiv w:val="1"/>
      <w:marLeft w:val="0"/>
      <w:marRight w:val="0"/>
      <w:marTop w:val="0"/>
      <w:marBottom w:val="0"/>
      <w:divBdr>
        <w:top w:val="none" w:sz="0" w:space="0" w:color="auto"/>
        <w:left w:val="none" w:sz="0" w:space="0" w:color="auto"/>
        <w:bottom w:val="none" w:sz="0" w:space="0" w:color="auto"/>
        <w:right w:val="none" w:sz="0" w:space="0" w:color="auto"/>
      </w:divBdr>
    </w:div>
    <w:div w:id="1639604809">
      <w:bodyDiv w:val="1"/>
      <w:marLeft w:val="0"/>
      <w:marRight w:val="0"/>
      <w:marTop w:val="0"/>
      <w:marBottom w:val="0"/>
      <w:divBdr>
        <w:top w:val="none" w:sz="0" w:space="0" w:color="auto"/>
        <w:left w:val="none" w:sz="0" w:space="0" w:color="auto"/>
        <w:bottom w:val="none" w:sz="0" w:space="0" w:color="auto"/>
        <w:right w:val="none" w:sz="0" w:space="0" w:color="auto"/>
      </w:divBdr>
    </w:div>
    <w:div w:id="1639645923">
      <w:bodyDiv w:val="1"/>
      <w:marLeft w:val="0"/>
      <w:marRight w:val="0"/>
      <w:marTop w:val="0"/>
      <w:marBottom w:val="0"/>
      <w:divBdr>
        <w:top w:val="none" w:sz="0" w:space="0" w:color="auto"/>
        <w:left w:val="none" w:sz="0" w:space="0" w:color="auto"/>
        <w:bottom w:val="none" w:sz="0" w:space="0" w:color="auto"/>
        <w:right w:val="none" w:sz="0" w:space="0" w:color="auto"/>
      </w:divBdr>
    </w:div>
    <w:div w:id="1639919825">
      <w:bodyDiv w:val="1"/>
      <w:marLeft w:val="0"/>
      <w:marRight w:val="0"/>
      <w:marTop w:val="0"/>
      <w:marBottom w:val="0"/>
      <w:divBdr>
        <w:top w:val="none" w:sz="0" w:space="0" w:color="auto"/>
        <w:left w:val="none" w:sz="0" w:space="0" w:color="auto"/>
        <w:bottom w:val="none" w:sz="0" w:space="0" w:color="auto"/>
        <w:right w:val="none" w:sz="0" w:space="0" w:color="auto"/>
      </w:divBdr>
    </w:div>
    <w:div w:id="1639990089">
      <w:bodyDiv w:val="1"/>
      <w:marLeft w:val="0"/>
      <w:marRight w:val="0"/>
      <w:marTop w:val="0"/>
      <w:marBottom w:val="0"/>
      <w:divBdr>
        <w:top w:val="none" w:sz="0" w:space="0" w:color="auto"/>
        <w:left w:val="none" w:sz="0" w:space="0" w:color="auto"/>
        <w:bottom w:val="none" w:sz="0" w:space="0" w:color="auto"/>
        <w:right w:val="none" w:sz="0" w:space="0" w:color="auto"/>
      </w:divBdr>
    </w:div>
    <w:div w:id="1640263949">
      <w:bodyDiv w:val="1"/>
      <w:marLeft w:val="0"/>
      <w:marRight w:val="0"/>
      <w:marTop w:val="0"/>
      <w:marBottom w:val="0"/>
      <w:divBdr>
        <w:top w:val="none" w:sz="0" w:space="0" w:color="auto"/>
        <w:left w:val="none" w:sz="0" w:space="0" w:color="auto"/>
        <w:bottom w:val="none" w:sz="0" w:space="0" w:color="auto"/>
        <w:right w:val="none" w:sz="0" w:space="0" w:color="auto"/>
      </w:divBdr>
    </w:div>
    <w:div w:id="1640726001">
      <w:marLeft w:val="480"/>
      <w:marRight w:val="0"/>
      <w:marTop w:val="0"/>
      <w:marBottom w:val="0"/>
      <w:divBdr>
        <w:top w:val="none" w:sz="0" w:space="0" w:color="auto"/>
        <w:left w:val="none" w:sz="0" w:space="0" w:color="auto"/>
        <w:bottom w:val="none" w:sz="0" w:space="0" w:color="auto"/>
        <w:right w:val="none" w:sz="0" w:space="0" w:color="auto"/>
      </w:divBdr>
    </w:div>
    <w:div w:id="1641225162">
      <w:bodyDiv w:val="1"/>
      <w:marLeft w:val="0"/>
      <w:marRight w:val="0"/>
      <w:marTop w:val="0"/>
      <w:marBottom w:val="0"/>
      <w:divBdr>
        <w:top w:val="none" w:sz="0" w:space="0" w:color="auto"/>
        <w:left w:val="none" w:sz="0" w:space="0" w:color="auto"/>
        <w:bottom w:val="none" w:sz="0" w:space="0" w:color="auto"/>
        <w:right w:val="none" w:sz="0" w:space="0" w:color="auto"/>
      </w:divBdr>
    </w:div>
    <w:div w:id="1641301737">
      <w:bodyDiv w:val="1"/>
      <w:marLeft w:val="0"/>
      <w:marRight w:val="0"/>
      <w:marTop w:val="0"/>
      <w:marBottom w:val="0"/>
      <w:divBdr>
        <w:top w:val="none" w:sz="0" w:space="0" w:color="auto"/>
        <w:left w:val="none" w:sz="0" w:space="0" w:color="auto"/>
        <w:bottom w:val="none" w:sz="0" w:space="0" w:color="auto"/>
        <w:right w:val="none" w:sz="0" w:space="0" w:color="auto"/>
      </w:divBdr>
    </w:div>
    <w:div w:id="1641307406">
      <w:bodyDiv w:val="1"/>
      <w:marLeft w:val="0"/>
      <w:marRight w:val="0"/>
      <w:marTop w:val="0"/>
      <w:marBottom w:val="0"/>
      <w:divBdr>
        <w:top w:val="none" w:sz="0" w:space="0" w:color="auto"/>
        <w:left w:val="none" w:sz="0" w:space="0" w:color="auto"/>
        <w:bottom w:val="none" w:sz="0" w:space="0" w:color="auto"/>
        <w:right w:val="none" w:sz="0" w:space="0" w:color="auto"/>
      </w:divBdr>
    </w:div>
    <w:div w:id="1641574553">
      <w:bodyDiv w:val="1"/>
      <w:marLeft w:val="0"/>
      <w:marRight w:val="0"/>
      <w:marTop w:val="0"/>
      <w:marBottom w:val="0"/>
      <w:divBdr>
        <w:top w:val="none" w:sz="0" w:space="0" w:color="auto"/>
        <w:left w:val="none" w:sz="0" w:space="0" w:color="auto"/>
        <w:bottom w:val="none" w:sz="0" w:space="0" w:color="auto"/>
        <w:right w:val="none" w:sz="0" w:space="0" w:color="auto"/>
      </w:divBdr>
    </w:div>
    <w:div w:id="1641576389">
      <w:bodyDiv w:val="1"/>
      <w:marLeft w:val="0"/>
      <w:marRight w:val="0"/>
      <w:marTop w:val="0"/>
      <w:marBottom w:val="0"/>
      <w:divBdr>
        <w:top w:val="none" w:sz="0" w:space="0" w:color="auto"/>
        <w:left w:val="none" w:sz="0" w:space="0" w:color="auto"/>
        <w:bottom w:val="none" w:sz="0" w:space="0" w:color="auto"/>
        <w:right w:val="none" w:sz="0" w:space="0" w:color="auto"/>
      </w:divBdr>
    </w:div>
    <w:div w:id="1641694388">
      <w:bodyDiv w:val="1"/>
      <w:marLeft w:val="0"/>
      <w:marRight w:val="0"/>
      <w:marTop w:val="0"/>
      <w:marBottom w:val="0"/>
      <w:divBdr>
        <w:top w:val="none" w:sz="0" w:space="0" w:color="auto"/>
        <w:left w:val="none" w:sz="0" w:space="0" w:color="auto"/>
        <w:bottom w:val="none" w:sz="0" w:space="0" w:color="auto"/>
        <w:right w:val="none" w:sz="0" w:space="0" w:color="auto"/>
      </w:divBdr>
    </w:div>
    <w:div w:id="1641812904">
      <w:bodyDiv w:val="1"/>
      <w:marLeft w:val="0"/>
      <w:marRight w:val="0"/>
      <w:marTop w:val="0"/>
      <w:marBottom w:val="0"/>
      <w:divBdr>
        <w:top w:val="none" w:sz="0" w:space="0" w:color="auto"/>
        <w:left w:val="none" w:sz="0" w:space="0" w:color="auto"/>
        <w:bottom w:val="none" w:sz="0" w:space="0" w:color="auto"/>
        <w:right w:val="none" w:sz="0" w:space="0" w:color="auto"/>
      </w:divBdr>
    </w:div>
    <w:div w:id="1641839984">
      <w:bodyDiv w:val="1"/>
      <w:marLeft w:val="0"/>
      <w:marRight w:val="0"/>
      <w:marTop w:val="0"/>
      <w:marBottom w:val="0"/>
      <w:divBdr>
        <w:top w:val="none" w:sz="0" w:space="0" w:color="auto"/>
        <w:left w:val="none" w:sz="0" w:space="0" w:color="auto"/>
        <w:bottom w:val="none" w:sz="0" w:space="0" w:color="auto"/>
        <w:right w:val="none" w:sz="0" w:space="0" w:color="auto"/>
      </w:divBdr>
    </w:div>
    <w:div w:id="1641956635">
      <w:bodyDiv w:val="1"/>
      <w:marLeft w:val="0"/>
      <w:marRight w:val="0"/>
      <w:marTop w:val="0"/>
      <w:marBottom w:val="0"/>
      <w:divBdr>
        <w:top w:val="none" w:sz="0" w:space="0" w:color="auto"/>
        <w:left w:val="none" w:sz="0" w:space="0" w:color="auto"/>
        <w:bottom w:val="none" w:sz="0" w:space="0" w:color="auto"/>
        <w:right w:val="none" w:sz="0" w:space="0" w:color="auto"/>
      </w:divBdr>
    </w:div>
    <w:div w:id="1642075864">
      <w:bodyDiv w:val="1"/>
      <w:marLeft w:val="0"/>
      <w:marRight w:val="0"/>
      <w:marTop w:val="0"/>
      <w:marBottom w:val="0"/>
      <w:divBdr>
        <w:top w:val="none" w:sz="0" w:space="0" w:color="auto"/>
        <w:left w:val="none" w:sz="0" w:space="0" w:color="auto"/>
        <w:bottom w:val="none" w:sz="0" w:space="0" w:color="auto"/>
        <w:right w:val="none" w:sz="0" w:space="0" w:color="auto"/>
      </w:divBdr>
    </w:div>
    <w:div w:id="1642538543">
      <w:bodyDiv w:val="1"/>
      <w:marLeft w:val="0"/>
      <w:marRight w:val="0"/>
      <w:marTop w:val="0"/>
      <w:marBottom w:val="0"/>
      <w:divBdr>
        <w:top w:val="none" w:sz="0" w:space="0" w:color="auto"/>
        <w:left w:val="none" w:sz="0" w:space="0" w:color="auto"/>
        <w:bottom w:val="none" w:sz="0" w:space="0" w:color="auto"/>
        <w:right w:val="none" w:sz="0" w:space="0" w:color="auto"/>
      </w:divBdr>
    </w:div>
    <w:div w:id="1642541125">
      <w:bodyDiv w:val="1"/>
      <w:marLeft w:val="0"/>
      <w:marRight w:val="0"/>
      <w:marTop w:val="0"/>
      <w:marBottom w:val="0"/>
      <w:divBdr>
        <w:top w:val="none" w:sz="0" w:space="0" w:color="auto"/>
        <w:left w:val="none" w:sz="0" w:space="0" w:color="auto"/>
        <w:bottom w:val="none" w:sz="0" w:space="0" w:color="auto"/>
        <w:right w:val="none" w:sz="0" w:space="0" w:color="auto"/>
      </w:divBdr>
    </w:div>
    <w:div w:id="1642686368">
      <w:bodyDiv w:val="1"/>
      <w:marLeft w:val="0"/>
      <w:marRight w:val="0"/>
      <w:marTop w:val="0"/>
      <w:marBottom w:val="0"/>
      <w:divBdr>
        <w:top w:val="none" w:sz="0" w:space="0" w:color="auto"/>
        <w:left w:val="none" w:sz="0" w:space="0" w:color="auto"/>
        <w:bottom w:val="none" w:sz="0" w:space="0" w:color="auto"/>
        <w:right w:val="none" w:sz="0" w:space="0" w:color="auto"/>
      </w:divBdr>
    </w:div>
    <w:div w:id="1642884461">
      <w:bodyDiv w:val="1"/>
      <w:marLeft w:val="0"/>
      <w:marRight w:val="0"/>
      <w:marTop w:val="0"/>
      <w:marBottom w:val="0"/>
      <w:divBdr>
        <w:top w:val="none" w:sz="0" w:space="0" w:color="auto"/>
        <w:left w:val="none" w:sz="0" w:space="0" w:color="auto"/>
        <w:bottom w:val="none" w:sz="0" w:space="0" w:color="auto"/>
        <w:right w:val="none" w:sz="0" w:space="0" w:color="auto"/>
      </w:divBdr>
    </w:div>
    <w:div w:id="1643193006">
      <w:bodyDiv w:val="1"/>
      <w:marLeft w:val="0"/>
      <w:marRight w:val="0"/>
      <w:marTop w:val="0"/>
      <w:marBottom w:val="0"/>
      <w:divBdr>
        <w:top w:val="none" w:sz="0" w:space="0" w:color="auto"/>
        <w:left w:val="none" w:sz="0" w:space="0" w:color="auto"/>
        <w:bottom w:val="none" w:sz="0" w:space="0" w:color="auto"/>
        <w:right w:val="none" w:sz="0" w:space="0" w:color="auto"/>
      </w:divBdr>
    </w:div>
    <w:div w:id="1643272208">
      <w:bodyDiv w:val="1"/>
      <w:marLeft w:val="0"/>
      <w:marRight w:val="0"/>
      <w:marTop w:val="0"/>
      <w:marBottom w:val="0"/>
      <w:divBdr>
        <w:top w:val="none" w:sz="0" w:space="0" w:color="auto"/>
        <w:left w:val="none" w:sz="0" w:space="0" w:color="auto"/>
        <w:bottom w:val="none" w:sz="0" w:space="0" w:color="auto"/>
        <w:right w:val="none" w:sz="0" w:space="0" w:color="auto"/>
      </w:divBdr>
    </w:div>
    <w:div w:id="1643609000">
      <w:bodyDiv w:val="1"/>
      <w:marLeft w:val="0"/>
      <w:marRight w:val="0"/>
      <w:marTop w:val="0"/>
      <w:marBottom w:val="0"/>
      <w:divBdr>
        <w:top w:val="none" w:sz="0" w:space="0" w:color="auto"/>
        <w:left w:val="none" w:sz="0" w:space="0" w:color="auto"/>
        <w:bottom w:val="none" w:sz="0" w:space="0" w:color="auto"/>
        <w:right w:val="none" w:sz="0" w:space="0" w:color="auto"/>
      </w:divBdr>
    </w:div>
    <w:div w:id="1643659799">
      <w:bodyDiv w:val="1"/>
      <w:marLeft w:val="0"/>
      <w:marRight w:val="0"/>
      <w:marTop w:val="0"/>
      <w:marBottom w:val="0"/>
      <w:divBdr>
        <w:top w:val="none" w:sz="0" w:space="0" w:color="auto"/>
        <w:left w:val="none" w:sz="0" w:space="0" w:color="auto"/>
        <w:bottom w:val="none" w:sz="0" w:space="0" w:color="auto"/>
        <w:right w:val="none" w:sz="0" w:space="0" w:color="auto"/>
      </w:divBdr>
    </w:div>
    <w:div w:id="1643801880">
      <w:bodyDiv w:val="1"/>
      <w:marLeft w:val="0"/>
      <w:marRight w:val="0"/>
      <w:marTop w:val="0"/>
      <w:marBottom w:val="0"/>
      <w:divBdr>
        <w:top w:val="none" w:sz="0" w:space="0" w:color="auto"/>
        <w:left w:val="none" w:sz="0" w:space="0" w:color="auto"/>
        <w:bottom w:val="none" w:sz="0" w:space="0" w:color="auto"/>
        <w:right w:val="none" w:sz="0" w:space="0" w:color="auto"/>
      </w:divBdr>
      <w:divsChild>
        <w:div w:id="1852723972">
          <w:marLeft w:val="480"/>
          <w:marRight w:val="0"/>
          <w:marTop w:val="0"/>
          <w:marBottom w:val="0"/>
          <w:divBdr>
            <w:top w:val="none" w:sz="0" w:space="0" w:color="auto"/>
            <w:left w:val="none" w:sz="0" w:space="0" w:color="auto"/>
            <w:bottom w:val="none" w:sz="0" w:space="0" w:color="auto"/>
            <w:right w:val="none" w:sz="0" w:space="0" w:color="auto"/>
          </w:divBdr>
        </w:div>
        <w:div w:id="855074445">
          <w:marLeft w:val="480"/>
          <w:marRight w:val="0"/>
          <w:marTop w:val="0"/>
          <w:marBottom w:val="0"/>
          <w:divBdr>
            <w:top w:val="none" w:sz="0" w:space="0" w:color="auto"/>
            <w:left w:val="none" w:sz="0" w:space="0" w:color="auto"/>
            <w:bottom w:val="none" w:sz="0" w:space="0" w:color="auto"/>
            <w:right w:val="none" w:sz="0" w:space="0" w:color="auto"/>
          </w:divBdr>
        </w:div>
        <w:div w:id="988749590">
          <w:marLeft w:val="480"/>
          <w:marRight w:val="0"/>
          <w:marTop w:val="0"/>
          <w:marBottom w:val="0"/>
          <w:divBdr>
            <w:top w:val="none" w:sz="0" w:space="0" w:color="auto"/>
            <w:left w:val="none" w:sz="0" w:space="0" w:color="auto"/>
            <w:bottom w:val="none" w:sz="0" w:space="0" w:color="auto"/>
            <w:right w:val="none" w:sz="0" w:space="0" w:color="auto"/>
          </w:divBdr>
        </w:div>
        <w:div w:id="1857572925">
          <w:marLeft w:val="480"/>
          <w:marRight w:val="0"/>
          <w:marTop w:val="0"/>
          <w:marBottom w:val="0"/>
          <w:divBdr>
            <w:top w:val="none" w:sz="0" w:space="0" w:color="auto"/>
            <w:left w:val="none" w:sz="0" w:space="0" w:color="auto"/>
            <w:bottom w:val="none" w:sz="0" w:space="0" w:color="auto"/>
            <w:right w:val="none" w:sz="0" w:space="0" w:color="auto"/>
          </w:divBdr>
        </w:div>
        <w:div w:id="504855965">
          <w:marLeft w:val="480"/>
          <w:marRight w:val="0"/>
          <w:marTop w:val="0"/>
          <w:marBottom w:val="0"/>
          <w:divBdr>
            <w:top w:val="none" w:sz="0" w:space="0" w:color="auto"/>
            <w:left w:val="none" w:sz="0" w:space="0" w:color="auto"/>
            <w:bottom w:val="none" w:sz="0" w:space="0" w:color="auto"/>
            <w:right w:val="none" w:sz="0" w:space="0" w:color="auto"/>
          </w:divBdr>
        </w:div>
        <w:div w:id="1123960059">
          <w:marLeft w:val="480"/>
          <w:marRight w:val="0"/>
          <w:marTop w:val="0"/>
          <w:marBottom w:val="0"/>
          <w:divBdr>
            <w:top w:val="none" w:sz="0" w:space="0" w:color="auto"/>
            <w:left w:val="none" w:sz="0" w:space="0" w:color="auto"/>
            <w:bottom w:val="none" w:sz="0" w:space="0" w:color="auto"/>
            <w:right w:val="none" w:sz="0" w:space="0" w:color="auto"/>
          </w:divBdr>
        </w:div>
        <w:div w:id="18744532">
          <w:marLeft w:val="480"/>
          <w:marRight w:val="0"/>
          <w:marTop w:val="0"/>
          <w:marBottom w:val="0"/>
          <w:divBdr>
            <w:top w:val="none" w:sz="0" w:space="0" w:color="auto"/>
            <w:left w:val="none" w:sz="0" w:space="0" w:color="auto"/>
            <w:bottom w:val="none" w:sz="0" w:space="0" w:color="auto"/>
            <w:right w:val="none" w:sz="0" w:space="0" w:color="auto"/>
          </w:divBdr>
        </w:div>
        <w:div w:id="670134697">
          <w:marLeft w:val="480"/>
          <w:marRight w:val="0"/>
          <w:marTop w:val="0"/>
          <w:marBottom w:val="0"/>
          <w:divBdr>
            <w:top w:val="none" w:sz="0" w:space="0" w:color="auto"/>
            <w:left w:val="none" w:sz="0" w:space="0" w:color="auto"/>
            <w:bottom w:val="none" w:sz="0" w:space="0" w:color="auto"/>
            <w:right w:val="none" w:sz="0" w:space="0" w:color="auto"/>
          </w:divBdr>
        </w:div>
        <w:div w:id="1447506366">
          <w:marLeft w:val="480"/>
          <w:marRight w:val="0"/>
          <w:marTop w:val="0"/>
          <w:marBottom w:val="0"/>
          <w:divBdr>
            <w:top w:val="none" w:sz="0" w:space="0" w:color="auto"/>
            <w:left w:val="none" w:sz="0" w:space="0" w:color="auto"/>
            <w:bottom w:val="none" w:sz="0" w:space="0" w:color="auto"/>
            <w:right w:val="none" w:sz="0" w:space="0" w:color="auto"/>
          </w:divBdr>
        </w:div>
        <w:div w:id="128910379">
          <w:marLeft w:val="480"/>
          <w:marRight w:val="0"/>
          <w:marTop w:val="0"/>
          <w:marBottom w:val="0"/>
          <w:divBdr>
            <w:top w:val="none" w:sz="0" w:space="0" w:color="auto"/>
            <w:left w:val="none" w:sz="0" w:space="0" w:color="auto"/>
            <w:bottom w:val="none" w:sz="0" w:space="0" w:color="auto"/>
            <w:right w:val="none" w:sz="0" w:space="0" w:color="auto"/>
          </w:divBdr>
        </w:div>
        <w:div w:id="448429217">
          <w:marLeft w:val="480"/>
          <w:marRight w:val="0"/>
          <w:marTop w:val="0"/>
          <w:marBottom w:val="0"/>
          <w:divBdr>
            <w:top w:val="none" w:sz="0" w:space="0" w:color="auto"/>
            <w:left w:val="none" w:sz="0" w:space="0" w:color="auto"/>
            <w:bottom w:val="none" w:sz="0" w:space="0" w:color="auto"/>
            <w:right w:val="none" w:sz="0" w:space="0" w:color="auto"/>
          </w:divBdr>
        </w:div>
        <w:div w:id="1154564769">
          <w:marLeft w:val="480"/>
          <w:marRight w:val="0"/>
          <w:marTop w:val="0"/>
          <w:marBottom w:val="0"/>
          <w:divBdr>
            <w:top w:val="none" w:sz="0" w:space="0" w:color="auto"/>
            <w:left w:val="none" w:sz="0" w:space="0" w:color="auto"/>
            <w:bottom w:val="none" w:sz="0" w:space="0" w:color="auto"/>
            <w:right w:val="none" w:sz="0" w:space="0" w:color="auto"/>
          </w:divBdr>
        </w:div>
        <w:div w:id="1178885262">
          <w:marLeft w:val="480"/>
          <w:marRight w:val="0"/>
          <w:marTop w:val="0"/>
          <w:marBottom w:val="0"/>
          <w:divBdr>
            <w:top w:val="none" w:sz="0" w:space="0" w:color="auto"/>
            <w:left w:val="none" w:sz="0" w:space="0" w:color="auto"/>
            <w:bottom w:val="none" w:sz="0" w:space="0" w:color="auto"/>
            <w:right w:val="none" w:sz="0" w:space="0" w:color="auto"/>
          </w:divBdr>
        </w:div>
        <w:div w:id="1322541631">
          <w:marLeft w:val="480"/>
          <w:marRight w:val="0"/>
          <w:marTop w:val="0"/>
          <w:marBottom w:val="0"/>
          <w:divBdr>
            <w:top w:val="none" w:sz="0" w:space="0" w:color="auto"/>
            <w:left w:val="none" w:sz="0" w:space="0" w:color="auto"/>
            <w:bottom w:val="none" w:sz="0" w:space="0" w:color="auto"/>
            <w:right w:val="none" w:sz="0" w:space="0" w:color="auto"/>
          </w:divBdr>
        </w:div>
        <w:div w:id="1879514770">
          <w:marLeft w:val="480"/>
          <w:marRight w:val="0"/>
          <w:marTop w:val="0"/>
          <w:marBottom w:val="0"/>
          <w:divBdr>
            <w:top w:val="none" w:sz="0" w:space="0" w:color="auto"/>
            <w:left w:val="none" w:sz="0" w:space="0" w:color="auto"/>
            <w:bottom w:val="none" w:sz="0" w:space="0" w:color="auto"/>
            <w:right w:val="none" w:sz="0" w:space="0" w:color="auto"/>
          </w:divBdr>
        </w:div>
        <w:div w:id="2008247741">
          <w:marLeft w:val="480"/>
          <w:marRight w:val="0"/>
          <w:marTop w:val="0"/>
          <w:marBottom w:val="0"/>
          <w:divBdr>
            <w:top w:val="none" w:sz="0" w:space="0" w:color="auto"/>
            <w:left w:val="none" w:sz="0" w:space="0" w:color="auto"/>
            <w:bottom w:val="none" w:sz="0" w:space="0" w:color="auto"/>
            <w:right w:val="none" w:sz="0" w:space="0" w:color="auto"/>
          </w:divBdr>
        </w:div>
        <w:div w:id="820655664">
          <w:marLeft w:val="480"/>
          <w:marRight w:val="0"/>
          <w:marTop w:val="0"/>
          <w:marBottom w:val="0"/>
          <w:divBdr>
            <w:top w:val="none" w:sz="0" w:space="0" w:color="auto"/>
            <w:left w:val="none" w:sz="0" w:space="0" w:color="auto"/>
            <w:bottom w:val="none" w:sz="0" w:space="0" w:color="auto"/>
            <w:right w:val="none" w:sz="0" w:space="0" w:color="auto"/>
          </w:divBdr>
        </w:div>
        <w:div w:id="725108727">
          <w:marLeft w:val="480"/>
          <w:marRight w:val="0"/>
          <w:marTop w:val="0"/>
          <w:marBottom w:val="0"/>
          <w:divBdr>
            <w:top w:val="none" w:sz="0" w:space="0" w:color="auto"/>
            <w:left w:val="none" w:sz="0" w:space="0" w:color="auto"/>
            <w:bottom w:val="none" w:sz="0" w:space="0" w:color="auto"/>
            <w:right w:val="none" w:sz="0" w:space="0" w:color="auto"/>
          </w:divBdr>
        </w:div>
        <w:div w:id="933628879">
          <w:marLeft w:val="480"/>
          <w:marRight w:val="0"/>
          <w:marTop w:val="0"/>
          <w:marBottom w:val="0"/>
          <w:divBdr>
            <w:top w:val="none" w:sz="0" w:space="0" w:color="auto"/>
            <w:left w:val="none" w:sz="0" w:space="0" w:color="auto"/>
            <w:bottom w:val="none" w:sz="0" w:space="0" w:color="auto"/>
            <w:right w:val="none" w:sz="0" w:space="0" w:color="auto"/>
          </w:divBdr>
        </w:div>
        <w:div w:id="370427132">
          <w:marLeft w:val="480"/>
          <w:marRight w:val="0"/>
          <w:marTop w:val="0"/>
          <w:marBottom w:val="0"/>
          <w:divBdr>
            <w:top w:val="none" w:sz="0" w:space="0" w:color="auto"/>
            <w:left w:val="none" w:sz="0" w:space="0" w:color="auto"/>
            <w:bottom w:val="none" w:sz="0" w:space="0" w:color="auto"/>
            <w:right w:val="none" w:sz="0" w:space="0" w:color="auto"/>
          </w:divBdr>
        </w:div>
        <w:div w:id="1898590319">
          <w:marLeft w:val="480"/>
          <w:marRight w:val="0"/>
          <w:marTop w:val="0"/>
          <w:marBottom w:val="0"/>
          <w:divBdr>
            <w:top w:val="none" w:sz="0" w:space="0" w:color="auto"/>
            <w:left w:val="none" w:sz="0" w:space="0" w:color="auto"/>
            <w:bottom w:val="none" w:sz="0" w:space="0" w:color="auto"/>
            <w:right w:val="none" w:sz="0" w:space="0" w:color="auto"/>
          </w:divBdr>
        </w:div>
        <w:div w:id="1853034082">
          <w:marLeft w:val="480"/>
          <w:marRight w:val="0"/>
          <w:marTop w:val="0"/>
          <w:marBottom w:val="0"/>
          <w:divBdr>
            <w:top w:val="none" w:sz="0" w:space="0" w:color="auto"/>
            <w:left w:val="none" w:sz="0" w:space="0" w:color="auto"/>
            <w:bottom w:val="none" w:sz="0" w:space="0" w:color="auto"/>
            <w:right w:val="none" w:sz="0" w:space="0" w:color="auto"/>
          </w:divBdr>
        </w:div>
        <w:div w:id="2102602298">
          <w:marLeft w:val="480"/>
          <w:marRight w:val="0"/>
          <w:marTop w:val="0"/>
          <w:marBottom w:val="0"/>
          <w:divBdr>
            <w:top w:val="none" w:sz="0" w:space="0" w:color="auto"/>
            <w:left w:val="none" w:sz="0" w:space="0" w:color="auto"/>
            <w:bottom w:val="none" w:sz="0" w:space="0" w:color="auto"/>
            <w:right w:val="none" w:sz="0" w:space="0" w:color="auto"/>
          </w:divBdr>
        </w:div>
        <w:div w:id="122961820">
          <w:marLeft w:val="480"/>
          <w:marRight w:val="0"/>
          <w:marTop w:val="0"/>
          <w:marBottom w:val="0"/>
          <w:divBdr>
            <w:top w:val="none" w:sz="0" w:space="0" w:color="auto"/>
            <w:left w:val="none" w:sz="0" w:space="0" w:color="auto"/>
            <w:bottom w:val="none" w:sz="0" w:space="0" w:color="auto"/>
            <w:right w:val="none" w:sz="0" w:space="0" w:color="auto"/>
          </w:divBdr>
        </w:div>
        <w:div w:id="1211108068">
          <w:marLeft w:val="480"/>
          <w:marRight w:val="0"/>
          <w:marTop w:val="0"/>
          <w:marBottom w:val="0"/>
          <w:divBdr>
            <w:top w:val="none" w:sz="0" w:space="0" w:color="auto"/>
            <w:left w:val="none" w:sz="0" w:space="0" w:color="auto"/>
            <w:bottom w:val="none" w:sz="0" w:space="0" w:color="auto"/>
            <w:right w:val="none" w:sz="0" w:space="0" w:color="auto"/>
          </w:divBdr>
        </w:div>
        <w:div w:id="1604999663">
          <w:marLeft w:val="480"/>
          <w:marRight w:val="0"/>
          <w:marTop w:val="0"/>
          <w:marBottom w:val="0"/>
          <w:divBdr>
            <w:top w:val="none" w:sz="0" w:space="0" w:color="auto"/>
            <w:left w:val="none" w:sz="0" w:space="0" w:color="auto"/>
            <w:bottom w:val="none" w:sz="0" w:space="0" w:color="auto"/>
            <w:right w:val="none" w:sz="0" w:space="0" w:color="auto"/>
          </w:divBdr>
        </w:div>
        <w:div w:id="966744719">
          <w:marLeft w:val="480"/>
          <w:marRight w:val="0"/>
          <w:marTop w:val="0"/>
          <w:marBottom w:val="0"/>
          <w:divBdr>
            <w:top w:val="none" w:sz="0" w:space="0" w:color="auto"/>
            <w:left w:val="none" w:sz="0" w:space="0" w:color="auto"/>
            <w:bottom w:val="none" w:sz="0" w:space="0" w:color="auto"/>
            <w:right w:val="none" w:sz="0" w:space="0" w:color="auto"/>
          </w:divBdr>
        </w:div>
        <w:div w:id="1641617127">
          <w:marLeft w:val="480"/>
          <w:marRight w:val="0"/>
          <w:marTop w:val="0"/>
          <w:marBottom w:val="0"/>
          <w:divBdr>
            <w:top w:val="none" w:sz="0" w:space="0" w:color="auto"/>
            <w:left w:val="none" w:sz="0" w:space="0" w:color="auto"/>
            <w:bottom w:val="none" w:sz="0" w:space="0" w:color="auto"/>
            <w:right w:val="none" w:sz="0" w:space="0" w:color="auto"/>
          </w:divBdr>
        </w:div>
        <w:div w:id="1757290298">
          <w:marLeft w:val="480"/>
          <w:marRight w:val="0"/>
          <w:marTop w:val="0"/>
          <w:marBottom w:val="0"/>
          <w:divBdr>
            <w:top w:val="none" w:sz="0" w:space="0" w:color="auto"/>
            <w:left w:val="none" w:sz="0" w:space="0" w:color="auto"/>
            <w:bottom w:val="none" w:sz="0" w:space="0" w:color="auto"/>
            <w:right w:val="none" w:sz="0" w:space="0" w:color="auto"/>
          </w:divBdr>
        </w:div>
        <w:div w:id="1706713136">
          <w:marLeft w:val="480"/>
          <w:marRight w:val="0"/>
          <w:marTop w:val="0"/>
          <w:marBottom w:val="0"/>
          <w:divBdr>
            <w:top w:val="none" w:sz="0" w:space="0" w:color="auto"/>
            <w:left w:val="none" w:sz="0" w:space="0" w:color="auto"/>
            <w:bottom w:val="none" w:sz="0" w:space="0" w:color="auto"/>
            <w:right w:val="none" w:sz="0" w:space="0" w:color="auto"/>
          </w:divBdr>
        </w:div>
        <w:div w:id="2023194322">
          <w:marLeft w:val="480"/>
          <w:marRight w:val="0"/>
          <w:marTop w:val="0"/>
          <w:marBottom w:val="0"/>
          <w:divBdr>
            <w:top w:val="none" w:sz="0" w:space="0" w:color="auto"/>
            <w:left w:val="none" w:sz="0" w:space="0" w:color="auto"/>
            <w:bottom w:val="none" w:sz="0" w:space="0" w:color="auto"/>
            <w:right w:val="none" w:sz="0" w:space="0" w:color="auto"/>
          </w:divBdr>
        </w:div>
        <w:div w:id="1894538730">
          <w:marLeft w:val="480"/>
          <w:marRight w:val="0"/>
          <w:marTop w:val="0"/>
          <w:marBottom w:val="0"/>
          <w:divBdr>
            <w:top w:val="none" w:sz="0" w:space="0" w:color="auto"/>
            <w:left w:val="none" w:sz="0" w:space="0" w:color="auto"/>
            <w:bottom w:val="none" w:sz="0" w:space="0" w:color="auto"/>
            <w:right w:val="none" w:sz="0" w:space="0" w:color="auto"/>
          </w:divBdr>
        </w:div>
        <w:div w:id="1061826367">
          <w:marLeft w:val="480"/>
          <w:marRight w:val="0"/>
          <w:marTop w:val="0"/>
          <w:marBottom w:val="0"/>
          <w:divBdr>
            <w:top w:val="none" w:sz="0" w:space="0" w:color="auto"/>
            <w:left w:val="none" w:sz="0" w:space="0" w:color="auto"/>
            <w:bottom w:val="none" w:sz="0" w:space="0" w:color="auto"/>
            <w:right w:val="none" w:sz="0" w:space="0" w:color="auto"/>
          </w:divBdr>
        </w:div>
        <w:div w:id="581372062">
          <w:marLeft w:val="480"/>
          <w:marRight w:val="0"/>
          <w:marTop w:val="0"/>
          <w:marBottom w:val="0"/>
          <w:divBdr>
            <w:top w:val="none" w:sz="0" w:space="0" w:color="auto"/>
            <w:left w:val="none" w:sz="0" w:space="0" w:color="auto"/>
            <w:bottom w:val="none" w:sz="0" w:space="0" w:color="auto"/>
            <w:right w:val="none" w:sz="0" w:space="0" w:color="auto"/>
          </w:divBdr>
        </w:div>
        <w:div w:id="1613660128">
          <w:marLeft w:val="480"/>
          <w:marRight w:val="0"/>
          <w:marTop w:val="0"/>
          <w:marBottom w:val="0"/>
          <w:divBdr>
            <w:top w:val="none" w:sz="0" w:space="0" w:color="auto"/>
            <w:left w:val="none" w:sz="0" w:space="0" w:color="auto"/>
            <w:bottom w:val="none" w:sz="0" w:space="0" w:color="auto"/>
            <w:right w:val="none" w:sz="0" w:space="0" w:color="auto"/>
          </w:divBdr>
        </w:div>
        <w:div w:id="971641413">
          <w:marLeft w:val="480"/>
          <w:marRight w:val="0"/>
          <w:marTop w:val="0"/>
          <w:marBottom w:val="0"/>
          <w:divBdr>
            <w:top w:val="none" w:sz="0" w:space="0" w:color="auto"/>
            <w:left w:val="none" w:sz="0" w:space="0" w:color="auto"/>
            <w:bottom w:val="none" w:sz="0" w:space="0" w:color="auto"/>
            <w:right w:val="none" w:sz="0" w:space="0" w:color="auto"/>
          </w:divBdr>
        </w:div>
        <w:div w:id="288055229">
          <w:marLeft w:val="480"/>
          <w:marRight w:val="0"/>
          <w:marTop w:val="0"/>
          <w:marBottom w:val="0"/>
          <w:divBdr>
            <w:top w:val="none" w:sz="0" w:space="0" w:color="auto"/>
            <w:left w:val="none" w:sz="0" w:space="0" w:color="auto"/>
            <w:bottom w:val="none" w:sz="0" w:space="0" w:color="auto"/>
            <w:right w:val="none" w:sz="0" w:space="0" w:color="auto"/>
          </w:divBdr>
        </w:div>
        <w:div w:id="1467966681">
          <w:marLeft w:val="480"/>
          <w:marRight w:val="0"/>
          <w:marTop w:val="0"/>
          <w:marBottom w:val="0"/>
          <w:divBdr>
            <w:top w:val="none" w:sz="0" w:space="0" w:color="auto"/>
            <w:left w:val="none" w:sz="0" w:space="0" w:color="auto"/>
            <w:bottom w:val="none" w:sz="0" w:space="0" w:color="auto"/>
            <w:right w:val="none" w:sz="0" w:space="0" w:color="auto"/>
          </w:divBdr>
        </w:div>
        <w:div w:id="730083597">
          <w:marLeft w:val="480"/>
          <w:marRight w:val="0"/>
          <w:marTop w:val="0"/>
          <w:marBottom w:val="0"/>
          <w:divBdr>
            <w:top w:val="none" w:sz="0" w:space="0" w:color="auto"/>
            <w:left w:val="none" w:sz="0" w:space="0" w:color="auto"/>
            <w:bottom w:val="none" w:sz="0" w:space="0" w:color="auto"/>
            <w:right w:val="none" w:sz="0" w:space="0" w:color="auto"/>
          </w:divBdr>
        </w:div>
        <w:div w:id="951667949">
          <w:marLeft w:val="480"/>
          <w:marRight w:val="0"/>
          <w:marTop w:val="0"/>
          <w:marBottom w:val="0"/>
          <w:divBdr>
            <w:top w:val="none" w:sz="0" w:space="0" w:color="auto"/>
            <w:left w:val="none" w:sz="0" w:space="0" w:color="auto"/>
            <w:bottom w:val="none" w:sz="0" w:space="0" w:color="auto"/>
            <w:right w:val="none" w:sz="0" w:space="0" w:color="auto"/>
          </w:divBdr>
        </w:div>
        <w:div w:id="2087800349">
          <w:marLeft w:val="480"/>
          <w:marRight w:val="0"/>
          <w:marTop w:val="0"/>
          <w:marBottom w:val="0"/>
          <w:divBdr>
            <w:top w:val="none" w:sz="0" w:space="0" w:color="auto"/>
            <w:left w:val="none" w:sz="0" w:space="0" w:color="auto"/>
            <w:bottom w:val="none" w:sz="0" w:space="0" w:color="auto"/>
            <w:right w:val="none" w:sz="0" w:space="0" w:color="auto"/>
          </w:divBdr>
        </w:div>
        <w:div w:id="71582099">
          <w:marLeft w:val="480"/>
          <w:marRight w:val="0"/>
          <w:marTop w:val="0"/>
          <w:marBottom w:val="0"/>
          <w:divBdr>
            <w:top w:val="none" w:sz="0" w:space="0" w:color="auto"/>
            <w:left w:val="none" w:sz="0" w:space="0" w:color="auto"/>
            <w:bottom w:val="none" w:sz="0" w:space="0" w:color="auto"/>
            <w:right w:val="none" w:sz="0" w:space="0" w:color="auto"/>
          </w:divBdr>
        </w:div>
        <w:div w:id="250701589">
          <w:marLeft w:val="480"/>
          <w:marRight w:val="0"/>
          <w:marTop w:val="0"/>
          <w:marBottom w:val="0"/>
          <w:divBdr>
            <w:top w:val="none" w:sz="0" w:space="0" w:color="auto"/>
            <w:left w:val="none" w:sz="0" w:space="0" w:color="auto"/>
            <w:bottom w:val="none" w:sz="0" w:space="0" w:color="auto"/>
            <w:right w:val="none" w:sz="0" w:space="0" w:color="auto"/>
          </w:divBdr>
        </w:div>
        <w:div w:id="71631120">
          <w:marLeft w:val="480"/>
          <w:marRight w:val="0"/>
          <w:marTop w:val="0"/>
          <w:marBottom w:val="0"/>
          <w:divBdr>
            <w:top w:val="none" w:sz="0" w:space="0" w:color="auto"/>
            <w:left w:val="none" w:sz="0" w:space="0" w:color="auto"/>
            <w:bottom w:val="none" w:sz="0" w:space="0" w:color="auto"/>
            <w:right w:val="none" w:sz="0" w:space="0" w:color="auto"/>
          </w:divBdr>
        </w:div>
        <w:div w:id="2047439195">
          <w:marLeft w:val="480"/>
          <w:marRight w:val="0"/>
          <w:marTop w:val="0"/>
          <w:marBottom w:val="0"/>
          <w:divBdr>
            <w:top w:val="none" w:sz="0" w:space="0" w:color="auto"/>
            <w:left w:val="none" w:sz="0" w:space="0" w:color="auto"/>
            <w:bottom w:val="none" w:sz="0" w:space="0" w:color="auto"/>
            <w:right w:val="none" w:sz="0" w:space="0" w:color="auto"/>
          </w:divBdr>
        </w:div>
        <w:div w:id="95906707">
          <w:marLeft w:val="480"/>
          <w:marRight w:val="0"/>
          <w:marTop w:val="0"/>
          <w:marBottom w:val="0"/>
          <w:divBdr>
            <w:top w:val="none" w:sz="0" w:space="0" w:color="auto"/>
            <w:left w:val="none" w:sz="0" w:space="0" w:color="auto"/>
            <w:bottom w:val="none" w:sz="0" w:space="0" w:color="auto"/>
            <w:right w:val="none" w:sz="0" w:space="0" w:color="auto"/>
          </w:divBdr>
        </w:div>
        <w:div w:id="761608254">
          <w:marLeft w:val="480"/>
          <w:marRight w:val="0"/>
          <w:marTop w:val="0"/>
          <w:marBottom w:val="0"/>
          <w:divBdr>
            <w:top w:val="none" w:sz="0" w:space="0" w:color="auto"/>
            <w:left w:val="none" w:sz="0" w:space="0" w:color="auto"/>
            <w:bottom w:val="none" w:sz="0" w:space="0" w:color="auto"/>
            <w:right w:val="none" w:sz="0" w:space="0" w:color="auto"/>
          </w:divBdr>
        </w:div>
        <w:div w:id="1260723001">
          <w:marLeft w:val="480"/>
          <w:marRight w:val="0"/>
          <w:marTop w:val="0"/>
          <w:marBottom w:val="0"/>
          <w:divBdr>
            <w:top w:val="none" w:sz="0" w:space="0" w:color="auto"/>
            <w:left w:val="none" w:sz="0" w:space="0" w:color="auto"/>
            <w:bottom w:val="none" w:sz="0" w:space="0" w:color="auto"/>
            <w:right w:val="none" w:sz="0" w:space="0" w:color="auto"/>
          </w:divBdr>
        </w:div>
        <w:div w:id="1300451353">
          <w:marLeft w:val="480"/>
          <w:marRight w:val="0"/>
          <w:marTop w:val="0"/>
          <w:marBottom w:val="0"/>
          <w:divBdr>
            <w:top w:val="none" w:sz="0" w:space="0" w:color="auto"/>
            <w:left w:val="none" w:sz="0" w:space="0" w:color="auto"/>
            <w:bottom w:val="none" w:sz="0" w:space="0" w:color="auto"/>
            <w:right w:val="none" w:sz="0" w:space="0" w:color="auto"/>
          </w:divBdr>
        </w:div>
        <w:div w:id="40255779">
          <w:marLeft w:val="480"/>
          <w:marRight w:val="0"/>
          <w:marTop w:val="0"/>
          <w:marBottom w:val="0"/>
          <w:divBdr>
            <w:top w:val="none" w:sz="0" w:space="0" w:color="auto"/>
            <w:left w:val="none" w:sz="0" w:space="0" w:color="auto"/>
            <w:bottom w:val="none" w:sz="0" w:space="0" w:color="auto"/>
            <w:right w:val="none" w:sz="0" w:space="0" w:color="auto"/>
          </w:divBdr>
        </w:div>
        <w:div w:id="1010254912">
          <w:marLeft w:val="480"/>
          <w:marRight w:val="0"/>
          <w:marTop w:val="0"/>
          <w:marBottom w:val="0"/>
          <w:divBdr>
            <w:top w:val="none" w:sz="0" w:space="0" w:color="auto"/>
            <w:left w:val="none" w:sz="0" w:space="0" w:color="auto"/>
            <w:bottom w:val="none" w:sz="0" w:space="0" w:color="auto"/>
            <w:right w:val="none" w:sz="0" w:space="0" w:color="auto"/>
          </w:divBdr>
        </w:div>
        <w:div w:id="1625307125">
          <w:marLeft w:val="480"/>
          <w:marRight w:val="0"/>
          <w:marTop w:val="0"/>
          <w:marBottom w:val="0"/>
          <w:divBdr>
            <w:top w:val="none" w:sz="0" w:space="0" w:color="auto"/>
            <w:left w:val="none" w:sz="0" w:space="0" w:color="auto"/>
            <w:bottom w:val="none" w:sz="0" w:space="0" w:color="auto"/>
            <w:right w:val="none" w:sz="0" w:space="0" w:color="auto"/>
          </w:divBdr>
        </w:div>
        <w:div w:id="1424959218">
          <w:marLeft w:val="480"/>
          <w:marRight w:val="0"/>
          <w:marTop w:val="0"/>
          <w:marBottom w:val="0"/>
          <w:divBdr>
            <w:top w:val="none" w:sz="0" w:space="0" w:color="auto"/>
            <w:left w:val="none" w:sz="0" w:space="0" w:color="auto"/>
            <w:bottom w:val="none" w:sz="0" w:space="0" w:color="auto"/>
            <w:right w:val="none" w:sz="0" w:space="0" w:color="auto"/>
          </w:divBdr>
        </w:div>
        <w:div w:id="1515487090">
          <w:marLeft w:val="480"/>
          <w:marRight w:val="0"/>
          <w:marTop w:val="0"/>
          <w:marBottom w:val="0"/>
          <w:divBdr>
            <w:top w:val="none" w:sz="0" w:space="0" w:color="auto"/>
            <w:left w:val="none" w:sz="0" w:space="0" w:color="auto"/>
            <w:bottom w:val="none" w:sz="0" w:space="0" w:color="auto"/>
            <w:right w:val="none" w:sz="0" w:space="0" w:color="auto"/>
          </w:divBdr>
        </w:div>
        <w:div w:id="1545558600">
          <w:marLeft w:val="480"/>
          <w:marRight w:val="0"/>
          <w:marTop w:val="0"/>
          <w:marBottom w:val="0"/>
          <w:divBdr>
            <w:top w:val="none" w:sz="0" w:space="0" w:color="auto"/>
            <w:left w:val="none" w:sz="0" w:space="0" w:color="auto"/>
            <w:bottom w:val="none" w:sz="0" w:space="0" w:color="auto"/>
            <w:right w:val="none" w:sz="0" w:space="0" w:color="auto"/>
          </w:divBdr>
        </w:div>
        <w:div w:id="2132703814">
          <w:marLeft w:val="480"/>
          <w:marRight w:val="0"/>
          <w:marTop w:val="0"/>
          <w:marBottom w:val="0"/>
          <w:divBdr>
            <w:top w:val="none" w:sz="0" w:space="0" w:color="auto"/>
            <w:left w:val="none" w:sz="0" w:space="0" w:color="auto"/>
            <w:bottom w:val="none" w:sz="0" w:space="0" w:color="auto"/>
            <w:right w:val="none" w:sz="0" w:space="0" w:color="auto"/>
          </w:divBdr>
        </w:div>
        <w:div w:id="1548642663">
          <w:marLeft w:val="480"/>
          <w:marRight w:val="0"/>
          <w:marTop w:val="0"/>
          <w:marBottom w:val="0"/>
          <w:divBdr>
            <w:top w:val="none" w:sz="0" w:space="0" w:color="auto"/>
            <w:left w:val="none" w:sz="0" w:space="0" w:color="auto"/>
            <w:bottom w:val="none" w:sz="0" w:space="0" w:color="auto"/>
            <w:right w:val="none" w:sz="0" w:space="0" w:color="auto"/>
          </w:divBdr>
        </w:div>
        <w:div w:id="1457681735">
          <w:marLeft w:val="480"/>
          <w:marRight w:val="0"/>
          <w:marTop w:val="0"/>
          <w:marBottom w:val="0"/>
          <w:divBdr>
            <w:top w:val="none" w:sz="0" w:space="0" w:color="auto"/>
            <w:left w:val="none" w:sz="0" w:space="0" w:color="auto"/>
            <w:bottom w:val="none" w:sz="0" w:space="0" w:color="auto"/>
            <w:right w:val="none" w:sz="0" w:space="0" w:color="auto"/>
          </w:divBdr>
        </w:div>
        <w:div w:id="551231439">
          <w:marLeft w:val="480"/>
          <w:marRight w:val="0"/>
          <w:marTop w:val="0"/>
          <w:marBottom w:val="0"/>
          <w:divBdr>
            <w:top w:val="none" w:sz="0" w:space="0" w:color="auto"/>
            <w:left w:val="none" w:sz="0" w:space="0" w:color="auto"/>
            <w:bottom w:val="none" w:sz="0" w:space="0" w:color="auto"/>
            <w:right w:val="none" w:sz="0" w:space="0" w:color="auto"/>
          </w:divBdr>
        </w:div>
        <w:div w:id="1045175669">
          <w:marLeft w:val="480"/>
          <w:marRight w:val="0"/>
          <w:marTop w:val="0"/>
          <w:marBottom w:val="0"/>
          <w:divBdr>
            <w:top w:val="none" w:sz="0" w:space="0" w:color="auto"/>
            <w:left w:val="none" w:sz="0" w:space="0" w:color="auto"/>
            <w:bottom w:val="none" w:sz="0" w:space="0" w:color="auto"/>
            <w:right w:val="none" w:sz="0" w:space="0" w:color="auto"/>
          </w:divBdr>
        </w:div>
        <w:div w:id="1082219731">
          <w:marLeft w:val="480"/>
          <w:marRight w:val="0"/>
          <w:marTop w:val="0"/>
          <w:marBottom w:val="0"/>
          <w:divBdr>
            <w:top w:val="none" w:sz="0" w:space="0" w:color="auto"/>
            <w:left w:val="none" w:sz="0" w:space="0" w:color="auto"/>
            <w:bottom w:val="none" w:sz="0" w:space="0" w:color="auto"/>
            <w:right w:val="none" w:sz="0" w:space="0" w:color="auto"/>
          </w:divBdr>
        </w:div>
        <w:div w:id="1628702677">
          <w:marLeft w:val="480"/>
          <w:marRight w:val="0"/>
          <w:marTop w:val="0"/>
          <w:marBottom w:val="0"/>
          <w:divBdr>
            <w:top w:val="none" w:sz="0" w:space="0" w:color="auto"/>
            <w:left w:val="none" w:sz="0" w:space="0" w:color="auto"/>
            <w:bottom w:val="none" w:sz="0" w:space="0" w:color="auto"/>
            <w:right w:val="none" w:sz="0" w:space="0" w:color="auto"/>
          </w:divBdr>
        </w:div>
        <w:div w:id="1476146949">
          <w:marLeft w:val="480"/>
          <w:marRight w:val="0"/>
          <w:marTop w:val="0"/>
          <w:marBottom w:val="0"/>
          <w:divBdr>
            <w:top w:val="none" w:sz="0" w:space="0" w:color="auto"/>
            <w:left w:val="none" w:sz="0" w:space="0" w:color="auto"/>
            <w:bottom w:val="none" w:sz="0" w:space="0" w:color="auto"/>
            <w:right w:val="none" w:sz="0" w:space="0" w:color="auto"/>
          </w:divBdr>
        </w:div>
        <w:div w:id="510460550">
          <w:marLeft w:val="480"/>
          <w:marRight w:val="0"/>
          <w:marTop w:val="0"/>
          <w:marBottom w:val="0"/>
          <w:divBdr>
            <w:top w:val="none" w:sz="0" w:space="0" w:color="auto"/>
            <w:left w:val="none" w:sz="0" w:space="0" w:color="auto"/>
            <w:bottom w:val="none" w:sz="0" w:space="0" w:color="auto"/>
            <w:right w:val="none" w:sz="0" w:space="0" w:color="auto"/>
          </w:divBdr>
        </w:div>
        <w:div w:id="1787575255">
          <w:marLeft w:val="480"/>
          <w:marRight w:val="0"/>
          <w:marTop w:val="0"/>
          <w:marBottom w:val="0"/>
          <w:divBdr>
            <w:top w:val="none" w:sz="0" w:space="0" w:color="auto"/>
            <w:left w:val="none" w:sz="0" w:space="0" w:color="auto"/>
            <w:bottom w:val="none" w:sz="0" w:space="0" w:color="auto"/>
            <w:right w:val="none" w:sz="0" w:space="0" w:color="auto"/>
          </w:divBdr>
        </w:div>
        <w:div w:id="722295120">
          <w:marLeft w:val="480"/>
          <w:marRight w:val="0"/>
          <w:marTop w:val="0"/>
          <w:marBottom w:val="0"/>
          <w:divBdr>
            <w:top w:val="none" w:sz="0" w:space="0" w:color="auto"/>
            <w:left w:val="none" w:sz="0" w:space="0" w:color="auto"/>
            <w:bottom w:val="none" w:sz="0" w:space="0" w:color="auto"/>
            <w:right w:val="none" w:sz="0" w:space="0" w:color="auto"/>
          </w:divBdr>
        </w:div>
        <w:div w:id="1959483407">
          <w:marLeft w:val="480"/>
          <w:marRight w:val="0"/>
          <w:marTop w:val="0"/>
          <w:marBottom w:val="0"/>
          <w:divBdr>
            <w:top w:val="none" w:sz="0" w:space="0" w:color="auto"/>
            <w:left w:val="none" w:sz="0" w:space="0" w:color="auto"/>
            <w:bottom w:val="none" w:sz="0" w:space="0" w:color="auto"/>
            <w:right w:val="none" w:sz="0" w:space="0" w:color="auto"/>
          </w:divBdr>
        </w:div>
        <w:div w:id="1063914600">
          <w:marLeft w:val="480"/>
          <w:marRight w:val="0"/>
          <w:marTop w:val="0"/>
          <w:marBottom w:val="0"/>
          <w:divBdr>
            <w:top w:val="none" w:sz="0" w:space="0" w:color="auto"/>
            <w:left w:val="none" w:sz="0" w:space="0" w:color="auto"/>
            <w:bottom w:val="none" w:sz="0" w:space="0" w:color="auto"/>
            <w:right w:val="none" w:sz="0" w:space="0" w:color="auto"/>
          </w:divBdr>
        </w:div>
        <w:div w:id="1628197865">
          <w:marLeft w:val="480"/>
          <w:marRight w:val="0"/>
          <w:marTop w:val="0"/>
          <w:marBottom w:val="0"/>
          <w:divBdr>
            <w:top w:val="none" w:sz="0" w:space="0" w:color="auto"/>
            <w:left w:val="none" w:sz="0" w:space="0" w:color="auto"/>
            <w:bottom w:val="none" w:sz="0" w:space="0" w:color="auto"/>
            <w:right w:val="none" w:sz="0" w:space="0" w:color="auto"/>
          </w:divBdr>
        </w:div>
        <w:div w:id="1328022913">
          <w:marLeft w:val="480"/>
          <w:marRight w:val="0"/>
          <w:marTop w:val="0"/>
          <w:marBottom w:val="0"/>
          <w:divBdr>
            <w:top w:val="none" w:sz="0" w:space="0" w:color="auto"/>
            <w:left w:val="none" w:sz="0" w:space="0" w:color="auto"/>
            <w:bottom w:val="none" w:sz="0" w:space="0" w:color="auto"/>
            <w:right w:val="none" w:sz="0" w:space="0" w:color="auto"/>
          </w:divBdr>
        </w:div>
        <w:div w:id="1343900281">
          <w:marLeft w:val="480"/>
          <w:marRight w:val="0"/>
          <w:marTop w:val="0"/>
          <w:marBottom w:val="0"/>
          <w:divBdr>
            <w:top w:val="none" w:sz="0" w:space="0" w:color="auto"/>
            <w:left w:val="none" w:sz="0" w:space="0" w:color="auto"/>
            <w:bottom w:val="none" w:sz="0" w:space="0" w:color="auto"/>
            <w:right w:val="none" w:sz="0" w:space="0" w:color="auto"/>
          </w:divBdr>
        </w:div>
        <w:div w:id="1707678388">
          <w:marLeft w:val="480"/>
          <w:marRight w:val="0"/>
          <w:marTop w:val="0"/>
          <w:marBottom w:val="0"/>
          <w:divBdr>
            <w:top w:val="none" w:sz="0" w:space="0" w:color="auto"/>
            <w:left w:val="none" w:sz="0" w:space="0" w:color="auto"/>
            <w:bottom w:val="none" w:sz="0" w:space="0" w:color="auto"/>
            <w:right w:val="none" w:sz="0" w:space="0" w:color="auto"/>
          </w:divBdr>
        </w:div>
        <w:div w:id="999307572">
          <w:marLeft w:val="480"/>
          <w:marRight w:val="0"/>
          <w:marTop w:val="0"/>
          <w:marBottom w:val="0"/>
          <w:divBdr>
            <w:top w:val="none" w:sz="0" w:space="0" w:color="auto"/>
            <w:left w:val="none" w:sz="0" w:space="0" w:color="auto"/>
            <w:bottom w:val="none" w:sz="0" w:space="0" w:color="auto"/>
            <w:right w:val="none" w:sz="0" w:space="0" w:color="auto"/>
          </w:divBdr>
        </w:div>
        <w:div w:id="1139037394">
          <w:marLeft w:val="480"/>
          <w:marRight w:val="0"/>
          <w:marTop w:val="0"/>
          <w:marBottom w:val="0"/>
          <w:divBdr>
            <w:top w:val="none" w:sz="0" w:space="0" w:color="auto"/>
            <w:left w:val="none" w:sz="0" w:space="0" w:color="auto"/>
            <w:bottom w:val="none" w:sz="0" w:space="0" w:color="auto"/>
            <w:right w:val="none" w:sz="0" w:space="0" w:color="auto"/>
          </w:divBdr>
        </w:div>
        <w:div w:id="1345743964">
          <w:marLeft w:val="480"/>
          <w:marRight w:val="0"/>
          <w:marTop w:val="0"/>
          <w:marBottom w:val="0"/>
          <w:divBdr>
            <w:top w:val="none" w:sz="0" w:space="0" w:color="auto"/>
            <w:left w:val="none" w:sz="0" w:space="0" w:color="auto"/>
            <w:bottom w:val="none" w:sz="0" w:space="0" w:color="auto"/>
            <w:right w:val="none" w:sz="0" w:space="0" w:color="auto"/>
          </w:divBdr>
        </w:div>
        <w:div w:id="604921536">
          <w:marLeft w:val="480"/>
          <w:marRight w:val="0"/>
          <w:marTop w:val="0"/>
          <w:marBottom w:val="0"/>
          <w:divBdr>
            <w:top w:val="none" w:sz="0" w:space="0" w:color="auto"/>
            <w:left w:val="none" w:sz="0" w:space="0" w:color="auto"/>
            <w:bottom w:val="none" w:sz="0" w:space="0" w:color="auto"/>
            <w:right w:val="none" w:sz="0" w:space="0" w:color="auto"/>
          </w:divBdr>
        </w:div>
        <w:div w:id="1030300346">
          <w:marLeft w:val="480"/>
          <w:marRight w:val="0"/>
          <w:marTop w:val="0"/>
          <w:marBottom w:val="0"/>
          <w:divBdr>
            <w:top w:val="none" w:sz="0" w:space="0" w:color="auto"/>
            <w:left w:val="none" w:sz="0" w:space="0" w:color="auto"/>
            <w:bottom w:val="none" w:sz="0" w:space="0" w:color="auto"/>
            <w:right w:val="none" w:sz="0" w:space="0" w:color="auto"/>
          </w:divBdr>
        </w:div>
        <w:div w:id="262765061">
          <w:marLeft w:val="480"/>
          <w:marRight w:val="0"/>
          <w:marTop w:val="0"/>
          <w:marBottom w:val="0"/>
          <w:divBdr>
            <w:top w:val="none" w:sz="0" w:space="0" w:color="auto"/>
            <w:left w:val="none" w:sz="0" w:space="0" w:color="auto"/>
            <w:bottom w:val="none" w:sz="0" w:space="0" w:color="auto"/>
            <w:right w:val="none" w:sz="0" w:space="0" w:color="auto"/>
          </w:divBdr>
        </w:div>
        <w:div w:id="1582368053">
          <w:marLeft w:val="480"/>
          <w:marRight w:val="0"/>
          <w:marTop w:val="0"/>
          <w:marBottom w:val="0"/>
          <w:divBdr>
            <w:top w:val="none" w:sz="0" w:space="0" w:color="auto"/>
            <w:left w:val="none" w:sz="0" w:space="0" w:color="auto"/>
            <w:bottom w:val="none" w:sz="0" w:space="0" w:color="auto"/>
            <w:right w:val="none" w:sz="0" w:space="0" w:color="auto"/>
          </w:divBdr>
        </w:div>
        <w:div w:id="1894459939">
          <w:marLeft w:val="480"/>
          <w:marRight w:val="0"/>
          <w:marTop w:val="0"/>
          <w:marBottom w:val="0"/>
          <w:divBdr>
            <w:top w:val="none" w:sz="0" w:space="0" w:color="auto"/>
            <w:left w:val="none" w:sz="0" w:space="0" w:color="auto"/>
            <w:bottom w:val="none" w:sz="0" w:space="0" w:color="auto"/>
            <w:right w:val="none" w:sz="0" w:space="0" w:color="auto"/>
          </w:divBdr>
        </w:div>
        <w:div w:id="216622744">
          <w:marLeft w:val="480"/>
          <w:marRight w:val="0"/>
          <w:marTop w:val="0"/>
          <w:marBottom w:val="0"/>
          <w:divBdr>
            <w:top w:val="none" w:sz="0" w:space="0" w:color="auto"/>
            <w:left w:val="none" w:sz="0" w:space="0" w:color="auto"/>
            <w:bottom w:val="none" w:sz="0" w:space="0" w:color="auto"/>
            <w:right w:val="none" w:sz="0" w:space="0" w:color="auto"/>
          </w:divBdr>
        </w:div>
        <w:div w:id="1869559331">
          <w:marLeft w:val="480"/>
          <w:marRight w:val="0"/>
          <w:marTop w:val="0"/>
          <w:marBottom w:val="0"/>
          <w:divBdr>
            <w:top w:val="none" w:sz="0" w:space="0" w:color="auto"/>
            <w:left w:val="none" w:sz="0" w:space="0" w:color="auto"/>
            <w:bottom w:val="none" w:sz="0" w:space="0" w:color="auto"/>
            <w:right w:val="none" w:sz="0" w:space="0" w:color="auto"/>
          </w:divBdr>
        </w:div>
        <w:div w:id="44834777">
          <w:marLeft w:val="480"/>
          <w:marRight w:val="0"/>
          <w:marTop w:val="0"/>
          <w:marBottom w:val="0"/>
          <w:divBdr>
            <w:top w:val="none" w:sz="0" w:space="0" w:color="auto"/>
            <w:left w:val="none" w:sz="0" w:space="0" w:color="auto"/>
            <w:bottom w:val="none" w:sz="0" w:space="0" w:color="auto"/>
            <w:right w:val="none" w:sz="0" w:space="0" w:color="auto"/>
          </w:divBdr>
        </w:div>
        <w:div w:id="77751158">
          <w:marLeft w:val="480"/>
          <w:marRight w:val="0"/>
          <w:marTop w:val="0"/>
          <w:marBottom w:val="0"/>
          <w:divBdr>
            <w:top w:val="none" w:sz="0" w:space="0" w:color="auto"/>
            <w:left w:val="none" w:sz="0" w:space="0" w:color="auto"/>
            <w:bottom w:val="none" w:sz="0" w:space="0" w:color="auto"/>
            <w:right w:val="none" w:sz="0" w:space="0" w:color="auto"/>
          </w:divBdr>
        </w:div>
        <w:div w:id="1244218744">
          <w:marLeft w:val="480"/>
          <w:marRight w:val="0"/>
          <w:marTop w:val="0"/>
          <w:marBottom w:val="0"/>
          <w:divBdr>
            <w:top w:val="none" w:sz="0" w:space="0" w:color="auto"/>
            <w:left w:val="none" w:sz="0" w:space="0" w:color="auto"/>
            <w:bottom w:val="none" w:sz="0" w:space="0" w:color="auto"/>
            <w:right w:val="none" w:sz="0" w:space="0" w:color="auto"/>
          </w:divBdr>
        </w:div>
      </w:divsChild>
    </w:div>
    <w:div w:id="1643998066">
      <w:bodyDiv w:val="1"/>
      <w:marLeft w:val="0"/>
      <w:marRight w:val="0"/>
      <w:marTop w:val="0"/>
      <w:marBottom w:val="0"/>
      <w:divBdr>
        <w:top w:val="none" w:sz="0" w:space="0" w:color="auto"/>
        <w:left w:val="none" w:sz="0" w:space="0" w:color="auto"/>
        <w:bottom w:val="none" w:sz="0" w:space="0" w:color="auto"/>
        <w:right w:val="none" w:sz="0" w:space="0" w:color="auto"/>
      </w:divBdr>
    </w:div>
    <w:div w:id="1644315172">
      <w:bodyDiv w:val="1"/>
      <w:marLeft w:val="0"/>
      <w:marRight w:val="0"/>
      <w:marTop w:val="0"/>
      <w:marBottom w:val="0"/>
      <w:divBdr>
        <w:top w:val="none" w:sz="0" w:space="0" w:color="auto"/>
        <w:left w:val="none" w:sz="0" w:space="0" w:color="auto"/>
        <w:bottom w:val="none" w:sz="0" w:space="0" w:color="auto"/>
        <w:right w:val="none" w:sz="0" w:space="0" w:color="auto"/>
      </w:divBdr>
    </w:div>
    <w:div w:id="1644509117">
      <w:marLeft w:val="480"/>
      <w:marRight w:val="0"/>
      <w:marTop w:val="0"/>
      <w:marBottom w:val="0"/>
      <w:divBdr>
        <w:top w:val="none" w:sz="0" w:space="0" w:color="auto"/>
        <w:left w:val="none" w:sz="0" w:space="0" w:color="auto"/>
        <w:bottom w:val="none" w:sz="0" w:space="0" w:color="auto"/>
        <w:right w:val="none" w:sz="0" w:space="0" w:color="auto"/>
      </w:divBdr>
    </w:div>
    <w:div w:id="1644702480">
      <w:bodyDiv w:val="1"/>
      <w:marLeft w:val="0"/>
      <w:marRight w:val="0"/>
      <w:marTop w:val="0"/>
      <w:marBottom w:val="0"/>
      <w:divBdr>
        <w:top w:val="none" w:sz="0" w:space="0" w:color="auto"/>
        <w:left w:val="none" w:sz="0" w:space="0" w:color="auto"/>
        <w:bottom w:val="none" w:sz="0" w:space="0" w:color="auto"/>
        <w:right w:val="none" w:sz="0" w:space="0" w:color="auto"/>
      </w:divBdr>
    </w:div>
    <w:div w:id="1645431768">
      <w:marLeft w:val="480"/>
      <w:marRight w:val="0"/>
      <w:marTop w:val="0"/>
      <w:marBottom w:val="0"/>
      <w:divBdr>
        <w:top w:val="none" w:sz="0" w:space="0" w:color="auto"/>
        <w:left w:val="none" w:sz="0" w:space="0" w:color="auto"/>
        <w:bottom w:val="none" w:sz="0" w:space="0" w:color="auto"/>
        <w:right w:val="none" w:sz="0" w:space="0" w:color="auto"/>
      </w:divBdr>
    </w:div>
    <w:div w:id="1645504728">
      <w:bodyDiv w:val="1"/>
      <w:marLeft w:val="0"/>
      <w:marRight w:val="0"/>
      <w:marTop w:val="0"/>
      <w:marBottom w:val="0"/>
      <w:divBdr>
        <w:top w:val="none" w:sz="0" w:space="0" w:color="auto"/>
        <w:left w:val="none" w:sz="0" w:space="0" w:color="auto"/>
        <w:bottom w:val="none" w:sz="0" w:space="0" w:color="auto"/>
        <w:right w:val="none" w:sz="0" w:space="0" w:color="auto"/>
      </w:divBdr>
    </w:div>
    <w:div w:id="1645743702">
      <w:bodyDiv w:val="1"/>
      <w:marLeft w:val="0"/>
      <w:marRight w:val="0"/>
      <w:marTop w:val="0"/>
      <w:marBottom w:val="0"/>
      <w:divBdr>
        <w:top w:val="none" w:sz="0" w:space="0" w:color="auto"/>
        <w:left w:val="none" w:sz="0" w:space="0" w:color="auto"/>
        <w:bottom w:val="none" w:sz="0" w:space="0" w:color="auto"/>
        <w:right w:val="none" w:sz="0" w:space="0" w:color="auto"/>
      </w:divBdr>
    </w:div>
    <w:div w:id="1646276780">
      <w:bodyDiv w:val="1"/>
      <w:marLeft w:val="0"/>
      <w:marRight w:val="0"/>
      <w:marTop w:val="0"/>
      <w:marBottom w:val="0"/>
      <w:divBdr>
        <w:top w:val="none" w:sz="0" w:space="0" w:color="auto"/>
        <w:left w:val="none" w:sz="0" w:space="0" w:color="auto"/>
        <w:bottom w:val="none" w:sz="0" w:space="0" w:color="auto"/>
        <w:right w:val="none" w:sz="0" w:space="0" w:color="auto"/>
      </w:divBdr>
    </w:div>
    <w:div w:id="1646396861">
      <w:bodyDiv w:val="1"/>
      <w:marLeft w:val="0"/>
      <w:marRight w:val="0"/>
      <w:marTop w:val="0"/>
      <w:marBottom w:val="0"/>
      <w:divBdr>
        <w:top w:val="none" w:sz="0" w:space="0" w:color="auto"/>
        <w:left w:val="none" w:sz="0" w:space="0" w:color="auto"/>
        <w:bottom w:val="none" w:sz="0" w:space="0" w:color="auto"/>
        <w:right w:val="none" w:sz="0" w:space="0" w:color="auto"/>
      </w:divBdr>
    </w:div>
    <w:div w:id="1646473286">
      <w:bodyDiv w:val="1"/>
      <w:marLeft w:val="0"/>
      <w:marRight w:val="0"/>
      <w:marTop w:val="0"/>
      <w:marBottom w:val="0"/>
      <w:divBdr>
        <w:top w:val="none" w:sz="0" w:space="0" w:color="auto"/>
        <w:left w:val="none" w:sz="0" w:space="0" w:color="auto"/>
        <w:bottom w:val="none" w:sz="0" w:space="0" w:color="auto"/>
        <w:right w:val="none" w:sz="0" w:space="0" w:color="auto"/>
      </w:divBdr>
    </w:div>
    <w:div w:id="1646665476">
      <w:bodyDiv w:val="1"/>
      <w:marLeft w:val="0"/>
      <w:marRight w:val="0"/>
      <w:marTop w:val="0"/>
      <w:marBottom w:val="0"/>
      <w:divBdr>
        <w:top w:val="none" w:sz="0" w:space="0" w:color="auto"/>
        <w:left w:val="none" w:sz="0" w:space="0" w:color="auto"/>
        <w:bottom w:val="none" w:sz="0" w:space="0" w:color="auto"/>
        <w:right w:val="none" w:sz="0" w:space="0" w:color="auto"/>
      </w:divBdr>
    </w:div>
    <w:div w:id="1646738082">
      <w:bodyDiv w:val="1"/>
      <w:marLeft w:val="0"/>
      <w:marRight w:val="0"/>
      <w:marTop w:val="0"/>
      <w:marBottom w:val="0"/>
      <w:divBdr>
        <w:top w:val="none" w:sz="0" w:space="0" w:color="auto"/>
        <w:left w:val="none" w:sz="0" w:space="0" w:color="auto"/>
        <w:bottom w:val="none" w:sz="0" w:space="0" w:color="auto"/>
        <w:right w:val="none" w:sz="0" w:space="0" w:color="auto"/>
      </w:divBdr>
    </w:div>
    <w:div w:id="1646929373">
      <w:bodyDiv w:val="1"/>
      <w:marLeft w:val="0"/>
      <w:marRight w:val="0"/>
      <w:marTop w:val="0"/>
      <w:marBottom w:val="0"/>
      <w:divBdr>
        <w:top w:val="none" w:sz="0" w:space="0" w:color="auto"/>
        <w:left w:val="none" w:sz="0" w:space="0" w:color="auto"/>
        <w:bottom w:val="none" w:sz="0" w:space="0" w:color="auto"/>
        <w:right w:val="none" w:sz="0" w:space="0" w:color="auto"/>
      </w:divBdr>
    </w:div>
    <w:div w:id="1647053536">
      <w:bodyDiv w:val="1"/>
      <w:marLeft w:val="0"/>
      <w:marRight w:val="0"/>
      <w:marTop w:val="0"/>
      <w:marBottom w:val="0"/>
      <w:divBdr>
        <w:top w:val="none" w:sz="0" w:space="0" w:color="auto"/>
        <w:left w:val="none" w:sz="0" w:space="0" w:color="auto"/>
        <w:bottom w:val="none" w:sz="0" w:space="0" w:color="auto"/>
        <w:right w:val="none" w:sz="0" w:space="0" w:color="auto"/>
      </w:divBdr>
    </w:div>
    <w:div w:id="1647080390">
      <w:bodyDiv w:val="1"/>
      <w:marLeft w:val="0"/>
      <w:marRight w:val="0"/>
      <w:marTop w:val="0"/>
      <w:marBottom w:val="0"/>
      <w:divBdr>
        <w:top w:val="none" w:sz="0" w:space="0" w:color="auto"/>
        <w:left w:val="none" w:sz="0" w:space="0" w:color="auto"/>
        <w:bottom w:val="none" w:sz="0" w:space="0" w:color="auto"/>
        <w:right w:val="none" w:sz="0" w:space="0" w:color="auto"/>
      </w:divBdr>
    </w:div>
    <w:div w:id="1647082915">
      <w:bodyDiv w:val="1"/>
      <w:marLeft w:val="0"/>
      <w:marRight w:val="0"/>
      <w:marTop w:val="0"/>
      <w:marBottom w:val="0"/>
      <w:divBdr>
        <w:top w:val="none" w:sz="0" w:space="0" w:color="auto"/>
        <w:left w:val="none" w:sz="0" w:space="0" w:color="auto"/>
        <w:bottom w:val="none" w:sz="0" w:space="0" w:color="auto"/>
        <w:right w:val="none" w:sz="0" w:space="0" w:color="auto"/>
      </w:divBdr>
      <w:divsChild>
        <w:div w:id="769131251">
          <w:marLeft w:val="480"/>
          <w:marRight w:val="0"/>
          <w:marTop w:val="0"/>
          <w:marBottom w:val="0"/>
          <w:divBdr>
            <w:top w:val="none" w:sz="0" w:space="0" w:color="auto"/>
            <w:left w:val="none" w:sz="0" w:space="0" w:color="auto"/>
            <w:bottom w:val="none" w:sz="0" w:space="0" w:color="auto"/>
            <w:right w:val="none" w:sz="0" w:space="0" w:color="auto"/>
          </w:divBdr>
        </w:div>
        <w:div w:id="612712371">
          <w:marLeft w:val="480"/>
          <w:marRight w:val="0"/>
          <w:marTop w:val="0"/>
          <w:marBottom w:val="0"/>
          <w:divBdr>
            <w:top w:val="none" w:sz="0" w:space="0" w:color="auto"/>
            <w:left w:val="none" w:sz="0" w:space="0" w:color="auto"/>
            <w:bottom w:val="none" w:sz="0" w:space="0" w:color="auto"/>
            <w:right w:val="none" w:sz="0" w:space="0" w:color="auto"/>
          </w:divBdr>
        </w:div>
        <w:div w:id="620956800">
          <w:marLeft w:val="480"/>
          <w:marRight w:val="0"/>
          <w:marTop w:val="0"/>
          <w:marBottom w:val="0"/>
          <w:divBdr>
            <w:top w:val="none" w:sz="0" w:space="0" w:color="auto"/>
            <w:left w:val="none" w:sz="0" w:space="0" w:color="auto"/>
            <w:bottom w:val="none" w:sz="0" w:space="0" w:color="auto"/>
            <w:right w:val="none" w:sz="0" w:space="0" w:color="auto"/>
          </w:divBdr>
        </w:div>
        <w:div w:id="1607157147">
          <w:marLeft w:val="480"/>
          <w:marRight w:val="0"/>
          <w:marTop w:val="0"/>
          <w:marBottom w:val="0"/>
          <w:divBdr>
            <w:top w:val="none" w:sz="0" w:space="0" w:color="auto"/>
            <w:left w:val="none" w:sz="0" w:space="0" w:color="auto"/>
            <w:bottom w:val="none" w:sz="0" w:space="0" w:color="auto"/>
            <w:right w:val="none" w:sz="0" w:space="0" w:color="auto"/>
          </w:divBdr>
        </w:div>
        <w:div w:id="731731417">
          <w:marLeft w:val="480"/>
          <w:marRight w:val="0"/>
          <w:marTop w:val="0"/>
          <w:marBottom w:val="0"/>
          <w:divBdr>
            <w:top w:val="none" w:sz="0" w:space="0" w:color="auto"/>
            <w:left w:val="none" w:sz="0" w:space="0" w:color="auto"/>
            <w:bottom w:val="none" w:sz="0" w:space="0" w:color="auto"/>
            <w:right w:val="none" w:sz="0" w:space="0" w:color="auto"/>
          </w:divBdr>
        </w:div>
        <w:div w:id="2085300843">
          <w:marLeft w:val="480"/>
          <w:marRight w:val="0"/>
          <w:marTop w:val="0"/>
          <w:marBottom w:val="0"/>
          <w:divBdr>
            <w:top w:val="none" w:sz="0" w:space="0" w:color="auto"/>
            <w:left w:val="none" w:sz="0" w:space="0" w:color="auto"/>
            <w:bottom w:val="none" w:sz="0" w:space="0" w:color="auto"/>
            <w:right w:val="none" w:sz="0" w:space="0" w:color="auto"/>
          </w:divBdr>
        </w:div>
        <w:div w:id="107163418">
          <w:marLeft w:val="480"/>
          <w:marRight w:val="0"/>
          <w:marTop w:val="0"/>
          <w:marBottom w:val="0"/>
          <w:divBdr>
            <w:top w:val="none" w:sz="0" w:space="0" w:color="auto"/>
            <w:left w:val="none" w:sz="0" w:space="0" w:color="auto"/>
            <w:bottom w:val="none" w:sz="0" w:space="0" w:color="auto"/>
            <w:right w:val="none" w:sz="0" w:space="0" w:color="auto"/>
          </w:divBdr>
        </w:div>
        <w:div w:id="967663673">
          <w:marLeft w:val="480"/>
          <w:marRight w:val="0"/>
          <w:marTop w:val="0"/>
          <w:marBottom w:val="0"/>
          <w:divBdr>
            <w:top w:val="none" w:sz="0" w:space="0" w:color="auto"/>
            <w:left w:val="none" w:sz="0" w:space="0" w:color="auto"/>
            <w:bottom w:val="none" w:sz="0" w:space="0" w:color="auto"/>
            <w:right w:val="none" w:sz="0" w:space="0" w:color="auto"/>
          </w:divBdr>
        </w:div>
        <w:div w:id="1015158009">
          <w:marLeft w:val="480"/>
          <w:marRight w:val="0"/>
          <w:marTop w:val="0"/>
          <w:marBottom w:val="0"/>
          <w:divBdr>
            <w:top w:val="none" w:sz="0" w:space="0" w:color="auto"/>
            <w:left w:val="none" w:sz="0" w:space="0" w:color="auto"/>
            <w:bottom w:val="none" w:sz="0" w:space="0" w:color="auto"/>
            <w:right w:val="none" w:sz="0" w:space="0" w:color="auto"/>
          </w:divBdr>
        </w:div>
        <w:div w:id="1385982032">
          <w:marLeft w:val="480"/>
          <w:marRight w:val="0"/>
          <w:marTop w:val="0"/>
          <w:marBottom w:val="0"/>
          <w:divBdr>
            <w:top w:val="none" w:sz="0" w:space="0" w:color="auto"/>
            <w:left w:val="none" w:sz="0" w:space="0" w:color="auto"/>
            <w:bottom w:val="none" w:sz="0" w:space="0" w:color="auto"/>
            <w:right w:val="none" w:sz="0" w:space="0" w:color="auto"/>
          </w:divBdr>
        </w:div>
        <w:div w:id="1259173691">
          <w:marLeft w:val="480"/>
          <w:marRight w:val="0"/>
          <w:marTop w:val="0"/>
          <w:marBottom w:val="0"/>
          <w:divBdr>
            <w:top w:val="none" w:sz="0" w:space="0" w:color="auto"/>
            <w:left w:val="none" w:sz="0" w:space="0" w:color="auto"/>
            <w:bottom w:val="none" w:sz="0" w:space="0" w:color="auto"/>
            <w:right w:val="none" w:sz="0" w:space="0" w:color="auto"/>
          </w:divBdr>
        </w:div>
        <w:div w:id="1939096624">
          <w:marLeft w:val="480"/>
          <w:marRight w:val="0"/>
          <w:marTop w:val="0"/>
          <w:marBottom w:val="0"/>
          <w:divBdr>
            <w:top w:val="none" w:sz="0" w:space="0" w:color="auto"/>
            <w:left w:val="none" w:sz="0" w:space="0" w:color="auto"/>
            <w:bottom w:val="none" w:sz="0" w:space="0" w:color="auto"/>
            <w:right w:val="none" w:sz="0" w:space="0" w:color="auto"/>
          </w:divBdr>
        </w:div>
        <w:div w:id="950866510">
          <w:marLeft w:val="480"/>
          <w:marRight w:val="0"/>
          <w:marTop w:val="0"/>
          <w:marBottom w:val="0"/>
          <w:divBdr>
            <w:top w:val="none" w:sz="0" w:space="0" w:color="auto"/>
            <w:left w:val="none" w:sz="0" w:space="0" w:color="auto"/>
            <w:bottom w:val="none" w:sz="0" w:space="0" w:color="auto"/>
            <w:right w:val="none" w:sz="0" w:space="0" w:color="auto"/>
          </w:divBdr>
        </w:div>
        <w:div w:id="1225483485">
          <w:marLeft w:val="480"/>
          <w:marRight w:val="0"/>
          <w:marTop w:val="0"/>
          <w:marBottom w:val="0"/>
          <w:divBdr>
            <w:top w:val="none" w:sz="0" w:space="0" w:color="auto"/>
            <w:left w:val="none" w:sz="0" w:space="0" w:color="auto"/>
            <w:bottom w:val="none" w:sz="0" w:space="0" w:color="auto"/>
            <w:right w:val="none" w:sz="0" w:space="0" w:color="auto"/>
          </w:divBdr>
        </w:div>
        <w:div w:id="1213543481">
          <w:marLeft w:val="480"/>
          <w:marRight w:val="0"/>
          <w:marTop w:val="0"/>
          <w:marBottom w:val="0"/>
          <w:divBdr>
            <w:top w:val="none" w:sz="0" w:space="0" w:color="auto"/>
            <w:left w:val="none" w:sz="0" w:space="0" w:color="auto"/>
            <w:bottom w:val="none" w:sz="0" w:space="0" w:color="auto"/>
            <w:right w:val="none" w:sz="0" w:space="0" w:color="auto"/>
          </w:divBdr>
        </w:div>
        <w:div w:id="1821144335">
          <w:marLeft w:val="480"/>
          <w:marRight w:val="0"/>
          <w:marTop w:val="0"/>
          <w:marBottom w:val="0"/>
          <w:divBdr>
            <w:top w:val="none" w:sz="0" w:space="0" w:color="auto"/>
            <w:left w:val="none" w:sz="0" w:space="0" w:color="auto"/>
            <w:bottom w:val="none" w:sz="0" w:space="0" w:color="auto"/>
            <w:right w:val="none" w:sz="0" w:space="0" w:color="auto"/>
          </w:divBdr>
        </w:div>
        <w:div w:id="1595822875">
          <w:marLeft w:val="480"/>
          <w:marRight w:val="0"/>
          <w:marTop w:val="0"/>
          <w:marBottom w:val="0"/>
          <w:divBdr>
            <w:top w:val="none" w:sz="0" w:space="0" w:color="auto"/>
            <w:left w:val="none" w:sz="0" w:space="0" w:color="auto"/>
            <w:bottom w:val="none" w:sz="0" w:space="0" w:color="auto"/>
            <w:right w:val="none" w:sz="0" w:space="0" w:color="auto"/>
          </w:divBdr>
        </w:div>
        <w:div w:id="1549605295">
          <w:marLeft w:val="480"/>
          <w:marRight w:val="0"/>
          <w:marTop w:val="0"/>
          <w:marBottom w:val="0"/>
          <w:divBdr>
            <w:top w:val="none" w:sz="0" w:space="0" w:color="auto"/>
            <w:left w:val="none" w:sz="0" w:space="0" w:color="auto"/>
            <w:bottom w:val="none" w:sz="0" w:space="0" w:color="auto"/>
            <w:right w:val="none" w:sz="0" w:space="0" w:color="auto"/>
          </w:divBdr>
        </w:div>
        <w:div w:id="1227910826">
          <w:marLeft w:val="480"/>
          <w:marRight w:val="0"/>
          <w:marTop w:val="0"/>
          <w:marBottom w:val="0"/>
          <w:divBdr>
            <w:top w:val="none" w:sz="0" w:space="0" w:color="auto"/>
            <w:left w:val="none" w:sz="0" w:space="0" w:color="auto"/>
            <w:bottom w:val="none" w:sz="0" w:space="0" w:color="auto"/>
            <w:right w:val="none" w:sz="0" w:space="0" w:color="auto"/>
          </w:divBdr>
        </w:div>
        <w:div w:id="362174425">
          <w:marLeft w:val="480"/>
          <w:marRight w:val="0"/>
          <w:marTop w:val="0"/>
          <w:marBottom w:val="0"/>
          <w:divBdr>
            <w:top w:val="none" w:sz="0" w:space="0" w:color="auto"/>
            <w:left w:val="none" w:sz="0" w:space="0" w:color="auto"/>
            <w:bottom w:val="none" w:sz="0" w:space="0" w:color="auto"/>
            <w:right w:val="none" w:sz="0" w:space="0" w:color="auto"/>
          </w:divBdr>
        </w:div>
        <w:div w:id="1793356469">
          <w:marLeft w:val="480"/>
          <w:marRight w:val="0"/>
          <w:marTop w:val="0"/>
          <w:marBottom w:val="0"/>
          <w:divBdr>
            <w:top w:val="none" w:sz="0" w:space="0" w:color="auto"/>
            <w:left w:val="none" w:sz="0" w:space="0" w:color="auto"/>
            <w:bottom w:val="none" w:sz="0" w:space="0" w:color="auto"/>
            <w:right w:val="none" w:sz="0" w:space="0" w:color="auto"/>
          </w:divBdr>
        </w:div>
        <w:div w:id="1615821652">
          <w:marLeft w:val="480"/>
          <w:marRight w:val="0"/>
          <w:marTop w:val="0"/>
          <w:marBottom w:val="0"/>
          <w:divBdr>
            <w:top w:val="none" w:sz="0" w:space="0" w:color="auto"/>
            <w:left w:val="none" w:sz="0" w:space="0" w:color="auto"/>
            <w:bottom w:val="none" w:sz="0" w:space="0" w:color="auto"/>
            <w:right w:val="none" w:sz="0" w:space="0" w:color="auto"/>
          </w:divBdr>
        </w:div>
        <w:div w:id="812138978">
          <w:marLeft w:val="480"/>
          <w:marRight w:val="0"/>
          <w:marTop w:val="0"/>
          <w:marBottom w:val="0"/>
          <w:divBdr>
            <w:top w:val="none" w:sz="0" w:space="0" w:color="auto"/>
            <w:left w:val="none" w:sz="0" w:space="0" w:color="auto"/>
            <w:bottom w:val="none" w:sz="0" w:space="0" w:color="auto"/>
            <w:right w:val="none" w:sz="0" w:space="0" w:color="auto"/>
          </w:divBdr>
        </w:div>
        <w:div w:id="1852834335">
          <w:marLeft w:val="480"/>
          <w:marRight w:val="0"/>
          <w:marTop w:val="0"/>
          <w:marBottom w:val="0"/>
          <w:divBdr>
            <w:top w:val="none" w:sz="0" w:space="0" w:color="auto"/>
            <w:left w:val="none" w:sz="0" w:space="0" w:color="auto"/>
            <w:bottom w:val="none" w:sz="0" w:space="0" w:color="auto"/>
            <w:right w:val="none" w:sz="0" w:space="0" w:color="auto"/>
          </w:divBdr>
        </w:div>
        <w:div w:id="1962682217">
          <w:marLeft w:val="480"/>
          <w:marRight w:val="0"/>
          <w:marTop w:val="0"/>
          <w:marBottom w:val="0"/>
          <w:divBdr>
            <w:top w:val="none" w:sz="0" w:space="0" w:color="auto"/>
            <w:left w:val="none" w:sz="0" w:space="0" w:color="auto"/>
            <w:bottom w:val="none" w:sz="0" w:space="0" w:color="auto"/>
            <w:right w:val="none" w:sz="0" w:space="0" w:color="auto"/>
          </w:divBdr>
        </w:div>
        <w:div w:id="2147354831">
          <w:marLeft w:val="480"/>
          <w:marRight w:val="0"/>
          <w:marTop w:val="0"/>
          <w:marBottom w:val="0"/>
          <w:divBdr>
            <w:top w:val="none" w:sz="0" w:space="0" w:color="auto"/>
            <w:left w:val="none" w:sz="0" w:space="0" w:color="auto"/>
            <w:bottom w:val="none" w:sz="0" w:space="0" w:color="auto"/>
            <w:right w:val="none" w:sz="0" w:space="0" w:color="auto"/>
          </w:divBdr>
        </w:div>
        <w:div w:id="456417013">
          <w:marLeft w:val="480"/>
          <w:marRight w:val="0"/>
          <w:marTop w:val="0"/>
          <w:marBottom w:val="0"/>
          <w:divBdr>
            <w:top w:val="none" w:sz="0" w:space="0" w:color="auto"/>
            <w:left w:val="none" w:sz="0" w:space="0" w:color="auto"/>
            <w:bottom w:val="none" w:sz="0" w:space="0" w:color="auto"/>
            <w:right w:val="none" w:sz="0" w:space="0" w:color="auto"/>
          </w:divBdr>
        </w:div>
        <w:div w:id="1262179822">
          <w:marLeft w:val="480"/>
          <w:marRight w:val="0"/>
          <w:marTop w:val="0"/>
          <w:marBottom w:val="0"/>
          <w:divBdr>
            <w:top w:val="none" w:sz="0" w:space="0" w:color="auto"/>
            <w:left w:val="none" w:sz="0" w:space="0" w:color="auto"/>
            <w:bottom w:val="none" w:sz="0" w:space="0" w:color="auto"/>
            <w:right w:val="none" w:sz="0" w:space="0" w:color="auto"/>
          </w:divBdr>
        </w:div>
        <w:div w:id="1857308524">
          <w:marLeft w:val="480"/>
          <w:marRight w:val="0"/>
          <w:marTop w:val="0"/>
          <w:marBottom w:val="0"/>
          <w:divBdr>
            <w:top w:val="none" w:sz="0" w:space="0" w:color="auto"/>
            <w:left w:val="none" w:sz="0" w:space="0" w:color="auto"/>
            <w:bottom w:val="none" w:sz="0" w:space="0" w:color="auto"/>
            <w:right w:val="none" w:sz="0" w:space="0" w:color="auto"/>
          </w:divBdr>
        </w:div>
        <w:div w:id="984042217">
          <w:marLeft w:val="480"/>
          <w:marRight w:val="0"/>
          <w:marTop w:val="0"/>
          <w:marBottom w:val="0"/>
          <w:divBdr>
            <w:top w:val="none" w:sz="0" w:space="0" w:color="auto"/>
            <w:left w:val="none" w:sz="0" w:space="0" w:color="auto"/>
            <w:bottom w:val="none" w:sz="0" w:space="0" w:color="auto"/>
            <w:right w:val="none" w:sz="0" w:space="0" w:color="auto"/>
          </w:divBdr>
        </w:div>
        <w:div w:id="799348859">
          <w:marLeft w:val="480"/>
          <w:marRight w:val="0"/>
          <w:marTop w:val="0"/>
          <w:marBottom w:val="0"/>
          <w:divBdr>
            <w:top w:val="none" w:sz="0" w:space="0" w:color="auto"/>
            <w:left w:val="none" w:sz="0" w:space="0" w:color="auto"/>
            <w:bottom w:val="none" w:sz="0" w:space="0" w:color="auto"/>
            <w:right w:val="none" w:sz="0" w:space="0" w:color="auto"/>
          </w:divBdr>
        </w:div>
        <w:div w:id="1767965285">
          <w:marLeft w:val="480"/>
          <w:marRight w:val="0"/>
          <w:marTop w:val="0"/>
          <w:marBottom w:val="0"/>
          <w:divBdr>
            <w:top w:val="none" w:sz="0" w:space="0" w:color="auto"/>
            <w:left w:val="none" w:sz="0" w:space="0" w:color="auto"/>
            <w:bottom w:val="none" w:sz="0" w:space="0" w:color="auto"/>
            <w:right w:val="none" w:sz="0" w:space="0" w:color="auto"/>
          </w:divBdr>
        </w:div>
        <w:div w:id="1838157069">
          <w:marLeft w:val="480"/>
          <w:marRight w:val="0"/>
          <w:marTop w:val="0"/>
          <w:marBottom w:val="0"/>
          <w:divBdr>
            <w:top w:val="none" w:sz="0" w:space="0" w:color="auto"/>
            <w:left w:val="none" w:sz="0" w:space="0" w:color="auto"/>
            <w:bottom w:val="none" w:sz="0" w:space="0" w:color="auto"/>
            <w:right w:val="none" w:sz="0" w:space="0" w:color="auto"/>
          </w:divBdr>
        </w:div>
        <w:div w:id="941302545">
          <w:marLeft w:val="480"/>
          <w:marRight w:val="0"/>
          <w:marTop w:val="0"/>
          <w:marBottom w:val="0"/>
          <w:divBdr>
            <w:top w:val="none" w:sz="0" w:space="0" w:color="auto"/>
            <w:left w:val="none" w:sz="0" w:space="0" w:color="auto"/>
            <w:bottom w:val="none" w:sz="0" w:space="0" w:color="auto"/>
            <w:right w:val="none" w:sz="0" w:space="0" w:color="auto"/>
          </w:divBdr>
        </w:div>
        <w:div w:id="46690642">
          <w:marLeft w:val="480"/>
          <w:marRight w:val="0"/>
          <w:marTop w:val="0"/>
          <w:marBottom w:val="0"/>
          <w:divBdr>
            <w:top w:val="none" w:sz="0" w:space="0" w:color="auto"/>
            <w:left w:val="none" w:sz="0" w:space="0" w:color="auto"/>
            <w:bottom w:val="none" w:sz="0" w:space="0" w:color="auto"/>
            <w:right w:val="none" w:sz="0" w:space="0" w:color="auto"/>
          </w:divBdr>
        </w:div>
        <w:div w:id="742338645">
          <w:marLeft w:val="480"/>
          <w:marRight w:val="0"/>
          <w:marTop w:val="0"/>
          <w:marBottom w:val="0"/>
          <w:divBdr>
            <w:top w:val="none" w:sz="0" w:space="0" w:color="auto"/>
            <w:left w:val="none" w:sz="0" w:space="0" w:color="auto"/>
            <w:bottom w:val="none" w:sz="0" w:space="0" w:color="auto"/>
            <w:right w:val="none" w:sz="0" w:space="0" w:color="auto"/>
          </w:divBdr>
        </w:div>
        <w:div w:id="1674335038">
          <w:marLeft w:val="480"/>
          <w:marRight w:val="0"/>
          <w:marTop w:val="0"/>
          <w:marBottom w:val="0"/>
          <w:divBdr>
            <w:top w:val="none" w:sz="0" w:space="0" w:color="auto"/>
            <w:left w:val="none" w:sz="0" w:space="0" w:color="auto"/>
            <w:bottom w:val="none" w:sz="0" w:space="0" w:color="auto"/>
            <w:right w:val="none" w:sz="0" w:space="0" w:color="auto"/>
          </w:divBdr>
        </w:div>
        <w:div w:id="2137291398">
          <w:marLeft w:val="480"/>
          <w:marRight w:val="0"/>
          <w:marTop w:val="0"/>
          <w:marBottom w:val="0"/>
          <w:divBdr>
            <w:top w:val="none" w:sz="0" w:space="0" w:color="auto"/>
            <w:left w:val="none" w:sz="0" w:space="0" w:color="auto"/>
            <w:bottom w:val="none" w:sz="0" w:space="0" w:color="auto"/>
            <w:right w:val="none" w:sz="0" w:space="0" w:color="auto"/>
          </w:divBdr>
        </w:div>
        <w:div w:id="959190042">
          <w:marLeft w:val="480"/>
          <w:marRight w:val="0"/>
          <w:marTop w:val="0"/>
          <w:marBottom w:val="0"/>
          <w:divBdr>
            <w:top w:val="none" w:sz="0" w:space="0" w:color="auto"/>
            <w:left w:val="none" w:sz="0" w:space="0" w:color="auto"/>
            <w:bottom w:val="none" w:sz="0" w:space="0" w:color="auto"/>
            <w:right w:val="none" w:sz="0" w:space="0" w:color="auto"/>
          </w:divBdr>
        </w:div>
        <w:div w:id="1228999583">
          <w:marLeft w:val="480"/>
          <w:marRight w:val="0"/>
          <w:marTop w:val="0"/>
          <w:marBottom w:val="0"/>
          <w:divBdr>
            <w:top w:val="none" w:sz="0" w:space="0" w:color="auto"/>
            <w:left w:val="none" w:sz="0" w:space="0" w:color="auto"/>
            <w:bottom w:val="none" w:sz="0" w:space="0" w:color="auto"/>
            <w:right w:val="none" w:sz="0" w:space="0" w:color="auto"/>
          </w:divBdr>
        </w:div>
        <w:div w:id="1707563785">
          <w:marLeft w:val="480"/>
          <w:marRight w:val="0"/>
          <w:marTop w:val="0"/>
          <w:marBottom w:val="0"/>
          <w:divBdr>
            <w:top w:val="none" w:sz="0" w:space="0" w:color="auto"/>
            <w:left w:val="none" w:sz="0" w:space="0" w:color="auto"/>
            <w:bottom w:val="none" w:sz="0" w:space="0" w:color="auto"/>
            <w:right w:val="none" w:sz="0" w:space="0" w:color="auto"/>
          </w:divBdr>
        </w:div>
        <w:div w:id="1642685359">
          <w:marLeft w:val="480"/>
          <w:marRight w:val="0"/>
          <w:marTop w:val="0"/>
          <w:marBottom w:val="0"/>
          <w:divBdr>
            <w:top w:val="none" w:sz="0" w:space="0" w:color="auto"/>
            <w:left w:val="none" w:sz="0" w:space="0" w:color="auto"/>
            <w:bottom w:val="none" w:sz="0" w:space="0" w:color="auto"/>
            <w:right w:val="none" w:sz="0" w:space="0" w:color="auto"/>
          </w:divBdr>
        </w:div>
        <w:div w:id="886142156">
          <w:marLeft w:val="480"/>
          <w:marRight w:val="0"/>
          <w:marTop w:val="0"/>
          <w:marBottom w:val="0"/>
          <w:divBdr>
            <w:top w:val="none" w:sz="0" w:space="0" w:color="auto"/>
            <w:left w:val="none" w:sz="0" w:space="0" w:color="auto"/>
            <w:bottom w:val="none" w:sz="0" w:space="0" w:color="auto"/>
            <w:right w:val="none" w:sz="0" w:space="0" w:color="auto"/>
          </w:divBdr>
        </w:div>
        <w:div w:id="1261985285">
          <w:marLeft w:val="480"/>
          <w:marRight w:val="0"/>
          <w:marTop w:val="0"/>
          <w:marBottom w:val="0"/>
          <w:divBdr>
            <w:top w:val="none" w:sz="0" w:space="0" w:color="auto"/>
            <w:left w:val="none" w:sz="0" w:space="0" w:color="auto"/>
            <w:bottom w:val="none" w:sz="0" w:space="0" w:color="auto"/>
            <w:right w:val="none" w:sz="0" w:space="0" w:color="auto"/>
          </w:divBdr>
        </w:div>
        <w:div w:id="1561406902">
          <w:marLeft w:val="480"/>
          <w:marRight w:val="0"/>
          <w:marTop w:val="0"/>
          <w:marBottom w:val="0"/>
          <w:divBdr>
            <w:top w:val="none" w:sz="0" w:space="0" w:color="auto"/>
            <w:left w:val="none" w:sz="0" w:space="0" w:color="auto"/>
            <w:bottom w:val="none" w:sz="0" w:space="0" w:color="auto"/>
            <w:right w:val="none" w:sz="0" w:space="0" w:color="auto"/>
          </w:divBdr>
        </w:div>
        <w:div w:id="1879929101">
          <w:marLeft w:val="480"/>
          <w:marRight w:val="0"/>
          <w:marTop w:val="0"/>
          <w:marBottom w:val="0"/>
          <w:divBdr>
            <w:top w:val="none" w:sz="0" w:space="0" w:color="auto"/>
            <w:left w:val="none" w:sz="0" w:space="0" w:color="auto"/>
            <w:bottom w:val="none" w:sz="0" w:space="0" w:color="auto"/>
            <w:right w:val="none" w:sz="0" w:space="0" w:color="auto"/>
          </w:divBdr>
        </w:div>
        <w:div w:id="334379817">
          <w:marLeft w:val="480"/>
          <w:marRight w:val="0"/>
          <w:marTop w:val="0"/>
          <w:marBottom w:val="0"/>
          <w:divBdr>
            <w:top w:val="none" w:sz="0" w:space="0" w:color="auto"/>
            <w:left w:val="none" w:sz="0" w:space="0" w:color="auto"/>
            <w:bottom w:val="none" w:sz="0" w:space="0" w:color="auto"/>
            <w:right w:val="none" w:sz="0" w:space="0" w:color="auto"/>
          </w:divBdr>
        </w:div>
        <w:div w:id="1098326775">
          <w:marLeft w:val="480"/>
          <w:marRight w:val="0"/>
          <w:marTop w:val="0"/>
          <w:marBottom w:val="0"/>
          <w:divBdr>
            <w:top w:val="none" w:sz="0" w:space="0" w:color="auto"/>
            <w:left w:val="none" w:sz="0" w:space="0" w:color="auto"/>
            <w:bottom w:val="none" w:sz="0" w:space="0" w:color="auto"/>
            <w:right w:val="none" w:sz="0" w:space="0" w:color="auto"/>
          </w:divBdr>
        </w:div>
        <w:div w:id="346518043">
          <w:marLeft w:val="480"/>
          <w:marRight w:val="0"/>
          <w:marTop w:val="0"/>
          <w:marBottom w:val="0"/>
          <w:divBdr>
            <w:top w:val="none" w:sz="0" w:space="0" w:color="auto"/>
            <w:left w:val="none" w:sz="0" w:space="0" w:color="auto"/>
            <w:bottom w:val="none" w:sz="0" w:space="0" w:color="auto"/>
            <w:right w:val="none" w:sz="0" w:space="0" w:color="auto"/>
          </w:divBdr>
        </w:div>
        <w:div w:id="1587030138">
          <w:marLeft w:val="480"/>
          <w:marRight w:val="0"/>
          <w:marTop w:val="0"/>
          <w:marBottom w:val="0"/>
          <w:divBdr>
            <w:top w:val="none" w:sz="0" w:space="0" w:color="auto"/>
            <w:left w:val="none" w:sz="0" w:space="0" w:color="auto"/>
            <w:bottom w:val="none" w:sz="0" w:space="0" w:color="auto"/>
            <w:right w:val="none" w:sz="0" w:space="0" w:color="auto"/>
          </w:divBdr>
        </w:div>
        <w:div w:id="1997881310">
          <w:marLeft w:val="480"/>
          <w:marRight w:val="0"/>
          <w:marTop w:val="0"/>
          <w:marBottom w:val="0"/>
          <w:divBdr>
            <w:top w:val="none" w:sz="0" w:space="0" w:color="auto"/>
            <w:left w:val="none" w:sz="0" w:space="0" w:color="auto"/>
            <w:bottom w:val="none" w:sz="0" w:space="0" w:color="auto"/>
            <w:right w:val="none" w:sz="0" w:space="0" w:color="auto"/>
          </w:divBdr>
        </w:div>
        <w:div w:id="180095912">
          <w:marLeft w:val="480"/>
          <w:marRight w:val="0"/>
          <w:marTop w:val="0"/>
          <w:marBottom w:val="0"/>
          <w:divBdr>
            <w:top w:val="none" w:sz="0" w:space="0" w:color="auto"/>
            <w:left w:val="none" w:sz="0" w:space="0" w:color="auto"/>
            <w:bottom w:val="none" w:sz="0" w:space="0" w:color="auto"/>
            <w:right w:val="none" w:sz="0" w:space="0" w:color="auto"/>
          </w:divBdr>
        </w:div>
        <w:div w:id="271323428">
          <w:marLeft w:val="480"/>
          <w:marRight w:val="0"/>
          <w:marTop w:val="0"/>
          <w:marBottom w:val="0"/>
          <w:divBdr>
            <w:top w:val="none" w:sz="0" w:space="0" w:color="auto"/>
            <w:left w:val="none" w:sz="0" w:space="0" w:color="auto"/>
            <w:bottom w:val="none" w:sz="0" w:space="0" w:color="auto"/>
            <w:right w:val="none" w:sz="0" w:space="0" w:color="auto"/>
          </w:divBdr>
        </w:div>
        <w:div w:id="1645349883">
          <w:marLeft w:val="480"/>
          <w:marRight w:val="0"/>
          <w:marTop w:val="0"/>
          <w:marBottom w:val="0"/>
          <w:divBdr>
            <w:top w:val="none" w:sz="0" w:space="0" w:color="auto"/>
            <w:left w:val="none" w:sz="0" w:space="0" w:color="auto"/>
            <w:bottom w:val="none" w:sz="0" w:space="0" w:color="auto"/>
            <w:right w:val="none" w:sz="0" w:space="0" w:color="auto"/>
          </w:divBdr>
        </w:div>
        <w:div w:id="1734153650">
          <w:marLeft w:val="480"/>
          <w:marRight w:val="0"/>
          <w:marTop w:val="0"/>
          <w:marBottom w:val="0"/>
          <w:divBdr>
            <w:top w:val="none" w:sz="0" w:space="0" w:color="auto"/>
            <w:left w:val="none" w:sz="0" w:space="0" w:color="auto"/>
            <w:bottom w:val="none" w:sz="0" w:space="0" w:color="auto"/>
            <w:right w:val="none" w:sz="0" w:space="0" w:color="auto"/>
          </w:divBdr>
        </w:div>
        <w:div w:id="1579049022">
          <w:marLeft w:val="480"/>
          <w:marRight w:val="0"/>
          <w:marTop w:val="0"/>
          <w:marBottom w:val="0"/>
          <w:divBdr>
            <w:top w:val="none" w:sz="0" w:space="0" w:color="auto"/>
            <w:left w:val="none" w:sz="0" w:space="0" w:color="auto"/>
            <w:bottom w:val="none" w:sz="0" w:space="0" w:color="auto"/>
            <w:right w:val="none" w:sz="0" w:space="0" w:color="auto"/>
          </w:divBdr>
        </w:div>
        <w:div w:id="1190949137">
          <w:marLeft w:val="480"/>
          <w:marRight w:val="0"/>
          <w:marTop w:val="0"/>
          <w:marBottom w:val="0"/>
          <w:divBdr>
            <w:top w:val="none" w:sz="0" w:space="0" w:color="auto"/>
            <w:left w:val="none" w:sz="0" w:space="0" w:color="auto"/>
            <w:bottom w:val="none" w:sz="0" w:space="0" w:color="auto"/>
            <w:right w:val="none" w:sz="0" w:space="0" w:color="auto"/>
          </w:divBdr>
        </w:div>
        <w:div w:id="1175804176">
          <w:marLeft w:val="480"/>
          <w:marRight w:val="0"/>
          <w:marTop w:val="0"/>
          <w:marBottom w:val="0"/>
          <w:divBdr>
            <w:top w:val="none" w:sz="0" w:space="0" w:color="auto"/>
            <w:left w:val="none" w:sz="0" w:space="0" w:color="auto"/>
            <w:bottom w:val="none" w:sz="0" w:space="0" w:color="auto"/>
            <w:right w:val="none" w:sz="0" w:space="0" w:color="auto"/>
          </w:divBdr>
        </w:div>
        <w:div w:id="1663699876">
          <w:marLeft w:val="480"/>
          <w:marRight w:val="0"/>
          <w:marTop w:val="0"/>
          <w:marBottom w:val="0"/>
          <w:divBdr>
            <w:top w:val="none" w:sz="0" w:space="0" w:color="auto"/>
            <w:left w:val="none" w:sz="0" w:space="0" w:color="auto"/>
            <w:bottom w:val="none" w:sz="0" w:space="0" w:color="auto"/>
            <w:right w:val="none" w:sz="0" w:space="0" w:color="auto"/>
          </w:divBdr>
        </w:div>
        <w:div w:id="219440516">
          <w:marLeft w:val="480"/>
          <w:marRight w:val="0"/>
          <w:marTop w:val="0"/>
          <w:marBottom w:val="0"/>
          <w:divBdr>
            <w:top w:val="none" w:sz="0" w:space="0" w:color="auto"/>
            <w:left w:val="none" w:sz="0" w:space="0" w:color="auto"/>
            <w:bottom w:val="none" w:sz="0" w:space="0" w:color="auto"/>
            <w:right w:val="none" w:sz="0" w:space="0" w:color="auto"/>
          </w:divBdr>
        </w:div>
        <w:div w:id="1905723821">
          <w:marLeft w:val="480"/>
          <w:marRight w:val="0"/>
          <w:marTop w:val="0"/>
          <w:marBottom w:val="0"/>
          <w:divBdr>
            <w:top w:val="none" w:sz="0" w:space="0" w:color="auto"/>
            <w:left w:val="none" w:sz="0" w:space="0" w:color="auto"/>
            <w:bottom w:val="none" w:sz="0" w:space="0" w:color="auto"/>
            <w:right w:val="none" w:sz="0" w:space="0" w:color="auto"/>
          </w:divBdr>
        </w:div>
        <w:div w:id="1498618515">
          <w:marLeft w:val="480"/>
          <w:marRight w:val="0"/>
          <w:marTop w:val="0"/>
          <w:marBottom w:val="0"/>
          <w:divBdr>
            <w:top w:val="none" w:sz="0" w:space="0" w:color="auto"/>
            <w:left w:val="none" w:sz="0" w:space="0" w:color="auto"/>
            <w:bottom w:val="none" w:sz="0" w:space="0" w:color="auto"/>
            <w:right w:val="none" w:sz="0" w:space="0" w:color="auto"/>
          </w:divBdr>
        </w:div>
        <w:div w:id="1080443866">
          <w:marLeft w:val="480"/>
          <w:marRight w:val="0"/>
          <w:marTop w:val="0"/>
          <w:marBottom w:val="0"/>
          <w:divBdr>
            <w:top w:val="none" w:sz="0" w:space="0" w:color="auto"/>
            <w:left w:val="none" w:sz="0" w:space="0" w:color="auto"/>
            <w:bottom w:val="none" w:sz="0" w:space="0" w:color="auto"/>
            <w:right w:val="none" w:sz="0" w:space="0" w:color="auto"/>
          </w:divBdr>
        </w:div>
        <w:div w:id="30619883">
          <w:marLeft w:val="480"/>
          <w:marRight w:val="0"/>
          <w:marTop w:val="0"/>
          <w:marBottom w:val="0"/>
          <w:divBdr>
            <w:top w:val="none" w:sz="0" w:space="0" w:color="auto"/>
            <w:left w:val="none" w:sz="0" w:space="0" w:color="auto"/>
            <w:bottom w:val="none" w:sz="0" w:space="0" w:color="auto"/>
            <w:right w:val="none" w:sz="0" w:space="0" w:color="auto"/>
          </w:divBdr>
        </w:div>
        <w:div w:id="2098284772">
          <w:marLeft w:val="480"/>
          <w:marRight w:val="0"/>
          <w:marTop w:val="0"/>
          <w:marBottom w:val="0"/>
          <w:divBdr>
            <w:top w:val="none" w:sz="0" w:space="0" w:color="auto"/>
            <w:left w:val="none" w:sz="0" w:space="0" w:color="auto"/>
            <w:bottom w:val="none" w:sz="0" w:space="0" w:color="auto"/>
            <w:right w:val="none" w:sz="0" w:space="0" w:color="auto"/>
          </w:divBdr>
        </w:div>
        <w:div w:id="915893011">
          <w:marLeft w:val="480"/>
          <w:marRight w:val="0"/>
          <w:marTop w:val="0"/>
          <w:marBottom w:val="0"/>
          <w:divBdr>
            <w:top w:val="none" w:sz="0" w:space="0" w:color="auto"/>
            <w:left w:val="none" w:sz="0" w:space="0" w:color="auto"/>
            <w:bottom w:val="none" w:sz="0" w:space="0" w:color="auto"/>
            <w:right w:val="none" w:sz="0" w:space="0" w:color="auto"/>
          </w:divBdr>
        </w:div>
        <w:div w:id="374082514">
          <w:marLeft w:val="480"/>
          <w:marRight w:val="0"/>
          <w:marTop w:val="0"/>
          <w:marBottom w:val="0"/>
          <w:divBdr>
            <w:top w:val="none" w:sz="0" w:space="0" w:color="auto"/>
            <w:left w:val="none" w:sz="0" w:space="0" w:color="auto"/>
            <w:bottom w:val="none" w:sz="0" w:space="0" w:color="auto"/>
            <w:right w:val="none" w:sz="0" w:space="0" w:color="auto"/>
          </w:divBdr>
        </w:div>
        <w:div w:id="566771011">
          <w:marLeft w:val="480"/>
          <w:marRight w:val="0"/>
          <w:marTop w:val="0"/>
          <w:marBottom w:val="0"/>
          <w:divBdr>
            <w:top w:val="none" w:sz="0" w:space="0" w:color="auto"/>
            <w:left w:val="none" w:sz="0" w:space="0" w:color="auto"/>
            <w:bottom w:val="none" w:sz="0" w:space="0" w:color="auto"/>
            <w:right w:val="none" w:sz="0" w:space="0" w:color="auto"/>
          </w:divBdr>
        </w:div>
        <w:div w:id="601382127">
          <w:marLeft w:val="480"/>
          <w:marRight w:val="0"/>
          <w:marTop w:val="0"/>
          <w:marBottom w:val="0"/>
          <w:divBdr>
            <w:top w:val="none" w:sz="0" w:space="0" w:color="auto"/>
            <w:left w:val="none" w:sz="0" w:space="0" w:color="auto"/>
            <w:bottom w:val="none" w:sz="0" w:space="0" w:color="auto"/>
            <w:right w:val="none" w:sz="0" w:space="0" w:color="auto"/>
          </w:divBdr>
        </w:div>
        <w:div w:id="1144349027">
          <w:marLeft w:val="480"/>
          <w:marRight w:val="0"/>
          <w:marTop w:val="0"/>
          <w:marBottom w:val="0"/>
          <w:divBdr>
            <w:top w:val="none" w:sz="0" w:space="0" w:color="auto"/>
            <w:left w:val="none" w:sz="0" w:space="0" w:color="auto"/>
            <w:bottom w:val="none" w:sz="0" w:space="0" w:color="auto"/>
            <w:right w:val="none" w:sz="0" w:space="0" w:color="auto"/>
          </w:divBdr>
        </w:div>
        <w:div w:id="677855946">
          <w:marLeft w:val="480"/>
          <w:marRight w:val="0"/>
          <w:marTop w:val="0"/>
          <w:marBottom w:val="0"/>
          <w:divBdr>
            <w:top w:val="none" w:sz="0" w:space="0" w:color="auto"/>
            <w:left w:val="none" w:sz="0" w:space="0" w:color="auto"/>
            <w:bottom w:val="none" w:sz="0" w:space="0" w:color="auto"/>
            <w:right w:val="none" w:sz="0" w:space="0" w:color="auto"/>
          </w:divBdr>
        </w:div>
        <w:div w:id="1013604272">
          <w:marLeft w:val="480"/>
          <w:marRight w:val="0"/>
          <w:marTop w:val="0"/>
          <w:marBottom w:val="0"/>
          <w:divBdr>
            <w:top w:val="none" w:sz="0" w:space="0" w:color="auto"/>
            <w:left w:val="none" w:sz="0" w:space="0" w:color="auto"/>
            <w:bottom w:val="none" w:sz="0" w:space="0" w:color="auto"/>
            <w:right w:val="none" w:sz="0" w:space="0" w:color="auto"/>
          </w:divBdr>
        </w:div>
        <w:div w:id="2039621197">
          <w:marLeft w:val="480"/>
          <w:marRight w:val="0"/>
          <w:marTop w:val="0"/>
          <w:marBottom w:val="0"/>
          <w:divBdr>
            <w:top w:val="none" w:sz="0" w:space="0" w:color="auto"/>
            <w:left w:val="none" w:sz="0" w:space="0" w:color="auto"/>
            <w:bottom w:val="none" w:sz="0" w:space="0" w:color="auto"/>
            <w:right w:val="none" w:sz="0" w:space="0" w:color="auto"/>
          </w:divBdr>
        </w:div>
        <w:div w:id="929704175">
          <w:marLeft w:val="480"/>
          <w:marRight w:val="0"/>
          <w:marTop w:val="0"/>
          <w:marBottom w:val="0"/>
          <w:divBdr>
            <w:top w:val="none" w:sz="0" w:space="0" w:color="auto"/>
            <w:left w:val="none" w:sz="0" w:space="0" w:color="auto"/>
            <w:bottom w:val="none" w:sz="0" w:space="0" w:color="auto"/>
            <w:right w:val="none" w:sz="0" w:space="0" w:color="auto"/>
          </w:divBdr>
        </w:div>
        <w:div w:id="137109374">
          <w:marLeft w:val="480"/>
          <w:marRight w:val="0"/>
          <w:marTop w:val="0"/>
          <w:marBottom w:val="0"/>
          <w:divBdr>
            <w:top w:val="none" w:sz="0" w:space="0" w:color="auto"/>
            <w:left w:val="none" w:sz="0" w:space="0" w:color="auto"/>
            <w:bottom w:val="none" w:sz="0" w:space="0" w:color="auto"/>
            <w:right w:val="none" w:sz="0" w:space="0" w:color="auto"/>
          </w:divBdr>
        </w:div>
        <w:div w:id="1660689161">
          <w:marLeft w:val="480"/>
          <w:marRight w:val="0"/>
          <w:marTop w:val="0"/>
          <w:marBottom w:val="0"/>
          <w:divBdr>
            <w:top w:val="none" w:sz="0" w:space="0" w:color="auto"/>
            <w:left w:val="none" w:sz="0" w:space="0" w:color="auto"/>
            <w:bottom w:val="none" w:sz="0" w:space="0" w:color="auto"/>
            <w:right w:val="none" w:sz="0" w:space="0" w:color="auto"/>
          </w:divBdr>
        </w:div>
        <w:div w:id="1563561663">
          <w:marLeft w:val="480"/>
          <w:marRight w:val="0"/>
          <w:marTop w:val="0"/>
          <w:marBottom w:val="0"/>
          <w:divBdr>
            <w:top w:val="none" w:sz="0" w:space="0" w:color="auto"/>
            <w:left w:val="none" w:sz="0" w:space="0" w:color="auto"/>
            <w:bottom w:val="none" w:sz="0" w:space="0" w:color="auto"/>
            <w:right w:val="none" w:sz="0" w:space="0" w:color="auto"/>
          </w:divBdr>
        </w:div>
        <w:div w:id="491414951">
          <w:marLeft w:val="480"/>
          <w:marRight w:val="0"/>
          <w:marTop w:val="0"/>
          <w:marBottom w:val="0"/>
          <w:divBdr>
            <w:top w:val="none" w:sz="0" w:space="0" w:color="auto"/>
            <w:left w:val="none" w:sz="0" w:space="0" w:color="auto"/>
            <w:bottom w:val="none" w:sz="0" w:space="0" w:color="auto"/>
            <w:right w:val="none" w:sz="0" w:space="0" w:color="auto"/>
          </w:divBdr>
        </w:div>
        <w:div w:id="2016378584">
          <w:marLeft w:val="480"/>
          <w:marRight w:val="0"/>
          <w:marTop w:val="0"/>
          <w:marBottom w:val="0"/>
          <w:divBdr>
            <w:top w:val="none" w:sz="0" w:space="0" w:color="auto"/>
            <w:left w:val="none" w:sz="0" w:space="0" w:color="auto"/>
            <w:bottom w:val="none" w:sz="0" w:space="0" w:color="auto"/>
            <w:right w:val="none" w:sz="0" w:space="0" w:color="auto"/>
          </w:divBdr>
        </w:div>
        <w:div w:id="1810316164">
          <w:marLeft w:val="480"/>
          <w:marRight w:val="0"/>
          <w:marTop w:val="0"/>
          <w:marBottom w:val="0"/>
          <w:divBdr>
            <w:top w:val="none" w:sz="0" w:space="0" w:color="auto"/>
            <w:left w:val="none" w:sz="0" w:space="0" w:color="auto"/>
            <w:bottom w:val="none" w:sz="0" w:space="0" w:color="auto"/>
            <w:right w:val="none" w:sz="0" w:space="0" w:color="auto"/>
          </w:divBdr>
        </w:div>
        <w:div w:id="1114864057">
          <w:marLeft w:val="480"/>
          <w:marRight w:val="0"/>
          <w:marTop w:val="0"/>
          <w:marBottom w:val="0"/>
          <w:divBdr>
            <w:top w:val="none" w:sz="0" w:space="0" w:color="auto"/>
            <w:left w:val="none" w:sz="0" w:space="0" w:color="auto"/>
            <w:bottom w:val="none" w:sz="0" w:space="0" w:color="auto"/>
            <w:right w:val="none" w:sz="0" w:space="0" w:color="auto"/>
          </w:divBdr>
        </w:div>
        <w:div w:id="548803840">
          <w:marLeft w:val="480"/>
          <w:marRight w:val="0"/>
          <w:marTop w:val="0"/>
          <w:marBottom w:val="0"/>
          <w:divBdr>
            <w:top w:val="none" w:sz="0" w:space="0" w:color="auto"/>
            <w:left w:val="none" w:sz="0" w:space="0" w:color="auto"/>
            <w:bottom w:val="none" w:sz="0" w:space="0" w:color="auto"/>
            <w:right w:val="none" w:sz="0" w:space="0" w:color="auto"/>
          </w:divBdr>
        </w:div>
        <w:div w:id="857619096">
          <w:marLeft w:val="480"/>
          <w:marRight w:val="0"/>
          <w:marTop w:val="0"/>
          <w:marBottom w:val="0"/>
          <w:divBdr>
            <w:top w:val="none" w:sz="0" w:space="0" w:color="auto"/>
            <w:left w:val="none" w:sz="0" w:space="0" w:color="auto"/>
            <w:bottom w:val="none" w:sz="0" w:space="0" w:color="auto"/>
            <w:right w:val="none" w:sz="0" w:space="0" w:color="auto"/>
          </w:divBdr>
        </w:div>
        <w:div w:id="2133402301">
          <w:marLeft w:val="480"/>
          <w:marRight w:val="0"/>
          <w:marTop w:val="0"/>
          <w:marBottom w:val="0"/>
          <w:divBdr>
            <w:top w:val="none" w:sz="0" w:space="0" w:color="auto"/>
            <w:left w:val="none" w:sz="0" w:space="0" w:color="auto"/>
            <w:bottom w:val="none" w:sz="0" w:space="0" w:color="auto"/>
            <w:right w:val="none" w:sz="0" w:space="0" w:color="auto"/>
          </w:divBdr>
        </w:div>
        <w:div w:id="1171263873">
          <w:marLeft w:val="480"/>
          <w:marRight w:val="0"/>
          <w:marTop w:val="0"/>
          <w:marBottom w:val="0"/>
          <w:divBdr>
            <w:top w:val="none" w:sz="0" w:space="0" w:color="auto"/>
            <w:left w:val="none" w:sz="0" w:space="0" w:color="auto"/>
            <w:bottom w:val="none" w:sz="0" w:space="0" w:color="auto"/>
            <w:right w:val="none" w:sz="0" w:space="0" w:color="auto"/>
          </w:divBdr>
        </w:div>
        <w:div w:id="1486043787">
          <w:marLeft w:val="480"/>
          <w:marRight w:val="0"/>
          <w:marTop w:val="0"/>
          <w:marBottom w:val="0"/>
          <w:divBdr>
            <w:top w:val="none" w:sz="0" w:space="0" w:color="auto"/>
            <w:left w:val="none" w:sz="0" w:space="0" w:color="auto"/>
            <w:bottom w:val="none" w:sz="0" w:space="0" w:color="auto"/>
            <w:right w:val="none" w:sz="0" w:space="0" w:color="auto"/>
          </w:divBdr>
        </w:div>
        <w:div w:id="1936745633">
          <w:marLeft w:val="480"/>
          <w:marRight w:val="0"/>
          <w:marTop w:val="0"/>
          <w:marBottom w:val="0"/>
          <w:divBdr>
            <w:top w:val="none" w:sz="0" w:space="0" w:color="auto"/>
            <w:left w:val="none" w:sz="0" w:space="0" w:color="auto"/>
            <w:bottom w:val="none" w:sz="0" w:space="0" w:color="auto"/>
            <w:right w:val="none" w:sz="0" w:space="0" w:color="auto"/>
          </w:divBdr>
        </w:div>
        <w:div w:id="615406145">
          <w:marLeft w:val="480"/>
          <w:marRight w:val="0"/>
          <w:marTop w:val="0"/>
          <w:marBottom w:val="0"/>
          <w:divBdr>
            <w:top w:val="none" w:sz="0" w:space="0" w:color="auto"/>
            <w:left w:val="none" w:sz="0" w:space="0" w:color="auto"/>
            <w:bottom w:val="none" w:sz="0" w:space="0" w:color="auto"/>
            <w:right w:val="none" w:sz="0" w:space="0" w:color="auto"/>
          </w:divBdr>
        </w:div>
        <w:div w:id="1568957928">
          <w:marLeft w:val="480"/>
          <w:marRight w:val="0"/>
          <w:marTop w:val="0"/>
          <w:marBottom w:val="0"/>
          <w:divBdr>
            <w:top w:val="none" w:sz="0" w:space="0" w:color="auto"/>
            <w:left w:val="none" w:sz="0" w:space="0" w:color="auto"/>
            <w:bottom w:val="none" w:sz="0" w:space="0" w:color="auto"/>
            <w:right w:val="none" w:sz="0" w:space="0" w:color="auto"/>
          </w:divBdr>
        </w:div>
        <w:div w:id="119501770">
          <w:marLeft w:val="480"/>
          <w:marRight w:val="0"/>
          <w:marTop w:val="0"/>
          <w:marBottom w:val="0"/>
          <w:divBdr>
            <w:top w:val="none" w:sz="0" w:space="0" w:color="auto"/>
            <w:left w:val="none" w:sz="0" w:space="0" w:color="auto"/>
            <w:bottom w:val="none" w:sz="0" w:space="0" w:color="auto"/>
            <w:right w:val="none" w:sz="0" w:space="0" w:color="auto"/>
          </w:divBdr>
        </w:div>
        <w:div w:id="1823885624">
          <w:marLeft w:val="480"/>
          <w:marRight w:val="0"/>
          <w:marTop w:val="0"/>
          <w:marBottom w:val="0"/>
          <w:divBdr>
            <w:top w:val="none" w:sz="0" w:space="0" w:color="auto"/>
            <w:left w:val="none" w:sz="0" w:space="0" w:color="auto"/>
            <w:bottom w:val="none" w:sz="0" w:space="0" w:color="auto"/>
            <w:right w:val="none" w:sz="0" w:space="0" w:color="auto"/>
          </w:divBdr>
        </w:div>
        <w:div w:id="1555847838">
          <w:marLeft w:val="480"/>
          <w:marRight w:val="0"/>
          <w:marTop w:val="0"/>
          <w:marBottom w:val="0"/>
          <w:divBdr>
            <w:top w:val="none" w:sz="0" w:space="0" w:color="auto"/>
            <w:left w:val="none" w:sz="0" w:space="0" w:color="auto"/>
            <w:bottom w:val="none" w:sz="0" w:space="0" w:color="auto"/>
            <w:right w:val="none" w:sz="0" w:space="0" w:color="auto"/>
          </w:divBdr>
        </w:div>
        <w:div w:id="528494827">
          <w:marLeft w:val="480"/>
          <w:marRight w:val="0"/>
          <w:marTop w:val="0"/>
          <w:marBottom w:val="0"/>
          <w:divBdr>
            <w:top w:val="none" w:sz="0" w:space="0" w:color="auto"/>
            <w:left w:val="none" w:sz="0" w:space="0" w:color="auto"/>
            <w:bottom w:val="none" w:sz="0" w:space="0" w:color="auto"/>
            <w:right w:val="none" w:sz="0" w:space="0" w:color="auto"/>
          </w:divBdr>
        </w:div>
        <w:div w:id="2123525492">
          <w:marLeft w:val="480"/>
          <w:marRight w:val="0"/>
          <w:marTop w:val="0"/>
          <w:marBottom w:val="0"/>
          <w:divBdr>
            <w:top w:val="none" w:sz="0" w:space="0" w:color="auto"/>
            <w:left w:val="none" w:sz="0" w:space="0" w:color="auto"/>
            <w:bottom w:val="none" w:sz="0" w:space="0" w:color="auto"/>
            <w:right w:val="none" w:sz="0" w:space="0" w:color="auto"/>
          </w:divBdr>
        </w:div>
        <w:div w:id="910967977">
          <w:marLeft w:val="480"/>
          <w:marRight w:val="0"/>
          <w:marTop w:val="0"/>
          <w:marBottom w:val="0"/>
          <w:divBdr>
            <w:top w:val="none" w:sz="0" w:space="0" w:color="auto"/>
            <w:left w:val="none" w:sz="0" w:space="0" w:color="auto"/>
            <w:bottom w:val="none" w:sz="0" w:space="0" w:color="auto"/>
            <w:right w:val="none" w:sz="0" w:space="0" w:color="auto"/>
          </w:divBdr>
        </w:div>
        <w:div w:id="718944109">
          <w:marLeft w:val="480"/>
          <w:marRight w:val="0"/>
          <w:marTop w:val="0"/>
          <w:marBottom w:val="0"/>
          <w:divBdr>
            <w:top w:val="none" w:sz="0" w:space="0" w:color="auto"/>
            <w:left w:val="none" w:sz="0" w:space="0" w:color="auto"/>
            <w:bottom w:val="none" w:sz="0" w:space="0" w:color="auto"/>
            <w:right w:val="none" w:sz="0" w:space="0" w:color="auto"/>
          </w:divBdr>
        </w:div>
        <w:div w:id="1968970088">
          <w:marLeft w:val="480"/>
          <w:marRight w:val="0"/>
          <w:marTop w:val="0"/>
          <w:marBottom w:val="0"/>
          <w:divBdr>
            <w:top w:val="none" w:sz="0" w:space="0" w:color="auto"/>
            <w:left w:val="none" w:sz="0" w:space="0" w:color="auto"/>
            <w:bottom w:val="none" w:sz="0" w:space="0" w:color="auto"/>
            <w:right w:val="none" w:sz="0" w:space="0" w:color="auto"/>
          </w:divBdr>
        </w:div>
        <w:div w:id="890195854">
          <w:marLeft w:val="480"/>
          <w:marRight w:val="0"/>
          <w:marTop w:val="0"/>
          <w:marBottom w:val="0"/>
          <w:divBdr>
            <w:top w:val="none" w:sz="0" w:space="0" w:color="auto"/>
            <w:left w:val="none" w:sz="0" w:space="0" w:color="auto"/>
            <w:bottom w:val="none" w:sz="0" w:space="0" w:color="auto"/>
            <w:right w:val="none" w:sz="0" w:space="0" w:color="auto"/>
          </w:divBdr>
        </w:div>
        <w:div w:id="1141341981">
          <w:marLeft w:val="480"/>
          <w:marRight w:val="0"/>
          <w:marTop w:val="0"/>
          <w:marBottom w:val="0"/>
          <w:divBdr>
            <w:top w:val="none" w:sz="0" w:space="0" w:color="auto"/>
            <w:left w:val="none" w:sz="0" w:space="0" w:color="auto"/>
            <w:bottom w:val="none" w:sz="0" w:space="0" w:color="auto"/>
            <w:right w:val="none" w:sz="0" w:space="0" w:color="auto"/>
          </w:divBdr>
        </w:div>
        <w:div w:id="1696038204">
          <w:marLeft w:val="480"/>
          <w:marRight w:val="0"/>
          <w:marTop w:val="0"/>
          <w:marBottom w:val="0"/>
          <w:divBdr>
            <w:top w:val="none" w:sz="0" w:space="0" w:color="auto"/>
            <w:left w:val="none" w:sz="0" w:space="0" w:color="auto"/>
            <w:bottom w:val="none" w:sz="0" w:space="0" w:color="auto"/>
            <w:right w:val="none" w:sz="0" w:space="0" w:color="auto"/>
          </w:divBdr>
        </w:div>
        <w:div w:id="153760116">
          <w:marLeft w:val="480"/>
          <w:marRight w:val="0"/>
          <w:marTop w:val="0"/>
          <w:marBottom w:val="0"/>
          <w:divBdr>
            <w:top w:val="none" w:sz="0" w:space="0" w:color="auto"/>
            <w:left w:val="none" w:sz="0" w:space="0" w:color="auto"/>
            <w:bottom w:val="none" w:sz="0" w:space="0" w:color="auto"/>
            <w:right w:val="none" w:sz="0" w:space="0" w:color="auto"/>
          </w:divBdr>
        </w:div>
      </w:divsChild>
    </w:div>
    <w:div w:id="1647121203">
      <w:bodyDiv w:val="1"/>
      <w:marLeft w:val="0"/>
      <w:marRight w:val="0"/>
      <w:marTop w:val="0"/>
      <w:marBottom w:val="0"/>
      <w:divBdr>
        <w:top w:val="none" w:sz="0" w:space="0" w:color="auto"/>
        <w:left w:val="none" w:sz="0" w:space="0" w:color="auto"/>
        <w:bottom w:val="none" w:sz="0" w:space="0" w:color="auto"/>
        <w:right w:val="none" w:sz="0" w:space="0" w:color="auto"/>
      </w:divBdr>
      <w:divsChild>
        <w:div w:id="143933432">
          <w:marLeft w:val="480"/>
          <w:marRight w:val="0"/>
          <w:marTop w:val="0"/>
          <w:marBottom w:val="0"/>
          <w:divBdr>
            <w:top w:val="none" w:sz="0" w:space="0" w:color="auto"/>
            <w:left w:val="none" w:sz="0" w:space="0" w:color="auto"/>
            <w:bottom w:val="none" w:sz="0" w:space="0" w:color="auto"/>
            <w:right w:val="none" w:sz="0" w:space="0" w:color="auto"/>
          </w:divBdr>
        </w:div>
        <w:div w:id="1736783743">
          <w:marLeft w:val="480"/>
          <w:marRight w:val="0"/>
          <w:marTop w:val="0"/>
          <w:marBottom w:val="0"/>
          <w:divBdr>
            <w:top w:val="none" w:sz="0" w:space="0" w:color="auto"/>
            <w:left w:val="none" w:sz="0" w:space="0" w:color="auto"/>
            <w:bottom w:val="none" w:sz="0" w:space="0" w:color="auto"/>
            <w:right w:val="none" w:sz="0" w:space="0" w:color="auto"/>
          </w:divBdr>
        </w:div>
        <w:div w:id="387538759">
          <w:marLeft w:val="480"/>
          <w:marRight w:val="0"/>
          <w:marTop w:val="0"/>
          <w:marBottom w:val="0"/>
          <w:divBdr>
            <w:top w:val="none" w:sz="0" w:space="0" w:color="auto"/>
            <w:left w:val="none" w:sz="0" w:space="0" w:color="auto"/>
            <w:bottom w:val="none" w:sz="0" w:space="0" w:color="auto"/>
            <w:right w:val="none" w:sz="0" w:space="0" w:color="auto"/>
          </w:divBdr>
        </w:div>
        <w:div w:id="1078481442">
          <w:marLeft w:val="480"/>
          <w:marRight w:val="0"/>
          <w:marTop w:val="0"/>
          <w:marBottom w:val="0"/>
          <w:divBdr>
            <w:top w:val="none" w:sz="0" w:space="0" w:color="auto"/>
            <w:left w:val="none" w:sz="0" w:space="0" w:color="auto"/>
            <w:bottom w:val="none" w:sz="0" w:space="0" w:color="auto"/>
            <w:right w:val="none" w:sz="0" w:space="0" w:color="auto"/>
          </w:divBdr>
        </w:div>
        <w:div w:id="2054188294">
          <w:marLeft w:val="480"/>
          <w:marRight w:val="0"/>
          <w:marTop w:val="0"/>
          <w:marBottom w:val="0"/>
          <w:divBdr>
            <w:top w:val="none" w:sz="0" w:space="0" w:color="auto"/>
            <w:left w:val="none" w:sz="0" w:space="0" w:color="auto"/>
            <w:bottom w:val="none" w:sz="0" w:space="0" w:color="auto"/>
            <w:right w:val="none" w:sz="0" w:space="0" w:color="auto"/>
          </w:divBdr>
        </w:div>
        <w:div w:id="2062358054">
          <w:marLeft w:val="480"/>
          <w:marRight w:val="0"/>
          <w:marTop w:val="0"/>
          <w:marBottom w:val="0"/>
          <w:divBdr>
            <w:top w:val="none" w:sz="0" w:space="0" w:color="auto"/>
            <w:left w:val="none" w:sz="0" w:space="0" w:color="auto"/>
            <w:bottom w:val="none" w:sz="0" w:space="0" w:color="auto"/>
            <w:right w:val="none" w:sz="0" w:space="0" w:color="auto"/>
          </w:divBdr>
        </w:div>
        <w:div w:id="1748334081">
          <w:marLeft w:val="480"/>
          <w:marRight w:val="0"/>
          <w:marTop w:val="0"/>
          <w:marBottom w:val="0"/>
          <w:divBdr>
            <w:top w:val="none" w:sz="0" w:space="0" w:color="auto"/>
            <w:left w:val="none" w:sz="0" w:space="0" w:color="auto"/>
            <w:bottom w:val="none" w:sz="0" w:space="0" w:color="auto"/>
            <w:right w:val="none" w:sz="0" w:space="0" w:color="auto"/>
          </w:divBdr>
        </w:div>
        <w:div w:id="756679682">
          <w:marLeft w:val="480"/>
          <w:marRight w:val="0"/>
          <w:marTop w:val="0"/>
          <w:marBottom w:val="0"/>
          <w:divBdr>
            <w:top w:val="none" w:sz="0" w:space="0" w:color="auto"/>
            <w:left w:val="none" w:sz="0" w:space="0" w:color="auto"/>
            <w:bottom w:val="none" w:sz="0" w:space="0" w:color="auto"/>
            <w:right w:val="none" w:sz="0" w:space="0" w:color="auto"/>
          </w:divBdr>
        </w:div>
        <w:div w:id="309361125">
          <w:marLeft w:val="480"/>
          <w:marRight w:val="0"/>
          <w:marTop w:val="0"/>
          <w:marBottom w:val="0"/>
          <w:divBdr>
            <w:top w:val="none" w:sz="0" w:space="0" w:color="auto"/>
            <w:left w:val="none" w:sz="0" w:space="0" w:color="auto"/>
            <w:bottom w:val="none" w:sz="0" w:space="0" w:color="auto"/>
            <w:right w:val="none" w:sz="0" w:space="0" w:color="auto"/>
          </w:divBdr>
        </w:div>
        <w:div w:id="1280455986">
          <w:marLeft w:val="480"/>
          <w:marRight w:val="0"/>
          <w:marTop w:val="0"/>
          <w:marBottom w:val="0"/>
          <w:divBdr>
            <w:top w:val="none" w:sz="0" w:space="0" w:color="auto"/>
            <w:left w:val="none" w:sz="0" w:space="0" w:color="auto"/>
            <w:bottom w:val="none" w:sz="0" w:space="0" w:color="auto"/>
            <w:right w:val="none" w:sz="0" w:space="0" w:color="auto"/>
          </w:divBdr>
        </w:div>
        <w:div w:id="702485776">
          <w:marLeft w:val="480"/>
          <w:marRight w:val="0"/>
          <w:marTop w:val="0"/>
          <w:marBottom w:val="0"/>
          <w:divBdr>
            <w:top w:val="none" w:sz="0" w:space="0" w:color="auto"/>
            <w:left w:val="none" w:sz="0" w:space="0" w:color="auto"/>
            <w:bottom w:val="none" w:sz="0" w:space="0" w:color="auto"/>
            <w:right w:val="none" w:sz="0" w:space="0" w:color="auto"/>
          </w:divBdr>
        </w:div>
        <w:div w:id="61023027">
          <w:marLeft w:val="480"/>
          <w:marRight w:val="0"/>
          <w:marTop w:val="0"/>
          <w:marBottom w:val="0"/>
          <w:divBdr>
            <w:top w:val="none" w:sz="0" w:space="0" w:color="auto"/>
            <w:left w:val="none" w:sz="0" w:space="0" w:color="auto"/>
            <w:bottom w:val="none" w:sz="0" w:space="0" w:color="auto"/>
            <w:right w:val="none" w:sz="0" w:space="0" w:color="auto"/>
          </w:divBdr>
        </w:div>
        <w:div w:id="1059744153">
          <w:marLeft w:val="480"/>
          <w:marRight w:val="0"/>
          <w:marTop w:val="0"/>
          <w:marBottom w:val="0"/>
          <w:divBdr>
            <w:top w:val="none" w:sz="0" w:space="0" w:color="auto"/>
            <w:left w:val="none" w:sz="0" w:space="0" w:color="auto"/>
            <w:bottom w:val="none" w:sz="0" w:space="0" w:color="auto"/>
            <w:right w:val="none" w:sz="0" w:space="0" w:color="auto"/>
          </w:divBdr>
        </w:div>
        <w:div w:id="1044644536">
          <w:marLeft w:val="480"/>
          <w:marRight w:val="0"/>
          <w:marTop w:val="0"/>
          <w:marBottom w:val="0"/>
          <w:divBdr>
            <w:top w:val="none" w:sz="0" w:space="0" w:color="auto"/>
            <w:left w:val="none" w:sz="0" w:space="0" w:color="auto"/>
            <w:bottom w:val="none" w:sz="0" w:space="0" w:color="auto"/>
            <w:right w:val="none" w:sz="0" w:space="0" w:color="auto"/>
          </w:divBdr>
        </w:div>
        <w:div w:id="109514758">
          <w:marLeft w:val="480"/>
          <w:marRight w:val="0"/>
          <w:marTop w:val="0"/>
          <w:marBottom w:val="0"/>
          <w:divBdr>
            <w:top w:val="none" w:sz="0" w:space="0" w:color="auto"/>
            <w:left w:val="none" w:sz="0" w:space="0" w:color="auto"/>
            <w:bottom w:val="none" w:sz="0" w:space="0" w:color="auto"/>
            <w:right w:val="none" w:sz="0" w:space="0" w:color="auto"/>
          </w:divBdr>
        </w:div>
        <w:div w:id="1560287722">
          <w:marLeft w:val="480"/>
          <w:marRight w:val="0"/>
          <w:marTop w:val="0"/>
          <w:marBottom w:val="0"/>
          <w:divBdr>
            <w:top w:val="none" w:sz="0" w:space="0" w:color="auto"/>
            <w:left w:val="none" w:sz="0" w:space="0" w:color="auto"/>
            <w:bottom w:val="none" w:sz="0" w:space="0" w:color="auto"/>
            <w:right w:val="none" w:sz="0" w:space="0" w:color="auto"/>
          </w:divBdr>
        </w:div>
        <w:div w:id="2052613338">
          <w:marLeft w:val="480"/>
          <w:marRight w:val="0"/>
          <w:marTop w:val="0"/>
          <w:marBottom w:val="0"/>
          <w:divBdr>
            <w:top w:val="none" w:sz="0" w:space="0" w:color="auto"/>
            <w:left w:val="none" w:sz="0" w:space="0" w:color="auto"/>
            <w:bottom w:val="none" w:sz="0" w:space="0" w:color="auto"/>
            <w:right w:val="none" w:sz="0" w:space="0" w:color="auto"/>
          </w:divBdr>
        </w:div>
        <w:div w:id="192231384">
          <w:marLeft w:val="480"/>
          <w:marRight w:val="0"/>
          <w:marTop w:val="0"/>
          <w:marBottom w:val="0"/>
          <w:divBdr>
            <w:top w:val="none" w:sz="0" w:space="0" w:color="auto"/>
            <w:left w:val="none" w:sz="0" w:space="0" w:color="auto"/>
            <w:bottom w:val="none" w:sz="0" w:space="0" w:color="auto"/>
            <w:right w:val="none" w:sz="0" w:space="0" w:color="auto"/>
          </w:divBdr>
        </w:div>
        <w:div w:id="931862090">
          <w:marLeft w:val="480"/>
          <w:marRight w:val="0"/>
          <w:marTop w:val="0"/>
          <w:marBottom w:val="0"/>
          <w:divBdr>
            <w:top w:val="none" w:sz="0" w:space="0" w:color="auto"/>
            <w:left w:val="none" w:sz="0" w:space="0" w:color="auto"/>
            <w:bottom w:val="none" w:sz="0" w:space="0" w:color="auto"/>
            <w:right w:val="none" w:sz="0" w:space="0" w:color="auto"/>
          </w:divBdr>
        </w:div>
        <w:div w:id="787548010">
          <w:marLeft w:val="480"/>
          <w:marRight w:val="0"/>
          <w:marTop w:val="0"/>
          <w:marBottom w:val="0"/>
          <w:divBdr>
            <w:top w:val="none" w:sz="0" w:space="0" w:color="auto"/>
            <w:left w:val="none" w:sz="0" w:space="0" w:color="auto"/>
            <w:bottom w:val="none" w:sz="0" w:space="0" w:color="auto"/>
            <w:right w:val="none" w:sz="0" w:space="0" w:color="auto"/>
          </w:divBdr>
        </w:div>
        <w:div w:id="1349452056">
          <w:marLeft w:val="480"/>
          <w:marRight w:val="0"/>
          <w:marTop w:val="0"/>
          <w:marBottom w:val="0"/>
          <w:divBdr>
            <w:top w:val="none" w:sz="0" w:space="0" w:color="auto"/>
            <w:left w:val="none" w:sz="0" w:space="0" w:color="auto"/>
            <w:bottom w:val="none" w:sz="0" w:space="0" w:color="auto"/>
            <w:right w:val="none" w:sz="0" w:space="0" w:color="auto"/>
          </w:divBdr>
        </w:div>
        <w:div w:id="1600217691">
          <w:marLeft w:val="480"/>
          <w:marRight w:val="0"/>
          <w:marTop w:val="0"/>
          <w:marBottom w:val="0"/>
          <w:divBdr>
            <w:top w:val="none" w:sz="0" w:space="0" w:color="auto"/>
            <w:left w:val="none" w:sz="0" w:space="0" w:color="auto"/>
            <w:bottom w:val="none" w:sz="0" w:space="0" w:color="auto"/>
            <w:right w:val="none" w:sz="0" w:space="0" w:color="auto"/>
          </w:divBdr>
        </w:div>
        <w:div w:id="1039741003">
          <w:marLeft w:val="480"/>
          <w:marRight w:val="0"/>
          <w:marTop w:val="0"/>
          <w:marBottom w:val="0"/>
          <w:divBdr>
            <w:top w:val="none" w:sz="0" w:space="0" w:color="auto"/>
            <w:left w:val="none" w:sz="0" w:space="0" w:color="auto"/>
            <w:bottom w:val="none" w:sz="0" w:space="0" w:color="auto"/>
            <w:right w:val="none" w:sz="0" w:space="0" w:color="auto"/>
          </w:divBdr>
        </w:div>
        <w:div w:id="529492684">
          <w:marLeft w:val="480"/>
          <w:marRight w:val="0"/>
          <w:marTop w:val="0"/>
          <w:marBottom w:val="0"/>
          <w:divBdr>
            <w:top w:val="none" w:sz="0" w:space="0" w:color="auto"/>
            <w:left w:val="none" w:sz="0" w:space="0" w:color="auto"/>
            <w:bottom w:val="none" w:sz="0" w:space="0" w:color="auto"/>
            <w:right w:val="none" w:sz="0" w:space="0" w:color="auto"/>
          </w:divBdr>
        </w:div>
        <w:div w:id="2125726235">
          <w:marLeft w:val="480"/>
          <w:marRight w:val="0"/>
          <w:marTop w:val="0"/>
          <w:marBottom w:val="0"/>
          <w:divBdr>
            <w:top w:val="none" w:sz="0" w:space="0" w:color="auto"/>
            <w:left w:val="none" w:sz="0" w:space="0" w:color="auto"/>
            <w:bottom w:val="none" w:sz="0" w:space="0" w:color="auto"/>
            <w:right w:val="none" w:sz="0" w:space="0" w:color="auto"/>
          </w:divBdr>
        </w:div>
        <w:div w:id="1822192651">
          <w:marLeft w:val="480"/>
          <w:marRight w:val="0"/>
          <w:marTop w:val="0"/>
          <w:marBottom w:val="0"/>
          <w:divBdr>
            <w:top w:val="none" w:sz="0" w:space="0" w:color="auto"/>
            <w:left w:val="none" w:sz="0" w:space="0" w:color="auto"/>
            <w:bottom w:val="none" w:sz="0" w:space="0" w:color="auto"/>
            <w:right w:val="none" w:sz="0" w:space="0" w:color="auto"/>
          </w:divBdr>
        </w:div>
        <w:div w:id="1377047748">
          <w:marLeft w:val="480"/>
          <w:marRight w:val="0"/>
          <w:marTop w:val="0"/>
          <w:marBottom w:val="0"/>
          <w:divBdr>
            <w:top w:val="none" w:sz="0" w:space="0" w:color="auto"/>
            <w:left w:val="none" w:sz="0" w:space="0" w:color="auto"/>
            <w:bottom w:val="none" w:sz="0" w:space="0" w:color="auto"/>
            <w:right w:val="none" w:sz="0" w:space="0" w:color="auto"/>
          </w:divBdr>
        </w:div>
        <w:div w:id="310603628">
          <w:marLeft w:val="480"/>
          <w:marRight w:val="0"/>
          <w:marTop w:val="0"/>
          <w:marBottom w:val="0"/>
          <w:divBdr>
            <w:top w:val="none" w:sz="0" w:space="0" w:color="auto"/>
            <w:left w:val="none" w:sz="0" w:space="0" w:color="auto"/>
            <w:bottom w:val="none" w:sz="0" w:space="0" w:color="auto"/>
            <w:right w:val="none" w:sz="0" w:space="0" w:color="auto"/>
          </w:divBdr>
        </w:div>
        <w:div w:id="1974828470">
          <w:marLeft w:val="480"/>
          <w:marRight w:val="0"/>
          <w:marTop w:val="0"/>
          <w:marBottom w:val="0"/>
          <w:divBdr>
            <w:top w:val="none" w:sz="0" w:space="0" w:color="auto"/>
            <w:left w:val="none" w:sz="0" w:space="0" w:color="auto"/>
            <w:bottom w:val="none" w:sz="0" w:space="0" w:color="auto"/>
            <w:right w:val="none" w:sz="0" w:space="0" w:color="auto"/>
          </w:divBdr>
        </w:div>
        <w:div w:id="2107191458">
          <w:marLeft w:val="480"/>
          <w:marRight w:val="0"/>
          <w:marTop w:val="0"/>
          <w:marBottom w:val="0"/>
          <w:divBdr>
            <w:top w:val="none" w:sz="0" w:space="0" w:color="auto"/>
            <w:left w:val="none" w:sz="0" w:space="0" w:color="auto"/>
            <w:bottom w:val="none" w:sz="0" w:space="0" w:color="auto"/>
            <w:right w:val="none" w:sz="0" w:space="0" w:color="auto"/>
          </w:divBdr>
        </w:div>
        <w:div w:id="1991471522">
          <w:marLeft w:val="480"/>
          <w:marRight w:val="0"/>
          <w:marTop w:val="0"/>
          <w:marBottom w:val="0"/>
          <w:divBdr>
            <w:top w:val="none" w:sz="0" w:space="0" w:color="auto"/>
            <w:left w:val="none" w:sz="0" w:space="0" w:color="auto"/>
            <w:bottom w:val="none" w:sz="0" w:space="0" w:color="auto"/>
            <w:right w:val="none" w:sz="0" w:space="0" w:color="auto"/>
          </w:divBdr>
        </w:div>
        <w:div w:id="996887084">
          <w:marLeft w:val="480"/>
          <w:marRight w:val="0"/>
          <w:marTop w:val="0"/>
          <w:marBottom w:val="0"/>
          <w:divBdr>
            <w:top w:val="none" w:sz="0" w:space="0" w:color="auto"/>
            <w:left w:val="none" w:sz="0" w:space="0" w:color="auto"/>
            <w:bottom w:val="none" w:sz="0" w:space="0" w:color="auto"/>
            <w:right w:val="none" w:sz="0" w:space="0" w:color="auto"/>
          </w:divBdr>
        </w:div>
        <w:div w:id="1344938601">
          <w:marLeft w:val="480"/>
          <w:marRight w:val="0"/>
          <w:marTop w:val="0"/>
          <w:marBottom w:val="0"/>
          <w:divBdr>
            <w:top w:val="none" w:sz="0" w:space="0" w:color="auto"/>
            <w:left w:val="none" w:sz="0" w:space="0" w:color="auto"/>
            <w:bottom w:val="none" w:sz="0" w:space="0" w:color="auto"/>
            <w:right w:val="none" w:sz="0" w:space="0" w:color="auto"/>
          </w:divBdr>
        </w:div>
        <w:div w:id="678386764">
          <w:marLeft w:val="480"/>
          <w:marRight w:val="0"/>
          <w:marTop w:val="0"/>
          <w:marBottom w:val="0"/>
          <w:divBdr>
            <w:top w:val="none" w:sz="0" w:space="0" w:color="auto"/>
            <w:left w:val="none" w:sz="0" w:space="0" w:color="auto"/>
            <w:bottom w:val="none" w:sz="0" w:space="0" w:color="auto"/>
            <w:right w:val="none" w:sz="0" w:space="0" w:color="auto"/>
          </w:divBdr>
        </w:div>
        <w:div w:id="608004194">
          <w:marLeft w:val="480"/>
          <w:marRight w:val="0"/>
          <w:marTop w:val="0"/>
          <w:marBottom w:val="0"/>
          <w:divBdr>
            <w:top w:val="none" w:sz="0" w:space="0" w:color="auto"/>
            <w:left w:val="none" w:sz="0" w:space="0" w:color="auto"/>
            <w:bottom w:val="none" w:sz="0" w:space="0" w:color="auto"/>
            <w:right w:val="none" w:sz="0" w:space="0" w:color="auto"/>
          </w:divBdr>
        </w:div>
        <w:div w:id="2046757047">
          <w:marLeft w:val="480"/>
          <w:marRight w:val="0"/>
          <w:marTop w:val="0"/>
          <w:marBottom w:val="0"/>
          <w:divBdr>
            <w:top w:val="none" w:sz="0" w:space="0" w:color="auto"/>
            <w:left w:val="none" w:sz="0" w:space="0" w:color="auto"/>
            <w:bottom w:val="none" w:sz="0" w:space="0" w:color="auto"/>
            <w:right w:val="none" w:sz="0" w:space="0" w:color="auto"/>
          </w:divBdr>
        </w:div>
        <w:div w:id="1186022405">
          <w:marLeft w:val="480"/>
          <w:marRight w:val="0"/>
          <w:marTop w:val="0"/>
          <w:marBottom w:val="0"/>
          <w:divBdr>
            <w:top w:val="none" w:sz="0" w:space="0" w:color="auto"/>
            <w:left w:val="none" w:sz="0" w:space="0" w:color="auto"/>
            <w:bottom w:val="none" w:sz="0" w:space="0" w:color="auto"/>
            <w:right w:val="none" w:sz="0" w:space="0" w:color="auto"/>
          </w:divBdr>
        </w:div>
        <w:div w:id="2131901241">
          <w:marLeft w:val="480"/>
          <w:marRight w:val="0"/>
          <w:marTop w:val="0"/>
          <w:marBottom w:val="0"/>
          <w:divBdr>
            <w:top w:val="none" w:sz="0" w:space="0" w:color="auto"/>
            <w:left w:val="none" w:sz="0" w:space="0" w:color="auto"/>
            <w:bottom w:val="none" w:sz="0" w:space="0" w:color="auto"/>
            <w:right w:val="none" w:sz="0" w:space="0" w:color="auto"/>
          </w:divBdr>
        </w:div>
        <w:div w:id="14964654">
          <w:marLeft w:val="480"/>
          <w:marRight w:val="0"/>
          <w:marTop w:val="0"/>
          <w:marBottom w:val="0"/>
          <w:divBdr>
            <w:top w:val="none" w:sz="0" w:space="0" w:color="auto"/>
            <w:left w:val="none" w:sz="0" w:space="0" w:color="auto"/>
            <w:bottom w:val="none" w:sz="0" w:space="0" w:color="auto"/>
            <w:right w:val="none" w:sz="0" w:space="0" w:color="auto"/>
          </w:divBdr>
        </w:div>
        <w:div w:id="85855602">
          <w:marLeft w:val="480"/>
          <w:marRight w:val="0"/>
          <w:marTop w:val="0"/>
          <w:marBottom w:val="0"/>
          <w:divBdr>
            <w:top w:val="none" w:sz="0" w:space="0" w:color="auto"/>
            <w:left w:val="none" w:sz="0" w:space="0" w:color="auto"/>
            <w:bottom w:val="none" w:sz="0" w:space="0" w:color="auto"/>
            <w:right w:val="none" w:sz="0" w:space="0" w:color="auto"/>
          </w:divBdr>
        </w:div>
        <w:div w:id="946929943">
          <w:marLeft w:val="480"/>
          <w:marRight w:val="0"/>
          <w:marTop w:val="0"/>
          <w:marBottom w:val="0"/>
          <w:divBdr>
            <w:top w:val="none" w:sz="0" w:space="0" w:color="auto"/>
            <w:left w:val="none" w:sz="0" w:space="0" w:color="auto"/>
            <w:bottom w:val="none" w:sz="0" w:space="0" w:color="auto"/>
            <w:right w:val="none" w:sz="0" w:space="0" w:color="auto"/>
          </w:divBdr>
        </w:div>
        <w:div w:id="932906327">
          <w:marLeft w:val="480"/>
          <w:marRight w:val="0"/>
          <w:marTop w:val="0"/>
          <w:marBottom w:val="0"/>
          <w:divBdr>
            <w:top w:val="none" w:sz="0" w:space="0" w:color="auto"/>
            <w:left w:val="none" w:sz="0" w:space="0" w:color="auto"/>
            <w:bottom w:val="none" w:sz="0" w:space="0" w:color="auto"/>
            <w:right w:val="none" w:sz="0" w:space="0" w:color="auto"/>
          </w:divBdr>
        </w:div>
        <w:div w:id="1615552188">
          <w:marLeft w:val="480"/>
          <w:marRight w:val="0"/>
          <w:marTop w:val="0"/>
          <w:marBottom w:val="0"/>
          <w:divBdr>
            <w:top w:val="none" w:sz="0" w:space="0" w:color="auto"/>
            <w:left w:val="none" w:sz="0" w:space="0" w:color="auto"/>
            <w:bottom w:val="none" w:sz="0" w:space="0" w:color="auto"/>
            <w:right w:val="none" w:sz="0" w:space="0" w:color="auto"/>
          </w:divBdr>
        </w:div>
        <w:div w:id="1409959347">
          <w:marLeft w:val="480"/>
          <w:marRight w:val="0"/>
          <w:marTop w:val="0"/>
          <w:marBottom w:val="0"/>
          <w:divBdr>
            <w:top w:val="none" w:sz="0" w:space="0" w:color="auto"/>
            <w:left w:val="none" w:sz="0" w:space="0" w:color="auto"/>
            <w:bottom w:val="none" w:sz="0" w:space="0" w:color="auto"/>
            <w:right w:val="none" w:sz="0" w:space="0" w:color="auto"/>
          </w:divBdr>
        </w:div>
        <w:div w:id="2087534085">
          <w:marLeft w:val="480"/>
          <w:marRight w:val="0"/>
          <w:marTop w:val="0"/>
          <w:marBottom w:val="0"/>
          <w:divBdr>
            <w:top w:val="none" w:sz="0" w:space="0" w:color="auto"/>
            <w:left w:val="none" w:sz="0" w:space="0" w:color="auto"/>
            <w:bottom w:val="none" w:sz="0" w:space="0" w:color="auto"/>
            <w:right w:val="none" w:sz="0" w:space="0" w:color="auto"/>
          </w:divBdr>
        </w:div>
        <w:div w:id="1657605942">
          <w:marLeft w:val="480"/>
          <w:marRight w:val="0"/>
          <w:marTop w:val="0"/>
          <w:marBottom w:val="0"/>
          <w:divBdr>
            <w:top w:val="none" w:sz="0" w:space="0" w:color="auto"/>
            <w:left w:val="none" w:sz="0" w:space="0" w:color="auto"/>
            <w:bottom w:val="none" w:sz="0" w:space="0" w:color="auto"/>
            <w:right w:val="none" w:sz="0" w:space="0" w:color="auto"/>
          </w:divBdr>
        </w:div>
        <w:div w:id="1233081006">
          <w:marLeft w:val="480"/>
          <w:marRight w:val="0"/>
          <w:marTop w:val="0"/>
          <w:marBottom w:val="0"/>
          <w:divBdr>
            <w:top w:val="none" w:sz="0" w:space="0" w:color="auto"/>
            <w:left w:val="none" w:sz="0" w:space="0" w:color="auto"/>
            <w:bottom w:val="none" w:sz="0" w:space="0" w:color="auto"/>
            <w:right w:val="none" w:sz="0" w:space="0" w:color="auto"/>
          </w:divBdr>
        </w:div>
        <w:div w:id="1639531001">
          <w:marLeft w:val="480"/>
          <w:marRight w:val="0"/>
          <w:marTop w:val="0"/>
          <w:marBottom w:val="0"/>
          <w:divBdr>
            <w:top w:val="none" w:sz="0" w:space="0" w:color="auto"/>
            <w:left w:val="none" w:sz="0" w:space="0" w:color="auto"/>
            <w:bottom w:val="none" w:sz="0" w:space="0" w:color="auto"/>
            <w:right w:val="none" w:sz="0" w:space="0" w:color="auto"/>
          </w:divBdr>
        </w:div>
        <w:div w:id="634678865">
          <w:marLeft w:val="480"/>
          <w:marRight w:val="0"/>
          <w:marTop w:val="0"/>
          <w:marBottom w:val="0"/>
          <w:divBdr>
            <w:top w:val="none" w:sz="0" w:space="0" w:color="auto"/>
            <w:left w:val="none" w:sz="0" w:space="0" w:color="auto"/>
            <w:bottom w:val="none" w:sz="0" w:space="0" w:color="auto"/>
            <w:right w:val="none" w:sz="0" w:space="0" w:color="auto"/>
          </w:divBdr>
        </w:div>
        <w:div w:id="35932436">
          <w:marLeft w:val="480"/>
          <w:marRight w:val="0"/>
          <w:marTop w:val="0"/>
          <w:marBottom w:val="0"/>
          <w:divBdr>
            <w:top w:val="none" w:sz="0" w:space="0" w:color="auto"/>
            <w:left w:val="none" w:sz="0" w:space="0" w:color="auto"/>
            <w:bottom w:val="none" w:sz="0" w:space="0" w:color="auto"/>
            <w:right w:val="none" w:sz="0" w:space="0" w:color="auto"/>
          </w:divBdr>
        </w:div>
        <w:div w:id="1385523591">
          <w:marLeft w:val="480"/>
          <w:marRight w:val="0"/>
          <w:marTop w:val="0"/>
          <w:marBottom w:val="0"/>
          <w:divBdr>
            <w:top w:val="none" w:sz="0" w:space="0" w:color="auto"/>
            <w:left w:val="none" w:sz="0" w:space="0" w:color="auto"/>
            <w:bottom w:val="none" w:sz="0" w:space="0" w:color="auto"/>
            <w:right w:val="none" w:sz="0" w:space="0" w:color="auto"/>
          </w:divBdr>
        </w:div>
        <w:div w:id="1712342649">
          <w:marLeft w:val="480"/>
          <w:marRight w:val="0"/>
          <w:marTop w:val="0"/>
          <w:marBottom w:val="0"/>
          <w:divBdr>
            <w:top w:val="none" w:sz="0" w:space="0" w:color="auto"/>
            <w:left w:val="none" w:sz="0" w:space="0" w:color="auto"/>
            <w:bottom w:val="none" w:sz="0" w:space="0" w:color="auto"/>
            <w:right w:val="none" w:sz="0" w:space="0" w:color="auto"/>
          </w:divBdr>
        </w:div>
        <w:div w:id="799806426">
          <w:marLeft w:val="480"/>
          <w:marRight w:val="0"/>
          <w:marTop w:val="0"/>
          <w:marBottom w:val="0"/>
          <w:divBdr>
            <w:top w:val="none" w:sz="0" w:space="0" w:color="auto"/>
            <w:left w:val="none" w:sz="0" w:space="0" w:color="auto"/>
            <w:bottom w:val="none" w:sz="0" w:space="0" w:color="auto"/>
            <w:right w:val="none" w:sz="0" w:space="0" w:color="auto"/>
          </w:divBdr>
        </w:div>
        <w:div w:id="1455639309">
          <w:marLeft w:val="480"/>
          <w:marRight w:val="0"/>
          <w:marTop w:val="0"/>
          <w:marBottom w:val="0"/>
          <w:divBdr>
            <w:top w:val="none" w:sz="0" w:space="0" w:color="auto"/>
            <w:left w:val="none" w:sz="0" w:space="0" w:color="auto"/>
            <w:bottom w:val="none" w:sz="0" w:space="0" w:color="auto"/>
            <w:right w:val="none" w:sz="0" w:space="0" w:color="auto"/>
          </w:divBdr>
        </w:div>
        <w:div w:id="1595556659">
          <w:marLeft w:val="480"/>
          <w:marRight w:val="0"/>
          <w:marTop w:val="0"/>
          <w:marBottom w:val="0"/>
          <w:divBdr>
            <w:top w:val="none" w:sz="0" w:space="0" w:color="auto"/>
            <w:left w:val="none" w:sz="0" w:space="0" w:color="auto"/>
            <w:bottom w:val="none" w:sz="0" w:space="0" w:color="auto"/>
            <w:right w:val="none" w:sz="0" w:space="0" w:color="auto"/>
          </w:divBdr>
        </w:div>
        <w:div w:id="1493594755">
          <w:marLeft w:val="480"/>
          <w:marRight w:val="0"/>
          <w:marTop w:val="0"/>
          <w:marBottom w:val="0"/>
          <w:divBdr>
            <w:top w:val="none" w:sz="0" w:space="0" w:color="auto"/>
            <w:left w:val="none" w:sz="0" w:space="0" w:color="auto"/>
            <w:bottom w:val="none" w:sz="0" w:space="0" w:color="auto"/>
            <w:right w:val="none" w:sz="0" w:space="0" w:color="auto"/>
          </w:divBdr>
        </w:div>
        <w:div w:id="2021740596">
          <w:marLeft w:val="480"/>
          <w:marRight w:val="0"/>
          <w:marTop w:val="0"/>
          <w:marBottom w:val="0"/>
          <w:divBdr>
            <w:top w:val="none" w:sz="0" w:space="0" w:color="auto"/>
            <w:left w:val="none" w:sz="0" w:space="0" w:color="auto"/>
            <w:bottom w:val="none" w:sz="0" w:space="0" w:color="auto"/>
            <w:right w:val="none" w:sz="0" w:space="0" w:color="auto"/>
          </w:divBdr>
        </w:div>
        <w:div w:id="162867447">
          <w:marLeft w:val="480"/>
          <w:marRight w:val="0"/>
          <w:marTop w:val="0"/>
          <w:marBottom w:val="0"/>
          <w:divBdr>
            <w:top w:val="none" w:sz="0" w:space="0" w:color="auto"/>
            <w:left w:val="none" w:sz="0" w:space="0" w:color="auto"/>
            <w:bottom w:val="none" w:sz="0" w:space="0" w:color="auto"/>
            <w:right w:val="none" w:sz="0" w:space="0" w:color="auto"/>
          </w:divBdr>
        </w:div>
        <w:div w:id="1695881112">
          <w:marLeft w:val="480"/>
          <w:marRight w:val="0"/>
          <w:marTop w:val="0"/>
          <w:marBottom w:val="0"/>
          <w:divBdr>
            <w:top w:val="none" w:sz="0" w:space="0" w:color="auto"/>
            <w:left w:val="none" w:sz="0" w:space="0" w:color="auto"/>
            <w:bottom w:val="none" w:sz="0" w:space="0" w:color="auto"/>
            <w:right w:val="none" w:sz="0" w:space="0" w:color="auto"/>
          </w:divBdr>
        </w:div>
        <w:div w:id="163739979">
          <w:marLeft w:val="480"/>
          <w:marRight w:val="0"/>
          <w:marTop w:val="0"/>
          <w:marBottom w:val="0"/>
          <w:divBdr>
            <w:top w:val="none" w:sz="0" w:space="0" w:color="auto"/>
            <w:left w:val="none" w:sz="0" w:space="0" w:color="auto"/>
            <w:bottom w:val="none" w:sz="0" w:space="0" w:color="auto"/>
            <w:right w:val="none" w:sz="0" w:space="0" w:color="auto"/>
          </w:divBdr>
        </w:div>
        <w:div w:id="1798184128">
          <w:marLeft w:val="480"/>
          <w:marRight w:val="0"/>
          <w:marTop w:val="0"/>
          <w:marBottom w:val="0"/>
          <w:divBdr>
            <w:top w:val="none" w:sz="0" w:space="0" w:color="auto"/>
            <w:left w:val="none" w:sz="0" w:space="0" w:color="auto"/>
            <w:bottom w:val="none" w:sz="0" w:space="0" w:color="auto"/>
            <w:right w:val="none" w:sz="0" w:space="0" w:color="auto"/>
          </w:divBdr>
        </w:div>
        <w:div w:id="1618829850">
          <w:marLeft w:val="480"/>
          <w:marRight w:val="0"/>
          <w:marTop w:val="0"/>
          <w:marBottom w:val="0"/>
          <w:divBdr>
            <w:top w:val="none" w:sz="0" w:space="0" w:color="auto"/>
            <w:left w:val="none" w:sz="0" w:space="0" w:color="auto"/>
            <w:bottom w:val="none" w:sz="0" w:space="0" w:color="auto"/>
            <w:right w:val="none" w:sz="0" w:space="0" w:color="auto"/>
          </w:divBdr>
        </w:div>
        <w:div w:id="1937908132">
          <w:marLeft w:val="480"/>
          <w:marRight w:val="0"/>
          <w:marTop w:val="0"/>
          <w:marBottom w:val="0"/>
          <w:divBdr>
            <w:top w:val="none" w:sz="0" w:space="0" w:color="auto"/>
            <w:left w:val="none" w:sz="0" w:space="0" w:color="auto"/>
            <w:bottom w:val="none" w:sz="0" w:space="0" w:color="auto"/>
            <w:right w:val="none" w:sz="0" w:space="0" w:color="auto"/>
          </w:divBdr>
        </w:div>
        <w:div w:id="582759494">
          <w:marLeft w:val="480"/>
          <w:marRight w:val="0"/>
          <w:marTop w:val="0"/>
          <w:marBottom w:val="0"/>
          <w:divBdr>
            <w:top w:val="none" w:sz="0" w:space="0" w:color="auto"/>
            <w:left w:val="none" w:sz="0" w:space="0" w:color="auto"/>
            <w:bottom w:val="none" w:sz="0" w:space="0" w:color="auto"/>
            <w:right w:val="none" w:sz="0" w:space="0" w:color="auto"/>
          </w:divBdr>
        </w:div>
        <w:div w:id="96289984">
          <w:marLeft w:val="480"/>
          <w:marRight w:val="0"/>
          <w:marTop w:val="0"/>
          <w:marBottom w:val="0"/>
          <w:divBdr>
            <w:top w:val="none" w:sz="0" w:space="0" w:color="auto"/>
            <w:left w:val="none" w:sz="0" w:space="0" w:color="auto"/>
            <w:bottom w:val="none" w:sz="0" w:space="0" w:color="auto"/>
            <w:right w:val="none" w:sz="0" w:space="0" w:color="auto"/>
          </w:divBdr>
        </w:div>
        <w:div w:id="137957932">
          <w:marLeft w:val="480"/>
          <w:marRight w:val="0"/>
          <w:marTop w:val="0"/>
          <w:marBottom w:val="0"/>
          <w:divBdr>
            <w:top w:val="none" w:sz="0" w:space="0" w:color="auto"/>
            <w:left w:val="none" w:sz="0" w:space="0" w:color="auto"/>
            <w:bottom w:val="none" w:sz="0" w:space="0" w:color="auto"/>
            <w:right w:val="none" w:sz="0" w:space="0" w:color="auto"/>
          </w:divBdr>
        </w:div>
        <w:div w:id="1078793912">
          <w:marLeft w:val="480"/>
          <w:marRight w:val="0"/>
          <w:marTop w:val="0"/>
          <w:marBottom w:val="0"/>
          <w:divBdr>
            <w:top w:val="none" w:sz="0" w:space="0" w:color="auto"/>
            <w:left w:val="none" w:sz="0" w:space="0" w:color="auto"/>
            <w:bottom w:val="none" w:sz="0" w:space="0" w:color="auto"/>
            <w:right w:val="none" w:sz="0" w:space="0" w:color="auto"/>
          </w:divBdr>
        </w:div>
        <w:div w:id="1506826102">
          <w:marLeft w:val="480"/>
          <w:marRight w:val="0"/>
          <w:marTop w:val="0"/>
          <w:marBottom w:val="0"/>
          <w:divBdr>
            <w:top w:val="none" w:sz="0" w:space="0" w:color="auto"/>
            <w:left w:val="none" w:sz="0" w:space="0" w:color="auto"/>
            <w:bottom w:val="none" w:sz="0" w:space="0" w:color="auto"/>
            <w:right w:val="none" w:sz="0" w:space="0" w:color="auto"/>
          </w:divBdr>
        </w:div>
        <w:div w:id="1870101619">
          <w:marLeft w:val="480"/>
          <w:marRight w:val="0"/>
          <w:marTop w:val="0"/>
          <w:marBottom w:val="0"/>
          <w:divBdr>
            <w:top w:val="none" w:sz="0" w:space="0" w:color="auto"/>
            <w:left w:val="none" w:sz="0" w:space="0" w:color="auto"/>
            <w:bottom w:val="none" w:sz="0" w:space="0" w:color="auto"/>
            <w:right w:val="none" w:sz="0" w:space="0" w:color="auto"/>
          </w:divBdr>
        </w:div>
        <w:div w:id="1179083847">
          <w:marLeft w:val="480"/>
          <w:marRight w:val="0"/>
          <w:marTop w:val="0"/>
          <w:marBottom w:val="0"/>
          <w:divBdr>
            <w:top w:val="none" w:sz="0" w:space="0" w:color="auto"/>
            <w:left w:val="none" w:sz="0" w:space="0" w:color="auto"/>
            <w:bottom w:val="none" w:sz="0" w:space="0" w:color="auto"/>
            <w:right w:val="none" w:sz="0" w:space="0" w:color="auto"/>
          </w:divBdr>
        </w:div>
        <w:div w:id="445539926">
          <w:marLeft w:val="480"/>
          <w:marRight w:val="0"/>
          <w:marTop w:val="0"/>
          <w:marBottom w:val="0"/>
          <w:divBdr>
            <w:top w:val="none" w:sz="0" w:space="0" w:color="auto"/>
            <w:left w:val="none" w:sz="0" w:space="0" w:color="auto"/>
            <w:bottom w:val="none" w:sz="0" w:space="0" w:color="auto"/>
            <w:right w:val="none" w:sz="0" w:space="0" w:color="auto"/>
          </w:divBdr>
        </w:div>
        <w:div w:id="1110205399">
          <w:marLeft w:val="480"/>
          <w:marRight w:val="0"/>
          <w:marTop w:val="0"/>
          <w:marBottom w:val="0"/>
          <w:divBdr>
            <w:top w:val="none" w:sz="0" w:space="0" w:color="auto"/>
            <w:left w:val="none" w:sz="0" w:space="0" w:color="auto"/>
            <w:bottom w:val="none" w:sz="0" w:space="0" w:color="auto"/>
            <w:right w:val="none" w:sz="0" w:space="0" w:color="auto"/>
          </w:divBdr>
        </w:div>
        <w:div w:id="2128087335">
          <w:marLeft w:val="480"/>
          <w:marRight w:val="0"/>
          <w:marTop w:val="0"/>
          <w:marBottom w:val="0"/>
          <w:divBdr>
            <w:top w:val="none" w:sz="0" w:space="0" w:color="auto"/>
            <w:left w:val="none" w:sz="0" w:space="0" w:color="auto"/>
            <w:bottom w:val="none" w:sz="0" w:space="0" w:color="auto"/>
            <w:right w:val="none" w:sz="0" w:space="0" w:color="auto"/>
          </w:divBdr>
        </w:div>
        <w:div w:id="197932923">
          <w:marLeft w:val="480"/>
          <w:marRight w:val="0"/>
          <w:marTop w:val="0"/>
          <w:marBottom w:val="0"/>
          <w:divBdr>
            <w:top w:val="none" w:sz="0" w:space="0" w:color="auto"/>
            <w:left w:val="none" w:sz="0" w:space="0" w:color="auto"/>
            <w:bottom w:val="none" w:sz="0" w:space="0" w:color="auto"/>
            <w:right w:val="none" w:sz="0" w:space="0" w:color="auto"/>
          </w:divBdr>
        </w:div>
        <w:div w:id="1738088922">
          <w:marLeft w:val="480"/>
          <w:marRight w:val="0"/>
          <w:marTop w:val="0"/>
          <w:marBottom w:val="0"/>
          <w:divBdr>
            <w:top w:val="none" w:sz="0" w:space="0" w:color="auto"/>
            <w:left w:val="none" w:sz="0" w:space="0" w:color="auto"/>
            <w:bottom w:val="none" w:sz="0" w:space="0" w:color="auto"/>
            <w:right w:val="none" w:sz="0" w:space="0" w:color="auto"/>
          </w:divBdr>
        </w:div>
        <w:div w:id="2069499922">
          <w:marLeft w:val="480"/>
          <w:marRight w:val="0"/>
          <w:marTop w:val="0"/>
          <w:marBottom w:val="0"/>
          <w:divBdr>
            <w:top w:val="none" w:sz="0" w:space="0" w:color="auto"/>
            <w:left w:val="none" w:sz="0" w:space="0" w:color="auto"/>
            <w:bottom w:val="none" w:sz="0" w:space="0" w:color="auto"/>
            <w:right w:val="none" w:sz="0" w:space="0" w:color="auto"/>
          </w:divBdr>
        </w:div>
        <w:div w:id="789596230">
          <w:marLeft w:val="480"/>
          <w:marRight w:val="0"/>
          <w:marTop w:val="0"/>
          <w:marBottom w:val="0"/>
          <w:divBdr>
            <w:top w:val="none" w:sz="0" w:space="0" w:color="auto"/>
            <w:left w:val="none" w:sz="0" w:space="0" w:color="auto"/>
            <w:bottom w:val="none" w:sz="0" w:space="0" w:color="auto"/>
            <w:right w:val="none" w:sz="0" w:space="0" w:color="auto"/>
          </w:divBdr>
        </w:div>
        <w:div w:id="1948073660">
          <w:marLeft w:val="480"/>
          <w:marRight w:val="0"/>
          <w:marTop w:val="0"/>
          <w:marBottom w:val="0"/>
          <w:divBdr>
            <w:top w:val="none" w:sz="0" w:space="0" w:color="auto"/>
            <w:left w:val="none" w:sz="0" w:space="0" w:color="auto"/>
            <w:bottom w:val="none" w:sz="0" w:space="0" w:color="auto"/>
            <w:right w:val="none" w:sz="0" w:space="0" w:color="auto"/>
          </w:divBdr>
        </w:div>
        <w:div w:id="1205826301">
          <w:marLeft w:val="480"/>
          <w:marRight w:val="0"/>
          <w:marTop w:val="0"/>
          <w:marBottom w:val="0"/>
          <w:divBdr>
            <w:top w:val="none" w:sz="0" w:space="0" w:color="auto"/>
            <w:left w:val="none" w:sz="0" w:space="0" w:color="auto"/>
            <w:bottom w:val="none" w:sz="0" w:space="0" w:color="auto"/>
            <w:right w:val="none" w:sz="0" w:space="0" w:color="auto"/>
          </w:divBdr>
        </w:div>
        <w:div w:id="1569724330">
          <w:marLeft w:val="480"/>
          <w:marRight w:val="0"/>
          <w:marTop w:val="0"/>
          <w:marBottom w:val="0"/>
          <w:divBdr>
            <w:top w:val="none" w:sz="0" w:space="0" w:color="auto"/>
            <w:left w:val="none" w:sz="0" w:space="0" w:color="auto"/>
            <w:bottom w:val="none" w:sz="0" w:space="0" w:color="auto"/>
            <w:right w:val="none" w:sz="0" w:space="0" w:color="auto"/>
          </w:divBdr>
        </w:div>
        <w:div w:id="2092924476">
          <w:marLeft w:val="480"/>
          <w:marRight w:val="0"/>
          <w:marTop w:val="0"/>
          <w:marBottom w:val="0"/>
          <w:divBdr>
            <w:top w:val="none" w:sz="0" w:space="0" w:color="auto"/>
            <w:left w:val="none" w:sz="0" w:space="0" w:color="auto"/>
            <w:bottom w:val="none" w:sz="0" w:space="0" w:color="auto"/>
            <w:right w:val="none" w:sz="0" w:space="0" w:color="auto"/>
          </w:divBdr>
        </w:div>
        <w:div w:id="313799487">
          <w:marLeft w:val="480"/>
          <w:marRight w:val="0"/>
          <w:marTop w:val="0"/>
          <w:marBottom w:val="0"/>
          <w:divBdr>
            <w:top w:val="none" w:sz="0" w:space="0" w:color="auto"/>
            <w:left w:val="none" w:sz="0" w:space="0" w:color="auto"/>
            <w:bottom w:val="none" w:sz="0" w:space="0" w:color="auto"/>
            <w:right w:val="none" w:sz="0" w:space="0" w:color="auto"/>
          </w:divBdr>
        </w:div>
        <w:div w:id="1254818681">
          <w:marLeft w:val="480"/>
          <w:marRight w:val="0"/>
          <w:marTop w:val="0"/>
          <w:marBottom w:val="0"/>
          <w:divBdr>
            <w:top w:val="none" w:sz="0" w:space="0" w:color="auto"/>
            <w:left w:val="none" w:sz="0" w:space="0" w:color="auto"/>
            <w:bottom w:val="none" w:sz="0" w:space="0" w:color="auto"/>
            <w:right w:val="none" w:sz="0" w:space="0" w:color="auto"/>
          </w:divBdr>
        </w:div>
        <w:div w:id="132798964">
          <w:marLeft w:val="480"/>
          <w:marRight w:val="0"/>
          <w:marTop w:val="0"/>
          <w:marBottom w:val="0"/>
          <w:divBdr>
            <w:top w:val="none" w:sz="0" w:space="0" w:color="auto"/>
            <w:left w:val="none" w:sz="0" w:space="0" w:color="auto"/>
            <w:bottom w:val="none" w:sz="0" w:space="0" w:color="auto"/>
            <w:right w:val="none" w:sz="0" w:space="0" w:color="auto"/>
          </w:divBdr>
        </w:div>
        <w:div w:id="2089838071">
          <w:marLeft w:val="480"/>
          <w:marRight w:val="0"/>
          <w:marTop w:val="0"/>
          <w:marBottom w:val="0"/>
          <w:divBdr>
            <w:top w:val="none" w:sz="0" w:space="0" w:color="auto"/>
            <w:left w:val="none" w:sz="0" w:space="0" w:color="auto"/>
            <w:bottom w:val="none" w:sz="0" w:space="0" w:color="auto"/>
            <w:right w:val="none" w:sz="0" w:space="0" w:color="auto"/>
          </w:divBdr>
        </w:div>
        <w:div w:id="1277105968">
          <w:marLeft w:val="480"/>
          <w:marRight w:val="0"/>
          <w:marTop w:val="0"/>
          <w:marBottom w:val="0"/>
          <w:divBdr>
            <w:top w:val="none" w:sz="0" w:space="0" w:color="auto"/>
            <w:left w:val="none" w:sz="0" w:space="0" w:color="auto"/>
            <w:bottom w:val="none" w:sz="0" w:space="0" w:color="auto"/>
            <w:right w:val="none" w:sz="0" w:space="0" w:color="auto"/>
          </w:divBdr>
        </w:div>
        <w:div w:id="563761883">
          <w:marLeft w:val="480"/>
          <w:marRight w:val="0"/>
          <w:marTop w:val="0"/>
          <w:marBottom w:val="0"/>
          <w:divBdr>
            <w:top w:val="none" w:sz="0" w:space="0" w:color="auto"/>
            <w:left w:val="none" w:sz="0" w:space="0" w:color="auto"/>
            <w:bottom w:val="none" w:sz="0" w:space="0" w:color="auto"/>
            <w:right w:val="none" w:sz="0" w:space="0" w:color="auto"/>
          </w:divBdr>
        </w:div>
        <w:div w:id="340740827">
          <w:marLeft w:val="480"/>
          <w:marRight w:val="0"/>
          <w:marTop w:val="0"/>
          <w:marBottom w:val="0"/>
          <w:divBdr>
            <w:top w:val="none" w:sz="0" w:space="0" w:color="auto"/>
            <w:left w:val="none" w:sz="0" w:space="0" w:color="auto"/>
            <w:bottom w:val="none" w:sz="0" w:space="0" w:color="auto"/>
            <w:right w:val="none" w:sz="0" w:space="0" w:color="auto"/>
          </w:divBdr>
        </w:div>
        <w:div w:id="1678923410">
          <w:marLeft w:val="480"/>
          <w:marRight w:val="0"/>
          <w:marTop w:val="0"/>
          <w:marBottom w:val="0"/>
          <w:divBdr>
            <w:top w:val="none" w:sz="0" w:space="0" w:color="auto"/>
            <w:left w:val="none" w:sz="0" w:space="0" w:color="auto"/>
            <w:bottom w:val="none" w:sz="0" w:space="0" w:color="auto"/>
            <w:right w:val="none" w:sz="0" w:space="0" w:color="auto"/>
          </w:divBdr>
        </w:div>
        <w:div w:id="22024956">
          <w:marLeft w:val="480"/>
          <w:marRight w:val="0"/>
          <w:marTop w:val="0"/>
          <w:marBottom w:val="0"/>
          <w:divBdr>
            <w:top w:val="none" w:sz="0" w:space="0" w:color="auto"/>
            <w:left w:val="none" w:sz="0" w:space="0" w:color="auto"/>
            <w:bottom w:val="none" w:sz="0" w:space="0" w:color="auto"/>
            <w:right w:val="none" w:sz="0" w:space="0" w:color="auto"/>
          </w:divBdr>
        </w:div>
        <w:div w:id="200169214">
          <w:marLeft w:val="480"/>
          <w:marRight w:val="0"/>
          <w:marTop w:val="0"/>
          <w:marBottom w:val="0"/>
          <w:divBdr>
            <w:top w:val="none" w:sz="0" w:space="0" w:color="auto"/>
            <w:left w:val="none" w:sz="0" w:space="0" w:color="auto"/>
            <w:bottom w:val="none" w:sz="0" w:space="0" w:color="auto"/>
            <w:right w:val="none" w:sz="0" w:space="0" w:color="auto"/>
          </w:divBdr>
        </w:div>
        <w:div w:id="694035589">
          <w:marLeft w:val="480"/>
          <w:marRight w:val="0"/>
          <w:marTop w:val="0"/>
          <w:marBottom w:val="0"/>
          <w:divBdr>
            <w:top w:val="none" w:sz="0" w:space="0" w:color="auto"/>
            <w:left w:val="none" w:sz="0" w:space="0" w:color="auto"/>
            <w:bottom w:val="none" w:sz="0" w:space="0" w:color="auto"/>
            <w:right w:val="none" w:sz="0" w:space="0" w:color="auto"/>
          </w:divBdr>
        </w:div>
        <w:div w:id="1656563325">
          <w:marLeft w:val="480"/>
          <w:marRight w:val="0"/>
          <w:marTop w:val="0"/>
          <w:marBottom w:val="0"/>
          <w:divBdr>
            <w:top w:val="none" w:sz="0" w:space="0" w:color="auto"/>
            <w:left w:val="none" w:sz="0" w:space="0" w:color="auto"/>
            <w:bottom w:val="none" w:sz="0" w:space="0" w:color="auto"/>
            <w:right w:val="none" w:sz="0" w:space="0" w:color="auto"/>
          </w:divBdr>
        </w:div>
        <w:div w:id="1850368742">
          <w:marLeft w:val="480"/>
          <w:marRight w:val="0"/>
          <w:marTop w:val="0"/>
          <w:marBottom w:val="0"/>
          <w:divBdr>
            <w:top w:val="none" w:sz="0" w:space="0" w:color="auto"/>
            <w:left w:val="none" w:sz="0" w:space="0" w:color="auto"/>
            <w:bottom w:val="none" w:sz="0" w:space="0" w:color="auto"/>
            <w:right w:val="none" w:sz="0" w:space="0" w:color="auto"/>
          </w:divBdr>
        </w:div>
        <w:div w:id="1894341690">
          <w:marLeft w:val="480"/>
          <w:marRight w:val="0"/>
          <w:marTop w:val="0"/>
          <w:marBottom w:val="0"/>
          <w:divBdr>
            <w:top w:val="none" w:sz="0" w:space="0" w:color="auto"/>
            <w:left w:val="none" w:sz="0" w:space="0" w:color="auto"/>
            <w:bottom w:val="none" w:sz="0" w:space="0" w:color="auto"/>
            <w:right w:val="none" w:sz="0" w:space="0" w:color="auto"/>
          </w:divBdr>
        </w:div>
        <w:div w:id="340353395">
          <w:marLeft w:val="480"/>
          <w:marRight w:val="0"/>
          <w:marTop w:val="0"/>
          <w:marBottom w:val="0"/>
          <w:divBdr>
            <w:top w:val="none" w:sz="0" w:space="0" w:color="auto"/>
            <w:left w:val="none" w:sz="0" w:space="0" w:color="auto"/>
            <w:bottom w:val="none" w:sz="0" w:space="0" w:color="auto"/>
            <w:right w:val="none" w:sz="0" w:space="0" w:color="auto"/>
          </w:divBdr>
        </w:div>
        <w:div w:id="801728639">
          <w:marLeft w:val="480"/>
          <w:marRight w:val="0"/>
          <w:marTop w:val="0"/>
          <w:marBottom w:val="0"/>
          <w:divBdr>
            <w:top w:val="none" w:sz="0" w:space="0" w:color="auto"/>
            <w:left w:val="none" w:sz="0" w:space="0" w:color="auto"/>
            <w:bottom w:val="none" w:sz="0" w:space="0" w:color="auto"/>
            <w:right w:val="none" w:sz="0" w:space="0" w:color="auto"/>
          </w:divBdr>
        </w:div>
        <w:div w:id="1812597897">
          <w:marLeft w:val="480"/>
          <w:marRight w:val="0"/>
          <w:marTop w:val="0"/>
          <w:marBottom w:val="0"/>
          <w:divBdr>
            <w:top w:val="none" w:sz="0" w:space="0" w:color="auto"/>
            <w:left w:val="none" w:sz="0" w:space="0" w:color="auto"/>
            <w:bottom w:val="none" w:sz="0" w:space="0" w:color="auto"/>
            <w:right w:val="none" w:sz="0" w:space="0" w:color="auto"/>
          </w:divBdr>
        </w:div>
        <w:div w:id="469709267">
          <w:marLeft w:val="480"/>
          <w:marRight w:val="0"/>
          <w:marTop w:val="0"/>
          <w:marBottom w:val="0"/>
          <w:divBdr>
            <w:top w:val="none" w:sz="0" w:space="0" w:color="auto"/>
            <w:left w:val="none" w:sz="0" w:space="0" w:color="auto"/>
            <w:bottom w:val="none" w:sz="0" w:space="0" w:color="auto"/>
            <w:right w:val="none" w:sz="0" w:space="0" w:color="auto"/>
          </w:divBdr>
        </w:div>
        <w:div w:id="1116216258">
          <w:marLeft w:val="480"/>
          <w:marRight w:val="0"/>
          <w:marTop w:val="0"/>
          <w:marBottom w:val="0"/>
          <w:divBdr>
            <w:top w:val="none" w:sz="0" w:space="0" w:color="auto"/>
            <w:left w:val="none" w:sz="0" w:space="0" w:color="auto"/>
            <w:bottom w:val="none" w:sz="0" w:space="0" w:color="auto"/>
            <w:right w:val="none" w:sz="0" w:space="0" w:color="auto"/>
          </w:divBdr>
        </w:div>
        <w:div w:id="1801537251">
          <w:marLeft w:val="480"/>
          <w:marRight w:val="0"/>
          <w:marTop w:val="0"/>
          <w:marBottom w:val="0"/>
          <w:divBdr>
            <w:top w:val="none" w:sz="0" w:space="0" w:color="auto"/>
            <w:left w:val="none" w:sz="0" w:space="0" w:color="auto"/>
            <w:bottom w:val="none" w:sz="0" w:space="0" w:color="auto"/>
            <w:right w:val="none" w:sz="0" w:space="0" w:color="auto"/>
          </w:divBdr>
        </w:div>
        <w:div w:id="1539975470">
          <w:marLeft w:val="480"/>
          <w:marRight w:val="0"/>
          <w:marTop w:val="0"/>
          <w:marBottom w:val="0"/>
          <w:divBdr>
            <w:top w:val="none" w:sz="0" w:space="0" w:color="auto"/>
            <w:left w:val="none" w:sz="0" w:space="0" w:color="auto"/>
            <w:bottom w:val="none" w:sz="0" w:space="0" w:color="auto"/>
            <w:right w:val="none" w:sz="0" w:space="0" w:color="auto"/>
          </w:divBdr>
        </w:div>
        <w:div w:id="719862492">
          <w:marLeft w:val="480"/>
          <w:marRight w:val="0"/>
          <w:marTop w:val="0"/>
          <w:marBottom w:val="0"/>
          <w:divBdr>
            <w:top w:val="none" w:sz="0" w:space="0" w:color="auto"/>
            <w:left w:val="none" w:sz="0" w:space="0" w:color="auto"/>
            <w:bottom w:val="none" w:sz="0" w:space="0" w:color="auto"/>
            <w:right w:val="none" w:sz="0" w:space="0" w:color="auto"/>
          </w:divBdr>
        </w:div>
        <w:div w:id="1747412939">
          <w:marLeft w:val="480"/>
          <w:marRight w:val="0"/>
          <w:marTop w:val="0"/>
          <w:marBottom w:val="0"/>
          <w:divBdr>
            <w:top w:val="none" w:sz="0" w:space="0" w:color="auto"/>
            <w:left w:val="none" w:sz="0" w:space="0" w:color="auto"/>
            <w:bottom w:val="none" w:sz="0" w:space="0" w:color="auto"/>
            <w:right w:val="none" w:sz="0" w:space="0" w:color="auto"/>
          </w:divBdr>
        </w:div>
      </w:divsChild>
    </w:div>
    <w:div w:id="1647205394">
      <w:bodyDiv w:val="1"/>
      <w:marLeft w:val="0"/>
      <w:marRight w:val="0"/>
      <w:marTop w:val="0"/>
      <w:marBottom w:val="0"/>
      <w:divBdr>
        <w:top w:val="none" w:sz="0" w:space="0" w:color="auto"/>
        <w:left w:val="none" w:sz="0" w:space="0" w:color="auto"/>
        <w:bottom w:val="none" w:sz="0" w:space="0" w:color="auto"/>
        <w:right w:val="none" w:sz="0" w:space="0" w:color="auto"/>
      </w:divBdr>
    </w:div>
    <w:div w:id="1647276509">
      <w:bodyDiv w:val="1"/>
      <w:marLeft w:val="0"/>
      <w:marRight w:val="0"/>
      <w:marTop w:val="0"/>
      <w:marBottom w:val="0"/>
      <w:divBdr>
        <w:top w:val="none" w:sz="0" w:space="0" w:color="auto"/>
        <w:left w:val="none" w:sz="0" w:space="0" w:color="auto"/>
        <w:bottom w:val="none" w:sz="0" w:space="0" w:color="auto"/>
        <w:right w:val="none" w:sz="0" w:space="0" w:color="auto"/>
      </w:divBdr>
    </w:div>
    <w:div w:id="1647540393">
      <w:bodyDiv w:val="1"/>
      <w:marLeft w:val="0"/>
      <w:marRight w:val="0"/>
      <w:marTop w:val="0"/>
      <w:marBottom w:val="0"/>
      <w:divBdr>
        <w:top w:val="none" w:sz="0" w:space="0" w:color="auto"/>
        <w:left w:val="none" w:sz="0" w:space="0" w:color="auto"/>
        <w:bottom w:val="none" w:sz="0" w:space="0" w:color="auto"/>
        <w:right w:val="none" w:sz="0" w:space="0" w:color="auto"/>
      </w:divBdr>
    </w:div>
    <w:div w:id="1647659080">
      <w:bodyDiv w:val="1"/>
      <w:marLeft w:val="0"/>
      <w:marRight w:val="0"/>
      <w:marTop w:val="0"/>
      <w:marBottom w:val="0"/>
      <w:divBdr>
        <w:top w:val="none" w:sz="0" w:space="0" w:color="auto"/>
        <w:left w:val="none" w:sz="0" w:space="0" w:color="auto"/>
        <w:bottom w:val="none" w:sz="0" w:space="0" w:color="auto"/>
        <w:right w:val="none" w:sz="0" w:space="0" w:color="auto"/>
      </w:divBdr>
    </w:div>
    <w:div w:id="1648127695">
      <w:bodyDiv w:val="1"/>
      <w:marLeft w:val="0"/>
      <w:marRight w:val="0"/>
      <w:marTop w:val="0"/>
      <w:marBottom w:val="0"/>
      <w:divBdr>
        <w:top w:val="none" w:sz="0" w:space="0" w:color="auto"/>
        <w:left w:val="none" w:sz="0" w:space="0" w:color="auto"/>
        <w:bottom w:val="none" w:sz="0" w:space="0" w:color="auto"/>
        <w:right w:val="none" w:sz="0" w:space="0" w:color="auto"/>
      </w:divBdr>
    </w:div>
    <w:div w:id="1648314113">
      <w:bodyDiv w:val="1"/>
      <w:marLeft w:val="0"/>
      <w:marRight w:val="0"/>
      <w:marTop w:val="0"/>
      <w:marBottom w:val="0"/>
      <w:divBdr>
        <w:top w:val="none" w:sz="0" w:space="0" w:color="auto"/>
        <w:left w:val="none" w:sz="0" w:space="0" w:color="auto"/>
        <w:bottom w:val="none" w:sz="0" w:space="0" w:color="auto"/>
        <w:right w:val="none" w:sz="0" w:space="0" w:color="auto"/>
      </w:divBdr>
    </w:div>
    <w:div w:id="1648510729">
      <w:bodyDiv w:val="1"/>
      <w:marLeft w:val="0"/>
      <w:marRight w:val="0"/>
      <w:marTop w:val="0"/>
      <w:marBottom w:val="0"/>
      <w:divBdr>
        <w:top w:val="none" w:sz="0" w:space="0" w:color="auto"/>
        <w:left w:val="none" w:sz="0" w:space="0" w:color="auto"/>
        <w:bottom w:val="none" w:sz="0" w:space="0" w:color="auto"/>
        <w:right w:val="none" w:sz="0" w:space="0" w:color="auto"/>
      </w:divBdr>
    </w:div>
    <w:div w:id="1649169632">
      <w:bodyDiv w:val="1"/>
      <w:marLeft w:val="0"/>
      <w:marRight w:val="0"/>
      <w:marTop w:val="0"/>
      <w:marBottom w:val="0"/>
      <w:divBdr>
        <w:top w:val="none" w:sz="0" w:space="0" w:color="auto"/>
        <w:left w:val="none" w:sz="0" w:space="0" w:color="auto"/>
        <w:bottom w:val="none" w:sz="0" w:space="0" w:color="auto"/>
        <w:right w:val="none" w:sz="0" w:space="0" w:color="auto"/>
      </w:divBdr>
    </w:div>
    <w:div w:id="1649482174">
      <w:bodyDiv w:val="1"/>
      <w:marLeft w:val="0"/>
      <w:marRight w:val="0"/>
      <w:marTop w:val="0"/>
      <w:marBottom w:val="0"/>
      <w:divBdr>
        <w:top w:val="none" w:sz="0" w:space="0" w:color="auto"/>
        <w:left w:val="none" w:sz="0" w:space="0" w:color="auto"/>
        <w:bottom w:val="none" w:sz="0" w:space="0" w:color="auto"/>
        <w:right w:val="none" w:sz="0" w:space="0" w:color="auto"/>
      </w:divBdr>
    </w:div>
    <w:div w:id="1649628242">
      <w:bodyDiv w:val="1"/>
      <w:marLeft w:val="0"/>
      <w:marRight w:val="0"/>
      <w:marTop w:val="0"/>
      <w:marBottom w:val="0"/>
      <w:divBdr>
        <w:top w:val="none" w:sz="0" w:space="0" w:color="auto"/>
        <w:left w:val="none" w:sz="0" w:space="0" w:color="auto"/>
        <w:bottom w:val="none" w:sz="0" w:space="0" w:color="auto"/>
        <w:right w:val="none" w:sz="0" w:space="0" w:color="auto"/>
      </w:divBdr>
    </w:div>
    <w:div w:id="1649700052">
      <w:bodyDiv w:val="1"/>
      <w:marLeft w:val="0"/>
      <w:marRight w:val="0"/>
      <w:marTop w:val="0"/>
      <w:marBottom w:val="0"/>
      <w:divBdr>
        <w:top w:val="none" w:sz="0" w:space="0" w:color="auto"/>
        <w:left w:val="none" w:sz="0" w:space="0" w:color="auto"/>
        <w:bottom w:val="none" w:sz="0" w:space="0" w:color="auto"/>
        <w:right w:val="none" w:sz="0" w:space="0" w:color="auto"/>
      </w:divBdr>
    </w:div>
    <w:div w:id="1649895633">
      <w:bodyDiv w:val="1"/>
      <w:marLeft w:val="0"/>
      <w:marRight w:val="0"/>
      <w:marTop w:val="0"/>
      <w:marBottom w:val="0"/>
      <w:divBdr>
        <w:top w:val="none" w:sz="0" w:space="0" w:color="auto"/>
        <w:left w:val="none" w:sz="0" w:space="0" w:color="auto"/>
        <w:bottom w:val="none" w:sz="0" w:space="0" w:color="auto"/>
        <w:right w:val="none" w:sz="0" w:space="0" w:color="auto"/>
      </w:divBdr>
    </w:div>
    <w:div w:id="1650473868">
      <w:bodyDiv w:val="1"/>
      <w:marLeft w:val="0"/>
      <w:marRight w:val="0"/>
      <w:marTop w:val="0"/>
      <w:marBottom w:val="0"/>
      <w:divBdr>
        <w:top w:val="none" w:sz="0" w:space="0" w:color="auto"/>
        <w:left w:val="none" w:sz="0" w:space="0" w:color="auto"/>
        <w:bottom w:val="none" w:sz="0" w:space="0" w:color="auto"/>
        <w:right w:val="none" w:sz="0" w:space="0" w:color="auto"/>
      </w:divBdr>
    </w:div>
    <w:div w:id="1650475148">
      <w:bodyDiv w:val="1"/>
      <w:marLeft w:val="0"/>
      <w:marRight w:val="0"/>
      <w:marTop w:val="0"/>
      <w:marBottom w:val="0"/>
      <w:divBdr>
        <w:top w:val="none" w:sz="0" w:space="0" w:color="auto"/>
        <w:left w:val="none" w:sz="0" w:space="0" w:color="auto"/>
        <w:bottom w:val="none" w:sz="0" w:space="0" w:color="auto"/>
        <w:right w:val="none" w:sz="0" w:space="0" w:color="auto"/>
      </w:divBdr>
    </w:div>
    <w:div w:id="1650549429">
      <w:marLeft w:val="480"/>
      <w:marRight w:val="0"/>
      <w:marTop w:val="0"/>
      <w:marBottom w:val="0"/>
      <w:divBdr>
        <w:top w:val="none" w:sz="0" w:space="0" w:color="auto"/>
        <w:left w:val="none" w:sz="0" w:space="0" w:color="auto"/>
        <w:bottom w:val="none" w:sz="0" w:space="0" w:color="auto"/>
        <w:right w:val="none" w:sz="0" w:space="0" w:color="auto"/>
      </w:divBdr>
    </w:div>
    <w:div w:id="1650668054">
      <w:bodyDiv w:val="1"/>
      <w:marLeft w:val="0"/>
      <w:marRight w:val="0"/>
      <w:marTop w:val="0"/>
      <w:marBottom w:val="0"/>
      <w:divBdr>
        <w:top w:val="none" w:sz="0" w:space="0" w:color="auto"/>
        <w:left w:val="none" w:sz="0" w:space="0" w:color="auto"/>
        <w:bottom w:val="none" w:sz="0" w:space="0" w:color="auto"/>
        <w:right w:val="none" w:sz="0" w:space="0" w:color="auto"/>
      </w:divBdr>
    </w:div>
    <w:div w:id="1650673969">
      <w:bodyDiv w:val="1"/>
      <w:marLeft w:val="0"/>
      <w:marRight w:val="0"/>
      <w:marTop w:val="0"/>
      <w:marBottom w:val="0"/>
      <w:divBdr>
        <w:top w:val="none" w:sz="0" w:space="0" w:color="auto"/>
        <w:left w:val="none" w:sz="0" w:space="0" w:color="auto"/>
        <w:bottom w:val="none" w:sz="0" w:space="0" w:color="auto"/>
        <w:right w:val="none" w:sz="0" w:space="0" w:color="auto"/>
      </w:divBdr>
    </w:div>
    <w:div w:id="1650750241">
      <w:bodyDiv w:val="1"/>
      <w:marLeft w:val="0"/>
      <w:marRight w:val="0"/>
      <w:marTop w:val="0"/>
      <w:marBottom w:val="0"/>
      <w:divBdr>
        <w:top w:val="none" w:sz="0" w:space="0" w:color="auto"/>
        <w:left w:val="none" w:sz="0" w:space="0" w:color="auto"/>
        <w:bottom w:val="none" w:sz="0" w:space="0" w:color="auto"/>
        <w:right w:val="none" w:sz="0" w:space="0" w:color="auto"/>
      </w:divBdr>
    </w:div>
    <w:div w:id="1650787072">
      <w:bodyDiv w:val="1"/>
      <w:marLeft w:val="0"/>
      <w:marRight w:val="0"/>
      <w:marTop w:val="0"/>
      <w:marBottom w:val="0"/>
      <w:divBdr>
        <w:top w:val="none" w:sz="0" w:space="0" w:color="auto"/>
        <w:left w:val="none" w:sz="0" w:space="0" w:color="auto"/>
        <w:bottom w:val="none" w:sz="0" w:space="0" w:color="auto"/>
        <w:right w:val="none" w:sz="0" w:space="0" w:color="auto"/>
      </w:divBdr>
    </w:div>
    <w:div w:id="1650939574">
      <w:bodyDiv w:val="1"/>
      <w:marLeft w:val="0"/>
      <w:marRight w:val="0"/>
      <w:marTop w:val="0"/>
      <w:marBottom w:val="0"/>
      <w:divBdr>
        <w:top w:val="none" w:sz="0" w:space="0" w:color="auto"/>
        <w:left w:val="none" w:sz="0" w:space="0" w:color="auto"/>
        <w:bottom w:val="none" w:sz="0" w:space="0" w:color="auto"/>
        <w:right w:val="none" w:sz="0" w:space="0" w:color="auto"/>
      </w:divBdr>
    </w:div>
    <w:div w:id="1651060246">
      <w:marLeft w:val="480"/>
      <w:marRight w:val="0"/>
      <w:marTop w:val="0"/>
      <w:marBottom w:val="0"/>
      <w:divBdr>
        <w:top w:val="none" w:sz="0" w:space="0" w:color="auto"/>
        <w:left w:val="none" w:sz="0" w:space="0" w:color="auto"/>
        <w:bottom w:val="none" w:sz="0" w:space="0" w:color="auto"/>
        <w:right w:val="none" w:sz="0" w:space="0" w:color="auto"/>
      </w:divBdr>
    </w:div>
    <w:div w:id="1651864733">
      <w:bodyDiv w:val="1"/>
      <w:marLeft w:val="0"/>
      <w:marRight w:val="0"/>
      <w:marTop w:val="0"/>
      <w:marBottom w:val="0"/>
      <w:divBdr>
        <w:top w:val="none" w:sz="0" w:space="0" w:color="auto"/>
        <w:left w:val="none" w:sz="0" w:space="0" w:color="auto"/>
        <w:bottom w:val="none" w:sz="0" w:space="0" w:color="auto"/>
        <w:right w:val="none" w:sz="0" w:space="0" w:color="auto"/>
      </w:divBdr>
    </w:div>
    <w:div w:id="1652055898">
      <w:bodyDiv w:val="1"/>
      <w:marLeft w:val="0"/>
      <w:marRight w:val="0"/>
      <w:marTop w:val="0"/>
      <w:marBottom w:val="0"/>
      <w:divBdr>
        <w:top w:val="none" w:sz="0" w:space="0" w:color="auto"/>
        <w:left w:val="none" w:sz="0" w:space="0" w:color="auto"/>
        <w:bottom w:val="none" w:sz="0" w:space="0" w:color="auto"/>
        <w:right w:val="none" w:sz="0" w:space="0" w:color="auto"/>
      </w:divBdr>
    </w:div>
    <w:div w:id="1652443337">
      <w:bodyDiv w:val="1"/>
      <w:marLeft w:val="0"/>
      <w:marRight w:val="0"/>
      <w:marTop w:val="0"/>
      <w:marBottom w:val="0"/>
      <w:divBdr>
        <w:top w:val="none" w:sz="0" w:space="0" w:color="auto"/>
        <w:left w:val="none" w:sz="0" w:space="0" w:color="auto"/>
        <w:bottom w:val="none" w:sz="0" w:space="0" w:color="auto"/>
        <w:right w:val="none" w:sz="0" w:space="0" w:color="auto"/>
      </w:divBdr>
    </w:div>
    <w:div w:id="1652752896">
      <w:bodyDiv w:val="1"/>
      <w:marLeft w:val="0"/>
      <w:marRight w:val="0"/>
      <w:marTop w:val="0"/>
      <w:marBottom w:val="0"/>
      <w:divBdr>
        <w:top w:val="none" w:sz="0" w:space="0" w:color="auto"/>
        <w:left w:val="none" w:sz="0" w:space="0" w:color="auto"/>
        <w:bottom w:val="none" w:sz="0" w:space="0" w:color="auto"/>
        <w:right w:val="none" w:sz="0" w:space="0" w:color="auto"/>
      </w:divBdr>
    </w:div>
    <w:div w:id="1652907182">
      <w:bodyDiv w:val="1"/>
      <w:marLeft w:val="0"/>
      <w:marRight w:val="0"/>
      <w:marTop w:val="0"/>
      <w:marBottom w:val="0"/>
      <w:divBdr>
        <w:top w:val="none" w:sz="0" w:space="0" w:color="auto"/>
        <w:left w:val="none" w:sz="0" w:space="0" w:color="auto"/>
        <w:bottom w:val="none" w:sz="0" w:space="0" w:color="auto"/>
        <w:right w:val="none" w:sz="0" w:space="0" w:color="auto"/>
      </w:divBdr>
    </w:div>
    <w:div w:id="1653173162">
      <w:bodyDiv w:val="1"/>
      <w:marLeft w:val="0"/>
      <w:marRight w:val="0"/>
      <w:marTop w:val="0"/>
      <w:marBottom w:val="0"/>
      <w:divBdr>
        <w:top w:val="none" w:sz="0" w:space="0" w:color="auto"/>
        <w:left w:val="none" w:sz="0" w:space="0" w:color="auto"/>
        <w:bottom w:val="none" w:sz="0" w:space="0" w:color="auto"/>
        <w:right w:val="none" w:sz="0" w:space="0" w:color="auto"/>
      </w:divBdr>
    </w:div>
    <w:div w:id="1653290735">
      <w:bodyDiv w:val="1"/>
      <w:marLeft w:val="0"/>
      <w:marRight w:val="0"/>
      <w:marTop w:val="0"/>
      <w:marBottom w:val="0"/>
      <w:divBdr>
        <w:top w:val="none" w:sz="0" w:space="0" w:color="auto"/>
        <w:left w:val="none" w:sz="0" w:space="0" w:color="auto"/>
        <w:bottom w:val="none" w:sz="0" w:space="0" w:color="auto"/>
        <w:right w:val="none" w:sz="0" w:space="0" w:color="auto"/>
      </w:divBdr>
    </w:div>
    <w:div w:id="1653634688">
      <w:bodyDiv w:val="1"/>
      <w:marLeft w:val="0"/>
      <w:marRight w:val="0"/>
      <w:marTop w:val="0"/>
      <w:marBottom w:val="0"/>
      <w:divBdr>
        <w:top w:val="none" w:sz="0" w:space="0" w:color="auto"/>
        <w:left w:val="none" w:sz="0" w:space="0" w:color="auto"/>
        <w:bottom w:val="none" w:sz="0" w:space="0" w:color="auto"/>
        <w:right w:val="none" w:sz="0" w:space="0" w:color="auto"/>
      </w:divBdr>
    </w:div>
    <w:div w:id="1653680332">
      <w:bodyDiv w:val="1"/>
      <w:marLeft w:val="0"/>
      <w:marRight w:val="0"/>
      <w:marTop w:val="0"/>
      <w:marBottom w:val="0"/>
      <w:divBdr>
        <w:top w:val="none" w:sz="0" w:space="0" w:color="auto"/>
        <w:left w:val="none" w:sz="0" w:space="0" w:color="auto"/>
        <w:bottom w:val="none" w:sz="0" w:space="0" w:color="auto"/>
        <w:right w:val="none" w:sz="0" w:space="0" w:color="auto"/>
      </w:divBdr>
    </w:div>
    <w:div w:id="1654024723">
      <w:bodyDiv w:val="1"/>
      <w:marLeft w:val="0"/>
      <w:marRight w:val="0"/>
      <w:marTop w:val="0"/>
      <w:marBottom w:val="0"/>
      <w:divBdr>
        <w:top w:val="none" w:sz="0" w:space="0" w:color="auto"/>
        <w:left w:val="none" w:sz="0" w:space="0" w:color="auto"/>
        <w:bottom w:val="none" w:sz="0" w:space="0" w:color="auto"/>
        <w:right w:val="none" w:sz="0" w:space="0" w:color="auto"/>
      </w:divBdr>
    </w:div>
    <w:div w:id="1654527426">
      <w:bodyDiv w:val="1"/>
      <w:marLeft w:val="0"/>
      <w:marRight w:val="0"/>
      <w:marTop w:val="0"/>
      <w:marBottom w:val="0"/>
      <w:divBdr>
        <w:top w:val="none" w:sz="0" w:space="0" w:color="auto"/>
        <w:left w:val="none" w:sz="0" w:space="0" w:color="auto"/>
        <w:bottom w:val="none" w:sz="0" w:space="0" w:color="auto"/>
        <w:right w:val="none" w:sz="0" w:space="0" w:color="auto"/>
      </w:divBdr>
    </w:div>
    <w:div w:id="1654796011">
      <w:bodyDiv w:val="1"/>
      <w:marLeft w:val="0"/>
      <w:marRight w:val="0"/>
      <w:marTop w:val="0"/>
      <w:marBottom w:val="0"/>
      <w:divBdr>
        <w:top w:val="none" w:sz="0" w:space="0" w:color="auto"/>
        <w:left w:val="none" w:sz="0" w:space="0" w:color="auto"/>
        <w:bottom w:val="none" w:sz="0" w:space="0" w:color="auto"/>
        <w:right w:val="none" w:sz="0" w:space="0" w:color="auto"/>
      </w:divBdr>
    </w:div>
    <w:div w:id="1655375037">
      <w:bodyDiv w:val="1"/>
      <w:marLeft w:val="0"/>
      <w:marRight w:val="0"/>
      <w:marTop w:val="0"/>
      <w:marBottom w:val="0"/>
      <w:divBdr>
        <w:top w:val="none" w:sz="0" w:space="0" w:color="auto"/>
        <w:left w:val="none" w:sz="0" w:space="0" w:color="auto"/>
        <w:bottom w:val="none" w:sz="0" w:space="0" w:color="auto"/>
        <w:right w:val="none" w:sz="0" w:space="0" w:color="auto"/>
      </w:divBdr>
    </w:div>
    <w:div w:id="1655446584">
      <w:bodyDiv w:val="1"/>
      <w:marLeft w:val="0"/>
      <w:marRight w:val="0"/>
      <w:marTop w:val="0"/>
      <w:marBottom w:val="0"/>
      <w:divBdr>
        <w:top w:val="none" w:sz="0" w:space="0" w:color="auto"/>
        <w:left w:val="none" w:sz="0" w:space="0" w:color="auto"/>
        <w:bottom w:val="none" w:sz="0" w:space="0" w:color="auto"/>
        <w:right w:val="none" w:sz="0" w:space="0" w:color="auto"/>
      </w:divBdr>
    </w:div>
    <w:div w:id="1655840278">
      <w:bodyDiv w:val="1"/>
      <w:marLeft w:val="0"/>
      <w:marRight w:val="0"/>
      <w:marTop w:val="0"/>
      <w:marBottom w:val="0"/>
      <w:divBdr>
        <w:top w:val="none" w:sz="0" w:space="0" w:color="auto"/>
        <w:left w:val="none" w:sz="0" w:space="0" w:color="auto"/>
        <w:bottom w:val="none" w:sz="0" w:space="0" w:color="auto"/>
        <w:right w:val="none" w:sz="0" w:space="0" w:color="auto"/>
      </w:divBdr>
    </w:div>
    <w:div w:id="1655985978">
      <w:bodyDiv w:val="1"/>
      <w:marLeft w:val="0"/>
      <w:marRight w:val="0"/>
      <w:marTop w:val="0"/>
      <w:marBottom w:val="0"/>
      <w:divBdr>
        <w:top w:val="none" w:sz="0" w:space="0" w:color="auto"/>
        <w:left w:val="none" w:sz="0" w:space="0" w:color="auto"/>
        <w:bottom w:val="none" w:sz="0" w:space="0" w:color="auto"/>
        <w:right w:val="none" w:sz="0" w:space="0" w:color="auto"/>
      </w:divBdr>
    </w:div>
    <w:div w:id="1656883781">
      <w:bodyDiv w:val="1"/>
      <w:marLeft w:val="0"/>
      <w:marRight w:val="0"/>
      <w:marTop w:val="0"/>
      <w:marBottom w:val="0"/>
      <w:divBdr>
        <w:top w:val="none" w:sz="0" w:space="0" w:color="auto"/>
        <w:left w:val="none" w:sz="0" w:space="0" w:color="auto"/>
        <w:bottom w:val="none" w:sz="0" w:space="0" w:color="auto"/>
        <w:right w:val="none" w:sz="0" w:space="0" w:color="auto"/>
      </w:divBdr>
    </w:div>
    <w:div w:id="1657219046">
      <w:bodyDiv w:val="1"/>
      <w:marLeft w:val="0"/>
      <w:marRight w:val="0"/>
      <w:marTop w:val="0"/>
      <w:marBottom w:val="0"/>
      <w:divBdr>
        <w:top w:val="none" w:sz="0" w:space="0" w:color="auto"/>
        <w:left w:val="none" w:sz="0" w:space="0" w:color="auto"/>
        <w:bottom w:val="none" w:sz="0" w:space="0" w:color="auto"/>
        <w:right w:val="none" w:sz="0" w:space="0" w:color="auto"/>
      </w:divBdr>
    </w:div>
    <w:div w:id="1657303242">
      <w:bodyDiv w:val="1"/>
      <w:marLeft w:val="0"/>
      <w:marRight w:val="0"/>
      <w:marTop w:val="0"/>
      <w:marBottom w:val="0"/>
      <w:divBdr>
        <w:top w:val="none" w:sz="0" w:space="0" w:color="auto"/>
        <w:left w:val="none" w:sz="0" w:space="0" w:color="auto"/>
        <w:bottom w:val="none" w:sz="0" w:space="0" w:color="auto"/>
        <w:right w:val="none" w:sz="0" w:space="0" w:color="auto"/>
      </w:divBdr>
    </w:div>
    <w:div w:id="1657610570">
      <w:marLeft w:val="480"/>
      <w:marRight w:val="0"/>
      <w:marTop w:val="0"/>
      <w:marBottom w:val="0"/>
      <w:divBdr>
        <w:top w:val="none" w:sz="0" w:space="0" w:color="auto"/>
        <w:left w:val="none" w:sz="0" w:space="0" w:color="auto"/>
        <w:bottom w:val="none" w:sz="0" w:space="0" w:color="auto"/>
        <w:right w:val="none" w:sz="0" w:space="0" w:color="auto"/>
      </w:divBdr>
    </w:div>
    <w:div w:id="1657755713">
      <w:bodyDiv w:val="1"/>
      <w:marLeft w:val="0"/>
      <w:marRight w:val="0"/>
      <w:marTop w:val="0"/>
      <w:marBottom w:val="0"/>
      <w:divBdr>
        <w:top w:val="none" w:sz="0" w:space="0" w:color="auto"/>
        <w:left w:val="none" w:sz="0" w:space="0" w:color="auto"/>
        <w:bottom w:val="none" w:sz="0" w:space="0" w:color="auto"/>
        <w:right w:val="none" w:sz="0" w:space="0" w:color="auto"/>
      </w:divBdr>
    </w:div>
    <w:div w:id="1657756956">
      <w:bodyDiv w:val="1"/>
      <w:marLeft w:val="0"/>
      <w:marRight w:val="0"/>
      <w:marTop w:val="0"/>
      <w:marBottom w:val="0"/>
      <w:divBdr>
        <w:top w:val="none" w:sz="0" w:space="0" w:color="auto"/>
        <w:left w:val="none" w:sz="0" w:space="0" w:color="auto"/>
        <w:bottom w:val="none" w:sz="0" w:space="0" w:color="auto"/>
        <w:right w:val="none" w:sz="0" w:space="0" w:color="auto"/>
      </w:divBdr>
    </w:div>
    <w:div w:id="1657762301">
      <w:marLeft w:val="480"/>
      <w:marRight w:val="0"/>
      <w:marTop w:val="0"/>
      <w:marBottom w:val="0"/>
      <w:divBdr>
        <w:top w:val="none" w:sz="0" w:space="0" w:color="auto"/>
        <w:left w:val="none" w:sz="0" w:space="0" w:color="auto"/>
        <w:bottom w:val="none" w:sz="0" w:space="0" w:color="auto"/>
        <w:right w:val="none" w:sz="0" w:space="0" w:color="auto"/>
      </w:divBdr>
    </w:div>
    <w:div w:id="1657955633">
      <w:bodyDiv w:val="1"/>
      <w:marLeft w:val="0"/>
      <w:marRight w:val="0"/>
      <w:marTop w:val="0"/>
      <w:marBottom w:val="0"/>
      <w:divBdr>
        <w:top w:val="none" w:sz="0" w:space="0" w:color="auto"/>
        <w:left w:val="none" w:sz="0" w:space="0" w:color="auto"/>
        <w:bottom w:val="none" w:sz="0" w:space="0" w:color="auto"/>
        <w:right w:val="none" w:sz="0" w:space="0" w:color="auto"/>
      </w:divBdr>
    </w:div>
    <w:div w:id="1657996723">
      <w:bodyDiv w:val="1"/>
      <w:marLeft w:val="0"/>
      <w:marRight w:val="0"/>
      <w:marTop w:val="0"/>
      <w:marBottom w:val="0"/>
      <w:divBdr>
        <w:top w:val="none" w:sz="0" w:space="0" w:color="auto"/>
        <w:left w:val="none" w:sz="0" w:space="0" w:color="auto"/>
        <w:bottom w:val="none" w:sz="0" w:space="0" w:color="auto"/>
        <w:right w:val="none" w:sz="0" w:space="0" w:color="auto"/>
      </w:divBdr>
    </w:div>
    <w:div w:id="1658147048">
      <w:bodyDiv w:val="1"/>
      <w:marLeft w:val="0"/>
      <w:marRight w:val="0"/>
      <w:marTop w:val="0"/>
      <w:marBottom w:val="0"/>
      <w:divBdr>
        <w:top w:val="none" w:sz="0" w:space="0" w:color="auto"/>
        <w:left w:val="none" w:sz="0" w:space="0" w:color="auto"/>
        <w:bottom w:val="none" w:sz="0" w:space="0" w:color="auto"/>
        <w:right w:val="none" w:sz="0" w:space="0" w:color="auto"/>
      </w:divBdr>
    </w:div>
    <w:div w:id="1658148579">
      <w:bodyDiv w:val="1"/>
      <w:marLeft w:val="0"/>
      <w:marRight w:val="0"/>
      <w:marTop w:val="0"/>
      <w:marBottom w:val="0"/>
      <w:divBdr>
        <w:top w:val="none" w:sz="0" w:space="0" w:color="auto"/>
        <w:left w:val="none" w:sz="0" w:space="0" w:color="auto"/>
        <w:bottom w:val="none" w:sz="0" w:space="0" w:color="auto"/>
        <w:right w:val="none" w:sz="0" w:space="0" w:color="auto"/>
      </w:divBdr>
    </w:div>
    <w:div w:id="1658220191">
      <w:marLeft w:val="480"/>
      <w:marRight w:val="0"/>
      <w:marTop w:val="0"/>
      <w:marBottom w:val="0"/>
      <w:divBdr>
        <w:top w:val="none" w:sz="0" w:space="0" w:color="auto"/>
        <w:left w:val="none" w:sz="0" w:space="0" w:color="auto"/>
        <w:bottom w:val="none" w:sz="0" w:space="0" w:color="auto"/>
        <w:right w:val="none" w:sz="0" w:space="0" w:color="auto"/>
      </w:divBdr>
    </w:div>
    <w:div w:id="1658342047">
      <w:bodyDiv w:val="1"/>
      <w:marLeft w:val="0"/>
      <w:marRight w:val="0"/>
      <w:marTop w:val="0"/>
      <w:marBottom w:val="0"/>
      <w:divBdr>
        <w:top w:val="none" w:sz="0" w:space="0" w:color="auto"/>
        <w:left w:val="none" w:sz="0" w:space="0" w:color="auto"/>
        <w:bottom w:val="none" w:sz="0" w:space="0" w:color="auto"/>
        <w:right w:val="none" w:sz="0" w:space="0" w:color="auto"/>
      </w:divBdr>
    </w:div>
    <w:div w:id="1658414757">
      <w:bodyDiv w:val="1"/>
      <w:marLeft w:val="0"/>
      <w:marRight w:val="0"/>
      <w:marTop w:val="0"/>
      <w:marBottom w:val="0"/>
      <w:divBdr>
        <w:top w:val="none" w:sz="0" w:space="0" w:color="auto"/>
        <w:left w:val="none" w:sz="0" w:space="0" w:color="auto"/>
        <w:bottom w:val="none" w:sz="0" w:space="0" w:color="auto"/>
        <w:right w:val="none" w:sz="0" w:space="0" w:color="auto"/>
      </w:divBdr>
    </w:div>
    <w:div w:id="1658613857">
      <w:bodyDiv w:val="1"/>
      <w:marLeft w:val="0"/>
      <w:marRight w:val="0"/>
      <w:marTop w:val="0"/>
      <w:marBottom w:val="0"/>
      <w:divBdr>
        <w:top w:val="none" w:sz="0" w:space="0" w:color="auto"/>
        <w:left w:val="none" w:sz="0" w:space="0" w:color="auto"/>
        <w:bottom w:val="none" w:sz="0" w:space="0" w:color="auto"/>
        <w:right w:val="none" w:sz="0" w:space="0" w:color="auto"/>
      </w:divBdr>
    </w:div>
    <w:div w:id="1658722272">
      <w:bodyDiv w:val="1"/>
      <w:marLeft w:val="0"/>
      <w:marRight w:val="0"/>
      <w:marTop w:val="0"/>
      <w:marBottom w:val="0"/>
      <w:divBdr>
        <w:top w:val="none" w:sz="0" w:space="0" w:color="auto"/>
        <w:left w:val="none" w:sz="0" w:space="0" w:color="auto"/>
        <w:bottom w:val="none" w:sz="0" w:space="0" w:color="auto"/>
        <w:right w:val="none" w:sz="0" w:space="0" w:color="auto"/>
      </w:divBdr>
    </w:div>
    <w:div w:id="1658726295">
      <w:bodyDiv w:val="1"/>
      <w:marLeft w:val="0"/>
      <w:marRight w:val="0"/>
      <w:marTop w:val="0"/>
      <w:marBottom w:val="0"/>
      <w:divBdr>
        <w:top w:val="none" w:sz="0" w:space="0" w:color="auto"/>
        <w:left w:val="none" w:sz="0" w:space="0" w:color="auto"/>
        <w:bottom w:val="none" w:sz="0" w:space="0" w:color="auto"/>
        <w:right w:val="none" w:sz="0" w:space="0" w:color="auto"/>
      </w:divBdr>
    </w:div>
    <w:div w:id="1658729968">
      <w:bodyDiv w:val="1"/>
      <w:marLeft w:val="0"/>
      <w:marRight w:val="0"/>
      <w:marTop w:val="0"/>
      <w:marBottom w:val="0"/>
      <w:divBdr>
        <w:top w:val="none" w:sz="0" w:space="0" w:color="auto"/>
        <w:left w:val="none" w:sz="0" w:space="0" w:color="auto"/>
        <w:bottom w:val="none" w:sz="0" w:space="0" w:color="auto"/>
        <w:right w:val="none" w:sz="0" w:space="0" w:color="auto"/>
      </w:divBdr>
    </w:div>
    <w:div w:id="1658807208">
      <w:bodyDiv w:val="1"/>
      <w:marLeft w:val="0"/>
      <w:marRight w:val="0"/>
      <w:marTop w:val="0"/>
      <w:marBottom w:val="0"/>
      <w:divBdr>
        <w:top w:val="none" w:sz="0" w:space="0" w:color="auto"/>
        <w:left w:val="none" w:sz="0" w:space="0" w:color="auto"/>
        <w:bottom w:val="none" w:sz="0" w:space="0" w:color="auto"/>
        <w:right w:val="none" w:sz="0" w:space="0" w:color="auto"/>
      </w:divBdr>
    </w:div>
    <w:div w:id="1658995546">
      <w:bodyDiv w:val="1"/>
      <w:marLeft w:val="0"/>
      <w:marRight w:val="0"/>
      <w:marTop w:val="0"/>
      <w:marBottom w:val="0"/>
      <w:divBdr>
        <w:top w:val="none" w:sz="0" w:space="0" w:color="auto"/>
        <w:left w:val="none" w:sz="0" w:space="0" w:color="auto"/>
        <w:bottom w:val="none" w:sz="0" w:space="0" w:color="auto"/>
        <w:right w:val="none" w:sz="0" w:space="0" w:color="auto"/>
      </w:divBdr>
    </w:div>
    <w:div w:id="1659188900">
      <w:bodyDiv w:val="1"/>
      <w:marLeft w:val="0"/>
      <w:marRight w:val="0"/>
      <w:marTop w:val="0"/>
      <w:marBottom w:val="0"/>
      <w:divBdr>
        <w:top w:val="none" w:sz="0" w:space="0" w:color="auto"/>
        <w:left w:val="none" w:sz="0" w:space="0" w:color="auto"/>
        <w:bottom w:val="none" w:sz="0" w:space="0" w:color="auto"/>
        <w:right w:val="none" w:sz="0" w:space="0" w:color="auto"/>
      </w:divBdr>
    </w:div>
    <w:div w:id="1659192618">
      <w:bodyDiv w:val="1"/>
      <w:marLeft w:val="0"/>
      <w:marRight w:val="0"/>
      <w:marTop w:val="0"/>
      <w:marBottom w:val="0"/>
      <w:divBdr>
        <w:top w:val="none" w:sz="0" w:space="0" w:color="auto"/>
        <w:left w:val="none" w:sz="0" w:space="0" w:color="auto"/>
        <w:bottom w:val="none" w:sz="0" w:space="0" w:color="auto"/>
        <w:right w:val="none" w:sz="0" w:space="0" w:color="auto"/>
      </w:divBdr>
    </w:div>
    <w:div w:id="1659310389">
      <w:bodyDiv w:val="1"/>
      <w:marLeft w:val="0"/>
      <w:marRight w:val="0"/>
      <w:marTop w:val="0"/>
      <w:marBottom w:val="0"/>
      <w:divBdr>
        <w:top w:val="none" w:sz="0" w:space="0" w:color="auto"/>
        <w:left w:val="none" w:sz="0" w:space="0" w:color="auto"/>
        <w:bottom w:val="none" w:sz="0" w:space="0" w:color="auto"/>
        <w:right w:val="none" w:sz="0" w:space="0" w:color="auto"/>
      </w:divBdr>
      <w:divsChild>
        <w:div w:id="1089809403">
          <w:marLeft w:val="480"/>
          <w:marRight w:val="0"/>
          <w:marTop w:val="0"/>
          <w:marBottom w:val="0"/>
          <w:divBdr>
            <w:top w:val="none" w:sz="0" w:space="0" w:color="auto"/>
            <w:left w:val="none" w:sz="0" w:space="0" w:color="auto"/>
            <w:bottom w:val="none" w:sz="0" w:space="0" w:color="auto"/>
            <w:right w:val="none" w:sz="0" w:space="0" w:color="auto"/>
          </w:divBdr>
        </w:div>
        <w:div w:id="698776283">
          <w:marLeft w:val="480"/>
          <w:marRight w:val="0"/>
          <w:marTop w:val="0"/>
          <w:marBottom w:val="0"/>
          <w:divBdr>
            <w:top w:val="none" w:sz="0" w:space="0" w:color="auto"/>
            <w:left w:val="none" w:sz="0" w:space="0" w:color="auto"/>
            <w:bottom w:val="none" w:sz="0" w:space="0" w:color="auto"/>
            <w:right w:val="none" w:sz="0" w:space="0" w:color="auto"/>
          </w:divBdr>
        </w:div>
        <w:div w:id="866527678">
          <w:marLeft w:val="480"/>
          <w:marRight w:val="0"/>
          <w:marTop w:val="0"/>
          <w:marBottom w:val="0"/>
          <w:divBdr>
            <w:top w:val="none" w:sz="0" w:space="0" w:color="auto"/>
            <w:left w:val="none" w:sz="0" w:space="0" w:color="auto"/>
            <w:bottom w:val="none" w:sz="0" w:space="0" w:color="auto"/>
            <w:right w:val="none" w:sz="0" w:space="0" w:color="auto"/>
          </w:divBdr>
        </w:div>
        <w:div w:id="540093979">
          <w:marLeft w:val="480"/>
          <w:marRight w:val="0"/>
          <w:marTop w:val="0"/>
          <w:marBottom w:val="0"/>
          <w:divBdr>
            <w:top w:val="none" w:sz="0" w:space="0" w:color="auto"/>
            <w:left w:val="none" w:sz="0" w:space="0" w:color="auto"/>
            <w:bottom w:val="none" w:sz="0" w:space="0" w:color="auto"/>
            <w:right w:val="none" w:sz="0" w:space="0" w:color="auto"/>
          </w:divBdr>
        </w:div>
        <w:div w:id="2066679822">
          <w:marLeft w:val="480"/>
          <w:marRight w:val="0"/>
          <w:marTop w:val="0"/>
          <w:marBottom w:val="0"/>
          <w:divBdr>
            <w:top w:val="none" w:sz="0" w:space="0" w:color="auto"/>
            <w:left w:val="none" w:sz="0" w:space="0" w:color="auto"/>
            <w:bottom w:val="none" w:sz="0" w:space="0" w:color="auto"/>
            <w:right w:val="none" w:sz="0" w:space="0" w:color="auto"/>
          </w:divBdr>
        </w:div>
        <w:div w:id="1426070867">
          <w:marLeft w:val="480"/>
          <w:marRight w:val="0"/>
          <w:marTop w:val="0"/>
          <w:marBottom w:val="0"/>
          <w:divBdr>
            <w:top w:val="none" w:sz="0" w:space="0" w:color="auto"/>
            <w:left w:val="none" w:sz="0" w:space="0" w:color="auto"/>
            <w:bottom w:val="none" w:sz="0" w:space="0" w:color="auto"/>
            <w:right w:val="none" w:sz="0" w:space="0" w:color="auto"/>
          </w:divBdr>
        </w:div>
        <w:div w:id="122382503">
          <w:marLeft w:val="480"/>
          <w:marRight w:val="0"/>
          <w:marTop w:val="0"/>
          <w:marBottom w:val="0"/>
          <w:divBdr>
            <w:top w:val="none" w:sz="0" w:space="0" w:color="auto"/>
            <w:left w:val="none" w:sz="0" w:space="0" w:color="auto"/>
            <w:bottom w:val="none" w:sz="0" w:space="0" w:color="auto"/>
            <w:right w:val="none" w:sz="0" w:space="0" w:color="auto"/>
          </w:divBdr>
        </w:div>
        <w:div w:id="537160006">
          <w:marLeft w:val="480"/>
          <w:marRight w:val="0"/>
          <w:marTop w:val="0"/>
          <w:marBottom w:val="0"/>
          <w:divBdr>
            <w:top w:val="none" w:sz="0" w:space="0" w:color="auto"/>
            <w:left w:val="none" w:sz="0" w:space="0" w:color="auto"/>
            <w:bottom w:val="none" w:sz="0" w:space="0" w:color="auto"/>
            <w:right w:val="none" w:sz="0" w:space="0" w:color="auto"/>
          </w:divBdr>
        </w:div>
        <w:div w:id="839462240">
          <w:marLeft w:val="480"/>
          <w:marRight w:val="0"/>
          <w:marTop w:val="0"/>
          <w:marBottom w:val="0"/>
          <w:divBdr>
            <w:top w:val="none" w:sz="0" w:space="0" w:color="auto"/>
            <w:left w:val="none" w:sz="0" w:space="0" w:color="auto"/>
            <w:bottom w:val="none" w:sz="0" w:space="0" w:color="auto"/>
            <w:right w:val="none" w:sz="0" w:space="0" w:color="auto"/>
          </w:divBdr>
        </w:div>
        <w:div w:id="490489302">
          <w:marLeft w:val="480"/>
          <w:marRight w:val="0"/>
          <w:marTop w:val="0"/>
          <w:marBottom w:val="0"/>
          <w:divBdr>
            <w:top w:val="none" w:sz="0" w:space="0" w:color="auto"/>
            <w:left w:val="none" w:sz="0" w:space="0" w:color="auto"/>
            <w:bottom w:val="none" w:sz="0" w:space="0" w:color="auto"/>
            <w:right w:val="none" w:sz="0" w:space="0" w:color="auto"/>
          </w:divBdr>
        </w:div>
        <w:div w:id="205683581">
          <w:marLeft w:val="480"/>
          <w:marRight w:val="0"/>
          <w:marTop w:val="0"/>
          <w:marBottom w:val="0"/>
          <w:divBdr>
            <w:top w:val="none" w:sz="0" w:space="0" w:color="auto"/>
            <w:left w:val="none" w:sz="0" w:space="0" w:color="auto"/>
            <w:bottom w:val="none" w:sz="0" w:space="0" w:color="auto"/>
            <w:right w:val="none" w:sz="0" w:space="0" w:color="auto"/>
          </w:divBdr>
        </w:div>
        <w:div w:id="846751877">
          <w:marLeft w:val="480"/>
          <w:marRight w:val="0"/>
          <w:marTop w:val="0"/>
          <w:marBottom w:val="0"/>
          <w:divBdr>
            <w:top w:val="none" w:sz="0" w:space="0" w:color="auto"/>
            <w:left w:val="none" w:sz="0" w:space="0" w:color="auto"/>
            <w:bottom w:val="none" w:sz="0" w:space="0" w:color="auto"/>
            <w:right w:val="none" w:sz="0" w:space="0" w:color="auto"/>
          </w:divBdr>
        </w:div>
        <w:div w:id="656736270">
          <w:marLeft w:val="480"/>
          <w:marRight w:val="0"/>
          <w:marTop w:val="0"/>
          <w:marBottom w:val="0"/>
          <w:divBdr>
            <w:top w:val="none" w:sz="0" w:space="0" w:color="auto"/>
            <w:left w:val="none" w:sz="0" w:space="0" w:color="auto"/>
            <w:bottom w:val="none" w:sz="0" w:space="0" w:color="auto"/>
            <w:right w:val="none" w:sz="0" w:space="0" w:color="auto"/>
          </w:divBdr>
        </w:div>
        <w:div w:id="1112629854">
          <w:marLeft w:val="480"/>
          <w:marRight w:val="0"/>
          <w:marTop w:val="0"/>
          <w:marBottom w:val="0"/>
          <w:divBdr>
            <w:top w:val="none" w:sz="0" w:space="0" w:color="auto"/>
            <w:left w:val="none" w:sz="0" w:space="0" w:color="auto"/>
            <w:bottom w:val="none" w:sz="0" w:space="0" w:color="auto"/>
            <w:right w:val="none" w:sz="0" w:space="0" w:color="auto"/>
          </w:divBdr>
        </w:div>
        <w:div w:id="1715232436">
          <w:marLeft w:val="480"/>
          <w:marRight w:val="0"/>
          <w:marTop w:val="0"/>
          <w:marBottom w:val="0"/>
          <w:divBdr>
            <w:top w:val="none" w:sz="0" w:space="0" w:color="auto"/>
            <w:left w:val="none" w:sz="0" w:space="0" w:color="auto"/>
            <w:bottom w:val="none" w:sz="0" w:space="0" w:color="auto"/>
            <w:right w:val="none" w:sz="0" w:space="0" w:color="auto"/>
          </w:divBdr>
        </w:div>
        <w:div w:id="23527609">
          <w:marLeft w:val="480"/>
          <w:marRight w:val="0"/>
          <w:marTop w:val="0"/>
          <w:marBottom w:val="0"/>
          <w:divBdr>
            <w:top w:val="none" w:sz="0" w:space="0" w:color="auto"/>
            <w:left w:val="none" w:sz="0" w:space="0" w:color="auto"/>
            <w:bottom w:val="none" w:sz="0" w:space="0" w:color="auto"/>
            <w:right w:val="none" w:sz="0" w:space="0" w:color="auto"/>
          </w:divBdr>
        </w:div>
        <w:div w:id="745155014">
          <w:marLeft w:val="480"/>
          <w:marRight w:val="0"/>
          <w:marTop w:val="0"/>
          <w:marBottom w:val="0"/>
          <w:divBdr>
            <w:top w:val="none" w:sz="0" w:space="0" w:color="auto"/>
            <w:left w:val="none" w:sz="0" w:space="0" w:color="auto"/>
            <w:bottom w:val="none" w:sz="0" w:space="0" w:color="auto"/>
            <w:right w:val="none" w:sz="0" w:space="0" w:color="auto"/>
          </w:divBdr>
        </w:div>
        <w:div w:id="1576551045">
          <w:marLeft w:val="480"/>
          <w:marRight w:val="0"/>
          <w:marTop w:val="0"/>
          <w:marBottom w:val="0"/>
          <w:divBdr>
            <w:top w:val="none" w:sz="0" w:space="0" w:color="auto"/>
            <w:left w:val="none" w:sz="0" w:space="0" w:color="auto"/>
            <w:bottom w:val="none" w:sz="0" w:space="0" w:color="auto"/>
            <w:right w:val="none" w:sz="0" w:space="0" w:color="auto"/>
          </w:divBdr>
        </w:div>
        <w:div w:id="2043089206">
          <w:marLeft w:val="480"/>
          <w:marRight w:val="0"/>
          <w:marTop w:val="0"/>
          <w:marBottom w:val="0"/>
          <w:divBdr>
            <w:top w:val="none" w:sz="0" w:space="0" w:color="auto"/>
            <w:left w:val="none" w:sz="0" w:space="0" w:color="auto"/>
            <w:bottom w:val="none" w:sz="0" w:space="0" w:color="auto"/>
            <w:right w:val="none" w:sz="0" w:space="0" w:color="auto"/>
          </w:divBdr>
        </w:div>
        <w:div w:id="1899629706">
          <w:marLeft w:val="480"/>
          <w:marRight w:val="0"/>
          <w:marTop w:val="0"/>
          <w:marBottom w:val="0"/>
          <w:divBdr>
            <w:top w:val="none" w:sz="0" w:space="0" w:color="auto"/>
            <w:left w:val="none" w:sz="0" w:space="0" w:color="auto"/>
            <w:bottom w:val="none" w:sz="0" w:space="0" w:color="auto"/>
            <w:right w:val="none" w:sz="0" w:space="0" w:color="auto"/>
          </w:divBdr>
        </w:div>
        <w:div w:id="1164006594">
          <w:marLeft w:val="480"/>
          <w:marRight w:val="0"/>
          <w:marTop w:val="0"/>
          <w:marBottom w:val="0"/>
          <w:divBdr>
            <w:top w:val="none" w:sz="0" w:space="0" w:color="auto"/>
            <w:left w:val="none" w:sz="0" w:space="0" w:color="auto"/>
            <w:bottom w:val="none" w:sz="0" w:space="0" w:color="auto"/>
            <w:right w:val="none" w:sz="0" w:space="0" w:color="auto"/>
          </w:divBdr>
        </w:div>
        <w:div w:id="1262567307">
          <w:marLeft w:val="480"/>
          <w:marRight w:val="0"/>
          <w:marTop w:val="0"/>
          <w:marBottom w:val="0"/>
          <w:divBdr>
            <w:top w:val="none" w:sz="0" w:space="0" w:color="auto"/>
            <w:left w:val="none" w:sz="0" w:space="0" w:color="auto"/>
            <w:bottom w:val="none" w:sz="0" w:space="0" w:color="auto"/>
            <w:right w:val="none" w:sz="0" w:space="0" w:color="auto"/>
          </w:divBdr>
        </w:div>
        <w:div w:id="804548466">
          <w:marLeft w:val="480"/>
          <w:marRight w:val="0"/>
          <w:marTop w:val="0"/>
          <w:marBottom w:val="0"/>
          <w:divBdr>
            <w:top w:val="none" w:sz="0" w:space="0" w:color="auto"/>
            <w:left w:val="none" w:sz="0" w:space="0" w:color="auto"/>
            <w:bottom w:val="none" w:sz="0" w:space="0" w:color="auto"/>
            <w:right w:val="none" w:sz="0" w:space="0" w:color="auto"/>
          </w:divBdr>
        </w:div>
        <w:div w:id="602612164">
          <w:marLeft w:val="480"/>
          <w:marRight w:val="0"/>
          <w:marTop w:val="0"/>
          <w:marBottom w:val="0"/>
          <w:divBdr>
            <w:top w:val="none" w:sz="0" w:space="0" w:color="auto"/>
            <w:left w:val="none" w:sz="0" w:space="0" w:color="auto"/>
            <w:bottom w:val="none" w:sz="0" w:space="0" w:color="auto"/>
            <w:right w:val="none" w:sz="0" w:space="0" w:color="auto"/>
          </w:divBdr>
        </w:div>
        <w:div w:id="114565353">
          <w:marLeft w:val="480"/>
          <w:marRight w:val="0"/>
          <w:marTop w:val="0"/>
          <w:marBottom w:val="0"/>
          <w:divBdr>
            <w:top w:val="none" w:sz="0" w:space="0" w:color="auto"/>
            <w:left w:val="none" w:sz="0" w:space="0" w:color="auto"/>
            <w:bottom w:val="none" w:sz="0" w:space="0" w:color="auto"/>
            <w:right w:val="none" w:sz="0" w:space="0" w:color="auto"/>
          </w:divBdr>
        </w:div>
        <w:div w:id="1380858168">
          <w:marLeft w:val="480"/>
          <w:marRight w:val="0"/>
          <w:marTop w:val="0"/>
          <w:marBottom w:val="0"/>
          <w:divBdr>
            <w:top w:val="none" w:sz="0" w:space="0" w:color="auto"/>
            <w:left w:val="none" w:sz="0" w:space="0" w:color="auto"/>
            <w:bottom w:val="none" w:sz="0" w:space="0" w:color="auto"/>
            <w:right w:val="none" w:sz="0" w:space="0" w:color="auto"/>
          </w:divBdr>
        </w:div>
        <w:div w:id="1852983261">
          <w:marLeft w:val="480"/>
          <w:marRight w:val="0"/>
          <w:marTop w:val="0"/>
          <w:marBottom w:val="0"/>
          <w:divBdr>
            <w:top w:val="none" w:sz="0" w:space="0" w:color="auto"/>
            <w:left w:val="none" w:sz="0" w:space="0" w:color="auto"/>
            <w:bottom w:val="none" w:sz="0" w:space="0" w:color="auto"/>
            <w:right w:val="none" w:sz="0" w:space="0" w:color="auto"/>
          </w:divBdr>
        </w:div>
        <w:div w:id="667943197">
          <w:marLeft w:val="480"/>
          <w:marRight w:val="0"/>
          <w:marTop w:val="0"/>
          <w:marBottom w:val="0"/>
          <w:divBdr>
            <w:top w:val="none" w:sz="0" w:space="0" w:color="auto"/>
            <w:left w:val="none" w:sz="0" w:space="0" w:color="auto"/>
            <w:bottom w:val="none" w:sz="0" w:space="0" w:color="auto"/>
            <w:right w:val="none" w:sz="0" w:space="0" w:color="auto"/>
          </w:divBdr>
        </w:div>
        <w:div w:id="1669405590">
          <w:marLeft w:val="480"/>
          <w:marRight w:val="0"/>
          <w:marTop w:val="0"/>
          <w:marBottom w:val="0"/>
          <w:divBdr>
            <w:top w:val="none" w:sz="0" w:space="0" w:color="auto"/>
            <w:left w:val="none" w:sz="0" w:space="0" w:color="auto"/>
            <w:bottom w:val="none" w:sz="0" w:space="0" w:color="auto"/>
            <w:right w:val="none" w:sz="0" w:space="0" w:color="auto"/>
          </w:divBdr>
        </w:div>
        <w:div w:id="495609423">
          <w:marLeft w:val="480"/>
          <w:marRight w:val="0"/>
          <w:marTop w:val="0"/>
          <w:marBottom w:val="0"/>
          <w:divBdr>
            <w:top w:val="none" w:sz="0" w:space="0" w:color="auto"/>
            <w:left w:val="none" w:sz="0" w:space="0" w:color="auto"/>
            <w:bottom w:val="none" w:sz="0" w:space="0" w:color="auto"/>
            <w:right w:val="none" w:sz="0" w:space="0" w:color="auto"/>
          </w:divBdr>
        </w:div>
        <w:div w:id="1846090044">
          <w:marLeft w:val="480"/>
          <w:marRight w:val="0"/>
          <w:marTop w:val="0"/>
          <w:marBottom w:val="0"/>
          <w:divBdr>
            <w:top w:val="none" w:sz="0" w:space="0" w:color="auto"/>
            <w:left w:val="none" w:sz="0" w:space="0" w:color="auto"/>
            <w:bottom w:val="none" w:sz="0" w:space="0" w:color="auto"/>
            <w:right w:val="none" w:sz="0" w:space="0" w:color="auto"/>
          </w:divBdr>
        </w:div>
        <w:div w:id="152647031">
          <w:marLeft w:val="480"/>
          <w:marRight w:val="0"/>
          <w:marTop w:val="0"/>
          <w:marBottom w:val="0"/>
          <w:divBdr>
            <w:top w:val="none" w:sz="0" w:space="0" w:color="auto"/>
            <w:left w:val="none" w:sz="0" w:space="0" w:color="auto"/>
            <w:bottom w:val="none" w:sz="0" w:space="0" w:color="auto"/>
            <w:right w:val="none" w:sz="0" w:space="0" w:color="auto"/>
          </w:divBdr>
        </w:div>
        <w:div w:id="1802308255">
          <w:marLeft w:val="480"/>
          <w:marRight w:val="0"/>
          <w:marTop w:val="0"/>
          <w:marBottom w:val="0"/>
          <w:divBdr>
            <w:top w:val="none" w:sz="0" w:space="0" w:color="auto"/>
            <w:left w:val="none" w:sz="0" w:space="0" w:color="auto"/>
            <w:bottom w:val="none" w:sz="0" w:space="0" w:color="auto"/>
            <w:right w:val="none" w:sz="0" w:space="0" w:color="auto"/>
          </w:divBdr>
        </w:div>
        <w:div w:id="1747916817">
          <w:marLeft w:val="480"/>
          <w:marRight w:val="0"/>
          <w:marTop w:val="0"/>
          <w:marBottom w:val="0"/>
          <w:divBdr>
            <w:top w:val="none" w:sz="0" w:space="0" w:color="auto"/>
            <w:left w:val="none" w:sz="0" w:space="0" w:color="auto"/>
            <w:bottom w:val="none" w:sz="0" w:space="0" w:color="auto"/>
            <w:right w:val="none" w:sz="0" w:space="0" w:color="auto"/>
          </w:divBdr>
        </w:div>
        <w:div w:id="1490057999">
          <w:marLeft w:val="480"/>
          <w:marRight w:val="0"/>
          <w:marTop w:val="0"/>
          <w:marBottom w:val="0"/>
          <w:divBdr>
            <w:top w:val="none" w:sz="0" w:space="0" w:color="auto"/>
            <w:left w:val="none" w:sz="0" w:space="0" w:color="auto"/>
            <w:bottom w:val="none" w:sz="0" w:space="0" w:color="auto"/>
            <w:right w:val="none" w:sz="0" w:space="0" w:color="auto"/>
          </w:divBdr>
        </w:div>
        <w:div w:id="1012610536">
          <w:marLeft w:val="480"/>
          <w:marRight w:val="0"/>
          <w:marTop w:val="0"/>
          <w:marBottom w:val="0"/>
          <w:divBdr>
            <w:top w:val="none" w:sz="0" w:space="0" w:color="auto"/>
            <w:left w:val="none" w:sz="0" w:space="0" w:color="auto"/>
            <w:bottom w:val="none" w:sz="0" w:space="0" w:color="auto"/>
            <w:right w:val="none" w:sz="0" w:space="0" w:color="auto"/>
          </w:divBdr>
        </w:div>
        <w:div w:id="1586761596">
          <w:marLeft w:val="480"/>
          <w:marRight w:val="0"/>
          <w:marTop w:val="0"/>
          <w:marBottom w:val="0"/>
          <w:divBdr>
            <w:top w:val="none" w:sz="0" w:space="0" w:color="auto"/>
            <w:left w:val="none" w:sz="0" w:space="0" w:color="auto"/>
            <w:bottom w:val="none" w:sz="0" w:space="0" w:color="auto"/>
            <w:right w:val="none" w:sz="0" w:space="0" w:color="auto"/>
          </w:divBdr>
        </w:div>
        <w:div w:id="1256980618">
          <w:marLeft w:val="480"/>
          <w:marRight w:val="0"/>
          <w:marTop w:val="0"/>
          <w:marBottom w:val="0"/>
          <w:divBdr>
            <w:top w:val="none" w:sz="0" w:space="0" w:color="auto"/>
            <w:left w:val="none" w:sz="0" w:space="0" w:color="auto"/>
            <w:bottom w:val="none" w:sz="0" w:space="0" w:color="auto"/>
            <w:right w:val="none" w:sz="0" w:space="0" w:color="auto"/>
          </w:divBdr>
        </w:div>
        <w:div w:id="1449930276">
          <w:marLeft w:val="480"/>
          <w:marRight w:val="0"/>
          <w:marTop w:val="0"/>
          <w:marBottom w:val="0"/>
          <w:divBdr>
            <w:top w:val="none" w:sz="0" w:space="0" w:color="auto"/>
            <w:left w:val="none" w:sz="0" w:space="0" w:color="auto"/>
            <w:bottom w:val="none" w:sz="0" w:space="0" w:color="auto"/>
            <w:right w:val="none" w:sz="0" w:space="0" w:color="auto"/>
          </w:divBdr>
        </w:div>
        <w:div w:id="1394768229">
          <w:marLeft w:val="480"/>
          <w:marRight w:val="0"/>
          <w:marTop w:val="0"/>
          <w:marBottom w:val="0"/>
          <w:divBdr>
            <w:top w:val="none" w:sz="0" w:space="0" w:color="auto"/>
            <w:left w:val="none" w:sz="0" w:space="0" w:color="auto"/>
            <w:bottom w:val="none" w:sz="0" w:space="0" w:color="auto"/>
            <w:right w:val="none" w:sz="0" w:space="0" w:color="auto"/>
          </w:divBdr>
        </w:div>
        <w:div w:id="232088647">
          <w:marLeft w:val="480"/>
          <w:marRight w:val="0"/>
          <w:marTop w:val="0"/>
          <w:marBottom w:val="0"/>
          <w:divBdr>
            <w:top w:val="none" w:sz="0" w:space="0" w:color="auto"/>
            <w:left w:val="none" w:sz="0" w:space="0" w:color="auto"/>
            <w:bottom w:val="none" w:sz="0" w:space="0" w:color="auto"/>
            <w:right w:val="none" w:sz="0" w:space="0" w:color="auto"/>
          </w:divBdr>
        </w:div>
        <w:div w:id="1509055516">
          <w:marLeft w:val="480"/>
          <w:marRight w:val="0"/>
          <w:marTop w:val="0"/>
          <w:marBottom w:val="0"/>
          <w:divBdr>
            <w:top w:val="none" w:sz="0" w:space="0" w:color="auto"/>
            <w:left w:val="none" w:sz="0" w:space="0" w:color="auto"/>
            <w:bottom w:val="none" w:sz="0" w:space="0" w:color="auto"/>
            <w:right w:val="none" w:sz="0" w:space="0" w:color="auto"/>
          </w:divBdr>
        </w:div>
        <w:div w:id="1840385064">
          <w:marLeft w:val="480"/>
          <w:marRight w:val="0"/>
          <w:marTop w:val="0"/>
          <w:marBottom w:val="0"/>
          <w:divBdr>
            <w:top w:val="none" w:sz="0" w:space="0" w:color="auto"/>
            <w:left w:val="none" w:sz="0" w:space="0" w:color="auto"/>
            <w:bottom w:val="none" w:sz="0" w:space="0" w:color="auto"/>
            <w:right w:val="none" w:sz="0" w:space="0" w:color="auto"/>
          </w:divBdr>
        </w:div>
        <w:div w:id="1661154089">
          <w:marLeft w:val="480"/>
          <w:marRight w:val="0"/>
          <w:marTop w:val="0"/>
          <w:marBottom w:val="0"/>
          <w:divBdr>
            <w:top w:val="none" w:sz="0" w:space="0" w:color="auto"/>
            <w:left w:val="none" w:sz="0" w:space="0" w:color="auto"/>
            <w:bottom w:val="none" w:sz="0" w:space="0" w:color="auto"/>
            <w:right w:val="none" w:sz="0" w:space="0" w:color="auto"/>
          </w:divBdr>
        </w:div>
        <w:div w:id="442381934">
          <w:marLeft w:val="480"/>
          <w:marRight w:val="0"/>
          <w:marTop w:val="0"/>
          <w:marBottom w:val="0"/>
          <w:divBdr>
            <w:top w:val="none" w:sz="0" w:space="0" w:color="auto"/>
            <w:left w:val="none" w:sz="0" w:space="0" w:color="auto"/>
            <w:bottom w:val="none" w:sz="0" w:space="0" w:color="auto"/>
            <w:right w:val="none" w:sz="0" w:space="0" w:color="auto"/>
          </w:divBdr>
        </w:div>
        <w:div w:id="1347632164">
          <w:marLeft w:val="480"/>
          <w:marRight w:val="0"/>
          <w:marTop w:val="0"/>
          <w:marBottom w:val="0"/>
          <w:divBdr>
            <w:top w:val="none" w:sz="0" w:space="0" w:color="auto"/>
            <w:left w:val="none" w:sz="0" w:space="0" w:color="auto"/>
            <w:bottom w:val="none" w:sz="0" w:space="0" w:color="auto"/>
            <w:right w:val="none" w:sz="0" w:space="0" w:color="auto"/>
          </w:divBdr>
        </w:div>
        <w:div w:id="1246308423">
          <w:marLeft w:val="480"/>
          <w:marRight w:val="0"/>
          <w:marTop w:val="0"/>
          <w:marBottom w:val="0"/>
          <w:divBdr>
            <w:top w:val="none" w:sz="0" w:space="0" w:color="auto"/>
            <w:left w:val="none" w:sz="0" w:space="0" w:color="auto"/>
            <w:bottom w:val="none" w:sz="0" w:space="0" w:color="auto"/>
            <w:right w:val="none" w:sz="0" w:space="0" w:color="auto"/>
          </w:divBdr>
        </w:div>
        <w:div w:id="264189039">
          <w:marLeft w:val="480"/>
          <w:marRight w:val="0"/>
          <w:marTop w:val="0"/>
          <w:marBottom w:val="0"/>
          <w:divBdr>
            <w:top w:val="none" w:sz="0" w:space="0" w:color="auto"/>
            <w:left w:val="none" w:sz="0" w:space="0" w:color="auto"/>
            <w:bottom w:val="none" w:sz="0" w:space="0" w:color="auto"/>
            <w:right w:val="none" w:sz="0" w:space="0" w:color="auto"/>
          </w:divBdr>
        </w:div>
        <w:div w:id="878710292">
          <w:marLeft w:val="480"/>
          <w:marRight w:val="0"/>
          <w:marTop w:val="0"/>
          <w:marBottom w:val="0"/>
          <w:divBdr>
            <w:top w:val="none" w:sz="0" w:space="0" w:color="auto"/>
            <w:left w:val="none" w:sz="0" w:space="0" w:color="auto"/>
            <w:bottom w:val="none" w:sz="0" w:space="0" w:color="auto"/>
            <w:right w:val="none" w:sz="0" w:space="0" w:color="auto"/>
          </w:divBdr>
        </w:div>
        <w:div w:id="1705130911">
          <w:marLeft w:val="480"/>
          <w:marRight w:val="0"/>
          <w:marTop w:val="0"/>
          <w:marBottom w:val="0"/>
          <w:divBdr>
            <w:top w:val="none" w:sz="0" w:space="0" w:color="auto"/>
            <w:left w:val="none" w:sz="0" w:space="0" w:color="auto"/>
            <w:bottom w:val="none" w:sz="0" w:space="0" w:color="auto"/>
            <w:right w:val="none" w:sz="0" w:space="0" w:color="auto"/>
          </w:divBdr>
        </w:div>
        <w:div w:id="1755592182">
          <w:marLeft w:val="480"/>
          <w:marRight w:val="0"/>
          <w:marTop w:val="0"/>
          <w:marBottom w:val="0"/>
          <w:divBdr>
            <w:top w:val="none" w:sz="0" w:space="0" w:color="auto"/>
            <w:left w:val="none" w:sz="0" w:space="0" w:color="auto"/>
            <w:bottom w:val="none" w:sz="0" w:space="0" w:color="auto"/>
            <w:right w:val="none" w:sz="0" w:space="0" w:color="auto"/>
          </w:divBdr>
        </w:div>
        <w:div w:id="1148790811">
          <w:marLeft w:val="480"/>
          <w:marRight w:val="0"/>
          <w:marTop w:val="0"/>
          <w:marBottom w:val="0"/>
          <w:divBdr>
            <w:top w:val="none" w:sz="0" w:space="0" w:color="auto"/>
            <w:left w:val="none" w:sz="0" w:space="0" w:color="auto"/>
            <w:bottom w:val="none" w:sz="0" w:space="0" w:color="auto"/>
            <w:right w:val="none" w:sz="0" w:space="0" w:color="auto"/>
          </w:divBdr>
        </w:div>
        <w:div w:id="1531265272">
          <w:marLeft w:val="480"/>
          <w:marRight w:val="0"/>
          <w:marTop w:val="0"/>
          <w:marBottom w:val="0"/>
          <w:divBdr>
            <w:top w:val="none" w:sz="0" w:space="0" w:color="auto"/>
            <w:left w:val="none" w:sz="0" w:space="0" w:color="auto"/>
            <w:bottom w:val="none" w:sz="0" w:space="0" w:color="auto"/>
            <w:right w:val="none" w:sz="0" w:space="0" w:color="auto"/>
          </w:divBdr>
        </w:div>
        <w:div w:id="1121655502">
          <w:marLeft w:val="480"/>
          <w:marRight w:val="0"/>
          <w:marTop w:val="0"/>
          <w:marBottom w:val="0"/>
          <w:divBdr>
            <w:top w:val="none" w:sz="0" w:space="0" w:color="auto"/>
            <w:left w:val="none" w:sz="0" w:space="0" w:color="auto"/>
            <w:bottom w:val="none" w:sz="0" w:space="0" w:color="auto"/>
            <w:right w:val="none" w:sz="0" w:space="0" w:color="auto"/>
          </w:divBdr>
        </w:div>
        <w:div w:id="732700371">
          <w:marLeft w:val="480"/>
          <w:marRight w:val="0"/>
          <w:marTop w:val="0"/>
          <w:marBottom w:val="0"/>
          <w:divBdr>
            <w:top w:val="none" w:sz="0" w:space="0" w:color="auto"/>
            <w:left w:val="none" w:sz="0" w:space="0" w:color="auto"/>
            <w:bottom w:val="none" w:sz="0" w:space="0" w:color="auto"/>
            <w:right w:val="none" w:sz="0" w:space="0" w:color="auto"/>
          </w:divBdr>
        </w:div>
        <w:div w:id="406458965">
          <w:marLeft w:val="480"/>
          <w:marRight w:val="0"/>
          <w:marTop w:val="0"/>
          <w:marBottom w:val="0"/>
          <w:divBdr>
            <w:top w:val="none" w:sz="0" w:space="0" w:color="auto"/>
            <w:left w:val="none" w:sz="0" w:space="0" w:color="auto"/>
            <w:bottom w:val="none" w:sz="0" w:space="0" w:color="auto"/>
            <w:right w:val="none" w:sz="0" w:space="0" w:color="auto"/>
          </w:divBdr>
        </w:div>
        <w:div w:id="1982229828">
          <w:marLeft w:val="480"/>
          <w:marRight w:val="0"/>
          <w:marTop w:val="0"/>
          <w:marBottom w:val="0"/>
          <w:divBdr>
            <w:top w:val="none" w:sz="0" w:space="0" w:color="auto"/>
            <w:left w:val="none" w:sz="0" w:space="0" w:color="auto"/>
            <w:bottom w:val="none" w:sz="0" w:space="0" w:color="auto"/>
            <w:right w:val="none" w:sz="0" w:space="0" w:color="auto"/>
          </w:divBdr>
        </w:div>
        <w:div w:id="1935937152">
          <w:marLeft w:val="480"/>
          <w:marRight w:val="0"/>
          <w:marTop w:val="0"/>
          <w:marBottom w:val="0"/>
          <w:divBdr>
            <w:top w:val="none" w:sz="0" w:space="0" w:color="auto"/>
            <w:left w:val="none" w:sz="0" w:space="0" w:color="auto"/>
            <w:bottom w:val="none" w:sz="0" w:space="0" w:color="auto"/>
            <w:right w:val="none" w:sz="0" w:space="0" w:color="auto"/>
          </w:divBdr>
        </w:div>
        <w:div w:id="1682580840">
          <w:marLeft w:val="480"/>
          <w:marRight w:val="0"/>
          <w:marTop w:val="0"/>
          <w:marBottom w:val="0"/>
          <w:divBdr>
            <w:top w:val="none" w:sz="0" w:space="0" w:color="auto"/>
            <w:left w:val="none" w:sz="0" w:space="0" w:color="auto"/>
            <w:bottom w:val="none" w:sz="0" w:space="0" w:color="auto"/>
            <w:right w:val="none" w:sz="0" w:space="0" w:color="auto"/>
          </w:divBdr>
        </w:div>
        <w:div w:id="2057318680">
          <w:marLeft w:val="480"/>
          <w:marRight w:val="0"/>
          <w:marTop w:val="0"/>
          <w:marBottom w:val="0"/>
          <w:divBdr>
            <w:top w:val="none" w:sz="0" w:space="0" w:color="auto"/>
            <w:left w:val="none" w:sz="0" w:space="0" w:color="auto"/>
            <w:bottom w:val="none" w:sz="0" w:space="0" w:color="auto"/>
            <w:right w:val="none" w:sz="0" w:space="0" w:color="auto"/>
          </w:divBdr>
        </w:div>
        <w:div w:id="1884368885">
          <w:marLeft w:val="480"/>
          <w:marRight w:val="0"/>
          <w:marTop w:val="0"/>
          <w:marBottom w:val="0"/>
          <w:divBdr>
            <w:top w:val="none" w:sz="0" w:space="0" w:color="auto"/>
            <w:left w:val="none" w:sz="0" w:space="0" w:color="auto"/>
            <w:bottom w:val="none" w:sz="0" w:space="0" w:color="auto"/>
            <w:right w:val="none" w:sz="0" w:space="0" w:color="auto"/>
          </w:divBdr>
        </w:div>
        <w:div w:id="1149054440">
          <w:marLeft w:val="480"/>
          <w:marRight w:val="0"/>
          <w:marTop w:val="0"/>
          <w:marBottom w:val="0"/>
          <w:divBdr>
            <w:top w:val="none" w:sz="0" w:space="0" w:color="auto"/>
            <w:left w:val="none" w:sz="0" w:space="0" w:color="auto"/>
            <w:bottom w:val="none" w:sz="0" w:space="0" w:color="auto"/>
            <w:right w:val="none" w:sz="0" w:space="0" w:color="auto"/>
          </w:divBdr>
        </w:div>
        <w:div w:id="16540555">
          <w:marLeft w:val="480"/>
          <w:marRight w:val="0"/>
          <w:marTop w:val="0"/>
          <w:marBottom w:val="0"/>
          <w:divBdr>
            <w:top w:val="none" w:sz="0" w:space="0" w:color="auto"/>
            <w:left w:val="none" w:sz="0" w:space="0" w:color="auto"/>
            <w:bottom w:val="none" w:sz="0" w:space="0" w:color="auto"/>
            <w:right w:val="none" w:sz="0" w:space="0" w:color="auto"/>
          </w:divBdr>
        </w:div>
        <w:div w:id="279261329">
          <w:marLeft w:val="480"/>
          <w:marRight w:val="0"/>
          <w:marTop w:val="0"/>
          <w:marBottom w:val="0"/>
          <w:divBdr>
            <w:top w:val="none" w:sz="0" w:space="0" w:color="auto"/>
            <w:left w:val="none" w:sz="0" w:space="0" w:color="auto"/>
            <w:bottom w:val="none" w:sz="0" w:space="0" w:color="auto"/>
            <w:right w:val="none" w:sz="0" w:space="0" w:color="auto"/>
          </w:divBdr>
        </w:div>
        <w:div w:id="1427925019">
          <w:marLeft w:val="480"/>
          <w:marRight w:val="0"/>
          <w:marTop w:val="0"/>
          <w:marBottom w:val="0"/>
          <w:divBdr>
            <w:top w:val="none" w:sz="0" w:space="0" w:color="auto"/>
            <w:left w:val="none" w:sz="0" w:space="0" w:color="auto"/>
            <w:bottom w:val="none" w:sz="0" w:space="0" w:color="auto"/>
            <w:right w:val="none" w:sz="0" w:space="0" w:color="auto"/>
          </w:divBdr>
        </w:div>
        <w:div w:id="1107966116">
          <w:marLeft w:val="480"/>
          <w:marRight w:val="0"/>
          <w:marTop w:val="0"/>
          <w:marBottom w:val="0"/>
          <w:divBdr>
            <w:top w:val="none" w:sz="0" w:space="0" w:color="auto"/>
            <w:left w:val="none" w:sz="0" w:space="0" w:color="auto"/>
            <w:bottom w:val="none" w:sz="0" w:space="0" w:color="auto"/>
            <w:right w:val="none" w:sz="0" w:space="0" w:color="auto"/>
          </w:divBdr>
        </w:div>
        <w:div w:id="635378891">
          <w:marLeft w:val="480"/>
          <w:marRight w:val="0"/>
          <w:marTop w:val="0"/>
          <w:marBottom w:val="0"/>
          <w:divBdr>
            <w:top w:val="none" w:sz="0" w:space="0" w:color="auto"/>
            <w:left w:val="none" w:sz="0" w:space="0" w:color="auto"/>
            <w:bottom w:val="none" w:sz="0" w:space="0" w:color="auto"/>
            <w:right w:val="none" w:sz="0" w:space="0" w:color="auto"/>
          </w:divBdr>
        </w:div>
        <w:div w:id="1364403570">
          <w:marLeft w:val="480"/>
          <w:marRight w:val="0"/>
          <w:marTop w:val="0"/>
          <w:marBottom w:val="0"/>
          <w:divBdr>
            <w:top w:val="none" w:sz="0" w:space="0" w:color="auto"/>
            <w:left w:val="none" w:sz="0" w:space="0" w:color="auto"/>
            <w:bottom w:val="none" w:sz="0" w:space="0" w:color="auto"/>
            <w:right w:val="none" w:sz="0" w:space="0" w:color="auto"/>
          </w:divBdr>
        </w:div>
        <w:div w:id="1754811713">
          <w:marLeft w:val="480"/>
          <w:marRight w:val="0"/>
          <w:marTop w:val="0"/>
          <w:marBottom w:val="0"/>
          <w:divBdr>
            <w:top w:val="none" w:sz="0" w:space="0" w:color="auto"/>
            <w:left w:val="none" w:sz="0" w:space="0" w:color="auto"/>
            <w:bottom w:val="none" w:sz="0" w:space="0" w:color="auto"/>
            <w:right w:val="none" w:sz="0" w:space="0" w:color="auto"/>
          </w:divBdr>
        </w:div>
        <w:div w:id="247465299">
          <w:marLeft w:val="480"/>
          <w:marRight w:val="0"/>
          <w:marTop w:val="0"/>
          <w:marBottom w:val="0"/>
          <w:divBdr>
            <w:top w:val="none" w:sz="0" w:space="0" w:color="auto"/>
            <w:left w:val="none" w:sz="0" w:space="0" w:color="auto"/>
            <w:bottom w:val="none" w:sz="0" w:space="0" w:color="auto"/>
            <w:right w:val="none" w:sz="0" w:space="0" w:color="auto"/>
          </w:divBdr>
        </w:div>
        <w:div w:id="627468508">
          <w:marLeft w:val="480"/>
          <w:marRight w:val="0"/>
          <w:marTop w:val="0"/>
          <w:marBottom w:val="0"/>
          <w:divBdr>
            <w:top w:val="none" w:sz="0" w:space="0" w:color="auto"/>
            <w:left w:val="none" w:sz="0" w:space="0" w:color="auto"/>
            <w:bottom w:val="none" w:sz="0" w:space="0" w:color="auto"/>
            <w:right w:val="none" w:sz="0" w:space="0" w:color="auto"/>
          </w:divBdr>
        </w:div>
        <w:div w:id="1423377326">
          <w:marLeft w:val="480"/>
          <w:marRight w:val="0"/>
          <w:marTop w:val="0"/>
          <w:marBottom w:val="0"/>
          <w:divBdr>
            <w:top w:val="none" w:sz="0" w:space="0" w:color="auto"/>
            <w:left w:val="none" w:sz="0" w:space="0" w:color="auto"/>
            <w:bottom w:val="none" w:sz="0" w:space="0" w:color="auto"/>
            <w:right w:val="none" w:sz="0" w:space="0" w:color="auto"/>
          </w:divBdr>
        </w:div>
        <w:div w:id="1605767570">
          <w:marLeft w:val="480"/>
          <w:marRight w:val="0"/>
          <w:marTop w:val="0"/>
          <w:marBottom w:val="0"/>
          <w:divBdr>
            <w:top w:val="none" w:sz="0" w:space="0" w:color="auto"/>
            <w:left w:val="none" w:sz="0" w:space="0" w:color="auto"/>
            <w:bottom w:val="none" w:sz="0" w:space="0" w:color="auto"/>
            <w:right w:val="none" w:sz="0" w:space="0" w:color="auto"/>
          </w:divBdr>
        </w:div>
        <w:div w:id="993218819">
          <w:marLeft w:val="480"/>
          <w:marRight w:val="0"/>
          <w:marTop w:val="0"/>
          <w:marBottom w:val="0"/>
          <w:divBdr>
            <w:top w:val="none" w:sz="0" w:space="0" w:color="auto"/>
            <w:left w:val="none" w:sz="0" w:space="0" w:color="auto"/>
            <w:bottom w:val="none" w:sz="0" w:space="0" w:color="auto"/>
            <w:right w:val="none" w:sz="0" w:space="0" w:color="auto"/>
          </w:divBdr>
        </w:div>
        <w:div w:id="2051221945">
          <w:marLeft w:val="480"/>
          <w:marRight w:val="0"/>
          <w:marTop w:val="0"/>
          <w:marBottom w:val="0"/>
          <w:divBdr>
            <w:top w:val="none" w:sz="0" w:space="0" w:color="auto"/>
            <w:left w:val="none" w:sz="0" w:space="0" w:color="auto"/>
            <w:bottom w:val="none" w:sz="0" w:space="0" w:color="auto"/>
            <w:right w:val="none" w:sz="0" w:space="0" w:color="auto"/>
          </w:divBdr>
        </w:div>
        <w:div w:id="425923745">
          <w:marLeft w:val="480"/>
          <w:marRight w:val="0"/>
          <w:marTop w:val="0"/>
          <w:marBottom w:val="0"/>
          <w:divBdr>
            <w:top w:val="none" w:sz="0" w:space="0" w:color="auto"/>
            <w:left w:val="none" w:sz="0" w:space="0" w:color="auto"/>
            <w:bottom w:val="none" w:sz="0" w:space="0" w:color="auto"/>
            <w:right w:val="none" w:sz="0" w:space="0" w:color="auto"/>
          </w:divBdr>
        </w:div>
        <w:div w:id="1126460644">
          <w:marLeft w:val="480"/>
          <w:marRight w:val="0"/>
          <w:marTop w:val="0"/>
          <w:marBottom w:val="0"/>
          <w:divBdr>
            <w:top w:val="none" w:sz="0" w:space="0" w:color="auto"/>
            <w:left w:val="none" w:sz="0" w:space="0" w:color="auto"/>
            <w:bottom w:val="none" w:sz="0" w:space="0" w:color="auto"/>
            <w:right w:val="none" w:sz="0" w:space="0" w:color="auto"/>
          </w:divBdr>
        </w:div>
        <w:div w:id="2040154338">
          <w:marLeft w:val="480"/>
          <w:marRight w:val="0"/>
          <w:marTop w:val="0"/>
          <w:marBottom w:val="0"/>
          <w:divBdr>
            <w:top w:val="none" w:sz="0" w:space="0" w:color="auto"/>
            <w:left w:val="none" w:sz="0" w:space="0" w:color="auto"/>
            <w:bottom w:val="none" w:sz="0" w:space="0" w:color="auto"/>
            <w:right w:val="none" w:sz="0" w:space="0" w:color="auto"/>
          </w:divBdr>
        </w:div>
        <w:div w:id="147479080">
          <w:marLeft w:val="480"/>
          <w:marRight w:val="0"/>
          <w:marTop w:val="0"/>
          <w:marBottom w:val="0"/>
          <w:divBdr>
            <w:top w:val="none" w:sz="0" w:space="0" w:color="auto"/>
            <w:left w:val="none" w:sz="0" w:space="0" w:color="auto"/>
            <w:bottom w:val="none" w:sz="0" w:space="0" w:color="auto"/>
            <w:right w:val="none" w:sz="0" w:space="0" w:color="auto"/>
          </w:divBdr>
        </w:div>
        <w:div w:id="463935998">
          <w:marLeft w:val="480"/>
          <w:marRight w:val="0"/>
          <w:marTop w:val="0"/>
          <w:marBottom w:val="0"/>
          <w:divBdr>
            <w:top w:val="none" w:sz="0" w:space="0" w:color="auto"/>
            <w:left w:val="none" w:sz="0" w:space="0" w:color="auto"/>
            <w:bottom w:val="none" w:sz="0" w:space="0" w:color="auto"/>
            <w:right w:val="none" w:sz="0" w:space="0" w:color="auto"/>
          </w:divBdr>
        </w:div>
        <w:div w:id="2114595834">
          <w:marLeft w:val="480"/>
          <w:marRight w:val="0"/>
          <w:marTop w:val="0"/>
          <w:marBottom w:val="0"/>
          <w:divBdr>
            <w:top w:val="none" w:sz="0" w:space="0" w:color="auto"/>
            <w:left w:val="none" w:sz="0" w:space="0" w:color="auto"/>
            <w:bottom w:val="none" w:sz="0" w:space="0" w:color="auto"/>
            <w:right w:val="none" w:sz="0" w:space="0" w:color="auto"/>
          </w:divBdr>
        </w:div>
        <w:div w:id="1272468747">
          <w:marLeft w:val="480"/>
          <w:marRight w:val="0"/>
          <w:marTop w:val="0"/>
          <w:marBottom w:val="0"/>
          <w:divBdr>
            <w:top w:val="none" w:sz="0" w:space="0" w:color="auto"/>
            <w:left w:val="none" w:sz="0" w:space="0" w:color="auto"/>
            <w:bottom w:val="none" w:sz="0" w:space="0" w:color="auto"/>
            <w:right w:val="none" w:sz="0" w:space="0" w:color="auto"/>
          </w:divBdr>
        </w:div>
        <w:div w:id="1635526731">
          <w:marLeft w:val="480"/>
          <w:marRight w:val="0"/>
          <w:marTop w:val="0"/>
          <w:marBottom w:val="0"/>
          <w:divBdr>
            <w:top w:val="none" w:sz="0" w:space="0" w:color="auto"/>
            <w:left w:val="none" w:sz="0" w:space="0" w:color="auto"/>
            <w:bottom w:val="none" w:sz="0" w:space="0" w:color="auto"/>
            <w:right w:val="none" w:sz="0" w:space="0" w:color="auto"/>
          </w:divBdr>
        </w:div>
        <w:div w:id="1661226190">
          <w:marLeft w:val="480"/>
          <w:marRight w:val="0"/>
          <w:marTop w:val="0"/>
          <w:marBottom w:val="0"/>
          <w:divBdr>
            <w:top w:val="none" w:sz="0" w:space="0" w:color="auto"/>
            <w:left w:val="none" w:sz="0" w:space="0" w:color="auto"/>
            <w:bottom w:val="none" w:sz="0" w:space="0" w:color="auto"/>
            <w:right w:val="none" w:sz="0" w:space="0" w:color="auto"/>
          </w:divBdr>
        </w:div>
        <w:div w:id="702634169">
          <w:marLeft w:val="480"/>
          <w:marRight w:val="0"/>
          <w:marTop w:val="0"/>
          <w:marBottom w:val="0"/>
          <w:divBdr>
            <w:top w:val="none" w:sz="0" w:space="0" w:color="auto"/>
            <w:left w:val="none" w:sz="0" w:space="0" w:color="auto"/>
            <w:bottom w:val="none" w:sz="0" w:space="0" w:color="auto"/>
            <w:right w:val="none" w:sz="0" w:space="0" w:color="auto"/>
          </w:divBdr>
        </w:div>
        <w:div w:id="209272059">
          <w:marLeft w:val="480"/>
          <w:marRight w:val="0"/>
          <w:marTop w:val="0"/>
          <w:marBottom w:val="0"/>
          <w:divBdr>
            <w:top w:val="none" w:sz="0" w:space="0" w:color="auto"/>
            <w:left w:val="none" w:sz="0" w:space="0" w:color="auto"/>
            <w:bottom w:val="none" w:sz="0" w:space="0" w:color="auto"/>
            <w:right w:val="none" w:sz="0" w:space="0" w:color="auto"/>
          </w:divBdr>
        </w:div>
        <w:div w:id="1602104662">
          <w:marLeft w:val="480"/>
          <w:marRight w:val="0"/>
          <w:marTop w:val="0"/>
          <w:marBottom w:val="0"/>
          <w:divBdr>
            <w:top w:val="none" w:sz="0" w:space="0" w:color="auto"/>
            <w:left w:val="none" w:sz="0" w:space="0" w:color="auto"/>
            <w:bottom w:val="none" w:sz="0" w:space="0" w:color="auto"/>
            <w:right w:val="none" w:sz="0" w:space="0" w:color="auto"/>
          </w:divBdr>
        </w:div>
        <w:div w:id="534346261">
          <w:marLeft w:val="480"/>
          <w:marRight w:val="0"/>
          <w:marTop w:val="0"/>
          <w:marBottom w:val="0"/>
          <w:divBdr>
            <w:top w:val="none" w:sz="0" w:space="0" w:color="auto"/>
            <w:left w:val="none" w:sz="0" w:space="0" w:color="auto"/>
            <w:bottom w:val="none" w:sz="0" w:space="0" w:color="auto"/>
            <w:right w:val="none" w:sz="0" w:space="0" w:color="auto"/>
          </w:divBdr>
        </w:div>
        <w:div w:id="2127846446">
          <w:marLeft w:val="480"/>
          <w:marRight w:val="0"/>
          <w:marTop w:val="0"/>
          <w:marBottom w:val="0"/>
          <w:divBdr>
            <w:top w:val="none" w:sz="0" w:space="0" w:color="auto"/>
            <w:left w:val="none" w:sz="0" w:space="0" w:color="auto"/>
            <w:bottom w:val="none" w:sz="0" w:space="0" w:color="auto"/>
            <w:right w:val="none" w:sz="0" w:space="0" w:color="auto"/>
          </w:divBdr>
        </w:div>
        <w:div w:id="1774520505">
          <w:marLeft w:val="480"/>
          <w:marRight w:val="0"/>
          <w:marTop w:val="0"/>
          <w:marBottom w:val="0"/>
          <w:divBdr>
            <w:top w:val="none" w:sz="0" w:space="0" w:color="auto"/>
            <w:left w:val="none" w:sz="0" w:space="0" w:color="auto"/>
            <w:bottom w:val="none" w:sz="0" w:space="0" w:color="auto"/>
            <w:right w:val="none" w:sz="0" w:space="0" w:color="auto"/>
          </w:divBdr>
        </w:div>
        <w:div w:id="159320137">
          <w:marLeft w:val="480"/>
          <w:marRight w:val="0"/>
          <w:marTop w:val="0"/>
          <w:marBottom w:val="0"/>
          <w:divBdr>
            <w:top w:val="none" w:sz="0" w:space="0" w:color="auto"/>
            <w:left w:val="none" w:sz="0" w:space="0" w:color="auto"/>
            <w:bottom w:val="none" w:sz="0" w:space="0" w:color="auto"/>
            <w:right w:val="none" w:sz="0" w:space="0" w:color="auto"/>
          </w:divBdr>
        </w:div>
        <w:div w:id="1016034246">
          <w:marLeft w:val="480"/>
          <w:marRight w:val="0"/>
          <w:marTop w:val="0"/>
          <w:marBottom w:val="0"/>
          <w:divBdr>
            <w:top w:val="none" w:sz="0" w:space="0" w:color="auto"/>
            <w:left w:val="none" w:sz="0" w:space="0" w:color="auto"/>
            <w:bottom w:val="none" w:sz="0" w:space="0" w:color="auto"/>
            <w:right w:val="none" w:sz="0" w:space="0" w:color="auto"/>
          </w:divBdr>
        </w:div>
        <w:div w:id="2104953089">
          <w:marLeft w:val="480"/>
          <w:marRight w:val="0"/>
          <w:marTop w:val="0"/>
          <w:marBottom w:val="0"/>
          <w:divBdr>
            <w:top w:val="none" w:sz="0" w:space="0" w:color="auto"/>
            <w:left w:val="none" w:sz="0" w:space="0" w:color="auto"/>
            <w:bottom w:val="none" w:sz="0" w:space="0" w:color="auto"/>
            <w:right w:val="none" w:sz="0" w:space="0" w:color="auto"/>
          </w:divBdr>
        </w:div>
        <w:div w:id="1042826606">
          <w:marLeft w:val="480"/>
          <w:marRight w:val="0"/>
          <w:marTop w:val="0"/>
          <w:marBottom w:val="0"/>
          <w:divBdr>
            <w:top w:val="none" w:sz="0" w:space="0" w:color="auto"/>
            <w:left w:val="none" w:sz="0" w:space="0" w:color="auto"/>
            <w:bottom w:val="none" w:sz="0" w:space="0" w:color="auto"/>
            <w:right w:val="none" w:sz="0" w:space="0" w:color="auto"/>
          </w:divBdr>
        </w:div>
        <w:div w:id="1928146436">
          <w:marLeft w:val="480"/>
          <w:marRight w:val="0"/>
          <w:marTop w:val="0"/>
          <w:marBottom w:val="0"/>
          <w:divBdr>
            <w:top w:val="none" w:sz="0" w:space="0" w:color="auto"/>
            <w:left w:val="none" w:sz="0" w:space="0" w:color="auto"/>
            <w:bottom w:val="none" w:sz="0" w:space="0" w:color="auto"/>
            <w:right w:val="none" w:sz="0" w:space="0" w:color="auto"/>
          </w:divBdr>
        </w:div>
        <w:div w:id="287978133">
          <w:marLeft w:val="480"/>
          <w:marRight w:val="0"/>
          <w:marTop w:val="0"/>
          <w:marBottom w:val="0"/>
          <w:divBdr>
            <w:top w:val="none" w:sz="0" w:space="0" w:color="auto"/>
            <w:left w:val="none" w:sz="0" w:space="0" w:color="auto"/>
            <w:bottom w:val="none" w:sz="0" w:space="0" w:color="auto"/>
            <w:right w:val="none" w:sz="0" w:space="0" w:color="auto"/>
          </w:divBdr>
        </w:div>
        <w:div w:id="1438718762">
          <w:marLeft w:val="480"/>
          <w:marRight w:val="0"/>
          <w:marTop w:val="0"/>
          <w:marBottom w:val="0"/>
          <w:divBdr>
            <w:top w:val="none" w:sz="0" w:space="0" w:color="auto"/>
            <w:left w:val="none" w:sz="0" w:space="0" w:color="auto"/>
            <w:bottom w:val="none" w:sz="0" w:space="0" w:color="auto"/>
            <w:right w:val="none" w:sz="0" w:space="0" w:color="auto"/>
          </w:divBdr>
        </w:div>
        <w:div w:id="243732916">
          <w:marLeft w:val="480"/>
          <w:marRight w:val="0"/>
          <w:marTop w:val="0"/>
          <w:marBottom w:val="0"/>
          <w:divBdr>
            <w:top w:val="none" w:sz="0" w:space="0" w:color="auto"/>
            <w:left w:val="none" w:sz="0" w:space="0" w:color="auto"/>
            <w:bottom w:val="none" w:sz="0" w:space="0" w:color="auto"/>
            <w:right w:val="none" w:sz="0" w:space="0" w:color="auto"/>
          </w:divBdr>
        </w:div>
        <w:div w:id="839663394">
          <w:marLeft w:val="480"/>
          <w:marRight w:val="0"/>
          <w:marTop w:val="0"/>
          <w:marBottom w:val="0"/>
          <w:divBdr>
            <w:top w:val="none" w:sz="0" w:space="0" w:color="auto"/>
            <w:left w:val="none" w:sz="0" w:space="0" w:color="auto"/>
            <w:bottom w:val="none" w:sz="0" w:space="0" w:color="auto"/>
            <w:right w:val="none" w:sz="0" w:space="0" w:color="auto"/>
          </w:divBdr>
        </w:div>
        <w:div w:id="1577470828">
          <w:marLeft w:val="480"/>
          <w:marRight w:val="0"/>
          <w:marTop w:val="0"/>
          <w:marBottom w:val="0"/>
          <w:divBdr>
            <w:top w:val="none" w:sz="0" w:space="0" w:color="auto"/>
            <w:left w:val="none" w:sz="0" w:space="0" w:color="auto"/>
            <w:bottom w:val="none" w:sz="0" w:space="0" w:color="auto"/>
            <w:right w:val="none" w:sz="0" w:space="0" w:color="auto"/>
          </w:divBdr>
        </w:div>
        <w:div w:id="1064335375">
          <w:marLeft w:val="480"/>
          <w:marRight w:val="0"/>
          <w:marTop w:val="0"/>
          <w:marBottom w:val="0"/>
          <w:divBdr>
            <w:top w:val="none" w:sz="0" w:space="0" w:color="auto"/>
            <w:left w:val="none" w:sz="0" w:space="0" w:color="auto"/>
            <w:bottom w:val="none" w:sz="0" w:space="0" w:color="auto"/>
            <w:right w:val="none" w:sz="0" w:space="0" w:color="auto"/>
          </w:divBdr>
        </w:div>
        <w:div w:id="1410543792">
          <w:marLeft w:val="480"/>
          <w:marRight w:val="0"/>
          <w:marTop w:val="0"/>
          <w:marBottom w:val="0"/>
          <w:divBdr>
            <w:top w:val="none" w:sz="0" w:space="0" w:color="auto"/>
            <w:left w:val="none" w:sz="0" w:space="0" w:color="auto"/>
            <w:bottom w:val="none" w:sz="0" w:space="0" w:color="auto"/>
            <w:right w:val="none" w:sz="0" w:space="0" w:color="auto"/>
          </w:divBdr>
        </w:div>
        <w:div w:id="370424946">
          <w:marLeft w:val="480"/>
          <w:marRight w:val="0"/>
          <w:marTop w:val="0"/>
          <w:marBottom w:val="0"/>
          <w:divBdr>
            <w:top w:val="none" w:sz="0" w:space="0" w:color="auto"/>
            <w:left w:val="none" w:sz="0" w:space="0" w:color="auto"/>
            <w:bottom w:val="none" w:sz="0" w:space="0" w:color="auto"/>
            <w:right w:val="none" w:sz="0" w:space="0" w:color="auto"/>
          </w:divBdr>
        </w:div>
        <w:div w:id="2064596759">
          <w:marLeft w:val="480"/>
          <w:marRight w:val="0"/>
          <w:marTop w:val="0"/>
          <w:marBottom w:val="0"/>
          <w:divBdr>
            <w:top w:val="none" w:sz="0" w:space="0" w:color="auto"/>
            <w:left w:val="none" w:sz="0" w:space="0" w:color="auto"/>
            <w:bottom w:val="none" w:sz="0" w:space="0" w:color="auto"/>
            <w:right w:val="none" w:sz="0" w:space="0" w:color="auto"/>
          </w:divBdr>
        </w:div>
        <w:div w:id="297491834">
          <w:marLeft w:val="480"/>
          <w:marRight w:val="0"/>
          <w:marTop w:val="0"/>
          <w:marBottom w:val="0"/>
          <w:divBdr>
            <w:top w:val="none" w:sz="0" w:space="0" w:color="auto"/>
            <w:left w:val="none" w:sz="0" w:space="0" w:color="auto"/>
            <w:bottom w:val="none" w:sz="0" w:space="0" w:color="auto"/>
            <w:right w:val="none" w:sz="0" w:space="0" w:color="auto"/>
          </w:divBdr>
        </w:div>
        <w:div w:id="627666168">
          <w:marLeft w:val="480"/>
          <w:marRight w:val="0"/>
          <w:marTop w:val="0"/>
          <w:marBottom w:val="0"/>
          <w:divBdr>
            <w:top w:val="none" w:sz="0" w:space="0" w:color="auto"/>
            <w:left w:val="none" w:sz="0" w:space="0" w:color="auto"/>
            <w:bottom w:val="none" w:sz="0" w:space="0" w:color="auto"/>
            <w:right w:val="none" w:sz="0" w:space="0" w:color="auto"/>
          </w:divBdr>
        </w:div>
        <w:div w:id="1909075868">
          <w:marLeft w:val="480"/>
          <w:marRight w:val="0"/>
          <w:marTop w:val="0"/>
          <w:marBottom w:val="0"/>
          <w:divBdr>
            <w:top w:val="none" w:sz="0" w:space="0" w:color="auto"/>
            <w:left w:val="none" w:sz="0" w:space="0" w:color="auto"/>
            <w:bottom w:val="none" w:sz="0" w:space="0" w:color="auto"/>
            <w:right w:val="none" w:sz="0" w:space="0" w:color="auto"/>
          </w:divBdr>
        </w:div>
      </w:divsChild>
    </w:div>
    <w:div w:id="1659385388">
      <w:bodyDiv w:val="1"/>
      <w:marLeft w:val="0"/>
      <w:marRight w:val="0"/>
      <w:marTop w:val="0"/>
      <w:marBottom w:val="0"/>
      <w:divBdr>
        <w:top w:val="none" w:sz="0" w:space="0" w:color="auto"/>
        <w:left w:val="none" w:sz="0" w:space="0" w:color="auto"/>
        <w:bottom w:val="none" w:sz="0" w:space="0" w:color="auto"/>
        <w:right w:val="none" w:sz="0" w:space="0" w:color="auto"/>
      </w:divBdr>
    </w:div>
    <w:div w:id="1659648221">
      <w:bodyDiv w:val="1"/>
      <w:marLeft w:val="0"/>
      <w:marRight w:val="0"/>
      <w:marTop w:val="0"/>
      <w:marBottom w:val="0"/>
      <w:divBdr>
        <w:top w:val="none" w:sz="0" w:space="0" w:color="auto"/>
        <w:left w:val="none" w:sz="0" w:space="0" w:color="auto"/>
        <w:bottom w:val="none" w:sz="0" w:space="0" w:color="auto"/>
        <w:right w:val="none" w:sz="0" w:space="0" w:color="auto"/>
      </w:divBdr>
    </w:div>
    <w:div w:id="1659653203">
      <w:bodyDiv w:val="1"/>
      <w:marLeft w:val="0"/>
      <w:marRight w:val="0"/>
      <w:marTop w:val="0"/>
      <w:marBottom w:val="0"/>
      <w:divBdr>
        <w:top w:val="none" w:sz="0" w:space="0" w:color="auto"/>
        <w:left w:val="none" w:sz="0" w:space="0" w:color="auto"/>
        <w:bottom w:val="none" w:sz="0" w:space="0" w:color="auto"/>
        <w:right w:val="none" w:sz="0" w:space="0" w:color="auto"/>
      </w:divBdr>
    </w:div>
    <w:div w:id="1659726942">
      <w:bodyDiv w:val="1"/>
      <w:marLeft w:val="0"/>
      <w:marRight w:val="0"/>
      <w:marTop w:val="0"/>
      <w:marBottom w:val="0"/>
      <w:divBdr>
        <w:top w:val="none" w:sz="0" w:space="0" w:color="auto"/>
        <w:left w:val="none" w:sz="0" w:space="0" w:color="auto"/>
        <w:bottom w:val="none" w:sz="0" w:space="0" w:color="auto"/>
        <w:right w:val="none" w:sz="0" w:space="0" w:color="auto"/>
      </w:divBdr>
    </w:div>
    <w:div w:id="1659844368">
      <w:bodyDiv w:val="1"/>
      <w:marLeft w:val="0"/>
      <w:marRight w:val="0"/>
      <w:marTop w:val="0"/>
      <w:marBottom w:val="0"/>
      <w:divBdr>
        <w:top w:val="none" w:sz="0" w:space="0" w:color="auto"/>
        <w:left w:val="none" w:sz="0" w:space="0" w:color="auto"/>
        <w:bottom w:val="none" w:sz="0" w:space="0" w:color="auto"/>
        <w:right w:val="none" w:sz="0" w:space="0" w:color="auto"/>
      </w:divBdr>
    </w:div>
    <w:div w:id="1660229873">
      <w:bodyDiv w:val="1"/>
      <w:marLeft w:val="0"/>
      <w:marRight w:val="0"/>
      <w:marTop w:val="0"/>
      <w:marBottom w:val="0"/>
      <w:divBdr>
        <w:top w:val="none" w:sz="0" w:space="0" w:color="auto"/>
        <w:left w:val="none" w:sz="0" w:space="0" w:color="auto"/>
        <w:bottom w:val="none" w:sz="0" w:space="0" w:color="auto"/>
        <w:right w:val="none" w:sz="0" w:space="0" w:color="auto"/>
      </w:divBdr>
    </w:div>
    <w:div w:id="1660308593">
      <w:bodyDiv w:val="1"/>
      <w:marLeft w:val="0"/>
      <w:marRight w:val="0"/>
      <w:marTop w:val="0"/>
      <w:marBottom w:val="0"/>
      <w:divBdr>
        <w:top w:val="none" w:sz="0" w:space="0" w:color="auto"/>
        <w:left w:val="none" w:sz="0" w:space="0" w:color="auto"/>
        <w:bottom w:val="none" w:sz="0" w:space="0" w:color="auto"/>
        <w:right w:val="none" w:sz="0" w:space="0" w:color="auto"/>
      </w:divBdr>
    </w:div>
    <w:div w:id="1660308742">
      <w:bodyDiv w:val="1"/>
      <w:marLeft w:val="0"/>
      <w:marRight w:val="0"/>
      <w:marTop w:val="0"/>
      <w:marBottom w:val="0"/>
      <w:divBdr>
        <w:top w:val="none" w:sz="0" w:space="0" w:color="auto"/>
        <w:left w:val="none" w:sz="0" w:space="0" w:color="auto"/>
        <w:bottom w:val="none" w:sz="0" w:space="0" w:color="auto"/>
        <w:right w:val="none" w:sz="0" w:space="0" w:color="auto"/>
      </w:divBdr>
    </w:div>
    <w:div w:id="1660380654">
      <w:bodyDiv w:val="1"/>
      <w:marLeft w:val="0"/>
      <w:marRight w:val="0"/>
      <w:marTop w:val="0"/>
      <w:marBottom w:val="0"/>
      <w:divBdr>
        <w:top w:val="none" w:sz="0" w:space="0" w:color="auto"/>
        <w:left w:val="none" w:sz="0" w:space="0" w:color="auto"/>
        <w:bottom w:val="none" w:sz="0" w:space="0" w:color="auto"/>
        <w:right w:val="none" w:sz="0" w:space="0" w:color="auto"/>
      </w:divBdr>
    </w:div>
    <w:div w:id="1660766803">
      <w:bodyDiv w:val="1"/>
      <w:marLeft w:val="0"/>
      <w:marRight w:val="0"/>
      <w:marTop w:val="0"/>
      <w:marBottom w:val="0"/>
      <w:divBdr>
        <w:top w:val="none" w:sz="0" w:space="0" w:color="auto"/>
        <w:left w:val="none" w:sz="0" w:space="0" w:color="auto"/>
        <w:bottom w:val="none" w:sz="0" w:space="0" w:color="auto"/>
        <w:right w:val="none" w:sz="0" w:space="0" w:color="auto"/>
      </w:divBdr>
    </w:div>
    <w:div w:id="1660839447">
      <w:bodyDiv w:val="1"/>
      <w:marLeft w:val="0"/>
      <w:marRight w:val="0"/>
      <w:marTop w:val="0"/>
      <w:marBottom w:val="0"/>
      <w:divBdr>
        <w:top w:val="none" w:sz="0" w:space="0" w:color="auto"/>
        <w:left w:val="none" w:sz="0" w:space="0" w:color="auto"/>
        <w:bottom w:val="none" w:sz="0" w:space="0" w:color="auto"/>
        <w:right w:val="none" w:sz="0" w:space="0" w:color="auto"/>
      </w:divBdr>
    </w:div>
    <w:div w:id="1661301760">
      <w:bodyDiv w:val="1"/>
      <w:marLeft w:val="0"/>
      <w:marRight w:val="0"/>
      <w:marTop w:val="0"/>
      <w:marBottom w:val="0"/>
      <w:divBdr>
        <w:top w:val="none" w:sz="0" w:space="0" w:color="auto"/>
        <w:left w:val="none" w:sz="0" w:space="0" w:color="auto"/>
        <w:bottom w:val="none" w:sz="0" w:space="0" w:color="auto"/>
        <w:right w:val="none" w:sz="0" w:space="0" w:color="auto"/>
      </w:divBdr>
    </w:div>
    <w:div w:id="1661343625">
      <w:bodyDiv w:val="1"/>
      <w:marLeft w:val="0"/>
      <w:marRight w:val="0"/>
      <w:marTop w:val="0"/>
      <w:marBottom w:val="0"/>
      <w:divBdr>
        <w:top w:val="none" w:sz="0" w:space="0" w:color="auto"/>
        <w:left w:val="none" w:sz="0" w:space="0" w:color="auto"/>
        <w:bottom w:val="none" w:sz="0" w:space="0" w:color="auto"/>
        <w:right w:val="none" w:sz="0" w:space="0" w:color="auto"/>
      </w:divBdr>
    </w:div>
    <w:div w:id="1661353009">
      <w:bodyDiv w:val="1"/>
      <w:marLeft w:val="0"/>
      <w:marRight w:val="0"/>
      <w:marTop w:val="0"/>
      <w:marBottom w:val="0"/>
      <w:divBdr>
        <w:top w:val="none" w:sz="0" w:space="0" w:color="auto"/>
        <w:left w:val="none" w:sz="0" w:space="0" w:color="auto"/>
        <w:bottom w:val="none" w:sz="0" w:space="0" w:color="auto"/>
        <w:right w:val="none" w:sz="0" w:space="0" w:color="auto"/>
      </w:divBdr>
      <w:divsChild>
        <w:div w:id="1582106012">
          <w:marLeft w:val="480"/>
          <w:marRight w:val="0"/>
          <w:marTop w:val="0"/>
          <w:marBottom w:val="0"/>
          <w:divBdr>
            <w:top w:val="none" w:sz="0" w:space="0" w:color="auto"/>
            <w:left w:val="none" w:sz="0" w:space="0" w:color="auto"/>
            <w:bottom w:val="none" w:sz="0" w:space="0" w:color="auto"/>
            <w:right w:val="none" w:sz="0" w:space="0" w:color="auto"/>
          </w:divBdr>
        </w:div>
        <w:div w:id="2001493674">
          <w:marLeft w:val="480"/>
          <w:marRight w:val="0"/>
          <w:marTop w:val="0"/>
          <w:marBottom w:val="0"/>
          <w:divBdr>
            <w:top w:val="none" w:sz="0" w:space="0" w:color="auto"/>
            <w:left w:val="none" w:sz="0" w:space="0" w:color="auto"/>
            <w:bottom w:val="none" w:sz="0" w:space="0" w:color="auto"/>
            <w:right w:val="none" w:sz="0" w:space="0" w:color="auto"/>
          </w:divBdr>
        </w:div>
        <w:div w:id="2045713420">
          <w:marLeft w:val="480"/>
          <w:marRight w:val="0"/>
          <w:marTop w:val="0"/>
          <w:marBottom w:val="0"/>
          <w:divBdr>
            <w:top w:val="none" w:sz="0" w:space="0" w:color="auto"/>
            <w:left w:val="none" w:sz="0" w:space="0" w:color="auto"/>
            <w:bottom w:val="none" w:sz="0" w:space="0" w:color="auto"/>
            <w:right w:val="none" w:sz="0" w:space="0" w:color="auto"/>
          </w:divBdr>
        </w:div>
        <w:div w:id="1456364575">
          <w:marLeft w:val="480"/>
          <w:marRight w:val="0"/>
          <w:marTop w:val="0"/>
          <w:marBottom w:val="0"/>
          <w:divBdr>
            <w:top w:val="none" w:sz="0" w:space="0" w:color="auto"/>
            <w:left w:val="none" w:sz="0" w:space="0" w:color="auto"/>
            <w:bottom w:val="none" w:sz="0" w:space="0" w:color="auto"/>
            <w:right w:val="none" w:sz="0" w:space="0" w:color="auto"/>
          </w:divBdr>
        </w:div>
        <w:div w:id="1508712231">
          <w:marLeft w:val="480"/>
          <w:marRight w:val="0"/>
          <w:marTop w:val="0"/>
          <w:marBottom w:val="0"/>
          <w:divBdr>
            <w:top w:val="none" w:sz="0" w:space="0" w:color="auto"/>
            <w:left w:val="none" w:sz="0" w:space="0" w:color="auto"/>
            <w:bottom w:val="none" w:sz="0" w:space="0" w:color="auto"/>
            <w:right w:val="none" w:sz="0" w:space="0" w:color="auto"/>
          </w:divBdr>
        </w:div>
        <w:div w:id="1743486375">
          <w:marLeft w:val="480"/>
          <w:marRight w:val="0"/>
          <w:marTop w:val="0"/>
          <w:marBottom w:val="0"/>
          <w:divBdr>
            <w:top w:val="none" w:sz="0" w:space="0" w:color="auto"/>
            <w:left w:val="none" w:sz="0" w:space="0" w:color="auto"/>
            <w:bottom w:val="none" w:sz="0" w:space="0" w:color="auto"/>
            <w:right w:val="none" w:sz="0" w:space="0" w:color="auto"/>
          </w:divBdr>
        </w:div>
        <w:div w:id="2135906724">
          <w:marLeft w:val="480"/>
          <w:marRight w:val="0"/>
          <w:marTop w:val="0"/>
          <w:marBottom w:val="0"/>
          <w:divBdr>
            <w:top w:val="none" w:sz="0" w:space="0" w:color="auto"/>
            <w:left w:val="none" w:sz="0" w:space="0" w:color="auto"/>
            <w:bottom w:val="none" w:sz="0" w:space="0" w:color="auto"/>
            <w:right w:val="none" w:sz="0" w:space="0" w:color="auto"/>
          </w:divBdr>
        </w:div>
        <w:div w:id="2078823622">
          <w:marLeft w:val="480"/>
          <w:marRight w:val="0"/>
          <w:marTop w:val="0"/>
          <w:marBottom w:val="0"/>
          <w:divBdr>
            <w:top w:val="none" w:sz="0" w:space="0" w:color="auto"/>
            <w:left w:val="none" w:sz="0" w:space="0" w:color="auto"/>
            <w:bottom w:val="none" w:sz="0" w:space="0" w:color="auto"/>
            <w:right w:val="none" w:sz="0" w:space="0" w:color="auto"/>
          </w:divBdr>
        </w:div>
        <w:div w:id="1281260587">
          <w:marLeft w:val="480"/>
          <w:marRight w:val="0"/>
          <w:marTop w:val="0"/>
          <w:marBottom w:val="0"/>
          <w:divBdr>
            <w:top w:val="none" w:sz="0" w:space="0" w:color="auto"/>
            <w:left w:val="none" w:sz="0" w:space="0" w:color="auto"/>
            <w:bottom w:val="none" w:sz="0" w:space="0" w:color="auto"/>
            <w:right w:val="none" w:sz="0" w:space="0" w:color="auto"/>
          </w:divBdr>
        </w:div>
        <w:div w:id="1040129586">
          <w:marLeft w:val="480"/>
          <w:marRight w:val="0"/>
          <w:marTop w:val="0"/>
          <w:marBottom w:val="0"/>
          <w:divBdr>
            <w:top w:val="none" w:sz="0" w:space="0" w:color="auto"/>
            <w:left w:val="none" w:sz="0" w:space="0" w:color="auto"/>
            <w:bottom w:val="none" w:sz="0" w:space="0" w:color="auto"/>
            <w:right w:val="none" w:sz="0" w:space="0" w:color="auto"/>
          </w:divBdr>
        </w:div>
        <w:div w:id="1213082786">
          <w:marLeft w:val="480"/>
          <w:marRight w:val="0"/>
          <w:marTop w:val="0"/>
          <w:marBottom w:val="0"/>
          <w:divBdr>
            <w:top w:val="none" w:sz="0" w:space="0" w:color="auto"/>
            <w:left w:val="none" w:sz="0" w:space="0" w:color="auto"/>
            <w:bottom w:val="none" w:sz="0" w:space="0" w:color="auto"/>
            <w:right w:val="none" w:sz="0" w:space="0" w:color="auto"/>
          </w:divBdr>
        </w:div>
        <w:div w:id="1396850862">
          <w:marLeft w:val="480"/>
          <w:marRight w:val="0"/>
          <w:marTop w:val="0"/>
          <w:marBottom w:val="0"/>
          <w:divBdr>
            <w:top w:val="none" w:sz="0" w:space="0" w:color="auto"/>
            <w:left w:val="none" w:sz="0" w:space="0" w:color="auto"/>
            <w:bottom w:val="none" w:sz="0" w:space="0" w:color="auto"/>
            <w:right w:val="none" w:sz="0" w:space="0" w:color="auto"/>
          </w:divBdr>
        </w:div>
        <w:div w:id="1122698617">
          <w:marLeft w:val="480"/>
          <w:marRight w:val="0"/>
          <w:marTop w:val="0"/>
          <w:marBottom w:val="0"/>
          <w:divBdr>
            <w:top w:val="none" w:sz="0" w:space="0" w:color="auto"/>
            <w:left w:val="none" w:sz="0" w:space="0" w:color="auto"/>
            <w:bottom w:val="none" w:sz="0" w:space="0" w:color="auto"/>
            <w:right w:val="none" w:sz="0" w:space="0" w:color="auto"/>
          </w:divBdr>
        </w:div>
        <w:div w:id="442044671">
          <w:marLeft w:val="480"/>
          <w:marRight w:val="0"/>
          <w:marTop w:val="0"/>
          <w:marBottom w:val="0"/>
          <w:divBdr>
            <w:top w:val="none" w:sz="0" w:space="0" w:color="auto"/>
            <w:left w:val="none" w:sz="0" w:space="0" w:color="auto"/>
            <w:bottom w:val="none" w:sz="0" w:space="0" w:color="auto"/>
            <w:right w:val="none" w:sz="0" w:space="0" w:color="auto"/>
          </w:divBdr>
        </w:div>
        <w:div w:id="1276868328">
          <w:marLeft w:val="480"/>
          <w:marRight w:val="0"/>
          <w:marTop w:val="0"/>
          <w:marBottom w:val="0"/>
          <w:divBdr>
            <w:top w:val="none" w:sz="0" w:space="0" w:color="auto"/>
            <w:left w:val="none" w:sz="0" w:space="0" w:color="auto"/>
            <w:bottom w:val="none" w:sz="0" w:space="0" w:color="auto"/>
            <w:right w:val="none" w:sz="0" w:space="0" w:color="auto"/>
          </w:divBdr>
        </w:div>
        <w:div w:id="1868374025">
          <w:marLeft w:val="480"/>
          <w:marRight w:val="0"/>
          <w:marTop w:val="0"/>
          <w:marBottom w:val="0"/>
          <w:divBdr>
            <w:top w:val="none" w:sz="0" w:space="0" w:color="auto"/>
            <w:left w:val="none" w:sz="0" w:space="0" w:color="auto"/>
            <w:bottom w:val="none" w:sz="0" w:space="0" w:color="auto"/>
            <w:right w:val="none" w:sz="0" w:space="0" w:color="auto"/>
          </w:divBdr>
        </w:div>
        <w:div w:id="11807787">
          <w:marLeft w:val="480"/>
          <w:marRight w:val="0"/>
          <w:marTop w:val="0"/>
          <w:marBottom w:val="0"/>
          <w:divBdr>
            <w:top w:val="none" w:sz="0" w:space="0" w:color="auto"/>
            <w:left w:val="none" w:sz="0" w:space="0" w:color="auto"/>
            <w:bottom w:val="none" w:sz="0" w:space="0" w:color="auto"/>
            <w:right w:val="none" w:sz="0" w:space="0" w:color="auto"/>
          </w:divBdr>
        </w:div>
        <w:div w:id="1641837493">
          <w:marLeft w:val="480"/>
          <w:marRight w:val="0"/>
          <w:marTop w:val="0"/>
          <w:marBottom w:val="0"/>
          <w:divBdr>
            <w:top w:val="none" w:sz="0" w:space="0" w:color="auto"/>
            <w:left w:val="none" w:sz="0" w:space="0" w:color="auto"/>
            <w:bottom w:val="none" w:sz="0" w:space="0" w:color="auto"/>
            <w:right w:val="none" w:sz="0" w:space="0" w:color="auto"/>
          </w:divBdr>
        </w:div>
        <w:div w:id="1671058637">
          <w:marLeft w:val="480"/>
          <w:marRight w:val="0"/>
          <w:marTop w:val="0"/>
          <w:marBottom w:val="0"/>
          <w:divBdr>
            <w:top w:val="none" w:sz="0" w:space="0" w:color="auto"/>
            <w:left w:val="none" w:sz="0" w:space="0" w:color="auto"/>
            <w:bottom w:val="none" w:sz="0" w:space="0" w:color="auto"/>
            <w:right w:val="none" w:sz="0" w:space="0" w:color="auto"/>
          </w:divBdr>
        </w:div>
        <w:div w:id="2001542682">
          <w:marLeft w:val="480"/>
          <w:marRight w:val="0"/>
          <w:marTop w:val="0"/>
          <w:marBottom w:val="0"/>
          <w:divBdr>
            <w:top w:val="none" w:sz="0" w:space="0" w:color="auto"/>
            <w:left w:val="none" w:sz="0" w:space="0" w:color="auto"/>
            <w:bottom w:val="none" w:sz="0" w:space="0" w:color="auto"/>
            <w:right w:val="none" w:sz="0" w:space="0" w:color="auto"/>
          </w:divBdr>
        </w:div>
        <w:div w:id="1694648686">
          <w:marLeft w:val="480"/>
          <w:marRight w:val="0"/>
          <w:marTop w:val="0"/>
          <w:marBottom w:val="0"/>
          <w:divBdr>
            <w:top w:val="none" w:sz="0" w:space="0" w:color="auto"/>
            <w:left w:val="none" w:sz="0" w:space="0" w:color="auto"/>
            <w:bottom w:val="none" w:sz="0" w:space="0" w:color="auto"/>
            <w:right w:val="none" w:sz="0" w:space="0" w:color="auto"/>
          </w:divBdr>
        </w:div>
        <w:div w:id="971248691">
          <w:marLeft w:val="480"/>
          <w:marRight w:val="0"/>
          <w:marTop w:val="0"/>
          <w:marBottom w:val="0"/>
          <w:divBdr>
            <w:top w:val="none" w:sz="0" w:space="0" w:color="auto"/>
            <w:left w:val="none" w:sz="0" w:space="0" w:color="auto"/>
            <w:bottom w:val="none" w:sz="0" w:space="0" w:color="auto"/>
            <w:right w:val="none" w:sz="0" w:space="0" w:color="auto"/>
          </w:divBdr>
        </w:div>
        <w:div w:id="1492137593">
          <w:marLeft w:val="480"/>
          <w:marRight w:val="0"/>
          <w:marTop w:val="0"/>
          <w:marBottom w:val="0"/>
          <w:divBdr>
            <w:top w:val="none" w:sz="0" w:space="0" w:color="auto"/>
            <w:left w:val="none" w:sz="0" w:space="0" w:color="auto"/>
            <w:bottom w:val="none" w:sz="0" w:space="0" w:color="auto"/>
            <w:right w:val="none" w:sz="0" w:space="0" w:color="auto"/>
          </w:divBdr>
        </w:div>
        <w:div w:id="1837723451">
          <w:marLeft w:val="480"/>
          <w:marRight w:val="0"/>
          <w:marTop w:val="0"/>
          <w:marBottom w:val="0"/>
          <w:divBdr>
            <w:top w:val="none" w:sz="0" w:space="0" w:color="auto"/>
            <w:left w:val="none" w:sz="0" w:space="0" w:color="auto"/>
            <w:bottom w:val="none" w:sz="0" w:space="0" w:color="auto"/>
            <w:right w:val="none" w:sz="0" w:space="0" w:color="auto"/>
          </w:divBdr>
        </w:div>
        <w:div w:id="245191706">
          <w:marLeft w:val="480"/>
          <w:marRight w:val="0"/>
          <w:marTop w:val="0"/>
          <w:marBottom w:val="0"/>
          <w:divBdr>
            <w:top w:val="none" w:sz="0" w:space="0" w:color="auto"/>
            <w:left w:val="none" w:sz="0" w:space="0" w:color="auto"/>
            <w:bottom w:val="none" w:sz="0" w:space="0" w:color="auto"/>
            <w:right w:val="none" w:sz="0" w:space="0" w:color="auto"/>
          </w:divBdr>
        </w:div>
        <w:div w:id="241834220">
          <w:marLeft w:val="480"/>
          <w:marRight w:val="0"/>
          <w:marTop w:val="0"/>
          <w:marBottom w:val="0"/>
          <w:divBdr>
            <w:top w:val="none" w:sz="0" w:space="0" w:color="auto"/>
            <w:left w:val="none" w:sz="0" w:space="0" w:color="auto"/>
            <w:bottom w:val="none" w:sz="0" w:space="0" w:color="auto"/>
            <w:right w:val="none" w:sz="0" w:space="0" w:color="auto"/>
          </w:divBdr>
        </w:div>
        <w:div w:id="1474450294">
          <w:marLeft w:val="480"/>
          <w:marRight w:val="0"/>
          <w:marTop w:val="0"/>
          <w:marBottom w:val="0"/>
          <w:divBdr>
            <w:top w:val="none" w:sz="0" w:space="0" w:color="auto"/>
            <w:left w:val="none" w:sz="0" w:space="0" w:color="auto"/>
            <w:bottom w:val="none" w:sz="0" w:space="0" w:color="auto"/>
            <w:right w:val="none" w:sz="0" w:space="0" w:color="auto"/>
          </w:divBdr>
        </w:div>
        <w:div w:id="1141656732">
          <w:marLeft w:val="480"/>
          <w:marRight w:val="0"/>
          <w:marTop w:val="0"/>
          <w:marBottom w:val="0"/>
          <w:divBdr>
            <w:top w:val="none" w:sz="0" w:space="0" w:color="auto"/>
            <w:left w:val="none" w:sz="0" w:space="0" w:color="auto"/>
            <w:bottom w:val="none" w:sz="0" w:space="0" w:color="auto"/>
            <w:right w:val="none" w:sz="0" w:space="0" w:color="auto"/>
          </w:divBdr>
        </w:div>
        <w:div w:id="1386680381">
          <w:marLeft w:val="480"/>
          <w:marRight w:val="0"/>
          <w:marTop w:val="0"/>
          <w:marBottom w:val="0"/>
          <w:divBdr>
            <w:top w:val="none" w:sz="0" w:space="0" w:color="auto"/>
            <w:left w:val="none" w:sz="0" w:space="0" w:color="auto"/>
            <w:bottom w:val="none" w:sz="0" w:space="0" w:color="auto"/>
            <w:right w:val="none" w:sz="0" w:space="0" w:color="auto"/>
          </w:divBdr>
        </w:div>
        <w:div w:id="773594685">
          <w:marLeft w:val="480"/>
          <w:marRight w:val="0"/>
          <w:marTop w:val="0"/>
          <w:marBottom w:val="0"/>
          <w:divBdr>
            <w:top w:val="none" w:sz="0" w:space="0" w:color="auto"/>
            <w:left w:val="none" w:sz="0" w:space="0" w:color="auto"/>
            <w:bottom w:val="none" w:sz="0" w:space="0" w:color="auto"/>
            <w:right w:val="none" w:sz="0" w:space="0" w:color="auto"/>
          </w:divBdr>
        </w:div>
        <w:div w:id="556236150">
          <w:marLeft w:val="480"/>
          <w:marRight w:val="0"/>
          <w:marTop w:val="0"/>
          <w:marBottom w:val="0"/>
          <w:divBdr>
            <w:top w:val="none" w:sz="0" w:space="0" w:color="auto"/>
            <w:left w:val="none" w:sz="0" w:space="0" w:color="auto"/>
            <w:bottom w:val="none" w:sz="0" w:space="0" w:color="auto"/>
            <w:right w:val="none" w:sz="0" w:space="0" w:color="auto"/>
          </w:divBdr>
        </w:div>
        <w:div w:id="230385226">
          <w:marLeft w:val="480"/>
          <w:marRight w:val="0"/>
          <w:marTop w:val="0"/>
          <w:marBottom w:val="0"/>
          <w:divBdr>
            <w:top w:val="none" w:sz="0" w:space="0" w:color="auto"/>
            <w:left w:val="none" w:sz="0" w:space="0" w:color="auto"/>
            <w:bottom w:val="none" w:sz="0" w:space="0" w:color="auto"/>
            <w:right w:val="none" w:sz="0" w:space="0" w:color="auto"/>
          </w:divBdr>
        </w:div>
        <w:div w:id="1833794443">
          <w:marLeft w:val="480"/>
          <w:marRight w:val="0"/>
          <w:marTop w:val="0"/>
          <w:marBottom w:val="0"/>
          <w:divBdr>
            <w:top w:val="none" w:sz="0" w:space="0" w:color="auto"/>
            <w:left w:val="none" w:sz="0" w:space="0" w:color="auto"/>
            <w:bottom w:val="none" w:sz="0" w:space="0" w:color="auto"/>
            <w:right w:val="none" w:sz="0" w:space="0" w:color="auto"/>
          </w:divBdr>
        </w:div>
        <w:div w:id="478041945">
          <w:marLeft w:val="480"/>
          <w:marRight w:val="0"/>
          <w:marTop w:val="0"/>
          <w:marBottom w:val="0"/>
          <w:divBdr>
            <w:top w:val="none" w:sz="0" w:space="0" w:color="auto"/>
            <w:left w:val="none" w:sz="0" w:space="0" w:color="auto"/>
            <w:bottom w:val="none" w:sz="0" w:space="0" w:color="auto"/>
            <w:right w:val="none" w:sz="0" w:space="0" w:color="auto"/>
          </w:divBdr>
        </w:div>
        <w:div w:id="986006891">
          <w:marLeft w:val="480"/>
          <w:marRight w:val="0"/>
          <w:marTop w:val="0"/>
          <w:marBottom w:val="0"/>
          <w:divBdr>
            <w:top w:val="none" w:sz="0" w:space="0" w:color="auto"/>
            <w:left w:val="none" w:sz="0" w:space="0" w:color="auto"/>
            <w:bottom w:val="none" w:sz="0" w:space="0" w:color="auto"/>
            <w:right w:val="none" w:sz="0" w:space="0" w:color="auto"/>
          </w:divBdr>
        </w:div>
        <w:div w:id="940992153">
          <w:marLeft w:val="480"/>
          <w:marRight w:val="0"/>
          <w:marTop w:val="0"/>
          <w:marBottom w:val="0"/>
          <w:divBdr>
            <w:top w:val="none" w:sz="0" w:space="0" w:color="auto"/>
            <w:left w:val="none" w:sz="0" w:space="0" w:color="auto"/>
            <w:bottom w:val="none" w:sz="0" w:space="0" w:color="auto"/>
            <w:right w:val="none" w:sz="0" w:space="0" w:color="auto"/>
          </w:divBdr>
        </w:div>
        <w:div w:id="175313820">
          <w:marLeft w:val="480"/>
          <w:marRight w:val="0"/>
          <w:marTop w:val="0"/>
          <w:marBottom w:val="0"/>
          <w:divBdr>
            <w:top w:val="none" w:sz="0" w:space="0" w:color="auto"/>
            <w:left w:val="none" w:sz="0" w:space="0" w:color="auto"/>
            <w:bottom w:val="none" w:sz="0" w:space="0" w:color="auto"/>
            <w:right w:val="none" w:sz="0" w:space="0" w:color="auto"/>
          </w:divBdr>
        </w:div>
        <w:div w:id="1632054019">
          <w:marLeft w:val="480"/>
          <w:marRight w:val="0"/>
          <w:marTop w:val="0"/>
          <w:marBottom w:val="0"/>
          <w:divBdr>
            <w:top w:val="none" w:sz="0" w:space="0" w:color="auto"/>
            <w:left w:val="none" w:sz="0" w:space="0" w:color="auto"/>
            <w:bottom w:val="none" w:sz="0" w:space="0" w:color="auto"/>
            <w:right w:val="none" w:sz="0" w:space="0" w:color="auto"/>
          </w:divBdr>
        </w:div>
        <w:div w:id="859859984">
          <w:marLeft w:val="480"/>
          <w:marRight w:val="0"/>
          <w:marTop w:val="0"/>
          <w:marBottom w:val="0"/>
          <w:divBdr>
            <w:top w:val="none" w:sz="0" w:space="0" w:color="auto"/>
            <w:left w:val="none" w:sz="0" w:space="0" w:color="auto"/>
            <w:bottom w:val="none" w:sz="0" w:space="0" w:color="auto"/>
            <w:right w:val="none" w:sz="0" w:space="0" w:color="auto"/>
          </w:divBdr>
        </w:div>
        <w:div w:id="46952388">
          <w:marLeft w:val="480"/>
          <w:marRight w:val="0"/>
          <w:marTop w:val="0"/>
          <w:marBottom w:val="0"/>
          <w:divBdr>
            <w:top w:val="none" w:sz="0" w:space="0" w:color="auto"/>
            <w:left w:val="none" w:sz="0" w:space="0" w:color="auto"/>
            <w:bottom w:val="none" w:sz="0" w:space="0" w:color="auto"/>
            <w:right w:val="none" w:sz="0" w:space="0" w:color="auto"/>
          </w:divBdr>
        </w:div>
        <w:div w:id="1842819511">
          <w:marLeft w:val="480"/>
          <w:marRight w:val="0"/>
          <w:marTop w:val="0"/>
          <w:marBottom w:val="0"/>
          <w:divBdr>
            <w:top w:val="none" w:sz="0" w:space="0" w:color="auto"/>
            <w:left w:val="none" w:sz="0" w:space="0" w:color="auto"/>
            <w:bottom w:val="none" w:sz="0" w:space="0" w:color="auto"/>
            <w:right w:val="none" w:sz="0" w:space="0" w:color="auto"/>
          </w:divBdr>
        </w:div>
        <w:div w:id="299968287">
          <w:marLeft w:val="480"/>
          <w:marRight w:val="0"/>
          <w:marTop w:val="0"/>
          <w:marBottom w:val="0"/>
          <w:divBdr>
            <w:top w:val="none" w:sz="0" w:space="0" w:color="auto"/>
            <w:left w:val="none" w:sz="0" w:space="0" w:color="auto"/>
            <w:bottom w:val="none" w:sz="0" w:space="0" w:color="auto"/>
            <w:right w:val="none" w:sz="0" w:space="0" w:color="auto"/>
          </w:divBdr>
        </w:div>
        <w:div w:id="1235779447">
          <w:marLeft w:val="480"/>
          <w:marRight w:val="0"/>
          <w:marTop w:val="0"/>
          <w:marBottom w:val="0"/>
          <w:divBdr>
            <w:top w:val="none" w:sz="0" w:space="0" w:color="auto"/>
            <w:left w:val="none" w:sz="0" w:space="0" w:color="auto"/>
            <w:bottom w:val="none" w:sz="0" w:space="0" w:color="auto"/>
            <w:right w:val="none" w:sz="0" w:space="0" w:color="auto"/>
          </w:divBdr>
        </w:div>
        <w:div w:id="1137793836">
          <w:marLeft w:val="480"/>
          <w:marRight w:val="0"/>
          <w:marTop w:val="0"/>
          <w:marBottom w:val="0"/>
          <w:divBdr>
            <w:top w:val="none" w:sz="0" w:space="0" w:color="auto"/>
            <w:left w:val="none" w:sz="0" w:space="0" w:color="auto"/>
            <w:bottom w:val="none" w:sz="0" w:space="0" w:color="auto"/>
            <w:right w:val="none" w:sz="0" w:space="0" w:color="auto"/>
          </w:divBdr>
        </w:div>
        <w:div w:id="1052923441">
          <w:marLeft w:val="480"/>
          <w:marRight w:val="0"/>
          <w:marTop w:val="0"/>
          <w:marBottom w:val="0"/>
          <w:divBdr>
            <w:top w:val="none" w:sz="0" w:space="0" w:color="auto"/>
            <w:left w:val="none" w:sz="0" w:space="0" w:color="auto"/>
            <w:bottom w:val="none" w:sz="0" w:space="0" w:color="auto"/>
            <w:right w:val="none" w:sz="0" w:space="0" w:color="auto"/>
          </w:divBdr>
        </w:div>
        <w:div w:id="1642883843">
          <w:marLeft w:val="480"/>
          <w:marRight w:val="0"/>
          <w:marTop w:val="0"/>
          <w:marBottom w:val="0"/>
          <w:divBdr>
            <w:top w:val="none" w:sz="0" w:space="0" w:color="auto"/>
            <w:left w:val="none" w:sz="0" w:space="0" w:color="auto"/>
            <w:bottom w:val="none" w:sz="0" w:space="0" w:color="auto"/>
            <w:right w:val="none" w:sz="0" w:space="0" w:color="auto"/>
          </w:divBdr>
        </w:div>
        <w:div w:id="966930007">
          <w:marLeft w:val="480"/>
          <w:marRight w:val="0"/>
          <w:marTop w:val="0"/>
          <w:marBottom w:val="0"/>
          <w:divBdr>
            <w:top w:val="none" w:sz="0" w:space="0" w:color="auto"/>
            <w:left w:val="none" w:sz="0" w:space="0" w:color="auto"/>
            <w:bottom w:val="none" w:sz="0" w:space="0" w:color="auto"/>
            <w:right w:val="none" w:sz="0" w:space="0" w:color="auto"/>
          </w:divBdr>
        </w:div>
        <w:div w:id="1772318114">
          <w:marLeft w:val="480"/>
          <w:marRight w:val="0"/>
          <w:marTop w:val="0"/>
          <w:marBottom w:val="0"/>
          <w:divBdr>
            <w:top w:val="none" w:sz="0" w:space="0" w:color="auto"/>
            <w:left w:val="none" w:sz="0" w:space="0" w:color="auto"/>
            <w:bottom w:val="none" w:sz="0" w:space="0" w:color="auto"/>
            <w:right w:val="none" w:sz="0" w:space="0" w:color="auto"/>
          </w:divBdr>
        </w:div>
        <w:div w:id="724059854">
          <w:marLeft w:val="480"/>
          <w:marRight w:val="0"/>
          <w:marTop w:val="0"/>
          <w:marBottom w:val="0"/>
          <w:divBdr>
            <w:top w:val="none" w:sz="0" w:space="0" w:color="auto"/>
            <w:left w:val="none" w:sz="0" w:space="0" w:color="auto"/>
            <w:bottom w:val="none" w:sz="0" w:space="0" w:color="auto"/>
            <w:right w:val="none" w:sz="0" w:space="0" w:color="auto"/>
          </w:divBdr>
        </w:div>
        <w:div w:id="2000963786">
          <w:marLeft w:val="480"/>
          <w:marRight w:val="0"/>
          <w:marTop w:val="0"/>
          <w:marBottom w:val="0"/>
          <w:divBdr>
            <w:top w:val="none" w:sz="0" w:space="0" w:color="auto"/>
            <w:left w:val="none" w:sz="0" w:space="0" w:color="auto"/>
            <w:bottom w:val="none" w:sz="0" w:space="0" w:color="auto"/>
            <w:right w:val="none" w:sz="0" w:space="0" w:color="auto"/>
          </w:divBdr>
        </w:div>
        <w:div w:id="2019191649">
          <w:marLeft w:val="480"/>
          <w:marRight w:val="0"/>
          <w:marTop w:val="0"/>
          <w:marBottom w:val="0"/>
          <w:divBdr>
            <w:top w:val="none" w:sz="0" w:space="0" w:color="auto"/>
            <w:left w:val="none" w:sz="0" w:space="0" w:color="auto"/>
            <w:bottom w:val="none" w:sz="0" w:space="0" w:color="auto"/>
            <w:right w:val="none" w:sz="0" w:space="0" w:color="auto"/>
          </w:divBdr>
        </w:div>
        <w:div w:id="1805152843">
          <w:marLeft w:val="480"/>
          <w:marRight w:val="0"/>
          <w:marTop w:val="0"/>
          <w:marBottom w:val="0"/>
          <w:divBdr>
            <w:top w:val="none" w:sz="0" w:space="0" w:color="auto"/>
            <w:left w:val="none" w:sz="0" w:space="0" w:color="auto"/>
            <w:bottom w:val="none" w:sz="0" w:space="0" w:color="auto"/>
            <w:right w:val="none" w:sz="0" w:space="0" w:color="auto"/>
          </w:divBdr>
        </w:div>
        <w:div w:id="11566091">
          <w:marLeft w:val="480"/>
          <w:marRight w:val="0"/>
          <w:marTop w:val="0"/>
          <w:marBottom w:val="0"/>
          <w:divBdr>
            <w:top w:val="none" w:sz="0" w:space="0" w:color="auto"/>
            <w:left w:val="none" w:sz="0" w:space="0" w:color="auto"/>
            <w:bottom w:val="none" w:sz="0" w:space="0" w:color="auto"/>
            <w:right w:val="none" w:sz="0" w:space="0" w:color="auto"/>
          </w:divBdr>
        </w:div>
        <w:div w:id="913205586">
          <w:marLeft w:val="480"/>
          <w:marRight w:val="0"/>
          <w:marTop w:val="0"/>
          <w:marBottom w:val="0"/>
          <w:divBdr>
            <w:top w:val="none" w:sz="0" w:space="0" w:color="auto"/>
            <w:left w:val="none" w:sz="0" w:space="0" w:color="auto"/>
            <w:bottom w:val="none" w:sz="0" w:space="0" w:color="auto"/>
            <w:right w:val="none" w:sz="0" w:space="0" w:color="auto"/>
          </w:divBdr>
        </w:div>
        <w:div w:id="1406488196">
          <w:marLeft w:val="480"/>
          <w:marRight w:val="0"/>
          <w:marTop w:val="0"/>
          <w:marBottom w:val="0"/>
          <w:divBdr>
            <w:top w:val="none" w:sz="0" w:space="0" w:color="auto"/>
            <w:left w:val="none" w:sz="0" w:space="0" w:color="auto"/>
            <w:bottom w:val="none" w:sz="0" w:space="0" w:color="auto"/>
            <w:right w:val="none" w:sz="0" w:space="0" w:color="auto"/>
          </w:divBdr>
        </w:div>
        <w:div w:id="694505149">
          <w:marLeft w:val="480"/>
          <w:marRight w:val="0"/>
          <w:marTop w:val="0"/>
          <w:marBottom w:val="0"/>
          <w:divBdr>
            <w:top w:val="none" w:sz="0" w:space="0" w:color="auto"/>
            <w:left w:val="none" w:sz="0" w:space="0" w:color="auto"/>
            <w:bottom w:val="none" w:sz="0" w:space="0" w:color="auto"/>
            <w:right w:val="none" w:sz="0" w:space="0" w:color="auto"/>
          </w:divBdr>
        </w:div>
        <w:div w:id="893156986">
          <w:marLeft w:val="480"/>
          <w:marRight w:val="0"/>
          <w:marTop w:val="0"/>
          <w:marBottom w:val="0"/>
          <w:divBdr>
            <w:top w:val="none" w:sz="0" w:space="0" w:color="auto"/>
            <w:left w:val="none" w:sz="0" w:space="0" w:color="auto"/>
            <w:bottom w:val="none" w:sz="0" w:space="0" w:color="auto"/>
            <w:right w:val="none" w:sz="0" w:space="0" w:color="auto"/>
          </w:divBdr>
        </w:div>
        <w:div w:id="1469857778">
          <w:marLeft w:val="480"/>
          <w:marRight w:val="0"/>
          <w:marTop w:val="0"/>
          <w:marBottom w:val="0"/>
          <w:divBdr>
            <w:top w:val="none" w:sz="0" w:space="0" w:color="auto"/>
            <w:left w:val="none" w:sz="0" w:space="0" w:color="auto"/>
            <w:bottom w:val="none" w:sz="0" w:space="0" w:color="auto"/>
            <w:right w:val="none" w:sz="0" w:space="0" w:color="auto"/>
          </w:divBdr>
        </w:div>
        <w:div w:id="1322467891">
          <w:marLeft w:val="480"/>
          <w:marRight w:val="0"/>
          <w:marTop w:val="0"/>
          <w:marBottom w:val="0"/>
          <w:divBdr>
            <w:top w:val="none" w:sz="0" w:space="0" w:color="auto"/>
            <w:left w:val="none" w:sz="0" w:space="0" w:color="auto"/>
            <w:bottom w:val="none" w:sz="0" w:space="0" w:color="auto"/>
            <w:right w:val="none" w:sz="0" w:space="0" w:color="auto"/>
          </w:divBdr>
        </w:div>
        <w:div w:id="1130973557">
          <w:marLeft w:val="480"/>
          <w:marRight w:val="0"/>
          <w:marTop w:val="0"/>
          <w:marBottom w:val="0"/>
          <w:divBdr>
            <w:top w:val="none" w:sz="0" w:space="0" w:color="auto"/>
            <w:left w:val="none" w:sz="0" w:space="0" w:color="auto"/>
            <w:bottom w:val="none" w:sz="0" w:space="0" w:color="auto"/>
            <w:right w:val="none" w:sz="0" w:space="0" w:color="auto"/>
          </w:divBdr>
        </w:div>
        <w:div w:id="1367486526">
          <w:marLeft w:val="480"/>
          <w:marRight w:val="0"/>
          <w:marTop w:val="0"/>
          <w:marBottom w:val="0"/>
          <w:divBdr>
            <w:top w:val="none" w:sz="0" w:space="0" w:color="auto"/>
            <w:left w:val="none" w:sz="0" w:space="0" w:color="auto"/>
            <w:bottom w:val="none" w:sz="0" w:space="0" w:color="auto"/>
            <w:right w:val="none" w:sz="0" w:space="0" w:color="auto"/>
          </w:divBdr>
        </w:div>
        <w:div w:id="1749963854">
          <w:marLeft w:val="480"/>
          <w:marRight w:val="0"/>
          <w:marTop w:val="0"/>
          <w:marBottom w:val="0"/>
          <w:divBdr>
            <w:top w:val="none" w:sz="0" w:space="0" w:color="auto"/>
            <w:left w:val="none" w:sz="0" w:space="0" w:color="auto"/>
            <w:bottom w:val="none" w:sz="0" w:space="0" w:color="auto"/>
            <w:right w:val="none" w:sz="0" w:space="0" w:color="auto"/>
          </w:divBdr>
        </w:div>
        <w:div w:id="228539191">
          <w:marLeft w:val="480"/>
          <w:marRight w:val="0"/>
          <w:marTop w:val="0"/>
          <w:marBottom w:val="0"/>
          <w:divBdr>
            <w:top w:val="none" w:sz="0" w:space="0" w:color="auto"/>
            <w:left w:val="none" w:sz="0" w:space="0" w:color="auto"/>
            <w:bottom w:val="none" w:sz="0" w:space="0" w:color="auto"/>
            <w:right w:val="none" w:sz="0" w:space="0" w:color="auto"/>
          </w:divBdr>
        </w:div>
        <w:div w:id="28992848">
          <w:marLeft w:val="480"/>
          <w:marRight w:val="0"/>
          <w:marTop w:val="0"/>
          <w:marBottom w:val="0"/>
          <w:divBdr>
            <w:top w:val="none" w:sz="0" w:space="0" w:color="auto"/>
            <w:left w:val="none" w:sz="0" w:space="0" w:color="auto"/>
            <w:bottom w:val="none" w:sz="0" w:space="0" w:color="auto"/>
            <w:right w:val="none" w:sz="0" w:space="0" w:color="auto"/>
          </w:divBdr>
        </w:div>
        <w:div w:id="794637386">
          <w:marLeft w:val="480"/>
          <w:marRight w:val="0"/>
          <w:marTop w:val="0"/>
          <w:marBottom w:val="0"/>
          <w:divBdr>
            <w:top w:val="none" w:sz="0" w:space="0" w:color="auto"/>
            <w:left w:val="none" w:sz="0" w:space="0" w:color="auto"/>
            <w:bottom w:val="none" w:sz="0" w:space="0" w:color="auto"/>
            <w:right w:val="none" w:sz="0" w:space="0" w:color="auto"/>
          </w:divBdr>
        </w:div>
        <w:div w:id="1713848206">
          <w:marLeft w:val="480"/>
          <w:marRight w:val="0"/>
          <w:marTop w:val="0"/>
          <w:marBottom w:val="0"/>
          <w:divBdr>
            <w:top w:val="none" w:sz="0" w:space="0" w:color="auto"/>
            <w:left w:val="none" w:sz="0" w:space="0" w:color="auto"/>
            <w:bottom w:val="none" w:sz="0" w:space="0" w:color="auto"/>
            <w:right w:val="none" w:sz="0" w:space="0" w:color="auto"/>
          </w:divBdr>
        </w:div>
        <w:div w:id="1143425061">
          <w:marLeft w:val="480"/>
          <w:marRight w:val="0"/>
          <w:marTop w:val="0"/>
          <w:marBottom w:val="0"/>
          <w:divBdr>
            <w:top w:val="none" w:sz="0" w:space="0" w:color="auto"/>
            <w:left w:val="none" w:sz="0" w:space="0" w:color="auto"/>
            <w:bottom w:val="none" w:sz="0" w:space="0" w:color="auto"/>
            <w:right w:val="none" w:sz="0" w:space="0" w:color="auto"/>
          </w:divBdr>
        </w:div>
        <w:div w:id="156728088">
          <w:marLeft w:val="480"/>
          <w:marRight w:val="0"/>
          <w:marTop w:val="0"/>
          <w:marBottom w:val="0"/>
          <w:divBdr>
            <w:top w:val="none" w:sz="0" w:space="0" w:color="auto"/>
            <w:left w:val="none" w:sz="0" w:space="0" w:color="auto"/>
            <w:bottom w:val="none" w:sz="0" w:space="0" w:color="auto"/>
            <w:right w:val="none" w:sz="0" w:space="0" w:color="auto"/>
          </w:divBdr>
        </w:div>
        <w:div w:id="1057977285">
          <w:marLeft w:val="480"/>
          <w:marRight w:val="0"/>
          <w:marTop w:val="0"/>
          <w:marBottom w:val="0"/>
          <w:divBdr>
            <w:top w:val="none" w:sz="0" w:space="0" w:color="auto"/>
            <w:left w:val="none" w:sz="0" w:space="0" w:color="auto"/>
            <w:bottom w:val="none" w:sz="0" w:space="0" w:color="auto"/>
            <w:right w:val="none" w:sz="0" w:space="0" w:color="auto"/>
          </w:divBdr>
        </w:div>
        <w:div w:id="893857974">
          <w:marLeft w:val="480"/>
          <w:marRight w:val="0"/>
          <w:marTop w:val="0"/>
          <w:marBottom w:val="0"/>
          <w:divBdr>
            <w:top w:val="none" w:sz="0" w:space="0" w:color="auto"/>
            <w:left w:val="none" w:sz="0" w:space="0" w:color="auto"/>
            <w:bottom w:val="none" w:sz="0" w:space="0" w:color="auto"/>
            <w:right w:val="none" w:sz="0" w:space="0" w:color="auto"/>
          </w:divBdr>
        </w:div>
        <w:div w:id="93551918">
          <w:marLeft w:val="480"/>
          <w:marRight w:val="0"/>
          <w:marTop w:val="0"/>
          <w:marBottom w:val="0"/>
          <w:divBdr>
            <w:top w:val="none" w:sz="0" w:space="0" w:color="auto"/>
            <w:left w:val="none" w:sz="0" w:space="0" w:color="auto"/>
            <w:bottom w:val="none" w:sz="0" w:space="0" w:color="auto"/>
            <w:right w:val="none" w:sz="0" w:space="0" w:color="auto"/>
          </w:divBdr>
        </w:div>
        <w:div w:id="1269237502">
          <w:marLeft w:val="480"/>
          <w:marRight w:val="0"/>
          <w:marTop w:val="0"/>
          <w:marBottom w:val="0"/>
          <w:divBdr>
            <w:top w:val="none" w:sz="0" w:space="0" w:color="auto"/>
            <w:left w:val="none" w:sz="0" w:space="0" w:color="auto"/>
            <w:bottom w:val="none" w:sz="0" w:space="0" w:color="auto"/>
            <w:right w:val="none" w:sz="0" w:space="0" w:color="auto"/>
          </w:divBdr>
        </w:div>
        <w:div w:id="1173185984">
          <w:marLeft w:val="480"/>
          <w:marRight w:val="0"/>
          <w:marTop w:val="0"/>
          <w:marBottom w:val="0"/>
          <w:divBdr>
            <w:top w:val="none" w:sz="0" w:space="0" w:color="auto"/>
            <w:left w:val="none" w:sz="0" w:space="0" w:color="auto"/>
            <w:bottom w:val="none" w:sz="0" w:space="0" w:color="auto"/>
            <w:right w:val="none" w:sz="0" w:space="0" w:color="auto"/>
          </w:divBdr>
        </w:div>
        <w:div w:id="2034380469">
          <w:marLeft w:val="480"/>
          <w:marRight w:val="0"/>
          <w:marTop w:val="0"/>
          <w:marBottom w:val="0"/>
          <w:divBdr>
            <w:top w:val="none" w:sz="0" w:space="0" w:color="auto"/>
            <w:left w:val="none" w:sz="0" w:space="0" w:color="auto"/>
            <w:bottom w:val="none" w:sz="0" w:space="0" w:color="auto"/>
            <w:right w:val="none" w:sz="0" w:space="0" w:color="auto"/>
          </w:divBdr>
        </w:div>
        <w:div w:id="128674079">
          <w:marLeft w:val="480"/>
          <w:marRight w:val="0"/>
          <w:marTop w:val="0"/>
          <w:marBottom w:val="0"/>
          <w:divBdr>
            <w:top w:val="none" w:sz="0" w:space="0" w:color="auto"/>
            <w:left w:val="none" w:sz="0" w:space="0" w:color="auto"/>
            <w:bottom w:val="none" w:sz="0" w:space="0" w:color="auto"/>
            <w:right w:val="none" w:sz="0" w:space="0" w:color="auto"/>
          </w:divBdr>
        </w:div>
        <w:div w:id="1870221761">
          <w:marLeft w:val="480"/>
          <w:marRight w:val="0"/>
          <w:marTop w:val="0"/>
          <w:marBottom w:val="0"/>
          <w:divBdr>
            <w:top w:val="none" w:sz="0" w:space="0" w:color="auto"/>
            <w:left w:val="none" w:sz="0" w:space="0" w:color="auto"/>
            <w:bottom w:val="none" w:sz="0" w:space="0" w:color="auto"/>
            <w:right w:val="none" w:sz="0" w:space="0" w:color="auto"/>
          </w:divBdr>
        </w:div>
        <w:div w:id="1368407946">
          <w:marLeft w:val="480"/>
          <w:marRight w:val="0"/>
          <w:marTop w:val="0"/>
          <w:marBottom w:val="0"/>
          <w:divBdr>
            <w:top w:val="none" w:sz="0" w:space="0" w:color="auto"/>
            <w:left w:val="none" w:sz="0" w:space="0" w:color="auto"/>
            <w:bottom w:val="none" w:sz="0" w:space="0" w:color="auto"/>
            <w:right w:val="none" w:sz="0" w:space="0" w:color="auto"/>
          </w:divBdr>
        </w:div>
        <w:div w:id="1961453804">
          <w:marLeft w:val="480"/>
          <w:marRight w:val="0"/>
          <w:marTop w:val="0"/>
          <w:marBottom w:val="0"/>
          <w:divBdr>
            <w:top w:val="none" w:sz="0" w:space="0" w:color="auto"/>
            <w:left w:val="none" w:sz="0" w:space="0" w:color="auto"/>
            <w:bottom w:val="none" w:sz="0" w:space="0" w:color="auto"/>
            <w:right w:val="none" w:sz="0" w:space="0" w:color="auto"/>
          </w:divBdr>
        </w:div>
        <w:div w:id="1006051690">
          <w:marLeft w:val="480"/>
          <w:marRight w:val="0"/>
          <w:marTop w:val="0"/>
          <w:marBottom w:val="0"/>
          <w:divBdr>
            <w:top w:val="none" w:sz="0" w:space="0" w:color="auto"/>
            <w:left w:val="none" w:sz="0" w:space="0" w:color="auto"/>
            <w:bottom w:val="none" w:sz="0" w:space="0" w:color="auto"/>
            <w:right w:val="none" w:sz="0" w:space="0" w:color="auto"/>
          </w:divBdr>
        </w:div>
        <w:div w:id="1388070749">
          <w:marLeft w:val="480"/>
          <w:marRight w:val="0"/>
          <w:marTop w:val="0"/>
          <w:marBottom w:val="0"/>
          <w:divBdr>
            <w:top w:val="none" w:sz="0" w:space="0" w:color="auto"/>
            <w:left w:val="none" w:sz="0" w:space="0" w:color="auto"/>
            <w:bottom w:val="none" w:sz="0" w:space="0" w:color="auto"/>
            <w:right w:val="none" w:sz="0" w:space="0" w:color="auto"/>
          </w:divBdr>
        </w:div>
        <w:div w:id="1763988091">
          <w:marLeft w:val="480"/>
          <w:marRight w:val="0"/>
          <w:marTop w:val="0"/>
          <w:marBottom w:val="0"/>
          <w:divBdr>
            <w:top w:val="none" w:sz="0" w:space="0" w:color="auto"/>
            <w:left w:val="none" w:sz="0" w:space="0" w:color="auto"/>
            <w:bottom w:val="none" w:sz="0" w:space="0" w:color="auto"/>
            <w:right w:val="none" w:sz="0" w:space="0" w:color="auto"/>
          </w:divBdr>
        </w:div>
        <w:div w:id="1393309215">
          <w:marLeft w:val="480"/>
          <w:marRight w:val="0"/>
          <w:marTop w:val="0"/>
          <w:marBottom w:val="0"/>
          <w:divBdr>
            <w:top w:val="none" w:sz="0" w:space="0" w:color="auto"/>
            <w:left w:val="none" w:sz="0" w:space="0" w:color="auto"/>
            <w:bottom w:val="none" w:sz="0" w:space="0" w:color="auto"/>
            <w:right w:val="none" w:sz="0" w:space="0" w:color="auto"/>
          </w:divBdr>
        </w:div>
        <w:div w:id="2144761530">
          <w:marLeft w:val="480"/>
          <w:marRight w:val="0"/>
          <w:marTop w:val="0"/>
          <w:marBottom w:val="0"/>
          <w:divBdr>
            <w:top w:val="none" w:sz="0" w:space="0" w:color="auto"/>
            <w:left w:val="none" w:sz="0" w:space="0" w:color="auto"/>
            <w:bottom w:val="none" w:sz="0" w:space="0" w:color="auto"/>
            <w:right w:val="none" w:sz="0" w:space="0" w:color="auto"/>
          </w:divBdr>
        </w:div>
        <w:div w:id="1796632333">
          <w:marLeft w:val="480"/>
          <w:marRight w:val="0"/>
          <w:marTop w:val="0"/>
          <w:marBottom w:val="0"/>
          <w:divBdr>
            <w:top w:val="none" w:sz="0" w:space="0" w:color="auto"/>
            <w:left w:val="none" w:sz="0" w:space="0" w:color="auto"/>
            <w:bottom w:val="none" w:sz="0" w:space="0" w:color="auto"/>
            <w:right w:val="none" w:sz="0" w:space="0" w:color="auto"/>
          </w:divBdr>
        </w:div>
        <w:div w:id="752554364">
          <w:marLeft w:val="480"/>
          <w:marRight w:val="0"/>
          <w:marTop w:val="0"/>
          <w:marBottom w:val="0"/>
          <w:divBdr>
            <w:top w:val="none" w:sz="0" w:space="0" w:color="auto"/>
            <w:left w:val="none" w:sz="0" w:space="0" w:color="auto"/>
            <w:bottom w:val="none" w:sz="0" w:space="0" w:color="auto"/>
            <w:right w:val="none" w:sz="0" w:space="0" w:color="auto"/>
          </w:divBdr>
        </w:div>
        <w:div w:id="2052612382">
          <w:marLeft w:val="480"/>
          <w:marRight w:val="0"/>
          <w:marTop w:val="0"/>
          <w:marBottom w:val="0"/>
          <w:divBdr>
            <w:top w:val="none" w:sz="0" w:space="0" w:color="auto"/>
            <w:left w:val="none" w:sz="0" w:space="0" w:color="auto"/>
            <w:bottom w:val="none" w:sz="0" w:space="0" w:color="auto"/>
            <w:right w:val="none" w:sz="0" w:space="0" w:color="auto"/>
          </w:divBdr>
        </w:div>
      </w:divsChild>
    </w:div>
    <w:div w:id="1661420620">
      <w:bodyDiv w:val="1"/>
      <w:marLeft w:val="0"/>
      <w:marRight w:val="0"/>
      <w:marTop w:val="0"/>
      <w:marBottom w:val="0"/>
      <w:divBdr>
        <w:top w:val="none" w:sz="0" w:space="0" w:color="auto"/>
        <w:left w:val="none" w:sz="0" w:space="0" w:color="auto"/>
        <w:bottom w:val="none" w:sz="0" w:space="0" w:color="auto"/>
        <w:right w:val="none" w:sz="0" w:space="0" w:color="auto"/>
      </w:divBdr>
    </w:div>
    <w:div w:id="1661422922">
      <w:bodyDiv w:val="1"/>
      <w:marLeft w:val="0"/>
      <w:marRight w:val="0"/>
      <w:marTop w:val="0"/>
      <w:marBottom w:val="0"/>
      <w:divBdr>
        <w:top w:val="none" w:sz="0" w:space="0" w:color="auto"/>
        <w:left w:val="none" w:sz="0" w:space="0" w:color="auto"/>
        <w:bottom w:val="none" w:sz="0" w:space="0" w:color="auto"/>
        <w:right w:val="none" w:sz="0" w:space="0" w:color="auto"/>
      </w:divBdr>
    </w:div>
    <w:div w:id="1661424172">
      <w:bodyDiv w:val="1"/>
      <w:marLeft w:val="0"/>
      <w:marRight w:val="0"/>
      <w:marTop w:val="0"/>
      <w:marBottom w:val="0"/>
      <w:divBdr>
        <w:top w:val="none" w:sz="0" w:space="0" w:color="auto"/>
        <w:left w:val="none" w:sz="0" w:space="0" w:color="auto"/>
        <w:bottom w:val="none" w:sz="0" w:space="0" w:color="auto"/>
        <w:right w:val="none" w:sz="0" w:space="0" w:color="auto"/>
      </w:divBdr>
    </w:div>
    <w:div w:id="1661618251">
      <w:bodyDiv w:val="1"/>
      <w:marLeft w:val="0"/>
      <w:marRight w:val="0"/>
      <w:marTop w:val="0"/>
      <w:marBottom w:val="0"/>
      <w:divBdr>
        <w:top w:val="none" w:sz="0" w:space="0" w:color="auto"/>
        <w:left w:val="none" w:sz="0" w:space="0" w:color="auto"/>
        <w:bottom w:val="none" w:sz="0" w:space="0" w:color="auto"/>
        <w:right w:val="none" w:sz="0" w:space="0" w:color="auto"/>
      </w:divBdr>
    </w:div>
    <w:div w:id="1661813320">
      <w:bodyDiv w:val="1"/>
      <w:marLeft w:val="0"/>
      <w:marRight w:val="0"/>
      <w:marTop w:val="0"/>
      <w:marBottom w:val="0"/>
      <w:divBdr>
        <w:top w:val="none" w:sz="0" w:space="0" w:color="auto"/>
        <w:left w:val="none" w:sz="0" w:space="0" w:color="auto"/>
        <w:bottom w:val="none" w:sz="0" w:space="0" w:color="auto"/>
        <w:right w:val="none" w:sz="0" w:space="0" w:color="auto"/>
      </w:divBdr>
    </w:div>
    <w:div w:id="1662615512">
      <w:bodyDiv w:val="1"/>
      <w:marLeft w:val="0"/>
      <w:marRight w:val="0"/>
      <w:marTop w:val="0"/>
      <w:marBottom w:val="0"/>
      <w:divBdr>
        <w:top w:val="none" w:sz="0" w:space="0" w:color="auto"/>
        <w:left w:val="none" w:sz="0" w:space="0" w:color="auto"/>
        <w:bottom w:val="none" w:sz="0" w:space="0" w:color="auto"/>
        <w:right w:val="none" w:sz="0" w:space="0" w:color="auto"/>
      </w:divBdr>
    </w:div>
    <w:div w:id="1663043097">
      <w:bodyDiv w:val="1"/>
      <w:marLeft w:val="0"/>
      <w:marRight w:val="0"/>
      <w:marTop w:val="0"/>
      <w:marBottom w:val="0"/>
      <w:divBdr>
        <w:top w:val="none" w:sz="0" w:space="0" w:color="auto"/>
        <w:left w:val="none" w:sz="0" w:space="0" w:color="auto"/>
        <w:bottom w:val="none" w:sz="0" w:space="0" w:color="auto"/>
        <w:right w:val="none" w:sz="0" w:space="0" w:color="auto"/>
      </w:divBdr>
    </w:div>
    <w:div w:id="1663702813">
      <w:bodyDiv w:val="1"/>
      <w:marLeft w:val="0"/>
      <w:marRight w:val="0"/>
      <w:marTop w:val="0"/>
      <w:marBottom w:val="0"/>
      <w:divBdr>
        <w:top w:val="none" w:sz="0" w:space="0" w:color="auto"/>
        <w:left w:val="none" w:sz="0" w:space="0" w:color="auto"/>
        <w:bottom w:val="none" w:sz="0" w:space="0" w:color="auto"/>
        <w:right w:val="none" w:sz="0" w:space="0" w:color="auto"/>
      </w:divBdr>
    </w:div>
    <w:div w:id="1663779056">
      <w:bodyDiv w:val="1"/>
      <w:marLeft w:val="0"/>
      <w:marRight w:val="0"/>
      <w:marTop w:val="0"/>
      <w:marBottom w:val="0"/>
      <w:divBdr>
        <w:top w:val="none" w:sz="0" w:space="0" w:color="auto"/>
        <w:left w:val="none" w:sz="0" w:space="0" w:color="auto"/>
        <w:bottom w:val="none" w:sz="0" w:space="0" w:color="auto"/>
        <w:right w:val="none" w:sz="0" w:space="0" w:color="auto"/>
      </w:divBdr>
    </w:div>
    <w:div w:id="1663850136">
      <w:bodyDiv w:val="1"/>
      <w:marLeft w:val="0"/>
      <w:marRight w:val="0"/>
      <w:marTop w:val="0"/>
      <w:marBottom w:val="0"/>
      <w:divBdr>
        <w:top w:val="none" w:sz="0" w:space="0" w:color="auto"/>
        <w:left w:val="none" w:sz="0" w:space="0" w:color="auto"/>
        <w:bottom w:val="none" w:sz="0" w:space="0" w:color="auto"/>
        <w:right w:val="none" w:sz="0" w:space="0" w:color="auto"/>
      </w:divBdr>
    </w:div>
    <w:div w:id="1663893754">
      <w:bodyDiv w:val="1"/>
      <w:marLeft w:val="0"/>
      <w:marRight w:val="0"/>
      <w:marTop w:val="0"/>
      <w:marBottom w:val="0"/>
      <w:divBdr>
        <w:top w:val="none" w:sz="0" w:space="0" w:color="auto"/>
        <w:left w:val="none" w:sz="0" w:space="0" w:color="auto"/>
        <w:bottom w:val="none" w:sz="0" w:space="0" w:color="auto"/>
        <w:right w:val="none" w:sz="0" w:space="0" w:color="auto"/>
      </w:divBdr>
    </w:div>
    <w:div w:id="1663967754">
      <w:marLeft w:val="480"/>
      <w:marRight w:val="0"/>
      <w:marTop w:val="0"/>
      <w:marBottom w:val="0"/>
      <w:divBdr>
        <w:top w:val="none" w:sz="0" w:space="0" w:color="auto"/>
        <w:left w:val="none" w:sz="0" w:space="0" w:color="auto"/>
        <w:bottom w:val="none" w:sz="0" w:space="0" w:color="auto"/>
        <w:right w:val="none" w:sz="0" w:space="0" w:color="auto"/>
      </w:divBdr>
    </w:div>
    <w:div w:id="1664122429">
      <w:bodyDiv w:val="1"/>
      <w:marLeft w:val="0"/>
      <w:marRight w:val="0"/>
      <w:marTop w:val="0"/>
      <w:marBottom w:val="0"/>
      <w:divBdr>
        <w:top w:val="none" w:sz="0" w:space="0" w:color="auto"/>
        <w:left w:val="none" w:sz="0" w:space="0" w:color="auto"/>
        <w:bottom w:val="none" w:sz="0" w:space="0" w:color="auto"/>
        <w:right w:val="none" w:sz="0" w:space="0" w:color="auto"/>
      </w:divBdr>
    </w:div>
    <w:div w:id="1664315232">
      <w:bodyDiv w:val="1"/>
      <w:marLeft w:val="0"/>
      <w:marRight w:val="0"/>
      <w:marTop w:val="0"/>
      <w:marBottom w:val="0"/>
      <w:divBdr>
        <w:top w:val="none" w:sz="0" w:space="0" w:color="auto"/>
        <w:left w:val="none" w:sz="0" w:space="0" w:color="auto"/>
        <w:bottom w:val="none" w:sz="0" w:space="0" w:color="auto"/>
        <w:right w:val="none" w:sz="0" w:space="0" w:color="auto"/>
      </w:divBdr>
    </w:div>
    <w:div w:id="1664429380">
      <w:bodyDiv w:val="1"/>
      <w:marLeft w:val="0"/>
      <w:marRight w:val="0"/>
      <w:marTop w:val="0"/>
      <w:marBottom w:val="0"/>
      <w:divBdr>
        <w:top w:val="none" w:sz="0" w:space="0" w:color="auto"/>
        <w:left w:val="none" w:sz="0" w:space="0" w:color="auto"/>
        <w:bottom w:val="none" w:sz="0" w:space="0" w:color="auto"/>
        <w:right w:val="none" w:sz="0" w:space="0" w:color="auto"/>
      </w:divBdr>
    </w:div>
    <w:div w:id="1664501686">
      <w:bodyDiv w:val="1"/>
      <w:marLeft w:val="0"/>
      <w:marRight w:val="0"/>
      <w:marTop w:val="0"/>
      <w:marBottom w:val="0"/>
      <w:divBdr>
        <w:top w:val="none" w:sz="0" w:space="0" w:color="auto"/>
        <w:left w:val="none" w:sz="0" w:space="0" w:color="auto"/>
        <w:bottom w:val="none" w:sz="0" w:space="0" w:color="auto"/>
        <w:right w:val="none" w:sz="0" w:space="0" w:color="auto"/>
      </w:divBdr>
    </w:div>
    <w:div w:id="1664628399">
      <w:bodyDiv w:val="1"/>
      <w:marLeft w:val="0"/>
      <w:marRight w:val="0"/>
      <w:marTop w:val="0"/>
      <w:marBottom w:val="0"/>
      <w:divBdr>
        <w:top w:val="none" w:sz="0" w:space="0" w:color="auto"/>
        <w:left w:val="none" w:sz="0" w:space="0" w:color="auto"/>
        <w:bottom w:val="none" w:sz="0" w:space="0" w:color="auto"/>
        <w:right w:val="none" w:sz="0" w:space="0" w:color="auto"/>
      </w:divBdr>
    </w:div>
    <w:div w:id="1665088205">
      <w:bodyDiv w:val="1"/>
      <w:marLeft w:val="0"/>
      <w:marRight w:val="0"/>
      <w:marTop w:val="0"/>
      <w:marBottom w:val="0"/>
      <w:divBdr>
        <w:top w:val="none" w:sz="0" w:space="0" w:color="auto"/>
        <w:left w:val="none" w:sz="0" w:space="0" w:color="auto"/>
        <w:bottom w:val="none" w:sz="0" w:space="0" w:color="auto"/>
        <w:right w:val="none" w:sz="0" w:space="0" w:color="auto"/>
      </w:divBdr>
    </w:div>
    <w:div w:id="1665430923">
      <w:bodyDiv w:val="1"/>
      <w:marLeft w:val="0"/>
      <w:marRight w:val="0"/>
      <w:marTop w:val="0"/>
      <w:marBottom w:val="0"/>
      <w:divBdr>
        <w:top w:val="none" w:sz="0" w:space="0" w:color="auto"/>
        <w:left w:val="none" w:sz="0" w:space="0" w:color="auto"/>
        <w:bottom w:val="none" w:sz="0" w:space="0" w:color="auto"/>
        <w:right w:val="none" w:sz="0" w:space="0" w:color="auto"/>
      </w:divBdr>
    </w:div>
    <w:div w:id="1665547533">
      <w:bodyDiv w:val="1"/>
      <w:marLeft w:val="0"/>
      <w:marRight w:val="0"/>
      <w:marTop w:val="0"/>
      <w:marBottom w:val="0"/>
      <w:divBdr>
        <w:top w:val="none" w:sz="0" w:space="0" w:color="auto"/>
        <w:left w:val="none" w:sz="0" w:space="0" w:color="auto"/>
        <w:bottom w:val="none" w:sz="0" w:space="0" w:color="auto"/>
        <w:right w:val="none" w:sz="0" w:space="0" w:color="auto"/>
      </w:divBdr>
    </w:div>
    <w:div w:id="1665625710">
      <w:bodyDiv w:val="1"/>
      <w:marLeft w:val="0"/>
      <w:marRight w:val="0"/>
      <w:marTop w:val="0"/>
      <w:marBottom w:val="0"/>
      <w:divBdr>
        <w:top w:val="none" w:sz="0" w:space="0" w:color="auto"/>
        <w:left w:val="none" w:sz="0" w:space="0" w:color="auto"/>
        <w:bottom w:val="none" w:sz="0" w:space="0" w:color="auto"/>
        <w:right w:val="none" w:sz="0" w:space="0" w:color="auto"/>
      </w:divBdr>
    </w:div>
    <w:div w:id="1665738360">
      <w:bodyDiv w:val="1"/>
      <w:marLeft w:val="0"/>
      <w:marRight w:val="0"/>
      <w:marTop w:val="0"/>
      <w:marBottom w:val="0"/>
      <w:divBdr>
        <w:top w:val="none" w:sz="0" w:space="0" w:color="auto"/>
        <w:left w:val="none" w:sz="0" w:space="0" w:color="auto"/>
        <w:bottom w:val="none" w:sz="0" w:space="0" w:color="auto"/>
        <w:right w:val="none" w:sz="0" w:space="0" w:color="auto"/>
      </w:divBdr>
    </w:div>
    <w:div w:id="1666088781">
      <w:bodyDiv w:val="1"/>
      <w:marLeft w:val="0"/>
      <w:marRight w:val="0"/>
      <w:marTop w:val="0"/>
      <w:marBottom w:val="0"/>
      <w:divBdr>
        <w:top w:val="none" w:sz="0" w:space="0" w:color="auto"/>
        <w:left w:val="none" w:sz="0" w:space="0" w:color="auto"/>
        <w:bottom w:val="none" w:sz="0" w:space="0" w:color="auto"/>
        <w:right w:val="none" w:sz="0" w:space="0" w:color="auto"/>
      </w:divBdr>
    </w:div>
    <w:div w:id="1666123770">
      <w:bodyDiv w:val="1"/>
      <w:marLeft w:val="0"/>
      <w:marRight w:val="0"/>
      <w:marTop w:val="0"/>
      <w:marBottom w:val="0"/>
      <w:divBdr>
        <w:top w:val="none" w:sz="0" w:space="0" w:color="auto"/>
        <w:left w:val="none" w:sz="0" w:space="0" w:color="auto"/>
        <w:bottom w:val="none" w:sz="0" w:space="0" w:color="auto"/>
        <w:right w:val="none" w:sz="0" w:space="0" w:color="auto"/>
      </w:divBdr>
    </w:div>
    <w:div w:id="1666279436">
      <w:bodyDiv w:val="1"/>
      <w:marLeft w:val="0"/>
      <w:marRight w:val="0"/>
      <w:marTop w:val="0"/>
      <w:marBottom w:val="0"/>
      <w:divBdr>
        <w:top w:val="none" w:sz="0" w:space="0" w:color="auto"/>
        <w:left w:val="none" w:sz="0" w:space="0" w:color="auto"/>
        <w:bottom w:val="none" w:sz="0" w:space="0" w:color="auto"/>
        <w:right w:val="none" w:sz="0" w:space="0" w:color="auto"/>
      </w:divBdr>
    </w:div>
    <w:div w:id="1666320582">
      <w:bodyDiv w:val="1"/>
      <w:marLeft w:val="0"/>
      <w:marRight w:val="0"/>
      <w:marTop w:val="0"/>
      <w:marBottom w:val="0"/>
      <w:divBdr>
        <w:top w:val="none" w:sz="0" w:space="0" w:color="auto"/>
        <w:left w:val="none" w:sz="0" w:space="0" w:color="auto"/>
        <w:bottom w:val="none" w:sz="0" w:space="0" w:color="auto"/>
        <w:right w:val="none" w:sz="0" w:space="0" w:color="auto"/>
      </w:divBdr>
    </w:div>
    <w:div w:id="1666670341">
      <w:bodyDiv w:val="1"/>
      <w:marLeft w:val="0"/>
      <w:marRight w:val="0"/>
      <w:marTop w:val="0"/>
      <w:marBottom w:val="0"/>
      <w:divBdr>
        <w:top w:val="none" w:sz="0" w:space="0" w:color="auto"/>
        <w:left w:val="none" w:sz="0" w:space="0" w:color="auto"/>
        <w:bottom w:val="none" w:sz="0" w:space="0" w:color="auto"/>
        <w:right w:val="none" w:sz="0" w:space="0" w:color="auto"/>
      </w:divBdr>
    </w:div>
    <w:div w:id="1666784506">
      <w:marLeft w:val="480"/>
      <w:marRight w:val="0"/>
      <w:marTop w:val="0"/>
      <w:marBottom w:val="0"/>
      <w:divBdr>
        <w:top w:val="none" w:sz="0" w:space="0" w:color="auto"/>
        <w:left w:val="none" w:sz="0" w:space="0" w:color="auto"/>
        <w:bottom w:val="none" w:sz="0" w:space="0" w:color="auto"/>
        <w:right w:val="none" w:sz="0" w:space="0" w:color="auto"/>
      </w:divBdr>
    </w:div>
    <w:div w:id="1666855580">
      <w:bodyDiv w:val="1"/>
      <w:marLeft w:val="0"/>
      <w:marRight w:val="0"/>
      <w:marTop w:val="0"/>
      <w:marBottom w:val="0"/>
      <w:divBdr>
        <w:top w:val="none" w:sz="0" w:space="0" w:color="auto"/>
        <w:left w:val="none" w:sz="0" w:space="0" w:color="auto"/>
        <w:bottom w:val="none" w:sz="0" w:space="0" w:color="auto"/>
        <w:right w:val="none" w:sz="0" w:space="0" w:color="auto"/>
      </w:divBdr>
    </w:div>
    <w:div w:id="1666936244">
      <w:bodyDiv w:val="1"/>
      <w:marLeft w:val="0"/>
      <w:marRight w:val="0"/>
      <w:marTop w:val="0"/>
      <w:marBottom w:val="0"/>
      <w:divBdr>
        <w:top w:val="none" w:sz="0" w:space="0" w:color="auto"/>
        <w:left w:val="none" w:sz="0" w:space="0" w:color="auto"/>
        <w:bottom w:val="none" w:sz="0" w:space="0" w:color="auto"/>
        <w:right w:val="none" w:sz="0" w:space="0" w:color="auto"/>
      </w:divBdr>
    </w:div>
    <w:div w:id="1667005766">
      <w:bodyDiv w:val="1"/>
      <w:marLeft w:val="0"/>
      <w:marRight w:val="0"/>
      <w:marTop w:val="0"/>
      <w:marBottom w:val="0"/>
      <w:divBdr>
        <w:top w:val="none" w:sz="0" w:space="0" w:color="auto"/>
        <w:left w:val="none" w:sz="0" w:space="0" w:color="auto"/>
        <w:bottom w:val="none" w:sz="0" w:space="0" w:color="auto"/>
        <w:right w:val="none" w:sz="0" w:space="0" w:color="auto"/>
      </w:divBdr>
    </w:div>
    <w:div w:id="1667317797">
      <w:bodyDiv w:val="1"/>
      <w:marLeft w:val="0"/>
      <w:marRight w:val="0"/>
      <w:marTop w:val="0"/>
      <w:marBottom w:val="0"/>
      <w:divBdr>
        <w:top w:val="none" w:sz="0" w:space="0" w:color="auto"/>
        <w:left w:val="none" w:sz="0" w:space="0" w:color="auto"/>
        <w:bottom w:val="none" w:sz="0" w:space="0" w:color="auto"/>
        <w:right w:val="none" w:sz="0" w:space="0" w:color="auto"/>
      </w:divBdr>
    </w:div>
    <w:div w:id="1667517950">
      <w:bodyDiv w:val="1"/>
      <w:marLeft w:val="0"/>
      <w:marRight w:val="0"/>
      <w:marTop w:val="0"/>
      <w:marBottom w:val="0"/>
      <w:divBdr>
        <w:top w:val="none" w:sz="0" w:space="0" w:color="auto"/>
        <w:left w:val="none" w:sz="0" w:space="0" w:color="auto"/>
        <w:bottom w:val="none" w:sz="0" w:space="0" w:color="auto"/>
        <w:right w:val="none" w:sz="0" w:space="0" w:color="auto"/>
      </w:divBdr>
      <w:divsChild>
        <w:div w:id="1373269195">
          <w:marLeft w:val="547"/>
          <w:marRight w:val="0"/>
          <w:marTop w:val="0"/>
          <w:marBottom w:val="0"/>
          <w:divBdr>
            <w:top w:val="none" w:sz="0" w:space="0" w:color="auto"/>
            <w:left w:val="none" w:sz="0" w:space="0" w:color="auto"/>
            <w:bottom w:val="none" w:sz="0" w:space="0" w:color="auto"/>
            <w:right w:val="none" w:sz="0" w:space="0" w:color="auto"/>
          </w:divBdr>
        </w:div>
      </w:divsChild>
    </w:div>
    <w:div w:id="1667590783">
      <w:bodyDiv w:val="1"/>
      <w:marLeft w:val="0"/>
      <w:marRight w:val="0"/>
      <w:marTop w:val="0"/>
      <w:marBottom w:val="0"/>
      <w:divBdr>
        <w:top w:val="none" w:sz="0" w:space="0" w:color="auto"/>
        <w:left w:val="none" w:sz="0" w:space="0" w:color="auto"/>
        <w:bottom w:val="none" w:sz="0" w:space="0" w:color="auto"/>
        <w:right w:val="none" w:sz="0" w:space="0" w:color="auto"/>
      </w:divBdr>
    </w:div>
    <w:div w:id="1667901088">
      <w:bodyDiv w:val="1"/>
      <w:marLeft w:val="0"/>
      <w:marRight w:val="0"/>
      <w:marTop w:val="0"/>
      <w:marBottom w:val="0"/>
      <w:divBdr>
        <w:top w:val="none" w:sz="0" w:space="0" w:color="auto"/>
        <w:left w:val="none" w:sz="0" w:space="0" w:color="auto"/>
        <w:bottom w:val="none" w:sz="0" w:space="0" w:color="auto"/>
        <w:right w:val="none" w:sz="0" w:space="0" w:color="auto"/>
      </w:divBdr>
    </w:div>
    <w:div w:id="1668167143">
      <w:bodyDiv w:val="1"/>
      <w:marLeft w:val="0"/>
      <w:marRight w:val="0"/>
      <w:marTop w:val="0"/>
      <w:marBottom w:val="0"/>
      <w:divBdr>
        <w:top w:val="none" w:sz="0" w:space="0" w:color="auto"/>
        <w:left w:val="none" w:sz="0" w:space="0" w:color="auto"/>
        <w:bottom w:val="none" w:sz="0" w:space="0" w:color="auto"/>
        <w:right w:val="none" w:sz="0" w:space="0" w:color="auto"/>
      </w:divBdr>
    </w:div>
    <w:div w:id="1668170092">
      <w:bodyDiv w:val="1"/>
      <w:marLeft w:val="0"/>
      <w:marRight w:val="0"/>
      <w:marTop w:val="0"/>
      <w:marBottom w:val="0"/>
      <w:divBdr>
        <w:top w:val="none" w:sz="0" w:space="0" w:color="auto"/>
        <w:left w:val="none" w:sz="0" w:space="0" w:color="auto"/>
        <w:bottom w:val="none" w:sz="0" w:space="0" w:color="auto"/>
        <w:right w:val="none" w:sz="0" w:space="0" w:color="auto"/>
      </w:divBdr>
    </w:div>
    <w:div w:id="1668289887">
      <w:bodyDiv w:val="1"/>
      <w:marLeft w:val="0"/>
      <w:marRight w:val="0"/>
      <w:marTop w:val="0"/>
      <w:marBottom w:val="0"/>
      <w:divBdr>
        <w:top w:val="none" w:sz="0" w:space="0" w:color="auto"/>
        <w:left w:val="none" w:sz="0" w:space="0" w:color="auto"/>
        <w:bottom w:val="none" w:sz="0" w:space="0" w:color="auto"/>
        <w:right w:val="none" w:sz="0" w:space="0" w:color="auto"/>
      </w:divBdr>
    </w:div>
    <w:div w:id="1668513418">
      <w:bodyDiv w:val="1"/>
      <w:marLeft w:val="0"/>
      <w:marRight w:val="0"/>
      <w:marTop w:val="0"/>
      <w:marBottom w:val="0"/>
      <w:divBdr>
        <w:top w:val="none" w:sz="0" w:space="0" w:color="auto"/>
        <w:left w:val="none" w:sz="0" w:space="0" w:color="auto"/>
        <w:bottom w:val="none" w:sz="0" w:space="0" w:color="auto"/>
        <w:right w:val="none" w:sz="0" w:space="0" w:color="auto"/>
      </w:divBdr>
    </w:div>
    <w:div w:id="1668553432">
      <w:marLeft w:val="480"/>
      <w:marRight w:val="0"/>
      <w:marTop w:val="0"/>
      <w:marBottom w:val="0"/>
      <w:divBdr>
        <w:top w:val="none" w:sz="0" w:space="0" w:color="auto"/>
        <w:left w:val="none" w:sz="0" w:space="0" w:color="auto"/>
        <w:bottom w:val="none" w:sz="0" w:space="0" w:color="auto"/>
        <w:right w:val="none" w:sz="0" w:space="0" w:color="auto"/>
      </w:divBdr>
    </w:div>
    <w:div w:id="1669015068">
      <w:bodyDiv w:val="1"/>
      <w:marLeft w:val="0"/>
      <w:marRight w:val="0"/>
      <w:marTop w:val="0"/>
      <w:marBottom w:val="0"/>
      <w:divBdr>
        <w:top w:val="none" w:sz="0" w:space="0" w:color="auto"/>
        <w:left w:val="none" w:sz="0" w:space="0" w:color="auto"/>
        <w:bottom w:val="none" w:sz="0" w:space="0" w:color="auto"/>
        <w:right w:val="none" w:sz="0" w:space="0" w:color="auto"/>
      </w:divBdr>
    </w:div>
    <w:div w:id="1669215291">
      <w:bodyDiv w:val="1"/>
      <w:marLeft w:val="0"/>
      <w:marRight w:val="0"/>
      <w:marTop w:val="0"/>
      <w:marBottom w:val="0"/>
      <w:divBdr>
        <w:top w:val="none" w:sz="0" w:space="0" w:color="auto"/>
        <w:left w:val="none" w:sz="0" w:space="0" w:color="auto"/>
        <w:bottom w:val="none" w:sz="0" w:space="0" w:color="auto"/>
        <w:right w:val="none" w:sz="0" w:space="0" w:color="auto"/>
      </w:divBdr>
    </w:div>
    <w:div w:id="1669600207">
      <w:bodyDiv w:val="1"/>
      <w:marLeft w:val="0"/>
      <w:marRight w:val="0"/>
      <w:marTop w:val="0"/>
      <w:marBottom w:val="0"/>
      <w:divBdr>
        <w:top w:val="none" w:sz="0" w:space="0" w:color="auto"/>
        <w:left w:val="none" w:sz="0" w:space="0" w:color="auto"/>
        <w:bottom w:val="none" w:sz="0" w:space="0" w:color="auto"/>
        <w:right w:val="none" w:sz="0" w:space="0" w:color="auto"/>
      </w:divBdr>
    </w:div>
    <w:div w:id="1669626391">
      <w:marLeft w:val="480"/>
      <w:marRight w:val="0"/>
      <w:marTop w:val="0"/>
      <w:marBottom w:val="0"/>
      <w:divBdr>
        <w:top w:val="none" w:sz="0" w:space="0" w:color="auto"/>
        <w:left w:val="none" w:sz="0" w:space="0" w:color="auto"/>
        <w:bottom w:val="none" w:sz="0" w:space="0" w:color="auto"/>
        <w:right w:val="none" w:sz="0" w:space="0" w:color="auto"/>
      </w:divBdr>
    </w:div>
    <w:div w:id="1669676167">
      <w:bodyDiv w:val="1"/>
      <w:marLeft w:val="0"/>
      <w:marRight w:val="0"/>
      <w:marTop w:val="0"/>
      <w:marBottom w:val="0"/>
      <w:divBdr>
        <w:top w:val="none" w:sz="0" w:space="0" w:color="auto"/>
        <w:left w:val="none" w:sz="0" w:space="0" w:color="auto"/>
        <w:bottom w:val="none" w:sz="0" w:space="0" w:color="auto"/>
        <w:right w:val="none" w:sz="0" w:space="0" w:color="auto"/>
      </w:divBdr>
    </w:div>
    <w:div w:id="1669751021">
      <w:bodyDiv w:val="1"/>
      <w:marLeft w:val="0"/>
      <w:marRight w:val="0"/>
      <w:marTop w:val="0"/>
      <w:marBottom w:val="0"/>
      <w:divBdr>
        <w:top w:val="none" w:sz="0" w:space="0" w:color="auto"/>
        <w:left w:val="none" w:sz="0" w:space="0" w:color="auto"/>
        <w:bottom w:val="none" w:sz="0" w:space="0" w:color="auto"/>
        <w:right w:val="none" w:sz="0" w:space="0" w:color="auto"/>
      </w:divBdr>
    </w:div>
    <w:div w:id="1669937802">
      <w:bodyDiv w:val="1"/>
      <w:marLeft w:val="0"/>
      <w:marRight w:val="0"/>
      <w:marTop w:val="0"/>
      <w:marBottom w:val="0"/>
      <w:divBdr>
        <w:top w:val="none" w:sz="0" w:space="0" w:color="auto"/>
        <w:left w:val="none" w:sz="0" w:space="0" w:color="auto"/>
        <w:bottom w:val="none" w:sz="0" w:space="0" w:color="auto"/>
        <w:right w:val="none" w:sz="0" w:space="0" w:color="auto"/>
      </w:divBdr>
    </w:div>
    <w:div w:id="1669941153">
      <w:bodyDiv w:val="1"/>
      <w:marLeft w:val="0"/>
      <w:marRight w:val="0"/>
      <w:marTop w:val="0"/>
      <w:marBottom w:val="0"/>
      <w:divBdr>
        <w:top w:val="none" w:sz="0" w:space="0" w:color="auto"/>
        <w:left w:val="none" w:sz="0" w:space="0" w:color="auto"/>
        <w:bottom w:val="none" w:sz="0" w:space="0" w:color="auto"/>
        <w:right w:val="none" w:sz="0" w:space="0" w:color="auto"/>
      </w:divBdr>
    </w:div>
    <w:div w:id="1670134799">
      <w:bodyDiv w:val="1"/>
      <w:marLeft w:val="0"/>
      <w:marRight w:val="0"/>
      <w:marTop w:val="0"/>
      <w:marBottom w:val="0"/>
      <w:divBdr>
        <w:top w:val="none" w:sz="0" w:space="0" w:color="auto"/>
        <w:left w:val="none" w:sz="0" w:space="0" w:color="auto"/>
        <w:bottom w:val="none" w:sz="0" w:space="0" w:color="auto"/>
        <w:right w:val="none" w:sz="0" w:space="0" w:color="auto"/>
      </w:divBdr>
    </w:div>
    <w:div w:id="1670210210">
      <w:bodyDiv w:val="1"/>
      <w:marLeft w:val="0"/>
      <w:marRight w:val="0"/>
      <w:marTop w:val="0"/>
      <w:marBottom w:val="0"/>
      <w:divBdr>
        <w:top w:val="none" w:sz="0" w:space="0" w:color="auto"/>
        <w:left w:val="none" w:sz="0" w:space="0" w:color="auto"/>
        <w:bottom w:val="none" w:sz="0" w:space="0" w:color="auto"/>
        <w:right w:val="none" w:sz="0" w:space="0" w:color="auto"/>
      </w:divBdr>
    </w:div>
    <w:div w:id="1670215429">
      <w:bodyDiv w:val="1"/>
      <w:marLeft w:val="0"/>
      <w:marRight w:val="0"/>
      <w:marTop w:val="0"/>
      <w:marBottom w:val="0"/>
      <w:divBdr>
        <w:top w:val="none" w:sz="0" w:space="0" w:color="auto"/>
        <w:left w:val="none" w:sz="0" w:space="0" w:color="auto"/>
        <w:bottom w:val="none" w:sz="0" w:space="0" w:color="auto"/>
        <w:right w:val="none" w:sz="0" w:space="0" w:color="auto"/>
      </w:divBdr>
    </w:div>
    <w:div w:id="1670788195">
      <w:bodyDiv w:val="1"/>
      <w:marLeft w:val="0"/>
      <w:marRight w:val="0"/>
      <w:marTop w:val="0"/>
      <w:marBottom w:val="0"/>
      <w:divBdr>
        <w:top w:val="none" w:sz="0" w:space="0" w:color="auto"/>
        <w:left w:val="none" w:sz="0" w:space="0" w:color="auto"/>
        <w:bottom w:val="none" w:sz="0" w:space="0" w:color="auto"/>
        <w:right w:val="none" w:sz="0" w:space="0" w:color="auto"/>
      </w:divBdr>
    </w:div>
    <w:div w:id="1670793544">
      <w:marLeft w:val="480"/>
      <w:marRight w:val="0"/>
      <w:marTop w:val="0"/>
      <w:marBottom w:val="0"/>
      <w:divBdr>
        <w:top w:val="none" w:sz="0" w:space="0" w:color="auto"/>
        <w:left w:val="none" w:sz="0" w:space="0" w:color="auto"/>
        <w:bottom w:val="none" w:sz="0" w:space="0" w:color="auto"/>
        <w:right w:val="none" w:sz="0" w:space="0" w:color="auto"/>
      </w:divBdr>
    </w:div>
    <w:div w:id="1670980928">
      <w:bodyDiv w:val="1"/>
      <w:marLeft w:val="0"/>
      <w:marRight w:val="0"/>
      <w:marTop w:val="0"/>
      <w:marBottom w:val="0"/>
      <w:divBdr>
        <w:top w:val="none" w:sz="0" w:space="0" w:color="auto"/>
        <w:left w:val="none" w:sz="0" w:space="0" w:color="auto"/>
        <w:bottom w:val="none" w:sz="0" w:space="0" w:color="auto"/>
        <w:right w:val="none" w:sz="0" w:space="0" w:color="auto"/>
      </w:divBdr>
    </w:div>
    <w:div w:id="1671370850">
      <w:bodyDiv w:val="1"/>
      <w:marLeft w:val="0"/>
      <w:marRight w:val="0"/>
      <w:marTop w:val="0"/>
      <w:marBottom w:val="0"/>
      <w:divBdr>
        <w:top w:val="none" w:sz="0" w:space="0" w:color="auto"/>
        <w:left w:val="none" w:sz="0" w:space="0" w:color="auto"/>
        <w:bottom w:val="none" w:sz="0" w:space="0" w:color="auto"/>
        <w:right w:val="none" w:sz="0" w:space="0" w:color="auto"/>
      </w:divBdr>
    </w:div>
    <w:div w:id="1671445403">
      <w:bodyDiv w:val="1"/>
      <w:marLeft w:val="0"/>
      <w:marRight w:val="0"/>
      <w:marTop w:val="0"/>
      <w:marBottom w:val="0"/>
      <w:divBdr>
        <w:top w:val="none" w:sz="0" w:space="0" w:color="auto"/>
        <w:left w:val="none" w:sz="0" w:space="0" w:color="auto"/>
        <w:bottom w:val="none" w:sz="0" w:space="0" w:color="auto"/>
        <w:right w:val="none" w:sz="0" w:space="0" w:color="auto"/>
      </w:divBdr>
    </w:div>
    <w:div w:id="1671518634">
      <w:bodyDiv w:val="1"/>
      <w:marLeft w:val="0"/>
      <w:marRight w:val="0"/>
      <w:marTop w:val="0"/>
      <w:marBottom w:val="0"/>
      <w:divBdr>
        <w:top w:val="none" w:sz="0" w:space="0" w:color="auto"/>
        <w:left w:val="none" w:sz="0" w:space="0" w:color="auto"/>
        <w:bottom w:val="none" w:sz="0" w:space="0" w:color="auto"/>
        <w:right w:val="none" w:sz="0" w:space="0" w:color="auto"/>
      </w:divBdr>
    </w:div>
    <w:div w:id="1671521197">
      <w:bodyDiv w:val="1"/>
      <w:marLeft w:val="0"/>
      <w:marRight w:val="0"/>
      <w:marTop w:val="0"/>
      <w:marBottom w:val="0"/>
      <w:divBdr>
        <w:top w:val="none" w:sz="0" w:space="0" w:color="auto"/>
        <w:left w:val="none" w:sz="0" w:space="0" w:color="auto"/>
        <w:bottom w:val="none" w:sz="0" w:space="0" w:color="auto"/>
        <w:right w:val="none" w:sz="0" w:space="0" w:color="auto"/>
      </w:divBdr>
    </w:div>
    <w:div w:id="1671567072">
      <w:bodyDiv w:val="1"/>
      <w:marLeft w:val="0"/>
      <w:marRight w:val="0"/>
      <w:marTop w:val="0"/>
      <w:marBottom w:val="0"/>
      <w:divBdr>
        <w:top w:val="none" w:sz="0" w:space="0" w:color="auto"/>
        <w:left w:val="none" w:sz="0" w:space="0" w:color="auto"/>
        <w:bottom w:val="none" w:sz="0" w:space="0" w:color="auto"/>
        <w:right w:val="none" w:sz="0" w:space="0" w:color="auto"/>
      </w:divBdr>
    </w:div>
    <w:div w:id="1671642532">
      <w:bodyDiv w:val="1"/>
      <w:marLeft w:val="0"/>
      <w:marRight w:val="0"/>
      <w:marTop w:val="0"/>
      <w:marBottom w:val="0"/>
      <w:divBdr>
        <w:top w:val="none" w:sz="0" w:space="0" w:color="auto"/>
        <w:left w:val="none" w:sz="0" w:space="0" w:color="auto"/>
        <w:bottom w:val="none" w:sz="0" w:space="0" w:color="auto"/>
        <w:right w:val="none" w:sz="0" w:space="0" w:color="auto"/>
      </w:divBdr>
    </w:div>
    <w:div w:id="1671834496">
      <w:bodyDiv w:val="1"/>
      <w:marLeft w:val="0"/>
      <w:marRight w:val="0"/>
      <w:marTop w:val="0"/>
      <w:marBottom w:val="0"/>
      <w:divBdr>
        <w:top w:val="none" w:sz="0" w:space="0" w:color="auto"/>
        <w:left w:val="none" w:sz="0" w:space="0" w:color="auto"/>
        <w:bottom w:val="none" w:sz="0" w:space="0" w:color="auto"/>
        <w:right w:val="none" w:sz="0" w:space="0" w:color="auto"/>
      </w:divBdr>
    </w:div>
    <w:div w:id="1672218727">
      <w:bodyDiv w:val="1"/>
      <w:marLeft w:val="0"/>
      <w:marRight w:val="0"/>
      <w:marTop w:val="0"/>
      <w:marBottom w:val="0"/>
      <w:divBdr>
        <w:top w:val="none" w:sz="0" w:space="0" w:color="auto"/>
        <w:left w:val="none" w:sz="0" w:space="0" w:color="auto"/>
        <w:bottom w:val="none" w:sz="0" w:space="0" w:color="auto"/>
        <w:right w:val="none" w:sz="0" w:space="0" w:color="auto"/>
      </w:divBdr>
    </w:div>
    <w:div w:id="1672223411">
      <w:bodyDiv w:val="1"/>
      <w:marLeft w:val="0"/>
      <w:marRight w:val="0"/>
      <w:marTop w:val="0"/>
      <w:marBottom w:val="0"/>
      <w:divBdr>
        <w:top w:val="none" w:sz="0" w:space="0" w:color="auto"/>
        <w:left w:val="none" w:sz="0" w:space="0" w:color="auto"/>
        <w:bottom w:val="none" w:sz="0" w:space="0" w:color="auto"/>
        <w:right w:val="none" w:sz="0" w:space="0" w:color="auto"/>
      </w:divBdr>
    </w:div>
    <w:div w:id="1672416654">
      <w:bodyDiv w:val="1"/>
      <w:marLeft w:val="0"/>
      <w:marRight w:val="0"/>
      <w:marTop w:val="0"/>
      <w:marBottom w:val="0"/>
      <w:divBdr>
        <w:top w:val="none" w:sz="0" w:space="0" w:color="auto"/>
        <w:left w:val="none" w:sz="0" w:space="0" w:color="auto"/>
        <w:bottom w:val="none" w:sz="0" w:space="0" w:color="auto"/>
        <w:right w:val="none" w:sz="0" w:space="0" w:color="auto"/>
      </w:divBdr>
    </w:div>
    <w:div w:id="1672564402">
      <w:bodyDiv w:val="1"/>
      <w:marLeft w:val="0"/>
      <w:marRight w:val="0"/>
      <w:marTop w:val="0"/>
      <w:marBottom w:val="0"/>
      <w:divBdr>
        <w:top w:val="none" w:sz="0" w:space="0" w:color="auto"/>
        <w:left w:val="none" w:sz="0" w:space="0" w:color="auto"/>
        <w:bottom w:val="none" w:sz="0" w:space="0" w:color="auto"/>
        <w:right w:val="none" w:sz="0" w:space="0" w:color="auto"/>
      </w:divBdr>
    </w:div>
    <w:div w:id="1672873674">
      <w:bodyDiv w:val="1"/>
      <w:marLeft w:val="0"/>
      <w:marRight w:val="0"/>
      <w:marTop w:val="0"/>
      <w:marBottom w:val="0"/>
      <w:divBdr>
        <w:top w:val="none" w:sz="0" w:space="0" w:color="auto"/>
        <w:left w:val="none" w:sz="0" w:space="0" w:color="auto"/>
        <w:bottom w:val="none" w:sz="0" w:space="0" w:color="auto"/>
        <w:right w:val="none" w:sz="0" w:space="0" w:color="auto"/>
      </w:divBdr>
    </w:div>
    <w:div w:id="1673288783">
      <w:bodyDiv w:val="1"/>
      <w:marLeft w:val="0"/>
      <w:marRight w:val="0"/>
      <w:marTop w:val="0"/>
      <w:marBottom w:val="0"/>
      <w:divBdr>
        <w:top w:val="none" w:sz="0" w:space="0" w:color="auto"/>
        <w:left w:val="none" w:sz="0" w:space="0" w:color="auto"/>
        <w:bottom w:val="none" w:sz="0" w:space="0" w:color="auto"/>
        <w:right w:val="none" w:sz="0" w:space="0" w:color="auto"/>
      </w:divBdr>
    </w:div>
    <w:div w:id="1673331475">
      <w:bodyDiv w:val="1"/>
      <w:marLeft w:val="0"/>
      <w:marRight w:val="0"/>
      <w:marTop w:val="0"/>
      <w:marBottom w:val="0"/>
      <w:divBdr>
        <w:top w:val="none" w:sz="0" w:space="0" w:color="auto"/>
        <w:left w:val="none" w:sz="0" w:space="0" w:color="auto"/>
        <w:bottom w:val="none" w:sz="0" w:space="0" w:color="auto"/>
        <w:right w:val="none" w:sz="0" w:space="0" w:color="auto"/>
      </w:divBdr>
    </w:div>
    <w:div w:id="1673529748">
      <w:bodyDiv w:val="1"/>
      <w:marLeft w:val="0"/>
      <w:marRight w:val="0"/>
      <w:marTop w:val="0"/>
      <w:marBottom w:val="0"/>
      <w:divBdr>
        <w:top w:val="none" w:sz="0" w:space="0" w:color="auto"/>
        <w:left w:val="none" w:sz="0" w:space="0" w:color="auto"/>
        <w:bottom w:val="none" w:sz="0" w:space="0" w:color="auto"/>
        <w:right w:val="none" w:sz="0" w:space="0" w:color="auto"/>
      </w:divBdr>
    </w:div>
    <w:div w:id="1673534257">
      <w:bodyDiv w:val="1"/>
      <w:marLeft w:val="0"/>
      <w:marRight w:val="0"/>
      <w:marTop w:val="0"/>
      <w:marBottom w:val="0"/>
      <w:divBdr>
        <w:top w:val="none" w:sz="0" w:space="0" w:color="auto"/>
        <w:left w:val="none" w:sz="0" w:space="0" w:color="auto"/>
        <w:bottom w:val="none" w:sz="0" w:space="0" w:color="auto"/>
        <w:right w:val="none" w:sz="0" w:space="0" w:color="auto"/>
      </w:divBdr>
    </w:div>
    <w:div w:id="1673607365">
      <w:bodyDiv w:val="1"/>
      <w:marLeft w:val="0"/>
      <w:marRight w:val="0"/>
      <w:marTop w:val="0"/>
      <w:marBottom w:val="0"/>
      <w:divBdr>
        <w:top w:val="none" w:sz="0" w:space="0" w:color="auto"/>
        <w:left w:val="none" w:sz="0" w:space="0" w:color="auto"/>
        <w:bottom w:val="none" w:sz="0" w:space="0" w:color="auto"/>
        <w:right w:val="none" w:sz="0" w:space="0" w:color="auto"/>
      </w:divBdr>
    </w:div>
    <w:div w:id="1673608167">
      <w:bodyDiv w:val="1"/>
      <w:marLeft w:val="0"/>
      <w:marRight w:val="0"/>
      <w:marTop w:val="0"/>
      <w:marBottom w:val="0"/>
      <w:divBdr>
        <w:top w:val="none" w:sz="0" w:space="0" w:color="auto"/>
        <w:left w:val="none" w:sz="0" w:space="0" w:color="auto"/>
        <w:bottom w:val="none" w:sz="0" w:space="0" w:color="auto"/>
        <w:right w:val="none" w:sz="0" w:space="0" w:color="auto"/>
      </w:divBdr>
    </w:div>
    <w:div w:id="1673988048">
      <w:bodyDiv w:val="1"/>
      <w:marLeft w:val="0"/>
      <w:marRight w:val="0"/>
      <w:marTop w:val="0"/>
      <w:marBottom w:val="0"/>
      <w:divBdr>
        <w:top w:val="none" w:sz="0" w:space="0" w:color="auto"/>
        <w:left w:val="none" w:sz="0" w:space="0" w:color="auto"/>
        <w:bottom w:val="none" w:sz="0" w:space="0" w:color="auto"/>
        <w:right w:val="none" w:sz="0" w:space="0" w:color="auto"/>
      </w:divBdr>
    </w:div>
    <w:div w:id="1674140377">
      <w:bodyDiv w:val="1"/>
      <w:marLeft w:val="0"/>
      <w:marRight w:val="0"/>
      <w:marTop w:val="0"/>
      <w:marBottom w:val="0"/>
      <w:divBdr>
        <w:top w:val="none" w:sz="0" w:space="0" w:color="auto"/>
        <w:left w:val="none" w:sz="0" w:space="0" w:color="auto"/>
        <w:bottom w:val="none" w:sz="0" w:space="0" w:color="auto"/>
        <w:right w:val="none" w:sz="0" w:space="0" w:color="auto"/>
      </w:divBdr>
    </w:div>
    <w:div w:id="1674335603">
      <w:bodyDiv w:val="1"/>
      <w:marLeft w:val="0"/>
      <w:marRight w:val="0"/>
      <w:marTop w:val="0"/>
      <w:marBottom w:val="0"/>
      <w:divBdr>
        <w:top w:val="none" w:sz="0" w:space="0" w:color="auto"/>
        <w:left w:val="none" w:sz="0" w:space="0" w:color="auto"/>
        <w:bottom w:val="none" w:sz="0" w:space="0" w:color="auto"/>
        <w:right w:val="none" w:sz="0" w:space="0" w:color="auto"/>
      </w:divBdr>
    </w:div>
    <w:div w:id="1674379434">
      <w:bodyDiv w:val="1"/>
      <w:marLeft w:val="0"/>
      <w:marRight w:val="0"/>
      <w:marTop w:val="0"/>
      <w:marBottom w:val="0"/>
      <w:divBdr>
        <w:top w:val="none" w:sz="0" w:space="0" w:color="auto"/>
        <w:left w:val="none" w:sz="0" w:space="0" w:color="auto"/>
        <w:bottom w:val="none" w:sz="0" w:space="0" w:color="auto"/>
        <w:right w:val="none" w:sz="0" w:space="0" w:color="auto"/>
      </w:divBdr>
    </w:div>
    <w:div w:id="1674532176">
      <w:bodyDiv w:val="1"/>
      <w:marLeft w:val="0"/>
      <w:marRight w:val="0"/>
      <w:marTop w:val="0"/>
      <w:marBottom w:val="0"/>
      <w:divBdr>
        <w:top w:val="none" w:sz="0" w:space="0" w:color="auto"/>
        <w:left w:val="none" w:sz="0" w:space="0" w:color="auto"/>
        <w:bottom w:val="none" w:sz="0" w:space="0" w:color="auto"/>
        <w:right w:val="none" w:sz="0" w:space="0" w:color="auto"/>
      </w:divBdr>
    </w:div>
    <w:div w:id="1674647783">
      <w:bodyDiv w:val="1"/>
      <w:marLeft w:val="0"/>
      <w:marRight w:val="0"/>
      <w:marTop w:val="0"/>
      <w:marBottom w:val="0"/>
      <w:divBdr>
        <w:top w:val="none" w:sz="0" w:space="0" w:color="auto"/>
        <w:left w:val="none" w:sz="0" w:space="0" w:color="auto"/>
        <w:bottom w:val="none" w:sz="0" w:space="0" w:color="auto"/>
        <w:right w:val="none" w:sz="0" w:space="0" w:color="auto"/>
      </w:divBdr>
    </w:div>
    <w:div w:id="1674795396">
      <w:bodyDiv w:val="1"/>
      <w:marLeft w:val="0"/>
      <w:marRight w:val="0"/>
      <w:marTop w:val="0"/>
      <w:marBottom w:val="0"/>
      <w:divBdr>
        <w:top w:val="none" w:sz="0" w:space="0" w:color="auto"/>
        <w:left w:val="none" w:sz="0" w:space="0" w:color="auto"/>
        <w:bottom w:val="none" w:sz="0" w:space="0" w:color="auto"/>
        <w:right w:val="none" w:sz="0" w:space="0" w:color="auto"/>
      </w:divBdr>
    </w:div>
    <w:div w:id="1674913448">
      <w:bodyDiv w:val="1"/>
      <w:marLeft w:val="0"/>
      <w:marRight w:val="0"/>
      <w:marTop w:val="0"/>
      <w:marBottom w:val="0"/>
      <w:divBdr>
        <w:top w:val="none" w:sz="0" w:space="0" w:color="auto"/>
        <w:left w:val="none" w:sz="0" w:space="0" w:color="auto"/>
        <w:bottom w:val="none" w:sz="0" w:space="0" w:color="auto"/>
        <w:right w:val="none" w:sz="0" w:space="0" w:color="auto"/>
      </w:divBdr>
    </w:div>
    <w:div w:id="1674917519">
      <w:bodyDiv w:val="1"/>
      <w:marLeft w:val="0"/>
      <w:marRight w:val="0"/>
      <w:marTop w:val="0"/>
      <w:marBottom w:val="0"/>
      <w:divBdr>
        <w:top w:val="none" w:sz="0" w:space="0" w:color="auto"/>
        <w:left w:val="none" w:sz="0" w:space="0" w:color="auto"/>
        <w:bottom w:val="none" w:sz="0" w:space="0" w:color="auto"/>
        <w:right w:val="none" w:sz="0" w:space="0" w:color="auto"/>
      </w:divBdr>
    </w:div>
    <w:div w:id="1674995066">
      <w:bodyDiv w:val="1"/>
      <w:marLeft w:val="0"/>
      <w:marRight w:val="0"/>
      <w:marTop w:val="0"/>
      <w:marBottom w:val="0"/>
      <w:divBdr>
        <w:top w:val="none" w:sz="0" w:space="0" w:color="auto"/>
        <w:left w:val="none" w:sz="0" w:space="0" w:color="auto"/>
        <w:bottom w:val="none" w:sz="0" w:space="0" w:color="auto"/>
        <w:right w:val="none" w:sz="0" w:space="0" w:color="auto"/>
      </w:divBdr>
    </w:div>
    <w:div w:id="1675306282">
      <w:bodyDiv w:val="1"/>
      <w:marLeft w:val="0"/>
      <w:marRight w:val="0"/>
      <w:marTop w:val="0"/>
      <w:marBottom w:val="0"/>
      <w:divBdr>
        <w:top w:val="none" w:sz="0" w:space="0" w:color="auto"/>
        <w:left w:val="none" w:sz="0" w:space="0" w:color="auto"/>
        <w:bottom w:val="none" w:sz="0" w:space="0" w:color="auto"/>
        <w:right w:val="none" w:sz="0" w:space="0" w:color="auto"/>
      </w:divBdr>
    </w:div>
    <w:div w:id="1675378867">
      <w:bodyDiv w:val="1"/>
      <w:marLeft w:val="0"/>
      <w:marRight w:val="0"/>
      <w:marTop w:val="0"/>
      <w:marBottom w:val="0"/>
      <w:divBdr>
        <w:top w:val="none" w:sz="0" w:space="0" w:color="auto"/>
        <w:left w:val="none" w:sz="0" w:space="0" w:color="auto"/>
        <w:bottom w:val="none" w:sz="0" w:space="0" w:color="auto"/>
        <w:right w:val="none" w:sz="0" w:space="0" w:color="auto"/>
      </w:divBdr>
    </w:div>
    <w:div w:id="1675493876">
      <w:bodyDiv w:val="1"/>
      <w:marLeft w:val="0"/>
      <w:marRight w:val="0"/>
      <w:marTop w:val="0"/>
      <w:marBottom w:val="0"/>
      <w:divBdr>
        <w:top w:val="none" w:sz="0" w:space="0" w:color="auto"/>
        <w:left w:val="none" w:sz="0" w:space="0" w:color="auto"/>
        <w:bottom w:val="none" w:sz="0" w:space="0" w:color="auto"/>
        <w:right w:val="none" w:sz="0" w:space="0" w:color="auto"/>
      </w:divBdr>
    </w:div>
    <w:div w:id="1675495531">
      <w:bodyDiv w:val="1"/>
      <w:marLeft w:val="0"/>
      <w:marRight w:val="0"/>
      <w:marTop w:val="0"/>
      <w:marBottom w:val="0"/>
      <w:divBdr>
        <w:top w:val="none" w:sz="0" w:space="0" w:color="auto"/>
        <w:left w:val="none" w:sz="0" w:space="0" w:color="auto"/>
        <w:bottom w:val="none" w:sz="0" w:space="0" w:color="auto"/>
        <w:right w:val="none" w:sz="0" w:space="0" w:color="auto"/>
      </w:divBdr>
    </w:div>
    <w:div w:id="1675763032">
      <w:bodyDiv w:val="1"/>
      <w:marLeft w:val="0"/>
      <w:marRight w:val="0"/>
      <w:marTop w:val="0"/>
      <w:marBottom w:val="0"/>
      <w:divBdr>
        <w:top w:val="none" w:sz="0" w:space="0" w:color="auto"/>
        <w:left w:val="none" w:sz="0" w:space="0" w:color="auto"/>
        <w:bottom w:val="none" w:sz="0" w:space="0" w:color="auto"/>
        <w:right w:val="none" w:sz="0" w:space="0" w:color="auto"/>
      </w:divBdr>
      <w:divsChild>
        <w:div w:id="1863857313">
          <w:marLeft w:val="480"/>
          <w:marRight w:val="0"/>
          <w:marTop w:val="0"/>
          <w:marBottom w:val="0"/>
          <w:divBdr>
            <w:top w:val="none" w:sz="0" w:space="0" w:color="auto"/>
            <w:left w:val="none" w:sz="0" w:space="0" w:color="auto"/>
            <w:bottom w:val="none" w:sz="0" w:space="0" w:color="auto"/>
            <w:right w:val="none" w:sz="0" w:space="0" w:color="auto"/>
          </w:divBdr>
        </w:div>
        <w:div w:id="1275986549">
          <w:marLeft w:val="480"/>
          <w:marRight w:val="0"/>
          <w:marTop w:val="0"/>
          <w:marBottom w:val="0"/>
          <w:divBdr>
            <w:top w:val="none" w:sz="0" w:space="0" w:color="auto"/>
            <w:left w:val="none" w:sz="0" w:space="0" w:color="auto"/>
            <w:bottom w:val="none" w:sz="0" w:space="0" w:color="auto"/>
            <w:right w:val="none" w:sz="0" w:space="0" w:color="auto"/>
          </w:divBdr>
        </w:div>
        <w:div w:id="6909768">
          <w:marLeft w:val="480"/>
          <w:marRight w:val="0"/>
          <w:marTop w:val="0"/>
          <w:marBottom w:val="0"/>
          <w:divBdr>
            <w:top w:val="none" w:sz="0" w:space="0" w:color="auto"/>
            <w:left w:val="none" w:sz="0" w:space="0" w:color="auto"/>
            <w:bottom w:val="none" w:sz="0" w:space="0" w:color="auto"/>
            <w:right w:val="none" w:sz="0" w:space="0" w:color="auto"/>
          </w:divBdr>
        </w:div>
        <w:div w:id="589776815">
          <w:marLeft w:val="480"/>
          <w:marRight w:val="0"/>
          <w:marTop w:val="0"/>
          <w:marBottom w:val="0"/>
          <w:divBdr>
            <w:top w:val="none" w:sz="0" w:space="0" w:color="auto"/>
            <w:left w:val="none" w:sz="0" w:space="0" w:color="auto"/>
            <w:bottom w:val="none" w:sz="0" w:space="0" w:color="auto"/>
            <w:right w:val="none" w:sz="0" w:space="0" w:color="auto"/>
          </w:divBdr>
        </w:div>
        <w:div w:id="1308361745">
          <w:marLeft w:val="480"/>
          <w:marRight w:val="0"/>
          <w:marTop w:val="0"/>
          <w:marBottom w:val="0"/>
          <w:divBdr>
            <w:top w:val="none" w:sz="0" w:space="0" w:color="auto"/>
            <w:left w:val="none" w:sz="0" w:space="0" w:color="auto"/>
            <w:bottom w:val="none" w:sz="0" w:space="0" w:color="auto"/>
            <w:right w:val="none" w:sz="0" w:space="0" w:color="auto"/>
          </w:divBdr>
        </w:div>
        <w:div w:id="1731029637">
          <w:marLeft w:val="480"/>
          <w:marRight w:val="0"/>
          <w:marTop w:val="0"/>
          <w:marBottom w:val="0"/>
          <w:divBdr>
            <w:top w:val="none" w:sz="0" w:space="0" w:color="auto"/>
            <w:left w:val="none" w:sz="0" w:space="0" w:color="auto"/>
            <w:bottom w:val="none" w:sz="0" w:space="0" w:color="auto"/>
            <w:right w:val="none" w:sz="0" w:space="0" w:color="auto"/>
          </w:divBdr>
        </w:div>
        <w:div w:id="1357657903">
          <w:marLeft w:val="480"/>
          <w:marRight w:val="0"/>
          <w:marTop w:val="0"/>
          <w:marBottom w:val="0"/>
          <w:divBdr>
            <w:top w:val="none" w:sz="0" w:space="0" w:color="auto"/>
            <w:left w:val="none" w:sz="0" w:space="0" w:color="auto"/>
            <w:bottom w:val="none" w:sz="0" w:space="0" w:color="auto"/>
            <w:right w:val="none" w:sz="0" w:space="0" w:color="auto"/>
          </w:divBdr>
        </w:div>
        <w:div w:id="761268264">
          <w:marLeft w:val="480"/>
          <w:marRight w:val="0"/>
          <w:marTop w:val="0"/>
          <w:marBottom w:val="0"/>
          <w:divBdr>
            <w:top w:val="none" w:sz="0" w:space="0" w:color="auto"/>
            <w:left w:val="none" w:sz="0" w:space="0" w:color="auto"/>
            <w:bottom w:val="none" w:sz="0" w:space="0" w:color="auto"/>
            <w:right w:val="none" w:sz="0" w:space="0" w:color="auto"/>
          </w:divBdr>
        </w:div>
        <w:div w:id="691885038">
          <w:marLeft w:val="480"/>
          <w:marRight w:val="0"/>
          <w:marTop w:val="0"/>
          <w:marBottom w:val="0"/>
          <w:divBdr>
            <w:top w:val="none" w:sz="0" w:space="0" w:color="auto"/>
            <w:left w:val="none" w:sz="0" w:space="0" w:color="auto"/>
            <w:bottom w:val="none" w:sz="0" w:space="0" w:color="auto"/>
            <w:right w:val="none" w:sz="0" w:space="0" w:color="auto"/>
          </w:divBdr>
        </w:div>
        <w:div w:id="109056125">
          <w:marLeft w:val="480"/>
          <w:marRight w:val="0"/>
          <w:marTop w:val="0"/>
          <w:marBottom w:val="0"/>
          <w:divBdr>
            <w:top w:val="none" w:sz="0" w:space="0" w:color="auto"/>
            <w:left w:val="none" w:sz="0" w:space="0" w:color="auto"/>
            <w:bottom w:val="none" w:sz="0" w:space="0" w:color="auto"/>
            <w:right w:val="none" w:sz="0" w:space="0" w:color="auto"/>
          </w:divBdr>
        </w:div>
        <w:div w:id="1311206663">
          <w:marLeft w:val="480"/>
          <w:marRight w:val="0"/>
          <w:marTop w:val="0"/>
          <w:marBottom w:val="0"/>
          <w:divBdr>
            <w:top w:val="none" w:sz="0" w:space="0" w:color="auto"/>
            <w:left w:val="none" w:sz="0" w:space="0" w:color="auto"/>
            <w:bottom w:val="none" w:sz="0" w:space="0" w:color="auto"/>
            <w:right w:val="none" w:sz="0" w:space="0" w:color="auto"/>
          </w:divBdr>
        </w:div>
        <w:div w:id="1958902197">
          <w:marLeft w:val="480"/>
          <w:marRight w:val="0"/>
          <w:marTop w:val="0"/>
          <w:marBottom w:val="0"/>
          <w:divBdr>
            <w:top w:val="none" w:sz="0" w:space="0" w:color="auto"/>
            <w:left w:val="none" w:sz="0" w:space="0" w:color="auto"/>
            <w:bottom w:val="none" w:sz="0" w:space="0" w:color="auto"/>
            <w:right w:val="none" w:sz="0" w:space="0" w:color="auto"/>
          </w:divBdr>
        </w:div>
        <w:div w:id="1693801986">
          <w:marLeft w:val="480"/>
          <w:marRight w:val="0"/>
          <w:marTop w:val="0"/>
          <w:marBottom w:val="0"/>
          <w:divBdr>
            <w:top w:val="none" w:sz="0" w:space="0" w:color="auto"/>
            <w:left w:val="none" w:sz="0" w:space="0" w:color="auto"/>
            <w:bottom w:val="none" w:sz="0" w:space="0" w:color="auto"/>
            <w:right w:val="none" w:sz="0" w:space="0" w:color="auto"/>
          </w:divBdr>
        </w:div>
        <w:div w:id="383598391">
          <w:marLeft w:val="480"/>
          <w:marRight w:val="0"/>
          <w:marTop w:val="0"/>
          <w:marBottom w:val="0"/>
          <w:divBdr>
            <w:top w:val="none" w:sz="0" w:space="0" w:color="auto"/>
            <w:left w:val="none" w:sz="0" w:space="0" w:color="auto"/>
            <w:bottom w:val="none" w:sz="0" w:space="0" w:color="auto"/>
            <w:right w:val="none" w:sz="0" w:space="0" w:color="auto"/>
          </w:divBdr>
        </w:div>
        <w:div w:id="1084718386">
          <w:marLeft w:val="480"/>
          <w:marRight w:val="0"/>
          <w:marTop w:val="0"/>
          <w:marBottom w:val="0"/>
          <w:divBdr>
            <w:top w:val="none" w:sz="0" w:space="0" w:color="auto"/>
            <w:left w:val="none" w:sz="0" w:space="0" w:color="auto"/>
            <w:bottom w:val="none" w:sz="0" w:space="0" w:color="auto"/>
            <w:right w:val="none" w:sz="0" w:space="0" w:color="auto"/>
          </w:divBdr>
        </w:div>
        <w:div w:id="378669692">
          <w:marLeft w:val="480"/>
          <w:marRight w:val="0"/>
          <w:marTop w:val="0"/>
          <w:marBottom w:val="0"/>
          <w:divBdr>
            <w:top w:val="none" w:sz="0" w:space="0" w:color="auto"/>
            <w:left w:val="none" w:sz="0" w:space="0" w:color="auto"/>
            <w:bottom w:val="none" w:sz="0" w:space="0" w:color="auto"/>
            <w:right w:val="none" w:sz="0" w:space="0" w:color="auto"/>
          </w:divBdr>
        </w:div>
        <w:div w:id="1658336650">
          <w:marLeft w:val="480"/>
          <w:marRight w:val="0"/>
          <w:marTop w:val="0"/>
          <w:marBottom w:val="0"/>
          <w:divBdr>
            <w:top w:val="none" w:sz="0" w:space="0" w:color="auto"/>
            <w:left w:val="none" w:sz="0" w:space="0" w:color="auto"/>
            <w:bottom w:val="none" w:sz="0" w:space="0" w:color="auto"/>
            <w:right w:val="none" w:sz="0" w:space="0" w:color="auto"/>
          </w:divBdr>
        </w:div>
        <w:div w:id="1946309724">
          <w:marLeft w:val="480"/>
          <w:marRight w:val="0"/>
          <w:marTop w:val="0"/>
          <w:marBottom w:val="0"/>
          <w:divBdr>
            <w:top w:val="none" w:sz="0" w:space="0" w:color="auto"/>
            <w:left w:val="none" w:sz="0" w:space="0" w:color="auto"/>
            <w:bottom w:val="none" w:sz="0" w:space="0" w:color="auto"/>
            <w:right w:val="none" w:sz="0" w:space="0" w:color="auto"/>
          </w:divBdr>
        </w:div>
        <w:div w:id="1529561700">
          <w:marLeft w:val="480"/>
          <w:marRight w:val="0"/>
          <w:marTop w:val="0"/>
          <w:marBottom w:val="0"/>
          <w:divBdr>
            <w:top w:val="none" w:sz="0" w:space="0" w:color="auto"/>
            <w:left w:val="none" w:sz="0" w:space="0" w:color="auto"/>
            <w:bottom w:val="none" w:sz="0" w:space="0" w:color="auto"/>
            <w:right w:val="none" w:sz="0" w:space="0" w:color="auto"/>
          </w:divBdr>
        </w:div>
        <w:div w:id="2094738446">
          <w:marLeft w:val="480"/>
          <w:marRight w:val="0"/>
          <w:marTop w:val="0"/>
          <w:marBottom w:val="0"/>
          <w:divBdr>
            <w:top w:val="none" w:sz="0" w:space="0" w:color="auto"/>
            <w:left w:val="none" w:sz="0" w:space="0" w:color="auto"/>
            <w:bottom w:val="none" w:sz="0" w:space="0" w:color="auto"/>
            <w:right w:val="none" w:sz="0" w:space="0" w:color="auto"/>
          </w:divBdr>
        </w:div>
        <w:div w:id="552421808">
          <w:marLeft w:val="480"/>
          <w:marRight w:val="0"/>
          <w:marTop w:val="0"/>
          <w:marBottom w:val="0"/>
          <w:divBdr>
            <w:top w:val="none" w:sz="0" w:space="0" w:color="auto"/>
            <w:left w:val="none" w:sz="0" w:space="0" w:color="auto"/>
            <w:bottom w:val="none" w:sz="0" w:space="0" w:color="auto"/>
            <w:right w:val="none" w:sz="0" w:space="0" w:color="auto"/>
          </w:divBdr>
        </w:div>
        <w:div w:id="256251598">
          <w:marLeft w:val="480"/>
          <w:marRight w:val="0"/>
          <w:marTop w:val="0"/>
          <w:marBottom w:val="0"/>
          <w:divBdr>
            <w:top w:val="none" w:sz="0" w:space="0" w:color="auto"/>
            <w:left w:val="none" w:sz="0" w:space="0" w:color="auto"/>
            <w:bottom w:val="none" w:sz="0" w:space="0" w:color="auto"/>
            <w:right w:val="none" w:sz="0" w:space="0" w:color="auto"/>
          </w:divBdr>
        </w:div>
        <w:div w:id="253978241">
          <w:marLeft w:val="480"/>
          <w:marRight w:val="0"/>
          <w:marTop w:val="0"/>
          <w:marBottom w:val="0"/>
          <w:divBdr>
            <w:top w:val="none" w:sz="0" w:space="0" w:color="auto"/>
            <w:left w:val="none" w:sz="0" w:space="0" w:color="auto"/>
            <w:bottom w:val="none" w:sz="0" w:space="0" w:color="auto"/>
            <w:right w:val="none" w:sz="0" w:space="0" w:color="auto"/>
          </w:divBdr>
        </w:div>
        <w:div w:id="1618176125">
          <w:marLeft w:val="480"/>
          <w:marRight w:val="0"/>
          <w:marTop w:val="0"/>
          <w:marBottom w:val="0"/>
          <w:divBdr>
            <w:top w:val="none" w:sz="0" w:space="0" w:color="auto"/>
            <w:left w:val="none" w:sz="0" w:space="0" w:color="auto"/>
            <w:bottom w:val="none" w:sz="0" w:space="0" w:color="auto"/>
            <w:right w:val="none" w:sz="0" w:space="0" w:color="auto"/>
          </w:divBdr>
        </w:div>
        <w:div w:id="1289773377">
          <w:marLeft w:val="480"/>
          <w:marRight w:val="0"/>
          <w:marTop w:val="0"/>
          <w:marBottom w:val="0"/>
          <w:divBdr>
            <w:top w:val="none" w:sz="0" w:space="0" w:color="auto"/>
            <w:left w:val="none" w:sz="0" w:space="0" w:color="auto"/>
            <w:bottom w:val="none" w:sz="0" w:space="0" w:color="auto"/>
            <w:right w:val="none" w:sz="0" w:space="0" w:color="auto"/>
          </w:divBdr>
        </w:div>
        <w:div w:id="1884436194">
          <w:marLeft w:val="480"/>
          <w:marRight w:val="0"/>
          <w:marTop w:val="0"/>
          <w:marBottom w:val="0"/>
          <w:divBdr>
            <w:top w:val="none" w:sz="0" w:space="0" w:color="auto"/>
            <w:left w:val="none" w:sz="0" w:space="0" w:color="auto"/>
            <w:bottom w:val="none" w:sz="0" w:space="0" w:color="auto"/>
            <w:right w:val="none" w:sz="0" w:space="0" w:color="auto"/>
          </w:divBdr>
        </w:div>
        <w:div w:id="25566525">
          <w:marLeft w:val="480"/>
          <w:marRight w:val="0"/>
          <w:marTop w:val="0"/>
          <w:marBottom w:val="0"/>
          <w:divBdr>
            <w:top w:val="none" w:sz="0" w:space="0" w:color="auto"/>
            <w:left w:val="none" w:sz="0" w:space="0" w:color="auto"/>
            <w:bottom w:val="none" w:sz="0" w:space="0" w:color="auto"/>
            <w:right w:val="none" w:sz="0" w:space="0" w:color="auto"/>
          </w:divBdr>
        </w:div>
        <w:div w:id="545072009">
          <w:marLeft w:val="480"/>
          <w:marRight w:val="0"/>
          <w:marTop w:val="0"/>
          <w:marBottom w:val="0"/>
          <w:divBdr>
            <w:top w:val="none" w:sz="0" w:space="0" w:color="auto"/>
            <w:left w:val="none" w:sz="0" w:space="0" w:color="auto"/>
            <w:bottom w:val="none" w:sz="0" w:space="0" w:color="auto"/>
            <w:right w:val="none" w:sz="0" w:space="0" w:color="auto"/>
          </w:divBdr>
        </w:div>
        <w:div w:id="1180315164">
          <w:marLeft w:val="480"/>
          <w:marRight w:val="0"/>
          <w:marTop w:val="0"/>
          <w:marBottom w:val="0"/>
          <w:divBdr>
            <w:top w:val="none" w:sz="0" w:space="0" w:color="auto"/>
            <w:left w:val="none" w:sz="0" w:space="0" w:color="auto"/>
            <w:bottom w:val="none" w:sz="0" w:space="0" w:color="auto"/>
            <w:right w:val="none" w:sz="0" w:space="0" w:color="auto"/>
          </w:divBdr>
        </w:div>
        <w:div w:id="882714708">
          <w:marLeft w:val="480"/>
          <w:marRight w:val="0"/>
          <w:marTop w:val="0"/>
          <w:marBottom w:val="0"/>
          <w:divBdr>
            <w:top w:val="none" w:sz="0" w:space="0" w:color="auto"/>
            <w:left w:val="none" w:sz="0" w:space="0" w:color="auto"/>
            <w:bottom w:val="none" w:sz="0" w:space="0" w:color="auto"/>
            <w:right w:val="none" w:sz="0" w:space="0" w:color="auto"/>
          </w:divBdr>
        </w:div>
        <w:div w:id="907617889">
          <w:marLeft w:val="480"/>
          <w:marRight w:val="0"/>
          <w:marTop w:val="0"/>
          <w:marBottom w:val="0"/>
          <w:divBdr>
            <w:top w:val="none" w:sz="0" w:space="0" w:color="auto"/>
            <w:left w:val="none" w:sz="0" w:space="0" w:color="auto"/>
            <w:bottom w:val="none" w:sz="0" w:space="0" w:color="auto"/>
            <w:right w:val="none" w:sz="0" w:space="0" w:color="auto"/>
          </w:divBdr>
        </w:div>
        <w:div w:id="872232267">
          <w:marLeft w:val="480"/>
          <w:marRight w:val="0"/>
          <w:marTop w:val="0"/>
          <w:marBottom w:val="0"/>
          <w:divBdr>
            <w:top w:val="none" w:sz="0" w:space="0" w:color="auto"/>
            <w:left w:val="none" w:sz="0" w:space="0" w:color="auto"/>
            <w:bottom w:val="none" w:sz="0" w:space="0" w:color="auto"/>
            <w:right w:val="none" w:sz="0" w:space="0" w:color="auto"/>
          </w:divBdr>
        </w:div>
        <w:div w:id="1847281362">
          <w:marLeft w:val="480"/>
          <w:marRight w:val="0"/>
          <w:marTop w:val="0"/>
          <w:marBottom w:val="0"/>
          <w:divBdr>
            <w:top w:val="none" w:sz="0" w:space="0" w:color="auto"/>
            <w:left w:val="none" w:sz="0" w:space="0" w:color="auto"/>
            <w:bottom w:val="none" w:sz="0" w:space="0" w:color="auto"/>
            <w:right w:val="none" w:sz="0" w:space="0" w:color="auto"/>
          </w:divBdr>
        </w:div>
        <w:div w:id="2038772714">
          <w:marLeft w:val="480"/>
          <w:marRight w:val="0"/>
          <w:marTop w:val="0"/>
          <w:marBottom w:val="0"/>
          <w:divBdr>
            <w:top w:val="none" w:sz="0" w:space="0" w:color="auto"/>
            <w:left w:val="none" w:sz="0" w:space="0" w:color="auto"/>
            <w:bottom w:val="none" w:sz="0" w:space="0" w:color="auto"/>
            <w:right w:val="none" w:sz="0" w:space="0" w:color="auto"/>
          </w:divBdr>
        </w:div>
        <w:div w:id="1186093305">
          <w:marLeft w:val="480"/>
          <w:marRight w:val="0"/>
          <w:marTop w:val="0"/>
          <w:marBottom w:val="0"/>
          <w:divBdr>
            <w:top w:val="none" w:sz="0" w:space="0" w:color="auto"/>
            <w:left w:val="none" w:sz="0" w:space="0" w:color="auto"/>
            <w:bottom w:val="none" w:sz="0" w:space="0" w:color="auto"/>
            <w:right w:val="none" w:sz="0" w:space="0" w:color="auto"/>
          </w:divBdr>
        </w:div>
        <w:div w:id="461732214">
          <w:marLeft w:val="480"/>
          <w:marRight w:val="0"/>
          <w:marTop w:val="0"/>
          <w:marBottom w:val="0"/>
          <w:divBdr>
            <w:top w:val="none" w:sz="0" w:space="0" w:color="auto"/>
            <w:left w:val="none" w:sz="0" w:space="0" w:color="auto"/>
            <w:bottom w:val="none" w:sz="0" w:space="0" w:color="auto"/>
            <w:right w:val="none" w:sz="0" w:space="0" w:color="auto"/>
          </w:divBdr>
        </w:div>
        <w:div w:id="1998455894">
          <w:marLeft w:val="480"/>
          <w:marRight w:val="0"/>
          <w:marTop w:val="0"/>
          <w:marBottom w:val="0"/>
          <w:divBdr>
            <w:top w:val="none" w:sz="0" w:space="0" w:color="auto"/>
            <w:left w:val="none" w:sz="0" w:space="0" w:color="auto"/>
            <w:bottom w:val="none" w:sz="0" w:space="0" w:color="auto"/>
            <w:right w:val="none" w:sz="0" w:space="0" w:color="auto"/>
          </w:divBdr>
        </w:div>
        <w:div w:id="680158761">
          <w:marLeft w:val="480"/>
          <w:marRight w:val="0"/>
          <w:marTop w:val="0"/>
          <w:marBottom w:val="0"/>
          <w:divBdr>
            <w:top w:val="none" w:sz="0" w:space="0" w:color="auto"/>
            <w:left w:val="none" w:sz="0" w:space="0" w:color="auto"/>
            <w:bottom w:val="none" w:sz="0" w:space="0" w:color="auto"/>
            <w:right w:val="none" w:sz="0" w:space="0" w:color="auto"/>
          </w:divBdr>
        </w:div>
        <w:div w:id="79832107">
          <w:marLeft w:val="480"/>
          <w:marRight w:val="0"/>
          <w:marTop w:val="0"/>
          <w:marBottom w:val="0"/>
          <w:divBdr>
            <w:top w:val="none" w:sz="0" w:space="0" w:color="auto"/>
            <w:left w:val="none" w:sz="0" w:space="0" w:color="auto"/>
            <w:bottom w:val="none" w:sz="0" w:space="0" w:color="auto"/>
            <w:right w:val="none" w:sz="0" w:space="0" w:color="auto"/>
          </w:divBdr>
        </w:div>
        <w:div w:id="1189947796">
          <w:marLeft w:val="480"/>
          <w:marRight w:val="0"/>
          <w:marTop w:val="0"/>
          <w:marBottom w:val="0"/>
          <w:divBdr>
            <w:top w:val="none" w:sz="0" w:space="0" w:color="auto"/>
            <w:left w:val="none" w:sz="0" w:space="0" w:color="auto"/>
            <w:bottom w:val="none" w:sz="0" w:space="0" w:color="auto"/>
            <w:right w:val="none" w:sz="0" w:space="0" w:color="auto"/>
          </w:divBdr>
        </w:div>
        <w:div w:id="1787698294">
          <w:marLeft w:val="480"/>
          <w:marRight w:val="0"/>
          <w:marTop w:val="0"/>
          <w:marBottom w:val="0"/>
          <w:divBdr>
            <w:top w:val="none" w:sz="0" w:space="0" w:color="auto"/>
            <w:left w:val="none" w:sz="0" w:space="0" w:color="auto"/>
            <w:bottom w:val="none" w:sz="0" w:space="0" w:color="auto"/>
            <w:right w:val="none" w:sz="0" w:space="0" w:color="auto"/>
          </w:divBdr>
        </w:div>
        <w:div w:id="739447825">
          <w:marLeft w:val="480"/>
          <w:marRight w:val="0"/>
          <w:marTop w:val="0"/>
          <w:marBottom w:val="0"/>
          <w:divBdr>
            <w:top w:val="none" w:sz="0" w:space="0" w:color="auto"/>
            <w:left w:val="none" w:sz="0" w:space="0" w:color="auto"/>
            <w:bottom w:val="none" w:sz="0" w:space="0" w:color="auto"/>
            <w:right w:val="none" w:sz="0" w:space="0" w:color="auto"/>
          </w:divBdr>
        </w:div>
        <w:div w:id="283463937">
          <w:marLeft w:val="480"/>
          <w:marRight w:val="0"/>
          <w:marTop w:val="0"/>
          <w:marBottom w:val="0"/>
          <w:divBdr>
            <w:top w:val="none" w:sz="0" w:space="0" w:color="auto"/>
            <w:left w:val="none" w:sz="0" w:space="0" w:color="auto"/>
            <w:bottom w:val="none" w:sz="0" w:space="0" w:color="auto"/>
            <w:right w:val="none" w:sz="0" w:space="0" w:color="auto"/>
          </w:divBdr>
        </w:div>
        <w:div w:id="1154875727">
          <w:marLeft w:val="480"/>
          <w:marRight w:val="0"/>
          <w:marTop w:val="0"/>
          <w:marBottom w:val="0"/>
          <w:divBdr>
            <w:top w:val="none" w:sz="0" w:space="0" w:color="auto"/>
            <w:left w:val="none" w:sz="0" w:space="0" w:color="auto"/>
            <w:bottom w:val="none" w:sz="0" w:space="0" w:color="auto"/>
            <w:right w:val="none" w:sz="0" w:space="0" w:color="auto"/>
          </w:divBdr>
        </w:div>
        <w:div w:id="700326347">
          <w:marLeft w:val="480"/>
          <w:marRight w:val="0"/>
          <w:marTop w:val="0"/>
          <w:marBottom w:val="0"/>
          <w:divBdr>
            <w:top w:val="none" w:sz="0" w:space="0" w:color="auto"/>
            <w:left w:val="none" w:sz="0" w:space="0" w:color="auto"/>
            <w:bottom w:val="none" w:sz="0" w:space="0" w:color="auto"/>
            <w:right w:val="none" w:sz="0" w:space="0" w:color="auto"/>
          </w:divBdr>
        </w:div>
        <w:div w:id="1870297489">
          <w:marLeft w:val="480"/>
          <w:marRight w:val="0"/>
          <w:marTop w:val="0"/>
          <w:marBottom w:val="0"/>
          <w:divBdr>
            <w:top w:val="none" w:sz="0" w:space="0" w:color="auto"/>
            <w:left w:val="none" w:sz="0" w:space="0" w:color="auto"/>
            <w:bottom w:val="none" w:sz="0" w:space="0" w:color="auto"/>
            <w:right w:val="none" w:sz="0" w:space="0" w:color="auto"/>
          </w:divBdr>
        </w:div>
        <w:div w:id="1324165876">
          <w:marLeft w:val="480"/>
          <w:marRight w:val="0"/>
          <w:marTop w:val="0"/>
          <w:marBottom w:val="0"/>
          <w:divBdr>
            <w:top w:val="none" w:sz="0" w:space="0" w:color="auto"/>
            <w:left w:val="none" w:sz="0" w:space="0" w:color="auto"/>
            <w:bottom w:val="none" w:sz="0" w:space="0" w:color="auto"/>
            <w:right w:val="none" w:sz="0" w:space="0" w:color="auto"/>
          </w:divBdr>
        </w:div>
        <w:div w:id="710500634">
          <w:marLeft w:val="480"/>
          <w:marRight w:val="0"/>
          <w:marTop w:val="0"/>
          <w:marBottom w:val="0"/>
          <w:divBdr>
            <w:top w:val="none" w:sz="0" w:space="0" w:color="auto"/>
            <w:left w:val="none" w:sz="0" w:space="0" w:color="auto"/>
            <w:bottom w:val="none" w:sz="0" w:space="0" w:color="auto"/>
            <w:right w:val="none" w:sz="0" w:space="0" w:color="auto"/>
          </w:divBdr>
        </w:div>
        <w:div w:id="2122458301">
          <w:marLeft w:val="480"/>
          <w:marRight w:val="0"/>
          <w:marTop w:val="0"/>
          <w:marBottom w:val="0"/>
          <w:divBdr>
            <w:top w:val="none" w:sz="0" w:space="0" w:color="auto"/>
            <w:left w:val="none" w:sz="0" w:space="0" w:color="auto"/>
            <w:bottom w:val="none" w:sz="0" w:space="0" w:color="auto"/>
            <w:right w:val="none" w:sz="0" w:space="0" w:color="auto"/>
          </w:divBdr>
        </w:div>
        <w:div w:id="1345664835">
          <w:marLeft w:val="480"/>
          <w:marRight w:val="0"/>
          <w:marTop w:val="0"/>
          <w:marBottom w:val="0"/>
          <w:divBdr>
            <w:top w:val="none" w:sz="0" w:space="0" w:color="auto"/>
            <w:left w:val="none" w:sz="0" w:space="0" w:color="auto"/>
            <w:bottom w:val="none" w:sz="0" w:space="0" w:color="auto"/>
            <w:right w:val="none" w:sz="0" w:space="0" w:color="auto"/>
          </w:divBdr>
        </w:div>
        <w:div w:id="1866402354">
          <w:marLeft w:val="480"/>
          <w:marRight w:val="0"/>
          <w:marTop w:val="0"/>
          <w:marBottom w:val="0"/>
          <w:divBdr>
            <w:top w:val="none" w:sz="0" w:space="0" w:color="auto"/>
            <w:left w:val="none" w:sz="0" w:space="0" w:color="auto"/>
            <w:bottom w:val="none" w:sz="0" w:space="0" w:color="auto"/>
            <w:right w:val="none" w:sz="0" w:space="0" w:color="auto"/>
          </w:divBdr>
        </w:div>
        <w:div w:id="420494822">
          <w:marLeft w:val="480"/>
          <w:marRight w:val="0"/>
          <w:marTop w:val="0"/>
          <w:marBottom w:val="0"/>
          <w:divBdr>
            <w:top w:val="none" w:sz="0" w:space="0" w:color="auto"/>
            <w:left w:val="none" w:sz="0" w:space="0" w:color="auto"/>
            <w:bottom w:val="none" w:sz="0" w:space="0" w:color="auto"/>
            <w:right w:val="none" w:sz="0" w:space="0" w:color="auto"/>
          </w:divBdr>
        </w:div>
        <w:div w:id="1325738612">
          <w:marLeft w:val="480"/>
          <w:marRight w:val="0"/>
          <w:marTop w:val="0"/>
          <w:marBottom w:val="0"/>
          <w:divBdr>
            <w:top w:val="none" w:sz="0" w:space="0" w:color="auto"/>
            <w:left w:val="none" w:sz="0" w:space="0" w:color="auto"/>
            <w:bottom w:val="none" w:sz="0" w:space="0" w:color="auto"/>
            <w:right w:val="none" w:sz="0" w:space="0" w:color="auto"/>
          </w:divBdr>
        </w:div>
        <w:div w:id="283121785">
          <w:marLeft w:val="480"/>
          <w:marRight w:val="0"/>
          <w:marTop w:val="0"/>
          <w:marBottom w:val="0"/>
          <w:divBdr>
            <w:top w:val="none" w:sz="0" w:space="0" w:color="auto"/>
            <w:left w:val="none" w:sz="0" w:space="0" w:color="auto"/>
            <w:bottom w:val="none" w:sz="0" w:space="0" w:color="auto"/>
            <w:right w:val="none" w:sz="0" w:space="0" w:color="auto"/>
          </w:divBdr>
        </w:div>
        <w:div w:id="869294589">
          <w:marLeft w:val="480"/>
          <w:marRight w:val="0"/>
          <w:marTop w:val="0"/>
          <w:marBottom w:val="0"/>
          <w:divBdr>
            <w:top w:val="none" w:sz="0" w:space="0" w:color="auto"/>
            <w:left w:val="none" w:sz="0" w:space="0" w:color="auto"/>
            <w:bottom w:val="none" w:sz="0" w:space="0" w:color="auto"/>
            <w:right w:val="none" w:sz="0" w:space="0" w:color="auto"/>
          </w:divBdr>
        </w:div>
        <w:div w:id="1603994370">
          <w:marLeft w:val="480"/>
          <w:marRight w:val="0"/>
          <w:marTop w:val="0"/>
          <w:marBottom w:val="0"/>
          <w:divBdr>
            <w:top w:val="none" w:sz="0" w:space="0" w:color="auto"/>
            <w:left w:val="none" w:sz="0" w:space="0" w:color="auto"/>
            <w:bottom w:val="none" w:sz="0" w:space="0" w:color="auto"/>
            <w:right w:val="none" w:sz="0" w:space="0" w:color="auto"/>
          </w:divBdr>
        </w:div>
        <w:div w:id="456025391">
          <w:marLeft w:val="480"/>
          <w:marRight w:val="0"/>
          <w:marTop w:val="0"/>
          <w:marBottom w:val="0"/>
          <w:divBdr>
            <w:top w:val="none" w:sz="0" w:space="0" w:color="auto"/>
            <w:left w:val="none" w:sz="0" w:space="0" w:color="auto"/>
            <w:bottom w:val="none" w:sz="0" w:space="0" w:color="auto"/>
            <w:right w:val="none" w:sz="0" w:space="0" w:color="auto"/>
          </w:divBdr>
        </w:div>
        <w:div w:id="1983581546">
          <w:marLeft w:val="480"/>
          <w:marRight w:val="0"/>
          <w:marTop w:val="0"/>
          <w:marBottom w:val="0"/>
          <w:divBdr>
            <w:top w:val="none" w:sz="0" w:space="0" w:color="auto"/>
            <w:left w:val="none" w:sz="0" w:space="0" w:color="auto"/>
            <w:bottom w:val="none" w:sz="0" w:space="0" w:color="auto"/>
            <w:right w:val="none" w:sz="0" w:space="0" w:color="auto"/>
          </w:divBdr>
        </w:div>
        <w:div w:id="1067650106">
          <w:marLeft w:val="480"/>
          <w:marRight w:val="0"/>
          <w:marTop w:val="0"/>
          <w:marBottom w:val="0"/>
          <w:divBdr>
            <w:top w:val="none" w:sz="0" w:space="0" w:color="auto"/>
            <w:left w:val="none" w:sz="0" w:space="0" w:color="auto"/>
            <w:bottom w:val="none" w:sz="0" w:space="0" w:color="auto"/>
            <w:right w:val="none" w:sz="0" w:space="0" w:color="auto"/>
          </w:divBdr>
        </w:div>
        <w:div w:id="30424816">
          <w:marLeft w:val="480"/>
          <w:marRight w:val="0"/>
          <w:marTop w:val="0"/>
          <w:marBottom w:val="0"/>
          <w:divBdr>
            <w:top w:val="none" w:sz="0" w:space="0" w:color="auto"/>
            <w:left w:val="none" w:sz="0" w:space="0" w:color="auto"/>
            <w:bottom w:val="none" w:sz="0" w:space="0" w:color="auto"/>
            <w:right w:val="none" w:sz="0" w:space="0" w:color="auto"/>
          </w:divBdr>
        </w:div>
        <w:div w:id="1474175507">
          <w:marLeft w:val="480"/>
          <w:marRight w:val="0"/>
          <w:marTop w:val="0"/>
          <w:marBottom w:val="0"/>
          <w:divBdr>
            <w:top w:val="none" w:sz="0" w:space="0" w:color="auto"/>
            <w:left w:val="none" w:sz="0" w:space="0" w:color="auto"/>
            <w:bottom w:val="none" w:sz="0" w:space="0" w:color="auto"/>
            <w:right w:val="none" w:sz="0" w:space="0" w:color="auto"/>
          </w:divBdr>
        </w:div>
        <w:div w:id="1741126693">
          <w:marLeft w:val="480"/>
          <w:marRight w:val="0"/>
          <w:marTop w:val="0"/>
          <w:marBottom w:val="0"/>
          <w:divBdr>
            <w:top w:val="none" w:sz="0" w:space="0" w:color="auto"/>
            <w:left w:val="none" w:sz="0" w:space="0" w:color="auto"/>
            <w:bottom w:val="none" w:sz="0" w:space="0" w:color="auto"/>
            <w:right w:val="none" w:sz="0" w:space="0" w:color="auto"/>
          </w:divBdr>
        </w:div>
        <w:div w:id="1051611017">
          <w:marLeft w:val="480"/>
          <w:marRight w:val="0"/>
          <w:marTop w:val="0"/>
          <w:marBottom w:val="0"/>
          <w:divBdr>
            <w:top w:val="none" w:sz="0" w:space="0" w:color="auto"/>
            <w:left w:val="none" w:sz="0" w:space="0" w:color="auto"/>
            <w:bottom w:val="none" w:sz="0" w:space="0" w:color="auto"/>
            <w:right w:val="none" w:sz="0" w:space="0" w:color="auto"/>
          </w:divBdr>
        </w:div>
        <w:div w:id="2014643112">
          <w:marLeft w:val="480"/>
          <w:marRight w:val="0"/>
          <w:marTop w:val="0"/>
          <w:marBottom w:val="0"/>
          <w:divBdr>
            <w:top w:val="none" w:sz="0" w:space="0" w:color="auto"/>
            <w:left w:val="none" w:sz="0" w:space="0" w:color="auto"/>
            <w:bottom w:val="none" w:sz="0" w:space="0" w:color="auto"/>
            <w:right w:val="none" w:sz="0" w:space="0" w:color="auto"/>
          </w:divBdr>
        </w:div>
        <w:div w:id="282660997">
          <w:marLeft w:val="480"/>
          <w:marRight w:val="0"/>
          <w:marTop w:val="0"/>
          <w:marBottom w:val="0"/>
          <w:divBdr>
            <w:top w:val="none" w:sz="0" w:space="0" w:color="auto"/>
            <w:left w:val="none" w:sz="0" w:space="0" w:color="auto"/>
            <w:bottom w:val="none" w:sz="0" w:space="0" w:color="auto"/>
            <w:right w:val="none" w:sz="0" w:space="0" w:color="auto"/>
          </w:divBdr>
        </w:div>
        <w:div w:id="253054553">
          <w:marLeft w:val="480"/>
          <w:marRight w:val="0"/>
          <w:marTop w:val="0"/>
          <w:marBottom w:val="0"/>
          <w:divBdr>
            <w:top w:val="none" w:sz="0" w:space="0" w:color="auto"/>
            <w:left w:val="none" w:sz="0" w:space="0" w:color="auto"/>
            <w:bottom w:val="none" w:sz="0" w:space="0" w:color="auto"/>
            <w:right w:val="none" w:sz="0" w:space="0" w:color="auto"/>
          </w:divBdr>
        </w:div>
        <w:div w:id="1428503455">
          <w:marLeft w:val="480"/>
          <w:marRight w:val="0"/>
          <w:marTop w:val="0"/>
          <w:marBottom w:val="0"/>
          <w:divBdr>
            <w:top w:val="none" w:sz="0" w:space="0" w:color="auto"/>
            <w:left w:val="none" w:sz="0" w:space="0" w:color="auto"/>
            <w:bottom w:val="none" w:sz="0" w:space="0" w:color="auto"/>
            <w:right w:val="none" w:sz="0" w:space="0" w:color="auto"/>
          </w:divBdr>
        </w:div>
        <w:div w:id="1931157747">
          <w:marLeft w:val="480"/>
          <w:marRight w:val="0"/>
          <w:marTop w:val="0"/>
          <w:marBottom w:val="0"/>
          <w:divBdr>
            <w:top w:val="none" w:sz="0" w:space="0" w:color="auto"/>
            <w:left w:val="none" w:sz="0" w:space="0" w:color="auto"/>
            <w:bottom w:val="none" w:sz="0" w:space="0" w:color="auto"/>
            <w:right w:val="none" w:sz="0" w:space="0" w:color="auto"/>
          </w:divBdr>
        </w:div>
        <w:div w:id="236522417">
          <w:marLeft w:val="480"/>
          <w:marRight w:val="0"/>
          <w:marTop w:val="0"/>
          <w:marBottom w:val="0"/>
          <w:divBdr>
            <w:top w:val="none" w:sz="0" w:space="0" w:color="auto"/>
            <w:left w:val="none" w:sz="0" w:space="0" w:color="auto"/>
            <w:bottom w:val="none" w:sz="0" w:space="0" w:color="auto"/>
            <w:right w:val="none" w:sz="0" w:space="0" w:color="auto"/>
          </w:divBdr>
        </w:div>
        <w:div w:id="1671911292">
          <w:marLeft w:val="480"/>
          <w:marRight w:val="0"/>
          <w:marTop w:val="0"/>
          <w:marBottom w:val="0"/>
          <w:divBdr>
            <w:top w:val="none" w:sz="0" w:space="0" w:color="auto"/>
            <w:left w:val="none" w:sz="0" w:space="0" w:color="auto"/>
            <w:bottom w:val="none" w:sz="0" w:space="0" w:color="auto"/>
            <w:right w:val="none" w:sz="0" w:space="0" w:color="auto"/>
          </w:divBdr>
        </w:div>
        <w:div w:id="1052115157">
          <w:marLeft w:val="480"/>
          <w:marRight w:val="0"/>
          <w:marTop w:val="0"/>
          <w:marBottom w:val="0"/>
          <w:divBdr>
            <w:top w:val="none" w:sz="0" w:space="0" w:color="auto"/>
            <w:left w:val="none" w:sz="0" w:space="0" w:color="auto"/>
            <w:bottom w:val="none" w:sz="0" w:space="0" w:color="auto"/>
            <w:right w:val="none" w:sz="0" w:space="0" w:color="auto"/>
          </w:divBdr>
        </w:div>
        <w:div w:id="304896499">
          <w:marLeft w:val="480"/>
          <w:marRight w:val="0"/>
          <w:marTop w:val="0"/>
          <w:marBottom w:val="0"/>
          <w:divBdr>
            <w:top w:val="none" w:sz="0" w:space="0" w:color="auto"/>
            <w:left w:val="none" w:sz="0" w:space="0" w:color="auto"/>
            <w:bottom w:val="none" w:sz="0" w:space="0" w:color="auto"/>
            <w:right w:val="none" w:sz="0" w:space="0" w:color="auto"/>
          </w:divBdr>
        </w:div>
        <w:div w:id="1200820034">
          <w:marLeft w:val="480"/>
          <w:marRight w:val="0"/>
          <w:marTop w:val="0"/>
          <w:marBottom w:val="0"/>
          <w:divBdr>
            <w:top w:val="none" w:sz="0" w:space="0" w:color="auto"/>
            <w:left w:val="none" w:sz="0" w:space="0" w:color="auto"/>
            <w:bottom w:val="none" w:sz="0" w:space="0" w:color="auto"/>
            <w:right w:val="none" w:sz="0" w:space="0" w:color="auto"/>
          </w:divBdr>
        </w:div>
        <w:div w:id="2128623740">
          <w:marLeft w:val="480"/>
          <w:marRight w:val="0"/>
          <w:marTop w:val="0"/>
          <w:marBottom w:val="0"/>
          <w:divBdr>
            <w:top w:val="none" w:sz="0" w:space="0" w:color="auto"/>
            <w:left w:val="none" w:sz="0" w:space="0" w:color="auto"/>
            <w:bottom w:val="none" w:sz="0" w:space="0" w:color="auto"/>
            <w:right w:val="none" w:sz="0" w:space="0" w:color="auto"/>
          </w:divBdr>
        </w:div>
        <w:div w:id="1293251643">
          <w:marLeft w:val="480"/>
          <w:marRight w:val="0"/>
          <w:marTop w:val="0"/>
          <w:marBottom w:val="0"/>
          <w:divBdr>
            <w:top w:val="none" w:sz="0" w:space="0" w:color="auto"/>
            <w:left w:val="none" w:sz="0" w:space="0" w:color="auto"/>
            <w:bottom w:val="none" w:sz="0" w:space="0" w:color="auto"/>
            <w:right w:val="none" w:sz="0" w:space="0" w:color="auto"/>
          </w:divBdr>
        </w:div>
        <w:div w:id="564612585">
          <w:marLeft w:val="480"/>
          <w:marRight w:val="0"/>
          <w:marTop w:val="0"/>
          <w:marBottom w:val="0"/>
          <w:divBdr>
            <w:top w:val="none" w:sz="0" w:space="0" w:color="auto"/>
            <w:left w:val="none" w:sz="0" w:space="0" w:color="auto"/>
            <w:bottom w:val="none" w:sz="0" w:space="0" w:color="auto"/>
            <w:right w:val="none" w:sz="0" w:space="0" w:color="auto"/>
          </w:divBdr>
        </w:div>
        <w:div w:id="667486320">
          <w:marLeft w:val="480"/>
          <w:marRight w:val="0"/>
          <w:marTop w:val="0"/>
          <w:marBottom w:val="0"/>
          <w:divBdr>
            <w:top w:val="none" w:sz="0" w:space="0" w:color="auto"/>
            <w:left w:val="none" w:sz="0" w:space="0" w:color="auto"/>
            <w:bottom w:val="none" w:sz="0" w:space="0" w:color="auto"/>
            <w:right w:val="none" w:sz="0" w:space="0" w:color="auto"/>
          </w:divBdr>
        </w:div>
        <w:div w:id="859047330">
          <w:marLeft w:val="480"/>
          <w:marRight w:val="0"/>
          <w:marTop w:val="0"/>
          <w:marBottom w:val="0"/>
          <w:divBdr>
            <w:top w:val="none" w:sz="0" w:space="0" w:color="auto"/>
            <w:left w:val="none" w:sz="0" w:space="0" w:color="auto"/>
            <w:bottom w:val="none" w:sz="0" w:space="0" w:color="auto"/>
            <w:right w:val="none" w:sz="0" w:space="0" w:color="auto"/>
          </w:divBdr>
        </w:div>
        <w:div w:id="233660028">
          <w:marLeft w:val="480"/>
          <w:marRight w:val="0"/>
          <w:marTop w:val="0"/>
          <w:marBottom w:val="0"/>
          <w:divBdr>
            <w:top w:val="none" w:sz="0" w:space="0" w:color="auto"/>
            <w:left w:val="none" w:sz="0" w:space="0" w:color="auto"/>
            <w:bottom w:val="none" w:sz="0" w:space="0" w:color="auto"/>
            <w:right w:val="none" w:sz="0" w:space="0" w:color="auto"/>
          </w:divBdr>
        </w:div>
        <w:div w:id="672486901">
          <w:marLeft w:val="480"/>
          <w:marRight w:val="0"/>
          <w:marTop w:val="0"/>
          <w:marBottom w:val="0"/>
          <w:divBdr>
            <w:top w:val="none" w:sz="0" w:space="0" w:color="auto"/>
            <w:left w:val="none" w:sz="0" w:space="0" w:color="auto"/>
            <w:bottom w:val="none" w:sz="0" w:space="0" w:color="auto"/>
            <w:right w:val="none" w:sz="0" w:space="0" w:color="auto"/>
          </w:divBdr>
        </w:div>
        <w:div w:id="1984694716">
          <w:marLeft w:val="480"/>
          <w:marRight w:val="0"/>
          <w:marTop w:val="0"/>
          <w:marBottom w:val="0"/>
          <w:divBdr>
            <w:top w:val="none" w:sz="0" w:space="0" w:color="auto"/>
            <w:left w:val="none" w:sz="0" w:space="0" w:color="auto"/>
            <w:bottom w:val="none" w:sz="0" w:space="0" w:color="auto"/>
            <w:right w:val="none" w:sz="0" w:space="0" w:color="auto"/>
          </w:divBdr>
        </w:div>
        <w:div w:id="2001734230">
          <w:marLeft w:val="480"/>
          <w:marRight w:val="0"/>
          <w:marTop w:val="0"/>
          <w:marBottom w:val="0"/>
          <w:divBdr>
            <w:top w:val="none" w:sz="0" w:space="0" w:color="auto"/>
            <w:left w:val="none" w:sz="0" w:space="0" w:color="auto"/>
            <w:bottom w:val="none" w:sz="0" w:space="0" w:color="auto"/>
            <w:right w:val="none" w:sz="0" w:space="0" w:color="auto"/>
          </w:divBdr>
        </w:div>
        <w:div w:id="675883546">
          <w:marLeft w:val="480"/>
          <w:marRight w:val="0"/>
          <w:marTop w:val="0"/>
          <w:marBottom w:val="0"/>
          <w:divBdr>
            <w:top w:val="none" w:sz="0" w:space="0" w:color="auto"/>
            <w:left w:val="none" w:sz="0" w:space="0" w:color="auto"/>
            <w:bottom w:val="none" w:sz="0" w:space="0" w:color="auto"/>
            <w:right w:val="none" w:sz="0" w:space="0" w:color="auto"/>
          </w:divBdr>
        </w:div>
        <w:div w:id="1061253461">
          <w:marLeft w:val="480"/>
          <w:marRight w:val="0"/>
          <w:marTop w:val="0"/>
          <w:marBottom w:val="0"/>
          <w:divBdr>
            <w:top w:val="none" w:sz="0" w:space="0" w:color="auto"/>
            <w:left w:val="none" w:sz="0" w:space="0" w:color="auto"/>
            <w:bottom w:val="none" w:sz="0" w:space="0" w:color="auto"/>
            <w:right w:val="none" w:sz="0" w:space="0" w:color="auto"/>
          </w:divBdr>
        </w:div>
        <w:div w:id="801465231">
          <w:marLeft w:val="480"/>
          <w:marRight w:val="0"/>
          <w:marTop w:val="0"/>
          <w:marBottom w:val="0"/>
          <w:divBdr>
            <w:top w:val="none" w:sz="0" w:space="0" w:color="auto"/>
            <w:left w:val="none" w:sz="0" w:space="0" w:color="auto"/>
            <w:bottom w:val="none" w:sz="0" w:space="0" w:color="auto"/>
            <w:right w:val="none" w:sz="0" w:space="0" w:color="auto"/>
          </w:divBdr>
        </w:div>
        <w:div w:id="564799030">
          <w:marLeft w:val="480"/>
          <w:marRight w:val="0"/>
          <w:marTop w:val="0"/>
          <w:marBottom w:val="0"/>
          <w:divBdr>
            <w:top w:val="none" w:sz="0" w:space="0" w:color="auto"/>
            <w:left w:val="none" w:sz="0" w:space="0" w:color="auto"/>
            <w:bottom w:val="none" w:sz="0" w:space="0" w:color="auto"/>
            <w:right w:val="none" w:sz="0" w:space="0" w:color="auto"/>
          </w:divBdr>
        </w:div>
        <w:div w:id="620764090">
          <w:marLeft w:val="480"/>
          <w:marRight w:val="0"/>
          <w:marTop w:val="0"/>
          <w:marBottom w:val="0"/>
          <w:divBdr>
            <w:top w:val="none" w:sz="0" w:space="0" w:color="auto"/>
            <w:left w:val="none" w:sz="0" w:space="0" w:color="auto"/>
            <w:bottom w:val="none" w:sz="0" w:space="0" w:color="auto"/>
            <w:right w:val="none" w:sz="0" w:space="0" w:color="auto"/>
          </w:divBdr>
        </w:div>
        <w:div w:id="968708823">
          <w:marLeft w:val="480"/>
          <w:marRight w:val="0"/>
          <w:marTop w:val="0"/>
          <w:marBottom w:val="0"/>
          <w:divBdr>
            <w:top w:val="none" w:sz="0" w:space="0" w:color="auto"/>
            <w:left w:val="none" w:sz="0" w:space="0" w:color="auto"/>
            <w:bottom w:val="none" w:sz="0" w:space="0" w:color="auto"/>
            <w:right w:val="none" w:sz="0" w:space="0" w:color="auto"/>
          </w:divBdr>
        </w:div>
        <w:div w:id="183324525">
          <w:marLeft w:val="480"/>
          <w:marRight w:val="0"/>
          <w:marTop w:val="0"/>
          <w:marBottom w:val="0"/>
          <w:divBdr>
            <w:top w:val="none" w:sz="0" w:space="0" w:color="auto"/>
            <w:left w:val="none" w:sz="0" w:space="0" w:color="auto"/>
            <w:bottom w:val="none" w:sz="0" w:space="0" w:color="auto"/>
            <w:right w:val="none" w:sz="0" w:space="0" w:color="auto"/>
          </w:divBdr>
        </w:div>
        <w:div w:id="2095277236">
          <w:marLeft w:val="480"/>
          <w:marRight w:val="0"/>
          <w:marTop w:val="0"/>
          <w:marBottom w:val="0"/>
          <w:divBdr>
            <w:top w:val="none" w:sz="0" w:space="0" w:color="auto"/>
            <w:left w:val="none" w:sz="0" w:space="0" w:color="auto"/>
            <w:bottom w:val="none" w:sz="0" w:space="0" w:color="auto"/>
            <w:right w:val="none" w:sz="0" w:space="0" w:color="auto"/>
          </w:divBdr>
        </w:div>
        <w:div w:id="1864786663">
          <w:marLeft w:val="480"/>
          <w:marRight w:val="0"/>
          <w:marTop w:val="0"/>
          <w:marBottom w:val="0"/>
          <w:divBdr>
            <w:top w:val="none" w:sz="0" w:space="0" w:color="auto"/>
            <w:left w:val="none" w:sz="0" w:space="0" w:color="auto"/>
            <w:bottom w:val="none" w:sz="0" w:space="0" w:color="auto"/>
            <w:right w:val="none" w:sz="0" w:space="0" w:color="auto"/>
          </w:divBdr>
        </w:div>
        <w:div w:id="526481329">
          <w:marLeft w:val="480"/>
          <w:marRight w:val="0"/>
          <w:marTop w:val="0"/>
          <w:marBottom w:val="0"/>
          <w:divBdr>
            <w:top w:val="none" w:sz="0" w:space="0" w:color="auto"/>
            <w:left w:val="none" w:sz="0" w:space="0" w:color="auto"/>
            <w:bottom w:val="none" w:sz="0" w:space="0" w:color="auto"/>
            <w:right w:val="none" w:sz="0" w:space="0" w:color="auto"/>
          </w:divBdr>
        </w:div>
        <w:div w:id="399865263">
          <w:marLeft w:val="480"/>
          <w:marRight w:val="0"/>
          <w:marTop w:val="0"/>
          <w:marBottom w:val="0"/>
          <w:divBdr>
            <w:top w:val="none" w:sz="0" w:space="0" w:color="auto"/>
            <w:left w:val="none" w:sz="0" w:space="0" w:color="auto"/>
            <w:bottom w:val="none" w:sz="0" w:space="0" w:color="auto"/>
            <w:right w:val="none" w:sz="0" w:space="0" w:color="auto"/>
          </w:divBdr>
        </w:div>
        <w:div w:id="2145804015">
          <w:marLeft w:val="480"/>
          <w:marRight w:val="0"/>
          <w:marTop w:val="0"/>
          <w:marBottom w:val="0"/>
          <w:divBdr>
            <w:top w:val="none" w:sz="0" w:space="0" w:color="auto"/>
            <w:left w:val="none" w:sz="0" w:space="0" w:color="auto"/>
            <w:bottom w:val="none" w:sz="0" w:space="0" w:color="auto"/>
            <w:right w:val="none" w:sz="0" w:space="0" w:color="auto"/>
          </w:divBdr>
        </w:div>
        <w:div w:id="1934698904">
          <w:marLeft w:val="480"/>
          <w:marRight w:val="0"/>
          <w:marTop w:val="0"/>
          <w:marBottom w:val="0"/>
          <w:divBdr>
            <w:top w:val="none" w:sz="0" w:space="0" w:color="auto"/>
            <w:left w:val="none" w:sz="0" w:space="0" w:color="auto"/>
            <w:bottom w:val="none" w:sz="0" w:space="0" w:color="auto"/>
            <w:right w:val="none" w:sz="0" w:space="0" w:color="auto"/>
          </w:divBdr>
        </w:div>
        <w:div w:id="325472847">
          <w:marLeft w:val="480"/>
          <w:marRight w:val="0"/>
          <w:marTop w:val="0"/>
          <w:marBottom w:val="0"/>
          <w:divBdr>
            <w:top w:val="none" w:sz="0" w:space="0" w:color="auto"/>
            <w:left w:val="none" w:sz="0" w:space="0" w:color="auto"/>
            <w:bottom w:val="none" w:sz="0" w:space="0" w:color="auto"/>
            <w:right w:val="none" w:sz="0" w:space="0" w:color="auto"/>
          </w:divBdr>
        </w:div>
        <w:div w:id="1590387023">
          <w:marLeft w:val="480"/>
          <w:marRight w:val="0"/>
          <w:marTop w:val="0"/>
          <w:marBottom w:val="0"/>
          <w:divBdr>
            <w:top w:val="none" w:sz="0" w:space="0" w:color="auto"/>
            <w:left w:val="none" w:sz="0" w:space="0" w:color="auto"/>
            <w:bottom w:val="none" w:sz="0" w:space="0" w:color="auto"/>
            <w:right w:val="none" w:sz="0" w:space="0" w:color="auto"/>
          </w:divBdr>
        </w:div>
        <w:div w:id="424228798">
          <w:marLeft w:val="480"/>
          <w:marRight w:val="0"/>
          <w:marTop w:val="0"/>
          <w:marBottom w:val="0"/>
          <w:divBdr>
            <w:top w:val="none" w:sz="0" w:space="0" w:color="auto"/>
            <w:left w:val="none" w:sz="0" w:space="0" w:color="auto"/>
            <w:bottom w:val="none" w:sz="0" w:space="0" w:color="auto"/>
            <w:right w:val="none" w:sz="0" w:space="0" w:color="auto"/>
          </w:divBdr>
        </w:div>
        <w:div w:id="1060523012">
          <w:marLeft w:val="480"/>
          <w:marRight w:val="0"/>
          <w:marTop w:val="0"/>
          <w:marBottom w:val="0"/>
          <w:divBdr>
            <w:top w:val="none" w:sz="0" w:space="0" w:color="auto"/>
            <w:left w:val="none" w:sz="0" w:space="0" w:color="auto"/>
            <w:bottom w:val="none" w:sz="0" w:space="0" w:color="auto"/>
            <w:right w:val="none" w:sz="0" w:space="0" w:color="auto"/>
          </w:divBdr>
        </w:div>
        <w:div w:id="1733430926">
          <w:marLeft w:val="480"/>
          <w:marRight w:val="0"/>
          <w:marTop w:val="0"/>
          <w:marBottom w:val="0"/>
          <w:divBdr>
            <w:top w:val="none" w:sz="0" w:space="0" w:color="auto"/>
            <w:left w:val="none" w:sz="0" w:space="0" w:color="auto"/>
            <w:bottom w:val="none" w:sz="0" w:space="0" w:color="auto"/>
            <w:right w:val="none" w:sz="0" w:space="0" w:color="auto"/>
          </w:divBdr>
        </w:div>
        <w:div w:id="1329938686">
          <w:marLeft w:val="480"/>
          <w:marRight w:val="0"/>
          <w:marTop w:val="0"/>
          <w:marBottom w:val="0"/>
          <w:divBdr>
            <w:top w:val="none" w:sz="0" w:space="0" w:color="auto"/>
            <w:left w:val="none" w:sz="0" w:space="0" w:color="auto"/>
            <w:bottom w:val="none" w:sz="0" w:space="0" w:color="auto"/>
            <w:right w:val="none" w:sz="0" w:space="0" w:color="auto"/>
          </w:divBdr>
        </w:div>
        <w:div w:id="1832479529">
          <w:marLeft w:val="480"/>
          <w:marRight w:val="0"/>
          <w:marTop w:val="0"/>
          <w:marBottom w:val="0"/>
          <w:divBdr>
            <w:top w:val="none" w:sz="0" w:space="0" w:color="auto"/>
            <w:left w:val="none" w:sz="0" w:space="0" w:color="auto"/>
            <w:bottom w:val="none" w:sz="0" w:space="0" w:color="auto"/>
            <w:right w:val="none" w:sz="0" w:space="0" w:color="auto"/>
          </w:divBdr>
        </w:div>
      </w:divsChild>
    </w:div>
    <w:div w:id="1675916364">
      <w:bodyDiv w:val="1"/>
      <w:marLeft w:val="0"/>
      <w:marRight w:val="0"/>
      <w:marTop w:val="0"/>
      <w:marBottom w:val="0"/>
      <w:divBdr>
        <w:top w:val="none" w:sz="0" w:space="0" w:color="auto"/>
        <w:left w:val="none" w:sz="0" w:space="0" w:color="auto"/>
        <w:bottom w:val="none" w:sz="0" w:space="0" w:color="auto"/>
        <w:right w:val="none" w:sz="0" w:space="0" w:color="auto"/>
      </w:divBdr>
    </w:div>
    <w:div w:id="1675953135">
      <w:bodyDiv w:val="1"/>
      <w:marLeft w:val="0"/>
      <w:marRight w:val="0"/>
      <w:marTop w:val="0"/>
      <w:marBottom w:val="0"/>
      <w:divBdr>
        <w:top w:val="none" w:sz="0" w:space="0" w:color="auto"/>
        <w:left w:val="none" w:sz="0" w:space="0" w:color="auto"/>
        <w:bottom w:val="none" w:sz="0" w:space="0" w:color="auto"/>
        <w:right w:val="none" w:sz="0" w:space="0" w:color="auto"/>
      </w:divBdr>
    </w:div>
    <w:div w:id="1676228265">
      <w:bodyDiv w:val="1"/>
      <w:marLeft w:val="0"/>
      <w:marRight w:val="0"/>
      <w:marTop w:val="0"/>
      <w:marBottom w:val="0"/>
      <w:divBdr>
        <w:top w:val="none" w:sz="0" w:space="0" w:color="auto"/>
        <w:left w:val="none" w:sz="0" w:space="0" w:color="auto"/>
        <w:bottom w:val="none" w:sz="0" w:space="0" w:color="auto"/>
        <w:right w:val="none" w:sz="0" w:space="0" w:color="auto"/>
      </w:divBdr>
    </w:div>
    <w:div w:id="1676608246">
      <w:bodyDiv w:val="1"/>
      <w:marLeft w:val="0"/>
      <w:marRight w:val="0"/>
      <w:marTop w:val="0"/>
      <w:marBottom w:val="0"/>
      <w:divBdr>
        <w:top w:val="none" w:sz="0" w:space="0" w:color="auto"/>
        <w:left w:val="none" w:sz="0" w:space="0" w:color="auto"/>
        <w:bottom w:val="none" w:sz="0" w:space="0" w:color="auto"/>
        <w:right w:val="none" w:sz="0" w:space="0" w:color="auto"/>
      </w:divBdr>
    </w:div>
    <w:div w:id="1676881026">
      <w:bodyDiv w:val="1"/>
      <w:marLeft w:val="0"/>
      <w:marRight w:val="0"/>
      <w:marTop w:val="0"/>
      <w:marBottom w:val="0"/>
      <w:divBdr>
        <w:top w:val="none" w:sz="0" w:space="0" w:color="auto"/>
        <w:left w:val="none" w:sz="0" w:space="0" w:color="auto"/>
        <w:bottom w:val="none" w:sz="0" w:space="0" w:color="auto"/>
        <w:right w:val="none" w:sz="0" w:space="0" w:color="auto"/>
      </w:divBdr>
    </w:div>
    <w:div w:id="1676955912">
      <w:bodyDiv w:val="1"/>
      <w:marLeft w:val="0"/>
      <w:marRight w:val="0"/>
      <w:marTop w:val="0"/>
      <w:marBottom w:val="0"/>
      <w:divBdr>
        <w:top w:val="none" w:sz="0" w:space="0" w:color="auto"/>
        <w:left w:val="none" w:sz="0" w:space="0" w:color="auto"/>
        <w:bottom w:val="none" w:sz="0" w:space="0" w:color="auto"/>
        <w:right w:val="none" w:sz="0" w:space="0" w:color="auto"/>
      </w:divBdr>
    </w:div>
    <w:div w:id="1677222746">
      <w:bodyDiv w:val="1"/>
      <w:marLeft w:val="0"/>
      <w:marRight w:val="0"/>
      <w:marTop w:val="0"/>
      <w:marBottom w:val="0"/>
      <w:divBdr>
        <w:top w:val="none" w:sz="0" w:space="0" w:color="auto"/>
        <w:left w:val="none" w:sz="0" w:space="0" w:color="auto"/>
        <w:bottom w:val="none" w:sz="0" w:space="0" w:color="auto"/>
        <w:right w:val="none" w:sz="0" w:space="0" w:color="auto"/>
      </w:divBdr>
    </w:div>
    <w:div w:id="1677422383">
      <w:bodyDiv w:val="1"/>
      <w:marLeft w:val="0"/>
      <w:marRight w:val="0"/>
      <w:marTop w:val="0"/>
      <w:marBottom w:val="0"/>
      <w:divBdr>
        <w:top w:val="none" w:sz="0" w:space="0" w:color="auto"/>
        <w:left w:val="none" w:sz="0" w:space="0" w:color="auto"/>
        <w:bottom w:val="none" w:sz="0" w:space="0" w:color="auto"/>
        <w:right w:val="none" w:sz="0" w:space="0" w:color="auto"/>
      </w:divBdr>
    </w:div>
    <w:div w:id="1677459733">
      <w:bodyDiv w:val="1"/>
      <w:marLeft w:val="0"/>
      <w:marRight w:val="0"/>
      <w:marTop w:val="0"/>
      <w:marBottom w:val="0"/>
      <w:divBdr>
        <w:top w:val="none" w:sz="0" w:space="0" w:color="auto"/>
        <w:left w:val="none" w:sz="0" w:space="0" w:color="auto"/>
        <w:bottom w:val="none" w:sz="0" w:space="0" w:color="auto"/>
        <w:right w:val="none" w:sz="0" w:space="0" w:color="auto"/>
      </w:divBdr>
    </w:div>
    <w:div w:id="1677608118">
      <w:bodyDiv w:val="1"/>
      <w:marLeft w:val="0"/>
      <w:marRight w:val="0"/>
      <w:marTop w:val="0"/>
      <w:marBottom w:val="0"/>
      <w:divBdr>
        <w:top w:val="none" w:sz="0" w:space="0" w:color="auto"/>
        <w:left w:val="none" w:sz="0" w:space="0" w:color="auto"/>
        <w:bottom w:val="none" w:sz="0" w:space="0" w:color="auto"/>
        <w:right w:val="none" w:sz="0" w:space="0" w:color="auto"/>
      </w:divBdr>
    </w:div>
    <w:div w:id="1677807675">
      <w:bodyDiv w:val="1"/>
      <w:marLeft w:val="0"/>
      <w:marRight w:val="0"/>
      <w:marTop w:val="0"/>
      <w:marBottom w:val="0"/>
      <w:divBdr>
        <w:top w:val="none" w:sz="0" w:space="0" w:color="auto"/>
        <w:left w:val="none" w:sz="0" w:space="0" w:color="auto"/>
        <w:bottom w:val="none" w:sz="0" w:space="0" w:color="auto"/>
        <w:right w:val="none" w:sz="0" w:space="0" w:color="auto"/>
      </w:divBdr>
    </w:div>
    <w:div w:id="1677999979">
      <w:bodyDiv w:val="1"/>
      <w:marLeft w:val="0"/>
      <w:marRight w:val="0"/>
      <w:marTop w:val="0"/>
      <w:marBottom w:val="0"/>
      <w:divBdr>
        <w:top w:val="none" w:sz="0" w:space="0" w:color="auto"/>
        <w:left w:val="none" w:sz="0" w:space="0" w:color="auto"/>
        <w:bottom w:val="none" w:sz="0" w:space="0" w:color="auto"/>
        <w:right w:val="none" w:sz="0" w:space="0" w:color="auto"/>
      </w:divBdr>
    </w:div>
    <w:div w:id="1678193916">
      <w:bodyDiv w:val="1"/>
      <w:marLeft w:val="0"/>
      <w:marRight w:val="0"/>
      <w:marTop w:val="0"/>
      <w:marBottom w:val="0"/>
      <w:divBdr>
        <w:top w:val="none" w:sz="0" w:space="0" w:color="auto"/>
        <w:left w:val="none" w:sz="0" w:space="0" w:color="auto"/>
        <w:bottom w:val="none" w:sz="0" w:space="0" w:color="auto"/>
        <w:right w:val="none" w:sz="0" w:space="0" w:color="auto"/>
      </w:divBdr>
    </w:div>
    <w:div w:id="1678271546">
      <w:bodyDiv w:val="1"/>
      <w:marLeft w:val="0"/>
      <w:marRight w:val="0"/>
      <w:marTop w:val="0"/>
      <w:marBottom w:val="0"/>
      <w:divBdr>
        <w:top w:val="none" w:sz="0" w:space="0" w:color="auto"/>
        <w:left w:val="none" w:sz="0" w:space="0" w:color="auto"/>
        <w:bottom w:val="none" w:sz="0" w:space="0" w:color="auto"/>
        <w:right w:val="none" w:sz="0" w:space="0" w:color="auto"/>
      </w:divBdr>
    </w:div>
    <w:div w:id="1678314520">
      <w:bodyDiv w:val="1"/>
      <w:marLeft w:val="0"/>
      <w:marRight w:val="0"/>
      <w:marTop w:val="0"/>
      <w:marBottom w:val="0"/>
      <w:divBdr>
        <w:top w:val="none" w:sz="0" w:space="0" w:color="auto"/>
        <w:left w:val="none" w:sz="0" w:space="0" w:color="auto"/>
        <w:bottom w:val="none" w:sz="0" w:space="0" w:color="auto"/>
        <w:right w:val="none" w:sz="0" w:space="0" w:color="auto"/>
      </w:divBdr>
    </w:div>
    <w:div w:id="1678463691">
      <w:bodyDiv w:val="1"/>
      <w:marLeft w:val="0"/>
      <w:marRight w:val="0"/>
      <w:marTop w:val="0"/>
      <w:marBottom w:val="0"/>
      <w:divBdr>
        <w:top w:val="none" w:sz="0" w:space="0" w:color="auto"/>
        <w:left w:val="none" w:sz="0" w:space="0" w:color="auto"/>
        <w:bottom w:val="none" w:sz="0" w:space="0" w:color="auto"/>
        <w:right w:val="none" w:sz="0" w:space="0" w:color="auto"/>
      </w:divBdr>
    </w:div>
    <w:div w:id="1678532956">
      <w:bodyDiv w:val="1"/>
      <w:marLeft w:val="0"/>
      <w:marRight w:val="0"/>
      <w:marTop w:val="0"/>
      <w:marBottom w:val="0"/>
      <w:divBdr>
        <w:top w:val="none" w:sz="0" w:space="0" w:color="auto"/>
        <w:left w:val="none" w:sz="0" w:space="0" w:color="auto"/>
        <w:bottom w:val="none" w:sz="0" w:space="0" w:color="auto"/>
        <w:right w:val="none" w:sz="0" w:space="0" w:color="auto"/>
      </w:divBdr>
    </w:div>
    <w:div w:id="1678533496">
      <w:bodyDiv w:val="1"/>
      <w:marLeft w:val="0"/>
      <w:marRight w:val="0"/>
      <w:marTop w:val="0"/>
      <w:marBottom w:val="0"/>
      <w:divBdr>
        <w:top w:val="none" w:sz="0" w:space="0" w:color="auto"/>
        <w:left w:val="none" w:sz="0" w:space="0" w:color="auto"/>
        <w:bottom w:val="none" w:sz="0" w:space="0" w:color="auto"/>
        <w:right w:val="none" w:sz="0" w:space="0" w:color="auto"/>
      </w:divBdr>
    </w:div>
    <w:div w:id="1678651751">
      <w:bodyDiv w:val="1"/>
      <w:marLeft w:val="0"/>
      <w:marRight w:val="0"/>
      <w:marTop w:val="0"/>
      <w:marBottom w:val="0"/>
      <w:divBdr>
        <w:top w:val="none" w:sz="0" w:space="0" w:color="auto"/>
        <w:left w:val="none" w:sz="0" w:space="0" w:color="auto"/>
        <w:bottom w:val="none" w:sz="0" w:space="0" w:color="auto"/>
        <w:right w:val="none" w:sz="0" w:space="0" w:color="auto"/>
      </w:divBdr>
    </w:div>
    <w:div w:id="1678654339">
      <w:bodyDiv w:val="1"/>
      <w:marLeft w:val="0"/>
      <w:marRight w:val="0"/>
      <w:marTop w:val="0"/>
      <w:marBottom w:val="0"/>
      <w:divBdr>
        <w:top w:val="none" w:sz="0" w:space="0" w:color="auto"/>
        <w:left w:val="none" w:sz="0" w:space="0" w:color="auto"/>
        <w:bottom w:val="none" w:sz="0" w:space="0" w:color="auto"/>
        <w:right w:val="none" w:sz="0" w:space="0" w:color="auto"/>
      </w:divBdr>
    </w:div>
    <w:div w:id="1678923596">
      <w:bodyDiv w:val="1"/>
      <w:marLeft w:val="0"/>
      <w:marRight w:val="0"/>
      <w:marTop w:val="0"/>
      <w:marBottom w:val="0"/>
      <w:divBdr>
        <w:top w:val="none" w:sz="0" w:space="0" w:color="auto"/>
        <w:left w:val="none" w:sz="0" w:space="0" w:color="auto"/>
        <w:bottom w:val="none" w:sz="0" w:space="0" w:color="auto"/>
        <w:right w:val="none" w:sz="0" w:space="0" w:color="auto"/>
      </w:divBdr>
    </w:div>
    <w:div w:id="1678967265">
      <w:bodyDiv w:val="1"/>
      <w:marLeft w:val="0"/>
      <w:marRight w:val="0"/>
      <w:marTop w:val="0"/>
      <w:marBottom w:val="0"/>
      <w:divBdr>
        <w:top w:val="none" w:sz="0" w:space="0" w:color="auto"/>
        <w:left w:val="none" w:sz="0" w:space="0" w:color="auto"/>
        <w:bottom w:val="none" w:sz="0" w:space="0" w:color="auto"/>
        <w:right w:val="none" w:sz="0" w:space="0" w:color="auto"/>
      </w:divBdr>
    </w:div>
    <w:div w:id="1678967620">
      <w:bodyDiv w:val="1"/>
      <w:marLeft w:val="0"/>
      <w:marRight w:val="0"/>
      <w:marTop w:val="0"/>
      <w:marBottom w:val="0"/>
      <w:divBdr>
        <w:top w:val="none" w:sz="0" w:space="0" w:color="auto"/>
        <w:left w:val="none" w:sz="0" w:space="0" w:color="auto"/>
        <w:bottom w:val="none" w:sz="0" w:space="0" w:color="auto"/>
        <w:right w:val="none" w:sz="0" w:space="0" w:color="auto"/>
      </w:divBdr>
    </w:div>
    <w:div w:id="1678969747">
      <w:bodyDiv w:val="1"/>
      <w:marLeft w:val="0"/>
      <w:marRight w:val="0"/>
      <w:marTop w:val="0"/>
      <w:marBottom w:val="0"/>
      <w:divBdr>
        <w:top w:val="none" w:sz="0" w:space="0" w:color="auto"/>
        <w:left w:val="none" w:sz="0" w:space="0" w:color="auto"/>
        <w:bottom w:val="none" w:sz="0" w:space="0" w:color="auto"/>
        <w:right w:val="none" w:sz="0" w:space="0" w:color="auto"/>
      </w:divBdr>
    </w:div>
    <w:div w:id="1679044848">
      <w:bodyDiv w:val="1"/>
      <w:marLeft w:val="0"/>
      <w:marRight w:val="0"/>
      <w:marTop w:val="0"/>
      <w:marBottom w:val="0"/>
      <w:divBdr>
        <w:top w:val="none" w:sz="0" w:space="0" w:color="auto"/>
        <w:left w:val="none" w:sz="0" w:space="0" w:color="auto"/>
        <w:bottom w:val="none" w:sz="0" w:space="0" w:color="auto"/>
        <w:right w:val="none" w:sz="0" w:space="0" w:color="auto"/>
      </w:divBdr>
      <w:divsChild>
        <w:div w:id="41488769">
          <w:marLeft w:val="640"/>
          <w:marRight w:val="0"/>
          <w:marTop w:val="0"/>
          <w:marBottom w:val="0"/>
          <w:divBdr>
            <w:top w:val="none" w:sz="0" w:space="0" w:color="auto"/>
            <w:left w:val="none" w:sz="0" w:space="0" w:color="auto"/>
            <w:bottom w:val="none" w:sz="0" w:space="0" w:color="auto"/>
            <w:right w:val="none" w:sz="0" w:space="0" w:color="auto"/>
          </w:divBdr>
        </w:div>
        <w:div w:id="1201014555">
          <w:marLeft w:val="640"/>
          <w:marRight w:val="0"/>
          <w:marTop w:val="0"/>
          <w:marBottom w:val="0"/>
          <w:divBdr>
            <w:top w:val="none" w:sz="0" w:space="0" w:color="auto"/>
            <w:left w:val="none" w:sz="0" w:space="0" w:color="auto"/>
            <w:bottom w:val="none" w:sz="0" w:space="0" w:color="auto"/>
            <w:right w:val="none" w:sz="0" w:space="0" w:color="auto"/>
          </w:divBdr>
        </w:div>
        <w:div w:id="1034117596">
          <w:marLeft w:val="640"/>
          <w:marRight w:val="0"/>
          <w:marTop w:val="0"/>
          <w:marBottom w:val="0"/>
          <w:divBdr>
            <w:top w:val="none" w:sz="0" w:space="0" w:color="auto"/>
            <w:left w:val="none" w:sz="0" w:space="0" w:color="auto"/>
            <w:bottom w:val="none" w:sz="0" w:space="0" w:color="auto"/>
            <w:right w:val="none" w:sz="0" w:space="0" w:color="auto"/>
          </w:divBdr>
        </w:div>
        <w:div w:id="287980757">
          <w:marLeft w:val="640"/>
          <w:marRight w:val="0"/>
          <w:marTop w:val="0"/>
          <w:marBottom w:val="0"/>
          <w:divBdr>
            <w:top w:val="none" w:sz="0" w:space="0" w:color="auto"/>
            <w:left w:val="none" w:sz="0" w:space="0" w:color="auto"/>
            <w:bottom w:val="none" w:sz="0" w:space="0" w:color="auto"/>
            <w:right w:val="none" w:sz="0" w:space="0" w:color="auto"/>
          </w:divBdr>
        </w:div>
        <w:div w:id="1684284547">
          <w:marLeft w:val="640"/>
          <w:marRight w:val="0"/>
          <w:marTop w:val="0"/>
          <w:marBottom w:val="0"/>
          <w:divBdr>
            <w:top w:val="none" w:sz="0" w:space="0" w:color="auto"/>
            <w:left w:val="none" w:sz="0" w:space="0" w:color="auto"/>
            <w:bottom w:val="none" w:sz="0" w:space="0" w:color="auto"/>
            <w:right w:val="none" w:sz="0" w:space="0" w:color="auto"/>
          </w:divBdr>
        </w:div>
        <w:div w:id="2019892723">
          <w:marLeft w:val="640"/>
          <w:marRight w:val="0"/>
          <w:marTop w:val="0"/>
          <w:marBottom w:val="0"/>
          <w:divBdr>
            <w:top w:val="none" w:sz="0" w:space="0" w:color="auto"/>
            <w:left w:val="none" w:sz="0" w:space="0" w:color="auto"/>
            <w:bottom w:val="none" w:sz="0" w:space="0" w:color="auto"/>
            <w:right w:val="none" w:sz="0" w:space="0" w:color="auto"/>
          </w:divBdr>
        </w:div>
        <w:div w:id="832374988">
          <w:marLeft w:val="640"/>
          <w:marRight w:val="0"/>
          <w:marTop w:val="0"/>
          <w:marBottom w:val="0"/>
          <w:divBdr>
            <w:top w:val="none" w:sz="0" w:space="0" w:color="auto"/>
            <w:left w:val="none" w:sz="0" w:space="0" w:color="auto"/>
            <w:bottom w:val="none" w:sz="0" w:space="0" w:color="auto"/>
            <w:right w:val="none" w:sz="0" w:space="0" w:color="auto"/>
          </w:divBdr>
        </w:div>
        <w:div w:id="1235160327">
          <w:marLeft w:val="640"/>
          <w:marRight w:val="0"/>
          <w:marTop w:val="0"/>
          <w:marBottom w:val="0"/>
          <w:divBdr>
            <w:top w:val="none" w:sz="0" w:space="0" w:color="auto"/>
            <w:left w:val="none" w:sz="0" w:space="0" w:color="auto"/>
            <w:bottom w:val="none" w:sz="0" w:space="0" w:color="auto"/>
            <w:right w:val="none" w:sz="0" w:space="0" w:color="auto"/>
          </w:divBdr>
        </w:div>
        <w:div w:id="187304657">
          <w:marLeft w:val="640"/>
          <w:marRight w:val="0"/>
          <w:marTop w:val="0"/>
          <w:marBottom w:val="0"/>
          <w:divBdr>
            <w:top w:val="none" w:sz="0" w:space="0" w:color="auto"/>
            <w:left w:val="none" w:sz="0" w:space="0" w:color="auto"/>
            <w:bottom w:val="none" w:sz="0" w:space="0" w:color="auto"/>
            <w:right w:val="none" w:sz="0" w:space="0" w:color="auto"/>
          </w:divBdr>
        </w:div>
        <w:div w:id="141124957">
          <w:marLeft w:val="640"/>
          <w:marRight w:val="0"/>
          <w:marTop w:val="0"/>
          <w:marBottom w:val="0"/>
          <w:divBdr>
            <w:top w:val="none" w:sz="0" w:space="0" w:color="auto"/>
            <w:left w:val="none" w:sz="0" w:space="0" w:color="auto"/>
            <w:bottom w:val="none" w:sz="0" w:space="0" w:color="auto"/>
            <w:right w:val="none" w:sz="0" w:space="0" w:color="auto"/>
          </w:divBdr>
        </w:div>
        <w:div w:id="256138882">
          <w:marLeft w:val="640"/>
          <w:marRight w:val="0"/>
          <w:marTop w:val="0"/>
          <w:marBottom w:val="0"/>
          <w:divBdr>
            <w:top w:val="none" w:sz="0" w:space="0" w:color="auto"/>
            <w:left w:val="none" w:sz="0" w:space="0" w:color="auto"/>
            <w:bottom w:val="none" w:sz="0" w:space="0" w:color="auto"/>
            <w:right w:val="none" w:sz="0" w:space="0" w:color="auto"/>
          </w:divBdr>
        </w:div>
        <w:div w:id="541021525">
          <w:marLeft w:val="640"/>
          <w:marRight w:val="0"/>
          <w:marTop w:val="0"/>
          <w:marBottom w:val="0"/>
          <w:divBdr>
            <w:top w:val="none" w:sz="0" w:space="0" w:color="auto"/>
            <w:left w:val="none" w:sz="0" w:space="0" w:color="auto"/>
            <w:bottom w:val="none" w:sz="0" w:space="0" w:color="auto"/>
            <w:right w:val="none" w:sz="0" w:space="0" w:color="auto"/>
          </w:divBdr>
        </w:div>
        <w:div w:id="779645227">
          <w:marLeft w:val="640"/>
          <w:marRight w:val="0"/>
          <w:marTop w:val="0"/>
          <w:marBottom w:val="0"/>
          <w:divBdr>
            <w:top w:val="none" w:sz="0" w:space="0" w:color="auto"/>
            <w:left w:val="none" w:sz="0" w:space="0" w:color="auto"/>
            <w:bottom w:val="none" w:sz="0" w:space="0" w:color="auto"/>
            <w:right w:val="none" w:sz="0" w:space="0" w:color="auto"/>
          </w:divBdr>
        </w:div>
        <w:div w:id="1226797409">
          <w:marLeft w:val="640"/>
          <w:marRight w:val="0"/>
          <w:marTop w:val="0"/>
          <w:marBottom w:val="0"/>
          <w:divBdr>
            <w:top w:val="none" w:sz="0" w:space="0" w:color="auto"/>
            <w:left w:val="none" w:sz="0" w:space="0" w:color="auto"/>
            <w:bottom w:val="none" w:sz="0" w:space="0" w:color="auto"/>
            <w:right w:val="none" w:sz="0" w:space="0" w:color="auto"/>
          </w:divBdr>
        </w:div>
        <w:div w:id="1704092695">
          <w:marLeft w:val="640"/>
          <w:marRight w:val="0"/>
          <w:marTop w:val="0"/>
          <w:marBottom w:val="0"/>
          <w:divBdr>
            <w:top w:val="none" w:sz="0" w:space="0" w:color="auto"/>
            <w:left w:val="none" w:sz="0" w:space="0" w:color="auto"/>
            <w:bottom w:val="none" w:sz="0" w:space="0" w:color="auto"/>
            <w:right w:val="none" w:sz="0" w:space="0" w:color="auto"/>
          </w:divBdr>
        </w:div>
        <w:div w:id="1308049081">
          <w:marLeft w:val="640"/>
          <w:marRight w:val="0"/>
          <w:marTop w:val="0"/>
          <w:marBottom w:val="0"/>
          <w:divBdr>
            <w:top w:val="none" w:sz="0" w:space="0" w:color="auto"/>
            <w:left w:val="none" w:sz="0" w:space="0" w:color="auto"/>
            <w:bottom w:val="none" w:sz="0" w:space="0" w:color="auto"/>
            <w:right w:val="none" w:sz="0" w:space="0" w:color="auto"/>
          </w:divBdr>
        </w:div>
        <w:div w:id="1071462957">
          <w:marLeft w:val="640"/>
          <w:marRight w:val="0"/>
          <w:marTop w:val="0"/>
          <w:marBottom w:val="0"/>
          <w:divBdr>
            <w:top w:val="none" w:sz="0" w:space="0" w:color="auto"/>
            <w:left w:val="none" w:sz="0" w:space="0" w:color="auto"/>
            <w:bottom w:val="none" w:sz="0" w:space="0" w:color="auto"/>
            <w:right w:val="none" w:sz="0" w:space="0" w:color="auto"/>
          </w:divBdr>
        </w:div>
        <w:div w:id="977339239">
          <w:marLeft w:val="640"/>
          <w:marRight w:val="0"/>
          <w:marTop w:val="0"/>
          <w:marBottom w:val="0"/>
          <w:divBdr>
            <w:top w:val="none" w:sz="0" w:space="0" w:color="auto"/>
            <w:left w:val="none" w:sz="0" w:space="0" w:color="auto"/>
            <w:bottom w:val="none" w:sz="0" w:space="0" w:color="auto"/>
            <w:right w:val="none" w:sz="0" w:space="0" w:color="auto"/>
          </w:divBdr>
        </w:div>
        <w:div w:id="1410270312">
          <w:marLeft w:val="640"/>
          <w:marRight w:val="0"/>
          <w:marTop w:val="0"/>
          <w:marBottom w:val="0"/>
          <w:divBdr>
            <w:top w:val="none" w:sz="0" w:space="0" w:color="auto"/>
            <w:left w:val="none" w:sz="0" w:space="0" w:color="auto"/>
            <w:bottom w:val="none" w:sz="0" w:space="0" w:color="auto"/>
            <w:right w:val="none" w:sz="0" w:space="0" w:color="auto"/>
          </w:divBdr>
        </w:div>
        <w:div w:id="495463346">
          <w:marLeft w:val="640"/>
          <w:marRight w:val="0"/>
          <w:marTop w:val="0"/>
          <w:marBottom w:val="0"/>
          <w:divBdr>
            <w:top w:val="none" w:sz="0" w:space="0" w:color="auto"/>
            <w:left w:val="none" w:sz="0" w:space="0" w:color="auto"/>
            <w:bottom w:val="none" w:sz="0" w:space="0" w:color="auto"/>
            <w:right w:val="none" w:sz="0" w:space="0" w:color="auto"/>
          </w:divBdr>
        </w:div>
        <w:div w:id="1632244218">
          <w:marLeft w:val="640"/>
          <w:marRight w:val="0"/>
          <w:marTop w:val="0"/>
          <w:marBottom w:val="0"/>
          <w:divBdr>
            <w:top w:val="none" w:sz="0" w:space="0" w:color="auto"/>
            <w:left w:val="none" w:sz="0" w:space="0" w:color="auto"/>
            <w:bottom w:val="none" w:sz="0" w:space="0" w:color="auto"/>
            <w:right w:val="none" w:sz="0" w:space="0" w:color="auto"/>
          </w:divBdr>
        </w:div>
        <w:div w:id="1001737085">
          <w:marLeft w:val="640"/>
          <w:marRight w:val="0"/>
          <w:marTop w:val="0"/>
          <w:marBottom w:val="0"/>
          <w:divBdr>
            <w:top w:val="none" w:sz="0" w:space="0" w:color="auto"/>
            <w:left w:val="none" w:sz="0" w:space="0" w:color="auto"/>
            <w:bottom w:val="none" w:sz="0" w:space="0" w:color="auto"/>
            <w:right w:val="none" w:sz="0" w:space="0" w:color="auto"/>
          </w:divBdr>
        </w:div>
        <w:div w:id="1105003824">
          <w:marLeft w:val="640"/>
          <w:marRight w:val="0"/>
          <w:marTop w:val="0"/>
          <w:marBottom w:val="0"/>
          <w:divBdr>
            <w:top w:val="none" w:sz="0" w:space="0" w:color="auto"/>
            <w:left w:val="none" w:sz="0" w:space="0" w:color="auto"/>
            <w:bottom w:val="none" w:sz="0" w:space="0" w:color="auto"/>
            <w:right w:val="none" w:sz="0" w:space="0" w:color="auto"/>
          </w:divBdr>
        </w:div>
        <w:div w:id="1728334184">
          <w:marLeft w:val="640"/>
          <w:marRight w:val="0"/>
          <w:marTop w:val="0"/>
          <w:marBottom w:val="0"/>
          <w:divBdr>
            <w:top w:val="none" w:sz="0" w:space="0" w:color="auto"/>
            <w:left w:val="none" w:sz="0" w:space="0" w:color="auto"/>
            <w:bottom w:val="none" w:sz="0" w:space="0" w:color="auto"/>
            <w:right w:val="none" w:sz="0" w:space="0" w:color="auto"/>
          </w:divBdr>
        </w:div>
        <w:div w:id="1141773791">
          <w:marLeft w:val="640"/>
          <w:marRight w:val="0"/>
          <w:marTop w:val="0"/>
          <w:marBottom w:val="0"/>
          <w:divBdr>
            <w:top w:val="none" w:sz="0" w:space="0" w:color="auto"/>
            <w:left w:val="none" w:sz="0" w:space="0" w:color="auto"/>
            <w:bottom w:val="none" w:sz="0" w:space="0" w:color="auto"/>
            <w:right w:val="none" w:sz="0" w:space="0" w:color="auto"/>
          </w:divBdr>
        </w:div>
        <w:div w:id="182938026">
          <w:marLeft w:val="640"/>
          <w:marRight w:val="0"/>
          <w:marTop w:val="0"/>
          <w:marBottom w:val="0"/>
          <w:divBdr>
            <w:top w:val="none" w:sz="0" w:space="0" w:color="auto"/>
            <w:left w:val="none" w:sz="0" w:space="0" w:color="auto"/>
            <w:bottom w:val="none" w:sz="0" w:space="0" w:color="auto"/>
            <w:right w:val="none" w:sz="0" w:space="0" w:color="auto"/>
          </w:divBdr>
        </w:div>
        <w:div w:id="1334920039">
          <w:marLeft w:val="640"/>
          <w:marRight w:val="0"/>
          <w:marTop w:val="0"/>
          <w:marBottom w:val="0"/>
          <w:divBdr>
            <w:top w:val="none" w:sz="0" w:space="0" w:color="auto"/>
            <w:left w:val="none" w:sz="0" w:space="0" w:color="auto"/>
            <w:bottom w:val="none" w:sz="0" w:space="0" w:color="auto"/>
            <w:right w:val="none" w:sz="0" w:space="0" w:color="auto"/>
          </w:divBdr>
        </w:div>
        <w:div w:id="1202013260">
          <w:marLeft w:val="640"/>
          <w:marRight w:val="0"/>
          <w:marTop w:val="0"/>
          <w:marBottom w:val="0"/>
          <w:divBdr>
            <w:top w:val="none" w:sz="0" w:space="0" w:color="auto"/>
            <w:left w:val="none" w:sz="0" w:space="0" w:color="auto"/>
            <w:bottom w:val="none" w:sz="0" w:space="0" w:color="auto"/>
            <w:right w:val="none" w:sz="0" w:space="0" w:color="auto"/>
          </w:divBdr>
        </w:div>
        <w:div w:id="1902793090">
          <w:marLeft w:val="640"/>
          <w:marRight w:val="0"/>
          <w:marTop w:val="0"/>
          <w:marBottom w:val="0"/>
          <w:divBdr>
            <w:top w:val="none" w:sz="0" w:space="0" w:color="auto"/>
            <w:left w:val="none" w:sz="0" w:space="0" w:color="auto"/>
            <w:bottom w:val="none" w:sz="0" w:space="0" w:color="auto"/>
            <w:right w:val="none" w:sz="0" w:space="0" w:color="auto"/>
          </w:divBdr>
        </w:div>
        <w:div w:id="255557591">
          <w:marLeft w:val="640"/>
          <w:marRight w:val="0"/>
          <w:marTop w:val="0"/>
          <w:marBottom w:val="0"/>
          <w:divBdr>
            <w:top w:val="none" w:sz="0" w:space="0" w:color="auto"/>
            <w:left w:val="none" w:sz="0" w:space="0" w:color="auto"/>
            <w:bottom w:val="none" w:sz="0" w:space="0" w:color="auto"/>
            <w:right w:val="none" w:sz="0" w:space="0" w:color="auto"/>
          </w:divBdr>
        </w:div>
        <w:div w:id="2118980740">
          <w:marLeft w:val="640"/>
          <w:marRight w:val="0"/>
          <w:marTop w:val="0"/>
          <w:marBottom w:val="0"/>
          <w:divBdr>
            <w:top w:val="none" w:sz="0" w:space="0" w:color="auto"/>
            <w:left w:val="none" w:sz="0" w:space="0" w:color="auto"/>
            <w:bottom w:val="none" w:sz="0" w:space="0" w:color="auto"/>
            <w:right w:val="none" w:sz="0" w:space="0" w:color="auto"/>
          </w:divBdr>
        </w:div>
        <w:div w:id="1828786045">
          <w:marLeft w:val="640"/>
          <w:marRight w:val="0"/>
          <w:marTop w:val="0"/>
          <w:marBottom w:val="0"/>
          <w:divBdr>
            <w:top w:val="none" w:sz="0" w:space="0" w:color="auto"/>
            <w:left w:val="none" w:sz="0" w:space="0" w:color="auto"/>
            <w:bottom w:val="none" w:sz="0" w:space="0" w:color="auto"/>
            <w:right w:val="none" w:sz="0" w:space="0" w:color="auto"/>
          </w:divBdr>
        </w:div>
        <w:div w:id="512691839">
          <w:marLeft w:val="640"/>
          <w:marRight w:val="0"/>
          <w:marTop w:val="0"/>
          <w:marBottom w:val="0"/>
          <w:divBdr>
            <w:top w:val="none" w:sz="0" w:space="0" w:color="auto"/>
            <w:left w:val="none" w:sz="0" w:space="0" w:color="auto"/>
            <w:bottom w:val="none" w:sz="0" w:space="0" w:color="auto"/>
            <w:right w:val="none" w:sz="0" w:space="0" w:color="auto"/>
          </w:divBdr>
        </w:div>
        <w:div w:id="569926669">
          <w:marLeft w:val="640"/>
          <w:marRight w:val="0"/>
          <w:marTop w:val="0"/>
          <w:marBottom w:val="0"/>
          <w:divBdr>
            <w:top w:val="none" w:sz="0" w:space="0" w:color="auto"/>
            <w:left w:val="none" w:sz="0" w:space="0" w:color="auto"/>
            <w:bottom w:val="none" w:sz="0" w:space="0" w:color="auto"/>
            <w:right w:val="none" w:sz="0" w:space="0" w:color="auto"/>
          </w:divBdr>
        </w:div>
        <w:div w:id="778137349">
          <w:marLeft w:val="640"/>
          <w:marRight w:val="0"/>
          <w:marTop w:val="0"/>
          <w:marBottom w:val="0"/>
          <w:divBdr>
            <w:top w:val="none" w:sz="0" w:space="0" w:color="auto"/>
            <w:left w:val="none" w:sz="0" w:space="0" w:color="auto"/>
            <w:bottom w:val="none" w:sz="0" w:space="0" w:color="auto"/>
            <w:right w:val="none" w:sz="0" w:space="0" w:color="auto"/>
          </w:divBdr>
        </w:div>
        <w:div w:id="1002511839">
          <w:marLeft w:val="640"/>
          <w:marRight w:val="0"/>
          <w:marTop w:val="0"/>
          <w:marBottom w:val="0"/>
          <w:divBdr>
            <w:top w:val="none" w:sz="0" w:space="0" w:color="auto"/>
            <w:left w:val="none" w:sz="0" w:space="0" w:color="auto"/>
            <w:bottom w:val="none" w:sz="0" w:space="0" w:color="auto"/>
            <w:right w:val="none" w:sz="0" w:space="0" w:color="auto"/>
          </w:divBdr>
        </w:div>
        <w:div w:id="1180006363">
          <w:marLeft w:val="640"/>
          <w:marRight w:val="0"/>
          <w:marTop w:val="0"/>
          <w:marBottom w:val="0"/>
          <w:divBdr>
            <w:top w:val="none" w:sz="0" w:space="0" w:color="auto"/>
            <w:left w:val="none" w:sz="0" w:space="0" w:color="auto"/>
            <w:bottom w:val="none" w:sz="0" w:space="0" w:color="auto"/>
            <w:right w:val="none" w:sz="0" w:space="0" w:color="auto"/>
          </w:divBdr>
        </w:div>
        <w:div w:id="491682015">
          <w:marLeft w:val="640"/>
          <w:marRight w:val="0"/>
          <w:marTop w:val="0"/>
          <w:marBottom w:val="0"/>
          <w:divBdr>
            <w:top w:val="none" w:sz="0" w:space="0" w:color="auto"/>
            <w:left w:val="none" w:sz="0" w:space="0" w:color="auto"/>
            <w:bottom w:val="none" w:sz="0" w:space="0" w:color="auto"/>
            <w:right w:val="none" w:sz="0" w:space="0" w:color="auto"/>
          </w:divBdr>
        </w:div>
        <w:div w:id="316155858">
          <w:marLeft w:val="640"/>
          <w:marRight w:val="0"/>
          <w:marTop w:val="0"/>
          <w:marBottom w:val="0"/>
          <w:divBdr>
            <w:top w:val="none" w:sz="0" w:space="0" w:color="auto"/>
            <w:left w:val="none" w:sz="0" w:space="0" w:color="auto"/>
            <w:bottom w:val="none" w:sz="0" w:space="0" w:color="auto"/>
            <w:right w:val="none" w:sz="0" w:space="0" w:color="auto"/>
          </w:divBdr>
        </w:div>
        <w:div w:id="1842040593">
          <w:marLeft w:val="640"/>
          <w:marRight w:val="0"/>
          <w:marTop w:val="0"/>
          <w:marBottom w:val="0"/>
          <w:divBdr>
            <w:top w:val="none" w:sz="0" w:space="0" w:color="auto"/>
            <w:left w:val="none" w:sz="0" w:space="0" w:color="auto"/>
            <w:bottom w:val="none" w:sz="0" w:space="0" w:color="auto"/>
            <w:right w:val="none" w:sz="0" w:space="0" w:color="auto"/>
          </w:divBdr>
        </w:div>
        <w:div w:id="116947934">
          <w:marLeft w:val="640"/>
          <w:marRight w:val="0"/>
          <w:marTop w:val="0"/>
          <w:marBottom w:val="0"/>
          <w:divBdr>
            <w:top w:val="none" w:sz="0" w:space="0" w:color="auto"/>
            <w:left w:val="none" w:sz="0" w:space="0" w:color="auto"/>
            <w:bottom w:val="none" w:sz="0" w:space="0" w:color="auto"/>
            <w:right w:val="none" w:sz="0" w:space="0" w:color="auto"/>
          </w:divBdr>
        </w:div>
        <w:div w:id="324820773">
          <w:marLeft w:val="640"/>
          <w:marRight w:val="0"/>
          <w:marTop w:val="0"/>
          <w:marBottom w:val="0"/>
          <w:divBdr>
            <w:top w:val="none" w:sz="0" w:space="0" w:color="auto"/>
            <w:left w:val="none" w:sz="0" w:space="0" w:color="auto"/>
            <w:bottom w:val="none" w:sz="0" w:space="0" w:color="auto"/>
            <w:right w:val="none" w:sz="0" w:space="0" w:color="auto"/>
          </w:divBdr>
        </w:div>
        <w:div w:id="109593865">
          <w:marLeft w:val="640"/>
          <w:marRight w:val="0"/>
          <w:marTop w:val="0"/>
          <w:marBottom w:val="0"/>
          <w:divBdr>
            <w:top w:val="none" w:sz="0" w:space="0" w:color="auto"/>
            <w:left w:val="none" w:sz="0" w:space="0" w:color="auto"/>
            <w:bottom w:val="none" w:sz="0" w:space="0" w:color="auto"/>
            <w:right w:val="none" w:sz="0" w:space="0" w:color="auto"/>
          </w:divBdr>
        </w:div>
        <w:div w:id="1791976512">
          <w:marLeft w:val="640"/>
          <w:marRight w:val="0"/>
          <w:marTop w:val="0"/>
          <w:marBottom w:val="0"/>
          <w:divBdr>
            <w:top w:val="none" w:sz="0" w:space="0" w:color="auto"/>
            <w:left w:val="none" w:sz="0" w:space="0" w:color="auto"/>
            <w:bottom w:val="none" w:sz="0" w:space="0" w:color="auto"/>
            <w:right w:val="none" w:sz="0" w:space="0" w:color="auto"/>
          </w:divBdr>
        </w:div>
        <w:div w:id="1118404315">
          <w:marLeft w:val="640"/>
          <w:marRight w:val="0"/>
          <w:marTop w:val="0"/>
          <w:marBottom w:val="0"/>
          <w:divBdr>
            <w:top w:val="none" w:sz="0" w:space="0" w:color="auto"/>
            <w:left w:val="none" w:sz="0" w:space="0" w:color="auto"/>
            <w:bottom w:val="none" w:sz="0" w:space="0" w:color="auto"/>
            <w:right w:val="none" w:sz="0" w:space="0" w:color="auto"/>
          </w:divBdr>
        </w:div>
        <w:div w:id="791170371">
          <w:marLeft w:val="640"/>
          <w:marRight w:val="0"/>
          <w:marTop w:val="0"/>
          <w:marBottom w:val="0"/>
          <w:divBdr>
            <w:top w:val="none" w:sz="0" w:space="0" w:color="auto"/>
            <w:left w:val="none" w:sz="0" w:space="0" w:color="auto"/>
            <w:bottom w:val="none" w:sz="0" w:space="0" w:color="auto"/>
            <w:right w:val="none" w:sz="0" w:space="0" w:color="auto"/>
          </w:divBdr>
        </w:div>
        <w:div w:id="901217878">
          <w:marLeft w:val="640"/>
          <w:marRight w:val="0"/>
          <w:marTop w:val="0"/>
          <w:marBottom w:val="0"/>
          <w:divBdr>
            <w:top w:val="none" w:sz="0" w:space="0" w:color="auto"/>
            <w:left w:val="none" w:sz="0" w:space="0" w:color="auto"/>
            <w:bottom w:val="none" w:sz="0" w:space="0" w:color="auto"/>
            <w:right w:val="none" w:sz="0" w:space="0" w:color="auto"/>
          </w:divBdr>
        </w:div>
        <w:div w:id="1579092667">
          <w:marLeft w:val="640"/>
          <w:marRight w:val="0"/>
          <w:marTop w:val="0"/>
          <w:marBottom w:val="0"/>
          <w:divBdr>
            <w:top w:val="none" w:sz="0" w:space="0" w:color="auto"/>
            <w:left w:val="none" w:sz="0" w:space="0" w:color="auto"/>
            <w:bottom w:val="none" w:sz="0" w:space="0" w:color="auto"/>
            <w:right w:val="none" w:sz="0" w:space="0" w:color="auto"/>
          </w:divBdr>
        </w:div>
        <w:div w:id="1286691043">
          <w:marLeft w:val="640"/>
          <w:marRight w:val="0"/>
          <w:marTop w:val="0"/>
          <w:marBottom w:val="0"/>
          <w:divBdr>
            <w:top w:val="none" w:sz="0" w:space="0" w:color="auto"/>
            <w:left w:val="none" w:sz="0" w:space="0" w:color="auto"/>
            <w:bottom w:val="none" w:sz="0" w:space="0" w:color="auto"/>
            <w:right w:val="none" w:sz="0" w:space="0" w:color="auto"/>
          </w:divBdr>
        </w:div>
        <w:div w:id="2043482319">
          <w:marLeft w:val="640"/>
          <w:marRight w:val="0"/>
          <w:marTop w:val="0"/>
          <w:marBottom w:val="0"/>
          <w:divBdr>
            <w:top w:val="none" w:sz="0" w:space="0" w:color="auto"/>
            <w:left w:val="none" w:sz="0" w:space="0" w:color="auto"/>
            <w:bottom w:val="none" w:sz="0" w:space="0" w:color="auto"/>
            <w:right w:val="none" w:sz="0" w:space="0" w:color="auto"/>
          </w:divBdr>
        </w:div>
        <w:div w:id="2109764260">
          <w:marLeft w:val="640"/>
          <w:marRight w:val="0"/>
          <w:marTop w:val="0"/>
          <w:marBottom w:val="0"/>
          <w:divBdr>
            <w:top w:val="none" w:sz="0" w:space="0" w:color="auto"/>
            <w:left w:val="none" w:sz="0" w:space="0" w:color="auto"/>
            <w:bottom w:val="none" w:sz="0" w:space="0" w:color="auto"/>
            <w:right w:val="none" w:sz="0" w:space="0" w:color="auto"/>
          </w:divBdr>
        </w:div>
        <w:div w:id="1905097864">
          <w:marLeft w:val="640"/>
          <w:marRight w:val="0"/>
          <w:marTop w:val="0"/>
          <w:marBottom w:val="0"/>
          <w:divBdr>
            <w:top w:val="none" w:sz="0" w:space="0" w:color="auto"/>
            <w:left w:val="none" w:sz="0" w:space="0" w:color="auto"/>
            <w:bottom w:val="none" w:sz="0" w:space="0" w:color="auto"/>
            <w:right w:val="none" w:sz="0" w:space="0" w:color="auto"/>
          </w:divBdr>
        </w:div>
        <w:div w:id="1773475638">
          <w:marLeft w:val="640"/>
          <w:marRight w:val="0"/>
          <w:marTop w:val="0"/>
          <w:marBottom w:val="0"/>
          <w:divBdr>
            <w:top w:val="none" w:sz="0" w:space="0" w:color="auto"/>
            <w:left w:val="none" w:sz="0" w:space="0" w:color="auto"/>
            <w:bottom w:val="none" w:sz="0" w:space="0" w:color="auto"/>
            <w:right w:val="none" w:sz="0" w:space="0" w:color="auto"/>
          </w:divBdr>
        </w:div>
        <w:div w:id="1107772987">
          <w:marLeft w:val="640"/>
          <w:marRight w:val="0"/>
          <w:marTop w:val="0"/>
          <w:marBottom w:val="0"/>
          <w:divBdr>
            <w:top w:val="none" w:sz="0" w:space="0" w:color="auto"/>
            <w:left w:val="none" w:sz="0" w:space="0" w:color="auto"/>
            <w:bottom w:val="none" w:sz="0" w:space="0" w:color="auto"/>
            <w:right w:val="none" w:sz="0" w:space="0" w:color="auto"/>
          </w:divBdr>
        </w:div>
        <w:div w:id="829902241">
          <w:marLeft w:val="640"/>
          <w:marRight w:val="0"/>
          <w:marTop w:val="0"/>
          <w:marBottom w:val="0"/>
          <w:divBdr>
            <w:top w:val="none" w:sz="0" w:space="0" w:color="auto"/>
            <w:left w:val="none" w:sz="0" w:space="0" w:color="auto"/>
            <w:bottom w:val="none" w:sz="0" w:space="0" w:color="auto"/>
            <w:right w:val="none" w:sz="0" w:space="0" w:color="auto"/>
          </w:divBdr>
        </w:div>
        <w:div w:id="256135243">
          <w:marLeft w:val="640"/>
          <w:marRight w:val="0"/>
          <w:marTop w:val="0"/>
          <w:marBottom w:val="0"/>
          <w:divBdr>
            <w:top w:val="none" w:sz="0" w:space="0" w:color="auto"/>
            <w:left w:val="none" w:sz="0" w:space="0" w:color="auto"/>
            <w:bottom w:val="none" w:sz="0" w:space="0" w:color="auto"/>
            <w:right w:val="none" w:sz="0" w:space="0" w:color="auto"/>
          </w:divBdr>
        </w:div>
        <w:div w:id="1691182526">
          <w:marLeft w:val="640"/>
          <w:marRight w:val="0"/>
          <w:marTop w:val="0"/>
          <w:marBottom w:val="0"/>
          <w:divBdr>
            <w:top w:val="none" w:sz="0" w:space="0" w:color="auto"/>
            <w:left w:val="none" w:sz="0" w:space="0" w:color="auto"/>
            <w:bottom w:val="none" w:sz="0" w:space="0" w:color="auto"/>
            <w:right w:val="none" w:sz="0" w:space="0" w:color="auto"/>
          </w:divBdr>
        </w:div>
        <w:div w:id="886454243">
          <w:marLeft w:val="640"/>
          <w:marRight w:val="0"/>
          <w:marTop w:val="0"/>
          <w:marBottom w:val="0"/>
          <w:divBdr>
            <w:top w:val="none" w:sz="0" w:space="0" w:color="auto"/>
            <w:left w:val="none" w:sz="0" w:space="0" w:color="auto"/>
            <w:bottom w:val="none" w:sz="0" w:space="0" w:color="auto"/>
            <w:right w:val="none" w:sz="0" w:space="0" w:color="auto"/>
          </w:divBdr>
        </w:div>
        <w:div w:id="12994397">
          <w:marLeft w:val="640"/>
          <w:marRight w:val="0"/>
          <w:marTop w:val="0"/>
          <w:marBottom w:val="0"/>
          <w:divBdr>
            <w:top w:val="none" w:sz="0" w:space="0" w:color="auto"/>
            <w:left w:val="none" w:sz="0" w:space="0" w:color="auto"/>
            <w:bottom w:val="none" w:sz="0" w:space="0" w:color="auto"/>
            <w:right w:val="none" w:sz="0" w:space="0" w:color="auto"/>
          </w:divBdr>
        </w:div>
        <w:div w:id="615914871">
          <w:marLeft w:val="640"/>
          <w:marRight w:val="0"/>
          <w:marTop w:val="0"/>
          <w:marBottom w:val="0"/>
          <w:divBdr>
            <w:top w:val="none" w:sz="0" w:space="0" w:color="auto"/>
            <w:left w:val="none" w:sz="0" w:space="0" w:color="auto"/>
            <w:bottom w:val="none" w:sz="0" w:space="0" w:color="auto"/>
            <w:right w:val="none" w:sz="0" w:space="0" w:color="auto"/>
          </w:divBdr>
        </w:div>
        <w:div w:id="1700282289">
          <w:marLeft w:val="640"/>
          <w:marRight w:val="0"/>
          <w:marTop w:val="0"/>
          <w:marBottom w:val="0"/>
          <w:divBdr>
            <w:top w:val="none" w:sz="0" w:space="0" w:color="auto"/>
            <w:left w:val="none" w:sz="0" w:space="0" w:color="auto"/>
            <w:bottom w:val="none" w:sz="0" w:space="0" w:color="auto"/>
            <w:right w:val="none" w:sz="0" w:space="0" w:color="auto"/>
          </w:divBdr>
        </w:div>
        <w:div w:id="668210996">
          <w:marLeft w:val="640"/>
          <w:marRight w:val="0"/>
          <w:marTop w:val="0"/>
          <w:marBottom w:val="0"/>
          <w:divBdr>
            <w:top w:val="none" w:sz="0" w:space="0" w:color="auto"/>
            <w:left w:val="none" w:sz="0" w:space="0" w:color="auto"/>
            <w:bottom w:val="none" w:sz="0" w:space="0" w:color="auto"/>
            <w:right w:val="none" w:sz="0" w:space="0" w:color="auto"/>
          </w:divBdr>
        </w:div>
        <w:div w:id="1567833398">
          <w:marLeft w:val="640"/>
          <w:marRight w:val="0"/>
          <w:marTop w:val="0"/>
          <w:marBottom w:val="0"/>
          <w:divBdr>
            <w:top w:val="none" w:sz="0" w:space="0" w:color="auto"/>
            <w:left w:val="none" w:sz="0" w:space="0" w:color="auto"/>
            <w:bottom w:val="none" w:sz="0" w:space="0" w:color="auto"/>
            <w:right w:val="none" w:sz="0" w:space="0" w:color="auto"/>
          </w:divBdr>
        </w:div>
        <w:div w:id="1191407255">
          <w:marLeft w:val="640"/>
          <w:marRight w:val="0"/>
          <w:marTop w:val="0"/>
          <w:marBottom w:val="0"/>
          <w:divBdr>
            <w:top w:val="none" w:sz="0" w:space="0" w:color="auto"/>
            <w:left w:val="none" w:sz="0" w:space="0" w:color="auto"/>
            <w:bottom w:val="none" w:sz="0" w:space="0" w:color="auto"/>
            <w:right w:val="none" w:sz="0" w:space="0" w:color="auto"/>
          </w:divBdr>
        </w:div>
        <w:div w:id="1572227976">
          <w:marLeft w:val="640"/>
          <w:marRight w:val="0"/>
          <w:marTop w:val="0"/>
          <w:marBottom w:val="0"/>
          <w:divBdr>
            <w:top w:val="none" w:sz="0" w:space="0" w:color="auto"/>
            <w:left w:val="none" w:sz="0" w:space="0" w:color="auto"/>
            <w:bottom w:val="none" w:sz="0" w:space="0" w:color="auto"/>
            <w:right w:val="none" w:sz="0" w:space="0" w:color="auto"/>
          </w:divBdr>
        </w:div>
        <w:div w:id="594243922">
          <w:marLeft w:val="640"/>
          <w:marRight w:val="0"/>
          <w:marTop w:val="0"/>
          <w:marBottom w:val="0"/>
          <w:divBdr>
            <w:top w:val="none" w:sz="0" w:space="0" w:color="auto"/>
            <w:left w:val="none" w:sz="0" w:space="0" w:color="auto"/>
            <w:bottom w:val="none" w:sz="0" w:space="0" w:color="auto"/>
            <w:right w:val="none" w:sz="0" w:space="0" w:color="auto"/>
          </w:divBdr>
        </w:div>
        <w:div w:id="1507818250">
          <w:marLeft w:val="640"/>
          <w:marRight w:val="0"/>
          <w:marTop w:val="0"/>
          <w:marBottom w:val="0"/>
          <w:divBdr>
            <w:top w:val="none" w:sz="0" w:space="0" w:color="auto"/>
            <w:left w:val="none" w:sz="0" w:space="0" w:color="auto"/>
            <w:bottom w:val="none" w:sz="0" w:space="0" w:color="auto"/>
            <w:right w:val="none" w:sz="0" w:space="0" w:color="auto"/>
          </w:divBdr>
        </w:div>
        <w:div w:id="1832864475">
          <w:marLeft w:val="640"/>
          <w:marRight w:val="0"/>
          <w:marTop w:val="0"/>
          <w:marBottom w:val="0"/>
          <w:divBdr>
            <w:top w:val="none" w:sz="0" w:space="0" w:color="auto"/>
            <w:left w:val="none" w:sz="0" w:space="0" w:color="auto"/>
            <w:bottom w:val="none" w:sz="0" w:space="0" w:color="auto"/>
            <w:right w:val="none" w:sz="0" w:space="0" w:color="auto"/>
          </w:divBdr>
        </w:div>
        <w:div w:id="463816969">
          <w:marLeft w:val="640"/>
          <w:marRight w:val="0"/>
          <w:marTop w:val="0"/>
          <w:marBottom w:val="0"/>
          <w:divBdr>
            <w:top w:val="none" w:sz="0" w:space="0" w:color="auto"/>
            <w:left w:val="none" w:sz="0" w:space="0" w:color="auto"/>
            <w:bottom w:val="none" w:sz="0" w:space="0" w:color="auto"/>
            <w:right w:val="none" w:sz="0" w:space="0" w:color="auto"/>
          </w:divBdr>
        </w:div>
        <w:div w:id="1739399434">
          <w:marLeft w:val="640"/>
          <w:marRight w:val="0"/>
          <w:marTop w:val="0"/>
          <w:marBottom w:val="0"/>
          <w:divBdr>
            <w:top w:val="none" w:sz="0" w:space="0" w:color="auto"/>
            <w:left w:val="none" w:sz="0" w:space="0" w:color="auto"/>
            <w:bottom w:val="none" w:sz="0" w:space="0" w:color="auto"/>
            <w:right w:val="none" w:sz="0" w:space="0" w:color="auto"/>
          </w:divBdr>
        </w:div>
        <w:div w:id="1275094486">
          <w:marLeft w:val="640"/>
          <w:marRight w:val="0"/>
          <w:marTop w:val="0"/>
          <w:marBottom w:val="0"/>
          <w:divBdr>
            <w:top w:val="none" w:sz="0" w:space="0" w:color="auto"/>
            <w:left w:val="none" w:sz="0" w:space="0" w:color="auto"/>
            <w:bottom w:val="none" w:sz="0" w:space="0" w:color="auto"/>
            <w:right w:val="none" w:sz="0" w:space="0" w:color="auto"/>
          </w:divBdr>
        </w:div>
        <w:div w:id="1033961627">
          <w:marLeft w:val="640"/>
          <w:marRight w:val="0"/>
          <w:marTop w:val="0"/>
          <w:marBottom w:val="0"/>
          <w:divBdr>
            <w:top w:val="none" w:sz="0" w:space="0" w:color="auto"/>
            <w:left w:val="none" w:sz="0" w:space="0" w:color="auto"/>
            <w:bottom w:val="none" w:sz="0" w:space="0" w:color="auto"/>
            <w:right w:val="none" w:sz="0" w:space="0" w:color="auto"/>
          </w:divBdr>
        </w:div>
        <w:div w:id="291905608">
          <w:marLeft w:val="640"/>
          <w:marRight w:val="0"/>
          <w:marTop w:val="0"/>
          <w:marBottom w:val="0"/>
          <w:divBdr>
            <w:top w:val="none" w:sz="0" w:space="0" w:color="auto"/>
            <w:left w:val="none" w:sz="0" w:space="0" w:color="auto"/>
            <w:bottom w:val="none" w:sz="0" w:space="0" w:color="auto"/>
            <w:right w:val="none" w:sz="0" w:space="0" w:color="auto"/>
          </w:divBdr>
        </w:div>
        <w:div w:id="1281372569">
          <w:marLeft w:val="640"/>
          <w:marRight w:val="0"/>
          <w:marTop w:val="0"/>
          <w:marBottom w:val="0"/>
          <w:divBdr>
            <w:top w:val="none" w:sz="0" w:space="0" w:color="auto"/>
            <w:left w:val="none" w:sz="0" w:space="0" w:color="auto"/>
            <w:bottom w:val="none" w:sz="0" w:space="0" w:color="auto"/>
            <w:right w:val="none" w:sz="0" w:space="0" w:color="auto"/>
          </w:divBdr>
        </w:div>
        <w:div w:id="14156843">
          <w:marLeft w:val="640"/>
          <w:marRight w:val="0"/>
          <w:marTop w:val="0"/>
          <w:marBottom w:val="0"/>
          <w:divBdr>
            <w:top w:val="none" w:sz="0" w:space="0" w:color="auto"/>
            <w:left w:val="none" w:sz="0" w:space="0" w:color="auto"/>
            <w:bottom w:val="none" w:sz="0" w:space="0" w:color="auto"/>
            <w:right w:val="none" w:sz="0" w:space="0" w:color="auto"/>
          </w:divBdr>
        </w:div>
        <w:div w:id="1205406335">
          <w:marLeft w:val="640"/>
          <w:marRight w:val="0"/>
          <w:marTop w:val="0"/>
          <w:marBottom w:val="0"/>
          <w:divBdr>
            <w:top w:val="none" w:sz="0" w:space="0" w:color="auto"/>
            <w:left w:val="none" w:sz="0" w:space="0" w:color="auto"/>
            <w:bottom w:val="none" w:sz="0" w:space="0" w:color="auto"/>
            <w:right w:val="none" w:sz="0" w:space="0" w:color="auto"/>
          </w:divBdr>
        </w:div>
        <w:div w:id="186065270">
          <w:marLeft w:val="640"/>
          <w:marRight w:val="0"/>
          <w:marTop w:val="0"/>
          <w:marBottom w:val="0"/>
          <w:divBdr>
            <w:top w:val="none" w:sz="0" w:space="0" w:color="auto"/>
            <w:left w:val="none" w:sz="0" w:space="0" w:color="auto"/>
            <w:bottom w:val="none" w:sz="0" w:space="0" w:color="auto"/>
            <w:right w:val="none" w:sz="0" w:space="0" w:color="auto"/>
          </w:divBdr>
        </w:div>
        <w:div w:id="724646531">
          <w:marLeft w:val="640"/>
          <w:marRight w:val="0"/>
          <w:marTop w:val="0"/>
          <w:marBottom w:val="0"/>
          <w:divBdr>
            <w:top w:val="none" w:sz="0" w:space="0" w:color="auto"/>
            <w:left w:val="none" w:sz="0" w:space="0" w:color="auto"/>
            <w:bottom w:val="none" w:sz="0" w:space="0" w:color="auto"/>
            <w:right w:val="none" w:sz="0" w:space="0" w:color="auto"/>
          </w:divBdr>
        </w:div>
        <w:div w:id="900991485">
          <w:marLeft w:val="640"/>
          <w:marRight w:val="0"/>
          <w:marTop w:val="0"/>
          <w:marBottom w:val="0"/>
          <w:divBdr>
            <w:top w:val="none" w:sz="0" w:space="0" w:color="auto"/>
            <w:left w:val="none" w:sz="0" w:space="0" w:color="auto"/>
            <w:bottom w:val="none" w:sz="0" w:space="0" w:color="auto"/>
            <w:right w:val="none" w:sz="0" w:space="0" w:color="auto"/>
          </w:divBdr>
        </w:div>
        <w:div w:id="962492438">
          <w:marLeft w:val="640"/>
          <w:marRight w:val="0"/>
          <w:marTop w:val="0"/>
          <w:marBottom w:val="0"/>
          <w:divBdr>
            <w:top w:val="none" w:sz="0" w:space="0" w:color="auto"/>
            <w:left w:val="none" w:sz="0" w:space="0" w:color="auto"/>
            <w:bottom w:val="none" w:sz="0" w:space="0" w:color="auto"/>
            <w:right w:val="none" w:sz="0" w:space="0" w:color="auto"/>
          </w:divBdr>
        </w:div>
        <w:div w:id="1768844268">
          <w:marLeft w:val="640"/>
          <w:marRight w:val="0"/>
          <w:marTop w:val="0"/>
          <w:marBottom w:val="0"/>
          <w:divBdr>
            <w:top w:val="none" w:sz="0" w:space="0" w:color="auto"/>
            <w:left w:val="none" w:sz="0" w:space="0" w:color="auto"/>
            <w:bottom w:val="none" w:sz="0" w:space="0" w:color="auto"/>
            <w:right w:val="none" w:sz="0" w:space="0" w:color="auto"/>
          </w:divBdr>
        </w:div>
        <w:div w:id="357775563">
          <w:marLeft w:val="640"/>
          <w:marRight w:val="0"/>
          <w:marTop w:val="0"/>
          <w:marBottom w:val="0"/>
          <w:divBdr>
            <w:top w:val="none" w:sz="0" w:space="0" w:color="auto"/>
            <w:left w:val="none" w:sz="0" w:space="0" w:color="auto"/>
            <w:bottom w:val="none" w:sz="0" w:space="0" w:color="auto"/>
            <w:right w:val="none" w:sz="0" w:space="0" w:color="auto"/>
          </w:divBdr>
        </w:div>
        <w:div w:id="1805732198">
          <w:marLeft w:val="640"/>
          <w:marRight w:val="0"/>
          <w:marTop w:val="0"/>
          <w:marBottom w:val="0"/>
          <w:divBdr>
            <w:top w:val="none" w:sz="0" w:space="0" w:color="auto"/>
            <w:left w:val="none" w:sz="0" w:space="0" w:color="auto"/>
            <w:bottom w:val="none" w:sz="0" w:space="0" w:color="auto"/>
            <w:right w:val="none" w:sz="0" w:space="0" w:color="auto"/>
          </w:divBdr>
        </w:div>
      </w:divsChild>
    </w:div>
    <w:div w:id="1679111488">
      <w:bodyDiv w:val="1"/>
      <w:marLeft w:val="0"/>
      <w:marRight w:val="0"/>
      <w:marTop w:val="0"/>
      <w:marBottom w:val="0"/>
      <w:divBdr>
        <w:top w:val="none" w:sz="0" w:space="0" w:color="auto"/>
        <w:left w:val="none" w:sz="0" w:space="0" w:color="auto"/>
        <w:bottom w:val="none" w:sz="0" w:space="0" w:color="auto"/>
        <w:right w:val="none" w:sz="0" w:space="0" w:color="auto"/>
      </w:divBdr>
    </w:div>
    <w:div w:id="1679236109">
      <w:bodyDiv w:val="1"/>
      <w:marLeft w:val="0"/>
      <w:marRight w:val="0"/>
      <w:marTop w:val="0"/>
      <w:marBottom w:val="0"/>
      <w:divBdr>
        <w:top w:val="none" w:sz="0" w:space="0" w:color="auto"/>
        <w:left w:val="none" w:sz="0" w:space="0" w:color="auto"/>
        <w:bottom w:val="none" w:sz="0" w:space="0" w:color="auto"/>
        <w:right w:val="none" w:sz="0" w:space="0" w:color="auto"/>
      </w:divBdr>
    </w:div>
    <w:div w:id="1679426607">
      <w:bodyDiv w:val="1"/>
      <w:marLeft w:val="0"/>
      <w:marRight w:val="0"/>
      <w:marTop w:val="0"/>
      <w:marBottom w:val="0"/>
      <w:divBdr>
        <w:top w:val="none" w:sz="0" w:space="0" w:color="auto"/>
        <w:left w:val="none" w:sz="0" w:space="0" w:color="auto"/>
        <w:bottom w:val="none" w:sz="0" w:space="0" w:color="auto"/>
        <w:right w:val="none" w:sz="0" w:space="0" w:color="auto"/>
      </w:divBdr>
    </w:div>
    <w:div w:id="1679498247">
      <w:bodyDiv w:val="1"/>
      <w:marLeft w:val="0"/>
      <w:marRight w:val="0"/>
      <w:marTop w:val="0"/>
      <w:marBottom w:val="0"/>
      <w:divBdr>
        <w:top w:val="none" w:sz="0" w:space="0" w:color="auto"/>
        <w:left w:val="none" w:sz="0" w:space="0" w:color="auto"/>
        <w:bottom w:val="none" w:sz="0" w:space="0" w:color="auto"/>
        <w:right w:val="none" w:sz="0" w:space="0" w:color="auto"/>
      </w:divBdr>
    </w:div>
    <w:div w:id="1679501993">
      <w:bodyDiv w:val="1"/>
      <w:marLeft w:val="0"/>
      <w:marRight w:val="0"/>
      <w:marTop w:val="0"/>
      <w:marBottom w:val="0"/>
      <w:divBdr>
        <w:top w:val="none" w:sz="0" w:space="0" w:color="auto"/>
        <w:left w:val="none" w:sz="0" w:space="0" w:color="auto"/>
        <w:bottom w:val="none" w:sz="0" w:space="0" w:color="auto"/>
        <w:right w:val="none" w:sz="0" w:space="0" w:color="auto"/>
      </w:divBdr>
    </w:div>
    <w:div w:id="1679696517">
      <w:bodyDiv w:val="1"/>
      <w:marLeft w:val="0"/>
      <w:marRight w:val="0"/>
      <w:marTop w:val="0"/>
      <w:marBottom w:val="0"/>
      <w:divBdr>
        <w:top w:val="none" w:sz="0" w:space="0" w:color="auto"/>
        <w:left w:val="none" w:sz="0" w:space="0" w:color="auto"/>
        <w:bottom w:val="none" w:sz="0" w:space="0" w:color="auto"/>
        <w:right w:val="none" w:sz="0" w:space="0" w:color="auto"/>
      </w:divBdr>
    </w:div>
    <w:div w:id="1679700522">
      <w:bodyDiv w:val="1"/>
      <w:marLeft w:val="0"/>
      <w:marRight w:val="0"/>
      <w:marTop w:val="0"/>
      <w:marBottom w:val="0"/>
      <w:divBdr>
        <w:top w:val="none" w:sz="0" w:space="0" w:color="auto"/>
        <w:left w:val="none" w:sz="0" w:space="0" w:color="auto"/>
        <w:bottom w:val="none" w:sz="0" w:space="0" w:color="auto"/>
        <w:right w:val="none" w:sz="0" w:space="0" w:color="auto"/>
      </w:divBdr>
    </w:div>
    <w:div w:id="1679766414">
      <w:marLeft w:val="480"/>
      <w:marRight w:val="0"/>
      <w:marTop w:val="0"/>
      <w:marBottom w:val="0"/>
      <w:divBdr>
        <w:top w:val="none" w:sz="0" w:space="0" w:color="auto"/>
        <w:left w:val="none" w:sz="0" w:space="0" w:color="auto"/>
        <w:bottom w:val="none" w:sz="0" w:space="0" w:color="auto"/>
        <w:right w:val="none" w:sz="0" w:space="0" w:color="auto"/>
      </w:divBdr>
    </w:div>
    <w:div w:id="1679774909">
      <w:bodyDiv w:val="1"/>
      <w:marLeft w:val="0"/>
      <w:marRight w:val="0"/>
      <w:marTop w:val="0"/>
      <w:marBottom w:val="0"/>
      <w:divBdr>
        <w:top w:val="none" w:sz="0" w:space="0" w:color="auto"/>
        <w:left w:val="none" w:sz="0" w:space="0" w:color="auto"/>
        <w:bottom w:val="none" w:sz="0" w:space="0" w:color="auto"/>
        <w:right w:val="none" w:sz="0" w:space="0" w:color="auto"/>
      </w:divBdr>
    </w:div>
    <w:div w:id="1679890972">
      <w:bodyDiv w:val="1"/>
      <w:marLeft w:val="0"/>
      <w:marRight w:val="0"/>
      <w:marTop w:val="0"/>
      <w:marBottom w:val="0"/>
      <w:divBdr>
        <w:top w:val="none" w:sz="0" w:space="0" w:color="auto"/>
        <w:left w:val="none" w:sz="0" w:space="0" w:color="auto"/>
        <w:bottom w:val="none" w:sz="0" w:space="0" w:color="auto"/>
        <w:right w:val="none" w:sz="0" w:space="0" w:color="auto"/>
      </w:divBdr>
    </w:div>
    <w:div w:id="1680304583">
      <w:bodyDiv w:val="1"/>
      <w:marLeft w:val="0"/>
      <w:marRight w:val="0"/>
      <w:marTop w:val="0"/>
      <w:marBottom w:val="0"/>
      <w:divBdr>
        <w:top w:val="none" w:sz="0" w:space="0" w:color="auto"/>
        <w:left w:val="none" w:sz="0" w:space="0" w:color="auto"/>
        <w:bottom w:val="none" w:sz="0" w:space="0" w:color="auto"/>
        <w:right w:val="none" w:sz="0" w:space="0" w:color="auto"/>
      </w:divBdr>
    </w:div>
    <w:div w:id="1680427062">
      <w:bodyDiv w:val="1"/>
      <w:marLeft w:val="0"/>
      <w:marRight w:val="0"/>
      <w:marTop w:val="0"/>
      <w:marBottom w:val="0"/>
      <w:divBdr>
        <w:top w:val="none" w:sz="0" w:space="0" w:color="auto"/>
        <w:left w:val="none" w:sz="0" w:space="0" w:color="auto"/>
        <w:bottom w:val="none" w:sz="0" w:space="0" w:color="auto"/>
        <w:right w:val="none" w:sz="0" w:space="0" w:color="auto"/>
      </w:divBdr>
    </w:div>
    <w:div w:id="1680542752">
      <w:bodyDiv w:val="1"/>
      <w:marLeft w:val="0"/>
      <w:marRight w:val="0"/>
      <w:marTop w:val="0"/>
      <w:marBottom w:val="0"/>
      <w:divBdr>
        <w:top w:val="none" w:sz="0" w:space="0" w:color="auto"/>
        <w:left w:val="none" w:sz="0" w:space="0" w:color="auto"/>
        <w:bottom w:val="none" w:sz="0" w:space="0" w:color="auto"/>
        <w:right w:val="none" w:sz="0" w:space="0" w:color="auto"/>
      </w:divBdr>
    </w:div>
    <w:div w:id="1680624471">
      <w:bodyDiv w:val="1"/>
      <w:marLeft w:val="0"/>
      <w:marRight w:val="0"/>
      <w:marTop w:val="0"/>
      <w:marBottom w:val="0"/>
      <w:divBdr>
        <w:top w:val="none" w:sz="0" w:space="0" w:color="auto"/>
        <w:left w:val="none" w:sz="0" w:space="0" w:color="auto"/>
        <w:bottom w:val="none" w:sz="0" w:space="0" w:color="auto"/>
        <w:right w:val="none" w:sz="0" w:space="0" w:color="auto"/>
      </w:divBdr>
    </w:div>
    <w:div w:id="1680883450">
      <w:bodyDiv w:val="1"/>
      <w:marLeft w:val="0"/>
      <w:marRight w:val="0"/>
      <w:marTop w:val="0"/>
      <w:marBottom w:val="0"/>
      <w:divBdr>
        <w:top w:val="none" w:sz="0" w:space="0" w:color="auto"/>
        <w:left w:val="none" w:sz="0" w:space="0" w:color="auto"/>
        <w:bottom w:val="none" w:sz="0" w:space="0" w:color="auto"/>
        <w:right w:val="none" w:sz="0" w:space="0" w:color="auto"/>
      </w:divBdr>
    </w:div>
    <w:div w:id="1681202610">
      <w:bodyDiv w:val="1"/>
      <w:marLeft w:val="0"/>
      <w:marRight w:val="0"/>
      <w:marTop w:val="0"/>
      <w:marBottom w:val="0"/>
      <w:divBdr>
        <w:top w:val="none" w:sz="0" w:space="0" w:color="auto"/>
        <w:left w:val="none" w:sz="0" w:space="0" w:color="auto"/>
        <w:bottom w:val="none" w:sz="0" w:space="0" w:color="auto"/>
        <w:right w:val="none" w:sz="0" w:space="0" w:color="auto"/>
      </w:divBdr>
    </w:div>
    <w:div w:id="1681618029">
      <w:bodyDiv w:val="1"/>
      <w:marLeft w:val="0"/>
      <w:marRight w:val="0"/>
      <w:marTop w:val="0"/>
      <w:marBottom w:val="0"/>
      <w:divBdr>
        <w:top w:val="none" w:sz="0" w:space="0" w:color="auto"/>
        <w:left w:val="none" w:sz="0" w:space="0" w:color="auto"/>
        <w:bottom w:val="none" w:sz="0" w:space="0" w:color="auto"/>
        <w:right w:val="none" w:sz="0" w:space="0" w:color="auto"/>
      </w:divBdr>
    </w:div>
    <w:div w:id="1681620322">
      <w:bodyDiv w:val="1"/>
      <w:marLeft w:val="0"/>
      <w:marRight w:val="0"/>
      <w:marTop w:val="0"/>
      <w:marBottom w:val="0"/>
      <w:divBdr>
        <w:top w:val="none" w:sz="0" w:space="0" w:color="auto"/>
        <w:left w:val="none" w:sz="0" w:space="0" w:color="auto"/>
        <w:bottom w:val="none" w:sz="0" w:space="0" w:color="auto"/>
        <w:right w:val="none" w:sz="0" w:space="0" w:color="auto"/>
      </w:divBdr>
    </w:div>
    <w:div w:id="1681662854">
      <w:bodyDiv w:val="1"/>
      <w:marLeft w:val="0"/>
      <w:marRight w:val="0"/>
      <w:marTop w:val="0"/>
      <w:marBottom w:val="0"/>
      <w:divBdr>
        <w:top w:val="none" w:sz="0" w:space="0" w:color="auto"/>
        <w:left w:val="none" w:sz="0" w:space="0" w:color="auto"/>
        <w:bottom w:val="none" w:sz="0" w:space="0" w:color="auto"/>
        <w:right w:val="none" w:sz="0" w:space="0" w:color="auto"/>
      </w:divBdr>
    </w:div>
    <w:div w:id="1681926733">
      <w:bodyDiv w:val="1"/>
      <w:marLeft w:val="0"/>
      <w:marRight w:val="0"/>
      <w:marTop w:val="0"/>
      <w:marBottom w:val="0"/>
      <w:divBdr>
        <w:top w:val="none" w:sz="0" w:space="0" w:color="auto"/>
        <w:left w:val="none" w:sz="0" w:space="0" w:color="auto"/>
        <w:bottom w:val="none" w:sz="0" w:space="0" w:color="auto"/>
        <w:right w:val="none" w:sz="0" w:space="0" w:color="auto"/>
      </w:divBdr>
    </w:div>
    <w:div w:id="1681933156">
      <w:bodyDiv w:val="1"/>
      <w:marLeft w:val="0"/>
      <w:marRight w:val="0"/>
      <w:marTop w:val="0"/>
      <w:marBottom w:val="0"/>
      <w:divBdr>
        <w:top w:val="none" w:sz="0" w:space="0" w:color="auto"/>
        <w:left w:val="none" w:sz="0" w:space="0" w:color="auto"/>
        <w:bottom w:val="none" w:sz="0" w:space="0" w:color="auto"/>
        <w:right w:val="none" w:sz="0" w:space="0" w:color="auto"/>
      </w:divBdr>
    </w:div>
    <w:div w:id="1682051076">
      <w:bodyDiv w:val="1"/>
      <w:marLeft w:val="0"/>
      <w:marRight w:val="0"/>
      <w:marTop w:val="0"/>
      <w:marBottom w:val="0"/>
      <w:divBdr>
        <w:top w:val="none" w:sz="0" w:space="0" w:color="auto"/>
        <w:left w:val="none" w:sz="0" w:space="0" w:color="auto"/>
        <w:bottom w:val="none" w:sz="0" w:space="0" w:color="auto"/>
        <w:right w:val="none" w:sz="0" w:space="0" w:color="auto"/>
      </w:divBdr>
    </w:div>
    <w:div w:id="1682120653">
      <w:bodyDiv w:val="1"/>
      <w:marLeft w:val="0"/>
      <w:marRight w:val="0"/>
      <w:marTop w:val="0"/>
      <w:marBottom w:val="0"/>
      <w:divBdr>
        <w:top w:val="none" w:sz="0" w:space="0" w:color="auto"/>
        <w:left w:val="none" w:sz="0" w:space="0" w:color="auto"/>
        <w:bottom w:val="none" w:sz="0" w:space="0" w:color="auto"/>
        <w:right w:val="none" w:sz="0" w:space="0" w:color="auto"/>
      </w:divBdr>
    </w:div>
    <w:div w:id="1682203326">
      <w:bodyDiv w:val="1"/>
      <w:marLeft w:val="0"/>
      <w:marRight w:val="0"/>
      <w:marTop w:val="0"/>
      <w:marBottom w:val="0"/>
      <w:divBdr>
        <w:top w:val="none" w:sz="0" w:space="0" w:color="auto"/>
        <w:left w:val="none" w:sz="0" w:space="0" w:color="auto"/>
        <w:bottom w:val="none" w:sz="0" w:space="0" w:color="auto"/>
        <w:right w:val="none" w:sz="0" w:space="0" w:color="auto"/>
      </w:divBdr>
    </w:div>
    <w:div w:id="1682243816">
      <w:bodyDiv w:val="1"/>
      <w:marLeft w:val="0"/>
      <w:marRight w:val="0"/>
      <w:marTop w:val="0"/>
      <w:marBottom w:val="0"/>
      <w:divBdr>
        <w:top w:val="none" w:sz="0" w:space="0" w:color="auto"/>
        <w:left w:val="none" w:sz="0" w:space="0" w:color="auto"/>
        <w:bottom w:val="none" w:sz="0" w:space="0" w:color="auto"/>
        <w:right w:val="none" w:sz="0" w:space="0" w:color="auto"/>
      </w:divBdr>
    </w:div>
    <w:div w:id="1682320882">
      <w:bodyDiv w:val="1"/>
      <w:marLeft w:val="0"/>
      <w:marRight w:val="0"/>
      <w:marTop w:val="0"/>
      <w:marBottom w:val="0"/>
      <w:divBdr>
        <w:top w:val="none" w:sz="0" w:space="0" w:color="auto"/>
        <w:left w:val="none" w:sz="0" w:space="0" w:color="auto"/>
        <w:bottom w:val="none" w:sz="0" w:space="0" w:color="auto"/>
        <w:right w:val="none" w:sz="0" w:space="0" w:color="auto"/>
      </w:divBdr>
    </w:div>
    <w:div w:id="1682395279">
      <w:bodyDiv w:val="1"/>
      <w:marLeft w:val="0"/>
      <w:marRight w:val="0"/>
      <w:marTop w:val="0"/>
      <w:marBottom w:val="0"/>
      <w:divBdr>
        <w:top w:val="none" w:sz="0" w:space="0" w:color="auto"/>
        <w:left w:val="none" w:sz="0" w:space="0" w:color="auto"/>
        <w:bottom w:val="none" w:sz="0" w:space="0" w:color="auto"/>
        <w:right w:val="none" w:sz="0" w:space="0" w:color="auto"/>
      </w:divBdr>
    </w:div>
    <w:div w:id="1682658256">
      <w:bodyDiv w:val="1"/>
      <w:marLeft w:val="0"/>
      <w:marRight w:val="0"/>
      <w:marTop w:val="0"/>
      <w:marBottom w:val="0"/>
      <w:divBdr>
        <w:top w:val="none" w:sz="0" w:space="0" w:color="auto"/>
        <w:left w:val="none" w:sz="0" w:space="0" w:color="auto"/>
        <w:bottom w:val="none" w:sz="0" w:space="0" w:color="auto"/>
        <w:right w:val="none" w:sz="0" w:space="0" w:color="auto"/>
      </w:divBdr>
    </w:div>
    <w:div w:id="1682704890">
      <w:bodyDiv w:val="1"/>
      <w:marLeft w:val="0"/>
      <w:marRight w:val="0"/>
      <w:marTop w:val="0"/>
      <w:marBottom w:val="0"/>
      <w:divBdr>
        <w:top w:val="none" w:sz="0" w:space="0" w:color="auto"/>
        <w:left w:val="none" w:sz="0" w:space="0" w:color="auto"/>
        <w:bottom w:val="none" w:sz="0" w:space="0" w:color="auto"/>
        <w:right w:val="none" w:sz="0" w:space="0" w:color="auto"/>
      </w:divBdr>
    </w:div>
    <w:div w:id="1682733508">
      <w:bodyDiv w:val="1"/>
      <w:marLeft w:val="0"/>
      <w:marRight w:val="0"/>
      <w:marTop w:val="0"/>
      <w:marBottom w:val="0"/>
      <w:divBdr>
        <w:top w:val="none" w:sz="0" w:space="0" w:color="auto"/>
        <w:left w:val="none" w:sz="0" w:space="0" w:color="auto"/>
        <w:bottom w:val="none" w:sz="0" w:space="0" w:color="auto"/>
        <w:right w:val="none" w:sz="0" w:space="0" w:color="auto"/>
      </w:divBdr>
    </w:div>
    <w:div w:id="1682853196">
      <w:bodyDiv w:val="1"/>
      <w:marLeft w:val="0"/>
      <w:marRight w:val="0"/>
      <w:marTop w:val="0"/>
      <w:marBottom w:val="0"/>
      <w:divBdr>
        <w:top w:val="none" w:sz="0" w:space="0" w:color="auto"/>
        <w:left w:val="none" w:sz="0" w:space="0" w:color="auto"/>
        <w:bottom w:val="none" w:sz="0" w:space="0" w:color="auto"/>
        <w:right w:val="none" w:sz="0" w:space="0" w:color="auto"/>
      </w:divBdr>
    </w:div>
    <w:div w:id="1682976651">
      <w:bodyDiv w:val="1"/>
      <w:marLeft w:val="0"/>
      <w:marRight w:val="0"/>
      <w:marTop w:val="0"/>
      <w:marBottom w:val="0"/>
      <w:divBdr>
        <w:top w:val="none" w:sz="0" w:space="0" w:color="auto"/>
        <w:left w:val="none" w:sz="0" w:space="0" w:color="auto"/>
        <w:bottom w:val="none" w:sz="0" w:space="0" w:color="auto"/>
        <w:right w:val="none" w:sz="0" w:space="0" w:color="auto"/>
      </w:divBdr>
    </w:div>
    <w:div w:id="1683430864">
      <w:bodyDiv w:val="1"/>
      <w:marLeft w:val="0"/>
      <w:marRight w:val="0"/>
      <w:marTop w:val="0"/>
      <w:marBottom w:val="0"/>
      <w:divBdr>
        <w:top w:val="none" w:sz="0" w:space="0" w:color="auto"/>
        <w:left w:val="none" w:sz="0" w:space="0" w:color="auto"/>
        <w:bottom w:val="none" w:sz="0" w:space="0" w:color="auto"/>
        <w:right w:val="none" w:sz="0" w:space="0" w:color="auto"/>
      </w:divBdr>
    </w:div>
    <w:div w:id="1683555301">
      <w:bodyDiv w:val="1"/>
      <w:marLeft w:val="0"/>
      <w:marRight w:val="0"/>
      <w:marTop w:val="0"/>
      <w:marBottom w:val="0"/>
      <w:divBdr>
        <w:top w:val="none" w:sz="0" w:space="0" w:color="auto"/>
        <w:left w:val="none" w:sz="0" w:space="0" w:color="auto"/>
        <w:bottom w:val="none" w:sz="0" w:space="0" w:color="auto"/>
        <w:right w:val="none" w:sz="0" w:space="0" w:color="auto"/>
      </w:divBdr>
      <w:divsChild>
        <w:div w:id="1526482739">
          <w:marLeft w:val="480"/>
          <w:marRight w:val="0"/>
          <w:marTop w:val="0"/>
          <w:marBottom w:val="0"/>
          <w:divBdr>
            <w:top w:val="none" w:sz="0" w:space="0" w:color="auto"/>
            <w:left w:val="none" w:sz="0" w:space="0" w:color="auto"/>
            <w:bottom w:val="none" w:sz="0" w:space="0" w:color="auto"/>
            <w:right w:val="none" w:sz="0" w:space="0" w:color="auto"/>
          </w:divBdr>
        </w:div>
        <w:div w:id="251283356">
          <w:marLeft w:val="480"/>
          <w:marRight w:val="0"/>
          <w:marTop w:val="0"/>
          <w:marBottom w:val="0"/>
          <w:divBdr>
            <w:top w:val="none" w:sz="0" w:space="0" w:color="auto"/>
            <w:left w:val="none" w:sz="0" w:space="0" w:color="auto"/>
            <w:bottom w:val="none" w:sz="0" w:space="0" w:color="auto"/>
            <w:right w:val="none" w:sz="0" w:space="0" w:color="auto"/>
          </w:divBdr>
        </w:div>
        <w:div w:id="1324351850">
          <w:marLeft w:val="480"/>
          <w:marRight w:val="0"/>
          <w:marTop w:val="0"/>
          <w:marBottom w:val="0"/>
          <w:divBdr>
            <w:top w:val="none" w:sz="0" w:space="0" w:color="auto"/>
            <w:left w:val="none" w:sz="0" w:space="0" w:color="auto"/>
            <w:bottom w:val="none" w:sz="0" w:space="0" w:color="auto"/>
            <w:right w:val="none" w:sz="0" w:space="0" w:color="auto"/>
          </w:divBdr>
        </w:div>
        <w:div w:id="1494837554">
          <w:marLeft w:val="480"/>
          <w:marRight w:val="0"/>
          <w:marTop w:val="0"/>
          <w:marBottom w:val="0"/>
          <w:divBdr>
            <w:top w:val="none" w:sz="0" w:space="0" w:color="auto"/>
            <w:left w:val="none" w:sz="0" w:space="0" w:color="auto"/>
            <w:bottom w:val="none" w:sz="0" w:space="0" w:color="auto"/>
            <w:right w:val="none" w:sz="0" w:space="0" w:color="auto"/>
          </w:divBdr>
        </w:div>
        <w:div w:id="1380205377">
          <w:marLeft w:val="480"/>
          <w:marRight w:val="0"/>
          <w:marTop w:val="0"/>
          <w:marBottom w:val="0"/>
          <w:divBdr>
            <w:top w:val="none" w:sz="0" w:space="0" w:color="auto"/>
            <w:left w:val="none" w:sz="0" w:space="0" w:color="auto"/>
            <w:bottom w:val="none" w:sz="0" w:space="0" w:color="auto"/>
            <w:right w:val="none" w:sz="0" w:space="0" w:color="auto"/>
          </w:divBdr>
        </w:div>
        <w:div w:id="578828569">
          <w:marLeft w:val="480"/>
          <w:marRight w:val="0"/>
          <w:marTop w:val="0"/>
          <w:marBottom w:val="0"/>
          <w:divBdr>
            <w:top w:val="none" w:sz="0" w:space="0" w:color="auto"/>
            <w:left w:val="none" w:sz="0" w:space="0" w:color="auto"/>
            <w:bottom w:val="none" w:sz="0" w:space="0" w:color="auto"/>
            <w:right w:val="none" w:sz="0" w:space="0" w:color="auto"/>
          </w:divBdr>
        </w:div>
        <w:div w:id="11105565">
          <w:marLeft w:val="480"/>
          <w:marRight w:val="0"/>
          <w:marTop w:val="0"/>
          <w:marBottom w:val="0"/>
          <w:divBdr>
            <w:top w:val="none" w:sz="0" w:space="0" w:color="auto"/>
            <w:left w:val="none" w:sz="0" w:space="0" w:color="auto"/>
            <w:bottom w:val="none" w:sz="0" w:space="0" w:color="auto"/>
            <w:right w:val="none" w:sz="0" w:space="0" w:color="auto"/>
          </w:divBdr>
        </w:div>
        <w:div w:id="2117166392">
          <w:marLeft w:val="480"/>
          <w:marRight w:val="0"/>
          <w:marTop w:val="0"/>
          <w:marBottom w:val="0"/>
          <w:divBdr>
            <w:top w:val="none" w:sz="0" w:space="0" w:color="auto"/>
            <w:left w:val="none" w:sz="0" w:space="0" w:color="auto"/>
            <w:bottom w:val="none" w:sz="0" w:space="0" w:color="auto"/>
            <w:right w:val="none" w:sz="0" w:space="0" w:color="auto"/>
          </w:divBdr>
        </w:div>
        <w:div w:id="1014188002">
          <w:marLeft w:val="480"/>
          <w:marRight w:val="0"/>
          <w:marTop w:val="0"/>
          <w:marBottom w:val="0"/>
          <w:divBdr>
            <w:top w:val="none" w:sz="0" w:space="0" w:color="auto"/>
            <w:left w:val="none" w:sz="0" w:space="0" w:color="auto"/>
            <w:bottom w:val="none" w:sz="0" w:space="0" w:color="auto"/>
            <w:right w:val="none" w:sz="0" w:space="0" w:color="auto"/>
          </w:divBdr>
        </w:div>
        <w:div w:id="998076191">
          <w:marLeft w:val="480"/>
          <w:marRight w:val="0"/>
          <w:marTop w:val="0"/>
          <w:marBottom w:val="0"/>
          <w:divBdr>
            <w:top w:val="none" w:sz="0" w:space="0" w:color="auto"/>
            <w:left w:val="none" w:sz="0" w:space="0" w:color="auto"/>
            <w:bottom w:val="none" w:sz="0" w:space="0" w:color="auto"/>
            <w:right w:val="none" w:sz="0" w:space="0" w:color="auto"/>
          </w:divBdr>
        </w:div>
        <w:div w:id="321544361">
          <w:marLeft w:val="480"/>
          <w:marRight w:val="0"/>
          <w:marTop w:val="0"/>
          <w:marBottom w:val="0"/>
          <w:divBdr>
            <w:top w:val="none" w:sz="0" w:space="0" w:color="auto"/>
            <w:left w:val="none" w:sz="0" w:space="0" w:color="auto"/>
            <w:bottom w:val="none" w:sz="0" w:space="0" w:color="auto"/>
            <w:right w:val="none" w:sz="0" w:space="0" w:color="auto"/>
          </w:divBdr>
        </w:div>
        <w:div w:id="1367754904">
          <w:marLeft w:val="480"/>
          <w:marRight w:val="0"/>
          <w:marTop w:val="0"/>
          <w:marBottom w:val="0"/>
          <w:divBdr>
            <w:top w:val="none" w:sz="0" w:space="0" w:color="auto"/>
            <w:left w:val="none" w:sz="0" w:space="0" w:color="auto"/>
            <w:bottom w:val="none" w:sz="0" w:space="0" w:color="auto"/>
            <w:right w:val="none" w:sz="0" w:space="0" w:color="auto"/>
          </w:divBdr>
        </w:div>
        <w:div w:id="449054190">
          <w:marLeft w:val="480"/>
          <w:marRight w:val="0"/>
          <w:marTop w:val="0"/>
          <w:marBottom w:val="0"/>
          <w:divBdr>
            <w:top w:val="none" w:sz="0" w:space="0" w:color="auto"/>
            <w:left w:val="none" w:sz="0" w:space="0" w:color="auto"/>
            <w:bottom w:val="none" w:sz="0" w:space="0" w:color="auto"/>
            <w:right w:val="none" w:sz="0" w:space="0" w:color="auto"/>
          </w:divBdr>
        </w:div>
        <w:div w:id="2013145643">
          <w:marLeft w:val="480"/>
          <w:marRight w:val="0"/>
          <w:marTop w:val="0"/>
          <w:marBottom w:val="0"/>
          <w:divBdr>
            <w:top w:val="none" w:sz="0" w:space="0" w:color="auto"/>
            <w:left w:val="none" w:sz="0" w:space="0" w:color="auto"/>
            <w:bottom w:val="none" w:sz="0" w:space="0" w:color="auto"/>
            <w:right w:val="none" w:sz="0" w:space="0" w:color="auto"/>
          </w:divBdr>
        </w:div>
        <w:div w:id="1407991322">
          <w:marLeft w:val="480"/>
          <w:marRight w:val="0"/>
          <w:marTop w:val="0"/>
          <w:marBottom w:val="0"/>
          <w:divBdr>
            <w:top w:val="none" w:sz="0" w:space="0" w:color="auto"/>
            <w:left w:val="none" w:sz="0" w:space="0" w:color="auto"/>
            <w:bottom w:val="none" w:sz="0" w:space="0" w:color="auto"/>
            <w:right w:val="none" w:sz="0" w:space="0" w:color="auto"/>
          </w:divBdr>
        </w:div>
        <w:div w:id="1941838252">
          <w:marLeft w:val="480"/>
          <w:marRight w:val="0"/>
          <w:marTop w:val="0"/>
          <w:marBottom w:val="0"/>
          <w:divBdr>
            <w:top w:val="none" w:sz="0" w:space="0" w:color="auto"/>
            <w:left w:val="none" w:sz="0" w:space="0" w:color="auto"/>
            <w:bottom w:val="none" w:sz="0" w:space="0" w:color="auto"/>
            <w:right w:val="none" w:sz="0" w:space="0" w:color="auto"/>
          </w:divBdr>
        </w:div>
        <w:div w:id="2020816102">
          <w:marLeft w:val="480"/>
          <w:marRight w:val="0"/>
          <w:marTop w:val="0"/>
          <w:marBottom w:val="0"/>
          <w:divBdr>
            <w:top w:val="none" w:sz="0" w:space="0" w:color="auto"/>
            <w:left w:val="none" w:sz="0" w:space="0" w:color="auto"/>
            <w:bottom w:val="none" w:sz="0" w:space="0" w:color="auto"/>
            <w:right w:val="none" w:sz="0" w:space="0" w:color="auto"/>
          </w:divBdr>
        </w:div>
        <w:div w:id="2133088958">
          <w:marLeft w:val="480"/>
          <w:marRight w:val="0"/>
          <w:marTop w:val="0"/>
          <w:marBottom w:val="0"/>
          <w:divBdr>
            <w:top w:val="none" w:sz="0" w:space="0" w:color="auto"/>
            <w:left w:val="none" w:sz="0" w:space="0" w:color="auto"/>
            <w:bottom w:val="none" w:sz="0" w:space="0" w:color="auto"/>
            <w:right w:val="none" w:sz="0" w:space="0" w:color="auto"/>
          </w:divBdr>
        </w:div>
        <w:div w:id="1214854250">
          <w:marLeft w:val="480"/>
          <w:marRight w:val="0"/>
          <w:marTop w:val="0"/>
          <w:marBottom w:val="0"/>
          <w:divBdr>
            <w:top w:val="none" w:sz="0" w:space="0" w:color="auto"/>
            <w:left w:val="none" w:sz="0" w:space="0" w:color="auto"/>
            <w:bottom w:val="none" w:sz="0" w:space="0" w:color="auto"/>
            <w:right w:val="none" w:sz="0" w:space="0" w:color="auto"/>
          </w:divBdr>
        </w:div>
        <w:div w:id="1683894620">
          <w:marLeft w:val="480"/>
          <w:marRight w:val="0"/>
          <w:marTop w:val="0"/>
          <w:marBottom w:val="0"/>
          <w:divBdr>
            <w:top w:val="none" w:sz="0" w:space="0" w:color="auto"/>
            <w:left w:val="none" w:sz="0" w:space="0" w:color="auto"/>
            <w:bottom w:val="none" w:sz="0" w:space="0" w:color="auto"/>
            <w:right w:val="none" w:sz="0" w:space="0" w:color="auto"/>
          </w:divBdr>
        </w:div>
        <w:div w:id="1078017265">
          <w:marLeft w:val="480"/>
          <w:marRight w:val="0"/>
          <w:marTop w:val="0"/>
          <w:marBottom w:val="0"/>
          <w:divBdr>
            <w:top w:val="none" w:sz="0" w:space="0" w:color="auto"/>
            <w:left w:val="none" w:sz="0" w:space="0" w:color="auto"/>
            <w:bottom w:val="none" w:sz="0" w:space="0" w:color="auto"/>
            <w:right w:val="none" w:sz="0" w:space="0" w:color="auto"/>
          </w:divBdr>
        </w:div>
        <w:div w:id="279535636">
          <w:marLeft w:val="480"/>
          <w:marRight w:val="0"/>
          <w:marTop w:val="0"/>
          <w:marBottom w:val="0"/>
          <w:divBdr>
            <w:top w:val="none" w:sz="0" w:space="0" w:color="auto"/>
            <w:left w:val="none" w:sz="0" w:space="0" w:color="auto"/>
            <w:bottom w:val="none" w:sz="0" w:space="0" w:color="auto"/>
            <w:right w:val="none" w:sz="0" w:space="0" w:color="auto"/>
          </w:divBdr>
        </w:div>
        <w:div w:id="34739159">
          <w:marLeft w:val="480"/>
          <w:marRight w:val="0"/>
          <w:marTop w:val="0"/>
          <w:marBottom w:val="0"/>
          <w:divBdr>
            <w:top w:val="none" w:sz="0" w:space="0" w:color="auto"/>
            <w:left w:val="none" w:sz="0" w:space="0" w:color="auto"/>
            <w:bottom w:val="none" w:sz="0" w:space="0" w:color="auto"/>
            <w:right w:val="none" w:sz="0" w:space="0" w:color="auto"/>
          </w:divBdr>
        </w:div>
        <w:div w:id="950623447">
          <w:marLeft w:val="480"/>
          <w:marRight w:val="0"/>
          <w:marTop w:val="0"/>
          <w:marBottom w:val="0"/>
          <w:divBdr>
            <w:top w:val="none" w:sz="0" w:space="0" w:color="auto"/>
            <w:left w:val="none" w:sz="0" w:space="0" w:color="auto"/>
            <w:bottom w:val="none" w:sz="0" w:space="0" w:color="auto"/>
            <w:right w:val="none" w:sz="0" w:space="0" w:color="auto"/>
          </w:divBdr>
        </w:div>
        <w:div w:id="1382175402">
          <w:marLeft w:val="480"/>
          <w:marRight w:val="0"/>
          <w:marTop w:val="0"/>
          <w:marBottom w:val="0"/>
          <w:divBdr>
            <w:top w:val="none" w:sz="0" w:space="0" w:color="auto"/>
            <w:left w:val="none" w:sz="0" w:space="0" w:color="auto"/>
            <w:bottom w:val="none" w:sz="0" w:space="0" w:color="auto"/>
            <w:right w:val="none" w:sz="0" w:space="0" w:color="auto"/>
          </w:divBdr>
        </w:div>
        <w:div w:id="1654288381">
          <w:marLeft w:val="480"/>
          <w:marRight w:val="0"/>
          <w:marTop w:val="0"/>
          <w:marBottom w:val="0"/>
          <w:divBdr>
            <w:top w:val="none" w:sz="0" w:space="0" w:color="auto"/>
            <w:left w:val="none" w:sz="0" w:space="0" w:color="auto"/>
            <w:bottom w:val="none" w:sz="0" w:space="0" w:color="auto"/>
            <w:right w:val="none" w:sz="0" w:space="0" w:color="auto"/>
          </w:divBdr>
        </w:div>
        <w:div w:id="1663662352">
          <w:marLeft w:val="480"/>
          <w:marRight w:val="0"/>
          <w:marTop w:val="0"/>
          <w:marBottom w:val="0"/>
          <w:divBdr>
            <w:top w:val="none" w:sz="0" w:space="0" w:color="auto"/>
            <w:left w:val="none" w:sz="0" w:space="0" w:color="auto"/>
            <w:bottom w:val="none" w:sz="0" w:space="0" w:color="auto"/>
            <w:right w:val="none" w:sz="0" w:space="0" w:color="auto"/>
          </w:divBdr>
        </w:div>
        <w:div w:id="45296507">
          <w:marLeft w:val="480"/>
          <w:marRight w:val="0"/>
          <w:marTop w:val="0"/>
          <w:marBottom w:val="0"/>
          <w:divBdr>
            <w:top w:val="none" w:sz="0" w:space="0" w:color="auto"/>
            <w:left w:val="none" w:sz="0" w:space="0" w:color="auto"/>
            <w:bottom w:val="none" w:sz="0" w:space="0" w:color="auto"/>
            <w:right w:val="none" w:sz="0" w:space="0" w:color="auto"/>
          </w:divBdr>
        </w:div>
        <w:div w:id="499468015">
          <w:marLeft w:val="480"/>
          <w:marRight w:val="0"/>
          <w:marTop w:val="0"/>
          <w:marBottom w:val="0"/>
          <w:divBdr>
            <w:top w:val="none" w:sz="0" w:space="0" w:color="auto"/>
            <w:left w:val="none" w:sz="0" w:space="0" w:color="auto"/>
            <w:bottom w:val="none" w:sz="0" w:space="0" w:color="auto"/>
            <w:right w:val="none" w:sz="0" w:space="0" w:color="auto"/>
          </w:divBdr>
        </w:div>
        <w:div w:id="1429043184">
          <w:marLeft w:val="480"/>
          <w:marRight w:val="0"/>
          <w:marTop w:val="0"/>
          <w:marBottom w:val="0"/>
          <w:divBdr>
            <w:top w:val="none" w:sz="0" w:space="0" w:color="auto"/>
            <w:left w:val="none" w:sz="0" w:space="0" w:color="auto"/>
            <w:bottom w:val="none" w:sz="0" w:space="0" w:color="auto"/>
            <w:right w:val="none" w:sz="0" w:space="0" w:color="auto"/>
          </w:divBdr>
        </w:div>
        <w:div w:id="1756898003">
          <w:marLeft w:val="480"/>
          <w:marRight w:val="0"/>
          <w:marTop w:val="0"/>
          <w:marBottom w:val="0"/>
          <w:divBdr>
            <w:top w:val="none" w:sz="0" w:space="0" w:color="auto"/>
            <w:left w:val="none" w:sz="0" w:space="0" w:color="auto"/>
            <w:bottom w:val="none" w:sz="0" w:space="0" w:color="auto"/>
            <w:right w:val="none" w:sz="0" w:space="0" w:color="auto"/>
          </w:divBdr>
        </w:div>
        <w:div w:id="2133479874">
          <w:marLeft w:val="480"/>
          <w:marRight w:val="0"/>
          <w:marTop w:val="0"/>
          <w:marBottom w:val="0"/>
          <w:divBdr>
            <w:top w:val="none" w:sz="0" w:space="0" w:color="auto"/>
            <w:left w:val="none" w:sz="0" w:space="0" w:color="auto"/>
            <w:bottom w:val="none" w:sz="0" w:space="0" w:color="auto"/>
            <w:right w:val="none" w:sz="0" w:space="0" w:color="auto"/>
          </w:divBdr>
        </w:div>
        <w:div w:id="452527639">
          <w:marLeft w:val="480"/>
          <w:marRight w:val="0"/>
          <w:marTop w:val="0"/>
          <w:marBottom w:val="0"/>
          <w:divBdr>
            <w:top w:val="none" w:sz="0" w:space="0" w:color="auto"/>
            <w:left w:val="none" w:sz="0" w:space="0" w:color="auto"/>
            <w:bottom w:val="none" w:sz="0" w:space="0" w:color="auto"/>
            <w:right w:val="none" w:sz="0" w:space="0" w:color="auto"/>
          </w:divBdr>
        </w:div>
        <w:div w:id="1011834281">
          <w:marLeft w:val="480"/>
          <w:marRight w:val="0"/>
          <w:marTop w:val="0"/>
          <w:marBottom w:val="0"/>
          <w:divBdr>
            <w:top w:val="none" w:sz="0" w:space="0" w:color="auto"/>
            <w:left w:val="none" w:sz="0" w:space="0" w:color="auto"/>
            <w:bottom w:val="none" w:sz="0" w:space="0" w:color="auto"/>
            <w:right w:val="none" w:sz="0" w:space="0" w:color="auto"/>
          </w:divBdr>
        </w:div>
        <w:div w:id="1073237128">
          <w:marLeft w:val="480"/>
          <w:marRight w:val="0"/>
          <w:marTop w:val="0"/>
          <w:marBottom w:val="0"/>
          <w:divBdr>
            <w:top w:val="none" w:sz="0" w:space="0" w:color="auto"/>
            <w:left w:val="none" w:sz="0" w:space="0" w:color="auto"/>
            <w:bottom w:val="none" w:sz="0" w:space="0" w:color="auto"/>
            <w:right w:val="none" w:sz="0" w:space="0" w:color="auto"/>
          </w:divBdr>
        </w:div>
        <w:div w:id="638145729">
          <w:marLeft w:val="480"/>
          <w:marRight w:val="0"/>
          <w:marTop w:val="0"/>
          <w:marBottom w:val="0"/>
          <w:divBdr>
            <w:top w:val="none" w:sz="0" w:space="0" w:color="auto"/>
            <w:left w:val="none" w:sz="0" w:space="0" w:color="auto"/>
            <w:bottom w:val="none" w:sz="0" w:space="0" w:color="auto"/>
            <w:right w:val="none" w:sz="0" w:space="0" w:color="auto"/>
          </w:divBdr>
        </w:div>
        <w:div w:id="492184085">
          <w:marLeft w:val="480"/>
          <w:marRight w:val="0"/>
          <w:marTop w:val="0"/>
          <w:marBottom w:val="0"/>
          <w:divBdr>
            <w:top w:val="none" w:sz="0" w:space="0" w:color="auto"/>
            <w:left w:val="none" w:sz="0" w:space="0" w:color="auto"/>
            <w:bottom w:val="none" w:sz="0" w:space="0" w:color="auto"/>
            <w:right w:val="none" w:sz="0" w:space="0" w:color="auto"/>
          </w:divBdr>
        </w:div>
        <w:div w:id="497356063">
          <w:marLeft w:val="480"/>
          <w:marRight w:val="0"/>
          <w:marTop w:val="0"/>
          <w:marBottom w:val="0"/>
          <w:divBdr>
            <w:top w:val="none" w:sz="0" w:space="0" w:color="auto"/>
            <w:left w:val="none" w:sz="0" w:space="0" w:color="auto"/>
            <w:bottom w:val="none" w:sz="0" w:space="0" w:color="auto"/>
            <w:right w:val="none" w:sz="0" w:space="0" w:color="auto"/>
          </w:divBdr>
        </w:div>
        <w:div w:id="1528177823">
          <w:marLeft w:val="480"/>
          <w:marRight w:val="0"/>
          <w:marTop w:val="0"/>
          <w:marBottom w:val="0"/>
          <w:divBdr>
            <w:top w:val="none" w:sz="0" w:space="0" w:color="auto"/>
            <w:left w:val="none" w:sz="0" w:space="0" w:color="auto"/>
            <w:bottom w:val="none" w:sz="0" w:space="0" w:color="auto"/>
            <w:right w:val="none" w:sz="0" w:space="0" w:color="auto"/>
          </w:divBdr>
        </w:div>
        <w:div w:id="2045980370">
          <w:marLeft w:val="480"/>
          <w:marRight w:val="0"/>
          <w:marTop w:val="0"/>
          <w:marBottom w:val="0"/>
          <w:divBdr>
            <w:top w:val="none" w:sz="0" w:space="0" w:color="auto"/>
            <w:left w:val="none" w:sz="0" w:space="0" w:color="auto"/>
            <w:bottom w:val="none" w:sz="0" w:space="0" w:color="auto"/>
            <w:right w:val="none" w:sz="0" w:space="0" w:color="auto"/>
          </w:divBdr>
        </w:div>
        <w:div w:id="1091777742">
          <w:marLeft w:val="480"/>
          <w:marRight w:val="0"/>
          <w:marTop w:val="0"/>
          <w:marBottom w:val="0"/>
          <w:divBdr>
            <w:top w:val="none" w:sz="0" w:space="0" w:color="auto"/>
            <w:left w:val="none" w:sz="0" w:space="0" w:color="auto"/>
            <w:bottom w:val="none" w:sz="0" w:space="0" w:color="auto"/>
            <w:right w:val="none" w:sz="0" w:space="0" w:color="auto"/>
          </w:divBdr>
        </w:div>
        <w:div w:id="1707607508">
          <w:marLeft w:val="480"/>
          <w:marRight w:val="0"/>
          <w:marTop w:val="0"/>
          <w:marBottom w:val="0"/>
          <w:divBdr>
            <w:top w:val="none" w:sz="0" w:space="0" w:color="auto"/>
            <w:left w:val="none" w:sz="0" w:space="0" w:color="auto"/>
            <w:bottom w:val="none" w:sz="0" w:space="0" w:color="auto"/>
            <w:right w:val="none" w:sz="0" w:space="0" w:color="auto"/>
          </w:divBdr>
        </w:div>
        <w:div w:id="306127283">
          <w:marLeft w:val="480"/>
          <w:marRight w:val="0"/>
          <w:marTop w:val="0"/>
          <w:marBottom w:val="0"/>
          <w:divBdr>
            <w:top w:val="none" w:sz="0" w:space="0" w:color="auto"/>
            <w:left w:val="none" w:sz="0" w:space="0" w:color="auto"/>
            <w:bottom w:val="none" w:sz="0" w:space="0" w:color="auto"/>
            <w:right w:val="none" w:sz="0" w:space="0" w:color="auto"/>
          </w:divBdr>
        </w:div>
        <w:div w:id="1594822560">
          <w:marLeft w:val="480"/>
          <w:marRight w:val="0"/>
          <w:marTop w:val="0"/>
          <w:marBottom w:val="0"/>
          <w:divBdr>
            <w:top w:val="none" w:sz="0" w:space="0" w:color="auto"/>
            <w:left w:val="none" w:sz="0" w:space="0" w:color="auto"/>
            <w:bottom w:val="none" w:sz="0" w:space="0" w:color="auto"/>
            <w:right w:val="none" w:sz="0" w:space="0" w:color="auto"/>
          </w:divBdr>
        </w:div>
        <w:div w:id="1959796690">
          <w:marLeft w:val="480"/>
          <w:marRight w:val="0"/>
          <w:marTop w:val="0"/>
          <w:marBottom w:val="0"/>
          <w:divBdr>
            <w:top w:val="none" w:sz="0" w:space="0" w:color="auto"/>
            <w:left w:val="none" w:sz="0" w:space="0" w:color="auto"/>
            <w:bottom w:val="none" w:sz="0" w:space="0" w:color="auto"/>
            <w:right w:val="none" w:sz="0" w:space="0" w:color="auto"/>
          </w:divBdr>
        </w:div>
        <w:div w:id="1434208873">
          <w:marLeft w:val="480"/>
          <w:marRight w:val="0"/>
          <w:marTop w:val="0"/>
          <w:marBottom w:val="0"/>
          <w:divBdr>
            <w:top w:val="none" w:sz="0" w:space="0" w:color="auto"/>
            <w:left w:val="none" w:sz="0" w:space="0" w:color="auto"/>
            <w:bottom w:val="none" w:sz="0" w:space="0" w:color="auto"/>
            <w:right w:val="none" w:sz="0" w:space="0" w:color="auto"/>
          </w:divBdr>
        </w:div>
        <w:div w:id="816261003">
          <w:marLeft w:val="480"/>
          <w:marRight w:val="0"/>
          <w:marTop w:val="0"/>
          <w:marBottom w:val="0"/>
          <w:divBdr>
            <w:top w:val="none" w:sz="0" w:space="0" w:color="auto"/>
            <w:left w:val="none" w:sz="0" w:space="0" w:color="auto"/>
            <w:bottom w:val="none" w:sz="0" w:space="0" w:color="auto"/>
            <w:right w:val="none" w:sz="0" w:space="0" w:color="auto"/>
          </w:divBdr>
        </w:div>
        <w:div w:id="369886277">
          <w:marLeft w:val="480"/>
          <w:marRight w:val="0"/>
          <w:marTop w:val="0"/>
          <w:marBottom w:val="0"/>
          <w:divBdr>
            <w:top w:val="none" w:sz="0" w:space="0" w:color="auto"/>
            <w:left w:val="none" w:sz="0" w:space="0" w:color="auto"/>
            <w:bottom w:val="none" w:sz="0" w:space="0" w:color="auto"/>
            <w:right w:val="none" w:sz="0" w:space="0" w:color="auto"/>
          </w:divBdr>
        </w:div>
        <w:div w:id="1598057548">
          <w:marLeft w:val="480"/>
          <w:marRight w:val="0"/>
          <w:marTop w:val="0"/>
          <w:marBottom w:val="0"/>
          <w:divBdr>
            <w:top w:val="none" w:sz="0" w:space="0" w:color="auto"/>
            <w:left w:val="none" w:sz="0" w:space="0" w:color="auto"/>
            <w:bottom w:val="none" w:sz="0" w:space="0" w:color="auto"/>
            <w:right w:val="none" w:sz="0" w:space="0" w:color="auto"/>
          </w:divBdr>
        </w:div>
        <w:div w:id="1266156398">
          <w:marLeft w:val="480"/>
          <w:marRight w:val="0"/>
          <w:marTop w:val="0"/>
          <w:marBottom w:val="0"/>
          <w:divBdr>
            <w:top w:val="none" w:sz="0" w:space="0" w:color="auto"/>
            <w:left w:val="none" w:sz="0" w:space="0" w:color="auto"/>
            <w:bottom w:val="none" w:sz="0" w:space="0" w:color="auto"/>
            <w:right w:val="none" w:sz="0" w:space="0" w:color="auto"/>
          </w:divBdr>
        </w:div>
        <w:div w:id="350688266">
          <w:marLeft w:val="480"/>
          <w:marRight w:val="0"/>
          <w:marTop w:val="0"/>
          <w:marBottom w:val="0"/>
          <w:divBdr>
            <w:top w:val="none" w:sz="0" w:space="0" w:color="auto"/>
            <w:left w:val="none" w:sz="0" w:space="0" w:color="auto"/>
            <w:bottom w:val="none" w:sz="0" w:space="0" w:color="auto"/>
            <w:right w:val="none" w:sz="0" w:space="0" w:color="auto"/>
          </w:divBdr>
        </w:div>
      </w:divsChild>
    </w:div>
    <w:div w:id="1683581851">
      <w:bodyDiv w:val="1"/>
      <w:marLeft w:val="0"/>
      <w:marRight w:val="0"/>
      <w:marTop w:val="0"/>
      <w:marBottom w:val="0"/>
      <w:divBdr>
        <w:top w:val="none" w:sz="0" w:space="0" w:color="auto"/>
        <w:left w:val="none" w:sz="0" w:space="0" w:color="auto"/>
        <w:bottom w:val="none" w:sz="0" w:space="0" w:color="auto"/>
        <w:right w:val="none" w:sz="0" w:space="0" w:color="auto"/>
      </w:divBdr>
    </w:div>
    <w:div w:id="1683582672">
      <w:bodyDiv w:val="1"/>
      <w:marLeft w:val="0"/>
      <w:marRight w:val="0"/>
      <w:marTop w:val="0"/>
      <w:marBottom w:val="0"/>
      <w:divBdr>
        <w:top w:val="none" w:sz="0" w:space="0" w:color="auto"/>
        <w:left w:val="none" w:sz="0" w:space="0" w:color="auto"/>
        <w:bottom w:val="none" w:sz="0" w:space="0" w:color="auto"/>
        <w:right w:val="none" w:sz="0" w:space="0" w:color="auto"/>
      </w:divBdr>
    </w:div>
    <w:div w:id="1683622499">
      <w:bodyDiv w:val="1"/>
      <w:marLeft w:val="0"/>
      <w:marRight w:val="0"/>
      <w:marTop w:val="0"/>
      <w:marBottom w:val="0"/>
      <w:divBdr>
        <w:top w:val="none" w:sz="0" w:space="0" w:color="auto"/>
        <w:left w:val="none" w:sz="0" w:space="0" w:color="auto"/>
        <w:bottom w:val="none" w:sz="0" w:space="0" w:color="auto"/>
        <w:right w:val="none" w:sz="0" w:space="0" w:color="auto"/>
      </w:divBdr>
    </w:div>
    <w:div w:id="1683775507">
      <w:bodyDiv w:val="1"/>
      <w:marLeft w:val="0"/>
      <w:marRight w:val="0"/>
      <w:marTop w:val="0"/>
      <w:marBottom w:val="0"/>
      <w:divBdr>
        <w:top w:val="none" w:sz="0" w:space="0" w:color="auto"/>
        <w:left w:val="none" w:sz="0" w:space="0" w:color="auto"/>
        <w:bottom w:val="none" w:sz="0" w:space="0" w:color="auto"/>
        <w:right w:val="none" w:sz="0" w:space="0" w:color="auto"/>
      </w:divBdr>
    </w:div>
    <w:div w:id="1683896407">
      <w:bodyDiv w:val="1"/>
      <w:marLeft w:val="0"/>
      <w:marRight w:val="0"/>
      <w:marTop w:val="0"/>
      <w:marBottom w:val="0"/>
      <w:divBdr>
        <w:top w:val="none" w:sz="0" w:space="0" w:color="auto"/>
        <w:left w:val="none" w:sz="0" w:space="0" w:color="auto"/>
        <w:bottom w:val="none" w:sz="0" w:space="0" w:color="auto"/>
        <w:right w:val="none" w:sz="0" w:space="0" w:color="auto"/>
      </w:divBdr>
    </w:div>
    <w:div w:id="1684168317">
      <w:bodyDiv w:val="1"/>
      <w:marLeft w:val="0"/>
      <w:marRight w:val="0"/>
      <w:marTop w:val="0"/>
      <w:marBottom w:val="0"/>
      <w:divBdr>
        <w:top w:val="none" w:sz="0" w:space="0" w:color="auto"/>
        <w:left w:val="none" w:sz="0" w:space="0" w:color="auto"/>
        <w:bottom w:val="none" w:sz="0" w:space="0" w:color="auto"/>
        <w:right w:val="none" w:sz="0" w:space="0" w:color="auto"/>
      </w:divBdr>
    </w:div>
    <w:div w:id="1685008918">
      <w:bodyDiv w:val="1"/>
      <w:marLeft w:val="0"/>
      <w:marRight w:val="0"/>
      <w:marTop w:val="0"/>
      <w:marBottom w:val="0"/>
      <w:divBdr>
        <w:top w:val="none" w:sz="0" w:space="0" w:color="auto"/>
        <w:left w:val="none" w:sz="0" w:space="0" w:color="auto"/>
        <w:bottom w:val="none" w:sz="0" w:space="0" w:color="auto"/>
        <w:right w:val="none" w:sz="0" w:space="0" w:color="auto"/>
      </w:divBdr>
    </w:div>
    <w:div w:id="1685397408">
      <w:bodyDiv w:val="1"/>
      <w:marLeft w:val="0"/>
      <w:marRight w:val="0"/>
      <w:marTop w:val="0"/>
      <w:marBottom w:val="0"/>
      <w:divBdr>
        <w:top w:val="none" w:sz="0" w:space="0" w:color="auto"/>
        <w:left w:val="none" w:sz="0" w:space="0" w:color="auto"/>
        <w:bottom w:val="none" w:sz="0" w:space="0" w:color="auto"/>
        <w:right w:val="none" w:sz="0" w:space="0" w:color="auto"/>
      </w:divBdr>
    </w:div>
    <w:div w:id="1685470312">
      <w:bodyDiv w:val="1"/>
      <w:marLeft w:val="0"/>
      <w:marRight w:val="0"/>
      <w:marTop w:val="0"/>
      <w:marBottom w:val="0"/>
      <w:divBdr>
        <w:top w:val="none" w:sz="0" w:space="0" w:color="auto"/>
        <w:left w:val="none" w:sz="0" w:space="0" w:color="auto"/>
        <w:bottom w:val="none" w:sz="0" w:space="0" w:color="auto"/>
        <w:right w:val="none" w:sz="0" w:space="0" w:color="auto"/>
      </w:divBdr>
    </w:div>
    <w:div w:id="1685475139">
      <w:bodyDiv w:val="1"/>
      <w:marLeft w:val="0"/>
      <w:marRight w:val="0"/>
      <w:marTop w:val="0"/>
      <w:marBottom w:val="0"/>
      <w:divBdr>
        <w:top w:val="none" w:sz="0" w:space="0" w:color="auto"/>
        <w:left w:val="none" w:sz="0" w:space="0" w:color="auto"/>
        <w:bottom w:val="none" w:sz="0" w:space="0" w:color="auto"/>
        <w:right w:val="none" w:sz="0" w:space="0" w:color="auto"/>
      </w:divBdr>
    </w:div>
    <w:div w:id="1685939142">
      <w:bodyDiv w:val="1"/>
      <w:marLeft w:val="0"/>
      <w:marRight w:val="0"/>
      <w:marTop w:val="0"/>
      <w:marBottom w:val="0"/>
      <w:divBdr>
        <w:top w:val="none" w:sz="0" w:space="0" w:color="auto"/>
        <w:left w:val="none" w:sz="0" w:space="0" w:color="auto"/>
        <w:bottom w:val="none" w:sz="0" w:space="0" w:color="auto"/>
        <w:right w:val="none" w:sz="0" w:space="0" w:color="auto"/>
      </w:divBdr>
    </w:div>
    <w:div w:id="1686319689">
      <w:bodyDiv w:val="1"/>
      <w:marLeft w:val="0"/>
      <w:marRight w:val="0"/>
      <w:marTop w:val="0"/>
      <w:marBottom w:val="0"/>
      <w:divBdr>
        <w:top w:val="none" w:sz="0" w:space="0" w:color="auto"/>
        <w:left w:val="none" w:sz="0" w:space="0" w:color="auto"/>
        <w:bottom w:val="none" w:sz="0" w:space="0" w:color="auto"/>
        <w:right w:val="none" w:sz="0" w:space="0" w:color="auto"/>
      </w:divBdr>
    </w:div>
    <w:div w:id="1686395712">
      <w:bodyDiv w:val="1"/>
      <w:marLeft w:val="0"/>
      <w:marRight w:val="0"/>
      <w:marTop w:val="0"/>
      <w:marBottom w:val="0"/>
      <w:divBdr>
        <w:top w:val="none" w:sz="0" w:space="0" w:color="auto"/>
        <w:left w:val="none" w:sz="0" w:space="0" w:color="auto"/>
        <w:bottom w:val="none" w:sz="0" w:space="0" w:color="auto"/>
        <w:right w:val="none" w:sz="0" w:space="0" w:color="auto"/>
      </w:divBdr>
    </w:div>
    <w:div w:id="1686397168">
      <w:bodyDiv w:val="1"/>
      <w:marLeft w:val="0"/>
      <w:marRight w:val="0"/>
      <w:marTop w:val="0"/>
      <w:marBottom w:val="0"/>
      <w:divBdr>
        <w:top w:val="none" w:sz="0" w:space="0" w:color="auto"/>
        <w:left w:val="none" w:sz="0" w:space="0" w:color="auto"/>
        <w:bottom w:val="none" w:sz="0" w:space="0" w:color="auto"/>
        <w:right w:val="none" w:sz="0" w:space="0" w:color="auto"/>
      </w:divBdr>
    </w:div>
    <w:div w:id="1686401305">
      <w:bodyDiv w:val="1"/>
      <w:marLeft w:val="0"/>
      <w:marRight w:val="0"/>
      <w:marTop w:val="0"/>
      <w:marBottom w:val="0"/>
      <w:divBdr>
        <w:top w:val="none" w:sz="0" w:space="0" w:color="auto"/>
        <w:left w:val="none" w:sz="0" w:space="0" w:color="auto"/>
        <w:bottom w:val="none" w:sz="0" w:space="0" w:color="auto"/>
        <w:right w:val="none" w:sz="0" w:space="0" w:color="auto"/>
      </w:divBdr>
    </w:div>
    <w:div w:id="1686518515">
      <w:bodyDiv w:val="1"/>
      <w:marLeft w:val="0"/>
      <w:marRight w:val="0"/>
      <w:marTop w:val="0"/>
      <w:marBottom w:val="0"/>
      <w:divBdr>
        <w:top w:val="none" w:sz="0" w:space="0" w:color="auto"/>
        <w:left w:val="none" w:sz="0" w:space="0" w:color="auto"/>
        <w:bottom w:val="none" w:sz="0" w:space="0" w:color="auto"/>
        <w:right w:val="none" w:sz="0" w:space="0" w:color="auto"/>
      </w:divBdr>
    </w:div>
    <w:div w:id="1686708537">
      <w:bodyDiv w:val="1"/>
      <w:marLeft w:val="0"/>
      <w:marRight w:val="0"/>
      <w:marTop w:val="0"/>
      <w:marBottom w:val="0"/>
      <w:divBdr>
        <w:top w:val="none" w:sz="0" w:space="0" w:color="auto"/>
        <w:left w:val="none" w:sz="0" w:space="0" w:color="auto"/>
        <w:bottom w:val="none" w:sz="0" w:space="0" w:color="auto"/>
        <w:right w:val="none" w:sz="0" w:space="0" w:color="auto"/>
      </w:divBdr>
    </w:div>
    <w:div w:id="1686708573">
      <w:bodyDiv w:val="1"/>
      <w:marLeft w:val="0"/>
      <w:marRight w:val="0"/>
      <w:marTop w:val="0"/>
      <w:marBottom w:val="0"/>
      <w:divBdr>
        <w:top w:val="none" w:sz="0" w:space="0" w:color="auto"/>
        <w:left w:val="none" w:sz="0" w:space="0" w:color="auto"/>
        <w:bottom w:val="none" w:sz="0" w:space="0" w:color="auto"/>
        <w:right w:val="none" w:sz="0" w:space="0" w:color="auto"/>
      </w:divBdr>
    </w:div>
    <w:div w:id="1686715124">
      <w:bodyDiv w:val="1"/>
      <w:marLeft w:val="0"/>
      <w:marRight w:val="0"/>
      <w:marTop w:val="0"/>
      <w:marBottom w:val="0"/>
      <w:divBdr>
        <w:top w:val="none" w:sz="0" w:space="0" w:color="auto"/>
        <w:left w:val="none" w:sz="0" w:space="0" w:color="auto"/>
        <w:bottom w:val="none" w:sz="0" w:space="0" w:color="auto"/>
        <w:right w:val="none" w:sz="0" w:space="0" w:color="auto"/>
      </w:divBdr>
    </w:div>
    <w:div w:id="1686782574">
      <w:bodyDiv w:val="1"/>
      <w:marLeft w:val="0"/>
      <w:marRight w:val="0"/>
      <w:marTop w:val="0"/>
      <w:marBottom w:val="0"/>
      <w:divBdr>
        <w:top w:val="none" w:sz="0" w:space="0" w:color="auto"/>
        <w:left w:val="none" w:sz="0" w:space="0" w:color="auto"/>
        <w:bottom w:val="none" w:sz="0" w:space="0" w:color="auto"/>
        <w:right w:val="none" w:sz="0" w:space="0" w:color="auto"/>
      </w:divBdr>
    </w:div>
    <w:div w:id="1686784198">
      <w:marLeft w:val="480"/>
      <w:marRight w:val="0"/>
      <w:marTop w:val="0"/>
      <w:marBottom w:val="0"/>
      <w:divBdr>
        <w:top w:val="none" w:sz="0" w:space="0" w:color="auto"/>
        <w:left w:val="none" w:sz="0" w:space="0" w:color="auto"/>
        <w:bottom w:val="none" w:sz="0" w:space="0" w:color="auto"/>
        <w:right w:val="none" w:sz="0" w:space="0" w:color="auto"/>
      </w:divBdr>
    </w:div>
    <w:div w:id="1686832875">
      <w:bodyDiv w:val="1"/>
      <w:marLeft w:val="0"/>
      <w:marRight w:val="0"/>
      <w:marTop w:val="0"/>
      <w:marBottom w:val="0"/>
      <w:divBdr>
        <w:top w:val="none" w:sz="0" w:space="0" w:color="auto"/>
        <w:left w:val="none" w:sz="0" w:space="0" w:color="auto"/>
        <w:bottom w:val="none" w:sz="0" w:space="0" w:color="auto"/>
        <w:right w:val="none" w:sz="0" w:space="0" w:color="auto"/>
      </w:divBdr>
    </w:div>
    <w:div w:id="1686856618">
      <w:bodyDiv w:val="1"/>
      <w:marLeft w:val="0"/>
      <w:marRight w:val="0"/>
      <w:marTop w:val="0"/>
      <w:marBottom w:val="0"/>
      <w:divBdr>
        <w:top w:val="none" w:sz="0" w:space="0" w:color="auto"/>
        <w:left w:val="none" w:sz="0" w:space="0" w:color="auto"/>
        <w:bottom w:val="none" w:sz="0" w:space="0" w:color="auto"/>
        <w:right w:val="none" w:sz="0" w:space="0" w:color="auto"/>
      </w:divBdr>
    </w:div>
    <w:div w:id="1686900068">
      <w:bodyDiv w:val="1"/>
      <w:marLeft w:val="0"/>
      <w:marRight w:val="0"/>
      <w:marTop w:val="0"/>
      <w:marBottom w:val="0"/>
      <w:divBdr>
        <w:top w:val="none" w:sz="0" w:space="0" w:color="auto"/>
        <w:left w:val="none" w:sz="0" w:space="0" w:color="auto"/>
        <w:bottom w:val="none" w:sz="0" w:space="0" w:color="auto"/>
        <w:right w:val="none" w:sz="0" w:space="0" w:color="auto"/>
      </w:divBdr>
    </w:div>
    <w:div w:id="1686903670">
      <w:bodyDiv w:val="1"/>
      <w:marLeft w:val="0"/>
      <w:marRight w:val="0"/>
      <w:marTop w:val="0"/>
      <w:marBottom w:val="0"/>
      <w:divBdr>
        <w:top w:val="none" w:sz="0" w:space="0" w:color="auto"/>
        <w:left w:val="none" w:sz="0" w:space="0" w:color="auto"/>
        <w:bottom w:val="none" w:sz="0" w:space="0" w:color="auto"/>
        <w:right w:val="none" w:sz="0" w:space="0" w:color="auto"/>
      </w:divBdr>
    </w:div>
    <w:div w:id="1686974644">
      <w:bodyDiv w:val="1"/>
      <w:marLeft w:val="0"/>
      <w:marRight w:val="0"/>
      <w:marTop w:val="0"/>
      <w:marBottom w:val="0"/>
      <w:divBdr>
        <w:top w:val="none" w:sz="0" w:space="0" w:color="auto"/>
        <w:left w:val="none" w:sz="0" w:space="0" w:color="auto"/>
        <w:bottom w:val="none" w:sz="0" w:space="0" w:color="auto"/>
        <w:right w:val="none" w:sz="0" w:space="0" w:color="auto"/>
      </w:divBdr>
    </w:div>
    <w:div w:id="1686982552">
      <w:bodyDiv w:val="1"/>
      <w:marLeft w:val="0"/>
      <w:marRight w:val="0"/>
      <w:marTop w:val="0"/>
      <w:marBottom w:val="0"/>
      <w:divBdr>
        <w:top w:val="none" w:sz="0" w:space="0" w:color="auto"/>
        <w:left w:val="none" w:sz="0" w:space="0" w:color="auto"/>
        <w:bottom w:val="none" w:sz="0" w:space="0" w:color="auto"/>
        <w:right w:val="none" w:sz="0" w:space="0" w:color="auto"/>
      </w:divBdr>
    </w:div>
    <w:div w:id="1687558089">
      <w:bodyDiv w:val="1"/>
      <w:marLeft w:val="0"/>
      <w:marRight w:val="0"/>
      <w:marTop w:val="0"/>
      <w:marBottom w:val="0"/>
      <w:divBdr>
        <w:top w:val="none" w:sz="0" w:space="0" w:color="auto"/>
        <w:left w:val="none" w:sz="0" w:space="0" w:color="auto"/>
        <w:bottom w:val="none" w:sz="0" w:space="0" w:color="auto"/>
        <w:right w:val="none" w:sz="0" w:space="0" w:color="auto"/>
      </w:divBdr>
    </w:div>
    <w:div w:id="1687706550">
      <w:bodyDiv w:val="1"/>
      <w:marLeft w:val="0"/>
      <w:marRight w:val="0"/>
      <w:marTop w:val="0"/>
      <w:marBottom w:val="0"/>
      <w:divBdr>
        <w:top w:val="none" w:sz="0" w:space="0" w:color="auto"/>
        <w:left w:val="none" w:sz="0" w:space="0" w:color="auto"/>
        <w:bottom w:val="none" w:sz="0" w:space="0" w:color="auto"/>
        <w:right w:val="none" w:sz="0" w:space="0" w:color="auto"/>
      </w:divBdr>
    </w:div>
    <w:div w:id="1687828673">
      <w:bodyDiv w:val="1"/>
      <w:marLeft w:val="0"/>
      <w:marRight w:val="0"/>
      <w:marTop w:val="0"/>
      <w:marBottom w:val="0"/>
      <w:divBdr>
        <w:top w:val="none" w:sz="0" w:space="0" w:color="auto"/>
        <w:left w:val="none" w:sz="0" w:space="0" w:color="auto"/>
        <w:bottom w:val="none" w:sz="0" w:space="0" w:color="auto"/>
        <w:right w:val="none" w:sz="0" w:space="0" w:color="auto"/>
      </w:divBdr>
    </w:div>
    <w:div w:id="1688484344">
      <w:bodyDiv w:val="1"/>
      <w:marLeft w:val="0"/>
      <w:marRight w:val="0"/>
      <w:marTop w:val="0"/>
      <w:marBottom w:val="0"/>
      <w:divBdr>
        <w:top w:val="none" w:sz="0" w:space="0" w:color="auto"/>
        <w:left w:val="none" w:sz="0" w:space="0" w:color="auto"/>
        <w:bottom w:val="none" w:sz="0" w:space="0" w:color="auto"/>
        <w:right w:val="none" w:sz="0" w:space="0" w:color="auto"/>
      </w:divBdr>
    </w:div>
    <w:div w:id="1688484872">
      <w:marLeft w:val="480"/>
      <w:marRight w:val="0"/>
      <w:marTop w:val="0"/>
      <w:marBottom w:val="0"/>
      <w:divBdr>
        <w:top w:val="none" w:sz="0" w:space="0" w:color="auto"/>
        <w:left w:val="none" w:sz="0" w:space="0" w:color="auto"/>
        <w:bottom w:val="none" w:sz="0" w:space="0" w:color="auto"/>
        <w:right w:val="none" w:sz="0" w:space="0" w:color="auto"/>
      </w:divBdr>
    </w:div>
    <w:div w:id="1688750242">
      <w:bodyDiv w:val="1"/>
      <w:marLeft w:val="0"/>
      <w:marRight w:val="0"/>
      <w:marTop w:val="0"/>
      <w:marBottom w:val="0"/>
      <w:divBdr>
        <w:top w:val="none" w:sz="0" w:space="0" w:color="auto"/>
        <w:left w:val="none" w:sz="0" w:space="0" w:color="auto"/>
        <w:bottom w:val="none" w:sz="0" w:space="0" w:color="auto"/>
        <w:right w:val="none" w:sz="0" w:space="0" w:color="auto"/>
      </w:divBdr>
    </w:div>
    <w:div w:id="1688945598">
      <w:bodyDiv w:val="1"/>
      <w:marLeft w:val="0"/>
      <w:marRight w:val="0"/>
      <w:marTop w:val="0"/>
      <w:marBottom w:val="0"/>
      <w:divBdr>
        <w:top w:val="none" w:sz="0" w:space="0" w:color="auto"/>
        <w:left w:val="none" w:sz="0" w:space="0" w:color="auto"/>
        <w:bottom w:val="none" w:sz="0" w:space="0" w:color="auto"/>
        <w:right w:val="none" w:sz="0" w:space="0" w:color="auto"/>
      </w:divBdr>
    </w:div>
    <w:div w:id="1689136479">
      <w:bodyDiv w:val="1"/>
      <w:marLeft w:val="0"/>
      <w:marRight w:val="0"/>
      <w:marTop w:val="0"/>
      <w:marBottom w:val="0"/>
      <w:divBdr>
        <w:top w:val="none" w:sz="0" w:space="0" w:color="auto"/>
        <w:left w:val="none" w:sz="0" w:space="0" w:color="auto"/>
        <w:bottom w:val="none" w:sz="0" w:space="0" w:color="auto"/>
        <w:right w:val="none" w:sz="0" w:space="0" w:color="auto"/>
      </w:divBdr>
    </w:div>
    <w:div w:id="1689328696">
      <w:bodyDiv w:val="1"/>
      <w:marLeft w:val="0"/>
      <w:marRight w:val="0"/>
      <w:marTop w:val="0"/>
      <w:marBottom w:val="0"/>
      <w:divBdr>
        <w:top w:val="none" w:sz="0" w:space="0" w:color="auto"/>
        <w:left w:val="none" w:sz="0" w:space="0" w:color="auto"/>
        <w:bottom w:val="none" w:sz="0" w:space="0" w:color="auto"/>
        <w:right w:val="none" w:sz="0" w:space="0" w:color="auto"/>
      </w:divBdr>
    </w:div>
    <w:div w:id="1689452929">
      <w:bodyDiv w:val="1"/>
      <w:marLeft w:val="0"/>
      <w:marRight w:val="0"/>
      <w:marTop w:val="0"/>
      <w:marBottom w:val="0"/>
      <w:divBdr>
        <w:top w:val="none" w:sz="0" w:space="0" w:color="auto"/>
        <w:left w:val="none" w:sz="0" w:space="0" w:color="auto"/>
        <w:bottom w:val="none" w:sz="0" w:space="0" w:color="auto"/>
        <w:right w:val="none" w:sz="0" w:space="0" w:color="auto"/>
      </w:divBdr>
    </w:div>
    <w:div w:id="1689601068">
      <w:bodyDiv w:val="1"/>
      <w:marLeft w:val="0"/>
      <w:marRight w:val="0"/>
      <w:marTop w:val="0"/>
      <w:marBottom w:val="0"/>
      <w:divBdr>
        <w:top w:val="none" w:sz="0" w:space="0" w:color="auto"/>
        <w:left w:val="none" w:sz="0" w:space="0" w:color="auto"/>
        <w:bottom w:val="none" w:sz="0" w:space="0" w:color="auto"/>
        <w:right w:val="none" w:sz="0" w:space="0" w:color="auto"/>
      </w:divBdr>
    </w:div>
    <w:div w:id="1689670692">
      <w:bodyDiv w:val="1"/>
      <w:marLeft w:val="0"/>
      <w:marRight w:val="0"/>
      <w:marTop w:val="0"/>
      <w:marBottom w:val="0"/>
      <w:divBdr>
        <w:top w:val="none" w:sz="0" w:space="0" w:color="auto"/>
        <w:left w:val="none" w:sz="0" w:space="0" w:color="auto"/>
        <w:bottom w:val="none" w:sz="0" w:space="0" w:color="auto"/>
        <w:right w:val="none" w:sz="0" w:space="0" w:color="auto"/>
      </w:divBdr>
    </w:div>
    <w:div w:id="1689788761">
      <w:bodyDiv w:val="1"/>
      <w:marLeft w:val="0"/>
      <w:marRight w:val="0"/>
      <w:marTop w:val="0"/>
      <w:marBottom w:val="0"/>
      <w:divBdr>
        <w:top w:val="none" w:sz="0" w:space="0" w:color="auto"/>
        <w:left w:val="none" w:sz="0" w:space="0" w:color="auto"/>
        <w:bottom w:val="none" w:sz="0" w:space="0" w:color="auto"/>
        <w:right w:val="none" w:sz="0" w:space="0" w:color="auto"/>
      </w:divBdr>
    </w:div>
    <w:div w:id="1689865123">
      <w:marLeft w:val="480"/>
      <w:marRight w:val="0"/>
      <w:marTop w:val="0"/>
      <w:marBottom w:val="0"/>
      <w:divBdr>
        <w:top w:val="none" w:sz="0" w:space="0" w:color="auto"/>
        <w:left w:val="none" w:sz="0" w:space="0" w:color="auto"/>
        <w:bottom w:val="none" w:sz="0" w:space="0" w:color="auto"/>
        <w:right w:val="none" w:sz="0" w:space="0" w:color="auto"/>
      </w:divBdr>
    </w:div>
    <w:div w:id="1690329496">
      <w:bodyDiv w:val="1"/>
      <w:marLeft w:val="0"/>
      <w:marRight w:val="0"/>
      <w:marTop w:val="0"/>
      <w:marBottom w:val="0"/>
      <w:divBdr>
        <w:top w:val="none" w:sz="0" w:space="0" w:color="auto"/>
        <w:left w:val="none" w:sz="0" w:space="0" w:color="auto"/>
        <w:bottom w:val="none" w:sz="0" w:space="0" w:color="auto"/>
        <w:right w:val="none" w:sz="0" w:space="0" w:color="auto"/>
      </w:divBdr>
    </w:div>
    <w:div w:id="1690640860">
      <w:bodyDiv w:val="1"/>
      <w:marLeft w:val="0"/>
      <w:marRight w:val="0"/>
      <w:marTop w:val="0"/>
      <w:marBottom w:val="0"/>
      <w:divBdr>
        <w:top w:val="none" w:sz="0" w:space="0" w:color="auto"/>
        <w:left w:val="none" w:sz="0" w:space="0" w:color="auto"/>
        <w:bottom w:val="none" w:sz="0" w:space="0" w:color="auto"/>
        <w:right w:val="none" w:sz="0" w:space="0" w:color="auto"/>
      </w:divBdr>
    </w:div>
    <w:div w:id="1690645895">
      <w:marLeft w:val="480"/>
      <w:marRight w:val="0"/>
      <w:marTop w:val="0"/>
      <w:marBottom w:val="0"/>
      <w:divBdr>
        <w:top w:val="none" w:sz="0" w:space="0" w:color="auto"/>
        <w:left w:val="none" w:sz="0" w:space="0" w:color="auto"/>
        <w:bottom w:val="none" w:sz="0" w:space="0" w:color="auto"/>
        <w:right w:val="none" w:sz="0" w:space="0" w:color="auto"/>
      </w:divBdr>
    </w:div>
    <w:div w:id="1690793949">
      <w:bodyDiv w:val="1"/>
      <w:marLeft w:val="0"/>
      <w:marRight w:val="0"/>
      <w:marTop w:val="0"/>
      <w:marBottom w:val="0"/>
      <w:divBdr>
        <w:top w:val="none" w:sz="0" w:space="0" w:color="auto"/>
        <w:left w:val="none" w:sz="0" w:space="0" w:color="auto"/>
        <w:bottom w:val="none" w:sz="0" w:space="0" w:color="auto"/>
        <w:right w:val="none" w:sz="0" w:space="0" w:color="auto"/>
      </w:divBdr>
    </w:div>
    <w:div w:id="1691249975">
      <w:marLeft w:val="480"/>
      <w:marRight w:val="0"/>
      <w:marTop w:val="0"/>
      <w:marBottom w:val="0"/>
      <w:divBdr>
        <w:top w:val="none" w:sz="0" w:space="0" w:color="auto"/>
        <w:left w:val="none" w:sz="0" w:space="0" w:color="auto"/>
        <w:bottom w:val="none" w:sz="0" w:space="0" w:color="auto"/>
        <w:right w:val="none" w:sz="0" w:space="0" w:color="auto"/>
      </w:divBdr>
    </w:div>
    <w:div w:id="1691250112">
      <w:bodyDiv w:val="1"/>
      <w:marLeft w:val="0"/>
      <w:marRight w:val="0"/>
      <w:marTop w:val="0"/>
      <w:marBottom w:val="0"/>
      <w:divBdr>
        <w:top w:val="none" w:sz="0" w:space="0" w:color="auto"/>
        <w:left w:val="none" w:sz="0" w:space="0" w:color="auto"/>
        <w:bottom w:val="none" w:sz="0" w:space="0" w:color="auto"/>
        <w:right w:val="none" w:sz="0" w:space="0" w:color="auto"/>
      </w:divBdr>
    </w:div>
    <w:div w:id="1691684062">
      <w:bodyDiv w:val="1"/>
      <w:marLeft w:val="0"/>
      <w:marRight w:val="0"/>
      <w:marTop w:val="0"/>
      <w:marBottom w:val="0"/>
      <w:divBdr>
        <w:top w:val="none" w:sz="0" w:space="0" w:color="auto"/>
        <w:left w:val="none" w:sz="0" w:space="0" w:color="auto"/>
        <w:bottom w:val="none" w:sz="0" w:space="0" w:color="auto"/>
        <w:right w:val="none" w:sz="0" w:space="0" w:color="auto"/>
      </w:divBdr>
    </w:div>
    <w:div w:id="1691761724">
      <w:bodyDiv w:val="1"/>
      <w:marLeft w:val="0"/>
      <w:marRight w:val="0"/>
      <w:marTop w:val="0"/>
      <w:marBottom w:val="0"/>
      <w:divBdr>
        <w:top w:val="none" w:sz="0" w:space="0" w:color="auto"/>
        <w:left w:val="none" w:sz="0" w:space="0" w:color="auto"/>
        <w:bottom w:val="none" w:sz="0" w:space="0" w:color="auto"/>
        <w:right w:val="none" w:sz="0" w:space="0" w:color="auto"/>
      </w:divBdr>
    </w:div>
    <w:div w:id="1692142820">
      <w:bodyDiv w:val="1"/>
      <w:marLeft w:val="0"/>
      <w:marRight w:val="0"/>
      <w:marTop w:val="0"/>
      <w:marBottom w:val="0"/>
      <w:divBdr>
        <w:top w:val="none" w:sz="0" w:space="0" w:color="auto"/>
        <w:left w:val="none" w:sz="0" w:space="0" w:color="auto"/>
        <w:bottom w:val="none" w:sz="0" w:space="0" w:color="auto"/>
        <w:right w:val="none" w:sz="0" w:space="0" w:color="auto"/>
      </w:divBdr>
    </w:div>
    <w:div w:id="1692147193">
      <w:bodyDiv w:val="1"/>
      <w:marLeft w:val="0"/>
      <w:marRight w:val="0"/>
      <w:marTop w:val="0"/>
      <w:marBottom w:val="0"/>
      <w:divBdr>
        <w:top w:val="none" w:sz="0" w:space="0" w:color="auto"/>
        <w:left w:val="none" w:sz="0" w:space="0" w:color="auto"/>
        <w:bottom w:val="none" w:sz="0" w:space="0" w:color="auto"/>
        <w:right w:val="none" w:sz="0" w:space="0" w:color="auto"/>
      </w:divBdr>
    </w:div>
    <w:div w:id="1692149811">
      <w:bodyDiv w:val="1"/>
      <w:marLeft w:val="0"/>
      <w:marRight w:val="0"/>
      <w:marTop w:val="0"/>
      <w:marBottom w:val="0"/>
      <w:divBdr>
        <w:top w:val="none" w:sz="0" w:space="0" w:color="auto"/>
        <w:left w:val="none" w:sz="0" w:space="0" w:color="auto"/>
        <w:bottom w:val="none" w:sz="0" w:space="0" w:color="auto"/>
        <w:right w:val="none" w:sz="0" w:space="0" w:color="auto"/>
      </w:divBdr>
    </w:div>
    <w:div w:id="1692225025">
      <w:bodyDiv w:val="1"/>
      <w:marLeft w:val="0"/>
      <w:marRight w:val="0"/>
      <w:marTop w:val="0"/>
      <w:marBottom w:val="0"/>
      <w:divBdr>
        <w:top w:val="none" w:sz="0" w:space="0" w:color="auto"/>
        <w:left w:val="none" w:sz="0" w:space="0" w:color="auto"/>
        <w:bottom w:val="none" w:sz="0" w:space="0" w:color="auto"/>
        <w:right w:val="none" w:sz="0" w:space="0" w:color="auto"/>
      </w:divBdr>
    </w:div>
    <w:div w:id="1692300962">
      <w:bodyDiv w:val="1"/>
      <w:marLeft w:val="0"/>
      <w:marRight w:val="0"/>
      <w:marTop w:val="0"/>
      <w:marBottom w:val="0"/>
      <w:divBdr>
        <w:top w:val="none" w:sz="0" w:space="0" w:color="auto"/>
        <w:left w:val="none" w:sz="0" w:space="0" w:color="auto"/>
        <w:bottom w:val="none" w:sz="0" w:space="0" w:color="auto"/>
        <w:right w:val="none" w:sz="0" w:space="0" w:color="auto"/>
      </w:divBdr>
    </w:div>
    <w:div w:id="1692610125">
      <w:bodyDiv w:val="1"/>
      <w:marLeft w:val="0"/>
      <w:marRight w:val="0"/>
      <w:marTop w:val="0"/>
      <w:marBottom w:val="0"/>
      <w:divBdr>
        <w:top w:val="none" w:sz="0" w:space="0" w:color="auto"/>
        <w:left w:val="none" w:sz="0" w:space="0" w:color="auto"/>
        <w:bottom w:val="none" w:sz="0" w:space="0" w:color="auto"/>
        <w:right w:val="none" w:sz="0" w:space="0" w:color="auto"/>
      </w:divBdr>
    </w:div>
    <w:div w:id="1692611116">
      <w:marLeft w:val="480"/>
      <w:marRight w:val="0"/>
      <w:marTop w:val="0"/>
      <w:marBottom w:val="0"/>
      <w:divBdr>
        <w:top w:val="none" w:sz="0" w:space="0" w:color="auto"/>
        <w:left w:val="none" w:sz="0" w:space="0" w:color="auto"/>
        <w:bottom w:val="none" w:sz="0" w:space="0" w:color="auto"/>
        <w:right w:val="none" w:sz="0" w:space="0" w:color="auto"/>
      </w:divBdr>
    </w:div>
    <w:div w:id="1693148196">
      <w:bodyDiv w:val="1"/>
      <w:marLeft w:val="0"/>
      <w:marRight w:val="0"/>
      <w:marTop w:val="0"/>
      <w:marBottom w:val="0"/>
      <w:divBdr>
        <w:top w:val="none" w:sz="0" w:space="0" w:color="auto"/>
        <w:left w:val="none" w:sz="0" w:space="0" w:color="auto"/>
        <w:bottom w:val="none" w:sz="0" w:space="0" w:color="auto"/>
        <w:right w:val="none" w:sz="0" w:space="0" w:color="auto"/>
      </w:divBdr>
    </w:div>
    <w:div w:id="1693258873">
      <w:bodyDiv w:val="1"/>
      <w:marLeft w:val="0"/>
      <w:marRight w:val="0"/>
      <w:marTop w:val="0"/>
      <w:marBottom w:val="0"/>
      <w:divBdr>
        <w:top w:val="none" w:sz="0" w:space="0" w:color="auto"/>
        <w:left w:val="none" w:sz="0" w:space="0" w:color="auto"/>
        <w:bottom w:val="none" w:sz="0" w:space="0" w:color="auto"/>
        <w:right w:val="none" w:sz="0" w:space="0" w:color="auto"/>
      </w:divBdr>
    </w:div>
    <w:div w:id="1693457929">
      <w:bodyDiv w:val="1"/>
      <w:marLeft w:val="0"/>
      <w:marRight w:val="0"/>
      <w:marTop w:val="0"/>
      <w:marBottom w:val="0"/>
      <w:divBdr>
        <w:top w:val="none" w:sz="0" w:space="0" w:color="auto"/>
        <w:left w:val="none" w:sz="0" w:space="0" w:color="auto"/>
        <w:bottom w:val="none" w:sz="0" w:space="0" w:color="auto"/>
        <w:right w:val="none" w:sz="0" w:space="0" w:color="auto"/>
      </w:divBdr>
    </w:div>
    <w:div w:id="1693532910">
      <w:bodyDiv w:val="1"/>
      <w:marLeft w:val="0"/>
      <w:marRight w:val="0"/>
      <w:marTop w:val="0"/>
      <w:marBottom w:val="0"/>
      <w:divBdr>
        <w:top w:val="none" w:sz="0" w:space="0" w:color="auto"/>
        <w:left w:val="none" w:sz="0" w:space="0" w:color="auto"/>
        <w:bottom w:val="none" w:sz="0" w:space="0" w:color="auto"/>
        <w:right w:val="none" w:sz="0" w:space="0" w:color="auto"/>
      </w:divBdr>
    </w:div>
    <w:div w:id="1693677891">
      <w:bodyDiv w:val="1"/>
      <w:marLeft w:val="0"/>
      <w:marRight w:val="0"/>
      <w:marTop w:val="0"/>
      <w:marBottom w:val="0"/>
      <w:divBdr>
        <w:top w:val="none" w:sz="0" w:space="0" w:color="auto"/>
        <w:left w:val="none" w:sz="0" w:space="0" w:color="auto"/>
        <w:bottom w:val="none" w:sz="0" w:space="0" w:color="auto"/>
        <w:right w:val="none" w:sz="0" w:space="0" w:color="auto"/>
      </w:divBdr>
    </w:div>
    <w:div w:id="1693678397">
      <w:bodyDiv w:val="1"/>
      <w:marLeft w:val="0"/>
      <w:marRight w:val="0"/>
      <w:marTop w:val="0"/>
      <w:marBottom w:val="0"/>
      <w:divBdr>
        <w:top w:val="none" w:sz="0" w:space="0" w:color="auto"/>
        <w:left w:val="none" w:sz="0" w:space="0" w:color="auto"/>
        <w:bottom w:val="none" w:sz="0" w:space="0" w:color="auto"/>
        <w:right w:val="none" w:sz="0" w:space="0" w:color="auto"/>
      </w:divBdr>
    </w:div>
    <w:div w:id="1693871425">
      <w:bodyDiv w:val="1"/>
      <w:marLeft w:val="0"/>
      <w:marRight w:val="0"/>
      <w:marTop w:val="0"/>
      <w:marBottom w:val="0"/>
      <w:divBdr>
        <w:top w:val="none" w:sz="0" w:space="0" w:color="auto"/>
        <w:left w:val="none" w:sz="0" w:space="0" w:color="auto"/>
        <w:bottom w:val="none" w:sz="0" w:space="0" w:color="auto"/>
        <w:right w:val="none" w:sz="0" w:space="0" w:color="auto"/>
      </w:divBdr>
    </w:div>
    <w:div w:id="1693874465">
      <w:bodyDiv w:val="1"/>
      <w:marLeft w:val="0"/>
      <w:marRight w:val="0"/>
      <w:marTop w:val="0"/>
      <w:marBottom w:val="0"/>
      <w:divBdr>
        <w:top w:val="none" w:sz="0" w:space="0" w:color="auto"/>
        <w:left w:val="none" w:sz="0" w:space="0" w:color="auto"/>
        <w:bottom w:val="none" w:sz="0" w:space="0" w:color="auto"/>
        <w:right w:val="none" w:sz="0" w:space="0" w:color="auto"/>
      </w:divBdr>
    </w:div>
    <w:div w:id="1693989436">
      <w:bodyDiv w:val="1"/>
      <w:marLeft w:val="0"/>
      <w:marRight w:val="0"/>
      <w:marTop w:val="0"/>
      <w:marBottom w:val="0"/>
      <w:divBdr>
        <w:top w:val="none" w:sz="0" w:space="0" w:color="auto"/>
        <w:left w:val="none" w:sz="0" w:space="0" w:color="auto"/>
        <w:bottom w:val="none" w:sz="0" w:space="0" w:color="auto"/>
        <w:right w:val="none" w:sz="0" w:space="0" w:color="auto"/>
      </w:divBdr>
    </w:div>
    <w:div w:id="1693990013">
      <w:bodyDiv w:val="1"/>
      <w:marLeft w:val="0"/>
      <w:marRight w:val="0"/>
      <w:marTop w:val="0"/>
      <w:marBottom w:val="0"/>
      <w:divBdr>
        <w:top w:val="none" w:sz="0" w:space="0" w:color="auto"/>
        <w:left w:val="none" w:sz="0" w:space="0" w:color="auto"/>
        <w:bottom w:val="none" w:sz="0" w:space="0" w:color="auto"/>
        <w:right w:val="none" w:sz="0" w:space="0" w:color="auto"/>
      </w:divBdr>
    </w:div>
    <w:div w:id="1693994851">
      <w:bodyDiv w:val="1"/>
      <w:marLeft w:val="0"/>
      <w:marRight w:val="0"/>
      <w:marTop w:val="0"/>
      <w:marBottom w:val="0"/>
      <w:divBdr>
        <w:top w:val="none" w:sz="0" w:space="0" w:color="auto"/>
        <w:left w:val="none" w:sz="0" w:space="0" w:color="auto"/>
        <w:bottom w:val="none" w:sz="0" w:space="0" w:color="auto"/>
        <w:right w:val="none" w:sz="0" w:space="0" w:color="auto"/>
      </w:divBdr>
      <w:divsChild>
        <w:div w:id="1836727012">
          <w:marLeft w:val="480"/>
          <w:marRight w:val="0"/>
          <w:marTop w:val="0"/>
          <w:marBottom w:val="0"/>
          <w:divBdr>
            <w:top w:val="none" w:sz="0" w:space="0" w:color="auto"/>
            <w:left w:val="none" w:sz="0" w:space="0" w:color="auto"/>
            <w:bottom w:val="none" w:sz="0" w:space="0" w:color="auto"/>
            <w:right w:val="none" w:sz="0" w:space="0" w:color="auto"/>
          </w:divBdr>
        </w:div>
        <w:div w:id="739446495">
          <w:marLeft w:val="480"/>
          <w:marRight w:val="0"/>
          <w:marTop w:val="0"/>
          <w:marBottom w:val="0"/>
          <w:divBdr>
            <w:top w:val="none" w:sz="0" w:space="0" w:color="auto"/>
            <w:left w:val="none" w:sz="0" w:space="0" w:color="auto"/>
            <w:bottom w:val="none" w:sz="0" w:space="0" w:color="auto"/>
            <w:right w:val="none" w:sz="0" w:space="0" w:color="auto"/>
          </w:divBdr>
        </w:div>
        <w:div w:id="828130912">
          <w:marLeft w:val="480"/>
          <w:marRight w:val="0"/>
          <w:marTop w:val="0"/>
          <w:marBottom w:val="0"/>
          <w:divBdr>
            <w:top w:val="none" w:sz="0" w:space="0" w:color="auto"/>
            <w:left w:val="none" w:sz="0" w:space="0" w:color="auto"/>
            <w:bottom w:val="none" w:sz="0" w:space="0" w:color="auto"/>
            <w:right w:val="none" w:sz="0" w:space="0" w:color="auto"/>
          </w:divBdr>
        </w:div>
        <w:div w:id="827941720">
          <w:marLeft w:val="480"/>
          <w:marRight w:val="0"/>
          <w:marTop w:val="0"/>
          <w:marBottom w:val="0"/>
          <w:divBdr>
            <w:top w:val="none" w:sz="0" w:space="0" w:color="auto"/>
            <w:left w:val="none" w:sz="0" w:space="0" w:color="auto"/>
            <w:bottom w:val="none" w:sz="0" w:space="0" w:color="auto"/>
            <w:right w:val="none" w:sz="0" w:space="0" w:color="auto"/>
          </w:divBdr>
        </w:div>
        <w:div w:id="1390884758">
          <w:marLeft w:val="480"/>
          <w:marRight w:val="0"/>
          <w:marTop w:val="0"/>
          <w:marBottom w:val="0"/>
          <w:divBdr>
            <w:top w:val="none" w:sz="0" w:space="0" w:color="auto"/>
            <w:left w:val="none" w:sz="0" w:space="0" w:color="auto"/>
            <w:bottom w:val="none" w:sz="0" w:space="0" w:color="auto"/>
            <w:right w:val="none" w:sz="0" w:space="0" w:color="auto"/>
          </w:divBdr>
        </w:div>
        <w:div w:id="1676759447">
          <w:marLeft w:val="480"/>
          <w:marRight w:val="0"/>
          <w:marTop w:val="0"/>
          <w:marBottom w:val="0"/>
          <w:divBdr>
            <w:top w:val="none" w:sz="0" w:space="0" w:color="auto"/>
            <w:left w:val="none" w:sz="0" w:space="0" w:color="auto"/>
            <w:bottom w:val="none" w:sz="0" w:space="0" w:color="auto"/>
            <w:right w:val="none" w:sz="0" w:space="0" w:color="auto"/>
          </w:divBdr>
        </w:div>
        <w:div w:id="1879660252">
          <w:marLeft w:val="480"/>
          <w:marRight w:val="0"/>
          <w:marTop w:val="0"/>
          <w:marBottom w:val="0"/>
          <w:divBdr>
            <w:top w:val="none" w:sz="0" w:space="0" w:color="auto"/>
            <w:left w:val="none" w:sz="0" w:space="0" w:color="auto"/>
            <w:bottom w:val="none" w:sz="0" w:space="0" w:color="auto"/>
            <w:right w:val="none" w:sz="0" w:space="0" w:color="auto"/>
          </w:divBdr>
        </w:div>
        <w:div w:id="889415772">
          <w:marLeft w:val="480"/>
          <w:marRight w:val="0"/>
          <w:marTop w:val="0"/>
          <w:marBottom w:val="0"/>
          <w:divBdr>
            <w:top w:val="none" w:sz="0" w:space="0" w:color="auto"/>
            <w:left w:val="none" w:sz="0" w:space="0" w:color="auto"/>
            <w:bottom w:val="none" w:sz="0" w:space="0" w:color="auto"/>
            <w:right w:val="none" w:sz="0" w:space="0" w:color="auto"/>
          </w:divBdr>
        </w:div>
        <w:div w:id="2125150735">
          <w:marLeft w:val="480"/>
          <w:marRight w:val="0"/>
          <w:marTop w:val="0"/>
          <w:marBottom w:val="0"/>
          <w:divBdr>
            <w:top w:val="none" w:sz="0" w:space="0" w:color="auto"/>
            <w:left w:val="none" w:sz="0" w:space="0" w:color="auto"/>
            <w:bottom w:val="none" w:sz="0" w:space="0" w:color="auto"/>
            <w:right w:val="none" w:sz="0" w:space="0" w:color="auto"/>
          </w:divBdr>
        </w:div>
        <w:div w:id="604844341">
          <w:marLeft w:val="480"/>
          <w:marRight w:val="0"/>
          <w:marTop w:val="0"/>
          <w:marBottom w:val="0"/>
          <w:divBdr>
            <w:top w:val="none" w:sz="0" w:space="0" w:color="auto"/>
            <w:left w:val="none" w:sz="0" w:space="0" w:color="auto"/>
            <w:bottom w:val="none" w:sz="0" w:space="0" w:color="auto"/>
            <w:right w:val="none" w:sz="0" w:space="0" w:color="auto"/>
          </w:divBdr>
        </w:div>
        <w:div w:id="909122606">
          <w:marLeft w:val="480"/>
          <w:marRight w:val="0"/>
          <w:marTop w:val="0"/>
          <w:marBottom w:val="0"/>
          <w:divBdr>
            <w:top w:val="none" w:sz="0" w:space="0" w:color="auto"/>
            <w:left w:val="none" w:sz="0" w:space="0" w:color="auto"/>
            <w:bottom w:val="none" w:sz="0" w:space="0" w:color="auto"/>
            <w:right w:val="none" w:sz="0" w:space="0" w:color="auto"/>
          </w:divBdr>
        </w:div>
        <w:div w:id="2040474167">
          <w:marLeft w:val="480"/>
          <w:marRight w:val="0"/>
          <w:marTop w:val="0"/>
          <w:marBottom w:val="0"/>
          <w:divBdr>
            <w:top w:val="none" w:sz="0" w:space="0" w:color="auto"/>
            <w:left w:val="none" w:sz="0" w:space="0" w:color="auto"/>
            <w:bottom w:val="none" w:sz="0" w:space="0" w:color="auto"/>
            <w:right w:val="none" w:sz="0" w:space="0" w:color="auto"/>
          </w:divBdr>
        </w:div>
        <w:div w:id="328338089">
          <w:marLeft w:val="480"/>
          <w:marRight w:val="0"/>
          <w:marTop w:val="0"/>
          <w:marBottom w:val="0"/>
          <w:divBdr>
            <w:top w:val="none" w:sz="0" w:space="0" w:color="auto"/>
            <w:left w:val="none" w:sz="0" w:space="0" w:color="auto"/>
            <w:bottom w:val="none" w:sz="0" w:space="0" w:color="auto"/>
            <w:right w:val="none" w:sz="0" w:space="0" w:color="auto"/>
          </w:divBdr>
        </w:div>
        <w:div w:id="303896295">
          <w:marLeft w:val="480"/>
          <w:marRight w:val="0"/>
          <w:marTop w:val="0"/>
          <w:marBottom w:val="0"/>
          <w:divBdr>
            <w:top w:val="none" w:sz="0" w:space="0" w:color="auto"/>
            <w:left w:val="none" w:sz="0" w:space="0" w:color="auto"/>
            <w:bottom w:val="none" w:sz="0" w:space="0" w:color="auto"/>
            <w:right w:val="none" w:sz="0" w:space="0" w:color="auto"/>
          </w:divBdr>
        </w:div>
        <w:div w:id="463088276">
          <w:marLeft w:val="480"/>
          <w:marRight w:val="0"/>
          <w:marTop w:val="0"/>
          <w:marBottom w:val="0"/>
          <w:divBdr>
            <w:top w:val="none" w:sz="0" w:space="0" w:color="auto"/>
            <w:left w:val="none" w:sz="0" w:space="0" w:color="auto"/>
            <w:bottom w:val="none" w:sz="0" w:space="0" w:color="auto"/>
            <w:right w:val="none" w:sz="0" w:space="0" w:color="auto"/>
          </w:divBdr>
        </w:div>
        <w:div w:id="1780488674">
          <w:marLeft w:val="480"/>
          <w:marRight w:val="0"/>
          <w:marTop w:val="0"/>
          <w:marBottom w:val="0"/>
          <w:divBdr>
            <w:top w:val="none" w:sz="0" w:space="0" w:color="auto"/>
            <w:left w:val="none" w:sz="0" w:space="0" w:color="auto"/>
            <w:bottom w:val="none" w:sz="0" w:space="0" w:color="auto"/>
            <w:right w:val="none" w:sz="0" w:space="0" w:color="auto"/>
          </w:divBdr>
        </w:div>
        <w:div w:id="84301531">
          <w:marLeft w:val="480"/>
          <w:marRight w:val="0"/>
          <w:marTop w:val="0"/>
          <w:marBottom w:val="0"/>
          <w:divBdr>
            <w:top w:val="none" w:sz="0" w:space="0" w:color="auto"/>
            <w:left w:val="none" w:sz="0" w:space="0" w:color="auto"/>
            <w:bottom w:val="none" w:sz="0" w:space="0" w:color="auto"/>
            <w:right w:val="none" w:sz="0" w:space="0" w:color="auto"/>
          </w:divBdr>
        </w:div>
        <w:div w:id="2102214033">
          <w:marLeft w:val="480"/>
          <w:marRight w:val="0"/>
          <w:marTop w:val="0"/>
          <w:marBottom w:val="0"/>
          <w:divBdr>
            <w:top w:val="none" w:sz="0" w:space="0" w:color="auto"/>
            <w:left w:val="none" w:sz="0" w:space="0" w:color="auto"/>
            <w:bottom w:val="none" w:sz="0" w:space="0" w:color="auto"/>
            <w:right w:val="none" w:sz="0" w:space="0" w:color="auto"/>
          </w:divBdr>
        </w:div>
        <w:div w:id="1978761044">
          <w:marLeft w:val="480"/>
          <w:marRight w:val="0"/>
          <w:marTop w:val="0"/>
          <w:marBottom w:val="0"/>
          <w:divBdr>
            <w:top w:val="none" w:sz="0" w:space="0" w:color="auto"/>
            <w:left w:val="none" w:sz="0" w:space="0" w:color="auto"/>
            <w:bottom w:val="none" w:sz="0" w:space="0" w:color="auto"/>
            <w:right w:val="none" w:sz="0" w:space="0" w:color="auto"/>
          </w:divBdr>
        </w:div>
        <w:div w:id="1026296576">
          <w:marLeft w:val="480"/>
          <w:marRight w:val="0"/>
          <w:marTop w:val="0"/>
          <w:marBottom w:val="0"/>
          <w:divBdr>
            <w:top w:val="none" w:sz="0" w:space="0" w:color="auto"/>
            <w:left w:val="none" w:sz="0" w:space="0" w:color="auto"/>
            <w:bottom w:val="none" w:sz="0" w:space="0" w:color="auto"/>
            <w:right w:val="none" w:sz="0" w:space="0" w:color="auto"/>
          </w:divBdr>
        </w:div>
        <w:div w:id="1698193167">
          <w:marLeft w:val="480"/>
          <w:marRight w:val="0"/>
          <w:marTop w:val="0"/>
          <w:marBottom w:val="0"/>
          <w:divBdr>
            <w:top w:val="none" w:sz="0" w:space="0" w:color="auto"/>
            <w:left w:val="none" w:sz="0" w:space="0" w:color="auto"/>
            <w:bottom w:val="none" w:sz="0" w:space="0" w:color="auto"/>
            <w:right w:val="none" w:sz="0" w:space="0" w:color="auto"/>
          </w:divBdr>
        </w:div>
        <w:div w:id="888302308">
          <w:marLeft w:val="480"/>
          <w:marRight w:val="0"/>
          <w:marTop w:val="0"/>
          <w:marBottom w:val="0"/>
          <w:divBdr>
            <w:top w:val="none" w:sz="0" w:space="0" w:color="auto"/>
            <w:left w:val="none" w:sz="0" w:space="0" w:color="auto"/>
            <w:bottom w:val="none" w:sz="0" w:space="0" w:color="auto"/>
            <w:right w:val="none" w:sz="0" w:space="0" w:color="auto"/>
          </w:divBdr>
        </w:div>
        <w:div w:id="1920676975">
          <w:marLeft w:val="480"/>
          <w:marRight w:val="0"/>
          <w:marTop w:val="0"/>
          <w:marBottom w:val="0"/>
          <w:divBdr>
            <w:top w:val="none" w:sz="0" w:space="0" w:color="auto"/>
            <w:left w:val="none" w:sz="0" w:space="0" w:color="auto"/>
            <w:bottom w:val="none" w:sz="0" w:space="0" w:color="auto"/>
            <w:right w:val="none" w:sz="0" w:space="0" w:color="auto"/>
          </w:divBdr>
        </w:div>
        <w:div w:id="62874256">
          <w:marLeft w:val="480"/>
          <w:marRight w:val="0"/>
          <w:marTop w:val="0"/>
          <w:marBottom w:val="0"/>
          <w:divBdr>
            <w:top w:val="none" w:sz="0" w:space="0" w:color="auto"/>
            <w:left w:val="none" w:sz="0" w:space="0" w:color="auto"/>
            <w:bottom w:val="none" w:sz="0" w:space="0" w:color="auto"/>
            <w:right w:val="none" w:sz="0" w:space="0" w:color="auto"/>
          </w:divBdr>
        </w:div>
        <w:div w:id="680661154">
          <w:marLeft w:val="480"/>
          <w:marRight w:val="0"/>
          <w:marTop w:val="0"/>
          <w:marBottom w:val="0"/>
          <w:divBdr>
            <w:top w:val="none" w:sz="0" w:space="0" w:color="auto"/>
            <w:left w:val="none" w:sz="0" w:space="0" w:color="auto"/>
            <w:bottom w:val="none" w:sz="0" w:space="0" w:color="auto"/>
            <w:right w:val="none" w:sz="0" w:space="0" w:color="auto"/>
          </w:divBdr>
        </w:div>
        <w:div w:id="547685684">
          <w:marLeft w:val="480"/>
          <w:marRight w:val="0"/>
          <w:marTop w:val="0"/>
          <w:marBottom w:val="0"/>
          <w:divBdr>
            <w:top w:val="none" w:sz="0" w:space="0" w:color="auto"/>
            <w:left w:val="none" w:sz="0" w:space="0" w:color="auto"/>
            <w:bottom w:val="none" w:sz="0" w:space="0" w:color="auto"/>
            <w:right w:val="none" w:sz="0" w:space="0" w:color="auto"/>
          </w:divBdr>
        </w:div>
        <w:div w:id="118424859">
          <w:marLeft w:val="480"/>
          <w:marRight w:val="0"/>
          <w:marTop w:val="0"/>
          <w:marBottom w:val="0"/>
          <w:divBdr>
            <w:top w:val="none" w:sz="0" w:space="0" w:color="auto"/>
            <w:left w:val="none" w:sz="0" w:space="0" w:color="auto"/>
            <w:bottom w:val="none" w:sz="0" w:space="0" w:color="auto"/>
            <w:right w:val="none" w:sz="0" w:space="0" w:color="auto"/>
          </w:divBdr>
        </w:div>
        <w:div w:id="2104296953">
          <w:marLeft w:val="480"/>
          <w:marRight w:val="0"/>
          <w:marTop w:val="0"/>
          <w:marBottom w:val="0"/>
          <w:divBdr>
            <w:top w:val="none" w:sz="0" w:space="0" w:color="auto"/>
            <w:left w:val="none" w:sz="0" w:space="0" w:color="auto"/>
            <w:bottom w:val="none" w:sz="0" w:space="0" w:color="auto"/>
            <w:right w:val="none" w:sz="0" w:space="0" w:color="auto"/>
          </w:divBdr>
        </w:div>
        <w:div w:id="921648399">
          <w:marLeft w:val="480"/>
          <w:marRight w:val="0"/>
          <w:marTop w:val="0"/>
          <w:marBottom w:val="0"/>
          <w:divBdr>
            <w:top w:val="none" w:sz="0" w:space="0" w:color="auto"/>
            <w:left w:val="none" w:sz="0" w:space="0" w:color="auto"/>
            <w:bottom w:val="none" w:sz="0" w:space="0" w:color="auto"/>
            <w:right w:val="none" w:sz="0" w:space="0" w:color="auto"/>
          </w:divBdr>
        </w:div>
        <w:div w:id="1212112798">
          <w:marLeft w:val="480"/>
          <w:marRight w:val="0"/>
          <w:marTop w:val="0"/>
          <w:marBottom w:val="0"/>
          <w:divBdr>
            <w:top w:val="none" w:sz="0" w:space="0" w:color="auto"/>
            <w:left w:val="none" w:sz="0" w:space="0" w:color="auto"/>
            <w:bottom w:val="none" w:sz="0" w:space="0" w:color="auto"/>
            <w:right w:val="none" w:sz="0" w:space="0" w:color="auto"/>
          </w:divBdr>
        </w:div>
        <w:div w:id="1554657313">
          <w:marLeft w:val="480"/>
          <w:marRight w:val="0"/>
          <w:marTop w:val="0"/>
          <w:marBottom w:val="0"/>
          <w:divBdr>
            <w:top w:val="none" w:sz="0" w:space="0" w:color="auto"/>
            <w:left w:val="none" w:sz="0" w:space="0" w:color="auto"/>
            <w:bottom w:val="none" w:sz="0" w:space="0" w:color="auto"/>
            <w:right w:val="none" w:sz="0" w:space="0" w:color="auto"/>
          </w:divBdr>
        </w:div>
        <w:div w:id="1623077861">
          <w:marLeft w:val="480"/>
          <w:marRight w:val="0"/>
          <w:marTop w:val="0"/>
          <w:marBottom w:val="0"/>
          <w:divBdr>
            <w:top w:val="none" w:sz="0" w:space="0" w:color="auto"/>
            <w:left w:val="none" w:sz="0" w:space="0" w:color="auto"/>
            <w:bottom w:val="none" w:sz="0" w:space="0" w:color="auto"/>
            <w:right w:val="none" w:sz="0" w:space="0" w:color="auto"/>
          </w:divBdr>
        </w:div>
        <w:div w:id="1719280468">
          <w:marLeft w:val="480"/>
          <w:marRight w:val="0"/>
          <w:marTop w:val="0"/>
          <w:marBottom w:val="0"/>
          <w:divBdr>
            <w:top w:val="none" w:sz="0" w:space="0" w:color="auto"/>
            <w:left w:val="none" w:sz="0" w:space="0" w:color="auto"/>
            <w:bottom w:val="none" w:sz="0" w:space="0" w:color="auto"/>
            <w:right w:val="none" w:sz="0" w:space="0" w:color="auto"/>
          </w:divBdr>
        </w:div>
        <w:div w:id="657198155">
          <w:marLeft w:val="480"/>
          <w:marRight w:val="0"/>
          <w:marTop w:val="0"/>
          <w:marBottom w:val="0"/>
          <w:divBdr>
            <w:top w:val="none" w:sz="0" w:space="0" w:color="auto"/>
            <w:left w:val="none" w:sz="0" w:space="0" w:color="auto"/>
            <w:bottom w:val="none" w:sz="0" w:space="0" w:color="auto"/>
            <w:right w:val="none" w:sz="0" w:space="0" w:color="auto"/>
          </w:divBdr>
        </w:div>
        <w:div w:id="436213663">
          <w:marLeft w:val="480"/>
          <w:marRight w:val="0"/>
          <w:marTop w:val="0"/>
          <w:marBottom w:val="0"/>
          <w:divBdr>
            <w:top w:val="none" w:sz="0" w:space="0" w:color="auto"/>
            <w:left w:val="none" w:sz="0" w:space="0" w:color="auto"/>
            <w:bottom w:val="none" w:sz="0" w:space="0" w:color="auto"/>
            <w:right w:val="none" w:sz="0" w:space="0" w:color="auto"/>
          </w:divBdr>
        </w:div>
        <w:div w:id="1679648401">
          <w:marLeft w:val="480"/>
          <w:marRight w:val="0"/>
          <w:marTop w:val="0"/>
          <w:marBottom w:val="0"/>
          <w:divBdr>
            <w:top w:val="none" w:sz="0" w:space="0" w:color="auto"/>
            <w:left w:val="none" w:sz="0" w:space="0" w:color="auto"/>
            <w:bottom w:val="none" w:sz="0" w:space="0" w:color="auto"/>
            <w:right w:val="none" w:sz="0" w:space="0" w:color="auto"/>
          </w:divBdr>
        </w:div>
        <w:div w:id="181827378">
          <w:marLeft w:val="480"/>
          <w:marRight w:val="0"/>
          <w:marTop w:val="0"/>
          <w:marBottom w:val="0"/>
          <w:divBdr>
            <w:top w:val="none" w:sz="0" w:space="0" w:color="auto"/>
            <w:left w:val="none" w:sz="0" w:space="0" w:color="auto"/>
            <w:bottom w:val="none" w:sz="0" w:space="0" w:color="auto"/>
            <w:right w:val="none" w:sz="0" w:space="0" w:color="auto"/>
          </w:divBdr>
        </w:div>
        <w:div w:id="187064143">
          <w:marLeft w:val="480"/>
          <w:marRight w:val="0"/>
          <w:marTop w:val="0"/>
          <w:marBottom w:val="0"/>
          <w:divBdr>
            <w:top w:val="none" w:sz="0" w:space="0" w:color="auto"/>
            <w:left w:val="none" w:sz="0" w:space="0" w:color="auto"/>
            <w:bottom w:val="none" w:sz="0" w:space="0" w:color="auto"/>
            <w:right w:val="none" w:sz="0" w:space="0" w:color="auto"/>
          </w:divBdr>
        </w:div>
        <w:div w:id="1882860417">
          <w:marLeft w:val="480"/>
          <w:marRight w:val="0"/>
          <w:marTop w:val="0"/>
          <w:marBottom w:val="0"/>
          <w:divBdr>
            <w:top w:val="none" w:sz="0" w:space="0" w:color="auto"/>
            <w:left w:val="none" w:sz="0" w:space="0" w:color="auto"/>
            <w:bottom w:val="none" w:sz="0" w:space="0" w:color="auto"/>
            <w:right w:val="none" w:sz="0" w:space="0" w:color="auto"/>
          </w:divBdr>
        </w:div>
        <w:div w:id="202796146">
          <w:marLeft w:val="480"/>
          <w:marRight w:val="0"/>
          <w:marTop w:val="0"/>
          <w:marBottom w:val="0"/>
          <w:divBdr>
            <w:top w:val="none" w:sz="0" w:space="0" w:color="auto"/>
            <w:left w:val="none" w:sz="0" w:space="0" w:color="auto"/>
            <w:bottom w:val="none" w:sz="0" w:space="0" w:color="auto"/>
            <w:right w:val="none" w:sz="0" w:space="0" w:color="auto"/>
          </w:divBdr>
        </w:div>
        <w:div w:id="2002929801">
          <w:marLeft w:val="480"/>
          <w:marRight w:val="0"/>
          <w:marTop w:val="0"/>
          <w:marBottom w:val="0"/>
          <w:divBdr>
            <w:top w:val="none" w:sz="0" w:space="0" w:color="auto"/>
            <w:left w:val="none" w:sz="0" w:space="0" w:color="auto"/>
            <w:bottom w:val="none" w:sz="0" w:space="0" w:color="auto"/>
            <w:right w:val="none" w:sz="0" w:space="0" w:color="auto"/>
          </w:divBdr>
        </w:div>
        <w:div w:id="399255179">
          <w:marLeft w:val="480"/>
          <w:marRight w:val="0"/>
          <w:marTop w:val="0"/>
          <w:marBottom w:val="0"/>
          <w:divBdr>
            <w:top w:val="none" w:sz="0" w:space="0" w:color="auto"/>
            <w:left w:val="none" w:sz="0" w:space="0" w:color="auto"/>
            <w:bottom w:val="none" w:sz="0" w:space="0" w:color="auto"/>
            <w:right w:val="none" w:sz="0" w:space="0" w:color="auto"/>
          </w:divBdr>
        </w:div>
        <w:div w:id="820073897">
          <w:marLeft w:val="480"/>
          <w:marRight w:val="0"/>
          <w:marTop w:val="0"/>
          <w:marBottom w:val="0"/>
          <w:divBdr>
            <w:top w:val="none" w:sz="0" w:space="0" w:color="auto"/>
            <w:left w:val="none" w:sz="0" w:space="0" w:color="auto"/>
            <w:bottom w:val="none" w:sz="0" w:space="0" w:color="auto"/>
            <w:right w:val="none" w:sz="0" w:space="0" w:color="auto"/>
          </w:divBdr>
        </w:div>
        <w:div w:id="1166555686">
          <w:marLeft w:val="480"/>
          <w:marRight w:val="0"/>
          <w:marTop w:val="0"/>
          <w:marBottom w:val="0"/>
          <w:divBdr>
            <w:top w:val="none" w:sz="0" w:space="0" w:color="auto"/>
            <w:left w:val="none" w:sz="0" w:space="0" w:color="auto"/>
            <w:bottom w:val="none" w:sz="0" w:space="0" w:color="auto"/>
            <w:right w:val="none" w:sz="0" w:space="0" w:color="auto"/>
          </w:divBdr>
        </w:div>
        <w:div w:id="1713111203">
          <w:marLeft w:val="480"/>
          <w:marRight w:val="0"/>
          <w:marTop w:val="0"/>
          <w:marBottom w:val="0"/>
          <w:divBdr>
            <w:top w:val="none" w:sz="0" w:space="0" w:color="auto"/>
            <w:left w:val="none" w:sz="0" w:space="0" w:color="auto"/>
            <w:bottom w:val="none" w:sz="0" w:space="0" w:color="auto"/>
            <w:right w:val="none" w:sz="0" w:space="0" w:color="auto"/>
          </w:divBdr>
        </w:div>
        <w:div w:id="467743671">
          <w:marLeft w:val="480"/>
          <w:marRight w:val="0"/>
          <w:marTop w:val="0"/>
          <w:marBottom w:val="0"/>
          <w:divBdr>
            <w:top w:val="none" w:sz="0" w:space="0" w:color="auto"/>
            <w:left w:val="none" w:sz="0" w:space="0" w:color="auto"/>
            <w:bottom w:val="none" w:sz="0" w:space="0" w:color="auto"/>
            <w:right w:val="none" w:sz="0" w:space="0" w:color="auto"/>
          </w:divBdr>
        </w:div>
        <w:div w:id="1597791503">
          <w:marLeft w:val="480"/>
          <w:marRight w:val="0"/>
          <w:marTop w:val="0"/>
          <w:marBottom w:val="0"/>
          <w:divBdr>
            <w:top w:val="none" w:sz="0" w:space="0" w:color="auto"/>
            <w:left w:val="none" w:sz="0" w:space="0" w:color="auto"/>
            <w:bottom w:val="none" w:sz="0" w:space="0" w:color="auto"/>
            <w:right w:val="none" w:sz="0" w:space="0" w:color="auto"/>
          </w:divBdr>
        </w:div>
        <w:div w:id="1229803877">
          <w:marLeft w:val="480"/>
          <w:marRight w:val="0"/>
          <w:marTop w:val="0"/>
          <w:marBottom w:val="0"/>
          <w:divBdr>
            <w:top w:val="none" w:sz="0" w:space="0" w:color="auto"/>
            <w:left w:val="none" w:sz="0" w:space="0" w:color="auto"/>
            <w:bottom w:val="none" w:sz="0" w:space="0" w:color="auto"/>
            <w:right w:val="none" w:sz="0" w:space="0" w:color="auto"/>
          </w:divBdr>
        </w:div>
        <w:div w:id="726758192">
          <w:marLeft w:val="480"/>
          <w:marRight w:val="0"/>
          <w:marTop w:val="0"/>
          <w:marBottom w:val="0"/>
          <w:divBdr>
            <w:top w:val="none" w:sz="0" w:space="0" w:color="auto"/>
            <w:left w:val="none" w:sz="0" w:space="0" w:color="auto"/>
            <w:bottom w:val="none" w:sz="0" w:space="0" w:color="auto"/>
            <w:right w:val="none" w:sz="0" w:space="0" w:color="auto"/>
          </w:divBdr>
        </w:div>
        <w:div w:id="1553349096">
          <w:marLeft w:val="480"/>
          <w:marRight w:val="0"/>
          <w:marTop w:val="0"/>
          <w:marBottom w:val="0"/>
          <w:divBdr>
            <w:top w:val="none" w:sz="0" w:space="0" w:color="auto"/>
            <w:left w:val="none" w:sz="0" w:space="0" w:color="auto"/>
            <w:bottom w:val="none" w:sz="0" w:space="0" w:color="auto"/>
            <w:right w:val="none" w:sz="0" w:space="0" w:color="auto"/>
          </w:divBdr>
        </w:div>
        <w:div w:id="286666392">
          <w:marLeft w:val="480"/>
          <w:marRight w:val="0"/>
          <w:marTop w:val="0"/>
          <w:marBottom w:val="0"/>
          <w:divBdr>
            <w:top w:val="none" w:sz="0" w:space="0" w:color="auto"/>
            <w:left w:val="none" w:sz="0" w:space="0" w:color="auto"/>
            <w:bottom w:val="none" w:sz="0" w:space="0" w:color="auto"/>
            <w:right w:val="none" w:sz="0" w:space="0" w:color="auto"/>
          </w:divBdr>
        </w:div>
        <w:div w:id="468867094">
          <w:marLeft w:val="480"/>
          <w:marRight w:val="0"/>
          <w:marTop w:val="0"/>
          <w:marBottom w:val="0"/>
          <w:divBdr>
            <w:top w:val="none" w:sz="0" w:space="0" w:color="auto"/>
            <w:left w:val="none" w:sz="0" w:space="0" w:color="auto"/>
            <w:bottom w:val="none" w:sz="0" w:space="0" w:color="auto"/>
            <w:right w:val="none" w:sz="0" w:space="0" w:color="auto"/>
          </w:divBdr>
        </w:div>
        <w:div w:id="1406105047">
          <w:marLeft w:val="480"/>
          <w:marRight w:val="0"/>
          <w:marTop w:val="0"/>
          <w:marBottom w:val="0"/>
          <w:divBdr>
            <w:top w:val="none" w:sz="0" w:space="0" w:color="auto"/>
            <w:left w:val="none" w:sz="0" w:space="0" w:color="auto"/>
            <w:bottom w:val="none" w:sz="0" w:space="0" w:color="auto"/>
            <w:right w:val="none" w:sz="0" w:space="0" w:color="auto"/>
          </w:divBdr>
        </w:div>
        <w:div w:id="447504381">
          <w:marLeft w:val="480"/>
          <w:marRight w:val="0"/>
          <w:marTop w:val="0"/>
          <w:marBottom w:val="0"/>
          <w:divBdr>
            <w:top w:val="none" w:sz="0" w:space="0" w:color="auto"/>
            <w:left w:val="none" w:sz="0" w:space="0" w:color="auto"/>
            <w:bottom w:val="none" w:sz="0" w:space="0" w:color="auto"/>
            <w:right w:val="none" w:sz="0" w:space="0" w:color="auto"/>
          </w:divBdr>
        </w:div>
        <w:div w:id="141654784">
          <w:marLeft w:val="480"/>
          <w:marRight w:val="0"/>
          <w:marTop w:val="0"/>
          <w:marBottom w:val="0"/>
          <w:divBdr>
            <w:top w:val="none" w:sz="0" w:space="0" w:color="auto"/>
            <w:left w:val="none" w:sz="0" w:space="0" w:color="auto"/>
            <w:bottom w:val="none" w:sz="0" w:space="0" w:color="auto"/>
            <w:right w:val="none" w:sz="0" w:space="0" w:color="auto"/>
          </w:divBdr>
        </w:div>
        <w:div w:id="974725968">
          <w:marLeft w:val="480"/>
          <w:marRight w:val="0"/>
          <w:marTop w:val="0"/>
          <w:marBottom w:val="0"/>
          <w:divBdr>
            <w:top w:val="none" w:sz="0" w:space="0" w:color="auto"/>
            <w:left w:val="none" w:sz="0" w:space="0" w:color="auto"/>
            <w:bottom w:val="none" w:sz="0" w:space="0" w:color="auto"/>
            <w:right w:val="none" w:sz="0" w:space="0" w:color="auto"/>
          </w:divBdr>
        </w:div>
        <w:div w:id="332530875">
          <w:marLeft w:val="480"/>
          <w:marRight w:val="0"/>
          <w:marTop w:val="0"/>
          <w:marBottom w:val="0"/>
          <w:divBdr>
            <w:top w:val="none" w:sz="0" w:space="0" w:color="auto"/>
            <w:left w:val="none" w:sz="0" w:space="0" w:color="auto"/>
            <w:bottom w:val="none" w:sz="0" w:space="0" w:color="auto"/>
            <w:right w:val="none" w:sz="0" w:space="0" w:color="auto"/>
          </w:divBdr>
        </w:div>
        <w:div w:id="189419472">
          <w:marLeft w:val="480"/>
          <w:marRight w:val="0"/>
          <w:marTop w:val="0"/>
          <w:marBottom w:val="0"/>
          <w:divBdr>
            <w:top w:val="none" w:sz="0" w:space="0" w:color="auto"/>
            <w:left w:val="none" w:sz="0" w:space="0" w:color="auto"/>
            <w:bottom w:val="none" w:sz="0" w:space="0" w:color="auto"/>
            <w:right w:val="none" w:sz="0" w:space="0" w:color="auto"/>
          </w:divBdr>
        </w:div>
        <w:div w:id="766537931">
          <w:marLeft w:val="480"/>
          <w:marRight w:val="0"/>
          <w:marTop w:val="0"/>
          <w:marBottom w:val="0"/>
          <w:divBdr>
            <w:top w:val="none" w:sz="0" w:space="0" w:color="auto"/>
            <w:left w:val="none" w:sz="0" w:space="0" w:color="auto"/>
            <w:bottom w:val="none" w:sz="0" w:space="0" w:color="auto"/>
            <w:right w:val="none" w:sz="0" w:space="0" w:color="auto"/>
          </w:divBdr>
        </w:div>
        <w:div w:id="987436865">
          <w:marLeft w:val="480"/>
          <w:marRight w:val="0"/>
          <w:marTop w:val="0"/>
          <w:marBottom w:val="0"/>
          <w:divBdr>
            <w:top w:val="none" w:sz="0" w:space="0" w:color="auto"/>
            <w:left w:val="none" w:sz="0" w:space="0" w:color="auto"/>
            <w:bottom w:val="none" w:sz="0" w:space="0" w:color="auto"/>
            <w:right w:val="none" w:sz="0" w:space="0" w:color="auto"/>
          </w:divBdr>
        </w:div>
        <w:div w:id="1411849538">
          <w:marLeft w:val="480"/>
          <w:marRight w:val="0"/>
          <w:marTop w:val="0"/>
          <w:marBottom w:val="0"/>
          <w:divBdr>
            <w:top w:val="none" w:sz="0" w:space="0" w:color="auto"/>
            <w:left w:val="none" w:sz="0" w:space="0" w:color="auto"/>
            <w:bottom w:val="none" w:sz="0" w:space="0" w:color="auto"/>
            <w:right w:val="none" w:sz="0" w:space="0" w:color="auto"/>
          </w:divBdr>
        </w:div>
        <w:div w:id="537474577">
          <w:marLeft w:val="480"/>
          <w:marRight w:val="0"/>
          <w:marTop w:val="0"/>
          <w:marBottom w:val="0"/>
          <w:divBdr>
            <w:top w:val="none" w:sz="0" w:space="0" w:color="auto"/>
            <w:left w:val="none" w:sz="0" w:space="0" w:color="auto"/>
            <w:bottom w:val="none" w:sz="0" w:space="0" w:color="auto"/>
            <w:right w:val="none" w:sz="0" w:space="0" w:color="auto"/>
          </w:divBdr>
        </w:div>
        <w:div w:id="857081279">
          <w:marLeft w:val="480"/>
          <w:marRight w:val="0"/>
          <w:marTop w:val="0"/>
          <w:marBottom w:val="0"/>
          <w:divBdr>
            <w:top w:val="none" w:sz="0" w:space="0" w:color="auto"/>
            <w:left w:val="none" w:sz="0" w:space="0" w:color="auto"/>
            <w:bottom w:val="none" w:sz="0" w:space="0" w:color="auto"/>
            <w:right w:val="none" w:sz="0" w:space="0" w:color="auto"/>
          </w:divBdr>
        </w:div>
        <w:div w:id="912012526">
          <w:marLeft w:val="480"/>
          <w:marRight w:val="0"/>
          <w:marTop w:val="0"/>
          <w:marBottom w:val="0"/>
          <w:divBdr>
            <w:top w:val="none" w:sz="0" w:space="0" w:color="auto"/>
            <w:left w:val="none" w:sz="0" w:space="0" w:color="auto"/>
            <w:bottom w:val="none" w:sz="0" w:space="0" w:color="auto"/>
            <w:right w:val="none" w:sz="0" w:space="0" w:color="auto"/>
          </w:divBdr>
        </w:div>
        <w:div w:id="161169553">
          <w:marLeft w:val="480"/>
          <w:marRight w:val="0"/>
          <w:marTop w:val="0"/>
          <w:marBottom w:val="0"/>
          <w:divBdr>
            <w:top w:val="none" w:sz="0" w:space="0" w:color="auto"/>
            <w:left w:val="none" w:sz="0" w:space="0" w:color="auto"/>
            <w:bottom w:val="none" w:sz="0" w:space="0" w:color="auto"/>
            <w:right w:val="none" w:sz="0" w:space="0" w:color="auto"/>
          </w:divBdr>
        </w:div>
        <w:div w:id="1035160232">
          <w:marLeft w:val="480"/>
          <w:marRight w:val="0"/>
          <w:marTop w:val="0"/>
          <w:marBottom w:val="0"/>
          <w:divBdr>
            <w:top w:val="none" w:sz="0" w:space="0" w:color="auto"/>
            <w:left w:val="none" w:sz="0" w:space="0" w:color="auto"/>
            <w:bottom w:val="none" w:sz="0" w:space="0" w:color="auto"/>
            <w:right w:val="none" w:sz="0" w:space="0" w:color="auto"/>
          </w:divBdr>
        </w:div>
        <w:div w:id="629284135">
          <w:marLeft w:val="480"/>
          <w:marRight w:val="0"/>
          <w:marTop w:val="0"/>
          <w:marBottom w:val="0"/>
          <w:divBdr>
            <w:top w:val="none" w:sz="0" w:space="0" w:color="auto"/>
            <w:left w:val="none" w:sz="0" w:space="0" w:color="auto"/>
            <w:bottom w:val="none" w:sz="0" w:space="0" w:color="auto"/>
            <w:right w:val="none" w:sz="0" w:space="0" w:color="auto"/>
          </w:divBdr>
        </w:div>
        <w:div w:id="434711520">
          <w:marLeft w:val="480"/>
          <w:marRight w:val="0"/>
          <w:marTop w:val="0"/>
          <w:marBottom w:val="0"/>
          <w:divBdr>
            <w:top w:val="none" w:sz="0" w:space="0" w:color="auto"/>
            <w:left w:val="none" w:sz="0" w:space="0" w:color="auto"/>
            <w:bottom w:val="none" w:sz="0" w:space="0" w:color="auto"/>
            <w:right w:val="none" w:sz="0" w:space="0" w:color="auto"/>
          </w:divBdr>
        </w:div>
        <w:div w:id="2057966782">
          <w:marLeft w:val="480"/>
          <w:marRight w:val="0"/>
          <w:marTop w:val="0"/>
          <w:marBottom w:val="0"/>
          <w:divBdr>
            <w:top w:val="none" w:sz="0" w:space="0" w:color="auto"/>
            <w:left w:val="none" w:sz="0" w:space="0" w:color="auto"/>
            <w:bottom w:val="none" w:sz="0" w:space="0" w:color="auto"/>
            <w:right w:val="none" w:sz="0" w:space="0" w:color="auto"/>
          </w:divBdr>
        </w:div>
        <w:div w:id="608199284">
          <w:marLeft w:val="480"/>
          <w:marRight w:val="0"/>
          <w:marTop w:val="0"/>
          <w:marBottom w:val="0"/>
          <w:divBdr>
            <w:top w:val="none" w:sz="0" w:space="0" w:color="auto"/>
            <w:left w:val="none" w:sz="0" w:space="0" w:color="auto"/>
            <w:bottom w:val="none" w:sz="0" w:space="0" w:color="auto"/>
            <w:right w:val="none" w:sz="0" w:space="0" w:color="auto"/>
          </w:divBdr>
        </w:div>
        <w:div w:id="1866287737">
          <w:marLeft w:val="480"/>
          <w:marRight w:val="0"/>
          <w:marTop w:val="0"/>
          <w:marBottom w:val="0"/>
          <w:divBdr>
            <w:top w:val="none" w:sz="0" w:space="0" w:color="auto"/>
            <w:left w:val="none" w:sz="0" w:space="0" w:color="auto"/>
            <w:bottom w:val="none" w:sz="0" w:space="0" w:color="auto"/>
            <w:right w:val="none" w:sz="0" w:space="0" w:color="auto"/>
          </w:divBdr>
        </w:div>
        <w:div w:id="1334525075">
          <w:marLeft w:val="480"/>
          <w:marRight w:val="0"/>
          <w:marTop w:val="0"/>
          <w:marBottom w:val="0"/>
          <w:divBdr>
            <w:top w:val="none" w:sz="0" w:space="0" w:color="auto"/>
            <w:left w:val="none" w:sz="0" w:space="0" w:color="auto"/>
            <w:bottom w:val="none" w:sz="0" w:space="0" w:color="auto"/>
            <w:right w:val="none" w:sz="0" w:space="0" w:color="auto"/>
          </w:divBdr>
        </w:div>
        <w:div w:id="2114667500">
          <w:marLeft w:val="480"/>
          <w:marRight w:val="0"/>
          <w:marTop w:val="0"/>
          <w:marBottom w:val="0"/>
          <w:divBdr>
            <w:top w:val="none" w:sz="0" w:space="0" w:color="auto"/>
            <w:left w:val="none" w:sz="0" w:space="0" w:color="auto"/>
            <w:bottom w:val="none" w:sz="0" w:space="0" w:color="auto"/>
            <w:right w:val="none" w:sz="0" w:space="0" w:color="auto"/>
          </w:divBdr>
        </w:div>
        <w:div w:id="1978027733">
          <w:marLeft w:val="480"/>
          <w:marRight w:val="0"/>
          <w:marTop w:val="0"/>
          <w:marBottom w:val="0"/>
          <w:divBdr>
            <w:top w:val="none" w:sz="0" w:space="0" w:color="auto"/>
            <w:left w:val="none" w:sz="0" w:space="0" w:color="auto"/>
            <w:bottom w:val="none" w:sz="0" w:space="0" w:color="auto"/>
            <w:right w:val="none" w:sz="0" w:space="0" w:color="auto"/>
          </w:divBdr>
        </w:div>
        <w:div w:id="1348362202">
          <w:marLeft w:val="480"/>
          <w:marRight w:val="0"/>
          <w:marTop w:val="0"/>
          <w:marBottom w:val="0"/>
          <w:divBdr>
            <w:top w:val="none" w:sz="0" w:space="0" w:color="auto"/>
            <w:left w:val="none" w:sz="0" w:space="0" w:color="auto"/>
            <w:bottom w:val="none" w:sz="0" w:space="0" w:color="auto"/>
            <w:right w:val="none" w:sz="0" w:space="0" w:color="auto"/>
          </w:divBdr>
        </w:div>
        <w:div w:id="1459688662">
          <w:marLeft w:val="480"/>
          <w:marRight w:val="0"/>
          <w:marTop w:val="0"/>
          <w:marBottom w:val="0"/>
          <w:divBdr>
            <w:top w:val="none" w:sz="0" w:space="0" w:color="auto"/>
            <w:left w:val="none" w:sz="0" w:space="0" w:color="auto"/>
            <w:bottom w:val="none" w:sz="0" w:space="0" w:color="auto"/>
            <w:right w:val="none" w:sz="0" w:space="0" w:color="auto"/>
          </w:divBdr>
        </w:div>
        <w:div w:id="1437215771">
          <w:marLeft w:val="480"/>
          <w:marRight w:val="0"/>
          <w:marTop w:val="0"/>
          <w:marBottom w:val="0"/>
          <w:divBdr>
            <w:top w:val="none" w:sz="0" w:space="0" w:color="auto"/>
            <w:left w:val="none" w:sz="0" w:space="0" w:color="auto"/>
            <w:bottom w:val="none" w:sz="0" w:space="0" w:color="auto"/>
            <w:right w:val="none" w:sz="0" w:space="0" w:color="auto"/>
          </w:divBdr>
        </w:div>
        <w:div w:id="585579487">
          <w:marLeft w:val="480"/>
          <w:marRight w:val="0"/>
          <w:marTop w:val="0"/>
          <w:marBottom w:val="0"/>
          <w:divBdr>
            <w:top w:val="none" w:sz="0" w:space="0" w:color="auto"/>
            <w:left w:val="none" w:sz="0" w:space="0" w:color="auto"/>
            <w:bottom w:val="none" w:sz="0" w:space="0" w:color="auto"/>
            <w:right w:val="none" w:sz="0" w:space="0" w:color="auto"/>
          </w:divBdr>
        </w:div>
        <w:div w:id="716053769">
          <w:marLeft w:val="480"/>
          <w:marRight w:val="0"/>
          <w:marTop w:val="0"/>
          <w:marBottom w:val="0"/>
          <w:divBdr>
            <w:top w:val="none" w:sz="0" w:space="0" w:color="auto"/>
            <w:left w:val="none" w:sz="0" w:space="0" w:color="auto"/>
            <w:bottom w:val="none" w:sz="0" w:space="0" w:color="auto"/>
            <w:right w:val="none" w:sz="0" w:space="0" w:color="auto"/>
          </w:divBdr>
        </w:div>
        <w:div w:id="701856677">
          <w:marLeft w:val="480"/>
          <w:marRight w:val="0"/>
          <w:marTop w:val="0"/>
          <w:marBottom w:val="0"/>
          <w:divBdr>
            <w:top w:val="none" w:sz="0" w:space="0" w:color="auto"/>
            <w:left w:val="none" w:sz="0" w:space="0" w:color="auto"/>
            <w:bottom w:val="none" w:sz="0" w:space="0" w:color="auto"/>
            <w:right w:val="none" w:sz="0" w:space="0" w:color="auto"/>
          </w:divBdr>
        </w:div>
        <w:div w:id="1233545961">
          <w:marLeft w:val="480"/>
          <w:marRight w:val="0"/>
          <w:marTop w:val="0"/>
          <w:marBottom w:val="0"/>
          <w:divBdr>
            <w:top w:val="none" w:sz="0" w:space="0" w:color="auto"/>
            <w:left w:val="none" w:sz="0" w:space="0" w:color="auto"/>
            <w:bottom w:val="none" w:sz="0" w:space="0" w:color="auto"/>
            <w:right w:val="none" w:sz="0" w:space="0" w:color="auto"/>
          </w:divBdr>
        </w:div>
        <w:div w:id="379943965">
          <w:marLeft w:val="480"/>
          <w:marRight w:val="0"/>
          <w:marTop w:val="0"/>
          <w:marBottom w:val="0"/>
          <w:divBdr>
            <w:top w:val="none" w:sz="0" w:space="0" w:color="auto"/>
            <w:left w:val="none" w:sz="0" w:space="0" w:color="auto"/>
            <w:bottom w:val="none" w:sz="0" w:space="0" w:color="auto"/>
            <w:right w:val="none" w:sz="0" w:space="0" w:color="auto"/>
          </w:divBdr>
        </w:div>
        <w:div w:id="1500074490">
          <w:marLeft w:val="480"/>
          <w:marRight w:val="0"/>
          <w:marTop w:val="0"/>
          <w:marBottom w:val="0"/>
          <w:divBdr>
            <w:top w:val="none" w:sz="0" w:space="0" w:color="auto"/>
            <w:left w:val="none" w:sz="0" w:space="0" w:color="auto"/>
            <w:bottom w:val="none" w:sz="0" w:space="0" w:color="auto"/>
            <w:right w:val="none" w:sz="0" w:space="0" w:color="auto"/>
          </w:divBdr>
        </w:div>
        <w:div w:id="943684760">
          <w:marLeft w:val="480"/>
          <w:marRight w:val="0"/>
          <w:marTop w:val="0"/>
          <w:marBottom w:val="0"/>
          <w:divBdr>
            <w:top w:val="none" w:sz="0" w:space="0" w:color="auto"/>
            <w:left w:val="none" w:sz="0" w:space="0" w:color="auto"/>
            <w:bottom w:val="none" w:sz="0" w:space="0" w:color="auto"/>
            <w:right w:val="none" w:sz="0" w:space="0" w:color="auto"/>
          </w:divBdr>
        </w:div>
        <w:div w:id="1368605548">
          <w:marLeft w:val="480"/>
          <w:marRight w:val="0"/>
          <w:marTop w:val="0"/>
          <w:marBottom w:val="0"/>
          <w:divBdr>
            <w:top w:val="none" w:sz="0" w:space="0" w:color="auto"/>
            <w:left w:val="none" w:sz="0" w:space="0" w:color="auto"/>
            <w:bottom w:val="none" w:sz="0" w:space="0" w:color="auto"/>
            <w:right w:val="none" w:sz="0" w:space="0" w:color="auto"/>
          </w:divBdr>
        </w:div>
        <w:div w:id="372970663">
          <w:marLeft w:val="480"/>
          <w:marRight w:val="0"/>
          <w:marTop w:val="0"/>
          <w:marBottom w:val="0"/>
          <w:divBdr>
            <w:top w:val="none" w:sz="0" w:space="0" w:color="auto"/>
            <w:left w:val="none" w:sz="0" w:space="0" w:color="auto"/>
            <w:bottom w:val="none" w:sz="0" w:space="0" w:color="auto"/>
            <w:right w:val="none" w:sz="0" w:space="0" w:color="auto"/>
          </w:divBdr>
        </w:div>
        <w:div w:id="1873688091">
          <w:marLeft w:val="480"/>
          <w:marRight w:val="0"/>
          <w:marTop w:val="0"/>
          <w:marBottom w:val="0"/>
          <w:divBdr>
            <w:top w:val="none" w:sz="0" w:space="0" w:color="auto"/>
            <w:left w:val="none" w:sz="0" w:space="0" w:color="auto"/>
            <w:bottom w:val="none" w:sz="0" w:space="0" w:color="auto"/>
            <w:right w:val="none" w:sz="0" w:space="0" w:color="auto"/>
          </w:divBdr>
        </w:div>
        <w:div w:id="719473647">
          <w:marLeft w:val="480"/>
          <w:marRight w:val="0"/>
          <w:marTop w:val="0"/>
          <w:marBottom w:val="0"/>
          <w:divBdr>
            <w:top w:val="none" w:sz="0" w:space="0" w:color="auto"/>
            <w:left w:val="none" w:sz="0" w:space="0" w:color="auto"/>
            <w:bottom w:val="none" w:sz="0" w:space="0" w:color="auto"/>
            <w:right w:val="none" w:sz="0" w:space="0" w:color="auto"/>
          </w:divBdr>
        </w:div>
        <w:div w:id="715668760">
          <w:marLeft w:val="480"/>
          <w:marRight w:val="0"/>
          <w:marTop w:val="0"/>
          <w:marBottom w:val="0"/>
          <w:divBdr>
            <w:top w:val="none" w:sz="0" w:space="0" w:color="auto"/>
            <w:left w:val="none" w:sz="0" w:space="0" w:color="auto"/>
            <w:bottom w:val="none" w:sz="0" w:space="0" w:color="auto"/>
            <w:right w:val="none" w:sz="0" w:space="0" w:color="auto"/>
          </w:divBdr>
        </w:div>
        <w:div w:id="1936327124">
          <w:marLeft w:val="480"/>
          <w:marRight w:val="0"/>
          <w:marTop w:val="0"/>
          <w:marBottom w:val="0"/>
          <w:divBdr>
            <w:top w:val="none" w:sz="0" w:space="0" w:color="auto"/>
            <w:left w:val="none" w:sz="0" w:space="0" w:color="auto"/>
            <w:bottom w:val="none" w:sz="0" w:space="0" w:color="auto"/>
            <w:right w:val="none" w:sz="0" w:space="0" w:color="auto"/>
          </w:divBdr>
        </w:div>
        <w:div w:id="1248804500">
          <w:marLeft w:val="480"/>
          <w:marRight w:val="0"/>
          <w:marTop w:val="0"/>
          <w:marBottom w:val="0"/>
          <w:divBdr>
            <w:top w:val="none" w:sz="0" w:space="0" w:color="auto"/>
            <w:left w:val="none" w:sz="0" w:space="0" w:color="auto"/>
            <w:bottom w:val="none" w:sz="0" w:space="0" w:color="auto"/>
            <w:right w:val="none" w:sz="0" w:space="0" w:color="auto"/>
          </w:divBdr>
        </w:div>
        <w:div w:id="1880390290">
          <w:marLeft w:val="480"/>
          <w:marRight w:val="0"/>
          <w:marTop w:val="0"/>
          <w:marBottom w:val="0"/>
          <w:divBdr>
            <w:top w:val="none" w:sz="0" w:space="0" w:color="auto"/>
            <w:left w:val="none" w:sz="0" w:space="0" w:color="auto"/>
            <w:bottom w:val="none" w:sz="0" w:space="0" w:color="auto"/>
            <w:right w:val="none" w:sz="0" w:space="0" w:color="auto"/>
          </w:divBdr>
        </w:div>
        <w:div w:id="311760524">
          <w:marLeft w:val="480"/>
          <w:marRight w:val="0"/>
          <w:marTop w:val="0"/>
          <w:marBottom w:val="0"/>
          <w:divBdr>
            <w:top w:val="none" w:sz="0" w:space="0" w:color="auto"/>
            <w:left w:val="none" w:sz="0" w:space="0" w:color="auto"/>
            <w:bottom w:val="none" w:sz="0" w:space="0" w:color="auto"/>
            <w:right w:val="none" w:sz="0" w:space="0" w:color="auto"/>
          </w:divBdr>
        </w:div>
        <w:div w:id="1030254075">
          <w:marLeft w:val="480"/>
          <w:marRight w:val="0"/>
          <w:marTop w:val="0"/>
          <w:marBottom w:val="0"/>
          <w:divBdr>
            <w:top w:val="none" w:sz="0" w:space="0" w:color="auto"/>
            <w:left w:val="none" w:sz="0" w:space="0" w:color="auto"/>
            <w:bottom w:val="none" w:sz="0" w:space="0" w:color="auto"/>
            <w:right w:val="none" w:sz="0" w:space="0" w:color="auto"/>
          </w:divBdr>
        </w:div>
        <w:div w:id="594871465">
          <w:marLeft w:val="480"/>
          <w:marRight w:val="0"/>
          <w:marTop w:val="0"/>
          <w:marBottom w:val="0"/>
          <w:divBdr>
            <w:top w:val="none" w:sz="0" w:space="0" w:color="auto"/>
            <w:left w:val="none" w:sz="0" w:space="0" w:color="auto"/>
            <w:bottom w:val="none" w:sz="0" w:space="0" w:color="auto"/>
            <w:right w:val="none" w:sz="0" w:space="0" w:color="auto"/>
          </w:divBdr>
        </w:div>
        <w:div w:id="2017414951">
          <w:marLeft w:val="480"/>
          <w:marRight w:val="0"/>
          <w:marTop w:val="0"/>
          <w:marBottom w:val="0"/>
          <w:divBdr>
            <w:top w:val="none" w:sz="0" w:space="0" w:color="auto"/>
            <w:left w:val="none" w:sz="0" w:space="0" w:color="auto"/>
            <w:bottom w:val="none" w:sz="0" w:space="0" w:color="auto"/>
            <w:right w:val="none" w:sz="0" w:space="0" w:color="auto"/>
          </w:divBdr>
        </w:div>
        <w:div w:id="348946207">
          <w:marLeft w:val="480"/>
          <w:marRight w:val="0"/>
          <w:marTop w:val="0"/>
          <w:marBottom w:val="0"/>
          <w:divBdr>
            <w:top w:val="none" w:sz="0" w:space="0" w:color="auto"/>
            <w:left w:val="none" w:sz="0" w:space="0" w:color="auto"/>
            <w:bottom w:val="none" w:sz="0" w:space="0" w:color="auto"/>
            <w:right w:val="none" w:sz="0" w:space="0" w:color="auto"/>
          </w:divBdr>
        </w:div>
        <w:div w:id="185288179">
          <w:marLeft w:val="480"/>
          <w:marRight w:val="0"/>
          <w:marTop w:val="0"/>
          <w:marBottom w:val="0"/>
          <w:divBdr>
            <w:top w:val="none" w:sz="0" w:space="0" w:color="auto"/>
            <w:left w:val="none" w:sz="0" w:space="0" w:color="auto"/>
            <w:bottom w:val="none" w:sz="0" w:space="0" w:color="auto"/>
            <w:right w:val="none" w:sz="0" w:space="0" w:color="auto"/>
          </w:divBdr>
        </w:div>
        <w:div w:id="1444760781">
          <w:marLeft w:val="480"/>
          <w:marRight w:val="0"/>
          <w:marTop w:val="0"/>
          <w:marBottom w:val="0"/>
          <w:divBdr>
            <w:top w:val="none" w:sz="0" w:space="0" w:color="auto"/>
            <w:left w:val="none" w:sz="0" w:space="0" w:color="auto"/>
            <w:bottom w:val="none" w:sz="0" w:space="0" w:color="auto"/>
            <w:right w:val="none" w:sz="0" w:space="0" w:color="auto"/>
          </w:divBdr>
        </w:div>
        <w:div w:id="1314597806">
          <w:marLeft w:val="480"/>
          <w:marRight w:val="0"/>
          <w:marTop w:val="0"/>
          <w:marBottom w:val="0"/>
          <w:divBdr>
            <w:top w:val="none" w:sz="0" w:space="0" w:color="auto"/>
            <w:left w:val="none" w:sz="0" w:space="0" w:color="auto"/>
            <w:bottom w:val="none" w:sz="0" w:space="0" w:color="auto"/>
            <w:right w:val="none" w:sz="0" w:space="0" w:color="auto"/>
          </w:divBdr>
        </w:div>
        <w:div w:id="2009477116">
          <w:marLeft w:val="480"/>
          <w:marRight w:val="0"/>
          <w:marTop w:val="0"/>
          <w:marBottom w:val="0"/>
          <w:divBdr>
            <w:top w:val="none" w:sz="0" w:space="0" w:color="auto"/>
            <w:left w:val="none" w:sz="0" w:space="0" w:color="auto"/>
            <w:bottom w:val="none" w:sz="0" w:space="0" w:color="auto"/>
            <w:right w:val="none" w:sz="0" w:space="0" w:color="auto"/>
          </w:divBdr>
        </w:div>
        <w:div w:id="1934362953">
          <w:marLeft w:val="480"/>
          <w:marRight w:val="0"/>
          <w:marTop w:val="0"/>
          <w:marBottom w:val="0"/>
          <w:divBdr>
            <w:top w:val="none" w:sz="0" w:space="0" w:color="auto"/>
            <w:left w:val="none" w:sz="0" w:space="0" w:color="auto"/>
            <w:bottom w:val="none" w:sz="0" w:space="0" w:color="auto"/>
            <w:right w:val="none" w:sz="0" w:space="0" w:color="auto"/>
          </w:divBdr>
        </w:div>
        <w:div w:id="1464421744">
          <w:marLeft w:val="480"/>
          <w:marRight w:val="0"/>
          <w:marTop w:val="0"/>
          <w:marBottom w:val="0"/>
          <w:divBdr>
            <w:top w:val="none" w:sz="0" w:space="0" w:color="auto"/>
            <w:left w:val="none" w:sz="0" w:space="0" w:color="auto"/>
            <w:bottom w:val="none" w:sz="0" w:space="0" w:color="auto"/>
            <w:right w:val="none" w:sz="0" w:space="0" w:color="auto"/>
          </w:divBdr>
        </w:div>
        <w:div w:id="1693339821">
          <w:marLeft w:val="480"/>
          <w:marRight w:val="0"/>
          <w:marTop w:val="0"/>
          <w:marBottom w:val="0"/>
          <w:divBdr>
            <w:top w:val="none" w:sz="0" w:space="0" w:color="auto"/>
            <w:left w:val="none" w:sz="0" w:space="0" w:color="auto"/>
            <w:bottom w:val="none" w:sz="0" w:space="0" w:color="auto"/>
            <w:right w:val="none" w:sz="0" w:space="0" w:color="auto"/>
          </w:divBdr>
        </w:div>
        <w:div w:id="613756663">
          <w:marLeft w:val="480"/>
          <w:marRight w:val="0"/>
          <w:marTop w:val="0"/>
          <w:marBottom w:val="0"/>
          <w:divBdr>
            <w:top w:val="none" w:sz="0" w:space="0" w:color="auto"/>
            <w:left w:val="none" w:sz="0" w:space="0" w:color="auto"/>
            <w:bottom w:val="none" w:sz="0" w:space="0" w:color="auto"/>
            <w:right w:val="none" w:sz="0" w:space="0" w:color="auto"/>
          </w:divBdr>
        </w:div>
        <w:div w:id="1860729284">
          <w:marLeft w:val="480"/>
          <w:marRight w:val="0"/>
          <w:marTop w:val="0"/>
          <w:marBottom w:val="0"/>
          <w:divBdr>
            <w:top w:val="none" w:sz="0" w:space="0" w:color="auto"/>
            <w:left w:val="none" w:sz="0" w:space="0" w:color="auto"/>
            <w:bottom w:val="none" w:sz="0" w:space="0" w:color="auto"/>
            <w:right w:val="none" w:sz="0" w:space="0" w:color="auto"/>
          </w:divBdr>
        </w:div>
        <w:div w:id="1342657604">
          <w:marLeft w:val="480"/>
          <w:marRight w:val="0"/>
          <w:marTop w:val="0"/>
          <w:marBottom w:val="0"/>
          <w:divBdr>
            <w:top w:val="none" w:sz="0" w:space="0" w:color="auto"/>
            <w:left w:val="none" w:sz="0" w:space="0" w:color="auto"/>
            <w:bottom w:val="none" w:sz="0" w:space="0" w:color="auto"/>
            <w:right w:val="none" w:sz="0" w:space="0" w:color="auto"/>
          </w:divBdr>
        </w:div>
      </w:divsChild>
    </w:div>
    <w:div w:id="1694108388">
      <w:bodyDiv w:val="1"/>
      <w:marLeft w:val="0"/>
      <w:marRight w:val="0"/>
      <w:marTop w:val="0"/>
      <w:marBottom w:val="0"/>
      <w:divBdr>
        <w:top w:val="none" w:sz="0" w:space="0" w:color="auto"/>
        <w:left w:val="none" w:sz="0" w:space="0" w:color="auto"/>
        <w:bottom w:val="none" w:sz="0" w:space="0" w:color="auto"/>
        <w:right w:val="none" w:sz="0" w:space="0" w:color="auto"/>
      </w:divBdr>
    </w:div>
    <w:div w:id="1694333617">
      <w:marLeft w:val="480"/>
      <w:marRight w:val="0"/>
      <w:marTop w:val="0"/>
      <w:marBottom w:val="0"/>
      <w:divBdr>
        <w:top w:val="none" w:sz="0" w:space="0" w:color="auto"/>
        <w:left w:val="none" w:sz="0" w:space="0" w:color="auto"/>
        <w:bottom w:val="none" w:sz="0" w:space="0" w:color="auto"/>
        <w:right w:val="none" w:sz="0" w:space="0" w:color="auto"/>
      </w:divBdr>
    </w:div>
    <w:div w:id="1694383816">
      <w:marLeft w:val="480"/>
      <w:marRight w:val="0"/>
      <w:marTop w:val="0"/>
      <w:marBottom w:val="0"/>
      <w:divBdr>
        <w:top w:val="none" w:sz="0" w:space="0" w:color="auto"/>
        <w:left w:val="none" w:sz="0" w:space="0" w:color="auto"/>
        <w:bottom w:val="none" w:sz="0" w:space="0" w:color="auto"/>
        <w:right w:val="none" w:sz="0" w:space="0" w:color="auto"/>
      </w:divBdr>
    </w:div>
    <w:div w:id="1694645389">
      <w:bodyDiv w:val="1"/>
      <w:marLeft w:val="0"/>
      <w:marRight w:val="0"/>
      <w:marTop w:val="0"/>
      <w:marBottom w:val="0"/>
      <w:divBdr>
        <w:top w:val="none" w:sz="0" w:space="0" w:color="auto"/>
        <w:left w:val="none" w:sz="0" w:space="0" w:color="auto"/>
        <w:bottom w:val="none" w:sz="0" w:space="0" w:color="auto"/>
        <w:right w:val="none" w:sz="0" w:space="0" w:color="auto"/>
      </w:divBdr>
    </w:div>
    <w:div w:id="1694843682">
      <w:bodyDiv w:val="1"/>
      <w:marLeft w:val="0"/>
      <w:marRight w:val="0"/>
      <w:marTop w:val="0"/>
      <w:marBottom w:val="0"/>
      <w:divBdr>
        <w:top w:val="none" w:sz="0" w:space="0" w:color="auto"/>
        <w:left w:val="none" w:sz="0" w:space="0" w:color="auto"/>
        <w:bottom w:val="none" w:sz="0" w:space="0" w:color="auto"/>
        <w:right w:val="none" w:sz="0" w:space="0" w:color="auto"/>
      </w:divBdr>
    </w:div>
    <w:div w:id="1695224002">
      <w:bodyDiv w:val="1"/>
      <w:marLeft w:val="0"/>
      <w:marRight w:val="0"/>
      <w:marTop w:val="0"/>
      <w:marBottom w:val="0"/>
      <w:divBdr>
        <w:top w:val="none" w:sz="0" w:space="0" w:color="auto"/>
        <w:left w:val="none" w:sz="0" w:space="0" w:color="auto"/>
        <w:bottom w:val="none" w:sz="0" w:space="0" w:color="auto"/>
        <w:right w:val="none" w:sz="0" w:space="0" w:color="auto"/>
      </w:divBdr>
    </w:div>
    <w:div w:id="1695224167">
      <w:bodyDiv w:val="1"/>
      <w:marLeft w:val="0"/>
      <w:marRight w:val="0"/>
      <w:marTop w:val="0"/>
      <w:marBottom w:val="0"/>
      <w:divBdr>
        <w:top w:val="none" w:sz="0" w:space="0" w:color="auto"/>
        <w:left w:val="none" w:sz="0" w:space="0" w:color="auto"/>
        <w:bottom w:val="none" w:sz="0" w:space="0" w:color="auto"/>
        <w:right w:val="none" w:sz="0" w:space="0" w:color="auto"/>
      </w:divBdr>
    </w:div>
    <w:div w:id="1695574059">
      <w:bodyDiv w:val="1"/>
      <w:marLeft w:val="0"/>
      <w:marRight w:val="0"/>
      <w:marTop w:val="0"/>
      <w:marBottom w:val="0"/>
      <w:divBdr>
        <w:top w:val="none" w:sz="0" w:space="0" w:color="auto"/>
        <w:left w:val="none" w:sz="0" w:space="0" w:color="auto"/>
        <w:bottom w:val="none" w:sz="0" w:space="0" w:color="auto"/>
        <w:right w:val="none" w:sz="0" w:space="0" w:color="auto"/>
      </w:divBdr>
    </w:div>
    <w:div w:id="1695691308">
      <w:bodyDiv w:val="1"/>
      <w:marLeft w:val="0"/>
      <w:marRight w:val="0"/>
      <w:marTop w:val="0"/>
      <w:marBottom w:val="0"/>
      <w:divBdr>
        <w:top w:val="none" w:sz="0" w:space="0" w:color="auto"/>
        <w:left w:val="none" w:sz="0" w:space="0" w:color="auto"/>
        <w:bottom w:val="none" w:sz="0" w:space="0" w:color="auto"/>
        <w:right w:val="none" w:sz="0" w:space="0" w:color="auto"/>
      </w:divBdr>
    </w:div>
    <w:div w:id="1695766081">
      <w:bodyDiv w:val="1"/>
      <w:marLeft w:val="0"/>
      <w:marRight w:val="0"/>
      <w:marTop w:val="0"/>
      <w:marBottom w:val="0"/>
      <w:divBdr>
        <w:top w:val="none" w:sz="0" w:space="0" w:color="auto"/>
        <w:left w:val="none" w:sz="0" w:space="0" w:color="auto"/>
        <w:bottom w:val="none" w:sz="0" w:space="0" w:color="auto"/>
        <w:right w:val="none" w:sz="0" w:space="0" w:color="auto"/>
      </w:divBdr>
    </w:div>
    <w:div w:id="1696032413">
      <w:bodyDiv w:val="1"/>
      <w:marLeft w:val="0"/>
      <w:marRight w:val="0"/>
      <w:marTop w:val="0"/>
      <w:marBottom w:val="0"/>
      <w:divBdr>
        <w:top w:val="none" w:sz="0" w:space="0" w:color="auto"/>
        <w:left w:val="none" w:sz="0" w:space="0" w:color="auto"/>
        <w:bottom w:val="none" w:sz="0" w:space="0" w:color="auto"/>
        <w:right w:val="none" w:sz="0" w:space="0" w:color="auto"/>
      </w:divBdr>
    </w:div>
    <w:div w:id="1696226553">
      <w:bodyDiv w:val="1"/>
      <w:marLeft w:val="0"/>
      <w:marRight w:val="0"/>
      <w:marTop w:val="0"/>
      <w:marBottom w:val="0"/>
      <w:divBdr>
        <w:top w:val="none" w:sz="0" w:space="0" w:color="auto"/>
        <w:left w:val="none" w:sz="0" w:space="0" w:color="auto"/>
        <w:bottom w:val="none" w:sz="0" w:space="0" w:color="auto"/>
        <w:right w:val="none" w:sz="0" w:space="0" w:color="auto"/>
      </w:divBdr>
    </w:div>
    <w:div w:id="1696270673">
      <w:bodyDiv w:val="1"/>
      <w:marLeft w:val="0"/>
      <w:marRight w:val="0"/>
      <w:marTop w:val="0"/>
      <w:marBottom w:val="0"/>
      <w:divBdr>
        <w:top w:val="none" w:sz="0" w:space="0" w:color="auto"/>
        <w:left w:val="none" w:sz="0" w:space="0" w:color="auto"/>
        <w:bottom w:val="none" w:sz="0" w:space="0" w:color="auto"/>
        <w:right w:val="none" w:sz="0" w:space="0" w:color="auto"/>
      </w:divBdr>
    </w:div>
    <w:div w:id="1696348422">
      <w:bodyDiv w:val="1"/>
      <w:marLeft w:val="0"/>
      <w:marRight w:val="0"/>
      <w:marTop w:val="0"/>
      <w:marBottom w:val="0"/>
      <w:divBdr>
        <w:top w:val="none" w:sz="0" w:space="0" w:color="auto"/>
        <w:left w:val="none" w:sz="0" w:space="0" w:color="auto"/>
        <w:bottom w:val="none" w:sz="0" w:space="0" w:color="auto"/>
        <w:right w:val="none" w:sz="0" w:space="0" w:color="auto"/>
      </w:divBdr>
    </w:div>
    <w:div w:id="1696348484">
      <w:bodyDiv w:val="1"/>
      <w:marLeft w:val="0"/>
      <w:marRight w:val="0"/>
      <w:marTop w:val="0"/>
      <w:marBottom w:val="0"/>
      <w:divBdr>
        <w:top w:val="none" w:sz="0" w:space="0" w:color="auto"/>
        <w:left w:val="none" w:sz="0" w:space="0" w:color="auto"/>
        <w:bottom w:val="none" w:sz="0" w:space="0" w:color="auto"/>
        <w:right w:val="none" w:sz="0" w:space="0" w:color="auto"/>
      </w:divBdr>
    </w:div>
    <w:div w:id="1696348713">
      <w:bodyDiv w:val="1"/>
      <w:marLeft w:val="0"/>
      <w:marRight w:val="0"/>
      <w:marTop w:val="0"/>
      <w:marBottom w:val="0"/>
      <w:divBdr>
        <w:top w:val="none" w:sz="0" w:space="0" w:color="auto"/>
        <w:left w:val="none" w:sz="0" w:space="0" w:color="auto"/>
        <w:bottom w:val="none" w:sz="0" w:space="0" w:color="auto"/>
        <w:right w:val="none" w:sz="0" w:space="0" w:color="auto"/>
      </w:divBdr>
    </w:div>
    <w:div w:id="1696535886">
      <w:bodyDiv w:val="1"/>
      <w:marLeft w:val="0"/>
      <w:marRight w:val="0"/>
      <w:marTop w:val="0"/>
      <w:marBottom w:val="0"/>
      <w:divBdr>
        <w:top w:val="none" w:sz="0" w:space="0" w:color="auto"/>
        <w:left w:val="none" w:sz="0" w:space="0" w:color="auto"/>
        <w:bottom w:val="none" w:sz="0" w:space="0" w:color="auto"/>
        <w:right w:val="none" w:sz="0" w:space="0" w:color="auto"/>
      </w:divBdr>
    </w:div>
    <w:div w:id="1696538410">
      <w:bodyDiv w:val="1"/>
      <w:marLeft w:val="0"/>
      <w:marRight w:val="0"/>
      <w:marTop w:val="0"/>
      <w:marBottom w:val="0"/>
      <w:divBdr>
        <w:top w:val="none" w:sz="0" w:space="0" w:color="auto"/>
        <w:left w:val="none" w:sz="0" w:space="0" w:color="auto"/>
        <w:bottom w:val="none" w:sz="0" w:space="0" w:color="auto"/>
        <w:right w:val="none" w:sz="0" w:space="0" w:color="auto"/>
      </w:divBdr>
    </w:div>
    <w:div w:id="1696617935">
      <w:bodyDiv w:val="1"/>
      <w:marLeft w:val="0"/>
      <w:marRight w:val="0"/>
      <w:marTop w:val="0"/>
      <w:marBottom w:val="0"/>
      <w:divBdr>
        <w:top w:val="none" w:sz="0" w:space="0" w:color="auto"/>
        <w:left w:val="none" w:sz="0" w:space="0" w:color="auto"/>
        <w:bottom w:val="none" w:sz="0" w:space="0" w:color="auto"/>
        <w:right w:val="none" w:sz="0" w:space="0" w:color="auto"/>
      </w:divBdr>
    </w:div>
    <w:div w:id="1696689347">
      <w:marLeft w:val="480"/>
      <w:marRight w:val="0"/>
      <w:marTop w:val="0"/>
      <w:marBottom w:val="0"/>
      <w:divBdr>
        <w:top w:val="none" w:sz="0" w:space="0" w:color="auto"/>
        <w:left w:val="none" w:sz="0" w:space="0" w:color="auto"/>
        <w:bottom w:val="none" w:sz="0" w:space="0" w:color="auto"/>
        <w:right w:val="none" w:sz="0" w:space="0" w:color="auto"/>
      </w:divBdr>
    </w:div>
    <w:div w:id="1696733540">
      <w:bodyDiv w:val="1"/>
      <w:marLeft w:val="0"/>
      <w:marRight w:val="0"/>
      <w:marTop w:val="0"/>
      <w:marBottom w:val="0"/>
      <w:divBdr>
        <w:top w:val="none" w:sz="0" w:space="0" w:color="auto"/>
        <w:left w:val="none" w:sz="0" w:space="0" w:color="auto"/>
        <w:bottom w:val="none" w:sz="0" w:space="0" w:color="auto"/>
        <w:right w:val="none" w:sz="0" w:space="0" w:color="auto"/>
      </w:divBdr>
    </w:div>
    <w:div w:id="1696806445">
      <w:bodyDiv w:val="1"/>
      <w:marLeft w:val="0"/>
      <w:marRight w:val="0"/>
      <w:marTop w:val="0"/>
      <w:marBottom w:val="0"/>
      <w:divBdr>
        <w:top w:val="none" w:sz="0" w:space="0" w:color="auto"/>
        <w:left w:val="none" w:sz="0" w:space="0" w:color="auto"/>
        <w:bottom w:val="none" w:sz="0" w:space="0" w:color="auto"/>
        <w:right w:val="none" w:sz="0" w:space="0" w:color="auto"/>
      </w:divBdr>
    </w:div>
    <w:div w:id="1696810542">
      <w:bodyDiv w:val="1"/>
      <w:marLeft w:val="0"/>
      <w:marRight w:val="0"/>
      <w:marTop w:val="0"/>
      <w:marBottom w:val="0"/>
      <w:divBdr>
        <w:top w:val="none" w:sz="0" w:space="0" w:color="auto"/>
        <w:left w:val="none" w:sz="0" w:space="0" w:color="auto"/>
        <w:bottom w:val="none" w:sz="0" w:space="0" w:color="auto"/>
        <w:right w:val="none" w:sz="0" w:space="0" w:color="auto"/>
      </w:divBdr>
    </w:div>
    <w:div w:id="1696810828">
      <w:bodyDiv w:val="1"/>
      <w:marLeft w:val="0"/>
      <w:marRight w:val="0"/>
      <w:marTop w:val="0"/>
      <w:marBottom w:val="0"/>
      <w:divBdr>
        <w:top w:val="none" w:sz="0" w:space="0" w:color="auto"/>
        <w:left w:val="none" w:sz="0" w:space="0" w:color="auto"/>
        <w:bottom w:val="none" w:sz="0" w:space="0" w:color="auto"/>
        <w:right w:val="none" w:sz="0" w:space="0" w:color="auto"/>
      </w:divBdr>
      <w:divsChild>
        <w:div w:id="899054197">
          <w:marLeft w:val="640"/>
          <w:marRight w:val="0"/>
          <w:marTop w:val="0"/>
          <w:marBottom w:val="0"/>
          <w:divBdr>
            <w:top w:val="none" w:sz="0" w:space="0" w:color="auto"/>
            <w:left w:val="none" w:sz="0" w:space="0" w:color="auto"/>
            <w:bottom w:val="none" w:sz="0" w:space="0" w:color="auto"/>
            <w:right w:val="none" w:sz="0" w:space="0" w:color="auto"/>
          </w:divBdr>
        </w:div>
        <w:div w:id="1574436956">
          <w:marLeft w:val="640"/>
          <w:marRight w:val="0"/>
          <w:marTop w:val="0"/>
          <w:marBottom w:val="0"/>
          <w:divBdr>
            <w:top w:val="none" w:sz="0" w:space="0" w:color="auto"/>
            <w:left w:val="none" w:sz="0" w:space="0" w:color="auto"/>
            <w:bottom w:val="none" w:sz="0" w:space="0" w:color="auto"/>
            <w:right w:val="none" w:sz="0" w:space="0" w:color="auto"/>
          </w:divBdr>
        </w:div>
        <w:div w:id="587465132">
          <w:marLeft w:val="640"/>
          <w:marRight w:val="0"/>
          <w:marTop w:val="0"/>
          <w:marBottom w:val="0"/>
          <w:divBdr>
            <w:top w:val="none" w:sz="0" w:space="0" w:color="auto"/>
            <w:left w:val="none" w:sz="0" w:space="0" w:color="auto"/>
            <w:bottom w:val="none" w:sz="0" w:space="0" w:color="auto"/>
            <w:right w:val="none" w:sz="0" w:space="0" w:color="auto"/>
          </w:divBdr>
        </w:div>
        <w:div w:id="806317093">
          <w:marLeft w:val="640"/>
          <w:marRight w:val="0"/>
          <w:marTop w:val="0"/>
          <w:marBottom w:val="0"/>
          <w:divBdr>
            <w:top w:val="none" w:sz="0" w:space="0" w:color="auto"/>
            <w:left w:val="none" w:sz="0" w:space="0" w:color="auto"/>
            <w:bottom w:val="none" w:sz="0" w:space="0" w:color="auto"/>
            <w:right w:val="none" w:sz="0" w:space="0" w:color="auto"/>
          </w:divBdr>
        </w:div>
        <w:div w:id="408577478">
          <w:marLeft w:val="640"/>
          <w:marRight w:val="0"/>
          <w:marTop w:val="0"/>
          <w:marBottom w:val="0"/>
          <w:divBdr>
            <w:top w:val="none" w:sz="0" w:space="0" w:color="auto"/>
            <w:left w:val="none" w:sz="0" w:space="0" w:color="auto"/>
            <w:bottom w:val="none" w:sz="0" w:space="0" w:color="auto"/>
            <w:right w:val="none" w:sz="0" w:space="0" w:color="auto"/>
          </w:divBdr>
        </w:div>
        <w:div w:id="1166633387">
          <w:marLeft w:val="640"/>
          <w:marRight w:val="0"/>
          <w:marTop w:val="0"/>
          <w:marBottom w:val="0"/>
          <w:divBdr>
            <w:top w:val="none" w:sz="0" w:space="0" w:color="auto"/>
            <w:left w:val="none" w:sz="0" w:space="0" w:color="auto"/>
            <w:bottom w:val="none" w:sz="0" w:space="0" w:color="auto"/>
            <w:right w:val="none" w:sz="0" w:space="0" w:color="auto"/>
          </w:divBdr>
        </w:div>
        <w:div w:id="1682661267">
          <w:marLeft w:val="640"/>
          <w:marRight w:val="0"/>
          <w:marTop w:val="0"/>
          <w:marBottom w:val="0"/>
          <w:divBdr>
            <w:top w:val="none" w:sz="0" w:space="0" w:color="auto"/>
            <w:left w:val="none" w:sz="0" w:space="0" w:color="auto"/>
            <w:bottom w:val="none" w:sz="0" w:space="0" w:color="auto"/>
            <w:right w:val="none" w:sz="0" w:space="0" w:color="auto"/>
          </w:divBdr>
        </w:div>
        <w:div w:id="1182430649">
          <w:marLeft w:val="640"/>
          <w:marRight w:val="0"/>
          <w:marTop w:val="0"/>
          <w:marBottom w:val="0"/>
          <w:divBdr>
            <w:top w:val="none" w:sz="0" w:space="0" w:color="auto"/>
            <w:left w:val="none" w:sz="0" w:space="0" w:color="auto"/>
            <w:bottom w:val="none" w:sz="0" w:space="0" w:color="auto"/>
            <w:right w:val="none" w:sz="0" w:space="0" w:color="auto"/>
          </w:divBdr>
        </w:div>
        <w:div w:id="1230336986">
          <w:marLeft w:val="640"/>
          <w:marRight w:val="0"/>
          <w:marTop w:val="0"/>
          <w:marBottom w:val="0"/>
          <w:divBdr>
            <w:top w:val="none" w:sz="0" w:space="0" w:color="auto"/>
            <w:left w:val="none" w:sz="0" w:space="0" w:color="auto"/>
            <w:bottom w:val="none" w:sz="0" w:space="0" w:color="auto"/>
            <w:right w:val="none" w:sz="0" w:space="0" w:color="auto"/>
          </w:divBdr>
        </w:div>
        <w:div w:id="1143351528">
          <w:marLeft w:val="640"/>
          <w:marRight w:val="0"/>
          <w:marTop w:val="0"/>
          <w:marBottom w:val="0"/>
          <w:divBdr>
            <w:top w:val="none" w:sz="0" w:space="0" w:color="auto"/>
            <w:left w:val="none" w:sz="0" w:space="0" w:color="auto"/>
            <w:bottom w:val="none" w:sz="0" w:space="0" w:color="auto"/>
            <w:right w:val="none" w:sz="0" w:space="0" w:color="auto"/>
          </w:divBdr>
        </w:div>
        <w:div w:id="2131240847">
          <w:marLeft w:val="640"/>
          <w:marRight w:val="0"/>
          <w:marTop w:val="0"/>
          <w:marBottom w:val="0"/>
          <w:divBdr>
            <w:top w:val="none" w:sz="0" w:space="0" w:color="auto"/>
            <w:left w:val="none" w:sz="0" w:space="0" w:color="auto"/>
            <w:bottom w:val="none" w:sz="0" w:space="0" w:color="auto"/>
            <w:right w:val="none" w:sz="0" w:space="0" w:color="auto"/>
          </w:divBdr>
        </w:div>
        <w:div w:id="116607555">
          <w:marLeft w:val="640"/>
          <w:marRight w:val="0"/>
          <w:marTop w:val="0"/>
          <w:marBottom w:val="0"/>
          <w:divBdr>
            <w:top w:val="none" w:sz="0" w:space="0" w:color="auto"/>
            <w:left w:val="none" w:sz="0" w:space="0" w:color="auto"/>
            <w:bottom w:val="none" w:sz="0" w:space="0" w:color="auto"/>
            <w:right w:val="none" w:sz="0" w:space="0" w:color="auto"/>
          </w:divBdr>
        </w:div>
        <w:div w:id="1547640281">
          <w:marLeft w:val="640"/>
          <w:marRight w:val="0"/>
          <w:marTop w:val="0"/>
          <w:marBottom w:val="0"/>
          <w:divBdr>
            <w:top w:val="none" w:sz="0" w:space="0" w:color="auto"/>
            <w:left w:val="none" w:sz="0" w:space="0" w:color="auto"/>
            <w:bottom w:val="none" w:sz="0" w:space="0" w:color="auto"/>
            <w:right w:val="none" w:sz="0" w:space="0" w:color="auto"/>
          </w:divBdr>
        </w:div>
        <w:div w:id="289438101">
          <w:marLeft w:val="640"/>
          <w:marRight w:val="0"/>
          <w:marTop w:val="0"/>
          <w:marBottom w:val="0"/>
          <w:divBdr>
            <w:top w:val="none" w:sz="0" w:space="0" w:color="auto"/>
            <w:left w:val="none" w:sz="0" w:space="0" w:color="auto"/>
            <w:bottom w:val="none" w:sz="0" w:space="0" w:color="auto"/>
            <w:right w:val="none" w:sz="0" w:space="0" w:color="auto"/>
          </w:divBdr>
        </w:div>
        <w:div w:id="1292444080">
          <w:marLeft w:val="640"/>
          <w:marRight w:val="0"/>
          <w:marTop w:val="0"/>
          <w:marBottom w:val="0"/>
          <w:divBdr>
            <w:top w:val="none" w:sz="0" w:space="0" w:color="auto"/>
            <w:left w:val="none" w:sz="0" w:space="0" w:color="auto"/>
            <w:bottom w:val="none" w:sz="0" w:space="0" w:color="auto"/>
            <w:right w:val="none" w:sz="0" w:space="0" w:color="auto"/>
          </w:divBdr>
        </w:div>
        <w:div w:id="190383415">
          <w:marLeft w:val="640"/>
          <w:marRight w:val="0"/>
          <w:marTop w:val="0"/>
          <w:marBottom w:val="0"/>
          <w:divBdr>
            <w:top w:val="none" w:sz="0" w:space="0" w:color="auto"/>
            <w:left w:val="none" w:sz="0" w:space="0" w:color="auto"/>
            <w:bottom w:val="none" w:sz="0" w:space="0" w:color="auto"/>
            <w:right w:val="none" w:sz="0" w:space="0" w:color="auto"/>
          </w:divBdr>
        </w:div>
        <w:div w:id="1185484889">
          <w:marLeft w:val="640"/>
          <w:marRight w:val="0"/>
          <w:marTop w:val="0"/>
          <w:marBottom w:val="0"/>
          <w:divBdr>
            <w:top w:val="none" w:sz="0" w:space="0" w:color="auto"/>
            <w:left w:val="none" w:sz="0" w:space="0" w:color="auto"/>
            <w:bottom w:val="none" w:sz="0" w:space="0" w:color="auto"/>
            <w:right w:val="none" w:sz="0" w:space="0" w:color="auto"/>
          </w:divBdr>
        </w:div>
        <w:div w:id="1802573726">
          <w:marLeft w:val="640"/>
          <w:marRight w:val="0"/>
          <w:marTop w:val="0"/>
          <w:marBottom w:val="0"/>
          <w:divBdr>
            <w:top w:val="none" w:sz="0" w:space="0" w:color="auto"/>
            <w:left w:val="none" w:sz="0" w:space="0" w:color="auto"/>
            <w:bottom w:val="none" w:sz="0" w:space="0" w:color="auto"/>
            <w:right w:val="none" w:sz="0" w:space="0" w:color="auto"/>
          </w:divBdr>
        </w:div>
        <w:div w:id="1633703967">
          <w:marLeft w:val="640"/>
          <w:marRight w:val="0"/>
          <w:marTop w:val="0"/>
          <w:marBottom w:val="0"/>
          <w:divBdr>
            <w:top w:val="none" w:sz="0" w:space="0" w:color="auto"/>
            <w:left w:val="none" w:sz="0" w:space="0" w:color="auto"/>
            <w:bottom w:val="none" w:sz="0" w:space="0" w:color="auto"/>
            <w:right w:val="none" w:sz="0" w:space="0" w:color="auto"/>
          </w:divBdr>
        </w:div>
        <w:div w:id="1985424560">
          <w:marLeft w:val="640"/>
          <w:marRight w:val="0"/>
          <w:marTop w:val="0"/>
          <w:marBottom w:val="0"/>
          <w:divBdr>
            <w:top w:val="none" w:sz="0" w:space="0" w:color="auto"/>
            <w:left w:val="none" w:sz="0" w:space="0" w:color="auto"/>
            <w:bottom w:val="none" w:sz="0" w:space="0" w:color="auto"/>
            <w:right w:val="none" w:sz="0" w:space="0" w:color="auto"/>
          </w:divBdr>
        </w:div>
        <w:div w:id="1664892137">
          <w:marLeft w:val="640"/>
          <w:marRight w:val="0"/>
          <w:marTop w:val="0"/>
          <w:marBottom w:val="0"/>
          <w:divBdr>
            <w:top w:val="none" w:sz="0" w:space="0" w:color="auto"/>
            <w:left w:val="none" w:sz="0" w:space="0" w:color="auto"/>
            <w:bottom w:val="none" w:sz="0" w:space="0" w:color="auto"/>
            <w:right w:val="none" w:sz="0" w:space="0" w:color="auto"/>
          </w:divBdr>
        </w:div>
        <w:div w:id="1250039266">
          <w:marLeft w:val="640"/>
          <w:marRight w:val="0"/>
          <w:marTop w:val="0"/>
          <w:marBottom w:val="0"/>
          <w:divBdr>
            <w:top w:val="none" w:sz="0" w:space="0" w:color="auto"/>
            <w:left w:val="none" w:sz="0" w:space="0" w:color="auto"/>
            <w:bottom w:val="none" w:sz="0" w:space="0" w:color="auto"/>
            <w:right w:val="none" w:sz="0" w:space="0" w:color="auto"/>
          </w:divBdr>
        </w:div>
        <w:div w:id="2002345623">
          <w:marLeft w:val="640"/>
          <w:marRight w:val="0"/>
          <w:marTop w:val="0"/>
          <w:marBottom w:val="0"/>
          <w:divBdr>
            <w:top w:val="none" w:sz="0" w:space="0" w:color="auto"/>
            <w:left w:val="none" w:sz="0" w:space="0" w:color="auto"/>
            <w:bottom w:val="none" w:sz="0" w:space="0" w:color="auto"/>
            <w:right w:val="none" w:sz="0" w:space="0" w:color="auto"/>
          </w:divBdr>
        </w:div>
        <w:div w:id="510144911">
          <w:marLeft w:val="640"/>
          <w:marRight w:val="0"/>
          <w:marTop w:val="0"/>
          <w:marBottom w:val="0"/>
          <w:divBdr>
            <w:top w:val="none" w:sz="0" w:space="0" w:color="auto"/>
            <w:left w:val="none" w:sz="0" w:space="0" w:color="auto"/>
            <w:bottom w:val="none" w:sz="0" w:space="0" w:color="auto"/>
            <w:right w:val="none" w:sz="0" w:space="0" w:color="auto"/>
          </w:divBdr>
        </w:div>
        <w:div w:id="1751195180">
          <w:marLeft w:val="640"/>
          <w:marRight w:val="0"/>
          <w:marTop w:val="0"/>
          <w:marBottom w:val="0"/>
          <w:divBdr>
            <w:top w:val="none" w:sz="0" w:space="0" w:color="auto"/>
            <w:left w:val="none" w:sz="0" w:space="0" w:color="auto"/>
            <w:bottom w:val="none" w:sz="0" w:space="0" w:color="auto"/>
            <w:right w:val="none" w:sz="0" w:space="0" w:color="auto"/>
          </w:divBdr>
        </w:div>
        <w:div w:id="318507097">
          <w:marLeft w:val="640"/>
          <w:marRight w:val="0"/>
          <w:marTop w:val="0"/>
          <w:marBottom w:val="0"/>
          <w:divBdr>
            <w:top w:val="none" w:sz="0" w:space="0" w:color="auto"/>
            <w:left w:val="none" w:sz="0" w:space="0" w:color="auto"/>
            <w:bottom w:val="none" w:sz="0" w:space="0" w:color="auto"/>
            <w:right w:val="none" w:sz="0" w:space="0" w:color="auto"/>
          </w:divBdr>
        </w:div>
        <w:div w:id="385495473">
          <w:marLeft w:val="640"/>
          <w:marRight w:val="0"/>
          <w:marTop w:val="0"/>
          <w:marBottom w:val="0"/>
          <w:divBdr>
            <w:top w:val="none" w:sz="0" w:space="0" w:color="auto"/>
            <w:left w:val="none" w:sz="0" w:space="0" w:color="auto"/>
            <w:bottom w:val="none" w:sz="0" w:space="0" w:color="auto"/>
            <w:right w:val="none" w:sz="0" w:space="0" w:color="auto"/>
          </w:divBdr>
        </w:div>
        <w:div w:id="1366715644">
          <w:marLeft w:val="640"/>
          <w:marRight w:val="0"/>
          <w:marTop w:val="0"/>
          <w:marBottom w:val="0"/>
          <w:divBdr>
            <w:top w:val="none" w:sz="0" w:space="0" w:color="auto"/>
            <w:left w:val="none" w:sz="0" w:space="0" w:color="auto"/>
            <w:bottom w:val="none" w:sz="0" w:space="0" w:color="auto"/>
            <w:right w:val="none" w:sz="0" w:space="0" w:color="auto"/>
          </w:divBdr>
        </w:div>
        <w:div w:id="1882589735">
          <w:marLeft w:val="640"/>
          <w:marRight w:val="0"/>
          <w:marTop w:val="0"/>
          <w:marBottom w:val="0"/>
          <w:divBdr>
            <w:top w:val="none" w:sz="0" w:space="0" w:color="auto"/>
            <w:left w:val="none" w:sz="0" w:space="0" w:color="auto"/>
            <w:bottom w:val="none" w:sz="0" w:space="0" w:color="auto"/>
            <w:right w:val="none" w:sz="0" w:space="0" w:color="auto"/>
          </w:divBdr>
        </w:div>
        <w:div w:id="609970256">
          <w:marLeft w:val="640"/>
          <w:marRight w:val="0"/>
          <w:marTop w:val="0"/>
          <w:marBottom w:val="0"/>
          <w:divBdr>
            <w:top w:val="none" w:sz="0" w:space="0" w:color="auto"/>
            <w:left w:val="none" w:sz="0" w:space="0" w:color="auto"/>
            <w:bottom w:val="none" w:sz="0" w:space="0" w:color="auto"/>
            <w:right w:val="none" w:sz="0" w:space="0" w:color="auto"/>
          </w:divBdr>
        </w:div>
        <w:div w:id="37321714">
          <w:marLeft w:val="640"/>
          <w:marRight w:val="0"/>
          <w:marTop w:val="0"/>
          <w:marBottom w:val="0"/>
          <w:divBdr>
            <w:top w:val="none" w:sz="0" w:space="0" w:color="auto"/>
            <w:left w:val="none" w:sz="0" w:space="0" w:color="auto"/>
            <w:bottom w:val="none" w:sz="0" w:space="0" w:color="auto"/>
            <w:right w:val="none" w:sz="0" w:space="0" w:color="auto"/>
          </w:divBdr>
        </w:div>
        <w:div w:id="1894730212">
          <w:marLeft w:val="640"/>
          <w:marRight w:val="0"/>
          <w:marTop w:val="0"/>
          <w:marBottom w:val="0"/>
          <w:divBdr>
            <w:top w:val="none" w:sz="0" w:space="0" w:color="auto"/>
            <w:left w:val="none" w:sz="0" w:space="0" w:color="auto"/>
            <w:bottom w:val="none" w:sz="0" w:space="0" w:color="auto"/>
            <w:right w:val="none" w:sz="0" w:space="0" w:color="auto"/>
          </w:divBdr>
        </w:div>
        <w:div w:id="451246846">
          <w:marLeft w:val="640"/>
          <w:marRight w:val="0"/>
          <w:marTop w:val="0"/>
          <w:marBottom w:val="0"/>
          <w:divBdr>
            <w:top w:val="none" w:sz="0" w:space="0" w:color="auto"/>
            <w:left w:val="none" w:sz="0" w:space="0" w:color="auto"/>
            <w:bottom w:val="none" w:sz="0" w:space="0" w:color="auto"/>
            <w:right w:val="none" w:sz="0" w:space="0" w:color="auto"/>
          </w:divBdr>
        </w:div>
        <w:div w:id="1186478923">
          <w:marLeft w:val="640"/>
          <w:marRight w:val="0"/>
          <w:marTop w:val="0"/>
          <w:marBottom w:val="0"/>
          <w:divBdr>
            <w:top w:val="none" w:sz="0" w:space="0" w:color="auto"/>
            <w:left w:val="none" w:sz="0" w:space="0" w:color="auto"/>
            <w:bottom w:val="none" w:sz="0" w:space="0" w:color="auto"/>
            <w:right w:val="none" w:sz="0" w:space="0" w:color="auto"/>
          </w:divBdr>
        </w:div>
        <w:div w:id="2119136188">
          <w:marLeft w:val="640"/>
          <w:marRight w:val="0"/>
          <w:marTop w:val="0"/>
          <w:marBottom w:val="0"/>
          <w:divBdr>
            <w:top w:val="none" w:sz="0" w:space="0" w:color="auto"/>
            <w:left w:val="none" w:sz="0" w:space="0" w:color="auto"/>
            <w:bottom w:val="none" w:sz="0" w:space="0" w:color="auto"/>
            <w:right w:val="none" w:sz="0" w:space="0" w:color="auto"/>
          </w:divBdr>
        </w:div>
        <w:div w:id="1654602603">
          <w:marLeft w:val="640"/>
          <w:marRight w:val="0"/>
          <w:marTop w:val="0"/>
          <w:marBottom w:val="0"/>
          <w:divBdr>
            <w:top w:val="none" w:sz="0" w:space="0" w:color="auto"/>
            <w:left w:val="none" w:sz="0" w:space="0" w:color="auto"/>
            <w:bottom w:val="none" w:sz="0" w:space="0" w:color="auto"/>
            <w:right w:val="none" w:sz="0" w:space="0" w:color="auto"/>
          </w:divBdr>
        </w:div>
        <w:div w:id="1403142557">
          <w:marLeft w:val="640"/>
          <w:marRight w:val="0"/>
          <w:marTop w:val="0"/>
          <w:marBottom w:val="0"/>
          <w:divBdr>
            <w:top w:val="none" w:sz="0" w:space="0" w:color="auto"/>
            <w:left w:val="none" w:sz="0" w:space="0" w:color="auto"/>
            <w:bottom w:val="none" w:sz="0" w:space="0" w:color="auto"/>
            <w:right w:val="none" w:sz="0" w:space="0" w:color="auto"/>
          </w:divBdr>
        </w:div>
        <w:div w:id="602882178">
          <w:marLeft w:val="640"/>
          <w:marRight w:val="0"/>
          <w:marTop w:val="0"/>
          <w:marBottom w:val="0"/>
          <w:divBdr>
            <w:top w:val="none" w:sz="0" w:space="0" w:color="auto"/>
            <w:left w:val="none" w:sz="0" w:space="0" w:color="auto"/>
            <w:bottom w:val="none" w:sz="0" w:space="0" w:color="auto"/>
            <w:right w:val="none" w:sz="0" w:space="0" w:color="auto"/>
          </w:divBdr>
        </w:div>
        <w:div w:id="1505705702">
          <w:marLeft w:val="640"/>
          <w:marRight w:val="0"/>
          <w:marTop w:val="0"/>
          <w:marBottom w:val="0"/>
          <w:divBdr>
            <w:top w:val="none" w:sz="0" w:space="0" w:color="auto"/>
            <w:left w:val="none" w:sz="0" w:space="0" w:color="auto"/>
            <w:bottom w:val="none" w:sz="0" w:space="0" w:color="auto"/>
            <w:right w:val="none" w:sz="0" w:space="0" w:color="auto"/>
          </w:divBdr>
        </w:div>
        <w:div w:id="751851315">
          <w:marLeft w:val="640"/>
          <w:marRight w:val="0"/>
          <w:marTop w:val="0"/>
          <w:marBottom w:val="0"/>
          <w:divBdr>
            <w:top w:val="none" w:sz="0" w:space="0" w:color="auto"/>
            <w:left w:val="none" w:sz="0" w:space="0" w:color="auto"/>
            <w:bottom w:val="none" w:sz="0" w:space="0" w:color="auto"/>
            <w:right w:val="none" w:sz="0" w:space="0" w:color="auto"/>
          </w:divBdr>
        </w:div>
        <w:div w:id="1104350965">
          <w:marLeft w:val="640"/>
          <w:marRight w:val="0"/>
          <w:marTop w:val="0"/>
          <w:marBottom w:val="0"/>
          <w:divBdr>
            <w:top w:val="none" w:sz="0" w:space="0" w:color="auto"/>
            <w:left w:val="none" w:sz="0" w:space="0" w:color="auto"/>
            <w:bottom w:val="none" w:sz="0" w:space="0" w:color="auto"/>
            <w:right w:val="none" w:sz="0" w:space="0" w:color="auto"/>
          </w:divBdr>
        </w:div>
        <w:div w:id="2062556392">
          <w:marLeft w:val="640"/>
          <w:marRight w:val="0"/>
          <w:marTop w:val="0"/>
          <w:marBottom w:val="0"/>
          <w:divBdr>
            <w:top w:val="none" w:sz="0" w:space="0" w:color="auto"/>
            <w:left w:val="none" w:sz="0" w:space="0" w:color="auto"/>
            <w:bottom w:val="none" w:sz="0" w:space="0" w:color="auto"/>
            <w:right w:val="none" w:sz="0" w:space="0" w:color="auto"/>
          </w:divBdr>
        </w:div>
        <w:div w:id="1777286066">
          <w:marLeft w:val="640"/>
          <w:marRight w:val="0"/>
          <w:marTop w:val="0"/>
          <w:marBottom w:val="0"/>
          <w:divBdr>
            <w:top w:val="none" w:sz="0" w:space="0" w:color="auto"/>
            <w:left w:val="none" w:sz="0" w:space="0" w:color="auto"/>
            <w:bottom w:val="none" w:sz="0" w:space="0" w:color="auto"/>
            <w:right w:val="none" w:sz="0" w:space="0" w:color="auto"/>
          </w:divBdr>
        </w:div>
        <w:div w:id="702175671">
          <w:marLeft w:val="640"/>
          <w:marRight w:val="0"/>
          <w:marTop w:val="0"/>
          <w:marBottom w:val="0"/>
          <w:divBdr>
            <w:top w:val="none" w:sz="0" w:space="0" w:color="auto"/>
            <w:left w:val="none" w:sz="0" w:space="0" w:color="auto"/>
            <w:bottom w:val="none" w:sz="0" w:space="0" w:color="auto"/>
            <w:right w:val="none" w:sz="0" w:space="0" w:color="auto"/>
          </w:divBdr>
        </w:div>
        <w:div w:id="1667587091">
          <w:marLeft w:val="640"/>
          <w:marRight w:val="0"/>
          <w:marTop w:val="0"/>
          <w:marBottom w:val="0"/>
          <w:divBdr>
            <w:top w:val="none" w:sz="0" w:space="0" w:color="auto"/>
            <w:left w:val="none" w:sz="0" w:space="0" w:color="auto"/>
            <w:bottom w:val="none" w:sz="0" w:space="0" w:color="auto"/>
            <w:right w:val="none" w:sz="0" w:space="0" w:color="auto"/>
          </w:divBdr>
        </w:div>
        <w:div w:id="222520902">
          <w:marLeft w:val="640"/>
          <w:marRight w:val="0"/>
          <w:marTop w:val="0"/>
          <w:marBottom w:val="0"/>
          <w:divBdr>
            <w:top w:val="none" w:sz="0" w:space="0" w:color="auto"/>
            <w:left w:val="none" w:sz="0" w:space="0" w:color="auto"/>
            <w:bottom w:val="none" w:sz="0" w:space="0" w:color="auto"/>
            <w:right w:val="none" w:sz="0" w:space="0" w:color="auto"/>
          </w:divBdr>
        </w:div>
        <w:div w:id="1933853769">
          <w:marLeft w:val="640"/>
          <w:marRight w:val="0"/>
          <w:marTop w:val="0"/>
          <w:marBottom w:val="0"/>
          <w:divBdr>
            <w:top w:val="none" w:sz="0" w:space="0" w:color="auto"/>
            <w:left w:val="none" w:sz="0" w:space="0" w:color="auto"/>
            <w:bottom w:val="none" w:sz="0" w:space="0" w:color="auto"/>
            <w:right w:val="none" w:sz="0" w:space="0" w:color="auto"/>
          </w:divBdr>
        </w:div>
        <w:div w:id="968361480">
          <w:marLeft w:val="640"/>
          <w:marRight w:val="0"/>
          <w:marTop w:val="0"/>
          <w:marBottom w:val="0"/>
          <w:divBdr>
            <w:top w:val="none" w:sz="0" w:space="0" w:color="auto"/>
            <w:left w:val="none" w:sz="0" w:space="0" w:color="auto"/>
            <w:bottom w:val="none" w:sz="0" w:space="0" w:color="auto"/>
            <w:right w:val="none" w:sz="0" w:space="0" w:color="auto"/>
          </w:divBdr>
        </w:div>
        <w:div w:id="1817449294">
          <w:marLeft w:val="640"/>
          <w:marRight w:val="0"/>
          <w:marTop w:val="0"/>
          <w:marBottom w:val="0"/>
          <w:divBdr>
            <w:top w:val="none" w:sz="0" w:space="0" w:color="auto"/>
            <w:left w:val="none" w:sz="0" w:space="0" w:color="auto"/>
            <w:bottom w:val="none" w:sz="0" w:space="0" w:color="auto"/>
            <w:right w:val="none" w:sz="0" w:space="0" w:color="auto"/>
          </w:divBdr>
        </w:div>
        <w:div w:id="17701529">
          <w:marLeft w:val="640"/>
          <w:marRight w:val="0"/>
          <w:marTop w:val="0"/>
          <w:marBottom w:val="0"/>
          <w:divBdr>
            <w:top w:val="none" w:sz="0" w:space="0" w:color="auto"/>
            <w:left w:val="none" w:sz="0" w:space="0" w:color="auto"/>
            <w:bottom w:val="none" w:sz="0" w:space="0" w:color="auto"/>
            <w:right w:val="none" w:sz="0" w:space="0" w:color="auto"/>
          </w:divBdr>
        </w:div>
        <w:div w:id="929199748">
          <w:marLeft w:val="640"/>
          <w:marRight w:val="0"/>
          <w:marTop w:val="0"/>
          <w:marBottom w:val="0"/>
          <w:divBdr>
            <w:top w:val="none" w:sz="0" w:space="0" w:color="auto"/>
            <w:left w:val="none" w:sz="0" w:space="0" w:color="auto"/>
            <w:bottom w:val="none" w:sz="0" w:space="0" w:color="auto"/>
            <w:right w:val="none" w:sz="0" w:space="0" w:color="auto"/>
          </w:divBdr>
        </w:div>
        <w:div w:id="52655383">
          <w:marLeft w:val="640"/>
          <w:marRight w:val="0"/>
          <w:marTop w:val="0"/>
          <w:marBottom w:val="0"/>
          <w:divBdr>
            <w:top w:val="none" w:sz="0" w:space="0" w:color="auto"/>
            <w:left w:val="none" w:sz="0" w:space="0" w:color="auto"/>
            <w:bottom w:val="none" w:sz="0" w:space="0" w:color="auto"/>
            <w:right w:val="none" w:sz="0" w:space="0" w:color="auto"/>
          </w:divBdr>
        </w:div>
        <w:div w:id="36635621">
          <w:marLeft w:val="640"/>
          <w:marRight w:val="0"/>
          <w:marTop w:val="0"/>
          <w:marBottom w:val="0"/>
          <w:divBdr>
            <w:top w:val="none" w:sz="0" w:space="0" w:color="auto"/>
            <w:left w:val="none" w:sz="0" w:space="0" w:color="auto"/>
            <w:bottom w:val="none" w:sz="0" w:space="0" w:color="auto"/>
            <w:right w:val="none" w:sz="0" w:space="0" w:color="auto"/>
          </w:divBdr>
        </w:div>
        <w:div w:id="23480081">
          <w:marLeft w:val="640"/>
          <w:marRight w:val="0"/>
          <w:marTop w:val="0"/>
          <w:marBottom w:val="0"/>
          <w:divBdr>
            <w:top w:val="none" w:sz="0" w:space="0" w:color="auto"/>
            <w:left w:val="none" w:sz="0" w:space="0" w:color="auto"/>
            <w:bottom w:val="none" w:sz="0" w:space="0" w:color="auto"/>
            <w:right w:val="none" w:sz="0" w:space="0" w:color="auto"/>
          </w:divBdr>
        </w:div>
        <w:div w:id="1914659499">
          <w:marLeft w:val="640"/>
          <w:marRight w:val="0"/>
          <w:marTop w:val="0"/>
          <w:marBottom w:val="0"/>
          <w:divBdr>
            <w:top w:val="none" w:sz="0" w:space="0" w:color="auto"/>
            <w:left w:val="none" w:sz="0" w:space="0" w:color="auto"/>
            <w:bottom w:val="none" w:sz="0" w:space="0" w:color="auto"/>
            <w:right w:val="none" w:sz="0" w:space="0" w:color="auto"/>
          </w:divBdr>
        </w:div>
        <w:div w:id="839468694">
          <w:marLeft w:val="640"/>
          <w:marRight w:val="0"/>
          <w:marTop w:val="0"/>
          <w:marBottom w:val="0"/>
          <w:divBdr>
            <w:top w:val="none" w:sz="0" w:space="0" w:color="auto"/>
            <w:left w:val="none" w:sz="0" w:space="0" w:color="auto"/>
            <w:bottom w:val="none" w:sz="0" w:space="0" w:color="auto"/>
            <w:right w:val="none" w:sz="0" w:space="0" w:color="auto"/>
          </w:divBdr>
        </w:div>
        <w:div w:id="84501532">
          <w:marLeft w:val="640"/>
          <w:marRight w:val="0"/>
          <w:marTop w:val="0"/>
          <w:marBottom w:val="0"/>
          <w:divBdr>
            <w:top w:val="none" w:sz="0" w:space="0" w:color="auto"/>
            <w:left w:val="none" w:sz="0" w:space="0" w:color="auto"/>
            <w:bottom w:val="none" w:sz="0" w:space="0" w:color="auto"/>
            <w:right w:val="none" w:sz="0" w:space="0" w:color="auto"/>
          </w:divBdr>
        </w:div>
        <w:div w:id="556018199">
          <w:marLeft w:val="640"/>
          <w:marRight w:val="0"/>
          <w:marTop w:val="0"/>
          <w:marBottom w:val="0"/>
          <w:divBdr>
            <w:top w:val="none" w:sz="0" w:space="0" w:color="auto"/>
            <w:left w:val="none" w:sz="0" w:space="0" w:color="auto"/>
            <w:bottom w:val="none" w:sz="0" w:space="0" w:color="auto"/>
            <w:right w:val="none" w:sz="0" w:space="0" w:color="auto"/>
          </w:divBdr>
        </w:div>
        <w:div w:id="1474375188">
          <w:marLeft w:val="640"/>
          <w:marRight w:val="0"/>
          <w:marTop w:val="0"/>
          <w:marBottom w:val="0"/>
          <w:divBdr>
            <w:top w:val="none" w:sz="0" w:space="0" w:color="auto"/>
            <w:left w:val="none" w:sz="0" w:space="0" w:color="auto"/>
            <w:bottom w:val="none" w:sz="0" w:space="0" w:color="auto"/>
            <w:right w:val="none" w:sz="0" w:space="0" w:color="auto"/>
          </w:divBdr>
        </w:div>
        <w:div w:id="278027817">
          <w:marLeft w:val="640"/>
          <w:marRight w:val="0"/>
          <w:marTop w:val="0"/>
          <w:marBottom w:val="0"/>
          <w:divBdr>
            <w:top w:val="none" w:sz="0" w:space="0" w:color="auto"/>
            <w:left w:val="none" w:sz="0" w:space="0" w:color="auto"/>
            <w:bottom w:val="none" w:sz="0" w:space="0" w:color="auto"/>
            <w:right w:val="none" w:sz="0" w:space="0" w:color="auto"/>
          </w:divBdr>
        </w:div>
        <w:div w:id="1904443050">
          <w:marLeft w:val="640"/>
          <w:marRight w:val="0"/>
          <w:marTop w:val="0"/>
          <w:marBottom w:val="0"/>
          <w:divBdr>
            <w:top w:val="none" w:sz="0" w:space="0" w:color="auto"/>
            <w:left w:val="none" w:sz="0" w:space="0" w:color="auto"/>
            <w:bottom w:val="none" w:sz="0" w:space="0" w:color="auto"/>
            <w:right w:val="none" w:sz="0" w:space="0" w:color="auto"/>
          </w:divBdr>
        </w:div>
        <w:div w:id="1005326804">
          <w:marLeft w:val="640"/>
          <w:marRight w:val="0"/>
          <w:marTop w:val="0"/>
          <w:marBottom w:val="0"/>
          <w:divBdr>
            <w:top w:val="none" w:sz="0" w:space="0" w:color="auto"/>
            <w:left w:val="none" w:sz="0" w:space="0" w:color="auto"/>
            <w:bottom w:val="none" w:sz="0" w:space="0" w:color="auto"/>
            <w:right w:val="none" w:sz="0" w:space="0" w:color="auto"/>
          </w:divBdr>
        </w:div>
        <w:div w:id="1523279153">
          <w:marLeft w:val="640"/>
          <w:marRight w:val="0"/>
          <w:marTop w:val="0"/>
          <w:marBottom w:val="0"/>
          <w:divBdr>
            <w:top w:val="none" w:sz="0" w:space="0" w:color="auto"/>
            <w:left w:val="none" w:sz="0" w:space="0" w:color="auto"/>
            <w:bottom w:val="none" w:sz="0" w:space="0" w:color="auto"/>
            <w:right w:val="none" w:sz="0" w:space="0" w:color="auto"/>
          </w:divBdr>
        </w:div>
        <w:div w:id="864561237">
          <w:marLeft w:val="640"/>
          <w:marRight w:val="0"/>
          <w:marTop w:val="0"/>
          <w:marBottom w:val="0"/>
          <w:divBdr>
            <w:top w:val="none" w:sz="0" w:space="0" w:color="auto"/>
            <w:left w:val="none" w:sz="0" w:space="0" w:color="auto"/>
            <w:bottom w:val="none" w:sz="0" w:space="0" w:color="auto"/>
            <w:right w:val="none" w:sz="0" w:space="0" w:color="auto"/>
          </w:divBdr>
        </w:div>
        <w:div w:id="1706297287">
          <w:marLeft w:val="640"/>
          <w:marRight w:val="0"/>
          <w:marTop w:val="0"/>
          <w:marBottom w:val="0"/>
          <w:divBdr>
            <w:top w:val="none" w:sz="0" w:space="0" w:color="auto"/>
            <w:left w:val="none" w:sz="0" w:space="0" w:color="auto"/>
            <w:bottom w:val="none" w:sz="0" w:space="0" w:color="auto"/>
            <w:right w:val="none" w:sz="0" w:space="0" w:color="auto"/>
          </w:divBdr>
        </w:div>
        <w:div w:id="808015027">
          <w:marLeft w:val="640"/>
          <w:marRight w:val="0"/>
          <w:marTop w:val="0"/>
          <w:marBottom w:val="0"/>
          <w:divBdr>
            <w:top w:val="none" w:sz="0" w:space="0" w:color="auto"/>
            <w:left w:val="none" w:sz="0" w:space="0" w:color="auto"/>
            <w:bottom w:val="none" w:sz="0" w:space="0" w:color="auto"/>
            <w:right w:val="none" w:sz="0" w:space="0" w:color="auto"/>
          </w:divBdr>
        </w:div>
        <w:div w:id="230505769">
          <w:marLeft w:val="640"/>
          <w:marRight w:val="0"/>
          <w:marTop w:val="0"/>
          <w:marBottom w:val="0"/>
          <w:divBdr>
            <w:top w:val="none" w:sz="0" w:space="0" w:color="auto"/>
            <w:left w:val="none" w:sz="0" w:space="0" w:color="auto"/>
            <w:bottom w:val="none" w:sz="0" w:space="0" w:color="auto"/>
            <w:right w:val="none" w:sz="0" w:space="0" w:color="auto"/>
          </w:divBdr>
        </w:div>
        <w:div w:id="947853615">
          <w:marLeft w:val="640"/>
          <w:marRight w:val="0"/>
          <w:marTop w:val="0"/>
          <w:marBottom w:val="0"/>
          <w:divBdr>
            <w:top w:val="none" w:sz="0" w:space="0" w:color="auto"/>
            <w:left w:val="none" w:sz="0" w:space="0" w:color="auto"/>
            <w:bottom w:val="none" w:sz="0" w:space="0" w:color="auto"/>
            <w:right w:val="none" w:sz="0" w:space="0" w:color="auto"/>
          </w:divBdr>
        </w:div>
        <w:div w:id="411436824">
          <w:marLeft w:val="640"/>
          <w:marRight w:val="0"/>
          <w:marTop w:val="0"/>
          <w:marBottom w:val="0"/>
          <w:divBdr>
            <w:top w:val="none" w:sz="0" w:space="0" w:color="auto"/>
            <w:left w:val="none" w:sz="0" w:space="0" w:color="auto"/>
            <w:bottom w:val="none" w:sz="0" w:space="0" w:color="auto"/>
            <w:right w:val="none" w:sz="0" w:space="0" w:color="auto"/>
          </w:divBdr>
        </w:div>
        <w:div w:id="1924096503">
          <w:marLeft w:val="640"/>
          <w:marRight w:val="0"/>
          <w:marTop w:val="0"/>
          <w:marBottom w:val="0"/>
          <w:divBdr>
            <w:top w:val="none" w:sz="0" w:space="0" w:color="auto"/>
            <w:left w:val="none" w:sz="0" w:space="0" w:color="auto"/>
            <w:bottom w:val="none" w:sz="0" w:space="0" w:color="auto"/>
            <w:right w:val="none" w:sz="0" w:space="0" w:color="auto"/>
          </w:divBdr>
        </w:div>
        <w:div w:id="1328248477">
          <w:marLeft w:val="640"/>
          <w:marRight w:val="0"/>
          <w:marTop w:val="0"/>
          <w:marBottom w:val="0"/>
          <w:divBdr>
            <w:top w:val="none" w:sz="0" w:space="0" w:color="auto"/>
            <w:left w:val="none" w:sz="0" w:space="0" w:color="auto"/>
            <w:bottom w:val="none" w:sz="0" w:space="0" w:color="auto"/>
            <w:right w:val="none" w:sz="0" w:space="0" w:color="auto"/>
          </w:divBdr>
        </w:div>
        <w:div w:id="1921668827">
          <w:marLeft w:val="640"/>
          <w:marRight w:val="0"/>
          <w:marTop w:val="0"/>
          <w:marBottom w:val="0"/>
          <w:divBdr>
            <w:top w:val="none" w:sz="0" w:space="0" w:color="auto"/>
            <w:left w:val="none" w:sz="0" w:space="0" w:color="auto"/>
            <w:bottom w:val="none" w:sz="0" w:space="0" w:color="auto"/>
            <w:right w:val="none" w:sz="0" w:space="0" w:color="auto"/>
          </w:divBdr>
        </w:div>
        <w:div w:id="334651843">
          <w:marLeft w:val="640"/>
          <w:marRight w:val="0"/>
          <w:marTop w:val="0"/>
          <w:marBottom w:val="0"/>
          <w:divBdr>
            <w:top w:val="none" w:sz="0" w:space="0" w:color="auto"/>
            <w:left w:val="none" w:sz="0" w:space="0" w:color="auto"/>
            <w:bottom w:val="none" w:sz="0" w:space="0" w:color="auto"/>
            <w:right w:val="none" w:sz="0" w:space="0" w:color="auto"/>
          </w:divBdr>
        </w:div>
        <w:div w:id="960379087">
          <w:marLeft w:val="640"/>
          <w:marRight w:val="0"/>
          <w:marTop w:val="0"/>
          <w:marBottom w:val="0"/>
          <w:divBdr>
            <w:top w:val="none" w:sz="0" w:space="0" w:color="auto"/>
            <w:left w:val="none" w:sz="0" w:space="0" w:color="auto"/>
            <w:bottom w:val="none" w:sz="0" w:space="0" w:color="auto"/>
            <w:right w:val="none" w:sz="0" w:space="0" w:color="auto"/>
          </w:divBdr>
        </w:div>
        <w:div w:id="61417541">
          <w:marLeft w:val="640"/>
          <w:marRight w:val="0"/>
          <w:marTop w:val="0"/>
          <w:marBottom w:val="0"/>
          <w:divBdr>
            <w:top w:val="none" w:sz="0" w:space="0" w:color="auto"/>
            <w:left w:val="none" w:sz="0" w:space="0" w:color="auto"/>
            <w:bottom w:val="none" w:sz="0" w:space="0" w:color="auto"/>
            <w:right w:val="none" w:sz="0" w:space="0" w:color="auto"/>
          </w:divBdr>
        </w:div>
        <w:div w:id="1508596237">
          <w:marLeft w:val="640"/>
          <w:marRight w:val="0"/>
          <w:marTop w:val="0"/>
          <w:marBottom w:val="0"/>
          <w:divBdr>
            <w:top w:val="none" w:sz="0" w:space="0" w:color="auto"/>
            <w:left w:val="none" w:sz="0" w:space="0" w:color="auto"/>
            <w:bottom w:val="none" w:sz="0" w:space="0" w:color="auto"/>
            <w:right w:val="none" w:sz="0" w:space="0" w:color="auto"/>
          </w:divBdr>
        </w:div>
        <w:div w:id="1463039790">
          <w:marLeft w:val="640"/>
          <w:marRight w:val="0"/>
          <w:marTop w:val="0"/>
          <w:marBottom w:val="0"/>
          <w:divBdr>
            <w:top w:val="none" w:sz="0" w:space="0" w:color="auto"/>
            <w:left w:val="none" w:sz="0" w:space="0" w:color="auto"/>
            <w:bottom w:val="none" w:sz="0" w:space="0" w:color="auto"/>
            <w:right w:val="none" w:sz="0" w:space="0" w:color="auto"/>
          </w:divBdr>
        </w:div>
        <w:div w:id="295380958">
          <w:marLeft w:val="640"/>
          <w:marRight w:val="0"/>
          <w:marTop w:val="0"/>
          <w:marBottom w:val="0"/>
          <w:divBdr>
            <w:top w:val="none" w:sz="0" w:space="0" w:color="auto"/>
            <w:left w:val="none" w:sz="0" w:space="0" w:color="auto"/>
            <w:bottom w:val="none" w:sz="0" w:space="0" w:color="auto"/>
            <w:right w:val="none" w:sz="0" w:space="0" w:color="auto"/>
          </w:divBdr>
        </w:div>
        <w:div w:id="618488270">
          <w:marLeft w:val="640"/>
          <w:marRight w:val="0"/>
          <w:marTop w:val="0"/>
          <w:marBottom w:val="0"/>
          <w:divBdr>
            <w:top w:val="none" w:sz="0" w:space="0" w:color="auto"/>
            <w:left w:val="none" w:sz="0" w:space="0" w:color="auto"/>
            <w:bottom w:val="none" w:sz="0" w:space="0" w:color="auto"/>
            <w:right w:val="none" w:sz="0" w:space="0" w:color="auto"/>
          </w:divBdr>
        </w:div>
        <w:div w:id="1893539094">
          <w:marLeft w:val="640"/>
          <w:marRight w:val="0"/>
          <w:marTop w:val="0"/>
          <w:marBottom w:val="0"/>
          <w:divBdr>
            <w:top w:val="none" w:sz="0" w:space="0" w:color="auto"/>
            <w:left w:val="none" w:sz="0" w:space="0" w:color="auto"/>
            <w:bottom w:val="none" w:sz="0" w:space="0" w:color="auto"/>
            <w:right w:val="none" w:sz="0" w:space="0" w:color="auto"/>
          </w:divBdr>
        </w:div>
        <w:div w:id="1057319899">
          <w:marLeft w:val="640"/>
          <w:marRight w:val="0"/>
          <w:marTop w:val="0"/>
          <w:marBottom w:val="0"/>
          <w:divBdr>
            <w:top w:val="none" w:sz="0" w:space="0" w:color="auto"/>
            <w:left w:val="none" w:sz="0" w:space="0" w:color="auto"/>
            <w:bottom w:val="none" w:sz="0" w:space="0" w:color="auto"/>
            <w:right w:val="none" w:sz="0" w:space="0" w:color="auto"/>
          </w:divBdr>
        </w:div>
        <w:div w:id="1612472265">
          <w:marLeft w:val="640"/>
          <w:marRight w:val="0"/>
          <w:marTop w:val="0"/>
          <w:marBottom w:val="0"/>
          <w:divBdr>
            <w:top w:val="none" w:sz="0" w:space="0" w:color="auto"/>
            <w:left w:val="none" w:sz="0" w:space="0" w:color="auto"/>
            <w:bottom w:val="none" w:sz="0" w:space="0" w:color="auto"/>
            <w:right w:val="none" w:sz="0" w:space="0" w:color="auto"/>
          </w:divBdr>
        </w:div>
        <w:div w:id="232351243">
          <w:marLeft w:val="640"/>
          <w:marRight w:val="0"/>
          <w:marTop w:val="0"/>
          <w:marBottom w:val="0"/>
          <w:divBdr>
            <w:top w:val="none" w:sz="0" w:space="0" w:color="auto"/>
            <w:left w:val="none" w:sz="0" w:space="0" w:color="auto"/>
            <w:bottom w:val="none" w:sz="0" w:space="0" w:color="auto"/>
            <w:right w:val="none" w:sz="0" w:space="0" w:color="auto"/>
          </w:divBdr>
        </w:div>
        <w:div w:id="140657698">
          <w:marLeft w:val="640"/>
          <w:marRight w:val="0"/>
          <w:marTop w:val="0"/>
          <w:marBottom w:val="0"/>
          <w:divBdr>
            <w:top w:val="none" w:sz="0" w:space="0" w:color="auto"/>
            <w:left w:val="none" w:sz="0" w:space="0" w:color="auto"/>
            <w:bottom w:val="none" w:sz="0" w:space="0" w:color="auto"/>
            <w:right w:val="none" w:sz="0" w:space="0" w:color="auto"/>
          </w:divBdr>
        </w:div>
        <w:div w:id="973101025">
          <w:marLeft w:val="640"/>
          <w:marRight w:val="0"/>
          <w:marTop w:val="0"/>
          <w:marBottom w:val="0"/>
          <w:divBdr>
            <w:top w:val="none" w:sz="0" w:space="0" w:color="auto"/>
            <w:left w:val="none" w:sz="0" w:space="0" w:color="auto"/>
            <w:bottom w:val="none" w:sz="0" w:space="0" w:color="auto"/>
            <w:right w:val="none" w:sz="0" w:space="0" w:color="auto"/>
          </w:divBdr>
        </w:div>
        <w:div w:id="611936112">
          <w:marLeft w:val="640"/>
          <w:marRight w:val="0"/>
          <w:marTop w:val="0"/>
          <w:marBottom w:val="0"/>
          <w:divBdr>
            <w:top w:val="none" w:sz="0" w:space="0" w:color="auto"/>
            <w:left w:val="none" w:sz="0" w:space="0" w:color="auto"/>
            <w:bottom w:val="none" w:sz="0" w:space="0" w:color="auto"/>
            <w:right w:val="none" w:sz="0" w:space="0" w:color="auto"/>
          </w:divBdr>
        </w:div>
        <w:div w:id="1533567522">
          <w:marLeft w:val="640"/>
          <w:marRight w:val="0"/>
          <w:marTop w:val="0"/>
          <w:marBottom w:val="0"/>
          <w:divBdr>
            <w:top w:val="none" w:sz="0" w:space="0" w:color="auto"/>
            <w:left w:val="none" w:sz="0" w:space="0" w:color="auto"/>
            <w:bottom w:val="none" w:sz="0" w:space="0" w:color="auto"/>
            <w:right w:val="none" w:sz="0" w:space="0" w:color="auto"/>
          </w:divBdr>
        </w:div>
        <w:div w:id="1394082579">
          <w:marLeft w:val="640"/>
          <w:marRight w:val="0"/>
          <w:marTop w:val="0"/>
          <w:marBottom w:val="0"/>
          <w:divBdr>
            <w:top w:val="none" w:sz="0" w:space="0" w:color="auto"/>
            <w:left w:val="none" w:sz="0" w:space="0" w:color="auto"/>
            <w:bottom w:val="none" w:sz="0" w:space="0" w:color="auto"/>
            <w:right w:val="none" w:sz="0" w:space="0" w:color="auto"/>
          </w:divBdr>
        </w:div>
        <w:div w:id="559905691">
          <w:marLeft w:val="640"/>
          <w:marRight w:val="0"/>
          <w:marTop w:val="0"/>
          <w:marBottom w:val="0"/>
          <w:divBdr>
            <w:top w:val="none" w:sz="0" w:space="0" w:color="auto"/>
            <w:left w:val="none" w:sz="0" w:space="0" w:color="auto"/>
            <w:bottom w:val="none" w:sz="0" w:space="0" w:color="auto"/>
            <w:right w:val="none" w:sz="0" w:space="0" w:color="auto"/>
          </w:divBdr>
        </w:div>
        <w:div w:id="2086026751">
          <w:marLeft w:val="640"/>
          <w:marRight w:val="0"/>
          <w:marTop w:val="0"/>
          <w:marBottom w:val="0"/>
          <w:divBdr>
            <w:top w:val="none" w:sz="0" w:space="0" w:color="auto"/>
            <w:left w:val="none" w:sz="0" w:space="0" w:color="auto"/>
            <w:bottom w:val="none" w:sz="0" w:space="0" w:color="auto"/>
            <w:right w:val="none" w:sz="0" w:space="0" w:color="auto"/>
          </w:divBdr>
        </w:div>
        <w:div w:id="2018263572">
          <w:marLeft w:val="640"/>
          <w:marRight w:val="0"/>
          <w:marTop w:val="0"/>
          <w:marBottom w:val="0"/>
          <w:divBdr>
            <w:top w:val="none" w:sz="0" w:space="0" w:color="auto"/>
            <w:left w:val="none" w:sz="0" w:space="0" w:color="auto"/>
            <w:bottom w:val="none" w:sz="0" w:space="0" w:color="auto"/>
            <w:right w:val="none" w:sz="0" w:space="0" w:color="auto"/>
          </w:divBdr>
        </w:div>
        <w:div w:id="1988196216">
          <w:marLeft w:val="640"/>
          <w:marRight w:val="0"/>
          <w:marTop w:val="0"/>
          <w:marBottom w:val="0"/>
          <w:divBdr>
            <w:top w:val="none" w:sz="0" w:space="0" w:color="auto"/>
            <w:left w:val="none" w:sz="0" w:space="0" w:color="auto"/>
            <w:bottom w:val="none" w:sz="0" w:space="0" w:color="auto"/>
            <w:right w:val="none" w:sz="0" w:space="0" w:color="auto"/>
          </w:divBdr>
        </w:div>
        <w:div w:id="1972907062">
          <w:marLeft w:val="640"/>
          <w:marRight w:val="0"/>
          <w:marTop w:val="0"/>
          <w:marBottom w:val="0"/>
          <w:divBdr>
            <w:top w:val="none" w:sz="0" w:space="0" w:color="auto"/>
            <w:left w:val="none" w:sz="0" w:space="0" w:color="auto"/>
            <w:bottom w:val="none" w:sz="0" w:space="0" w:color="auto"/>
            <w:right w:val="none" w:sz="0" w:space="0" w:color="auto"/>
          </w:divBdr>
        </w:div>
        <w:div w:id="793713026">
          <w:marLeft w:val="640"/>
          <w:marRight w:val="0"/>
          <w:marTop w:val="0"/>
          <w:marBottom w:val="0"/>
          <w:divBdr>
            <w:top w:val="none" w:sz="0" w:space="0" w:color="auto"/>
            <w:left w:val="none" w:sz="0" w:space="0" w:color="auto"/>
            <w:bottom w:val="none" w:sz="0" w:space="0" w:color="auto"/>
            <w:right w:val="none" w:sz="0" w:space="0" w:color="auto"/>
          </w:divBdr>
        </w:div>
        <w:div w:id="559562289">
          <w:marLeft w:val="640"/>
          <w:marRight w:val="0"/>
          <w:marTop w:val="0"/>
          <w:marBottom w:val="0"/>
          <w:divBdr>
            <w:top w:val="none" w:sz="0" w:space="0" w:color="auto"/>
            <w:left w:val="none" w:sz="0" w:space="0" w:color="auto"/>
            <w:bottom w:val="none" w:sz="0" w:space="0" w:color="auto"/>
            <w:right w:val="none" w:sz="0" w:space="0" w:color="auto"/>
          </w:divBdr>
        </w:div>
        <w:div w:id="1487240955">
          <w:marLeft w:val="640"/>
          <w:marRight w:val="0"/>
          <w:marTop w:val="0"/>
          <w:marBottom w:val="0"/>
          <w:divBdr>
            <w:top w:val="none" w:sz="0" w:space="0" w:color="auto"/>
            <w:left w:val="none" w:sz="0" w:space="0" w:color="auto"/>
            <w:bottom w:val="none" w:sz="0" w:space="0" w:color="auto"/>
            <w:right w:val="none" w:sz="0" w:space="0" w:color="auto"/>
          </w:divBdr>
        </w:div>
        <w:div w:id="1953629420">
          <w:marLeft w:val="640"/>
          <w:marRight w:val="0"/>
          <w:marTop w:val="0"/>
          <w:marBottom w:val="0"/>
          <w:divBdr>
            <w:top w:val="none" w:sz="0" w:space="0" w:color="auto"/>
            <w:left w:val="none" w:sz="0" w:space="0" w:color="auto"/>
            <w:bottom w:val="none" w:sz="0" w:space="0" w:color="auto"/>
            <w:right w:val="none" w:sz="0" w:space="0" w:color="auto"/>
          </w:divBdr>
        </w:div>
        <w:div w:id="152722210">
          <w:marLeft w:val="640"/>
          <w:marRight w:val="0"/>
          <w:marTop w:val="0"/>
          <w:marBottom w:val="0"/>
          <w:divBdr>
            <w:top w:val="none" w:sz="0" w:space="0" w:color="auto"/>
            <w:left w:val="none" w:sz="0" w:space="0" w:color="auto"/>
            <w:bottom w:val="none" w:sz="0" w:space="0" w:color="auto"/>
            <w:right w:val="none" w:sz="0" w:space="0" w:color="auto"/>
          </w:divBdr>
        </w:div>
        <w:div w:id="2078550216">
          <w:marLeft w:val="640"/>
          <w:marRight w:val="0"/>
          <w:marTop w:val="0"/>
          <w:marBottom w:val="0"/>
          <w:divBdr>
            <w:top w:val="none" w:sz="0" w:space="0" w:color="auto"/>
            <w:left w:val="none" w:sz="0" w:space="0" w:color="auto"/>
            <w:bottom w:val="none" w:sz="0" w:space="0" w:color="auto"/>
            <w:right w:val="none" w:sz="0" w:space="0" w:color="auto"/>
          </w:divBdr>
        </w:div>
        <w:div w:id="249126741">
          <w:marLeft w:val="640"/>
          <w:marRight w:val="0"/>
          <w:marTop w:val="0"/>
          <w:marBottom w:val="0"/>
          <w:divBdr>
            <w:top w:val="none" w:sz="0" w:space="0" w:color="auto"/>
            <w:left w:val="none" w:sz="0" w:space="0" w:color="auto"/>
            <w:bottom w:val="none" w:sz="0" w:space="0" w:color="auto"/>
            <w:right w:val="none" w:sz="0" w:space="0" w:color="auto"/>
          </w:divBdr>
        </w:div>
        <w:div w:id="165481206">
          <w:marLeft w:val="640"/>
          <w:marRight w:val="0"/>
          <w:marTop w:val="0"/>
          <w:marBottom w:val="0"/>
          <w:divBdr>
            <w:top w:val="none" w:sz="0" w:space="0" w:color="auto"/>
            <w:left w:val="none" w:sz="0" w:space="0" w:color="auto"/>
            <w:bottom w:val="none" w:sz="0" w:space="0" w:color="auto"/>
            <w:right w:val="none" w:sz="0" w:space="0" w:color="auto"/>
          </w:divBdr>
        </w:div>
        <w:div w:id="15229678">
          <w:marLeft w:val="640"/>
          <w:marRight w:val="0"/>
          <w:marTop w:val="0"/>
          <w:marBottom w:val="0"/>
          <w:divBdr>
            <w:top w:val="none" w:sz="0" w:space="0" w:color="auto"/>
            <w:left w:val="none" w:sz="0" w:space="0" w:color="auto"/>
            <w:bottom w:val="none" w:sz="0" w:space="0" w:color="auto"/>
            <w:right w:val="none" w:sz="0" w:space="0" w:color="auto"/>
          </w:divBdr>
        </w:div>
        <w:div w:id="1331714299">
          <w:marLeft w:val="640"/>
          <w:marRight w:val="0"/>
          <w:marTop w:val="0"/>
          <w:marBottom w:val="0"/>
          <w:divBdr>
            <w:top w:val="none" w:sz="0" w:space="0" w:color="auto"/>
            <w:left w:val="none" w:sz="0" w:space="0" w:color="auto"/>
            <w:bottom w:val="none" w:sz="0" w:space="0" w:color="auto"/>
            <w:right w:val="none" w:sz="0" w:space="0" w:color="auto"/>
          </w:divBdr>
        </w:div>
        <w:div w:id="652759891">
          <w:marLeft w:val="640"/>
          <w:marRight w:val="0"/>
          <w:marTop w:val="0"/>
          <w:marBottom w:val="0"/>
          <w:divBdr>
            <w:top w:val="none" w:sz="0" w:space="0" w:color="auto"/>
            <w:left w:val="none" w:sz="0" w:space="0" w:color="auto"/>
            <w:bottom w:val="none" w:sz="0" w:space="0" w:color="auto"/>
            <w:right w:val="none" w:sz="0" w:space="0" w:color="auto"/>
          </w:divBdr>
        </w:div>
        <w:div w:id="2145193720">
          <w:marLeft w:val="640"/>
          <w:marRight w:val="0"/>
          <w:marTop w:val="0"/>
          <w:marBottom w:val="0"/>
          <w:divBdr>
            <w:top w:val="none" w:sz="0" w:space="0" w:color="auto"/>
            <w:left w:val="none" w:sz="0" w:space="0" w:color="auto"/>
            <w:bottom w:val="none" w:sz="0" w:space="0" w:color="auto"/>
            <w:right w:val="none" w:sz="0" w:space="0" w:color="auto"/>
          </w:divBdr>
        </w:div>
        <w:div w:id="77598408">
          <w:marLeft w:val="640"/>
          <w:marRight w:val="0"/>
          <w:marTop w:val="0"/>
          <w:marBottom w:val="0"/>
          <w:divBdr>
            <w:top w:val="none" w:sz="0" w:space="0" w:color="auto"/>
            <w:left w:val="none" w:sz="0" w:space="0" w:color="auto"/>
            <w:bottom w:val="none" w:sz="0" w:space="0" w:color="auto"/>
            <w:right w:val="none" w:sz="0" w:space="0" w:color="auto"/>
          </w:divBdr>
        </w:div>
      </w:divsChild>
    </w:div>
    <w:div w:id="1697194147">
      <w:bodyDiv w:val="1"/>
      <w:marLeft w:val="0"/>
      <w:marRight w:val="0"/>
      <w:marTop w:val="0"/>
      <w:marBottom w:val="0"/>
      <w:divBdr>
        <w:top w:val="none" w:sz="0" w:space="0" w:color="auto"/>
        <w:left w:val="none" w:sz="0" w:space="0" w:color="auto"/>
        <w:bottom w:val="none" w:sz="0" w:space="0" w:color="auto"/>
        <w:right w:val="none" w:sz="0" w:space="0" w:color="auto"/>
      </w:divBdr>
    </w:div>
    <w:div w:id="1697195193">
      <w:bodyDiv w:val="1"/>
      <w:marLeft w:val="0"/>
      <w:marRight w:val="0"/>
      <w:marTop w:val="0"/>
      <w:marBottom w:val="0"/>
      <w:divBdr>
        <w:top w:val="none" w:sz="0" w:space="0" w:color="auto"/>
        <w:left w:val="none" w:sz="0" w:space="0" w:color="auto"/>
        <w:bottom w:val="none" w:sz="0" w:space="0" w:color="auto"/>
        <w:right w:val="none" w:sz="0" w:space="0" w:color="auto"/>
      </w:divBdr>
    </w:div>
    <w:div w:id="1697533897">
      <w:bodyDiv w:val="1"/>
      <w:marLeft w:val="0"/>
      <w:marRight w:val="0"/>
      <w:marTop w:val="0"/>
      <w:marBottom w:val="0"/>
      <w:divBdr>
        <w:top w:val="none" w:sz="0" w:space="0" w:color="auto"/>
        <w:left w:val="none" w:sz="0" w:space="0" w:color="auto"/>
        <w:bottom w:val="none" w:sz="0" w:space="0" w:color="auto"/>
        <w:right w:val="none" w:sz="0" w:space="0" w:color="auto"/>
      </w:divBdr>
      <w:divsChild>
        <w:div w:id="234316465">
          <w:marLeft w:val="480"/>
          <w:marRight w:val="0"/>
          <w:marTop w:val="0"/>
          <w:marBottom w:val="0"/>
          <w:divBdr>
            <w:top w:val="none" w:sz="0" w:space="0" w:color="auto"/>
            <w:left w:val="none" w:sz="0" w:space="0" w:color="auto"/>
            <w:bottom w:val="none" w:sz="0" w:space="0" w:color="auto"/>
            <w:right w:val="none" w:sz="0" w:space="0" w:color="auto"/>
          </w:divBdr>
        </w:div>
        <w:div w:id="1234898498">
          <w:marLeft w:val="480"/>
          <w:marRight w:val="0"/>
          <w:marTop w:val="0"/>
          <w:marBottom w:val="0"/>
          <w:divBdr>
            <w:top w:val="none" w:sz="0" w:space="0" w:color="auto"/>
            <w:left w:val="none" w:sz="0" w:space="0" w:color="auto"/>
            <w:bottom w:val="none" w:sz="0" w:space="0" w:color="auto"/>
            <w:right w:val="none" w:sz="0" w:space="0" w:color="auto"/>
          </w:divBdr>
        </w:div>
        <w:div w:id="1794135104">
          <w:marLeft w:val="480"/>
          <w:marRight w:val="0"/>
          <w:marTop w:val="0"/>
          <w:marBottom w:val="0"/>
          <w:divBdr>
            <w:top w:val="none" w:sz="0" w:space="0" w:color="auto"/>
            <w:left w:val="none" w:sz="0" w:space="0" w:color="auto"/>
            <w:bottom w:val="none" w:sz="0" w:space="0" w:color="auto"/>
            <w:right w:val="none" w:sz="0" w:space="0" w:color="auto"/>
          </w:divBdr>
        </w:div>
        <w:div w:id="1007174750">
          <w:marLeft w:val="480"/>
          <w:marRight w:val="0"/>
          <w:marTop w:val="0"/>
          <w:marBottom w:val="0"/>
          <w:divBdr>
            <w:top w:val="none" w:sz="0" w:space="0" w:color="auto"/>
            <w:left w:val="none" w:sz="0" w:space="0" w:color="auto"/>
            <w:bottom w:val="none" w:sz="0" w:space="0" w:color="auto"/>
            <w:right w:val="none" w:sz="0" w:space="0" w:color="auto"/>
          </w:divBdr>
        </w:div>
        <w:div w:id="1580943778">
          <w:marLeft w:val="480"/>
          <w:marRight w:val="0"/>
          <w:marTop w:val="0"/>
          <w:marBottom w:val="0"/>
          <w:divBdr>
            <w:top w:val="none" w:sz="0" w:space="0" w:color="auto"/>
            <w:left w:val="none" w:sz="0" w:space="0" w:color="auto"/>
            <w:bottom w:val="none" w:sz="0" w:space="0" w:color="auto"/>
            <w:right w:val="none" w:sz="0" w:space="0" w:color="auto"/>
          </w:divBdr>
        </w:div>
        <w:div w:id="1716813502">
          <w:marLeft w:val="480"/>
          <w:marRight w:val="0"/>
          <w:marTop w:val="0"/>
          <w:marBottom w:val="0"/>
          <w:divBdr>
            <w:top w:val="none" w:sz="0" w:space="0" w:color="auto"/>
            <w:left w:val="none" w:sz="0" w:space="0" w:color="auto"/>
            <w:bottom w:val="none" w:sz="0" w:space="0" w:color="auto"/>
            <w:right w:val="none" w:sz="0" w:space="0" w:color="auto"/>
          </w:divBdr>
        </w:div>
        <w:div w:id="107159850">
          <w:marLeft w:val="480"/>
          <w:marRight w:val="0"/>
          <w:marTop w:val="0"/>
          <w:marBottom w:val="0"/>
          <w:divBdr>
            <w:top w:val="none" w:sz="0" w:space="0" w:color="auto"/>
            <w:left w:val="none" w:sz="0" w:space="0" w:color="auto"/>
            <w:bottom w:val="none" w:sz="0" w:space="0" w:color="auto"/>
            <w:right w:val="none" w:sz="0" w:space="0" w:color="auto"/>
          </w:divBdr>
        </w:div>
        <w:div w:id="1449860736">
          <w:marLeft w:val="480"/>
          <w:marRight w:val="0"/>
          <w:marTop w:val="0"/>
          <w:marBottom w:val="0"/>
          <w:divBdr>
            <w:top w:val="none" w:sz="0" w:space="0" w:color="auto"/>
            <w:left w:val="none" w:sz="0" w:space="0" w:color="auto"/>
            <w:bottom w:val="none" w:sz="0" w:space="0" w:color="auto"/>
            <w:right w:val="none" w:sz="0" w:space="0" w:color="auto"/>
          </w:divBdr>
        </w:div>
        <w:div w:id="1784760236">
          <w:marLeft w:val="480"/>
          <w:marRight w:val="0"/>
          <w:marTop w:val="0"/>
          <w:marBottom w:val="0"/>
          <w:divBdr>
            <w:top w:val="none" w:sz="0" w:space="0" w:color="auto"/>
            <w:left w:val="none" w:sz="0" w:space="0" w:color="auto"/>
            <w:bottom w:val="none" w:sz="0" w:space="0" w:color="auto"/>
            <w:right w:val="none" w:sz="0" w:space="0" w:color="auto"/>
          </w:divBdr>
        </w:div>
        <w:div w:id="1707022644">
          <w:marLeft w:val="480"/>
          <w:marRight w:val="0"/>
          <w:marTop w:val="0"/>
          <w:marBottom w:val="0"/>
          <w:divBdr>
            <w:top w:val="none" w:sz="0" w:space="0" w:color="auto"/>
            <w:left w:val="none" w:sz="0" w:space="0" w:color="auto"/>
            <w:bottom w:val="none" w:sz="0" w:space="0" w:color="auto"/>
            <w:right w:val="none" w:sz="0" w:space="0" w:color="auto"/>
          </w:divBdr>
        </w:div>
        <w:div w:id="921446243">
          <w:marLeft w:val="480"/>
          <w:marRight w:val="0"/>
          <w:marTop w:val="0"/>
          <w:marBottom w:val="0"/>
          <w:divBdr>
            <w:top w:val="none" w:sz="0" w:space="0" w:color="auto"/>
            <w:left w:val="none" w:sz="0" w:space="0" w:color="auto"/>
            <w:bottom w:val="none" w:sz="0" w:space="0" w:color="auto"/>
            <w:right w:val="none" w:sz="0" w:space="0" w:color="auto"/>
          </w:divBdr>
        </w:div>
        <w:div w:id="1913737161">
          <w:marLeft w:val="480"/>
          <w:marRight w:val="0"/>
          <w:marTop w:val="0"/>
          <w:marBottom w:val="0"/>
          <w:divBdr>
            <w:top w:val="none" w:sz="0" w:space="0" w:color="auto"/>
            <w:left w:val="none" w:sz="0" w:space="0" w:color="auto"/>
            <w:bottom w:val="none" w:sz="0" w:space="0" w:color="auto"/>
            <w:right w:val="none" w:sz="0" w:space="0" w:color="auto"/>
          </w:divBdr>
        </w:div>
        <w:div w:id="334386913">
          <w:marLeft w:val="480"/>
          <w:marRight w:val="0"/>
          <w:marTop w:val="0"/>
          <w:marBottom w:val="0"/>
          <w:divBdr>
            <w:top w:val="none" w:sz="0" w:space="0" w:color="auto"/>
            <w:left w:val="none" w:sz="0" w:space="0" w:color="auto"/>
            <w:bottom w:val="none" w:sz="0" w:space="0" w:color="auto"/>
            <w:right w:val="none" w:sz="0" w:space="0" w:color="auto"/>
          </w:divBdr>
        </w:div>
        <w:div w:id="1717116700">
          <w:marLeft w:val="480"/>
          <w:marRight w:val="0"/>
          <w:marTop w:val="0"/>
          <w:marBottom w:val="0"/>
          <w:divBdr>
            <w:top w:val="none" w:sz="0" w:space="0" w:color="auto"/>
            <w:left w:val="none" w:sz="0" w:space="0" w:color="auto"/>
            <w:bottom w:val="none" w:sz="0" w:space="0" w:color="auto"/>
            <w:right w:val="none" w:sz="0" w:space="0" w:color="auto"/>
          </w:divBdr>
        </w:div>
        <w:div w:id="208811632">
          <w:marLeft w:val="480"/>
          <w:marRight w:val="0"/>
          <w:marTop w:val="0"/>
          <w:marBottom w:val="0"/>
          <w:divBdr>
            <w:top w:val="none" w:sz="0" w:space="0" w:color="auto"/>
            <w:left w:val="none" w:sz="0" w:space="0" w:color="auto"/>
            <w:bottom w:val="none" w:sz="0" w:space="0" w:color="auto"/>
            <w:right w:val="none" w:sz="0" w:space="0" w:color="auto"/>
          </w:divBdr>
        </w:div>
        <w:div w:id="1459686322">
          <w:marLeft w:val="480"/>
          <w:marRight w:val="0"/>
          <w:marTop w:val="0"/>
          <w:marBottom w:val="0"/>
          <w:divBdr>
            <w:top w:val="none" w:sz="0" w:space="0" w:color="auto"/>
            <w:left w:val="none" w:sz="0" w:space="0" w:color="auto"/>
            <w:bottom w:val="none" w:sz="0" w:space="0" w:color="auto"/>
            <w:right w:val="none" w:sz="0" w:space="0" w:color="auto"/>
          </w:divBdr>
        </w:div>
        <w:div w:id="1586914141">
          <w:marLeft w:val="480"/>
          <w:marRight w:val="0"/>
          <w:marTop w:val="0"/>
          <w:marBottom w:val="0"/>
          <w:divBdr>
            <w:top w:val="none" w:sz="0" w:space="0" w:color="auto"/>
            <w:left w:val="none" w:sz="0" w:space="0" w:color="auto"/>
            <w:bottom w:val="none" w:sz="0" w:space="0" w:color="auto"/>
            <w:right w:val="none" w:sz="0" w:space="0" w:color="auto"/>
          </w:divBdr>
        </w:div>
        <w:div w:id="732385900">
          <w:marLeft w:val="480"/>
          <w:marRight w:val="0"/>
          <w:marTop w:val="0"/>
          <w:marBottom w:val="0"/>
          <w:divBdr>
            <w:top w:val="none" w:sz="0" w:space="0" w:color="auto"/>
            <w:left w:val="none" w:sz="0" w:space="0" w:color="auto"/>
            <w:bottom w:val="none" w:sz="0" w:space="0" w:color="auto"/>
            <w:right w:val="none" w:sz="0" w:space="0" w:color="auto"/>
          </w:divBdr>
        </w:div>
        <w:div w:id="1551839652">
          <w:marLeft w:val="480"/>
          <w:marRight w:val="0"/>
          <w:marTop w:val="0"/>
          <w:marBottom w:val="0"/>
          <w:divBdr>
            <w:top w:val="none" w:sz="0" w:space="0" w:color="auto"/>
            <w:left w:val="none" w:sz="0" w:space="0" w:color="auto"/>
            <w:bottom w:val="none" w:sz="0" w:space="0" w:color="auto"/>
            <w:right w:val="none" w:sz="0" w:space="0" w:color="auto"/>
          </w:divBdr>
        </w:div>
        <w:div w:id="958335889">
          <w:marLeft w:val="480"/>
          <w:marRight w:val="0"/>
          <w:marTop w:val="0"/>
          <w:marBottom w:val="0"/>
          <w:divBdr>
            <w:top w:val="none" w:sz="0" w:space="0" w:color="auto"/>
            <w:left w:val="none" w:sz="0" w:space="0" w:color="auto"/>
            <w:bottom w:val="none" w:sz="0" w:space="0" w:color="auto"/>
            <w:right w:val="none" w:sz="0" w:space="0" w:color="auto"/>
          </w:divBdr>
        </w:div>
        <w:div w:id="1568877102">
          <w:marLeft w:val="480"/>
          <w:marRight w:val="0"/>
          <w:marTop w:val="0"/>
          <w:marBottom w:val="0"/>
          <w:divBdr>
            <w:top w:val="none" w:sz="0" w:space="0" w:color="auto"/>
            <w:left w:val="none" w:sz="0" w:space="0" w:color="auto"/>
            <w:bottom w:val="none" w:sz="0" w:space="0" w:color="auto"/>
            <w:right w:val="none" w:sz="0" w:space="0" w:color="auto"/>
          </w:divBdr>
        </w:div>
        <w:div w:id="480998934">
          <w:marLeft w:val="480"/>
          <w:marRight w:val="0"/>
          <w:marTop w:val="0"/>
          <w:marBottom w:val="0"/>
          <w:divBdr>
            <w:top w:val="none" w:sz="0" w:space="0" w:color="auto"/>
            <w:left w:val="none" w:sz="0" w:space="0" w:color="auto"/>
            <w:bottom w:val="none" w:sz="0" w:space="0" w:color="auto"/>
            <w:right w:val="none" w:sz="0" w:space="0" w:color="auto"/>
          </w:divBdr>
        </w:div>
        <w:div w:id="611745331">
          <w:marLeft w:val="480"/>
          <w:marRight w:val="0"/>
          <w:marTop w:val="0"/>
          <w:marBottom w:val="0"/>
          <w:divBdr>
            <w:top w:val="none" w:sz="0" w:space="0" w:color="auto"/>
            <w:left w:val="none" w:sz="0" w:space="0" w:color="auto"/>
            <w:bottom w:val="none" w:sz="0" w:space="0" w:color="auto"/>
            <w:right w:val="none" w:sz="0" w:space="0" w:color="auto"/>
          </w:divBdr>
        </w:div>
        <w:div w:id="1012027906">
          <w:marLeft w:val="480"/>
          <w:marRight w:val="0"/>
          <w:marTop w:val="0"/>
          <w:marBottom w:val="0"/>
          <w:divBdr>
            <w:top w:val="none" w:sz="0" w:space="0" w:color="auto"/>
            <w:left w:val="none" w:sz="0" w:space="0" w:color="auto"/>
            <w:bottom w:val="none" w:sz="0" w:space="0" w:color="auto"/>
            <w:right w:val="none" w:sz="0" w:space="0" w:color="auto"/>
          </w:divBdr>
        </w:div>
        <w:div w:id="1083457295">
          <w:marLeft w:val="480"/>
          <w:marRight w:val="0"/>
          <w:marTop w:val="0"/>
          <w:marBottom w:val="0"/>
          <w:divBdr>
            <w:top w:val="none" w:sz="0" w:space="0" w:color="auto"/>
            <w:left w:val="none" w:sz="0" w:space="0" w:color="auto"/>
            <w:bottom w:val="none" w:sz="0" w:space="0" w:color="auto"/>
            <w:right w:val="none" w:sz="0" w:space="0" w:color="auto"/>
          </w:divBdr>
        </w:div>
        <w:div w:id="1405688202">
          <w:marLeft w:val="480"/>
          <w:marRight w:val="0"/>
          <w:marTop w:val="0"/>
          <w:marBottom w:val="0"/>
          <w:divBdr>
            <w:top w:val="none" w:sz="0" w:space="0" w:color="auto"/>
            <w:left w:val="none" w:sz="0" w:space="0" w:color="auto"/>
            <w:bottom w:val="none" w:sz="0" w:space="0" w:color="auto"/>
            <w:right w:val="none" w:sz="0" w:space="0" w:color="auto"/>
          </w:divBdr>
        </w:div>
        <w:div w:id="1793400038">
          <w:marLeft w:val="480"/>
          <w:marRight w:val="0"/>
          <w:marTop w:val="0"/>
          <w:marBottom w:val="0"/>
          <w:divBdr>
            <w:top w:val="none" w:sz="0" w:space="0" w:color="auto"/>
            <w:left w:val="none" w:sz="0" w:space="0" w:color="auto"/>
            <w:bottom w:val="none" w:sz="0" w:space="0" w:color="auto"/>
            <w:right w:val="none" w:sz="0" w:space="0" w:color="auto"/>
          </w:divBdr>
        </w:div>
        <w:div w:id="1661037448">
          <w:marLeft w:val="480"/>
          <w:marRight w:val="0"/>
          <w:marTop w:val="0"/>
          <w:marBottom w:val="0"/>
          <w:divBdr>
            <w:top w:val="none" w:sz="0" w:space="0" w:color="auto"/>
            <w:left w:val="none" w:sz="0" w:space="0" w:color="auto"/>
            <w:bottom w:val="none" w:sz="0" w:space="0" w:color="auto"/>
            <w:right w:val="none" w:sz="0" w:space="0" w:color="auto"/>
          </w:divBdr>
        </w:div>
        <w:div w:id="1260410722">
          <w:marLeft w:val="480"/>
          <w:marRight w:val="0"/>
          <w:marTop w:val="0"/>
          <w:marBottom w:val="0"/>
          <w:divBdr>
            <w:top w:val="none" w:sz="0" w:space="0" w:color="auto"/>
            <w:left w:val="none" w:sz="0" w:space="0" w:color="auto"/>
            <w:bottom w:val="none" w:sz="0" w:space="0" w:color="auto"/>
            <w:right w:val="none" w:sz="0" w:space="0" w:color="auto"/>
          </w:divBdr>
        </w:div>
        <w:div w:id="1105930145">
          <w:marLeft w:val="480"/>
          <w:marRight w:val="0"/>
          <w:marTop w:val="0"/>
          <w:marBottom w:val="0"/>
          <w:divBdr>
            <w:top w:val="none" w:sz="0" w:space="0" w:color="auto"/>
            <w:left w:val="none" w:sz="0" w:space="0" w:color="auto"/>
            <w:bottom w:val="none" w:sz="0" w:space="0" w:color="auto"/>
            <w:right w:val="none" w:sz="0" w:space="0" w:color="auto"/>
          </w:divBdr>
        </w:div>
        <w:div w:id="1385255775">
          <w:marLeft w:val="480"/>
          <w:marRight w:val="0"/>
          <w:marTop w:val="0"/>
          <w:marBottom w:val="0"/>
          <w:divBdr>
            <w:top w:val="none" w:sz="0" w:space="0" w:color="auto"/>
            <w:left w:val="none" w:sz="0" w:space="0" w:color="auto"/>
            <w:bottom w:val="none" w:sz="0" w:space="0" w:color="auto"/>
            <w:right w:val="none" w:sz="0" w:space="0" w:color="auto"/>
          </w:divBdr>
        </w:div>
        <w:div w:id="1805612542">
          <w:marLeft w:val="480"/>
          <w:marRight w:val="0"/>
          <w:marTop w:val="0"/>
          <w:marBottom w:val="0"/>
          <w:divBdr>
            <w:top w:val="none" w:sz="0" w:space="0" w:color="auto"/>
            <w:left w:val="none" w:sz="0" w:space="0" w:color="auto"/>
            <w:bottom w:val="none" w:sz="0" w:space="0" w:color="auto"/>
            <w:right w:val="none" w:sz="0" w:space="0" w:color="auto"/>
          </w:divBdr>
        </w:div>
        <w:div w:id="955260279">
          <w:marLeft w:val="480"/>
          <w:marRight w:val="0"/>
          <w:marTop w:val="0"/>
          <w:marBottom w:val="0"/>
          <w:divBdr>
            <w:top w:val="none" w:sz="0" w:space="0" w:color="auto"/>
            <w:left w:val="none" w:sz="0" w:space="0" w:color="auto"/>
            <w:bottom w:val="none" w:sz="0" w:space="0" w:color="auto"/>
            <w:right w:val="none" w:sz="0" w:space="0" w:color="auto"/>
          </w:divBdr>
        </w:div>
        <w:div w:id="652875667">
          <w:marLeft w:val="480"/>
          <w:marRight w:val="0"/>
          <w:marTop w:val="0"/>
          <w:marBottom w:val="0"/>
          <w:divBdr>
            <w:top w:val="none" w:sz="0" w:space="0" w:color="auto"/>
            <w:left w:val="none" w:sz="0" w:space="0" w:color="auto"/>
            <w:bottom w:val="none" w:sz="0" w:space="0" w:color="auto"/>
            <w:right w:val="none" w:sz="0" w:space="0" w:color="auto"/>
          </w:divBdr>
        </w:div>
        <w:div w:id="1732532714">
          <w:marLeft w:val="480"/>
          <w:marRight w:val="0"/>
          <w:marTop w:val="0"/>
          <w:marBottom w:val="0"/>
          <w:divBdr>
            <w:top w:val="none" w:sz="0" w:space="0" w:color="auto"/>
            <w:left w:val="none" w:sz="0" w:space="0" w:color="auto"/>
            <w:bottom w:val="none" w:sz="0" w:space="0" w:color="auto"/>
            <w:right w:val="none" w:sz="0" w:space="0" w:color="auto"/>
          </w:divBdr>
        </w:div>
        <w:div w:id="2077388278">
          <w:marLeft w:val="480"/>
          <w:marRight w:val="0"/>
          <w:marTop w:val="0"/>
          <w:marBottom w:val="0"/>
          <w:divBdr>
            <w:top w:val="none" w:sz="0" w:space="0" w:color="auto"/>
            <w:left w:val="none" w:sz="0" w:space="0" w:color="auto"/>
            <w:bottom w:val="none" w:sz="0" w:space="0" w:color="auto"/>
            <w:right w:val="none" w:sz="0" w:space="0" w:color="auto"/>
          </w:divBdr>
        </w:div>
        <w:div w:id="34622576">
          <w:marLeft w:val="480"/>
          <w:marRight w:val="0"/>
          <w:marTop w:val="0"/>
          <w:marBottom w:val="0"/>
          <w:divBdr>
            <w:top w:val="none" w:sz="0" w:space="0" w:color="auto"/>
            <w:left w:val="none" w:sz="0" w:space="0" w:color="auto"/>
            <w:bottom w:val="none" w:sz="0" w:space="0" w:color="auto"/>
            <w:right w:val="none" w:sz="0" w:space="0" w:color="auto"/>
          </w:divBdr>
        </w:div>
        <w:div w:id="1580864525">
          <w:marLeft w:val="480"/>
          <w:marRight w:val="0"/>
          <w:marTop w:val="0"/>
          <w:marBottom w:val="0"/>
          <w:divBdr>
            <w:top w:val="none" w:sz="0" w:space="0" w:color="auto"/>
            <w:left w:val="none" w:sz="0" w:space="0" w:color="auto"/>
            <w:bottom w:val="none" w:sz="0" w:space="0" w:color="auto"/>
            <w:right w:val="none" w:sz="0" w:space="0" w:color="auto"/>
          </w:divBdr>
        </w:div>
        <w:div w:id="958298905">
          <w:marLeft w:val="480"/>
          <w:marRight w:val="0"/>
          <w:marTop w:val="0"/>
          <w:marBottom w:val="0"/>
          <w:divBdr>
            <w:top w:val="none" w:sz="0" w:space="0" w:color="auto"/>
            <w:left w:val="none" w:sz="0" w:space="0" w:color="auto"/>
            <w:bottom w:val="none" w:sz="0" w:space="0" w:color="auto"/>
            <w:right w:val="none" w:sz="0" w:space="0" w:color="auto"/>
          </w:divBdr>
        </w:div>
        <w:div w:id="895816246">
          <w:marLeft w:val="480"/>
          <w:marRight w:val="0"/>
          <w:marTop w:val="0"/>
          <w:marBottom w:val="0"/>
          <w:divBdr>
            <w:top w:val="none" w:sz="0" w:space="0" w:color="auto"/>
            <w:left w:val="none" w:sz="0" w:space="0" w:color="auto"/>
            <w:bottom w:val="none" w:sz="0" w:space="0" w:color="auto"/>
            <w:right w:val="none" w:sz="0" w:space="0" w:color="auto"/>
          </w:divBdr>
        </w:div>
        <w:div w:id="618730839">
          <w:marLeft w:val="480"/>
          <w:marRight w:val="0"/>
          <w:marTop w:val="0"/>
          <w:marBottom w:val="0"/>
          <w:divBdr>
            <w:top w:val="none" w:sz="0" w:space="0" w:color="auto"/>
            <w:left w:val="none" w:sz="0" w:space="0" w:color="auto"/>
            <w:bottom w:val="none" w:sz="0" w:space="0" w:color="auto"/>
            <w:right w:val="none" w:sz="0" w:space="0" w:color="auto"/>
          </w:divBdr>
        </w:div>
        <w:div w:id="1168207848">
          <w:marLeft w:val="480"/>
          <w:marRight w:val="0"/>
          <w:marTop w:val="0"/>
          <w:marBottom w:val="0"/>
          <w:divBdr>
            <w:top w:val="none" w:sz="0" w:space="0" w:color="auto"/>
            <w:left w:val="none" w:sz="0" w:space="0" w:color="auto"/>
            <w:bottom w:val="none" w:sz="0" w:space="0" w:color="auto"/>
            <w:right w:val="none" w:sz="0" w:space="0" w:color="auto"/>
          </w:divBdr>
        </w:div>
        <w:div w:id="1043213720">
          <w:marLeft w:val="480"/>
          <w:marRight w:val="0"/>
          <w:marTop w:val="0"/>
          <w:marBottom w:val="0"/>
          <w:divBdr>
            <w:top w:val="none" w:sz="0" w:space="0" w:color="auto"/>
            <w:left w:val="none" w:sz="0" w:space="0" w:color="auto"/>
            <w:bottom w:val="none" w:sz="0" w:space="0" w:color="auto"/>
            <w:right w:val="none" w:sz="0" w:space="0" w:color="auto"/>
          </w:divBdr>
        </w:div>
        <w:div w:id="293415009">
          <w:marLeft w:val="480"/>
          <w:marRight w:val="0"/>
          <w:marTop w:val="0"/>
          <w:marBottom w:val="0"/>
          <w:divBdr>
            <w:top w:val="none" w:sz="0" w:space="0" w:color="auto"/>
            <w:left w:val="none" w:sz="0" w:space="0" w:color="auto"/>
            <w:bottom w:val="none" w:sz="0" w:space="0" w:color="auto"/>
            <w:right w:val="none" w:sz="0" w:space="0" w:color="auto"/>
          </w:divBdr>
        </w:div>
        <w:div w:id="1939676227">
          <w:marLeft w:val="480"/>
          <w:marRight w:val="0"/>
          <w:marTop w:val="0"/>
          <w:marBottom w:val="0"/>
          <w:divBdr>
            <w:top w:val="none" w:sz="0" w:space="0" w:color="auto"/>
            <w:left w:val="none" w:sz="0" w:space="0" w:color="auto"/>
            <w:bottom w:val="none" w:sz="0" w:space="0" w:color="auto"/>
            <w:right w:val="none" w:sz="0" w:space="0" w:color="auto"/>
          </w:divBdr>
        </w:div>
        <w:div w:id="783231529">
          <w:marLeft w:val="480"/>
          <w:marRight w:val="0"/>
          <w:marTop w:val="0"/>
          <w:marBottom w:val="0"/>
          <w:divBdr>
            <w:top w:val="none" w:sz="0" w:space="0" w:color="auto"/>
            <w:left w:val="none" w:sz="0" w:space="0" w:color="auto"/>
            <w:bottom w:val="none" w:sz="0" w:space="0" w:color="auto"/>
            <w:right w:val="none" w:sz="0" w:space="0" w:color="auto"/>
          </w:divBdr>
        </w:div>
        <w:div w:id="865945615">
          <w:marLeft w:val="480"/>
          <w:marRight w:val="0"/>
          <w:marTop w:val="0"/>
          <w:marBottom w:val="0"/>
          <w:divBdr>
            <w:top w:val="none" w:sz="0" w:space="0" w:color="auto"/>
            <w:left w:val="none" w:sz="0" w:space="0" w:color="auto"/>
            <w:bottom w:val="none" w:sz="0" w:space="0" w:color="auto"/>
            <w:right w:val="none" w:sz="0" w:space="0" w:color="auto"/>
          </w:divBdr>
        </w:div>
        <w:div w:id="782504987">
          <w:marLeft w:val="480"/>
          <w:marRight w:val="0"/>
          <w:marTop w:val="0"/>
          <w:marBottom w:val="0"/>
          <w:divBdr>
            <w:top w:val="none" w:sz="0" w:space="0" w:color="auto"/>
            <w:left w:val="none" w:sz="0" w:space="0" w:color="auto"/>
            <w:bottom w:val="none" w:sz="0" w:space="0" w:color="auto"/>
            <w:right w:val="none" w:sz="0" w:space="0" w:color="auto"/>
          </w:divBdr>
        </w:div>
        <w:div w:id="1739789671">
          <w:marLeft w:val="480"/>
          <w:marRight w:val="0"/>
          <w:marTop w:val="0"/>
          <w:marBottom w:val="0"/>
          <w:divBdr>
            <w:top w:val="none" w:sz="0" w:space="0" w:color="auto"/>
            <w:left w:val="none" w:sz="0" w:space="0" w:color="auto"/>
            <w:bottom w:val="none" w:sz="0" w:space="0" w:color="auto"/>
            <w:right w:val="none" w:sz="0" w:space="0" w:color="auto"/>
          </w:divBdr>
        </w:div>
        <w:div w:id="1684013312">
          <w:marLeft w:val="480"/>
          <w:marRight w:val="0"/>
          <w:marTop w:val="0"/>
          <w:marBottom w:val="0"/>
          <w:divBdr>
            <w:top w:val="none" w:sz="0" w:space="0" w:color="auto"/>
            <w:left w:val="none" w:sz="0" w:space="0" w:color="auto"/>
            <w:bottom w:val="none" w:sz="0" w:space="0" w:color="auto"/>
            <w:right w:val="none" w:sz="0" w:space="0" w:color="auto"/>
          </w:divBdr>
        </w:div>
        <w:div w:id="119152660">
          <w:marLeft w:val="480"/>
          <w:marRight w:val="0"/>
          <w:marTop w:val="0"/>
          <w:marBottom w:val="0"/>
          <w:divBdr>
            <w:top w:val="none" w:sz="0" w:space="0" w:color="auto"/>
            <w:left w:val="none" w:sz="0" w:space="0" w:color="auto"/>
            <w:bottom w:val="none" w:sz="0" w:space="0" w:color="auto"/>
            <w:right w:val="none" w:sz="0" w:space="0" w:color="auto"/>
          </w:divBdr>
        </w:div>
        <w:div w:id="1009258297">
          <w:marLeft w:val="480"/>
          <w:marRight w:val="0"/>
          <w:marTop w:val="0"/>
          <w:marBottom w:val="0"/>
          <w:divBdr>
            <w:top w:val="none" w:sz="0" w:space="0" w:color="auto"/>
            <w:left w:val="none" w:sz="0" w:space="0" w:color="auto"/>
            <w:bottom w:val="none" w:sz="0" w:space="0" w:color="auto"/>
            <w:right w:val="none" w:sz="0" w:space="0" w:color="auto"/>
          </w:divBdr>
        </w:div>
        <w:div w:id="1312519908">
          <w:marLeft w:val="480"/>
          <w:marRight w:val="0"/>
          <w:marTop w:val="0"/>
          <w:marBottom w:val="0"/>
          <w:divBdr>
            <w:top w:val="none" w:sz="0" w:space="0" w:color="auto"/>
            <w:left w:val="none" w:sz="0" w:space="0" w:color="auto"/>
            <w:bottom w:val="none" w:sz="0" w:space="0" w:color="auto"/>
            <w:right w:val="none" w:sz="0" w:space="0" w:color="auto"/>
          </w:divBdr>
        </w:div>
        <w:div w:id="849950626">
          <w:marLeft w:val="480"/>
          <w:marRight w:val="0"/>
          <w:marTop w:val="0"/>
          <w:marBottom w:val="0"/>
          <w:divBdr>
            <w:top w:val="none" w:sz="0" w:space="0" w:color="auto"/>
            <w:left w:val="none" w:sz="0" w:space="0" w:color="auto"/>
            <w:bottom w:val="none" w:sz="0" w:space="0" w:color="auto"/>
            <w:right w:val="none" w:sz="0" w:space="0" w:color="auto"/>
          </w:divBdr>
        </w:div>
        <w:div w:id="202255755">
          <w:marLeft w:val="480"/>
          <w:marRight w:val="0"/>
          <w:marTop w:val="0"/>
          <w:marBottom w:val="0"/>
          <w:divBdr>
            <w:top w:val="none" w:sz="0" w:space="0" w:color="auto"/>
            <w:left w:val="none" w:sz="0" w:space="0" w:color="auto"/>
            <w:bottom w:val="none" w:sz="0" w:space="0" w:color="auto"/>
            <w:right w:val="none" w:sz="0" w:space="0" w:color="auto"/>
          </w:divBdr>
        </w:div>
        <w:div w:id="2010600794">
          <w:marLeft w:val="480"/>
          <w:marRight w:val="0"/>
          <w:marTop w:val="0"/>
          <w:marBottom w:val="0"/>
          <w:divBdr>
            <w:top w:val="none" w:sz="0" w:space="0" w:color="auto"/>
            <w:left w:val="none" w:sz="0" w:space="0" w:color="auto"/>
            <w:bottom w:val="none" w:sz="0" w:space="0" w:color="auto"/>
            <w:right w:val="none" w:sz="0" w:space="0" w:color="auto"/>
          </w:divBdr>
        </w:div>
        <w:div w:id="1102803450">
          <w:marLeft w:val="480"/>
          <w:marRight w:val="0"/>
          <w:marTop w:val="0"/>
          <w:marBottom w:val="0"/>
          <w:divBdr>
            <w:top w:val="none" w:sz="0" w:space="0" w:color="auto"/>
            <w:left w:val="none" w:sz="0" w:space="0" w:color="auto"/>
            <w:bottom w:val="none" w:sz="0" w:space="0" w:color="auto"/>
            <w:right w:val="none" w:sz="0" w:space="0" w:color="auto"/>
          </w:divBdr>
        </w:div>
        <w:div w:id="1704284379">
          <w:marLeft w:val="480"/>
          <w:marRight w:val="0"/>
          <w:marTop w:val="0"/>
          <w:marBottom w:val="0"/>
          <w:divBdr>
            <w:top w:val="none" w:sz="0" w:space="0" w:color="auto"/>
            <w:left w:val="none" w:sz="0" w:space="0" w:color="auto"/>
            <w:bottom w:val="none" w:sz="0" w:space="0" w:color="auto"/>
            <w:right w:val="none" w:sz="0" w:space="0" w:color="auto"/>
          </w:divBdr>
        </w:div>
        <w:div w:id="76444081">
          <w:marLeft w:val="480"/>
          <w:marRight w:val="0"/>
          <w:marTop w:val="0"/>
          <w:marBottom w:val="0"/>
          <w:divBdr>
            <w:top w:val="none" w:sz="0" w:space="0" w:color="auto"/>
            <w:left w:val="none" w:sz="0" w:space="0" w:color="auto"/>
            <w:bottom w:val="none" w:sz="0" w:space="0" w:color="auto"/>
            <w:right w:val="none" w:sz="0" w:space="0" w:color="auto"/>
          </w:divBdr>
        </w:div>
        <w:div w:id="2097240526">
          <w:marLeft w:val="480"/>
          <w:marRight w:val="0"/>
          <w:marTop w:val="0"/>
          <w:marBottom w:val="0"/>
          <w:divBdr>
            <w:top w:val="none" w:sz="0" w:space="0" w:color="auto"/>
            <w:left w:val="none" w:sz="0" w:space="0" w:color="auto"/>
            <w:bottom w:val="none" w:sz="0" w:space="0" w:color="auto"/>
            <w:right w:val="none" w:sz="0" w:space="0" w:color="auto"/>
          </w:divBdr>
        </w:div>
        <w:div w:id="1718814922">
          <w:marLeft w:val="480"/>
          <w:marRight w:val="0"/>
          <w:marTop w:val="0"/>
          <w:marBottom w:val="0"/>
          <w:divBdr>
            <w:top w:val="none" w:sz="0" w:space="0" w:color="auto"/>
            <w:left w:val="none" w:sz="0" w:space="0" w:color="auto"/>
            <w:bottom w:val="none" w:sz="0" w:space="0" w:color="auto"/>
            <w:right w:val="none" w:sz="0" w:space="0" w:color="auto"/>
          </w:divBdr>
        </w:div>
        <w:div w:id="236088952">
          <w:marLeft w:val="480"/>
          <w:marRight w:val="0"/>
          <w:marTop w:val="0"/>
          <w:marBottom w:val="0"/>
          <w:divBdr>
            <w:top w:val="none" w:sz="0" w:space="0" w:color="auto"/>
            <w:left w:val="none" w:sz="0" w:space="0" w:color="auto"/>
            <w:bottom w:val="none" w:sz="0" w:space="0" w:color="auto"/>
            <w:right w:val="none" w:sz="0" w:space="0" w:color="auto"/>
          </w:divBdr>
        </w:div>
        <w:div w:id="1523667913">
          <w:marLeft w:val="480"/>
          <w:marRight w:val="0"/>
          <w:marTop w:val="0"/>
          <w:marBottom w:val="0"/>
          <w:divBdr>
            <w:top w:val="none" w:sz="0" w:space="0" w:color="auto"/>
            <w:left w:val="none" w:sz="0" w:space="0" w:color="auto"/>
            <w:bottom w:val="none" w:sz="0" w:space="0" w:color="auto"/>
            <w:right w:val="none" w:sz="0" w:space="0" w:color="auto"/>
          </w:divBdr>
        </w:div>
        <w:div w:id="879438627">
          <w:marLeft w:val="480"/>
          <w:marRight w:val="0"/>
          <w:marTop w:val="0"/>
          <w:marBottom w:val="0"/>
          <w:divBdr>
            <w:top w:val="none" w:sz="0" w:space="0" w:color="auto"/>
            <w:left w:val="none" w:sz="0" w:space="0" w:color="auto"/>
            <w:bottom w:val="none" w:sz="0" w:space="0" w:color="auto"/>
            <w:right w:val="none" w:sz="0" w:space="0" w:color="auto"/>
          </w:divBdr>
        </w:div>
        <w:div w:id="1322541416">
          <w:marLeft w:val="480"/>
          <w:marRight w:val="0"/>
          <w:marTop w:val="0"/>
          <w:marBottom w:val="0"/>
          <w:divBdr>
            <w:top w:val="none" w:sz="0" w:space="0" w:color="auto"/>
            <w:left w:val="none" w:sz="0" w:space="0" w:color="auto"/>
            <w:bottom w:val="none" w:sz="0" w:space="0" w:color="auto"/>
            <w:right w:val="none" w:sz="0" w:space="0" w:color="auto"/>
          </w:divBdr>
        </w:div>
        <w:div w:id="49312230">
          <w:marLeft w:val="480"/>
          <w:marRight w:val="0"/>
          <w:marTop w:val="0"/>
          <w:marBottom w:val="0"/>
          <w:divBdr>
            <w:top w:val="none" w:sz="0" w:space="0" w:color="auto"/>
            <w:left w:val="none" w:sz="0" w:space="0" w:color="auto"/>
            <w:bottom w:val="none" w:sz="0" w:space="0" w:color="auto"/>
            <w:right w:val="none" w:sz="0" w:space="0" w:color="auto"/>
          </w:divBdr>
        </w:div>
        <w:div w:id="727267933">
          <w:marLeft w:val="480"/>
          <w:marRight w:val="0"/>
          <w:marTop w:val="0"/>
          <w:marBottom w:val="0"/>
          <w:divBdr>
            <w:top w:val="none" w:sz="0" w:space="0" w:color="auto"/>
            <w:left w:val="none" w:sz="0" w:space="0" w:color="auto"/>
            <w:bottom w:val="none" w:sz="0" w:space="0" w:color="auto"/>
            <w:right w:val="none" w:sz="0" w:space="0" w:color="auto"/>
          </w:divBdr>
        </w:div>
        <w:div w:id="743381101">
          <w:marLeft w:val="480"/>
          <w:marRight w:val="0"/>
          <w:marTop w:val="0"/>
          <w:marBottom w:val="0"/>
          <w:divBdr>
            <w:top w:val="none" w:sz="0" w:space="0" w:color="auto"/>
            <w:left w:val="none" w:sz="0" w:space="0" w:color="auto"/>
            <w:bottom w:val="none" w:sz="0" w:space="0" w:color="auto"/>
            <w:right w:val="none" w:sz="0" w:space="0" w:color="auto"/>
          </w:divBdr>
        </w:div>
        <w:div w:id="396052638">
          <w:marLeft w:val="480"/>
          <w:marRight w:val="0"/>
          <w:marTop w:val="0"/>
          <w:marBottom w:val="0"/>
          <w:divBdr>
            <w:top w:val="none" w:sz="0" w:space="0" w:color="auto"/>
            <w:left w:val="none" w:sz="0" w:space="0" w:color="auto"/>
            <w:bottom w:val="none" w:sz="0" w:space="0" w:color="auto"/>
            <w:right w:val="none" w:sz="0" w:space="0" w:color="auto"/>
          </w:divBdr>
        </w:div>
        <w:div w:id="491989396">
          <w:marLeft w:val="480"/>
          <w:marRight w:val="0"/>
          <w:marTop w:val="0"/>
          <w:marBottom w:val="0"/>
          <w:divBdr>
            <w:top w:val="none" w:sz="0" w:space="0" w:color="auto"/>
            <w:left w:val="none" w:sz="0" w:space="0" w:color="auto"/>
            <w:bottom w:val="none" w:sz="0" w:space="0" w:color="auto"/>
            <w:right w:val="none" w:sz="0" w:space="0" w:color="auto"/>
          </w:divBdr>
        </w:div>
        <w:div w:id="755521207">
          <w:marLeft w:val="480"/>
          <w:marRight w:val="0"/>
          <w:marTop w:val="0"/>
          <w:marBottom w:val="0"/>
          <w:divBdr>
            <w:top w:val="none" w:sz="0" w:space="0" w:color="auto"/>
            <w:left w:val="none" w:sz="0" w:space="0" w:color="auto"/>
            <w:bottom w:val="none" w:sz="0" w:space="0" w:color="auto"/>
            <w:right w:val="none" w:sz="0" w:space="0" w:color="auto"/>
          </w:divBdr>
        </w:div>
        <w:div w:id="2092773522">
          <w:marLeft w:val="480"/>
          <w:marRight w:val="0"/>
          <w:marTop w:val="0"/>
          <w:marBottom w:val="0"/>
          <w:divBdr>
            <w:top w:val="none" w:sz="0" w:space="0" w:color="auto"/>
            <w:left w:val="none" w:sz="0" w:space="0" w:color="auto"/>
            <w:bottom w:val="none" w:sz="0" w:space="0" w:color="auto"/>
            <w:right w:val="none" w:sz="0" w:space="0" w:color="auto"/>
          </w:divBdr>
        </w:div>
        <w:div w:id="1903447035">
          <w:marLeft w:val="480"/>
          <w:marRight w:val="0"/>
          <w:marTop w:val="0"/>
          <w:marBottom w:val="0"/>
          <w:divBdr>
            <w:top w:val="none" w:sz="0" w:space="0" w:color="auto"/>
            <w:left w:val="none" w:sz="0" w:space="0" w:color="auto"/>
            <w:bottom w:val="none" w:sz="0" w:space="0" w:color="auto"/>
            <w:right w:val="none" w:sz="0" w:space="0" w:color="auto"/>
          </w:divBdr>
        </w:div>
        <w:div w:id="1900700577">
          <w:marLeft w:val="480"/>
          <w:marRight w:val="0"/>
          <w:marTop w:val="0"/>
          <w:marBottom w:val="0"/>
          <w:divBdr>
            <w:top w:val="none" w:sz="0" w:space="0" w:color="auto"/>
            <w:left w:val="none" w:sz="0" w:space="0" w:color="auto"/>
            <w:bottom w:val="none" w:sz="0" w:space="0" w:color="auto"/>
            <w:right w:val="none" w:sz="0" w:space="0" w:color="auto"/>
          </w:divBdr>
        </w:div>
        <w:div w:id="1910379135">
          <w:marLeft w:val="480"/>
          <w:marRight w:val="0"/>
          <w:marTop w:val="0"/>
          <w:marBottom w:val="0"/>
          <w:divBdr>
            <w:top w:val="none" w:sz="0" w:space="0" w:color="auto"/>
            <w:left w:val="none" w:sz="0" w:space="0" w:color="auto"/>
            <w:bottom w:val="none" w:sz="0" w:space="0" w:color="auto"/>
            <w:right w:val="none" w:sz="0" w:space="0" w:color="auto"/>
          </w:divBdr>
        </w:div>
        <w:div w:id="352808215">
          <w:marLeft w:val="480"/>
          <w:marRight w:val="0"/>
          <w:marTop w:val="0"/>
          <w:marBottom w:val="0"/>
          <w:divBdr>
            <w:top w:val="none" w:sz="0" w:space="0" w:color="auto"/>
            <w:left w:val="none" w:sz="0" w:space="0" w:color="auto"/>
            <w:bottom w:val="none" w:sz="0" w:space="0" w:color="auto"/>
            <w:right w:val="none" w:sz="0" w:space="0" w:color="auto"/>
          </w:divBdr>
        </w:div>
        <w:div w:id="265357786">
          <w:marLeft w:val="480"/>
          <w:marRight w:val="0"/>
          <w:marTop w:val="0"/>
          <w:marBottom w:val="0"/>
          <w:divBdr>
            <w:top w:val="none" w:sz="0" w:space="0" w:color="auto"/>
            <w:left w:val="none" w:sz="0" w:space="0" w:color="auto"/>
            <w:bottom w:val="none" w:sz="0" w:space="0" w:color="auto"/>
            <w:right w:val="none" w:sz="0" w:space="0" w:color="auto"/>
          </w:divBdr>
        </w:div>
        <w:div w:id="1681812718">
          <w:marLeft w:val="480"/>
          <w:marRight w:val="0"/>
          <w:marTop w:val="0"/>
          <w:marBottom w:val="0"/>
          <w:divBdr>
            <w:top w:val="none" w:sz="0" w:space="0" w:color="auto"/>
            <w:left w:val="none" w:sz="0" w:space="0" w:color="auto"/>
            <w:bottom w:val="none" w:sz="0" w:space="0" w:color="auto"/>
            <w:right w:val="none" w:sz="0" w:space="0" w:color="auto"/>
          </w:divBdr>
        </w:div>
        <w:div w:id="2136676790">
          <w:marLeft w:val="480"/>
          <w:marRight w:val="0"/>
          <w:marTop w:val="0"/>
          <w:marBottom w:val="0"/>
          <w:divBdr>
            <w:top w:val="none" w:sz="0" w:space="0" w:color="auto"/>
            <w:left w:val="none" w:sz="0" w:space="0" w:color="auto"/>
            <w:bottom w:val="none" w:sz="0" w:space="0" w:color="auto"/>
            <w:right w:val="none" w:sz="0" w:space="0" w:color="auto"/>
          </w:divBdr>
        </w:div>
        <w:div w:id="1703818066">
          <w:marLeft w:val="480"/>
          <w:marRight w:val="0"/>
          <w:marTop w:val="0"/>
          <w:marBottom w:val="0"/>
          <w:divBdr>
            <w:top w:val="none" w:sz="0" w:space="0" w:color="auto"/>
            <w:left w:val="none" w:sz="0" w:space="0" w:color="auto"/>
            <w:bottom w:val="none" w:sz="0" w:space="0" w:color="auto"/>
            <w:right w:val="none" w:sz="0" w:space="0" w:color="auto"/>
          </w:divBdr>
        </w:div>
        <w:div w:id="840897005">
          <w:marLeft w:val="480"/>
          <w:marRight w:val="0"/>
          <w:marTop w:val="0"/>
          <w:marBottom w:val="0"/>
          <w:divBdr>
            <w:top w:val="none" w:sz="0" w:space="0" w:color="auto"/>
            <w:left w:val="none" w:sz="0" w:space="0" w:color="auto"/>
            <w:bottom w:val="none" w:sz="0" w:space="0" w:color="auto"/>
            <w:right w:val="none" w:sz="0" w:space="0" w:color="auto"/>
          </w:divBdr>
        </w:div>
        <w:div w:id="434640828">
          <w:marLeft w:val="480"/>
          <w:marRight w:val="0"/>
          <w:marTop w:val="0"/>
          <w:marBottom w:val="0"/>
          <w:divBdr>
            <w:top w:val="none" w:sz="0" w:space="0" w:color="auto"/>
            <w:left w:val="none" w:sz="0" w:space="0" w:color="auto"/>
            <w:bottom w:val="none" w:sz="0" w:space="0" w:color="auto"/>
            <w:right w:val="none" w:sz="0" w:space="0" w:color="auto"/>
          </w:divBdr>
        </w:div>
        <w:div w:id="1646858733">
          <w:marLeft w:val="480"/>
          <w:marRight w:val="0"/>
          <w:marTop w:val="0"/>
          <w:marBottom w:val="0"/>
          <w:divBdr>
            <w:top w:val="none" w:sz="0" w:space="0" w:color="auto"/>
            <w:left w:val="none" w:sz="0" w:space="0" w:color="auto"/>
            <w:bottom w:val="none" w:sz="0" w:space="0" w:color="auto"/>
            <w:right w:val="none" w:sz="0" w:space="0" w:color="auto"/>
          </w:divBdr>
        </w:div>
        <w:div w:id="1117218350">
          <w:marLeft w:val="480"/>
          <w:marRight w:val="0"/>
          <w:marTop w:val="0"/>
          <w:marBottom w:val="0"/>
          <w:divBdr>
            <w:top w:val="none" w:sz="0" w:space="0" w:color="auto"/>
            <w:left w:val="none" w:sz="0" w:space="0" w:color="auto"/>
            <w:bottom w:val="none" w:sz="0" w:space="0" w:color="auto"/>
            <w:right w:val="none" w:sz="0" w:space="0" w:color="auto"/>
          </w:divBdr>
        </w:div>
        <w:div w:id="226572164">
          <w:marLeft w:val="480"/>
          <w:marRight w:val="0"/>
          <w:marTop w:val="0"/>
          <w:marBottom w:val="0"/>
          <w:divBdr>
            <w:top w:val="none" w:sz="0" w:space="0" w:color="auto"/>
            <w:left w:val="none" w:sz="0" w:space="0" w:color="auto"/>
            <w:bottom w:val="none" w:sz="0" w:space="0" w:color="auto"/>
            <w:right w:val="none" w:sz="0" w:space="0" w:color="auto"/>
          </w:divBdr>
        </w:div>
        <w:div w:id="451091993">
          <w:marLeft w:val="480"/>
          <w:marRight w:val="0"/>
          <w:marTop w:val="0"/>
          <w:marBottom w:val="0"/>
          <w:divBdr>
            <w:top w:val="none" w:sz="0" w:space="0" w:color="auto"/>
            <w:left w:val="none" w:sz="0" w:space="0" w:color="auto"/>
            <w:bottom w:val="none" w:sz="0" w:space="0" w:color="auto"/>
            <w:right w:val="none" w:sz="0" w:space="0" w:color="auto"/>
          </w:divBdr>
        </w:div>
        <w:div w:id="975986849">
          <w:marLeft w:val="480"/>
          <w:marRight w:val="0"/>
          <w:marTop w:val="0"/>
          <w:marBottom w:val="0"/>
          <w:divBdr>
            <w:top w:val="none" w:sz="0" w:space="0" w:color="auto"/>
            <w:left w:val="none" w:sz="0" w:space="0" w:color="auto"/>
            <w:bottom w:val="none" w:sz="0" w:space="0" w:color="auto"/>
            <w:right w:val="none" w:sz="0" w:space="0" w:color="auto"/>
          </w:divBdr>
        </w:div>
        <w:div w:id="1242181050">
          <w:marLeft w:val="480"/>
          <w:marRight w:val="0"/>
          <w:marTop w:val="0"/>
          <w:marBottom w:val="0"/>
          <w:divBdr>
            <w:top w:val="none" w:sz="0" w:space="0" w:color="auto"/>
            <w:left w:val="none" w:sz="0" w:space="0" w:color="auto"/>
            <w:bottom w:val="none" w:sz="0" w:space="0" w:color="auto"/>
            <w:right w:val="none" w:sz="0" w:space="0" w:color="auto"/>
          </w:divBdr>
        </w:div>
        <w:div w:id="1677422043">
          <w:marLeft w:val="480"/>
          <w:marRight w:val="0"/>
          <w:marTop w:val="0"/>
          <w:marBottom w:val="0"/>
          <w:divBdr>
            <w:top w:val="none" w:sz="0" w:space="0" w:color="auto"/>
            <w:left w:val="none" w:sz="0" w:space="0" w:color="auto"/>
            <w:bottom w:val="none" w:sz="0" w:space="0" w:color="auto"/>
            <w:right w:val="none" w:sz="0" w:space="0" w:color="auto"/>
          </w:divBdr>
        </w:div>
        <w:div w:id="1157191117">
          <w:marLeft w:val="480"/>
          <w:marRight w:val="0"/>
          <w:marTop w:val="0"/>
          <w:marBottom w:val="0"/>
          <w:divBdr>
            <w:top w:val="none" w:sz="0" w:space="0" w:color="auto"/>
            <w:left w:val="none" w:sz="0" w:space="0" w:color="auto"/>
            <w:bottom w:val="none" w:sz="0" w:space="0" w:color="auto"/>
            <w:right w:val="none" w:sz="0" w:space="0" w:color="auto"/>
          </w:divBdr>
        </w:div>
        <w:div w:id="2099250291">
          <w:marLeft w:val="480"/>
          <w:marRight w:val="0"/>
          <w:marTop w:val="0"/>
          <w:marBottom w:val="0"/>
          <w:divBdr>
            <w:top w:val="none" w:sz="0" w:space="0" w:color="auto"/>
            <w:left w:val="none" w:sz="0" w:space="0" w:color="auto"/>
            <w:bottom w:val="none" w:sz="0" w:space="0" w:color="auto"/>
            <w:right w:val="none" w:sz="0" w:space="0" w:color="auto"/>
          </w:divBdr>
        </w:div>
        <w:div w:id="1709061565">
          <w:marLeft w:val="480"/>
          <w:marRight w:val="0"/>
          <w:marTop w:val="0"/>
          <w:marBottom w:val="0"/>
          <w:divBdr>
            <w:top w:val="none" w:sz="0" w:space="0" w:color="auto"/>
            <w:left w:val="none" w:sz="0" w:space="0" w:color="auto"/>
            <w:bottom w:val="none" w:sz="0" w:space="0" w:color="auto"/>
            <w:right w:val="none" w:sz="0" w:space="0" w:color="auto"/>
          </w:divBdr>
        </w:div>
        <w:div w:id="259023352">
          <w:marLeft w:val="480"/>
          <w:marRight w:val="0"/>
          <w:marTop w:val="0"/>
          <w:marBottom w:val="0"/>
          <w:divBdr>
            <w:top w:val="none" w:sz="0" w:space="0" w:color="auto"/>
            <w:left w:val="none" w:sz="0" w:space="0" w:color="auto"/>
            <w:bottom w:val="none" w:sz="0" w:space="0" w:color="auto"/>
            <w:right w:val="none" w:sz="0" w:space="0" w:color="auto"/>
          </w:divBdr>
        </w:div>
        <w:div w:id="2086873362">
          <w:marLeft w:val="480"/>
          <w:marRight w:val="0"/>
          <w:marTop w:val="0"/>
          <w:marBottom w:val="0"/>
          <w:divBdr>
            <w:top w:val="none" w:sz="0" w:space="0" w:color="auto"/>
            <w:left w:val="none" w:sz="0" w:space="0" w:color="auto"/>
            <w:bottom w:val="none" w:sz="0" w:space="0" w:color="auto"/>
            <w:right w:val="none" w:sz="0" w:space="0" w:color="auto"/>
          </w:divBdr>
        </w:div>
        <w:div w:id="1194996067">
          <w:marLeft w:val="480"/>
          <w:marRight w:val="0"/>
          <w:marTop w:val="0"/>
          <w:marBottom w:val="0"/>
          <w:divBdr>
            <w:top w:val="none" w:sz="0" w:space="0" w:color="auto"/>
            <w:left w:val="none" w:sz="0" w:space="0" w:color="auto"/>
            <w:bottom w:val="none" w:sz="0" w:space="0" w:color="auto"/>
            <w:right w:val="none" w:sz="0" w:space="0" w:color="auto"/>
          </w:divBdr>
        </w:div>
        <w:div w:id="1851337752">
          <w:marLeft w:val="480"/>
          <w:marRight w:val="0"/>
          <w:marTop w:val="0"/>
          <w:marBottom w:val="0"/>
          <w:divBdr>
            <w:top w:val="none" w:sz="0" w:space="0" w:color="auto"/>
            <w:left w:val="none" w:sz="0" w:space="0" w:color="auto"/>
            <w:bottom w:val="none" w:sz="0" w:space="0" w:color="auto"/>
            <w:right w:val="none" w:sz="0" w:space="0" w:color="auto"/>
          </w:divBdr>
        </w:div>
        <w:div w:id="1384789553">
          <w:marLeft w:val="480"/>
          <w:marRight w:val="0"/>
          <w:marTop w:val="0"/>
          <w:marBottom w:val="0"/>
          <w:divBdr>
            <w:top w:val="none" w:sz="0" w:space="0" w:color="auto"/>
            <w:left w:val="none" w:sz="0" w:space="0" w:color="auto"/>
            <w:bottom w:val="none" w:sz="0" w:space="0" w:color="auto"/>
            <w:right w:val="none" w:sz="0" w:space="0" w:color="auto"/>
          </w:divBdr>
        </w:div>
        <w:div w:id="1636912331">
          <w:marLeft w:val="480"/>
          <w:marRight w:val="0"/>
          <w:marTop w:val="0"/>
          <w:marBottom w:val="0"/>
          <w:divBdr>
            <w:top w:val="none" w:sz="0" w:space="0" w:color="auto"/>
            <w:left w:val="none" w:sz="0" w:space="0" w:color="auto"/>
            <w:bottom w:val="none" w:sz="0" w:space="0" w:color="auto"/>
            <w:right w:val="none" w:sz="0" w:space="0" w:color="auto"/>
          </w:divBdr>
        </w:div>
        <w:div w:id="1229881026">
          <w:marLeft w:val="480"/>
          <w:marRight w:val="0"/>
          <w:marTop w:val="0"/>
          <w:marBottom w:val="0"/>
          <w:divBdr>
            <w:top w:val="none" w:sz="0" w:space="0" w:color="auto"/>
            <w:left w:val="none" w:sz="0" w:space="0" w:color="auto"/>
            <w:bottom w:val="none" w:sz="0" w:space="0" w:color="auto"/>
            <w:right w:val="none" w:sz="0" w:space="0" w:color="auto"/>
          </w:divBdr>
        </w:div>
        <w:div w:id="929965755">
          <w:marLeft w:val="480"/>
          <w:marRight w:val="0"/>
          <w:marTop w:val="0"/>
          <w:marBottom w:val="0"/>
          <w:divBdr>
            <w:top w:val="none" w:sz="0" w:space="0" w:color="auto"/>
            <w:left w:val="none" w:sz="0" w:space="0" w:color="auto"/>
            <w:bottom w:val="none" w:sz="0" w:space="0" w:color="auto"/>
            <w:right w:val="none" w:sz="0" w:space="0" w:color="auto"/>
          </w:divBdr>
        </w:div>
        <w:div w:id="428505215">
          <w:marLeft w:val="480"/>
          <w:marRight w:val="0"/>
          <w:marTop w:val="0"/>
          <w:marBottom w:val="0"/>
          <w:divBdr>
            <w:top w:val="none" w:sz="0" w:space="0" w:color="auto"/>
            <w:left w:val="none" w:sz="0" w:space="0" w:color="auto"/>
            <w:bottom w:val="none" w:sz="0" w:space="0" w:color="auto"/>
            <w:right w:val="none" w:sz="0" w:space="0" w:color="auto"/>
          </w:divBdr>
        </w:div>
        <w:div w:id="1013800501">
          <w:marLeft w:val="480"/>
          <w:marRight w:val="0"/>
          <w:marTop w:val="0"/>
          <w:marBottom w:val="0"/>
          <w:divBdr>
            <w:top w:val="none" w:sz="0" w:space="0" w:color="auto"/>
            <w:left w:val="none" w:sz="0" w:space="0" w:color="auto"/>
            <w:bottom w:val="none" w:sz="0" w:space="0" w:color="auto"/>
            <w:right w:val="none" w:sz="0" w:space="0" w:color="auto"/>
          </w:divBdr>
        </w:div>
        <w:div w:id="1064985661">
          <w:marLeft w:val="480"/>
          <w:marRight w:val="0"/>
          <w:marTop w:val="0"/>
          <w:marBottom w:val="0"/>
          <w:divBdr>
            <w:top w:val="none" w:sz="0" w:space="0" w:color="auto"/>
            <w:left w:val="none" w:sz="0" w:space="0" w:color="auto"/>
            <w:bottom w:val="none" w:sz="0" w:space="0" w:color="auto"/>
            <w:right w:val="none" w:sz="0" w:space="0" w:color="auto"/>
          </w:divBdr>
        </w:div>
      </w:divsChild>
    </w:div>
    <w:div w:id="1697730021">
      <w:bodyDiv w:val="1"/>
      <w:marLeft w:val="0"/>
      <w:marRight w:val="0"/>
      <w:marTop w:val="0"/>
      <w:marBottom w:val="0"/>
      <w:divBdr>
        <w:top w:val="none" w:sz="0" w:space="0" w:color="auto"/>
        <w:left w:val="none" w:sz="0" w:space="0" w:color="auto"/>
        <w:bottom w:val="none" w:sz="0" w:space="0" w:color="auto"/>
        <w:right w:val="none" w:sz="0" w:space="0" w:color="auto"/>
      </w:divBdr>
    </w:div>
    <w:div w:id="1697850606">
      <w:bodyDiv w:val="1"/>
      <w:marLeft w:val="0"/>
      <w:marRight w:val="0"/>
      <w:marTop w:val="0"/>
      <w:marBottom w:val="0"/>
      <w:divBdr>
        <w:top w:val="none" w:sz="0" w:space="0" w:color="auto"/>
        <w:left w:val="none" w:sz="0" w:space="0" w:color="auto"/>
        <w:bottom w:val="none" w:sz="0" w:space="0" w:color="auto"/>
        <w:right w:val="none" w:sz="0" w:space="0" w:color="auto"/>
      </w:divBdr>
    </w:div>
    <w:div w:id="1697972385">
      <w:bodyDiv w:val="1"/>
      <w:marLeft w:val="0"/>
      <w:marRight w:val="0"/>
      <w:marTop w:val="0"/>
      <w:marBottom w:val="0"/>
      <w:divBdr>
        <w:top w:val="none" w:sz="0" w:space="0" w:color="auto"/>
        <w:left w:val="none" w:sz="0" w:space="0" w:color="auto"/>
        <w:bottom w:val="none" w:sz="0" w:space="0" w:color="auto"/>
        <w:right w:val="none" w:sz="0" w:space="0" w:color="auto"/>
      </w:divBdr>
    </w:div>
    <w:div w:id="1697995756">
      <w:bodyDiv w:val="1"/>
      <w:marLeft w:val="0"/>
      <w:marRight w:val="0"/>
      <w:marTop w:val="0"/>
      <w:marBottom w:val="0"/>
      <w:divBdr>
        <w:top w:val="none" w:sz="0" w:space="0" w:color="auto"/>
        <w:left w:val="none" w:sz="0" w:space="0" w:color="auto"/>
        <w:bottom w:val="none" w:sz="0" w:space="0" w:color="auto"/>
        <w:right w:val="none" w:sz="0" w:space="0" w:color="auto"/>
      </w:divBdr>
    </w:div>
    <w:div w:id="1698002538">
      <w:bodyDiv w:val="1"/>
      <w:marLeft w:val="0"/>
      <w:marRight w:val="0"/>
      <w:marTop w:val="0"/>
      <w:marBottom w:val="0"/>
      <w:divBdr>
        <w:top w:val="none" w:sz="0" w:space="0" w:color="auto"/>
        <w:left w:val="none" w:sz="0" w:space="0" w:color="auto"/>
        <w:bottom w:val="none" w:sz="0" w:space="0" w:color="auto"/>
        <w:right w:val="none" w:sz="0" w:space="0" w:color="auto"/>
      </w:divBdr>
    </w:div>
    <w:div w:id="1698044106">
      <w:bodyDiv w:val="1"/>
      <w:marLeft w:val="0"/>
      <w:marRight w:val="0"/>
      <w:marTop w:val="0"/>
      <w:marBottom w:val="0"/>
      <w:divBdr>
        <w:top w:val="none" w:sz="0" w:space="0" w:color="auto"/>
        <w:left w:val="none" w:sz="0" w:space="0" w:color="auto"/>
        <w:bottom w:val="none" w:sz="0" w:space="0" w:color="auto"/>
        <w:right w:val="none" w:sz="0" w:space="0" w:color="auto"/>
      </w:divBdr>
    </w:div>
    <w:div w:id="1698044293">
      <w:bodyDiv w:val="1"/>
      <w:marLeft w:val="0"/>
      <w:marRight w:val="0"/>
      <w:marTop w:val="0"/>
      <w:marBottom w:val="0"/>
      <w:divBdr>
        <w:top w:val="none" w:sz="0" w:space="0" w:color="auto"/>
        <w:left w:val="none" w:sz="0" w:space="0" w:color="auto"/>
        <w:bottom w:val="none" w:sz="0" w:space="0" w:color="auto"/>
        <w:right w:val="none" w:sz="0" w:space="0" w:color="auto"/>
      </w:divBdr>
    </w:div>
    <w:div w:id="1698384112">
      <w:bodyDiv w:val="1"/>
      <w:marLeft w:val="0"/>
      <w:marRight w:val="0"/>
      <w:marTop w:val="0"/>
      <w:marBottom w:val="0"/>
      <w:divBdr>
        <w:top w:val="none" w:sz="0" w:space="0" w:color="auto"/>
        <w:left w:val="none" w:sz="0" w:space="0" w:color="auto"/>
        <w:bottom w:val="none" w:sz="0" w:space="0" w:color="auto"/>
        <w:right w:val="none" w:sz="0" w:space="0" w:color="auto"/>
      </w:divBdr>
    </w:div>
    <w:div w:id="1698501056">
      <w:bodyDiv w:val="1"/>
      <w:marLeft w:val="0"/>
      <w:marRight w:val="0"/>
      <w:marTop w:val="0"/>
      <w:marBottom w:val="0"/>
      <w:divBdr>
        <w:top w:val="none" w:sz="0" w:space="0" w:color="auto"/>
        <w:left w:val="none" w:sz="0" w:space="0" w:color="auto"/>
        <w:bottom w:val="none" w:sz="0" w:space="0" w:color="auto"/>
        <w:right w:val="none" w:sz="0" w:space="0" w:color="auto"/>
      </w:divBdr>
    </w:div>
    <w:div w:id="1698778638">
      <w:bodyDiv w:val="1"/>
      <w:marLeft w:val="0"/>
      <w:marRight w:val="0"/>
      <w:marTop w:val="0"/>
      <w:marBottom w:val="0"/>
      <w:divBdr>
        <w:top w:val="none" w:sz="0" w:space="0" w:color="auto"/>
        <w:left w:val="none" w:sz="0" w:space="0" w:color="auto"/>
        <w:bottom w:val="none" w:sz="0" w:space="0" w:color="auto"/>
        <w:right w:val="none" w:sz="0" w:space="0" w:color="auto"/>
      </w:divBdr>
    </w:div>
    <w:div w:id="1698891393">
      <w:bodyDiv w:val="1"/>
      <w:marLeft w:val="0"/>
      <w:marRight w:val="0"/>
      <w:marTop w:val="0"/>
      <w:marBottom w:val="0"/>
      <w:divBdr>
        <w:top w:val="none" w:sz="0" w:space="0" w:color="auto"/>
        <w:left w:val="none" w:sz="0" w:space="0" w:color="auto"/>
        <w:bottom w:val="none" w:sz="0" w:space="0" w:color="auto"/>
        <w:right w:val="none" w:sz="0" w:space="0" w:color="auto"/>
      </w:divBdr>
    </w:div>
    <w:div w:id="1699314922">
      <w:bodyDiv w:val="1"/>
      <w:marLeft w:val="0"/>
      <w:marRight w:val="0"/>
      <w:marTop w:val="0"/>
      <w:marBottom w:val="0"/>
      <w:divBdr>
        <w:top w:val="none" w:sz="0" w:space="0" w:color="auto"/>
        <w:left w:val="none" w:sz="0" w:space="0" w:color="auto"/>
        <w:bottom w:val="none" w:sz="0" w:space="0" w:color="auto"/>
        <w:right w:val="none" w:sz="0" w:space="0" w:color="auto"/>
      </w:divBdr>
    </w:div>
    <w:div w:id="1699499903">
      <w:bodyDiv w:val="1"/>
      <w:marLeft w:val="0"/>
      <w:marRight w:val="0"/>
      <w:marTop w:val="0"/>
      <w:marBottom w:val="0"/>
      <w:divBdr>
        <w:top w:val="none" w:sz="0" w:space="0" w:color="auto"/>
        <w:left w:val="none" w:sz="0" w:space="0" w:color="auto"/>
        <w:bottom w:val="none" w:sz="0" w:space="0" w:color="auto"/>
        <w:right w:val="none" w:sz="0" w:space="0" w:color="auto"/>
      </w:divBdr>
    </w:div>
    <w:div w:id="1699551848">
      <w:bodyDiv w:val="1"/>
      <w:marLeft w:val="0"/>
      <w:marRight w:val="0"/>
      <w:marTop w:val="0"/>
      <w:marBottom w:val="0"/>
      <w:divBdr>
        <w:top w:val="none" w:sz="0" w:space="0" w:color="auto"/>
        <w:left w:val="none" w:sz="0" w:space="0" w:color="auto"/>
        <w:bottom w:val="none" w:sz="0" w:space="0" w:color="auto"/>
        <w:right w:val="none" w:sz="0" w:space="0" w:color="auto"/>
      </w:divBdr>
    </w:div>
    <w:div w:id="1700004998">
      <w:bodyDiv w:val="1"/>
      <w:marLeft w:val="0"/>
      <w:marRight w:val="0"/>
      <w:marTop w:val="0"/>
      <w:marBottom w:val="0"/>
      <w:divBdr>
        <w:top w:val="none" w:sz="0" w:space="0" w:color="auto"/>
        <w:left w:val="none" w:sz="0" w:space="0" w:color="auto"/>
        <w:bottom w:val="none" w:sz="0" w:space="0" w:color="auto"/>
        <w:right w:val="none" w:sz="0" w:space="0" w:color="auto"/>
      </w:divBdr>
    </w:div>
    <w:div w:id="1700008065">
      <w:bodyDiv w:val="1"/>
      <w:marLeft w:val="0"/>
      <w:marRight w:val="0"/>
      <w:marTop w:val="0"/>
      <w:marBottom w:val="0"/>
      <w:divBdr>
        <w:top w:val="none" w:sz="0" w:space="0" w:color="auto"/>
        <w:left w:val="none" w:sz="0" w:space="0" w:color="auto"/>
        <w:bottom w:val="none" w:sz="0" w:space="0" w:color="auto"/>
        <w:right w:val="none" w:sz="0" w:space="0" w:color="auto"/>
      </w:divBdr>
    </w:div>
    <w:div w:id="1700084530">
      <w:marLeft w:val="480"/>
      <w:marRight w:val="0"/>
      <w:marTop w:val="0"/>
      <w:marBottom w:val="0"/>
      <w:divBdr>
        <w:top w:val="none" w:sz="0" w:space="0" w:color="auto"/>
        <w:left w:val="none" w:sz="0" w:space="0" w:color="auto"/>
        <w:bottom w:val="none" w:sz="0" w:space="0" w:color="auto"/>
        <w:right w:val="none" w:sz="0" w:space="0" w:color="auto"/>
      </w:divBdr>
    </w:div>
    <w:div w:id="1700354699">
      <w:bodyDiv w:val="1"/>
      <w:marLeft w:val="0"/>
      <w:marRight w:val="0"/>
      <w:marTop w:val="0"/>
      <w:marBottom w:val="0"/>
      <w:divBdr>
        <w:top w:val="none" w:sz="0" w:space="0" w:color="auto"/>
        <w:left w:val="none" w:sz="0" w:space="0" w:color="auto"/>
        <w:bottom w:val="none" w:sz="0" w:space="0" w:color="auto"/>
        <w:right w:val="none" w:sz="0" w:space="0" w:color="auto"/>
      </w:divBdr>
    </w:div>
    <w:div w:id="1700427689">
      <w:bodyDiv w:val="1"/>
      <w:marLeft w:val="0"/>
      <w:marRight w:val="0"/>
      <w:marTop w:val="0"/>
      <w:marBottom w:val="0"/>
      <w:divBdr>
        <w:top w:val="none" w:sz="0" w:space="0" w:color="auto"/>
        <w:left w:val="none" w:sz="0" w:space="0" w:color="auto"/>
        <w:bottom w:val="none" w:sz="0" w:space="0" w:color="auto"/>
        <w:right w:val="none" w:sz="0" w:space="0" w:color="auto"/>
      </w:divBdr>
    </w:div>
    <w:div w:id="1700666257">
      <w:bodyDiv w:val="1"/>
      <w:marLeft w:val="0"/>
      <w:marRight w:val="0"/>
      <w:marTop w:val="0"/>
      <w:marBottom w:val="0"/>
      <w:divBdr>
        <w:top w:val="none" w:sz="0" w:space="0" w:color="auto"/>
        <w:left w:val="none" w:sz="0" w:space="0" w:color="auto"/>
        <w:bottom w:val="none" w:sz="0" w:space="0" w:color="auto"/>
        <w:right w:val="none" w:sz="0" w:space="0" w:color="auto"/>
      </w:divBdr>
    </w:div>
    <w:div w:id="1700740710">
      <w:bodyDiv w:val="1"/>
      <w:marLeft w:val="0"/>
      <w:marRight w:val="0"/>
      <w:marTop w:val="0"/>
      <w:marBottom w:val="0"/>
      <w:divBdr>
        <w:top w:val="none" w:sz="0" w:space="0" w:color="auto"/>
        <w:left w:val="none" w:sz="0" w:space="0" w:color="auto"/>
        <w:bottom w:val="none" w:sz="0" w:space="0" w:color="auto"/>
        <w:right w:val="none" w:sz="0" w:space="0" w:color="auto"/>
      </w:divBdr>
    </w:div>
    <w:div w:id="1700857050">
      <w:bodyDiv w:val="1"/>
      <w:marLeft w:val="0"/>
      <w:marRight w:val="0"/>
      <w:marTop w:val="0"/>
      <w:marBottom w:val="0"/>
      <w:divBdr>
        <w:top w:val="none" w:sz="0" w:space="0" w:color="auto"/>
        <w:left w:val="none" w:sz="0" w:space="0" w:color="auto"/>
        <w:bottom w:val="none" w:sz="0" w:space="0" w:color="auto"/>
        <w:right w:val="none" w:sz="0" w:space="0" w:color="auto"/>
      </w:divBdr>
    </w:div>
    <w:div w:id="1700885504">
      <w:bodyDiv w:val="1"/>
      <w:marLeft w:val="0"/>
      <w:marRight w:val="0"/>
      <w:marTop w:val="0"/>
      <w:marBottom w:val="0"/>
      <w:divBdr>
        <w:top w:val="none" w:sz="0" w:space="0" w:color="auto"/>
        <w:left w:val="none" w:sz="0" w:space="0" w:color="auto"/>
        <w:bottom w:val="none" w:sz="0" w:space="0" w:color="auto"/>
        <w:right w:val="none" w:sz="0" w:space="0" w:color="auto"/>
      </w:divBdr>
    </w:div>
    <w:div w:id="1700928340">
      <w:bodyDiv w:val="1"/>
      <w:marLeft w:val="0"/>
      <w:marRight w:val="0"/>
      <w:marTop w:val="0"/>
      <w:marBottom w:val="0"/>
      <w:divBdr>
        <w:top w:val="none" w:sz="0" w:space="0" w:color="auto"/>
        <w:left w:val="none" w:sz="0" w:space="0" w:color="auto"/>
        <w:bottom w:val="none" w:sz="0" w:space="0" w:color="auto"/>
        <w:right w:val="none" w:sz="0" w:space="0" w:color="auto"/>
      </w:divBdr>
    </w:div>
    <w:div w:id="1701515623">
      <w:bodyDiv w:val="1"/>
      <w:marLeft w:val="0"/>
      <w:marRight w:val="0"/>
      <w:marTop w:val="0"/>
      <w:marBottom w:val="0"/>
      <w:divBdr>
        <w:top w:val="none" w:sz="0" w:space="0" w:color="auto"/>
        <w:left w:val="none" w:sz="0" w:space="0" w:color="auto"/>
        <w:bottom w:val="none" w:sz="0" w:space="0" w:color="auto"/>
        <w:right w:val="none" w:sz="0" w:space="0" w:color="auto"/>
      </w:divBdr>
    </w:div>
    <w:div w:id="1701739989">
      <w:bodyDiv w:val="1"/>
      <w:marLeft w:val="0"/>
      <w:marRight w:val="0"/>
      <w:marTop w:val="0"/>
      <w:marBottom w:val="0"/>
      <w:divBdr>
        <w:top w:val="none" w:sz="0" w:space="0" w:color="auto"/>
        <w:left w:val="none" w:sz="0" w:space="0" w:color="auto"/>
        <w:bottom w:val="none" w:sz="0" w:space="0" w:color="auto"/>
        <w:right w:val="none" w:sz="0" w:space="0" w:color="auto"/>
      </w:divBdr>
    </w:div>
    <w:div w:id="1701855858">
      <w:bodyDiv w:val="1"/>
      <w:marLeft w:val="0"/>
      <w:marRight w:val="0"/>
      <w:marTop w:val="0"/>
      <w:marBottom w:val="0"/>
      <w:divBdr>
        <w:top w:val="none" w:sz="0" w:space="0" w:color="auto"/>
        <w:left w:val="none" w:sz="0" w:space="0" w:color="auto"/>
        <w:bottom w:val="none" w:sz="0" w:space="0" w:color="auto"/>
        <w:right w:val="none" w:sz="0" w:space="0" w:color="auto"/>
      </w:divBdr>
    </w:div>
    <w:div w:id="1701936761">
      <w:bodyDiv w:val="1"/>
      <w:marLeft w:val="0"/>
      <w:marRight w:val="0"/>
      <w:marTop w:val="0"/>
      <w:marBottom w:val="0"/>
      <w:divBdr>
        <w:top w:val="none" w:sz="0" w:space="0" w:color="auto"/>
        <w:left w:val="none" w:sz="0" w:space="0" w:color="auto"/>
        <w:bottom w:val="none" w:sz="0" w:space="0" w:color="auto"/>
        <w:right w:val="none" w:sz="0" w:space="0" w:color="auto"/>
      </w:divBdr>
    </w:div>
    <w:div w:id="1702238742">
      <w:bodyDiv w:val="1"/>
      <w:marLeft w:val="0"/>
      <w:marRight w:val="0"/>
      <w:marTop w:val="0"/>
      <w:marBottom w:val="0"/>
      <w:divBdr>
        <w:top w:val="none" w:sz="0" w:space="0" w:color="auto"/>
        <w:left w:val="none" w:sz="0" w:space="0" w:color="auto"/>
        <w:bottom w:val="none" w:sz="0" w:space="0" w:color="auto"/>
        <w:right w:val="none" w:sz="0" w:space="0" w:color="auto"/>
      </w:divBdr>
    </w:div>
    <w:div w:id="1702317760">
      <w:bodyDiv w:val="1"/>
      <w:marLeft w:val="0"/>
      <w:marRight w:val="0"/>
      <w:marTop w:val="0"/>
      <w:marBottom w:val="0"/>
      <w:divBdr>
        <w:top w:val="none" w:sz="0" w:space="0" w:color="auto"/>
        <w:left w:val="none" w:sz="0" w:space="0" w:color="auto"/>
        <w:bottom w:val="none" w:sz="0" w:space="0" w:color="auto"/>
        <w:right w:val="none" w:sz="0" w:space="0" w:color="auto"/>
      </w:divBdr>
      <w:divsChild>
        <w:div w:id="1189486429">
          <w:marLeft w:val="480"/>
          <w:marRight w:val="0"/>
          <w:marTop w:val="0"/>
          <w:marBottom w:val="0"/>
          <w:divBdr>
            <w:top w:val="none" w:sz="0" w:space="0" w:color="auto"/>
            <w:left w:val="none" w:sz="0" w:space="0" w:color="auto"/>
            <w:bottom w:val="none" w:sz="0" w:space="0" w:color="auto"/>
            <w:right w:val="none" w:sz="0" w:space="0" w:color="auto"/>
          </w:divBdr>
        </w:div>
        <w:div w:id="362051975">
          <w:marLeft w:val="480"/>
          <w:marRight w:val="0"/>
          <w:marTop w:val="0"/>
          <w:marBottom w:val="0"/>
          <w:divBdr>
            <w:top w:val="none" w:sz="0" w:space="0" w:color="auto"/>
            <w:left w:val="none" w:sz="0" w:space="0" w:color="auto"/>
            <w:bottom w:val="none" w:sz="0" w:space="0" w:color="auto"/>
            <w:right w:val="none" w:sz="0" w:space="0" w:color="auto"/>
          </w:divBdr>
        </w:div>
        <w:div w:id="2097552167">
          <w:marLeft w:val="480"/>
          <w:marRight w:val="0"/>
          <w:marTop w:val="0"/>
          <w:marBottom w:val="0"/>
          <w:divBdr>
            <w:top w:val="none" w:sz="0" w:space="0" w:color="auto"/>
            <w:left w:val="none" w:sz="0" w:space="0" w:color="auto"/>
            <w:bottom w:val="none" w:sz="0" w:space="0" w:color="auto"/>
            <w:right w:val="none" w:sz="0" w:space="0" w:color="auto"/>
          </w:divBdr>
        </w:div>
        <w:div w:id="104078096">
          <w:marLeft w:val="480"/>
          <w:marRight w:val="0"/>
          <w:marTop w:val="0"/>
          <w:marBottom w:val="0"/>
          <w:divBdr>
            <w:top w:val="none" w:sz="0" w:space="0" w:color="auto"/>
            <w:left w:val="none" w:sz="0" w:space="0" w:color="auto"/>
            <w:bottom w:val="none" w:sz="0" w:space="0" w:color="auto"/>
            <w:right w:val="none" w:sz="0" w:space="0" w:color="auto"/>
          </w:divBdr>
        </w:div>
        <w:div w:id="1436898674">
          <w:marLeft w:val="480"/>
          <w:marRight w:val="0"/>
          <w:marTop w:val="0"/>
          <w:marBottom w:val="0"/>
          <w:divBdr>
            <w:top w:val="none" w:sz="0" w:space="0" w:color="auto"/>
            <w:left w:val="none" w:sz="0" w:space="0" w:color="auto"/>
            <w:bottom w:val="none" w:sz="0" w:space="0" w:color="auto"/>
            <w:right w:val="none" w:sz="0" w:space="0" w:color="auto"/>
          </w:divBdr>
        </w:div>
        <w:div w:id="174073412">
          <w:marLeft w:val="480"/>
          <w:marRight w:val="0"/>
          <w:marTop w:val="0"/>
          <w:marBottom w:val="0"/>
          <w:divBdr>
            <w:top w:val="none" w:sz="0" w:space="0" w:color="auto"/>
            <w:left w:val="none" w:sz="0" w:space="0" w:color="auto"/>
            <w:bottom w:val="none" w:sz="0" w:space="0" w:color="auto"/>
            <w:right w:val="none" w:sz="0" w:space="0" w:color="auto"/>
          </w:divBdr>
        </w:div>
        <w:div w:id="1183975921">
          <w:marLeft w:val="480"/>
          <w:marRight w:val="0"/>
          <w:marTop w:val="0"/>
          <w:marBottom w:val="0"/>
          <w:divBdr>
            <w:top w:val="none" w:sz="0" w:space="0" w:color="auto"/>
            <w:left w:val="none" w:sz="0" w:space="0" w:color="auto"/>
            <w:bottom w:val="none" w:sz="0" w:space="0" w:color="auto"/>
            <w:right w:val="none" w:sz="0" w:space="0" w:color="auto"/>
          </w:divBdr>
        </w:div>
        <w:div w:id="707295544">
          <w:marLeft w:val="480"/>
          <w:marRight w:val="0"/>
          <w:marTop w:val="0"/>
          <w:marBottom w:val="0"/>
          <w:divBdr>
            <w:top w:val="none" w:sz="0" w:space="0" w:color="auto"/>
            <w:left w:val="none" w:sz="0" w:space="0" w:color="auto"/>
            <w:bottom w:val="none" w:sz="0" w:space="0" w:color="auto"/>
            <w:right w:val="none" w:sz="0" w:space="0" w:color="auto"/>
          </w:divBdr>
        </w:div>
        <w:div w:id="1147674261">
          <w:marLeft w:val="480"/>
          <w:marRight w:val="0"/>
          <w:marTop w:val="0"/>
          <w:marBottom w:val="0"/>
          <w:divBdr>
            <w:top w:val="none" w:sz="0" w:space="0" w:color="auto"/>
            <w:left w:val="none" w:sz="0" w:space="0" w:color="auto"/>
            <w:bottom w:val="none" w:sz="0" w:space="0" w:color="auto"/>
            <w:right w:val="none" w:sz="0" w:space="0" w:color="auto"/>
          </w:divBdr>
        </w:div>
        <w:div w:id="814644393">
          <w:marLeft w:val="480"/>
          <w:marRight w:val="0"/>
          <w:marTop w:val="0"/>
          <w:marBottom w:val="0"/>
          <w:divBdr>
            <w:top w:val="none" w:sz="0" w:space="0" w:color="auto"/>
            <w:left w:val="none" w:sz="0" w:space="0" w:color="auto"/>
            <w:bottom w:val="none" w:sz="0" w:space="0" w:color="auto"/>
            <w:right w:val="none" w:sz="0" w:space="0" w:color="auto"/>
          </w:divBdr>
        </w:div>
        <w:div w:id="913705818">
          <w:marLeft w:val="480"/>
          <w:marRight w:val="0"/>
          <w:marTop w:val="0"/>
          <w:marBottom w:val="0"/>
          <w:divBdr>
            <w:top w:val="none" w:sz="0" w:space="0" w:color="auto"/>
            <w:left w:val="none" w:sz="0" w:space="0" w:color="auto"/>
            <w:bottom w:val="none" w:sz="0" w:space="0" w:color="auto"/>
            <w:right w:val="none" w:sz="0" w:space="0" w:color="auto"/>
          </w:divBdr>
        </w:div>
        <w:div w:id="1259216855">
          <w:marLeft w:val="480"/>
          <w:marRight w:val="0"/>
          <w:marTop w:val="0"/>
          <w:marBottom w:val="0"/>
          <w:divBdr>
            <w:top w:val="none" w:sz="0" w:space="0" w:color="auto"/>
            <w:left w:val="none" w:sz="0" w:space="0" w:color="auto"/>
            <w:bottom w:val="none" w:sz="0" w:space="0" w:color="auto"/>
            <w:right w:val="none" w:sz="0" w:space="0" w:color="auto"/>
          </w:divBdr>
        </w:div>
        <w:div w:id="1829714370">
          <w:marLeft w:val="480"/>
          <w:marRight w:val="0"/>
          <w:marTop w:val="0"/>
          <w:marBottom w:val="0"/>
          <w:divBdr>
            <w:top w:val="none" w:sz="0" w:space="0" w:color="auto"/>
            <w:left w:val="none" w:sz="0" w:space="0" w:color="auto"/>
            <w:bottom w:val="none" w:sz="0" w:space="0" w:color="auto"/>
            <w:right w:val="none" w:sz="0" w:space="0" w:color="auto"/>
          </w:divBdr>
        </w:div>
        <w:div w:id="1891262257">
          <w:marLeft w:val="480"/>
          <w:marRight w:val="0"/>
          <w:marTop w:val="0"/>
          <w:marBottom w:val="0"/>
          <w:divBdr>
            <w:top w:val="none" w:sz="0" w:space="0" w:color="auto"/>
            <w:left w:val="none" w:sz="0" w:space="0" w:color="auto"/>
            <w:bottom w:val="none" w:sz="0" w:space="0" w:color="auto"/>
            <w:right w:val="none" w:sz="0" w:space="0" w:color="auto"/>
          </w:divBdr>
        </w:div>
        <w:div w:id="863061161">
          <w:marLeft w:val="480"/>
          <w:marRight w:val="0"/>
          <w:marTop w:val="0"/>
          <w:marBottom w:val="0"/>
          <w:divBdr>
            <w:top w:val="none" w:sz="0" w:space="0" w:color="auto"/>
            <w:left w:val="none" w:sz="0" w:space="0" w:color="auto"/>
            <w:bottom w:val="none" w:sz="0" w:space="0" w:color="auto"/>
            <w:right w:val="none" w:sz="0" w:space="0" w:color="auto"/>
          </w:divBdr>
        </w:div>
        <w:div w:id="1323898239">
          <w:marLeft w:val="480"/>
          <w:marRight w:val="0"/>
          <w:marTop w:val="0"/>
          <w:marBottom w:val="0"/>
          <w:divBdr>
            <w:top w:val="none" w:sz="0" w:space="0" w:color="auto"/>
            <w:left w:val="none" w:sz="0" w:space="0" w:color="auto"/>
            <w:bottom w:val="none" w:sz="0" w:space="0" w:color="auto"/>
            <w:right w:val="none" w:sz="0" w:space="0" w:color="auto"/>
          </w:divBdr>
        </w:div>
        <w:div w:id="45034544">
          <w:marLeft w:val="480"/>
          <w:marRight w:val="0"/>
          <w:marTop w:val="0"/>
          <w:marBottom w:val="0"/>
          <w:divBdr>
            <w:top w:val="none" w:sz="0" w:space="0" w:color="auto"/>
            <w:left w:val="none" w:sz="0" w:space="0" w:color="auto"/>
            <w:bottom w:val="none" w:sz="0" w:space="0" w:color="auto"/>
            <w:right w:val="none" w:sz="0" w:space="0" w:color="auto"/>
          </w:divBdr>
        </w:div>
        <w:div w:id="1832285985">
          <w:marLeft w:val="480"/>
          <w:marRight w:val="0"/>
          <w:marTop w:val="0"/>
          <w:marBottom w:val="0"/>
          <w:divBdr>
            <w:top w:val="none" w:sz="0" w:space="0" w:color="auto"/>
            <w:left w:val="none" w:sz="0" w:space="0" w:color="auto"/>
            <w:bottom w:val="none" w:sz="0" w:space="0" w:color="auto"/>
            <w:right w:val="none" w:sz="0" w:space="0" w:color="auto"/>
          </w:divBdr>
        </w:div>
        <w:div w:id="1022317118">
          <w:marLeft w:val="480"/>
          <w:marRight w:val="0"/>
          <w:marTop w:val="0"/>
          <w:marBottom w:val="0"/>
          <w:divBdr>
            <w:top w:val="none" w:sz="0" w:space="0" w:color="auto"/>
            <w:left w:val="none" w:sz="0" w:space="0" w:color="auto"/>
            <w:bottom w:val="none" w:sz="0" w:space="0" w:color="auto"/>
            <w:right w:val="none" w:sz="0" w:space="0" w:color="auto"/>
          </w:divBdr>
        </w:div>
        <w:div w:id="1900021321">
          <w:marLeft w:val="480"/>
          <w:marRight w:val="0"/>
          <w:marTop w:val="0"/>
          <w:marBottom w:val="0"/>
          <w:divBdr>
            <w:top w:val="none" w:sz="0" w:space="0" w:color="auto"/>
            <w:left w:val="none" w:sz="0" w:space="0" w:color="auto"/>
            <w:bottom w:val="none" w:sz="0" w:space="0" w:color="auto"/>
            <w:right w:val="none" w:sz="0" w:space="0" w:color="auto"/>
          </w:divBdr>
        </w:div>
        <w:div w:id="1306424307">
          <w:marLeft w:val="480"/>
          <w:marRight w:val="0"/>
          <w:marTop w:val="0"/>
          <w:marBottom w:val="0"/>
          <w:divBdr>
            <w:top w:val="none" w:sz="0" w:space="0" w:color="auto"/>
            <w:left w:val="none" w:sz="0" w:space="0" w:color="auto"/>
            <w:bottom w:val="none" w:sz="0" w:space="0" w:color="auto"/>
            <w:right w:val="none" w:sz="0" w:space="0" w:color="auto"/>
          </w:divBdr>
        </w:div>
        <w:div w:id="529876476">
          <w:marLeft w:val="480"/>
          <w:marRight w:val="0"/>
          <w:marTop w:val="0"/>
          <w:marBottom w:val="0"/>
          <w:divBdr>
            <w:top w:val="none" w:sz="0" w:space="0" w:color="auto"/>
            <w:left w:val="none" w:sz="0" w:space="0" w:color="auto"/>
            <w:bottom w:val="none" w:sz="0" w:space="0" w:color="auto"/>
            <w:right w:val="none" w:sz="0" w:space="0" w:color="auto"/>
          </w:divBdr>
        </w:div>
        <w:div w:id="1955556280">
          <w:marLeft w:val="480"/>
          <w:marRight w:val="0"/>
          <w:marTop w:val="0"/>
          <w:marBottom w:val="0"/>
          <w:divBdr>
            <w:top w:val="none" w:sz="0" w:space="0" w:color="auto"/>
            <w:left w:val="none" w:sz="0" w:space="0" w:color="auto"/>
            <w:bottom w:val="none" w:sz="0" w:space="0" w:color="auto"/>
            <w:right w:val="none" w:sz="0" w:space="0" w:color="auto"/>
          </w:divBdr>
        </w:div>
        <w:div w:id="101995752">
          <w:marLeft w:val="480"/>
          <w:marRight w:val="0"/>
          <w:marTop w:val="0"/>
          <w:marBottom w:val="0"/>
          <w:divBdr>
            <w:top w:val="none" w:sz="0" w:space="0" w:color="auto"/>
            <w:left w:val="none" w:sz="0" w:space="0" w:color="auto"/>
            <w:bottom w:val="none" w:sz="0" w:space="0" w:color="auto"/>
            <w:right w:val="none" w:sz="0" w:space="0" w:color="auto"/>
          </w:divBdr>
        </w:div>
        <w:div w:id="1344938615">
          <w:marLeft w:val="480"/>
          <w:marRight w:val="0"/>
          <w:marTop w:val="0"/>
          <w:marBottom w:val="0"/>
          <w:divBdr>
            <w:top w:val="none" w:sz="0" w:space="0" w:color="auto"/>
            <w:left w:val="none" w:sz="0" w:space="0" w:color="auto"/>
            <w:bottom w:val="none" w:sz="0" w:space="0" w:color="auto"/>
            <w:right w:val="none" w:sz="0" w:space="0" w:color="auto"/>
          </w:divBdr>
        </w:div>
        <w:div w:id="1391465732">
          <w:marLeft w:val="480"/>
          <w:marRight w:val="0"/>
          <w:marTop w:val="0"/>
          <w:marBottom w:val="0"/>
          <w:divBdr>
            <w:top w:val="none" w:sz="0" w:space="0" w:color="auto"/>
            <w:left w:val="none" w:sz="0" w:space="0" w:color="auto"/>
            <w:bottom w:val="none" w:sz="0" w:space="0" w:color="auto"/>
            <w:right w:val="none" w:sz="0" w:space="0" w:color="auto"/>
          </w:divBdr>
        </w:div>
        <w:div w:id="1463765545">
          <w:marLeft w:val="480"/>
          <w:marRight w:val="0"/>
          <w:marTop w:val="0"/>
          <w:marBottom w:val="0"/>
          <w:divBdr>
            <w:top w:val="none" w:sz="0" w:space="0" w:color="auto"/>
            <w:left w:val="none" w:sz="0" w:space="0" w:color="auto"/>
            <w:bottom w:val="none" w:sz="0" w:space="0" w:color="auto"/>
            <w:right w:val="none" w:sz="0" w:space="0" w:color="auto"/>
          </w:divBdr>
        </w:div>
        <w:div w:id="1063718070">
          <w:marLeft w:val="480"/>
          <w:marRight w:val="0"/>
          <w:marTop w:val="0"/>
          <w:marBottom w:val="0"/>
          <w:divBdr>
            <w:top w:val="none" w:sz="0" w:space="0" w:color="auto"/>
            <w:left w:val="none" w:sz="0" w:space="0" w:color="auto"/>
            <w:bottom w:val="none" w:sz="0" w:space="0" w:color="auto"/>
            <w:right w:val="none" w:sz="0" w:space="0" w:color="auto"/>
          </w:divBdr>
        </w:div>
        <w:div w:id="1467619488">
          <w:marLeft w:val="480"/>
          <w:marRight w:val="0"/>
          <w:marTop w:val="0"/>
          <w:marBottom w:val="0"/>
          <w:divBdr>
            <w:top w:val="none" w:sz="0" w:space="0" w:color="auto"/>
            <w:left w:val="none" w:sz="0" w:space="0" w:color="auto"/>
            <w:bottom w:val="none" w:sz="0" w:space="0" w:color="auto"/>
            <w:right w:val="none" w:sz="0" w:space="0" w:color="auto"/>
          </w:divBdr>
        </w:div>
        <w:div w:id="377629986">
          <w:marLeft w:val="480"/>
          <w:marRight w:val="0"/>
          <w:marTop w:val="0"/>
          <w:marBottom w:val="0"/>
          <w:divBdr>
            <w:top w:val="none" w:sz="0" w:space="0" w:color="auto"/>
            <w:left w:val="none" w:sz="0" w:space="0" w:color="auto"/>
            <w:bottom w:val="none" w:sz="0" w:space="0" w:color="auto"/>
            <w:right w:val="none" w:sz="0" w:space="0" w:color="auto"/>
          </w:divBdr>
        </w:div>
        <w:div w:id="1359545940">
          <w:marLeft w:val="480"/>
          <w:marRight w:val="0"/>
          <w:marTop w:val="0"/>
          <w:marBottom w:val="0"/>
          <w:divBdr>
            <w:top w:val="none" w:sz="0" w:space="0" w:color="auto"/>
            <w:left w:val="none" w:sz="0" w:space="0" w:color="auto"/>
            <w:bottom w:val="none" w:sz="0" w:space="0" w:color="auto"/>
            <w:right w:val="none" w:sz="0" w:space="0" w:color="auto"/>
          </w:divBdr>
        </w:div>
        <w:div w:id="1624771219">
          <w:marLeft w:val="480"/>
          <w:marRight w:val="0"/>
          <w:marTop w:val="0"/>
          <w:marBottom w:val="0"/>
          <w:divBdr>
            <w:top w:val="none" w:sz="0" w:space="0" w:color="auto"/>
            <w:left w:val="none" w:sz="0" w:space="0" w:color="auto"/>
            <w:bottom w:val="none" w:sz="0" w:space="0" w:color="auto"/>
            <w:right w:val="none" w:sz="0" w:space="0" w:color="auto"/>
          </w:divBdr>
        </w:div>
        <w:div w:id="652219281">
          <w:marLeft w:val="480"/>
          <w:marRight w:val="0"/>
          <w:marTop w:val="0"/>
          <w:marBottom w:val="0"/>
          <w:divBdr>
            <w:top w:val="none" w:sz="0" w:space="0" w:color="auto"/>
            <w:left w:val="none" w:sz="0" w:space="0" w:color="auto"/>
            <w:bottom w:val="none" w:sz="0" w:space="0" w:color="auto"/>
            <w:right w:val="none" w:sz="0" w:space="0" w:color="auto"/>
          </w:divBdr>
        </w:div>
        <w:div w:id="1513690708">
          <w:marLeft w:val="480"/>
          <w:marRight w:val="0"/>
          <w:marTop w:val="0"/>
          <w:marBottom w:val="0"/>
          <w:divBdr>
            <w:top w:val="none" w:sz="0" w:space="0" w:color="auto"/>
            <w:left w:val="none" w:sz="0" w:space="0" w:color="auto"/>
            <w:bottom w:val="none" w:sz="0" w:space="0" w:color="auto"/>
            <w:right w:val="none" w:sz="0" w:space="0" w:color="auto"/>
          </w:divBdr>
        </w:div>
        <w:div w:id="1757047624">
          <w:marLeft w:val="480"/>
          <w:marRight w:val="0"/>
          <w:marTop w:val="0"/>
          <w:marBottom w:val="0"/>
          <w:divBdr>
            <w:top w:val="none" w:sz="0" w:space="0" w:color="auto"/>
            <w:left w:val="none" w:sz="0" w:space="0" w:color="auto"/>
            <w:bottom w:val="none" w:sz="0" w:space="0" w:color="auto"/>
            <w:right w:val="none" w:sz="0" w:space="0" w:color="auto"/>
          </w:divBdr>
        </w:div>
        <w:div w:id="792288508">
          <w:marLeft w:val="480"/>
          <w:marRight w:val="0"/>
          <w:marTop w:val="0"/>
          <w:marBottom w:val="0"/>
          <w:divBdr>
            <w:top w:val="none" w:sz="0" w:space="0" w:color="auto"/>
            <w:left w:val="none" w:sz="0" w:space="0" w:color="auto"/>
            <w:bottom w:val="none" w:sz="0" w:space="0" w:color="auto"/>
            <w:right w:val="none" w:sz="0" w:space="0" w:color="auto"/>
          </w:divBdr>
        </w:div>
        <w:div w:id="2015262896">
          <w:marLeft w:val="480"/>
          <w:marRight w:val="0"/>
          <w:marTop w:val="0"/>
          <w:marBottom w:val="0"/>
          <w:divBdr>
            <w:top w:val="none" w:sz="0" w:space="0" w:color="auto"/>
            <w:left w:val="none" w:sz="0" w:space="0" w:color="auto"/>
            <w:bottom w:val="none" w:sz="0" w:space="0" w:color="auto"/>
            <w:right w:val="none" w:sz="0" w:space="0" w:color="auto"/>
          </w:divBdr>
        </w:div>
        <w:div w:id="110443089">
          <w:marLeft w:val="480"/>
          <w:marRight w:val="0"/>
          <w:marTop w:val="0"/>
          <w:marBottom w:val="0"/>
          <w:divBdr>
            <w:top w:val="none" w:sz="0" w:space="0" w:color="auto"/>
            <w:left w:val="none" w:sz="0" w:space="0" w:color="auto"/>
            <w:bottom w:val="none" w:sz="0" w:space="0" w:color="auto"/>
            <w:right w:val="none" w:sz="0" w:space="0" w:color="auto"/>
          </w:divBdr>
        </w:div>
        <w:div w:id="2070417605">
          <w:marLeft w:val="480"/>
          <w:marRight w:val="0"/>
          <w:marTop w:val="0"/>
          <w:marBottom w:val="0"/>
          <w:divBdr>
            <w:top w:val="none" w:sz="0" w:space="0" w:color="auto"/>
            <w:left w:val="none" w:sz="0" w:space="0" w:color="auto"/>
            <w:bottom w:val="none" w:sz="0" w:space="0" w:color="auto"/>
            <w:right w:val="none" w:sz="0" w:space="0" w:color="auto"/>
          </w:divBdr>
        </w:div>
        <w:div w:id="72049193">
          <w:marLeft w:val="480"/>
          <w:marRight w:val="0"/>
          <w:marTop w:val="0"/>
          <w:marBottom w:val="0"/>
          <w:divBdr>
            <w:top w:val="none" w:sz="0" w:space="0" w:color="auto"/>
            <w:left w:val="none" w:sz="0" w:space="0" w:color="auto"/>
            <w:bottom w:val="none" w:sz="0" w:space="0" w:color="auto"/>
            <w:right w:val="none" w:sz="0" w:space="0" w:color="auto"/>
          </w:divBdr>
        </w:div>
        <w:div w:id="1809282735">
          <w:marLeft w:val="480"/>
          <w:marRight w:val="0"/>
          <w:marTop w:val="0"/>
          <w:marBottom w:val="0"/>
          <w:divBdr>
            <w:top w:val="none" w:sz="0" w:space="0" w:color="auto"/>
            <w:left w:val="none" w:sz="0" w:space="0" w:color="auto"/>
            <w:bottom w:val="none" w:sz="0" w:space="0" w:color="auto"/>
            <w:right w:val="none" w:sz="0" w:space="0" w:color="auto"/>
          </w:divBdr>
        </w:div>
        <w:div w:id="2037727397">
          <w:marLeft w:val="480"/>
          <w:marRight w:val="0"/>
          <w:marTop w:val="0"/>
          <w:marBottom w:val="0"/>
          <w:divBdr>
            <w:top w:val="none" w:sz="0" w:space="0" w:color="auto"/>
            <w:left w:val="none" w:sz="0" w:space="0" w:color="auto"/>
            <w:bottom w:val="none" w:sz="0" w:space="0" w:color="auto"/>
            <w:right w:val="none" w:sz="0" w:space="0" w:color="auto"/>
          </w:divBdr>
        </w:div>
        <w:div w:id="1331829846">
          <w:marLeft w:val="480"/>
          <w:marRight w:val="0"/>
          <w:marTop w:val="0"/>
          <w:marBottom w:val="0"/>
          <w:divBdr>
            <w:top w:val="none" w:sz="0" w:space="0" w:color="auto"/>
            <w:left w:val="none" w:sz="0" w:space="0" w:color="auto"/>
            <w:bottom w:val="none" w:sz="0" w:space="0" w:color="auto"/>
            <w:right w:val="none" w:sz="0" w:space="0" w:color="auto"/>
          </w:divBdr>
        </w:div>
        <w:div w:id="2100176856">
          <w:marLeft w:val="480"/>
          <w:marRight w:val="0"/>
          <w:marTop w:val="0"/>
          <w:marBottom w:val="0"/>
          <w:divBdr>
            <w:top w:val="none" w:sz="0" w:space="0" w:color="auto"/>
            <w:left w:val="none" w:sz="0" w:space="0" w:color="auto"/>
            <w:bottom w:val="none" w:sz="0" w:space="0" w:color="auto"/>
            <w:right w:val="none" w:sz="0" w:space="0" w:color="auto"/>
          </w:divBdr>
        </w:div>
        <w:div w:id="118961240">
          <w:marLeft w:val="480"/>
          <w:marRight w:val="0"/>
          <w:marTop w:val="0"/>
          <w:marBottom w:val="0"/>
          <w:divBdr>
            <w:top w:val="none" w:sz="0" w:space="0" w:color="auto"/>
            <w:left w:val="none" w:sz="0" w:space="0" w:color="auto"/>
            <w:bottom w:val="none" w:sz="0" w:space="0" w:color="auto"/>
            <w:right w:val="none" w:sz="0" w:space="0" w:color="auto"/>
          </w:divBdr>
        </w:div>
        <w:div w:id="1141117795">
          <w:marLeft w:val="480"/>
          <w:marRight w:val="0"/>
          <w:marTop w:val="0"/>
          <w:marBottom w:val="0"/>
          <w:divBdr>
            <w:top w:val="none" w:sz="0" w:space="0" w:color="auto"/>
            <w:left w:val="none" w:sz="0" w:space="0" w:color="auto"/>
            <w:bottom w:val="none" w:sz="0" w:space="0" w:color="auto"/>
            <w:right w:val="none" w:sz="0" w:space="0" w:color="auto"/>
          </w:divBdr>
        </w:div>
        <w:div w:id="912010368">
          <w:marLeft w:val="480"/>
          <w:marRight w:val="0"/>
          <w:marTop w:val="0"/>
          <w:marBottom w:val="0"/>
          <w:divBdr>
            <w:top w:val="none" w:sz="0" w:space="0" w:color="auto"/>
            <w:left w:val="none" w:sz="0" w:space="0" w:color="auto"/>
            <w:bottom w:val="none" w:sz="0" w:space="0" w:color="auto"/>
            <w:right w:val="none" w:sz="0" w:space="0" w:color="auto"/>
          </w:divBdr>
        </w:div>
        <w:div w:id="1266772732">
          <w:marLeft w:val="480"/>
          <w:marRight w:val="0"/>
          <w:marTop w:val="0"/>
          <w:marBottom w:val="0"/>
          <w:divBdr>
            <w:top w:val="none" w:sz="0" w:space="0" w:color="auto"/>
            <w:left w:val="none" w:sz="0" w:space="0" w:color="auto"/>
            <w:bottom w:val="none" w:sz="0" w:space="0" w:color="auto"/>
            <w:right w:val="none" w:sz="0" w:space="0" w:color="auto"/>
          </w:divBdr>
        </w:div>
        <w:div w:id="1925333789">
          <w:marLeft w:val="480"/>
          <w:marRight w:val="0"/>
          <w:marTop w:val="0"/>
          <w:marBottom w:val="0"/>
          <w:divBdr>
            <w:top w:val="none" w:sz="0" w:space="0" w:color="auto"/>
            <w:left w:val="none" w:sz="0" w:space="0" w:color="auto"/>
            <w:bottom w:val="none" w:sz="0" w:space="0" w:color="auto"/>
            <w:right w:val="none" w:sz="0" w:space="0" w:color="auto"/>
          </w:divBdr>
        </w:div>
        <w:div w:id="2055306137">
          <w:marLeft w:val="480"/>
          <w:marRight w:val="0"/>
          <w:marTop w:val="0"/>
          <w:marBottom w:val="0"/>
          <w:divBdr>
            <w:top w:val="none" w:sz="0" w:space="0" w:color="auto"/>
            <w:left w:val="none" w:sz="0" w:space="0" w:color="auto"/>
            <w:bottom w:val="none" w:sz="0" w:space="0" w:color="auto"/>
            <w:right w:val="none" w:sz="0" w:space="0" w:color="auto"/>
          </w:divBdr>
        </w:div>
        <w:div w:id="277569514">
          <w:marLeft w:val="480"/>
          <w:marRight w:val="0"/>
          <w:marTop w:val="0"/>
          <w:marBottom w:val="0"/>
          <w:divBdr>
            <w:top w:val="none" w:sz="0" w:space="0" w:color="auto"/>
            <w:left w:val="none" w:sz="0" w:space="0" w:color="auto"/>
            <w:bottom w:val="none" w:sz="0" w:space="0" w:color="auto"/>
            <w:right w:val="none" w:sz="0" w:space="0" w:color="auto"/>
          </w:divBdr>
        </w:div>
        <w:div w:id="1440639102">
          <w:marLeft w:val="480"/>
          <w:marRight w:val="0"/>
          <w:marTop w:val="0"/>
          <w:marBottom w:val="0"/>
          <w:divBdr>
            <w:top w:val="none" w:sz="0" w:space="0" w:color="auto"/>
            <w:left w:val="none" w:sz="0" w:space="0" w:color="auto"/>
            <w:bottom w:val="none" w:sz="0" w:space="0" w:color="auto"/>
            <w:right w:val="none" w:sz="0" w:space="0" w:color="auto"/>
          </w:divBdr>
        </w:div>
        <w:div w:id="81418614">
          <w:marLeft w:val="480"/>
          <w:marRight w:val="0"/>
          <w:marTop w:val="0"/>
          <w:marBottom w:val="0"/>
          <w:divBdr>
            <w:top w:val="none" w:sz="0" w:space="0" w:color="auto"/>
            <w:left w:val="none" w:sz="0" w:space="0" w:color="auto"/>
            <w:bottom w:val="none" w:sz="0" w:space="0" w:color="auto"/>
            <w:right w:val="none" w:sz="0" w:space="0" w:color="auto"/>
          </w:divBdr>
        </w:div>
        <w:div w:id="973827972">
          <w:marLeft w:val="480"/>
          <w:marRight w:val="0"/>
          <w:marTop w:val="0"/>
          <w:marBottom w:val="0"/>
          <w:divBdr>
            <w:top w:val="none" w:sz="0" w:space="0" w:color="auto"/>
            <w:left w:val="none" w:sz="0" w:space="0" w:color="auto"/>
            <w:bottom w:val="none" w:sz="0" w:space="0" w:color="auto"/>
            <w:right w:val="none" w:sz="0" w:space="0" w:color="auto"/>
          </w:divBdr>
        </w:div>
        <w:div w:id="1965385889">
          <w:marLeft w:val="480"/>
          <w:marRight w:val="0"/>
          <w:marTop w:val="0"/>
          <w:marBottom w:val="0"/>
          <w:divBdr>
            <w:top w:val="none" w:sz="0" w:space="0" w:color="auto"/>
            <w:left w:val="none" w:sz="0" w:space="0" w:color="auto"/>
            <w:bottom w:val="none" w:sz="0" w:space="0" w:color="auto"/>
            <w:right w:val="none" w:sz="0" w:space="0" w:color="auto"/>
          </w:divBdr>
        </w:div>
        <w:div w:id="786700527">
          <w:marLeft w:val="480"/>
          <w:marRight w:val="0"/>
          <w:marTop w:val="0"/>
          <w:marBottom w:val="0"/>
          <w:divBdr>
            <w:top w:val="none" w:sz="0" w:space="0" w:color="auto"/>
            <w:left w:val="none" w:sz="0" w:space="0" w:color="auto"/>
            <w:bottom w:val="none" w:sz="0" w:space="0" w:color="auto"/>
            <w:right w:val="none" w:sz="0" w:space="0" w:color="auto"/>
          </w:divBdr>
        </w:div>
        <w:div w:id="671490921">
          <w:marLeft w:val="480"/>
          <w:marRight w:val="0"/>
          <w:marTop w:val="0"/>
          <w:marBottom w:val="0"/>
          <w:divBdr>
            <w:top w:val="none" w:sz="0" w:space="0" w:color="auto"/>
            <w:left w:val="none" w:sz="0" w:space="0" w:color="auto"/>
            <w:bottom w:val="none" w:sz="0" w:space="0" w:color="auto"/>
            <w:right w:val="none" w:sz="0" w:space="0" w:color="auto"/>
          </w:divBdr>
        </w:div>
        <w:div w:id="1506282197">
          <w:marLeft w:val="480"/>
          <w:marRight w:val="0"/>
          <w:marTop w:val="0"/>
          <w:marBottom w:val="0"/>
          <w:divBdr>
            <w:top w:val="none" w:sz="0" w:space="0" w:color="auto"/>
            <w:left w:val="none" w:sz="0" w:space="0" w:color="auto"/>
            <w:bottom w:val="none" w:sz="0" w:space="0" w:color="auto"/>
            <w:right w:val="none" w:sz="0" w:space="0" w:color="auto"/>
          </w:divBdr>
        </w:div>
        <w:div w:id="1961375856">
          <w:marLeft w:val="480"/>
          <w:marRight w:val="0"/>
          <w:marTop w:val="0"/>
          <w:marBottom w:val="0"/>
          <w:divBdr>
            <w:top w:val="none" w:sz="0" w:space="0" w:color="auto"/>
            <w:left w:val="none" w:sz="0" w:space="0" w:color="auto"/>
            <w:bottom w:val="none" w:sz="0" w:space="0" w:color="auto"/>
            <w:right w:val="none" w:sz="0" w:space="0" w:color="auto"/>
          </w:divBdr>
        </w:div>
        <w:div w:id="109132880">
          <w:marLeft w:val="480"/>
          <w:marRight w:val="0"/>
          <w:marTop w:val="0"/>
          <w:marBottom w:val="0"/>
          <w:divBdr>
            <w:top w:val="none" w:sz="0" w:space="0" w:color="auto"/>
            <w:left w:val="none" w:sz="0" w:space="0" w:color="auto"/>
            <w:bottom w:val="none" w:sz="0" w:space="0" w:color="auto"/>
            <w:right w:val="none" w:sz="0" w:space="0" w:color="auto"/>
          </w:divBdr>
        </w:div>
        <w:div w:id="111485114">
          <w:marLeft w:val="480"/>
          <w:marRight w:val="0"/>
          <w:marTop w:val="0"/>
          <w:marBottom w:val="0"/>
          <w:divBdr>
            <w:top w:val="none" w:sz="0" w:space="0" w:color="auto"/>
            <w:left w:val="none" w:sz="0" w:space="0" w:color="auto"/>
            <w:bottom w:val="none" w:sz="0" w:space="0" w:color="auto"/>
            <w:right w:val="none" w:sz="0" w:space="0" w:color="auto"/>
          </w:divBdr>
        </w:div>
        <w:div w:id="1683320776">
          <w:marLeft w:val="480"/>
          <w:marRight w:val="0"/>
          <w:marTop w:val="0"/>
          <w:marBottom w:val="0"/>
          <w:divBdr>
            <w:top w:val="none" w:sz="0" w:space="0" w:color="auto"/>
            <w:left w:val="none" w:sz="0" w:space="0" w:color="auto"/>
            <w:bottom w:val="none" w:sz="0" w:space="0" w:color="auto"/>
            <w:right w:val="none" w:sz="0" w:space="0" w:color="auto"/>
          </w:divBdr>
        </w:div>
        <w:div w:id="2139763427">
          <w:marLeft w:val="480"/>
          <w:marRight w:val="0"/>
          <w:marTop w:val="0"/>
          <w:marBottom w:val="0"/>
          <w:divBdr>
            <w:top w:val="none" w:sz="0" w:space="0" w:color="auto"/>
            <w:left w:val="none" w:sz="0" w:space="0" w:color="auto"/>
            <w:bottom w:val="none" w:sz="0" w:space="0" w:color="auto"/>
            <w:right w:val="none" w:sz="0" w:space="0" w:color="auto"/>
          </w:divBdr>
        </w:div>
        <w:div w:id="1049766987">
          <w:marLeft w:val="480"/>
          <w:marRight w:val="0"/>
          <w:marTop w:val="0"/>
          <w:marBottom w:val="0"/>
          <w:divBdr>
            <w:top w:val="none" w:sz="0" w:space="0" w:color="auto"/>
            <w:left w:val="none" w:sz="0" w:space="0" w:color="auto"/>
            <w:bottom w:val="none" w:sz="0" w:space="0" w:color="auto"/>
            <w:right w:val="none" w:sz="0" w:space="0" w:color="auto"/>
          </w:divBdr>
        </w:div>
        <w:div w:id="2050103587">
          <w:marLeft w:val="480"/>
          <w:marRight w:val="0"/>
          <w:marTop w:val="0"/>
          <w:marBottom w:val="0"/>
          <w:divBdr>
            <w:top w:val="none" w:sz="0" w:space="0" w:color="auto"/>
            <w:left w:val="none" w:sz="0" w:space="0" w:color="auto"/>
            <w:bottom w:val="none" w:sz="0" w:space="0" w:color="auto"/>
            <w:right w:val="none" w:sz="0" w:space="0" w:color="auto"/>
          </w:divBdr>
        </w:div>
        <w:div w:id="1249583431">
          <w:marLeft w:val="480"/>
          <w:marRight w:val="0"/>
          <w:marTop w:val="0"/>
          <w:marBottom w:val="0"/>
          <w:divBdr>
            <w:top w:val="none" w:sz="0" w:space="0" w:color="auto"/>
            <w:left w:val="none" w:sz="0" w:space="0" w:color="auto"/>
            <w:bottom w:val="none" w:sz="0" w:space="0" w:color="auto"/>
            <w:right w:val="none" w:sz="0" w:space="0" w:color="auto"/>
          </w:divBdr>
        </w:div>
        <w:div w:id="1830901763">
          <w:marLeft w:val="480"/>
          <w:marRight w:val="0"/>
          <w:marTop w:val="0"/>
          <w:marBottom w:val="0"/>
          <w:divBdr>
            <w:top w:val="none" w:sz="0" w:space="0" w:color="auto"/>
            <w:left w:val="none" w:sz="0" w:space="0" w:color="auto"/>
            <w:bottom w:val="none" w:sz="0" w:space="0" w:color="auto"/>
            <w:right w:val="none" w:sz="0" w:space="0" w:color="auto"/>
          </w:divBdr>
        </w:div>
        <w:div w:id="1944150455">
          <w:marLeft w:val="480"/>
          <w:marRight w:val="0"/>
          <w:marTop w:val="0"/>
          <w:marBottom w:val="0"/>
          <w:divBdr>
            <w:top w:val="none" w:sz="0" w:space="0" w:color="auto"/>
            <w:left w:val="none" w:sz="0" w:space="0" w:color="auto"/>
            <w:bottom w:val="none" w:sz="0" w:space="0" w:color="auto"/>
            <w:right w:val="none" w:sz="0" w:space="0" w:color="auto"/>
          </w:divBdr>
        </w:div>
        <w:div w:id="47146100">
          <w:marLeft w:val="480"/>
          <w:marRight w:val="0"/>
          <w:marTop w:val="0"/>
          <w:marBottom w:val="0"/>
          <w:divBdr>
            <w:top w:val="none" w:sz="0" w:space="0" w:color="auto"/>
            <w:left w:val="none" w:sz="0" w:space="0" w:color="auto"/>
            <w:bottom w:val="none" w:sz="0" w:space="0" w:color="auto"/>
            <w:right w:val="none" w:sz="0" w:space="0" w:color="auto"/>
          </w:divBdr>
        </w:div>
        <w:div w:id="1804737791">
          <w:marLeft w:val="480"/>
          <w:marRight w:val="0"/>
          <w:marTop w:val="0"/>
          <w:marBottom w:val="0"/>
          <w:divBdr>
            <w:top w:val="none" w:sz="0" w:space="0" w:color="auto"/>
            <w:left w:val="none" w:sz="0" w:space="0" w:color="auto"/>
            <w:bottom w:val="none" w:sz="0" w:space="0" w:color="auto"/>
            <w:right w:val="none" w:sz="0" w:space="0" w:color="auto"/>
          </w:divBdr>
        </w:div>
        <w:div w:id="1107844135">
          <w:marLeft w:val="480"/>
          <w:marRight w:val="0"/>
          <w:marTop w:val="0"/>
          <w:marBottom w:val="0"/>
          <w:divBdr>
            <w:top w:val="none" w:sz="0" w:space="0" w:color="auto"/>
            <w:left w:val="none" w:sz="0" w:space="0" w:color="auto"/>
            <w:bottom w:val="none" w:sz="0" w:space="0" w:color="auto"/>
            <w:right w:val="none" w:sz="0" w:space="0" w:color="auto"/>
          </w:divBdr>
        </w:div>
        <w:div w:id="1336109813">
          <w:marLeft w:val="480"/>
          <w:marRight w:val="0"/>
          <w:marTop w:val="0"/>
          <w:marBottom w:val="0"/>
          <w:divBdr>
            <w:top w:val="none" w:sz="0" w:space="0" w:color="auto"/>
            <w:left w:val="none" w:sz="0" w:space="0" w:color="auto"/>
            <w:bottom w:val="none" w:sz="0" w:space="0" w:color="auto"/>
            <w:right w:val="none" w:sz="0" w:space="0" w:color="auto"/>
          </w:divBdr>
        </w:div>
        <w:div w:id="1332948372">
          <w:marLeft w:val="480"/>
          <w:marRight w:val="0"/>
          <w:marTop w:val="0"/>
          <w:marBottom w:val="0"/>
          <w:divBdr>
            <w:top w:val="none" w:sz="0" w:space="0" w:color="auto"/>
            <w:left w:val="none" w:sz="0" w:space="0" w:color="auto"/>
            <w:bottom w:val="none" w:sz="0" w:space="0" w:color="auto"/>
            <w:right w:val="none" w:sz="0" w:space="0" w:color="auto"/>
          </w:divBdr>
        </w:div>
        <w:div w:id="932204080">
          <w:marLeft w:val="480"/>
          <w:marRight w:val="0"/>
          <w:marTop w:val="0"/>
          <w:marBottom w:val="0"/>
          <w:divBdr>
            <w:top w:val="none" w:sz="0" w:space="0" w:color="auto"/>
            <w:left w:val="none" w:sz="0" w:space="0" w:color="auto"/>
            <w:bottom w:val="none" w:sz="0" w:space="0" w:color="auto"/>
            <w:right w:val="none" w:sz="0" w:space="0" w:color="auto"/>
          </w:divBdr>
        </w:div>
        <w:div w:id="892544231">
          <w:marLeft w:val="480"/>
          <w:marRight w:val="0"/>
          <w:marTop w:val="0"/>
          <w:marBottom w:val="0"/>
          <w:divBdr>
            <w:top w:val="none" w:sz="0" w:space="0" w:color="auto"/>
            <w:left w:val="none" w:sz="0" w:space="0" w:color="auto"/>
            <w:bottom w:val="none" w:sz="0" w:space="0" w:color="auto"/>
            <w:right w:val="none" w:sz="0" w:space="0" w:color="auto"/>
          </w:divBdr>
        </w:div>
        <w:div w:id="1084914374">
          <w:marLeft w:val="480"/>
          <w:marRight w:val="0"/>
          <w:marTop w:val="0"/>
          <w:marBottom w:val="0"/>
          <w:divBdr>
            <w:top w:val="none" w:sz="0" w:space="0" w:color="auto"/>
            <w:left w:val="none" w:sz="0" w:space="0" w:color="auto"/>
            <w:bottom w:val="none" w:sz="0" w:space="0" w:color="auto"/>
            <w:right w:val="none" w:sz="0" w:space="0" w:color="auto"/>
          </w:divBdr>
        </w:div>
        <w:div w:id="1924103617">
          <w:marLeft w:val="480"/>
          <w:marRight w:val="0"/>
          <w:marTop w:val="0"/>
          <w:marBottom w:val="0"/>
          <w:divBdr>
            <w:top w:val="none" w:sz="0" w:space="0" w:color="auto"/>
            <w:left w:val="none" w:sz="0" w:space="0" w:color="auto"/>
            <w:bottom w:val="none" w:sz="0" w:space="0" w:color="auto"/>
            <w:right w:val="none" w:sz="0" w:space="0" w:color="auto"/>
          </w:divBdr>
        </w:div>
        <w:div w:id="425464174">
          <w:marLeft w:val="480"/>
          <w:marRight w:val="0"/>
          <w:marTop w:val="0"/>
          <w:marBottom w:val="0"/>
          <w:divBdr>
            <w:top w:val="none" w:sz="0" w:space="0" w:color="auto"/>
            <w:left w:val="none" w:sz="0" w:space="0" w:color="auto"/>
            <w:bottom w:val="none" w:sz="0" w:space="0" w:color="auto"/>
            <w:right w:val="none" w:sz="0" w:space="0" w:color="auto"/>
          </w:divBdr>
        </w:div>
        <w:div w:id="1394810149">
          <w:marLeft w:val="480"/>
          <w:marRight w:val="0"/>
          <w:marTop w:val="0"/>
          <w:marBottom w:val="0"/>
          <w:divBdr>
            <w:top w:val="none" w:sz="0" w:space="0" w:color="auto"/>
            <w:left w:val="none" w:sz="0" w:space="0" w:color="auto"/>
            <w:bottom w:val="none" w:sz="0" w:space="0" w:color="auto"/>
            <w:right w:val="none" w:sz="0" w:space="0" w:color="auto"/>
          </w:divBdr>
        </w:div>
        <w:div w:id="1370227147">
          <w:marLeft w:val="480"/>
          <w:marRight w:val="0"/>
          <w:marTop w:val="0"/>
          <w:marBottom w:val="0"/>
          <w:divBdr>
            <w:top w:val="none" w:sz="0" w:space="0" w:color="auto"/>
            <w:left w:val="none" w:sz="0" w:space="0" w:color="auto"/>
            <w:bottom w:val="none" w:sz="0" w:space="0" w:color="auto"/>
            <w:right w:val="none" w:sz="0" w:space="0" w:color="auto"/>
          </w:divBdr>
        </w:div>
        <w:div w:id="1971011176">
          <w:marLeft w:val="480"/>
          <w:marRight w:val="0"/>
          <w:marTop w:val="0"/>
          <w:marBottom w:val="0"/>
          <w:divBdr>
            <w:top w:val="none" w:sz="0" w:space="0" w:color="auto"/>
            <w:left w:val="none" w:sz="0" w:space="0" w:color="auto"/>
            <w:bottom w:val="none" w:sz="0" w:space="0" w:color="auto"/>
            <w:right w:val="none" w:sz="0" w:space="0" w:color="auto"/>
          </w:divBdr>
        </w:div>
        <w:div w:id="1593733080">
          <w:marLeft w:val="480"/>
          <w:marRight w:val="0"/>
          <w:marTop w:val="0"/>
          <w:marBottom w:val="0"/>
          <w:divBdr>
            <w:top w:val="none" w:sz="0" w:space="0" w:color="auto"/>
            <w:left w:val="none" w:sz="0" w:space="0" w:color="auto"/>
            <w:bottom w:val="none" w:sz="0" w:space="0" w:color="auto"/>
            <w:right w:val="none" w:sz="0" w:space="0" w:color="auto"/>
          </w:divBdr>
        </w:div>
        <w:div w:id="287782826">
          <w:marLeft w:val="480"/>
          <w:marRight w:val="0"/>
          <w:marTop w:val="0"/>
          <w:marBottom w:val="0"/>
          <w:divBdr>
            <w:top w:val="none" w:sz="0" w:space="0" w:color="auto"/>
            <w:left w:val="none" w:sz="0" w:space="0" w:color="auto"/>
            <w:bottom w:val="none" w:sz="0" w:space="0" w:color="auto"/>
            <w:right w:val="none" w:sz="0" w:space="0" w:color="auto"/>
          </w:divBdr>
        </w:div>
        <w:div w:id="990715160">
          <w:marLeft w:val="480"/>
          <w:marRight w:val="0"/>
          <w:marTop w:val="0"/>
          <w:marBottom w:val="0"/>
          <w:divBdr>
            <w:top w:val="none" w:sz="0" w:space="0" w:color="auto"/>
            <w:left w:val="none" w:sz="0" w:space="0" w:color="auto"/>
            <w:bottom w:val="none" w:sz="0" w:space="0" w:color="auto"/>
            <w:right w:val="none" w:sz="0" w:space="0" w:color="auto"/>
          </w:divBdr>
        </w:div>
        <w:div w:id="2077051254">
          <w:marLeft w:val="480"/>
          <w:marRight w:val="0"/>
          <w:marTop w:val="0"/>
          <w:marBottom w:val="0"/>
          <w:divBdr>
            <w:top w:val="none" w:sz="0" w:space="0" w:color="auto"/>
            <w:left w:val="none" w:sz="0" w:space="0" w:color="auto"/>
            <w:bottom w:val="none" w:sz="0" w:space="0" w:color="auto"/>
            <w:right w:val="none" w:sz="0" w:space="0" w:color="auto"/>
          </w:divBdr>
        </w:div>
        <w:div w:id="959334944">
          <w:marLeft w:val="480"/>
          <w:marRight w:val="0"/>
          <w:marTop w:val="0"/>
          <w:marBottom w:val="0"/>
          <w:divBdr>
            <w:top w:val="none" w:sz="0" w:space="0" w:color="auto"/>
            <w:left w:val="none" w:sz="0" w:space="0" w:color="auto"/>
            <w:bottom w:val="none" w:sz="0" w:space="0" w:color="auto"/>
            <w:right w:val="none" w:sz="0" w:space="0" w:color="auto"/>
          </w:divBdr>
        </w:div>
        <w:div w:id="884567300">
          <w:marLeft w:val="480"/>
          <w:marRight w:val="0"/>
          <w:marTop w:val="0"/>
          <w:marBottom w:val="0"/>
          <w:divBdr>
            <w:top w:val="none" w:sz="0" w:space="0" w:color="auto"/>
            <w:left w:val="none" w:sz="0" w:space="0" w:color="auto"/>
            <w:bottom w:val="none" w:sz="0" w:space="0" w:color="auto"/>
            <w:right w:val="none" w:sz="0" w:space="0" w:color="auto"/>
          </w:divBdr>
        </w:div>
        <w:div w:id="878855829">
          <w:marLeft w:val="480"/>
          <w:marRight w:val="0"/>
          <w:marTop w:val="0"/>
          <w:marBottom w:val="0"/>
          <w:divBdr>
            <w:top w:val="none" w:sz="0" w:space="0" w:color="auto"/>
            <w:left w:val="none" w:sz="0" w:space="0" w:color="auto"/>
            <w:bottom w:val="none" w:sz="0" w:space="0" w:color="auto"/>
            <w:right w:val="none" w:sz="0" w:space="0" w:color="auto"/>
          </w:divBdr>
        </w:div>
        <w:div w:id="1144541951">
          <w:marLeft w:val="480"/>
          <w:marRight w:val="0"/>
          <w:marTop w:val="0"/>
          <w:marBottom w:val="0"/>
          <w:divBdr>
            <w:top w:val="none" w:sz="0" w:space="0" w:color="auto"/>
            <w:left w:val="none" w:sz="0" w:space="0" w:color="auto"/>
            <w:bottom w:val="none" w:sz="0" w:space="0" w:color="auto"/>
            <w:right w:val="none" w:sz="0" w:space="0" w:color="auto"/>
          </w:divBdr>
        </w:div>
        <w:div w:id="170071830">
          <w:marLeft w:val="480"/>
          <w:marRight w:val="0"/>
          <w:marTop w:val="0"/>
          <w:marBottom w:val="0"/>
          <w:divBdr>
            <w:top w:val="none" w:sz="0" w:space="0" w:color="auto"/>
            <w:left w:val="none" w:sz="0" w:space="0" w:color="auto"/>
            <w:bottom w:val="none" w:sz="0" w:space="0" w:color="auto"/>
            <w:right w:val="none" w:sz="0" w:space="0" w:color="auto"/>
          </w:divBdr>
        </w:div>
        <w:div w:id="264507999">
          <w:marLeft w:val="480"/>
          <w:marRight w:val="0"/>
          <w:marTop w:val="0"/>
          <w:marBottom w:val="0"/>
          <w:divBdr>
            <w:top w:val="none" w:sz="0" w:space="0" w:color="auto"/>
            <w:left w:val="none" w:sz="0" w:space="0" w:color="auto"/>
            <w:bottom w:val="none" w:sz="0" w:space="0" w:color="auto"/>
            <w:right w:val="none" w:sz="0" w:space="0" w:color="auto"/>
          </w:divBdr>
        </w:div>
        <w:div w:id="47073768">
          <w:marLeft w:val="480"/>
          <w:marRight w:val="0"/>
          <w:marTop w:val="0"/>
          <w:marBottom w:val="0"/>
          <w:divBdr>
            <w:top w:val="none" w:sz="0" w:space="0" w:color="auto"/>
            <w:left w:val="none" w:sz="0" w:space="0" w:color="auto"/>
            <w:bottom w:val="none" w:sz="0" w:space="0" w:color="auto"/>
            <w:right w:val="none" w:sz="0" w:space="0" w:color="auto"/>
          </w:divBdr>
        </w:div>
        <w:div w:id="49691643">
          <w:marLeft w:val="480"/>
          <w:marRight w:val="0"/>
          <w:marTop w:val="0"/>
          <w:marBottom w:val="0"/>
          <w:divBdr>
            <w:top w:val="none" w:sz="0" w:space="0" w:color="auto"/>
            <w:left w:val="none" w:sz="0" w:space="0" w:color="auto"/>
            <w:bottom w:val="none" w:sz="0" w:space="0" w:color="auto"/>
            <w:right w:val="none" w:sz="0" w:space="0" w:color="auto"/>
          </w:divBdr>
        </w:div>
        <w:div w:id="1999378840">
          <w:marLeft w:val="480"/>
          <w:marRight w:val="0"/>
          <w:marTop w:val="0"/>
          <w:marBottom w:val="0"/>
          <w:divBdr>
            <w:top w:val="none" w:sz="0" w:space="0" w:color="auto"/>
            <w:left w:val="none" w:sz="0" w:space="0" w:color="auto"/>
            <w:bottom w:val="none" w:sz="0" w:space="0" w:color="auto"/>
            <w:right w:val="none" w:sz="0" w:space="0" w:color="auto"/>
          </w:divBdr>
        </w:div>
        <w:div w:id="2023194313">
          <w:marLeft w:val="480"/>
          <w:marRight w:val="0"/>
          <w:marTop w:val="0"/>
          <w:marBottom w:val="0"/>
          <w:divBdr>
            <w:top w:val="none" w:sz="0" w:space="0" w:color="auto"/>
            <w:left w:val="none" w:sz="0" w:space="0" w:color="auto"/>
            <w:bottom w:val="none" w:sz="0" w:space="0" w:color="auto"/>
            <w:right w:val="none" w:sz="0" w:space="0" w:color="auto"/>
          </w:divBdr>
        </w:div>
        <w:div w:id="1414744279">
          <w:marLeft w:val="480"/>
          <w:marRight w:val="0"/>
          <w:marTop w:val="0"/>
          <w:marBottom w:val="0"/>
          <w:divBdr>
            <w:top w:val="none" w:sz="0" w:space="0" w:color="auto"/>
            <w:left w:val="none" w:sz="0" w:space="0" w:color="auto"/>
            <w:bottom w:val="none" w:sz="0" w:space="0" w:color="auto"/>
            <w:right w:val="none" w:sz="0" w:space="0" w:color="auto"/>
          </w:divBdr>
        </w:div>
        <w:div w:id="1041905404">
          <w:marLeft w:val="480"/>
          <w:marRight w:val="0"/>
          <w:marTop w:val="0"/>
          <w:marBottom w:val="0"/>
          <w:divBdr>
            <w:top w:val="none" w:sz="0" w:space="0" w:color="auto"/>
            <w:left w:val="none" w:sz="0" w:space="0" w:color="auto"/>
            <w:bottom w:val="none" w:sz="0" w:space="0" w:color="auto"/>
            <w:right w:val="none" w:sz="0" w:space="0" w:color="auto"/>
          </w:divBdr>
        </w:div>
        <w:div w:id="641275787">
          <w:marLeft w:val="480"/>
          <w:marRight w:val="0"/>
          <w:marTop w:val="0"/>
          <w:marBottom w:val="0"/>
          <w:divBdr>
            <w:top w:val="none" w:sz="0" w:space="0" w:color="auto"/>
            <w:left w:val="none" w:sz="0" w:space="0" w:color="auto"/>
            <w:bottom w:val="none" w:sz="0" w:space="0" w:color="auto"/>
            <w:right w:val="none" w:sz="0" w:space="0" w:color="auto"/>
          </w:divBdr>
        </w:div>
        <w:div w:id="1012030295">
          <w:marLeft w:val="480"/>
          <w:marRight w:val="0"/>
          <w:marTop w:val="0"/>
          <w:marBottom w:val="0"/>
          <w:divBdr>
            <w:top w:val="none" w:sz="0" w:space="0" w:color="auto"/>
            <w:left w:val="none" w:sz="0" w:space="0" w:color="auto"/>
            <w:bottom w:val="none" w:sz="0" w:space="0" w:color="auto"/>
            <w:right w:val="none" w:sz="0" w:space="0" w:color="auto"/>
          </w:divBdr>
        </w:div>
        <w:div w:id="1801682035">
          <w:marLeft w:val="480"/>
          <w:marRight w:val="0"/>
          <w:marTop w:val="0"/>
          <w:marBottom w:val="0"/>
          <w:divBdr>
            <w:top w:val="none" w:sz="0" w:space="0" w:color="auto"/>
            <w:left w:val="none" w:sz="0" w:space="0" w:color="auto"/>
            <w:bottom w:val="none" w:sz="0" w:space="0" w:color="auto"/>
            <w:right w:val="none" w:sz="0" w:space="0" w:color="auto"/>
          </w:divBdr>
        </w:div>
      </w:divsChild>
    </w:div>
    <w:div w:id="1702590186">
      <w:bodyDiv w:val="1"/>
      <w:marLeft w:val="0"/>
      <w:marRight w:val="0"/>
      <w:marTop w:val="0"/>
      <w:marBottom w:val="0"/>
      <w:divBdr>
        <w:top w:val="none" w:sz="0" w:space="0" w:color="auto"/>
        <w:left w:val="none" w:sz="0" w:space="0" w:color="auto"/>
        <w:bottom w:val="none" w:sz="0" w:space="0" w:color="auto"/>
        <w:right w:val="none" w:sz="0" w:space="0" w:color="auto"/>
      </w:divBdr>
    </w:div>
    <w:div w:id="1703019400">
      <w:bodyDiv w:val="1"/>
      <w:marLeft w:val="0"/>
      <w:marRight w:val="0"/>
      <w:marTop w:val="0"/>
      <w:marBottom w:val="0"/>
      <w:divBdr>
        <w:top w:val="none" w:sz="0" w:space="0" w:color="auto"/>
        <w:left w:val="none" w:sz="0" w:space="0" w:color="auto"/>
        <w:bottom w:val="none" w:sz="0" w:space="0" w:color="auto"/>
        <w:right w:val="none" w:sz="0" w:space="0" w:color="auto"/>
      </w:divBdr>
    </w:div>
    <w:div w:id="1703019956">
      <w:bodyDiv w:val="1"/>
      <w:marLeft w:val="0"/>
      <w:marRight w:val="0"/>
      <w:marTop w:val="0"/>
      <w:marBottom w:val="0"/>
      <w:divBdr>
        <w:top w:val="none" w:sz="0" w:space="0" w:color="auto"/>
        <w:left w:val="none" w:sz="0" w:space="0" w:color="auto"/>
        <w:bottom w:val="none" w:sz="0" w:space="0" w:color="auto"/>
        <w:right w:val="none" w:sz="0" w:space="0" w:color="auto"/>
      </w:divBdr>
    </w:div>
    <w:div w:id="1703044637">
      <w:bodyDiv w:val="1"/>
      <w:marLeft w:val="0"/>
      <w:marRight w:val="0"/>
      <w:marTop w:val="0"/>
      <w:marBottom w:val="0"/>
      <w:divBdr>
        <w:top w:val="none" w:sz="0" w:space="0" w:color="auto"/>
        <w:left w:val="none" w:sz="0" w:space="0" w:color="auto"/>
        <w:bottom w:val="none" w:sz="0" w:space="0" w:color="auto"/>
        <w:right w:val="none" w:sz="0" w:space="0" w:color="auto"/>
      </w:divBdr>
    </w:div>
    <w:div w:id="1703047145">
      <w:bodyDiv w:val="1"/>
      <w:marLeft w:val="0"/>
      <w:marRight w:val="0"/>
      <w:marTop w:val="0"/>
      <w:marBottom w:val="0"/>
      <w:divBdr>
        <w:top w:val="none" w:sz="0" w:space="0" w:color="auto"/>
        <w:left w:val="none" w:sz="0" w:space="0" w:color="auto"/>
        <w:bottom w:val="none" w:sz="0" w:space="0" w:color="auto"/>
        <w:right w:val="none" w:sz="0" w:space="0" w:color="auto"/>
      </w:divBdr>
    </w:div>
    <w:div w:id="1703164382">
      <w:bodyDiv w:val="1"/>
      <w:marLeft w:val="0"/>
      <w:marRight w:val="0"/>
      <w:marTop w:val="0"/>
      <w:marBottom w:val="0"/>
      <w:divBdr>
        <w:top w:val="none" w:sz="0" w:space="0" w:color="auto"/>
        <w:left w:val="none" w:sz="0" w:space="0" w:color="auto"/>
        <w:bottom w:val="none" w:sz="0" w:space="0" w:color="auto"/>
        <w:right w:val="none" w:sz="0" w:space="0" w:color="auto"/>
      </w:divBdr>
    </w:div>
    <w:div w:id="1703439762">
      <w:bodyDiv w:val="1"/>
      <w:marLeft w:val="0"/>
      <w:marRight w:val="0"/>
      <w:marTop w:val="0"/>
      <w:marBottom w:val="0"/>
      <w:divBdr>
        <w:top w:val="none" w:sz="0" w:space="0" w:color="auto"/>
        <w:left w:val="none" w:sz="0" w:space="0" w:color="auto"/>
        <w:bottom w:val="none" w:sz="0" w:space="0" w:color="auto"/>
        <w:right w:val="none" w:sz="0" w:space="0" w:color="auto"/>
      </w:divBdr>
    </w:div>
    <w:div w:id="1703823679">
      <w:bodyDiv w:val="1"/>
      <w:marLeft w:val="0"/>
      <w:marRight w:val="0"/>
      <w:marTop w:val="0"/>
      <w:marBottom w:val="0"/>
      <w:divBdr>
        <w:top w:val="none" w:sz="0" w:space="0" w:color="auto"/>
        <w:left w:val="none" w:sz="0" w:space="0" w:color="auto"/>
        <w:bottom w:val="none" w:sz="0" w:space="0" w:color="auto"/>
        <w:right w:val="none" w:sz="0" w:space="0" w:color="auto"/>
      </w:divBdr>
    </w:div>
    <w:div w:id="1703827451">
      <w:bodyDiv w:val="1"/>
      <w:marLeft w:val="0"/>
      <w:marRight w:val="0"/>
      <w:marTop w:val="0"/>
      <w:marBottom w:val="0"/>
      <w:divBdr>
        <w:top w:val="none" w:sz="0" w:space="0" w:color="auto"/>
        <w:left w:val="none" w:sz="0" w:space="0" w:color="auto"/>
        <w:bottom w:val="none" w:sz="0" w:space="0" w:color="auto"/>
        <w:right w:val="none" w:sz="0" w:space="0" w:color="auto"/>
      </w:divBdr>
    </w:div>
    <w:div w:id="1703944066">
      <w:bodyDiv w:val="1"/>
      <w:marLeft w:val="0"/>
      <w:marRight w:val="0"/>
      <w:marTop w:val="0"/>
      <w:marBottom w:val="0"/>
      <w:divBdr>
        <w:top w:val="none" w:sz="0" w:space="0" w:color="auto"/>
        <w:left w:val="none" w:sz="0" w:space="0" w:color="auto"/>
        <w:bottom w:val="none" w:sz="0" w:space="0" w:color="auto"/>
        <w:right w:val="none" w:sz="0" w:space="0" w:color="auto"/>
      </w:divBdr>
    </w:div>
    <w:div w:id="1704015369">
      <w:bodyDiv w:val="1"/>
      <w:marLeft w:val="0"/>
      <w:marRight w:val="0"/>
      <w:marTop w:val="0"/>
      <w:marBottom w:val="0"/>
      <w:divBdr>
        <w:top w:val="none" w:sz="0" w:space="0" w:color="auto"/>
        <w:left w:val="none" w:sz="0" w:space="0" w:color="auto"/>
        <w:bottom w:val="none" w:sz="0" w:space="0" w:color="auto"/>
        <w:right w:val="none" w:sz="0" w:space="0" w:color="auto"/>
      </w:divBdr>
    </w:div>
    <w:div w:id="1704163093">
      <w:bodyDiv w:val="1"/>
      <w:marLeft w:val="0"/>
      <w:marRight w:val="0"/>
      <w:marTop w:val="0"/>
      <w:marBottom w:val="0"/>
      <w:divBdr>
        <w:top w:val="none" w:sz="0" w:space="0" w:color="auto"/>
        <w:left w:val="none" w:sz="0" w:space="0" w:color="auto"/>
        <w:bottom w:val="none" w:sz="0" w:space="0" w:color="auto"/>
        <w:right w:val="none" w:sz="0" w:space="0" w:color="auto"/>
      </w:divBdr>
    </w:div>
    <w:div w:id="1704164452">
      <w:bodyDiv w:val="1"/>
      <w:marLeft w:val="0"/>
      <w:marRight w:val="0"/>
      <w:marTop w:val="0"/>
      <w:marBottom w:val="0"/>
      <w:divBdr>
        <w:top w:val="none" w:sz="0" w:space="0" w:color="auto"/>
        <w:left w:val="none" w:sz="0" w:space="0" w:color="auto"/>
        <w:bottom w:val="none" w:sz="0" w:space="0" w:color="auto"/>
        <w:right w:val="none" w:sz="0" w:space="0" w:color="auto"/>
      </w:divBdr>
    </w:div>
    <w:div w:id="1704750107">
      <w:bodyDiv w:val="1"/>
      <w:marLeft w:val="0"/>
      <w:marRight w:val="0"/>
      <w:marTop w:val="0"/>
      <w:marBottom w:val="0"/>
      <w:divBdr>
        <w:top w:val="none" w:sz="0" w:space="0" w:color="auto"/>
        <w:left w:val="none" w:sz="0" w:space="0" w:color="auto"/>
        <w:bottom w:val="none" w:sz="0" w:space="0" w:color="auto"/>
        <w:right w:val="none" w:sz="0" w:space="0" w:color="auto"/>
      </w:divBdr>
    </w:div>
    <w:div w:id="1704867099">
      <w:bodyDiv w:val="1"/>
      <w:marLeft w:val="0"/>
      <w:marRight w:val="0"/>
      <w:marTop w:val="0"/>
      <w:marBottom w:val="0"/>
      <w:divBdr>
        <w:top w:val="none" w:sz="0" w:space="0" w:color="auto"/>
        <w:left w:val="none" w:sz="0" w:space="0" w:color="auto"/>
        <w:bottom w:val="none" w:sz="0" w:space="0" w:color="auto"/>
        <w:right w:val="none" w:sz="0" w:space="0" w:color="auto"/>
      </w:divBdr>
    </w:div>
    <w:div w:id="1705056785">
      <w:bodyDiv w:val="1"/>
      <w:marLeft w:val="0"/>
      <w:marRight w:val="0"/>
      <w:marTop w:val="0"/>
      <w:marBottom w:val="0"/>
      <w:divBdr>
        <w:top w:val="none" w:sz="0" w:space="0" w:color="auto"/>
        <w:left w:val="none" w:sz="0" w:space="0" w:color="auto"/>
        <w:bottom w:val="none" w:sz="0" w:space="0" w:color="auto"/>
        <w:right w:val="none" w:sz="0" w:space="0" w:color="auto"/>
      </w:divBdr>
    </w:div>
    <w:div w:id="1705205546">
      <w:bodyDiv w:val="1"/>
      <w:marLeft w:val="0"/>
      <w:marRight w:val="0"/>
      <w:marTop w:val="0"/>
      <w:marBottom w:val="0"/>
      <w:divBdr>
        <w:top w:val="none" w:sz="0" w:space="0" w:color="auto"/>
        <w:left w:val="none" w:sz="0" w:space="0" w:color="auto"/>
        <w:bottom w:val="none" w:sz="0" w:space="0" w:color="auto"/>
        <w:right w:val="none" w:sz="0" w:space="0" w:color="auto"/>
      </w:divBdr>
    </w:div>
    <w:div w:id="1705326416">
      <w:bodyDiv w:val="1"/>
      <w:marLeft w:val="0"/>
      <w:marRight w:val="0"/>
      <w:marTop w:val="0"/>
      <w:marBottom w:val="0"/>
      <w:divBdr>
        <w:top w:val="none" w:sz="0" w:space="0" w:color="auto"/>
        <w:left w:val="none" w:sz="0" w:space="0" w:color="auto"/>
        <w:bottom w:val="none" w:sz="0" w:space="0" w:color="auto"/>
        <w:right w:val="none" w:sz="0" w:space="0" w:color="auto"/>
      </w:divBdr>
    </w:div>
    <w:div w:id="1705709794">
      <w:bodyDiv w:val="1"/>
      <w:marLeft w:val="0"/>
      <w:marRight w:val="0"/>
      <w:marTop w:val="0"/>
      <w:marBottom w:val="0"/>
      <w:divBdr>
        <w:top w:val="none" w:sz="0" w:space="0" w:color="auto"/>
        <w:left w:val="none" w:sz="0" w:space="0" w:color="auto"/>
        <w:bottom w:val="none" w:sz="0" w:space="0" w:color="auto"/>
        <w:right w:val="none" w:sz="0" w:space="0" w:color="auto"/>
      </w:divBdr>
    </w:div>
    <w:div w:id="1705792667">
      <w:bodyDiv w:val="1"/>
      <w:marLeft w:val="0"/>
      <w:marRight w:val="0"/>
      <w:marTop w:val="0"/>
      <w:marBottom w:val="0"/>
      <w:divBdr>
        <w:top w:val="none" w:sz="0" w:space="0" w:color="auto"/>
        <w:left w:val="none" w:sz="0" w:space="0" w:color="auto"/>
        <w:bottom w:val="none" w:sz="0" w:space="0" w:color="auto"/>
        <w:right w:val="none" w:sz="0" w:space="0" w:color="auto"/>
      </w:divBdr>
    </w:div>
    <w:div w:id="1705792735">
      <w:bodyDiv w:val="1"/>
      <w:marLeft w:val="0"/>
      <w:marRight w:val="0"/>
      <w:marTop w:val="0"/>
      <w:marBottom w:val="0"/>
      <w:divBdr>
        <w:top w:val="none" w:sz="0" w:space="0" w:color="auto"/>
        <w:left w:val="none" w:sz="0" w:space="0" w:color="auto"/>
        <w:bottom w:val="none" w:sz="0" w:space="0" w:color="auto"/>
        <w:right w:val="none" w:sz="0" w:space="0" w:color="auto"/>
      </w:divBdr>
    </w:div>
    <w:div w:id="1705977411">
      <w:bodyDiv w:val="1"/>
      <w:marLeft w:val="0"/>
      <w:marRight w:val="0"/>
      <w:marTop w:val="0"/>
      <w:marBottom w:val="0"/>
      <w:divBdr>
        <w:top w:val="none" w:sz="0" w:space="0" w:color="auto"/>
        <w:left w:val="none" w:sz="0" w:space="0" w:color="auto"/>
        <w:bottom w:val="none" w:sz="0" w:space="0" w:color="auto"/>
        <w:right w:val="none" w:sz="0" w:space="0" w:color="auto"/>
      </w:divBdr>
    </w:div>
    <w:div w:id="1706053662">
      <w:bodyDiv w:val="1"/>
      <w:marLeft w:val="0"/>
      <w:marRight w:val="0"/>
      <w:marTop w:val="0"/>
      <w:marBottom w:val="0"/>
      <w:divBdr>
        <w:top w:val="none" w:sz="0" w:space="0" w:color="auto"/>
        <w:left w:val="none" w:sz="0" w:space="0" w:color="auto"/>
        <w:bottom w:val="none" w:sz="0" w:space="0" w:color="auto"/>
        <w:right w:val="none" w:sz="0" w:space="0" w:color="auto"/>
      </w:divBdr>
    </w:div>
    <w:div w:id="1706056165">
      <w:bodyDiv w:val="1"/>
      <w:marLeft w:val="0"/>
      <w:marRight w:val="0"/>
      <w:marTop w:val="0"/>
      <w:marBottom w:val="0"/>
      <w:divBdr>
        <w:top w:val="none" w:sz="0" w:space="0" w:color="auto"/>
        <w:left w:val="none" w:sz="0" w:space="0" w:color="auto"/>
        <w:bottom w:val="none" w:sz="0" w:space="0" w:color="auto"/>
        <w:right w:val="none" w:sz="0" w:space="0" w:color="auto"/>
      </w:divBdr>
    </w:div>
    <w:div w:id="1706100430">
      <w:bodyDiv w:val="1"/>
      <w:marLeft w:val="0"/>
      <w:marRight w:val="0"/>
      <w:marTop w:val="0"/>
      <w:marBottom w:val="0"/>
      <w:divBdr>
        <w:top w:val="none" w:sz="0" w:space="0" w:color="auto"/>
        <w:left w:val="none" w:sz="0" w:space="0" w:color="auto"/>
        <w:bottom w:val="none" w:sz="0" w:space="0" w:color="auto"/>
        <w:right w:val="none" w:sz="0" w:space="0" w:color="auto"/>
      </w:divBdr>
      <w:divsChild>
        <w:div w:id="1610701211">
          <w:marLeft w:val="480"/>
          <w:marRight w:val="0"/>
          <w:marTop w:val="0"/>
          <w:marBottom w:val="0"/>
          <w:divBdr>
            <w:top w:val="none" w:sz="0" w:space="0" w:color="auto"/>
            <w:left w:val="none" w:sz="0" w:space="0" w:color="auto"/>
            <w:bottom w:val="none" w:sz="0" w:space="0" w:color="auto"/>
            <w:right w:val="none" w:sz="0" w:space="0" w:color="auto"/>
          </w:divBdr>
        </w:div>
        <w:div w:id="1056976301">
          <w:marLeft w:val="480"/>
          <w:marRight w:val="0"/>
          <w:marTop w:val="0"/>
          <w:marBottom w:val="0"/>
          <w:divBdr>
            <w:top w:val="none" w:sz="0" w:space="0" w:color="auto"/>
            <w:left w:val="none" w:sz="0" w:space="0" w:color="auto"/>
            <w:bottom w:val="none" w:sz="0" w:space="0" w:color="auto"/>
            <w:right w:val="none" w:sz="0" w:space="0" w:color="auto"/>
          </w:divBdr>
        </w:div>
        <w:div w:id="1584412010">
          <w:marLeft w:val="480"/>
          <w:marRight w:val="0"/>
          <w:marTop w:val="0"/>
          <w:marBottom w:val="0"/>
          <w:divBdr>
            <w:top w:val="none" w:sz="0" w:space="0" w:color="auto"/>
            <w:left w:val="none" w:sz="0" w:space="0" w:color="auto"/>
            <w:bottom w:val="none" w:sz="0" w:space="0" w:color="auto"/>
            <w:right w:val="none" w:sz="0" w:space="0" w:color="auto"/>
          </w:divBdr>
        </w:div>
        <w:div w:id="1306857026">
          <w:marLeft w:val="480"/>
          <w:marRight w:val="0"/>
          <w:marTop w:val="0"/>
          <w:marBottom w:val="0"/>
          <w:divBdr>
            <w:top w:val="none" w:sz="0" w:space="0" w:color="auto"/>
            <w:left w:val="none" w:sz="0" w:space="0" w:color="auto"/>
            <w:bottom w:val="none" w:sz="0" w:space="0" w:color="auto"/>
            <w:right w:val="none" w:sz="0" w:space="0" w:color="auto"/>
          </w:divBdr>
        </w:div>
        <w:div w:id="117842182">
          <w:marLeft w:val="480"/>
          <w:marRight w:val="0"/>
          <w:marTop w:val="0"/>
          <w:marBottom w:val="0"/>
          <w:divBdr>
            <w:top w:val="none" w:sz="0" w:space="0" w:color="auto"/>
            <w:left w:val="none" w:sz="0" w:space="0" w:color="auto"/>
            <w:bottom w:val="none" w:sz="0" w:space="0" w:color="auto"/>
            <w:right w:val="none" w:sz="0" w:space="0" w:color="auto"/>
          </w:divBdr>
        </w:div>
        <w:div w:id="128328147">
          <w:marLeft w:val="480"/>
          <w:marRight w:val="0"/>
          <w:marTop w:val="0"/>
          <w:marBottom w:val="0"/>
          <w:divBdr>
            <w:top w:val="none" w:sz="0" w:space="0" w:color="auto"/>
            <w:left w:val="none" w:sz="0" w:space="0" w:color="auto"/>
            <w:bottom w:val="none" w:sz="0" w:space="0" w:color="auto"/>
            <w:right w:val="none" w:sz="0" w:space="0" w:color="auto"/>
          </w:divBdr>
        </w:div>
        <w:div w:id="677926858">
          <w:marLeft w:val="480"/>
          <w:marRight w:val="0"/>
          <w:marTop w:val="0"/>
          <w:marBottom w:val="0"/>
          <w:divBdr>
            <w:top w:val="none" w:sz="0" w:space="0" w:color="auto"/>
            <w:left w:val="none" w:sz="0" w:space="0" w:color="auto"/>
            <w:bottom w:val="none" w:sz="0" w:space="0" w:color="auto"/>
            <w:right w:val="none" w:sz="0" w:space="0" w:color="auto"/>
          </w:divBdr>
        </w:div>
        <w:div w:id="1902205351">
          <w:marLeft w:val="480"/>
          <w:marRight w:val="0"/>
          <w:marTop w:val="0"/>
          <w:marBottom w:val="0"/>
          <w:divBdr>
            <w:top w:val="none" w:sz="0" w:space="0" w:color="auto"/>
            <w:left w:val="none" w:sz="0" w:space="0" w:color="auto"/>
            <w:bottom w:val="none" w:sz="0" w:space="0" w:color="auto"/>
            <w:right w:val="none" w:sz="0" w:space="0" w:color="auto"/>
          </w:divBdr>
        </w:div>
        <w:div w:id="252134208">
          <w:marLeft w:val="480"/>
          <w:marRight w:val="0"/>
          <w:marTop w:val="0"/>
          <w:marBottom w:val="0"/>
          <w:divBdr>
            <w:top w:val="none" w:sz="0" w:space="0" w:color="auto"/>
            <w:left w:val="none" w:sz="0" w:space="0" w:color="auto"/>
            <w:bottom w:val="none" w:sz="0" w:space="0" w:color="auto"/>
            <w:right w:val="none" w:sz="0" w:space="0" w:color="auto"/>
          </w:divBdr>
        </w:div>
        <w:div w:id="2087799828">
          <w:marLeft w:val="480"/>
          <w:marRight w:val="0"/>
          <w:marTop w:val="0"/>
          <w:marBottom w:val="0"/>
          <w:divBdr>
            <w:top w:val="none" w:sz="0" w:space="0" w:color="auto"/>
            <w:left w:val="none" w:sz="0" w:space="0" w:color="auto"/>
            <w:bottom w:val="none" w:sz="0" w:space="0" w:color="auto"/>
            <w:right w:val="none" w:sz="0" w:space="0" w:color="auto"/>
          </w:divBdr>
        </w:div>
        <w:div w:id="693113100">
          <w:marLeft w:val="480"/>
          <w:marRight w:val="0"/>
          <w:marTop w:val="0"/>
          <w:marBottom w:val="0"/>
          <w:divBdr>
            <w:top w:val="none" w:sz="0" w:space="0" w:color="auto"/>
            <w:left w:val="none" w:sz="0" w:space="0" w:color="auto"/>
            <w:bottom w:val="none" w:sz="0" w:space="0" w:color="auto"/>
            <w:right w:val="none" w:sz="0" w:space="0" w:color="auto"/>
          </w:divBdr>
        </w:div>
        <w:div w:id="216556653">
          <w:marLeft w:val="480"/>
          <w:marRight w:val="0"/>
          <w:marTop w:val="0"/>
          <w:marBottom w:val="0"/>
          <w:divBdr>
            <w:top w:val="none" w:sz="0" w:space="0" w:color="auto"/>
            <w:left w:val="none" w:sz="0" w:space="0" w:color="auto"/>
            <w:bottom w:val="none" w:sz="0" w:space="0" w:color="auto"/>
            <w:right w:val="none" w:sz="0" w:space="0" w:color="auto"/>
          </w:divBdr>
        </w:div>
        <w:div w:id="1409766614">
          <w:marLeft w:val="480"/>
          <w:marRight w:val="0"/>
          <w:marTop w:val="0"/>
          <w:marBottom w:val="0"/>
          <w:divBdr>
            <w:top w:val="none" w:sz="0" w:space="0" w:color="auto"/>
            <w:left w:val="none" w:sz="0" w:space="0" w:color="auto"/>
            <w:bottom w:val="none" w:sz="0" w:space="0" w:color="auto"/>
            <w:right w:val="none" w:sz="0" w:space="0" w:color="auto"/>
          </w:divBdr>
        </w:div>
        <w:div w:id="988359138">
          <w:marLeft w:val="480"/>
          <w:marRight w:val="0"/>
          <w:marTop w:val="0"/>
          <w:marBottom w:val="0"/>
          <w:divBdr>
            <w:top w:val="none" w:sz="0" w:space="0" w:color="auto"/>
            <w:left w:val="none" w:sz="0" w:space="0" w:color="auto"/>
            <w:bottom w:val="none" w:sz="0" w:space="0" w:color="auto"/>
            <w:right w:val="none" w:sz="0" w:space="0" w:color="auto"/>
          </w:divBdr>
        </w:div>
        <w:div w:id="1558130163">
          <w:marLeft w:val="480"/>
          <w:marRight w:val="0"/>
          <w:marTop w:val="0"/>
          <w:marBottom w:val="0"/>
          <w:divBdr>
            <w:top w:val="none" w:sz="0" w:space="0" w:color="auto"/>
            <w:left w:val="none" w:sz="0" w:space="0" w:color="auto"/>
            <w:bottom w:val="none" w:sz="0" w:space="0" w:color="auto"/>
            <w:right w:val="none" w:sz="0" w:space="0" w:color="auto"/>
          </w:divBdr>
        </w:div>
        <w:div w:id="1772318769">
          <w:marLeft w:val="480"/>
          <w:marRight w:val="0"/>
          <w:marTop w:val="0"/>
          <w:marBottom w:val="0"/>
          <w:divBdr>
            <w:top w:val="none" w:sz="0" w:space="0" w:color="auto"/>
            <w:left w:val="none" w:sz="0" w:space="0" w:color="auto"/>
            <w:bottom w:val="none" w:sz="0" w:space="0" w:color="auto"/>
            <w:right w:val="none" w:sz="0" w:space="0" w:color="auto"/>
          </w:divBdr>
        </w:div>
        <w:div w:id="1128669543">
          <w:marLeft w:val="480"/>
          <w:marRight w:val="0"/>
          <w:marTop w:val="0"/>
          <w:marBottom w:val="0"/>
          <w:divBdr>
            <w:top w:val="none" w:sz="0" w:space="0" w:color="auto"/>
            <w:left w:val="none" w:sz="0" w:space="0" w:color="auto"/>
            <w:bottom w:val="none" w:sz="0" w:space="0" w:color="auto"/>
            <w:right w:val="none" w:sz="0" w:space="0" w:color="auto"/>
          </w:divBdr>
        </w:div>
        <w:div w:id="1858276655">
          <w:marLeft w:val="480"/>
          <w:marRight w:val="0"/>
          <w:marTop w:val="0"/>
          <w:marBottom w:val="0"/>
          <w:divBdr>
            <w:top w:val="none" w:sz="0" w:space="0" w:color="auto"/>
            <w:left w:val="none" w:sz="0" w:space="0" w:color="auto"/>
            <w:bottom w:val="none" w:sz="0" w:space="0" w:color="auto"/>
            <w:right w:val="none" w:sz="0" w:space="0" w:color="auto"/>
          </w:divBdr>
        </w:div>
        <w:div w:id="1197351181">
          <w:marLeft w:val="480"/>
          <w:marRight w:val="0"/>
          <w:marTop w:val="0"/>
          <w:marBottom w:val="0"/>
          <w:divBdr>
            <w:top w:val="none" w:sz="0" w:space="0" w:color="auto"/>
            <w:left w:val="none" w:sz="0" w:space="0" w:color="auto"/>
            <w:bottom w:val="none" w:sz="0" w:space="0" w:color="auto"/>
            <w:right w:val="none" w:sz="0" w:space="0" w:color="auto"/>
          </w:divBdr>
        </w:div>
        <w:div w:id="153959406">
          <w:marLeft w:val="480"/>
          <w:marRight w:val="0"/>
          <w:marTop w:val="0"/>
          <w:marBottom w:val="0"/>
          <w:divBdr>
            <w:top w:val="none" w:sz="0" w:space="0" w:color="auto"/>
            <w:left w:val="none" w:sz="0" w:space="0" w:color="auto"/>
            <w:bottom w:val="none" w:sz="0" w:space="0" w:color="auto"/>
            <w:right w:val="none" w:sz="0" w:space="0" w:color="auto"/>
          </w:divBdr>
        </w:div>
        <w:div w:id="1181046832">
          <w:marLeft w:val="480"/>
          <w:marRight w:val="0"/>
          <w:marTop w:val="0"/>
          <w:marBottom w:val="0"/>
          <w:divBdr>
            <w:top w:val="none" w:sz="0" w:space="0" w:color="auto"/>
            <w:left w:val="none" w:sz="0" w:space="0" w:color="auto"/>
            <w:bottom w:val="none" w:sz="0" w:space="0" w:color="auto"/>
            <w:right w:val="none" w:sz="0" w:space="0" w:color="auto"/>
          </w:divBdr>
        </w:div>
        <w:div w:id="1153329342">
          <w:marLeft w:val="480"/>
          <w:marRight w:val="0"/>
          <w:marTop w:val="0"/>
          <w:marBottom w:val="0"/>
          <w:divBdr>
            <w:top w:val="none" w:sz="0" w:space="0" w:color="auto"/>
            <w:left w:val="none" w:sz="0" w:space="0" w:color="auto"/>
            <w:bottom w:val="none" w:sz="0" w:space="0" w:color="auto"/>
            <w:right w:val="none" w:sz="0" w:space="0" w:color="auto"/>
          </w:divBdr>
        </w:div>
        <w:div w:id="1997371825">
          <w:marLeft w:val="480"/>
          <w:marRight w:val="0"/>
          <w:marTop w:val="0"/>
          <w:marBottom w:val="0"/>
          <w:divBdr>
            <w:top w:val="none" w:sz="0" w:space="0" w:color="auto"/>
            <w:left w:val="none" w:sz="0" w:space="0" w:color="auto"/>
            <w:bottom w:val="none" w:sz="0" w:space="0" w:color="auto"/>
            <w:right w:val="none" w:sz="0" w:space="0" w:color="auto"/>
          </w:divBdr>
        </w:div>
        <w:div w:id="496191776">
          <w:marLeft w:val="480"/>
          <w:marRight w:val="0"/>
          <w:marTop w:val="0"/>
          <w:marBottom w:val="0"/>
          <w:divBdr>
            <w:top w:val="none" w:sz="0" w:space="0" w:color="auto"/>
            <w:left w:val="none" w:sz="0" w:space="0" w:color="auto"/>
            <w:bottom w:val="none" w:sz="0" w:space="0" w:color="auto"/>
            <w:right w:val="none" w:sz="0" w:space="0" w:color="auto"/>
          </w:divBdr>
        </w:div>
        <w:div w:id="1911231988">
          <w:marLeft w:val="480"/>
          <w:marRight w:val="0"/>
          <w:marTop w:val="0"/>
          <w:marBottom w:val="0"/>
          <w:divBdr>
            <w:top w:val="none" w:sz="0" w:space="0" w:color="auto"/>
            <w:left w:val="none" w:sz="0" w:space="0" w:color="auto"/>
            <w:bottom w:val="none" w:sz="0" w:space="0" w:color="auto"/>
            <w:right w:val="none" w:sz="0" w:space="0" w:color="auto"/>
          </w:divBdr>
        </w:div>
        <w:div w:id="896629659">
          <w:marLeft w:val="480"/>
          <w:marRight w:val="0"/>
          <w:marTop w:val="0"/>
          <w:marBottom w:val="0"/>
          <w:divBdr>
            <w:top w:val="none" w:sz="0" w:space="0" w:color="auto"/>
            <w:left w:val="none" w:sz="0" w:space="0" w:color="auto"/>
            <w:bottom w:val="none" w:sz="0" w:space="0" w:color="auto"/>
            <w:right w:val="none" w:sz="0" w:space="0" w:color="auto"/>
          </w:divBdr>
        </w:div>
        <w:div w:id="430126120">
          <w:marLeft w:val="480"/>
          <w:marRight w:val="0"/>
          <w:marTop w:val="0"/>
          <w:marBottom w:val="0"/>
          <w:divBdr>
            <w:top w:val="none" w:sz="0" w:space="0" w:color="auto"/>
            <w:left w:val="none" w:sz="0" w:space="0" w:color="auto"/>
            <w:bottom w:val="none" w:sz="0" w:space="0" w:color="auto"/>
            <w:right w:val="none" w:sz="0" w:space="0" w:color="auto"/>
          </w:divBdr>
        </w:div>
        <w:div w:id="2001813245">
          <w:marLeft w:val="480"/>
          <w:marRight w:val="0"/>
          <w:marTop w:val="0"/>
          <w:marBottom w:val="0"/>
          <w:divBdr>
            <w:top w:val="none" w:sz="0" w:space="0" w:color="auto"/>
            <w:left w:val="none" w:sz="0" w:space="0" w:color="auto"/>
            <w:bottom w:val="none" w:sz="0" w:space="0" w:color="auto"/>
            <w:right w:val="none" w:sz="0" w:space="0" w:color="auto"/>
          </w:divBdr>
        </w:div>
        <w:div w:id="91827117">
          <w:marLeft w:val="480"/>
          <w:marRight w:val="0"/>
          <w:marTop w:val="0"/>
          <w:marBottom w:val="0"/>
          <w:divBdr>
            <w:top w:val="none" w:sz="0" w:space="0" w:color="auto"/>
            <w:left w:val="none" w:sz="0" w:space="0" w:color="auto"/>
            <w:bottom w:val="none" w:sz="0" w:space="0" w:color="auto"/>
            <w:right w:val="none" w:sz="0" w:space="0" w:color="auto"/>
          </w:divBdr>
        </w:div>
        <w:div w:id="524833835">
          <w:marLeft w:val="480"/>
          <w:marRight w:val="0"/>
          <w:marTop w:val="0"/>
          <w:marBottom w:val="0"/>
          <w:divBdr>
            <w:top w:val="none" w:sz="0" w:space="0" w:color="auto"/>
            <w:left w:val="none" w:sz="0" w:space="0" w:color="auto"/>
            <w:bottom w:val="none" w:sz="0" w:space="0" w:color="auto"/>
            <w:right w:val="none" w:sz="0" w:space="0" w:color="auto"/>
          </w:divBdr>
        </w:div>
        <w:div w:id="650258270">
          <w:marLeft w:val="480"/>
          <w:marRight w:val="0"/>
          <w:marTop w:val="0"/>
          <w:marBottom w:val="0"/>
          <w:divBdr>
            <w:top w:val="none" w:sz="0" w:space="0" w:color="auto"/>
            <w:left w:val="none" w:sz="0" w:space="0" w:color="auto"/>
            <w:bottom w:val="none" w:sz="0" w:space="0" w:color="auto"/>
            <w:right w:val="none" w:sz="0" w:space="0" w:color="auto"/>
          </w:divBdr>
        </w:div>
        <w:div w:id="1458572987">
          <w:marLeft w:val="480"/>
          <w:marRight w:val="0"/>
          <w:marTop w:val="0"/>
          <w:marBottom w:val="0"/>
          <w:divBdr>
            <w:top w:val="none" w:sz="0" w:space="0" w:color="auto"/>
            <w:left w:val="none" w:sz="0" w:space="0" w:color="auto"/>
            <w:bottom w:val="none" w:sz="0" w:space="0" w:color="auto"/>
            <w:right w:val="none" w:sz="0" w:space="0" w:color="auto"/>
          </w:divBdr>
        </w:div>
        <w:div w:id="579482587">
          <w:marLeft w:val="480"/>
          <w:marRight w:val="0"/>
          <w:marTop w:val="0"/>
          <w:marBottom w:val="0"/>
          <w:divBdr>
            <w:top w:val="none" w:sz="0" w:space="0" w:color="auto"/>
            <w:left w:val="none" w:sz="0" w:space="0" w:color="auto"/>
            <w:bottom w:val="none" w:sz="0" w:space="0" w:color="auto"/>
            <w:right w:val="none" w:sz="0" w:space="0" w:color="auto"/>
          </w:divBdr>
        </w:div>
        <w:div w:id="2082561621">
          <w:marLeft w:val="480"/>
          <w:marRight w:val="0"/>
          <w:marTop w:val="0"/>
          <w:marBottom w:val="0"/>
          <w:divBdr>
            <w:top w:val="none" w:sz="0" w:space="0" w:color="auto"/>
            <w:left w:val="none" w:sz="0" w:space="0" w:color="auto"/>
            <w:bottom w:val="none" w:sz="0" w:space="0" w:color="auto"/>
            <w:right w:val="none" w:sz="0" w:space="0" w:color="auto"/>
          </w:divBdr>
        </w:div>
        <w:div w:id="190189236">
          <w:marLeft w:val="480"/>
          <w:marRight w:val="0"/>
          <w:marTop w:val="0"/>
          <w:marBottom w:val="0"/>
          <w:divBdr>
            <w:top w:val="none" w:sz="0" w:space="0" w:color="auto"/>
            <w:left w:val="none" w:sz="0" w:space="0" w:color="auto"/>
            <w:bottom w:val="none" w:sz="0" w:space="0" w:color="auto"/>
            <w:right w:val="none" w:sz="0" w:space="0" w:color="auto"/>
          </w:divBdr>
        </w:div>
        <w:div w:id="205994708">
          <w:marLeft w:val="480"/>
          <w:marRight w:val="0"/>
          <w:marTop w:val="0"/>
          <w:marBottom w:val="0"/>
          <w:divBdr>
            <w:top w:val="none" w:sz="0" w:space="0" w:color="auto"/>
            <w:left w:val="none" w:sz="0" w:space="0" w:color="auto"/>
            <w:bottom w:val="none" w:sz="0" w:space="0" w:color="auto"/>
            <w:right w:val="none" w:sz="0" w:space="0" w:color="auto"/>
          </w:divBdr>
        </w:div>
        <w:div w:id="1952084686">
          <w:marLeft w:val="480"/>
          <w:marRight w:val="0"/>
          <w:marTop w:val="0"/>
          <w:marBottom w:val="0"/>
          <w:divBdr>
            <w:top w:val="none" w:sz="0" w:space="0" w:color="auto"/>
            <w:left w:val="none" w:sz="0" w:space="0" w:color="auto"/>
            <w:bottom w:val="none" w:sz="0" w:space="0" w:color="auto"/>
            <w:right w:val="none" w:sz="0" w:space="0" w:color="auto"/>
          </w:divBdr>
        </w:div>
        <w:div w:id="1629774298">
          <w:marLeft w:val="480"/>
          <w:marRight w:val="0"/>
          <w:marTop w:val="0"/>
          <w:marBottom w:val="0"/>
          <w:divBdr>
            <w:top w:val="none" w:sz="0" w:space="0" w:color="auto"/>
            <w:left w:val="none" w:sz="0" w:space="0" w:color="auto"/>
            <w:bottom w:val="none" w:sz="0" w:space="0" w:color="auto"/>
            <w:right w:val="none" w:sz="0" w:space="0" w:color="auto"/>
          </w:divBdr>
        </w:div>
        <w:div w:id="431358089">
          <w:marLeft w:val="480"/>
          <w:marRight w:val="0"/>
          <w:marTop w:val="0"/>
          <w:marBottom w:val="0"/>
          <w:divBdr>
            <w:top w:val="none" w:sz="0" w:space="0" w:color="auto"/>
            <w:left w:val="none" w:sz="0" w:space="0" w:color="auto"/>
            <w:bottom w:val="none" w:sz="0" w:space="0" w:color="auto"/>
            <w:right w:val="none" w:sz="0" w:space="0" w:color="auto"/>
          </w:divBdr>
        </w:div>
        <w:div w:id="148134627">
          <w:marLeft w:val="480"/>
          <w:marRight w:val="0"/>
          <w:marTop w:val="0"/>
          <w:marBottom w:val="0"/>
          <w:divBdr>
            <w:top w:val="none" w:sz="0" w:space="0" w:color="auto"/>
            <w:left w:val="none" w:sz="0" w:space="0" w:color="auto"/>
            <w:bottom w:val="none" w:sz="0" w:space="0" w:color="auto"/>
            <w:right w:val="none" w:sz="0" w:space="0" w:color="auto"/>
          </w:divBdr>
        </w:div>
        <w:div w:id="1794858341">
          <w:marLeft w:val="480"/>
          <w:marRight w:val="0"/>
          <w:marTop w:val="0"/>
          <w:marBottom w:val="0"/>
          <w:divBdr>
            <w:top w:val="none" w:sz="0" w:space="0" w:color="auto"/>
            <w:left w:val="none" w:sz="0" w:space="0" w:color="auto"/>
            <w:bottom w:val="none" w:sz="0" w:space="0" w:color="auto"/>
            <w:right w:val="none" w:sz="0" w:space="0" w:color="auto"/>
          </w:divBdr>
        </w:div>
        <w:div w:id="405999687">
          <w:marLeft w:val="480"/>
          <w:marRight w:val="0"/>
          <w:marTop w:val="0"/>
          <w:marBottom w:val="0"/>
          <w:divBdr>
            <w:top w:val="none" w:sz="0" w:space="0" w:color="auto"/>
            <w:left w:val="none" w:sz="0" w:space="0" w:color="auto"/>
            <w:bottom w:val="none" w:sz="0" w:space="0" w:color="auto"/>
            <w:right w:val="none" w:sz="0" w:space="0" w:color="auto"/>
          </w:divBdr>
        </w:div>
        <w:div w:id="267395294">
          <w:marLeft w:val="480"/>
          <w:marRight w:val="0"/>
          <w:marTop w:val="0"/>
          <w:marBottom w:val="0"/>
          <w:divBdr>
            <w:top w:val="none" w:sz="0" w:space="0" w:color="auto"/>
            <w:left w:val="none" w:sz="0" w:space="0" w:color="auto"/>
            <w:bottom w:val="none" w:sz="0" w:space="0" w:color="auto"/>
            <w:right w:val="none" w:sz="0" w:space="0" w:color="auto"/>
          </w:divBdr>
        </w:div>
        <w:div w:id="2040157634">
          <w:marLeft w:val="480"/>
          <w:marRight w:val="0"/>
          <w:marTop w:val="0"/>
          <w:marBottom w:val="0"/>
          <w:divBdr>
            <w:top w:val="none" w:sz="0" w:space="0" w:color="auto"/>
            <w:left w:val="none" w:sz="0" w:space="0" w:color="auto"/>
            <w:bottom w:val="none" w:sz="0" w:space="0" w:color="auto"/>
            <w:right w:val="none" w:sz="0" w:space="0" w:color="auto"/>
          </w:divBdr>
        </w:div>
        <w:div w:id="341980616">
          <w:marLeft w:val="480"/>
          <w:marRight w:val="0"/>
          <w:marTop w:val="0"/>
          <w:marBottom w:val="0"/>
          <w:divBdr>
            <w:top w:val="none" w:sz="0" w:space="0" w:color="auto"/>
            <w:left w:val="none" w:sz="0" w:space="0" w:color="auto"/>
            <w:bottom w:val="none" w:sz="0" w:space="0" w:color="auto"/>
            <w:right w:val="none" w:sz="0" w:space="0" w:color="auto"/>
          </w:divBdr>
        </w:div>
        <w:div w:id="1315186184">
          <w:marLeft w:val="480"/>
          <w:marRight w:val="0"/>
          <w:marTop w:val="0"/>
          <w:marBottom w:val="0"/>
          <w:divBdr>
            <w:top w:val="none" w:sz="0" w:space="0" w:color="auto"/>
            <w:left w:val="none" w:sz="0" w:space="0" w:color="auto"/>
            <w:bottom w:val="none" w:sz="0" w:space="0" w:color="auto"/>
            <w:right w:val="none" w:sz="0" w:space="0" w:color="auto"/>
          </w:divBdr>
        </w:div>
        <w:div w:id="468018844">
          <w:marLeft w:val="480"/>
          <w:marRight w:val="0"/>
          <w:marTop w:val="0"/>
          <w:marBottom w:val="0"/>
          <w:divBdr>
            <w:top w:val="none" w:sz="0" w:space="0" w:color="auto"/>
            <w:left w:val="none" w:sz="0" w:space="0" w:color="auto"/>
            <w:bottom w:val="none" w:sz="0" w:space="0" w:color="auto"/>
            <w:right w:val="none" w:sz="0" w:space="0" w:color="auto"/>
          </w:divBdr>
        </w:div>
        <w:div w:id="180902342">
          <w:marLeft w:val="480"/>
          <w:marRight w:val="0"/>
          <w:marTop w:val="0"/>
          <w:marBottom w:val="0"/>
          <w:divBdr>
            <w:top w:val="none" w:sz="0" w:space="0" w:color="auto"/>
            <w:left w:val="none" w:sz="0" w:space="0" w:color="auto"/>
            <w:bottom w:val="none" w:sz="0" w:space="0" w:color="auto"/>
            <w:right w:val="none" w:sz="0" w:space="0" w:color="auto"/>
          </w:divBdr>
        </w:div>
        <w:div w:id="305597385">
          <w:marLeft w:val="480"/>
          <w:marRight w:val="0"/>
          <w:marTop w:val="0"/>
          <w:marBottom w:val="0"/>
          <w:divBdr>
            <w:top w:val="none" w:sz="0" w:space="0" w:color="auto"/>
            <w:left w:val="none" w:sz="0" w:space="0" w:color="auto"/>
            <w:bottom w:val="none" w:sz="0" w:space="0" w:color="auto"/>
            <w:right w:val="none" w:sz="0" w:space="0" w:color="auto"/>
          </w:divBdr>
        </w:div>
        <w:div w:id="968783136">
          <w:marLeft w:val="480"/>
          <w:marRight w:val="0"/>
          <w:marTop w:val="0"/>
          <w:marBottom w:val="0"/>
          <w:divBdr>
            <w:top w:val="none" w:sz="0" w:space="0" w:color="auto"/>
            <w:left w:val="none" w:sz="0" w:space="0" w:color="auto"/>
            <w:bottom w:val="none" w:sz="0" w:space="0" w:color="auto"/>
            <w:right w:val="none" w:sz="0" w:space="0" w:color="auto"/>
          </w:divBdr>
        </w:div>
        <w:div w:id="80806564">
          <w:marLeft w:val="480"/>
          <w:marRight w:val="0"/>
          <w:marTop w:val="0"/>
          <w:marBottom w:val="0"/>
          <w:divBdr>
            <w:top w:val="none" w:sz="0" w:space="0" w:color="auto"/>
            <w:left w:val="none" w:sz="0" w:space="0" w:color="auto"/>
            <w:bottom w:val="none" w:sz="0" w:space="0" w:color="auto"/>
            <w:right w:val="none" w:sz="0" w:space="0" w:color="auto"/>
          </w:divBdr>
        </w:div>
      </w:divsChild>
    </w:div>
    <w:div w:id="1706104570">
      <w:bodyDiv w:val="1"/>
      <w:marLeft w:val="0"/>
      <w:marRight w:val="0"/>
      <w:marTop w:val="0"/>
      <w:marBottom w:val="0"/>
      <w:divBdr>
        <w:top w:val="none" w:sz="0" w:space="0" w:color="auto"/>
        <w:left w:val="none" w:sz="0" w:space="0" w:color="auto"/>
        <w:bottom w:val="none" w:sz="0" w:space="0" w:color="auto"/>
        <w:right w:val="none" w:sz="0" w:space="0" w:color="auto"/>
      </w:divBdr>
    </w:div>
    <w:div w:id="1706175062">
      <w:bodyDiv w:val="1"/>
      <w:marLeft w:val="0"/>
      <w:marRight w:val="0"/>
      <w:marTop w:val="0"/>
      <w:marBottom w:val="0"/>
      <w:divBdr>
        <w:top w:val="none" w:sz="0" w:space="0" w:color="auto"/>
        <w:left w:val="none" w:sz="0" w:space="0" w:color="auto"/>
        <w:bottom w:val="none" w:sz="0" w:space="0" w:color="auto"/>
        <w:right w:val="none" w:sz="0" w:space="0" w:color="auto"/>
      </w:divBdr>
    </w:div>
    <w:div w:id="1706250666">
      <w:bodyDiv w:val="1"/>
      <w:marLeft w:val="0"/>
      <w:marRight w:val="0"/>
      <w:marTop w:val="0"/>
      <w:marBottom w:val="0"/>
      <w:divBdr>
        <w:top w:val="none" w:sz="0" w:space="0" w:color="auto"/>
        <w:left w:val="none" w:sz="0" w:space="0" w:color="auto"/>
        <w:bottom w:val="none" w:sz="0" w:space="0" w:color="auto"/>
        <w:right w:val="none" w:sz="0" w:space="0" w:color="auto"/>
      </w:divBdr>
    </w:div>
    <w:div w:id="1706255222">
      <w:bodyDiv w:val="1"/>
      <w:marLeft w:val="0"/>
      <w:marRight w:val="0"/>
      <w:marTop w:val="0"/>
      <w:marBottom w:val="0"/>
      <w:divBdr>
        <w:top w:val="none" w:sz="0" w:space="0" w:color="auto"/>
        <w:left w:val="none" w:sz="0" w:space="0" w:color="auto"/>
        <w:bottom w:val="none" w:sz="0" w:space="0" w:color="auto"/>
        <w:right w:val="none" w:sz="0" w:space="0" w:color="auto"/>
      </w:divBdr>
    </w:div>
    <w:div w:id="1706519061">
      <w:bodyDiv w:val="1"/>
      <w:marLeft w:val="0"/>
      <w:marRight w:val="0"/>
      <w:marTop w:val="0"/>
      <w:marBottom w:val="0"/>
      <w:divBdr>
        <w:top w:val="none" w:sz="0" w:space="0" w:color="auto"/>
        <w:left w:val="none" w:sz="0" w:space="0" w:color="auto"/>
        <w:bottom w:val="none" w:sz="0" w:space="0" w:color="auto"/>
        <w:right w:val="none" w:sz="0" w:space="0" w:color="auto"/>
      </w:divBdr>
    </w:div>
    <w:div w:id="1706716176">
      <w:bodyDiv w:val="1"/>
      <w:marLeft w:val="0"/>
      <w:marRight w:val="0"/>
      <w:marTop w:val="0"/>
      <w:marBottom w:val="0"/>
      <w:divBdr>
        <w:top w:val="none" w:sz="0" w:space="0" w:color="auto"/>
        <w:left w:val="none" w:sz="0" w:space="0" w:color="auto"/>
        <w:bottom w:val="none" w:sz="0" w:space="0" w:color="auto"/>
        <w:right w:val="none" w:sz="0" w:space="0" w:color="auto"/>
      </w:divBdr>
    </w:div>
    <w:div w:id="1706783869">
      <w:bodyDiv w:val="1"/>
      <w:marLeft w:val="0"/>
      <w:marRight w:val="0"/>
      <w:marTop w:val="0"/>
      <w:marBottom w:val="0"/>
      <w:divBdr>
        <w:top w:val="none" w:sz="0" w:space="0" w:color="auto"/>
        <w:left w:val="none" w:sz="0" w:space="0" w:color="auto"/>
        <w:bottom w:val="none" w:sz="0" w:space="0" w:color="auto"/>
        <w:right w:val="none" w:sz="0" w:space="0" w:color="auto"/>
      </w:divBdr>
    </w:div>
    <w:div w:id="1706829569">
      <w:bodyDiv w:val="1"/>
      <w:marLeft w:val="0"/>
      <w:marRight w:val="0"/>
      <w:marTop w:val="0"/>
      <w:marBottom w:val="0"/>
      <w:divBdr>
        <w:top w:val="none" w:sz="0" w:space="0" w:color="auto"/>
        <w:left w:val="none" w:sz="0" w:space="0" w:color="auto"/>
        <w:bottom w:val="none" w:sz="0" w:space="0" w:color="auto"/>
        <w:right w:val="none" w:sz="0" w:space="0" w:color="auto"/>
      </w:divBdr>
    </w:div>
    <w:div w:id="1706832905">
      <w:bodyDiv w:val="1"/>
      <w:marLeft w:val="0"/>
      <w:marRight w:val="0"/>
      <w:marTop w:val="0"/>
      <w:marBottom w:val="0"/>
      <w:divBdr>
        <w:top w:val="none" w:sz="0" w:space="0" w:color="auto"/>
        <w:left w:val="none" w:sz="0" w:space="0" w:color="auto"/>
        <w:bottom w:val="none" w:sz="0" w:space="0" w:color="auto"/>
        <w:right w:val="none" w:sz="0" w:space="0" w:color="auto"/>
      </w:divBdr>
    </w:div>
    <w:div w:id="1706901439">
      <w:bodyDiv w:val="1"/>
      <w:marLeft w:val="0"/>
      <w:marRight w:val="0"/>
      <w:marTop w:val="0"/>
      <w:marBottom w:val="0"/>
      <w:divBdr>
        <w:top w:val="none" w:sz="0" w:space="0" w:color="auto"/>
        <w:left w:val="none" w:sz="0" w:space="0" w:color="auto"/>
        <w:bottom w:val="none" w:sz="0" w:space="0" w:color="auto"/>
        <w:right w:val="none" w:sz="0" w:space="0" w:color="auto"/>
      </w:divBdr>
    </w:div>
    <w:div w:id="1706908861">
      <w:bodyDiv w:val="1"/>
      <w:marLeft w:val="0"/>
      <w:marRight w:val="0"/>
      <w:marTop w:val="0"/>
      <w:marBottom w:val="0"/>
      <w:divBdr>
        <w:top w:val="none" w:sz="0" w:space="0" w:color="auto"/>
        <w:left w:val="none" w:sz="0" w:space="0" w:color="auto"/>
        <w:bottom w:val="none" w:sz="0" w:space="0" w:color="auto"/>
        <w:right w:val="none" w:sz="0" w:space="0" w:color="auto"/>
      </w:divBdr>
    </w:div>
    <w:div w:id="1706980694">
      <w:bodyDiv w:val="1"/>
      <w:marLeft w:val="0"/>
      <w:marRight w:val="0"/>
      <w:marTop w:val="0"/>
      <w:marBottom w:val="0"/>
      <w:divBdr>
        <w:top w:val="none" w:sz="0" w:space="0" w:color="auto"/>
        <w:left w:val="none" w:sz="0" w:space="0" w:color="auto"/>
        <w:bottom w:val="none" w:sz="0" w:space="0" w:color="auto"/>
        <w:right w:val="none" w:sz="0" w:space="0" w:color="auto"/>
      </w:divBdr>
    </w:div>
    <w:div w:id="1707099392">
      <w:marLeft w:val="480"/>
      <w:marRight w:val="0"/>
      <w:marTop w:val="0"/>
      <w:marBottom w:val="0"/>
      <w:divBdr>
        <w:top w:val="none" w:sz="0" w:space="0" w:color="auto"/>
        <w:left w:val="none" w:sz="0" w:space="0" w:color="auto"/>
        <w:bottom w:val="none" w:sz="0" w:space="0" w:color="auto"/>
        <w:right w:val="none" w:sz="0" w:space="0" w:color="auto"/>
      </w:divBdr>
    </w:div>
    <w:div w:id="1707221651">
      <w:bodyDiv w:val="1"/>
      <w:marLeft w:val="0"/>
      <w:marRight w:val="0"/>
      <w:marTop w:val="0"/>
      <w:marBottom w:val="0"/>
      <w:divBdr>
        <w:top w:val="none" w:sz="0" w:space="0" w:color="auto"/>
        <w:left w:val="none" w:sz="0" w:space="0" w:color="auto"/>
        <w:bottom w:val="none" w:sz="0" w:space="0" w:color="auto"/>
        <w:right w:val="none" w:sz="0" w:space="0" w:color="auto"/>
      </w:divBdr>
    </w:div>
    <w:div w:id="1707369825">
      <w:bodyDiv w:val="1"/>
      <w:marLeft w:val="0"/>
      <w:marRight w:val="0"/>
      <w:marTop w:val="0"/>
      <w:marBottom w:val="0"/>
      <w:divBdr>
        <w:top w:val="none" w:sz="0" w:space="0" w:color="auto"/>
        <w:left w:val="none" w:sz="0" w:space="0" w:color="auto"/>
        <w:bottom w:val="none" w:sz="0" w:space="0" w:color="auto"/>
        <w:right w:val="none" w:sz="0" w:space="0" w:color="auto"/>
      </w:divBdr>
    </w:div>
    <w:div w:id="1707480998">
      <w:bodyDiv w:val="1"/>
      <w:marLeft w:val="0"/>
      <w:marRight w:val="0"/>
      <w:marTop w:val="0"/>
      <w:marBottom w:val="0"/>
      <w:divBdr>
        <w:top w:val="none" w:sz="0" w:space="0" w:color="auto"/>
        <w:left w:val="none" w:sz="0" w:space="0" w:color="auto"/>
        <w:bottom w:val="none" w:sz="0" w:space="0" w:color="auto"/>
        <w:right w:val="none" w:sz="0" w:space="0" w:color="auto"/>
      </w:divBdr>
    </w:div>
    <w:div w:id="1707483414">
      <w:bodyDiv w:val="1"/>
      <w:marLeft w:val="0"/>
      <w:marRight w:val="0"/>
      <w:marTop w:val="0"/>
      <w:marBottom w:val="0"/>
      <w:divBdr>
        <w:top w:val="none" w:sz="0" w:space="0" w:color="auto"/>
        <w:left w:val="none" w:sz="0" w:space="0" w:color="auto"/>
        <w:bottom w:val="none" w:sz="0" w:space="0" w:color="auto"/>
        <w:right w:val="none" w:sz="0" w:space="0" w:color="auto"/>
      </w:divBdr>
    </w:div>
    <w:div w:id="1707486618">
      <w:bodyDiv w:val="1"/>
      <w:marLeft w:val="0"/>
      <w:marRight w:val="0"/>
      <w:marTop w:val="0"/>
      <w:marBottom w:val="0"/>
      <w:divBdr>
        <w:top w:val="none" w:sz="0" w:space="0" w:color="auto"/>
        <w:left w:val="none" w:sz="0" w:space="0" w:color="auto"/>
        <w:bottom w:val="none" w:sz="0" w:space="0" w:color="auto"/>
        <w:right w:val="none" w:sz="0" w:space="0" w:color="auto"/>
      </w:divBdr>
    </w:div>
    <w:div w:id="1707557099">
      <w:bodyDiv w:val="1"/>
      <w:marLeft w:val="0"/>
      <w:marRight w:val="0"/>
      <w:marTop w:val="0"/>
      <w:marBottom w:val="0"/>
      <w:divBdr>
        <w:top w:val="none" w:sz="0" w:space="0" w:color="auto"/>
        <w:left w:val="none" w:sz="0" w:space="0" w:color="auto"/>
        <w:bottom w:val="none" w:sz="0" w:space="0" w:color="auto"/>
        <w:right w:val="none" w:sz="0" w:space="0" w:color="auto"/>
      </w:divBdr>
    </w:div>
    <w:div w:id="1707561979">
      <w:bodyDiv w:val="1"/>
      <w:marLeft w:val="0"/>
      <w:marRight w:val="0"/>
      <w:marTop w:val="0"/>
      <w:marBottom w:val="0"/>
      <w:divBdr>
        <w:top w:val="none" w:sz="0" w:space="0" w:color="auto"/>
        <w:left w:val="none" w:sz="0" w:space="0" w:color="auto"/>
        <w:bottom w:val="none" w:sz="0" w:space="0" w:color="auto"/>
        <w:right w:val="none" w:sz="0" w:space="0" w:color="auto"/>
      </w:divBdr>
    </w:div>
    <w:div w:id="1707606197">
      <w:marLeft w:val="480"/>
      <w:marRight w:val="0"/>
      <w:marTop w:val="0"/>
      <w:marBottom w:val="0"/>
      <w:divBdr>
        <w:top w:val="none" w:sz="0" w:space="0" w:color="auto"/>
        <w:left w:val="none" w:sz="0" w:space="0" w:color="auto"/>
        <w:bottom w:val="none" w:sz="0" w:space="0" w:color="auto"/>
        <w:right w:val="none" w:sz="0" w:space="0" w:color="auto"/>
      </w:divBdr>
    </w:div>
    <w:div w:id="1707750208">
      <w:bodyDiv w:val="1"/>
      <w:marLeft w:val="0"/>
      <w:marRight w:val="0"/>
      <w:marTop w:val="0"/>
      <w:marBottom w:val="0"/>
      <w:divBdr>
        <w:top w:val="none" w:sz="0" w:space="0" w:color="auto"/>
        <w:left w:val="none" w:sz="0" w:space="0" w:color="auto"/>
        <w:bottom w:val="none" w:sz="0" w:space="0" w:color="auto"/>
        <w:right w:val="none" w:sz="0" w:space="0" w:color="auto"/>
      </w:divBdr>
    </w:div>
    <w:div w:id="1708220143">
      <w:bodyDiv w:val="1"/>
      <w:marLeft w:val="0"/>
      <w:marRight w:val="0"/>
      <w:marTop w:val="0"/>
      <w:marBottom w:val="0"/>
      <w:divBdr>
        <w:top w:val="none" w:sz="0" w:space="0" w:color="auto"/>
        <w:left w:val="none" w:sz="0" w:space="0" w:color="auto"/>
        <w:bottom w:val="none" w:sz="0" w:space="0" w:color="auto"/>
        <w:right w:val="none" w:sz="0" w:space="0" w:color="auto"/>
      </w:divBdr>
    </w:div>
    <w:div w:id="1708482228">
      <w:bodyDiv w:val="1"/>
      <w:marLeft w:val="0"/>
      <w:marRight w:val="0"/>
      <w:marTop w:val="0"/>
      <w:marBottom w:val="0"/>
      <w:divBdr>
        <w:top w:val="none" w:sz="0" w:space="0" w:color="auto"/>
        <w:left w:val="none" w:sz="0" w:space="0" w:color="auto"/>
        <w:bottom w:val="none" w:sz="0" w:space="0" w:color="auto"/>
        <w:right w:val="none" w:sz="0" w:space="0" w:color="auto"/>
      </w:divBdr>
    </w:div>
    <w:div w:id="1708750783">
      <w:bodyDiv w:val="1"/>
      <w:marLeft w:val="0"/>
      <w:marRight w:val="0"/>
      <w:marTop w:val="0"/>
      <w:marBottom w:val="0"/>
      <w:divBdr>
        <w:top w:val="none" w:sz="0" w:space="0" w:color="auto"/>
        <w:left w:val="none" w:sz="0" w:space="0" w:color="auto"/>
        <w:bottom w:val="none" w:sz="0" w:space="0" w:color="auto"/>
        <w:right w:val="none" w:sz="0" w:space="0" w:color="auto"/>
      </w:divBdr>
    </w:div>
    <w:div w:id="1708794385">
      <w:bodyDiv w:val="1"/>
      <w:marLeft w:val="0"/>
      <w:marRight w:val="0"/>
      <w:marTop w:val="0"/>
      <w:marBottom w:val="0"/>
      <w:divBdr>
        <w:top w:val="none" w:sz="0" w:space="0" w:color="auto"/>
        <w:left w:val="none" w:sz="0" w:space="0" w:color="auto"/>
        <w:bottom w:val="none" w:sz="0" w:space="0" w:color="auto"/>
        <w:right w:val="none" w:sz="0" w:space="0" w:color="auto"/>
      </w:divBdr>
    </w:div>
    <w:div w:id="1709180226">
      <w:marLeft w:val="480"/>
      <w:marRight w:val="0"/>
      <w:marTop w:val="0"/>
      <w:marBottom w:val="0"/>
      <w:divBdr>
        <w:top w:val="none" w:sz="0" w:space="0" w:color="auto"/>
        <w:left w:val="none" w:sz="0" w:space="0" w:color="auto"/>
        <w:bottom w:val="none" w:sz="0" w:space="0" w:color="auto"/>
        <w:right w:val="none" w:sz="0" w:space="0" w:color="auto"/>
      </w:divBdr>
    </w:div>
    <w:div w:id="1709333286">
      <w:bodyDiv w:val="1"/>
      <w:marLeft w:val="0"/>
      <w:marRight w:val="0"/>
      <w:marTop w:val="0"/>
      <w:marBottom w:val="0"/>
      <w:divBdr>
        <w:top w:val="none" w:sz="0" w:space="0" w:color="auto"/>
        <w:left w:val="none" w:sz="0" w:space="0" w:color="auto"/>
        <w:bottom w:val="none" w:sz="0" w:space="0" w:color="auto"/>
        <w:right w:val="none" w:sz="0" w:space="0" w:color="auto"/>
      </w:divBdr>
    </w:div>
    <w:div w:id="1709375744">
      <w:bodyDiv w:val="1"/>
      <w:marLeft w:val="0"/>
      <w:marRight w:val="0"/>
      <w:marTop w:val="0"/>
      <w:marBottom w:val="0"/>
      <w:divBdr>
        <w:top w:val="none" w:sz="0" w:space="0" w:color="auto"/>
        <w:left w:val="none" w:sz="0" w:space="0" w:color="auto"/>
        <w:bottom w:val="none" w:sz="0" w:space="0" w:color="auto"/>
        <w:right w:val="none" w:sz="0" w:space="0" w:color="auto"/>
      </w:divBdr>
    </w:div>
    <w:div w:id="1709377875">
      <w:bodyDiv w:val="1"/>
      <w:marLeft w:val="0"/>
      <w:marRight w:val="0"/>
      <w:marTop w:val="0"/>
      <w:marBottom w:val="0"/>
      <w:divBdr>
        <w:top w:val="none" w:sz="0" w:space="0" w:color="auto"/>
        <w:left w:val="none" w:sz="0" w:space="0" w:color="auto"/>
        <w:bottom w:val="none" w:sz="0" w:space="0" w:color="auto"/>
        <w:right w:val="none" w:sz="0" w:space="0" w:color="auto"/>
      </w:divBdr>
    </w:div>
    <w:div w:id="1709455826">
      <w:bodyDiv w:val="1"/>
      <w:marLeft w:val="0"/>
      <w:marRight w:val="0"/>
      <w:marTop w:val="0"/>
      <w:marBottom w:val="0"/>
      <w:divBdr>
        <w:top w:val="none" w:sz="0" w:space="0" w:color="auto"/>
        <w:left w:val="none" w:sz="0" w:space="0" w:color="auto"/>
        <w:bottom w:val="none" w:sz="0" w:space="0" w:color="auto"/>
        <w:right w:val="none" w:sz="0" w:space="0" w:color="auto"/>
      </w:divBdr>
    </w:div>
    <w:div w:id="1709602549">
      <w:bodyDiv w:val="1"/>
      <w:marLeft w:val="0"/>
      <w:marRight w:val="0"/>
      <w:marTop w:val="0"/>
      <w:marBottom w:val="0"/>
      <w:divBdr>
        <w:top w:val="none" w:sz="0" w:space="0" w:color="auto"/>
        <w:left w:val="none" w:sz="0" w:space="0" w:color="auto"/>
        <w:bottom w:val="none" w:sz="0" w:space="0" w:color="auto"/>
        <w:right w:val="none" w:sz="0" w:space="0" w:color="auto"/>
      </w:divBdr>
    </w:div>
    <w:div w:id="1709647214">
      <w:bodyDiv w:val="1"/>
      <w:marLeft w:val="0"/>
      <w:marRight w:val="0"/>
      <w:marTop w:val="0"/>
      <w:marBottom w:val="0"/>
      <w:divBdr>
        <w:top w:val="none" w:sz="0" w:space="0" w:color="auto"/>
        <w:left w:val="none" w:sz="0" w:space="0" w:color="auto"/>
        <w:bottom w:val="none" w:sz="0" w:space="0" w:color="auto"/>
        <w:right w:val="none" w:sz="0" w:space="0" w:color="auto"/>
      </w:divBdr>
    </w:div>
    <w:div w:id="1710106011">
      <w:bodyDiv w:val="1"/>
      <w:marLeft w:val="0"/>
      <w:marRight w:val="0"/>
      <w:marTop w:val="0"/>
      <w:marBottom w:val="0"/>
      <w:divBdr>
        <w:top w:val="none" w:sz="0" w:space="0" w:color="auto"/>
        <w:left w:val="none" w:sz="0" w:space="0" w:color="auto"/>
        <w:bottom w:val="none" w:sz="0" w:space="0" w:color="auto"/>
        <w:right w:val="none" w:sz="0" w:space="0" w:color="auto"/>
      </w:divBdr>
    </w:div>
    <w:div w:id="1710183102">
      <w:bodyDiv w:val="1"/>
      <w:marLeft w:val="0"/>
      <w:marRight w:val="0"/>
      <w:marTop w:val="0"/>
      <w:marBottom w:val="0"/>
      <w:divBdr>
        <w:top w:val="none" w:sz="0" w:space="0" w:color="auto"/>
        <w:left w:val="none" w:sz="0" w:space="0" w:color="auto"/>
        <w:bottom w:val="none" w:sz="0" w:space="0" w:color="auto"/>
        <w:right w:val="none" w:sz="0" w:space="0" w:color="auto"/>
      </w:divBdr>
    </w:div>
    <w:div w:id="1710259516">
      <w:bodyDiv w:val="1"/>
      <w:marLeft w:val="0"/>
      <w:marRight w:val="0"/>
      <w:marTop w:val="0"/>
      <w:marBottom w:val="0"/>
      <w:divBdr>
        <w:top w:val="none" w:sz="0" w:space="0" w:color="auto"/>
        <w:left w:val="none" w:sz="0" w:space="0" w:color="auto"/>
        <w:bottom w:val="none" w:sz="0" w:space="0" w:color="auto"/>
        <w:right w:val="none" w:sz="0" w:space="0" w:color="auto"/>
      </w:divBdr>
    </w:div>
    <w:div w:id="1710450644">
      <w:bodyDiv w:val="1"/>
      <w:marLeft w:val="0"/>
      <w:marRight w:val="0"/>
      <w:marTop w:val="0"/>
      <w:marBottom w:val="0"/>
      <w:divBdr>
        <w:top w:val="none" w:sz="0" w:space="0" w:color="auto"/>
        <w:left w:val="none" w:sz="0" w:space="0" w:color="auto"/>
        <w:bottom w:val="none" w:sz="0" w:space="0" w:color="auto"/>
        <w:right w:val="none" w:sz="0" w:space="0" w:color="auto"/>
      </w:divBdr>
    </w:div>
    <w:div w:id="1710715403">
      <w:bodyDiv w:val="1"/>
      <w:marLeft w:val="0"/>
      <w:marRight w:val="0"/>
      <w:marTop w:val="0"/>
      <w:marBottom w:val="0"/>
      <w:divBdr>
        <w:top w:val="none" w:sz="0" w:space="0" w:color="auto"/>
        <w:left w:val="none" w:sz="0" w:space="0" w:color="auto"/>
        <w:bottom w:val="none" w:sz="0" w:space="0" w:color="auto"/>
        <w:right w:val="none" w:sz="0" w:space="0" w:color="auto"/>
      </w:divBdr>
    </w:div>
    <w:div w:id="1711103176">
      <w:bodyDiv w:val="1"/>
      <w:marLeft w:val="0"/>
      <w:marRight w:val="0"/>
      <w:marTop w:val="0"/>
      <w:marBottom w:val="0"/>
      <w:divBdr>
        <w:top w:val="none" w:sz="0" w:space="0" w:color="auto"/>
        <w:left w:val="none" w:sz="0" w:space="0" w:color="auto"/>
        <w:bottom w:val="none" w:sz="0" w:space="0" w:color="auto"/>
        <w:right w:val="none" w:sz="0" w:space="0" w:color="auto"/>
      </w:divBdr>
    </w:div>
    <w:div w:id="1711103509">
      <w:bodyDiv w:val="1"/>
      <w:marLeft w:val="0"/>
      <w:marRight w:val="0"/>
      <w:marTop w:val="0"/>
      <w:marBottom w:val="0"/>
      <w:divBdr>
        <w:top w:val="none" w:sz="0" w:space="0" w:color="auto"/>
        <w:left w:val="none" w:sz="0" w:space="0" w:color="auto"/>
        <w:bottom w:val="none" w:sz="0" w:space="0" w:color="auto"/>
        <w:right w:val="none" w:sz="0" w:space="0" w:color="auto"/>
      </w:divBdr>
    </w:div>
    <w:div w:id="1711219765">
      <w:bodyDiv w:val="1"/>
      <w:marLeft w:val="0"/>
      <w:marRight w:val="0"/>
      <w:marTop w:val="0"/>
      <w:marBottom w:val="0"/>
      <w:divBdr>
        <w:top w:val="none" w:sz="0" w:space="0" w:color="auto"/>
        <w:left w:val="none" w:sz="0" w:space="0" w:color="auto"/>
        <w:bottom w:val="none" w:sz="0" w:space="0" w:color="auto"/>
        <w:right w:val="none" w:sz="0" w:space="0" w:color="auto"/>
      </w:divBdr>
    </w:div>
    <w:div w:id="1711300452">
      <w:bodyDiv w:val="1"/>
      <w:marLeft w:val="0"/>
      <w:marRight w:val="0"/>
      <w:marTop w:val="0"/>
      <w:marBottom w:val="0"/>
      <w:divBdr>
        <w:top w:val="none" w:sz="0" w:space="0" w:color="auto"/>
        <w:left w:val="none" w:sz="0" w:space="0" w:color="auto"/>
        <w:bottom w:val="none" w:sz="0" w:space="0" w:color="auto"/>
        <w:right w:val="none" w:sz="0" w:space="0" w:color="auto"/>
      </w:divBdr>
    </w:div>
    <w:div w:id="1711345688">
      <w:bodyDiv w:val="1"/>
      <w:marLeft w:val="0"/>
      <w:marRight w:val="0"/>
      <w:marTop w:val="0"/>
      <w:marBottom w:val="0"/>
      <w:divBdr>
        <w:top w:val="none" w:sz="0" w:space="0" w:color="auto"/>
        <w:left w:val="none" w:sz="0" w:space="0" w:color="auto"/>
        <w:bottom w:val="none" w:sz="0" w:space="0" w:color="auto"/>
        <w:right w:val="none" w:sz="0" w:space="0" w:color="auto"/>
      </w:divBdr>
    </w:div>
    <w:div w:id="1711495462">
      <w:bodyDiv w:val="1"/>
      <w:marLeft w:val="0"/>
      <w:marRight w:val="0"/>
      <w:marTop w:val="0"/>
      <w:marBottom w:val="0"/>
      <w:divBdr>
        <w:top w:val="none" w:sz="0" w:space="0" w:color="auto"/>
        <w:left w:val="none" w:sz="0" w:space="0" w:color="auto"/>
        <w:bottom w:val="none" w:sz="0" w:space="0" w:color="auto"/>
        <w:right w:val="none" w:sz="0" w:space="0" w:color="auto"/>
      </w:divBdr>
    </w:div>
    <w:div w:id="1711569490">
      <w:bodyDiv w:val="1"/>
      <w:marLeft w:val="0"/>
      <w:marRight w:val="0"/>
      <w:marTop w:val="0"/>
      <w:marBottom w:val="0"/>
      <w:divBdr>
        <w:top w:val="none" w:sz="0" w:space="0" w:color="auto"/>
        <w:left w:val="none" w:sz="0" w:space="0" w:color="auto"/>
        <w:bottom w:val="none" w:sz="0" w:space="0" w:color="auto"/>
        <w:right w:val="none" w:sz="0" w:space="0" w:color="auto"/>
      </w:divBdr>
    </w:div>
    <w:div w:id="1711805358">
      <w:bodyDiv w:val="1"/>
      <w:marLeft w:val="0"/>
      <w:marRight w:val="0"/>
      <w:marTop w:val="0"/>
      <w:marBottom w:val="0"/>
      <w:divBdr>
        <w:top w:val="none" w:sz="0" w:space="0" w:color="auto"/>
        <w:left w:val="none" w:sz="0" w:space="0" w:color="auto"/>
        <w:bottom w:val="none" w:sz="0" w:space="0" w:color="auto"/>
        <w:right w:val="none" w:sz="0" w:space="0" w:color="auto"/>
      </w:divBdr>
      <w:divsChild>
        <w:div w:id="1103261281">
          <w:marLeft w:val="480"/>
          <w:marRight w:val="0"/>
          <w:marTop w:val="0"/>
          <w:marBottom w:val="0"/>
          <w:divBdr>
            <w:top w:val="none" w:sz="0" w:space="0" w:color="auto"/>
            <w:left w:val="none" w:sz="0" w:space="0" w:color="auto"/>
            <w:bottom w:val="none" w:sz="0" w:space="0" w:color="auto"/>
            <w:right w:val="none" w:sz="0" w:space="0" w:color="auto"/>
          </w:divBdr>
        </w:div>
        <w:div w:id="1310136827">
          <w:marLeft w:val="480"/>
          <w:marRight w:val="0"/>
          <w:marTop w:val="0"/>
          <w:marBottom w:val="0"/>
          <w:divBdr>
            <w:top w:val="none" w:sz="0" w:space="0" w:color="auto"/>
            <w:left w:val="none" w:sz="0" w:space="0" w:color="auto"/>
            <w:bottom w:val="none" w:sz="0" w:space="0" w:color="auto"/>
            <w:right w:val="none" w:sz="0" w:space="0" w:color="auto"/>
          </w:divBdr>
        </w:div>
        <w:div w:id="25645136">
          <w:marLeft w:val="480"/>
          <w:marRight w:val="0"/>
          <w:marTop w:val="0"/>
          <w:marBottom w:val="0"/>
          <w:divBdr>
            <w:top w:val="none" w:sz="0" w:space="0" w:color="auto"/>
            <w:left w:val="none" w:sz="0" w:space="0" w:color="auto"/>
            <w:bottom w:val="none" w:sz="0" w:space="0" w:color="auto"/>
            <w:right w:val="none" w:sz="0" w:space="0" w:color="auto"/>
          </w:divBdr>
        </w:div>
        <w:div w:id="996802790">
          <w:marLeft w:val="480"/>
          <w:marRight w:val="0"/>
          <w:marTop w:val="0"/>
          <w:marBottom w:val="0"/>
          <w:divBdr>
            <w:top w:val="none" w:sz="0" w:space="0" w:color="auto"/>
            <w:left w:val="none" w:sz="0" w:space="0" w:color="auto"/>
            <w:bottom w:val="none" w:sz="0" w:space="0" w:color="auto"/>
            <w:right w:val="none" w:sz="0" w:space="0" w:color="auto"/>
          </w:divBdr>
        </w:div>
        <w:div w:id="204486200">
          <w:marLeft w:val="480"/>
          <w:marRight w:val="0"/>
          <w:marTop w:val="0"/>
          <w:marBottom w:val="0"/>
          <w:divBdr>
            <w:top w:val="none" w:sz="0" w:space="0" w:color="auto"/>
            <w:left w:val="none" w:sz="0" w:space="0" w:color="auto"/>
            <w:bottom w:val="none" w:sz="0" w:space="0" w:color="auto"/>
            <w:right w:val="none" w:sz="0" w:space="0" w:color="auto"/>
          </w:divBdr>
        </w:div>
        <w:div w:id="571620832">
          <w:marLeft w:val="480"/>
          <w:marRight w:val="0"/>
          <w:marTop w:val="0"/>
          <w:marBottom w:val="0"/>
          <w:divBdr>
            <w:top w:val="none" w:sz="0" w:space="0" w:color="auto"/>
            <w:left w:val="none" w:sz="0" w:space="0" w:color="auto"/>
            <w:bottom w:val="none" w:sz="0" w:space="0" w:color="auto"/>
            <w:right w:val="none" w:sz="0" w:space="0" w:color="auto"/>
          </w:divBdr>
        </w:div>
        <w:div w:id="65342362">
          <w:marLeft w:val="480"/>
          <w:marRight w:val="0"/>
          <w:marTop w:val="0"/>
          <w:marBottom w:val="0"/>
          <w:divBdr>
            <w:top w:val="none" w:sz="0" w:space="0" w:color="auto"/>
            <w:left w:val="none" w:sz="0" w:space="0" w:color="auto"/>
            <w:bottom w:val="none" w:sz="0" w:space="0" w:color="auto"/>
            <w:right w:val="none" w:sz="0" w:space="0" w:color="auto"/>
          </w:divBdr>
        </w:div>
        <w:div w:id="700058405">
          <w:marLeft w:val="480"/>
          <w:marRight w:val="0"/>
          <w:marTop w:val="0"/>
          <w:marBottom w:val="0"/>
          <w:divBdr>
            <w:top w:val="none" w:sz="0" w:space="0" w:color="auto"/>
            <w:left w:val="none" w:sz="0" w:space="0" w:color="auto"/>
            <w:bottom w:val="none" w:sz="0" w:space="0" w:color="auto"/>
            <w:right w:val="none" w:sz="0" w:space="0" w:color="auto"/>
          </w:divBdr>
        </w:div>
        <w:div w:id="1495099546">
          <w:marLeft w:val="480"/>
          <w:marRight w:val="0"/>
          <w:marTop w:val="0"/>
          <w:marBottom w:val="0"/>
          <w:divBdr>
            <w:top w:val="none" w:sz="0" w:space="0" w:color="auto"/>
            <w:left w:val="none" w:sz="0" w:space="0" w:color="auto"/>
            <w:bottom w:val="none" w:sz="0" w:space="0" w:color="auto"/>
            <w:right w:val="none" w:sz="0" w:space="0" w:color="auto"/>
          </w:divBdr>
        </w:div>
        <w:div w:id="1524827370">
          <w:marLeft w:val="480"/>
          <w:marRight w:val="0"/>
          <w:marTop w:val="0"/>
          <w:marBottom w:val="0"/>
          <w:divBdr>
            <w:top w:val="none" w:sz="0" w:space="0" w:color="auto"/>
            <w:left w:val="none" w:sz="0" w:space="0" w:color="auto"/>
            <w:bottom w:val="none" w:sz="0" w:space="0" w:color="auto"/>
            <w:right w:val="none" w:sz="0" w:space="0" w:color="auto"/>
          </w:divBdr>
        </w:div>
        <w:div w:id="1051467333">
          <w:marLeft w:val="480"/>
          <w:marRight w:val="0"/>
          <w:marTop w:val="0"/>
          <w:marBottom w:val="0"/>
          <w:divBdr>
            <w:top w:val="none" w:sz="0" w:space="0" w:color="auto"/>
            <w:left w:val="none" w:sz="0" w:space="0" w:color="auto"/>
            <w:bottom w:val="none" w:sz="0" w:space="0" w:color="auto"/>
            <w:right w:val="none" w:sz="0" w:space="0" w:color="auto"/>
          </w:divBdr>
        </w:div>
        <w:div w:id="784925239">
          <w:marLeft w:val="480"/>
          <w:marRight w:val="0"/>
          <w:marTop w:val="0"/>
          <w:marBottom w:val="0"/>
          <w:divBdr>
            <w:top w:val="none" w:sz="0" w:space="0" w:color="auto"/>
            <w:left w:val="none" w:sz="0" w:space="0" w:color="auto"/>
            <w:bottom w:val="none" w:sz="0" w:space="0" w:color="auto"/>
            <w:right w:val="none" w:sz="0" w:space="0" w:color="auto"/>
          </w:divBdr>
        </w:div>
        <w:div w:id="1897081445">
          <w:marLeft w:val="480"/>
          <w:marRight w:val="0"/>
          <w:marTop w:val="0"/>
          <w:marBottom w:val="0"/>
          <w:divBdr>
            <w:top w:val="none" w:sz="0" w:space="0" w:color="auto"/>
            <w:left w:val="none" w:sz="0" w:space="0" w:color="auto"/>
            <w:bottom w:val="none" w:sz="0" w:space="0" w:color="auto"/>
            <w:right w:val="none" w:sz="0" w:space="0" w:color="auto"/>
          </w:divBdr>
        </w:div>
        <w:div w:id="44793407">
          <w:marLeft w:val="480"/>
          <w:marRight w:val="0"/>
          <w:marTop w:val="0"/>
          <w:marBottom w:val="0"/>
          <w:divBdr>
            <w:top w:val="none" w:sz="0" w:space="0" w:color="auto"/>
            <w:left w:val="none" w:sz="0" w:space="0" w:color="auto"/>
            <w:bottom w:val="none" w:sz="0" w:space="0" w:color="auto"/>
            <w:right w:val="none" w:sz="0" w:space="0" w:color="auto"/>
          </w:divBdr>
        </w:div>
        <w:div w:id="1336375363">
          <w:marLeft w:val="480"/>
          <w:marRight w:val="0"/>
          <w:marTop w:val="0"/>
          <w:marBottom w:val="0"/>
          <w:divBdr>
            <w:top w:val="none" w:sz="0" w:space="0" w:color="auto"/>
            <w:left w:val="none" w:sz="0" w:space="0" w:color="auto"/>
            <w:bottom w:val="none" w:sz="0" w:space="0" w:color="auto"/>
            <w:right w:val="none" w:sz="0" w:space="0" w:color="auto"/>
          </w:divBdr>
        </w:div>
        <w:div w:id="1014114731">
          <w:marLeft w:val="480"/>
          <w:marRight w:val="0"/>
          <w:marTop w:val="0"/>
          <w:marBottom w:val="0"/>
          <w:divBdr>
            <w:top w:val="none" w:sz="0" w:space="0" w:color="auto"/>
            <w:left w:val="none" w:sz="0" w:space="0" w:color="auto"/>
            <w:bottom w:val="none" w:sz="0" w:space="0" w:color="auto"/>
            <w:right w:val="none" w:sz="0" w:space="0" w:color="auto"/>
          </w:divBdr>
        </w:div>
        <w:div w:id="429861090">
          <w:marLeft w:val="480"/>
          <w:marRight w:val="0"/>
          <w:marTop w:val="0"/>
          <w:marBottom w:val="0"/>
          <w:divBdr>
            <w:top w:val="none" w:sz="0" w:space="0" w:color="auto"/>
            <w:left w:val="none" w:sz="0" w:space="0" w:color="auto"/>
            <w:bottom w:val="none" w:sz="0" w:space="0" w:color="auto"/>
            <w:right w:val="none" w:sz="0" w:space="0" w:color="auto"/>
          </w:divBdr>
        </w:div>
        <w:div w:id="1288702533">
          <w:marLeft w:val="480"/>
          <w:marRight w:val="0"/>
          <w:marTop w:val="0"/>
          <w:marBottom w:val="0"/>
          <w:divBdr>
            <w:top w:val="none" w:sz="0" w:space="0" w:color="auto"/>
            <w:left w:val="none" w:sz="0" w:space="0" w:color="auto"/>
            <w:bottom w:val="none" w:sz="0" w:space="0" w:color="auto"/>
            <w:right w:val="none" w:sz="0" w:space="0" w:color="auto"/>
          </w:divBdr>
        </w:div>
        <w:div w:id="1184058201">
          <w:marLeft w:val="480"/>
          <w:marRight w:val="0"/>
          <w:marTop w:val="0"/>
          <w:marBottom w:val="0"/>
          <w:divBdr>
            <w:top w:val="none" w:sz="0" w:space="0" w:color="auto"/>
            <w:left w:val="none" w:sz="0" w:space="0" w:color="auto"/>
            <w:bottom w:val="none" w:sz="0" w:space="0" w:color="auto"/>
            <w:right w:val="none" w:sz="0" w:space="0" w:color="auto"/>
          </w:divBdr>
        </w:div>
        <w:div w:id="57947738">
          <w:marLeft w:val="480"/>
          <w:marRight w:val="0"/>
          <w:marTop w:val="0"/>
          <w:marBottom w:val="0"/>
          <w:divBdr>
            <w:top w:val="none" w:sz="0" w:space="0" w:color="auto"/>
            <w:left w:val="none" w:sz="0" w:space="0" w:color="auto"/>
            <w:bottom w:val="none" w:sz="0" w:space="0" w:color="auto"/>
            <w:right w:val="none" w:sz="0" w:space="0" w:color="auto"/>
          </w:divBdr>
        </w:div>
        <w:div w:id="895315215">
          <w:marLeft w:val="480"/>
          <w:marRight w:val="0"/>
          <w:marTop w:val="0"/>
          <w:marBottom w:val="0"/>
          <w:divBdr>
            <w:top w:val="none" w:sz="0" w:space="0" w:color="auto"/>
            <w:left w:val="none" w:sz="0" w:space="0" w:color="auto"/>
            <w:bottom w:val="none" w:sz="0" w:space="0" w:color="auto"/>
            <w:right w:val="none" w:sz="0" w:space="0" w:color="auto"/>
          </w:divBdr>
        </w:div>
        <w:div w:id="119685873">
          <w:marLeft w:val="480"/>
          <w:marRight w:val="0"/>
          <w:marTop w:val="0"/>
          <w:marBottom w:val="0"/>
          <w:divBdr>
            <w:top w:val="none" w:sz="0" w:space="0" w:color="auto"/>
            <w:left w:val="none" w:sz="0" w:space="0" w:color="auto"/>
            <w:bottom w:val="none" w:sz="0" w:space="0" w:color="auto"/>
            <w:right w:val="none" w:sz="0" w:space="0" w:color="auto"/>
          </w:divBdr>
        </w:div>
        <w:div w:id="866600023">
          <w:marLeft w:val="480"/>
          <w:marRight w:val="0"/>
          <w:marTop w:val="0"/>
          <w:marBottom w:val="0"/>
          <w:divBdr>
            <w:top w:val="none" w:sz="0" w:space="0" w:color="auto"/>
            <w:left w:val="none" w:sz="0" w:space="0" w:color="auto"/>
            <w:bottom w:val="none" w:sz="0" w:space="0" w:color="auto"/>
            <w:right w:val="none" w:sz="0" w:space="0" w:color="auto"/>
          </w:divBdr>
        </w:div>
        <w:div w:id="714044936">
          <w:marLeft w:val="480"/>
          <w:marRight w:val="0"/>
          <w:marTop w:val="0"/>
          <w:marBottom w:val="0"/>
          <w:divBdr>
            <w:top w:val="none" w:sz="0" w:space="0" w:color="auto"/>
            <w:left w:val="none" w:sz="0" w:space="0" w:color="auto"/>
            <w:bottom w:val="none" w:sz="0" w:space="0" w:color="auto"/>
            <w:right w:val="none" w:sz="0" w:space="0" w:color="auto"/>
          </w:divBdr>
        </w:div>
        <w:div w:id="1119686482">
          <w:marLeft w:val="480"/>
          <w:marRight w:val="0"/>
          <w:marTop w:val="0"/>
          <w:marBottom w:val="0"/>
          <w:divBdr>
            <w:top w:val="none" w:sz="0" w:space="0" w:color="auto"/>
            <w:left w:val="none" w:sz="0" w:space="0" w:color="auto"/>
            <w:bottom w:val="none" w:sz="0" w:space="0" w:color="auto"/>
            <w:right w:val="none" w:sz="0" w:space="0" w:color="auto"/>
          </w:divBdr>
        </w:div>
        <w:div w:id="1688025136">
          <w:marLeft w:val="480"/>
          <w:marRight w:val="0"/>
          <w:marTop w:val="0"/>
          <w:marBottom w:val="0"/>
          <w:divBdr>
            <w:top w:val="none" w:sz="0" w:space="0" w:color="auto"/>
            <w:left w:val="none" w:sz="0" w:space="0" w:color="auto"/>
            <w:bottom w:val="none" w:sz="0" w:space="0" w:color="auto"/>
            <w:right w:val="none" w:sz="0" w:space="0" w:color="auto"/>
          </w:divBdr>
        </w:div>
        <w:div w:id="1707608150">
          <w:marLeft w:val="480"/>
          <w:marRight w:val="0"/>
          <w:marTop w:val="0"/>
          <w:marBottom w:val="0"/>
          <w:divBdr>
            <w:top w:val="none" w:sz="0" w:space="0" w:color="auto"/>
            <w:left w:val="none" w:sz="0" w:space="0" w:color="auto"/>
            <w:bottom w:val="none" w:sz="0" w:space="0" w:color="auto"/>
            <w:right w:val="none" w:sz="0" w:space="0" w:color="auto"/>
          </w:divBdr>
        </w:div>
        <w:div w:id="280768213">
          <w:marLeft w:val="480"/>
          <w:marRight w:val="0"/>
          <w:marTop w:val="0"/>
          <w:marBottom w:val="0"/>
          <w:divBdr>
            <w:top w:val="none" w:sz="0" w:space="0" w:color="auto"/>
            <w:left w:val="none" w:sz="0" w:space="0" w:color="auto"/>
            <w:bottom w:val="none" w:sz="0" w:space="0" w:color="auto"/>
            <w:right w:val="none" w:sz="0" w:space="0" w:color="auto"/>
          </w:divBdr>
        </w:div>
        <w:div w:id="930045953">
          <w:marLeft w:val="480"/>
          <w:marRight w:val="0"/>
          <w:marTop w:val="0"/>
          <w:marBottom w:val="0"/>
          <w:divBdr>
            <w:top w:val="none" w:sz="0" w:space="0" w:color="auto"/>
            <w:left w:val="none" w:sz="0" w:space="0" w:color="auto"/>
            <w:bottom w:val="none" w:sz="0" w:space="0" w:color="auto"/>
            <w:right w:val="none" w:sz="0" w:space="0" w:color="auto"/>
          </w:divBdr>
        </w:div>
        <w:div w:id="209458132">
          <w:marLeft w:val="480"/>
          <w:marRight w:val="0"/>
          <w:marTop w:val="0"/>
          <w:marBottom w:val="0"/>
          <w:divBdr>
            <w:top w:val="none" w:sz="0" w:space="0" w:color="auto"/>
            <w:left w:val="none" w:sz="0" w:space="0" w:color="auto"/>
            <w:bottom w:val="none" w:sz="0" w:space="0" w:color="auto"/>
            <w:right w:val="none" w:sz="0" w:space="0" w:color="auto"/>
          </w:divBdr>
        </w:div>
        <w:div w:id="1646929163">
          <w:marLeft w:val="480"/>
          <w:marRight w:val="0"/>
          <w:marTop w:val="0"/>
          <w:marBottom w:val="0"/>
          <w:divBdr>
            <w:top w:val="none" w:sz="0" w:space="0" w:color="auto"/>
            <w:left w:val="none" w:sz="0" w:space="0" w:color="auto"/>
            <w:bottom w:val="none" w:sz="0" w:space="0" w:color="auto"/>
            <w:right w:val="none" w:sz="0" w:space="0" w:color="auto"/>
          </w:divBdr>
        </w:div>
        <w:div w:id="1765418153">
          <w:marLeft w:val="480"/>
          <w:marRight w:val="0"/>
          <w:marTop w:val="0"/>
          <w:marBottom w:val="0"/>
          <w:divBdr>
            <w:top w:val="none" w:sz="0" w:space="0" w:color="auto"/>
            <w:left w:val="none" w:sz="0" w:space="0" w:color="auto"/>
            <w:bottom w:val="none" w:sz="0" w:space="0" w:color="auto"/>
            <w:right w:val="none" w:sz="0" w:space="0" w:color="auto"/>
          </w:divBdr>
        </w:div>
        <w:div w:id="1405908320">
          <w:marLeft w:val="480"/>
          <w:marRight w:val="0"/>
          <w:marTop w:val="0"/>
          <w:marBottom w:val="0"/>
          <w:divBdr>
            <w:top w:val="none" w:sz="0" w:space="0" w:color="auto"/>
            <w:left w:val="none" w:sz="0" w:space="0" w:color="auto"/>
            <w:bottom w:val="none" w:sz="0" w:space="0" w:color="auto"/>
            <w:right w:val="none" w:sz="0" w:space="0" w:color="auto"/>
          </w:divBdr>
        </w:div>
        <w:div w:id="2094429820">
          <w:marLeft w:val="480"/>
          <w:marRight w:val="0"/>
          <w:marTop w:val="0"/>
          <w:marBottom w:val="0"/>
          <w:divBdr>
            <w:top w:val="none" w:sz="0" w:space="0" w:color="auto"/>
            <w:left w:val="none" w:sz="0" w:space="0" w:color="auto"/>
            <w:bottom w:val="none" w:sz="0" w:space="0" w:color="auto"/>
            <w:right w:val="none" w:sz="0" w:space="0" w:color="auto"/>
          </w:divBdr>
        </w:div>
        <w:div w:id="1080252046">
          <w:marLeft w:val="480"/>
          <w:marRight w:val="0"/>
          <w:marTop w:val="0"/>
          <w:marBottom w:val="0"/>
          <w:divBdr>
            <w:top w:val="none" w:sz="0" w:space="0" w:color="auto"/>
            <w:left w:val="none" w:sz="0" w:space="0" w:color="auto"/>
            <w:bottom w:val="none" w:sz="0" w:space="0" w:color="auto"/>
            <w:right w:val="none" w:sz="0" w:space="0" w:color="auto"/>
          </w:divBdr>
        </w:div>
        <w:div w:id="153495225">
          <w:marLeft w:val="480"/>
          <w:marRight w:val="0"/>
          <w:marTop w:val="0"/>
          <w:marBottom w:val="0"/>
          <w:divBdr>
            <w:top w:val="none" w:sz="0" w:space="0" w:color="auto"/>
            <w:left w:val="none" w:sz="0" w:space="0" w:color="auto"/>
            <w:bottom w:val="none" w:sz="0" w:space="0" w:color="auto"/>
            <w:right w:val="none" w:sz="0" w:space="0" w:color="auto"/>
          </w:divBdr>
        </w:div>
        <w:div w:id="1340431492">
          <w:marLeft w:val="480"/>
          <w:marRight w:val="0"/>
          <w:marTop w:val="0"/>
          <w:marBottom w:val="0"/>
          <w:divBdr>
            <w:top w:val="none" w:sz="0" w:space="0" w:color="auto"/>
            <w:left w:val="none" w:sz="0" w:space="0" w:color="auto"/>
            <w:bottom w:val="none" w:sz="0" w:space="0" w:color="auto"/>
            <w:right w:val="none" w:sz="0" w:space="0" w:color="auto"/>
          </w:divBdr>
        </w:div>
        <w:div w:id="1221209488">
          <w:marLeft w:val="480"/>
          <w:marRight w:val="0"/>
          <w:marTop w:val="0"/>
          <w:marBottom w:val="0"/>
          <w:divBdr>
            <w:top w:val="none" w:sz="0" w:space="0" w:color="auto"/>
            <w:left w:val="none" w:sz="0" w:space="0" w:color="auto"/>
            <w:bottom w:val="none" w:sz="0" w:space="0" w:color="auto"/>
            <w:right w:val="none" w:sz="0" w:space="0" w:color="auto"/>
          </w:divBdr>
        </w:div>
        <w:div w:id="673412572">
          <w:marLeft w:val="480"/>
          <w:marRight w:val="0"/>
          <w:marTop w:val="0"/>
          <w:marBottom w:val="0"/>
          <w:divBdr>
            <w:top w:val="none" w:sz="0" w:space="0" w:color="auto"/>
            <w:left w:val="none" w:sz="0" w:space="0" w:color="auto"/>
            <w:bottom w:val="none" w:sz="0" w:space="0" w:color="auto"/>
            <w:right w:val="none" w:sz="0" w:space="0" w:color="auto"/>
          </w:divBdr>
        </w:div>
        <w:div w:id="1497069296">
          <w:marLeft w:val="480"/>
          <w:marRight w:val="0"/>
          <w:marTop w:val="0"/>
          <w:marBottom w:val="0"/>
          <w:divBdr>
            <w:top w:val="none" w:sz="0" w:space="0" w:color="auto"/>
            <w:left w:val="none" w:sz="0" w:space="0" w:color="auto"/>
            <w:bottom w:val="none" w:sz="0" w:space="0" w:color="auto"/>
            <w:right w:val="none" w:sz="0" w:space="0" w:color="auto"/>
          </w:divBdr>
        </w:div>
        <w:div w:id="825166037">
          <w:marLeft w:val="480"/>
          <w:marRight w:val="0"/>
          <w:marTop w:val="0"/>
          <w:marBottom w:val="0"/>
          <w:divBdr>
            <w:top w:val="none" w:sz="0" w:space="0" w:color="auto"/>
            <w:left w:val="none" w:sz="0" w:space="0" w:color="auto"/>
            <w:bottom w:val="none" w:sz="0" w:space="0" w:color="auto"/>
            <w:right w:val="none" w:sz="0" w:space="0" w:color="auto"/>
          </w:divBdr>
        </w:div>
        <w:div w:id="395591736">
          <w:marLeft w:val="480"/>
          <w:marRight w:val="0"/>
          <w:marTop w:val="0"/>
          <w:marBottom w:val="0"/>
          <w:divBdr>
            <w:top w:val="none" w:sz="0" w:space="0" w:color="auto"/>
            <w:left w:val="none" w:sz="0" w:space="0" w:color="auto"/>
            <w:bottom w:val="none" w:sz="0" w:space="0" w:color="auto"/>
            <w:right w:val="none" w:sz="0" w:space="0" w:color="auto"/>
          </w:divBdr>
        </w:div>
        <w:div w:id="583760527">
          <w:marLeft w:val="480"/>
          <w:marRight w:val="0"/>
          <w:marTop w:val="0"/>
          <w:marBottom w:val="0"/>
          <w:divBdr>
            <w:top w:val="none" w:sz="0" w:space="0" w:color="auto"/>
            <w:left w:val="none" w:sz="0" w:space="0" w:color="auto"/>
            <w:bottom w:val="none" w:sz="0" w:space="0" w:color="auto"/>
            <w:right w:val="none" w:sz="0" w:space="0" w:color="auto"/>
          </w:divBdr>
        </w:div>
        <w:div w:id="1082947953">
          <w:marLeft w:val="480"/>
          <w:marRight w:val="0"/>
          <w:marTop w:val="0"/>
          <w:marBottom w:val="0"/>
          <w:divBdr>
            <w:top w:val="none" w:sz="0" w:space="0" w:color="auto"/>
            <w:left w:val="none" w:sz="0" w:space="0" w:color="auto"/>
            <w:bottom w:val="none" w:sz="0" w:space="0" w:color="auto"/>
            <w:right w:val="none" w:sz="0" w:space="0" w:color="auto"/>
          </w:divBdr>
        </w:div>
        <w:div w:id="1225527007">
          <w:marLeft w:val="480"/>
          <w:marRight w:val="0"/>
          <w:marTop w:val="0"/>
          <w:marBottom w:val="0"/>
          <w:divBdr>
            <w:top w:val="none" w:sz="0" w:space="0" w:color="auto"/>
            <w:left w:val="none" w:sz="0" w:space="0" w:color="auto"/>
            <w:bottom w:val="none" w:sz="0" w:space="0" w:color="auto"/>
            <w:right w:val="none" w:sz="0" w:space="0" w:color="auto"/>
          </w:divBdr>
        </w:div>
        <w:div w:id="901863982">
          <w:marLeft w:val="480"/>
          <w:marRight w:val="0"/>
          <w:marTop w:val="0"/>
          <w:marBottom w:val="0"/>
          <w:divBdr>
            <w:top w:val="none" w:sz="0" w:space="0" w:color="auto"/>
            <w:left w:val="none" w:sz="0" w:space="0" w:color="auto"/>
            <w:bottom w:val="none" w:sz="0" w:space="0" w:color="auto"/>
            <w:right w:val="none" w:sz="0" w:space="0" w:color="auto"/>
          </w:divBdr>
        </w:div>
        <w:div w:id="696272674">
          <w:marLeft w:val="480"/>
          <w:marRight w:val="0"/>
          <w:marTop w:val="0"/>
          <w:marBottom w:val="0"/>
          <w:divBdr>
            <w:top w:val="none" w:sz="0" w:space="0" w:color="auto"/>
            <w:left w:val="none" w:sz="0" w:space="0" w:color="auto"/>
            <w:bottom w:val="none" w:sz="0" w:space="0" w:color="auto"/>
            <w:right w:val="none" w:sz="0" w:space="0" w:color="auto"/>
          </w:divBdr>
        </w:div>
        <w:div w:id="1897543823">
          <w:marLeft w:val="480"/>
          <w:marRight w:val="0"/>
          <w:marTop w:val="0"/>
          <w:marBottom w:val="0"/>
          <w:divBdr>
            <w:top w:val="none" w:sz="0" w:space="0" w:color="auto"/>
            <w:left w:val="none" w:sz="0" w:space="0" w:color="auto"/>
            <w:bottom w:val="none" w:sz="0" w:space="0" w:color="auto"/>
            <w:right w:val="none" w:sz="0" w:space="0" w:color="auto"/>
          </w:divBdr>
        </w:div>
        <w:div w:id="1885017411">
          <w:marLeft w:val="480"/>
          <w:marRight w:val="0"/>
          <w:marTop w:val="0"/>
          <w:marBottom w:val="0"/>
          <w:divBdr>
            <w:top w:val="none" w:sz="0" w:space="0" w:color="auto"/>
            <w:left w:val="none" w:sz="0" w:space="0" w:color="auto"/>
            <w:bottom w:val="none" w:sz="0" w:space="0" w:color="auto"/>
            <w:right w:val="none" w:sz="0" w:space="0" w:color="auto"/>
          </w:divBdr>
        </w:div>
        <w:div w:id="461928963">
          <w:marLeft w:val="480"/>
          <w:marRight w:val="0"/>
          <w:marTop w:val="0"/>
          <w:marBottom w:val="0"/>
          <w:divBdr>
            <w:top w:val="none" w:sz="0" w:space="0" w:color="auto"/>
            <w:left w:val="none" w:sz="0" w:space="0" w:color="auto"/>
            <w:bottom w:val="none" w:sz="0" w:space="0" w:color="auto"/>
            <w:right w:val="none" w:sz="0" w:space="0" w:color="auto"/>
          </w:divBdr>
        </w:div>
        <w:div w:id="652637596">
          <w:marLeft w:val="480"/>
          <w:marRight w:val="0"/>
          <w:marTop w:val="0"/>
          <w:marBottom w:val="0"/>
          <w:divBdr>
            <w:top w:val="none" w:sz="0" w:space="0" w:color="auto"/>
            <w:left w:val="none" w:sz="0" w:space="0" w:color="auto"/>
            <w:bottom w:val="none" w:sz="0" w:space="0" w:color="auto"/>
            <w:right w:val="none" w:sz="0" w:space="0" w:color="auto"/>
          </w:divBdr>
        </w:div>
        <w:div w:id="2072651870">
          <w:marLeft w:val="480"/>
          <w:marRight w:val="0"/>
          <w:marTop w:val="0"/>
          <w:marBottom w:val="0"/>
          <w:divBdr>
            <w:top w:val="none" w:sz="0" w:space="0" w:color="auto"/>
            <w:left w:val="none" w:sz="0" w:space="0" w:color="auto"/>
            <w:bottom w:val="none" w:sz="0" w:space="0" w:color="auto"/>
            <w:right w:val="none" w:sz="0" w:space="0" w:color="auto"/>
          </w:divBdr>
        </w:div>
        <w:div w:id="729232707">
          <w:marLeft w:val="480"/>
          <w:marRight w:val="0"/>
          <w:marTop w:val="0"/>
          <w:marBottom w:val="0"/>
          <w:divBdr>
            <w:top w:val="none" w:sz="0" w:space="0" w:color="auto"/>
            <w:left w:val="none" w:sz="0" w:space="0" w:color="auto"/>
            <w:bottom w:val="none" w:sz="0" w:space="0" w:color="auto"/>
            <w:right w:val="none" w:sz="0" w:space="0" w:color="auto"/>
          </w:divBdr>
        </w:div>
        <w:div w:id="1190725231">
          <w:marLeft w:val="480"/>
          <w:marRight w:val="0"/>
          <w:marTop w:val="0"/>
          <w:marBottom w:val="0"/>
          <w:divBdr>
            <w:top w:val="none" w:sz="0" w:space="0" w:color="auto"/>
            <w:left w:val="none" w:sz="0" w:space="0" w:color="auto"/>
            <w:bottom w:val="none" w:sz="0" w:space="0" w:color="auto"/>
            <w:right w:val="none" w:sz="0" w:space="0" w:color="auto"/>
          </w:divBdr>
        </w:div>
        <w:div w:id="1154181458">
          <w:marLeft w:val="480"/>
          <w:marRight w:val="0"/>
          <w:marTop w:val="0"/>
          <w:marBottom w:val="0"/>
          <w:divBdr>
            <w:top w:val="none" w:sz="0" w:space="0" w:color="auto"/>
            <w:left w:val="none" w:sz="0" w:space="0" w:color="auto"/>
            <w:bottom w:val="none" w:sz="0" w:space="0" w:color="auto"/>
            <w:right w:val="none" w:sz="0" w:space="0" w:color="auto"/>
          </w:divBdr>
        </w:div>
        <w:div w:id="1924754965">
          <w:marLeft w:val="480"/>
          <w:marRight w:val="0"/>
          <w:marTop w:val="0"/>
          <w:marBottom w:val="0"/>
          <w:divBdr>
            <w:top w:val="none" w:sz="0" w:space="0" w:color="auto"/>
            <w:left w:val="none" w:sz="0" w:space="0" w:color="auto"/>
            <w:bottom w:val="none" w:sz="0" w:space="0" w:color="auto"/>
            <w:right w:val="none" w:sz="0" w:space="0" w:color="auto"/>
          </w:divBdr>
        </w:div>
        <w:div w:id="1065377017">
          <w:marLeft w:val="480"/>
          <w:marRight w:val="0"/>
          <w:marTop w:val="0"/>
          <w:marBottom w:val="0"/>
          <w:divBdr>
            <w:top w:val="none" w:sz="0" w:space="0" w:color="auto"/>
            <w:left w:val="none" w:sz="0" w:space="0" w:color="auto"/>
            <w:bottom w:val="none" w:sz="0" w:space="0" w:color="auto"/>
            <w:right w:val="none" w:sz="0" w:space="0" w:color="auto"/>
          </w:divBdr>
        </w:div>
        <w:div w:id="1170758471">
          <w:marLeft w:val="480"/>
          <w:marRight w:val="0"/>
          <w:marTop w:val="0"/>
          <w:marBottom w:val="0"/>
          <w:divBdr>
            <w:top w:val="none" w:sz="0" w:space="0" w:color="auto"/>
            <w:left w:val="none" w:sz="0" w:space="0" w:color="auto"/>
            <w:bottom w:val="none" w:sz="0" w:space="0" w:color="auto"/>
            <w:right w:val="none" w:sz="0" w:space="0" w:color="auto"/>
          </w:divBdr>
        </w:div>
        <w:div w:id="543325240">
          <w:marLeft w:val="480"/>
          <w:marRight w:val="0"/>
          <w:marTop w:val="0"/>
          <w:marBottom w:val="0"/>
          <w:divBdr>
            <w:top w:val="none" w:sz="0" w:space="0" w:color="auto"/>
            <w:left w:val="none" w:sz="0" w:space="0" w:color="auto"/>
            <w:bottom w:val="none" w:sz="0" w:space="0" w:color="auto"/>
            <w:right w:val="none" w:sz="0" w:space="0" w:color="auto"/>
          </w:divBdr>
        </w:div>
        <w:div w:id="1360813611">
          <w:marLeft w:val="480"/>
          <w:marRight w:val="0"/>
          <w:marTop w:val="0"/>
          <w:marBottom w:val="0"/>
          <w:divBdr>
            <w:top w:val="none" w:sz="0" w:space="0" w:color="auto"/>
            <w:left w:val="none" w:sz="0" w:space="0" w:color="auto"/>
            <w:bottom w:val="none" w:sz="0" w:space="0" w:color="auto"/>
            <w:right w:val="none" w:sz="0" w:space="0" w:color="auto"/>
          </w:divBdr>
        </w:div>
        <w:div w:id="1085035833">
          <w:marLeft w:val="480"/>
          <w:marRight w:val="0"/>
          <w:marTop w:val="0"/>
          <w:marBottom w:val="0"/>
          <w:divBdr>
            <w:top w:val="none" w:sz="0" w:space="0" w:color="auto"/>
            <w:left w:val="none" w:sz="0" w:space="0" w:color="auto"/>
            <w:bottom w:val="none" w:sz="0" w:space="0" w:color="auto"/>
            <w:right w:val="none" w:sz="0" w:space="0" w:color="auto"/>
          </w:divBdr>
        </w:div>
        <w:div w:id="108011344">
          <w:marLeft w:val="480"/>
          <w:marRight w:val="0"/>
          <w:marTop w:val="0"/>
          <w:marBottom w:val="0"/>
          <w:divBdr>
            <w:top w:val="none" w:sz="0" w:space="0" w:color="auto"/>
            <w:left w:val="none" w:sz="0" w:space="0" w:color="auto"/>
            <w:bottom w:val="none" w:sz="0" w:space="0" w:color="auto"/>
            <w:right w:val="none" w:sz="0" w:space="0" w:color="auto"/>
          </w:divBdr>
        </w:div>
        <w:div w:id="1962104067">
          <w:marLeft w:val="480"/>
          <w:marRight w:val="0"/>
          <w:marTop w:val="0"/>
          <w:marBottom w:val="0"/>
          <w:divBdr>
            <w:top w:val="none" w:sz="0" w:space="0" w:color="auto"/>
            <w:left w:val="none" w:sz="0" w:space="0" w:color="auto"/>
            <w:bottom w:val="none" w:sz="0" w:space="0" w:color="auto"/>
            <w:right w:val="none" w:sz="0" w:space="0" w:color="auto"/>
          </w:divBdr>
        </w:div>
        <w:div w:id="841356005">
          <w:marLeft w:val="480"/>
          <w:marRight w:val="0"/>
          <w:marTop w:val="0"/>
          <w:marBottom w:val="0"/>
          <w:divBdr>
            <w:top w:val="none" w:sz="0" w:space="0" w:color="auto"/>
            <w:left w:val="none" w:sz="0" w:space="0" w:color="auto"/>
            <w:bottom w:val="none" w:sz="0" w:space="0" w:color="auto"/>
            <w:right w:val="none" w:sz="0" w:space="0" w:color="auto"/>
          </w:divBdr>
        </w:div>
        <w:div w:id="1415395854">
          <w:marLeft w:val="480"/>
          <w:marRight w:val="0"/>
          <w:marTop w:val="0"/>
          <w:marBottom w:val="0"/>
          <w:divBdr>
            <w:top w:val="none" w:sz="0" w:space="0" w:color="auto"/>
            <w:left w:val="none" w:sz="0" w:space="0" w:color="auto"/>
            <w:bottom w:val="none" w:sz="0" w:space="0" w:color="auto"/>
            <w:right w:val="none" w:sz="0" w:space="0" w:color="auto"/>
          </w:divBdr>
        </w:div>
        <w:div w:id="1804812079">
          <w:marLeft w:val="480"/>
          <w:marRight w:val="0"/>
          <w:marTop w:val="0"/>
          <w:marBottom w:val="0"/>
          <w:divBdr>
            <w:top w:val="none" w:sz="0" w:space="0" w:color="auto"/>
            <w:left w:val="none" w:sz="0" w:space="0" w:color="auto"/>
            <w:bottom w:val="none" w:sz="0" w:space="0" w:color="auto"/>
            <w:right w:val="none" w:sz="0" w:space="0" w:color="auto"/>
          </w:divBdr>
        </w:div>
        <w:div w:id="129127764">
          <w:marLeft w:val="480"/>
          <w:marRight w:val="0"/>
          <w:marTop w:val="0"/>
          <w:marBottom w:val="0"/>
          <w:divBdr>
            <w:top w:val="none" w:sz="0" w:space="0" w:color="auto"/>
            <w:left w:val="none" w:sz="0" w:space="0" w:color="auto"/>
            <w:bottom w:val="none" w:sz="0" w:space="0" w:color="auto"/>
            <w:right w:val="none" w:sz="0" w:space="0" w:color="auto"/>
          </w:divBdr>
        </w:div>
        <w:div w:id="494492171">
          <w:marLeft w:val="480"/>
          <w:marRight w:val="0"/>
          <w:marTop w:val="0"/>
          <w:marBottom w:val="0"/>
          <w:divBdr>
            <w:top w:val="none" w:sz="0" w:space="0" w:color="auto"/>
            <w:left w:val="none" w:sz="0" w:space="0" w:color="auto"/>
            <w:bottom w:val="none" w:sz="0" w:space="0" w:color="auto"/>
            <w:right w:val="none" w:sz="0" w:space="0" w:color="auto"/>
          </w:divBdr>
        </w:div>
        <w:div w:id="121389819">
          <w:marLeft w:val="480"/>
          <w:marRight w:val="0"/>
          <w:marTop w:val="0"/>
          <w:marBottom w:val="0"/>
          <w:divBdr>
            <w:top w:val="none" w:sz="0" w:space="0" w:color="auto"/>
            <w:left w:val="none" w:sz="0" w:space="0" w:color="auto"/>
            <w:bottom w:val="none" w:sz="0" w:space="0" w:color="auto"/>
            <w:right w:val="none" w:sz="0" w:space="0" w:color="auto"/>
          </w:divBdr>
        </w:div>
        <w:div w:id="175970559">
          <w:marLeft w:val="480"/>
          <w:marRight w:val="0"/>
          <w:marTop w:val="0"/>
          <w:marBottom w:val="0"/>
          <w:divBdr>
            <w:top w:val="none" w:sz="0" w:space="0" w:color="auto"/>
            <w:left w:val="none" w:sz="0" w:space="0" w:color="auto"/>
            <w:bottom w:val="none" w:sz="0" w:space="0" w:color="auto"/>
            <w:right w:val="none" w:sz="0" w:space="0" w:color="auto"/>
          </w:divBdr>
        </w:div>
        <w:div w:id="1330135320">
          <w:marLeft w:val="480"/>
          <w:marRight w:val="0"/>
          <w:marTop w:val="0"/>
          <w:marBottom w:val="0"/>
          <w:divBdr>
            <w:top w:val="none" w:sz="0" w:space="0" w:color="auto"/>
            <w:left w:val="none" w:sz="0" w:space="0" w:color="auto"/>
            <w:bottom w:val="none" w:sz="0" w:space="0" w:color="auto"/>
            <w:right w:val="none" w:sz="0" w:space="0" w:color="auto"/>
          </w:divBdr>
        </w:div>
        <w:div w:id="1793160441">
          <w:marLeft w:val="480"/>
          <w:marRight w:val="0"/>
          <w:marTop w:val="0"/>
          <w:marBottom w:val="0"/>
          <w:divBdr>
            <w:top w:val="none" w:sz="0" w:space="0" w:color="auto"/>
            <w:left w:val="none" w:sz="0" w:space="0" w:color="auto"/>
            <w:bottom w:val="none" w:sz="0" w:space="0" w:color="auto"/>
            <w:right w:val="none" w:sz="0" w:space="0" w:color="auto"/>
          </w:divBdr>
        </w:div>
        <w:div w:id="1833252782">
          <w:marLeft w:val="480"/>
          <w:marRight w:val="0"/>
          <w:marTop w:val="0"/>
          <w:marBottom w:val="0"/>
          <w:divBdr>
            <w:top w:val="none" w:sz="0" w:space="0" w:color="auto"/>
            <w:left w:val="none" w:sz="0" w:space="0" w:color="auto"/>
            <w:bottom w:val="none" w:sz="0" w:space="0" w:color="auto"/>
            <w:right w:val="none" w:sz="0" w:space="0" w:color="auto"/>
          </w:divBdr>
        </w:div>
        <w:div w:id="1026906607">
          <w:marLeft w:val="480"/>
          <w:marRight w:val="0"/>
          <w:marTop w:val="0"/>
          <w:marBottom w:val="0"/>
          <w:divBdr>
            <w:top w:val="none" w:sz="0" w:space="0" w:color="auto"/>
            <w:left w:val="none" w:sz="0" w:space="0" w:color="auto"/>
            <w:bottom w:val="none" w:sz="0" w:space="0" w:color="auto"/>
            <w:right w:val="none" w:sz="0" w:space="0" w:color="auto"/>
          </w:divBdr>
        </w:div>
        <w:div w:id="1173230018">
          <w:marLeft w:val="480"/>
          <w:marRight w:val="0"/>
          <w:marTop w:val="0"/>
          <w:marBottom w:val="0"/>
          <w:divBdr>
            <w:top w:val="none" w:sz="0" w:space="0" w:color="auto"/>
            <w:left w:val="none" w:sz="0" w:space="0" w:color="auto"/>
            <w:bottom w:val="none" w:sz="0" w:space="0" w:color="auto"/>
            <w:right w:val="none" w:sz="0" w:space="0" w:color="auto"/>
          </w:divBdr>
        </w:div>
        <w:div w:id="1650286605">
          <w:marLeft w:val="480"/>
          <w:marRight w:val="0"/>
          <w:marTop w:val="0"/>
          <w:marBottom w:val="0"/>
          <w:divBdr>
            <w:top w:val="none" w:sz="0" w:space="0" w:color="auto"/>
            <w:left w:val="none" w:sz="0" w:space="0" w:color="auto"/>
            <w:bottom w:val="none" w:sz="0" w:space="0" w:color="auto"/>
            <w:right w:val="none" w:sz="0" w:space="0" w:color="auto"/>
          </w:divBdr>
        </w:div>
        <w:div w:id="285238622">
          <w:marLeft w:val="480"/>
          <w:marRight w:val="0"/>
          <w:marTop w:val="0"/>
          <w:marBottom w:val="0"/>
          <w:divBdr>
            <w:top w:val="none" w:sz="0" w:space="0" w:color="auto"/>
            <w:left w:val="none" w:sz="0" w:space="0" w:color="auto"/>
            <w:bottom w:val="none" w:sz="0" w:space="0" w:color="auto"/>
            <w:right w:val="none" w:sz="0" w:space="0" w:color="auto"/>
          </w:divBdr>
        </w:div>
        <w:div w:id="521826386">
          <w:marLeft w:val="480"/>
          <w:marRight w:val="0"/>
          <w:marTop w:val="0"/>
          <w:marBottom w:val="0"/>
          <w:divBdr>
            <w:top w:val="none" w:sz="0" w:space="0" w:color="auto"/>
            <w:left w:val="none" w:sz="0" w:space="0" w:color="auto"/>
            <w:bottom w:val="none" w:sz="0" w:space="0" w:color="auto"/>
            <w:right w:val="none" w:sz="0" w:space="0" w:color="auto"/>
          </w:divBdr>
        </w:div>
        <w:div w:id="723338594">
          <w:marLeft w:val="480"/>
          <w:marRight w:val="0"/>
          <w:marTop w:val="0"/>
          <w:marBottom w:val="0"/>
          <w:divBdr>
            <w:top w:val="none" w:sz="0" w:space="0" w:color="auto"/>
            <w:left w:val="none" w:sz="0" w:space="0" w:color="auto"/>
            <w:bottom w:val="none" w:sz="0" w:space="0" w:color="auto"/>
            <w:right w:val="none" w:sz="0" w:space="0" w:color="auto"/>
          </w:divBdr>
        </w:div>
        <w:div w:id="1223980824">
          <w:marLeft w:val="480"/>
          <w:marRight w:val="0"/>
          <w:marTop w:val="0"/>
          <w:marBottom w:val="0"/>
          <w:divBdr>
            <w:top w:val="none" w:sz="0" w:space="0" w:color="auto"/>
            <w:left w:val="none" w:sz="0" w:space="0" w:color="auto"/>
            <w:bottom w:val="none" w:sz="0" w:space="0" w:color="auto"/>
            <w:right w:val="none" w:sz="0" w:space="0" w:color="auto"/>
          </w:divBdr>
        </w:div>
        <w:div w:id="678001069">
          <w:marLeft w:val="480"/>
          <w:marRight w:val="0"/>
          <w:marTop w:val="0"/>
          <w:marBottom w:val="0"/>
          <w:divBdr>
            <w:top w:val="none" w:sz="0" w:space="0" w:color="auto"/>
            <w:left w:val="none" w:sz="0" w:space="0" w:color="auto"/>
            <w:bottom w:val="none" w:sz="0" w:space="0" w:color="auto"/>
            <w:right w:val="none" w:sz="0" w:space="0" w:color="auto"/>
          </w:divBdr>
        </w:div>
        <w:div w:id="1165588124">
          <w:marLeft w:val="480"/>
          <w:marRight w:val="0"/>
          <w:marTop w:val="0"/>
          <w:marBottom w:val="0"/>
          <w:divBdr>
            <w:top w:val="none" w:sz="0" w:space="0" w:color="auto"/>
            <w:left w:val="none" w:sz="0" w:space="0" w:color="auto"/>
            <w:bottom w:val="none" w:sz="0" w:space="0" w:color="auto"/>
            <w:right w:val="none" w:sz="0" w:space="0" w:color="auto"/>
          </w:divBdr>
        </w:div>
        <w:div w:id="1944072179">
          <w:marLeft w:val="480"/>
          <w:marRight w:val="0"/>
          <w:marTop w:val="0"/>
          <w:marBottom w:val="0"/>
          <w:divBdr>
            <w:top w:val="none" w:sz="0" w:space="0" w:color="auto"/>
            <w:left w:val="none" w:sz="0" w:space="0" w:color="auto"/>
            <w:bottom w:val="none" w:sz="0" w:space="0" w:color="auto"/>
            <w:right w:val="none" w:sz="0" w:space="0" w:color="auto"/>
          </w:divBdr>
        </w:div>
        <w:div w:id="1440372601">
          <w:marLeft w:val="480"/>
          <w:marRight w:val="0"/>
          <w:marTop w:val="0"/>
          <w:marBottom w:val="0"/>
          <w:divBdr>
            <w:top w:val="none" w:sz="0" w:space="0" w:color="auto"/>
            <w:left w:val="none" w:sz="0" w:space="0" w:color="auto"/>
            <w:bottom w:val="none" w:sz="0" w:space="0" w:color="auto"/>
            <w:right w:val="none" w:sz="0" w:space="0" w:color="auto"/>
          </w:divBdr>
        </w:div>
        <w:div w:id="1855610257">
          <w:marLeft w:val="480"/>
          <w:marRight w:val="0"/>
          <w:marTop w:val="0"/>
          <w:marBottom w:val="0"/>
          <w:divBdr>
            <w:top w:val="none" w:sz="0" w:space="0" w:color="auto"/>
            <w:left w:val="none" w:sz="0" w:space="0" w:color="auto"/>
            <w:bottom w:val="none" w:sz="0" w:space="0" w:color="auto"/>
            <w:right w:val="none" w:sz="0" w:space="0" w:color="auto"/>
          </w:divBdr>
        </w:div>
        <w:div w:id="1968899806">
          <w:marLeft w:val="480"/>
          <w:marRight w:val="0"/>
          <w:marTop w:val="0"/>
          <w:marBottom w:val="0"/>
          <w:divBdr>
            <w:top w:val="none" w:sz="0" w:space="0" w:color="auto"/>
            <w:left w:val="none" w:sz="0" w:space="0" w:color="auto"/>
            <w:bottom w:val="none" w:sz="0" w:space="0" w:color="auto"/>
            <w:right w:val="none" w:sz="0" w:space="0" w:color="auto"/>
          </w:divBdr>
        </w:div>
        <w:div w:id="1505896673">
          <w:marLeft w:val="480"/>
          <w:marRight w:val="0"/>
          <w:marTop w:val="0"/>
          <w:marBottom w:val="0"/>
          <w:divBdr>
            <w:top w:val="none" w:sz="0" w:space="0" w:color="auto"/>
            <w:left w:val="none" w:sz="0" w:space="0" w:color="auto"/>
            <w:bottom w:val="none" w:sz="0" w:space="0" w:color="auto"/>
            <w:right w:val="none" w:sz="0" w:space="0" w:color="auto"/>
          </w:divBdr>
        </w:div>
        <w:div w:id="868446685">
          <w:marLeft w:val="480"/>
          <w:marRight w:val="0"/>
          <w:marTop w:val="0"/>
          <w:marBottom w:val="0"/>
          <w:divBdr>
            <w:top w:val="none" w:sz="0" w:space="0" w:color="auto"/>
            <w:left w:val="none" w:sz="0" w:space="0" w:color="auto"/>
            <w:bottom w:val="none" w:sz="0" w:space="0" w:color="auto"/>
            <w:right w:val="none" w:sz="0" w:space="0" w:color="auto"/>
          </w:divBdr>
        </w:div>
        <w:div w:id="1711420037">
          <w:marLeft w:val="480"/>
          <w:marRight w:val="0"/>
          <w:marTop w:val="0"/>
          <w:marBottom w:val="0"/>
          <w:divBdr>
            <w:top w:val="none" w:sz="0" w:space="0" w:color="auto"/>
            <w:left w:val="none" w:sz="0" w:space="0" w:color="auto"/>
            <w:bottom w:val="none" w:sz="0" w:space="0" w:color="auto"/>
            <w:right w:val="none" w:sz="0" w:space="0" w:color="auto"/>
          </w:divBdr>
        </w:div>
        <w:div w:id="1065647261">
          <w:marLeft w:val="480"/>
          <w:marRight w:val="0"/>
          <w:marTop w:val="0"/>
          <w:marBottom w:val="0"/>
          <w:divBdr>
            <w:top w:val="none" w:sz="0" w:space="0" w:color="auto"/>
            <w:left w:val="none" w:sz="0" w:space="0" w:color="auto"/>
            <w:bottom w:val="none" w:sz="0" w:space="0" w:color="auto"/>
            <w:right w:val="none" w:sz="0" w:space="0" w:color="auto"/>
          </w:divBdr>
        </w:div>
        <w:div w:id="1725712723">
          <w:marLeft w:val="480"/>
          <w:marRight w:val="0"/>
          <w:marTop w:val="0"/>
          <w:marBottom w:val="0"/>
          <w:divBdr>
            <w:top w:val="none" w:sz="0" w:space="0" w:color="auto"/>
            <w:left w:val="none" w:sz="0" w:space="0" w:color="auto"/>
            <w:bottom w:val="none" w:sz="0" w:space="0" w:color="auto"/>
            <w:right w:val="none" w:sz="0" w:space="0" w:color="auto"/>
          </w:divBdr>
        </w:div>
        <w:div w:id="1221206544">
          <w:marLeft w:val="480"/>
          <w:marRight w:val="0"/>
          <w:marTop w:val="0"/>
          <w:marBottom w:val="0"/>
          <w:divBdr>
            <w:top w:val="none" w:sz="0" w:space="0" w:color="auto"/>
            <w:left w:val="none" w:sz="0" w:space="0" w:color="auto"/>
            <w:bottom w:val="none" w:sz="0" w:space="0" w:color="auto"/>
            <w:right w:val="none" w:sz="0" w:space="0" w:color="auto"/>
          </w:divBdr>
        </w:div>
        <w:div w:id="1087120443">
          <w:marLeft w:val="480"/>
          <w:marRight w:val="0"/>
          <w:marTop w:val="0"/>
          <w:marBottom w:val="0"/>
          <w:divBdr>
            <w:top w:val="none" w:sz="0" w:space="0" w:color="auto"/>
            <w:left w:val="none" w:sz="0" w:space="0" w:color="auto"/>
            <w:bottom w:val="none" w:sz="0" w:space="0" w:color="auto"/>
            <w:right w:val="none" w:sz="0" w:space="0" w:color="auto"/>
          </w:divBdr>
        </w:div>
        <w:div w:id="1126200404">
          <w:marLeft w:val="480"/>
          <w:marRight w:val="0"/>
          <w:marTop w:val="0"/>
          <w:marBottom w:val="0"/>
          <w:divBdr>
            <w:top w:val="none" w:sz="0" w:space="0" w:color="auto"/>
            <w:left w:val="none" w:sz="0" w:space="0" w:color="auto"/>
            <w:bottom w:val="none" w:sz="0" w:space="0" w:color="auto"/>
            <w:right w:val="none" w:sz="0" w:space="0" w:color="auto"/>
          </w:divBdr>
        </w:div>
        <w:div w:id="218130181">
          <w:marLeft w:val="480"/>
          <w:marRight w:val="0"/>
          <w:marTop w:val="0"/>
          <w:marBottom w:val="0"/>
          <w:divBdr>
            <w:top w:val="none" w:sz="0" w:space="0" w:color="auto"/>
            <w:left w:val="none" w:sz="0" w:space="0" w:color="auto"/>
            <w:bottom w:val="none" w:sz="0" w:space="0" w:color="auto"/>
            <w:right w:val="none" w:sz="0" w:space="0" w:color="auto"/>
          </w:divBdr>
        </w:div>
        <w:div w:id="1297225977">
          <w:marLeft w:val="480"/>
          <w:marRight w:val="0"/>
          <w:marTop w:val="0"/>
          <w:marBottom w:val="0"/>
          <w:divBdr>
            <w:top w:val="none" w:sz="0" w:space="0" w:color="auto"/>
            <w:left w:val="none" w:sz="0" w:space="0" w:color="auto"/>
            <w:bottom w:val="none" w:sz="0" w:space="0" w:color="auto"/>
            <w:right w:val="none" w:sz="0" w:space="0" w:color="auto"/>
          </w:divBdr>
        </w:div>
        <w:div w:id="1939824997">
          <w:marLeft w:val="480"/>
          <w:marRight w:val="0"/>
          <w:marTop w:val="0"/>
          <w:marBottom w:val="0"/>
          <w:divBdr>
            <w:top w:val="none" w:sz="0" w:space="0" w:color="auto"/>
            <w:left w:val="none" w:sz="0" w:space="0" w:color="auto"/>
            <w:bottom w:val="none" w:sz="0" w:space="0" w:color="auto"/>
            <w:right w:val="none" w:sz="0" w:space="0" w:color="auto"/>
          </w:divBdr>
        </w:div>
        <w:div w:id="480779772">
          <w:marLeft w:val="480"/>
          <w:marRight w:val="0"/>
          <w:marTop w:val="0"/>
          <w:marBottom w:val="0"/>
          <w:divBdr>
            <w:top w:val="none" w:sz="0" w:space="0" w:color="auto"/>
            <w:left w:val="none" w:sz="0" w:space="0" w:color="auto"/>
            <w:bottom w:val="none" w:sz="0" w:space="0" w:color="auto"/>
            <w:right w:val="none" w:sz="0" w:space="0" w:color="auto"/>
          </w:divBdr>
        </w:div>
        <w:div w:id="965281640">
          <w:marLeft w:val="480"/>
          <w:marRight w:val="0"/>
          <w:marTop w:val="0"/>
          <w:marBottom w:val="0"/>
          <w:divBdr>
            <w:top w:val="none" w:sz="0" w:space="0" w:color="auto"/>
            <w:left w:val="none" w:sz="0" w:space="0" w:color="auto"/>
            <w:bottom w:val="none" w:sz="0" w:space="0" w:color="auto"/>
            <w:right w:val="none" w:sz="0" w:space="0" w:color="auto"/>
          </w:divBdr>
        </w:div>
        <w:div w:id="1881552418">
          <w:marLeft w:val="480"/>
          <w:marRight w:val="0"/>
          <w:marTop w:val="0"/>
          <w:marBottom w:val="0"/>
          <w:divBdr>
            <w:top w:val="none" w:sz="0" w:space="0" w:color="auto"/>
            <w:left w:val="none" w:sz="0" w:space="0" w:color="auto"/>
            <w:bottom w:val="none" w:sz="0" w:space="0" w:color="auto"/>
            <w:right w:val="none" w:sz="0" w:space="0" w:color="auto"/>
          </w:divBdr>
        </w:div>
        <w:div w:id="1640913070">
          <w:marLeft w:val="480"/>
          <w:marRight w:val="0"/>
          <w:marTop w:val="0"/>
          <w:marBottom w:val="0"/>
          <w:divBdr>
            <w:top w:val="none" w:sz="0" w:space="0" w:color="auto"/>
            <w:left w:val="none" w:sz="0" w:space="0" w:color="auto"/>
            <w:bottom w:val="none" w:sz="0" w:space="0" w:color="auto"/>
            <w:right w:val="none" w:sz="0" w:space="0" w:color="auto"/>
          </w:divBdr>
        </w:div>
        <w:div w:id="494958954">
          <w:marLeft w:val="480"/>
          <w:marRight w:val="0"/>
          <w:marTop w:val="0"/>
          <w:marBottom w:val="0"/>
          <w:divBdr>
            <w:top w:val="none" w:sz="0" w:space="0" w:color="auto"/>
            <w:left w:val="none" w:sz="0" w:space="0" w:color="auto"/>
            <w:bottom w:val="none" w:sz="0" w:space="0" w:color="auto"/>
            <w:right w:val="none" w:sz="0" w:space="0" w:color="auto"/>
          </w:divBdr>
        </w:div>
        <w:div w:id="1256595134">
          <w:marLeft w:val="480"/>
          <w:marRight w:val="0"/>
          <w:marTop w:val="0"/>
          <w:marBottom w:val="0"/>
          <w:divBdr>
            <w:top w:val="none" w:sz="0" w:space="0" w:color="auto"/>
            <w:left w:val="none" w:sz="0" w:space="0" w:color="auto"/>
            <w:bottom w:val="none" w:sz="0" w:space="0" w:color="auto"/>
            <w:right w:val="none" w:sz="0" w:space="0" w:color="auto"/>
          </w:divBdr>
        </w:div>
      </w:divsChild>
    </w:div>
    <w:div w:id="1711951950">
      <w:bodyDiv w:val="1"/>
      <w:marLeft w:val="0"/>
      <w:marRight w:val="0"/>
      <w:marTop w:val="0"/>
      <w:marBottom w:val="0"/>
      <w:divBdr>
        <w:top w:val="none" w:sz="0" w:space="0" w:color="auto"/>
        <w:left w:val="none" w:sz="0" w:space="0" w:color="auto"/>
        <w:bottom w:val="none" w:sz="0" w:space="0" w:color="auto"/>
        <w:right w:val="none" w:sz="0" w:space="0" w:color="auto"/>
      </w:divBdr>
    </w:div>
    <w:div w:id="1712149503">
      <w:bodyDiv w:val="1"/>
      <w:marLeft w:val="0"/>
      <w:marRight w:val="0"/>
      <w:marTop w:val="0"/>
      <w:marBottom w:val="0"/>
      <w:divBdr>
        <w:top w:val="none" w:sz="0" w:space="0" w:color="auto"/>
        <w:left w:val="none" w:sz="0" w:space="0" w:color="auto"/>
        <w:bottom w:val="none" w:sz="0" w:space="0" w:color="auto"/>
        <w:right w:val="none" w:sz="0" w:space="0" w:color="auto"/>
      </w:divBdr>
    </w:div>
    <w:div w:id="1712338481">
      <w:marLeft w:val="480"/>
      <w:marRight w:val="0"/>
      <w:marTop w:val="0"/>
      <w:marBottom w:val="0"/>
      <w:divBdr>
        <w:top w:val="none" w:sz="0" w:space="0" w:color="auto"/>
        <w:left w:val="none" w:sz="0" w:space="0" w:color="auto"/>
        <w:bottom w:val="none" w:sz="0" w:space="0" w:color="auto"/>
        <w:right w:val="none" w:sz="0" w:space="0" w:color="auto"/>
      </w:divBdr>
    </w:div>
    <w:div w:id="1712414199">
      <w:bodyDiv w:val="1"/>
      <w:marLeft w:val="0"/>
      <w:marRight w:val="0"/>
      <w:marTop w:val="0"/>
      <w:marBottom w:val="0"/>
      <w:divBdr>
        <w:top w:val="none" w:sz="0" w:space="0" w:color="auto"/>
        <w:left w:val="none" w:sz="0" w:space="0" w:color="auto"/>
        <w:bottom w:val="none" w:sz="0" w:space="0" w:color="auto"/>
        <w:right w:val="none" w:sz="0" w:space="0" w:color="auto"/>
      </w:divBdr>
    </w:div>
    <w:div w:id="1712461613">
      <w:bodyDiv w:val="1"/>
      <w:marLeft w:val="0"/>
      <w:marRight w:val="0"/>
      <w:marTop w:val="0"/>
      <w:marBottom w:val="0"/>
      <w:divBdr>
        <w:top w:val="none" w:sz="0" w:space="0" w:color="auto"/>
        <w:left w:val="none" w:sz="0" w:space="0" w:color="auto"/>
        <w:bottom w:val="none" w:sz="0" w:space="0" w:color="auto"/>
        <w:right w:val="none" w:sz="0" w:space="0" w:color="auto"/>
      </w:divBdr>
    </w:div>
    <w:div w:id="1712727160">
      <w:bodyDiv w:val="1"/>
      <w:marLeft w:val="0"/>
      <w:marRight w:val="0"/>
      <w:marTop w:val="0"/>
      <w:marBottom w:val="0"/>
      <w:divBdr>
        <w:top w:val="none" w:sz="0" w:space="0" w:color="auto"/>
        <w:left w:val="none" w:sz="0" w:space="0" w:color="auto"/>
        <w:bottom w:val="none" w:sz="0" w:space="0" w:color="auto"/>
        <w:right w:val="none" w:sz="0" w:space="0" w:color="auto"/>
      </w:divBdr>
    </w:div>
    <w:div w:id="1712798493">
      <w:bodyDiv w:val="1"/>
      <w:marLeft w:val="0"/>
      <w:marRight w:val="0"/>
      <w:marTop w:val="0"/>
      <w:marBottom w:val="0"/>
      <w:divBdr>
        <w:top w:val="none" w:sz="0" w:space="0" w:color="auto"/>
        <w:left w:val="none" w:sz="0" w:space="0" w:color="auto"/>
        <w:bottom w:val="none" w:sz="0" w:space="0" w:color="auto"/>
        <w:right w:val="none" w:sz="0" w:space="0" w:color="auto"/>
      </w:divBdr>
    </w:div>
    <w:div w:id="1712807302">
      <w:bodyDiv w:val="1"/>
      <w:marLeft w:val="0"/>
      <w:marRight w:val="0"/>
      <w:marTop w:val="0"/>
      <w:marBottom w:val="0"/>
      <w:divBdr>
        <w:top w:val="none" w:sz="0" w:space="0" w:color="auto"/>
        <w:left w:val="none" w:sz="0" w:space="0" w:color="auto"/>
        <w:bottom w:val="none" w:sz="0" w:space="0" w:color="auto"/>
        <w:right w:val="none" w:sz="0" w:space="0" w:color="auto"/>
      </w:divBdr>
    </w:div>
    <w:div w:id="1712920017">
      <w:marLeft w:val="480"/>
      <w:marRight w:val="0"/>
      <w:marTop w:val="0"/>
      <w:marBottom w:val="0"/>
      <w:divBdr>
        <w:top w:val="none" w:sz="0" w:space="0" w:color="auto"/>
        <w:left w:val="none" w:sz="0" w:space="0" w:color="auto"/>
        <w:bottom w:val="none" w:sz="0" w:space="0" w:color="auto"/>
        <w:right w:val="none" w:sz="0" w:space="0" w:color="auto"/>
      </w:divBdr>
    </w:div>
    <w:div w:id="1713114525">
      <w:bodyDiv w:val="1"/>
      <w:marLeft w:val="0"/>
      <w:marRight w:val="0"/>
      <w:marTop w:val="0"/>
      <w:marBottom w:val="0"/>
      <w:divBdr>
        <w:top w:val="none" w:sz="0" w:space="0" w:color="auto"/>
        <w:left w:val="none" w:sz="0" w:space="0" w:color="auto"/>
        <w:bottom w:val="none" w:sz="0" w:space="0" w:color="auto"/>
        <w:right w:val="none" w:sz="0" w:space="0" w:color="auto"/>
      </w:divBdr>
    </w:div>
    <w:div w:id="1713266842">
      <w:bodyDiv w:val="1"/>
      <w:marLeft w:val="0"/>
      <w:marRight w:val="0"/>
      <w:marTop w:val="0"/>
      <w:marBottom w:val="0"/>
      <w:divBdr>
        <w:top w:val="none" w:sz="0" w:space="0" w:color="auto"/>
        <w:left w:val="none" w:sz="0" w:space="0" w:color="auto"/>
        <w:bottom w:val="none" w:sz="0" w:space="0" w:color="auto"/>
        <w:right w:val="none" w:sz="0" w:space="0" w:color="auto"/>
      </w:divBdr>
    </w:div>
    <w:div w:id="1713311339">
      <w:bodyDiv w:val="1"/>
      <w:marLeft w:val="0"/>
      <w:marRight w:val="0"/>
      <w:marTop w:val="0"/>
      <w:marBottom w:val="0"/>
      <w:divBdr>
        <w:top w:val="none" w:sz="0" w:space="0" w:color="auto"/>
        <w:left w:val="none" w:sz="0" w:space="0" w:color="auto"/>
        <w:bottom w:val="none" w:sz="0" w:space="0" w:color="auto"/>
        <w:right w:val="none" w:sz="0" w:space="0" w:color="auto"/>
      </w:divBdr>
    </w:div>
    <w:div w:id="1713574609">
      <w:bodyDiv w:val="1"/>
      <w:marLeft w:val="0"/>
      <w:marRight w:val="0"/>
      <w:marTop w:val="0"/>
      <w:marBottom w:val="0"/>
      <w:divBdr>
        <w:top w:val="none" w:sz="0" w:space="0" w:color="auto"/>
        <w:left w:val="none" w:sz="0" w:space="0" w:color="auto"/>
        <w:bottom w:val="none" w:sz="0" w:space="0" w:color="auto"/>
        <w:right w:val="none" w:sz="0" w:space="0" w:color="auto"/>
      </w:divBdr>
    </w:div>
    <w:div w:id="1713576109">
      <w:bodyDiv w:val="1"/>
      <w:marLeft w:val="0"/>
      <w:marRight w:val="0"/>
      <w:marTop w:val="0"/>
      <w:marBottom w:val="0"/>
      <w:divBdr>
        <w:top w:val="none" w:sz="0" w:space="0" w:color="auto"/>
        <w:left w:val="none" w:sz="0" w:space="0" w:color="auto"/>
        <w:bottom w:val="none" w:sz="0" w:space="0" w:color="auto"/>
        <w:right w:val="none" w:sz="0" w:space="0" w:color="auto"/>
      </w:divBdr>
    </w:div>
    <w:div w:id="1713577452">
      <w:bodyDiv w:val="1"/>
      <w:marLeft w:val="0"/>
      <w:marRight w:val="0"/>
      <w:marTop w:val="0"/>
      <w:marBottom w:val="0"/>
      <w:divBdr>
        <w:top w:val="none" w:sz="0" w:space="0" w:color="auto"/>
        <w:left w:val="none" w:sz="0" w:space="0" w:color="auto"/>
        <w:bottom w:val="none" w:sz="0" w:space="0" w:color="auto"/>
        <w:right w:val="none" w:sz="0" w:space="0" w:color="auto"/>
      </w:divBdr>
    </w:div>
    <w:div w:id="1713580665">
      <w:bodyDiv w:val="1"/>
      <w:marLeft w:val="0"/>
      <w:marRight w:val="0"/>
      <w:marTop w:val="0"/>
      <w:marBottom w:val="0"/>
      <w:divBdr>
        <w:top w:val="none" w:sz="0" w:space="0" w:color="auto"/>
        <w:left w:val="none" w:sz="0" w:space="0" w:color="auto"/>
        <w:bottom w:val="none" w:sz="0" w:space="0" w:color="auto"/>
        <w:right w:val="none" w:sz="0" w:space="0" w:color="auto"/>
      </w:divBdr>
      <w:divsChild>
        <w:div w:id="1746956982">
          <w:marLeft w:val="547"/>
          <w:marRight w:val="0"/>
          <w:marTop w:val="0"/>
          <w:marBottom w:val="0"/>
          <w:divBdr>
            <w:top w:val="none" w:sz="0" w:space="0" w:color="auto"/>
            <w:left w:val="none" w:sz="0" w:space="0" w:color="auto"/>
            <w:bottom w:val="none" w:sz="0" w:space="0" w:color="auto"/>
            <w:right w:val="none" w:sz="0" w:space="0" w:color="auto"/>
          </w:divBdr>
        </w:div>
      </w:divsChild>
    </w:div>
    <w:div w:id="1713919203">
      <w:bodyDiv w:val="1"/>
      <w:marLeft w:val="0"/>
      <w:marRight w:val="0"/>
      <w:marTop w:val="0"/>
      <w:marBottom w:val="0"/>
      <w:divBdr>
        <w:top w:val="none" w:sz="0" w:space="0" w:color="auto"/>
        <w:left w:val="none" w:sz="0" w:space="0" w:color="auto"/>
        <w:bottom w:val="none" w:sz="0" w:space="0" w:color="auto"/>
        <w:right w:val="none" w:sz="0" w:space="0" w:color="auto"/>
      </w:divBdr>
    </w:div>
    <w:div w:id="1713925106">
      <w:bodyDiv w:val="1"/>
      <w:marLeft w:val="0"/>
      <w:marRight w:val="0"/>
      <w:marTop w:val="0"/>
      <w:marBottom w:val="0"/>
      <w:divBdr>
        <w:top w:val="none" w:sz="0" w:space="0" w:color="auto"/>
        <w:left w:val="none" w:sz="0" w:space="0" w:color="auto"/>
        <w:bottom w:val="none" w:sz="0" w:space="0" w:color="auto"/>
        <w:right w:val="none" w:sz="0" w:space="0" w:color="auto"/>
      </w:divBdr>
    </w:div>
    <w:div w:id="1713993360">
      <w:bodyDiv w:val="1"/>
      <w:marLeft w:val="0"/>
      <w:marRight w:val="0"/>
      <w:marTop w:val="0"/>
      <w:marBottom w:val="0"/>
      <w:divBdr>
        <w:top w:val="none" w:sz="0" w:space="0" w:color="auto"/>
        <w:left w:val="none" w:sz="0" w:space="0" w:color="auto"/>
        <w:bottom w:val="none" w:sz="0" w:space="0" w:color="auto"/>
        <w:right w:val="none" w:sz="0" w:space="0" w:color="auto"/>
      </w:divBdr>
    </w:div>
    <w:div w:id="1714184290">
      <w:marLeft w:val="480"/>
      <w:marRight w:val="0"/>
      <w:marTop w:val="0"/>
      <w:marBottom w:val="0"/>
      <w:divBdr>
        <w:top w:val="none" w:sz="0" w:space="0" w:color="auto"/>
        <w:left w:val="none" w:sz="0" w:space="0" w:color="auto"/>
        <w:bottom w:val="none" w:sz="0" w:space="0" w:color="auto"/>
        <w:right w:val="none" w:sz="0" w:space="0" w:color="auto"/>
      </w:divBdr>
    </w:div>
    <w:div w:id="1714307891">
      <w:bodyDiv w:val="1"/>
      <w:marLeft w:val="0"/>
      <w:marRight w:val="0"/>
      <w:marTop w:val="0"/>
      <w:marBottom w:val="0"/>
      <w:divBdr>
        <w:top w:val="none" w:sz="0" w:space="0" w:color="auto"/>
        <w:left w:val="none" w:sz="0" w:space="0" w:color="auto"/>
        <w:bottom w:val="none" w:sz="0" w:space="0" w:color="auto"/>
        <w:right w:val="none" w:sz="0" w:space="0" w:color="auto"/>
      </w:divBdr>
    </w:div>
    <w:div w:id="1714424595">
      <w:bodyDiv w:val="1"/>
      <w:marLeft w:val="0"/>
      <w:marRight w:val="0"/>
      <w:marTop w:val="0"/>
      <w:marBottom w:val="0"/>
      <w:divBdr>
        <w:top w:val="none" w:sz="0" w:space="0" w:color="auto"/>
        <w:left w:val="none" w:sz="0" w:space="0" w:color="auto"/>
        <w:bottom w:val="none" w:sz="0" w:space="0" w:color="auto"/>
        <w:right w:val="none" w:sz="0" w:space="0" w:color="auto"/>
      </w:divBdr>
    </w:div>
    <w:div w:id="1714765416">
      <w:bodyDiv w:val="1"/>
      <w:marLeft w:val="0"/>
      <w:marRight w:val="0"/>
      <w:marTop w:val="0"/>
      <w:marBottom w:val="0"/>
      <w:divBdr>
        <w:top w:val="none" w:sz="0" w:space="0" w:color="auto"/>
        <w:left w:val="none" w:sz="0" w:space="0" w:color="auto"/>
        <w:bottom w:val="none" w:sz="0" w:space="0" w:color="auto"/>
        <w:right w:val="none" w:sz="0" w:space="0" w:color="auto"/>
      </w:divBdr>
    </w:div>
    <w:div w:id="1714773637">
      <w:bodyDiv w:val="1"/>
      <w:marLeft w:val="0"/>
      <w:marRight w:val="0"/>
      <w:marTop w:val="0"/>
      <w:marBottom w:val="0"/>
      <w:divBdr>
        <w:top w:val="none" w:sz="0" w:space="0" w:color="auto"/>
        <w:left w:val="none" w:sz="0" w:space="0" w:color="auto"/>
        <w:bottom w:val="none" w:sz="0" w:space="0" w:color="auto"/>
        <w:right w:val="none" w:sz="0" w:space="0" w:color="auto"/>
      </w:divBdr>
    </w:div>
    <w:div w:id="1714846151">
      <w:bodyDiv w:val="1"/>
      <w:marLeft w:val="0"/>
      <w:marRight w:val="0"/>
      <w:marTop w:val="0"/>
      <w:marBottom w:val="0"/>
      <w:divBdr>
        <w:top w:val="none" w:sz="0" w:space="0" w:color="auto"/>
        <w:left w:val="none" w:sz="0" w:space="0" w:color="auto"/>
        <w:bottom w:val="none" w:sz="0" w:space="0" w:color="auto"/>
        <w:right w:val="none" w:sz="0" w:space="0" w:color="auto"/>
      </w:divBdr>
    </w:div>
    <w:div w:id="1715234996">
      <w:bodyDiv w:val="1"/>
      <w:marLeft w:val="0"/>
      <w:marRight w:val="0"/>
      <w:marTop w:val="0"/>
      <w:marBottom w:val="0"/>
      <w:divBdr>
        <w:top w:val="none" w:sz="0" w:space="0" w:color="auto"/>
        <w:left w:val="none" w:sz="0" w:space="0" w:color="auto"/>
        <w:bottom w:val="none" w:sz="0" w:space="0" w:color="auto"/>
        <w:right w:val="none" w:sz="0" w:space="0" w:color="auto"/>
      </w:divBdr>
    </w:div>
    <w:div w:id="1715422184">
      <w:bodyDiv w:val="1"/>
      <w:marLeft w:val="0"/>
      <w:marRight w:val="0"/>
      <w:marTop w:val="0"/>
      <w:marBottom w:val="0"/>
      <w:divBdr>
        <w:top w:val="none" w:sz="0" w:space="0" w:color="auto"/>
        <w:left w:val="none" w:sz="0" w:space="0" w:color="auto"/>
        <w:bottom w:val="none" w:sz="0" w:space="0" w:color="auto"/>
        <w:right w:val="none" w:sz="0" w:space="0" w:color="auto"/>
      </w:divBdr>
    </w:div>
    <w:div w:id="1715500069">
      <w:marLeft w:val="480"/>
      <w:marRight w:val="0"/>
      <w:marTop w:val="0"/>
      <w:marBottom w:val="0"/>
      <w:divBdr>
        <w:top w:val="none" w:sz="0" w:space="0" w:color="auto"/>
        <w:left w:val="none" w:sz="0" w:space="0" w:color="auto"/>
        <w:bottom w:val="none" w:sz="0" w:space="0" w:color="auto"/>
        <w:right w:val="none" w:sz="0" w:space="0" w:color="auto"/>
      </w:divBdr>
    </w:div>
    <w:div w:id="1715615193">
      <w:bodyDiv w:val="1"/>
      <w:marLeft w:val="0"/>
      <w:marRight w:val="0"/>
      <w:marTop w:val="0"/>
      <w:marBottom w:val="0"/>
      <w:divBdr>
        <w:top w:val="none" w:sz="0" w:space="0" w:color="auto"/>
        <w:left w:val="none" w:sz="0" w:space="0" w:color="auto"/>
        <w:bottom w:val="none" w:sz="0" w:space="0" w:color="auto"/>
        <w:right w:val="none" w:sz="0" w:space="0" w:color="auto"/>
      </w:divBdr>
    </w:div>
    <w:div w:id="1715615535">
      <w:bodyDiv w:val="1"/>
      <w:marLeft w:val="0"/>
      <w:marRight w:val="0"/>
      <w:marTop w:val="0"/>
      <w:marBottom w:val="0"/>
      <w:divBdr>
        <w:top w:val="none" w:sz="0" w:space="0" w:color="auto"/>
        <w:left w:val="none" w:sz="0" w:space="0" w:color="auto"/>
        <w:bottom w:val="none" w:sz="0" w:space="0" w:color="auto"/>
        <w:right w:val="none" w:sz="0" w:space="0" w:color="auto"/>
      </w:divBdr>
    </w:div>
    <w:div w:id="1716000755">
      <w:bodyDiv w:val="1"/>
      <w:marLeft w:val="0"/>
      <w:marRight w:val="0"/>
      <w:marTop w:val="0"/>
      <w:marBottom w:val="0"/>
      <w:divBdr>
        <w:top w:val="none" w:sz="0" w:space="0" w:color="auto"/>
        <w:left w:val="none" w:sz="0" w:space="0" w:color="auto"/>
        <w:bottom w:val="none" w:sz="0" w:space="0" w:color="auto"/>
        <w:right w:val="none" w:sz="0" w:space="0" w:color="auto"/>
      </w:divBdr>
    </w:div>
    <w:div w:id="1716200671">
      <w:bodyDiv w:val="1"/>
      <w:marLeft w:val="0"/>
      <w:marRight w:val="0"/>
      <w:marTop w:val="0"/>
      <w:marBottom w:val="0"/>
      <w:divBdr>
        <w:top w:val="none" w:sz="0" w:space="0" w:color="auto"/>
        <w:left w:val="none" w:sz="0" w:space="0" w:color="auto"/>
        <w:bottom w:val="none" w:sz="0" w:space="0" w:color="auto"/>
        <w:right w:val="none" w:sz="0" w:space="0" w:color="auto"/>
      </w:divBdr>
    </w:div>
    <w:div w:id="1716544449">
      <w:bodyDiv w:val="1"/>
      <w:marLeft w:val="0"/>
      <w:marRight w:val="0"/>
      <w:marTop w:val="0"/>
      <w:marBottom w:val="0"/>
      <w:divBdr>
        <w:top w:val="none" w:sz="0" w:space="0" w:color="auto"/>
        <w:left w:val="none" w:sz="0" w:space="0" w:color="auto"/>
        <w:bottom w:val="none" w:sz="0" w:space="0" w:color="auto"/>
        <w:right w:val="none" w:sz="0" w:space="0" w:color="auto"/>
      </w:divBdr>
    </w:div>
    <w:div w:id="1716730054">
      <w:bodyDiv w:val="1"/>
      <w:marLeft w:val="0"/>
      <w:marRight w:val="0"/>
      <w:marTop w:val="0"/>
      <w:marBottom w:val="0"/>
      <w:divBdr>
        <w:top w:val="none" w:sz="0" w:space="0" w:color="auto"/>
        <w:left w:val="none" w:sz="0" w:space="0" w:color="auto"/>
        <w:bottom w:val="none" w:sz="0" w:space="0" w:color="auto"/>
        <w:right w:val="none" w:sz="0" w:space="0" w:color="auto"/>
      </w:divBdr>
    </w:div>
    <w:div w:id="1716807100">
      <w:bodyDiv w:val="1"/>
      <w:marLeft w:val="0"/>
      <w:marRight w:val="0"/>
      <w:marTop w:val="0"/>
      <w:marBottom w:val="0"/>
      <w:divBdr>
        <w:top w:val="none" w:sz="0" w:space="0" w:color="auto"/>
        <w:left w:val="none" w:sz="0" w:space="0" w:color="auto"/>
        <w:bottom w:val="none" w:sz="0" w:space="0" w:color="auto"/>
        <w:right w:val="none" w:sz="0" w:space="0" w:color="auto"/>
      </w:divBdr>
    </w:div>
    <w:div w:id="1716849812">
      <w:bodyDiv w:val="1"/>
      <w:marLeft w:val="0"/>
      <w:marRight w:val="0"/>
      <w:marTop w:val="0"/>
      <w:marBottom w:val="0"/>
      <w:divBdr>
        <w:top w:val="none" w:sz="0" w:space="0" w:color="auto"/>
        <w:left w:val="none" w:sz="0" w:space="0" w:color="auto"/>
        <w:bottom w:val="none" w:sz="0" w:space="0" w:color="auto"/>
        <w:right w:val="none" w:sz="0" w:space="0" w:color="auto"/>
      </w:divBdr>
    </w:div>
    <w:div w:id="1717005801">
      <w:bodyDiv w:val="1"/>
      <w:marLeft w:val="0"/>
      <w:marRight w:val="0"/>
      <w:marTop w:val="0"/>
      <w:marBottom w:val="0"/>
      <w:divBdr>
        <w:top w:val="none" w:sz="0" w:space="0" w:color="auto"/>
        <w:left w:val="none" w:sz="0" w:space="0" w:color="auto"/>
        <w:bottom w:val="none" w:sz="0" w:space="0" w:color="auto"/>
        <w:right w:val="none" w:sz="0" w:space="0" w:color="auto"/>
      </w:divBdr>
    </w:div>
    <w:div w:id="1717268045">
      <w:bodyDiv w:val="1"/>
      <w:marLeft w:val="0"/>
      <w:marRight w:val="0"/>
      <w:marTop w:val="0"/>
      <w:marBottom w:val="0"/>
      <w:divBdr>
        <w:top w:val="none" w:sz="0" w:space="0" w:color="auto"/>
        <w:left w:val="none" w:sz="0" w:space="0" w:color="auto"/>
        <w:bottom w:val="none" w:sz="0" w:space="0" w:color="auto"/>
        <w:right w:val="none" w:sz="0" w:space="0" w:color="auto"/>
      </w:divBdr>
    </w:div>
    <w:div w:id="1717272396">
      <w:bodyDiv w:val="1"/>
      <w:marLeft w:val="0"/>
      <w:marRight w:val="0"/>
      <w:marTop w:val="0"/>
      <w:marBottom w:val="0"/>
      <w:divBdr>
        <w:top w:val="none" w:sz="0" w:space="0" w:color="auto"/>
        <w:left w:val="none" w:sz="0" w:space="0" w:color="auto"/>
        <w:bottom w:val="none" w:sz="0" w:space="0" w:color="auto"/>
        <w:right w:val="none" w:sz="0" w:space="0" w:color="auto"/>
      </w:divBdr>
    </w:div>
    <w:div w:id="1717390758">
      <w:bodyDiv w:val="1"/>
      <w:marLeft w:val="0"/>
      <w:marRight w:val="0"/>
      <w:marTop w:val="0"/>
      <w:marBottom w:val="0"/>
      <w:divBdr>
        <w:top w:val="none" w:sz="0" w:space="0" w:color="auto"/>
        <w:left w:val="none" w:sz="0" w:space="0" w:color="auto"/>
        <w:bottom w:val="none" w:sz="0" w:space="0" w:color="auto"/>
        <w:right w:val="none" w:sz="0" w:space="0" w:color="auto"/>
      </w:divBdr>
    </w:div>
    <w:div w:id="1717699876">
      <w:bodyDiv w:val="1"/>
      <w:marLeft w:val="0"/>
      <w:marRight w:val="0"/>
      <w:marTop w:val="0"/>
      <w:marBottom w:val="0"/>
      <w:divBdr>
        <w:top w:val="none" w:sz="0" w:space="0" w:color="auto"/>
        <w:left w:val="none" w:sz="0" w:space="0" w:color="auto"/>
        <w:bottom w:val="none" w:sz="0" w:space="0" w:color="auto"/>
        <w:right w:val="none" w:sz="0" w:space="0" w:color="auto"/>
      </w:divBdr>
    </w:div>
    <w:div w:id="1717700877">
      <w:bodyDiv w:val="1"/>
      <w:marLeft w:val="0"/>
      <w:marRight w:val="0"/>
      <w:marTop w:val="0"/>
      <w:marBottom w:val="0"/>
      <w:divBdr>
        <w:top w:val="none" w:sz="0" w:space="0" w:color="auto"/>
        <w:left w:val="none" w:sz="0" w:space="0" w:color="auto"/>
        <w:bottom w:val="none" w:sz="0" w:space="0" w:color="auto"/>
        <w:right w:val="none" w:sz="0" w:space="0" w:color="auto"/>
      </w:divBdr>
    </w:div>
    <w:div w:id="1718040562">
      <w:bodyDiv w:val="1"/>
      <w:marLeft w:val="0"/>
      <w:marRight w:val="0"/>
      <w:marTop w:val="0"/>
      <w:marBottom w:val="0"/>
      <w:divBdr>
        <w:top w:val="none" w:sz="0" w:space="0" w:color="auto"/>
        <w:left w:val="none" w:sz="0" w:space="0" w:color="auto"/>
        <w:bottom w:val="none" w:sz="0" w:space="0" w:color="auto"/>
        <w:right w:val="none" w:sz="0" w:space="0" w:color="auto"/>
      </w:divBdr>
    </w:div>
    <w:div w:id="1718427920">
      <w:bodyDiv w:val="1"/>
      <w:marLeft w:val="0"/>
      <w:marRight w:val="0"/>
      <w:marTop w:val="0"/>
      <w:marBottom w:val="0"/>
      <w:divBdr>
        <w:top w:val="none" w:sz="0" w:space="0" w:color="auto"/>
        <w:left w:val="none" w:sz="0" w:space="0" w:color="auto"/>
        <w:bottom w:val="none" w:sz="0" w:space="0" w:color="auto"/>
        <w:right w:val="none" w:sz="0" w:space="0" w:color="auto"/>
      </w:divBdr>
    </w:div>
    <w:div w:id="1718698550">
      <w:bodyDiv w:val="1"/>
      <w:marLeft w:val="0"/>
      <w:marRight w:val="0"/>
      <w:marTop w:val="0"/>
      <w:marBottom w:val="0"/>
      <w:divBdr>
        <w:top w:val="none" w:sz="0" w:space="0" w:color="auto"/>
        <w:left w:val="none" w:sz="0" w:space="0" w:color="auto"/>
        <w:bottom w:val="none" w:sz="0" w:space="0" w:color="auto"/>
        <w:right w:val="none" w:sz="0" w:space="0" w:color="auto"/>
      </w:divBdr>
    </w:div>
    <w:div w:id="1718814494">
      <w:bodyDiv w:val="1"/>
      <w:marLeft w:val="0"/>
      <w:marRight w:val="0"/>
      <w:marTop w:val="0"/>
      <w:marBottom w:val="0"/>
      <w:divBdr>
        <w:top w:val="none" w:sz="0" w:space="0" w:color="auto"/>
        <w:left w:val="none" w:sz="0" w:space="0" w:color="auto"/>
        <w:bottom w:val="none" w:sz="0" w:space="0" w:color="auto"/>
        <w:right w:val="none" w:sz="0" w:space="0" w:color="auto"/>
      </w:divBdr>
    </w:div>
    <w:div w:id="1719014491">
      <w:bodyDiv w:val="1"/>
      <w:marLeft w:val="0"/>
      <w:marRight w:val="0"/>
      <w:marTop w:val="0"/>
      <w:marBottom w:val="0"/>
      <w:divBdr>
        <w:top w:val="none" w:sz="0" w:space="0" w:color="auto"/>
        <w:left w:val="none" w:sz="0" w:space="0" w:color="auto"/>
        <w:bottom w:val="none" w:sz="0" w:space="0" w:color="auto"/>
        <w:right w:val="none" w:sz="0" w:space="0" w:color="auto"/>
      </w:divBdr>
    </w:div>
    <w:div w:id="1719015075">
      <w:bodyDiv w:val="1"/>
      <w:marLeft w:val="0"/>
      <w:marRight w:val="0"/>
      <w:marTop w:val="0"/>
      <w:marBottom w:val="0"/>
      <w:divBdr>
        <w:top w:val="none" w:sz="0" w:space="0" w:color="auto"/>
        <w:left w:val="none" w:sz="0" w:space="0" w:color="auto"/>
        <w:bottom w:val="none" w:sz="0" w:space="0" w:color="auto"/>
        <w:right w:val="none" w:sz="0" w:space="0" w:color="auto"/>
      </w:divBdr>
    </w:div>
    <w:div w:id="1719084671">
      <w:bodyDiv w:val="1"/>
      <w:marLeft w:val="0"/>
      <w:marRight w:val="0"/>
      <w:marTop w:val="0"/>
      <w:marBottom w:val="0"/>
      <w:divBdr>
        <w:top w:val="none" w:sz="0" w:space="0" w:color="auto"/>
        <w:left w:val="none" w:sz="0" w:space="0" w:color="auto"/>
        <w:bottom w:val="none" w:sz="0" w:space="0" w:color="auto"/>
        <w:right w:val="none" w:sz="0" w:space="0" w:color="auto"/>
      </w:divBdr>
    </w:div>
    <w:div w:id="1719159283">
      <w:bodyDiv w:val="1"/>
      <w:marLeft w:val="0"/>
      <w:marRight w:val="0"/>
      <w:marTop w:val="0"/>
      <w:marBottom w:val="0"/>
      <w:divBdr>
        <w:top w:val="none" w:sz="0" w:space="0" w:color="auto"/>
        <w:left w:val="none" w:sz="0" w:space="0" w:color="auto"/>
        <w:bottom w:val="none" w:sz="0" w:space="0" w:color="auto"/>
        <w:right w:val="none" w:sz="0" w:space="0" w:color="auto"/>
      </w:divBdr>
    </w:div>
    <w:div w:id="1719429037">
      <w:bodyDiv w:val="1"/>
      <w:marLeft w:val="0"/>
      <w:marRight w:val="0"/>
      <w:marTop w:val="0"/>
      <w:marBottom w:val="0"/>
      <w:divBdr>
        <w:top w:val="none" w:sz="0" w:space="0" w:color="auto"/>
        <w:left w:val="none" w:sz="0" w:space="0" w:color="auto"/>
        <w:bottom w:val="none" w:sz="0" w:space="0" w:color="auto"/>
        <w:right w:val="none" w:sz="0" w:space="0" w:color="auto"/>
      </w:divBdr>
      <w:divsChild>
        <w:div w:id="224801680">
          <w:marLeft w:val="480"/>
          <w:marRight w:val="0"/>
          <w:marTop w:val="0"/>
          <w:marBottom w:val="0"/>
          <w:divBdr>
            <w:top w:val="none" w:sz="0" w:space="0" w:color="auto"/>
            <w:left w:val="none" w:sz="0" w:space="0" w:color="auto"/>
            <w:bottom w:val="none" w:sz="0" w:space="0" w:color="auto"/>
            <w:right w:val="none" w:sz="0" w:space="0" w:color="auto"/>
          </w:divBdr>
        </w:div>
        <w:div w:id="1051999166">
          <w:marLeft w:val="480"/>
          <w:marRight w:val="0"/>
          <w:marTop w:val="0"/>
          <w:marBottom w:val="0"/>
          <w:divBdr>
            <w:top w:val="none" w:sz="0" w:space="0" w:color="auto"/>
            <w:left w:val="none" w:sz="0" w:space="0" w:color="auto"/>
            <w:bottom w:val="none" w:sz="0" w:space="0" w:color="auto"/>
            <w:right w:val="none" w:sz="0" w:space="0" w:color="auto"/>
          </w:divBdr>
        </w:div>
        <w:div w:id="1867403827">
          <w:marLeft w:val="480"/>
          <w:marRight w:val="0"/>
          <w:marTop w:val="0"/>
          <w:marBottom w:val="0"/>
          <w:divBdr>
            <w:top w:val="none" w:sz="0" w:space="0" w:color="auto"/>
            <w:left w:val="none" w:sz="0" w:space="0" w:color="auto"/>
            <w:bottom w:val="none" w:sz="0" w:space="0" w:color="auto"/>
            <w:right w:val="none" w:sz="0" w:space="0" w:color="auto"/>
          </w:divBdr>
        </w:div>
        <w:div w:id="67196085">
          <w:marLeft w:val="480"/>
          <w:marRight w:val="0"/>
          <w:marTop w:val="0"/>
          <w:marBottom w:val="0"/>
          <w:divBdr>
            <w:top w:val="none" w:sz="0" w:space="0" w:color="auto"/>
            <w:left w:val="none" w:sz="0" w:space="0" w:color="auto"/>
            <w:bottom w:val="none" w:sz="0" w:space="0" w:color="auto"/>
            <w:right w:val="none" w:sz="0" w:space="0" w:color="auto"/>
          </w:divBdr>
        </w:div>
        <w:div w:id="1294943467">
          <w:marLeft w:val="480"/>
          <w:marRight w:val="0"/>
          <w:marTop w:val="0"/>
          <w:marBottom w:val="0"/>
          <w:divBdr>
            <w:top w:val="none" w:sz="0" w:space="0" w:color="auto"/>
            <w:left w:val="none" w:sz="0" w:space="0" w:color="auto"/>
            <w:bottom w:val="none" w:sz="0" w:space="0" w:color="auto"/>
            <w:right w:val="none" w:sz="0" w:space="0" w:color="auto"/>
          </w:divBdr>
        </w:div>
        <w:div w:id="528950962">
          <w:marLeft w:val="480"/>
          <w:marRight w:val="0"/>
          <w:marTop w:val="0"/>
          <w:marBottom w:val="0"/>
          <w:divBdr>
            <w:top w:val="none" w:sz="0" w:space="0" w:color="auto"/>
            <w:left w:val="none" w:sz="0" w:space="0" w:color="auto"/>
            <w:bottom w:val="none" w:sz="0" w:space="0" w:color="auto"/>
            <w:right w:val="none" w:sz="0" w:space="0" w:color="auto"/>
          </w:divBdr>
        </w:div>
        <w:div w:id="830946658">
          <w:marLeft w:val="480"/>
          <w:marRight w:val="0"/>
          <w:marTop w:val="0"/>
          <w:marBottom w:val="0"/>
          <w:divBdr>
            <w:top w:val="none" w:sz="0" w:space="0" w:color="auto"/>
            <w:left w:val="none" w:sz="0" w:space="0" w:color="auto"/>
            <w:bottom w:val="none" w:sz="0" w:space="0" w:color="auto"/>
            <w:right w:val="none" w:sz="0" w:space="0" w:color="auto"/>
          </w:divBdr>
        </w:div>
        <w:div w:id="1163737827">
          <w:marLeft w:val="480"/>
          <w:marRight w:val="0"/>
          <w:marTop w:val="0"/>
          <w:marBottom w:val="0"/>
          <w:divBdr>
            <w:top w:val="none" w:sz="0" w:space="0" w:color="auto"/>
            <w:left w:val="none" w:sz="0" w:space="0" w:color="auto"/>
            <w:bottom w:val="none" w:sz="0" w:space="0" w:color="auto"/>
            <w:right w:val="none" w:sz="0" w:space="0" w:color="auto"/>
          </w:divBdr>
        </w:div>
        <w:div w:id="851914193">
          <w:marLeft w:val="480"/>
          <w:marRight w:val="0"/>
          <w:marTop w:val="0"/>
          <w:marBottom w:val="0"/>
          <w:divBdr>
            <w:top w:val="none" w:sz="0" w:space="0" w:color="auto"/>
            <w:left w:val="none" w:sz="0" w:space="0" w:color="auto"/>
            <w:bottom w:val="none" w:sz="0" w:space="0" w:color="auto"/>
            <w:right w:val="none" w:sz="0" w:space="0" w:color="auto"/>
          </w:divBdr>
        </w:div>
        <w:div w:id="1225331039">
          <w:marLeft w:val="480"/>
          <w:marRight w:val="0"/>
          <w:marTop w:val="0"/>
          <w:marBottom w:val="0"/>
          <w:divBdr>
            <w:top w:val="none" w:sz="0" w:space="0" w:color="auto"/>
            <w:left w:val="none" w:sz="0" w:space="0" w:color="auto"/>
            <w:bottom w:val="none" w:sz="0" w:space="0" w:color="auto"/>
            <w:right w:val="none" w:sz="0" w:space="0" w:color="auto"/>
          </w:divBdr>
        </w:div>
        <w:div w:id="467666460">
          <w:marLeft w:val="480"/>
          <w:marRight w:val="0"/>
          <w:marTop w:val="0"/>
          <w:marBottom w:val="0"/>
          <w:divBdr>
            <w:top w:val="none" w:sz="0" w:space="0" w:color="auto"/>
            <w:left w:val="none" w:sz="0" w:space="0" w:color="auto"/>
            <w:bottom w:val="none" w:sz="0" w:space="0" w:color="auto"/>
            <w:right w:val="none" w:sz="0" w:space="0" w:color="auto"/>
          </w:divBdr>
        </w:div>
        <w:div w:id="1807892807">
          <w:marLeft w:val="480"/>
          <w:marRight w:val="0"/>
          <w:marTop w:val="0"/>
          <w:marBottom w:val="0"/>
          <w:divBdr>
            <w:top w:val="none" w:sz="0" w:space="0" w:color="auto"/>
            <w:left w:val="none" w:sz="0" w:space="0" w:color="auto"/>
            <w:bottom w:val="none" w:sz="0" w:space="0" w:color="auto"/>
            <w:right w:val="none" w:sz="0" w:space="0" w:color="auto"/>
          </w:divBdr>
        </w:div>
        <w:div w:id="867789988">
          <w:marLeft w:val="480"/>
          <w:marRight w:val="0"/>
          <w:marTop w:val="0"/>
          <w:marBottom w:val="0"/>
          <w:divBdr>
            <w:top w:val="none" w:sz="0" w:space="0" w:color="auto"/>
            <w:left w:val="none" w:sz="0" w:space="0" w:color="auto"/>
            <w:bottom w:val="none" w:sz="0" w:space="0" w:color="auto"/>
            <w:right w:val="none" w:sz="0" w:space="0" w:color="auto"/>
          </w:divBdr>
        </w:div>
        <w:div w:id="324238577">
          <w:marLeft w:val="480"/>
          <w:marRight w:val="0"/>
          <w:marTop w:val="0"/>
          <w:marBottom w:val="0"/>
          <w:divBdr>
            <w:top w:val="none" w:sz="0" w:space="0" w:color="auto"/>
            <w:left w:val="none" w:sz="0" w:space="0" w:color="auto"/>
            <w:bottom w:val="none" w:sz="0" w:space="0" w:color="auto"/>
            <w:right w:val="none" w:sz="0" w:space="0" w:color="auto"/>
          </w:divBdr>
        </w:div>
        <w:div w:id="360518032">
          <w:marLeft w:val="480"/>
          <w:marRight w:val="0"/>
          <w:marTop w:val="0"/>
          <w:marBottom w:val="0"/>
          <w:divBdr>
            <w:top w:val="none" w:sz="0" w:space="0" w:color="auto"/>
            <w:left w:val="none" w:sz="0" w:space="0" w:color="auto"/>
            <w:bottom w:val="none" w:sz="0" w:space="0" w:color="auto"/>
            <w:right w:val="none" w:sz="0" w:space="0" w:color="auto"/>
          </w:divBdr>
        </w:div>
        <w:div w:id="2109232822">
          <w:marLeft w:val="480"/>
          <w:marRight w:val="0"/>
          <w:marTop w:val="0"/>
          <w:marBottom w:val="0"/>
          <w:divBdr>
            <w:top w:val="none" w:sz="0" w:space="0" w:color="auto"/>
            <w:left w:val="none" w:sz="0" w:space="0" w:color="auto"/>
            <w:bottom w:val="none" w:sz="0" w:space="0" w:color="auto"/>
            <w:right w:val="none" w:sz="0" w:space="0" w:color="auto"/>
          </w:divBdr>
        </w:div>
        <w:div w:id="362364979">
          <w:marLeft w:val="480"/>
          <w:marRight w:val="0"/>
          <w:marTop w:val="0"/>
          <w:marBottom w:val="0"/>
          <w:divBdr>
            <w:top w:val="none" w:sz="0" w:space="0" w:color="auto"/>
            <w:left w:val="none" w:sz="0" w:space="0" w:color="auto"/>
            <w:bottom w:val="none" w:sz="0" w:space="0" w:color="auto"/>
            <w:right w:val="none" w:sz="0" w:space="0" w:color="auto"/>
          </w:divBdr>
        </w:div>
        <w:div w:id="329794121">
          <w:marLeft w:val="480"/>
          <w:marRight w:val="0"/>
          <w:marTop w:val="0"/>
          <w:marBottom w:val="0"/>
          <w:divBdr>
            <w:top w:val="none" w:sz="0" w:space="0" w:color="auto"/>
            <w:left w:val="none" w:sz="0" w:space="0" w:color="auto"/>
            <w:bottom w:val="none" w:sz="0" w:space="0" w:color="auto"/>
            <w:right w:val="none" w:sz="0" w:space="0" w:color="auto"/>
          </w:divBdr>
        </w:div>
        <w:div w:id="480971328">
          <w:marLeft w:val="480"/>
          <w:marRight w:val="0"/>
          <w:marTop w:val="0"/>
          <w:marBottom w:val="0"/>
          <w:divBdr>
            <w:top w:val="none" w:sz="0" w:space="0" w:color="auto"/>
            <w:left w:val="none" w:sz="0" w:space="0" w:color="auto"/>
            <w:bottom w:val="none" w:sz="0" w:space="0" w:color="auto"/>
            <w:right w:val="none" w:sz="0" w:space="0" w:color="auto"/>
          </w:divBdr>
        </w:div>
        <w:div w:id="1228371622">
          <w:marLeft w:val="480"/>
          <w:marRight w:val="0"/>
          <w:marTop w:val="0"/>
          <w:marBottom w:val="0"/>
          <w:divBdr>
            <w:top w:val="none" w:sz="0" w:space="0" w:color="auto"/>
            <w:left w:val="none" w:sz="0" w:space="0" w:color="auto"/>
            <w:bottom w:val="none" w:sz="0" w:space="0" w:color="auto"/>
            <w:right w:val="none" w:sz="0" w:space="0" w:color="auto"/>
          </w:divBdr>
        </w:div>
        <w:div w:id="1023554796">
          <w:marLeft w:val="480"/>
          <w:marRight w:val="0"/>
          <w:marTop w:val="0"/>
          <w:marBottom w:val="0"/>
          <w:divBdr>
            <w:top w:val="none" w:sz="0" w:space="0" w:color="auto"/>
            <w:left w:val="none" w:sz="0" w:space="0" w:color="auto"/>
            <w:bottom w:val="none" w:sz="0" w:space="0" w:color="auto"/>
            <w:right w:val="none" w:sz="0" w:space="0" w:color="auto"/>
          </w:divBdr>
        </w:div>
        <w:div w:id="238910424">
          <w:marLeft w:val="480"/>
          <w:marRight w:val="0"/>
          <w:marTop w:val="0"/>
          <w:marBottom w:val="0"/>
          <w:divBdr>
            <w:top w:val="none" w:sz="0" w:space="0" w:color="auto"/>
            <w:left w:val="none" w:sz="0" w:space="0" w:color="auto"/>
            <w:bottom w:val="none" w:sz="0" w:space="0" w:color="auto"/>
            <w:right w:val="none" w:sz="0" w:space="0" w:color="auto"/>
          </w:divBdr>
        </w:div>
        <w:div w:id="531461084">
          <w:marLeft w:val="480"/>
          <w:marRight w:val="0"/>
          <w:marTop w:val="0"/>
          <w:marBottom w:val="0"/>
          <w:divBdr>
            <w:top w:val="none" w:sz="0" w:space="0" w:color="auto"/>
            <w:left w:val="none" w:sz="0" w:space="0" w:color="auto"/>
            <w:bottom w:val="none" w:sz="0" w:space="0" w:color="auto"/>
            <w:right w:val="none" w:sz="0" w:space="0" w:color="auto"/>
          </w:divBdr>
        </w:div>
        <w:div w:id="2146771275">
          <w:marLeft w:val="480"/>
          <w:marRight w:val="0"/>
          <w:marTop w:val="0"/>
          <w:marBottom w:val="0"/>
          <w:divBdr>
            <w:top w:val="none" w:sz="0" w:space="0" w:color="auto"/>
            <w:left w:val="none" w:sz="0" w:space="0" w:color="auto"/>
            <w:bottom w:val="none" w:sz="0" w:space="0" w:color="auto"/>
            <w:right w:val="none" w:sz="0" w:space="0" w:color="auto"/>
          </w:divBdr>
        </w:div>
        <w:div w:id="1848784914">
          <w:marLeft w:val="480"/>
          <w:marRight w:val="0"/>
          <w:marTop w:val="0"/>
          <w:marBottom w:val="0"/>
          <w:divBdr>
            <w:top w:val="none" w:sz="0" w:space="0" w:color="auto"/>
            <w:left w:val="none" w:sz="0" w:space="0" w:color="auto"/>
            <w:bottom w:val="none" w:sz="0" w:space="0" w:color="auto"/>
            <w:right w:val="none" w:sz="0" w:space="0" w:color="auto"/>
          </w:divBdr>
        </w:div>
        <w:div w:id="687759083">
          <w:marLeft w:val="480"/>
          <w:marRight w:val="0"/>
          <w:marTop w:val="0"/>
          <w:marBottom w:val="0"/>
          <w:divBdr>
            <w:top w:val="none" w:sz="0" w:space="0" w:color="auto"/>
            <w:left w:val="none" w:sz="0" w:space="0" w:color="auto"/>
            <w:bottom w:val="none" w:sz="0" w:space="0" w:color="auto"/>
            <w:right w:val="none" w:sz="0" w:space="0" w:color="auto"/>
          </w:divBdr>
        </w:div>
        <w:div w:id="277952545">
          <w:marLeft w:val="480"/>
          <w:marRight w:val="0"/>
          <w:marTop w:val="0"/>
          <w:marBottom w:val="0"/>
          <w:divBdr>
            <w:top w:val="none" w:sz="0" w:space="0" w:color="auto"/>
            <w:left w:val="none" w:sz="0" w:space="0" w:color="auto"/>
            <w:bottom w:val="none" w:sz="0" w:space="0" w:color="auto"/>
            <w:right w:val="none" w:sz="0" w:space="0" w:color="auto"/>
          </w:divBdr>
        </w:div>
        <w:div w:id="367800710">
          <w:marLeft w:val="480"/>
          <w:marRight w:val="0"/>
          <w:marTop w:val="0"/>
          <w:marBottom w:val="0"/>
          <w:divBdr>
            <w:top w:val="none" w:sz="0" w:space="0" w:color="auto"/>
            <w:left w:val="none" w:sz="0" w:space="0" w:color="auto"/>
            <w:bottom w:val="none" w:sz="0" w:space="0" w:color="auto"/>
            <w:right w:val="none" w:sz="0" w:space="0" w:color="auto"/>
          </w:divBdr>
        </w:div>
        <w:div w:id="1620331140">
          <w:marLeft w:val="480"/>
          <w:marRight w:val="0"/>
          <w:marTop w:val="0"/>
          <w:marBottom w:val="0"/>
          <w:divBdr>
            <w:top w:val="none" w:sz="0" w:space="0" w:color="auto"/>
            <w:left w:val="none" w:sz="0" w:space="0" w:color="auto"/>
            <w:bottom w:val="none" w:sz="0" w:space="0" w:color="auto"/>
            <w:right w:val="none" w:sz="0" w:space="0" w:color="auto"/>
          </w:divBdr>
        </w:div>
        <w:div w:id="817310107">
          <w:marLeft w:val="480"/>
          <w:marRight w:val="0"/>
          <w:marTop w:val="0"/>
          <w:marBottom w:val="0"/>
          <w:divBdr>
            <w:top w:val="none" w:sz="0" w:space="0" w:color="auto"/>
            <w:left w:val="none" w:sz="0" w:space="0" w:color="auto"/>
            <w:bottom w:val="none" w:sz="0" w:space="0" w:color="auto"/>
            <w:right w:val="none" w:sz="0" w:space="0" w:color="auto"/>
          </w:divBdr>
        </w:div>
        <w:div w:id="1129938016">
          <w:marLeft w:val="480"/>
          <w:marRight w:val="0"/>
          <w:marTop w:val="0"/>
          <w:marBottom w:val="0"/>
          <w:divBdr>
            <w:top w:val="none" w:sz="0" w:space="0" w:color="auto"/>
            <w:left w:val="none" w:sz="0" w:space="0" w:color="auto"/>
            <w:bottom w:val="none" w:sz="0" w:space="0" w:color="auto"/>
            <w:right w:val="none" w:sz="0" w:space="0" w:color="auto"/>
          </w:divBdr>
        </w:div>
        <w:div w:id="1072585480">
          <w:marLeft w:val="480"/>
          <w:marRight w:val="0"/>
          <w:marTop w:val="0"/>
          <w:marBottom w:val="0"/>
          <w:divBdr>
            <w:top w:val="none" w:sz="0" w:space="0" w:color="auto"/>
            <w:left w:val="none" w:sz="0" w:space="0" w:color="auto"/>
            <w:bottom w:val="none" w:sz="0" w:space="0" w:color="auto"/>
            <w:right w:val="none" w:sz="0" w:space="0" w:color="auto"/>
          </w:divBdr>
        </w:div>
        <w:div w:id="1831555250">
          <w:marLeft w:val="480"/>
          <w:marRight w:val="0"/>
          <w:marTop w:val="0"/>
          <w:marBottom w:val="0"/>
          <w:divBdr>
            <w:top w:val="none" w:sz="0" w:space="0" w:color="auto"/>
            <w:left w:val="none" w:sz="0" w:space="0" w:color="auto"/>
            <w:bottom w:val="none" w:sz="0" w:space="0" w:color="auto"/>
            <w:right w:val="none" w:sz="0" w:space="0" w:color="auto"/>
          </w:divBdr>
        </w:div>
        <w:div w:id="1376352444">
          <w:marLeft w:val="480"/>
          <w:marRight w:val="0"/>
          <w:marTop w:val="0"/>
          <w:marBottom w:val="0"/>
          <w:divBdr>
            <w:top w:val="none" w:sz="0" w:space="0" w:color="auto"/>
            <w:left w:val="none" w:sz="0" w:space="0" w:color="auto"/>
            <w:bottom w:val="none" w:sz="0" w:space="0" w:color="auto"/>
            <w:right w:val="none" w:sz="0" w:space="0" w:color="auto"/>
          </w:divBdr>
        </w:div>
        <w:div w:id="906450826">
          <w:marLeft w:val="480"/>
          <w:marRight w:val="0"/>
          <w:marTop w:val="0"/>
          <w:marBottom w:val="0"/>
          <w:divBdr>
            <w:top w:val="none" w:sz="0" w:space="0" w:color="auto"/>
            <w:left w:val="none" w:sz="0" w:space="0" w:color="auto"/>
            <w:bottom w:val="none" w:sz="0" w:space="0" w:color="auto"/>
            <w:right w:val="none" w:sz="0" w:space="0" w:color="auto"/>
          </w:divBdr>
        </w:div>
        <w:div w:id="1453330886">
          <w:marLeft w:val="480"/>
          <w:marRight w:val="0"/>
          <w:marTop w:val="0"/>
          <w:marBottom w:val="0"/>
          <w:divBdr>
            <w:top w:val="none" w:sz="0" w:space="0" w:color="auto"/>
            <w:left w:val="none" w:sz="0" w:space="0" w:color="auto"/>
            <w:bottom w:val="none" w:sz="0" w:space="0" w:color="auto"/>
            <w:right w:val="none" w:sz="0" w:space="0" w:color="auto"/>
          </w:divBdr>
        </w:div>
        <w:div w:id="2141605028">
          <w:marLeft w:val="480"/>
          <w:marRight w:val="0"/>
          <w:marTop w:val="0"/>
          <w:marBottom w:val="0"/>
          <w:divBdr>
            <w:top w:val="none" w:sz="0" w:space="0" w:color="auto"/>
            <w:left w:val="none" w:sz="0" w:space="0" w:color="auto"/>
            <w:bottom w:val="none" w:sz="0" w:space="0" w:color="auto"/>
            <w:right w:val="none" w:sz="0" w:space="0" w:color="auto"/>
          </w:divBdr>
        </w:div>
        <w:div w:id="549653295">
          <w:marLeft w:val="480"/>
          <w:marRight w:val="0"/>
          <w:marTop w:val="0"/>
          <w:marBottom w:val="0"/>
          <w:divBdr>
            <w:top w:val="none" w:sz="0" w:space="0" w:color="auto"/>
            <w:left w:val="none" w:sz="0" w:space="0" w:color="auto"/>
            <w:bottom w:val="none" w:sz="0" w:space="0" w:color="auto"/>
            <w:right w:val="none" w:sz="0" w:space="0" w:color="auto"/>
          </w:divBdr>
        </w:div>
        <w:div w:id="1543864177">
          <w:marLeft w:val="480"/>
          <w:marRight w:val="0"/>
          <w:marTop w:val="0"/>
          <w:marBottom w:val="0"/>
          <w:divBdr>
            <w:top w:val="none" w:sz="0" w:space="0" w:color="auto"/>
            <w:left w:val="none" w:sz="0" w:space="0" w:color="auto"/>
            <w:bottom w:val="none" w:sz="0" w:space="0" w:color="auto"/>
            <w:right w:val="none" w:sz="0" w:space="0" w:color="auto"/>
          </w:divBdr>
        </w:div>
        <w:div w:id="1556118719">
          <w:marLeft w:val="480"/>
          <w:marRight w:val="0"/>
          <w:marTop w:val="0"/>
          <w:marBottom w:val="0"/>
          <w:divBdr>
            <w:top w:val="none" w:sz="0" w:space="0" w:color="auto"/>
            <w:left w:val="none" w:sz="0" w:space="0" w:color="auto"/>
            <w:bottom w:val="none" w:sz="0" w:space="0" w:color="auto"/>
            <w:right w:val="none" w:sz="0" w:space="0" w:color="auto"/>
          </w:divBdr>
        </w:div>
        <w:div w:id="1547063193">
          <w:marLeft w:val="480"/>
          <w:marRight w:val="0"/>
          <w:marTop w:val="0"/>
          <w:marBottom w:val="0"/>
          <w:divBdr>
            <w:top w:val="none" w:sz="0" w:space="0" w:color="auto"/>
            <w:left w:val="none" w:sz="0" w:space="0" w:color="auto"/>
            <w:bottom w:val="none" w:sz="0" w:space="0" w:color="auto"/>
            <w:right w:val="none" w:sz="0" w:space="0" w:color="auto"/>
          </w:divBdr>
        </w:div>
        <w:div w:id="1806466003">
          <w:marLeft w:val="480"/>
          <w:marRight w:val="0"/>
          <w:marTop w:val="0"/>
          <w:marBottom w:val="0"/>
          <w:divBdr>
            <w:top w:val="none" w:sz="0" w:space="0" w:color="auto"/>
            <w:left w:val="none" w:sz="0" w:space="0" w:color="auto"/>
            <w:bottom w:val="none" w:sz="0" w:space="0" w:color="auto"/>
            <w:right w:val="none" w:sz="0" w:space="0" w:color="auto"/>
          </w:divBdr>
        </w:div>
        <w:div w:id="733623027">
          <w:marLeft w:val="480"/>
          <w:marRight w:val="0"/>
          <w:marTop w:val="0"/>
          <w:marBottom w:val="0"/>
          <w:divBdr>
            <w:top w:val="none" w:sz="0" w:space="0" w:color="auto"/>
            <w:left w:val="none" w:sz="0" w:space="0" w:color="auto"/>
            <w:bottom w:val="none" w:sz="0" w:space="0" w:color="auto"/>
            <w:right w:val="none" w:sz="0" w:space="0" w:color="auto"/>
          </w:divBdr>
        </w:div>
        <w:div w:id="360202365">
          <w:marLeft w:val="480"/>
          <w:marRight w:val="0"/>
          <w:marTop w:val="0"/>
          <w:marBottom w:val="0"/>
          <w:divBdr>
            <w:top w:val="none" w:sz="0" w:space="0" w:color="auto"/>
            <w:left w:val="none" w:sz="0" w:space="0" w:color="auto"/>
            <w:bottom w:val="none" w:sz="0" w:space="0" w:color="auto"/>
            <w:right w:val="none" w:sz="0" w:space="0" w:color="auto"/>
          </w:divBdr>
        </w:div>
        <w:div w:id="1830636697">
          <w:marLeft w:val="480"/>
          <w:marRight w:val="0"/>
          <w:marTop w:val="0"/>
          <w:marBottom w:val="0"/>
          <w:divBdr>
            <w:top w:val="none" w:sz="0" w:space="0" w:color="auto"/>
            <w:left w:val="none" w:sz="0" w:space="0" w:color="auto"/>
            <w:bottom w:val="none" w:sz="0" w:space="0" w:color="auto"/>
            <w:right w:val="none" w:sz="0" w:space="0" w:color="auto"/>
          </w:divBdr>
        </w:div>
        <w:div w:id="531185397">
          <w:marLeft w:val="480"/>
          <w:marRight w:val="0"/>
          <w:marTop w:val="0"/>
          <w:marBottom w:val="0"/>
          <w:divBdr>
            <w:top w:val="none" w:sz="0" w:space="0" w:color="auto"/>
            <w:left w:val="none" w:sz="0" w:space="0" w:color="auto"/>
            <w:bottom w:val="none" w:sz="0" w:space="0" w:color="auto"/>
            <w:right w:val="none" w:sz="0" w:space="0" w:color="auto"/>
          </w:divBdr>
        </w:div>
        <w:div w:id="577789902">
          <w:marLeft w:val="480"/>
          <w:marRight w:val="0"/>
          <w:marTop w:val="0"/>
          <w:marBottom w:val="0"/>
          <w:divBdr>
            <w:top w:val="none" w:sz="0" w:space="0" w:color="auto"/>
            <w:left w:val="none" w:sz="0" w:space="0" w:color="auto"/>
            <w:bottom w:val="none" w:sz="0" w:space="0" w:color="auto"/>
            <w:right w:val="none" w:sz="0" w:space="0" w:color="auto"/>
          </w:divBdr>
        </w:div>
        <w:div w:id="1340043364">
          <w:marLeft w:val="480"/>
          <w:marRight w:val="0"/>
          <w:marTop w:val="0"/>
          <w:marBottom w:val="0"/>
          <w:divBdr>
            <w:top w:val="none" w:sz="0" w:space="0" w:color="auto"/>
            <w:left w:val="none" w:sz="0" w:space="0" w:color="auto"/>
            <w:bottom w:val="none" w:sz="0" w:space="0" w:color="auto"/>
            <w:right w:val="none" w:sz="0" w:space="0" w:color="auto"/>
          </w:divBdr>
        </w:div>
        <w:div w:id="881553176">
          <w:marLeft w:val="480"/>
          <w:marRight w:val="0"/>
          <w:marTop w:val="0"/>
          <w:marBottom w:val="0"/>
          <w:divBdr>
            <w:top w:val="none" w:sz="0" w:space="0" w:color="auto"/>
            <w:left w:val="none" w:sz="0" w:space="0" w:color="auto"/>
            <w:bottom w:val="none" w:sz="0" w:space="0" w:color="auto"/>
            <w:right w:val="none" w:sz="0" w:space="0" w:color="auto"/>
          </w:divBdr>
        </w:div>
        <w:div w:id="131097527">
          <w:marLeft w:val="480"/>
          <w:marRight w:val="0"/>
          <w:marTop w:val="0"/>
          <w:marBottom w:val="0"/>
          <w:divBdr>
            <w:top w:val="none" w:sz="0" w:space="0" w:color="auto"/>
            <w:left w:val="none" w:sz="0" w:space="0" w:color="auto"/>
            <w:bottom w:val="none" w:sz="0" w:space="0" w:color="auto"/>
            <w:right w:val="none" w:sz="0" w:space="0" w:color="auto"/>
          </w:divBdr>
        </w:div>
        <w:div w:id="5519683">
          <w:marLeft w:val="480"/>
          <w:marRight w:val="0"/>
          <w:marTop w:val="0"/>
          <w:marBottom w:val="0"/>
          <w:divBdr>
            <w:top w:val="none" w:sz="0" w:space="0" w:color="auto"/>
            <w:left w:val="none" w:sz="0" w:space="0" w:color="auto"/>
            <w:bottom w:val="none" w:sz="0" w:space="0" w:color="auto"/>
            <w:right w:val="none" w:sz="0" w:space="0" w:color="auto"/>
          </w:divBdr>
        </w:div>
        <w:div w:id="1405421310">
          <w:marLeft w:val="480"/>
          <w:marRight w:val="0"/>
          <w:marTop w:val="0"/>
          <w:marBottom w:val="0"/>
          <w:divBdr>
            <w:top w:val="none" w:sz="0" w:space="0" w:color="auto"/>
            <w:left w:val="none" w:sz="0" w:space="0" w:color="auto"/>
            <w:bottom w:val="none" w:sz="0" w:space="0" w:color="auto"/>
            <w:right w:val="none" w:sz="0" w:space="0" w:color="auto"/>
          </w:divBdr>
        </w:div>
        <w:div w:id="804346719">
          <w:marLeft w:val="480"/>
          <w:marRight w:val="0"/>
          <w:marTop w:val="0"/>
          <w:marBottom w:val="0"/>
          <w:divBdr>
            <w:top w:val="none" w:sz="0" w:space="0" w:color="auto"/>
            <w:left w:val="none" w:sz="0" w:space="0" w:color="auto"/>
            <w:bottom w:val="none" w:sz="0" w:space="0" w:color="auto"/>
            <w:right w:val="none" w:sz="0" w:space="0" w:color="auto"/>
          </w:divBdr>
        </w:div>
        <w:div w:id="1097825554">
          <w:marLeft w:val="480"/>
          <w:marRight w:val="0"/>
          <w:marTop w:val="0"/>
          <w:marBottom w:val="0"/>
          <w:divBdr>
            <w:top w:val="none" w:sz="0" w:space="0" w:color="auto"/>
            <w:left w:val="none" w:sz="0" w:space="0" w:color="auto"/>
            <w:bottom w:val="none" w:sz="0" w:space="0" w:color="auto"/>
            <w:right w:val="none" w:sz="0" w:space="0" w:color="auto"/>
          </w:divBdr>
        </w:div>
        <w:div w:id="545722733">
          <w:marLeft w:val="480"/>
          <w:marRight w:val="0"/>
          <w:marTop w:val="0"/>
          <w:marBottom w:val="0"/>
          <w:divBdr>
            <w:top w:val="none" w:sz="0" w:space="0" w:color="auto"/>
            <w:left w:val="none" w:sz="0" w:space="0" w:color="auto"/>
            <w:bottom w:val="none" w:sz="0" w:space="0" w:color="auto"/>
            <w:right w:val="none" w:sz="0" w:space="0" w:color="auto"/>
          </w:divBdr>
        </w:div>
        <w:div w:id="439029810">
          <w:marLeft w:val="480"/>
          <w:marRight w:val="0"/>
          <w:marTop w:val="0"/>
          <w:marBottom w:val="0"/>
          <w:divBdr>
            <w:top w:val="none" w:sz="0" w:space="0" w:color="auto"/>
            <w:left w:val="none" w:sz="0" w:space="0" w:color="auto"/>
            <w:bottom w:val="none" w:sz="0" w:space="0" w:color="auto"/>
            <w:right w:val="none" w:sz="0" w:space="0" w:color="auto"/>
          </w:divBdr>
        </w:div>
        <w:div w:id="1868834860">
          <w:marLeft w:val="480"/>
          <w:marRight w:val="0"/>
          <w:marTop w:val="0"/>
          <w:marBottom w:val="0"/>
          <w:divBdr>
            <w:top w:val="none" w:sz="0" w:space="0" w:color="auto"/>
            <w:left w:val="none" w:sz="0" w:space="0" w:color="auto"/>
            <w:bottom w:val="none" w:sz="0" w:space="0" w:color="auto"/>
            <w:right w:val="none" w:sz="0" w:space="0" w:color="auto"/>
          </w:divBdr>
        </w:div>
        <w:div w:id="740833699">
          <w:marLeft w:val="480"/>
          <w:marRight w:val="0"/>
          <w:marTop w:val="0"/>
          <w:marBottom w:val="0"/>
          <w:divBdr>
            <w:top w:val="none" w:sz="0" w:space="0" w:color="auto"/>
            <w:left w:val="none" w:sz="0" w:space="0" w:color="auto"/>
            <w:bottom w:val="none" w:sz="0" w:space="0" w:color="auto"/>
            <w:right w:val="none" w:sz="0" w:space="0" w:color="auto"/>
          </w:divBdr>
        </w:div>
        <w:div w:id="189538212">
          <w:marLeft w:val="480"/>
          <w:marRight w:val="0"/>
          <w:marTop w:val="0"/>
          <w:marBottom w:val="0"/>
          <w:divBdr>
            <w:top w:val="none" w:sz="0" w:space="0" w:color="auto"/>
            <w:left w:val="none" w:sz="0" w:space="0" w:color="auto"/>
            <w:bottom w:val="none" w:sz="0" w:space="0" w:color="auto"/>
            <w:right w:val="none" w:sz="0" w:space="0" w:color="auto"/>
          </w:divBdr>
        </w:div>
        <w:div w:id="1843349164">
          <w:marLeft w:val="480"/>
          <w:marRight w:val="0"/>
          <w:marTop w:val="0"/>
          <w:marBottom w:val="0"/>
          <w:divBdr>
            <w:top w:val="none" w:sz="0" w:space="0" w:color="auto"/>
            <w:left w:val="none" w:sz="0" w:space="0" w:color="auto"/>
            <w:bottom w:val="none" w:sz="0" w:space="0" w:color="auto"/>
            <w:right w:val="none" w:sz="0" w:space="0" w:color="auto"/>
          </w:divBdr>
        </w:div>
        <w:div w:id="1684553623">
          <w:marLeft w:val="480"/>
          <w:marRight w:val="0"/>
          <w:marTop w:val="0"/>
          <w:marBottom w:val="0"/>
          <w:divBdr>
            <w:top w:val="none" w:sz="0" w:space="0" w:color="auto"/>
            <w:left w:val="none" w:sz="0" w:space="0" w:color="auto"/>
            <w:bottom w:val="none" w:sz="0" w:space="0" w:color="auto"/>
            <w:right w:val="none" w:sz="0" w:space="0" w:color="auto"/>
          </w:divBdr>
        </w:div>
        <w:div w:id="1001273506">
          <w:marLeft w:val="480"/>
          <w:marRight w:val="0"/>
          <w:marTop w:val="0"/>
          <w:marBottom w:val="0"/>
          <w:divBdr>
            <w:top w:val="none" w:sz="0" w:space="0" w:color="auto"/>
            <w:left w:val="none" w:sz="0" w:space="0" w:color="auto"/>
            <w:bottom w:val="none" w:sz="0" w:space="0" w:color="auto"/>
            <w:right w:val="none" w:sz="0" w:space="0" w:color="auto"/>
          </w:divBdr>
        </w:div>
        <w:div w:id="730805731">
          <w:marLeft w:val="480"/>
          <w:marRight w:val="0"/>
          <w:marTop w:val="0"/>
          <w:marBottom w:val="0"/>
          <w:divBdr>
            <w:top w:val="none" w:sz="0" w:space="0" w:color="auto"/>
            <w:left w:val="none" w:sz="0" w:space="0" w:color="auto"/>
            <w:bottom w:val="none" w:sz="0" w:space="0" w:color="auto"/>
            <w:right w:val="none" w:sz="0" w:space="0" w:color="auto"/>
          </w:divBdr>
        </w:div>
        <w:div w:id="1754816463">
          <w:marLeft w:val="480"/>
          <w:marRight w:val="0"/>
          <w:marTop w:val="0"/>
          <w:marBottom w:val="0"/>
          <w:divBdr>
            <w:top w:val="none" w:sz="0" w:space="0" w:color="auto"/>
            <w:left w:val="none" w:sz="0" w:space="0" w:color="auto"/>
            <w:bottom w:val="none" w:sz="0" w:space="0" w:color="auto"/>
            <w:right w:val="none" w:sz="0" w:space="0" w:color="auto"/>
          </w:divBdr>
        </w:div>
        <w:div w:id="1364211955">
          <w:marLeft w:val="480"/>
          <w:marRight w:val="0"/>
          <w:marTop w:val="0"/>
          <w:marBottom w:val="0"/>
          <w:divBdr>
            <w:top w:val="none" w:sz="0" w:space="0" w:color="auto"/>
            <w:left w:val="none" w:sz="0" w:space="0" w:color="auto"/>
            <w:bottom w:val="none" w:sz="0" w:space="0" w:color="auto"/>
            <w:right w:val="none" w:sz="0" w:space="0" w:color="auto"/>
          </w:divBdr>
        </w:div>
        <w:div w:id="761144229">
          <w:marLeft w:val="480"/>
          <w:marRight w:val="0"/>
          <w:marTop w:val="0"/>
          <w:marBottom w:val="0"/>
          <w:divBdr>
            <w:top w:val="none" w:sz="0" w:space="0" w:color="auto"/>
            <w:left w:val="none" w:sz="0" w:space="0" w:color="auto"/>
            <w:bottom w:val="none" w:sz="0" w:space="0" w:color="auto"/>
            <w:right w:val="none" w:sz="0" w:space="0" w:color="auto"/>
          </w:divBdr>
        </w:div>
        <w:div w:id="1862009391">
          <w:marLeft w:val="480"/>
          <w:marRight w:val="0"/>
          <w:marTop w:val="0"/>
          <w:marBottom w:val="0"/>
          <w:divBdr>
            <w:top w:val="none" w:sz="0" w:space="0" w:color="auto"/>
            <w:left w:val="none" w:sz="0" w:space="0" w:color="auto"/>
            <w:bottom w:val="none" w:sz="0" w:space="0" w:color="auto"/>
            <w:right w:val="none" w:sz="0" w:space="0" w:color="auto"/>
          </w:divBdr>
        </w:div>
        <w:div w:id="1388725681">
          <w:marLeft w:val="480"/>
          <w:marRight w:val="0"/>
          <w:marTop w:val="0"/>
          <w:marBottom w:val="0"/>
          <w:divBdr>
            <w:top w:val="none" w:sz="0" w:space="0" w:color="auto"/>
            <w:left w:val="none" w:sz="0" w:space="0" w:color="auto"/>
            <w:bottom w:val="none" w:sz="0" w:space="0" w:color="auto"/>
            <w:right w:val="none" w:sz="0" w:space="0" w:color="auto"/>
          </w:divBdr>
        </w:div>
        <w:div w:id="1313291125">
          <w:marLeft w:val="480"/>
          <w:marRight w:val="0"/>
          <w:marTop w:val="0"/>
          <w:marBottom w:val="0"/>
          <w:divBdr>
            <w:top w:val="none" w:sz="0" w:space="0" w:color="auto"/>
            <w:left w:val="none" w:sz="0" w:space="0" w:color="auto"/>
            <w:bottom w:val="none" w:sz="0" w:space="0" w:color="auto"/>
            <w:right w:val="none" w:sz="0" w:space="0" w:color="auto"/>
          </w:divBdr>
        </w:div>
      </w:divsChild>
    </w:div>
    <w:div w:id="1719470003">
      <w:bodyDiv w:val="1"/>
      <w:marLeft w:val="0"/>
      <w:marRight w:val="0"/>
      <w:marTop w:val="0"/>
      <w:marBottom w:val="0"/>
      <w:divBdr>
        <w:top w:val="none" w:sz="0" w:space="0" w:color="auto"/>
        <w:left w:val="none" w:sz="0" w:space="0" w:color="auto"/>
        <w:bottom w:val="none" w:sz="0" w:space="0" w:color="auto"/>
        <w:right w:val="none" w:sz="0" w:space="0" w:color="auto"/>
      </w:divBdr>
    </w:div>
    <w:div w:id="1719473341">
      <w:bodyDiv w:val="1"/>
      <w:marLeft w:val="0"/>
      <w:marRight w:val="0"/>
      <w:marTop w:val="0"/>
      <w:marBottom w:val="0"/>
      <w:divBdr>
        <w:top w:val="none" w:sz="0" w:space="0" w:color="auto"/>
        <w:left w:val="none" w:sz="0" w:space="0" w:color="auto"/>
        <w:bottom w:val="none" w:sz="0" w:space="0" w:color="auto"/>
        <w:right w:val="none" w:sz="0" w:space="0" w:color="auto"/>
      </w:divBdr>
    </w:div>
    <w:div w:id="1719552734">
      <w:bodyDiv w:val="1"/>
      <w:marLeft w:val="0"/>
      <w:marRight w:val="0"/>
      <w:marTop w:val="0"/>
      <w:marBottom w:val="0"/>
      <w:divBdr>
        <w:top w:val="none" w:sz="0" w:space="0" w:color="auto"/>
        <w:left w:val="none" w:sz="0" w:space="0" w:color="auto"/>
        <w:bottom w:val="none" w:sz="0" w:space="0" w:color="auto"/>
        <w:right w:val="none" w:sz="0" w:space="0" w:color="auto"/>
      </w:divBdr>
    </w:div>
    <w:div w:id="1719628283">
      <w:bodyDiv w:val="1"/>
      <w:marLeft w:val="0"/>
      <w:marRight w:val="0"/>
      <w:marTop w:val="0"/>
      <w:marBottom w:val="0"/>
      <w:divBdr>
        <w:top w:val="none" w:sz="0" w:space="0" w:color="auto"/>
        <w:left w:val="none" w:sz="0" w:space="0" w:color="auto"/>
        <w:bottom w:val="none" w:sz="0" w:space="0" w:color="auto"/>
        <w:right w:val="none" w:sz="0" w:space="0" w:color="auto"/>
      </w:divBdr>
    </w:div>
    <w:div w:id="1719665983">
      <w:bodyDiv w:val="1"/>
      <w:marLeft w:val="0"/>
      <w:marRight w:val="0"/>
      <w:marTop w:val="0"/>
      <w:marBottom w:val="0"/>
      <w:divBdr>
        <w:top w:val="none" w:sz="0" w:space="0" w:color="auto"/>
        <w:left w:val="none" w:sz="0" w:space="0" w:color="auto"/>
        <w:bottom w:val="none" w:sz="0" w:space="0" w:color="auto"/>
        <w:right w:val="none" w:sz="0" w:space="0" w:color="auto"/>
      </w:divBdr>
    </w:div>
    <w:div w:id="1719740890">
      <w:bodyDiv w:val="1"/>
      <w:marLeft w:val="0"/>
      <w:marRight w:val="0"/>
      <w:marTop w:val="0"/>
      <w:marBottom w:val="0"/>
      <w:divBdr>
        <w:top w:val="none" w:sz="0" w:space="0" w:color="auto"/>
        <w:left w:val="none" w:sz="0" w:space="0" w:color="auto"/>
        <w:bottom w:val="none" w:sz="0" w:space="0" w:color="auto"/>
        <w:right w:val="none" w:sz="0" w:space="0" w:color="auto"/>
      </w:divBdr>
    </w:div>
    <w:div w:id="1719936227">
      <w:bodyDiv w:val="1"/>
      <w:marLeft w:val="0"/>
      <w:marRight w:val="0"/>
      <w:marTop w:val="0"/>
      <w:marBottom w:val="0"/>
      <w:divBdr>
        <w:top w:val="none" w:sz="0" w:space="0" w:color="auto"/>
        <w:left w:val="none" w:sz="0" w:space="0" w:color="auto"/>
        <w:bottom w:val="none" w:sz="0" w:space="0" w:color="auto"/>
        <w:right w:val="none" w:sz="0" w:space="0" w:color="auto"/>
      </w:divBdr>
    </w:div>
    <w:div w:id="1720015010">
      <w:bodyDiv w:val="1"/>
      <w:marLeft w:val="0"/>
      <w:marRight w:val="0"/>
      <w:marTop w:val="0"/>
      <w:marBottom w:val="0"/>
      <w:divBdr>
        <w:top w:val="none" w:sz="0" w:space="0" w:color="auto"/>
        <w:left w:val="none" w:sz="0" w:space="0" w:color="auto"/>
        <w:bottom w:val="none" w:sz="0" w:space="0" w:color="auto"/>
        <w:right w:val="none" w:sz="0" w:space="0" w:color="auto"/>
      </w:divBdr>
    </w:div>
    <w:div w:id="1720204593">
      <w:bodyDiv w:val="1"/>
      <w:marLeft w:val="0"/>
      <w:marRight w:val="0"/>
      <w:marTop w:val="0"/>
      <w:marBottom w:val="0"/>
      <w:divBdr>
        <w:top w:val="none" w:sz="0" w:space="0" w:color="auto"/>
        <w:left w:val="none" w:sz="0" w:space="0" w:color="auto"/>
        <w:bottom w:val="none" w:sz="0" w:space="0" w:color="auto"/>
        <w:right w:val="none" w:sz="0" w:space="0" w:color="auto"/>
      </w:divBdr>
    </w:div>
    <w:div w:id="1720209011">
      <w:bodyDiv w:val="1"/>
      <w:marLeft w:val="0"/>
      <w:marRight w:val="0"/>
      <w:marTop w:val="0"/>
      <w:marBottom w:val="0"/>
      <w:divBdr>
        <w:top w:val="none" w:sz="0" w:space="0" w:color="auto"/>
        <w:left w:val="none" w:sz="0" w:space="0" w:color="auto"/>
        <w:bottom w:val="none" w:sz="0" w:space="0" w:color="auto"/>
        <w:right w:val="none" w:sz="0" w:space="0" w:color="auto"/>
      </w:divBdr>
    </w:div>
    <w:div w:id="1721172863">
      <w:bodyDiv w:val="1"/>
      <w:marLeft w:val="0"/>
      <w:marRight w:val="0"/>
      <w:marTop w:val="0"/>
      <w:marBottom w:val="0"/>
      <w:divBdr>
        <w:top w:val="none" w:sz="0" w:space="0" w:color="auto"/>
        <w:left w:val="none" w:sz="0" w:space="0" w:color="auto"/>
        <w:bottom w:val="none" w:sz="0" w:space="0" w:color="auto"/>
        <w:right w:val="none" w:sz="0" w:space="0" w:color="auto"/>
      </w:divBdr>
    </w:div>
    <w:div w:id="1721320927">
      <w:bodyDiv w:val="1"/>
      <w:marLeft w:val="0"/>
      <w:marRight w:val="0"/>
      <w:marTop w:val="0"/>
      <w:marBottom w:val="0"/>
      <w:divBdr>
        <w:top w:val="none" w:sz="0" w:space="0" w:color="auto"/>
        <w:left w:val="none" w:sz="0" w:space="0" w:color="auto"/>
        <w:bottom w:val="none" w:sz="0" w:space="0" w:color="auto"/>
        <w:right w:val="none" w:sz="0" w:space="0" w:color="auto"/>
      </w:divBdr>
    </w:div>
    <w:div w:id="1721593305">
      <w:bodyDiv w:val="1"/>
      <w:marLeft w:val="0"/>
      <w:marRight w:val="0"/>
      <w:marTop w:val="0"/>
      <w:marBottom w:val="0"/>
      <w:divBdr>
        <w:top w:val="none" w:sz="0" w:space="0" w:color="auto"/>
        <w:left w:val="none" w:sz="0" w:space="0" w:color="auto"/>
        <w:bottom w:val="none" w:sz="0" w:space="0" w:color="auto"/>
        <w:right w:val="none" w:sz="0" w:space="0" w:color="auto"/>
      </w:divBdr>
    </w:div>
    <w:div w:id="1721898947">
      <w:bodyDiv w:val="1"/>
      <w:marLeft w:val="0"/>
      <w:marRight w:val="0"/>
      <w:marTop w:val="0"/>
      <w:marBottom w:val="0"/>
      <w:divBdr>
        <w:top w:val="none" w:sz="0" w:space="0" w:color="auto"/>
        <w:left w:val="none" w:sz="0" w:space="0" w:color="auto"/>
        <w:bottom w:val="none" w:sz="0" w:space="0" w:color="auto"/>
        <w:right w:val="none" w:sz="0" w:space="0" w:color="auto"/>
      </w:divBdr>
    </w:div>
    <w:div w:id="1722055897">
      <w:bodyDiv w:val="1"/>
      <w:marLeft w:val="0"/>
      <w:marRight w:val="0"/>
      <w:marTop w:val="0"/>
      <w:marBottom w:val="0"/>
      <w:divBdr>
        <w:top w:val="none" w:sz="0" w:space="0" w:color="auto"/>
        <w:left w:val="none" w:sz="0" w:space="0" w:color="auto"/>
        <w:bottom w:val="none" w:sz="0" w:space="0" w:color="auto"/>
        <w:right w:val="none" w:sz="0" w:space="0" w:color="auto"/>
      </w:divBdr>
    </w:div>
    <w:div w:id="1722433947">
      <w:bodyDiv w:val="1"/>
      <w:marLeft w:val="0"/>
      <w:marRight w:val="0"/>
      <w:marTop w:val="0"/>
      <w:marBottom w:val="0"/>
      <w:divBdr>
        <w:top w:val="none" w:sz="0" w:space="0" w:color="auto"/>
        <w:left w:val="none" w:sz="0" w:space="0" w:color="auto"/>
        <w:bottom w:val="none" w:sz="0" w:space="0" w:color="auto"/>
        <w:right w:val="none" w:sz="0" w:space="0" w:color="auto"/>
      </w:divBdr>
    </w:div>
    <w:div w:id="1722484481">
      <w:bodyDiv w:val="1"/>
      <w:marLeft w:val="0"/>
      <w:marRight w:val="0"/>
      <w:marTop w:val="0"/>
      <w:marBottom w:val="0"/>
      <w:divBdr>
        <w:top w:val="none" w:sz="0" w:space="0" w:color="auto"/>
        <w:left w:val="none" w:sz="0" w:space="0" w:color="auto"/>
        <w:bottom w:val="none" w:sz="0" w:space="0" w:color="auto"/>
        <w:right w:val="none" w:sz="0" w:space="0" w:color="auto"/>
      </w:divBdr>
    </w:div>
    <w:div w:id="1722511355">
      <w:bodyDiv w:val="1"/>
      <w:marLeft w:val="0"/>
      <w:marRight w:val="0"/>
      <w:marTop w:val="0"/>
      <w:marBottom w:val="0"/>
      <w:divBdr>
        <w:top w:val="none" w:sz="0" w:space="0" w:color="auto"/>
        <w:left w:val="none" w:sz="0" w:space="0" w:color="auto"/>
        <w:bottom w:val="none" w:sz="0" w:space="0" w:color="auto"/>
        <w:right w:val="none" w:sz="0" w:space="0" w:color="auto"/>
      </w:divBdr>
    </w:div>
    <w:div w:id="1722636057">
      <w:bodyDiv w:val="1"/>
      <w:marLeft w:val="0"/>
      <w:marRight w:val="0"/>
      <w:marTop w:val="0"/>
      <w:marBottom w:val="0"/>
      <w:divBdr>
        <w:top w:val="none" w:sz="0" w:space="0" w:color="auto"/>
        <w:left w:val="none" w:sz="0" w:space="0" w:color="auto"/>
        <w:bottom w:val="none" w:sz="0" w:space="0" w:color="auto"/>
        <w:right w:val="none" w:sz="0" w:space="0" w:color="auto"/>
      </w:divBdr>
    </w:div>
    <w:div w:id="1722704819">
      <w:bodyDiv w:val="1"/>
      <w:marLeft w:val="0"/>
      <w:marRight w:val="0"/>
      <w:marTop w:val="0"/>
      <w:marBottom w:val="0"/>
      <w:divBdr>
        <w:top w:val="none" w:sz="0" w:space="0" w:color="auto"/>
        <w:left w:val="none" w:sz="0" w:space="0" w:color="auto"/>
        <w:bottom w:val="none" w:sz="0" w:space="0" w:color="auto"/>
        <w:right w:val="none" w:sz="0" w:space="0" w:color="auto"/>
      </w:divBdr>
    </w:div>
    <w:div w:id="1722752317">
      <w:bodyDiv w:val="1"/>
      <w:marLeft w:val="0"/>
      <w:marRight w:val="0"/>
      <w:marTop w:val="0"/>
      <w:marBottom w:val="0"/>
      <w:divBdr>
        <w:top w:val="none" w:sz="0" w:space="0" w:color="auto"/>
        <w:left w:val="none" w:sz="0" w:space="0" w:color="auto"/>
        <w:bottom w:val="none" w:sz="0" w:space="0" w:color="auto"/>
        <w:right w:val="none" w:sz="0" w:space="0" w:color="auto"/>
      </w:divBdr>
    </w:div>
    <w:div w:id="1723017610">
      <w:bodyDiv w:val="1"/>
      <w:marLeft w:val="0"/>
      <w:marRight w:val="0"/>
      <w:marTop w:val="0"/>
      <w:marBottom w:val="0"/>
      <w:divBdr>
        <w:top w:val="none" w:sz="0" w:space="0" w:color="auto"/>
        <w:left w:val="none" w:sz="0" w:space="0" w:color="auto"/>
        <w:bottom w:val="none" w:sz="0" w:space="0" w:color="auto"/>
        <w:right w:val="none" w:sz="0" w:space="0" w:color="auto"/>
      </w:divBdr>
    </w:div>
    <w:div w:id="1723092572">
      <w:bodyDiv w:val="1"/>
      <w:marLeft w:val="0"/>
      <w:marRight w:val="0"/>
      <w:marTop w:val="0"/>
      <w:marBottom w:val="0"/>
      <w:divBdr>
        <w:top w:val="none" w:sz="0" w:space="0" w:color="auto"/>
        <w:left w:val="none" w:sz="0" w:space="0" w:color="auto"/>
        <w:bottom w:val="none" w:sz="0" w:space="0" w:color="auto"/>
        <w:right w:val="none" w:sz="0" w:space="0" w:color="auto"/>
      </w:divBdr>
    </w:div>
    <w:div w:id="1723096270">
      <w:bodyDiv w:val="1"/>
      <w:marLeft w:val="0"/>
      <w:marRight w:val="0"/>
      <w:marTop w:val="0"/>
      <w:marBottom w:val="0"/>
      <w:divBdr>
        <w:top w:val="none" w:sz="0" w:space="0" w:color="auto"/>
        <w:left w:val="none" w:sz="0" w:space="0" w:color="auto"/>
        <w:bottom w:val="none" w:sz="0" w:space="0" w:color="auto"/>
        <w:right w:val="none" w:sz="0" w:space="0" w:color="auto"/>
      </w:divBdr>
    </w:div>
    <w:div w:id="1723287943">
      <w:bodyDiv w:val="1"/>
      <w:marLeft w:val="0"/>
      <w:marRight w:val="0"/>
      <w:marTop w:val="0"/>
      <w:marBottom w:val="0"/>
      <w:divBdr>
        <w:top w:val="none" w:sz="0" w:space="0" w:color="auto"/>
        <w:left w:val="none" w:sz="0" w:space="0" w:color="auto"/>
        <w:bottom w:val="none" w:sz="0" w:space="0" w:color="auto"/>
        <w:right w:val="none" w:sz="0" w:space="0" w:color="auto"/>
      </w:divBdr>
    </w:div>
    <w:div w:id="1723289688">
      <w:bodyDiv w:val="1"/>
      <w:marLeft w:val="0"/>
      <w:marRight w:val="0"/>
      <w:marTop w:val="0"/>
      <w:marBottom w:val="0"/>
      <w:divBdr>
        <w:top w:val="none" w:sz="0" w:space="0" w:color="auto"/>
        <w:left w:val="none" w:sz="0" w:space="0" w:color="auto"/>
        <w:bottom w:val="none" w:sz="0" w:space="0" w:color="auto"/>
        <w:right w:val="none" w:sz="0" w:space="0" w:color="auto"/>
      </w:divBdr>
    </w:div>
    <w:div w:id="1723357918">
      <w:bodyDiv w:val="1"/>
      <w:marLeft w:val="0"/>
      <w:marRight w:val="0"/>
      <w:marTop w:val="0"/>
      <w:marBottom w:val="0"/>
      <w:divBdr>
        <w:top w:val="none" w:sz="0" w:space="0" w:color="auto"/>
        <w:left w:val="none" w:sz="0" w:space="0" w:color="auto"/>
        <w:bottom w:val="none" w:sz="0" w:space="0" w:color="auto"/>
        <w:right w:val="none" w:sz="0" w:space="0" w:color="auto"/>
      </w:divBdr>
    </w:div>
    <w:div w:id="1723403163">
      <w:bodyDiv w:val="1"/>
      <w:marLeft w:val="0"/>
      <w:marRight w:val="0"/>
      <w:marTop w:val="0"/>
      <w:marBottom w:val="0"/>
      <w:divBdr>
        <w:top w:val="none" w:sz="0" w:space="0" w:color="auto"/>
        <w:left w:val="none" w:sz="0" w:space="0" w:color="auto"/>
        <w:bottom w:val="none" w:sz="0" w:space="0" w:color="auto"/>
        <w:right w:val="none" w:sz="0" w:space="0" w:color="auto"/>
      </w:divBdr>
    </w:div>
    <w:div w:id="1723477336">
      <w:bodyDiv w:val="1"/>
      <w:marLeft w:val="0"/>
      <w:marRight w:val="0"/>
      <w:marTop w:val="0"/>
      <w:marBottom w:val="0"/>
      <w:divBdr>
        <w:top w:val="none" w:sz="0" w:space="0" w:color="auto"/>
        <w:left w:val="none" w:sz="0" w:space="0" w:color="auto"/>
        <w:bottom w:val="none" w:sz="0" w:space="0" w:color="auto"/>
        <w:right w:val="none" w:sz="0" w:space="0" w:color="auto"/>
      </w:divBdr>
    </w:div>
    <w:div w:id="1723552324">
      <w:bodyDiv w:val="1"/>
      <w:marLeft w:val="0"/>
      <w:marRight w:val="0"/>
      <w:marTop w:val="0"/>
      <w:marBottom w:val="0"/>
      <w:divBdr>
        <w:top w:val="none" w:sz="0" w:space="0" w:color="auto"/>
        <w:left w:val="none" w:sz="0" w:space="0" w:color="auto"/>
        <w:bottom w:val="none" w:sz="0" w:space="0" w:color="auto"/>
        <w:right w:val="none" w:sz="0" w:space="0" w:color="auto"/>
      </w:divBdr>
    </w:div>
    <w:div w:id="1723560601">
      <w:bodyDiv w:val="1"/>
      <w:marLeft w:val="0"/>
      <w:marRight w:val="0"/>
      <w:marTop w:val="0"/>
      <w:marBottom w:val="0"/>
      <w:divBdr>
        <w:top w:val="none" w:sz="0" w:space="0" w:color="auto"/>
        <w:left w:val="none" w:sz="0" w:space="0" w:color="auto"/>
        <w:bottom w:val="none" w:sz="0" w:space="0" w:color="auto"/>
        <w:right w:val="none" w:sz="0" w:space="0" w:color="auto"/>
      </w:divBdr>
    </w:div>
    <w:div w:id="1723629324">
      <w:bodyDiv w:val="1"/>
      <w:marLeft w:val="0"/>
      <w:marRight w:val="0"/>
      <w:marTop w:val="0"/>
      <w:marBottom w:val="0"/>
      <w:divBdr>
        <w:top w:val="none" w:sz="0" w:space="0" w:color="auto"/>
        <w:left w:val="none" w:sz="0" w:space="0" w:color="auto"/>
        <w:bottom w:val="none" w:sz="0" w:space="0" w:color="auto"/>
        <w:right w:val="none" w:sz="0" w:space="0" w:color="auto"/>
      </w:divBdr>
    </w:div>
    <w:div w:id="1723629526">
      <w:bodyDiv w:val="1"/>
      <w:marLeft w:val="0"/>
      <w:marRight w:val="0"/>
      <w:marTop w:val="0"/>
      <w:marBottom w:val="0"/>
      <w:divBdr>
        <w:top w:val="none" w:sz="0" w:space="0" w:color="auto"/>
        <w:left w:val="none" w:sz="0" w:space="0" w:color="auto"/>
        <w:bottom w:val="none" w:sz="0" w:space="0" w:color="auto"/>
        <w:right w:val="none" w:sz="0" w:space="0" w:color="auto"/>
      </w:divBdr>
    </w:div>
    <w:div w:id="1723672839">
      <w:bodyDiv w:val="1"/>
      <w:marLeft w:val="0"/>
      <w:marRight w:val="0"/>
      <w:marTop w:val="0"/>
      <w:marBottom w:val="0"/>
      <w:divBdr>
        <w:top w:val="none" w:sz="0" w:space="0" w:color="auto"/>
        <w:left w:val="none" w:sz="0" w:space="0" w:color="auto"/>
        <w:bottom w:val="none" w:sz="0" w:space="0" w:color="auto"/>
        <w:right w:val="none" w:sz="0" w:space="0" w:color="auto"/>
      </w:divBdr>
    </w:div>
    <w:div w:id="1723821786">
      <w:bodyDiv w:val="1"/>
      <w:marLeft w:val="0"/>
      <w:marRight w:val="0"/>
      <w:marTop w:val="0"/>
      <w:marBottom w:val="0"/>
      <w:divBdr>
        <w:top w:val="none" w:sz="0" w:space="0" w:color="auto"/>
        <w:left w:val="none" w:sz="0" w:space="0" w:color="auto"/>
        <w:bottom w:val="none" w:sz="0" w:space="0" w:color="auto"/>
        <w:right w:val="none" w:sz="0" w:space="0" w:color="auto"/>
      </w:divBdr>
    </w:div>
    <w:div w:id="1724140862">
      <w:bodyDiv w:val="1"/>
      <w:marLeft w:val="0"/>
      <w:marRight w:val="0"/>
      <w:marTop w:val="0"/>
      <w:marBottom w:val="0"/>
      <w:divBdr>
        <w:top w:val="none" w:sz="0" w:space="0" w:color="auto"/>
        <w:left w:val="none" w:sz="0" w:space="0" w:color="auto"/>
        <w:bottom w:val="none" w:sz="0" w:space="0" w:color="auto"/>
        <w:right w:val="none" w:sz="0" w:space="0" w:color="auto"/>
      </w:divBdr>
    </w:div>
    <w:div w:id="1724256802">
      <w:bodyDiv w:val="1"/>
      <w:marLeft w:val="0"/>
      <w:marRight w:val="0"/>
      <w:marTop w:val="0"/>
      <w:marBottom w:val="0"/>
      <w:divBdr>
        <w:top w:val="none" w:sz="0" w:space="0" w:color="auto"/>
        <w:left w:val="none" w:sz="0" w:space="0" w:color="auto"/>
        <w:bottom w:val="none" w:sz="0" w:space="0" w:color="auto"/>
        <w:right w:val="none" w:sz="0" w:space="0" w:color="auto"/>
      </w:divBdr>
    </w:div>
    <w:div w:id="1724594035">
      <w:bodyDiv w:val="1"/>
      <w:marLeft w:val="0"/>
      <w:marRight w:val="0"/>
      <w:marTop w:val="0"/>
      <w:marBottom w:val="0"/>
      <w:divBdr>
        <w:top w:val="none" w:sz="0" w:space="0" w:color="auto"/>
        <w:left w:val="none" w:sz="0" w:space="0" w:color="auto"/>
        <w:bottom w:val="none" w:sz="0" w:space="0" w:color="auto"/>
        <w:right w:val="none" w:sz="0" w:space="0" w:color="auto"/>
      </w:divBdr>
    </w:div>
    <w:div w:id="1725133948">
      <w:bodyDiv w:val="1"/>
      <w:marLeft w:val="0"/>
      <w:marRight w:val="0"/>
      <w:marTop w:val="0"/>
      <w:marBottom w:val="0"/>
      <w:divBdr>
        <w:top w:val="none" w:sz="0" w:space="0" w:color="auto"/>
        <w:left w:val="none" w:sz="0" w:space="0" w:color="auto"/>
        <w:bottom w:val="none" w:sz="0" w:space="0" w:color="auto"/>
        <w:right w:val="none" w:sz="0" w:space="0" w:color="auto"/>
      </w:divBdr>
    </w:div>
    <w:div w:id="1725369987">
      <w:bodyDiv w:val="1"/>
      <w:marLeft w:val="0"/>
      <w:marRight w:val="0"/>
      <w:marTop w:val="0"/>
      <w:marBottom w:val="0"/>
      <w:divBdr>
        <w:top w:val="none" w:sz="0" w:space="0" w:color="auto"/>
        <w:left w:val="none" w:sz="0" w:space="0" w:color="auto"/>
        <w:bottom w:val="none" w:sz="0" w:space="0" w:color="auto"/>
        <w:right w:val="none" w:sz="0" w:space="0" w:color="auto"/>
      </w:divBdr>
    </w:div>
    <w:div w:id="1725371808">
      <w:bodyDiv w:val="1"/>
      <w:marLeft w:val="0"/>
      <w:marRight w:val="0"/>
      <w:marTop w:val="0"/>
      <w:marBottom w:val="0"/>
      <w:divBdr>
        <w:top w:val="none" w:sz="0" w:space="0" w:color="auto"/>
        <w:left w:val="none" w:sz="0" w:space="0" w:color="auto"/>
        <w:bottom w:val="none" w:sz="0" w:space="0" w:color="auto"/>
        <w:right w:val="none" w:sz="0" w:space="0" w:color="auto"/>
      </w:divBdr>
    </w:div>
    <w:div w:id="1725442690">
      <w:bodyDiv w:val="1"/>
      <w:marLeft w:val="0"/>
      <w:marRight w:val="0"/>
      <w:marTop w:val="0"/>
      <w:marBottom w:val="0"/>
      <w:divBdr>
        <w:top w:val="none" w:sz="0" w:space="0" w:color="auto"/>
        <w:left w:val="none" w:sz="0" w:space="0" w:color="auto"/>
        <w:bottom w:val="none" w:sz="0" w:space="0" w:color="auto"/>
        <w:right w:val="none" w:sz="0" w:space="0" w:color="auto"/>
      </w:divBdr>
    </w:div>
    <w:div w:id="1725443344">
      <w:bodyDiv w:val="1"/>
      <w:marLeft w:val="0"/>
      <w:marRight w:val="0"/>
      <w:marTop w:val="0"/>
      <w:marBottom w:val="0"/>
      <w:divBdr>
        <w:top w:val="none" w:sz="0" w:space="0" w:color="auto"/>
        <w:left w:val="none" w:sz="0" w:space="0" w:color="auto"/>
        <w:bottom w:val="none" w:sz="0" w:space="0" w:color="auto"/>
        <w:right w:val="none" w:sz="0" w:space="0" w:color="auto"/>
      </w:divBdr>
    </w:div>
    <w:div w:id="1725635200">
      <w:bodyDiv w:val="1"/>
      <w:marLeft w:val="0"/>
      <w:marRight w:val="0"/>
      <w:marTop w:val="0"/>
      <w:marBottom w:val="0"/>
      <w:divBdr>
        <w:top w:val="none" w:sz="0" w:space="0" w:color="auto"/>
        <w:left w:val="none" w:sz="0" w:space="0" w:color="auto"/>
        <w:bottom w:val="none" w:sz="0" w:space="0" w:color="auto"/>
        <w:right w:val="none" w:sz="0" w:space="0" w:color="auto"/>
      </w:divBdr>
    </w:div>
    <w:div w:id="1725715853">
      <w:bodyDiv w:val="1"/>
      <w:marLeft w:val="0"/>
      <w:marRight w:val="0"/>
      <w:marTop w:val="0"/>
      <w:marBottom w:val="0"/>
      <w:divBdr>
        <w:top w:val="none" w:sz="0" w:space="0" w:color="auto"/>
        <w:left w:val="none" w:sz="0" w:space="0" w:color="auto"/>
        <w:bottom w:val="none" w:sz="0" w:space="0" w:color="auto"/>
        <w:right w:val="none" w:sz="0" w:space="0" w:color="auto"/>
      </w:divBdr>
    </w:div>
    <w:div w:id="1725903869">
      <w:bodyDiv w:val="1"/>
      <w:marLeft w:val="0"/>
      <w:marRight w:val="0"/>
      <w:marTop w:val="0"/>
      <w:marBottom w:val="0"/>
      <w:divBdr>
        <w:top w:val="none" w:sz="0" w:space="0" w:color="auto"/>
        <w:left w:val="none" w:sz="0" w:space="0" w:color="auto"/>
        <w:bottom w:val="none" w:sz="0" w:space="0" w:color="auto"/>
        <w:right w:val="none" w:sz="0" w:space="0" w:color="auto"/>
      </w:divBdr>
    </w:div>
    <w:div w:id="1725906703">
      <w:bodyDiv w:val="1"/>
      <w:marLeft w:val="0"/>
      <w:marRight w:val="0"/>
      <w:marTop w:val="0"/>
      <w:marBottom w:val="0"/>
      <w:divBdr>
        <w:top w:val="none" w:sz="0" w:space="0" w:color="auto"/>
        <w:left w:val="none" w:sz="0" w:space="0" w:color="auto"/>
        <w:bottom w:val="none" w:sz="0" w:space="0" w:color="auto"/>
        <w:right w:val="none" w:sz="0" w:space="0" w:color="auto"/>
      </w:divBdr>
    </w:div>
    <w:div w:id="1725988610">
      <w:bodyDiv w:val="1"/>
      <w:marLeft w:val="0"/>
      <w:marRight w:val="0"/>
      <w:marTop w:val="0"/>
      <w:marBottom w:val="0"/>
      <w:divBdr>
        <w:top w:val="none" w:sz="0" w:space="0" w:color="auto"/>
        <w:left w:val="none" w:sz="0" w:space="0" w:color="auto"/>
        <w:bottom w:val="none" w:sz="0" w:space="0" w:color="auto"/>
        <w:right w:val="none" w:sz="0" w:space="0" w:color="auto"/>
      </w:divBdr>
    </w:div>
    <w:div w:id="1726218775">
      <w:bodyDiv w:val="1"/>
      <w:marLeft w:val="0"/>
      <w:marRight w:val="0"/>
      <w:marTop w:val="0"/>
      <w:marBottom w:val="0"/>
      <w:divBdr>
        <w:top w:val="none" w:sz="0" w:space="0" w:color="auto"/>
        <w:left w:val="none" w:sz="0" w:space="0" w:color="auto"/>
        <w:bottom w:val="none" w:sz="0" w:space="0" w:color="auto"/>
        <w:right w:val="none" w:sz="0" w:space="0" w:color="auto"/>
      </w:divBdr>
    </w:div>
    <w:div w:id="1726373583">
      <w:bodyDiv w:val="1"/>
      <w:marLeft w:val="0"/>
      <w:marRight w:val="0"/>
      <w:marTop w:val="0"/>
      <w:marBottom w:val="0"/>
      <w:divBdr>
        <w:top w:val="none" w:sz="0" w:space="0" w:color="auto"/>
        <w:left w:val="none" w:sz="0" w:space="0" w:color="auto"/>
        <w:bottom w:val="none" w:sz="0" w:space="0" w:color="auto"/>
        <w:right w:val="none" w:sz="0" w:space="0" w:color="auto"/>
      </w:divBdr>
    </w:div>
    <w:div w:id="1726416659">
      <w:bodyDiv w:val="1"/>
      <w:marLeft w:val="0"/>
      <w:marRight w:val="0"/>
      <w:marTop w:val="0"/>
      <w:marBottom w:val="0"/>
      <w:divBdr>
        <w:top w:val="none" w:sz="0" w:space="0" w:color="auto"/>
        <w:left w:val="none" w:sz="0" w:space="0" w:color="auto"/>
        <w:bottom w:val="none" w:sz="0" w:space="0" w:color="auto"/>
        <w:right w:val="none" w:sz="0" w:space="0" w:color="auto"/>
      </w:divBdr>
    </w:div>
    <w:div w:id="1726877288">
      <w:bodyDiv w:val="1"/>
      <w:marLeft w:val="0"/>
      <w:marRight w:val="0"/>
      <w:marTop w:val="0"/>
      <w:marBottom w:val="0"/>
      <w:divBdr>
        <w:top w:val="none" w:sz="0" w:space="0" w:color="auto"/>
        <w:left w:val="none" w:sz="0" w:space="0" w:color="auto"/>
        <w:bottom w:val="none" w:sz="0" w:space="0" w:color="auto"/>
        <w:right w:val="none" w:sz="0" w:space="0" w:color="auto"/>
      </w:divBdr>
    </w:div>
    <w:div w:id="1727338024">
      <w:bodyDiv w:val="1"/>
      <w:marLeft w:val="0"/>
      <w:marRight w:val="0"/>
      <w:marTop w:val="0"/>
      <w:marBottom w:val="0"/>
      <w:divBdr>
        <w:top w:val="none" w:sz="0" w:space="0" w:color="auto"/>
        <w:left w:val="none" w:sz="0" w:space="0" w:color="auto"/>
        <w:bottom w:val="none" w:sz="0" w:space="0" w:color="auto"/>
        <w:right w:val="none" w:sz="0" w:space="0" w:color="auto"/>
      </w:divBdr>
    </w:div>
    <w:div w:id="1727408298">
      <w:bodyDiv w:val="1"/>
      <w:marLeft w:val="0"/>
      <w:marRight w:val="0"/>
      <w:marTop w:val="0"/>
      <w:marBottom w:val="0"/>
      <w:divBdr>
        <w:top w:val="none" w:sz="0" w:space="0" w:color="auto"/>
        <w:left w:val="none" w:sz="0" w:space="0" w:color="auto"/>
        <w:bottom w:val="none" w:sz="0" w:space="0" w:color="auto"/>
        <w:right w:val="none" w:sz="0" w:space="0" w:color="auto"/>
      </w:divBdr>
    </w:div>
    <w:div w:id="1727413164">
      <w:bodyDiv w:val="1"/>
      <w:marLeft w:val="0"/>
      <w:marRight w:val="0"/>
      <w:marTop w:val="0"/>
      <w:marBottom w:val="0"/>
      <w:divBdr>
        <w:top w:val="none" w:sz="0" w:space="0" w:color="auto"/>
        <w:left w:val="none" w:sz="0" w:space="0" w:color="auto"/>
        <w:bottom w:val="none" w:sz="0" w:space="0" w:color="auto"/>
        <w:right w:val="none" w:sz="0" w:space="0" w:color="auto"/>
      </w:divBdr>
      <w:divsChild>
        <w:div w:id="1469323935">
          <w:marLeft w:val="480"/>
          <w:marRight w:val="0"/>
          <w:marTop w:val="0"/>
          <w:marBottom w:val="0"/>
          <w:divBdr>
            <w:top w:val="none" w:sz="0" w:space="0" w:color="auto"/>
            <w:left w:val="none" w:sz="0" w:space="0" w:color="auto"/>
            <w:bottom w:val="none" w:sz="0" w:space="0" w:color="auto"/>
            <w:right w:val="none" w:sz="0" w:space="0" w:color="auto"/>
          </w:divBdr>
        </w:div>
        <w:div w:id="1715885951">
          <w:marLeft w:val="480"/>
          <w:marRight w:val="0"/>
          <w:marTop w:val="0"/>
          <w:marBottom w:val="0"/>
          <w:divBdr>
            <w:top w:val="none" w:sz="0" w:space="0" w:color="auto"/>
            <w:left w:val="none" w:sz="0" w:space="0" w:color="auto"/>
            <w:bottom w:val="none" w:sz="0" w:space="0" w:color="auto"/>
            <w:right w:val="none" w:sz="0" w:space="0" w:color="auto"/>
          </w:divBdr>
        </w:div>
        <w:div w:id="1182429451">
          <w:marLeft w:val="480"/>
          <w:marRight w:val="0"/>
          <w:marTop w:val="0"/>
          <w:marBottom w:val="0"/>
          <w:divBdr>
            <w:top w:val="none" w:sz="0" w:space="0" w:color="auto"/>
            <w:left w:val="none" w:sz="0" w:space="0" w:color="auto"/>
            <w:bottom w:val="none" w:sz="0" w:space="0" w:color="auto"/>
            <w:right w:val="none" w:sz="0" w:space="0" w:color="auto"/>
          </w:divBdr>
        </w:div>
        <w:div w:id="1390378036">
          <w:marLeft w:val="480"/>
          <w:marRight w:val="0"/>
          <w:marTop w:val="0"/>
          <w:marBottom w:val="0"/>
          <w:divBdr>
            <w:top w:val="none" w:sz="0" w:space="0" w:color="auto"/>
            <w:left w:val="none" w:sz="0" w:space="0" w:color="auto"/>
            <w:bottom w:val="none" w:sz="0" w:space="0" w:color="auto"/>
            <w:right w:val="none" w:sz="0" w:space="0" w:color="auto"/>
          </w:divBdr>
        </w:div>
        <w:div w:id="2087259932">
          <w:marLeft w:val="480"/>
          <w:marRight w:val="0"/>
          <w:marTop w:val="0"/>
          <w:marBottom w:val="0"/>
          <w:divBdr>
            <w:top w:val="none" w:sz="0" w:space="0" w:color="auto"/>
            <w:left w:val="none" w:sz="0" w:space="0" w:color="auto"/>
            <w:bottom w:val="none" w:sz="0" w:space="0" w:color="auto"/>
            <w:right w:val="none" w:sz="0" w:space="0" w:color="auto"/>
          </w:divBdr>
        </w:div>
        <w:div w:id="655763774">
          <w:marLeft w:val="480"/>
          <w:marRight w:val="0"/>
          <w:marTop w:val="0"/>
          <w:marBottom w:val="0"/>
          <w:divBdr>
            <w:top w:val="none" w:sz="0" w:space="0" w:color="auto"/>
            <w:left w:val="none" w:sz="0" w:space="0" w:color="auto"/>
            <w:bottom w:val="none" w:sz="0" w:space="0" w:color="auto"/>
            <w:right w:val="none" w:sz="0" w:space="0" w:color="auto"/>
          </w:divBdr>
        </w:div>
        <w:div w:id="832181734">
          <w:marLeft w:val="480"/>
          <w:marRight w:val="0"/>
          <w:marTop w:val="0"/>
          <w:marBottom w:val="0"/>
          <w:divBdr>
            <w:top w:val="none" w:sz="0" w:space="0" w:color="auto"/>
            <w:left w:val="none" w:sz="0" w:space="0" w:color="auto"/>
            <w:bottom w:val="none" w:sz="0" w:space="0" w:color="auto"/>
            <w:right w:val="none" w:sz="0" w:space="0" w:color="auto"/>
          </w:divBdr>
        </w:div>
        <w:div w:id="534734791">
          <w:marLeft w:val="480"/>
          <w:marRight w:val="0"/>
          <w:marTop w:val="0"/>
          <w:marBottom w:val="0"/>
          <w:divBdr>
            <w:top w:val="none" w:sz="0" w:space="0" w:color="auto"/>
            <w:left w:val="none" w:sz="0" w:space="0" w:color="auto"/>
            <w:bottom w:val="none" w:sz="0" w:space="0" w:color="auto"/>
            <w:right w:val="none" w:sz="0" w:space="0" w:color="auto"/>
          </w:divBdr>
        </w:div>
        <w:div w:id="1777675892">
          <w:marLeft w:val="480"/>
          <w:marRight w:val="0"/>
          <w:marTop w:val="0"/>
          <w:marBottom w:val="0"/>
          <w:divBdr>
            <w:top w:val="none" w:sz="0" w:space="0" w:color="auto"/>
            <w:left w:val="none" w:sz="0" w:space="0" w:color="auto"/>
            <w:bottom w:val="none" w:sz="0" w:space="0" w:color="auto"/>
            <w:right w:val="none" w:sz="0" w:space="0" w:color="auto"/>
          </w:divBdr>
        </w:div>
        <w:div w:id="767192384">
          <w:marLeft w:val="480"/>
          <w:marRight w:val="0"/>
          <w:marTop w:val="0"/>
          <w:marBottom w:val="0"/>
          <w:divBdr>
            <w:top w:val="none" w:sz="0" w:space="0" w:color="auto"/>
            <w:left w:val="none" w:sz="0" w:space="0" w:color="auto"/>
            <w:bottom w:val="none" w:sz="0" w:space="0" w:color="auto"/>
            <w:right w:val="none" w:sz="0" w:space="0" w:color="auto"/>
          </w:divBdr>
        </w:div>
        <w:div w:id="1345203464">
          <w:marLeft w:val="480"/>
          <w:marRight w:val="0"/>
          <w:marTop w:val="0"/>
          <w:marBottom w:val="0"/>
          <w:divBdr>
            <w:top w:val="none" w:sz="0" w:space="0" w:color="auto"/>
            <w:left w:val="none" w:sz="0" w:space="0" w:color="auto"/>
            <w:bottom w:val="none" w:sz="0" w:space="0" w:color="auto"/>
            <w:right w:val="none" w:sz="0" w:space="0" w:color="auto"/>
          </w:divBdr>
        </w:div>
        <w:div w:id="832599387">
          <w:marLeft w:val="480"/>
          <w:marRight w:val="0"/>
          <w:marTop w:val="0"/>
          <w:marBottom w:val="0"/>
          <w:divBdr>
            <w:top w:val="none" w:sz="0" w:space="0" w:color="auto"/>
            <w:left w:val="none" w:sz="0" w:space="0" w:color="auto"/>
            <w:bottom w:val="none" w:sz="0" w:space="0" w:color="auto"/>
            <w:right w:val="none" w:sz="0" w:space="0" w:color="auto"/>
          </w:divBdr>
        </w:div>
        <w:div w:id="1014844522">
          <w:marLeft w:val="480"/>
          <w:marRight w:val="0"/>
          <w:marTop w:val="0"/>
          <w:marBottom w:val="0"/>
          <w:divBdr>
            <w:top w:val="none" w:sz="0" w:space="0" w:color="auto"/>
            <w:left w:val="none" w:sz="0" w:space="0" w:color="auto"/>
            <w:bottom w:val="none" w:sz="0" w:space="0" w:color="auto"/>
            <w:right w:val="none" w:sz="0" w:space="0" w:color="auto"/>
          </w:divBdr>
        </w:div>
        <w:div w:id="746154937">
          <w:marLeft w:val="480"/>
          <w:marRight w:val="0"/>
          <w:marTop w:val="0"/>
          <w:marBottom w:val="0"/>
          <w:divBdr>
            <w:top w:val="none" w:sz="0" w:space="0" w:color="auto"/>
            <w:left w:val="none" w:sz="0" w:space="0" w:color="auto"/>
            <w:bottom w:val="none" w:sz="0" w:space="0" w:color="auto"/>
            <w:right w:val="none" w:sz="0" w:space="0" w:color="auto"/>
          </w:divBdr>
        </w:div>
        <w:div w:id="1141071709">
          <w:marLeft w:val="480"/>
          <w:marRight w:val="0"/>
          <w:marTop w:val="0"/>
          <w:marBottom w:val="0"/>
          <w:divBdr>
            <w:top w:val="none" w:sz="0" w:space="0" w:color="auto"/>
            <w:left w:val="none" w:sz="0" w:space="0" w:color="auto"/>
            <w:bottom w:val="none" w:sz="0" w:space="0" w:color="auto"/>
            <w:right w:val="none" w:sz="0" w:space="0" w:color="auto"/>
          </w:divBdr>
        </w:div>
        <w:div w:id="637029733">
          <w:marLeft w:val="480"/>
          <w:marRight w:val="0"/>
          <w:marTop w:val="0"/>
          <w:marBottom w:val="0"/>
          <w:divBdr>
            <w:top w:val="none" w:sz="0" w:space="0" w:color="auto"/>
            <w:left w:val="none" w:sz="0" w:space="0" w:color="auto"/>
            <w:bottom w:val="none" w:sz="0" w:space="0" w:color="auto"/>
            <w:right w:val="none" w:sz="0" w:space="0" w:color="auto"/>
          </w:divBdr>
        </w:div>
        <w:div w:id="1074624208">
          <w:marLeft w:val="480"/>
          <w:marRight w:val="0"/>
          <w:marTop w:val="0"/>
          <w:marBottom w:val="0"/>
          <w:divBdr>
            <w:top w:val="none" w:sz="0" w:space="0" w:color="auto"/>
            <w:left w:val="none" w:sz="0" w:space="0" w:color="auto"/>
            <w:bottom w:val="none" w:sz="0" w:space="0" w:color="auto"/>
            <w:right w:val="none" w:sz="0" w:space="0" w:color="auto"/>
          </w:divBdr>
        </w:div>
        <w:div w:id="836068640">
          <w:marLeft w:val="480"/>
          <w:marRight w:val="0"/>
          <w:marTop w:val="0"/>
          <w:marBottom w:val="0"/>
          <w:divBdr>
            <w:top w:val="none" w:sz="0" w:space="0" w:color="auto"/>
            <w:left w:val="none" w:sz="0" w:space="0" w:color="auto"/>
            <w:bottom w:val="none" w:sz="0" w:space="0" w:color="auto"/>
            <w:right w:val="none" w:sz="0" w:space="0" w:color="auto"/>
          </w:divBdr>
        </w:div>
        <w:div w:id="669793200">
          <w:marLeft w:val="480"/>
          <w:marRight w:val="0"/>
          <w:marTop w:val="0"/>
          <w:marBottom w:val="0"/>
          <w:divBdr>
            <w:top w:val="none" w:sz="0" w:space="0" w:color="auto"/>
            <w:left w:val="none" w:sz="0" w:space="0" w:color="auto"/>
            <w:bottom w:val="none" w:sz="0" w:space="0" w:color="auto"/>
            <w:right w:val="none" w:sz="0" w:space="0" w:color="auto"/>
          </w:divBdr>
        </w:div>
        <w:div w:id="1937707833">
          <w:marLeft w:val="480"/>
          <w:marRight w:val="0"/>
          <w:marTop w:val="0"/>
          <w:marBottom w:val="0"/>
          <w:divBdr>
            <w:top w:val="none" w:sz="0" w:space="0" w:color="auto"/>
            <w:left w:val="none" w:sz="0" w:space="0" w:color="auto"/>
            <w:bottom w:val="none" w:sz="0" w:space="0" w:color="auto"/>
            <w:right w:val="none" w:sz="0" w:space="0" w:color="auto"/>
          </w:divBdr>
        </w:div>
        <w:div w:id="2084140516">
          <w:marLeft w:val="480"/>
          <w:marRight w:val="0"/>
          <w:marTop w:val="0"/>
          <w:marBottom w:val="0"/>
          <w:divBdr>
            <w:top w:val="none" w:sz="0" w:space="0" w:color="auto"/>
            <w:left w:val="none" w:sz="0" w:space="0" w:color="auto"/>
            <w:bottom w:val="none" w:sz="0" w:space="0" w:color="auto"/>
            <w:right w:val="none" w:sz="0" w:space="0" w:color="auto"/>
          </w:divBdr>
        </w:div>
        <w:div w:id="1308559448">
          <w:marLeft w:val="480"/>
          <w:marRight w:val="0"/>
          <w:marTop w:val="0"/>
          <w:marBottom w:val="0"/>
          <w:divBdr>
            <w:top w:val="none" w:sz="0" w:space="0" w:color="auto"/>
            <w:left w:val="none" w:sz="0" w:space="0" w:color="auto"/>
            <w:bottom w:val="none" w:sz="0" w:space="0" w:color="auto"/>
            <w:right w:val="none" w:sz="0" w:space="0" w:color="auto"/>
          </w:divBdr>
        </w:div>
        <w:div w:id="422067854">
          <w:marLeft w:val="480"/>
          <w:marRight w:val="0"/>
          <w:marTop w:val="0"/>
          <w:marBottom w:val="0"/>
          <w:divBdr>
            <w:top w:val="none" w:sz="0" w:space="0" w:color="auto"/>
            <w:left w:val="none" w:sz="0" w:space="0" w:color="auto"/>
            <w:bottom w:val="none" w:sz="0" w:space="0" w:color="auto"/>
            <w:right w:val="none" w:sz="0" w:space="0" w:color="auto"/>
          </w:divBdr>
        </w:div>
        <w:div w:id="1809665279">
          <w:marLeft w:val="480"/>
          <w:marRight w:val="0"/>
          <w:marTop w:val="0"/>
          <w:marBottom w:val="0"/>
          <w:divBdr>
            <w:top w:val="none" w:sz="0" w:space="0" w:color="auto"/>
            <w:left w:val="none" w:sz="0" w:space="0" w:color="auto"/>
            <w:bottom w:val="none" w:sz="0" w:space="0" w:color="auto"/>
            <w:right w:val="none" w:sz="0" w:space="0" w:color="auto"/>
          </w:divBdr>
        </w:div>
        <w:div w:id="1644890822">
          <w:marLeft w:val="480"/>
          <w:marRight w:val="0"/>
          <w:marTop w:val="0"/>
          <w:marBottom w:val="0"/>
          <w:divBdr>
            <w:top w:val="none" w:sz="0" w:space="0" w:color="auto"/>
            <w:left w:val="none" w:sz="0" w:space="0" w:color="auto"/>
            <w:bottom w:val="none" w:sz="0" w:space="0" w:color="auto"/>
            <w:right w:val="none" w:sz="0" w:space="0" w:color="auto"/>
          </w:divBdr>
        </w:div>
        <w:div w:id="1380083633">
          <w:marLeft w:val="480"/>
          <w:marRight w:val="0"/>
          <w:marTop w:val="0"/>
          <w:marBottom w:val="0"/>
          <w:divBdr>
            <w:top w:val="none" w:sz="0" w:space="0" w:color="auto"/>
            <w:left w:val="none" w:sz="0" w:space="0" w:color="auto"/>
            <w:bottom w:val="none" w:sz="0" w:space="0" w:color="auto"/>
            <w:right w:val="none" w:sz="0" w:space="0" w:color="auto"/>
          </w:divBdr>
        </w:div>
        <w:div w:id="109402959">
          <w:marLeft w:val="480"/>
          <w:marRight w:val="0"/>
          <w:marTop w:val="0"/>
          <w:marBottom w:val="0"/>
          <w:divBdr>
            <w:top w:val="none" w:sz="0" w:space="0" w:color="auto"/>
            <w:left w:val="none" w:sz="0" w:space="0" w:color="auto"/>
            <w:bottom w:val="none" w:sz="0" w:space="0" w:color="auto"/>
            <w:right w:val="none" w:sz="0" w:space="0" w:color="auto"/>
          </w:divBdr>
        </w:div>
        <w:div w:id="113521940">
          <w:marLeft w:val="480"/>
          <w:marRight w:val="0"/>
          <w:marTop w:val="0"/>
          <w:marBottom w:val="0"/>
          <w:divBdr>
            <w:top w:val="none" w:sz="0" w:space="0" w:color="auto"/>
            <w:left w:val="none" w:sz="0" w:space="0" w:color="auto"/>
            <w:bottom w:val="none" w:sz="0" w:space="0" w:color="auto"/>
            <w:right w:val="none" w:sz="0" w:space="0" w:color="auto"/>
          </w:divBdr>
        </w:div>
        <w:div w:id="1534028461">
          <w:marLeft w:val="480"/>
          <w:marRight w:val="0"/>
          <w:marTop w:val="0"/>
          <w:marBottom w:val="0"/>
          <w:divBdr>
            <w:top w:val="none" w:sz="0" w:space="0" w:color="auto"/>
            <w:left w:val="none" w:sz="0" w:space="0" w:color="auto"/>
            <w:bottom w:val="none" w:sz="0" w:space="0" w:color="auto"/>
            <w:right w:val="none" w:sz="0" w:space="0" w:color="auto"/>
          </w:divBdr>
        </w:div>
        <w:div w:id="307445243">
          <w:marLeft w:val="480"/>
          <w:marRight w:val="0"/>
          <w:marTop w:val="0"/>
          <w:marBottom w:val="0"/>
          <w:divBdr>
            <w:top w:val="none" w:sz="0" w:space="0" w:color="auto"/>
            <w:left w:val="none" w:sz="0" w:space="0" w:color="auto"/>
            <w:bottom w:val="none" w:sz="0" w:space="0" w:color="auto"/>
            <w:right w:val="none" w:sz="0" w:space="0" w:color="auto"/>
          </w:divBdr>
        </w:div>
        <w:div w:id="1828401016">
          <w:marLeft w:val="480"/>
          <w:marRight w:val="0"/>
          <w:marTop w:val="0"/>
          <w:marBottom w:val="0"/>
          <w:divBdr>
            <w:top w:val="none" w:sz="0" w:space="0" w:color="auto"/>
            <w:left w:val="none" w:sz="0" w:space="0" w:color="auto"/>
            <w:bottom w:val="none" w:sz="0" w:space="0" w:color="auto"/>
            <w:right w:val="none" w:sz="0" w:space="0" w:color="auto"/>
          </w:divBdr>
        </w:div>
        <w:div w:id="782269419">
          <w:marLeft w:val="480"/>
          <w:marRight w:val="0"/>
          <w:marTop w:val="0"/>
          <w:marBottom w:val="0"/>
          <w:divBdr>
            <w:top w:val="none" w:sz="0" w:space="0" w:color="auto"/>
            <w:left w:val="none" w:sz="0" w:space="0" w:color="auto"/>
            <w:bottom w:val="none" w:sz="0" w:space="0" w:color="auto"/>
            <w:right w:val="none" w:sz="0" w:space="0" w:color="auto"/>
          </w:divBdr>
        </w:div>
        <w:div w:id="523134570">
          <w:marLeft w:val="480"/>
          <w:marRight w:val="0"/>
          <w:marTop w:val="0"/>
          <w:marBottom w:val="0"/>
          <w:divBdr>
            <w:top w:val="none" w:sz="0" w:space="0" w:color="auto"/>
            <w:left w:val="none" w:sz="0" w:space="0" w:color="auto"/>
            <w:bottom w:val="none" w:sz="0" w:space="0" w:color="auto"/>
            <w:right w:val="none" w:sz="0" w:space="0" w:color="auto"/>
          </w:divBdr>
        </w:div>
        <w:div w:id="275524834">
          <w:marLeft w:val="480"/>
          <w:marRight w:val="0"/>
          <w:marTop w:val="0"/>
          <w:marBottom w:val="0"/>
          <w:divBdr>
            <w:top w:val="none" w:sz="0" w:space="0" w:color="auto"/>
            <w:left w:val="none" w:sz="0" w:space="0" w:color="auto"/>
            <w:bottom w:val="none" w:sz="0" w:space="0" w:color="auto"/>
            <w:right w:val="none" w:sz="0" w:space="0" w:color="auto"/>
          </w:divBdr>
        </w:div>
        <w:div w:id="1828325392">
          <w:marLeft w:val="480"/>
          <w:marRight w:val="0"/>
          <w:marTop w:val="0"/>
          <w:marBottom w:val="0"/>
          <w:divBdr>
            <w:top w:val="none" w:sz="0" w:space="0" w:color="auto"/>
            <w:left w:val="none" w:sz="0" w:space="0" w:color="auto"/>
            <w:bottom w:val="none" w:sz="0" w:space="0" w:color="auto"/>
            <w:right w:val="none" w:sz="0" w:space="0" w:color="auto"/>
          </w:divBdr>
        </w:div>
        <w:div w:id="1198154756">
          <w:marLeft w:val="480"/>
          <w:marRight w:val="0"/>
          <w:marTop w:val="0"/>
          <w:marBottom w:val="0"/>
          <w:divBdr>
            <w:top w:val="none" w:sz="0" w:space="0" w:color="auto"/>
            <w:left w:val="none" w:sz="0" w:space="0" w:color="auto"/>
            <w:bottom w:val="none" w:sz="0" w:space="0" w:color="auto"/>
            <w:right w:val="none" w:sz="0" w:space="0" w:color="auto"/>
          </w:divBdr>
        </w:div>
        <w:div w:id="352077138">
          <w:marLeft w:val="480"/>
          <w:marRight w:val="0"/>
          <w:marTop w:val="0"/>
          <w:marBottom w:val="0"/>
          <w:divBdr>
            <w:top w:val="none" w:sz="0" w:space="0" w:color="auto"/>
            <w:left w:val="none" w:sz="0" w:space="0" w:color="auto"/>
            <w:bottom w:val="none" w:sz="0" w:space="0" w:color="auto"/>
            <w:right w:val="none" w:sz="0" w:space="0" w:color="auto"/>
          </w:divBdr>
        </w:div>
        <w:div w:id="148450979">
          <w:marLeft w:val="480"/>
          <w:marRight w:val="0"/>
          <w:marTop w:val="0"/>
          <w:marBottom w:val="0"/>
          <w:divBdr>
            <w:top w:val="none" w:sz="0" w:space="0" w:color="auto"/>
            <w:left w:val="none" w:sz="0" w:space="0" w:color="auto"/>
            <w:bottom w:val="none" w:sz="0" w:space="0" w:color="auto"/>
            <w:right w:val="none" w:sz="0" w:space="0" w:color="auto"/>
          </w:divBdr>
        </w:div>
        <w:div w:id="997071310">
          <w:marLeft w:val="480"/>
          <w:marRight w:val="0"/>
          <w:marTop w:val="0"/>
          <w:marBottom w:val="0"/>
          <w:divBdr>
            <w:top w:val="none" w:sz="0" w:space="0" w:color="auto"/>
            <w:left w:val="none" w:sz="0" w:space="0" w:color="auto"/>
            <w:bottom w:val="none" w:sz="0" w:space="0" w:color="auto"/>
            <w:right w:val="none" w:sz="0" w:space="0" w:color="auto"/>
          </w:divBdr>
        </w:div>
        <w:div w:id="1943489899">
          <w:marLeft w:val="480"/>
          <w:marRight w:val="0"/>
          <w:marTop w:val="0"/>
          <w:marBottom w:val="0"/>
          <w:divBdr>
            <w:top w:val="none" w:sz="0" w:space="0" w:color="auto"/>
            <w:left w:val="none" w:sz="0" w:space="0" w:color="auto"/>
            <w:bottom w:val="none" w:sz="0" w:space="0" w:color="auto"/>
            <w:right w:val="none" w:sz="0" w:space="0" w:color="auto"/>
          </w:divBdr>
        </w:div>
        <w:div w:id="709260144">
          <w:marLeft w:val="480"/>
          <w:marRight w:val="0"/>
          <w:marTop w:val="0"/>
          <w:marBottom w:val="0"/>
          <w:divBdr>
            <w:top w:val="none" w:sz="0" w:space="0" w:color="auto"/>
            <w:left w:val="none" w:sz="0" w:space="0" w:color="auto"/>
            <w:bottom w:val="none" w:sz="0" w:space="0" w:color="auto"/>
            <w:right w:val="none" w:sz="0" w:space="0" w:color="auto"/>
          </w:divBdr>
        </w:div>
        <w:div w:id="741487475">
          <w:marLeft w:val="480"/>
          <w:marRight w:val="0"/>
          <w:marTop w:val="0"/>
          <w:marBottom w:val="0"/>
          <w:divBdr>
            <w:top w:val="none" w:sz="0" w:space="0" w:color="auto"/>
            <w:left w:val="none" w:sz="0" w:space="0" w:color="auto"/>
            <w:bottom w:val="none" w:sz="0" w:space="0" w:color="auto"/>
            <w:right w:val="none" w:sz="0" w:space="0" w:color="auto"/>
          </w:divBdr>
        </w:div>
        <w:div w:id="1707099077">
          <w:marLeft w:val="480"/>
          <w:marRight w:val="0"/>
          <w:marTop w:val="0"/>
          <w:marBottom w:val="0"/>
          <w:divBdr>
            <w:top w:val="none" w:sz="0" w:space="0" w:color="auto"/>
            <w:left w:val="none" w:sz="0" w:space="0" w:color="auto"/>
            <w:bottom w:val="none" w:sz="0" w:space="0" w:color="auto"/>
            <w:right w:val="none" w:sz="0" w:space="0" w:color="auto"/>
          </w:divBdr>
        </w:div>
        <w:div w:id="1956062618">
          <w:marLeft w:val="480"/>
          <w:marRight w:val="0"/>
          <w:marTop w:val="0"/>
          <w:marBottom w:val="0"/>
          <w:divBdr>
            <w:top w:val="none" w:sz="0" w:space="0" w:color="auto"/>
            <w:left w:val="none" w:sz="0" w:space="0" w:color="auto"/>
            <w:bottom w:val="none" w:sz="0" w:space="0" w:color="auto"/>
            <w:right w:val="none" w:sz="0" w:space="0" w:color="auto"/>
          </w:divBdr>
        </w:div>
        <w:div w:id="375008339">
          <w:marLeft w:val="480"/>
          <w:marRight w:val="0"/>
          <w:marTop w:val="0"/>
          <w:marBottom w:val="0"/>
          <w:divBdr>
            <w:top w:val="none" w:sz="0" w:space="0" w:color="auto"/>
            <w:left w:val="none" w:sz="0" w:space="0" w:color="auto"/>
            <w:bottom w:val="none" w:sz="0" w:space="0" w:color="auto"/>
            <w:right w:val="none" w:sz="0" w:space="0" w:color="auto"/>
          </w:divBdr>
        </w:div>
        <w:div w:id="332878776">
          <w:marLeft w:val="480"/>
          <w:marRight w:val="0"/>
          <w:marTop w:val="0"/>
          <w:marBottom w:val="0"/>
          <w:divBdr>
            <w:top w:val="none" w:sz="0" w:space="0" w:color="auto"/>
            <w:left w:val="none" w:sz="0" w:space="0" w:color="auto"/>
            <w:bottom w:val="none" w:sz="0" w:space="0" w:color="auto"/>
            <w:right w:val="none" w:sz="0" w:space="0" w:color="auto"/>
          </w:divBdr>
        </w:div>
        <w:div w:id="1339238466">
          <w:marLeft w:val="480"/>
          <w:marRight w:val="0"/>
          <w:marTop w:val="0"/>
          <w:marBottom w:val="0"/>
          <w:divBdr>
            <w:top w:val="none" w:sz="0" w:space="0" w:color="auto"/>
            <w:left w:val="none" w:sz="0" w:space="0" w:color="auto"/>
            <w:bottom w:val="none" w:sz="0" w:space="0" w:color="auto"/>
            <w:right w:val="none" w:sz="0" w:space="0" w:color="auto"/>
          </w:divBdr>
        </w:div>
        <w:div w:id="134222629">
          <w:marLeft w:val="480"/>
          <w:marRight w:val="0"/>
          <w:marTop w:val="0"/>
          <w:marBottom w:val="0"/>
          <w:divBdr>
            <w:top w:val="none" w:sz="0" w:space="0" w:color="auto"/>
            <w:left w:val="none" w:sz="0" w:space="0" w:color="auto"/>
            <w:bottom w:val="none" w:sz="0" w:space="0" w:color="auto"/>
            <w:right w:val="none" w:sz="0" w:space="0" w:color="auto"/>
          </w:divBdr>
        </w:div>
        <w:div w:id="2126652773">
          <w:marLeft w:val="480"/>
          <w:marRight w:val="0"/>
          <w:marTop w:val="0"/>
          <w:marBottom w:val="0"/>
          <w:divBdr>
            <w:top w:val="none" w:sz="0" w:space="0" w:color="auto"/>
            <w:left w:val="none" w:sz="0" w:space="0" w:color="auto"/>
            <w:bottom w:val="none" w:sz="0" w:space="0" w:color="auto"/>
            <w:right w:val="none" w:sz="0" w:space="0" w:color="auto"/>
          </w:divBdr>
        </w:div>
        <w:div w:id="831532649">
          <w:marLeft w:val="480"/>
          <w:marRight w:val="0"/>
          <w:marTop w:val="0"/>
          <w:marBottom w:val="0"/>
          <w:divBdr>
            <w:top w:val="none" w:sz="0" w:space="0" w:color="auto"/>
            <w:left w:val="none" w:sz="0" w:space="0" w:color="auto"/>
            <w:bottom w:val="none" w:sz="0" w:space="0" w:color="auto"/>
            <w:right w:val="none" w:sz="0" w:space="0" w:color="auto"/>
          </w:divBdr>
        </w:div>
        <w:div w:id="345326740">
          <w:marLeft w:val="480"/>
          <w:marRight w:val="0"/>
          <w:marTop w:val="0"/>
          <w:marBottom w:val="0"/>
          <w:divBdr>
            <w:top w:val="none" w:sz="0" w:space="0" w:color="auto"/>
            <w:left w:val="none" w:sz="0" w:space="0" w:color="auto"/>
            <w:bottom w:val="none" w:sz="0" w:space="0" w:color="auto"/>
            <w:right w:val="none" w:sz="0" w:space="0" w:color="auto"/>
          </w:divBdr>
        </w:div>
        <w:div w:id="1915705435">
          <w:marLeft w:val="480"/>
          <w:marRight w:val="0"/>
          <w:marTop w:val="0"/>
          <w:marBottom w:val="0"/>
          <w:divBdr>
            <w:top w:val="none" w:sz="0" w:space="0" w:color="auto"/>
            <w:left w:val="none" w:sz="0" w:space="0" w:color="auto"/>
            <w:bottom w:val="none" w:sz="0" w:space="0" w:color="auto"/>
            <w:right w:val="none" w:sz="0" w:space="0" w:color="auto"/>
          </w:divBdr>
        </w:div>
        <w:div w:id="922185577">
          <w:marLeft w:val="480"/>
          <w:marRight w:val="0"/>
          <w:marTop w:val="0"/>
          <w:marBottom w:val="0"/>
          <w:divBdr>
            <w:top w:val="none" w:sz="0" w:space="0" w:color="auto"/>
            <w:left w:val="none" w:sz="0" w:space="0" w:color="auto"/>
            <w:bottom w:val="none" w:sz="0" w:space="0" w:color="auto"/>
            <w:right w:val="none" w:sz="0" w:space="0" w:color="auto"/>
          </w:divBdr>
        </w:div>
        <w:div w:id="1088887098">
          <w:marLeft w:val="480"/>
          <w:marRight w:val="0"/>
          <w:marTop w:val="0"/>
          <w:marBottom w:val="0"/>
          <w:divBdr>
            <w:top w:val="none" w:sz="0" w:space="0" w:color="auto"/>
            <w:left w:val="none" w:sz="0" w:space="0" w:color="auto"/>
            <w:bottom w:val="none" w:sz="0" w:space="0" w:color="auto"/>
            <w:right w:val="none" w:sz="0" w:space="0" w:color="auto"/>
          </w:divBdr>
        </w:div>
        <w:div w:id="1597901869">
          <w:marLeft w:val="480"/>
          <w:marRight w:val="0"/>
          <w:marTop w:val="0"/>
          <w:marBottom w:val="0"/>
          <w:divBdr>
            <w:top w:val="none" w:sz="0" w:space="0" w:color="auto"/>
            <w:left w:val="none" w:sz="0" w:space="0" w:color="auto"/>
            <w:bottom w:val="none" w:sz="0" w:space="0" w:color="auto"/>
            <w:right w:val="none" w:sz="0" w:space="0" w:color="auto"/>
          </w:divBdr>
        </w:div>
        <w:div w:id="471093526">
          <w:marLeft w:val="480"/>
          <w:marRight w:val="0"/>
          <w:marTop w:val="0"/>
          <w:marBottom w:val="0"/>
          <w:divBdr>
            <w:top w:val="none" w:sz="0" w:space="0" w:color="auto"/>
            <w:left w:val="none" w:sz="0" w:space="0" w:color="auto"/>
            <w:bottom w:val="none" w:sz="0" w:space="0" w:color="auto"/>
            <w:right w:val="none" w:sz="0" w:space="0" w:color="auto"/>
          </w:divBdr>
        </w:div>
        <w:div w:id="1348828179">
          <w:marLeft w:val="480"/>
          <w:marRight w:val="0"/>
          <w:marTop w:val="0"/>
          <w:marBottom w:val="0"/>
          <w:divBdr>
            <w:top w:val="none" w:sz="0" w:space="0" w:color="auto"/>
            <w:left w:val="none" w:sz="0" w:space="0" w:color="auto"/>
            <w:bottom w:val="none" w:sz="0" w:space="0" w:color="auto"/>
            <w:right w:val="none" w:sz="0" w:space="0" w:color="auto"/>
          </w:divBdr>
        </w:div>
        <w:div w:id="149105461">
          <w:marLeft w:val="480"/>
          <w:marRight w:val="0"/>
          <w:marTop w:val="0"/>
          <w:marBottom w:val="0"/>
          <w:divBdr>
            <w:top w:val="none" w:sz="0" w:space="0" w:color="auto"/>
            <w:left w:val="none" w:sz="0" w:space="0" w:color="auto"/>
            <w:bottom w:val="none" w:sz="0" w:space="0" w:color="auto"/>
            <w:right w:val="none" w:sz="0" w:space="0" w:color="auto"/>
          </w:divBdr>
        </w:div>
        <w:div w:id="746341547">
          <w:marLeft w:val="480"/>
          <w:marRight w:val="0"/>
          <w:marTop w:val="0"/>
          <w:marBottom w:val="0"/>
          <w:divBdr>
            <w:top w:val="none" w:sz="0" w:space="0" w:color="auto"/>
            <w:left w:val="none" w:sz="0" w:space="0" w:color="auto"/>
            <w:bottom w:val="none" w:sz="0" w:space="0" w:color="auto"/>
            <w:right w:val="none" w:sz="0" w:space="0" w:color="auto"/>
          </w:divBdr>
        </w:div>
        <w:div w:id="2110812307">
          <w:marLeft w:val="480"/>
          <w:marRight w:val="0"/>
          <w:marTop w:val="0"/>
          <w:marBottom w:val="0"/>
          <w:divBdr>
            <w:top w:val="none" w:sz="0" w:space="0" w:color="auto"/>
            <w:left w:val="none" w:sz="0" w:space="0" w:color="auto"/>
            <w:bottom w:val="none" w:sz="0" w:space="0" w:color="auto"/>
            <w:right w:val="none" w:sz="0" w:space="0" w:color="auto"/>
          </w:divBdr>
        </w:div>
      </w:divsChild>
    </w:div>
    <w:div w:id="1727683943">
      <w:bodyDiv w:val="1"/>
      <w:marLeft w:val="0"/>
      <w:marRight w:val="0"/>
      <w:marTop w:val="0"/>
      <w:marBottom w:val="0"/>
      <w:divBdr>
        <w:top w:val="none" w:sz="0" w:space="0" w:color="auto"/>
        <w:left w:val="none" w:sz="0" w:space="0" w:color="auto"/>
        <w:bottom w:val="none" w:sz="0" w:space="0" w:color="auto"/>
        <w:right w:val="none" w:sz="0" w:space="0" w:color="auto"/>
      </w:divBdr>
    </w:div>
    <w:div w:id="1728143104">
      <w:bodyDiv w:val="1"/>
      <w:marLeft w:val="0"/>
      <w:marRight w:val="0"/>
      <w:marTop w:val="0"/>
      <w:marBottom w:val="0"/>
      <w:divBdr>
        <w:top w:val="none" w:sz="0" w:space="0" w:color="auto"/>
        <w:left w:val="none" w:sz="0" w:space="0" w:color="auto"/>
        <w:bottom w:val="none" w:sz="0" w:space="0" w:color="auto"/>
        <w:right w:val="none" w:sz="0" w:space="0" w:color="auto"/>
      </w:divBdr>
    </w:div>
    <w:div w:id="1728336828">
      <w:bodyDiv w:val="1"/>
      <w:marLeft w:val="0"/>
      <w:marRight w:val="0"/>
      <w:marTop w:val="0"/>
      <w:marBottom w:val="0"/>
      <w:divBdr>
        <w:top w:val="none" w:sz="0" w:space="0" w:color="auto"/>
        <w:left w:val="none" w:sz="0" w:space="0" w:color="auto"/>
        <w:bottom w:val="none" w:sz="0" w:space="0" w:color="auto"/>
        <w:right w:val="none" w:sz="0" w:space="0" w:color="auto"/>
      </w:divBdr>
    </w:div>
    <w:div w:id="1728408247">
      <w:bodyDiv w:val="1"/>
      <w:marLeft w:val="0"/>
      <w:marRight w:val="0"/>
      <w:marTop w:val="0"/>
      <w:marBottom w:val="0"/>
      <w:divBdr>
        <w:top w:val="none" w:sz="0" w:space="0" w:color="auto"/>
        <w:left w:val="none" w:sz="0" w:space="0" w:color="auto"/>
        <w:bottom w:val="none" w:sz="0" w:space="0" w:color="auto"/>
        <w:right w:val="none" w:sz="0" w:space="0" w:color="auto"/>
      </w:divBdr>
    </w:div>
    <w:div w:id="1728454844">
      <w:marLeft w:val="480"/>
      <w:marRight w:val="0"/>
      <w:marTop w:val="0"/>
      <w:marBottom w:val="0"/>
      <w:divBdr>
        <w:top w:val="none" w:sz="0" w:space="0" w:color="auto"/>
        <w:left w:val="none" w:sz="0" w:space="0" w:color="auto"/>
        <w:bottom w:val="none" w:sz="0" w:space="0" w:color="auto"/>
        <w:right w:val="none" w:sz="0" w:space="0" w:color="auto"/>
      </w:divBdr>
    </w:div>
    <w:div w:id="1728525114">
      <w:marLeft w:val="480"/>
      <w:marRight w:val="0"/>
      <w:marTop w:val="0"/>
      <w:marBottom w:val="0"/>
      <w:divBdr>
        <w:top w:val="none" w:sz="0" w:space="0" w:color="auto"/>
        <w:left w:val="none" w:sz="0" w:space="0" w:color="auto"/>
        <w:bottom w:val="none" w:sz="0" w:space="0" w:color="auto"/>
        <w:right w:val="none" w:sz="0" w:space="0" w:color="auto"/>
      </w:divBdr>
    </w:div>
    <w:div w:id="1728533904">
      <w:bodyDiv w:val="1"/>
      <w:marLeft w:val="0"/>
      <w:marRight w:val="0"/>
      <w:marTop w:val="0"/>
      <w:marBottom w:val="0"/>
      <w:divBdr>
        <w:top w:val="none" w:sz="0" w:space="0" w:color="auto"/>
        <w:left w:val="none" w:sz="0" w:space="0" w:color="auto"/>
        <w:bottom w:val="none" w:sz="0" w:space="0" w:color="auto"/>
        <w:right w:val="none" w:sz="0" w:space="0" w:color="auto"/>
      </w:divBdr>
    </w:div>
    <w:div w:id="1728606948">
      <w:bodyDiv w:val="1"/>
      <w:marLeft w:val="0"/>
      <w:marRight w:val="0"/>
      <w:marTop w:val="0"/>
      <w:marBottom w:val="0"/>
      <w:divBdr>
        <w:top w:val="none" w:sz="0" w:space="0" w:color="auto"/>
        <w:left w:val="none" w:sz="0" w:space="0" w:color="auto"/>
        <w:bottom w:val="none" w:sz="0" w:space="0" w:color="auto"/>
        <w:right w:val="none" w:sz="0" w:space="0" w:color="auto"/>
      </w:divBdr>
    </w:div>
    <w:div w:id="1728914505">
      <w:bodyDiv w:val="1"/>
      <w:marLeft w:val="0"/>
      <w:marRight w:val="0"/>
      <w:marTop w:val="0"/>
      <w:marBottom w:val="0"/>
      <w:divBdr>
        <w:top w:val="none" w:sz="0" w:space="0" w:color="auto"/>
        <w:left w:val="none" w:sz="0" w:space="0" w:color="auto"/>
        <w:bottom w:val="none" w:sz="0" w:space="0" w:color="auto"/>
        <w:right w:val="none" w:sz="0" w:space="0" w:color="auto"/>
      </w:divBdr>
    </w:div>
    <w:div w:id="1729186458">
      <w:bodyDiv w:val="1"/>
      <w:marLeft w:val="0"/>
      <w:marRight w:val="0"/>
      <w:marTop w:val="0"/>
      <w:marBottom w:val="0"/>
      <w:divBdr>
        <w:top w:val="none" w:sz="0" w:space="0" w:color="auto"/>
        <w:left w:val="none" w:sz="0" w:space="0" w:color="auto"/>
        <w:bottom w:val="none" w:sz="0" w:space="0" w:color="auto"/>
        <w:right w:val="none" w:sz="0" w:space="0" w:color="auto"/>
      </w:divBdr>
    </w:div>
    <w:div w:id="1729258115">
      <w:bodyDiv w:val="1"/>
      <w:marLeft w:val="0"/>
      <w:marRight w:val="0"/>
      <w:marTop w:val="0"/>
      <w:marBottom w:val="0"/>
      <w:divBdr>
        <w:top w:val="none" w:sz="0" w:space="0" w:color="auto"/>
        <w:left w:val="none" w:sz="0" w:space="0" w:color="auto"/>
        <w:bottom w:val="none" w:sz="0" w:space="0" w:color="auto"/>
        <w:right w:val="none" w:sz="0" w:space="0" w:color="auto"/>
      </w:divBdr>
    </w:div>
    <w:div w:id="1729300829">
      <w:bodyDiv w:val="1"/>
      <w:marLeft w:val="0"/>
      <w:marRight w:val="0"/>
      <w:marTop w:val="0"/>
      <w:marBottom w:val="0"/>
      <w:divBdr>
        <w:top w:val="none" w:sz="0" w:space="0" w:color="auto"/>
        <w:left w:val="none" w:sz="0" w:space="0" w:color="auto"/>
        <w:bottom w:val="none" w:sz="0" w:space="0" w:color="auto"/>
        <w:right w:val="none" w:sz="0" w:space="0" w:color="auto"/>
      </w:divBdr>
    </w:div>
    <w:div w:id="1729451555">
      <w:bodyDiv w:val="1"/>
      <w:marLeft w:val="0"/>
      <w:marRight w:val="0"/>
      <w:marTop w:val="0"/>
      <w:marBottom w:val="0"/>
      <w:divBdr>
        <w:top w:val="none" w:sz="0" w:space="0" w:color="auto"/>
        <w:left w:val="none" w:sz="0" w:space="0" w:color="auto"/>
        <w:bottom w:val="none" w:sz="0" w:space="0" w:color="auto"/>
        <w:right w:val="none" w:sz="0" w:space="0" w:color="auto"/>
      </w:divBdr>
    </w:div>
    <w:div w:id="1729496808">
      <w:bodyDiv w:val="1"/>
      <w:marLeft w:val="0"/>
      <w:marRight w:val="0"/>
      <w:marTop w:val="0"/>
      <w:marBottom w:val="0"/>
      <w:divBdr>
        <w:top w:val="none" w:sz="0" w:space="0" w:color="auto"/>
        <w:left w:val="none" w:sz="0" w:space="0" w:color="auto"/>
        <w:bottom w:val="none" w:sz="0" w:space="0" w:color="auto"/>
        <w:right w:val="none" w:sz="0" w:space="0" w:color="auto"/>
      </w:divBdr>
    </w:div>
    <w:div w:id="1729648574">
      <w:bodyDiv w:val="1"/>
      <w:marLeft w:val="0"/>
      <w:marRight w:val="0"/>
      <w:marTop w:val="0"/>
      <w:marBottom w:val="0"/>
      <w:divBdr>
        <w:top w:val="none" w:sz="0" w:space="0" w:color="auto"/>
        <w:left w:val="none" w:sz="0" w:space="0" w:color="auto"/>
        <w:bottom w:val="none" w:sz="0" w:space="0" w:color="auto"/>
        <w:right w:val="none" w:sz="0" w:space="0" w:color="auto"/>
      </w:divBdr>
    </w:div>
    <w:div w:id="1729650371">
      <w:marLeft w:val="480"/>
      <w:marRight w:val="0"/>
      <w:marTop w:val="0"/>
      <w:marBottom w:val="0"/>
      <w:divBdr>
        <w:top w:val="none" w:sz="0" w:space="0" w:color="auto"/>
        <w:left w:val="none" w:sz="0" w:space="0" w:color="auto"/>
        <w:bottom w:val="none" w:sz="0" w:space="0" w:color="auto"/>
        <w:right w:val="none" w:sz="0" w:space="0" w:color="auto"/>
      </w:divBdr>
    </w:div>
    <w:div w:id="1729914379">
      <w:bodyDiv w:val="1"/>
      <w:marLeft w:val="0"/>
      <w:marRight w:val="0"/>
      <w:marTop w:val="0"/>
      <w:marBottom w:val="0"/>
      <w:divBdr>
        <w:top w:val="none" w:sz="0" w:space="0" w:color="auto"/>
        <w:left w:val="none" w:sz="0" w:space="0" w:color="auto"/>
        <w:bottom w:val="none" w:sz="0" w:space="0" w:color="auto"/>
        <w:right w:val="none" w:sz="0" w:space="0" w:color="auto"/>
      </w:divBdr>
    </w:div>
    <w:div w:id="1729915346">
      <w:bodyDiv w:val="1"/>
      <w:marLeft w:val="0"/>
      <w:marRight w:val="0"/>
      <w:marTop w:val="0"/>
      <w:marBottom w:val="0"/>
      <w:divBdr>
        <w:top w:val="none" w:sz="0" w:space="0" w:color="auto"/>
        <w:left w:val="none" w:sz="0" w:space="0" w:color="auto"/>
        <w:bottom w:val="none" w:sz="0" w:space="0" w:color="auto"/>
        <w:right w:val="none" w:sz="0" w:space="0" w:color="auto"/>
      </w:divBdr>
    </w:div>
    <w:div w:id="1729953892">
      <w:bodyDiv w:val="1"/>
      <w:marLeft w:val="0"/>
      <w:marRight w:val="0"/>
      <w:marTop w:val="0"/>
      <w:marBottom w:val="0"/>
      <w:divBdr>
        <w:top w:val="none" w:sz="0" w:space="0" w:color="auto"/>
        <w:left w:val="none" w:sz="0" w:space="0" w:color="auto"/>
        <w:bottom w:val="none" w:sz="0" w:space="0" w:color="auto"/>
        <w:right w:val="none" w:sz="0" w:space="0" w:color="auto"/>
      </w:divBdr>
    </w:div>
    <w:div w:id="1730109859">
      <w:bodyDiv w:val="1"/>
      <w:marLeft w:val="0"/>
      <w:marRight w:val="0"/>
      <w:marTop w:val="0"/>
      <w:marBottom w:val="0"/>
      <w:divBdr>
        <w:top w:val="none" w:sz="0" w:space="0" w:color="auto"/>
        <w:left w:val="none" w:sz="0" w:space="0" w:color="auto"/>
        <w:bottom w:val="none" w:sz="0" w:space="0" w:color="auto"/>
        <w:right w:val="none" w:sz="0" w:space="0" w:color="auto"/>
      </w:divBdr>
    </w:div>
    <w:div w:id="1730418020">
      <w:bodyDiv w:val="1"/>
      <w:marLeft w:val="0"/>
      <w:marRight w:val="0"/>
      <w:marTop w:val="0"/>
      <w:marBottom w:val="0"/>
      <w:divBdr>
        <w:top w:val="none" w:sz="0" w:space="0" w:color="auto"/>
        <w:left w:val="none" w:sz="0" w:space="0" w:color="auto"/>
        <w:bottom w:val="none" w:sz="0" w:space="0" w:color="auto"/>
        <w:right w:val="none" w:sz="0" w:space="0" w:color="auto"/>
      </w:divBdr>
    </w:div>
    <w:div w:id="1730420805">
      <w:bodyDiv w:val="1"/>
      <w:marLeft w:val="0"/>
      <w:marRight w:val="0"/>
      <w:marTop w:val="0"/>
      <w:marBottom w:val="0"/>
      <w:divBdr>
        <w:top w:val="none" w:sz="0" w:space="0" w:color="auto"/>
        <w:left w:val="none" w:sz="0" w:space="0" w:color="auto"/>
        <w:bottom w:val="none" w:sz="0" w:space="0" w:color="auto"/>
        <w:right w:val="none" w:sz="0" w:space="0" w:color="auto"/>
      </w:divBdr>
    </w:div>
    <w:div w:id="1730492208">
      <w:bodyDiv w:val="1"/>
      <w:marLeft w:val="0"/>
      <w:marRight w:val="0"/>
      <w:marTop w:val="0"/>
      <w:marBottom w:val="0"/>
      <w:divBdr>
        <w:top w:val="none" w:sz="0" w:space="0" w:color="auto"/>
        <w:left w:val="none" w:sz="0" w:space="0" w:color="auto"/>
        <w:bottom w:val="none" w:sz="0" w:space="0" w:color="auto"/>
        <w:right w:val="none" w:sz="0" w:space="0" w:color="auto"/>
      </w:divBdr>
    </w:div>
    <w:div w:id="1730569582">
      <w:bodyDiv w:val="1"/>
      <w:marLeft w:val="0"/>
      <w:marRight w:val="0"/>
      <w:marTop w:val="0"/>
      <w:marBottom w:val="0"/>
      <w:divBdr>
        <w:top w:val="none" w:sz="0" w:space="0" w:color="auto"/>
        <w:left w:val="none" w:sz="0" w:space="0" w:color="auto"/>
        <w:bottom w:val="none" w:sz="0" w:space="0" w:color="auto"/>
        <w:right w:val="none" w:sz="0" w:space="0" w:color="auto"/>
      </w:divBdr>
    </w:div>
    <w:div w:id="1730767978">
      <w:bodyDiv w:val="1"/>
      <w:marLeft w:val="0"/>
      <w:marRight w:val="0"/>
      <w:marTop w:val="0"/>
      <w:marBottom w:val="0"/>
      <w:divBdr>
        <w:top w:val="none" w:sz="0" w:space="0" w:color="auto"/>
        <w:left w:val="none" w:sz="0" w:space="0" w:color="auto"/>
        <w:bottom w:val="none" w:sz="0" w:space="0" w:color="auto"/>
        <w:right w:val="none" w:sz="0" w:space="0" w:color="auto"/>
      </w:divBdr>
    </w:div>
    <w:div w:id="1730879463">
      <w:marLeft w:val="480"/>
      <w:marRight w:val="0"/>
      <w:marTop w:val="0"/>
      <w:marBottom w:val="0"/>
      <w:divBdr>
        <w:top w:val="none" w:sz="0" w:space="0" w:color="auto"/>
        <w:left w:val="none" w:sz="0" w:space="0" w:color="auto"/>
        <w:bottom w:val="none" w:sz="0" w:space="0" w:color="auto"/>
        <w:right w:val="none" w:sz="0" w:space="0" w:color="auto"/>
      </w:divBdr>
    </w:div>
    <w:div w:id="1730953976">
      <w:bodyDiv w:val="1"/>
      <w:marLeft w:val="0"/>
      <w:marRight w:val="0"/>
      <w:marTop w:val="0"/>
      <w:marBottom w:val="0"/>
      <w:divBdr>
        <w:top w:val="none" w:sz="0" w:space="0" w:color="auto"/>
        <w:left w:val="none" w:sz="0" w:space="0" w:color="auto"/>
        <w:bottom w:val="none" w:sz="0" w:space="0" w:color="auto"/>
        <w:right w:val="none" w:sz="0" w:space="0" w:color="auto"/>
      </w:divBdr>
      <w:divsChild>
        <w:div w:id="523978444">
          <w:marLeft w:val="480"/>
          <w:marRight w:val="0"/>
          <w:marTop w:val="0"/>
          <w:marBottom w:val="0"/>
          <w:divBdr>
            <w:top w:val="none" w:sz="0" w:space="0" w:color="auto"/>
            <w:left w:val="none" w:sz="0" w:space="0" w:color="auto"/>
            <w:bottom w:val="none" w:sz="0" w:space="0" w:color="auto"/>
            <w:right w:val="none" w:sz="0" w:space="0" w:color="auto"/>
          </w:divBdr>
        </w:div>
        <w:div w:id="1643266474">
          <w:marLeft w:val="480"/>
          <w:marRight w:val="0"/>
          <w:marTop w:val="0"/>
          <w:marBottom w:val="0"/>
          <w:divBdr>
            <w:top w:val="none" w:sz="0" w:space="0" w:color="auto"/>
            <w:left w:val="none" w:sz="0" w:space="0" w:color="auto"/>
            <w:bottom w:val="none" w:sz="0" w:space="0" w:color="auto"/>
            <w:right w:val="none" w:sz="0" w:space="0" w:color="auto"/>
          </w:divBdr>
        </w:div>
        <w:div w:id="1532184923">
          <w:marLeft w:val="480"/>
          <w:marRight w:val="0"/>
          <w:marTop w:val="0"/>
          <w:marBottom w:val="0"/>
          <w:divBdr>
            <w:top w:val="none" w:sz="0" w:space="0" w:color="auto"/>
            <w:left w:val="none" w:sz="0" w:space="0" w:color="auto"/>
            <w:bottom w:val="none" w:sz="0" w:space="0" w:color="auto"/>
            <w:right w:val="none" w:sz="0" w:space="0" w:color="auto"/>
          </w:divBdr>
        </w:div>
        <w:div w:id="603877537">
          <w:marLeft w:val="480"/>
          <w:marRight w:val="0"/>
          <w:marTop w:val="0"/>
          <w:marBottom w:val="0"/>
          <w:divBdr>
            <w:top w:val="none" w:sz="0" w:space="0" w:color="auto"/>
            <w:left w:val="none" w:sz="0" w:space="0" w:color="auto"/>
            <w:bottom w:val="none" w:sz="0" w:space="0" w:color="auto"/>
            <w:right w:val="none" w:sz="0" w:space="0" w:color="auto"/>
          </w:divBdr>
        </w:div>
        <w:div w:id="406851681">
          <w:marLeft w:val="480"/>
          <w:marRight w:val="0"/>
          <w:marTop w:val="0"/>
          <w:marBottom w:val="0"/>
          <w:divBdr>
            <w:top w:val="none" w:sz="0" w:space="0" w:color="auto"/>
            <w:left w:val="none" w:sz="0" w:space="0" w:color="auto"/>
            <w:bottom w:val="none" w:sz="0" w:space="0" w:color="auto"/>
            <w:right w:val="none" w:sz="0" w:space="0" w:color="auto"/>
          </w:divBdr>
        </w:div>
        <w:div w:id="745880386">
          <w:marLeft w:val="480"/>
          <w:marRight w:val="0"/>
          <w:marTop w:val="0"/>
          <w:marBottom w:val="0"/>
          <w:divBdr>
            <w:top w:val="none" w:sz="0" w:space="0" w:color="auto"/>
            <w:left w:val="none" w:sz="0" w:space="0" w:color="auto"/>
            <w:bottom w:val="none" w:sz="0" w:space="0" w:color="auto"/>
            <w:right w:val="none" w:sz="0" w:space="0" w:color="auto"/>
          </w:divBdr>
        </w:div>
        <w:div w:id="185140146">
          <w:marLeft w:val="480"/>
          <w:marRight w:val="0"/>
          <w:marTop w:val="0"/>
          <w:marBottom w:val="0"/>
          <w:divBdr>
            <w:top w:val="none" w:sz="0" w:space="0" w:color="auto"/>
            <w:left w:val="none" w:sz="0" w:space="0" w:color="auto"/>
            <w:bottom w:val="none" w:sz="0" w:space="0" w:color="auto"/>
            <w:right w:val="none" w:sz="0" w:space="0" w:color="auto"/>
          </w:divBdr>
        </w:div>
        <w:div w:id="974335691">
          <w:marLeft w:val="480"/>
          <w:marRight w:val="0"/>
          <w:marTop w:val="0"/>
          <w:marBottom w:val="0"/>
          <w:divBdr>
            <w:top w:val="none" w:sz="0" w:space="0" w:color="auto"/>
            <w:left w:val="none" w:sz="0" w:space="0" w:color="auto"/>
            <w:bottom w:val="none" w:sz="0" w:space="0" w:color="auto"/>
            <w:right w:val="none" w:sz="0" w:space="0" w:color="auto"/>
          </w:divBdr>
        </w:div>
        <w:div w:id="889536106">
          <w:marLeft w:val="480"/>
          <w:marRight w:val="0"/>
          <w:marTop w:val="0"/>
          <w:marBottom w:val="0"/>
          <w:divBdr>
            <w:top w:val="none" w:sz="0" w:space="0" w:color="auto"/>
            <w:left w:val="none" w:sz="0" w:space="0" w:color="auto"/>
            <w:bottom w:val="none" w:sz="0" w:space="0" w:color="auto"/>
            <w:right w:val="none" w:sz="0" w:space="0" w:color="auto"/>
          </w:divBdr>
        </w:div>
        <w:div w:id="1423380137">
          <w:marLeft w:val="480"/>
          <w:marRight w:val="0"/>
          <w:marTop w:val="0"/>
          <w:marBottom w:val="0"/>
          <w:divBdr>
            <w:top w:val="none" w:sz="0" w:space="0" w:color="auto"/>
            <w:left w:val="none" w:sz="0" w:space="0" w:color="auto"/>
            <w:bottom w:val="none" w:sz="0" w:space="0" w:color="auto"/>
            <w:right w:val="none" w:sz="0" w:space="0" w:color="auto"/>
          </w:divBdr>
        </w:div>
        <w:div w:id="1421298426">
          <w:marLeft w:val="480"/>
          <w:marRight w:val="0"/>
          <w:marTop w:val="0"/>
          <w:marBottom w:val="0"/>
          <w:divBdr>
            <w:top w:val="none" w:sz="0" w:space="0" w:color="auto"/>
            <w:left w:val="none" w:sz="0" w:space="0" w:color="auto"/>
            <w:bottom w:val="none" w:sz="0" w:space="0" w:color="auto"/>
            <w:right w:val="none" w:sz="0" w:space="0" w:color="auto"/>
          </w:divBdr>
        </w:div>
        <w:div w:id="283850580">
          <w:marLeft w:val="480"/>
          <w:marRight w:val="0"/>
          <w:marTop w:val="0"/>
          <w:marBottom w:val="0"/>
          <w:divBdr>
            <w:top w:val="none" w:sz="0" w:space="0" w:color="auto"/>
            <w:left w:val="none" w:sz="0" w:space="0" w:color="auto"/>
            <w:bottom w:val="none" w:sz="0" w:space="0" w:color="auto"/>
            <w:right w:val="none" w:sz="0" w:space="0" w:color="auto"/>
          </w:divBdr>
        </w:div>
        <w:div w:id="1553077724">
          <w:marLeft w:val="480"/>
          <w:marRight w:val="0"/>
          <w:marTop w:val="0"/>
          <w:marBottom w:val="0"/>
          <w:divBdr>
            <w:top w:val="none" w:sz="0" w:space="0" w:color="auto"/>
            <w:left w:val="none" w:sz="0" w:space="0" w:color="auto"/>
            <w:bottom w:val="none" w:sz="0" w:space="0" w:color="auto"/>
            <w:right w:val="none" w:sz="0" w:space="0" w:color="auto"/>
          </w:divBdr>
        </w:div>
        <w:div w:id="751007680">
          <w:marLeft w:val="480"/>
          <w:marRight w:val="0"/>
          <w:marTop w:val="0"/>
          <w:marBottom w:val="0"/>
          <w:divBdr>
            <w:top w:val="none" w:sz="0" w:space="0" w:color="auto"/>
            <w:left w:val="none" w:sz="0" w:space="0" w:color="auto"/>
            <w:bottom w:val="none" w:sz="0" w:space="0" w:color="auto"/>
            <w:right w:val="none" w:sz="0" w:space="0" w:color="auto"/>
          </w:divBdr>
        </w:div>
        <w:div w:id="1391542234">
          <w:marLeft w:val="480"/>
          <w:marRight w:val="0"/>
          <w:marTop w:val="0"/>
          <w:marBottom w:val="0"/>
          <w:divBdr>
            <w:top w:val="none" w:sz="0" w:space="0" w:color="auto"/>
            <w:left w:val="none" w:sz="0" w:space="0" w:color="auto"/>
            <w:bottom w:val="none" w:sz="0" w:space="0" w:color="auto"/>
            <w:right w:val="none" w:sz="0" w:space="0" w:color="auto"/>
          </w:divBdr>
        </w:div>
        <w:div w:id="1787501448">
          <w:marLeft w:val="480"/>
          <w:marRight w:val="0"/>
          <w:marTop w:val="0"/>
          <w:marBottom w:val="0"/>
          <w:divBdr>
            <w:top w:val="none" w:sz="0" w:space="0" w:color="auto"/>
            <w:left w:val="none" w:sz="0" w:space="0" w:color="auto"/>
            <w:bottom w:val="none" w:sz="0" w:space="0" w:color="auto"/>
            <w:right w:val="none" w:sz="0" w:space="0" w:color="auto"/>
          </w:divBdr>
        </w:div>
        <w:div w:id="1730348373">
          <w:marLeft w:val="480"/>
          <w:marRight w:val="0"/>
          <w:marTop w:val="0"/>
          <w:marBottom w:val="0"/>
          <w:divBdr>
            <w:top w:val="none" w:sz="0" w:space="0" w:color="auto"/>
            <w:left w:val="none" w:sz="0" w:space="0" w:color="auto"/>
            <w:bottom w:val="none" w:sz="0" w:space="0" w:color="auto"/>
            <w:right w:val="none" w:sz="0" w:space="0" w:color="auto"/>
          </w:divBdr>
        </w:div>
        <w:div w:id="1241599631">
          <w:marLeft w:val="480"/>
          <w:marRight w:val="0"/>
          <w:marTop w:val="0"/>
          <w:marBottom w:val="0"/>
          <w:divBdr>
            <w:top w:val="none" w:sz="0" w:space="0" w:color="auto"/>
            <w:left w:val="none" w:sz="0" w:space="0" w:color="auto"/>
            <w:bottom w:val="none" w:sz="0" w:space="0" w:color="auto"/>
            <w:right w:val="none" w:sz="0" w:space="0" w:color="auto"/>
          </w:divBdr>
        </w:div>
        <w:div w:id="361320931">
          <w:marLeft w:val="480"/>
          <w:marRight w:val="0"/>
          <w:marTop w:val="0"/>
          <w:marBottom w:val="0"/>
          <w:divBdr>
            <w:top w:val="none" w:sz="0" w:space="0" w:color="auto"/>
            <w:left w:val="none" w:sz="0" w:space="0" w:color="auto"/>
            <w:bottom w:val="none" w:sz="0" w:space="0" w:color="auto"/>
            <w:right w:val="none" w:sz="0" w:space="0" w:color="auto"/>
          </w:divBdr>
        </w:div>
        <w:div w:id="1026636559">
          <w:marLeft w:val="480"/>
          <w:marRight w:val="0"/>
          <w:marTop w:val="0"/>
          <w:marBottom w:val="0"/>
          <w:divBdr>
            <w:top w:val="none" w:sz="0" w:space="0" w:color="auto"/>
            <w:left w:val="none" w:sz="0" w:space="0" w:color="auto"/>
            <w:bottom w:val="none" w:sz="0" w:space="0" w:color="auto"/>
            <w:right w:val="none" w:sz="0" w:space="0" w:color="auto"/>
          </w:divBdr>
        </w:div>
        <w:div w:id="965696749">
          <w:marLeft w:val="480"/>
          <w:marRight w:val="0"/>
          <w:marTop w:val="0"/>
          <w:marBottom w:val="0"/>
          <w:divBdr>
            <w:top w:val="none" w:sz="0" w:space="0" w:color="auto"/>
            <w:left w:val="none" w:sz="0" w:space="0" w:color="auto"/>
            <w:bottom w:val="none" w:sz="0" w:space="0" w:color="auto"/>
            <w:right w:val="none" w:sz="0" w:space="0" w:color="auto"/>
          </w:divBdr>
        </w:div>
        <w:div w:id="445198659">
          <w:marLeft w:val="480"/>
          <w:marRight w:val="0"/>
          <w:marTop w:val="0"/>
          <w:marBottom w:val="0"/>
          <w:divBdr>
            <w:top w:val="none" w:sz="0" w:space="0" w:color="auto"/>
            <w:left w:val="none" w:sz="0" w:space="0" w:color="auto"/>
            <w:bottom w:val="none" w:sz="0" w:space="0" w:color="auto"/>
            <w:right w:val="none" w:sz="0" w:space="0" w:color="auto"/>
          </w:divBdr>
        </w:div>
        <w:div w:id="1558781520">
          <w:marLeft w:val="480"/>
          <w:marRight w:val="0"/>
          <w:marTop w:val="0"/>
          <w:marBottom w:val="0"/>
          <w:divBdr>
            <w:top w:val="none" w:sz="0" w:space="0" w:color="auto"/>
            <w:left w:val="none" w:sz="0" w:space="0" w:color="auto"/>
            <w:bottom w:val="none" w:sz="0" w:space="0" w:color="auto"/>
            <w:right w:val="none" w:sz="0" w:space="0" w:color="auto"/>
          </w:divBdr>
        </w:div>
        <w:div w:id="936904672">
          <w:marLeft w:val="480"/>
          <w:marRight w:val="0"/>
          <w:marTop w:val="0"/>
          <w:marBottom w:val="0"/>
          <w:divBdr>
            <w:top w:val="none" w:sz="0" w:space="0" w:color="auto"/>
            <w:left w:val="none" w:sz="0" w:space="0" w:color="auto"/>
            <w:bottom w:val="none" w:sz="0" w:space="0" w:color="auto"/>
            <w:right w:val="none" w:sz="0" w:space="0" w:color="auto"/>
          </w:divBdr>
        </w:div>
        <w:div w:id="1538197391">
          <w:marLeft w:val="480"/>
          <w:marRight w:val="0"/>
          <w:marTop w:val="0"/>
          <w:marBottom w:val="0"/>
          <w:divBdr>
            <w:top w:val="none" w:sz="0" w:space="0" w:color="auto"/>
            <w:left w:val="none" w:sz="0" w:space="0" w:color="auto"/>
            <w:bottom w:val="none" w:sz="0" w:space="0" w:color="auto"/>
            <w:right w:val="none" w:sz="0" w:space="0" w:color="auto"/>
          </w:divBdr>
        </w:div>
        <w:div w:id="1796101143">
          <w:marLeft w:val="480"/>
          <w:marRight w:val="0"/>
          <w:marTop w:val="0"/>
          <w:marBottom w:val="0"/>
          <w:divBdr>
            <w:top w:val="none" w:sz="0" w:space="0" w:color="auto"/>
            <w:left w:val="none" w:sz="0" w:space="0" w:color="auto"/>
            <w:bottom w:val="none" w:sz="0" w:space="0" w:color="auto"/>
            <w:right w:val="none" w:sz="0" w:space="0" w:color="auto"/>
          </w:divBdr>
        </w:div>
        <w:div w:id="282538440">
          <w:marLeft w:val="480"/>
          <w:marRight w:val="0"/>
          <w:marTop w:val="0"/>
          <w:marBottom w:val="0"/>
          <w:divBdr>
            <w:top w:val="none" w:sz="0" w:space="0" w:color="auto"/>
            <w:left w:val="none" w:sz="0" w:space="0" w:color="auto"/>
            <w:bottom w:val="none" w:sz="0" w:space="0" w:color="auto"/>
            <w:right w:val="none" w:sz="0" w:space="0" w:color="auto"/>
          </w:divBdr>
        </w:div>
        <w:div w:id="272371652">
          <w:marLeft w:val="480"/>
          <w:marRight w:val="0"/>
          <w:marTop w:val="0"/>
          <w:marBottom w:val="0"/>
          <w:divBdr>
            <w:top w:val="none" w:sz="0" w:space="0" w:color="auto"/>
            <w:left w:val="none" w:sz="0" w:space="0" w:color="auto"/>
            <w:bottom w:val="none" w:sz="0" w:space="0" w:color="auto"/>
            <w:right w:val="none" w:sz="0" w:space="0" w:color="auto"/>
          </w:divBdr>
        </w:div>
        <w:div w:id="1548057972">
          <w:marLeft w:val="480"/>
          <w:marRight w:val="0"/>
          <w:marTop w:val="0"/>
          <w:marBottom w:val="0"/>
          <w:divBdr>
            <w:top w:val="none" w:sz="0" w:space="0" w:color="auto"/>
            <w:left w:val="none" w:sz="0" w:space="0" w:color="auto"/>
            <w:bottom w:val="none" w:sz="0" w:space="0" w:color="auto"/>
            <w:right w:val="none" w:sz="0" w:space="0" w:color="auto"/>
          </w:divBdr>
        </w:div>
        <w:div w:id="279579064">
          <w:marLeft w:val="480"/>
          <w:marRight w:val="0"/>
          <w:marTop w:val="0"/>
          <w:marBottom w:val="0"/>
          <w:divBdr>
            <w:top w:val="none" w:sz="0" w:space="0" w:color="auto"/>
            <w:left w:val="none" w:sz="0" w:space="0" w:color="auto"/>
            <w:bottom w:val="none" w:sz="0" w:space="0" w:color="auto"/>
            <w:right w:val="none" w:sz="0" w:space="0" w:color="auto"/>
          </w:divBdr>
        </w:div>
        <w:div w:id="939994774">
          <w:marLeft w:val="480"/>
          <w:marRight w:val="0"/>
          <w:marTop w:val="0"/>
          <w:marBottom w:val="0"/>
          <w:divBdr>
            <w:top w:val="none" w:sz="0" w:space="0" w:color="auto"/>
            <w:left w:val="none" w:sz="0" w:space="0" w:color="auto"/>
            <w:bottom w:val="none" w:sz="0" w:space="0" w:color="auto"/>
            <w:right w:val="none" w:sz="0" w:space="0" w:color="auto"/>
          </w:divBdr>
        </w:div>
        <w:div w:id="432097391">
          <w:marLeft w:val="480"/>
          <w:marRight w:val="0"/>
          <w:marTop w:val="0"/>
          <w:marBottom w:val="0"/>
          <w:divBdr>
            <w:top w:val="none" w:sz="0" w:space="0" w:color="auto"/>
            <w:left w:val="none" w:sz="0" w:space="0" w:color="auto"/>
            <w:bottom w:val="none" w:sz="0" w:space="0" w:color="auto"/>
            <w:right w:val="none" w:sz="0" w:space="0" w:color="auto"/>
          </w:divBdr>
        </w:div>
        <w:div w:id="1990356819">
          <w:marLeft w:val="480"/>
          <w:marRight w:val="0"/>
          <w:marTop w:val="0"/>
          <w:marBottom w:val="0"/>
          <w:divBdr>
            <w:top w:val="none" w:sz="0" w:space="0" w:color="auto"/>
            <w:left w:val="none" w:sz="0" w:space="0" w:color="auto"/>
            <w:bottom w:val="none" w:sz="0" w:space="0" w:color="auto"/>
            <w:right w:val="none" w:sz="0" w:space="0" w:color="auto"/>
          </w:divBdr>
        </w:div>
        <w:div w:id="886330520">
          <w:marLeft w:val="480"/>
          <w:marRight w:val="0"/>
          <w:marTop w:val="0"/>
          <w:marBottom w:val="0"/>
          <w:divBdr>
            <w:top w:val="none" w:sz="0" w:space="0" w:color="auto"/>
            <w:left w:val="none" w:sz="0" w:space="0" w:color="auto"/>
            <w:bottom w:val="none" w:sz="0" w:space="0" w:color="auto"/>
            <w:right w:val="none" w:sz="0" w:space="0" w:color="auto"/>
          </w:divBdr>
        </w:div>
        <w:div w:id="1882479307">
          <w:marLeft w:val="480"/>
          <w:marRight w:val="0"/>
          <w:marTop w:val="0"/>
          <w:marBottom w:val="0"/>
          <w:divBdr>
            <w:top w:val="none" w:sz="0" w:space="0" w:color="auto"/>
            <w:left w:val="none" w:sz="0" w:space="0" w:color="auto"/>
            <w:bottom w:val="none" w:sz="0" w:space="0" w:color="auto"/>
            <w:right w:val="none" w:sz="0" w:space="0" w:color="auto"/>
          </w:divBdr>
        </w:div>
        <w:div w:id="764616825">
          <w:marLeft w:val="480"/>
          <w:marRight w:val="0"/>
          <w:marTop w:val="0"/>
          <w:marBottom w:val="0"/>
          <w:divBdr>
            <w:top w:val="none" w:sz="0" w:space="0" w:color="auto"/>
            <w:left w:val="none" w:sz="0" w:space="0" w:color="auto"/>
            <w:bottom w:val="none" w:sz="0" w:space="0" w:color="auto"/>
            <w:right w:val="none" w:sz="0" w:space="0" w:color="auto"/>
          </w:divBdr>
        </w:div>
        <w:div w:id="1247574269">
          <w:marLeft w:val="480"/>
          <w:marRight w:val="0"/>
          <w:marTop w:val="0"/>
          <w:marBottom w:val="0"/>
          <w:divBdr>
            <w:top w:val="none" w:sz="0" w:space="0" w:color="auto"/>
            <w:left w:val="none" w:sz="0" w:space="0" w:color="auto"/>
            <w:bottom w:val="none" w:sz="0" w:space="0" w:color="auto"/>
            <w:right w:val="none" w:sz="0" w:space="0" w:color="auto"/>
          </w:divBdr>
        </w:div>
        <w:div w:id="2119593053">
          <w:marLeft w:val="480"/>
          <w:marRight w:val="0"/>
          <w:marTop w:val="0"/>
          <w:marBottom w:val="0"/>
          <w:divBdr>
            <w:top w:val="none" w:sz="0" w:space="0" w:color="auto"/>
            <w:left w:val="none" w:sz="0" w:space="0" w:color="auto"/>
            <w:bottom w:val="none" w:sz="0" w:space="0" w:color="auto"/>
            <w:right w:val="none" w:sz="0" w:space="0" w:color="auto"/>
          </w:divBdr>
        </w:div>
        <w:div w:id="124127735">
          <w:marLeft w:val="480"/>
          <w:marRight w:val="0"/>
          <w:marTop w:val="0"/>
          <w:marBottom w:val="0"/>
          <w:divBdr>
            <w:top w:val="none" w:sz="0" w:space="0" w:color="auto"/>
            <w:left w:val="none" w:sz="0" w:space="0" w:color="auto"/>
            <w:bottom w:val="none" w:sz="0" w:space="0" w:color="auto"/>
            <w:right w:val="none" w:sz="0" w:space="0" w:color="auto"/>
          </w:divBdr>
        </w:div>
        <w:div w:id="1650554470">
          <w:marLeft w:val="480"/>
          <w:marRight w:val="0"/>
          <w:marTop w:val="0"/>
          <w:marBottom w:val="0"/>
          <w:divBdr>
            <w:top w:val="none" w:sz="0" w:space="0" w:color="auto"/>
            <w:left w:val="none" w:sz="0" w:space="0" w:color="auto"/>
            <w:bottom w:val="none" w:sz="0" w:space="0" w:color="auto"/>
            <w:right w:val="none" w:sz="0" w:space="0" w:color="auto"/>
          </w:divBdr>
        </w:div>
        <w:div w:id="546843246">
          <w:marLeft w:val="480"/>
          <w:marRight w:val="0"/>
          <w:marTop w:val="0"/>
          <w:marBottom w:val="0"/>
          <w:divBdr>
            <w:top w:val="none" w:sz="0" w:space="0" w:color="auto"/>
            <w:left w:val="none" w:sz="0" w:space="0" w:color="auto"/>
            <w:bottom w:val="none" w:sz="0" w:space="0" w:color="auto"/>
            <w:right w:val="none" w:sz="0" w:space="0" w:color="auto"/>
          </w:divBdr>
        </w:div>
        <w:div w:id="641152521">
          <w:marLeft w:val="480"/>
          <w:marRight w:val="0"/>
          <w:marTop w:val="0"/>
          <w:marBottom w:val="0"/>
          <w:divBdr>
            <w:top w:val="none" w:sz="0" w:space="0" w:color="auto"/>
            <w:left w:val="none" w:sz="0" w:space="0" w:color="auto"/>
            <w:bottom w:val="none" w:sz="0" w:space="0" w:color="auto"/>
            <w:right w:val="none" w:sz="0" w:space="0" w:color="auto"/>
          </w:divBdr>
        </w:div>
        <w:div w:id="1602838610">
          <w:marLeft w:val="480"/>
          <w:marRight w:val="0"/>
          <w:marTop w:val="0"/>
          <w:marBottom w:val="0"/>
          <w:divBdr>
            <w:top w:val="none" w:sz="0" w:space="0" w:color="auto"/>
            <w:left w:val="none" w:sz="0" w:space="0" w:color="auto"/>
            <w:bottom w:val="none" w:sz="0" w:space="0" w:color="auto"/>
            <w:right w:val="none" w:sz="0" w:space="0" w:color="auto"/>
          </w:divBdr>
        </w:div>
        <w:div w:id="1515338656">
          <w:marLeft w:val="480"/>
          <w:marRight w:val="0"/>
          <w:marTop w:val="0"/>
          <w:marBottom w:val="0"/>
          <w:divBdr>
            <w:top w:val="none" w:sz="0" w:space="0" w:color="auto"/>
            <w:left w:val="none" w:sz="0" w:space="0" w:color="auto"/>
            <w:bottom w:val="none" w:sz="0" w:space="0" w:color="auto"/>
            <w:right w:val="none" w:sz="0" w:space="0" w:color="auto"/>
          </w:divBdr>
        </w:div>
        <w:div w:id="710303110">
          <w:marLeft w:val="480"/>
          <w:marRight w:val="0"/>
          <w:marTop w:val="0"/>
          <w:marBottom w:val="0"/>
          <w:divBdr>
            <w:top w:val="none" w:sz="0" w:space="0" w:color="auto"/>
            <w:left w:val="none" w:sz="0" w:space="0" w:color="auto"/>
            <w:bottom w:val="none" w:sz="0" w:space="0" w:color="auto"/>
            <w:right w:val="none" w:sz="0" w:space="0" w:color="auto"/>
          </w:divBdr>
        </w:div>
        <w:div w:id="398096823">
          <w:marLeft w:val="480"/>
          <w:marRight w:val="0"/>
          <w:marTop w:val="0"/>
          <w:marBottom w:val="0"/>
          <w:divBdr>
            <w:top w:val="none" w:sz="0" w:space="0" w:color="auto"/>
            <w:left w:val="none" w:sz="0" w:space="0" w:color="auto"/>
            <w:bottom w:val="none" w:sz="0" w:space="0" w:color="auto"/>
            <w:right w:val="none" w:sz="0" w:space="0" w:color="auto"/>
          </w:divBdr>
        </w:div>
        <w:div w:id="1604070774">
          <w:marLeft w:val="480"/>
          <w:marRight w:val="0"/>
          <w:marTop w:val="0"/>
          <w:marBottom w:val="0"/>
          <w:divBdr>
            <w:top w:val="none" w:sz="0" w:space="0" w:color="auto"/>
            <w:left w:val="none" w:sz="0" w:space="0" w:color="auto"/>
            <w:bottom w:val="none" w:sz="0" w:space="0" w:color="auto"/>
            <w:right w:val="none" w:sz="0" w:space="0" w:color="auto"/>
          </w:divBdr>
        </w:div>
        <w:div w:id="1284265640">
          <w:marLeft w:val="480"/>
          <w:marRight w:val="0"/>
          <w:marTop w:val="0"/>
          <w:marBottom w:val="0"/>
          <w:divBdr>
            <w:top w:val="none" w:sz="0" w:space="0" w:color="auto"/>
            <w:left w:val="none" w:sz="0" w:space="0" w:color="auto"/>
            <w:bottom w:val="none" w:sz="0" w:space="0" w:color="auto"/>
            <w:right w:val="none" w:sz="0" w:space="0" w:color="auto"/>
          </w:divBdr>
        </w:div>
        <w:div w:id="2144616446">
          <w:marLeft w:val="480"/>
          <w:marRight w:val="0"/>
          <w:marTop w:val="0"/>
          <w:marBottom w:val="0"/>
          <w:divBdr>
            <w:top w:val="none" w:sz="0" w:space="0" w:color="auto"/>
            <w:left w:val="none" w:sz="0" w:space="0" w:color="auto"/>
            <w:bottom w:val="none" w:sz="0" w:space="0" w:color="auto"/>
            <w:right w:val="none" w:sz="0" w:space="0" w:color="auto"/>
          </w:divBdr>
        </w:div>
        <w:div w:id="2109231076">
          <w:marLeft w:val="480"/>
          <w:marRight w:val="0"/>
          <w:marTop w:val="0"/>
          <w:marBottom w:val="0"/>
          <w:divBdr>
            <w:top w:val="none" w:sz="0" w:space="0" w:color="auto"/>
            <w:left w:val="none" w:sz="0" w:space="0" w:color="auto"/>
            <w:bottom w:val="none" w:sz="0" w:space="0" w:color="auto"/>
            <w:right w:val="none" w:sz="0" w:space="0" w:color="auto"/>
          </w:divBdr>
        </w:div>
        <w:div w:id="1041440468">
          <w:marLeft w:val="480"/>
          <w:marRight w:val="0"/>
          <w:marTop w:val="0"/>
          <w:marBottom w:val="0"/>
          <w:divBdr>
            <w:top w:val="none" w:sz="0" w:space="0" w:color="auto"/>
            <w:left w:val="none" w:sz="0" w:space="0" w:color="auto"/>
            <w:bottom w:val="none" w:sz="0" w:space="0" w:color="auto"/>
            <w:right w:val="none" w:sz="0" w:space="0" w:color="auto"/>
          </w:divBdr>
        </w:div>
        <w:div w:id="414326256">
          <w:marLeft w:val="480"/>
          <w:marRight w:val="0"/>
          <w:marTop w:val="0"/>
          <w:marBottom w:val="0"/>
          <w:divBdr>
            <w:top w:val="none" w:sz="0" w:space="0" w:color="auto"/>
            <w:left w:val="none" w:sz="0" w:space="0" w:color="auto"/>
            <w:bottom w:val="none" w:sz="0" w:space="0" w:color="auto"/>
            <w:right w:val="none" w:sz="0" w:space="0" w:color="auto"/>
          </w:divBdr>
        </w:div>
        <w:div w:id="856818960">
          <w:marLeft w:val="480"/>
          <w:marRight w:val="0"/>
          <w:marTop w:val="0"/>
          <w:marBottom w:val="0"/>
          <w:divBdr>
            <w:top w:val="none" w:sz="0" w:space="0" w:color="auto"/>
            <w:left w:val="none" w:sz="0" w:space="0" w:color="auto"/>
            <w:bottom w:val="none" w:sz="0" w:space="0" w:color="auto"/>
            <w:right w:val="none" w:sz="0" w:space="0" w:color="auto"/>
          </w:divBdr>
        </w:div>
        <w:div w:id="1225413195">
          <w:marLeft w:val="480"/>
          <w:marRight w:val="0"/>
          <w:marTop w:val="0"/>
          <w:marBottom w:val="0"/>
          <w:divBdr>
            <w:top w:val="none" w:sz="0" w:space="0" w:color="auto"/>
            <w:left w:val="none" w:sz="0" w:space="0" w:color="auto"/>
            <w:bottom w:val="none" w:sz="0" w:space="0" w:color="auto"/>
            <w:right w:val="none" w:sz="0" w:space="0" w:color="auto"/>
          </w:divBdr>
        </w:div>
        <w:div w:id="1896118202">
          <w:marLeft w:val="480"/>
          <w:marRight w:val="0"/>
          <w:marTop w:val="0"/>
          <w:marBottom w:val="0"/>
          <w:divBdr>
            <w:top w:val="none" w:sz="0" w:space="0" w:color="auto"/>
            <w:left w:val="none" w:sz="0" w:space="0" w:color="auto"/>
            <w:bottom w:val="none" w:sz="0" w:space="0" w:color="auto"/>
            <w:right w:val="none" w:sz="0" w:space="0" w:color="auto"/>
          </w:divBdr>
        </w:div>
        <w:div w:id="1918593415">
          <w:marLeft w:val="480"/>
          <w:marRight w:val="0"/>
          <w:marTop w:val="0"/>
          <w:marBottom w:val="0"/>
          <w:divBdr>
            <w:top w:val="none" w:sz="0" w:space="0" w:color="auto"/>
            <w:left w:val="none" w:sz="0" w:space="0" w:color="auto"/>
            <w:bottom w:val="none" w:sz="0" w:space="0" w:color="auto"/>
            <w:right w:val="none" w:sz="0" w:space="0" w:color="auto"/>
          </w:divBdr>
        </w:div>
        <w:div w:id="1755206231">
          <w:marLeft w:val="480"/>
          <w:marRight w:val="0"/>
          <w:marTop w:val="0"/>
          <w:marBottom w:val="0"/>
          <w:divBdr>
            <w:top w:val="none" w:sz="0" w:space="0" w:color="auto"/>
            <w:left w:val="none" w:sz="0" w:space="0" w:color="auto"/>
            <w:bottom w:val="none" w:sz="0" w:space="0" w:color="auto"/>
            <w:right w:val="none" w:sz="0" w:space="0" w:color="auto"/>
          </w:divBdr>
        </w:div>
        <w:div w:id="1605767173">
          <w:marLeft w:val="480"/>
          <w:marRight w:val="0"/>
          <w:marTop w:val="0"/>
          <w:marBottom w:val="0"/>
          <w:divBdr>
            <w:top w:val="none" w:sz="0" w:space="0" w:color="auto"/>
            <w:left w:val="none" w:sz="0" w:space="0" w:color="auto"/>
            <w:bottom w:val="none" w:sz="0" w:space="0" w:color="auto"/>
            <w:right w:val="none" w:sz="0" w:space="0" w:color="auto"/>
          </w:divBdr>
        </w:div>
        <w:div w:id="1718966491">
          <w:marLeft w:val="480"/>
          <w:marRight w:val="0"/>
          <w:marTop w:val="0"/>
          <w:marBottom w:val="0"/>
          <w:divBdr>
            <w:top w:val="none" w:sz="0" w:space="0" w:color="auto"/>
            <w:left w:val="none" w:sz="0" w:space="0" w:color="auto"/>
            <w:bottom w:val="none" w:sz="0" w:space="0" w:color="auto"/>
            <w:right w:val="none" w:sz="0" w:space="0" w:color="auto"/>
          </w:divBdr>
        </w:div>
        <w:div w:id="1841772103">
          <w:marLeft w:val="480"/>
          <w:marRight w:val="0"/>
          <w:marTop w:val="0"/>
          <w:marBottom w:val="0"/>
          <w:divBdr>
            <w:top w:val="none" w:sz="0" w:space="0" w:color="auto"/>
            <w:left w:val="none" w:sz="0" w:space="0" w:color="auto"/>
            <w:bottom w:val="none" w:sz="0" w:space="0" w:color="auto"/>
            <w:right w:val="none" w:sz="0" w:space="0" w:color="auto"/>
          </w:divBdr>
        </w:div>
        <w:div w:id="1928339973">
          <w:marLeft w:val="480"/>
          <w:marRight w:val="0"/>
          <w:marTop w:val="0"/>
          <w:marBottom w:val="0"/>
          <w:divBdr>
            <w:top w:val="none" w:sz="0" w:space="0" w:color="auto"/>
            <w:left w:val="none" w:sz="0" w:space="0" w:color="auto"/>
            <w:bottom w:val="none" w:sz="0" w:space="0" w:color="auto"/>
            <w:right w:val="none" w:sz="0" w:space="0" w:color="auto"/>
          </w:divBdr>
        </w:div>
        <w:div w:id="293146561">
          <w:marLeft w:val="480"/>
          <w:marRight w:val="0"/>
          <w:marTop w:val="0"/>
          <w:marBottom w:val="0"/>
          <w:divBdr>
            <w:top w:val="none" w:sz="0" w:space="0" w:color="auto"/>
            <w:left w:val="none" w:sz="0" w:space="0" w:color="auto"/>
            <w:bottom w:val="none" w:sz="0" w:space="0" w:color="auto"/>
            <w:right w:val="none" w:sz="0" w:space="0" w:color="auto"/>
          </w:divBdr>
        </w:div>
        <w:div w:id="683896556">
          <w:marLeft w:val="480"/>
          <w:marRight w:val="0"/>
          <w:marTop w:val="0"/>
          <w:marBottom w:val="0"/>
          <w:divBdr>
            <w:top w:val="none" w:sz="0" w:space="0" w:color="auto"/>
            <w:left w:val="none" w:sz="0" w:space="0" w:color="auto"/>
            <w:bottom w:val="none" w:sz="0" w:space="0" w:color="auto"/>
            <w:right w:val="none" w:sz="0" w:space="0" w:color="auto"/>
          </w:divBdr>
        </w:div>
        <w:div w:id="323779820">
          <w:marLeft w:val="480"/>
          <w:marRight w:val="0"/>
          <w:marTop w:val="0"/>
          <w:marBottom w:val="0"/>
          <w:divBdr>
            <w:top w:val="none" w:sz="0" w:space="0" w:color="auto"/>
            <w:left w:val="none" w:sz="0" w:space="0" w:color="auto"/>
            <w:bottom w:val="none" w:sz="0" w:space="0" w:color="auto"/>
            <w:right w:val="none" w:sz="0" w:space="0" w:color="auto"/>
          </w:divBdr>
        </w:div>
        <w:div w:id="1349451835">
          <w:marLeft w:val="480"/>
          <w:marRight w:val="0"/>
          <w:marTop w:val="0"/>
          <w:marBottom w:val="0"/>
          <w:divBdr>
            <w:top w:val="none" w:sz="0" w:space="0" w:color="auto"/>
            <w:left w:val="none" w:sz="0" w:space="0" w:color="auto"/>
            <w:bottom w:val="none" w:sz="0" w:space="0" w:color="auto"/>
            <w:right w:val="none" w:sz="0" w:space="0" w:color="auto"/>
          </w:divBdr>
        </w:div>
        <w:div w:id="504977865">
          <w:marLeft w:val="480"/>
          <w:marRight w:val="0"/>
          <w:marTop w:val="0"/>
          <w:marBottom w:val="0"/>
          <w:divBdr>
            <w:top w:val="none" w:sz="0" w:space="0" w:color="auto"/>
            <w:left w:val="none" w:sz="0" w:space="0" w:color="auto"/>
            <w:bottom w:val="none" w:sz="0" w:space="0" w:color="auto"/>
            <w:right w:val="none" w:sz="0" w:space="0" w:color="auto"/>
          </w:divBdr>
        </w:div>
        <w:div w:id="1852181584">
          <w:marLeft w:val="480"/>
          <w:marRight w:val="0"/>
          <w:marTop w:val="0"/>
          <w:marBottom w:val="0"/>
          <w:divBdr>
            <w:top w:val="none" w:sz="0" w:space="0" w:color="auto"/>
            <w:left w:val="none" w:sz="0" w:space="0" w:color="auto"/>
            <w:bottom w:val="none" w:sz="0" w:space="0" w:color="auto"/>
            <w:right w:val="none" w:sz="0" w:space="0" w:color="auto"/>
          </w:divBdr>
        </w:div>
        <w:div w:id="1749617308">
          <w:marLeft w:val="480"/>
          <w:marRight w:val="0"/>
          <w:marTop w:val="0"/>
          <w:marBottom w:val="0"/>
          <w:divBdr>
            <w:top w:val="none" w:sz="0" w:space="0" w:color="auto"/>
            <w:left w:val="none" w:sz="0" w:space="0" w:color="auto"/>
            <w:bottom w:val="none" w:sz="0" w:space="0" w:color="auto"/>
            <w:right w:val="none" w:sz="0" w:space="0" w:color="auto"/>
          </w:divBdr>
        </w:div>
        <w:div w:id="1564633121">
          <w:marLeft w:val="480"/>
          <w:marRight w:val="0"/>
          <w:marTop w:val="0"/>
          <w:marBottom w:val="0"/>
          <w:divBdr>
            <w:top w:val="none" w:sz="0" w:space="0" w:color="auto"/>
            <w:left w:val="none" w:sz="0" w:space="0" w:color="auto"/>
            <w:bottom w:val="none" w:sz="0" w:space="0" w:color="auto"/>
            <w:right w:val="none" w:sz="0" w:space="0" w:color="auto"/>
          </w:divBdr>
        </w:div>
        <w:div w:id="1830755045">
          <w:marLeft w:val="480"/>
          <w:marRight w:val="0"/>
          <w:marTop w:val="0"/>
          <w:marBottom w:val="0"/>
          <w:divBdr>
            <w:top w:val="none" w:sz="0" w:space="0" w:color="auto"/>
            <w:left w:val="none" w:sz="0" w:space="0" w:color="auto"/>
            <w:bottom w:val="none" w:sz="0" w:space="0" w:color="auto"/>
            <w:right w:val="none" w:sz="0" w:space="0" w:color="auto"/>
          </w:divBdr>
        </w:div>
        <w:div w:id="941689330">
          <w:marLeft w:val="480"/>
          <w:marRight w:val="0"/>
          <w:marTop w:val="0"/>
          <w:marBottom w:val="0"/>
          <w:divBdr>
            <w:top w:val="none" w:sz="0" w:space="0" w:color="auto"/>
            <w:left w:val="none" w:sz="0" w:space="0" w:color="auto"/>
            <w:bottom w:val="none" w:sz="0" w:space="0" w:color="auto"/>
            <w:right w:val="none" w:sz="0" w:space="0" w:color="auto"/>
          </w:divBdr>
        </w:div>
        <w:div w:id="2075352468">
          <w:marLeft w:val="480"/>
          <w:marRight w:val="0"/>
          <w:marTop w:val="0"/>
          <w:marBottom w:val="0"/>
          <w:divBdr>
            <w:top w:val="none" w:sz="0" w:space="0" w:color="auto"/>
            <w:left w:val="none" w:sz="0" w:space="0" w:color="auto"/>
            <w:bottom w:val="none" w:sz="0" w:space="0" w:color="auto"/>
            <w:right w:val="none" w:sz="0" w:space="0" w:color="auto"/>
          </w:divBdr>
        </w:div>
        <w:div w:id="1644894787">
          <w:marLeft w:val="480"/>
          <w:marRight w:val="0"/>
          <w:marTop w:val="0"/>
          <w:marBottom w:val="0"/>
          <w:divBdr>
            <w:top w:val="none" w:sz="0" w:space="0" w:color="auto"/>
            <w:left w:val="none" w:sz="0" w:space="0" w:color="auto"/>
            <w:bottom w:val="none" w:sz="0" w:space="0" w:color="auto"/>
            <w:right w:val="none" w:sz="0" w:space="0" w:color="auto"/>
          </w:divBdr>
        </w:div>
        <w:div w:id="945501980">
          <w:marLeft w:val="480"/>
          <w:marRight w:val="0"/>
          <w:marTop w:val="0"/>
          <w:marBottom w:val="0"/>
          <w:divBdr>
            <w:top w:val="none" w:sz="0" w:space="0" w:color="auto"/>
            <w:left w:val="none" w:sz="0" w:space="0" w:color="auto"/>
            <w:bottom w:val="none" w:sz="0" w:space="0" w:color="auto"/>
            <w:right w:val="none" w:sz="0" w:space="0" w:color="auto"/>
          </w:divBdr>
        </w:div>
        <w:div w:id="733888718">
          <w:marLeft w:val="480"/>
          <w:marRight w:val="0"/>
          <w:marTop w:val="0"/>
          <w:marBottom w:val="0"/>
          <w:divBdr>
            <w:top w:val="none" w:sz="0" w:space="0" w:color="auto"/>
            <w:left w:val="none" w:sz="0" w:space="0" w:color="auto"/>
            <w:bottom w:val="none" w:sz="0" w:space="0" w:color="auto"/>
            <w:right w:val="none" w:sz="0" w:space="0" w:color="auto"/>
          </w:divBdr>
        </w:div>
        <w:div w:id="318002479">
          <w:marLeft w:val="480"/>
          <w:marRight w:val="0"/>
          <w:marTop w:val="0"/>
          <w:marBottom w:val="0"/>
          <w:divBdr>
            <w:top w:val="none" w:sz="0" w:space="0" w:color="auto"/>
            <w:left w:val="none" w:sz="0" w:space="0" w:color="auto"/>
            <w:bottom w:val="none" w:sz="0" w:space="0" w:color="auto"/>
            <w:right w:val="none" w:sz="0" w:space="0" w:color="auto"/>
          </w:divBdr>
        </w:div>
        <w:div w:id="1183395594">
          <w:marLeft w:val="480"/>
          <w:marRight w:val="0"/>
          <w:marTop w:val="0"/>
          <w:marBottom w:val="0"/>
          <w:divBdr>
            <w:top w:val="none" w:sz="0" w:space="0" w:color="auto"/>
            <w:left w:val="none" w:sz="0" w:space="0" w:color="auto"/>
            <w:bottom w:val="none" w:sz="0" w:space="0" w:color="auto"/>
            <w:right w:val="none" w:sz="0" w:space="0" w:color="auto"/>
          </w:divBdr>
        </w:div>
        <w:div w:id="1307078792">
          <w:marLeft w:val="480"/>
          <w:marRight w:val="0"/>
          <w:marTop w:val="0"/>
          <w:marBottom w:val="0"/>
          <w:divBdr>
            <w:top w:val="none" w:sz="0" w:space="0" w:color="auto"/>
            <w:left w:val="none" w:sz="0" w:space="0" w:color="auto"/>
            <w:bottom w:val="none" w:sz="0" w:space="0" w:color="auto"/>
            <w:right w:val="none" w:sz="0" w:space="0" w:color="auto"/>
          </w:divBdr>
        </w:div>
        <w:div w:id="586621624">
          <w:marLeft w:val="480"/>
          <w:marRight w:val="0"/>
          <w:marTop w:val="0"/>
          <w:marBottom w:val="0"/>
          <w:divBdr>
            <w:top w:val="none" w:sz="0" w:space="0" w:color="auto"/>
            <w:left w:val="none" w:sz="0" w:space="0" w:color="auto"/>
            <w:bottom w:val="none" w:sz="0" w:space="0" w:color="auto"/>
            <w:right w:val="none" w:sz="0" w:space="0" w:color="auto"/>
          </w:divBdr>
        </w:div>
        <w:div w:id="1490243132">
          <w:marLeft w:val="480"/>
          <w:marRight w:val="0"/>
          <w:marTop w:val="0"/>
          <w:marBottom w:val="0"/>
          <w:divBdr>
            <w:top w:val="none" w:sz="0" w:space="0" w:color="auto"/>
            <w:left w:val="none" w:sz="0" w:space="0" w:color="auto"/>
            <w:bottom w:val="none" w:sz="0" w:space="0" w:color="auto"/>
            <w:right w:val="none" w:sz="0" w:space="0" w:color="auto"/>
          </w:divBdr>
        </w:div>
        <w:div w:id="1527869149">
          <w:marLeft w:val="480"/>
          <w:marRight w:val="0"/>
          <w:marTop w:val="0"/>
          <w:marBottom w:val="0"/>
          <w:divBdr>
            <w:top w:val="none" w:sz="0" w:space="0" w:color="auto"/>
            <w:left w:val="none" w:sz="0" w:space="0" w:color="auto"/>
            <w:bottom w:val="none" w:sz="0" w:space="0" w:color="auto"/>
            <w:right w:val="none" w:sz="0" w:space="0" w:color="auto"/>
          </w:divBdr>
        </w:div>
        <w:div w:id="601036417">
          <w:marLeft w:val="480"/>
          <w:marRight w:val="0"/>
          <w:marTop w:val="0"/>
          <w:marBottom w:val="0"/>
          <w:divBdr>
            <w:top w:val="none" w:sz="0" w:space="0" w:color="auto"/>
            <w:left w:val="none" w:sz="0" w:space="0" w:color="auto"/>
            <w:bottom w:val="none" w:sz="0" w:space="0" w:color="auto"/>
            <w:right w:val="none" w:sz="0" w:space="0" w:color="auto"/>
          </w:divBdr>
        </w:div>
        <w:div w:id="1291856924">
          <w:marLeft w:val="480"/>
          <w:marRight w:val="0"/>
          <w:marTop w:val="0"/>
          <w:marBottom w:val="0"/>
          <w:divBdr>
            <w:top w:val="none" w:sz="0" w:space="0" w:color="auto"/>
            <w:left w:val="none" w:sz="0" w:space="0" w:color="auto"/>
            <w:bottom w:val="none" w:sz="0" w:space="0" w:color="auto"/>
            <w:right w:val="none" w:sz="0" w:space="0" w:color="auto"/>
          </w:divBdr>
        </w:div>
        <w:div w:id="1509364685">
          <w:marLeft w:val="480"/>
          <w:marRight w:val="0"/>
          <w:marTop w:val="0"/>
          <w:marBottom w:val="0"/>
          <w:divBdr>
            <w:top w:val="none" w:sz="0" w:space="0" w:color="auto"/>
            <w:left w:val="none" w:sz="0" w:space="0" w:color="auto"/>
            <w:bottom w:val="none" w:sz="0" w:space="0" w:color="auto"/>
            <w:right w:val="none" w:sz="0" w:space="0" w:color="auto"/>
          </w:divBdr>
        </w:div>
        <w:div w:id="1101533106">
          <w:marLeft w:val="480"/>
          <w:marRight w:val="0"/>
          <w:marTop w:val="0"/>
          <w:marBottom w:val="0"/>
          <w:divBdr>
            <w:top w:val="none" w:sz="0" w:space="0" w:color="auto"/>
            <w:left w:val="none" w:sz="0" w:space="0" w:color="auto"/>
            <w:bottom w:val="none" w:sz="0" w:space="0" w:color="auto"/>
            <w:right w:val="none" w:sz="0" w:space="0" w:color="auto"/>
          </w:divBdr>
        </w:div>
        <w:div w:id="322582877">
          <w:marLeft w:val="480"/>
          <w:marRight w:val="0"/>
          <w:marTop w:val="0"/>
          <w:marBottom w:val="0"/>
          <w:divBdr>
            <w:top w:val="none" w:sz="0" w:space="0" w:color="auto"/>
            <w:left w:val="none" w:sz="0" w:space="0" w:color="auto"/>
            <w:bottom w:val="none" w:sz="0" w:space="0" w:color="auto"/>
            <w:right w:val="none" w:sz="0" w:space="0" w:color="auto"/>
          </w:divBdr>
        </w:div>
        <w:div w:id="204027127">
          <w:marLeft w:val="480"/>
          <w:marRight w:val="0"/>
          <w:marTop w:val="0"/>
          <w:marBottom w:val="0"/>
          <w:divBdr>
            <w:top w:val="none" w:sz="0" w:space="0" w:color="auto"/>
            <w:left w:val="none" w:sz="0" w:space="0" w:color="auto"/>
            <w:bottom w:val="none" w:sz="0" w:space="0" w:color="auto"/>
            <w:right w:val="none" w:sz="0" w:space="0" w:color="auto"/>
          </w:divBdr>
        </w:div>
        <w:div w:id="578060140">
          <w:marLeft w:val="480"/>
          <w:marRight w:val="0"/>
          <w:marTop w:val="0"/>
          <w:marBottom w:val="0"/>
          <w:divBdr>
            <w:top w:val="none" w:sz="0" w:space="0" w:color="auto"/>
            <w:left w:val="none" w:sz="0" w:space="0" w:color="auto"/>
            <w:bottom w:val="none" w:sz="0" w:space="0" w:color="auto"/>
            <w:right w:val="none" w:sz="0" w:space="0" w:color="auto"/>
          </w:divBdr>
        </w:div>
        <w:div w:id="805778008">
          <w:marLeft w:val="480"/>
          <w:marRight w:val="0"/>
          <w:marTop w:val="0"/>
          <w:marBottom w:val="0"/>
          <w:divBdr>
            <w:top w:val="none" w:sz="0" w:space="0" w:color="auto"/>
            <w:left w:val="none" w:sz="0" w:space="0" w:color="auto"/>
            <w:bottom w:val="none" w:sz="0" w:space="0" w:color="auto"/>
            <w:right w:val="none" w:sz="0" w:space="0" w:color="auto"/>
          </w:divBdr>
        </w:div>
        <w:div w:id="1363896389">
          <w:marLeft w:val="480"/>
          <w:marRight w:val="0"/>
          <w:marTop w:val="0"/>
          <w:marBottom w:val="0"/>
          <w:divBdr>
            <w:top w:val="none" w:sz="0" w:space="0" w:color="auto"/>
            <w:left w:val="none" w:sz="0" w:space="0" w:color="auto"/>
            <w:bottom w:val="none" w:sz="0" w:space="0" w:color="auto"/>
            <w:right w:val="none" w:sz="0" w:space="0" w:color="auto"/>
          </w:divBdr>
        </w:div>
        <w:div w:id="1890459249">
          <w:marLeft w:val="480"/>
          <w:marRight w:val="0"/>
          <w:marTop w:val="0"/>
          <w:marBottom w:val="0"/>
          <w:divBdr>
            <w:top w:val="none" w:sz="0" w:space="0" w:color="auto"/>
            <w:left w:val="none" w:sz="0" w:space="0" w:color="auto"/>
            <w:bottom w:val="none" w:sz="0" w:space="0" w:color="auto"/>
            <w:right w:val="none" w:sz="0" w:space="0" w:color="auto"/>
          </w:divBdr>
        </w:div>
        <w:div w:id="958487423">
          <w:marLeft w:val="480"/>
          <w:marRight w:val="0"/>
          <w:marTop w:val="0"/>
          <w:marBottom w:val="0"/>
          <w:divBdr>
            <w:top w:val="none" w:sz="0" w:space="0" w:color="auto"/>
            <w:left w:val="none" w:sz="0" w:space="0" w:color="auto"/>
            <w:bottom w:val="none" w:sz="0" w:space="0" w:color="auto"/>
            <w:right w:val="none" w:sz="0" w:space="0" w:color="auto"/>
          </w:divBdr>
        </w:div>
        <w:div w:id="1502626478">
          <w:marLeft w:val="480"/>
          <w:marRight w:val="0"/>
          <w:marTop w:val="0"/>
          <w:marBottom w:val="0"/>
          <w:divBdr>
            <w:top w:val="none" w:sz="0" w:space="0" w:color="auto"/>
            <w:left w:val="none" w:sz="0" w:space="0" w:color="auto"/>
            <w:bottom w:val="none" w:sz="0" w:space="0" w:color="auto"/>
            <w:right w:val="none" w:sz="0" w:space="0" w:color="auto"/>
          </w:divBdr>
        </w:div>
      </w:divsChild>
    </w:div>
    <w:div w:id="1731032233">
      <w:marLeft w:val="480"/>
      <w:marRight w:val="0"/>
      <w:marTop w:val="0"/>
      <w:marBottom w:val="0"/>
      <w:divBdr>
        <w:top w:val="none" w:sz="0" w:space="0" w:color="auto"/>
        <w:left w:val="none" w:sz="0" w:space="0" w:color="auto"/>
        <w:bottom w:val="none" w:sz="0" w:space="0" w:color="auto"/>
        <w:right w:val="none" w:sz="0" w:space="0" w:color="auto"/>
      </w:divBdr>
    </w:div>
    <w:div w:id="1731033561">
      <w:bodyDiv w:val="1"/>
      <w:marLeft w:val="0"/>
      <w:marRight w:val="0"/>
      <w:marTop w:val="0"/>
      <w:marBottom w:val="0"/>
      <w:divBdr>
        <w:top w:val="none" w:sz="0" w:space="0" w:color="auto"/>
        <w:left w:val="none" w:sz="0" w:space="0" w:color="auto"/>
        <w:bottom w:val="none" w:sz="0" w:space="0" w:color="auto"/>
        <w:right w:val="none" w:sz="0" w:space="0" w:color="auto"/>
      </w:divBdr>
    </w:div>
    <w:div w:id="1731149073">
      <w:bodyDiv w:val="1"/>
      <w:marLeft w:val="0"/>
      <w:marRight w:val="0"/>
      <w:marTop w:val="0"/>
      <w:marBottom w:val="0"/>
      <w:divBdr>
        <w:top w:val="none" w:sz="0" w:space="0" w:color="auto"/>
        <w:left w:val="none" w:sz="0" w:space="0" w:color="auto"/>
        <w:bottom w:val="none" w:sz="0" w:space="0" w:color="auto"/>
        <w:right w:val="none" w:sz="0" w:space="0" w:color="auto"/>
      </w:divBdr>
    </w:div>
    <w:div w:id="1731154587">
      <w:bodyDiv w:val="1"/>
      <w:marLeft w:val="0"/>
      <w:marRight w:val="0"/>
      <w:marTop w:val="0"/>
      <w:marBottom w:val="0"/>
      <w:divBdr>
        <w:top w:val="none" w:sz="0" w:space="0" w:color="auto"/>
        <w:left w:val="none" w:sz="0" w:space="0" w:color="auto"/>
        <w:bottom w:val="none" w:sz="0" w:space="0" w:color="auto"/>
        <w:right w:val="none" w:sz="0" w:space="0" w:color="auto"/>
      </w:divBdr>
      <w:divsChild>
        <w:div w:id="1720744372">
          <w:marLeft w:val="480"/>
          <w:marRight w:val="0"/>
          <w:marTop w:val="0"/>
          <w:marBottom w:val="0"/>
          <w:divBdr>
            <w:top w:val="none" w:sz="0" w:space="0" w:color="auto"/>
            <w:left w:val="none" w:sz="0" w:space="0" w:color="auto"/>
            <w:bottom w:val="none" w:sz="0" w:space="0" w:color="auto"/>
            <w:right w:val="none" w:sz="0" w:space="0" w:color="auto"/>
          </w:divBdr>
        </w:div>
        <w:div w:id="1274285623">
          <w:marLeft w:val="480"/>
          <w:marRight w:val="0"/>
          <w:marTop w:val="0"/>
          <w:marBottom w:val="0"/>
          <w:divBdr>
            <w:top w:val="none" w:sz="0" w:space="0" w:color="auto"/>
            <w:left w:val="none" w:sz="0" w:space="0" w:color="auto"/>
            <w:bottom w:val="none" w:sz="0" w:space="0" w:color="auto"/>
            <w:right w:val="none" w:sz="0" w:space="0" w:color="auto"/>
          </w:divBdr>
        </w:div>
        <w:div w:id="192573859">
          <w:marLeft w:val="480"/>
          <w:marRight w:val="0"/>
          <w:marTop w:val="0"/>
          <w:marBottom w:val="0"/>
          <w:divBdr>
            <w:top w:val="none" w:sz="0" w:space="0" w:color="auto"/>
            <w:left w:val="none" w:sz="0" w:space="0" w:color="auto"/>
            <w:bottom w:val="none" w:sz="0" w:space="0" w:color="auto"/>
            <w:right w:val="none" w:sz="0" w:space="0" w:color="auto"/>
          </w:divBdr>
        </w:div>
        <w:div w:id="886793287">
          <w:marLeft w:val="480"/>
          <w:marRight w:val="0"/>
          <w:marTop w:val="0"/>
          <w:marBottom w:val="0"/>
          <w:divBdr>
            <w:top w:val="none" w:sz="0" w:space="0" w:color="auto"/>
            <w:left w:val="none" w:sz="0" w:space="0" w:color="auto"/>
            <w:bottom w:val="none" w:sz="0" w:space="0" w:color="auto"/>
            <w:right w:val="none" w:sz="0" w:space="0" w:color="auto"/>
          </w:divBdr>
        </w:div>
        <w:div w:id="1117408979">
          <w:marLeft w:val="480"/>
          <w:marRight w:val="0"/>
          <w:marTop w:val="0"/>
          <w:marBottom w:val="0"/>
          <w:divBdr>
            <w:top w:val="none" w:sz="0" w:space="0" w:color="auto"/>
            <w:left w:val="none" w:sz="0" w:space="0" w:color="auto"/>
            <w:bottom w:val="none" w:sz="0" w:space="0" w:color="auto"/>
            <w:right w:val="none" w:sz="0" w:space="0" w:color="auto"/>
          </w:divBdr>
        </w:div>
        <w:div w:id="271790224">
          <w:marLeft w:val="480"/>
          <w:marRight w:val="0"/>
          <w:marTop w:val="0"/>
          <w:marBottom w:val="0"/>
          <w:divBdr>
            <w:top w:val="none" w:sz="0" w:space="0" w:color="auto"/>
            <w:left w:val="none" w:sz="0" w:space="0" w:color="auto"/>
            <w:bottom w:val="none" w:sz="0" w:space="0" w:color="auto"/>
            <w:right w:val="none" w:sz="0" w:space="0" w:color="auto"/>
          </w:divBdr>
        </w:div>
        <w:div w:id="1920945863">
          <w:marLeft w:val="480"/>
          <w:marRight w:val="0"/>
          <w:marTop w:val="0"/>
          <w:marBottom w:val="0"/>
          <w:divBdr>
            <w:top w:val="none" w:sz="0" w:space="0" w:color="auto"/>
            <w:left w:val="none" w:sz="0" w:space="0" w:color="auto"/>
            <w:bottom w:val="none" w:sz="0" w:space="0" w:color="auto"/>
            <w:right w:val="none" w:sz="0" w:space="0" w:color="auto"/>
          </w:divBdr>
        </w:div>
        <w:div w:id="398938736">
          <w:marLeft w:val="480"/>
          <w:marRight w:val="0"/>
          <w:marTop w:val="0"/>
          <w:marBottom w:val="0"/>
          <w:divBdr>
            <w:top w:val="none" w:sz="0" w:space="0" w:color="auto"/>
            <w:left w:val="none" w:sz="0" w:space="0" w:color="auto"/>
            <w:bottom w:val="none" w:sz="0" w:space="0" w:color="auto"/>
            <w:right w:val="none" w:sz="0" w:space="0" w:color="auto"/>
          </w:divBdr>
        </w:div>
        <w:div w:id="1792241073">
          <w:marLeft w:val="480"/>
          <w:marRight w:val="0"/>
          <w:marTop w:val="0"/>
          <w:marBottom w:val="0"/>
          <w:divBdr>
            <w:top w:val="none" w:sz="0" w:space="0" w:color="auto"/>
            <w:left w:val="none" w:sz="0" w:space="0" w:color="auto"/>
            <w:bottom w:val="none" w:sz="0" w:space="0" w:color="auto"/>
            <w:right w:val="none" w:sz="0" w:space="0" w:color="auto"/>
          </w:divBdr>
        </w:div>
        <w:div w:id="1034619065">
          <w:marLeft w:val="480"/>
          <w:marRight w:val="0"/>
          <w:marTop w:val="0"/>
          <w:marBottom w:val="0"/>
          <w:divBdr>
            <w:top w:val="none" w:sz="0" w:space="0" w:color="auto"/>
            <w:left w:val="none" w:sz="0" w:space="0" w:color="auto"/>
            <w:bottom w:val="none" w:sz="0" w:space="0" w:color="auto"/>
            <w:right w:val="none" w:sz="0" w:space="0" w:color="auto"/>
          </w:divBdr>
        </w:div>
        <w:div w:id="1694258692">
          <w:marLeft w:val="480"/>
          <w:marRight w:val="0"/>
          <w:marTop w:val="0"/>
          <w:marBottom w:val="0"/>
          <w:divBdr>
            <w:top w:val="none" w:sz="0" w:space="0" w:color="auto"/>
            <w:left w:val="none" w:sz="0" w:space="0" w:color="auto"/>
            <w:bottom w:val="none" w:sz="0" w:space="0" w:color="auto"/>
            <w:right w:val="none" w:sz="0" w:space="0" w:color="auto"/>
          </w:divBdr>
        </w:div>
        <w:div w:id="1444812165">
          <w:marLeft w:val="480"/>
          <w:marRight w:val="0"/>
          <w:marTop w:val="0"/>
          <w:marBottom w:val="0"/>
          <w:divBdr>
            <w:top w:val="none" w:sz="0" w:space="0" w:color="auto"/>
            <w:left w:val="none" w:sz="0" w:space="0" w:color="auto"/>
            <w:bottom w:val="none" w:sz="0" w:space="0" w:color="auto"/>
            <w:right w:val="none" w:sz="0" w:space="0" w:color="auto"/>
          </w:divBdr>
        </w:div>
        <w:div w:id="2027512797">
          <w:marLeft w:val="480"/>
          <w:marRight w:val="0"/>
          <w:marTop w:val="0"/>
          <w:marBottom w:val="0"/>
          <w:divBdr>
            <w:top w:val="none" w:sz="0" w:space="0" w:color="auto"/>
            <w:left w:val="none" w:sz="0" w:space="0" w:color="auto"/>
            <w:bottom w:val="none" w:sz="0" w:space="0" w:color="auto"/>
            <w:right w:val="none" w:sz="0" w:space="0" w:color="auto"/>
          </w:divBdr>
        </w:div>
        <w:div w:id="1846817488">
          <w:marLeft w:val="480"/>
          <w:marRight w:val="0"/>
          <w:marTop w:val="0"/>
          <w:marBottom w:val="0"/>
          <w:divBdr>
            <w:top w:val="none" w:sz="0" w:space="0" w:color="auto"/>
            <w:left w:val="none" w:sz="0" w:space="0" w:color="auto"/>
            <w:bottom w:val="none" w:sz="0" w:space="0" w:color="auto"/>
            <w:right w:val="none" w:sz="0" w:space="0" w:color="auto"/>
          </w:divBdr>
        </w:div>
        <w:div w:id="2119792578">
          <w:marLeft w:val="480"/>
          <w:marRight w:val="0"/>
          <w:marTop w:val="0"/>
          <w:marBottom w:val="0"/>
          <w:divBdr>
            <w:top w:val="none" w:sz="0" w:space="0" w:color="auto"/>
            <w:left w:val="none" w:sz="0" w:space="0" w:color="auto"/>
            <w:bottom w:val="none" w:sz="0" w:space="0" w:color="auto"/>
            <w:right w:val="none" w:sz="0" w:space="0" w:color="auto"/>
          </w:divBdr>
        </w:div>
        <w:div w:id="1655841304">
          <w:marLeft w:val="480"/>
          <w:marRight w:val="0"/>
          <w:marTop w:val="0"/>
          <w:marBottom w:val="0"/>
          <w:divBdr>
            <w:top w:val="none" w:sz="0" w:space="0" w:color="auto"/>
            <w:left w:val="none" w:sz="0" w:space="0" w:color="auto"/>
            <w:bottom w:val="none" w:sz="0" w:space="0" w:color="auto"/>
            <w:right w:val="none" w:sz="0" w:space="0" w:color="auto"/>
          </w:divBdr>
        </w:div>
        <w:div w:id="824783004">
          <w:marLeft w:val="480"/>
          <w:marRight w:val="0"/>
          <w:marTop w:val="0"/>
          <w:marBottom w:val="0"/>
          <w:divBdr>
            <w:top w:val="none" w:sz="0" w:space="0" w:color="auto"/>
            <w:left w:val="none" w:sz="0" w:space="0" w:color="auto"/>
            <w:bottom w:val="none" w:sz="0" w:space="0" w:color="auto"/>
            <w:right w:val="none" w:sz="0" w:space="0" w:color="auto"/>
          </w:divBdr>
        </w:div>
        <w:div w:id="533927769">
          <w:marLeft w:val="480"/>
          <w:marRight w:val="0"/>
          <w:marTop w:val="0"/>
          <w:marBottom w:val="0"/>
          <w:divBdr>
            <w:top w:val="none" w:sz="0" w:space="0" w:color="auto"/>
            <w:left w:val="none" w:sz="0" w:space="0" w:color="auto"/>
            <w:bottom w:val="none" w:sz="0" w:space="0" w:color="auto"/>
            <w:right w:val="none" w:sz="0" w:space="0" w:color="auto"/>
          </w:divBdr>
        </w:div>
        <w:div w:id="751464262">
          <w:marLeft w:val="480"/>
          <w:marRight w:val="0"/>
          <w:marTop w:val="0"/>
          <w:marBottom w:val="0"/>
          <w:divBdr>
            <w:top w:val="none" w:sz="0" w:space="0" w:color="auto"/>
            <w:left w:val="none" w:sz="0" w:space="0" w:color="auto"/>
            <w:bottom w:val="none" w:sz="0" w:space="0" w:color="auto"/>
            <w:right w:val="none" w:sz="0" w:space="0" w:color="auto"/>
          </w:divBdr>
        </w:div>
        <w:div w:id="1258447723">
          <w:marLeft w:val="480"/>
          <w:marRight w:val="0"/>
          <w:marTop w:val="0"/>
          <w:marBottom w:val="0"/>
          <w:divBdr>
            <w:top w:val="none" w:sz="0" w:space="0" w:color="auto"/>
            <w:left w:val="none" w:sz="0" w:space="0" w:color="auto"/>
            <w:bottom w:val="none" w:sz="0" w:space="0" w:color="auto"/>
            <w:right w:val="none" w:sz="0" w:space="0" w:color="auto"/>
          </w:divBdr>
        </w:div>
        <w:div w:id="1984113026">
          <w:marLeft w:val="480"/>
          <w:marRight w:val="0"/>
          <w:marTop w:val="0"/>
          <w:marBottom w:val="0"/>
          <w:divBdr>
            <w:top w:val="none" w:sz="0" w:space="0" w:color="auto"/>
            <w:left w:val="none" w:sz="0" w:space="0" w:color="auto"/>
            <w:bottom w:val="none" w:sz="0" w:space="0" w:color="auto"/>
            <w:right w:val="none" w:sz="0" w:space="0" w:color="auto"/>
          </w:divBdr>
        </w:div>
        <w:div w:id="63771085">
          <w:marLeft w:val="480"/>
          <w:marRight w:val="0"/>
          <w:marTop w:val="0"/>
          <w:marBottom w:val="0"/>
          <w:divBdr>
            <w:top w:val="none" w:sz="0" w:space="0" w:color="auto"/>
            <w:left w:val="none" w:sz="0" w:space="0" w:color="auto"/>
            <w:bottom w:val="none" w:sz="0" w:space="0" w:color="auto"/>
            <w:right w:val="none" w:sz="0" w:space="0" w:color="auto"/>
          </w:divBdr>
        </w:div>
        <w:div w:id="517818804">
          <w:marLeft w:val="480"/>
          <w:marRight w:val="0"/>
          <w:marTop w:val="0"/>
          <w:marBottom w:val="0"/>
          <w:divBdr>
            <w:top w:val="none" w:sz="0" w:space="0" w:color="auto"/>
            <w:left w:val="none" w:sz="0" w:space="0" w:color="auto"/>
            <w:bottom w:val="none" w:sz="0" w:space="0" w:color="auto"/>
            <w:right w:val="none" w:sz="0" w:space="0" w:color="auto"/>
          </w:divBdr>
        </w:div>
        <w:div w:id="194970574">
          <w:marLeft w:val="480"/>
          <w:marRight w:val="0"/>
          <w:marTop w:val="0"/>
          <w:marBottom w:val="0"/>
          <w:divBdr>
            <w:top w:val="none" w:sz="0" w:space="0" w:color="auto"/>
            <w:left w:val="none" w:sz="0" w:space="0" w:color="auto"/>
            <w:bottom w:val="none" w:sz="0" w:space="0" w:color="auto"/>
            <w:right w:val="none" w:sz="0" w:space="0" w:color="auto"/>
          </w:divBdr>
        </w:div>
        <w:div w:id="488441807">
          <w:marLeft w:val="480"/>
          <w:marRight w:val="0"/>
          <w:marTop w:val="0"/>
          <w:marBottom w:val="0"/>
          <w:divBdr>
            <w:top w:val="none" w:sz="0" w:space="0" w:color="auto"/>
            <w:left w:val="none" w:sz="0" w:space="0" w:color="auto"/>
            <w:bottom w:val="none" w:sz="0" w:space="0" w:color="auto"/>
            <w:right w:val="none" w:sz="0" w:space="0" w:color="auto"/>
          </w:divBdr>
        </w:div>
        <w:div w:id="543446559">
          <w:marLeft w:val="480"/>
          <w:marRight w:val="0"/>
          <w:marTop w:val="0"/>
          <w:marBottom w:val="0"/>
          <w:divBdr>
            <w:top w:val="none" w:sz="0" w:space="0" w:color="auto"/>
            <w:left w:val="none" w:sz="0" w:space="0" w:color="auto"/>
            <w:bottom w:val="none" w:sz="0" w:space="0" w:color="auto"/>
            <w:right w:val="none" w:sz="0" w:space="0" w:color="auto"/>
          </w:divBdr>
        </w:div>
        <w:div w:id="1526823634">
          <w:marLeft w:val="480"/>
          <w:marRight w:val="0"/>
          <w:marTop w:val="0"/>
          <w:marBottom w:val="0"/>
          <w:divBdr>
            <w:top w:val="none" w:sz="0" w:space="0" w:color="auto"/>
            <w:left w:val="none" w:sz="0" w:space="0" w:color="auto"/>
            <w:bottom w:val="none" w:sz="0" w:space="0" w:color="auto"/>
            <w:right w:val="none" w:sz="0" w:space="0" w:color="auto"/>
          </w:divBdr>
        </w:div>
        <w:div w:id="229704612">
          <w:marLeft w:val="480"/>
          <w:marRight w:val="0"/>
          <w:marTop w:val="0"/>
          <w:marBottom w:val="0"/>
          <w:divBdr>
            <w:top w:val="none" w:sz="0" w:space="0" w:color="auto"/>
            <w:left w:val="none" w:sz="0" w:space="0" w:color="auto"/>
            <w:bottom w:val="none" w:sz="0" w:space="0" w:color="auto"/>
            <w:right w:val="none" w:sz="0" w:space="0" w:color="auto"/>
          </w:divBdr>
        </w:div>
        <w:div w:id="934634449">
          <w:marLeft w:val="480"/>
          <w:marRight w:val="0"/>
          <w:marTop w:val="0"/>
          <w:marBottom w:val="0"/>
          <w:divBdr>
            <w:top w:val="none" w:sz="0" w:space="0" w:color="auto"/>
            <w:left w:val="none" w:sz="0" w:space="0" w:color="auto"/>
            <w:bottom w:val="none" w:sz="0" w:space="0" w:color="auto"/>
            <w:right w:val="none" w:sz="0" w:space="0" w:color="auto"/>
          </w:divBdr>
        </w:div>
        <w:div w:id="283193220">
          <w:marLeft w:val="480"/>
          <w:marRight w:val="0"/>
          <w:marTop w:val="0"/>
          <w:marBottom w:val="0"/>
          <w:divBdr>
            <w:top w:val="none" w:sz="0" w:space="0" w:color="auto"/>
            <w:left w:val="none" w:sz="0" w:space="0" w:color="auto"/>
            <w:bottom w:val="none" w:sz="0" w:space="0" w:color="auto"/>
            <w:right w:val="none" w:sz="0" w:space="0" w:color="auto"/>
          </w:divBdr>
        </w:div>
        <w:div w:id="1306739910">
          <w:marLeft w:val="480"/>
          <w:marRight w:val="0"/>
          <w:marTop w:val="0"/>
          <w:marBottom w:val="0"/>
          <w:divBdr>
            <w:top w:val="none" w:sz="0" w:space="0" w:color="auto"/>
            <w:left w:val="none" w:sz="0" w:space="0" w:color="auto"/>
            <w:bottom w:val="none" w:sz="0" w:space="0" w:color="auto"/>
            <w:right w:val="none" w:sz="0" w:space="0" w:color="auto"/>
          </w:divBdr>
        </w:div>
        <w:div w:id="626854965">
          <w:marLeft w:val="480"/>
          <w:marRight w:val="0"/>
          <w:marTop w:val="0"/>
          <w:marBottom w:val="0"/>
          <w:divBdr>
            <w:top w:val="none" w:sz="0" w:space="0" w:color="auto"/>
            <w:left w:val="none" w:sz="0" w:space="0" w:color="auto"/>
            <w:bottom w:val="none" w:sz="0" w:space="0" w:color="auto"/>
            <w:right w:val="none" w:sz="0" w:space="0" w:color="auto"/>
          </w:divBdr>
        </w:div>
        <w:div w:id="925111037">
          <w:marLeft w:val="480"/>
          <w:marRight w:val="0"/>
          <w:marTop w:val="0"/>
          <w:marBottom w:val="0"/>
          <w:divBdr>
            <w:top w:val="none" w:sz="0" w:space="0" w:color="auto"/>
            <w:left w:val="none" w:sz="0" w:space="0" w:color="auto"/>
            <w:bottom w:val="none" w:sz="0" w:space="0" w:color="auto"/>
            <w:right w:val="none" w:sz="0" w:space="0" w:color="auto"/>
          </w:divBdr>
        </w:div>
        <w:div w:id="205801566">
          <w:marLeft w:val="480"/>
          <w:marRight w:val="0"/>
          <w:marTop w:val="0"/>
          <w:marBottom w:val="0"/>
          <w:divBdr>
            <w:top w:val="none" w:sz="0" w:space="0" w:color="auto"/>
            <w:left w:val="none" w:sz="0" w:space="0" w:color="auto"/>
            <w:bottom w:val="none" w:sz="0" w:space="0" w:color="auto"/>
            <w:right w:val="none" w:sz="0" w:space="0" w:color="auto"/>
          </w:divBdr>
        </w:div>
        <w:div w:id="1440904274">
          <w:marLeft w:val="480"/>
          <w:marRight w:val="0"/>
          <w:marTop w:val="0"/>
          <w:marBottom w:val="0"/>
          <w:divBdr>
            <w:top w:val="none" w:sz="0" w:space="0" w:color="auto"/>
            <w:left w:val="none" w:sz="0" w:space="0" w:color="auto"/>
            <w:bottom w:val="none" w:sz="0" w:space="0" w:color="auto"/>
            <w:right w:val="none" w:sz="0" w:space="0" w:color="auto"/>
          </w:divBdr>
        </w:div>
        <w:div w:id="2032367458">
          <w:marLeft w:val="480"/>
          <w:marRight w:val="0"/>
          <w:marTop w:val="0"/>
          <w:marBottom w:val="0"/>
          <w:divBdr>
            <w:top w:val="none" w:sz="0" w:space="0" w:color="auto"/>
            <w:left w:val="none" w:sz="0" w:space="0" w:color="auto"/>
            <w:bottom w:val="none" w:sz="0" w:space="0" w:color="auto"/>
            <w:right w:val="none" w:sz="0" w:space="0" w:color="auto"/>
          </w:divBdr>
        </w:div>
        <w:div w:id="726758012">
          <w:marLeft w:val="480"/>
          <w:marRight w:val="0"/>
          <w:marTop w:val="0"/>
          <w:marBottom w:val="0"/>
          <w:divBdr>
            <w:top w:val="none" w:sz="0" w:space="0" w:color="auto"/>
            <w:left w:val="none" w:sz="0" w:space="0" w:color="auto"/>
            <w:bottom w:val="none" w:sz="0" w:space="0" w:color="auto"/>
            <w:right w:val="none" w:sz="0" w:space="0" w:color="auto"/>
          </w:divBdr>
        </w:div>
        <w:div w:id="1891528149">
          <w:marLeft w:val="480"/>
          <w:marRight w:val="0"/>
          <w:marTop w:val="0"/>
          <w:marBottom w:val="0"/>
          <w:divBdr>
            <w:top w:val="none" w:sz="0" w:space="0" w:color="auto"/>
            <w:left w:val="none" w:sz="0" w:space="0" w:color="auto"/>
            <w:bottom w:val="none" w:sz="0" w:space="0" w:color="auto"/>
            <w:right w:val="none" w:sz="0" w:space="0" w:color="auto"/>
          </w:divBdr>
        </w:div>
        <w:div w:id="583033052">
          <w:marLeft w:val="480"/>
          <w:marRight w:val="0"/>
          <w:marTop w:val="0"/>
          <w:marBottom w:val="0"/>
          <w:divBdr>
            <w:top w:val="none" w:sz="0" w:space="0" w:color="auto"/>
            <w:left w:val="none" w:sz="0" w:space="0" w:color="auto"/>
            <w:bottom w:val="none" w:sz="0" w:space="0" w:color="auto"/>
            <w:right w:val="none" w:sz="0" w:space="0" w:color="auto"/>
          </w:divBdr>
        </w:div>
        <w:div w:id="1923417999">
          <w:marLeft w:val="480"/>
          <w:marRight w:val="0"/>
          <w:marTop w:val="0"/>
          <w:marBottom w:val="0"/>
          <w:divBdr>
            <w:top w:val="none" w:sz="0" w:space="0" w:color="auto"/>
            <w:left w:val="none" w:sz="0" w:space="0" w:color="auto"/>
            <w:bottom w:val="none" w:sz="0" w:space="0" w:color="auto"/>
            <w:right w:val="none" w:sz="0" w:space="0" w:color="auto"/>
          </w:divBdr>
        </w:div>
        <w:div w:id="1324091150">
          <w:marLeft w:val="480"/>
          <w:marRight w:val="0"/>
          <w:marTop w:val="0"/>
          <w:marBottom w:val="0"/>
          <w:divBdr>
            <w:top w:val="none" w:sz="0" w:space="0" w:color="auto"/>
            <w:left w:val="none" w:sz="0" w:space="0" w:color="auto"/>
            <w:bottom w:val="none" w:sz="0" w:space="0" w:color="auto"/>
            <w:right w:val="none" w:sz="0" w:space="0" w:color="auto"/>
          </w:divBdr>
        </w:div>
        <w:div w:id="379212526">
          <w:marLeft w:val="480"/>
          <w:marRight w:val="0"/>
          <w:marTop w:val="0"/>
          <w:marBottom w:val="0"/>
          <w:divBdr>
            <w:top w:val="none" w:sz="0" w:space="0" w:color="auto"/>
            <w:left w:val="none" w:sz="0" w:space="0" w:color="auto"/>
            <w:bottom w:val="none" w:sz="0" w:space="0" w:color="auto"/>
            <w:right w:val="none" w:sz="0" w:space="0" w:color="auto"/>
          </w:divBdr>
        </w:div>
        <w:div w:id="328486732">
          <w:marLeft w:val="480"/>
          <w:marRight w:val="0"/>
          <w:marTop w:val="0"/>
          <w:marBottom w:val="0"/>
          <w:divBdr>
            <w:top w:val="none" w:sz="0" w:space="0" w:color="auto"/>
            <w:left w:val="none" w:sz="0" w:space="0" w:color="auto"/>
            <w:bottom w:val="none" w:sz="0" w:space="0" w:color="auto"/>
            <w:right w:val="none" w:sz="0" w:space="0" w:color="auto"/>
          </w:divBdr>
        </w:div>
        <w:div w:id="2088381451">
          <w:marLeft w:val="480"/>
          <w:marRight w:val="0"/>
          <w:marTop w:val="0"/>
          <w:marBottom w:val="0"/>
          <w:divBdr>
            <w:top w:val="none" w:sz="0" w:space="0" w:color="auto"/>
            <w:left w:val="none" w:sz="0" w:space="0" w:color="auto"/>
            <w:bottom w:val="none" w:sz="0" w:space="0" w:color="auto"/>
            <w:right w:val="none" w:sz="0" w:space="0" w:color="auto"/>
          </w:divBdr>
        </w:div>
        <w:div w:id="1742290322">
          <w:marLeft w:val="480"/>
          <w:marRight w:val="0"/>
          <w:marTop w:val="0"/>
          <w:marBottom w:val="0"/>
          <w:divBdr>
            <w:top w:val="none" w:sz="0" w:space="0" w:color="auto"/>
            <w:left w:val="none" w:sz="0" w:space="0" w:color="auto"/>
            <w:bottom w:val="none" w:sz="0" w:space="0" w:color="auto"/>
            <w:right w:val="none" w:sz="0" w:space="0" w:color="auto"/>
          </w:divBdr>
        </w:div>
        <w:div w:id="1453552283">
          <w:marLeft w:val="480"/>
          <w:marRight w:val="0"/>
          <w:marTop w:val="0"/>
          <w:marBottom w:val="0"/>
          <w:divBdr>
            <w:top w:val="none" w:sz="0" w:space="0" w:color="auto"/>
            <w:left w:val="none" w:sz="0" w:space="0" w:color="auto"/>
            <w:bottom w:val="none" w:sz="0" w:space="0" w:color="auto"/>
            <w:right w:val="none" w:sz="0" w:space="0" w:color="auto"/>
          </w:divBdr>
        </w:div>
        <w:div w:id="1378697320">
          <w:marLeft w:val="480"/>
          <w:marRight w:val="0"/>
          <w:marTop w:val="0"/>
          <w:marBottom w:val="0"/>
          <w:divBdr>
            <w:top w:val="none" w:sz="0" w:space="0" w:color="auto"/>
            <w:left w:val="none" w:sz="0" w:space="0" w:color="auto"/>
            <w:bottom w:val="none" w:sz="0" w:space="0" w:color="auto"/>
            <w:right w:val="none" w:sz="0" w:space="0" w:color="auto"/>
          </w:divBdr>
        </w:div>
        <w:div w:id="705640833">
          <w:marLeft w:val="480"/>
          <w:marRight w:val="0"/>
          <w:marTop w:val="0"/>
          <w:marBottom w:val="0"/>
          <w:divBdr>
            <w:top w:val="none" w:sz="0" w:space="0" w:color="auto"/>
            <w:left w:val="none" w:sz="0" w:space="0" w:color="auto"/>
            <w:bottom w:val="none" w:sz="0" w:space="0" w:color="auto"/>
            <w:right w:val="none" w:sz="0" w:space="0" w:color="auto"/>
          </w:divBdr>
        </w:div>
        <w:div w:id="172454538">
          <w:marLeft w:val="480"/>
          <w:marRight w:val="0"/>
          <w:marTop w:val="0"/>
          <w:marBottom w:val="0"/>
          <w:divBdr>
            <w:top w:val="none" w:sz="0" w:space="0" w:color="auto"/>
            <w:left w:val="none" w:sz="0" w:space="0" w:color="auto"/>
            <w:bottom w:val="none" w:sz="0" w:space="0" w:color="auto"/>
            <w:right w:val="none" w:sz="0" w:space="0" w:color="auto"/>
          </w:divBdr>
        </w:div>
        <w:div w:id="1622027497">
          <w:marLeft w:val="480"/>
          <w:marRight w:val="0"/>
          <w:marTop w:val="0"/>
          <w:marBottom w:val="0"/>
          <w:divBdr>
            <w:top w:val="none" w:sz="0" w:space="0" w:color="auto"/>
            <w:left w:val="none" w:sz="0" w:space="0" w:color="auto"/>
            <w:bottom w:val="none" w:sz="0" w:space="0" w:color="auto"/>
            <w:right w:val="none" w:sz="0" w:space="0" w:color="auto"/>
          </w:divBdr>
        </w:div>
        <w:div w:id="512495525">
          <w:marLeft w:val="480"/>
          <w:marRight w:val="0"/>
          <w:marTop w:val="0"/>
          <w:marBottom w:val="0"/>
          <w:divBdr>
            <w:top w:val="none" w:sz="0" w:space="0" w:color="auto"/>
            <w:left w:val="none" w:sz="0" w:space="0" w:color="auto"/>
            <w:bottom w:val="none" w:sz="0" w:space="0" w:color="auto"/>
            <w:right w:val="none" w:sz="0" w:space="0" w:color="auto"/>
          </w:divBdr>
        </w:div>
        <w:div w:id="580410811">
          <w:marLeft w:val="480"/>
          <w:marRight w:val="0"/>
          <w:marTop w:val="0"/>
          <w:marBottom w:val="0"/>
          <w:divBdr>
            <w:top w:val="none" w:sz="0" w:space="0" w:color="auto"/>
            <w:left w:val="none" w:sz="0" w:space="0" w:color="auto"/>
            <w:bottom w:val="none" w:sz="0" w:space="0" w:color="auto"/>
            <w:right w:val="none" w:sz="0" w:space="0" w:color="auto"/>
          </w:divBdr>
        </w:div>
        <w:div w:id="1159224894">
          <w:marLeft w:val="480"/>
          <w:marRight w:val="0"/>
          <w:marTop w:val="0"/>
          <w:marBottom w:val="0"/>
          <w:divBdr>
            <w:top w:val="none" w:sz="0" w:space="0" w:color="auto"/>
            <w:left w:val="none" w:sz="0" w:space="0" w:color="auto"/>
            <w:bottom w:val="none" w:sz="0" w:space="0" w:color="auto"/>
            <w:right w:val="none" w:sz="0" w:space="0" w:color="auto"/>
          </w:divBdr>
        </w:div>
        <w:div w:id="6636250">
          <w:marLeft w:val="480"/>
          <w:marRight w:val="0"/>
          <w:marTop w:val="0"/>
          <w:marBottom w:val="0"/>
          <w:divBdr>
            <w:top w:val="none" w:sz="0" w:space="0" w:color="auto"/>
            <w:left w:val="none" w:sz="0" w:space="0" w:color="auto"/>
            <w:bottom w:val="none" w:sz="0" w:space="0" w:color="auto"/>
            <w:right w:val="none" w:sz="0" w:space="0" w:color="auto"/>
          </w:divBdr>
        </w:div>
        <w:div w:id="1901289604">
          <w:marLeft w:val="480"/>
          <w:marRight w:val="0"/>
          <w:marTop w:val="0"/>
          <w:marBottom w:val="0"/>
          <w:divBdr>
            <w:top w:val="none" w:sz="0" w:space="0" w:color="auto"/>
            <w:left w:val="none" w:sz="0" w:space="0" w:color="auto"/>
            <w:bottom w:val="none" w:sz="0" w:space="0" w:color="auto"/>
            <w:right w:val="none" w:sz="0" w:space="0" w:color="auto"/>
          </w:divBdr>
        </w:div>
        <w:div w:id="1066801571">
          <w:marLeft w:val="480"/>
          <w:marRight w:val="0"/>
          <w:marTop w:val="0"/>
          <w:marBottom w:val="0"/>
          <w:divBdr>
            <w:top w:val="none" w:sz="0" w:space="0" w:color="auto"/>
            <w:left w:val="none" w:sz="0" w:space="0" w:color="auto"/>
            <w:bottom w:val="none" w:sz="0" w:space="0" w:color="auto"/>
            <w:right w:val="none" w:sz="0" w:space="0" w:color="auto"/>
          </w:divBdr>
        </w:div>
        <w:div w:id="1353648973">
          <w:marLeft w:val="480"/>
          <w:marRight w:val="0"/>
          <w:marTop w:val="0"/>
          <w:marBottom w:val="0"/>
          <w:divBdr>
            <w:top w:val="none" w:sz="0" w:space="0" w:color="auto"/>
            <w:left w:val="none" w:sz="0" w:space="0" w:color="auto"/>
            <w:bottom w:val="none" w:sz="0" w:space="0" w:color="auto"/>
            <w:right w:val="none" w:sz="0" w:space="0" w:color="auto"/>
          </w:divBdr>
        </w:div>
        <w:div w:id="1398479785">
          <w:marLeft w:val="480"/>
          <w:marRight w:val="0"/>
          <w:marTop w:val="0"/>
          <w:marBottom w:val="0"/>
          <w:divBdr>
            <w:top w:val="none" w:sz="0" w:space="0" w:color="auto"/>
            <w:left w:val="none" w:sz="0" w:space="0" w:color="auto"/>
            <w:bottom w:val="none" w:sz="0" w:space="0" w:color="auto"/>
            <w:right w:val="none" w:sz="0" w:space="0" w:color="auto"/>
          </w:divBdr>
        </w:div>
        <w:div w:id="1200630300">
          <w:marLeft w:val="480"/>
          <w:marRight w:val="0"/>
          <w:marTop w:val="0"/>
          <w:marBottom w:val="0"/>
          <w:divBdr>
            <w:top w:val="none" w:sz="0" w:space="0" w:color="auto"/>
            <w:left w:val="none" w:sz="0" w:space="0" w:color="auto"/>
            <w:bottom w:val="none" w:sz="0" w:space="0" w:color="auto"/>
            <w:right w:val="none" w:sz="0" w:space="0" w:color="auto"/>
          </w:divBdr>
        </w:div>
        <w:div w:id="875507421">
          <w:marLeft w:val="480"/>
          <w:marRight w:val="0"/>
          <w:marTop w:val="0"/>
          <w:marBottom w:val="0"/>
          <w:divBdr>
            <w:top w:val="none" w:sz="0" w:space="0" w:color="auto"/>
            <w:left w:val="none" w:sz="0" w:space="0" w:color="auto"/>
            <w:bottom w:val="none" w:sz="0" w:space="0" w:color="auto"/>
            <w:right w:val="none" w:sz="0" w:space="0" w:color="auto"/>
          </w:divBdr>
        </w:div>
        <w:div w:id="1462380253">
          <w:marLeft w:val="480"/>
          <w:marRight w:val="0"/>
          <w:marTop w:val="0"/>
          <w:marBottom w:val="0"/>
          <w:divBdr>
            <w:top w:val="none" w:sz="0" w:space="0" w:color="auto"/>
            <w:left w:val="none" w:sz="0" w:space="0" w:color="auto"/>
            <w:bottom w:val="none" w:sz="0" w:space="0" w:color="auto"/>
            <w:right w:val="none" w:sz="0" w:space="0" w:color="auto"/>
          </w:divBdr>
        </w:div>
        <w:div w:id="412167364">
          <w:marLeft w:val="480"/>
          <w:marRight w:val="0"/>
          <w:marTop w:val="0"/>
          <w:marBottom w:val="0"/>
          <w:divBdr>
            <w:top w:val="none" w:sz="0" w:space="0" w:color="auto"/>
            <w:left w:val="none" w:sz="0" w:space="0" w:color="auto"/>
            <w:bottom w:val="none" w:sz="0" w:space="0" w:color="auto"/>
            <w:right w:val="none" w:sz="0" w:space="0" w:color="auto"/>
          </w:divBdr>
        </w:div>
        <w:div w:id="1104570315">
          <w:marLeft w:val="480"/>
          <w:marRight w:val="0"/>
          <w:marTop w:val="0"/>
          <w:marBottom w:val="0"/>
          <w:divBdr>
            <w:top w:val="none" w:sz="0" w:space="0" w:color="auto"/>
            <w:left w:val="none" w:sz="0" w:space="0" w:color="auto"/>
            <w:bottom w:val="none" w:sz="0" w:space="0" w:color="auto"/>
            <w:right w:val="none" w:sz="0" w:space="0" w:color="auto"/>
          </w:divBdr>
        </w:div>
        <w:div w:id="1274093384">
          <w:marLeft w:val="480"/>
          <w:marRight w:val="0"/>
          <w:marTop w:val="0"/>
          <w:marBottom w:val="0"/>
          <w:divBdr>
            <w:top w:val="none" w:sz="0" w:space="0" w:color="auto"/>
            <w:left w:val="none" w:sz="0" w:space="0" w:color="auto"/>
            <w:bottom w:val="none" w:sz="0" w:space="0" w:color="auto"/>
            <w:right w:val="none" w:sz="0" w:space="0" w:color="auto"/>
          </w:divBdr>
        </w:div>
        <w:div w:id="188953584">
          <w:marLeft w:val="480"/>
          <w:marRight w:val="0"/>
          <w:marTop w:val="0"/>
          <w:marBottom w:val="0"/>
          <w:divBdr>
            <w:top w:val="none" w:sz="0" w:space="0" w:color="auto"/>
            <w:left w:val="none" w:sz="0" w:space="0" w:color="auto"/>
            <w:bottom w:val="none" w:sz="0" w:space="0" w:color="auto"/>
            <w:right w:val="none" w:sz="0" w:space="0" w:color="auto"/>
          </w:divBdr>
        </w:div>
        <w:div w:id="1410495149">
          <w:marLeft w:val="480"/>
          <w:marRight w:val="0"/>
          <w:marTop w:val="0"/>
          <w:marBottom w:val="0"/>
          <w:divBdr>
            <w:top w:val="none" w:sz="0" w:space="0" w:color="auto"/>
            <w:left w:val="none" w:sz="0" w:space="0" w:color="auto"/>
            <w:bottom w:val="none" w:sz="0" w:space="0" w:color="auto"/>
            <w:right w:val="none" w:sz="0" w:space="0" w:color="auto"/>
          </w:divBdr>
        </w:div>
        <w:div w:id="1758822126">
          <w:marLeft w:val="480"/>
          <w:marRight w:val="0"/>
          <w:marTop w:val="0"/>
          <w:marBottom w:val="0"/>
          <w:divBdr>
            <w:top w:val="none" w:sz="0" w:space="0" w:color="auto"/>
            <w:left w:val="none" w:sz="0" w:space="0" w:color="auto"/>
            <w:bottom w:val="none" w:sz="0" w:space="0" w:color="auto"/>
            <w:right w:val="none" w:sz="0" w:space="0" w:color="auto"/>
          </w:divBdr>
        </w:div>
        <w:div w:id="761031026">
          <w:marLeft w:val="480"/>
          <w:marRight w:val="0"/>
          <w:marTop w:val="0"/>
          <w:marBottom w:val="0"/>
          <w:divBdr>
            <w:top w:val="none" w:sz="0" w:space="0" w:color="auto"/>
            <w:left w:val="none" w:sz="0" w:space="0" w:color="auto"/>
            <w:bottom w:val="none" w:sz="0" w:space="0" w:color="auto"/>
            <w:right w:val="none" w:sz="0" w:space="0" w:color="auto"/>
          </w:divBdr>
        </w:div>
        <w:div w:id="963149543">
          <w:marLeft w:val="480"/>
          <w:marRight w:val="0"/>
          <w:marTop w:val="0"/>
          <w:marBottom w:val="0"/>
          <w:divBdr>
            <w:top w:val="none" w:sz="0" w:space="0" w:color="auto"/>
            <w:left w:val="none" w:sz="0" w:space="0" w:color="auto"/>
            <w:bottom w:val="none" w:sz="0" w:space="0" w:color="auto"/>
            <w:right w:val="none" w:sz="0" w:space="0" w:color="auto"/>
          </w:divBdr>
        </w:div>
        <w:div w:id="634263966">
          <w:marLeft w:val="480"/>
          <w:marRight w:val="0"/>
          <w:marTop w:val="0"/>
          <w:marBottom w:val="0"/>
          <w:divBdr>
            <w:top w:val="none" w:sz="0" w:space="0" w:color="auto"/>
            <w:left w:val="none" w:sz="0" w:space="0" w:color="auto"/>
            <w:bottom w:val="none" w:sz="0" w:space="0" w:color="auto"/>
            <w:right w:val="none" w:sz="0" w:space="0" w:color="auto"/>
          </w:divBdr>
        </w:div>
        <w:div w:id="1537111314">
          <w:marLeft w:val="480"/>
          <w:marRight w:val="0"/>
          <w:marTop w:val="0"/>
          <w:marBottom w:val="0"/>
          <w:divBdr>
            <w:top w:val="none" w:sz="0" w:space="0" w:color="auto"/>
            <w:left w:val="none" w:sz="0" w:space="0" w:color="auto"/>
            <w:bottom w:val="none" w:sz="0" w:space="0" w:color="auto"/>
            <w:right w:val="none" w:sz="0" w:space="0" w:color="auto"/>
          </w:divBdr>
        </w:div>
        <w:div w:id="2006931722">
          <w:marLeft w:val="480"/>
          <w:marRight w:val="0"/>
          <w:marTop w:val="0"/>
          <w:marBottom w:val="0"/>
          <w:divBdr>
            <w:top w:val="none" w:sz="0" w:space="0" w:color="auto"/>
            <w:left w:val="none" w:sz="0" w:space="0" w:color="auto"/>
            <w:bottom w:val="none" w:sz="0" w:space="0" w:color="auto"/>
            <w:right w:val="none" w:sz="0" w:space="0" w:color="auto"/>
          </w:divBdr>
        </w:div>
        <w:div w:id="1982030940">
          <w:marLeft w:val="480"/>
          <w:marRight w:val="0"/>
          <w:marTop w:val="0"/>
          <w:marBottom w:val="0"/>
          <w:divBdr>
            <w:top w:val="none" w:sz="0" w:space="0" w:color="auto"/>
            <w:left w:val="none" w:sz="0" w:space="0" w:color="auto"/>
            <w:bottom w:val="none" w:sz="0" w:space="0" w:color="auto"/>
            <w:right w:val="none" w:sz="0" w:space="0" w:color="auto"/>
          </w:divBdr>
        </w:div>
        <w:div w:id="1421178616">
          <w:marLeft w:val="480"/>
          <w:marRight w:val="0"/>
          <w:marTop w:val="0"/>
          <w:marBottom w:val="0"/>
          <w:divBdr>
            <w:top w:val="none" w:sz="0" w:space="0" w:color="auto"/>
            <w:left w:val="none" w:sz="0" w:space="0" w:color="auto"/>
            <w:bottom w:val="none" w:sz="0" w:space="0" w:color="auto"/>
            <w:right w:val="none" w:sz="0" w:space="0" w:color="auto"/>
          </w:divBdr>
        </w:div>
        <w:div w:id="1484396562">
          <w:marLeft w:val="480"/>
          <w:marRight w:val="0"/>
          <w:marTop w:val="0"/>
          <w:marBottom w:val="0"/>
          <w:divBdr>
            <w:top w:val="none" w:sz="0" w:space="0" w:color="auto"/>
            <w:left w:val="none" w:sz="0" w:space="0" w:color="auto"/>
            <w:bottom w:val="none" w:sz="0" w:space="0" w:color="auto"/>
            <w:right w:val="none" w:sz="0" w:space="0" w:color="auto"/>
          </w:divBdr>
        </w:div>
        <w:div w:id="2020961875">
          <w:marLeft w:val="480"/>
          <w:marRight w:val="0"/>
          <w:marTop w:val="0"/>
          <w:marBottom w:val="0"/>
          <w:divBdr>
            <w:top w:val="none" w:sz="0" w:space="0" w:color="auto"/>
            <w:left w:val="none" w:sz="0" w:space="0" w:color="auto"/>
            <w:bottom w:val="none" w:sz="0" w:space="0" w:color="auto"/>
            <w:right w:val="none" w:sz="0" w:space="0" w:color="auto"/>
          </w:divBdr>
        </w:div>
        <w:div w:id="1372224786">
          <w:marLeft w:val="480"/>
          <w:marRight w:val="0"/>
          <w:marTop w:val="0"/>
          <w:marBottom w:val="0"/>
          <w:divBdr>
            <w:top w:val="none" w:sz="0" w:space="0" w:color="auto"/>
            <w:left w:val="none" w:sz="0" w:space="0" w:color="auto"/>
            <w:bottom w:val="none" w:sz="0" w:space="0" w:color="auto"/>
            <w:right w:val="none" w:sz="0" w:space="0" w:color="auto"/>
          </w:divBdr>
        </w:div>
        <w:div w:id="1315378215">
          <w:marLeft w:val="480"/>
          <w:marRight w:val="0"/>
          <w:marTop w:val="0"/>
          <w:marBottom w:val="0"/>
          <w:divBdr>
            <w:top w:val="none" w:sz="0" w:space="0" w:color="auto"/>
            <w:left w:val="none" w:sz="0" w:space="0" w:color="auto"/>
            <w:bottom w:val="none" w:sz="0" w:space="0" w:color="auto"/>
            <w:right w:val="none" w:sz="0" w:space="0" w:color="auto"/>
          </w:divBdr>
        </w:div>
        <w:div w:id="306054445">
          <w:marLeft w:val="480"/>
          <w:marRight w:val="0"/>
          <w:marTop w:val="0"/>
          <w:marBottom w:val="0"/>
          <w:divBdr>
            <w:top w:val="none" w:sz="0" w:space="0" w:color="auto"/>
            <w:left w:val="none" w:sz="0" w:space="0" w:color="auto"/>
            <w:bottom w:val="none" w:sz="0" w:space="0" w:color="auto"/>
            <w:right w:val="none" w:sz="0" w:space="0" w:color="auto"/>
          </w:divBdr>
        </w:div>
        <w:div w:id="1189828475">
          <w:marLeft w:val="480"/>
          <w:marRight w:val="0"/>
          <w:marTop w:val="0"/>
          <w:marBottom w:val="0"/>
          <w:divBdr>
            <w:top w:val="none" w:sz="0" w:space="0" w:color="auto"/>
            <w:left w:val="none" w:sz="0" w:space="0" w:color="auto"/>
            <w:bottom w:val="none" w:sz="0" w:space="0" w:color="auto"/>
            <w:right w:val="none" w:sz="0" w:space="0" w:color="auto"/>
          </w:divBdr>
        </w:div>
        <w:div w:id="1188176216">
          <w:marLeft w:val="480"/>
          <w:marRight w:val="0"/>
          <w:marTop w:val="0"/>
          <w:marBottom w:val="0"/>
          <w:divBdr>
            <w:top w:val="none" w:sz="0" w:space="0" w:color="auto"/>
            <w:left w:val="none" w:sz="0" w:space="0" w:color="auto"/>
            <w:bottom w:val="none" w:sz="0" w:space="0" w:color="auto"/>
            <w:right w:val="none" w:sz="0" w:space="0" w:color="auto"/>
          </w:divBdr>
        </w:div>
        <w:div w:id="1491559048">
          <w:marLeft w:val="480"/>
          <w:marRight w:val="0"/>
          <w:marTop w:val="0"/>
          <w:marBottom w:val="0"/>
          <w:divBdr>
            <w:top w:val="none" w:sz="0" w:space="0" w:color="auto"/>
            <w:left w:val="none" w:sz="0" w:space="0" w:color="auto"/>
            <w:bottom w:val="none" w:sz="0" w:space="0" w:color="auto"/>
            <w:right w:val="none" w:sz="0" w:space="0" w:color="auto"/>
          </w:divBdr>
        </w:div>
        <w:div w:id="754088828">
          <w:marLeft w:val="480"/>
          <w:marRight w:val="0"/>
          <w:marTop w:val="0"/>
          <w:marBottom w:val="0"/>
          <w:divBdr>
            <w:top w:val="none" w:sz="0" w:space="0" w:color="auto"/>
            <w:left w:val="none" w:sz="0" w:space="0" w:color="auto"/>
            <w:bottom w:val="none" w:sz="0" w:space="0" w:color="auto"/>
            <w:right w:val="none" w:sz="0" w:space="0" w:color="auto"/>
          </w:divBdr>
        </w:div>
        <w:div w:id="583996733">
          <w:marLeft w:val="480"/>
          <w:marRight w:val="0"/>
          <w:marTop w:val="0"/>
          <w:marBottom w:val="0"/>
          <w:divBdr>
            <w:top w:val="none" w:sz="0" w:space="0" w:color="auto"/>
            <w:left w:val="none" w:sz="0" w:space="0" w:color="auto"/>
            <w:bottom w:val="none" w:sz="0" w:space="0" w:color="auto"/>
            <w:right w:val="none" w:sz="0" w:space="0" w:color="auto"/>
          </w:divBdr>
        </w:div>
        <w:div w:id="108397689">
          <w:marLeft w:val="480"/>
          <w:marRight w:val="0"/>
          <w:marTop w:val="0"/>
          <w:marBottom w:val="0"/>
          <w:divBdr>
            <w:top w:val="none" w:sz="0" w:space="0" w:color="auto"/>
            <w:left w:val="none" w:sz="0" w:space="0" w:color="auto"/>
            <w:bottom w:val="none" w:sz="0" w:space="0" w:color="auto"/>
            <w:right w:val="none" w:sz="0" w:space="0" w:color="auto"/>
          </w:divBdr>
        </w:div>
        <w:div w:id="900556828">
          <w:marLeft w:val="480"/>
          <w:marRight w:val="0"/>
          <w:marTop w:val="0"/>
          <w:marBottom w:val="0"/>
          <w:divBdr>
            <w:top w:val="none" w:sz="0" w:space="0" w:color="auto"/>
            <w:left w:val="none" w:sz="0" w:space="0" w:color="auto"/>
            <w:bottom w:val="none" w:sz="0" w:space="0" w:color="auto"/>
            <w:right w:val="none" w:sz="0" w:space="0" w:color="auto"/>
          </w:divBdr>
        </w:div>
        <w:div w:id="772556813">
          <w:marLeft w:val="480"/>
          <w:marRight w:val="0"/>
          <w:marTop w:val="0"/>
          <w:marBottom w:val="0"/>
          <w:divBdr>
            <w:top w:val="none" w:sz="0" w:space="0" w:color="auto"/>
            <w:left w:val="none" w:sz="0" w:space="0" w:color="auto"/>
            <w:bottom w:val="none" w:sz="0" w:space="0" w:color="auto"/>
            <w:right w:val="none" w:sz="0" w:space="0" w:color="auto"/>
          </w:divBdr>
        </w:div>
        <w:div w:id="1272128874">
          <w:marLeft w:val="480"/>
          <w:marRight w:val="0"/>
          <w:marTop w:val="0"/>
          <w:marBottom w:val="0"/>
          <w:divBdr>
            <w:top w:val="none" w:sz="0" w:space="0" w:color="auto"/>
            <w:left w:val="none" w:sz="0" w:space="0" w:color="auto"/>
            <w:bottom w:val="none" w:sz="0" w:space="0" w:color="auto"/>
            <w:right w:val="none" w:sz="0" w:space="0" w:color="auto"/>
          </w:divBdr>
        </w:div>
        <w:div w:id="705250685">
          <w:marLeft w:val="480"/>
          <w:marRight w:val="0"/>
          <w:marTop w:val="0"/>
          <w:marBottom w:val="0"/>
          <w:divBdr>
            <w:top w:val="none" w:sz="0" w:space="0" w:color="auto"/>
            <w:left w:val="none" w:sz="0" w:space="0" w:color="auto"/>
            <w:bottom w:val="none" w:sz="0" w:space="0" w:color="auto"/>
            <w:right w:val="none" w:sz="0" w:space="0" w:color="auto"/>
          </w:divBdr>
        </w:div>
        <w:div w:id="2009365323">
          <w:marLeft w:val="480"/>
          <w:marRight w:val="0"/>
          <w:marTop w:val="0"/>
          <w:marBottom w:val="0"/>
          <w:divBdr>
            <w:top w:val="none" w:sz="0" w:space="0" w:color="auto"/>
            <w:left w:val="none" w:sz="0" w:space="0" w:color="auto"/>
            <w:bottom w:val="none" w:sz="0" w:space="0" w:color="auto"/>
            <w:right w:val="none" w:sz="0" w:space="0" w:color="auto"/>
          </w:divBdr>
        </w:div>
        <w:div w:id="360711079">
          <w:marLeft w:val="480"/>
          <w:marRight w:val="0"/>
          <w:marTop w:val="0"/>
          <w:marBottom w:val="0"/>
          <w:divBdr>
            <w:top w:val="none" w:sz="0" w:space="0" w:color="auto"/>
            <w:left w:val="none" w:sz="0" w:space="0" w:color="auto"/>
            <w:bottom w:val="none" w:sz="0" w:space="0" w:color="auto"/>
            <w:right w:val="none" w:sz="0" w:space="0" w:color="auto"/>
          </w:divBdr>
        </w:div>
        <w:div w:id="1564095760">
          <w:marLeft w:val="480"/>
          <w:marRight w:val="0"/>
          <w:marTop w:val="0"/>
          <w:marBottom w:val="0"/>
          <w:divBdr>
            <w:top w:val="none" w:sz="0" w:space="0" w:color="auto"/>
            <w:left w:val="none" w:sz="0" w:space="0" w:color="auto"/>
            <w:bottom w:val="none" w:sz="0" w:space="0" w:color="auto"/>
            <w:right w:val="none" w:sz="0" w:space="0" w:color="auto"/>
          </w:divBdr>
        </w:div>
        <w:div w:id="980038752">
          <w:marLeft w:val="480"/>
          <w:marRight w:val="0"/>
          <w:marTop w:val="0"/>
          <w:marBottom w:val="0"/>
          <w:divBdr>
            <w:top w:val="none" w:sz="0" w:space="0" w:color="auto"/>
            <w:left w:val="none" w:sz="0" w:space="0" w:color="auto"/>
            <w:bottom w:val="none" w:sz="0" w:space="0" w:color="auto"/>
            <w:right w:val="none" w:sz="0" w:space="0" w:color="auto"/>
          </w:divBdr>
        </w:div>
        <w:div w:id="402946162">
          <w:marLeft w:val="480"/>
          <w:marRight w:val="0"/>
          <w:marTop w:val="0"/>
          <w:marBottom w:val="0"/>
          <w:divBdr>
            <w:top w:val="none" w:sz="0" w:space="0" w:color="auto"/>
            <w:left w:val="none" w:sz="0" w:space="0" w:color="auto"/>
            <w:bottom w:val="none" w:sz="0" w:space="0" w:color="auto"/>
            <w:right w:val="none" w:sz="0" w:space="0" w:color="auto"/>
          </w:divBdr>
        </w:div>
        <w:div w:id="348682542">
          <w:marLeft w:val="480"/>
          <w:marRight w:val="0"/>
          <w:marTop w:val="0"/>
          <w:marBottom w:val="0"/>
          <w:divBdr>
            <w:top w:val="none" w:sz="0" w:space="0" w:color="auto"/>
            <w:left w:val="none" w:sz="0" w:space="0" w:color="auto"/>
            <w:bottom w:val="none" w:sz="0" w:space="0" w:color="auto"/>
            <w:right w:val="none" w:sz="0" w:space="0" w:color="auto"/>
          </w:divBdr>
        </w:div>
        <w:div w:id="1429814488">
          <w:marLeft w:val="480"/>
          <w:marRight w:val="0"/>
          <w:marTop w:val="0"/>
          <w:marBottom w:val="0"/>
          <w:divBdr>
            <w:top w:val="none" w:sz="0" w:space="0" w:color="auto"/>
            <w:left w:val="none" w:sz="0" w:space="0" w:color="auto"/>
            <w:bottom w:val="none" w:sz="0" w:space="0" w:color="auto"/>
            <w:right w:val="none" w:sz="0" w:space="0" w:color="auto"/>
          </w:divBdr>
        </w:div>
      </w:divsChild>
    </w:div>
    <w:div w:id="1731344928">
      <w:bodyDiv w:val="1"/>
      <w:marLeft w:val="0"/>
      <w:marRight w:val="0"/>
      <w:marTop w:val="0"/>
      <w:marBottom w:val="0"/>
      <w:divBdr>
        <w:top w:val="none" w:sz="0" w:space="0" w:color="auto"/>
        <w:left w:val="none" w:sz="0" w:space="0" w:color="auto"/>
        <w:bottom w:val="none" w:sz="0" w:space="0" w:color="auto"/>
        <w:right w:val="none" w:sz="0" w:space="0" w:color="auto"/>
      </w:divBdr>
    </w:div>
    <w:div w:id="1731534393">
      <w:bodyDiv w:val="1"/>
      <w:marLeft w:val="0"/>
      <w:marRight w:val="0"/>
      <w:marTop w:val="0"/>
      <w:marBottom w:val="0"/>
      <w:divBdr>
        <w:top w:val="none" w:sz="0" w:space="0" w:color="auto"/>
        <w:left w:val="none" w:sz="0" w:space="0" w:color="auto"/>
        <w:bottom w:val="none" w:sz="0" w:space="0" w:color="auto"/>
        <w:right w:val="none" w:sz="0" w:space="0" w:color="auto"/>
      </w:divBdr>
    </w:div>
    <w:div w:id="1731688431">
      <w:bodyDiv w:val="1"/>
      <w:marLeft w:val="0"/>
      <w:marRight w:val="0"/>
      <w:marTop w:val="0"/>
      <w:marBottom w:val="0"/>
      <w:divBdr>
        <w:top w:val="none" w:sz="0" w:space="0" w:color="auto"/>
        <w:left w:val="none" w:sz="0" w:space="0" w:color="auto"/>
        <w:bottom w:val="none" w:sz="0" w:space="0" w:color="auto"/>
        <w:right w:val="none" w:sz="0" w:space="0" w:color="auto"/>
      </w:divBdr>
    </w:div>
    <w:div w:id="1731730782">
      <w:bodyDiv w:val="1"/>
      <w:marLeft w:val="0"/>
      <w:marRight w:val="0"/>
      <w:marTop w:val="0"/>
      <w:marBottom w:val="0"/>
      <w:divBdr>
        <w:top w:val="none" w:sz="0" w:space="0" w:color="auto"/>
        <w:left w:val="none" w:sz="0" w:space="0" w:color="auto"/>
        <w:bottom w:val="none" w:sz="0" w:space="0" w:color="auto"/>
        <w:right w:val="none" w:sz="0" w:space="0" w:color="auto"/>
      </w:divBdr>
    </w:div>
    <w:div w:id="1731883845">
      <w:bodyDiv w:val="1"/>
      <w:marLeft w:val="0"/>
      <w:marRight w:val="0"/>
      <w:marTop w:val="0"/>
      <w:marBottom w:val="0"/>
      <w:divBdr>
        <w:top w:val="none" w:sz="0" w:space="0" w:color="auto"/>
        <w:left w:val="none" w:sz="0" w:space="0" w:color="auto"/>
        <w:bottom w:val="none" w:sz="0" w:space="0" w:color="auto"/>
        <w:right w:val="none" w:sz="0" w:space="0" w:color="auto"/>
      </w:divBdr>
    </w:div>
    <w:div w:id="1732194142">
      <w:marLeft w:val="480"/>
      <w:marRight w:val="0"/>
      <w:marTop w:val="0"/>
      <w:marBottom w:val="0"/>
      <w:divBdr>
        <w:top w:val="none" w:sz="0" w:space="0" w:color="auto"/>
        <w:left w:val="none" w:sz="0" w:space="0" w:color="auto"/>
        <w:bottom w:val="none" w:sz="0" w:space="0" w:color="auto"/>
        <w:right w:val="none" w:sz="0" w:space="0" w:color="auto"/>
      </w:divBdr>
    </w:div>
    <w:div w:id="1732270505">
      <w:bodyDiv w:val="1"/>
      <w:marLeft w:val="0"/>
      <w:marRight w:val="0"/>
      <w:marTop w:val="0"/>
      <w:marBottom w:val="0"/>
      <w:divBdr>
        <w:top w:val="none" w:sz="0" w:space="0" w:color="auto"/>
        <w:left w:val="none" w:sz="0" w:space="0" w:color="auto"/>
        <w:bottom w:val="none" w:sz="0" w:space="0" w:color="auto"/>
        <w:right w:val="none" w:sz="0" w:space="0" w:color="auto"/>
      </w:divBdr>
    </w:div>
    <w:div w:id="1732388099">
      <w:bodyDiv w:val="1"/>
      <w:marLeft w:val="0"/>
      <w:marRight w:val="0"/>
      <w:marTop w:val="0"/>
      <w:marBottom w:val="0"/>
      <w:divBdr>
        <w:top w:val="none" w:sz="0" w:space="0" w:color="auto"/>
        <w:left w:val="none" w:sz="0" w:space="0" w:color="auto"/>
        <w:bottom w:val="none" w:sz="0" w:space="0" w:color="auto"/>
        <w:right w:val="none" w:sz="0" w:space="0" w:color="auto"/>
      </w:divBdr>
    </w:div>
    <w:div w:id="1732579412">
      <w:bodyDiv w:val="1"/>
      <w:marLeft w:val="0"/>
      <w:marRight w:val="0"/>
      <w:marTop w:val="0"/>
      <w:marBottom w:val="0"/>
      <w:divBdr>
        <w:top w:val="none" w:sz="0" w:space="0" w:color="auto"/>
        <w:left w:val="none" w:sz="0" w:space="0" w:color="auto"/>
        <w:bottom w:val="none" w:sz="0" w:space="0" w:color="auto"/>
        <w:right w:val="none" w:sz="0" w:space="0" w:color="auto"/>
      </w:divBdr>
    </w:div>
    <w:div w:id="1732657270">
      <w:bodyDiv w:val="1"/>
      <w:marLeft w:val="0"/>
      <w:marRight w:val="0"/>
      <w:marTop w:val="0"/>
      <w:marBottom w:val="0"/>
      <w:divBdr>
        <w:top w:val="none" w:sz="0" w:space="0" w:color="auto"/>
        <w:left w:val="none" w:sz="0" w:space="0" w:color="auto"/>
        <w:bottom w:val="none" w:sz="0" w:space="0" w:color="auto"/>
        <w:right w:val="none" w:sz="0" w:space="0" w:color="auto"/>
      </w:divBdr>
    </w:div>
    <w:div w:id="1732659197">
      <w:bodyDiv w:val="1"/>
      <w:marLeft w:val="0"/>
      <w:marRight w:val="0"/>
      <w:marTop w:val="0"/>
      <w:marBottom w:val="0"/>
      <w:divBdr>
        <w:top w:val="none" w:sz="0" w:space="0" w:color="auto"/>
        <w:left w:val="none" w:sz="0" w:space="0" w:color="auto"/>
        <w:bottom w:val="none" w:sz="0" w:space="0" w:color="auto"/>
        <w:right w:val="none" w:sz="0" w:space="0" w:color="auto"/>
      </w:divBdr>
    </w:div>
    <w:div w:id="1732843759">
      <w:bodyDiv w:val="1"/>
      <w:marLeft w:val="0"/>
      <w:marRight w:val="0"/>
      <w:marTop w:val="0"/>
      <w:marBottom w:val="0"/>
      <w:divBdr>
        <w:top w:val="none" w:sz="0" w:space="0" w:color="auto"/>
        <w:left w:val="none" w:sz="0" w:space="0" w:color="auto"/>
        <w:bottom w:val="none" w:sz="0" w:space="0" w:color="auto"/>
        <w:right w:val="none" w:sz="0" w:space="0" w:color="auto"/>
      </w:divBdr>
    </w:div>
    <w:div w:id="1732997746">
      <w:bodyDiv w:val="1"/>
      <w:marLeft w:val="0"/>
      <w:marRight w:val="0"/>
      <w:marTop w:val="0"/>
      <w:marBottom w:val="0"/>
      <w:divBdr>
        <w:top w:val="none" w:sz="0" w:space="0" w:color="auto"/>
        <w:left w:val="none" w:sz="0" w:space="0" w:color="auto"/>
        <w:bottom w:val="none" w:sz="0" w:space="0" w:color="auto"/>
        <w:right w:val="none" w:sz="0" w:space="0" w:color="auto"/>
      </w:divBdr>
    </w:div>
    <w:div w:id="1733119076">
      <w:bodyDiv w:val="1"/>
      <w:marLeft w:val="0"/>
      <w:marRight w:val="0"/>
      <w:marTop w:val="0"/>
      <w:marBottom w:val="0"/>
      <w:divBdr>
        <w:top w:val="none" w:sz="0" w:space="0" w:color="auto"/>
        <w:left w:val="none" w:sz="0" w:space="0" w:color="auto"/>
        <w:bottom w:val="none" w:sz="0" w:space="0" w:color="auto"/>
        <w:right w:val="none" w:sz="0" w:space="0" w:color="auto"/>
      </w:divBdr>
    </w:div>
    <w:div w:id="1733121330">
      <w:bodyDiv w:val="1"/>
      <w:marLeft w:val="0"/>
      <w:marRight w:val="0"/>
      <w:marTop w:val="0"/>
      <w:marBottom w:val="0"/>
      <w:divBdr>
        <w:top w:val="none" w:sz="0" w:space="0" w:color="auto"/>
        <w:left w:val="none" w:sz="0" w:space="0" w:color="auto"/>
        <w:bottom w:val="none" w:sz="0" w:space="0" w:color="auto"/>
        <w:right w:val="none" w:sz="0" w:space="0" w:color="auto"/>
      </w:divBdr>
    </w:div>
    <w:div w:id="1733188906">
      <w:bodyDiv w:val="1"/>
      <w:marLeft w:val="0"/>
      <w:marRight w:val="0"/>
      <w:marTop w:val="0"/>
      <w:marBottom w:val="0"/>
      <w:divBdr>
        <w:top w:val="none" w:sz="0" w:space="0" w:color="auto"/>
        <w:left w:val="none" w:sz="0" w:space="0" w:color="auto"/>
        <w:bottom w:val="none" w:sz="0" w:space="0" w:color="auto"/>
        <w:right w:val="none" w:sz="0" w:space="0" w:color="auto"/>
      </w:divBdr>
    </w:div>
    <w:div w:id="1733191060">
      <w:bodyDiv w:val="1"/>
      <w:marLeft w:val="0"/>
      <w:marRight w:val="0"/>
      <w:marTop w:val="0"/>
      <w:marBottom w:val="0"/>
      <w:divBdr>
        <w:top w:val="none" w:sz="0" w:space="0" w:color="auto"/>
        <w:left w:val="none" w:sz="0" w:space="0" w:color="auto"/>
        <w:bottom w:val="none" w:sz="0" w:space="0" w:color="auto"/>
        <w:right w:val="none" w:sz="0" w:space="0" w:color="auto"/>
      </w:divBdr>
    </w:div>
    <w:div w:id="1733383253">
      <w:bodyDiv w:val="1"/>
      <w:marLeft w:val="0"/>
      <w:marRight w:val="0"/>
      <w:marTop w:val="0"/>
      <w:marBottom w:val="0"/>
      <w:divBdr>
        <w:top w:val="none" w:sz="0" w:space="0" w:color="auto"/>
        <w:left w:val="none" w:sz="0" w:space="0" w:color="auto"/>
        <w:bottom w:val="none" w:sz="0" w:space="0" w:color="auto"/>
        <w:right w:val="none" w:sz="0" w:space="0" w:color="auto"/>
      </w:divBdr>
    </w:div>
    <w:div w:id="1733386104">
      <w:bodyDiv w:val="1"/>
      <w:marLeft w:val="0"/>
      <w:marRight w:val="0"/>
      <w:marTop w:val="0"/>
      <w:marBottom w:val="0"/>
      <w:divBdr>
        <w:top w:val="none" w:sz="0" w:space="0" w:color="auto"/>
        <w:left w:val="none" w:sz="0" w:space="0" w:color="auto"/>
        <w:bottom w:val="none" w:sz="0" w:space="0" w:color="auto"/>
        <w:right w:val="none" w:sz="0" w:space="0" w:color="auto"/>
      </w:divBdr>
    </w:div>
    <w:div w:id="1734041750">
      <w:bodyDiv w:val="1"/>
      <w:marLeft w:val="0"/>
      <w:marRight w:val="0"/>
      <w:marTop w:val="0"/>
      <w:marBottom w:val="0"/>
      <w:divBdr>
        <w:top w:val="none" w:sz="0" w:space="0" w:color="auto"/>
        <w:left w:val="none" w:sz="0" w:space="0" w:color="auto"/>
        <w:bottom w:val="none" w:sz="0" w:space="0" w:color="auto"/>
        <w:right w:val="none" w:sz="0" w:space="0" w:color="auto"/>
      </w:divBdr>
    </w:div>
    <w:div w:id="1734156982">
      <w:marLeft w:val="480"/>
      <w:marRight w:val="0"/>
      <w:marTop w:val="0"/>
      <w:marBottom w:val="0"/>
      <w:divBdr>
        <w:top w:val="none" w:sz="0" w:space="0" w:color="auto"/>
        <w:left w:val="none" w:sz="0" w:space="0" w:color="auto"/>
        <w:bottom w:val="none" w:sz="0" w:space="0" w:color="auto"/>
        <w:right w:val="none" w:sz="0" w:space="0" w:color="auto"/>
      </w:divBdr>
    </w:div>
    <w:div w:id="1734230942">
      <w:bodyDiv w:val="1"/>
      <w:marLeft w:val="0"/>
      <w:marRight w:val="0"/>
      <w:marTop w:val="0"/>
      <w:marBottom w:val="0"/>
      <w:divBdr>
        <w:top w:val="none" w:sz="0" w:space="0" w:color="auto"/>
        <w:left w:val="none" w:sz="0" w:space="0" w:color="auto"/>
        <w:bottom w:val="none" w:sz="0" w:space="0" w:color="auto"/>
        <w:right w:val="none" w:sz="0" w:space="0" w:color="auto"/>
      </w:divBdr>
    </w:div>
    <w:div w:id="1734429034">
      <w:marLeft w:val="480"/>
      <w:marRight w:val="0"/>
      <w:marTop w:val="0"/>
      <w:marBottom w:val="0"/>
      <w:divBdr>
        <w:top w:val="none" w:sz="0" w:space="0" w:color="auto"/>
        <w:left w:val="none" w:sz="0" w:space="0" w:color="auto"/>
        <w:bottom w:val="none" w:sz="0" w:space="0" w:color="auto"/>
        <w:right w:val="none" w:sz="0" w:space="0" w:color="auto"/>
      </w:divBdr>
    </w:div>
    <w:div w:id="1734430216">
      <w:bodyDiv w:val="1"/>
      <w:marLeft w:val="0"/>
      <w:marRight w:val="0"/>
      <w:marTop w:val="0"/>
      <w:marBottom w:val="0"/>
      <w:divBdr>
        <w:top w:val="none" w:sz="0" w:space="0" w:color="auto"/>
        <w:left w:val="none" w:sz="0" w:space="0" w:color="auto"/>
        <w:bottom w:val="none" w:sz="0" w:space="0" w:color="auto"/>
        <w:right w:val="none" w:sz="0" w:space="0" w:color="auto"/>
      </w:divBdr>
    </w:div>
    <w:div w:id="1734547050">
      <w:bodyDiv w:val="1"/>
      <w:marLeft w:val="0"/>
      <w:marRight w:val="0"/>
      <w:marTop w:val="0"/>
      <w:marBottom w:val="0"/>
      <w:divBdr>
        <w:top w:val="none" w:sz="0" w:space="0" w:color="auto"/>
        <w:left w:val="none" w:sz="0" w:space="0" w:color="auto"/>
        <w:bottom w:val="none" w:sz="0" w:space="0" w:color="auto"/>
        <w:right w:val="none" w:sz="0" w:space="0" w:color="auto"/>
      </w:divBdr>
      <w:divsChild>
        <w:div w:id="1861509220">
          <w:marLeft w:val="480"/>
          <w:marRight w:val="0"/>
          <w:marTop w:val="0"/>
          <w:marBottom w:val="0"/>
          <w:divBdr>
            <w:top w:val="none" w:sz="0" w:space="0" w:color="auto"/>
            <w:left w:val="none" w:sz="0" w:space="0" w:color="auto"/>
            <w:bottom w:val="none" w:sz="0" w:space="0" w:color="auto"/>
            <w:right w:val="none" w:sz="0" w:space="0" w:color="auto"/>
          </w:divBdr>
        </w:div>
        <w:div w:id="360592515">
          <w:marLeft w:val="480"/>
          <w:marRight w:val="0"/>
          <w:marTop w:val="0"/>
          <w:marBottom w:val="0"/>
          <w:divBdr>
            <w:top w:val="none" w:sz="0" w:space="0" w:color="auto"/>
            <w:left w:val="none" w:sz="0" w:space="0" w:color="auto"/>
            <w:bottom w:val="none" w:sz="0" w:space="0" w:color="auto"/>
            <w:right w:val="none" w:sz="0" w:space="0" w:color="auto"/>
          </w:divBdr>
        </w:div>
        <w:div w:id="1896894645">
          <w:marLeft w:val="480"/>
          <w:marRight w:val="0"/>
          <w:marTop w:val="0"/>
          <w:marBottom w:val="0"/>
          <w:divBdr>
            <w:top w:val="none" w:sz="0" w:space="0" w:color="auto"/>
            <w:left w:val="none" w:sz="0" w:space="0" w:color="auto"/>
            <w:bottom w:val="none" w:sz="0" w:space="0" w:color="auto"/>
            <w:right w:val="none" w:sz="0" w:space="0" w:color="auto"/>
          </w:divBdr>
        </w:div>
        <w:div w:id="1093010586">
          <w:marLeft w:val="480"/>
          <w:marRight w:val="0"/>
          <w:marTop w:val="0"/>
          <w:marBottom w:val="0"/>
          <w:divBdr>
            <w:top w:val="none" w:sz="0" w:space="0" w:color="auto"/>
            <w:left w:val="none" w:sz="0" w:space="0" w:color="auto"/>
            <w:bottom w:val="none" w:sz="0" w:space="0" w:color="auto"/>
            <w:right w:val="none" w:sz="0" w:space="0" w:color="auto"/>
          </w:divBdr>
        </w:div>
        <w:div w:id="1861578303">
          <w:marLeft w:val="480"/>
          <w:marRight w:val="0"/>
          <w:marTop w:val="0"/>
          <w:marBottom w:val="0"/>
          <w:divBdr>
            <w:top w:val="none" w:sz="0" w:space="0" w:color="auto"/>
            <w:left w:val="none" w:sz="0" w:space="0" w:color="auto"/>
            <w:bottom w:val="none" w:sz="0" w:space="0" w:color="auto"/>
            <w:right w:val="none" w:sz="0" w:space="0" w:color="auto"/>
          </w:divBdr>
        </w:div>
        <w:div w:id="917011718">
          <w:marLeft w:val="480"/>
          <w:marRight w:val="0"/>
          <w:marTop w:val="0"/>
          <w:marBottom w:val="0"/>
          <w:divBdr>
            <w:top w:val="none" w:sz="0" w:space="0" w:color="auto"/>
            <w:left w:val="none" w:sz="0" w:space="0" w:color="auto"/>
            <w:bottom w:val="none" w:sz="0" w:space="0" w:color="auto"/>
            <w:right w:val="none" w:sz="0" w:space="0" w:color="auto"/>
          </w:divBdr>
        </w:div>
        <w:div w:id="54790321">
          <w:marLeft w:val="480"/>
          <w:marRight w:val="0"/>
          <w:marTop w:val="0"/>
          <w:marBottom w:val="0"/>
          <w:divBdr>
            <w:top w:val="none" w:sz="0" w:space="0" w:color="auto"/>
            <w:left w:val="none" w:sz="0" w:space="0" w:color="auto"/>
            <w:bottom w:val="none" w:sz="0" w:space="0" w:color="auto"/>
            <w:right w:val="none" w:sz="0" w:space="0" w:color="auto"/>
          </w:divBdr>
        </w:div>
        <w:div w:id="1938630798">
          <w:marLeft w:val="480"/>
          <w:marRight w:val="0"/>
          <w:marTop w:val="0"/>
          <w:marBottom w:val="0"/>
          <w:divBdr>
            <w:top w:val="none" w:sz="0" w:space="0" w:color="auto"/>
            <w:left w:val="none" w:sz="0" w:space="0" w:color="auto"/>
            <w:bottom w:val="none" w:sz="0" w:space="0" w:color="auto"/>
            <w:right w:val="none" w:sz="0" w:space="0" w:color="auto"/>
          </w:divBdr>
        </w:div>
        <w:div w:id="1488592017">
          <w:marLeft w:val="480"/>
          <w:marRight w:val="0"/>
          <w:marTop w:val="0"/>
          <w:marBottom w:val="0"/>
          <w:divBdr>
            <w:top w:val="none" w:sz="0" w:space="0" w:color="auto"/>
            <w:left w:val="none" w:sz="0" w:space="0" w:color="auto"/>
            <w:bottom w:val="none" w:sz="0" w:space="0" w:color="auto"/>
            <w:right w:val="none" w:sz="0" w:space="0" w:color="auto"/>
          </w:divBdr>
        </w:div>
        <w:div w:id="532497963">
          <w:marLeft w:val="480"/>
          <w:marRight w:val="0"/>
          <w:marTop w:val="0"/>
          <w:marBottom w:val="0"/>
          <w:divBdr>
            <w:top w:val="none" w:sz="0" w:space="0" w:color="auto"/>
            <w:left w:val="none" w:sz="0" w:space="0" w:color="auto"/>
            <w:bottom w:val="none" w:sz="0" w:space="0" w:color="auto"/>
            <w:right w:val="none" w:sz="0" w:space="0" w:color="auto"/>
          </w:divBdr>
        </w:div>
        <w:div w:id="1418790719">
          <w:marLeft w:val="480"/>
          <w:marRight w:val="0"/>
          <w:marTop w:val="0"/>
          <w:marBottom w:val="0"/>
          <w:divBdr>
            <w:top w:val="none" w:sz="0" w:space="0" w:color="auto"/>
            <w:left w:val="none" w:sz="0" w:space="0" w:color="auto"/>
            <w:bottom w:val="none" w:sz="0" w:space="0" w:color="auto"/>
            <w:right w:val="none" w:sz="0" w:space="0" w:color="auto"/>
          </w:divBdr>
        </w:div>
        <w:div w:id="2136755877">
          <w:marLeft w:val="480"/>
          <w:marRight w:val="0"/>
          <w:marTop w:val="0"/>
          <w:marBottom w:val="0"/>
          <w:divBdr>
            <w:top w:val="none" w:sz="0" w:space="0" w:color="auto"/>
            <w:left w:val="none" w:sz="0" w:space="0" w:color="auto"/>
            <w:bottom w:val="none" w:sz="0" w:space="0" w:color="auto"/>
            <w:right w:val="none" w:sz="0" w:space="0" w:color="auto"/>
          </w:divBdr>
        </w:div>
        <w:div w:id="2029868291">
          <w:marLeft w:val="480"/>
          <w:marRight w:val="0"/>
          <w:marTop w:val="0"/>
          <w:marBottom w:val="0"/>
          <w:divBdr>
            <w:top w:val="none" w:sz="0" w:space="0" w:color="auto"/>
            <w:left w:val="none" w:sz="0" w:space="0" w:color="auto"/>
            <w:bottom w:val="none" w:sz="0" w:space="0" w:color="auto"/>
            <w:right w:val="none" w:sz="0" w:space="0" w:color="auto"/>
          </w:divBdr>
        </w:div>
        <w:div w:id="444278633">
          <w:marLeft w:val="480"/>
          <w:marRight w:val="0"/>
          <w:marTop w:val="0"/>
          <w:marBottom w:val="0"/>
          <w:divBdr>
            <w:top w:val="none" w:sz="0" w:space="0" w:color="auto"/>
            <w:left w:val="none" w:sz="0" w:space="0" w:color="auto"/>
            <w:bottom w:val="none" w:sz="0" w:space="0" w:color="auto"/>
            <w:right w:val="none" w:sz="0" w:space="0" w:color="auto"/>
          </w:divBdr>
        </w:div>
        <w:div w:id="1384257710">
          <w:marLeft w:val="480"/>
          <w:marRight w:val="0"/>
          <w:marTop w:val="0"/>
          <w:marBottom w:val="0"/>
          <w:divBdr>
            <w:top w:val="none" w:sz="0" w:space="0" w:color="auto"/>
            <w:left w:val="none" w:sz="0" w:space="0" w:color="auto"/>
            <w:bottom w:val="none" w:sz="0" w:space="0" w:color="auto"/>
            <w:right w:val="none" w:sz="0" w:space="0" w:color="auto"/>
          </w:divBdr>
        </w:div>
        <w:div w:id="718094700">
          <w:marLeft w:val="480"/>
          <w:marRight w:val="0"/>
          <w:marTop w:val="0"/>
          <w:marBottom w:val="0"/>
          <w:divBdr>
            <w:top w:val="none" w:sz="0" w:space="0" w:color="auto"/>
            <w:left w:val="none" w:sz="0" w:space="0" w:color="auto"/>
            <w:bottom w:val="none" w:sz="0" w:space="0" w:color="auto"/>
            <w:right w:val="none" w:sz="0" w:space="0" w:color="auto"/>
          </w:divBdr>
        </w:div>
        <w:div w:id="1787188609">
          <w:marLeft w:val="480"/>
          <w:marRight w:val="0"/>
          <w:marTop w:val="0"/>
          <w:marBottom w:val="0"/>
          <w:divBdr>
            <w:top w:val="none" w:sz="0" w:space="0" w:color="auto"/>
            <w:left w:val="none" w:sz="0" w:space="0" w:color="auto"/>
            <w:bottom w:val="none" w:sz="0" w:space="0" w:color="auto"/>
            <w:right w:val="none" w:sz="0" w:space="0" w:color="auto"/>
          </w:divBdr>
        </w:div>
        <w:div w:id="432821095">
          <w:marLeft w:val="480"/>
          <w:marRight w:val="0"/>
          <w:marTop w:val="0"/>
          <w:marBottom w:val="0"/>
          <w:divBdr>
            <w:top w:val="none" w:sz="0" w:space="0" w:color="auto"/>
            <w:left w:val="none" w:sz="0" w:space="0" w:color="auto"/>
            <w:bottom w:val="none" w:sz="0" w:space="0" w:color="auto"/>
            <w:right w:val="none" w:sz="0" w:space="0" w:color="auto"/>
          </w:divBdr>
        </w:div>
        <w:div w:id="961234069">
          <w:marLeft w:val="480"/>
          <w:marRight w:val="0"/>
          <w:marTop w:val="0"/>
          <w:marBottom w:val="0"/>
          <w:divBdr>
            <w:top w:val="none" w:sz="0" w:space="0" w:color="auto"/>
            <w:left w:val="none" w:sz="0" w:space="0" w:color="auto"/>
            <w:bottom w:val="none" w:sz="0" w:space="0" w:color="auto"/>
            <w:right w:val="none" w:sz="0" w:space="0" w:color="auto"/>
          </w:divBdr>
        </w:div>
        <w:div w:id="1790465704">
          <w:marLeft w:val="480"/>
          <w:marRight w:val="0"/>
          <w:marTop w:val="0"/>
          <w:marBottom w:val="0"/>
          <w:divBdr>
            <w:top w:val="none" w:sz="0" w:space="0" w:color="auto"/>
            <w:left w:val="none" w:sz="0" w:space="0" w:color="auto"/>
            <w:bottom w:val="none" w:sz="0" w:space="0" w:color="auto"/>
            <w:right w:val="none" w:sz="0" w:space="0" w:color="auto"/>
          </w:divBdr>
        </w:div>
        <w:div w:id="1531914019">
          <w:marLeft w:val="480"/>
          <w:marRight w:val="0"/>
          <w:marTop w:val="0"/>
          <w:marBottom w:val="0"/>
          <w:divBdr>
            <w:top w:val="none" w:sz="0" w:space="0" w:color="auto"/>
            <w:left w:val="none" w:sz="0" w:space="0" w:color="auto"/>
            <w:bottom w:val="none" w:sz="0" w:space="0" w:color="auto"/>
            <w:right w:val="none" w:sz="0" w:space="0" w:color="auto"/>
          </w:divBdr>
        </w:div>
        <w:div w:id="1416972551">
          <w:marLeft w:val="480"/>
          <w:marRight w:val="0"/>
          <w:marTop w:val="0"/>
          <w:marBottom w:val="0"/>
          <w:divBdr>
            <w:top w:val="none" w:sz="0" w:space="0" w:color="auto"/>
            <w:left w:val="none" w:sz="0" w:space="0" w:color="auto"/>
            <w:bottom w:val="none" w:sz="0" w:space="0" w:color="auto"/>
            <w:right w:val="none" w:sz="0" w:space="0" w:color="auto"/>
          </w:divBdr>
        </w:div>
        <w:div w:id="66614934">
          <w:marLeft w:val="480"/>
          <w:marRight w:val="0"/>
          <w:marTop w:val="0"/>
          <w:marBottom w:val="0"/>
          <w:divBdr>
            <w:top w:val="none" w:sz="0" w:space="0" w:color="auto"/>
            <w:left w:val="none" w:sz="0" w:space="0" w:color="auto"/>
            <w:bottom w:val="none" w:sz="0" w:space="0" w:color="auto"/>
            <w:right w:val="none" w:sz="0" w:space="0" w:color="auto"/>
          </w:divBdr>
        </w:div>
        <w:div w:id="1632633821">
          <w:marLeft w:val="480"/>
          <w:marRight w:val="0"/>
          <w:marTop w:val="0"/>
          <w:marBottom w:val="0"/>
          <w:divBdr>
            <w:top w:val="none" w:sz="0" w:space="0" w:color="auto"/>
            <w:left w:val="none" w:sz="0" w:space="0" w:color="auto"/>
            <w:bottom w:val="none" w:sz="0" w:space="0" w:color="auto"/>
            <w:right w:val="none" w:sz="0" w:space="0" w:color="auto"/>
          </w:divBdr>
        </w:div>
        <w:div w:id="2076321151">
          <w:marLeft w:val="480"/>
          <w:marRight w:val="0"/>
          <w:marTop w:val="0"/>
          <w:marBottom w:val="0"/>
          <w:divBdr>
            <w:top w:val="none" w:sz="0" w:space="0" w:color="auto"/>
            <w:left w:val="none" w:sz="0" w:space="0" w:color="auto"/>
            <w:bottom w:val="none" w:sz="0" w:space="0" w:color="auto"/>
            <w:right w:val="none" w:sz="0" w:space="0" w:color="auto"/>
          </w:divBdr>
        </w:div>
        <w:div w:id="494108591">
          <w:marLeft w:val="480"/>
          <w:marRight w:val="0"/>
          <w:marTop w:val="0"/>
          <w:marBottom w:val="0"/>
          <w:divBdr>
            <w:top w:val="none" w:sz="0" w:space="0" w:color="auto"/>
            <w:left w:val="none" w:sz="0" w:space="0" w:color="auto"/>
            <w:bottom w:val="none" w:sz="0" w:space="0" w:color="auto"/>
            <w:right w:val="none" w:sz="0" w:space="0" w:color="auto"/>
          </w:divBdr>
        </w:div>
        <w:div w:id="1218248941">
          <w:marLeft w:val="480"/>
          <w:marRight w:val="0"/>
          <w:marTop w:val="0"/>
          <w:marBottom w:val="0"/>
          <w:divBdr>
            <w:top w:val="none" w:sz="0" w:space="0" w:color="auto"/>
            <w:left w:val="none" w:sz="0" w:space="0" w:color="auto"/>
            <w:bottom w:val="none" w:sz="0" w:space="0" w:color="auto"/>
            <w:right w:val="none" w:sz="0" w:space="0" w:color="auto"/>
          </w:divBdr>
        </w:div>
        <w:div w:id="467672073">
          <w:marLeft w:val="480"/>
          <w:marRight w:val="0"/>
          <w:marTop w:val="0"/>
          <w:marBottom w:val="0"/>
          <w:divBdr>
            <w:top w:val="none" w:sz="0" w:space="0" w:color="auto"/>
            <w:left w:val="none" w:sz="0" w:space="0" w:color="auto"/>
            <w:bottom w:val="none" w:sz="0" w:space="0" w:color="auto"/>
            <w:right w:val="none" w:sz="0" w:space="0" w:color="auto"/>
          </w:divBdr>
        </w:div>
        <w:div w:id="1241016618">
          <w:marLeft w:val="480"/>
          <w:marRight w:val="0"/>
          <w:marTop w:val="0"/>
          <w:marBottom w:val="0"/>
          <w:divBdr>
            <w:top w:val="none" w:sz="0" w:space="0" w:color="auto"/>
            <w:left w:val="none" w:sz="0" w:space="0" w:color="auto"/>
            <w:bottom w:val="none" w:sz="0" w:space="0" w:color="auto"/>
            <w:right w:val="none" w:sz="0" w:space="0" w:color="auto"/>
          </w:divBdr>
        </w:div>
        <w:div w:id="726413517">
          <w:marLeft w:val="480"/>
          <w:marRight w:val="0"/>
          <w:marTop w:val="0"/>
          <w:marBottom w:val="0"/>
          <w:divBdr>
            <w:top w:val="none" w:sz="0" w:space="0" w:color="auto"/>
            <w:left w:val="none" w:sz="0" w:space="0" w:color="auto"/>
            <w:bottom w:val="none" w:sz="0" w:space="0" w:color="auto"/>
            <w:right w:val="none" w:sz="0" w:space="0" w:color="auto"/>
          </w:divBdr>
        </w:div>
        <w:div w:id="1843083058">
          <w:marLeft w:val="480"/>
          <w:marRight w:val="0"/>
          <w:marTop w:val="0"/>
          <w:marBottom w:val="0"/>
          <w:divBdr>
            <w:top w:val="none" w:sz="0" w:space="0" w:color="auto"/>
            <w:left w:val="none" w:sz="0" w:space="0" w:color="auto"/>
            <w:bottom w:val="none" w:sz="0" w:space="0" w:color="auto"/>
            <w:right w:val="none" w:sz="0" w:space="0" w:color="auto"/>
          </w:divBdr>
        </w:div>
        <w:div w:id="1623077488">
          <w:marLeft w:val="480"/>
          <w:marRight w:val="0"/>
          <w:marTop w:val="0"/>
          <w:marBottom w:val="0"/>
          <w:divBdr>
            <w:top w:val="none" w:sz="0" w:space="0" w:color="auto"/>
            <w:left w:val="none" w:sz="0" w:space="0" w:color="auto"/>
            <w:bottom w:val="none" w:sz="0" w:space="0" w:color="auto"/>
            <w:right w:val="none" w:sz="0" w:space="0" w:color="auto"/>
          </w:divBdr>
        </w:div>
        <w:div w:id="1520774802">
          <w:marLeft w:val="480"/>
          <w:marRight w:val="0"/>
          <w:marTop w:val="0"/>
          <w:marBottom w:val="0"/>
          <w:divBdr>
            <w:top w:val="none" w:sz="0" w:space="0" w:color="auto"/>
            <w:left w:val="none" w:sz="0" w:space="0" w:color="auto"/>
            <w:bottom w:val="none" w:sz="0" w:space="0" w:color="auto"/>
            <w:right w:val="none" w:sz="0" w:space="0" w:color="auto"/>
          </w:divBdr>
        </w:div>
        <w:div w:id="1274436656">
          <w:marLeft w:val="480"/>
          <w:marRight w:val="0"/>
          <w:marTop w:val="0"/>
          <w:marBottom w:val="0"/>
          <w:divBdr>
            <w:top w:val="none" w:sz="0" w:space="0" w:color="auto"/>
            <w:left w:val="none" w:sz="0" w:space="0" w:color="auto"/>
            <w:bottom w:val="none" w:sz="0" w:space="0" w:color="auto"/>
            <w:right w:val="none" w:sz="0" w:space="0" w:color="auto"/>
          </w:divBdr>
        </w:div>
        <w:div w:id="340815909">
          <w:marLeft w:val="480"/>
          <w:marRight w:val="0"/>
          <w:marTop w:val="0"/>
          <w:marBottom w:val="0"/>
          <w:divBdr>
            <w:top w:val="none" w:sz="0" w:space="0" w:color="auto"/>
            <w:left w:val="none" w:sz="0" w:space="0" w:color="auto"/>
            <w:bottom w:val="none" w:sz="0" w:space="0" w:color="auto"/>
            <w:right w:val="none" w:sz="0" w:space="0" w:color="auto"/>
          </w:divBdr>
        </w:div>
        <w:div w:id="1593706102">
          <w:marLeft w:val="480"/>
          <w:marRight w:val="0"/>
          <w:marTop w:val="0"/>
          <w:marBottom w:val="0"/>
          <w:divBdr>
            <w:top w:val="none" w:sz="0" w:space="0" w:color="auto"/>
            <w:left w:val="none" w:sz="0" w:space="0" w:color="auto"/>
            <w:bottom w:val="none" w:sz="0" w:space="0" w:color="auto"/>
            <w:right w:val="none" w:sz="0" w:space="0" w:color="auto"/>
          </w:divBdr>
        </w:div>
        <w:div w:id="741218693">
          <w:marLeft w:val="480"/>
          <w:marRight w:val="0"/>
          <w:marTop w:val="0"/>
          <w:marBottom w:val="0"/>
          <w:divBdr>
            <w:top w:val="none" w:sz="0" w:space="0" w:color="auto"/>
            <w:left w:val="none" w:sz="0" w:space="0" w:color="auto"/>
            <w:bottom w:val="none" w:sz="0" w:space="0" w:color="auto"/>
            <w:right w:val="none" w:sz="0" w:space="0" w:color="auto"/>
          </w:divBdr>
        </w:div>
        <w:div w:id="857623797">
          <w:marLeft w:val="480"/>
          <w:marRight w:val="0"/>
          <w:marTop w:val="0"/>
          <w:marBottom w:val="0"/>
          <w:divBdr>
            <w:top w:val="none" w:sz="0" w:space="0" w:color="auto"/>
            <w:left w:val="none" w:sz="0" w:space="0" w:color="auto"/>
            <w:bottom w:val="none" w:sz="0" w:space="0" w:color="auto"/>
            <w:right w:val="none" w:sz="0" w:space="0" w:color="auto"/>
          </w:divBdr>
        </w:div>
        <w:div w:id="1798991475">
          <w:marLeft w:val="480"/>
          <w:marRight w:val="0"/>
          <w:marTop w:val="0"/>
          <w:marBottom w:val="0"/>
          <w:divBdr>
            <w:top w:val="none" w:sz="0" w:space="0" w:color="auto"/>
            <w:left w:val="none" w:sz="0" w:space="0" w:color="auto"/>
            <w:bottom w:val="none" w:sz="0" w:space="0" w:color="auto"/>
            <w:right w:val="none" w:sz="0" w:space="0" w:color="auto"/>
          </w:divBdr>
        </w:div>
        <w:div w:id="829557847">
          <w:marLeft w:val="480"/>
          <w:marRight w:val="0"/>
          <w:marTop w:val="0"/>
          <w:marBottom w:val="0"/>
          <w:divBdr>
            <w:top w:val="none" w:sz="0" w:space="0" w:color="auto"/>
            <w:left w:val="none" w:sz="0" w:space="0" w:color="auto"/>
            <w:bottom w:val="none" w:sz="0" w:space="0" w:color="auto"/>
            <w:right w:val="none" w:sz="0" w:space="0" w:color="auto"/>
          </w:divBdr>
        </w:div>
        <w:div w:id="1249853905">
          <w:marLeft w:val="480"/>
          <w:marRight w:val="0"/>
          <w:marTop w:val="0"/>
          <w:marBottom w:val="0"/>
          <w:divBdr>
            <w:top w:val="none" w:sz="0" w:space="0" w:color="auto"/>
            <w:left w:val="none" w:sz="0" w:space="0" w:color="auto"/>
            <w:bottom w:val="none" w:sz="0" w:space="0" w:color="auto"/>
            <w:right w:val="none" w:sz="0" w:space="0" w:color="auto"/>
          </w:divBdr>
        </w:div>
        <w:div w:id="270168663">
          <w:marLeft w:val="480"/>
          <w:marRight w:val="0"/>
          <w:marTop w:val="0"/>
          <w:marBottom w:val="0"/>
          <w:divBdr>
            <w:top w:val="none" w:sz="0" w:space="0" w:color="auto"/>
            <w:left w:val="none" w:sz="0" w:space="0" w:color="auto"/>
            <w:bottom w:val="none" w:sz="0" w:space="0" w:color="auto"/>
            <w:right w:val="none" w:sz="0" w:space="0" w:color="auto"/>
          </w:divBdr>
        </w:div>
        <w:div w:id="847256570">
          <w:marLeft w:val="480"/>
          <w:marRight w:val="0"/>
          <w:marTop w:val="0"/>
          <w:marBottom w:val="0"/>
          <w:divBdr>
            <w:top w:val="none" w:sz="0" w:space="0" w:color="auto"/>
            <w:left w:val="none" w:sz="0" w:space="0" w:color="auto"/>
            <w:bottom w:val="none" w:sz="0" w:space="0" w:color="auto"/>
            <w:right w:val="none" w:sz="0" w:space="0" w:color="auto"/>
          </w:divBdr>
        </w:div>
        <w:div w:id="1264875828">
          <w:marLeft w:val="480"/>
          <w:marRight w:val="0"/>
          <w:marTop w:val="0"/>
          <w:marBottom w:val="0"/>
          <w:divBdr>
            <w:top w:val="none" w:sz="0" w:space="0" w:color="auto"/>
            <w:left w:val="none" w:sz="0" w:space="0" w:color="auto"/>
            <w:bottom w:val="none" w:sz="0" w:space="0" w:color="auto"/>
            <w:right w:val="none" w:sz="0" w:space="0" w:color="auto"/>
          </w:divBdr>
        </w:div>
        <w:div w:id="1594122289">
          <w:marLeft w:val="480"/>
          <w:marRight w:val="0"/>
          <w:marTop w:val="0"/>
          <w:marBottom w:val="0"/>
          <w:divBdr>
            <w:top w:val="none" w:sz="0" w:space="0" w:color="auto"/>
            <w:left w:val="none" w:sz="0" w:space="0" w:color="auto"/>
            <w:bottom w:val="none" w:sz="0" w:space="0" w:color="auto"/>
            <w:right w:val="none" w:sz="0" w:space="0" w:color="auto"/>
          </w:divBdr>
        </w:div>
        <w:div w:id="1592085673">
          <w:marLeft w:val="480"/>
          <w:marRight w:val="0"/>
          <w:marTop w:val="0"/>
          <w:marBottom w:val="0"/>
          <w:divBdr>
            <w:top w:val="none" w:sz="0" w:space="0" w:color="auto"/>
            <w:left w:val="none" w:sz="0" w:space="0" w:color="auto"/>
            <w:bottom w:val="none" w:sz="0" w:space="0" w:color="auto"/>
            <w:right w:val="none" w:sz="0" w:space="0" w:color="auto"/>
          </w:divBdr>
        </w:div>
        <w:div w:id="248927785">
          <w:marLeft w:val="480"/>
          <w:marRight w:val="0"/>
          <w:marTop w:val="0"/>
          <w:marBottom w:val="0"/>
          <w:divBdr>
            <w:top w:val="none" w:sz="0" w:space="0" w:color="auto"/>
            <w:left w:val="none" w:sz="0" w:space="0" w:color="auto"/>
            <w:bottom w:val="none" w:sz="0" w:space="0" w:color="auto"/>
            <w:right w:val="none" w:sz="0" w:space="0" w:color="auto"/>
          </w:divBdr>
        </w:div>
        <w:div w:id="1572278393">
          <w:marLeft w:val="480"/>
          <w:marRight w:val="0"/>
          <w:marTop w:val="0"/>
          <w:marBottom w:val="0"/>
          <w:divBdr>
            <w:top w:val="none" w:sz="0" w:space="0" w:color="auto"/>
            <w:left w:val="none" w:sz="0" w:space="0" w:color="auto"/>
            <w:bottom w:val="none" w:sz="0" w:space="0" w:color="auto"/>
            <w:right w:val="none" w:sz="0" w:space="0" w:color="auto"/>
          </w:divBdr>
        </w:div>
        <w:div w:id="816529519">
          <w:marLeft w:val="480"/>
          <w:marRight w:val="0"/>
          <w:marTop w:val="0"/>
          <w:marBottom w:val="0"/>
          <w:divBdr>
            <w:top w:val="none" w:sz="0" w:space="0" w:color="auto"/>
            <w:left w:val="none" w:sz="0" w:space="0" w:color="auto"/>
            <w:bottom w:val="none" w:sz="0" w:space="0" w:color="auto"/>
            <w:right w:val="none" w:sz="0" w:space="0" w:color="auto"/>
          </w:divBdr>
        </w:div>
        <w:div w:id="783766160">
          <w:marLeft w:val="480"/>
          <w:marRight w:val="0"/>
          <w:marTop w:val="0"/>
          <w:marBottom w:val="0"/>
          <w:divBdr>
            <w:top w:val="none" w:sz="0" w:space="0" w:color="auto"/>
            <w:left w:val="none" w:sz="0" w:space="0" w:color="auto"/>
            <w:bottom w:val="none" w:sz="0" w:space="0" w:color="auto"/>
            <w:right w:val="none" w:sz="0" w:space="0" w:color="auto"/>
          </w:divBdr>
        </w:div>
        <w:div w:id="616834264">
          <w:marLeft w:val="480"/>
          <w:marRight w:val="0"/>
          <w:marTop w:val="0"/>
          <w:marBottom w:val="0"/>
          <w:divBdr>
            <w:top w:val="none" w:sz="0" w:space="0" w:color="auto"/>
            <w:left w:val="none" w:sz="0" w:space="0" w:color="auto"/>
            <w:bottom w:val="none" w:sz="0" w:space="0" w:color="auto"/>
            <w:right w:val="none" w:sz="0" w:space="0" w:color="auto"/>
          </w:divBdr>
        </w:div>
        <w:div w:id="739257202">
          <w:marLeft w:val="480"/>
          <w:marRight w:val="0"/>
          <w:marTop w:val="0"/>
          <w:marBottom w:val="0"/>
          <w:divBdr>
            <w:top w:val="none" w:sz="0" w:space="0" w:color="auto"/>
            <w:left w:val="none" w:sz="0" w:space="0" w:color="auto"/>
            <w:bottom w:val="none" w:sz="0" w:space="0" w:color="auto"/>
            <w:right w:val="none" w:sz="0" w:space="0" w:color="auto"/>
          </w:divBdr>
        </w:div>
        <w:div w:id="1329752735">
          <w:marLeft w:val="480"/>
          <w:marRight w:val="0"/>
          <w:marTop w:val="0"/>
          <w:marBottom w:val="0"/>
          <w:divBdr>
            <w:top w:val="none" w:sz="0" w:space="0" w:color="auto"/>
            <w:left w:val="none" w:sz="0" w:space="0" w:color="auto"/>
            <w:bottom w:val="none" w:sz="0" w:space="0" w:color="auto"/>
            <w:right w:val="none" w:sz="0" w:space="0" w:color="auto"/>
          </w:divBdr>
        </w:div>
        <w:div w:id="684752472">
          <w:marLeft w:val="480"/>
          <w:marRight w:val="0"/>
          <w:marTop w:val="0"/>
          <w:marBottom w:val="0"/>
          <w:divBdr>
            <w:top w:val="none" w:sz="0" w:space="0" w:color="auto"/>
            <w:left w:val="none" w:sz="0" w:space="0" w:color="auto"/>
            <w:bottom w:val="none" w:sz="0" w:space="0" w:color="auto"/>
            <w:right w:val="none" w:sz="0" w:space="0" w:color="auto"/>
          </w:divBdr>
        </w:div>
        <w:div w:id="1820077643">
          <w:marLeft w:val="480"/>
          <w:marRight w:val="0"/>
          <w:marTop w:val="0"/>
          <w:marBottom w:val="0"/>
          <w:divBdr>
            <w:top w:val="none" w:sz="0" w:space="0" w:color="auto"/>
            <w:left w:val="none" w:sz="0" w:space="0" w:color="auto"/>
            <w:bottom w:val="none" w:sz="0" w:space="0" w:color="auto"/>
            <w:right w:val="none" w:sz="0" w:space="0" w:color="auto"/>
          </w:divBdr>
        </w:div>
        <w:div w:id="1598556701">
          <w:marLeft w:val="480"/>
          <w:marRight w:val="0"/>
          <w:marTop w:val="0"/>
          <w:marBottom w:val="0"/>
          <w:divBdr>
            <w:top w:val="none" w:sz="0" w:space="0" w:color="auto"/>
            <w:left w:val="none" w:sz="0" w:space="0" w:color="auto"/>
            <w:bottom w:val="none" w:sz="0" w:space="0" w:color="auto"/>
            <w:right w:val="none" w:sz="0" w:space="0" w:color="auto"/>
          </w:divBdr>
        </w:div>
        <w:div w:id="1008554713">
          <w:marLeft w:val="480"/>
          <w:marRight w:val="0"/>
          <w:marTop w:val="0"/>
          <w:marBottom w:val="0"/>
          <w:divBdr>
            <w:top w:val="none" w:sz="0" w:space="0" w:color="auto"/>
            <w:left w:val="none" w:sz="0" w:space="0" w:color="auto"/>
            <w:bottom w:val="none" w:sz="0" w:space="0" w:color="auto"/>
            <w:right w:val="none" w:sz="0" w:space="0" w:color="auto"/>
          </w:divBdr>
        </w:div>
        <w:div w:id="80563216">
          <w:marLeft w:val="480"/>
          <w:marRight w:val="0"/>
          <w:marTop w:val="0"/>
          <w:marBottom w:val="0"/>
          <w:divBdr>
            <w:top w:val="none" w:sz="0" w:space="0" w:color="auto"/>
            <w:left w:val="none" w:sz="0" w:space="0" w:color="auto"/>
            <w:bottom w:val="none" w:sz="0" w:space="0" w:color="auto"/>
            <w:right w:val="none" w:sz="0" w:space="0" w:color="auto"/>
          </w:divBdr>
        </w:div>
        <w:div w:id="1529221140">
          <w:marLeft w:val="480"/>
          <w:marRight w:val="0"/>
          <w:marTop w:val="0"/>
          <w:marBottom w:val="0"/>
          <w:divBdr>
            <w:top w:val="none" w:sz="0" w:space="0" w:color="auto"/>
            <w:left w:val="none" w:sz="0" w:space="0" w:color="auto"/>
            <w:bottom w:val="none" w:sz="0" w:space="0" w:color="auto"/>
            <w:right w:val="none" w:sz="0" w:space="0" w:color="auto"/>
          </w:divBdr>
        </w:div>
        <w:div w:id="257250421">
          <w:marLeft w:val="480"/>
          <w:marRight w:val="0"/>
          <w:marTop w:val="0"/>
          <w:marBottom w:val="0"/>
          <w:divBdr>
            <w:top w:val="none" w:sz="0" w:space="0" w:color="auto"/>
            <w:left w:val="none" w:sz="0" w:space="0" w:color="auto"/>
            <w:bottom w:val="none" w:sz="0" w:space="0" w:color="auto"/>
            <w:right w:val="none" w:sz="0" w:space="0" w:color="auto"/>
          </w:divBdr>
        </w:div>
        <w:div w:id="20328030">
          <w:marLeft w:val="480"/>
          <w:marRight w:val="0"/>
          <w:marTop w:val="0"/>
          <w:marBottom w:val="0"/>
          <w:divBdr>
            <w:top w:val="none" w:sz="0" w:space="0" w:color="auto"/>
            <w:left w:val="none" w:sz="0" w:space="0" w:color="auto"/>
            <w:bottom w:val="none" w:sz="0" w:space="0" w:color="auto"/>
            <w:right w:val="none" w:sz="0" w:space="0" w:color="auto"/>
          </w:divBdr>
        </w:div>
        <w:div w:id="441803288">
          <w:marLeft w:val="480"/>
          <w:marRight w:val="0"/>
          <w:marTop w:val="0"/>
          <w:marBottom w:val="0"/>
          <w:divBdr>
            <w:top w:val="none" w:sz="0" w:space="0" w:color="auto"/>
            <w:left w:val="none" w:sz="0" w:space="0" w:color="auto"/>
            <w:bottom w:val="none" w:sz="0" w:space="0" w:color="auto"/>
            <w:right w:val="none" w:sz="0" w:space="0" w:color="auto"/>
          </w:divBdr>
        </w:div>
        <w:div w:id="725447631">
          <w:marLeft w:val="480"/>
          <w:marRight w:val="0"/>
          <w:marTop w:val="0"/>
          <w:marBottom w:val="0"/>
          <w:divBdr>
            <w:top w:val="none" w:sz="0" w:space="0" w:color="auto"/>
            <w:left w:val="none" w:sz="0" w:space="0" w:color="auto"/>
            <w:bottom w:val="none" w:sz="0" w:space="0" w:color="auto"/>
            <w:right w:val="none" w:sz="0" w:space="0" w:color="auto"/>
          </w:divBdr>
        </w:div>
        <w:div w:id="271477598">
          <w:marLeft w:val="480"/>
          <w:marRight w:val="0"/>
          <w:marTop w:val="0"/>
          <w:marBottom w:val="0"/>
          <w:divBdr>
            <w:top w:val="none" w:sz="0" w:space="0" w:color="auto"/>
            <w:left w:val="none" w:sz="0" w:space="0" w:color="auto"/>
            <w:bottom w:val="none" w:sz="0" w:space="0" w:color="auto"/>
            <w:right w:val="none" w:sz="0" w:space="0" w:color="auto"/>
          </w:divBdr>
        </w:div>
        <w:div w:id="1122458041">
          <w:marLeft w:val="480"/>
          <w:marRight w:val="0"/>
          <w:marTop w:val="0"/>
          <w:marBottom w:val="0"/>
          <w:divBdr>
            <w:top w:val="none" w:sz="0" w:space="0" w:color="auto"/>
            <w:left w:val="none" w:sz="0" w:space="0" w:color="auto"/>
            <w:bottom w:val="none" w:sz="0" w:space="0" w:color="auto"/>
            <w:right w:val="none" w:sz="0" w:space="0" w:color="auto"/>
          </w:divBdr>
        </w:div>
        <w:div w:id="320739916">
          <w:marLeft w:val="480"/>
          <w:marRight w:val="0"/>
          <w:marTop w:val="0"/>
          <w:marBottom w:val="0"/>
          <w:divBdr>
            <w:top w:val="none" w:sz="0" w:space="0" w:color="auto"/>
            <w:left w:val="none" w:sz="0" w:space="0" w:color="auto"/>
            <w:bottom w:val="none" w:sz="0" w:space="0" w:color="auto"/>
            <w:right w:val="none" w:sz="0" w:space="0" w:color="auto"/>
          </w:divBdr>
        </w:div>
        <w:div w:id="1954512789">
          <w:marLeft w:val="480"/>
          <w:marRight w:val="0"/>
          <w:marTop w:val="0"/>
          <w:marBottom w:val="0"/>
          <w:divBdr>
            <w:top w:val="none" w:sz="0" w:space="0" w:color="auto"/>
            <w:left w:val="none" w:sz="0" w:space="0" w:color="auto"/>
            <w:bottom w:val="none" w:sz="0" w:space="0" w:color="auto"/>
            <w:right w:val="none" w:sz="0" w:space="0" w:color="auto"/>
          </w:divBdr>
        </w:div>
        <w:div w:id="369035806">
          <w:marLeft w:val="480"/>
          <w:marRight w:val="0"/>
          <w:marTop w:val="0"/>
          <w:marBottom w:val="0"/>
          <w:divBdr>
            <w:top w:val="none" w:sz="0" w:space="0" w:color="auto"/>
            <w:left w:val="none" w:sz="0" w:space="0" w:color="auto"/>
            <w:bottom w:val="none" w:sz="0" w:space="0" w:color="auto"/>
            <w:right w:val="none" w:sz="0" w:space="0" w:color="auto"/>
          </w:divBdr>
        </w:div>
        <w:div w:id="754401046">
          <w:marLeft w:val="480"/>
          <w:marRight w:val="0"/>
          <w:marTop w:val="0"/>
          <w:marBottom w:val="0"/>
          <w:divBdr>
            <w:top w:val="none" w:sz="0" w:space="0" w:color="auto"/>
            <w:left w:val="none" w:sz="0" w:space="0" w:color="auto"/>
            <w:bottom w:val="none" w:sz="0" w:space="0" w:color="auto"/>
            <w:right w:val="none" w:sz="0" w:space="0" w:color="auto"/>
          </w:divBdr>
        </w:div>
        <w:div w:id="222985876">
          <w:marLeft w:val="480"/>
          <w:marRight w:val="0"/>
          <w:marTop w:val="0"/>
          <w:marBottom w:val="0"/>
          <w:divBdr>
            <w:top w:val="none" w:sz="0" w:space="0" w:color="auto"/>
            <w:left w:val="none" w:sz="0" w:space="0" w:color="auto"/>
            <w:bottom w:val="none" w:sz="0" w:space="0" w:color="auto"/>
            <w:right w:val="none" w:sz="0" w:space="0" w:color="auto"/>
          </w:divBdr>
        </w:div>
        <w:div w:id="1803769358">
          <w:marLeft w:val="480"/>
          <w:marRight w:val="0"/>
          <w:marTop w:val="0"/>
          <w:marBottom w:val="0"/>
          <w:divBdr>
            <w:top w:val="none" w:sz="0" w:space="0" w:color="auto"/>
            <w:left w:val="none" w:sz="0" w:space="0" w:color="auto"/>
            <w:bottom w:val="none" w:sz="0" w:space="0" w:color="auto"/>
            <w:right w:val="none" w:sz="0" w:space="0" w:color="auto"/>
          </w:divBdr>
        </w:div>
        <w:div w:id="1555701781">
          <w:marLeft w:val="480"/>
          <w:marRight w:val="0"/>
          <w:marTop w:val="0"/>
          <w:marBottom w:val="0"/>
          <w:divBdr>
            <w:top w:val="none" w:sz="0" w:space="0" w:color="auto"/>
            <w:left w:val="none" w:sz="0" w:space="0" w:color="auto"/>
            <w:bottom w:val="none" w:sz="0" w:space="0" w:color="auto"/>
            <w:right w:val="none" w:sz="0" w:space="0" w:color="auto"/>
          </w:divBdr>
        </w:div>
        <w:div w:id="557782394">
          <w:marLeft w:val="480"/>
          <w:marRight w:val="0"/>
          <w:marTop w:val="0"/>
          <w:marBottom w:val="0"/>
          <w:divBdr>
            <w:top w:val="none" w:sz="0" w:space="0" w:color="auto"/>
            <w:left w:val="none" w:sz="0" w:space="0" w:color="auto"/>
            <w:bottom w:val="none" w:sz="0" w:space="0" w:color="auto"/>
            <w:right w:val="none" w:sz="0" w:space="0" w:color="auto"/>
          </w:divBdr>
        </w:div>
        <w:div w:id="1807159669">
          <w:marLeft w:val="480"/>
          <w:marRight w:val="0"/>
          <w:marTop w:val="0"/>
          <w:marBottom w:val="0"/>
          <w:divBdr>
            <w:top w:val="none" w:sz="0" w:space="0" w:color="auto"/>
            <w:left w:val="none" w:sz="0" w:space="0" w:color="auto"/>
            <w:bottom w:val="none" w:sz="0" w:space="0" w:color="auto"/>
            <w:right w:val="none" w:sz="0" w:space="0" w:color="auto"/>
          </w:divBdr>
        </w:div>
        <w:div w:id="228275213">
          <w:marLeft w:val="480"/>
          <w:marRight w:val="0"/>
          <w:marTop w:val="0"/>
          <w:marBottom w:val="0"/>
          <w:divBdr>
            <w:top w:val="none" w:sz="0" w:space="0" w:color="auto"/>
            <w:left w:val="none" w:sz="0" w:space="0" w:color="auto"/>
            <w:bottom w:val="none" w:sz="0" w:space="0" w:color="auto"/>
            <w:right w:val="none" w:sz="0" w:space="0" w:color="auto"/>
          </w:divBdr>
        </w:div>
        <w:div w:id="749549096">
          <w:marLeft w:val="480"/>
          <w:marRight w:val="0"/>
          <w:marTop w:val="0"/>
          <w:marBottom w:val="0"/>
          <w:divBdr>
            <w:top w:val="none" w:sz="0" w:space="0" w:color="auto"/>
            <w:left w:val="none" w:sz="0" w:space="0" w:color="auto"/>
            <w:bottom w:val="none" w:sz="0" w:space="0" w:color="auto"/>
            <w:right w:val="none" w:sz="0" w:space="0" w:color="auto"/>
          </w:divBdr>
        </w:div>
        <w:div w:id="1440684529">
          <w:marLeft w:val="480"/>
          <w:marRight w:val="0"/>
          <w:marTop w:val="0"/>
          <w:marBottom w:val="0"/>
          <w:divBdr>
            <w:top w:val="none" w:sz="0" w:space="0" w:color="auto"/>
            <w:left w:val="none" w:sz="0" w:space="0" w:color="auto"/>
            <w:bottom w:val="none" w:sz="0" w:space="0" w:color="auto"/>
            <w:right w:val="none" w:sz="0" w:space="0" w:color="auto"/>
          </w:divBdr>
        </w:div>
        <w:div w:id="1456488518">
          <w:marLeft w:val="480"/>
          <w:marRight w:val="0"/>
          <w:marTop w:val="0"/>
          <w:marBottom w:val="0"/>
          <w:divBdr>
            <w:top w:val="none" w:sz="0" w:space="0" w:color="auto"/>
            <w:left w:val="none" w:sz="0" w:space="0" w:color="auto"/>
            <w:bottom w:val="none" w:sz="0" w:space="0" w:color="auto"/>
            <w:right w:val="none" w:sz="0" w:space="0" w:color="auto"/>
          </w:divBdr>
        </w:div>
        <w:div w:id="795682234">
          <w:marLeft w:val="480"/>
          <w:marRight w:val="0"/>
          <w:marTop w:val="0"/>
          <w:marBottom w:val="0"/>
          <w:divBdr>
            <w:top w:val="none" w:sz="0" w:space="0" w:color="auto"/>
            <w:left w:val="none" w:sz="0" w:space="0" w:color="auto"/>
            <w:bottom w:val="none" w:sz="0" w:space="0" w:color="auto"/>
            <w:right w:val="none" w:sz="0" w:space="0" w:color="auto"/>
          </w:divBdr>
        </w:div>
        <w:div w:id="1389258647">
          <w:marLeft w:val="480"/>
          <w:marRight w:val="0"/>
          <w:marTop w:val="0"/>
          <w:marBottom w:val="0"/>
          <w:divBdr>
            <w:top w:val="none" w:sz="0" w:space="0" w:color="auto"/>
            <w:left w:val="none" w:sz="0" w:space="0" w:color="auto"/>
            <w:bottom w:val="none" w:sz="0" w:space="0" w:color="auto"/>
            <w:right w:val="none" w:sz="0" w:space="0" w:color="auto"/>
          </w:divBdr>
        </w:div>
        <w:div w:id="1233664496">
          <w:marLeft w:val="480"/>
          <w:marRight w:val="0"/>
          <w:marTop w:val="0"/>
          <w:marBottom w:val="0"/>
          <w:divBdr>
            <w:top w:val="none" w:sz="0" w:space="0" w:color="auto"/>
            <w:left w:val="none" w:sz="0" w:space="0" w:color="auto"/>
            <w:bottom w:val="none" w:sz="0" w:space="0" w:color="auto"/>
            <w:right w:val="none" w:sz="0" w:space="0" w:color="auto"/>
          </w:divBdr>
        </w:div>
        <w:div w:id="671107747">
          <w:marLeft w:val="480"/>
          <w:marRight w:val="0"/>
          <w:marTop w:val="0"/>
          <w:marBottom w:val="0"/>
          <w:divBdr>
            <w:top w:val="none" w:sz="0" w:space="0" w:color="auto"/>
            <w:left w:val="none" w:sz="0" w:space="0" w:color="auto"/>
            <w:bottom w:val="none" w:sz="0" w:space="0" w:color="auto"/>
            <w:right w:val="none" w:sz="0" w:space="0" w:color="auto"/>
          </w:divBdr>
        </w:div>
        <w:div w:id="1801924568">
          <w:marLeft w:val="480"/>
          <w:marRight w:val="0"/>
          <w:marTop w:val="0"/>
          <w:marBottom w:val="0"/>
          <w:divBdr>
            <w:top w:val="none" w:sz="0" w:space="0" w:color="auto"/>
            <w:left w:val="none" w:sz="0" w:space="0" w:color="auto"/>
            <w:bottom w:val="none" w:sz="0" w:space="0" w:color="auto"/>
            <w:right w:val="none" w:sz="0" w:space="0" w:color="auto"/>
          </w:divBdr>
        </w:div>
        <w:div w:id="585188266">
          <w:marLeft w:val="480"/>
          <w:marRight w:val="0"/>
          <w:marTop w:val="0"/>
          <w:marBottom w:val="0"/>
          <w:divBdr>
            <w:top w:val="none" w:sz="0" w:space="0" w:color="auto"/>
            <w:left w:val="none" w:sz="0" w:space="0" w:color="auto"/>
            <w:bottom w:val="none" w:sz="0" w:space="0" w:color="auto"/>
            <w:right w:val="none" w:sz="0" w:space="0" w:color="auto"/>
          </w:divBdr>
        </w:div>
        <w:div w:id="1361128542">
          <w:marLeft w:val="480"/>
          <w:marRight w:val="0"/>
          <w:marTop w:val="0"/>
          <w:marBottom w:val="0"/>
          <w:divBdr>
            <w:top w:val="none" w:sz="0" w:space="0" w:color="auto"/>
            <w:left w:val="none" w:sz="0" w:space="0" w:color="auto"/>
            <w:bottom w:val="none" w:sz="0" w:space="0" w:color="auto"/>
            <w:right w:val="none" w:sz="0" w:space="0" w:color="auto"/>
          </w:divBdr>
        </w:div>
        <w:div w:id="1421216935">
          <w:marLeft w:val="480"/>
          <w:marRight w:val="0"/>
          <w:marTop w:val="0"/>
          <w:marBottom w:val="0"/>
          <w:divBdr>
            <w:top w:val="none" w:sz="0" w:space="0" w:color="auto"/>
            <w:left w:val="none" w:sz="0" w:space="0" w:color="auto"/>
            <w:bottom w:val="none" w:sz="0" w:space="0" w:color="auto"/>
            <w:right w:val="none" w:sz="0" w:space="0" w:color="auto"/>
          </w:divBdr>
        </w:div>
        <w:div w:id="1604916071">
          <w:marLeft w:val="480"/>
          <w:marRight w:val="0"/>
          <w:marTop w:val="0"/>
          <w:marBottom w:val="0"/>
          <w:divBdr>
            <w:top w:val="none" w:sz="0" w:space="0" w:color="auto"/>
            <w:left w:val="none" w:sz="0" w:space="0" w:color="auto"/>
            <w:bottom w:val="none" w:sz="0" w:space="0" w:color="auto"/>
            <w:right w:val="none" w:sz="0" w:space="0" w:color="auto"/>
          </w:divBdr>
        </w:div>
        <w:div w:id="234826907">
          <w:marLeft w:val="480"/>
          <w:marRight w:val="0"/>
          <w:marTop w:val="0"/>
          <w:marBottom w:val="0"/>
          <w:divBdr>
            <w:top w:val="none" w:sz="0" w:space="0" w:color="auto"/>
            <w:left w:val="none" w:sz="0" w:space="0" w:color="auto"/>
            <w:bottom w:val="none" w:sz="0" w:space="0" w:color="auto"/>
            <w:right w:val="none" w:sz="0" w:space="0" w:color="auto"/>
          </w:divBdr>
        </w:div>
        <w:div w:id="2084717863">
          <w:marLeft w:val="480"/>
          <w:marRight w:val="0"/>
          <w:marTop w:val="0"/>
          <w:marBottom w:val="0"/>
          <w:divBdr>
            <w:top w:val="none" w:sz="0" w:space="0" w:color="auto"/>
            <w:left w:val="none" w:sz="0" w:space="0" w:color="auto"/>
            <w:bottom w:val="none" w:sz="0" w:space="0" w:color="auto"/>
            <w:right w:val="none" w:sz="0" w:space="0" w:color="auto"/>
          </w:divBdr>
        </w:div>
        <w:div w:id="545139109">
          <w:marLeft w:val="480"/>
          <w:marRight w:val="0"/>
          <w:marTop w:val="0"/>
          <w:marBottom w:val="0"/>
          <w:divBdr>
            <w:top w:val="none" w:sz="0" w:space="0" w:color="auto"/>
            <w:left w:val="none" w:sz="0" w:space="0" w:color="auto"/>
            <w:bottom w:val="none" w:sz="0" w:space="0" w:color="auto"/>
            <w:right w:val="none" w:sz="0" w:space="0" w:color="auto"/>
          </w:divBdr>
        </w:div>
        <w:div w:id="1888834222">
          <w:marLeft w:val="480"/>
          <w:marRight w:val="0"/>
          <w:marTop w:val="0"/>
          <w:marBottom w:val="0"/>
          <w:divBdr>
            <w:top w:val="none" w:sz="0" w:space="0" w:color="auto"/>
            <w:left w:val="none" w:sz="0" w:space="0" w:color="auto"/>
            <w:bottom w:val="none" w:sz="0" w:space="0" w:color="auto"/>
            <w:right w:val="none" w:sz="0" w:space="0" w:color="auto"/>
          </w:divBdr>
        </w:div>
        <w:div w:id="1849979184">
          <w:marLeft w:val="480"/>
          <w:marRight w:val="0"/>
          <w:marTop w:val="0"/>
          <w:marBottom w:val="0"/>
          <w:divBdr>
            <w:top w:val="none" w:sz="0" w:space="0" w:color="auto"/>
            <w:left w:val="none" w:sz="0" w:space="0" w:color="auto"/>
            <w:bottom w:val="none" w:sz="0" w:space="0" w:color="auto"/>
            <w:right w:val="none" w:sz="0" w:space="0" w:color="auto"/>
          </w:divBdr>
        </w:div>
        <w:div w:id="1520310179">
          <w:marLeft w:val="480"/>
          <w:marRight w:val="0"/>
          <w:marTop w:val="0"/>
          <w:marBottom w:val="0"/>
          <w:divBdr>
            <w:top w:val="none" w:sz="0" w:space="0" w:color="auto"/>
            <w:left w:val="none" w:sz="0" w:space="0" w:color="auto"/>
            <w:bottom w:val="none" w:sz="0" w:space="0" w:color="auto"/>
            <w:right w:val="none" w:sz="0" w:space="0" w:color="auto"/>
          </w:divBdr>
        </w:div>
        <w:div w:id="744377795">
          <w:marLeft w:val="480"/>
          <w:marRight w:val="0"/>
          <w:marTop w:val="0"/>
          <w:marBottom w:val="0"/>
          <w:divBdr>
            <w:top w:val="none" w:sz="0" w:space="0" w:color="auto"/>
            <w:left w:val="none" w:sz="0" w:space="0" w:color="auto"/>
            <w:bottom w:val="none" w:sz="0" w:space="0" w:color="auto"/>
            <w:right w:val="none" w:sz="0" w:space="0" w:color="auto"/>
          </w:divBdr>
        </w:div>
        <w:div w:id="1462990460">
          <w:marLeft w:val="480"/>
          <w:marRight w:val="0"/>
          <w:marTop w:val="0"/>
          <w:marBottom w:val="0"/>
          <w:divBdr>
            <w:top w:val="none" w:sz="0" w:space="0" w:color="auto"/>
            <w:left w:val="none" w:sz="0" w:space="0" w:color="auto"/>
            <w:bottom w:val="none" w:sz="0" w:space="0" w:color="auto"/>
            <w:right w:val="none" w:sz="0" w:space="0" w:color="auto"/>
          </w:divBdr>
        </w:div>
        <w:div w:id="1898544394">
          <w:marLeft w:val="480"/>
          <w:marRight w:val="0"/>
          <w:marTop w:val="0"/>
          <w:marBottom w:val="0"/>
          <w:divBdr>
            <w:top w:val="none" w:sz="0" w:space="0" w:color="auto"/>
            <w:left w:val="none" w:sz="0" w:space="0" w:color="auto"/>
            <w:bottom w:val="none" w:sz="0" w:space="0" w:color="auto"/>
            <w:right w:val="none" w:sz="0" w:space="0" w:color="auto"/>
          </w:divBdr>
        </w:div>
        <w:div w:id="1685133235">
          <w:marLeft w:val="480"/>
          <w:marRight w:val="0"/>
          <w:marTop w:val="0"/>
          <w:marBottom w:val="0"/>
          <w:divBdr>
            <w:top w:val="none" w:sz="0" w:space="0" w:color="auto"/>
            <w:left w:val="none" w:sz="0" w:space="0" w:color="auto"/>
            <w:bottom w:val="none" w:sz="0" w:space="0" w:color="auto"/>
            <w:right w:val="none" w:sz="0" w:space="0" w:color="auto"/>
          </w:divBdr>
        </w:div>
        <w:div w:id="1133862114">
          <w:marLeft w:val="480"/>
          <w:marRight w:val="0"/>
          <w:marTop w:val="0"/>
          <w:marBottom w:val="0"/>
          <w:divBdr>
            <w:top w:val="none" w:sz="0" w:space="0" w:color="auto"/>
            <w:left w:val="none" w:sz="0" w:space="0" w:color="auto"/>
            <w:bottom w:val="none" w:sz="0" w:space="0" w:color="auto"/>
            <w:right w:val="none" w:sz="0" w:space="0" w:color="auto"/>
          </w:divBdr>
        </w:div>
        <w:div w:id="779570092">
          <w:marLeft w:val="480"/>
          <w:marRight w:val="0"/>
          <w:marTop w:val="0"/>
          <w:marBottom w:val="0"/>
          <w:divBdr>
            <w:top w:val="none" w:sz="0" w:space="0" w:color="auto"/>
            <w:left w:val="none" w:sz="0" w:space="0" w:color="auto"/>
            <w:bottom w:val="none" w:sz="0" w:space="0" w:color="auto"/>
            <w:right w:val="none" w:sz="0" w:space="0" w:color="auto"/>
          </w:divBdr>
        </w:div>
        <w:div w:id="1081025582">
          <w:marLeft w:val="480"/>
          <w:marRight w:val="0"/>
          <w:marTop w:val="0"/>
          <w:marBottom w:val="0"/>
          <w:divBdr>
            <w:top w:val="none" w:sz="0" w:space="0" w:color="auto"/>
            <w:left w:val="none" w:sz="0" w:space="0" w:color="auto"/>
            <w:bottom w:val="none" w:sz="0" w:space="0" w:color="auto"/>
            <w:right w:val="none" w:sz="0" w:space="0" w:color="auto"/>
          </w:divBdr>
        </w:div>
        <w:div w:id="119157254">
          <w:marLeft w:val="480"/>
          <w:marRight w:val="0"/>
          <w:marTop w:val="0"/>
          <w:marBottom w:val="0"/>
          <w:divBdr>
            <w:top w:val="none" w:sz="0" w:space="0" w:color="auto"/>
            <w:left w:val="none" w:sz="0" w:space="0" w:color="auto"/>
            <w:bottom w:val="none" w:sz="0" w:space="0" w:color="auto"/>
            <w:right w:val="none" w:sz="0" w:space="0" w:color="auto"/>
          </w:divBdr>
        </w:div>
        <w:div w:id="1550917466">
          <w:marLeft w:val="480"/>
          <w:marRight w:val="0"/>
          <w:marTop w:val="0"/>
          <w:marBottom w:val="0"/>
          <w:divBdr>
            <w:top w:val="none" w:sz="0" w:space="0" w:color="auto"/>
            <w:left w:val="none" w:sz="0" w:space="0" w:color="auto"/>
            <w:bottom w:val="none" w:sz="0" w:space="0" w:color="auto"/>
            <w:right w:val="none" w:sz="0" w:space="0" w:color="auto"/>
          </w:divBdr>
        </w:div>
        <w:div w:id="514420854">
          <w:marLeft w:val="480"/>
          <w:marRight w:val="0"/>
          <w:marTop w:val="0"/>
          <w:marBottom w:val="0"/>
          <w:divBdr>
            <w:top w:val="none" w:sz="0" w:space="0" w:color="auto"/>
            <w:left w:val="none" w:sz="0" w:space="0" w:color="auto"/>
            <w:bottom w:val="none" w:sz="0" w:space="0" w:color="auto"/>
            <w:right w:val="none" w:sz="0" w:space="0" w:color="auto"/>
          </w:divBdr>
        </w:div>
        <w:div w:id="2037538798">
          <w:marLeft w:val="480"/>
          <w:marRight w:val="0"/>
          <w:marTop w:val="0"/>
          <w:marBottom w:val="0"/>
          <w:divBdr>
            <w:top w:val="none" w:sz="0" w:space="0" w:color="auto"/>
            <w:left w:val="none" w:sz="0" w:space="0" w:color="auto"/>
            <w:bottom w:val="none" w:sz="0" w:space="0" w:color="auto"/>
            <w:right w:val="none" w:sz="0" w:space="0" w:color="auto"/>
          </w:divBdr>
        </w:div>
      </w:divsChild>
    </w:div>
    <w:div w:id="1734622149">
      <w:bodyDiv w:val="1"/>
      <w:marLeft w:val="0"/>
      <w:marRight w:val="0"/>
      <w:marTop w:val="0"/>
      <w:marBottom w:val="0"/>
      <w:divBdr>
        <w:top w:val="none" w:sz="0" w:space="0" w:color="auto"/>
        <w:left w:val="none" w:sz="0" w:space="0" w:color="auto"/>
        <w:bottom w:val="none" w:sz="0" w:space="0" w:color="auto"/>
        <w:right w:val="none" w:sz="0" w:space="0" w:color="auto"/>
      </w:divBdr>
    </w:div>
    <w:div w:id="1734696018">
      <w:bodyDiv w:val="1"/>
      <w:marLeft w:val="0"/>
      <w:marRight w:val="0"/>
      <w:marTop w:val="0"/>
      <w:marBottom w:val="0"/>
      <w:divBdr>
        <w:top w:val="none" w:sz="0" w:space="0" w:color="auto"/>
        <w:left w:val="none" w:sz="0" w:space="0" w:color="auto"/>
        <w:bottom w:val="none" w:sz="0" w:space="0" w:color="auto"/>
        <w:right w:val="none" w:sz="0" w:space="0" w:color="auto"/>
      </w:divBdr>
    </w:div>
    <w:div w:id="1734742416">
      <w:bodyDiv w:val="1"/>
      <w:marLeft w:val="0"/>
      <w:marRight w:val="0"/>
      <w:marTop w:val="0"/>
      <w:marBottom w:val="0"/>
      <w:divBdr>
        <w:top w:val="none" w:sz="0" w:space="0" w:color="auto"/>
        <w:left w:val="none" w:sz="0" w:space="0" w:color="auto"/>
        <w:bottom w:val="none" w:sz="0" w:space="0" w:color="auto"/>
        <w:right w:val="none" w:sz="0" w:space="0" w:color="auto"/>
      </w:divBdr>
    </w:div>
    <w:div w:id="1734809165">
      <w:bodyDiv w:val="1"/>
      <w:marLeft w:val="0"/>
      <w:marRight w:val="0"/>
      <w:marTop w:val="0"/>
      <w:marBottom w:val="0"/>
      <w:divBdr>
        <w:top w:val="none" w:sz="0" w:space="0" w:color="auto"/>
        <w:left w:val="none" w:sz="0" w:space="0" w:color="auto"/>
        <w:bottom w:val="none" w:sz="0" w:space="0" w:color="auto"/>
        <w:right w:val="none" w:sz="0" w:space="0" w:color="auto"/>
      </w:divBdr>
    </w:div>
    <w:div w:id="1735155454">
      <w:bodyDiv w:val="1"/>
      <w:marLeft w:val="0"/>
      <w:marRight w:val="0"/>
      <w:marTop w:val="0"/>
      <w:marBottom w:val="0"/>
      <w:divBdr>
        <w:top w:val="none" w:sz="0" w:space="0" w:color="auto"/>
        <w:left w:val="none" w:sz="0" w:space="0" w:color="auto"/>
        <w:bottom w:val="none" w:sz="0" w:space="0" w:color="auto"/>
        <w:right w:val="none" w:sz="0" w:space="0" w:color="auto"/>
      </w:divBdr>
    </w:div>
    <w:div w:id="1735204165">
      <w:bodyDiv w:val="1"/>
      <w:marLeft w:val="0"/>
      <w:marRight w:val="0"/>
      <w:marTop w:val="0"/>
      <w:marBottom w:val="0"/>
      <w:divBdr>
        <w:top w:val="none" w:sz="0" w:space="0" w:color="auto"/>
        <w:left w:val="none" w:sz="0" w:space="0" w:color="auto"/>
        <w:bottom w:val="none" w:sz="0" w:space="0" w:color="auto"/>
        <w:right w:val="none" w:sz="0" w:space="0" w:color="auto"/>
      </w:divBdr>
    </w:div>
    <w:div w:id="1735229263">
      <w:bodyDiv w:val="1"/>
      <w:marLeft w:val="0"/>
      <w:marRight w:val="0"/>
      <w:marTop w:val="0"/>
      <w:marBottom w:val="0"/>
      <w:divBdr>
        <w:top w:val="none" w:sz="0" w:space="0" w:color="auto"/>
        <w:left w:val="none" w:sz="0" w:space="0" w:color="auto"/>
        <w:bottom w:val="none" w:sz="0" w:space="0" w:color="auto"/>
        <w:right w:val="none" w:sz="0" w:space="0" w:color="auto"/>
      </w:divBdr>
    </w:div>
    <w:div w:id="1735354926">
      <w:bodyDiv w:val="1"/>
      <w:marLeft w:val="0"/>
      <w:marRight w:val="0"/>
      <w:marTop w:val="0"/>
      <w:marBottom w:val="0"/>
      <w:divBdr>
        <w:top w:val="none" w:sz="0" w:space="0" w:color="auto"/>
        <w:left w:val="none" w:sz="0" w:space="0" w:color="auto"/>
        <w:bottom w:val="none" w:sz="0" w:space="0" w:color="auto"/>
        <w:right w:val="none" w:sz="0" w:space="0" w:color="auto"/>
      </w:divBdr>
    </w:div>
    <w:div w:id="1735469840">
      <w:bodyDiv w:val="1"/>
      <w:marLeft w:val="0"/>
      <w:marRight w:val="0"/>
      <w:marTop w:val="0"/>
      <w:marBottom w:val="0"/>
      <w:divBdr>
        <w:top w:val="none" w:sz="0" w:space="0" w:color="auto"/>
        <w:left w:val="none" w:sz="0" w:space="0" w:color="auto"/>
        <w:bottom w:val="none" w:sz="0" w:space="0" w:color="auto"/>
        <w:right w:val="none" w:sz="0" w:space="0" w:color="auto"/>
      </w:divBdr>
    </w:div>
    <w:div w:id="1735548523">
      <w:bodyDiv w:val="1"/>
      <w:marLeft w:val="0"/>
      <w:marRight w:val="0"/>
      <w:marTop w:val="0"/>
      <w:marBottom w:val="0"/>
      <w:divBdr>
        <w:top w:val="none" w:sz="0" w:space="0" w:color="auto"/>
        <w:left w:val="none" w:sz="0" w:space="0" w:color="auto"/>
        <w:bottom w:val="none" w:sz="0" w:space="0" w:color="auto"/>
        <w:right w:val="none" w:sz="0" w:space="0" w:color="auto"/>
      </w:divBdr>
    </w:div>
    <w:div w:id="1735860377">
      <w:bodyDiv w:val="1"/>
      <w:marLeft w:val="0"/>
      <w:marRight w:val="0"/>
      <w:marTop w:val="0"/>
      <w:marBottom w:val="0"/>
      <w:divBdr>
        <w:top w:val="none" w:sz="0" w:space="0" w:color="auto"/>
        <w:left w:val="none" w:sz="0" w:space="0" w:color="auto"/>
        <w:bottom w:val="none" w:sz="0" w:space="0" w:color="auto"/>
        <w:right w:val="none" w:sz="0" w:space="0" w:color="auto"/>
      </w:divBdr>
    </w:div>
    <w:div w:id="1736120742">
      <w:bodyDiv w:val="1"/>
      <w:marLeft w:val="0"/>
      <w:marRight w:val="0"/>
      <w:marTop w:val="0"/>
      <w:marBottom w:val="0"/>
      <w:divBdr>
        <w:top w:val="none" w:sz="0" w:space="0" w:color="auto"/>
        <w:left w:val="none" w:sz="0" w:space="0" w:color="auto"/>
        <w:bottom w:val="none" w:sz="0" w:space="0" w:color="auto"/>
        <w:right w:val="none" w:sz="0" w:space="0" w:color="auto"/>
      </w:divBdr>
    </w:div>
    <w:div w:id="1736124011">
      <w:bodyDiv w:val="1"/>
      <w:marLeft w:val="0"/>
      <w:marRight w:val="0"/>
      <w:marTop w:val="0"/>
      <w:marBottom w:val="0"/>
      <w:divBdr>
        <w:top w:val="none" w:sz="0" w:space="0" w:color="auto"/>
        <w:left w:val="none" w:sz="0" w:space="0" w:color="auto"/>
        <w:bottom w:val="none" w:sz="0" w:space="0" w:color="auto"/>
        <w:right w:val="none" w:sz="0" w:space="0" w:color="auto"/>
      </w:divBdr>
    </w:div>
    <w:div w:id="1736271307">
      <w:bodyDiv w:val="1"/>
      <w:marLeft w:val="0"/>
      <w:marRight w:val="0"/>
      <w:marTop w:val="0"/>
      <w:marBottom w:val="0"/>
      <w:divBdr>
        <w:top w:val="none" w:sz="0" w:space="0" w:color="auto"/>
        <w:left w:val="none" w:sz="0" w:space="0" w:color="auto"/>
        <w:bottom w:val="none" w:sz="0" w:space="0" w:color="auto"/>
        <w:right w:val="none" w:sz="0" w:space="0" w:color="auto"/>
      </w:divBdr>
    </w:div>
    <w:div w:id="1736393556">
      <w:bodyDiv w:val="1"/>
      <w:marLeft w:val="0"/>
      <w:marRight w:val="0"/>
      <w:marTop w:val="0"/>
      <w:marBottom w:val="0"/>
      <w:divBdr>
        <w:top w:val="none" w:sz="0" w:space="0" w:color="auto"/>
        <w:left w:val="none" w:sz="0" w:space="0" w:color="auto"/>
        <w:bottom w:val="none" w:sz="0" w:space="0" w:color="auto"/>
        <w:right w:val="none" w:sz="0" w:space="0" w:color="auto"/>
      </w:divBdr>
    </w:div>
    <w:div w:id="1736463642">
      <w:bodyDiv w:val="1"/>
      <w:marLeft w:val="0"/>
      <w:marRight w:val="0"/>
      <w:marTop w:val="0"/>
      <w:marBottom w:val="0"/>
      <w:divBdr>
        <w:top w:val="none" w:sz="0" w:space="0" w:color="auto"/>
        <w:left w:val="none" w:sz="0" w:space="0" w:color="auto"/>
        <w:bottom w:val="none" w:sz="0" w:space="0" w:color="auto"/>
        <w:right w:val="none" w:sz="0" w:space="0" w:color="auto"/>
      </w:divBdr>
    </w:div>
    <w:div w:id="1736539171">
      <w:bodyDiv w:val="1"/>
      <w:marLeft w:val="0"/>
      <w:marRight w:val="0"/>
      <w:marTop w:val="0"/>
      <w:marBottom w:val="0"/>
      <w:divBdr>
        <w:top w:val="none" w:sz="0" w:space="0" w:color="auto"/>
        <w:left w:val="none" w:sz="0" w:space="0" w:color="auto"/>
        <w:bottom w:val="none" w:sz="0" w:space="0" w:color="auto"/>
        <w:right w:val="none" w:sz="0" w:space="0" w:color="auto"/>
      </w:divBdr>
    </w:div>
    <w:div w:id="1736928798">
      <w:bodyDiv w:val="1"/>
      <w:marLeft w:val="0"/>
      <w:marRight w:val="0"/>
      <w:marTop w:val="0"/>
      <w:marBottom w:val="0"/>
      <w:divBdr>
        <w:top w:val="none" w:sz="0" w:space="0" w:color="auto"/>
        <w:left w:val="none" w:sz="0" w:space="0" w:color="auto"/>
        <w:bottom w:val="none" w:sz="0" w:space="0" w:color="auto"/>
        <w:right w:val="none" w:sz="0" w:space="0" w:color="auto"/>
      </w:divBdr>
    </w:div>
    <w:div w:id="1737125262">
      <w:bodyDiv w:val="1"/>
      <w:marLeft w:val="0"/>
      <w:marRight w:val="0"/>
      <w:marTop w:val="0"/>
      <w:marBottom w:val="0"/>
      <w:divBdr>
        <w:top w:val="none" w:sz="0" w:space="0" w:color="auto"/>
        <w:left w:val="none" w:sz="0" w:space="0" w:color="auto"/>
        <w:bottom w:val="none" w:sz="0" w:space="0" w:color="auto"/>
        <w:right w:val="none" w:sz="0" w:space="0" w:color="auto"/>
      </w:divBdr>
    </w:div>
    <w:div w:id="1737513424">
      <w:bodyDiv w:val="1"/>
      <w:marLeft w:val="0"/>
      <w:marRight w:val="0"/>
      <w:marTop w:val="0"/>
      <w:marBottom w:val="0"/>
      <w:divBdr>
        <w:top w:val="none" w:sz="0" w:space="0" w:color="auto"/>
        <w:left w:val="none" w:sz="0" w:space="0" w:color="auto"/>
        <w:bottom w:val="none" w:sz="0" w:space="0" w:color="auto"/>
        <w:right w:val="none" w:sz="0" w:space="0" w:color="auto"/>
      </w:divBdr>
    </w:div>
    <w:div w:id="1737580485">
      <w:bodyDiv w:val="1"/>
      <w:marLeft w:val="0"/>
      <w:marRight w:val="0"/>
      <w:marTop w:val="0"/>
      <w:marBottom w:val="0"/>
      <w:divBdr>
        <w:top w:val="none" w:sz="0" w:space="0" w:color="auto"/>
        <w:left w:val="none" w:sz="0" w:space="0" w:color="auto"/>
        <w:bottom w:val="none" w:sz="0" w:space="0" w:color="auto"/>
        <w:right w:val="none" w:sz="0" w:space="0" w:color="auto"/>
      </w:divBdr>
    </w:div>
    <w:div w:id="1737583437">
      <w:bodyDiv w:val="1"/>
      <w:marLeft w:val="0"/>
      <w:marRight w:val="0"/>
      <w:marTop w:val="0"/>
      <w:marBottom w:val="0"/>
      <w:divBdr>
        <w:top w:val="none" w:sz="0" w:space="0" w:color="auto"/>
        <w:left w:val="none" w:sz="0" w:space="0" w:color="auto"/>
        <w:bottom w:val="none" w:sz="0" w:space="0" w:color="auto"/>
        <w:right w:val="none" w:sz="0" w:space="0" w:color="auto"/>
      </w:divBdr>
      <w:divsChild>
        <w:div w:id="132329469">
          <w:marLeft w:val="480"/>
          <w:marRight w:val="0"/>
          <w:marTop w:val="0"/>
          <w:marBottom w:val="0"/>
          <w:divBdr>
            <w:top w:val="none" w:sz="0" w:space="0" w:color="auto"/>
            <w:left w:val="none" w:sz="0" w:space="0" w:color="auto"/>
            <w:bottom w:val="none" w:sz="0" w:space="0" w:color="auto"/>
            <w:right w:val="none" w:sz="0" w:space="0" w:color="auto"/>
          </w:divBdr>
        </w:div>
        <w:div w:id="49621359">
          <w:marLeft w:val="480"/>
          <w:marRight w:val="0"/>
          <w:marTop w:val="0"/>
          <w:marBottom w:val="0"/>
          <w:divBdr>
            <w:top w:val="none" w:sz="0" w:space="0" w:color="auto"/>
            <w:left w:val="none" w:sz="0" w:space="0" w:color="auto"/>
            <w:bottom w:val="none" w:sz="0" w:space="0" w:color="auto"/>
            <w:right w:val="none" w:sz="0" w:space="0" w:color="auto"/>
          </w:divBdr>
        </w:div>
        <w:div w:id="988903814">
          <w:marLeft w:val="480"/>
          <w:marRight w:val="0"/>
          <w:marTop w:val="0"/>
          <w:marBottom w:val="0"/>
          <w:divBdr>
            <w:top w:val="none" w:sz="0" w:space="0" w:color="auto"/>
            <w:left w:val="none" w:sz="0" w:space="0" w:color="auto"/>
            <w:bottom w:val="none" w:sz="0" w:space="0" w:color="auto"/>
            <w:right w:val="none" w:sz="0" w:space="0" w:color="auto"/>
          </w:divBdr>
        </w:div>
        <w:div w:id="1077940651">
          <w:marLeft w:val="480"/>
          <w:marRight w:val="0"/>
          <w:marTop w:val="0"/>
          <w:marBottom w:val="0"/>
          <w:divBdr>
            <w:top w:val="none" w:sz="0" w:space="0" w:color="auto"/>
            <w:left w:val="none" w:sz="0" w:space="0" w:color="auto"/>
            <w:bottom w:val="none" w:sz="0" w:space="0" w:color="auto"/>
            <w:right w:val="none" w:sz="0" w:space="0" w:color="auto"/>
          </w:divBdr>
        </w:div>
        <w:div w:id="2092043341">
          <w:marLeft w:val="480"/>
          <w:marRight w:val="0"/>
          <w:marTop w:val="0"/>
          <w:marBottom w:val="0"/>
          <w:divBdr>
            <w:top w:val="none" w:sz="0" w:space="0" w:color="auto"/>
            <w:left w:val="none" w:sz="0" w:space="0" w:color="auto"/>
            <w:bottom w:val="none" w:sz="0" w:space="0" w:color="auto"/>
            <w:right w:val="none" w:sz="0" w:space="0" w:color="auto"/>
          </w:divBdr>
        </w:div>
        <w:div w:id="1845509557">
          <w:marLeft w:val="480"/>
          <w:marRight w:val="0"/>
          <w:marTop w:val="0"/>
          <w:marBottom w:val="0"/>
          <w:divBdr>
            <w:top w:val="none" w:sz="0" w:space="0" w:color="auto"/>
            <w:left w:val="none" w:sz="0" w:space="0" w:color="auto"/>
            <w:bottom w:val="none" w:sz="0" w:space="0" w:color="auto"/>
            <w:right w:val="none" w:sz="0" w:space="0" w:color="auto"/>
          </w:divBdr>
        </w:div>
        <w:div w:id="1469980905">
          <w:marLeft w:val="480"/>
          <w:marRight w:val="0"/>
          <w:marTop w:val="0"/>
          <w:marBottom w:val="0"/>
          <w:divBdr>
            <w:top w:val="none" w:sz="0" w:space="0" w:color="auto"/>
            <w:left w:val="none" w:sz="0" w:space="0" w:color="auto"/>
            <w:bottom w:val="none" w:sz="0" w:space="0" w:color="auto"/>
            <w:right w:val="none" w:sz="0" w:space="0" w:color="auto"/>
          </w:divBdr>
        </w:div>
        <w:div w:id="992299749">
          <w:marLeft w:val="480"/>
          <w:marRight w:val="0"/>
          <w:marTop w:val="0"/>
          <w:marBottom w:val="0"/>
          <w:divBdr>
            <w:top w:val="none" w:sz="0" w:space="0" w:color="auto"/>
            <w:left w:val="none" w:sz="0" w:space="0" w:color="auto"/>
            <w:bottom w:val="none" w:sz="0" w:space="0" w:color="auto"/>
            <w:right w:val="none" w:sz="0" w:space="0" w:color="auto"/>
          </w:divBdr>
        </w:div>
        <w:div w:id="738748737">
          <w:marLeft w:val="480"/>
          <w:marRight w:val="0"/>
          <w:marTop w:val="0"/>
          <w:marBottom w:val="0"/>
          <w:divBdr>
            <w:top w:val="none" w:sz="0" w:space="0" w:color="auto"/>
            <w:left w:val="none" w:sz="0" w:space="0" w:color="auto"/>
            <w:bottom w:val="none" w:sz="0" w:space="0" w:color="auto"/>
            <w:right w:val="none" w:sz="0" w:space="0" w:color="auto"/>
          </w:divBdr>
        </w:div>
        <w:div w:id="58210674">
          <w:marLeft w:val="480"/>
          <w:marRight w:val="0"/>
          <w:marTop w:val="0"/>
          <w:marBottom w:val="0"/>
          <w:divBdr>
            <w:top w:val="none" w:sz="0" w:space="0" w:color="auto"/>
            <w:left w:val="none" w:sz="0" w:space="0" w:color="auto"/>
            <w:bottom w:val="none" w:sz="0" w:space="0" w:color="auto"/>
            <w:right w:val="none" w:sz="0" w:space="0" w:color="auto"/>
          </w:divBdr>
        </w:div>
        <w:div w:id="1202133531">
          <w:marLeft w:val="480"/>
          <w:marRight w:val="0"/>
          <w:marTop w:val="0"/>
          <w:marBottom w:val="0"/>
          <w:divBdr>
            <w:top w:val="none" w:sz="0" w:space="0" w:color="auto"/>
            <w:left w:val="none" w:sz="0" w:space="0" w:color="auto"/>
            <w:bottom w:val="none" w:sz="0" w:space="0" w:color="auto"/>
            <w:right w:val="none" w:sz="0" w:space="0" w:color="auto"/>
          </w:divBdr>
        </w:div>
        <w:div w:id="1087964756">
          <w:marLeft w:val="480"/>
          <w:marRight w:val="0"/>
          <w:marTop w:val="0"/>
          <w:marBottom w:val="0"/>
          <w:divBdr>
            <w:top w:val="none" w:sz="0" w:space="0" w:color="auto"/>
            <w:left w:val="none" w:sz="0" w:space="0" w:color="auto"/>
            <w:bottom w:val="none" w:sz="0" w:space="0" w:color="auto"/>
            <w:right w:val="none" w:sz="0" w:space="0" w:color="auto"/>
          </w:divBdr>
        </w:div>
        <w:div w:id="1121530884">
          <w:marLeft w:val="480"/>
          <w:marRight w:val="0"/>
          <w:marTop w:val="0"/>
          <w:marBottom w:val="0"/>
          <w:divBdr>
            <w:top w:val="none" w:sz="0" w:space="0" w:color="auto"/>
            <w:left w:val="none" w:sz="0" w:space="0" w:color="auto"/>
            <w:bottom w:val="none" w:sz="0" w:space="0" w:color="auto"/>
            <w:right w:val="none" w:sz="0" w:space="0" w:color="auto"/>
          </w:divBdr>
        </w:div>
        <w:div w:id="354770222">
          <w:marLeft w:val="480"/>
          <w:marRight w:val="0"/>
          <w:marTop w:val="0"/>
          <w:marBottom w:val="0"/>
          <w:divBdr>
            <w:top w:val="none" w:sz="0" w:space="0" w:color="auto"/>
            <w:left w:val="none" w:sz="0" w:space="0" w:color="auto"/>
            <w:bottom w:val="none" w:sz="0" w:space="0" w:color="auto"/>
            <w:right w:val="none" w:sz="0" w:space="0" w:color="auto"/>
          </w:divBdr>
        </w:div>
        <w:div w:id="1082990803">
          <w:marLeft w:val="480"/>
          <w:marRight w:val="0"/>
          <w:marTop w:val="0"/>
          <w:marBottom w:val="0"/>
          <w:divBdr>
            <w:top w:val="none" w:sz="0" w:space="0" w:color="auto"/>
            <w:left w:val="none" w:sz="0" w:space="0" w:color="auto"/>
            <w:bottom w:val="none" w:sz="0" w:space="0" w:color="auto"/>
            <w:right w:val="none" w:sz="0" w:space="0" w:color="auto"/>
          </w:divBdr>
        </w:div>
        <w:div w:id="1245845837">
          <w:marLeft w:val="480"/>
          <w:marRight w:val="0"/>
          <w:marTop w:val="0"/>
          <w:marBottom w:val="0"/>
          <w:divBdr>
            <w:top w:val="none" w:sz="0" w:space="0" w:color="auto"/>
            <w:left w:val="none" w:sz="0" w:space="0" w:color="auto"/>
            <w:bottom w:val="none" w:sz="0" w:space="0" w:color="auto"/>
            <w:right w:val="none" w:sz="0" w:space="0" w:color="auto"/>
          </w:divBdr>
        </w:div>
        <w:div w:id="2112317723">
          <w:marLeft w:val="480"/>
          <w:marRight w:val="0"/>
          <w:marTop w:val="0"/>
          <w:marBottom w:val="0"/>
          <w:divBdr>
            <w:top w:val="none" w:sz="0" w:space="0" w:color="auto"/>
            <w:left w:val="none" w:sz="0" w:space="0" w:color="auto"/>
            <w:bottom w:val="none" w:sz="0" w:space="0" w:color="auto"/>
            <w:right w:val="none" w:sz="0" w:space="0" w:color="auto"/>
          </w:divBdr>
        </w:div>
        <w:div w:id="946691592">
          <w:marLeft w:val="480"/>
          <w:marRight w:val="0"/>
          <w:marTop w:val="0"/>
          <w:marBottom w:val="0"/>
          <w:divBdr>
            <w:top w:val="none" w:sz="0" w:space="0" w:color="auto"/>
            <w:left w:val="none" w:sz="0" w:space="0" w:color="auto"/>
            <w:bottom w:val="none" w:sz="0" w:space="0" w:color="auto"/>
            <w:right w:val="none" w:sz="0" w:space="0" w:color="auto"/>
          </w:divBdr>
        </w:div>
        <w:div w:id="1570848557">
          <w:marLeft w:val="480"/>
          <w:marRight w:val="0"/>
          <w:marTop w:val="0"/>
          <w:marBottom w:val="0"/>
          <w:divBdr>
            <w:top w:val="none" w:sz="0" w:space="0" w:color="auto"/>
            <w:left w:val="none" w:sz="0" w:space="0" w:color="auto"/>
            <w:bottom w:val="none" w:sz="0" w:space="0" w:color="auto"/>
            <w:right w:val="none" w:sz="0" w:space="0" w:color="auto"/>
          </w:divBdr>
        </w:div>
        <w:div w:id="2143842133">
          <w:marLeft w:val="480"/>
          <w:marRight w:val="0"/>
          <w:marTop w:val="0"/>
          <w:marBottom w:val="0"/>
          <w:divBdr>
            <w:top w:val="none" w:sz="0" w:space="0" w:color="auto"/>
            <w:left w:val="none" w:sz="0" w:space="0" w:color="auto"/>
            <w:bottom w:val="none" w:sz="0" w:space="0" w:color="auto"/>
            <w:right w:val="none" w:sz="0" w:space="0" w:color="auto"/>
          </w:divBdr>
        </w:div>
        <w:div w:id="1374622144">
          <w:marLeft w:val="480"/>
          <w:marRight w:val="0"/>
          <w:marTop w:val="0"/>
          <w:marBottom w:val="0"/>
          <w:divBdr>
            <w:top w:val="none" w:sz="0" w:space="0" w:color="auto"/>
            <w:left w:val="none" w:sz="0" w:space="0" w:color="auto"/>
            <w:bottom w:val="none" w:sz="0" w:space="0" w:color="auto"/>
            <w:right w:val="none" w:sz="0" w:space="0" w:color="auto"/>
          </w:divBdr>
        </w:div>
        <w:div w:id="1583375507">
          <w:marLeft w:val="480"/>
          <w:marRight w:val="0"/>
          <w:marTop w:val="0"/>
          <w:marBottom w:val="0"/>
          <w:divBdr>
            <w:top w:val="none" w:sz="0" w:space="0" w:color="auto"/>
            <w:left w:val="none" w:sz="0" w:space="0" w:color="auto"/>
            <w:bottom w:val="none" w:sz="0" w:space="0" w:color="auto"/>
            <w:right w:val="none" w:sz="0" w:space="0" w:color="auto"/>
          </w:divBdr>
        </w:div>
        <w:div w:id="1697729795">
          <w:marLeft w:val="480"/>
          <w:marRight w:val="0"/>
          <w:marTop w:val="0"/>
          <w:marBottom w:val="0"/>
          <w:divBdr>
            <w:top w:val="none" w:sz="0" w:space="0" w:color="auto"/>
            <w:left w:val="none" w:sz="0" w:space="0" w:color="auto"/>
            <w:bottom w:val="none" w:sz="0" w:space="0" w:color="auto"/>
            <w:right w:val="none" w:sz="0" w:space="0" w:color="auto"/>
          </w:divBdr>
        </w:div>
        <w:div w:id="1059549224">
          <w:marLeft w:val="480"/>
          <w:marRight w:val="0"/>
          <w:marTop w:val="0"/>
          <w:marBottom w:val="0"/>
          <w:divBdr>
            <w:top w:val="none" w:sz="0" w:space="0" w:color="auto"/>
            <w:left w:val="none" w:sz="0" w:space="0" w:color="auto"/>
            <w:bottom w:val="none" w:sz="0" w:space="0" w:color="auto"/>
            <w:right w:val="none" w:sz="0" w:space="0" w:color="auto"/>
          </w:divBdr>
        </w:div>
        <w:div w:id="2132934721">
          <w:marLeft w:val="480"/>
          <w:marRight w:val="0"/>
          <w:marTop w:val="0"/>
          <w:marBottom w:val="0"/>
          <w:divBdr>
            <w:top w:val="none" w:sz="0" w:space="0" w:color="auto"/>
            <w:left w:val="none" w:sz="0" w:space="0" w:color="auto"/>
            <w:bottom w:val="none" w:sz="0" w:space="0" w:color="auto"/>
            <w:right w:val="none" w:sz="0" w:space="0" w:color="auto"/>
          </w:divBdr>
        </w:div>
        <w:div w:id="156116138">
          <w:marLeft w:val="480"/>
          <w:marRight w:val="0"/>
          <w:marTop w:val="0"/>
          <w:marBottom w:val="0"/>
          <w:divBdr>
            <w:top w:val="none" w:sz="0" w:space="0" w:color="auto"/>
            <w:left w:val="none" w:sz="0" w:space="0" w:color="auto"/>
            <w:bottom w:val="none" w:sz="0" w:space="0" w:color="auto"/>
            <w:right w:val="none" w:sz="0" w:space="0" w:color="auto"/>
          </w:divBdr>
        </w:div>
        <w:div w:id="1635938725">
          <w:marLeft w:val="480"/>
          <w:marRight w:val="0"/>
          <w:marTop w:val="0"/>
          <w:marBottom w:val="0"/>
          <w:divBdr>
            <w:top w:val="none" w:sz="0" w:space="0" w:color="auto"/>
            <w:left w:val="none" w:sz="0" w:space="0" w:color="auto"/>
            <w:bottom w:val="none" w:sz="0" w:space="0" w:color="auto"/>
            <w:right w:val="none" w:sz="0" w:space="0" w:color="auto"/>
          </w:divBdr>
        </w:div>
        <w:div w:id="293214007">
          <w:marLeft w:val="480"/>
          <w:marRight w:val="0"/>
          <w:marTop w:val="0"/>
          <w:marBottom w:val="0"/>
          <w:divBdr>
            <w:top w:val="none" w:sz="0" w:space="0" w:color="auto"/>
            <w:left w:val="none" w:sz="0" w:space="0" w:color="auto"/>
            <w:bottom w:val="none" w:sz="0" w:space="0" w:color="auto"/>
            <w:right w:val="none" w:sz="0" w:space="0" w:color="auto"/>
          </w:divBdr>
        </w:div>
        <w:div w:id="1905987634">
          <w:marLeft w:val="480"/>
          <w:marRight w:val="0"/>
          <w:marTop w:val="0"/>
          <w:marBottom w:val="0"/>
          <w:divBdr>
            <w:top w:val="none" w:sz="0" w:space="0" w:color="auto"/>
            <w:left w:val="none" w:sz="0" w:space="0" w:color="auto"/>
            <w:bottom w:val="none" w:sz="0" w:space="0" w:color="auto"/>
            <w:right w:val="none" w:sz="0" w:space="0" w:color="auto"/>
          </w:divBdr>
        </w:div>
        <w:div w:id="63577759">
          <w:marLeft w:val="480"/>
          <w:marRight w:val="0"/>
          <w:marTop w:val="0"/>
          <w:marBottom w:val="0"/>
          <w:divBdr>
            <w:top w:val="none" w:sz="0" w:space="0" w:color="auto"/>
            <w:left w:val="none" w:sz="0" w:space="0" w:color="auto"/>
            <w:bottom w:val="none" w:sz="0" w:space="0" w:color="auto"/>
            <w:right w:val="none" w:sz="0" w:space="0" w:color="auto"/>
          </w:divBdr>
        </w:div>
        <w:div w:id="1266234512">
          <w:marLeft w:val="480"/>
          <w:marRight w:val="0"/>
          <w:marTop w:val="0"/>
          <w:marBottom w:val="0"/>
          <w:divBdr>
            <w:top w:val="none" w:sz="0" w:space="0" w:color="auto"/>
            <w:left w:val="none" w:sz="0" w:space="0" w:color="auto"/>
            <w:bottom w:val="none" w:sz="0" w:space="0" w:color="auto"/>
            <w:right w:val="none" w:sz="0" w:space="0" w:color="auto"/>
          </w:divBdr>
        </w:div>
        <w:div w:id="1583369109">
          <w:marLeft w:val="480"/>
          <w:marRight w:val="0"/>
          <w:marTop w:val="0"/>
          <w:marBottom w:val="0"/>
          <w:divBdr>
            <w:top w:val="none" w:sz="0" w:space="0" w:color="auto"/>
            <w:left w:val="none" w:sz="0" w:space="0" w:color="auto"/>
            <w:bottom w:val="none" w:sz="0" w:space="0" w:color="auto"/>
            <w:right w:val="none" w:sz="0" w:space="0" w:color="auto"/>
          </w:divBdr>
        </w:div>
        <w:div w:id="344599116">
          <w:marLeft w:val="480"/>
          <w:marRight w:val="0"/>
          <w:marTop w:val="0"/>
          <w:marBottom w:val="0"/>
          <w:divBdr>
            <w:top w:val="none" w:sz="0" w:space="0" w:color="auto"/>
            <w:left w:val="none" w:sz="0" w:space="0" w:color="auto"/>
            <w:bottom w:val="none" w:sz="0" w:space="0" w:color="auto"/>
            <w:right w:val="none" w:sz="0" w:space="0" w:color="auto"/>
          </w:divBdr>
        </w:div>
        <w:div w:id="172111146">
          <w:marLeft w:val="480"/>
          <w:marRight w:val="0"/>
          <w:marTop w:val="0"/>
          <w:marBottom w:val="0"/>
          <w:divBdr>
            <w:top w:val="none" w:sz="0" w:space="0" w:color="auto"/>
            <w:left w:val="none" w:sz="0" w:space="0" w:color="auto"/>
            <w:bottom w:val="none" w:sz="0" w:space="0" w:color="auto"/>
            <w:right w:val="none" w:sz="0" w:space="0" w:color="auto"/>
          </w:divBdr>
        </w:div>
        <w:div w:id="1128279036">
          <w:marLeft w:val="480"/>
          <w:marRight w:val="0"/>
          <w:marTop w:val="0"/>
          <w:marBottom w:val="0"/>
          <w:divBdr>
            <w:top w:val="none" w:sz="0" w:space="0" w:color="auto"/>
            <w:left w:val="none" w:sz="0" w:space="0" w:color="auto"/>
            <w:bottom w:val="none" w:sz="0" w:space="0" w:color="auto"/>
            <w:right w:val="none" w:sz="0" w:space="0" w:color="auto"/>
          </w:divBdr>
        </w:div>
        <w:div w:id="1737051083">
          <w:marLeft w:val="480"/>
          <w:marRight w:val="0"/>
          <w:marTop w:val="0"/>
          <w:marBottom w:val="0"/>
          <w:divBdr>
            <w:top w:val="none" w:sz="0" w:space="0" w:color="auto"/>
            <w:left w:val="none" w:sz="0" w:space="0" w:color="auto"/>
            <w:bottom w:val="none" w:sz="0" w:space="0" w:color="auto"/>
            <w:right w:val="none" w:sz="0" w:space="0" w:color="auto"/>
          </w:divBdr>
        </w:div>
        <w:div w:id="509413153">
          <w:marLeft w:val="480"/>
          <w:marRight w:val="0"/>
          <w:marTop w:val="0"/>
          <w:marBottom w:val="0"/>
          <w:divBdr>
            <w:top w:val="none" w:sz="0" w:space="0" w:color="auto"/>
            <w:left w:val="none" w:sz="0" w:space="0" w:color="auto"/>
            <w:bottom w:val="none" w:sz="0" w:space="0" w:color="auto"/>
            <w:right w:val="none" w:sz="0" w:space="0" w:color="auto"/>
          </w:divBdr>
        </w:div>
        <w:div w:id="1086346329">
          <w:marLeft w:val="480"/>
          <w:marRight w:val="0"/>
          <w:marTop w:val="0"/>
          <w:marBottom w:val="0"/>
          <w:divBdr>
            <w:top w:val="none" w:sz="0" w:space="0" w:color="auto"/>
            <w:left w:val="none" w:sz="0" w:space="0" w:color="auto"/>
            <w:bottom w:val="none" w:sz="0" w:space="0" w:color="auto"/>
            <w:right w:val="none" w:sz="0" w:space="0" w:color="auto"/>
          </w:divBdr>
        </w:div>
        <w:div w:id="255984604">
          <w:marLeft w:val="480"/>
          <w:marRight w:val="0"/>
          <w:marTop w:val="0"/>
          <w:marBottom w:val="0"/>
          <w:divBdr>
            <w:top w:val="none" w:sz="0" w:space="0" w:color="auto"/>
            <w:left w:val="none" w:sz="0" w:space="0" w:color="auto"/>
            <w:bottom w:val="none" w:sz="0" w:space="0" w:color="auto"/>
            <w:right w:val="none" w:sz="0" w:space="0" w:color="auto"/>
          </w:divBdr>
        </w:div>
        <w:div w:id="823080644">
          <w:marLeft w:val="480"/>
          <w:marRight w:val="0"/>
          <w:marTop w:val="0"/>
          <w:marBottom w:val="0"/>
          <w:divBdr>
            <w:top w:val="none" w:sz="0" w:space="0" w:color="auto"/>
            <w:left w:val="none" w:sz="0" w:space="0" w:color="auto"/>
            <w:bottom w:val="none" w:sz="0" w:space="0" w:color="auto"/>
            <w:right w:val="none" w:sz="0" w:space="0" w:color="auto"/>
          </w:divBdr>
        </w:div>
        <w:div w:id="616958827">
          <w:marLeft w:val="480"/>
          <w:marRight w:val="0"/>
          <w:marTop w:val="0"/>
          <w:marBottom w:val="0"/>
          <w:divBdr>
            <w:top w:val="none" w:sz="0" w:space="0" w:color="auto"/>
            <w:left w:val="none" w:sz="0" w:space="0" w:color="auto"/>
            <w:bottom w:val="none" w:sz="0" w:space="0" w:color="auto"/>
            <w:right w:val="none" w:sz="0" w:space="0" w:color="auto"/>
          </w:divBdr>
        </w:div>
        <w:div w:id="90905377">
          <w:marLeft w:val="480"/>
          <w:marRight w:val="0"/>
          <w:marTop w:val="0"/>
          <w:marBottom w:val="0"/>
          <w:divBdr>
            <w:top w:val="none" w:sz="0" w:space="0" w:color="auto"/>
            <w:left w:val="none" w:sz="0" w:space="0" w:color="auto"/>
            <w:bottom w:val="none" w:sz="0" w:space="0" w:color="auto"/>
            <w:right w:val="none" w:sz="0" w:space="0" w:color="auto"/>
          </w:divBdr>
        </w:div>
        <w:div w:id="424037727">
          <w:marLeft w:val="480"/>
          <w:marRight w:val="0"/>
          <w:marTop w:val="0"/>
          <w:marBottom w:val="0"/>
          <w:divBdr>
            <w:top w:val="none" w:sz="0" w:space="0" w:color="auto"/>
            <w:left w:val="none" w:sz="0" w:space="0" w:color="auto"/>
            <w:bottom w:val="none" w:sz="0" w:space="0" w:color="auto"/>
            <w:right w:val="none" w:sz="0" w:space="0" w:color="auto"/>
          </w:divBdr>
        </w:div>
        <w:div w:id="844126276">
          <w:marLeft w:val="480"/>
          <w:marRight w:val="0"/>
          <w:marTop w:val="0"/>
          <w:marBottom w:val="0"/>
          <w:divBdr>
            <w:top w:val="none" w:sz="0" w:space="0" w:color="auto"/>
            <w:left w:val="none" w:sz="0" w:space="0" w:color="auto"/>
            <w:bottom w:val="none" w:sz="0" w:space="0" w:color="auto"/>
            <w:right w:val="none" w:sz="0" w:space="0" w:color="auto"/>
          </w:divBdr>
        </w:div>
        <w:div w:id="1244099568">
          <w:marLeft w:val="480"/>
          <w:marRight w:val="0"/>
          <w:marTop w:val="0"/>
          <w:marBottom w:val="0"/>
          <w:divBdr>
            <w:top w:val="none" w:sz="0" w:space="0" w:color="auto"/>
            <w:left w:val="none" w:sz="0" w:space="0" w:color="auto"/>
            <w:bottom w:val="none" w:sz="0" w:space="0" w:color="auto"/>
            <w:right w:val="none" w:sz="0" w:space="0" w:color="auto"/>
          </w:divBdr>
        </w:div>
        <w:div w:id="379013226">
          <w:marLeft w:val="480"/>
          <w:marRight w:val="0"/>
          <w:marTop w:val="0"/>
          <w:marBottom w:val="0"/>
          <w:divBdr>
            <w:top w:val="none" w:sz="0" w:space="0" w:color="auto"/>
            <w:left w:val="none" w:sz="0" w:space="0" w:color="auto"/>
            <w:bottom w:val="none" w:sz="0" w:space="0" w:color="auto"/>
            <w:right w:val="none" w:sz="0" w:space="0" w:color="auto"/>
          </w:divBdr>
        </w:div>
        <w:div w:id="882669792">
          <w:marLeft w:val="480"/>
          <w:marRight w:val="0"/>
          <w:marTop w:val="0"/>
          <w:marBottom w:val="0"/>
          <w:divBdr>
            <w:top w:val="none" w:sz="0" w:space="0" w:color="auto"/>
            <w:left w:val="none" w:sz="0" w:space="0" w:color="auto"/>
            <w:bottom w:val="none" w:sz="0" w:space="0" w:color="auto"/>
            <w:right w:val="none" w:sz="0" w:space="0" w:color="auto"/>
          </w:divBdr>
        </w:div>
        <w:div w:id="571738037">
          <w:marLeft w:val="480"/>
          <w:marRight w:val="0"/>
          <w:marTop w:val="0"/>
          <w:marBottom w:val="0"/>
          <w:divBdr>
            <w:top w:val="none" w:sz="0" w:space="0" w:color="auto"/>
            <w:left w:val="none" w:sz="0" w:space="0" w:color="auto"/>
            <w:bottom w:val="none" w:sz="0" w:space="0" w:color="auto"/>
            <w:right w:val="none" w:sz="0" w:space="0" w:color="auto"/>
          </w:divBdr>
        </w:div>
        <w:div w:id="1609383915">
          <w:marLeft w:val="480"/>
          <w:marRight w:val="0"/>
          <w:marTop w:val="0"/>
          <w:marBottom w:val="0"/>
          <w:divBdr>
            <w:top w:val="none" w:sz="0" w:space="0" w:color="auto"/>
            <w:left w:val="none" w:sz="0" w:space="0" w:color="auto"/>
            <w:bottom w:val="none" w:sz="0" w:space="0" w:color="auto"/>
            <w:right w:val="none" w:sz="0" w:space="0" w:color="auto"/>
          </w:divBdr>
        </w:div>
        <w:div w:id="1009715020">
          <w:marLeft w:val="480"/>
          <w:marRight w:val="0"/>
          <w:marTop w:val="0"/>
          <w:marBottom w:val="0"/>
          <w:divBdr>
            <w:top w:val="none" w:sz="0" w:space="0" w:color="auto"/>
            <w:left w:val="none" w:sz="0" w:space="0" w:color="auto"/>
            <w:bottom w:val="none" w:sz="0" w:space="0" w:color="auto"/>
            <w:right w:val="none" w:sz="0" w:space="0" w:color="auto"/>
          </w:divBdr>
        </w:div>
        <w:div w:id="2120418003">
          <w:marLeft w:val="480"/>
          <w:marRight w:val="0"/>
          <w:marTop w:val="0"/>
          <w:marBottom w:val="0"/>
          <w:divBdr>
            <w:top w:val="none" w:sz="0" w:space="0" w:color="auto"/>
            <w:left w:val="none" w:sz="0" w:space="0" w:color="auto"/>
            <w:bottom w:val="none" w:sz="0" w:space="0" w:color="auto"/>
            <w:right w:val="none" w:sz="0" w:space="0" w:color="auto"/>
          </w:divBdr>
        </w:div>
        <w:div w:id="632058151">
          <w:marLeft w:val="480"/>
          <w:marRight w:val="0"/>
          <w:marTop w:val="0"/>
          <w:marBottom w:val="0"/>
          <w:divBdr>
            <w:top w:val="none" w:sz="0" w:space="0" w:color="auto"/>
            <w:left w:val="none" w:sz="0" w:space="0" w:color="auto"/>
            <w:bottom w:val="none" w:sz="0" w:space="0" w:color="auto"/>
            <w:right w:val="none" w:sz="0" w:space="0" w:color="auto"/>
          </w:divBdr>
        </w:div>
        <w:div w:id="9257318">
          <w:marLeft w:val="480"/>
          <w:marRight w:val="0"/>
          <w:marTop w:val="0"/>
          <w:marBottom w:val="0"/>
          <w:divBdr>
            <w:top w:val="none" w:sz="0" w:space="0" w:color="auto"/>
            <w:left w:val="none" w:sz="0" w:space="0" w:color="auto"/>
            <w:bottom w:val="none" w:sz="0" w:space="0" w:color="auto"/>
            <w:right w:val="none" w:sz="0" w:space="0" w:color="auto"/>
          </w:divBdr>
        </w:div>
        <w:div w:id="639726508">
          <w:marLeft w:val="480"/>
          <w:marRight w:val="0"/>
          <w:marTop w:val="0"/>
          <w:marBottom w:val="0"/>
          <w:divBdr>
            <w:top w:val="none" w:sz="0" w:space="0" w:color="auto"/>
            <w:left w:val="none" w:sz="0" w:space="0" w:color="auto"/>
            <w:bottom w:val="none" w:sz="0" w:space="0" w:color="auto"/>
            <w:right w:val="none" w:sz="0" w:space="0" w:color="auto"/>
          </w:divBdr>
        </w:div>
        <w:div w:id="1328557910">
          <w:marLeft w:val="480"/>
          <w:marRight w:val="0"/>
          <w:marTop w:val="0"/>
          <w:marBottom w:val="0"/>
          <w:divBdr>
            <w:top w:val="none" w:sz="0" w:space="0" w:color="auto"/>
            <w:left w:val="none" w:sz="0" w:space="0" w:color="auto"/>
            <w:bottom w:val="none" w:sz="0" w:space="0" w:color="auto"/>
            <w:right w:val="none" w:sz="0" w:space="0" w:color="auto"/>
          </w:divBdr>
        </w:div>
        <w:div w:id="268702299">
          <w:marLeft w:val="480"/>
          <w:marRight w:val="0"/>
          <w:marTop w:val="0"/>
          <w:marBottom w:val="0"/>
          <w:divBdr>
            <w:top w:val="none" w:sz="0" w:space="0" w:color="auto"/>
            <w:left w:val="none" w:sz="0" w:space="0" w:color="auto"/>
            <w:bottom w:val="none" w:sz="0" w:space="0" w:color="auto"/>
            <w:right w:val="none" w:sz="0" w:space="0" w:color="auto"/>
          </w:divBdr>
        </w:div>
        <w:div w:id="1411197614">
          <w:marLeft w:val="480"/>
          <w:marRight w:val="0"/>
          <w:marTop w:val="0"/>
          <w:marBottom w:val="0"/>
          <w:divBdr>
            <w:top w:val="none" w:sz="0" w:space="0" w:color="auto"/>
            <w:left w:val="none" w:sz="0" w:space="0" w:color="auto"/>
            <w:bottom w:val="none" w:sz="0" w:space="0" w:color="auto"/>
            <w:right w:val="none" w:sz="0" w:space="0" w:color="auto"/>
          </w:divBdr>
        </w:div>
        <w:div w:id="628054503">
          <w:marLeft w:val="480"/>
          <w:marRight w:val="0"/>
          <w:marTop w:val="0"/>
          <w:marBottom w:val="0"/>
          <w:divBdr>
            <w:top w:val="none" w:sz="0" w:space="0" w:color="auto"/>
            <w:left w:val="none" w:sz="0" w:space="0" w:color="auto"/>
            <w:bottom w:val="none" w:sz="0" w:space="0" w:color="auto"/>
            <w:right w:val="none" w:sz="0" w:space="0" w:color="auto"/>
          </w:divBdr>
        </w:div>
        <w:div w:id="2002851843">
          <w:marLeft w:val="480"/>
          <w:marRight w:val="0"/>
          <w:marTop w:val="0"/>
          <w:marBottom w:val="0"/>
          <w:divBdr>
            <w:top w:val="none" w:sz="0" w:space="0" w:color="auto"/>
            <w:left w:val="none" w:sz="0" w:space="0" w:color="auto"/>
            <w:bottom w:val="none" w:sz="0" w:space="0" w:color="auto"/>
            <w:right w:val="none" w:sz="0" w:space="0" w:color="auto"/>
          </w:divBdr>
        </w:div>
        <w:div w:id="206264110">
          <w:marLeft w:val="480"/>
          <w:marRight w:val="0"/>
          <w:marTop w:val="0"/>
          <w:marBottom w:val="0"/>
          <w:divBdr>
            <w:top w:val="none" w:sz="0" w:space="0" w:color="auto"/>
            <w:left w:val="none" w:sz="0" w:space="0" w:color="auto"/>
            <w:bottom w:val="none" w:sz="0" w:space="0" w:color="auto"/>
            <w:right w:val="none" w:sz="0" w:space="0" w:color="auto"/>
          </w:divBdr>
        </w:div>
        <w:div w:id="667712132">
          <w:marLeft w:val="480"/>
          <w:marRight w:val="0"/>
          <w:marTop w:val="0"/>
          <w:marBottom w:val="0"/>
          <w:divBdr>
            <w:top w:val="none" w:sz="0" w:space="0" w:color="auto"/>
            <w:left w:val="none" w:sz="0" w:space="0" w:color="auto"/>
            <w:bottom w:val="none" w:sz="0" w:space="0" w:color="auto"/>
            <w:right w:val="none" w:sz="0" w:space="0" w:color="auto"/>
          </w:divBdr>
        </w:div>
        <w:div w:id="1612470696">
          <w:marLeft w:val="480"/>
          <w:marRight w:val="0"/>
          <w:marTop w:val="0"/>
          <w:marBottom w:val="0"/>
          <w:divBdr>
            <w:top w:val="none" w:sz="0" w:space="0" w:color="auto"/>
            <w:left w:val="none" w:sz="0" w:space="0" w:color="auto"/>
            <w:bottom w:val="none" w:sz="0" w:space="0" w:color="auto"/>
            <w:right w:val="none" w:sz="0" w:space="0" w:color="auto"/>
          </w:divBdr>
        </w:div>
        <w:div w:id="1611934491">
          <w:marLeft w:val="480"/>
          <w:marRight w:val="0"/>
          <w:marTop w:val="0"/>
          <w:marBottom w:val="0"/>
          <w:divBdr>
            <w:top w:val="none" w:sz="0" w:space="0" w:color="auto"/>
            <w:left w:val="none" w:sz="0" w:space="0" w:color="auto"/>
            <w:bottom w:val="none" w:sz="0" w:space="0" w:color="auto"/>
            <w:right w:val="none" w:sz="0" w:space="0" w:color="auto"/>
          </w:divBdr>
        </w:div>
        <w:div w:id="1380518991">
          <w:marLeft w:val="480"/>
          <w:marRight w:val="0"/>
          <w:marTop w:val="0"/>
          <w:marBottom w:val="0"/>
          <w:divBdr>
            <w:top w:val="none" w:sz="0" w:space="0" w:color="auto"/>
            <w:left w:val="none" w:sz="0" w:space="0" w:color="auto"/>
            <w:bottom w:val="none" w:sz="0" w:space="0" w:color="auto"/>
            <w:right w:val="none" w:sz="0" w:space="0" w:color="auto"/>
          </w:divBdr>
        </w:div>
        <w:div w:id="1812602072">
          <w:marLeft w:val="480"/>
          <w:marRight w:val="0"/>
          <w:marTop w:val="0"/>
          <w:marBottom w:val="0"/>
          <w:divBdr>
            <w:top w:val="none" w:sz="0" w:space="0" w:color="auto"/>
            <w:left w:val="none" w:sz="0" w:space="0" w:color="auto"/>
            <w:bottom w:val="none" w:sz="0" w:space="0" w:color="auto"/>
            <w:right w:val="none" w:sz="0" w:space="0" w:color="auto"/>
          </w:divBdr>
        </w:div>
        <w:div w:id="1178957657">
          <w:marLeft w:val="480"/>
          <w:marRight w:val="0"/>
          <w:marTop w:val="0"/>
          <w:marBottom w:val="0"/>
          <w:divBdr>
            <w:top w:val="none" w:sz="0" w:space="0" w:color="auto"/>
            <w:left w:val="none" w:sz="0" w:space="0" w:color="auto"/>
            <w:bottom w:val="none" w:sz="0" w:space="0" w:color="auto"/>
            <w:right w:val="none" w:sz="0" w:space="0" w:color="auto"/>
          </w:divBdr>
        </w:div>
        <w:div w:id="1624187157">
          <w:marLeft w:val="480"/>
          <w:marRight w:val="0"/>
          <w:marTop w:val="0"/>
          <w:marBottom w:val="0"/>
          <w:divBdr>
            <w:top w:val="none" w:sz="0" w:space="0" w:color="auto"/>
            <w:left w:val="none" w:sz="0" w:space="0" w:color="auto"/>
            <w:bottom w:val="none" w:sz="0" w:space="0" w:color="auto"/>
            <w:right w:val="none" w:sz="0" w:space="0" w:color="auto"/>
          </w:divBdr>
        </w:div>
        <w:div w:id="1879127192">
          <w:marLeft w:val="480"/>
          <w:marRight w:val="0"/>
          <w:marTop w:val="0"/>
          <w:marBottom w:val="0"/>
          <w:divBdr>
            <w:top w:val="none" w:sz="0" w:space="0" w:color="auto"/>
            <w:left w:val="none" w:sz="0" w:space="0" w:color="auto"/>
            <w:bottom w:val="none" w:sz="0" w:space="0" w:color="auto"/>
            <w:right w:val="none" w:sz="0" w:space="0" w:color="auto"/>
          </w:divBdr>
        </w:div>
        <w:div w:id="1071151142">
          <w:marLeft w:val="480"/>
          <w:marRight w:val="0"/>
          <w:marTop w:val="0"/>
          <w:marBottom w:val="0"/>
          <w:divBdr>
            <w:top w:val="none" w:sz="0" w:space="0" w:color="auto"/>
            <w:left w:val="none" w:sz="0" w:space="0" w:color="auto"/>
            <w:bottom w:val="none" w:sz="0" w:space="0" w:color="auto"/>
            <w:right w:val="none" w:sz="0" w:space="0" w:color="auto"/>
          </w:divBdr>
        </w:div>
        <w:div w:id="33777423">
          <w:marLeft w:val="480"/>
          <w:marRight w:val="0"/>
          <w:marTop w:val="0"/>
          <w:marBottom w:val="0"/>
          <w:divBdr>
            <w:top w:val="none" w:sz="0" w:space="0" w:color="auto"/>
            <w:left w:val="none" w:sz="0" w:space="0" w:color="auto"/>
            <w:bottom w:val="none" w:sz="0" w:space="0" w:color="auto"/>
            <w:right w:val="none" w:sz="0" w:space="0" w:color="auto"/>
          </w:divBdr>
        </w:div>
        <w:div w:id="619072660">
          <w:marLeft w:val="480"/>
          <w:marRight w:val="0"/>
          <w:marTop w:val="0"/>
          <w:marBottom w:val="0"/>
          <w:divBdr>
            <w:top w:val="none" w:sz="0" w:space="0" w:color="auto"/>
            <w:left w:val="none" w:sz="0" w:space="0" w:color="auto"/>
            <w:bottom w:val="none" w:sz="0" w:space="0" w:color="auto"/>
            <w:right w:val="none" w:sz="0" w:space="0" w:color="auto"/>
          </w:divBdr>
        </w:div>
        <w:div w:id="329602975">
          <w:marLeft w:val="480"/>
          <w:marRight w:val="0"/>
          <w:marTop w:val="0"/>
          <w:marBottom w:val="0"/>
          <w:divBdr>
            <w:top w:val="none" w:sz="0" w:space="0" w:color="auto"/>
            <w:left w:val="none" w:sz="0" w:space="0" w:color="auto"/>
            <w:bottom w:val="none" w:sz="0" w:space="0" w:color="auto"/>
            <w:right w:val="none" w:sz="0" w:space="0" w:color="auto"/>
          </w:divBdr>
        </w:div>
        <w:div w:id="1296988593">
          <w:marLeft w:val="480"/>
          <w:marRight w:val="0"/>
          <w:marTop w:val="0"/>
          <w:marBottom w:val="0"/>
          <w:divBdr>
            <w:top w:val="none" w:sz="0" w:space="0" w:color="auto"/>
            <w:left w:val="none" w:sz="0" w:space="0" w:color="auto"/>
            <w:bottom w:val="none" w:sz="0" w:space="0" w:color="auto"/>
            <w:right w:val="none" w:sz="0" w:space="0" w:color="auto"/>
          </w:divBdr>
        </w:div>
        <w:div w:id="134764215">
          <w:marLeft w:val="480"/>
          <w:marRight w:val="0"/>
          <w:marTop w:val="0"/>
          <w:marBottom w:val="0"/>
          <w:divBdr>
            <w:top w:val="none" w:sz="0" w:space="0" w:color="auto"/>
            <w:left w:val="none" w:sz="0" w:space="0" w:color="auto"/>
            <w:bottom w:val="none" w:sz="0" w:space="0" w:color="auto"/>
            <w:right w:val="none" w:sz="0" w:space="0" w:color="auto"/>
          </w:divBdr>
        </w:div>
        <w:div w:id="725109341">
          <w:marLeft w:val="480"/>
          <w:marRight w:val="0"/>
          <w:marTop w:val="0"/>
          <w:marBottom w:val="0"/>
          <w:divBdr>
            <w:top w:val="none" w:sz="0" w:space="0" w:color="auto"/>
            <w:left w:val="none" w:sz="0" w:space="0" w:color="auto"/>
            <w:bottom w:val="none" w:sz="0" w:space="0" w:color="auto"/>
            <w:right w:val="none" w:sz="0" w:space="0" w:color="auto"/>
          </w:divBdr>
        </w:div>
        <w:div w:id="794254325">
          <w:marLeft w:val="480"/>
          <w:marRight w:val="0"/>
          <w:marTop w:val="0"/>
          <w:marBottom w:val="0"/>
          <w:divBdr>
            <w:top w:val="none" w:sz="0" w:space="0" w:color="auto"/>
            <w:left w:val="none" w:sz="0" w:space="0" w:color="auto"/>
            <w:bottom w:val="none" w:sz="0" w:space="0" w:color="auto"/>
            <w:right w:val="none" w:sz="0" w:space="0" w:color="auto"/>
          </w:divBdr>
        </w:div>
        <w:div w:id="641542030">
          <w:marLeft w:val="480"/>
          <w:marRight w:val="0"/>
          <w:marTop w:val="0"/>
          <w:marBottom w:val="0"/>
          <w:divBdr>
            <w:top w:val="none" w:sz="0" w:space="0" w:color="auto"/>
            <w:left w:val="none" w:sz="0" w:space="0" w:color="auto"/>
            <w:bottom w:val="none" w:sz="0" w:space="0" w:color="auto"/>
            <w:right w:val="none" w:sz="0" w:space="0" w:color="auto"/>
          </w:divBdr>
        </w:div>
        <w:div w:id="1612783061">
          <w:marLeft w:val="480"/>
          <w:marRight w:val="0"/>
          <w:marTop w:val="0"/>
          <w:marBottom w:val="0"/>
          <w:divBdr>
            <w:top w:val="none" w:sz="0" w:space="0" w:color="auto"/>
            <w:left w:val="none" w:sz="0" w:space="0" w:color="auto"/>
            <w:bottom w:val="none" w:sz="0" w:space="0" w:color="auto"/>
            <w:right w:val="none" w:sz="0" w:space="0" w:color="auto"/>
          </w:divBdr>
        </w:div>
        <w:div w:id="1453595399">
          <w:marLeft w:val="480"/>
          <w:marRight w:val="0"/>
          <w:marTop w:val="0"/>
          <w:marBottom w:val="0"/>
          <w:divBdr>
            <w:top w:val="none" w:sz="0" w:space="0" w:color="auto"/>
            <w:left w:val="none" w:sz="0" w:space="0" w:color="auto"/>
            <w:bottom w:val="none" w:sz="0" w:space="0" w:color="auto"/>
            <w:right w:val="none" w:sz="0" w:space="0" w:color="auto"/>
          </w:divBdr>
        </w:div>
        <w:div w:id="802310398">
          <w:marLeft w:val="480"/>
          <w:marRight w:val="0"/>
          <w:marTop w:val="0"/>
          <w:marBottom w:val="0"/>
          <w:divBdr>
            <w:top w:val="none" w:sz="0" w:space="0" w:color="auto"/>
            <w:left w:val="none" w:sz="0" w:space="0" w:color="auto"/>
            <w:bottom w:val="none" w:sz="0" w:space="0" w:color="auto"/>
            <w:right w:val="none" w:sz="0" w:space="0" w:color="auto"/>
          </w:divBdr>
        </w:div>
        <w:div w:id="1876231176">
          <w:marLeft w:val="480"/>
          <w:marRight w:val="0"/>
          <w:marTop w:val="0"/>
          <w:marBottom w:val="0"/>
          <w:divBdr>
            <w:top w:val="none" w:sz="0" w:space="0" w:color="auto"/>
            <w:left w:val="none" w:sz="0" w:space="0" w:color="auto"/>
            <w:bottom w:val="none" w:sz="0" w:space="0" w:color="auto"/>
            <w:right w:val="none" w:sz="0" w:space="0" w:color="auto"/>
          </w:divBdr>
        </w:div>
        <w:div w:id="104154656">
          <w:marLeft w:val="480"/>
          <w:marRight w:val="0"/>
          <w:marTop w:val="0"/>
          <w:marBottom w:val="0"/>
          <w:divBdr>
            <w:top w:val="none" w:sz="0" w:space="0" w:color="auto"/>
            <w:left w:val="none" w:sz="0" w:space="0" w:color="auto"/>
            <w:bottom w:val="none" w:sz="0" w:space="0" w:color="auto"/>
            <w:right w:val="none" w:sz="0" w:space="0" w:color="auto"/>
          </w:divBdr>
        </w:div>
        <w:div w:id="792208584">
          <w:marLeft w:val="480"/>
          <w:marRight w:val="0"/>
          <w:marTop w:val="0"/>
          <w:marBottom w:val="0"/>
          <w:divBdr>
            <w:top w:val="none" w:sz="0" w:space="0" w:color="auto"/>
            <w:left w:val="none" w:sz="0" w:space="0" w:color="auto"/>
            <w:bottom w:val="none" w:sz="0" w:space="0" w:color="auto"/>
            <w:right w:val="none" w:sz="0" w:space="0" w:color="auto"/>
          </w:divBdr>
        </w:div>
        <w:div w:id="1193492393">
          <w:marLeft w:val="480"/>
          <w:marRight w:val="0"/>
          <w:marTop w:val="0"/>
          <w:marBottom w:val="0"/>
          <w:divBdr>
            <w:top w:val="none" w:sz="0" w:space="0" w:color="auto"/>
            <w:left w:val="none" w:sz="0" w:space="0" w:color="auto"/>
            <w:bottom w:val="none" w:sz="0" w:space="0" w:color="auto"/>
            <w:right w:val="none" w:sz="0" w:space="0" w:color="auto"/>
          </w:divBdr>
        </w:div>
        <w:div w:id="1705327055">
          <w:marLeft w:val="480"/>
          <w:marRight w:val="0"/>
          <w:marTop w:val="0"/>
          <w:marBottom w:val="0"/>
          <w:divBdr>
            <w:top w:val="none" w:sz="0" w:space="0" w:color="auto"/>
            <w:left w:val="none" w:sz="0" w:space="0" w:color="auto"/>
            <w:bottom w:val="none" w:sz="0" w:space="0" w:color="auto"/>
            <w:right w:val="none" w:sz="0" w:space="0" w:color="auto"/>
          </w:divBdr>
        </w:div>
        <w:div w:id="144710087">
          <w:marLeft w:val="480"/>
          <w:marRight w:val="0"/>
          <w:marTop w:val="0"/>
          <w:marBottom w:val="0"/>
          <w:divBdr>
            <w:top w:val="none" w:sz="0" w:space="0" w:color="auto"/>
            <w:left w:val="none" w:sz="0" w:space="0" w:color="auto"/>
            <w:bottom w:val="none" w:sz="0" w:space="0" w:color="auto"/>
            <w:right w:val="none" w:sz="0" w:space="0" w:color="auto"/>
          </w:divBdr>
        </w:div>
        <w:div w:id="969017355">
          <w:marLeft w:val="480"/>
          <w:marRight w:val="0"/>
          <w:marTop w:val="0"/>
          <w:marBottom w:val="0"/>
          <w:divBdr>
            <w:top w:val="none" w:sz="0" w:space="0" w:color="auto"/>
            <w:left w:val="none" w:sz="0" w:space="0" w:color="auto"/>
            <w:bottom w:val="none" w:sz="0" w:space="0" w:color="auto"/>
            <w:right w:val="none" w:sz="0" w:space="0" w:color="auto"/>
          </w:divBdr>
        </w:div>
        <w:div w:id="635453968">
          <w:marLeft w:val="480"/>
          <w:marRight w:val="0"/>
          <w:marTop w:val="0"/>
          <w:marBottom w:val="0"/>
          <w:divBdr>
            <w:top w:val="none" w:sz="0" w:space="0" w:color="auto"/>
            <w:left w:val="none" w:sz="0" w:space="0" w:color="auto"/>
            <w:bottom w:val="none" w:sz="0" w:space="0" w:color="auto"/>
            <w:right w:val="none" w:sz="0" w:space="0" w:color="auto"/>
          </w:divBdr>
        </w:div>
        <w:div w:id="1041368241">
          <w:marLeft w:val="480"/>
          <w:marRight w:val="0"/>
          <w:marTop w:val="0"/>
          <w:marBottom w:val="0"/>
          <w:divBdr>
            <w:top w:val="none" w:sz="0" w:space="0" w:color="auto"/>
            <w:left w:val="none" w:sz="0" w:space="0" w:color="auto"/>
            <w:bottom w:val="none" w:sz="0" w:space="0" w:color="auto"/>
            <w:right w:val="none" w:sz="0" w:space="0" w:color="auto"/>
          </w:divBdr>
        </w:div>
        <w:div w:id="745228849">
          <w:marLeft w:val="480"/>
          <w:marRight w:val="0"/>
          <w:marTop w:val="0"/>
          <w:marBottom w:val="0"/>
          <w:divBdr>
            <w:top w:val="none" w:sz="0" w:space="0" w:color="auto"/>
            <w:left w:val="none" w:sz="0" w:space="0" w:color="auto"/>
            <w:bottom w:val="none" w:sz="0" w:space="0" w:color="auto"/>
            <w:right w:val="none" w:sz="0" w:space="0" w:color="auto"/>
          </w:divBdr>
        </w:div>
        <w:div w:id="1189567292">
          <w:marLeft w:val="480"/>
          <w:marRight w:val="0"/>
          <w:marTop w:val="0"/>
          <w:marBottom w:val="0"/>
          <w:divBdr>
            <w:top w:val="none" w:sz="0" w:space="0" w:color="auto"/>
            <w:left w:val="none" w:sz="0" w:space="0" w:color="auto"/>
            <w:bottom w:val="none" w:sz="0" w:space="0" w:color="auto"/>
            <w:right w:val="none" w:sz="0" w:space="0" w:color="auto"/>
          </w:divBdr>
        </w:div>
        <w:div w:id="303852420">
          <w:marLeft w:val="480"/>
          <w:marRight w:val="0"/>
          <w:marTop w:val="0"/>
          <w:marBottom w:val="0"/>
          <w:divBdr>
            <w:top w:val="none" w:sz="0" w:space="0" w:color="auto"/>
            <w:left w:val="none" w:sz="0" w:space="0" w:color="auto"/>
            <w:bottom w:val="none" w:sz="0" w:space="0" w:color="auto"/>
            <w:right w:val="none" w:sz="0" w:space="0" w:color="auto"/>
          </w:divBdr>
        </w:div>
        <w:div w:id="804279884">
          <w:marLeft w:val="480"/>
          <w:marRight w:val="0"/>
          <w:marTop w:val="0"/>
          <w:marBottom w:val="0"/>
          <w:divBdr>
            <w:top w:val="none" w:sz="0" w:space="0" w:color="auto"/>
            <w:left w:val="none" w:sz="0" w:space="0" w:color="auto"/>
            <w:bottom w:val="none" w:sz="0" w:space="0" w:color="auto"/>
            <w:right w:val="none" w:sz="0" w:space="0" w:color="auto"/>
          </w:divBdr>
        </w:div>
        <w:div w:id="790637236">
          <w:marLeft w:val="480"/>
          <w:marRight w:val="0"/>
          <w:marTop w:val="0"/>
          <w:marBottom w:val="0"/>
          <w:divBdr>
            <w:top w:val="none" w:sz="0" w:space="0" w:color="auto"/>
            <w:left w:val="none" w:sz="0" w:space="0" w:color="auto"/>
            <w:bottom w:val="none" w:sz="0" w:space="0" w:color="auto"/>
            <w:right w:val="none" w:sz="0" w:space="0" w:color="auto"/>
          </w:divBdr>
        </w:div>
        <w:div w:id="2102411940">
          <w:marLeft w:val="480"/>
          <w:marRight w:val="0"/>
          <w:marTop w:val="0"/>
          <w:marBottom w:val="0"/>
          <w:divBdr>
            <w:top w:val="none" w:sz="0" w:space="0" w:color="auto"/>
            <w:left w:val="none" w:sz="0" w:space="0" w:color="auto"/>
            <w:bottom w:val="none" w:sz="0" w:space="0" w:color="auto"/>
            <w:right w:val="none" w:sz="0" w:space="0" w:color="auto"/>
          </w:divBdr>
        </w:div>
        <w:div w:id="356734950">
          <w:marLeft w:val="480"/>
          <w:marRight w:val="0"/>
          <w:marTop w:val="0"/>
          <w:marBottom w:val="0"/>
          <w:divBdr>
            <w:top w:val="none" w:sz="0" w:space="0" w:color="auto"/>
            <w:left w:val="none" w:sz="0" w:space="0" w:color="auto"/>
            <w:bottom w:val="none" w:sz="0" w:space="0" w:color="auto"/>
            <w:right w:val="none" w:sz="0" w:space="0" w:color="auto"/>
          </w:divBdr>
        </w:div>
        <w:div w:id="1967855739">
          <w:marLeft w:val="480"/>
          <w:marRight w:val="0"/>
          <w:marTop w:val="0"/>
          <w:marBottom w:val="0"/>
          <w:divBdr>
            <w:top w:val="none" w:sz="0" w:space="0" w:color="auto"/>
            <w:left w:val="none" w:sz="0" w:space="0" w:color="auto"/>
            <w:bottom w:val="none" w:sz="0" w:space="0" w:color="auto"/>
            <w:right w:val="none" w:sz="0" w:space="0" w:color="auto"/>
          </w:divBdr>
        </w:div>
        <w:div w:id="337388809">
          <w:marLeft w:val="480"/>
          <w:marRight w:val="0"/>
          <w:marTop w:val="0"/>
          <w:marBottom w:val="0"/>
          <w:divBdr>
            <w:top w:val="none" w:sz="0" w:space="0" w:color="auto"/>
            <w:left w:val="none" w:sz="0" w:space="0" w:color="auto"/>
            <w:bottom w:val="none" w:sz="0" w:space="0" w:color="auto"/>
            <w:right w:val="none" w:sz="0" w:space="0" w:color="auto"/>
          </w:divBdr>
        </w:div>
        <w:div w:id="63917018">
          <w:marLeft w:val="480"/>
          <w:marRight w:val="0"/>
          <w:marTop w:val="0"/>
          <w:marBottom w:val="0"/>
          <w:divBdr>
            <w:top w:val="none" w:sz="0" w:space="0" w:color="auto"/>
            <w:left w:val="none" w:sz="0" w:space="0" w:color="auto"/>
            <w:bottom w:val="none" w:sz="0" w:space="0" w:color="auto"/>
            <w:right w:val="none" w:sz="0" w:space="0" w:color="auto"/>
          </w:divBdr>
        </w:div>
        <w:div w:id="1998266568">
          <w:marLeft w:val="480"/>
          <w:marRight w:val="0"/>
          <w:marTop w:val="0"/>
          <w:marBottom w:val="0"/>
          <w:divBdr>
            <w:top w:val="none" w:sz="0" w:space="0" w:color="auto"/>
            <w:left w:val="none" w:sz="0" w:space="0" w:color="auto"/>
            <w:bottom w:val="none" w:sz="0" w:space="0" w:color="auto"/>
            <w:right w:val="none" w:sz="0" w:space="0" w:color="auto"/>
          </w:divBdr>
        </w:div>
        <w:div w:id="953488430">
          <w:marLeft w:val="480"/>
          <w:marRight w:val="0"/>
          <w:marTop w:val="0"/>
          <w:marBottom w:val="0"/>
          <w:divBdr>
            <w:top w:val="none" w:sz="0" w:space="0" w:color="auto"/>
            <w:left w:val="none" w:sz="0" w:space="0" w:color="auto"/>
            <w:bottom w:val="none" w:sz="0" w:space="0" w:color="auto"/>
            <w:right w:val="none" w:sz="0" w:space="0" w:color="auto"/>
          </w:divBdr>
        </w:div>
        <w:div w:id="2120878969">
          <w:marLeft w:val="480"/>
          <w:marRight w:val="0"/>
          <w:marTop w:val="0"/>
          <w:marBottom w:val="0"/>
          <w:divBdr>
            <w:top w:val="none" w:sz="0" w:space="0" w:color="auto"/>
            <w:left w:val="none" w:sz="0" w:space="0" w:color="auto"/>
            <w:bottom w:val="none" w:sz="0" w:space="0" w:color="auto"/>
            <w:right w:val="none" w:sz="0" w:space="0" w:color="auto"/>
          </w:divBdr>
        </w:div>
        <w:div w:id="1535730305">
          <w:marLeft w:val="480"/>
          <w:marRight w:val="0"/>
          <w:marTop w:val="0"/>
          <w:marBottom w:val="0"/>
          <w:divBdr>
            <w:top w:val="none" w:sz="0" w:space="0" w:color="auto"/>
            <w:left w:val="none" w:sz="0" w:space="0" w:color="auto"/>
            <w:bottom w:val="none" w:sz="0" w:space="0" w:color="auto"/>
            <w:right w:val="none" w:sz="0" w:space="0" w:color="auto"/>
          </w:divBdr>
        </w:div>
        <w:div w:id="802846346">
          <w:marLeft w:val="480"/>
          <w:marRight w:val="0"/>
          <w:marTop w:val="0"/>
          <w:marBottom w:val="0"/>
          <w:divBdr>
            <w:top w:val="none" w:sz="0" w:space="0" w:color="auto"/>
            <w:left w:val="none" w:sz="0" w:space="0" w:color="auto"/>
            <w:bottom w:val="none" w:sz="0" w:space="0" w:color="auto"/>
            <w:right w:val="none" w:sz="0" w:space="0" w:color="auto"/>
          </w:divBdr>
        </w:div>
        <w:div w:id="293826716">
          <w:marLeft w:val="480"/>
          <w:marRight w:val="0"/>
          <w:marTop w:val="0"/>
          <w:marBottom w:val="0"/>
          <w:divBdr>
            <w:top w:val="none" w:sz="0" w:space="0" w:color="auto"/>
            <w:left w:val="none" w:sz="0" w:space="0" w:color="auto"/>
            <w:bottom w:val="none" w:sz="0" w:space="0" w:color="auto"/>
            <w:right w:val="none" w:sz="0" w:space="0" w:color="auto"/>
          </w:divBdr>
        </w:div>
      </w:divsChild>
    </w:div>
    <w:div w:id="1737894503">
      <w:bodyDiv w:val="1"/>
      <w:marLeft w:val="0"/>
      <w:marRight w:val="0"/>
      <w:marTop w:val="0"/>
      <w:marBottom w:val="0"/>
      <w:divBdr>
        <w:top w:val="none" w:sz="0" w:space="0" w:color="auto"/>
        <w:left w:val="none" w:sz="0" w:space="0" w:color="auto"/>
        <w:bottom w:val="none" w:sz="0" w:space="0" w:color="auto"/>
        <w:right w:val="none" w:sz="0" w:space="0" w:color="auto"/>
      </w:divBdr>
    </w:div>
    <w:div w:id="1738240750">
      <w:marLeft w:val="480"/>
      <w:marRight w:val="0"/>
      <w:marTop w:val="0"/>
      <w:marBottom w:val="0"/>
      <w:divBdr>
        <w:top w:val="none" w:sz="0" w:space="0" w:color="auto"/>
        <w:left w:val="none" w:sz="0" w:space="0" w:color="auto"/>
        <w:bottom w:val="none" w:sz="0" w:space="0" w:color="auto"/>
        <w:right w:val="none" w:sz="0" w:space="0" w:color="auto"/>
      </w:divBdr>
    </w:div>
    <w:div w:id="1738700565">
      <w:bodyDiv w:val="1"/>
      <w:marLeft w:val="0"/>
      <w:marRight w:val="0"/>
      <w:marTop w:val="0"/>
      <w:marBottom w:val="0"/>
      <w:divBdr>
        <w:top w:val="none" w:sz="0" w:space="0" w:color="auto"/>
        <w:left w:val="none" w:sz="0" w:space="0" w:color="auto"/>
        <w:bottom w:val="none" w:sz="0" w:space="0" w:color="auto"/>
        <w:right w:val="none" w:sz="0" w:space="0" w:color="auto"/>
      </w:divBdr>
    </w:div>
    <w:div w:id="1739208086">
      <w:bodyDiv w:val="1"/>
      <w:marLeft w:val="0"/>
      <w:marRight w:val="0"/>
      <w:marTop w:val="0"/>
      <w:marBottom w:val="0"/>
      <w:divBdr>
        <w:top w:val="none" w:sz="0" w:space="0" w:color="auto"/>
        <w:left w:val="none" w:sz="0" w:space="0" w:color="auto"/>
        <w:bottom w:val="none" w:sz="0" w:space="0" w:color="auto"/>
        <w:right w:val="none" w:sz="0" w:space="0" w:color="auto"/>
      </w:divBdr>
    </w:div>
    <w:div w:id="1739402142">
      <w:bodyDiv w:val="1"/>
      <w:marLeft w:val="0"/>
      <w:marRight w:val="0"/>
      <w:marTop w:val="0"/>
      <w:marBottom w:val="0"/>
      <w:divBdr>
        <w:top w:val="none" w:sz="0" w:space="0" w:color="auto"/>
        <w:left w:val="none" w:sz="0" w:space="0" w:color="auto"/>
        <w:bottom w:val="none" w:sz="0" w:space="0" w:color="auto"/>
        <w:right w:val="none" w:sz="0" w:space="0" w:color="auto"/>
      </w:divBdr>
    </w:div>
    <w:div w:id="1739480054">
      <w:bodyDiv w:val="1"/>
      <w:marLeft w:val="0"/>
      <w:marRight w:val="0"/>
      <w:marTop w:val="0"/>
      <w:marBottom w:val="0"/>
      <w:divBdr>
        <w:top w:val="none" w:sz="0" w:space="0" w:color="auto"/>
        <w:left w:val="none" w:sz="0" w:space="0" w:color="auto"/>
        <w:bottom w:val="none" w:sz="0" w:space="0" w:color="auto"/>
        <w:right w:val="none" w:sz="0" w:space="0" w:color="auto"/>
      </w:divBdr>
    </w:div>
    <w:div w:id="1739552755">
      <w:bodyDiv w:val="1"/>
      <w:marLeft w:val="0"/>
      <w:marRight w:val="0"/>
      <w:marTop w:val="0"/>
      <w:marBottom w:val="0"/>
      <w:divBdr>
        <w:top w:val="none" w:sz="0" w:space="0" w:color="auto"/>
        <w:left w:val="none" w:sz="0" w:space="0" w:color="auto"/>
        <w:bottom w:val="none" w:sz="0" w:space="0" w:color="auto"/>
        <w:right w:val="none" w:sz="0" w:space="0" w:color="auto"/>
      </w:divBdr>
    </w:div>
    <w:div w:id="1739787326">
      <w:bodyDiv w:val="1"/>
      <w:marLeft w:val="0"/>
      <w:marRight w:val="0"/>
      <w:marTop w:val="0"/>
      <w:marBottom w:val="0"/>
      <w:divBdr>
        <w:top w:val="none" w:sz="0" w:space="0" w:color="auto"/>
        <w:left w:val="none" w:sz="0" w:space="0" w:color="auto"/>
        <w:bottom w:val="none" w:sz="0" w:space="0" w:color="auto"/>
        <w:right w:val="none" w:sz="0" w:space="0" w:color="auto"/>
      </w:divBdr>
    </w:div>
    <w:div w:id="1740127086">
      <w:bodyDiv w:val="1"/>
      <w:marLeft w:val="0"/>
      <w:marRight w:val="0"/>
      <w:marTop w:val="0"/>
      <w:marBottom w:val="0"/>
      <w:divBdr>
        <w:top w:val="none" w:sz="0" w:space="0" w:color="auto"/>
        <w:left w:val="none" w:sz="0" w:space="0" w:color="auto"/>
        <w:bottom w:val="none" w:sz="0" w:space="0" w:color="auto"/>
        <w:right w:val="none" w:sz="0" w:space="0" w:color="auto"/>
      </w:divBdr>
    </w:div>
    <w:div w:id="1740443667">
      <w:bodyDiv w:val="1"/>
      <w:marLeft w:val="0"/>
      <w:marRight w:val="0"/>
      <w:marTop w:val="0"/>
      <w:marBottom w:val="0"/>
      <w:divBdr>
        <w:top w:val="none" w:sz="0" w:space="0" w:color="auto"/>
        <w:left w:val="none" w:sz="0" w:space="0" w:color="auto"/>
        <w:bottom w:val="none" w:sz="0" w:space="0" w:color="auto"/>
        <w:right w:val="none" w:sz="0" w:space="0" w:color="auto"/>
      </w:divBdr>
    </w:div>
    <w:div w:id="1740907141">
      <w:marLeft w:val="480"/>
      <w:marRight w:val="0"/>
      <w:marTop w:val="0"/>
      <w:marBottom w:val="0"/>
      <w:divBdr>
        <w:top w:val="none" w:sz="0" w:space="0" w:color="auto"/>
        <w:left w:val="none" w:sz="0" w:space="0" w:color="auto"/>
        <w:bottom w:val="none" w:sz="0" w:space="0" w:color="auto"/>
        <w:right w:val="none" w:sz="0" w:space="0" w:color="auto"/>
      </w:divBdr>
    </w:div>
    <w:div w:id="1740980228">
      <w:bodyDiv w:val="1"/>
      <w:marLeft w:val="0"/>
      <w:marRight w:val="0"/>
      <w:marTop w:val="0"/>
      <w:marBottom w:val="0"/>
      <w:divBdr>
        <w:top w:val="none" w:sz="0" w:space="0" w:color="auto"/>
        <w:left w:val="none" w:sz="0" w:space="0" w:color="auto"/>
        <w:bottom w:val="none" w:sz="0" w:space="0" w:color="auto"/>
        <w:right w:val="none" w:sz="0" w:space="0" w:color="auto"/>
      </w:divBdr>
    </w:div>
    <w:div w:id="1741168977">
      <w:bodyDiv w:val="1"/>
      <w:marLeft w:val="0"/>
      <w:marRight w:val="0"/>
      <w:marTop w:val="0"/>
      <w:marBottom w:val="0"/>
      <w:divBdr>
        <w:top w:val="none" w:sz="0" w:space="0" w:color="auto"/>
        <w:left w:val="none" w:sz="0" w:space="0" w:color="auto"/>
        <w:bottom w:val="none" w:sz="0" w:space="0" w:color="auto"/>
        <w:right w:val="none" w:sz="0" w:space="0" w:color="auto"/>
      </w:divBdr>
    </w:div>
    <w:div w:id="1741247480">
      <w:bodyDiv w:val="1"/>
      <w:marLeft w:val="0"/>
      <w:marRight w:val="0"/>
      <w:marTop w:val="0"/>
      <w:marBottom w:val="0"/>
      <w:divBdr>
        <w:top w:val="none" w:sz="0" w:space="0" w:color="auto"/>
        <w:left w:val="none" w:sz="0" w:space="0" w:color="auto"/>
        <w:bottom w:val="none" w:sz="0" w:space="0" w:color="auto"/>
        <w:right w:val="none" w:sz="0" w:space="0" w:color="auto"/>
      </w:divBdr>
    </w:div>
    <w:div w:id="1741292486">
      <w:bodyDiv w:val="1"/>
      <w:marLeft w:val="0"/>
      <w:marRight w:val="0"/>
      <w:marTop w:val="0"/>
      <w:marBottom w:val="0"/>
      <w:divBdr>
        <w:top w:val="none" w:sz="0" w:space="0" w:color="auto"/>
        <w:left w:val="none" w:sz="0" w:space="0" w:color="auto"/>
        <w:bottom w:val="none" w:sz="0" w:space="0" w:color="auto"/>
        <w:right w:val="none" w:sz="0" w:space="0" w:color="auto"/>
      </w:divBdr>
    </w:div>
    <w:div w:id="1741292823">
      <w:marLeft w:val="480"/>
      <w:marRight w:val="0"/>
      <w:marTop w:val="0"/>
      <w:marBottom w:val="0"/>
      <w:divBdr>
        <w:top w:val="none" w:sz="0" w:space="0" w:color="auto"/>
        <w:left w:val="none" w:sz="0" w:space="0" w:color="auto"/>
        <w:bottom w:val="none" w:sz="0" w:space="0" w:color="auto"/>
        <w:right w:val="none" w:sz="0" w:space="0" w:color="auto"/>
      </w:divBdr>
    </w:div>
    <w:div w:id="1741370036">
      <w:bodyDiv w:val="1"/>
      <w:marLeft w:val="0"/>
      <w:marRight w:val="0"/>
      <w:marTop w:val="0"/>
      <w:marBottom w:val="0"/>
      <w:divBdr>
        <w:top w:val="none" w:sz="0" w:space="0" w:color="auto"/>
        <w:left w:val="none" w:sz="0" w:space="0" w:color="auto"/>
        <w:bottom w:val="none" w:sz="0" w:space="0" w:color="auto"/>
        <w:right w:val="none" w:sz="0" w:space="0" w:color="auto"/>
      </w:divBdr>
    </w:div>
    <w:div w:id="1741442290">
      <w:bodyDiv w:val="1"/>
      <w:marLeft w:val="0"/>
      <w:marRight w:val="0"/>
      <w:marTop w:val="0"/>
      <w:marBottom w:val="0"/>
      <w:divBdr>
        <w:top w:val="none" w:sz="0" w:space="0" w:color="auto"/>
        <w:left w:val="none" w:sz="0" w:space="0" w:color="auto"/>
        <w:bottom w:val="none" w:sz="0" w:space="0" w:color="auto"/>
        <w:right w:val="none" w:sz="0" w:space="0" w:color="auto"/>
      </w:divBdr>
    </w:div>
    <w:div w:id="1741632825">
      <w:marLeft w:val="480"/>
      <w:marRight w:val="0"/>
      <w:marTop w:val="0"/>
      <w:marBottom w:val="0"/>
      <w:divBdr>
        <w:top w:val="none" w:sz="0" w:space="0" w:color="auto"/>
        <w:left w:val="none" w:sz="0" w:space="0" w:color="auto"/>
        <w:bottom w:val="none" w:sz="0" w:space="0" w:color="auto"/>
        <w:right w:val="none" w:sz="0" w:space="0" w:color="auto"/>
      </w:divBdr>
    </w:div>
    <w:div w:id="1741709114">
      <w:bodyDiv w:val="1"/>
      <w:marLeft w:val="0"/>
      <w:marRight w:val="0"/>
      <w:marTop w:val="0"/>
      <w:marBottom w:val="0"/>
      <w:divBdr>
        <w:top w:val="none" w:sz="0" w:space="0" w:color="auto"/>
        <w:left w:val="none" w:sz="0" w:space="0" w:color="auto"/>
        <w:bottom w:val="none" w:sz="0" w:space="0" w:color="auto"/>
        <w:right w:val="none" w:sz="0" w:space="0" w:color="auto"/>
      </w:divBdr>
    </w:div>
    <w:div w:id="1741823616">
      <w:bodyDiv w:val="1"/>
      <w:marLeft w:val="0"/>
      <w:marRight w:val="0"/>
      <w:marTop w:val="0"/>
      <w:marBottom w:val="0"/>
      <w:divBdr>
        <w:top w:val="none" w:sz="0" w:space="0" w:color="auto"/>
        <w:left w:val="none" w:sz="0" w:space="0" w:color="auto"/>
        <w:bottom w:val="none" w:sz="0" w:space="0" w:color="auto"/>
        <w:right w:val="none" w:sz="0" w:space="0" w:color="auto"/>
      </w:divBdr>
    </w:div>
    <w:div w:id="1741898971">
      <w:bodyDiv w:val="1"/>
      <w:marLeft w:val="0"/>
      <w:marRight w:val="0"/>
      <w:marTop w:val="0"/>
      <w:marBottom w:val="0"/>
      <w:divBdr>
        <w:top w:val="none" w:sz="0" w:space="0" w:color="auto"/>
        <w:left w:val="none" w:sz="0" w:space="0" w:color="auto"/>
        <w:bottom w:val="none" w:sz="0" w:space="0" w:color="auto"/>
        <w:right w:val="none" w:sz="0" w:space="0" w:color="auto"/>
      </w:divBdr>
    </w:div>
    <w:div w:id="1741908189">
      <w:bodyDiv w:val="1"/>
      <w:marLeft w:val="0"/>
      <w:marRight w:val="0"/>
      <w:marTop w:val="0"/>
      <w:marBottom w:val="0"/>
      <w:divBdr>
        <w:top w:val="none" w:sz="0" w:space="0" w:color="auto"/>
        <w:left w:val="none" w:sz="0" w:space="0" w:color="auto"/>
        <w:bottom w:val="none" w:sz="0" w:space="0" w:color="auto"/>
        <w:right w:val="none" w:sz="0" w:space="0" w:color="auto"/>
      </w:divBdr>
    </w:div>
    <w:div w:id="1742023567">
      <w:bodyDiv w:val="1"/>
      <w:marLeft w:val="0"/>
      <w:marRight w:val="0"/>
      <w:marTop w:val="0"/>
      <w:marBottom w:val="0"/>
      <w:divBdr>
        <w:top w:val="none" w:sz="0" w:space="0" w:color="auto"/>
        <w:left w:val="none" w:sz="0" w:space="0" w:color="auto"/>
        <w:bottom w:val="none" w:sz="0" w:space="0" w:color="auto"/>
        <w:right w:val="none" w:sz="0" w:space="0" w:color="auto"/>
      </w:divBdr>
    </w:div>
    <w:div w:id="1742170035">
      <w:bodyDiv w:val="1"/>
      <w:marLeft w:val="0"/>
      <w:marRight w:val="0"/>
      <w:marTop w:val="0"/>
      <w:marBottom w:val="0"/>
      <w:divBdr>
        <w:top w:val="none" w:sz="0" w:space="0" w:color="auto"/>
        <w:left w:val="none" w:sz="0" w:space="0" w:color="auto"/>
        <w:bottom w:val="none" w:sz="0" w:space="0" w:color="auto"/>
        <w:right w:val="none" w:sz="0" w:space="0" w:color="auto"/>
      </w:divBdr>
    </w:div>
    <w:div w:id="1742171556">
      <w:bodyDiv w:val="1"/>
      <w:marLeft w:val="0"/>
      <w:marRight w:val="0"/>
      <w:marTop w:val="0"/>
      <w:marBottom w:val="0"/>
      <w:divBdr>
        <w:top w:val="none" w:sz="0" w:space="0" w:color="auto"/>
        <w:left w:val="none" w:sz="0" w:space="0" w:color="auto"/>
        <w:bottom w:val="none" w:sz="0" w:space="0" w:color="auto"/>
        <w:right w:val="none" w:sz="0" w:space="0" w:color="auto"/>
      </w:divBdr>
    </w:div>
    <w:div w:id="1742211214">
      <w:marLeft w:val="480"/>
      <w:marRight w:val="0"/>
      <w:marTop w:val="0"/>
      <w:marBottom w:val="0"/>
      <w:divBdr>
        <w:top w:val="none" w:sz="0" w:space="0" w:color="auto"/>
        <w:left w:val="none" w:sz="0" w:space="0" w:color="auto"/>
        <w:bottom w:val="none" w:sz="0" w:space="0" w:color="auto"/>
        <w:right w:val="none" w:sz="0" w:space="0" w:color="auto"/>
      </w:divBdr>
    </w:div>
    <w:div w:id="1742563312">
      <w:bodyDiv w:val="1"/>
      <w:marLeft w:val="0"/>
      <w:marRight w:val="0"/>
      <w:marTop w:val="0"/>
      <w:marBottom w:val="0"/>
      <w:divBdr>
        <w:top w:val="none" w:sz="0" w:space="0" w:color="auto"/>
        <w:left w:val="none" w:sz="0" w:space="0" w:color="auto"/>
        <w:bottom w:val="none" w:sz="0" w:space="0" w:color="auto"/>
        <w:right w:val="none" w:sz="0" w:space="0" w:color="auto"/>
      </w:divBdr>
    </w:div>
    <w:div w:id="1742865268">
      <w:bodyDiv w:val="1"/>
      <w:marLeft w:val="0"/>
      <w:marRight w:val="0"/>
      <w:marTop w:val="0"/>
      <w:marBottom w:val="0"/>
      <w:divBdr>
        <w:top w:val="none" w:sz="0" w:space="0" w:color="auto"/>
        <w:left w:val="none" w:sz="0" w:space="0" w:color="auto"/>
        <w:bottom w:val="none" w:sz="0" w:space="0" w:color="auto"/>
        <w:right w:val="none" w:sz="0" w:space="0" w:color="auto"/>
      </w:divBdr>
    </w:div>
    <w:div w:id="1742874788">
      <w:bodyDiv w:val="1"/>
      <w:marLeft w:val="0"/>
      <w:marRight w:val="0"/>
      <w:marTop w:val="0"/>
      <w:marBottom w:val="0"/>
      <w:divBdr>
        <w:top w:val="none" w:sz="0" w:space="0" w:color="auto"/>
        <w:left w:val="none" w:sz="0" w:space="0" w:color="auto"/>
        <w:bottom w:val="none" w:sz="0" w:space="0" w:color="auto"/>
        <w:right w:val="none" w:sz="0" w:space="0" w:color="auto"/>
      </w:divBdr>
    </w:div>
    <w:div w:id="1743024801">
      <w:bodyDiv w:val="1"/>
      <w:marLeft w:val="0"/>
      <w:marRight w:val="0"/>
      <w:marTop w:val="0"/>
      <w:marBottom w:val="0"/>
      <w:divBdr>
        <w:top w:val="none" w:sz="0" w:space="0" w:color="auto"/>
        <w:left w:val="none" w:sz="0" w:space="0" w:color="auto"/>
        <w:bottom w:val="none" w:sz="0" w:space="0" w:color="auto"/>
        <w:right w:val="none" w:sz="0" w:space="0" w:color="auto"/>
      </w:divBdr>
    </w:div>
    <w:div w:id="1743066809">
      <w:bodyDiv w:val="1"/>
      <w:marLeft w:val="0"/>
      <w:marRight w:val="0"/>
      <w:marTop w:val="0"/>
      <w:marBottom w:val="0"/>
      <w:divBdr>
        <w:top w:val="none" w:sz="0" w:space="0" w:color="auto"/>
        <w:left w:val="none" w:sz="0" w:space="0" w:color="auto"/>
        <w:bottom w:val="none" w:sz="0" w:space="0" w:color="auto"/>
        <w:right w:val="none" w:sz="0" w:space="0" w:color="auto"/>
      </w:divBdr>
    </w:div>
    <w:div w:id="1743138375">
      <w:bodyDiv w:val="1"/>
      <w:marLeft w:val="0"/>
      <w:marRight w:val="0"/>
      <w:marTop w:val="0"/>
      <w:marBottom w:val="0"/>
      <w:divBdr>
        <w:top w:val="none" w:sz="0" w:space="0" w:color="auto"/>
        <w:left w:val="none" w:sz="0" w:space="0" w:color="auto"/>
        <w:bottom w:val="none" w:sz="0" w:space="0" w:color="auto"/>
        <w:right w:val="none" w:sz="0" w:space="0" w:color="auto"/>
      </w:divBdr>
    </w:div>
    <w:div w:id="1743261549">
      <w:bodyDiv w:val="1"/>
      <w:marLeft w:val="0"/>
      <w:marRight w:val="0"/>
      <w:marTop w:val="0"/>
      <w:marBottom w:val="0"/>
      <w:divBdr>
        <w:top w:val="none" w:sz="0" w:space="0" w:color="auto"/>
        <w:left w:val="none" w:sz="0" w:space="0" w:color="auto"/>
        <w:bottom w:val="none" w:sz="0" w:space="0" w:color="auto"/>
        <w:right w:val="none" w:sz="0" w:space="0" w:color="auto"/>
      </w:divBdr>
    </w:div>
    <w:div w:id="1743409719">
      <w:bodyDiv w:val="1"/>
      <w:marLeft w:val="0"/>
      <w:marRight w:val="0"/>
      <w:marTop w:val="0"/>
      <w:marBottom w:val="0"/>
      <w:divBdr>
        <w:top w:val="none" w:sz="0" w:space="0" w:color="auto"/>
        <w:left w:val="none" w:sz="0" w:space="0" w:color="auto"/>
        <w:bottom w:val="none" w:sz="0" w:space="0" w:color="auto"/>
        <w:right w:val="none" w:sz="0" w:space="0" w:color="auto"/>
      </w:divBdr>
    </w:div>
    <w:div w:id="1743411015">
      <w:bodyDiv w:val="1"/>
      <w:marLeft w:val="0"/>
      <w:marRight w:val="0"/>
      <w:marTop w:val="0"/>
      <w:marBottom w:val="0"/>
      <w:divBdr>
        <w:top w:val="none" w:sz="0" w:space="0" w:color="auto"/>
        <w:left w:val="none" w:sz="0" w:space="0" w:color="auto"/>
        <w:bottom w:val="none" w:sz="0" w:space="0" w:color="auto"/>
        <w:right w:val="none" w:sz="0" w:space="0" w:color="auto"/>
      </w:divBdr>
    </w:div>
    <w:div w:id="1743521776">
      <w:bodyDiv w:val="1"/>
      <w:marLeft w:val="0"/>
      <w:marRight w:val="0"/>
      <w:marTop w:val="0"/>
      <w:marBottom w:val="0"/>
      <w:divBdr>
        <w:top w:val="none" w:sz="0" w:space="0" w:color="auto"/>
        <w:left w:val="none" w:sz="0" w:space="0" w:color="auto"/>
        <w:bottom w:val="none" w:sz="0" w:space="0" w:color="auto"/>
        <w:right w:val="none" w:sz="0" w:space="0" w:color="auto"/>
      </w:divBdr>
    </w:div>
    <w:div w:id="1743793841">
      <w:bodyDiv w:val="1"/>
      <w:marLeft w:val="0"/>
      <w:marRight w:val="0"/>
      <w:marTop w:val="0"/>
      <w:marBottom w:val="0"/>
      <w:divBdr>
        <w:top w:val="none" w:sz="0" w:space="0" w:color="auto"/>
        <w:left w:val="none" w:sz="0" w:space="0" w:color="auto"/>
        <w:bottom w:val="none" w:sz="0" w:space="0" w:color="auto"/>
        <w:right w:val="none" w:sz="0" w:space="0" w:color="auto"/>
      </w:divBdr>
    </w:div>
    <w:div w:id="1743913876">
      <w:bodyDiv w:val="1"/>
      <w:marLeft w:val="0"/>
      <w:marRight w:val="0"/>
      <w:marTop w:val="0"/>
      <w:marBottom w:val="0"/>
      <w:divBdr>
        <w:top w:val="none" w:sz="0" w:space="0" w:color="auto"/>
        <w:left w:val="none" w:sz="0" w:space="0" w:color="auto"/>
        <w:bottom w:val="none" w:sz="0" w:space="0" w:color="auto"/>
        <w:right w:val="none" w:sz="0" w:space="0" w:color="auto"/>
      </w:divBdr>
    </w:div>
    <w:div w:id="1743942414">
      <w:bodyDiv w:val="1"/>
      <w:marLeft w:val="0"/>
      <w:marRight w:val="0"/>
      <w:marTop w:val="0"/>
      <w:marBottom w:val="0"/>
      <w:divBdr>
        <w:top w:val="none" w:sz="0" w:space="0" w:color="auto"/>
        <w:left w:val="none" w:sz="0" w:space="0" w:color="auto"/>
        <w:bottom w:val="none" w:sz="0" w:space="0" w:color="auto"/>
        <w:right w:val="none" w:sz="0" w:space="0" w:color="auto"/>
      </w:divBdr>
    </w:div>
    <w:div w:id="1743942829">
      <w:bodyDiv w:val="1"/>
      <w:marLeft w:val="0"/>
      <w:marRight w:val="0"/>
      <w:marTop w:val="0"/>
      <w:marBottom w:val="0"/>
      <w:divBdr>
        <w:top w:val="none" w:sz="0" w:space="0" w:color="auto"/>
        <w:left w:val="none" w:sz="0" w:space="0" w:color="auto"/>
        <w:bottom w:val="none" w:sz="0" w:space="0" w:color="auto"/>
        <w:right w:val="none" w:sz="0" w:space="0" w:color="auto"/>
      </w:divBdr>
    </w:div>
    <w:div w:id="1744134811">
      <w:bodyDiv w:val="1"/>
      <w:marLeft w:val="0"/>
      <w:marRight w:val="0"/>
      <w:marTop w:val="0"/>
      <w:marBottom w:val="0"/>
      <w:divBdr>
        <w:top w:val="none" w:sz="0" w:space="0" w:color="auto"/>
        <w:left w:val="none" w:sz="0" w:space="0" w:color="auto"/>
        <w:bottom w:val="none" w:sz="0" w:space="0" w:color="auto"/>
        <w:right w:val="none" w:sz="0" w:space="0" w:color="auto"/>
      </w:divBdr>
    </w:div>
    <w:div w:id="1745104128">
      <w:bodyDiv w:val="1"/>
      <w:marLeft w:val="0"/>
      <w:marRight w:val="0"/>
      <w:marTop w:val="0"/>
      <w:marBottom w:val="0"/>
      <w:divBdr>
        <w:top w:val="none" w:sz="0" w:space="0" w:color="auto"/>
        <w:left w:val="none" w:sz="0" w:space="0" w:color="auto"/>
        <w:bottom w:val="none" w:sz="0" w:space="0" w:color="auto"/>
        <w:right w:val="none" w:sz="0" w:space="0" w:color="auto"/>
      </w:divBdr>
    </w:div>
    <w:div w:id="1745298995">
      <w:bodyDiv w:val="1"/>
      <w:marLeft w:val="0"/>
      <w:marRight w:val="0"/>
      <w:marTop w:val="0"/>
      <w:marBottom w:val="0"/>
      <w:divBdr>
        <w:top w:val="none" w:sz="0" w:space="0" w:color="auto"/>
        <w:left w:val="none" w:sz="0" w:space="0" w:color="auto"/>
        <w:bottom w:val="none" w:sz="0" w:space="0" w:color="auto"/>
        <w:right w:val="none" w:sz="0" w:space="0" w:color="auto"/>
      </w:divBdr>
    </w:div>
    <w:div w:id="1745494420">
      <w:bodyDiv w:val="1"/>
      <w:marLeft w:val="0"/>
      <w:marRight w:val="0"/>
      <w:marTop w:val="0"/>
      <w:marBottom w:val="0"/>
      <w:divBdr>
        <w:top w:val="none" w:sz="0" w:space="0" w:color="auto"/>
        <w:left w:val="none" w:sz="0" w:space="0" w:color="auto"/>
        <w:bottom w:val="none" w:sz="0" w:space="0" w:color="auto"/>
        <w:right w:val="none" w:sz="0" w:space="0" w:color="auto"/>
      </w:divBdr>
    </w:div>
    <w:div w:id="1745687904">
      <w:bodyDiv w:val="1"/>
      <w:marLeft w:val="0"/>
      <w:marRight w:val="0"/>
      <w:marTop w:val="0"/>
      <w:marBottom w:val="0"/>
      <w:divBdr>
        <w:top w:val="none" w:sz="0" w:space="0" w:color="auto"/>
        <w:left w:val="none" w:sz="0" w:space="0" w:color="auto"/>
        <w:bottom w:val="none" w:sz="0" w:space="0" w:color="auto"/>
        <w:right w:val="none" w:sz="0" w:space="0" w:color="auto"/>
      </w:divBdr>
    </w:div>
    <w:div w:id="1745830889">
      <w:bodyDiv w:val="1"/>
      <w:marLeft w:val="0"/>
      <w:marRight w:val="0"/>
      <w:marTop w:val="0"/>
      <w:marBottom w:val="0"/>
      <w:divBdr>
        <w:top w:val="none" w:sz="0" w:space="0" w:color="auto"/>
        <w:left w:val="none" w:sz="0" w:space="0" w:color="auto"/>
        <w:bottom w:val="none" w:sz="0" w:space="0" w:color="auto"/>
        <w:right w:val="none" w:sz="0" w:space="0" w:color="auto"/>
      </w:divBdr>
    </w:div>
    <w:div w:id="1745835751">
      <w:bodyDiv w:val="1"/>
      <w:marLeft w:val="0"/>
      <w:marRight w:val="0"/>
      <w:marTop w:val="0"/>
      <w:marBottom w:val="0"/>
      <w:divBdr>
        <w:top w:val="none" w:sz="0" w:space="0" w:color="auto"/>
        <w:left w:val="none" w:sz="0" w:space="0" w:color="auto"/>
        <w:bottom w:val="none" w:sz="0" w:space="0" w:color="auto"/>
        <w:right w:val="none" w:sz="0" w:space="0" w:color="auto"/>
      </w:divBdr>
    </w:div>
    <w:div w:id="1747413373">
      <w:bodyDiv w:val="1"/>
      <w:marLeft w:val="0"/>
      <w:marRight w:val="0"/>
      <w:marTop w:val="0"/>
      <w:marBottom w:val="0"/>
      <w:divBdr>
        <w:top w:val="none" w:sz="0" w:space="0" w:color="auto"/>
        <w:left w:val="none" w:sz="0" w:space="0" w:color="auto"/>
        <w:bottom w:val="none" w:sz="0" w:space="0" w:color="auto"/>
        <w:right w:val="none" w:sz="0" w:space="0" w:color="auto"/>
      </w:divBdr>
    </w:div>
    <w:div w:id="1747612630">
      <w:bodyDiv w:val="1"/>
      <w:marLeft w:val="0"/>
      <w:marRight w:val="0"/>
      <w:marTop w:val="0"/>
      <w:marBottom w:val="0"/>
      <w:divBdr>
        <w:top w:val="none" w:sz="0" w:space="0" w:color="auto"/>
        <w:left w:val="none" w:sz="0" w:space="0" w:color="auto"/>
        <w:bottom w:val="none" w:sz="0" w:space="0" w:color="auto"/>
        <w:right w:val="none" w:sz="0" w:space="0" w:color="auto"/>
      </w:divBdr>
    </w:div>
    <w:div w:id="1747650619">
      <w:bodyDiv w:val="1"/>
      <w:marLeft w:val="0"/>
      <w:marRight w:val="0"/>
      <w:marTop w:val="0"/>
      <w:marBottom w:val="0"/>
      <w:divBdr>
        <w:top w:val="none" w:sz="0" w:space="0" w:color="auto"/>
        <w:left w:val="none" w:sz="0" w:space="0" w:color="auto"/>
        <w:bottom w:val="none" w:sz="0" w:space="0" w:color="auto"/>
        <w:right w:val="none" w:sz="0" w:space="0" w:color="auto"/>
      </w:divBdr>
    </w:div>
    <w:div w:id="1747875610">
      <w:bodyDiv w:val="1"/>
      <w:marLeft w:val="0"/>
      <w:marRight w:val="0"/>
      <w:marTop w:val="0"/>
      <w:marBottom w:val="0"/>
      <w:divBdr>
        <w:top w:val="none" w:sz="0" w:space="0" w:color="auto"/>
        <w:left w:val="none" w:sz="0" w:space="0" w:color="auto"/>
        <w:bottom w:val="none" w:sz="0" w:space="0" w:color="auto"/>
        <w:right w:val="none" w:sz="0" w:space="0" w:color="auto"/>
      </w:divBdr>
    </w:div>
    <w:div w:id="1748110360">
      <w:bodyDiv w:val="1"/>
      <w:marLeft w:val="0"/>
      <w:marRight w:val="0"/>
      <w:marTop w:val="0"/>
      <w:marBottom w:val="0"/>
      <w:divBdr>
        <w:top w:val="none" w:sz="0" w:space="0" w:color="auto"/>
        <w:left w:val="none" w:sz="0" w:space="0" w:color="auto"/>
        <w:bottom w:val="none" w:sz="0" w:space="0" w:color="auto"/>
        <w:right w:val="none" w:sz="0" w:space="0" w:color="auto"/>
      </w:divBdr>
    </w:div>
    <w:div w:id="1748259951">
      <w:bodyDiv w:val="1"/>
      <w:marLeft w:val="0"/>
      <w:marRight w:val="0"/>
      <w:marTop w:val="0"/>
      <w:marBottom w:val="0"/>
      <w:divBdr>
        <w:top w:val="none" w:sz="0" w:space="0" w:color="auto"/>
        <w:left w:val="none" w:sz="0" w:space="0" w:color="auto"/>
        <w:bottom w:val="none" w:sz="0" w:space="0" w:color="auto"/>
        <w:right w:val="none" w:sz="0" w:space="0" w:color="auto"/>
      </w:divBdr>
    </w:div>
    <w:div w:id="1748305808">
      <w:bodyDiv w:val="1"/>
      <w:marLeft w:val="0"/>
      <w:marRight w:val="0"/>
      <w:marTop w:val="0"/>
      <w:marBottom w:val="0"/>
      <w:divBdr>
        <w:top w:val="none" w:sz="0" w:space="0" w:color="auto"/>
        <w:left w:val="none" w:sz="0" w:space="0" w:color="auto"/>
        <w:bottom w:val="none" w:sz="0" w:space="0" w:color="auto"/>
        <w:right w:val="none" w:sz="0" w:space="0" w:color="auto"/>
      </w:divBdr>
    </w:div>
    <w:div w:id="1748385271">
      <w:bodyDiv w:val="1"/>
      <w:marLeft w:val="0"/>
      <w:marRight w:val="0"/>
      <w:marTop w:val="0"/>
      <w:marBottom w:val="0"/>
      <w:divBdr>
        <w:top w:val="none" w:sz="0" w:space="0" w:color="auto"/>
        <w:left w:val="none" w:sz="0" w:space="0" w:color="auto"/>
        <w:bottom w:val="none" w:sz="0" w:space="0" w:color="auto"/>
        <w:right w:val="none" w:sz="0" w:space="0" w:color="auto"/>
      </w:divBdr>
    </w:div>
    <w:div w:id="1748502290">
      <w:bodyDiv w:val="1"/>
      <w:marLeft w:val="0"/>
      <w:marRight w:val="0"/>
      <w:marTop w:val="0"/>
      <w:marBottom w:val="0"/>
      <w:divBdr>
        <w:top w:val="none" w:sz="0" w:space="0" w:color="auto"/>
        <w:left w:val="none" w:sz="0" w:space="0" w:color="auto"/>
        <w:bottom w:val="none" w:sz="0" w:space="0" w:color="auto"/>
        <w:right w:val="none" w:sz="0" w:space="0" w:color="auto"/>
      </w:divBdr>
    </w:div>
    <w:div w:id="1748530045">
      <w:bodyDiv w:val="1"/>
      <w:marLeft w:val="0"/>
      <w:marRight w:val="0"/>
      <w:marTop w:val="0"/>
      <w:marBottom w:val="0"/>
      <w:divBdr>
        <w:top w:val="none" w:sz="0" w:space="0" w:color="auto"/>
        <w:left w:val="none" w:sz="0" w:space="0" w:color="auto"/>
        <w:bottom w:val="none" w:sz="0" w:space="0" w:color="auto"/>
        <w:right w:val="none" w:sz="0" w:space="0" w:color="auto"/>
      </w:divBdr>
    </w:div>
    <w:div w:id="1748571853">
      <w:bodyDiv w:val="1"/>
      <w:marLeft w:val="0"/>
      <w:marRight w:val="0"/>
      <w:marTop w:val="0"/>
      <w:marBottom w:val="0"/>
      <w:divBdr>
        <w:top w:val="none" w:sz="0" w:space="0" w:color="auto"/>
        <w:left w:val="none" w:sz="0" w:space="0" w:color="auto"/>
        <w:bottom w:val="none" w:sz="0" w:space="0" w:color="auto"/>
        <w:right w:val="none" w:sz="0" w:space="0" w:color="auto"/>
      </w:divBdr>
    </w:div>
    <w:div w:id="1748726825">
      <w:bodyDiv w:val="1"/>
      <w:marLeft w:val="0"/>
      <w:marRight w:val="0"/>
      <w:marTop w:val="0"/>
      <w:marBottom w:val="0"/>
      <w:divBdr>
        <w:top w:val="none" w:sz="0" w:space="0" w:color="auto"/>
        <w:left w:val="none" w:sz="0" w:space="0" w:color="auto"/>
        <w:bottom w:val="none" w:sz="0" w:space="0" w:color="auto"/>
        <w:right w:val="none" w:sz="0" w:space="0" w:color="auto"/>
      </w:divBdr>
    </w:div>
    <w:div w:id="1749768920">
      <w:bodyDiv w:val="1"/>
      <w:marLeft w:val="0"/>
      <w:marRight w:val="0"/>
      <w:marTop w:val="0"/>
      <w:marBottom w:val="0"/>
      <w:divBdr>
        <w:top w:val="none" w:sz="0" w:space="0" w:color="auto"/>
        <w:left w:val="none" w:sz="0" w:space="0" w:color="auto"/>
        <w:bottom w:val="none" w:sz="0" w:space="0" w:color="auto"/>
        <w:right w:val="none" w:sz="0" w:space="0" w:color="auto"/>
      </w:divBdr>
      <w:divsChild>
        <w:div w:id="296182825">
          <w:marLeft w:val="480"/>
          <w:marRight w:val="0"/>
          <w:marTop w:val="0"/>
          <w:marBottom w:val="0"/>
          <w:divBdr>
            <w:top w:val="none" w:sz="0" w:space="0" w:color="auto"/>
            <w:left w:val="none" w:sz="0" w:space="0" w:color="auto"/>
            <w:bottom w:val="none" w:sz="0" w:space="0" w:color="auto"/>
            <w:right w:val="none" w:sz="0" w:space="0" w:color="auto"/>
          </w:divBdr>
        </w:div>
        <w:div w:id="698239785">
          <w:marLeft w:val="480"/>
          <w:marRight w:val="0"/>
          <w:marTop w:val="0"/>
          <w:marBottom w:val="0"/>
          <w:divBdr>
            <w:top w:val="none" w:sz="0" w:space="0" w:color="auto"/>
            <w:left w:val="none" w:sz="0" w:space="0" w:color="auto"/>
            <w:bottom w:val="none" w:sz="0" w:space="0" w:color="auto"/>
            <w:right w:val="none" w:sz="0" w:space="0" w:color="auto"/>
          </w:divBdr>
        </w:div>
        <w:div w:id="1939362464">
          <w:marLeft w:val="480"/>
          <w:marRight w:val="0"/>
          <w:marTop w:val="0"/>
          <w:marBottom w:val="0"/>
          <w:divBdr>
            <w:top w:val="none" w:sz="0" w:space="0" w:color="auto"/>
            <w:left w:val="none" w:sz="0" w:space="0" w:color="auto"/>
            <w:bottom w:val="none" w:sz="0" w:space="0" w:color="auto"/>
            <w:right w:val="none" w:sz="0" w:space="0" w:color="auto"/>
          </w:divBdr>
        </w:div>
        <w:div w:id="1915044169">
          <w:marLeft w:val="480"/>
          <w:marRight w:val="0"/>
          <w:marTop w:val="0"/>
          <w:marBottom w:val="0"/>
          <w:divBdr>
            <w:top w:val="none" w:sz="0" w:space="0" w:color="auto"/>
            <w:left w:val="none" w:sz="0" w:space="0" w:color="auto"/>
            <w:bottom w:val="none" w:sz="0" w:space="0" w:color="auto"/>
            <w:right w:val="none" w:sz="0" w:space="0" w:color="auto"/>
          </w:divBdr>
        </w:div>
        <w:div w:id="509686308">
          <w:marLeft w:val="480"/>
          <w:marRight w:val="0"/>
          <w:marTop w:val="0"/>
          <w:marBottom w:val="0"/>
          <w:divBdr>
            <w:top w:val="none" w:sz="0" w:space="0" w:color="auto"/>
            <w:left w:val="none" w:sz="0" w:space="0" w:color="auto"/>
            <w:bottom w:val="none" w:sz="0" w:space="0" w:color="auto"/>
            <w:right w:val="none" w:sz="0" w:space="0" w:color="auto"/>
          </w:divBdr>
        </w:div>
        <w:div w:id="347492161">
          <w:marLeft w:val="480"/>
          <w:marRight w:val="0"/>
          <w:marTop w:val="0"/>
          <w:marBottom w:val="0"/>
          <w:divBdr>
            <w:top w:val="none" w:sz="0" w:space="0" w:color="auto"/>
            <w:left w:val="none" w:sz="0" w:space="0" w:color="auto"/>
            <w:bottom w:val="none" w:sz="0" w:space="0" w:color="auto"/>
            <w:right w:val="none" w:sz="0" w:space="0" w:color="auto"/>
          </w:divBdr>
        </w:div>
        <w:div w:id="582878252">
          <w:marLeft w:val="480"/>
          <w:marRight w:val="0"/>
          <w:marTop w:val="0"/>
          <w:marBottom w:val="0"/>
          <w:divBdr>
            <w:top w:val="none" w:sz="0" w:space="0" w:color="auto"/>
            <w:left w:val="none" w:sz="0" w:space="0" w:color="auto"/>
            <w:bottom w:val="none" w:sz="0" w:space="0" w:color="auto"/>
            <w:right w:val="none" w:sz="0" w:space="0" w:color="auto"/>
          </w:divBdr>
        </w:div>
        <w:div w:id="293483386">
          <w:marLeft w:val="480"/>
          <w:marRight w:val="0"/>
          <w:marTop w:val="0"/>
          <w:marBottom w:val="0"/>
          <w:divBdr>
            <w:top w:val="none" w:sz="0" w:space="0" w:color="auto"/>
            <w:left w:val="none" w:sz="0" w:space="0" w:color="auto"/>
            <w:bottom w:val="none" w:sz="0" w:space="0" w:color="auto"/>
            <w:right w:val="none" w:sz="0" w:space="0" w:color="auto"/>
          </w:divBdr>
        </w:div>
        <w:div w:id="1651209229">
          <w:marLeft w:val="480"/>
          <w:marRight w:val="0"/>
          <w:marTop w:val="0"/>
          <w:marBottom w:val="0"/>
          <w:divBdr>
            <w:top w:val="none" w:sz="0" w:space="0" w:color="auto"/>
            <w:left w:val="none" w:sz="0" w:space="0" w:color="auto"/>
            <w:bottom w:val="none" w:sz="0" w:space="0" w:color="auto"/>
            <w:right w:val="none" w:sz="0" w:space="0" w:color="auto"/>
          </w:divBdr>
        </w:div>
        <w:div w:id="1352416009">
          <w:marLeft w:val="480"/>
          <w:marRight w:val="0"/>
          <w:marTop w:val="0"/>
          <w:marBottom w:val="0"/>
          <w:divBdr>
            <w:top w:val="none" w:sz="0" w:space="0" w:color="auto"/>
            <w:left w:val="none" w:sz="0" w:space="0" w:color="auto"/>
            <w:bottom w:val="none" w:sz="0" w:space="0" w:color="auto"/>
            <w:right w:val="none" w:sz="0" w:space="0" w:color="auto"/>
          </w:divBdr>
        </w:div>
        <w:div w:id="1490906589">
          <w:marLeft w:val="480"/>
          <w:marRight w:val="0"/>
          <w:marTop w:val="0"/>
          <w:marBottom w:val="0"/>
          <w:divBdr>
            <w:top w:val="none" w:sz="0" w:space="0" w:color="auto"/>
            <w:left w:val="none" w:sz="0" w:space="0" w:color="auto"/>
            <w:bottom w:val="none" w:sz="0" w:space="0" w:color="auto"/>
            <w:right w:val="none" w:sz="0" w:space="0" w:color="auto"/>
          </w:divBdr>
        </w:div>
        <w:div w:id="1866599452">
          <w:marLeft w:val="480"/>
          <w:marRight w:val="0"/>
          <w:marTop w:val="0"/>
          <w:marBottom w:val="0"/>
          <w:divBdr>
            <w:top w:val="none" w:sz="0" w:space="0" w:color="auto"/>
            <w:left w:val="none" w:sz="0" w:space="0" w:color="auto"/>
            <w:bottom w:val="none" w:sz="0" w:space="0" w:color="auto"/>
            <w:right w:val="none" w:sz="0" w:space="0" w:color="auto"/>
          </w:divBdr>
        </w:div>
        <w:div w:id="598559222">
          <w:marLeft w:val="480"/>
          <w:marRight w:val="0"/>
          <w:marTop w:val="0"/>
          <w:marBottom w:val="0"/>
          <w:divBdr>
            <w:top w:val="none" w:sz="0" w:space="0" w:color="auto"/>
            <w:left w:val="none" w:sz="0" w:space="0" w:color="auto"/>
            <w:bottom w:val="none" w:sz="0" w:space="0" w:color="auto"/>
            <w:right w:val="none" w:sz="0" w:space="0" w:color="auto"/>
          </w:divBdr>
        </w:div>
        <w:div w:id="1961568836">
          <w:marLeft w:val="480"/>
          <w:marRight w:val="0"/>
          <w:marTop w:val="0"/>
          <w:marBottom w:val="0"/>
          <w:divBdr>
            <w:top w:val="none" w:sz="0" w:space="0" w:color="auto"/>
            <w:left w:val="none" w:sz="0" w:space="0" w:color="auto"/>
            <w:bottom w:val="none" w:sz="0" w:space="0" w:color="auto"/>
            <w:right w:val="none" w:sz="0" w:space="0" w:color="auto"/>
          </w:divBdr>
        </w:div>
        <w:div w:id="2086142374">
          <w:marLeft w:val="480"/>
          <w:marRight w:val="0"/>
          <w:marTop w:val="0"/>
          <w:marBottom w:val="0"/>
          <w:divBdr>
            <w:top w:val="none" w:sz="0" w:space="0" w:color="auto"/>
            <w:left w:val="none" w:sz="0" w:space="0" w:color="auto"/>
            <w:bottom w:val="none" w:sz="0" w:space="0" w:color="auto"/>
            <w:right w:val="none" w:sz="0" w:space="0" w:color="auto"/>
          </w:divBdr>
        </w:div>
        <w:div w:id="1293173162">
          <w:marLeft w:val="480"/>
          <w:marRight w:val="0"/>
          <w:marTop w:val="0"/>
          <w:marBottom w:val="0"/>
          <w:divBdr>
            <w:top w:val="none" w:sz="0" w:space="0" w:color="auto"/>
            <w:left w:val="none" w:sz="0" w:space="0" w:color="auto"/>
            <w:bottom w:val="none" w:sz="0" w:space="0" w:color="auto"/>
            <w:right w:val="none" w:sz="0" w:space="0" w:color="auto"/>
          </w:divBdr>
        </w:div>
        <w:div w:id="1141970379">
          <w:marLeft w:val="480"/>
          <w:marRight w:val="0"/>
          <w:marTop w:val="0"/>
          <w:marBottom w:val="0"/>
          <w:divBdr>
            <w:top w:val="none" w:sz="0" w:space="0" w:color="auto"/>
            <w:left w:val="none" w:sz="0" w:space="0" w:color="auto"/>
            <w:bottom w:val="none" w:sz="0" w:space="0" w:color="auto"/>
            <w:right w:val="none" w:sz="0" w:space="0" w:color="auto"/>
          </w:divBdr>
        </w:div>
        <w:div w:id="217713039">
          <w:marLeft w:val="480"/>
          <w:marRight w:val="0"/>
          <w:marTop w:val="0"/>
          <w:marBottom w:val="0"/>
          <w:divBdr>
            <w:top w:val="none" w:sz="0" w:space="0" w:color="auto"/>
            <w:left w:val="none" w:sz="0" w:space="0" w:color="auto"/>
            <w:bottom w:val="none" w:sz="0" w:space="0" w:color="auto"/>
            <w:right w:val="none" w:sz="0" w:space="0" w:color="auto"/>
          </w:divBdr>
        </w:div>
        <w:div w:id="939221794">
          <w:marLeft w:val="480"/>
          <w:marRight w:val="0"/>
          <w:marTop w:val="0"/>
          <w:marBottom w:val="0"/>
          <w:divBdr>
            <w:top w:val="none" w:sz="0" w:space="0" w:color="auto"/>
            <w:left w:val="none" w:sz="0" w:space="0" w:color="auto"/>
            <w:bottom w:val="none" w:sz="0" w:space="0" w:color="auto"/>
            <w:right w:val="none" w:sz="0" w:space="0" w:color="auto"/>
          </w:divBdr>
        </w:div>
        <w:div w:id="723256876">
          <w:marLeft w:val="480"/>
          <w:marRight w:val="0"/>
          <w:marTop w:val="0"/>
          <w:marBottom w:val="0"/>
          <w:divBdr>
            <w:top w:val="none" w:sz="0" w:space="0" w:color="auto"/>
            <w:left w:val="none" w:sz="0" w:space="0" w:color="auto"/>
            <w:bottom w:val="none" w:sz="0" w:space="0" w:color="auto"/>
            <w:right w:val="none" w:sz="0" w:space="0" w:color="auto"/>
          </w:divBdr>
        </w:div>
        <w:div w:id="1573388802">
          <w:marLeft w:val="480"/>
          <w:marRight w:val="0"/>
          <w:marTop w:val="0"/>
          <w:marBottom w:val="0"/>
          <w:divBdr>
            <w:top w:val="none" w:sz="0" w:space="0" w:color="auto"/>
            <w:left w:val="none" w:sz="0" w:space="0" w:color="auto"/>
            <w:bottom w:val="none" w:sz="0" w:space="0" w:color="auto"/>
            <w:right w:val="none" w:sz="0" w:space="0" w:color="auto"/>
          </w:divBdr>
        </w:div>
        <w:div w:id="125054781">
          <w:marLeft w:val="480"/>
          <w:marRight w:val="0"/>
          <w:marTop w:val="0"/>
          <w:marBottom w:val="0"/>
          <w:divBdr>
            <w:top w:val="none" w:sz="0" w:space="0" w:color="auto"/>
            <w:left w:val="none" w:sz="0" w:space="0" w:color="auto"/>
            <w:bottom w:val="none" w:sz="0" w:space="0" w:color="auto"/>
            <w:right w:val="none" w:sz="0" w:space="0" w:color="auto"/>
          </w:divBdr>
        </w:div>
        <w:div w:id="1194920349">
          <w:marLeft w:val="480"/>
          <w:marRight w:val="0"/>
          <w:marTop w:val="0"/>
          <w:marBottom w:val="0"/>
          <w:divBdr>
            <w:top w:val="none" w:sz="0" w:space="0" w:color="auto"/>
            <w:left w:val="none" w:sz="0" w:space="0" w:color="auto"/>
            <w:bottom w:val="none" w:sz="0" w:space="0" w:color="auto"/>
            <w:right w:val="none" w:sz="0" w:space="0" w:color="auto"/>
          </w:divBdr>
        </w:div>
        <w:div w:id="1156799971">
          <w:marLeft w:val="480"/>
          <w:marRight w:val="0"/>
          <w:marTop w:val="0"/>
          <w:marBottom w:val="0"/>
          <w:divBdr>
            <w:top w:val="none" w:sz="0" w:space="0" w:color="auto"/>
            <w:left w:val="none" w:sz="0" w:space="0" w:color="auto"/>
            <w:bottom w:val="none" w:sz="0" w:space="0" w:color="auto"/>
            <w:right w:val="none" w:sz="0" w:space="0" w:color="auto"/>
          </w:divBdr>
        </w:div>
        <w:div w:id="2117747668">
          <w:marLeft w:val="480"/>
          <w:marRight w:val="0"/>
          <w:marTop w:val="0"/>
          <w:marBottom w:val="0"/>
          <w:divBdr>
            <w:top w:val="none" w:sz="0" w:space="0" w:color="auto"/>
            <w:left w:val="none" w:sz="0" w:space="0" w:color="auto"/>
            <w:bottom w:val="none" w:sz="0" w:space="0" w:color="auto"/>
            <w:right w:val="none" w:sz="0" w:space="0" w:color="auto"/>
          </w:divBdr>
        </w:div>
        <w:div w:id="1032922687">
          <w:marLeft w:val="480"/>
          <w:marRight w:val="0"/>
          <w:marTop w:val="0"/>
          <w:marBottom w:val="0"/>
          <w:divBdr>
            <w:top w:val="none" w:sz="0" w:space="0" w:color="auto"/>
            <w:left w:val="none" w:sz="0" w:space="0" w:color="auto"/>
            <w:bottom w:val="none" w:sz="0" w:space="0" w:color="auto"/>
            <w:right w:val="none" w:sz="0" w:space="0" w:color="auto"/>
          </w:divBdr>
        </w:div>
        <w:div w:id="1688172307">
          <w:marLeft w:val="480"/>
          <w:marRight w:val="0"/>
          <w:marTop w:val="0"/>
          <w:marBottom w:val="0"/>
          <w:divBdr>
            <w:top w:val="none" w:sz="0" w:space="0" w:color="auto"/>
            <w:left w:val="none" w:sz="0" w:space="0" w:color="auto"/>
            <w:bottom w:val="none" w:sz="0" w:space="0" w:color="auto"/>
            <w:right w:val="none" w:sz="0" w:space="0" w:color="auto"/>
          </w:divBdr>
        </w:div>
        <w:div w:id="1376152226">
          <w:marLeft w:val="480"/>
          <w:marRight w:val="0"/>
          <w:marTop w:val="0"/>
          <w:marBottom w:val="0"/>
          <w:divBdr>
            <w:top w:val="none" w:sz="0" w:space="0" w:color="auto"/>
            <w:left w:val="none" w:sz="0" w:space="0" w:color="auto"/>
            <w:bottom w:val="none" w:sz="0" w:space="0" w:color="auto"/>
            <w:right w:val="none" w:sz="0" w:space="0" w:color="auto"/>
          </w:divBdr>
        </w:div>
        <w:div w:id="1813984403">
          <w:marLeft w:val="480"/>
          <w:marRight w:val="0"/>
          <w:marTop w:val="0"/>
          <w:marBottom w:val="0"/>
          <w:divBdr>
            <w:top w:val="none" w:sz="0" w:space="0" w:color="auto"/>
            <w:left w:val="none" w:sz="0" w:space="0" w:color="auto"/>
            <w:bottom w:val="none" w:sz="0" w:space="0" w:color="auto"/>
            <w:right w:val="none" w:sz="0" w:space="0" w:color="auto"/>
          </w:divBdr>
        </w:div>
        <w:div w:id="2070616537">
          <w:marLeft w:val="480"/>
          <w:marRight w:val="0"/>
          <w:marTop w:val="0"/>
          <w:marBottom w:val="0"/>
          <w:divBdr>
            <w:top w:val="none" w:sz="0" w:space="0" w:color="auto"/>
            <w:left w:val="none" w:sz="0" w:space="0" w:color="auto"/>
            <w:bottom w:val="none" w:sz="0" w:space="0" w:color="auto"/>
            <w:right w:val="none" w:sz="0" w:space="0" w:color="auto"/>
          </w:divBdr>
        </w:div>
        <w:div w:id="957103890">
          <w:marLeft w:val="480"/>
          <w:marRight w:val="0"/>
          <w:marTop w:val="0"/>
          <w:marBottom w:val="0"/>
          <w:divBdr>
            <w:top w:val="none" w:sz="0" w:space="0" w:color="auto"/>
            <w:left w:val="none" w:sz="0" w:space="0" w:color="auto"/>
            <w:bottom w:val="none" w:sz="0" w:space="0" w:color="auto"/>
            <w:right w:val="none" w:sz="0" w:space="0" w:color="auto"/>
          </w:divBdr>
        </w:div>
        <w:div w:id="585112930">
          <w:marLeft w:val="480"/>
          <w:marRight w:val="0"/>
          <w:marTop w:val="0"/>
          <w:marBottom w:val="0"/>
          <w:divBdr>
            <w:top w:val="none" w:sz="0" w:space="0" w:color="auto"/>
            <w:left w:val="none" w:sz="0" w:space="0" w:color="auto"/>
            <w:bottom w:val="none" w:sz="0" w:space="0" w:color="auto"/>
            <w:right w:val="none" w:sz="0" w:space="0" w:color="auto"/>
          </w:divBdr>
        </w:div>
        <w:div w:id="1274438628">
          <w:marLeft w:val="480"/>
          <w:marRight w:val="0"/>
          <w:marTop w:val="0"/>
          <w:marBottom w:val="0"/>
          <w:divBdr>
            <w:top w:val="none" w:sz="0" w:space="0" w:color="auto"/>
            <w:left w:val="none" w:sz="0" w:space="0" w:color="auto"/>
            <w:bottom w:val="none" w:sz="0" w:space="0" w:color="auto"/>
            <w:right w:val="none" w:sz="0" w:space="0" w:color="auto"/>
          </w:divBdr>
        </w:div>
        <w:div w:id="1083642744">
          <w:marLeft w:val="480"/>
          <w:marRight w:val="0"/>
          <w:marTop w:val="0"/>
          <w:marBottom w:val="0"/>
          <w:divBdr>
            <w:top w:val="none" w:sz="0" w:space="0" w:color="auto"/>
            <w:left w:val="none" w:sz="0" w:space="0" w:color="auto"/>
            <w:bottom w:val="none" w:sz="0" w:space="0" w:color="auto"/>
            <w:right w:val="none" w:sz="0" w:space="0" w:color="auto"/>
          </w:divBdr>
        </w:div>
        <w:div w:id="1855148169">
          <w:marLeft w:val="480"/>
          <w:marRight w:val="0"/>
          <w:marTop w:val="0"/>
          <w:marBottom w:val="0"/>
          <w:divBdr>
            <w:top w:val="none" w:sz="0" w:space="0" w:color="auto"/>
            <w:left w:val="none" w:sz="0" w:space="0" w:color="auto"/>
            <w:bottom w:val="none" w:sz="0" w:space="0" w:color="auto"/>
            <w:right w:val="none" w:sz="0" w:space="0" w:color="auto"/>
          </w:divBdr>
        </w:div>
        <w:div w:id="1161234572">
          <w:marLeft w:val="480"/>
          <w:marRight w:val="0"/>
          <w:marTop w:val="0"/>
          <w:marBottom w:val="0"/>
          <w:divBdr>
            <w:top w:val="none" w:sz="0" w:space="0" w:color="auto"/>
            <w:left w:val="none" w:sz="0" w:space="0" w:color="auto"/>
            <w:bottom w:val="none" w:sz="0" w:space="0" w:color="auto"/>
            <w:right w:val="none" w:sz="0" w:space="0" w:color="auto"/>
          </w:divBdr>
        </w:div>
        <w:div w:id="1969507818">
          <w:marLeft w:val="480"/>
          <w:marRight w:val="0"/>
          <w:marTop w:val="0"/>
          <w:marBottom w:val="0"/>
          <w:divBdr>
            <w:top w:val="none" w:sz="0" w:space="0" w:color="auto"/>
            <w:left w:val="none" w:sz="0" w:space="0" w:color="auto"/>
            <w:bottom w:val="none" w:sz="0" w:space="0" w:color="auto"/>
            <w:right w:val="none" w:sz="0" w:space="0" w:color="auto"/>
          </w:divBdr>
        </w:div>
        <w:div w:id="1007833267">
          <w:marLeft w:val="480"/>
          <w:marRight w:val="0"/>
          <w:marTop w:val="0"/>
          <w:marBottom w:val="0"/>
          <w:divBdr>
            <w:top w:val="none" w:sz="0" w:space="0" w:color="auto"/>
            <w:left w:val="none" w:sz="0" w:space="0" w:color="auto"/>
            <w:bottom w:val="none" w:sz="0" w:space="0" w:color="auto"/>
            <w:right w:val="none" w:sz="0" w:space="0" w:color="auto"/>
          </w:divBdr>
        </w:div>
        <w:div w:id="2144154287">
          <w:marLeft w:val="480"/>
          <w:marRight w:val="0"/>
          <w:marTop w:val="0"/>
          <w:marBottom w:val="0"/>
          <w:divBdr>
            <w:top w:val="none" w:sz="0" w:space="0" w:color="auto"/>
            <w:left w:val="none" w:sz="0" w:space="0" w:color="auto"/>
            <w:bottom w:val="none" w:sz="0" w:space="0" w:color="auto"/>
            <w:right w:val="none" w:sz="0" w:space="0" w:color="auto"/>
          </w:divBdr>
        </w:div>
        <w:div w:id="132867999">
          <w:marLeft w:val="480"/>
          <w:marRight w:val="0"/>
          <w:marTop w:val="0"/>
          <w:marBottom w:val="0"/>
          <w:divBdr>
            <w:top w:val="none" w:sz="0" w:space="0" w:color="auto"/>
            <w:left w:val="none" w:sz="0" w:space="0" w:color="auto"/>
            <w:bottom w:val="none" w:sz="0" w:space="0" w:color="auto"/>
            <w:right w:val="none" w:sz="0" w:space="0" w:color="auto"/>
          </w:divBdr>
        </w:div>
        <w:div w:id="1674799320">
          <w:marLeft w:val="480"/>
          <w:marRight w:val="0"/>
          <w:marTop w:val="0"/>
          <w:marBottom w:val="0"/>
          <w:divBdr>
            <w:top w:val="none" w:sz="0" w:space="0" w:color="auto"/>
            <w:left w:val="none" w:sz="0" w:space="0" w:color="auto"/>
            <w:bottom w:val="none" w:sz="0" w:space="0" w:color="auto"/>
            <w:right w:val="none" w:sz="0" w:space="0" w:color="auto"/>
          </w:divBdr>
        </w:div>
        <w:div w:id="1331526554">
          <w:marLeft w:val="480"/>
          <w:marRight w:val="0"/>
          <w:marTop w:val="0"/>
          <w:marBottom w:val="0"/>
          <w:divBdr>
            <w:top w:val="none" w:sz="0" w:space="0" w:color="auto"/>
            <w:left w:val="none" w:sz="0" w:space="0" w:color="auto"/>
            <w:bottom w:val="none" w:sz="0" w:space="0" w:color="auto"/>
            <w:right w:val="none" w:sz="0" w:space="0" w:color="auto"/>
          </w:divBdr>
        </w:div>
        <w:div w:id="1999456961">
          <w:marLeft w:val="480"/>
          <w:marRight w:val="0"/>
          <w:marTop w:val="0"/>
          <w:marBottom w:val="0"/>
          <w:divBdr>
            <w:top w:val="none" w:sz="0" w:space="0" w:color="auto"/>
            <w:left w:val="none" w:sz="0" w:space="0" w:color="auto"/>
            <w:bottom w:val="none" w:sz="0" w:space="0" w:color="auto"/>
            <w:right w:val="none" w:sz="0" w:space="0" w:color="auto"/>
          </w:divBdr>
        </w:div>
        <w:div w:id="1701128832">
          <w:marLeft w:val="480"/>
          <w:marRight w:val="0"/>
          <w:marTop w:val="0"/>
          <w:marBottom w:val="0"/>
          <w:divBdr>
            <w:top w:val="none" w:sz="0" w:space="0" w:color="auto"/>
            <w:left w:val="none" w:sz="0" w:space="0" w:color="auto"/>
            <w:bottom w:val="none" w:sz="0" w:space="0" w:color="auto"/>
            <w:right w:val="none" w:sz="0" w:space="0" w:color="auto"/>
          </w:divBdr>
        </w:div>
        <w:div w:id="200093493">
          <w:marLeft w:val="480"/>
          <w:marRight w:val="0"/>
          <w:marTop w:val="0"/>
          <w:marBottom w:val="0"/>
          <w:divBdr>
            <w:top w:val="none" w:sz="0" w:space="0" w:color="auto"/>
            <w:left w:val="none" w:sz="0" w:space="0" w:color="auto"/>
            <w:bottom w:val="none" w:sz="0" w:space="0" w:color="auto"/>
            <w:right w:val="none" w:sz="0" w:space="0" w:color="auto"/>
          </w:divBdr>
        </w:div>
        <w:div w:id="139032443">
          <w:marLeft w:val="480"/>
          <w:marRight w:val="0"/>
          <w:marTop w:val="0"/>
          <w:marBottom w:val="0"/>
          <w:divBdr>
            <w:top w:val="none" w:sz="0" w:space="0" w:color="auto"/>
            <w:left w:val="none" w:sz="0" w:space="0" w:color="auto"/>
            <w:bottom w:val="none" w:sz="0" w:space="0" w:color="auto"/>
            <w:right w:val="none" w:sz="0" w:space="0" w:color="auto"/>
          </w:divBdr>
        </w:div>
        <w:div w:id="1621183470">
          <w:marLeft w:val="480"/>
          <w:marRight w:val="0"/>
          <w:marTop w:val="0"/>
          <w:marBottom w:val="0"/>
          <w:divBdr>
            <w:top w:val="none" w:sz="0" w:space="0" w:color="auto"/>
            <w:left w:val="none" w:sz="0" w:space="0" w:color="auto"/>
            <w:bottom w:val="none" w:sz="0" w:space="0" w:color="auto"/>
            <w:right w:val="none" w:sz="0" w:space="0" w:color="auto"/>
          </w:divBdr>
        </w:div>
        <w:div w:id="2128813700">
          <w:marLeft w:val="480"/>
          <w:marRight w:val="0"/>
          <w:marTop w:val="0"/>
          <w:marBottom w:val="0"/>
          <w:divBdr>
            <w:top w:val="none" w:sz="0" w:space="0" w:color="auto"/>
            <w:left w:val="none" w:sz="0" w:space="0" w:color="auto"/>
            <w:bottom w:val="none" w:sz="0" w:space="0" w:color="auto"/>
            <w:right w:val="none" w:sz="0" w:space="0" w:color="auto"/>
          </w:divBdr>
        </w:div>
        <w:div w:id="810754446">
          <w:marLeft w:val="480"/>
          <w:marRight w:val="0"/>
          <w:marTop w:val="0"/>
          <w:marBottom w:val="0"/>
          <w:divBdr>
            <w:top w:val="none" w:sz="0" w:space="0" w:color="auto"/>
            <w:left w:val="none" w:sz="0" w:space="0" w:color="auto"/>
            <w:bottom w:val="none" w:sz="0" w:space="0" w:color="auto"/>
            <w:right w:val="none" w:sz="0" w:space="0" w:color="auto"/>
          </w:divBdr>
        </w:div>
      </w:divsChild>
    </w:div>
    <w:div w:id="1749812976">
      <w:marLeft w:val="480"/>
      <w:marRight w:val="0"/>
      <w:marTop w:val="0"/>
      <w:marBottom w:val="0"/>
      <w:divBdr>
        <w:top w:val="none" w:sz="0" w:space="0" w:color="auto"/>
        <w:left w:val="none" w:sz="0" w:space="0" w:color="auto"/>
        <w:bottom w:val="none" w:sz="0" w:space="0" w:color="auto"/>
        <w:right w:val="none" w:sz="0" w:space="0" w:color="auto"/>
      </w:divBdr>
    </w:div>
    <w:div w:id="1749884554">
      <w:bodyDiv w:val="1"/>
      <w:marLeft w:val="0"/>
      <w:marRight w:val="0"/>
      <w:marTop w:val="0"/>
      <w:marBottom w:val="0"/>
      <w:divBdr>
        <w:top w:val="none" w:sz="0" w:space="0" w:color="auto"/>
        <w:left w:val="none" w:sz="0" w:space="0" w:color="auto"/>
        <w:bottom w:val="none" w:sz="0" w:space="0" w:color="auto"/>
        <w:right w:val="none" w:sz="0" w:space="0" w:color="auto"/>
      </w:divBdr>
    </w:div>
    <w:div w:id="1749962985">
      <w:marLeft w:val="480"/>
      <w:marRight w:val="0"/>
      <w:marTop w:val="0"/>
      <w:marBottom w:val="0"/>
      <w:divBdr>
        <w:top w:val="none" w:sz="0" w:space="0" w:color="auto"/>
        <w:left w:val="none" w:sz="0" w:space="0" w:color="auto"/>
        <w:bottom w:val="none" w:sz="0" w:space="0" w:color="auto"/>
        <w:right w:val="none" w:sz="0" w:space="0" w:color="auto"/>
      </w:divBdr>
    </w:div>
    <w:div w:id="1750038498">
      <w:marLeft w:val="480"/>
      <w:marRight w:val="0"/>
      <w:marTop w:val="0"/>
      <w:marBottom w:val="0"/>
      <w:divBdr>
        <w:top w:val="none" w:sz="0" w:space="0" w:color="auto"/>
        <w:left w:val="none" w:sz="0" w:space="0" w:color="auto"/>
        <w:bottom w:val="none" w:sz="0" w:space="0" w:color="auto"/>
        <w:right w:val="none" w:sz="0" w:space="0" w:color="auto"/>
      </w:divBdr>
    </w:div>
    <w:div w:id="1750349178">
      <w:bodyDiv w:val="1"/>
      <w:marLeft w:val="0"/>
      <w:marRight w:val="0"/>
      <w:marTop w:val="0"/>
      <w:marBottom w:val="0"/>
      <w:divBdr>
        <w:top w:val="none" w:sz="0" w:space="0" w:color="auto"/>
        <w:left w:val="none" w:sz="0" w:space="0" w:color="auto"/>
        <w:bottom w:val="none" w:sz="0" w:space="0" w:color="auto"/>
        <w:right w:val="none" w:sz="0" w:space="0" w:color="auto"/>
      </w:divBdr>
    </w:div>
    <w:div w:id="1750498319">
      <w:bodyDiv w:val="1"/>
      <w:marLeft w:val="0"/>
      <w:marRight w:val="0"/>
      <w:marTop w:val="0"/>
      <w:marBottom w:val="0"/>
      <w:divBdr>
        <w:top w:val="none" w:sz="0" w:space="0" w:color="auto"/>
        <w:left w:val="none" w:sz="0" w:space="0" w:color="auto"/>
        <w:bottom w:val="none" w:sz="0" w:space="0" w:color="auto"/>
        <w:right w:val="none" w:sz="0" w:space="0" w:color="auto"/>
      </w:divBdr>
    </w:div>
    <w:div w:id="1750541219">
      <w:bodyDiv w:val="1"/>
      <w:marLeft w:val="0"/>
      <w:marRight w:val="0"/>
      <w:marTop w:val="0"/>
      <w:marBottom w:val="0"/>
      <w:divBdr>
        <w:top w:val="none" w:sz="0" w:space="0" w:color="auto"/>
        <w:left w:val="none" w:sz="0" w:space="0" w:color="auto"/>
        <w:bottom w:val="none" w:sz="0" w:space="0" w:color="auto"/>
        <w:right w:val="none" w:sz="0" w:space="0" w:color="auto"/>
      </w:divBdr>
    </w:div>
    <w:div w:id="1750882012">
      <w:bodyDiv w:val="1"/>
      <w:marLeft w:val="0"/>
      <w:marRight w:val="0"/>
      <w:marTop w:val="0"/>
      <w:marBottom w:val="0"/>
      <w:divBdr>
        <w:top w:val="none" w:sz="0" w:space="0" w:color="auto"/>
        <w:left w:val="none" w:sz="0" w:space="0" w:color="auto"/>
        <w:bottom w:val="none" w:sz="0" w:space="0" w:color="auto"/>
        <w:right w:val="none" w:sz="0" w:space="0" w:color="auto"/>
      </w:divBdr>
    </w:div>
    <w:div w:id="1750883476">
      <w:bodyDiv w:val="1"/>
      <w:marLeft w:val="0"/>
      <w:marRight w:val="0"/>
      <w:marTop w:val="0"/>
      <w:marBottom w:val="0"/>
      <w:divBdr>
        <w:top w:val="none" w:sz="0" w:space="0" w:color="auto"/>
        <w:left w:val="none" w:sz="0" w:space="0" w:color="auto"/>
        <w:bottom w:val="none" w:sz="0" w:space="0" w:color="auto"/>
        <w:right w:val="none" w:sz="0" w:space="0" w:color="auto"/>
      </w:divBdr>
    </w:div>
    <w:div w:id="1750884189">
      <w:bodyDiv w:val="1"/>
      <w:marLeft w:val="0"/>
      <w:marRight w:val="0"/>
      <w:marTop w:val="0"/>
      <w:marBottom w:val="0"/>
      <w:divBdr>
        <w:top w:val="none" w:sz="0" w:space="0" w:color="auto"/>
        <w:left w:val="none" w:sz="0" w:space="0" w:color="auto"/>
        <w:bottom w:val="none" w:sz="0" w:space="0" w:color="auto"/>
        <w:right w:val="none" w:sz="0" w:space="0" w:color="auto"/>
      </w:divBdr>
    </w:div>
    <w:div w:id="1751074869">
      <w:bodyDiv w:val="1"/>
      <w:marLeft w:val="0"/>
      <w:marRight w:val="0"/>
      <w:marTop w:val="0"/>
      <w:marBottom w:val="0"/>
      <w:divBdr>
        <w:top w:val="none" w:sz="0" w:space="0" w:color="auto"/>
        <w:left w:val="none" w:sz="0" w:space="0" w:color="auto"/>
        <w:bottom w:val="none" w:sz="0" w:space="0" w:color="auto"/>
        <w:right w:val="none" w:sz="0" w:space="0" w:color="auto"/>
      </w:divBdr>
    </w:div>
    <w:div w:id="1751076497">
      <w:bodyDiv w:val="1"/>
      <w:marLeft w:val="0"/>
      <w:marRight w:val="0"/>
      <w:marTop w:val="0"/>
      <w:marBottom w:val="0"/>
      <w:divBdr>
        <w:top w:val="none" w:sz="0" w:space="0" w:color="auto"/>
        <w:left w:val="none" w:sz="0" w:space="0" w:color="auto"/>
        <w:bottom w:val="none" w:sz="0" w:space="0" w:color="auto"/>
        <w:right w:val="none" w:sz="0" w:space="0" w:color="auto"/>
      </w:divBdr>
    </w:div>
    <w:div w:id="1751148796">
      <w:bodyDiv w:val="1"/>
      <w:marLeft w:val="0"/>
      <w:marRight w:val="0"/>
      <w:marTop w:val="0"/>
      <w:marBottom w:val="0"/>
      <w:divBdr>
        <w:top w:val="none" w:sz="0" w:space="0" w:color="auto"/>
        <w:left w:val="none" w:sz="0" w:space="0" w:color="auto"/>
        <w:bottom w:val="none" w:sz="0" w:space="0" w:color="auto"/>
        <w:right w:val="none" w:sz="0" w:space="0" w:color="auto"/>
      </w:divBdr>
    </w:div>
    <w:div w:id="1751191037">
      <w:bodyDiv w:val="1"/>
      <w:marLeft w:val="0"/>
      <w:marRight w:val="0"/>
      <w:marTop w:val="0"/>
      <w:marBottom w:val="0"/>
      <w:divBdr>
        <w:top w:val="none" w:sz="0" w:space="0" w:color="auto"/>
        <w:left w:val="none" w:sz="0" w:space="0" w:color="auto"/>
        <w:bottom w:val="none" w:sz="0" w:space="0" w:color="auto"/>
        <w:right w:val="none" w:sz="0" w:space="0" w:color="auto"/>
      </w:divBdr>
    </w:div>
    <w:div w:id="1751268354">
      <w:bodyDiv w:val="1"/>
      <w:marLeft w:val="0"/>
      <w:marRight w:val="0"/>
      <w:marTop w:val="0"/>
      <w:marBottom w:val="0"/>
      <w:divBdr>
        <w:top w:val="none" w:sz="0" w:space="0" w:color="auto"/>
        <w:left w:val="none" w:sz="0" w:space="0" w:color="auto"/>
        <w:bottom w:val="none" w:sz="0" w:space="0" w:color="auto"/>
        <w:right w:val="none" w:sz="0" w:space="0" w:color="auto"/>
      </w:divBdr>
    </w:div>
    <w:div w:id="1751349257">
      <w:bodyDiv w:val="1"/>
      <w:marLeft w:val="0"/>
      <w:marRight w:val="0"/>
      <w:marTop w:val="0"/>
      <w:marBottom w:val="0"/>
      <w:divBdr>
        <w:top w:val="none" w:sz="0" w:space="0" w:color="auto"/>
        <w:left w:val="none" w:sz="0" w:space="0" w:color="auto"/>
        <w:bottom w:val="none" w:sz="0" w:space="0" w:color="auto"/>
        <w:right w:val="none" w:sz="0" w:space="0" w:color="auto"/>
      </w:divBdr>
    </w:div>
    <w:div w:id="1751463663">
      <w:bodyDiv w:val="1"/>
      <w:marLeft w:val="0"/>
      <w:marRight w:val="0"/>
      <w:marTop w:val="0"/>
      <w:marBottom w:val="0"/>
      <w:divBdr>
        <w:top w:val="none" w:sz="0" w:space="0" w:color="auto"/>
        <w:left w:val="none" w:sz="0" w:space="0" w:color="auto"/>
        <w:bottom w:val="none" w:sz="0" w:space="0" w:color="auto"/>
        <w:right w:val="none" w:sz="0" w:space="0" w:color="auto"/>
      </w:divBdr>
      <w:divsChild>
        <w:div w:id="998271599">
          <w:marLeft w:val="480"/>
          <w:marRight w:val="0"/>
          <w:marTop w:val="0"/>
          <w:marBottom w:val="0"/>
          <w:divBdr>
            <w:top w:val="none" w:sz="0" w:space="0" w:color="auto"/>
            <w:left w:val="none" w:sz="0" w:space="0" w:color="auto"/>
            <w:bottom w:val="none" w:sz="0" w:space="0" w:color="auto"/>
            <w:right w:val="none" w:sz="0" w:space="0" w:color="auto"/>
          </w:divBdr>
        </w:div>
        <w:div w:id="595938397">
          <w:marLeft w:val="480"/>
          <w:marRight w:val="0"/>
          <w:marTop w:val="0"/>
          <w:marBottom w:val="0"/>
          <w:divBdr>
            <w:top w:val="none" w:sz="0" w:space="0" w:color="auto"/>
            <w:left w:val="none" w:sz="0" w:space="0" w:color="auto"/>
            <w:bottom w:val="none" w:sz="0" w:space="0" w:color="auto"/>
            <w:right w:val="none" w:sz="0" w:space="0" w:color="auto"/>
          </w:divBdr>
        </w:div>
        <w:div w:id="1674407017">
          <w:marLeft w:val="480"/>
          <w:marRight w:val="0"/>
          <w:marTop w:val="0"/>
          <w:marBottom w:val="0"/>
          <w:divBdr>
            <w:top w:val="none" w:sz="0" w:space="0" w:color="auto"/>
            <w:left w:val="none" w:sz="0" w:space="0" w:color="auto"/>
            <w:bottom w:val="none" w:sz="0" w:space="0" w:color="auto"/>
            <w:right w:val="none" w:sz="0" w:space="0" w:color="auto"/>
          </w:divBdr>
        </w:div>
        <w:div w:id="875118334">
          <w:marLeft w:val="480"/>
          <w:marRight w:val="0"/>
          <w:marTop w:val="0"/>
          <w:marBottom w:val="0"/>
          <w:divBdr>
            <w:top w:val="none" w:sz="0" w:space="0" w:color="auto"/>
            <w:left w:val="none" w:sz="0" w:space="0" w:color="auto"/>
            <w:bottom w:val="none" w:sz="0" w:space="0" w:color="auto"/>
            <w:right w:val="none" w:sz="0" w:space="0" w:color="auto"/>
          </w:divBdr>
        </w:div>
        <w:div w:id="1993174674">
          <w:marLeft w:val="480"/>
          <w:marRight w:val="0"/>
          <w:marTop w:val="0"/>
          <w:marBottom w:val="0"/>
          <w:divBdr>
            <w:top w:val="none" w:sz="0" w:space="0" w:color="auto"/>
            <w:left w:val="none" w:sz="0" w:space="0" w:color="auto"/>
            <w:bottom w:val="none" w:sz="0" w:space="0" w:color="auto"/>
            <w:right w:val="none" w:sz="0" w:space="0" w:color="auto"/>
          </w:divBdr>
        </w:div>
        <w:div w:id="2136867680">
          <w:marLeft w:val="480"/>
          <w:marRight w:val="0"/>
          <w:marTop w:val="0"/>
          <w:marBottom w:val="0"/>
          <w:divBdr>
            <w:top w:val="none" w:sz="0" w:space="0" w:color="auto"/>
            <w:left w:val="none" w:sz="0" w:space="0" w:color="auto"/>
            <w:bottom w:val="none" w:sz="0" w:space="0" w:color="auto"/>
            <w:right w:val="none" w:sz="0" w:space="0" w:color="auto"/>
          </w:divBdr>
        </w:div>
        <w:div w:id="1959603968">
          <w:marLeft w:val="480"/>
          <w:marRight w:val="0"/>
          <w:marTop w:val="0"/>
          <w:marBottom w:val="0"/>
          <w:divBdr>
            <w:top w:val="none" w:sz="0" w:space="0" w:color="auto"/>
            <w:left w:val="none" w:sz="0" w:space="0" w:color="auto"/>
            <w:bottom w:val="none" w:sz="0" w:space="0" w:color="auto"/>
            <w:right w:val="none" w:sz="0" w:space="0" w:color="auto"/>
          </w:divBdr>
        </w:div>
        <w:div w:id="224802053">
          <w:marLeft w:val="480"/>
          <w:marRight w:val="0"/>
          <w:marTop w:val="0"/>
          <w:marBottom w:val="0"/>
          <w:divBdr>
            <w:top w:val="none" w:sz="0" w:space="0" w:color="auto"/>
            <w:left w:val="none" w:sz="0" w:space="0" w:color="auto"/>
            <w:bottom w:val="none" w:sz="0" w:space="0" w:color="auto"/>
            <w:right w:val="none" w:sz="0" w:space="0" w:color="auto"/>
          </w:divBdr>
        </w:div>
        <w:div w:id="1877962154">
          <w:marLeft w:val="480"/>
          <w:marRight w:val="0"/>
          <w:marTop w:val="0"/>
          <w:marBottom w:val="0"/>
          <w:divBdr>
            <w:top w:val="none" w:sz="0" w:space="0" w:color="auto"/>
            <w:left w:val="none" w:sz="0" w:space="0" w:color="auto"/>
            <w:bottom w:val="none" w:sz="0" w:space="0" w:color="auto"/>
            <w:right w:val="none" w:sz="0" w:space="0" w:color="auto"/>
          </w:divBdr>
        </w:div>
        <w:div w:id="669723448">
          <w:marLeft w:val="480"/>
          <w:marRight w:val="0"/>
          <w:marTop w:val="0"/>
          <w:marBottom w:val="0"/>
          <w:divBdr>
            <w:top w:val="none" w:sz="0" w:space="0" w:color="auto"/>
            <w:left w:val="none" w:sz="0" w:space="0" w:color="auto"/>
            <w:bottom w:val="none" w:sz="0" w:space="0" w:color="auto"/>
            <w:right w:val="none" w:sz="0" w:space="0" w:color="auto"/>
          </w:divBdr>
        </w:div>
        <w:div w:id="730889298">
          <w:marLeft w:val="480"/>
          <w:marRight w:val="0"/>
          <w:marTop w:val="0"/>
          <w:marBottom w:val="0"/>
          <w:divBdr>
            <w:top w:val="none" w:sz="0" w:space="0" w:color="auto"/>
            <w:left w:val="none" w:sz="0" w:space="0" w:color="auto"/>
            <w:bottom w:val="none" w:sz="0" w:space="0" w:color="auto"/>
            <w:right w:val="none" w:sz="0" w:space="0" w:color="auto"/>
          </w:divBdr>
        </w:div>
        <w:div w:id="971910099">
          <w:marLeft w:val="480"/>
          <w:marRight w:val="0"/>
          <w:marTop w:val="0"/>
          <w:marBottom w:val="0"/>
          <w:divBdr>
            <w:top w:val="none" w:sz="0" w:space="0" w:color="auto"/>
            <w:left w:val="none" w:sz="0" w:space="0" w:color="auto"/>
            <w:bottom w:val="none" w:sz="0" w:space="0" w:color="auto"/>
            <w:right w:val="none" w:sz="0" w:space="0" w:color="auto"/>
          </w:divBdr>
        </w:div>
        <w:div w:id="2043430930">
          <w:marLeft w:val="480"/>
          <w:marRight w:val="0"/>
          <w:marTop w:val="0"/>
          <w:marBottom w:val="0"/>
          <w:divBdr>
            <w:top w:val="none" w:sz="0" w:space="0" w:color="auto"/>
            <w:left w:val="none" w:sz="0" w:space="0" w:color="auto"/>
            <w:bottom w:val="none" w:sz="0" w:space="0" w:color="auto"/>
            <w:right w:val="none" w:sz="0" w:space="0" w:color="auto"/>
          </w:divBdr>
        </w:div>
        <w:div w:id="346714445">
          <w:marLeft w:val="480"/>
          <w:marRight w:val="0"/>
          <w:marTop w:val="0"/>
          <w:marBottom w:val="0"/>
          <w:divBdr>
            <w:top w:val="none" w:sz="0" w:space="0" w:color="auto"/>
            <w:left w:val="none" w:sz="0" w:space="0" w:color="auto"/>
            <w:bottom w:val="none" w:sz="0" w:space="0" w:color="auto"/>
            <w:right w:val="none" w:sz="0" w:space="0" w:color="auto"/>
          </w:divBdr>
        </w:div>
        <w:div w:id="372272363">
          <w:marLeft w:val="480"/>
          <w:marRight w:val="0"/>
          <w:marTop w:val="0"/>
          <w:marBottom w:val="0"/>
          <w:divBdr>
            <w:top w:val="none" w:sz="0" w:space="0" w:color="auto"/>
            <w:left w:val="none" w:sz="0" w:space="0" w:color="auto"/>
            <w:bottom w:val="none" w:sz="0" w:space="0" w:color="auto"/>
            <w:right w:val="none" w:sz="0" w:space="0" w:color="auto"/>
          </w:divBdr>
        </w:div>
        <w:div w:id="55906660">
          <w:marLeft w:val="480"/>
          <w:marRight w:val="0"/>
          <w:marTop w:val="0"/>
          <w:marBottom w:val="0"/>
          <w:divBdr>
            <w:top w:val="none" w:sz="0" w:space="0" w:color="auto"/>
            <w:left w:val="none" w:sz="0" w:space="0" w:color="auto"/>
            <w:bottom w:val="none" w:sz="0" w:space="0" w:color="auto"/>
            <w:right w:val="none" w:sz="0" w:space="0" w:color="auto"/>
          </w:divBdr>
        </w:div>
        <w:div w:id="1838307019">
          <w:marLeft w:val="480"/>
          <w:marRight w:val="0"/>
          <w:marTop w:val="0"/>
          <w:marBottom w:val="0"/>
          <w:divBdr>
            <w:top w:val="none" w:sz="0" w:space="0" w:color="auto"/>
            <w:left w:val="none" w:sz="0" w:space="0" w:color="auto"/>
            <w:bottom w:val="none" w:sz="0" w:space="0" w:color="auto"/>
            <w:right w:val="none" w:sz="0" w:space="0" w:color="auto"/>
          </w:divBdr>
        </w:div>
        <w:div w:id="197008479">
          <w:marLeft w:val="480"/>
          <w:marRight w:val="0"/>
          <w:marTop w:val="0"/>
          <w:marBottom w:val="0"/>
          <w:divBdr>
            <w:top w:val="none" w:sz="0" w:space="0" w:color="auto"/>
            <w:left w:val="none" w:sz="0" w:space="0" w:color="auto"/>
            <w:bottom w:val="none" w:sz="0" w:space="0" w:color="auto"/>
            <w:right w:val="none" w:sz="0" w:space="0" w:color="auto"/>
          </w:divBdr>
        </w:div>
        <w:div w:id="1779596832">
          <w:marLeft w:val="480"/>
          <w:marRight w:val="0"/>
          <w:marTop w:val="0"/>
          <w:marBottom w:val="0"/>
          <w:divBdr>
            <w:top w:val="none" w:sz="0" w:space="0" w:color="auto"/>
            <w:left w:val="none" w:sz="0" w:space="0" w:color="auto"/>
            <w:bottom w:val="none" w:sz="0" w:space="0" w:color="auto"/>
            <w:right w:val="none" w:sz="0" w:space="0" w:color="auto"/>
          </w:divBdr>
        </w:div>
        <w:div w:id="591207337">
          <w:marLeft w:val="480"/>
          <w:marRight w:val="0"/>
          <w:marTop w:val="0"/>
          <w:marBottom w:val="0"/>
          <w:divBdr>
            <w:top w:val="none" w:sz="0" w:space="0" w:color="auto"/>
            <w:left w:val="none" w:sz="0" w:space="0" w:color="auto"/>
            <w:bottom w:val="none" w:sz="0" w:space="0" w:color="auto"/>
            <w:right w:val="none" w:sz="0" w:space="0" w:color="auto"/>
          </w:divBdr>
        </w:div>
        <w:div w:id="1084648506">
          <w:marLeft w:val="480"/>
          <w:marRight w:val="0"/>
          <w:marTop w:val="0"/>
          <w:marBottom w:val="0"/>
          <w:divBdr>
            <w:top w:val="none" w:sz="0" w:space="0" w:color="auto"/>
            <w:left w:val="none" w:sz="0" w:space="0" w:color="auto"/>
            <w:bottom w:val="none" w:sz="0" w:space="0" w:color="auto"/>
            <w:right w:val="none" w:sz="0" w:space="0" w:color="auto"/>
          </w:divBdr>
        </w:div>
        <w:div w:id="1919629229">
          <w:marLeft w:val="480"/>
          <w:marRight w:val="0"/>
          <w:marTop w:val="0"/>
          <w:marBottom w:val="0"/>
          <w:divBdr>
            <w:top w:val="none" w:sz="0" w:space="0" w:color="auto"/>
            <w:left w:val="none" w:sz="0" w:space="0" w:color="auto"/>
            <w:bottom w:val="none" w:sz="0" w:space="0" w:color="auto"/>
            <w:right w:val="none" w:sz="0" w:space="0" w:color="auto"/>
          </w:divBdr>
        </w:div>
        <w:div w:id="970136949">
          <w:marLeft w:val="480"/>
          <w:marRight w:val="0"/>
          <w:marTop w:val="0"/>
          <w:marBottom w:val="0"/>
          <w:divBdr>
            <w:top w:val="none" w:sz="0" w:space="0" w:color="auto"/>
            <w:left w:val="none" w:sz="0" w:space="0" w:color="auto"/>
            <w:bottom w:val="none" w:sz="0" w:space="0" w:color="auto"/>
            <w:right w:val="none" w:sz="0" w:space="0" w:color="auto"/>
          </w:divBdr>
        </w:div>
        <w:div w:id="551621330">
          <w:marLeft w:val="480"/>
          <w:marRight w:val="0"/>
          <w:marTop w:val="0"/>
          <w:marBottom w:val="0"/>
          <w:divBdr>
            <w:top w:val="none" w:sz="0" w:space="0" w:color="auto"/>
            <w:left w:val="none" w:sz="0" w:space="0" w:color="auto"/>
            <w:bottom w:val="none" w:sz="0" w:space="0" w:color="auto"/>
            <w:right w:val="none" w:sz="0" w:space="0" w:color="auto"/>
          </w:divBdr>
        </w:div>
        <w:div w:id="1018698044">
          <w:marLeft w:val="480"/>
          <w:marRight w:val="0"/>
          <w:marTop w:val="0"/>
          <w:marBottom w:val="0"/>
          <w:divBdr>
            <w:top w:val="none" w:sz="0" w:space="0" w:color="auto"/>
            <w:left w:val="none" w:sz="0" w:space="0" w:color="auto"/>
            <w:bottom w:val="none" w:sz="0" w:space="0" w:color="auto"/>
            <w:right w:val="none" w:sz="0" w:space="0" w:color="auto"/>
          </w:divBdr>
        </w:div>
        <w:div w:id="519321350">
          <w:marLeft w:val="480"/>
          <w:marRight w:val="0"/>
          <w:marTop w:val="0"/>
          <w:marBottom w:val="0"/>
          <w:divBdr>
            <w:top w:val="none" w:sz="0" w:space="0" w:color="auto"/>
            <w:left w:val="none" w:sz="0" w:space="0" w:color="auto"/>
            <w:bottom w:val="none" w:sz="0" w:space="0" w:color="auto"/>
            <w:right w:val="none" w:sz="0" w:space="0" w:color="auto"/>
          </w:divBdr>
        </w:div>
        <w:div w:id="701396957">
          <w:marLeft w:val="480"/>
          <w:marRight w:val="0"/>
          <w:marTop w:val="0"/>
          <w:marBottom w:val="0"/>
          <w:divBdr>
            <w:top w:val="none" w:sz="0" w:space="0" w:color="auto"/>
            <w:left w:val="none" w:sz="0" w:space="0" w:color="auto"/>
            <w:bottom w:val="none" w:sz="0" w:space="0" w:color="auto"/>
            <w:right w:val="none" w:sz="0" w:space="0" w:color="auto"/>
          </w:divBdr>
        </w:div>
        <w:div w:id="32775167">
          <w:marLeft w:val="480"/>
          <w:marRight w:val="0"/>
          <w:marTop w:val="0"/>
          <w:marBottom w:val="0"/>
          <w:divBdr>
            <w:top w:val="none" w:sz="0" w:space="0" w:color="auto"/>
            <w:left w:val="none" w:sz="0" w:space="0" w:color="auto"/>
            <w:bottom w:val="none" w:sz="0" w:space="0" w:color="auto"/>
            <w:right w:val="none" w:sz="0" w:space="0" w:color="auto"/>
          </w:divBdr>
        </w:div>
        <w:div w:id="1979912469">
          <w:marLeft w:val="480"/>
          <w:marRight w:val="0"/>
          <w:marTop w:val="0"/>
          <w:marBottom w:val="0"/>
          <w:divBdr>
            <w:top w:val="none" w:sz="0" w:space="0" w:color="auto"/>
            <w:left w:val="none" w:sz="0" w:space="0" w:color="auto"/>
            <w:bottom w:val="none" w:sz="0" w:space="0" w:color="auto"/>
            <w:right w:val="none" w:sz="0" w:space="0" w:color="auto"/>
          </w:divBdr>
        </w:div>
        <w:div w:id="97024822">
          <w:marLeft w:val="480"/>
          <w:marRight w:val="0"/>
          <w:marTop w:val="0"/>
          <w:marBottom w:val="0"/>
          <w:divBdr>
            <w:top w:val="none" w:sz="0" w:space="0" w:color="auto"/>
            <w:left w:val="none" w:sz="0" w:space="0" w:color="auto"/>
            <w:bottom w:val="none" w:sz="0" w:space="0" w:color="auto"/>
            <w:right w:val="none" w:sz="0" w:space="0" w:color="auto"/>
          </w:divBdr>
        </w:div>
        <w:div w:id="1387490781">
          <w:marLeft w:val="480"/>
          <w:marRight w:val="0"/>
          <w:marTop w:val="0"/>
          <w:marBottom w:val="0"/>
          <w:divBdr>
            <w:top w:val="none" w:sz="0" w:space="0" w:color="auto"/>
            <w:left w:val="none" w:sz="0" w:space="0" w:color="auto"/>
            <w:bottom w:val="none" w:sz="0" w:space="0" w:color="auto"/>
            <w:right w:val="none" w:sz="0" w:space="0" w:color="auto"/>
          </w:divBdr>
        </w:div>
        <w:div w:id="696278169">
          <w:marLeft w:val="480"/>
          <w:marRight w:val="0"/>
          <w:marTop w:val="0"/>
          <w:marBottom w:val="0"/>
          <w:divBdr>
            <w:top w:val="none" w:sz="0" w:space="0" w:color="auto"/>
            <w:left w:val="none" w:sz="0" w:space="0" w:color="auto"/>
            <w:bottom w:val="none" w:sz="0" w:space="0" w:color="auto"/>
            <w:right w:val="none" w:sz="0" w:space="0" w:color="auto"/>
          </w:divBdr>
        </w:div>
        <w:div w:id="906763511">
          <w:marLeft w:val="480"/>
          <w:marRight w:val="0"/>
          <w:marTop w:val="0"/>
          <w:marBottom w:val="0"/>
          <w:divBdr>
            <w:top w:val="none" w:sz="0" w:space="0" w:color="auto"/>
            <w:left w:val="none" w:sz="0" w:space="0" w:color="auto"/>
            <w:bottom w:val="none" w:sz="0" w:space="0" w:color="auto"/>
            <w:right w:val="none" w:sz="0" w:space="0" w:color="auto"/>
          </w:divBdr>
        </w:div>
        <w:div w:id="1906408569">
          <w:marLeft w:val="480"/>
          <w:marRight w:val="0"/>
          <w:marTop w:val="0"/>
          <w:marBottom w:val="0"/>
          <w:divBdr>
            <w:top w:val="none" w:sz="0" w:space="0" w:color="auto"/>
            <w:left w:val="none" w:sz="0" w:space="0" w:color="auto"/>
            <w:bottom w:val="none" w:sz="0" w:space="0" w:color="auto"/>
            <w:right w:val="none" w:sz="0" w:space="0" w:color="auto"/>
          </w:divBdr>
        </w:div>
        <w:div w:id="1842545923">
          <w:marLeft w:val="480"/>
          <w:marRight w:val="0"/>
          <w:marTop w:val="0"/>
          <w:marBottom w:val="0"/>
          <w:divBdr>
            <w:top w:val="none" w:sz="0" w:space="0" w:color="auto"/>
            <w:left w:val="none" w:sz="0" w:space="0" w:color="auto"/>
            <w:bottom w:val="none" w:sz="0" w:space="0" w:color="auto"/>
            <w:right w:val="none" w:sz="0" w:space="0" w:color="auto"/>
          </w:divBdr>
        </w:div>
        <w:div w:id="1841694977">
          <w:marLeft w:val="480"/>
          <w:marRight w:val="0"/>
          <w:marTop w:val="0"/>
          <w:marBottom w:val="0"/>
          <w:divBdr>
            <w:top w:val="none" w:sz="0" w:space="0" w:color="auto"/>
            <w:left w:val="none" w:sz="0" w:space="0" w:color="auto"/>
            <w:bottom w:val="none" w:sz="0" w:space="0" w:color="auto"/>
            <w:right w:val="none" w:sz="0" w:space="0" w:color="auto"/>
          </w:divBdr>
        </w:div>
        <w:div w:id="1411778488">
          <w:marLeft w:val="480"/>
          <w:marRight w:val="0"/>
          <w:marTop w:val="0"/>
          <w:marBottom w:val="0"/>
          <w:divBdr>
            <w:top w:val="none" w:sz="0" w:space="0" w:color="auto"/>
            <w:left w:val="none" w:sz="0" w:space="0" w:color="auto"/>
            <w:bottom w:val="none" w:sz="0" w:space="0" w:color="auto"/>
            <w:right w:val="none" w:sz="0" w:space="0" w:color="auto"/>
          </w:divBdr>
        </w:div>
        <w:div w:id="745803106">
          <w:marLeft w:val="480"/>
          <w:marRight w:val="0"/>
          <w:marTop w:val="0"/>
          <w:marBottom w:val="0"/>
          <w:divBdr>
            <w:top w:val="none" w:sz="0" w:space="0" w:color="auto"/>
            <w:left w:val="none" w:sz="0" w:space="0" w:color="auto"/>
            <w:bottom w:val="none" w:sz="0" w:space="0" w:color="auto"/>
            <w:right w:val="none" w:sz="0" w:space="0" w:color="auto"/>
          </w:divBdr>
        </w:div>
        <w:div w:id="2079597982">
          <w:marLeft w:val="480"/>
          <w:marRight w:val="0"/>
          <w:marTop w:val="0"/>
          <w:marBottom w:val="0"/>
          <w:divBdr>
            <w:top w:val="none" w:sz="0" w:space="0" w:color="auto"/>
            <w:left w:val="none" w:sz="0" w:space="0" w:color="auto"/>
            <w:bottom w:val="none" w:sz="0" w:space="0" w:color="auto"/>
            <w:right w:val="none" w:sz="0" w:space="0" w:color="auto"/>
          </w:divBdr>
        </w:div>
        <w:div w:id="433746546">
          <w:marLeft w:val="480"/>
          <w:marRight w:val="0"/>
          <w:marTop w:val="0"/>
          <w:marBottom w:val="0"/>
          <w:divBdr>
            <w:top w:val="none" w:sz="0" w:space="0" w:color="auto"/>
            <w:left w:val="none" w:sz="0" w:space="0" w:color="auto"/>
            <w:bottom w:val="none" w:sz="0" w:space="0" w:color="auto"/>
            <w:right w:val="none" w:sz="0" w:space="0" w:color="auto"/>
          </w:divBdr>
        </w:div>
        <w:div w:id="1519545265">
          <w:marLeft w:val="480"/>
          <w:marRight w:val="0"/>
          <w:marTop w:val="0"/>
          <w:marBottom w:val="0"/>
          <w:divBdr>
            <w:top w:val="none" w:sz="0" w:space="0" w:color="auto"/>
            <w:left w:val="none" w:sz="0" w:space="0" w:color="auto"/>
            <w:bottom w:val="none" w:sz="0" w:space="0" w:color="auto"/>
            <w:right w:val="none" w:sz="0" w:space="0" w:color="auto"/>
          </w:divBdr>
        </w:div>
        <w:div w:id="793333414">
          <w:marLeft w:val="480"/>
          <w:marRight w:val="0"/>
          <w:marTop w:val="0"/>
          <w:marBottom w:val="0"/>
          <w:divBdr>
            <w:top w:val="none" w:sz="0" w:space="0" w:color="auto"/>
            <w:left w:val="none" w:sz="0" w:space="0" w:color="auto"/>
            <w:bottom w:val="none" w:sz="0" w:space="0" w:color="auto"/>
            <w:right w:val="none" w:sz="0" w:space="0" w:color="auto"/>
          </w:divBdr>
        </w:div>
        <w:div w:id="1055468808">
          <w:marLeft w:val="480"/>
          <w:marRight w:val="0"/>
          <w:marTop w:val="0"/>
          <w:marBottom w:val="0"/>
          <w:divBdr>
            <w:top w:val="none" w:sz="0" w:space="0" w:color="auto"/>
            <w:left w:val="none" w:sz="0" w:space="0" w:color="auto"/>
            <w:bottom w:val="none" w:sz="0" w:space="0" w:color="auto"/>
            <w:right w:val="none" w:sz="0" w:space="0" w:color="auto"/>
          </w:divBdr>
        </w:div>
        <w:div w:id="1595480141">
          <w:marLeft w:val="480"/>
          <w:marRight w:val="0"/>
          <w:marTop w:val="0"/>
          <w:marBottom w:val="0"/>
          <w:divBdr>
            <w:top w:val="none" w:sz="0" w:space="0" w:color="auto"/>
            <w:left w:val="none" w:sz="0" w:space="0" w:color="auto"/>
            <w:bottom w:val="none" w:sz="0" w:space="0" w:color="auto"/>
            <w:right w:val="none" w:sz="0" w:space="0" w:color="auto"/>
          </w:divBdr>
        </w:div>
        <w:div w:id="27266384">
          <w:marLeft w:val="480"/>
          <w:marRight w:val="0"/>
          <w:marTop w:val="0"/>
          <w:marBottom w:val="0"/>
          <w:divBdr>
            <w:top w:val="none" w:sz="0" w:space="0" w:color="auto"/>
            <w:left w:val="none" w:sz="0" w:space="0" w:color="auto"/>
            <w:bottom w:val="none" w:sz="0" w:space="0" w:color="auto"/>
            <w:right w:val="none" w:sz="0" w:space="0" w:color="auto"/>
          </w:divBdr>
        </w:div>
        <w:div w:id="1124736697">
          <w:marLeft w:val="480"/>
          <w:marRight w:val="0"/>
          <w:marTop w:val="0"/>
          <w:marBottom w:val="0"/>
          <w:divBdr>
            <w:top w:val="none" w:sz="0" w:space="0" w:color="auto"/>
            <w:left w:val="none" w:sz="0" w:space="0" w:color="auto"/>
            <w:bottom w:val="none" w:sz="0" w:space="0" w:color="auto"/>
            <w:right w:val="none" w:sz="0" w:space="0" w:color="auto"/>
          </w:divBdr>
        </w:div>
        <w:div w:id="552741202">
          <w:marLeft w:val="480"/>
          <w:marRight w:val="0"/>
          <w:marTop w:val="0"/>
          <w:marBottom w:val="0"/>
          <w:divBdr>
            <w:top w:val="none" w:sz="0" w:space="0" w:color="auto"/>
            <w:left w:val="none" w:sz="0" w:space="0" w:color="auto"/>
            <w:bottom w:val="none" w:sz="0" w:space="0" w:color="auto"/>
            <w:right w:val="none" w:sz="0" w:space="0" w:color="auto"/>
          </w:divBdr>
        </w:div>
        <w:div w:id="873546025">
          <w:marLeft w:val="480"/>
          <w:marRight w:val="0"/>
          <w:marTop w:val="0"/>
          <w:marBottom w:val="0"/>
          <w:divBdr>
            <w:top w:val="none" w:sz="0" w:space="0" w:color="auto"/>
            <w:left w:val="none" w:sz="0" w:space="0" w:color="auto"/>
            <w:bottom w:val="none" w:sz="0" w:space="0" w:color="auto"/>
            <w:right w:val="none" w:sz="0" w:space="0" w:color="auto"/>
          </w:divBdr>
        </w:div>
        <w:div w:id="1116144393">
          <w:marLeft w:val="480"/>
          <w:marRight w:val="0"/>
          <w:marTop w:val="0"/>
          <w:marBottom w:val="0"/>
          <w:divBdr>
            <w:top w:val="none" w:sz="0" w:space="0" w:color="auto"/>
            <w:left w:val="none" w:sz="0" w:space="0" w:color="auto"/>
            <w:bottom w:val="none" w:sz="0" w:space="0" w:color="auto"/>
            <w:right w:val="none" w:sz="0" w:space="0" w:color="auto"/>
          </w:divBdr>
        </w:div>
        <w:div w:id="934706125">
          <w:marLeft w:val="480"/>
          <w:marRight w:val="0"/>
          <w:marTop w:val="0"/>
          <w:marBottom w:val="0"/>
          <w:divBdr>
            <w:top w:val="none" w:sz="0" w:space="0" w:color="auto"/>
            <w:left w:val="none" w:sz="0" w:space="0" w:color="auto"/>
            <w:bottom w:val="none" w:sz="0" w:space="0" w:color="auto"/>
            <w:right w:val="none" w:sz="0" w:space="0" w:color="auto"/>
          </w:divBdr>
        </w:div>
        <w:div w:id="1492255813">
          <w:marLeft w:val="480"/>
          <w:marRight w:val="0"/>
          <w:marTop w:val="0"/>
          <w:marBottom w:val="0"/>
          <w:divBdr>
            <w:top w:val="none" w:sz="0" w:space="0" w:color="auto"/>
            <w:left w:val="none" w:sz="0" w:space="0" w:color="auto"/>
            <w:bottom w:val="none" w:sz="0" w:space="0" w:color="auto"/>
            <w:right w:val="none" w:sz="0" w:space="0" w:color="auto"/>
          </w:divBdr>
        </w:div>
        <w:div w:id="1928028447">
          <w:marLeft w:val="480"/>
          <w:marRight w:val="0"/>
          <w:marTop w:val="0"/>
          <w:marBottom w:val="0"/>
          <w:divBdr>
            <w:top w:val="none" w:sz="0" w:space="0" w:color="auto"/>
            <w:left w:val="none" w:sz="0" w:space="0" w:color="auto"/>
            <w:bottom w:val="none" w:sz="0" w:space="0" w:color="auto"/>
            <w:right w:val="none" w:sz="0" w:space="0" w:color="auto"/>
          </w:divBdr>
        </w:div>
        <w:div w:id="233323839">
          <w:marLeft w:val="480"/>
          <w:marRight w:val="0"/>
          <w:marTop w:val="0"/>
          <w:marBottom w:val="0"/>
          <w:divBdr>
            <w:top w:val="none" w:sz="0" w:space="0" w:color="auto"/>
            <w:left w:val="none" w:sz="0" w:space="0" w:color="auto"/>
            <w:bottom w:val="none" w:sz="0" w:space="0" w:color="auto"/>
            <w:right w:val="none" w:sz="0" w:space="0" w:color="auto"/>
          </w:divBdr>
        </w:div>
        <w:div w:id="543105048">
          <w:marLeft w:val="480"/>
          <w:marRight w:val="0"/>
          <w:marTop w:val="0"/>
          <w:marBottom w:val="0"/>
          <w:divBdr>
            <w:top w:val="none" w:sz="0" w:space="0" w:color="auto"/>
            <w:left w:val="none" w:sz="0" w:space="0" w:color="auto"/>
            <w:bottom w:val="none" w:sz="0" w:space="0" w:color="auto"/>
            <w:right w:val="none" w:sz="0" w:space="0" w:color="auto"/>
          </w:divBdr>
        </w:div>
        <w:div w:id="456490992">
          <w:marLeft w:val="480"/>
          <w:marRight w:val="0"/>
          <w:marTop w:val="0"/>
          <w:marBottom w:val="0"/>
          <w:divBdr>
            <w:top w:val="none" w:sz="0" w:space="0" w:color="auto"/>
            <w:left w:val="none" w:sz="0" w:space="0" w:color="auto"/>
            <w:bottom w:val="none" w:sz="0" w:space="0" w:color="auto"/>
            <w:right w:val="none" w:sz="0" w:space="0" w:color="auto"/>
          </w:divBdr>
        </w:div>
        <w:div w:id="1207521870">
          <w:marLeft w:val="480"/>
          <w:marRight w:val="0"/>
          <w:marTop w:val="0"/>
          <w:marBottom w:val="0"/>
          <w:divBdr>
            <w:top w:val="none" w:sz="0" w:space="0" w:color="auto"/>
            <w:left w:val="none" w:sz="0" w:space="0" w:color="auto"/>
            <w:bottom w:val="none" w:sz="0" w:space="0" w:color="auto"/>
            <w:right w:val="none" w:sz="0" w:space="0" w:color="auto"/>
          </w:divBdr>
        </w:div>
        <w:div w:id="919751492">
          <w:marLeft w:val="480"/>
          <w:marRight w:val="0"/>
          <w:marTop w:val="0"/>
          <w:marBottom w:val="0"/>
          <w:divBdr>
            <w:top w:val="none" w:sz="0" w:space="0" w:color="auto"/>
            <w:left w:val="none" w:sz="0" w:space="0" w:color="auto"/>
            <w:bottom w:val="none" w:sz="0" w:space="0" w:color="auto"/>
            <w:right w:val="none" w:sz="0" w:space="0" w:color="auto"/>
          </w:divBdr>
        </w:div>
        <w:div w:id="1559898642">
          <w:marLeft w:val="480"/>
          <w:marRight w:val="0"/>
          <w:marTop w:val="0"/>
          <w:marBottom w:val="0"/>
          <w:divBdr>
            <w:top w:val="none" w:sz="0" w:space="0" w:color="auto"/>
            <w:left w:val="none" w:sz="0" w:space="0" w:color="auto"/>
            <w:bottom w:val="none" w:sz="0" w:space="0" w:color="auto"/>
            <w:right w:val="none" w:sz="0" w:space="0" w:color="auto"/>
          </w:divBdr>
        </w:div>
        <w:div w:id="793599533">
          <w:marLeft w:val="480"/>
          <w:marRight w:val="0"/>
          <w:marTop w:val="0"/>
          <w:marBottom w:val="0"/>
          <w:divBdr>
            <w:top w:val="none" w:sz="0" w:space="0" w:color="auto"/>
            <w:left w:val="none" w:sz="0" w:space="0" w:color="auto"/>
            <w:bottom w:val="none" w:sz="0" w:space="0" w:color="auto"/>
            <w:right w:val="none" w:sz="0" w:space="0" w:color="auto"/>
          </w:divBdr>
        </w:div>
        <w:div w:id="1299605857">
          <w:marLeft w:val="480"/>
          <w:marRight w:val="0"/>
          <w:marTop w:val="0"/>
          <w:marBottom w:val="0"/>
          <w:divBdr>
            <w:top w:val="none" w:sz="0" w:space="0" w:color="auto"/>
            <w:left w:val="none" w:sz="0" w:space="0" w:color="auto"/>
            <w:bottom w:val="none" w:sz="0" w:space="0" w:color="auto"/>
            <w:right w:val="none" w:sz="0" w:space="0" w:color="auto"/>
          </w:divBdr>
        </w:div>
        <w:div w:id="1951622257">
          <w:marLeft w:val="480"/>
          <w:marRight w:val="0"/>
          <w:marTop w:val="0"/>
          <w:marBottom w:val="0"/>
          <w:divBdr>
            <w:top w:val="none" w:sz="0" w:space="0" w:color="auto"/>
            <w:left w:val="none" w:sz="0" w:space="0" w:color="auto"/>
            <w:bottom w:val="none" w:sz="0" w:space="0" w:color="auto"/>
            <w:right w:val="none" w:sz="0" w:space="0" w:color="auto"/>
          </w:divBdr>
        </w:div>
        <w:div w:id="1014498295">
          <w:marLeft w:val="480"/>
          <w:marRight w:val="0"/>
          <w:marTop w:val="0"/>
          <w:marBottom w:val="0"/>
          <w:divBdr>
            <w:top w:val="none" w:sz="0" w:space="0" w:color="auto"/>
            <w:left w:val="none" w:sz="0" w:space="0" w:color="auto"/>
            <w:bottom w:val="none" w:sz="0" w:space="0" w:color="auto"/>
            <w:right w:val="none" w:sz="0" w:space="0" w:color="auto"/>
          </w:divBdr>
        </w:div>
        <w:div w:id="2072844829">
          <w:marLeft w:val="480"/>
          <w:marRight w:val="0"/>
          <w:marTop w:val="0"/>
          <w:marBottom w:val="0"/>
          <w:divBdr>
            <w:top w:val="none" w:sz="0" w:space="0" w:color="auto"/>
            <w:left w:val="none" w:sz="0" w:space="0" w:color="auto"/>
            <w:bottom w:val="none" w:sz="0" w:space="0" w:color="auto"/>
            <w:right w:val="none" w:sz="0" w:space="0" w:color="auto"/>
          </w:divBdr>
        </w:div>
        <w:div w:id="81032161">
          <w:marLeft w:val="480"/>
          <w:marRight w:val="0"/>
          <w:marTop w:val="0"/>
          <w:marBottom w:val="0"/>
          <w:divBdr>
            <w:top w:val="none" w:sz="0" w:space="0" w:color="auto"/>
            <w:left w:val="none" w:sz="0" w:space="0" w:color="auto"/>
            <w:bottom w:val="none" w:sz="0" w:space="0" w:color="auto"/>
            <w:right w:val="none" w:sz="0" w:space="0" w:color="auto"/>
          </w:divBdr>
        </w:div>
        <w:div w:id="1740404292">
          <w:marLeft w:val="480"/>
          <w:marRight w:val="0"/>
          <w:marTop w:val="0"/>
          <w:marBottom w:val="0"/>
          <w:divBdr>
            <w:top w:val="none" w:sz="0" w:space="0" w:color="auto"/>
            <w:left w:val="none" w:sz="0" w:space="0" w:color="auto"/>
            <w:bottom w:val="none" w:sz="0" w:space="0" w:color="auto"/>
            <w:right w:val="none" w:sz="0" w:space="0" w:color="auto"/>
          </w:divBdr>
        </w:div>
        <w:div w:id="341670647">
          <w:marLeft w:val="480"/>
          <w:marRight w:val="0"/>
          <w:marTop w:val="0"/>
          <w:marBottom w:val="0"/>
          <w:divBdr>
            <w:top w:val="none" w:sz="0" w:space="0" w:color="auto"/>
            <w:left w:val="none" w:sz="0" w:space="0" w:color="auto"/>
            <w:bottom w:val="none" w:sz="0" w:space="0" w:color="auto"/>
            <w:right w:val="none" w:sz="0" w:space="0" w:color="auto"/>
          </w:divBdr>
        </w:div>
        <w:div w:id="445740369">
          <w:marLeft w:val="480"/>
          <w:marRight w:val="0"/>
          <w:marTop w:val="0"/>
          <w:marBottom w:val="0"/>
          <w:divBdr>
            <w:top w:val="none" w:sz="0" w:space="0" w:color="auto"/>
            <w:left w:val="none" w:sz="0" w:space="0" w:color="auto"/>
            <w:bottom w:val="none" w:sz="0" w:space="0" w:color="auto"/>
            <w:right w:val="none" w:sz="0" w:space="0" w:color="auto"/>
          </w:divBdr>
        </w:div>
        <w:div w:id="1187253849">
          <w:marLeft w:val="480"/>
          <w:marRight w:val="0"/>
          <w:marTop w:val="0"/>
          <w:marBottom w:val="0"/>
          <w:divBdr>
            <w:top w:val="none" w:sz="0" w:space="0" w:color="auto"/>
            <w:left w:val="none" w:sz="0" w:space="0" w:color="auto"/>
            <w:bottom w:val="none" w:sz="0" w:space="0" w:color="auto"/>
            <w:right w:val="none" w:sz="0" w:space="0" w:color="auto"/>
          </w:divBdr>
        </w:div>
        <w:div w:id="2112553220">
          <w:marLeft w:val="480"/>
          <w:marRight w:val="0"/>
          <w:marTop w:val="0"/>
          <w:marBottom w:val="0"/>
          <w:divBdr>
            <w:top w:val="none" w:sz="0" w:space="0" w:color="auto"/>
            <w:left w:val="none" w:sz="0" w:space="0" w:color="auto"/>
            <w:bottom w:val="none" w:sz="0" w:space="0" w:color="auto"/>
            <w:right w:val="none" w:sz="0" w:space="0" w:color="auto"/>
          </w:divBdr>
        </w:div>
        <w:div w:id="1277833357">
          <w:marLeft w:val="480"/>
          <w:marRight w:val="0"/>
          <w:marTop w:val="0"/>
          <w:marBottom w:val="0"/>
          <w:divBdr>
            <w:top w:val="none" w:sz="0" w:space="0" w:color="auto"/>
            <w:left w:val="none" w:sz="0" w:space="0" w:color="auto"/>
            <w:bottom w:val="none" w:sz="0" w:space="0" w:color="auto"/>
            <w:right w:val="none" w:sz="0" w:space="0" w:color="auto"/>
          </w:divBdr>
        </w:div>
        <w:div w:id="958606375">
          <w:marLeft w:val="480"/>
          <w:marRight w:val="0"/>
          <w:marTop w:val="0"/>
          <w:marBottom w:val="0"/>
          <w:divBdr>
            <w:top w:val="none" w:sz="0" w:space="0" w:color="auto"/>
            <w:left w:val="none" w:sz="0" w:space="0" w:color="auto"/>
            <w:bottom w:val="none" w:sz="0" w:space="0" w:color="auto"/>
            <w:right w:val="none" w:sz="0" w:space="0" w:color="auto"/>
          </w:divBdr>
        </w:div>
        <w:div w:id="988024705">
          <w:marLeft w:val="480"/>
          <w:marRight w:val="0"/>
          <w:marTop w:val="0"/>
          <w:marBottom w:val="0"/>
          <w:divBdr>
            <w:top w:val="none" w:sz="0" w:space="0" w:color="auto"/>
            <w:left w:val="none" w:sz="0" w:space="0" w:color="auto"/>
            <w:bottom w:val="none" w:sz="0" w:space="0" w:color="auto"/>
            <w:right w:val="none" w:sz="0" w:space="0" w:color="auto"/>
          </w:divBdr>
        </w:div>
        <w:div w:id="1609197641">
          <w:marLeft w:val="480"/>
          <w:marRight w:val="0"/>
          <w:marTop w:val="0"/>
          <w:marBottom w:val="0"/>
          <w:divBdr>
            <w:top w:val="none" w:sz="0" w:space="0" w:color="auto"/>
            <w:left w:val="none" w:sz="0" w:space="0" w:color="auto"/>
            <w:bottom w:val="none" w:sz="0" w:space="0" w:color="auto"/>
            <w:right w:val="none" w:sz="0" w:space="0" w:color="auto"/>
          </w:divBdr>
        </w:div>
        <w:div w:id="1891960003">
          <w:marLeft w:val="480"/>
          <w:marRight w:val="0"/>
          <w:marTop w:val="0"/>
          <w:marBottom w:val="0"/>
          <w:divBdr>
            <w:top w:val="none" w:sz="0" w:space="0" w:color="auto"/>
            <w:left w:val="none" w:sz="0" w:space="0" w:color="auto"/>
            <w:bottom w:val="none" w:sz="0" w:space="0" w:color="auto"/>
            <w:right w:val="none" w:sz="0" w:space="0" w:color="auto"/>
          </w:divBdr>
        </w:div>
        <w:div w:id="1656908814">
          <w:marLeft w:val="480"/>
          <w:marRight w:val="0"/>
          <w:marTop w:val="0"/>
          <w:marBottom w:val="0"/>
          <w:divBdr>
            <w:top w:val="none" w:sz="0" w:space="0" w:color="auto"/>
            <w:left w:val="none" w:sz="0" w:space="0" w:color="auto"/>
            <w:bottom w:val="none" w:sz="0" w:space="0" w:color="auto"/>
            <w:right w:val="none" w:sz="0" w:space="0" w:color="auto"/>
          </w:divBdr>
        </w:div>
        <w:div w:id="505903378">
          <w:marLeft w:val="480"/>
          <w:marRight w:val="0"/>
          <w:marTop w:val="0"/>
          <w:marBottom w:val="0"/>
          <w:divBdr>
            <w:top w:val="none" w:sz="0" w:space="0" w:color="auto"/>
            <w:left w:val="none" w:sz="0" w:space="0" w:color="auto"/>
            <w:bottom w:val="none" w:sz="0" w:space="0" w:color="auto"/>
            <w:right w:val="none" w:sz="0" w:space="0" w:color="auto"/>
          </w:divBdr>
        </w:div>
        <w:div w:id="1315841042">
          <w:marLeft w:val="480"/>
          <w:marRight w:val="0"/>
          <w:marTop w:val="0"/>
          <w:marBottom w:val="0"/>
          <w:divBdr>
            <w:top w:val="none" w:sz="0" w:space="0" w:color="auto"/>
            <w:left w:val="none" w:sz="0" w:space="0" w:color="auto"/>
            <w:bottom w:val="none" w:sz="0" w:space="0" w:color="auto"/>
            <w:right w:val="none" w:sz="0" w:space="0" w:color="auto"/>
          </w:divBdr>
        </w:div>
        <w:div w:id="1166897295">
          <w:marLeft w:val="480"/>
          <w:marRight w:val="0"/>
          <w:marTop w:val="0"/>
          <w:marBottom w:val="0"/>
          <w:divBdr>
            <w:top w:val="none" w:sz="0" w:space="0" w:color="auto"/>
            <w:left w:val="none" w:sz="0" w:space="0" w:color="auto"/>
            <w:bottom w:val="none" w:sz="0" w:space="0" w:color="auto"/>
            <w:right w:val="none" w:sz="0" w:space="0" w:color="auto"/>
          </w:divBdr>
        </w:div>
        <w:div w:id="1635059794">
          <w:marLeft w:val="480"/>
          <w:marRight w:val="0"/>
          <w:marTop w:val="0"/>
          <w:marBottom w:val="0"/>
          <w:divBdr>
            <w:top w:val="none" w:sz="0" w:space="0" w:color="auto"/>
            <w:left w:val="none" w:sz="0" w:space="0" w:color="auto"/>
            <w:bottom w:val="none" w:sz="0" w:space="0" w:color="auto"/>
            <w:right w:val="none" w:sz="0" w:space="0" w:color="auto"/>
          </w:divBdr>
        </w:div>
        <w:div w:id="342324129">
          <w:marLeft w:val="480"/>
          <w:marRight w:val="0"/>
          <w:marTop w:val="0"/>
          <w:marBottom w:val="0"/>
          <w:divBdr>
            <w:top w:val="none" w:sz="0" w:space="0" w:color="auto"/>
            <w:left w:val="none" w:sz="0" w:space="0" w:color="auto"/>
            <w:bottom w:val="none" w:sz="0" w:space="0" w:color="auto"/>
            <w:right w:val="none" w:sz="0" w:space="0" w:color="auto"/>
          </w:divBdr>
        </w:div>
        <w:div w:id="879826833">
          <w:marLeft w:val="480"/>
          <w:marRight w:val="0"/>
          <w:marTop w:val="0"/>
          <w:marBottom w:val="0"/>
          <w:divBdr>
            <w:top w:val="none" w:sz="0" w:space="0" w:color="auto"/>
            <w:left w:val="none" w:sz="0" w:space="0" w:color="auto"/>
            <w:bottom w:val="none" w:sz="0" w:space="0" w:color="auto"/>
            <w:right w:val="none" w:sz="0" w:space="0" w:color="auto"/>
          </w:divBdr>
        </w:div>
        <w:div w:id="1946495253">
          <w:marLeft w:val="480"/>
          <w:marRight w:val="0"/>
          <w:marTop w:val="0"/>
          <w:marBottom w:val="0"/>
          <w:divBdr>
            <w:top w:val="none" w:sz="0" w:space="0" w:color="auto"/>
            <w:left w:val="none" w:sz="0" w:space="0" w:color="auto"/>
            <w:bottom w:val="none" w:sz="0" w:space="0" w:color="auto"/>
            <w:right w:val="none" w:sz="0" w:space="0" w:color="auto"/>
          </w:divBdr>
        </w:div>
        <w:div w:id="895314871">
          <w:marLeft w:val="480"/>
          <w:marRight w:val="0"/>
          <w:marTop w:val="0"/>
          <w:marBottom w:val="0"/>
          <w:divBdr>
            <w:top w:val="none" w:sz="0" w:space="0" w:color="auto"/>
            <w:left w:val="none" w:sz="0" w:space="0" w:color="auto"/>
            <w:bottom w:val="none" w:sz="0" w:space="0" w:color="auto"/>
            <w:right w:val="none" w:sz="0" w:space="0" w:color="auto"/>
          </w:divBdr>
        </w:div>
        <w:div w:id="417992909">
          <w:marLeft w:val="480"/>
          <w:marRight w:val="0"/>
          <w:marTop w:val="0"/>
          <w:marBottom w:val="0"/>
          <w:divBdr>
            <w:top w:val="none" w:sz="0" w:space="0" w:color="auto"/>
            <w:left w:val="none" w:sz="0" w:space="0" w:color="auto"/>
            <w:bottom w:val="none" w:sz="0" w:space="0" w:color="auto"/>
            <w:right w:val="none" w:sz="0" w:space="0" w:color="auto"/>
          </w:divBdr>
        </w:div>
        <w:div w:id="1901481692">
          <w:marLeft w:val="480"/>
          <w:marRight w:val="0"/>
          <w:marTop w:val="0"/>
          <w:marBottom w:val="0"/>
          <w:divBdr>
            <w:top w:val="none" w:sz="0" w:space="0" w:color="auto"/>
            <w:left w:val="none" w:sz="0" w:space="0" w:color="auto"/>
            <w:bottom w:val="none" w:sz="0" w:space="0" w:color="auto"/>
            <w:right w:val="none" w:sz="0" w:space="0" w:color="auto"/>
          </w:divBdr>
        </w:div>
        <w:div w:id="972447443">
          <w:marLeft w:val="480"/>
          <w:marRight w:val="0"/>
          <w:marTop w:val="0"/>
          <w:marBottom w:val="0"/>
          <w:divBdr>
            <w:top w:val="none" w:sz="0" w:space="0" w:color="auto"/>
            <w:left w:val="none" w:sz="0" w:space="0" w:color="auto"/>
            <w:bottom w:val="none" w:sz="0" w:space="0" w:color="auto"/>
            <w:right w:val="none" w:sz="0" w:space="0" w:color="auto"/>
          </w:divBdr>
        </w:div>
        <w:div w:id="998770689">
          <w:marLeft w:val="480"/>
          <w:marRight w:val="0"/>
          <w:marTop w:val="0"/>
          <w:marBottom w:val="0"/>
          <w:divBdr>
            <w:top w:val="none" w:sz="0" w:space="0" w:color="auto"/>
            <w:left w:val="none" w:sz="0" w:space="0" w:color="auto"/>
            <w:bottom w:val="none" w:sz="0" w:space="0" w:color="auto"/>
            <w:right w:val="none" w:sz="0" w:space="0" w:color="auto"/>
          </w:divBdr>
        </w:div>
        <w:div w:id="338509404">
          <w:marLeft w:val="480"/>
          <w:marRight w:val="0"/>
          <w:marTop w:val="0"/>
          <w:marBottom w:val="0"/>
          <w:divBdr>
            <w:top w:val="none" w:sz="0" w:space="0" w:color="auto"/>
            <w:left w:val="none" w:sz="0" w:space="0" w:color="auto"/>
            <w:bottom w:val="none" w:sz="0" w:space="0" w:color="auto"/>
            <w:right w:val="none" w:sz="0" w:space="0" w:color="auto"/>
          </w:divBdr>
        </w:div>
        <w:div w:id="2055155456">
          <w:marLeft w:val="480"/>
          <w:marRight w:val="0"/>
          <w:marTop w:val="0"/>
          <w:marBottom w:val="0"/>
          <w:divBdr>
            <w:top w:val="none" w:sz="0" w:space="0" w:color="auto"/>
            <w:left w:val="none" w:sz="0" w:space="0" w:color="auto"/>
            <w:bottom w:val="none" w:sz="0" w:space="0" w:color="auto"/>
            <w:right w:val="none" w:sz="0" w:space="0" w:color="auto"/>
          </w:divBdr>
        </w:div>
        <w:div w:id="629896968">
          <w:marLeft w:val="480"/>
          <w:marRight w:val="0"/>
          <w:marTop w:val="0"/>
          <w:marBottom w:val="0"/>
          <w:divBdr>
            <w:top w:val="none" w:sz="0" w:space="0" w:color="auto"/>
            <w:left w:val="none" w:sz="0" w:space="0" w:color="auto"/>
            <w:bottom w:val="none" w:sz="0" w:space="0" w:color="auto"/>
            <w:right w:val="none" w:sz="0" w:space="0" w:color="auto"/>
          </w:divBdr>
        </w:div>
        <w:div w:id="620647457">
          <w:marLeft w:val="480"/>
          <w:marRight w:val="0"/>
          <w:marTop w:val="0"/>
          <w:marBottom w:val="0"/>
          <w:divBdr>
            <w:top w:val="none" w:sz="0" w:space="0" w:color="auto"/>
            <w:left w:val="none" w:sz="0" w:space="0" w:color="auto"/>
            <w:bottom w:val="none" w:sz="0" w:space="0" w:color="auto"/>
            <w:right w:val="none" w:sz="0" w:space="0" w:color="auto"/>
          </w:divBdr>
        </w:div>
        <w:div w:id="1563323666">
          <w:marLeft w:val="480"/>
          <w:marRight w:val="0"/>
          <w:marTop w:val="0"/>
          <w:marBottom w:val="0"/>
          <w:divBdr>
            <w:top w:val="none" w:sz="0" w:space="0" w:color="auto"/>
            <w:left w:val="none" w:sz="0" w:space="0" w:color="auto"/>
            <w:bottom w:val="none" w:sz="0" w:space="0" w:color="auto"/>
            <w:right w:val="none" w:sz="0" w:space="0" w:color="auto"/>
          </w:divBdr>
        </w:div>
        <w:div w:id="1592425758">
          <w:marLeft w:val="480"/>
          <w:marRight w:val="0"/>
          <w:marTop w:val="0"/>
          <w:marBottom w:val="0"/>
          <w:divBdr>
            <w:top w:val="none" w:sz="0" w:space="0" w:color="auto"/>
            <w:left w:val="none" w:sz="0" w:space="0" w:color="auto"/>
            <w:bottom w:val="none" w:sz="0" w:space="0" w:color="auto"/>
            <w:right w:val="none" w:sz="0" w:space="0" w:color="auto"/>
          </w:divBdr>
        </w:div>
        <w:div w:id="306592534">
          <w:marLeft w:val="480"/>
          <w:marRight w:val="0"/>
          <w:marTop w:val="0"/>
          <w:marBottom w:val="0"/>
          <w:divBdr>
            <w:top w:val="none" w:sz="0" w:space="0" w:color="auto"/>
            <w:left w:val="none" w:sz="0" w:space="0" w:color="auto"/>
            <w:bottom w:val="none" w:sz="0" w:space="0" w:color="auto"/>
            <w:right w:val="none" w:sz="0" w:space="0" w:color="auto"/>
          </w:divBdr>
        </w:div>
        <w:div w:id="1983383893">
          <w:marLeft w:val="480"/>
          <w:marRight w:val="0"/>
          <w:marTop w:val="0"/>
          <w:marBottom w:val="0"/>
          <w:divBdr>
            <w:top w:val="none" w:sz="0" w:space="0" w:color="auto"/>
            <w:left w:val="none" w:sz="0" w:space="0" w:color="auto"/>
            <w:bottom w:val="none" w:sz="0" w:space="0" w:color="auto"/>
            <w:right w:val="none" w:sz="0" w:space="0" w:color="auto"/>
          </w:divBdr>
        </w:div>
        <w:div w:id="332495542">
          <w:marLeft w:val="480"/>
          <w:marRight w:val="0"/>
          <w:marTop w:val="0"/>
          <w:marBottom w:val="0"/>
          <w:divBdr>
            <w:top w:val="none" w:sz="0" w:space="0" w:color="auto"/>
            <w:left w:val="none" w:sz="0" w:space="0" w:color="auto"/>
            <w:bottom w:val="none" w:sz="0" w:space="0" w:color="auto"/>
            <w:right w:val="none" w:sz="0" w:space="0" w:color="auto"/>
          </w:divBdr>
        </w:div>
        <w:div w:id="834304755">
          <w:marLeft w:val="480"/>
          <w:marRight w:val="0"/>
          <w:marTop w:val="0"/>
          <w:marBottom w:val="0"/>
          <w:divBdr>
            <w:top w:val="none" w:sz="0" w:space="0" w:color="auto"/>
            <w:left w:val="none" w:sz="0" w:space="0" w:color="auto"/>
            <w:bottom w:val="none" w:sz="0" w:space="0" w:color="auto"/>
            <w:right w:val="none" w:sz="0" w:space="0" w:color="auto"/>
          </w:divBdr>
        </w:div>
        <w:div w:id="694572906">
          <w:marLeft w:val="480"/>
          <w:marRight w:val="0"/>
          <w:marTop w:val="0"/>
          <w:marBottom w:val="0"/>
          <w:divBdr>
            <w:top w:val="none" w:sz="0" w:space="0" w:color="auto"/>
            <w:left w:val="none" w:sz="0" w:space="0" w:color="auto"/>
            <w:bottom w:val="none" w:sz="0" w:space="0" w:color="auto"/>
            <w:right w:val="none" w:sz="0" w:space="0" w:color="auto"/>
          </w:divBdr>
        </w:div>
        <w:div w:id="363360225">
          <w:marLeft w:val="480"/>
          <w:marRight w:val="0"/>
          <w:marTop w:val="0"/>
          <w:marBottom w:val="0"/>
          <w:divBdr>
            <w:top w:val="none" w:sz="0" w:space="0" w:color="auto"/>
            <w:left w:val="none" w:sz="0" w:space="0" w:color="auto"/>
            <w:bottom w:val="none" w:sz="0" w:space="0" w:color="auto"/>
            <w:right w:val="none" w:sz="0" w:space="0" w:color="auto"/>
          </w:divBdr>
        </w:div>
        <w:div w:id="1899198955">
          <w:marLeft w:val="480"/>
          <w:marRight w:val="0"/>
          <w:marTop w:val="0"/>
          <w:marBottom w:val="0"/>
          <w:divBdr>
            <w:top w:val="none" w:sz="0" w:space="0" w:color="auto"/>
            <w:left w:val="none" w:sz="0" w:space="0" w:color="auto"/>
            <w:bottom w:val="none" w:sz="0" w:space="0" w:color="auto"/>
            <w:right w:val="none" w:sz="0" w:space="0" w:color="auto"/>
          </w:divBdr>
        </w:div>
        <w:div w:id="2000109297">
          <w:marLeft w:val="480"/>
          <w:marRight w:val="0"/>
          <w:marTop w:val="0"/>
          <w:marBottom w:val="0"/>
          <w:divBdr>
            <w:top w:val="none" w:sz="0" w:space="0" w:color="auto"/>
            <w:left w:val="none" w:sz="0" w:space="0" w:color="auto"/>
            <w:bottom w:val="none" w:sz="0" w:space="0" w:color="auto"/>
            <w:right w:val="none" w:sz="0" w:space="0" w:color="auto"/>
          </w:divBdr>
        </w:div>
        <w:div w:id="885876300">
          <w:marLeft w:val="480"/>
          <w:marRight w:val="0"/>
          <w:marTop w:val="0"/>
          <w:marBottom w:val="0"/>
          <w:divBdr>
            <w:top w:val="none" w:sz="0" w:space="0" w:color="auto"/>
            <w:left w:val="none" w:sz="0" w:space="0" w:color="auto"/>
            <w:bottom w:val="none" w:sz="0" w:space="0" w:color="auto"/>
            <w:right w:val="none" w:sz="0" w:space="0" w:color="auto"/>
          </w:divBdr>
        </w:div>
        <w:div w:id="1560625736">
          <w:marLeft w:val="480"/>
          <w:marRight w:val="0"/>
          <w:marTop w:val="0"/>
          <w:marBottom w:val="0"/>
          <w:divBdr>
            <w:top w:val="none" w:sz="0" w:space="0" w:color="auto"/>
            <w:left w:val="none" w:sz="0" w:space="0" w:color="auto"/>
            <w:bottom w:val="none" w:sz="0" w:space="0" w:color="auto"/>
            <w:right w:val="none" w:sz="0" w:space="0" w:color="auto"/>
          </w:divBdr>
        </w:div>
      </w:divsChild>
    </w:div>
    <w:div w:id="1751584053">
      <w:bodyDiv w:val="1"/>
      <w:marLeft w:val="0"/>
      <w:marRight w:val="0"/>
      <w:marTop w:val="0"/>
      <w:marBottom w:val="0"/>
      <w:divBdr>
        <w:top w:val="none" w:sz="0" w:space="0" w:color="auto"/>
        <w:left w:val="none" w:sz="0" w:space="0" w:color="auto"/>
        <w:bottom w:val="none" w:sz="0" w:space="0" w:color="auto"/>
        <w:right w:val="none" w:sz="0" w:space="0" w:color="auto"/>
      </w:divBdr>
    </w:div>
    <w:div w:id="1751612457">
      <w:marLeft w:val="480"/>
      <w:marRight w:val="0"/>
      <w:marTop w:val="0"/>
      <w:marBottom w:val="0"/>
      <w:divBdr>
        <w:top w:val="none" w:sz="0" w:space="0" w:color="auto"/>
        <w:left w:val="none" w:sz="0" w:space="0" w:color="auto"/>
        <w:bottom w:val="none" w:sz="0" w:space="0" w:color="auto"/>
        <w:right w:val="none" w:sz="0" w:space="0" w:color="auto"/>
      </w:divBdr>
    </w:div>
    <w:div w:id="1751923642">
      <w:bodyDiv w:val="1"/>
      <w:marLeft w:val="0"/>
      <w:marRight w:val="0"/>
      <w:marTop w:val="0"/>
      <w:marBottom w:val="0"/>
      <w:divBdr>
        <w:top w:val="none" w:sz="0" w:space="0" w:color="auto"/>
        <w:left w:val="none" w:sz="0" w:space="0" w:color="auto"/>
        <w:bottom w:val="none" w:sz="0" w:space="0" w:color="auto"/>
        <w:right w:val="none" w:sz="0" w:space="0" w:color="auto"/>
      </w:divBdr>
    </w:div>
    <w:div w:id="1752313027">
      <w:bodyDiv w:val="1"/>
      <w:marLeft w:val="0"/>
      <w:marRight w:val="0"/>
      <w:marTop w:val="0"/>
      <w:marBottom w:val="0"/>
      <w:divBdr>
        <w:top w:val="none" w:sz="0" w:space="0" w:color="auto"/>
        <w:left w:val="none" w:sz="0" w:space="0" w:color="auto"/>
        <w:bottom w:val="none" w:sz="0" w:space="0" w:color="auto"/>
        <w:right w:val="none" w:sz="0" w:space="0" w:color="auto"/>
      </w:divBdr>
    </w:div>
    <w:div w:id="1752775801">
      <w:bodyDiv w:val="1"/>
      <w:marLeft w:val="0"/>
      <w:marRight w:val="0"/>
      <w:marTop w:val="0"/>
      <w:marBottom w:val="0"/>
      <w:divBdr>
        <w:top w:val="none" w:sz="0" w:space="0" w:color="auto"/>
        <w:left w:val="none" w:sz="0" w:space="0" w:color="auto"/>
        <w:bottom w:val="none" w:sz="0" w:space="0" w:color="auto"/>
        <w:right w:val="none" w:sz="0" w:space="0" w:color="auto"/>
      </w:divBdr>
    </w:div>
    <w:div w:id="1753314682">
      <w:bodyDiv w:val="1"/>
      <w:marLeft w:val="0"/>
      <w:marRight w:val="0"/>
      <w:marTop w:val="0"/>
      <w:marBottom w:val="0"/>
      <w:divBdr>
        <w:top w:val="none" w:sz="0" w:space="0" w:color="auto"/>
        <w:left w:val="none" w:sz="0" w:space="0" w:color="auto"/>
        <w:bottom w:val="none" w:sz="0" w:space="0" w:color="auto"/>
        <w:right w:val="none" w:sz="0" w:space="0" w:color="auto"/>
      </w:divBdr>
    </w:div>
    <w:div w:id="1753353669">
      <w:bodyDiv w:val="1"/>
      <w:marLeft w:val="0"/>
      <w:marRight w:val="0"/>
      <w:marTop w:val="0"/>
      <w:marBottom w:val="0"/>
      <w:divBdr>
        <w:top w:val="none" w:sz="0" w:space="0" w:color="auto"/>
        <w:left w:val="none" w:sz="0" w:space="0" w:color="auto"/>
        <w:bottom w:val="none" w:sz="0" w:space="0" w:color="auto"/>
        <w:right w:val="none" w:sz="0" w:space="0" w:color="auto"/>
      </w:divBdr>
    </w:div>
    <w:div w:id="1753550677">
      <w:bodyDiv w:val="1"/>
      <w:marLeft w:val="0"/>
      <w:marRight w:val="0"/>
      <w:marTop w:val="0"/>
      <w:marBottom w:val="0"/>
      <w:divBdr>
        <w:top w:val="none" w:sz="0" w:space="0" w:color="auto"/>
        <w:left w:val="none" w:sz="0" w:space="0" w:color="auto"/>
        <w:bottom w:val="none" w:sz="0" w:space="0" w:color="auto"/>
        <w:right w:val="none" w:sz="0" w:space="0" w:color="auto"/>
      </w:divBdr>
    </w:div>
    <w:div w:id="1753888904">
      <w:bodyDiv w:val="1"/>
      <w:marLeft w:val="0"/>
      <w:marRight w:val="0"/>
      <w:marTop w:val="0"/>
      <w:marBottom w:val="0"/>
      <w:divBdr>
        <w:top w:val="none" w:sz="0" w:space="0" w:color="auto"/>
        <w:left w:val="none" w:sz="0" w:space="0" w:color="auto"/>
        <w:bottom w:val="none" w:sz="0" w:space="0" w:color="auto"/>
        <w:right w:val="none" w:sz="0" w:space="0" w:color="auto"/>
      </w:divBdr>
    </w:div>
    <w:div w:id="1754012602">
      <w:bodyDiv w:val="1"/>
      <w:marLeft w:val="0"/>
      <w:marRight w:val="0"/>
      <w:marTop w:val="0"/>
      <w:marBottom w:val="0"/>
      <w:divBdr>
        <w:top w:val="none" w:sz="0" w:space="0" w:color="auto"/>
        <w:left w:val="none" w:sz="0" w:space="0" w:color="auto"/>
        <w:bottom w:val="none" w:sz="0" w:space="0" w:color="auto"/>
        <w:right w:val="none" w:sz="0" w:space="0" w:color="auto"/>
      </w:divBdr>
    </w:div>
    <w:div w:id="1754275779">
      <w:bodyDiv w:val="1"/>
      <w:marLeft w:val="0"/>
      <w:marRight w:val="0"/>
      <w:marTop w:val="0"/>
      <w:marBottom w:val="0"/>
      <w:divBdr>
        <w:top w:val="none" w:sz="0" w:space="0" w:color="auto"/>
        <w:left w:val="none" w:sz="0" w:space="0" w:color="auto"/>
        <w:bottom w:val="none" w:sz="0" w:space="0" w:color="auto"/>
        <w:right w:val="none" w:sz="0" w:space="0" w:color="auto"/>
      </w:divBdr>
    </w:div>
    <w:div w:id="1754427600">
      <w:bodyDiv w:val="1"/>
      <w:marLeft w:val="0"/>
      <w:marRight w:val="0"/>
      <w:marTop w:val="0"/>
      <w:marBottom w:val="0"/>
      <w:divBdr>
        <w:top w:val="none" w:sz="0" w:space="0" w:color="auto"/>
        <w:left w:val="none" w:sz="0" w:space="0" w:color="auto"/>
        <w:bottom w:val="none" w:sz="0" w:space="0" w:color="auto"/>
        <w:right w:val="none" w:sz="0" w:space="0" w:color="auto"/>
      </w:divBdr>
    </w:div>
    <w:div w:id="1754668626">
      <w:bodyDiv w:val="1"/>
      <w:marLeft w:val="0"/>
      <w:marRight w:val="0"/>
      <w:marTop w:val="0"/>
      <w:marBottom w:val="0"/>
      <w:divBdr>
        <w:top w:val="none" w:sz="0" w:space="0" w:color="auto"/>
        <w:left w:val="none" w:sz="0" w:space="0" w:color="auto"/>
        <w:bottom w:val="none" w:sz="0" w:space="0" w:color="auto"/>
        <w:right w:val="none" w:sz="0" w:space="0" w:color="auto"/>
      </w:divBdr>
    </w:div>
    <w:div w:id="1754886586">
      <w:bodyDiv w:val="1"/>
      <w:marLeft w:val="0"/>
      <w:marRight w:val="0"/>
      <w:marTop w:val="0"/>
      <w:marBottom w:val="0"/>
      <w:divBdr>
        <w:top w:val="none" w:sz="0" w:space="0" w:color="auto"/>
        <w:left w:val="none" w:sz="0" w:space="0" w:color="auto"/>
        <w:bottom w:val="none" w:sz="0" w:space="0" w:color="auto"/>
        <w:right w:val="none" w:sz="0" w:space="0" w:color="auto"/>
      </w:divBdr>
    </w:div>
    <w:div w:id="1754933951">
      <w:bodyDiv w:val="1"/>
      <w:marLeft w:val="0"/>
      <w:marRight w:val="0"/>
      <w:marTop w:val="0"/>
      <w:marBottom w:val="0"/>
      <w:divBdr>
        <w:top w:val="none" w:sz="0" w:space="0" w:color="auto"/>
        <w:left w:val="none" w:sz="0" w:space="0" w:color="auto"/>
        <w:bottom w:val="none" w:sz="0" w:space="0" w:color="auto"/>
        <w:right w:val="none" w:sz="0" w:space="0" w:color="auto"/>
      </w:divBdr>
    </w:div>
    <w:div w:id="1755278355">
      <w:bodyDiv w:val="1"/>
      <w:marLeft w:val="0"/>
      <w:marRight w:val="0"/>
      <w:marTop w:val="0"/>
      <w:marBottom w:val="0"/>
      <w:divBdr>
        <w:top w:val="none" w:sz="0" w:space="0" w:color="auto"/>
        <w:left w:val="none" w:sz="0" w:space="0" w:color="auto"/>
        <w:bottom w:val="none" w:sz="0" w:space="0" w:color="auto"/>
        <w:right w:val="none" w:sz="0" w:space="0" w:color="auto"/>
      </w:divBdr>
    </w:div>
    <w:div w:id="1755322470">
      <w:bodyDiv w:val="1"/>
      <w:marLeft w:val="0"/>
      <w:marRight w:val="0"/>
      <w:marTop w:val="0"/>
      <w:marBottom w:val="0"/>
      <w:divBdr>
        <w:top w:val="none" w:sz="0" w:space="0" w:color="auto"/>
        <w:left w:val="none" w:sz="0" w:space="0" w:color="auto"/>
        <w:bottom w:val="none" w:sz="0" w:space="0" w:color="auto"/>
        <w:right w:val="none" w:sz="0" w:space="0" w:color="auto"/>
      </w:divBdr>
    </w:div>
    <w:div w:id="1755470883">
      <w:bodyDiv w:val="1"/>
      <w:marLeft w:val="0"/>
      <w:marRight w:val="0"/>
      <w:marTop w:val="0"/>
      <w:marBottom w:val="0"/>
      <w:divBdr>
        <w:top w:val="none" w:sz="0" w:space="0" w:color="auto"/>
        <w:left w:val="none" w:sz="0" w:space="0" w:color="auto"/>
        <w:bottom w:val="none" w:sz="0" w:space="0" w:color="auto"/>
        <w:right w:val="none" w:sz="0" w:space="0" w:color="auto"/>
      </w:divBdr>
    </w:div>
    <w:div w:id="1755472106">
      <w:bodyDiv w:val="1"/>
      <w:marLeft w:val="0"/>
      <w:marRight w:val="0"/>
      <w:marTop w:val="0"/>
      <w:marBottom w:val="0"/>
      <w:divBdr>
        <w:top w:val="none" w:sz="0" w:space="0" w:color="auto"/>
        <w:left w:val="none" w:sz="0" w:space="0" w:color="auto"/>
        <w:bottom w:val="none" w:sz="0" w:space="0" w:color="auto"/>
        <w:right w:val="none" w:sz="0" w:space="0" w:color="auto"/>
      </w:divBdr>
    </w:div>
    <w:div w:id="1755584887">
      <w:bodyDiv w:val="1"/>
      <w:marLeft w:val="0"/>
      <w:marRight w:val="0"/>
      <w:marTop w:val="0"/>
      <w:marBottom w:val="0"/>
      <w:divBdr>
        <w:top w:val="none" w:sz="0" w:space="0" w:color="auto"/>
        <w:left w:val="none" w:sz="0" w:space="0" w:color="auto"/>
        <w:bottom w:val="none" w:sz="0" w:space="0" w:color="auto"/>
        <w:right w:val="none" w:sz="0" w:space="0" w:color="auto"/>
      </w:divBdr>
    </w:div>
    <w:div w:id="1755740345">
      <w:bodyDiv w:val="1"/>
      <w:marLeft w:val="0"/>
      <w:marRight w:val="0"/>
      <w:marTop w:val="0"/>
      <w:marBottom w:val="0"/>
      <w:divBdr>
        <w:top w:val="none" w:sz="0" w:space="0" w:color="auto"/>
        <w:left w:val="none" w:sz="0" w:space="0" w:color="auto"/>
        <w:bottom w:val="none" w:sz="0" w:space="0" w:color="auto"/>
        <w:right w:val="none" w:sz="0" w:space="0" w:color="auto"/>
      </w:divBdr>
    </w:div>
    <w:div w:id="1755977169">
      <w:bodyDiv w:val="1"/>
      <w:marLeft w:val="0"/>
      <w:marRight w:val="0"/>
      <w:marTop w:val="0"/>
      <w:marBottom w:val="0"/>
      <w:divBdr>
        <w:top w:val="none" w:sz="0" w:space="0" w:color="auto"/>
        <w:left w:val="none" w:sz="0" w:space="0" w:color="auto"/>
        <w:bottom w:val="none" w:sz="0" w:space="0" w:color="auto"/>
        <w:right w:val="none" w:sz="0" w:space="0" w:color="auto"/>
      </w:divBdr>
    </w:div>
    <w:div w:id="1756051433">
      <w:bodyDiv w:val="1"/>
      <w:marLeft w:val="0"/>
      <w:marRight w:val="0"/>
      <w:marTop w:val="0"/>
      <w:marBottom w:val="0"/>
      <w:divBdr>
        <w:top w:val="none" w:sz="0" w:space="0" w:color="auto"/>
        <w:left w:val="none" w:sz="0" w:space="0" w:color="auto"/>
        <w:bottom w:val="none" w:sz="0" w:space="0" w:color="auto"/>
        <w:right w:val="none" w:sz="0" w:space="0" w:color="auto"/>
      </w:divBdr>
    </w:div>
    <w:div w:id="1756173408">
      <w:bodyDiv w:val="1"/>
      <w:marLeft w:val="0"/>
      <w:marRight w:val="0"/>
      <w:marTop w:val="0"/>
      <w:marBottom w:val="0"/>
      <w:divBdr>
        <w:top w:val="none" w:sz="0" w:space="0" w:color="auto"/>
        <w:left w:val="none" w:sz="0" w:space="0" w:color="auto"/>
        <w:bottom w:val="none" w:sz="0" w:space="0" w:color="auto"/>
        <w:right w:val="none" w:sz="0" w:space="0" w:color="auto"/>
      </w:divBdr>
    </w:div>
    <w:div w:id="1756199179">
      <w:bodyDiv w:val="1"/>
      <w:marLeft w:val="0"/>
      <w:marRight w:val="0"/>
      <w:marTop w:val="0"/>
      <w:marBottom w:val="0"/>
      <w:divBdr>
        <w:top w:val="none" w:sz="0" w:space="0" w:color="auto"/>
        <w:left w:val="none" w:sz="0" w:space="0" w:color="auto"/>
        <w:bottom w:val="none" w:sz="0" w:space="0" w:color="auto"/>
        <w:right w:val="none" w:sz="0" w:space="0" w:color="auto"/>
      </w:divBdr>
      <w:divsChild>
        <w:div w:id="1913926045">
          <w:marLeft w:val="480"/>
          <w:marRight w:val="0"/>
          <w:marTop w:val="0"/>
          <w:marBottom w:val="0"/>
          <w:divBdr>
            <w:top w:val="none" w:sz="0" w:space="0" w:color="auto"/>
            <w:left w:val="none" w:sz="0" w:space="0" w:color="auto"/>
            <w:bottom w:val="none" w:sz="0" w:space="0" w:color="auto"/>
            <w:right w:val="none" w:sz="0" w:space="0" w:color="auto"/>
          </w:divBdr>
        </w:div>
        <w:div w:id="978148864">
          <w:marLeft w:val="480"/>
          <w:marRight w:val="0"/>
          <w:marTop w:val="0"/>
          <w:marBottom w:val="0"/>
          <w:divBdr>
            <w:top w:val="none" w:sz="0" w:space="0" w:color="auto"/>
            <w:left w:val="none" w:sz="0" w:space="0" w:color="auto"/>
            <w:bottom w:val="none" w:sz="0" w:space="0" w:color="auto"/>
            <w:right w:val="none" w:sz="0" w:space="0" w:color="auto"/>
          </w:divBdr>
        </w:div>
        <w:div w:id="13464741">
          <w:marLeft w:val="480"/>
          <w:marRight w:val="0"/>
          <w:marTop w:val="0"/>
          <w:marBottom w:val="0"/>
          <w:divBdr>
            <w:top w:val="none" w:sz="0" w:space="0" w:color="auto"/>
            <w:left w:val="none" w:sz="0" w:space="0" w:color="auto"/>
            <w:bottom w:val="none" w:sz="0" w:space="0" w:color="auto"/>
            <w:right w:val="none" w:sz="0" w:space="0" w:color="auto"/>
          </w:divBdr>
        </w:div>
        <w:div w:id="93289854">
          <w:marLeft w:val="480"/>
          <w:marRight w:val="0"/>
          <w:marTop w:val="0"/>
          <w:marBottom w:val="0"/>
          <w:divBdr>
            <w:top w:val="none" w:sz="0" w:space="0" w:color="auto"/>
            <w:left w:val="none" w:sz="0" w:space="0" w:color="auto"/>
            <w:bottom w:val="none" w:sz="0" w:space="0" w:color="auto"/>
            <w:right w:val="none" w:sz="0" w:space="0" w:color="auto"/>
          </w:divBdr>
        </w:div>
        <w:div w:id="1602252472">
          <w:marLeft w:val="480"/>
          <w:marRight w:val="0"/>
          <w:marTop w:val="0"/>
          <w:marBottom w:val="0"/>
          <w:divBdr>
            <w:top w:val="none" w:sz="0" w:space="0" w:color="auto"/>
            <w:left w:val="none" w:sz="0" w:space="0" w:color="auto"/>
            <w:bottom w:val="none" w:sz="0" w:space="0" w:color="auto"/>
            <w:right w:val="none" w:sz="0" w:space="0" w:color="auto"/>
          </w:divBdr>
        </w:div>
        <w:div w:id="315497260">
          <w:marLeft w:val="480"/>
          <w:marRight w:val="0"/>
          <w:marTop w:val="0"/>
          <w:marBottom w:val="0"/>
          <w:divBdr>
            <w:top w:val="none" w:sz="0" w:space="0" w:color="auto"/>
            <w:left w:val="none" w:sz="0" w:space="0" w:color="auto"/>
            <w:bottom w:val="none" w:sz="0" w:space="0" w:color="auto"/>
            <w:right w:val="none" w:sz="0" w:space="0" w:color="auto"/>
          </w:divBdr>
        </w:div>
        <w:div w:id="1927693569">
          <w:marLeft w:val="480"/>
          <w:marRight w:val="0"/>
          <w:marTop w:val="0"/>
          <w:marBottom w:val="0"/>
          <w:divBdr>
            <w:top w:val="none" w:sz="0" w:space="0" w:color="auto"/>
            <w:left w:val="none" w:sz="0" w:space="0" w:color="auto"/>
            <w:bottom w:val="none" w:sz="0" w:space="0" w:color="auto"/>
            <w:right w:val="none" w:sz="0" w:space="0" w:color="auto"/>
          </w:divBdr>
        </w:div>
        <w:div w:id="1375159542">
          <w:marLeft w:val="480"/>
          <w:marRight w:val="0"/>
          <w:marTop w:val="0"/>
          <w:marBottom w:val="0"/>
          <w:divBdr>
            <w:top w:val="none" w:sz="0" w:space="0" w:color="auto"/>
            <w:left w:val="none" w:sz="0" w:space="0" w:color="auto"/>
            <w:bottom w:val="none" w:sz="0" w:space="0" w:color="auto"/>
            <w:right w:val="none" w:sz="0" w:space="0" w:color="auto"/>
          </w:divBdr>
        </w:div>
        <w:div w:id="1725104272">
          <w:marLeft w:val="480"/>
          <w:marRight w:val="0"/>
          <w:marTop w:val="0"/>
          <w:marBottom w:val="0"/>
          <w:divBdr>
            <w:top w:val="none" w:sz="0" w:space="0" w:color="auto"/>
            <w:left w:val="none" w:sz="0" w:space="0" w:color="auto"/>
            <w:bottom w:val="none" w:sz="0" w:space="0" w:color="auto"/>
            <w:right w:val="none" w:sz="0" w:space="0" w:color="auto"/>
          </w:divBdr>
        </w:div>
        <w:div w:id="783695209">
          <w:marLeft w:val="480"/>
          <w:marRight w:val="0"/>
          <w:marTop w:val="0"/>
          <w:marBottom w:val="0"/>
          <w:divBdr>
            <w:top w:val="none" w:sz="0" w:space="0" w:color="auto"/>
            <w:left w:val="none" w:sz="0" w:space="0" w:color="auto"/>
            <w:bottom w:val="none" w:sz="0" w:space="0" w:color="auto"/>
            <w:right w:val="none" w:sz="0" w:space="0" w:color="auto"/>
          </w:divBdr>
        </w:div>
        <w:div w:id="1813869795">
          <w:marLeft w:val="480"/>
          <w:marRight w:val="0"/>
          <w:marTop w:val="0"/>
          <w:marBottom w:val="0"/>
          <w:divBdr>
            <w:top w:val="none" w:sz="0" w:space="0" w:color="auto"/>
            <w:left w:val="none" w:sz="0" w:space="0" w:color="auto"/>
            <w:bottom w:val="none" w:sz="0" w:space="0" w:color="auto"/>
            <w:right w:val="none" w:sz="0" w:space="0" w:color="auto"/>
          </w:divBdr>
        </w:div>
        <w:div w:id="332417472">
          <w:marLeft w:val="480"/>
          <w:marRight w:val="0"/>
          <w:marTop w:val="0"/>
          <w:marBottom w:val="0"/>
          <w:divBdr>
            <w:top w:val="none" w:sz="0" w:space="0" w:color="auto"/>
            <w:left w:val="none" w:sz="0" w:space="0" w:color="auto"/>
            <w:bottom w:val="none" w:sz="0" w:space="0" w:color="auto"/>
            <w:right w:val="none" w:sz="0" w:space="0" w:color="auto"/>
          </w:divBdr>
        </w:div>
        <w:div w:id="753934944">
          <w:marLeft w:val="480"/>
          <w:marRight w:val="0"/>
          <w:marTop w:val="0"/>
          <w:marBottom w:val="0"/>
          <w:divBdr>
            <w:top w:val="none" w:sz="0" w:space="0" w:color="auto"/>
            <w:left w:val="none" w:sz="0" w:space="0" w:color="auto"/>
            <w:bottom w:val="none" w:sz="0" w:space="0" w:color="auto"/>
            <w:right w:val="none" w:sz="0" w:space="0" w:color="auto"/>
          </w:divBdr>
        </w:div>
        <w:div w:id="1382745999">
          <w:marLeft w:val="480"/>
          <w:marRight w:val="0"/>
          <w:marTop w:val="0"/>
          <w:marBottom w:val="0"/>
          <w:divBdr>
            <w:top w:val="none" w:sz="0" w:space="0" w:color="auto"/>
            <w:left w:val="none" w:sz="0" w:space="0" w:color="auto"/>
            <w:bottom w:val="none" w:sz="0" w:space="0" w:color="auto"/>
            <w:right w:val="none" w:sz="0" w:space="0" w:color="auto"/>
          </w:divBdr>
        </w:div>
        <w:div w:id="1511410780">
          <w:marLeft w:val="480"/>
          <w:marRight w:val="0"/>
          <w:marTop w:val="0"/>
          <w:marBottom w:val="0"/>
          <w:divBdr>
            <w:top w:val="none" w:sz="0" w:space="0" w:color="auto"/>
            <w:left w:val="none" w:sz="0" w:space="0" w:color="auto"/>
            <w:bottom w:val="none" w:sz="0" w:space="0" w:color="auto"/>
            <w:right w:val="none" w:sz="0" w:space="0" w:color="auto"/>
          </w:divBdr>
        </w:div>
        <w:div w:id="179131012">
          <w:marLeft w:val="480"/>
          <w:marRight w:val="0"/>
          <w:marTop w:val="0"/>
          <w:marBottom w:val="0"/>
          <w:divBdr>
            <w:top w:val="none" w:sz="0" w:space="0" w:color="auto"/>
            <w:left w:val="none" w:sz="0" w:space="0" w:color="auto"/>
            <w:bottom w:val="none" w:sz="0" w:space="0" w:color="auto"/>
            <w:right w:val="none" w:sz="0" w:space="0" w:color="auto"/>
          </w:divBdr>
        </w:div>
        <w:div w:id="2031560499">
          <w:marLeft w:val="480"/>
          <w:marRight w:val="0"/>
          <w:marTop w:val="0"/>
          <w:marBottom w:val="0"/>
          <w:divBdr>
            <w:top w:val="none" w:sz="0" w:space="0" w:color="auto"/>
            <w:left w:val="none" w:sz="0" w:space="0" w:color="auto"/>
            <w:bottom w:val="none" w:sz="0" w:space="0" w:color="auto"/>
            <w:right w:val="none" w:sz="0" w:space="0" w:color="auto"/>
          </w:divBdr>
        </w:div>
        <w:div w:id="20404504">
          <w:marLeft w:val="480"/>
          <w:marRight w:val="0"/>
          <w:marTop w:val="0"/>
          <w:marBottom w:val="0"/>
          <w:divBdr>
            <w:top w:val="none" w:sz="0" w:space="0" w:color="auto"/>
            <w:left w:val="none" w:sz="0" w:space="0" w:color="auto"/>
            <w:bottom w:val="none" w:sz="0" w:space="0" w:color="auto"/>
            <w:right w:val="none" w:sz="0" w:space="0" w:color="auto"/>
          </w:divBdr>
        </w:div>
        <w:div w:id="1808007613">
          <w:marLeft w:val="480"/>
          <w:marRight w:val="0"/>
          <w:marTop w:val="0"/>
          <w:marBottom w:val="0"/>
          <w:divBdr>
            <w:top w:val="none" w:sz="0" w:space="0" w:color="auto"/>
            <w:left w:val="none" w:sz="0" w:space="0" w:color="auto"/>
            <w:bottom w:val="none" w:sz="0" w:space="0" w:color="auto"/>
            <w:right w:val="none" w:sz="0" w:space="0" w:color="auto"/>
          </w:divBdr>
        </w:div>
        <w:div w:id="1658878130">
          <w:marLeft w:val="480"/>
          <w:marRight w:val="0"/>
          <w:marTop w:val="0"/>
          <w:marBottom w:val="0"/>
          <w:divBdr>
            <w:top w:val="none" w:sz="0" w:space="0" w:color="auto"/>
            <w:left w:val="none" w:sz="0" w:space="0" w:color="auto"/>
            <w:bottom w:val="none" w:sz="0" w:space="0" w:color="auto"/>
            <w:right w:val="none" w:sz="0" w:space="0" w:color="auto"/>
          </w:divBdr>
        </w:div>
        <w:div w:id="1019164713">
          <w:marLeft w:val="480"/>
          <w:marRight w:val="0"/>
          <w:marTop w:val="0"/>
          <w:marBottom w:val="0"/>
          <w:divBdr>
            <w:top w:val="none" w:sz="0" w:space="0" w:color="auto"/>
            <w:left w:val="none" w:sz="0" w:space="0" w:color="auto"/>
            <w:bottom w:val="none" w:sz="0" w:space="0" w:color="auto"/>
            <w:right w:val="none" w:sz="0" w:space="0" w:color="auto"/>
          </w:divBdr>
        </w:div>
        <w:div w:id="460996928">
          <w:marLeft w:val="480"/>
          <w:marRight w:val="0"/>
          <w:marTop w:val="0"/>
          <w:marBottom w:val="0"/>
          <w:divBdr>
            <w:top w:val="none" w:sz="0" w:space="0" w:color="auto"/>
            <w:left w:val="none" w:sz="0" w:space="0" w:color="auto"/>
            <w:bottom w:val="none" w:sz="0" w:space="0" w:color="auto"/>
            <w:right w:val="none" w:sz="0" w:space="0" w:color="auto"/>
          </w:divBdr>
        </w:div>
        <w:div w:id="696809052">
          <w:marLeft w:val="480"/>
          <w:marRight w:val="0"/>
          <w:marTop w:val="0"/>
          <w:marBottom w:val="0"/>
          <w:divBdr>
            <w:top w:val="none" w:sz="0" w:space="0" w:color="auto"/>
            <w:left w:val="none" w:sz="0" w:space="0" w:color="auto"/>
            <w:bottom w:val="none" w:sz="0" w:space="0" w:color="auto"/>
            <w:right w:val="none" w:sz="0" w:space="0" w:color="auto"/>
          </w:divBdr>
        </w:div>
        <w:div w:id="1531190120">
          <w:marLeft w:val="480"/>
          <w:marRight w:val="0"/>
          <w:marTop w:val="0"/>
          <w:marBottom w:val="0"/>
          <w:divBdr>
            <w:top w:val="none" w:sz="0" w:space="0" w:color="auto"/>
            <w:left w:val="none" w:sz="0" w:space="0" w:color="auto"/>
            <w:bottom w:val="none" w:sz="0" w:space="0" w:color="auto"/>
            <w:right w:val="none" w:sz="0" w:space="0" w:color="auto"/>
          </w:divBdr>
        </w:div>
        <w:div w:id="1698967258">
          <w:marLeft w:val="480"/>
          <w:marRight w:val="0"/>
          <w:marTop w:val="0"/>
          <w:marBottom w:val="0"/>
          <w:divBdr>
            <w:top w:val="none" w:sz="0" w:space="0" w:color="auto"/>
            <w:left w:val="none" w:sz="0" w:space="0" w:color="auto"/>
            <w:bottom w:val="none" w:sz="0" w:space="0" w:color="auto"/>
            <w:right w:val="none" w:sz="0" w:space="0" w:color="auto"/>
          </w:divBdr>
        </w:div>
        <w:div w:id="552617380">
          <w:marLeft w:val="480"/>
          <w:marRight w:val="0"/>
          <w:marTop w:val="0"/>
          <w:marBottom w:val="0"/>
          <w:divBdr>
            <w:top w:val="none" w:sz="0" w:space="0" w:color="auto"/>
            <w:left w:val="none" w:sz="0" w:space="0" w:color="auto"/>
            <w:bottom w:val="none" w:sz="0" w:space="0" w:color="auto"/>
            <w:right w:val="none" w:sz="0" w:space="0" w:color="auto"/>
          </w:divBdr>
        </w:div>
        <w:div w:id="208956595">
          <w:marLeft w:val="480"/>
          <w:marRight w:val="0"/>
          <w:marTop w:val="0"/>
          <w:marBottom w:val="0"/>
          <w:divBdr>
            <w:top w:val="none" w:sz="0" w:space="0" w:color="auto"/>
            <w:left w:val="none" w:sz="0" w:space="0" w:color="auto"/>
            <w:bottom w:val="none" w:sz="0" w:space="0" w:color="auto"/>
            <w:right w:val="none" w:sz="0" w:space="0" w:color="auto"/>
          </w:divBdr>
        </w:div>
        <w:div w:id="1767187116">
          <w:marLeft w:val="480"/>
          <w:marRight w:val="0"/>
          <w:marTop w:val="0"/>
          <w:marBottom w:val="0"/>
          <w:divBdr>
            <w:top w:val="none" w:sz="0" w:space="0" w:color="auto"/>
            <w:left w:val="none" w:sz="0" w:space="0" w:color="auto"/>
            <w:bottom w:val="none" w:sz="0" w:space="0" w:color="auto"/>
            <w:right w:val="none" w:sz="0" w:space="0" w:color="auto"/>
          </w:divBdr>
        </w:div>
        <w:div w:id="1685015842">
          <w:marLeft w:val="480"/>
          <w:marRight w:val="0"/>
          <w:marTop w:val="0"/>
          <w:marBottom w:val="0"/>
          <w:divBdr>
            <w:top w:val="none" w:sz="0" w:space="0" w:color="auto"/>
            <w:left w:val="none" w:sz="0" w:space="0" w:color="auto"/>
            <w:bottom w:val="none" w:sz="0" w:space="0" w:color="auto"/>
            <w:right w:val="none" w:sz="0" w:space="0" w:color="auto"/>
          </w:divBdr>
        </w:div>
        <w:div w:id="1528331066">
          <w:marLeft w:val="480"/>
          <w:marRight w:val="0"/>
          <w:marTop w:val="0"/>
          <w:marBottom w:val="0"/>
          <w:divBdr>
            <w:top w:val="none" w:sz="0" w:space="0" w:color="auto"/>
            <w:left w:val="none" w:sz="0" w:space="0" w:color="auto"/>
            <w:bottom w:val="none" w:sz="0" w:space="0" w:color="auto"/>
            <w:right w:val="none" w:sz="0" w:space="0" w:color="auto"/>
          </w:divBdr>
        </w:div>
        <w:div w:id="1789616210">
          <w:marLeft w:val="480"/>
          <w:marRight w:val="0"/>
          <w:marTop w:val="0"/>
          <w:marBottom w:val="0"/>
          <w:divBdr>
            <w:top w:val="none" w:sz="0" w:space="0" w:color="auto"/>
            <w:left w:val="none" w:sz="0" w:space="0" w:color="auto"/>
            <w:bottom w:val="none" w:sz="0" w:space="0" w:color="auto"/>
            <w:right w:val="none" w:sz="0" w:space="0" w:color="auto"/>
          </w:divBdr>
        </w:div>
        <w:div w:id="292752040">
          <w:marLeft w:val="480"/>
          <w:marRight w:val="0"/>
          <w:marTop w:val="0"/>
          <w:marBottom w:val="0"/>
          <w:divBdr>
            <w:top w:val="none" w:sz="0" w:space="0" w:color="auto"/>
            <w:left w:val="none" w:sz="0" w:space="0" w:color="auto"/>
            <w:bottom w:val="none" w:sz="0" w:space="0" w:color="auto"/>
            <w:right w:val="none" w:sz="0" w:space="0" w:color="auto"/>
          </w:divBdr>
        </w:div>
        <w:div w:id="2042431536">
          <w:marLeft w:val="480"/>
          <w:marRight w:val="0"/>
          <w:marTop w:val="0"/>
          <w:marBottom w:val="0"/>
          <w:divBdr>
            <w:top w:val="none" w:sz="0" w:space="0" w:color="auto"/>
            <w:left w:val="none" w:sz="0" w:space="0" w:color="auto"/>
            <w:bottom w:val="none" w:sz="0" w:space="0" w:color="auto"/>
            <w:right w:val="none" w:sz="0" w:space="0" w:color="auto"/>
          </w:divBdr>
        </w:div>
        <w:div w:id="1127971494">
          <w:marLeft w:val="480"/>
          <w:marRight w:val="0"/>
          <w:marTop w:val="0"/>
          <w:marBottom w:val="0"/>
          <w:divBdr>
            <w:top w:val="none" w:sz="0" w:space="0" w:color="auto"/>
            <w:left w:val="none" w:sz="0" w:space="0" w:color="auto"/>
            <w:bottom w:val="none" w:sz="0" w:space="0" w:color="auto"/>
            <w:right w:val="none" w:sz="0" w:space="0" w:color="auto"/>
          </w:divBdr>
        </w:div>
        <w:div w:id="1777749950">
          <w:marLeft w:val="480"/>
          <w:marRight w:val="0"/>
          <w:marTop w:val="0"/>
          <w:marBottom w:val="0"/>
          <w:divBdr>
            <w:top w:val="none" w:sz="0" w:space="0" w:color="auto"/>
            <w:left w:val="none" w:sz="0" w:space="0" w:color="auto"/>
            <w:bottom w:val="none" w:sz="0" w:space="0" w:color="auto"/>
            <w:right w:val="none" w:sz="0" w:space="0" w:color="auto"/>
          </w:divBdr>
        </w:div>
        <w:div w:id="1276249629">
          <w:marLeft w:val="480"/>
          <w:marRight w:val="0"/>
          <w:marTop w:val="0"/>
          <w:marBottom w:val="0"/>
          <w:divBdr>
            <w:top w:val="none" w:sz="0" w:space="0" w:color="auto"/>
            <w:left w:val="none" w:sz="0" w:space="0" w:color="auto"/>
            <w:bottom w:val="none" w:sz="0" w:space="0" w:color="auto"/>
            <w:right w:val="none" w:sz="0" w:space="0" w:color="auto"/>
          </w:divBdr>
        </w:div>
        <w:div w:id="230430475">
          <w:marLeft w:val="480"/>
          <w:marRight w:val="0"/>
          <w:marTop w:val="0"/>
          <w:marBottom w:val="0"/>
          <w:divBdr>
            <w:top w:val="none" w:sz="0" w:space="0" w:color="auto"/>
            <w:left w:val="none" w:sz="0" w:space="0" w:color="auto"/>
            <w:bottom w:val="none" w:sz="0" w:space="0" w:color="auto"/>
            <w:right w:val="none" w:sz="0" w:space="0" w:color="auto"/>
          </w:divBdr>
        </w:div>
        <w:div w:id="2067794181">
          <w:marLeft w:val="480"/>
          <w:marRight w:val="0"/>
          <w:marTop w:val="0"/>
          <w:marBottom w:val="0"/>
          <w:divBdr>
            <w:top w:val="none" w:sz="0" w:space="0" w:color="auto"/>
            <w:left w:val="none" w:sz="0" w:space="0" w:color="auto"/>
            <w:bottom w:val="none" w:sz="0" w:space="0" w:color="auto"/>
            <w:right w:val="none" w:sz="0" w:space="0" w:color="auto"/>
          </w:divBdr>
        </w:div>
        <w:div w:id="662700721">
          <w:marLeft w:val="480"/>
          <w:marRight w:val="0"/>
          <w:marTop w:val="0"/>
          <w:marBottom w:val="0"/>
          <w:divBdr>
            <w:top w:val="none" w:sz="0" w:space="0" w:color="auto"/>
            <w:left w:val="none" w:sz="0" w:space="0" w:color="auto"/>
            <w:bottom w:val="none" w:sz="0" w:space="0" w:color="auto"/>
            <w:right w:val="none" w:sz="0" w:space="0" w:color="auto"/>
          </w:divBdr>
        </w:div>
        <w:div w:id="229466652">
          <w:marLeft w:val="480"/>
          <w:marRight w:val="0"/>
          <w:marTop w:val="0"/>
          <w:marBottom w:val="0"/>
          <w:divBdr>
            <w:top w:val="none" w:sz="0" w:space="0" w:color="auto"/>
            <w:left w:val="none" w:sz="0" w:space="0" w:color="auto"/>
            <w:bottom w:val="none" w:sz="0" w:space="0" w:color="auto"/>
            <w:right w:val="none" w:sz="0" w:space="0" w:color="auto"/>
          </w:divBdr>
        </w:div>
        <w:div w:id="897011292">
          <w:marLeft w:val="480"/>
          <w:marRight w:val="0"/>
          <w:marTop w:val="0"/>
          <w:marBottom w:val="0"/>
          <w:divBdr>
            <w:top w:val="none" w:sz="0" w:space="0" w:color="auto"/>
            <w:left w:val="none" w:sz="0" w:space="0" w:color="auto"/>
            <w:bottom w:val="none" w:sz="0" w:space="0" w:color="auto"/>
            <w:right w:val="none" w:sz="0" w:space="0" w:color="auto"/>
          </w:divBdr>
        </w:div>
        <w:div w:id="310718380">
          <w:marLeft w:val="480"/>
          <w:marRight w:val="0"/>
          <w:marTop w:val="0"/>
          <w:marBottom w:val="0"/>
          <w:divBdr>
            <w:top w:val="none" w:sz="0" w:space="0" w:color="auto"/>
            <w:left w:val="none" w:sz="0" w:space="0" w:color="auto"/>
            <w:bottom w:val="none" w:sz="0" w:space="0" w:color="auto"/>
            <w:right w:val="none" w:sz="0" w:space="0" w:color="auto"/>
          </w:divBdr>
        </w:div>
        <w:div w:id="35814762">
          <w:marLeft w:val="480"/>
          <w:marRight w:val="0"/>
          <w:marTop w:val="0"/>
          <w:marBottom w:val="0"/>
          <w:divBdr>
            <w:top w:val="none" w:sz="0" w:space="0" w:color="auto"/>
            <w:left w:val="none" w:sz="0" w:space="0" w:color="auto"/>
            <w:bottom w:val="none" w:sz="0" w:space="0" w:color="auto"/>
            <w:right w:val="none" w:sz="0" w:space="0" w:color="auto"/>
          </w:divBdr>
        </w:div>
        <w:div w:id="458844082">
          <w:marLeft w:val="480"/>
          <w:marRight w:val="0"/>
          <w:marTop w:val="0"/>
          <w:marBottom w:val="0"/>
          <w:divBdr>
            <w:top w:val="none" w:sz="0" w:space="0" w:color="auto"/>
            <w:left w:val="none" w:sz="0" w:space="0" w:color="auto"/>
            <w:bottom w:val="none" w:sz="0" w:space="0" w:color="auto"/>
            <w:right w:val="none" w:sz="0" w:space="0" w:color="auto"/>
          </w:divBdr>
        </w:div>
        <w:div w:id="1837303239">
          <w:marLeft w:val="480"/>
          <w:marRight w:val="0"/>
          <w:marTop w:val="0"/>
          <w:marBottom w:val="0"/>
          <w:divBdr>
            <w:top w:val="none" w:sz="0" w:space="0" w:color="auto"/>
            <w:left w:val="none" w:sz="0" w:space="0" w:color="auto"/>
            <w:bottom w:val="none" w:sz="0" w:space="0" w:color="auto"/>
            <w:right w:val="none" w:sz="0" w:space="0" w:color="auto"/>
          </w:divBdr>
        </w:div>
        <w:div w:id="1329795802">
          <w:marLeft w:val="480"/>
          <w:marRight w:val="0"/>
          <w:marTop w:val="0"/>
          <w:marBottom w:val="0"/>
          <w:divBdr>
            <w:top w:val="none" w:sz="0" w:space="0" w:color="auto"/>
            <w:left w:val="none" w:sz="0" w:space="0" w:color="auto"/>
            <w:bottom w:val="none" w:sz="0" w:space="0" w:color="auto"/>
            <w:right w:val="none" w:sz="0" w:space="0" w:color="auto"/>
          </w:divBdr>
        </w:div>
        <w:div w:id="1244098868">
          <w:marLeft w:val="480"/>
          <w:marRight w:val="0"/>
          <w:marTop w:val="0"/>
          <w:marBottom w:val="0"/>
          <w:divBdr>
            <w:top w:val="none" w:sz="0" w:space="0" w:color="auto"/>
            <w:left w:val="none" w:sz="0" w:space="0" w:color="auto"/>
            <w:bottom w:val="none" w:sz="0" w:space="0" w:color="auto"/>
            <w:right w:val="none" w:sz="0" w:space="0" w:color="auto"/>
          </w:divBdr>
        </w:div>
        <w:div w:id="1216548897">
          <w:marLeft w:val="480"/>
          <w:marRight w:val="0"/>
          <w:marTop w:val="0"/>
          <w:marBottom w:val="0"/>
          <w:divBdr>
            <w:top w:val="none" w:sz="0" w:space="0" w:color="auto"/>
            <w:left w:val="none" w:sz="0" w:space="0" w:color="auto"/>
            <w:bottom w:val="none" w:sz="0" w:space="0" w:color="auto"/>
            <w:right w:val="none" w:sz="0" w:space="0" w:color="auto"/>
          </w:divBdr>
        </w:div>
        <w:div w:id="1042754629">
          <w:marLeft w:val="480"/>
          <w:marRight w:val="0"/>
          <w:marTop w:val="0"/>
          <w:marBottom w:val="0"/>
          <w:divBdr>
            <w:top w:val="none" w:sz="0" w:space="0" w:color="auto"/>
            <w:left w:val="none" w:sz="0" w:space="0" w:color="auto"/>
            <w:bottom w:val="none" w:sz="0" w:space="0" w:color="auto"/>
            <w:right w:val="none" w:sz="0" w:space="0" w:color="auto"/>
          </w:divBdr>
        </w:div>
        <w:div w:id="1899127416">
          <w:marLeft w:val="480"/>
          <w:marRight w:val="0"/>
          <w:marTop w:val="0"/>
          <w:marBottom w:val="0"/>
          <w:divBdr>
            <w:top w:val="none" w:sz="0" w:space="0" w:color="auto"/>
            <w:left w:val="none" w:sz="0" w:space="0" w:color="auto"/>
            <w:bottom w:val="none" w:sz="0" w:space="0" w:color="auto"/>
            <w:right w:val="none" w:sz="0" w:space="0" w:color="auto"/>
          </w:divBdr>
        </w:div>
        <w:div w:id="456264205">
          <w:marLeft w:val="480"/>
          <w:marRight w:val="0"/>
          <w:marTop w:val="0"/>
          <w:marBottom w:val="0"/>
          <w:divBdr>
            <w:top w:val="none" w:sz="0" w:space="0" w:color="auto"/>
            <w:left w:val="none" w:sz="0" w:space="0" w:color="auto"/>
            <w:bottom w:val="none" w:sz="0" w:space="0" w:color="auto"/>
            <w:right w:val="none" w:sz="0" w:space="0" w:color="auto"/>
          </w:divBdr>
        </w:div>
        <w:div w:id="727918484">
          <w:marLeft w:val="480"/>
          <w:marRight w:val="0"/>
          <w:marTop w:val="0"/>
          <w:marBottom w:val="0"/>
          <w:divBdr>
            <w:top w:val="none" w:sz="0" w:space="0" w:color="auto"/>
            <w:left w:val="none" w:sz="0" w:space="0" w:color="auto"/>
            <w:bottom w:val="none" w:sz="0" w:space="0" w:color="auto"/>
            <w:right w:val="none" w:sz="0" w:space="0" w:color="auto"/>
          </w:divBdr>
        </w:div>
        <w:div w:id="1520004268">
          <w:marLeft w:val="480"/>
          <w:marRight w:val="0"/>
          <w:marTop w:val="0"/>
          <w:marBottom w:val="0"/>
          <w:divBdr>
            <w:top w:val="none" w:sz="0" w:space="0" w:color="auto"/>
            <w:left w:val="none" w:sz="0" w:space="0" w:color="auto"/>
            <w:bottom w:val="none" w:sz="0" w:space="0" w:color="auto"/>
            <w:right w:val="none" w:sz="0" w:space="0" w:color="auto"/>
          </w:divBdr>
        </w:div>
        <w:div w:id="890923928">
          <w:marLeft w:val="480"/>
          <w:marRight w:val="0"/>
          <w:marTop w:val="0"/>
          <w:marBottom w:val="0"/>
          <w:divBdr>
            <w:top w:val="none" w:sz="0" w:space="0" w:color="auto"/>
            <w:left w:val="none" w:sz="0" w:space="0" w:color="auto"/>
            <w:bottom w:val="none" w:sz="0" w:space="0" w:color="auto"/>
            <w:right w:val="none" w:sz="0" w:space="0" w:color="auto"/>
          </w:divBdr>
        </w:div>
        <w:div w:id="2104062708">
          <w:marLeft w:val="480"/>
          <w:marRight w:val="0"/>
          <w:marTop w:val="0"/>
          <w:marBottom w:val="0"/>
          <w:divBdr>
            <w:top w:val="none" w:sz="0" w:space="0" w:color="auto"/>
            <w:left w:val="none" w:sz="0" w:space="0" w:color="auto"/>
            <w:bottom w:val="none" w:sz="0" w:space="0" w:color="auto"/>
            <w:right w:val="none" w:sz="0" w:space="0" w:color="auto"/>
          </w:divBdr>
        </w:div>
        <w:div w:id="1332224286">
          <w:marLeft w:val="480"/>
          <w:marRight w:val="0"/>
          <w:marTop w:val="0"/>
          <w:marBottom w:val="0"/>
          <w:divBdr>
            <w:top w:val="none" w:sz="0" w:space="0" w:color="auto"/>
            <w:left w:val="none" w:sz="0" w:space="0" w:color="auto"/>
            <w:bottom w:val="none" w:sz="0" w:space="0" w:color="auto"/>
            <w:right w:val="none" w:sz="0" w:space="0" w:color="auto"/>
          </w:divBdr>
        </w:div>
        <w:div w:id="544681156">
          <w:marLeft w:val="480"/>
          <w:marRight w:val="0"/>
          <w:marTop w:val="0"/>
          <w:marBottom w:val="0"/>
          <w:divBdr>
            <w:top w:val="none" w:sz="0" w:space="0" w:color="auto"/>
            <w:left w:val="none" w:sz="0" w:space="0" w:color="auto"/>
            <w:bottom w:val="none" w:sz="0" w:space="0" w:color="auto"/>
            <w:right w:val="none" w:sz="0" w:space="0" w:color="auto"/>
          </w:divBdr>
        </w:div>
        <w:div w:id="1719619803">
          <w:marLeft w:val="480"/>
          <w:marRight w:val="0"/>
          <w:marTop w:val="0"/>
          <w:marBottom w:val="0"/>
          <w:divBdr>
            <w:top w:val="none" w:sz="0" w:space="0" w:color="auto"/>
            <w:left w:val="none" w:sz="0" w:space="0" w:color="auto"/>
            <w:bottom w:val="none" w:sz="0" w:space="0" w:color="auto"/>
            <w:right w:val="none" w:sz="0" w:space="0" w:color="auto"/>
          </w:divBdr>
        </w:div>
        <w:div w:id="1696732767">
          <w:marLeft w:val="480"/>
          <w:marRight w:val="0"/>
          <w:marTop w:val="0"/>
          <w:marBottom w:val="0"/>
          <w:divBdr>
            <w:top w:val="none" w:sz="0" w:space="0" w:color="auto"/>
            <w:left w:val="none" w:sz="0" w:space="0" w:color="auto"/>
            <w:bottom w:val="none" w:sz="0" w:space="0" w:color="auto"/>
            <w:right w:val="none" w:sz="0" w:space="0" w:color="auto"/>
          </w:divBdr>
        </w:div>
        <w:div w:id="56172279">
          <w:marLeft w:val="480"/>
          <w:marRight w:val="0"/>
          <w:marTop w:val="0"/>
          <w:marBottom w:val="0"/>
          <w:divBdr>
            <w:top w:val="none" w:sz="0" w:space="0" w:color="auto"/>
            <w:left w:val="none" w:sz="0" w:space="0" w:color="auto"/>
            <w:bottom w:val="none" w:sz="0" w:space="0" w:color="auto"/>
            <w:right w:val="none" w:sz="0" w:space="0" w:color="auto"/>
          </w:divBdr>
        </w:div>
        <w:div w:id="609553124">
          <w:marLeft w:val="480"/>
          <w:marRight w:val="0"/>
          <w:marTop w:val="0"/>
          <w:marBottom w:val="0"/>
          <w:divBdr>
            <w:top w:val="none" w:sz="0" w:space="0" w:color="auto"/>
            <w:left w:val="none" w:sz="0" w:space="0" w:color="auto"/>
            <w:bottom w:val="none" w:sz="0" w:space="0" w:color="auto"/>
            <w:right w:val="none" w:sz="0" w:space="0" w:color="auto"/>
          </w:divBdr>
        </w:div>
        <w:div w:id="767507492">
          <w:marLeft w:val="480"/>
          <w:marRight w:val="0"/>
          <w:marTop w:val="0"/>
          <w:marBottom w:val="0"/>
          <w:divBdr>
            <w:top w:val="none" w:sz="0" w:space="0" w:color="auto"/>
            <w:left w:val="none" w:sz="0" w:space="0" w:color="auto"/>
            <w:bottom w:val="none" w:sz="0" w:space="0" w:color="auto"/>
            <w:right w:val="none" w:sz="0" w:space="0" w:color="auto"/>
          </w:divBdr>
        </w:div>
        <w:div w:id="201983224">
          <w:marLeft w:val="480"/>
          <w:marRight w:val="0"/>
          <w:marTop w:val="0"/>
          <w:marBottom w:val="0"/>
          <w:divBdr>
            <w:top w:val="none" w:sz="0" w:space="0" w:color="auto"/>
            <w:left w:val="none" w:sz="0" w:space="0" w:color="auto"/>
            <w:bottom w:val="none" w:sz="0" w:space="0" w:color="auto"/>
            <w:right w:val="none" w:sz="0" w:space="0" w:color="auto"/>
          </w:divBdr>
        </w:div>
        <w:div w:id="854005343">
          <w:marLeft w:val="480"/>
          <w:marRight w:val="0"/>
          <w:marTop w:val="0"/>
          <w:marBottom w:val="0"/>
          <w:divBdr>
            <w:top w:val="none" w:sz="0" w:space="0" w:color="auto"/>
            <w:left w:val="none" w:sz="0" w:space="0" w:color="auto"/>
            <w:bottom w:val="none" w:sz="0" w:space="0" w:color="auto"/>
            <w:right w:val="none" w:sz="0" w:space="0" w:color="auto"/>
          </w:divBdr>
        </w:div>
        <w:div w:id="1783648213">
          <w:marLeft w:val="480"/>
          <w:marRight w:val="0"/>
          <w:marTop w:val="0"/>
          <w:marBottom w:val="0"/>
          <w:divBdr>
            <w:top w:val="none" w:sz="0" w:space="0" w:color="auto"/>
            <w:left w:val="none" w:sz="0" w:space="0" w:color="auto"/>
            <w:bottom w:val="none" w:sz="0" w:space="0" w:color="auto"/>
            <w:right w:val="none" w:sz="0" w:space="0" w:color="auto"/>
          </w:divBdr>
        </w:div>
        <w:div w:id="928537229">
          <w:marLeft w:val="480"/>
          <w:marRight w:val="0"/>
          <w:marTop w:val="0"/>
          <w:marBottom w:val="0"/>
          <w:divBdr>
            <w:top w:val="none" w:sz="0" w:space="0" w:color="auto"/>
            <w:left w:val="none" w:sz="0" w:space="0" w:color="auto"/>
            <w:bottom w:val="none" w:sz="0" w:space="0" w:color="auto"/>
            <w:right w:val="none" w:sz="0" w:space="0" w:color="auto"/>
          </w:divBdr>
        </w:div>
        <w:div w:id="934022274">
          <w:marLeft w:val="480"/>
          <w:marRight w:val="0"/>
          <w:marTop w:val="0"/>
          <w:marBottom w:val="0"/>
          <w:divBdr>
            <w:top w:val="none" w:sz="0" w:space="0" w:color="auto"/>
            <w:left w:val="none" w:sz="0" w:space="0" w:color="auto"/>
            <w:bottom w:val="none" w:sz="0" w:space="0" w:color="auto"/>
            <w:right w:val="none" w:sz="0" w:space="0" w:color="auto"/>
          </w:divBdr>
        </w:div>
        <w:div w:id="1993220538">
          <w:marLeft w:val="480"/>
          <w:marRight w:val="0"/>
          <w:marTop w:val="0"/>
          <w:marBottom w:val="0"/>
          <w:divBdr>
            <w:top w:val="none" w:sz="0" w:space="0" w:color="auto"/>
            <w:left w:val="none" w:sz="0" w:space="0" w:color="auto"/>
            <w:bottom w:val="none" w:sz="0" w:space="0" w:color="auto"/>
            <w:right w:val="none" w:sz="0" w:space="0" w:color="auto"/>
          </w:divBdr>
        </w:div>
        <w:div w:id="2779647">
          <w:marLeft w:val="480"/>
          <w:marRight w:val="0"/>
          <w:marTop w:val="0"/>
          <w:marBottom w:val="0"/>
          <w:divBdr>
            <w:top w:val="none" w:sz="0" w:space="0" w:color="auto"/>
            <w:left w:val="none" w:sz="0" w:space="0" w:color="auto"/>
            <w:bottom w:val="none" w:sz="0" w:space="0" w:color="auto"/>
            <w:right w:val="none" w:sz="0" w:space="0" w:color="auto"/>
          </w:divBdr>
        </w:div>
        <w:div w:id="576207430">
          <w:marLeft w:val="480"/>
          <w:marRight w:val="0"/>
          <w:marTop w:val="0"/>
          <w:marBottom w:val="0"/>
          <w:divBdr>
            <w:top w:val="none" w:sz="0" w:space="0" w:color="auto"/>
            <w:left w:val="none" w:sz="0" w:space="0" w:color="auto"/>
            <w:bottom w:val="none" w:sz="0" w:space="0" w:color="auto"/>
            <w:right w:val="none" w:sz="0" w:space="0" w:color="auto"/>
          </w:divBdr>
        </w:div>
        <w:div w:id="759369377">
          <w:marLeft w:val="480"/>
          <w:marRight w:val="0"/>
          <w:marTop w:val="0"/>
          <w:marBottom w:val="0"/>
          <w:divBdr>
            <w:top w:val="none" w:sz="0" w:space="0" w:color="auto"/>
            <w:left w:val="none" w:sz="0" w:space="0" w:color="auto"/>
            <w:bottom w:val="none" w:sz="0" w:space="0" w:color="auto"/>
            <w:right w:val="none" w:sz="0" w:space="0" w:color="auto"/>
          </w:divBdr>
        </w:div>
        <w:div w:id="1904752709">
          <w:marLeft w:val="480"/>
          <w:marRight w:val="0"/>
          <w:marTop w:val="0"/>
          <w:marBottom w:val="0"/>
          <w:divBdr>
            <w:top w:val="none" w:sz="0" w:space="0" w:color="auto"/>
            <w:left w:val="none" w:sz="0" w:space="0" w:color="auto"/>
            <w:bottom w:val="none" w:sz="0" w:space="0" w:color="auto"/>
            <w:right w:val="none" w:sz="0" w:space="0" w:color="auto"/>
          </w:divBdr>
        </w:div>
        <w:div w:id="1529417076">
          <w:marLeft w:val="480"/>
          <w:marRight w:val="0"/>
          <w:marTop w:val="0"/>
          <w:marBottom w:val="0"/>
          <w:divBdr>
            <w:top w:val="none" w:sz="0" w:space="0" w:color="auto"/>
            <w:left w:val="none" w:sz="0" w:space="0" w:color="auto"/>
            <w:bottom w:val="none" w:sz="0" w:space="0" w:color="auto"/>
            <w:right w:val="none" w:sz="0" w:space="0" w:color="auto"/>
          </w:divBdr>
        </w:div>
        <w:div w:id="1130248713">
          <w:marLeft w:val="480"/>
          <w:marRight w:val="0"/>
          <w:marTop w:val="0"/>
          <w:marBottom w:val="0"/>
          <w:divBdr>
            <w:top w:val="none" w:sz="0" w:space="0" w:color="auto"/>
            <w:left w:val="none" w:sz="0" w:space="0" w:color="auto"/>
            <w:bottom w:val="none" w:sz="0" w:space="0" w:color="auto"/>
            <w:right w:val="none" w:sz="0" w:space="0" w:color="auto"/>
          </w:divBdr>
        </w:div>
        <w:div w:id="269121363">
          <w:marLeft w:val="480"/>
          <w:marRight w:val="0"/>
          <w:marTop w:val="0"/>
          <w:marBottom w:val="0"/>
          <w:divBdr>
            <w:top w:val="none" w:sz="0" w:space="0" w:color="auto"/>
            <w:left w:val="none" w:sz="0" w:space="0" w:color="auto"/>
            <w:bottom w:val="none" w:sz="0" w:space="0" w:color="auto"/>
            <w:right w:val="none" w:sz="0" w:space="0" w:color="auto"/>
          </w:divBdr>
        </w:div>
        <w:div w:id="1518540289">
          <w:marLeft w:val="480"/>
          <w:marRight w:val="0"/>
          <w:marTop w:val="0"/>
          <w:marBottom w:val="0"/>
          <w:divBdr>
            <w:top w:val="none" w:sz="0" w:space="0" w:color="auto"/>
            <w:left w:val="none" w:sz="0" w:space="0" w:color="auto"/>
            <w:bottom w:val="none" w:sz="0" w:space="0" w:color="auto"/>
            <w:right w:val="none" w:sz="0" w:space="0" w:color="auto"/>
          </w:divBdr>
        </w:div>
        <w:div w:id="595332238">
          <w:marLeft w:val="480"/>
          <w:marRight w:val="0"/>
          <w:marTop w:val="0"/>
          <w:marBottom w:val="0"/>
          <w:divBdr>
            <w:top w:val="none" w:sz="0" w:space="0" w:color="auto"/>
            <w:left w:val="none" w:sz="0" w:space="0" w:color="auto"/>
            <w:bottom w:val="none" w:sz="0" w:space="0" w:color="auto"/>
            <w:right w:val="none" w:sz="0" w:space="0" w:color="auto"/>
          </w:divBdr>
        </w:div>
        <w:div w:id="1463693402">
          <w:marLeft w:val="480"/>
          <w:marRight w:val="0"/>
          <w:marTop w:val="0"/>
          <w:marBottom w:val="0"/>
          <w:divBdr>
            <w:top w:val="none" w:sz="0" w:space="0" w:color="auto"/>
            <w:left w:val="none" w:sz="0" w:space="0" w:color="auto"/>
            <w:bottom w:val="none" w:sz="0" w:space="0" w:color="auto"/>
            <w:right w:val="none" w:sz="0" w:space="0" w:color="auto"/>
          </w:divBdr>
        </w:div>
        <w:div w:id="1110003999">
          <w:marLeft w:val="480"/>
          <w:marRight w:val="0"/>
          <w:marTop w:val="0"/>
          <w:marBottom w:val="0"/>
          <w:divBdr>
            <w:top w:val="none" w:sz="0" w:space="0" w:color="auto"/>
            <w:left w:val="none" w:sz="0" w:space="0" w:color="auto"/>
            <w:bottom w:val="none" w:sz="0" w:space="0" w:color="auto"/>
            <w:right w:val="none" w:sz="0" w:space="0" w:color="auto"/>
          </w:divBdr>
        </w:div>
        <w:div w:id="1710375085">
          <w:marLeft w:val="480"/>
          <w:marRight w:val="0"/>
          <w:marTop w:val="0"/>
          <w:marBottom w:val="0"/>
          <w:divBdr>
            <w:top w:val="none" w:sz="0" w:space="0" w:color="auto"/>
            <w:left w:val="none" w:sz="0" w:space="0" w:color="auto"/>
            <w:bottom w:val="none" w:sz="0" w:space="0" w:color="auto"/>
            <w:right w:val="none" w:sz="0" w:space="0" w:color="auto"/>
          </w:divBdr>
        </w:div>
        <w:div w:id="1238827086">
          <w:marLeft w:val="480"/>
          <w:marRight w:val="0"/>
          <w:marTop w:val="0"/>
          <w:marBottom w:val="0"/>
          <w:divBdr>
            <w:top w:val="none" w:sz="0" w:space="0" w:color="auto"/>
            <w:left w:val="none" w:sz="0" w:space="0" w:color="auto"/>
            <w:bottom w:val="none" w:sz="0" w:space="0" w:color="auto"/>
            <w:right w:val="none" w:sz="0" w:space="0" w:color="auto"/>
          </w:divBdr>
        </w:div>
        <w:div w:id="879249926">
          <w:marLeft w:val="480"/>
          <w:marRight w:val="0"/>
          <w:marTop w:val="0"/>
          <w:marBottom w:val="0"/>
          <w:divBdr>
            <w:top w:val="none" w:sz="0" w:space="0" w:color="auto"/>
            <w:left w:val="none" w:sz="0" w:space="0" w:color="auto"/>
            <w:bottom w:val="none" w:sz="0" w:space="0" w:color="auto"/>
            <w:right w:val="none" w:sz="0" w:space="0" w:color="auto"/>
          </w:divBdr>
        </w:div>
        <w:div w:id="1421682596">
          <w:marLeft w:val="480"/>
          <w:marRight w:val="0"/>
          <w:marTop w:val="0"/>
          <w:marBottom w:val="0"/>
          <w:divBdr>
            <w:top w:val="none" w:sz="0" w:space="0" w:color="auto"/>
            <w:left w:val="none" w:sz="0" w:space="0" w:color="auto"/>
            <w:bottom w:val="none" w:sz="0" w:space="0" w:color="auto"/>
            <w:right w:val="none" w:sz="0" w:space="0" w:color="auto"/>
          </w:divBdr>
        </w:div>
        <w:div w:id="2143840185">
          <w:marLeft w:val="480"/>
          <w:marRight w:val="0"/>
          <w:marTop w:val="0"/>
          <w:marBottom w:val="0"/>
          <w:divBdr>
            <w:top w:val="none" w:sz="0" w:space="0" w:color="auto"/>
            <w:left w:val="none" w:sz="0" w:space="0" w:color="auto"/>
            <w:bottom w:val="none" w:sz="0" w:space="0" w:color="auto"/>
            <w:right w:val="none" w:sz="0" w:space="0" w:color="auto"/>
          </w:divBdr>
        </w:div>
        <w:div w:id="735711692">
          <w:marLeft w:val="480"/>
          <w:marRight w:val="0"/>
          <w:marTop w:val="0"/>
          <w:marBottom w:val="0"/>
          <w:divBdr>
            <w:top w:val="none" w:sz="0" w:space="0" w:color="auto"/>
            <w:left w:val="none" w:sz="0" w:space="0" w:color="auto"/>
            <w:bottom w:val="none" w:sz="0" w:space="0" w:color="auto"/>
            <w:right w:val="none" w:sz="0" w:space="0" w:color="auto"/>
          </w:divBdr>
        </w:div>
        <w:div w:id="86195403">
          <w:marLeft w:val="480"/>
          <w:marRight w:val="0"/>
          <w:marTop w:val="0"/>
          <w:marBottom w:val="0"/>
          <w:divBdr>
            <w:top w:val="none" w:sz="0" w:space="0" w:color="auto"/>
            <w:left w:val="none" w:sz="0" w:space="0" w:color="auto"/>
            <w:bottom w:val="none" w:sz="0" w:space="0" w:color="auto"/>
            <w:right w:val="none" w:sz="0" w:space="0" w:color="auto"/>
          </w:divBdr>
        </w:div>
        <w:div w:id="1342855839">
          <w:marLeft w:val="480"/>
          <w:marRight w:val="0"/>
          <w:marTop w:val="0"/>
          <w:marBottom w:val="0"/>
          <w:divBdr>
            <w:top w:val="none" w:sz="0" w:space="0" w:color="auto"/>
            <w:left w:val="none" w:sz="0" w:space="0" w:color="auto"/>
            <w:bottom w:val="none" w:sz="0" w:space="0" w:color="auto"/>
            <w:right w:val="none" w:sz="0" w:space="0" w:color="auto"/>
          </w:divBdr>
        </w:div>
        <w:div w:id="1257863141">
          <w:marLeft w:val="480"/>
          <w:marRight w:val="0"/>
          <w:marTop w:val="0"/>
          <w:marBottom w:val="0"/>
          <w:divBdr>
            <w:top w:val="none" w:sz="0" w:space="0" w:color="auto"/>
            <w:left w:val="none" w:sz="0" w:space="0" w:color="auto"/>
            <w:bottom w:val="none" w:sz="0" w:space="0" w:color="auto"/>
            <w:right w:val="none" w:sz="0" w:space="0" w:color="auto"/>
          </w:divBdr>
        </w:div>
        <w:div w:id="1895115977">
          <w:marLeft w:val="480"/>
          <w:marRight w:val="0"/>
          <w:marTop w:val="0"/>
          <w:marBottom w:val="0"/>
          <w:divBdr>
            <w:top w:val="none" w:sz="0" w:space="0" w:color="auto"/>
            <w:left w:val="none" w:sz="0" w:space="0" w:color="auto"/>
            <w:bottom w:val="none" w:sz="0" w:space="0" w:color="auto"/>
            <w:right w:val="none" w:sz="0" w:space="0" w:color="auto"/>
          </w:divBdr>
        </w:div>
        <w:div w:id="104233227">
          <w:marLeft w:val="480"/>
          <w:marRight w:val="0"/>
          <w:marTop w:val="0"/>
          <w:marBottom w:val="0"/>
          <w:divBdr>
            <w:top w:val="none" w:sz="0" w:space="0" w:color="auto"/>
            <w:left w:val="none" w:sz="0" w:space="0" w:color="auto"/>
            <w:bottom w:val="none" w:sz="0" w:space="0" w:color="auto"/>
            <w:right w:val="none" w:sz="0" w:space="0" w:color="auto"/>
          </w:divBdr>
        </w:div>
      </w:divsChild>
    </w:div>
    <w:div w:id="1756592182">
      <w:bodyDiv w:val="1"/>
      <w:marLeft w:val="0"/>
      <w:marRight w:val="0"/>
      <w:marTop w:val="0"/>
      <w:marBottom w:val="0"/>
      <w:divBdr>
        <w:top w:val="none" w:sz="0" w:space="0" w:color="auto"/>
        <w:left w:val="none" w:sz="0" w:space="0" w:color="auto"/>
        <w:bottom w:val="none" w:sz="0" w:space="0" w:color="auto"/>
        <w:right w:val="none" w:sz="0" w:space="0" w:color="auto"/>
      </w:divBdr>
    </w:div>
    <w:div w:id="1756702414">
      <w:bodyDiv w:val="1"/>
      <w:marLeft w:val="0"/>
      <w:marRight w:val="0"/>
      <w:marTop w:val="0"/>
      <w:marBottom w:val="0"/>
      <w:divBdr>
        <w:top w:val="none" w:sz="0" w:space="0" w:color="auto"/>
        <w:left w:val="none" w:sz="0" w:space="0" w:color="auto"/>
        <w:bottom w:val="none" w:sz="0" w:space="0" w:color="auto"/>
        <w:right w:val="none" w:sz="0" w:space="0" w:color="auto"/>
      </w:divBdr>
    </w:div>
    <w:div w:id="1756824868">
      <w:bodyDiv w:val="1"/>
      <w:marLeft w:val="0"/>
      <w:marRight w:val="0"/>
      <w:marTop w:val="0"/>
      <w:marBottom w:val="0"/>
      <w:divBdr>
        <w:top w:val="none" w:sz="0" w:space="0" w:color="auto"/>
        <w:left w:val="none" w:sz="0" w:space="0" w:color="auto"/>
        <w:bottom w:val="none" w:sz="0" w:space="0" w:color="auto"/>
        <w:right w:val="none" w:sz="0" w:space="0" w:color="auto"/>
      </w:divBdr>
      <w:divsChild>
        <w:div w:id="1531988900">
          <w:marLeft w:val="480"/>
          <w:marRight w:val="0"/>
          <w:marTop w:val="0"/>
          <w:marBottom w:val="0"/>
          <w:divBdr>
            <w:top w:val="none" w:sz="0" w:space="0" w:color="auto"/>
            <w:left w:val="none" w:sz="0" w:space="0" w:color="auto"/>
            <w:bottom w:val="none" w:sz="0" w:space="0" w:color="auto"/>
            <w:right w:val="none" w:sz="0" w:space="0" w:color="auto"/>
          </w:divBdr>
        </w:div>
        <w:div w:id="1677918903">
          <w:marLeft w:val="480"/>
          <w:marRight w:val="0"/>
          <w:marTop w:val="0"/>
          <w:marBottom w:val="0"/>
          <w:divBdr>
            <w:top w:val="none" w:sz="0" w:space="0" w:color="auto"/>
            <w:left w:val="none" w:sz="0" w:space="0" w:color="auto"/>
            <w:bottom w:val="none" w:sz="0" w:space="0" w:color="auto"/>
            <w:right w:val="none" w:sz="0" w:space="0" w:color="auto"/>
          </w:divBdr>
        </w:div>
        <w:div w:id="1734617376">
          <w:marLeft w:val="480"/>
          <w:marRight w:val="0"/>
          <w:marTop w:val="0"/>
          <w:marBottom w:val="0"/>
          <w:divBdr>
            <w:top w:val="none" w:sz="0" w:space="0" w:color="auto"/>
            <w:left w:val="none" w:sz="0" w:space="0" w:color="auto"/>
            <w:bottom w:val="none" w:sz="0" w:space="0" w:color="auto"/>
            <w:right w:val="none" w:sz="0" w:space="0" w:color="auto"/>
          </w:divBdr>
        </w:div>
        <w:div w:id="1840778617">
          <w:marLeft w:val="480"/>
          <w:marRight w:val="0"/>
          <w:marTop w:val="0"/>
          <w:marBottom w:val="0"/>
          <w:divBdr>
            <w:top w:val="none" w:sz="0" w:space="0" w:color="auto"/>
            <w:left w:val="none" w:sz="0" w:space="0" w:color="auto"/>
            <w:bottom w:val="none" w:sz="0" w:space="0" w:color="auto"/>
            <w:right w:val="none" w:sz="0" w:space="0" w:color="auto"/>
          </w:divBdr>
        </w:div>
        <w:div w:id="552813213">
          <w:marLeft w:val="480"/>
          <w:marRight w:val="0"/>
          <w:marTop w:val="0"/>
          <w:marBottom w:val="0"/>
          <w:divBdr>
            <w:top w:val="none" w:sz="0" w:space="0" w:color="auto"/>
            <w:left w:val="none" w:sz="0" w:space="0" w:color="auto"/>
            <w:bottom w:val="none" w:sz="0" w:space="0" w:color="auto"/>
            <w:right w:val="none" w:sz="0" w:space="0" w:color="auto"/>
          </w:divBdr>
        </w:div>
        <w:div w:id="1455325053">
          <w:marLeft w:val="480"/>
          <w:marRight w:val="0"/>
          <w:marTop w:val="0"/>
          <w:marBottom w:val="0"/>
          <w:divBdr>
            <w:top w:val="none" w:sz="0" w:space="0" w:color="auto"/>
            <w:left w:val="none" w:sz="0" w:space="0" w:color="auto"/>
            <w:bottom w:val="none" w:sz="0" w:space="0" w:color="auto"/>
            <w:right w:val="none" w:sz="0" w:space="0" w:color="auto"/>
          </w:divBdr>
        </w:div>
        <w:div w:id="644548213">
          <w:marLeft w:val="480"/>
          <w:marRight w:val="0"/>
          <w:marTop w:val="0"/>
          <w:marBottom w:val="0"/>
          <w:divBdr>
            <w:top w:val="none" w:sz="0" w:space="0" w:color="auto"/>
            <w:left w:val="none" w:sz="0" w:space="0" w:color="auto"/>
            <w:bottom w:val="none" w:sz="0" w:space="0" w:color="auto"/>
            <w:right w:val="none" w:sz="0" w:space="0" w:color="auto"/>
          </w:divBdr>
        </w:div>
        <w:div w:id="1333945049">
          <w:marLeft w:val="480"/>
          <w:marRight w:val="0"/>
          <w:marTop w:val="0"/>
          <w:marBottom w:val="0"/>
          <w:divBdr>
            <w:top w:val="none" w:sz="0" w:space="0" w:color="auto"/>
            <w:left w:val="none" w:sz="0" w:space="0" w:color="auto"/>
            <w:bottom w:val="none" w:sz="0" w:space="0" w:color="auto"/>
            <w:right w:val="none" w:sz="0" w:space="0" w:color="auto"/>
          </w:divBdr>
        </w:div>
        <w:div w:id="2022276349">
          <w:marLeft w:val="480"/>
          <w:marRight w:val="0"/>
          <w:marTop w:val="0"/>
          <w:marBottom w:val="0"/>
          <w:divBdr>
            <w:top w:val="none" w:sz="0" w:space="0" w:color="auto"/>
            <w:left w:val="none" w:sz="0" w:space="0" w:color="auto"/>
            <w:bottom w:val="none" w:sz="0" w:space="0" w:color="auto"/>
            <w:right w:val="none" w:sz="0" w:space="0" w:color="auto"/>
          </w:divBdr>
        </w:div>
        <w:div w:id="1139766957">
          <w:marLeft w:val="480"/>
          <w:marRight w:val="0"/>
          <w:marTop w:val="0"/>
          <w:marBottom w:val="0"/>
          <w:divBdr>
            <w:top w:val="none" w:sz="0" w:space="0" w:color="auto"/>
            <w:left w:val="none" w:sz="0" w:space="0" w:color="auto"/>
            <w:bottom w:val="none" w:sz="0" w:space="0" w:color="auto"/>
            <w:right w:val="none" w:sz="0" w:space="0" w:color="auto"/>
          </w:divBdr>
        </w:div>
        <w:div w:id="1019964433">
          <w:marLeft w:val="480"/>
          <w:marRight w:val="0"/>
          <w:marTop w:val="0"/>
          <w:marBottom w:val="0"/>
          <w:divBdr>
            <w:top w:val="none" w:sz="0" w:space="0" w:color="auto"/>
            <w:left w:val="none" w:sz="0" w:space="0" w:color="auto"/>
            <w:bottom w:val="none" w:sz="0" w:space="0" w:color="auto"/>
            <w:right w:val="none" w:sz="0" w:space="0" w:color="auto"/>
          </w:divBdr>
        </w:div>
        <w:div w:id="1093746131">
          <w:marLeft w:val="480"/>
          <w:marRight w:val="0"/>
          <w:marTop w:val="0"/>
          <w:marBottom w:val="0"/>
          <w:divBdr>
            <w:top w:val="none" w:sz="0" w:space="0" w:color="auto"/>
            <w:left w:val="none" w:sz="0" w:space="0" w:color="auto"/>
            <w:bottom w:val="none" w:sz="0" w:space="0" w:color="auto"/>
            <w:right w:val="none" w:sz="0" w:space="0" w:color="auto"/>
          </w:divBdr>
        </w:div>
        <w:div w:id="1277829423">
          <w:marLeft w:val="480"/>
          <w:marRight w:val="0"/>
          <w:marTop w:val="0"/>
          <w:marBottom w:val="0"/>
          <w:divBdr>
            <w:top w:val="none" w:sz="0" w:space="0" w:color="auto"/>
            <w:left w:val="none" w:sz="0" w:space="0" w:color="auto"/>
            <w:bottom w:val="none" w:sz="0" w:space="0" w:color="auto"/>
            <w:right w:val="none" w:sz="0" w:space="0" w:color="auto"/>
          </w:divBdr>
        </w:div>
        <w:div w:id="1414546044">
          <w:marLeft w:val="480"/>
          <w:marRight w:val="0"/>
          <w:marTop w:val="0"/>
          <w:marBottom w:val="0"/>
          <w:divBdr>
            <w:top w:val="none" w:sz="0" w:space="0" w:color="auto"/>
            <w:left w:val="none" w:sz="0" w:space="0" w:color="auto"/>
            <w:bottom w:val="none" w:sz="0" w:space="0" w:color="auto"/>
            <w:right w:val="none" w:sz="0" w:space="0" w:color="auto"/>
          </w:divBdr>
        </w:div>
        <w:div w:id="1083181586">
          <w:marLeft w:val="480"/>
          <w:marRight w:val="0"/>
          <w:marTop w:val="0"/>
          <w:marBottom w:val="0"/>
          <w:divBdr>
            <w:top w:val="none" w:sz="0" w:space="0" w:color="auto"/>
            <w:left w:val="none" w:sz="0" w:space="0" w:color="auto"/>
            <w:bottom w:val="none" w:sz="0" w:space="0" w:color="auto"/>
            <w:right w:val="none" w:sz="0" w:space="0" w:color="auto"/>
          </w:divBdr>
        </w:div>
        <w:div w:id="1667437210">
          <w:marLeft w:val="480"/>
          <w:marRight w:val="0"/>
          <w:marTop w:val="0"/>
          <w:marBottom w:val="0"/>
          <w:divBdr>
            <w:top w:val="none" w:sz="0" w:space="0" w:color="auto"/>
            <w:left w:val="none" w:sz="0" w:space="0" w:color="auto"/>
            <w:bottom w:val="none" w:sz="0" w:space="0" w:color="auto"/>
            <w:right w:val="none" w:sz="0" w:space="0" w:color="auto"/>
          </w:divBdr>
        </w:div>
        <w:div w:id="917862507">
          <w:marLeft w:val="480"/>
          <w:marRight w:val="0"/>
          <w:marTop w:val="0"/>
          <w:marBottom w:val="0"/>
          <w:divBdr>
            <w:top w:val="none" w:sz="0" w:space="0" w:color="auto"/>
            <w:left w:val="none" w:sz="0" w:space="0" w:color="auto"/>
            <w:bottom w:val="none" w:sz="0" w:space="0" w:color="auto"/>
            <w:right w:val="none" w:sz="0" w:space="0" w:color="auto"/>
          </w:divBdr>
        </w:div>
        <w:div w:id="738092942">
          <w:marLeft w:val="480"/>
          <w:marRight w:val="0"/>
          <w:marTop w:val="0"/>
          <w:marBottom w:val="0"/>
          <w:divBdr>
            <w:top w:val="none" w:sz="0" w:space="0" w:color="auto"/>
            <w:left w:val="none" w:sz="0" w:space="0" w:color="auto"/>
            <w:bottom w:val="none" w:sz="0" w:space="0" w:color="auto"/>
            <w:right w:val="none" w:sz="0" w:space="0" w:color="auto"/>
          </w:divBdr>
        </w:div>
        <w:div w:id="469054817">
          <w:marLeft w:val="480"/>
          <w:marRight w:val="0"/>
          <w:marTop w:val="0"/>
          <w:marBottom w:val="0"/>
          <w:divBdr>
            <w:top w:val="none" w:sz="0" w:space="0" w:color="auto"/>
            <w:left w:val="none" w:sz="0" w:space="0" w:color="auto"/>
            <w:bottom w:val="none" w:sz="0" w:space="0" w:color="auto"/>
            <w:right w:val="none" w:sz="0" w:space="0" w:color="auto"/>
          </w:divBdr>
        </w:div>
        <w:div w:id="445665195">
          <w:marLeft w:val="480"/>
          <w:marRight w:val="0"/>
          <w:marTop w:val="0"/>
          <w:marBottom w:val="0"/>
          <w:divBdr>
            <w:top w:val="none" w:sz="0" w:space="0" w:color="auto"/>
            <w:left w:val="none" w:sz="0" w:space="0" w:color="auto"/>
            <w:bottom w:val="none" w:sz="0" w:space="0" w:color="auto"/>
            <w:right w:val="none" w:sz="0" w:space="0" w:color="auto"/>
          </w:divBdr>
        </w:div>
        <w:div w:id="635985246">
          <w:marLeft w:val="480"/>
          <w:marRight w:val="0"/>
          <w:marTop w:val="0"/>
          <w:marBottom w:val="0"/>
          <w:divBdr>
            <w:top w:val="none" w:sz="0" w:space="0" w:color="auto"/>
            <w:left w:val="none" w:sz="0" w:space="0" w:color="auto"/>
            <w:bottom w:val="none" w:sz="0" w:space="0" w:color="auto"/>
            <w:right w:val="none" w:sz="0" w:space="0" w:color="auto"/>
          </w:divBdr>
        </w:div>
        <w:div w:id="1695107069">
          <w:marLeft w:val="480"/>
          <w:marRight w:val="0"/>
          <w:marTop w:val="0"/>
          <w:marBottom w:val="0"/>
          <w:divBdr>
            <w:top w:val="none" w:sz="0" w:space="0" w:color="auto"/>
            <w:left w:val="none" w:sz="0" w:space="0" w:color="auto"/>
            <w:bottom w:val="none" w:sz="0" w:space="0" w:color="auto"/>
            <w:right w:val="none" w:sz="0" w:space="0" w:color="auto"/>
          </w:divBdr>
        </w:div>
        <w:div w:id="1353452250">
          <w:marLeft w:val="480"/>
          <w:marRight w:val="0"/>
          <w:marTop w:val="0"/>
          <w:marBottom w:val="0"/>
          <w:divBdr>
            <w:top w:val="none" w:sz="0" w:space="0" w:color="auto"/>
            <w:left w:val="none" w:sz="0" w:space="0" w:color="auto"/>
            <w:bottom w:val="none" w:sz="0" w:space="0" w:color="auto"/>
            <w:right w:val="none" w:sz="0" w:space="0" w:color="auto"/>
          </w:divBdr>
        </w:div>
        <w:div w:id="988753029">
          <w:marLeft w:val="480"/>
          <w:marRight w:val="0"/>
          <w:marTop w:val="0"/>
          <w:marBottom w:val="0"/>
          <w:divBdr>
            <w:top w:val="none" w:sz="0" w:space="0" w:color="auto"/>
            <w:left w:val="none" w:sz="0" w:space="0" w:color="auto"/>
            <w:bottom w:val="none" w:sz="0" w:space="0" w:color="auto"/>
            <w:right w:val="none" w:sz="0" w:space="0" w:color="auto"/>
          </w:divBdr>
        </w:div>
        <w:div w:id="1235509720">
          <w:marLeft w:val="480"/>
          <w:marRight w:val="0"/>
          <w:marTop w:val="0"/>
          <w:marBottom w:val="0"/>
          <w:divBdr>
            <w:top w:val="none" w:sz="0" w:space="0" w:color="auto"/>
            <w:left w:val="none" w:sz="0" w:space="0" w:color="auto"/>
            <w:bottom w:val="none" w:sz="0" w:space="0" w:color="auto"/>
            <w:right w:val="none" w:sz="0" w:space="0" w:color="auto"/>
          </w:divBdr>
        </w:div>
        <w:div w:id="1194998360">
          <w:marLeft w:val="480"/>
          <w:marRight w:val="0"/>
          <w:marTop w:val="0"/>
          <w:marBottom w:val="0"/>
          <w:divBdr>
            <w:top w:val="none" w:sz="0" w:space="0" w:color="auto"/>
            <w:left w:val="none" w:sz="0" w:space="0" w:color="auto"/>
            <w:bottom w:val="none" w:sz="0" w:space="0" w:color="auto"/>
            <w:right w:val="none" w:sz="0" w:space="0" w:color="auto"/>
          </w:divBdr>
        </w:div>
        <w:div w:id="1887254910">
          <w:marLeft w:val="480"/>
          <w:marRight w:val="0"/>
          <w:marTop w:val="0"/>
          <w:marBottom w:val="0"/>
          <w:divBdr>
            <w:top w:val="none" w:sz="0" w:space="0" w:color="auto"/>
            <w:left w:val="none" w:sz="0" w:space="0" w:color="auto"/>
            <w:bottom w:val="none" w:sz="0" w:space="0" w:color="auto"/>
            <w:right w:val="none" w:sz="0" w:space="0" w:color="auto"/>
          </w:divBdr>
        </w:div>
        <w:div w:id="193926213">
          <w:marLeft w:val="480"/>
          <w:marRight w:val="0"/>
          <w:marTop w:val="0"/>
          <w:marBottom w:val="0"/>
          <w:divBdr>
            <w:top w:val="none" w:sz="0" w:space="0" w:color="auto"/>
            <w:left w:val="none" w:sz="0" w:space="0" w:color="auto"/>
            <w:bottom w:val="none" w:sz="0" w:space="0" w:color="auto"/>
            <w:right w:val="none" w:sz="0" w:space="0" w:color="auto"/>
          </w:divBdr>
        </w:div>
        <w:div w:id="2096315154">
          <w:marLeft w:val="480"/>
          <w:marRight w:val="0"/>
          <w:marTop w:val="0"/>
          <w:marBottom w:val="0"/>
          <w:divBdr>
            <w:top w:val="none" w:sz="0" w:space="0" w:color="auto"/>
            <w:left w:val="none" w:sz="0" w:space="0" w:color="auto"/>
            <w:bottom w:val="none" w:sz="0" w:space="0" w:color="auto"/>
            <w:right w:val="none" w:sz="0" w:space="0" w:color="auto"/>
          </w:divBdr>
        </w:div>
        <w:div w:id="694843896">
          <w:marLeft w:val="480"/>
          <w:marRight w:val="0"/>
          <w:marTop w:val="0"/>
          <w:marBottom w:val="0"/>
          <w:divBdr>
            <w:top w:val="none" w:sz="0" w:space="0" w:color="auto"/>
            <w:left w:val="none" w:sz="0" w:space="0" w:color="auto"/>
            <w:bottom w:val="none" w:sz="0" w:space="0" w:color="auto"/>
            <w:right w:val="none" w:sz="0" w:space="0" w:color="auto"/>
          </w:divBdr>
        </w:div>
        <w:div w:id="1261764881">
          <w:marLeft w:val="480"/>
          <w:marRight w:val="0"/>
          <w:marTop w:val="0"/>
          <w:marBottom w:val="0"/>
          <w:divBdr>
            <w:top w:val="none" w:sz="0" w:space="0" w:color="auto"/>
            <w:left w:val="none" w:sz="0" w:space="0" w:color="auto"/>
            <w:bottom w:val="none" w:sz="0" w:space="0" w:color="auto"/>
            <w:right w:val="none" w:sz="0" w:space="0" w:color="auto"/>
          </w:divBdr>
        </w:div>
        <w:div w:id="352802183">
          <w:marLeft w:val="480"/>
          <w:marRight w:val="0"/>
          <w:marTop w:val="0"/>
          <w:marBottom w:val="0"/>
          <w:divBdr>
            <w:top w:val="none" w:sz="0" w:space="0" w:color="auto"/>
            <w:left w:val="none" w:sz="0" w:space="0" w:color="auto"/>
            <w:bottom w:val="none" w:sz="0" w:space="0" w:color="auto"/>
            <w:right w:val="none" w:sz="0" w:space="0" w:color="auto"/>
          </w:divBdr>
        </w:div>
        <w:div w:id="201408220">
          <w:marLeft w:val="480"/>
          <w:marRight w:val="0"/>
          <w:marTop w:val="0"/>
          <w:marBottom w:val="0"/>
          <w:divBdr>
            <w:top w:val="none" w:sz="0" w:space="0" w:color="auto"/>
            <w:left w:val="none" w:sz="0" w:space="0" w:color="auto"/>
            <w:bottom w:val="none" w:sz="0" w:space="0" w:color="auto"/>
            <w:right w:val="none" w:sz="0" w:space="0" w:color="auto"/>
          </w:divBdr>
        </w:div>
        <w:div w:id="1605109877">
          <w:marLeft w:val="480"/>
          <w:marRight w:val="0"/>
          <w:marTop w:val="0"/>
          <w:marBottom w:val="0"/>
          <w:divBdr>
            <w:top w:val="none" w:sz="0" w:space="0" w:color="auto"/>
            <w:left w:val="none" w:sz="0" w:space="0" w:color="auto"/>
            <w:bottom w:val="none" w:sz="0" w:space="0" w:color="auto"/>
            <w:right w:val="none" w:sz="0" w:space="0" w:color="auto"/>
          </w:divBdr>
        </w:div>
        <w:div w:id="125466766">
          <w:marLeft w:val="480"/>
          <w:marRight w:val="0"/>
          <w:marTop w:val="0"/>
          <w:marBottom w:val="0"/>
          <w:divBdr>
            <w:top w:val="none" w:sz="0" w:space="0" w:color="auto"/>
            <w:left w:val="none" w:sz="0" w:space="0" w:color="auto"/>
            <w:bottom w:val="none" w:sz="0" w:space="0" w:color="auto"/>
            <w:right w:val="none" w:sz="0" w:space="0" w:color="auto"/>
          </w:divBdr>
        </w:div>
        <w:div w:id="446127027">
          <w:marLeft w:val="480"/>
          <w:marRight w:val="0"/>
          <w:marTop w:val="0"/>
          <w:marBottom w:val="0"/>
          <w:divBdr>
            <w:top w:val="none" w:sz="0" w:space="0" w:color="auto"/>
            <w:left w:val="none" w:sz="0" w:space="0" w:color="auto"/>
            <w:bottom w:val="none" w:sz="0" w:space="0" w:color="auto"/>
            <w:right w:val="none" w:sz="0" w:space="0" w:color="auto"/>
          </w:divBdr>
        </w:div>
        <w:div w:id="140731201">
          <w:marLeft w:val="480"/>
          <w:marRight w:val="0"/>
          <w:marTop w:val="0"/>
          <w:marBottom w:val="0"/>
          <w:divBdr>
            <w:top w:val="none" w:sz="0" w:space="0" w:color="auto"/>
            <w:left w:val="none" w:sz="0" w:space="0" w:color="auto"/>
            <w:bottom w:val="none" w:sz="0" w:space="0" w:color="auto"/>
            <w:right w:val="none" w:sz="0" w:space="0" w:color="auto"/>
          </w:divBdr>
        </w:div>
        <w:div w:id="1463957565">
          <w:marLeft w:val="480"/>
          <w:marRight w:val="0"/>
          <w:marTop w:val="0"/>
          <w:marBottom w:val="0"/>
          <w:divBdr>
            <w:top w:val="none" w:sz="0" w:space="0" w:color="auto"/>
            <w:left w:val="none" w:sz="0" w:space="0" w:color="auto"/>
            <w:bottom w:val="none" w:sz="0" w:space="0" w:color="auto"/>
            <w:right w:val="none" w:sz="0" w:space="0" w:color="auto"/>
          </w:divBdr>
        </w:div>
        <w:div w:id="2089646640">
          <w:marLeft w:val="480"/>
          <w:marRight w:val="0"/>
          <w:marTop w:val="0"/>
          <w:marBottom w:val="0"/>
          <w:divBdr>
            <w:top w:val="none" w:sz="0" w:space="0" w:color="auto"/>
            <w:left w:val="none" w:sz="0" w:space="0" w:color="auto"/>
            <w:bottom w:val="none" w:sz="0" w:space="0" w:color="auto"/>
            <w:right w:val="none" w:sz="0" w:space="0" w:color="auto"/>
          </w:divBdr>
        </w:div>
        <w:div w:id="510070020">
          <w:marLeft w:val="480"/>
          <w:marRight w:val="0"/>
          <w:marTop w:val="0"/>
          <w:marBottom w:val="0"/>
          <w:divBdr>
            <w:top w:val="none" w:sz="0" w:space="0" w:color="auto"/>
            <w:left w:val="none" w:sz="0" w:space="0" w:color="auto"/>
            <w:bottom w:val="none" w:sz="0" w:space="0" w:color="auto"/>
            <w:right w:val="none" w:sz="0" w:space="0" w:color="auto"/>
          </w:divBdr>
        </w:div>
        <w:div w:id="1958098014">
          <w:marLeft w:val="480"/>
          <w:marRight w:val="0"/>
          <w:marTop w:val="0"/>
          <w:marBottom w:val="0"/>
          <w:divBdr>
            <w:top w:val="none" w:sz="0" w:space="0" w:color="auto"/>
            <w:left w:val="none" w:sz="0" w:space="0" w:color="auto"/>
            <w:bottom w:val="none" w:sz="0" w:space="0" w:color="auto"/>
            <w:right w:val="none" w:sz="0" w:space="0" w:color="auto"/>
          </w:divBdr>
        </w:div>
        <w:div w:id="1254896177">
          <w:marLeft w:val="480"/>
          <w:marRight w:val="0"/>
          <w:marTop w:val="0"/>
          <w:marBottom w:val="0"/>
          <w:divBdr>
            <w:top w:val="none" w:sz="0" w:space="0" w:color="auto"/>
            <w:left w:val="none" w:sz="0" w:space="0" w:color="auto"/>
            <w:bottom w:val="none" w:sz="0" w:space="0" w:color="auto"/>
            <w:right w:val="none" w:sz="0" w:space="0" w:color="auto"/>
          </w:divBdr>
        </w:div>
        <w:div w:id="1185824428">
          <w:marLeft w:val="480"/>
          <w:marRight w:val="0"/>
          <w:marTop w:val="0"/>
          <w:marBottom w:val="0"/>
          <w:divBdr>
            <w:top w:val="none" w:sz="0" w:space="0" w:color="auto"/>
            <w:left w:val="none" w:sz="0" w:space="0" w:color="auto"/>
            <w:bottom w:val="none" w:sz="0" w:space="0" w:color="auto"/>
            <w:right w:val="none" w:sz="0" w:space="0" w:color="auto"/>
          </w:divBdr>
        </w:div>
        <w:div w:id="829102790">
          <w:marLeft w:val="480"/>
          <w:marRight w:val="0"/>
          <w:marTop w:val="0"/>
          <w:marBottom w:val="0"/>
          <w:divBdr>
            <w:top w:val="none" w:sz="0" w:space="0" w:color="auto"/>
            <w:left w:val="none" w:sz="0" w:space="0" w:color="auto"/>
            <w:bottom w:val="none" w:sz="0" w:space="0" w:color="auto"/>
            <w:right w:val="none" w:sz="0" w:space="0" w:color="auto"/>
          </w:divBdr>
        </w:div>
        <w:div w:id="38747628">
          <w:marLeft w:val="480"/>
          <w:marRight w:val="0"/>
          <w:marTop w:val="0"/>
          <w:marBottom w:val="0"/>
          <w:divBdr>
            <w:top w:val="none" w:sz="0" w:space="0" w:color="auto"/>
            <w:left w:val="none" w:sz="0" w:space="0" w:color="auto"/>
            <w:bottom w:val="none" w:sz="0" w:space="0" w:color="auto"/>
            <w:right w:val="none" w:sz="0" w:space="0" w:color="auto"/>
          </w:divBdr>
        </w:div>
        <w:div w:id="1637566099">
          <w:marLeft w:val="480"/>
          <w:marRight w:val="0"/>
          <w:marTop w:val="0"/>
          <w:marBottom w:val="0"/>
          <w:divBdr>
            <w:top w:val="none" w:sz="0" w:space="0" w:color="auto"/>
            <w:left w:val="none" w:sz="0" w:space="0" w:color="auto"/>
            <w:bottom w:val="none" w:sz="0" w:space="0" w:color="auto"/>
            <w:right w:val="none" w:sz="0" w:space="0" w:color="auto"/>
          </w:divBdr>
        </w:div>
        <w:div w:id="577177504">
          <w:marLeft w:val="480"/>
          <w:marRight w:val="0"/>
          <w:marTop w:val="0"/>
          <w:marBottom w:val="0"/>
          <w:divBdr>
            <w:top w:val="none" w:sz="0" w:space="0" w:color="auto"/>
            <w:left w:val="none" w:sz="0" w:space="0" w:color="auto"/>
            <w:bottom w:val="none" w:sz="0" w:space="0" w:color="auto"/>
            <w:right w:val="none" w:sz="0" w:space="0" w:color="auto"/>
          </w:divBdr>
        </w:div>
        <w:div w:id="928276549">
          <w:marLeft w:val="480"/>
          <w:marRight w:val="0"/>
          <w:marTop w:val="0"/>
          <w:marBottom w:val="0"/>
          <w:divBdr>
            <w:top w:val="none" w:sz="0" w:space="0" w:color="auto"/>
            <w:left w:val="none" w:sz="0" w:space="0" w:color="auto"/>
            <w:bottom w:val="none" w:sz="0" w:space="0" w:color="auto"/>
            <w:right w:val="none" w:sz="0" w:space="0" w:color="auto"/>
          </w:divBdr>
        </w:div>
        <w:div w:id="1951820040">
          <w:marLeft w:val="480"/>
          <w:marRight w:val="0"/>
          <w:marTop w:val="0"/>
          <w:marBottom w:val="0"/>
          <w:divBdr>
            <w:top w:val="none" w:sz="0" w:space="0" w:color="auto"/>
            <w:left w:val="none" w:sz="0" w:space="0" w:color="auto"/>
            <w:bottom w:val="none" w:sz="0" w:space="0" w:color="auto"/>
            <w:right w:val="none" w:sz="0" w:space="0" w:color="auto"/>
          </w:divBdr>
        </w:div>
        <w:div w:id="884609510">
          <w:marLeft w:val="480"/>
          <w:marRight w:val="0"/>
          <w:marTop w:val="0"/>
          <w:marBottom w:val="0"/>
          <w:divBdr>
            <w:top w:val="none" w:sz="0" w:space="0" w:color="auto"/>
            <w:left w:val="none" w:sz="0" w:space="0" w:color="auto"/>
            <w:bottom w:val="none" w:sz="0" w:space="0" w:color="auto"/>
            <w:right w:val="none" w:sz="0" w:space="0" w:color="auto"/>
          </w:divBdr>
        </w:div>
        <w:div w:id="841629580">
          <w:marLeft w:val="480"/>
          <w:marRight w:val="0"/>
          <w:marTop w:val="0"/>
          <w:marBottom w:val="0"/>
          <w:divBdr>
            <w:top w:val="none" w:sz="0" w:space="0" w:color="auto"/>
            <w:left w:val="none" w:sz="0" w:space="0" w:color="auto"/>
            <w:bottom w:val="none" w:sz="0" w:space="0" w:color="auto"/>
            <w:right w:val="none" w:sz="0" w:space="0" w:color="auto"/>
          </w:divBdr>
        </w:div>
        <w:div w:id="1298755200">
          <w:marLeft w:val="480"/>
          <w:marRight w:val="0"/>
          <w:marTop w:val="0"/>
          <w:marBottom w:val="0"/>
          <w:divBdr>
            <w:top w:val="none" w:sz="0" w:space="0" w:color="auto"/>
            <w:left w:val="none" w:sz="0" w:space="0" w:color="auto"/>
            <w:bottom w:val="none" w:sz="0" w:space="0" w:color="auto"/>
            <w:right w:val="none" w:sz="0" w:space="0" w:color="auto"/>
          </w:divBdr>
        </w:div>
        <w:div w:id="405497022">
          <w:marLeft w:val="480"/>
          <w:marRight w:val="0"/>
          <w:marTop w:val="0"/>
          <w:marBottom w:val="0"/>
          <w:divBdr>
            <w:top w:val="none" w:sz="0" w:space="0" w:color="auto"/>
            <w:left w:val="none" w:sz="0" w:space="0" w:color="auto"/>
            <w:bottom w:val="none" w:sz="0" w:space="0" w:color="auto"/>
            <w:right w:val="none" w:sz="0" w:space="0" w:color="auto"/>
          </w:divBdr>
        </w:div>
        <w:div w:id="950017269">
          <w:marLeft w:val="480"/>
          <w:marRight w:val="0"/>
          <w:marTop w:val="0"/>
          <w:marBottom w:val="0"/>
          <w:divBdr>
            <w:top w:val="none" w:sz="0" w:space="0" w:color="auto"/>
            <w:left w:val="none" w:sz="0" w:space="0" w:color="auto"/>
            <w:bottom w:val="none" w:sz="0" w:space="0" w:color="auto"/>
            <w:right w:val="none" w:sz="0" w:space="0" w:color="auto"/>
          </w:divBdr>
        </w:div>
        <w:div w:id="186256170">
          <w:marLeft w:val="480"/>
          <w:marRight w:val="0"/>
          <w:marTop w:val="0"/>
          <w:marBottom w:val="0"/>
          <w:divBdr>
            <w:top w:val="none" w:sz="0" w:space="0" w:color="auto"/>
            <w:left w:val="none" w:sz="0" w:space="0" w:color="auto"/>
            <w:bottom w:val="none" w:sz="0" w:space="0" w:color="auto"/>
            <w:right w:val="none" w:sz="0" w:space="0" w:color="auto"/>
          </w:divBdr>
        </w:div>
        <w:div w:id="987824271">
          <w:marLeft w:val="480"/>
          <w:marRight w:val="0"/>
          <w:marTop w:val="0"/>
          <w:marBottom w:val="0"/>
          <w:divBdr>
            <w:top w:val="none" w:sz="0" w:space="0" w:color="auto"/>
            <w:left w:val="none" w:sz="0" w:space="0" w:color="auto"/>
            <w:bottom w:val="none" w:sz="0" w:space="0" w:color="auto"/>
            <w:right w:val="none" w:sz="0" w:space="0" w:color="auto"/>
          </w:divBdr>
        </w:div>
        <w:div w:id="1202405344">
          <w:marLeft w:val="480"/>
          <w:marRight w:val="0"/>
          <w:marTop w:val="0"/>
          <w:marBottom w:val="0"/>
          <w:divBdr>
            <w:top w:val="none" w:sz="0" w:space="0" w:color="auto"/>
            <w:left w:val="none" w:sz="0" w:space="0" w:color="auto"/>
            <w:bottom w:val="none" w:sz="0" w:space="0" w:color="auto"/>
            <w:right w:val="none" w:sz="0" w:space="0" w:color="auto"/>
          </w:divBdr>
        </w:div>
        <w:div w:id="4135786">
          <w:marLeft w:val="480"/>
          <w:marRight w:val="0"/>
          <w:marTop w:val="0"/>
          <w:marBottom w:val="0"/>
          <w:divBdr>
            <w:top w:val="none" w:sz="0" w:space="0" w:color="auto"/>
            <w:left w:val="none" w:sz="0" w:space="0" w:color="auto"/>
            <w:bottom w:val="none" w:sz="0" w:space="0" w:color="auto"/>
            <w:right w:val="none" w:sz="0" w:space="0" w:color="auto"/>
          </w:divBdr>
        </w:div>
        <w:div w:id="1310092670">
          <w:marLeft w:val="480"/>
          <w:marRight w:val="0"/>
          <w:marTop w:val="0"/>
          <w:marBottom w:val="0"/>
          <w:divBdr>
            <w:top w:val="none" w:sz="0" w:space="0" w:color="auto"/>
            <w:left w:val="none" w:sz="0" w:space="0" w:color="auto"/>
            <w:bottom w:val="none" w:sz="0" w:space="0" w:color="auto"/>
            <w:right w:val="none" w:sz="0" w:space="0" w:color="auto"/>
          </w:divBdr>
        </w:div>
        <w:div w:id="885264417">
          <w:marLeft w:val="480"/>
          <w:marRight w:val="0"/>
          <w:marTop w:val="0"/>
          <w:marBottom w:val="0"/>
          <w:divBdr>
            <w:top w:val="none" w:sz="0" w:space="0" w:color="auto"/>
            <w:left w:val="none" w:sz="0" w:space="0" w:color="auto"/>
            <w:bottom w:val="none" w:sz="0" w:space="0" w:color="auto"/>
            <w:right w:val="none" w:sz="0" w:space="0" w:color="auto"/>
          </w:divBdr>
        </w:div>
        <w:div w:id="1538469368">
          <w:marLeft w:val="480"/>
          <w:marRight w:val="0"/>
          <w:marTop w:val="0"/>
          <w:marBottom w:val="0"/>
          <w:divBdr>
            <w:top w:val="none" w:sz="0" w:space="0" w:color="auto"/>
            <w:left w:val="none" w:sz="0" w:space="0" w:color="auto"/>
            <w:bottom w:val="none" w:sz="0" w:space="0" w:color="auto"/>
            <w:right w:val="none" w:sz="0" w:space="0" w:color="auto"/>
          </w:divBdr>
        </w:div>
        <w:div w:id="1251965647">
          <w:marLeft w:val="480"/>
          <w:marRight w:val="0"/>
          <w:marTop w:val="0"/>
          <w:marBottom w:val="0"/>
          <w:divBdr>
            <w:top w:val="none" w:sz="0" w:space="0" w:color="auto"/>
            <w:left w:val="none" w:sz="0" w:space="0" w:color="auto"/>
            <w:bottom w:val="none" w:sz="0" w:space="0" w:color="auto"/>
            <w:right w:val="none" w:sz="0" w:space="0" w:color="auto"/>
          </w:divBdr>
        </w:div>
        <w:div w:id="1146505948">
          <w:marLeft w:val="480"/>
          <w:marRight w:val="0"/>
          <w:marTop w:val="0"/>
          <w:marBottom w:val="0"/>
          <w:divBdr>
            <w:top w:val="none" w:sz="0" w:space="0" w:color="auto"/>
            <w:left w:val="none" w:sz="0" w:space="0" w:color="auto"/>
            <w:bottom w:val="none" w:sz="0" w:space="0" w:color="auto"/>
            <w:right w:val="none" w:sz="0" w:space="0" w:color="auto"/>
          </w:divBdr>
        </w:div>
        <w:div w:id="339893849">
          <w:marLeft w:val="480"/>
          <w:marRight w:val="0"/>
          <w:marTop w:val="0"/>
          <w:marBottom w:val="0"/>
          <w:divBdr>
            <w:top w:val="none" w:sz="0" w:space="0" w:color="auto"/>
            <w:left w:val="none" w:sz="0" w:space="0" w:color="auto"/>
            <w:bottom w:val="none" w:sz="0" w:space="0" w:color="auto"/>
            <w:right w:val="none" w:sz="0" w:space="0" w:color="auto"/>
          </w:divBdr>
        </w:div>
        <w:div w:id="1049450784">
          <w:marLeft w:val="480"/>
          <w:marRight w:val="0"/>
          <w:marTop w:val="0"/>
          <w:marBottom w:val="0"/>
          <w:divBdr>
            <w:top w:val="none" w:sz="0" w:space="0" w:color="auto"/>
            <w:left w:val="none" w:sz="0" w:space="0" w:color="auto"/>
            <w:bottom w:val="none" w:sz="0" w:space="0" w:color="auto"/>
            <w:right w:val="none" w:sz="0" w:space="0" w:color="auto"/>
          </w:divBdr>
        </w:div>
        <w:div w:id="98766153">
          <w:marLeft w:val="480"/>
          <w:marRight w:val="0"/>
          <w:marTop w:val="0"/>
          <w:marBottom w:val="0"/>
          <w:divBdr>
            <w:top w:val="none" w:sz="0" w:space="0" w:color="auto"/>
            <w:left w:val="none" w:sz="0" w:space="0" w:color="auto"/>
            <w:bottom w:val="none" w:sz="0" w:space="0" w:color="auto"/>
            <w:right w:val="none" w:sz="0" w:space="0" w:color="auto"/>
          </w:divBdr>
        </w:div>
        <w:div w:id="721172487">
          <w:marLeft w:val="480"/>
          <w:marRight w:val="0"/>
          <w:marTop w:val="0"/>
          <w:marBottom w:val="0"/>
          <w:divBdr>
            <w:top w:val="none" w:sz="0" w:space="0" w:color="auto"/>
            <w:left w:val="none" w:sz="0" w:space="0" w:color="auto"/>
            <w:bottom w:val="none" w:sz="0" w:space="0" w:color="auto"/>
            <w:right w:val="none" w:sz="0" w:space="0" w:color="auto"/>
          </w:divBdr>
        </w:div>
        <w:div w:id="1728457920">
          <w:marLeft w:val="480"/>
          <w:marRight w:val="0"/>
          <w:marTop w:val="0"/>
          <w:marBottom w:val="0"/>
          <w:divBdr>
            <w:top w:val="none" w:sz="0" w:space="0" w:color="auto"/>
            <w:left w:val="none" w:sz="0" w:space="0" w:color="auto"/>
            <w:bottom w:val="none" w:sz="0" w:space="0" w:color="auto"/>
            <w:right w:val="none" w:sz="0" w:space="0" w:color="auto"/>
          </w:divBdr>
        </w:div>
        <w:div w:id="1410230784">
          <w:marLeft w:val="480"/>
          <w:marRight w:val="0"/>
          <w:marTop w:val="0"/>
          <w:marBottom w:val="0"/>
          <w:divBdr>
            <w:top w:val="none" w:sz="0" w:space="0" w:color="auto"/>
            <w:left w:val="none" w:sz="0" w:space="0" w:color="auto"/>
            <w:bottom w:val="none" w:sz="0" w:space="0" w:color="auto"/>
            <w:right w:val="none" w:sz="0" w:space="0" w:color="auto"/>
          </w:divBdr>
        </w:div>
        <w:div w:id="1183784000">
          <w:marLeft w:val="480"/>
          <w:marRight w:val="0"/>
          <w:marTop w:val="0"/>
          <w:marBottom w:val="0"/>
          <w:divBdr>
            <w:top w:val="none" w:sz="0" w:space="0" w:color="auto"/>
            <w:left w:val="none" w:sz="0" w:space="0" w:color="auto"/>
            <w:bottom w:val="none" w:sz="0" w:space="0" w:color="auto"/>
            <w:right w:val="none" w:sz="0" w:space="0" w:color="auto"/>
          </w:divBdr>
        </w:div>
        <w:div w:id="2041470592">
          <w:marLeft w:val="480"/>
          <w:marRight w:val="0"/>
          <w:marTop w:val="0"/>
          <w:marBottom w:val="0"/>
          <w:divBdr>
            <w:top w:val="none" w:sz="0" w:space="0" w:color="auto"/>
            <w:left w:val="none" w:sz="0" w:space="0" w:color="auto"/>
            <w:bottom w:val="none" w:sz="0" w:space="0" w:color="auto"/>
            <w:right w:val="none" w:sz="0" w:space="0" w:color="auto"/>
          </w:divBdr>
        </w:div>
        <w:div w:id="28459589">
          <w:marLeft w:val="480"/>
          <w:marRight w:val="0"/>
          <w:marTop w:val="0"/>
          <w:marBottom w:val="0"/>
          <w:divBdr>
            <w:top w:val="none" w:sz="0" w:space="0" w:color="auto"/>
            <w:left w:val="none" w:sz="0" w:space="0" w:color="auto"/>
            <w:bottom w:val="none" w:sz="0" w:space="0" w:color="auto"/>
            <w:right w:val="none" w:sz="0" w:space="0" w:color="auto"/>
          </w:divBdr>
        </w:div>
        <w:div w:id="1230992746">
          <w:marLeft w:val="480"/>
          <w:marRight w:val="0"/>
          <w:marTop w:val="0"/>
          <w:marBottom w:val="0"/>
          <w:divBdr>
            <w:top w:val="none" w:sz="0" w:space="0" w:color="auto"/>
            <w:left w:val="none" w:sz="0" w:space="0" w:color="auto"/>
            <w:bottom w:val="none" w:sz="0" w:space="0" w:color="auto"/>
            <w:right w:val="none" w:sz="0" w:space="0" w:color="auto"/>
          </w:divBdr>
        </w:div>
        <w:div w:id="904223315">
          <w:marLeft w:val="480"/>
          <w:marRight w:val="0"/>
          <w:marTop w:val="0"/>
          <w:marBottom w:val="0"/>
          <w:divBdr>
            <w:top w:val="none" w:sz="0" w:space="0" w:color="auto"/>
            <w:left w:val="none" w:sz="0" w:space="0" w:color="auto"/>
            <w:bottom w:val="none" w:sz="0" w:space="0" w:color="auto"/>
            <w:right w:val="none" w:sz="0" w:space="0" w:color="auto"/>
          </w:divBdr>
        </w:div>
        <w:div w:id="1186090263">
          <w:marLeft w:val="480"/>
          <w:marRight w:val="0"/>
          <w:marTop w:val="0"/>
          <w:marBottom w:val="0"/>
          <w:divBdr>
            <w:top w:val="none" w:sz="0" w:space="0" w:color="auto"/>
            <w:left w:val="none" w:sz="0" w:space="0" w:color="auto"/>
            <w:bottom w:val="none" w:sz="0" w:space="0" w:color="auto"/>
            <w:right w:val="none" w:sz="0" w:space="0" w:color="auto"/>
          </w:divBdr>
        </w:div>
        <w:div w:id="470755596">
          <w:marLeft w:val="480"/>
          <w:marRight w:val="0"/>
          <w:marTop w:val="0"/>
          <w:marBottom w:val="0"/>
          <w:divBdr>
            <w:top w:val="none" w:sz="0" w:space="0" w:color="auto"/>
            <w:left w:val="none" w:sz="0" w:space="0" w:color="auto"/>
            <w:bottom w:val="none" w:sz="0" w:space="0" w:color="auto"/>
            <w:right w:val="none" w:sz="0" w:space="0" w:color="auto"/>
          </w:divBdr>
        </w:div>
        <w:div w:id="947585632">
          <w:marLeft w:val="480"/>
          <w:marRight w:val="0"/>
          <w:marTop w:val="0"/>
          <w:marBottom w:val="0"/>
          <w:divBdr>
            <w:top w:val="none" w:sz="0" w:space="0" w:color="auto"/>
            <w:left w:val="none" w:sz="0" w:space="0" w:color="auto"/>
            <w:bottom w:val="none" w:sz="0" w:space="0" w:color="auto"/>
            <w:right w:val="none" w:sz="0" w:space="0" w:color="auto"/>
          </w:divBdr>
        </w:div>
        <w:div w:id="1442919288">
          <w:marLeft w:val="480"/>
          <w:marRight w:val="0"/>
          <w:marTop w:val="0"/>
          <w:marBottom w:val="0"/>
          <w:divBdr>
            <w:top w:val="none" w:sz="0" w:space="0" w:color="auto"/>
            <w:left w:val="none" w:sz="0" w:space="0" w:color="auto"/>
            <w:bottom w:val="none" w:sz="0" w:space="0" w:color="auto"/>
            <w:right w:val="none" w:sz="0" w:space="0" w:color="auto"/>
          </w:divBdr>
        </w:div>
        <w:div w:id="14045514">
          <w:marLeft w:val="480"/>
          <w:marRight w:val="0"/>
          <w:marTop w:val="0"/>
          <w:marBottom w:val="0"/>
          <w:divBdr>
            <w:top w:val="none" w:sz="0" w:space="0" w:color="auto"/>
            <w:left w:val="none" w:sz="0" w:space="0" w:color="auto"/>
            <w:bottom w:val="none" w:sz="0" w:space="0" w:color="auto"/>
            <w:right w:val="none" w:sz="0" w:space="0" w:color="auto"/>
          </w:divBdr>
        </w:div>
        <w:div w:id="1926379846">
          <w:marLeft w:val="480"/>
          <w:marRight w:val="0"/>
          <w:marTop w:val="0"/>
          <w:marBottom w:val="0"/>
          <w:divBdr>
            <w:top w:val="none" w:sz="0" w:space="0" w:color="auto"/>
            <w:left w:val="none" w:sz="0" w:space="0" w:color="auto"/>
            <w:bottom w:val="none" w:sz="0" w:space="0" w:color="auto"/>
            <w:right w:val="none" w:sz="0" w:space="0" w:color="auto"/>
          </w:divBdr>
        </w:div>
        <w:div w:id="753623358">
          <w:marLeft w:val="480"/>
          <w:marRight w:val="0"/>
          <w:marTop w:val="0"/>
          <w:marBottom w:val="0"/>
          <w:divBdr>
            <w:top w:val="none" w:sz="0" w:space="0" w:color="auto"/>
            <w:left w:val="none" w:sz="0" w:space="0" w:color="auto"/>
            <w:bottom w:val="none" w:sz="0" w:space="0" w:color="auto"/>
            <w:right w:val="none" w:sz="0" w:space="0" w:color="auto"/>
          </w:divBdr>
        </w:div>
        <w:div w:id="180826102">
          <w:marLeft w:val="480"/>
          <w:marRight w:val="0"/>
          <w:marTop w:val="0"/>
          <w:marBottom w:val="0"/>
          <w:divBdr>
            <w:top w:val="none" w:sz="0" w:space="0" w:color="auto"/>
            <w:left w:val="none" w:sz="0" w:space="0" w:color="auto"/>
            <w:bottom w:val="none" w:sz="0" w:space="0" w:color="auto"/>
            <w:right w:val="none" w:sz="0" w:space="0" w:color="auto"/>
          </w:divBdr>
        </w:div>
        <w:div w:id="81613358">
          <w:marLeft w:val="480"/>
          <w:marRight w:val="0"/>
          <w:marTop w:val="0"/>
          <w:marBottom w:val="0"/>
          <w:divBdr>
            <w:top w:val="none" w:sz="0" w:space="0" w:color="auto"/>
            <w:left w:val="none" w:sz="0" w:space="0" w:color="auto"/>
            <w:bottom w:val="none" w:sz="0" w:space="0" w:color="auto"/>
            <w:right w:val="none" w:sz="0" w:space="0" w:color="auto"/>
          </w:divBdr>
        </w:div>
        <w:div w:id="831992422">
          <w:marLeft w:val="480"/>
          <w:marRight w:val="0"/>
          <w:marTop w:val="0"/>
          <w:marBottom w:val="0"/>
          <w:divBdr>
            <w:top w:val="none" w:sz="0" w:space="0" w:color="auto"/>
            <w:left w:val="none" w:sz="0" w:space="0" w:color="auto"/>
            <w:bottom w:val="none" w:sz="0" w:space="0" w:color="auto"/>
            <w:right w:val="none" w:sz="0" w:space="0" w:color="auto"/>
          </w:divBdr>
        </w:div>
        <w:div w:id="1652324017">
          <w:marLeft w:val="480"/>
          <w:marRight w:val="0"/>
          <w:marTop w:val="0"/>
          <w:marBottom w:val="0"/>
          <w:divBdr>
            <w:top w:val="none" w:sz="0" w:space="0" w:color="auto"/>
            <w:left w:val="none" w:sz="0" w:space="0" w:color="auto"/>
            <w:bottom w:val="none" w:sz="0" w:space="0" w:color="auto"/>
            <w:right w:val="none" w:sz="0" w:space="0" w:color="auto"/>
          </w:divBdr>
        </w:div>
        <w:div w:id="1106273277">
          <w:marLeft w:val="480"/>
          <w:marRight w:val="0"/>
          <w:marTop w:val="0"/>
          <w:marBottom w:val="0"/>
          <w:divBdr>
            <w:top w:val="none" w:sz="0" w:space="0" w:color="auto"/>
            <w:left w:val="none" w:sz="0" w:space="0" w:color="auto"/>
            <w:bottom w:val="none" w:sz="0" w:space="0" w:color="auto"/>
            <w:right w:val="none" w:sz="0" w:space="0" w:color="auto"/>
          </w:divBdr>
        </w:div>
        <w:div w:id="281810029">
          <w:marLeft w:val="480"/>
          <w:marRight w:val="0"/>
          <w:marTop w:val="0"/>
          <w:marBottom w:val="0"/>
          <w:divBdr>
            <w:top w:val="none" w:sz="0" w:space="0" w:color="auto"/>
            <w:left w:val="none" w:sz="0" w:space="0" w:color="auto"/>
            <w:bottom w:val="none" w:sz="0" w:space="0" w:color="auto"/>
            <w:right w:val="none" w:sz="0" w:space="0" w:color="auto"/>
          </w:divBdr>
        </w:div>
        <w:div w:id="2038699456">
          <w:marLeft w:val="480"/>
          <w:marRight w:val="0"/>
          <w:marTop w:val="0"/>
          <w:marBottom w:val="0"/>
          <w:divBdr>
            <w:top w:val="none" w:sz="0" w:space="0" w:color="auto"/>
            <w:left w:val="none" w:sz="0" w:space="0" w:color="auto"/>
            <w:bottom w:val="none" w:sz="0" w:space="0" w:color="auto"/>
            <w:right w:val="none" w:sz="0" w:space="0" w:color="auto"/>
          </w:divBdr>
        </w:div>
      </w:divsChild>
    </w:div>
    <w:div w:id="1756855382">
      <w:bodyDiv w:val="1"/>
      <w:marLeft w:val="0"/>
      <w:marRight w:val="0"/>
      <w:marTop w:val="0"/>
      <w:marBottom w:val="0"/>
      <w:divBdr>
        <w:top w:val="none" w:sz="0" w:space="0" w:color="auto"/>
        <w:left w:val="none" w:sz="0" w:space="0" w:color="auto"/>
        <w:bottom w:val="none" w:sz="0" w:space="0" w:color="auto"/>
        <w:right w:val="none" w:sz="0" w:space="0" w:color="auto"/>
      </w:divBdr>
    </w:div>
    <w:div w:id="1756898343">
      <w:bodyDiv w:val="1"/>
      <w:marLeft w:val="0"/>
      <w:marRight w:val="0"/>
      <w:marTop w:val="0"/>
      <w:marBottom w:val="0"/>
      <w:divBdr>
        <w:top w:val="none" w:sz="0" w:space="0" w:color="auto"/>
        <w:left w:val="none" w:sz="0" w:space="0" w:color="auto"/>
        <w:bottom w:val="none" w:sz="0" w:space="0" w:color="auto"/>
        <w:right w:val="none" w:sz="0" w:space="0" w:color="auto"/>
      </w:divBdr>
    </w:div>
    <w:div w:id="1756978361">
      <w:bodyDiv w:val="1"/>
      <w:marLeft w:val="0"/>
      <w:marRight w:val="0"/>
      <w:marTop w:val="0"/>
      <w:marBottom w:val="0"/>
      <w:divBdr>
        <w:top w:val="none" w:sz="0" w:space="0" w:color="auto"/>
        <w:left w:val="none" w:sz="0" w:space="0" w:color="auto"/>
        <w:bottom w:val="none" w:sz="0" w:space="0" w:color="auto"/>
        <w:right w:val="none" w:sz="0" w:space="0" w:color="auto"/>
      </w:divBdr>
    </w:div>
    <w:div w:id="1757021229">
      <w:bodyDiv w:val="1"/>
      <w:marLeft w:val="0"/>
      <w:marRight w:val="0"/>
      <w:marTop w:val="0"/>
      <w:marBottom w:val="0"/>
      <w:divBdr>
        <w:top w:val="none" w:sz="0" w:space="0" w:color="auto"/>
        <w:left w:val="none" w:sz="0" w:space="0" w:color="auto"/>
        <w:bottom w:val="none" w:sz="0" w:space="0" w:color="auto"/>
        <w:right w:val="none" w:sz="0" w:space="0" w:color="auto"/>
      </w:divBdr>
    </w:div>
    <w:div w:id="1757172805">
      <w:bodyDiv w:val="1"/>
      <w:marLeft w:val="0"/>
      <w:marRight w:val="0"/>
      <w:marTop w:val="0"/>
      <w:marBottom w:val="0"/>
      <w:divBdr>
        <w:top w:val="none" w:sz="0" w:space="0" w:color="auto"/>
        <w:left w:val="none" w:sz="0" w:space="0" w:color="auto"/>
        <w:bottom w:val="none" w:sz="0" w:space="0" w:color="auto"/>
        <w:right w:val="none" w:sz="0" w:space="0" w:color="auto"/>
      </w:divBdr>
    </w:div>
    <w:div w:id="1757634713">
      <w:bodyDiv w:val="1"/>
      <w:marLeft w:val="0"/>
      <w:marRight w:val="0"/>
      <w:marTop w:val="0"/>
      <w:marBottom w:val="0"/>
      <w:divBdr>
        <w:top w:val="none" w:sz="0" w:space="0" w:color="auto"/>
        <w:left w:val="none" w:sz="0" w:space="0" w:color="auto"/>
        <w:bottom w:val="none" w:sz="0" w:space="0" w:color="auto"/>
        <w:right w:val="none" w:sz="0" w:space="0" w:color="auto"/>
      </w:divBdr>
    </w:div>
    <w:div w:id="1757707192">
      <w:bodyDiv w:val="1"/>
      <w:marLeft w:val="0"/>
      <w:marRight w:val="0"/>
      <w:marTop w:val="0"/>
      <w:marBottom w:val="0"/>
      <w:divBdr>
        <w:top w:val="none" w:sz="0" w:space="0" w:color="auto"/>
        <w:left w:val="none" w:sz="0" w:space="0" w:color="auto"/>
        <w:bottom w:val="none" w:sz="0" w:space="0" w:color="auto"/>
        <w:right w:val="none" w:sz="0" w:space="0" w:color="auto"/>
      </w:divBdr>
    </w:div>
    <w:div w:id="1757944232">
      <w:bodyDiv w:val="1"/>
      <w:marLeft w:val="0"/>
      <w:marRight w:val="0"/>
      <w:marTop w:val="0"/>
      <w:marBottom w:val="0"/>
      <w:divBdr>
        <w:top w:val="none" w:sz="0" w:space="0" w:color="auto"/>
        <w:left w:val="none" w:sz="0" w:space="0" w:color="auto"/>
        <w:bottom w:val="none" w:sz="0" w:space="0" w:color="auto"/>
        <w:right w:val="none" w:sz="0" w:space="0" w:color="auto"/>
      </w:divBdr>
    </w:div>
    <w:div w:id="1758017671">
      <w:bodyDiv w:val="1"/>
      <w:marLeft w:val="0"/>
      <w:marRight w:val="0"/>
      <w:marTop w:val="0"/>
      <w:marBottom w:val="0"/>
      <w:divBdr>
        <w:top w:val="none" w:sz="0" w:space="0" w:color="auto"/>
        <w:left w:val="none" w:sz="0" w:space="0" w:color="auto"/>
        <w:bottom w:val="none" w:sz="0" w:space="0" w:color="auto"/>
        <w:right w:val="none" w:sz="0" w:space="0" w:color="auto"/>
      </w:divBdr>
      <w:divsChild>
        <w:div w:id="991059609">
          <w:marLeft w:val="480"/>
          <w:marRight w:val="0"/>
          <w:marTop w:val="0"/>
          <w:marBottom w:val="0"/>
          <w:divBdr>
            <w:top w:val="none" w:sz="0" w:space="0" w:color="auto"/>
            <w:left w:val="none" w:sz="0" w:space="0" w:color="auto"/>
            <w:bottom w:val="none" w:sz="0" w:space="0" w:color="auto"/>
            <w:right w:val="none" w:sz="0" w:space="0" w:color="auto"/>
          </w:divBdr>
        </w:div>
        <w:div w:id="222256129">
          <w:marLeft w:val="480"/>
          <w:marRight w:val="0"/>
          <w:marTop w:val="0"/>
          <w:marBottom w:val="0"/>
          <w:divBdr>
            <w:top w:val="none" w:sz="0" w:space="0" w:color="auto"/>
            <w:left w:val="none" w:sz="0" w:space="0" w:color="auto"/>
            <w:bottom w:val="none" w:sz="0" w:space="0" w:color="auto"/>
            <w:right w:val="none" w:sz="0" w:space="0" w:color="auto"/>
          </w:divBdr>
        </w:div>
        <w:div w:id="902639517">
          <w:marLeft w:val="480"/>
          <w:marRight w:val="0"/>
          <w:marTop w:val="0"/>
          <w:marBottom w:val="0"/>
          <w:divBdr>
            <w:top w:val="none" w:sz="0" w:space="0" w:color="auto"/>
            <w:left w:val="none" w:sz="0" w:space="0" w:color="auto"/>
            <w:bottom w:val="none" w:sz="0" w:space="0" w:color="auto"/>
            <w:right w:val="none" w:sz="0" w:space="0" w:color="auto"/>
          </w:divBdr>
        </w:div>
        <w:div w:id="1370715142">
          <w:marLeft w:val="480"/>
          <w:marRight w:val="0"/>
          <w:marTop w:val="0"/>
          <w:marBottom w:val="0"/>
          <w:divBdr>
            <w:top w:val="none" w:sz="0" w:space="0" w:color="auto"/>
            <w:left w:val="none" w:sz="0" w:space="0" w:color="auto"/>
            <w:bottom w:val="none" w:sz="0" w:space="0" w:color="auto"/>
            <w:right w:val="none" w:sz="0" w:space="0" w:color="auto"/>
          </w:divBdr>
        </w:div>
        <w:div w:id="832254693">
          <w:marLeft w:val="480"/>
          <w:marRight w:val="0"/>
          <w:marTop w:val="0"/>
          <w:marBottom w:val="0"/>
          <w:divBdr>
            <w:top w:val="none" w:sz="0" w:space="0" w:color="auto"/>
            <w:left w:val="none" w:sz="0" w:space="0" w:color="auto"/>
            <w:bottom w:val="none" w:sz="0" w:space="0" w:color="auto"/>
            <w:right w:val="none" w:sz="0" w:space="0" w:color="auto"/>
          </w:divBdr>
        </w:div>
        <w:div w:id="1778519477">
          <w:marLeft w:val="480"/>
          <w:marRight w:val="0"/>
          <w:marTop w:val="0"/>
          <w:marBottom w:val="0"/>
          <w:divBdr>
            <w:top w:val="none" w:sz="0" w:space="0" w:color="auto"/>
            <w:left w:val="none" w:sz="0" w:space="0" w:color="auto"/>
            <w:bottom w:val="none" w:sz="0" w:space="0" w:color="auto"/>
            <w:right w:val="none" w:sz="0" w:space="0" w:color="auto"/>
          </w:divBdr>
        </w:div>
        <w:div w:id="2089884526">
          <w:marLeft w:val="480"/>
          <w:marRight w:val="0"/>
          <w:marTop w:val="0"/>
          <w:marBottom w:val="0"/>
          <w:divBdr>
            <w:top w:val="none" w:sz="0" w:space="0" w:color="auto"/>
            <w:left w:val="none" w:sz="0" w:space="0" w:color="auto"/>
            <w:bottom w:val="none" w:sz="0" w:space="0" w:color="auto"/>
            <w:right w:val="none" w:sz="0" w:space="0" w:color="auto"/>
          </w:divBdr>
        </w:div>
        <w:div w:id="1264149781">
          <w:marLeft w:val="480"/>
          <w:marRight w:val="0"/>
          <w:marTop w:val="0"/>
          <w:marBottom w:val="0"/>
          <w:divBdr>
            <w:top w:val="none" w:sz="0" w:space="0" w:color="auto"/>
            <w:left w:val="none" w:sz="0" w:space="0" w:color="auto"/>
            <w:bottom w:val="none" w:sz="0" w:space="0" w:color="auto"/>
            <w:right w:val="none" w:sz="0" w:space="0" w:color="auto"/>
          </w:divBdr>
        </w:div>
        <w:div w:id="1756512935">
          <w:marLeft w:val="480"/>
          <w:marRight w:val="0"/>
          <w:marTop w:val="0"/>
          <w:marBottom w:val="0"/>
          <w:divBdr>
            <w:top w:val="none" w:sz="0" w:space="0" w:color="auto"/>
            <w:left w:val="none" w:sz="0" w:space="0" w:color="auto"/>
            <w:bottom w:val="none" w:sz="0" w:space="0" w:color="auto"/>
            <w:right w:val="none" w:sz="0" w:space="0" w:color="auto"/>
          </w:divBdr>
        </w:div>
        <w:div w:id="1676224679">
          <w:marLeft w:val="480"/>
          <w:marRight w:val="0"/>
          <w:marTop w:val="0"/>
          <w:marBottom w:val="0"/>
          <w:divBdr>
            <w:top w:val="none" w:sz="0" w:space="0" w:color="auto"/>
            <w:left w:val="none" w:sz="0" w:space="0" w:color="auto"/>
            <w:bottom w:val="none" w:sz="0" w:space="0" w:color="auto"/>
            <w:right w:val="none" w:sz="0" w:space="0" w:color="auto"/>
          </w:divBdr>
        </w:div>
        <w:div w:id="425998751">
          <w:marLeft w:val="480"/>
          <w:marRight w:val="0"/>
          <w:marTop w:val="0"/>
          <w:marBottom w:val="0"/>
          <w:divBdr>
            <w:top w:val="none" w:sz="0" w:space="0" w:color="auto"/>
            <w:left w:val="none" w:sz="0" w:space="0" w:color="auto"/>
            <w:bottom w:val="none" w:sz="0" w:space="0" w:color="auto"/>
            <w:right w:val="none" w:sz="0" w:space="0" w:color="auto"/>
          </w:divBdr>
        </w:div>
        <w:div w:id="1070423513">
          <w:marLeft w:val="480"/>
          <w:marRight w:val="0"/>
          <w:marTop w:val="0"/>
          <w:marBottom w:val="0"/>
          <w:divBdr>
            <w:top w:val="none" w:sz="0" w:space="0" w:color="auto"/>
            <w:left w:val="none" w:sz="0" w:space="0" w:color="auto"/>
            <w:bottom w:val="none" w:sz="0" w:space="0" w:color="auto"/>
            <w:right w:val="none" w:sz="0" w:space="0" w:color="auto"/>
          </w:divBdr>
        </w:div>
        <w:div w:id="1941520841">
          <w:marLeft w:val="480"/>
          <w:marRight w:val="0"/>
          <w:marTop w:val="0"/>
          <w:marBottom w:val="0"/>
          <w:divBdr>
            <w:top w:val="none" w:sz="0" w:space="0" w:color="auto"/>
            <w:left w:val="none" w:sz="0" w:space="0" w:color="auto"/>
            <w:bottom w:val="none" w:sz="0" w:space="0" w:color="auto"/>
            <w:right w:val="none" w:sz="0" w:space="0" w:color="auto"/>
          </w:divBdr>
        </w:div>
        <w:div w:id="1879858857">
          <w:marLeft w:val="480"/>
          <w:marRight w:val="0"/>
          <w:marTop w:val="0"/>
          <w:marBottom w:val="0"/>
          <w:divBdr>
            <w:top w:val="none" w:sz="0" w:space="0" w:color="auto"/>
            <w:left w:val="none" w:sz="0" w:space="0" w:color="auto"/>
            <w:bottom w:val="none" w:sz="0" w:space="0" w:color="auto"/>
            <w:right w:val="none" w:sz="0" w:space="0" w:color="auto"/>
          </w:divBdr>
        </w:div>
        <w:div w:id="812529313">
          <w:marLeft w:val="480"/>
          <w:marRight w:val="0"/>
          <w:marTop w:val="0"/>
          <w:marBottom w:val="0"/>
          <w:divBdr>
            <w:top w:val="none" w:sz="0" w:space="0" w:color="auto"/>
            <w:left w:val="none" w:sz="0" w:space="0" w:color="auto"/>
            <w:bottom w:val="none" w:sz="0" w:space="0" w:color="auto"/>
            <w:right w:val="none" w:sz="0" w:space="0" w:color="auto"/>
          </w:divBdr>
        </w:div>
        <w:div w:id="52198656">
          <w:marLeft w:val="480"/>
          <w:marRight w:val="0"/>
          <w:marTop w:val="0"/>
          <w:marBottom w:val="0"/>
          <w:divBdr>
            <w:top w:val="none" w:sz="0" w:space="0" w:color="auto"/>
            <w:left w:val="none" w:sz="0" w:space="0" w:color="auto"/>
            <w:bottom w:val="none" w:sz="0" w:space="0" w:color="auto"/>
            <w:right w:val="none" w:sz="0" w:space="0" w:color="auto"/>
          </w:divBdr>
        </w:div>
        <w:div w:id="1956935964">
          <w:marLeft w:val="480"/>
          <w:marRight w:val="0"/>
          <w:marTop w:val="0"/>
          <w:marBottom w:val="0"/>
          <w:divBdr>
            <w:top w:val="none" w:sz="0" w:space="0" w:color="auto"/>
            <w:left w:val="none" w:sz="0" w:space="0" w:color="auto"/>
            <w:bottom w:val="none" w:sz="0" w:space="0" w:color="auto"/>
            <w:right w:val="none" w:sz="0" w:space="0" w:color="auto"/>
          </w:divBdr>
        </w:div>
        <w:div w:id="425880201">
          <w:marLeft w:val="480"/>
          <w:marRight w:val="0"/>
          <w:marTop w:val="0"/>
          <w:marBottom w:val="0"/>
          <w:divBdr>
            <w:top w:val="none" w:sz="0" w:space="0" w:color="auto"/>
            <w:left w:val="none" w:sz="0" w:space="0" w:color="auto"/>
            <w:bottom w:val="none" w:sz="0" w:space="0" w:color="auto"/>
            <w:right w:val="none" w:sz="0" w:space="0" w:color="auto"/>
          </w:divBdr>
        </w:div>
        <w:div w:id="2095323485">
          <w:marLeft w:val="480"/>
          <w:marRight w:val="0"/>
          <w:marTop w:val="0"/>
          <w:marBottom w:val="0"/>
          <w:divBdr>
            <w:top w:val="none" w:sz="0" w:space="0" w:color="auto"/>
            <w:left w:val="none" w:sz="0" w:space="0" w:color="auto"/>
            <w:bottom w:val="none" w:sz="0" w:space="0" w:color="auto"/>
            <w:right w:val="none" w:sz="0" w:space="0" w:color="auto"/>
          </w:divBdr>
        </w:div>
        <w:div w:id="1945453039">
          <w:marLeft w:val="480"/>
          <w:marRight w:val="0"/>
          <w:marTop w:val="0"/>
          <w:marBottom w:val="0"/>
          <w:divBdr>
            <w:top w:val="none" w:sz="0" w:space="0" w:color="auto"/>
            <w:left w:val="none" w:sz="0" w:space="0" w:color="auto"/>
            <w:bottom w:val="none" w:sz="0" w:space="0" w:color="auto"/>
            <w:right w:val="none" w:sz="0" w:space="0" w:color="auto"/>
          </w:divBdr>
        </w:div>
        <w:div w:id="69272899">
          <w:marLeft w:val="480"/>
          <w:marRight w:val="0"/>
          <w:marTop w:val="0"/>
          <w:marBottom w:val="0"/>
          <w:divBdr>
            <w:top w:val="none" w:sz="0" w:space="0" w:color="auto"/>
            <w:left w:val="none" w:sz="0" w:space="0" w:color="auto"/>
            <w:bottom w:val="none" w:sz="0" w:space="0" w:color="auto"/>
            <w:right w:val="none" w:sz="0" w:space="0" w:color="auto"/>
          </w:divBdr>
        </w:div>
        <w:div w:id="592664558">
          <w:marLeft w:val="480"/>
          <w:marRight w:val="0"/>
          <w:marTop w:val="0"/>
          <w:marBottom w:val="0"/>
          <w:divBdr>
            <w:top w:val="none" w:sz="0" w:space="0" w:color="auto"/>
            <w:left w:val="none" w:sz="0" w:space="0" w:color="auto"/>
            <w:bottom w:val="none" w:sz="0" w:space="0" w:color="auto"/>
            <w:right w:val="none" w:sz="0" w:space="0" w:color="auto"/>
          </w:divBdr>
        </w:div>
        <w:div w:id="1293823764">
          <w:marLeft w:val="480"/>
          <w:marRight w:val="0"/>
          <w:marTop w:val="0"/>
          <w:marBottom w:val="0"/>
          <w:divBdr>
            <w:top w:val="none" w:sz="0" w:space="0" w:color="auto"/>
            <w:left w:val="none" w:sz="0" w:space="0" w:color="auto"/>
            <w:bottom w:val="none" w:sz="0" w:space="0" w:color="auto"/>
            <w:right w:val="none" w:sz="0" w:space="0" w:color="auto"/>
          </w:divBdr>
        </w:div>
        <w:div w:id="1293823216">
          <w:marLeft w:val="480"/>
          <w:marRight w:val="0"/>
          <w:marTop w:val="0"/>
          <w:marBottom w:val="0"/>
          <w:divBdr>
            <w:top w:val="none" w:sz="0" w:space="0" w:color="auto"/>
            <w:left w:val="none" w:sz="0" w:space="0" w:color="auto"/>
            <w:bottom w:val="none" w:sz="0" w:space="0" w:color="auto"/>
            <w:right w:val="none" w:sz="0" w:space="0" w:color="auto"/>
          </w:divBdr>
        </w:div>
        <w:div w:id="699362114">
          <w:marLeft w:val="480"/>
          <w:marRight w:val="0"/>
          <w:marTop w:val="0"/>
          <w:marBottom w:val="0"/>
          <w:divBdr>
            <w:top w:val="none" w:sz="0" w:space="0" w:color="auto"/>
            <w:left w:val="none" w:sz="0" w:space="0" w:color="auto"/>
            <w:bottom w:val="none" w:sz="0" w:space="0" w:color="auto"/>
            <w:right w:val="none" w:sz="0" w:space="0" w:color="auto"/>
          </w:divBdr>
        </w:div>
        <w:div w:id="1735204578">
          <w:marLeft w:val="480"/>
          <w:marRight w:val="0"/>
          <w:marTop w:val="0"/>
          <w:marBottom w:val="0"/>
          <w:divBdr>
            <w:top w:val="none" w:sz="0" w:space="0" w:color="auto"/>
            <w:left w:val="none" w:sz="0" w:space="0" w:color="auto"/>
            <w:bottom w:val="none" w:sz="0" w:space="0" w:color="auto"/>
            <w:right w:val="none" w:sz="0" w:space="0" w:color="auto"/>
          </w:divBdr>
        </w:div>
        <w:div w:id="81949732">
          <w:marLeft w:val="480"/>
          <w:marRight w:val="0"/>
          <w:marTop w:val="0"/>
          <w:marBottom w:val="0"/>
          <w:divBdr>
            <w:top w:val="none" w:sz="0" w:space="0" w:color="auto"/>
            <w:left w:val="none" w:sz="0" w:space="0" w:color="auto"/>
            <w:bottom w:val="none" w:sz="0" w:space="0" w:color="auto"/>
            <w:right w:val="none" w:sz="0" w:space="0" w:color="auto"/>
          </w:divBdr>
        </w:div>
        <w:div w:id="1446995081">
          <w:marLeft w:val="480"/>
          <w:marRight w:val="0"/>
          <w:marTop w:val="0"/>
          <w:marBottom w:val="0"/>
          <w:divBdr>
            <w:top w:val="none" w:sz="0" w:space="0" w:color="auto"/>
            <w:left w:val="none" w:sz="0" w:space="0" w:color="auto"/>
            <w:bottom w:val="none" w:sz="0" w:space="0" w:color="auto"/>
            <w:right w:val="none" w:sz="0" w:space="0" w:color="auto"/>
          </w:divBdr>
        </w:div>
        <w:div w:id="679813542">
          <w:marLeft w:val="480"/>
          <w:marRight w:val="0"/>
          <w:marTop w:val="0"/>
          <w:marBottom w:val="0"/>
          <w:divBdr>
            <w:top w:val="none" w:sz="0" w:space="0" w:color="auto"/>
            <w:left w:val="none" w:sz="0" w:space="0" w:color="auto"/>
            <w:bottom w:val="none" w:sz="0" w:space="0" w:color="auto"/>
            <w:right w:val="none" w:sz="0" w:space="0" w:color="auto"/>
          </w:divBdr>
        </w:div>
        <w:div w:id="1843541515">
          <w:marLeft w:val="480"/>
          <w:marRight w:val="0"/>
          <w:marTop w:val="0"/>
          <w:marBottom w:val="0"/>
          <w:divBdr>
            <w:top w:val="none" w:sz="0" w:space="0" w:color="auto"/>
            <w:left w:val="none" w:sz="0" w:space="0" w:color="auto"/>
            <w:bottom w:val="none" w:sz="0" w:space="0" w:color="auto"/>
            <w:right w:val="none" w:sz="0" w:space="0" w:color="auto"/>
          </w:divBdr>
        </w:div>
        <w:div w:id="581913820">
          <w:marLeft w:val="480"/>
          <w:marRight w:val="0"/>
          <w:marTop w:val="0"/>
          <w:marBottom w:val="0"/>
          <w:divBdr>
            <w:top w:val="none" w:sz="0" w:space="0" w:color="auto"/>
            <w:left w:val="none" w:sz="0" w:space="0" w:color="auto"/>
            <w:bottom w:val="none" w:sz="0" w:space="0" w:color="auto"/>
            <w:right w:val="none" w:sz="0" w:space="0" w:color="auto"/>
          </w:divBdr>
        </w:div>
        <w:div w:id="1352948935">
          <w:marLeft w:val="480"/>
          <w:marRight w:val="0"/>
          <w:marTop w:val="0"/>
          <w:marBottom w:val="0"/>
          <w:divBdr>
            <w:top w:val="none" w:sz="0" w:space="0" w:color="auto"/>
            <w:left w:val="none" w:sz="0" w:space="0" w:color="auto"/>
            <w:bottom w:val="none" w:sz="0" w:space="0" w:color="auto"/>
            <w:right w:val="none" w:sz="0" w:space="0" w:color="auto"/>
          </w:divBdr>
        </w:div>
        <w:div w:id="318852429">
          <w:marLeft w:val="480"/>
          <w:marRight w:val="0"/>
          <w:marTop w:val="0"/>
          <w:marBottom w:val="0"/>
          <w:divBdr>
            <w:top w:val="none" w:sz="0" w:space="0" w:color="auto"/>
            <w:left w:val="none" w:sz="0" w:space="0" w:color="auto"/>
            <w:bottom w:val="none" w:sz="0" w:space="0" w:color="auto"/>
            <w:right w:val="none" w:sz="0" w:space="0" w:color="auto"/>
          </w:divBdr>
        </w:div>
        <w:div w:id="1664235174">
          <w:marLeft w:val="480"/>
          <w:marRight w:val="0"/>
          <w:marTop w:val="0"/>
          <w:marBottom w:val="0"/>
          <w:divBdr>
            <w:top w:val="none" w:sz="0" w:space="0" w:color="auto"/>
            <w:left w:val="none" w:sz="0" w:space="0" w:color="auto"/>
            <w:bottom w:val="none" w:sz="0" w:space="0" w:color="auto"/>
            <w:right w:val="none" w:sz="0" w:space="0" w:color="auto"/>
          </w:divBdr>
        </w:div>
        <w:div w:id="68889527">
          <w:marLeft w:val="480"/>
          <w:marRight w:val="0"/>
          <w:marTop w:val="0"/>
          <w:marBottom w:val="0"/>
          <w:divBdr>
            <w:top w:val="none" w:sz="0" w:space="0" w:color="auto"/>
            <w:left w:val="none" w:sz="0" w:space="0" w:color="auto"/>
            <w:bottom w:val="none" w:sz="0" w:space="0" w:color="auto"/>
            <w:right w:val="none" w:sz="0" w:space="0" w:color="auto"/>
          </w:divBdr>
        </w:div>
        <w:div w:id="1849128430">
          <w:marLeft w:val="480"/>
          <w:marRight w:val="0"/>
          <w:marTop w:val="0"/>
          <w:marBottom w:val="0"/>
          <w:divBdr>
            <w:top w:val="none" w:sz="0" w:space="0" w:color="auto"/>
            <w:left w:val="none" w:sz="0" w:space="0" w:color="auto"/>
            <w:bottom w:val="none" w:sz="0" w:space="0" w:color="auto"/>
            <w:right w:val="none" w:sz="0" w:space="0" w:color="auto"/>
          </w:divBdr>
        </w:div>
        <w:div w:id="684358174">
          <w:marLeft w:val="480"/>
          <w:marRight w:val="0"/>
          <w:marTop w:val="0"/>
          <w:marBottom w:val="0"/>
          <w:divBdr>
            <w:top w:val="none" w:sz="0" w:space="0" w:color="auto"/>
            <w:left w:val="none" w:sz="0" w:space="0" w:color="auto"/>
            <w:bottom w:val="none" w:sz="0" w:space="0" w:color="auto"/>
            <w:right w:val="none" w:sz="0" w:space="0" w:color="auto"/>
          </w:divBdr>
        </w:div>
        <w:div w:id="35785156">
          <w:marLeft w:val="480"/>
          <w:marRight w:val="0"/>
          <w:marTop w:val="0"/>
          <w:marBottom w:val="0"/>
          <w:divBdr>
            <w:top w:val="none" w:sz="0" w:space="0" w:color="auto"/>
            <w:left w:val="none" w:sz="0" w:space="0" w:color="auto"/>
            <w:bottom w:val="none" w:sz="0" w:space="0" w:color="auto"/>
            <w:right w:val="none" w:sz="0" w:space="0" w:color="auto"/>
          </w:divBdr>
        </w:div>
        <w:div w:id="945120588">
          <w:marLeft w:val="480"/>
          <w:marRight w:val="0"/>
          <w:marTop w:val="0"/>
          <w:marBottom w:val="0"/>
          <w:divBdr>
            <w:top w:val="none" w:sz="0" w:space="0" w:color="auto"/>
            <w:left w:val="none" w:sz="0" w:space="0" w:color="auto"/>
            <w:bottom w:val="none" w:sz="0" w:space="0" w:color="auto"/>
            <w:right w:val="none" w:sz="0" w:space="0" w:color="auto"/>
          </w:divBdr>
        </w:div>
        <w:div w:id="1039622449">
          <w:marLeft w:val="480"/>
          <w:marRight w:val="0"/>
          <w:marTop w:val="0"/>
          <w:marBottom w:val="0"/>
          <w:divBdr>
            <w:top w:val="none" w:sz="0" w:space="0" w:color="auto"/>
            <w:left w:val="none" w:sz="0" w:space="0" w:color="auto"/>
            <w:bottom w:val="none" w:sz="0" w:space="0" w:color="auto"/>
            <w:right w:val="none" w:sz="0" w:space="0" w:color="auto"/>
          </w:divBdr>
        </w:div>
        <w:div w:id="47581973">
          <w:marLeft w:val="480"/>
          <w:marRight w:val="0"/>
          <w:marTop w:val="0"/>
          <w:marBottom w:val="0"/>
          <w:divBdr>
            <w:top w:val="none" w:sz="0" w:space="0" w:color="auto"/>
            <w:left w:val="none" w:sz="0" w:space="0" w:color="auto"/>
            <w:bottom w:val="none" w:sz="0" w:space="0" w:color="auto"/>
            <w:right w:val="none" w:sz="0" w:space="0" w:color="auto"/>
          </w:divBdr>
        </w:div>
        <w:div w:id="630940669">
          <w:marLeft w:val="480"/>
          <w:marRight w:val="0"/>
          <w:marTop w:val="0"/>
          <w:marBottom w:val="0"/>
          <w:divBdr>
            <w:top w:val="none" w:sz="0" w:space="0" w:color="auto"/>
            <w:left w:val="none" w:sz="0" w:space="0" w:color="auto"/>
            <w:bottom w:val="none" w:sz="0" w:space="0" w:color="auto"/>
            <w:right w:val="none" w:sz="0" w:space="0" w:color="auto"/>
          </w:divBdr>
        </w:div>
        <w:div w:id="51537608">
          <w:marLeft w:val="480"/>
          <w:marRight w:val="0"/>
          <w:marTop w:val="0"/>
          <w:marBottom w:val="0"/>
          <w:divBdr>
            <w:top w:val="none" w:sz="0" w:space="0" w:color="auto"/>
            <w:left w:val="none" w:sz="0" w:space="0" w:color="auto"/>
            <w:bottom w:val="none" w:sz="0" w:space="0" w:color="auto"/>
            <w:right w:val="none" w:sz="0" w:space="0" w:color="auto"/>
          </w:divBdr>
        </w:div>
        <w:div w:id="108672834">
          <w:marLeft w:val="480"/>
          <w:marRight w:val="0"/>
          <w:marTop w:val="0"/>
          <w:marBottom w:val="0"/>
          <w:divBdr>
            <w:top w:val="none" w:sz="0" w:space="0" w:color="auto"/>
            <w:left w:val="none" w:sz="0" w:space="0" w:color="auto"/>
            <w:bottom w:val="none" w:sz="0" w:space="0" w:color="auto"/>
            <w:right w:val="none" w:sz="0" w:space="0" w:color="auto"/>
          </w:divBdr>
        </w:div>
        <w:div w:id="2144108021">
          <w:marLeft w:val="480"/>
          <w:marRight w:val="0"/>
          <w:marTop w:val="0"/>
          <w:marBottom w:val="0"/>
          <w:divBdr>
            <w:top w:val="none" w:sz="0" w:space="0" w:color="auto"/>
            <w:left w:val="none" w:sz="0" w:space="0" w:color="auto"/>
            <w:bottom w:val="none" w:sz="0" w:space="0" w:color="auto"/>
            <w:right w:val="none" w:sz="0" w:space="0" w:color="auto"/>
          </w:divBdr>
        </w:div>
        <w:div w:id="983661005">
          <w:marLeft w:val="480"/>
          <w:marRight w:val="0"/>
          <w:marTop w:val="0"/>
          <w:marBottom w:val="0"/>
          <w:divBdr>
            <w:top w:val="none" w:sz="0" w:space="0" w:color="auto"/>
            <w:left w:val="none" w:sz="0" w:space="0" w:color="auto"/>
            <w:bottom w:val="none" w:sz="0" w:space="0" w:color="auto"/>
            <w:right w:val="none" w:sz="0" w:space="0" w:color="auto"/>
          </w:divBdr>
        </w:div>
        <w:div w:id="273758375">
          <w:marLeft w:val="480"/>
          <w:marRight w:val="0"/>
          <w:marTop w:val="0"/>
          <w:marBottom w:val="0"/>
          <w:divBdr>
            <w:top w:val="none" w:sz="0" w:space="0" w:color="auto"/>
            <w:left w:val="none" w:sz="0" w:space="0" w:color="auto"/>
            <w:bottom w:val="none" w:sz="0" w:space="0" w:color="auto"/>
            <w:right w:val="none" w:sz="0" w:space="0" w:color="auto"/>
          </w:divBdr>
        </w:div>
        <w:div w:id="318000440">
          <w:marLeft w:val="480"/>
          <w:marRight w:val="0"/>
          <w:marTop w:val="0"/>
          <w:marBottom w:val="0"/>
          <w:divBdr>
            <w:top w:val="none" w:sz="0" w:space="0" w:color="auto"/>
            <w:left w:val="none" w:sz="0" w:space="0" w:color="auto"/>
            <w:bottom w:val="none" w:sz="0" w:space="0" w:color="auto"/>
            <w:right w:val="none" w:sz="0" w:space="0" w:color="auto"/>
          </w:divBdr>
        </w:div>
        <w:div w:id="278029794">
          <w:marLeft w:val="480"/>
          <w:marRight w:val="0"/>
          <w:marTop w:val="0"/>
          <w:marBottom w:val="0"/>
          <w:divBdr>
            <w:top w:val="none" w:sz="0" w:space="0" w:color="auto"/>
            <w:left w:val="none" w:sz="0" w:space="0" w:color="auto"/>
            <w:bottom w:val="none" w:sz="0" w:space="0" w:color="auto"/>
            <w:right w:val="none" w:sz="0" w:space="0" w:color="auto"/>
          </w:divBdr>
        </w:div>
        <w:div w:id="864757167">
          <w:marLeft w:val="480"/>
          <w:marRight w:val="0"/>
          <w:marTop w:val="0"/>
          <w:marBottom w:val="0"/>
          <w:divBdr>
            <w:top w:val="none" w:sz="0" w:space="0" w:color="auto"/>
            <w:left w:val="none" w:sz="0" w:space="0" w:color="auto"/>
            <w:bottom w:val="none" w:sz="0" w:space="0" w:color="auto"/>
            <w:right w:val="none" w:sz="0" w:space="0" w:color="auto"/>
          </w:divBdr>
        </w:div>
        <w:div w:id="465120209">
          <w:marLeft w:val="480"/>
          <w:marRight w:val="0"/>
          <w:marTop w:val="0"/>
          <w:marBottom w:val="0"/>
          <w:divBdr>
            <w:top w:val="none" w:sz="0" w:space="0" w:color="auto"/>
            <w:left w:val="none" w:sz="0" w:space="0" w:color="auto"/>
            <w:bottom w:val="none" w:sz="0" w:space="0" w:color="auto"/>
            <w:right w:val="none" w:sz="0" w:space="0" w:color="auto"/>
          </w:divBdr>
        </w:div>
        <w:div w:id="1486972917">
          <w:marLeft w:val="480"/>
          <w:marRight w:val="0"/>
          <w:marTop w:val="0"/>
          <w:marBottom w:val="0"/>
          <w:divBdr>
            <w:top w:val="none" w:sz="0" w:space="0" w:color="auto"/>
            <w:left w:val="none" w:sz="0" w:space="0" w:color="auto"/>
            <w:bottom w:val="none" w:sz="0" w:space="0" w:color="auto"/>
            <w:right w:val="none" w:sz="0" w:space="0" w:color="auto"/>
          </w:divBdr>
        </w:div>
        <w:div w:id="546112163">
          <w:marLeft w:val="480"/>
          <w:marRight w:val="0"/>
          <w:marTop w:val="0"/>
          <w:marBottom w:val="0"/>
          <w:divBdr>
            <w:top w:val="none" w:sz="0" w:space="0" w:color="auto"/>
            <w:left w:val="none" w:sz="0" w:space="0" w:color="auto"/>
            <w:bottom w:val="none" w:sz="0" w:space="0" w:color="auto"/>
            <w:right w:val="none" w:sz="0" w:space="0" w:color="auto"/>
          </w:divBdr>
        </w:div>
        <w:div w:id="1007904956">
          <w:marLeft w:val="480"/>
          <w:marRight w:val="0"/>
          <w:marTop w:val="0"/>
          <w:marBottom w:val="0"/>
          <w:divBdr>
            <w:top w:val="none" w:sz="0" w:space="0" w:color="auto"/>
            <w:left w:val="none" w:sz="0" w:space="0" w:color="auto"/>
            <w:bottom w:val="none" w:sz="0" w:space="0" w:color="auto"/>
            <w:right w:val="none" w:sz="0" w:space="0" w:color="auto"/>
          </w:divBdr>
        </w:div>
        <w:div w:id="1809322433">
          <w:marLeft w:val="480"/>
          <w:marRight w:val="0"/>
          <w:marTop w:val="0"/>
          <w:marBottom w:val="0"/>
          <w:divBdr>
            <w:top w:val="none" w:sz="0" w:space="0" w:color="auto"/>
            <w:left w:val="none" w:sz="0" w:space="0" w:color="auto"/>
            <w:bottom w:val="none" w:sz="0" w:space="0" w:color="auto"/>
            <w:right w:val="none" w:sz="0" w:space="0" w:color="auto"/>
          </w:divBdr>
        </w:div>
        <w:div w:id="1528718638">
          <w:marLeft w:val="480"/>
          <w:marRight w:val="0"/>
          <w:marTop w:val="0"/>
          <w:marBottom w:val="0"/>
          <w:divBdr>
            <w:top w:val="none" w:sz="0" w:space="0" w:color="auto"/>
            <w:left w:val="none" w:sz="0" w:space="0" w:color="auto"/>
            <w:bottom w:val="none" w:sz="0" w:space="0" w:color="auto"/>
            <w:right w:val="none" w:sz="0" w:space="0" w:color="auto"/>
          </w:divBdr>
        </w:div>
        <w:div w:id="1490167560">
          <w:marLeft w:val="480"/>
          <w:marRight w:val="0"/>
          <w:marTop w:val="0"/>
          <w:marBottom w:val="0"/>
          <w:divBdr>
            <w:top w:val="none" w:sz="0" w:space="0" w:color="auto"/>
            <w:left w:val="none" w:sz="0" w:space="0" w:color="auto"/>
            <w:bottom w:val="none" w:sz="0" w:space="0" w:color="auto"/>
            <w:right w:val="none" w:sz="0" w:space="0" w:color="auto"/>
          </w:divBdr>
        </w:div>
        <w:div w:id="1494375757">
          <w:marLeft w:val="480"/>
          <w:marRight w:val="0"/>
          <w:marTop w:val="0"/>
          <w:marBottom w:val="0"/>
          <w:divBdr>
            <w:top w:val="none" w:sz="0" w:space="0" w:color="auto"/>
            <w:left w:val="none" w:sz="0" w:space="0" w:color="auto"/>
            <w:bottom w:val="none" w:sz="0" w:space="0" w:color="auto"/>
            <w:right w:val="none" w:sz="0" w:space="0" w:color="auto"/>
          </w:divBdr>
        </w:div>
        <w:div w:id="788356257">
          <w:marLeft w:val="480"/>
          <w:marRight w:val="0"/>
          <w:marTop w:val="0"/>
          <w:marBottom w:val="0"/>
          <w:divBdr>
            <w:top w:val="none" w:sz="0" w:space="0" w:color="auto"/>
            <w:left w:val="none" w:sz="0" w:space="0" w:color="auto"/>
            <w:bottom w:val="none" w:sz="0" w:space="0" w:color="auto"/>
            <w:right w:val="none" w:sz="0" w:space="0" w:color="auto"/>
          </w:divBdr>
        </w:div>
        <w:div w:id="511338109">
          <w:marLeft w:val="480"/>
          <w:marRight w:val="0"/>
          <w:marTop w:val="0"/>
          <w:marBottom w:val="0"/>
          <w:divBdr>
            <w:top w:val="none" w:sz="0" w:space="0" w:color="auto"/>
            <w:left w:val="none" w:sz="0" w:space="0" w:color="auto"/>
            <w:bottom w:val="none" w:sz="0" w:space="0" w:color="auto"/>
            <w:right w:val="none" w:sz="0" w:space="0" w:color="auto"/>
          </w:divBdr>
        </w:div>
        <w:div w:id="834614374">
          <w:marLeft w:val="480"/>
          <w:marRight w:val="0"/>
          <w:marTop w:val="0"/>
          <w:marBottom w:val="0"/>
          <w:divBdr>
            <w:top w:val="none" w:sz="0" w:space="0" w:color="auto"/>
            <w:left w:val="none" w:sz="0" w:space="0" w:color="auto"/>
            <w:bottom w:val="none" w:sz="0" w:space="0" w:color="auto"/>
            <w:right w:val="none" w:sz="0" w:space="0" w:color="auto"/>
          </w:divBdr>
        </w:div>
        <w:div w:id="1910728408">
          <w:marLeft w:val="480"/>
          <w:marRight w:val="0"/>
          <w:marTop w:val="0"/>
          <w:marBottom w:val="0"/>
          <w:divBdr>
            <w:top w:val="none" w:sz="0" w:space="0" w:color="auto"/>
            <w:left w:val="none" w:sz="0" w:space="0" w:color="auto"/>
            <w:bottom w:val="none" w:sz="0" w:space="0" w:color="auto"/>
            <w:right w:val="none" w:sz="0" w:space="0" w:color="auto"/>
          </w:divBdr>
        </w:div>
        <w:div w:id="1419935605">
          <w:marLeft w:val="480"/>
          <w:marRight w:val="0"/>
          <w:marTop w:val="0"/>
          <w:marBottom w:val="0"/>
          <w:divBdr>
            <w:top w:val="none" w:sz="0" w:space="0" w:color="auto"/>
            <w:left w:val="none" w:sz="0" w:space="0" w:color="auto"/>
            <w:bottom w:val="none" w:sz="0" w:space="0" w:color="auto"/>
            <w:right w:val="none" w:sz="0" w:space="0" w:color="auto"/>
          </w:divBdr>
        </w:div>
        <w:div w:id="1636447847">
          <w:marLeft w:val="480"/>
          <w:marRight w:val="0"/>
          <w:marTop w:val="0"/>
          <w:marBottom w:val="0"/>
          <w:divBdr>
            <w:top w:val="none" w:sz="0" w:space="0" w:color="auto"/>
            <w:left w:val="none" w:sz="0" w:space="0" w:color="auto"/>
            <w:bottom w:val="none" w:sz="0" w:space="0" w:color="auto"/>
            <w:right w:val="none" w:sz="0" w:space="0" w:color="auto"/>
          </w:divBdr>
        </w:div>
        <w:div w:id="698051646">
          <w:marLeft w:val="480"/>
          <w:marRight w:val="0"/>
          <w:marTop w:val="0"/>
          <w:marBottom w:val="0"/>
          <w:divBdr>
            <w:top w:val="none" w:sz="0" w:space="0" w:color="auto"/>
            <w:left w:val="none" w:sz="0" w:space="0" w:color="auto"/>
            <w:bottom w:val="none" w:sz="0" w:space="0" w:color="auto"/>
            <w:right w:val="none" w:sz="0" w:space="0" w:color="auto"/>
          </w:divBdr>
        </w:div>
        <w:div w:id="1767919587">
          <w:marLeft w:val="480"/>
          <w:marRight w:val="0"/>
          <w:marTop w:val="0"/>
          <w:marBottom w:val="0"/>
          <w:divBdr>
            <w:top w:val="none" w:sz="0" w:space="0" w:color="auto"/>
            <w:left w:val="none" w:sz="0" w:space="0" w:color="auto"/>
            <w:bottom w:val="none" w:sz="0" w:space="0" w:color="auto"/>
            <w:right w:val="none" w:sz="0" w:space="0" w:color="auto"/>
          </w:divBdr>
        </w:div>
        <w:div w:id="1115758510">
          <w:marLeft w:val="480"/>
          <w:marRight w:val="0"/>
          <w:marTop w:val="0"/>
          <w:marBottom w:val="0"/>
          <w:divBdr>
            <w:top w:val="none" w:sz="0" w:space="0" w:color="auto"/>
            <w:left w:val="none" w:sz="0" w:space="0" w:color="auto"/>
            <w:bottom w:val="none" w:sz="0" w:space="0" w:color="auto"/>
            <w:right w:val="none" w:sz="0" w:space="0" w:color="auto"/>
          </w:divBdr>
        </w:div>
        <w:div w:id="1271402239">
          <w:marLeft w:val="480"/>
          <w:marRight w:val="0"/>
          <w:marTop w:val="0"/>
          <w:marBottom w:val="0"/>
          <w:divBdr>
            <w:top w:val="none" w:sz="0" w:space="0" w:color="auto"/>
            <w:left w:val="none" w:sz="0" w:space="0" w:color="auto"/>
            <w:bottom w:val="none" w:sz="0" w:space="0" w:color="auto"/>
            <w:right w:val="none" w:sz="0" w:space="0" w:color="auto"/>
          </w:divBdr>
        </w:div>
        <w:div w:id="1875532912">
          <w:marLeft w:val="480"/>
          <w:marRight w:val="0"/>
          <w:marTop w:val="0"/>
          <w:marBottom w:val="0"/>
          <w:divBdr>
            <w:top w:val="none" w:sz="0" w:space="0" w:color="auto"/>
            <w:left w:val="none" w:sz="0" w:space="0" w:color="auto"/>
            <w:bottom w:val="none" w:sz="0" w:space="0" w:color="auto"/>
            <w:right w:val="none" w:sz="0" w:space="0" w:color="auto"/>
          </w:divBdr>
        </w:div>
        <w:div w:id="169686555">
          <w:marLeft w:val="480"/>
          <w:marRight w:val="0"/>
          <w:marTop w:val="0"/>
          <w:marBottom w:val="0"/>
          <w:divBdr>
            <w:top w:val="none" w:sz="0" w:space="0" w:color="auto"/>
            <w:left w:val="none" w:sz="0" w:space="0" w:color="auto"/>
            <w:bottom w:val="none" w:sz="0" w:space="0" w:color="auto"/>
            <w:right w:val="none" w:sz="0" w:space="0" w:color="auto"/>
          </w:divBdr>
        </w:div>
        <w:div w:id="2098209374">
          <w:marLeft w:val="480"/>
          <w:marRight w:val="0"/>
          <w:marTop w:val="0"/>
          <w:marBottom w:val="0"/>
          <w:divBdr>
            <w:top w:val="none" w:sz="0" w:space="0" w:color="auto"/>
            <w:left w:val="none" w:sz="0" w:space="0" w:color="auto"/>
            <w:bottom w:val="none" w:sz="0" w:space="0" w:color="auto"/>
            <w:right w:val="none" w:sz="0" w:space="0" w:color="auto"/>
          </w:divBdr>
        </w:div>
        <w:div w:id="1518426258">
          <w:marLeft w:val="480"/>
          <w:marRight w:val="0"/>
          <w:marTop w:val="0"/>
          <w:marBottom w:val="0"/>
          <w:divBdr>
            <w:top w:val="none" w:sz="0" w:space="0" w:color="auto"/>
            <w:left w:val="none" w:sz="0" w:space="0" w:color="auto"/>
            <w:bottom w:val="none" w:sz="0" w:space="0" w:color="auto"/>
            <w:right w:val="none" w:sz="0" w:space="0" w:color="auto"/>
          </w:divBdr>
        </w:div>
        <w:div w:id="1042679853">
          <w:marLeft w:val="480"/>
          <w:marRight w:val="0"/>
          <w:marTop w:val="0"/>
          <w:marBottom w:val="0"/>
          <w:divBdr>
            <w:top w:val="none" w:sz="0" w:space="0" w:color="auto"/>
            <w:left w:val="none" w:sz="0" w:space="0" w:color="auto"/>
            <w:bottom w:val="none" w:sz="0" w:space="0" w:color="auto"/>
            <w:right w:val="none" w:sz="0" w:space="0" w:color="auto"/>
          </w:divBdr>
        </w:div>
        <w:div w:id="60568331">
          <w:marLeft w:val="480"/>
          <w:marRight w:val="0"/>
          <w:marTop w:val="0"/>
          <w:marBottom w:val="0"/>
          <w:divBdr>
            <w:top w:val="none" w:sz="0" w:space="0" w:color="auto"/>
            <w:left w:val="none" w:sz="0" w:space="0" w:color="auto"/>
            <w:bottom w:val="none" w:sz="0" w:space="0" w:color="auto"/>
            <w:right w:val="none" w:sz="0" w:space="0" w:color="auto"/>
          </w:divBdr>
        </w:div>
        <w:div w:id="2002073722">
          <w:marLeft w:val="480"/>
          <w:marRight w:val="0"/>
          <w:marTop w:val="0"/>
          <w:marBottom w:val="0"/>
          <w:divBdr>
            <w:top w:val="none" w:sz="0" w:space="0" w:color="auto"/>
            <w:left w:val="none" w:sz="0" w:space="0" w:color="auto"/>
            <w:bottom w:val="none" w:sz="0" w:space="0" w:color="auto"/>
            <w:right w:val="none" w:sz="0" w:space="0" w:color="auto"/>
          </w:divBdr>
        </w:div>
        <w:div w:id="133567241">
          <w:marLeft w:val="480"/>
          <w:marRight w:val="0"/>
          <w:marTop w:val="0"/>
          <w:marBottom w:val="0"/>
          <w:divBdr>
            <w:top w:val="none" w:sz="0" w:space="0" w:color="auto"/>
            <w:left w:val="none" w:sz="0" w:space="0" w:color="auto"/>
            <w:bottom w:val="none" w:sz="0" w:space="0" w:color="auto"/>
            <w:right w:val="none" w:sz="0" w:space="0" w:color="auto"/>
          </w:divBdr>
        </w:div>
        <w:div w:id="1807354301">
          <w:marLeft w:val="480"/>
          <w:marRight w:val="0"/>
          <w:marTop w:val="0"/>
          <w:marBottom w:val="0"/>
          <w:divBdr>
            <w:top w:val="none" w:sz="0" w:space="0" w:color="auto"/>
            <w:left w:val="none" w:sz="0" w:space="0" w:color="auto"/>
            <w:bottom w:val="none" w:sz="0" w:space="0" w:color="auto"/>
            <w:right w:val="none" w:sz="0" w:space="0" w:color="auto"/>
          </w:divBdr>
        </w:div>
        <w:div w:id="1291546510">
          <w:marLeft w:val="480"/>
          <w:marRight w:val="0"/>
          <w:marTop w:val="0"/>
          <w:marBottom w:val="0"/>
          <w:divBdr>
            <w:top w:val="none" w:sz="0" w:space="0" w:color="auto"/>
            <w:left w:val="none" w:sz="0" w:space="0" w:color="auto"/>
            <w:bottom w:val="none" w:sz="0" w:space="0" w:color="auto"/>
            <w:right w:val="none" w:sz="0" w:space="0" w:color="auto"/>
          </w:divBdr>
        </w:div>
        <w:div w:id="994341166">
          <w:marLeft w:val="480"/>
          <w:marRight w:val="0"/>
          <w:marTop w:val="0"/>
          <w:marBottom w:val="0"/>
          <w:divBdr>
            <w:top w:val="none" w:sz="0" w:space="0" w:color="auto"/>
            <w:left w:val="none" w:sz="0" w:space="0" w:color="auto"/>
            <w:bottom w:val="none" w:sz="0" w:space="0" w:color="auto"/>
            <w:right w:val="none" w:sz="0" w:space="0" w:color="auto"/>
          </w:divBdr>
        </w:div>
        <w:div w:id="444930802">
          <w:marLeft w:val="480"/>
          <w:marRight w:val="0"/>
          <w:marTop w:val="0"/>
          <w:marBottom w:val="0"/>
          <w:divBdr>
            <w:top w:val="none" w:sz="0" w:space="0" w:color="auto"/>
            <w:left w:val="none" w:sz="0" w:space="0" w:color="auto"/>
            <w:bottom w:val="none" w:sz="0" w:space="0" w:color="auto"/>
            <w:right w:val="none" w:sz="0" w:space="0" w:color="auto"/>
          </w:divBdr>
        </w:div>
        <w:div w:id="1099957549">
          <w:marLeft w:val="480"/>
          <w:marRight w:val="0"/>
          <w:marTop w:val="0"/>
          <w:marBottom w:val="0"/>
          <w:divBdr>
            <w:top w:val="none" w:sz="0" w:space="0" w:color="auto"/>
            <w:left w:val="none" w:sz="0" w:space="0" w:color="auto"/>
            <w:bottom w:val="none" w:sz="0" w:space="0" w:color="auto"/>
            <w:right w:val="none" w:sz="0" w:space="0" w:color="auto"/>
          </w:divBdr>
        </w:div>
        <w:div w:id="1370759772">
          <w:marLeft w:val="480"/>
          <w:marRight w:val="0"/>
          <w:marTop w:val="0"/>
          <w:marBottom w:val="0"/>
          <w:divBdr>
            <w:top w:val="none" w:sz="0" w:space="0" w:color="auto"/>
            <w:left w:val="none" w:sz="0" w:space="0" w:color="auto"/>
            <w:bottom w:val="none" w:sz="0" w:space="0" w:color="auto"/>
            <w:right w:val="none" w:sz="0" w:space="0" w:color="auto"/>
          </w:divBdr>
        </w:div>
        <w:div w:id="588462556">
          <w:marLeft w:val="480"/>
          <w:marRight w:val="0"/>
          <w:marTop w:val="0"/>
          <w:marBottom w:val="0"/>
          <w:divBdr>
            <w:top w:val="none" w:sz="0" w:space="0" w:color="auto"/>
            <w:left w:val="none" w:sz="0" w:space="0" w:color="auto"/>
            <w:bottom w:val="none" w:sz="0" w:space="0" w:color="auto"/>
            <w:right w:val="none" w:sz="0" w:space="0" w:color="auto"/>
          </w:divBdr>
        </w:div>
        <w:div w:id="1815482542">
          <w:marLeft w:val="480"/>
          <w:marRight w:val="0"/>
          <w:marTop w:val="0"/>
          <w:marBottom w:val="0"/>
          <w:divBdr>
            <w:top w:val="none" w:sz="0" w:space="0" w:color="auto"/>
            <w:left w:val="none" w:sz="0" w:space="0" w:color="auto"/>
            <w:bottom w:val="none" w:sz="0" w:space="0" w:color="auto"/>
            <w:right w:val="none" w:sz="0" w:space="0" w:color="auto"/>
          </w:divBdr>
        </w:div>
        <w:div w:id="1057706921">
          <w:marLeft w:val="480"/>
          <w:marRight w:val="0"/>
          <w:marTop w:val="0"/>
          <w:marBottom w:val="0"/>
          <w:divBdr>
            <w:top w:val="none" w:sz="0" w:space="0" w:color="auto"/>
            <w:left w:val="none" w:sz="0" w:space="0" w:color="auto"/>
            <w:bottom w:val="none" w:sz="0" w:space="0" w:color="auto"/>
            <w:right w:val="none" w:sz="0" w:space="0" w:color="auto"/>
          </w:divBdr>
        </w:div>
        <w:div w:id="442849220">
          <w:marLeft w:val="480"/>
          <w:marRight w:val="0"/>
          <w:marTop w:val="0"/>
          <w:marBottom w:val="0"/>
          <w:divBdr>
            <w:top w:val="none" w:sz="0" w:space="0" w:color="auto"/>
            <w:left w:val="none" w:sz="0" w:space="0" w:color="auto"/>
            <w:bottom w:val="none" w:sz="0" w:space="0" w:color="auto"/>
            <w:right w:val="none" w:sz="0" w:space="0" w:color="auto"/>
          </w:divBdr>
        </w:div>
        <w:div w:id="772363535">
          <w:marLeft w:val="480"/>
          <w:marRight w:val="0"/>
          <w:marTop w:val="0"/>
          <w:marBottom w:val="0"/>
          <w:divBdr>
            <w:top w:val="none" w:sz="0" w:space="0" w:color="auto"/>
            <w:left w:val="none" w:sz="0" w:space="0" w:color="auto"/>
            <w:bottom w:val="none" w:sz="0" w:space="0" w:color="auto"/>
            <w:right w:val="none" w:sz="0" w:space="0" w:color="auto"/>
          </w:divBdr>
        </w:div>
        <w:div w:id="1621689633">
          <w:marLeft w:val="480"/>
          <w:marRight w:val="0"/>
          <w:marTop w:val="0"/>
          <w:marBottom w:val="0"/>
          <w:divBdr>
            <w:top w:val="none" w:sz="0" w:space="0" w:color="auto"/>
            <w:left w:val="none" w:sz="0" w:space="0" w:color="auto"/>
            <w:bottom w:val="none" w:sz="0" w:space="0" w:color="auto"/>
            <w:right w:val="none" w:sz="0" w:space="0" w:color="auto"/>
          </w:divBdr>
        </w:div>
        <w:div w:id="171072988">
          <w:marLeft w:val="480"/>
          <w:marRight w:val="0"/>
          <w:marTop w:val="0"/>
          <w:marBottom w:val="0"/>
          <w:divBdr>
            <w:top w:val="none" w:sz="0" w:space="0" w:color="auto"/>
            <w:left w:val="none" w:sz="0" w:space="0" w:color="auto"/>
            <w:bottom w:val="none" w:sz="0" w:space="0" w:color="auto"/>
            <w:right w:val="none" w:sz="0" w:space="0" w:color="auto"/>
          </w:divBdr>
        </w:div>
        <w:div w:id="333610063">
          <w:marLeft w:val="480"/>
          <w:marRight w:val="0"/>
          <w:marTop w:val="0"/>
          <w:marBottom w:val="0"/>
          <w:divBdr>
            <w:top w:val="none" w:sz="0" w:space="0" w:color="auto"/>
            <w:left w:val="none" w:sz="0" w:space="0" w:color="auto"/>
            <w:bottom w:val="none" w:sz="0" w:space="0" w:color="auto"/>
            <w:right w:val="none" w:sz="0" w:space="0" w:color="auto"/>
          </w:divBdr>
        </w:div>
        <w:div w:id="93021134">
          <w:marLeft w:val="480"/>
          <w:marRight w:val="0"/>
          <w:marTop w:val="0"/>
          <w:marBottom w:val="0"/>
          <w:divBdr>
            <w:top w:val="none" w:sz="0" w:space="0" w:color="auto"/>
            <w:left w:val="none" w:sz="0" w:space="0" w:color="auto"/>
            <w:bottom w:val="none" w:sz="0" w:space="0" w:color="auto"/>
            <w:right w:val="none" w:sz="0" w:space="0" w:color="auto"/>
          </w:divBdr>
        </w:div>
        <w:div w:id="1948194222">
          <w:marLeft w:val="480"/>
          <w:marRight w:val="0"/>
          <w:marTop w:val="0"/>
          <w:marBottom w:val="0"/>
          <w:divBdr>
            <w:top w:val="none" w:sz="0" w:space="0" w:color="auto"/>
            <w:left w:val="none" w:sz="0" w:space="0" w:color="auto"/>
            <w:bottom w:val="none" w:sz="0" w:space="0" w:color="auto"/>
            <w:right w:val="none" w:sz="0" w:space="0" w:color="auto"/>
          </w:divBdr>
        </w:div>
        <w:div w:id="1361778172">
          <w:marLeft w:val="480"/>
          <w:marRight w:val="0"/>
          <w:marTop w:val="0"/>
          <w:marBottom w:val="0"/>
          <w:divBdr>
            <w:top w:val="none" w:sz="0" w:space="0" w:color="auto"/>
            <w:left w:val="none" w:sz="0" w:space="0" w:color="auto"/>
            <w:bottom w:val="none" w:sz="0" w:space="0" w:color="auto"/>
            <w:right w:val="none" w:sz="0" w:space="0" w:color="auto"/>
          </w:divBdr>
        </w:div>
        <w:div w:id="1033967648">
          <w:marLeft w:val="480"/>
          <w:marRight w:val="0"/>
          <w:marTop w:val="0"/>
          <w:marBottom w:val="0"/>
          <w:divBdr>
            <w:top w:val="none" w:sz="0" w:space="0" w:color="auto"/>
            <w:left w:val="none" w:sz="0" w:space="0" w:color="auto"/>
            <w:bottom w:val="none" w:sz="0" w:space="0" w:color="auto"/>
            <w:right w:val="none" w:sz="0" w:space="0" w:color="auto"/>
          </w:divBdr>
        </w:div>
        <w:div w:id="802431276">
          <w:marLeft w:val="480"/>
          <w:marRight w:val="0"/>
          <w:marTop w:val="0"/>
          <w:marBottom w:val="0"/>
          <w:divBdr>
            <w:top w:val="none" w:sz="0" w:space="0" w:color="auto"/>
            <w:left w:val="none" w:sz="0" w:space="0" w:color="auto"/>
            <w:bottom w:val="none" w:sz="0" w:space="0" w:color="auto"/>
            <w:right w:val="none" w:sz="0" w:space="0" w:color="auto"/>
          </w:divBdr>
        </w:div>
        <w:div w:id="46034824">
          <w:marLeft w:val="480"/>
          <w:marRight w:val="0"/>
          <w:marTop w:val="0"/>
          <w:marBottom w:val="0"/>
          <w:divBdr>
            <w:top w:val="none" w:sz="0" w:space="0" w:color="auto"/>
            <w:left w:val="none" w:sz="0" w:space="0" w:color="auto"/>
            <w:bottom w:val="none" w:sz="0" w:space="0" w:color="auto"/>
            <w:right w:val="none" w:sz="0" w:space="0" w:color="auto"/>
          </w:divBdr>
        </w:div>
        <w:div w:id="1564366339">
          <w:marLeft w:val="480"/>
          <w:marRight w:val="0"/>
          <w:marTop w:val="0"/>
          <w:marBottom w:val="0"/>
          <w:divBdr>
            <w:top w:val="none" w:sz="0" w:space="0" w:color="auto"/>
            <w:left w:val="none" w:sz="0" w:space="0" w:color="auto"/>
            <w:bottom w:val="none" w:sz="0" w:space="0" w:color="auto"/>
            <w:right w:val="none" w:sz="0" w:space="0" w:color="auto"/>
          </w:divBdr>
        </w:div>
        <w:div w:id="1306085510">
          <w:marLeft w:val="480"/>
          <w:marRight w:val="0"/>
          <w:marTop w:val="0"/>
          <w:marBottom w:val="0"/>
          <w:divBdr>
            <w:top w:val="none" w:sz="0" w:space="0" w:color="auto"/>
            <w:left w:val="none" w:sz="0" w:space="0" w:color="auto"/>
            <w:bottom w:val="none" w:sz="0" w:space="0" w:color="auto"/>
            <w:right w:val="none" w:sz="0" w:space="0" w:color="auto"/>
          </w:divBdr>
        </w:div>
        <w:div w:id="1392458299">
          <w:marLeft w:val="480"/>
          <w:marRight w:val="0"/>
          <w:marTop w:val="0"/>
          <w:marBottom w:val="0"/>
          <w:divBdr>
            <w:top w:val="none" w:sz="0" w:space="0" w:color="auto"/>
            <w:left w:val="none" w:sz="0" w:space="0" w:color="auto"/>
            <w:bottom w:val="none" w:sz="0" w:space="0" w:color="auto"/>
            <w:right w:val="none" w:sz="0" w:space="0" w:color="auto"/>
          </w:divBdr>
        </w:div>
        <w:div w:id="510217464">
          <w:marLeft w:val="480"/>
          <w:marRight w:val="0"/>
          <w:marTop w:val="0"/>
          <w:marBottom w:val="0"/>
          <w:divBdr>
            <w:top w:val="none" w:sz="0" w:space="0" w:color="auto"/>
            <w:left w:val="none" w:sz="0" w:space="0" w:color="auto"/>
            <w:bottom w:val="none" w:sz="0" w:space="0" w:color="auto"/>
            <w:right w:val="none" w:sz="0" w:space="0" w:color="auto"/>
          </w:divBdr>
        </w:div>
        <w:div w:id="1097557021">
          <w:marLeft w:val="480"/>
          <w:marRight w:val="0"/>
          <w:marTop w:val="0"/>
          <w:marBottom w:val="0"/>
          <w:divBdr>
            <w:top w:val="none" w:sz="0" w:space="0" w:color="auto"/>
            <w:left w:val="none" w:sz="0" w:space="0" w:color="auto"/>
            <w:bottom w:val="none" w:sz="0" w:space="0" w:color="auto"/>
            <w:right w:val="none" w:sz="0" w:space="0" w:color="auto"/>
          </w:divBdr>
        </w:div>
        <w:div w:id="1048722840">
          <w:marLeft w:val="480"/>
          <w:marRight w:val="0"/>
          <w:marTop w:val="0"/>
          <w:marBottom w:val="0"/>
          <w:divBdr>
            <w:top w:val="none" w:sz="0" w:space="0" w:color="auto"/>
            <w:left w:val="none" w:sz="0" w:space="0" w:color="auto"/>
            <w:bottom w:val="none" w:sz="0" w:space="0" w:color="auto"/>
            <w:right w:val="none" w:sz="0" w:space="0" w:color="auto"/>
          </w:divBdr>
        </w:div>
        <w:div w:id="1321931690">
          <w:marLeft w:val="480"/>
          <w:marRight w:val="0"/>
          <w:marTop w:val="0"/>
          <w:marBottom w:val="0"/>
          <w:divBdr>
            <w:top w:val="none" w:sz="0" w:space="0" w:color="auto"/>
            <w:left w:val="none" w:sz="0" w:space="0" w:color="auto"/>
            <w:bottom w:val="none" w:sz="0" w:space="0" w:color="auto"/>
            <w:right w:val="none" w:sz="0" w:space="0" w:color="auto"/>
          </w:divBdr>
        </w:div>
        <w:div w:id="1801066471">
          <w:marLeft w:val="480"/>
          <w:marRight w:val="0"/>
          <w:marTop w:val="0"/>
          <w:marBottom w:val="0"/>
          <w:divBdr>
            <w:top w:val="none" w:sz="0" w:space="0" w:color="auto"/>
            <w:left w:val="none" w:sz="0" w:space="0" w:color="auto"/>
            <w:bottom w:val="none" w:sz="0" w:space="0" w:color="auto"/>
            <w:right w:val="none" w:sz="0" w:space="0" w:color="auto"/>
          </w:divBdr>
        </w:div>
      </w:divsChild>
    </w:div>
    <w:div w:id="1758092715">
      <w:bodyDiv w:val="1"/>
      <w:marLeft w:val="0"/>
      <w:marRight w:val="0"/>
      <w:marTop w:val="0"/>
      <w:marBottom w:val="0"/>
      <w:divBdr>
        <w:top w:val="none" w:sz="0" w:space="0" w:color="auto"/>
        <w:left w:val="none" w:sz="0" w:space="0" w:color="auto"/>
        <w:bottom w:val="none" w:sz="0" w:space="0" w:color="auto"/>
        <w:right w:val="none" w:sz="0" w:space="0" w:color="auto"/>
      </w:divBdr>
    </w:div>
    <w:div w:id="1758551749">
      <w:bodyDiv w:val="1"/>
      <w:marLeft w:val="0"/>
      <w:marRight w:val="0"/>
      <w:marTop w:val="0"/>
      <w:marBottom w:val="0"/>
      <w:divBdr>
        <w:top w:val="none" w:sz="0" w:space="0" w:color="auto"/>
        <w:left w:val="none" w:sz="0" w:space="0" w:color="auto"/>
        <w:bottom w:val="none" w:sz="0" w:space="0" w:color="auto"/>
        <w:right w:val="none" w:sz="0" w:space="0" w:color="auto"/>
      </w:divBdr>
    </w:div>
    <w:div w:id="1758667301">
      <w:bodyDiv w:val="1"/>
      <w:marLeft w:val="0"/>
      <w:marRight w:val="0"/>
      <w:marTop w:val="0"/>
      <w:marBottom w:val="0"/>
      <w:divBdr>
        <w:top w:val="none" w:sz="0" w:space="0" w:color="auto"/>
        <w:left w:val="none" w:sz="0" w:space="0" w:color="auto"/>
        <w:bottom w:val="none" w:sz="0" w:space="0" w:color="auto"/>
        <w:right w:val="none" w:sz="0" w:space="0" w:color="auto"/>
      </w:divBdr>
    </w:div>
    <w:div w:id="1758864286">
      <w:bodyDiv w:val="1"/>
      <w:marLeft w:val="0"/>
      <w:marRight w:val="0"/>
      <w:marTop w:val="0"/>
      <w:marBottom w:val="0"/>
      <w:divBdr>
        <w:top w:val="none" w:sz="0" w:space="0" w:color="auto"/>
        <w:left w:val="none" w:sz="0" w:space="0" w:color="auto"/>
        <w:bottom w:val="none" w:sz="0" w:space="0" w:color="auto"/>
        <w:right w:val="none" w:sz="0" w:space="0" w:color="auto"/>
      </w:divBdr>
    </w:div>
    <w:div w:id="1758864841">
      <w:bodyDiv w:val="1"/>
      <w:marLeft w:val="0"/>
      <w:marRight w:val="0"/>
      <w:marTop w:val="0"/>
      <w:marBottom w:val="0"/>
      <w:divBdr>
        <w:top w:val="none" w:sz="0" w:space="0" w:color="auto"/>
        <w:left w:val="none" w:sz="0" w:space="0" w:color="auto"/>
        <w:bottom w:val="none" w:sz="0" w:space="0" w:color="auto"/>
        <w:right w:val="none" w:sz="0" w:space="0" w:color="auto"/>
      </w:divBdr>
    </w:div>
    <w:div w:id="1759134493">
      <w:bodyDiv w:val="1"/>
      <w:marLeft w:val="0"/>
      <w:marRight w:val="0"/>
      <w:marTop w:val="0"/>
      <w:marBottom w:val="0"/>
      <w:divBdr>
        <w:top w:val="none" w:sz="0" w:space="0" w:color="auto"/>
        <w:left w:val="none" w:sz="0" w:space="0" w:color="auto"/>
        <w:bottom w:val="none" w:sz="0" w:space="0" w:color="auto"/>
        <w:right w:val="none" w:sz="0" w:space="0" w:color="auto"/>
      </w:divBdr>
    </w:div>
    <w:div w:id="1759449423">
      <w:bodyDiv w:val="1"/>
      <w:marLeft w:val="0"/>
      <w:marRight w:val="0"/>
      <w:marTop w:val="0"/>
      <w:marBottom w:val="0"/>
      <w:divBdr>
        <w:top w:val="none" w:sz="0" w:space="0" w:color="auto"/>
        <w:left w:val="none" w:sz="0" w:space="0" w:color="auto"/>
        <w:bottom w:val="none" w:sz="0" w:space="0" w:color="auto"/>
        <w:right w:val="none" w:sz="0" w:space="0" w:color="auto"/>
      </w:divBdr>
    </w:div>
    <w:div w:id="1759591739">
      <w:bodyDiv w:val="1"/>
      <w:marLeft w:val="0"/>
      <w:marRight w:val="0"/>
      <w:marTop w:val="0"/>
      <w:marBottom w:val="0"/>
      <w:divBdr>
        <w:top w:val="none" w:sz="0" w:space="0" w:color="auto"/>
        <w:left w:val="none" w:sz="0" w:space="0" w:color="auto"/>
        <w:bottom w:val="none" w:sz="0" w:space="0" w:color="auto"/>
        <w:right w:val="none" w:sz="0" w:space="0" w:color="auto"/>
      </w:divBdr>
    </w:div>
    <w:div w:id="1759861121">
      <w:bodyDiv w:val="1"/>
      <w:marLeft w:val="0"/>
      <w:marRight w:val="0"/>
      <w:marTop w:val="0"/>
      <w:marBottom w:val="0"/>
      <w:divBdr>
        <w:top w:val="none" w:sz="0" w:space="0" w:color="auto"/>
        <w:left w:val="none" w:sz="0" w:space="0" w:color="auto"/>
        <w:bottom w:val="none" w:sz="0" w:space="0" w:color="auto"/>
        <w:right w:val="none" w:sz="0" w:space="0" w:color="auto"/>
      </w:divBdr>
    </w:div>
    <w:div w:id="1759906627">
      <w:bodyDiv w:val="1"/>
      <w:marLeft w:val="0"/>
      <w:marRight w:val="0"/>
      <w:marTop w:val="0"/>
      <w:marBottom w:val="0"/>
      <w:divBdr>
        <w:top w:val="none" w:sz="0" w:space="0" w:color="auto"/>
        <w:left w:val="none" w:sz="0" w:space="0" w:color="auto"/>
        <w:bottom w:val="none" w:sz="0" w:space="0" w:color="auto"/>
        <w:right w:val="none" w:sz="0" w:space="0" w:color="auto"/>
      </w:divBdr>
    </w:div>
    <w:div w:id="1759981367">
      <w:bodyDiv w:val="1"/>
      <w:marLeft w:val="0"/>
      <w:marRight w:val="0"/>
      <w:marTop w:val="0"/>
      <w:marBottom w:val="0"/>
      <w:divBdr>
        <w:top w:val="none" w:sz="0" w:space="0" w:color="auto"/>
        <w:left w:val="none" w:sz="0" w:space="0" w:color="auto"/>
        <w:bottom w:val="none" w:sz="0" w:space="0" w:color="auto"/>
        <w:right w:val="none" w:sz="0" w:space="0" w:color="auto"/>
      </w:divBdr>
    </w:div>
    <w:div w:id="1760171385">
      <w:bodyDiv w:val="1"/>
      <w:marLeft w:val="0"/>
      <w:marRight w:val="0"/>
      <w:marTop w:val="0"/>
      <w:marBottom w:val="0"/>
      <w:divBdr>
        <w:top w:val="none" w:sz="0" w:space="0" w:color="auto"/>
        <w:left w:val="none" w:sz="0" w:space="0" w:color="auto"/>
        <w:bottom w:val="none" w:sz="0" w:space="0" w:color="auto"/>
        <w:right w:val="none" w:sz="0" w:space="0" w:color="auto"/>
      </w:divBdr>
    </w:div>
    <w:div w:id="1760172244">
      <w:bodyDiv w:val="1"/>
      <w:marLeft w:val="0"/>
      <w:marRight w:val="0"/>
      <w:marTop w:val="0"/>
      <w:marBottom w:val="0"/>
      <w:divBdr>
        <w:top w:val="none" w:sz="0" w:space="0" w:color="auto"/>
        <w:left w:val="none" w:sz="0" w:space="0" w:color="auto"/>
        <w:bottom w:val="none" w:sz="0" w:space="0" w:color="auto"/>
        <w:right w:val="none" w:sz="0" w:space="0" w:color="auto"/>
      </w:divBdr>
    </w:div>
    <w:div w:id="1760250814">
      <w:bodyDiv w:val="1"/>
      <w:marLeft w:val="0"/>
      <w:marRight w:val="0"/>
      <w:marTop w:val="0"/>
      <w:marBottom w:val="0"/>
      <w:divBdr>
        <w:top w:val="none" w:sz="0" w:space="0" w:color="auto"/>
        <w:left w:val="none" w:sz="0" w:space="0" w:color="auto"/>
        <w:bottom w:val="none" w:sz="0" w:space="0" w:color="auto"/>
        <w:right w:val="none" w:sz="0" w:space="0" w:color="auto"/>
      </w:divBdr>
    </w:div>
    <w:div w:id="1760326937">
      <w:bodyDiv w:val="1"/>
      <w:marLeft w:val="0"/>
      <w:marRight w:val="0"/>
      <w:marTop w:val="0"/>
      <w:marBottom w:val="0"/>
      <w:divBdr>
        <w:top w:val="none" w:sz="0" w:space="0" w:color="auto"/>
        <w:left w:val="none" w:sz="0" w:space="0" w:color="auto"/>
        <w:bottom w:val="none" w:sz="0" w:space="0" w:color="auto"/>
        <w:right w:val="none" w:sz="0" w:space="0" w:color="auto"/>
      </w:divBdr>
    </w:div>
    <w:div w:id="1760447453">
      <w:bodyDiv w:val="1"/>
      <w:marLeft w:val="0"/>
      <w:marRight w:val="0"/>
      <w:marTop w:val="0"/>
      <w:marBottom w:val="0"/>
      <w:divBdr>
        <w:top w:val="none" w:sz="0" w:space="0" w:color="auto"/>
        <w:left w:val="none" w:sz="0" w:space="0" w:color="auto"/>
        <w:bottom w:val="none" w:sz="0" w:space="0" w:color="auto"/>
        <w:right w:val="none" w:sz="0" w:space="0" w:color="auto"/>
      </w:divBdr>
    </w:div>
    <w:div w:id="1760953482">
      <w:bodyDiv w:val="1"/>
      <w:marLeft w:val="0"/>
      <w:marRight w:val="0"/>
      <w:marTop w:val="0"/>
      <w:marBottom w:val="0"/>
      <w:divBdr>
        <w:top w:val="none" w:sz="0" w:space="0" w:color="auto"/>
        <w:left w:val="none" w:sz="0" w:space="0" w:color="auto"/>
        <w:bottom w:val="none" w:sz="0" w:space="0" w:color="auto"/>
        <w:right w:val="none" w:sz="0" w:space="0" w:color="auto"/>
      </w:divBdr>
    </w:div>
    <w:div w:id="1760979368">
      <w:bodyDiv w:val="1"/>
      <w:marLeft w:val="0"/>
      <w:marRight w:val="0"/>
      <w:marTop w:val="0"/>
      <w:marBottom w:val="0"/>
      <w:divBdr>
        <w:top w:val="none" w:sz="0" w:space="0" w:color="auto"/>
        <w:left w:val="none" w:sz="0" w:space="0" w:color="auto"/>
        <w:bottom w:val="none" w:sz="0" w:space="0" w:color="auto"/>
        <w:right w:val="none" w:sz="0" w:space="0" w:color="auto"/>
      </w:divBdr>
    </w:div>
    <w:div w:id="1761095766">
      <w:bodyDiv w:val="1"/>
      <w:marLeft w:val="0"/>
      <w:marRight w:val="0"/>
      <w:marTop w:val="0"/>
      <w:marBottom w:val="0"/>
      <w:divBdr>
        <w:top w:val="none" w:sz="0" w:space="0" w:color="auto"/>
        <w:left w:val="none" w:sz="0" w:space="0" w:color="auto"/>
        <w:bottom w:val="none" w:sz="0" w:space="0" w:color="auto"/>
        <w:right w:val="none" w:sz="0" w:space="0" w:color="auto"/>
      </w:divBdr>
    </w:div>
    <w:div w:id="1761099029">
      <w:marLeft w:val="480"/>
      <w:marRight w:val="0"/>
      <w:marTop w:val="0"/>
      <w:marBottom w:val="0"/>
      <w:divBdr>
        <w:top w:val="none" w:sz="0" w:space="0" w:color="auto"/>
        <w:left w:val="none" w:sz="0" w:space="0" w:color="auto"/>
        <w:bottom w:val="none" w:sz="0" w:space="0" w:color="auto"/>
        <w:right w:val="none" w:sz="0" w:space="0" w:color="auto"/>
      </w:divBdr>
    </w:div>
    <w:div w:id="1761101339">
      <w:bodyDiv w:val="1"/>
      <w:marLeft w:val="0"/>
      <w:marRight w:val="0"/>
      <w:marTop w:val="0"/>
      <w:marBottom w:val="0"/>
      <w:divBdr>
        <w:top w:val="none" w:sz="0" w:space="0" w:color="auto"/>
        <w:left w:val="none" w:sz="0" w:space="0" w:color="auto"/>
        <w:bottom w:val="none" w:sz="0" w:space="0" w:color="auto"/>
        <w:right w:val="none" w:sz="0" w:space="0" w:color="auto"/>
      </w:divBdr>
    </w:div>
    <w:div w:id="1761175430">
      <w:bodyDiv w:val="1"/>
      <w:marLeft w:val="0"/>
      <w:marRight w:val="0"/>
      <w:marTop w:val="0"/>
      <w:marBottom w:val="0"/>
      <w:divBdr>
        <w:top w:val="none" w:sz="0" w:space="0" w:color="auto"/>
        <w:left w:val="none" w:sz="0" w:space="0" w:color="auto"/>
        <w:bottom w:val="none" w:sz="0" w:space="0" w:color="auto"/>
        <w:right w:val="none" w:sz="0" w:space="0" w:color="auto"/>
      </w:divBdr>
    </w:div>
    <w:div w:id="1761220919">
      <w:marLeft w:val="480"/>
      <w:marRight w:val="0"/>
      <w:marTop w:val="0"/>
      <w:marBottom w:val="0"/>
      <w:divBdr>
        <w:top w:val="none" w:sz="0" w:space="0" w:color="auto"/>
        <w:left w:val="none" w:sz="0" w:space="0" w:color="auto"/>
        <w:bottom w:val="none" w:sz="0" w:space="0" w:color="auto"/>
        <w:right w:val="none" w:sz="0" w:space="0" w:color="auto"/>
      </w:divBdr>
    </w:div>
    <w:div w:id="1761289278">
      <w:bodyDiv w:val="1"/>
      <w:marLeft w:val="0"/>
      <w:marRight w:val="0"/>
      <w:marTop w:val="0"/>
      <w:marBottom w:val="0"/>
      <w:divBdr>
        <w:top w:val="none" w:sz="0" w:space="0" w:color="auto"/>
        <w:left w:val="none" w:sz="0" w:space="0" w:color="auto"/>
        <w:bottom w:val="none" w:sz="0" w:space="0" w:color="auto"/>
        <w:right w:val="none" w:sz="0" w:space="0" w:color="auto"/>
      </w:divBdr>
    </w:div>
    <w:div w:id="1761372283">
      <w:bodyDiv w:val="1"/>
      <w:marLeft w:val="0"/>
      <w:marRight w:val="0"/>
      <w:marTop w:val="0"/>
      <w:marBottom w:val="0"/>
      <w:divBdr>
        <w:top w:val="none" w:sz="0" w:space="0" w:color="auto"/>
        <w:left w:val="none" w:sz="0" w:space="0" w:color="auto"/>
        <w:bottom w:val="none" w:sz="0" w:space="0" w:color="auto"/>
        <w:right w:val="none" w:sz="0" w:space="0" w:color="auto"/>
      </w:divBdr>
    </w:div>
    <w:div w:id="1761440321">
      <w:bodyDiv w:val="1"/>
      <w:marLeft w:val="0"/>
      <w:marRight w:val="0"/>
      <w:marTop w:val="0"/>
      <w:marBottom w:val="0"/>
      <w:divBdr>
        <w:top w:val="none" w:sz="0" w:space="0" w:color="auto"/>
        <w:left w:val="none" w:sz="0" w:space="0" w:color="auto"/>
        <w:bottom w:val="none" w:sz="0" w:space="0" w:color="auto"/>
        <w:right w:val="none" w:sz="0" w:space="0" w:color="auto"/>
      </w:divBdr>
    </w:div>
    <w:div w:id="1761677518">
      <w:bodyDiv w:val="1"/>
      <w:marLeft w:val="0"/>
      <w:marRight w:val="0"/>
      <w:marTop w:val="0"/>
      <w:marBottom w:val="0"/>
      <w:divBdr>
        <w:top w:val="none" w:sz="0" w:space="0" w:color="auto"/>
        <w:left w:val="none" w:sz="0" w:space="0" w:color="auto"/>
        <w:bottom w:val="none" w:sz="0" w:space="0" w:color="auto"/>
        <w:right w:val="none" w:sz="0" w:space="0" w:color="auto"/>
      </w:divBdr>
    </w:div>
    <w:div w:id="1761875692">
      <w:bodyDiv w:val="1"/>
      <w:marLeft w:val="0"/>
      <w:marRight w:val="0"/>
      <w:marTop w:val="0"/>
      <w:marBottom w:val="0"/>
      <w:divBdr>
        <w:top w:val="none" w:sz="0" w:space="0" w:color="auto"/>
        <w:left w:val="none" w:sz="0" w:space="0" w:color="auto"/>
        <w:bottom w:val="none" w:sz="0" w:space="0" w:color="auto"/>
        <w:right w:val="none" w:sz="0" w:space="0" w:color="auto"/>
      </w:divBdr>
      <w:divsChild>
        <w:div w:id="1477064743">
          <w:marLeft w:val="480"/>
          <w:marRight w:val="0"/>
          <w:marTop w:val="0"/>
          <w:marBottom w:val="0"/>
          <w:divBdr>
            <w:top w:val="none" w:sz="0" w:space="0" w:color="auto"/>
            <w:left w:val="none" w:sz="0" w:space="0" w:color="auto"/>
            <w:bottom w:val="none" w:sz="0" w:space="0" w:color="auto"/>
            <w:right w:val="none" w:sz="0" w:space="0" w:color="auto"/>
          </w:divBdr>
        </w:div>
        <w:div w:id="771821334">
          <w:marLeft w:val="480"/>
          <w:marRight w:val="0"/>
          <w:marTop w:val="0"/>
          <w:marBottom w:val="0"/>
          <w:divBdr>
            <w:top w:val="none" w:sz="0" w:space="0" w:color="auto"/>
            <w:left w:val="none" w:sz="0" w:space="0" w:color="auto"/>
            <w:bottom w:val="none" w:sz="0" w:space="0" w:color="auto"/>
            <w:right w:val="none" w:sz="0" w:space="0" w:color="auto"/>
          </w:divBdr>
        </w:div>
        <w:div w:id="2074816295">
          <w:marLeft w:val="480"/>
          <w:marRight w:val="0"/>
          <w:marTop w:val="0"/>
          <w:marBottom w:val="0"/>
          <w:divBdr>
            <w:top w:val="none" w:sz="0" w:space="0" w:color="auto"/>
            <w:left w:val="none" w:sz="0" w:space="0" w:color="auto"/>
            <w:bottom w:val="none" w:sz="0" w:space="0" w:color="auto"/>
            <w:right w:val="none" w:sz="0" w:space="0" w:color="auto"/>
          </w:divBdr>
        </w:div>
        <w:div w:id="619844595">
          <w:marLeft w:val="480"/>
          <w:marRight w:val="0"/>
          <w:marTop w:val="0"/>
          <w:marBottom w:val="0"/>
          <w:divBdr>
            <w:top w:val="none" w:sz="0" w:space="0" w:color="auto"/>
            <w:left w:val="none" w:sz="0" w:space="0" w:color="auto"/>
            <w:bottom w:val="none" w:sz="0" w:space="0" w:color="auto"/>
            <w:right w:val="none" w:sz="0" w:space="0" w:color="auto"/>
          </w:divBdr>
        </w:div>
        <w:div w:id="1949000294">
          <w:marLeft w:val="480"/>
          <w:marRight w:val="0"/>
          <w:marTop w:val="0"/>
          <w:marBottom w:val="0"/>
          <w:divBdr>
            <w:top w:val="none" w:sz="0" w:space="0" w:color="auto"/>
            <w:left w:val="none" w:sz="0" w:space="0" w:color="auto"/>
            <w:bottom w:val="none" w:sz="0" w:space="0" w:color="auto"/>
            <w:right w:val="none" w:sz="0" w:space="0" w:color="auto"/>
          </w:divBdr>
        </w:div>
        <w:div w:id="1218517243">
          <w:marLeft w:val="480"/>
          <w:marRight w:val="0"/>
          <w:marTop w:val="0"/>
          <w:marBottom w:val="0"/>
          <w:divBdr>
            <w:top w:val="none" w:sz="0" w:space="0" w:color="auto"/>
            <w:left w:val="none" w:sz="0" w:space="0" w:color="auto"/>
            <w:bottom w:val="none" w:sz="0" w:space="0" w:color="auto"/>
            <w:right w:val="none" w:sz="0" w:space="0" w:color="auto"/>
          </w:divBdr>
        </w:div>
        <w:div w:id="604263742">
          <w:marLeft w:val="480"/>
          <w:marRight w:val="0"/>
          <w:marTop w:val="0"/>
          <w:marBottom w:val="0"/>
          <w:divBdr>
            <w:top w:val="none" w:sz="0" w:space="0" w:color="auto"/>
            <w:left w:val="none" w:sz="0" w:space="0" w:color="auto"/>
            <w:bottom w:val="none" w:sz="0" w:space="0" w:color="auto"/>
            <w:right w:val="none" w:sz="0" w:space="0" w:color="auto"/>
          </w:divBdr>
        </w:div>
        <w:div w:id="1822039372">
          <w:marLeft w:val="480"/>
          <w:marRight w:val="0"/>
          <w:marTop w:val="0"/>
          <w:marBottom w:val="0"/>
          <w:divBdr>
            <w:top w:val="none" w:sz="0" w:space="0" w:color="auto"/>
            <w:left w:val="none" w:sz="0" w:space="0" w:color="auto"/>
            <w:bottom w:val="none" w:sz="0" w:space="0" w:color="auto"/>
            <w:right w:val="none" w:sz="0" w:space="0" w:color="auto"/>
          </w:divBdr>
        </w:div>
        <w:div w:id="1871262489">
          <w:marLeft w:val="480"/>
          <w:marRight w:val="0"/>
          <w:marTop w:val="0"/>
          <w:marBottom w:val="0"/>
          <w:divBdr>
            <w:top w:val="none" w:sz="0" w:space="0" w:color="auto"/>
            <w:left w:val="none" w:sz="0" w:space="0" w:color="auto"/>
            <w:bottom w:val="none" w:sz="0" w:space="0" w:color="auto"/>
            <w:right w:val="none" w:sz="0" w:space="0" w:color="auto"/>
          </w:divBdr>
        </w:div>
        <w:div w:id="2053336822">
          <w:marLeft w:val="480"/>
          <w:marRight w:val="0"/>
          <w:marTop w:val="0"/>
          <w:marBottom w:val="0"/>
          <w:divBdr>
            <w:top w:val="none" w:sz="0" w:space="0" w:color="auto"/>
            <w:left w:val="none" w:sz="0" w:space="0" w:color="auto"/>
            <w:bottom w:val="none" w:sz="0" w:space="0" w:color="auto"/>
            <w:right w:val="none" w:sz="0" w:space="0" w:color="auto"/>
          </w:divBdr>
        </w:div>
        <w:div w:id="1307860057">
          <w:marLeft w:val="480"/>
          <w:marRight w:val="0"/>
          <w:marTop w:val="0"/>
          <w:marBottom w:val="0"/>
          <w:divBdr>
            <w:top w:val="none" w:sz="0" w:space="0" w:color="auto"/>
            <w:left w:val="none" w:sz="0" w:space="0" w:color="auto"/>
            <w:bottom w:val="none" w:sz="0" w:space="0" w:color="auto"/>
            <w:right w:val="none" w:sz="0" w:space="0" w:color="auto"/>
          </w:divBdr>
        </w:div>
        <w:div w:id="1766612694">
          <w:marLeft w:val="480"/>
          <w:marRight w:val="0"/>
          <w:marTop w:val="0"/>
          <w:marBottom w:val="0"/>
          <w:divBdr>
            <w:top w:val="none" w:sz="0" w:space="0" w:color="auto"/>
            <w:left w:val="none" w:sz="0" w:space="0" w:color="auto"/>
            <w:bottom w:val="none" w:sz="0" w:space="0" w:color="auto"/>
            <w:right w:val="none" w:sz="0" w:space="0" w:color="auto"/>
          </w:divBdr>
        </w:div>
        <w:div w:id="297420389">
          <w:marLeft w:val="480"/>
          <w:marRight w:val="0"/>
          <w:marTop w:val="0"/>
          <w:marBottom w:val="0"/>
          <w:divBdr>
            <w:top w:val="none" w:sz="0" w:space="0" w:color="auto"/>
            <w:left w:val="none" w:sz="0" w:space="0" w:color="auto"/>
            <w:bottom w:val="none" w:sz="0" w:space="0" w:color="auto"/>
            <w:right w:val="none" w:sz="0" w:space="0" w:color="auto"/>
          </w:divBdr>
        </w:div>
        <w:div w:id="805242394">
          <w:marLeft w:val="480"/>
          <w:marRight w:val="0"/>
          <w:marTop w:val="0"/>
          <w:marBottom w:val="0"/>
          <w:divBdr>
            <w:top w:val="none" w:sz="0" w:space="0" w:color="auto"/>
            <w:left w:val="none" w:sz="0" w:space="0" w:color="auto"/>
            <w:bottom w:val="none" w:sz="0" w:space="0" w:color="auto"/>
            <w:right w:val="none" w:sz="0" w:space="0" w:color="auto"/>
          </w:divBdr>
        </w:div>
        <w:div w:id="645285415">
          <w:marLeft w:val="480"/>
          <w:marRight w:val="0"/>
          <w:marTop w:val="0"/>
          <w:marBottom w:val="0"/>
          <w:divBdr>
            <w:top w:val="none" w:sz="0" w:space="0" w:color="auto"/>
            <w:left w:val="none" w:sz="0" w:space="0" w:color="auto"/>
            <w:bottom w:val="none" w:sz="0" w:space="0" w:color="auto"/>
            <w:right w:val="none" w:sz="0" w:space="0" w:color="auto"/>
          </w:divBdr>
        </w:div>
        <w:div w:id="74521306">
          <w:marLeft w:val="480"/>
          <w:marRight w:val="0"/>
          <w:marTop w:val="0"/>
          <w:marBottom w:val="0"/>
          <w:divBdr>
            <w:top w:val="none" w:sz="0" w:space="0" w:color="auto"/>
            <w:left w:val="none" w:sz="0" w:space="0" w:color="auto"/>
            <w:bottom w:val="none" w:sz="0" w:space="0" w:color="auto"/>
            <w:right w:val="none" w:sz="0" w:space="0" w:color="auto"/>
          </w:divBdr>
        </w:div>
        <w:div w:id="1915897725">
          <w:marLeft w:val="480"/>
          <w:marRight w:val="0"/>
          <w:marTop w:val="0"/>
          <w:marBottom w:val="0"/>
          <w:divBdr>
            <w:top w:val="none" w:sz="0" w:space="0" w:color="auto"/>
            <w:left w:val="none" w:sz="0" w:space="0" w:color="auto"/>
            <w:bottom w:val="none" w:sz="0" w:space="0" w:color="auto"/>
            <w:right w:val="none" w:sz="0" w:space="0" w:color="auto"/>
          </w:divBdr>
        </w:div>
        <w:div w:id="1711686207">
          <w:marLeft w:val="480"/>
          <w:marRight w:val="0"/>
          <w:marTop w:val="0"/>
          <w:marBottom w:val="0"/>
          <w:divBdr>
            <w:top w:val="none" w:sz="0" w:space="0" w:color="auto"/>
            <w:left w:val="none" w:sz="0" w:space="0" w:color="auto"/>
            <w:bottom w:val="none" w:sz="0" w:space="0" w:color="auto"/>
            <w:right w:val="none" w:sz="0" w:space="0" w:color="auto"/>
          </w:divBdr>
        </w:div>
        <w:div w:id="1752896387">
          <w:marLeft w:val="480"/>
          <w:marRight w:val="0"/>
          <w:marTop w:val="0"/>
          <w:marBottom w:val="0"/>
          <w:divBdr>
            <w:top w:val="none" w:sz="0" w:space="0" w:color="auto"/>
            <w:left w:val="none" w:sz="0" w:space="0" w:color="auto"/>
            <w:bottom w:val="none" w:sz="0" w:space="0" w:color="auto"/>
            <w:right w:val="none" w:sz="0" w:space="0" w:color="auto"/>
          </w:divBdr>
        </w:div>
        <w:div w:id="1814330332">
          <w:marLeft w:val="480"/>
          <w:marRight w:val="0"/>
          <w:marTop w:val="0"/>
          <w:marBottom w:val="0"/>
          <w:divBdr>
            <w:top w:val="none" w:sz="0" w:space="0" w:color="auto"/>
            <w:left w:val="none" w:sz="0" w:space="0" w:color="auto"/>
            <w:bottom w:val="none" w:sz="0" w:space="0" w:color="auto"/>
            <w:right w:val="none" w:sz="0" w:space="0" w:color="auto"/>
          </w:divBdr>
        </w:div>
        <w:div w:id="1120144193">
          <w:marLeft w:val="480"/>
          <w:marRight w:val="0"/>
          <w:marTop w:val="0"/>
          <w:marBottom w:val="0"/>
          <w:divBdr>
            <w:top w:val="none" w:sz="0" w:space="0" w:color="auto"/>
            <w:left w:val="none" w:sz="0" w:space="0" w:color="auto"/>
            <w:bottom w:val="none" w:sz="0" w:space="0" w:color="auto"/>
            <w:right w:val="none" w:sz="0" w:space="0" w:color="auto"/>
          </w:divBdr>
        </w:div>
        <w:div w:id="1995638799">
          <w:marLeft w:val="480"/>
          <w:marRight w:val="0"/>
          <w:marTop w:val="0"/>
          <w:marBottom w:val="0"/>
          <w:divBdr>
            <w:top w:val="none" w:sz="0" w:space="0" w:color="auto"/>
            <w:left w:val="none" w:sz="0" w:space="0" w:color="auto"/>
            <w:bottom w:val="none" w:sz="0" w:space="0" w:color="auto"/>
            <w:right w:val="none" w:sz="0" w:space="0" w:color="auto"/>
          </w:divBdr>
        </w:div>
        <w:div w:id="1709256719">
          <w:marLeft w:val="480"/>
          <w:marRight w:val="0"/>
          <w:marTop w:val="0"/>
          <w:marBottom w:val="0"/>
          <w:divBdr>
            <w:top w:val="none" w:sz="0" w:space="0" w:color="auto"/>
            <w:left w:val="none" w:sz="0" w:space="0" w:color="auto"/>
            <w:bottom w:val="none" w:sz="0" w:space="0" w:color="auto"/>
            <w:right w:val="none" w:sz="0" w:space="0" w:color="auto"/>
          </w:divBdr>
        </w:div>
        <w:div w:id="605576865">
          <w:marLeft w:val="480"/>
          <w:marRight w:val="0"/>
          <w:marTop w:val="0"/>
          <w:marBottom w:val="0"/>
          <w:divBdr>
            <w:top w:val="none" w:sz="0" w:space="0" w:color="auto"/>
            <w:left w:val="none" w:sz="0" w:space="0" w:color="auto"/>
            <w:bottom w:val="none" w:sz="0" w:space="0" w:color="auto"/>
            <w:right w:val="none" w:sz="0" w:space="0" w:color="auto"/>
          </w:divBdr>
        </w:div>
        <w:div w:id="1542546582">
          <w:marLeft w:val="480"/>
          <w:marRight w:val="0"/>
          <w:marTop w:val="0"/>
          <w:marBottom w:val="0"/>
          <w:divBdr>
            <w:top w:val="none" w:sz="0" w:space="0" w:color="auto"/>
            <w:left w:val="none" w:sz="0" w:space="0" w:color="auto"/>
            <w:bottom w:val="none" w:sz="0" w:space="0" w:color="auto"/>
            <w:right w:val="none" w:sz="0" w:space="0" w:color="auto"/>
          </w:divBdr>
        </w:div>
        <w:div w:id="142355335">
          <w:marLeft w:val="480"/>
          <w:marRight w:val="0"/>
          <w:marTop w:val="0"/>
          <w:marBottom w:val="0"/>
          <w:divBdr>
            <w:top w:val="none" w:sz="0" w:space="0" w:color="auto"/>
            <w:left w:val="none" w:sz="0" w:space="0" w:color="auto"/>
            <w:bottom w:val="none" w:sz="0" w:space="0" w:color="auto"/>
            <w:right w:val="none" w:sz="0" w:space="0" w:color="auto"/>
          </w:divBdr>
        </w:div>
        <w:div w:id="642076419">
          <w:marLeft w:val="480"/>
          <w:marRight w:val="0"/>
          <w:marTop w:val="0"/>
          <w:marBottom w:val="0"/>
          <w:divBdr>
            <w:top w:val="none" w:sz="0" w:space="0" w:color="auto"/>
            <w:left w:val="none" w:sz="0" w:space="0" w:color="auto"/>
            <w:bottom w:val="none" w:sz="0" w:space="0" w:color="auto"/>
            <w:right w:val="none" w:sz="0" w:space="0" w:color="auto"/>
          </w:divBdr>
        </w:div>
        <w:div w:id="658727596">
          <w:marLeft w:val="480"/>
          <w:marRight w:val="0"/>
          <w:marTop w:val="0"/>
          <w:marBottom w:val="0"/>
          <w:divBdr>
            <w:top w:val="none" w:sz="0" w:space="0" w:color="auto"/>
            <w:left w:val="none" w:sz="0" w:space="0" w:color="auto"/>
            <w:bottom w:val="none" w:sz="0" w:space="0" w:color="auto"/>
            <w:right w:val="none" w:sz="0" w:space="0" w:color="auto"/>
          </w:divBdr>
        </w:div>
        <w:div w:id="749232852">
          <w:marLeft w:val="480"/>
          <w:marRight w:val="0"/>
          <w:marTop w:val="0"/>
          <w:marBottom w:val="0"/>
          <w:divBdr>
            <w:top w:val="none" w:sz="0" w:space="0" w:color="auto"/>
            <w:left w:val="none" w:sz="0" w:space="0" w:color="auto"/>
            <w:bottom w:val="none" w:sz="0" w:space="0" w:color="auto"/>
            <w:right w:val="none" w:sz="0" w:space="0" w:color="auto"/>
          </w:divBdr>
        </w:div>
        <w:div w:id="490221471">
          <w:marLeft w:val="480"/>
          <w:marRight w:val="0"/>
          <w:marTop w:val="0"/>
          <w:marBottom w:val="0"/>
          <w:divBdr>
            <w:top w:val="none" w:sz="0" w:space="0" w:color="auto"/>
            <w:left w:val="none" w:sz="0" w:space="0" w:color="auto"/>
            <w:bottom w:val="none" w:sz="0" w:space="0" w:color="auto"/>
            <w:right w:val="none" w:sz="0" w:space="0" w:color="auto"/>
          </w:divBdr>
        </w:div>
        <w:div w:id="1540319262">
          <w:marLeft w:val="480"/>
          <w:marRight w:val="0"/>
          <w:marTop w:val="0"/>
          <w:marBottom w:val="0"/>
          <w:divBdr>
            <w:top w:val="none" w:sz="0" w:space="0" w:color="auto"/>
            <w:left w:val="none" w:sz="0" w:space="0" w:color="auto"/>
            <w:bottom w:val="none" w:sz="0" w:space="0" w:color="auto"/>
            <w:right w:val="none" w:sz="0" w:space="0" w:color="auto"/>
          </w:divBdr>
        </w:div>
        <w:div w:id="386997612">
          <w:marLeft w:val="480"/>
          <w:marRight w:val="0"/>
          <w:marTop w:val="0"/>
          <w:marBottom w:val="0"/>
          <w:divBdr>
            <w:top w:val="none" w:sz="0" w:space="0" w:color="auto"/>
            <w:left w:val="none" w:sz="0" w:space="0" w:color="auto"/>
            <w:bottom w:val="none" w:sz="0" w:space="0" w:color="auto"/>
            <w:right w:val="none" w:sz="0" w:space="0" w:color="auto"/>
          </w:divBdr>
        </w:div>
        <w:div w:id="1601379245">
          <w:marLeft w:val="480"/>
          <w:marRight w:val="0"/>
          <w:marTop w:val="0"/>
          <w:marBottom w:val="0"/>
          <w:divBdr>
            <w:top w:val="none" w:sz="0" w:space="0" w:color="auto"/>
            <w:left w:val="none" w:sz="0" w:space="0" w:color="auto"/>
            <w:bottom w:val="none" w:sz="0" w:space="0" w:color="auto"/>
            <w:right w:val="none" w:sz="0" w:space="0" w:color="auto"/>
          </w:divBdr>
        </w:div>
        <w:div w:id="750859530">
          <w:marLeft w:val="480"/>
          <w:marRight w:val="0"/>
          <w:marTop w:val="0"/>
          <w:marBottom w:val="0"/>
          <w:divBdr>
            <w:top w:val="none" w:sz="0" w:space="0" w:color="auto"/>
            <w:left w:val="none" w:sz="0" w:space="0" w:color="auto"/>
            <w:bottom w:val="none" w:sz="0" w:space="0" w:color="auto"/>
            <w:right w:val="none" w:sz="0" w:space="0" w:color="auto"/>
          </w:divBdr>
        </w:div>
        <w:div w:id="1429622763">
          <w:marLeft w:val="480"/>
          <w:marRight w:val="0"/>
          <w:marTop w:val="0"/>
          <w:marBottom w:val="0"/>
          <w:divBdr>
            <w:top w:val="none" w:sz="0" w:space="0" w:color="auto"/>
            <w:left w:val="none" w:sz="0" w:space="0" w:color="auto"/>
            <w:bottom w:val="none" w:sz="0" w:space="0" w:color="auto"/>
            <w:right w:val="none" w:sz="0" w:space="0" w:color="auto"/>
          </w:divBdr>
        </w:div>
        <w:div w:id="2013605060">
          <w:marLeft w:val="480"/>
          <w:marRight w:val="0"/>
          <w:marTop w:val="0"/>
          <w:marBottom w:val="0"/>
          <w:divBdr>
            <w:top w:val="none" w:sz="0" w:space="0" w:color="auto"/>
            <w:left w:val="none" w:sz="0" w:space="0" w:color="auto"/>
            <w:bottom w:val="none" w:sz="0" w:space="0" w:color="auto"/>
            <w:right w:val="none" w:sz="0" w:space="0" w:color="auto"/>
          </w:divBdr>
        </w:div>
        <w:div w:id="1244994848">
          <w:marLeft w:val="480"/>
          <w:marRight w:val="0"/>
          <w:marTop w:val="0"/>
          <w:marBottom w:val="0"/>
          <w:divBdr>
            <w:top w:val="none" w:sz="0" w:space="0" w:color="auto"/>
            <w:left w:val="none" w:sz="0" w:space="0" w:color="auto"/>
            <w:bottom w:val="none" w:sz="0" w:space="0" w:color="auto"/>
            <w:right w:val="none" w:sz="0" w:space="0" w:color="auto"/>
          </w:divBdr>
        </w:div>
        <w:div w:id="2055036890">
          <w:marLeft w:val="480"/>
          <w:marRight w:val="0"/>
          <w:marTop w:val="0"/>
          <w:marBottom w:val="0"/>
          <w:divBdr>
            <w:top w:val="none" w:sz="0" w:space="0" w:color="auto"/>
            <w:left w:val="none" w:sz="0" w:space="0" w:color="auto"/>
            <w:bottom w:val="none" w:sz="0" w:space="0" w:color="auto"/>
            <w:right w:val="none" w:sz="0" w:space="0" w:color="auto"/>
          </w:divBdr>
        </w:div>
        <w:div w:id="1666593182">
          <w:marLeft w:val="480"/>
          <w:marRight w:val="0"/>
          <w:marTop w:val="0"/>
          <w:marBottom w:val="0"/>
          <w:divBdr>
            <w:top w:val="none" w:sz="0" w:space="0" w:color="auto"/>
            <w:left w:val="none" w:sz="0" w:space="0" w:color="auto"/>
            <w:bottom w:val="none" w:sz="0" w:space="0" w:color="auto"/>
            <w:right w:val="none" w:sz="0" w:space="0" w:color="auto"/>
          </w:divBdr>
        </w:div>
        <w:div w:id="1193497703">
          <w:marLeft w:val="480"/>
          <w:marRight w:val="0"/>
          <w:marTop w:val="0"/>
          <w:marBottom w:val="0"/>
          <w:divBdr>
            <w:top w:val="none" w:sz="0" w:space="0" w:color="auto"/>
            <w:left w:val="none" w:sz="0" w:space="0" w:color="auto"/>
            <w:bottom w:val="none" w:sz="0" w:space="0" w:color="auto"/>
            <w:right w:val="none" w:sz="0" w:space="0" w:color="auto"/>
          </w:divBdr>
        </w:div>
        <w:div w:id="696085080">
          <w:marLeft w:val="480"/>
          <w:marRight w:val="0"/>
          <w:marTop w:val="0"/>
          <w:marBottom w:val="0"/>
          <w:divBdr>
            <w:top w:val="none" w:sz="0" w:space="0" w:color="auto"/>
            <w:left w:val="none" w:sz="0" w:space="0" w:color="auto"/>
            <w:bottom w:val="none" w:sz="0" w:space="0" w:color="auto"/>
            <w:right w:val="none" w:sz="0" w:space="0" w:color="auto"/>
          </w:divBdr>
        </w:div>
        <w:div w:id="1437214827">
          <w:marLeft w:val="480"/>
          <w:marRight w:val="0"/>
          <w:marTop w:val="0"/>
          <w:marBottom w:val="0"/>
          <w:divBdr>
            <w:top w:val="none" w:sz="0" w:space="0" w:color="auto"/>
            <w:left w:val="none" w:sz="0" w:space="0" w:color="auto"/>
            <w:bottom w:val="none" w:sz="0" w:space="0" w:color="auto"/>
            <w:right w:val="none" w:sz="0" w:space="0" w:color="auto"/>
          </w:divBdr>
        </w:div>
        <w:div w:id="665939483">
          <w:marLeft w:val="480"/>
          <w:marRight w:val="0"/>
          <w:marTop w:val="0"/>
          <w:marBottom w:val="0"/>
          <w:divBdr>
            <w:top w:val="none" w:sz="0" w:space="0" w:color="auto"/>
            <w:left w:val="none" w:sz="0" w:space="0" w:color="auto"/>
            <w:bottom w:val="none" w:sz="0" w:space="0" w:color="auto"/>
            <w:right w:val="none" w:sz="0" w:space="0" w:color="auto"/>
          </w:divBdr>
        </w:div>
        <w:div w:id="1407994871">
          <w:marLeft w:val="480"/>
          <w:marRight w:val="0"/>
          <w:marTop w:val="0"/>
          <w:marBottom w:val="0"/>
          <w:divBdr>
            <w:top w:val="none" w:sz="0" w:space="0" w:color="auto"/>
            <w:left w:val="none" w:sz="0" w:space="0" w:color="auto"/>
            <w:bottom w:val="none" w:sz="0" w:space="0" w:color="auto"/>
            <w:right w:val="none" w:sz="0" w:space="0" w:color="auto"/>
          </w:divBdr>
        </w:div>
        <w:div w:id="1114521201">
          <w:marLeft w:val="480"/>
          <w:marRight w:val="0"/>
          <w:marTop w:val="0"/>
          <w:marBottom w:val="0"/>
          <w:divBdr>
            <w:top w:val="none" w:sz="0" w:space="0" w:color="auto"/>
            <w:left w:val="none" w:sz="0" w:space="0" w:color="auto"/>
            <w:bottom w:val="none" w:sz="0" w:space="0" w:color="auto"/>
            <w:right w:val="none" w:sz="0" w:space="0" w:color="auto"/>
          </w:divBdr>
        </w:div>
        <w:div w:id="2030712061">
          <w:marLeft w:val="480"/>
          <w:marRight w:val="0"/>
          <w:marTop w:val="0"/>
          <w:marBottom w:val="0"/>
          <w:divBdr>
            <w:top w:val="none" w:sz="0" w:space="0" w:color="auto"/>
            <w:left w:val="none" w:sz="0" w:space="0" w:color="auto"/>
            <w:bottom w:val="none" w:sz="0" w:space="0" w:color="auto"/>
            <w:right w:val="none" w:sz="0" w:space="0" w:color="auto"/>
          </w:divBdr>
        </w:div>
        <w:div w:id="1854221489">
          <w:marLeft w:val="480"/>
          <w:marRight w:val="0"/>
          <w:marTop w:val="0"/>
          <w:marBottom w:val="0"/>
          <w:divBdr>
            <w:top w:val="none" w:sz="0" w:space="0" w:color="auto"/>
            <w:left w:val="none" w:sz="0" w:space="0" w:color="auto"/>
            <w:bottom w:val="none" w:sz="0" w:space="0" w:color="auto"/>
            <w:right w:val="none" w:sz="0" w:space="0" w:color="auto"/>
          </w:divBdr>
        </w:div>
        <w:div w:id="963847789">
          <w:marLeft w:val="480"/>
          <w:marRight w:val="0"/>
          <w:marTop w:val="0"/>
          <w:marBottom w:val="0"/>
          <w:divBdr>
            <w:top w:val="none" w:sz="0" w:space="0" w:color="auto"/>
            <w:left w:val="none" w:sz="0" w:space="0" w:color="auto"/>
            <w:bottom w:val="none" w:sz="0" w:space="0" w:color="auto"/>
            <w:right w:val="none" w:sz="0" w:space="0" w:color="auto"/>
          </w:divBdr>
        </w:div>
        <w:div w:id="738868719">
          <w:marLeft w:val="480"/>
          <w:marRight w:val="0"/>
          <w:marTop w:val="0"/>
          <w:marBottom w:val="0"/>
          <w:divBdr>
            <w:top w:val="none" w:sz="0" w:space="0" w:color="auto"/>
            <w:left w:val="none" w:sz="0" w:space="0" w:color="auto"/>
            <w:bottom w:val="none" w:sz="0" w:space="0" w:color="auto"/>
            <w:right w:val="none" w:sz="0" w:space="0" w:color="auto"/>
          </w:divBdr>
        </w:div>
        <w:div w:id="1872717907">
          <w:marLeft w:val="480"/>
          <w:marRight w:val="0"/>
          <w:marTop w:val="0"/>
          <w:marBottom w:val="0"/>
          <w:divBdr>
            <w:top w:val="none" w:sz="0" w:space="0" w:color="auto"/>
            <w:left w:val="none" w:sz="0" w:space="0" w:color="auto"/>
            <w:bottom w:val="none" w:sz="0" w:space="0" w:color="auto"/>
            <w:right w:val="none" w:sz="0" w:space="0" w:color="auto"/>
          </w:divBdr>
        </w:div>
        <w:div w:id="384722025">
          <w:marLeft w:val="480"/>
          <w:marRight w:val="0"/>
          <w:marTop w:val="0"/>
          <w:marBottom w:val="0"/>
          <w:divBdr>
            <w:top w:val="none" w:sz="0" w:space="0" w:color="auto"/>
            <w:left w:val="none" w:sz="0" w:space="0" w:color="auto"/>
            <w:bottom w:val="none" w:sz="0" w:space="0" w:color="auto"/>
            <w:right w:val="none" w:sz="0" w:space="0" w:color="auto"/>
          </w:divBdr>
        </w:div>
        <w:div w:id="1463889445">
          <w:marLeft w:val="480"/>
          <w:marRight w:val="0"/>
          <w:marTop w:val="0"/>
          <w:marBottom w:val="0"/>
          <w:divBdr>
            <w:top w:val="none" w:sz="0" w:space="0" w:color="auto"/>
            <w:left w:val="none" w:sz="0" w:space="0" w:color="auto"/>
            <w:bottom w:val="none" w:sz="0" w:space="0" w:color="auto"/>
            <w:right w:val="none" w:sz="0" w:space="0" w:color="auto"/>
          </w:divBdr>
        </w:div>
        <w:div w:id="728528961">
          <w:marLeft w:val="480"/>
          <w:marRight w:val="0"/>
          <w:marTop w:val="0"/>
          <w:marBottom w:val="0"/>
          <w:divBdr>
            <w:top w:val="none" w:sz="0" w:space="0" w:color="auto"/>
            <w:left w:val="none" w:sz="0" w:space="0" w:color="auto"/>
            <w:bottom w:val="none" w:sz="0" w:space="0" w:color="auto"/>
            <w:right w:val="none" w:sz="0" w:space="0" w:color="auto"/>
          </w:divBdr>
        </w:div>
        <w:div w:id="1328559020">
          <w:marLeft w:val="480"/>
          <w:marRight w:val="0"/>
          <w:marTop w:val="0"/>
          <w:marBottom w:val="0"/>
          <w:divBdr>
            <w:top w:val="none" w:sz="0" w:space="0" w:color="auto"/>
            <w:left w:val="none" w:sz="0" w:space="0" w:color="auto"/>
            <w:bottom w:val="none" w:sz="0" w:space="0" w:color="auto"/>
            <w:right w:val="none" w:sz="0" w:space="0" w:color="auto"/>
          </w:divBdr>
        </w:div>
        <w:div w:id="1440180290">
          <w:marLeft w:val="480"/>
          <w:marRight w:val="0"/>
          <w:marTop w:val="0"/>
          <w:marBottom w:val="0"/>
          <w:divBdr>
            <w:top w:val="none" w:sz="0" w:space="0" w:color="auto"/>
            <w:left w:val="none" w:sz="0" w:space="0" w:color="auto"/>
            <w:bottom w:val="none" w:sz="0" w:space="0" w:color="auto"/>
            <w:right w:val="none" w:sz="0" w:space="0" w:color="auto"/>
          </w:divBdr>
        </w:div>
        <w:div w:id="793527328">
          <w:marLeft w:val="480"/>
          <w:marRight w:val="0"/>
          <w:marTop w:val="0"/>
          <w:marBottom w:val="0"/>
          <w:divBdr>
            <w:top w:val="none" w:sz="0" w:space="0" w:color="auto"/>
            <w:left w:val="none" w:sz="0" w:space="0" w:color="auto"/>
            <w:bottom w:val="none" w:sz="0" w:space="0" w:color="auto"/>
            <w:right w:val="none" w:sz="0" w:space="0" w:color="auto"/>
          </w:divBdr>
        </w:div>
        <w:div w:id="321080950">
          <w:marLeft w:val="480"/>
          <w:marRight w:val="0"/>
          <w:marTop w:val="0"/>
          <w:marBottom w:val="0"/>
          <w:divBdr>
            <w:top w:val="none" w:sz="0" w:space="0" w:color="auto"/>
            <w:left w:val="none" w:sz="0" w:space="0" w:color="auto"/>
            <w:bottom w:val="none" w:sz="0" w:space="0" w:color="auto"/>
            <w:right w:val="none" w:sz="0" w:space="0" w:color="auto"/>
          </w:divBdr>
        </w:div>
        <w:div w:id="1081752132">
          <w:marLeft w:val="480"/>
          <w:marRight w:val="0"/>
          <w:marTop w:val="0"/>
          <w:marBottom w:val="0"/>
          <w:divBdr>
            <w:top w:val="none" w:sz="0" w:space="0" w:color="auto"/>
            <w:left w:val="none" w:sz="0" w:space="0" w:color="auto"/>
            <w:bottom w:val="none" w:sz="0" w:space="0" w:color="auto"/>
            <w:right w:val="none" w:sz="0" w:space="0" w:color="auto"/>
          </w:divBdr>
        </w:div>
        <w:div w:id="844127749">
          <w:marLeft w:val="480"/>
          <w:marRight w:val="0"/>
          <w:marTop w:val="0"/>
          <w:marBottom w:val="0"/>
          <w:divBdr>
            <w:top w:val="none" w:sz="0" w:space="0" w:color="auto"/>
            <w:left w:val="none" w:sz="0" w:space="0" w:color="auto"/>
            <w:bottom w:val="none" w:sz="0" w:space="0" w:color="auto"/>
            <w:right w:val="none" w:sz="0" w:space="0" w:color="auto"/>
          </w:divBdr>
        </w:div>
        <w:div w:id="2074506048">
          <w:marLeft w:val="480"/>
          <w:marRight w:val="0"/>
          <w:marTop w:val="0"/>
          <w:marBottom w:val="0"/>
          <w:divBdr>
            <w:top w:val="none" w:sz="0" w:space="0" w:color="auto"/>
            <w:left w:val="none" w:sz="0" w:space="0" w:color="auto"/>
            <w:bottom w:val="none" w:sz="0" w:space="0" w:color="auto"/>
            <w:right w:val="none" w:sz="0" w:space="0" w:color="auto"/>
          </w:divBdr>
        </w:div>
        <w:div w:id="927813913">
          <w:marLeft w:val="480"/>
          <w:marRight w:val="0"/>
          <w:marTop w:val="0"/>
          <w:marBottom w:val="0"/>
          <w:divBdr>
            <w:top w:val="none" w:sz="0" w:space="0" w:color="auto"/>
            <w:left w:val="none" w:sz="0" w:space="0" w:color="auto"/>
            <w:bottom w:val="none" w:sz="0" w:space="0" w:color="auto"/>
            <w:right w:val="none" w:sz="0" w:space="0" w:color="auto"/>
          </w:divBdr>
        </w:div>
        <w:div w:id="520247106">
          <w:marLeft w:val="480"/>
          <w:marRight w:val="0"/>
          <w:marTop w:val="0"/>
          <w:marBottom w:val="0"/>
          <w:divBdr>
            <w:top w:val="none" w:sz="0" w:space="0" w:color="auto"/>
            <w:left w:val="none" w:sz="0" w:space="0" w:color="auto"/>
            <w:bottom w:val="none" w:sz="0" w:space="0" w:color="auto"/>
            <w:right w:val="none" w:sz="0" w:space="0" w:color="auto"/>
          </w:divBdr>
        </w:div>
        <w:div w:id="1175146340">
          <w:marLeft w:val="480"/>
          <w:marRight w:val="0"/>
          <w:marTop w:val="0"/>
          <w:marBottom w:val="0"/>
          <w:divBdr>
            <w:top w:val="none" w:sz="0" w:space="0" w:color="auto"/>
            <w:left w:val="none" w:sz="0" w:space="0" w:color="auto"/>
            <w:bottom w:val="none" w:sz="0" w:space="0" w:color="auto"/>
            <w:right w:val="none" w:sz="0" w:space="0" w:color="auto"/>
          </w:divBdr>
        </w:div>
        <w:div w:id="2009945721">
          <w:marLeft w:val="480"/>
          <w:marRight w:val="0"/>
          <w:marTop w:val="0"/>
          <w:marBottom w:val="0"/>
          <w:divBdr>
            <w:top w:val="none" w:sz="0" w:space="0" w:color="auto"/>
            <w:left w:val="none" w:sz="0" w:space="0" w:color="auto"/>
            <w:bottom w:val="none" w:sz="0" w:space="0" w:color="auto"/>
            <w:right w:val="none" w:sz="0" w:space="0" w:color="auto"/>
          </w:divBdr>
        </w:div>
        <w:div w:id="444738367">
          <w:marLeft w:val="480"/>
          <w:marRight w:val="0"/>
          <w:marTop w:val="0"/>
          <w:marBottom w:val="0"/>
          <w:divBdr>
            <w:top w:val="none" w:sz="0" w:space="0" w:color="auto"/>
            <w:left w:val="none" w:sz="0" w:space="0" w:color="auto"/>
            <w:bottom w:val="none" w:sz="0" w:space="0" w:color="auto"/>
            <w:right w:val="none" w:sz="0" w:space="0" w:color="auto"/>
          </w:divBdr>
        </w:div>
        <w:div w:id="1108743080">
          <w:marLeft w:val="480"/>
          <w:marRight w:val="0"/>
          <w:marTop w:val="0"/>
          <w:marBottom w:val="0"/>
          <w:divBdr>
            <w:top w:val="none" w:sz="0" w:space="0" w:color="auto"/>
            <w:left w:val="none" w:sz="0" w:space="0" w:color="auto"/>
            <w:bottom w:val="none" w:sz="0" w:space="0" w:color="auto"/>
            <w:right w:val="none" w:sz="0" w:space="0" w:color="auto"/>
          </w:divBdr>
        </w:div>
        <w:div w:id="683869589">
          <w:marLeft w:val="480"/>
          <w:marRight w:val="0"/>
          <w:marTop w:val="0"/>
          <w:marBottom w:val="0"/>
          <w:divBdr>
            <w:top w:val="none" w:sz="0" w:space="0" w:color="auto"/>
            <w:left w:val="none" w:sz="0" w:space="0" w:color="auto"/>
            <w:bottom w:val="none" w:sz="0" w:space="0" w:color="auto"/>
            <w:right w:val="none" w:sz="0" w:space="0" w:color="auto"/>
          </w:divBdr>
        </w:div>
        <w:div w:id="639766901">
          <w:marLeft w:val="480"/>
          <w:marRight w:val="0"/>
          <w:marTop w:val="0"/>
          <w:marBottom w:val="0"/>
          <w:divBdr>
            <w:top w:val="none" w:sz="0" w:space="0" w:color="auto"/>
            <w:left w:val="none" w:sz="0" w:space="0" w:color="auto"/>
            <w:bottom w:val="none" w:sz="0" w:space="0" w:color="auto"/>
            <w:right w:val="none" w:sz="0" w:space="0" w:color="auto"/>
          </w:divBdr>
        </w:div>
        <w:div w:id="1438023554">
          <w:marLeft w:val="480"/>
          <w:marRight w:val="0"/>
          <w:marTop w:val="0"/>
          <w:marBottom w:val="0"/>
          <w:divBdr>
            <w:top w:val="none" w:sz="0" w:space="0" w:color="auto"/>
            <w:left w:val="none" w:sz="0" w:space="0" w:color="auto"/>
            <w:bottom w:val="none" w:sz="0" w:space="0" w:color="auto"/>
            <w:right w:val="none" w:sz="0" w:space="0" w:color="auto"/>
          </w:divBdr>
        </w:div>
        <w:div w:id="1472553815">
          <w:marLeft w:val="480"/>
          <w:marRight w:val="0"/>
          <w:marTop w:val="0"/>
          <w:marBottom w:val="0"/>
          <w:divBdr>
            <w:top w:val="none" w:sz="0" w:space="0" w:color="auto"/>
            <w:left w:val="none" w:sz="0" w:space="0" w:color="auto"/>
            <w:bottom w:val="none" w:sz="0" w:space="0" w:color="auto"/>
            <w:right w:val="none" w:sz="0" w:space="0" w:color="auto"/>
          </w:divBdr>
        </w:div>
        <w:div w:id="429007833">
          <w:marLeft w:val="480"/>
          <w:marRight w:val="0"/>
          <w:marTop w:val="0"/>
          <w:marBottom w:val="0"/>
          <w:divBdr>
            <w:top w:val="none" w:sz="0" w:space="0" w:color="auto"/>
            <w:left w:val="none" w:sz="0" w:space="0" w:color="auto"/>
            <w:bottom w:val="none" w:sz="0" w:space="0" w:color="auto"/>
            <w:right w:val="none" w:sz="0" w:space="0" w:color="auto"/>
          </w:divBdr>
        </w:div>
        <w:div w:id="787048774">
          <w:marLeft w:val="480"/>
          <w:marRight w:val="0"/>
          <w:marTop w:val="0"/>
          <w:marBottom w:val="0"/>
          <w:divBdr>
            <w:top w:val="none" w:sz="0" w:space="0" w:color="auto"/>
            <w:left w:val="none" w:sz="0" w:space="0" w:color="auto"/>
            <w:bottom w:val="none" w:sz="0" w:space="0" w:color="auto"/>
            <w:right w:val="none" w:sz="0" w:space="0" w:color="auto"/>
          </w:divBdr>
        </w:div>
        <w:div w:id="238903676">
          <w:marLeft w:val="480"/>
          <w:marRight w:val="0"/>
          <w:marTop w:val="0"/>
          <w:marBottom w:val="0"/>
          <w:divBdr>
            <w:top w:val="none" w:sz="0" w:space="0" w:color="auto"/>
            <w:left w:val="none" w:sz="0" w:space="0" w:color="auto"/>
            <w:bottom w:val="none" w:sz="0" w:space="0" w:color="auto"/>
            <w:right w:val="none" w:sz="0" w:space="0" w:color="auto"/>
          </w:divBdr>
        </w:div>
        <w:div w:id="692266487">
          <w:marLeft w:val="480"/>
          <w:marRight w:val="0"/>
          <w:marTop w:val="0"/>
          <w:marBottom w:val="0"/>
          <w:divBdr>
            <w:top w:val="none" w:sz="0" w:space="0" w:color="auto"/>
            <w:left w:val="none" w:sz="0" w:space="0" w:color="auto"/>
            <w:bottom w:val="none" w:sz="0" w:space="0" w:color="auto"/>
            <w:right w:val="none" w:sz="0" w:space="0" w:color="auto"/>
          </w:divBdr>
        </w:div>
        <w:div w:id="1091779439">
          <w:marLeft w:val="480"/>
          <w:marRight w:val="0"/>
          <w:marTop w:val="0"/>
          <w:marBottom w:val="0"/>
          <w:divBdr>
            <w:top w:val="none" w:sz="0" w:space="0" w:color="auto"/>
            <w:left w:val="none" w:sz="0" w:space="0" w:color="auto"/>
            <w:bottom w:val="none" w:sz="0" w:space="0" w:color="auto"/>
            <w:right w:val="none" w:sz="0" w:space="0" w:color="auto"/>
          </w:divBdr>
        </w:div>
        <w:div w:id="1706363777">
          <w:marLeft w:val="480"/>
          <w:marRight w:val="0"/>
          <w:marTop w:val="0"/>
          <w:marBottom w:val="0"/>
          <w:divBdr>
            <w:top w:val="none" w:sz="0" w:space="0" w:color="auto"/>
            <w:left w:val="none" w:sz="0" w:space="0" w:color="auto"/>
            <w:bottom w:val="none" w:sz="0" w:space="0" w:color="auto"/>
            <w:right w:val="none" w:sz="0" w:space="0" w:color="auto"/>
          </w:divBdr>
        </w:div>
        <w:div w:id="175846555">
          <w:marLeft w:val="480"/>
          <w:marRight w:val="0"/>
          <w:marTop w:val="0"/>
          <w:marBottom w:val="0"/>
          <w:divBdr>
            <w:top w:val="none" w:sz="0" w:space="0" w:color="auto"/>
            <w:left w:val="none" w:sz="0" w:space="0" w:color="auto"/>
            <w:bottom w:val="none" w:sz="0" w:space="0" w:color="auto"/>
            <w:right w:val="none" w:sz="0" w:space="0" w:color="auto"/>
          </w:divBdr>
        </w:div>
        <w:div w:id="2051487687">
          <w:marLeft w:val="480"/>
          <w:marRight w:val="0"/>
          <w:marTop w:val="0"/>
          <w:marBottom w:val="0"/>
          <w:divBdr>
            <w:top w:val="none" w:sz="0" w:space="0" w:color="auto"/>
            <w:left w:val="none" w:sz="0" w:space="0" w:color="auto"/>
            <w:bottom w:val="none" w:sz="0" w:space="0" w:color="auto"/>
            <w:right w:val="none" w:sz="0" w:space="0" w:color="auto"/>
          </w:divBdr>
        </w:div>
        <w:div w:id="1835366728">
          <w:marLeft w:val="480"/>
          <w:marRight w:val="0"/>
          <w:marTop w:val="0"/>
          <w:marBottom w:val="0"/>
          <w:divBdr>
            <w:top w:val="none" w:sz="0" w:space="0" w:color="auto"/>
            <w:left w:val="none" w:sz="0" w:space="0" w:color="auto"/>
            <w:bottom w:val="none" w:sz="0" w:space="0" w:color="auto"/>
            <w:right w:val="none" w:sz="0" w:space="0" w:color="auto"/>
          </w:divBdr>
        </w:div>
        <w:div w:id="921985508">
          <w:marLeft w:val="480"/>
          <w:marRight w:val="0"/>
          <w:marTop w:val="0"/>
          <w:marBottom w:val="0"/>
          <w:divBdr>
            <w:top w:val="none" w:sz="0" w:space="0" w:color="auto"/>
            <w:left w:val="none" w:sz="0" w:space="0" w:color="auto"/>
            <w:bottom w:val="none" w:sz="0" w:space="0" w:color="auto"/>
            <w:right w:val="none" w:sz="0" w:space="0" w:color="auto"/>
          </w:divBdr>
        </w:div>
        <w:div w:id="1261838153">
          <w:marLeft w:val="480"/>
          <w:marRight w:val="0"/>
          <w:marTop w:val="0"/>
          <w:marBottom w:val="0"/>
          <w:divBdr>
            <w:top w:val="none" w:sz="0" w:space="0" w:color="auto"/>
            <w:left w:val="none" w:sz="0" w:space="0" w:color="auto"/>
            <w:bottom w:val="none" w:sz="0" w:space="0" w:color="auto"/>
            <w:right w:val="none" w:sz="0" w:space="0" w:color="auto"/>
          </w:divBdr>
        </w:div>
        <w:div w:id="961034793">
          <w:marLeft w:val="480"/>
          <w:marRight w:val="0"/>
          <w:marTop w:val="0"/>
          <w:marBottom w:val="0"/>
          <w:divBdr>
            <w:top w:val="none" w:sz="0" w:space="0" w:color="auto"/>
            <w:left w:val="none" w:sz="0" w:space="0" w:color="auto"/>
            <w:bottom w:val="none" w:sz="0" w:space="0" w:color="auto"/>
            <w:right w:val="none" w:sz="0" w:space="0" w:color="auto"/>
          </w:divBdr>
        </w:div>
        <w:div w:id="1331789545">
          <w:marLeft w:val="480"/>
          <w:marRight w:val="0"/>
          <w:marTop w:val="0"/>
          <w:marBottom w:val="0"/>
          <w:divBdr>
            <w:top w:val="none" w:sz="0" w:space="0" w:color="auto"/>
            <w:left w:val="none" w:sz="0" w:space="0" w:color="auto"/>
            <w:bottom w:val="none" w:sz="0" w:space="0" w:color="auto"/>
            <w:right w:val="none" w:sz="0" w:space="0" w:color="auto"/>
          </w:divBdr>
        </w:div>
        <w:div w:id="874736875">
          <w:marLeft w:val="480"/>
          <w:marRight w:val="0"/>
          <w:marTop w:val="0"/>
          <w:marBottom w:val="0"/>
          <w:divBdr>
            <w:top w:val="none" w:sz="0" w:space="0" w:color="auto"/>
            <w:left w:val="none" w:sz="0" w:space="0" w:color="auto"/>
            <w:bottom w:val="none" w:sz="0" w:space="0" w:color="auto"/>
            <w:right w:val="none" w:sz="0" w:space="0" w:color="auto"/>
          </w:divBdr>
        </w:div>
        <w:div w:id="1524636003">
          <w:marLeft w:val="480"/>
          <w:marRight w:val="0"/>
          <w:marTop w:val="0"/>
          <w:marBottom w:val="0"/>
          <w:divBdr>
            <w:top w:val="none" w:sz="0" w:space="0" w:color="auto"/>
            <w:left w:val="none" w:sz="0" w:space="0" w:color="auto"/>
            <w:bottom w:val="none" w:sz="0" w:space="0" w:color="auto"/>
            <w:right w:val="none" w:sz="0" w:space="0" w:color="auto"/>
          </w:divBdr>
        </w:div>
        <w:div w:id="141510117">
          <w:marLeft w:val="480"/>
          <w:marRight w:val="0"/>
          <w:marTop w:val="0"/>
          <w:marBottom w:val="0"/>
          <w:divBdr>
            <w:top w:val="none" w:sz="0" w:space="0" w:color="auto"/>
            <w:left w:val="none" w:sz="0" w:space="0" w:color="auto"/>
            <w:bottom w:val="none" w:sz="0" w:space="0" w:color="auto"/>
            <w:right w:val="none" w:sz="0" w:space="0" w:color="auto"/>
          </w:divBdr>
        </w:div>
        <w:div w:id="1160730114">
          <w:marLeft w:val="480"/>
          <w:marRight w:val="0"/>
          <w:marTop w:val="0"/>
          <w:marBottom w:val="0"/>
          <w:divBdr>
            <w:top w:val="none" w:sz="0" w:space="0" w:color="auto"/>
            <w:left w:val="none" w:sz="0" w:space="0" w:color="auto"/>
            <w:bottom w:val="none" w:sz="0" w:space="0" w:color="auto"/>
            <w:right w:val="none" w:sz="0" w:space="0" w:color="auto"/>
          </w:divBdr>
        </w:div>
        <w:div w:id="146407540">
          <w:marLeft w:val="480"/>
          <w:marRight w:val="0"/>
          <w:marTop w:val="0"/>
          <w:marBottom w:val="0"/>
          <w:divBdr>
            <w:top w:val="none" w:sz="0" w:space="0" w:color="auto"/>
            <w:left w:val="none" w:sz="0" w:space="0" w:color="auto"/>
            <w:bottom w:val="none" w:sz="0" w:space="0" w:color="auto"/>
            <w:right w:val="none" w:sz="0" w:space="0" w:color="auto"/>
          </w:divBdr>
        </w:div>
        <w:div w:id="924220900">
          <w:marLeft w:val="480"/>
          <w:marRight w:val="0"/>
          <w:marTop w:val="0"/>
          <w:marBottom w:val="0"/>
          <w:divBdr>
            <w:top w:val="none" w:sz="0" w:space="0" w:color="auto"/>
            <w:left w:val="none" w:sz="0" w:space="0" w:color="auto"/>
            <w:bottom w:val="none" w:sz="0" w:space="0" w:color="auto"/>
            <w:right w:val="none" w:sz="0" w:space="0" w:color="auto"/>
          </w:divBdr>
        </w:div>
        <w:div w:id="172257726">
          <w:marLeft w:val="480"/>
          <w:marRight w:val="0"/>
          <w:marTop w:val="0"/>
          <w:marBottom w:val="0"/>
          <w:divBdr>
            <w:top w:val="none" w:sz="0" w:space="0" w:color="auto"/>
            <w:left w:val="none" w:sz="0" w:space="0" w:color="auto"/>
            <w:bottom w:val="none" w:sz="0" w:space="0" w:color="auto"/>
            <w:right w:val="none" w:sz="0" w:space="0" w:color="auto"/>
          </w:divBdr>
        </w:div>
        <w:div w:id="355235167">
          <w:marLeft w:val="480"/>
          <w:marRight w:val="0"/>
          <w:marTop w:val="0"/>
          <w:marBottom w:val="0"/>
          <w:divBdr>
            <w:top w:val="none" w:sz="0" w:space="0" w:color="auto"/>
            <w:left w:val="none" w:sz="0" w:space="0" w:color="auto"/>
            <w:bottom w:val="none" w:sz="0" w:space="0" w:color="auto"/>
            <w:right w:val="none" w:sz="0" w:space="0" w:color="auto"/>
          </w:divBdr>
        </w:div>
        <w:div w:id="991985394">
          <w:marLeft w:val="480"/>
          <w:marRight w:val="0"/>
          <w:marTop w:val="0"/>
          <w:marBottom w:val="0"/>
          <w:divBdr>
            <w:top w:val="none" w:sz="0" w:space="0" w:color="auto"/>
            <w:left w:val="none" w:sz="0" w:space="0" w:color="auto"/>
            <w:bottom w:val="none" w:sz="0" w:space="0" w:color="auto"/>
            <w:right w:val="none" w:sz="0" w:space="0" w:color="auto"/>
          </w:divBdr>
        </w:div>
        <w:div w:id="1661692922">
          <w:marLeft w:val="480"/>
          <w:marRight w:val="0"/>
          <w:marTop w:val="0"/>
          <w:marBottom w:val="0"/>
          <w:divBdr>
            <w:top w:val="none" w:sz="0" w:space="0" w:color="auto"/>
            <w:left w:val="none" w:sz="0" w:space="0" w:color="auto"/>
            <w:bottom w:val="none" w:sz="0" w:space="0" w:color="auto"/>
            <w:right w:val="none" w:sz="0" w:space="0" w:color="auto"/>
          </w:divBdr>
        </w:div>
        <w:div w:id="1748963475">
          <w:marLeft w:val="480"/>
          <w:marRight w:val="0"/>
          <w:marTop w:val="0"/>
          <w:marBottom w:val="0"/>
          <w:divBdr>
            <w:top w:val="none" w:sz="0" w:space="0" w:color="auto"/>
            <w:left w:val="none" w:sz="0" w:space="0" w:color="auto"/>
            <w:bottom w:val="none" w:sz="0" w:space="0" w:color="auto"/>
            <w:right w:val="none" w:sz="0" w:space="0" w:color="auto"/>
          </w:divBdr>
        </w:div>
        <w:div w:id="2049258997">
          <w:marLeft w:val="480"/>
          <w:marRight w:val="0"/>
          <w:marTop w:val="0"/>
          <w:marBottom w:val="0"/>
          <w:divBdr>
            <w:top w:val="none" w:sz="0" w:space="0" w:color="auto"/>
            <w:left w:val="none" w:sz="0" w:space="0" w:color="auto"/>
            <w:bottom w:val="none" w:sz="0" w:space="0" w:color="auto"/>
            <w:right w:val="none" w:sz="0" w:space="0" w:color="auto"/>
          </w:divBdr>
        </w:div>
        <w:div w:id="2041321932">
          <w:marLeft w:val="480"/>
          <w:marRight w:val="0"/>
          <w:marTop w:val="0"/>
          <w:marBottom w:val="0"/>
          <w:divBdr>
            <w:top w:val="none" w:sz="0" w:space="0" w:color="auto"/>
            <w:left w:val="none" w:sz="0" w:space="0" w:color="auto"/>
            <w:bottom w:val="none" w:sz="0" w:space="0" w:color="auto"/>
            <w:right w:val="none" w:sz="0" w:space="0" w:color="auto"/>
          </w:divBdr>
        </w:div>
        <w:div w:id="150759445">
          <w:marLeft w:val="480"/>
          <w:marRight w:val="0"/>
          <w:marTop w:val="0"/>
          <w:marBottom w:val="0"/>
          <w:divBdr>
            <w:top w:val="none" w:sz="0" w:space="0" w:color="auto"/>
            <w:left w:val="none" w:sz="0" w:space="0" w:color="auto"/>
            <w:bottom w:val="none" w:sz="0" w:space="0" w:color="auto"/>
            <w:right w:val="none" w:sz="0" w:space="0" w:color="auto"/>
          </w:divBdr>
        </w:div>
        <w:div w:id="437071216">
          <w:marLeft w:val="480"/>
          <w:marRight w:val="0"/>
          <w:marTop w:val="0"/>
          <w:marBottom w:val="0"/>
          <w:divBdr>
            <w:top w:val="none" w:sz="0" w:space="0" w:color="auto"/>
            <w:left w:val="none" w:sz="0" w:space="0" w:color="auto"/>
            <w:bottom w:val="none" w:sz="0" w:space="0" w:color="auto"/>
            <w:right w:val="none" w:sz="0" w:space="0" w:color="auto"/>
          </w:divBdr>
        </w:div>
        <w:div w:id="1683968499">
          <w:marLeft w:val="480"/>
          <w:marRight w:val="0"/>
          <w:marTop w:val="0"/>
          <w:marBottom w:val="0"/>
          <w:divBdr>
            <w:top w:val="none" w:sz="0" w:space="0" w:color="auto"/>
            <w:left w:val="none" w:sz="0" w:space="0" w:color="auto"/>
            <w:bottom w:val="none" w:sz="0" w:space="0" w:color="auto"/>
            <w:right w:val="none" w:sz="0" w:space="0" w:color="auto"/>
          </w:divBdr>
        </w:div>
        <w:div w:id="234975050">
          <w:marLeft w:val="480"/>
          <w:marRight w:val="0"/>
          <w:marTop w:val="0"/>
          <w:marBottom w:val="0"/>
          <w:divBdr>
            <w:top w:val="none" w:sz="0" w:space="0" w:color="auto"/>
            <w:left w:val="none" w:sz="0" w:space="0" w:color="auto"/>
            <w:bottom w:val="none" w:sz="0" w:space="0" w:color="auto"/>
            <w:right w:val="none" w:sz="0" w:space="0" w:color="auto"/>
          </w:divBdr>
        </w:div>
        <w:div w:id="688410424">
          <w:marLeft w:val="480"/>
          <w:marRight w:val="0"/>
          <w:marTop w:val="0"/>
          <w:marBottom w:val="0"/>
          <w:divBdr>
            <w:top w:val="none" w:sz="0" w:space="0" w:color="auto"/>
            <w:left w:val="none" w:sz="0" w:space="0" w:color="auto"/>
            <w:bottom w:val="none" w:sz="0" w:space="0" w:color="auto"/>
            <w:right w:val="none" w:sz="0" w:space="0" w:color="auto"/>
          </w:divBdr>
        </w:div>
        <w:div w:id="214775363">
          <w:marLeft w:val="480"/>
          <w:marRight w:val="0"/>
          <w:marTop w:val="0"/>
          <w:marBottom w:val="0"/>
          <w:divBdr>
            <w:top w:val="none" w:sz="0" w:space="0" w:color="auto"/>
            <w:left w:val="none" w:sz="0" w:space="0" w:color="auto"/>
            <w:bottom w:val="none" w:sz="0" w:space="0" w:color="auto"/>
            <w:right w:val="none" w:sz="0" w:space="0" w:color="auto"/>
          </w:divBdr>
        </w:div>
        <w:div w:id="817921513">
          <w:marLeft w:val="480"/>
          <w:marRight w:val="0"/>
          <w:marTop w:val="0"/>
          <w:marBottom w:val="0"/>
          <w:divBdr>
            <w:top w:val="none" w:sz="0" w:space="0" w:color="auto"/>
            <w:left w:val="none" w:sz="0" w:space="0" w:color="auto"/>
            <w:bottom w:val="none" w:sz="0" w:space="0" w:color="auto"/>
            <w:right w:val="none" w:sz="0" w:space="0" w:color="auto"/>
          </w:divBdr>
        </w:div>
      </w:divsChild>
    </w:div>
    <w:div w:id="1761944983">
      <w:bodyDiv w:val="1"/>
      <w:marLeft w:val="0"/>
      <w:marRight w:val="0"/>
      <w:marTop w:val="0"/>
      <w:marBottom w:val="0"/>
      <w:divBdr>
        <w:top w:val="none" w:sz="0" w:space="0" w:color="auto"/>
        <w:left w:val="none" w:sz="0" w:space="0" w:color="auto"/>
        <w:bottom w:val="none" w:sz="0" w:space="0" w:color="auto"/>
        <w:right w:val="none" w:sz="0" w:space="0" w:color="auto"/>
      </w:divBdr>
    </w:div>
    <w:div w:id="1762137717">
      <w:bodyDiv w:val="1"/>
      <w:marLeft w:val="0"/>
      <w:marRight w:val="0"/>
      <w:marTop w:val="0"/>
      <w:marBottom w:val="0"/>
      <w:divBdr>
        <w:top w:val="none" w:sz="0" w:space="0" w:color="auto"/>
        <w:left w:val="none" w:sz="0" w:space="0" w:color="auto"/>
        <w:bottom w:val="none" w:sz="0" w:space="0" w:color="auto"/>
        <w:right w:val="none" w:sz="0" w:space="0" w:color="auto"/>
      </w:divBdr>
    </w:div>
    <w:div w:id="1762145835">
      <w:bodyDiv w:val="1"/>
      <w:marLeft w:val="0"/>
      <w:marRight w:val="0"/>
      <w:marTop w:val="0"/>
      <w:marBottom w:val="0"/>
      <w:divBdr>
        <w:top w:val="none" w:sz="0" w:space="0" w:color="auto"/>
        <w:left w:val="none" w:sz="0" w:space="0" w:color="auto"/>
        <w:bottom w:val="none" w:sz="0" w:space="0" w:color="auto"/>
        <w:right w:val="none" w:sz="0" w:space="0" w:color="auto"/>
      </w:divBdr>
    </w:div>
    <w:div w:id="1762218530">
      <w:bodyDiv w:val="1"/>
      <w:marLeft w:val="0"/>
      <w:marRight w:val="0"/>
      <w:marTop w:val="0"/>
      <w:marBottom w:val="0"/>
      <w:divBdr>
        <w:top w:val="none" w:sz="0" w:space="0" w:color="auto"/>
        <w:left w:val="none" w:sz="0" w:space="0" w:color="auto"/>
        <w:bottom w:val="none" w:sz="0" w:space="0" w:color="auto"/>
        <w:right w:val="none" w:sz="0" w:space="0" w:color="auto"/>
      </w:divBdr>
    </w:div>
    <w:div w:id="1762331484">
      <w:bodyDiv w:val="1"/>
      <w:marLeft w:val="0"/>
      <w:marRight w:val="0"/>
      <w:marTop w:val="0"/>
      <w:marBottom w:val="0"/>
      <w:divBdr>
        <w:top w:val="none" w:sz="0" w:space="0" w:color="auto"/>
        <w:left w:val="none" w:sz="0" w:space="0" w:color="auto"/>
        <w:bottom w:val="none" w:sz="0" w:space="0" w:color="auto"/>
        <w:right w:val="none" w:sz="0" w:space="0" w:color="auto"/>
      </w:divBdr>
    </w:div>
    <w:div w:id="1762528839">
      <w:bodyDiv w:val="1"/>
      <w:marLeft w:val="0"/>
      <w:marRight w:val="0"/>
      <w:marTop w:val="0"/>
      <w:marBottom w:val="0"/>
      <w:divBdr>
        <w:top w:val="none" w:sz="0" w:space="0" w:color="auto"/>
        <w:left w:val="none" w:sz="0" w:space="0" w:color="auto"/>
        <w:bottom w:val="none" w:sz="0" w:space="0" w:color="auto"/>
        <w:right w:val="none" w:sz="0" w:space="0" w:color="auto"/>
      </w:divBdr>
    </w:div>
    <w:div w:id="1762795130">
      <w:bodyDiv w:val="1"/>
      <w:marLeft w:val="0"/>
      <w:marRight w:val="0"/>
      <w:marTop w:val="0"/>
      <w:marBottom w:val="0"/>
      <w:divBdr>
        <w:top w:val="none" w:sz="0" w:space="0" w:color="auto"/>
        <w:left w:val="none" w:sz="0" w:space="0" w:color="auto"/>
        <w:bottom w:val="none" w:sz="0" w:space="0" w:color="auto"/>
        <w:right w:val="none" w:sz="0" w:space="0" w:color="auto"/>
      </w:divBdr>
    </w:div>
    <w:div w:id="1762800317">
      <w:bodyDiv w:val="1"/>
      <w:marLeft w:val="0"/>
      <w:marRight w:val="0"/>
      <w:marTop w:val="0"/>
      <w:marBottom w:val="0"/>
      <w:divBdr>
        <w:top w:val="none" w:sz="0" w:space="0" w:color="auto"/>
        <w:left w:val="none" w:sz="0" w:space="0" w:color="auto"/>
        <w:bottom w:val="none" w:sz="0" w:space="0" w:color="auto"/>
        <w:right w:val="none" w:sz="0" w:space="0" w:color="auto"/>
      </w:divBdr>
    </w:div>
    <w:div w:id="1763066454">
      <w:marLeft w:val="480"/>
      <w:marRight w:val="0"/>
      <w:marTop w:val="0"/>
      <w:marBottom w:val="0"/>
      <w:divBdr>
        <w:top w:val="none" w:sz="0" w:space="0" w:color="auto"/>
        <w:left w:val="none" w:sz="0" w:space="0" w:color="auto"/>
        <w:bottom w:val="none" w:sz="0" w:space="0" w:color="auto"/>
        <w:right w:val="none" w:sz="0" w:space="0" w:color="auto"/>
      </w:divBdr>
    </w:div>
    <w:div w:id="1763144225">
      <w:bodyDiv w:val="1"/>
      <w:marLeft w:val="0"/>
      <w:marRight w:val="0"/>
      <w:marTop w:val="0"/>
      <w:marBottom w:val="0"/>
      <w:divBdr>
        <w:top w:val="none" w:sz="0" w:space="0" w:color="auto"/>
        <w:left w:val="none" w:sz="0" w:space="0" w:color="auto"/>
        <w:bottom w:val="none" w:sz="0" w:space="0" w:color="auto"/>
        <w:right w:val="none" w:sz="0" w:space="0" w:color="auto"/>
      </w:divBdr>
    </w:div>
    <w:div w:id="1763211824">
      <w:bodyDiv w:val="1"/>
      <w:marLeft w:val="0"/>
      <w:marRight w:val="0"/>
      <w:marTop w:val="0"/>
      <w:marBottom w:val="0"/>
      <w:divBdr>
        <w:top w:val="none" w:sz="0" w:space="0" w:color="auto"/>
        <w:left w:val="none" w:sz="0" w:space="0" w:color="auto"/>
        <w:bottom w:val="none" w:sz="0" w:space="0" w:color="auto"/>
        <w:right w:val="none" w:sz="0" w:space="0" w:color="auto"/>
      </w:divBdr>
    </w:div>
    <w:div w:id="1763526726">
      <w:bodyDiv w:val="1"/>
      <w:marLeft w:val="0"/>
      <w:marRight w:val="0"/>
      <w:marTop w:val="0"/>
      <w:marBottom w:val="0"/>
      <w:divBdr>
        <w:top w:val="none" w:sz="0" w:space="0" w:color="auto"/>
        <w:left w:val="none" w:sz="0" w:space="0" w:color="auto"/>
        <w:bottom w:val="none" w:sz="0" w:space="0" w:color="auto"/>
        <w:right w:val="none" w:sz="0" w:space="0" w:color="auto"/>
      </w:divBdr>
    </w:div>
    <w:div w:id="1763645273">
      <w:bodyDiv w:val="1"/>
      <w:marLeft w:val="0"/>
      <w:marRight w:val="0"/>
      <w:marTop w:val="0"/>
      <w:marBottom w:val="0"/>
      <w:divBdr>
        <w:top w:val="none" w:sz="0" w:space="0" w:color="auto"/>
        <w:left w:val="none" w:sz="0" w:space="0" w:color="auto"/>
        <w:bottom w:val="none" w:sz="0" w:space="0" w:color="auto"/>
        <w:right w:val="none" w:sz="0" w:space="0" w:color="auto"/>
      </w:divBdr>
    </w:div>
    <w:div w:id="1763648765">
      <w:bodyDiv w:val="1"/>
      <w:marLeft w:val="0"/>
      <w:marRight w:val="0"/>
      <w:marTop w:val="0"/>
      <w:marBottom w:val="0"/>
      <w:divBdr>
        <w:top w:val="none" w:sz="0" w:space="0" w:color="auto"/>
        <w:left w:val="none" w:sz="0" w:space="0" w:color="auto"/>
        <w:bottom w:val="none" w:sz="0" w:space="0" w:color="auto"/>
        <w:right w:val="none" w:sz="0" w:space="0" w:color="auto"/>
      </w:divBdr>
    </w:div>
    <w:div w:id="1763909250">
      <w:bodyDiv w:val="1"/>
      <w:marLeft w:val="0"/>
      <w:marRight w:val="0"/>
      <w:marTop w:val="0"/>
      <w:marBottom w:val="0"/>
      <w:divBdr>
        <w:top w:val="none" w:sz="0" w:space="0" w:color="auto"/>
        <w:left w:val="none" w:sz="0" w:space="0" w:color="auto"/>
        <w:bottom w:val="none" w:sz="0" w:space="0" w:color="auto"/>
        <w:right w:val="none" w:sz="0" w:space="0" w:color="auto"/>
      </w:divBdr>
    </w:div>
    <w:div w:id="1763989995">
      <w:bodyDiv w:val="1"/>
      <w:marLeft w:val="0"/>
      <w:marRight w:val="0"/>
      <w:marTop w:val="0"/>
      <w:marBottom w:val="0"/>
      <w:divBdr>
        <w:top w:val="none" w:sz="0" w:space="0" w:color="auto"/>
        <w:left w:val="none" w:sz="0" w:space="0" w:color="auto"/>
        <w:bottom w:val="none" w:sz="0" w:space="0" w:color="auto"/>
        <w:right w:val="none" w:sz="0" w:space="0" w:color="auto"/>
      </w:divBdr>
    </w:div>
    <w:div w:id="1764060388">
      <w:bodyDiv w:val="1"/>
      <w:marLeft w:val="0"/>
      <w:marRight w:val="0"/>
      <w:marTop w:val="0"/>
      <w:marBottom w:val="0"/>
      <w:divBdr>
        <w:top w:val="none" w:sz="0" w:space="0" w:color="auto"/>
        <w:left w:val="none" w:sz="0" w:space="0" w:color="auto"/>
        <w:bottom w:val="none" w:sz="0" w:space="0" w:color="auto"/>
        <w:right w:val="none" w:sz="0" w:space="0" w:color="auto"/>
      </w:divBdr>
    </w:div>
    <w:div w:id="1764107647">
      <w:bodyDiv w:val="1"/>
      <w:marLeft w:val="0"/>
      <w:marRight w:val="0"/>
      <w:marTop w:val="0"/>
      <w:marBottom w:val="0"/>
      <w:divBdr>
        <w:top w:val="none" w:sz="0" w:space="0" w:color="auto"/>
        <w:left w:val="none" w:sz="0" w:space="0" w:color="auto"/>
        <w:bottom w:val="none" w:sz="0" w:space="0" w:color="auto"/>
        <w:right w:val="none" w:sz="0" w:space="0" w:color="auto"/>
      </w:divBdr>
    </w:div>
    <w:div w:id="1764178541">
      <w:bodyDiv w:val="1"/>
      <w:marLeft w:val="0"/>
      <w:marRight w:val="0"/>
      <w:marTop w:val="0"/>
      <w:marBottom w:val="0"/>
      <w:divBdr>
        <w:top w:val="none" w:sz="0" w:space="0" w:color="auto"/>
        <w:left w:val="none" w:sz="0" w:space="0" w:color="auto"/>
        <w:bottom w:val="none" w:sz="0" w:space="0" w:color="auto"/>
        <w:right w:val="none" w:sz="0" w:space="0" w:color="auto"/>
      </w:divBdr>
    </w:div>
    <w:div w:id="1764253553">
      <w:bodyDiv w:val="1"/>
      <w:marLeft w:val="0"/>
      <w:marRight w:val="0"/>
      <w:marTop w:val="0"/>
      <w:marBottom w:val="0"/>
      <w:divBdr>
        <w:top w:val="none" w:sz="0" w:space="0" w:color="auto"/>
        <w:left w:val="none" w:sz="0" w:space="0" w:color="auto"/>
        <w:bottom w:val="none" w:sz="0" w:space="0" w:color="auto"/>
        <w:right w:val="none" w:sz="0" w:space="0" w:color="auto"/>
      </w:divBdr>
    </w:div>
    <w:div w:id="1764491424">
      <w:bodyDiv w:val="1"/>
      <w:marLeft w:val="0"/>
      <w:marRight w:val="0"/>
      <w:marTop w:val="0"/>
      <w:marBottom w:val="0"/>
      <w:divBdr>
        <w:top w:val="none" w:sz="0" w:space="0" w:color="auto"/>
        <w:left w:val="none" w:sz="0" w:space="0" w:color="auto"/>
        <w:bottom w:val="none" w:sz="0" w:space="0" w:color="auto"/>
        <w:right w:val="none" w:sz="0" w:space="0" w:color="auto"/>
      </w:divBdr>
    </w:div>
    <w:div w:id="1764497400">
      <w:bodyDiv w:val="1"/>
      <w:marLeft w:val="0"/>
      <w:marRight w:val="0"/>
      <w:marTop w:val="0"/>
      <w:marBottom w:val="0"/>
      <w:divBdr>
        <w:top w:val="none" w:sz="0" w:space="0" w:color="auto"/>
        <w:left w:val="none" w:sz="0" w:space="0" w:color="auto"/>
        <w:bottom w:val="none" w:sz="0" w:space="0" w:color="auto"/>
        <w:right w:val="none" w:sz="0" w:space="0" w:color="auto"/>
      </w:divBdr>
    </w:div>
    <w:div w:id="1764643627">
      <w:bodyDiv w:val="1"/>
      <w:marLeft w:val="0"/>
      <w:marRight w:val="0"/>
      <w:marTop w:val="0"/>
      <w:marBottom w:val="0"/>
      <w:divBdr>
        <w:top w:val="none" w:sz="0" w:space="0" w:color="auto"/>
        <w:left w:val="none" w:sz="0" w:space="0" w:color="auto"/>
        <w:bottom w:val="none" w:sz="0" w:space="0" w:color="auto"/>
        <w:right w:val="none" w:sz="0" w:space="0" w:color="auto"/>
      </w:divBdr>
    </w:div>
    <w:div w:id="1764690842">
      <w:bodyDiv w:val="1"/>
      <w:marLeft w:val="0"/>
      <w:marRight w:val="0"/>
      <w:marTop w:val="0"/>
      <w:marBottom w:val="0"/>
      <w:divBdr>
        <w:top w:val="none" w:sz="0" w:space="0" w:color="auto"/>
        <w:left w:val="none" w:sz="0" w:space="0" w:color="auto"/>
        <w:bottom w:val="none" w:sz="0" w:space="0" w:color="auto"/>
        <w:right w:val="none" w:sz="0" w:space="0" w:color="auto"/>
      </w:divBdr>
    </w:div>
    <w:div w:id="1764761625">
      <w:bodyDiv w:val="1"/>
      <w:marLeft w:val="0"/>
      <w:marRight w:val="0"/>
      <w:marTop w:val="0"/>
      <w:marBottom w:val="0"/>
      <w:divBdr>
        <w:top w:val="none" w:sz="0" w:space="0" w:color="auto"/>
        <w:left w:val="none" w:sz="0" w:space="0" w:color="auto"/>
        <w:bottom w:val="none" w:sz="0" w:space="0" w:color="auto"/>
        <w:right w:val="none" w:sz="0" w:space="0" w:color="auto"/>
      </w:divBdr>
    </w:div>
    <w:div w:id="1765026796">
      <w:bodyDiv w:val="1"/>
      <w:marLeft w:val="0"/>
      <w:marRight w:val="0"/>
      <w:marTop w:val="0"/>
      <w:marBottom w:val="0"/>
      <w:divBdr>
        <w:top w:val="none" w:sz="0" w:space="0" w:color="auto"/>
        <w:left w:val="none" w:sz="0" w:space="0" w:color="auto"/>
        <w:bottom w:val="none" w:sz="0" w:space="0" w:color="auto"/>
        <w:right w:val="none" w:sz="0" w:space="0" w:color="auto"/>
      </w:divBdr>
    </w:div>
    <w:div w:id="1765225501">
      <w:bodyDiv w:val="1"/>
      <w:marLeft w:val="0"/>
      <w:marRight w:val="0"/>
      <w:marTop w:val="0"/>
      <w:marBottom w:val="0"/>
      <w:divBdr>
        <w:top w:val="none" w:sz="0" w:space="0" w:color="auto"/>
        <w:left w:val="none" w:sz="0" w:space="0" w:color="auto"/>
        <w:bottom w:val="none" w:sz="0" w:space="0" w:color="auto"/>
        <w:right w:val="none" w:sz="0" w:space="0" w:color="auto"/>
      </w:divBdr>
    </w:div>
    <w:div w:id="1765295919">
      <w:bodyDiv w:val="1"/>
      <w:marLeft w:val="0"/>
      <w:marRight w:val="0"/>
      <w:marTop w:val="0"/>
      <w:marBottom w:val="0"/>
      <w:divBdr>
        <w:top w:val="none" w:sz="0" w:space="0" w:color="auto"/>
        <w:left w:val="none" w:sz="0" w:space="0" w:color="auto"/>
        <w:bottom w:val="none" w:sz="0" w:space="0" w:color="auto"/>
        <w:right w:val="none" w:sz="0" w:space="0" w:color="auto"/>
      </w:divBdr>
    </w:div>
    <w:div w:id="1765344934">
      <w:marLeft w:val="480"/>
      <w:marRight w:val="0"/>
      <w:marTop w:val="0"/>
      <w:marBottom w:val="0"/>
      <w:divBdr>
        <w:top w:val="none" w:sz="0" w:space="0" w:color="auto"/>
        <w:left w:val="none" w:sz="0" w:space="0" w:color="auto"/>
        <w:bottom w:val="none" w:sz="0" w:space="0" w:color="auto"/>
        <w:right w:val="none" w:sz="0" w:space="0" w:color="auto"/>
      </w:divBdr>
    </w:div>
    <w:div w:id="1765421944">
      <w:bodyDiv w:val="1"/>
      <w:marLeft w:val="0"/>
      <w:marRight w:val="0"/>
      <w:marTop w:val="0"/>
      <w:marBottom w:val="0"/>
      <w:divBdr>
        <w:top w:val="none" w:sz="0" w:space="0" w:color="auto"/>
        <w:left w:val="none" w:sz="0" w:space="0" w:color="auto"/>
        <w:bottom w:val="none" w:sz="0" w:space="0" w:color="auto"/>
        <w:right w:val="none" w:sz="0" w:space="0" w:color="auto"/>
      </w:divBdr>
    </w:div>
    <w:div w:id="1765609301">
      <w:bodyDiv w:val="1"/>
      <w:marLeft w:val="0"/>
      <w:marRight w:val="0"/>
      <w:marTop w:val="0"/>
      <w:marBottom w:val="0"/>
      <w:divBdr>
        <w:top w:val="none" w:sz="0" w:space="0" w:color="auto"/>
        <w:left w:val="none" w:sz="0" w:space="0" w:color="auto"/>
        <w:bottom w:val="none" w:sz="0" w:space="0" w:color="auto"/>
        <w:right w:val="none" w:sz="0" w:space="0" w:color="auto"/>
      </w:divBdr>
    </w:div>
    <w:div w:id="1765759838">
      <w:bodyDiv w:val="1"/>
      <w:marLeft w:val="0"/>
      <w:marRight w:val="0"/>
      <w:marTop w:val="0"/>
      <w:marBottom w:val="0"/>
      <w:divBdr>
        <w:top w:val="none" w:sz="0" w:space="0" w:color="auto"/>
        <w:left w:val="none" w:sz="0" w:space="0" w:color="auto"/>
        <w:bottom w:val="none" w:sz="0" w:space="0" w:color="auto"/>
        <w:right w:val="none" w:sz="0" w:space="0" w:color="auto"/>
      </w:divBdr>
    </w:div>
    <w:div w:id="1765832485">
      <w:bodyDiv w:val="1"/>
      <w:marLeft w:val="0"/>
      <w:marRight w:val="0"/>
      <w:marTop w:val="0"/>
      <w:marBottom w:val="0"/>
      <w:divBdr>
        <w:top w:val="none" w:sz="0" w:space="0" w:color="auto"/>
        <w:left w:val="none" w:sz="0" w:space="0" w:color="auto"/>
        <w:bottom w:val="none" w:sz="0" w:space="0" w:color="auto"/>
        <w:right w:val="none" w:sz="0" w:space="0" w:color="auto"/>
      </w:divBdr>
    </w:div>
    <w:div w:id="1765955259">
      <w:bodyDiv w:val="1"/>
      <w:marLeft w:val="0"/>
      <w:marRight w:val="0"/>
      <w:marTop w:val="0"/>
      <w:marBottom w:val="0"/>
      <w:divBdr>
        <w:top w:val="none" w:sz="0" w:space="0" w:color="auto"/>
        <w:left w:val="none" w:sz="0" w:space="0" w:color="auto"/>
        <w:bottom w:val="none" w:sz="0" w:space="0" w:color="auto"/>
        <w:right w:val="none" w:sz="0" w:space="0" w:color="auto"/>
      </w:divBdr>
    </w:div>
    <w:div w:id="1766075962">
      <w:bodyDiv w:val="1"/>
      <w:marLeft w:val="0"/>
      <w:marRight w:val="0"/>
      <w:marTop w:val="0"/>
      <w:marBottom w:val="0"/>
      <w:divBdr>
        <w:top w:val="none" w:sz="0" w:space="0" w:color="auto"/>
        <w:left w:val="none" w:sz="0" w:space="0" w:color="auto"/>
        <w:bottom w:val="none" w:sz="0" w:space="0" w:color="auto"/>
        <w:right w:val="none" w:sz="0" w:space="0" w:color="auto"/>
      </w:divBdr>
    </w:div>
    <w:div w:id="1766220872">
      <w:bodyDiv w:val="1"/>
      <w:marLeft w:val="0"/>
      <w:marRight w:val="0"/>
      <w:marTop w:val="0"/>
      <w:marBottom w:val="0"/>
      <w:divBdr>
        <w:top w:val="none" w:sz="0" w:space="0" w:color="auto"/>
        <w:left w:val="none" w:sz="0" w:space="0" w:color="auto"/>
        <w:bottom w:val="none" w:sz="0" w:space="0" w:color="auto"/>
        <w:right w:val="none" w:sz="0" w:space="0" w:color="auto"/>
      </w:divBdr>
    </w:div>
    <w:div w:id="1766266764">
      <w:bodyDiv w:val="1"/>
      <w:marLeft w:val="0"/>
      <w:marRight w:val="0"/>
      <w:marTop w:val="0"/>
      <w:marBottom w:val="0"/>
      <w:divBdr>
        <w:top w:val="none" w:sz="0" w:space="0" w:color="auto"/>
        <w:left w:val="none" w:sz="0" w:space="0" w:color="auto"/>
        <w:bottom w:val="none" w:sz="0" w:space="0" w:color="auto"/>
        <w:right w:val="none" w:sz="0" w:space="0" w:color="auto"/>
      </w:divBdr>
    </w:div>
    <w:div w:id="1766418054">
      <w:bodyDiv w:val="1"/>
      <w:marLeft w:val="0"/>
      <w:marRight w:val="0"/>
      <w:marTop w:val="0"/>
      <w:marBottom w:val="0"/>
      <w:divBdr>
        <w:top w:val="none" w:sz="0" w:space="0" w:color="auto"/>
        <w:left w:val="none" w:sz="0" w:space="0" w:color="auto"/>
        <w:bottom w:val="none" w:sz="0" w:space="0" w:color="auto"/>
        <w:right w:val="none" w:sz="0" w:space="0" w:color="auto"/>
      </w:divBdr>
    </w:div>
    <w:div w:id="1766682932">
      <w:bodyDiv w:val="1"/>
      <w:marLeft w:val="0"/>
      <w:marRight w:val="0"/>
      <w:marTop w:val="0"/>
      <w:marBottom w:val="0"/>
      <w:divBdr>
        <w:top w:val="none" w:sz="0" w:space="0" w:color="auto"/>
        <w:left w:val="none" w:sz="0" w:space="0" w:color="auto"/>
        <w:bottom w:val="none" w:sz="0" w:space="0" w:color="auto"/>
        <w:right w:val="none" w:sz="0" w:space="0" w:color="auto"/>
      </w:divBdr>
    </w:div>
    <w:div w:id="1766880243">
      <w:bodyDiv w:val="1"/>
      <w:marLeft w:val="0"/>
      <w:marRight w:val="0"/>
      <w:marTop w:val="0"/>
      <w:marBottom w:val="0"/>
      <w:divBdr>
        <w:top w:val="none" w:sz="0" w:space="0" w:color="auto"/>
        <w:left w:val="none" w:sz="0" w:space="0" w:color="auto"/>
        <w:bottom w:val="none" w:sz="0" w:space="0" w:color="auto"/>
        <w:right w:val="none" w:sz="0" w:space="0" w:color="auto"/>
      </w:divBdr>
    </w:div>
    <w:div w:id="1767000991">
      <w:bodyDiv w:val="1"/>
      <w:marLeft w:val="0"/>
      <w:marRight w:val="0"/>
      <w:marTop w:val="0"/>
      <w:marBottom w:val="0"/>
      <w:divBdr>
        <w:top w:val="none" w:sz="0" w:space="0" w:color="auto"/>
        <w:left w:val="none" w:sz="0" w:space="0" w:color="auto"/>
        <w:bottom w:val="none" w:sz="0" w:space="0" w:color="auto"/>
        <w:right w:val="none" w:sz="0" w:space="0" w:color="auto"/>
      </w:divBdr>
    </w:div>
    <w:div w:id="1767380481">
      <w:bodyDiv w:val="1"/>
      <w:marLeft w:val="0"/>
      <w:marRight w:val="0"/>
      <w:marTop w:val="0"/>
      <w:marBottom w:val="0"/>
      <w:divBdr>
        <w:top w:val="none" w:sz="0" w:space="0" w:color="auto"/>
        <w:left w:val="none" w:sz="0" w:space="0" w:color="auto"/>
        <w:bottom w:val="none" w:sz="0" w:space="0" w:color="auto"/>
        <w:right w:val="none" w:sz="0" w:space="0" w:color="auto"/>
      </w:divBdr>
    </w:div>
    <w:div w:id="1767656685">
      <w:bodyDiv w:val="1"/>
      <w:marLeft w:val="0"/>
      <w:marRight w:val="0"/>
      <w:marTop w:val="0"/>
      <w:marBottom w:val="0"/>
      <w:divBdr>
        <w:top w:val="none" w:sz="0" w:space="0" w:color="auto"/>
        <w:left w:val="none" w:sz="0" w:space="0" w:color="auto"/>
        <w:bottom w:val="none" w:sz="0" w:space="0" w:color="auto"/>
        <w:right w:val="none" w:sz="0" w:space="0" w:color="auto"/>
      </w:divBdr>
    </w:div>
    <w:div w:id="1767799845">
      <w:bodyDiv w:val="1"/>
      <w:marLeft w:val="0"/>
      <w:marRight w:val="0"/>
      <w:marTop w:val="0"/>
      <w:marBottom w:val="0"/>
      <w:divBdr>
        <w:top w:val="none" w:sz="0" w:space="0" w:color="auto"/>
        <w:left w:val="none" w:sz="0" w:space="0" w:color="auto"/>
        <w:bottom w:val="none" w:sz="0" w:space="0" w:color="auto"/>
        <w:right w:val="none" w:sz="0" w:space="0" w:color="auto"/>
      </w:divBdr>
    </w:div>
    <w:div w:id="1767848114">
      <w:bodyDiv w:val="1"/>
      <w:marLeft w:val="0"/>
      <w:marRight w:val="0"/>
      <w:marTop w:val="0"/>
      <w:marBottom w:val="0"/>
      <w:divBdr>
        <w:top w:val="none" w:sz="0" w:space="0" w:color="auto"/>
        <w:left w:val="none" w:sz="0" w:space="0" w:color="auto"/>
        <w:bottom w:val="none" w:sz="0" w:space="0" w:color="auto"/>
        <w:right w:val="none" w:sz="0" w:space="0" w:color="auto"/>
      </w:divBdr>
    </w:div>
    <w:div w:id="1767917703">
      <w:bodyDiv w:val="1"/>
      <w:marLeft w:val="0"/>
      <w:marRight w:val="0"/>
      <w:marTop w:val="0"/>
      <w:marBottom w:val="0"/>
      <w:divBdr>
        <w:top w:val="none" w:sz="0" w:space="0" w:color="auto"/>
        <w:left w:val="none" w:sz="0" w:space="0" w:color="auto"/>
        <w:bottom w:val="none" w:sz="0" w:space="0" w:color="auto"/>
        <w:right w:val="none" w:sz="0" w:space="0" w:color="auto"/>
      </w:divBdr>
    </w:div>
    <w:div w:id="1767991575">
      <w:bodyDiv w:val="1"/>
      <w:marLeft w:val="0"/>
      <w:marRight w:val="0"/>
      <w:marTop w:val="0"/>
      <w:marBottom w:val="0"/>
      <w:divBdr>
        <w:top w:val="none" w:sz="0" w:space="0" w:color="auto"/>
        <w:left w:val="none" w:sz="0" w:space="0" w:color="auto"/>
        <w:bottom w:val="none" w:sz="0" w:space="0" w:color="auto"/>
        <w:right w:val="none" w:sz="0" w:space="0" w:color="auto"/>
      </w:divBdr>
    </w:div>
    <w:div w:id="1768227707">
      <w:bodyDiv w:val="1"/>
      <w:marLeft w:val="0"/>
      <w:marRight w:val="0"/>
      <w:marTop w:val="0"/>
      <w:marBottom w:val="0"/>
      <w:divBdr>
        <w:top w:val="none" w:sz="0" w:space="0" w:color="auto"/>
        <w:left w:val="none" w:sz="0" w:space="0" w:color="auto"/>
        <w:bottom w:val="none" w:sz="0" w:space="0" w:color="auto"/>
        <w:right w:val="none" w:sz="0" w:space="0" w:color="auto"/>
      </w:divBdr>
    </w:div>
    <w:div w:id="1768231404">
      <w:bodyDiv w:val="1"/>
      <w:marLeft w:val="0"/>
      <w:marRight w:val="0"/>
      <w:marTop w:val="0"/>
      <w:marBottom w:val="0"/>
      <w:divBdr>
        <w:top w:val="none" w:sz="0" w:space="0" w:color="auto"/>
        <w:left w:val="none" w:sz="0" w:space="0" w:color="auto"/>
        <w:bottom w:val="none" w:sz="0" w:space="0" w:color="auto"/>
        <w:right w:val="none" w:sz="0" w:space="0" w:color="auto"/>
      </w:divBdr>
    </w:div>
    <w:div w:id="1768384594">
      <w:bodyDiv w:val="1"/>
      <w:marLeft w:val="0"/>
      <w:marRight w:val="0"/>
      <w:marTop w:val="0"/>
      <w:marBottom w:val="0"/>
      <w:divBdr>
        <w:top w:val="none" w:sz="0" w:space="0" w:color="auto"/>
        <w:left w:val="none" w:sz="0" w:space="0" w:color="auto"/>
        <w:bottom w:val="none" w:sz="0" w:space="0" w:color="auto"/>
        <w:right w:val="none" w:sz="0" w:space="0" w:color="auto"/>
      </w:divBdr>
    </w:div>
    <w:div w:id="1768575263">
      <w:bodyDiv w:val="1"/>
      <w:marLeft w:val="0"/>
      <w:marRight w:val="0"/>
      <w:marTop w:val="0"/>
      <w:marBottom w:val="0"/>
      <w:divBdr>
        <w:top w:val="none" w:sz="0" w:space="0" w:color="auto"/>
        <w:left w:val="none" w:sz="0" w:space="0" w:color="auto"/>
        <w:bottom w:val="none" w:sz="0" w:space="0" w:color="auto"/>
        <w:right w:val="none" w:sz="0" w:space="0" w:color="auto"/>
      </w:divBdr>
    </w:div>
    <w:div w:id="1768577866">
      <w:marLeft w:val="480"/>
      <w:marRight w:val="0"/>
      <w:marTop w:val="0"/>
      <w:marBottom w:val="0"/>
      <w:divBdr>
        <w:top w:val="none" w:sz="0" w:space="0" w:color="auto"/>
        <w:left w:val="none" w:sz="0" w:space="0" w:color="auto"/>
        <w:bottom w:val="none" w:sz="0" w:space="0" w:color="auto"/>
        <w:right w:val="none" w:sz="0" w:space="0" w:color="auto"/>
      </w:divBdr>
    </w:div>
    <w:div w:id="1768651012">
      <w:bodyDiv w:val="1"/>
      <w:marLeft w:val="0"/>
      <w:marRight w:val="0"/>
      <w:marTop w:val="0"/>
      <w:marBottom w:val="0"/>
      <w:divBdr>
        <w:top w:val="none" w:sz="0" w:space="0" w:color="auto"/>
        <w:left w:val="none" w:sz="0" w:space="0" w:color="auto"/>
        <w:bottom w:val="none" w:sz="0" w:space="0" w:color="auto"/>
        <w:right w:val="none" w:sz="0" w:space="0" w:color="auto"/>
      </w:divBdr>
    </w:div>
    <w:div w:id="1768765688">
      <w:bodyDiv w:val="1"/>
      <w:marLeft w:val="0"/>
      <w:marRight w:val="0"/>
      <w:marTop w:val="0"/>
      <w:marBottom w:val="0"/>
      <w:divBdr>
        <w:top w:val="none" w:sz="0" w:space="0" w:color="auto"/>
        <w:left w:val="none" w:sz="0" w:space="0" w:color="auto"/>
        <w:bottom w:val="none" w:sz="0" w:space="0" w:color="auto"/>
        <w:right w:val="none" w:sz="0" w:space="0" w:color="auto"/>
      </w:divBdr>
    </w:div>
    <w:div w:id="1768962934">
      <w:bodyDiv w:val="1"/>
      <w:marLeft w:val="0"/>
      <w:marRight w:val="0"/>
      <w:marTop w:val="0"/>
      <w:marBottom w:val="0"/>
      <w:divBdr>
        <w:top w:val="none" w:sz="0" w:space="0" w:color="auto"/>
        <w:left w:val="none" w:sz="0" w:space="0" w:color="auto"/>
        <w:bottom w:val="none" w:sz="0" w:space="0" w:color="auto"/>
        <w:right w:val="none" w:sz="0" w:space="0" w:color="auto"/>
      </w:divBdr>
    </w:div>
    <w:div w:id="1769035741">
      <w:bodyDiv w:val="1"/>
      <w:marLeft w:val="0"/>
      <w:marRight w:val="0"/>
      <w:marTop w:val="0"/>
      <w:marBottom w:val="0"/>
      <w:divBdr>
        <w:top w:val="none" w:sz="0" w:space="0" w:color="auto"/>
        <w:left w:val="none" w:sz="0" w:space="0" w:color="auto"/>
        <w:bottom w:val="none" w:sz="0" w:space="0" w:color="auto"/>
        <w:right w:val="none" w:sz="0" w:space="0" w:color="auto"/>
      </w:divBdr>
    </w:div>
    <w:div w:id="1769036013">
      <w:bodyDiv w:val="1"/>
      <w:marLeft w:val="0"/>
      <w:marRight w:val="0"/>
      <w:marTop w:val="0"/>
      <w:marBottom w:val="0"/>
      <w:divBdr>
        <w:top w:val="none" w:sz="0" w:space="0" w:color="auto"/>
        <w:left w:val="none" w:sz="0" w:space="0" w:color="auto"/>
        <w:bottom w:val="none" w:sz="0" w:space="0" w:color="auto"/>
        <w:right w:val="none" w:sz="0" w:space="0" w:color="auto"/>
      </w:divBdr>
    </w:div>
    <w:div w:id="1769038423">
      <w:bodyDiv w:val="1"/>
      <w:marLeft w:val="0"/>
      <w:marRight w:val="0"/>
      <w:marTop w:val="0"/>
      <w:marBottom w:val="0"/>
      <w:divBdr>
        <w:top w:val="none" w:sz="0" w:space="0" w:color="auto"/>
        <w:left w:val="none" w:sz="0" w:space="0" w:color="auto"/>
        <w:bottom w:val="none" w:sz="0" w:space="0" w:color="auto"/>
        <w:right w:val="none" w:sz="0" w:space="0" w:color="auto"/>
      </w:divBdr>
    </w:div>
    <w:div w:id="1769156275">
      <w:bodyDiv w:val="1"/>
      <w:marLeft w:val="0"/>
      <w:marRight w:val="0"/>
      <w:marTop w:val="0"/>
      <w:marBottom w:val="0"/>
      <w:divBdr>
        <w:top w:val="none" w:sz="0" w:space="0" w:color="auto"/>
        <w:left w:val="none" w:sz="0" w:space="0" w:color="auto"/>
        <w:bottom w:val="none" w:sz="0" w:space="0" w:color="auto"/>
        <w:right w:val="none" w:sz="0" w:space="0" w:color="auto"/>
      </w:divBdr>
    </w:div>
    <w:div w:id="1769351098">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69543467">
      <w:bodyDiv w:val="1"/>
      <w:marLeft w:val="0"/>
      <w:marRight w:val="0"/>
      <w:marTop w:val="0"/>
      <w:marBottom w:val="0"/>
      <w:divBdr>
        <w:top w:val="none" w:sz="0" w:space="0" w:color="auto"/>
        <w:left w:val="none" w:sz="0" w:space="0" w:color="auto"/>
        <w:bottom w:val="none" w:sz="0" w:space="0" w:color="auto"/>
        <w:right w:val="none" w:sz="0" w:space="0" w:color="auto"/>
      </w:divBdr>
    </w:div>
    <w:div w:id="1769735267">
      <w:bodyDiv w:val="1"/>
      <w:marLeft w:val="0"/>
      <w:marRight w:val="0"/>
      <w:marTop w:val="0"/>
      <w:marBottom w:val="0"/>
      <w:divBdr>
        <w:top w:val="none" w:sz="0" w:space="0" w:color="auto"/>
        <w:left w:val="none" w:sz="0" w:space="0" w:color="auto"/>
        <w:bottom w:val="none" w:sz="0" w:space="0" w:color="auto"/>
        <w:right w:val="none" w:sz="0" w:space="0" w:color="auto"/>
      </w:divBdr>
    </w:div>
    <w:div w:id="1769815459">
      <w:bodyDiv w:val="1"/>
      <w:marLeft w:val="0"/>
      <w:marRight w:val="0"/>
      <w:marTop w:val="0"/>
      <w:marBottom w:val="0"/>
      <w:divBdr>
        <w:top w:val="none" w:sz="0" w:space="0" w:color="auto"/>
        <w:left w:val="none" w:sz="0" w:space="0" w:color="auto"/>
        <w:bottom w:val="none" w:sz="0" w:space="0" w:color="auto"/>
        <w:right w:val="none" w:sz="0" w:space="0" w:color="auto"/>
      </w:divBdr>
    </w:div>
    <w:div w:id="1770734892">
      <w:bodyDiv w:val="1"/>
      <w:marLeft w:val="0"/>
      <w:marRight w:val="0"/>
      <w:marTop w:val="0"/>
      <w:marBottom w:val="0"/>
      <w:divBdr>
        <w:top w:val="none" w:sz="0" w:space="0" w:color="auto"/>
        <w:left w:val="none" w:sz="0" w:space="0" w:color="auto"/>
        <w:bottom w:val="none" w:sz="0" w:space="0" w:color="auto"/>
        <w:right w:val="none" w:sz="0" w:space="0" w:color="auto"/>
      </w:divBdr>
    </w:div>
    <w:div w:id="1770807531">
      <w:bodyDiv w:val="1"/>
      <w:marLeft w:val="0"/>
      <w:marRight w:val="0"/>
      <w:marTop w:val="0"/>
      <w:marBottom w:val="0"/>
      <w:divBdr>
        <w:top w:val="none" w:sz="0" w:space="0" w:color="auto"/>
        <w:left w:val="none" w:sz="0" w:space="0" w:color="auto"/>
        <w:bottom w:val="none" w:sz="0" w:space="0" w:color="auto"/>
        <w:right w:val="none" w:sz="0" w:space="0" w:color="auto"/>
      </w:divBdr>
    </w:div>
    <w:div w:id="1770853162">
      <w:bodyDiv w:val="1"/>
      <w:marLeft w:val="0"/>
      <w:marRight w:val="0"/>
      <w:marTop w:val="0"/>
      <w:marBottom w:val="0"/>
      <w:divBdr>
        <w:top w:val="none" w:sz="0" w:space="0" w:color="auto"/>
        <w:left w:val="none" w:sz="0" w:space="0" w:color="auto"/>
        <w:bottom w:val="none" w:sz="0" w:space="0" w:color="auto"/>
        <w:right w:val="none" w:sz="0" w:space="0" w:color="auto"/>
      </w:divBdr>
    </w:div>
    <w:div w:id="1771000452">
      <w:bodyDiv w:val="1"/>
      <w:marLeft w:val="0"/>
      <w:marRight w:val="0"/>
      <w:marTop w:val="0"/>
      <w:marBottom w:val="0"/>
      <w:divBdr>
        <w:top w:val="none" w:sz="0" w:space="0" w:color="auto"/>
        <w:left w:val="none" w:sz="0" w:space="0" w:color="auto"/>
        <w:bottom w:val="none" w:sz="0" w:space="0" w:color="auto"/>
        <w:right w:val="none" w:sz="0" w:space="0" w:color="auto"/>
      </w:divBdr>
    </w:div>
    <w:div w:id="1771005501">
      <w:bodyDiv w:val="1"/>
      <w:marLeft w:val="0"/>
      <w:marRight w:val="0"/>
      <w:marTop w:val="0"/>
      <w:marBottom w:val="0"/>
      <w:divBdr>
        <w:top w:val="none" w:sz="0" w:space="0" w:color="auto"/>
        <w:left w:val="none" w:sz="0" w:space="0" w:color="auto"/>
        <w:bottom w:val="none" w:sz="0" w:space="0" w:color="auto"/>
        <w:right w:val="none" w:sz="0" w:space="0" w:color="auto"/>
      </w:divBdr>
    </w:div>
    <w:div w:id="1771270023">
      <w:bodyDiv w:val="1"/>
      <w:marLeft w:val="0"/>
      <w:marRight w:val="0"/>
      <w:marTop w:val="0"/>
      <w:marBottom w:val="0"/>
      <w:divBdr>
        <w:top w:val="none" w:sz="0" w:space="0" w:color="auto"/>
        <w:left w:val="none" w:sz="0" w:space="0" w:color="auto"/>
        <w:bottom w:val="none" w:sz="0" w:space="0" w:color="auto"/>
        <w:right w:val="none" w:sz="0" w:space="0" w:color="auto"/>
      </w:divBdr>
    </w:div>
    <w:div w:id="1771663845">
      <w:bodyDiv w:val="1"/>
      <w:marLeft w:val="0"/>
      <w:marRight w:val="0"/>
      <w:marTop w:val="0"/>
      <w:marBottom w:val="0"/>
      <w:divBdr>
        <w:top w:val="none" w:sz="0" w:space="0" w:color="auto"/>
        <w:left w:val="none" w:sz="0" w:space="0" w:color="auto"/>
        <w:bottom w:val="none" w:sz="0" w:space="0" w:color="auto"/>
        <w:right w:val="none" w:sz="0" w:space="0" w:color="auto"/>
      </w:divBdr>
    </w:div>
    <w:div w:id="1771849458">
      <w:bodyDiv w:val="1"/>
      <w:marLeft w:val="0"/>
      <w:marRight w:val="0"/>
      <w:marTop w:val="0"/>
      <w:marBottom w:val="0"/>
      <w:divBdr>
        <w:top w:val="none" w:sz="0" w:space="0" w:color="auto"/>
        <w:left w:val="none" w:sz="0" w:space="0" w:color="auto"/>
        <w:bottom w:val="none" w:sz="0" w:space="0" w:color="auto"/>
        <w:right w:val="none" w:sz="0" w:space="0" w:color="auto"/>
      </w:divBdr>
    </w:div>
    <w:div w:id="1772162053">
      <w:bodyDiv w:val="1"/>
      <w:marLeft w:val="0"/>
      <w:marRight w:val="0"/>
      <w:marTop w:val="0"/>
      <w:marBottom w:val="0"/>
      <w:divBdr>
        <w:top w:val="none" w:sz="0" w:space="0" w:color="auto"/>
        <w:left w:val="none" w:sz="0" w:space="0" w:color="auto"/>
        <w:bottom w:val="none" w:sz="0" w:space="0" w:color="auto"/>
        <w:right w:val="none" w:sz="0" w:space="0" w:color="auto"/>
      </w:divBdr>
    </w:div>
    <w:div w:id="1772168843">
      <w:bodyDiv w:val="1"/>
      <w:marLeft w:val="0"/>
      <w:marRight w:val="0"/>
      <w:marTop w:val="0"/>
      <w:marBottom w:val="0"/>
      <w:divBdr>
        <w:top w:val="none" w:sz="0" w:space="0" w:color="auto"/>
        <w:left w:val="none" w:sz="0" w:space="0" w:color="auto"/>
        <w:bottom w:val="none" w:sz="0" w:space="0" w:color="auto"/>
        <w:right w:val="none" w:sz="0" w:space="0" w:color="auto"/>
      </w:divBdr>
    </w:div>
    <w:div w:id="1772553630">
      <w:bodyDiv w:val="1"/>
      <w:marLeft w:val="0"/>
      <w:marRight w:val="0"/>
      <w:marTop w:val="0"/>
      <w:marBottom w:val="0"/>
      <w:divBdr>
        <w:top w:val="none" w:sz="0" w:space="0" w:color="auto"/>
        <w:left w:val="none" w:sz="0" w:space="0" w:color="auto"/>
        <w:bottom w:val="none" w:sz="0" w:space="0" w:color="auto"/>
        <w:right w:val="none" w:sz="0" w:space="0" w:color="auto"/>
      </w:divBdr>
    </w:div>
    <w:div w:id="1772627748">
      <w:bodyDiv w:val="1"/>
      <w:marLeft w:val="0"/>
      <w:marRight w:val="0"/>
      <w:marTop w:val="0"/>
      <w:marBottom w:val="0"/>
      <w:divBdr>
        <w:top w:val="none" w:sz="0" w:space="0" w:color="auto"/>
        <w:left w:val="none" w:sz="0" w:space="0" w:color="auto"/>
        <w:bottom w:val="none" w:sz="0" w:space="0" w:color="auto"/>
        <w:right w:val="none" w:sz="0" w:space="0" w:color="auto"/>
      </w:divBdr>
    </w:div>
    <w:div w:id="1772698246">
      <w:bodyDiv w:val="1"/>
      <w:marLeft w:val="0"/>
      <w:marRight w:val="0"/>
      <w:marTop w:val="0"/>
      <w:marBottom w:val="0"/>
      <w:divBdr>
        <w:top w:val="none" w:sz="0" w:space="0" w:color="auto"/>
        <w:left w:val="none" w:sz="0" w:space="0" w:color="auto"/>
        <w:bottom w:val="none" w:sz="0" w:space="0" w:color="auto"/>
        <w:right w:val="none" w:sz="0" w:space="0" w:color="auto"/>
      </w:divBdr>
    </w:div>
    <w:div w:id="1772700889">
      <w:bodyDiv w:val="1"/>
      <w:marLeft w:val="0"/>
      <w:marRight w:val="0"/>
      <w:marTop w:val="0"/>
      <w:marBottom w:val="0"/>
      <w:divBdr>
        <w:top w:val="none" w:sz="0" w:space="0" w:color="auto"/>
        <w:left w:val="none" w:sz="0" w:space="0" w:color="auto"/>
        <w:bottom w:val="none" w:sz="0" w:space="0" w:color="auto"/>
        <w:right w:val="none" w:sz="0" w:space="0" w:color="auto"/>
      </w:divBdr>
    </w:div>
    <w:div w:id="1772823133">
      <w:bodyDiv w:val="1"/>
      <w:marLeft w:val="0"/>
      <w:marRight w:val="0"/>
      <w:marTop w:val="0"/>
      <w:marBottom w:val="0"/>
      <w:divBdr>
        <w:top w:val="none" w:sz="0" w:space="0" w:color="auto"/>
        <w:left w:val="none" w:sz="0" w:space="0" w:color="auto"/>
        <w:bottom w:val="none" w:sz="0" w:space="0" w:color="auto"/>
        <w:right w:val="none" w:sz="0" w:space="0" w:color="auto"/>
      </w:divBdr>
    </w:div>
    <w:div w:id="1772973889">
      <w:bodyDiv w:val="1"/>
      <w:marLeft w:val="0"/>
      <w:marRight w:val="0"/>
      <w:marTop w:val="0"/>
      <w:marBottom w:val="0"/>
      <w:divBdr>
        <w:top w:val="none" w:sz="0" w:space="0" w:color="auto"/>
        <w:left w:val="none" w:sz="0" w:space="0" w:color="auto"/>
        <w:bottom w:val="none" w:sz="0" w:space="0" w:color="auto"/>
        <w:right w:val="none" w:sz="0" w:space="0" w:color="auto"/>
      </w:divBdr>
    </w:div>
    <w:div w:id="1773352478">
      <w:bodyDiv w:val="1"/>
      <w:marLeft w:val="0"/>
      <w:marRight w:val="0"/>
      <w:marTop w:val="0"/>
      <w:marBottom w:val="0"/>
      <w:divBdr>
        <w:top w:val="none" w:sz="0" w:space="0" w:color="auto"/>
        <w:left w:val="none" w:sz="0" w:space="0" w:color="auto"/>
        <w:bottom w:val="none" w:sz="0" w:space="0" w:color="auto"/>
        <w:right w:val="none" w:sz="0" w:space="0" w:color="auto"/>
      </w:divBdr>
    </w:div>
    <w:div w:id="1773357703">
      <w:bodyDiv w:val="1"/>
      <w:marLeft w:val="0"/>
      <w:marRight w:val="0"/>
      <w:marTop w:val="0"/>
      <w:marBottom w:val="0"/>
      <w:divBdr>
        <w:top w:val="none" w:sz="0" w:space="0" w:color="auto"/>
        <w:left w:val="none" w:sz="0" w:space="0" w:color="auto"/>
        <w:bottom w:val="none" w:sz="0" w:space="0" w:color="auto"/>
        <w:right w:val="none" w:sz="0" w:space="0" w:color="auto"/>
      </w:divBdr>
    </w:div>
    <w:div w:id="1773471030">
      <w:bodyDiv w:val="1"/>
      <w:marLeft w:val="0"/>
      <w:marRight w:val="0"/>
      <w:marTop w:val="0"/>
      <w:marBottom w:val="0"/>
      <w:divBdr>
        <w:top w:val="none" w:sz="0" w:space="0" w:color="auto"/>
        <w:left w:val="none" w:sz="0" w:space="0" w:color="auto"/>
        <w:bottom w:val="none" w:sz="0" w:space="0" w:color="auto"/>
        <w:right w:val="none" w:sz="0" w:space="0" w:color="auto"/>
      </w:divBdr>
    </w:div>
    <w:div w:id="1773620831">
      <w:bodyDiv w:val="1"/>
      <w:marLeft w:val="0"/>
      <w:marRight w:val="0"/>
      <w:marTop w:val="0"/>
      <w:marBottom w:val="0"/>
      <w:divBdr>
        <w:top w:val="none" w:sz="0" w:space="0" w:color="auto"/>
        <w:left w:val="none" w:sz="0" w:space="0" w:color="auto"/>
        <w:bottom w:val="none" w:sz="0" w:space="0" w:color="auto"/>
        <w:right w:val="none" w:sz="0" w:space="0" w:color="auto"/>
      </w:divBdr>
    </w:div>
    <w:div w:id="1773932182">
      <w:bodyDiv w:val="1"/>
      <w:marLeft w:val="0"/>
      <w:marRight w:val="0"/>
      <w:marTop w:val="0"/>
      <w:marBottom w:val="0"/>
      <w:divBdr>
        <w:top w:val="none" w:sz="0" w:space="0" w:color="auto"/>
        <w:left w:val="none" w:sz="0" w:space="0" w:color="auto"/>
        <w:bottom w:val="none" w:sz="0" w:space="0" w:color="auto"/>
        <w:right w:val="none" w:sz="0" w:space="0" w:color="auto"/>
      </w:divBdr>
    </w:div>
    <w:div w:id="1774015106">
      <w:bodyDiv w:val="1"/>
      <w:marLeft w:val="0"/>
      <w:marRight w:val="0"/>
      <w:marTop w:val="0"/>
      <w:marBottom w:val="0"/>
      <w:divBdr>
        <w:top w:val="none" w:sz="0" w:space="0" w:color="auto"/>
        <w:left w:val="none" w:sz="0" w:space="0" w:color="auto"/>
        <w:bottom w:val="none" w:sz="0" w:space="0" w:color="auto"/>
        <w:right w:val="none" w:sz="0" w:space="0" w:color="auto"/>
      </w:divBdr>
    </w:div>
    <w:div w:id="1774284406">
      <w:bodyDiv w:val="1"/>
      <w:marLeft w:val="0"/>
      <w:marRight w:val="0"/>
      <w:marTop w:val="0"/>
      <w:marBottom w:val="0"/>
      <w:divBdr>
        <w:top w:val="none" w:sz="0" w:space="0" w:color="auto"/>
        <w:left w:val="none" w:sz="0" w:space="0" w:color="auto"/>
        <w:bottom w:val="none" w:sz="0" w:space="0" w:color="auto"/>
        <w:right w:val="none" w:sz="0" w:space="0" w:color="auto"/>
      </w:divBdr>
    </w:div>
    <w:div w:id="1774326592">
      <w:bodyDiv w:val="1"/>
      <w:marLeft w:val="0"/>
      <w:marRight w:val="0"/>
      <w:marTop w:val="0"/>
      <w:marBottom w:val="0"/>
      <w:divBdr>
        <w:top w:val="none" w:sz="0" w:space="0" w:color="auto"/>
        <w:left w:val="none" w:sz="0" w:space="0" w:color="auto"/>
        <w:bottom w:val="none" w:sz="0" w:space="0" w:color="auto"/>
        <w:right w:val="none" w:sz="0" w:space="0" w:color="auto"/>
      </w:divBdr>
    </w:div>
    <w:div w:id="1774399584">
      <w:bodyDiv w:val="1"/>
      <w:marLeft w:val="0"/>
      <w:marRight w:val="0"/>
      <w:marTop w:val="0"/>
      <w:marBottom w:val="0"/>
      <w:divBdr>
        <w:top w:val="none" w:sz="0" w:space="0" w:color="auto"/>
        <w:left w:val="none" w:sz="0" w:space="0" w:color="auto"/>
        <w:bottom w:val="none" w:sz="0" w:space="0" w:color="auto"/>
        <w:right w:val="none" w:sz="0" w:space="0" w:color="auto"/>
      </w:divBdr>
    </w:div>
    <w:div w:id="1774470613">
      <w:bodyDiv w:val="1"/>
      <w:marLeft w:val="0"/>
      <w:marRight w:val="0"/>
      <w:marTop w:val="0"/>
      <w:marBottom w:val="0"/>
      <w:divBdr>
        <w:top w:val="none" w:sz="0" w:space="0" w:color="auto"/>
        <w:left w:val="none" w:sz="0" w:space="0" w:color="auto"/>
        <w:bottom w:val="none" w:sz="0" w:space="0" w:color="auto"/>
        <w:right w:val="none" w:sz="0" w:space="0" w:color="auto"/>
      </w:divBdr>
    </w:div>
    <w:div w:id="1774590320">
      <w:bodyDiv w:val="1"/>
      <w:marLeft w:val="0"/>
      <w:marRight w:val="0"/>
      <w:marTop w:val="0"/>
      <w:marBottom w:val="0"/>
      <w:divBdr>
        <w:top w:val="none" w:sz="0" w:space="0" w:color="auto"/>
        <w:left w:val="none" w:sz="0" w:space="0" w:color="auto"/>
        <w:bottom w:val="none" w:sz="0" w:space="0" w:color="auto"/>
        <w:right w:val="none" w:sz="0" w:space="0" w:color="auto"/>
      </w:divBdr>
    </w:div>
    <w:div w:id="1774745031">
      <w:marLeft w:val="480"/>
      <w:marRight w:val="0"/>
      <w:marTop w:val="0"/>
      <w:marBottom w:val="0"/>
      <w:divBdr>
        <w:top w:val="none" w:sz="0" w:space="0" w:color="auto"/>
        <w:left w:val="none" w:sz="0" w:space="0" w:color="auto"/>
        <w:bottom w:val="none" w:sz="0" w:space="0" w:color="auto"/>
        <w:right w:val="none" w:sz="0" w:space="0" w:color="auto"/>
      </w:divBdr>
    </w:div>
    <w:div w:id="1774859266">
      <w:bodyDiv w:val="1"/>
      <w:marLeft w:val="0"/>
      <w:marRight w:val="0"/>
      <w:marTop w:val="0"/>
      <w:marBottom w:val="0"/>
      <w:divBdr>
        <w:top w:val="none" w:sz="0" w:space="0" w:color="auto"/>
        <w:left w:val="none" w:sz="0" w:space="0" w:color="auto"/>
        <w:bottom w:val="none" w:sz="0" w:space="0" w:color="auto"/>
        <w:right w:val="none" w:sz="0" w:space="0" w:color="auto"/>
      </w:divBdr>
    </w:div>
    <w:div w:id="1774933882">
      <w:bodyDiv w:val="1"/>
      <w:marLeft w:val="0"/>
      <w:marRight w:val="0"/>
      <w:marTop w:val="0"/>
      <w:marBottom w:val="0"/>
      <w:divBdr>
        <w:top w:val="none" w:sz="0" w:space="0" w:color="auto"/>
        <w:left w:val="none" w:sz="0" w:space="0" w:color="auto"/>
        <w:bottom w:val="none" w:sz="0" w:space="0" w:color="auto"/>
        <w:right w:val="none" w:sz="0" w:space="0" w:color="auto"/>
      </w:divBdr>
    </w:div>
    <w:div w:id="1775633520">
      <w:bodyDiv w:val="1"/>
      <w:marLeft w:val="0"/>
      <w:marRight w:val="0"/>
      <w:marTop w:val="0"/>
      <w:marBottom w:val="0"/>
      <w:divBdr>
        <w:top w:val="none" w:sz="0" w:space="0" w:color="auto"/>
        <w:left w:val="none" w:sz="0" w:space="0" w:color="auto"/>
        <w:bottom w:val="none" w:sz="0" w:space="0" w:color="auto"/>
        <w:right w:val="none" w:sz="0" w:space="0" w:color="auto"/>
      </w:divBdr>
    </w:div>
    <w:div w:id="1775788384">
      <w:bodyDiv w:val="1"/>
      <w:marLeft w:val="0"/>
      <w:marRight w:val="0"/>
      <w:marTop w:val="0"/>
      <w:marBottom w:val="0"/>
      <w:divBdr>
        <w:top w:val="none" w:sz="0" w:space="0" w:color="auto"/>
        <w:left w:val="none" w:sz="0" w:space="0" w:color="auto"/>
        <w:bottom w:val="none" w:sz="0" w:space="0" w:color="auto"/>
        <w:right w:val="none" w:sz="0" w:space="0" w:color="auto"/>
      </w:divBdr>
    </w:div>
    <w:div w:id="1775973495">
      <w:bodyDiv w:val="1"/>
      <w:marLeft w:val="0"/>
      <w:marRight w:val="0"/>
      <w:marTop w:val="0"/>
      <w:marBottom w:val="0"/>
      <w:divBdr>
        <w:top w:val="none" w:sz="0" w:space="0" w:color="auto"/>
        <w:left w:val="none" w:sz="0" w:space="0" w:color="auto"/>
        <w:bottom w:val="none" w:sz="0" w:space="0" w:color="auto"/>
        <w:right w:val="none" w:sz="0" w:space="0" w:color="auto"/>
      </w:divBdr>
    </w:div>
    <w:div w:id="1775974427">
      <w:bodyDiv w:val="1"/>
      <w:marLeft w:val="0"/>
      <w:marRight w:val="0"/>
      <w:marTop w:val="0"/>
      <w:marBottom w:val="0"/>
      <w:divBdr>
        <w:top w:val="none" w:sz="0" w:space="0" w:color="auto"/>
        <w:left w:val="none" w:sz="0" w:space="0" w:color="auto"/>
        <w:bottom w:val="none" w:sz="0" w:space="0" w:color="auto"/>
        <w:right w:val="none" w:sz="0" w:space="0" w:color="auto"/>
      </w:divBdr>
    </w:div>
    <w:div w:id="1776050307">
      <w:bodyDiv w:val="1"/>
      <w:marLeft w:val="0"/>
      <w:marRight w:val="0"/>
      <w:marTop w:val="0"/>
      <w:marBottom w:val="0"/>
      <w:divBdr>
        <w:top w:val="none" w:sz="0" w:space="0" w:color="auto"/>
        <w:left w:val="none" w:sz="0" w:space="0" w:color="auto"/>
        <w:bottom w:val="none" w:sz="0" w:space="0" w:color="auto"/>
        <w:right w:val="none" w:sz="0" w:space="0" w:color="auto"/>
      </w:divBdr>
    </w:div>
    <w:div w:id="1776366100">
      <w:bodyDiv w:val="1"/>
      <w:marLeft w:val="0"/>
      <w:marRight w:val="0"/>
      <w:marTop w:val="0"/>
      <w:marBottom w:val="0"/>
      <w:divBdr>
        <w:top w:val="none" w:sz="0" w:space="0" w:color="auto"/>
        <w:left w:val="none" w:sz="0" w:space="0" w:color="auto"/>
        <w:bottom w:val="none" w:sz="0" w:space="0" w:color="auto"/>
        <w:right w:val="none" w:sz="0" w:space="0" w:color="auto"/>
      </w:divBdr>
    </w:div>
    <w:div w:id="1776437897">
      <w:bodyDiv w:val="1"/>
      <w:marLeft w:val="0"/>
      <w:marRight w:val="0"/>
      <w:marTop w:val="0"/>
      <w:marBottom w:val="0"/>
      <w:divBdr>
        <w:top w:val="none" w:sz="0" w:space="0" w:color="auto"/>
        <w:left w:val="none" w:sz="0" w:space="0" w:color="auto"/>
        <w:bottom w:val="none" w:sz="0" w:space="0" w:color="auto"/>
        <w:right w:val="none" w:sz="0" w:space="0" w:color="auto"/>
      </w:divBdr>
    </w:div>
    <w:div w:id="1776515409">
      <w:bodyDiv w:val="1"/>
      <w:marLeft w:val="0"/>
      <w:marRight w:val="0"/>
      <w:marTop w:val="0"/>
      <w:marBottom w:val="0"/>
      <w:divBdr>
        <w:top w:val="none" w:sz="0" w:space="0" w:color="auto"/>
        <w:left w:val="none" w:sz="0" w:space="0" w:color="auto"/>
        <w:bottom w:val="none" w:sz="0" w:space="0" w:color="auto"/>
        <w:right w:val="none" w:sz="0" w:space="0" w:color="auto"/>
      </w:divBdr>
    </w:div>
    <w:div w:id="1776630422">
      <w:bodyDiv w:val="1"/>
      <w:marLeft w:val="0"/>
      <w:marRight w:val="0"/>
      <w:marTop w:val="0"/>
      <w:marBottom w:val="0"/>
      <w:divBdr>
        <w:top w:val="none" w:sz="0" w:space="0" w:color="auto"/>
        <w:left w:val="none" w:sz="0" w:space="0" w:color="auto"/>
        <w:bottom w:val="none" w:sz="0" w:space="0" w:color="auto"/>
        <w:right w:val="none" w:sz="0" w:space="0" w:color="auto"/>
      </w:divBdr>
    </w:div>
    <w:div w:id="1776827677">
      <w:bodyDiv w:val="1"/>
      <w:marLeft w:val="0"/>
      <w:marRight w:val="0"/>
      <w:marTop w:val="0"/>
      <w:marBottom w:val="0"/>
      <w:divBdr>
        <w:top w:val="none" w:sz="0" w:space="0" w:color="auto"/>
        <w:left w:val="none" w:sz="0" w:space="0" w:color="auto"/>
        <w:bottom w:val="none" w:sz="0" w:space="0" w:color="auto"/>
        <w:right w:val="none" w:sz="0" w:space="0" w:color="auto"/>
      </w:divBdr>
    </w:div>
    <w:div w:id="1776973251">
      <w:bodyDiv w:val="1"/>
      <w:marLeft w:val="0"/>
      <w:marRight w:val="0"/>
      <w:marTop w:val="0"/>
      <w:marBottom w:val="0"/>
      <w:divBdr>
        <w:top w:val="none" w:sz="0" w:space="0" w:color="auto"/>
        <w:left w:val="none" w:sz="0" w:space="0" w:color="auto"/>
        <w:bottom w:val="none" w:sz="0" w:space="0" w:color="auto"/>
        <w:right w:val="none" w:sz="0" w:space="0" w:color="auto"/>
      </w:divBdr>
    </w:div>
    <w:div w:id="1777410895">
      <w:bodyDiv w:val="1"/>
      <w:marLeft w:val="0"/>
      <w:marRight w:val="0"/>
      <w:marTop w:val="0"/>
      <w:marBottom w:val="0"/>
      <w:divBdr>
        <w:top w:val="none" w:sz="0" w:space="0" w:color="auto"/>
        <w:left w:val="none" w:sz="0" w:space="0" w:color="auto"/>
        <w:bottom w:val="none" w:sz="0" w:space="0" w:color="auto"/>
        <w:right w:val="none" w:sz="0" w:space="0" w:color="auto"/>
      </w:divBdr>
    </w:div>
    <w:div w:id="1777748577">
      <w:marLeft w:val="480"/>
      <w:marRight w:val="0"/>
      <w:marTop w:val="0"/>
      <w:marBottom w:val="0"/>
      <w:divBdr>
        <w:top w:val="none" w:sz="0" w:space="0" w:color="auto"/>
        <w:left w:val="none" w:sz="0" w:space="0" w:color="auto"/>
        <w:bottom w:val="none" w:sz="0" w:space="0" w:color="auto"/>
        <w:right w:val="none" w:sz="0" w:space="0" w:color="auto"/>
      </w:divBdr>
    </w:div>
    <w:div w:id="1777752730">
      <w:marLeft w:val="480"/>
      <w:marRight w:val="0"/>
      <w:marTop w:val="0"/>
      <w:marBottom w:val="0"/>
      <w:divBdr>
        <w:top w:val="none" w:sz="0" w:space="0" w:color="auto"/>
        <w:left w:val="none" w:sz="0" w:space="0" w:color="auto"/>
        <w:bottom w:val="none" w:sz="0" w:space="0" w:color="auto"/>
        <w:right w:val="none" w:sz="0" w:space="0" w:color="auto"/>
      </w:divBdr>
    </w:div>
    <w:div w:id="1777870317">
      <w:bodyDiv w:val="1"/>
      <w:marLeft w:val="0"/>
      <w:marRight w:val="0"/>
      <w:marTop w:val="0"/>
      <w:marBottom w:val="0"/>
      <w:divBdr>
        <w:top w:val="none" w:sz="0" w:space="0" w:color="auto"/>
        <w:left w:val="none" w:sz="0" w:space="0" w:color="auto"/>
        <w:bottom w:val="none" w:sz="0" w:space="0" w:color="auto"/>
        <w:right w:val="none" w:sz="0" w:space="0" w:color="auto"/>
      </w:divBdr>
    </w:div>
    <w:div w:id="1778089898">
      <w:bodyDiv w:val="1"/>
      <w:marLeft w:val="0"/>
      <w:marRight w:val="0"/>
      <w:marTop w:val="0"/>
      <w:marBottom w:val="0"/>
      <w:divBdr>
        <w:top w:val="none" w:sz="0" w:space="0" w:color="auto"/>
        <w:left w:val="none" w:sz="0" w:space="0" w:color="auto"/>
        <w:bottom w:val="none" w:sz="0" w:space="0" w:color="auto"/>
        <w:right w:val="none" w:sz="0" w:space="0" w:color="auto"/>
      </w:divBdr>
    </w:div>
    <w:div w:id="1778329835">
      <w:marLeft w:val="480"/>
      <w:marRight w:val="0"/>
      <w:marTop w:val="0"/>
      <w:marBottom w:val="0"/>
      <w:divBdr>
        <w:top w:val="none" w:sz="0" w:space="0" w:color="auto"/>
        <w:left w:val="none" w:sz="0" w:space="0" w:color="auto"/>
        <w:bottom w:val="none" w:sz="0" w:space="0" w:color="auto"/>
        <w:right w:val="none" w:sz="0" w:space="0" w:color="auto"/>
      </w:divBdr>
    </w:div>
    <w:div w:id="1778402630">
      <w:bodyDiv w:val="1"/>
      <w:marLeft w:val="0"/>
      <w:marRight w:val="0"/>
      <w:marTop w:val="0"/>
      <w:marBottom w:val="0"/>
      <w:divBdr>
        <w:top w:val="none" w:sz="0" w:space="0" w:color="auto"/>
        <w:left w:val="none" w:sz="0" w:space="0" w:color="auto"/>
        <w:bottom w:val="none" w:sz="0" w:space="0" w:color="auto"/>
        <w:right w:val="none" w:sz="0" w:space="0" w:color="auto"/>
      </w:divBdr>
    </w:div>
    <w:div w:id="1778479852">
      <w:bodyDiv w:val="1"/>
      <w:marLeft w:val="0"/>
      <w:marRight w:val="0"/>
      <w:marTop w:val="0"/>
      <w:marBottom w:val="0"/>
      <w:divBdr>
        <w:top w:val="none" w:sz="0" w:space="0" w:color="auto"/>
        <w:left w:val="none" w:sz="0" w:space="0" w:color="auto"/>
        <w:bottom w:val="none" w:sz="0" w:space="0" w:color="auto"/>
        <w:right w:val="none" w:sz="0" w:space="0" w:color="auto"/>
      </w:divBdr>
    </w:div>
    <w:div w:id="1778870369">
      <w:bodyDiv w:val="1"/>
      <w:marLeft w:val="0"/>
      <w:marRight w:val="0"/>
      <w:marTop w:val="0"/>
      <w:marBottom w:val="0"/>
      <w:divBdr>
        <w:top w:val="none" w:sz="0" w:space="0" w:color="auto"/>
        <w:left w:val="none" w:sz="0" w:space="0" w:color="auto"/>
        <w:bottom w:val="none" w:sz="0" w:space="0" w:color="auto"/>
        <w:right w:val="none" w:sz="0" w:space="0" w:color="auto"/>
      </w:divBdr>
    </w:div>
    <w:div w:id="1778941620">
      <w:bodyDiv w:val="1"/>
      <w:marLeft w:val="0"/>
      <w:marRight w:val="0"/>
      <w:marTop w:val="0"/>
      <w:marBottom w:val="0"/>
      <w:divBdr>
        <w:top w:val="none" w:sz="0" w:space="0" w:color="auto"/>
        <w:left w:val="none" w:sz="0" w:space="0" w:color="auto"/>
        <w:bottom w:val="none" w:sz="0" w:space="0" w:color="auto"/>
        <w:right w:val="none" w:sz="0" w:space="0" w:color="auto"/>
      </w:divBdr>
    </w:div>
    <w:div w:id="1779762908">
      <w:bodyDiv w:val="1"/>
      <w:marLeft w:val="0"/>
      <w:marRight w:val="0"/>
      <w:marTop w:val="0"/>
      <w:marBottom w:val="0"/>
      <w:divBdr>
        <w:top w:val="none" w:sz="0" w:space="0" w:color="auto"/>
        <w:left w:val="none" w:sz="0" w:space="0" w:color="auto"/>
        <w:bottom w:val="none" w:sz="0" w:space="0" w:color="auto"/>
        <w:right w:val="none" w:sz="0" w:space="0" w:color="auto"/>
      </w:divBdr>
    </w:div>
    <w:div w:id="1779836355">
      <w:bodyDiv w:val="1"/>
      <w:marLeft w:val="0"/>
      <w:marRight w:val="0"/>
      <w:marTop w:val="0"/>
      <w:marBottom w:val="0"/>
      <w:divBdr>
        <w:top w:val="none" w:sz="0" w:space="0" w:color="auto"/>
        <w:left w:val="none" w:sz="0" w:space="0" w:color="auto"/>
        <w:bottom w:val="none" w:sz="0" w:space="0" w:color="auto"/>
        <w:right w:val="none" w:sz="0" w:space="0" w:color="auto"/>
      </w:divBdr>
    </w:div>
    <w:div w:id="1779838315">
      <w:bodyDiv w:val="1"/>
      <w:marLeft w:val="0"/>
      <w:marRight w:val="0"/>
      <w:marTop w:val="0"/>
      <w:marBottom w:val="0"/>
      <w:divBdr>
        <w:top w:val="none" w:sz="0" w:space="0" w:color="auto"/>
        <w:left w:val="none" w:sz="0" w:space="0" w:color="auto"/>
        <w:bottom w:val="none" w:sz="0" w:space="0" w:color="auto"/>
        <w:right w:val="none" w:sz="0" w:space="0" w:color="auto"/>
      </w:divBdr>
    </w:div>
    <w:div w:id="1779913216">
      <w:bodyDiv w:val="1"/>
      <w:marLeft w:val="0"/>
      <w:marRight w:val="0"/>
      <w:marTop w:val="0"/>
      <w:marBottom w:val="0"/>
      <w:divBdr>
        <w:top w:val="none" w:sz="0" w:space="0" w:color="auto"/>
        <w:left w:val="none" w:sz="0" w:space="0" w:color="auto"/>
        <w:bottom w:val="none" w:sz="0" w:space="0" w:color="auto"/>
        <w:right w:val="none" w:sz="0" w:space="0" w:color="auto"/>
      </w:divBdr>
    </w:div>
    <w:div w:id="1780375206">
      <w:bodyDiv w:val="1"/>
      <w:marLeft w:val="0"/>
      <w:marRight w:val="0"/>
      <w:marTop w:val="0"/>
      <w:marBottom w:val="0"/>
      <w:divBdr>
        <w:top w:val="none" w:sz="0" w:space="0" w:color="auto"/>
        <w:left w:val="none" w:sz="0" w:space="0" w:color="auto"/>
        <w:bottom w:val="none" w:sz="0" w:space="0" w:color="auto"/>
        <w:right w:val="none" w:sz="0" w:space="0" w:color="auto"/>
      </w:divBdr>
    </w:div>
    <w:div w:id="1780638287">
      <w:bodyDiv w:val="1"/>
      <w:marLeft w:val="0"/>
      <w:marRight w:val="0"/>
      <w:marTop w:val="0"/>
      <w:marBottom w:val="0"/>
      <w:divBdr>
        <w:top w:val="none" w:sz="0" w:space="0" w:color="auto"/>
        <w:left w:val="none" w:sz="0" w:space="0" w:color="auto"/>
        <w:bottom w:val="none" w:sz="0" w:space="0" w:color="auto"/>
        <w:right w:val="none" w:sz="0" w:space="0" w:color="auto"/>
      </w:divBdr>
    </w:div>
    <w:div w:id="1780681668">
      <w:bodyDiv w:val="1"/>
      <w:marLeft w:val="0"/>
      <w:marRight w:val="0"/>
      <w:marTop w:val="0"/>
      <w:marBottom w:val="0"/>
      <w:divBdr>
        <w:top w:val="none" w:sz="0" w:space="0" w:color="auto"/>
        <w:left w:val="none" w:sz="0" w:space="0" w:color="auto"/>
        <w:bottom w:val="none" w:sz="0" w:space="0" w:color="auto"/>
        <w:right w:val="none" w:sz="0" w:space="0" w:color="auto"/>
      </w:divBdr>
    </w:div>
    <w:div w:id="1780954821">
      <w:bodyDiv w:val="1"/>
      <w:marLeft w:val="0"/>
      <w:marRight w:val="0"/>
      <w:marTop w:val="0"/>
      <w:marBottom w:val="0"/>
      <w:divBdr>
        <w:top w:val="none" w:sz="0" w:space="0" w:color="auto"/>
        <w:left w:val="none" w:sz="0" w:space="0" w:color="auto"/>
        <w:bottom w:val="none" w:sz="0" w:space="0" w:color="auto"/>
        <w:right w:val="none" w:sz="0" w:space="0" w:color="auto"/>
      </w:divBdr>
    </w:div>
    <w:div w:id="1781030729">
      <w:bodyDiv w:val="1"/>
      <w:marLeft w:val="0"/>
      <w:marRight w:val="0"/>
      <w:marTop w:val="0"/>
      <w:marBottom w:val="0"/>
      <w:divBdr>
        <w:top w:val="none" w:sz="0" w:space="0" w:color="auto"/>
        <w:left w:val="none" w:sz="0" w:space="0" w:color="auto"/>
        <w:bottom w:val="none" w:sz="0" w:space="0" w:color="auto"/>
        <w:right w:val="none" w:sz="0" w:space="0" w:color="auto"/>
      </w:divBdr>
      <w:divsChild>
        <w:div w:id="1980911460">
          <w:marLeft w:val="480"/>
          <w:marRight w:val="0"/>
          <w:marTop w:val="0"/>
          <w:marBottom w:val="0"/>
          <w:divBdr>
            <w:top w:val="none" w:sz="0" w:space="0" w:color="auto"/>
            <w:left w:val="none" w:sz="0" w:space="0" w:color="auto"/>
            <w:bottom w:val="none" w:sz="0" w:space="0" w:color="auto"/>
            <w:right w:val="none" w:sz="0" w:space="0" w:color="auto"/>
          </w:divBdr>
        </w:div>
        <w:div w:id="578295228">
          <w:marLeft w:val="480"/>
          <w:marRight w:val="0"/>
          <w:marTop w:val="0"/>
          <w:marBottom w:val="0"/>
          <w:divBdr>
            <w:top w:val="none" w:sz="0" w:space="0" w:color="auto"/>
            <w:left w:val="none" w:sz="0" w:space="0" w:color="auto"/>
            <w:bottom w:val="none" w:sz="0" w:space="0" w:color="auto"/>
            <w:right w:val="none" w:sz="0" w:space="0" w:color="auto"/>
          </w:divBdr>
        </w:div>
        <w:div w:id="712731446">
          <w:marLeft w:val="480"/>
          <w:marRight w:val="0"/>
          <w:marTop w:val="0"/>
          <w:marBottom w:val="0"/>
          <w:divBdr>
            <w:top w:val="none" w:sz="0" w:space="0" w:color="auto"/>
            <w:left w:val="none" w:sz="0" w:space="0" w:color="auto"/>
            <w:bottom w:val="none" w:sz="0" w:space="0" w:color="auto"/>
            <w:right w:val="none" w:sz="0" w:space="0" w:color="auto"/>
          </w:divBdr>
        </w:div>
        <w:div w:id="1825853351">
          <w:marLeft w:val="480"/>
          <w:marRight w:val="0"/>
          <w:marTop w:val="0"/>
          <w:marBottom w:val="0"/>
          <w:divBdr>
            <w:top w:val="none" w:sz="0" w:space="0" w:color="auto"/>
            <w:left w:val="none" w:sz="0" w:space="0" w:color="auto"/>
            <w:bottom w:val="none" w:sz="0" w:space="0" w:color="auto"/>
            <w:right w:val="none" w:sz="0" w:space="0" w:color="auto"/>
          </w:divBdr>
        </w:div>
        <w:div w:id="926427851">
          <w:marLeft w:val="480"/>
          <w:marRight w:val="0"/>
          <w:marTop w:val="0"/>
          <w:marBottom w:val="0"/>
          <w:divBdr>
            <w:top w:val="none" w:sz="0" w:space="0" w:color="auto"/>
            <w:left w:val="none" w:sz="0" w:space="0" w:color="auto"/>
            <w:bottom w:val="none" w:sz="0" w:space="0" w:color="auto"/>
            <w:right w:val="none" w:sz="0" w:space="0" w:color="auto"/>
          </w:divBdr>
        </w:div>
        <w:div w:id="1121071717">
          <w:marLeft w:val="480"/>
          <w:marRight w:val="0"/>
          <w:marTop w:val="0"/>
          <w:marBottom w:val="0"/>
          <w:divBdr>
            <w:top w:val="none" w:sz="0" w:space="0" w:color="auto"/>
            <w:left w:val="none" w:sz="0" w:space="0" w:color="auto"/>
            <w:bottom w:val="none" w:sz="0" w:space="0" w:color="auto"/>
            <w:right w:val="none" w:sz="0" w:space="0" w:color="auto"/>
          </w:divBdr>
        </w:div>
        <w:div w:id="1313942572">
          <w:marLeft w:val="480"/>
          <w:marRight w:val="0"/>
          <w:marTop w:val="0"/>
          <w:marBottom w:val="0"/>
          <w:divBdr>
            <w:top w:val="none" w:sz="0" w:space="0" w:color="auto"/>
            <w:left w:val="none" w:sz="0" w:space="0" w:color="auto"/>
            <w:bottom w:val="none" w:sz="0" w:space="0" w:color="auto"/>
            <w:right w:val="none" w:sz="0" w:space="0" w:color="auto"/>
          </w:divBdr>
        </w:div>
        <w:div w:id="251086885">
          <w:marLeft w:val="480"/>
          <w:marRight w:val="0"/>
          <w:marTop w:val="0"/>
          <w:marBottom w:val="0"/>
          <w:divBdr>
            <w:top w:val="none" w:sz="0" w:space="0" w:color="auto"/>
            <w:left w:val="none" w:sz="0" w:space="0" w:color="auto"/>
            <w:bottom w:val="none" w:sz="0" w:space="0" w:color="auto"/>
            <w:right w:val="none" w:sz="0" w:space="0" w:color="auto"/>
          </w:divBdr>
        </w:div>
        <w:div w:id="873079887">
          <w:marLeft w:val="480"/>
          <w:marRight w:val="0"/>
          <w:marTop w:val="0"/>
          <w:marBottom w:val="0"/>
          <w:divBdr>
            <w:top w:val="none" w:sz="0" w:space="0" w:color="auto"/>
            <w:left w:val="none" w:sz="0" w:space="0" w:color="auto"/>
            <w:bottom w:val="none" w:sz="0" w:space="0" w:color="auto"/>
            <w:right w:val="none" w:sz="0" w:space="0" w:color="auto"/>
          </w:divBdr>
        </w:div>
        <w:div w:id="2076901585">
          <w:marLeft w:val="480"/>
          <w:marRight w:val="0"/>
          <w:marTop w:val="0"/>
          <w:marBottom w:val="0"/>
          <w:divBdr>
            <w:top w:val="none" w:sz="0" w:space="0" w:color="auto"/>
            <w:left w:val="none" w:sz="0" w:space="0" w:color="auto"/>
            <w:bottom w:val="none" w:sz="0" w:space="0" w:color="auto"/>
            <w:right w:val="none" w:sz="0" w:space="0" w:color="auto"/>
          </w:divBdr>
        </w:div>
        <w:div w:id="538906169">
          <w:marLeft w:val="480"/>
          <w:marRight w:val="0"/>
          <w:marTop w:val="0"/>
          <w:marBottom w:val="0"/>
          <w:divBdr>
            <w:top w:val="none" w:sz="0" w:space="0" w:color="auto"/>
            <w:left w:val="none" w:sz="0" w:space="0" w:color="auto"/>
            <w:bottom w:val="none" w:sz="0" w:space="0" w:color="auto"/>
            <w:right w:val="none" w:sz="0" w:space="0" w:color="auto"/>
          </w:divBdr>
        </w:div>
        <w:div w:id="856387824">
          <w:marLeft w:val="480"/>
          <w:marRight w:val="0"/>
          <w:marTop w:val="0"/>
          <w:marBottom w:val="0"/>
          <w:divBdr>
            <w:top w:val="none" w:sz="0" w:space="0" w:color="auto"/>
            <w:left w:val="none" w:sz="0" w:space="0" w:color="auto"/>
            <w:bottom w:val="none" w:sz="0" w:space="0" w:color="auto"/>
            <w:right w:val="none" w:sz="0" w:space="0" w:color="auto"/>
          </w:divBdr>
        </w:div>
        <w:div w:id="2133357903">
          <w:marLeft w:val="480"/>
          <w:marRight w:val="0"/>
          <w:marTop w:val="0"/>
          <w:marBottom w:val="0"/>
          <w:divBdr>
            <w:top w:val="none" w:sz="0" w:space="0" w:color="auto"/>
            <w:left w:val="none" w:sz="0" w:space="0" w:color="auto"/>
            <w:bottom w:val="none" w:sz="0" w:space="0" w:color="auto"/>
            <w:right w:val="none" w:sz="0" w:space="0" w:color="auto"/>
          </w:divBdr>
        </w:div>
        <w:div w:id="1580482987">
          <w:marLeft w:val="480"/>
          <w:marRight w:val="0"/>
          <w:marTop w:val="0"/>
          <w:marBottom w:val="0"/>
          <w:divBdr>
            <w:top w:val="none" w:sz="0" w:space="0" w:color="auto"/>
            <w:left w:val="none" w:sz="0" w:space="0" w:color="auto"/>
            <w:bottom w:val="none" w:sz="0" w:space="0" w:color="auto"/>
            <w:right w:val="none" w:sz="0" w:space="0" w:color="auto"/>
          </w:divBdr>
        </w:div>
        <w:div w:id="195433298">
          <w:marLeft w:val="480"/>
          <w:marRight w:val="0"/>
          <w:marTop w:val="0"/>
          <w:marBottom w:val="0"/>
          <w:divBdr>
            <w:top w:val="none" w:sz="0" w:space="0" w:color="auto"/>
            <w:left w:val="none" w:sz="0" w:space="0" w:color="auto"/>
            <w:bottom w:val="none" w:sz="0" w:space="0" w:color="auto"/>
            <w:right w:val="none" w:sz="0" w:space="0" w:color="auto"/>
          </w:divBdr>
        </w:div>
        <w:div w:id="833958300">
          <w:marLeft w:val="480"/>
          <w:marRight w:val="0"/>
          <w:marTop w:val="0"/>
          <w:marBottom w:val="0"/>
          <w:divBdr>
            <w:top w:val="none" w:sz="0" w:space="0" w:color="auto"/>
            <w:left w:val="none" w:sz="0" w:space="0" w:color="auto"/>
            <w:bottom w:val="none" w:sz="0" w:space="0" w:color="auto"/>
            <w:right w:val="none" w:sz="0" w:space="0" w:color="auto"/>
          </w:divBdr>
        </w:div>
        <w:div w:id="1857688240">
          <w:marLeft w:val="480"/>
          <w:marRight w:val="0"/>
          <w:marTop w:val="0"/>
          <w:marBottom w:val="0"/>
          <w:divBdr>
            <w:top w:val="none" w:sz="0" w:space="0" w:color="auto"/>
            <w:left w:val="none" w:sz="0" w:space="0" w:color="auto"/>
            <w:bottom w:val="none" w:sz="0" w:space="0" w:color="auto"/>
            <w:right w:val="none" w:sz="0" w:space="0" w:color="auto"/>
          </w:divBdr>
        </w:div>
        <w:div w:id="114298855">
          <w:marLeft w:val="480"/>
          <w:marRight w:val="0"/>
          <w:marTop w:val="0"/>
          <w:marBottom w:val="0"/>
          <w:divBdr>
            <w:top w:val="none" w:sz="0" w:space="0" w:color="auto"/>
            <w:left w:val="none" w:sz="0" w:space="0" w:color="auto"/>
            <w:bottom w:val="none" w:sz="0" w:space="0" w:color="auto"/>
            <w:right w:val="none" w:sz="0" w:space="0" w:color="auto"/>
          </w:divBdr>
        </w:div>
        <w:div w:id="1830318540">
          <w:marLeft w:val="480"/>
          <w:marRight w:val="0"/>
          <w:marTop w:val="0"/>
          <w:marBottom w:val="0"/>
          <w:divBdr>
            <w:top w:val="none" w:sz="0" w:space="0" w:color="auto"/>
            <w:left w:val="none" w:sz="0" w:space="0" w:color="auto"/>
            <w:bottom w:val="none" w:sz="0" w:space="0" w:color="auto"/>
            <w:right w:val="none" w:sz="0" w:space="0" w:color="auto"/>
          </w:divBdr>
        </w:div>
        <w:div w:id="2141268518">
          <w:marLeft w:val="480"/>
          <w:marRight w:val="0"/>
          <w:marTop w:val="0"/>
          <w:marBottom w:val="0"/>
          <w:divBdr>
            <w:top w:val="none" w:sz="0" w:space="0" w:color="auto"/>
            <w:left w:val="none" w:sz="0" w:space="0" w:color="auto"/>
            <w:bottom w:val="none" w:sz="0" w:space="0" w:color="auto"/>
            <w:right w:val="none" w:sz="0" w:space="0" w:color="auto"/>
          </w:divBdr>
        </w:div>
        <w:div w:id="659694731">
          <w:marLeft w:val="480"/>
          <w:marRight w:val="0"/>
          <w:marTop w:val="0"/>
          <w:marBottom w:val="0"/>
          <w:divBdr>
            <w:top w:val="none" w:sz="0" w:space="0" w:color="auto"/>
            <w:left w:val="none" w:sz="0" w:space="0" w:color="auto"/>
            <w:bottom w:val="none" w:sz="0" w:space="0" w:color="auto"/>
            <w:right w:val="none" w:sz="0" w:space="0" w:color="auto"/>
          </w:divBdr>
        </w:div>
        <w:div w:id="1085226865">
          <w:marLeft w:val="480"/>
          <w:marRight w:val="0"/>
          <w:marTop w:val="0"/>
          <w:marBottom w:val="0"/>
          <w:divBdr>
            <w:top w:val="none" w:sz="0" w:space="0" w:color="auto"/>
            <w:left w:val="none" w:sz="0" w:space="0" w:color="auto"/>
            <w:bottom w:val="none" w:sz="0" w:space="0" w:color="auto"/>
            <w:right w:val="none" w:sz="0" w:space="0" w:color="auto"/>
          </w:divBdr>
        </w:div>
        <w:div w:id="1203665841">
          <w:marLeft w:val="480"/>
          <w:marRight w:val="0"/>
          <w:marTop w:val="0"/>
          <w:marBottom w:val="0"/>
          <w:divBdr>
            <w:top w:val="none" w:sz="0" w:space="0" w:color="auto"/>
            <w:left w:val="none" w:sz="0" w:space="0" w:color="auto"/>
            <w:bottom w:val="none" w:sz="0" w:space="0" w:color="auto"/>
            <w:right w:val="none" w:sz="0" w:space="0" w:color="auto"/>
          </w:divBdr>
        </w:div>
        <w:div w:id="486439334">
          <w:marLeft w:val="480"/>
          <w:marRight w:val="0"/>
          <w:marTop w:val="0"/>
          <w:marBottom w:val="0"/>
          <w:divBdr>
            <w:top w:val="none" w:sz="0" w:space="0" w:color="auto"/>
            <w:left w:val="none" w:sz="0" w:space="0" w:color="auto"/>
            <w:bottom w:val="none" w:sz="0" w:space="0" w:color="auto"/>
            <w:right w:val="none" w:sz="0" w:space="0" w:color="auto"/>
          </w:divBdr>
        </w:div>
        <w:div w:id="486635668">
          <w:marLeft w:val="480"/>
          <w:marRight w:val="0"/>
          <w:marTop w:val="0"/>
          <w:marBottom w:val="0"/>
          <w:divBdr>
            <w:top w:val="none" w:sz="0" w:space="0" w:color="auto"/>
            <w:left w:val="none" w:sz="0" w:space="0" w:color="auto"/>
            <w:bottom w:val="none" w:sz="0" w:space="0" w:color="auto"/>
            <w:right w:val="none" w:sz="0" w:space="0" w:color="auto"/>
          </w:divBdr>
        </w:div>
        <w:div w:id="1563561850">
          <w:marLeft w:val="480"/>
          <w:marRight w:val="0"/>
          <w:marTop w:val="0"/>
          <w:marBottom w:val="0"/>
          <w:divBdr>
            <w:top w:val="none" w:sz="0" w:space="0" w:color="auto"/>
            <w:left w:val="none" w:sz="0" w:space="0" w:color="auto"/>
            <w:bottom w:val="none" w:sz="0" w:space="0" w:color="auto"/>
            <w:right w:val="none" w:sz="0" w:space="0" w:color="auto"/>
          </w:divBdr>
        </w:div>
        <w:div w:id="780345727">
          <w:marLeft w:val="480"/>
          <w:marRight w:val="0"/>
          <w:marTop w:val="0"/>
          <w:marBottom w:val="0"/>
          <w:divBdr>
            <w:top w:val="none" w:sz="0" w:space="0" w:color="auto"/>
            <w:left w:val="none" w:sz="0" w:space="0" w:color="auto"/>
            <w:bottom w:val="none" w:sz="0" w:space="0" w:color="auto"/>
            <w:right w:val="none" w:sz="0" w:space="0" w:color="auto"/>
          </w:divBdr>
        </w:div>
        <w:div w:id="956374969">
          <w:marLeft w:val="480"/>
          <w:marRight w:val="0"/>
          <w:marTop w:val="0"/>
          <w:marBottom w:val="0"/>
          <w:divBdr>
            <w:top w:val="none" w:sz="0" w:space="0" w:color="auto"/>
            <w:left w:val="none" w:sz="0" w:space="0" w:color="auto"/>
            <w:bottom w:val="none" w:sz="0" w:space="0" w:color="auto"/>
            <w:right w:val="none" w:sz="0" w:space="0" w:color="auto"/>
          </w:divBdr>
        </w:div>
        <w:div w:id="784158518">
          <w:marLeft w:val="480"/>
          <w:marRight w:val="0"/>
          <w:marTop w:val="0"/>
          <w:marBottom w:val="0"/>
          <w:divBdr>
            <w:top w:val="none" w:sz="0" w:space="0" w:color="auto"/>
            <w:left w:val="none" w:sz="0" w:space="0" w:color="auto"/>
            <w:bottom w:val="none" w:sz="0" w:space="0" w:color="auto"/>
            <w:right w:val="none" w:sz="0" w:space="0" w:color="auto"/>
          </w:divBdr>
        </w:div>
        <w:div w:id="236867823">
          <w:marLeft w:val="480"/>
          <w:marRight w:val="0"/>
          <w:marTop w:val="0"/>
          <w:marBottom w:val="0"/>
          <w:divBdr>
            <w:top w:val="none" w:sz="0" w:space="0" w:color="auto"/>
            <w:left w:val="none" w:sz="0" w:space="0" w:color="auto"/>
            <w:bottom w:val="none" w:sz="0" w:space="0" w:color="auto"/>
            <w:right w:val="none" w:sz="0" w:space="0" w:color="auto"/>
          </w:divBdr>
        </w:div>
        <w:div w:id="939024848">
          <w:marLeft w:val="480"/>
          <w:marRight w:val="0"/>
          <w:marTop w:val="0"/>
          <w:marBottom w:val="0"/>
          <w:divBdr>
            <w:top w:val="none" w:sz="0" w:space="0" w:color="auto"/>
            <w:left w:val="none" w:sz="0" w:space="0" w:color="auto"/>
            <w:bottom w:val="none" w:sz="0" w:space="0" w:color="auto"/>
            <w:right w:val="none" w:sz="0" w:space="0" w:color="auto"/>
          </w:divBdr>
        </w:div>
        <w:div w:id="352809019">
          <w:marLeft w:val="480"/>
          <w:marRight w:val="0"/>
          <w:marTop w:val="0"/>
          <w:marBottom w:val="0"/>
          <w:divBdr>
            <w:top w:val="none" w:sz="0" w:space="0" w:color="auto"/>
            <w:left w:val="none" w:sz="0" w:space="0" w:color="auto"/>
            <w:bottom w:val="none" w:sz="0" w:space="0" w:color="auto"/>
            <w:right w:val="none" w:sz="0" w:space="0" w:color="auto"/>
          </w:divBdr>
        </w:div>
        <w:div w:id="1601252464">
          <w:marLeft w:val="480"/>
          <w:marRight w:val="0"/>
          <w:marTop w:val="0"/>
          <w:marBottom w:val="0"/>
          <w:divBdr>
            <w:top w:val="none" w:sz="0" w:space="0" w:color="auto"/>
            <w:left w:val="none" w:sz="0" w:space="0" w:color="auto"/>
            <w:bottom w:val="none" w:sz="0" w:space="0" w:color="auto"/>
            <w:right w:val="none" w:sz="0" w:space="0" w:color="auto"/>
          </w:divBdr>
        </w:div>
        <w:div w:id="1618681006">
          <w:marLeft w:val="480"/>
          <w:marRight w:val="0"/>
          <w:marTop w:val="0"/>
          <w:marBottom w:val="0"/>
          <w:divBdr>
            <w:top w:val="none" w:sz="0" w:space="0" w:color="auto"/>
            <w:left w:val="none" w:sz="0" w:space="0" w:color="auto"/>
            <w:bottom w:val="none" w:sz="0" w:space="0" w:color="auto"/>
            <w:right w:val="none" w:sz="0" w:space="0" w:color="auto"/>
          </w:divBdr>
        </w:div>
        <w:div w:id="933981390">
          <w:marLeft w:val="480"/>
          <w:marRight w:val="0"/>
          <w:marTop w:val="0"/>
          <w:marBottom w:val="0"/>
          <w:divBdr>
            <w:top w:val="none" w:sz="0" w:space="0" w:color="auto"/>
            <w:left w:val="none" w:sz="0" w:space="0" w:color="auto"/>
            <w:bottom w:val="none" w:sz="0" w:space="0" w:color="auto"/>
            <w:right w:val="none" w:sz="0" w:space="0" w:color="auto"/>
          </w:divBdr>
        </w:div>
        <w:div w:id="2091341930">
          <w:marLeft w:val="480"/>
          <w:marRight w:val="0"/>
          <w:marTop w:val="0"/>
          <w:marBottom w:val="0"/>
          <w:divBdr>
            <w:top w:val="none" w:sz="0" w:space="0" w:color="auto"/>
            <w:left w:val="none" w:sz="0" w:space="0" w:color="auto"/>
            <w:bottom w:val="none" w:sz="0" w:space="0" w:color="auto"/>
            <w:right w:val="none" w:sz="0" w:space="0" w:color="auto"/>
          </w:divBdr>
        </w:div>
        <w:div w:id="113986850">
          <w:marLeft w:val="480"/>
          <w:marRight w:val="0"/>
          <w:marTop w:val="0"/>
          <w:marBottom w:val="0"/>
          <w:divBdr>
            <w:top w:val="none" w:sz="0" w:space="0" w:color="auto"/>
            <w:left w:val="none" w:sz="0" w:space="0" w:color="auto"/>
            <w:bottom w:val="none" w:sz="0" w:space="0" w:color="auto"/>
            <w:right w:val="none" w:sz="0" w:space="0" w:color="auto"/>
          </w:divBdr>
        </w:div>
        <w:div w:id="2077975120">
          <w:marLeft w:val="480"/>
          <w:marRight w:val="0"/>
          <w:marTop w:val="0"/>
          <w:marBottom w:val="0"/>
          <w:divBdr>
            <w:top w:val="none" w:sz="0" w:space="0" w:color="auto"/>
            <w:left w:val="none" w:sz="0" w:space="0" w:color="auto"/>
            <w:bottom w:val="none" w:sz="0" w:space="0" w:color="auto"/>
            <w:right w:val="none" w:sz="0" w:space="0" w:color="auto"/>
          </w:divBdr>
        </w:div>
        <w:div w:id="116989498">
          <w:marLeft w:val="480"/>
          <w:marRight w:val="0"/>
          <w:marTop w:val="0"/>
          <w:marBottom w:val="0"/>
          <w:divBdr>
            <w:top w:val="none" w:sz="0" w:space="0" w:color="auto"/>
            <w:left w:val="none" w:sz="0" w:space="0" w:color="auto"/>
            <w:bottom w:val="none" w:sz="0" w:space="0" w:color="auto"/>
            <w:right w:val="none" w:sz="0" w:space="0" w:color="auto"/>
          </w:divBdr>
        </w:div>
        <w:div w:id="1851606535">
          <w:marLeft w:val="480"/>
          <w:marRight w:val="0"/>
          <w:marTop w:val="0"/>
          <w:marBottom w:val="0"/>
          <w:divBdr>
            <w:top w:val="none" w:sz="0" w:space="0" w:color="auto"/>
            <w:left w:val="none" w:sz="0" w:space="0" w:color="auto"/>
            <w:bottom w:val="none" w:sz="0" w:space="0" w:color="auto"/>
            <w:right w:val="none" w:sz="0" w:space="0" w:color="auto"/>
          </w:divBdr>
        </w:div>
        <w:div w:id="1012414227">
          <w:marLeft w:val="480"/>
          <w:marRight w:val="0"/>
          <w:marTop w:val="0"/>
          <w:marBottom w:val="0"/>
          <w:divBdr>
            <w:top w:val="none" w:sz="0" w:space="0" w:color="auto"/>
            <w:left w:val="none" w:sz="0" w:space="0" w:color="auto"/>
            <w:bottom w:val="none" w:sz="0" w:space="0" w:color="auto"/>
            <w:right w:val="none" w:sz="0" w:space="0" w:color="auto"/>
          </w:divBdr>
        </w:div>
        <w:div w:id="1546913702">
          <w:marLeft w:val="480"/>
          <w:marRight w:val="0"/>
          <w:marTop w:val="0"/>
          <w:marBottom w:val="0"/>
          <w:divBdr>
            <w:top w:val="none" w:sz="0" w:space="0" w:color="auto"/>
            <w:left w:val="none" w:sz="0" w:space="0" w:color="auto"/>
            <w:bottom w:val="none" w:sz="0" w:space="0" w:color="auto"/>
            <w:right w:val="none" w:sz="0" w:space="0" w:color="auto"/>
          </w:divBdr>
        </w:div>
        <w:div w:id="415056581">
          <w:marLeft w:val="480"/>
          <w:marRight w:val="0"/>
          <w:marTop w:val="0"/>
          <w:marBottom w:val="0"/>
          <w:divBdr>
            <w:top w:val="none" w:sz="0" w:space="0" w:color="auto"/>
            <w:left w:val="none" w:sz="0" w:space="0" w:color="auto"/>
            <w:bottom w:val="none" w:sz="0" w:space="0" w:color="auto"/>
            <w:right w:val="none" w:sz="0" w:space="0" w:color="auto"/>
          </w:divBdr>
        </w:div>
        <w:div w:id="1803225537">
          <w:marLeft w:val="480"/>
          <w:marRight w:val="0"/>
          <w:marTop w:val="0"/>
          <w:marBottom w:val="0"/>
          <w:divBdr>
            <w:top w:val="none" w:sz="0" w:space="0" w:color="auto"/>
            <w:left w:val="none" w:sz="0" w:space="0" w:color="auto"/>
            <w:bottom w:val="none" w:sz="0" w:space="0" w:color="auto"/>
            <w:right w:val="none" w:sz="0" w:space="0" w:color="auto"/>
          </w:divBdr>
        </w:div>
        <w:div w:id="490292134">
          <w:marLeft w:val="480"/>
          <w:marRight w:val="0"/>
          <w:marTop w:val="0"/>
          <w:marBottom w:val="0"/>
          <w:divBdr>
            <w:top w:val="none" w:sz="0" w:space="0" w:color="auto"/>
            <w:left w:val="none" w:sz="0" w:space="0" w:color="auto"/>
            <w:bottom w:val="none" w:sz="0" w:space="0" w:color="auto"/>
            <w:right w:val="none" w:sz="0" w:space="0" w:color="auto"/>
          </w:divBdr>
        </w:div>
        <w:div w:id="1184706023">
          <w:marLeft w:val="480"/>
          <w:marRight w:val="0"/>
          <w:marTop w:val="0"/>
          <w:marBottom w:val="0"/>
          <w:divBdr>
            <w:top w:val="none" w:sz="0" w:space="0" w:color="auto"/>
            <w:left w:val="none" w:sz="0" w:space="0" w:color="auto"/>
            <w:bottom w:val="none" w:sz="0" w:space="0" w:color="auto"/>
            <w:right w:val="none" w:sz="0" w:space="0" w:color="auto"/>
          </w:divBdr>
        </w:div>
        <w:div w:id="554972516">
          <w:marLeft w:val="480"/>
          <w:marRight w:val="0"/>
          <w:marTop w:val="0"/>
          <w:marBottom w:val="0"/>
          <w:divBdr>
            <w:top w:val="none" w:sz="0" w:space="0" w:color="auto"/>
            <w:left w:val="none" w:sz="0" w:space="0" w:color="auto"/>
            <w:bottom w:val="none" w:sz="0" w:space="0" w:color="auto"/>
            <w:right w:val="none" w:sz="0" w:space="0" w:color="auto"/>
          </w:divBdr>
        </w:div>
        <w:div w:id="952783922">
          <w:marLeft w:val="480"/>
          <w:marRight w:val="0"/>
          <w:marTop w:val="0"/>
          <w:marBottom w:val="0"/>
          <w:divBdr>
            <w:top w:val="none" w:sz="0" w:space="0" w:color="auto"/>
            <w:left w:val="none" w:sz="0" w:space="0" w:color="auto"/>
            <w:bottom w:val="none" w:sz="0" w:space="0" w:color="auto"/>
            <w:right w:val="none" w:sz="0" w:space="0" w:color="auto"/>
          </w:divBdr>
        </w:div>
        <w:div w:id="702487074">
          <w:marLeft w:val="480"/>
          <w:marRight w:val="0"/>
          <w:marTop w:val="0"/>
          <w:marBottom w:val="0"/>
          <w:divBdr>
            <w:top w:val="none" w:sz="0" w:space="0" w:color="auto"/>
            <w:left w:val="none" w:sz="0" w:space="0" w:color="auto"/>
            <w:bottom w:val="none" w:sz="0" w:space="0" w:color="auto"/>
            <w:right w:val="none" w:sz="0" w:space="0" w:color="auto"/>
          </w:divBdr>
        </w:div>
        <w:div w:id="1354922596">
          <w:marLeft w:val="480"/>
          <w:marRight w:val="0"/>
          <w:marTop w:val="0"/>
          <w:marBottom w:val="0"/>
          <w:divBdr>
            <w:top w:val="none" w:sz="0" w:space="0" w:color="auto"/>
            <w:left w:val="none" w:sz="0" w:space="0" w:color="auto"/>
            <w:bottom w:val="none" w:sz="0" w:space="0" w:color="auto"/>
            <w:right w:val="none" w:sz="0" w:space="0" w:color="auto"/>
          </w:divBdr>
        </w:div>
        <w:div w:id="574971308">
          <w:marLeft w:val="480"/>
          <w:marRight w:val="0"/>
          <w:marTop w:val="0"/>
          <w:marBottom w:val="0"/>
          <w:divBdr>
            <w:top w:val="none" w:sz="0" w:space="0" w:color="auto"/>
            <w:left w:val="none" w:sz="0" w:space="0" w:color="auto"/>
            <w:bottom w:val="none" w:sz="0" w:space="0" w:color="auto"/>
            <w:right w:val="none" w:sz="0" w:space="0" w:color="auto"/>
          </w:divBdr>
        </w:div>
        <w:div w:id="1701660229">
          <w:marLeft w:val="480"/>
          <w:marRight w:val="0"/>
          <w:marTop w:val="0"/>
          <w:marBottom w:val="0"/>
          <w:divBdr>
            <w:top w:val="none" w:sz="0" w:space="0" w:color="auto"/>
            <w:left w:val="none" w:sz="0" w:space="0" w:color="auto"/>
            <w:bottom w:val="none" w:sz="0" w:space="0" w:color="auto"/>
            <w:right w:val="none" w:sz="0" w:space="0" w:color="auto"/>
          </w:divBdr>
        </w:div>
        <w:div w:id="96366089">
          <w:marLeft w:val="480"/>
          <w:marRight w:val="0"/>
          <w:marTop w:val="0"/>
          <w:marBottom w:val="0"/>
          <w:divBdr>
            <w:top w:val="none" w:sz="0" w:space="0" w:color="auto"/>
            <w:left w:val="none" w:sz="0" w:space="0" w:color="auto"/>
            <w:bottom w:val="none" w:sz="0" w:space="0" w:color="auto"/>
            <w:right w:val="none" w:sz="0" w:space="0" w:color="auto"/>
          </w:divBdr>
        </w:div>
        <w:div w:id="1884902440">
          <w:marLeft w:val="480"/>
          <w:marRight w:val="0"/>
          <w:marTop w:val="0"/>
          <w:marBottom w:val="0"/>
          <w:divBdr>
            <w:top w:val="none" w:sz="0" w:space="0" w:color="auto"/>
            <w:left w:val="none" w:sz="0" w:space="0" w:color="auto"/>
            <w:bottom w:val="none" w:sz="0" w:space="0" w:color="auto"/>
            <w:right w:val="none" w:sz="0" w:space="0" w:color="auto"/>
          </w:divBdr>
        </w:div>
        <w:div w:id="1648628830">
          <w:marLeft w:val="480"/>
          <w:marRight w:val="0"/>
          <w:marTop w:val="0"/>
          <w:marBottom w:val="0"/>
          <w:divBdr>
            <w:top w:val="none" w:sz="0" w:space="0" w:color="auto"/>
            <w:left w:val="none" w:sz="0" w:space="0" w:color="auto"/>
            <w:bottom w:val="none" w:sz="0" w:space="0" w:color="auto"/>
            <w:right w:val="none" w:sz="0" w:space="0" w:color="auto"/>
          </w:divBdr>
        </w:div>
        <w:div w:id="19623303">
          <w:marLeft w:val="480"/>
          <w:marRight w:val="0"/>
          <w:marTop w:val="0"/>
          <w:marBottom w:val="0"/>
          <w:divBdr>
            <w:top w:val="none" w:sz="0" w:space="0" w:color="auto"/>
            <w:left w:val="none" w:sz="0" w:space="0" w:color="auto"/>
            <w:bottom w:val="none" w:sz="0" w:space="0" w:color="auto"/>
            <w:right w:val="none" w:sz="0" w:space="0" w:color="auto"/>
          </w:divBdr>
        </w:div>
        <w:div w:id="1704793907">
          <w:marLeft w:val="480"/>
          <w:marRight w:val="0"/>
          <w:marTop w:val="0"/>
          <w:marBottom w:val="0"/>
          <w:divBdr>
            <w:top w:val="none" w:sz="0" w:space="0" w:color="auto"/>
            <w:left w:val="none" w:sz="0" w:space="0" w:color="auto"/>
            <w:bottom w:val="none" w:sz="0" w:space="0" w:color="auto"/>
            <w:right w:val="none" w:sz="0" w:space="0" w:color="auto"/>
          </w:divBdr>
        </w:div>
        <w:div w:id="1468742752">
          <w:marLeft w:val="480"/>
          <w:marRight w:val="0"/>
          <w:marTop w:val="0"/>
          <w:marBottom w:val="0"/>
          <w:divBdr>
            <w:top w:val="none" w:sz="0" w:space="0" w:color="auto"/>
            <w:left w:val="none" w:sz="0" w:space="0" w:color="auto"/>
            <w:bottom w:val="none" w:sz="0" w:space="0" w:color="auto"/>
            <w:right w:val="none" w:sz="0" w:space="0" w:color="auto"/>
          </w:divBdr>
        </w:div>
        <w:div w:id="2004577744">
          <w:marLeft w:val="480"/>
          <w:marRight w:val="0"/>
          <w:marTop w:val="0"/>
          <w:marBottom w:val="0"/>
          <w:divBdr>
            <w:top w:val="none" w:sz="0" w:space="0" w:color="auto"/>
            <w:left w:val="none" w:sz="0" w:space="0" w:color="auto"/>
            <w:bottom w:val="none" w:sz="0" w:space="0" w:color="auto"/>
            <w:right w:val="none" w:sz="0" w:space="0" w:color="auto"/>
          </w:divBdr>
        </w:div>
        <w:div w:id="1495023261">
          <w:marLeft w:val="480"/>
          <w:marRight w:val="0"/>
          <w:marTop w:val="0"/>
          <w:marBottom w:val="0"/>
          <w:divBdr>
            <w:top w:val="none" w:sz="0" w:space="0" w:color="auto"/>
            <w:left w:val="none" w:sz="0" w:space="0" w:color="auto"/>
            <w:bottom w:val="none" w:sz="0" w:space="0" w:color="auto"/>
            <w:right w:val="none" w:sz="0" w:space="0" w:color="auto"/>
          </w:divBdr>
        </w:div>
        <w:div w:id="507599252">
          <w:marLeft w:val="480"/>
          <w:marRight w:val="0"/>
          <w:marTop w:val="0"/>
          <w:marBottom w:val="0"/>
          <w:divBdr>
            <w:top w:val="none" w:sz="0" w:space="0" w:color="auto"/>
            <w:left w:val="none" w:sz="0" w:space="0" w:color="auto"/>
            <w:bottom w:val="none" w:sz="0" w:space="0" w:color="auto"/>
            <w:right w:val="none" w:sz="0" w:space="0" w:color="auto"/>
          </w:divBdr>
        </w:div>
        <w:div w:id="341932556">
          <w:marLeft w:val="480"/>
          <w:marRight w:val="0"/>
          <w:marTop w:val="0"/>
          <w:marBottom w:val="0"/>
          <w:divBdr>
            <w:top w:val="none" w:sz="0" w:space="0" w:color="auto"/>
            <w:left w:val="none" w:sz="0" w:space="0" w:color="auto"/>
            <w:bottom w:val="none" w:sz="0" w:space="0" w:color="auto"/>
            <w:right w:val="none" w:sz="0" w:space="0" w:color="auto"/>
          </w:divBdr>
        </w:div>
        <w:div w:id="445153202">
          <w:marLeft w:val="480"/>
          <w:marRight w:val="0"/>
          <w:marTop w:val="0"/>
          <w:marBottom w:val="0"/>
          <w:divBdr>
            <w:top w:val="none" w:sz="0" w:space="0" w:color="auto"/>
            <w:left w:val="none" w:sz="0" w:space="0" w:color="auto"/>
            <w:bottom w:val="none" w:sz="0" w:space="0" w:color="auto"/>
            <w:right w:val="none" w:sz="0" w:space="0" w:color="auto"/>
          </w:divBdr>
        </w:div>
        <w:div w:id="127016842">
          <w:marLeft w:val="480"/>
          <w:marRight w:val="0"/>
          <w:marTop w:val="0"/>
          <w:marBottom w:val="0"/>
          <w:divBdr>
            <w:top w:val="none" w:sz="0" w:space="0" w:color="auto"/>
            <w:left w:val="none" w:sz="0" w:space="0" w:color="auto"/>
            <w:bottom w:val="none" w:sz="0" w:space="0" w:color="auto"/>
            <w:right w:val="none" w:sz="0" w:space="0" w:color="auto"/>
          </w:divBdr>
        </w:div>
        <w:div w:id="2137066042">
          <w:marLeft w:val="480"/>
          <w:marRight w:val="0"/>
          <w:marTop w:val="0"/>
          <w:marBottom w:val="0"/>
          <w:divBdr>
            <w:top w:val="none" w:sz="0" w:space="0" w:color="auto"/>
            <w:left w:val="none" w:sz="0" w:space="0" w:color="auto"/>
            <w:bottom w:val="none" w:sz="0" w:space="0" w:color="auto"/>
            <w:right w:val="none" w:sz="0" w:space="0" w:color="auto"/>
          </w:divBdr>
        </w:div>
        <w:div w:id="878320966">
          <w:marLeft w:val="480"/>
          <w:marRight w:val="0"/>
          <w:marTop w:val="0"/>
          <w:marBottom w:val="0"/>
          <w:divBdr>
            <w:top w:val="none" w:sz="0" w:space="0" w:color="auto"/>
            <w:left w:val="none" w:sz="0" w:space="0" w:color="auto"/>
            <w:bottom w:val="none" w:sz="0" w:space="0" w:color="auto"/>
            <w:right w:val="none" w:sz="0" w:space="0" w:color="auto"/>
          </w:divBdr>
        </w:div>
        <w:div w:id="1014189723">
          <w:marLeft w:val="480"/>
          <w:marRight w:val="0"/>
          <w:marTop w:val="0"/>
          <w:marBottom w:val="0"/>
          <w:divBdr>
            <w:top w:val="none" w:sz="0" w:space="0" w:color="auto"/>
            <w:left w:val="none" w:sz="0" w:space="0" w:color="auto"/>
            <w:bottom w:val="none" w:sz="0" w:space="0" w:color="auto"/>
            <w:right w:val="none" w:sz="0" w:space="0" w:color="auto"/>
          </w:divBdr>
        </w:div>
        <w:div w:id="590118187">
          <w:marLeft w:val="480"/>
          <w:marRight w:val="0"/>
          <w:marTop w:val="0"/>
          <w:marBottom w:val="0"/>
          <w:divBdr>
            <w:top w:val="none" w:sz="0" w:space="0" w:color="auto"/>
            <w:left w:val="none" w:sz="0" w:space="0" w:color="auto"/>
            <w:bottom w:val="none" w:sz="0" w:space="0" w:color="auto"/>
            <w:right w:val="none" w:sz="0" w:space="0" w:color="auto"/>
          </w:divBdr>
        </w:div>
        <w:div w:id="1575704747">
          <w:marLeft w:val="480"/>
          <w:marRight w:val="0"/>
          <w:marTop w:val="0"/>
          <w:marBottom w:val="0"/>
          <w:divBdr>
            <w:top w:val="none" w:sz="0" w:space="0" w:color="auto"/>
            <w:left w:val="none" w:sz="0" w:space="0" w:color="auto"/>
            <w:bottom w:val="none" w:sz="0" w:space="0" w:color="auto"/>
            <w:right w:val="none" w:sz="0" w:space="0" w:color="auto"/>
          </w:divBdr>
        </w:div>
        <w:div w:id="2093501084">
          <w:marLeft w:val="480"/>
          <w:marRight w:val="0"/>
          <w:marTop w:val="0"/>
          <w:marBottom w:val="0"/>
          <w:divBdr>
            <w:top w:val="none" w:sz="0" w:space="0" w:color="auto"/>
            <w:left w:val="none" w:sz="0" w:space="0" w:color="auto"/>
            <w:bottom w:val="none" w:sz="0" w:space="0" w:color="auto"/>
            <w:right w:val="none" w:sz="0" w:space="0" w:color="auto"/>
          </w:divBdr>
        </w:div>
        <w:div w:id="377969926">
          <w:marLeft w:val="480"/>
          <w:marRight w:val="0"/>
          <w:marTop w:val="0"/>
          <w:marBottom w:val="0"/>
          <w:divBdr>
            <w:top w:val="none" w:sz="0" w:space="0" w:color="auto"/>
            <w:left w:val="none" w:sz="0" w:space="0" w:color="auto"/>
            <w:bottom w:val="none" w:sz="0" w:space="0" w:color="auto"/>
            <w:right w:val="none" w:sz="0" w:space="0" w:color="auto"/>
          </w:divBdr>
        </w:div>
        <w:div w:id="1207109036">
          <w:marLeft w:val="480"/>
          <w:marRight w:val="0"/>
          <w:marTop w:val="0"/>
          <w:marBottom w:val="0"/>
          <w:divBdr>
            <w:top w:val="none" w:sz="0" w:space="0" w:color="auto"/>
            <w:left w:val="none" w:sz="0" w:space="0" w:color="auto"/>
            <w:bottom w:val="none" w:sz="0" w:space="0" w:color="auto"/>
            <w:right w:val="none" w:sz="0" w:space="0" w:color="auto"/>
          </w:divBdr>
        </w:div>
        <w:div w:id="1052576155">
          <w:marLeft w:val="480"/>
          <w:marRight w:val="0"/>
          <w:marTop w:val="0"/>
          <w:marBottom w:val="0"/>
          <w:divBdr>
            <w:top w:val="none" w:sz="0" w:space="0" w:color="auto"/>
            <w:left w:val="none" w:sz="0" w:space="0" w:color="auto"/>
            <w:bottom w:val="none" w:sz="0" w:space="0" w:color="auto"/>
            <w:right w:val="none" w:sz="0" w:space="0" w:color="auto"/>
          </w:divBdr>
        </w:div>
        <w:div w:id="1088581780">
          <w:marLeft w:val="480"/>
          <w:marRight w:val="0"/>
          <w:marTop w:val="0"/>
          <w:marBottom w:val="0"/>
          <w:divBdr>
            <w:top w:val="none" w:sz="0" w:space="0" w:color="auto"/>
            <w:left w:val="none" w:sz="0" w:space="0" w:color="auto"/>
            <w:bottom w:val="none" w:sz="0" w:space="0" w:color="auto"/>
            <w:right w:val="none" w:sz="0" w:space="0" w:color="auto"/>
          </w:divBdr>
        </w:div>
        <w:div w:id="472479035">
          <w:marLeft w:val="480"/>
          <w:marRight w:val="0"/>
          <w:marTop w:val="0"/>
          <w:marBottom w:val="0"/>
          <w:divBdr>
            <w:top w:val="none" w:sz="0" w:space="0" w:color="auto"/>
            <w:left w:val="none" w:sz="0" w:space="0" w:color="auto"/>
            <w:bottom w:val="none" w:sz="0" w:space="0" w:color="auto"/>
            <w:right w:val="none" w:sz="0" w:space="0" w:color="auto"/>
          </w:divBdr>
        </w:div>
        <w:div w:id="1961718574">
          <w:marLeft w:val="480"/>
          <w:marRight w:val="0"/>
          <w:marTop w:val="0"/>
          <w:marBottom w:val="0"/>
          <w:divBdr>
            <w:top w:val="none" w:sz="0" w:space="0" w:color="auto"/>
            <w:left w:val="none" w:sz="0" w:space="0" w:color="auto"/>
            <w:bottom w:val="none" w:sz="0" w:space="0" w:color="auto"/>
            <w:right w:val="none" w:sz="0" w:space="0" w:color="auto"/>
          </w:divBdr>
        </w:div>
        <w:div w:id="570821333">
          <w:marLeft w:val="480"/>
          <w:marRight w:val="0"/>
          <w:marTop w:val="0"/>
          <w:marBottom w:val="0"/>
          <w:divBdr>
            <w:top w:val="none" w:sz="0" w:space="0" w:color="auto"/>
            <w:left w:val="none" w:sz="0" w:space="0" w:color="auto"/>
            <w:bottom w:val="none" w:sz="0" w:space="0" w:color="auto"/>
            <w:right w:val="none" w:sz="0" w:space="0" w:color="auto"/>
          </w:divBdr>
        </w:div>
        <w:div w:id="1989168450">
          <w:marLeft w:val="480"/>
          <w:marRight w:val="0"/>
          <w:marTop w:val="0"/>
          <w:marBottom w:val="0"/>
          <w:divBdr>
            <w:top w:val="none" w:sz="0" w:space="0" w:color="auto"/>
            <w:left w:val="none" w:sz="0" w:space="0" w:color="auto"/>
            <w:bottom w:val="none" w:sz="0" w:space="0" w:color="auto"/>
            <w:right w:val="none" w:sz="0" w:space="0" w:color="auto"/>
          </w:divBdr>
        </w:div>
        <w:div w:id="1727290343">
          <w:marLeft w:val="480"/>
          <w:marRight w:val="0"/>
          <w:marTop w:val="0"/>
          <w:marBottom w:val="0"/>
          <w:divBdr>
            <w:top w:val="none" w:sz="0" w:space="0" w:color="auto"/>
            <w:left w:val="none" w:sz="0" w:space="0" w:color="auto"/>
            <w:bottom w:val="none" w:sz="0" w:space="0" w:color="auto"/>
            <w:right w:val="none" w:sz="0" w:space="0" w:color="auto"/>
          </w:divBdr>
        </w:div>
        <w:div w:id="1033069904">
          <w:marLeft w:val="480"/>
          <w:marRight w:val="0"/>
          <w:marTop w:val="0"/>
          <w:marBottom w:val="0"/>
          <w:divBdr>
            <w:top w:val="none" w:sz="0" w:space="0" w:color="auto"/>
            <w:left w:val="none" w:sz="0" w:space="0" w:color="auto"/>
            <w:bottom w:val="none" w:sz="0" w:space="0" w:color="auto"/>
            <w:right w:val="none" w:sz="0" w:space="0" w:color="auto"/>
          </w:divBdr>
        </w:div>
        <w:div w:id="2023050350">
          <w:marLeft w:val="480"/>
          <w:marRight w:val="0"/>
          <w:marTop w:val="0"/>
          <w:marBottom w:val="0"/>
          <w:divBdr>
            <w:top w:val="none" w:sz="0" w:space="0" w:color="auto"/>
            <w:left w:val="none" w:sz="0" w:space="0" w:color="auto"/>
            <w:bottom w:val="none" w:sz="0" w:space="0" w:color="auto"/>
            <w:right w:val="none" w:sz="0" w:space="0" w:color="auto"/>
          </w:divBdr>
        </w:div>
        <w:div w:id="475220309">
          <w:marLeft w:val="480"/>
          <w:marRight w:val="0"/>
          <w:marTop w:val="0"/>
          <w:marBottom w:val="0"/>
          <w:divBdr>
            <w:top w:val="none" w:sz="0" w:space="0" w:color="auto"/>
            <w:left w:val="none" w:sz="0" w:space="0" w:color="auto"/>
            <w:bottom w:val="none" w:sz="0" w:space="0" w:color="auto"/>
            <w:right w:val="none" w:sz="0" w:space="0" w:color="auto"/>
          </w:divBdr>
        </w:div>
        <w:div w:id="1851410474">
          <w:marLeft w:val="480"/>
          <w:marRight w:val="0"/>
          <w:marTop w:val="0"/>
          <w:marBottom w:val="0"/>
          <w:divBdr>
            <w:top w:val="none" w:sz="0" w:space="0" w:color="auto"/>
            <w:left w:val="none" w:sz="0" w:space="0" w:color="auto"/>
            <w:bottom w:val="none" w:sz="0" w:space="0" w:color="auto"/>
            <w:right w:val="none" w:sz="0" w:space="0" w:color="auto"/>
          </w:divBdr>
        </w:div>
        <w:div w:id="1434398630">
          <w:marLeft w:val="480"/>
          <w:marRight w:val="0"/>
          <w:marTop w:val="0"/>
          <w:marBottom w:val="0"/>
          <w:divBdr>
            <w:top w:val="none" w:sz="0" w:space="0" w:color="auto"/>
            <w:left w:val="none" w:sz="0" w:space="0" w:color="auto"/>
            <w:bottom w:val="none" w:sz="0" w:space="0" w:color="auto"/>
            <w:right w:val="none" w:sz="0" w:space="0" w:color="auto"/>
          </w:divBdr>
        </w:div>
        <w:div w:id="665717422">
          <w:marLeft w:val="480"/>
          <w:marRight w:val="0"/>
          <w:marTop w:val="0"/>
          <w:marBottom w:val="0"/>
          <w:divBdr>
            <w:top w:val="none" w:sz="0" w:space="0" w:color="auto"/>
            <w:left w:val="none" w:sz="0" w:space="0" w:color="auto"/>
            <w:bottom w:val="none" w:sz="0" w:space="0" w:color="auto"/>
            <w:right w:val="none" w:sz="0" w:space="0" w:color="auto"/>
          </w:divBdr>
        </w:div>
        <w:div w:id="1588733886">
          <w:marLeft w:val="480"/>
          <w:marRight w:val="0"/>
          <w:marTop w:val="0"/>
          <w:marBottom w:val="0"/>
          <w:divBdr>
            <w:top w:val="none" w:sz="0" w:space="0" w:color="auto"/>
            <w:left w:val="none" w:sz="0" w:space="0" w:color="auto"/>
            <w:bottom w:val="none" w:sz="0" w:space="0" w:color="auto"/>
            <w:right w:val="none" w:sz="0" w:space="0" w:color="auto"/>
          </w:divBdr>
        </w:div>
      </w:divsChild>
    </w:div>
    <w:div w:id="1781215260">
      <w:bodyDiv w:val="1"/>
      <w:marLeft w:val="0"/>
      <w:marRight w:val="0"/>
      <w:marTop w:val="0"/>
      <w:marBottom w:val="0"/>
      <w:divBdr>
        <w:top w:val="none" w:sz="0" w:space="0" w:color="auto"/>
        <w:left w:val="none" w:sz="0" w:space="0" w:color="auto"/>
        <w:bottom w:val="none" w:sz="0" w:space="0" w:color="auto"/>
        <w:right w:val="none" w:sz="0" w:space="0" w:color="auto"/>
      </w:divBdr>
    </w:div>
    <w:div w:id="1781298865">
      <w:bodyDiv w:val="1"/>
      <w:marLeft w:val="0"/>
      <w:marRight w:val="0"/>
      <w:marTop w:val="0"/>
      <w:marBottom w:val="0"/>
      <w:divBdr>
        <w:top w:val="none" w:sz="0" w:space="0" w:color="auto"/>
        <w:left w:val="none" w:sz="0" w:space="0" w:color="auto"/>
        <w:bottom w:val="none" w:sz="0" w:space="0" w:color="auto"/>
        <w:right w:val="none" w:sz="0" w:space="0" w:color="auto"/>
      </w:divBdr>
    </w:div>
    <w:div w:id="1781414484">
      <w:bodyDiv w:val="1"/>
      <w:marLeft w:val="0"/>
      <w:marRight w:val="0"/>
      <w:marTop w:val="0"/>
      <w:marBottom w:val="0"/>
      <w:divBdr>
        <w:top w:val="none" w:sz="0" w:space="0" w:color="auto"/>
        <w:left w:val="none" w:sz="0" w:space="0" w:color="auto"/>
        <w:bottom w:val="none" w:sz="0" w:space="0" w:color="auto"/>
        <w:right w:val="none" w:sz="0" w:space="0" w:color="auto"/>
      </w:divBdr>
    </w:div>
    <w:div w:id="1781801808">
      <w:bodyDiv w:val="1"/>
      <w:marLeft w:val="0"/>
      <w:marRight w:val="0"/>
      <w:marTop w:val="0"/>
      <w:marBottom w:val="0"/>
      <w:divBdr>
        <w:top w:val="none" w:sz="0" w:space="0" w:color="auto"/>
        <w:left w:val="none" w:sz="0" w:space="0" w:color="auto"/>
        <w:bottom w:val="none" w:sz="0" w:space="0" w:color="auto"/>
        <w:right w:val="none" w:sz="0" w:space="0" w:color="auto"/>
      </w:divBdr>
    </w:div>
    <w:div w:id="1782334894">
      <w:bodyDiv w:val="1"/>
      <w:marLeft w:val="0"/>
      <w:marRight w:val="0"/>
      <w:marTop w:val="0"/>
      <w:marBottom w:val="0"/>
      <w:divBdr>
        <w:top w:val="none" w:sz="0" w:space="0" w:color="auto"/>
        <w:left w:val="none" w:sz="0" w:space="0" w:color="auto"/>
        <w:bottom w:val="none" w:sz="0" w:space="0" w:color="auto"/>
        <w:right w:val="none" w:sz="0" w:space="0" w:color="auto"/>
      </w:divBdr>
    </w:div>
    <w:div w:id="1782413528">
      <w:bodyDiv w:val="1"/>
      <w:marLeft w:val="0"/>
      <w:marRight w:val="0"/>
      <w:marTop w:val="0"/>
      <w:marBottom w:val="0"/>
      <w:divBdr>
        <w:top w:val="none" w:sz="0" w:space="0" w:color="auto"/>
        <w:left w:val="none" w:sz="0" w:space="0" w:color="auto"/>
        <w:bottom w:val="none" w:sz="0" w:space="0" w:color="auto"/>
        <w:right w:val="none" w:sz="0" w:space="0" w:color="auto"/>
      </w:divBdr>
    </w:div>
    <w:div w:id="1782414873">
      <w:bodyDiv w:val="1"/>
      <w:marLeft w:val="0"/>
      <w:marRight w:val="0"/>
      <w:marTop w:val="0"/>
      <w:marBottom w:val="0"/>
      <w:divBdr>
        <w:top w:val="none" w:sz="0" w:space="0" w:color="auto"/>
        <w:left w:val="none" w:sz="0" w:space="0" w:color="auto"/>
        <w:bottom w:val="none" w:sz="0" w:space="0" w:color="auto"/>
        <w:right w:val="none" w:sz="0" w:space="0" w:color="auto"/>
      </w:divBdr>
    </w:div>
    <w:div w:id="1782606901">
      <w:bodyDiv w:val="1"/>
      <w:marLeft w:val="0"/>
      <w:marRight w:val="0"/>
      <w:marTop w:val="0"/>
      <w:marBottom w:val="0"/>
      <w:divBdr>
        <w:top w:val="none" w:sz="0" w:space="0" w:color="auto"/>
        <w:left w:val="none" w:sz="0" w:space="0" w:color="auto"/>
        <w:bottom w:val="none" w:sz="0" w:space="0" w:color="auto"/>
        <w:right w:val="none" w:sz="0" w:space="0" w:color="auto"/>
      </w:divBdr>
    </w:div>
    <w:div w:id="1782650648">
      <w:bodyDiv w:val="1"/>
      <w:marLeft w:val="0"/>
      <w:marRight w:val="0"/>
      <w:marTop w:val="0"/>
      <w:marBottom w:val="0"/>
      <w:divBdr>
        <w:top w:val="none" w:sz="0" w:space="0" w:color="auto"/>
        <w:left w:val="none" w:sz="0" w:space="0" w:color="auto"/>
        <w:bottom w:val="none" w:sz="0" w:space="0" w:color="auto"/>
        <w:right w:val="none" w:sz="0" w:space="0" w:color="auto"/>
      </w:divBdr>
    </w:div>
    <w:div w:id="1782720325">
      <w:bodyDiv w:val="1"/>
      <w:marLeft w:val="0"/>
      <w:marRight w:val="0"/>
      <w:marTop w:val="0"/>
      <w:marBottom w:val="0"/>
      <w:divBdr>
        <w:top w:val="none" w:sz="0" w:space="0" w:color="auto"/>
        <w:left w:val="none" w:sz="0" w:space="0" w:color="auto"/>
        <w:bottom w:val="none" w:sz="0" w:space="0" w:color="auto"/>
        <w:right w:val="none" w:sz="0" w:space="0" w:color="auto"/>
      </w:divBdr>
    </w:div>
    <w:div w:id="1782728319">
      <w:bodyDiv w:val="1"/>
      <w:marLeft w:val="0"/>
      <w:marRight w:val="0"/>
      <w:marTop w:val="0"/>
      <w:marBottom w:val="0"/>
      <w:divBdr>
        <w:top w:val="none" w:sz="0" w:space="0" w:color="auto"/>
        <w:left w:val="none" w:sz="0" w:space="0" w:color="auto"/>
        <w:bottom w:val="none" w:sz="0" w:space="0" w:color="auto"/>
        <w:right w:val="none" w:sz="0" w:space="0" w:color="auto"/>
      </w:divBdr>
    </w:div>
    <w:div w:id="1782914016">
      <w:bodyDiv w:val="1"/>
      <w:marLeft w:val="0"/>
      <w:marRight w:val="0"/>
      <w:marTop w:val="0"/>
      <w:marBottom w:val="0"/>
      <w:divBdr>
        <w:top w:val="none" w:sz="0" w:space="0" w:color="auto"/>
        <w:left w:val="none" w:sz="0" w:space="0" w:color="auto"/>
        <w:bottom w:val="none" w:sz="0" w:space="0" w:color="auto"/>
        <w:right w:val="none" w:sz="0" w:space="0" w:color="auto"/>
      </w:divBdr>
    </w:div>
    <w:div w:id="1783065618">
      <w:bodyDiv w:val="1"/>
      <w:marLeft w:val="0"/>
      <w:marRight w:val="0"/>
      <w:marTop w:val="0"/>
      <w:marBottom w:val="0"/>
      <w:divBdr>
        <w:top w:val="none" w:sz="0" w:space="0" w:color="auto"/>
        <w:left w:val="none" w:sz="0" w:space="0" w:color="auto"/>
        <w:bottom w:val="none" w:sz="0" w:space="0" w:color="auto"/>
        <w:right w:val="none" w:sz="0" w:space="0" w:color="auto"/>
      </w:divBdr>
    </w:div>
    <w:div w:id="1783107373">
      <w:bodyDiv w:val="1"/>
      <w:marLeft w:val="0"/>
      <w:marRight w:val="0"/>
      <w:marTop w:val="0"/>
      <w:marBottom w:val="0"/>
      <w:divBdr>
        <w:top w:val="none" w:sz="0" w:space="0" w:color="auto"/>
        <w:left w:val="none" w:sz="0" w:space="0" w:color="auto"/>
        <w:bottom w:val="none" w:sz="0" w:space="0" w:color="auto"/>
        <w:right w:val="none" w:sz="0" w:space="0" w:color="auto"/>
      </w:divBdr>
    </w:div>
    <w:div w:id="1783185121">
      <w:bodyDiv w:val="1"/>
      <w:marLeft w:val="0"/>
      <w:marRight w:val="0"/>
      <w:marTop w:val="0"/>
      <w:marBottom w:val="0"/>
      <w:divBdr>
        <w:top w:val="none" w:sz="0" w:space="0" w:color="auto"/>
        <w:left w:val="none" w:sz="0" w:space="0" w:color="auto"/>
        <w:bottom w:val="none" w:sz="0" w:space="0" w:color="auto"/>
        <w:right w:val="none" w:sz="0" w:space="0" w:color="auto"/>
      </w:divBdr>
    </w:div>
    <w:div w:id="1783300376">
      <w:bodyDiv w:val="1"/>
      <w:marLeft w:val="0"/>
      <w:marRight w:val="0"/>
      <w:marTop w:val="0"/>
      <w:marBottom w:val="0"/>
      <w:divBdr>
        <w:top w:val="none" w:sz="0" w:space="0" w:color="auto"/>
        <w:left w:val="none" w:sz="0" w:space="0" w:color="auto"/>
        <w:bottom w:val="none" w:sz="0" w:space="0" w:color="auto"/>
        <w:right w:val="none" w:sz="0" w:space="0" w:color="auto"/>
      </w:divBdr>
    </w:div>
    <w:div w:id="1783525435">
      <w:bodyDiv w:val="1"/>
      <w:marLeft w:val="0"/>
      <w:marRight w:val="0"/>
      <w:marTop w:val="0"/>
      <w:marBottom w:val="0"/>
      <w:divBdr>
        <w:top w:val="none" w:sz="0" w:space="0" w:color="auto"/>
        <w:left w:val="none" w:sz="0" w:space="0" w:color="auto"/>
        <w:bottom w:val="none" w:sz="0" w:space="0" w:color="auto"/>
        <w:right w:val="none" w:sz="0" w:space="0" w:color="auto"/>
      </w:divBdr>
      <w:divsChild>
        <w:div w:id="1618559704">
          <w:marLeft w:val="480"/>
          <w:marRight w:val="0"/>
          <w:marTop w:val="0"/>
          <w:marBottom w:val="0"/>
          <w:divBdr>
            <w:top w:val="none" w:sz="0" w:space="0" w:color="auto"/>
            <w:left w:val="none" w:sz="0" w:space="0" w:color="auto"/>
            <w:bottom w:val="none" w:sz="0" w:space="0" w:color="auto"/>
            <w:right w:val="none" w:sz="0" w:space="0" w:color="auto"/>
          </w:divBdr>
        </w:div>
        <w:div w:id="1921786636">
          <w:marLeft w:val="480"/>
          <w:marRight w:val="0"/>
          <w:marTop w:val="0"/>
          <w:marBottom w:val="0"/>
          <w:divBdr>
            <w:top w:val="none" w:sz="0" w:space="0" w:color="auto"/>
            <w:left w:val="none" w:sz="0" w:space="0" w:color="auto"/>
            <w:bottom w:val="none" w:sz="0" w:space="0" w:color="auto"/>
            <w:right w:val="none" w:sz="0" w:space="0" w:color="auto"/>
          </w:divBdr>
        </w:div>
        <w:div w:id="304166701">
          <w:marLeft w:val="480"/>
          <w:marRight w:val="0"/>
          <w:marTop w:val="0"/>
          <w:marBottom w:val="0"/>
          <w:divBdr>
            <w:top w:val="none" w:sz="0" w:space="0" w:color="auto"/>
            <w:left w:val="none" w:sz="0" w:space="0" w:color="auto"/>
            <w:bottom w:val="none" w:sz="0" w:space="0" w:color="auto"/>
            <w:right w:val="none" w:sz="0" w:space="0" w:color="auto"/>
          </w:divBdr>
        </w:div>
        <w:div w:id="1542211209">
          <w:marLeft w:val="480"/>
          <w:marRight w:val="0"/>
          <w:marTop w:val="0"/>
          <w:marBottom w:val="0"/>
          <w:divBdr>
            <w:top w:val="none" w:sz="0" w:space="0" w:color="auto"/>
            <w:left w:val="none" w:sz="0" w:space="0" w:color="auto"/>
            <w:bottom w:val="none" w:sz="0" w:space="0" w:color="auto"/>
            <w:right w:val="none" w:sz="0" w:space="0" w:color="auto"/>
          </w:divBdr>
        </w:div>
        <w:div w:id="135953240">
          <w:marLeft w:val="480"/>
          <w:marRight w:val="0"/>
          <w:marTop w:val="0"/>
          <w:marBottom w:val="0"/>
          <w:divBdr>
            <w:top w:val="none" w:sz="0" w:space="0" w:color="auto"/>
            <w:left w:val="none" w:sz="0" w:space="0" w:color="auto"/>
            <w:bottom w:val="none" w:sz="0" w:space="0" w:color="auto"/>
            <w:right w:val="none" w:sz="0" w:space="0" w:color="auto"/>
          </w:divBdr>
        </w:div>
        <w:div w:id="19599258">
          <w:marLeft w:val="480"/>
          <w:marRight w:val="0"/>
          <w:marTop w:val="0"/>
          <w:marBottom w:val="0"/>
          <w:divBdr>
            <w:top w:val="none" w:sz="0" w:space="0" w:color="auto"/>
            <w:left w:val="none" w:sz="0" w:space="0" w:color="auto"/>
            <w:bottom w:val="none" w:sz="0" w:space="0" w:color="auto"/>
            <w:right w:val="none" w:sz="0" w:space="0" w:color="auto"/>
          </w:divBdr>
        </w:div>
        <w:div w:id="625231951">
          <w:marLeft w:val="480"/>
          <w:marRight w:val="0"/>
          <w:marTop w:val="0"/>
          <w:marBottom w:val="0"/>
          <w:divBdr>
            <w:top w:val="none" w:sz="0" w:space="0" w:color="auto"/>
            <w:left w:val="none" w:sz="0" w:space="0" w:color="auto"/>
            <w:bottom w:val="none" w:sz="0" w:space="0" w:color="auto"/>
            <w:right w:val="none" w:sz="0" w:space="0" w:color="auto"/>
          </w:divBdr>
        </w:div>
        <w:div w:id="660352739">
          <w:marLeft w:val="480"/>
          <w:marRight w:val="0"/>
          <w:marTop w:val="0"/>
          <w:marBottom w:val="0"/>
          <w:divBdr>
            <w:top w:val="none" w:sz="0" w:space="0" w:color="auto"/>
            <w:left w:val="none" w:sz="0" w:space="0" w:color="auto"/>
            <w:bottom w:val="none" w:sz="0" w:space="0" w:color="auto"/>
            <w:right w:val="none" w:sz="0" w:space="0" w:color="auto"/>
          </w:divBdr>
        </w:div>
        <w:div w:id="1125465491">
          <w:marLeft w:val="480"/>
          <w:marRight w:val="0"/>
          <w:marTop w:val="0"/>
          <w:marBottom w:val="0"/>
          <w:divBdr>
            <w:top w:val="none" w:sz="0" w:space="0" w:color="auto"/>
            <w:left w:val="none" w:sz="0" w:space="0" w:color="auto"/>
            <w:bottom w:val="none" w:sz="0" w:space="0" w:color="auto"/>
            <w:right w:val="none" w:sz="0" w:space="0" w:color="auto"/>
          </w:divBdr>
        </w:div>
        <w:div w:id="947203798">
          <w:marLeft w:val="480"/>
          <w:marRight w:val="0"/>
          <w:marTop w:val="0"/>
          <w:marBottom w:val="0"/>
          <w:divBdr>
            <w:top w:val="none" w:sz="0" w:space="0" w:color="auto"/>
            <w:left w:val="none" w:sz="0" w:space="0" w:color="auto"/>
            <w:bottom w:val="none" w:sz="0" w:space="0" w:color="auto"/>
            <w:right w:val="none" w:sz="0" w:space="0" w:color="auto"/>
          </w:divBdr>
        </w:div>
      </w:divsChild>
    </w:div>
    <w:div w:id="1783568048">
      <w:bodyDiv w:val="1"/>
      <w:marLeft w:val="0"/>
      <w:marRight w:val="0"/>
      <w:marTop w:val="0"/>
      <w:marBottom w:val="0"/>
      <w:divBdr>
        <w:top w:val="none" w:sz="0" w:space="0" w:color="auto"/>
        <w:left w:val="none" w:sz="0" w:space="0" w:color="auto"/>
        <w:bottom w:val="none" w:sz="0" w:space="0" w:color="auto"/>
        <w:right w:val="none" w:sz="0" w:space="0" w:color="auto"/>
      </w:divBdr>
    </w:div>
    <w:div w:id="1783988201">
      <w:bodyDiv w:val="1"/>
      <w:marLeft w:val="0"/>
      <w:marRight w:val="0"/>
      <w:marTop w:val="0"/>
      <w:marBottom w:val="0"/>
      <w:divBdr>
        <w:top w:val="none" w:sz="0" w:space="0" w:color="auto"/>
        <w:left w:val="none" w:sz="0" w:space="0" w:color="auto"/>
        <w:bottom w:val="none" w:sz="0" w:space="0" w:color="auto"/>
        <w:right w:val="none" w:sz="0" w:space="0" w:color="auto"/>
      </w:divBdr>
    </w:div>
    <w:div w:id="1784108813">
      <w:bodyDiv w:val="1"/>
      <w:marLeft w:val="0"/>
      <w:marRight w:val="0"/>
      <w:marTop w:val="0"/>
      <w:marBottom w:val="0"/>
      <w:divBdr>
        <w:top w:val="none" w:sz="0" w:space="0" w:color="auto"/>
        <w:left w:val="none" w:sz="0" w:space="0" w:color="auto"/>
        <w:bottom w:val="none" w:sz="0" w:space="0" w:color="auto"/>
        <w:right w:val="none" w:sz="0" w:space="0" w:color="auto"/>
      </w:divBdr>
    </w:div>
    <w:div w:id="1784497454">
      <w:bodyDiv w:val="1"/>
      <w:marLeft w:val="0"/>
      <w:marRight w:val="0"/>
      <w:marTop w:val="0"/>
      <w:marBottom w:val="0"/>
      <w:divBdr>
        <w:top w:val="none" w:sz="0" w:space="0" w:color="auto"/>
        <w:left w:val="none" w:sz="0" w:space="0" w:color="auto"/>
        <w:bottom w:val="none" w:sz="0" w:space="0" w:color="auto"/>
        <w:right w:val="none" w:sz="0" w:space="0" w:color="auto"/>
      </w:divBdr>
    </w:div>
    <w:div w:id="1784686932">
      <w:bodyDiv w:val="1"/>
      <w:marLeft w:val="0"/>
      <w:marRight w:val="0"/>
      <w:marTop w:val="0"/>
      <w:marBottom w:val="0"/>
      <w:divBdr>
        <w:top w:val="none" w:sz="0" w:space="0" w:color="auto"/>
        <w:left w:val="none" w:sz="0" w:space="0" w:color="auto"/>
        <w:bottom w:val="none" w:sz="0" w:space="0" w:color="auto"/>
        <w:right w:val="none" w:sz="0" w:space="0" w:color="auto"/>
      </w:divBdr>
    </w:div>
    <w:div w:id="1784693386">
      <w:bodyDiv w:val="1"/>
      <w:marLeft w:val="0"/>
      <w:marRight w:val="0"/>
      <w:marTop w:val="0"/>
      <w:marBottom w:val="0"/>
      <w:divBdr>
        <w:top w:val="none" w:sz="0" w:space="0" w:color="auto"/>
        <w:left w:val="none" w:sz="0" w:space="0" w:color="auto"/>
        <w:bottom w:val="none" w:sz="0" w:space="0" w:color="auto"/>
        <w:right w:val="none" w:sz="0" w:space="0" w:color="auto"/>
      </w:divBdr>
    </w:div>
    <w:div w:id="1785222379">
      <w:bodyDiv w:val="1"/>
      <w:marLeft w:val="0"/>
      <w:marRight w:val="0"/>
      <w:marTop w:val="0"/>
      <w:marBottom w:val="0"/>
      <w:divBdr>
        <w:top w:val="none" w:sz="0" w:space="0" w:color="auto"/>
        <w:left w:val="none" w:sz="0" w:space="0" w:color="auto"/>
        <w:bottom w:val="none" w:sz="0" w:space="0" w:color="auto"/>
        <w:right w:val="none" w:sz="0" w:space="0" w:color="auto"/>
      </w:divBdr>
    </w:div>
    <w:div w:id="1785344803">
      <w:marLeft w:val="480"/>
      <w:marRight w:val="0"/>
      <w:marTop w:val="0"/>
      <w:marBottom w:val="0"/>
      <w:divBdr>
        <w:top w:val="none" w:sz="0" w:space="0" w:color="auto"/>
        <w:left w:val="none" w:sz="0" w:space="0" w:color="auto"/>
        <w:bottom w:val="none" w:sz="0" w:space="0" w:color="auto"/>
        <w:right w:val="none" w:sz="0" w:space="0" w:color="auto"/>
      </w:divBdr>
    </w:div>
    <w:div w:id="1785348897">
      <w:bodyDiv w:val="1"/>
      <w:marLeft w:val="0"/>
      <w:marRight w:val="0"/>
      <w:marTop w:val="0"/>
      <w:marBottom w:val="0"/>
      <w:divBdr>
        <w:top w:val="none" w:sz="0" w:space="0" w:color="auto"/>
        <w:left w:val="none" w:sz="0" w:space="0" w:color="auto"/>
        <w:bottom w:val="none" w:sz="0" w:space="0" w:color="auto"/>
        <w:right w:val="none" w:sz="0" w:space="0" w:color="auto"/>
      </w:divBdr>
    </w:div>
    <w:div w:id="1785493562">
      <w:bodyDiv w:val="1"/>
      <w:marLeft w:val="0"/>
      <w:marRight w:val="0"/>
      <w:marTop w:val="0"/>
      <w:marBottom w:val="0"/>
      <w:divBdr>
        <w:top w:val="none" w:sz="0" w:space="0" w:color="auto"/>
        <w:left w:val="none" w:sz="0" w:space="0" w:color="auto"/>
        <w:bottom w:val="none" w:sz="0" w:space="0" w:color="auto"/>
        <w:right w:val="none" w:sz="0" w:space="0" w:color="auto"/>
      </w:divBdr>
    </w:div>
    <w:div w:id="1785536605">
      <w:bodyDiv w:val="1"/>
      <w:marLeft w:val="0"/>
      <w:marRight w:val="0"/>
      <w:marTop w:val="0"/>
      <w:marBottom w:val="0"/>
      <w:divBdr>
        <w:top w:val="none" w:sz="0" w:space="0" w:color="auto"/>
        <w:left w:val="none" w:sz="0" w:space="0" w:color="auto"/>
        <w:bottom w:val="none" w:sz="0" w:space="0" w:color="auto"/>
        <w:right w:val="none" w:sz="0" w:space="0" w:color="auto"/>
      </w:divBdr>
    </w:div>
    <w:div w:id="1785925638">
      <w:bodyDiv w:val="1"/>
      <w:marLeft w:val="0"/>
      <w:marRight w:val="0"/>
      <w:marTop w:val="0"/>
      <w:marBottom w:val="0"/>
      <w:divBdr>
        <w:top w:val="none" w:sz="0" w:space="0" w:color="auto"/>
        <w:left w:val="none" w:sz="0" w:space="0" w:color="auto"/>
        <w:bottom w:val="none" w:sz="0" w:space="0" w:color="auto"/>
        <w:right w:val="none" w:sz="0" w:space="0" w:color="auto"/>
      </w:divBdr>
    </w:div>
    <w:div w:id="1786346123">
      <w:bodyDiv w:val="1"/>
      <w:marLeft w:val="0"/>
      <w:marRight w:val="0"/>
      <w:marTop w:val="0"/>
      <w:marBottom w:val="0"/>
      <w:divBdr>
        <w:top w:val="none" w:sz="0" w:space="0" w:color="auto"/>
        <w:left w:val="none" w:sz="0" w:space="0" w:color="auto"/>
        <w:bottom w:val="none" w:sz="0" w:space="0" w:color="auto"/>
        <w:right w:val="none" w:sz="0" w:space="0" w:color="auto"/>
      </w:divBdr>
    </w:div>
    <w:div w:id="1786727878">
      <w:bodyDiv w:val="1"/>
      <w:marLeft w:val="0"/>
      <w:marRight w:val="0"/>
      <w:marTop w:val="0"/>
      <w:marBottom w:val="0"/>
      <w:divBdr>
        <w:top w:val="none" w:sz="0" w:space="0" w:color="auto"/>
        <w:left w:val="none" w:sz="0" w:space="0" w:color="auto"/>
        <w:bottom w:val="none" w:sz="0" w:space="0" w:color="auto"/>
        <w:right w:val="none" w:sz="0" w:space="0" w:color="auto"/>
      </w:divBdr>
    </w:div>
    <w:div w:id="1786731340">
      <w:bodyDiv w:val="1"/>
      <w:marLeft w:val="0"/>
      <w:marRight w:val="0"/>
      <w:marTop w:val="0"/>
      <w:marBottom w:val="0"/>
      <w:divBdr>
        <w:top w:val="none" w:sz="0" w:space="0" w:color="auto"/>
        <w:left w:val="none" w:sz="0" w:space="0" w:color="auto"/>
        <w:bottom w:val="none" w:sz="0" w:space="0" w:color="auto"/>
        <w:right w:val="none" w:sz="0" w:space="0" w:color="auto"/>
      </w:divBdr>
    </w:div>
    <w:div w:id="1786774593">
      <w:bodyDiv w:val="1"/>
      <w:marLeft w:val="0"/>
      <w:marRight w:val="0"/>
      <w:marTop w:val="0"/>
      <w:marBottom w:val="0"/>
      <w:divBdr>
        <w:top w:val="none" w:sz="0" w:space="0" w:color="auto"/>
        <w:left w:val="none" w:sz="0" w:space="0" w:color="auto"/>
        <w:bottom w:val="none" w:sz="0" w:space="0" w:color="auto"/>
        <w:right w:val="none" w:sz="0" w:space="0" w:color="auto"/>
      </w:divBdr>
    </w:div>
    <w:div w:id="1786922277">
      <w:bodyDiv w:val="1"/>
      <w:marLeft w:val="0"/>
      <w:marRight w:val="0"/>
      <w:marTop w:val="0"/>
      <w:marBottom w:val="0"/>
      <w:divBdr>
        <w:top w:val="none" w:sz="0" w:space="0" w:color="auto"/>
        <w:left w:val="none" w:sz="0" w:space="0" w:color="auto"/>
        <w:bottom w:val="none" w:sz="0" w:space="0" w:color="auto"/>
        <w:right w:val="none" w:sz="0" w:space="0" w:color="auto"/>
      </w:divBdr>
    </w:div>
    <w:div w:id="1786922398">
      <w:bodyDiv w:val="1"/>
      <w:marLeft w:val="0"/>
      <w:marRight w:val="0"/>
      <w:marTop w:val="0"/>
      <w:marBottom w:val="0"/>
      <w:divBdr>
        <w:top w:val="none" w:sz="0" w:space="0" w:color="auto"/>
        <w:left w:val="none" w:sz="0" w:space="0" w:color="auto"/>
        <w:bottom w:val="none" w:sz="0" w:space="0" w:color="auto"/>
        <w:right w:val="none" w:sz="0" w:space="0" w:color="auto"/>
      </w:divBdr>
    </w:div>
    <w:div w:id="1787306697">
      <w:marLeft w:val="480"/>
      <w:marRight w:val="0"/>
      <w:marTop w:val="0"/>
      <w:marBottom w:val="0"/>
      <w:divBdr>
        <w:top w:val="none" w:sz="0" w:space="0" w:color="auto"/>
        <w:left w:val="none" w:sz="0" w:space="0" w:color="auto"/>
        <w:bottom w:val="none" w:sz="0" w:space="0" w:color="auto"/>
        <w:right w:val="none" w:sz="0" w:space="0" w:color="auto"/>
      </w:divBdr>
    </w:div>
    <w:div w:id="1787312159">
      <w:bodyDiv w:val="1"/>
      <w:marLeft w:val="0"/>
      <w:marRight w:val="0"/>
      <w:marTop w:val="0"/>
      <w:marBottom w:val="0"/>
      <w:divBdr>
        <w:top w:val="none" w:sz="0" w:space="0" w:color="auto"/>
        <w:left w:val="none" w:sz="0" w:space="0" w:color="auto"/>
        <w:bottom w:val="none" w:sz="0" w:space="0" w:color="auto"/>
        <w:right w:val="none" w:sz="0" w:space="0" w:color="auto"/>
      </w:divBdr>
    </w:div>
    <w:div w:id="1787500760">
      <w:bodyDiv w:val="1"/>
      <w:marLeft w:val="0"/>
      <w:marRight w:val="0"/>
      <w:marTop w:val="0"/>
      <w:marBottom w:val="0"/>
      <w:divBdr>
        <w:top w:val="none" w:sz="0" w:space="0" w:color="auto"/>
        <w:left w:val="none" w:sz="0" w:space="0" w:color="auto"/>
        <w:bottom w:val="none" w:sz="0" w:space="0" w:color="auto"/>
        <w:right w:val="none" w:sz="0" w:space="0" w:color="auto"/>
      </w:divBdr>
    </w:div>
    <w:div w:id="1787653462">
      <w:bodyDiv w:val="1"/>
      <w:marLeft w:val="0"/>
      <w:marRight w:val="0"/>
      <w:marTop w:val="0"/>
      <w:marBottom w:val="0"/>
      <w:divBdr>
        <w:top w:val="none" w:sz="0" w:space="0" w:color="auto"/>
        <w:left w:val="none" w:sz="0" w:space="0" w:color="auto"/>
        <w:bottom w:val="none" w:sz="0" w:space="0" w:color="auto"/>
        <w:right w:val="none" w:sz="0" w:space="0" w:color="auto"/>
      </w:divBdr>
    </w:div>
    <w:div w:id="1787773813">
      <w:bodyDiv w:val="1"/>
      <w:marLeft w:val="0"/>
      <w:marRight w:val="0"/>
      <w:marTop w:val="0"/>
      <w:marBottom w:val="0"/>
      <w:divBdr>
        <w:top w:val="none" w:sz="0" w:space="0" w:color="auto"/>
        <w:left w:val="none" w:sz="0" w:space="0" w:color="auto"/>
        <w:bottom w:val="none" w:sz="0" w:space="0" w:color="auto"/>
        <w:right w:val="none" w:sz="0" w:space="0" w:color="auto"/>
      </w:divBdr>
    </w:div>
    <w:div w:id="1788115111">
      <w:bodyDiv w:val="1"/>
      <w:marLeft w:val="0"/>
      <w:marRight w:val="0"/>
      <w:marTop w:val="0"/>
      <w:marBottom w:val="0"/>
      <w:divBdr>
        <w:top w:val="none" w:sz="0" w:space="0" w:color="auto"/>
        <w:left w:val="none" w:sz="0" w:space="0" w:color="auto"/>
        <w:bottom w:val="none" w:sz="0" w:space="0" w:color="auto"/>
        <w:right w:val="none" w:sz="0" w:space="0" w:color="auto"/>
      </w:divBdr>
    </w:div>
    <w:div w:id="1788281803">
      <w:bodyDiv w:val="1"/>
      <w:marLeft w:val="0"/>
      <w:marRight w:val="0"/>
      <w:marTop w:val="0"/>
      <w:marBottom w:val="0"/>
      <w:divBdr>
        <w:top w:val="none" w:sz="0" w:space="0" w:color="auto"/>
        <w:left w:val="none" w:sz="0" w:space="0" w:color="auto"/>
        <w:bottom w:val="none" w:sz="0" w:space="0" w:color="auto"/>
        <w:right w:val="none" w:sz="0" w:space="0" w:color="auto"/>
      </w:divBdr>
    </w:div>
    <w:div w:id="1788309617">
      <w:marLeft w:val="480"/>
      <w:marRight w:val="0"/>
      <w:marTop w:val="0"/>
      <w:marBottom w:val="0"/>
      <w:divBdr>
        <w:top w:val="none" w:sz="0" w:space="0" w:color="auto"/>
        <w:left w:val="none" w:sz="0" w:space="0" w:color="auto"/>
        <w:bottom w:val="none" w:sz="0" w:space="0" w:color="auto"/>
        <w:right w:val="none" w:sz="0" w:space="0" w:color="auto"/>
      </w:divBdr>
    </w:div>
    <w:div w:id="1788506372">
      <w:bodyDiv w:val="1"/>
      <w:marLeft w:val="0"/>
      <w:marRight w:val="0"/>
      <w:marTop w:val="0"/>
      <w:marBottom w:val="0"/>
      <w:divBdr>
        <w:top w:val="none" w:sz="0" w:space="0" w:color="auto"/>
        <w:left w:val="none" w:sz="0" w:space="0" w:color="auto"/>
        <w:bottom w:val="none" w:sz="0" w:space="0" w:color="auto"/>
        <w:right w:val="none" w:sz="0" w:space="0" w:color="auto"/>
      </w:divBdr>
    </w:div>
    <w:div w:id="1788506378">
      <w:bodyDiv w:val="1"/>
      <w:marLeft w:val="0"/>
      <w:marRight w:val="0"/>
      <w:marTop w:val="0"/>
      <w:marBottom w:val="0"/>
      <w:divBdr>
        <w:top w:val="none" w:sz="0" w:space="0" w:color="auto"/>
        <w:left w:val="none" w:sz="0" w:space="0" w:color="auto"/>
        <w:bottom w:val="none" w:sz="0" w:space="0" w:color="auto"/>
        <w:right w:val="none" w:sz="0" w:space="0" w:color="auto"/>
      </w:divBdr>
    </w:div>
    <w:div w:id="1788507554">
      <w:marLeft w:val="480"/>
      <w:marRight w:val="0"/>
      <w:marTop w:val="0"/>
      <w:marBottom w:val="0"/>
      <w:divBdr>
        <w:top w:val="none" w:sz="0" w:space="0" w:color="auto"/>
        <w:left w:val="none" w:sz="0" w:space="0" w:color="auto"/>
        <w:bottom w:val="none" w:sz="0" w:space="0" w:color="auto"/>
        <w:right w:val="none" w:sz="0" w:space="0" w:color="auto"/>
      </w:divBdr>
    </w:div>
    <w:div w:id="1788548307">
      <w:bodyDiv w:val="1"/>
      <w:marLeft w:val="0"/>
      <w:marRight w:val="0"/>
      <w:marTop w:val="0"/>
      <w:marBottom w:val="0"/>
      <w:divBdr>
        <w:top w:val="none" w:sz="0" w:space="0" w:color="auto"/>
        <w:left w:val="none" w:sz="0" w:space="0" w:color="auto"/>
        <w:bottom w:val="none" w:sz="0" w:space="0" w:color="auto"/>
        <w:right w:val="none" w:sz="0" w:space="0" w:color="auto"/>
      </w:divBdr>
    </w:div>
    <w:div w:id="1788817401">
      <w:marLeft w:val="480"/>
      <w:marRight w:val="0"/>
      <w:marTop w:val="0"/>
      <w:marBottom w:val="0"/>
      <w:divBdr>
        <w:top w:val="none" w:sz="0" w:space="0" w:color="auto"/>
        <w:left w:val="none" w:sz="0" w:space="0" w:color="auto"/>
        <w:bottom w:val="none" w:sz="0" w:space="0" w:color="auto"/>
        <w:right w:val="none" w:sz="0" w:space="0" w:color="auto"/>
      </w:divBdr>
    </w:div>
    <w:div w:id="1788966860">
      <w:bodyDiv w:val="1"/>
      <w:marLeft w:val="0"/>
      <w:marRight w:val="0"/>
      <w:marTop w:val="0"/>
      <w:marBottom w:val="0"/>
      <w:divBdr>
        <w:top w:val="none" w:sz="0" w:space="0" w:color="auto"/>
        <w:left w:val="none" w:sz="0" w:space="0" w:color="auto"/>
        <w:bottom w:val="none" w:sz="0" w:space="0" w:color="auto"/>
        <w:right w:val="none" w:sz="0" w:space="0" w:color="auto"/>
      </w:divBdr>
    </w:div>
    <w:div w:id="1788968534">
      <w:bodyDiv w:val="1"/>
      <w:marLeft w:val="0"/>
      <w:marRight w:val="0"/>
      <w:marTop w:val="0"/>
      <w:marBottom w:val="0"/>
      <w:divBdr>
        <w:top w:val="none" w:sz="0" w:space="0" w:color="auto"/>
        <w:left w:val="none" w:sz="0" w:space="0" w:color="auto"/>
        <w:bottom w:val="none" w:sz="0" w:space="0" w:color="auto"/>
        <w:right w:val="none" w:sz="0" w:space="0" w:color="auto"/>
      </w:divBdr>
    </w:div>
    <w:div w:id="1789005397">
      <w:bodyDiv w:val="1"/>
      <w:marLeft w:val="0"/>
      <w:marRight w:val="0"/>
      <w:marTop w:val="0"/>
      <w:marBottom w:val="0"/>
      <w:divBdr>
        <w:top w:val="none" w:sz="0" w:space="0" w:color="auto"/>
        <w:left w:val="none" w:sz="0" w:space="0" w:color="auto"/>
        <w:bottom w:val="none" w:sz="0" w:space="0" w:color="auto"/>
        <w:right w:val="none" w:sz="0" w:space="0" w:color="auto"/>
      </w:divBdr>
    </w:div>
    <w:div w:id="1789005937">
      <w:bodyDiv w:val="1"/>
      <w:marLeft w:val="0"/>
      <w:marRight w:val="0"/>
      <w:marTop w:val="0"/>
      <w:marBottom w:val="0"/>
      <w:divBdr>
        <w:top w:val="none" w:sz="0" w:space="0" w:color="auto"/>
        <w:left w:val="none" w:sz="0" w:space="0" w:color="auto"/>
        <w:bottom w:val="none" w:sz="0" w:space="0" w:color="auto"/>
        <w:right w:val="none" w:sz="0" w:space="0" w:color="auto"/>
      </w:divBdr>
    </w:div>
    <w:div w:id="1789010117">
      <w:bodyDiv w:val="1"/>
      <w:marLeft w:val="0"/>
      <w:marRight w:val="0"/>
      <w:marTop w:val="0"/>
      <w:marBottom w:val="0"/>
      <w:divBdr>
        <w:top w:val="none" w:sz="0" w:space="0" w:color="auto"/>
        <w:left w:val="none" w:sz="0" w:space="0" w:color="auto"/>
        <w:bottom w:val="none" w:sz="0" w:space="0" w:color="auto"/>
        <w:right w:val="none" w:sz="0" w:space="0" w:color="auto"/>
      </w:divBdr>
    </w:div>
    <w:div w:id="1789203185">
      <w:bodyDiv w:val="1"/>
      <w:marLeft w:val="0"/>
      <w:marRight w:val="0"/>
      <w:marTop w:val="0"/>
      <w:marBottom w:val="0"/>
      <w:divBdr>
        <w:top w:val="none" w:sz="0" w:space="0" w:color="auto"/>
        <w:left w:val="none" w:sz="0" w:space="0" w:color="auto"/>
        <w:bottom w:val="none" w:sz="0" w:space="0" w:color="auto"/>
        <w:right w:val="none" w:sz="0" w:space="0" w:color="auto"/>
      </w:divBdr>
    </w:div>
    <w:div w:id="1789229961">
      <w:bodyDiv w:val="1"/>
      <w:marLeft w:val="0"/>
      <w:marRight w:val="0"/>
      <w:marTop w:val="0"/>
      <w:marBottom w:val="0"/>
      <w:divBdr>
        <w:top w:val="none" w:sz="0" w:space="0" w:color="auto"/>
        <w:left w:val="none" w:sz="0" w:space="0" w:color="auto"/>
        <w:bottom w:val="none" w:sz="0" w:space="0" w:color="auto"/>
        <w:right w:val="none" w:sz="0" w:space="0" w:color="auto"/>
      </w:divBdr>
    </w:div>
    <w:div w:id="1789741349">
      <w:bodyDiv w:val="1"/>
      <w:marLeft w:val="0"/>
      <w:marRight w:val="0"/>
      <w:marTop w:val="0"/>
      <w:marBottom w:val="0"/>
      <w:divBdr>
        <w:top w:val="none" w:sz="0" w:space="0" w:color="auto"/>
        <w:left w:val="none" w:sz="0" w:space="0" w:color="auto"/>
        <w:bottom w:val="none" w:sz="0" w:space="0" w:color="auto"/>
        <w:right w:val="none" w:sz="0" w:space="0" w:color="auto"/>
      </w:divBdr>
    </w:div>
    <w:div w:id="1789854436">
      <w:bodyDiv w:val="1"/>
      <w:marLeft w:val="0"/>
      <w:marRight w:val="0"/>
      <w:marTop w:val="0"/>
      <w:marBottom w:val="0"/>
      <w:divBdr>
        <w:top w:val="none" w:sz="0" w:space="0" w:color="auto"/>
        <w:left w:val="none" w:sz="0" w:space="0" w:color="auto"/>
        <w:bottom w:val="none" w:sz="0" w:space="0" w:color="auto"/>
        <w:right w:val="none" w:sz="0" w:space="0" w:color="auto"/>
      </w:divBdr>
    </w:div>
    <w:div w:id="1789856427">
      <w:marLeft w:val="480"/>
      <w:marRight w:val="0"/>
      <w:marTop w:val="0"/>
      <w:marBottom w:val="0"/>
      <w:divBdr>
        <w:top w:val="none" w:sz="0" w:space="0" w:color="auto"/>
        <w:left w:val="none" w:sz="0" w:space="0" w:color="auto"/>
        <w:bottom w:val="none" w:sz="0" w:space="0" w:color="auto"/>
        <w:right w:val="none" w:sz="0" w:space="0" w:color="auto"/>
      </w:divBdr>
    </w:div>
    <w:div w:id="1789860990">
      <w:bodyDiv w:val="1"/>
      <w:marLeft w:val="0"/>
      <w:marRight w:val="0"/>
      <w:marTop w:val="0"/>
      <w:marBottom w:val="0"/>
      <w:divBdr>
        <w:top w:val="none" w:sz="0" w:space="0" w:color="auto"/>
        <w:left w:val="none" w:sz="0" w:space="0" w:color="auto"/>
        <w:bottom w:val="none" w:sz="0" w:space="0" w:color="auto"/>
        <w:right w:val="none" w:sz="0" w:space="0" w:color="auto"/>
      </w:divBdr>
    </w:div>
    <w:div w:id="1790122983">
      <w:bodyDiv w:val="1"/>
      <w:marLeft w:val="0"/>
      <w:marRight w:val="0"/>
      <w:marTop w:val="0"/>
      <w:marBottom w:val="0"/>
      <w:divBdr>
        <w:top w:val="none" w:sz="0" w:space="0" w:color="auto"/>
        <w:left w:val="none" w:sz="0" w:space="0" w:color="auto"/>
        <w:bottom w:val="none" w:sz="0" w:space="0" w:color="auto"/>
        <w:right w:val="none" w:sz="0" w:space="0" w:color="auto"/>
      </w:divBdr>
    </w:div>
    <w:div w:id="1790200420">
      <w:bodyDiv w:val="1"/>
      <w:marLeft w:val="0"/>
      <w:marRight w:val="0"/>
      <w:marTop w:val="0"/>
      <w:marBottom w:val="0"/>
      <w:divBdr>
        <w:top w:val="none" w:sz="0" w:space="0" w:color="auto"/>
        <w:left w:val="none" w:sz="0" w:space="0" w:color="auto"/>
        <w:bottom w:val="none" w:sz="0" w:space="0" w:color="auto"/>
        <w:right w:val="none" w:sz="0" w:space="0" w:color="auto"/>
      </w:divBdr>
    </w:div>
    <w:div w:id="1790659467">
      <w:bodyDiv w:val="1"/>
      <w:marLeft w:val="0"/>
      <w:marRight w:val="0"/>
      <w:marTop w:val="0"/>
      <w:marBottom w:val="0"/>
      <w:divBdr>
        <w:top w:val="none" w:sz="0" w:space="0" w:color="auto"/>
        <w:left w:val="none" w:sz="0" w:space="0" w:color="auto"/>
        <w:bottom w:val="none" w:sz="0" w:space="0" w:color="auto"/>
        <w:right w:val="none" w:sz="0" w:space="0" w:color="auto"/>
      </w:divBdr>
    </w:div>
    <w:div w:id="1790934565">
      <w:bodyDiv w:val="1"/>
      <w:marLeft w:val="0"/>
      <w:marRight w:val="0"/>
      <w:marTop w:val="0"/>
      <w:marBottom w:val="0"/>
      <w:divBdr>
        <w:top w:val="none" w:sz="0" w:space="0" w:color="auto"/>
        <w:left w:val="none" w:sz="0" w:space="0" w:color="auto"/>
        <w:bottom w:val="none" w:sz="0" w:space="0" w:color="auto"/>
        <w:right w:val="none" w:sz="0" w:space="0" w:color="auto"/>
      </w:divBdr>
    </w:div>
    <w:div w:id="1790968627">
      <w:bodyDiv w:val="1"/>
      <w:marLeft w:val="0"/>
      <w:marRight w:val="0"/>
      <w:marTop w:val="0"/>
      <w:marBottom w:val="0"/>
      <w:divBdr>
        <w:top w:val="none" w:sz="0" w:space="0" w:color="auto"/>
        <w:left w:val="none" w:sz="0" w:space="0" w:color="auto"/>
        <w:bottom w:val="none" w:sz="0" w:space="0" w:color="auto"/>
        <w:right w:val="none" w:sz="0" w:space="0" w:color="auto"/>
      </w:divBdr>
    </w:div>
    <w:div w:id="1791169027">
      <w:bodyDiv w:val="1"/>
      <w:marLeft w:val="0"/>
      <w:marRight w:val="0"/>
      <w:marTop w:val="0"/>
      <w:marBottom w:val="0"/>
      <w:divBdr>
        <w:top w:val="none" w:sz="0" w:space="0" w:color="auto"/>
        <w:left w:val="none" w:sz="0" w:space="0" w:color="auto"/>
        <w:bottom w:val="none" w:sz="0" w:space="0" w:color="auto"/>
        <w:right w:val="none" w:sz="0" w:space="0" w:color="auto"/>
      </w:divBdr>
    </w:div>
    <w:div w:id="1791196039">
      <w:bodyDiv w:val="1"/>
      <w:marLeft w:val="0"/>
      <w:marRight w:val="0"/>
      <w:marTop w:val="0"/>
      <w:marBottom w:val="0"/>
      <w:divBdr>
        <w:top w:val="none" w:sz="0" w:space="0" w:color="auto"/>
        <w:left w:val="none" w:sz="0" w:space="0" w:color="auto"/>
        <w:bottom w:val="none" w:sz="0" w:space="0" w:color="auto"/>
        <w:right w:val="none" w:sz="0" w:space="0" w:color="auto"/>
      </w:divBdr>
    </w:div>
    <w:div w:id="1791777274">
      <w:bodyDiv w:val="1"/>
      <w:marLeft w:val="0"/>
      <w:marRight w:val="0"/>
      <w:marTop w:val="0"/>
      <w:marBottom w:val="0"/>
      <w:divBdr>
        <w:top w:val="none" w:sz="0" w:space="0" w:color="auto"/>
        <w:left w:val="none" w:sz="0" w:space="0" w:color="auto"/>
        <w:bottom w:val="none" w:sz="0" w:space="0" w:color="auto"/>
        <w:right w:val="none" w:sz="0" w:space="0" w:color="auto"/>
      </w:divBdr>
    </w:div>
    <w:div w:id="1792239385">
      <w:bodyDiv w:val="1"/>
      <w:marLeft w:val="0"/>
      <w:marRight w:val="0"/>
      <w:marTop w:val="0"/>
      <w:marBottom w:val="0"/>
      <w:divBdr>
        <w:top w:val="none" w:sz="0" w:space="0" w:color="auto"/>
        <w:left w:val="none" w:sz="0" w:space="0" w:color="auto"/>
        <w:bottom w:val="none" w:sz="0" w:space="0" w:color="auto"/>
        <w:right w:val="none" w:sz="0" w:space="0" w:color="auto"/>
      </w:divBdr>
    </w:div>
    <w:div w:id="1792286703">
      <w:bodyDiv w:val="1"/>
      <w:marLeft w:val="0"/>
      <w:marRight w:val="0"/>
      <w:marTop w:val="0"/>
      <w:marBottom w:val="0"/>
      <w:divBdr>
        <w:top w:val="none" w:sz="0" w:space="0" w:color="auto"/>
        <w:left w:val="none" w:sz="0" w:space="0" w:color="auto"/>
        <w:bottom w:val="none" w:sz="0" w:space="0" w:color="auto"/>
        <w:right w:val="none" w:sz="0" w:space="0" w:color="auto"/>
      </w:divBdr>
    </w:div>
    <w:div w:id="1792623797">
      <w:bodyDiv w:val="1"/>
      <w:marLeft w:val="0"/>
      <w:marRight w:val="0"/>
      <w:marTop w:val="0"/>
      <w:marBottom w:val="0"/>
      <w:divBdr>
        <w:top w:val="none" w:sz="0" w:space="0" w:color="auto"/>
        <w:left w:val="none" w:sz="0" w:space="0" w:color="auto"/>
        <w:bottom w:val="none" w:sz="0" w:space="0" w:color="auto"/>
        <w:right w:val="none" w:sz="0" w:space="0" w:color="auto"/>
      </w:divBdr>
    </w:div>
    <w:div w:id="1792743886">
      <w:marLeft w:val="480"/>
      <w:marRight w:val="0"/>
      <w:marTop w:val="0"/>
      <w:marBottom w:val="0"/>
      <w:divBdr>
        <w:top w:val="none" w:sz="0" w:space="0" w:color="auto"/>
        <w:left w:val="none" w:sz="0" w:space="0" w:color="auto"/>
        <w:bottom w:val="none" w:sz="0" w:space="0" w:color="auto"/>
        <w:right w:val="none" w:sz="0" w:space="0" w:color="auto"/>
      </w:divBdr>
    </w:div>
    <w:div w:id="1792745196">
      <w:bodyDiv w:val="1"/>
      <w:marLeft w:val="0"/>
      <w:marRight w:val="0"/>
      <w:marTop w:val="0"/>
      <w:marBottom w:val="0"/>
      <w:divBdr>
        <w:top w:val="none" w:sz="0" w:space="0" w:color="auto"/>
        <w:left w:val="none" w:sz="0" w:space="0" w:color="auto"/>
        <w:bottom w:val="none" w:sz="0" w:space="0" w:color="auto"/>
        <w:right w:val="none" w:sz="0" w:space="0" w:color="auto"/>
      </w:divBdr>
    </w:div>
    <w:div w:id="1792934834">
      <w:bodyDiv w:val="1"/>
      <w:marLeft w:val="0"/>
      <w:marRight w:val="0"/>
      <w:marTop w:val="0"/>
      <w:marBottom w:val="0"/>
      <w:divBdr>
        <w:top w:val="none" w:sz="0" w:space="0" w:color="auto"/>
        <w:left w:val="none" w:sz="0" w:space="0" w:color="auto"/>
        <w:bottom w:val="none" w:sz="0" w:space="0" w:color="auto"/>
        <w:right w:val="none" w:sz="0" w:space="0" w:color="auto"/>
      </w:divBdr>
    </w:div>
    <w:div w:id="1792940684">
      <w:bodyDiv w:val="1"/>
      <w:marLeft w:val="0"/>
      <w:marRight w:val="0"/>
      <w:marTop w:val="0"/>
      <w:marBottom w:val="0"/>
      <w:divBdr>
        <w:top w:val="none" w:sz="0" w:space="0" w:color="auto"/>
        <w:left w:val="none" w:sz="0" w:space="0" w:color="auto"/>
        <w:bottom w:val="none" w:sz="0" w:space="0" w:color="auto"/>
        <w:right w:val="none" w:sz="0" w:space="0" w:color="auto"/>
      </w:divBdr>
    </w:div>
    <w:div w:id="1793134953">
      <w:bodyDiv w:val="1"/>
      <w:marLeft w:val="0"/>
      <w:marRight w:val="0"/>
      <w:marTop w:val="0"/>
      <w:marBottom w:val="0"/>
      <w:divBdr>
        <w:top w:val="none" w:sz="0" w:space="0" w:color="auto"/>
        <w:left w:val="none" w:sz="0" w:space="0" w:color="auto"/>
        <w:bottom w:val="none" w:sz="0" w:space="0" w:color="auto"/>
        <w:right w:val="none" w:sz="0" w:space="0" w:color="auto"/>
      </w:divBdr>
    </w:div>
    <w:div w:id="1793547582">
      <w:bodyDiv w:val="1"/>
      <w:marLeft w:val="0"/>
      <w:marRight w:val="0"/>
      <w:marTop w:val="0"/>
      <w:marBottom w:val="0"/>
      <w:divBdr>
        <w:top w:val="none" w:sz="0" w:space="0" w:color="auto"/>
        <w:left w:val="none" w:sz="0" w:space="0" w:color="auto"/>
        <w:bottom w:val="none" w:sz="0" w:space="0" w:color="auto"/>
        <w:right w:val="none" w:sz="0" w:space="0" w:color="auto"/>
      </w:divBdr>
    </w:div>
    <w:div w:id="1793790440">
      <w:bodyDiv w:val="1"/>
      <w:marLeft w:val="0"/>
      <w:marRight w:val="0"/>
      <w:marTop w:val="0"/>
      <w:marBottom w:val="0"/>
      <w:divBdr>
        <w:top w:val="none" w:sz="0" w:space="0" w:color="auto"/>
        <w:left w:val="none" w:sz="0" w:space="0" w:color="auto"/>
        <w:bottom w:val="none" w:sz="0" w:space="0" w:color="auto"/>
        <w:right w:val="none" w:sz="0" w:space="0" w:color="auto"/>
      </w:divBdr>
    </w:div>
    <w:div w:id="1793858822">
      <w:bodyDiv w:val="1"/>
      <w:marLeft w:val="0"/>
      <w:marRight w:val="0"/>
      <w:marTop w:val="0"/>
      <w:marBottom w:val="0"/>
      <w:divBdr>
        <w:top w:val="none" w:sz="0" w:space="0" w:color="auto"/>
        <w:left w:val="none" w:sz="0" w:space="0" w:color="auto"/>
        <w:bottom w:val="none" w:sz="0" w:space="0" w:color="auto"/>
        <w:right w:val="none" w:sz="0" w:space="0" w:color="auto"/>
      </w:divBdr>
    </w:div>
    <w:div w:id="1793865310">
      <w:bodyDiv w:val="1"/>
      <w:marLeft w:val="0"/>
      <w:marRight w:val="0"/>
      <w:marTop w:val="0"/>
      <w:marBottom w:val="0"/>
      <w:divBdr>
        <w:top w:val="none" w:sz="0" w:space="0" w:color="auto"/>
        <w:left w:val="none" w:sz="0" w:space="0" w:color="auto"/>
        <w:bottom w:val="none" w:sz="0" w:space="0" w:color="auto"/>
        <w:right w:val="none" w:sz="0" w:space="0" w:color="auto"/>
      </w:divBdr>
    </w:div>
    <w:div w:id="1793865953">
      <w:bodyDiv w:val="1"/>
      <w:marLeft w:val="0"/>
      <w:marRight w:val="0"/>
      <w:marTop w:val="0"/>
      <w:marBottom w:val="0"/>
      <w:divBdr>
        <w:top w:val="none" w:sz="0" w:space="0" w:color="auto"/>
        <w:left w:val="none" w:sz="0" w:space="0" w:color="auto"/>
        <w:bottom w:val="none" w:sz="0" w:space="0" w:color="auto"/>
        <w:right w:val="none" w:sz="0" w:space="0" w:color="auto"/>
      </w:divBdr>
    </w:div>
    <w:div w:id="1794253016">
      <w:bodyDiv w:val="1"/>
      <w:marLeft w:val="0"/>
      <w:marRight w:val="0"/>
      <w:marTop w:val="0"/>
      <w:marBottom w:val="0"/>
      <w:divBdr>
        <w:top w:val="none" w:sz="0" w:space="0" w:color="auto"/>
        <w:left w:val="none" w:sz="0" w:space="0" w:color="auto"/>
        <w:bottom w:val="none" w:sz="0" w:space="0" w:color="auto"/>
        <w:right w:val="none" w:sz="0" w:space="0" w:color="auto"/>
      </w:divBdr>
    </w:div>
    <w:div w:id="1794328256">
      <w:bodyDiv w:val="1"/>
      <w:marLeft w:val="0"/>
      <w:marRight w:val="0"/>
      <w:marTop w:val="0"/>
      <w:marBottom w:val="0"/>
      <w:divBdr>
        <w:top w:val="none" w:sz="0" w:space="0" w:color="auto"/>
        <w:left w:val="none" w:sz="0" w:space="0" w:color="auto"/>
        <w:bottom w:val="none" w:sz="0" w:space="0" w:color="auto"/>
        <w:right w:val="none" w:sz="0" w:space="0" w:color="auto"/>
      </w:divBdr>
    </w:div>
    <w:div w:id="1794598135">
      <w:bodyDiv w:val="1"/>
      <w:marLeft w:val="0"/>
      <w:marRight w:val="0"/>
      <w:marTop w:val="0"/>
      <w:marBottom w:val="0"/>
      <w:divBdr>
        <w:top w:val="none" w:sz="0" w:space="0" w:color="auto"/>
        <w:left w:val="none" w:sz="0" w:space="0" w:color="auto"/>
        <w:bottom w:val="none" w:sz="0" w:space="0" w:color="auto"/>
        <w:right w:val="none" w:sz="0" w:space="0" w:color="auto"/>
      </w:divBdr>
    </w:div>
    <w:div w:id="1794909145">
      <w:bodyDiv w:val="1"/>
      <w:marLeft w:val="0"/>
      <w:marRight w:val="0"/>
      <w:marTop w:val="0"/>
      <w:marBottom w:val="0"/>
      <w:divBdr>
        <w:top w:val="none" w:sz="0" w:space="0" w:color="auto"/>
        <w:left w:val="none" w:sz="0" w:space="0" w:color="auto"/>
        <w:bottom w:val="none" w:sz="0" w:space="0" w:color="auto"/>
        <w:right w:val="none" w:sz="0" w:space="0" w:color="auto"/>
      </w:divBdr>
    </w:div>
    <w:div w:id="1795173123">
      <w:bodyDiv w:val="1"/>
      <w:marLeft w:val="0"/>
      <w:marRight w:val="0"/>
      <w:marTop w:val="0"/>
      <w:marBottom w:val="0"/>
      <w:divBdr>
        <w:top w:val="none" w:sz="0" w:space="0" w:color="auto"/>
        <w:left w:val="none" w:sz="0" w:space="0" w:color="auto"/>
        <w:bottom w:val="none" w:sz="0" w:space="0" w:color="auto"/>
        <w:right w:val="none" w:sz="0" w:space="0" w:color="auto"/>
      </w:divBdr>
    </w:div>
    <w:div w:id="1795248423">
      <w:bodyDiv w:val="1"/>
      <w:marLeft w:val="0"/>
      <w:marRight w:val="0"/>
      <w:marTop w:val="0"/>
      <w:marBottom w:val="0"/>
      <w:divBdr>
        <w:top w:val="none" w:sz="0" w:space="0" w:color="auto"/>
        <w:left w:val="none" w:sz="0" w:space="0" w:color="auto"/>
        <w:bottom w:val="none" w:sz="0" w:space="0" w:color="auto"/>
        <w:right w:val="none" w:sz="0" w:space="0" w:color="auto"/>
      </w:divBdr>
    </w:div>
    <w:div w:id="1795320424">
      <w:bodyDiv w:val="1"/>
      <w:marLeft w:val="0"/>
      <w:marRight w:val="0"/>
      <w:marTop w:val="0"/>
      <w:marBottom w:val="0"/>
      <w:divBdr>
        <w:top w:val="none" w:sz="0" w:space="0" w:color="auto"/>
        <w:left w:val="none" w:sz="0" w:space="0" w:color="auto"/>
        <w:bottom w:val="none" w:sz="0" w:space="0" w:color="auto"/>
        <w:right w:val="none" w:sz="0" w:space="0" w:color="auto"/>
      </w:divBdr>
    </w:div>
    <w:div w:id="1795368616">
      <w:bodyDiv w:val="1"/>
      <w:marLeft w:val="0"/>
      <w:marRight w:val="0"/>
      <w:marTop w:val="0"/>
      <w:marBottom w:val="0"/>
      <w:divBdr>
        <w:top w:val="none" w:sz="0" w:space="0" w:color="auto"/>
        <w:left w:val="none" w:sz="0" w:space="0" w:color="auto"/>
        <w:bottom w:val="none" w:sz="0" w:space="0" w:color="auto"/>
        <w:right w:val="none" w:sz="0" w:space="0" w:color="auto"/>
      </w:divBdr>
    </w:div>
    <w:div w:id="1795715823">
      <w:bodyDiv w:val="1"/>
      <w:marLeft w:val="0"/>
      <w:marRight w:val="0"/>
      <w:marTop w:val="0"/>
      <w:marBottom w:val="0"/>
      <w:divBdr>
        <w:top w:val="none" w:sz="0" w:space="0" w:color="auto"/>
        <w:left w:val="none" w:sz="0" w:space="0" w:color="auto"/>
        <w:bottom w:val="none" w:sz="0" w:space="0" w:color="auto"/>
        <w:right w:val="none" w:sz="0" w:space="0" w:color="auto"/>
      </w:divBdr>
    </w:div>
    <w:div w:id="1795831105">
      <w:bodyDiv w:val="1"/>
      <w:marLeft w:val="0"/>
      <w:marRight w:val="0"/>
      <w:marTop w:val="0"/>
      <w:marBottom w:val="0"/>
      <w:divBdr>
        <w:top w:val="none" w:sz="0" w:space="0" w:color="auto"/>
        <w:left w:val="none" w:sz="0" w:space="0" w:color="auto"/>
        <w:bottom w:val="none" w:sz="0" w:space="0" w:color="auto"/>
        <w:right w:val="none" w:sz="0" w:space="0" w:color="auto"/>
      </w:divBdr>
    </w:div>
    <w:div w:id="1795948848">
      <w:bodyDiv w:val="1"/>
      <w:marLeft w:val="0"/>
      <w:marRight w:val="0"/>
      <w:marTop w:val="0"/>
      <w:marBottom w:val="0"/>
      <w:divBdr>
        <w:top w:val="none" w:sz="0" w:space="0" w:color="auto"/>
        <w:left w:val="none" w:sz="0" w:space="0" w:color="auto"/>
        <w:bottom w:val="none" w:sz="0" w:space="0" w:color="auto"/>
        <w:right w:val="none" w:sz="0" w:space="0" w:color="auto"/>
      </w:divBdr>
    </w:div>
    <w:div w:id="1795975325">
      <w:bodyDiv w:val="1"/>
      <w:marLeft w:val="0"/>
      <w:marRight w:val="0"/>
      <w:marTop w:val="0"/>
      <w:marBottom w:val="0"/>
      <w:divBdr>
        <w:top w:val="none" w:sz="0" w:space="0" w:color="auto"/>
        <w:left w:val="none" w:sz="0" w:space="0" w:color="auto"/>
        <w:bottom w:val="none" w:sz="0" w:space="0" w:color="auto"/>
        <w:right w:val="none" w:sz="0" w:space="0" w:color="auto"/>
      </w:divBdr>
    </w:div>
    <w:div w:id="1795979558">
      <w:bodyDiv w:val="1"/>
      <w:marLeft w:val="0"/>
      <w:marRight w:val="0"/>
      <w:marTop w:val="0"/>
      <w:marBottom w:val="0"/>
      <w:divBdr>
        <w:top w:val="none" w:sz="0" w:space="0" w:color="auto"/>
        <w:left w:val="none" w:sz="0" w:space="0" w:color="auto"/>
        <w:bottom w:val="none" w:sz="0" w:space="0" w:color="auto"/>
        <w:right w:val="none" w:sz="0" w:space="0" w:color="auto"/>
      </w:divBdr>
    </w:div>
    <w:div w:id="1796018212">
      <w:bodyDiv w:val="1"/>
      <w:marLeft w:val="0"/>
      <w:marRight w:val="0"/>
      <w:marTop w:val="0"/>
      <w:marBottom w:val="0"/>
      <w:divBdr>
        <w:top w:val="none" w:sz="0" w:space="0" w:color="auto"/>
        <w:left w:val="none" w:sz="0" w:space="0" w:color="auto"/>
        <w:bottom w:val="none" w:sz="0" w:space="0" w:color="auto"/>
        <w:right w:val="none" w:sz="0" w:space="0" w:color="auto"/>
      </w:divBdr>
    </w:div>
    <w:div w:id="1796370578">
      <w:bodyDiv w:val="1"/>
      <w:marLeft w:val="0"/>
      <w:marRight w:val="0"/>
      <w:marTop w:val="0"/>
      <w:marBottom w:val="0"/>
      <w:divBdr>
        <w:top w:val="none" w:sz="0" w:space="0" w:color="auto"/>
        <w:left w:val="none" w:sz="0" w:space="0" w:color="auto"/>
        <w:bottom w:val="none" w:sz="0" w:space="0" w:color="auto"/>
        <w:right w:val="none" w:sz="0" w:space="0" w:color="auto"/>
      </w:divBdr>
    </w:div>
    <w:div w:id="1796635297">
      <w:bodyDiv w:val="1"/>
      <w:marLeft w:val="0"/>
      <w:marRight w:val="0"/>
      <w:marTop w:val="0"/>
      <w:marBottom w:val="0"/>
      <w:divBdr>
        <w:top w:val="none" w:sz="0" w:space="0" w:color="auto"/>
        <w:left w:val="none" w:sz="0" w:space="0" w:color="auto"/>
        <w:bottom w:val="none" w:sz="0" w:space="0" w:color="auto"/>
        <w:right w:val="none" w:sz="0" w:space="0" w:color="auto"/>
      </w:divBdr>
      <w:divsChild>
        <w:div w:id="1921717245">
          <w:marLeft w:val="480"/>
          <w:marRight w:val="0"/>
          <w:marTop w:val="0"/>
          <w:marBottom w:val="0"/>
          <w:divBdr>
            <w:top w:val="none" w:sz="0" w:space="0" w:color="auto"/>
            <w:left w:val="none" w:sz="0" w:space="0" w:color="auto"/>
            <w:bottom w:val="none" w:sz="0" w:space="0" w:color="auto"/>
            <w:right w:val="none" w:sz="0" w:space="0" w:color="auto"/>
          </w:divBdr>
        </w:div>
        <w:div w:id="1657611148">
          <w:marLeft w:val="480"/>
          <w:marRight w:val="0"/>
          <w:marTop w:val="0"/>
          <w:marBottom w:val="0"/>
          <w:divBdr>
            <w:top w:val="none" w:sz="0" w:space="0" w:color="auto"/>
            <w:left w:val="none" w:sz="0" w:space="0" w:color="auto"/>
            <w:bottom w:val="none" w:sz="0" w:space="0" w:color="auto"/>
            <w:right w:val="none" w:sz="0" w:space="0" w:color="auto"/>
          </w:divBdr>
        </w:div>
        <w:div w:id="287931488">
          <w:marLeft w:val="480"/>
          <w:marRight w:val="0"/>
          <w:marTop w:val="0"/>
          <w:marBottom w:val="0"/>
          <w:divBdr>
            <w:top w:val="none" w:sz="0" w:space="0" w:color="auto"/>
            <w:left w:val="none" w:sz="0" w:space="0" w:color="auto"/>
            <w:bottom w:val="none" w:sz="0" w:space="0" w:color="auto"/>
            <w:right w:val="none" w:sz="0" w:space="0" w:color="auto"/>
          </w:divBdr>
        </w:div>
        <w:div w:id="2126583758">
          <w:marLeft w:val="480"/>
          <w:marRight w:val="0"/>
          <w:marTop w:val="0"/>
          <w:marBottom w:val="0"/>
          <w:divBdr>
            <w:top w:val="none" w:sz="0" w:space="0" w:color="auto"/>
            <w:left w:val="none" w:sz="0" w:space="0" w:color="auto"/>
            <w:bottom w:val="none" w:sz="0" w:space="0" w:color="auto"/>
            <w:right w:val="none" w:sz="0" w:space="0" w:color="auto"/>
          </w:divBdr>
        </w:div>
        <w:div w:id="686714761">
          <w:marLeft w:val="480"/>
          <w:marRight w:val="0"/>
          <w:marTop w:val="0"/>
          <w:marBottom w:val="0"/>
          <w:divBdr>
            <w:top w:val="none" w:sz="0" w:space="0" w:color="auto"/>
            <w:left w:val="none" w:sz="0" w:space="0" w:color="auto"/>
            <w:bottom w:val="none" w:sz="0" w:space="0" w:color="auto"/>
            <w:right w:val="none" w:sz="0" w:space="0" w:color="auto"/>
          </w:divBdr>
        </w:div>
        <w:div w:id="1247379381">
          <w:marLeft w:val="480"/>
          <w:marRight w:val="0"/>
          <w:marTop w:val="0"/>
          <w:marBottom w:val="0"/>
          <w:divBdr>
            <w:top w:val="none" w:sz="0" w:space="0" w:color="auto"/>
            <w:left w:val="none" w:sz="0" w:space="0" w:color="auto"/>
            <w:bottom w:val="none" w:sz="0" w:space="0" w:color="auto"/>
            <w:right w:val="none" w:sz="0" w:space="0" w:color="auto"/>
          </w:divBdr>
        </w:div>
        <w:div w:id="1510101310">
          <w:marLeft w:val="480"/>
          <w:marRight w:val="0"/>
          <w:marTop w:val="0"/>
          <w:marBottom w:val="0"/>
          <w:divBdr>
            <w:top w:val="none" w:sz="0" w:space="0" w:color="auto"/>
            <w:left w:val="none" w:sz="0" w:space="0" w:color="auto"/>
            <w:bottom w:val="none" w:sz="0" w:space="0" w:color="auto"/>
            <w:right w:val="none" w:sz="0" w:space="0" w:color="auto"/>
          </w:divBdr>
        </w:div>
        <w:div w:id="1867135665">
          <w:marLeft w:val="480"/>
          <w:marRight w:val="0"/>
          <w:marTop w:val="0"/>
          <w:marBottom w:val="0"/>
          <w:divBdr>
            <w:top w:val="none" w:sz="0" w:space="0" w:color="auto"/>
            <w:left w:val="none" w:sz="0" w:space="0" w:color="auto"/>
            <w:bottom w:val="none" w:sz="0" w:space="0" w:color="auto"/>
            <w:right w:val="none" w:sz="0" w:space="0" w:color="auto"/>
          </w:divBdr>
        </w:div>
        <w:div w:id="248655865">
          <w:marLeft w:val="480"/>
          <w:marRight w:val="0"/>
          <w:marTop w:val="0"/>
          <w:marBottom w:val="0"/>
          <w:divBdr>
            <w:top w:val="none" w:sz="0" w:space="0" w:color="auto"/>
            <w:left w:val="none" w:sz="0" w:space="0" w:color="auto"/>
            <w:bottom w:val="none" w:sz="0" w:space="0" w:color="auto"/>
            <w:right w:val="none" w:sz="0" w:space="0" w:color="auto"/>
          </w:divBdr>
        </w:div>
        <w:div w:id="770125088">
          <w:marLeft w:val="480"/>
          <w:marRight w:val="0"/>
          <w:marTop w:val="0"/>
          <w:marBottom w:val="0"/>
          <w:divBdr>
            <w:top w:val="none" w:sz="0" w:space="0" w:color="auto"/>
            <w:left w:val="none" w:sz="0" w:space="0" w:color="auto"/>
            <w:bottom w:val="none" w:sz="0" w:space="0" w:color="auto"/>
            <w:right w:val="none" w:sz="0" w:space="0" w:color="auto"/>
          </w:divBdr>
        </w:div>
        <w:div w:id="1182356265">
          <w:marLeft w:val="480"/>
          <w:marRight w:val="0"/>
          <w:marTop w:val="0"/>
          <w:marBottom w:val="0"/>
          <w:divBdr>
            <w:top w:val="none" w:sz="0" w:space="0" w:color="auto"/>
            <w:left w:val="none" w:sz="0" w:space="0" w:color="auto"/>
            <w:bottom w:val="none" w:sz="0" w:space="0" w:color="auto"/>
            <w:right w:val="none" w:sz="0" w:space="0" w:color="auto"/>
          </w:divBdr>
        </w:div>
        <w:div w:id="1864132168">
          <w:marLeft w:val="480"/>
          <w:marRight w:val="0"/>
          <w:marTop w:val="0"/>
          <w:marBottom w:val="0"/>
          <w:divBdr>
            <w:top w:val="none" w:sz="0" w:space="0" w:color="auto"/>
            <w:left w:val="none" w:sz="0" w:space="0" w:color="auto"/>
            <w:bottom w:val="none" w:sz="0" w:space="0" w:color="auto"/>
            <w:right w:val="none" w:sz="0" w:space="0" w:color="auto"/>
          </w:divBdr>
        </w:div>
        <w:div w:id="1574243343">
          <w:marLeft w:val="480"/>
          <w:marRight w:val="0"/>
          <w:marTop w:val="0"/>
          <w:marBottom w:val="0"/>
          <w:divBdr>
            <w:top w:val="none" w:sz="0" w:space="0" w:color="auto"/>
            <w:left w:val="none" w:sz="0" w:space="0" w:color="auto"/>
            <w:bottom w:val="none" w:sz="0" w:space="0" w:color="auto"/>
            <w:right w:val="none" w:sz="0" w:space="0" w:color="auto"/>
          </w:divBdr>
        </w:div>
        <w:div w:id="620261188">
          <w:marLeft w:val="480"/>
          <w:marRight w:val="0"/>
          <w:marTop w:val="0"/>
          <w:marBottom w:val="0"/>
          <w:divBdr>
            <w:top w:val="none" w:sz="0" w:space="0" w:color="auto"/>
            <w:left w:val="none" w:sz="0" w:space="0" w:color="auto"/>
            <w:bottom w:val="none" w:sz="0" w:space="0" w:color="auto"/>
            <w:right w:val="none" w:sz="0" w:space="0" w:color="auto"/>
          </w:divBdr>
        </w:div>
        <w:div w:id="1759525377">
          <w:marLeft w:val="480"/>
          <w:marRight w:val="0"/>
          <w:marTop w:val="0"/>
          <w:marBottom w:val="0"/>
          <w:divBdr>
            <w:top w:val="none" w:sz="0" w:space="0" w:color="auto"/>
            <w:left w:val="none" w:sz="0" w:space="0" w:color="auto"/>
            <w:bottom w:val="none" w:sz="0" w:space="0" w:color="auto"/>
            <w:right w:val="none" w:sz="0" w:space="0" w:color="auto"/>
          </w:divBdr>
        </w:div>
        <w:div w:id="2103212908">
          <w:marLeft w:val="480"/>
          <w:marRight w:val="0"/>
          <w:marTop w:val="0"/>
          <w:marBottom w:val="0"/>
          <w:divBdr>
            <w:top w:val="none" w:sz="0" w:space="0" w:color="auto"/>
            <w:left w:val="none" w:sz="0" w:space="0" w:color="auto"/>
            <w:bottom w:val="none" w:sz="0" w:space="0" w:color="auto"/>
            <w:right w:val="none" w:sz="0" w:space="0" w:color="auto"/>
          </w:divBdr>
        </w:div>
        <w:div w:id="1068502463">
          <w:marLeft w:val="480"/>
          <w:marRight w:val="0"/>
          <w:marTop w:val="0"/>
          <w:marBottom w:val="0"/>
          <w:divBdr>
            <w:top w:val="none" w:sz="0" w:space="0" w:color="auto"/>
            <w:left w:val="none" w:sz="0" w:space="0" w:color="auto"/>
            <w:bottom w:val="none" w:sz="0" w:space="0" w:color="auto"/>
            <w:right w:val="none" w:sz="0" w:space="0" w:color="auto"/>
          </w:divBdr>
        </w:div>
        <w:div w:id="188222156">
          <w:marLeft w:val="480"/>
          <w:marRight w:val="0"/>
          <w:marTop w:val="0"/>
          <w:marBottom w:val="0"/>
          <w:divBdr>
            <w:top w:val="none" w:sz="0" w:space="0" w:color="auto"/>
            <w:left w:val="none" w:sz="0" w:space="0" w:color="auto"/>
            <w:bottom w:val="none" w:sz="0" w:space="0" w:color="auto"/>
            <w:right w:val="none" w:sz="0" w:space="0" w:color="auto"/>
          </w:divBdr>
        </w:div>
        <w:div w:id="2044864590">
          <w:marLeft w:val="480"/>
          <w:marRight w:val="0"/>
          <w:marTop w:val="0"/>
          <w:marBottom w:val="0"/>
          <w:divBdr>
            <w:top w:val="none" w:sz="0" w:space="0" w:color="auto"/>
            <w:left w:val="none" w:sz="0" w:space="0" w:color="auto"/>
            <w:bottom w:val="none" w:sz="0" w:space="0" w:color="auto"/>
            <w:right w:val="none" w:sz="0" w:space="0" w:color="auto"/>
          </w:divBdr>
        </w:div>
        <w:div w:id="2112889864">
          <w:marLeft w:val="480"/>
          <w:marRight w:val="0"/>
          <w:marTop w:val="0"/>
          <w:marBottom w:val="0"/>
          <w:divBdr>
            <w:top w:val="none" w:sz="0" w:space="0" w:color="auto"/>
            <w:left w:val="none" w:sz="0" w:space="0" w:color="auto"/>
            <w:bottom w:val="none" w:sz="0" w:space="0" w:color="auto"/>
            <w:right w:val="none" w:sz="0" w:space="0" w:color="auto"/>
          </w:divBdr>
        </w:div>
        <w:div w:id="1314408655">
          <w:marLeft w:val="480"/>
          <w:marRight w:val="0"/>
          <w:marTop w:val="0"/>
          <w:marBottom w:val="0"/>
          <w:divBdr>
            <w:top w:val="none" w:sz="0" w:space="0" w:color="auto"/>
            <w:left w:val="none" w:sz="0" w:space="0" w:color="auto"/>
            <w:bottom w:val="none" w:sz="0" w:space="0" w:color="auto"/>
            <w:right w:val="none" w:sz="0" w:space="0" w:color="auto"/>
          </w:divBdr>
        </w:div>
        <w:div w:id="811017678">
          <w:marLeft w:val="480"/>
          <w:marRight w:val="0"/>
          <w:marTop w:val="0"/>
          <w:marBottom w:val="0"/>
          <w:divBdr>
            <w:top w:val="none" w:sz="0" w:space="0" w:color="auto"/>
            <w:left w:val="none" w:sz="0" w:space="0" w:color="auto"/>
            <w:bottom w:val="none" w:sz="0" w:space="0" w:color="auto"/>
            <w:right w:val="none" w:sz="0" w:space="0" w:color="auto"/>
          </w:divBdr>
        </w:div>
        <w:div w:id="1998343810">
          <w:marLeft w:val="480"/>
          <w:marRight w:val="0"/>
          <w:marTop w:val="0"/>
          <w:marBottom w:val="0"/>
          <w:divBdr>
            <w:top w:val="none" w:sz="0" w:space="0" w:color="auto"/>
            <w:left w:val="none" w:sz="0" w:space="0" w:color="auto"/>
            <w:bottom w:val="none" w:sz="0" w:space="0" w:color="auto"/>
            <w:right w:val="none" w:sz="0" w:space="0" w:color="auto"/>
          </w:divBdr>
        </w:div>
        <w:div w:id="1272318589">
          <w:marLeft w:val="480"/>
          <w:marRight w:val="0"/>
          <w:marTop w:val="0"/>
          <w:marBottom w:val="0"/>
          <w:divBdr>
            <w:top w:val="none" w:sz="0" w:space="0" w:color="auto"/>
            <w:left w:val="none" w:sz="0" w:space="0" w:color="auto"/>
            <w:bottom w:val="none" w:sz="0" w:space="0" w:color="auto"/>
            <w:right w:val="none" w:sz="0" w:space="0" w:color="auto"/>
          </w:divBdr>
        </w:div>
        <w:div w:id="1322810693">
          <w:marLeft w:val="480"/>
          <w:marRight w:val="0"/>
          <w:marTop w:val="0"/>
          <w:marBottom w:val="0"/>
          <w:divBdr>
            <w:top w:val="none" w:sz="0" w:space="0" w:color="auto"/>
            <w:left w:val="none" w:sz="0" w:space="0" w:color="auto"/>
            <w:bottom w:val="none" w:sz="0" w:space="0" w:color="auto"/>
            <w:right w:val="none" w:sz="0" w:space="0" w:color="auto"/>
          </w:divBdr>
        </w:div>
        <w:div w:id="1898785358">
          <w:marLeft w:val="480"/>
          <w:marRight w:val="0"/>
          <w:marTop w:val="0"/>
          <w:marBottom w:val="0"/>
          <w:divBdr>
            <w:top w:val="none" w:sz="0" w:space="0" w:color="auto"/>
            <w:left w:val="none" w:sz="0" w:space="0" w:color="auto"/>
            <w:bottom w:val="none" w:sz="0" w:space="0" w:color="auto"/>
            <w:right w:val="none" w:sz="0" w:space="0" w:color="auto"/>
          </w:divBdr>
        </w:div>
        <w:div w:id="1990203533">
          <w:marLeft w:val="480"/>
          <w:marRight w:val="0"/>
          <w:marTop w:val="0"/>
          <w:marBottom w:val="0"/>
          <w:divBdr>
            <w:top w:val="none" w:sz="0" w:space="0" w:color="auto"/>
            <w:left w:val="none" w:sz="0" w:space="0" w:color="auto"/>
            <w:bottom w:val="none" w:sz="0" w:space="0" w:color="auto"/>
            <w:right w:val="none" w:sz="0" w:space="0" w:color="auto"/>
          </w:divBdr>
        </w:div>
        <w:div w:id="1937906177">
          <w:marLeft w:val="480"/>
          <w:marRight w:val="0"/>
          <w:marTop w:val="0"/>
          <w:marBottom w:val="0"/>
          <w:divBdr>
            <w:top w:val="none" w:sz="0" w:space="0" w:color="auto"/>
            <w:left w:val="none" w:sz="0" w:space="0" w:color="auto"/>
            <w:bottom w:val="none" w:sz="0" w:space="0" w:color="auto"/>
            <w:right w:val="none" w:sz="0" w:space="0" w:color="auto"/>
          </w:divBdr>
        </w:div>
        <w:div w:id="2040348546">
          <w:marLeft w:val="480"/>
          <w:marRight w:val="0"/>
          <w:marTop w:val="0"/>
          <w:marBottom w:val="0"/>
          <w:divBdr>
            <w:top w:val="none" w:sz="0" w:space="0" w:color="auto"/>
            <w:left w:val="none" w:sz="0" w:space="0" w:color="auto"/>
            <w:bottom w:val="none" w:sz="0" w:space="0" w:color="auto"/>
            <w:right w:val="none" w:sz="0" w:space="0" w:color="auto"/>
          </w:divBdr>
        </w:div>
        <w:div w:id="300506612">
          <w:marLeft w:val="480"/>
          <w:marRight w:val="0"/>
          <w:marTop w:val="0"/>
          <w:marBottom w:val="0"/>
          <w:divBdr>
            <w:top w:val="none" w:sz="0" w:space="0" w:color="auto"/>
            <w:left w:val="none" w:sz="0" w:space="0" w:color="auto"/>
            <w:bottom w:val="none" w:sz="0" w:space="0" w:color="auto"/>
            <w:right w:val="none" w:sz="0" w:space="0" w:color="auto"/>
          </w:divBdr>
        </w:div>
        <w:div w:id="858469765">
          <w:marLeft w:val="480"/>
          <w:marRight w:val="0"/>
          <w:marTop w:val="0"/>
          <w:marBottom w:val="0"/>
          <w:divBdr>
            <w:top w:val="none" w:sz="0" w:space="0" w:color="auto"/>
            <w:left w:val="none" w:sz="0" w:space="0" w:color="auto"/>
            <w:bottom w:val="none" w:sz="0" w:space="0" w:color="auto"/>
            <w:right w:val="none" w:sz="0" w:space="0" w:color="auto"/>
          </w:divBdr>
        </w:div>
        <w:div w:id="95367191">
          <w:marLeft w:val="480"/>
          <w:marRight w:val="0"/>
          <w:marTop w:val="0"/>
          <w:marBottom w:val="0"/>
          <w:divBdr>
            <w:top w:val="none" w:sz="0" w:space="0" w:color="auto"/>
            <w:left w:val="none" w:sz="0" w:space="0" w:color="auto"/>
            <w:bottom w:val="none" w:sz="0" w:space="0" w:color="auto"/>
            <w:right w:val="none" w:sz="0" w:space="0" w:color="auto"/>
          </w:divBdr>
        </w:div>
        <w:div w:id="643195181">
          <w:marLeft w:val="480"/>
          <w:marRight w:val="0"/>
          <w:marTop w:val="0"/>
          <w:marBottom w:val="0"/>
          <w:divBdr>
            <w:top w:val="none" w:sz="0" w:space="0" w:color="auto"/>
            <w:left w:val="none" w:sz="0" w:space="0" w:color="auto"/>
            <w:bottom w:val="none" w:sz="0" w:space="0" w:color="auto"/>
            <w:right w:val="none" w:sz="0" w:space="0" w:color="auto"/>
          </w:divBdr>
        </w:div>
        <w:div w:id="1498571152">
          <w:marLeft w:val="480"/>
          <w:marRight w:val="0"/>
          <w:marTop w:val="0"/>
          <w:marBottom w:val="0"/>
          <w:divBdr>
            <w:top w:val="none" w:sz="0" w:space="0" w:color="auto"/>
            <w:left w:val="none" w:sz="0" w:space="0" w:color="auto"/>
            <w:bottom w:val="none" w:sz="0" w:space="0" w:color="auto"/>
            <w:right w:val="none" w:sz="0" w:space="0" w:color="auto"/>
          </w:divBdr>
        </w:div>
        <w:div w:id="1742021138">
          <w:marLeft w:val="480"/>
          <w:marRight w:val="0"/>
          <w:marTop w:val="0"/>
          <w:marBottom w:val="0"/>
          <w:divBdr>
            <w:top w:val="none" w:sz="0" w:space="0" w:color="auto"/>
            <w:left w:val="none" w:sz="0" w:space="0" w:color="auto"/>
            <w:bottom w:val="none" w:sz="0" w:space="0" w:color="auto"/>
            <w:right w:val="none" w:sz="0" w:space="0" w:color="auto"/>
          </w:divBdr>
        </w:div>
        <w:div w:id="548032993">
          <w:marLeft w:val="480"/>
          <w:marRight w:val="0"/>
          <w:marTop w:val="0"/>
          <w:marBottom w:val="0"/>
          <w:divBdr>
            <w:top w:val="none" w:sz="0" w:space="0" w:color="auto"/>
            <w:left w:val="none" w:sz="0" w:space="0" w:color="auto"/>
            <w:bottom w:val="none" w:sz="0" w:space="0" w:color="auto"/>
            <w:right w:val="none" w:sz="0" w:space="0" w:color="auto"/>
          </w:divBdr>
        </w:div>
        <w:div w:id="1555383121">
          <w:marLeft w:val="480"/>
          <w:marRight w:val="0"/>
          <w:marTop w:val="0"/>
          <w:marBottom w:val="0"/>
          <w:divBdr>
            <w:top w:val="none" w:sz="0" w:space="0" w:color="auto"/>
            <w:left w:val="none" w:sz="0" w:space="0" w:color="auto"/>
            <w:bottom w:val="none" w:sz="0" w:space="0" w:color="auto"/>
            <w:right w:val="none" w:sz="0" w:space="0" w:color="auto"/>
          </w:divBdr>
        </w:div>
        <w:div w:id="1578855668">
          <w:marLeft w:val="480"/>
          <w:marRight w:val="0"/>
          <w:marTop w:val="0"/>
          <w:marBottom w:val="0"/>
          <w:divBdr>
            <w:top w:val="none" w:sz="0" w:space="0" w:color="auto"/>
            <w:left w:val="none" w:sz="0" w:space="0" w:color="auto"/>
            <w:bottom w:val="none" w:sz="0" w:space="0" w:color="auto"/>
            <w:right w:val="none" w:sz="0" w:space="0" w:color="auto"/>
          </w:divBdr>
        </w:div>
        <w:div w:id="2032610272">
          <w:marLeft w:val="480"/>
          <w:marRight w:val="0"/>
          <w:marTop w:val="0"/>
          <w:marBottom w:val="0"/>
          <w:divBdr>
            <w:top w:val="none" w:sz="0" w:space="0" w:color="auto"/>
            <w:left w:val="none" w:sz="0" w:space="0" w:color="auto"/>
            <w:bottom w:val="none" w:sz="0" w:space="0" w:color="auto"/>
            <w:right w:val="none" w:sz="0" w:space="0" w:color="auto"/>
          </w:divBdr>
        </w:div>
        <w:div w:id="1961715729">
          <w:marLeft w:val="480"/>
          <w:marRight w:val="0"/>
          <w:marTop w:val="0"/>
          <w:marBottom w:val="0"/>
          <w:divBdr>
            <w:top w:val="none" w:sz="0" w:space="0" w:color="auto"/>
            <w:left w:val="none" w:sz="0" w:space="0" w:color="auto"/>
            <w:bottom w:val="none" w:sz="0" w:space="0" w:color="auto"/>
            <w:right w:val="none" w:sz="0" w:space="0" w:color="auto"/>
          </w:divBdr>
        </w:div>
        <w:div w:id="1426001726">
          <w:marLeft w:val="480"/>
          <w:marRight w:val="0"/>
          <w:marTop w:val="0"/>
          <w:marBottom w:val="0"/>
          <w:divBdr>
            <w:top w:val="none" w:sz="0" w:space="0" w:color="auto"/>
            <w:left w:val="none" w:sz="0" w:space="0" w:color="auto"/>
            <w:bottom w:val="none" w:sz="0" w:space="0" w:color="auto"/>
            <w:right w:val="none" w:sz="0" w:space="0" w:color="auto"/>
          </w:divBdr>
        </w:div>
        <w:div w:id="119998146">
          <w:marLeft w:val="480"/>
          <w:marRight w:val="0"/>
          <w:marTop w:val="0"/>
          <w:marBottom w:val="0"/>
          <w:divBdr>
            <w:top w:val="none" w:sz="0" w:space="0" w:color="auto"/>
            <w:left w:val="none" w:sz="0" w:space="0" w:color="auto"/>
            <w:bottom w:val="none" w:sz="0" w:space="0" w:color="auto"/>
            <w:right w:val="none" w:sz="0" w:space="0" w:color="auto"/>
          </w:divBdr>
        </w:div>
        <w:div w:id="28378438">
          <w:marLeft w:val="480"/>
          <w:marRight w:val="0"/>
          <w:marTop w:val="0"/>
          <w:marBottom w:val="0"/>
          <w:divBdr>
            <w:top w:val="none" w:sz="0" w:space="0" w:color="auto"/>
            <w:left w:val="none" w:sz="0" w:space="0" w:color="auto"/>
            <w:bottom w:val="none" w:sz="0" w:space="0" w:color="auto"/>
            <w:right w:val="none" w:sz="0" w:space="0" w:color="auto"/>
          </w:divBdr>
        </w:div>
        <w:div w:id="182256366">
          <w:marLeft w:val="480"/>
          <w:marRight w:val="0"/>
          <w:marTop w:val="0"/>
          <w:marBottom w:val="0"/>
          <w:divBdr>
            <w:top w:val="none" w:sz="0" w:space="0" w:color="auto"/>
            <w:left w:val="none" w:sz="0" w:space="0" w:color="auto"/>
            <w:bottom w:val="none" w:sz="0" w:space="0" w:color="auto"/>
            <w:right w:val="none" w:sz="0" w:space="0" w:color="auto"/>
          </w:divBdr>
        </w:div>
        <w:div w:id="1684939673">
          <w:marLeft w:val="480"/>
          <w:marRight w:val="0"/>
          <w:marTop w:val="0"/>
          <w:marBottom w:val="0"/>
          <w:divBdr>
            <w:top w:val="none" w:sz="0" w:space="0" w:color="auto"/>
            <w:left w:val="none" w:sz="0" w:space="0" w:color="auto"/>
            <w:bottom w:val="none" w:sz="0" w:space="0" w:color="auto"/>
            <w:right w:val="none" w:sz="0" w:space="0" w:color="auto"/>
          </w:divBdr>
        </w:div>
        <w:div w:id="441611534">
          <w:marLeft w:val="480"/>
          <w:marRight w:val="0"/>
          <w:marTop w:val="0"/>
          <w:marBottom w:val="0"/>
          <w:divBdr>
            <w:top w:val="none" w:sz="0" w:space="0" w:color="auto"/>
            <w:left w:val="none" w:sz="0" w:space="0" w:color="auto"/>
            <w:bottom w:val="none" w:sz="0" w:space="0" w:color="auto"/>
            <w:right w:val="none" w:sz="0" w:space="0" w:color="auto"/>
          </w:divBdr>
        </w:div>
        <w:div w:id="2048992933">
          <w:marLeft w:val="480"/>
          <w:marRight w:val="0"/>
          <w:marTop w:val="0"/>
          <w:marBottom w:val="0"/>
          <w:divBdr>
            <w:top w:val="none" w:sz="0" w:space="0" w:color="auto"/>
            <w:left w:val="none" w:sz="0" w:space="0" w:color="auto"/>
            <w:bottom w:val="none" w:sz="0" w:space="0" w:color="auto"/>
            <w:right w:val="none" w:sz="0" w:space="0" w:color="auto"/>
          </w:divBdr>
        </w:div>
        <w:div w:id="956525552">
          <w:marLeft w:val="480"/>
          <w:marRight w:val="0"/>
          <w:marTop w:val="0"/>
          <w:marBottom w:val="0"/>
          <w:divBdr>
            <w:top w:val="none" w:sz="0" w:space="0" w:color="auto"/>
            <w:left w:val="none" w:sz="0" w:space="0" w:color="auto"/>
            <w:bottom w:val="none" w:sz="0" w:space="0" w:color="auto"/>
            <w:right w:val="none" w:sz="0" w:space="0" w:color="auto"/>
          </w:divBdr>
        </w:div>
        <w:div w:id="356933758">
          <w:marLeft w:val="480"/>
          <w:marRight w:val="0"/>
          <w:marTop w:val="0"/>
          <w:marBottom w:val="0"/>
          <w:divBdr>
            <w:top w:val="none" w:sz="0" w:space="0" w:color="auto"/>
            <w:left w:val="none" w:sz="0" w:space="0" w:color="auto"/>
            <w:bottom w:val="none" w:sz="0" w:space="0" w:color="auto"/>
            <w:right w:val="none" w:sz="0" w:space="0" w:color="auto"/>
          </w:divBdr>
        </w:div>
        <w:div w:id="1403604250">
          <w:marLeft w:val="480"/>
          <w:marRight w:val="0"/>
          <w:marTop w:val="0"/>
          <w:marBottom w:val="0"/>
          <w:divBdr>
            <w:top w:val="none" w:sz="0" w:space="0" w:color="auto"/>
            <w:left w:val="none" w:sz="0" w:space="0" w:color="auto"/>
            <w:bottom w:val="none" w:sz="0" w:space="0" w:color="auto"/>
            <w:right w:val="none" w:sz="0" w:space="0" w:color="auto"/>
          </w:divBdr>
        </w:div>
        <w:div w:id="221601472">
          <w:marLeft w:val="480"/>
          <w:marRight w:val="0"/>
          <w:marTop w:val="0"/>
          <w:marBottom w:val="0"/>
          <w:divBdr>
            <w:top w:val="none" w:sz="0" w:space="0" w:color="auto"/>
            <w:left w:val="none" w:sz="0" w:space="0" w:color="auto"/>
            <w:bottom w:val="none" w:sz="0" w:space="0" w:color="auto"/>
            <w:right w:val="none" w:sz="0" w:space="0" w:color="auto"/>
          </w:divBdr>
        </w:div>
        <w:div w:id="1258753682">
          <w:marLeft w:val="480"/>
          <w:marRight w:val="0"/>
          <w:marTop w:val="0"/>
          <w:marBottom w:val="0"/>
          <w:divBdr>
            <w:top w:val="none" w:sz="0" w:space="0" w:color="auto"/>
            <w:left w:val="none" w:sz="0" w:space="0" w:color="auto"/>
            <w:bottom w:val="none" w:sz="0" w:space="0" w:color="auto"/>
            <w:right w:val="none" w:sz="0" w:space="0" w:color="auto"/>
          </w:divBdr>
        </w:div>
        <w:div w:id="140511579">
          <w:marLeft w:val="480"/>
          <w:marRight w:val="0"/>
          <w:marTop w:val="0"/>
          <w:marBottom w:val="0"/>
          <w:divBdr>
            <w:top w:val="none" w:sz="0" w:space="0" w:color="auto"/>
            <w:left w:val="none" w:sz="0" w:space="0" w:color="auto"/>
            <w:bottom w:val="none" w:sz="0" w:space="0" w:color="auto"/>
            <w:right w:val="none" w:sz="0" w:space="0" w:color="auto"/>
          </w:divBdr>
        </w:div>
        <w:div w:id="476730240">
          <w:marLeft w:val="480"/>
          <w:marRight w:val="0"/>
          <w:marTop w:val="0"/>
          <w:marBottom w:val="0"/>
          <w:divBdr>
            <w:top w:val="none" w:sz="0" w:space="0" w:color="auto"/>
            <w:left w:val="none" w:sz="0" w:space="0" w:color="auto"/>
            <w:bottom w:val="none" w:sz="0" w:space="0" w:color="auto"/>
            <w:right w:val="none" w:sz="0" w:space="0" w:color="auto"/>
          </w:divBdr>
        </w:div>
        <w:div w:id="1675567333">
          <w:marLeft w:val="480"/>
          <w:marRight w:val="0"/>
          <w:marTop w:val="0"/>
          <w:marBottom w:val="0"/>
          <w:divBdr>
            <w:top w:val="none" w:sz="0" w:space="0" w:color="auto"/>
            <w:left w:val="none" w:sz="0" w:space="0" w:color="auto"/>
            <w:bottom w:val="none" w:sz="0" w:space="0" w:color="auto"/>
            <w:right w:val="none" w:sz="0" w:space="0" w:color="auto"/>
          </w:divBdr>
        </w:div>
        <w:div w:id="1121997924">
          <w:marLeft w:val="480"/>
          <w:marRight w:val="0"/>
          <w:marTop w:val="0"/>
          <w:marBottom w:val="0"/>
          <w:divBdr>
            <w:top w:val="none" w:sz="0" w:space="0" w:color="auto"/>
            <w:left w:val="none" w:sz="0" w:space="0" w:color="auto"/>
            <w:bottom w:val="none" w:sz="0" w:space="0" w:color="auto"/>
            <w:right w:val="none" w:sz="0" w:space="0" w:color="auto"/>
          </w:divBdr>
        </w:div>
        <w:div w:id="1040206531">
          <w:marLeft w:val="480"/>
          <w:marRight w:val="0"/>
          <w:marTop w:val="0"/>
          <w:marBottom w:val="0"/>
          <w:divBdr>
            <w:top w:val="none" w:sz="0" w:space="0" w:color="auto"/>
            <w:left w:val="none" w:sz="0" w:space="0" w:color="auto"/>
            <w:bottom w:val="none" w:sz="0" w:space="0" w:color="auto"/>
            <w:right w:val="none" w:sz="0" w:space="0" w:color="auto"/>
          </w:divBdr>
        </w:div>
        <w:div w:id="1931741194">
          <w:marLeft w:val="480"/>
          <w:marRight w:val="0"/>
          <w:marTop w:val="0"/>
          <w:marBottom w:val="0"/>
          <w:divBdr>
            <w:top w:val="none" w:sz="0" w:space="0" w:color="auto"/>
            <w:left w:val="none" w:sz="0" w:space="0" w:color="auto"/>
            <w:bottom w:val="none" w:sz="0" w:space="0" w:color="auto"/>
            <w:right w:val="none" w:sz="0" w:space="0" w:color="auto"/>
          </w:divBdr>
        </w:div>
        <w:div w:id="1554267340">
          <w:marLeft w:val="480"/>
          <w:marRight w:val="0"/>
          <w:marTop w:val="0"/>
          <w:marBottom w:val="0"/>
          <w:divBdr>
            <w:top w:val="none" w:sz="0" w:space="0" w:color="auto"/>
            <w:left w:val="none" w:sz="0" w:space="0" w:color="auto"/>
            <w:bottom w:val="none" w:sz="0" w:space="0" w:color="auto"/>
            <w:right w:val="none" w:sz="0" w:space="0" w:color="auto"/>
          </w:divBdr>
        </w:div>
        <w:div w:id="298535674">
          <w:marLeft w:val="480"/>
          <w:marRight w:val="0"/>
          <w:marTop w:val="0"/>
          <w:marBottom w:val="0"/>
          <w:divBdr>
            <w:top w:val="none" w:sz="0" w:space="0" w:color="auto"/>
            <w:left w:val="none" w:sz="0" w:space="0" w:color="auto"/>
            <w:bottom w:val="none" w:sz="0" w:space="0" w:color="auto"/>
            <w:right w:val="none" w:sz="0" w:space="0" w:color="auto"/>
          </w:divBdr>
        </w:div>
        <w:div w:id="112990374">
          <w:marLeft w:val="480"/>
          <w:marRight w:val="0"/>
          <w:marTop w:val="0"/>
          <w:marBottom w:val="0"/>
          <w:divBdr>
            <w:top w:val="none" w:sz="0" w:space="0" w:color="auto"/>
            <w:left w:val="none" w:sz="0" w:space="0" w:color="auto"/>
            <w:bottom w:val="none" w:sz="0" w:space="0" w:color="auto"/>
            <w:right w:val="none" w:sz="0" w:space="0" w:color="auto"/>
          </w:divBdr>
        </w:div>
        <w:div w:id="480124233">
          <w:marLeft w:val="480"/>
          <w:marRight w:val="0"/>
          <w:marTop w:val="0"/>
          <w:marBottom w:val="0"/>
          <w:divBdr>
            <w:top w:val="none" w:sz="0" w:space="0" w:color="auto"/>
            <w:left w:val="none" w:sz="0" w:space="0" w:color="auto"/>
            <w:bottom w:val="none" w:sz="0" w:space="0" w:color="auto"/>
            <w:right w:val="none" w:sz="0" w:space="0" w:color="auto"/>
          </w:divBdr>
        </w:div>
        <w:div w:id="2132161392">
          <w:marLeft w:val="480"/>
          <w:marRight w:val="0"/>
          <w:marTop w:val="0"/>
          <w:marBottom w:val="0"/>
          <w:divBdr>
            <w:top w:val="none" w:sz="0" w:space="0" w:color="auto"/>
            <w:left w:val="none" w:sz="0" w:space="0" w:color="auto"/>
            <w:bottom w:val="none" w:sz="0" w:space="0" w:color="auto"/>
            <w:right w:val="none" w:sz="0" w:space="0" w:color="auto"/>
          </w:divBdr>
        </w:div>
        <w:div w:id="1478648072">
          <w:marLeft w:val="480"/>
          <w:marRight w:val="0"/>
          <w:marTop w:val="0"/>
          <w:marBottom w:val="0"/>
          <w:divBdr>
            <w:top w:val="none" w:sz="0" w:space="0" w:color="auto"/>
            <w:left w:val="none" w:sz="0" w:space="0" w:color="auto"/>
            <w:bottom w:val="none" w:sz="0" w:space="0" w:color="auto"/>
            <w:right w:val="none" w:sz="0" w:space="0" w:color="auto"/>
          </w:divBdr>
        </w:div>
        <w:div w:id="578753332">
          <w:marLeft w:val="480"/>
          <w:marRight w:val="0"/>
          <w:marTop w:val="0"/>
          <w:marBottom w:val="0"/>
          <w:divBdr>
            <w:top w:val="none" w:sz="0" w:space="0" w:color="auto"/>
            <w:left w:val="none" w:sz="0" w:space="0" w:color="auto"/>
            <w:bottom w:val="none" w:sz="0" w:space="0" w:color="auto"/>
            <w:right w:val="none" w:sz="0" w:space="0" w:color="auto"/>
          </w:divBdr>
        </w:div>
        <w:div w:id="1520781431">
          <w:marLeft w:val="480"/>
          <w:marRight w:val="0"/>
          <w:marTop w:val="0"/>
          <w:marBottom w:val="0"/>
          <w:divBdr>
            <w:top w:val="none" w:sz="0" w:space="0" w:color="auto"/>
            <w:left w:val="none" w:sz="0" w:space="0" w:color="auto"/>
            <w:bottom w:val="none" w:sz="0" w:space="0" w:color="auto"/>
            <w:right w:val="none" w:sz="0" w:space="0" w:color="auto"/>
          </w:divBdr>
        </w:div>
        <w:div w:id="1018772443">
          <w:marLeft w:val="480"/>
          <w:marRight w:val="0"/>
          <w:marTop w:val="0"/>
          <w:marBottom w:val="0"/>
          <w:divBdr>
            <w:top w:val="none" w:sz="0" w:space="0" w:color="auto"/>
            <w:left w:val="none" w:sz="0" w:space="0" w:color="auto"/>
            <w:bottom w:val="none" w:sz="0" w:space="0" w:color="auto"/>
            <w:right w:val="none" w:sz="0" w:space="0" w:color="auto"/>
          </w:divBdr>
        </w:div>
        <w:div w:id="1216890865">
          <w:marLeft w:val="480"/>
          <w:marRight w:val="0"/>
          <w:marTop w:val="0"/>
          <w:marBottom w:val="0"/>
          <w:divBdr>
            <w:top w:val="none" w:sz="0" w:space="0" w:color="auto"/>
            <w:left w:val="none" w:sz="0" w:space="0" w:color="auto"/>
            <w:bottom w:val="none" w:sz="0" w:space="0" w:color="auto"/>
            <w:right w:val="none" w:sz="0" w:space="0" w:color="auto"/>
          </w:divBdr>
        </w:div>
        <w:div w:id="2000886448">
          <w:marLeft w:val="480"/>
          <w:marRight w:val="0"/>
          <w:marTop w:val="0"/>
          <w:marBottom w:val="0"/>
          <w:divBdr>
            <w:top w:val="none" w:sz="0" w:space="0" w:color="auto"/>
            <w:left w:val="none" w:sz="0" w:space="0" w:color="auto"/>
            <w:bottom w:val="none" w:sz="0" w:space="0" w:color="auto"/>
            <w:right w:val="none" w:sz="0" w:space="0" w:color="auto"/>
          </w:divBdr>
        </w:div>
        <w:div w:id="1029375407">
          <w:marLeft w:val="480"/>
          <w:marRight w:val="0"/>
          <w:marTop w:val="0"/>
          <w:marBottom w:val="0"/>
          <w:divBdr>
            <w:top w:val="none" w:sz="0" w:space="0" w:color="auto"/>
            <w:left w:val="none" w:sz="0" w:space="0" w:color="auto"/>
            <w:bottom w:val="none" w:sz="0" w:space="0" w:color="auto"/>
            <w:right w:val="none" w:sz="0" w:space="0" w:color="auto"/>
          </w:divBdr>
        </w:div>
        <w:div w:id="1373461242">
          <w:marLeft w:val="480"/>
          <w:marRight w:val="0"/>
          <w:marTop w:val="0"/>
          <w:marBottom w:val="0"/>
          <w:divBdr>
            <w:top w:val="none" w:sz="0" w:space="0" w:color="auto"/>
            <w:left w:val="none" w:sz="0" w:space="0" w:color="auto"/>
            <w:bottom w:val="none" w:sz="0" w:space="0" w:color="auto"/>
            <w:right w:val="none" w:sz="0" w:space="0" w:color="auto"/>
          </w:divBdr>
        </w:div>
        <w:div w:id="1024555321">
          <w:marLeft w:val="480"/>
          <w:marRight w:val="0"/>
          <w:marTop w:val="0"/>
          <w:marBottom w:val="0"/>
          <w:divBdr>
            <w:top w:val="none" w:sz="0" w:space="0" w:color="auto"/>
            <w:left w:val="none" w:sz="0" w:space="0" w:color="auto"/>
            <w:bottom w:val="none" w:sz="0" w:space="0" w:color="auto"/>
            <w:right w:val="none" w:sz="0" w:space="0" w:color="auto"/>
          </w:divBdr>
        </w:div>
        <w:div w:id="18507468">
          <w:marLeft w:val="480"/>
          <w:marRight w:val="0"/>
          <w:marTop w:val="0"/>
          <w:marBottom w:val="0"/>
          <w:divBdr>
            <w:top w:val="none" w:sz="0" w:space="0" w:color="auto"/>
            <w:left w:val="none" w:sz="0" w:space="0" w:color="auto"/>
            <w:bottom w:val="none" w:sz="0" w:space="0" w:color="auto"/>
            <w:right w:val="none" w:sz="0" w:space="0" w:color="auto"/>
          </w:divBdr>
        </w:div>
        <w:div w:id="728190370">
          <w:marLeft w:val="480"/>
          <w:marRight w:val="0"/>
          <w:marTop w:val="0"/>
          <w:marBottom w:val="0"/>
          <w:divBdr>
            <w:top w:val="none" w:sz="0" w:space="0" w:color="auto"/>
            <w:left w:val="none" w:sz="0" w:space="0" w:color="auto"/>
            <w:bottom w:val="none" w:sz="0" w:space="0" w:color="auto"/>
            <w:right w:val="none" w:sz="0" w:space="0" w:color="auto"/>
          </w:divBdr>
        </w:div>
        <w:div w:id="1543052981">
          <w:marLeft w:val="480"/>
          <w:marRight w:val="0"/>
          <w:marTop w:val="0"/>
          <w:marBottom w:val="0"/>
          <w:divBdr>
            <w:top w:val="none" w:sz="0" w:space="0" w:color="auto"/>
            <w:left w:val="none" w:sz="0" w:space="0" w:color="auto"/>
            <w:bottom w:val="none" w:sz="0" w:space="0" w:color="auto"/>
            <w:right w:val="none" w:sz="0" w:space="0" w:color="auto"/>
          </w:divBdr>
        </w:div>
        <w:div w:id="279533065">
          <w:marLeft w:val="480"/>
          <w:marRight w:val="0"/>
          <w:marTop w:val="0"/>
          <w:marBottom w:val="0"/>
          <w:divBdr>
            <w:top w:val="none" w:sz="0" w:space="0" w:color="auto"/>
            <w:left w:val="none" w:sz="0" w:space="0" w:color="auto"/>
            <w:bottom w:val="none" w:sz="0" w:space="0" w:color="auto"/>
            <w:right w:val="none" w:sz="0" w:space="0" w:color="auto"/>
          </w:divBdr>
        </w:div>
        <w:div w:id="1135681313">
          <w:marLeft w:val="480"/>
          <w:marRight w:val="0"/>
          <w:marTop w:val="0"/>
          <w:marBottom w:val="0"/>
          <w:divBdr>
            <w:top w:val="none" w:sz="0" w:space="0" w:color="auto"/>
            <w:left w:val="none" w:sz="0" w:space="0" w:color="auto"/>
            <w:bottom w:val="none" w:sz="0" w:space="0" w:color="auto"/>
            <w:right w:val="none" w:sz="0" w:space="0" w:color="auto"/>
          </w:divBdr>
        </w:div>
        <w:div w:id="1189224185">
          <w:marLeft w:val="480"/>
          <w:marRight w:val="0"/>
          <w:marTop w:val="0"/>
          <w:marBottom w:val="0"/>
          <w:divBdr>
            <w:top w:val="none" w:sz="0" w:space="0" w:color="auto"/>
            <w:left w:val="none" w:sz="0" w:space="0" w:color="auto"/>
            <w:bottom w:val="none" w:sz="0" w:space="0" w:color="auto"/>
            <w:right w:val="none" w:sz="0" w:space="0" w:color="auto"/>
          </w:divBdr>
        </w:div>
        <w:div w:id="1558930284">
          <w:marLeft w:val="480"/>
          <w:marRight w:val="0"/>
          <w:marTop w:val="0"/>
          <w:marBottom w:val="0"/>
          <w:divBdr>
            <w:top w:val="none" w:sz="0" w:space="0" w:color="auto"/>
            <w:left w:val="none" w:sz="0" w:space="0" w:color="auto"/>
            <w:bottom w:val="none" w:sz="0" w:space="0" w:color="auto"/>
            <w:right w:val="none" w:sz="0" w:space="0" w:color="auto"/>
          </w:divBdr>
        </w:div>
        <w:div w:id="485172428">
          <w:marLeft w:val="480"/>
          <w:marRight w:val="0"/>
          <w:marTop w:val="0"/>
          <w:marBottom w:val="0"/>
          <w:divBdr>
            <w:top w:val="none" w:sz="0" w:space="0" w:color="auto"/>
            <w:left w:val="none" w:sz="0" w:space="0" w:color="auto"/>
            <w:bottom w:val="none" w:sz="0" w:space="0" w:color="auto"/>
            <w:right w:val="none" w:sz="0" w:space="0" w:color="auto"/>
          </w:divBdr>
        </w:div>
        <w:div w:id="1845170582">
          <w:marLeft w:val="480"/>
          <w:marRight w:val="0"/>
          <w:marTop w:val="0"/>
          <w:marBottom w:val="0"/>
          <w:divBdr>
            <w:top w:val="none" w:sz="0" w:space="0" w:color="auto"/>
            <w:left w:val="none" w:sz="0" w:space="0" w:color="auto"/>
            <w:bottom w:val="none" w:sz="0" w:space="0" w:color="auto"/>
            <w:right w:val="none" w:sz="0" w:space="0" w:color="auto"/>
          </w:divBdr>
        </w:div>
        <w:div w:id="363135345">
          <w:marLeft w:val="480"/>
          <w:marRight w:val="0"/>
          <w:marTop w:val="0"/>
          <w:marBottom w:val="0"/>
          <w:divBdr>
            <w:top w:val="none" w:sz="0" w:space="0" w:color="auto"/>
            <w:left w:val="none" w:sz="0" w:space="0" w:color="auto"/>
            <w:bottom w:val="none" w:sz="0" w:space="0" w:color="auto"/>
            <w:right w:val="none" w:sz="0" w:space="0" w:color="auto"/>
          </w:divBdr>
        </w:div>
        <w:div w:id="954597767">
          <w:marLeft w:val="480"/>
          <w:marRight w:val="0"/>
          <w:marTop w:val="0"/>
          <w:marBottom w:val="0"/>
          <w:divBdr>
            <w:top w:val="none" w:sz="0" w:space="0" w:color="auto"/>
            <w:left w:val="none" w:sz="0" w:space="0" w:color="auto"/>
            <w:bottom w:val="none" w:sz="0" w:space="0" w:color="auto"/>
            <w:right w:val="none" w:sz="0" w:space="0" w:color="auto"/>
          </w:divBdr>
        </w:div>
      </w:divsChild>
    </w:div>
    <w:div w:id="1796941511">
      <w:bodyDiv w:val="1"/>
      <w:marLeft w:val="0"/>
      <w:marRight w:val="0"/>
      <w:marTop w:val="0"/>
      <w:marBottom w:val="0"/>
      <w:divBdr>
        <w:top w:val="none" w:sz="0" w:space="0" w:color="auto"/>
        <w:left w:val="none" w:sz="0" w:space="0" w:color="auto"/>
        <w:bottom w:val="none" w:sz="0" w:space="0" w:color="auto"/>
        <w:right w:val="none" w:sz="0" w:space="0" w:color="auto"/>
      </w:divBdr>
    </w:div>
    <w:div w:id="1796947667">
      <w:bodyDiv w:val="1"/>
      <w:marLeft w:val="0"/>
      <w:marRight w:val="0"/>
      <w:marTop w:val="0"/>
      <w:marBottom w:val="0"/>
      <w:divBdr>
        <w:top w:val="none" w:sz="0" w:space="0" w:color="auto"/>
        <w:left w:val="none" w:sz="0" w:space="0" w:color="auto"/>
        <w:bottom w:val="none" w:sz="0" w:space="0" w:color="auto"/>
        <w:right w:val="none" w:sz="0" w:space="0" w:color="auto"/>
      </w:divBdr>
    </w:div>
    <w:div w:id="1797025410">
      <w:bodyDiv w:val="1"/>
      <w:marLeft w:val="0"/>
      <w:marRight w:val="0"/>
      <w:marTop w:val="0"/>
      <w:marBottom w:val="0"/>
      <w:divBdr>
        <w:top w:val="none" w:sz="0" w:space="0" w:color="auto"/>
        <w:left w:val="none" w:sz="0" w:space="0" w:color="auto"/>
        <w:bottom w:val="none" w:sz="0" w:space="0" w:color="auto"/>
        <w:right w:val="none" w:sz="0" w:space="0" w:color="auto"/>
      </w:divBdr>
    </w:div>
    <w:div w:id="1797025894">
      <w:bodyDiv w:val="1"/>
      <w:marLeft w:val="0"/>
      <w:marRight w:val="0"/>
      <w:marTop w:val="0"/>
      <w:marBottom w:val="0"/>
      <w:divBdr>
        <w:top w:val="none" w:sz="0" w:space="0" w:color="auto"/>
        <w:left w:val="none" w:sz="0" w:space="0" w:color="auto"/>
        <w:bottom w:val="none" w:sz="0" w:space="0" w:color="auto"/>
        <w:right w:val="none" w:sz="0" w:space="0" w:color="auto"/>
      </w:divBdr>
    </w:div>
    <w:div w:id="1797404404">
      <w:bodyDiv w:val="1"/>
      <w:marLeft w:val="0"/>
      <w:marRight w:val="0"/>
      <w:marTop w:val="0"/>
      <w:marBottom w:val="0"/>
      <w:divBdr>
        <w:top w:val="none" w:sz="0" w:space="0" w:color="auto"/>
        <w:left w:val="none" w:sz="0" w:space="0" w:color="auto"/>
        <w:bottom w:val="none" w:sz="0" w:space="0" w:color="auto"/>
        <w:right w:val="none" w:sz="0" w:space="0" w:color="auto"/>
      </w:divBdr>
    </w:div>
    <w:div w:id="1797408526">
      <w:bodyDiv w:val="1"/>
      <w:marLeft w:val="0"/>
      <w:marRight w:val="0"/>
      <w:marTop w:val="0"/>
      <w:marBottom w:val="0"/>
      <w:divBdr>
        <w:top w:val="none" w:sz="0" w:space="0" w:color="auto"/>
        <w:left w:val="none" w:sz="0" w:space="0" w:color="auto"/>
        <w:bottom w:val="none" w:sz="0" w:space="0" w:color="auto"/>
        <w:right w:val="none" w:sz="0" w:space="0" w:color="auto"/>
      </w:divBdr>
    </w:div>
    <w:div w:id="1797411560">
      <w:bodyDiv w:val="1"/>
      <w:marLeft w:val="0"/>
      <w:marRight w:val="0"/>
      <w:marTop w:val="0"/>
      <w:marBottom w:val="0"/>
      <w:divBdr>
        <w:top w:val="none" w:sz="0" w:space="0" w:color="auto"/>
        <w:left w:val="none" w:sz="0" w:space="0" w:color="auto"/>
        <w:bottom w:val="none" w:sz="0" w:space="0" w:color="auto"/>
        <w:right w:val="none" w:sz="0" w:space="0" w:color="auto"/>
      </w:divBdr>
    </w:div>
    <w:div w:id="1797481577">
      <w:bodyDiv w:val="1"/>
      <w:marLeft w:val="0"/>
      <w:marRight w:val="0"/>
      <w:marTop w:val="0"/>
      <w:marBottom w:val="0"/>
      <w:divBdr>
        <w:top w:val="none" w:sz="0" w:space="0" w:color="auto"/>
        <w:left w:val="none" w:sz="0" w:space="0" w:color="auto"/>
        <w:bottom w:val="none" w:sz="0" w:space="0" w:color="auto"/>
        <w:right w:val="none" w:sz="0" w:space="0" w:color="auto"/>
      </w:divBdr>
    </w:div>
    <w:div w:id="1797521964">
      <w:bodyDiv w:val="1"/>
      <w:marLeft w:val="0"/>
      <w:marRight w:val="0"/>
      <w:marTop w:val="0"/>
      <w:marBottom w:val="0"/>
      <w:divBdr>
        <w:top w:val="none" w:sz="0" w:space="0" w:color="auto"/>
        <w:left w:val="none" w:sz="0" w:space="0" w:color="auto"/>
        <w:bottom w:val="none" w:sz="0" w:space="0" w:color="auto"/>
        <w:right w:val="none" w:sz="0" w:space="0" w:color="auto"/>
      </w:divBdr>
    </w:div>
    <w:div w:id="1797600174">
      <w:bodyDiv w:val="1"/>
      <w:marLeft w:val="0"/>
      <w:marRight w:val="0"/>
      <w:marTop w:val="0"/>
      <w:marBottom w:val="0"/>
      <w:divBdr>
        <w:top w:val="none" w:sz="0" w:space="0" w:color="auto"/>
        <w:left w:val="none" w:sz="0" w:space="0" w:color="auto"/>
        <w:bottom w:val="none" w:sz="0" w:space="0" w:color="auto"/>
        <w:right w:val="none" w:sz="0" w:space="0" w:color="auto"/>
      </w:divBdr>
    </w:div>
    <w:div w:id="1797603960">
      <w:bodyDiv w:val="1"/>
      <w:marLeft w:val="0"/>
      <w:marRight w:val="0"/>
      <w:marTop w:val="0"/>
      <w:marBottom w:val="0"/>
      <w:divBdr>
        <w:top w:val="none" w:sz="0" w:space="0" w:color="auto"/>
        <w:left w:val="none" w:sz="0" w:space="0" w:color="auto"/>
        <w:bottom w:val="none" w:sz="0" w:space="0" w:color="auto"/>
        <w:right w:val="none" w:sz="0" w:space="0" w:color="auto"/>
      </w:divBdr>
    </w:div>
    <w:div w:id="1797941496">
      <w:bodyDiv w:val="1"/>
      <w:marLeft w:val="0"/>
      <w:marRight w:val="0"/>
      <w:marTop w:val="0"/>
      <w:marBottom w:val="0"/>
      <w:divBdr>
        <w:top w:val="none" w:sz="0" w:space="0" w:color="auto"/>
        <w:left w:val="none" w:sz="0" w:space="0" w:color="auto"/>
        <w:bottom w:val="none" w:sz="0" w:space="0" w:color="auto"/>
        <w:right w:val="none" w:sz="0" w:space="0" w:color="auto"/>
      </w:divBdr>
    </w:div>
    <w:div w:id="1797992946">
      <w:bodyDiv w:val="1"/>
      <w:marLeft w:val="0"/>
      <w:marRight w:val="0"/>
      <w:marTop w:val="0"/>
      <w:marBottom w:val="0"/>
      <w:divBdr>
        <w:top w:val="none" w:sz="0" w:space="0" w:color="auto"/>
        <w:left w:val="none" w:sz="0" w:space="0" w:color="auto"/>
        <w:bottom w:val="none" w:sz="0" w:space="0" w:color="auto"/>
        <w:right w:val="none" w:sz="0" w:space="0" w:color="auto"/>
      </w:divBdr>
    </w:div>
    <w:div w:id="1798181347">
      <w:bodyDiv w:val="1"/>
      <w:marLeft w:val="0"/>
      <w:marRight w:val="0"/>
      <w:marTop w:val="0"/>
      <w:marBottom w:val="0"/>
      <w:divBdr>
        <w:top w:val="none" w:sz="0" w:space="0" w:color="auto"/>
        <w:left w:val="none" w:sz="0" w:space="0" w:color="auto"/>
        <w:bottom w:val="none" w:sz="0" w:space="0" w:color="auto"/>
        <w:right w:val="none" w:sz="0" w:space="0" w:color="auto"/>
      </w:divBdr>
    </w:div>
    <w:div w:id="1798186093">
      <w:bodyDiv w:val="1"/>
      <w:marLeft w:val="0"/>
      <w:marRight w:val="0"/>
      <w:marTop w:val="0"/>
      <w:marBottom w:val="0"/>
      <w:divBdr>
        <w:top w:val="none" w:sz="0" w:space="0" w:color="auto"/>
        <w:left w:val="none" w:sz="0" w:space="0" w:color="auto"/>
        <w:bottom w:val="none" w:sz="0" w:space="0" w:color="auto"/>
        <w:right w:val="none" w:sz="0" w:space="0" w:color="auto"/>
      </w:divBdr>
    </w:div>
    <w:div w:id="1798601799">
      <w:bodyDiv w:val="1"/>
      <w:marLeft w:val="0"/>
      <w:marRight w:val="0"/>
      <w:marTop w:val="0"/>
      <w:marBottom w:val="0"/>
      <w:divBdr>
        <w:top w:val="none" w:sz="0" w:space="0" w:color="auto"/>
        <w:left w:val="none" w:sz="0" w:space="0" w:color="auto"/>
        <w:bottom w:val="none" w:sz="0" w:space="0" w:color="auto"/>
        <w:right w:val="none" w:sz="0" w:space="0" w:color="auto"/>
      </w:divBdr>
    </w:div>
    <w:div w:id="1798642674">
      <w:marLeft w:val="480"/>
      <w:marRight w:val="0"/>
      <w:marTop w:val="0"/>
      <w:marBottom w:val="0"/>
      <w:divBdr>
        <w:top w:val="none" w:sz="0" w:space="0" w:color="auto"/>
        <w:left w:val="none" w:sz="0" w:space="0" w:color="auto"/>
        <w:bottom w:val="none" w:sz="0" w:space="0" w:color="auto"/>
        <w:right w:val="none" w:sz="0" w:space="0" w:color="auto"/>
      </w:divBdr>
    </w:div>
    <w:div w:id="1798798497">
      <w:bodyDiv w:val="1"/>
      <w:marLeft w:val="0"/>
      <w:marRight w:val="0"/>
      <w:marTop w:val="0"/>
      <w:marBottom w:val="0"/>
      <w:divBdr>
        <w:top w:val="none" w:sz="0" w:space="0" w:color="auto"/>
        <w:left w:val="none" w:sz="0" w:space="0" w:color="auto"/>
        <w:bottom w:val="none" w:sz="0" w:space="0" w:color="auto"/>
        <w:right w:val="none" w:sz="0" w:space="0" w:color="auto"/>
      </w:divBdr>
    </w:div>
    <w:div w:id="1798835468">
      <w:marLeft w:val="480"/>
      <w:marRight w:val="0"/>
      <w:marTop w:val="0"/>
      <w:marBottom w:val="0"/>
      <w:divBdr>
        <w:top w:val="none" w:sz="0" w:space="0" w:color="auto"/>
        <w:left w:val="none" w:sz="0" w:space="0" w:color="auto"/>
        <w:bottom w:val="none" w:sz="0" w:space="0" w:color="auto"/>
        <w:right w:val="none" w:sz="0" w:space="0" w:color="auto"/>
      </w:divBdr>
    </w:div>
    <w:div w:id="1798986504">
      <w:marLeft w:val="480"/>
      <w:marRight w:val="0"/>
      <w:marTop w:val="0"/>
      <w:marBottom w:val="0"/>
      <w:divBdr>
        <w:top w:val="none" w:sz="0" w:space="0" w:color="auto"/>
        <w:left w:val="none" w:sz="0" w:space="0" w:color="auto"/>
        <w:bottom w:val="none" w:sz="0" w:space="0" w:color="auto"/>
        <w:right w:val="none" w:sz="0" w:space="0" w:color="auto"/>
      </w:divBdr>
    </w:div>
    <w:div w:id="1799176177">
      <w:bodyDiv w:val="1"/>
      <w:marLeft w:val="0"/>
      <w:marRight w:val="0"/>
      <w:marTop w:val="0"/>
      <w:marBottom w:val="0"/>
      <w:divBdr>
        <w:top w:val="none" w:sz="0" w:space="0" w:color="auto"/>
        <w:left w:val="none" w:sz="0" w:space="0" w:color="auto"/>
        <w:bottom w:val="none" w:sz="0" w:space="0" w:color="auto"/>
        <w:right w:val="none" w:sz="0" w:space="0" w:color="auto"/>
      </w:divBdr>
      <w:divsChild>
        <w:div w:id="1898005663">
          <w:marLeft w:val="480"/>
          <w:marRight w:val="0"/>
          <w:marTop w:val="0"/>
          <w:marBottom w:val="0"/>
          <w:divBdr>
            <w:top w:val="none" w:sz="0" w:space="0" w:color="auto"/>
            <w:left w:val="none" w:sz="0" w:space="0" w:color="auto"/>
            <w:bottom w:val="none" w:sz="0" w:space="0" w:color="auto"/>
            <w:right w:val="none" w:sz="0" w:space="0" w:color="auto"/>
          </w:divBdr>
        </w:div>
        <w:div w:id="428549050">
          <w:marLeft w:val="480"/>
          <w:marRight w:val="0"/>
          <w:marTop w:val="0"/>
          <w:marBottom w:val="0"/>
          <w:divBdr>
            <w:top w:val="none" w:sz="0" w:space="0" w:color="auto"/>
            <w:left w:val="none" w:sz="0" w:space="0" w:color="auto"/>
            <w:bottom w:val="none" w:sz="0" w:space="0" w:color="auto"/>
            <w:right w:val="none" w:sz="0" w:space="0" w:color="auto"/>
          </w:divBdr>
        </w:div>
        <w:div w:id="41486951">
          <w:marLeft w:val="480"/>
          <w:marRight w:val="0"/>
          <w:marTop w:val="0"/>
          <w:marBottom w:val="0"/>
          <w:divBdr>
            <w:top w:val="none" w:sz="0" w:space="0" w:color="auto"/>
            <w:left w:val="none" w:sz="0" w:space="0" w:color="auto"/>
            <w:bottom w:val="none" w:sz="0" w:space="0" w:color="auto"/>
            <w:right w:val="none" w:sz="0" w:space="0" w:color="auto"/>
          </w:divBdr>
        </w:div>
        <w:div w:id="1340306050">
          <w:marLeft w:val="480"/>
          <w:marRight w:val="0"/>
          <w:marTop w:val="0"/>
          <w:marBottom w:val="0"/>
          <w:divBdr>
            <w:top w:val="none" w:sz="0" w:space="0" w:color="auto"/>
            <w:left w:val="none" w:sz="0" w:space="0" w:color="auto"/>
            <w:bottom w:val="none" w:sz="0" w:space="0" w:color="auto"/>
            <w:right w:val="none" w:sz="0" w:space="0" w:color="auto"/>
          </w:divBdr>
        </w:div>
        <w:div w:id="772094301">
          <w:marLeft w:val="480"/>
          <w:marRight w:val="0"/>
          <w:marTop w:val="0"/>
          <w:marBottom w:val="0"/>
          <w:divBdr>
            <w:top w:val="none" w:sz="0" w:space="0" w:color="auto"/>
            <w:left w:val="none" w:sz="0" w:space="0" w:color="auto"/>
            <w:bottom w:val="none" w:sz="0" w:space="0" w:color="auto"/>
            <w:right w:val="none" w:sz="0" w:space="0" w:color="auto"/>
          </w:divBdr>
        </w:div>
        <w:div w:id="1024132034">
          <w:marLeft w:val="480"/>
          <w:marRight w:val="0"/>
          <w:marTop w:val="0"/>
          <w:marBottom w:val="0"/>
          <w:divBdr>
            <w:top w:val="none" w:sz="0" w:space="0" w:color="auto"/>
            <w:left w:val="none" w:sz="0" w:space="0" w:color="auto"/>
            <w:bottom w:val="none" w:sz="0" w:space="0" w:color="auto"/>
            <w:right w:val="none" w:sz="0" w:space="0" w:color="auto"/>
          </w:divBdr>
        </w:div>
        <w:div w:id="387267666">
          <w:marLeft w:val="480"/>
          <w:marRight w:val="0"/>
          <w:marTop w:val="0"/>
          <w:marBottom w:val="0"/>
          <w:divBdr>
            <w:top w:val="none" w:sz="0" w:space="0" w:color="auto"/>
            <w:left w:val="none" w:sz="0" w:space="0" w:color="auto"/>
            <w:bottom w:val="none" w:sz="0" w:space="0" w:color="auto"/>
            <w:right w:val="none" w:sz="0" w:space="0" w:color="auto"/>
          </w:divBdr>
        </w:div>
        <w:div w:id="1003316455">
          <w:marLeft w:val="480"/>
          <w:marRight w:val="0"/>
          <w:marTop w:val="0"/>
          <w:marBottom w:val="0"/>
          <w:divBdr>
            <w:top w:val="none" w:sz="0" w:space="0" w:color="auto"/>
            <w:left w:val="none" w:sz="0" w:space="0" w:color="auto"/>
            <w:bottom w:val="none" w:sz="0" w:space="0" w:color="auto"/>
            <w:right w:val="none" w:sz="0" w:space="0" w:color="auto"/>
          </w:divBdr>
        </w:div>
        <w:div w:id="1686470333">
          <w:marLeft w:val="480"/>
          <w:marRight w:val="0"/>
          <w:marTop w:val="0"/>
          <w:marBottom w:val="0"/>
          <w:divBdr>
            <w:top w:val="none" w:sz="0" w:space="0" w:color="auto"/>
            <w:left w:val="none" w:sz="0" w:space="0" w:color="auto"/>
            <w:bottom w:val="none" w:sz="0" w:space="0" w:color="auto"/>
            <w:right w:val="none" w:sz="0" w:space="0" w:color="auto"/>
          </w:divBdr>
        </w:div>
        <w:div w:id="634525144">
          <w:marLeft w:val="480"/>
          <w:marRight w:val="0"/>
          <w:marTop w:val="0"/>
          <w:marBottom w:val="0"/>
          <w:divBdr>
            <w:top w:val="none" w:sz="0" w:space="0" w:color="auto"/>
            <w:left w:val="none" w:sz="0" w:space="0" w:color="auto"/>
            <w:bottom w:val="none" w:sz="0" w:space="0" w:color="auto"/>
            <w:right w:val="none" w:sz="0" w:space="0" w:color="auto"/>
          </w:divBdr>
        </w:div>
        <w:div w:id="2063095797">
          <w:marLeft w:val="480"/>
          <w:marRight w:val="0"/>
          <w:marTop w:val="0"/>
          <w:marBottom w:val="0"/>
          <w:divBdr>
            <w:top w:val="none" w:sz="0" w:space="0" w:color="auto"/>
            <w:left w:val="none" w:sz="0" w:space="0" w:color="auto"/>
            <w:bottom w:val="none" w:sz="0" w:space="0" w:color="auto"/>
            <w:right w:val="none" w:sz="0" w:space="0" w:color="auto"/>
          </w:divBdr>
        </w:div>
        <w:div w:id="1545407789">
          <w:marLeft w:val="480"/>
          <w:marRight w:val="0"/>
          <w:marTop w:val="0"/>
          <w:marBottom w:val="0"/>
          <w:divBdr>
            <w:top w:val="none" w:sz="0" w:space="0" w:color="auto"/>
            <w:left w:val="none" w:sz="0" w:space="0" w:color="auto"/>
            <w:bottom w:val="none" w:sz="0" w:space="0" w:color="auto"/>
            <w:right w:val="none" w:sz="0" w:space="0" w:color="auto"/>
          </w:divBdr>
        </w:div>
        <w:div w:id="104885353">
          <w:marLeft w:val="480"/>
          <w:marRight w:val="0"/>
          <w:marTop w:val="0"/>
          <w:marBottom w:val="0"/>
          <w:divBdr>
            <w:top w:val="none" w:sz="0" w:space="0" w:color="auto"/>
            <w:left w:val="none" w:sz="0" w:space="0" w:color="auto"/>
            <w:bottom w:val="none" w:sz="0" w:space="0" w:color="auto"/>
            <w:right w:val="none" w:sz="0" w:space="0" w:color="auto"/>
          </w:divBdr>
        </w:div>
        <w:div w:id="103691048">
          <w:marLeft w:val="480"/>
          <w:marRight w:val="0"/>
          <w:marTop w:val="0"/>
          <w:marBottom w:val="0"/>
          <w:divBdr>
            <w:top w:val="none" w:sz="0" w:space="0" w:color="auto"/>
            <w:left w:val="none" w:sz="0" w:space="0" w:color="auto"/>
            <w:bottom w:val="none" w:sz="0" w:space="0" w:color="auto"/>
            <w:right w:val="none" w:sz="0" w:space="0" w:color="auto"/>
          </w:divBdr>
        </w:div>
        <w:div w:id="854809468">
          <w:marLeft w:val="480"/>
          <w:marRight w:val="0"/>
          <w:marTop w:val="0"/>
          <w:marBottom w:val="0"/>
          <w:divBdr>
            <w:top w:val="none" w:sz="0" w:space="0" w:color="auto"/>
            <w:left w:val="none" w:sz="0" w:space="0" w:color="auto"/>
            <w:bottom w:val="none" w:sz="0" w:space="0" w:color="auto"/>
            <w:right w:val="none" w:sz="0" w:space="0" w:color="auto"/>
          </w:divBdr>
        </w:div>
        <w:div w:id="335765402">
          <w:marLeft w:val="480"/>
          <w:marRight w:val="0"/>
          <w:marTop w:val="0"/>
          <w:marBottom w:val="0"/>
          <w:divBdr>
            <w:top w:val="none" w:sz="0" w:space="0" w:color="auto"/>
            <w:left w:val="none" w:sz="0" w:space="0" w:color="auto"/>
            <w:bottom w:val="none" w:sz="0" w:space="0" w:color="auto"/>
            <w:right w:val="none" w:sz="0" w:space="0" w:color="auto"/>
          </w:divBdr>
        </w:div>
        <w:div w:id="105005636">
          <w:marLeft w:val="480"/>
          <w:marRight w:val="0"/>
          <w:marTop w:val="0"/>
          <w:marBottom w:val="0"/>
          <w:divBdr>
            <w:top w:val="none" w:sz="0" w:space="0" w:color="auto"/>
            <w:left w:val="none" w:sz="0" w:space="0" w:color="auto"/>
            <w:bottom w:val="none" w:sz="0" w:space="0" w:color="auto"/>
            <w:right w:val="none" w:sz="0" w:space="0" w:color="auto"/>
          </w:divBdr>
        </w:div>
        <w:div w:id="889540989">
          <w:marLeft w:val="480"/>
          <w:marRight w:val="0"/>
          <w:marTop w:val="0"/>
          <w:marBottom w:val="0"/>
          <w:divBdr>
            <w:top w:val="none" w:sz="0" w:space="0" w:color="auto"/>
            <w:left w:val="none" w:sz="0" w:space="0" w:color="auto"/>
            <w:bottom w:val="none" w:sz="0" w:space="0" w:color="auto"/>
            <w:right w:val="none" w:sz="0" w:space="0" w:color="auto"/>
          </w:divBdr>
        </w:div>
        <w:div w:id="1121727773">
          <w:marLeft w:val="480"/>
          <w:marRight w:val="0"/>
          <w:marTop w:val="0"/>
          <w:marBottom w:val="0"/>
          <w:divBdr>
            <w:top w:val="none" w:sz="0" w:space="0" w:color="auto"/>
            <w:left w:val="none" w:sz="0" w:space="0" w:color="auto"/>
            <w:bottom w:val="none" w:sz="0" w:space="0" w:color="auto"/>
            <w:right w:val="none" w:sz="0" w:space="0" w:color="auto"/>
          </w:divBdr>
        </w:div>
        <w:div w:id="1519923267">
          <w:marLeft w:val="480"/>
          <w:marRight w:val="0"/>
          <w:marTop w:val="0"/>
          <w:marBottom w:val="0"/>
          <w:divBdr>
            <w:top w:val="none" w:sz="0" w:space="0" w:color="auto"/>
            <w:left w:val="none" w:sz="0" w:space="0" w:color="auto"/>
            <w:bottom w:val="none" w:sz="0" w:space="0" w:color="auto"/>
            <w:right w:val="none" w:sz="0" w:space="0" w:color="auto"/>
          </w:divBdr>
        </w:div>
        <w:div w:id="417561639">
          <w:marLeft w:val="480"/>
          <w:marRight w:val="0"/>
          <w:marTop w:val="0"/>
          <w:marBottom w:val="0"/>
          <w:divBdr>
            <w:top w:val="none" w:sz="0" w:space="0" w:color="auto"/>
            <w:left w:val="none" w:sz="0" w:space="0" w:color="auto"/>
            <w:bottom w:val="none" w:sz="0" w:space="0" w:color="auto"/>
            <w:right w:val="none" w:sz="0" w:space="0" w:color="auto"/>
          </w:divBdr>
        </w:div>
        <w:div w:id="1747651681">
          <w:marLeft w:val="480"/>
          <w:marRight w:val="0"/>
          <w:marTop w:val="0"/>
          <w:marBottom w:val="0"/>
          <w:divBdr>
            <w:top w:val="none" w:sz="0" w:space="0" w:color="auto"/>
            <w:left w:val="none" w:sz="0" w:space="0" w:color="auto"/>
            <w:bottom w:val="none" w:sz="0" w:space="0" w:color="auto"/>
            <w:right w:val="none" w:sz="0" w:space="0" w:color="auto"/>
          </w:divBdr>
        </w:div>
        <w:div w:id="323822077">
          <w:marLeft w:val="480"/>
          <w:marRight w:val="0"/>
          <w:marTop w:val="0"/>
          <w:marBottom w:val="0"/>
          <w:divBdr>
            <w:top w:val="none" w:sz="0" w:space="0" w:color="auto"/>
            <w:left w:val="none" w:sz="0" w:space="0" w:color="auto"/>
            <w:bottom w:val="none" w:sz="0" w:space="0" w:color="auto"/>
            <w:right w:val="none" w:sz="0" w:space="0" w:color="auto"/>
          </w:divBdr>
        </w:div>
        <w:div w:id="860318329">
          <w:marLeft w:val="480"/>
          <w:marRight w:val="0"/>
          <w:marTop w:val="0"/>
          <w:marBottom w:val="0"/>
          <w:divBdr>
            <w:top w:val="none" w:sz="0" w:space="0" w:color="auto"/>
            <w:left w:val="none" w:sz="0" w:space="0" w:color="auto"/>
            <w:bottom w:val="none" w:sz="0" w:space="0" w:color="auto"/>
            <w:right w:val="none" w:sz="0" w:space="0" w:color="auto"/>
          </w:divBdr>
        </w:div>
        <w:div w:id="608125021">
          <w:marLeft w:val="480"/>
          <w:marRight w:val="0"/>
          <w:marTop w:val="0"/>
          <w:marBottom w:val="0"/>
          <w:divBdr>
            <w:top w:val="none" w:sz="0" w:space="0" w:color="auto"/>
            <w:left w:val="none" w:sz="0" w:space="0" w:color="auto"/>
            <w:bottom w:val="none" w:sz="0" w:space="0" w:color="auto"/>
            <w:right w:val="none" w:sz="0" w:space="0" w:color="auto"/>
          </w:divBdr>
        </w:div>
        <w:div w:id="63263285">
          <w:marLeft w:val="480"/>
          <w:marRight w:val="0"/>
          <w:marTop w:val="0"/>
          <w:marBottom w:val="0"/>
          <w:divBdr>
            <w:top w:val="none" w:sz="0" w:space="0" w:color="auto"/>
            <w:left w:val="none" w:sz="0" w:space="0" w:color="auto"/>
            <w:bottom w:val="none" w:sz="0" w:space="0" w:color="auto"/>
            <w:right w:val="none" w:sz="0" w:space="0" w:color="auto"/>
          </w:divBdr>
        </w:div>
        <w:div w:id="73860934">
          <w:marLeft w:val="480"/>
          <w:marRight w:val="0"/>
          <w:marTop w:val="0"/>
          <w:marBottom w:val="0"/>
          <w:divBdr>
            <w:top w:val="none" w:sz="0" w:space="0" w:color="auto"/>
            <w:left w:val="none" w:sz="0" w:space="0" w:color="auto"/>
            <w:bottom w:val="none" w:sz="0" w:space="0" w:color="auto"/>
            <w:right w:val="none" w:sz="0" w:space="0" w:color="auto"/>
          </w:divBdr>
        </w:div>
        <w:div w:id="115029818">
          <w:marLeft w:val="480"/>
          <w:marRight w:val="0"/>
          <w:marTop w:val="0"/>
          <w:marBottom w:val="0"/>
          <w:divBdr>
            <w:top w:val="none" w:sz="0" w:space="0" w:color="auto"/>
            <w:left w:val="none" w:sz="0" w:space="0" w:color="auto"/>
            <w:bottom w:val="none" w:sz="0" w:space="0" w:color="auto"/>
            <w:right w:val="none" w:sz="0" w:space="0" w:color="auto"/>
          </w:divBdr>
        </w:div>
        <w:div w:id="277180906">
          <w:marLeft w:val="480"/>
          <w:marRight w:val="0"/>
          <w:marTop w:val="0"/>
          <w:marBottom w:val="0"/>
          <w:divBdr>
            <w:top w:val="none" w:sz="0" w:space="0" w:color="auto"/>
            <w:left w:val="none" w:sz="0" w:space="0" w:color="auto"/>
            <w:bottom w:val="none" w:sz="0" w:space="0" w:color="auto"/>
            <w:right w:val="none" w:sz="0" w:space="0" w:color="auto"/>
          </w:divBdr>
        </w:div>
        <w:div w:id="74717135">
          <w:marLeft w:val="480"/>
          <w:marRight w:val="0"/>
          <w:marTop w:val="0"/>
          <w:marBottom w:val="0"/>
          <w:divBdr>
            <w:top w:val="none" w:sz="0" w:space="0" w:color="auto"/>
            <w:left w:val="none" w:sz="0" w:space="0" w:color="auto"/>
            <w:bottom w:val="none" w:sz="0" w:space="0" w:color="auto"/>
            <w:right w:val="none" w:sz="0" w:space="0" w:color="auto"/>
          </w:divBdr>
        </w:div>
        <w:div w:id="1862427604">
          <w:marLeft w:val="480"/>
          <w:marRight w:val="0"/>
          <w:marTop w:val="0"/>
          <w:marBottom w:val="0"/>
          <w:divBdr>
            <w:top w:val="none" w:sz="0" w:space="0" w:color="auto"/>
            <w:left w:val="none" w:sz="0" w:space="0" w:color="auto"/>
            <w:bottom w:val="none" w:sz="0" w:space="0" w:color="auto"/>
            <w:right w:val="none" w:sz="0" w:space="0" w:color="auto"/>
          </w:divBdr>
        </w:div>
        <w:div w:id="267273871">
          <w:marLeft w:val="480"/>
          <w:marRight w:val="0"/>
          <w:marTop w:val="0"/>
          <w:marBottom w:val="0"/>
          <w:divBdr>
            <w:top w:val="none" w:sz="0" w:space="0" w:color="auto"/>
            <w:left w:val="none" w:sz="0" w:space="0" w:color="auto"/>
            <w:bottom w:val="none" w:sz="0" w:space="0" w:color="auto"/>
            <w:right w:val="none" w:sz="0" w:space="0" w:color="auto"/>
          </w:divBdr>
        </w:div>
        <w:div w:id="1516772544">
          <w:marLeft w:val="480"/>
          <w:marRight w:val="0"/>
          <w:marTop w:val="0"/>
          <w:marBottom w:val="0"/>
          <w:divBdr>
            <w:top w:val="none" w:sz="0" w:space="0" w:color="auto"/>
            <w:left w:val="none" w:sz="0" w:space="0" w:color="auto"/>
            <w:bottom w:val="none" w:sz="0" w:space="0" w:color="auto"/>
            <w:right w:val="none" w:sz="0" w:space="0" w:color="auto"/>
          </w:divBdr>
        </w:div>
        <w:div w:id="2061586262">
          <w:marLeft w:val="480"/>
          <w:marRight w:val="0"/>
          <w:marTop w:val="0"/>
          <w:marBottom w:val="0"/>
          <w:divBdr>
            <w:top w:val="none" w:sz="0" w:space="0" w:color="auto"/>
            <w:left w:val="none" w:sz="0" w:space="0" w:color="auto"/>
            <w:bottom w:val="none" w:sz="0" w:space="0" w:color="auto"/>
            <w:right w:val="none" w:sz="0" w:space="0" w:color="auto"/>
          </w:divBdr>
        </w:div>
        <w:div w:id="1263682685">
          <w:marLeft w:val="480"/>
          <w:marRight w:val="0"/>
          <w:marTop w:val="0"/>
          <w:marBottom w:val="0"/>
          <w:divBdr>
            <w:top w:val="none" w:sz="0" w:space="0" w:color="auto"/>
            <w:left w:val="none" w:sz="0" w:space="0" w:color="auto"/>
            <w:bottom w:val="none" w:sz="0" w:space="0" w:color="auto"/>
            <w:right w:val="none" w:sz="0" w:space="0" w:color="auto"/>
          </w:divBdr>
        </w:div>
        <w:div w:id="1738164110">
          <w:marLeft w:val="480"/>
          <w:marRight w:val="0"/>
          <w:marTop w:val="0"/>
          <w:marBottom w:val="0"/>
          <w:divBdr>
            <w:top w:val="none" w:sz="0" w:space="0" w:color="auto"/>
            <w:left w:val="none" w:sz="0" w:space="0" w:color="auto"/>
            <w:bottom w:val="none" w:sz="0" w:space="0" w:color="auto"/>
            <w:right w:val="none" w:sz="0" w:space="0" w:color="auto"/>
          </w:divBdr>
        </w:div>
        <w:div w:id="733696424">
          <w:marLeft w:val="480"/>
          <w:marRight w:val="0"/>
          <w:marTop w:val="0"/>
          <w:marBottom w:val="0"/>
          <w:divBdr>
            <w:top w:val="none" w:sz="0" w:space="0" w:color="auto"/>
            <w:left w:val="none" w:sz="0" w:space="0" w:color="auto"/>
            <w:bottom w:val="none" w:sz="0" w:space="0" w:color="auto"/>
            <w:right w:val="none" w:sz="0" w:space="0" w:color="auto"/>
          </w:divBdr>
        </w:div>
        <w:div w:id="1062211644">
          <w:marLeft w:val="480"/>
          <w:marRight w:val="0"/>
          <w:marTop w:val="0"/>
          <w:marBottom w:val="0"/>
          <w:divBdr>
            <w:top w:val="none" w:sz="0" w:space="0" w:color="auto"/>
            <w:left w:val="none" w:sz="0" w:space="0" w:color="auto"/>
            <w:bottom w:val="none" w:sz="0" w:space="0" w:color="auto"/>
            <w:right w:val="none" w:sz="0" w:space="0" w:color="auto"/>
          </w:divBdr>
        </w:div>
        <w:div w:id="1786732812">
          <w:marLeft w:val="480"/>
          <w:marRight w:val="0"/>
          <w:marTop w:val="0"/>
          <w:marBottom w:val="0"/>
          <w:divBdr>
            <w:top w:val="none" w:sz="0" w:space="0" w:color="auto"/>
            <w:left w:val="none" w:sz="0" w:space="0" w:color="auto"/>
            <w:bottom w:val="none" w:sz="0" w:space="0" w:color="auto"/>
            <w:right w:val="none" w:sz="0" w:space="0" w:color="auto"/>
          </w:divBdr>
        </w:div>
        <w:div w:id="733551745">
          <w:marLeft w:val="480"/>
          <w:marRight w:val="0"/>
          <w:marTop w:val="0"/>
          <w:marBottom w:val="0"/>
          <w:divBdr>
            <w:top w:val="none" w:sz="0" w:space="0" w:color="auto"/>
            <w:left w:val="none" w:sz="0" w:space="0" w:color="auto"/>
            <w:bottom w:val="none" w:sz="0" w:space="0" w:color="auto"/>
            <w:right w:val="none" w:sz="0" w:space="0" w:color="auto"/>
          </w:divBdr>
        </w:div>
        <w:div w:id="1505363073">
          <w:marLeft w:val="480"/>
          <w:marRight w:val="0"/>
          <w:marTop w:val="0"/>
          <w:marBottom w:val="0"/>
          <w:divBdr>
            <w:top w:val="none" w:sz="0" w:space="0" w:color="auto"/>
            <w:left w:val="none" w:sz="0" w:space="0" w:color="auto"/>
            <w:bottom w:val="none" w:sz="0" w:space="0" w:color="auto"/>
            <w:right w:val="none" w:sz="0" w:space="0" w:color="auto"/>
          </w:divBdr>
        </w:div>
        <w:div w:id="1857574132">
          <w:marLeft w:val="480"/>
          <w:marRight w:val="0"/>
          <w:marTop w:val="0"/>
          <w:marBottom w:val="0"/>
          <w:divBdr>
            <w:top w:val="none" w:sz="0" w:space="0" w:color="auto"/>
            <w:left w:val="none" w:sz="0" w:space="0" w:color="auto"/>
            <w:bottom w:val="none" w:sz="0" w:space="0" w:color="auto"/>
            <w:right w:val="none" w:sz="0" w:space="0" w:color="auto"/>
          </w:divBdr>
        </w:div>
        <w:div w:id="251739671">
          <w:marLeft w:val="480"/>
          <w:marRight w:val="0"/>
          <w:marTop w:val="0"/>
          <w:marBottom w:val="0"/>
          <w:divBdr>
            <w:top w:val="none" w:sz="0" w:space="0" w:color="auto"/>
            <w:left w:val="none" w:sz="0" w:space="0" w:color="auto"/>
            <w:bottom w:val="none" w:sz="0" w:space="0" w:color="auto"/>
            <w:right w:val="none" w:sz="0" w:space="0" w:color="auto"/>
          </w:divBdr>
        </w:div>
        <w:div w:id="1805154509">
          <w:marLeft w:val="480"/>
          <w:marRight w:val="0"/>
          <w:marTop w:val="0"/>
          <w:marBottom w:val="0"/>
          <w:divBdr>
            <w:top w:val="none" w:sz="0" w:space="0" w:color="auto"/>
            <w:left w:val="none" w:sz="0" w:space="0" w:color="auto"/>
            <w:bottom w:val="none" w:sz="0" w:space="0" w:color="auto"/>
            <w:right w:val="none" w:sz="0" w:space="0" w:color="auto"/>
          </w:divBdr>
        </w:div>
        <w:div w:id="1724479812">
          <w:marLeft w:val="480"/>
          <w:marRight w:val="0"/>
          <w:marTop w:val="0"/>
          <w:marBottom w:val="0"/>
          <w:divBdr>
            <w:top w:val="none" w:sz="0" w:space="0" w:color="auto"/>
            <w:left w:val="none" w:sz="0" w:space="0" w:color="auto"/>
            <w:bottom w:val="none" w:sz="0" w:space="0" w:color="auto"/>
            <w:right w:val="none" w:sz="0" w:space="0" w:color="auto"/>
          </w:divBdr>
        </w:div>
        <w:div w:id="414980787">
          <w:marLeft w:val="480"/>
          <w:marRight w:val="0"/>
          <w:marTop w:val="0"/>
          <w:marBottom w:val="0"/>
          <w:divBdr>
            <w:top w:val="none" w:sz="0" w:space="0" w:color="auto"/>
            <w:left w:val="none" w:sz="0" w:space="0" w:color="auto"/>
            <w:bottom w:val="none" w:sz="0" w:space="0" w:color="auto"/>
            <w:right w:val="none" w:sz="0" w:space="0" w:color="auto"/>
          </w:divBdr>
        </w:div>
        <w:div w:id="1929923062">
          <w:marLeft w:val="480"/>
          <w:marRight w:val="0"/>
          <w:marTop w:val="0"/>
          <w:marBottom w:val="0"/>
          <w:divBdr>
            <w:top w:val="none" w:sz="0" w:space="0" w:color="auto"/>
            <w:left w:val="none" w:sz="0" w:space="0" w:color="auto"/>
            <w:bottom w:val="none" w:sz="0" w:space="0" w:color="auto"/>
            <w:right w:val="none" w:sz="0" w:space="0" w:color="auto"/>
          </w:divBdr>
        </w:div>
        <w:div w:id="2110001362">
          <w:marLeft w:val="480"/>
          <w:marRight w:val="0"/>
          <w:marTop w:val="0"/>
          <w:marBottom w:val="0"/>
          <w:divBdr>
            <w:top w:val="none" w:sz="0" w:space="0" w:color="auto"/>
            <w:left w:val="none" w:sz="0" w:space="0" w:color="auto"/>
            <w:bottom w:val="none" w:sz="0" w:space="0" w:color="auto"/>
            <w:right w:val="none" w:sz="0" w:space="0" w:color="auto"/>
          </w:divBdr>
        </w:div>
        <w:div w:id="1296183251">
          <w:marLeft w:val="480"/>
          <w:marRight w:val="0"/>
          <w:marTop w:val="0"/>
          <w:marBottom w:val="0"/>
          <w:divBdr>
            <w:top w:val="none" w:sz="0" w:space="0" w:color="auto"/>
            <w:left w:val="none" w:sz="0" w:space="0" w:color="auto"/>
            <w:bottom w:val="none" w:sz="0" w:space="0" w:color="auto"/>
            <w:right w:val="none" w:sz="0" w:space="0" w:color="auto"/>
          </w:divBdr>
        </w:div>
        <w:div w:id="1295788989">
          <w:marLeft w:val="480"/>
          <w:marRight w:val="0"/>
          <w:marTop w:val="0"/>
          <w:marBottom w:val="0"/>
          <w:divBdr>
            <w:top w:val="none" w:sz="0" w:space="0" w:color="auto"/>
            <w:left w:val="none" w:sz="0" w:space="0" w:color="auto"/>
            <w:bottom w:val="none" w:sz="0" w:space="0" w:color="auto"/>
            <w:right w:val="none" w:sz="0" w:space="0" w:color="auto"/>
          </w:divBdr>
        </w:div>
        <w:div w:id="947659218">
          <w:marLeft w:val="480"/>
          <w:marRight w:val="0"/>
          <w:marTop w:val="0"/>
          <w:marBottom w:val="0"/>
          <w:divBdr>
            <w:top w:val="none" w:sz="0" w:space="0" w:color="auto"/>
            <w:left w:val="none" w:sz="0" w:space="0" w:color="auto"/>
            <w:bottom w:val="none" w:sz="0" w:space="0" w:color="auto"/>
            <w:right w:val="none" w:sz="0" w:space="0" w:color="auto"/>
          </w:divBdr>
        </w:div>
        <w:div w:id="374741871">
          <w:marLeft w:val="480"/>
          <w:marRight w:val="0"/>
          <w:marTop w:val="0"/>
          <w:marBottom w:val="0"/>
          <w:divBdr>
            <w:top w:val="none" w:sz="0" w:space="0" w:color="auto"/>
            <w:left w:val="none" w:sz="0" w:space="0" w:color="auto"/>
            <w:bottom w:val="none" w:sz="0" w:space="0" w:color="auto"/>
            <w:right w:val="none" w:sz="0" w:space="0" w:color="auto"/>
          </w:divBdr>
        </w:div>
        <w:div w:id="1417020019">
          <w:marLeft w:val="480"/>
          <w:marRight w:val="0"/>
          <w:marTop w:val="0"/>
          <w:marBottom w:val="0"/>
          <w:divBdr>
            <w:top w:val="none" w:sz="0" w:space="0" w:color="auto"/>
            <w:left w:val="none" w:sz="0" w:space="0" w:color="auto"/>
            <w:bottom w:val="none" w:sz="0" w:space="0" w:color="auto"/>
            <w:right w:val="none" w:sz="0" w:space="0" w:color="auto"/>
          </w:divBdr>
        </w:div>
        <w:div w:id="1077626565">
          <w:marLeft w:val="480"/>
          <w:marRight w:val="0"/>
          <w:marTop w:val="0"/>
          <w:marBottom w:val="0"/>
          <w:divBdr>
            <w:top w:val="none" w:sz="0" w:space="0" w:color="auto"/>
            <w:left w:val="none" w:sz="0" w:space="0" w:color="auto"/>
            <w:bottom w:val="none" w:sz="0" w:space="0" w:color="auto"/>
            <w:right w:val="none" w:sz="0" w:space="0" w:color="auto"/>
          </w:divBdr>
        </w:div>
        <w:div w:id="2041398224">
          <w:marLeft w:val="480"/>
          <w:marRight w:val="0"/>
          <w:marTop w:val="0"/>
          <w:marBottom w:val="0"/>
          <w:divBdr>
            <w:top w:val="none" w:sz="0" w:space="0" w:color="auto"/>
            <w:left w:val="none" w:sz="0" w:space="0" w:color="auto"/>
            <w:bottom w:val="none" w:sz="0" w:space="0" w:color="auto"/>
            <w:right w:val="none" w:sz="0" w:space="0" w:color="auto"/>
          </w:divBdr>
        </w:div>
        <w:div w:id="1720013224">
          <w:marLeft w:val="480"/>
          <w:marRight w:val="0"/>
          <w:marTop w:val="0"/>
          <w:marBottom w:val="0"/>
          <w:divBdr>
            <w:top w:val="none" w:sz="0" w:space="0" w:color="auto"/>
            <w:left w:val="none" w:sz="0" w:space="0" w:color="auto"/>
            <w:bottom w:val="none" w:sz="0" w:space="0" w:color="auto"/>
            <w:right w:val="none" w:sz="0" w:space="0" w:color="auto"/>
          </w:divBdr>
        </w:div>
        <w:div w:id="651906979">
          <w:marLeft w:val="480"/>
          <w:marRight w:val="0"/>
          <w:marTop w:val="0"/>
          <w:marBottom w:val="0"/>
          <w:divBdr>
            <w:top w:val="none" w:sz="0" w:space="0" w:color="auto"/>
            <w:left w:val="none" w:sz="0" w:space="0" w:color="auto"/>
            <w:bottom w:val="none" w:sz="0" w:space="0" w:color="auto"/>
            <w:right w:val="none" w:sz="0" w:space="0" w:color="auto"/>
          </w:divBdr>
        </w:div>
        <w:div w:id="947857709">
          <w:marLeft w:val="480"/>
          <w:marRight w:val="0"/>
          <w:marTop w:val="0"/>
          <w:marBottom w:val="0"/>
          <w:divBdr>
            <w:top w:val="none" w:sz="0" w:space="0" w:color="auto"/>
            <w:left w:val="none" w:sz="0" w:space="0" w:color="auto"/>
            <w:bottom w:val="none" w:sz="0" w:space="0" w:color="auto"/>
            <w:right w:val="none" w:sz="0" w:space="0" w:color="auto"/>
          </w:divBdr>
        </w:div>
        <w:div w:id="442193114">
          <w:marLeft w:val="480"/>
          <w:marRight w:val="0"/>
          <w:marTop w:val="0"/>
          <w:marBottom w:val="0"/>
          <w:divBdr>
            <w:top w:val="none" w:sz="0" w:space="0" w:color="auto"/>
            <w:left w:val="none" w:sz="0" w:space="0" w:color="auto"/>
            <w:bottom w:val="none" w:sz="0" w:space="0" w:color="auto"/>
            <w:right w:val="none" w:sz="0" w:space="0" w:color="auto"/>
          </w:divBdr>
        </w:div>
        <w:div w:id="1770201529">
          <w:marLeft w:val="480"/>
          <w:marRight w:val="0"/>
          <w:marTop w:val="0"/>
          <w:marBottom w:val="0"/>
          <w:divBdr>
            <w:top w:val="none" w:sz="0" w:space="0" w:color="auto"/>
            <w:left w:val="none" w:sz="0" w:space="0" w:color="auto"/>
            <w:bottom w:val="none" w:sz="0" w:space="0" w:color="auto"/>
            <w:right w:val="none" w:sz="0" w:space="0" w:color="auto"/>
          </w:divBdr>
        </w:div>
        <w:div w:id="635719710">
          <w:marLeft w:val="480"/>
          <w:marRight w:val="0"/>
          <w:marTop w:val="0"/>
          <w:marBottom w:val="0"/>
          <w:divBdr>
            <w:top w:val="none" w:sz="0" w:space="0" w:color="auto"/>
            <w:left w:val="none" w:sz="0" w:space="0" w:color="auto"/>
            <w:bottom w:val="none" w:sz="0" w:space="0" w:color="auto"/>
            <w:right w:val="none" w:sz="0" w:space="0" w:color="auto"/>
          </w:divBdr>
        </w:div>
        <w:div w:id="916863457">
          <w:marLeft w:val="480"/>
          <w:marRight w:val="0"/>
          <w:marTop w:val="0"/>
          <w:marBottom w:val="0"/>
          <w:divBdr>
            <w:top w:val="none" w:sz="0" w:space="0" w:color="auto"/>
            <w:left w:val="none" w:sz="0" w:space="0" w:color="auto"/>
            <w:bottom w:val="none" w:sz="0" w:space="0" w:color="auto"/>
            <w:right w:val="none" w:sz="0" w:space="0" w:color="auto"/>
          </w:divBdr>
        </w:div>
        <w:div w:id="891691863">
          <w:marLeft w:val="480"/>
          <w:marRight w:val="0"/>
          <w:marTop w:val="0"/>
          <w:marBottom w:val="0"/>
          <w:divBdr>
            <w:top w:val="none" w:sz="0" w:space="0" w:color="auto"/>
            <w:left w:val="none" w:sz="0" w:space="0" w:color="auto"/>
            <w:bottom w:val="none" w:sz="0" w:space="0" w:color="auto"/>
            <w:right w:val="none" w:sz="0" w:space="0" w:color="auto"/>
          </w:divBdr>
        </w:div>
        <w:div w:id="79177971">
          <w:marLeft w:val="480"/>
          <w:marRight w:val="0"/>
          <w:marTop w:val="0"/>
          <w:marBottom w:val="0"/>
          <w:divBdr>
            <w:top w:val="none" w:sz="0" w:space="0" w:color="auto"/>
            <w:left w:val="none" w:sz="0" w:space="0" w:color="auto"/>
            <w:bottom w:val="none" w:sz="0" w:space="0" w:color="auto"/>
            <w:right w:val="none" w:sz="0" w:space="0" w:color="auto"/>
          </w:divBdr>
        </w:div>
        <w:div w:id="925727531">
          <w:marLeft w:val="480"/>
          <w:marRight w:val="0"/>
          <w:marTop w:val="0"/>
          <w:marBottom w:val="0"/>
          <w:divBdr>
            <w:top w:val="none" w:sz="0" w:space="0" w:color="auto"/>
            <w:left w:val="none" w:sz="0" w:space="0" w:color="auto"/>
            <w:bottom w:val="none" w:sz="0" w:space="0" w:color="auto"/>
            <w:right w:val="none" w:sz="0" w:space="0" w:color="auto"/>
          </w:divBdr>
        </w:div>
        <w:div w:id="1773474889">
          <w:marLeft w:val="480"/>
          <w:marRight w:val="0"/>
          <w:marTop w:val="0"/>
          <w:marBottom w:val="0"/>
          <w:divBdr>
            <w:top w:val="none" w:sz="0" w:space="0" w:color="auto"/>
            <w:left w:val="none" w:sz="0" w:space="0" w:color="auto"/>
            <w:bottom w:val="none" w:sz="0" w:space="0" w:color="auto"/>
            <w:right w:val="none" w:sz="0" w:space="0" w:color="auto"/>
          </w:divBdr>
        </w:div>
        <w:div w:id="1553300032">
          <w:marLeft w:val="480"/>
          <w:marRight w:val="0"/>
          <w:marTop w:val="0"/>
          <w:marBottom w:val="0"/>
          <w:divBdr>
            <w:top w:val="none" w:sz="0" w:space="0" w:color="auto"/>
            <w:left w:val="none" w:sz="0" w:space="0" w:color="auto"/>
            <w:bottom w:val="none" w:sz="0" w:space="0" w:color="auto"/>
            <w:right w:val="none" w:sz="0" w:space="0" w:color="auto"/>
          </w:divBdr>
        </w:div>
        <w:div w:id="2064714993">
          <w:marLeft w:val="480"/>
          <w:marRight w:val="0"/>
          <w:marTop w:val="0"/>
          <w:marBottom w:val="0"/>
          <w:divBdr>
            <w:top w:val="none" w:sz="0" w:space="0" w:color="auto"/>
            <w:left w:val="none" w:sz="0" w:space="0" w:color="auto"/>
            <w:bottom w:val="none" w:sz="0" w:space="0" w:color="auto"/>
            <w:right w:val="none" w:sz="0" w:space="0" w:color="auto"/>
          </w:divBdr>
        </w:div>
        <w:div w:id="848131527">
          <w:marLeft w:val="480"/>
          <w:marRight w:val="0"/>
          <w:marTop w:val="0"/>
          <w:marBottom w:val="0"/>
          <w:divBdr>
            <w:top w:val="none" w:sz="0" w:space="0" w:color="auto"/>
            <w:left w:val="none" w:sz="0" w:space="0" w:color="auto"/>
            <w:bottom w:val="none" w:sz="0" w:space="0" w:color="auto"/>
            <w:right w:val="none" w:sz="0" w:space="0" w:color="auto"/>
          </w:divBdr>
        </w:div>
        <w:div w:id="1913807263">
          <w:marLeft w:val="480"/>
          <w:marRight w:val="0"/>
          <w:marTop w:val="0"/>
          <w:marBottom w:val="0"/>
          <w:divBdr>
            <w:top w:val="none" w:sz="0" w:space="0" w:color="auto"/>
            <w:left w:val="none" w:sz="0" w:space="0" w:color="auto"/>
            <w:bottom w:val="none" w:sz="0" w:space="0" w:color="auto"/>
            <w:right w:val="none" w:sz="0" w:space="0" w:color="auto"/>
          </w:divBdr>
        </w:div>
        <w:div w:id="708917743">
          <w:marLeft w:val="480"/>
          <w:marRight w:val="0"/>
          <w:marTop w:val="0"/>
          <w:marBottom w:val="0"/>
          <w:divBdr>
            <w:top w:val="none" w:sz="0" w:space="0" w:color="auto"/>
            <w:left w:val="none" w:sz="0" w:space="0" w:color="auto"/>
            <w:bottom w:val="none" w:sz="0" w:space="0" w:color="auto"/>
            <w:right w:val="none" w:sz="0" w:space="0" w:color="auto"/>
          </w:divBdr>
        </w:div>
        <w:div w:id="82145998">
          <w:marLeft w:val="480"/>
          <w:marRight w:val="0"/>
          <w:marTop w:val="0"/>
          <w:marBottom w:val="0"/>
          <w:divBdr>
            <w:top w:val="none" w:sz="0" w:space="0" w:color="auto"/>
            <w:left w:val="none" w:sz="0" w:space="0" w:color="auto"/>
            <w:bottom w:val="none" w:sz="0" w:space="0" w:color="auto"/>
            <w:right w:val="none" w:sz="0" w:space="0" w:color="auto"/>
          </w:divBdr>
        </w:div>
        <w:div w:id="739210027">
          <w:marLeft w:val="480"/>
          <w:marRight w:val="0"/>
          <w:marTop w:val="0"/>
          <w:marBottom w:val="0"/>
          <w:divBdr>
            <w:top w:val="none" w:sz="0" w:space="0" w:color="auto"/>
            <w:left w:val="none" w:sz="0" w:space="0" w:color="auto"/>
            <w:bottom w:val="none" w:sz="0" w:space="0" w:color="auto"/>
            <w:right w:val="none" w:sz="0" w:space="0" w:color="auto"/>
          </w:divBdr>
        </w:div>
        <w:div w:id="1945766816">
          <w:marLeft w:val="480"/>
          <w:marRight w:val="0"/>
          <w:marTop w:val="0"/>
          <w:marBottom w:val="0"/>
          <w:divBdr>
            <w:top w:val="none" w:sz="0" w:space="0" w:color="auto"/>
            <w:left w:val="none" w:sz="0" w:space="0" w:color="auto"/>
            <w:bottom w:val="none" w:sz="0" w:space="0" w:color="auto"/>
            <w:right w:val="none" w:sz="0" w:space="0" w:color="auto"/>
          </w:divBdr>
        </w:div>
        <w:div w:id="752091449">
          <w:marLeft w:val="480"/>
          <w:marRight w:val="0"/>
          <w:marTop w:val="0"/>
          <w:marBottom w:val="0"/>
          <w:divBdr>
            <w:top w:val="none" w:sz="0" w:space="0" w:color="auto"/>
            <w:left w:val="none" w:sz="0" w:space="0" w:color="auto"/>
            <w:bottom w:val="none" w:sz="0" w:space="0" w:color="auto"/>
            <w:right w:val="none" w:sz="0" w:space="0" w:color="auto"/>
          </w:divBdr>
        </w:div>
        <w:div w:id="1229535911">
          <w:marLeft w:val="480"/>
          <w:marRight w:val="0"/>
          <w:marTop w:val="0"/>
          <w:marBottom w:val="0"/>
          <w:divBdr>
            <w:top w:val="none" w:sz="0" w:space="0" w:color="auto"/>
            <w:left w:val="none" w:sz="0" w:space="0" w:color="auto"/>
            <w:bottom w:val="none" w:sz="0" w:space="0" w:color="auto"/>
            <w:right w:val="none" w:sz="0" w:space="0" w:color="auto"/>
          </w:divBdr>
        </w:div>
        <w:div w:id="507404398">
          <w:marLeft w:val="480"/>
          <w:marRight w:val="0"/>
          <w:marTop w:val="0"/>
          <w:marBottom w:val="0"/>
          <w:divBdr>
            <w:top w:val="none" w:sz="0" w:space="0" w:color="auto"/>
            <w:left w:val="none" w:sz="0" w:space="0" w:color="auto"/>
            <w:bottom w:val="none" w:sz="0" w:space="0" w:color="auto"/>
            <w:right w:val="none" w:sz="0" w:space="0" w:color="auto"/>
          </w:divBdr>
        </w:div>
        <w:div w:id="1169784414">
          <w:marLeft w:val="480"/>
          <w:marRight w:val="0"/>
          <w:marTop w:val="0"/>
          <w:marBottom w:val="0"/>
          <w:divBdr>
            <w:top w:val="none" w:sz="0" w:space="0" w:color="auto"/>
            <w:left w:val="none" w:sz="0" w:space="0" w:color="auto"/>
            <w:bottom w:val="none" w:sz="0" w:space="0" w:color="auto"/>
            <w:right w:val="none" w:sz="0" w:space="0" w:color="auto"/>
          </w:divBdr>
        </w:div>
        <w:div w:id="981689177">
          <w:marLeft w:val="480"/>
          <w:marRight w:val="0"/>
          <w:marTop w:val="0"/>
          <w:marBottom w:val="0"/>
          <w:divBdr>
            <w:top w:val="none" w:sz="0" w:space="0" w:color="auto"/>
            <w:left w:val="none" w:sz="0" w:space="0" w:color="auto"/>
            <w:bottom w:val="none" w:sz="0" w:space="0" w:color="auto"/>
            <w:right w:val="none" w:sz="0" w:space="0" w:color="auto"/>
          </w:divBdr>
        </w:div>
        <w:div w:id="59787984">
          <w:marLeft w:val="480"/>
          <w:marRight w:val="0"/>
          <w:marTop w:val="0"/>
          <w:marBottom w:val="0"/>
          <w:divBdr>
            <w:top w:val="none" w:sz="0" w:space="0" w:color="auto"/>
            <w:left w:val="none" w:sz="0" w:space="0" w:color="auto"/>
            <w:bottom w:val="none" w:sz="0" w:space="0" w:color="auto"/>
            <w:right w:val="none" w:sz="0" w:space="0" w:color="auto"/>
          </w:divBdr>
        </w:div>
        <w:div w:id="1204096157">
          <w:marLeft w:val="480"/>
          <w:marRight w:val="0"/>
          <w:marTop w:val="0"/>
          <w:marBottom w:val="0"/>
          <w:divBdr>
            <w:top w:val="none" w:sz="0" w:space="0" w:color="auto"/>
            <w:left w:val="none" w:sz="0" w:space="0" w:color="auto"/>
            <w:bottom w:val="none" w:sz="0" w:space="0" w:color="auto"/>
            <w:right w:val="none" w:sz="0" w:space="0" w:color="auto"/>
          </w:divBdr>
        </w:div>
        <w:div w:id="1940598944">
          <w:marLeft w:val="480"/>
          <w:marRight w:val="0"/>
          <w:marTop w:val="0"/>
          <w:marBottom w:val="0"/>
          <w:divBdr>
            <w:top w:val="none" w:sz="0" w:space="0" w:color="auto"/>
            <w:left w:val="none" w:sz="0" w:space="0" w:color="auto"/>
            <w:bottom w:val="none" w:sz="0" w:space="0" w:color="auto"/>
            <w:right w:val="none" w:sz="0" w:space="0" w:color="auto"/>
          </w:divBdr>
        </w:div>
        <w:div w:id="2007705295">
          <w:marLeft w:val="480"/>
          <w:marRight w:val="0"/>
          <w:marTop w:val="0"/>
          <w:marBottom w:val="0"/>
          <w:divBdr>
            <w:top w:val="none" w:sz="0" w:space="0" w:color="auto"/>
            <w:left w:val="none" w:sz="0" w:space="0" w:color="auto"/>
            <w:bottom w:val="none" w:sz="0" w:space="0" w:color="auto"/>
            <w:right w:val="none" w:sz="0" w:space="0" w:color="auto"/>
          </w:divBdr>
        </w:div>
        <w:div w:id="861821893">
          <w:marLeft w:val="480"/>
          <w:marRight w:val="0"/>
          <w:marTop w:val="0"/>
          <w:marBottom w:val="0"/>
          <w:divBdr>
            <w:top w:val="none" w:sz="0" w:space="0" w:color="auto"/>
            <w:left w:val="none" w:sz="0" w:space="0" w:color="auto"/>
            <w:bottom w:val="none" w:sz="0" w:space="0" w:color="auto"/>
            <w:right w:val="none" w:sz="0" w:space="0" w:color="auto"/>
          </w:divBdr>
        </w:div>
        <w:div w:id="632364877">
          <w:marLeft w:val="480"/>
          <w:marRight w:val="0"/>
          <w:marTop w:val="0"/>
          <w:marBottom w:val="0"/>
          <w:divBdr>
            <w:top w:val="none" w:sz="0" w:space="0" w:color="auto"/>
            <w:left w:val="none" w:sz="0" w:space="0" w:color="auto"/>
            <w:bottom w:val="none" w:sz="0" w:space="0" w:color="auto"/>
            <w:right w:val="none" w:sz="0" w:space="0" w:color="auto"/>
          </w:divBdr>
        </w:div>
        <w:div w:id="46806703">
          <w:marLeft w:val="480"/>
          <w:marRight w:val="0"/>
          <w:marTop w:val="0"/>
          <w:marBottom w:val="0"/>
          <w:divBdr>
            <w:top w:val="none" w:sz="0" w:space="0" w:color="auto"/>
            <w:left w:val="none" w:sz="0" w:space="0" w:color="auto"/>
            <w:bottom w:val="none" w:sz="0" w:space="0" w:color="auto"/>
            <w:right w:val="none" w:sz="0" w:space="0" w:color="auto"/>
          </w:divBdr>
        </w:div>
        <w:div w:id="901672896">
          <w:marLeft w:val="480"/>
          <w:marRight w:val="0"/>
          <w:marTop w:val="0"/>
          <w:marBottom w:val="0"/>
          <w:divBdr>
            <w:top w:val="none" w:sz="0" w:space="0" w:color="auto"/>
            <w:left w:val="none" w:sz="0" w:space="0" w:color="auto"/>
            <w:bottom w:val="none" w:sz="0" w:space="0" w:color="auto"/>
            <w:right w:val="none" w:sz="0" w:space="0" w:color="auto"/>
          </w:divBdr>
        </w:div>
        <w:div w:id="875774991">
          <w:marLeft w:val="480"/>
          <w:marRight w:val="0"/>
          <w:marTop w:val="0"/>
          <w:marBottom w:val="0"/>
          <w:divBdr>
            <w:top w:val="none" w:sz="0" w:space="0" w:color="auto"/>
            <w:left w:val="none" w:sz="0" w:space="0" w:color="auto"/>
            <w:bottom w:val="none" w:sz="0" w:space="0" w:color="auto"/>
            <w:right w:val="none" w:sz="0" w:space="0" w:color="auto"/>
          </w:divBdr>
        </w:div>
        <w:div w:id="707492506">
          <w:marLeft w:val="480"/>
          <w:marRight w:val="0"/>
          <w:marTop w:val="0"/>
          <w:marBottom w:val="0"/>
          <w:divBdr>
            <w:top w:val="none" w:sz="0" w:space="0" w:color="auto"/>
            <w:left w:val="none" w:sz="0" w:space="0" w:color="auto"/>
            <w:bottom w:val="none" w:sz="0" w:space="0" w:color="auto"/>
            <w:right w:val="none" w:sz="0" w:space="0" w:color="auto"/>
          </w:divBdr>
        </w:div>
        <w:div w:id="651445216">
          <w:marLeft w:val="480"/>
          <w:marRight w:val="0"/>
          <w:marTop w:val="0"/>
          <w:marBottom w:val="0"/>
          <w:divBdr>
            <w:top w:val="none" w:sz="0" w:space="0" w:color="auto"/>
            <w:left w:val="none" w:sz="0" w:space="0" w:color="auto"/>
            <w:bottom w:val="none" w:sz="0" w:space="0" w:color="auto"/>
            <w:right w:val="none" w:sz="0" w:space="0" w:color="auto"/>
          </w:divBdr>
        </w:div>
        <w:div w:id="1598172673">
          <w:marLeft w:val="480"/>
          <w:marRight w:val="0"/>
          <w:marTop w:val="0"/>
          <w:marBottom w:val="0"/>
          <w:divBdr>
            <w:top w:val="none" w:sz="0" w:space="0" w:color="auto"/>
            <w:left w:val="none" w:sz="0" w:space="0" w:color="auto"/>
            <w:bottom w:val="none" w:sz="0" w:space="0" w:color="auto"/>
            <w:right w:val="none" w:sz="0" w:space="0" w:color="auto"/>
          </w:divBdr>
        </w:div>
      </w:divsChild>
    </w:div>
    <w:div w:id="1799372958">
      <w:bodyDiv w:val="1"/>
      <w:marLeft w:val="0"/>
      <w:marRight w:val="0"/>
      <w:marTop w:val="0"/>
      <w:marBottom w:val="0"/>
      <w:divBdr>
        <w:top w:val="none" w:sz="0" w:space="0" w:color="auto"/>
        <w:left w:val="none" w:sz="0" w:space="0" w:color="auto"/>
        <w:bottom w:val="none" w:sz="0" w:space="0" w:color="auto"/>
        <w:right w:val="none" w:sz="0" w:space="0" w:color="auto"/>
      </w:divBdr>
    </w:div>
    <w:div w:id="1799378113">
      <w:bodyDiv w:val="1"/>
      <w:marLeft w:val="0"/>
      <w:marRight w:val="0"/>
      <w:marTop w:val="0"/>
      <w:marBottom w:val="0"/>
      <w:divBdr>
        <w:top w:val="none" w:sz="0" w:space="0" w:color="auto"/>
        <w:left w:val="none" w:sz="0" w:space="0" w:color="auto"/>
        <w:bottom w:val="none" w:sz="0" w:space="0" w:color="auto"/>
        <w:right w:val="none" w:sz="0" w:space="0" w:color="auto"/>
      </w:divBdr>
    </w:div>
    <w:div w:id="1799489834">
      <w:marLeft w:val="480"/>
      <w:marRight w:val="0"/>
      <w:marTop w:val="0"/>
      <w:marBottom w:val="0"/>
      <w:divBdr>
        <w:top w:val="none" w:sz="0" w:space="0" w:color="auto"/>
        <w:left w:val="none" w:sz="0" w:space="0" w:color="auto"/>
        <w:bottom w:val="none" w:sz="0" w:space="0" w:color="auto"/>
        <w:right w:val="none" w:sz="0" w:space="0" w:color="auto"/>
      </w:divBdr>
    </w:div>
    <w:div w:id="1799643281">
      <w:marLeft w:val="480"/>
      <w:marRight w:val="0"/>
      <w:marTop w:val="0"/>
      <w:marBottom w:val="0"/>
      <w:divBdr>
        <w:top w:val="none" w:sz="0" w:space="0" w:color="auto"/>
        <w:left w:val="none" w:sz="0" w:space="0" w:color="auto"/>
        <w:bottom w:val="none" w:sz="0" w:space="0" w:color="auto"/>
        <w:right w:val="none" w:sz="0" w:space="0" w:color="auto"/>
      </w:divBdr>
    </w:div>
    <w:div w:id="1799882176">
      <w:bodyDiv w:val="1"/>
      <w:marLeft w:val="0"/>
      <w:marRight w:val="0"/>
      <w:marTop w:val="0"/>
      <w:marBottom w:val="0"/>
      <w:divBdr>
        <w:top w:val="none" w:sz="0" w:space="0" w:color="auto"/>
        <w:left w:val="none" w:sz="0" w:space="0" w:color="auto"/>
        <w:bottom w:val="none" w:sz="0" w:space="0" w:color="auto"/>
        <w:right w:val="none" w:sz="0" w:space="0" w:color="auto"/>
      </w:divBdr>
    </w:div>
    <w:div w:id="1800301491">
      <w:bodyDiv w:val="1"/>
      <w:marLeft w:val="0"/>
      <w:marRight w:val="0"/>
      <w:marTop w:val="0"/>
      <w:marBottom w:val="0"/>
      <w:divBdr>
        <w:top w:val="none" w:sz="0" w:space="0" w:color="auto"/>
        <w:left w:val="none" w:sz="0" w:space="0" w:color="auto"/>
        <w:bottom w:val="none" w:sz="0" w:space="0" w:color="auto"/>
        <w:right w:val="none" w:sz="0" w:space="0" w:color="auto"/>
      </w:divBdr>
    </w:div>
    <w:div w:id="1800340424">
      <w:bodyDiv w:val="1"/>
      <w:marLeft w:val="0"/>
      <w:marRight w:val="0"/>
      <w:marTop w:val="0"/>
      <w:marBottom w:val="0"/>
      <w:divBdr>
        <w:top w:val="none" w:sz="0" w:space="0" w:color="auto"/>
        <w:left w:val="none" w:sz="0" w:space="0" w:color="auto"/>
        <w:bottom w:val="none" w:sz="0" w:space="0" w:color="auto"/>
        <w:right w:val="none" w:sz="0" w:space="0" w:color="auto"/>
      </w:divBdr>
    </w:div>
    <w:div w:id="1800368465">
      <w:bodyDiv w:val="1"/>
      <w:marLeft w:val="0"/>
      <w:marRight w:val="0"/>
      <w:marTop w:val="0"/>
      <w:marBottom w:val="0"/>
      <w:divBdr>
        <w:top w:val="none" w:sz="0" w:space="0" w:color="auto"/>
        <w:left w:val="none" w:sz="0" w:space="0" w:color="auto"/>
        <w:bottom w:val="none" w:sz="0" w:space="0" w:color="auto"/>
        <w:right w:val="none" w:sz="0" w:space="0" w:color="auto"/>
      </w:divBdr>
    </w:div>
    <w:div w:id="1800763771">
      <w:bodyDiv w:val="1"/>
      <w:marLeft w:val="0"/>
      <w:marRight w:val="0"/>
      <w:marTop w:val="0"/>
      <w:marBottom w:val="0"/>
      <w:divBdr>
        <w:top w:val="none" w:sz="0" w:space="0" w:color="auto"/>
        <w:left w:val="none" w:sz="0" w:space="0" w:color="auto"/>
        <w:bottom w:val="none" w:sz="0" w:space="0" w:color="auto"/>
        <w:right w:val="none" w:sz="0" w:space="0" w:color="auto"/>
      </w:divBdr>
    </w:div>
    <w:div w:id="1800877305">
      <w:bodyDiv w:val="1"/>
      <w:marLeft w:val="0"/>
      <w:marRight w:val="0"/>
      <w:marTop w:val="0"/>
      <w:marBottom w:val="0"/>
      <w:divBdr>
        <w:top w:val="none" w:sz="0" w:space="0" w:color="auto"/>
        <w:left w:val="none" w:sz="0" w:space="0" w:color="auto"/>
        <w:bottom w:val="none" w:sz="0" w:space="0" w:color="auto"/>
        <w:right w:val="none" w:sz="0" w:space="0" w:color="auto"/>
      </w:divBdr>
    </w:div>
    <w:div w:id="1801222614">
      <w:bodyDiv w:val="1"/>
      <w:marLeft w:val="0"/>
      <w:marRight w:val="0"/>
      <w:marTop w:val="0"/>
      <w:marBottom w:val="0"/>
      <w:divBdr>
        <w:top w:val="none" w:sz="0" w:space="0" w:color="auto"/>
        <w:left w:val="none" w:sz="0" w:space="0" w:color="auto"/>
        <w:bottom w:val="none" w:sz="0" w:space="0" w:color="auto"/>
        <w:right w:val="none" w:sz="0" w:space="0" w:color="auto"/>
      </w:divBdr>
    </w:div>
    <w:div w:id="1801412786">
      <w:bodyDiv w:val="1"/>
      <w:marLeft w:val="0"/>
      <w:marRight w:val="0"/>
      <w:marTop w:val="0"/>
      <w:marBottom w:val="0"/>
      <w:divBdr>
        <w:top w:val="none" w:sz="0" w:space="0" w:color="auto"/>
        <w:left w:val="none" w:sz="0" w:space="0" w:color="auto"/>
        <w:bottom w:val="none" w:sz="0" w:space="0" w:color="auto"/>
        <w:right w:val="none" w:sz="0" w:space="0" w:color="auto"/>
      </w:divBdr>
    </w:div>
    <w:div w:id="1801679957">
      <w:bodyDiv w:val="1"/>
      <w:marLeft w:val="0"/>
      <w:marRight w:val="0"/>
      <w:marTop w:val="0"/>
      <w:marBottom w:val="0"/>
      <w:divBdr>
        <w:top w:val="none" w:sz="0" w:space="0" w:color="auto"/>
        <w:left w:val="none" w:sz="0" w:space="0" w:color="auto"/>
        <w:bottom w:val="none" w:sz="0" w:space="0" w:color="auto"/>
        <w:right w:val="none" w:sz="0" w:space="0" w:color="auto"/>
      </w:divBdr>
    </w:div>
    <w:div w:id="1802263172">
      <w:bodyDiv w:val="1"/>
      <w:marLeft w:val="0"/>
      <w:marRight w:val="0"/>
      <w:marTop w:val="0"/>
      <w:marBottom w:val="0"/>
      <w:divBdr>
        <w:top w:val="none" w:sz="0" w:space="0" w:color="auto"/>
        <w:left w:val="none" w:sz="0" w:space="0" w:color="auto"/>
        <w:bottom w:val="none" w:sz="0" w:space="0" w:color="auto"/>
        <w:right w:val="none" w:sz="0" w:space="0" w:color="auto"/>
      </w:divBdr>
    </w:div>
    <w:div w:id="1802385127">
      <w:bodyDiv w:val="1"/>
      <w:marLeft w:val="0"/>
      <w:marRight w:val="0"/>
      <w:marTop w:val="0"/>
      <w:marBottom w:val="0"/>
      <w:divBdr>
        <w:top w:val="none" w:sz="0" w:space="0" w:color="auto"/>
        <w:left w:val="none" w:sz="0" w:space="0" w:color="auto"/>
        <w:bottom w:val="none" w:sz="0" w:space="0" w:color="auto"/>
        <w:right w:val="none" w:sz="0" w:space="0" w:color="auto"/>
      </w:divBdr>
    </w:div>
    <w:div w:id="1802453632">
      <w:bodyDiv w:val="1"/>
      <w:marLeft w:val="0"/>
      <w:marRight w:val="0"/>
      <w:marTop w:val="0"/>
      <w:marBottom w:val="0"/>
      <w:divBdr>
        <w:top w:val="none" w:sz="0" w:space="0" w:color="auto"/>
        <w:left w:val="none" w:sz="0" w:space="0" w:color="auto"/>
        <w:bottom w:val="none" w:sz="0" w:space="0" w:color="auto"/>
        <w:right w:val="none" w:sz="0" w:space="0" w:color="auto"/>
      </w:divBdr>
    </w:div>
    <w:div w:id="1803304207">
      <w:bodyDiv w:val="1"/>
      <w:marLeft w:val="0"/>
      <w:marRight w:val="0"/>
      <w:marTop w:val="0"/>
      <w:marBottom w:val="0"/>
      <w:divBdr>
        <w:top w:val="none" w:sz="0" w:space="0" w:color="auto"/>
        <w:left w:val="none" w:sz="0" w:space="0" w:color="auto"/>
        <w:bottom w:val="none" w:sz="0" w:space="0" w:color="auto"/>
        <w:right w:val="none" w:sz="0" w:space="0" w:color="auto"/>
      </w:divBdr>
    </w:div>
    <w:div w:id="1803306706">
      <w:bodyDiv w:val="1"/>
      <w:marLeft w:val="0"/>
      <w:marRight w:val="0"/>
      <w:marTop w:val="0"/>
      <w:marBottom w:val="0"/>
      <w:divBdr>
        <w:top w:val="none" w:sz="0" w:space="0" w:color="auto"/>
        <w:left w:val="none" w:sz="0" w:space="0" w:color="auto"/>
        <w:bottom w:val="none" w:sz="0" w:space="0" w:color="auto"/>
        <w:right w:val="none" w:sz="0" w:space="0" w:color="auto"/>
      </w:divBdr>
    </w:div>
    <w:div w:id="1803384037">
      <w:bodyDiv w:val="1"/>
      <w:marLeft w:val="0"/>
      <w:marRight w:val="0"/>
      <w:marTop w:val="0"/>
      <w:marBottom w:val="0"/>
      <w:divBdr>
        <w:top w:val="none" w:sz="0" w:space="0" w:color="auto"/>
        <w:left w:val="none" w:sz="0" w:space="0" w:color="auto"/>
        <w:bottom w:val="none" w:sz="0" w:space="0" w:color="auto"/>
        <w:right w:val="none" w:sz="0" w:space="0" w:color="auto"/>
      </w:divBdr>
    </w:div>
    <w:div w:id="1803452378">
      <w:bodyDiv w:val="1"/>
      <w:marLeft w:val="0"/>
      <w:marRight w:val="0"/>
      <w:marTop w:val="0"/>
      <w:marBottom w:val="0"/>
      <w:divBdr>
        <w:top w:val="none" w:sz="0" w:space="0" w:color="auto"/>
        <w:left w:val="none" w:sz="0" w:space="0" w:color="auto"/>
        <w:bottom w:val="none" w:sz="0" w:space="0" w:color="auto"/>
        <w:right w:val="none" w:sz="0" w:space="0" w:color="auto"/>
      </w:divBdr>
    </w:div>
    <w:div w:id="1803696426">
      <w:bodyDiv w:val="1"/>
      <w:marLeft w:val="0"/>
      <w:marRight w:val="0"/>
      <w:marTop w:val="0"/>
      <w:marBottom w:val="0"/>
      <w:divBdr>
        <w:top w:val="none" w:sz="0" w:space="0" w:color="auto"/>
        <w:left w:val="none" w:sz="0" w:space="0" w:color="auto"/>
        <w:bottom w:val="none" w:sz="0" w:space="0" w:color="auto"/>
        <w:right w:val="none" w:sz="0" w:space="0" w:color="auto"/>
      </w:divBdr>
    </w:div>
    <w:div w:id="1803882429">
      <w:bodyDiv w:val="1"/>
      <w:marLeft w:val="0"/>
      <w:marRight w:val="0"/>
      <w:marTop w:val="0"/>
      <w:marBottom w:val="0"/>
      <w:divBdr>
        <w:top w:val="none" w:sz="0" w:space="0" w:color="auto"/>
        <w:left w:val="none" w:sz="0" w:space="0" w:color="auto"/>
        <w:bottom w:val="none" w:sz="0" w:space="0" w:color="auto"/>
        <w:right w:val="none" w:sz="0" w:space="0" w:color="auto"/>
      </w:divBdr>
    </w:div>
    <w:div w:id="1803882564">
      <w:marLeft w:val="480"/>
      <w:marRight w:val="0"/>
      <w:marTop w:val="0"/>
      <w:marBottom w:val="0"/>
      <w:divBdr>
        <w:top w:val="none" w:sz="0" w:space="0" w:color="auto"/>
        <w:left w:val="none" w:sz="0" w:space="0" w:color="auto"/>
        <w:bottom w:val="none" w:sz="0" w:space="0" w:color="auto"/>
        <w:right w:val="none" w:sz="0" w:space="0" w:color="auto"/>
      </w:divBdr>
    </w:div>
    <w:div w:id="1803882723">
      <w:bodyDiv w:val="1"/>
      <w:marLeft w:val="0"/>
      <w:marRight w:val="0"/>
      <w:marTop w:val="0"/>
      <w:marBottom w:val="0"/>
      <w:divBdr>
        <w:top w:val="none" w:sz="0" w:space="0" w:color="auto"/>
        <w:left w:val="none" w:sz="0" w:space="0" w:color="auto"/>
        <w:bottom w:val="none" w:sz="0" w:space="0" w:color="auto"/>
        <w:right w:val="none" w:sz="0" w:space="0" w:color="auto"/>
      </w:divBdr>
    </w:div>
    <w:div w:id="1803883194">
      <w:bodyDiv w:val="1"/>
      <w:marLeft w:val="0"/>
      <w:marRight w:val="0"/>
      <w:marTop w:val="0"/>
      <w:marBottom w:val="0"/>
      <w:divBdr>
        <w:top w:val="none" w:sz="0" w:space="0" w:color="auto"/>
        <w:left w:val="none" w:sz="0" w:space="0" w:color="auto"/>
        <w:bottom w:val="none" w:sz="0" w:space="0" w:color="auto"/>
        <w:right w:val="none" w:sz="0" w:space="0" w:color="auto"/>
      </w:divBdr>
    </w:div>
    <w:div w:id="1804034848">
      <w:bodyDiv w:val="1"/>
      <w:marLeft w:val="0"/>
      <w:marRight w:val="0"/>
      <w:marTop w:val="0"/>
      <w:marBottom w:val="0"/>
      <w:divBdr>
        <w:top w:val="none" w:sz="0" w:space="0" w:color="auto"/>
        <w:left w:val="none" w:sz="0" w:space="0" w:color="auto"/>
        <w:bottom w:val="none" w:sz="0" w:space="0" w:color="auto"/>
        <w:right w:val="none" w:sz="0" w:space="0" w:color="auto"/>
      </w:divBdr>
    </w:div>
    <w:div w:id="1804350716">
      <w:bodyDiv w:val="1"/>
      <w:marLeft w:val="0"/>
      <w:marRight w:val="0"/>
      <w:marTop w:val="0"/>
      <w:marBottom w:val="0"/>
      <w:divBdr>
        <w:top w:val="none" w:sz="0" w:space="0" w:color="auto"/>
        <w:left w:val="none" w:sz="0" w:space="0" w:color="auto"/>
        <w:bottom w:val="none" w:sz="0" w:space="0" w:color="auto"/>
        <w:right w:val="none" w:sz="0" w:space="0" w:color="auto"/>
      </w:divBdr>
    </w:div>
    <w:div w:id="1804494692">
      <w:bodyDiv w:val="1"/>
      <w:marLeft w:val="0"/>
      <w:marRight w:val="0"/>
      <w:marTop w:val="0"/>
      <w:marBottom w:val="0"/>
      <w:divBdr>
        <w:top w:val="none" w:sz="0" w:space="0" w:color="auto"/>
        <w:left w:val="none" w:sz="0" w:space="0" w:color="auto"/>
        <w:bottom w:val="none" w:sz="0" w:space="0" w:color="auto"/>
        <w:right w:val="none" w:sz="0" w:space="0" w:color="auto"/>
      </w:divBdr>
    </w:div>
    <w:div w:id="1804543848">
      <w:marLeft w:val="480"/>
      <w:marRight w:val="0"/>
      <w:marTop w:val="0"/>
      <w:marBottom w:val="0"/>
      <w:divBdr>
        <w:top w:val="none" w:sz="0" w:space="0" w:color="auto"/>
        <w:left w:val="none" w:sz="0" w:space="0" w:color="auto"/>
        <w:bottom w:val="none" w:sz="0" w:space="0" w:color="auto"/>
        <w:right w:val="none" w:sz="0" w:space="0" w:color="auto"/>
      </w:divBdr>
    </w:div>
    <w:div w:id="1804731166">
      <w:bodyDiv w:val="1"/>
      <w:marLeft w:val="0"/>
      <w:marRight w:val="0"/>
      <w:marTop w:val="0"/>
      <w:marBottom w:val="0"/>
      <w:divBdr>
        <w:top w:val="none" w:sz="0" w:space="0" w:color="auto"/>
        <w:left w:val="none" w:sz="0" w:space="0" w:color="auto"/>
        <w:bottom w:val="none" w:sz="0" w:space="0" w:color="auto"/>
        <w:right w:val="none" w:sz="0" w:space="0" w:color="auto"/>
      </w:divBdr>
    </w:div>
    <w:div w:id="1804888639">
      <w:bodyDiv w:val="1"/>
      <w:marLeft w:val="0"/>
      <w:marRight w:val="0"/>
      <w:marTop w:val="0"/>
      <w:marBottom w:val="0"/>
      <w:divBdr>
        <w:top w:val="none" w:sz="0" w:space="0" w:color="auto"/>
        <w:left w:val="none" w:sz="0" w:space="0" w:color="auto"/>
        <w:bottom w:val="none" w:sz="0" w:space="0" w:color="auto"/>
        <w:right w:val="none" w:sz="0" w:space="0" w:color="auto"/>
      </w:divBdr>
    </w:div>
    <w:div w:id="1804959386">
      <w:bodyDiv w:val="1"/>
      <w:marLeft w:val="0"/>
      <w:marRight w:val="0"/>
      <w:marTop w:val="0"/>
      <w:marBottom w:val="0"/>
      <w:divBdr>
        <w:top w:val="none" w:sz="0" w:space="0" w:color="auto"/>
        <w:left w:val="none" w:sz="0" w:space="0" w:color="auto"/>
        <w:bottom w:val="none" w:sz="0" w:space="0" w:color="auto"/>
        <w:right w:val="none" w:sz="0" w:space="0" w:color="auto"/>
      </w:divBdr>
    </w:div>
    <w:div w:id="1804959528">
      <w:marLeft w:val="480"/>
      <w:marRight w:val="0"/>
      <w:marTop w:val="0"/>
      <w:marBottom w:val="0"/>
      <w:divBdr>
        <w:top w:val="none" w:sz="0" w:space="0" w:color="auto"/>
        <w:left w:val="none" w:sz="0" w:space="0" w:color="auto"/>
        <w:bottom w:val="none" w:sz="0" w:space="0" w:color="auto"/>
        <w:right w:val="none" w:sz="0" w:space="0" w:color="auto"/>
      </w:divBdr>
    </w:div>
    <w:div w:id="1805124510">
      <w:bodyDiv w:val="1"/>
      <w:marLeft w:val="0"/>
      <w:marRight w:val="0"/>
      <w:marTop w:val="0"/>
      <w:marBottom w:val="0"/>
      <w:divBdr>
        <w:top w:val="none" w:sz="0" w:space="0" w:color="auto"/>
        <w:left w:val="none" w:sz="0" w:space="0" w:color="auto"/>
        <w:bottom w:val="none" w:sz="0" w:space="0" w:color="auto"/>
        <w:right w:val="none" w:sz="0" w:space="0" w:color="auto"/>
      </w:divBdr>
    </w:div>
    <w:div w:id="1805191655">
      <w:bodyDiv w:val="1"/>
      <w:marLeft w:val="0"/>
      <w:marRight w:val="0"/>
      <w:marTop w:val="0"/>
      <w:marBottom w:val="0"/>
      <w:divBdr>
        <w:top w:val="none" w:sz="0" w:space="0" w:color="auto"/>
        <w:left w:val="none" w:sz="0" w:space="0" w:color="auto"/>
        <w:bottom w:val="none" w:sz="0" w:space="0" w:color="auto"/>
        <w:right w:val="none" w:sz="0" w:space="0" w:color="auto"/>
      </w:divBdr>
    </w:div>
    <w:div w:id="1805196441">
      <w:bodyDiv w:val="1"/>
      <w:marLeft w:val="0"/>
      <w:marRight w:val="0"/>
      <w:marTop w:val="0"/>
      <w:marBottom w:val="0"/>
      <w:divBdr>
        <w:top w:val="none" w:sz="0" w:space="0" w:color="auto"/>
        <w:left w:val="none" w:sz="0" w:space="0" w:color="auto"/>
        <w:bottom w:val="none" w:sz="0" w:space="0" w:color="auto"/>
        <w:right w:val="none" w:sz="0" w:space="0" w:color="auto"/>
      </w:divBdr>
    </w:div>
    <w:div w:id="1805541187">
      <w:bodyDiv w:val="1"/>
      <w:marLeft w:val="0"/>
      <w:marRight w:val="0"/>
      <w:marTop w:val="0"/>
      <w:marBottom w:val="0"/>
      <w:divBdr>
        <w:top w:val="none" w:sz="0" w:space="0" w:color="auto"/>
        <w:left w:val="none" w:sz="0" w:space="0" w:color="auto"/>
        <w:bottom w:val="none" w:sz="0" w:space="0" w:color="auto"/>
        <w:right w:val="none" w:sz="0" w:space="0" w:color="auto"/>
      </w:divBdr>
    </w:div>
    <w:div w:id="1805736054">
      <w:bodyDiv w:val="1"/>
      <w:marLeft w:val="0"/>
      <w:marRight w:val="0"/>
      <w:marTop w:val="0"/>
      <w:marBottom w:val="0"/>
      <w:divBdr>
        <w:top w:val="none" w:sz="0" w:space="0" w:color="auto"/>
        <w:left w:val="none" w:sz="0" w:space="0" w:color="auto"/>
        <w:bottom w:val="none" w:sz="0" w:space="0" w:color="auto"/>
        <w:right w:val="none" w:sz="0" w:space="0" w:color="auto"/>
      </w:divBdr>
    </w:div>
    <w:div w:id="1805998307">
      <w:marLeft w:val="480"/>
      <w:marRight w:val="0"/>
      <w:marTop w:val="0"/>
      <w:marBottom w:val="0"/>
      <w:divBdr>
        <w:top w:val="none" w:sz="0" w:space="0" w:color="auto"/>
        <w:left w:val="none" w:sz="0" w:space="0" w:color="auto"/>
        <w:bottom w:val="none" w:sz="0" w:space="0" w:color="auto"/>
        <w:right w:val="none" w:sz="0" w:space="0" w:color="auto"/>
      </w:divBdr>
    </w:div>
    <w:div w:id="1806041961">
      <w:bodyDiv w:val="1"/>
      <w:marLeft w:val="0"/>
      <w:marRight w:val="0"/>
      <w:marTop w:val="0"/>
      <w:marBottom w:val="0"/>
      <w:divBdr>
        <w:top w:val="none" w:sz="0" w:space="0" w:color="auto"/>
        <w:left w:val="none" w:sz="0" w:space="0" w:color="auto"/>
        <w:bottom w:val="none" w:sz="0" w:space="0" w:color="auto"/>
        <w:right w:val="none" w:sz="0" w:space="0" w:color="auto"/>
      </w:divBdr>
      <w:divsChild>
        <w:div w:id="553203523">
          <w:marLeft w:val="480"/>
          <w:marRight w:val="0"/>
          <w:marTop w:val="0"/>
          <w:marBottom w:val="0"/>
          <w:divBdr>
            <w:top w:val="none" w:sz="0" w:space="0" w:color="auto"/>
            <w:left w:val="none" w:sz="0" w:space="0" w:color="auto"/>
            <w:bottom w:val="none" w:sz="0" w:space="0" w:color="auto"/>
            <w:right w:val="none" w:sz="0" w:space="0" w:color="auto"/>
          </w:divBdr>
        </w:div>
        <w:div w:id="480079042">
          <w:marLeft w:val="480"/>
          <w:marRight w:val="0"/>
          <w:marTop w:val="0"/>
          <w:marBottom w:val="0"/>
          <w:divBdr>
            <w:top w:val="none" w:sz="0" w:space="0" w:color="auto"/>
            <w:left w:val="none" w:sz="0" w:space="0" w:color="auto"/>
            <w:bottom w:val="none" w:sz="0" w:space="0" w:color="auto"/>
            <w:right w:val="none" w:sz="0" w:space="0" w:color="auto"/>
          </w:divBdr>
        </w:div>
        <w:div w:id="525564179">
          <w:marLeft w:val="480"/>
          <w:marRight w:val="0"/>
          <w:marTop w:val="0"/>
          <w:marBottom w:val="0"/>
          <w:divBdr>
            <w:top w:val="none" w:sz="0" w:space="0" w:color="auto"/>
            <w:left w:val="none" w:sz="0" w:space="0" w:color="auto"/>
            <w:bottom w:val="none" w:sz="0" w:space="0" w:color="auto"/>
            <w:right w:val="none" w:sz="0" w:space="0" w:color="auto"/>
          </w:divBdr>
        </w:div>
        <w:div w:id="691077210">
          <w:marLeft w:val="480"/>
          <w:marRight w:val="0"/>
          <w:marTop w:val="0"/>
          <w:marBottom w:val="0"/>
          <w:divBdr>
            <w:top w:val="none" w:sz="0" w:space="0" w:color="auto"/>
            <w:left w:val="none" w:sz="0" w:space="0" w:color="auto"/>
            <w:bottom w:val="none" w:sz="0" w:space="0" w:color="auto"/>
            <w:right w:val="none" w:sz="0" w:space="0" w:color="auto"/>
          </w:divBdr>
        </w:div>
        <w:div w:id="1084567968">
          <w:marLeft w:val="480"/>
          <w:marRight w:val="0"/>
          <w:marTop w:val="0"/>
          <w:marBottom w:val="0"/>
          <w:divBdr>
            <w:top w:val="none" w:sz="0" w:space="0" w:color="auto"/>
            <w:left w:val="none" w:sz="0" w:space="0" w:color="auto"/>
            <w:bottom w:val="none" w:sz="0" w:space="0" w:color="auto"/>
            <w:right w:val="none" w:sz="0" w:space="0" w:color="auto"/>
          </w:divBdr>
        </w:div>
        <w:div w:id="534469717">
          <w:marLeft w:val="480"/>
          <w:marRight w:val="0"/>
          <w:marTop w:val="0"/>
          <w:marBottom w:val="0"/>
          <w:divBdr>
            <w:top w:val="none" w:sz="0" w:space="0" w:color="auto"/>
            <w:left w:val="none" w:sz="0" w:space="0" w:color="auto"/>
            <w:bottom w:val="none" w:sz="0" w:space="0" w:color="auto"/>
            <w:right w:val="none" w:sz="0" w:space="0" w:color="auto"/>
          </w:divBdr>
        </w:div>
        <w:div w:id="1080172579">
          <w:marLeft w:val="480"/>
          <w:marRight w:val="0"/>
          <w:marTop w:val="0"/>
          <w:marBottom w:val="0"/>
          <w:divBdr>
            <w:top w:val="none" w:sz="0" w:space="0" w:color="auto"/>
            <w:left w:val="none" w:sz="0" w:space="0" w:color="auto"/>
            <w:bottom w:val="none" w:sz="0" w:space="0" w:color="auto"/>
            <w:right w:val="none" w:sz="0" w:space="0" w:color="auto"/>
          </w:divBdr>
        </w:div>
        <w:div w:id="2080900066">
          <w:marLeft w:val="480"/>
          <w:marRight w:val="0"/>
          <w:marTop w:val="0"/>
          <w:marBottom w:val="0"/>
          <w:divBdr>
            <w:top w:val="none" w:sz="0" w:space="0" w:color="auto"/>
            <w:left w:val="none" w:sz="0" w:space="0" w:color="auto"/>
            <w:bottom w:val="none" w:sz="0" w:space="0" w:color="auto"/>
            <w:right w:val="none" w:sz="0" w:space="0" w:color="auto"/>
          </w:divBdr>
        </w:div>
        <w:div w:id="872112199">
          <w:marLeft w:val="480"/>
          <w:marRight w:val="0"/>
          <w:marTop w:val="0"/>
          <w:marBottom w:val="0"/>
          <w:divBdr>
            <w:top w:val="none" w:sz="0" w:space="0" w:color="auto"/>
            <w:left w:val="none" w:sz="0" w:space="0" w:color="auto"/>
            <w:bottom w:val="none" w:sz="0" w:space="0" w:color="auto"/>
            <w:right w:val="none" w:sz="0" w:space="0" w:color="auto"/>
          </w:divBdr>
        </w:div>
        <w:div w:id="1883008976">
          <w:marLeft w:val="480"/>
          <w:marRight w:val="0"/>
          <w:marTop w:val="0"/>
          <w:marBottom w:val="0"/>
          <w:divBdr>
            <w:top w:val="none" w:sz="0" w:space="0" w:color="auto"/>
            <w:left w:val="none" w:sz="0" w:space="0" w:color="auto"/>
            <w:bottom w:val="none" w:sz="0" w:space="0" w:color="auto"/>
            <w:right w:val="none" w:sz="0" w:space="0" w:color="auto"/>
          </w:divBdr>
        </w:div>
        <w:div w:id="1120077723">
          <w:marLeft w:val="480"/>
          <w:marRight w:val="0"/>
          <w:marTop w:val="0"/>
          <w:marBottom w:val="0"/>
          <w:divBdr>
            <w:top w:val="none" w:sz="0" w:space="0" w:color="auto"/>
            <w:left w:val="none" w:sz="0" w:space="0" w:color="auto"/>
            <w:bottom w:val="none" w:sz="0" w:space="0" w:color="auto"/>
            <w:right w:val="none" w:sz="0" w:space="0" w:color="auto"/>
          </w:divBdr>
        </w:div>
        <w:div w:id="1939363620">
          <w:marLeft w:val="480"/>
          <w:marRight w:val="0"/>
          <w:marTop w:val="0"/>
          <w:marBottom w:val="0"/>
          <w:divBdr>
            <w:top w:val="none" w:sz="0" w:space="0" w:color="auto"/>
            <w:left w:val="none" w:sz="0" w:space="0" w:color="auto"/>
            <w:bottom w:val="none" w:sz="0" w:space="0" w:color="auto"/>
            <w:right w:val="none" w:sz="0" w:space="0" w:color="auto"/>
          </w:divBdr>
        </w:div>
        <w:div w:id="256063478">
          <w:marLeft w:val="480"/>
          <w:marRight w:val="0"/>
          <w:marTop w:val="0"/>
          <w:marBottom w:val="0"/>
          <w:divBdr>
            <w:top w:val="none" w:sz="0" w:space="0" w:color="auto"/>
            <w:left w:val="none" w:sz="0" w:space="0" w:color="auto"/>
            <w:bottom w:val="none" w:sz="0" w:space="0" w:color="auto"/>
            <w:right w:val="none" w:sz="0" w:space="0" w:color="auto"/>
          </w:divBdr>
        </w:div>
        <w:div w:id="1105077150">
          <w:marLeft w:val="480"/>
          <w:marRight w:val="0"/>
          <w:marTop w:val="0"/>
          <w:marBottom w:val="0"/>
          <w:divBdr>
            <w:top w:val="none" w:sz="0" w:space="0" w:color="auto"/>
            <w:left w:val="none" w:sz="0" w:space="0" w:color="auto"/>
            <w:bottom w:val="none" w:sz="0" w:space="0" w:color="auto"/>
            <w:right w:val="none" w:sz="0" w:space="0" w:color="auto"/>
          </w:divBdr>
        </w:div>
        <w:div w:id="1208763267">
          <w:marLeft w:val="480"/>
          <w:marRight w:val="0"/>
          <w:marTop w:val="0"/>
          <w:marBottom w:val="0"/>
          <w:divBdr>
            <w:top w:val="none" w:sz="0" w:space="0" w:color="auto"/>
            <w:left w:val="none" w:sz="0" w:space="0" w:color="auto"/>
            <w:bottom w:val="none" w:sz="0" w:space="0" w:color="auto"/>
            <w:right w:val="none" w:sz="0" w:space="0" w:color="auto"/>
          </w:divBdr>
        </w:div>
        <w:div w:id="608390948">
          <w:marLeft w:val="480"/>
          <w:marRight w:val="0"/>
          <w:marTop w:val="0"/>
          <w:marBottom w:val="0"/>
          <w:divBdr>
            <w:top w:val="none" w:sz="0" w:space="0" w:color="auto"/>
            <w:left w:val="none" w:sz="0" w:space="0" w:color="auto"/>
            <w:bottom w:val="none" w:sz="0" w:space="0" w:color="auto"/>
            <w:right w:val="none" w:sz="0" w:space="0" w:color="auto"/>
          </w:divBdr>
        </w:div>
        <w:div w:id="509949196">
          <w:marLeft w:val="480"/>
          <w:marRight w:val="0"/>
          <w:marTop w:val="0"/>
          <w:marBottom w:val="0"/>
          <w:divBdr>
            <w:top w:val="none" w:sz="0" w:space="0" w:color="auto"/>
            <w:left w:val="none" w:sz="0" w:space="0" w:color="auto"/>
            <w:bottom w:val="none" w:sz="0" w:space="0" w:color="auto"/>
            <w:right w:val="none" w:sz="0" w:space="0" w:color="auto"/>
          </w:divBdr>
        </w:div>
        <w:div w:id="1800100455">
          <w:marLeft w:val="480"/>
          <w:marRight w:val="0"/>
          <w:marTop w:val="0"/>
          <w:marBottom w:val="0"/>
          <w:divBdr>
            <w:top w:val="none" w:sz="0" w:space="0" w:color="auto"/>
            <w:left w:val="none" w:sz="0" w:space="0" w:color="auto"/>
            <w:bottom w:val="none" w:sz="0" w:space="0" w:color="auto"/>
            <w:right w:val="none" w:sz="0" w:space="0" w:color="auto"/>
          </w:divBdr>
        </w:div>
        <w:div w:id="470367376">
          <w:marLeft w:val="480"/>
          <w:marRight w:val="0"/>
          <w:marTop w:val="0"/>
          <w:marBottom w:val="0"/>
          <w:divBdr>
            <w:top w:val="none" w:sz="0" w:space="0" w:color="auto"/>
            <w:left w:val="none" w:sz="0" w:space="0" w:color="auto"/>
            <w:bottom w:val="none" w:sz="0" w:space="0" w:color="auto"/>
            <w:right w:val="none" w:sz="0" w:space="0" w:color="auto"/>
          </w:divBdr>
        </w:div>
        <w:div w:id="1396473398">
          <w:marLeft w:val="480"/>
          <w:marRight w:val="0"/>
          <w:marTop w:val="0"/>
          <w:marBottom w:val="0"/>
          <w:divBdr>
            <w:top w:val="none" w:sz="0" w:space="0" w:color="auto"/>
            <w:left w:val="none" w:sz="0" w:space="0" w:color="auto"/>
            <w:bottom w:val="none" w:sz="0" w:space="0" w:color="auto"/>
            <w:right w:val="none" w:sz="0" w:space="0" w:color="auto"/>
          </w:divBdr>
        </w:div>
        <w:div w:id="791561110">
          <w:marLeft w:val="480"/>
          <w:marRight w:val="0"/>
          <w:marTop w:val="0"/>
          <w:marBottom w:val="0"/>
          <w:divBdr>
            <w:top w:val="none" w:sz="0" w:space="0" w:color="auto"/>
            <w:left w:val="none" w:sz="0" w:space="0" w:color="auto"/>
            <w:bottom w:val="none" w:sz="0" w:space="0" w:color="auto"/>
            <w:right w:val="none" w:sz="0" w:space="0" w:color="auto"/>
          </w:divBdr>
        </w:div>
        <w:div w:id="1222399479">
          <w:marLeft w:val="480"/>
          <w:marRight w:val="0"/>
          <w:marTop w:val="0"/>
          <w:marBottom w:val="0"/>
          <w:divBdr>
            <w:top w:val="none" w:sz="0" w:space="0" w:color="auto"/>
            <w:left w:val="none" w:sz="0" w:space="0" w:color="auto"/>
            <w:bottom w:val="none" w:sz="0" w:space="0" w:color="auto"/>
            <w:right w:val="none" w:sz="0" w:space="0" w:color="auto"/>
          </w:divBdr>
        </w:div>
        <w:div w:id="381446019">
          <w:marLeft w:val="480"/>
          <w:marRight w:val="0"/>
          <w:marTop w:val="0"/>
          <w:marBottom w:val="0"/>
          <w:divBdr>
            <w:top w:val="none" w:sz="0" w:space="0" w:color="auto"/>
            <w:left w:val="none" w:sz="0" w:space="0" w:color="auto"/>
            <w:bottom w:val="none" w:sz="0" w:space="0" w:color="auto"/>
            <w:right w:val="none" w:sz="0" w:space="0" w:color="auto"/>
          </w:divBdr>
        </w:div>
        <w:div w:id="759453433">
          <w:marLeft w:val="480"/>
          <w:marRight w:val="0"/>
          <w:marTop w:val="0"/>
          <w:marBottom w:val="0"/>
          <w:divBdr>
            <w:top w:val="none" w:sz="0" w:space="0" w:color="auto"/>
            <w:left w:val="none" w:sz="0" w:space="0" w:color="auto"/>
            <w:bottom w:val="none" w:sz="0" w:space="0" w:color="auto"/>
            <w:right w:val="none" w:sz="0" w:space="0" w:color="auto"/>
          </w:divBdr>
        </w:div>
        <w:div w:id="1735857065">
          <w:marLeft w:val="480"/>
          <w:marRight w:val="0"/>
          <w:marTop w:val="0"/>
          <w:marBottom w:val="0"/>
          <w:divBdr>
            <w:top w:val="none" w:sz="0" w:space="0" w:color="auto"/>
            <w:left w:val="none" w:sz="0" w:space="0" w:color="auto"/>
            <w:bottom w:val="none" w:sz="0" w:space="0" w:color="auto"/>
            <w:right w:val="none" w:sz="0" w:space="0" w:color="auto"/>
          </w:divBdr>
        </w:div>
        <w:div w:id="757794571">
          <w:marLeft w:val="480"/>
          <w:marRight w:val="0"/>
          <w:marTop w:val="0"/>
          <w:marBottom w:val="0"/>
          <w:divBdr>
            <w:top w:val="none" w:sz="0" w:space="0" w:color="auto"/>
            <w:left w:val="none" w:sz="0" w:space="0" w:color="auto"/>
            <w:bottom w:val="none" w:sz="0" w:space="0" w:color="auto"/>
            <w:right w:val="none" w:sz="0" w:space="0" w:color="auto"/>
          </w:divBdr>
        </w:div>
        <w:div w:id="1551724544">
          <w:marLeft w:val="480"/>
          <w:marRight w:val="0"/>
          <w:marTop w:val="0"/>
          <w:marBottom w:val="0"/>
          <w:divBdr>
            <w:top w:val="none" w:sz="0" w:space="0" w:color="auto"/>
            <w:left w:val="none" w:sz="0" w:space="0" w:color="auto"/>
            <w:bottom w:val="none" w:sz="0" w:space="0" w:color="auto"/>
            <w:right w:val="none" w:sz="0" w:space="0" w:color="auto"/>
          </w:divBdr>
        </w:div>
        <w:div w:id="2032291792">
          <w:marLeft w:val="480"/>
          <w:marRight w:val="0"/>
          <w:marTop w:val="0"/>
          <w:marBottom w:val="0"/>
          <w:divBdr>
            <w:top w:val="none" w:sz="0" w:space="0" w:color="auto"/>
            <w:left w:val="none" w:sz="0" w:space="0" w:color="auto"/>
            <w:bottom w:val="none" w:sz="0" w:space="0" w:color="auto"/>
            <w:right w:val="none" w:sz="0" w:space="0" w:color="auto"/>
          </w:divBdr>
        </w:div>
        <w:div w:id="1895771110">
          <w:marLeft w:val="480"/>
          <w:marRight w:val="0"/>
          <w:marTop w:val="0"/>
          <w:marBottom w:val="0"/>
          <w:divBdr>
            <w:top w:val="none" w:sz="0" w:space="0" w:color="auto"/>
            <w:left w:val="none" w:sz="0" w:space="0" w:color="auto"/>
            <w:bottom w:val="none" w:sz="0" w:space="0" w:color="auto"/>
            <w:right w:val="none" w:sz="0" w:space="0" w:color="auto"/>
          </w:divBdr>
        </w:div>
        <w:div w:id="1457411893">
          <w:marLeft w:val="480"/>
          <w:marRight w:val="0"/>
          <w:marTop w:val="0"/>
          <w:marBottom w:val="0"/>
          <w:divBdr>
            <w:top w:val="none" w:sz="0" w:space="0" w:color="auto"/>
            <w:left w:val="none" w:sz="0" w:space="0" w:color="auto"/>
            <w:bottom w:val="none" w:sz="0" w:space="0" w:color="auto"/>
            <w:right w:val="none" w:sz="0" w:space="0" w:color="auto"/>
          </w:divBdr>
        </w:div>
        <w:div w:id="1612475701">
          <w:marLeft w:val="480"/>
          <w:marRight w:val="0"/>
          <w:marTop w:val="0"/>
          <w:marBottom w:val="0"/>
          <w:divBdr>
            <w:top w:val="none" w:sz="0" w:space="0" w:color="auto"/>
            <w:left w:val="none" w:sz="0" w:space="0" w:color="auto"/>
            <w:bottom w:val="none" w:sz="0" w:space="0" w:color="auto"/>
            <w:right w:val="none" w:sz="0" w:space="0" w:color="auto"/>
          </w:divBdr>
        </w:div>
        <w:div w:id="1541553425">
          <w:marLeft w:val="480"/>
          <w:marRight w:val="0"/>
          <w:marTop w:val="0"/>
          <w:marBottom w:val="0"/>
          <w:divBdr>
            <w:top w:val="none" w:sz="0" w:space="0" w:color="auto"/>
            <w:left w:val="none" w:sz="0" w:space="0" w:color="auto"/>
            <w:bottom w:val="none" w:sz="0" w:space="0" w:color="auto"/>
            <w:right w:val="none" w:sz="0" w:space="0" w:color="auto"/>
          </w:divBdr>
        </w:div>
        <w:div w:id="2046055375">
          <w:marLeft w:val="480"/>
          <w:marRight w:val="0"/>
          <w:marTop w:val="0"/>
          <w:marBottom w:val="0"/>
          <w:divBdr>
            <w:top w:val="none" w:sz="0" w:space="0" w:color="auto"/>
            <w:left w:val="none" w:sz="0" w:space="0" w:color="auto"/>
            <w:bottom w:val="none" w:sz="0" w:space="0" w:color="auto"/>
            <w:right w:val="none" w:sz="0" w:space="0" w:color="auto"/>
          </w:divBdr>
        </w:div>
        <w:div w:id="1869290241">
          <w:marLeft w:val="480"/>
          <w:marRight w:val="0"/>
          <w:marTop w:val="0"/>
          <w:marBottom w:val="0"/>
          <w:divBdr>
            <w:top w:val="none" w:sz="0" w:space="0" w:color="auto"/>
            <w:left w:val="none" w:sz="0" w:space="0" w:color="auto"/>
            <w:bottom w:val="none" w:sz="0" w:space="0" w:color="auto"/>
            <w:right w:val="none" w:sz="0" w:space="0" w:color="auto"/>
          </w:divBdr>
        </w:div>
        <w:div w:id="1410497796">
          <w:marLeft w:val="480"/>
          <w:marRight w:val="0"/>
          <w:marTop w:val="0"/>
          <w:marBottom w:val="0"/>
          <w:divBdr>
            <w:top w:val="none" w:sz="0" w:space="0" w:color="auto"/>
            <w:left w:val="none" w:sz="0" w:space="0" w:color="auto"/>
            <w:bottom w:val="none" w:sz="0" w:space="0" w:color="auto"/>
            <w:right w:val="none" w:sz="0" w:space="0" w:color="auto"/>
          </w:divBdr>
        </w:div>
        <w:div w:id="872888081">
          <w:marLeft w:val="480"/>
          <w:marRight w:val="0"/>
          <w:marTop w:val="0"/>
          <w:marBottom w:val="0"/>
          <w:divBdr>
            <w:top w:val="none" w:sz="0" w:space="0" w:color="auto"/>
            <w:left w:val="none" w:sz="0" w:space="0" w:color="auto"/>
            <w:bottom w:val="none" w:sz="0" w:space="0" w:color="auto"/>
            <w:right w:val="none" w:sz="0" w:space="0" w:color="auto"/>
          </w:divBdr>
        </w:div>
        <w:div w:id="2077313817">
          <w:marLeft w:val="480"/>
          <w:marRight w:val="0"/>
          <w:marTop w:val="0"/>
          <w:marBottom w:val="0"/>
          <w:divBdr>
            <w:top w:val="none" w:sz="0" w:space="0" w:color="auto"/>
            <w:left w:val="none" w:sz="0" w:space="0" w:color="auto"/>
            <w:bottom w:val="none" w:sz="0" w:space="0" w:color="auto"/>
            <w:right w:val="none" w:sz="0" w:space="0" w:color="auto"/>
          </w:divBdr>
        </w:div>
        <w:div w:id="1495877864">
          <w:marLeft w:val="480"/>
          <w:marRight w:val="0"/>
          <w:marTop w:val="0"/>
          <w:marBottom w:val="0"/>
          <w:divBdr>
            <w:top w:val="none" w:sz="0" w:space="0" w:color="auto"/>
            <w:left w:val="none" w:sz="0" w:space="0" w:color="auto"/>
            <w:bottom w:val="none" w:sz="0" w:space="0" w:color="auto"/>
            <w:right w:val="none" w:sz="0" w:space="0" w:color="auto"/>
          </w:divBdr>
        </w:div>
        <w:div w:id="812402969">
          <w:marLeft w:val="480"/>
          <w:marRight w:val="0"/>
          <w:marTop w:val="0"/>
          <w:marBottom w:val="0"/>
          <w:divBdr>
            <w:top w:val="none" w:sz="0" w:space="0" w:color="auto"/>
            <w:left w:val="none" w:sz="0" w:space="0" w:color="auto"/>
            <w:bottom w:val="none" w:sz="0" w:space="0" w:color="auto"/>
            <w:right w:val="none" w:sz="0" w:space="0" w:color="auto"/>
          </w:divBdr>
        </w:div>
        <w:div w:id="1048607469">
          <w:marLeft w:val="480"/>
          <w:marRight w:val="0"/>
          <w:marTop w:val="0"/>
          <w:marBottom w:val="0"/>
          <w:divBdr>
            <w:top w:val="none" w:sz="0" w:space="0" w:color="auto"/>
            <w:left w:val="none" w:sz="0" w:space="0" w:color="auto"/>
            <w:bottom w:val="none" w:sz="0" w:space="0" w:color="auto"/>
            <w:right w:val="none" w:sz="0" w:space="0" w:color="auto"/>
          </w:divBdr>
        </w:div>
        <w:div w:id="1223753858">
          <w:marLeft w:val="480"/>
          <w:marRight w:val="0"/>
          <w:marTop w:val="0"/>
          <w:marBottom w:val="0"/>
          <w:divBdr>
            <w:top w:val="none" w:sz="0" w:space="0" w:color="auto"/>
            <w:left w:val="none" w:sz="0" w:space="0" w:color="auto"/>
            <w:bottom w:val="none" w:sz="0" w:space="0" w:color="auto"/>
            <w:right w:val="none" w:sz="0" w:space="0" w:color="auto"/>
          </w:divBdr>
        </w:div>
        <w:div w:id="1759599939">
          <w:marLeft w:val="480"/>
          <w:marRight w:val="0"/>
          <w:marTop w:val="0"/>
          <w:marBottom w:val="0"/>
          <w:divBdr>
            <w:top w:val="none" w:sz="0" w:space="0" w:color="auto"/>
            <w:left w:val="none" w:sz="0" w:space="0" w:color="auto"/>
            <w:bottom w:val="none" w:sz="0" w:space="0" w:color="auto"/>
            <w:right w:val="none" w:sz="0" w:space="0" w:color="auto"/>
          </w:divBdr>
        </w:div>
        <w:div w:id="584264630">
          <w:marLeft w:val="480"/>
          <w:marRight w:val="0"/>
          <w:marTop w:val="0"/>
          <w:marBottom w:val="0"/>
          <w:divBdr>
            <w:top w:val="none" w:sz="0" w:space="0" w:color="auto"/>
            <w:left w:val="none" w:sz="0" w:space="0" w:color="auto"/>
            <w:bottom w:val="none" w:sz="0" w:space="0" w:color="auto"/>
            <w:right w:val="none" w:sz="0" w:space="0" w:color="auto"/>
          </w:divBdr>
        </w:div>
        <w:div w:id="1607958068">
          <w:marLeft w:val="480"/>
          <w:marRight w:val="0"/>
          <w:marTop w:val="0"/>
          <w:marBottom w:val="0"/>
          <w:divBdr>
            <w:top w:val="none" w:sz="0" w:space="0" w:color="auto"/>
            <w:left w:val="none" w:sz="0" w:space="0" w:color="auto"/>
            <w:bottom w:val="none" w:sz="0" w:space="0" w:color="auto"/>
            <w:right w:val="none" w:sz="0" w:space="0" w:color="auto"/>
          </w:divBdr>
        </w:div>
        <w:div w:id="759064865">
          <w:marLeft w:val="480"/>
          <w:marRight w:val="0"/>
          <w:marTop w:val="0"/>
          <w:marBottom w:val="0"/>
          <w:divBdr>
            <w:top w:val="none" w:sz="0" w:space="0" w:color="auto"/>
            <w:left w:val="none" w:sz="0" w:space="0" w:color="auto"/>
            <w:bottom w:val="none" w:sz="0" w:space="0" w:color="auto"/>
            <w:right w:val="none" w:sz="0" w:space="0" w:color="auto"/>
          </w:divBdr>
        </w:div>
        <w:div w:id="531501207">
          <w:marLeft w:val="480"/>
          <w:marRight w:val="0"/>
          <w:marTop w:val="0"/>
          <w:marBottom w:val="0"/>
          <w:divBdr>
            <w:top w:val="none" w:sz="0" w:space="0" w:color="auto"/>
            <w:left w:val="none" w:sz="0" w:space="0" w:color="auto"/>
            <w:bottom w:val="none" w:sz="0" w:space="0" w:color="auto"/>
            <w:right w:val="none" w:sz="0" w:space="0" w:color="auto"/>
          </w:divBdr>
        </w:div>
        <w:div w:id="1802266749">
          <w:marLeft w:val="480"/>
          <w:marRight w:val="0"/>
          <w:marTop w:val="0"/>
          <w:marBottom w:val="0"/>
          <w:divBdr>
            <w:top w:val="none" w:sz="0" w:space="0" w:color="auto"/>
            <w:left w:val="none" w:sz="0" w:space="0" w:color="auto"/>
            <w:bottom w:val="none" w:sz="0" w:space="0" w:color="auto"/>
            <w:right w:val="none" w:sz="0" w:space="0" w:color="auto"/>
          </w:divBdr>
        </w:div>
        <w:div w:id="1426194950">
          <w:marLeft w:val="480"/>
          <w:marRight w:val="0"/>
          <w:marTop w:val="0"/>
          <w:marBottom w:val="0"/>
          <w:divBdr>
            <w:top w:val="none" w:sz="0" w:space="0" w:color="auto"/>
            <w:left w:val="none" w:sz="0" w:space="0" w:color="auto"/>
            <w:bottom w:val="none" w:sz="0" w:space="0" w:color="auto"/>
            <w:right w:val="none" w:sz="0" w:space="0" w:color="auto"/>
          </w:divBdr>
        </w:div>
        <w:div w:id="1635254933">
          <w:marLeft w:val="480"/>
          <w:marRight w:val="0"/>
          <w:marTop w:val="0"/>
          <w:marBottom w:val="0"/>
          <w:divBdr>
            <w:top w:val="none" w:sz="0" w:space="0" w:color="auto"/>
            <w:left w:val="none" w:sz="0" w:space="0" w:color="auto"/>
            <w:bottom w:val="none" w:sz="0" w:space="0" w:color="auto"/>
            <w:right w:val="none" w:sz="0" w:space="0" w:color="auto"/>
          </w:divBdr>
        </w:div>
        <w:div w:id="2111971129">
          <w:marLeft w:val="480"/>
          <w:marRight w:val="0"/>
          <w:marTop w:val="0"/>
          <w:marBottom w:val="0"/>
          <w:divBdr>
            <w:top w:val="none" w:sz="0" w:space="0" w:color="auto"/>
            <w:left w:val="none" w:sz="0" w:space="0" w:color="auto"/>
            <w:bottom w:val="none" w:sz="0" w:space="0" w:color="auto"/>
            <w:right w:val="none" w:sz="0" w:space="0" w:color="auto"/>
          </w:divBdr>
        </w:div>
        <w:div w:id="1129665809">
          <w:marLeft w:val="480"/>
          <w:marRight w:val="0"/>
          <w:marTop w:val="0"/>
          <w:marBottom w:val="0"/>
          <w:divBdr>
            <w:top w:val="none" w:sz="0" w:space="0" w:color="auto"/>
            <w:left w:val="none" w:sz="0" w:space="0" w:color="auto"/>
            <w:bottom w:val="none" w:sz="0" w:space="0" w:color="auto"/>
            <w:right w:val="none" w:sz="0" w:space="0" w:color="auto"/>
          </w:divBdr>
        </w:div>
        <w:div w:id="1687093616">
          <w:marLeft w:val="480"/>
          <w:marRight w:val="0"/>
          <w:marTop w:val="0"/>
          <w:marBottom w:val="0"/>
          <w:divBdr>
            <w:top w:val="none" w:sz="0" w:space="0" w:color="auto"/>
            <w:left w:val="none" w:sz="0" w:space="0" w:color="auto"/>
            <w:bottom w:val="none" w:sz="0" w:space="0" w:color="auto"/>
            <w:right w:val="none" w:sz="0" w:space="0" w:color="auto"/>
          </w:divBdr>
        </w:div>
        <w:div w:id="1832796181">
          <w:marLeft w:val="480"/>
          <w:marRight w:val="0"/>
          <w:marTop w:val="0"/>
          <w:marBottom w:val="0"/>
          <w:divBdr>
            <w:top w:val="none" w:sz="0" w:space="0" w:color="auto"/>
            <w:left w:val="none" w:sz="0" w:space="0" w:color="auto"/>
            <w:bottom w:val="none" w:sz="0" w:space="0" w:color="auto"/>
            <w:right w:val="none" w:sz="0" w:space="0" w:color="auto"/>
          </w:divBdr>
        </w:div>
        <w:div w:id="1104307505">
          <w:marLeft w:val="480"/>
          <w:marRight w:val="0"/>
          <w:marTop w:val="0"/>
          <w:marBottom w:val="0"/>
          <w:divBdr>
            <w:top w:val="none" w:sz="0" w:space="0" w:color="auto"/>
            <w:left w:val="none" w:sz="0" w:space="0" w:color="auto"/>
            <w:bottom w:val="none" w:sz="0" w:space="0" w:color="auto"/>
            <w:right w:val="none" w:sz="0" w:space="0" w:color="auto"/>
          </w:divBdr>
        </w:div>
        <w:div w:id="920405551">
          <w:marLeft w:val="480"/>
          <w:marRight w:val="0"/>
          <w:marTop w:val="0"/>
          <w:marBottom w:val="0"/>
          <w:divBdr>
            <w:top w:val="none" w:sz="0" w:space="0" w:color="auto"/>
            <w:left w:val="none" w:sz="0" w:space="0" w:color="auto"/>
            <w:bottom w:val="none" w:sz="0" w:space="0" w:color="auto"/>
            <w:right w:val="none" w:sz="0" w:space="0" w:color="auto"/>
          </w:divBdr>
        </w:div>
        <w:div w:id="902787797">
          <w:marLeft w:val="480"/>
          <w:marRight w:val="0"/>
          <w:marTop w:val="0"/>
          <w:marBottom w:val="0"/>
          <w:divBdr>
            <w:top w:val="none" w:sz="0" w:space="0" w:color="auto"/>
            <w:left w:val="none" w:sz="0" w:space="0" w:color="auto"/>
            <w:bottom w:val="none" w:sz="0" w:space="0" w:color="auto"/>
            <w:right w:val="none" w:sz="0" w:space="0" w:color="auto"/>
          </w:divBdr>
        </w:div>
        <w:div w:id="2109691844">
          <w:marLeft w:val="480"/>
          <w:marRight w:val="0"/>
          <w:marTop w:val="0"/>
          <w:marBottom w:val="0"/>
          <w:divBdr>
            <w:top w:val="none" w:sz="0" w:space="0" w:color="auto"/>
            <w:left w:val="none" w:sz="0" w:space="0" w:color="auto"/>
            <w:bottom w:val="none" w:sz="0" w:space="0" w:color="auto"/>
            <w:right w:val="none" w:sz="0" w:space="0" w:color="auto"/>
          </w:divBdr>
        </w:div>
        <w:div w:id="401917">
          <w:marLeft w:val="480"/>
          <w:marRight w:val="0"/>
          <w:marTop w:val="0"/>
          <w:marBottom w:val="0"/>
          <w:divBdr>
            <w:top w:val="none" w:sz="0" w:space="0" w:color="auto"/>
            <w:left w:val="none" w:sz="0" w:space="0" w:color="auto"/>
            <w:bottom w:val="none" w:sz="0" w:space="0" w:color="auto"/>
            <w:right w:val="none" w:sz="0" w:space="0" w:color="auto"/>
          </w:divBdr>
        </w:div>
        <w:div w:id="520360778">
          <w:marLeft w:val="480"/>
          <w:marRight w:val="0"/>
          <w:marTop w:val="0"/>
          <w:marBottom w:val="0"/>
          <w:divBdr>
            <w:top w:val="none" w:sz="0" w:space="0" w:color="auto"/>
            <w:left w:val="none" w:sz="0" w:space="0" w:color="auto"/>
            <w:bottom w:val="none" w:sz="0" w:space="0" w:color="auto"/>
            <w:right w:val="none" w:sz="0" w:space="0" w:color="auto"/>
          </w:divBdr>
        </w:div>
        <w:div w:id="475413155">
          <w:marLeft w:val="480"/>
          <w:marRight w:val="0"/>
          <w:marTop w:val="0"/>
          <w:marBottom w:val="0"/>
          <w:divBdr>
            <w:top w:val="none" w:sz="0" w:space="0" w:color="auto"/>
            <w:left w:val="none" w:sz="0" w:space="0" w:color="auto"/>
            <w:bottom w:val="none" w:sz="0" w:space="0" w:color="auto"/>
            <w:right w:val="none" w:sz="0" w:space="0" w:color="auto"/>
          </w:divBdr>
        </w:div>
        <w:div w:id="363482395">
          <w:marLeft w:val="480"/>
          <w:marRight w:val="0"/>
          <w:marTop w:val="0"/>
          <w:marBottom w:val="0"/>
          <w:divBdr>
            <w:top w:val="none" w:sz="0" w:space="0" w:color="auto"/>
            <w:left w:val="none" w:sz="0" w:space="0" w:color="auto"/>
            <w:bottom w:val="none" w:sz="0" w:space="0" w:color="auto"/>
            <w:right w:val="none" w:sz="0" w:space="0" w:color="auto"/>
          </w:divBdr>
        </w:div>
        <w:div w:id="546112034">
          <w:marLeft w:val="480"/>
          <w:marRight w:val="0"/>
          <w:marTop w:val="0"/>
          <w:marBottom w:val="0"/>
          <w:divBdr>
            <w:top w:val="none" w:sz="0" w:space="0" w:color="auto"/>
            <w:left w:val="none" w:sz="0" w:space="0" w:color="auto"/>
            <w:bottom w:val="none" w:sz="0" w:space="0" w:color="auto"/>
            <w:right w:val="none" w:sz="0" w:space="0" w:color="auto"/>
          </w:divBdr>
        </w:div>
        <w:div w:id="1798989370">
          <w:marLeft w:val="480"/>
          <w:marRight w:val="0"/>
          <w:marTop w:val="0"/>
          <w:marBottom w:val="0"/>
          <w:divBdr>
            <w:top w:val="none" w:sz="0" w:space="0" w:color="auto"/>
            <w:left w:val="none" w:sz="0" w:space="0" w:color="auto"/>
            <w:bottom w:val="none" w:sz="0" w:space="0" w:color="auto"/>
            <w:right w:val="none" w:sz="0" w:space="0" w:color="auto"/>
          </w:divBdr>
        </w:div>
        <w:div w:id="154733253">
          <w:marLeft w:val="480"/>
          <w:marRight w:val="0"/>
          <w:marTop w:val="0"/>
          <w:marBottom w:val="0"/>
          <w:divBdr>
            <w:top w:val="none" w:sz="0" w:space="0" w:color="auto"/>
            <w:left w:val="none" w:sz="0" w:space="0" w:color="auto"/>
            <w:bottom w:val="none" w:sz="0" w:space="0" w:color="auto"/>
            <w:right w:val="none" w:sz="0" w:space="0" w:color="auto"/>
          </w:divBdr>
        </w:div>
        <w:div w:id="120224323">
          <w:marLeft w:val="480"/>
          <w:marRight w:val="0"/>
          <w:marTop w:val="0"/>
          <w:marBottom w:val="0"/>
          <w:divBdr>
            <w:top w:val="none" w:sz="0" w:space="0" w:color="auto"/>
            <w:left w:val="none" w:sz="0" w:space="0" w:color="auto"/>
            <w:bottom w:val="none" w:sz="0" w:space="0" w:color="auto"/>
            <w:right w:val="none" w:sz="0" w:space="0" w:color="auto"/>
          </w:divBdr>
        </w:div>
        <w:div w:id="1568610136">
          <w:marLeft w:val="480"/>
          <w:marRight w:val="0"/>
          <w:marTop w:val="0"/>
          <w:marBottom w:val="0"/>
          <w:divBdr>
            <w:top w:val="none" w:sz="0" w:space="0" w:color="auto"/>
            <w:left w:val="none" w:sz="0" w:space="0" w:color="auto"/>
            <w:bottom w:val="none" w:sz="0" w:space="0" w:color="auto"/>
            <w:right w:val="none" w:sz="0" w:space="0" w:color="auto"/>
          </w:divBdr>
        </w:div>
        <w:div w:id="1343822784">
          <w:marLeft w:val="480"/>
          <w:marRight w:val="0"/>
          <w:marTop w:val="0"/>
          <w:marBottom w:val="0"/>
          <w:divBdr>
            <w:top w:val="none" w:sz="0" w:space="0" w:color="auto"/>
            <w:left w:val="none" w:sz="0" w:space="0" w:color="auto"/>
            <w:bottom w:val="none" w:sz="0" w:space="0" w:color="auto"/>
            <w:right w:val="none" w:sz="0" w:space="0" w:color="auto"/>
          </w:divBdr>
        </w:div>
        <w:div w:id="1035734223">
          <w:marLeft w:val="480"/>
          <w:marRight w:val="0"/>
          <w:marTop w:val="0"/>
          <w:marBottom w:val="0"/>
          <w:divBdr>
            <w:top w:val="none" w:sz="0" w:space="0" w:color="auto"/>
            <w:left w:val="none" w:sz="0" w:space="0" w:color="auto"/>
            <w:bottom w:val="none" w:sz="0" w:space="0" w:color="auto"/>
            <w:right w:val="none" w:sz="0" w:space="0" w:color="auto"/>
          </w:divBdr>
        </w:div>
        <w:div w:id="423763181">
          <w:marLeft w:val="480"/>
          <w:marRight w:val="0"/>
          <w:marTop w:val="0"/>
          <w:marBottom w:val="0"/>
          <w:divBdr>
            <w:top w:val="none" w:sz="0" w:space="0" w:color="auto"/>
            <w:left w:val="none" w:sz="0" w:space="0" w:color="auto"/>
            <w:bottom w:val="none" w:sz="0" w:space="0" w:color="auto"/>
            <w:right w:val="none" w:sz="0" w:space="0" w:color="auto"/>
          </w:divBdr>
        </w:div>
        <w:div w:id="1904639667">
          <w:marLeft w:val="480"/>
          <w:marRight w:val="0"/>
          <w:marTop w:val="0"/>
          <w:marBottom w:val="0"/>
          <w:divBdr>
            <w:top w:val="none" w:sz="0" w:space="0" w:color="auto"/>
            <w:left w:val="none" w:sz="0" w:space="0" w:color="auto"/>
            <w:bottom w:val="none" w:sz="0" w:space="0" w:color="auto"/>
            <w:right w:val="none" w:sz="0" w:space="0" w:color="auto"/>
          </w:divBdr>
        </w:div>
        <w:div w:id="920066766">
          <w:marLeft w:val="480"/>
          <w:marRight w:val="0"/>
          <w:marTop w:val="0"/>
          <w:marBottom w:val="0"/>
          <w:divBdr>
            <w:top w:val="none" w:sz="0" w:space="0" w:color="auto"/>
            <w:left w:val="none" w:sz="0" w:space="0" w:color="auto"/>
            <w:bottom w:val="none" w:sz="0" w:space="0" w:color="auto"/>
            <w:right w:val="none" w:sz="0" w:space="0" w:color="auto"/>
          </w:divBdr>
        </w:div>
        <w:div w:id="1062942415">
          <w:marLeft w:val="480"/>
          <w:marRight w:val="0"/>
          <w:marTop w:val="0"/>
          <w:marBottom w:val="0"/>
          <w:divBdr>
            <w:top w:val="none" w:sz="0" w:space="0" w:color="auto"/>
            <w:left w:val="none" w:sz="0" w:space="0" w:color="auto"/>
            <w:bottom w:val="none" w:sz="0" w:space="0" w:color="auto"/>
            <w:right w:val="none" w:sz="0" w:space="0" w:color="auto"/>
          </w:divBdr>
        </w:div>
        <w:div w:id="769931227">
          <w:marLeft w:val="480"/>
          <w:marRight w:val="0"/>
          <w:marTop w:val="0"/>
          <w:marBottom w:val="0"/>
          <w:divBdr>
            <w:top w:val="none" w:sz="0" w:space="0" w:color="auto"/>
            <w:left w:val="none" w:sz="0" w:space="0" w:color="auto"/>
            <w:bottom w:val="none" w:sz="0" w:space="0" w:color="auto"/>
            <w:right w:val="none" w:sz="0" w:space="0" w:color="auto"/>
          </w:divBdr>
        </w:div>
        <w:div w:id="933590961">
          <w:marLeft w:val="480"/>
          <w:marRight w:val="0"/>
          <w:marTop w:val="0"/>
          <w:marBottom w:val="0"/>
          <w:divBdr>
            <w:top w:val="none" w:sz="0" w:space="0" w:color="auto"/>
            <w:left w:val="none" w:sz="0" w:space="0" w:color="auto"/>
            <w:bottom w:val="none" w:sz="0" w:space="0" w:color="auto"/>
            <w:right w:val="none" w:sz="0" w:space="0" w:color="auto"/>
          </w:divBdr>
        </w:div>
        <w:div w:id="675232012">
          <w:marLeft w:val="480"/>
          <w:marRight w:val="0"/>
          <w:marTop w:val="0"/>
          <w:marBottom w:val="0"/>
          <w:divBdr>
            <w:top w:val="none" w:sz="0" w:space="0" w:color="auto"/>
            <w:left w:val="none" w:sz="0" w:space="0" w:color="auto"/>
            <w:bottom w:val="none" w:sz="0" w:space="0" w:color="auto"/>
            <w:right w:val="none" w:sz="0" w:space="0" w:color="auto"/>
          </w:divBdr>
        </w:div>
        <w:div w:id="429549421">
          <w:marLeft w:val="480"/>
          <w:marRight w:val="0"/>
          <w:marTop w:val="0"/>
          <w:marBottom w:val="0"/>
          <w:divBdr>
            <w:top w:val="none" w:sz="0" w:space="0" w:color="auto"/>
            <w:left w:val="none" w:sz="0" w:space="0" w:color="auto"/>
            <w:bottom w:val="none" w:sz="0" w:space="0" w:color="auto"/>
            <w:right w:val="none" w:sz="0" w:space="0" w:color="auto"/>
          </w:divBdr>
        </w:div>
        <w:div w:id="1904876851">
          <w:marLeft w:val="480"/>
          <w:marRight w:val="0"/>
          <w:marTop w:val="0"/>
          <w:marBottom w:val="0"/>
          <w:divBdr>
            <w:top w:val="none" w:sz="0" w:space="0" w:color="auto"/>
            <w:left w:val="none" w:sz="0" w:space="0" w:color="auto"/>
            <w:bottom w:val="none" w:sz="0" w:space="0" w:color="auto"/>
            <w:right w:val="none" w:sz="0" w:space="0" w:color="auto"/>
          </w:divBdr>
        </w:div>
        <w:div w:id="1179656981">
          <w:marLeft w:val="480"/>
          <w:marRight w:val="0"/>
          <w:marTop w:val="0"/>
          <w:marBottom w:val="0"/>
          <w:divBdr>
            <w:top w:val="none" w:sz="0" w:space="0" w:color="auto"/>
            <w:left w:val="none" w:sz="0" w:space="0" w:color="auto"/>
            <w:bottom w:val="none" w:sz="0" w:space="0" w:color="auto"/>
            <w:right w:val="none" w:sz="0" w:space="0" w:color="auto"/>
          </w:divBdr>
        </w:div>
        <w:div w:id="1596133398">
          <w:marLeft w:val="480"/>
          <w:marRight w:val="0"/>
          <w:marTop w:val="0"/>
          <w:marBottom w:val="0"/>
          <w:divBdr>
            <w:top w:val="none" w:sz="0" w:space="0" w:color="auto"/>
            <w:left w:val="none" w:sz="0" w:space="0" w:color="auto"/>
            <w:bottom w:val="none" w:sz="0" w:space="0" w:color="auto"/>
            <w:right w:val="none" w:sz="0" w:space="0" w:color="auto"/>
          </w:divBdr>
        </w:div>
        <w:div w:id="861168746">
          <w:marLeft w:val="480"/>
          <w:marRight w:val="0"/>
          <w:marTop w:val="0"/>
          <w:marBottom w:val="0"/>
          <w:divBdr>
            <w:top w:val="none" w:sz="0" w:space="0" w:color="auto"/>
            <w:left w:val="none" w:sz="0" w:space="0" w:color="auto"/>
            <w:bottom w:val="none" w:sz="0" w:space="0" w:color="auto"/>
            <w:right w:val="none" w:sz="0" w:space="0" w:color="auto"/>
          </w:divBdr>
        </w:div>
        <w:div w:id="821770079">
          <w:marLeft w:val="480"/>
          <w:marRight w:val="0"/>
          <w:marTop w:val="0"/>
          <w:marBottom w:val="0"/>
          <w:divBdr>
            <w:top w:val="none" w:sz="0" w:space="0" w:color="auto"/>
            <w:left w:val="none" w:sz="0" w:space="0" w:color="auto"/>
            <w:bottom w:val="none" w:sz="0" w:space="0" w:color="auto"/>
            <w:right w:val="none" w:sz="0" w:space="0" w:color="auto"/>
          </w:divBdr>
        </w:div>
        <w:div w:id="52851884">
          <w:marLeft w:val="480"/>
          <w:marRight w:val="0"/>
          <w:marTop w:val="0"/>
          <w:marBottom w:val="0"/>
          <w:divBdr>
            <w:top w:val="none" w:sz="0" w:space="0" w:color="auto"/>
            <w:left w:val="none" w:sz="0" w:space="0" w:color="auto"/>
            <w:bottom w:val="none" w:sz="0" w:space="0" w:color="auto"/>
            <w:right w:val="none" w:sz="0" w:space="0" w:color="auto"/>
          </w:divBdr>
        </w:div>
        <w:div w:id="19358915">
          <w:marLeft w:val="480"/>
          <w:marRight w:val="0"/>
          <w:marTop w:val="0"/>
          <w:marBottom w:val="0"/>
          <w:divBdr>
            <w:top w:val="none" w:sz="0" w:space="0" w:color="auto"/>
            <w:left w:val="none" w:sz="0" w:space="0" w:color="auto"/>
            <w:bottom w:val="none" w:sz="0" w:space="0" w:color="auto"/>
            <w:right w:val="none" w:sz="0" w:space="0" w:color="auto"/>
          </w:divBdr>
        </w:div>
        <w:div w:id="1961110985">
          <w:marLeft w:val="480"/>
          <w:marRight w:val="0"/>
          <w:marTop w:val="0"/>
          <w:marBottom w:val="0"/>
          <w:divBdr>
            <w:top w:val="none" w:sz="0" w:space="0" w:color="auto"/>
            <w:left w:val="none" w:sz="0" w:space="0" w:color="auto"/>
            <w:bottom w:val="none" w:sz="0" w:space="0" w:color="auto"/>
            <w:right w:val="none" w:sz="0" w:space="0" w:color="auto"/>
          </w:divBdr>
        </w:div>
        <w:div w:id="2145542639">
          <w:marLeft w:val="480"/>
          <w:marRight w:val="0"/>
          <w:marTop w:val="0"/>
          <w:marBottom w:val="0"/>
          <w:divBdr>
            <w:top w:val="none" w:sz="0" w:space="0" w:color="auto"/>
            <w:left w:val="none" w:sz="0" w:space="0" w:color="auto"/>
            <w:bottom w:val="none" w:sz="0" w:space="0" w:color="auto"/>
            <w:right w:val="none" w:sz="0" w:space="0" w:color="auto"/>
          </w:divBdr>
        </w:div>
        <w:div w:id="708145965">
          <w:marLeft w:val="480"/>
          <w:marRight w:val="0"/>
          <w:marTop w:val="0"/>
          <w:marBottom w:val="0"/>
          <w:divBdr>
            <w:top w:val="none" w:sz="0" w:space="0" w:color="auto"/>
            <w:left w:val="none" w:sz="0" w:space="0" w:color="auto"/>
            <w:bottom w:val="none" w:sz="0" w:space="0" w:color="auto"/>
            <w:right w:val="none" w:sz="0" w:space="0" w:color="auto"/>
          </w:divBdr>
        </w:div>
        <w:div w:id="1669553538">
          <w:marLeft w:val="480"/>
          <w:marRight w:val="0"/>
          <w:marTop w:val="0"/>
          <w:marBottom w:val="0"/>
          <w:divBdr>
            <w:top w:val="none" w:sz="0" w:space="0" w:color="auto"/>
            <w:left w:val="none" w:sz="0" w:space="0" w:color="auto"/>
            <w:bottom w:val="none" w:sz="0" w:space="0" w:color="auto"/>
            <w:right w:val="none" w:sz="0" w:space="0" w:color="auto"/>
          </w:divBdr>
        </w:div>
        <w:div w:id="1404722090">
          <w:marLeft w:val="480"/>
          <w:marRight w:val="0"/>
          <w:marTop w:val="0"/>
          <w:marBottom w:val="0"/>
          <w:divBdr>
            <w:top w:val="none" w:sz="0" w:space="0" w:color="auto"/>
            <w:left w:val="none" w:sz="0" w:space="0" w:color="auto"/>
            <w:bottom w:val="none" w:sz="0" w:space="0" w:color="auto"/>
            <w:right w:val="none" w:sz="0" w:space="0" w:color="auto"/>
          </w:divBdr>
        </w:div>
        <w:div w:id="649679076">
          <w:marLeft w:val="480"/>
          <w:marRight w:val="0"/>
          <w:marTop w:val="0"/>
          <w:marBottom w:val="0"/>
          <w:divBdr>
            <w:top w:val="none" w:sz="0" w:space="0" w:color="auto"/>
            <w:left w:val="none" w:sz="0" w:space="0" w:color="auto"/>
            <w:bottom w:val="none" w:sz="0" w:space="0" w:color="auto"/>
            <w:right w:val="none" w:sz="0" w:space="0" w:color="auto"/>
          </w:divBdr>
        </w:div>
        <w:div w:id="1945263121">
          <w:marLeft w:val="480"/>
          <w:marRight w:val="0"/>
          <w:marTop w:val="0"/>
          <w:marBottom w:val="0"/>
          <w:divBdr>
            <w:top w:val="none" w:sz="0" w:space="0" w:color="auto"/>
            <w:left w:val="none" w:sz="0" w:space="0" w:color="auto"/>
            <w:bottom w:val="none" w:sz="0" w:space="0" w:color="auto"/>
            <w:right w:val="none" w:sz="0" w:space="0" w:color="auto"/>
          </w:divBdr>
        </w:div>
        <w:div w:id="1387797405">
          <w:marLeft w:val="480"/>
          <w:marRight w:val="0"/>
          <w:marTop w:val="0"/>
          <w:marBottom w:val="0"/>
          <w:divBdr>
            <w:top w:val="none" w:sz="0" w:space="0" w:color="auto"/>
            <w:left w:val="none" w:sz="0" w:space="0" w:color="auto"/>
            <w:bottom w:val="none" w:sz="0" w:space="0" w:color="auto"/>
            <w:right w:val="none" w:sz="0" w:space="0" w:color="auto"/>
          </w:divBdr>
        </w:div>
        <w:div w:id="88744272">
          <w:marLeft w:val="480"/>
          <w:marRight w:val="0"/>
          <w:marTop w:val="0"/>
          <w:marBottom w:val="0"/>
          <w:divBdr>
            <w:top w:val="none" w:sz="0" w:space="0" w:color="auto"/>
            <w:left w:val="none" w:sz="0" w:space="0" w:color="auto"/>
            <w:bottom w:val="none" w:sz="0" w:space="0" w:color="auto"/>
            <w:right w:val="none" w:sz="0" w:space="0" w:color="auto"/>
          </w:divBdr>
        </w:div>
        <w:div w:id="708725371">
          <w:marLeft w:val="480"/>
          <w:marRight w:val="0"/>
          <w:marTop w:val="0"/>
          <w:marBottom w:val="0"/>
          <w:divBdr>
            <w:top w:val="none" w:sz="0" w:space="0" w:color="auto"/>
            <w:left w:val="none" w:sz="0" w:space="0" w:color="auto"/>
            <w:bottom w:val="none" w:sz="0" w:space="0" w:color="auto"/>
            <w:right w:val="none" w:sz="0" w:space="0" w:color="auto"/>
          </w:divBdr>
        </w:div>
        <w:div w:id="193154037">
          <w:marLeft w:val="480"/>
          <w:marRight w:val="0"/>
          <w:marTop w:val="0"/>
          <w:marBottom w:val="0"/>
          <w:divBdr>
            <w:top w:val="none" w:sz="0" w:space="0" w:color="auto"/>
            <w:left w:val="none" w:sz="0" w:space="0" w:color="auto"/>
            <w:bottom w:val="none" w:sz="0" w:space="0" w:color="auto"/>
            <w:right w:val="none" w:sz="0" w:space="0" w:color="auto"/>
          </w:divBdr>
        </w:div>
        <w:div w:id="20936358">
          <w:marLeft w:val="480"/>
          <w:marRight w:val="0"/>
          <w:marTop w:val="0"/>
          <w:marBottom w:val="0"/>
          <w:divBdr>
            <w:top w:val="none" w:sz="0" w:space="0" w:color="auto"/>
            <w:left w:val="none" w:sz="0" w:space="0" w:color="auto"/>
            <w:bottom w:val="none" w:sz="0" w:space="0" w:color="auto"/>
            <w:right w:val="none" w:sz="0" w:space="0" w:color="auto"/>
          </w:divBdr>
        </w:div>
        <w:div w:id="1961719882">
          <w:marLeft w:val="480"/>
          <w:marRight w:val="0"/>
          <w:marTop w:val="0"/>
          <w:marBottom w:val="0"/>
          <w:divBdr>
            <w:top w:val="none" w:sz="0" w:space="0" w:color="auto"/>
            <w:left w:val="none" w:sz="0" w:space="0" w:color="auto"/>
            <w:bottom w:val="none" w:sz="0" w:space="0" w:color="auto"/>
            <w:right w:val="none" w:sz="0" w:space="0" w:color="auto"/>
          </w:divBdr>
        </w:div>
        <w:div w:id="346296542">
          <w:marLeft w:val="480"/>
          <w:marRight w:val="0"/>
          <w:marTop w:val="0"/>
          <w:marBottom w:val="0"/>
          <w:divBdr>
            <w:top w:val="none" w:sz="0" w:space="0" w:color="auto"/>
            <w:left w:val="none" w:sz="0" w:space="0" w:color="auto"/>
            <w:bottom w:val="none" w:sz="0" w:space="0" w:color="auto"/>
            <w:right w:val="none" w:sz="0" w:space="0" w:color="auto"/>
          </w:divBdr>
        </w:div>
        <w:div w:id="129523833">
          <w:marLeft w:val="480"/>
          <w:marRight w:val="0"/>
          <w:marTop w:val="0"/>
          <w:marBottom w:val="0"/>
          <w:divBdr>
            <w:top w:val="none" w:sz="0" w:space="0" w:color="auto"/>
            <w:left w:val="none" w:sz="0" w:space="0" w:color="auto"/>
            <w:bottom w:val="none" w:sz="0" w:space="0" w:color="auto"/>
            <w:right w:val="none" w:sz="0" w:space="0" w:color="auto"/>
          </w:divBdr>
        </w:div>
        <w:div w:id="1814709203">
          <w:marLeft w:val="480"/>
          <w:marRight w:val="0"/>
          <w:marTop w:val="0"/>
          <w:marBottom w:val="0"/>
          <w:divBdr>
            <w:top w:val="none" w:sz="0" w:space="0" w:color="auto"/>
            <w:left w:val="none" w:sz="0" w:space="0" w:color="auto"/>
            <w:bottom w:val="none" w:sz="0" w:space="0" w:color="auto"/>
            <w:right w:val="none" w:sz="0" w:space="0" w:color="auto"/>
          </w:divBdr>
        </w:div>
        <w:div w:id="645862048">
          <w:marLeft w:val="480"/>
          <w:marRight w:val="0"/>
          <w:marTop w:val="0"/>
          <w:marBottom w:val="0"/>
          <w:divBdr>
            <w:top w:val="none" w:sz="0" w:space="0" w:color="auto"/>
            <w:left w:val="none" w:sz="0" w:space="0" w:color="auto"/>
            <w:bottom w:val="none" w:sz="0" w:space="0" w:color="auto"/>
            <w:right w:val="none" w:sz="0" w:space="0" w:color="auto"/>
          </w:divBdr>
        </w:div>
      </w:divsChild>
    </w:div>
    <w:div w:id="1806384211">
      <w:bodyDiv w:val="1"/>
      <w:marLeft w:val="0"/>
      <w:marRight w:val="0"/>
      <w:marTop w:val="0"/>
      <w:marBottom w:val="0"/>
      <w:divBdr>
        <w:top w:val="none" w:sz="0" w:space="0" w:color="auto"/>
        <w:left w:val="none" w:sz="0" w:space="0" w:color="auto"/>
        <w:bottom w:val="none" w:sz="0" w:space="0" w:color="auto"/>
        <w:right w:val="none" w:sz="0" w:space="0" w:color="auto"/>
      </w:divBdr>
    </w:div>
    <w:div w:id="1806391441">
      <w:marLeft w:val="480"/>
      <w:marRight w:val="0"/>
      <w:marTop w:val="0"/>
      <w:marBottom w:val="0"/>
      <w:divBdr>
        <w:top w:val="none" w:sz="0" w:space="0" w:color="auto"/>
        <w:left w:val="none" w:sz="0" w:space="0" w:color="auto"/>
        <w:bottom w:val="none" w:sz="0" w:space="0" w:color="auto"/>
        <w:right w:val="none" w:sz="0" w:space="0" w:color="auto"/>
      </w:divBdr>
    </w:div>
    <w:div w:id="1806660692">
      <w:bodyDiv w:val="1"/>
      <w:marLeft w:val="0"/>
      <w:marRight w:val="0"/>
      <w:marTop w:val="0"/>
      <w:marBottom w:val="0"/>
      <w:divBdr>
        <w:top w:val="none" w:sz="0" w:space="0" w:color="auto"/>
        <w:left w:val="none" w:sz="0" w:space="0" w:color="auto"/>
        <w:bottom w:val="none" w:sz="0" w:space="0" w:color="auto"/>
        <w:right w:val="none" w:sz="0" w:space="0" w:color="auto"/>
      </w:divBdr>
    </w:div>
    <w:div w:id="1806661300">
      <w:bodyDiv w:val="1"/>
      <w:marLeft w:val="0"/>
      <w:marRight w:val="0"/>
      <w:marTop w:val="0"/>
      <w:marBottom w:val="0"/>
      <w:divBdr>
        <w:top w:val="none" w:sz="0" w:space="0" w:color="auto"/>
        <w:left w:val="none" w:sz="0" w:space="0" w:color="auto"/>
        <w:bottom w:val="none" w:sz="0" w:space="0" w:color="auto"/>
        <w:right w:val="none" w:sz="0" w:space="0" w:color="auto"/>
      </w:divBdr>
    </w:div>
    <w:div w:id="1806704510">
      <w:bodyDiv w:val="1"/>
      <w:marLeft w:val="0"/>
      <w:marRight w:val="0"/>
      <w:marTop w:val="0"/>
      <w:marBottom w:val="0"/>
      <w:divBdr>
        <w:top w:val="none" w:sz="0" w:space="0" w:color="auto"/>
        <w:left w:val="none" w:sz="0" w:space="0" w:color="auto"/>
        <w:bottom w:val="none" w:sz="0" w:space="0" w:color="auto"/>
        <w:right w:val="none" w:sz="0" w:space="0" w:color="auto"/>
      </w:divBdr>
    </w:div>
    <w:div w:id="1806779115">
      <w:bodyDiv w:val="1"/>
      <w:marLeft w:val="0"/>
      <w:marRight w:val="0"/>
      <w:marTop w:val="0"/>
      <w:marBottom w:val="0"/>
      <w:divBdr>
        <w:top w:val="none" w:sz="0" w:space="0" w:color="auto"/>
        <w:left w:val="none" w:sz="0" w:space="0" w:color="auto"/>
        <w:bottom w:val="none" w:sz="0" w:space="0" w:color="auto"/>
        <w:right w:val="none" w:sz="0" w:space="0" w:color="auto"/>
      </w:divBdr>
    </w:div>
    <w:div w:id="1807090205">
      <w:marLeft w:val="480"/>
      <w:marRight w:val="0"/>
      <w:marTop w:val="0"/>
      <w:marBottom w:val="0"/>
      <w:divBdr>
        <w:top w:val="none" w:sz="0" w:space="0" w:color="auto"/>
        <w:left w:val="none" w:sz="0" w:space="0" w:color="auto"/>
        <w:bottom w:val="none" w:sz="0" w:space="0" w:color="auto"/>
        <w:right w:val="none" w:sz="0" w:space="0" w:color="auto"/>
      </w:divBdr>
    </w:div>
    <w:div w:id="1807122356">
      <w:bodyDiv w:val="1"/>
      <w:marLeft w:val="0"/>
      <w:marRight w:val="0"/>
      <w:marTop w:val="0"/>
      <w:marBottom w:val="0"/>
      <w:divBdr>
        <w:top w:val="none" w:sz="0" w:space="0" w:color="auto"/>
        <w:left w:val="none" w:sz="0" w:space="0" w:color="auto"/>
        <w:bottom w:val="none" w:sz="0" w:space="0" w:color="auto"/>
        <w:right w:val="none" w:sz="0" w:space="0" w:color="auto"/>
      </w:divBdr>
    </w:div>
    <w:div w:id="1807236916">
      <w:bodyDiv w:val="1"/>
      <w:marLeft w:val="0"/>
      <w:marRight w:val="0"/>
      <w:marTop w:val="0"/>
      <w:marBottom w:val="0"/>
      <w:divBdr>
        <w:top w:val="none" w:sz="0" w:space="0" w:color="auto"/>
        <w:left w:val="none" w:sz="0" w:space="0" w:color="auto"/>
        <w:bottom w:val="none" w:sz="0" w:space="0" w:color="auto"/>
        <w:right w:val="none" w:sz="0" w:space="0" w:color="auto"/>
      </w:divBdr>
    </w:div>
    <w:div w:id="1807383245">
      <w:bodyDiv w:val="1"/>
      <w:marLeft w:val="0"/>
      <w:marRight w:val="0"/>
      <w:marTop w:val="0"/>
      <w:marBottom w:val="0"/>
      <w:divBdr>
        <w:top w:val="none" w:sz="0" w:space="0" w:color="auto"/>
        <w:left w:val="none" w:sz="0" w:space="0" w:color="auto"/>
        <w:bottom w:val="none" w:sz="0" w:space="0" w:color="auto"/>
        <w:right w:val="none" w:sz="0" w:space="0" w:color="auto"/>
      </w:divBdr>
    </w:div>
    <w:div w:id="1807433516">
      <w:bodyDiv w:val="1"/>
      <w:marLeft w:val="0"/>
      <w:marRight w:val="0"/>
      <w:marTop w:val="0"/>
      <w:marBottom w:val="0"/>
      <w:divBdr>
        <w:top w:val="none" w:sz="0" w:space="0" w:color="auto"/>
        <w:left w:val="none" w:sz="0" w:space="0" w:color="auto"/>
        <w:bottom w:val="none" w:sz="0" w:space="0" w:color="auto"/>
        <w:right w:val="none" w:sz="0" w:space="0" w:color="auto"/>
      </w:divBdr>
    </w:div>
    <w:div w:id="1807816523">
      <w:bodyDiv w:val="1"/>
      <w:marLeft w:val="0"/>
      <w:marRight w:val="0"/>
      <w:marTop w:val="0"/>
      <w:marBottom w:val="0"/>
      <w:divBdr>
        <w:top w:val="none" w:sz="0" w:space="0" w:color="auto"/>
        <w:left w:val="none" w:sz="0" w:space="0" w:color="auto"/>
        <w:bottom w:val="none" w:sz="0" w:space="0" w:color="auto"/>
        <w:right w:val="none" w:sz="0" w:space="0" w:color="auto"/>
      </w:divBdr>
    </w:div>
    <w:div w:id="1807892954">
      <w:bodyDiv w:val="1"/>
      <w:marLeft w:val="0"/>
      <w:marRight w:val="0"/>
      <w:marTop w:val="0"/>
      <w:marBottom w:val="0"/>
      <w:divBdr>
        <w:top w:val="none" w:sz="0" w:space="0" w:color="auto"/>
        <w:left w:val="none" w:sz="0" w:space="0" w:color="auto"/>
        <w:bottom w:val="none" w:sz="0" w:space="0" w:color="auto"/>
        <w:right w:val="none" w:sz="0" w:space="0" w:color="auto"/>
      </w:divBdr>
    </w:div>
    <w:div w:id="1808236268">
      <w:bodyDiv w:val="1"/>
      <w:marLeft w:val="0"/>
      <w:marRight w:val="0"/>
      <w:marTop w:val="0"/>
      <w:marBottom w:val="0"/>
      <w:divBdr>
        <w:top w:val="none" w:sz="0" w:space="0" w:color="auto"/>
        <w:left w:val="none" w:sz="0" w:space="0" w:color="auto"/>
        <w:bottom w:val="none" w:sz="0" w:space="0" w:color="auto"/>
        <w:right w:val="none" w:sz="0" w:space="0" w:color="auto"/>
      </w:divBdr>
    </w:div>
    <w:div w:id="1808274480">
      <w:bodyDiv w:val="1"/>
      <w:marLeft w:val="0"/>
      <w:marRight w:val="0"/>
      <w:marTop w:val="0"/>
      <w:marBottom w:val="0"/>
      <w:divBdr>
        <w:top w:val="none" w:sz="0" w:space="0" w:color="auto"/>
        <w:left w:val="none" w:sz="0" w:space="0" w:color="auto"/>
        <w:bottom w:val="none" w:sz="0" w:space="0" w:color="auto"/>
        <w:right w:val="none" w:sz="0" w:space="0" w:color="auto"/>
      </w:divBdr>
    </w:div>
    <w:div w:id="1808355342">
      <w:bodyDiv w:val="1"/>
      <w:marLeft w:val="0"/>
      <w:marRight w:val="0"/>
      <w:marTop w:val="0"/>
      <w:marBottom w:val="0"/>
      <w:divBdr>
        <w:top w:val="none" w:sz="0" w:space="0" w:color="auto"/>
        <w:left w:val="none" w:sz="0" w:space="0" w:color="auto"/>
        <w:bottom w:val="none" w:sz="0" w:space="0" w:color="auto"/>
        <w:right w:val="none" w:sz="0" w:space="0" w:color="auto"/>
      </w:divBdr>
    </w:div>
    <w:div w:id="1808356781">
      <w:bodyDiv w:val="1"/>
      <w:marLeft w:val="0"/>
      <w:marRight w:val="0"/>
      <w:marTop w:val="0"/>
      <w:marBottom w:val="0"/>
      <w:divBdr>
        <w:top w:val="none" w:sz="0" w:space="0" w:color="auto"/>
        <w:left w:val="none" w:sz="0" w:space="0" w:color="auto"/>
        <w:bottom w:val="none" w:sz="0" w:space="0" w:color="auto"/>
        <w:right w:val="none" w:sz="0" w:space="0" w:color="auto"/>
      </w:divBdr>
    </w:div>
    <w:div w:id="1808623228">
      <w:bodyDiv w:val="1"/>
      <w:marLeft w:val="0"/>
      <w:marRight w:val="0"/>
      <w:marTop w:val="0"/>
      <w:marBottom w:val="0"/>
      <w:divBdr>
        <w:top w:val="none" w:sz="0" w:space="0" w:color="auto"/>
        <w:left w:val="none" w:sz="0" w:space="0" w:color="auto"/>
        <w:bottom w:val="none" w:sz="0" w:space="0" w:color="auto"/>
        <w:right w:val="none" w:sz="0" w:space="0" w:color="auto"/>
      </w:divBdr>
    </w:div>
    <w:div w:id="1808666866">
      <w:bodyDiv w:val="1"/>
      <w:marLeft w:val="0"/>
      <w:marRight w:val="0"/>
      <w:marTop w:val="0"/>
      <w:marBottom w:val="0"/>
      <w:divBdr>
        <w:top w:val="none" w:sz="0" w:space="0" w:color="auto"/>
        <w:left w:val="none" w:sz="0" w:space="0" w:color="auto"/>
        <w:bottom w:val="none" w:sz="0" w:space="0" w:color="auto"/>
        <w:right w:val="none" w:sz="0" w:space="0" w:color="auto"/>
      </w:divBdr>
    </w:div>
    <w:div w:id="1808815474">
      <w:bodyDiv w:val="1"/>
      <w:marLeft w:val="0"/>
      <w:marRight w:val="0"/>
      <w:marTop w:val="0"/>
      <w:marBottom w:val="0"/>
      <w:divBdr>
        <w:top w:val="none" w:sz="0" w:space="0" w:color="auto"/>
        <w:left w:val="none" w:sz="0" w:space="0" w:color="auto"/>
        <w:bottom w:val="none" w:sz="0" w:space="0" w:color="auto"/>
        <w:right w:val="none" w:sz="0" w:space="0" w:color="auto"/>
      </w:divBdr>
    </w:div>
    <w:div w:id="1809280957">
      <w:bodyDiv w:val="1"/>
      <w:marLeft w:val="0"/>
      <w:marRight w:val="0"/>
      <w:marTop w:val="0"/>
      <w:marBottom w:val="0"/>
      <w:divBdr>
        <w:top w:val="none" w:sz="0" w:space="0" w:color="auto"/>
        <w:left w:val="none" w:sz="0" w:space="0" w:color="auto"/>
        <w:bottom w:val="none" w:sz="0" w:space="0" w:color="auto"/>
        <w:right w:val="none" w:sz="0" w:space="0" w:color="auto"/>
      </w:divBdr>
    </w:div>
    <w:div w:id="1809321565">
      <w:bodyDiv w:val="1"/>
      <w:marLeft w:val="0"/>
      <w:marRight w:val="0"/>
      <w:marTop w:val="0"/>
      <w:marBottom w:val="0"/>
      <w:divBdr>
        <w:top w:val="none" w:sz="0" w:space="0" w:color="auto"/>
        <w:left w:val="none" w:sz="0" w:space="0" w:color="auto"/>
        <w:bottom w:val="none" w:sz="0" w:space="0" w:color="auto"/>
        <w:right w:val="none" w:sz="0" w:space="0" w:color="auto"/>
      </w:divBdr>
    </w:div>
    <w:div w:id="1809475111">
      <w:bodyDiv w:val="1"/>
      <w:marLeft w:val="0"/>
      <w:marRight w:val="0"/>
      <w:marTop w:val="0"/>
      <w:marBottom w:val="0"/>
      <w:divBdr>
        <w:top w:val="none" w:sz="0" w:space="0" w:color="auto"/>
        <w:left w:val="none" w:sz="0" w:space="0" w:color="auto"/>
        <w:bottom w:val="none" w:sz="0" w:space="0" w:color="auto"/>
        <w:right w:val="none" w:sz="0" w:space="0" w:color="auto"/>
      </w:divBdr>
    </w:div>
    <w:div w:id="1809590952">
      <w:bodyDiv w:val="1"/>
      <w:marLeft w:val="0"/>
      <w:marRight w:val="0"/>
      <w:marTop w:val="0"/>
      <w:marBottom w:val="0"/>
      <w:divBdr>
        <w:top w:val="none" w:sz="0" w:space="0" w:color="auto"/>
        <w:left w:val="none" w:sz="0" w:space="0" w:color="auto"/>
        <w:bottom w:val="none" w:sz="0" w:space="0" w:color="auto"/>
        <w:right w:val="none" w:sz="0" w:space="0" w:color="auto"/>
      </w:divBdr>
    </w:div>
    <w:div w:id="1809778045">
      <w:bodyDiv w:val="1"/>
      <w:marLeft w:val="0"/>
      <w:marRight w:val="0"/>
      <w:marTop w:val="0"/>
      <w:marBottom w:val="0"/>
      <w:divBdr>
        <w:top w:val="none" w:sz="0" w:space="0" w:color="auto"/>
        <w:left w:val="none" w:sz="0" w:space="0" w:color="auto"/>
        <w:bottom w:val="none" w:sz="0" w:space="0" w:color="auto"/>
        <w:right w:val="none" w:sz="0" w:space="0" w:color="auto"/>
      </w:divBdr>
    </w:div>
    <w:div w:id="1809778759">
      <w:bodyDiv w:val="1"/>
      <w:marLeft w:val="0"/>
      <w:marRight w:val="0"/>
      <w:marTop w:val="0"/>
      <w:marBottom w:val="0"/>
      <w:divBdr>
        <w:top w:val="none" w:sz="0" w:space="0" w:color="auto"/>
        <w:left w:val="none" w:sz="0" w:space="0" w:color="auto"/>
        <w:bottom w:val="none" w:sz="0" w:space="0" w:color="auto"/>
        <w:right w:val="none" w:sz="0" w:space="0" w:color="auto"/>
      </w:divBdr>
    </w:div>
    <w:div w:id="1809786545">
      <w:bodyDiv w:val="1"/>
      <w:marLeft w:val="0"/>
      <w:marRight w:val="0"/>
      <w:marTop w:val="0"/>
      <w:marBottom w:val="0"/>
      <w:divBdr>
        <w:top w:val="none" w:sz="0" w:space="0" w:color="auto"/>
        <w:left w:val="none" w:sz="0" w:space="0" w:color="auto"/>
        <w:bottom w:val="none" w:sz="0" w:space="0" w:color="auto"/>
        <w:right w:val="none" w:sz="0" w:space="0" w:color="auto"/>
      </w:divBdr>
    </w:div>
    <w:div w:id="1809974983">
      <w:bodyDiv w:val="1"/>
      <w:marLeft w:val="0"/>
      <w:marRight w:val="0"/>
      <w:marTop w:val="0"/>
      <w:marBottom w:val="0"/>
      <w:divBdr>
        <w:top w:val="none" w:sz="0" w:space="0" w:color="auto"/>
        <w:left w:val="none" w:sz="0" w:space="0" w:color="auto"/>
        <w:bottom w:val="none" w:sz="0" w:space="0" w:color="auto"/>
        <w:right w:val="none" w:sz="0" w:space="0" w:color="auto"/>
      </w:divBdr>
    </w:div>
    <w:div w:id="1810048612">
      <w:bodyDiv w:val="1"/>
      <w:marLeft w:val="0"/>
      <w:marRight w:val="0"/>
      <w:marTop w:val="0"/>
      <w:marBottom w:val="0"/>
      <w:divBdr>
        <w:top w:val="none" w:sz="0" w:space="0" w:color="auto"/>
        <w:left w:val="none" w:sz="0" w:space="0" w:color="auto"/>
        <w:bottom w:val="none" w:sz="0" w:space="0" w:color="auto"/>
        <w:right w:val="none" w:sz="0" w:space="0" w:color="auto"/>
      </w:divBdr>
      <w:divsChild>
        <w:div w:id="2016301522">
          <w:marLeft w:val="480"/>
          <w:marRight w:val="0"/>
          <w:marTop w:val="0"/>
          <w:marBottom w:val="0"/>
          <w:divBdr>
            <w:top w:val="none" w:sz="0" w:space="0" w:color="auto"/>
            <w:left w:val="none" w:sz="0" w:space="0" w:color="auto"/>
            <w:bottom w:val="none" w:sz="0" w:space="0" w:color="auto"/>
            <w:right w:val="none" w:sz="0" w:space="0" w:color="auto"/>
          </w:divBdr>
        </w:div>
        <w:div w:id="1619095800">
          <w:marLeft w:val="480"/>
          <w:marRight w:val="0"/>
          <w:marTop w:val="0"/>
          <w:marBottom w:val="0"/>
          <w:divBdr>
            <w:top w:val="none" w:sz="0" w:space="0" w:color="auto"/>
            <w:left w:val="none" w:sz="0" w:space="0" w:color="auto"/>
            <w:bottom w:val="none" w:sz="0" w:space="0" w:color="auto"/>
            <w:right w:val="none" w:sz="0" w:space="0" w:color="auto"/>
          </w:divBdr>
        </w:div>
        <w:div w:id="1022629098">
          <w:marLeft w:val="480"/>
          <w:marRight w:val="0"/>
          <w:marTop w:val="0"/>
          <w:marBottom w:val="0"/>
          <w:divBdr>
            <w:top w:val="none" w:sz="0" w:space="0" w:color="auto"/>
            <w:left w:val="none" w:sz="0" w:space="0" w:color="auto"/>
            <w:bottom w:val="none" w:sz="0" w:space="0" w:color="auto"/>
            <w:right w:val="none" w:sz="0" w:space="0" w:color="auto"/>
          </w:divBdr>
        </w:div>
        <w:div w:id="1739092601">
          <w:marLeft w:val="480"/>
          <w:marRight w:val="0"/>
          <w:marTop w:val="0"/>
          <w:marBottom w:val="0"/>
          <w:divBdr>
            <w:top w:val="none" w:sz="0" w:space="0" w:color="auto"/>
            <w:left w:val="none" w:sz="0" w:space="0" w:color="auto"/>
            <w:bottom w:val="none" w:sz="0" w:space="0" w:color="auto"/>
            <w:right w:val="none" w:sz="0" w:space="0" w:color="auto"/>
          </w:divBdr>
        </w:div>
        <w:div w:id="310401311">
          <w:marLeft w:val="480"/>
          <w:marRight w:val="0"/>
          <w:marTop w:val="0"/>
          <w:marBottom w:val="0"/>
          <w:divBdr>
            <w:top w:val="none" w:sz="0" w:space="0" w:color="auto"/>
            <w:left w:val="none" w:sz="0" w:space="0" w:color="auto"/>
            <w:bottom w:val="none" w:sz="0" w:space="0" w:color="auto"/>
            <w:right w:val="none" w:sz="0" w:space="0" w:color="auto"/>
          </w:divBdr>
        </w:div>
        <w:div w:id="1507331347">
          <w:marLeft w:val="480"/>
          <w:marRight w:val="0"/>
          <w:marTop w:val="0"/>
          <w:marBottom w:val="0"/>
          <w:divBdr>
            <w:top w:val="none" w:sz="0" w:space="0" w:color="auto"/>
            <w:left w:val="none" w:sz="0" w:space="0" w:color="auto"/>
            <w:bottom w:val="none" w:sz="0" w:space="0" w:color="auto"/>
            <w:right w:val="none" w:sz="0" w:space="0" w:color="auto"/>
          </w:divBdr>
        </w:div>
        <w:div w:id="2128159223">
          <w:marLeft w:val="480"/>
          <w:marRight w:val="0"/>
          <w:marTop w:val="0"/>
          <w:marBottom w:val="0"/>
          <w:divBdr>
            <w:top w:val="none" w:sz="0" w:space="0" w:color="auto"/>
            <w:left w:val="none" w:sz="0" w:space="0" w:color="auto"/>
            <w:bottom w:val="none" w:sz="0" w:space="0" w:color="auto"/>
            <w:right w:val="none" w:sz="0" w:space="0" w:color="auto"/>
          </w:divBdr>
        </w:div>
        <w:div w:id="2074500696">
          <w:marLeft w:val="480"/>
          <w:marRight w:val="0"/>
          <w:marTop w:val="0"/>
          <w:marBottom w:val="0"/>
          <w:divBdr>
            <w:top w:val="none" w:sz="0" w:space="0" w:color="auto"/>
            <w:left w:val="none" w:sz="0" w:space="0" w:color="auto"/>
            <w:bottom w:val="none" w:sz="0" w:space="0" w:color="auto"/>
            <w:right w:val="none" w:sz="0" w:space="0" w:color="auto"/>
          </w:divBdr>
        </w:div>
        <w:div w:id="30033103">
          <w:marLeft w:val="480"/>
          <w:marRight w:val="0"/>
          <w:marTop w:val="0"/>
          <w:marBottom w:val="0"/>
          <w:divBdr>
            <w:top w:val="none" w:sz="0" w:space="0" w:color="auto"/>
            <w:left w:val="none" w:sz="0" w:space="0" w:color="auto"/>
            <w:bottom w:val="none" w:sz="0" w:space="0" w:color="auto"/>
            <w:right w:val="none" w:sz="0" w:space="0" w:color="auto"/>
          </w:divBdr>
        </w:div>
        <w:div w:id="901063950">
          <w:marLeft w:val="480"/>
          <w:marRight w:val="0"/>
          <w:marTop w:val="0"/>
          <w:marBottom w:val="0"/>
          <w:divBdr>
            <w:top w:val="none" w:sz="0" w:space="0" w:color="auto"/>
            <w:left w:val="none" w:sz="0" w:space="0" w:color="auto"/>
            <w:bottom w:val="none" w:sz="0" w:space="0" w:color="auto"/>
            <w:right w:val="none" w:sz="0" w:space="0" w:color="auto"/>
          </w:divBdr>
        </w:div>
        <w:div w:id="402921442">
          <w:marLeft w:val="480"/>
          <w:marRight w:val="0"/>
          <w:marTop w:val="0"/>
          <w:marBottom w:val="0"/>
          <w:divBdr>
            <w:top w:val="none" w:sz="0" w:space="0" w:color="auto"/>
            <w:left w:val="none" w:sz="0" w:space="0" w:color="auto"/>
            <w:bottom w:val="none" w:sz="0" w:space="0" w:color="auto"/>
            <w:right w:val="none" w:sz="0" w:space="0" w:color="auto"/>
          </w:divBdr>
        </w:div>
        <w:div w:id="743799096">
          <w:marLeft w:val="480"/>
          <w:marRight w:val="0"/>
          <w:marTop w:val="0"/>
          <w:marBottom w:val="0"/>
          <w:divBdr>
            <w:top w:val="none" w:sz="0" w:space="0" w:color="auto"/>
            <w:left w:val="none" w:sz="0" w:space="0" w:color="auto"/>
            <w:bottom w:val="none" w:sz="0" w:space="0" w:color="auto"/>
            <w:right w:val="none" w:sz="0" w:space="0" w:color="auto"/>
          </w:divBdr>
        </w:div>
        <w:div w:id="1897162756">
          <w:marLeft w:val="480"/>
          <w:marRight w:val="0"/>
          <w:marTop w:val="0"/>
          <w:marBottom w:val="0"/>
          <w:divBdr>
            <w:top w:val="none" w:sz="0" w:space="0" w:color="auto"/>
            <w:left w:val="none" w:sz="0" w:space="0" w:color="auto"/>
            <w:bottom w:val="none" w:sz="0" w:space="0" w:color="auto"/>
            <w:right w:val="none" w:sz="0" w:space="0" w:color="auto"/>
          </w:divBdr>
        </w:div>
        <w:div w:id="186716416">
          <w:marLeft w:val="480"/>
          <w:marRight w:val="0"/>
          <w:marTop w:val="0"/>
          <w:marBottom w:val="0"/>
          <w:divBdr>
            <w:top w:val="none" w:sz="0" w:space="0" w:color="auto"/>
            <w:left w:val="none" w:sz="0" w:space="0" w:color="auto"/>
            <w:bottom w:val="none" w:sz="0" w:space="0" w:color="auto"/>
            <w:right w:val="none" w:sz="0" w:space="0" w:color="auto"/>
          </w:divBdr>
        </w:div>
        <w:div w:id="1489516428">
          <w:marLeft w:val="480"/>
          <w:marRight w:val="0"/>
          <w:marTop w:val="0"/>
          <w:marBottom w:val="0"/>
          <w:divBdr>
            <w:top w:val="none" w:sz="0" w:space="0" w:color="auto"/>
            <w:left w:val="none" w:sz="0" w:space="0" w:color="auto"/>
            <w:bottom w:val="none" w:sz="0" w:space="0" w:color="auto"/>
            <w:right w:val="none" w:sz="0" w:space="0" w:color="auto"/>
          </w:divBdr>
        </w:div>
        <w:div w:id="2033452158">
          <w:marLeft w:val="480"/>
          <w:marRight w:val="0"/>
          <w:marTop w:val="0"/>
          <w:marBottom w:val="0"/>
          <w:divBdr>
            <w:top w:val="none" w:sz="0" w:space="0" w:color="auto"/>
            <w:left w:val="none" w:sz="0" w:space="0" w:color="auto"/>
            <w:bottom w:val="none" w:sz="0" w:space="0" w:color="auto"/>
            <w:right w:val="none" w:sz="0" w:space="0" w:color="auto"/>
          </w:divBdr>
        </w:div>
        <w:div w:id="2014844350">
          <w:marLeft w:val="480"/>
          <w:marRight w:val="0"/>
          <w:marTop w:val="0"/>
          <w:marBottom w:val="0"/>
          <w:divBdr>
            <w:top w:val="none" w:sz="0" w:space="0" w:color="auto"/>
            <w:left w:val="none" w:sz="0" w:space="0" w:color="auto"/>
            <w:bottom w:val="none" w:sz="0" w:space="0" w:color="auto"/>
            <w:right w:val="none" w:sz="0" w:space="0" w:color="auto"/>
          </w:divBdr>
        </w:div>
        <w:div w:id="2051958563">
          <w:marLeft w:val="480"/>
          <w:marRight w:val="0"/>
          <w:marTop w:val="0"/>
          <w:marBottom w:val="0"/>
          <w:divBdr>
            <w:top w:val="none" w:sz="0" w:space="0" w:color="auto"/>
            <w:left w:val="none" w:sz="0" w:space="0" w:color="auto"/>
            <w:bottom w:val="none" w:sz="0" w:space="0" w:color="auto"/>
            <w:right w:val="none" w:sz="0" w:space="0" w:color="auto"/>
          </w:divBdr>
        </w:div>
        <w:div w:id="44454611">
          <w:marLeft w:val="480"/>
          <w:marRight w:val="0"/>
          <w:marTop w:val="0"/>
          <w:marBottom w:val="0"/>
          <w:divBdr>
            <w:top w:val="none" w:sz="0" w:space="0" w:color="auto"/>
            <w:left w:val="none" w:sz="0" w:space="0" w:color="auto"/>
            <w:bottom w:val="none" w:sz="0" w:space="0" w:color="auto"/>
            <w:right w:val="none" w:sz="0" w:space="0" w:color="auto"/>
          </w:divBdr>
        </w:div>
        <w:div w:id="1370447162">
          <w:marLeft w:val="480"/>
          <w:marRight w:val="0"/>
          <w:marTop w:val="0"/>
          <w:marBottom w:val="0"/>
          <w:divBdr>
            <w:top w:val="none" w:sz="0" w:space="0" w:color="auto"/>
            <w:left w:val="none" w:sz="0" w:space="0" w:color="auto"/>
            <w:bottom w:val="none" w:sz="0" w:space="0" w:color="auto"/>
            <w:right w:val="none" w:sz="0" w:space="0" w:color="auto"/>
          </w:divBdr>
        </w:div>
        <w:div w:id="209273009">
          <w:marLeft w:val="480"/>
          <w:marRight w:val="0"/>
          <w:marTop w:val="0"/>
          <w:marBottom w:val="0"/>
          <w:divBdr>
            <w:top w:val="none" w:sz="0" w:space="0" w:color="auto"/>
            <w:left w:val="none" w:sz="0" w:space="0" w:color="auto"/>
            <w:bottom w:val="none" w:sz="0" w:space="0" w:color="auto"/>
            <w:right w:val="none" w:sz="0" w:space="0" w:color="auto"/>
          </w:divBdr>
        </w:div>
        <w:div w:id="1693414553">
          <w:marLeft w:val="480"/>
          <w:marRight w:val="0"/>
          <w:marTop w:val="0"/>
          <w:marBottom w:val="0"/>
          <w:divBdr>
            <w:top w:val="none" w:sz="0" w:space="0" w:color="auto"/>
            <w:left w:val="none" w:sz="0" w:space="0" w:color="auto"/>
            <w:bottom w:val="none" w:sz="0" w:space="0" w:color="auto"/>
            <w:right w:val="none" w:sz="0" w:space="0" w:color="auto"/>
          </w:divBdr>
        </w:div>
        <w:div w:id="747001411">
          <w:marLeft w:val="480"/>
          <w:marRight w:val="0"/>
          <w:marTop w:val="0"/>
          <w:marBottom w:val="0"/>
          <w:divBdr>
            <w:top w:val="none" w:sz="0" w:space="0" w:color="auto"/>
            <w:left w:val="none" w:sz="0" w:space="0" w:color="auto"/>
            <w:bottom w:val="none" w:sz="0" w:space="0" w:color="auto"/>
            <w:right w:val="none" w:sz="0" w:space="0" w:color="auto"/>
          </w:divBdr>
        </w:div>
        <w:div w:id="602347582">
          <w:marLeft w:val="480"/>
          <w:marRight w:val="0"/>
          <w:marTop w:val="0"/>
          <w:marBottom w:val="0"/>
          <w:divBdr>
            <w:top w:val="none" w:sz="0" w:space="0" w:color="auto"/>
            <w:left w:val="none" w:sz="0" w:space="0" w:color="auto"/>
            <w:bottom w:val="none" w:sz="0" w:space="0" w:color="auto"/>
            <w:right w:val="none" w:sz="0" w:space="0" w:color="auto"/>
          </w:divBdr>
        </w:div>
        <w:div w:id="230510028">
          <w:marLeft w:val="480"/>
          <w:marRight w:val="0"/>
          <w:marTop w:val="0"/>
          <w:marBottom w:val="0"/>
          <w:divBdr>
            <w:top w:val="none" w:sz="0" w:space="0" w:color="auto"/>
            <w:left w:val="none" w:sz="0" w:space="0" w:color="auto"/>
            <w:bottom w:val="none" w:sz="0" w:space="0" w:color="auto"/>
            <w:right w:val="none" w:sz="0" w:space="0" w:color="auto"/>
          </w:divBdr>
        </w:div>
        <w:div w:id="1567649078">
          <w:marLeft w:val="480"/>
          <w:marRight w:val="0"/>
          <w:marTop w:val="0"/>
          <w:marBottom w:val="0"/>
          <w:divBdr>
            <w:top w:val="none" w:sz="0" w:space="0" w:color="auto"/>
            <w:left w:val="none" w:sz="0" w:space="0" w:color="auto"/>
            <w:bottom w:val="none" w:sz="0" w:space="0" w:color="auto"/>
            <w:right w:val="none" w:sz="0" w:space="0" w:color="auto"/>
          </w:divBdr>
        </w:div>
        <w:div w:id="87432570">
          <w:marLeft w:val="480"/>
          <w:marRight w:val="0"/>
          <w:marTop w:val="0"/>
          <w:marBottom w:val="0"/>
          <w:divBdr>
            <w:top w:val="none" w:sz="0" w:space="0" w:color="auto"/>
            <w:left w:val="none" w:sz="0" w:space="0" w:color="auto"/>
            <w:bottom w:val="none" w:sz="0" w:space="0" w:color="auto"/>
            <w:right w:val="none" w:sz="0" w:space="0" w:color="auto"/>
          </w:divBdr>
        </w:div>
        <w:div w:id="2008244493">
          <w:marLeft w:val="480"/>
          <w:marRight w:val="0"/>
          <w:marTop w:val="0"/>
          <w:marBottom w:val="0"/>
          <w:divBdr>
            <w:top w:val="none" w:sz="0" w:space="0" w:color="auto"/>
            <w:left w:val="none" w:sz="0" w:space="0" w:color="auto"/>
            <w:bottom w:val="none" w:sz="0" w:space="0" w:color="auto"/>
            <w:right w:val="none" w:sz="0" w:space="0" w:color="auto"/>
          </w:divBdr>
        </w:div>
        <w:div w:id="2033264964">
          <w:marLeft w:val="480"/>
          <w:marRight w:val="0"/>
          <w:marTop w:val="0"/>
          <w:marBottom w:val="0"/>
          <w:divBdr>
            <w:top w:val="none" w:sz="0" w:space="0" w:color="auto"/>
            <w:left w:val="none" w:sz="0" w:space="0" w:color="auto"/>
            <w:bottom w:val="none" w:sz="0" w:space="0" w:color="auto"/>
            <w:right w:val="none" w:sz="0" w:space="0" w:color="auto"/>
          </w:divBdr>
        </w:div>
        <w:div w:id="157233610">
          <w:marLeft w:val="480"/>
          <w:marRight w:val="0"/>
          <w:marTop w:val="0"/>
          <w:marBottom w:val="0"/>
          <w:divBdr>
            <w:top w:val="none" w:sz="0" w:space="0" w:color="auto"/>
            <w:left w:val="none" w:sz="0" w:space="0" w:color="auto"/>
            <w:bottom w:val="none" w:sz="0" w:space="0" w:color="auto"/>
            <w:right w:val="none" w:sz="0" w:space="0" w:color="auto"/>
          </w:divBdr>
        </w:div>
        <w:div w:id="1082139439">
          <w:marLeft w:val="480"/>
          <w:marRight w:val="0"/>
          <w:marTop w:val="0"/>
          <w:marBottom w:val="0"/>
          <w:divBdr>
            <w:top w:val="none" w:sz="0" w:space="0" w:color="auto"/>
            <w:left w:val="none" w:sz="0" w:space="0" w:color="auto"/>
            <w:bottom w:val="none" w:sz="0" w:space="0" w:color="auto"/>
            <w:right w:val="none" w:sz="0" w:space="0" w:color="auto"/>
          </w:divBdr>
        </w:div>
        <w:div w:id="1768651675">
          <w:marLeft w:val="480"/>
          <w:marRight w:val="0"/>
          <w:marTop w:val="0"/>
          <w:marBottom w:val="0"/>
          <w:divBdr>
            <w:top w:val="none" w:sz="0" w:space="0" w:color="auto"/>
            <w:left w:val="none" w:sz="0" w:space="0" w:color="auto"/>
            <w:bottom w:val="none" w:sz="0" w:space="0" w:color="auto"/>
            <w:right w:val="none" w:sz="0" w:space="0" w:color="auto"/>
          </w:divBdr>
        </w:div>
        <w:div w:id="1679502618">
          <w:marLeft w:val="480"/>
          <w:marRight w:val="0"/>
          <w:marTop w:val="0"/>
          <w:marBottom w:val="0"/>
          <w:divBdr>
            <w:top w:val="none" w:sz="0" w:space="0" w:color="auto"/>
            <w:left w:val="none" w:sz="0" w:space="0" w:color="auto"/>
            <w:bottom w:val="none" w:sz="0" w:space="0" w:color="auto"/>
            <w:right w:val="none" w:sz="0" w:space="0" w:color="auto"/>
          </w:divBdr>
        </w:div>
        <w:div w:id="1560021705">
          <w:marLeft w:val="480"/>
          <w:marRight w:val="0"/>
          <w:marTop w:val="0"/>
          <w:marBottom w:val="0"/>
          <w:divBdr>
            <w:top w:val="none" w:sz="0" w:space="0" w:color="auto"/>
            <w:left w:val="none" w:sz="0" w:space="0" w:color="auto"/>
            <w:bottom w:val="none" w:sz="0" w:space="0" w:color="auto"/>
            <w:right w:val="none" w:sz="0" w:space="0" w:color="auto"/>
          </w:divBdr>
        </w:div>
        <w:div w:id="1935743859">
          <w:marLeft w:val="480"/>
          <w:marRight w:val="0"/>
          <w:marTop w:val="0"/>
          <w:marBottom w:val="0"/>
          <w:divBdr>
            <w:top w:val="none" w:sz="0" w:space="0" w:color="auto"/>
            <w:left w:val="none" w:sz="0" w:space="0" w:color="auto"/>
            <w:bottom w:val="none" w:sz="0" w:space="0" w:color="auto"/>
            <w:right w:val="none" w:sz="0" w:space="0" w:color="auto"/>
          </w:divBdr>
        </w:div>
        <w:div w:id="743068905">
          <w:marLeft w:val="480"/>
          <w:marRight w:val="0"/>
          <w:marTop w:val="0"/>
          <w:marBottom w:val="0"/>
          <w:divBdr>
            <w:top w:val="none" w:sz="0" w:space="0" w:color="auto"/>
            <w:left w:val="none" w:sz="0" w:space="0" w:color="auto"/>
            <w:bottom w:val="none" w:sz="0" w:space="0" w:color="auto"/>
            <w:right w:val="none" w:sz="0" w:space="0" w:color="auto"/>
          </w:divBdr>
        </w:div>
        <w:div w:id="460346429">
          <w:marLeft w:val="480"/>
          <w:marRight w:val="0"/>
          <w:marTop w:val="0"/>
          <w:marBottom w:val="0"/>
          <w:divBdr>
            <w:top w:val="none" w:sz="0" w:space="0" w:color="auto"/>
            <w:left w:val="none" w:sz="0" w:space="0" w:color="auto"/>
            <w:bottom w:val="none" w:sz="0" w:space="0" w:color="auto"/>
            <w:right w:val="none" w:sz="0" w:space="0" w:color="auto"/>
          </w:divBdr>
        </w:div>
        <w:div w:id="503516232">
          <w:marLeft w:val="480"/>
          <w:marRight w:val="0"/>
          <w:marTop w:val="0"/>
          <w:marBottom w:val="0"/>
          <w:divBdr>
            <w:top w:val="none" w:sz="0" w:space="0" w:color="auto"/>
            <w:left w:val="none" w:sz="0" w:space="0" w:color="auto"/>
            <w:bottom w:val="none" w:sz="0" w:space="0" w:color="auto"/>
            <w:right w:val="none" w:sz="0" w:space="0" w:color="auto"/>
          </w:divBdr>
        </w:div>
        <w:div w:id="1991790870">
          <w:marLeft w:val="480"/>
          <w:marRight w:val="0"/>
          <w:marTop w:val="0"/>
          <w:marBottom w:val="0"/>
          <w:divBdr>
            <w:top w:val="none" w:sz="0" w:space="0" w:color="auto"/>
            <w:left w:val="none" w:sz="0" w:space="0" w:color="auto"/>
            <w:bottom w:val="none" w:sz="0" w:space="0" w:color="auto"/>
            <w:right w:val="none" w:sz="0" w:space="0" w:color="auto"/>
          </w:divBdr>
        </w:div>
        <w:div w:id="1212576649">
          <w:marLeft w:val="480"/>
          <w:marRight w:val="0"/>
          <w:marTop w:val="0"/>
          <w:marBottom w:val="0"/>
          <w:divBdr>
            <w:top w:val="none" w:sz="0" w:space="0" w:color="auto"/>
            <w:left w:val="none" w:sz="0" w:space="0" w:color="auto"/>
            <w:bottom w:val="none" w:sz="0" w:space="0" w:color="auto"/>
            <w:right w:val="none" w:sz="0" w:space="0" w:color="auto"/>
          </w:divBdr>
        </w:div>
        <w:div w:id="434709759">
          <w:marLeft w:val="480"/>
          <w:marRight w:val="0"/>
          <w:marTop w:val="0"/>
          <w:marBottom w:val="0"/>
          <w:divBdr>
            <w:top w:val="none" w:sz="0" w:space="0" w:color="auto"/>
            <w:left w:val="none" w:sz="0" w:space="0" w:color="auto"/>
            <w:bottom w:val="none" w:sz="0" w:space="0" w:color="auto"/>
            <w:right w:val="none" w:sz="0" w:space="0" w:color="auto"/>
          </w:divBdr>
        </w:div>
        <w:div w:id="1946838563">
          <w:marLeft w:val="480"/>
          <w:marRight w:val="0"/>
          <w:marTop w:val="0"/>
          <w:marBottom w:val="0"/>
          <w:divBdr>
            <w:top w:val="none" w:sz="0" w:space="0" w:color="auto"/>
            <w:left w:val="none" w:sz="0" w:space="0" w:color="auto"/>
            <w:bottom w:val="none" w:sz="0" w:space="0" w:color="auto"/>
            <w:right w:val="none" w:sz="0" w:space="0" w:color="auto"/>
          </w:divBdr>
        </w:div>
        <w:div w:id="1274631740">
          <w:marLeft w:val="480"/>
          <w:marRight w:val="0"/>
          <w:marTop w:val="0"/>
          <w:marBottom w:val="0"/>
          <w:divBdr>
            <w:top w:val="none" w:sz="0" w:space="0" w:color="auto"/>
            <w:left w:val="none" w:sz="0" w:space="0" w:color="auto"/>
            <w:bottom w:val="none" w:sz="0" w:space="0" w:color="auto"/>
            <w:right w:val="none" w:sz="0" w:space="0" w:color="auto"/>
          </w:divBdr>
        </w:div>
        <w:div w:id="1692142996">
          <w:marLeft w:val="480"/>
          <w:marRight w:val="0"/>
          <w:marTop w:val="0"/>
          <w:marBottom w:val="0"/>
          <w:divBdr>
            <w:top w:val="none" w:sz="0" w:space="0" w:color="auto"/>
            <w:left w:val="none" w:sz="0" w:space="0" w:color="auto"/>
            <w:bottom w:val="none" w:sz="0" w:space="0" w:color="auto"/>
            <w:right w:val="none" w:sz="0" w:space="0" w:color="auto"/>
          </w:divBdr>
        </w:div>
        <w:div w:id="2077773306">
          <w:marLeft w:val="480"/>
          <w:marRight w:val="0"/>
          <w:marTop w:val="0"/>
          <w:marBottom w:val="0"/>
          <w:divBdr>
            <w:top w:val="none" w:sz="0" w:space="0" w:color="auto"/>
            <w:left w:val="none" w:sz="0" w:space="0" w:color="auto"/>
            <w:bottom w:val="none" w:sz="0" w:space="0" w:color="auto"/>
            <w:right w:val="none" w:sz="0" w:space="0" w:color="auto"/>
          </w:divBdr>
        </w:div>
        <w:div w:id="855075823">
          <w:marLeft w:val="480"/>
          <w:marRight w:val="0"/>
          <w:marTop w:val="0"/>
          <w:marBottom w:val="0"/>
          <w:divBdr>
            <w:top w:val="none" w:sz="0" w:space="0" w:color="auto"/>
            <w:left w:val="none" w:sz="0" w:space="0" w:color="auto"/>
            <w:bottom w:val="none" w:sz="0" w:space="0" w:color="auto"/>
            <w:right w:val="none" w:sz="0" w:space="0" w:color="auto"/>
          </w:divBdr>
        </w:div>
        <w:div w:id="1242762472">
          <w:marLeft w:val="480"/>
          <w:marRight w:val="0"/>
          <w:marTop w:val="0"/>
          <w:marBottom w:val="0"/>
          <w:divBdr>
            <w:top w:val="none" w:sz="0" w:space="0" w:color="auto"/>
            <w:left w:val="none" w:sz="0" w:space="0" w:color="auto"/>
            <w:bottom w:val="none" w:sz="0" w:space="0" w:color="auto"/>
            <w:right w:val="none" w:sz="0" w:space="0" w:color="auto"/>
          </w:divBdr>
        </w:div>
        <w:div w:id="1284656905">
          <w:marLeft w:val="480"/>
          <w:marRight w:val="0"/>
          <w:marTop w:val="0"/>
          <w:marBottom w:val="0"/>
          <w:divBdr>
            <w:top w:val="none" w:sz="0" w:space="0" w:color="auto"/>
            <w:left w:val="none" w:sz="0" w:space="0" w:color="auto"/>
            <w:bottom w:val="none" w:sz="0" w:space="0" w:color="auto"/>
            <w:right w:val="none" w:sz="0" w:space="0" w:color="auto"/>
          </w:divBdr>
        </w:div>
        <w:div w:id="2052336559">
          <w:marLeft w:val="480"/>
          <w:marRight w:val="0"/>
          <w:marTop w:val="0"/>
          <w:marBottom w:val="0"/>
          <w:divBdr>
            <w:top w:val="none" w:sz="0" w:space="0" w:color="auto"/>
            <w:left w:val="none" w:sz="0" w:space="0" w:color="auto"/>
            <w:bottom w:val="none" w:sz="0" w:space="0" w:color="auto"/>
            <w:right w:val="none" w:sz="0" w:space="0" w:color="auto"/>
          </w:divBdr>
        </w:div>
        <w:div w:id="810173920">
          <w:marLeft w:val="480"/>
          <w:marRight w:val="0"/>
          <w:marTop w:val="0"/>
          <w:marBottom w:val="0"/>
          <w:divBdr>
            <w:top w:val="none" w:sz="0" w:space="0" w:color="auto"/>
            <w:left w:val="none" w:sz="0" w:space="0" w:color="auto"/>
            <w:bottom w:val="none" w:sz="0" w:space="0" w:color="auto"/>
            <w:right w:val="none" w:sz="0" w:space="0" w:color="auto"/>
          </w:divBdr>
        </w:div>
        <w:div w:id="731973310">
          <w:marLeft w:val="480"/>
          <w:marRight w:val="0"/>
          <w:marTop w:val="0"/>
          <w:marBottom w:val="0"/>
          <w:divBdr>
            <w:top w:val="none" w:sz="0" w:space="0" w:color="auto"/>
            <w:left w:val="none" w:sz="0" w:space="0" w:color="auto"/>
            <w:bottom w:val="none" w:sz="0" w:space="0" w:color="auto"/>
            <w:right w:val="none" w:sz="0" w:space="0" w:color="auto"/>
          </w:divBdr>
        </w:div>
        <w:div w:id="258685463">
          <w:marLeft w:val="480"/>
          <w:marRight w:val="0"/>
          <w:marTop w:val="0"/>
          <w:marBottom w:val="0"/>
          <w:divBdr>
            <w:top w:val="none" w:sz="0" w:space="0" w:color="auto"/>
            <w:left w:val="none" w:sz="0" w:space="0" w:color="auto"/>
            <w:bottom w:val="none" w:sz="0" w:space="0" w:color="auto"/>
            <w:right w:val="none" w:sz="0" w:space="0" w:color="auto"/>
          </w:divBdr>
        </w:div>
        <w:div w:id="1628968415">
          <w:marLeft w:val="480"/>
          <w:marRight w:val="0"/>
          <w:marTop w:val="0"/>
          <w:marBottom w:val="0"/>
          <w:divBdr>
            <w:top w:val="none" w:sz="0" w:space="0" w:color="auto"/>
            <w:left w:val="none" w:sz="0" w:space="0" w:color="auto"/>
            <w:bottom w:val="none" w:sz="0" w:space="0" w:color="auto"/>
            <w:right w:val="none" w:sz="0" w:space="0" w:color="auto"/>
          </w:divBdr>
        </w:div>
        <w:div w:id="700008518">
          <w:marLeft w:val="480"/>
          <w:marRight w:val="0"/>
          <w:marTop w:val="0"/>
          <w:marBottom w:val="0"/>
          <w:divBdr>
            <w:top w:val="none" w:sz="0" w:space="0" w:color="auto"/>
            <w:left w:val="none" w:sz="0" w:space="0" w:color="auto"/>
            <w:bottom w:val="none" w:sz="0" w:space="0" w:color="auto"/>
            <w:right w:val="none" w:sz="0" w:space="0" w:color="auto"/>
          </w:divBdr>
        </w:div>
        <w:div w:id="2005090237">
          <w:marLeft w:val="480"/>
          <w:marRight w:val="0"/>
          <w:marTop w:val="0"/>
          <w:marBottom w:val="0"/>
          <w:divBdr>
            <w:top w:val="none" w:sz="0" w:space="0" w:color="auto"/>
            <w:left w:val="none" w:sz="0" w:space="0" w:color="auto"/>
            <w:bottom w:val="none" w:sz="0" w:space="0" w:color="auto"/>
            <w:right w:val="none" w:sz="0" w:space="0" w:color="auto"/>
          </w:divBdr>
        </w:div>
        <w:div w:id="94521811">
          <w:marLeft w:val="480"/>
          <w:marRight w:val="0"/>
          <w:marTop w:val="0"/>
          <w:marBottom w:val="0"/>
          <w:divBdr>
            <w:top w:val="none" w:sz="0" w:space="0" w:color="auto"/>
            <w:left w:val="none" w:sz="0" w:space="0" w:color="auto"/>
            <w:bottom w:val="none" w:sz="0" w:space="0" w:color="auto"/>
            <w:right w:val="none" w:sz="0" w:space="0" w:color="auto"/>
          </w:divBdr>
        </w:div>
        <w:div w:id="1296258832">
          <w:marLeft w:val="480"/>
          <w:marRight w:val="0"/>
          <w:marTop w:val="0"/>
          <w:marBottom w:val="0"/>
          <w:divBdr>
            <w:top w:val="none" w:sz="0" w:space="0" w:color="auto"/>
            <w:left w:val="none" w:sz="0" w:space="0" w:color="auto"/>
            <w:bottom w:val="none" w:sz="0" w:space="0" w:color="auto"/>
            <w:right w:val="none" w:sz="0" w:space="0" w:color="auto"/>
          </w:divBdr>
        </w:div>
        <w:div w:id="2018655575">
          <w:marLeft w:val="480"/>
          <w:marRight w:val="0"/>
          <w:marTop w:val="0"/>
          <w:marBottom w:val="0"/>
          <w:divBdr>
            <w:top w:val="none" w:sz="0" w:space="0" w:color="auto"/>
            <w:left w:val="none" w:sz="0" w:space="0" w:color="auto"/>
            <w:bottom w:val="none" w:sz="0" w:space="0" w:color="auto"/>
            <w:right w:val="none" w:sz="0" w:space="0" w:color="auto"/>
          </w:divBdr>
        </w:div>
        <w:div w:id="209657802">
          <w:marLeft w:val="480"/>
          <w:marRight w:val="0"/>
          <w:marTop w:val="0"/>
          <w:marBottom w:val="0"/>
          <w:divBdr>
            <w:top w:val="none" w:sz="0" w:space="0" w:color="auto"/>
            <w:left w:val="none" w:sz="0" w:space="0" w:color="auto"/>
            <w:bottom w:val="none" w:sz="0" w:space="0" w:color="auto"/>
            <w:right w:val="none" w:sz="0" w:space="0" w:color="auto"/>
          </w:divBdr>
        </w:div>
        <w:div w:id="239759323">
          <w:marLeft w:val="480"/>
          <w:marRight w:val="0"/>
          <w:marTop w:val="0"/>
          <w:marBottom w:val="0"/>
          <w:divBdr>
            <w:top w:val="none" w:sz="0" w:space="0" w:color="auto"/>
            <w:left w:val="none" w:sz="0" w:space="0" w:color="auto"/>
            <w:bottom w:val="none" w:sz="0" w:space="0" w:color="auto"/>
            <w:right w:val="none" w:sz="0" w:space="0" w:color="auto"/>
          </w:divBdr>
        </w:div>
        <w:div w:id="521280436">
          <w:marLeft w:val="480"/>
          <w:marRight w:val="0"/>
          <w:marTop w:val="0"/>
          <w:marBottom w:val="0"/>
          <w:divBdr>
            <w:top w:val="none" w:sz="0" w:space="0" w:color="auto"/>
            <w:left w:val="none" w:sz="0" w:space="0" w:color="auto"/>
            <w:bottom w:val="none" w:sz="0" w:space="0" w:color="auto"/>
            <w:right w:val="none" w:sz="0" w:space="0" w:color="auto"/>
          </w:divBdr>
        </w:div>
        <w:div w:id="1450784815">
          <w:marLeft w:val="480"/>
          <w:marRight w:val="0"/>
          <w:marTop w:val="0"/>
          <w:marBottom w:val="0"/>
          <w:divBdr>
            <w:top w:val="none" w:sz="0" w:space="0" w:color="auto"/>
            <w:left w:val="none" w:sz="0" w:space="0" w:color="auto"/>
            <w:bottom w:val="none" w:sz="0" w:space="0" w:color="auto"/>
            <w:right w:val="none" w:sz="0" w:space="0" w:color="auto"/>
          </w:divBdr>
        </w:div>
        <w:div w:id="626665794">
          <w:marLeft w:val="480"/>
          <w:marRight w:val="0"/>
          <w:marTop w:val="0"/>
          <w:marBottom w:val="0"/>
          <w:divBdr>
            <w:top w:val="none" w:sz="0" w:space="0" w:color="auto"/>
            <w:left w:val="none" w:sz="0" w:space="0" w:color="auto"/>
            <w:bottom w:val="none" w:sz="0" w:space="0" w:color="auto"/>
            <w:right w:val="none" w:sz="0" w:space="0" w:color="auto"/>
          </w:divBdr>
        </w:div>
        <w:div w:id="480969633">
          <w:marLeft w:val="480"/>
          <w:marRight w:val="0"/>
          <w:marTop w:val="0"/>
          <w:marBottom w:val="0"/>
          <w:divBdr>
            <w:top w:val="none" w:sz="0" w:space="0" w:color="auto"/>
            <w:left w:val="none" w:sz="0" w:space="0" w:color="auto"/>
            <w:bottom w:val="none" w:sz="0" w:space="0" w:color="auto"/>
            <w:right w:val="none" w:sz="0" w:space="0" w:color="auto"/>
          </w:divBdr>
        </w:div>
        <w:div w:id="1037244471">
          <w:marLeft w:val="480"/>
          <w:marRight w:val="0"/>
          <w:marTop w:val="0"/>
          <w:marBottom w:val="0"/>
          <w:divBdr>
            <w:top w:val="none" w:sz="0" w:space="0" w:color="auto"/>
            <w:left w:val="none" w:sz="0" w:space="0" w:color="auto"/>
            <w:bottom w:val="none" w:sz="0" w:space="0" w:color="auto"/>
            <w:right w:val="none" w:sz="0" w:space="0" w:color="auto"/>
          </w:divBdr>
        </w:div>
        <w:div w:id="1446997399">
          <w:marLeft w:val="480"/>
          <w:marRight w:val="0"/>
          <w:marTop w:val="0"/>
          <w:marBottom w:val="0"/>
          <w:divBdr>
            <w:top w:val="none" w:sz="0" w:space="0" w:color="auto"/>
            <w:left w:val="none" w:sz="0" w:space="0" w:color="auto"/>
            <w:bottom w:val="none" w:sz="0" w:space="0" w:color="auto"/>
            <w:right w:val="none" w:sz="0" w:space="0" w:color="auto"/>
          </w:divBdr>
        </w:div>
        <w:div w:id="1525247508">
          <w:marLeft w:val="480"/>
          <w:marRight w:val="0"/>
          <w:marTop w:val="0"/>
          <w:marBottom w:val="0"/>
          <w:divBdr>
            <w:top w:val="none" w:sz="0" w:space="0" w:color="auto"/>
            <w:left w:val="none" w:sz="0" w:space="0" w:color="auto"/>
            <w:bottom w:val="none" w:sz="0" w:space="0" w:color="auto"/>
            <w:right w:val="none" w:sz="0" w:space="0" w:color="auto"/>
          </w:divBdr>
        </w:div>
        <w:div w:id="521869336">
          <w:marLeft w:val="480"/>
          <w:marRight w:val="0"/>
          <w:marTop w:val="0"/>
          <w:marBottom w:val="0"/>
          <w:divBdr>
            <w:top w:val="none" w:sz="0" w:space="0" w:color="auto"/>
            <w:left w:val="none" w:sz="0" w:space="0" w:color="auto"/>
            <w:bottom w:val="none" w:sz="0" w:space="0" w:color="auto"/>
            <w:right w:val="none" w:sz="0" w:space="0" w:color="auto"/>
          </w:divBdr>
        </w:div>
        <w:div w:id="2144149832">
          <w:marLeft w:val="480"/>
          <w:marRight w:val="0"/>
          <w:marTop w:val="0"/>
          <w:marBottom w:val="0"/>
          <w:divBdr>
            <w:top w:val="none" w:sz="0" w:space="0" w:color="auto"/>
            <w:left w:val="none" w:sz="0" w:space="0" w:color="auto"/>
            <w:bottom w:val="none" w:sz="0" w:space="0" w:color="auto"/>
            <w:right w:val="none" w:sz="0" w:space="0" w:color="auto"/>
          </w:divBdr>
        </w:div>
        <w:div w:id="1742020611">
          <w:marLeft w:val="480"/>
          <w:marRight w:val="0"/>
          <w:marTop w:val="0"/>
          <w:marBottom w:val="0"/>
          <w:divBdr>
            <w:top w:val="none" w:sz="0" w:space="0" w:color="auto"/>
            <w:left w:val="none" w:sz="0" w:space="0" w:color="auto"/>
            <w:bottom w:val="none" w:sz="0" w:space="0" w:color="auto"/>
            <w:right w:val="none" w:sz="0" w:space="0" w:color="auto"/>
          </w:divBdr>
        </w:div>
        <w:div w:id="212036771">
          <w:marLeft w:val="480"/>
          <w:marRight w:val="0"/>
          <w:marTop w:val="0"/>
          <w:marBottom w:val="0"/>
          <w:divBdr>
            <w:top w:val="none" w:sz="0" w:space="0" w:color="auto"/>
            <w:left w:val="none" w:sz="0" w:space="0" w:color="auto"/>
            <w:bottom w:val="none" w:sz="0" w:space="0" w:color="auto"/>
            <w:right w:val="none" w:sz="0" w:space="0" w:color="auto"/>
          </w:divBdr>
        </w:div>
        <w:div w:id="1411346820">
          <w:marLeft w:val="480"/>
          <w:marRight w:val="0"/>
          <w:marTop w:val="0"/>
          <w:marBottom w:val="0"/>
          <w:divBdr>
            <w:top w:val="none" w:sz="0" w:space="0" w:color="auto"/>
            <w:left w:val="none" w:sz="0" w:space="0" w:color="auto"/>
            <w:bottom w:val="none" w:sz="0" w:space="0" w:color="auto"/>
            <w:right w:val="none" w:sz="0" w:space="0" w:color="auto"/>
          </w:divBdr>
        </w:div>
        <w:div w:id="874544279">
          <w:marLeft w:val="480"/>
          <w:marRight w:val="0"/>
          <w:marTop w:val="0"/>
          <w:marBottom w:val="0"/>
          <w:divBdr>
            <w:top w:val="none" w:sz="0" w:space="0" w:color="auto"/>
            <w:left w:val="none" w:sz="0" w:space="0" w:color="auto"/>
            <w:bottom w:val="none" w:sz="0" w:space="0" w:color="auto"/>
            <w:right w:val="none" w:sz="0" w:space="0" w:color="auto"/>
          </w:divBdr>
        </w:div>
        <w:div w:id="334768056">
          <w:marLeft w:val="480"/>
          <w:marRight w:val="0"/>
          <w:marTop w:val="0"/>
          <w:marBottom w:val="0"/>
          <w:divBdr>
            <w:top w:val="none" w:sz="0" w:space="0" w:color="auto"/>
            <w:left w:val="none" w:sz="0" w:space="0" w:color="auto"/>
            <w:bottom w:val="none" w:sz="0" w:space="0" w:color="auto"/>
            <w:right w:val="none" w:sz="0" w:space="0" w:color="auto"/>
          </w:divBdr>
        </w:div>
        <w:div w:id="1475223666">
          <w:marLeft w:val="480"/>
          <w:marRight w:val="0"/>
          <w:marTop w:val="0"/>
          <w:marBottom w:val="0"/>
          <w:divBdr>
            <w:top w:val="none" w:sz="0" w:space="0" w:color="auto"/>
            <w:left w:val="none" w:sz="0" w:space="0" w:color="auto"/>
            <w:bottom w:val="none" w:sz="0" w:space="0" w:color="auto"/>
            <w:right w:val="none" w:sz="0" w:space="0" w:color="auto"/>
          </w:divBdr>
        </w:div>
        <w:div w:id="1443957990">
          <w:marLeft w:val="480"/>
          <w:marRight w:val="0"/>
          <w:marTop w:val="0"/>
          <w:marBottom w:val="0"/>
          <w:divBdr>
            <w:top w:val="none" w:sz="0" w:space="0" w:color="auto"/>
            <w:left w:val="none" w:sz="0" w:space="0" w:color="auto"/>
            <w:bottom w:val="none" w:sz="0" w:space="0" w:color="auto"/>
            <w:right w:val="none" w:sz="0" w:space="0" w:color="auto"/>
          </w:divBdr>
        </w:div>
        <w:div w:id="1654941491">
          <w:marLeft w:val="480"/>
          <w:marRight w:val="0"/>
          <w:marTop w:val="0"/>
          <w:marBottom w:val="0"/>
          <w:divBdr>
            <w:top w:val="none" w:sz="0" w:space="0" w:color="auto"/>
            <w:left w:val="none" w:sz="0" w:space="0" w:color="auto"/>
            <w:bottom w:val="none" w:sz="0" w:space="0" w:color="auto"/>
            <w:right w:val="none" w:sz="0" w:space="0" w:color="auto"/>
          </w:divBdr>
        </w:div>
        <w:div w:id="1480808644">
          <w:marLeft w:val="480"/>
          <w:marRight w:val="0"/>
          <w:marTop w:val="0"/>
          <w:marBottom w:val="0"/>
          <w:divBdr>
            <w:top w:val="none" w:sz="0" w:space="0" w:color="auto"/>
            <w:left w:val="none" w:sz="0" w:space="0" w:color="auto"/>
            <w:bottom w:val="none" w:sz="0" w:space="0" w:color="auto"/>
            <w:right w:val="none" w:sz="0" w:space="0" w:color="auto"/>
          </w:divBdr>
        </w:div>
        <w:div w:id="1255432483">
          <w:marLeft w:val="480"/>
          <w:marRight w:val="0"/>
          <w:marTop w:val="0"/>
          <w:marBottom w:val="0"/>
          <w:divBdr>
            <w:top w:val="none" w:sz="0" w:space="0" w:color="auto"/>
            <w:left w:val="none" w:sz="0" w:space="0" w:color="auto"/>
            <w:bottom w:val="none" w:sz="0" w:space="0" w:color="auto"/>
            <w:right w:val="none" w:sz="0" w:space="0" w:color="auto"/>
          </w:divBdr>
        </w:div>
        <w:div w:id="1459447993">
          <w:marLeft w:val="480"/>
          <w:marRight w:val="0"/>
          <w:marTop w:val="0"/>
          <w:marBottom w:val="0"/>
          <w:divBdr>
            <w:top w:val="none" w:sz="0" w:space="0" w:color="auto"/>
            <w:left w:val="none" w:sz="0" w:space="0" w:color="auto"/>
            <w:bottom w:val="none" w:sz="0" w:space="0" w:color="auto"/>
            <w:right w:val="none" w:sz="0" w:space="0" w:color="auto"/>
          </w:divBdr>
        </w:div>
        <w:div w:id="1420640301">
          <w:marLeft w:val="480"/>
          <w:marRight w:val="0"/>
          <w:marTop w:val="0"/>
          <w:marBottom w:val="0"/>
          <w:divBdr>
            <w:top w:val="none" w:sz="0" w:space="0" w:color="auto"/>
            <w:left w:val="none" w:sz="0" w:space="0" w:color="auto"/>
            <w:bottom w:val="none" w:sz="0" w:space="0" w:color="auto"/>
            <w:right w:val="none" w:sz="0" w:space="0" w:color="auto"/>
          </w:divBdr>
        </w:div>
        <w:div w:id="1224950189">
          <w:marLeft w:val="480"/>
          <w:marRight w:val="0"/>
          <w:marTop w:val="0"/>
          <w:marBottom w:val="0"/>
          <w:divBdr>
            <w:top w:val="none" w:sz="0" w:space="0" w:color="auto"/>
            <w:left w:val="none" w:sz="0" w:space="0" w:color="auto"/>
            <w:bottom w:val="none" w:sz="0" w:space="0" w:color="auto"/>
            <w:right w:val="none" w:sz="0" w:space="0" w:color="auto"/>
          </w:divBdr>
        </w:div>
        <w:div w:id="2022127277">
          <w:marLeft w:val="480"/>
          <w:marRight w:val="0"/>
          <w:marTop w:val="0"/>
          <w:marBottom w:val="0"/>
          <w:divBdr>
            <w:top w:val="none" w:sz="0" w:space="0" w:color="auto"/>
            <w:left w:val="none" w:sz="0" w:space="0" w:color="auto"/>
            <w:bottom w:val="none" w:sz="0" w:space="0" w:color="auto"/>
            <w:right w:val="none" w:sz="0" w:space="0" w:color="auto"/>
          </w:divBdr>
        </w:div>
      </w:divsChild>
    </w:div>
    <w:div w:id="1810126320">
      <w:bodyDiv w:val="1"/>
      <w:marLeft w:val="0"/>
      <w:marRight w:val="0"/>
      <w:marTop w:val="0"/>
      <w:marBottom w:val="0"/>
      <w:divBdr>
        <w:top w:val="none" w:sz="0" w:space="0" w:color="auto"/>
        <w:left w:val="none" w:sz="0" w:space="0" w:color="auto"/>
        <w:bottom w:val="none" w:sz="0" w:space="0" w:color="auto"/>
        <w:right w:val="none" w:sz="0" w:space="0" w:color="auto"/>
      </w:divBdr>
    </w:div>
    <w:div w:id="1810393692">
      <w:bodyDiv w:val="1"/>
      <w:marLeft w:val="0"/>
      <w:marRight w:val="0"/>
      <w:marTop w:val="0"/>
      <w:marBottom w:val="0"/>
      <w:divBdr>
        <w:top w:val="none" w:sz="0" w:space="0" w:color="auto"/>
        <w:left w:val="none" w:sz="0" w:space="0" w:color="auto"/>
        <w:bottom w:val="none" w:sz="0" w:space="0" w:color="auto"/>
        <w:right w:val="none" w:sz="0" w:space="0" w:color="auto"/>
      </w:divBdr>
    </w:div>
    <w:div w:id="1810514259">
      <w:bodyDiv w:val="1"/>
      <w:marLeft w:val="0"/>
      <w:marRight w:val="0"/>
      <w:marTop w:val="0"/>
      <w:marBottom w:val="0"/>
      <w:divBdr>
        <w:top w:val="none" w:sz="0" w:space="0" w:color="auto"/>
        <w:left w:val="none" w:sz="0" w:space="0" w:color="auto"/>
        <w:bottom w:val="none" w:sz="0" w:space="0" w:color="auto"/>
        <w:right w:val="none" w:sz="0" w:space="0" w:color="auto"/>
      </w:divBdr>
    </w:div>
    <w:div w:id="1810631174">
      <w:bodyDiv w:val="1"/>
      <w:marLeft w:val="0"/>
      <w:marRight w:val="0"/>
      <w:marTop w:val="0"/>
      <w:marBottom w:val="0"/>
      <w:divBdr>
        <w:top w:val="none" w:sz="0" w:space="0" w:color="auto"/>
        <w:left w:val="none" w:sz="0" w:space="0" w:color="auto"/>
        <w:bottom w:val="none" w:sz="0" w:space="0" w:color="auto"/>
        <w:right w:val="none" w:sz="0" w:space="0" w:color="auto"/>
      </w:divBdr>
    </w:div>
    <w:div w:id="1810899153">
      <w:bodyDiv w:val="1"/>
      <w:marLeft w:val="0"/>
      <w:marRight w:val="0"/>
      <w:marTop w:val="0"/>
      <w:marBottom w:val="0"/>
      <w:divBdr>
        <w:top w:val="none" w:sz="0" w:space="0" w:color="auto"/>
        <w:left w:val="none" w:sz="0" w:space="0" w:color="auto"/>
        <w:bottom w:val="none" w:sz="0" w:space="0" w:color="auto"/>
        <w:right w:val="none" w:sz="0" w:space="0" w:color="auto"/>
      </w:divBdr>
    </w:div>
    <w:div w:id="1810901688">
      <w:bodyDiv w:val="1"/>
      <w:marLeft w:val="0"/>
      <w:marRight w:val="0"/>
      <w:marTop w:val="0"/>
      <w:marBottom w:val="0"/>
      <w:divBdr>
        <w:top w:val="none" w:sz="0" w:space="0" w:color="auto"/>
        <w:left w:val="none" w:sz="0" w:space="0" w:color="auto"/>
        <w:bottom w:val="none" w:sz="0" w:space="0" w:color="auto"/>
        <w:right w:val="none" w:sz="0" w:space="0" w:color="auto"/>
      </w:divBdr>
    </w:div>
    <w:div w:id="1811096847">
      <w:bodyDiv w:val="1"/>
      <w:marLeft w:val="0"/>
      <w:marRight w:val="0"/>
      <w:marTop w:val="0"/>
      <w:marBottom w:val="0"/>
      <w:divBdr>
        <w:top w:val="none" w:sz="0" w:space="0" w:color="auto"/>
        <w:left w:val="none" w:sz="0" w:space="0" w:color="auto"/>
        <w:bottom w:val="none" w:sz="0" w:space="0" w:color="auto"/>
        <w:right w:val="none" w:sz="0" w:space="0" w:color="auto"/>
      </w:divBdr>
    </w:div>
    <w:div w:id="1811242247">
      <w:bodyDiv w:val="1"/>
      <w:marLeft w:val="0"/>
      <w:marRight w:val="0"/>
      <w:marTop w:val="0"/>
      <w:marBottom w:val="0"/>
      <w:divBdr>
        <w:top w:val="none" w:sz="0" w:space="0" w:color="auto"/>
        <w:left w:val="none" w:sz="0" w:space="0" w:color="auto"/>
        <w:bottom w:val="none" w:sz="0" w:space="0" w:color="auto"/>
        <w:right w:val="none" w:sz="0" w:space="0" w:color="auto"/>
      </w:divBdr>
    </w:div>
    <w:div w:id="1811290999">
      <w:bodyDiv w:val="1"/>
      <w:marLeft w:val="0"/>
      <w:marRight w:val="0"/>
      <w:marTop w:val="0"/>
      <w:marBottom w:val="0"/>
      <w:divBdr>
        <w:top w:val="none" w:sz="0" w:space="0" w:color="auto"/>
        <w:left w:val="none" w:sz="0" w:space="0" w:color="auto"/>
        <w:bottom w:val="none" w:sz="0" w:space="0" w:color="auto"/>
        <w:right w:val="none" w:sz="0" w:space="0" w:color="auto"/>
      </w:divBdr>
    </w:div>
    <w:div w:id="1811437699">
      <w:bodyDiv w:val="1"/>
      <w:marLeft w:val="0"/>
      <w:marRight w:val="0"/>
      <w:marTop w:val="0"/>
      <w:marBottom w:val="0"/>
      <w:divBdr>
        <w:top w:val="none" w:sz="0" w:space="0" w:color="auto"/>
        <w:left w:val="none" w:sz="0" w:space="0" w:color="auto"/>
        <w:bottom w:val="none" w:sz="0" w:space="0" w:color="auto"/>
        <w:right w:val="none" w:sz="0" w:space="0" w:color="auto"/>
      </w:divBdr>
    </w:div>
    <w:div w:id="1811946418">
      <w:bodyDiv w:val="1"/>
      <w:marLeft w:val="0"/>
      <w:marRight w:val="0"/>
      <w:marTop w:val="0"/>
      <w:marBottom w:val="0"/>
      <w:divBdr>
        <w:top w:val="none" w:sz="0" w:space="0" w:color="auto"/>
        <w:left w:val="none" w:sz="0" w:space="0" w:color="auto"/>
        <w:bottom w:val="none" w:sz="0" w:space="0" w:color="auto"/>
        <w:right w:val="none" w:sz="0" w:space="0" w:color="auto"/>
      </w:divBdr>
    </w:div>
    <w:div w:id="1811946939">
      <w:bodyDiv w:val="1"/>
      <w:marLeft w:val="0"/>
      <w:marRight w:val="0"/>
      <w:marTop w:val="0"/>
      <w:marBottom w:val="0"/>
      <w:divBdr>
        <w:top w:val="none" w:sz="0" w:space="0" w:color="auto"/>
        <w:left w:val="none" w:sz="0" w:space="0" w:color="auto"/>
        <w:bottom w:val="none" w:sz="0" w:space="0" w:color="auto"/>
        <w:right w:val="none" w:sz="0" w:space="0" w:color="auto"/>
      </w:divBdr>
    </w:div>
    <w:div w:id="1812475896">
      <w:bodyDiv w:val="1"/>
      <w:marLeft w:val="0"/>
      <w:marRight w:val="0"/>
      <w:marTop w:val="0"/>
      <w:marBottom w:val="0"/>
      <w:divBdr>
        <w:top w:val="none" w:sz="0" w:space="0" w:color="auto"/>
        <w:left w:val="none" w:sz="0" w:space="0" w:color="auto"/>
        <w:bottom w:val="none" w:sz="0" w:space="0" w:color="auto"/>
        <w:right w:val="none" w:sz="0" w:space="0" w:color="auto"/>
      </w:divBdr>
    </w:div>
    <w:div w:id="1812598000">
      <w:bodyDiv w:val="1"/>
      <w:marLeft w:val="0"/>
      <w:marRight w:val="0"/>
      <w:marTop w:val="0"/>
      <w:marBottom w:val="0"/>
      <w:divBdr>
        <w:top w:val="none" w:sz="0" w:space="0" w:color="auto"/>
        <w:left w:val="none" w:sz="0" w:space="0" w:color="auto"/>
        <w:bottom w:val="none" w:sz="0" w:space="0" w:color="auto"/>
        <w:right w:val="none" w:sz="0" w:space="0" w:color="auto"/>
      </w:divBdr>
    </w:div>
    <w:div w:id="1813019607">
      <w:bodyDiv w:val="1"/>
      <w:marLeft w:val="0"/>
      <w:marRight w:val="0"/>
      <w:marTop w:val="0"/>
      <w:marBottom w:val="0"/>
      <w:divBdr>
        <w:top w:val="none" w:sz="0" w:space="0" w:color="auto"/>
        <w:left w:val="none" w:sz="0" w:space="0" w:color="auto"/>
        <w:bottom w:val="none" w:sz="0" w:space="0" w:color="auto"/>
        <w:right w:val="none" w:sz="0" w:space="0" w:color="auto"/>
      </w:divBdr>
    </w:div>
    <w:div w:id="1813061918">
      <w:marLeft w:val="480"/>
      <w:marRight w:val="0"/>
      <w:marTop w:val="0"/>
      <w:marBottom w:val="0"/>
      <w:divBdr>
        <w:top w:val="none" w:sz="0" w:space="0" w:color="auto"/>
        <w:left w:val="none" w:sz="0" w:space="0" w:color="auto"/>
        <w:bottom w:val="none" w:sz="0" w:space="0" w:color="auto"/>
        <w:right w:val="none" w:sz="0" w:space="0" w:color="auto"/>
      </w:divBdr>
    </w:div>
    <w:div w:id="1813205600">
      <w:bodyDiv w:val="1"/>
      <w:marLeft w:val="0"/>
      <w:marRight w:val="0"/>
      <w:marTop w:val="0"/>
      <w:marBottom w:val="0"/>
      <w:divBdr>
        <w:top w:val="none" w:sz="0" w:space="0" w:color="auto"/>
        <w:left w:val="none" w:sz="0" w:space="0" w:color="auto"/>
        <w:bottom w:val="none" w:sz="0" w:space="0" w:color="auto"/>
        <w:right w:val="none" w:sz="0" w:space="0" w:color="auto"/>
      </w:divBdr>
    </w:div>
    <w:div w:id="1813324735">
      <w:bodyDiv w:val="1"/>
      <w:marLeft w:val="0"/>
      <w:marRight w:val="0"/>
      <w:marTop w:val="0"/>
      <w:marBottom w:val="0"/>
      <w:divBdr>
        <w:top w:val="none" w:sz="0" w:space="0" w:color="auto"/>
        <w:left w:val="none" w:sz="0" w:space="0" w:color="auto"/>
        <w:bottom w:val="none" w:sz="0" w:space="0" w:color="auto"/>
        <w:right w:val="none" w:sz="0" w:space="0" w:color="auto"/>
      </w:divBdr>
    </w:div>
    <w:div w:id="1813325290">
      <w:bodyDiv w:val="1"/>
      <w:marLeft w:val="0"/>
      <w:marRight w:val="0"/>
      <w:marTop w:val="0"/>
      <w:marBottom w:val="0"/>
      <w:divBdr>
        <w:top w:val="none" w:sz="0" w:space="0" w:color="auto"/>
        <w:left w:val="none" w:sz="0" w:space="0" w:color="auto"/>
        <w:bottom w:val="none" w:sz="0" w:space="0" w:color="auto"/>
        <w:right w:val="none" w:sz="0" w:space="0" w:color="auto"/>
      </w:divBdr>
    </w:div>
    <w:div w:id="1813908435">
      <w:bodyDiv w:val="1"/>
      <w:marLeft w:val="0"/>
      <w:marRight w:val="0"/>
      <w:marTop w:val="0"/>
      <w:marBottom w:val="0"/>
      <w:divBdr>
        <w:top w:val="none" w:sz="0" w:space="0" w:color="auto"/>
        <w:left w:val="none" w:sz="0" w:space="0" w:color="auto"/>
        <w:bottom w:val="none" w:sz="0" w:space="0" w:color="auto"/>
        <w:right w:val="none" w:sz="0" w:space="0" w:color="auto"/>
      </w:divBdr>
    </w:div>
    <w:div w:id="1813936223">
      <w:marLeft w:val="480"/>
      <w:marRight w:val="0"/>
      <w:marTop w:val="0"/>
      <w:marBottom w:val="0"/>
      <w:divBdr>
        <w:top w:val="none" w:sz="0" w:space="0" w:color="auto"/>
        <w:left w:val="none" w:sz="0" w:space="0" w:color="auto"/>
        <w:bottom w:val="none" w:sz="0" w:space="0" w:color="auto"/>
        <w:right w:val="none" w:sz="0" w:space="0" w:color="auto"/>
      </w:divBdr>
    </w:div>
    <w:div w:id="1814519273">
      <w:bodyDiv w:val="1"/>
      <w:marLeft w:val="0"/>
      <w:marRight w:val="0"/>
      <w:marTop w:val="0"/>
      <w:marBottom w:val="0"/>
      <w:divBdr>
        <w:top w:val="none" w:sz="0" w:space="0" w:color="auto"/>
        <w:left w:val="none" w:sz="0" w:space="0" w:color="auto"/>
        <w:bottom w:val="none" w:sz="0" w:space="0" w:color="auto"/>
        <w:right w:val="none" w:sz="0" w:space="0" w:color="auto"/>
      </w:divBdr>
    </w:div>
    <w:div w:id="1814520901">
      <w:bodyDiv w:val="1"/>
      <w:marLeft w:val="0"/>
      <w:marRight w:val="0"/>
      <w:marTop w:val="0"/>
      <w:marBottom w:val="0"/>
      <w:divBdr>
        <w:top w:val="none" w:sz="0" w:space="0" w:color="auto"/>
        <w:left w:val="none" w:sz="0" w:space="0" w:color="auto"/>
        <w:bottom w:val="none" w:sz="0" w:space="0" w:color="auto"/>
        <w:right w:val="none" w:sz="0" w:space="0" w:color="auto"/>
      </w:divBdr>
    </w:div>
    <w:div w:id="1814640624">
      <w:bodyDiv w:val="1"/>
      <w:marLeft w:val="0"/>
      <w:marRight w:val="0"/>
      <w:marTop w:val="0"/>
      <w:marBottom w:val="0"/>
      <w:divBdr>
        <w:top w:val="none" w:sz="0" w:space="0" w:color="auto"/>
        <w:left w:val="none" w:sz="0" w:space="0" w:color="auto"/>
        <w:bottom w:val="none" w:sz="0" w:space="0" w:color="auto"/>
        <w:right w:val="none" w:sz="0" w:space="0" w:color="auto"/>
      </w:divBdr>
    </w:div>
    <w:div w:id="1814716541">
      <w:bodyDiv w:val="1"/>
      <w:marLeft w:val="0"/>
      <w:marRight w:val="0"/>
      <w:marTop w:val="0"/>
      <w:marBottom w:val="0"/>
      <w:divBdr>
        <w:top w:val="none" w:sz="0" w:space="0" w:color="auto"/>
        <w:left w:val="none" w:sz="0" w:space="0" w:color="auto"/>
        <w:bottom w:val="none" w:sz="0" w:space="0" w:color="auto"/>
        <w:right w:val="none" w:sz="0" w:space="0" w:color="auto"/>
      </w:divBdr>
    </w:div>
    <w:div w:id="1815100540">
      <w:bodyDiv w:val="1"/>
      <w:marLeft w:val="0"/>
      <w:marRight w:val="0"/>
      <w:marTop w:val="0"/>
      <w:marBottom w:val="0"/>
      <w:divBdr>
        <w:top w:val="none" w:sz="0" w:space="0" w:color="auto"/>
        <w:left w:val="none" w:sz="0" w:space="0" w:color="auto"/>
        <w:bottom w:val="none" w:sz="0" w:space="0" w:color="auto"/>
        <w:right w:val="none" w:sz="0" w:space="0" w:color="auto"/>
      </w:divBdr>
    </w:div>
    <w:div w:id="1815173360">
      <w:bodyDiv w:val="1"/>
      <w:marLeft w:val="0"/>
      <w:marRight w:val="0"/>
      <w:marTop w:val="0"/>
      <w:marBottom w:val="0"/>
      <w:divBdr>
        <w:top w:val="none" w:sz="0" w:space="0" w:color="auto"/>
        <w:left w:val="none" w:sz="0" w:space="0" w:color="auto"/>
        <w:bottom w:val="none" w:sz="0" w:space="0" w:color="auto"/>
        <w:right w:val="none" w:sz="0" w:space="0" w:color="auto"/>
      </w:divBdr>
    </w:div>
    <w:div w:id="1815366866">
      <w:bodyDiv w:val="1"/>
      <w:marLeft w:val="0"/>
      <w:marRight w:val="0"/>
      <w:marTop w:val="0"/>
      <w:marBottom w:val="0"/>
      <w:divBdr>
        <w:top w:val="none" w:sz="0" w:space="0" w:color="auto"/>
        <w:left w:val="none" w:sz="0" w:space="0" w:color="auto"/>
        <w:bottom w:val="none" w:sz="0" w:space="0" w:color="auto"/>
        <w:right w:val="none" w:sz="0" w:space="0" w:color="auto"/>
      </w:divBdr>
    </w:div>
    <w:div w:id="1815679692">
      <w:bodyDiv w:val="1"/>
      <w:marLeft w:val="0"/>
      <w:marRight w:val="0"/>
      <w:marTop w:val="0"/>
      <w:marBottom w:val="0"/>
      <w:divBdr>
        <w:top w:val="none" w:sz="0" w:space="0" w:color="auto"/>
        <w:left w:val="none" w:sz="0" w:space="0" w:color="auto"/>
        <w:bottom w:val="none" w:sz="0" w:space="0" w:color="auto"/>
        <w:right w:val="none" w:sz="0" w:space="0" w:color="auto"/>
      </w:divBdr>
    </w:div>
    <w:div w:id="1815755984">
      <w:bodyDiv w:val="1"/>
      <w:marLeft w:val="0"/>
      <w:marRight w:val="0"/>
      <w:marTop w:val="0"/>
      <w:marBottom w:val="0"/>
      <w:divBdr>
        <w:top w:val="none" w:sz="0" w:space="0" w:color="auto"/>
        <w:left w:val="none" w:sz="0" w:space="0" w:color="auto"/>
        <w:bottom w:val="none" w:sz="0" w:space="0" w:color="auto"/>
        <w:right w:val="none" w:sz="0" w:space="0" w:color="auto"/>
      </w:divBdr>
    </w:div>
    <w:div w:id="1815828134">
      <w:bodyDiv w:val="1"/>
      <w:marLeft w:val="0"/>
      <w:marRight w:val="0"/>
      <w:marTop w:val="0"/>
      <w:marBottom w:val="0"/>
      <w:divBdr>
        <w:top w:val="none" w:sz="0" w:space="0" w:color="auto"/>
        <w:left w:val="none" w:sz="0" w:space="0" w:color="auto"/>
        <w:bottom w:val="none" w:sz="0" w:space="0" w:color="auto"/>
        <w:right w:val="none" w:sz="0" w:space="0" w:color="auto"/>
      </w:divBdr>
    </w:div>
    <w:div w:id="1815828868">
      <w:bodyDiv w:val="1"/>
      <w:marLeft w:val="0"/>
      <w:marRight w:val="0"/>
      <w:marTop w:val="0"/>
      <w:marBottom w:val="0"/>
      <w:divBdr>
        <w:top w:val="none" w:sz="0" w:space="0" w:color="auto"/>
        <w:left w:val="none" w:sz="0" w:space="0" w:color="auto"/>
        <w:bottom w:val="none" w:sz="0" w:space="0" w:color="auto"/>
        <w:right w:val="none" w:sz="0" w:space="0" w:color="auto"/>
      </w:divBdr>
    </w:div>
    <w:div w:id="1815872647">
      <w:bodyDiv w:val="1"/>
      <w:marLeft w:val="0"/>
      <w:marRight w:val="0"/>
      <w:marTop w:val="0"/>
      <w:marBottom w:val="0"/>
      <w:divBdr>
        <w:top w:val="none" w:sz="0" w:space="0" w:color="auto"/>
        <w:left w:val="none" w:sz="0" w:space="0" w:color="auto"/>
        <w:bottom w:val="none" w:sz="0" w:space="0" w:color="auto"/>
        <w:right w:val="none" w:sz="0" w:space="0" w:color="auto"/>
      </w:divBdr>
    </w:div>
    <w:div w:id="1815901774">
      <w:bodyDiv w:val="1"/>
      <w:marLeft w:val="0"/>
      <w:marRight w:val="0"/>
      <w:marTop w:val="0"/>
      <w:marBottom w:val="0"/>
      <w:divBdr>
        <w:top w:val="none" w:sz="0" w:space="0" w:color="auto"/>
        <w:left w:val="none" w:sz="0" w:space="0" w:color="auto"/>
        <w:bottom w:val="none" w:sz="0" w:space="0" w:color="auto"/>
        <w:right w:val="none" w:sz="0" w:space="0" w:color="auto"/>
      </w:divBdr>
    </w:div>
    <w:div w:id="1816019502">
      <w:bodyDiv w:val="1"/>
      <w:marLeft w:val="0"/>
      <w:marRight w:val="0"/>
      <w:marTop w:val="0"/>
      <w:marBottom w:val="0"/>
      <w:divBdr>
        <w:top w:val="none" w:sz="0" w:space="0" w:color="auto"/>
        <w:left w:val="none" w:sz="0" w:space="0" w:color="auto"/>
        <w:bottom w:val="none" w:sz="0" w:space="0" w:color="auto"/>
        <w:right w:val="none" w:sz="0" w:space="0" w:color="auto"/>
      </w:divBdr>
    </w:div>
    <w:div w:id="1816146459">
      <w:bodyDiv w:val="1"/>
      <w:marLeft w:val="0"/>
      <w:marRight w:val="0"/>
      <w:marTop w:val="0"/>
      <w:marBottom w:val="0"/>
      <w:divBdr>
        <w:top w:val="none" w:sz="0" w:space="0" w:color="auto"/>
        <w:left w:val="none" w:sz="0" w:space="0" w:color="auto"/>
        <w:bottom w:val="none" w:sz="0" w:space="0" w:color="auto"/>
        <w:right w:val="none" w:sz="0" w:space="0" w:color="auto"/>
      </w:divBdr>
    </w:div>
    <w:div w:id="1816408382">
      <w:bodyDiv w:val="1"/>
      <w:marLeft w:val="0"/>
      <w:marRight w:val="0"/>
      <w:marTop w:val="0"/>
      <w:marBottom w:val="0"/>
      <w:divBdr>
        <w:top w:val="none" w:sz="0" w:space="0" w:color="auto"/>
        <w:left w:val="none" w:sz="0" w:space="0" w:color="auto"/>
        <w:bottom w:val="none" w:sz="0" w:space="0" w:color="auto"/>
        <w:right w:val="none" w:sz="0" w:space="0" w:color="auto"/>
      </w:divBdr>
    </w:div>
    <w:div w:id="1816874404">
      <w:bodyDiv w:val="1"/>
      <w:marLeft w:val="0"/>
      <w:marRight w:val="0"/>
      <w:marTop w:val="0"/>
      <w:marBottom w:val="0"/>
      <w:divBdr>
        <w:top w:val="none" w:sz="0" w:space="0" w:color="auto"/>
        <w:left w:val="none" w:sz="0" w:space="0" w:color="auto"/>
        <w:bottom w:val="none" w:sz="0" w:space="0" w:color="auto"/>
        <w:right w:val="none" w:sz="0" w:space="0" w:color="auto"/>
      </w:divBdr>
    </w:div>
    <w:div w:id="1816989263">
      <w:bodyDiv w:val="1"/>
      <w:marLeft w:val="0"/>
      <w:marRight w:val="0"/>
      <w:marTop w:val="0"/>
      <w:marBottom w:val="0"/>
      <w:divBdr>
        <w:top w:val="none" w:sz="0" w:space="0" w:color="auto"/>
        <w:left w:val="none" w:sz="0" w:space="0" w:color="auto"/>
        <w:bottom w:val="none" w:sz="0" w:space="0" w:color="auto"/>
        <w:right w:val="none" w:sz="0" w:space="0" w:color="auto"/>
      </w:divBdr>
    </w:div>
    <w:div w:id="1817331696">
      <w:bodyDiv w:val="1"/>
      <w:marLeft w:val="0"/>
      <w:marRight w:val="0"/>
      <w:marTop w:val="0"/>
      <w:marBottom w:val="0"/>
      <w:divBdr>
        <w:top w:val="none" w:sz="0" w:space="0" w:color="auto"/>
        <w:left w:val="none" w:sz="0" w:space="0" w:color="auto"/>
        <w:bottom w:val="none" w:sz="0" w:space="0" w:color="auto"/>
        <w:right w:val="none" w:sz="0" w:space="0" w:color="auto"/>
      </w:divBdr>
    </w:div>
    <w:div w:id="1817447973">
      <w:bodyDiv w:val="1"/>
      <w:marLeft w:val="0"/>
      <w:marRight w:val="0"/>
      <w:marTop w:val="0"/>
      <w:marBottom w:val="0"/>
      <w:divBdr>
        <w:top w:val="none" w:sz="0" w:space="0" w:color="auto"/>
        <w:left w:val="none" w:sz="0" w:space="0" w:color="auto"/>
        <w:bottom w:val="none" w:sz="0" w:space="0" w:color="auto"/>
        <w:right w:val="none" w:sz="0" w:space="0" w:color="auto"/>
      </w:divBdr>
    </w:div>
    <w:div w:id="1817528135">
      <w:bodyDiv w:val="1"/>
      <w:marLeft w:val="0"/>
      <w:marRight w:val="0"/>
      <w:marTop w:val="0"/>
      <w:marBottom w:val="0"/>
      <w:divBdr>
        <w:top w:val="none" w:sz="0" w:space="0" w:color="auto"/>
        <w:left w:val="none" w:sz="0" w:space="0" w:color="auto"/>
        <w:bottom w:val="none" w:sz="0" w:space="0" w:color="auto"/>
        <w:right w:val="none" w:sz="0" w:space="0" w:color="auto"/>
      </w:divBdr>
    </w:div>
    <w:div w:id="1818187074">
      <w:bodyDiv w:val="1"/>
      <w:marLeft w:val="0"/>
      <w:marRight w:val="0"/>
      <w:marTop w:val="0"/>
      <w:marBottom w:val="0"/>
      <w:divBdr>
        <w:top w:val="none" w:sz="0" w:space="0" w:color="auto"/>
        <w:left w:val="none" w:sz="0" w:space="0" w:color="auto"/>
        <w:bottom w:val="none" w:sz="0" w:space="0" w:color="auto"/>
        <w:right w:val="none" w:sz="0" w:space="0" w:color="auto"/>
      </w:divBdr>
    </w:div>
    <w:div w:id="1818304280">
      <w:bodyDiv w:val="1"/>
      <w:marLeft w:val="0"/>
      <w:marRight w:val="0"/>
      <w:marTop w:val="0"/>
      <w:marBottom w:val="0"/>
      <w:divBdr>
        <w:top w:val="none" w:sz="0" w:space="0" w:color="auto"/>
        <w:left w:val="none" w:sz="0" w:space="0" w:color="auto"/>
        <w:bottom w:val="none" w:sz="0" w:space="0" w:color="auto"/>
        <w:right w:val="none" w:sz="0" w:space="0" w:color="auto"/>
      </w:divBdr>
    </w:div>
    <w:div w:id="1818496793">
      <w:bodyDiv w:val="1"/>
      <w:marLeft w:val="0"/>
      <w:marRight w:val="0"/>
      <w:marTop w:val="0"/>
      <w:marBottom w:val="0"/>
      <w:divBdr>
        <w:top w:val="none" w:sz="0" w:space="0" w:color="auto"/>
        <w:left w:val="none" w:sz="0" w:space="0" w:color="auto"/>
        <w:bottom w:val="none" w:sz="0" w:space="0" w:color="auto"/>
        <w:right w:val="none" w:sz="0" w:space="0" w:color="auto"/>
      </w:divBdr>
    </w:div>
    <w:div w:id="1818716980">
      <w:bodyDiv w:val="1"/>
      <w:marLeft w:val="0"/>
      <w:marRight w:val="0"/>
      <w:marTop w:val="0"/>
      <w:marBottom w:val="0"/>
      <w:divBdr>
        <w:top w:val="none" w:sz="0" w:space="0" w:color="auto"/>
        <w:left w:val="none" w:sz="0" w:space="0" w:color="auto"/>
        <w:bottom w:val="none" w:sz="0" w:space="0" w:color="auto"/>
        <w:right w:val="none" w:sz="0" w:space="0" w:color="auto"/>
      </w:divBdr>
    </w:div>
    <w:div w:id="1819103984">
      <w:bodyDiv w:val="1"/>
      <w:marLeft w:val="0"/>
      <w:marRight w:val="0"/>
      <w:marTop w:val="0"/>
      <w:marBottom w:val="0"/>
      <w:divBdr>
        <w:top w:val="none" w:sz="0" w:space="0" w:color="auto"/>
        <w:left w:val="none" w:sz="0" w:space="0" w:color="auto"/>
        <w:bottom w:val="none" w:sz="0" w:space="0" w:color="auto"/>
        <w:right w:val="none" w:sz="0" w:space="0" w:color="auto"/>
      </w:divBdr>
    </w:div>
    <w:div w:id="1819108936">
      <w:bodyDiv w:val="1"/>
      <w:marLeft w:val="0"/>
      <w:marRight w:val="0"/>
      <w:marTop w:val="0"/>
      <w:marBottom w:val="0"/>
      <w:divBdr>
        <w:top w:val="none" w:sz="0" w:space="0" w:color="auto"/>
        <w:left w:val="none" w:sz="0" w:space="0" w:color="auto"/>
        <w:bottom w:val="none" w:sz="0" w:space="0" w:color="auto"/>
        <w:right w:val="none" w:sz="0" w:space="0" w:color="auto"/>
      </w:divBdr>
    </w:div>
    <w:div w:id="1819304383">
      <w:bodyDiv w:val="1"/>
      <w:marLeft w:val="0"/>
      <w:marRight w:val="0"/>
      <w:marTop w:val="0"/>
      <w:marBottom w:val="0"/>
      <w:divBdr>
        <w:top w:val="none" w:sz="0" w:space="0" w:color="auto"/>
        <w:left w:val="none" w:sz="0" w:space="0" w:color="auto"/>
        <w:bottom w:val="none" w:sz="0" w:space="0" w:color="auto"/>
        <w:right w:val="none" w:sz="0" w:space="0" w:color="auto"/>
      </w:divBdr>
    </w:div>
    <w:div w:id="1819566631">
      <w:bodyDiv w:val="1"/>
      <w:marLeft w:val="0"/>
      <w:marRight w:val="0"/>
      <w:marTop w:val="0"/>
      <w:marBottom w:val="0"/>
      <w:divBdr>
        <w:top w:val="none" w:sz="0" w:space="0" w:color="auto"/>
        <w:left w:val="none" w:sz="0" w:space="0" w:color="auto"/>
        <w:bottom w:val="none" w:sz="0" w:space="0" w:color="auto"/>
        <w:right w:val="none" w:sz="0" w:space="0" w:color="auto"/>
      </w:divBdr>
    </w:div>
    <w:div w:id="1819569105">
      <w:bodyDiv w:val="1"/>
      <w:marLeft w:val="0"/>
      <w:marRight w:val="0"/>
      <w:marTop w:val="0"/>
      <w:marBottom w:val="0"/>
      <w:divBdr>
        <w:top w:val="none" w:sz="0" w:space="0" w:color="auto"/>
        <w:left w:val="none" w:sz="0" w:space="0" w:color="auto"/>
        <w:bottom w:val="none" w:sz="0" w:space="0" w:color="auto"/>
        <w:right w:val="none" w:sz="0" w:space="0" w:color="auto"/>
      </w:divBdr>
    </w:div>
    <w:div w:id="1819834820">
      <w:bodyDiv w:val="1"/>
      <w:marLeft w:val="0"/>
      <w:marRight w:val="0"/>
      <w:marTop w:val="0"/>
      <w:marBottom w:val="0"/>
      <w:divBdr>
        <w:top w:val="none" w:sz="0" w:space="0" w:color="auto"/>
        <w:left w:val="none" w:sz="0" w:space="0" w:color="auto"/>
        <w:bottom w:val="none" w:sz="0" w:space="0" w:color="auto"/>
        <w:right w:val="none" w:sz="0" w:space="0" w:color="auto"/>
      </w:divBdr>
    </w:div>
    <w:div w:id="1820002061">
      <w:bodyDiv w:val="1"/>
      <w:marLeft w:val="0"/>
      <w:marRight w:val="0"/>
      <w:marTop w:val="0"/>
      <w:marBottom w:val="0"/>
      <w:divBdr>
        <w:top w:val="none" w:sz="0" w:space="0" w:color="auto"/>
        <w:left w:val="none" w:sz="0" w:space="0" w:color="auto"/>
        <w:bottom w:val="none" w:sz="0" w:space="0" w:color="auto"/>
        <w:right w:val="none" w:sz="0" w:space="0" w:color="auto"/>
      </w:divBdr>
    </w:div>
    <w:div w:id="1820341315">
      <w:bodyDiv w:val="1"/>
      <w:marLeft w:val="0"/>
      <w:marRight w:val="0"/>
      <w:marTop w:val="0"/>
      <w:marBottom w:val="0"/>
      <w:divBdr>
        <w:top w:val="none" w:sz="0" w:space="0" w:color="auto"/>
        <w:left w:val="none" w:sz="0" w:space="0" w:color="auto"/>
        <w:bottom w:val="none" w:sz="0" w:space="0" w:color="auto"/>
        <w:right w:val="none" w:sz="0" w:space="0" w:color="auto"/>
      </w:divBdr>
      <w:divsChild>
        <w:div w:id="511651730">
          <w:marLeft w:val="480"/>
          <w:marRight w:val="0"/>
          <w:marTop w:val="0"/>
          <w:marBottom w:val="0"/>
          <w:divBdr>
            <w:top w:val="none" w:sz="0" w:space="0" w:color="auto"/>
            <w:left w:val="none" w:sz="0" w:space="0" w:color="auto"/>
            <w:bottom w:val="none" w:sz="0" w:space="0" w:color="auto"/>
            <w:right w:val="none" w:sz="0" w:space="0" w:color="auto"/>
          </w:divBdr>
        </w:div>
        <w:div w:id="2125267339">
          <w:marLeft w:val="480"/>
          <w:marRight w:val="0"/>
          <w:marTop w:val="0"/>
          <w:marBottom w:val="0"/>
          <w:divBdr>
            <w:top w:val="none" w:sz="0" w:space="0" w:color="auto"/>
            <w:left w:val="none" w:sz="0" w:space="0" w:color="auto"/>
            <w:bottom w:val="none" w:sz="0" w:space="0" w:color="auto"/>
            <w:right w:val="none" w:sz="0" w:space="0" w:color="auto"/>
          </w:divBdr>
        </w:div>
        <w:div w:id="1072895291">
          <w:marLeft w:val="480"/>
          <w:marRight w:val="0"/>
          <w:marTop w:val="0"/>
          <w:marBottom w:val="0"/>
          <w:divBdr>
            <w:top w:val="none" w:sz="0" w:space="0" w:color="auto"/>
            <w:left w:val="none" w:sz="0" w:space="0" w:color="auto"/>
            <w:bottom w:val="none" w:sz="0" w:space="0" w:color="auto"/>
            <w:right w:val="none" w:sz="0" w:space="0" w:color="auto"/>
          </w:divBdr>
        </w:div>
        <w:div w:id="2105954438">
          <w:marLeft w:val="480"/>
          <w:marRight w:val="0"/>
          <w:marTop w:val="0"/>
          <w:marBottom w:val="0"/>
          <w:divBdr>
            <w:top w:val="none" w:sz="0" w:space="0" w:color="auto"/>
            <w:left w:val="none" w:sz="0" w:space="0" w:color="auto"/>
            <w:bottom w:val="none" w:sz="0" w:space="0" w:color="auto"/>
            <w:right w:val="none" w:sz="0" w:space="0" w:color="auto"/>
          </w:divBdr>
        </w:div>
        <w:div w:id="923340911">
          <w:marLeft w:val="480"/>
          <w:marRight w:val="0"/>
          <w:marTop w:val="0"/>
          <w:marBottom w:val="0"/>
          <w:divBdr>
            <w:top w:val="none" w:sz="0" w:space="0" w:color="auto"/>
            <w:left w:val="none" w:sz="0" w:space="0" w:color="auto"/>
            <w:bottom w:val="none" w:sz="0" w:space="0" w:color="auto"/>
            <w:right w:val="none" w:sz="0" w:space="0" w:color="auto"/>
          </w:divBdr>
        </w:div>
        <w:div w:id="184908227">
          <w:marLeft w:val="480"/>
          <w:marRight w:val="0"/>
          <w:marTop w:val="0"/>
          <w:marBottom w:val="0"/>
          <w:divBdr>
            <w:top w:val="none" w:sz="0" w:space="0" w:color="auto"/>
            <w:left w:val="none" w:sz="0" w:space="0" w:color="auto"/>
            <w:bottom w:val="none" w:sz="0" w:space="0" w:color="auto"/>
            <w:right w:val="none" w:sz="0" w:space="0" w:color="auto"/>
          </w:divBdr>
        </w:div>
        <w:div w:id="1514417140">
          <w:marLeft w:val="480"/>
          <w:marRight w:val="0"/>
          <w:marTop w:val="0"/>
          <w:marBottom w:val="0"/>
          <w:divBdr>
            <w:top w:val="none" w:sz="0" w:space="0" w:color="auto"/>
            <w:left w:val="none" w:sz="0" w:space="0" w:color="auto"/>
            <w:bottom w:val="none" w:sz="0" w:space="0" w:color="auto"/>
            <w:right w:val="none" w:sz="0" w:space="0" w:color="auto"/>
          </w:divBdr>
        </w:div>
        <w:div w:id="968317556">
          <w:marLeft w:val="480"/>
          <w:marRight w:val="0"/>
          <w:marTop w:val="0"/>
          <w:marBottom w:val="0"/>
          <w:divBdr>
            <w:top w:val="none" w:sz="0" w:space="0" w:color="auto"/>
            <w:left w:val="none" w:sz="0" w:space="0" w:color="auto"/>
            <w:bottom w:val="none" w:sz="0" w:space="0" w:color="auto"/>
            <w:right w:val="none" w:sz="0" w:space="0" w:color="auto"/>
          </w:divBdr>
        </w:div>
        <w:div w:id="674118090">
          <w:marLeft w:val="480"/>
          <w:marRight w:val="0"/>
          <w:marTop w:val="0"/>
          <w:marBottom w:val="0"/>
          <w:divBdr>
            <w:top w:val="none" w:sz="0" w:space="0" w:color="auto"/>
            <w:left w:val="none" w:sz="0" w:space="0" w:color="auto"/>
            <w:bottom w:val="none" w:sz="0" w:space="0" w:color="auto"/>
            <w:right w:val="none" w:sz="0" w:space="0" w:color="auto"/>
          </w:divBdr>
        </w:div>
        <w:div w:id="133527009">
          <w:marLeft w:val="480"/>
          <w:marRight w:val="0"/>
          <w:marTop w:val="0"/>
          <w:marBottom w:val="0"/>
          <w:divBdr>
            <w:top w:val="none" w:sz="0" w:space="0" w:color="auto"/>
            <w:left w:val="none" w:sz="0" w:space="0" w:color="auto"/>
            <w:bottom w:val="none" w:sz="0" w:space="0" w:color="auto"/>
            <w:right w:val="none" w:sz="0" w:space="0" w:color="auto"/>
          </w:divBdr>
        </w:div>
        <w:div w:id="1441023554">
          <w:marLeft w:val="480"/>
          <w:marRight w:val="0"/>
          <w:marTop w:val="0"/>
          <w:marBottom w:val="0"/>
          <w:divBdr>
            <w:top w:val="none" w:sz="0" w:space="0" w:color="auto"/>
            <w:left w:val="none" w:sz="0" w:space="0" w:color="auto"/>
            <w:bottom w:val="none" w:sz="0" w:space="0" w:color="auto"/>
            <w:right w:val="none" w:sz="0" w:space="0" w:color="auto"/>
          </w:divBdr>
        </w:div>
        <w:div w:id="1983995410">
          <w:marLeft w:val="480"/>
          <w:marRight w:val="0"/>
          <w:marTop w:val="0"/>
          <w:marBottom w:val="0"/>
          <w:divBdr>
            <w:top w:val="none" w:sz="0" w:space="0" w:color="auto"/>
            <w:left w:val="none" w:sz="0" w:space="0" w:color="auto"/>
            <w:bottom w:val="none" w:sz="0" w:space="0" w:color="auto"/>
            <w:right w:val="none" w:sz="0" w:space="0" w:color="auto"/>
          </w:divBdr>
        </w:div>
        <w:div w:id="58213132">
          <w:marLeft w:val="480"/>
          <w:marRight w:val="0"/>
          <w:marTop w:val="0"/>
          <w:marBottom w:val="0"/>
          <w:divBdr>
            <w:top w:val="none" w:sz="0" w:space="0" w:color="auto"/>
            <w:left w:val="none" w:sz="0" w:space="0" w:color="auto"/>
            <w:bottom w:val="none" w:sz="0" w:space="0" w:color="auto"/>
            <w:right w:val="none" w:sz="0" w:space="0" w:color="auto"/>
          </w:divBdr>
        </w:div>
        <w:div w:id="1355300328">
          <w:marLeft w:val="480"/>
          <w:marRight w:val="0"/>
          <w:marTop w:val="0"/>
          <w:marBottom w:val="0"/>
          <w:divBdr>
            <w:top w:val="none" w:sz="0" w:space="0" w:color="auto"/>
            <w:left w:val="none" w:sz="0" w:space="0" w:color="auto"/>
            <w:bottom w:val="none" w:sz="0" w:space="0" w:color="auto"/>
            <w:right w:val="none" w:sz="0" w:space="0" w:color="auto"/>
          </w:divBdr>
        </w:div>
        <w:div w:id="29258334">
          <w:marLeft w:val="480"/>
          <w:marRight w:val="0"/>
          <w:marTop w:val="0"/>
          <w:marBottom w:val="0"/>
          <w:divBdr>
            <w:top w:val="none" w:sz="0" w:space="0" w:color="auto"/>
            <w:left w:val="none" w:sz="0" w:space="0" w:color="auto"/>
            <w:bottom w:val="none" w:sz="0" w:space="0" w:color="auto"/>
            <w:right w:val="none" w:sz="0" w:space="0" w:color="auto"/>
          </w:divBdr>
        </w:div>
        <w:div w:id="976763188">
          <w:marLeft w:val="480"/>
          <w:marRight w:val="0"/>
          <w:marTop w:val="0"/>
          <w:marBottom w:val="0"/>
          <w:divBdr>
            <w:top w:val="none" w:sz="0" w:space="0" w:color="auto"/>
            <w:left w:val="none" w:sz="0" w:space="0" w:color="auto"/>
            <w:bottom w:val="none" w:sz="0" w:space="0" w:color="auto"/>
            <w:right w:val="none" w:sz="0" w:space="0" w:color="auto"/>
          </w:divBdr>
        </w:div>
        <w:div w:id="473178813">
          <w:marLeft w:val="480"/>
          <w:marRight w:val="0"/>
          <w:marTop w:val="0"/>
          <w:marBottom w:val="0"/>
          <w:divBdr>
            <w:top w:val="none" w:sz="0" w:space="0" w:color="auto"/>
            <w:left w:val="none" w:sz="0" w:space="0" w:color="auto"/>
            <w:bottom w:val="none" w:sz="0" w:space="0" w:color="auto"/>
            <w:right w:val="none" w:sz="0" w:space="0" w:color="auto"/>
          </w:divBdr>
        </w:div>
        <w:div w:id="872113272">
          <w:marLeft w:val="480"/>
          <w:marRight w:val="0"/>
          <w:marTop w:val="0"/>
          <w:marBottom w:val="0"/>
          <w:divBdr>
            <w:top w:val="none" w:sz="0" w:space="0" w:color="auto"/>
            <w:left w:val="none" w:sz="0" w:space="0" w:color="auto"/>
            <w:bottom w:val="none" w:sz="0" w:space="0" w:color="auto"/>
            <w:right w:val="none" w:sz="0" w:space="0" w:color="auto"/>
          </w:divBdr>
        </w:div>
        <w:div w:id="1670064507">
          <w:marLeft w:val="480"/>
          <w:marRight w:val="0"/>
          <w:marTop w:val="0"/>
          <w:marBottom w:val="0"/>
          <w:divBdr>
            <w:top w:val="none" w:sz="0" w:space="0" w:color="auto"/>
            <w:left w:val="none" w:sz="0" w:space="0" w:color="auto"/>
            <w:bottom w:val="none" w:sz="0" w:space="0" w:color="auto"/>
            <w:right w:val="none" w:sz="0" w:space="0" w:color="auto"/>
          </w:divBdr>
        </w:div>
        <w:div w:id="1913078498">
          <w:marLeft w:val="480"/>
          <w:marRight w:val="0"/>
          <w:marTop w:val="0"/>
          <w:marBottom w:val="0"/>
          <w:divBdr>
            <w:top w:val="none" w:sz="0" w:space="0" w:color="auto"/>
            <w:left w:val="none" w:sz="0" w:space="0" w:color="auto"/>
            <w:bottom w:val="none" w:sz="0" w:space="0" w:color="auto"/>
            <w:right w:val="none" w:sz="0" w:space="0" w:color="auto"/>
          </w:divBdr>
        </w:div>
        <w:div w:id="1775049729">
          <w:marLeft w:val="480"/>
          <w:marRight w:val="0"/>
          <w:marTop w:val="0"/>
          <w:marBottom w:val="0"/>
          <w:divBdr>
            <w:top w:val="none" w:sz="0" w:space="0" w:color="auto"/>
            <w:left w:val="none" w:sz="0" w:space="0" w:color="auto"/>
            <w:bottom w:val="none" w:sz="0" w:space="0" w:color="auto"/>
            <w:right w:val="none" w:sz="0" w:space="0" w:color="auto"/>
          </w:divBdr>
        </w:div>
        <w:div w:id="1867399767">
          <w:marLeft w:val="480"/>
          <w:marRight w:val="0"/>
          <w:marTop w:val="0"/>
          <w:marBottom w:val="0"/>
          <w:divBdr>
            <w:top w:val="none" w:sz="0" w:space="0" w:color="auto"/>
            <w:left w:val="none" w:sz="0" w:space="0" w:color="auto"/>
            <w:bottom w:val="none" w:sz="0" w:space="0" w:color="auto"/>
            <w:right w:val="none" w:sz="0" w:space="0" w:color="auto"/>
          </w:divBdr>
        </w:div>
        <w:div w:id="748238461">
          <w:marLeft w:val="480"/>
          <w:marRight w:val="0"/>
          <w:marTop w:val="0"/>
          <w:marBottom w:val="0"/>
          <w:divBdr>
            <w:top w:val="none" w:sz="0" w:space="0" w:color="auto"/>
            <w:left w:val="none" w:sz="0" w:space="0" w:color="auto"/>
            <w:bottom w:val="none" w:sz="0" w:space="0" w:color="auto"/>
            <w:right w:val="none" w:sz="0" w:space="0" w:color="auto"/>
          </w:divBdr>
        </w:div>
      </w:divsChild>
    </w:div>
    <w:div w:id="1820345018">
      <w:bodyDiv w:val="1"/>
      <w:marLeft w:val="0"/>
      <w:marRight w:val="0"/>
      <w:marTop w:val="0"/>
      <w:marBottom w:val="0"/>
      <w:divBdr>
        <w:top w:val="none" w:sz="0" w:space="0" w:color="auto"/>
        <w:left w:val="none" w:sz="0" w:space="0" w:color="auto"/>
        <w:bottom w:val="none" w:sz="0" w:space="0" w:color="auto"/>
        <w:right w:val="none" w:sz="0" w:space="0" w:color="auto"/>
      </w:divBdr>
    </w:div>
    <w:div w:id="1820463717">
      <w:bodyDiv w:val="1"/>
      <w:marLeft w:val="0"/>
      <w:marRight w:val="0"/>
      <w:marTop w:val="0"/>
      <w:marBottom w:val="0"/>
      <w:divBdr>
        <w:top w:val="none" w:sz="0" w:space="0" w:color="auto"/>
        <w:left w:val="none" w:sz="0" w:space="0" w:color="auto"/>
        <w:bottom w:val="none" w:sz="0" w:space="0" w:color="auto"/>
        <w:right w:val="none" w:sz="0" w:space="0" w:color="auto"/>
      </w:divBdr>
    </w:div>
    <w:div w:id="1820540773">
      <w:bodyDiv w:val="1"/>
      <w:marLeft w:val="0"/>
      <w:marRight w:val="0"/>
      <w:marTop w:val="0"/>
      <w:marBottom w:val="0"/>
      <w:divBdr>
        <w:top w:val="none" w:sz="0" w:space="0" w:color="auto"/>
        <w:left w:val="none" w:sz="0" w:space="0" w:color="auto"/>
        <w:bottom w:val="none" w:sz="0" w:space="0" w:color="auto"/>
        <w:right w:val="none" w:sz="0" w:space="0" w:color="auto"/>
      </w:divBdr>
    </w:div>
    <w:div w:id="1820612445">
      <w:bodyDiv w:val="1"/>
      <w:marLeft w:val="0"/>
      <w:marRight w:val="0"/>
      <w:marTop w:val="0"/>
      <w:marBottom w:val="0"/>
      <w:divBdr>
        <w:top w:val="none" w:sz="0" w:space="0" w:color="auto"/>
        <w:left w:val="none" w:sz="0" w:space="0" w:color="auto"/>
        <w:bottom w:val="none" w:sz="0" w:space="0" w:color="auto"/>
        <w:right w:val="none" w:sz="0" w:space="0" w:color="auto"/>
      </w:divBdr>
    </w:div>
    <w:div w:id="1820730861">
      <w:bodyDiv w:val="1"/>
      <w:marLeft w:val="0"/>
      <w:marRight w:val="0"/>
      <w:marTop w:val="0"/>
      <w:marBottom w:val="0"/>
      <w:divBdr>
        <w:top w:val="none" w:sz="0" w:space="0" w:color="auto"/>
        <w:left w:val="none" w:sz="0" w:space="0" w:color="auto"/>
        <w:bottom w:val="none" w:sz="0" w:space="0" w:color="auto"/>
        <w:right w:val="none" w:sz="0" w:space="0" w:color="auto"/>
      </w:divBdr>
    </w:div>
    <w:div w:id="1820877094">
      <w:bodyDiv w:val="1"/>
      <w:marLeft w:val="0"/>
      <w:marRight w:val="0"/>
      <w:marTop w:val="0"/>
      <w:marBottom w:val="0"/>
      <w:divBdr>
        <w:top w:val="none" w:sz="0" w:space="0" w:color="auto"/>
        <w:left w:val="none" w:sz="0" w:space="0" w:color="auto"/>
        <w:bottom w:val="none" w:sz="0" w:space="0" w:color="auto"/>
        <w:right w:val="none" w:sz="0" w:space="0" w:color="auto"/>
      </w:divBdr>
    </w:div>
    <w:div w:id="1820922954">
      <w:bodyDiv w:val="1"/>
      <w:marLeft w:val="0"/>
      <w:marRight w:val="0"/>
      <w:marTop w:val="0"/>
      <w:marBottom w:val="0"/>
      <w:divBdr>
        <w:top w:val="none" w:sz="0" w:space="0" w:color="auto"/>
        <w:left w:val="none" w:sz="0" w:space="0" w:color="auto"/>
        <w:bottom w:val="none" w:sz="0" w:space="0" w:color="auto"/>
        <w:right w:val="none" w:sz="0" w:space="0" w:color="auto"/>
      </w:divBdr>
    </w:div>
    <w:div w:id="1820995783">
      <w:bodyDiv w:val="1"/>
      <w:marLeft w:val="0"/>
      <w:marRight w:val="0"/>
      <w:marTop w:val="0"/>
      <w:marBottom w:val="0"/>
      <w:divBdr>
        <w:top w:val="none" w:sz="0" w:space="0" w:color="auto"/>
        <w:left w:val="none" w:sz="0" w:space="0" w:color="auto"/>
        <w:bottom w:val="none" w:sz="0" w:space="0" w:color="auto"/>
        <w:right w:val="none" w:sz="0" w:space="0" w:color="auto"/>
      </w:divBdr>
    </w:div>
    <w:div w:id="1821000074">
      <w:bodyDiv w:val="1"/>
      <w:marLeft w:val="0"/>
      <w:marRight w:val="0"/>
      <w:marTop w:val="0"/>
      <w:marBottom w:val="0"/>
      <w:divBdr>
        <w:top w:val="none" w:sz="0" w:space="0" w:color="auto"/>
        <w:left w:val="none" w:sz="0" w:space="0" w:color="auto"/>
        <w:bottom w:val="none" w:sz="0" w:space="0" w:color="auto"/>
        <w:right w:val="none" w:sz="0" w:space="0" w:color="auto"/>
      </w:divBdr>
    </w:div>
    <w:div w:id="1821270530">
      <w:bodyDiv w:val="1"/>
      <w:marLeft w:val="0"/>
      <w:marRight w:val="0"/>
      <w:marTop w:val="0"/>
      <w:marBottom w:val="0"/>
      <w:divBdr>
        <w:top w:val="none" w:sz="0" w:space="0" w:color="auto"/>
        <w:left w:val="none" w:sz="0" w:space="0" w:color="auto"/>
        <w:bottom w:val="none" w:sz="0" w:space="0" w:color="auto"/>
        <w:right w:val="none" w:sz="0" w:space="0" w:color="auto"/>
      </w:divBdr>
    </w:div>
    <w:div w:id="1821457846">
      <w:bodyDiv w:val="1"/>
      <w:marLeft w:val="0"/>
      <w:marRight w:val="0"/>
      <w:marTop w:val="0"/>
      <w:marBottom w:val="0"/>
      <w:divBdr>
        <w:top w:val="none" w:sz="0" w:space="0" w:color="auto"/>
        <w:left w:val="none" w:sz="0" w:space="0" w:color="auto"/>
        <w:bottom w:val="none" w:sz="0" w:space="0" w:color="auto"/>
        <w:right w:val="none" w:sz="0" w:space="0" w:color="auto"/>
      </w:divBdr>
    </w:div>
    <w:div w:id="1821530481">
      <w:bodyDiv w:val="1"/>
      <w:marLeft w:val="0"/>
      <w:marRight w:val="0"/>
      <w:marTop w:val="0"/>
      <w:marBottom w:val="0"/>
      <w:divBdr>
        <w:top w:val="none" w:sz="0" w:space="0" w:color="auto"/>
        <w:left w:val="none" w:sz="0" w:space="0" w:color="auto"/>
        <w:bottom w:val="none" w:sz="0" w:space="0" w:color="auto"/>
        <w:right w:val="none" w:sz="0" w:space="0" w:color="auto"/>
      </w:divBdr>
    </w:div>
    <w:div w:id="1821536026">
      <w:bodyDiv w:val="1"/>
      <w:marLeft w:val="0"/>
      <w:marRight w:val="0"/>
      <w:marTop w:val="0"/>
      <w:marBottom w:val="0"/>
      <w:divBdr>
        <w:top w:val="none" w:sz="0" w:space="0" w:color="auto"/>
        <w:left w:val="none" w:sz="0" w:space="0" w:color="auto"/>
        <w:bottom w:val="none" w:sz="0" w:space="0" w:color="auto"/>
        <w:right w:val="none" w:sz="0" w:space="0" w:color="auto"/>
      </w:divBdr>
    </w:div>
    <w:div w:id="1821536845">
      <w:bodyDiv w:val="1"/>
      <w:marLeft w:val="0"/>
      <w:marRight w:val="0"/>
      <w:marTop w:val="0"/>
      <w:marBottom w:val="0"/>
      <w:divBdr>
        <w:top w:val="none" w:sz="0" w:space="0" w:color="auto"/>
        <w:left w:val="none" w:sz="0" w:space="0" w:color="auto"/>
        <w:bottom w:val="none" w:sz="0" w:space="0" w:color="auto"/>
        <w:right w:val="none" w:sz="0" w:space="0" w:color="auto"/>
      </w:divBdr>
    </w:div>
    <w:div w:id="1821799158">
      <w:bodyDiv w:val="1"/>
      <w:marLeft w:val="0"/>
      <w:marRight w:val="0"/>
      <w:marTop w:val="0"/>
      <w:marBottom w:val="0"/>
      <w:divBdr>
        <w:top w:val="none" w:sz="0" w:space="0" w:color="auto"/>
        <w:left w:val="none" w:sz="0" w:space="0" w:color="auto"/>
        <w:bottom w:val="none" w:sz="0" w:space="0" w:color="auto"/>
        <w:right w:val="none" w:sz="0" w:space="0" w:color="auto"/>
      </w:divBdr>
    </w:div>
    <w:div w:id="1821968330">
      <w:bodyDiv w:val="1"/>
      <w:marLeft w:val="0"/>
      <w:marRight w:val="0"/>
      <w:marTop w:val="0"/>
      <w:marBottom w:val="0"/>
      <w:divBdr>
        <w:top w:val="none" w:sz="0" w:space="0" w:color="auto"/>
        <w:left w:val="none" w:sz="0" w:space="0" w:color="auto"/>
        <w:bottom w:val="none" w:sz="0" w:space="0" w:color="auto"/>
        <w:right w:val="none" w:sz="0" w:space="0" w:color="auto"/>
      </w:divBdr>
    </w:div>
    <w:div w:id="1822304928">
      <w:bodyDiv w:val="1"/>
      <w:marLeft w:val="0"/>
      <w:marRight w:val="0"/>
      <w:marTop w:val="0"/>
      <w:marBottom w:val="0"/>
      <w:divBdr>
        <w:top w:val="none" w:sz="0" w:space="0" w:color="auto"/>
        <w:left w:val="none" w:sz="0" w:space="0" w:color="auto"/>
        <w:bottom w:val="none" w:sz="0" w:space="0" w:color="auto"/>
        <w:right w:val="none" w:sz="0" w:space="0" w:color="auto"/>
      </w:divBdr>
      <w:divsChild>
        <w:div w:id="532613623">
          <w:marLeft w:val="480"/>
          <w:marRight w:val="0"/>
          <w:marTop w:val="0"/>
          <w:marBottom w:val="0"/>
          <w:divBdr>
            <w:top w:val="none" w:sz="0" w:space="0" w:color="auto"/>
            <w:left w:val="none" w:sz="0" w:space="0" w:color="auto"/>
            <w:bottom w:val="none" w:sz="0" w:space="0" w:color="auto"/>
            <w:right w:val="none" w:sz="0" w:space="0" w:color="auto"/>
          </w:divBdr>
        </w:div>
        <w:div w:id="320233440">
          <w:marLeft w:val="480"/>
          <w:marRight w:val="0"/>
          <w:marTop w:val="0"/>
          <w:marBottom w:val="0"/>
          <w:divBdr>
            <w:top w:val="none" w:sz="0" w:space="0" w:color="auto"/>
            <w:left w:val="none" w:sz="0" w:space="0" w:color="auto"/>
            <w:bottom w:val="none" w:sz="0" w:space="0" w:color="auto"/>
            <w:right w:val="none" w:sz="0" w:space="0" w:color="auto"/>
          </w:divBdr>
        </w:div>
        <w:div w:id="314652466">
          <w:marLeft w:val="480"/>
          <w:marRight w:val="0"/>
          <w:marTop w:val="0"/>
          <w:marBottom w:val="0"/>
          <w:divBdr>
            <w:top w:val="none" w:sz="0" w:space="0" w:color="auto"/>
            <w:left w:val="none" w:sz="0" w:space="0" w:color="auto"/>
            <w:bottom w:val="none" w:sz="0" w:space="0" w:color="auto"/>
            <w:right w:val="none" w:sz="0" w:space="0" w:color="auto"/>
          </w:divBdr>
        </w:div>
        <w:div w:id="1954939535">
          <w:marLeft w:val="480"/>
          <w:marRight w:val="0"/>
          <w:marTop w:val="0"/>
          <w:marBottom w:val="0"/>
          <w:divBdr>
            <w:top w:val="none" w:sz="0" w:space="0" w:color="auto"/>
            <w:left w:val="none" w:sz="0" w:space="0" w:color="auto"/>
            <w:bottom w:val="none" w:sz="0" w:space="0" w:color="auto"/>
            <w:right w:val="none" w:sz="0" w:space="0" w:color="auto"/>
          </w:divBdr>
        </w:div>
        <w:div w:id="1898011030">
          <w:marLeft w:val="480"/>
          <w:marRight w:val="0"/>
          <w:marTop w:val="0"/>
          <w:marBottom w:val="0"/>
          <w:divBdr>
            <w:top w:val="none" w:sz="0" w:space="0" w:color="auto"/>
            <w:left w:val="none" w:sz="0" w:space="0" w:color="auto"/>
            <w:bottom w:val="none" w:sz="0" w:space="0" w:color="auto"/>
            <w:right w:val="none" w:sz="0" w:space="0" w:color="auto"/>
          </w:divBdr>
        </w:div>
        <w:div w:id="462307091">
          <w:marLeft w:val="480"/>
          <w:marRight w:val="0"/>
          <w:marTop w:val="0"/>
          <w:marBottom w:val="0"/>
          <w:divBdr>
            <w:top w:val="none" w:sz="0" w:space="0" w:color="auto"/>
            <w:left w:val="none" w:sz="0" w:space="0" w:color="auto"/>
            <w:bottom w:val="none" w:sz="0" w:space="0" w:color="auto"/>
            <w:right w:val="none" w:sz="0" w:space="0" w:color="auto"/>
          </w:divBdr>
        </w:div>
        <w:div w:id="28840650">
          <w:marLeft w:val="480"/>
          <w:marRight w:val="0"/>
          <w:marTop w:val="0"/>
          <w:marBottom w:val="0"/>
          <w:divBdr>
            <w:top w:val="none" w:sz="0" w:space="0" w:color="auto"/>
            <w:left w:val="none" w:sz="0" w:space="0" w:color="auto"/>
            <w:bottom w:val="none" w:sz="0" w:space="0" w:color="auto"/>
            <w:right w:val="none" w:sz="0" w:space="0" w:color="auto"/>
          </w:divBdr>
        </w:div>
        <w:div w:id="343094521">
          <w:marLeft w:val="480"/>
          <w:marRight w:val="0"/>
          <w:marTop w:val="0"/>
          <w:marBottom w:val="0"/>
          <w:divBdr>
            <w:top w:val="none" w:sz="0" w:space="0" w:color="auto"/>
            <w:left w:val="none" w:sz="0" w:space="0" w:color="auto"/>
            <w:bottom w:val="none" w:sz="0" w:space="0" w:color="auto"/>
            <w:right w:val="none" w:sz="0" w:space="0" w:color="auto"/>
          </w:divBdr>
        </w:div>
        <w:div w:id="853763118">
          <w:marLeft w:val="480"/>
          <w:marRight w:val="0"/>
          <w:marTop w:val="0"/>
          <w:marBottom w:val="0"/>
          <w:divBdr>
            <w:top w:val="none" w:sz="0" w:space="0" w:color="auto"/>
            <w:left w:val="none" w:sz="0" w:space="0" w:color="auto"/>
            <w:bottom w:val="none" w:sz="0" w:space="0" w:color="auto"/>
            <w:right w:val="none" w:sz="0" w:space="0" w:color="auto"/>
          </w:divBdr>
        </w:div>
        <w:div w:id="841746649">
          <w:marLeft w:val="480"/>
          <w:marRight w:val="0"/>
          <w:marTop w:val="0"/>
          <w:marBottom w:val="0"/>
          <w:divBdr>
            <w:top w:val="none" w:sz="0" w:space="0" w:color="auto"/>
            <w:left w:val="none" w:sz="0" w:space="0" w:color="auto"/>
            <w:bottom w:val="none" w:sz="0" w:space="0" w:color="auto"/>
            <w:right w:val="none" w:sz="0" w:space="0" w:color="auto"/>
          </w:divBdr>
        </w:div>
        <w:div w:id="1001740658">
          <w:marLeft w:val="480"/>
          <w:marRight w:val="0"/>
          <w:marTop w:val="0"/>
          <w:marBottom w:val="0"/>
          <w:divBdr>
            <w:top w:val="none" w:sz="0" w:space="0" w:color="auto"/>
            <w:left w:val="none" w:sz="0" w:space="0" w:color="auto"/>
            <w:bottom w:val="none" w:sz="0" w:space="0" w:color="auto"/>
            <w:right w:val="none" w:sz="0" w:space="0" w:color="auto"/>
          </w:divBdr>
        </w:div>
        <w:div w:id="1396469293">
          <w:marLeft w:val="480"/>
          <w:marRight w:val="0"/>
          <w:marTop w:val="0"/>
          <w:marBottom w:val="0"/>
          <w:divBdr>
            <w:top w:val="none" w:sz="0" w:space="0" w:color="auto"/>
            <w:left w:val="none" w:sz="0" w:space="0" w:color="auto"/>
            <w:bottom w:val="none" w:sz="0" w:space="0" w:color="auto"/>
            <w:right w:val="none" w:sz="0" w:space="0" w:color="auto"/>
          </w:divBdr>
        </w:div>
        <w:div w:id="184877201">
          <w:marLeft w:val="480"/>
          <w:marRight w:val="0"/>
          <w:marTop w:val="0"/>
          <w:marBottom w:val="0"/>
          <w:divBdr>
            <w:top w:val="none" w:sz="0" w:space="0" w:color="auto"/>
            <w:left w:val="none" w:sz="0" w:space="0" w:color="auto"/>
            <w:bottom w:val="none" w:sz="0" w:space="0" w:color="auto"/>
            <w:right w:val="none" w:sz="0" w:space="0" w:color="auto"/>
          </w:divBdr>
        </w:div>
        <w:div w:id="470949498">
          <w:marLeft w:val="480"/>
          <w:marRight w:val="0"/>
          <w:marTop w:val="0"/>
          <w:marBottom w:val="0"/>
          <w:divBdr>
            <w:top w:val="none" w:sz="0" w:space="0" w:color="auto"/>
            <w:left w:val="none" w:sz="0" w:space="0" w:color="auto"/>
            <w:bottom w:val="none" w:sz="0" w:space="0" w:color="auto"/>
            <w:right w:val="none" w:sz="0" w:space="0" w:color="auto"/>
          </w:divBdr>
        </w:div>
        <w:div w:id="2026058203">
          <w:marLeft w:val="480"/>
          <w:marRight w:val="0"/>
          <w:marTop w:val="0"/>
          <w:marBottom w:val="0"/>
          <w:divBdr>
            <w:top w:val="none" w:sz="0" w:space="0" w:color="auto"/>
            <w:left w:val="none" w:sz="0" w:space="0" w:color="auto"/>
            <w:bottom w:val="none" w:sz="0" w:space="0" w:color="auto"/>
            <w:right w:val="none" w:sz="0" w:space="0" w:color="auto"/>
          </w:divBdr>
        </w:div>
        <w:div w:id="1217274825">
          <w:marLeft w:val="480"/>
          <w:marRight w:val="0"/>
          <w:marTop w:val="0"/>
          <w:marBottom w:val="0"/>
          <w:divBdr>
            <w:top w:val="none" w:sz="0" w:space="0" w:color="auto"/>
            <w:left w:val="none" w:sz="0" w:space="0" w:color="auto"/>
            <w:bottom w:val="none" w:sz="0" w:space="0" w:color="auto"/>
            <w:right w:val="none" w:sz="0" w:space="0" w:color="auto"/>
          </w:divBdr>
        </w:div>
        <w:div w:id="228075757">
          <w:marLeft w:val="480"/>
          <w:marRight w:val="0"/>
          <w:marTop w:val="0"/>
          <w:marBottom w:val="0"/>
          <w:divBdr>
            <w:top w:val="none" w:sz="0" w:space="0" w:color="auto"/>
            <w:left w:val="none" w:sz="0" w:space="0" w:color="auto"/>
            <w:bottom w:val="none" w:sz="0" w:space="0" w:color="auto"/>
            <w:right w:val="none" w:sz="0" w:space="0" w:color="auto"/>
          </w:divBdr>
        </w:div>
        <w:div w:id="2046980613">
          <w:marLeft w:val="480"/>
          <w:marRight w:val="0"/>
          <w:marTop w:val="0"/>
          <w:marBottom w:val="0"/>
          <w:divBdr>
            <w:top w:val="none" w:sz="0" w:space="0" w:color="auto"/>
            <w:left w:val="none" w:sz="0" w:space="0" w:color="auto"/>
            <w:bottom w:val="none" w:sz="0" w:space="0" w:color="auto"/>
            <w:right w:val="none" w:sz="0" w:space="0" w:color="auto"/>
          </w:divBdr>
        </w:div>
        <w:div w:id="29887090">
          <w:marLeft w:val="480"/>
          <w:marRight w:val="0"/>
          <w:marTop w:val="0"/>
          <w:marBottom w:val="0"/>
          <w:divBdr>
            <w:top w:val="none" w:sz="0" w:space="0" w:color="auto"/>
            <w:left w:val="none" w:sz="0" w:space="0" w:color="auto"/>
            <w:bottom w:val="none" w:sz="0" w:space="0" w:color="auto"/>
            <w:right w:val="none" w:sz="0" w:space="0" w:color="auto"/>
          </w:divBdr>
        </w:div>
        <w:div w:id="1945070401">
          <w:marLeft w:val="480"/>
          <w:marRight w:val="0"/>
          <w:marTop w:val="0"/>
          <w:marBottom w:val="0"/>
          <w:divBdr>
            <w:top w:val="none" w:sz="0" w:space="0" w:color="auto"/>
            <w:left w:val="none" w:sz="0" w:space="0" w:color="auto"/>
            <w:bottom w:val="none" w:sz="0" w:space="0" w:color="auto"/>
            <w:right w:val="none" w:sz="0" w:space="0" w:color="auto"/>
          </w:divBdr>
        </w:div>
        <w:div w:id="1270118963">
          <w:marLeft w:val="480"/>
          <w:marRight w:val="0"/>
          <w:marTop w:val="0"/>
          <w:marBottom w:val="0"/>
          <w:divBdr>
            <w:top w:val="none" w:sz="0" w:space="0" w:color="auto"/>
            <w:left w:val="none" w:sz="0" w:space="0" w:color="auto"/>
            <w:bottom w:val="none" w:sz="0" w:space="0" w:color="auto"/>
            <w:right w:val="none" w:sz="0" w:space="0" w:color="auto"/>
          </w:divBdr>
        </w:div>
        <w:div w:id="1515413586">
          <w:marLeft w:val="480"/>
          <w:marRight w:val="0"/>
          <w:marTop w:val="0"/>
          <w:marBottom w:val="0"/>
          <w:divBdr>
            <w:top w:val="none" w:sz="0" w:space="0" w:color="auto"/>
            <w:left w:val="none" w:sz="0" w:space="0" w:color="auto"/>
            <w:bottom w:val="none" w:sz="0" w:space="0" w:color="auto"/>
            <w:right w:val="none" w:sz="0" w:space="0" w:color="auto"/>
          </w:divBdr>
        </w:div>
        <w:div w:id="1980720860">
          <w:marLeft w:val="480"/>
          <w:marRight w:val="0"/>
          <w:marTop w:val="0"/>
          <w:marBottom w:val="0"/>
          <w:divBdr>
            <w:top w:val="none" w:sz="0" w:space="0" w:color="auto"/>
            <w:left w:val="none" w:sz="0" w:space="0" w:color="auto"/>
            <w:bottom w:val="none" w:sz="0" w:space="0" w:color="auto"/>
            <w:right w:val="none" w:sz="0" w:space="0" w:color="auto"/>
          </w:divBdr>
        </w:div>
        <w:div w:id="353926174">
          <w:marLeft w:val="480"/>
          <w:marRight w:val="0"/>
          <w:marTop w:val="0"/>
          <w:marBottom w:val="0"/>
          <w:divBdr>
            <w:top w:val="none" w:sz="0" w:space="0" w:color="auto"/>
            <w:left w:val="none" w:sz="0" w:space="0" w:color="auto"/>
            <w:bottom w:val="none" w:sz="0" w:space="0" w:color="auto"/>
            <w:right w:val="none" w:sz="0" w:space="0" w:color="auto"/>
          </w:divBdr>
        </w:div>
        <w:div w:id="1599294058">
          <w:marLeft w:val="480"/>
          <w:marRight w:val="0"/>
          <w:marTop w:val="0"/>
          <w:marBottom w:val="0"/>
          <w:divBdr>
            <w:top w:val="none" w:sz="0" w:space="0" w:color="auto"/>
            <w:left w:val="none" w:sz="0" w:space="0" w:color="auto"/>
            <w:bottom w:val="none" w:sz="0" w:space="0" w:color="auto"/>
            <w:right w:val="none" w:sz="0" w:space="0" w:color="auto"/>
          </w:divBdr>
        </w:div>
        <w:div w:id="1995528346">
          <w:marLeft w:val="480"/>
          <w:marRight w:val="0"/>
          <w:marTop w:val="0"/>
          <w:marBottom w:val="0"/>
          <w:divBdr>
            <w:top w:val="none" w:sz="0" w:space="0" w:color="auto"/>
            <w:left w:val="none" w:sz="0" w:space="0" w:color="auto"/>
            <w:bottom w:val="none" w:sz="0" w:space="0" w:color="auto"/>
            <w:right w:val="none" w:sz="0" w:space="0" w:color="auto"/>
          </w:divBdr>
        </w:div>
        <w:div w:id="991524714">
          <w:marLeft w:val="480"/>
          <w:marRight w:val="0"/>
          <w:marTop w:val="0"/>
          <w:marBottom w:val="0"/>
          <w:divBdr>
            <w:top w:val="none" w:sz="0" w:space="0" w:color="auto"/>
            <w:left w:val="none" w:sz="0" w:space="0" w:color="auto"/>
            <w:bottom w:val="none" w:sz="0" w:space="0" w:color="auto"/>
            <w:right w:val="none" w:sz="0" w:space="0" w:color="auto"/>
          </w:divBdr>
        </w:div>
        <w:div w:id="1350135803">
          <w:marLeft w:val="480"/>
          <w:marRight w:val="0"/>
          <w:marTop w:val="0"/>
          <w:marBottom w:val="0"/>
          <w:divBdr>
            <w:top w:val="none" w:sz="0" w:space="0" w:color="auto"/>
            <w:left w:val="none" w:sz="0" w:space="0" w:color="auto"/>
            <w:bottom w:val="none" w:sz="0" w:space="0" w:color="auto"/>
            <w:right w:val="none" w:sz="0" w:space="0" w:color="auto"/>
          </w:divBdr>
        </w:div>
        <w:div w:id="2036538877">
          <w:marLeft w:val="480"/>
          <w:marRight w:val="0"/>
          <w:marTop w:val="0"/>
          <w:marBottom w:val="0"/>
          <w:divBdr>
            <w:top w:val="none" w:sz="0" w:space="0" w:color="auto"/>
            <w:left w:val="none" w:sz="0" w:space="0" w:color="auto"/>
            <w:bottom w:val="none" w:sz="0" w:space="0" w:color="auto"/>
            <w:right w:val="none" w:sz="0" w:space="0" w:color="auto"/>
          </w:divBdr>
        </w:div>
        <w:div w:id="1149831403">
          <w:marLeft w:val="480"/>
          <w:marRight w:val="0"/>
          <w:marTop w:val="0"/>
          <w:marBottom w:val="0"/>
          <w:divBdr>
            <w:top w:val="none" w:sz="0" w:space="0" w:color="auto"/>
            <w:left w:val="none" w:sz="0" w:space="0" w:color="auto"/>
            <w:bottom w:val="none" w:sz="0" w:space="0" w:color="auto"/>
            <w:right w:val="none" w:sz="0" w:space="0" w:color="auto"/>
          </w:divBdr>
        </w:div>
        <w:div w:id="1327898214">
          <w:marLeft w:val="480"/>
          <w:marRight w:val="0"/>
          <w:marTop w:val="0"/>
          <w:marBottom w:val="0"/>
          <w:divBdr>
            <w:top w:val="none" w:sz="0" w:space="0" w:color="auto"/>
            <w:left w:val="none" w:sz="0" w:space="0" w:color="auto"/>
            <w:bottom w:val="none" w:sz="0" w:space="0" w:color="auto"/>
            <w:right w:val="none" w:sz="0" w:space="0" w:color="auto"/>
          </w:divBdr>
        </w:div>
        <w:div w:id="1696541300">
          <w:marLeft w:val="480"/>
          <w:marRight w:val="0"/>
          <w:marTop w:val="0"/>
          <w:marBottom w:val="0"/>
          <w:divBdr>
            <w:top w:val="none" w:sz="0" w:space="0" w:color="auto"/>
            <w:left w:val="none" w:sz="0" w:space="0" w:color="auto"/>
            <w:bottom w:val="none" w:sz="0" w:space="0" w:color="auto"/>
            <w:right w:val="none" w:sz="0" w:space="0" w:color="auto"/>
          </w:divBdr>
        </w:div>
        <w:div w:id="76826697">
          <w:marLeft w:val="480"/>
          <w:marRight w:val="0"/>
          <w:marTop w:val="0"/>
          <w:marBottom w:val="0"/>
          <w:divBdr>
            <w:top w:val="none" w:sz="0" w:space="0" w:color="auto"/>
            <w:left w:val="none" w:sz="0" w:space="0" w:color="auto"/>
            <w:bottom w:val="none" w:sz="0" w:space="0" w:color="auto"/>
            <w:right w:val="none" w:sz="0" w:space="0" w:color="auto"/>
          </w:divBdr>
        </w:div>
        <w:div w:id="2121879312">
          <w:marLeft w:val="480"/>
          <w:marRight w:val="0"/>
          <w:marTop w:val="0"/>
          <w:marBottom w:val="0"/>
          <w:divBdr>
            <w:top w:val="none" w:sz="0" w:space="0" w:color="auto"/>
            <w:left w:val="none" w:sz="0" w:space="0" w:color="auto"/>
            <w:bottom w:val="none" w:sz="0" w:space="0" w:color="auto"/>
            <w:right w:val="none" w:sz="0" w:space="0" w:color="auto"/>
          </w:divBdr>
        </w:div>
        <w:div w:id="809401736">
          <w:marLeft w:val="480"/>
          <w:marRight w:val="0"/>
          <w:marTop w:val="0"/>
          <w:marBottom w:val="0"/>
          <w:divBdr>
            <w:top w:val="none" w:sz="0" w:space="0" w:color="auto"/>
            <w:left w:val="none" w:sz="0" w:space="0" w:color="auto"/>
            <w:bottom w:val="none" w:sz="0" w:space="0" w:color="auto"/>
            <w:right w:val="none" w:sz="0" w:space="0" w:color="auto"/>
          </w:divBdr>
        </w:div>
        <w:div w:id="1256984153">
          <w:marLeft w:val="480"/>
          <w:marRight w:val="0"/>
          <w:marTop w:val="0"/>
          <w:marBottom w:val="0"/>
          <w:divBdr>
            <w:top w:val="none" w:sz="0" w:space="0" w:color="auto"/>
            <w:left w:val="none" w:sz="0" w:space="0" w:color="auto"/>
            <w:bottom w:val="none" w:sz="0" w:space="0" w:color="auto"/>
            <w:right w:val="none" w:sz="0" w:space="0" w:color="auto"/>
          </w:divBdr>
        </w:div>
        <w:div w:id="490566374">
          <w:marLeft w:val="480"/>
          <w:marRight w:val="0"/>
          <w:marTop w:val="0"/>
          <w:marBottom w:val="0"/>
          <w:divBdr>
            <w:top w:val="none" w:sz="0" w:space="0" w:color="auto"/>
            <w:left w:val="none" w:sz="0" w:space="0" w:color="auto"/>
            <w:bottom w:val="none" w:sz="0" w:space="0" w:color="auto"/>
            <w:right w:val="none" w:sz="0" w:space="0" w:color="auto"/>
          </w:divBdr>
        </w:div>
        <w:div w:id="259992759">
          <w:marLeft w:val="480"/>
          <w:marRight w:val="0"/>
          <w:marTop w:val="0"/>
          <w:marBottom w:val="0"/>
          <w:divBdr>
            <w:top w:val="none" w:sz="0" w:space="0" w:color="auto"/>
            <w:left w:val="none" w:sz="0" w:space="0" w:color="auto"/>
            <w:bottom w:val="none" w:sz="0" w:space="0" w:color="auto"/>
            <w:right w:val="none" w:sz="0" w:space="0" w:color="auto"/>
          </w:divBdr>
        </w:div>
        <w:div w:id="2116292677">
          <w:marLeft w:val="480"/>
          <w:marRight w:val="0"/>
          <w:marTop w:val="0"/>
          <w:marBottom w:val="0"/>
          <w:divBdr>
            <w:top w:val="none" w:sz="0" w:space="0" w:color="auto"/>
            <w:left w:val="none" w:sz="0" w:space="0" w:color="auto"/>
            <w:bottom w:val="none" w:sz="0" w:space="0" w:color="auto"/>
            <w:right w:val="none" w:sz="0" w:space="0" w:color="auto"/>
          </w:divBdr>
        </w:div>
        <w:div w:id="833491629">
          <w:marLeft w:val="480"/>
          <w:marRight w:val="0"/>
          <w:marTop w:val="0"/>
          <w:marBottom w:val="0"/>
          <w:divBdr>
            <w:top w:val="none" w:sz="0" w:space="0" w:color="auto"/>
            <w:left w:val="none" w:sz="0" w:space="0" w:color="auto"/>
            <w:bottom w:val="none" w:sz="0" w:space="0" w:color="auto"/>
            <w:right w:val="none" w:sz="0" w:space="0" w:color="auto"/>
          </w:divBdr>
        </w:div>
        <w:div w:id="545681668">
          <w:marLeft w:val="480"/>
          <w:marRight w:val="0"/>
          <w:marTop w:val="0"/>
          <w:marBottom w:val="0"/>
          <w:divBdr>
            <w:top w:val="none" w:sz="0" w:space="0" w:color="auto"/>
            <w:left w:val="none" w:sz="0" w:space="0" w:color="auto"/>
            <w:bottom w:val="none" w:sz="0" w:space="0" w:color="auto"/>
            <w:right w:val="none" w:sz="0" w:space="0" w:color="auto"/>
          </w:divBdr>
        </w:div>
        <w:div w:id="949314066">
          <w:marLeft w:val="480"/>
          <w:marRight w:val="0"/>
          <w:marTop w:val="0"/>
          <w:marBottom w:val="0"/>
          <w:divBdr>
            <w:top w:val="none" w:sz="0" w:space="0" w:color="auto"/>
            <w:left w:val="none" w:sz="0" w:space="0" w:color="auto"/>
            <w:bottom w:val="none" w:sz="0" w:space="0" w:color="auto"/>
            <w:right w:val="none" w:sz="0" w:space="0" w:color="auto"/>
          </w:divBdr>
        </w:div>
        <w:div w:id="2032022714">
          <w:marLeft w:val="480"/>
          <w:marRight w:val="0"/>
          <w:marTop w:val="0"/>
          <w:marBottom w:val="0"/>
          <w:divBdr>
            <w:top w:val="none" w:sz="0" w:space="0" w:color="auto"/>
            <w:left w:val="none" w:sz="0" w:space="0" w:color="auto"/>
            <w:bottom w:val="none" w:sz="0" w:space="0" w:color="auto"/>
            <w:right w:val="none" w:sz="0" w:space="0" w:color="auto"/>
          </w:divBdr>
        </w:div>
        <w:div w:id="1273318352">
          <w:marLeft w:val="480"/>
          <w:marRight w:val="0"/>
          <w:marTop w:val="0"/>
          <w:marBottom w:val="0"/>
          <w:divBdr>
            <w:top w:val="none" w:sz="0" w:space="0" w:color="auto"/>
            <w:left w:val="none" w:sz="0" w:space="0" w:color="auto"/>
            <w:bottom w:val="none" w:sz="0" w:space="0" w:color="auto"/>
            <w:right w:val="none" w:sz="0" w:space="0" w:color="auto"/>
          </w:divBdr>
        </w:div>
        <w:div w:id="1437410302">
          <w:marLeft w:val="480"/>
          <w:marRight w:val="0"/>
          <w:marTop w:val="0"/>
          <w:marBottom w:val="0"/>
          <w:divBdr>
            <w:top w:val="none" w:sz="0" w:space="0" w:color="auto"/>
            <w:left w:val="none" w:sz="0" w:space="0" w:color="auto"/>
            <w:bottom w:val="none" w:sz="0" w:space="0" w:color="auto"/>
            <w:right w:val="none" w:sz="0" w:space="0" w:color="auto"/>
          </w:divBdr>
        </w:div>
        <w:div w:id="2104059354">
          <w:marLeft w:val="480"/>
          <w:marRight w:val="0"/>
          <w:marTop w:val="0"/>
          <w:marBottom w:val="0"/>
          <w:divBdr>
            <w:top w:val="none" w:sz="0" w:space="0" w:color="auto"/>
            <w:left w:val="none" w:sz="0" w:space="0" w:color="auto"/>
            <w:bottom w:val="none" w:sz="0" w:space="0" w:color="auto"/>
            <w:right w:val="none" w:sz="0" w:space="0" w:color="auto"/>
          </w:divBdr>
        </w:div>
        <w:div w:id="2022470668">
          <w:marLeft w:val="480"/>
          <w:marRight w:val="0"/>
          <w:marTop w:val="0"/>
          <w:marBottom w:val="0"/>
          <w:divBdr>
            <w:top w:val="none" w:sz="0" w:space="0" w:color="auto"/>
            <w:left w:val="none" w:sz="0" w:space="0" w:color="auto"/>
            <w:bottom w:val="none" w:sz="0" w:space="0" w:color="auto"/>
            <w:right w:val="none" w:sz="0" w:space="0" w:color="auto"/>
          </w:divBdr>
        </w:div>
        <w:div w:id="769549311">
          <w:marLeft w:val="480"/>
          <w:marRight w:val="0"/>
          <w:marTop w:val="0"/>
          <w:marBottom w:val="0"/>
          <w:divBdr>
            <w:top w:val="none" w:sz="0" w:space="0" w:color="auto"/>
            <w:left w:val="none" w:sz="0" w:space="0" w:color="auto"/>
            <w:bottom w:val="none" w:sz="0" w:space="0" w:color="auto"/>
            <w:right w:val="none" w:sz="0" w:space="0" w:color="auto"/>
          </w:divBdr>
        </w:div>
        <w:div w:id="596255251">
          <w:marLeft w:val="480"/>
          <w:marRight w:val="0"/>
          <w:marTop w:val="0"/>
          <w:marBottom w:val="0"/>
          <w:divBdr>
            <w:top w:val="none" w:sz="0" w:space="0" w:color="auto"/>
            <w:left w:val="none" w:sz="0" w:space="0" w:color="auto"/>
            <w:bottom w:val="none" w:sz="0" w:space="0" w:color="auto"/>
            <w:right w:val="none" w:sz="0" w:space="0" w:color="auto"/>
          </w:divBdr>
        </w:div>
        <w:div w:id="237712252">
          <w:marLeft w:val="480"/>
          <w:marRight w:val="0"/>
          <w:marTop w:val="0"/>
          <w:marBottom w:val="0"/>
          <w:divBdr>
            <w:top w:val="none" w:sz="0" w:space="0" w:color="auto"/>
            <w:left w:val="none" w:sz="0" w:space="0" w:color="auto"/>
            <w:bottom w:val="none" w:sz="0" w:space="0" w:color="auto"/>
            <w:right w:val="none" w:sz="0" w:space="0" w:color="auto"/>
          </w:divBdr>
        </w:div>
        <w:div w:id="1247037185">
          <w:marLeft w:val="480"/>
          <w:marRight w:val="0"/>
          <w:marTop w:val="0"/>
          <w:marBottom w:val="0"/>
          <w:divBdr>
            <w:top w:val="none" w:sz="0" w:space="0" w:color="auto"/>
            <w:left w:val="none" w:sz="0" w:space="0" w:color="auto"/>
            <w:bottom w:val="none" w:sz="0" w:space="0" w:color="auto"/>
            <w:right w:val="none" w:sz="0" w:space="0" w:color="auto"/>
          </w:divBdr>
        </w:div>
        <w:div w:id="1927839417">
          <w:marLeft w:val="480"/>
          <w:marRight w:val="0"/>
          <w:marTop w:val="0"/>
          <w:marBottom w:val="0"/>
          <w:divBdr>
            <w:top w:val="none" w:sz="0" w:space="0" w:color="auto"/>
            <w:left w:val="none" w:sz="0" w:space="0" w:color="auto"/>
            <w:bottom w:val="none" w:sz="0" w:space="0" w:color="auto"/>
            <w:right w:val="none" w:sz="0" w:space="0" w:color="auto"/>
          </w:divBdr>
        </w:div>
        <w:div w:id="1601181016">
          <w:marLeft w:val="480"/>
          <w:marRight w:val="0"/>
          <w:marTop w:val="0"/>
          <w:marBottom w:val="0"/>
          <w:divBdr>
            <w:top w:val="none" w:sz="0" w:space="0" w:color="auto"/>
            <w:left w:val="none" w:sz="0" w:space="0" w:color="auto"/>
            <w:bottom w:val="none" w:sz="0" w:space="0" w:color="auto"/>
            <w:right w:val="none" w:sz="0" w:space="0" w:color="auto"/>
          </w:divBdr>
        </w:div>
        <w:div w:id="71197897">
          <w:marLeft w:val="480"/>
          <w:marRight w:val="0"/>
          <w:marTop w:val="0"/>
          <w:marBottom w:val="0"/>
          <w:divBdr>
            <w:top w:val="none" w:sz="0" w:space="0" w:color="auto"/>
            <w:left w:val="none" w:sz="0" w:space="0" w:color="auto"/>
            <w:bottom w:val="none" w:sz="0" w:space="0" w:color="auto"/>
            <w:right w:val="none" w:sz="0" w:space="0" w:color="auto"/>
          </w:divBdr>
        </w:div>
        <w:div w:id="1704401008">
          <w:marLeft w:val="480"/>
          <w:marRight w:val="0"/>
          <w:marTop w:val="0"/>
          <w:marBottom w:val="0"/>
          <w:divBdr>
            <w:top w:val="none" w:sz="0" w:space="0" w:color="auto"/>
            <w:left w:val="none" w:sz="0" w:space="0" w:color="auto"/>
            <w:bottom w:val="none" w:sz="0" w:space="0" w:color="auto"/>
            <w:right w:val="none" w:sz="0" w:space="0" w:color="auto"/>
          </w:divBdr>
        </w:div>
        <w:div w:id="1666319422">
          <w:marLeft w:val="480"/>
          <w:marRight w:val="0"/>
          <w:marTop w:val="0"/>
          <w:marBottom w:val="0"/>
          <w:divBdr>
            <w:top w:val="none" w:sz="0" w:space="0" w:color="auto"/>
            <w:left w:val="none" w:sz="0" w:space="0" w:color="auto"/>
            <w:bottom w:val="none" w:sz="0" w:space="0" w:color="auto"/>
            <w:right w:val="none" w:sz="0" w:space="0" w:color="auto"/>
          </w:divBdr>
        </w:div>
        <w:div w:id="497620419">
          <w:marLeft w:val="480"/>
          <w:marRight w:val="0"/>
          <w:marTop w:val="0"/>
          <w:marBottom w:val="0"/>
          <w:divBdr>
            <w:top w:val="none" w:sz="0" w:space="0" w:color="auto"/>
            <w:left w:val="none" w:sz="0" w:space="0" w:color="auto"/>
            <w:bottom w:val="none" w:sz="0" w:space="0" w:color="auto"/>
            <w:right w:val="none" w:sz="0" w:space="0" w:color="auto"/>
          </w:divBdr>
        </w:div>
        <w:div w:id="182020680">
          <w:marLeft w:val="480"/>
          <w:marRight w:val="0"/>
          <w:marTop w:val="0"/>
          <w:marBottom w:val="0"/>
          <w:divBdr>
            <w:top w:val="none" w:sz="0" w:space="0" w:color="auto"/>
            <w:left w:val="none" w:sz="0" w:space="0" w:color="auto"/>
            <w:bottom w:val="none" w:sz="0" w:space="0" w:color="auto"/>
            <w:right w:val="none" w:sz="0" w:space="0" w:color="auto"/>
          </w:divBdr>
        </w:div>
        <w:div w:id="169024591">
          <w:marLeft w:val="480"/>
          <w:marRight w:val="0"/>
          <w:marTop w:val="0"/>
          <w:marBottom w:val="0"/>
          <w:divBdr>
            <w:top w:val="none" w:sz="0" w:space="0" w:color="auto"/>
            <w:left w:val="none" w:sz="0" w:space="0" w:color="auto"/>
            <w:bottom w:val="none" w:sz="0" w:space="0" w:color="auto"/>
            <w:right w:val="none" w:sz="0" w:space="0" w:color="auto"/>
          </w:divBdr>
        </w:div>
        <w:div w:id="1339771088">
          <w:marLeft w:val="480"/>
          <w:marRight w:val="0"/>
          <w:marTop w:val="0"/>
          <w:marBottom w:val="0"/>
          <w:divBdr>
            <w:top w:val="none" w:sz="0" w:space="0" w:color="auto"/>
            <w:left w:val="none" w:sz="0" w:space="0" w:color="auto"/>
            <w:bottom w:val="none" w:sz="0" w:space="0" w:color="auto"/>
            <w:right w:val="none" w:sz="0" w:space="0" w:color="auto"/>
          </w:divBdr>
        </w:div>
        <w:div w:id="1636913015">
          <w:marLeft w:val="480"/>
          <w:marRight w:val="0"/>
          <w:marTop w:val="0"/>
          <w:marBottom w:val="0"/>
          <w:divBdr>
            <w:top w:val="none" w:sz="0" w:space="0" w:color="auto"/>
            <w:left w:val="none" w:sz="0" w:space="0" w:color="auto"/>
            <w:bottom w:val="none" w:sz="0" w:space="0" w:color="auto"/>
            <w:right w:val="none" w:sz="0" w:space="0" w:color="auto"/>
          </w:divBdr>
        </w:div>
        <w:div w:id="330641318">
          <w:marLeft w:val="480"/>
          <w:marRight w:val="0"/>
          <w:marTop w:val="0"/>
          <w:marBottom w:val="0"/>
          <w:divBdr>
            <w:top w:val="none" w:sz="0" w:space="0" w:color="auto"/>
            <w:left w:val="none" w:sz="0" w:space="0" w:color="auto"/>
            <w:bottom w:val="none" w:sz="0" w:space="0" w:color="auto"/>
            <w:right w:val="none" w:sz="0" w:space="0" w:color="auto"/>
          </w:divBdr>
        </w:div>
        <w:div w:id="2117483138">
          <w:marLeft w:val="480"/>
          <w:marRight w:val="0"/>
          <w:marTop w:val="0"/>
          <w:marBottom w:val="0"/>
          <w:divBdr>
            <w:top w:val="none" w:sz="0" w:space="0" w:color="auto"/>
            <w:left w:val="none" w:sz="0" w:space="0" w:color="auto"/>
            <w:bottom w:val="none" w:sz="0" w:space="0" w:color="auto"/>
            <w:right w:val="none" w:sz="0" w:space="0" w:color="auto"/>
          </w:divBdr>
        </w:div>
        <w:div w:id="925383878">
          <w:marLeft w:val="480"/>
          <w:marRight w:val="0"/>
          <w:marTop w:val="0"/>
          <w:marBottom w:val="0"/>
          <w:divBdr>
            <w:top w:val="none" w:sz="0" w:space="0" w:color="auto"/>
            <w:left w:val="none" w:sz="0" w:space="0" w:color="auto"/>
            <w:bottom w:val="none" w:sz="0" w:space="0" w:color="auto"/>
            <w:right w:val="none" w:sz="0" w:space="0" w:color="auto"/>
          </w:divBdr>
        </w:div>
        <w:div w:id="1900626313">
          <w:marLeft w:val="480"/>
          <w:marRight w:val="0"/>
          <w:marTop w:val="0"/>
          <w:marBottom w:val="0"/>
          <w:divBdr>
            <w:top w:val="none" w:sz="0" w:space="0" w:color="auto"/>
            <w:left w:val="none" w:sz="0" w:space="0" w:color="auto"/>
            <w:bottom w:val="none" w:sz="0" w:space="0" w:color="auto"/>
            <w:right w:val="none" w:sz="0" w:space="0" w:color="auto"/>
          </w:divBdr>
        </w:div>
        <w:div w:id="422578376">
          <w:marLeft w:val="480"/>
          <w:marRight w:val="0"/>
          <w:marTop w:val="0"/>
          <w:marBottom w:val="0"/>
          <w:divBdr>
            <w:top w:val="none" w:sz="0" w:space="0" w:color="auto"/>
            <w:left w:val="none" w:sz="0" w:space="0" w:color="auto"/>
            <w:bottom w:val="none" w:sz="0" w:space="0" w:color="auto"/>
            <w:right w:val="none" w:sz="0" w:space="0" w:color="auto"/>
          </w:divBdr>
        </w:div>
        <w:div w:id="549221349">
          <w:marLeft w:val="480"/>
          <w:marRight w:val="0"/>
          <w:marTop w:val="0"/>
          <w:marBottom w:val="0"/>
          <w:divBdr>
            <w:top w:val="none" w:sz="0" w:space="0" w:color="auto"/>
            <w:left w:val="none" w:sz="0" w:space="0" w:color="auto"/>
            <w:bottom w:val="none" w:sz="0" w:space="0" w:color="auto"/>
            <w:right w:val="none" w:sz="0" w:space="0" w:color="auto"/>
          </w:divBdr>
        </w:div>
        <w:div w:id="1255478095">
          <w:marLeft w:val="480"/>
          <w:marRight w:val="0"/>
          <w:marTop w:val="0"/>
          <w:marBottom w:val="0"/>
          <w:divBdr>
            <w:top w:val="none" w:sz="0" w:space="0" w:color="auto"/>
            <w:left w:val="none" w:sz="0" w:space="0" w:color="auto"/>
            <w:bottom w:val="none" w:sz="0" w:space="0" w:color="auto"/>
            <w:right w:val="none" w:sz="0" w:space="0" w:color="auto"/>
          </w:divBdr>
        </w:div>
        <w:div w:id="1281493890">
          <w:marLeft w:val="480"/>
          <w:marRight w:val="0"/>
          <w:marTop w:val="0"/>
          <w:marBottom w:val="0"/>
          <w:divBdr>
            <w:top w:val="none" w:sz="0" w:space="0" w:color="auto"/>
            <w:left w:val="none" w:sz="0" w:space="0" w:color="auto"/>
            <w:bottom w:val="none" w:sz="0" w:space="0" w:color="auto"/>
            <w:right w:val="none" w:sz="0" w:space="0" w:color="auto"/>
          </w:divBdr>
        </w:div>
        <w:div w:id="1901593061">
          <w:marLeft w:val="480"/>
          <w:marRight w:val="0"/>
          <w:marTop w:val="0"/>
          <w:marBottom w:val="0"/>
          <w:divBdr>
            <w:top w:val="none" w:sz="0" w:space="0" w:color="auto"/>
            <w:left w:val="none" w:sz="0" w:space="0" w:color="auto"/>
            <w:bottom w:val="none" w:sz="0" w:space="0" w:color="auto"/>
            <w:right w:val="none" w:sz="0" w:space="0" w:color="auto"/>
          </w:divBdr>
        </w:div>
        <w:div w:id="1740788729">
          <w:marLeft w:val="480"/>
          <w:marRight w:val="0"/>
          <w:marTop w:val="0"/>
          <w:marBottom w:val="0"/>
          <w:divBdr>
            <w:top w:val="none" w:sz="0" w:space="0" w:color="auto"/>
            <w:left w:val="none" w:sz="0" w:space="0" w:color="auto"/>
            <w:bottom w:val="none" w:sz="0" w:space="0" w:color="auto"/>
            <w:right w:val="none" w:sz="0" w:space="0" w:color="auto"/>
          </w:divBdr>
        </w:div>
        <w:div w:id="387921800">
          <w:marLeft w:val="480"/>
          <w:marRight w:val="0"/>
          <w:marTop w:val="0"/>
          <w:marBottom w:val="0"/>
          <w:divBdr>
            <w:top w:val="none" w:sz="0" w:space="0" w:color="auto"/>
            <w:left w:val="none" w:sz="0" w:space="0" w:color="auto"/>
            <w:bottom w:val="none" w:sz="0" w:space="0" w:color="auto"/>
            <w:right w:val="none" w:sz="0" w:space="0" w:color="auto"/>
          </w:divBdr>
        </w:div>
        <w:div w:id="889339541">
          <w:marLeft w:val="480"/>
          <w:marRight w:val="0"/>
          <w:marTop w:val="0"/>
          <w:marBottom w:val="0"/>
          <w:divBdr>
            <w:top w:val="none" w:sz="0" w:space="0" w:color="auto"/>
            <w:left w:val="none" w:sz="0" w:space="0" w:color="auto"/>
            <w:bottom w:val="none" w:sz="0" w:space="0" w:color="auto"/>
            <w:right w:val="none" w:sz="0" w:space="0" w:color="auto"/>
          </w:divBdr>
        </w:div>
        <w:div w:id="590898965">
          <w:marLeft w:val="480"/>
          <w:marRight w:val="0"/>
          <w:marTop w:val="0"/>
          <w:marBottom w:val="0"/>
          <w:divBdr>
            <w:top w:val="none" w:sz="0" w:space="0" w:color="auto"/>
            <w:left w:val="none" w:sz="0" w:space="0" w:color="auto"/>
            <w:bottom w:val="none" w:sz="0" w:space="0" w:color="auto"/>
            <w:right w:val="none" w:sz="0" w:space="0" w:color="auto"/>
          </w:divBdr>
        </w:div>
        <w:div w:id="2000649037">
          <w:marLeft w:val="480"/>
          <w:marRight w:val="0"/>
          <w:marTop w:val="0"/>
          <w:marBottom w:val="0"/>
          <w:divBdr>
            <w:top w:val="none" w:sz="0" w:space="0" w:color="auto"/>
            <w:left w:val="none" w:sz="0" w:space="0" w:color="auto"/>
            <w:bottom w:val="none" w:sz="0" w:space="0" w:color="auto"/>
            <w:right w:val="none" w:sz="0" w:space="0" w:color="auto"/>
          </w:divBdr>
        </w:div>
        <w:div w:id="1695183720">
          <w:marLeft w:val="480"/>
          <w:marRight w:val="0"/>
          <w:marTop w:val="0"/>
          <w:marBottom w:val="0"/>
          <w:divBdr>
            <w:top w:val="none" w:sz="0" w:space="0" w:color="auto"/>
            <w:left w:val="none" w:sz="0" w:space="0" w:color="auto"/>
            <w:bottom w:val="none" w:sz="0" w:space="0" w:color="auto"/>
            <w:right w:val="none" w:sz="0" w:space="0" w:color="auto"/>
          </w:divBdr>
        </w:div>
        <w:div w:id="1081412392">
          <w:marLeft w:val="480"/>
          <w:marRight w:val="0"/>
          <w:marTop w:val="0"/>
          <w:marBottom w:val="0"/>
          <w:divBdr>
            <w:top w:val="none" w:sz="0" w:space="0" w:color="auto"/>
            <w:left w:val="none" w:sz="0" w:space="0" w:color="auto"/>
            <w:bottom w:val="none" w:sz="0" w:space="0" w:color="auto"/>
            <w:right w:val="none" w:sz="0" w:space="0" w:color="auto"/>
          </w:divBdr>
        </w:div>
        <w:div w:id="839271047">
          <w:marLeft w:val="480"/>
          <w:marRight w:val="0"/>
          <w:marTop w:val="0"/>
          <w:marBottom w:val="0"/>
          <w:divBdr>
            <w:top w:val="none" w:sz="0" w:space="0" w:color="auto"/>
            <w:left w:val="none" w:sz="0" w:space="0" w:color="auto"/>
            <w:bottom w:val="none" w:sz="0" w:space="0" w:color="auto"/>
            <w:right w:val="none" w:sz="0" w:space="0" w:color="auto"/>
          </w:divBdr>
        </w:div>
        <w:div w:id="321352636">
          <w:marLeft w:val="480"/>
          <w:marRight w:val="0"/>
          <w:marTop w:val="0"/>
          <w:marBottom w:val="0"/>
          <w:divBdr>
            <w:top w:val="none" w:sz="0" w:space="0" w:color="auto"/>
            <w:left w:val="none" w:sz="0" w:space="0" w:color="auto"/>
            <w:bottom w:val="none" w:sz="0" w:space="0" w:color="auto"/>
            <w:right w:val="none" w:sz="0" w:space="0" w:color="auto"/>
          </w:divBdr>
        </w:div>
        <w:div w:id="879240465">
          <w:marLeft w:val="480"/>
          <w:marRight w:val="0"/>
          <w:marTop w:val="0"/>
          <w:marBottom w:val="0"/>
          <w:divBdr>
            <w:top w:val="none" w:sz="0" w:space="0" w:color="auto"/>
            <w:left w:val="none" w:sz="0" w:space="0" w:color="auto"/>
            <w:bottom w:val="none" w:sz="0" w:space="0" w:color="auto"/>
            <w:right w:val="none" w:sz="0" w:space="0" w:color="auto"/>
          </w:divBdr>
        </w:div>
        <w:div w:id="1101341760">
          <w:marLeft w:val="480"/>
          <w:marRight w:val="0"/>
          <w:marTop w:val="0"/>
          <w:marBottom w:val="0"/>
          <w:divBdr>
            <w:top w:val="none" w:sz="0" w:space="0" w:color="auto"/>
            <w:left w:val="none" w:sz="0" w:space="0" w:color="auto"/>
            <w:bottom w:val="none" w:sz="0" w:space="0" w:color="auto"/>
            <w:right w:val="none" w:sz="0" w:space="0" w:color="auto"/>
          </w:divBdr>
        </w:div>
        <w:div w:id="1188829493">
          <w:marLeft w:val="480"/>
          <w:marRight w:val="0"/>
          <w:marTop w:val="0"/>
          <w:marBottom w:val="0"/>
          <w:divBdr>
            <w:top w:val="none" w:sz="0" w:space="0" w:color="auto"/>
            <w:left w:val="none" w:sz="0" w:space="0" w:color="auto"/>
            <w:bottom w:val="none" w:sz="0" w:space="0" w:color="auto"/>
            <w:right w:val="none" w:sz="0" w:space="0" w:color="auto"/>
          </w:divBdr>
        </w:div>
        <w:div w:id="747386640">
          <w:marLeft w:val="480"/>
          <w:marRight w:val="0"/>
          <w:marTop w:val="0"/>
          <w:marBottom w:val="0"/>
          <w:divBdr>
            <w:top w:val="none" w:sz="0" w:space="0" w:color="auto"/>
            <w:left w:val="none" w:sz="0" w:space="0" w:color="auto"/>
            <w:bottom w:val="none" w:sz="0" w:space="0" w:color="auto"/>
            <w:right w:val="none" w:sz="0" w:space="0" w:color="auto"/>
          </w:divBdr>
        </w:div>
        <w:div w:id="1576207269">
          <w:marLeft w:val="480"/>
          <w:marRight w:val="0"/>
          <w:marTop w:val="0"/>
          <w:marBottom w:val="0"/>
          <w:divBdr>
            <w:top w:val="none" w:sz="0" w:space="0" w:color="auto"/>
            <w:left w:val="none" w:sz="0" w:space="0" w:color="auto"/>
            <w:bottom w:val="none" w:sz="0" w:space="0" w:color="auto"/>
            <w:right w:val="none" w:sz="0" w:space="0" w:color="auto"/>
          </w:divBdr>
        </w:div>
        <w:div w:id="1883327963">
          <w:marLeft w:val="480"/>
          <w:marRight w:val="0"/>
          <w:marTop w:val="0"/>
          <w:marBottom w:val="0"/>
          <w:divBdr>
            <w:top w:val="none" w:sz="0" w:space="0" w:color="auto"/>
            <w:left w:val="none" w:sz="0" w:space="0" w:color="auto"/>
            <w:bottom w:val="none" w:sz="0" w:space="0" w:color="auto"/>
            <w:right w:val="none" w:sz="0" w:space="0" w:color="auto"/>
          </w:divBdr>
        </w:div>
        <w:div w:id="1964115617">
          <w:marLeft w:val="480"/>
          <w:marRight w:val="0"/>
          <w:marTop w:val="0"/>
          <w:marBottom w:val="0"/>
          <w:divBdr>
            <w:top w:val="none" w:sz="0" w:space="0" w:color="auto"/>
            <w:left w:val="none" w:sz="0" w:space="0" w:color="auto"/>
            <w:bottom w:val="none" w:sz="0" w:space="0" w:color="auto"/>
            <w:right w:val="none" w:sz="0" w:space="0" w:color="auto"/>
          </w:divBdr>
        </w:div>
        <w:div w:id="770592573">
          <w:marLeft w:val="480"/>
          <w:marRight w:val="0"/>
          <w:marTop w:val="0"/>
          <w:marBottom w:val="0"/>
          <w:divBdr>
            <w:top w:val="none" w:sz="0" w:space="0" w:color="auto"/>
            <w:left w:val="none" w:sz="0" w:space="0" w:color="auto"/>
            <w:bottom w:val="none" w:sz="0" w:space="0" w:color="auto"/>
            <w:right w:val="none" w:sz="0" w:space="0" w:color="auto"/>
          </w:divBdr>
        </w:div>
        <w:div w:id="708919432">
          <w:marLeft w:val="480"/>
          <w:marRight w:val="0"/>
          <w:marTop w:val="0"/>
          <w:marBottom w:val="0"/>
          <w:divBdr>
            <w:top w:val="none" w:sz="0" w:space="0" w:color="auto"/>
            <w:left w:val="none" w:sz="0" w:space="0" w:color="auto"/>
            <w:bottom w:val="none" w:sz="0" w:space="0" w:color="auto"/>
            <w:right w:val="none" w:sz="0" w:space="0" w:color="auto"/>
          </w:divBdr>
        </w:div>
        <w:div w:id="991131826">
          <w:marLeft w:val="480"/>
          <w:marRight w:val="0"/>
          <w:marTop w:val="0"/>
          <w:marBottom w:val="0"/>
          <w:divBdr>
            <w:top w:val="none" w:sz="0" w:space="0" w:color="auto"/>
            <w:left w:val="none" w:sz="0" w:space="0" w:color="auto"/>
            <w:bottom w:val="none" w:sz="0" w:space="0" w:color="auto"/>
            <w:right w:val="none" w:sz="0" w:space="0" w:color="auto"/>
          </w:divBdr>
        </w:div>
        <w:div w:id="1829587837">
          <w:marLeft w:val="480"/>
          <w:marRight w:val="0"/>
          <w:marTop w:val="0"/>
          <w:marBottom w:val="0"/>
          <w:divBdr>
            <w:top w:val="none" w:sz="0" w:space="0" w:color="auto"/>
            <w:left w:val="none" w:sz="0" w:space="0" w:color="auto"/>
            <w:bottom w:val="none" w:sz="0" w:space="0" w:color="auto"/>
            <w:right w:val="none" w:sz="0" w:space="0" w:color="auto"/>
          </w:divBdr>
        </w:div>
        <w:div w:id="394010316">
          <w:marLeft w:val="480"/>
          <w:marRight w:val="0"/>
          <w:marTop w:val="0"/>
          <w:marBottom w:val="0"/>
          <w:divBdr>
            <w:top w:val="none" w:sz="0" w:space="0" w:color="auto"/>
            <w:left w:val="none" w:sz="0" w:space="0" w:color="auto"/>
            <w:bottom w:val="none" w:sz="0" w:space="0" w:color="auto"/>
            <w:right w:val="none" w:sz="0" w:space="0" w:color="auto"/>
          </w:divBdr>
        </w:div>
        <w:div w:id="983435072">
          <w:marLeft w:val="480"/>
          <w:marRight w:val="0"/>
          <w:marTop w:val="0"/>
          <w:marBottom w:val="0"/>
          <w:divBdr>
            <w:top w:val="none" w:sz="0" w:space="0" w:color="auto"/>
            <w:left w:val="none" w:sz="0" w:space="0" w:color="auto"/>
            <w:bottom w:val="none" w:sz="0" w:space="0" w:color="auto"/>
            <w:right w:val="none" w:sz="0" w:space="0" w:color="auto"/>
          </w:divBdr>
        </w:div>
        <w:div w:id="1943763207">
          <w:marLeft w:val="480"/>
          <w:marRight w:val="0"/>
          <w:marTop w:val="0"/>
          <w:marBottom w:val="0"/>
          <w:divBdr>
            <w:top w:val="none" w:sz="0" w:space="0" w:color="auto"/>
            <w:left w:val="none" w:sz="0" w:space="0" w:color="auto"/>
            <w:bottom w:val="none" w:sz="0" w:space="0" w:color="auto"/>
            <w:right w:val="none" w:sz="0" w:space="0" w:color="auto"/>
          </w:divBdr>
        </w:div>
        <w:div w:id="1364136496">
          <w:marLeft w:val="480"/>
          <w:marRight w:val="0"/>
          <w:marTop w:val="0"/>
          <w:marBottom w:val="0"/>
          <w:divBdr>
            <w:top w:val="none" w:sz="0" w:space="0" w:color="auto"/>
            <w:left w:val="none" w:sz="0" w:space="0" w:color="auto"/>
            <w:bottom w:val="none" w:sz="0" w:space="0" w:color="auto"/>
            <w:right w:val="none" w:sz="0" w:space="0" w:color="auto"/>
          </w:divBdr>
        </w:div>
        <w:div w:id="1394430063">
          <w:marLeft w:val="480"/>
          <w:marRight w:val="0"/>
          <w:marTop w:val="0"/>
          <w:marBottom w:val="0"/>
          <w:divBdr>
            <w:top w:val="none" w:sz="0" w:space="0" w:color="auto"/>
            <w:left w:val="none" w:sz="0" w:space="0" w:color="auto"/>
            <w:bottom w:val="none" w:sz="0" w:space="0" w:color="auto"/>
            <w:right w:val="none" w:sz="0" w:space="0" w:color="auto"/>
          </w:divBdr>
        </w:div>
        <w:div w:id="607739010">
          <w:marLeft w:val="480"/>
          <w:marRight w:val="0"/>
          <w:marTop w:val="0"/>
          <w:marBottom w:val="0"/>
          <w:divBdr>
            <w:top w:val="none" w:sz="0" w:space="0" w:color="auto"/>
            <w:left w:val="none" w:sz="0" w:space="0" w:color="auto"/>
            <w:bottom w:val="none" w:sz="0" w:space="0" w:color="auto"/>
            <w:right w:val="none" w:sz="0" w:space="0" w:color="auto"/>
          </w:divBdr>
        </w:div>
        <w:div w:id="1128233806">
          <w:marLeft w:val="480"/>
          <w:marRight w:val="0"/>
          <w:marTop w:val="0"/>
          <w:marBottom w:val="0"/>
          <w:divBdr>
            <w:top w:val="none" w:sz="0" w:space="0" w:color="auto"/>
            <w:left w:val="none" w:sz="0" w:space="0" w:color="auto"/>
            <w:bottom w:val="none" w:sz="0" w:space="0" w:color="auto"/>
            <w:right w:val="none" w:sz="0" w:space="0" w:color="auto"/>
          </w:divBdr>
        </w:div>
        <w:div w:id="17440143">
          <w:marLeft w:val="480"/>
          <w:marRight w:val="0"/>
          <w:marTop w:val="0"/>
          <w:marBottom w:val="0"/>
          <w:divBdr>
            <w:top w:val="none" w:sz="0" w:space="0" w:color="auto"/>
            <w:left w:val="none" w:sz="0" w:space="0" w:color="auto"/>
            <w:bottom w:val="none" w:sz="0" w:space="0" w:color="auto"/>
            <w:right w:val="none" w:sz="0" w:space="0" w:color="auto"/>
          </w:divBdr>
        </w:div>
        <w:div w:id="948590159">
          <w:marLeft w:val="480"/>
          <w:marRight w:val="0"/>
          <w:marTop w:val="0"/>
          <w:marBottom w:val="0"/>
          <w:divBdr>
            <w:top w:val="none" w:sz="0" w:space="0" w:color="auto"/>
            <w:left w:val="none" w:sz="0" w:space="0" w:color="auto"/>
            <w:bottom w:val="none" w:sz="0" w:space="0" w:color="auto"/>
            <w:right w:val="none" w:sz="0" w:space="0" w:color="auto"/>
          </w:divBdr>
        </w:div>
        <w:div w:id="1465805892">
          <w:marLeft w:val="480"/>
          <w:marRight w:val="0"/>
          <w:marTop w:val="0"/>
          <w:marBottom w:val="0"/>
          <w:divBdr>
            <w:top w:val="none" w:sz="0" w:space="0" w:color="auto"/>
            <w:left w:val="none" w:sz="0" w:space="0" w:color="auto"/>
            <w:bottom w:val="none" w:sz="0" w:space="0" w:color="auto"/>
            <w:right w:val="none" w:sz="0" w:space="0" w:color="auto"/>
          </w:divBdr>
        </w:div>
        <w:div w:id="2033875720">
          <w:marLeft w:val="480"/>
          <w:marRight w:val="0"/>
          <w:marTop w:val="0"/>
          <w:marBottom w:val="0"/>
          <w:divBdr>
            <w:top w:val="none" w:sz="0" w:space="0" w:color="auto"/>
            <w:left w:val="none" w:sz="0" w:space="0" w:color="auto"/>
            <w:bottom w:val="none" w:sz="0" w:space="0" w:color="auto"/>
            <w:right w:val="none" w:sz="0" w:space="0" w:color="auto"/>
          </w:divBdr>
        </w:div>
        <w:div w:id="2033534214">
          <w:marLeft w:val="480"/>
          <w:marRight w:val="0"/>
          <w:marTop w:val="0"/>
          <w:marBottom w:val="0"/>
          <w:divBdr>
            <w:top w:val="none" w:sz="0" w:space="0" w:color="auto"/>
            <w:left w:val="none" w:sz="0" w:space="0" w:color="auto"/>
            <w:bottom w:val="none" w:sz="0" w:space="0" w:color="auto"/>
            <w:right w:val="none" w:sz="0" w:space="0" w:color="auto"/>
          </w:divBdr>
        </w:div>
        <w:div w:id="794759330">
          <w:marLeft w:val="480"/>
          <w:marRight w:val="0"/>
          <w:marTop w:val="0"/>
          <w:marBottom w:val="0"/>
          <w:divBdr>
            <w:top w:val="none" w:sz="0" w:space="0" w:color="auto"/>
            <w:left w:val="none" w:sz="0" w:space="0" w:color="auto"/>
            <w:bottom w:val="none" w:sz="0" w:space="0" w:color="auto"/>
            <w:right w:val="none" w:sz="0" w:space="0" w:color="auto"/>
          </w:divBdr>
        </w:div>
        <w:div w:id="1463965565">
          <w:marLeft w:val="480"/>
          <w:marRight w:val="0"/>
          <w:marTop w:val="0"/>
          <w:marBottom w:val="0"/>
          <w:divBdr>
            <w:top w:val="none" w:sz="0" w:space="0" w:color="auto"/>
            <w:left w:val="none" w:sz="0" w:space="0" w:color="auto"/>
            <w:bottom w:val="none" w:sz="0" w:space="0" w:color="auto"/>
            <w:right w:val="none" w:sz="0" w:space="0" w:color="auto"/>
          </w:divBdr>
        </w:div>
        <w:div w:id="1510875177">
          <w:marLeft w:val="480"/>
          <w:marRight w:val="0"/>
          <w:marTop w:val="0"/>
          <w:marBottom w:val="0"/>
          <w:divBdr>
            <w:top w:val="none" w:sz="0" w:space="0" w:color="auto"/>
            <w:left w:val="none" w:sz="0" w:space="0" w:color="auto"/>
            <w:bottom w:val="none" w:sz="0" w:space="0" w:color="auto"/>
            <w:right w:val="none" w:sz="0" w:space="0" w:color="auto"/>
          </w:divBdr>
        </w:div>
      </w:divsChild>
    </w:div>
    <w:div w:id="1822305756">
      <w:bodyDiv w:val="1"/>
      <w:marLeft w:val="0"/>
      <w:marRight w:val="0"/>
      <w:marTop w:val="0"/>
      <w:marBottom w:val="0"/>
      <w:divBdr>
        <w:top w:val="none" w:sz="0" w:space="0" w:color="auto"/>
        <w:left w:val="none" w:sz="0" w:space="0" w:color="auto"/>
        <w:bottom w:val="none" w:sz="0" w:space="0" w:color="auto"/>
        <w:right w:val="none" w:sz="0" w:space="0" w:color="auto"/>
      </w:divBdr>
    </w:div>
    <w:div w:id="1822309682">
      <w:bodyDiv w:val="1"/>
      <w:marLeft w:val="0"/>
      <w:marRight w:val="0"/>
      <w:marTop w:val="0"/>
      <w:marBottom w:val="0"/>
      <w:divBdr>
        <w:top w:val="none" w:sz="0" w:space="0" w:color="auto"/>
        <w:left w:val="none" w:sz="0" w:space="0" w:color="auto"/>
        <w:bottom w:val="none" w:sz="0" w:space="0" w:color="auto"/>
        <w:right w:val="none" w:sz="0" w:space="0" w:color="auto"/>
      </w:divBdr>
    </w:div>
    <w:div w:id="1822506059">
      <w:bodyDiv w:val="1"/>
      <w:marLeft w:val="0"/>
      <w:marRight w:val="0"/>
      <w:marTop w:val="0"/>
      <w:marBottom w:val="0"/>
      <w:divBdr>
        <w:top w:val="none" w:sz="0" w:space="0" w:color="auto"/>
        <w:left w:val="none" w:sz="0" w:space="0" w:color="auto"/>
        <w:bottom w:val="none" w:sz="0" w:space="0" w:color="auto"/>
        <w:right w:val="none" w:sz="0" w:space="0" w:color="auto"/>
      </w:divBdr>
    </w:div>
    <w:div w:id="1823037704">
      <w:bodyDiv w:val="1"/>
      <w:marLeft w:val="0"/>
      <w:marRight w:val="0"/>
      <w:marTop w:val="0"/>
      <w:marBottom w:val="0"/>
      <w:divBdr>
        <w:top w:val="none" w:sz="0" w:space="0" w:color="auto"/>
        <w:left w:val="none" w:sz="0" w:space="0" w:color="auto"/>
        <w:bottom w:val="none" w:sz="0" w:space="0" w:color="auto"/>
        <w:right w:val="none" w:sz="0" w:space="0" w:color="auto"/>
      </w:divBdr>
    </w:div>
    <w:div w:id="1823038084">
      <w:bodyDiv w:val="1"/>
      <w:marLeft w:val="0"/>
      <w:marRight w:val="0"/>
      <w:marTop w:val="0"/>
      <w:marBottom w:val="0"/>
      <w:divBdr>
        <w:top w:val="none" w:sz="0" w:space="0" w:color="auto"/>
        <w:left w:val="none" w:sz="0" w:space="0" w:color="auto"/>
        <w:bottom w:val="none" w:sz="0" w:space="0" w:color="auto"/>
        <w:right w:val="none" w:sz="0" w:space="0" w:color="auto"/>
      </w:divBdr>
    </w:div>
    <w:div w:id="1823038480">
      <w:bodyDiv w:val="1"/>
      <w:marLeft w:val="0"/>
      <w:marRight w:val="0"/>
      <w:marTop w:val="0"/>
      <w:marBottom w:val="0"/>
      <w:divBdr>
        <w:top w:val="none" w:sz="0" w:space="0" w:color="auto"/>
        <w:left w:val="none" w:sz="0" w:space="0" w:color="auto"/>
        <w:bottom w:val="none" w:sz="0" w:space="0" w:color="auto"/>
        <w:right w:val="none" w:sz="0" w:space="0" w:color="auto"/>
      </w:divBdr>
    </w:div>
    <w:div w:id="1823082766">
      <w:bodyDiv w:val="1"/>
      <w:marLeft w:val="0"/>
      <w:marRight w:val="0"/>
      <w:marTop w:val="0"/>
      <w:marBottom w:val="0"/>
      <w:divBdr>
        <w:top w:val="none" w:sz="0" w:space="0" w:color="auto"/>
        <w:left w:val="none" w:sz="0" w:space="0" w:color="auto"/>
        <w:bottom w:val="none" w:sz="0" w:space="0" w:color="auto"/>
        <w:right w:val="none" w:sz="0" w:space="0" w:color="auto"/>
      </w:divBdr>
    </w:div>
    <w:div w:id="1823505569">
      <w:bodyDiv w:val="1"/>
      <w:marLeft w:val="0"/>
      <w:marRight w:val="0"/>
      <w:marTop w:val="0"/>
      <w:marBottom w:val="0"/>
      <w:divBdr>
        <w:top w:val="none" w:sz="0" w:space="0" w:color="auto"/>
        <w:left w:val="none" w:sz="0" w:space="0" w:color="auto"/>
        <w:bottom w:val="none" w:sz="0" w:space="0" w:color="auto"/>
        <w:right w:val="none" w:sz="0" w:space="0" w:color="auto"/>
      </w:divBdr>
    </w:div>
    <w:div w:id="1823542330">
      <w:bodyDiv w:val="1"/>
      <w:marLeft w:val="0"/>
      <w:marRight w:val="0"/>
      <w:marTop w:val="0"/>
      <w:marBottom w:val="0"/>
      <w:divBdr>
        <w:top w:val="none" w:sz="0" w:space="0" w:color="auto"/>
        <w:left w:val="none" w:sz="0" w:space="0" w:color="auto"/>
        <w:bottom w:val="none" w:sz="0" w:space="0" w:color="auto"/>
        <w:right w:val="none" w:sz="0" w:space="0" w:color="auto"/>
      </w:divBdr>
    </w:div>
    <w:div w:id="1823737736">
      <w:bodyDiv w:val="1"/>
      <w:marLeft w:val="0"/>
      <w:marRight w:val="0"/>
      <w:marTop w:val="0"/>
      <w:marBottom w:val="0"/>
      <w:divBdr>
        <w:top w:val="none" w:sz="0" w:space="0" w:color="auto"/>
        <w:left w:val="none" w:sz="0" w:space="0" w:color="auto"/>
        <w:bottom w:val="none" w:sz="0" w:space="0" w:color="auto"/>
        <w:right w:val="none" w:sz="0" w:space="0" w:color="auto"/>
      </w:divBdr>
    </w:div>
    <w:div w:id="1823740230">
      <w:marLeft w:val="480"/>
      <w:marRight w:val="0"/>
      <w:marTop w:val="0"/>
      <w:marBottom w:val="0"/>
      <w:divBdr>
        <w:top w:val="none" w:sz="0" w:space="0" w:color="auto"/>
        <w:left w:val="none" w:sz="0" w:space="0" w:color="auto"/>
        <w:bottom w:val="none" w:sz="0" w:space="0" w:color="auto"/>
        <w:right w:val="none" w:sz="0" w:space="0" w:color="auto"/>
      </w:divBdr>
    </w:div>
    <w:div w:id="1823933530">
      <w:bodyDiv w:val="1"/>
      <w:marLeft w:val="0"/>
      <w:marRight w:val="0"/>
      <w:marTop w:val="0"/>
      <w:marBottom w:val="0"/>
      <w:divBdr>
        <w:top w:val="none" w:sz="0" w:space="0" w:color="auto"/>
        <w:left w:val="none" w:sz="0" w:space="0" w:color="auto"/>
        <w:bottom w:val="none" w:sz="0" w:space="0" w:color="auto"/>
        <w:right w:val="none" w:sz="0" w:space="0" w:color="auto"/>
      </w:divBdr>
    </w:div>
    <w:div w:id="1824001969">
      <w:bodyDiv w:val="1"/>
      <w:marLeft w:val="0"/>
      <w:marRight w:val="0"/>
      <w:marTop w:val="0"/>
      <w:marBottom w:val="0"/>
      <w:divBdr>
        <w:top w:val="none" w:sz="0" w:space="0" w:color="auto"/>
        <w:left w:val="none" w:sz="0" w:space="0" w:color="auto"/>
        <w:bottom w:val="none" w:sz="0" w:space="0" w:color="auto"/>
        <w:right w:val="none" w:sz="0" w:space="0" w:color="auto"/>
      </w:divBdr>
    </w:div>
    <w:div w:id="1824276585">
      <w:bodyDiv w:val="1"/>
      <w:marLeft w:val="0"/>
      <w:marRight w:val="0"/>
      <w:marTop w:val="0"/>
      <w:marBottom w:val="0"/>
      <w:divBdr>
        <w:top w:val="none" w:sz="0" w:space="0" w:color="auto"/>
        <w:left w:val="none" w:sz="0" w:space="0" w:color="auto"/>
        <w:bottom w:val="none" w:sz="0" w:space="0" w:color="auto"/>
        <w:right w:val="none" w:sz="0" w:space="0" w:color="auto"/>
      </w:divBdr>
      <w:divsChild>
        <w:div w:id="2040473059">
          <w:marLeft w:val="480"/>
          <w:marRight w:val="0"/>
          <w:marTop w:val="0"/>
          <w:marBottom w:val="0"/>
          <w:divBdr>
            <w:top w:val="none" w:sz="0" w:space="0" w:color="auto"/>
            <w:left w:val="none" w:sz="0" w:space="0" w:color="auto"/>
            <w:bottom w:val="none" w:sz="0" w:space="0" w:color="auto"/>
            <w:right w:val="none" w:sz="0" w:space="0" w:color="auto"/>
          </w:divBdr>
        </w:div>
        <w:div w:id="345327353">
          <w:marLeft w:val="480"/>
          <w:marRight w:val="0"/>
          <w:marTop w:val="0"/>
          <w:marBottom w:val="0"/>
          <w:divBdr>
            <w:top w:val="none" w:sz="0" w:space="0" w:color="auto"/>
            <w:left w:val="none" w:sz="0" w:space="0" w:color="auto"/>
            <w:bottom w:val="none" w:sz="0" w:space="0" w:color="auto"/>
            <w:right w:val="none" w:sz="0" w:space="0" w:color="auto"/>
          </w:divBdr>
        </w:div>
        <w:div w:id="1833449105">
          <w:marLeft w:val="480"/>
          <w:marRight w:val="0"/>
          <w:marTop w:val="0"/>
          <w:marBottom w:val="0"/>
          <w:divBdr>
            <w:top w:val="none" w:sz="0" w:space="0" w:color="auto"/>
            <w:left w:val="none" w:sz="0" w:space="0" w:color="auto"/>
            <w:bottom w:val="none" w:sz="0" w:space="0" w:color="auto"/>
            <w:right w:val="none" w:sz="0" w:space="0" w:color="auto"/>
          </w:divBdr>
        </w:div>
        <w:div w:id="1046417616">
          <w:marLeft w:val="480"/>
          <w:marRight w:val="0"/>
          <w:marTop w:val="0"/>
          <w:marBottom w:val="0"/>
          <w:divBdr>
            <w:top w:val="none" w:sz="0" w:space="0" w:color="auto"/>
            <w:left w:val="none" w:sz="0" w:space="0" w:color="auto"/>
            <w:bottom w:val="none" w:sz="0" w:space="0" w:color="auto"/>
            <w:right w:val="none" w:sz="0" w:space="0" w:color="auto"/>
          </w:divBdr>
        </w:div>
        <w:div w:id="1185167388">
          <w:marLeft w:val="480"/>
          <w:marRight w:val="0"/>
          <w:marTop w:val="0"/>
          <w:marBottom w:val="0"/>
          <w:divBdr>
            <w:top w:val="none" w:sz="0" w:space="0" w:color="auto"/>
            <w:left w:val="none" w:sz="0" w:space="0" w:color="auto"/>
            <w:bottom w:val="none" w:sz="0" w:space="0" w:color="auto"/>
            <w:right w:val="none" w:sz="0" w:space="0" w:color="auto"/>
          </w:divBdr>
        </w:div>
        <w:div w:id="523712308">
          <w:marLeft w:val="480"/>
          <w:marRight w:val="0"/>
          <w:marTop w:val="0"/>
          <w:marBottom w:val="0"/>
          <w:divBdr>
            <w:top w:val="none" w:sz="0" w:space="0" w:color="auto"/>
            <w:left w:val="none" w:sz="0" w:space="0" w:color="auto"/>
            <w:bottom w:val="none" w:sz="0" w:space="0" w:color="auto"/>
            <w:right w:val="none" w:sz="0" w:space="0" w:color="auto"/>
          </w:divBdr>
        </w:div>
        <w:div w:id="1288201336">
          <w:marLeft w:val="480"/>
          <w:marRight w:val="0"/>
          <w:marTop w:val="0"/>
          <w:marBottom w:val="0"/>
          <w:divBdr>
            <w:top w:val="none" w:sz="0" w:space="0" w:color="auto"/>
            <w:left w:val="none" w:sz="0" w:space="0" w:color="auto"/>
            <w:bottom w:val="none" w:sz="0" w:space="0" w:color="auto"/>
            <w:right w:val="none" w:sz="0" w:space="0" w:color="auto"/>
          </w:divBdr>
        </w:div>
        <w:div w:id="994144910">
          <w:marLeft w:val="480"/>
          <w:marRight w:val="0"/>
          <w:marTop w:val="0"/>
          <w:marBottom w:val="0"/>
          <w:divBdr>
            <w:top w:val="none" w:sz="0" w:space="0" w:color="auto"/>
            <w:left w:val="none" w:sz="0" w:space="0" w:color="auto"/>
            <w:bottom w:val="none" w:sz="0" w:space="0" w:color="auto"/>
            <w:right w:val="none" w:sz="0" w:space="0" w:color="auto"/>
          </w:divBdr>
        </w:div>
        <w:div w:id="2086561532">
          <w:marLeft w:val="480"/>
          <w:marRight w:val="0"/>
          <w:marTop w:val="0"/>
          <w:marBottom w:val="0"/>
          <w:divBdr>
            <w:top w:val="none" w:sz="0" w:space="0" w:color="auto"/>
            <w:left w:val="none" w:sz="0" w:space="0" w:color="auto"/>
            <w:bottom w:val="none" w:sz="0" w:space="0" w:color="auto"/>
            <w:right w:val="none" w:sz="0" w:space="0" w:color="auto"/>
          </w:divBdr>
        </w:div>
        <w:div w:id="189799685">
          <w:marLeft w:val="480"/>
          <w:marRight w:val="0"/>
          <w:marTop w:val="0"/>
          <w:marBottom w:val="0"/>
          <w:divBdr>
            <w:top w:val="none" w:sz="0" w:space="0" w:color="auto"/>
            <w:left w:val="none" w:sz="0" w:space="0" w:color="auto"/>
            <w:bottom w:val="none" w:sz="0" w:space="0" w:color="auto"/>
            <w:right w:val="none" w:sz="0" w:space="0" w:color="auto"/>
          </w:divBdr>
        </w:div>
        <w:div w:id="1535073436">
          <w:marLeft w:val="480"/>
          <w:marRight w:val="0"/>
          <w:marTop w:val="0"/>
          <w:marBottom w:val="0"/>
          <w:divBdr>
            <w:top w:val="none" w:sz="0" w:space="0" w:color="auto"/>
            <w:left w:val="none" w:sz="0" w:space="0" w:color="auto"/>
            <w:bottom w:val="none" w:sz="0" w:space="0" w:color="auto"/>
            <w:right w:val="none" w:sz="0" w:space="0" w:color="auto"/>
          </w:divBdr>
        </w:div>
        <w:div w:id="1403987441">
          <w:marLeft w:val="480"/>
          <w:marRight w:val="0"/>
          <w:marTop w:val="0"/>
          <w:marBottom w:val="0"/>
          <w:divBdr>
            <w:top w:val="none" w:sz="0" w:space="0" w:color="auto"/>
            <w:left w:val="none" w:sz="0" w:space="0" w:color="auto"/>
            <w:bottom w:val="none" w:sz="0" w:space="0" w:color="auto"/>
            <w:right w:val="none" w:sz="0" w:space="0" w:color="auto"/>
          </w:divBdr>
        </w:div>
        <w:div w:id="618610999">
          <w:marLeft w:val="480"/>
          <w:marRight w:val="0"/>
          <w:marTop w:val="0"/>
          <w:marBottom w:val="0"/>
          <w:divBdr>
            <w:top w:val="none" w:sz="0" w:space="0" w:color="auto"/>
            <w:left w:val="none" w:sz="0" w:space="0" w:color="auto"/>
            <w:bottom w:val="none" w:sz="0" w:space="0" w:color="auto"/>
            <w:right w:val="none" w:sz="0" w:space="0" w:color="auto"/>
          </w:divBdr>
        </w:div>
        <w:div w:id="1659113240">
          <w:marLeft w:val="480"/>
          <w:marRight w:val="0"/>
          <w:marTop w:val="0"/>
          <w:marBottom w:val="0"/>
          <w:divBdr>
            <w:top w:val="none" w:sz="0" w:space="0" w:color="auto"/>
            <w:left w:val="none" w:sz="0" w:space="0" w:color="auto"/>
            <w:bottom w:val="none" w:sz="0" w:space="0" w:color="auto"/>
            <w:right w:val="none" w:sz="0" w:space="0" w:color="auto"/>
          </w:divBdr>
        </w:div>
        <w:div w:id="40061638">
          <w:marLeft w:val="480"/>
          <w:marRight w:val="0"/>
          <w:marTop w:val="0"/>
          <w:marBottom w:val="0"/>
          <w:divBdr>
            <w:top w:val="none" w:sz="0" w:space="0" w:color="auto"/>
            <w:left w:val="none" w:sz="0" w:space="0" w:color="auto"/>
            <w:bottom w:val="none" w:sz="0" w:space="0" w:color="auto"/>
            <w:right w:val="none" w:sz="0" w:space="0" w:color="auto"/>
          </w:divBdr>
        </w:div>
        <w:div w:id="11883349">
          <w:marLeft w:val="480"/>
          <w:marRight w:val="0"/>
          <w:marTop w:val="0"/>
          <w:marBottom w:val="0"/>
          <w:divBdr>
            <w:top w:val="none" w:sz="0" w:space="0" w:color="auto"/>
            <w:left w:val="none" w:sz="0" w:space="0" w:color="auto"/>
            <w:bottom w:val="none" w:sz="0" w:space="0" w:color="auto"/>
            <w:right w:val="none" w:sz="0" w:space="0" w:color="auto"/>
          </w:divBdr>
        </w:div>
        <w:div w:id="434835925">
          <w:marLeft w:val="480"/>
          <w:marRight w:val="0"/>
          <w:marTop w:val="0"/>
          <w:marBottom w:val="0"/>
          <w:divBdr>
            <w:top w:val="none" w:sz="0" w:space="0" w:color="auto"/>
            <w:left w:val="none" w:sz="0" w:space="0" w:color="auto"/>
            <w:bottom w:val="none" w:sz="0" w:space="0" w:color="auto"/>
            <w:right w:val="none" w:sz="0" w:space="0" w:color="auto"/>
          </w:divBdr>
        </w:div>
        <w:div w:id="2122801012">
          <w:marLeft w:val="480"/>
          <w:marRight w:val="0"/>
          <w:marTop w:val="0"/>
          <w:marBottom w:val="0"/>
          <w:divBdr>
            <w:top w:val="none" w:sz="0" w:space="0" w:color="auto"/>
            <w:left w:val="none" w:sz="0" w:space="0" w:color="auto"/>
            <w:bottom w:val="none" w:sz="0" w:space="0" w:color="auto"/>
            <w:right w:val="none" w:sz="0" w:space="0" w:color="auto"/>
          </w:divBdr>
        </w:div>
        <w:div w:id="1269705184">
          <w:marLeft w:val="480"/>
          <w:marRight w:val="0"/>
          <w:marTop w:val="0"/>
          <w:marBottom w:val="0"/>
          <w:divBdr>
            <w:top w:val="none" w:sz="0" w:space="0" w:color="auto"/>
            <w:left w:val="none" w:sz="0" w:space="0" w:color="auto"/>
            <w:bottom w:val="none" w:sz="0" w:space="0" w:color="auto"/>
            <w:right w:val="none" w:sz="0" w:space="0" w:color="auto"/>
          </w:divBdr>
        </w:div>
        <w:div w:id="1808738765">
          <w:marLeft w:val="480"/>
          <w:marRight w:val="0"/>
          <w:marTop w:val="0"/>
          <w:marBottom w:val="0"/>
          <w:divBdr>
            <w:top w:val="none" w:sz="0" w:space="0" w:color="auto"/>
            <w:left w:val="none" w:sz="0" w:space="0" w:color="auto"/>
            <w:bottom w:val="none" w:sz="0" w:space="0" w:color="auto"/>
            <w:right w:val="none" w:sz="0" w:space="0" w:color="auto"/>
          </w:divBdr>
        </w:div>
        <w:div w:id="1475953284">
          <w:marLeft w:val="480"/>
          <w:marRight w:val="0"/>
          <w:marTop w:val="0"/>
          <w:marBottom w:val="0"/>
          <w:divBdr>
            <w:top w:val="none" w:sz="0" w:space="0" w:color="auto"/>
            <w:left w:val="none" w:sz="0" w:space="0" w:color="auto"/>
            <w:bottom w:val="none" w:sz="0" w:space="0" w:color="auto"/>
            <w:right w:val="none" w:sz="0" w:space="0" w:color="auto"/>
          </w:divBdr>
        </w:div>
        <w:div w:id="1600867034">
          <w:marLeft w:val="480"/>
          <w:marRight w:val="0"/>
          <w:marTop w:val="0"/>
          <w:marBottom w:val="0"/>
          <w:divBdr>
            <w:top w:val="none" w:sz="0" w:space="0" w:color="auto"/>
            <w:left w:val="none" w:sz="0" w:space="0" w:color="auto"/>
            <w:bottom w:val="none" w:sz="0" w:space="0" w:color="auto"/>
            <w:right w:val="none" w:sz="0" w:space="0" w:color="auto"/>
          </w:divBdr>
        </w:div>
        <w:div w:id="2095202486">
          <w:marLeft w:val="480"/>
          <w:marRight w:val="0"/>
          <w:marTop w:val="0"/>
          <w:marBottom w:val="0"/>
          <w:divBdr>
            <w:top w:val="none" w:sz="0" w:space="0" w:color="auto"/>
            <w:left w:val="none" w:sz="0" w:space="0" w:color="auto"/>
            <w:bottom w:val="none" w:sz="0" w:space="0" w:color="auto"/>
            <w:right w:val="none" w:sz="0" w:space="0" w:color="auto"/>
          </w:divBdr>
        </w:div>
        <w:div w:id="1665889468">
          <w:marLeft w:val="480"/>
          <w:marRight w:val="0"/>
          <w:marTop w:val="0"/>
          <w:marBottom w:val="0"/>
          <w:divBdr>
            <w:top w:val="none" w:sz="0" w:space="0" w:color="auto"/>
            <w:left w:val="none" w:sz="0" w:space="0" w:color="auto"/>
            <w:bottom w:val="none" w:sz="0" w:space="0" w:color="auto"/>
            <w:right w:val="none" w:sz="0" w:space="0" w:color="auto"/>
          </w:divBdr>
        </w:div>
        <w:div w:id="494954088">
          <w:marLeft w:val="480"/>
          <w:marRight w:val="0"/>
          <w:marTop w:val="0"/>
          <w:marBottom w:val="0"/>
          <w:divBdr>
            <w:top w:val="none" w:sz="0" w:space="0" w:color="auto"/>
            <w:left w:val="none" w:sz="0" w:space="0" w:color="auto"/>
            <w:bottom w:val="none" w:sz="0" w:space="0" w:color="auto"/>
            <w:right w:val="none" w:sz="0" w:space="0" w:color="auto"/>
          </w:divBdr>
        </w:div>
        <w:div w:id="2100131892">
          <w:marLeft w:val="480"/>
          <w:marRight w:val="0"/>
          <w:marTop w:val="0"/>
          <w:marBottom w:val="0"/>
          <w:divBdr>
            <w:top w:val="none" w:sz="0" w:space="0" w:color="auto"/>
            <w:left w:val="none" w:sz="0" w:space="0" w:color="auto"/>
            <w:bottom w:val="none" w:sz="0" w:space="0" w:color="auto"/>
            <w:right w:val="none" w:sz="0" w:space="0" w:color="auto"/>
          </w:divBdr>
        </w:div>
        <w:div w:id="1869489013">
          <w:marLeft w:val="480"/>
          <w:marRight w:val="0"/>
          <w:marTop w:val="0"/>
          <w:marBottom w:val="0"/>
          <w:divBdr>
            <w:top w:val="none" w:sz="0" w:space="0" w:color="auto"/>
            <w:left w:val="none" w:sz="0" w:space="0" w:color="auto"/>
            <w:bottom w:val="none" w:sz="0" w:space="0" w:color="auto"/>
            <w:right w:val="none" w:sz="0" w:space="0" w:color="auto"/>
          </w:divBdr>
        </w:div>
        <w:div w:id="1626810371">
          <w:marLeft w:val="480"/>
          <w:marRight w:val="0"/>
          <w:marTop w:val="0"/>
          <w:marBottom w:val="0"/>
          <w:divBdr>
            <w:top w:val="none" w:sz="0" w:space="0" w:color="auto"/>
            <w:left w:val="none" w:sz="0" w:space="0" w:color="auto"/>
            <w:bottom w:val="none" w:sz="0" w:space="0" w:color="auto"/>
            <w:right w:val="none" w:sz="0" w:space="0" w:color="auto"/>
          </w:divBdr>
        </w:div>
        <w:div w:id="964316508">
          <w:marLeft w:val="480"/>
          <w:marRight w:val="0"/>
          <w:marTop w:val="0"/>
          <w:marBottom w:val="0"/>
          <w:divBdr>
            <w:top w:val="none" w:sz="0" w:space="0" w:color="auto"/>
            <w:left w:val="none" w:sz="0" w:space="0" w:color="auto"/>
            <w:bottom w:val="none" w:sz="0" w:space="0" w:color="auto"/>
            <w:right w:val="none" w:sz="0" w:space="0" w:color="auto"/>
          </w:divBdr>
        </w:div>
        <w:div w:id="1072891313">
          <w:marLeft w:val="480"/>
          <w:marRight w:val="0"/>
          <w:marTop w:val="0"/>
          <w:marBottom w:val="0"/>
          <w:divBdr>
            <w:top w:val="none" w:sz="0" w:space="0" w:color="auto"/>
            <w:left w:val="none" w:sz="0" w:space="0" w:color="auto"/>
            <w:bottom w:val="none" w:sz="0" w:space="0" w:color="auto"/>
            <w:right w:val="none" w:sz="0" w:space="0" w:color="auto"/>
          </w:divBdr>
        </w:div>
        <w:div w:id="536624578">
          <w:marLeft w:val="480"/>
          <w:marRight w:val="0"/>
          <w:marTop w:val="0"/>
          <w:marBottom w:val="0"/>
          <w:divBdr>
            <w:top w:val="none" w:sz="0" w:space="0" w:color="auto"/>
            <w:left w:val="none" w:sz="0" w:space="0" w:color="auto"/>
            <w:bottom w:val="none" w:sz="0" w:space="0" w:color="auto"/>
            <w:right w:val="none" w:sz="0" w:space="0" w:color="auto"/>
          </w:divBdr>
        </w:div>
        <w:div w:id="243539338">
          <w:marLeft w:val="480"/>
          <w:marRight w:val="0"/>
          <w:marTop w:val="0"/>
          <w:marBottom w:val="0"/>
          <w:divBdr>
            <w:top w:val="none" w:sz="0" w:space="0" w:color="auto"/>
            <w:left w:val="none" w:sz="0" w:space="0" w:color="auto"/>
            <w:bottom w:val="none" w:sz="0" w:space="0" w:color="auto"/>
            <w:right w:val="none" w:sz="0" w:space="0" w:color="auto"/>
          </w:divBdr>
        </w:div>
        <w:div w:id="338504953">
          <w:marLeft w:val="480"/>
          <w:marRight w:val="0"/>
          <w:marTop w:val="0"/>
          <w:marBottom w:val="0"/>
          <w:divBdr>
            <w:top w:val="none" w:sz="0" w:space="0" w:color="auto"/>
            <w:left w:val="none" w:sz="0" w:space="0" w:color="auto"/>
            <w:bottom w:val="none" w:sz="0" w:space="0" w:color="auto"/>
            <w:right w:val="none" w:sz="0" w:space="0" w:color="auto"/>
          </w:divBdr>
        </w:div>
        <w:div w:id="1530296818">
          <w:marLeft w:val="480"/>
          <w:marRight w:val="0"/>
          <w:marTop w:val="0"/>
          <w:marBottom w:val="0"/>
          <w:divBdr>
            <w:top w:val="none" w:sz="0" w:space="0" w:color="auto"/>
            <w:left w:val="none" w:sz="0" w:space="0" w:color="auto"/>
            <w:bottom w:val="none" w:sz="0" w:space="0" w:color="auto"/>
            <w:right w:val="none" w:sz="0" w:space="0" w:color="auto"/>
          </w:divBdr>
        </w:div>
        <w:div w:id="2122873678">
          <w:marLeft w:val="480"/>
          <w:marRight w:val="0"/>
          <w:marTop w:val="0"/>
          <w:marBottom w:val="0"/>
          <w:divBdr>
            <w:top w:val="none" w:sz="0" w:space="0" w:color="auto"/>
            <w:left w:val="none" w:sz="0" w:space="0" w:color="auto"/>
            <w:bottom w:val="none" w:sz="0" w:space="0" w:color="auto"/>
            <w:right w:val="none" w:sz="0" w:space="0" w:color="auto"/>
          </w:divBdr>
        </w:div>
        <w:div w:id="413937150">
          <w:marLeft w:val="480"/>
          <w:marRight w:val="0"/>
          <w:marTop w:val="0"/>
          <w:marBottom w:val="0"/>
          <w:divBdr>
            <w:top w:val="none" w:sz="0" w:space="0" w:color="auto"/>
            <w:left w:val="none" w:sz="0" w:space="0" w:color="auto"/>
            <w:bottom w:val="none" w:sz="0" w:space="0" w:color="auto"/>
            <w:right w:val="none" w:sz="0" w:space="0" w:color="auto"/>
          </w:divBdr>
        </w:div>
        <w:div w:id="1033924415">
          <w:marLeft w:val="480"/>
          <w:marRight w:val="0"/>
          <w:marTop w:val="0"/>
          <w:marBottom w:val="0"/>
          <w:divBdr>
            <w:top w:val="none" w:sz="0" w:space="0" w:color="auto"/>
            <w:left w:val="none" w:sz="0" w:space="0" w:color="auto"/>
            <w:bottom w:val="none" w:sz="0" w:space="0" w:color="auto"/>
            <w:right w:val="none" w:sz="0" w:space="0" w:color="auto"/>
          </w:divBdr>
        </w:div>
        <w:div w:id="44716061">
          <w:marLeft w:val="480"/>
          <w:marRight w:val="0"/>
          <w:marTop w:val="0"/>
          <w:marBottom w:val="0"/>
          <w:divBdr>
            <w:top w:val="none" w:sz="0" w:space="0" w:color="auto"/>
            <w:left w:val="none" w:sz="0" w:space="0" w:color="auto"/>
            <w:bottom w:val="none" w:sz="0" w:space="0" w:color="auto"/>
            <w:right w:val="none" w:sz="0" w:space="0" w:color="auto"/>
          </w:divBdr>
        </w:div>
        <w:div w:id="2007393471">
          <w:marLeft w:val="480"/>
          <w:marRight w:val="0"/>
          <w:marTop w:val="0"/>
          <w:marBottom w:val="0"/>
          <w:divBdr>
            <w:top w:val="none" w:sz="0" w:space="0" w:color="auto"/>
            <w:left w:val="none" w:sz="0" w:space="0" w:color="auto"/>
            <w:bottom w:val="none" w:sz="0" w:space="0" w:color="auto"/>
            <w:right w:val="none" w:sz="0" w:space="0" w:color="auto"/>
          </w:divBdr>
        </w:div>
        <w:div w:id="715541453">
          <w:marLeft w:val="480"/>
          <w:marRight w:val="0"/>
          <w:marTop w:val="0"/>
          <w:marBottom w:val="0"/>
          <w:divBdr>
            <w:top w:val="none" w:sz="0" w:space="0" w:color="auto"/>
            <w:left w:val="none" w:sz="0" w:space="0" w:color="auto"/>
            <w:bottom w:val="none" w:sz="0" w:space="0" w:color="auto"/>
            <w:right w:val="none" w:sz="0" w:space="0" w:color="auto"/>
          </w:divBdr>
        </w:div>
        <w:div w:id="259531578">
          <w:marLeft w:val="480"/>
          <w:marRight w:val="0"/>
          <w:marTop w:val="0"/>
          <w:marBottom w:val="0"/>
          <w:divBdr>
            <w:top w:val="none" w:sz="0" w:space="0" w:color="auto"/>
            <w:left w:val="none" w:sz="0" w:space="0" w:color="auto"/>
            <w:bottom w:val="none" w:sz="0" w:space="0" w:color="auto"/>
            <w:right w:val="none" w:sz="0" w:space="0" w:color="auto"/>
          </w:divBdr>
        </w:div>
        <w:div w:id="1832478726">
          <w:marLeft w:val="480"/>
          <w:marRight w:val="0"/>
          <w:marTop w:val="0"/>
          <w:marBottom w:val="0"/>
          <w:divBdr>
            <w:top w:val="none" w:sz="0" w:space="0" w:color="auto"/>
            <w:left w:val="none" w:sz="0" w:space="0" w:color="auto"/>
            <w:bottom w:val="none" w:sz="0" w:space="0" w:color="auto"/>
            <w:right w:val="none" w:sz="0" w:space="0" w:color="auto"/>
          </w:divBdr>
        </w:div>
        <w:div w:id="670643332">
          <w:marLeft w:val="480"/>
          <w:marRight w:val="0"/>
          <w:marTop w:val="0"/>
          <w:marBottom w:val="0"/>
          <w:divBdr>
            <w:top w:val="none" w:sz="0" w:space="0" w:color="auto"/>
            <w:left w:val="none" w:sz="0" w:space="0" w:color="auto"/>
            <w:bottom w:val="none" w:sz="0" w:space="0" w:color="auto"/>
            <w:right w:val="none" w:sz="0" w:space="0" w:color="auto"/>
          </w:divBdr>
        </w:div>
        <w:div w:id="122314106">
          <w:marLeft w:val="480"/>
          <w:marRight w:val="0"/>
          <w:marTop w:val="0"/>
          <w:marBottom w:val="0"/>
          <w:divBdr>
            <w:top w:val="none" w:sz="0" w:space="0" w:color="auto"/>
            <w:left w:val="none" w:sz="0" w:space="0" w:color="auto"/>
            <w:bottom w:val="none" w:sz="0" w:space="0" w:color="auto"/>
            <w:right w:val="none" w:sz="0" w:space="0" w:color="auto"/>
          </w:divBdr>
        </w:div>
        <w:div w:id="100490629">
          <w:marLeft w:val="480"/>
          <w:marRight w:val="0"/>
          <w:marTop w:val="0"/>
          <w:marBottom w:val="0"/>
          <w:divBdr>
            <w:top w:val="none" w:sz="0" w:space="0" w:color="auto"/>
            <w:left w:val="none" w:sz="0" w:space="0" w:color="auto"/>
            <w:bottom w:val="none" w:sz="0" w:space="0" w:color="auto"/>
            <w:right w:val="none" w:sz="0" w:space="0" w:color="auto"/>
          </w:divBdr>
        </w:div>
        <w:div w:id="509372806">
          <w:marLeft w:val="480"/>
          <w:marRight w:val="0"/>
          <w:marTop w:val="0"/>
          <w:marBottom w:val="0"/>
          <w:divBdr>
            <w:top w:val="none" w:sz="0" w:space="0" w:color="auto"/>
            <w:left w:val="none" w:sz="0" w:space="0" w:color="auto"/>
            <w:bottom w:val="none" w:sz="0" w:space="0" w:color="auto"/>
            <w:right w:val="none" w:sz="0" w:space="0" w:color="auto"/>
          </w:divBdr>
        </w:div>
        <w:div w:id="1577520297">
          <w:marLeft w:val="480"/>
          <w:marRight w:val="0"/>
          <w:marTop w:val="0"/>
          <w:marBottom w:val="0"/>
          <w:divBdr>
            <w:top w:val="none" w:sz="0" w:space="0" w:color="auto"/>
            <w:left w:val="none" w:sz="0" w:space="0" w:color="auto"/>
            <w:bottom w:val="none" w:sz="0" w:space="0" w:color="auto"/>
            <w:right w:val="none" w:sz="0" w:space="0" w:color="auto"/>
          </w:divBdr>
        </w:div>
        <w:div w:id="882910350">
          <w:marLeft w:val="480"/>
          <w:marRight w:val="0"/>
          <w:marTop w:val="0"/>
          <w:marBottom w:val="0"/>
          <w:divBdr>
            <w:top w:val="none" w:sz="0" w:space="0" w:color="auto"/>
            <w:left w:val="none" w:sz="0" w:space="0" w:color="auto"/>
            <w:bottom w:val="none" w:sz="0" w:space="0" w:color="auto"/>
            <w:right w:val="none" w:sz="0" w:space="0" w:color="auto"/>
          </w:divBdr>
        </w:div>
        <w:div w:id="991103492">
          <w:marLeft w:val="480"/>
          <w:marRight w:val="0"/>
          <w:marTop w:val="0"/>
          <w:marBottom w:val="0"/>
          <w:divBdr>
            <w:top w:val="none" w:sz="0" w:space="0" w:color="auto"/>
            <w:left w:val="none" w:sz="0" w:space="0" w:color="auto"/>
            <w:bottom w:val="none" w:sz="0" w:space="0" w:color="auto"/>
            <w:right w:val="none" w:sz="0" w:space="0" w:color="auto"/>
          </w:divBdr>
        </w:div>
        <w:div w:id="1523586368">
          <w:marLeft w:val="480"/>
          <w:marRight w:val="0"/>
          <w:marTop w:val="0"/>
          <w:marBottom w:val="0"/>
          <w:divBdr>
            <w:top w:val="none" w:sz="0" w:space="0" w:color="auto"/>
            <w:left w:val="none" w:sz="0" w:space="0" w:color="auto"/>
            <w:bottom w:val="none" w:sz="0" w:space="0" w:color="auto"/>
            <w:right w:val="none" w:sz="0" w:space="0" w:color="auto"/>
          </w:divBdr>
        </w:div>
        <w:div w:id="358512927">
          <w:marLeft w:val="480"/>
          <w:marRight w:val="0"/>
          <w:marTop w:val="0"/>
          <w:marBottom w:val="0"/>
          <w:divBdr>
            <w:top w:val="none" w:sz="0" w:space="0" w:color="auto"/>
            <w:left w:val="none" w:sz="0" w:space="0" w:color="auto"/>
            <w:bottom w:val="none" w:sz="0" w:space="0" w:color="auto"/>
            <w:right w:val="none" w:sz="0" w:space="0" w:color="auto"/>
          </w:divBdr>
        </w:div>
        <w:div w:id="212693599">
          <w:marLeft w:val="480"/>
          <w:marRight w:val="0"/>
          <w:marTop w:val="0"/>
          <w:marBottom w:val="0"/>
          <w:divBdr>
            <w:top w:val="none" w:sz="0" w:space="0" w:color="auto"/>
            <w:left w:val="none" w:sz="0" w:space="0" w:color="auto"/>
            <w:bottom w:val="none" w:sz="0" w:space="0" w:color="auto"/>
            <w:right w:val="none" w:sz="0" w:space="0" w:color="auto"/>
          </w:divBdr>
        </w:div>
        <w:div w:id="1157116962">
          <w:marLeft w:val="480"/>
          <w:marRight w:val="0"/>
          <w:marTop w:val="0"/>
          <w:marBottom w:val="0"/>
          <w:divBdr>
            <w:top w:val="none" w:sz="0" w:space="0" w:color="auto"/>
            <w:left w:val="none" w:sz="0" w:space="0" w:color="auto"/>
            <w:bottom w:val="none" w:sz="0" w:space="0" w:color="auto"/>
            <w:right w:val="none" w:sz="0" w:space="0" w:color="auto"/>
          </w:divBdr>
        </w:div>
        <w:div w:id="1222597944">
          <w:marLeft w:val="480"/>
          <w:marRight w:val="0"/>
          <w:marTop w:val="0"/>
          <w:marBottom w:val="0"/>
          <w:divBdr>
            <w:top w:val="none" w:sz="0" w:space="0" w:color="auto"/>
            <w:left w:val="none" w:sz="0" w:space="0" w:color="auto"/>
            <w:bottom w:val="none" w:sz="0" w:space="0" w:color="auto"/>
            <w:right w:val="none" w:sz="0" w:space="0" w:color="auto"/>
          </w:divBdr>
        </w:div>
        <w:div w:id="1467116793">
          <w:marLeft w:val="480"/>
          <w:marRight w:val="0"/>
          <w:marTop w:val="0"/>
          <w:marBottom w:val="0"/>
          <w:divBdr>
            <w:top w:val="none" w:sz="0" w:space="0" w:color="auto"/>
            <w:left w:val="none" w:sz="0" w:space="0" w:color="auto"/>
            <w:bottom w:val="none" w:sz="0" w:space="0" w:color="auto"/>
            <w:right w:val="none" w:sz="0" w:space="0" w:color="auto"/>
          </w:divBdr>
        </w:div>
        <w:div w:id="2014451643">
          <w:marLeft w:val="480"/>
          <w:marRight w:val="0"/>
          <w:marTop w:val="0"/>
          <w:marBottom w:val="0"/>
          <w:divBdr>
            <w:top w:val="none" w:sz="0" w:space="0" w:color="auto"/>
            <w:left w:val="none" w:sz="0" w:space="0" w:color="auto"/>
            <w:bottom w:val="none" w:sz="0" w:space="0" w:color="auto"/>
            <w:right w:val="none" w:sz="0" w:space="0" w:color="auto"/>
          </w:divBdr>
        </w:div>
        <w:div w:id="252011267">
          <w:marLeft w:val="480"/>
          <w:marRight w:val="0"/>
          <w:marTop w:val="0"/>
          <w:marBottom w:val="0"/>
          <w:divBdr>
            <w:top w:val="none" w:sz="0" w:space="0" w:color="auto"/>
            <w:left w:val="none" w:sz="0" w:space="0" w:color="auto"/>
            <w:bottom w:val="none" w:sz="0" w:space="0" w:color="auto"/>
            <w:right w:val="none" w:sz="0" w:space="0" w:color="auto"/>
          </w:divBdr>
        </w:div>
        <w:div w:id="1494106404">
          <w:marLeft w:val="480"/>
          <w:marRight w:val="0"/>
          <w:marTop w:val="0"/>
          <w:marBottom w:val="0"/>
          <w:divBdr>
            <w:top w:val="none" w:sz="0" w:space="0" w:color="auto"/>
            <w:left w:val="none" w:sz="0" w:space="0" w:color="auto"/>
            <w:bottom w:val="none" w:sz="0" w:space="0" w:color="auto"/>
            <w:right w:val="none" w:sz="0" w:space="0" w:color="auto"/>
          </w:divBdr>
        </w:div>
        <w:div w:id="945575177">
          <w:marLeft w:val="480"/>
          <w:marRight w:val="0"/>
          <w:marTop w:val="0"/>
          <w:marBottom w:val="0"/>
          <w:divBdr>
            <w:top w:val="none" w:sz="0" w:space="0" w:color="auto"/>
            <w:left w:val="none" w:sz="0" w:space="0" w:color="auto"/>
            <w:bottom w:val="none" w:sz="0" w:space="0" w:color="auto"/>
            <w:right w:val="none" w:sz="0" w:space="0" w:color="auto"/>
          </w:divBdr>
        </w:div>
        <w:div w:id="975187171">
          <w:marLeft w:val="480"/>
          <w:marRight w:val="0"/>
          <w:marTop w:val="0"/>
          <w:marBottom w:val="0"/>
          <w:divBdr>
            <w:top w:val="none" w:sz="0" w:space="0" w:color="auto"/>
            <w:left w:val="none" w:sz="0" w:space="0" w:color="auto"/>
            <w:bottom w:val="none" w:sz="0" w:space="0" w:color="auto"/>
            <w:right w:val="none" w:sz="0" w:space="0" w:color="auto"/>
          </w:divBdr>
        </w:div>
        <w:div w:id="1552955897">
          <w:marLeft w:val="480"/>
          <w:marRight w:val="0"/>
          <w:marTop w:val="0"/>
          <w:marBottom w:val="0"/>
          <w:divBdr>
            <w:top w:val="none" w:sz="0" w:space="0" w:color="auto"/>
            <w:left w:val="none" w:sz="0" w:space="0" w:color="auto"/>
            <w:bottom w:val="none" w:sz="0" w:space="0" w:color="auto"/>
            <w:right w:val="none" w:sz="0" w:space="0" w:color="auto"/>
          </w:divBdr>
        </w:div>
        <w:div w:id="1181699014">
          <w:marLeft w:val="480"/>
          <w:marRight w:val="0"/>
          <w:marTop w:val="0"/>
          <w:marBottom w:val="0"/>
          <w:divBdr>
            <w:top w:val="none" w:sz="0" w:space="0" w:color="auto"/>
            <w:left w:val="none" w:sz="0" w:space="0" w:color="auto"/>
            <w:bottom w:val="none" w:sz="0" w:space="0" w:color="auto"/>
            <w:right w:val="none" w:sz="0" w:space="0" w:color="auto"/>
          </w:divBdr>
        </w:div>
        <w:div w:id="2084178512">
          <w:marLeft w:val="480"/>
          <w:marRight w:val="0"/>
          <w:marTop w:val="0"/>
          <w:marBottom w:val="0"/>
          <w:divBdr>
            <w:top w:val="none" w:sz="0" w:space="0" w:color="auto"/>
            <w:left w:val="none" w:sz="0" w:space="0" w:color="auto"/>
            <w:bottom w:val="none" w:sz="0" w:space="0" w:color="auto"/>
            <w:right w:val="none" w:sz="0" w:space="0" w:color="auto"/>
          </w:divBdr>
        </w:div>
        <w:div w:id="1263801307">
          <w:marLeft w:val="480"/>
          <w:marRight w:val="0"/>
          <w:marTop w:val="0"/>
          <w:marBottom w:val="0"/>
          <w:divBdr>
            <w:top w:val="none" w:sz="0" w:space="0" w:color="auto"/>
            <w:left w:val="none" w:sz="0" w:space="0" w:color="auto"/>
            <w:bottom w:val="none" w:sz="0" w:space="0" w:color="auto"/>
            <w:right w:val="none" w:sz="0" w:space="0" w:color="auto"/>
          </w:divBdr>
        </w:div>
        <w:div w:id="1891841995">
          <w:marLeft w:val="480"/>
          <w:marRight w:val="0"/>
          <w:marTop w:val="0"/>
          <w:marBottom w:val="0"/>
          <w:divBdr>
            <w:top w:val="none" w:sz="0" w:space="0" w:color="auto"/>
            <w:left w:val="none" w:sz="0" w:space="0" w:color="auto"/>
            <w:bottom w:val="none" w:sz="0" w:space="0" w:color="auto"/>
            <w:right w:val="none" w:sz="0" w:space="0" w:color="auto"/>
          </w:divBdr>
        </w:div>
        <w:div w:id="1372613615">
          <w:marLeft w:val="480"/>
          <w:marRight w:val="0"/>
          <w:marTop w:val="0"/>
          <w:marBottom w:val="0"/>
          <w:divBdr>
            <w:top w:val="none" w:sz="0" w:space="0" w:color="auto"/>
            <w:left w:val="none" w:sz="0" w:space="0" w:color="auto"/>
            <w:bottom w:val="none" w:sz="0" w:space="0" w:color="auto"/>
            <w:right w:val="none" w:sz="0" w:space="0" w:color="auto"/>
          </w:divBdr>
        </w:div>
        <w:div w:id="320084922">
          <w:marLeft w:val="480"/>
          <w:marRight w:val="0"/>
          <w:marTop w:val="0"/>
          <w:marBottom w:val="0"/>
          <w:divBdr>
            <w:top w:val="none" w:sz="0" w:space="0" w:color="auto"/>
            <w:left w:val="none" w:sz="0" w:space="0" w:color="auto"/>
            <w:bottom w:val="none" w:sz="0" w:space="0" w:color="auto"/>
            <w:right w:val="none" w:sz="0" w:space="0" w:color="auto"/>
          </w:divBdr>
        </w:div>
        <w:div w:id="352221807">
          <w:marLeft w:val="480"/>
          <w:marRight w:val="0"/>
          <w:marTop w:val="0"/>
          <w:marBottom w:val="0"/>
          <w:divBdr>
            <w:top w:val="none" w:sz="0" w:space="0" w:color="auto"/>
            <w:left w:val="none" w:sz="0" w:space="0" w:color="auto"/>
            <w:bottom w:val="none" w:sz="0" w:space="0" w:color="auto"/>
            <w:right w:val="none" w:sz="0" w:space="0" w:color="auto"/>
          </w:divBdr>
        </w:div>
        <w:div w:id="1750300955">
          <w:marLeft w:val="480"/>
          <w:marRight w:val="0"/>
          <w:marTop w:val="0"/>
          <w:marBottom w:val="0"/>
          <w:divBdr>
            <w:top w:val="none" w:sz="0" w:space="0" w:color="auto"/>
            <w:left w:val="none" w:sz="0" w:space="0" w:color="auto"/>
            <w:bottom w:val="none" w:sz="0" w:space="0" w:color="auto"/>
            <w:right w:val="none" w:sz="0" w:space="0" w:color="auto"/>
          </w:divBdr>
        </w:div>
        <w:div w:id="230695564">
          <w:marLeft w:val="480"/>
          <w:marRight w:val="0"/>
          <w:marTop w:val="0"/>
          <w:marBottom w:val="0"/>
          <w:divBdr>
            <w:top w:val="none" w:sz="0" w:space="0" w:color="auto"/>
            <w:left w:val="none" w:sz="0" w:space="0" w:color="auto"/>
            <w:bottom w:val="none" w:sz="0" w:space="0" w:color="auto"/>
            <w:right w:val="none" w:sz="0" w:space="0" w:color="auto"/>
          </w:divBdr>
        </w:div>
        <w:div w:id="859660236">
          <w:marLeft w:val="480"/>
          <w:marRight w:val="0"/>
          <w:marTop w:val="0"/>
          <w:marBottom w:val="0"/>
          <w:divBdr>
            <w:top w:val="none" w:sz="0" w:space="0" w:color="auto"/>
            <w:left w:val="none" w:sz="0" w:space="0" w:color="auto"/>
            <w:bottom w:val="none" w:sz="0" w:space="0" w:color="auto"/>
            <w:right w:val="none" w:sz="0" w:space="0" w:color="auto"/>
          </w:divBdr>
        </w:div>
        <w:div w:id="207912505">
          <w:marLeft w:val="480"/>
          <w:marRight w:val="0"/>
          <w:marTop w:val="0"/>
          <w:marBottom w:val="0"/>
          <w:divBdr>
            <w:top w:val="none" w:sz="0" w:space="0" w:color="auto"/>
            <w:left w:val="none" w:sz="0" w:space="0" w:color="auto"/>
            <w:bottom w:val="none" w:sz="0" w:space="0" w:color="auto"/>
            <w:right w:val="none" w:sz="0" w:space="0" w:color="auto"/>
          </w:divBdr>
        </w:div>
        <w:div w:id="2109352073">
          <w:marLeft w:val="480"/>
          <w:marRight w:val="0"/>
          <w:marTop w:val="0"/>
          <w:marBottom w:val="0"/>
          <w:divBdr>
            <w:top w:val="none" w:sz="0" w:space="0" w:color="auto"/>
            <w:left w:val="none" w:sz="0" w:space="0" w:color="auto"/>
            <w:bottom w:val="none" w:sz="0" w:space="0" w:color="auto"/>
            <w:right w:val="none" w:sz="0" w:space="0" w:color="auto"/>
          </w:divBdr>
        </w:div>
        <w:div w:id="2129351992">
          <w:marLeft w:val="480"/>
          <w:marRight w:val="0"/>
          <w:marTop w:val="0"/>
          <w:marBottom w:val="0"/>
          <w:divBdr>
            <w:top w:val="none" w:sz="0" w:space="0" w:color="auto"/>
            <w:left w:val="none" w:sz="0" w:space="0" w:color="auto"/>
            <w:bottom w:val="none" w:sz="0" w:space="0" w:color="auto"/>
            <w:right w:val="none" w:sz="0" w:space="0" w:color="auto"/>
          </w:divBdr>
        </w:div>
        <w:div w:id="884409186">
          <w:marLeft w:val="480"/>
          <w:marRight w:val="0"/>
          <w:marTop w:val="0"/>
          <w:marBottom w:val="0"/>
          <w:divBdr>
            <w:top w:val="none" w:sz="0" w:space="0" w:color="auto"/>
            <w:left w:val="none" w:sz="0" w:space="0" w:color="auto"/>
            <w:bottom w:val="none" w:sz="0" w:space="0" w:color="auto"/>
            <w:right w:val="none" w:sz="0" w:space="0" w:color="auto"/>
          </w:divBdr>
        </w:div>
        <w:div w:id="539633885">
          <w:marLeft w:val="480"/>
          <w:marRight w:val="0"/>
          <w:marTop w:val="0"/>
          <w:marBottom w:val="0"/>
          <w:divBdr>
            <w:top w:val="none" w:sz="0" w:space="0" w:color="auto"/>
            <w:left w:val="none" w:sz="0" w:space="0" w:color="auto"/>
            <w:bottom w:val="none" w:sz="0" w:space="0" w:color="auto"/>
            <w:right w:val="none" w:sz="0" w:space="0" w:color="auto"/>
          </w:divBdr>
        </w:div>
        <w:div w:id="1601330925">
          <w:marLeft w:val="480"/>
          <w:marRight w:val="0"/>
          <w:marTop w:val="0"/>
          <w:marBottom w:val="0"/>
          <w:divBdr>
            <w:top w:val="none" w:sz="0" w:space="0" w:color="auto"/>
            <w:left w:val="none" w:sz="0" w:space="0" w:color="auto"/>
            <w:bottom w:val="none" w:sz="0" w:space="0" w:color="auto"/>
            <w:right w:val="none" w:sz="0" w:space="0" w:color="auto"/>
          </w:divBdr>
        </w:div>
        <w:div w:id="1119449835">
          <w:marLeft w:val="480"/>
          <w:marRight w:val="0"/>
          <w:marTop w:val="0"/>
          <w:marBottom w:val="0"/>
          <w:divBdr>
            <w:top w:val="none" w:sz="0" w:space="0" w:color="auto"/>
            <w:left w:val="none" w:sz="0" w:space="0" w:color="auto"/>
            <w:bottom w:val="none" w:sz="0" w:space="0" w:color="auto"/>
            <w:right w:val="none" w:sz="0" w:space="0" w:color="auto"/>
          </w:divBdr>
        </w:div>
        <w:div w:id="1186867083">
          <w:marLeft w:val="480"/>
          <w:marRight w:val="0"/>
          <w:marTop w:val="0"/>
          <w:marBottom w:val="0"/>
          <w:divBdr>
            <w:top w:val="none" w:sz="0" w:space="0" w:color="auto"/>
            <w:left w:val="none" w:sz="0" w:space="0" w:color="auto"/>
            <w:bottom w:val="none" w:sz="0" w:space="0" w:color="auto"/>
            <w:right w:val="none" w:sz="0" w:space="0" w:color="auto"/>
          </w:divBdr>
        </w:div>
      </w:divsChild>
    </w:div>
    <w:div w:id="1824348429">
      <w:bodyDiv w:val="1"/>
      <w:marLeft w:val="0"/>
      <w:marRight w:val="0"/>
      <w:marTop w:val="0"/>
      <w:marBottom w:val="0"/>
      <w:divBdr>
        <w:top w:val="none" w:sz="0" w:space="0" w:color="auto"/>
        <w:left w:val="none" w:sz="0" w:space="0" w:color="auto"/>
        <w:bottom w:val="none" w:sz="0" w:space="0" w:color="auto"/>
        <w:right w:val="none" w:sz="0" w:space="0" w:color="auto"/>
      </w:divBdr>
    </w:div>
    <w:div w:id="1824423857">
      <w:bodyDiv w:val="1"/>
      <w:marLeft w:val="0"/>
      <w:marRight w:val="0"/>
      <w:marTop w:val="0"/>
      <w:marBottom w:val="0"/>
      <w:divBdr>
        <w:top w:val="none" w:sz="0" w:space="0" w:color="auto"/>
        <w:left w:val="none" w:sz="0" w:space="0" w:color="auto"/>
        <w:bottom w:val="none" w:sz="0" w:space="0" w:color="auto"/>
        <w:right w:val="none" w:sz="0" w:space="0" w:color="auto"/>
      </w:divBdr>
    </w:div>
    <w:div w:id="1824613610">
      <w:bodyDiv w:val="1"/>
      <w:marLeft w:val="0"/>
      <w:marRight w:val="0"/>
      <w:marTop w:val="0"/>
      <w:marBottom w:val="0"/>
      <w:divBdr>
        <w:top w:val="none" w:sz="0" w:space="0" w:color="auto"/>
        <w:left w:val="none" w:sz="0" w:space="0" w:color="auto"/>
        <w:bottom w:val="none" w:sz="0" w:space="0" w:color="auto"/>
        <w:right w:val="none" w:sz="0" w:space="0" w:color="auto"/>
      </w:divBdr>
    </w:div>
    <w:div w:id="1824815148">
      <w:bodyDiv w:val="1"/>
      <w:marLeft w:val="0"/>
      <w:marRight w:val="0"/>
      <w:marTop w:val="0"/>
      <w:marBottom w:val="0"/>
      <w:divBdr>
        <w:top w:val="none" w:sz="0" w:space="0" w:color="auto"/>
        <w:left w:val="none" w:sz="0" w:space="0" w:color="auto"/>
        <w:bottom w:val="none" w:sz="0" w:space="0" w:color="auto"/>
        <w:right w:val="none" w:sz="0" w:space="0" w:color="auto"/>
      </w:divBdr>
    </w:div>
    <w:div w:id="1824928045">
      <w:bodyDiv w:val="1"/>
      <w:marLeft w:val="0"/>
      <w:marRight w:val="0"/>
      <w:marTop w:val="0"/>
      <w:marBottom w:val="0"/>
      <w:divBdr>
        <w:top w:val="none" w:sz="0" w:space="0" w:color="auto"/>
        <w:left w:val="none" w:sz="0" w:space="0" w:color="auto"/>
        <w:bottom w:val="none" w:sz="0" w:space="0" w:color="auto"/>
        <w:right w:val="none" w:sz="0" w:space="0" w:color="auto"/>
      </w:divBdr>
    </w:div>
    <w:div w:id="1824931381">
      <w:marLeft w:val="480"/>
      <w:marRight w:val="0"/>
      <w:marTop w:val="0"/>
      <w:marBottom w:val="0"/>
      <w:divBdr>
        <w:top w:val="none" w:sz="0" w:space="0" w:color="auto"/>
        <w:left w:val="none" w:sz="0" w:space="0" w:color="auto"/>
        <w:bottom w:val="none" w:sz="0" w:space="0" w:color="auto"/>
        <w:right w:val="none" w:sz="0" w:space="0" w:color="auto"/>
      </w:divBdr>
    </w:div>
    <w:div w:id="1825127334">
      <w:bodyDiv w:val="1"/>
      <w:marLeft w:val="0"/>
      <w:marRight w:val="0"/>
      <w:marTop w:val="0"/>
      <w:marBottom w:val="0"/>
      <w:divBdr>
        <w:top w:val="none" w:sz="0" w:space="0" w:color="auto"/>
        <w:left w:val="none" w:sz="0" w:space="0" w:color="auto"/>
        <w:bottom w:val="none" w:sz="0" w:space="0" w:color="auto"/>
        <w:right w:val="none" w:sz="0" w:space="0" w:color="auto"/>
      </w:divBdr>
    </w:div>
    <w:div w:id="1825317600">
      <w:bodyDiv w:val="1"/>
      <w:marLeft w:val="0"/>
      <w:marRight w:val="0"/>
      <w:marTop w:val="0"/>
      <w:marBottom w:val="0"/>
      <w:divBdr>
        <w:top w:val="none" w:sz="0" w:space="0" w:color="auto"/>
        <w:left w:val="none" w:sz="0" w:space="0" w:color="auto"/>
        <w:bottom w:val="none" w:sz="0" w:space="0" w:color="auto"/>
        <w:right w:val="none" w:sz="0" w:space="0" w:color="auto"/>
      </w:divBdr>
    </w:div>
    <w:div w:id="1825463458">
      <w:bodyDiv w:val="1"/>
      <w:marLeft w:val="0"/>
      <w:marRight w:val="0"/>
      <w:marTop w:val="0"/>
      <w:marBottom w:val="0"/>
      <w:divBdr>
        <w:top w:val="none" w:sz="0" w:space="0" w:color="auto"/>
        <w:left w:val="none" w:sz="0" w:space="0" w:color="auto"/>
        <w:bottom w:val="none" w:sz="0" w:space="0" w:color="auto"/>
        <w:right w:val="none" w:sz="0" w:space="0" w:color="auto"/>
      </w:divBdr>
    </w:div>
    <w:div w:id="1825660559">
      <w:bodyDiv w:val="1"/>
      <w:marLeft w:val="0"/>
      <w:marRight w:val="0"/>
      <w:marTop w:val="0"/>
      <w:marBottom w:val="0"/>
      <w:divBdr>
        <w:top w:val="none" w:sz="0" w:space="0" w:color="auto"/>
        <w:left w:val="none" w:sz="0" w:space="0" w:color="auto"/>
        <w:bottom w:val="none" w:sz="0" w:space="0" w:color="auto"/>
        <w:right w:val="none" w:sz="0" w:space="0" w:color="auto"/>
      </w:divBdr>
    </w:div>
    <w:div w:id="1825662422">
      <w:bodyDiv w:val="1"/>
      <w:marLeft w:val="0"/>
      <w:marRight w:val="0"/>
      <w:marTop w:val="0"/>
      <w:marBottom w:val="0"/>
      <w:divBdr>
        <w:top w:val="none" w:sz="0" w:space="0" w:color="auto"/>
        <w:left w:val="none" w:sz="0" w:space="0" w:color="auto"/>
        <w:bottom w:val="none" w:sz="0" w:space="0" w:color="auto"/>
        <w:right w:val="none" w:sz="0" w:space="0" w:color="auto"/>
      </w:divBdr>
    </w:div>
    <w:div w:id="1825848962">
      <w:bodyDiv w:val="1"/>
      <w:marLeft w:val="0"/>
      <w:marRight w:val="0"/>
      <w:marTop w:val="0"/>
      <w:marBottom w:val="0"/>
      <w:divBdr>
        <w:top w:val="none" w:sz="0" w:space="0" w:color="auto"/>
        <w:left w:val="none" w:sz="0" w:space="0" w:color="auto"/>
        <w:bottom w:val="none" w:sz="0" w:space="0" w:color="auto"/>
        <w:right w:val="none" w:sz="0" w:space="0" w:color="auto"/>
      </w:divBdr>
    </w:div>
    <w:div w:id="1826387522">
      <w:bodyDiv w:val="1"/>
      <w:marLeft w:val="0"/>
      <w:marRight w:val="0"/>
      <w:marTop w:val="0"/>
      <w:marBottom w:val="0"/>
      <w:divBdr>
        <w:top w:val="none" w:sz="0" w:space="0" w:color="auto"/>
        <w:left w:val="none" w:sz="0" w:space="0" w:color="auto"/>
        <w:bottom w:val="none" w:sz="0" w:space="0" w:color="auto"/>
        <w:right w:val="none" w:sz="0" w:space="0" w:color="auto"/>
      </w:divBdr>
    </w:div>
    <w:div w:id="1826387580">
      <w:bodyDiv w:val="1"/>
      <w:marLeft w:val="0"/>
      <w:marRight w:val="0"/>
      <w:marTop w:val="0"/>
      <w:marBottom w:val="0"/>
      <w:divBdr>
        <w:top w:val="none" w:sz="0" w:space="0" w:color="auto"/>
        <w:left w:val="none" w:sz="0" w:space="0" w:color="auto"/>
        <w:bottom w:val="none" w:sz="0" w:space="0" w:color="auto"/>
        <w:right w:val="none" w:sz="0" w:space="0" w:color="auto"/>
      </w:divBdr>
    </w:div>
    <w:div w:id="1826430591">
      <w:bodyDiv w:val="1"/>
      <w:marLeft w:val="0"/>
      <w:marRight w:val="0"/>
      <w:marTop w:val="0"/>
      <w:marBottom w:val="0"/>
      <w:divBdr>
        <w:top w:val="none" w:sz="0" w:space="0" w:color="auto"/>
        <w:left w:val="none" w:sz="0" w:space="0" w:color="auto"/>
        <w:bottom w:val="none" w:sz="0" w:space="0" w:color="auto"/>
        <w:right w:val="none" w:sz="0" w:space="0" w:color="auto"/>
      </w:divBdr>
    </w:div>
    <w:div w:id="1826436653">
      <w:bodyDiv w:val="1"/>
      <w:marLeft w:val="0"/>
      <w:marRight w:val="0"/>
      <w:marTop w:val="0"/>
      <w:marBottom w:val="0"/>
      <w:divBdr>
        <w:top w:val="none" w:sz="0" w:space="0" w:color="auto"/>
        <w:left w:val="none" w:sz="0" w:space="0" w:color="auto"/>
        <w:bottom w:val="none" w:sz="0" w:space="0" w:color="auto"/>
        <w:right w:val="none" w:sz="0" w:space="0" w:color="auto"/>
      </w:divBdr>
    </w:div>
    <w:div w:id="1826581140">
      <w:marLeft w:val="480"/>
      <w:marRight w:val="0"/>
      <w:marTop w:val="0"/>
      <w:marBottom w:val="0"/>
      <w:divBdr>
        <w:top w:val="none" w:sz="0" w:space="0" w:color="auto"/>
        <w:left w:val="none" w:sz="0" w:space="0" w:color="auto"/>
        <w:bottom w:val="none" w:sz="0" w:space="0" w:color="auto"/>
        <w:right w:val="none" w:sz="0" w:space="0" w:color="auto"/>
      </w:divBdr>
    </w:div>
    <w:div w:id="1826622320">
      <w:bodyDiv w:val="1"/>
      <w:marLeft w:val="0"/>
      <w:marRight w:val="0"/>
      <w:marTop w:val="0"/>
      <w:marBottom w:val="0"/>
      <w:divBdr>
        <w:top w:val="none" w:sz="0" w:space="0" w:color="auto"/>
        <w:left w:val="none" w:sz="0" w:space="0" w:color="auto"/>
        <w:bottom w:val="none" w:sz="0" w:space="0" w:color="auto"/>
        <w:right w:val="none" w:sz="0" w:space="0" w:color="auto"/>
      </w:divBdr>
    </w:div>
    <w:div w:id="1826774897">
      <w:bodyDiv w:val="1"/>
      <w:marLeft w:val="0"/>
      <w:marRight w:val="0"/>
      <w:marTop w:val="0"/>
      <w:marBottom w:val="0"/>
      <w:divBdr>
        <w:top w:val="none" w:sz="0" w:space="0" w:color="auto"/>
        <w:left w:val="none" w:sz="0" w:space="0" w:color="auto"/>
        <w:bottom w:val="none" w:sz="0" w:space="0" w:color="auto"/>
        <w:right w:val="none" w:sz="0" w:space="0" w:color="auto"/>
      </w:divBdr>
    </w:div>
    <w:div w:id="1826824319">
      <w:bodyDiv w:val="1"/>
      <w:marLeft w:val="0"/>
      <w:marRight w:val="0"/>
      <w:marTop w:val="0"/>
      <w:marBottom w:val="0"/>
      <w:divBdr>
        <w:top w:val="none" w:sz="0" w:space="0" w:color="auto"/>
        <w:left w:val="none" w:sz="0" w:space="0" w:color="auto"/>
        <w:bottom w:val="none" w:sz="0" w:space="0" w:color="auto"/>
        <w:right w:val="none" w:sz="0" w:space="0" w:color="auto"/>
      </w:divBdr>
    </w:div>
    <w:div w:id="1826894184">
      <w:bodyDiv w:val="1"/>
      <w:marLeft w:val="0"/>
      <w:marRight w:val="0"/>
      <w:marTop w:val="0"/>
      <w:marBottom w:val="0"/>
      <w:divBdr>
        <w:top w:val="none" w:sz="0" w:space="0" w:color="auto"/>
        <w:left w:val="none" w:sz="0" w:space="0" w:color="auto"/>
        <w:bottom w:val="none" w:sz="0" w:space="0" w:color="auto"/>
        <w:right w:val="none" w:sz="0" w:space="0" w:color="auto"/>
      </w:divBdr>
    </w:div>
    <w:div w:id="1826972757">
      <w:bodyDiv w:val="1"/>
      <w:marLeft w:val="0"/>
      <w:marRight w:val="0"/>
      <w:marTop w:val="0"/>
      <w:marBottom w:val="0"/>
      <w:divBdr>
        <w:top w:val="none" w:sz="0" w:space="0" w:color="auto"/>
        <w:left w:val="none" w:sz="0" w:space="0" w:color="auto"/>
        <w:bottom w:val="none" w:sz="0" w:space="0" w:color="auto"/>
        <w:right w:val="none" w:sz="0" w:space="0" w:color="auto"/>
      </w:divBdr>
    </w:div>
    <w:div w:id="1827090525">
      <w:bodyDiv w:val="1"/>
      <w:marLeft w:val="0"/>
      <w:marRight w:val="0"/>
      <w:marTop w:val="0"/>
      <w:marBottom w:val="0"/>
      <w:divBdr>
        <w:top w:val="none" w:sz="0" w:space="0" w:color="auto"/>
        <w:left w:val="none" w:sz="0" w:space="0" w:color="auto"/>
        <w:bottom w:val="none" w:sz="0" w:space="0" w:color="auto"/>
        <w:right w:val="none" w:sz="0" w:space="0" w:color="auto"/>
      </w:divBdr>
    </w:div>
    <w:div w:id="1827238173">
      <w:marLeft w:val="480"/>
      <w:marRight w:val="0"/>
      <w:marTop w:val="0"/>
      <w:marBottom w:val="0"/>
      <w:divBdr>
        <w:top w:val="none" w:sz="0" w:space="0" w:color="auto"/>
        <w:left w:val="none" w:sz="0" w:space="0" w:color="auto"/>
        <w:bottom w:val="none" w:sz="0" w:space="0" w:color="auto"/>
        <w:right w:val="none" w:sz="0" w:space="0" w:color="auto"/>
      </w:divBdr>
    </w:div>
    <w:div w:id="1827430240">
      <w:bodyDiv w:val="1"/>
      <w:marLeft w:val="0"/>
      <w:marRight w:val="0"/>
      <w:marTop w:val="0"/>
      <w:marBottom w:val="0"/>
      <w:divBdr>
        <w:top w:val="none" w:sz="0" w:space="0" w:color="auto"/>
        <w:left w:val="none" w:sz="0" w:space="0" w:color="auto"/>
        <w:bottom w:val="none" w:sz="0" w:space="0" w:color="auto"/>
        <w:right w:val="none" w:sz="0" w:space="0" w:color="auto"/>
      </w:divBdr>
    </w:div>
    <w:div w:id="1827621063">
      <w:bodyDiv w:val="1"/>
      <w:marLeft w:val="0"/>
      <w:marRight w:val="0"/>
      <w:marTop w:val="0"/>
      <w:marBottom w:val="0"/>
      <w:divBdr>
        <w:top w:val="none" w:sz="0" w:space="0" w:color="auto"/>
        <w:left w:val="none" w:sz="0" w:space="0" w:color="auto"/>
        <w:bottom w:val="none" w:sz="0" w:space="0" w:color="auto"/>
        <w:right w:val="none" w:sz="0" w:space="0" w:color="auto"/>
      </w:divBdr>
    </w:div>
    <w:div w:id="1827817676">
      <w:bodyDiv w:val="1"/>
      <w:marLeft w:val="0"/>
      <w:marRight w:val="0"/>
      <w:marTop w:val="0"/>
      <w:marBottom w:val="0"/>
      <w:divBdr>
        <w:top w:val="none" w:sz="0" w:space="0" w:color="auto"/>
        <w:left w:val="none" w:sz="0" w:space="0" w:color="auto"/>
        <w:bottom w:val="none" w:sz="0" w:space="0" w:color="auto"/>
        <w:right w:val="none" w:sz="0" w:space="0" w:color="auto"/>
      </w:divBdr>
    </w:div>
    <w:div w:id="1828129669">
      <w:bodyDiv w:val="1"/>
      <w:marLeft w:val="0"/>
      <w:marRight w:val="0"/>
      <w:marTop w:val="0"/>
      <w:marBottom w:val="0"/>
      <w:divBdr>
        <w:top w:val="none" w:sz="0" w:space="0" w:color="auto"/>
        <w:left w:val="none" w:sz="0" w:space="0" w:color="auto"/>
        <w:bottom w:val="none" w:sz="0" w:space="0" w:color="auto"/>
        <w:right w:val="none" w:sz="0" w:space="0" w:color="auto"/>
      </w:divBdr>
    </w:div>
    <w:div w:id="1828354458">
      <w:bodyDiv w:val="1"/>
      <w:marLeft w:val="0"/>
      <w:marRight w:val="0"/>
      <w:marTop w:val="0"/>
      <w:marBottom w:val="0"/>
      <w:divBdr>
        <w:top w:val="none" w:sz="0" w:space="0" w:color="auto"/>
        <w:left w:val="none" w:sz="0" w:space="0" w:color="auto"/>
        <w:bottom w:val="none" w:sz="0" w:space="0" w:color="auto"/>
        <w:right w:val="none" w:sz="0" w:space="0" w:color="auto"/>
      </w:divBdr>
    </w:div>
    <w:div w:id="1828475715">
      <w:bodyDiv w:val="1"/>
      <w:marLeft w:val="0"/>
      <w:marRight w:val="0"/>
      <w:marTop w:val="0"/>
      <w:marBottom w:val="0"/>
      <w:divBdr>
        <w:top w:val="none" w:sz="0" w:space="0" w:color="auto"/>
        <w:left w:val="none" w:sz="0" w:space="0" w:color="auto"/>
        <w:bottom w:val="none" w:sz="0" w:space="0" w:color="auto"/>
        <w:right w:val="none" w:sz="0" w:space="0" w:color="auto"/>
      </w:divBdr>
    </w:div>
    <w:div w:id="1828596775">
      <w:bodyDiv w:val="1"/>
      <w:marLeft w:val="0"/>
      <w:marRight w:val="0"/>
      <w:marTop w:val="0"/>
      <w:marBottom w:val="0"/>
      <w:divBdr>
        <w:top w:val="none" w:sz="0" w:space="0" w:color="auto"/>
        <w:left w:val="none" w:sz="0" w:space="0" w:color="auto"/>
        <w:bottom w:val="none" w:sz="0" w:space="0" w:color="auto"/>
        <w:right w:val="none" w:sz="0" w:space="0" w:color="auto"/>
      </w:divBdr>
    </w:div>
    <w:div w:id="1828739853">
      <w:bodyDiv w:val="1"/>
      <w:marLeft w:val="0"/>
      <w:marRight w:val="0"/>
      <w:marTop w:val="0"/>
      <w:marBottom w:val="0"/>
      <w:divBdr>
        <w:top w:val="none" w:sz="0" w:space="0" w:color="auto"/>
        <w:left w:val="none" w:sz="0" w:space="0" w:color="auto"/>
        <w:bottom w:val="none" w:sz="0" w:space="0" w:color="auto"/>
        <w:right w:val="none" w:sz="0" w:space="0" w:color="auto"/>
      </w:divBdr>
    </w:div>
    <w:div w:id="1829009066">
      <w:bodyDiv w:val="1"/>
      <w:marLeft w:val="0"/>
      <w:marRight w:val="0"/>
      <w:marTop w:val="0"/>
      <w:marBottom w:val="0"/>
      <w:divBdr>
        <w:top w:val="none" w:sz="0" w:space="0" w:color="auto"/>
        <w:left w:val="none" w:sz="0" w:space="0" w:color="auto"/>
        <w:bottom w:val="none" w:sz="0" w:space="0" w:color="auto"/>
        <w:right w:val="none" w:sz="0" w:space="0" w:color="auto"/>
      </w:divBdr>
    </w:div>
    <w:div w:id="1829319378">
      <w:bodyDiv w:val="1"/>
      <w:marLeft w:val="0"/>
      <w:marRight w:val="0"/>
      <w:marTop w:val="0"/>
      <w:marBottom w:val="0"/>
      <w:divBdr>
        <w:top w:val="none" w:sz="0" w:space="0" w:color="auto"/>
        <w:left w:val="none" w:sz="0" w:space="0" w:color="auto"/>
        <w:bottom w:val="none" w:sz="0" w:space="0" w:color="auto"/>
        <w:right w:val="none" w:sz="0" w:space="0" w:color="auto"/>
      </w:divBdr>
    </w:div>
    <w:div w:id="1829904869">
      <w:bodyDiv w:val="1"/>
      <w:marLeft w:val="0"/>
      <w:marRight w:val="0"/>
      <w:marTop w:val="0"/>
      <w:marBottom w:val="0"/>
      <w:divBdr>
        <w:top w:val="none" w:sz="0" w:space="0" w:color="auto"/>
        <w:left w:val="none" w:sz="0" w:space="0" w:color="auto"/>
        <w:bottom w:val="none" w:sz="0" w:space="0" w:color="auto"/>
        <w:right w:val="none" w:sz="0" w:space="0" w:color="auto"/>
      </w:divBdr>
    </w:div>
    <w:div w:id="1830176078">
      <w:bodyDiv w:val="1"/>
      <w:marLeft w:val="0"/>
      <w:marRight w:val="0"/>
      <w:marTop w:val="0"/>
      <w:marBottom w:val="0"/>
      <w:divBdr>
        <w:top w:val="none" w:sz="0" w:space="0" w:color="auto"/>
        <w:left w:val="none" w:sz="0" w:space="0" w:color="auto"/>
        <w:bottom w:val="none" w:sz="0" w:space="0" w:color="auto"/>
        <w:right w:val="none" w:sz="0" w:space="0" w:color="auto"/>
      </w:divBdr>
    </w:div>
    <w:div w:id="1830293579">
      <w:bodyDiv w:val="1"/>
      <w:marLeft w:val="0"/>
      <w:marRight w:val="0"/>
      <w:marTop w:val="0"/>
      <w:marBottom w:val="0"/>
      <w:divBdr>
        <w:top w:val="none" w:sz="0" w:space="0" w:color="auto"/>
        <w:left w:val="none" w:sz="0" w:space="0" w:color="auto"/>
        <w:bottom w:val="none" w:sz="0" w:space="0" w:color="auto"/>
        <w:right w:val="none" w:sz="0" w:space="0" w:color="auto"/>
      </w:divBdr>
    </w:div>
    <w:div w:id="1830511240">
      <w:bodyDiv w:val="1"/>
      <w:marLeft w:val="0"/>
      <w:marRight w:val="0"/>
      <w:marTop w:val="0"/>
      <w:marBottom w:val="0"/>
      <w:divBdr>
        <w:top w:val="none" w:sz="0" w:space="0" w:color="auto"/>
        <w:left w:val="none" w:sz="0" w:space="0" w:color="auto"/>
        <w:bottom w:val="none" w:sz="0" w:space="0" w:color="auto"/>
        <w:right w:val="none" w:sz="0" w:space="0" w:color="auto"/>
      </w:divBdr>
    </w:div>
    <w:div w:id="1830514648">
      <w:bodyDiv w:val="1"/>
      <w:marLeft w:val="0"/>
      <w:marRight w:val="0"/>
      <w:marTop w:val="0"/>
      <w:marBottom w:val="0"/>
      <w:divBdr>
        <w:top w:val="none" w:sz="0" w:space="0" w:color="auto"/>
        <w:left w:val="none" w:sz="0" w:space="0" w:color="auto"/>
        <w:bottom w:val="none" w:sz="0" w:space="0" w:color="auto"/>
        <w:right w:val="none" w:sz="0" w:space="0" w:color="auto"/>
      </w:divBdr>
    </w:div>
    <w:div w:id="1830517426">
      <w:bodyDiv w:val="1"/>
      <w:marLeft w:val="0"/>
      <w:marRight w:val="0"/>
      <w:marTop w:val="0"/>
      <w:marBottom w:val="0"/>
      <w:divBdr>
        <w:top w:val="none" w:sz="0" w:space="0" w:color="auto"/>
        <w:left w:val="none" w:sz="0" w:space="0" w:color="auto"/>
        <w:bottom w:val="none" w:sz="0" w:space="0" w:color="auto"/>
        <w:right w:val="none" w:sz="0" w:space="0" w:color="auto"/>
      </w:divBdr>
    </w:div>
    <w:div w:id="1830555095">
      <w:bodyDiv w:val="1"/>
      <w:marLeft w:val="0"/>
      <w:marRight w:val="0"/>
      <w:marTop w:val="0"/>
      <w:marBottom w:val="0"/>
      <w:divBdr>
        <w:top w:val="none" w:sz="0" w:space="0" w:color="auto"/>
        <w:left w:val="none" w:sz="0" w:space="0" w:color="auto"/>
        <w:bottom w:val="none" w:sz="0" w:space="0" w:color="auto"/>
        <w:right w:val="none" w:sz="0" w:space="0" w:color="auto"/>
      </w:divBdr>
    </w:div>
    <w:div w:id="1830712193">
      <w:marLeft w:val="480"/>
      <w:marRight w:val="0"/>
      <w:marTop w:val="0"/>
      <w:marBottom w:val="0"/>
      <w:divBdr>
        <w:top w:val="none" w:sz="0" w:space="0" w:color="auto"/>
        <w:left w:val="none" w:sz="0" w:space="0" w:color="auto"/>
        <w:bottom w:val="none" w:sz="0" w:space="0" w:color="auto"/>
        <w:right w:val="none" w:sz="0" w:space="0" w:color="auto"/>
      </w:divBdr>
    </w:div>
    <w:div w:id="1830828175">
      <w:bodyDiv w:val="1"/>
      <w:marLeft w:val="0"/>
      <w:marRight w:val="0"/>
      <w:marTop w:val="0"/>
      <w:marBottom w:val="0"/>
      <w:divBdr>
        <w:top w:val="none" w:sz="0" w:space="0" w:color="auto"/>
        <w:left w:val="none" w:sz="0" w:space="0" w:color="auto"/>
        <w:bottom w:val="none" w:sz="0" w:space="0" w:color="auto"/>
        <w:right w:val="none" w:sz="0" w:space="0" w:color="auto"/>
      </w:divBdr>
    </w:div>
    <w:div w:id="1830905216">
      <w:bodyDiv w:val="1"/>
      <w:marLeft w:val="0"/>
      <w:marRight w:val="0"/>
      <w:marTop w:val="0"/>
      <w:marBottom w:val="0"/>
      <w:divBdr>
        <w:top w:val="none" w:sz="0" w:space="0" w:color="auto"/>
        <w:left w:val="none" w:sz="0" w:space="0" w:color="auto"/>
        <w:bottom w:val="none" w:sz="0" w:space="0" w:color="auto"/>
        <w:right w:val="none" w:sz="0" w:space="0" w:color="auto"/>
      </w:divBdr>
    </w:div>
    <w:div w:id="1830907036">
      <w:bodyDiv w:val="1"/>
      <w:marLeft w:val="0"/>
      <w:marRight w:val="0"/>
      <w:marTop w:val="0"/>
      <w:marBottom w:val="0"/>
      <w:divBdr>
        <w:top w:val="none" w:sz="0" w:space="0" w:color="auto"/>
        <w:left w:val="none" w:sz="0" w:space="0" w:color="auto"/>
        <w:bottom w:val="none" w:sz="0" w:space="0" w:color="auto"/>
        <w:right w:val="none" w:sz="0" w:space="0" w:color="auto"/>
      </w:divBdr>
    </w:div>
    <w:div w:id="1830976514">
      <w:bodyDiv w:val="1"/>
      <w:marLeft w:val="0"/>
      <w:marRight w:val="0"/>
      <w:marTop w:val="0"/>
      <w:marBottom w:val="0"/>
      <w:divBdr>
        <w:top w:val="none" w:sz="0" w:space="0" w:color="auto"/>
        <w:left w:val="none" w:sz="0" w:space="0" w:color="auto"/>
        <w:bottom w:val="none" w:sz="0" w:space="0" w:color="auto"/>
        <w:right w:val="none" w:sz="0" w:space="0" w:color="auto"/>
      </w:divBdr>
    </w:div>
    <w:div w:id="1831024863">
      <w:bodyDiv w:val="1"/>
      <w:marLeft w:val="0"/>
      <w:marRight w:val="0"/>
      <w:marTop w:val="0"/>
      <w:marBottom w:val="0"/>
      <w:divBdr>
        <w:top w:val="none" w:sz="0" w:space="0" w:color="auto"/>
        <w:left w:val="none" w:sz="0" w:space="0" w:color="auto"/>
        <w:bottom w:val="none" w:sz="0" w:space="0" w:color="auto"/>
        <w:right w:val="none" w:sz="0" w:space="0" w:color="auto"/>
      </w:divBdr>
    </w:div>
    <w:div w:id="1831170737">
      <w:bodyDiv w:val="1"/>
      <w:marLeft w:val="0"/>
      <w:marRight w:val="0"/>
      <w:marTop w:val="0"/>
      <w:marBottom w:val="0"/>
      <w:divBdr>
        <w:top w:val="none" w:sz="0" w:space="0" w:color="auto"/>
        <w:left w:val="none" w:sz="0" w:space="0" w:color="auto"/>
        <w:bottom w:val="none" w:sz="0" w:space="0" w:color="auto"/>
        <w:right w:val="none" w:sz="0" w:space="0" w:color="auto"/>
      </w:divBdr>
    </w:div>
    <w:div w:id="1831288432">
      <w:bodyDiv w:val="1"/>
      <w:marLeft w:val="0"/>
      <w:marRight w:val="0"/>
      <w:marTop w:val="0"/>
      <w:marBottom w:val="0"/>
      <w:divBdr>
        <w:top w:val="none" w:sz="0" w:space="0" w:color="auto"/>
        <w:left w:val="none" w:sz="0" w:space="0" w:color="auto"/>
        <w:bottom w:val="none" w:sz="0" w:space="0" w:color="auto"/>
        <w:right w:val="none" w:sz="0" w:space="0" w:color="auto"/>
      </w:divBdr>
    </w:div>
    <w:div w:id="1831407553">
      <w:marLeft w:val="480"/>
      <w:marRight w:val="0"/>
      <w:marTop w:val="0"/>
      <w:marBottom w:val="0"/>
      <w:divBdr>
        <w:top w:val="none" w:sz="0" w:space="0" w:color="auto"/>
        <w:left w:val="none" w:sz="0" w:space="0" w:color="auto"/>
        <w:bottom w:val="none" w:sz="0" w:space="0" w:color="auto"/>
        <w:right w:val="none" w:sz="0" w:space="0" w:color="auto"/>
      </w:divBdr>
    </w:div>
    <w:div w:id="1831408969">
      <w:bodyDiv w:val="1"/>
      <w:marLeft w:val="0"/>
      <w:marRight w:val="0"/>
      <w:marTop w:val="0"/>
      <w:marBottom w:val="0"/>
      <w:divBdr>
        <w:top w:val="none" w:sz="0" w:space="0" w:color="auto"/>
        <w:left w:val="none" w:sz="0" w:space="0" w:color="auto"/>
        <w:bottom w:val="none" w:sz="0" w:space="0" w:color="auto"/>
        <w:right w:val="none" w:sz="0" w:space="0" w:color="auto"/>
      </w:divBdr>
    </w:div>
    <w:div w:id="1831480878">
      <w:bodyDiv w:val="1"/>
      <w:marLeft w:val="0"/>
      <w:marRight w:val="0"/>
      <w:marTop w:val="0"/>
      <w:marBottom w:val="0"/>
      <w:divBdr>
        <w:top w:val="none" w:sz="0" w:space="0" w:color="auto"/>
        <w:left w:val="none" w:sz="0" w:space="0" w:color="auto"/>
        <w:bottom w:val="none" w:sz="0" w:space="0" w:color="auto"/>
        <w:right w:val="none" w:sz="0" w:space="0" w:color="auto"/>
      </w:divBdr>
    </w:div>
    <w:div w:id="1831797579">
      <w:bodyDiv w:val="1"/>
      <w:marLeft w:val="0"/>
      <w:marRight w:val="0"/>
      <w:marTop w:val="0"/>
      <w:marBottom w:val="0"/>
      <w:divBdr>
        <w:top w:val="none" w:sz="0" w:space="0" w:color="auto"/>
        <w:left w:val="none" w:sz="0" w:space="0" w:color="auto"/>
        <w:bottom w:val="none" w:sz="0" w:space="0" w:color="auto"/>
        <w:right w:val="none" w:sz="0" w:space="0" w:color="auto"/>
      </w:divBdr>
    </w:div>
    <w:div w:id="1831823336">
      <w:bodyDiv w:val="1"/>
      <w:marLeft w:val="0"/>
      <w:marRight w:val="0"/>
      <w:marTop w:val="0"/>
      <w:marBottom w:val="0"/>
      <w:divBdr>
        <w:top w:val="none" w:sz="0" w:space="0" w:color="auto"/>
        <w:left w:val="none" w:sz="0" w:space="0" w:color="auto"/>
        <w:bottom w:val="none" w:sz="0" w:space="0" w:color="auto"/>
        <w:right w:val="none" w:sz="0" w:space="0" w:color="auto"/>
      </w:divBdr>
    </w:div>
    <w:div w:id="1831823479">
      <w:bodyDiv w:val="1"/>
      <w:marLeft w:val="0"/>
      <w:marRight w:val="0"/>
      <w:marTop w:val="0"/>
      <w:marBottom w:val="0"/>
      <w:divBdr>
        <w:top w:val="none" w:sz="0" w:space="0" w:color="auto"/>
        <w:left w:val="none" w:sz="0" w:space="0" w:color="auto"/>
        <w:bottom w:val="none" w:sz="0" w:space="0" w:color="auto"/>
        <w:right w:val="none" w:sz="0" w:space="0" w:color="auto"/>
      </w:divBdr>
    </w:div>
    <w:div w:id="1831947436">
      <w:bodyDiv w:val="1"/>
      <w:marLeft w:val="0"/>
      <w:marRight w:val="0"/>
      <w:marTop w:val="0"/>
      <w:marBottom w:val="0"/>
      <w:divBdr>
        <w:top w:val="none" w:sz="0" w:space="0" w:color="auto"/>
        <w:left w:val="none" w:sz="0" w:space="0" w:color="auto"/>
        <w:bottom w:val="none" w:sz="0" w:space="0" w:color="auto"/>
        <w:right w:val="none" w:sz="0" w:space="0" w:color="auto"/>
      </w:divBdr>
    </w:div>
    <w:div w:id="1832091203">
      <w:bodyDiv w:val="1"/>
      <w:marLeft w:val="0"/>
      <w:marRight w:val="0"/>
      <w:marTop w:val="0"/>
      <w:marBottom w:val="0"/>
      <w:divBdr>
        <w:top w:val="none" w:sz="0" w:space="0" w:color="auto"/>
        <w:left w:val="none" w:sz="0" w:space="0" w:color="auto"/>
        <w:bottom w:val="none" w:sz="0" w:space="0" w:color="auto"/>
        <w:right w:val="none" w:sz="0" w:space="0" w:color="auto"/>
      </w:divBdr>
    </w:div>
    <w:div w:id="1832135272">
      <w:bodyDiv w:val="1"/>
      <w:marLeft w:val="0"/>
      <w:marRight w:val="0"/>
      <w:marTop w:val="0"/>
      <w:marBottom w:val="0"/>
      <w:divBdr>
        <w:top w:val="none" w:sz="0" w:space="0" w:color="auto"/>
        <w:left w:val="none" w:sz="0" w:space="0" w:color="auto"/>
        <w:bottom w:val="none" w:sz="0" w:space="0" w:color="auto"/>
        <w:right w:val="none" w:sz="0" w:space="0" w:color="auto"/>
      </w:divBdr>
    </w:div>
    <w:div w:id="1832138607">
      <w:marLeft w:val="480"/>
      <w:marRight w:val="0"/>
      <w:marTop w:val="0"/>
      <w:marBottom w:val="0"/>
      <w:divBdr>
        <w:top w:val="none" w:sz="0" w:space="0" w:color="auto"/>
        <w:left w:val="none" w:sz="0" w:space="0" w:color="auto"/>
        <w:bottom w:val="none" w:sz="0" w:space="0" w:color="auto"/>
        <w:right w:val="none" w:sz="0" w:space="0" w:color="auto"/>
      </w:divBdr>
    </w:div>
    <w:div w:id="1832212019">
      <w:bodyDiv w:val="1"/>
      <w:marLeft w:val="0"/>
      <w:marRight w:val="0"/>
      <w:marTop w:val="0"/>
      <w:marBottom w:val="0"/>
      <w:divBdr>
        <w:top w:val="none" w:sz="0" w:space="0" w:color="auto"/>
        <w:left w:val="none" w:sz="0" w:space="0" w:color="auto"/>
        <w:bottom w:val="none" w:sz="0" w:space="0" w:color="auto"/>
        <w:right w:val="none" w:sz="0" w:space="0" w:color="auto"/>
      </w:divBdr>
    </w:div>
    <w:div w:id="1832480087">
      <w:bodyDiv w:val="1"/>
      <w:marLeft w:val="0"/>
      <w:marRight w:val="0"/>
      <w:marTop w:val="0"/>
      <w:marBottom w:val="0"/>
      <w:divBdr>
        <w:top w:val="none" w:sz="0" w:space="0" w:color="auto"/>
        <w:left w:val="none" w:sz="0" w:space="0" w:color="auto"/>
        <w:bottom w:val="none" w:sz="0" w:space="0" w:color="auto"/>
        <w:right w:val="none" w:sz="0" w:space="0" w:color="auto"/>
      </w:divBdr>
    </w:div>
    <w:div w:id="1832597869">
      <w:bodyDiv w:val="1"/>
      <w:marLeft w:val="0"/>
      <w:marRight w:val="0"/>
      <w:marTop w:val="0"/>
      <w:marBottom w:val="0"/>
      <w:divBdr>
        <w:top w:val="none" w:sz="0" w:space="0" w:color="auto"/>
        <w:left w:val="none" w:sz="0" w:space="0" w:color="auto"/>
        <w:bottom w:val="none" w:sz="0" w:space="0" w:color="auto"/>
        <w:right w:val="none" w:sz="0" w:space="0" w:color="auto"/>
      </w:divBdr>
    </w:div>
    <w:div w:id="1832942751">
      <w:marLeft w:val="480"/>
      <w:marRight w:val="0"/>
      <w:marTop w:val="0"/>
      <w:marBottom w:val="0"/>
      <w:divBdr>
        <w:top w:val="none" w:sz="0" w:space="0" w:color="auto"/>
        <w:left w:val="none" w:sz="0" w:space="0" w:color="auto"/>
        <w:bottom w:val="none" w:sz="0" w:space="0" w:color="auto"/>
        <w:right w:val="none" w:sz="0" w:space="0" w:color="auto"/>
      </w:divBdr>
    </w:div>
    <w:div w:id="1833331971">
      <w:bodyDiv w:val="1"/>
      <w:marLeft w:val="0"/>
      <w:marRight w:val="0"/>
      <w:marTop w:val="0"/>
      <w:marBottom w:val="0"/>
      <w:divBdr>
        <w:top w:val="none" w:sz="0" w:space="0" w:color="auto"/>
        <w:left w:val="none" w:sz="0" w:space="0" w:color="auto"/>
        <w:bottom w:val="none" w:sz="0" w:space="0" w:color="auto"/>
        <w:right w:val="none" w:sz="0" w:space="0" w:color="auto"/>
      </w:divBdr>
    </w:div>
    <w:div w:id="1833371101">
      <w:bodyDiv w:val="1"/>
      <w:marLeft w:val="0"/>
      <w:marRight w:val="0"/>
      <w:marTop w:val="0"/>
      <w:marBottom w:val="0"/>
      <w:divBdr>
        <w:top w:val="none" w:sz="0" w:space="0" w:color="auto"/>
        <w:left w:val="none" w:sz="0" w:space="0" w:color="auto"/>
        <w:bottom w:val="none" w:sz="0" w:space="0" w:color="auto"/>
        <w:right w:val="none" w:sz="0" w:space="0" w:color="auto"/>
      </w:divBdr>
    </w:div>
    <w:div w:id="1833449933">
      <w:bodyDiv w:val="1"/>
      <w:marLeft w:val="0"/>
      <w:marRight w:val="0"/>
      <w:marTop w:val="0"/>
      <w:marBottom w:val="0"/>
      <w:divBdr>
        <w:top w:val="none" w:sz="0" w:space="0" w:color="auto"/>
        <w:left w:val="none" w:sz="0" w:space="0" w:color="auto"/>
        <w:bottom w:val="none" w:sz="0" w:space="0" w:color="auto"/>
        <w:right w:val="none" w:sz="0" w:space="0" w:color="auto"/>
      </w:divBdr>
    </w:div>
    <w:div w:id="1833640573">
      <w:bodyDiv w:val="1"/>
      <w:marLeft w:val="0"/>
      <w:marRight w:val="0"/>
      <w:marTop w:val="0"/>
      <w:marBottom w:val="0"/>
      <w:divBdr>
        <w:top w:val="none" w:sz="0" w:space="0" w:color="auto"/>
        <w:left w:val="none" w:sz="0" w:space="0" w:color="auto"/>
        <w:bottom w:val="none" w:sz="0" w:space="0" w:color="auto"/>
        <w:right w:val="none" w:sz="0" w:space="0" w:color="auto"/>
      </w:divBdr>
      <w:divsChild>
        <w:div w:id="125316497">
          <w:marLeft w:val="480"/>
          <w:marRight w:val="0"/>
          <w:marTop w:val="0"/>
          <w:marBottom w:val="0"/>
          <w:divBdr>
            <w:top w:val="none" w:sz="0" w:space="0" w:color="auto"/>
            <w:left w:val="none" w:sz="0" w:space="0" w:color="auto"/>
            <w:bottom w:val="none" w:sz="0" w:space="0" w:color="auto"/>
            <w:right w:val="none" w:sz="0" w:space="0" w:color="auto"/>
          </w:divBdr>
        </w:div>
        <w:div w:id="401027277">
          <w:marLeft w:val="480"/>
          <w:marRight w:val="0"/>
          <w:marTop w:val="0"/>
          <w:marBottom w:val="0"/>
          <w:divBdr>
            <w:top w:val="none" w:sz="0" w:space="0" w:color="auto"/>
            <w:left w:val="none" w:sz="0" w:space="0" w:color="auto"/>
            <w:bottom w:val="none" w:sz="0" w:space="0" w:color="auto"/>
            <w:right w:val="none" w:sz="0" w:space="0" w:color="auto"/>
          </w:divBdr>
        </w:div>
        <w:div w:id="226959457">
          <w:marLeft w:val="480"/>
          <w:marRight w:val="0"/>
          <w:marTop w:val="0"/>
          <w:marBottom w:val="0"/>
          <w:divBdr>
            <w:top w:val="none" w:sz="0" w:space="0" w:color="auto"/>
            <w:left w:val="none" w:sz="0" w:space="0" w:color="auto"/>
            <w:bottom w:val="none" w:sz="0" w:space="0" w:color="auto"/>
            <w:right w:val="none" w:sz="0" w:space="0" w:color="auto"/>
          </w:divBdr>
        </w:div>
        <w:div w:id="1402291285">
          <w:marLeft w:val="480"/>
          <w:marRight w:val="0"/>
          <w:marTop w:val="0"/>
          <w:marBottom w:val="0"/>
          <w:divBdr>
            <w:top w:val="none" w:sz="0" w:space="0" w:color="auto"/>
            <w:left w:val="none" w:sz="0" w:space="0" w:color="auto"/>
            <w:bottom w:val="none" w:sz="0" w:space="0" w:color="auto"/>
            <w:right w:val="none" w:sz="0" w:space="0" w:color="auto"/>
          </w:divBdr>
        </w:div>
        <w:div w:id="1539514295">
          <w:marLeft w:val="480"/>
          <w:marRight w:val="0"/>
          <w:marTop w:val="0"/>
          <w:marBottom w:val="0"/>
          <w:divBdr>
            <w:top w:val="none" w:sz="0" w:space="0" w:color="auto"/>
            <w:left w:val="none" w:sz="0" w:space="0" w:color="auto"/>
            <w:bottom w:val="none" w:sz="0" w:space="0" w:color="auto"/>
            <w:right w:val="none" w:sz="0" w:space="0" w:color="auto"/>
          </w:divBdr>
        </w:div>
        <w:div w:id="914556703">
          <w:marLeft w:val="480"/>
          <w:marRight w:val="0"/>
          <w:marTop w:val="0"/>
          <w:marBottom w:val="0"/>
          <w:divBdr>
            <w:top w:val="none" w:sz="0" w:space="0" w:color="auto"/>
            <w:left w:val="none" w:sz="0" w:space="0" w:color="auto"/>
            <w:bottom w:val="none" w:sz="0" w:space="0" w:color="auto"/>
            <w:right w:val="none" w:sz="0" w:space="0" w:color="auto"/>
          </w:divBdr>
        </w:div>
        <w:div w:id="505944753">
          <w:marLeft w:val="480"/>
          <w:marRight w:val="0"/>
          <w:marTop w:val="0"/>
          <w:marBottom w:val="0"/>
          <w:divBdr>
            <w:top w:val="none" w:sz="0" w:space="0" w:color="auto"/>
            <w:left w:val="none" w:sz="0" w:space="0" w:color="auto"/>
            <w:bottom w:val="none" w:sz="0" w:space="0" w:color="auto"/>
            <w:right w:val="none" w:sz="0" w:space="0" w:color="auto"/>
          </w:divBdr>
        </w:div>
        <w:div w:id="959145300">
          <w:marLeft w:val="480"/>
          <w:marRight w:val="0"/>
          <w:marTop w:val="0"/>
          <w:marBottom w:val="0"/>
          <w:divBdr>
            <w:top w:val="none" w:sz="0" w:space="0" w:color="auto"/>
            <w:left w:val="none" w:sz="0" w:space="0" w:color="auto"/>
            <w:bottom w:val="none" w:sz="0" w:space="0" w:color="auto"/>
            <w:right w:val="none" w:sz="0" w:space="0" w:color="auto"/>
          </w:divBdr>
        </w:div>
        <w:div w:id="229192481">
          <w:marLeft w:val="480"/>
          <w:marRight w:val="0"/>
          <w:marTop w:val="0"/>
          <w:marBottom w:val="0"/>
          <w:divBdr>
            <w:top w:val="none" w:sz="0" w:space="0" w:color="auto"/>
            <w:left w:val="none" w:sz="0" w:space="0" w:color="auto"/>
            <w:bottom w:val="none" w:sz="0" w:space="0" w:color="auto"/>
            <w:right w:val="none" w:sz="0" w:space="0" w:color="auto"/>
          </w:divBdr>
        </w:div>
        <w:div w:id="948857536">
          <w:marLeft w:val="480"/>
          <w:marRight w:val="0"/>
          <w:marTop w:val="0"/>
          <w:marBottom w:val="0"/>
          <w:divBdr>
            <w:top w:val="none" w:sz="0" w:space="0" w:color="auto"/>
            <w:left w:val="none" w:sz="0" w:space="0" w:color="auto"/>
            <w:bottom w:val="none" w:sz="0" w:space="0" w:color="auto"/>
            <w:right w:val="none" w:sz="0" w:space="0" w:color="auto"/>
          </w:divBdr>
        </w:div>
        <w:div w:id="1816214565">
          <w:marLeft w:val="480"/>
          <w:marRight w:val="0"/>
          <w:marTop w:val="0"/>
          <w:marBottom w:val="0"/>
          <w:divBdr>
            <w:top w:val="none" w:sz="0" w:space="0" w:color="auto"/>
            <w:left w:val="none" w:sz="0" w:space="0" w:color="auto"/>
            <w:bottom w:val="none" w:sz="0" w:space="0" w:color="auto"/>
            <w:right w:val="none" w:sz="0" w:space="0" w:color="auto"/>
          </w:divBdr>
        </w:div>
        <w:div w:id="1971937453">
          <w:marLeft w:val="480"/>
          <w:marRight w:val="0"/>
          <w:marTop w:val="0"/>
          <w:marBottom w:val="0"/>
          <w:divBdr>
            <w:top w:val="none" w:sz="0" w:space="0" w:color="auto"/>
            <w:left w:val="none" w:sz="0" w:space="0" w:color="auto"/>
            <w:bottom w:val="none" w:sz="0" w:space="0" w:color="auto"/>
            <w:right w:val="none" w:sz="0" w:space="0" w:color="auto"/>
          </w:divBdr>
        </w:div>
        <w:div w:id="1684819601">
          <w:marLeft w:val="480"/>
          <w:marRight w:val="0"/>
          <w:marTop w:val="0"/>
          <w:marBottom w:val="0"/>
          <w:divBdr>
            <w:top w:val="none" w:sz="0" w:space="0" w:color="auto"/>
            <w:left w:val="none" w:sz="0" w:space="0" w:color="auto"/>
            <w:bottom w:val="none" w:sz="0" w:space="0" w:color="auto"/>
            <w:right w:val="none" w:sz="0" w:space="0" w:color="auto"/>
          </w:divBdr>
        </w:div>
        <w:div w:id="1930775332">
          <w:marLeft w:val="480"/>
          <w:marRight w:val="0"/>
          <w:marTop w:val="0"/>
          <w:marBottom w:val="0"/>
          <w:divBdr>
            <w:top w:val="none" w:sz="0" w:space="0" w:color="auto"/>
            <w:left w:val="none" w:sz="0" w:space="0" w:color="auto"/>
            <w:bottom w:val="none" w:sz="0" w:space="0" w:color="auto"/>
            <w:right w:val="none" w:sz="0" w:space="0" w:color="auto"/>
          </w:divBdr>
        </w:div>
        <w:div w:id="1554539449">
          <w:marLeft w:val="480"/>
          <w:marRight w:val="0"/>
          <w:marTop w:val="0"/>
          <w:marBottom w:val="0"/>
          <w:divBdr>
            <w:top w:val="none" w:sz="0" w:space="0" w:color="auto"/>
            <w:left w:val="none" w:sz="0" w:space="0" w:color="auto"/>
            <w:bottom w:val="none" w:sz="0" w:space="0" w:color="auto"/>
            <w:right w:val="none" w:sz="0" w:space="0" w:color="auto"/>
          </w:divBdr>
        </w:div>
        <w:div w:id="412512347">
          <w:marLeft w:val="480"/>
          <w:marRight w:val="0"/>
          <w:marTop w:val="0"/>
          <w:marBottom w:val="0"/>
          <w:divBdr>
            <w:top w:val="none" w:sz="0" w:space="0" w:color="auto"/>
            <w:left w:val="none" w:sz="0" w:space="0" w:color="auto"/>
            <w:bottom w:val="none" w:sz="0" w:space="0" w:color="auto"/>
            <w:right w:val="none" w:sz="0" w:space="0" w:color="auto"/>
          </w:divBdr>
        </w:div>
        <w:div w:id="771628340">
          <w:marLeft w:val="480"/>
          <w:marRight w:val="0"/>
          <w:marTop w:val="0"/>
          <w:marBottom w:val="0"/>
          <w:divBdr>
            <w:top w:val="none" w:sz="0" w:space="0" w:color="auto"/>
            <w:left w:val="none" w:sz="0" w:space="0" w:color="auto"/>
            <w:bottom w:val="none" w:sz="0" w:space="0" w:color="auto"/>
            <w:right w:val="none" w:sz="0" w:space="0" w:color="auto"/>
          </w:divBdr>
        </w:div>
        <w:div w:id="229390230">
          <w:marLeft w:val="480"/>
          <w:marRight w:val="0"/>
          <w:marTop w:val="0"/>
          <w:marBottom w:val="0"/>
          <w:divBdr>
            <w:top w:val="none" w:sz="0" w:space="0" w:color="auto"/>
            <w:left w:val="none" w:sz="0" w:space="0" w:color="auto"/>
            <w:bottom w:val="none" w:sz="0" w:space="0" w:color="auto"/>
            <w:right w:val="none" w:sz="0" w:space="0" w:color="auto"/>
          </w:divBdr>
        </w:div>
        <w:div w:id="1250626023">
          <w:marLeft w:val="480"/>
          <w:marRight w:val="0"/>
          <w:marTop w:val="0"/>
          <w:marBottom w:val="0"/>
          <w:divBdr>
            <w:top w:val="none" w:sz="0" w:space="0" w:color="auto"/>
            <w:left w:val="none" w:sz="0" w:space="0" w:color="auto"/>
            <w:bottom w:val="none" w:sz="0" w:space="0" w:color="auto"/>
            <w:right w:val="none" w:sz="0" w:space="0" w:color="auto"/>
          </w:divBdr>
        </w:div>
        <w:div w:id="1191722775">
          <w:marLeft w:val="480"/>
          <w:marRight w:val="0"/>
          <w:marTop w:val="0"/>
          <w:marBottom w:val="0"/>
          <w:divBdr>
            <w:top w:val="none" w:sz="0" w:space="0" w:color="auto"/>
            <w:left w:val="none" w:sz="0" w:space="0" w:color="auto"/>
            <w:bottom w:val="none" w:sz="0" w:space="0" w:color="auto"/>
            <w:right w:val="none" w:sz="0" w:space="0" w:color="auto"/>
          </w:divBdr>
        </w:div>
        <w:div w:id="641076947">
          <w:marLeft w:val="480"/>
          <w:marRight w:val="0"/>
          <w:marTop w:val="0"/>
          <w:marBottom w:val="0"/>
          <w:divBdr>
            <w:top w:val="none" w:sz="0" w:space="0" w:color="auto"/>
            <w:left w:val="none" w:sz="0" w:space="0" w:color="auto"/>
            <w:bottom w:val="none" w:sz="0" w:space="0" w:color="auto"/>
            <w:right w:val="none" w:sz="0" w:space="0" w:color="auto"/>
          </w:divBdr>
        </w:div>
        <w:div w:id="414402412">
          <w:marLeft w:val="480"/>
          <w:marRight w:val="0"/>
          <w:marTop w:val="0"/>
          <w:marBottom w:val="0"/>
          <w:divBdr>
            <w:top w:val="none" w:sz="0" w:space="0" w:color="auto"/>
            <w:left w:val="none" w:sz="0" w:space="0" w:color="auto"/>
            <w:bottom w:val="none" w:sz="0" w:space="0" w:color="auto"/>
            <w:right w:val="none" w:sz="0" w:space="0" w:color="auto"/>
          </w:divBdr>
        </w:div>
        <w:div w:id="1290623590">
          <w:marLeft w:val="480"/>
          <w:marRight w:val="0"/>
          <w:marTop w:val="0"/>
          <w:marBottom w:val="0"/>
          <w:divBdr>
            <w:top w:val="none" w:sz="0" w:space="0" w:color="auto"/>
            <w:left w:val="none" w:sz="0" w:space="0" w:color="auto"/>
            <w:bottom w:val="none" w:sz="0" w:space="0" w:color="auto"/>
            <w:right w:val="none" w:sz="0" w:space="0" w:color="auto"/>
          </w:divBdr>
        </w:div>
        <w:div w:id="1536307105">
          <w:marLeft w:val="480"/>
          <w:marRight w:val="0"/>
          <w:marTop w:val="0"/>
          <w:marBottom w:val="0"/>
          <w:divBdr>
            <w:top w:val="none" w:sz="0" w:space="0" w:color="auto"/>
            <w:left w:val="none" w:sz="0" w:space="0" w:color="auto"/>
            <w:bottom w:val="none" w:sz="0" w:space="0" w:color="auto"/>
            <w:right w:val="none" w:sz="0" w:space="0" w:color="auto"/>
          </w:divBdr>
        </w:div>
        <w:div w:id="684746981">
          <w:marLeft w:val="480"/>
          <w:marRight w:val="0"/>
          <w:marTop w:val="0"/>
          <w:marBottom w:val="0"/>
          <w:divBdr>
            <w:top w:val="none" w:sz="0" w:space="0" w:color="auto"/>
            <w:left w:val="none" w:sz="0" w:space="0" w:color="auto"/>
            <w:bottom w:val="none" w:sz="0" w:space="0" w:color="auto"/>
            <w:right w:val="none" w:sz="0" w:space="0" w:color="auto"/>
          </w:divBdr>
        </w:div>
        <w:div w:id="2126343364">
          <w:marLeft w:val="480"/>
          <w:marRight w:val="0"/>
          <w:marTop w:val="0"/>
          <w:marBottom w:val="0"/>
          <w:divBdr>
            <w:top w:val="none" w:sz="0" w:space="0" w:color="auto"/>
            <w:left w:val="none" w:sz="0" w:space="0" w:color="auto"/>
            <w:bottom w:val="none" w:sz="0" w:space="0" w:color="auto"/>
            <w:right w:val="none" w:sz="0" w:space="0" w:color="auto"/>
          </w:divBdr>
        </w:div>
        <w:div w:id="1410882515">
          <w:marLeft w:val="480"/>
          <w:marRight w:val="0"/>
          <w:marTop w:val="0"/>
          <w:marBottom w:val="0"/>
          <w:divBdr>
            <w:top w:val="none" w:sz="0" w:space="0" w:color="auto"/>
            <w:left w:val="none" w:sz="0" w:space="0" w:color="auto"/>
            <w:bottom w:val="none" w:sz="0" w:space="0" w:color="auto"/>
            <w:right w:val="none" w:sz="0" w:space="0" w:color="auto"/>
          </w:divBdr>
        </w:div>
        <w:div w:id="809859621">
          <w:marLeft w:val="480"/>
          <w:marRight w:val="0"/>
          <w:marTop w:val="0"/>
          <w:marBottom w:val="0"/>
          <w:divBdr>
            <w:top w:val="none" w:sz="0" w:space="0" w:color="auto"/>
            <w:left w:val="none" w:sz="0" w:space="0" w:color="auto"/>
            <w:bottom w:val="none" w:sz="0" w:space="0" w:color="auto"/>
            <w:right w:val="none" w:sz="0" w:space="0" w:color="auto"/>
          </w:divBdr>
        </w:div>
        <w:div w:id="697699911">
          <w:marLeft w:val="480"/>
          <w:marRight w:val="0"/>
          <w:marTop w:val="0"/>
          <w:marBottom w:val="0"/>
          <w:divBdr>
            <w:top w:val="none" w:sz="0" w:space="0" w:color="auto"/>
            <w:left w:val="none" w:sz="0" w:space="0" w:color="auto"/>
            <w:bottom w:val="none" w:sz="0" w:space="0" w:color="auto"/>
            <w:right w:val="none" w:sz="0" w:space="0" w:color="auto"/>
          </w:divBdr>
        </w:div>
        <w:div w:id="1851946982">
          <w:marLeft w:val="480"/>
          <w:marRight w:val="0"/>
          <w:marTop w:val="0"/>
          <w:marBottom w:val="0"/>
          <w:divBdr>
            <w:top w:val="none" w:sz="0" w:space="0" w:color="auto"/>
            <w:left w:val="none" w:sz="0" w:space="0" w:color="auto"/>
            <w:bottom w:val="none" w:sz="0" w:space="0" w:color="auto"/>
            <w:right w:val="none" w:sz="0" w:space="0" w:color="auto"/>
          </w:divBdr>
        </w:div>
        <w:div w:id="1427965297">
          <w:marLeft w:val="480"/>
          <w:marRight w:val="0"/>
          <w:marTop w:val="0"/>
          <w:marBottom w:val="0"/>
          <w:divBdr>
            <w:top w:val="none" w:sz="0" w:space="0" w:color="auto"/>
            <w:left w:val="none" w:sz="0" w:space="0" w:color="auto"/>
            <w:bottom w:val="none" w:sz="0" w:space="0" w:color="auto"/>
            <w:right w:val="none" w:sz="0" w:space="0" w:color="auto"/>
          </w:divBdr>
        </w:div>
        <w:div w:id="1135224105">
          <w:marLeft w:val="480"/>
          <w:marRight w:val="0"/>
          <w:marTop w:val="0"/>
          <w:marBottom w:val="0"/>
          <w:divBdr>
            <w:top w:val="none" w:sz="0" w:space="0" w:color="auto"/>
            <w:left w:val="none" w:sz="0" w:space="0" w:color="auto"/>
            <w:bottom w:val="none" w:sz="0" w:space="0" w:color="auto"/>
            <w:right w:val="none" w:sz="0" w:space="0" w:color="auto"/>
          </w:divBdr>
        </w:div>
        <w:div w:id="344020089">
          <w:marLeft w:val="480"/>
          <w:marRight w:val="0"/>
          <w:marTop w:val="0"/>
          <w:marBottom w:val="0"/>
          <w:divBdr>
            <w:top w:val="none" w:sz="0" w:space="0" w:color="auto"/>
            <w:left w:val="none" w:sz="0" w:space="0" w:color="auto"/>
            <w:bottom w:val="none" w:sz="0" w:space="0" w:color="auto"/>
            <w:right w:val="none" w:sz="0" w:space="0" w:color="auto"/>
          </w:divBdr>
        </w:div>
        <w:div w:id="1146240893">
          <w:marLeft w:val="480"/>
          <w:marRight w:val="0"/>
          <w:marTop w:val="0"/>
          <w:marBottom w:val="0"/>
          <w:divBdr>
            <w:top w:val="none" w:sz="0" w:space="0" w:color="auto"/>
            <w:left w:val="none" w:sz="0" w:space="0" w:color="auto"/>
            <w:bottom w:val="none" w:sz="0" w:space="0" w:color="auto"/>
            <w:right w:val="none" w:sz="0" w:space="0" w:color="auto"/>
          </w:divBdr>
        </w:div>
        <w:div w:id="1670447221">
          <w:marLeft w:val="480"/>
          <w:marRight w:val="0"/>
          <w:marTop w:val="0"/>
          <w:marBottom w:val="0"/>
          <w:divBdr>
            <w:top w:val="none" w:sz="0" w:space="0" w:color="auto"/>
            <w:left w:val="none" w:sz="0" w:space="0" w:color="auto"/>
            <w:bottom w:val="none" w:sz="0" w:space="0" w:color="auto"/>
            <w:right w:val="none" w:sz="0" w:space="0" w:color="auto"/>
          </w:divBdr>
        </w:div>
        <w:div w:id="2129276816">
          <w:marLeft w:val="480"/>
          <w:marRight w:val="0"/>
          <w:marTop w:val="0"/>
          <w:marBottom w:val="0"/>
          <w:divBdr>
            <w:top w:val="none" w:sz="0" w:space="0" w:color="auto"/>
            <w:left w:val="none" w:sz="0" w:space="0" w:color="auto"/>
            <w:bottom w:val="none" w:sz="0" w:space="0" w:color="auto"/>
            <w:right w:val="none" w:sz="0" w:space="0" w:color="auto"/>
          </w:divBdr>
        </w:div>
        <w:div w:id="1902859563">
          <w:marLeft w:val="480"/>
          <w:marRight w:val="0"/>
          <w:marTop w:val="0"/>
          <w:marBottom w:val="0"/>
          <w:divBdr>
            <w:top w:val="none" w:sz="0" w:space="0" w:color="auto"/>
            <w:left w:val="none" w:sz="0" w:space="0" w:color="auto"/>
            <w:bottom w:val="none" w:sz="0" w:space="0" w:color="auto"/>
            <w:right w:val="none" w:sz="0" w:space="0" w:color="auto"/>
          </w:divBdr>
        </w:div>
        <w:div w:id="1360276575">
          <w:marLeft w:val="480"/>
          <w:marRight w:val="0"/>
          <w:marTop w:val="0"/>
          <w:marBottom w:val="0"/>
          <w:divBdr>
            <w:top w:val="none" w:sz="0" w:space="0" w:color="auto"/>
            <w:left w:val="none" w:sz="0" w:space="0" w:color="auto"/>
            <w:bottom w:val="none" w:sz="0" w:space="0" w:color="auto"/>
            <w:right w:val="none" w:sz="0" w:space="0" w:color="auto"/>
          </w:divBdr>
        </w:div>
        <w:div w:id="461272167">
          <w:marLeft w:val="480"/>
          <w:marRight w:val="0"/>
          <w:marTop w:val="0"/>
          <w:marBottom w:val="0"/>
          <w:divBdr>
            <w:top w:val="none" w:sz="0" w:space="0" w:color="auto"/>
            <w:left w:val="none" w:sz="0" w:space="0" w:color="auto"/>
            <w:bottom w:val="none" w:sz="0" w:space="0" w:color="auto"/>
            <w:right w:val="none" w:sz="0" w:space="0" w:color="auto"/>
          </w:divBdr>
        </w:div>
        <w:div w:id="1889609009">
          <w:marLeft w:val="480"/>
          <w:marRight w:val="0"/>
          <w:marTop w:val="0"/>
          <w:marBottom w:val="0"/>
          <w:divBdr>
            <w:top w:val="none" w:sz="0" w:space="0" w:color="auto"/>
            <w:left w:val="none" w:sz="0" w:space="0" w:color="auto"/>
            <w:bottom w:val="none" w:sz="0" w:space="0" w:color="auto"/>
            <w:right w:val="none" w:sz="0" w:space="0" w:color="auto"/>
          </w:divBdr>
        </w:div>
        <w:div w:id="1114979618">
          <w:marLeft w:val="480"/>
          <w:marRight w:val="0"/>
          <w:marTop w:val="0"/>
          <w:marBottom w:val="0"/>
          <w:divBdr>
            <w:top w:val="none" w:sz="0" w:space="0" w:color="auto"/>
            <w:left w:val="none" w:sz="0" w:space="0" w:color="auto"/>
            <w:bottom w:val="none" w:sz="0" w:space="0" w:color="auto"/>
            <w:right w:val="none" w:sz="0" w:space="0" w:color="auto"/>
          </w:divBdr>
        </w:div>
        <w:div w:id="891387269">
          <w:marLeft w:val="480"/>
          <w:marRight w:val="0"/>
          <w:marTop w:val="0"/>
          <w:marBottom w:val="0"/>
          <w:divBdr>
            <w:top w:val="none" w:sz="0" w:space="0" w:color="auto"/>
            <w:left w:val="none" w:sz="0" w:space="0" w:color="auto"/>
            <w:bottom w:val="none" w:sz="0" w:space="0" w:color="auto"/>
            <w:right w:val="none" w:sz="0" w:space="0" w:color="auto"/>
          </w:divBdr>
        </w:div>
        <w:div w:id="1626427669">
          <w:marLeft w:val="480"/>
          <w:marRight w:val="0"/>
          <w:marTop w:val="0"/>
          <w:marBottom w:val="0"/>
          <w:divBdr>
            <w:top w:val="none" w:sz="0" w:space="0" w:color="auto"/>
            <w:left w:val="none" w:sz="0" w:space="0" w:color="auto"/>
            <w:bottom w:val="none" w:sz="0" w:space="0" w:color="auto"/>
            <w:right w:val="none" w:sz="0" w:space="0" w:color="auto"/>
          </w:divBdr>
        </w:div>
        <w:div w:id="1510026231">
          <w:marLeft w:val="480"/>
          <w:marRight w:val="0"/>
          <w:marTop w:val="0"/>
          <w:marBottom w:val="0"/>
          <w:divBdr>
            <w:top w:val="none" w:sz="0" w:space="0" w:color="auto"/>
            <w:left w:val="none" w:sz="0" w:space="0" w:color="auto"/>
            <w:bottom w:val="none" w:sz="0" w:space="0" w:color="auto"/>
            <w:right w:val="none" w:sz="0" w:space="0" w:color="auto"/>
          </w:divBdr>
        </w:div>
        <w:div w:id="402069533">
          <w:marLeft w:val="480"/>
          <w:marRight w:val="0"/>
          <w:marTop w:val="0"/>
          <w:marBottom w:val="0"/>
          <w:divBdr>
            <w:top w:val="none" w:sz="0" w:space="0" w:color="auto"/>
            <w:left w:val="none" w:sz="0" w:space="0" w:color="auto"/>
            <w:bottom w:val="none" w:sz="0" w:space="0" w:color="auto"/>
            <w:right w:val="none" w:sz="0" w:space="0" w:color="auto"/>
          </w:divBdr>
        </w:div>
        <w:div w:id="1227839913">
          <w:marLeft w:val="480"/>
          <w:marRight w:val="0"/>
          <w:marTop w:val="0"/>
          <w:marBottom w:val="0"/>
          <w:divBdr>
            <w:top w:val="none" w:sz="0" w:space="0" w:color="auto"/>
            <w:left w:val="none" w:sz="0" w:space="0" w:color="auto"/>
            <w:bottom w:val="none" w:sz="0" w:space="0" w:color="auto"/>
            <w:right w:val="none" w:sz="0" w:space="0" w:color="auto"/>
          </w:divBdr>
        </w:div>
        <w:div w:id="855584246">
          <w:marLeft w:val="480"/>
          <w:marRight w:val="0"/>
          <w:marTop w:val="0"/>
          <w:marBottom w:val="0"/>
          <w:divBdr>
            <w:top w:val="none" w:sz="0" w:space="0" w:color="auto"/>
            <w:left w:val="none" w:sz="0" w:space="0" w:color="auto"/>
            <w:bottom w:val="none" w:sz="0" w:space="0" w:color="auto"/>
            <w:right w:val="none" w:sz="0" w:space="0" w:color="auto"/>
          </w:divBdr>
        </w:div>
        <w:div w:id="1842693821">
          <w:marLeft w:val="480"/>
          <w:marRight w:val="0"/>
          <w:marTop w:val="0"/>
          <w:marBottom w:val="0"/>
          <w:divBdr>
            <w:top w:val="none" w:sz="0" w:space="0" w:color="auto"/>
            <w:left w:val="none" w:sz="0" w:space="0" w:color="auto"/>
            <w:bottom w:val="none" w:sz="0" w:space="0" w:color="auto"/>
            <w:right w:val="none" w:sz="0" w:space="0" w:color="auto"/>
          </w:divBdr>
        </w:div>
        <w:div w:id="458688359">
          <w:marLeft w:val="480"/>
          <w:marRight w:val="0"/>
          <w:marTop w:val="0"/>
          <w:marBottom w:val="0"/>
          <w:divBdr>
            <w:top w:val="none" w:sz="0" w:space="0" w:color="auto"/>
            <w:left w:val="none" w:sz="0" w:space="0" w:color="auto"/>
            <w:bottom w:val="none" w:sz="0" w:space="0" w:color="auto"/>
            <w:right w:val="none" w:sz="0" w:space="0" w:color="auto"/>
          </w:divBdr>
        </w:div>
        <w:div w:id="667490">
          <w:marLeft w:val="480"/>
          <w:marRight w:val="0"/>
          <w:marTop w:val="0"/>
          <w:marBottom w:val="0"/>
          <w:divBdr>
            <w:top w:val="none" w:sz="0" w:space="0" w:color="auto"/>
            <w:left w:val="none" w:sz="0" w:space="0" w:color="auto"/>
            <w:bottom w:val="none" w:sz="0" w:space="0" w:color="auto"/>
            <w:right w:val="none" w:sz="0" w:space="0" w:color="auto"/>
          </w:divBdr>
        </w:div>
        <w:div w:id="737747600">
          <w:marLeft w:val="480"/>
          <w:marRight w:val="0"/>
          <w:marTop w:val="0"/>
          <w:marBottom w:val="0"/>
          <w:divBdr>
            <w:top w:val="none" w:sz="0" w:space="0" w:color="auto"/>
            <w:left w:val="none" w:sz="0" w:space="0" w:color="auto"/>
            <w:bottom w:val="none" w:sz="0" w:space="0" w:color="auto"/>
            <w:right w:val="none" w:sz="0" w:space="0" w:color="auto"/>
          </w:divBdr>
        </w:div>
        <w:div w:id="1369717171">
          <w:marLeft w:val="480"/>
          <w:marRight w:val="0"/>
          <w:marTop w:val="0"/>
          <w:marBottom w:val="0"/>
          <w:divBdr>
            <w:top w:val="none" w:sz="0" w:space="0" w:color="auto"/>
            <w:left w:val="none" w:sz="0" w:space="0" w:color="auto"/>
            <w:bottom w:val="none" w:sz="0" w:space="0" w:color="auto"/>
            <w:right w:val="none" w:sz="0" w:space="0" w:color="auto"/>
          </w:divBdr>
        </w:div>
        <w:div w:id="1355227788">
          <w:marLeft w:val="480"/>
          <w:marRight w:val="0"/>
          <w:marTop w:val="0"/>
          <w:marBottom w:val="0"/>
          <w:divBdr>
            <w:top w:val="none" w:sz="0" w:space="0" w:color="auto"/>
            <w:left w:val="none" w:sz="0" w:space="0" w:color="auto"/>
            <w:bottom w:val="none" w:sz="0" w:space="0" w:color="auto"/>
            <w:right w:val="none" w:sz="0" w:space="0" w:color="auto"/>
          </w:divBdr>
        </w:div>
        <w:div w:id="1125269823">
          <w:marLeft w:val="480"/>
          <w:marRight w:val="0"/>
          <w:marTop w:val="0"/>
          <w:marBottom w:val="0"/>
          <w:divBdr>
            <w:top w:val="none" w:sz="0" w:space="0" w:color="auto"/>
            <w:left w:val="none" w:sz="0" w:space="0" w:color="auto"/>
            <w:bottom w:val="none" w:sz="0" w:space="0" w:color="auto"/>
            <w:right w:val="none" w:sz="0" w:space="0" w:color="auto"/>
          </w:divBdr>
        </w:div>
        <w:div w:id="1567567459">
          <w:marLeft w:val="480"/>
          <w:marRight w:val="0"/>
          <w:marTop w:val="0"/>
          <w:marBottom w:val="0"/>
          <w:divBdr>
            <w:top w:val="none" w:sz="0" w:space="0" w:color="auto"/>
            <w:left w:val="none" w:sz="0" w:space="0" w:color="auto"/>
            <w:bottom w:val="none" w:sz="0" w:space="0" w:color="auto"/>
            <w:right w:val="none" w:sz="0" w:space="0" w:color="auto"/>
          </w:divBdr>
        </w:div>
        <w:div w:id="1326319657">
          <w:marLeft w:val="480"/>
          <w:marRight w:val="0"/>
          <w:marTop w:val="0"/>
          <w:marBottom w:val="0"/>
          <w:divBdr>
            <w:top w:val="none" w:sz="0" w:space="0" w:color="auto"/>
            <w:left w:val="none" w:sz="0" w:space="0" w:color="auto"/>
            <w:bottom w:val="none" w:sz="0" w:space="0" w:color="auto"/>
            <w:right w:val="none" w:sz="0" w:space="0" w:color="auto"/>
          </w:divBdr>
        </w:div>
        <w:div w:id="744761243">
          <w:marLeft w:val="480"/>
          <w:marRight w:val="0"/>
          <w:marTop w:val="0"/>
          <w:marBottom w:val="0"/>
          <w:divBdr>
            <w:top w:val="none" w:sz="0" w:space="0" w:color="auto"/>
            <w:left w:val="none" w:sz="0" w:space="0" w:color="auto"/>
            <w:bottom w:val="none" w:sz="0" w:space="0" w:color="auto"/>
            <w:right w:val="none" w:sz="0" w:space="0" w:color="auto"/>
          </w:divBdr>
        </w:div>
        <w:div w:id="1434082873">
          <w:marLeft w:val="480"/>
          <w:marRight w:val="0"/>
          <w:marTop w:val="0"/>
          <w:marBottom w:val="0"/>
          <w:divBdr>
            <w:top w:val="none" w:sz="0" w:space="0" w:color="auto"/>
            <w:left w:val="none" w:sz="0" w:space="0" w:color="auto"/>
            <w:bottom w:val="none" w:sz="0" w:space="0" w:color="auto"/>
            <w:right w:val="none" w:sz="0" w:space="0" w:color="auto"/>
          </w:divBdr>
        </w:div>
        <w:div w:id="1232304723">
          <w:marLeft w:val="480"/>
          <w:marRight w:val="0"/>
          <w:marTop w:val="0"/>
          <w:marBottom w:val="0"/>
          <w:divBdr>
            <w:top w:val="none" w:sz="0" w:space="0" w:color="auto"/>
            <w:left w:val="none" w:sz="0" w:space="0" w:color="auto"/>
            <w:bottom w:val="none" w:sz="0" w:space="0" w:color="auto"/>
            <w:right w:val="none" w:sz="0" w:space="0" w:color="auto"/>
          </w:divBdr>
        </w:div>
        <w:div w:id="980502605">
          <w:marLeft w:val="480"/>
          <w:marRight w:val="0"/>
          <w:marTop w:val="0"/>
          <w:marBottom w:val="0"/>
          <w:divBdr>
            <w:top w:val="none" w:sz="0" w:space="0" w:color="auto"/>
            <w:left w:val="none" w:sz="0" w:space="0" w:color="auto"/>
            <w:bottom w:val="none" w:sz="0" w:space="0" w:color="auto"/>
            <w:right w:val="none" w:sz="0" w:space="0" w:color="auto"/>
          </w:divBdr>
        </w:div>
        <w:div w:id="380329659">
          <w:marLeft w:val="480"/>
          <w:marRight w:val="0"/>
          <w:marTop w:val="0"/>
          <w:marBottom w:val="0"/>
          <w:divBdr>
            <w:top w:val="none" w:sz="0" w:space="0" w:color="auto"/>
            <w:left w:val="none" w:sz="0" w:space="0" w:color="auto"/>
            <w:bottom w:val="none" w:sz="0" w:space="0" w:color="auto"/>
            <w:right w:val="none" w:sz="0" w:space="0" w:color="auto"/>
          </w:divBdr>
        </w:div>
        <w:div w:id="751388003">
          <w:marLeft w:val="480"/>
          <w:marRight w:val="0"/>
          <w:marTop w:val="0"/>
          <w:marBottom w:val="0"/>
          <w:divBdr>
            <w:top w:val="none" w:sz="0" w:space="0" w:color="auto"/>
            <w:left w:val="none" w:sz="0" w:space="0" w:color="auto"/>
            <w:bottom w:val="none" w:sz="0" w:space="0" w:color="auto"/>
            <w:right w:val="none" w:sz="0" w:space="0" w:color="auto"/>
          </w:divBdr>
        </w:div>
        <w:div w:id="1896237642">
          <w:marLeft w:val="480"/>
          <w:marRight w:val="0"/>
          <w:marTop w:val="0"/>
          <w:marBottom w:val="0"/>
          <w:divBdr>
            <w:top w:val="none" w:sz="0" w:space="0" w:color="auto"/>
            <w:left w:val="none" w:sz="0" w:space="0" w:color="auto"/>
            <w:bottom w:val="none" w:sz="0" w:space="0" w:color="auto"/>
            <w:right w:val="none" w:sz="0" w:space="0" w:color="auto"/>
          </w:divBdr>
        </w:div>
        <w:div w:id="868101122">
          <w:marLeft w:val="480"/>
          <w:marRight w:val="0"/>
          <w:marTop w:val="0"/>
          <w:marBottom w:val="0"/>
          <w:divBdr>
            <w:top w:val="none" w:sz="0" w:space="0" w:color="auto"/>
            <w:left w:val="none" w:sz="0" w:space="0" w:color="auto"/>
            <w:bottom w:val="none" w:sz="0" w:space="0" w:color="auto"/>
            <w:right w:val="none" w:sz="0" w:space="0" w:color="auto"/>
          </w:divBdr>
        </w:div>
        <w:div w:id="199367927">
          <w:marLeft w:val="480"/>
          <w:marRight w:val="0"/>
          <w:marTop w:val="0"/>
          <w:marBottom w:val="0"/>
          <w:divBdr>
            <w:top w:val="none" w:sz="0" w:space="0" w:color="auto"/>
            <w:left w:val="none" w:sz="0" w:space="0" w:color="auto"/>
            <w:bottom w:val="none" w:sz="0" w:space="0" w:color="auto"/>
            <w:right w:val="none" w:sz="0" w:space="0" w:color="auto"/>
          </w:divBdr>
        </w:div>
        <w:div w:id="1601528401">
          <w:marLeft w:val="480"/>
          <w:marRight w:val="0"/>
          <w:marTop w:val="0"/>
          <w:marBottom w:val="0"/>
          <w:divBdr>
            <w:top w:val="none" w:sz="0" w:space="0" w:color="auto"/>
            <w:left w:val="none" w:sz="0" w:space="0" w:color="auto"/>
            <w:bottom w:val="none" w:sz="0" w:space="0" w:color="auto"/>
            <w:right w:val="none" w:sz="0" w:space="0" w:color="auto"/>
          </w:divBdr>
        </w:div>
        <w:div w:id="879786529">
          <w:marLeft w:val="480"/>
          <w:marRight w:val="0"/>
          <w:marTop w:val="0"/>
          <w:marBottom w:val="0"/>
          <w:divBdr>
            <w:top w:val="none" w:sz="0" w:space="0" w:color="auto"/>
            <w:left w:val="none" w:sz="0" w:space="0" w:color="auto"/>
            <w:bottom w:val="none" w:sz="0" w:space="0" w:color="auto"/>
            <w:right w:val="none" w:sz="0" w:space="0" w:color="auto"/>
          </w:divBdr>
        </w:div>
        <w:div w:id="622463288">
          <w:marLeft w:val="480"/>
          <w:marRight w:val="0"/>
          <w:marTop w:val="0"/>
          <w:marBottom w:val="0"/>
          <w:divBdr>
            <w:top w:val="none" w:sz="0" w:space="0" w:color="auto"/>
            <w:left w:val="none" w:sz="0" w:space="0" w:color="auto"/>
            <w:bottom w:val="none" w:sz="0" w:space="0" w:color="auto"/>
            <w:right w:val="none" w:sz="0" w:space="0" w:color="auto"/>
          </w:divBdr>
        </w:div>
        <w:div w:id="1526947356">
          <w:marLeft w:val="480"/>
          <w:marRight w:val="0"/>
          <w:marTop w:val="0"/>
          <w:marBottom w:val="0"/>
          <w:divBdr>
            <w:top w:val="none" w:sz="0" w:space="0" w:color="auto"/>
            <w:left w:val="none" w:sz="0" w:space="0" w:color="auto"/>
            <w:bottom w:val="none" w:sz="0" w:space="0" w:color="auto"/>
            <w:right w:val="none" w:sz="0" w:space="0" w:color="auto"/>
          </w:divBdr>
        </w:div>
        <w:div w:id="1492986665">
          <w:marLeft w:val="480"/>
          <w:marRight w:val="0"/>
          <w:marTop w:val="0"/>
          <w:marBottom w:val="0"/>
          <w:divBdr>
            <w:top w:val="none" w:sz="0" w:space="0" w:color="auto"/>
            <w:left w:val="none" w:sz="0" w:space="0" w:color="auto"/>
            <w:bottom w:val="none" w:sz="0" w:space="0" w:color="auto"/>
            <w:right w:val="none" w:sz="0" w:space="0" w:color="auto"/>
          </w:divBdr>
        </w:div>
        <w:div w:id="1920014360">
          <w:marLeft w:val="480"/>
          <w:marRight w:val="0"/>
          <w:marTop w:val="0"/>
          <w:marBottom w:val="0"/>
          <w:divBdr>
            <w:top w:val="none" w:sz="0" w:space="0" w:color="auto"/>
            <w:left w:val="none" w:sz="0" w:space="0" w:color="auto"/>
            <w:bottom w:val="none" w:sz="0" w:space="0" w:color="auto"/>
            <w:right w:val="none" w:sz="0" w:space="0" w:color="auto"/>
          </w:divBdr>
        </w:div>
        <w:div w:id="282543936">
          <w:marLeft w:val="480"/>
          <w:marRight w:val="0"/>
          <w:marTop w:val="0"/>
          <w:marBottom w:val="0"/>
          <w:divBdr>
            <w:top w:val="none" w:sz="0" w:space="0" w:color="auto"/>
            <w:left w:val="none" w:sz="0" w:space="0" w:color="auto"/>
            <w:bottom w:val="none" w:sz="0" w:space="0" w:color="auto"/>
            <w:right w:val="none" w:sz="0" w:space="0" w:color="auto"/>
          </w:divBdr>
        </w:div>
        <w:div w:id="1164316777">
          <w:marLeft w:val="480"/>
          <w:marRight w:val="0"/>
          <w:marTop w:val="0"/>
          <w:marBottom w:val="0"/>
          <w:divBdr>
            <w:top w:val="none" w:sz="0" w:space="0" w:color="auto"/>
            <w:left w:val="none" w:sz="0" w:space="0" w:color="auto"/>
            <w:bottom w:val="none" w:sz="0" w:space="0" w:color="auto"/>
            <w:right w:val="none" w:sz="0" w:space="0" w:color="auto"/>
          </w:divBdr>
        </w:div>
        <w:div w:id="1860655318">
          <w:marLeft w:val="480"/>
          <w:marRight w:val="0"/>
          <w:marTop w:val="0"/>
          <w:marBottom w:val="0"/>
          <w:divBdr>
            <w:top w:val="none" w:sz="0" w:space="0" w:color="auto"/>
            <w:left w:val="none" w:sz="0" w:space="0" w:color="auto"/>
            <w:bottom w:val="none" w:sz="0" w:space="0" w:color="auto"/>
            <w:right w:val="none" w:sz="0" w:space="0" w:color="auto"/>
          </w:divBdr>
        </w:div>
        <w:div w:id="957226957">
          <w:marLeft w:val="480"/>
          <w:marRight w:val="0"/>
          <w:marTop w:val="0"/>
          <w:marBottom w:val="0"/>
          <w:divBdr>
            <w:top w:val="none" w:sz="0" w:space="0" w:color="auto"/>
            <w:left w:val="none" w:sz="0" w:space="0" w:color="auto"/>
            <w:bottom w:val="none" w:sz="0" w:space="0" w:color="auto"/>
            <w:right w:val="none" w:sz="0" w:space="0" w:color="auto"/>
          </w:divBdr>
        </w:div>
        <w:div w:id="1442451831">
          <w:marLeft w:val="480"/>
          <w:marRight w:val="0"/>
          <w:marTop w:val="0"/>
          <w:marBottom w:val="0"/>
          <w:divBdr>
            <w:top w:val="none" w:sz="0" w:space="0" w:color="auto"/>
            <w:left w:val="none" w:sz="0" w:space="0" w:color="auto"/>
            <w:bottom w:val="none" w:sz="0" w:space="0" w:color="auto"/>
            <w:right w:val="none" w:sz="0" w:space="0" w:color="auto"/>
          </w:divBdr>
        </w:div>
        <w:div w:id="1725785742">
          <w:marLeft w:val="480"/>
          <w:marRight w:val="0"/>
          <w:marTop w:val="0"/>
          <w:marBottom w:val="0"/>
          <w:divBdr>
            <w:top w:val="none" w:sz="0" w:space="0" w:color="auto"/>
            <w:left w:val="none" w:sz="0" w:space="0" w:color="auto"/>
            <w:bottom w:val="none" w:sz="0" w:space="0" w:color="auto"/>
            <w:right w:val="none" w:sz="0" w:space="0" w:color="auto"/>
          </w:divBdr>
        </w:div>
        <w:div w:id="754017307">
          <w:marLeft w:val="480"/>
          <w:marRight w:val="0"/>
          <w:marTop w:val="0"/>
          <w:marBottom w:val="0"/>
          <w:divBdr>
            <w:top w:val="none" w:sz="0" w:space="0" w:color="auto"/>
            <w:left w:val="none" w:sz="0" w:space="0" w:color="auto"/>
            <w:bottom w:val="none" w:sz="0" w:space="0" w:color="auto"/>
            <w:right w:val="none" w:sz="0" w:space="0" w:color="auto"/>
          </w:divBdr>
        </w:div>
        <w:div w:id="947539913">
          <w:marLeft w:val="480"/>
          <w:marRight w:val="0"/>
          <w:marTop w:val="0"/>
          <w:marBottom w:val="0"/>
          <w:divBdr>
            <w:top w:val="none" w:sz="0" w:space="0" w:color="auto"/>
            <w:left w:val="none" w:sz="0" w:space="0" w:color="auto"/>
            <w:bottom w:val="none" w:sz="0" w:space="0" w:color="auto"/>
            <w:right w:val="none" w:sz="0" w:space="0" w:color="auto"/>
          </w:divBdr>
        </w:div>
        <w:div w:id="405104739">
          <w:marLeft w:val="480"/>
          <w:marRight w:val="0"/>
          <w:marTop w:val="0"/>
          <w:marBottom w:val="0"/>
          <w:divBdr>
            <w:top w:val="none" w:sz="0" w:space="0" w:color="auto"/>
            <w:left w:val="none" w:sz="0" w:space="0" w:color="auto"/>
            <w:bottom w:val="none" w:sz="0" w:space="0" w:color="auto"/>
            <w:right w:val="none" w:sz="0" w:space="0" w:color="auto"/>
          </w:divBdr>
        </w:div>
        <w:div w:id="1638755837">
          <w:marLeft w:val="480"/>
          <w:marRight w:val="0"/>
          <w:marTop w:val="0"/>
          <w:marBottom w:val="0"/>
          <w:divBdr>
            <w:top w:val="none" w:sz="0" w:space="0" w:color="auto"/>
            <w:left w:val="none" w:sz="0" w:space="0" w:color="auto"/>
            <w:bottom w:val="none" w:sz="0" w:space="0" w:color="auto"/>
            <w:right w:val="none" w:sz="0" w:space="0" w:color="auto"/>
          </w:divBdr>
        </w:div>
        <w:div w:id="297298927">
          <w:marLeft w:val="480"/>
          <w:marRight w:val="0"/>
          <w:marTop w:val="0"/>
          <w:marBottom w:val="0"/>
          <w:divBdr>
            <w:top w:val="none" w:sz="0" w:space="0" w:color="auto"/>
            <w:left w:val="none" w:sz="0" w:space="0" w:color="auto"/>
            <w:bottom w:val="none" w:sz="0" w:space="0" w:color="auto"/>
            <w:right w:val="none" w:sz="0" w:space="0" w:color="auto"/>
          </w:divBdr>
        </w:div>
        <w:div w:id="972447816">
          <w:marLeft w:val="480"/>
          <w:marRight w:val="0"/>
          <w:marTop w:val="0"/>
          <w:marBottom w:val="0"/>
          <w:divBdr>
            <w:top w:val="none" w:sz="0" w:space="0" w:color="auto"/>
            <w:left w:val="none" w:sz="0" w:space="0" w:color="auto"/>
            <w:bottom w:val="none" w:sz="0" w:space="0" w:color="auto"/>
            <w:right w:val="none" w:sz="0" w:space="0" w:color="auto"/>
          </w:divBdr>
        </w:div>
        <w:div w:id="712465012">
          <w:marLeft w:val="480"/>
          <w:marRight w:val="0"/>
          <w:marTop w:val="0"/>
          <w:marBottom w:val="0"/>
          <w:divBdr>
            <w:top w:val="none" w:sz="0" w:space="0" w:color="auto"/>
            <w:left w:val="none" w:sz="0" w:space="0" w:color="auto"/>
            <w:bottom w:val="none" w:sz="0" w:space="0" w:color="auto"/>
            <w:right w:val="none" w:sz="0" w:space="0" w:color="auto"/>
          </w:divBdr>
        </w:div>
        <w:div w:id="131291337">
          <w:marLeft w:val="480"/>
          <w:marRight w:val="0"/>
          <w:marTop w:val="0"/>
          <w:marBottom w:val="0"/>
          <w:divBdr>
            <w:top w:val="none" w:sz="0" w:space="0" w:color="auto"/>
            <w:left w:val="none" w:sz="0" w:space="0" w:color="auto"/>
            <w:bottom w:val="none" w:sz="0" w:space="0" w:color="auto"/>
            <w:right w:val="none" w:sz="0" w:space="0" w:color="auto"/>
          </w:divBdr>
        </w:div>
      </w:divsChild>
    </w:div>
    <w:div w:id="1833831865">
      <w:marLeft w:val="480"/>
      <w:marRight w:val="0"/>
      <w:marTop w:val="0"/>
      <w:marBottom w:val="0"/>
      <w:divBdr>
        <w:top w:val="none" w:sz="0" w:space="0" w:color="auto"/>
        <w:left w:val="none" w:sz="0" w:space="0" w:color="auto"/>
        <w:bottom w:val="none" w:sz="0" w:space="0" w:color="auto"/>
        <w:right w:val="none" w:sz="0" w:space="0" w:color="auto"/>
      </w:divBdr>
    </w:div>
    <w:div w:id="1834253646">
      <w:bodyDiv w:val="1"/>
      <w:marLeft w:val="0"/>
      <w:marRight w:val="0"/>
      <w:marTop w:val="0"/>
      <w:marBottom w:val="0"/>
      <w:divBdr>
        <w:top w:val="none" w:sz="0" w:space="0" w:color="auto"/>
        <w:left w:val="none" w:sz="0" w:space="0" w:color="auto"/>
        <w:bottom w:val="none" w:sz="0" w:space="0" w:color="auto"/>
        <w:right w:val="none" w:sz="0" w:space="0" w:color="auto"/>
      </w:divBdr>
    </w:div>
    <w:div w:id="1834369572">
      <w:bodyDiv w:val="1"/>
      <w:marLeft w:val="0"/>
      <w:marRight w:val="0"/>
      <w:marTop w:val="0"/>
      <w:marBottom w:val="0"/>
      <w:divBdr>
        <w:top w:val="none" w:sz="0" w:space="0" w:color="auto"/>
        <w:left w:val="none" w:sz="0" w:space="0" w:color="auto"/>
        <w:bottom w:val="none" w:sz="0" w:space="0" w:color="auto"/>
        <w:right w:val="none" w:sz="0" w:space="0" w:color="auto"/>
      </w:divBdr>
    </w:div>
    <w:div w:id="1834564415">
      <w:bodyDiv w:val="1"/>
      <w:marLeft w:val="0"/>
      <w:marRight w:val="0"/>
      <w:marTop w:val="0"/>
      <w:marBottom w:val="0"/>
      <w:divBdr>
        <w:top w:val="none" w:sz="0" w:space="0" w:color="auto"/>
        <w:left w:val="none" w:sz="0" w:space="0" w:color="auto"/>
        <w:bottom w:val="none" w:sz="0" w:space="0" w:color="auto"/>
        <w:right w:val="none" w:sz="0" w:space="0" w:color="auto"/>
      </w:divBdr>
    </w:div>
    <w:div w:id="1834643517">
      <w:bodyDiv w:val="1"/>
      <w:marLeft w:val="0"/>
      <w:marRight w:val="0"/>
      <w:marTop w:val="0"/>
      <w:marBottom w:val="0"/>
      <w:divBdr>
        <w:top w:val="none" w:sz="0" w:space="0" w:color="auto"/>
        <w:left w:val="none" w:sz="0" w:space="0" w:color="auto"/>
        <w:bottom w:val="none" w:sz="0" w:space="0" w:color="auto"/>
        <w:right w:val="none" w:sz="0" w:space="0" w:color="auto"/>
      </w:divBdr>
    </w:div>
    <w:div w:id="1834831145">
      <w:bodyDiv w:val="1"/>
      <w:marLeft w:val="0"/>
      <w:marRight w:val="0"/>
      <w:marTop w:val="0"/>
      <w:marBottom w:val="0"/>
      <w:divBdr>
        <w:top w:val="none" w:sz="0" w:space="0" w:color="auto"/>
        <w:left w:val="none" w:sz="0" w:space="0" w:color="auto"/>
        <w:bottom w:val="none" w:sz="0" w:space="0" w:color="auto"/>
        <w:right w:val="none" w:sz="0" w:space="0" w:color="auto"/>
      </w:divBdr>
    </w:div>
    <w:div w:id="1834879833">
      <w:bodyDiv w:val="1"/>
      <w:marLeft w:val="0"/>
      <w:marRight w:val="0"/>
      <w:marTop w:val="0"/>
      <w:marBottom w:val="0"/>
      <w:divBdr>
        <w:top w:val="none" w:sz="0" w:space="0" w:color="auto"/>
        <w:left w:val="none" w:sz="0" w:space="0" w:color="auto"/>
        <w:bottom w:val="none" w:sz="0" w:space="0" w:color="auto"/>
        <w:right w:val="none" w:sz="0" w:space="0" w:color="auto"/>
      </w:divBdr>
    </w:div>
    <w:div w:id="1834907626">
      <w:bodyDiv w:val="1"/>
      <w:marLeft w:val="0"/>
      <w:marRight w:val="0"/>
      <w:marTop w:val="0"/>
      <w:marBottom w:val="0"/>
      <w:divBdr>
        <w:top w:val="none" w:sz="0" w:space="0" w:color="auto"/>
        <w:left w:val="none" w:sz="0" w:space="0" w:color="auto"/>
        <w:bottom w:val="none" w:sz="0" w:space="0" w:color="auto"/>
        <w:right w:val="none" w:sz="0" w:space="0" w:color="auto"/>
      </w:divBdr>
    </w:div>
    <w:div w:id="1834955677">
      <w:bodyDiv w:val="1"/>
      <w:marLeft w:val="0"/>
      <w:marRight w:val="0"/>
      <w:marTop w:val="0"/>
      <w:marBottom w:val="0"/>
      <w:divBdr>
        <w:top w:val="none" w:sz="0" w:space="0" w:color="auto"/>
        <w:left w:val="none" w:sz="0" w:space="0" w:color="auto"/>
        <w:bottom w:val="none" w:sz="0" w:space="0" w:color="auto"/>
        <w:right w:val="none" w:sz="0" w:space="0" w:color="auto"/>
      </w:divBdr>
    </w:div>
    <w:div w:id="1835146494">
      <w:bodyDiv w:val="1"/>
      <w:marLeft w:val="0"/>
      <w:marRight w:val="0"/>
      <w:marTop w:val="0"/>
      <w:marBottom w:val="0"/>
      <w:divBdr>
        <w:top w:val="none" w:sz="0" w:space="0" w:color="auto"/>
        <w:left w:val="none" w:sz="0" w:space="0" w:color="auto"/>
        <w:bottom w:val="none" w:sz="0" w:space="0" w:color="auto"/>
        <w:right w:val="none" w:sz="0" w:space="0" w:color="auto"/>
      </w:divBdr>
    </w:div>
    <w:div w:id="1835339717">
      <w:bodyDiv w:val="1"/>
      <w:marLeft w:val="0"/>
      <w:marRight w:val="0"/>
      <w:marTop w:val="0"/>
      <w:marBottom w:val="0"/>
      <w:divBdr>
        <w:top w:val="none" w:sz="0" w:space="0" w:color="auto"/>
        <w:left w:val="none" w:sz="0" w:space="0" w:color="auto"/>
        <w:bottom w:val="none" w:sz="0" w:space="0" w:color="auto"/>
        <w:right w:val="none" w:sz="0" w:space="0" w:color="auto"/>
      </w:divBdr>
    </w:div>
    <w:div w:id="1835536574">
      <w:bodyDiv w:val="1"/>
      <w:marLeft w:val="0"/>
      <w:marRight w:val="0"/>
      <w:marTop w:val="0"/>
      <w:marBottom w:val="0"/>
      <w:divBdr>
        <w:top w:val="none" w:sz="0" w:space="0" w:color="auto"/>
        <w:left w:val="none" w:sz="0" w:space="0" w:color="auto"/>
        <w:bottom w:val="none" w:sz="0" w:space="0" w:color="auto"/>
        <w:right w:val="none" w:sz="0" w:space="0" w:color="auto"/>
      </w:divBdr>
    </w:div>
    <w:div w:id="1835608130">
      <w:bodyDiv w:val="1"/>
      <w:marLeft w:val="0"/>
      <w:marRight w:val="0"/>
      <w:marTop w:val="0"/>
      <w:marBottom w:val="0"/>
      <w:divBdr>
        <w:top w:val="none" w:sz="0" w:space="0" w:color="auto"/>
        <w:left w:val="none" w:sz="0" w:space="0" w:color="auto"/>
        <w:bottom w:val="none" w:sz="0" w:space="0" w:color="auto"/>
        <w:right w:val="none" w:sz="0" w:space="0" w:color="auto"/>
      </w:divBdr>
    </w:div>
    <w:div w:id="1835609032">
      <w:bodyDiv w:val="1"/>
      <w:marLeft w:val="0"/>
      <w:marRight w:val="0"/>
      <w:marTop w:val="0"/>
      <w:marBottom w:val="0"/>
      <w:divBdr>
        <w:top w:val="none" w:sz="0" w:space="0" w:color="auto"/>
        <w:left w:val="none" w:sz="0" w:space="0" w:color="auto"/>
        <w:bottom w:val="none" w:sz="0" w:space="0" w:color="auto"/>
        <w:right w:val="none" w:sz="0" w:space="0" w:color="auto"/>
      </w:divBdr>
    </w:div>
    <w:div w:id="1835758996">
      <w:bodyDiv w:val="1"/>
      <w:marLeft w:val="0"/>
      <w:marRight w:val="0"/>
      <w:marTop w:val="0"/>
      <w:marBottom w:val="0"/>
      <w:divBdr>
        <w:top w:val="none" w:sz="0" w:space="0" w:color="auto"/>
        <w:left w:val="none" w:sz="0" w:space="0" w:color="auto"/>
        <w:bottom w:val="none" w:sz="0" w:space="0" w:color="auto"/>
        <w:right w:val="none" w:sz="0" w:space="0" w:color="auto"/>
      </w:divBdr>
    </w:div>
    <w:div w:id="1835872621">
      <w:bodyDiv w:val="1"/>
      <w:marLeft w:val="0"/>
      <w:marRight w:val="0"/>
      <w:marTop w:val="0"/>
      <w:marBottom w:val="0"/>
      <w:divBdr>
        <w:top w:val="none" w:sz="0" w:space="0" w:color="auto"/>
        <w:left w:val="none" w:sz="0" w:space="0" w:color="auto"/>
        <w:bottom w:val="none" w:sz="0" w:space="0" w:color="auto"/>
        <w:right w:val="none" w:sz="0" w:space="0" w:color="auto"/>
      </w:divBdr>
    </w:div>
    <w:div w:id="1836266952">
      <w:bodyDiv w:val="1"/>
      <w:marLeft w:val="0"/>
      <w:marRight w:val="0"/>
      <w:marTop w:val="0"/>
      <w:marBottom w:val="0"/>
      <w:divBdr>
        <w:top w:val="none" w:sz="0" w:space="0" w:color="auto"/>
        <w:left w:val="none" w:sz="0" w:space="0" w:color="auto"/>
        <w:bottom w:val="none" w:sz="0" w:space="0" w:color="auto"/>
        <w:right w:val="none" w:sz="0" w:space="0" w:color="auto"/>
      </w:divBdr>
    </w:div>
    <w:div w:id="1836413149">
      <w:marLeft w:val="480"/>
      <w:marRight w:val="0"/>
      <w:marTop w:val="0"/>
      <w:marBottom w:val="0"/>
      <w:divBdr>
        <w:top w:val="none" w:sz="0" w:space="0" w:color="auto"/>
        <w:left w:val="none" w:sz="0" w:space="0" w:color="auto"/>
        <w:bottom w:val="none" w:sz="0" w:space="0" w:color="auto"/>
        <w:right w:val="none" w:sz="0" w:space="0" w:color="auto"/>
      </w:divBdr>
    </w:div>
    <w:div w:id="1836452248">
      <w:bodyDiv w:val="1"/>
      <w:marLeft w:val="0"/>
      <w:marRight w:val="0"/>
      <w:marTop w:val="0"/>
      <w:marBottom w:val="0"/>
      <w:divBdr>
        <w:top w:val="none" w:sz="0" w:space="0" w:color="auto"/>
        <w:left w:val="none" w:sz="0" w:space="0" w:color="auto"/>
        <w:bottom w:val="none" w:sz="0" w:space="0" w:color="auto"/>
        <w:right w:val="none" w:sz="0" w:space="0" w:color="auto"/>
      </w:divBdr>
    </w:div>
    <w:div w:id="1836457864">
      <w:bodyDiv w:val="1"/>
      <w:marLeft w:val="0"/>
      <w:marRight w:val="0"/>
      <w:marTop w:val="0"/>
      <w:marBottom w:val="0"/>
      <w:divBdr>
        <w:top w:val="none" w:sz="0" w:space="0" w:color="auto"/>
        <w:left w:val="none" w:sz="0" w:space="0" w:color="auto"/>
        <w:bottom w:val="none" w:sz="0" w:space="0" w:color="auto"/>
        <w:right w:val="none" w:sz="0" w:space="0" w:color="auto"/>
      </w:divBdr>
    </w:div>
    <w:div w:id="1836870834">
      <w:bodyDiv w:val="1"/>
      <w:marLeft w:val="0"/>
      <w:marRight w:val="0"/>
      <w:marTop w:val="0"/>
      <w:marBottom w:val="0"/>
      <w:divBdr>
        <w:top w:val="none" w:sz="0" w:space="0" w:color="auto"/>
        <w:left w:val="none" w:sz="0" w:space="0" w:color="auto"/>
        <w:bottom w:val="none" w:sz="0" w:space="0" w:color="auto"/>
        <w:right w:val="none" w:sz="0" w:space="0" w:color="auto"/>
      </w:divBdr>
    </w:div>
    <w:div w:id="1837190833">
      <w:bodyDiv w:val="1"/>
      <w:marLeft w:val="0"/>
      <w:marRight w:val="0"/>
      <w:marTop w:val="0"/>
      <w:marBottom w:val="0"/>
      <w:divBdr>
        <w:top w:val="none" w:sz="0" w:space="0" w:color="auto"/>
        <w:left w:val="none" w:sz="0" w:space="0" w:color="auto"/>
        <w:bottom w:val="none" w:sz="0" w:space="0" w:color="auto"/>
        <w:right w:val="none" w:sz="0" w:space="0" w:color="auto"/>
      </w:divBdr>
    </w:div>
    <w:div w:id="1837263223">
      <w:bodyDiv w:val="1"/>
      <w:marLeft w:val="0"/>
      <w:marRight w:val="0"/>
      <w:marTop w:val="0"/>
      <w:marBottom w:val="0"/>
      <w:divBdr>
        <w:top w:val="none" w:sz="0" w:space="0" w:color="auto"/>
        <w:left w:val="none" w:sz="0" w:space="0" w:color="auto"/>
        <w:bottom w:val="none" w:sz="0" w:space="0" w:color="auto"/>
        <w:right w:val="none" w:sz="0" w:space="0" w:color="auto"/>
      </w:divBdr>
    </w:div>
    <w:div w:id="1837332801">
      <w:bodyDiv w:val="1"/>
      <w:marLeft w:val="0"/>
      <w:marRight w:val="0"/>
      <w:marTop w:val="0"/>
      <w:marBottom w:val="0"/>
      <w:divBdr>
        <w:top w:val="none" w:sz="0" w:space="0" w:color="auto"/>
        <w:left w:val="none" w:sz="0" w:space="0" w:color="auto"/>
        <w:bottom w:val="none" w:sz="0" w:space="0" w:color="auto"/>
        <w:right w:val="none" w:sz="0" w:space="0" w:color="auto"/>
      </w:divBdr>
    </w:div>
    <w:div w:id="1837569849">
      <w:bodyDiv w:val="1"/>
      <w:marLeft w:val="0"/>
      <w:marRight w:val="0"/>
      <w:marTop w:val="0"/>
      <w:marBottom w:val="0"/>
      <w:divBdr>
        <w:top w:val="none" w:sz="0" w:space="0" w:color="auto"/>
        <w:left w:val="none" w:sz="0" w:space="0" w:color="auto"/>
        <w:bottom w:val="none" w:sz="0" w:space="0" w:color="auto"/>
        <w:right w:val="none" w:sz="0" w:space="0" w:color="auto"/>
      </w:divBdr>
    </w:div>
    <w:div w:id="1837843479">
      <w:bodyDiv w:val="1"/>
      <w:marLeft w:val="0"/>
      <w:marRight w:val="0"/>
      <w:marTop w:val="0"/>
      <w:marBottom w:val="0"/>
      <w:divBdr>
        <w:top w:val="none" w:sz="0" w:space="0" w:color="auto"/>
        <w:left w:val="none" w:sz="0" w:space="0" w:color="auto"/>
        <w:bottom w:val="none" w:sz="0" w:space="0" w:color="auto"/>
        <w:right w:val="none" w:sz="0" w:space="0" w:color="auto"/>
      </w:divBdr>
    </w:div>
    <w:div w:id="1838113150">
      <w:bodyDiv w:val="1"/>
      <w:marLeft w:val="0"/>
      <w:marRight w:val="0"/>
      <w:marTop w:val="0"/>
      <w:marBottom w:val="0"/>
      <w:divBdr>
        <w:top w:val="none" w:sz="0" w:space="0" w:color="auto"/>
        <w:left w:val="none" w:sz="0" w:space="0" w:color="auto"/>
        <w:bottom w:val="none" w:sz="0" w:space="0" w:color="auto"/>
        <w:right w:val="none" w:sz="0" w:space="0" w:color="auto"/>
      </w:divBdr>
    </w:div>
    <w:div w:id="1838230183">
      <w:bodyDiv w:val="1"/>
      <w:marLeft w:val="0"/>
      <w:marRight w:val="0"/>
      <w:marTop w:val="0"/>
      <w:marBottom w:val="0"/>
      <w:divBdr>
        <w:top w:val="none" w:sz="0" w:space="0" w:color="auto"/>
        <w:left w:val="none" w:sz="0" w:space="0" w:color="auto"/>
        <w:bottom w:val="none" w:sz="0" w:space="0" w:color="auto"/>
        <w:right w:val="none" w:sz="0" w:space="0" w:color="auto"/>
      </w:divBdr>
    </w:div>
    <w:div w:id="1838378837">
      <w:bodyDiv w:val="1"/>
      <w:marLeft w:val="0"/>
      <w:marRight w:val="0"/>
      <w:marTop w:val="0"/>
      <w:marBottom w:val="0"/>
      <w:divBdr>
        <w:top w:val="none" w:sz="0" w:space="0" w:color="auto"/>
        <w:left w:val="none" w:sz="0" w:space="0" w:color="auto"/>
        <w:bottom w:val="none" w:sz="0" w:space="0" w:color="auto"/>
        <w:right w:val="none" w:sz="0" w:space="0" w:color="auto"/>
      </w:divBdr>
    </w:div>
    <w:div w:id="1838619098">
      <w:bodyDiv w:val="1"/>
      <w:marLeft w:val="0"/>
      <w:marRight w:val="0"/>
      <w:marTop w:val="0"/>
      <w:marBottom w:val="0"/>
      <w:divBdr>
        <w:top w:val="none" w:sz="0" w:space="0" w:color="auto"/>
        <w:left w:val="none" w:sz="0" w:space="0" w:color="auto"/>
        <w:bottom w:val="none" w:sz="0" w:space="0" w:color="auto"/>
        <w:right w:val="none" w:sz="0" w:space="0" w:color="auto"/>
      </w:divBdr>
    </w:div>
    <w:div w:id="1838761962">
      <w:bodyDiv w:val="1"/>
      <w:marLeft w:val="0"/>
      <w:marRight w:val="0"/>
      <w:marTop w:val="0"/>
      <w:marBottom w:val="0"/>
      <w:divBdr>
        <w:top w:val="none" w:sz="0" w:space="0" w:color="auto"/>
        <w:left w:val="none" w:sz="0" w:space="0" w:color="auto"/>
        <w:bottom w:val="none" w:sz="0" w:space="0" w:color="auto"/>
        <w:right w:val="none" w:sz="0" w:space="0" w:color="auto"/>
      </w:divBdr>
    </w:div>
    <w:div w:id="1839033465">
      <w:marLeft w:val="480"/>
      <w:marRight w:val="0"/>
      <w:marTop w:val="0"/>
      <w:marBottom w:val="0"/>
      <w:divBdr>
        <w:top w:val="none" w:sz="0" w:space="0" w:color="auto"/>
        <w:left w:val="none" w:sz="0" w:space="0" w:color="auto"/>
        <w:bottom w:val="none" w:sz="0" w:space="0" w:color="auto"/>
        <w:right w:val="none" w:sz="0" w:space="0" w:color="auto"/>
      </w:divBdr>
    </w:div>
    <w:div w:id="1839149394">
      <w:bodyDiv w:val="1"/>
      <w:marLeft w:val="0"/>
      <w:marRight w:val="0"/>
      <w:marTop w:val="0"/>
      <w:marBottom w:val="0"/>
      <w:divBdr>
        <w:top w:val="none" w:sz="0" w:space="0" w:color="auto"/>
        <w:left w:val="none" w:sz="0" w:space="0" w:color="auto"/>
        <w:bottom w:val="none" w:sz="0" w:space="0" w:color="auto"/>
        <w:right w:val="none" w:sz="0" w:space="0" w:color="auto"/>
      </w:divBdr>
    </w:div>
    <w:div w:id="1839273203">
      <w:bodyDiv w:val="1"/>
      <w:marLeft w:val="0"/>
      <w:marRight w:val="0"/>
      <w:marTop w:val="0"/>
      <w:marBottom w:val="0"/>
      <w:divBdr>
        <w:top w:val="none" w:sz="0" w:space="0" w:color="auto"/>
        <w:left w:val="none" w:sz="0" w:space="0" w:color="auto"/>
        <w:bottom w:val="none" w:sz="0" w:space="0" w:color="auto"/>
        <w:right w:val="none" w:sz="0" w:space="0" w:color="auto"/>
      </w:divBdr>
    </w:div>
    <w:div w:id="1839342491">
      <w:bodyDiv w:val="1"/>
      <w:marLeft w:val="0"/>
      <w:marRight w:val="0"/>
      <w:marTop w:val="0"/>
      <w:marBottom w:val="0"/>
      <w:divBdr>
        <w:top w:val="none" w:sz="0" w:space="0" w:color="auto"/>
        <w:left w:val="none" w:sz="0" w:space="0" w:color="auto"/>
        <w:bottom w:val="none" w:sz="0" w:space="0" w:color="auto"/>
        <w:right w:val="none" w:sz="0" w:space="0" w:color="auto"/>
      </w:divBdr>
    </w:div>
    <w:div w:id="1839416458">
      <w:bodyDiv w:val="1"/>
      <w:marLeft w:val="0"/>
      <w:marRight w:val="0"/>
      <w:marTop w:val="0"/>
      <w:marBottom w:val="0"/>
      <w:divBdr>
        <w:top w:val="none" w:sz="0" w:space="0" w:color="auto"/>
        <w:left w:val="none" w:sz="0" w:space="0" w:color="auto"/>
        <w:bottom w:val="none" w:sz="0" w:space="0" w:color="auto"/>
        <w:right w:val="none" w:sz="0" w:space="0" w:color="auto"/>
      </w:divBdr>
    </w:div>
    <w:div w:id="1839495057">
      <w:bodyDiv w:val="1"/>
      <w:marLeft w:val="0"/>
      <w:marRight w:val="0"/>
      <w:marTop w:val="0"/>
      <w:marBottom w:val="0"/>
      <w:divBdr>
        <w:top w:val="none" w:sz="0" w:space="0" w:color="auto"/>
        <w:left w:val="none" w:sz="0" w:space="0" w:color="auto"/>
        <w:bottom w:val="none" w:sz="0" w:space="0" w:color="auto"/>
        <w:right w:val="none" w:sz="0" w:space="0" w:color="auto"/>
      </w:divBdr>
    </w:div>
    <w:div w:id="1839543589">
      <w:bodyDiv w:val="1"/>
      <w:marLeft w:val="0"/>
      <w:marRight w:val="0"/>
      <w:marTop w:val="0"/>
      <w:marBottom w:val="0"/>
      <w:divBdr>
        <w:top w:val="none" w:sz="0" w:space="0" w:color="auto"/>
        <w:left w:val="none" w:sz="0" w:space="0" w:color="auto"/>
        <w:bottom w:val="none" w:sz="0" w:space="0" w:color="auto"/>
        <w:right w:val="none" w:sz="0" w:space="0" w:color="auto"/>
      </w:divBdr>
    </w:div>
    <w:div w:id="1839661434">
      <w:bodyDiv w:val="1"/>
      <w:marLeft w:val="0"/>
      <w:marRight w:val="0"/>
      <w:marTop w:val="0"/>
      <w:marBottom w:val="0"/>
      <w:divBdr>
        <w:top w:val="none" w:sz="0" w:space="0" w:color="auto"/>
        <w:left w:val="none" w:sz="0" w:space="0" w:color="auto"/>
        <w:bottom w:val="none" w:sz="0" w:space="0" w:color="auto"/>
        <w:right w:val="none" w:sz="0" w:space="0" w:color="auto"/>
      </w:divBdr>
    </w:div>
    <w:div w:id="1839686889">
      <w:bodyDiv w:val="1"/>
      <w:marLeft w:val="0"/>
      <w:marRight w:val="0"/>
      <w:marTop w:val="0"/>
      <w:marBottom w:val="0"/>
      <w:divBdr>
        <w:top w:val="none" w:sz="0" w:space="0" w:color="auto"/>
        <w:left w:val="none" w:sz="0" w:space="0" w:color="auto"/>
        <w:bottom w:val="none" w:sz="0" w:space="0" w:color="auto"/>
        <w:right w:val="none" w:sz="0" w:space="0" w:color="auto"/>
      </w:divBdr>
    </w:div>
    <w:div w:id="1839729121">
      <w:bodyDiv w:val="1"/>
      <w:marLeft w:val="0"/>
      <w:marRight w:val="0"/>
      <w:marTop w:val="0"/>
      <w:marBottom w:val="0"/>
      <w:divBdr>
        <w:top w:val="none" w:sz="0" w:space="0" w:color="auto"/>
        <w:left w:val="none" w:sz="0" w:space="0" w:color="auto"/>
        <w:bottom w:val="none" w:sz="0" w:space="0" w:color="auto"/>
        <w:right w:val="none" w:sz="0" w:space="0" w:color="auto"/>
      </w:divBdr>
    </w:div>
    <w:div w:id="1840195582">
      <w:bodyDiv w:val="1"/>
      <w:marLeft w:val="0"/>
      <w:marRight w:val="0"/>
      <w:marTop w:val="0"/>
      <w:marBottom w:val="0"/>
      <w:divBdr>
        <w:top w:val="none" w:sz="0" w:space="0" w:color="auto"/>
        <w:left w:val="none" w:sz="0" w:space="0" w:color="auto"/>
        <w:bottom w:val="none" w:sz="0" w:space="0" w:color="auto"/>
        <w:right w:val="none" w:sz="0" w:space="0" w:color="auto"/>
      </w:divBdr>
    </w:div>
    <w:div w:id="1840465501">
      <w:bodyDiv w:val="1"/>
      <w:marLeft w:val="0"/>
      <w:marRight w:val="0"/>
      <w:marTop w:val="0"/>
      <w:marBottom w:val="0"/>
      <w:divBdr>
        <w:top w:val="none" w:sz="0" w:space="0" w:color="auto"/>
        <w:left w:val="none" w:sz="0" w:space="0" w:color="auto"/>
        <w:bottom w:val="none" w:sz="0" w:space="0" w:color="auto"/>
        <w:right w:val="none" w:sz="0" w:space="0" w:color="auto"/>
      </w:divBdr>
    </w:div>
    <w:div w:id="1840533125">
      <w:bodyDiv w:val="1"/>
      <w:marLeft w:val="0"/>
      <w:marRight w:val="0"/>
      <w:marTop w:val="0"/>
      <w:marBottom w:val="0"/>
      <w:divBdr>
        <w:top w:val="none" w:sz="0" w:space="0" w:color="auto"/>
        <w:left w:val="none" w:sz="0" w:space="0" w:color="auto"/>
        <w:bottom w:val="none" w:sz="0" w:space="0" w:color="auto"/>
        <w:right w:val="none" w:sz="0" w:space="0" w:color="auto"/>
      </w:divBdr>
    </w:div>
    <w:div w:id="1840729894">
      <w:bodyDiv w:val="1"/>
      <w:marLeft w:val="0"/>
      <w:marRight w:val="0"/>
      <w:marTop w:val="0"/>
      <w:marBottom w:val="0"/>
      <w:divBdr>
        <w:top w:val="none" w:sz="0" w:space="0" w:color="auto"/>
        <w:left w:val="none" w:sz="0" w:space="0" w:color="auto"/>
        <w:bottom w:val="none" w:sz="0" w:space="0" w:color="auto"/>
        <w:right w:val="none" w:sz="0" w:space="0" w:color="auto"/>
      </w:divBdr>
    </w:div>
    <w:div w:id="1840804971">
      <w:bodyDiv w:val="1"/>
      <w:marLeft w:val="0"/>
      <w:marRight w:val="0"/>
      <w:marTop w:val="0"/>
      <w:marBottom w:val="0"/>
      <w:divBdr>
        <w:top w:val="none" w:sz="0" w:space="0" w:color="auto"/>
        <w:left w:val="none" w:sz="0" w:space="0" w:color="auto"/>
        <w:bottom w:val="none" w:sz="0" w:space="0" w:color="auto"/>
        <w:right w:val="none" w:sz="0" w:space="0" w:color="auto"/>
      </w:divBdr>
    </w:div>
    <w:div w:id="1840853451">
      <w:bodyDiv w:val="1"/>
      <w:marLeft w:val="0"/>
      <w:marRight w:val="0"/>
      <w:marTop w:val="0"/>
      <w:marBottom w:val="0"/>
      <w:divBdr>
        <w:top w:val="none" w:sz="0" w:space="0" w:color="auto"/>
        <w:left w:val="none" w:sz="0" w:space="0" w:color="auto"/>
        <w:bottom w:val="none" w:sz="0" w:space="0" w:color="auto"/>
        <w:right w:val="none" w:sz="0" w:space="0" w:color="auto"/>
      </w:divBdr>
    </w:div>
    <w:div w:id="1840853562">
      <w:bodyDiv w:val="1"/>
      <w:marLeft w:val="0"/>
      <w:marRight w:val="0"/>
      <w:marTop w:val="0"/>
      <w:marBottom w:val="0"/>
      <w:divBdr>
        <w:top w:val="none" w:sz="0" w:space="0" w:color="auto"/>
        <w:left w:val="none" w:sz="0" w:space="0" w:color="auto"/>
        <w:bottom w:val="none" w:sz="0" w:space="0" w:color="auto"/>
        <w:right w:val="none" w:sz="0" w:space="0" w:color="auto"/>
      </w:divBdr>
    </w:div>
    <w:div w:id="1841388314">
      <w:bodyDiv w:val="1"/>
      <w:marLeft w:val="0"/>
      <w:marRight w:val="0"/>
      <w:marTop w:val="0"/>
      <w:marBottom w:val="0"/>
      <w:divBdr>
        <w:top w:val="none" w:sz="0" w:space="0" w:color="auto"/>
        <w:left w:val="none" w:sz="0" w:space="0" w:color="auto"/>
        <w:bottom w:val="none" w:sz="0" w:space="0" w:color="auto"/>
        <w:right w:val="none" w:sz="0" w:space="0" w:color="auto"/>
      </w:divBdr>
    </w:div>
    <w:div w:id="1841432829">
      <w:bodyDiv w:val="1"/>
      <w:marLeft w:val="0"/>
      <w:marRight w:val="0"/>
      <w:marTop w:val="0"/>
      <w:marBottom w:val="0"/>
      <w:divBdr>
        <w:top w:val="none" w:sz="0" w:space="0" w:color="auto"/>
        <w:left w:val="none" w:sz="0" w:space="0" w:color="auto"/>
        <w:bottom w:val="none" w:sz="0" w:space="0" w:color="auto"/>
        <w:right w:val="none" w:sz="0" w:space="0" w:color="auto"/>
      </w:divBdr>
    </w:div>
    <w:div w:id="1841583304">
      <w:bodyDiv w:val="1"/>
      <w:marLeft w:val="0"/>
      <w:marRight w:val="0"/>
      <w:marTop w:val="0"/>
      <w:marBottom w:val="0"/>
      <w:divBdr>
        <w:top w:val="none" w:sz="0" w:space="0" w:color="auto"/>
        <w:left w:val="none" w:sz="0" w:space="0" w:color="auto"/>
        <w:bottom w:val="none" w:sz="0" w:space="0" w:color="auto"/>
        <w:right w:val="none" w:sz="0" w:space="0" w:color="auto"/>
      </w:divBdr>
    </w:div>
    <w:div w:id="1841920056">
      <w:bodyDiv w:val="1"/>
      <w:marLeft w:val="0"/>
      <w:marRight w:val="0"/>
      <w:marTop w:val="0"/>
      <w:marBottom w:val="0"/>
      <w:divBdr>
        <w:top w:val="none" w:sz="0" w:space="0" w:color="auto"/>
        <w:left w:val="none" w:sz="0" w:space="0" w:color="auto"/>
        <w:bottom w:val="none" w:sz="0" w:space="0" w:color="auto"/>
        <w:right w:val="none" w:sz="0" w:space="0" w:color="auto"/>
      </w:divBdr>
    </w:div>
    <w:div w:id="1841921909">
      <w:bodyDiv w:val="1"/>
      <w:marLeft w:val="0"/>
      <w:marRight w:val="0"/>
      <w:marTop w:val="0"/>
      <w:marBottom w:val="0"/>
      <w:divBdr>
        <w:top w:val="none" w:sz="0" w:space="0" w:color="auto"/>
        <w:left w:val="none" w:sz="0" w:space="0" w:color="auto"/>
        <w:bottom w:val="none" w:sz="0" w:space="0" w:color="auto"/>
        <w:right w:val="none" w:sz="0" w:space="0" w:color="auto"/>
      </w:divBdr>
    </w:div>
    <w:div w:id="1841961602">
      <w:bodyDiv w:val="1"/>
      <w:marLeft w:val="0"/>
      <w:marRight w:val="0"/>
      <w:marTop w:val="0"/>
      <w:marBottom w:val="0"/>
      <w:divBdr>
        <w:top w:val="none" w:sz="0" w:space="0" w:color="auto"/>
        <w:left w:val="none" w:sz="0" w:space="0" w:color="auto"/>
        <w:bottom w:val="none" w:sz="0" w:space="0" w:color="auto"/>
        <w:right w:val="none" w:sz="0" w:space="0" w:color="auto"/>
      </w:divBdr>
    </w:div>
    <w:div w:id="1841971277">
      <w:marLeft w:val="480"/>
      <w:marRight w:val="0"/>
      <w:marTop w:val="0"/>
      <w:marBottom w:val="0"/>
      <w:divBdr>
        <w:top w:val="none" w:sz="0" w:space="0" w:color="auto"/>
        <w:left w:val="none" w:sz="0" w:space="0" w:color="auto"/>
        <w:bottom w:val="none" w:sz="0" w:space="0" w:color="auto"/>
        <w:right w:val="none" w:sz="0" w:space="0" w:color="auto"/>
      </w:divBdr>
    </w:div>
    <w:div w:id="1842087763">
      <w:bodyDiv w:val="1"/>
      <w:marLeft w:val="0"/>
      <w:marRight w:val="0"/>
      <w:marTop w:val="0"/>
      <w:marBottom w:val="0"/>
      <w:divBdr>
        <w:top w:val="none" w:sz="0" w:space="0" w:color="auto"/>
        <w:left w:val="none" w:sz="0" w:space="0" w:color="auto"/>
        <w:bottom w:val="none" w:sz="0" w:space="0" w:color="auto"/>
        <w:right w:val="none" w:sz="0" w:space="0" w:color="auto"/>
      </w:divBdr>
    </w:div>
    <w:div w:id="1842619541">
      <w:marLeft w:val="480"/>
      <w:marRight w:val="0"/>
      <w:marTop w:val="0"/>
      <w:marBottom w:val="0"/>
      <w:divBdr>
        <w:top w:val="none" w:sz="0" w:space="0" w:color="auto"/>
        <w:left w:val="none" w:sz="0" w:space="0" w:color="auto"/>
        <w:bottom w:val="none" w:sz="0" w:space="0" w:color="auto"/>
        <w:right w:val="none" w:sz="0" w:space="0" w:color="auto"/>
      </w:divBdr>
    </w:div>
    <w:div w:id="1842695779">
      <w:bodyDiv w:val="1"/>
      <w:marLeft w:val="0"/>
      <w:marRight w:val="0"/>
      <w:marTop w:val="0"/>
      <w:marBottom w:val="0"/>
      <w:divBdr>
        <w:top w:val="none" w:sz="0" w:space="0" w:color="auto"/>
        <w:left w:val="none" w:sz="0" w:space="0" w:color="auto"/>
        <w:bottom w:val="none" w:sz="0" w:space="0" w:color="auto"/>
        <w:right w:val="none" w:sz="0" w:space="0" w:color="auto"/>
      </w:divBdr>
    </w:div>
    <w:div w:id="1842816886">
      <w:bodyDiv w:val="1"/>
      <w:marLeft w:val="0"/>
      <w:marRight w:val="0"/>
      <w:marTop w:val="0"/>
      <w:marBottom w:val="0"/>
      <w:divBdr>
        <w:top w:val="none" w:sz="0" w:space="0" w:color="auto"/>
        <w:left w:val="none" w:sz="0" w:space="0" w:color="auto"/>
        <w:bottom w:val="none" w:sz="0" w:space="0" w:color="auto"/>
        <w:right w:val="none" w:sz="0" w:space="0" w:color="auto"/>
      </w:divBdr>
    </w:div>
    <w:div w:id="1843085070">
      <w:bodyDiv w:val="1"/>
      <w:marLeft w:val="0"/>
      <w:marRight w:val="0"/>
      <w:marTop w:val="0"/>
      <w:marBottom w:val="0"/>
      <w:divBdr>
        <w:top w:val="none" w:sz="0" w:space="0" w:color="auto"/>
        <w:left w:val="none" w:sz="0" w:space="0" w:color="auto"/>
        <w:bottom w:val="none" w:sz="0" w:space="0" w:color="auto"/>
        <w:right w:val="none" w:sz="0" w:space="0" w:color="auto"/>
      </w:divBdr>
    </w:div>
    <w:div w:id="1843203800">
      <w:marLeft w:val="480"/>
      <w:marRight w:val="0"/>
      <w:marTop w:val="0"/>
      <w:marBottom w:val="0"/>
      <w:divBdr>
        <w:top w:val="none" w:sz="0" w:space="0" w:color="auto"/>
        <w:left w:val="none" w:sz="0" w:space="0" w:color="auto"/>
        <w:bottom w:val="none" w:sz="0" w:space="0" w:color="auto"/>
        <w:right w:val="none" w:sz="0" w:space="0" w:color="auto"/>
      </w:divBdr>
    </w:div>
    <w:div w:id="1843467749">
      <w:bodyDiv w:val="1"/>
      <w:marLeft w:val="0"/>
      <w:marRight w:val="0"/>
      <w:marTop w:val="0"/>
      <w:marBottom w:val="0"/>
      <w:divBdr>
        <w:top w:val="none" w:sz="0" w:space="0" w:color="auto"/>
        <w:left w:val="none" w:sz="0" w:space="0" w:color="auto"/>
        <w:bottom w:val="none" w:sz="0" w:space="0" w:color="auto"/>
        <w:right w:val="none" w:sz="0" w:space="0" w:color="auto"/>
      </w:divBdr>
    </w:div>
    <w:div w:id="1843467801">
      <w:bodyDiv w:val="1"/>
      <w:marLeft w:val="0"/>
      <w:marRight w:val="0"/>
      <w:marTop w:val="0"/>
      <w:marBottom w:val="0"/>
      <w:divBdr>
        <w:top w:val="none" w:sz="0" w:space="0" w:color="auto"/>
        <w:left w:val="none" w:sz="0" w:space="0" w:color="auto"/>
        <w:bottom w:val="none" w:sz="0" w:space="0" w:color="auto"/>
        <w:right w:val="none" w:sz="0" w:space="0" w:color="auto"/>
      </w:divBdr>
    </w:div>
    <w:div w:id="1843468111">
      <w:bodyDiv w:val="1"/>
      <w:marLeft w:val="0"/>
      <w:marRight w:val="0"/>
      <w:marTop w:val="0"/>
      <w:marBottom w:val="0"/>
      <w:divBdr>
        <w:top w:val="none" w:sz="0" w:space="0" w:color="auto"/>
        <w:left w:val="none" w:sz="0" w:space="0" w:color="auto"/>
        <w:bottom w:val="none" w:sz="0" w:space="0" w:color="auto"/>
        <w:right w:val="none" w:sz="0" w:space="0" w:color="auto"/>
      </w:divBdr>
    </w:div>
    <w:div w:id="1843542338">
      <w:bodyDiv w:val="1"/>
      <w:marLeft w:val="0"/>
      <w:marRight w:val="0"/>
      <w:marTop w:val="0"/>
      <w:marBottom w:val="0"/>
      <w:divBdr>
        <w:top w:val="none" w:sz="0" w:space="0" w:color="auto"/>
        <w:left w:val="none" w:sz="0" w:space="0" w:color="auto"/>
        <w:bottom w:val="none" w:sz="0" w:space="0" w:color="auto"/>
        <w:right w:val="none" w:sz="0" w:space="0" w:color="auto"/>
      </w:divBdr>
    </w:div>
    <w:div w:id="1843738215">
      <w:bodyDiv w:val="1"/>
      <w:marLeft w:val="0"/>
      <w:marRight w:val="0"/>
      <w:marTop w:val="0"/>
      <w:marBottom w:val="0"/>
      <w:divBdr>
        <w:top w:val="none" w:sz="0" w:space="0" w:color="auto"/>
        <w:left w:val="none" w:sz="0" w:space="0" w:color="auto"/>
        <w:bottom w:val="none" w:sz="0" w:space="0" w:color="auto"/>
        <w:right w:val="none" w:sz="0" w:space="0" w:color="auto"/>
      </w:divBdr>
    </w:div>
    <w:div w:id="1843858625">
      <w:bodyDiv w:val="1"/>
      <w:marLeft w:val="0"/>
      <w:marRight w:val="0"/>
      <w:marTop w:val="0"/>
      <w:marBottom w:val="0"/>
      <w:divBdr>
        <w:top w:val="none" w:sz="0" w:space="0" w:color="auto"/>
        <w:left w:val="none" w:sz="0" w:space="0" w:color="auto"/>
        <w:bottom w:val="none" w:sz="0" w:space="0" w:color="auto"/>
        <w:right w:val="none" w:sz="0" w:space="0" w:color="auto"/>
      </w:divBdr>
    </w:div>
    <w:div w:id="1844006134">
      <w:bodyDiv w:val="1"/>
      <w:marLeft w:val="0"/>
      <w:marRight w:val="0"/>
      <w:marTop w:val="0"/>
      <w:marBottom w:val="0"/>
      <w:divBdr>
        <w:top w:val="none" w:sz="0" w:space="0" w:color="auto"/>
        <w:left w:val="none" w:sz="0" w:space="0" w:color="auto"/>
        <w:bottom w:val="none" w:sz="0" w:space="0" w:color="auto"/>
        <w:right w:val="none" w:sz="0" w:space="0" w:color="auto"/>
      </w:divBdr>
    </w:div>
    <w:div w:id="1844126752">
      <w:bodyDiv w:val="1"/>
      <w:marLeft w:val="0"/>
      <w:marRight w:val="0"/>
      <w:marTop w:val="0"/>
      <w:marBottom w:val="0"/>
      <w:divBdr>
        <w:top w:val="none" w:sz="0" w:space="0" w:color="auto"/>
        <w:left w:val="none" w:sz="0" w:space="0" w:color="auto"/>
        <w:bottom w:val="none" w:sz="0" w:space="0" w:color="auto"/>
        <w:right w:val="none" w:sz="0" w:space="0" w:color="auto"/>
      </w:divBdr>
    </w:div>
    <w:div w:id="1844857117">
      <w:bodyDiv w:val="1"/>
      <w:marLeft w:val="0"/>
      <w:marRight w:val="0"/>
      <w:marTop w:val="0"/>
      <w:marBottom w:val="0"/>
      <w:divBdr>
        <w:top w:val="none" w:sz="0" w:space="0" w:color="auto"/>
        <w:left w:val="none" w:sz="0" w:space="0" w:color="auto"/>
        <w:bottom w:val="none" w:sz="0" w:space="0" w:color="auto"/>
        <w:right w:val="none" w:sz="0" w:space="0" w:color="auto"/>
      </w:divBdr>
    </w:div>
    <w:div w:id="1844926831">
      <w:bodyDiv w:val="1"/>
      <w:marLeft w:val="0"/>
      <w:marRight w:val="0"/>
      <w:marTop w:val="0"/>
      <w:marBottom w:val="0"/>
      <w:divBdr>
        <w:top w:val="none" w:sz="0" w:space="0" w:color="auto"/>
        <w:left w:val="none" w:sz="0" w:space="0" w:color="auto"/>
        <w:bottom w:val="none" w:sz="0" w:space="0" w:color="auto"/>
        <w:right w:val="none" w:sz="0" w:space="0" w:color="auto"/>
      </w:divBdr>
    </w:div>
    <w:div w:id="1844928738">
      <w:bodyDiv w:val="1"/>
      <w:marLeft w:val="0"/>
      <w:marRight w:val="0"/>
      <w:marTop w:val="0"/>
      <w:marBottom w:val="0"/>
      <w:divBdr>
        <w:top w:val="none" w:sz="0" w:space="0" w:color="auto"/>
        <w:left w:val="none" w:sz="0" w:space="0" w:color="auto"/>
        <w:bottom w:val="none" w:sz="0" w:space="0" w:color="auto"/>
        <w:right w:val="none" w:sz="0" w:space="0" w:color="auto"/>
      </w:divBdr>
    </w:div>
    <w:div w:id="1844930306">
      <w:bodyDiv w:val="1"/>
      <w:marLeft w:val="0"/>
      <w:marRight w:val="0"/>
      <w:marTop w:val="0"/>
      <w:marBottom w:val="0"/>
      <w:divBdr>
        <w:top w:val="none" w:sz="0" w:space="0" w:color="auto"/>
        <w:left w:val="none" w:sz="0" w:space="0" w:color="auto"/>
        <w:bottom w:val="none" w:sz="0" w:space="0" w:color="auto"/>
        <w:right w:val="none" w:sz="0" w:space="0" w:color="auto"/>
      </w:divBdr>
    </w:div>
    <w:div w:id="1845125607">
      <w:bodyDiv w:val="1"/>
      <w:marLeft w:val="0"/>
      <w:marRight w:val="0"/>
      <w:marTop w:val="0"/>
      <w:marBottom w:val="0"/>
      <w:divBdr>
        <w:top w:val="none" w:sz="0" w:space="0" w:color="auto"/>
        <w:left w:val="none" w:sz="0" w:space="0" w:color="auto"/>
        <w:bottom w:val="none" w:sz="0" w:space="0" w:color="auto"/>
        <w:right w:val="none" w:sz="0" w:space="0" w:color="auto"/>
      </w:divBdr>
    </w:div>
    <w:div w:id="1845127541">
      <w:bodyDiv w:val="1"/>
      <w:marLeft w:val="0"/>
      <w:marRight w:val="0"/>
      <w:marTop w:val="0"/>
      <w:marBottom w:val="0"/>
      <w:divBdr>
        <w:top w:val="none" w:sz="0" w:space="0" w:color="auto"/>
        <w:left w:val="none" w:sz="0" w:space="0" w:color="auto"/>
        <w:bottom w:val="none" w:sz="0" w:space="0" w:color="auto"/>
        <w:right w:val="none" w:sz="0" w:space="0" w:color="auto"/>
      </w:divBdr>
    </w:div>
    <w:div w:id="1845168610">
      <w:bodyDiv w:val="1"/>
      <w:marLeft w:val="0"/>
      <w:marRight w:val="0"/>
      <w:marTop w:val="0"/>
      <w:marBottom w:val="0"/>
      <w:divBdr>
        <w:top w:val="none" w:sz="0" w:space="0" w:color="auto"/>
        <w:left w:val="none" w:sz="0" w:space="0" w:color="auto"/>
        <w:bottom w:val="none" w:sz="0" w:space="0" w:color="auto"/>
        <w:right w:val="none" w:sz="0" w:space="0" w:color="auto"/>
      </w:divBdr>
    </w:div>
    <w:div w:id="1845198761">
      <w:bodyDiv w:val="1"/>
      <w:marLeft w:val="0"/>
      <w:marRight w:val="0"/>
      <w:marTop w:val="0"/>
      <w:marBottom w:val="0"/>
      <w:divBdr>
        <w:top w:val="none" w:sz="0" w:space="0" w:color="auto"/>
        <w:left w:val="none" w:sz="0" w:space="0" w:color="auto"/>
        <w:bottom w:val="none" w:sz="0" w:space="0" w:color="auto"/>
        <w:right w:val="none" w:sz="0" w:space="0" w:color="auto"/>
      </w:divBdr>
    </w:div>
    <w:div w:id="1845239462">
      <w:bodyDiv w:val="1"/>
      <w:marLeft w:val="0"/>
      <w:marRight w:val="0"/>
      <w:marTop w:val="0"/>
      <w:marBottom w:val="0"/>
      <w:divBdr>
        <w:top w:val="none" w:sz="0" w:space="0" w:color="auto"/>
        <w:left w:val="none" w:sz="0" w:space="0" w:color="auto"/>
        <w:bottom w:val="none" w:sz="0" w:space="0" w:color="auto"/>
        <w:right w:val="none" w:sz="0" w:space="0" w:color="auto"/>
      </w:divBdr>
    </w:div>
    <w:div w:id="1845388826">
      <w:bodyDiv w:val="1"/>
      <w:marLeft w:val="0"/>
      <w:marRight w:val="0"/>
      <w:marTop w:val="0"/>
      <w:marBottom w:val="0"/>
      <w:divBdr>
        <w:top w:val="none" w:sz="0" w:space="0" w:color="auto"/>
        <w:left w:val="none" w:sz="0" w:space="0" w:color="auto"/>
        <w:bottom w:val="none" w:sz="0" w:space="0" w:color="auto"/>
        <w:right w:val="none" w:sz="0" w:space="0" w:color="auto"/>
      </w:divBdr>
    </w:div>
    <w:div w:id="1845513699">
      <w:bodyDiv w:val="1"/>
      <w:marLeft w:val="0"/>
      <w:marRight w:val="0"/>
      <w:marTop w:val="0"/>
      <w:marBottom w:val="0"/>
      <w:divBdr>
        <w:top w:val="none" w:sz="0" w:space="0" w:color="auto"/>
        <w:left w:val="none" w:sz="0" w:space="0" w:color="auto"/>
        <w:bottom w:val="none" w:sz="0" w:space="0" w:color="auto"/>
        <w:right w:val="none" w:sz="0" w:space="0" w:color="auto"/>
      </w:divBdr>
    </w:div>
    <w:div w:id="1845588438">
      <w:bodyDiv w:val="1"/>
      <w:marLeft w:val="0"/>
      <w:marRight w:val="0"/>
      <w:marTop w:val="0"/>
      <w:marBottom w:val="0"/>
      <w:divBdr>
        <w:top w:val="none" w:sz="0" w:space="0" w:color="auto"/>
        <w:left w:val="none" w:sz="0" w:space="0" w:color="auto"/>
        <w:bottom w:val="none" w:sz="0" w:space="0" w:color="auto"/>
        <w:right w:val="none" w:sz="0" w:space="0" w:color="auto"/>
      </w:divBdr>
    </w:div>
    <w:div w:id="1845591493">
      <w:bodyDiv w:val="1"/>
      <w:marLeft w:val="0"/>
      <w:marRight w:val="0"/>
      <w:marTop w:val="0"/>
      <w:marBottom w:val="0"/>
      <w:divBdr>
        <w:top w:val="none" w:sz="0" w:space="0" w:color="auto"/>
        <w:left w:val="none" w:sz="0" w:space="0" w:color="auto"/>
        <w:bottom w:val="none" w:sz="0" w:space="0" w:color="auto"/>
        <w:right w:val="none" w:sz="0" w:space="0" w:color="auto"/>
      </w:divBdr>
    </w:div>
    <w:div w:id="1845776031">
      <w:bodyDiv w:val="1"/>
      <w:marLeft w:val="0"/>
      <w:marRight w:val="0"/>
      <w:marTop w:val="0"/>
      <w:marBottom w:val="0"/>
      <w:divBdr>
        <w:top w:val="none" w:sz="0" w:space="0" w:color="auto"/>
        <w:left w:val="none" w:sz="0" w:space="0" w:color="auto"/>
        <w:bottom w:val="none" w:sz="0" w:space="0" w:color="auto"/>
        <w:right w:val="none" w:sz="0" w:space="0" w:color="auto"/>
      </w:divBdr>
    </w:div>
    <w:div w:id="1845781569">
      <w:bodyDiv w:val="1"/>
      <w:marLeft w:val="0"/>
      <w:marRight w:val="0"/>
      <w:marTop w:val="0"/>
      <w:marBottom w:val="0"/>
      <w:divBdr>
        <w:top w:val="none" w:sz="0" w:space="0" w:color="auto"/>
        <w:left w:val="none" w:sz="0" w:space="0" w:color="auto"/>
        <w:bottom w:val="none" w:sz="0" w:space="0" w:color="auto"/>
        <w:right w:val="none" w:sz="0" w:space="0" w:color="auto"/>
      </w:divBdr>
    </w:div>
    <w:div w:id="1846048454">
      <w:bodyDiv w:val="1"/>
      <w:marLeft w:val="0"/>
      <w:marRight w:val="0"/>
      <w:marTop w:val="0"/>
      <w:marBottom w:val="0"/>
      <w:divBdr>
        <w:top w:val="none" w:sz="0" w:space="0" w:color="auto"/>
        <w:left w:val="none" w:sz="0" w:space="0" w:color="auto"/>
        <w:bottom w:val="none" w:sz="0" w:space="0" w:color="auto"/>
        <w:right w:val="none" w:sz="0" w:space="0" w:color="auto"/>
      </w:divBdr>
    </w:div>
    <w:div w:id="1846167235">
      <w:marLeft w:val="480"/>
      <w:marRight w:val="0"/>
      <w:marTop w:val="0"/>
      <w:marBottom w:val="0"/>
      <w:divBdr>
        <w:top w:val="none" w:sz="0" w:space="0" w:color="auto"/>
        <w:left w:val="none" w:sz="0" w:space="0" w:color="auto"/>
        <w:bottom w:val="none" w:sz="0" w:space="0" w:color="auto"/>
        <w:right w:val="none" w:sz="0" w:space="0" w:color="auto"/>
      </w:divBdr>
    </w:div>
    <w:div w:id="1846437513">
      <w:bodyDiv w:val="1"/>
      <w:marLeft w:val="0"/>
      <w:marRight w:val="0"/>
      <w:marTop w:val="0"/>
      <w:marBottom w:val="0"/>
      <w:divBdr>
        <w:top w:val="none" w:sz="0" w:space="0" w:color="auto"/>
        <w:left w:val="none" w:sz="0" w:space="0" w:color="auto"/>
        <w:bottom w:val="none" w:sz="0" w:space="0" w:color="auto"/>
        <w:right w:val="none" w:sz="0" w:space="0" w:color="auto"/>
      </w:divBdr>
    </w:div>
    <w:div w:id="1846554739">
      <w:bodyDiv w:val="1"/>
      <w:marLeft w:val="0"/>
      <w:marRight w:val="0"/>
      <w:marTop w:val="0"/>
      <w:marBottom w:val="0"/>
      <w:divBdr>
        <w:top w:val="none" w:sz="0" w:space="0" w:color="auto"/>
        <w:left w:val="none" w:sz="0" w:space="0" w:color="auto"/>
        <w:bottom w:val="none" w:sz="0" w:space="0" w:color="auto"/>
        <w:right w:val="none" w:sz="0" w:space="0" w:color="auto"/>
      </w:divBdr>
    </w:div>
    <w:div w:id="1846627199">
      <w:bodyDiv w:val="1"/>
      <w:marLeft w:val="0"/>
      <w:marRight w:val="0"/>
      <w:marTop w:val="0"/>
      <w:marBottom w:val="0"/>
      <w:divBdr>
        <w:top w:val="none" w:sz="0" w:space="0" w:color="auto"/>
        <w:left w:val="none" w:sz="0" w:space="0" w:color="auto"/>
        <w:bottom w:val="none" w:sz="0" w:space="0" w:color="auto"/>
        <w:right w:val="none" w:sz="0" w:space="0" w:color="auto"/>
      </w:divBdr>
    </w:div>
    <w:div w:id="1846674271">
      <w:bodyDiv w:val="1"/>
      <w:marLeft w:val="0"/>
      <w:marRight w:val="0"/>
      <w:marTop w:val="0"/>
      <w:marBottom w:val="0"/>
      <w:divBdr>
        <w:top w:val="none" w:sz="0" w:space="0" w:color="auto"/>
        <w:left w:val="none" w:sz="0" w:space="0" w:color="auto"/>
        <w:bottom w:val="none" w:sz="0" w:space="0" w:color="auto"/>
        <w:right w:val="none" w:sz="0" w:space="0" w:color="auto"/>
      </w:divBdr>
    </w:div>
    <w:div w:id="1847549409">
      <w:bodyDiv w:val="1"/>
      <w:marLeft w:val="0"/>
      <w:marRight w:val="0"/>
      <w:marTop w:val="0"/>
      <w:marBottom w:val="0"/>
      <w:divBdr>
        <w:top w:val="none" w:sz="0" w:space="0" w:color="auto"/>
        <w:left w:val="none" w:sz="0" w:space="0" w:color="auto"/>
        <w:bottom w:val="none" w:sz="0" w:space="0" w:color="auto"/>
        <w:right w:val="none" w:sz="0" w:space="0" w:color="auto"/>
      </w:divBdr>
    </w:div>
    <w:div w:id="1847593985">
      <w:bodyDiv w:val="1"/>
      <w:marLeft w:val="0"/>
      <w:marRight w:val="0"/>
      <w:marTop w:val="0"/>
      <w:marBottom w:val="0"/>
      <w:divBdr>
        <w:top w:val="none" w:sz="0" w:space="0" w:color="auto"/>
        <w:left w:val="none" w:sz="0" w:space="0" w:color="auto"/>
        <w:bottom w:val="none" w:sz="0" w:space="0" w:color="auto"/>
        <w:right w:val="none" w:sz="0" w:space="0" w:color="auto"/>
      </w:divBdr>
    </w:div>
    <w:div w:id="1847623604">
      <w:bodyDiv w:val="1"/>
      <w:marLeft w:val="0"/>
      <w:marRight w:val="0"/>
      <w:marTop w:val="0"/>
      <w:marBottom w:val="0"/>
      <w:divBdr>
        <w:top w:val="none" w:sz="0" w:space="0" w:color="auto"/>
        <w:left w:val="none" w:sz="0" w:space="0" w:color="auto"/>
        <w:bottom w:val="none" w:sz="0" w:space="0" w:color="auto"/>
        <w:right w:val="none" w:sz="0" w:space="0" w:color="auto"/>
      </w:divBdr>
    </w:div>
    <w:div w:id="1847865764">
      <w:bodyDiv w:val="1"/>
      <w:marLeft w:val="0"/>
      <w:marRight w:val="0"/>
      <w:marTop w:val="0"/>
      <w:marBottom w:val="0"/>
      <w:divBdr>
        <w:top w:val="none" w:sz="0" w:space="0" w:color="auto"/>
        <w:left w:val="none" w:sz="0" w:space="0" w:color="auto"/>
        <w:bottom w:val="none" w:sz="0" w:space="0" w:color="auto"/>
        <w:right w:val="none" w:sz="0" w:space="0" w:color="auto"/>
      </w:divBdr>
    </w:div>
    <w:div w:id="1847938832">
      <w:bodyDiv w:val="1"/>
      <w:marLeft w:val="0"/>
      <w:marRight w:val="0"/>
      <w:marTop w:val="0"/>
      <w:marBottom w:val="0"/>
      <w:divBdr>
        <w:top w:val="none" w:sz="0" w:space="0" w:color="auto"/>
        <w:left w:val="none" w:sz="0" w:space="0" w:color="auto"/>
        <w:bottom w:val="none" w:sz="0" w:space="0" w:color="auto"/>
        <w:right w:val="none" w:sz="0" w:space="0" w:color="auto"/>
      </w:divBdr>
    </w:div>
    <w:div w:id="1847986433">
      <w:bodyDiv w:val="1"/>
      <w:marLeft w:val="0"/>
      <w:marRight w:val="0"/>
      <w:marTop w:val="0"/>
      <w:marBottom w:val="0"/>
      <w:divBdr>
        <w:top w:val="none" w:sz="0" w:space="0" w:color="auto"/>
        <w:left w:val="none" w:sz="0" w:space="0" w:color="auto"/>
        <w:bottom w:val="none" w:sz="0" w:space="0" w:color="auto"/>
        <w:right w:val="none" w:sz="0" w:space="0" w:color="auto"/>
      </w:divBdr>
    </w:div>
    <w:div w:id="1848057123">
      <w:bodyDiv w:val="1"/>
      <w:marLeft w:val="0"/>
      <w:marRight w:val="0"/>
      <w:marTop w:val="0"/>
      <w:marBottom w:val="0"/>
      <w:divBdr>
        <w:top w:val="none" w:sz="0" w:space="0" w:color="auto"/>
        <w:left w:val="none" w:sz="0" w:space="0" w:color="auto"/>
        <w:bottom w:val="none" w:sz="0" w:space="0" w:color="auto"/>
        <w:right w:val="none" w:sz="0" w:space="0" w:color="auto"/>
      </w:divBdr>
    </w:div>
    <w:div w:id="1848134432">
      <w:bodyDiv w:val="1"/>
      <w:marLeft w:val="0"/>
      <w:marRight w:val="0"/>
      <w:marTop w:val="0"/>
      <w:marBottom w:val="0"/>
      <w:divBdr>
        <w:top w:val="none" w:sz="0" w:space="0" w:color="auto"/>
        <w:left w:val="none" w:sz="0" w:space="0" w:color="auto"/>
        <w:bottom w:val="none" w:sz="0" w:space="0" w:color="auto"/>
        <w:right w:val="none" w:sz="0" w:space="0" w:color="auto"/>
      </w:divBdr>
    </w:div>
    <w:div w:id="1848137116">
      <w:bodyDiv w:val="1"/>
      <w:marLeft w:val="0"/>
      <w:marRight w:val="0"/>
      <w:marTop w:val="0"/>
      <w:marBottom w:val="0"/>
      <w:divBdr>
        <w:top w:val="none" w:sz="0" w:space="0" w:color="auto"/>
        <w:left w:val="none" w:sz="0" w:space="0" w:color="auto"/>
        <w:bottom w:val="none" w:sz="0" w:space="0" w:color="auto"/>
        <w:right w:val="none" w:sz="0" w:space="0" w:color="auto"/>
      </w:divBdr>
    </w:div>
    <w:div w:id="1848208612">
      <w:bodyDiv w:val="1"/>
      <w:marLeft w:val="0"/>
      <w:marRight w:val="0"/>
      <w:marTop w:val="0"/>
      <w:marBottom w:val="0"/>
      <w:divBdr>
        <w:top w:val="none" w:sz="0" w:space="0" w:color="auto"/>
        <w:left w:val="none" w:sz="0" w:space="0" w:color="auto"/>
        <w:bottom w:val="none" w:sz="0" w:space="0" w:color="auto"/>
        <w:right w:val="none" w:sz="0" w:space="0" w:color="auto"/>
      </w:divBdr>
    </w:div>
    <w:div w:id="1848400972">
      <w:bodyDiv w:val="1"/>
      <w:marLeft w:val="0"/>
      <w:marRight w:val="0"/>
      <w:marTop w:val="0"/>
      <w:marBottom w:val="0"/>
      <w:divBdr>
        <w:top w:val="none" w:sz="0" w:space="0" w:color="auto"/>
        <w:left w:val="none" w:sz="0" w:space="0" w:color="auto"/>
        <w:bottom w:val="none" w:sz="0" w:space="0" w:color="auto"/>
        <w:right w:val="none" w:sz="0" w:space="0" w:color="auto"/>
      </w:divBdr>
    </w:div>
    <w:div w:id="1848404750">
      <w:bodyDiv w:val="1"/>
      <w:marLeft w:val="0"/>
      <w:marRight w:val="0"/>
      <w:marTop w:val="0"/>
      <w:marBottom w:val="0"/>
      <w:divBdr>
        <w:top w:val="none" w:sz="0" w:space="0" w:color="auto"/>
        <w:left w:val="none" w:sz="0" w:space="0" w:color="auto"/>
        <w:bottom w:val="none" w:sz="0" w:space="0" w:color="auto"/>
        <w:right w:val="none" w:sz="0" w:space="0" w:color="auto"/>
      </w:divBdr>
    </w:div>
    <w:div w:id="1848862154">
      <w:bodyDiv w:val="1"/>
      <w:marLeft w:val="0"/>
      <w:marRight w:val="0"/>
      <w:marTop w:val="0"/>
      <w:marBottom w:val="0"/>
      <w:divBdr>
        <w:top w:val="none" w:sz="0" w:space="0" w:color="auto"/>
        <w:left w:val="none" w:sz="0" w:space="0" w:color="auto"/>
        <w:bottom w:val="none" w:sz="0" w:space="0" w:color="auto"/>
        <w:right w:val="none" w:sz="0" w:space="0" w:color="auto"/>
      </w:divBdr>
    </w:div>
    <w:div w:id="1849178729">
      <w:bodyDiv w:val="1"/>
      <w:marLeft w:val="0"/>
      <w:marRight w:val="0"/>
      <w:marTop w:val="0"/>
      <w:marBottom w:val="0"/>
      <w:divBdr>
        <w:top w:val="none" w:sz="0" w:space="0" w:color="auto"/>
        <w:left w:val="none" w:sz="0" w:space="0" w:color="auto"/>
        <w:bottom w:val="none" w:sz="0" w:space="0" w:color="auto"/>
        <w:right w:val="none" w:sz="0" w:space="0" w:color="auto"/>
      </w:divBdr>
    </w:div>
    <w:div w:id="1849439129">
      <w:bodyDiv w:val="1"/>
      <w:marLeft w:val="0"/>
      <w:marRight w:val="0"/>
      <w:marTop w:val="0"/>
      <w:marBottom w:val="0"/>
      <w:divBdr>
        <w:top w:val="none" w:sz="0" w:space="0" w:color="auto"/>
        <w:left w:val="none" w:sz="0" w:space="0" w:color="auto"/>
        <w:bottom w:val="none" w:sz="0" w:space="0" w:color="auto"/>
        <w:right w:val="none" w:sz="0" w:space="0" w:color="auto"/>
      </w:divBdr>
    </w:div>
    <w:div w:id="1849559073">
      <w:marLeft w:val="480"/>
      <w:marRight w:val="0"/>
      <w:marTop w:val="0"/>
      <w:marBottom w:val="0"/>
      <w:divBdr>
        <w:top w:val="none" w:sz="0" w:space="0" w:color="auto"/>
        <w:left w:val="none" w:sz="0" w:space="0" w:color="auto"/>
        <w:bottom w:val="none" w:sz="0" w:space="0" w:color="auto"/>
        <w:right w:val="none" w:sz="0" w:space="0" w:color="auto"/>
      </w:divBdr>
    </w:div>
    <w:div w:id="1849562216">
      <w:bodyDiv w:val="1"/>
      <w:marLeft w:val="0"/>
      <w:marRight w:val="0"/>
      <w:marTop w:val="0"/>
      <w:marBottom w:val="0"/>
      <w:divBdr>
        <w:top w:val="none" w:sz="0" w:space="0" w:color="auto"/>
        <w:left w:val="none" w:sz="0" w:space="0" w:color="auto"/>
        <w:bottom w:val="none" w:sz="0" w:space="0" w:color="auto"/>
        <w:right w:val="none" w:sz="0" w:space="0" w:color="auto"/>
      </w:divBdr>
    </w:div>
    <w:div w:id="1849640804">
      <w:marLeft w:val="480"/>
      <w:marRight w:val="0"/>
      <w:marTop w:val="0"/>
      <w:marBottom w:val="0"/>
      <w:divBdr>
        <w:top w:val="none" w:sz="0" w:space="0" w:color="auto"/>
        <w:left w:val="none" w:sz="0" w:space="0" w:color="auto"/>
        <w:bottom w:val="none" w:sz="0" w:space="0" w:color="auto"/>
        <w:right w:val="none" w:sz="0" w:space="0" w:color="auto"/>
      </w:divBdr>
    </w:div>
    <w:div w:id="1849834036">
      <w:bodyDiv w:val="1"/>
      <w:marLeft w:val="0"/>
      <w:marRight w:val="0"/>
      <w:marTop w:val="0"/>
      <w:marBottom w:val="0"/>
      <w:divBdr>
        <w:top w:val="none" w:sz="0" w:space="0" w:color="auto"/>
        <w:left w:val="none" w:sz="0" w:space="0" w:color="auto"/>
        <w:bottom w:val="none" w:sz="0" w:space="0" w:color="auto"/>
        <w:right w:val="none" w:sz="0" w:space="0" w:color="auto"/>
      </w:divBdr>
    </w:div>
    <w:div w:id="1849976483">
      <w:bodyDiv w:val="1"/>
      <w:marLeft w:val="0"/>
      <w:marRight w:val="0"/>
      <w:marTop w:val="0"/>
      <w:marBottom w:val="0"/>
      <w:divBdr>
        <w:top w:val="none" w:sz="0" w:space="0" w:color="auto"/>
        <w:left w:val="none" w:sz="0" w:space="0" w:color="auto"/>
        <w:bottom w:val="none" w:sz="0" w:space="0" w:color="auto"/>
        <w:right w:val="none" w:sz="0" w:space="0" w:color="auto"/>
      </w:divBdr>
    </w:div>
    <w:div w:id="1850482874">
      <w:bodyDiv w:val="1"/>
      <w:marLeft w:val="0"/>
      <w:marRight w:val="0"/>
      <w:marTop w:val="0"/>
      <w:marBottom w:val="0"/>
      <w:divBdr>
        <w:top w:val="none" w:sz="0" w:space="0" w:color="auto"/>
        <w:left w:val="none" w:sz="0" w:space="0" w:color="auto"/>
        <w:bottom w:val="none" w:sz="0" w:space="0" w:color="auto"/>
        <w:right w:val="none" w:sz="0" w:space="0" w:color="auto"/>
      </w:divBdr>
    </w:div>
    <w:div w:id="1850485158">
      <w:bodyDiv w:val="1"/>
      <w:marLeft w:val="0"/>
      <w:marRight w:val="0"/>
      <w:marTop w:val="0"/>
      <w:marBottom w:val="0"/>
      <w:divBdr>
        <w:top w:val="none" w:sz="0" w:space="0" w:color="auto"/>
        <w:left w:val="none" w:sz="0" w:space="0" w:color="auto"/>
        <w:bottom w:val="none" w:sz="0" w:space="0" w:color="auto"/>
        <w:right w:val="none" w:sz="0" w:space="0" w:color="auto"/>
      </w:divBdr>
    </w:div>
    <w:div w:id="1850557330">
      <w:bodyDiv w:val="1"/>
      <w:marLeft w:val="0"/>
      <w:marRight w:val="0"/>
      <w:marTop w:val="0"/>
      <w:marBottom w:val="0"/>
      <w:divBdr>
        <w:top w:val="none" w:sz="0" w:space="0" w:color="auto"/>
        <w:left w:val="none" w:sz="0" w:space="0" w:color="auto"/>
        <w:bottom w:val="none" w:sz="0" w:space="0" w:color="auto"/>
        <w:right w:val="none" w:sz="0" w:space="0" w:color="auto"/>
      </w:divBdr>
    </w:div>
    <w:div w:id="1850755376">
      <w:bodyDiv w:val="1"/>
      <w:marLeft w:val="0"/>
      <w:marRight w:val="0"/>
      <w:marTop w:val="0"/>
      <w:marBottom w:val="0"/>
      <w:divBdr>
        <w:top w:val="none" w:sz="0" w:space="0" w:color="auto"/>
        <w:left w:val="none" w:sz="0" w:space="0" w:color="auto"/>
        <w:bottom w:val="none" w:sz="0" w:space="0" w:color="auto"/>
        <w:right w:val="none" w:sz="0" w:space="0" w:color="auto"/>
      </w:divBdr>
    </w:div>
    <w:div w:id="1850942575">
      <w:bodyDiv w:val="1"/>
      <w:marLeft w:val="0"/>
      <w:marRight w:val="0"/>
      <w:marTop w:val="0"/>
      <w:marBottom w:val="0"/>
      <w:divBdr>
        <w:top w:val="none" w:sz="0" w:space="0" w:color="auto"/>
        <w:left w:val="none" w:sz="0" w:space="0" w:color="auto"/>
        <w:bottom w:val="none" w:sz="0" w:space="0" w:color="auto"/>
        <w:right w:val="none" w:sz="0" w:space="0" w:color="auto"/>
      </w:divBdr>
    </w:div>
    <w:div w:id="1850945308">
      <w:marLeft w:val="480"/>
      <w:marRight w:val="0"/>
      <w:marTop w:val="0"/>
      <w:marBottom w:val="0"/>
      <w:divBdr>
        <w:top w:val="none" w:sz="0" w:space="0" w:color="auto"/>
        <w:left w:val="none" w:sz="0" w:space="0" w:color="auto"/>
        <w:bottom w:val="none" w:sz="0" w:space="0" w:color="auto"/>
        <w:right w:val="none" w:sz="0" w:space="0" w:color="auto"/>
      </w:divBdr>
    </w:div>
    <w:div w:id="1850945527">
      <w:bodyDiv w:val="1"/>
      <w:marLeft w:val="0"/>
      <w:marRight w:val="0"/>
      <w:marTop w:val="0"/>
      <w:marBottom w:val="0"/>
      <w:divBdr>
        <w:top w:val="none" w:sz="0" w:space="0" w:color="auto"/>
        <w:left w:val="none" w:sz="0" w:space="0" w:color="auto"/>
        <w:bottom w:val="none" w:sz="0" w:space="0" w:color="auto"/>
        <w:right w:val="none" w:sz="0" w:space="0" w:color="auto"/>
      </w:divBdr>
    </w:div>
    <w:div w:id="1851065162">
      <w:bodyDiv w:val="1"/>
      <w:marLeft w:val="0"/>
      <w:marRight w:val="0"/>
      <w:marTop w:val="0"/>
      <w:marBottom w:val="0"/>
      <w:divBdr>
        <w:top w:val="none" w:sz="0" w:space="0" w:color="auto"/>
        <w:left w:val="none" w:sz="0" w:space="0" w:color="auto"/>
        <w:bottom w:val="none" w:sz="0" w:space="0" w:color="auto"/>
        <w:right w:val="none" w:sz="0" w:space="0" w:color="auto"/>
      </w:divBdr>
    </w:div>
    <w:div w:id="1851329587">
      <w:bodyDiv w:val="1"/>
      <w:marLeft w:val="0"/>
      <w:marRight w:val="0"/>
      <w:marTop w:val="0"/>
      <w:marBottom w:val="0"/>
      <w:divBdr>
        <w:top w:val="none" w:sz="0" w:space="0" w:color="auto"/>
        <w:left w:val="none" w:sz="0" w:space="0" w:color="auto"/>
        <w:bottom w:val="none" w:sz="0" w:space="0" w:color="auto"/>
        <w:right w:val="none" w:sz="0" w:space="0" w:color="auto"/>
      </w:divBdr>
    </w:div>
    <w:div w:id="1851488521">
      <w:bodyDiv w:val="1"/>
      <w:marLeft w:val="0"/>
      <w:marRight w:val="0"/>
      <w:marTop w:val="0"/>
      <w:marBottom w:val="0"/>
      <w:divBdr>
        <w:top w:val="none" w:sz="0" w:space="0" w:color="auto"/>
        <w:left w:val="none" w:sz="0" w:space="0" w:color="auto"/>
        <w:bottom w:val="none" w:sz="0" w:space="0" w:color="auto"/>
        <w:right w:val="none" w:sz="0" w:space="0" w:color="auto"/>
      </w:divBdr>
    </w:div>
    <w:div w:id="1851531376">
      <w:bodyDiv w:val="1"/>
      <w:marLeft w:val="0"/>
      <w:marRight w:val="0"/>
      <w:marTop w:val="0"/>
      <w:marBottom w:val="0"/>
      <w:divBdr>
        <w:top w:val="none" w:sz="0" w:space="0" w:color="auto"/>
        <w:left w:val="none" w:sz="0" w:space="0" w:color="auto"/>
        <w:bottom w:val="none" w:sz="0" w:space="0" w:color="auto"/>
        <w:right w:val="none" w:sz="0" w:space="0" w:color="auto"/>
      </w:divBdr>
    </w:div>
    <w:div w:id="1851869868">
      <w:bodyDiv w:val="1"/>
      <w:marLeft w:val="0"/>
      <w:marRight w:val="0"/>
      <w:marTop w:val="0"/>
      <w:marBottom w:val="0"/>
      <w:divBdr>
        <w:top w:val="none" w:sz="0" w:space="0" w:color="auto"/>
        <w:left w:val="none" w:sz="0" w:space="0" w:color="auto"/>
        <w:bottom w:val="none" w:sz="0" w:space="0" w:color="auto"/>
        <w:right w:val="none" w:sz="0" w:space="0" w:color="auto"/>
      </w:divBdr>
    </w:div>
    <w:div w:id="1852137446">
      <w:bodyDiv w:val="1"/>
      <w:marLeft w:val="0"/>
      <w:marRight w:val="0"/>
      <w:marTop w:val="0"/>
      <w:marBottom w:val="0"/>
      <w:divBdr>
        <w:top w:val="none" w:sz="0" w:space="0" w:color="auto"/>
        <w:left w:val="none" w:sz="0" w:space="0" w:color="auto"/>
        <w:bottom w:val="none" w:sz="0" w:space="0" w:color="auto"/>
        <w:right w:val="none" w:sz="0" w:space="0" w:color="auto"/>
      </w:divBdr>
    </w:div>
    <w:div w:id="1852142194">
      <w:bodyDiv w:val="1"/>
      <w:marLeft w:val="0"/>
      <w:marRight w:val="0"/>
      <w:marTop w:val="0"/>
      <w:marBottom w:val="0"/>
      <w:divBdr>
        <w:top w:val="none" w:sz="0" w:space="0" w:color="auto"/>
        <w:left w:val="none" w:sz="0" w:space="0" w:color="auto"/>
        <w:bottom w:val="none" w:sz="0" w:space="0" w:color="auto"/>
        <w:right w:val="none" w:sz="0" w:space="0" w:color="auto"/>
      </w:divBdr>
    </w:div>
    <w:div w:id="1852330344">
      <w:bodyDiv w:val="1"/>
      <w:marLeft w:val="0"/>
      <w:marRight w:val="0"/>
      <w:marTop w:val="0"/>
      <w:marBottom w:val="0"/>
      <w:divBdr>
        <w:top w:val="none" w:sz="0" w:space="0" w:color="auto"/>
        <w:left w:val="none" w:sz="0" w:space="0" w:color="auto"/>
        <w:bottom w:val="none" w:sz="0" w:space="0" w:color="auto"/>
        <w:right w:val="none" w:sz="0" w:space="0" w:color="auto"/>
      </w:divBdr>
    </w:div>
    <w:div w:id="1852448007">
      <w:bodyDiv w:val="1"/>
      <w:marLeft w:val="0"/>
      <w:marRight w:val="0"/>
      <w:marTop w:val="0"/>
      <w:marBottom w:val="0"/>
      <w:divBdr>
        <w:top w:val="none" w:sz="0" w:space="0" w:color="auto"/>
        <w:left w:val="none" w:sz="0" w:space="0" w:color="auto"/>
        <w:bottom w:val="none" w:sz="0" w:space="0" w:color="auto"/>
        <w:right w:val="none" w:sz="0" w:space="0" w:color="auto"/>
      </w:divBdr>
    </w:div>
    <w:div w:id="1852646577">
      <w:bodyDiv w:val="1"/>
      <w:marLeft w:val="0"/>
      <w:marRight w:val="0"/>
      <w:marTop w:val="0"/>
      <w:marBottom w:val="0"/>
      <w:divBdr>
        <w:top w:val="none" w:sz="0" w:space="0" w:color="auto"/>
        <w:left w:val="none" w:sz="0" w:space="0" w:color="auto"/>
        <w:bottom w:val="none" w:sz="0" w:space="0" w:color="auto"/>
        <w:right w:val="none" w:sz="0" w:space="0" w:color="auto"/>
      </w:divBdr>
    </w:div>
    <w:div w:id="1852916076">
      <w:bodyDiv w:val="1"/>
      <w:marLeft w:val="0"/>
      <w:marRight w:val="0"/>
      <w:marTop w:val="0"/>
      <w:marBottom w:val="0"/>
      <w:divBdr>
        <w:top w:val="none" w:sz="0" w:space="0" w:color="auto"/>
        <w:left w:val="none" w:sz="0" w:space="0" w:color="auto"/>
        <w:bottom w:val="none" w:sz="0" w:space="0" w:color="auto"/>
        <w:right w:val="none" w:sz="0" w:space="0" w:color="auto"/>
      </w:divBdr>
    </w:div>
    <w:div w:id="1853179082">
      <w:bodyDiv w:val="1"/>
      <w:marLeft w:val="0"/>
      <w:marRight w:val="0"/>
      <w:marTop w:val="0"/>
      <w:marBottom w:val="0"/>
      <w:divBdr>
        <w:top w:val="none" w:sz="0" w:space="0" w:color="auto"/>
        <w:left w:val="none" w:sz="0" w:space="0" w:color="auto"/>
        <w:bottom w:val="none" w:sz="0" w:space="0" w:color="auto"/>
        <w:right w:val="none" w:sz="0" w:space="0" w:color="auto"/>
      </w:divBdr>
    </w:div>
    <w:div w:id="1853183138">
      <w:bodyDiv w:val="1"/>
      <w:marLeft w:val="0"/>
      <w:marRight w:val="0"/>
      <w:marTop w:val="0"/>
      <w:marBottom w:val="0"/>
      <w:divBdr>
        <w:top w:val="none" w:sz="0" w:space="0" w:color="auto"/>
        <w:left w:val="none" w:sz="0" w:space="0" w:color="auto"/>
        <w:bottom w:val="none" w:sz="0" w:space="0" w:color="auto"/>
        <w:right w:val="none" w:sz="0" w:space="0" w:color="auto"/>
      </w:divBdr>
    </w:div>
    <w:div w:id="1853641803">
      <w:bodyDiv w:val="1"/>
      <w:marLeft w:val="0"/>
      <w:marRight w:val="0"/>
      <w:marTop w:val="0"/>
      <w:marBottom w:val="0"/>
      <w:divBdr>
        <w:top w:val="none" w:sz="0" w:space="0" w:color="auto"/>
        <w:left w:val="none" w:sz="0" w:space="0" w:color="auto"/>
        <w:bottom w:val="none" w:sz="0" w:space="0" w:color="auto"/>
        <w:right w:val="none" w:sz="0" w:space="0" w:color="auto"/>
      </w:divBdr>
    </w:div>
    <w:div w:id="1853644981">
      <w:bodyDiv w:val="1"/>
      <w:marLeft w:val="0"/>
      <w:marRight w:val="0"/>
      <w:marTop w:val="0"/>
      <w:marBottom w:val="0"/>
      <w:divBdr>
        <w:top w:val="none" w:sz="0" w:space="0" w:color="auto"/>
        <w:left w:val="none" w:sz="0" w:space="0" w:color="auto"/>
        <w:bottom w:val="none" w:sz="0" w:space="0" w:color="auto"/>
        <w:right w:val="none" w:sz="0" w:space="0" w:color="auto"/>
      </w:divBdr>
    </w:div>
    <w:div w:id="1853839181">
      <w:bodyDiv w:val="1"/>
      <w:marLeft w:val="0"/>
      <w:marRight w:val="0"/>
      <w:marTop w:val="0"/>
      <w:marBottom w:val="0"/>
      <w:divBdr>
        <w:top w:val="none" w:sz="0" w:space="0" w:color="auto"/>
        <w:left w:val="none" w:sz="0" w:space="0" w:color="auto"/>
        <w:bottom w:val="none" w:sz="0" w:space="0" w:color="auto"/>
        <w:right w:val="none" w:sz="0" w:space="0" w:color="auto"/>
      </w:divBdr>
    </w:div>
    <w:div w:id="1853910776">
      <w:bodyDiv w:val="1"/>
      <w:marLeft w:val="0"/>
      <w:marRight w:val="0"/>
      <w:marTop w:val="0"/>
      <w:marBottom w:val="0"/>
      <w:divBdr>
        <w:top w:val="none" w:sz="0" w:space="0" w:color="auto"/>
        <w:left w:val="none" w:sz="0" w:space="0" w:color="auto"/>
        <w:bottom w:val="none" w:sz="0" w:space="0" w:color="auto"/>
        <w:right w:val="none" w:sz="0" w:space="0" w:color="auto"/>
      </w:divBdr>
      <w:divsChild>
        <w:div w:id="1507940885">
          <w:marLeft w:val="446"/>
          <w:marRight w:val="0"/>
          <w:marTop w:val="0"/>
          <w:marBottom w:val="0"/>
          <w:divBdr>
            <w:top w:val="none" w:sz="0" w:space="0" w:color="auto"/>
            <w:left w:val="none" w:sz="0" w:space="0" w:color="auto"/>
            <w:bottom w:val="none" w:sz="0" w:space="0" w:color="auto"/>
            <w:right w:val="none" w:sz="0" w:space="0" w:color="auto"/>
          </w:divBdr>
        </w:div>
      </w:divsChild>
    </w:div>
    <w:div w:id="1853950758">
      <w:marLeft w:val="480"/>
      <w:marRight w:val="0"/>
      <w:marTop w:val="0"/>
      <w:marBottom w:val="0"/>
      <w:divBdr>
        <w:top w:val="none" w:sz="0" w:space="0" w:color="auto"/>
        <w:left w:val="none" w:sz="0" w:space="0" w:color="auto"/>
        <w:bottom w:val="none" w:sz="0" w:space="0" w:color="auto"/>
        <w:right w:val="none" w:sz="0" w:space="0" w:color="auto"/>
      </w:divBdr>
    </w:div>
    <w:div w:id="1854610843">
      <w:bodyDiv w:val="1"/>
      <w:marLeft w:val="0"/>
      <w:marRight w:val="0"/>
      <w:marTop w:val="0"/>
      <w:marBottom w:val="0"/>
      <w:divBdr>
        <w:top w:val="none" w:sz="0" w:space="0" w:color="auto"/>
        <w:left w:val="none" w:sz="0" w:space="0" w:color="auto"/>
        <w:bottom w:val="none" w:sz="0" w:space="0" w:color="auto"/>
        <w:right w:val="none" w:sz="0" w:space="0" w:color="auto"/>
      </w:divBdr>
    </w:div>
    <w:div w:id="1854756548">
      <w:bodyDiv w:val="1"/>
      <w:marLeft w:val="0"/>
      <w:marRight w:val="0"/>
      <w:marTop w:val="0"/>
      <w:marBottom w:val="0"/>
      <w:divBdr>
        <w:top w:val="none" w:sz="0" w:space="0" w:color="auto"/>
        <w:left w:val="none" w:sz="0" w:space="0" w:color="auto"/>
        <w:bottom w:val="none" w:sz="0" w:space="0" w:color="auto"/>
        <w:right w:val="none" w:sz="0" w:space="0" w:color="auto"/>
      </w:divBdr>
    </w:div>
    <w:div w:id="1854803222">
      <w:bodyDiv w:val="1"/>
      <w:marLeft w:val="0"/>
      <w:marRight w:val="0"/>
      <w:marTop w:val="0"/>
      <w:marBottom w:val="0"/>
      <w:divBdr>
        <w:top w:val="none" w:sz="0" w:space="0" w:color="auto"/>
        <w:left w:val="none" w:sz="0" w:space="0" w:color="auto"/>
        <w:bottom w:val="none" w:sz="0" w:space="0" w:color="auto"/>
        <w:right w:val="none" w:sz="0" w:space="0" w:color="auto"/>
      </w:divBdr>
    </w:div>
    <w:div w:id="1854882758">
      <w:bodyDiv w:val="1"/>
      <w:marLeft w:val="0"/>
      <w:marRight w:val="0"/>
      <w:marTop w:val="0"/>
      <w:marBottom w:val="0"/>
      <w:divBdr>
        <w:top w:val="none" w:sz="0" w:space="0" w:color="auto"/>
        <w:left w:val="none" w:sz="0" w:space="0" w:color="auto"/>
        <w:bottom w:val="none" w:sz="0" w:space="0" w:color="auto"/>
        <w:right w:val="none" w:sz="0" w:space="0" w:color="auto"/>
      </w:divBdr>
    </w:div>
    <w:div w:id="1854949912">
      <w:bodyDiv w:val="1"/>
      <w:marLeft w:val="0"/>
      <w:marRight w:val="0"/>
      <w:marTop w:val="0"/>
      <w:marBottom w:val="0"/>
      <w:divBdr>
        <w:top w:val="none" w:sz="0" w:space="0" w:color="auto"/>
        <w:left w:val="none" w:sz="0" w:space="0" w:color="auto"/>
        <w:bottom w:val="none" w:sz="0" w:space="0" w:color="auto"/>
        <w:right w:val="none" w:sz="0" w:space="0" w:color="auto"/>
      </w:divBdr>
      <w:divsChild>
        <w:div w:id="1176193537">
          <w:marLeft w:val="480"/>
          <w:marRight w:val="0"/>
          <w:marTop w:val="0"/>
          <w:marBottom w:val="0"/>
          <w:divBdr>
            <w:top w:val="none" w:sz="0" w:space="0" w:color="auto"/>
            <w:left w:val="none" w:sz="0" w:space="0" w:color="auto"/>
            <w:bottom w:val="none" w:sz="0" w:space="0" w:color="auto"/>
            <w:right w:val="none" w:sz="0" w:space="0" w:color="auto"/>
          </w:divBdr>
        </w:div>
        <w:div w:id="2052420344">
          <w:marLeft w:val="480"/>
          <w:marRight w:val="0"/>
          <w:marTop w:val="0"/>
          <w:marBottom w:val="0"/>
          <w:divBdr>
            <w:top w:val="none" w:sz="0" w:space="0" w:color="auto"/>
            <w:left w:val="none" w:sz="0" w:space="0" w:color="auto"/>
            <w:bottom w:val="none" w:sz="0" w:space="0" w:color="auto"/>
            <w:right w:val="none" w:sz="0" w:space="0" w:color="auto"/>
          </w:divBdr>
        </w:div>
        <w:div w:id="1578204829">
          <w:marLeft w:val="480"/>
          <w:marRight w:val="0"/>
          <w:marTop w:val="0"/>
          <w:marBottom w:val="0"/>
          <w:divBdr>
            <w:top w:val="none" w:sz="0" w:space="0" w:color="auto"/>
            <w:left w:val="none" w:sz="0" w:space="0" w:color="auto"/>
            <w:bottom w:val="none" w:sz="0" w:space="0" w:color="auto"/>
            <w:right w:val="none" w:sz="0" w:space="0" w:color="auto"/>
          </w:divBdr>
        </w:div>
        <w:div w:id="1205630872">
          <w:marLeft w:val="480"/>
          <w:marRight w:val="0"/>
          <w:marTop w:val="0"/>
          <w:marBottom w:val="0"/>
          <w:divBdr>
            <w:top w:val="none" w:sz="0" w:space="0" w:color="auto"/>
            <w:left w:val="none" w:sz="0" w:space="0" w:color="auto"/>
            <w:bottom w:val="none" w:sz="0" w:space="0" w:color="auto"/>
            <w:right w:val="none" w:sz="0" w:space="0" w:color="auto"/>
          </w:divBdr>
        </w:div>
        <w:div w:id="2009405798">
          <w:marLeft w:val="480"/>
          <w:marRight w:val="0"/>
          <w:marTop w:val="0"/>
          <w:marBottom w:val="0"/>
          <w:divBdr>
            <w:top w:val="none" w:sz="0" w:space="0" w:color="auto"/>
            <w:left w:val="none" w:sz="0" w:space="0" w:color="auto"/>
            <w:bottom w:val="none" w:sz="0" w:space="0" w:color="auto"/>
            <w:right w:val="none" w:sz="0" w:space="0" w:color="auto"/>
          </w:divBdr>
        </w:div>
        <w:div w:id="634455739">
          <w:marLeft w:val="480"/>
          <w:marRight w:val="0"/>
          <w:marTop w:val="0"/>
          <w:marBottom w:val="0"/>
          <w:divBdr>
            <w:top w:val="none" w:sz="0" w:space="0" w:color="auto"/>
            <w:left w:val="none" w:sz="0" w:space="0" w:color="auto"/>
            <w:bottom w:val="none" w:sz="0" w:space="0" w:color="auto"/>
            <w:right w:val="none" w:sz="0" w:space="0" w:color="auto"/>
          </w:divBdr>
        </w:div>
        <w:div w:id="537203909">
          <w:marLeft w:val="480"/>
          <w:marRight w:val="0"/>
          <w:marTop w:val="0"/>
          <w:marBottom w:val="0"/>
          <w:divBdr>
            <w:top w:val="none" w:sz="0" w:space="0" w:color="auto"/>
            <w:left w:val="none" w:sz="0" w:space="0" w:color="auto"/>
            <w:bottom w:val="none" w:sz="0" w:space="0" w:color="auto"/>
            <w:right w:val="none" w:sz="0" w:space="0" w:color="auto"/>
          </w:divBdr>
        </w:div>
        <w:div w:id="1727217354">
          <w:marLeft w:val="480"/>
          <w:marRight w:val="0"/>
          <w:marTop w:val="0"/>
          <w:marBottom w:val="0"/>
          <w:divBdr>
            <w:top w:val="none" w:sz="0" w:space="0" w:color="auto"/>
            <w:left w:val="none" w:sz="0" w:space="0" w:color="auto"/>
            <w:bottom w:val="none" w:sz="0" w:space="0" w:color="auto"/>
            <w:right w:val="none" w:sz="0" w:space="0" w:color="auto"/>
          </w:divBdr>
        </w:div>
        <w:div w:id="38286762">
          <w:marLeft w:val="480"/>
          <w:marRight w:val="0"/>
          <w:marTop w:val="0"/>
          <w:marBottom w:val="0"/>
          <w:divBdr>
            <w:top w:val="none" w:sz="0" w:space="0" w:color="auto"/>
            <w:left w:val="none" w:sz="0" w:space="0" w:color="auto"/>
            <w:bottom w:val="none" w:sz="0" w:space="0" w:color="auto"/>
            <w:right w:val="none" w:sz="0" w:space="0" w:color="auto"/>
          </w:divBdr>
        </w:div>
        <w:div w:id="136536094">
          <w:marLeft w:val="480"/>
          <w:marRight w:val="0"/>
          <w:marTop w:val="0"/>
          <w:marBottom w:val="0"/>
          <w:divBdr>
            <w:top w:val="none" w:sz="0" w:space="0" w:color="auto"/>
            <w:left w:val="none" w:sz="0" w:space="0" w:color="auto"/>
            <w:bottom w:val="none" w:sz="0" w:space="0" w:color="auto"/>
            <w:right w:val="none" w:sz="0" w:space="0" w:color="auto"/>
          </w:divBdr>
        </w:div>
        <w:div w:id="921916073">
          <w:marLeft w:val="480"/>
          <w:marRight w:val="0"/>
          <w:marTop w:val="0"/>
          <w:marBottom w:val="0"/>
          <w:divBdr>
            <w:top w:val="none" w:sz="0" w:space="0" w:color="auto"/>
            <w:left w:val="none" w:sz="0" w:space="0" w:color="auto"/>
            <w:bottom w:val="none" w:sz="0" w:space="0" w:color="auto"/>
            <w:right w:val="none" w:sz="0" w:space="0" w:color="auto"/>
          </w:divBdr>
        </w:div>
        <w:div w:id="1691833616">
          <w:marLeft w:val="480"/>
          <w:marRight w:val="0"/>
          <w:marTop w:val="0"/>
          <w:marBottom w:val="0"/>
          <w:divBdr>
            <w:top w:val="none" w:sz="0" w:space="0" w:color="auto"/>
            <w:left w:val="none" w:sz="0" w:space="0" w:color="auto"/>
            <w:bottom w:val="none" w:sz="0" w:space="0" w:color="auto"/>
            <w:right w:val="none" w:sz="0" w:space="0" w:color="auto"/>
          </w:divBdr>
        </w:div>
        <w:div w:id="278725962">
          <w:marLeft w:val="480"/>
          <w:marRight w:val="0"/>
          <w:marTop w:val="0"/>
          <w:marBottom w:val="0"/>
          <w:divBdr>
            <w:top w:val="none" w:sz="0" w:space="0" w:color="auto"/>
            <w:left w:val="none" w:sz="0" w:space="0" w:color="auto"/>
            <w:bottom w:val="none" w:sz="0" w:space="0" w:color="auto"/>
            <w:right w:val="none" w:sz="0" w:space="0" w:color="auto"/>
          </w:divBdr>
        </w:div>
        <w:div w:id="1867909492">
          <w:marLeft w:val="480"/>
          <w:marRight w:val="0"/>
          <w:marTop w:val="0"/>
          <w:marBottom w:val="0"/>
          <w:divBdr>
            <w:top w:val="none" w:sz="0" w:space="0" w:color="auto"/>
            <w:left w:val="none" w:sz="0" w:space="0" w:color="auto"/>
            <w:bottom w:val="none" w:sz="0" w:space="0" w:color="auto"/>
            <w:right w:val="none" w:sz="0" w:space="0" w:color="auto"/>
          </w:divBdr>
        </w:div>
        <w:div w:id="1872257893">
          <w:marLeft w:val="480"/>
          <w:marRight w:val="0"/>
          <w:marTop w:val="0"/>
          <w:marBottom w:val="0"/>
          <w:divBdr>
            <w:top w:val="none" w:sz="0" w:space="0" w:color="auto"/>
            <w:left w:val="none" w:sz="0" w:space="0" w:color="auto"/>
            <w:bottom w:val="none" w:sz="0" w:space="0" w:color="auto"/>
            <w:right w:val="none" w:sz="0" w:space="0" w:color="auto"/>
          </w:divBdr>
        </w:div>
        <w:div w:id="362167637">
          <w:marLeft w:val="480"/>
          <w:marRight w:val="0"/>
          <w:marTop w:val="0"/>
          <w:marBottom w:val="0"/>
          <w:divBdr>
            <w:top w:val="none" w:sz="0" w:space="0" w:color="auto"/>
            <w:left w:val="none" w:sz="0" w:space="0" w:color="auto"/>
            <w:bottom w:val="none" w:sz="0" w:space="0" w:color="auto"/>
            <w:right w:val="none" w:sz="0" w:space="0" w:color="auto"/>
          </w:divBdr>
        </w:div>
        <w:div w:id="1172334813">
          <w:marLeft w:val="480"/>
          <w:marRight w:val="0"/>
          <w:marTop w:val="0"/>
          <w:marBottom w:val="0"/>
          <w:divBdr>
            <w:top w:val="none" w:sz="0" w:space="0" w:color="auto"/>
            <w:left w:val="none" w:sz="0" w:space="0" w:color="auto"/>
            <w:bottom w:val="none" w:sz="0" w:space="0" w:color="auto"/>
            <w:right w:val="none" w:sz="0" w:space="0" w:color="auto"/>
          </w:divBdr>
        </w:div>
        <w:div w:id="1407386721">
          <w:marLeft w:val="480"/>
          <w:marRight w:val="0"/>
          <w:marTop w:val="0"/>
          <w:marBottom w:val="0"/>
          <w:divBdr>
            <w:top w:val="none" w:sz="0" w:space="0" w:color="auto"/>
            <w:left w:val="none" w:sz="0" w:space="0" w:color="auto"/>
            <w:bottom w:val="none" w:sz="0" w:space="0" w:color="auto"/>
            <w:right w:val="none" w:sz="0" w:space="0" w:color="auto"/>
          </w:divBdr>
        </w:div>
        <w:div w:id="984119564">
          <w:marLeft w:val="480"/>
          <w:marRight w:val="0"/>
          <w:marTop w:val="0"/>
          <w:marBottom w:val="0"/>
          <w:divBdr>
            <w:top w:val="none" w:sz="0" w:space="0" w:color="auto"/>
            <w:left w:val="none" w:sz="0" w:space="0" w:color="auto"/>
            <w:bottom w:val="none" w:sz="0" w:space="0" w:color="auto"/>
            <w:right w:val="none" w:sz="0" w:space="0" w:color="auto"/>
          </w:divBdr>
        </w:div>
        <w:div w:id="807472608">
          <w:marLeft w:val="480"/>
          <w:marRight w:val="0"/>
          <w:marTop w:val="0"/>
          <w:marBottom w:val="0"/>
          <w:divBdr>
            <w:top w:val="none" w:sz="0" w:space="0" w:color="auto"/>
            <w:left w:val="none" w:sz="0" w:space="0" w:color="auto"/>
            <w:bottom w:val="none" w:sz="0" w:space="0" w:color="auto"/>
            <w:right w:val="none" w:sz="0" w:space="0" w:color="auto"/>
          </w:divBdr>
        </w:div>
        <w:div w:id="1477918361">
          <w:marLeft w:val="480"/>
          <w:marRight w:val="0"/>
          <w:marTop w:val="0"/>
          <w:marBottom w:val="0"/>
          <w:divBdr>
            <w:top w:val="none" w:sz="0" w:space="0" w:color="auto"/>
            <w:left w:val="none" w:sz="0" w:space="0" w:color="auto"/>
            <w:bottom w:val="none" w:sz="0" w:space="0" w:color="auto"/>
            <w:right w:val="none" w:sz="0" w:space="0" w:color="auto"/>
          </w:divBdr>
        </w:div>
        <w:div w:id="385491322">
          <w:marLeft w:val="480"/>
          <w:marRight w:val="0"/>
          <w:marTop w:val="0"/>
          <w:marBottom w:val="0"/>
          <w:divBdr>
            <w:top w:val="none" w:sz="0" w:space="0" w:color="auto"/>
            <w:left w:val="none" w:sz="0" w:space="0" w:color="auto"/>
            <w:bottom w:val="none" w:sz="0" w:space="0" w:color="auto"/>
            <w:right w:val="none" w:sz="0" w:space="0" w:color="auto"/>
          </w:divBdr>
        </w:div>
        <w:div w:id="1116482007">
          <w:marLeft w:val="480"/>
          <w:marRight w:val="0"/>
          <w:marTop w:val="0"/>
          <w:marBottom w:val="0"/>
          <w:divBdr>
            <w:top w:val="none" w:sz="0" w:space="0" w:color="auto"/>
            <w:left w:val="none" w:sz="0" w:space="0" w:color="auto"/>
            <w:bottom w:val="none" w:sz="0" w:space="0" w:color="auto"/>
            <w:right w:val="none" w:sz="0" w:space="0" w:color="auto"/>
          </w:divBdr>
        </w:div>
        <w:div w:id="1721436942">
          <w:marLeft w:val="480"/>
          <w:marRight w:val="0"/>
          <w:marTop w:val="0"/>
          <w:marBottom w:val="0"/>
          <w:divBdr>
            <w:top w:val="none" w:sz="0" w:space="0" w:color="auto"/>
            <w:left w:val="none" w:sz="0" w:space="0" w:color="auto"/>
            <w:bottom w:val="none" w:sz="0" w:space="0" w:color="auto"/>
            <w:right w:val="none" w:sz="0" w:space="0" w:color="auto"/>
          </w:divBdr>
        </w:div>
        <w:div w:id="1646928839">
          <w:marLeft w:val="480"/>
          <w:marRight w:val="0"/>
          <w:marTop w:val="0"/>
          <w:marBottom w:val="0"/>
          <w:divBdr>
            <w:top w:val="none" w:sz="0" w:space="0" w:color="auto"/>
            <w:left w:val="none" w:sz="0" w:space="0" w:color="auto"/>
            <w:bottom w:val="none" w:sz="0" w:space="0" w:color="auto"/>
            <w:right w:val="none" w:sz="0" w:space="0" w:color="auto"/>
          </w:divBdr>
        </w:div>
        <w:div w:id="199173973">
          <w:marLeft w:val="480"/>
          <w:marRight w:val="0"/>
          <w:marTop w:val="0"/>
          <w:marBottom w:val="0"/>
          <w:divBdr>
            <w:top w:val="none" w:sz="0" w:space="0" w:color="auto"/>
            <w:left w:val="none" w:sz="0" w:space="0" w:color="auto"/>
            <w:bottom w:val="none" w:sz="0" w:space="0" w:color="auto"/>
            <w:right w:val="none" w:sz="0" w:space="0" w:color="auto"/>
          </w:divBdr>
        </w:div>
        <w:div w:id="548810933">
          <w:marLeft w:val="480"/>
          <w:marRight w:val="0"/>
          <w:marTop w:val="0"/>
          <w:marBottom w:val="0"/>
          <w:divBdr>
            <w:top w:val="none" w:sz="0" w:space="0" w:color="auto"/>
            <w:left w:val="none" w:sz="0" w:space="0" w:color="auto"/>
            <w:bottom w:val="none" w:sz="0" w:space="0" w:color="auto"/>
            <w:right w:val="none" w:sz="0" w:space="0" w:color="auto"/>
          </w:divBdr>
        </w:div>
        <w:div w:id="340743512">
          <w:marLeft w:val="480"/>
          <w:marRight w:val="0"/>
          <w:marTop w:val="0"/>
          <w:marBottom w:val="0"/>
          <w:divBdr>
            <w:top w:val="none" w:sz="0" w:space="0" w:color="auto"/>
            <w:left w:val="none" w:sz="0" w:space="0" w:color="auto"/>
            <w:bottom w:val="none" w:sz="0" w:space="0" w:color="auto"/>
            <w:right w:val="none" w:sz="0" w:space="0" w:color="auto"/>
          </w:divBdr>
        </w:div>
        <w:div w:id="1959530750">
          <w:marLeft w:val="480"/>
          <w:marRight w:val="0"/>
          <w:marTop w:val="0"/>
          <w:marBottom w:val="0"/>
          <w:divBdr>
            <w:top w:val="none" w:sz="0" w:space="0" w:color="auto"/>
            <w:left w:val="none" w:sz="0" w:space="0" w:color="auto"/>
            <w:bottom w:val="none" w:sz="0" w:space="0" w:color="auto"/>
            <w:right w:val="none" w:sz="0" w:space="0" w:color="auto"/>
          </w:divBdr>
        </w:div>
        <w:div w:id="1880242557">
          <w:marLeft w:val="480"/>
          <w:marRight w:val="0"/>
          <w:marTop w:val="0"/>
          <w:marBottom w:val="0"/>
          <w:divBdr>
            <w:top w:val="none" w:sz="0" w:space="0" w:color="auto"/>
            <w:left w:val="none" w:sz="0" w:space="0" w:color="auto"/>
            <w:bottom w:val="none" w:sz="0" w:space="0" w:color="auto"/>
            <w:right w:val="none" w:sz="0" w:space="0" w:color="auto"/>
          </w:divBdr>
        </w:div>
        <w:div w:id="334768757">
          <w:marLeft w:val="480"/>
          <w:marRight w:val="0"/>
          <w:marTop w:val="0"/>
          <w:marBottom w:val="0"/>
          <w:divBdr>
            <w:top w:val="none" w:sz="0" w:space="0" w:color="auto"/>
            <w:left w:val="none" w:sz="0" w:space="0" w:color="auto"/>
            <w:bottom w:val="none" w:sz="0" w:space="0" w:color="auto"/>
            <w:right w:val="none" w:sz="0" w:space="0" w:color="auto"/>
          </w:divBdr>
        </w:div>
        <w:div w:id="2109234764">
          <w:marLeft w:val="480"/>
          <w:marRight w:val="0"/>
          <w:marTop w:val="0"/>
          <w:marBottom w:val="0"/>
          <w:divBdr>
            <w:top w:val="none" w:sz="0" w:space="0" w:color="auto"/>
            <w:left w:val="none" w:sz="0" w:space="0" w:color="auto"/>
            <w:bottom w:val="none" w:sz="0" w:space="0" w:color="auto"/>
            <w:right w:val="none" w:sz="0" w:space="0" w:color="auto"/>
          </w:divBdr>
        </w:div>
        <w:div w:id="1338464099">
          <w:marLeft w:val="480"/>
          <w:marRight w:val="0"/>
          <w:marTop w:val="0"/>
          <w:marBottom w:val="0"/>
          <w:divBdr>
            <w:top w:val="none" w:sz="0" w:space="0" w:color="auto"/>
            <w:left w:val="none" w:sz="0" w:space="0" w:color="auto"/>
            <w:bottom w:val="none" w:sz="0" w:space="0" w:color="auto"/>
            <w:right w:val="none" w:sz="0" w:space="0" w:color="auto"/>
          </w:divBdr>
        </w:div>
        <w:div w:id="457914018">
          <w:marLeft w:val="480"/>
          <w:marRight w:val="0"/>
          <w:marTop w:val="0"/>
          <w:marBottom w:val="0"/>
          <w:divBdr>
            <w:top w:val="none" w:sz="0" w:space="0" w:color="auto"/>
            <w:left w:val="none" w:sz="0" w:space="0" w:color="auto"/>
            <w:bottom w:val="none" w:sz="0" w:space="0" w:color="auto"/>
            <w:right w:val="none" w:sz="0" w:space="0" w:color="auto"/>
          </w:divBdr>
        </w:div>
        <w:div w:id="236091309">
          <w:marLeft w:val="480"/>
          <w:marRight w:val="0"/>
          <w:marTop w:val="0"/>
          <w:marBottom w:val="0"/>
          <w:divBdr>
            <w:top w:val="none" w:sz="0" w:space="0" w:color="auto"/>
            <w:left w:val="none" w:sz="0" w:space="0" w:color="auto"/>
            <w:bottom w:val="none" w:sz="0" w:space="0" w:color="auto"/>
            <w:right w:val="none" w:sz="0" w:space="0" w:color="auto"/>
          </w:divBdr>
        </w:div>
        <w:div w:id="1965571769">
          <w:marLeft w:val="480"/>
          <w:marRight w:val="0"/>
          <w:marTop w:val="0"/>
          <w:marBottom w:val="0"/>
          <w:divBdr>
            <w:top w:val="none" w:sz="0" w:space="0" w:color="auto"/>
            <w:left w:val="none" w:sz="0" w:space="0" w:color="auto"/>
            <w:bottom w:val="none" w:sz="0" w:space="0" w:color="auto"/>
            <w:right w:val="none" w:sz="0" w:space="0" w:color="auto"/>
          </w:divBdr>
        </w:div>
        <w:div w:id="781192290">
          <w:marLeft w:val="480"/>
          <w:marRight w:val="0"/>
          <w:marTop w:val="0"/>
          <w:marBottom w:val="0"/>
          <w:divBdr>
            <w:top w:val="none" w:sz="0" w:space="0" w:color="auto"/>
            <w:left w:val="none" w:sz="0" w:space="0" w:color="auto"/>
            <w:bottom w:val="none" w:sz="0" w:space="0" w:color="auto"/>
            <w:right w:val="none" w:sz="0" w:space="0" w:color="auto"/>
          </w:divBdr>
        </w:div>
        <w:div w:id="1936086495">
          <w:marLeft w:val="480"/>
          <w:marRight w:val="0"/>
          <w:marTop w:val="0"/>
          <w:marBottom w:val="0"/>
          <w:divBdr>
            <w:top w:val="none" w:sz="0" w:space="0" w:color="auto"/>
            <w:left w:val="none" w:sz="0" w:space="0" w:color="auto"/>
            <w:bottom w:val="none" w:sz="0" w:space="0" w:color="auto"/>
            <w:right w:val="none" w:sz="0" w:space="0" w:color="auto"/>
          </w:divBdr>
        </w:div>
        <w:div w:id="1406486630">
          <w:marLeft w:val="480"/>
          <w:marRight w:val="0"/>
          <w:marTop w:val="0"/>
          <w:marBottom w:val="0"/>
          <w:divBdr>
            <w:top w:val="none" w:sz="0" w:space="0" w:color="auto"/>
            <w:left w:val="none" w:sz="0" w:space="0" w:color="auto"/>
            <w:bottom w:val="none" w:sz="0" w:space="0" w:color="auto"/>
            <w:right w:val="none" w:sz="0" w:space="0" w:color="auto"/>
          </w:divBdr>
        </w:div>
        <w:div w:id="1564484661">
          <w:marLeft w:val="480"/>
          <w:marRight w:val="0"/>
          <w:marTop w:val="0"/>
          <w:marBottom w:val="0"/>
          <w:divBdr>
            <w:top w:val="none" w:sz="0" w:space="0" w:color="auto"/>
            <w:left w:val="none" w:sz="0" w:space="0" w:color="auto"/>
            <w:bottom w:val="none" w:sz="0" w:space="0" w:color="auto"/>
            <w:right w:val="none" w:sz="0" w:space="0" w:color="auto"/>
          </w:divBdr>
        </w:div>
        <w:div w:id="517044253">
          <w:marLeft w:val="480"/>
          <w:marRight w:val="0"/>
          <w:marTop w:val="0"/>
          <w:marBottom w:val="0"/>
          <w:divBdr>
            <w:top w:val="none" w:sz="0" w:space="0" w:color="auto"/>
            <w:left w:val="none" w:sz="0" w:space="0" w:color="auto"/>
            <w:bottom w:val="none" w:sz="0" w:space="0" w:color="auto"/>
            <w:right w:val="none" w:sz="0" w:space="0" w:color="auto"/>
          </w:divBdr>
        </w:div>
        <w:div w:id="1207448186">
          <w:marLeft w:val="480"/>
          <w:marRight w:val="0"/>
          <w:marTop w:val="0"/>
          <w:marBottom w:val="0"/>
          <w:divBdr>
            <w:top w:val="none" w:sz="0" w:space="0" w:color="auto"/>
            <w:left w:val="none" w:sz="0" w:space="0" w:color="auto"/>
            <w:bottom w:val="none" w:sz="0" w:space="0" w:color="auto"/>
            <w:right w:val="none" w:sz="0" w:space="0" w:color="auto"/>
          </w:divBdr>
        </w:div>
        <w:div w:id="215317152">
          <w:marLeft w:val="480"/>
          <w:marRight w:val="0"/>
          <w:marTop w:val="0"/>
          <w:marBottom w:val="0"/>
          <w:divBdr>
            <w:top w:val="none" w:sz="0" w:space="0" w:color="auto"/>
            <w:left w:val="none" w:sz="0" w:space="0" w:color="auto"/>
            <w:bottom w:val="none" w:sz="0" w:space="0" w:color="auto"/>
            <w:right w:val="none" w:sz="0" w:space="0" w:color="auto"/>
          </w:divBdr>
        </w:div>
        <w:div w:id="132649000">
          <w:marLeft w:val="480"/>
          <w:marRight w:val="0"/>
          <w:marTop w:val="0"/>
          <w:marBottom w:val="0"/>
          <w:divBdr>
            <w:top w:val="none" w:sz="0" w:space="0" w:color="auto"/>
            <w:left w:val="none" w:sz="0" w:space="0" w:color="auto"/>
            <w:bottom w:val="none" w:sz="0" w:space="0" w:color="auto"/>
            <w:right w:val="none" w:sz="0" w:space="0" w:color="auto"/>
          </w:divBdr>
        </w:div>
        <w:div w:id="858275020">
          <w:marLeft w:val="480"/>
          <w:marRight w:val="0"/>
          <w:marTop w:val="0"/>
          <w:marBottom w:val="0"/>
          <w:divBdr>
            <w:top w:val="none" w:sz="0" w:space="0" w:color="auto"/>
            <w:left w:val="none" w:sz="0" w:space="0" w:color="auto"/>
            <w:bottom w:val="none" w:sz="0" w:space="0" w:color="auto"/>
            <w:right w:val="none" w:sz="0" w:space="0" w:color="auto"/>
          </w:divBdr>
        </w:div>
        <w:div w:id="1031102884">
          <w:marLeft w:val="480"/>
          <w:marRight w:val="0"/>
          <w:marTop w:val="0"/>
          <w:marBottom w:val="0"/>
          <w:divBdr>
            <w:top w:val="none" w:sz="0" w:space="0" w:color="auto"/>
            <w:left w:val="none" w:sz="0" w:space="0" w:color="auto"/>
            <w:bottom w:val="none" w:sz="0" w:space="0" w:color="auto"/>
            <w:right w:val="none" w:sz="0" w:space="0" w:color="auto"/>
          </w:divBdr>
        </w:div>
        <w:div w:id="1261180722">
          <w:marLeft w:val="480"/>
          <w:marRight w:val="0"/>
          <w:marTop w:val="0"/>
          <w:marBottom w:val="0"/>
          <w:divBdr>
            <w:top w:val="none" w:sz="0" w:space="0" w:color="auto"/>
            <w:left w:val="none" w:sz="0" w:space="0" w:color="auto"/>
            <w:bottom w:val="none" w:sz="0" w:space="0" w:color="auto"/>
            <w:right w:val="none" w:sz="0" w:space="0" w:color="auto"/>
          </w:divBdr>
        </w:div>
        <w:div w:id="382217406">
          <w:marLeft w:val="480"/>
          <w:marRight w:val="0"/>
          <w:marTop w:val="0"/>
          <w:marBottom w:val="0"/>
          <w:divBdr>
            <w:top w:val="none" w:sz="0" w:space="0" w:color="auto"/>
            <w:left w:val="none" w:sz="0" w:space="0" w:color="auto"/>
            <w:bottom w:val="none" w:sz="0" w:space="0" w:color="auto"/>
            <w:right w:val="none" w:sz="0" w:space="0" w:color="auto"/>
          </w:divBdr>
        </w:div>
        <w:div w:id="475071522">
          <w:marLeft w:val="480"/>
          <w:marRight w:val="0"/>
          <w:marTop w:val="0"/>
          <w:marBottom w:val="0"/>
          <w:divBdr>
            <w:top w:val="none" w:sz="0" w:space="0" w:color="auto"/>
            <w:left w:val="none" w:sz="0" w:space="0" w:color="auto"/>
            <w:bottom w:val="none" w:sz="0" w:space="0" w:color="auto"/>
            <w:right w:val="none" w:sz="0" w:space="0" w:color="auto"/>
          </w:divBdr>
        </w:div>
        <w:div w:id="1183934511">
          <w:marLeft w:val="480"/>
          <w:marRight w:val="0"/>
          <w:marTop w:val="0"/>
          <w:marBottom w:val="0"/>
          <w:divBdr>
            <w:top w:val="none" w:sz="0" w:space="0" w:color="auto"/>
            <w:left w:val="none" w:sz="0" w:space="0" w:color="auto"/>
            <w:bottom w:val="none" w:sz="0" w:space="0" w:color="auto"/>
            <w:right w:val="none" w:sz="0" w:space="0" w:color="auto"/>
          </w:divBdr>
        </w:div>
        <w:div w:id="344212612">
          <w:marLeft w:val="480"/>
          <w:marRight w:val="0"/>
          <w:marTop w:val="0"/>
          <w:marBottom w:val="0"/>
          <w:divBdr>
            <w:top w:val="none" w:sz="0" w:space="0" w:color="auto"/>
            <w:left w:val="none" w:sz="0" w:space="0" w:color="auto"/>
            <w:bottom w:val="none" w:sz="0" w:space="0" w:color="auto"/>
            <w:right w:val="none" w:sz="0" w:space="0" w:color="auto"/>
          </w:divBdr>
        </w:div>
        <w:div w:id="982659007">
          <w:marLeft w:val="480"/>
          <w:marRight w:val="0"/>
          <w:marTop w:val="0"/>
          <w:marBottom w:val="0"/>
          <w:divBdr>
            <w:top w:val="none" w:sz="0" w:space="0" w:color="auto"/>
            <w:left w:val="none" w:sz="0" w:space="0" w:color="auto"/>
            <w:bottom w:val="none" w:sz="0" w:space="0" w:color="auto"/>
            <w:right w:val="none" w:sz="0" w:space="0" w:color="auto"/>
          </w:divBdr>
        </w:div>
        <w:div w:id="326249208">
          <w:marLeft w:val="480"/>
          <w:marRight w:val="0"/>
          <w:marTop w:val="0"/>
          <w:marBottom w:val="0"/>
          <w:divBdr>
            <w:top w:val="none" w:sz="0" w:space="0" w:color="auto"/>
            <w:left w:val="none" w:sz="0" w:space="0" w:color="auto"/>
            <w:bottom w:val="none" w:sz="0" w:space="0" w:color="auto"/>
            <w:right w:val="none" w:sz="0" w:space="0" w:color="auto"/>
          </w:divBdr>
        </w:div>
        <w:div w:id="2003004096">
          <w:marLeft w:val="480"/>
          <w:marRight w:val="0"/>
          <w:marTop w:val="0"/>
          <w:marBottom w:val="0"/>
          <w:divBdr>
            <w:top w:val="none" w:sz="0" w:space="0" w:color="auto"/>
            <w:left w:val="none" w:sz="0" w:space="0" w:color="auto"/>
            <w:bottom w:val="none" w:sz="0" w:space="0" w:color="auto"/>
            <w:right w:val="none" w:sz="0" w:space="0" w:color="auto"/>
          </w:divBdr>
        </w:div>
        <w:div w:id="1787845278">
          <w:marLeft w:val="480"/>
          <w:marRight w:val="0"/>
          <w:marTop w:val="0"/>
          <w:marBottom w:val="0"/>
          <w:divBdr>
            <w:top w:val="none" w:sz="0" w:space="0" w:color="auto"/>
            <w:left w:val="none" w:sz="0" w:space="0" w:color="auto"/>
            <w:bottom w:val="none" w:sz="0" w:space="0" w:color="auto"/>
            <w:right w:val="none" w:sz="0" w:space="0" w:color="auto"/>
          </w:divBdr>
        </w:div>
        <w:div w:id="1190870350">
          <w:marLeft w:val="480"/>
          <w:marRight w:val="0"/>
          <w:marTop w:val="0"/>
          <w:marBottom w:val="0"/>
          <w:divBdr>
            <w:top w:val="none" w:sz="0" w:space="0" w:color="auto"/>
            <w:left w:val="none" w:sz="0" w:space="0" w:color="auto"/>
            <w:bottom w:val="none" w:sz="0" w:space="0" w:color="auto"/>
            <w:right w:val="none" w:sz="0" w:space="0" w:color="auto"/>
          </w:divBdr>
        </w:div>
        <w:div w:id="803894117">
          <w:marLeft w:val="480"/>
          <w:marRight w:val="0"/>
          <w:marTop w:val="0"/>
          <w:marBottom w:val="0"/>
          <w:divBdr>
            <w:top w:val="none" w:sz="0" w:space="0" w:color="auto"/>
            <w:left w:val="none" w:sz="0" w:space="0" w:color="auto"/>
            <w:bottom w:val="none" w:sz="0" w:space="0" w:color="auto"/>
            <w:right w:val="none" w:sz="0" w:space="0" w:color="auto"/>
          </w:divBdr>
        </w:div>
        <w:div w:id="2049600651">
          <w:marLeft w:val="480"/>
          <w:marRight w:val="0"/>
          <w:marTop w:val="0"/>
          <w:marBottom w:val="0"/>
          <w:divBdr>
            <w:top w:val="none" w:sz="0" w:space="0" w:color="auto"/>
            <w:left w:val="none" w:sz="0" w:space="0" w:color="auto"/>
            <w:bottom w:val="none" w:sz="0" w:space="0" w:color="auto"/>
            <w:right w:val="none" w:sz="0" w:space="0" w:color="auto"/>
          </w:divBdr>
        </w:div>
        <w:div w:id="157426860">
          <w:marLeft w:val="480"/>
          <w:marRight w:val="0"/>
          <w:marTop w:val="0"/>
          <w:marBottom w:val="0"/>
          <w:divBdr>
            <w:top w:val="none" w:sz="0" w:space="0" w:color="auto"/>
            <w:left w:val="none" w:sz="0" w:space="0" w:color="auto"/>
            <w:bottom w:val="none" w:sz="0" w:space="0" w:color="auto"/>
            <w:right w:val="none" w:sz="0" w:space="0" w:color="auto"/>
          </w:divBdr>
        </w:div>
        <w:div w:id="1196504869">
          <w:marLeft w:val="480"/>
          <w:marRight w:val="0"/>
          <w:marTop w:val="0"/>
          <w:marBottom w:val="0"/>
          <w:divBdr>
            <w:top w:val="none" w:sz="0" w:space="0" w:color="auto"/>
            <w:left w:val="none" w:sz="0" w:space="0" w:color="auto"/>
            <w:bottom w:val="none" w:sz="0" w:space="0" w:color="auto"/>
            <w:right w:val="none" w:sz="0" w:space="0" w:color="auto"/>
          </w:divBdr>
        </w:div>
        <w:div w:id="1051078694">
          <w:marLeft w:val="480"/>
          <w:marRight w:val="0"/>
          <w:marTop w:val="0"/>
          <w:marBottom w:val="0"/>
          <w:divBdr>
            <w:top w:val="none" w:sz="0" w:space="0" w:color="auto"/>
            <w:left w:val="none" w:sz="0" w:space="0" w:color="auto"/>
            <w:bottom w:val="none" w:sz="0" w:space="0" w:color="auto"/>
            <w:right w:val="none" w:sz="0" w:space="0" w:color="auto"/>
          </w:divBdr>
        </w:div>
        <w:div w:id="1194424697">
          <w:marLeft w:val="480"/>
          <w:marRight w:val="0"/>
          <w:marTop w:val="0"/>
          <w:marBottom w:val="0"/>
          <w:divBdr>
            <w:top w:val="none" w:sz="0" w:space="0" w:color="auto"/>
            <w:left w:val="none" w:sz="0" w:space="0" w:color="auto"/>
            <w:bottom w:val="none" w:sz="0" w:space="0" w:color="auto"/>
            <w:right w:val="none" w:sz="0" w:space="0" w:color="auto"/>
          </w:divBdr>
        </w:div>
        <w:div w:id="201941181">
          <w:marLeft w:val="480"/>
          <w:marRight w:val="0"/>
          <w:marTop w:val="0"/>
          <w:marBottom w:val="0"/>
          <w:divBdr>
            <w:top w:val="none" w:sz="0" w:space="0" w:color="auto"/>
            <w:left w:val="none" w:sz="0" w:space="0" w:color="auto"/>
            <w:bottom w:val="none" w:sz="0" w:space="0" w:color="auto"/>
            <w:right w:val="none" w:sz="0" w:space="0" w:color="auto"/>
          </w:divBdr>
        </w:div>
        <w:div w:id="1910843759">
          <w:marLeft w:val="480"/>
          <w:marRight w:val="0"/>
          <w:marTop w:val="0"/>
          <w:marBottom w:val="0"/>
          <w:divBdr>
            <w:top w:val="none" w:sz="0" w:space="0" w:color="auto"/>
            <w:left w:val="none" w:sz="0" w:space="0" w:color="auto"/>
            <w:bottom w:val="none" w:sz="0" w:space="0" w:color="auto"/>
            <w:right w:val="none" w:sz="0" w:space="0" w:color="auto"/>
          </w:divBdr>
        </w:div>
        <w:div w:id="1152721600">
          <w:marLeft w:val="480"/>
          <w:marRight w:val="0"/>
          <w:marTop w:val="0"/>
          <w:marBottom w:val="0"/>
          <w:divBdr>
            <w:top w:val="none" w:sz="0" w:space="0" w:color="auto"/>
            <w:left w:val="none" w:sz="0" w:space="0" w:color="auto"/>
            <w:bottom w:val="none" w:sz="0" w:space="0" w:color="auto"/>
            <w:right w:val="none" w:sz="0" w:space="0" w:color="auto"/>
          </w:divBdr>
        </w:div>
        <w:div w:id="1110466281">
          <w:marLeft w:val="480"/>
          <w:marRight w:val="0"/>
          <w:marTop w:val="0"/>
          <w:marBottom w:val="0"/>
          <w:divBdr>
            <w:top w:val="none" w:sz="0" w:space="0" w:color="auto"/>
            <w:left w:val="none" w:sz="0" w:space="0" w:color="auto"/>
            <w:bottom w:val="none" w:sz="0" w:space="0" w:color="auto"/>
            <w:right w:val="none" w:sz="0" w:space="0" w:color="auto"/>
          </w:divBdr>
        </w:div>
        <w:div w:id="2067871385">
          <w:marLeft w:val="480"/>
          <w:marRight w:val="0"/>
          <w:marTop w:val="0"/>
          <w:marBottom w:val="0"/>
          <w:divBdr>
            <w:top w:val="none" w:sz="0" w:space="0" w:color="auto"/>
            <w:left w:val="none" w:sz="0" w:space="0" w:color="auto"/>
            <w:bottom w:val="none" w:sz="0" w:space="0" w:color="auto"/>
            <w:right w:val="none" w:sz="0" w:space="0" w:color="auto"/>
          </w:divBdr>
        </w:div>
        <w:div w:id="273829217">
          <w:marLeft w:val="480"/>
          <w:marRight w:val="0"/>
          <w:marTop w:val="0"/>
          <w:marBottom w:val="0"/>
          <w:divBdr>
            <w:top w:val="none" w:sz="0" w:space="0" w:color="auto"/>
            <w:left w:val="none" w:sz="0" w:space="0" w:color="auto"/>
            <w:bottom w:val="none" w:sz="0" w:space="0" w:color="auto"/>
            <w:right w:val="none" w:sz="0" w:space="0" w:color="auto"/>
          </w:divBdr>
        </w:div>
        <w:div w:id="1822579641">
          <w:marLeft w:val="480"/>
          <w:marRight w:val="0"/>
          <w:marTop w:val="0"/>
          <w:marBottom w:val="0"/>
          <w:divBdr>
            <w:top w:val="none" w:sz="0" w:space="0" w:color="auto"/>
            <w:left w:val="none" w:sz="0" w:space="0" w:color="auto"/>
            <w:bottom w:val="none" w:sz="0" w:space="0" w:color="auto"/>
            <w:right w:val="none" w:sz="0" w:space="0" w:color="auto"/>
          </w:divBdr>
        </w:div>
        <w:div w:id="2087604447">
          <w:marLeft w:val="480"/>
          <w:marRight w:val="0"/>
          <w:marTop w:val="0"/>
          <w:marBottom w:val="0"/>
          <w:divBdr>
            <w:top w:val="none" w:sz="0" w:space="0" w:color="auto"/>
            <w:left w:val="none" w:sz="0" w:space="0" w:color="auto"/>
            <w:bottom w:val="none" w:sz="0" w:space="0" w:color="auto"/>
            <w:right w:val="none" w:sz="0" w:space="0" w:color="auto"/>
          </w:divBdr>
        </w:div>
        <w:div w:id="570508235">
          <w:marLeft w:val="480"/>
          <w:marRight w:val="0"/>
          <w:marTop w:val="0"/>
          <w:marBottom w:val="0"/>
          <w:divBdr>
            <w:top w:val="none" w:sz="0" w:space="0" w:color="auto"/>
            <w:left w:val="none" w:sz="0" w:space="0" w:color="auto"/>
            <w:bottom w:val="none" w:sz="0" w:space="0" w:color="auto"/>
            <w:right w:val="none" w:sz="0" w:space="0" w:color="auto"/>
          </w:divBdr>
        </w:div>
        <w:div w:id="1518278287">
          <w:marLeft w:val="480"/>
          <w:marRight w:val="0"/>
          <w:marTop w:val="0"/>
          <w:marBottom w:val="0"/>
          <w:divBdr>
            <w:top w:val="none" w:sz="0" w:space="0" w:color="auto"/>
            <w:left w:val="none" w:sz="0" w:space="0" w:color="auto"/>
            <w:bottom w:val="none" w:sz="0" w:space="0" w:color="auto"/>
            <w:right w:val="none" w:sz="0" w:space="0" w:color="auto"/>
          </w:divBdr>
        </w:div>
        <w:div w:id="708602808">
          <w:marLeft w:val="480"/>
          <w:marRight w:val="0"/>
          <w:marTop w:val="0"/>
          <w:marBottom w:val="0"/>
          <w:divBdr>
            <w:top w:val="none" w:sz="0" w:space="0" w:color="auto"/>
            <w:left w:val="none" w:sz="0" w:space="0" w:color="auto"/>
            <w:bottom w:val="none" w:sz="0" w:space="0" w:color="auto"/>
            <w:right w:val="none" w:sz="0" w:space="0" w:color="auto"/>
          </w:divBdr>
        </w:div>
        <w:div w:id="431514502">
          <w:marLeft w:val="480"/>
          <w:marRight w:val="0"/>
          <w:marTop w:val="0"/>
          <w:marBottom w:val="0"/>
          <w:divBdr>
            <w:top w:val="none" w:sz="0" w:space="0" w:color="auto"/>
            <w:left w:val="none" w:sz="0" w:space="0" w:color="auto"/>
            <w:bottom w:val="none" w:sz="0" w:space="0" w:color="auto"/>
            <w:right w:val="none" w:sz="0" w:space="0" w:color="auto"/>
          </w:divBdr>
        </w:div>
        <w:div w:id="570894608">
          <w:marLeft w:val="480"/>
          <w:marRight w:val="0"/>
          <w:marTop w:val="0"/>
          <w:marBottom w:val="0"/>
          <w:divBdr>
            <w:top w:val="none" w:sz="0" w:space="0" w:color="auto"/>
            <w:left w:val="none" w:sz="0" w:space="0" w:color="auto"/>
            <w:bottom w:val="none" w:sz="0" w:space="0" w:color="auto"/>
            <w:right w:val="none" w:sz="0" w:space="0" w:color="auto"/>
          </w:divBdr>
        </w:div>
        <w:div w:id="1775982271">
          <w:marLeft w:val="480"/>
          <w:marRight w:val="0"/>
          <w:marTop w:val="0"/>
          <w:marBottom w:val="0"/>
          <w:divBdr>
            <w:top w:val="none" w:sz="0" w:space="0" w:color="auto"/>
            <w:left w:val="none" w:sz="0" w:space="0" w:color="auto"/>
            <w:bottom w:val="none" w:sz="0" w:space="0" w:color="auto"/>
            <w:right w:val="none" w:sz="0" w:space="0" w:color="auto"/>
          </w:divBdr>
        </w:div>
        <w:div w:id="708919167">
          <w:marLeft w:val="480"/>
          <w:marRight w:val="0"/>
          <w:marTop w:val="0"/>
          <w:marBottom w:val="0"/>
          <w:divBdr>
            <w:top w:val="none" w:sz="0" w:space="0" w:color="auto"/>
            <w:left w:val="none" w:sz="0" w:space="0" w:color="auto"/>
            <w:bottom w:val="none" w:sz="0" w:space="0" w:color="auto"/>
            <w:right w:val="none" w:sz="0" w:space="0" w:color="auto"/>
          </w:divBdr>
        </w:div>
        <w:div w:id="711731536">
          <w:marLeft w:val="480"/>
          <w:marRight w:val="0"/>
          <w:marTop w:val="0"/>
          <w:marBottom w:val="0"/>
          <w:divBdr>
            <w:top w:val="none" w:sz="0" w:space="0" w:color="auto"/>
            <w:left w:val="none" w:sz="0" w:space="0" w:color="auto"/>
            <w:bottom w:val="none" w:sz="0" w:space="0" w:color="auto"/>
            <w:right w:val="none" w:sz="0" w:space="0" w:color="auto"/>
          </w:divBdr>
        </w:div>
        <w:div w:id="1445536301">
          <w:marLeft w:val="480"/>
          <w:marRight w:val="0"/>
          <w:marTop w:val="0"/>
          <w:marBottom w:val="0"/>
          <w:divBdr>
            <w:top w:val="none" w:sz="0" w:space="0" w:color="auto"/>
            <w:left w:val="none" w:sz="0" w:space="0" w:color="auto"/>
            <w:bottom w:val="none" w:sz="0" w:space="0" w:color="auto"/>
            <w:right w:val="none" w:sz="0" w:space="0" w:color="auto"/>
          </w:divBdr>
        </w:div>
        <w:div w:id="1271738492">
          <w:marLeft w:val="480"/>
          <w:marRight w:val="0"/>
          <w:marTop w:val="0"/>
          <w:marBottom w:val="0"/>
          <w:divBdr>
            <w:top w:val="none" w:sz="0" w:space="0" w:color="auto"/>
            <w:left w:val="none" w:sz="0" w:space="0" w:color="auto"/>
            <w:bottom w:val="none" w:sz="0" w:space="0" w:color="auto"/>
            <w:right w:val="none" w:sz="0" w:space="0" w:color="auto"/>
          </w:divBdr>
        </w:div>
      </w:divsChild>
    </w:div>
    <w:div w:id="1854996665">
      <w:bodyDiv w:val="1"/>
      <w:marLeft w:val="0"/>
      <w:marRight w:val="0"/>
      <w:marTop w:val="0"/>
      <w:marBottom w:val="0"/>
      <w:divBdr>
        <w:top w:val="none" w:sz="0" w:space="0" w:color="auto"/>
        <w:left w:val="none" w:sz="0" w:space="0" w:color="auto"/>
        <w:bottom w:val="none" w:sz="0" w:space="0" w:color="auto"/>
        <w:right w:val="none" w:sz="0" w:space="0" w:color="auto"/>
      </w:divBdr>
    </w:div>
    <w:div w:id="1855193747">
      <w:bodyDiv w:val="1"/>
      <w:marLeft w:val="0"/>
      <w:marRight w:val="0"/>
      <w:marTop w:val="0"/>
      <w:marBottom w:val="0"/>
      <w:divBdr>
        <w:top w:val="none" w:sz="0" w:space="0" w:color="auto"/>
        <w:left w:val="none" w:sz="0" w:space="0" w:color="auto"/>
        <w:bottom w:val="none" w:sz="0" w:space="0" w:color="auto"/>
        <w:right w:val="none" w:sz="0" w:space="0" w:color="auto"/>
      </w:divBdr>
    </w:div>
    <w:div w:id="1855411199">
      <w:marLeft w:val="480"/>
      <w:marRight w:val="0"/>
      <w:marTop w:val="0"/>
      <w:marBottom w:val="0"/>
      <w:divBdr>
        <w:top w:val="none" w:sz="0" w:space="0" w:color="auto"/>
        <w:left w:val="none" w:sz="0" w:space="0" w:color="auto"/>
        <w:bottom w:val="none" w:sz="0" w:space="0" w:color="auto"/>
        <w:right w:val="none" w:sz="0" w:space="0" w:color="auto"/>
      </w:divBdr>
    </w:div>
    <w:div w:id="1855653323">
      <w:bodyDiv w:val="1"/>
      <w:marLeft w:val="0"/>
      <w:marRight w:val="0"/>
      <w:marTop w:val="0"/>
      <w:marBottom w:val="0"/>
      <w:divBdr>
        <w:top w:val="none" w:sz="0" w:space="0" w:color="auto"/>
        <w:left w:val="none" w:sz="0" w:space="0" w:color="auto"/>
        <w:bottom w:val="none" w:sz="0" w:space="0" w:color="auto"/>
        <w:right w:val="none" w:sz="0" w:space="0" w:color="auto"/>
      </w:divBdr>
    </w:div>
    <w:div w:id="1856191243">
      <w:bodyDiv w:val="1"/>
      <w:marLeft w:val="0"/>
      <w:marRight w:val="0"/>
      <w:marTop w:val="0"/>
      <w:marBottom w:val="0"/>
      <w:divBdr>
        <w:top w:val="none" w:sz="0" w:space="0" w:color="auto"/>
        <w:left w:val="none" w:sz="0" w:space="0" w:color="auto"/>
        <w:bottom w:val="none" w:sz="0" w:space="0" w:color="auto"/>
        <w:right w:val="none" w:sz="0" w:space="0" w:color="auto"/>
      </w:divBdr>
    </w:div>
    <w:div w:id="1856263744">
      <w:bodyDiv w:val="1"/>
      <w:marLeft w:val="0"/>
      <w:marRight w:val="0"/>
      <w:marTop w:val="0"/>
      <w:marBottom w:val="0"/>
      <w:divBdr>
        <w:top w:val="none" w:sz="0" w:space="0" w:color="auto"/>
        <w:left w:val="none" w:sz="0" w:space="0" w:color="auto"/>
        <w:bottom w:val="none" w:sz="0" w:space="0" w:color="auto"/>
        <w:right w:val="none" w:sz="0" w:space="0" w:color="auto"/>
      </w:divBdr>
    </w:div>
    <w:div w:id="1856265162">
      <w:bodyDiv w:val="1"/>
      <w:marLeft w:val="0"/>
      <w:marRight w:val="0"/>
      <w:marTop w:val="0"/>
      <w:marBottom w:val="0"/>
      <w:divBdr>
        <w:top w:val="none" w:sz="0" w:space="0" w:color="auto"/>
        <w:left w:val="none" w:sz="0" w:space="0" w:color="auto"/>
        <w:bottom w:val="none" w:sz="0" w:space="0" w:color="auto"/>
        <w:right w:val="none" w:sz="0" w:space="0" w:color="auto"/>
      </w:divBdr>
    </w:div>
    <w:div w:id="1856309879">
      <w:bodyDiv w:val="1"/>
      <w:marLeft w:val="0"/>
      <w:marRight w:val="0"/>
      <w:marTop w:val="0"/>
      <w:marBottom w:val="0"/>
      <w:divBdr>
        <w:top w:val="none" w:sz="0" w:space="0" w:color="auto"/>
        <w:left w:val="none" w:sz="0" w:space="0" w:color="auto"/>
        <w:bottom w:val="none" w:sz="0" w:space="0" w:color="auto"/>
        <w:right w:val="none" w:sz="0" w:space="0" w:color="auto"/>
      </w:divBdr>
    </w:div>
    <w:div w:id="1856381100">
      <w:bodyDiv w:val="1"/>
      <w:marLeft w:val="0"/>
      <w:marRight w:val="0"/>
      <w:marTop w:val="0"/>
      <w:marBottom w:val="0"/>
      <w:divBdr>
        <w:top w:val="none" w:sz="0" w:space="0" w:color="auto"/>
        <w:left w:val="none" w:sz="0" w:space="0" w:color="auto"/>
        <w:bottom w:val="none" w:sz="0" w:space="0" w:color="auto"/>
        <w:right w:val="none" w:sz="0" w:space="0" w:color="auto"/>
      </w:divBdr>
    </w:div>
    <w:div w:id="1856577967">
      <w:bodyDiv w:val="1"/>
      <w:marLeft w:val="0"/>
      <w:marRight w:val="0"/>
      <w:marTop w:val="0"/>
      <w:marBottom w:val="0"/>
      <w:divBdr>
        <w:top w:val="none" w:sz="0" w:space="0" w:color="auto"/>
        <w:left w:val="none" w:sz="0" w:space="0" w:color="auto"/>
        <w:bottom w:val="none" w:sz="0" w:space="0" w:color="auto"/>
        <w:right w:val="none" w:sz="0" w:space="0" w:color="auto"/>
      </w:divBdr>
      <w:divsChild>
        <w:div w:id="58095678">
          <w:marLeft w:val="480"/>
          <w:marRight w:val="0"/>
          <w:marTop w:val="0"/>
          <w:marBottom w:val="0"/>
          <w:divBdr>
            <w:top w:val="none" w:sz="0" w:space="0" w:color="auto"/>
            <w:left w:val="none" w:sz="0" w:space="0" w:color="auto"/>
            <w:bottom w:val="none" w:sz="0" w:space="0" w:color="auto"/>
            <w:right w:val="none" w:sz="0" w:space="0" w:color="auto"/>
          </w:divBdr>
        </w:div>
        <w:div w:id="392389618">
          <w:marLeft w:val="480"/>
          <w:marRight w:val="0"/>
          <w:marTop w:val="0"/>
          <w:marBottom w:val="0"/>
          <w:divBdr>
            <w:top w:val="none" w:sz="0" w:space="0" w:color="auto"/>
            <w:left w:val="none" w:sz="0" w:space="0" w:color="auto"/>
            <w:bottom w:val="none" w:sz="0" w:space="0" w:color="auto"/>
            <w:right w:val="none" w:sz="0" w:space="0" w:color="auto"/>
          </w:divBdr>
        </w:div>
        <w:div w:id="2138596044">
          <w:marLeft w:val="480"/>
          <w:marRight w:val="0"/>
          <w:marTop w:val="0"/>
          <w:marBottom w:val="0"/>
          <w:divBdr>
            <w:top w:val="none" w:sz="0" w:space="0" w:color="auto"/>
            <w:left w:val="none" w:sz="0" w:space="0" w:color="auto"/>
            <w:bottom w:val="none" w:sz="0" w:space="0" w:color="auto"/>
            <w:right w:val="none" w:sz="0" w:space="0" w:color="auto"/>
          </w:divBdr>
        </w:div>
        <w:div w:id="1248078520">
          <w:marLeft w:val="480"/>
          <w:marRight w:val="0"/>
          <w:marTop w:val="0"/>
          <w:marBottom w:val="0"/>
          <w:divBdr>
            <w:top w:val="none" w:sz="0" w:space="0" w:color="auto"/>
            <w:left w:val="none" w:sz="0" w:space="0" w:color="auto"/>
            <w:bottom w:val="none" w:sz="0" w:space="0" w:color="auto"/>
            <w:right w:val="none" w:sz="0" w:space="0" w:color="auto"/>
          </w:divBdr>
        </w:div>
        <w:div w:id="1924139305">
          <w:marLeft w:val="480"/>
          <w:marRight w:val="0"/>
          <w:marTop w:val="0"/>
          <w:marBottom w:val="0"/>
          <w:divBdr>
            <w:top w:val="none" w:sz="0" w:space="0" w:color="auto"/>
            <w:left w:val="none" w:sz="0" w:space="0" w:color="auto"/>
            <w:bottom w:val="none" w:sz="0" w:space="0" w:color="auto"/>
            <w:right w:val="none" w:sz="0" w:space="0" w:color="auto"/>
          </w:divBdr>
        </w:div>
        <w:div w:id="1608468408">
          <w:marLeft w:val="480"/>
          <w:marRight w:val="0"/>
          <w:marTop w:val="0"/>
          <w:marBottom w:val="0"/>
          <w:divBdr>
            <w:top w:val="none" w:sz="0" w:space="0" w:color="auto"/>
            <w:left w:val="none" w:sz="0" w:space="0" w:color="auto"/>
            <w:bottom w:val="none" w:sz="0" w:space="0" w:color="auto"/>
            <w:right w:val="none" w:sz="0" w:space="0" w:color="auto"/>
          </w:divBdr>
        </w:div>
        <w:div w:id="1126125767">
          <w:marLeft w:val="480"/>
          <w:marRight w:val="0"/>
          <w:marTop w:val="0"/>
          <w:marBottom w:val="0"/>
          <w:divBdr>
            <w:top w:val="none" w:sz="0" w:space="0" w:color="auto"/>
            <w:left w:val="none" w:sz="0" w:space="0" w:color="auto"/>
            <w:bottom w:val="none" w:sz="0" w:space="0" w:color="auto"/>
            <w:right w:val="none" w:sz="0" w:space="0" w:color="auto"/>
          </w:divBdr>
        </w:div>
        <w:div w:id="212012260">
          <w:marLeft w:val="480"/>
          <w:marRight w:val="0"/>
          <w:marTop w:val="0"/>
          <w:marBottom w:val="0"/>
          <w:divBdr>
            <w:top w:val="none" w:sz="0" w:space="0" w:color="auto"/>
            <w:left w:val="none" w:sz="0" w:space="0" w:color="auto"/>
            <w:bottom w:val="none" w:sz="0" w:space="0" w:color="auto"/>
            <w:right w:val="none" w:sz="0" w:space="0" w:color="auto"/>
          </w:divBdr>
        </w:div>
        <w:div w:id="1860657893">
          <w:marLeft w:val="480"/>
          <w:marRight w:val="0"/>
          <w:marTop w:val="0"/>
          <w:marBottom w:val="0"/>
          <w:divBdr>
            <w:top w:val="none" w:sz="0" w:space="0" w:color="auto"/>
            <w:left w:val="none" w:sz="0" w:space="0" w:color="auto"/>
            <w:bottom w:val="none" w:sz="0" w:space="0" w:color="auto"/>
            <w:right w:val="none" w:sz="0" w:space="0" w:color="auto"/>
          </w:divBdr>
        </w:div>
        <w:div w:id="338043821">
          <w:marLeft w:val="480"/>
          <w:marRight w:val="0"/>
          <w:marTop w:val="0"/>
          <w:marBottom w:val="0"/>
          <w:divBdr>
            <w:top w:val="none" w:sz="0" w:space="0" w:color="auto"/>
            <w:left w:val="none" w:sz="0" w:space="0" w:color="auto"/>
            <w:bottom w:val="none" w:sz="0" w:space="0" w:color="auto"/>
            <w:right w:val="none" w:sz="0" w:space="0" w:color="auto"/>
          </w:divBdr>
        </w:div>
        <w:div w:id="863591956">
          <w:marLeft w:val="480"/>
          <w:marRight w:val="0"/>
          <w:marTop w:val="0"/>
          <w:marBottom w:val="0"/>
          <w:divBdr>
            <w:top w:val="none" w:sz="0" w:space="0" w:color="auto"/>
            <w:left w:val="none" w:sz="0" w:space="0" w:color="auto"/>
            <w:bottom w:val="none" w:sz="0" w:space="0" w:color="auto"/>
            <w:right w:val="none" w:sz="0" w:space="0" w:color="auto"/>
          </w:divBdr>
        </w:div>
        <w:div w:id="1436287855">
          <w:marLeft w:val="480"/>
          <w:marRight w:val="0"/>
          <w:marTop w:val="0"/>
          <w:marBottom w:val="0"/>
          <w:divBdr>
            <w:top w:val="none" w:sz="0" w:space="0" w:color="auto"/>
            <w:left w:val="none" w:sz="0" w:space="0" w:color="auto"/>
            <w:bottom w:val="none" w:sz="0" w:space="0" w:color="auto"/>
            <w:right w:val="none" w:sz="0" w:space="0" w:color="auto"/>
          </w:divBdr>
        </w:div>
        <w:div w:id="1025863815">
          <w:marLeft w:val="480"/>
          <w:marRight w:val="0"/>
          <w:marTop w:val="0"/>
          <w:marBottom w:val="0"/>
          <w:divBdr>
            <w:top w:val="none" w:sz="0" w:space="0" w:color="auto"/>
            <w:left w:val="none" w:sz="0" w:space="0" w:color="auto"/>
            <w:bottom w:val="none" w:sz="0" w:space="0" w:color="auto"/>
            <w:right w:val="none" w:sz="0" w:space="0" w:color="auto"/>
          </w:divBdr>
        </w:div>
        <w:div w:id="84114738">
          <w:marLeft w:val="480"/>
          <w:marRight w:val="0"/>
          <w:marTop w:val="0"/>
          <w:marBottom w:val="0"/>
          <w:divBdr>
            <w:top w:val="none" w:sz="0" w:space="0" w:color="auto"/>
            <w:left w:val="none" w:sz="0" w:space="0" w:color="auto"/>
            <w:bottom w:val="none" w:sz="0" w:space="0" w:color="auto"/>
            <w:right w:val="none" w:sz="0" w:space="0" w:color="auto"/>
          </w:divBdr>
        </w:div>
        <w:div w:id="1056515048">
          <w:marLeft w:val="480"/>
          <w:marRight w:val="0"/>
          <w:marTop w:val="0"/>
          <w:marBottom w:val="0"/>
          <w:divBdr>
            <w:top w:val="none" w:sz="0" w:space="0" w:color="auto"/>
            <w:left w:val="none" w:sz="0" w:space="0" w:color="auto"/>
            <w:bottom w:val="none" w:sz="0" w:space="0" w:color="auto"/>
            <w:right w:val="none" w:sz="0" w:space="0" w:color="auto"/>
          </w:divBdr>
        </w:div>
        <w:div w:id="1684934471">
          <w:marLeft w:val="480"/>
          <w:marRight w:val="0"/>
          <w:marTop w:val="0"/>
          <w:marBottom w:val="0"/>
          <w:divBdr>
            <w:top w:val="none" w:sz="0" w:space="0" w:color="auto"/>
            <w:left w:val="none" w:sz="0" w:space="0" w:color="auto"/>
            <w:bottom w:val="none" w:sz="0" w:space="0" w:color="auto"/>
            <w:right w:val="none" w:sz="0" w:space="0" w:color="auto"/>
          </w:divBdr>
        </w:div>
        <w:div w:id="1043410787">
          <w:marLeft w:val="480"/>
          <w:marRight w:val="0"/>
          <w:marTop w:val="0"/>
          <w:marBottom w:val="0"/>
          <w:divBdr>
            <w:top w:val="none" w:sz="0" w:space="0" w:color="auto"/>
            <w:left w:val="none" w:sz="0" w:space="0" w:color="auto"/>
            <w:bottom w:val="none" w:sz="0" w:space="0" w:color="auto"/>
            <w:right w:val="none" w:sz="0" w:space="0" w:color="auto"/>
          </w:divBdr>
        </w:div>
        <w:div w:id="1844541555">
          <w:marLeft w:val="480"/>
          <w:marRight w:val="0"/>
          <w:marTop w:val="0"/>
          <w:marBottom w:val="0"/>
          <w:divBdr>
            <w:top w:val="none" w:sz="0" w:space="0" w:color="auto"/>
            <w:left w:val="none" w:sz="0" w:space="0" w:color="auto"/>
            <w:bottom w:val="none" w:sz="0" w:space="0" w:color="auto"/>
            <w:right w:val="none" w:sz="0" w:space="0" w:color="auto"/>
          </w:divBdr>
        </w:div>
        <w:div w:id="1256330552">
          <w:marLeft w:val="480"/>
          <w:marRight w:val="0"/>
          <w:marTop w:val="0"/>
          <w:marBottom w:val="0"/>
          <w:divBdr>
            <w:top w:val="none" w:sz="0" w:space="0" w:color="auto"/>
            <w:left w:val="none" w:sz="0" w:space="0" w:color="auto"/>
            <w:bottom w:val="none" w:sz="0" w:space="0" w:color="auto"/>
            <w:right w:val="none" w:sz="0" w:space="0" w:color="auto"/>
          </w:divBdr>
        </w:div>
        <w:div w:id="1205871389">
          <w:marLeft w:val="480"/>
          <w:marRight w:val="0"/>
          <w:marTop w:val="0"/>
          <w:marBottom w:val="0"/>
          <w:divBdr>
            <w:top w:val="none" w:sz="0" w:space="0" w:color="auto"/>
            <w:left w:val="none" w:sz="0" w:space="0" w:color="auto"/>
            <w:bottom w:val="none" w:sz="0" w:space="0" w:color="auto"/>
            <w:right w:val="none" w:sz="0" w:space="0" w:color="auto"/>
          </w:divBdr>
        </w:div>
        <w:div w:id="99182719">
          <w:marLeft w:val="480"/>
          <w:marRight w:val="0"/>
          <w:marTop w:val="0"/>
          <w:marBottom w:val="0"/>
          <w:divBdr>
            <w:top w:val="none" w:sz="0" w:space="0" w:color="auto"/>
            <w:left w:val="none" w:sz="0" w:space="0" w:color="auto"/>
            <w:bottom w:val="none" w:sz="0" w:space="0" w:color="auto"/>
            <w:right w:val="none" w:sz="0" w:space="0" w:color="auto"/>
          </w:divBdr>
        </w:div>
        <w:div w:id="639963172">
          <w:marLeft w:val="480"/>
          <w:marRight w:val="0"/>
          <w:marTop w:val="0"/>
          <w:marBottom w:val="0"/>
          <w:divBdr>
            <w:top w:val="none" w:sz="0" w:space="0" w:color="auto"/>
            <w:left w:val="none" w:sz="0" w:space="0" w:color="auto"/>
            <w:bottom w:val="none" w:sz="0" w:space="0" w:color="auto"/>
            <w:right w:val="none" w:sz="0" w:space="0" w:color="auto"/>
          </w:divBdr>
        </w:div>
        <w:div w:id="723406164">
          <w:marLeft w:val="480"/>
          <w:marRight w:val="0"/>
          <w:marTop w:val="0"/>
          <w:marBottom w:val="0"/>
          <w:divBdr>
            <w:top w:val="none" w:sz="0" w:space="0" w:color="auto"/>
            <w:left w:val="none" w:sz="0" w:space="0" w:color="auto"/>
            <w:bottom w:val="none" w:sz="0" w:space="0" w:color="auto"/>
            <w:right w:val="none" w:sz="0" w:space="0" w:color="auto"/>
          </w:divBdr>
        </w:div>
        <w:div w:id="281616535">
          <w:marLeft w:val="480"/>
          <w:marRight w:val="0"/>
          <w:marTop w:val="0"/>
          <w:marBottom w:val="0"/>
          <w:divBdr>
            <w:top w:val="none" w:sz="0" w:space="0" w:color="auto"/>
            <w:left w:val="none" w:sz="0" w:space="0" w:color="auto"/>
            <w:bottom w:val="none" w:sz="0" w:space="0" w:color="auto"/>
            <w:right w:val="none" w:sz="0" w:space="0" w:color="auto"/>
          </w:divBdr>
        </w:div>
        <w:div w:id="1230194296">
          <w:marLeft w:val="480"/>
          <w:marRight w:val="0"/>
          <w:marTop w:val="0"/>
          <w:marBottom w:val="0"/>
          <w:divBdr>
            <w:top w:val="none" w:sz="0" w:space="0" w:color="auto"/>
            <w:left w:val="none" w:sz="0" w:space="0" w:color="auto"/>
            <w:bottom w:val="none" w:sz="0" w:space="0" w:color="auto"/>
            <w:right w:val="none" w:sz="0" w:space="0" w:color="auto"/>
          </w:divBdr>
        </w:div>
        <w:div w:id="460340782">
          <w:marLeft w:val="480"/>
          <w:marRight w:val="0"/>
          <w:marTop w:val="0"/>
          <w:marBottom w:val="0"/>
          <w:divBdr>
            <w:top w:val="none" w:sz="0" w:space="0" w:color="auto"/>
            <w:left w:val="none" w:sz="0" w:space="0" w:color="auto"/>
            <w:bottom w:val="none" w:sz="0" w:space="0" w:color="auto"/>
            <w:right w:val="none" w:sz="0" w:space="0" w:color="auto"/>
          </w:divBdr>
        </w:div>
        <w:div w:id="115298136">
          <w:marLeft w:val="480"/>
          <w:marRight w:val="0"/>
          <w:marTop w:val="0"/>
          <w:marBottom w:val="0"/>
          <w:divBdr>
            <w:top w:val="none" w:sz="0" w:space="0" w:color="auto"/>
            <w:left w:val="none" w:sz="0" w:space="0" w:color="auto"/>
            <w:bottom w:val="none" w:sz="0" w:space="0" w:color="auto"/>
            <w:right w:val="none" w:sz="0" w:space="0" w:color="auto"/>
          </w:divBdr>
        </w:div>
        <w:div w:id="1711765883">
          <w:marLeft w:val="480"/>
          <w:marRight w:val="0"/>
          <w:marTop w:val="0"/>
          <w:marBottom w:val="0"/>
          <w:divBdr>
            <w:top w:val="none" w:sz="0" w:space="0" w:color="auto"/>
            <w:left w:val="none" w:sz="0" w:space="0" w:color="auto"/>
            <w:bottom w:val="none" w:sz="0" w:space="0" w:color="auto"/>
            <w:right w:val="none" w:sz="0" w:space="0" w:color="auto"/>
          </w:divBdr>
        </w:div>
        <w:div w:id="1676033391">
          <w:marLeft w:val="480"/>
          <w:marRight w:val="0"/>
          <w:marTop w:val="0"/>
          <w:marBottom w:val="0"/>
          <w:divBdr>
            <w:top w:val="none" w:sz="0" w:space="0" w:color="auto"/>
            <w:left w:val="none" w:sz="0" w:space="0" w:color="auto"/>
            <w:bottom w:val="none" w:sz="0" w:space="0" w:color="auto"/>
            <w:right w:val="none" w:sz="0" w:space="0" w:color="auto"/>
          </w:divBdr>
        </w:div>
        <w:div w:id="19206829">
          <w:marLeft w:val="480"/>
          <w:marRight w:val="0"/>
          <w:marTop w:val="0"/>
          <w:marBottom w:val="0"/>
          <w:divBdr>
            <w:top w:val="none" w:sz="0" w:space="0" w:color="auto"/>
            <w:left w:val="none" w:sz="0" w:space="0" w:color="auto"/>
            <w:bottom w:val="none" w:sz="0" w:space="0" w:color="auto"/>
            <w:right w:val="none" w:sz="0" w:space="0" w:color="auto"/>
          </w:divBdr>
        </w:div>
        <w:div w:id="1151601895">
          <w:marLeft w:val="480"/>
          <w:marRight w:val="0"/>
          <w:marTop w:val="0"/>
          <w:marBottom w:val="0"/>
          <w:divBdr>
            <w:top w:val="none" w:sz="0" w:space="0" w:color="auto"/>
            <w:left w:val="none" w:sz="0" w:space="0" w:color="auto"/>
            <w:bottom w:val="none" w:sz="0" w:space="0" w:color="auto"/>
            <w:right w:val="none" w:sz="0" w:space="0" w:color="auto"/>
          </w:divBdr>
        </w:div>
        <w:div w:id="210729549">
          <w:marLeft w:val="480"/>
          <w:marRight w:val="0"/>
          <w:marTop w:val="0"/>
          <w:marBottom w:val="0"/>
          <w:divBdr>
            <w:top w:val="none" w:sz="0" w:space="0" w:color="auto"/>
            <w:left w:val="none" w:sz="0" w:space="0" w:color="auto"/>
            <w:bottom w:val="none" w:sz="0" w:space="0" w:color="auto"/>
            <w:right w:val="none" w:sz="0" w:space="0" w:color="auto"/>
          </w:divBdr>
        </w:div>
        <w:div w:id="274873660">
          <w:marLeft w:val="480"/>
          <w:marRight w:val="0"/>
          <w:marTop w:val="0"/>
          <w:marBottom w:val="0"/>
          <w:divBdr>
            <w:top w:val="none" w:sz="0" w:space="0" w:color="auto"/>
            <w:left w:val="none" w:sz="0" w:space="0" w:color="auto"/>
            <w:bottom w:val="none" w:sz="0" w:space="0" w:color="auto"/>
            <w:right w:val="none" w:sz="0" w:space="0" w:color="auto"/>
          </w:divBdr>
        </w:div>
        <w:div w:id="1821338277">
          <w:marLeft w:val="480"/>
          <w:marRight w:val="0"/>
          <w:marTop w:val="0"/>
          <w:marBottom w:val="0"/>
          <w:divBdr>
            <w:top w:val="none" w:sz="0" w:space="0" w:color="auto"/>
            <w:left w:val="none" w:sz="0" w:space="0" w:color="auto"/>
            <w:bottom w:val="none" w:sz="0" w:space="0" w:color="auto"/>
            <w:right w:val="none" w:sz="0" w:space="0" w:color="auto"/>
          </w:divBdr>
        </w:div>
        <w:div w:id="1001348993">
          <w:marLeft w:val="480"/>
          <w:marRight w:val="0"/>
          <w:marTop w:val="0"/>
          <w:marBottom w:val="0"/>
          <w:divBdr>
            <w:top w:val="none" w:sz="0" w:space="0" w:color="auto"/>
            <w:left w:val="none" w:sz="0" w:space="0" w:color="auto"/>
            <w:bottom w:val="none" w:sz="0" w:space="0" w:color="auto"/>
            <w:right w:val="none" w:sz="0" w:space="0" w:color="auto"/>
          </w:divBdr>
        </w:div>
        <w:div w:id="579559146">
          <w:marLeft w:val="480"/>
          <w:marRight w:val="0"/>
          <w:marTop w:val="0"/>
          <w:marBottom w:val="0"/>
          <w:divBdr>
            <w:top w:val="none" w:sz="0" w:space="0" w:color="auto"/>
            <w:left w:val="none" w:sz="0" w:space="0" w:color="auto"/>
            <w:bottom w:val="none" w:sz="0" w:space="0" w:color="auto"/>
            <w:right w:val="none" w:sz="0" w:space="0" w:color="auto"/>
          </w:divBdr>
        </w:div>
        <w:div w:id="284505726">
          <w:marLeft w:val="480"/>
          <w:marRight w:val="0"/>
          <w:marTop w:val="0"/>
          <w:marBottom w:val="0"/>
          <w:divBdr>
            <w:top w:val="none" w:sz="0" w:space="0" w:color="auto"/>
            <w:left w:val="none" w:sz="0" w:space="0" w:color="auto"/>
            <w:bottom w:val="none" w:sz="0" w:space="0" w:color="auto"/>
            <w:right w:val="none" w:sz="0" w:space="0" w:color="auto"/>
          </w:divBdr>
        </w:div>
        <w:div w:id="641621438">
          <w:marLeft w:val="480"/>
          <w:marRight w:val="0"/>
          <w:marTop w:val="0"/>
          <w:marBottom w:val="0"/>
          <w:divBdr>
            <w:top w:val="none" w:sz="0" w:space="0" w:color="auto"/>
            <w:left w:val="none" w:sz="0" w:space="0" w:color="auto"/>
            <w:bottom w:val="none" w:sz="0" w:space="0" w:color="auto"/>
            <w:right w:val="none" w:sz="0" w:space="0" w:color="auto"/>
          </w:divBdr>
        </w:div>
        <w:div w:id="363362522">
          <w:marLeft w:val="480"/>
          <w:marRight w:val="0"/>
          <w:marTop w:val="0"/>
          <w:marBottom w:val="0"/>
          <w:divBdr>
            <w:top w:val="none" w:sz="0" w:space="0" w:color="auto"/>
            <w:left w:val="none" w:sz="0" w:space="0" w:color="auto"/>
            <w:bottom w:val="none" w:sz="0" w:space="0" w:color="auto"/>
            <w:right w:val="none" w:sz="0" w:space="0" w:color="auto"/>
          </w:divBdr>
        </w:div>
        <w:div w:id="853494098">
          <w:marLeft w:val="480"/>
          <w:marRight w:val="0"/>
          <w:marTop w:val="0"/>
          <w:marBottom w:val="0"/>
          <w:divBdr>
            <w:top w:val="none" w:sz="0" w:space="0" w:color="auto"/>
            <w:left w:val="none" w:sz="0" w:space="0" w:color="auto"/>
            <w:bottom w:val="none" w:sz="0" w:space="0" w:color="auto"/>
            <w:right w:val="none" w:sz="0" w:space="0" w:color="auto"/>
          </w:divBdr>
        </w:div>
        <w:div w:id="116610811">
          <w:marLeft w:val="480"/>
          <w:marRight w:val="0"/>
          <w:marTop w:val="0"/>
          <w:marBottom w:val="0"/>
          <w:divBdr>
            <w:top w:val="none" w:sz="0" w:space="0" w:color="auto"/>
            <w:left w:val="none" w:sz="0" w:space="0" w:color="auto"/>
            <w:bottom w:val="none" w:sz="0" w:space="0" w:color="auto"/>
            <w:right w:val="none" w:sz="0" w:space="0" w:color="auto"/>
          </w:divBdr>
        </w:div>
        <w:div w:id="628432954">
          <w:marLeft w:val="480"/>
          <w:marRight w:val="0"/>
          <w:marTop w:val="0"/>
          <w:marBottom w:val="0"/>
          <w:divBdr>
            <w:top w:val="none" w:sz="0" w:space="0" w:color="auto"/>
            <w:left w:val="none" w:sz="0" w:space="0" w:color="auto"/>
            <w:bottom w:val="none" w:sz="0" w:space="0" w:color="auto"/>
            <w:right w:val="none" w:sz="0" w:space="0" w:color="auto"/>
          </w:divBdr>
        </w:div>
        <w:div w:id="516119695">
          <w:marLeft w:val="480"/>
          <w:marRight w:val="0"/>
          <w:marTop w:val="0"/>
          <w:marBottom w:val="0"/>
          <w:divBdr>
            <w:top w:val="none" w:sz="0" w:space="0" w:color="auto"/>
            <w:left w:val="none" w:sz="0" w:space="0" w:color="auto"/>
            <w:bottom w:val="none" w:sz="0" w:space="0" w:color="auto"/>
            <w:right w:val="none" w:sz="0" w:space="0" w:color="auto"/>
          </w:divBdr>
        </w:div>
        <w:div w:id="683441593">
          <w:marLeft w:val="480"/>
          <w:marRight w:val="0"/>
          <w:marTop w:val="0"/>
          <w:marBottom w:val="0"/>
          <w:divBdr>
            <w:top w:val="none" w:sz="0" w:space="0" w:color="auto"/>
            <w:left w:val="none" w:sz="0" w:space="0" w:color="auto"/>
            <w:bottom w:val="none" w:sz="0" w:space="0" w:color="auto"/>
            <w:right w:val="none" w:sz="0" w:space="0" w:color="auto"/>
          </w:divBdr>
        </w:div>
        <w:div w:id="1184977842">
          <w:marLeft w:val="480"/>
          <w:marRight w:val="0"/>
          <w:marTop w:val="0"/>
          <w:marBottom w:val="0"/>
          <w:divBdr>
            <w:top w:val="none" w:sz="0" w:space="0" w:color="auto"/>
            <w:left w:val="none" w:sz="0" w:space="0" w:color="auto"/>
            <w:bottom w:val="none" w:sz="0" w:space="0" w:color="auto"/>
            <w:right w:val="none" w:sz="0" w:space="0" w:color="auto"/>
          </w:divBdr>
        </w:div>
        <w:div w:id="1442644776">
          <w:marLeft w:val="480"/>
          <w:marRight w:val="0"/>
          <w:marTop w:val="0"/>
          <w:marBottom w:val="0"/>
          <w:divBdr>
            <w:top w:val="none" w:sz="0" w:space="0" w:color="auto"/>
            <w:left w:val="none" w:sz="0" w:space="0" w:color="auto"/>
            <w:bottom w:val="none" w:sz="0" w:space="0" w:color="auto"/>
            <w:right w:val="none" w:sz="0" w:space="0" w:color="auto"/>
          </w:divBdr>
        </w:div>
        <w:div w:id="1865167819">
          <w:marLeft w:val="480"/>
          <w:marRight w:val="0"/>
          <w:marTop w:val="0"/>
          <w:marBottom w:val="0"/>
          <w:divBdr>
            <w:top w:val="none" w:sz="0" w:space="0" w:color="auto"/>
            <w:left w:val="none" w:sz="0" w:space="0" w:color="auto"/>
            <w:bottom w:val="none" w:sz="0" w:space="0" w:color="auto"/>
            <w:right w:val="none" w:sz="0" w:space="0" w:color="auto"/>
          </w:divBdr>
        </w:div>
        <w:div w:id="1703631448">
          <w:marLeft w:val="480"/>
          <w:marRight w:val="0"/>
          <w:marTop w:val="0"/>
          <w:marBottom w:val="0"/>
          <w:divBdr>
            <w:top w:val="none" w:sz="0" w:space="0" w:color="auto"/>
            <w:left w:val="none" w:sz="0" w:space="0" w:color="auto"/>
            <w:bottom w:val="none" w:sz="0" w:space="0" w:color="auto"/>
            <w:right w:val="none" w:sz="0" w:space="0" w:color="auto"/>
          </w:divBdr>
        </w:div>
        <w:div w:id="2006395880">
          <w:marLeft w:val="480"/>
          <w:marRight w:val="0"/>
          <w:marTop w:val="0"/>
          <w:marBottom w:val="0"/>
          <w:divBdr>
            <w:top w:val="none" w:sz="0" w:space="0" w:color="auto"/>
            <w:left w:val="none" w:sz="0" w:space="0" w:color="auto"/>
            <w:bottom w:val="none" w:sz="0" w:space="0" w:color="auto"/>
            <w:right w:val="none" w:sz="0" w:space="0" w:color="auto"/>
          </w:divBdr>
        </w:div>
        <w:div w:id="785197177">
          <w:marLeft w:val="480"/>
          <w:marRight w:val="0"/>
          <w:marTop w:val="0"/>
          <w:marBottom w:val="0"/>
          <w:divBdr>
            <w:top w:val="none" w:sz="0" w:space="0" w:color="auto"/>
            <w:left w:val="none" w:sz="0" w:space="0" w:color="auto"/>
            <w:bottom w:val="none" w:sz="0" w:space="0" w:color="auto"/>
            <w:right w:val="none" w:sz="0" w:space="0" w:color="auto"/>
          </w:divBdr>
        </w:div>
        <w:div w:id="2087070639">
          <w:marLeft w:val="480"/>
          <w:marRight w:val="0"/>
          <w:marTop w:val="0"/>
          <w:marBottom w:val="0"/>
          <w:divBdr>
            <w:top w:val="none" w:sz="0" w:space="0" w:color="auto"/>
            <w:left w:val="none" w:sz="0" w:space="0" w:color="auto"/>
            <w:bottom w:val="none" w:sz="0" w:space="0" w:color="auto"/>
            <w:right w:val="none" w:sz="0" w:space="0" w:color="auto"/>
          </w:divBdr>
        </w:div>
        <w:div w:id="1592541839">
          <w:marLeft w:val="480"/>
          <w:marRight w:val="0"/>
          <w:marTop w:val="0"/>
          <w:marBottom w:val="0"/>
          <w:divBdr>
            <w:top w:val="none" w:sz="0" w:space="0" w:color="auto"/>
            <w:left w:val="none" w:sz="0" w:space="0" w:color="auto"/>
            <w:bottom w:val="none" w:sz="0" w:space="0" w:color="auto"/>
            <w:right w:val="none" w:sz="0" w:space="0" w:color="auto"/>
          </w:divBdr>
        </w:div>
        <w:div w:id="916596560">
          <w:marLeft w:val="480"/>
          <w:marRight w:val="0"/>
          <w:marTop w:val="0"/>
          <w:marBottom w:val="0"/>
          <w:divBdr>
            <w:top w:val="none" w:sz="0" w:space="0" w:color="auto"/>
            <w:left w:val="none" w:sz="0" w:space="0" w:color="auto"/>
            <w:bottom w:val="none" w:sz="0" w:space="0" w:color="auto"/>
            <w:right w:val="none" w:sz="0" w:space="0" w:color="auto"/>
          </w:divBdr>
        </w:div>
        <w:div w:id="1908225336">
          <w:marLeft w:val="480"/>
          <w:marRight w:val="0"/>
          <w:marTop w:val="0"/>
          <w:marBottom w:val="0"/>
          <w:divBdr>
            <w:top w:val="none" w:sz="0" w:space="0" w:color="auto"/>
            <w:left w:val="none" w:sz="0" w:space="0" w:color="auto"/>
            <w:bottom w:val="none" w:sz="0" w:space="0" w:color="auto"/>
            <w:right w:val="none" w:sz="0" w:space="0" w:color="auto"/>
          </w:divBdr>
        </w:div>
        <w:div w:id="141390295">
          <w:marLeft w:val="480"/>
          <w:marRight w:val="0"/>
          <w:marTop w:val="0"/>
          <w:marBottom w:val="0"/>
          <w:divBdr>
            <w:top w:val="none" w:sz="0" w:space="0" w:color="auto"/>
            <w:left w:val="none" w:sz="0" w:space="0" w:color="auto"/>
            <w:bottom w:val="none" w:sz="0" w:space="0" w:color="auto"/>
            <w:right w:val="none" w:sz="0" w:space="0" w:color="auto"/>
          </w:divBdr>
        </w:div>
        <w:div w:id="1801073111">
          <w:marLeft w:val="480"/>
          <w:marRight w:val="0"/>
          <w:marTop w:val="0"/>
          <w:marBottom w:val="0"/>
          <w:divBdr>
            <w:top w:val="none" w:sz="0" w:space="0" w:color="auto"/>
            <w:left w:val="none" w:sz="0" w:space="0" w:color="auto"/>
            <w:bottom w:val="none" w:sz="0" w:space="0" w:color="auto"/>
            <w:right w:val="none" w:sz="0" w:space="0" w:color="auto"/>
          </w:divBdr>
        </w:div>
        <w:div w:id="1949266671">
          <w:marLeft w:val="480"/>
          <w:marRight w:val="0"/>
          <w:marTop w:val="0"/>
          <w:marBottom w:val="0"/>
          <w:divBdr>
            <w:top w:val="none" w:sz="0" w:space="0" w:color="auto"/>
            <w:left w:val="none" w:sz="0" w:space="0" w:color="auto"/>
            <w:bottom w:val="none" w:sz="0" w:space="0" w:color="auto"/>
            <w:right w:val="none" w:sz="0" w:space="0" w:color="auto"/>
          </w:divBdr>
        </w:div>
        <w:div w:id="434132620">
          <w:marLeft w:val="480"/>
          <w:marRight w:val="0"/>
          <w:marTop w:val="0"/>
          <w:marBottom w:val="0"/>
          <w:divBdr>
            <w:top w:val="none" w:sz="0" w:space="0" w:color="auto"/>
            <w:left w:val="none" w:sz="0" w:space="0" w:color="auto"/>
            <w:bottom w:val="none" w:sz="0" w:space="0" w:color="auto"/>
            <w:right w:val="none" w:sz="0" w:space="0" w:color="auto"/>
          </w:divBdr>
        </w:div>
        <w:div w:id="820776904">
          <w:marLeft w:val="480"/>
          <w:marRight w:val="0"/>
          <w:marTop w:val="0"/>
          <w:marBottom w:val="0"/>
          <w:divBdr>
            <w:top w:val="none" w:sz="0" w:space="0" w:color="auto"/>
            <w:left w:val="none" w:sz="0" w:space="0" w:color="auto"/>
            <w:bottom w:val="none" w:sz="0" w:space="0" w:color="auto"/>
            <w:right w:val="none" w:sz="0" w:space="0" w:color="auto"/>
          </w:divBdr>
        </w:div>
        <w:div w:id="1051806288">
          <w:marLeft w:val="480"/>
          <w:marRight w:val="0"/>
          <w:marTop w:val="0"/>
          <w:marBottom w:val="0"/>
          <w:divBdr>
            <w:top w:val="none" w:sz="0" w:space="0" w:color="auto"/>
            <w:left w:val="none" w:sz="0" w:space="0" w:color="auto"/>
            <w:bottom w:val="none" w:sz="0" w:space="0" w:color="auto"/>
            <w:right w:val="none" w:sz="0" w:space="0" w:color="auto"/>
          </w:divBdr>
        </w:div>
        <w:div w:id="776682186">
          <w:marLeft w:val="480"/>
          <w:marRight w:val="0"/>
          <w:marTop w:val="0"/>
          <w:marBottom w:val="0"/>
          <w:divBdr>
            <w:top w:val="none" w:sz="0" w:space="0" w:color="auto"/>
            <w:left w:val="none" w:sz="0" w:space="0" w:color="auto"/>
            <w:bottom w:val="none" w:sz="0" w:space="0" w:color="auto"/>
            <w:right w:val="none" w:sz="0" w:space="0" w:color="auto"/>
          </w:divBdr>
        </w:div>
        <w:div w:id="1901015825">
          <w:marLeft w:val="480"/>
          <w:marRight w:val="0"/>
          <w:marTop w:val="0"/>
          <w:marBottom w:val="0"/>
          <w:divBdr>
            <w:top w:val="none" w:sz="0" w:space="0" w:color="auto"/>
            <w:left w:val="none" w:sz="0" w:space="0" w:color="auto"/>
            <w:bottom w:val="none" w:sz="0" w:space="0" w:color="auto"/>
            <w:right w:val="none" w:sz="0" w:space="0" w:color="auto"/>
          </w:divBdr>
        </w:div>
        <w:div w:id="56635027">
          <w:marLeft w:val="480"/>
          <w:marRight w:val="0"/>
          <w:marTop w:val="0"/>
          <w:marBottom w:val="0"/>
          <w:divBdr>
            <w:top w:val="none" w:sz="0" w:space="0" w:color="auto"/>
            <w:left w:val="none" w:sz="0" w:space="0" w:color="auto"/>
            <w:bottom w:val="none" w:sz="0" w:space="0" w:color="auto"/>
            <w:right w:val="none" w:sz="0" w:space="0" w:color="auto"/>
          </w:divBdr>
        </w:div>
        <w:div w:id="1061557084">
          <w:marLeft w:val="480"/>
          <w:marRight w:val="0"/>
          <w:marTop w:val="0"/>
          <w:marBottom w:val="0"/>
          <w:divBdr>
            <w:top w:val="none" w:sz="0" w:space="0" w:color="auto"/>
            <w:left w:val="none" w:sz="0" w:space="0" w:color="auto"/>
            <w:bottom w:val="none" w:sz="0" w:space="0" w:color="auto"/>
            <w:right w:val="none" w:sz="0" w:space="0" w:color="auto"/>
          </w:divBdr>
        </w:div>
        <w:div w:id="844704494">
          <w:marLeft w:val="480"/>
          <w:marRight w:val="0"/>
          <w:marTop w:val="0"/>
          <w:marBottom w:val="0"/>
          <w:divBdr>
            <w:top w:val="none" w:sz="0" w:space="0" w:color="auto"/>
            <w:left w:val="none" w:sz="0" w:space="0" w:color="auto"/>
            <w:bottom w:val="none" w:sz="0" w:space="0" w:color="auto"/>
            <w:right w:val="none" w:sz="0" w:space="0" w:color="auto"/>
          </w:divBdr>
        </w:div>
        <w:div w:id="841550042">
          <w:marLeft w:val="480"/>
          <w:marRight w:val="0"/>
          <w:marTop w:val="0"/>
          <w:marBottom w:val="0"/>
          <w:divBdr>
            <w:top w:val="none" w:sz="0" w:space="0" w:color="auto"/>
            <w:left w:val="none" w:sz="0" w:space="0" w:color="auto"/>
            <w:bottom w:val="none" w:sz="0" w:space="0" w:color="auto"/>
            <w:right w:val="none" w:sz="0" w:space="0" w:color="auto"/>
          </w:divBdr>
        </w:div>
        <w:div w:id="239170719">
          <w:marLeft w:val="480"/>
          <w:marRight w:val="0"/>
          <w:marTop w:val="0"/>
          <w:marBottom w:val="0"/>
          <w:divBdr>
            <w:top w:val="none" w:sz="0" w:space="0" w:color="auto"/>
            <w:left w:val="none" w:sz="0" w:space="0" w:color="auto"/>
            <w:bottom w:val="none" w:sz="0" w:space="0" w:color="auto"/>
            <w:right w:val="none" w:sz="0" w:space="0" w:color="auto"/>
          </w:divBdr>
        </w:div>
        <w:div w:id="984511737">
          <w:marLeft w:val="480"/>
          <w:marRight w:val="0"/>
          <w:marTop w:val="0"/>
          <w:marBottom w:val="0"/>
          <w:divBdr>
            <w:top w:val="none" w:sz="0" w:space="0" w:color="auto"/>
            <w:left w:val="none" w:sz="0" w:space="0" w:color="auto"/>
            <w:bottom w:val="none" w:sz="0" w:space="0" w:color="auto"/>
            <w:right w:val="none" w:sz="0" w:space="0" w:color="auto"/>
          </w:divBdr>
        </w:div>
        <w:div w:id="592056966">
          <w:marLeft w:val="480"/>
          <w:marRight w:val="0"/>
          <w:marTop w:val="0"/>
          <w:marBottom w:val="0"/>
          <w:divBdr>
            <w:top w:val="none" w:sz="0" w:space="0" w:color="auto"/>
            <w:left w:val="none" w:sz="0" w:space="0" w:color="auto"/>
            <w:bottom w:val="none" w:sz="0" w:space="0" w:color="auto"/>
            <w:right w:val="none" w:sz="0" w:space="0" w:color="auto"/>
          </w:divBdr>
        </w:div>
        <w:div w:id="165052348">
          <w:marLeft w:val="480"/>
          <w:marRight w:val="0"/>
          <w:marTop w:val="0"/>
          <w:marBottom w:val="0"/>
          <w:divBdr>
            <w:top w:val="none" w:sz="0" w:space="0" w:color="auto"/>
            <w:left w:val="none" w:sz="0" w:space="0" w:color="auto"/>
            <w:bottom w:val="none" w:sz="0" w:space="0" w:color="auto"/>
            <w:right w:val="none" w:sz="0" w:space="0" w:color="auto"/>
          </w:divBdr>
        </w:div>
        <w:div w:id="2034334608">
          <w:marLeft w:val="480"/>
          <w:marRight w:val="0"/>
          <w:marTop w:val="0"/>
          <w:marBottom w:val="0"/>
          <w:divBdr>
            <w:top w:val="none" w:sz="0" w:space="0" w:color="auto"/>
            <w:left w:val="none" w:sz="0" w:space="0" w:color="auto"/>
            <w:bottom w:val="none" w:sz="0" w:space="0" w:color="auto"/>
            <w:right w:val="none" w:sz="0" w:space="0" w:color="auto"/>
          </w:divBdr>
        </w:div>
        <w:div w:id="1204630805">
          <w:marLeft w:val="480"/>
          <w:marRight w:val="0"/>
          <w:marTop w:val="0"/>
          <w:marBottom w:val="0"/>
          <w:divBdr>
            <w:top w:val="none" w:sz="0" w:space="0" w:color="auto"/>
            <w:left w:val="none" w:sz="0" w:space="0" w:color="auto"/>
            <w:bottom w:val="none" w:sz="0" w:space="0" w:color="auto"/>
            <w:right w:val="none" w:sz="0" w:space="0" w:color="auto"/>
          </w:divBdr>
        </w:div>
      </w:divsChild>
    </w:div>
    <w:div w:id="1856728651">
      <w:bodyDiv w:val="1"/>
      <w:marLeft w:val="0"/>
      <w:marRight w:val="0"/>
      <w:marTop w:val="0"/>
      <w:marBottom w:val="0"/>
      <w:divBdr>
        <w:top w:val="none" w:sz="0" w:space="0" w:color="auto"/>
        <w:left w:val="none" w:sz="0" w:space="0" w:color="auto"/>
        <w:bottom w:val="none" w:sz="0" w:space="0" w:color="auto"/>
        <w:right w:val="none" w:sz="0" w:space="0" w:color="auto"/>
      </w:divBdr>
    </w:div>
    <w:div w:id="1857033398">
      <w:bodyDiv w:val="1"/>
      <w:marLeft w:val="0"/>
      <w:marRight w:val="0"/>
      <w:marTop w:val="0"/>
      <w:marBottom w:val="0"/>
      <w:divBdr>
        <w:top w:val="none" w:sz="0" w:space="0" w:color="auto"/>
        <w:left w:val="none" w:sz="0" w:space="0" w:color="auto"/>
        <w:bottom w:val="none" w:sz="0" w:space="0" w:color="auto"/>
        <w:right w:val="none" w:sz="0" w:space="0" w:color="auto"/>
      </w:divBdr>
    </w:div>
    <w:div w:id="1857842192">
      <w:bodyDiv w:val="1"/>
      <w:marLeft w:val="0"/>
      <w:marRight w:val="0"/>
      <w:marTop w:val="0"/>
      <w:marBottom w:val="0"/>
      <w:divBdr>
        <w:top w:val="none" w:sz="0" w:space="0" w:color="auto"/>
        <w:left w:val="none" w:sz="0" w:space="0" w:color="auto"/>
        <w:bottom w:val="none" w:sz="0" w:space="0" w:color="auto"/>
        <w:right w:val="none" w:sz="0" w:space="0" w:color="auto"/>
      </w:divBdr>
    </w:div>
    <w:div w:id="1858034896">
      <w:bodyDiv w:val="1"/>
      <w:marLeft w:val="0"/>
      <w:marRight w:val="0"/>
      <w:marTop w:val="0"/>
      <w:marBottom w:val="0"/>
      <w:divBdr>
        <w:top w:val="none" w:sz="0" w:space="0" w:color="auto"/>
        <w:left w:val="none" w:sz="0" w:space="0" w:color="auto"/>
        <w:bottom w:val="none" w:sz="0" w:space="0" w:color="auto"/>
        <w:right w:val="none" w:sz="0" w:space="0" w:color="auto"/>
      </w:divBdr>
    </w:div>
    <w:div w:id="1858501451">
      <w:bodyDiv w:val="1"/>
      <w:marLeft w:val="0"/>
      <w:marRight w:val="0"/>
      <w:marTop w:val="0"/>
      <w:marBottom w:val="0"/>
      <w:divBdr>
        <w:top w:val="none" w:sz="0" w:space="0" w:color="auto"/>
        <w:left w:val="none" w:sz="0" w:space="0" w:color="auto"/>
        <w:bottom w:val="none" w:sz="0" w:space="0" w:color="auto"/>
        <w:right w:val="none" w:sz="0" w:space="0" w:color="auto"/>
      </w:divBdr>
    </w:div>
    <w:div w:id="1858691578">
      <w:marLeft w:val="480"/>
      <w:marRight w:val="0"/>
      <w:marTop w:val="0"/>
      <w:marBottom w:val="0"/>
      <w:divBdr>
        <w:top w:val="none" w:sz="0" w:space="0" w:color="auto"/>
        <w:left w:val="none" w:sz="0" w:space="0" w:color="auto"/>
        <w:bottom w:val="none" w:sz="0" w:space="0" w:color="auto"/>
        <w:right w:val="none" w:sz="0" w:space="0" w:color="auto"/>
      </w:divBdr>
    </w:div>
    <w:div w:id="1858807457">
      <w:bodyDiv w:val="1"/>
      <w:marLeft w:val="0"/>
      <w:marRight w:val="0"/>
      <w:marTop w:val="0"/>
      <w:marBottom w:val="0"/>
      <w:divBdr>
        <w:top w:val="none" w:sz="0" w:space="0" w:color="auto"/>
        <w:left w:val="none" w:sz="0" w:space="0" w:color="auto"/>
        <w:bottom w:val="none" w:sz="0" w:space="0" w:color="auto"/>
        <w:right w:val="none" w:sz="0" w:space="0" w:color="auto"/>
      </w:divBdr>
    </w:div>
    <w:div w:id="1858809817">
      <w:bodyDiv w:val="1"/>
      <w:marLeft w:val="0"/>
      <w:marRight w:val="0"/>
      <w:marTop w:val="0"/>
      <w:marBottom w:val="0"/>
      <w:divBdr>
        <w:top w:val="none" w:sz="0" w:space="0" w:color="auto"/>
        <w:left w:val="none" w:sz="0" w:space="0" w:color="auto"/>
        <w:bottom w:val="none" w:sz="0" w:space="0" w:color="auto"/>
        <w:right w:val="none" w:sz="0" w:space="0" w:color="auto"/>
      </w:divBdr>
    </w:div>
    <w:div w:id="1858886733">
      <w:marLeft w:val="480"/>
      <w:marRight w:val="0"/>
      <w:marTop w:val="0"/>
      <w:marBottom w:val="0"/>
      <w:divBdr>
        <w:top w:val="none" w:sz="0" w:space="0" w:color="auto"/>
        <w:left w:val="none" w:sz="0" w:space="0" w:color="auto"/>
        <w:bottom w:val="none" w:sz="0" w:space="0" w:color="auto"/>
        <w:right w:val="none" w:sz="0" w:space="0" w:color="auto"/>
      </w:divBdr>
    </w:div>
    <w:div w:id="1858929428">
      <w:bodyDiv w:val="1"/>
      <w:marLeft w:val="0"/>
      <w:marRight w:val="0"/>
      <w:marTop w:val="0"/>
      <w:marBottom w:val="0"/>
      <w:divBdr>
        <w:top w:val="none" w:sz="0" w:space="0" w:color="auto"/>
        <w:left w:val="none" w:sz="0" w:space="0" w:color="auto"/>
        <w:bottom w:val="none" w:sz="0" w:space="0" w:color="auto"/>
        <w:right w:val="none" w:sz="0" w:space="0" w:color="auto"/>
      </w:divBdr>
    </w:div>
    <w:div w:id="1858960288">
      <w:bodyDiv w:val="1"/>
      <w:marLeft w:val="0"/>
      <w:marRight w:val="0"/>
      <w:marTop w:val="0"/>
      <w:marBottom w:val="0"/>
      <w:divBdr>
        <w:top w:val="none" w:sz="0" w:space="0" w:color="auto"/>
        <w:left w:val="none" w:sz="0" w:space="0" w:color="auto"/>
        <w:bottom w:val="none" w:sz="0" w:space="0" w:color="auto"/>
        <w:right w:val="none" w:sz="0" w:space="0" w:color="auto"/>
      </w:divBdr>
    </w:div>
    <w:div w:id="1859612943">
      <w:bodyDiv w:val="1"/>
      <w:marLeft w:val="0"/>
      <w:marRight w:val="0"/>
      <w:marTop w:val="0"/>
      <w:marBottom w:val="0"/>
      <w:divBdr>
        <w:top w:val="none" w:sz="0" w:space="0" w:color="auto"/>
        <w:left w:val="none" w:sz="0" w:space="0" w:color="auto"/>
        <w:bottom w:val="none" w:sz="0" w:space="0" w:color="auto"/>
        <w:right w:val="none" w:sz="0" w:space="0" w:color="auto"/>
      </w:divBdr>
    </w:div>
    <w:div w:id="1859661610">
      <w:bodyDiv w:val="1"/>
      <w:marLeft w:val="0"/>
      <w:marRight w:val="0"/>
      <w:marTop w:val="0"/>
      <w:marBottom w:val="0"/>
      <w:divBdr>
        <w:top w:val="none" w:sz="0" w:space="0" w:color="auto"/>
        <w:left w:val="none" w:sz="0" w:space="0" w:color="auto"/>
        <w:bottom w:val="none" w:sz="0" w:space="0" w:color="auto"/>
        <w:right w:val="none" w:sz="0" w:space="0" w:color="auto"/>
      </w:divBdr>
    </w:div>
    <w:div w:id="1859729311">
      <w:bodyDiv w:val="1"/>
      <w:marLeft w:val="0"/>
      <w:marRight w:val="0"/>
      <w:marTop w:val="0"/>
      <w:marBottom w:val="0"/>
      <w:divBdr>
        <w:top w:val="none" w:sz="0" w:space="0" w:color="auto"/>
        <w:left w:val="none" w:sz="0" w:space="0" w:color="auto"/>
        <w:bottom w:val="none" w:sz="0" w:space="0" w:color="auto"/>
        <w:right w:val="none" w:sz="0" w:space="0" w:color="auto"/>
      </w:divBdr>
    </w:div>
    <w:div w:id="1860116011">
      <w:bodyDiv w:val="1"/>
      <w:marLeft w:val="0"/>
      <w:marRight w:val="0"/>
      <w:marTop w:val="0"/>
      <w:marBottom w:val="0"/>
      <w:divBdr>
        <w:top w:val="none" w:sz="0" w:space="0" w:color="auto"/>
        <w:left w:val="none" w:sz="0" w:space="0" w:color="auto"/>
        <w:bottom w:val="none" w:sz="0" w:space="0" w:color="auto"/>
        <w:right w:val="none" w:sz="0" w:space="0" w:color="auto"/>
      </w:divBdr>
    </w:div>
    <w:div w:id="1860581073">
      <w:bodyDiv w:val="1"/>
      <w:marLeft w:val="0"/>
      <w:marRight w:val="0"/>
      <w:marTop w:val="0"/>
      <w:marBottom w:val="0"/>
      <w:divBdr>
        <w:top w:val="none" w:sz="0" w:space="0" w:color="auto"/>
        <w:left w:val="none" w:sz="0" w:space="0" w:color="auto"/>
        <w:bottom w:val="none" w:sz="0" w:space="0" w:color="auto"/>
        <w:right w:val="none" w:sz="0" w:space="0" w:color="auto"/>
      </w:divBdr>
      <w:divsChild>
        <w:div w:id="1248491292">
          <w:marLeft w:val="480"/>
          <w:marRight w:val="0"/>
          <w:marTop w:val="0"/>
          <w:marBottom w:val="0"/>
          <w:divBdr>
            <w:top w:val="none" w:sz="0" w:space="0" w:color="auto"/>
            <w:left w:val="none" w:sz="0" w:space="0" w:color="auto"/>
            <w:bottom w:val="none" w:sz="0" w:space="0" w:color="auto"/>
            <w:right w:val="none" w:sz="0" w:space="0" w:color="auto"/>
          </w:divBdr>
        </w:div>
        <w:div w:id="1891070067">
          <w:marLeft w:val="480"/>
          <w:marRight w:val="0"/>
          <w:marTop w:val="0"/>
          <w:marBottom w:val="0"/>
          <w:divBdr>
            <w:top w:val="none" w:sz="0" w:space="0" w:color="auto"/>
            <w:left w:val="none" w:sz="0" w:space="0" w:color="auto"/>
            <w:bottom w:val="none" w:sz="0" w:space="0" w:color="auto"/>
            <w:right w:val="none" w:sz="0" w:space="0" w:color="auto"/>
          </w:divBdr>
        </w:div>
        <w:div w:id="1276669414">
          <w:marLeft w:val="480"/>
          <w:marRight w:val="0"/>
          <w:marTop w:val="0"/>
          <w:marBottom w:val="0"/>
          <w:divBdr>
            <w:top w:val="none" w:sz="0" w:space="0" w:color="auto"/>
            <w:left w:val="none" w:sz="0" w:space="0" w:color="auto"/>
            <w:bottom w:val="none" w:sz="0" w:space="0" w:color="auto"/>
            <w:right w:val="none" w:sz="0" w:space="0" w:color="auto"/>
          </w:divBdr>
        </w:div>
        <w:div w:id="1190217219">
          <w:marLeft w:val="480"/>
          <w:marRight w:val="0"/>
          <w:marTop w:val="0"/>
          <w:marBottom w:val="0"/>
          <w:divBdr>
            <w:top w:val="none" w:sz="0" w:space="0" w:color="auto"/>
            <w:left w:val="none" w:sz="0" w:space="0" w:color="auto"/>
            <w:bottom w:val="none" w:sz="0" w:space="0" w:color="auto"/>
            <w:right w:val="none" w:sz="0" w:space="0" w:color="auto"/>
          </w:divBdr>
        </w:div>
        <w:div w:id="1647314836">
          <w:marLeft w:val="480"/>
          <w:marRight w:val="0"/>
          <w:marTop w:val="0"/>
          <w:marBottom w:val="0"/>
          <w:divBdr>
            <w:top w:val="none" w:sz="0" w:space="0" w:color="auto"/>
            <w:left w:val="none" w:sz="0" w:space="0" w:color="auto"/>
            <w:bottom w:val="none" w:sz="0" w:space="0" w:color="auto"/>
            <w:right w:val="none" w:sz="0" w:space="0" w:color="auto"/>
          </w:divBdr>
        </w:div>
        <w:div w:id="972711450">
          <w:marLeft w:val="480"/>
          <w:marRight w:val="0"/>
          <w:marTop w:val="0"/>
          <w:marBottom w:val="0"/>
          <w:divBdr>
            <w:top w:val="none" w:sz="0" w:space="0" w:color="auto"/>
            <w:left w:val="none" w:sz="0" w:space="0" w:color="auto"/>
            <w:bottom w:val="none" w:sz="0" w:space="0" w:color="auto"/>
            <w:right w:val="none" w:sz="0" w:space="0" w:color="auto"/>
          </w:divBdr>
        </w:div>
        <w:div w:id="392897028">
          <w:marLeft w:val="480"/>
          <w:marRight w:val="0"/>
          <w:marTop w:val="0"/>
          <w:marBottom w:val="0"/>
          <w:divBdr>
            <w:top w:val="none" w:sz="0" w:space="0" w:color="auto"/>
            <w:left w:val="none" w:sz="0" w:space="0" w:color="auto"/>
            <w:bottom w:val="none" w:sz="0" w:space="0" w:color="auto"/>
            <w:right w:val="none" w:sz="0" w:space="0" w:color="auto"/>
          </w:divBdr>
        </w:div>
        <w:div w:id="312490652">
          <w:marLeft w:val="480"/>
          <w:marRight w:val="0"/>
          <w:marTop w:val="0"/>
          <w:marBottom w:val="0"/>
          <w:divBdr>
            <w:top w:val="none" w:sz="0" w:space="0" w:color="auto"/>
            <w:left w:val="none" w:sz="0" w:space="0" w:color="auto"/>
            <w:bottom w:val="none" w:sz="0" w:space="0" w:color="auto"/>
            <w:right w:val="none" w:sz="0" w:space="0" w:color="auto"/>
          </w:divBdr>
        </w:div>
        <w:div w:id="1903445795">
          <w:marLeft w:val="480"/>
          <w:marRight w:val="0"/>
          <w:marTop w:val="0"/>
          <w:marBottom w:val="0"/>
          <w:divBdr>
            <w:top w:val="none" w:sz="0" w:space="0" w:color="auto"/>
            <w:left w:val="none" w:sz="0" w:space="0" w:color="auto"/>
            <w:bottom w:val="none" w:sz="0" w:space="0" w:color="auto"/>
            <w:right w:val="none" w:sz="0" w:space="0" w:color="auto"/>
          </w:divBdr>
        </w:div>
        <w:div w:id="2120295170">
          <w:marLeft w:val="480"/>
          <w:marRight w:val="0"/>
          <w:marTop w:val="0"/>
          <w:marBottom w:val="0"/>
          <w:divBdr>
            <w:top w:val="none" w:sz="0" w:space="0" w:color="auto"/>
            <w:left w:val="none" w:sz="0" w:space="0" w:color="auto"/>
            <w:bottom w:val="none" w:sz="0" w:space="0" w:color="auto"/>
            <w:right w:val="none" w:sz="0" w:space="0" w:color="auto"/>
          </w:divBdr>
        </w:div>
        <w:div w:id="1690371485">
          <w:marLeft w:val="480"/>
          <w:marRight w:val="0"/>
          <w:marTop w:val="0"/>
          <w:marBottom w:val="0"/>
          <w:divBdr>
            <w:top w:val="none" w:sz="0" w:space="0" w:color="auto"/>
            <w:left w:val="none" w:sz="0" w:space="0" w:color="auto"/>
            <w:bottom w:val="none" w:sz="0" w:space="0" w:color="auto"/>
            <w:right w:val="none" w:sz="0" w:space="0" w:color="auto"/>
          </w:divBdr>
        </w:div>
        <w:div w:id="10230843">
          <w:marLeft w:val="480"/>
          <w:marRight w:val="0"/>
          <w:marTop w:val="0"/>
          <w:marBottom w:val="0"/>
          <w:divBdr>
            <w:top w:val="none" w:sz="0" w:space="0" w:color="auto"/>
            <w:left w:val="none" w:sz="0" w:space="0" w:color="auto"/>
            <w:bottom w:val="none" w:sz="0" w:space="0" w:color="auto"/>
            <w:right w:val="none" w:sz="0" w:space="0" w:color="auto"/>
          </w:divBdr>
        </w:div>
        <w:div w:id="740714390">
          <w:marLeft w:val="480"/>
          <w:marRight w:val="0"/>
          <w:marTop w:val="0"/>
          <w:marBottom w:val="0"/>
          <w:divBdr>
            <w:top w:val="none" w:sz="0" w:space="0" w:color="auto"/>
            <w:left w:val="none" w:sz="0" w:space="0" w:color="auto"/>
            <w:bottom w:val="none" w:sz="0" w:space="0" w:color="auto"/>
            <w:right w:val="none" w:sz="0" w:space="0" w:color="auto"/>
          </w:divBdr>
        </w:div>
        <w:div w:id="871069512">
          <w:marLeft w:val="480"/>
          <w:marRight w:val="0"/>
          <w:marTop w:val="0"/>
          <w:marBottom w:val="0"/>
          <w:divBdr>
            <w:top w:val="none" w:sz="0" w:space="0" w:color="auto"/>
            <w:left w:val="none" w:sz="0" w:space="0" w:color="auto"/>
            <w:bottom w:val="none" w:sz="0" w:space="0" w:color="auto"/>
            <w:right w:val="none" w:sz="0" w:space="0" w:color="auto"/>
          </w:divBdr>
        </w:div>
        <w:div w:id="726949652">
          <w:marLeft w:val="480"/>
          <w:marRight w:val="0"/>
          <w:marTop w:val="0"/>
          <w:marBottom w:val="0"/>
          <w:divBdr>
            <w:top w:val="none" w:sz="0" w:space="0" w:color="auto"/>
            <w:left w:val="none" w:sz="0" w:space="0" w:color="auto"/>
            <w:bottom w:val="none" w:sz="0" w:space="0" w:color="auto"/>
            <w:right w:val="none" w:sz="0" w:space="0" w:color="auto"/>
          </w:divBdr>
        </w:div>
        <w:div w:id="933781293">
          <w:marLeft w:val="480"/>
          <w:marRight w:val="0"/>
          <w:marTop w:val="0"/>
          <w:marBottom w:val="0"/>
          <w:divBdr>
            <w:top w:val="none" w:sz="0" w:space="0" w:color="auto"/>
            <w:left w:val="none" w:sz="0" w:space="0" w:color="auto"/>
            <w:bottom w:val="none" w:sz="0" w:space="0" w:color="auto"/>
            <w:right w:val="none" w:sz="0" w:space="0" w:color="auto"/>
          </w:divBdr>
        </w:div>
        <w:div w:id="1081414226">
          <w:marLeft w:val="480"/>
          <w:marRight w:val="0"/>
          <w:marTop w:val="0"/>
          <w:marBottom w:val="0"/>
          <w:divBdr>
            <w:top w:val="none" w:sz="0" w:space="0" w:color="auto"/>
            <w:left w:val="none" w:sz="0" w:space="0" w:color="auto"/>
            <w:bottom w:val="none" w:sz="0" w:space="0" w:color="auto"/>
            <w:right w:val="none" w:sz="0" w:space="0" w:color="auto"/>
          </w:divBdr>
        </w:div>
        <w:div w:id="1799564458">
          <w:marLeft w:val="480"/>
          <w:marRight w:val="0"/>
          <w:marTop w:val="0"/>
          <w:marBottom w:val="0"/>
          <w:divBdr>
            <w:top w:val="none" w:sz="0" w:space="0" w:color="auto"/>
            <w:left w:val="none" w:sz="0" w:space="0" w:color="auto"/>
            <w:bottom w:val="none" w:sz="0" w:space="0" w:color="auto"/>
            <w:right w:val="none" w:sz="0" w:space="0" w:color="auto"/>
          </w:divBdr>
        </w:div>
        <w:div w:id="1737434382">
          <w:marLeft w:val="480"/>
          <w:marRight w:val="0"/>
          <w:marTop w:val="0"/>
          <w:marBottom w:val="0"/>
          <w:divBdr>
            <w:top w:val="none" w:sz="0" w:space="0" w:color="auto"/>
            <w:left w:val="none" w:sz="0" w:space="0" w:color="auto"/>
            <w:bottom w:val="none" w:sz="0" w:space="0" w:color="auto"/>
            <w:right w:val="none" w:sz="0" w:space="0" w:color="auto"/>
          </w:divBdr>
        </w:div>
        <w:div w:id="2062052043">
          <w:marLeft w:val="480"/>
          <w:marRight w:val="0"/>
          <w:marTop w:val="0"/>
          <w:marBottom w:val="0"/>
          <w:divBdr>
            <w:top w:val="none" w:sz="0" w:space="0" w:color="auto"/>
            <w:left w:val="none" w:sz="0" w:space="0" w:color="auto"/>
            <w:bottom w:val="none" w:sz="0" w:space="0" w:color="auto"/>
            <w:right w:val="none" w:sz="0" w:space="0" w:color="auto"/>
          </w:divBdr>
        </w:div>
        <w:div w:id="1758209749">
          <w:marLeft w:val="480"/>
          <w:marRight w:val="0"/>
          <w:marTop w:val="0"/>
          <w:marBottom w:val="0"/>
          <w:divBdr>
            <w:top w:val="none" w:sz="0" w:space="0" w:color="auto"/>
            <w:left w:val="none" w:sz="0" w:space="0" w:color="auto"/>
            <w:bottom w:val="none" w:sz="0" w:space="0" w:color="auto"/>
            <w:right w:val="none" w:sz="0" w:space="0" w:color="auto"/>
          </w:divBdr>
        </w:div>
        <w:div w:id="837159286">
          <w:marLeft w:val="480"/>
          <w:marRight w:val="0"/>
          <w:marTop w:val="0"/>
          <w:marBottom w:val="0"/>
          <w:divBdr>
            <w:top w:val="none" w:sz="0" w:space="0" w:color="auto"/>
            <w:left w:val="none" w:sz="0" w:space="0" w:color="auto"/>
            <w:bottom w:val="none" w:sz="0" w:space="0" w:color="auto"/>
            <w:right w:val="none" w:sz="0" w:space="0" w:color="auto"/>
          </w:divBdr>
        </w:div>
        <w:div w:id="138961623">
          <w:marLeft w:val="480"/>
          <w:marRight w:val="0"/>
          <w:marTop w:val="0"/>
          <w:marBottom w:val="0"/>
          <w:divBdr>
            <w:top w:val="none" w:sz="0" w:space="0" w:color="auto"/>
            <w:left w:val="none" w:sz="0" w:space="0" w:color="auto"/>
            <w:bottom w:val="none" w:sz="0" w:space="0" w:color="auto"/>
            <w:right w:val="none" w:sz="0" w:space="0" w:color="auto"/>
          </w:divBdr>
        </w:div>
        <w:div w:id="749691902">
          <w:marLeft w:val="480"/>
          <w:marRight w:val="0"/>
          <w:marTop w:val="0"/>
          <w:marBottom w:val="0"/>
          <w:divBdr>
            <w:top w:val="none" w:sz="0" w:space="0" w:color="auto"/>
            <w:left w:val="none" w:sz="0" w:space="0" w:color="auto"/>
            <w:bottom w:val="none" w:sz="0" w:space="0" w:color="auto"/>
            <w:right w:val="none" w:sz="0" w:space="0" w:color="auto"/>
          </w:divBdr>
        </w:div>
        <w:div w:id="2633611">
          <w:marLeft w:val="480"/>
          <w:marRight w:val="0"/>
          <w:marTop w:val="0"/>
          <w:marBottom w:val="0"/>
          <w:divBdr>
            <w:top w:val="none" w:sz="0" w:space="0" w:color="auto"/>
            <w:left w:val="none" w:sz="0" w:space="0" w:color="auto"/>
            <w:bottom w:val="none" w:sz="0" w:space="0" w:color="auto"/>
            <w:right w:val="none" w:sz="0" w:space="0" w:color="auto"/>
          </w:divBdr>
        </w:div>
        <w:div w:id="298074684">
          <w:marLeft w:val="480"/>
          <w:marRight w:val="0"/>
          <w:marTop w:val="0"/>
          <w:marBottom w:val="0"/>
          <w:divBdr>
            <w:top w:val="none" w:sz="0" w:space="0" w:color="auto"/>
            <w:left w:val="none" w:sz="0" w:space="0" w:color="auto"/>
            <w:bottom w:val="none" w:sz="0" w:space="0" w:color="auto"/>
            <w:right w:val="none" w:sz="0" w:space="0" w:color="auto"/>
          </w:divBdr>
        </w:div>
        <w:div w:id="1433892650">
          <w:marLeft w:val="480"/>
          <w:marRight w:val="0"/>
          <w:marTop w:val="0"/>
          <w:marBottom w:val="0"/>
          <w:divBdr>
            <w:top w:val="none" w:sz="0" w:space="0" w:color="auto"/>
            <w:left w:val="none" w:sz="0" w:space="0" w:color="auto"/>
            <w:bottom w:val="none" w:sz="0" w:space="0" w:color="auto"/>
            <w:right w:val="none" w:sz="0" w:space="0" w:color="auto"/>
          </w:divBdr>
        </w:div>
        <w:div w:id="106051983">
          <w:marLeft w:val="480"/>
          <w:marRight w:val="0"/>
          <w:marTop w:val="0"/>
          <w:marBottom w:val="0"/>
          <w:divBdr>
            <w:top w:val="none" w:sz="0" w:space="0" w:color="auto"/>
            <w:left w:val="none" w:sz="0" w:space="0" w:color="auto"/>
            <w:bottom w:val="none" w:sz="0" w:space="0" w:color="auto"/>
            <w:right w:val="none" w:sz="0" w:space="0" w:color="auto"/>
          </w:divBdr>
        </w:div>
        <w:div w:id="760640570">
          <w:marLeft w:val="480"/>
          <w:marRight w:val="0"/>
          <w:marTop w:val="0"/>
          <w:marBottom w:val="0"/>
          <w:divBdr>
            <w:top w:val="none" w:sz="0" w:space="0" w:color="auto"/>
            <w:left w:val="none" w:sz="0" w:space="0" w:color="auto"/>
            <w:bottom w:val="none" w:sz="0" w:space="0" w:color="auto"/>
            <w:right w:val="none" w:sz="0" w:space="0" w:color="auto"/>
          </w:divBdr>
        </w:div>
        <w:div w:id="990324880">
          <w:marLeft w:val="480"/>
          <w:marRight w:val="0"/>
          <w:marTop w:val="0"/>
          <w:marBottom w:val="0"/>
          <w:divBdr>
            <w:top w:val="none" w:sz="0" w:space="0" w:color="auto"/>
            <w:left w:val="none" w:sz="0" w:space="0" w:color="auto"/>
            <w:bottom w:val="none" w:sz="0" w:space="0" w:color="auto"/>
            <w:right w:val="none" w:sz="0" w:space="0" w:color="auto"/>
          </w:divBdr>
        </w:div>
        <w:div w:id="1143499057">
          <w:marLeft w:val="480"/>
          <w:marRight w:val="0"/>
          <w:marTop w:val="0"/>
          <w:marBottom w:val="0"/>
          <w:divBdr>
            <w:top w:val="none" w:sz="0" w:space="0" w:color="auto"/>
            <w:left w:val="none" w:sz="0" w:space="0" w:color="auto"/>
            <w:bottom w:val="none" w:sz="0" w:space="0" w:color="auto"/>
            <w:right w:val="none" w:sz="0" w:space="0" w:color="auto"/>
          </w:divBdr>
        </w:div>
        <w:div w:id="136336469">
          <w:marLeft w:val="480"/>
          <w:marRight w:val="0"/>
          <w:marTop w:val="0"/>
          <w:marBottom w:val="0"/>
          <w:divBdr>
            <w:top w:val="none" w:sz="0" w:space="0" w:color="auto"/>
            <w:left w:val="none" w:sz="0" w:space="0" w:color="auto"/>
            <w:bottom w:val="none" w:sz="0" w:space="0" w:color="auto"/>
            <w:right w:val="none" w:sz="0" w:space="0" w:color="auto"/>
          </w:divBdr>
        </w:div>
        <w:div w:id="643896177">
          <w:marLeft w:val="480"/>
          <w:marRight w:val="0"/>
          <w:marTop w:val="0"/>
          <w:marBottom w:val="0"/>
          <w:divBdr>
            <w:top w:val="none" w:sz="0" w:space="0" w:color="auto"/>
            <w:left w:val="none" w:sz="0" w:space="0" w:color="auto"/>
            <w:bottom w:val="none" w:sz="0" w:space="0" w:color="auto"/>
            <w:right w:val="none" w:sz="0" w:space="0" w:color="auto"/>
          </w:divBdr>
        </w:div>
        <w:div w:id="1712268073">
          <w:marLeft w:val="480"/>
          <w:marRight w:val="0"/>
          <w:marTop w:val="0"/>
          <w:marBottom w:val="0"/>
          <w:divBdr>
            <w:top w:val="none" w:sz="0" w:space="0" w:color="auto"/>
            <w:left w:val="none" w:sz="0" w:space="0" w:color="auto"/>
            <w:bottom w:val="none" w:sz="0" w:space="0" w:color="auto"/>
            <w:right w:val="none" w:sz="0" w:space="0" w:color="auto"/>
          </w:divBdr>
        </w:div>
        <w:div w:id="552232233">
          <w:marLeft w:val="480"/>
          <w:marRight w:val="0"/>
          <w:marTop w:val="0"/>
          <w:marBottom w:val="0"/>
          <w:divBdr>
            <w:top w:val="none" w:sz="0" w:space="0" w:color="auto"/>
            <w:left w:val="none" w:sz="0" w:space="0" w:color="auto"/>
            <w:bottom w:val="none" w:sz="0" w:space="0" w:color="auto"/>
            <w:right w:val="none" w:sz="0" w:space="0" w:color="auto"/>
          </w:divBdr>
        </w:div>
        <w:div w:id="2073649400">
          <w:marLeft w:val="480"/>
          <w:marRight w:val="0"/>
          <w:marTop w:val="0"/>
          <w:marBottom w:val="0"/>
          <w:divBdr>
            <w:top w:val="none" w:sz="0" w:space="0" w:color="auto"/>
            <w:left w:val="none" w:sz="0" w:space="0" w:color="auto"/>
            <w:bottom w:val="none" w:sz="0" w:space="0" w:color="auto"/>
            <w:right w:val="none" w:sz="0" w:space="0" w:color="auto"/>
          </w:divBdr>
        </w:div>
        <w:div w:id="2031907589">
          <w:marLeft w:val="480"/>
          <w:marRight w:val="0"/>
          <w:marTop w:val="0"/>
          <w:marBottom w:val="0"/>
          <w:divBdr>
            <w:top w:val="none" w:sz="0" w:space="0" w:color="auto"/>
            <w:left w:val="none" w:sz="0" w:space="0" w:color="auto"/>
            <w:bottom w:val="none" w:sz="0" w:space="0" w:color="auto"/>
            <w:right w:val="none" w:sz="0" w:space="0" w:color="auto"/>
          </w:divBdr>
        </w:div>
        <w:div w:id="2030452805">
          <w:marLeft w:val="480"/>
          <w:marRight w:val="0"/>
          <w:marTop w:val="0"/>
          <w:marBottom w:val="0"/>
          <w:divBdr>
            <w:top w:val="none" w:sz="0" w:space="0" w:color="auto"/>
            <w:left w:val="none" w:sz="0" w:space="0" w:color="auto"/>
            <w:bottom w:val="none" w:sz="0" w:space="0" w:color="auto"/>
            <w:right w:val="none" w:sz="0" w:space="0" w:color="auto"/>
          </w:divBdr>
        </w:div>
        <w:div w:id="988443241">
          <w:marLeft w:val="480"/>
          <w:marRight w:val="0"/>
          <w:marTop w:val="0"/>
          <w:marBottom w:val="0"/>
          <w:divBdr>
            <w:top w:val="none" w:sz="0" w:space="0" w:color="auto"/>
            <w:left w:val="none" w:sz="0" w:space="0" w:color="auto"/>
            <w:bottom w:val="none" w:sz="0" w:space="0" w:color="auto"/>
            <w:right w:val="none" w:sz="0" w:space="0" w:color="auto"/>
          </w:divBdr>
        </w:div>
        <w:div w:id="1356081415">
          <w:marLeft w:val="480"/>
          <w:marRight w:val="0"/>
          <w:marTop w:val="0"/>
          <w:marBottom w:val="0"/>
          <w:divBdr>
            <w:top w:val="none" w:sz="0" w:space="0" w:color="auto"/>
            <w:left w:val="none" w:sz="0" w:space="0" w:color="auto"/>
            <w:bottom w:val="none" w:sz="0" w:space="0" w:color="auto"/>
            <w:right w:val="none" w:sz="0" w:space="0" w:color="auto"/>
          </w:divBdr>
        </w:div>
        <w:div w:id="527181487">
          <w:marLeft w:val="480"/>
          <w:marRight w:val="0"/>
          <w:marTop w:val="0"/>
          <w:marBottom w:val="0"/>
          <w:divBdr>
            <w:top w:val="none" w:sz="0" w:space="0" w:color="auto"/>
            <w:left w:val="none" w:sz="0" w:space="0" w:color="auto"/>
            <w:bottom w:val="none" w:sz="0" w:space="0" w:color="auto"/>
            <w:right w:val="none" w:sz="0" w:space="0" w:color="auto"/>
          </w:divBdr>
        </w:div>
        <w:div w:id="371421489">
          <w:marLeft w:val="480"/>
          <w:marRight w:val="0"/>
          <w:marTop w:val="0"/>
          <w:marBottom w:val="0"/>
          <w:divBdr>
            <w:top w:val="none" w:sz="0" w:space="0" w:color="auto"/>
            <w:left w:val="none" w:sz="0" w:space="0" w:color="auto"/>
            <w:bottom w:val="none" w:sz="0" w:space="0" w:color="auto"/>
            <w:right w:val="none" w:sz="0" w:space="0" w:color="auto"/>
          </w:divBdr>
        </w:div>
        <w:div w:id="934942115">
          <w:marLeft w:val="480"/>
          <w:marRight w:val="0"/>
          <w:marTop w:val="0"/>
          <w:marBottom w:val="0"/>
          <w:divBdr>
            <w:top w:val="none" w:sz="0" w:space="0" w:color="auto"/>
            <w:left w:val="none" w:sz="0" w:space="0" w:color="auto"/>
            <w:bottom w:val="none" w:sz="0" w:space="0" w:color="auto"/>
            <w:right w:val="none" w:sz="0" w:space="0" w:color="auto"/>
          </w:divBdr>
        </w:div>
        <w:div w:id="1250845318">
          <w:marLeft w:val="480"/>
          <w:marRight w:val="0"/>
          <w:marTop w:val="0"/>
          <w:marBottom w:val="0"/>
          <w:divBdr>
            <w:top w:val="none" w:sz="0" w:space="0" w:color="auto"/>
            <w:left w:val="none" w:sz="0" w:space="0" w:color="auto"/>
            <w:bottom w:val="none" w:sz="0" w:space="0" w:color="auto"/>
            <w:right w:val="none" w:sz="0" w:space="0" w:color="auto"/>
          </w:divBdr>
        </w:div>
        <w:div w:id="822819972">
          <w:marLeft w:val="480"/>
          <w:marRight w:val="0"/>
          <w:marTop w:val="0"/>
          <w:marBottom w:val="0"/>
          <w:divBdr>
            <w:top w:val="none" w:sz="0" w:space="0" w:color="auto"/>
            <w:left w:val="none" w:sz="0" w:space="0" w:color="auto"/>
            <w:bottom w:val="none" w:sz="0" w:space="0" w:color="auto"/>
            <w:right w:val="none" w:sz="0" w:space="0" w:color="auto"/>
          </w:divBdr>
        </w:div>
        <w:div w:id="997999671">
          <w:marLeft w:val="480"/>
          <w:marRight w:val="0"/>
          <w:marTop w:val="0"/>
          <w:marBottom w:val="0"/>
          <w:divBdr>
            <w:top w:val="none" w:sz="0" w:space="0" w:color="auto"/>
            <w:left w:val="none" w:sz="0" w:space="0" w:color="auto"/>
            <w:bottom w:val="none" w:sz="0" w:space="0" w:color="auto"/>
            <w:right w:val="none" w:sz="0" w:space="0" w:color="auto"/>
          </w:divBdr>
        </w:div>
        <w:div w:id="698704947">
          <w:marLeft w:val="480"/>
          <w:marRight w:val="0"/>
          <w:marTop w:val="0"/>
          <w:marBottom w:val="0"/>
          <w:divBdr>
            <w:top w:val="none" w:sz="0" w:space="0" w:color="auto"/>
            <w:left w:val="none" w:sz="0" w:space="0" w:color="auto"/>
            <w:bottom w:val="none" w:sz="0" w:space="0" w:color="auto"/>
            <w:right w:val="none" w:sz="0" w:space="0" w:color="auto"/>
          </w:divBdr>
        </w:div>
        <w:div w:id="119081220">
          <w:marLeft w:val="480"/>
          <w:marRight w:val="0"/>
          <w:marTop w:val="0"/>
          <w:marBottom w:val="0"/>
          <w:divBdr>
            <w:top w:val="none" w:sz="0" w:space="0" w:color="auto"/>
            <w:left w:val="none" w:sz="0" w:space="0" w:color="auto"/>
            <w:bottom w:val="none" w:sz="0" w:space="0" w:color="auto"/>
            <w:right w:val="none" w:sz="0" w:space="0" w:color="auto"/>
          </w:divBdr>
        </w:div>
        <w:div w:id="1642230305">
          <w:marLeft w:val="480"/>
          <w:marRight w:val="0"/>
          <w:marTop w:val="0"/>
          <w:marBottom w:val="0"/>
          <w:divBdr>
            <w:top w:val="none" w:sz="0" w:space="0" w:color="auto"/>
            <w:left w:val="none" w:sz="0" w:space="0" w:color="auto"/>
            <w:bottom w:val="none" w:sz="0" w:space="0" w:color="auto"/>
            <w:right w:val="none" w:sz="0" w:space="0" w:color="auto"/>
          </w:divBdr>
        </w:div>
        <w:div w:id="612328915">
          <w:marLeft w:val="480"/>
          <w:marRight w:val="0"/>
          <w:marTop w:val="0"/>
          <w:marBottom w:val="0"/>
          <w:divBdr>
            <w:top w:val="none" w:sz="0" w:space="0" w:color="auto"/>
            <w:left w:val="none" w:sz="0" w:space="0" w:color="auto"/>
            <w:bottom w:val="none" w:sz="0" w:space="0" w:color="auto"/>
            <w:right w:val="none" w:sz="0" w:space="0" w:color="auto"/>
          </w:divBdr>
        </w:div>
        <w:div w:id="1538157761">
          <w:marLeft w:val="480"/>
          <w:marRight w:val="0"/>
          <w:marTop w:val="0"/>
          <w:marBottom w:val="0"/>
          <w:divBdr>
            <w:top w:val="none" w:sz="0" w:space="0" w:color="auto"/>
            <w:left w:val="none" w:sz="0" w:space="0" w:color="auto"/>
            <w:bottom w:val="none" w:sz="0" w:space="0" w:color="auto"/>
            <w:right w:val="none" w:sz="0" w:space="0" w:color="auto"/>
          </w:divBdr>
        </w:div>
        <w:div w:id="1025978002">
          <w:marLeft w:val="480"/>
          <w:marRight w:val="0"/>
          <w:marTop w:val="0"/>
          <w:marBottom w:val="0"/>
          <w:divBdr>
            <w:top w:val="none" w:sz="0" w:space="0" w:color="auto"/>
            <w:left w:val="none" w:sz="0" w:space="0" w:color="auto"/>
            <w:bottom w:val="none" w:sz="0" w:space="0" w:color="auto"/>
            <w:right w:val="none" w:sz="0" w:space="0" w:color="auto"/>
          </w:divBdr>
        </w:div>
        <w:div w:id="1405686423">
          <w:marLeft w:val="480"/>
          <w:marRight w:val="0"/>
          <w:marTop w:val="0"/>
          <w:marBottom w:val="0"/>
          <w:divBdr>
            <w:top w:val="none" w:sz="0" w:space="0" w:color="auto"/>
            <w:left w:val="none" w:sz="0" w:space="0" w:color="auto"/>
            <w:bottom w:val="none" w:sz="0" w:space="0" w:color="auto"/>
            <w:right w:val="none" w:sz="0" w:space="0" w:color="auto"/>
          </w:divBdr>
        </w:div>
        <w:div w:id="808011616">
          <w:marLeft w:val="480"/>
          <w:marRight w:val="0"/>
          <w:marTop w:val="0"/>
          <w:marBottom w:val="0"/>
          <w:divBdr>
            <w:top w:val="none" w:sz="0" w:space="0" w:color="auto"/>
            <w:left w:val="none" w:sz="0" w:space="0" w:color="auto"/>
            <w:bottom w:val="none" w:sz="0" w:space="0" w:color="auto"/>
            <w:right w:val="none" w:sz="0" w:space="0" w:color="auto"/>
          </w:divBdr>
        </w:div>
        <w:div w:id="1251432416">
          <w:marLeft w:val="480"/>
          <w:marRight w:val="0"/>
          <w:marTop w:val="0"/>
          <w:marBottom w:val="0"/>
          <w:divBdr>
            <w:top w:val="none" w:sz="0" w:space="0" w:color="auto"/>
            <w:left w:val="none" w:sz="0" w:space="0" w:color="auto"/>
            <w:bottom w:val="none" w:sz="0" w:space="0" w:color="auto"/>
            <w:right w:val="none" w:sz="0" w:space="0" w:color="auto"/>
          </w:divBdr>
        </w:div>
        <w:div w:id="1687367794">
          <w:marLeft w:val="480"/>
          <w:marRight w:val="0"/>
          <w:marTop w:val="0"/>
          <w:marBottom w:val="0"/>
          <w:divBdr>
            <w:top w:val="none" w:sz="0" w:space="0" w:color="auto"/>
            <w:left w:val="none" w:sz="0" w:space="0" w:color="auto"/>
            <w:bottom w:val="none" w:sz="0" w:space="0" w:color="auto"/>
            <w:right w:val="none" w:sz="0" w:space="0" w:color="auto"/>
          </w:divBdr>
        </w:div>
        <w:div w:id="76946310">
          <w:marLeft w:val="480"/>
          <w:marRight w:val="0"/>
          <w:marTop w:val="0"/>
          <w:marBottom w:val="0"/>
          <w:divBdr>
            <w:top w:val="none" w:sz="0" w:space="0" w:color="auto"/>
            <w:left w:val="none" w:sz="0" w:space="0" w:color="auto"/>
            <w:bottom w:val="none" w:sz="0" w:space="0" w:color="auto"/>
            <w:right w:val="none" w:sz="0" w:space="0" w:color="auto"/>
          </w:divBdr>
        </w:div>
        <w:div w:id="1854109106">
          <w:marLeft w:val="480"/>
          <w:marRight w:val="0"/>
          <w:marTop w:val="0"/>
          <w:marBottom w:val="0"/>
          <w:divBdr>
            <w:top w:val="none" w:sz="0" w:space="0" w:color="auto"/>
            <w:left w:val="none" w:sz="0" w:space="0" w:color="auto"/>
            <w:bottom w:val="none" w:sz="0" w:space="0" w:color="auto"/>
            <w:right w:val="none" w:sz="0" w:space="0" w:color="auto"/>
          </w:divBdr>
        </w:div>
        <w:div w:id="1604151208">
          <w:marLeft w:val="480"/>
          <w:marRight w:val="0"/>
          <w:marTop w:val="0"/>
          <w:marBottom w:val="0"/>
          <w:divBdr>
            <w:top w:val="none" w:sz="0" w:space="0" w:color="auto"/>
            <w:left w:val="none" w:sz="0" w:space="0" w:color="auto"/>
            <w:bottom w:val="none" w:sz="0" w:space="0" w:color="auto"/>
            <w:right w:val="none" w:sz="0" w:space="0" w:color="auto"/>
          </w:divBdr>
        </w:div>
        <w:div w:id="463741583">
          <w:marLeft w:val="480"/>
          <w:marRight w:val="0"/>
          <w:marTop w:val="0"/>
          <w:marBottom w:val="0"/>
          <w:divBdr>
            <w:top w:val="none" w:sz="0" w:space="0" w:color="auto"/>
            <w:left w:val="none" w:sz="0" w:space="0" w:color="auto"/>
            <w:bottom w:val="none" w:sz="0" w:space="0" w:color="auto"/>
            <w:right w:val="none" w:sz="0" w:space="0" w:color="auto"/>
          </w:divBdr>
        </w:div>
        <w:div w:id="554464674">
          <w:marLeft w:val="480"/>
          <w:marRight w:val="0"/>
          <w:marTop w:val="0"/>
          <w:marBottom w:val="0"/>
          <w:divBdr>
            <w:top w:val="none" w:sz="0" w:space="0" w:color="auto"/>
            <w:left w:val="none" w:sz="0" w:space="0" w:color="auto"/>
            <w:bottom w:val="none" w:sz="0" w:space="0" w:color="auto"/>
            <w:right w:val="none" w:sz="0" w:space="0" w:color="auto"/>
          </w:divBdr>
        </w:div>
        <w:div w:id="1668092283">
          <w:marLeft w:val="480"/>
          <w:marRight w:val="0"/>
          <w:marTop w:val="0"/>
          <w:marBottom w:val="0"/>
          <w:divBdr>
            <w:top w:val="none" w:sz="0" w:space="0" w:color="auto"/>
            <w:left w:val="none" w:sz="0" w:space="0" w:color="auto"/>
            <w:bottom w:val="none" w:sz="0" w:space="0" w:color="auto"/>
            <w:right w:val="none" w:sz="0" w:space="0" w:color="auto"/>
          </w:divBdr>
        </w:div>
        <w:div w:id="1412190520">
          <w:marLeft w:val="480"/>
          <w:marRight w:val="0"/>
          <w:marTop w:val="0"/>
          <w:marBottom w:val="0"/>
          <w:divBdr>
            <w:top w:val="none" w:sz="0" w:space="0" w:color="auto"/>
            <w:left w:val="none" w:sz="0" w:space="0" w:color="auto"/>
            <w:bottom w:val="none" w:sz="0" w:space="0" w:color="auto"/>
            <w:right w:val="none" w:sz="0" w:space="0" w:color="auto"/>
          </w:divBdr>
        </w:div>
        <w:div w:id="1701710422">
          <w:marLeft w:val="480"/>
          <w:marRight w:val="0"/>
          <w:marTop w:val="0"/>
          <w:marBottom w:val="0"/>
          <w:divBdr>
            <w:top w:val="none" w:sz="0" w:space="0" w:color="auto"/>
            <w:left w:val="none" w:sz="0" w:space="0" w:color="auto"/>
            <w:bottom w:val="none" w:sz="0" w:space="0" w:color="auto"/>
            <w:right w:val="none" w:sz="0" w:space="0" w:color="auto"/>
          </w:divBdr>
        </w:div>
        <w:div w:id="1707409563">
          <w:marLeft w:val="480"/>
          <w:marRight w:val="0"/>
          <w:marTop w:val="0"/>
          <w:marBottom w:val="0"/>
          <w:divBdr>
            <w:top w:val="none" w:sz="0" w:space="0" w:color="auto"/>
            <w:left w:val="none" w:sz="0" w:space="0" w:color="auto"/>
            <w:bottom w:val="none" w:sz="0" w:space="0" w:color="auto"/>
            <w:right w:val="none" w:sz="0" w:space="0" w:color="auto"/>
          </w:divBdr>
        </w:div>
        <w:div w:id="55207969">
          <w:marLeft w:val="480"/>
          <w:marRight w:val="0"/>
          <w:marTop w:val="0"/>
          <w:marBottom w:val="0"/>
          <w:divBdr>
            <w:top w:val="none" w:sz="0" w:space="0" w:color="auto"/>
            <w:left w:val="none" w:sz="0" w:space="0" w:color="auto"/>
            <w:bottom w:val="none" w:sz="0" w:space="0" w:color="auto"/>
            <w:right w:val="none" w:sz="0" w:space="0" w:color="auto"/>
          </w:divBdr>
        </w:div>
        <w:div w:id="434328903">
          <w:marLeft w:val="480"/>
          <w:marRight w:val="0"/>
          <w:marTop w:val="0"/>
          <w:marBottom w:val="0"/>
          <w:divBdr>
            <w:top w:val="none" w:sz="0" w:space="0" w:color="auto"/>
            <w:left w:val="none" w:sz="0" w:space="0" w:color="auto"/>
            <w:bottom w:val="none" w:sz="0" w:space="0" w:color="auto"/>
            <w:right w:val="none" w:sz="0" w:space="0" w:color="auto"/>
          </w:divBdr>
        </w:div>
        <w:div w:id="1736395307">
          <w:marLeft w:val="480"/>
          <w:marRight w:val="0"/>
          <w:marTop w:val="0"/>
          <w:marBottom w:val="0"/>
          <w:divBdr>
            <w:top w:val="none" w:sz="0" w:space="0" w:color="auto"/>
            <w:left w:val="none" w:sz="0" w:space="0" w:color="auto"/>
            <w:bottom w:val="none" w:sz="0" w:space="0" w:color="auto"/>
            <w:right w:val="none" w:sz="0" w:space="0" w:color="auto"/>
          </w:divBdr>
        </w:div>
        <w:div w:id="2113737799">
          <w:marLeft w:val="480"/>
          <w:marRight w:val="0"/>
          <w:marTop w:val="0"/>
          <w:marBottom w:val="0"/>
          <w:divBdr>
            <w:top w:val="none" w:sz="0" w:space="0" w:color="auto"/>
            <w:left w:val="none" w:sz="0" w:space="0" w:color="auto"/>
            <w:bottom w:val="none" w:sz="0" w:space="0" w:color="auto"/>
            <w:right w:val="none" w:sz="0" w:space="0" w:color="auto"/>
          </w:divBdr>
        </w:div>
        <w:div w:id="193200172">
          <w:marLeft w:val="480"/>
          <w:marRight w:val="0"/>
          <w:marTop w:val="0"/>
          <w:marBottom w:val="0"/>
          <w:divBdr>
            <w:top w:val="none" w:sz="0" w:space="0" w:color="auto"/>
            <w:left w:val="none" w:sz="0" w:space="0" w:color="auto"/>
            <w:bottom w:val="none" w:sz="0" w:space="0" w:color="auto"/>
            <w:right w:val="none" w:sz="0" w:space="0" w:color="auto"/>
          </w:divBdr>
        </w:div>
        <w:div w:id="1883320191">
          <w:marLeft w:val="480"/>
          <w:marRight w:val="0"/>
          <w:marTop w:val="0"/>
          <w:marBottom w:val="0"/>
          <w:divBdr>
            <w:top w:val="none" w:sz="0" w:space="0" w:color="auto"/>
            <w:left w:val="none" w:sz="0" w:space="0" w:color="auto"/>
            <w:bottom w:val="none" w:sz="0" w:space="0" w:color="auto"/>
            <w:right w:val="none" w:sz="0" w:space="0" w:color="auto"/>
          </w:divBdr>
        </w:div>
        <w:div w:id="310139807">
          <w:marLeft w:val="480"/>
          <w:marRight w:val="0"/>
          <w:marTop w:val="0"/>
          <w:marBottom w:val="0"/>
          <w:divBdr>
            <w:top w:val="none" w:sz="0" w:space="0" w:color="auto"/>
            <w:left w:val="none" w:sz="0" w:space="0" w:color="auto"/>
            <w:bottom w:val="none" w:sz="0" w:space="0" w:color="auto"/>
            <w:right w:val="none" w:sz="0" w:space="0" w:color="auto"/>
          </w:divBdr>
        </w:div>
        <w:div w:id="23600621">
          <w:marLeft w:val="480"/>
          <w:marRight w:val="0"/>
          <w:marTop w:val="0"/>
          <w:marBottom w:val="0"/>
          <w:divBdr>
            <w:top w:val="none" w:sz="0" w:space="0" w:color="auto"/>
            <w:left w:val="none" w:sz="0" w:space="0" w:color="auto"/>
            <w:bottom w:val="none" w:sz="0" w:space="0" w:color="auto"/>
            <w:right w:val="none" w:sz="0" w:space="0" w:color="auto"/>
          </w:divBdr>
        </w:div>
        <w:div w:id="1989432402">
          <w:marLeft w:val="480"/>
          <w:marRight w:val="0"/>
          <w:marTop w:val="0"/>
          <w:marBottom w:val="0"/>
          <w:divBdr>
            <w:top w:val="none" w:sz="0" w:space="0" w:color="auto"/>
            <w:left w:val="none" w:sz="0" w:space="0" w:color="auto"/>
            <w:bottom w:val="none" w:sz="0" w:space="0" w:color="auto"/>
            <w:right w:val="none" w:sz="0" w:space="0" w:color="auto"/>
          </w:divBdr>
        </w:div>
        <w:div w:id="1677878919">
          <w:marLeft w:val="480"/>
          <w:marRight w:val="0"/>
          <w:marTop w:val="0"/>
          <w:marBottom w:val="0"/>
          <w:divBdr>
            <w:top w:val="none" w:sz="0" w:space="0" w:color="auto"/>
            <w:left w:val="none" w:sz="0" w:space="0" w:color="auto"/>
            <w:bottom w:val="none" w:sz="0" w:space="0" w:color="auto"/>
            <w:right w:val="none" w:sz="0" w:space="0" w:color="auto"/>
          </w:divBdr>
        </w:div>
        <w:div w:id="1748578627">
          <w:marLeft w:val="480"/>
          <w:marRight w:val="0"/>
          <w:marTop w:val="0"/>
          <w:marBottom w:val="0"/>
          <w:divBdr>
            <w:top w:val="none" w:sz="0" w:space="0" w:color="auto"/>
            <w:left w:val="none" w:sz="0" w:space="0" w:color="auto"/>
            <w:bottom w:val="none" w:sz="0" w:space="0" w:color="auto"/>
            <w:right w:val="none" w:sz="0" w:space="0" w:color="auto"/>
          </w:divBdr>
        </w:div>
        <w:div w:id="1742212339">
          <w:marLeft w:val="480"/>
          <w:marRight w:val="0"/>
          <w:marTop w:val="0"/>
          <w:marBottom w:val="0"/>
          <w:divBdr>
            <w:top w:val="none" w:sz="0" w:space="0" w:color="auto"/>
            <w:left w:val="none" w:sz="0" w:space="0" w:color="auto"/>
            <w:bottom w:val="none" w:sz="0" w:space="0" w:color="auto"/>
            <w:right w:val="none" w:sz="0" w:space="0" w:color="auto"/>
          </w:divBdr>
        </w:div>
        <w:div w:id="1038121247">
          <w:marLeft w:val="480"/>
          <w:marRight w:val="0"/>
          <w:marTop w:val="0"/>
          <w:marBottom w:val="0"/>
          <w:divBdr>
            <w:top w:val="none" w:sz="0" w:space="0" w:color="auto"/>
            <w:left w:val="none" w:sz="0" w:space="0" w:color="auto"/>
            <w:bottom w:val="none" w:sz="0" w:space="0" w:color="auto"/>
            <w:right w:val="none" w:sz="0" w:space="0" w:color="auto"/>
          </w:divBdr>
        </w:div>
        <w:div w:id="1225292072">
          <w:marLeft w:val="480"/>
          <w:marRight w:val="0"/>
          <w:marTop w:val="0"/>
          <w:marBottom w:val="0"/>
          <w:divBdr>
            <w:top w:val="none" w:sz="0" w:space="0" w:color="auto"/>
            <w:left w:val="none" w:sz="0" w:space="0" w:color="auto"/>
            <w:bottom w:val="none" w:sz="0" w:space="0" w:color="auto"/>
            <w:right w:val="none" w:sz="0" w:space="0" w:color="auto"/>
          </w:divBdr>
        </w:div>
        <w:div w:id="318928246">
          <w:marLeft w:val="480"/>
          <w:marRight w:val="0"/>
          <w:marTop w:val="0"/>
          <w:marBottom w:val="0"/>
          <w:divBdr>
            <w:top w:val="none" w:sz="0" w:space="0" w:color="auto"/>
            <w:left w:val="none" w:sz="0" w:space="0" w:color="auto"/>
            <w:bottom w:val="none" w:sz="0" w:space="0" w:color="auto"/>
            <w:right w:val="none" w:sz="0" w:space="0" w:color="auto"/>
          </w:divBdr>
        </w:div>
        <w:div w:id="1409882218">
          <w:marLeft w:val="480"/>
          <w:marRight w:val="0"/>
          <w:marTop w:val="0"/>
          <w:marBottom w:val="0"/>
          <w:divBdr>
            <w:top w:val="none" w:sz="0" w:space="0" w:color="auto"/>
            <w:left w:val="none" w:sz="0" w:space="0" w:color="auto"/>
            <w:bottom w:val="none" w:sz="0" w:space="0" w:color="auto"/>
            <w:right w:val="none" w:sz="0" w:space="0" w:color="auto"/>
          </w:divBdr>
        </w:div>
        <w:div w:id="322662350">
          <w:marLeft w:val="480"/>
          <w:marRight w:val="0"/>
          <w:marTop w:val="0"/>
          <w:marBottom w:val="0"/>
          <w:divBdr>
            <w:top w:val="none" w:sz="0" w:space="0" w:color="auto"/>
            <w:left w:val="none" w:sz="0" w:space="0" w:color="auto"/>
            <w:bottom w:val="none" w:sz="0" w:space="0" w:color="auto"/>
            <w:right w:val="none" w:sz="0" w:space="0" w:color="auto"/>
          </w:divBdr>
        </w:div>
        <w:div w:id="930310702">
          <w:marLeft w:val="480"/>
          <w:marRight w:val="0"/>
          <w:marTop w:val="0"/>
          <w:marBottom w:val="0"/>
          <w:divBdr>
            <w:top w:val="none" w:sz="0" w:space="0" w:color="auto"/>
            <w:left w:val="none" w:sz="0" w:space="0" w:color="auto"/>
            <w:bottom w:val="none" w:sz="0" w:space="0" w:color="auto"/>
            <w:right w:val="none" w:sz="0" w:space="0" w:color="auto"/>
          </w:divBdr>
        </w:div>
        <w:div w:id="1991521474">
          <w:marLeft w:val="480"/>
          <w:marRight w:val="0"/>
          <w:marTop w:val="0"/>
          <w:marBottom w:val="0"/>
          <w:divBdr>
            <w:top w:val="none" w:sz="0" w:space="0" w:color="auto"/>
            <w:left w:val="none" w:sz="0" w:space="0" w:color="auto"/>
            <w:bottom w:val="none" w:sz="0" w:space="0" w:color="auto"/>
            <w:right w:val="none" w:sz="0" w:space="0" w:color="auto"/>
          </w:divBdr>
        </w:div>
        <w:div w:id="166672900">
          <w:marLeft w:val="480"/>
          <w:marRight w:val="0"/>
          <w:marTop w:val="0"/>
          <w:marBottom w:val="0"/>
          <w:divBdr>
            <w:top w:val="none" w:sz="0" w:space="0" w:color="auto"/>
            <w:left w:val="none" w:sz="0" w:space="0" w:color="auto"/>
            <w:bottom w:val="none" w:sz="0" w:space="0" w:color="auto"/>
            <w:right w:val="none" w:sz="0" w:space="0" w:color="auto"/>
          </w:divBdr>
        </w:div>
        <w:div w:id="571888927">
          <w:marLeft w:val="480"/>
          <w:marRight w:val="0"/>
          <w:marTop w:val="0"/>
          <w:marBottom w:val="0"/>
          <w:divBdr>
            <w:top w:val="none" w:sz="0" w:space="0" w:color="auto"/>
            <w:left w:val="none" w:sz="0" w:space="0" w:color="auto"/>
            <w:bottom w:val="none" w:sz="0" w:space="0" w:color="auto"/>
            <w:right w:val="none" w:sz="0" w:space="0" w:color="auto"/>
          </w:divBdr>
        </w:div>
        <w:div w:id="1159076228">
          <w:marLeft w:val="480"/>
          <w:marRight w:val="0"/>
          <w:marTop w:val="0"/>
          <w:marBottom w:val="0"/>
          <w:divBdr>
            <w:top w:val="none" w:sz="0" w:space="0" w:color="auto"/>
            <w:left w:val="none" w:sz="0" w:space="0" w:color="auto"/>
            <w:bottom w:val="none" w:sz="0" w:space="0" w:color="auto"/>
            <w:right w:val="none" w:sz="0" w:space="0" w:color="auto"/>
          </w:divBdr>
        </w:div>
        <w:div w:id="1037463111">
          <w:marLeft w:val="480"/>
          <w:marRight w:val="0"/>
          <w:marTop w:val="0"/>
          <w:marBottom w:val="0"/>
          <w:divBdr>
            <w:top w:val="none" w:sz="0" w:space="0" w:color="auto"/>
            <w:left w:val="none" w:sz="0" w:space="0" w:color="auto"/>
            <w:bottom w:val="none" w:sz="0" w:space="0" w:color="auto"/>
            <w:right w:val="none" w:sz="0" w:space="0" w:color="auto"/>
          </w:divBdr>
        </w:div>
      </w:divsChild>
    </w:div>
    <w:div w:id="1861121165">
      <w:bodyDiv w:val="1"/>
      <w:marLeft w:val="0"/>
      <w:marRight w:val="0"/>
      <w:marTop w:val="0"/>
      <w:marBottom w:val="0"/>
      <w:divBdr>
        <w:top w:val="none" w:sz="0" w:space="0" w:color="auto"/>
        <w:left w:val="none" w:sz="0" w:space="0" w:color="auto"/>
        <w:bottom w:val="none" w:sz="0" w:space="0" w:color="auto"/>
        <w:right w:val="none" w:sz="0" w:space="0" w:color="auto"/>
      </w:divBdr>
    </w:div>
    <w:div w:id="1861238087">
      <w:bodyDiv w:val="1"/>
      <w:marLeft w:val="0"/>
      <w:marRight w:val="0"/>
      <w:marTop w:val="0"/>
      <w:marBottom w:val="0"/>
      <w:divBdr>
        <w:top w:val="none" w:sz="0" w:space="0" w:color="auto"/>
        <w:left w:val="none" w:sz="0" w:space="0" w:color="auto"/>
        <w:bottom w:val="none" w:sz="0" w:space="0" w:color="auto"/>
        <w:right w:val="none" w:sz="0" w:space="0" w:color="auto"/>
      </w:divBdr>
    </w:div>
    <w:div w:id="1861356207">
      <w:bodyDiv w:val="1"/>
      <w:marLeft w:val="0"/>
      <w:marRight w:val="0"/>
      <w:marTop w:val="0"/>
      <w:marBottom w:val="0"/>
      <w:divBdr>
        <w:top w:val="none" w:sz="0" w:space="0" w:color="auto"/>
        <w:left w:val="none" w:sz="0" w:space="0" w:color="auto"/>
        <w:bottom w:val="none" w:sz="0" w:space="0" w:color="auto"/>
        <w:right w:val="none" w:sz="0" w:space="0" w:color="auto"/>
      </w:divBdr>
    </w:div>
    <w:div w:id="1861357662">
      <w:bodyDiv w:val="1"/>
      <w:marLeft w:val="0"/>
      <w:marRight w:val="0"/>
      <w:marTop w:val="0"/>
      <w:marBottom w:val="0"/>
      <w:divBdr>
        <w:top w:val="none" w:sz="0" w:space="0" w:color="auto"/>
        <w:left w:val="none" w:sz="0" w:space="0" w:color="auto"/>
        <w:bottom w:val="none" w:sz="0" w:space="0" w:color="auto"/>
        <w:right w:val="none" w:sz="0" w:space="0" w:color="auto"/>
      </w:divBdr>
    </w:div>
    <w:div w:id="1861359234">
      <w:bodyDiv w:val="1"/>
      <w:marLeft w:val="0"/>
      <w:marRight w:val="0"/>
      <w:marTop w:val="0"/>
      <w:marBottom w:val="0"/>
      <w:divBdr>
        <w:top w:val="none" w:sz="0" w:space="0" w:color="auto"/>
        <w:left w:val="none" w:sz="0" w:space="0" w:color="auto"/>
        <w:bottom w:val="none" w:sz="0" w:space="0" w:color="auto"/>
        <w:right w:val="none" w:sz="0" w:space="0" w:color="auto"/>
      </w:divBdr>
    </w:div>
    <w:div w:id="1861580327">
      <w:bodyDiv w:val="1"/>
      <w:marLeft w:val="0"/>
      <w:marRight w:val="0"/>
      <w:marTop w:val="0"/>
      <w:marBottom w:val="0"/>
      <w:divBdr>
        <w:top w:val="none" w:sz="0" w:space="0" w:color="auto"/>
        <w:left w:val="none" w:sz="0" w:space="0" w:color="auto"/>
        <w:bottom w:val="none" w:sz="0" w:space="0" w:color="auto"/>
        <w:right w:val="none" w:sz="0" w:space="0" w:color="auto"/>
      </w:divBdr>
    </w:div>
    <w:div w:id="1861821312">
      <w:bodyDiv w:val="1"/>
      <w:marLeft w:val="0"/>
      <w:marRight w:val="0"/>
      <w:marTop w:val="0"/>
      <w:marBottom w:val="0"/>
      <w:divBdr>
        <w:top w:val="none" w:sz="0" w:space="0" w:color="auto"/>
        <w:left w:val="none" w:sz="0" w:space="0" w:color="auto"/>
        <w:bottom w:val="none" w:sz="0" w:space="0" w:color="auto"/>
        <w:right w:val="none" w:sz="0" w:space="0" w:color="auto"/>
      </w:divBdr>
    </w:div>
    <w:div w:id="1862014833">
      <w:bodyDiv w:val="1"/>
      <w:marLeft w:val="0"/>
      <w:marRight w:val="0"/>
      <w:marTop w:val="0"/>
      <w:marBottom w:val="0"/>
      <w:divBdr>
        <w:top w:val="none" w:sz="0" w:space="0" w:color="auto"/>
        <w:left w:val="none" w:sz="0" w:space="0" w:color="auto"/>
        <w:bottom w:val="none" w:sz="0" w:space="0" w:color="auto"/>
        <w:right w:val="none" w:sz="0" w:space="0" w:color="auto"/>
      </w:divBdr>
    </w:div>
    <w:div w:id="1862089386">
      <w:bodyDiv w:val="1"/>
      <w:marLeft w:val="0"/>
      <w:marRight w:val="0"/>
      <w:marTop w:val="0"/>
      <w:marBottom w:val="0"/>
      <w:divBdr>
        <w:top w:val="none" w:sz="0" w:space="0" w:color="auto"/>
        <w:left w:val="none" w:sz="0" w:space="0" w:color="auto"/>
        <w:bottom w:val="none" w:sz="0" w:space="0" w:color="auto"/>
        <w:right w:val="none" w:sz="0" w:space="0" w:color="auto"/>
      </w:divBdr>
    </w:div>
    <w:div w:id="1862157633">
      <w:bodyDiv w:val="1"/>
      <w:marLeft w:val="0"/>
      <w:marRight w:val="0"/>
      <w:marTop w:val="0"/>
      <w:marBottom w:val="0"/>
      <w:divBdr>
        <w:top w:val="none" w:sz="0" w:space="0" w:color="auto"/>
        <w:left w:val="none" w:sz="0" w:space="0" w:color="auto"/>
        <w:bottom w:val="none" w:sz="0" w:space="0" w:color="auto"/>
        <w:right w:val="none" w:sz="0" w:space="0" w:color="auto"/>
      </w:divBdr>
    </w:div>
    <w:div w:id="1862283194">
      <w:bodyDiv w:val="1"/>
      <w:marLeft w:val="0"/>
      <w:marRight w:val="0"/>
      <w:marTop w:val="0"/>
      <w:marBottom w:val="0"/>
      <w:divBdr>
        <w:top w:val="none" w:sz="0" w:space="0" w:color="auto"/>
        <w:left w:val="none" w:sz="0" w:space="0" w:color="auto"/>
        <w:bottom w:val="none" w:sz="0" w:space="0" w:color="auto"/>
        <w:right w:val="none" w:sz="0" w:space="0" w:color="auto"/>
      </w:divBdr>
    </w:div>
    <w:div w:id="1862429035">
      <w:bodyDiv w:val="1"/>
      <w:marLeft w:val="0"/>
      <w:marRight w:val="0"/>
      <w:marTop w:val="0"/>
      <w:marBottom w:val="0"/>
      <w:divBdr>
        <w:top w:val="none" w:sz="0" w:space="0" w:color="auto"/>
        <w:left w:val="none" w:sz="0" w:space="0" w:color="auto"/>
        <w:bottom w:val="none" w:sz="0" w:space="0" w:color="auto"/>
        <w:right w:val="none" w:sz="0" w:space="0" w:color="auto"/>
      </w:divBdr>
    </w:div>
    <w:div w:id="1862813936">
      <w:marLeft w:val="480"/>
      <w:marRight w:val="0"/>
      <w:marTop w:val="0"/>
      <w:marBottom w:val="0"/>
      <w:divBdr>
        <w:top w:val="none" w:sz="0" w:space="0" w:color="auto"/>
        <w:left w:val="none" w:sz="0" w:space="0" w:color="auto"/>
        <w:bottom w:val="none" w:sz="0" w:space="0" w:color="auto"/>
        <w:right w:val="none" w:sz="0" w:space="0" w:color="auto"/>
      </w:divBdr>
    </w:div>
    <w:div w:id="1862936030">
      <w:bodyDiv w:val="1"/>
      <w:marLeft w:val="0"/>
      <w:marRight w:val="0"/>
      <w:marTop w:val="0"/>
      <w:marBottom w:val="0"/>
      <w:divBdr>
        <w:top w:val="none" w:sz="0" w:space="0" w:color="auto"/>
        <w:left w:val="none" w:sz="0" w:space="0" w:color="auto"/>
        <w:bottom w:val="none" w:sz="0" w:space="0" w:color="auto"/>
        <w:right w:val="none" w:sz="0" w:space="0" w:color="auto"/>
      </w:divBdr>
    </w:div>
    <w:div w:id="1863011283">
      <w:bodyDiv w:val="1"/>
      <w:marLeft w:val="0"/>
      <w:marRight w:val="0"/>
      <w:marTop w:val="0"/>
      <w:marBottom w:val="0"/>
      <w:divBdr>
        <w:top w:val="none" w:sz="0" w:space="0" w:color="auto"/>
        <w:left w:val="none" w:sz="0" w:space="0" w:color="auto"/>
        <w:bottom w:val="none" w:sz="0" w:space="0" w:color="auto"/>
        <w:right w:val="none" w:sz="0" w:space="0" w:color="auto"/>
      </w:divBdr>
    </w:div>
    <w:div w:id="1863131950">
      <w:bodyDiv w:val="1"/>
      <w:marLeft w:val="0"/>
      <w:marRight w:val="0"/>
      <w:marTop w:val="0"/>
      <w:marBottom w:val="0"/>
      <w:divBdr>
        <w:top w:val="none" w:sz="0" w:space="0" w:color="auto"/>
        <w:left w:val="none" w:sz="0" w:space="0" w:color="auto"/>
        <w:bottom w:val="none" w:sz="0" w:space="0" w:color="auto"/>
        <w:right w:val="none" w:sz="0" w:space="0" w:color="auto"/>
      </w:divBdr>
    </w:div>
    <w:div w:id="1863350067">
      <w:bodyDiv w:val="1"/>
      <w:marLeft w:val="0"/>
      <w:marRight w:val="0"/>
      <w:marTop w:val="0"/>
      <w:marBottom w:val="0"/>
      <w:divBdr>
        <w:top w:val="none" w:sz="0" w:space="0" w:color="auto"/>
        <w:left w:val="none" w:sz="0" w:space="0" w:color="auto"/>
        <w:bottom w:val="none" w:sz="0" w:space="0" w:color="auto"/>
        <w:right w:val="none" w:sz="0" w:space="0" w:color="auto"/>
      </w:divBdr>
    </w:div>
    <w:div w:id="1863856263">
      <w:bodyDiv w:val="1"/>
      <w:marLeft w:val="0"/>
      <w:marRight w:val="0"/>
      <w:marTop w:val="0"/>
      <w:marBottom w:val="0"/>
      <w:divBdr>
        <w:top w:val="none" w:sz="0" w:space="0" w:color="auto"/>
        <w:left w:val="none" w:sz="0" w:space="0" w:color="auto"/>
        <w:bottom w:val="none" w:sz="0" w:space="0" w:color="auto"/>
        <w:right w:val="none" w:sz="0" w:space="0" w:color="auto"/>
      </w:divBdr>
    </w:div>
    <w:div w:id="1863929962">
      <w:bodyDiv w:val="1"/>
      <w:marLeft w:val="0"/>
      <w:marRight w:val="0"/>
      <w:marTop w:val="0"/>
      <w:marBottom w:val="0"/>
      <w:divBdr>
        <w:top w:val="none" w:sz="0" w:space="0" w:color="auto"/>
        <w:left w:val="none" w:sz="0" w:space="0" w:color="auto"/>
        <w:bottom w:val="none" w:sz="0" w:space="0" w:color="auto"/>
        <w:right w:val="none" w:sz="0" w:space="0" w:color="auto"/>
      </w:divBdr>
    </w:div>
    <w:div w:id="1863979403">
      <w:bodyDiv w:val="1"/>
      <w:marLeft w:val="0"/>
      <w:marRight w:val="0"/>
      <w:marTop w:val="0"/>
      <w:marBottom w:val="0"/>
      <w:divBdr>
        <w:top w:val="none" w:sz="0" w:space="0" w:color="auto"/>
        <w:left w:val="none" w:sz="0" w:space="0" w:color="auto"/>
        <w:bottom w:val="none" w:sz="0" w:space="0" w:color="auto"/>
        <w:right w:val="none" w:sz="0" w:space="0" w:color="auto"/>
      </w:divBdr>
    </w:div>
    <w:div w:id="1864399030">
      <w:bodyDiv w:val="1"/>
      <w:marLeft w:val="0"/>
      <w:marRight w:val="0"/>
      <w:marTop w:val="0"/>
      <w:marBottom w:val="0"/>
      <w:divBdr>
        <w:top w:val="none" w:sz="0" w:space="0" w:color="auto"/>
        <w:left w:val="none" w:sz="0" w:space="0" w:color="auto"/>
        <w:bottom w:val="none" w:sz="0" w:space="0" w:color="auto"/>
        <w:right w:val="none" w:sz="0" w:space="0" w:color="auto"/>
      </w:divBdr>
    </w:div>
    <w:div w:id="1864781839">
      <w:bodyDiv w:val="1"/>
      <w:marLeft w:val="0"/>
      <w:marRight w:val="0"/>
      <w:marTop w:val="0"/>
      <w:marBottom w:val="0"/>
      <w:divBdr>
        <w:top w:val="none" w:sz="0" w:space="0" w:color="auto"/>
        <w:left w:val="none" w:sz="0" w:space="0" w:color="auto"/>
        <w:bottom w:val="none" w:sz="0" w:space="0" w:color="auto"/>
        <w:right w:val="none" w:sz="0" w:space="0" w:color="auto"/>
      </w:divBdr>
    </w:div>
    <w:div w:id="1864898321">
      <w:bodyDiv w:val="1"/>
      <w:marLeft w:val="0"/>
      <w:marRight w:val="0"/>
      <w:marTop w:val="0"/>
      <w:marBottom w:val="0"/>
      <w:divBdr>
        <w:top w:val="none" w:sz="0" w:space="0" w:color="auto"/>
        <w:left w:val="none" w:sz="0" w:space="0" w:color="auto"/>
        <w:bottom w:val="none" w:sz="0" w:space="0" w:color="auto"/>
        <w:right w:val="none" w:sz="0" w:space="0" w:color="auto"/>
      </w:divBdr>
    </w:div>
    <w:div w:id="1864900043">
      <w:bodyDiv w:val="1"/>
      <w:marLeft w:val="0"/>
      <w:marRight w:val="0"/>
      <w:marTop w:val="0"/>
      <w:marBottom w:val="0"/>
      <w:divBdr>
        <w:top w:val="none" w:sz="0" w:space="0" w:color="auto"/>
        <w:left w:val="none" w:sz="0" w:space="0" w:color="auto"/>
        <w:bottom w:val="none" w:sz="0" w:space="0" w:color="auto"/>
        <w:right w:val="none" w:sz="0" w:space="0" w:color="auto"/>
      </w:divBdr>
    </w:div>
    <w:div w:id="1865092523">
      <w:bodyDiv w:val="1"/>
      <w:marLeft w:val="0"/>
      <w:marRight w:val="0"/>
      <w:marTop w:val="0"/>
      <w:marBottom w:val="0"/>
      <w:divBdr>
        <w:top w:val="none" w:sz="0" w:space="0" w:color="auto"/>
        <w:left w:val="none" w:sz="0" w:space="0" w:color="auto"/>
        <w:bottom w:val="none" w:sz="0" w:space="0" w:color="auto"/>
        <w:right w:val="none" w:sz="0" w:space="0" w:color="auto"/>
      </w:divBdr>
    </w:div>
    <w:div w:id="1865098495">
      <w:bodyDiv w:val="1"/>
      <w:marLeft w:val="0"/>
      <w:marRight w:val="0"/>
      <w:marTop w:val="0"/>
      <w:marBottom w:val="0"/>
      <w:divBdr>
        <w:top w:val="none" w:sz="0" w:space="0" w:color="auto"/>
        <w:left w:val="none" w:sz="0" w:space="0" w:color="auto"/>
        <w:bottom w:val="none" w:sz="0" w:space="0" w:color="auto"/>
        <w:right w:val="none" w:sz="0" w:space="0" w:color="auto"/>
      </w:divBdr>
    </w:div>
    <w:div w:id="1865166201">
      <w:bodyDiv w:val="1"/>
      <w:marLeft w:val="0"/>
      <w:marRight w:val="0"/>
      <w:marTop w:val="0"/>
      <w:marBottom w:val="0"/>
      <w:divBdr>
        <w:top w:val="none" w:sz="0" w:space="0" w:color="auto"/>
        <w:left w:val="none" w:sz="0" w:space="0" w:color="auto"/>
        <w:bottom w:val="none" w:sz="0" w:space="0" w:color="auto"/>
        <w:right w:val="none" w:sz="0" w:space="0" w:color="auto"/>
      </w:divBdr>
    </w:div>
    <w:div w:id="1865248052">
      <w:bodyDiv w:val="1"/>
      <w:marLeft w:val="0"/>
      <w:marRight w:val="0"/>
      <w:marTop w:val="0"/>
      <w:marBottom w:val="0"/>
      <w:divBdr>
        <w:top w:val="none" w:sz="0" w:space="0" w:color="auto"/>
        <w:left w:val="none" w:sz="0" w:space="0" w:color="auto"/>
        <w:bottom w:val="none" w:sz="0" w:space="0" w:color="auto"/>
        <w:right w:val="none" w:sz="0" w:space="0" w:color="auto"/>
      </w:divBdr>
    </w:div>
    <w:div w:id="1865287441">
      <w:bodyDiv w:val="1"/>
      <w:marLeft w:val="0"/>
      <w:marRight w:val="0"/>
      <w:marTop w:val="0"/>
      <w:marBottom w:val="0"/>
      <w:divBdr>
        <w:top w:val="none" w:sz="0" w:space="0" w:color="auto"/>
        <w:left w:val="none" w:sz="0" w:space="0" w:color="auto"/>
        <w:bottom w:val="none" w:sz="0" w:space="0" w:color="auto"/>
        <w:right w:val="none" w:sz="0" w:space="0" w:color="auto"/>
      </w:divBdr>
    </w:div>
    <w:div w:id="1865631375">
      <w:bodyDiv w:val="1"/>
      <w:marLeft w:val="0"/>
      <w:marRight w:val="0"/>
      <w:marTop w:val="0"/>
      <w:marBottom w:val="0"/>
      <w:divBdr>
        <w:top w:val="none" w:sz="0" w:space="0" w:color="auto"/>
        <w:left w:val="none" w:sz="0" w:space="0" w:color="auto"/>
        <w:bottom w:val="none" w:sz="0" w:space="0" w:color="auto"/>
        <w:right w:val="none" w:sz="0" w:space="0" w:color="auto"/>
      </w:divBdr>
    </w:div>
    <w:div w:id="1865897839">
      <w:bodyDiv w:val="1"/>
      <w:marLeft w:val="0"/>
      <w:marRight w:val="0"/>
      <w:marTop w:val="0"/>
      <w:marBottom w:val="0"/>
      <w:divBdr>
        <w:top w:val="none" w:sz="0" w:space="0" w:color="auto"/>
        <w:left w:val="none" w:sz="0" w:space="0" w:color="auto"/>
        <w:bottom w:val="none" w:sz="0" w:space="0" w:color="auto"/>
        <w:right w:val="none" w:sz="0" w:space="0" w:color="auto"/>
      </w:divBdr>
    </w:div>
    <w:div w:id="1866284646">
      <w:bodyDiv w:val="1"/>
      <w:marLeft w:val="0"/>
      <w:marRight w:val="0"/>
      <w:marTop w:val="0"/>
      <w:marBottom w:val="0"/>
      <w:divBdr>
        <w:top w:val="none" w:sz="0" w:space="0" w:color="auto"/>
        <w:left w:val="none" w:sz="0" w:space="0" w:color="auto"/>
        <w:bottom w:val="none" w:sz="0" w:space="0" w:color="auto"/>
        <w:right w:val="none" w:sz="0" w:space="0" w:color="auto"/>
      </w:divBdr>
    </w:div>
    <w:div w:id="1866478767">
      <w:marLeft w:val="480"/>
      <w:marRight w:val="0"/>
      <w:marTop w:val="0"/>
      <w:marBottom w:val="0"/>
      <w:divBdr>
        <w:top w:val="none" w:sz="0" w:space="0" w:color="auto"/>
        <w:left w:val="none" w:sz="0" w:space="0" w:color="auto"/>
        <w:bottom w:val="none" w:sz="0" w:space="0" w:color="auto"/>
        <w:right w:val="none" w:sz="0" w:space="0" w:color="auto"/>
      </w:divBdr>
    </w:div>
    <w:div w:id="1866554689">
      <w:bodyDiv w:val="1"/>
      <w:marLeft w:val="0"/>
      <w:marRight w:val="0"/>
      <w:marTop w:val="0"/>
      <w:marBottom w:val="0"/>
      <w:divBdr>
        <w:top w:val="none" w:sz="0" w:space="0" w:color="auto"/>
        <w:left w:val="none" w:sz="0" w:space="0" w:color="auto"/>
        <w:bottom w:val="none" w:sz="0" w:space="0" w:color="auto"/>
        <w:right w:val="none" w:sz="0" w:space="0" w:color="auto"/>
      </w:divBdr>
      <w:divsChild>
        <w:div w:id="1553738196">
          <w:marLeft w:val="480"/>
          <w:marRight w:val="0"/>
          <w:marTop w:val="0"/>
          <w:marBottom w:val="0"/>
          <w:divBdr>
            <w:top w:val="none" w:sz="0" w:space="0" w:color="auto"/>
            <w:left w:val="none" w:sz="0" w:space="0" w:color="auto"/>
            <w:bottom w:val="none" w:sz="0" w:space="0" w:color="auto"/>
            <w:right w:val="none" w:sz="0" w:space="0" w:color="auto"/>
          </w:divBdr>
        </w:div>
        <w:div w:id="832768340">
          <w:marLeft w:val="480"/>
          <w:marRight w:val="0"/>
          <w:marTop w:val="0"/>
          <w:marBottom w:val="0"/>
          <w:divBdr>
            <w:top w:val="none" w:sz="0" w:space="0" w:color="auto"/>
            <w:left w:val="none" w:sz="0" w:space="0" w:color="auto"/>
            <w:bottom w:val="none" w:sz="0" w:space="0" w:color="auto"/>
            <w:right w:val="none" w:sz="0" w:space="0" w:color="auto"/>
          </w:divBdr>
        </w:div>
        <w:div w:id="1652981305">
          <w:marLeft w:val="480"/>
          <w:marRight w:val="0"/>
          <w:marTop w:val="0"/>
          <w:marBottom w:val="0"/>
          <w:divBdr>
            <w:top w:val="none" w:sz="0" w:space="0" w:color="auto"/>
            <w:left w:val="none" w:sz="0" w:space="0" w:color="auto"/>
            <w:bottom w:val="none" w:sz="0" w:space="0" w:color="auto"/>
            <w:right w:val="none" w:sz="0" w:space="0" w:color="auto"/>
          </w:divBdr>
        </w:div>
        <w:div w:id="108549114">
          <w:marLeft w:val="480"/>
          <w:marRight w:val="0"/>
          <w:marTop w:val="0"/>
          <w:marBottom w:val="0"/>
          <w:divBdr>
            <w:top w:val="none" w:sz="0" w:space="0" w:color="auto"/>
            <w:left w:val="none" w:sz="0" w:space="0" w:color="auto"/>
            <w:bottom w:val="none" w:sz="0" w:space="0" w:color="auto"/>
            <w:right w:val="none" w:sz="0" w:space="0" w:color="auto"/>
          </w:divBdr>
        </w:div>
        <w:div w:id="1535197302">
          <w:marLeft w:val="480"/>
          <w:marRight w:val="0"/>
          <w:marTop w:val="0"/>
          <w:marBottom w:val="0"/>
          <w:divBdr>
            <w:top w:val="none" w:sz="0" w:space="0" w:color="auto"/>
            <w:left w:val="none" w:sz="0" w:space="0" w:color="auto"/>
            <w:bottom w:val="none" w:sz="0" w:space="0" w:color="auto"/>
            <w:right w:val="none" w:sz="0" w:space="0" w:color="auto"/>
          </w:divBdr>
        </w:div>
        <w:div w:id="1486506930">
          <w:marLeft w:val="480"/>
          <w:marRight w:val="0"/>
          <w:marTop w:val="0"/>
          <w:marBottom w:val="0"/>
          <w:divBdr>
            <w:top w:val="none" w:sz="0" w:space="0" w:color="auto"/>
            <w:left w:val="none" w:sz="0" w:space="0" w:color="auto"/>
            <w:bottom w:val="none" w:sz="0" w:space="0" w:color="auto"/>
            <w:right w:val="none" w:sz="0" w:space="0" w:color="auto"/>
          </w:divBdr>
        </w:div>
        <w:div w:id="619729108">
          <w:marLeft w:val="480"/>
          <w:marRight w:val="0"/>
          <w:marTop w:val="0"/>
          <w:marBottom w:val="0"/>
          <w:divBdr>
            <w:top w:val="none" w:sz="0" w:space="0" w:color="auto"/>
            <w:left w:val="none" w:sz="0" w:space="0" w:color="auto"/>
            <w:bottom w:val="none" w:sz="0" w:space="0" w:color="auto"/>
            <w:right w:val="none" w:sz="0" w:space="0" w:color="auto"/>
          </w:divBdr>
        </w:div>
        <w:div w:id="1222712502">
          <w:marLeft w:val="480"/>
          <w:marRight w:val="0"/>
          <w:marTop w:val="0"/>
          <w:marBottom w:val="0"/>
          <w:divBdr>
            <w:top w:val="none" w:sz="0" w:space="0" w:color="auto"/>
            <w:left w:val="none" w:sz="0" w:space="0" w:color="auto"/>
            <w:bottom w:val="none" w:sz="0" w:space="0" w:color="auto"/>
            <w:right w:val="none" w:sz="0" w:space="0" w:color="auto"/>
          </w:divBdr>
        </w:div>
        <w:div w:id="491877505">
          <w:marLeft w:val="480"/>
          <w:marRight w:val="0"/>
          <w:marTop w:val="0"/>
          <w:marBottom w:val="0"/>
          <w:divBdr>
            <w:top w:val="none" w:sz="0" w:space="0" w:color="auto"/>
            <w:left w:val="none" w:sz="0" w:space="0" w:color="auto"/>
            <w:bottom w:val="none" w:sz="0" w:space="0" w:color="auto"/>
            <w:right w:val="none" w:sz="0" w:space="0" w:color="auto"/>
          </w:divBdr>
        </w:div>
        <w:div w:id="603348793">
          <w:marLeft w:val="480"/>
          <w:marRight w:val="0"/>
          <w:marTop w:val="0"/>
          <w:marBottom w:val="0"/>
          <w:divBdr>
            <w:top w:val="none" w:sz="0" w:space="0" w:color="auto"/>
            <w:left w:val="none" w:sz="0" w:space="0" w:color="auto"/>
            <w:bottom w:val="none" w:sz="0" w:space="0" w:color="auto"/>
            <w:right w:val="none" w:sz="0" w:space="0" w:color="auto"/>
          </w:divBdr>
        </w:div>
        <w:div w:id="450590277">
          <w:marLeft w:val="480"/>
          <w:marRight w:val="0"/>
          <w:marTop w:val="0"/>
          <w:marBottom w:val="0"/>
          <w:divBdr>
            <w:top w:val="none" w:sz="0" w:space="0" w:color="auto"/>
            <w:left w:val="none" w:sz="0" w:space="0" w:color="auto"/>
            <w:bottom w:val="none" w:sz="0" w:space="0" w:color="auto"/>
            <w:right w:val="none" w:sz="0" w:space="0" w:color="auto"/>
          </w:divBdr>
        </w:div>
        <w:div w:id="38625746">
          <w:marLeft w:val="480"/>
          <w:marRight w:val="0"/>
          <w:marTop w:val="0"/>
          <w:marBottom w:val="0"/>
          <w:divBdr>
            <w:top w:val="none" w:sz="0" w:space="0" w:color="auto"/>
            <w:left w:val="none" w:sz="0" w:space="0" w:color="auto"/>
            <w:bottom w:val="none" w:sz="0" w:space="0" w:color="auto"/>
            <w:right w:val="none" w:sz="0" w:space="0" w:color="auto"/>
          </w:divBdr>
        </w:div>
        <w:div w:id="1689286122">
          <w:marLeft w:val="480"/>
          <w:marRight w:val="0"/>
          <w:marTop w:val="0"/>
          <w:marBottom w:val="0"/>
          <w:divBdr>
            <w:top w:val="none" w:sz="0" w:space="0" w:color="auto"/>
            <w:left w:val="none" w:sz="0" w:space="0" w:color="auto"/>
            <w:bottom w:val="none" w:sz="0" w:space="0" w:color="auto"/>
            <w:right w:val="none" w:sz="0" w:space="0" w:color="auto"/>
          </w:divBdr>
        </w:div>
        <w:div w:id="1201936255">
          <w:marLeft w:val="480"/>
          <w:marRight w:val="0"/>
          <w:marTop w:val="0"/>
          <w:marBottom w:val="0"/>
          <w:divBdr>
            <w:top w:val="none" w:sz="0" w:space="0" w:color="auto"/>
            <w:left w:val="none" w:sz="0" w:space="0" w:color="auto"/>
            <w:bottom w:val="none" w:sz="0" w:space="0" w:color="auto"/>
            <w:right w:val="none" w:sz="0" w:space="0" w:color="auto"/>
          </w:divBdr>
        </w:div>
        <w:div w:id="246109737">
          <w:marLeft w:val="480"/>
          <w:marRight w:val="0"/>
          <w:marTop w:val="0"/>
          <w:marBottom w:val="0"/>
          <w:divBdr>
            <w:top w:val="none" w:sz="0" w:space="0" w:color="auto"/>
            <w:left w:val="none" w:sz="0" w:space="0" w:color="auto"/>
            <w:bottom w:val="none" w:sz="0" w:space="0" w:color="auto"/>
            <w:right w:val="none" w:sz="0" w:space="0" w:color="auto"/>
          </w:divBdr>
        </w:div>
        <w:div w:id="1908489724">
          <w:marLeft w:val="480"/>
          <w:marRight w:val="0"/>
          <w:marTop w:val="0"/>
          <w:marBottom w:val="0"/>
          <w:divBdr>
            <w:top w:val="none" w:sz="0" w:space="0" w:color="auto"/>
            <w:left w:val="none" w:sz="0" w:space="0" w:color="auto"/>
            <w:bottom w:val="none" w:sz="0" w:space="0" w:color="auto"/>
            <w:right w:val="none" w:sz="0" w:space="0" w:color="auto"/>
          </w:divBdr>
        </w:div>
        <w:div w:id="416681789">
          <w:marLeft w:val="480"/>
          <w:marRight w:val="0"/>
          <w:marTop w:val="0"/>
          <w:marBottom w:val="0"/>
          <w:divBdr>
            <w:top w:val="none" w:sz="0" w:space="0" w:color="auto"/>
            <w:left w:val="none" w:sz="0" w:space="0" w:color="auto"/>
            <w:bottom w:val="none" w:sz="0" w:space="0" w:color="auto"/>
            <w:right w:val="none" w:sz="0" w:space="0" w:color="auto"/>
          </w:divBdr>
        </w:div>
        <w:div w:id="1917982188">
          <w:marLeft w:val="480"/>
          <w:marRight w:val="0"/>
          <w:marTop w:val="0"/>
          <w:marBottom w:val="0"/>
          <w:divBdr>
            <w:top w:val="none" w:sz="0" w:space="0" w:color="auto"/>
            <w:left w:val="none" w:sz="0" w:space="0" w:color="auto"/>
            <w:bottom w:val="none" w:sz="0" w:space="0" w:color="auto"/>
            <w:right w:val="none" w:sz="0" w:space="0" w:color="auto"/>
          </w:divBdr>
        </w:div>
        <w:div w:id="667639984">
          <w:marLeft w:val="480"/>
          <w:marRight w:val="0"/>
          <w:marTop w:val="0"/>
          <w:marBottom w:val="0"/>
          <w:divBdr>
            <w:top w:val="none" w:sz="0" w:space="0" w:color="auto"/>
            <w:left w:val="none" w:sz="0" w:space="0" w:color="auto"/>
            <w:bottom w:val="none" w:sz="0" w:space="0" w:color="auto"/>
            <w:right w:val="none" w:sz="0" w:space="0" w:color="auto"/>
          </w:divBdr>
        </w:div>
        <w:div w:id="2087729854">
          <w:marLeft w:val="480"/>
          <w:marRight w:val="0"/>
          <w:marTop w:val="0"/>
          <w:marBottom w:val="0"/>
          <w:divBdr>
            <w:top w:val="none" w:sz="0" w:space="0" w:color="auto"/>
            <w:left w:val="none" w:sz="0" w:space="0" w:color="auto"/>
            <w:bottom w:val="none" w:sz="0" w:space="0" w:color="auto"/>
            <w:right w:val="none" w:sz="0" w:space="0" w:color="auto"/>
          </w:divBdr>
        </w:div>
        <w:div w:id="1567716310">
          <w:marLeft w:val="480"/>
          <w:marRight w:val="0"/>
          <w:marTop w:val="0"/>
          <w:marBottom w:val="0"/>
          <w:divBdr>
            <w:top w:val="none" w:sz="0" w:space="0" w:color="auto"/>
            <w:left w:val="none" w:sz="0" w:space="0" w:color="auto"/>
            <w:bottom w:val="none" w:sz="0" w:space="0" w:color="auto"/>
            <w:right w:val="none" w:sz="0" w:space="0" w:color="auto"/>
          </w:divBdr>
        </w:div>
        <w:div w:id="466824904">
          <w:marLeft w:val="480"/>
          <w:marRight w:val="0"/>
          <w:marTop w:val="0"/>
          <w:marBottom w:val="0"/>
          <w:divBdr>
            <w:top w:val="none" w:sz="0" w:space="0" w:color="auto"/>
            <w:left w:val="none" w:sz="0" w:space="0" w:color="auto"/>
            <w:bottom w:val="none" w:sz="0" w:space="0" w:color="auto"/>
            <w:right w:val="none" w:sz="0" w:space="0" w:color="auto"/>
          </w:divBdr>
        </w:div>
        <w:div w:id="1278291309">
          <w:marLeft w:val="480"/>
          <w:marRight w:val="0"/>
          <w:marTop w:val="0"/>
          <w:marBottom w:val="0"/>
          <w:divBdr>
            <w:top w:val="none" w:sz="0" w:space="0" w:color="auto"/>
            <w:left w:val="none" w:sz="0" w:space="0" w:color="auto"/>
            <w:bottom w:val="none" w:sz="0" w:space="0" w:color="auto"/>
            <w:right w:val="none" w:sz="0" w:space="0" w:color="auto"/>
          </w:divBdr>
        </w:div>
        <w:div w:id="1648320273">
          <w:marLeft w:val="480"/>
          <w:marRight w:val="0"/>
          <w:marTop w:val="0"/>
          <w:marBottom w:val="0"/>
          <w:divBdr>
            <w:top w:val="none" w:sz="0" w:space="0" w:color="auto"/>
            <w:left w:val="none" w:sz="0" w:space="0" w:color="auto"/>
            <w:bottom w:val="none" w:sz="0" w:space="0" w:color="auto"/>
            <w:right w:val="none" w:sz="0" w:space="0" w:color="auto"/>
          </w:divBdr>
        </w:div>
        <w:div w:id="793214414">
          <w:marLeft w:val="480"/>
          <w:marRight w:val="0"/>
          <w:marTop w:val="0"/>
          <w:marBottom w:val="0"/>
          <w:divBdr>
            <w:top w:val="none" w:sz="0" w:space="0" w:color="auto"/>
            <w:left w:val="none" w:sz="0" w:space="0" w:color="auto"/>
            <w:bottom w:val="none" w:sz="0" w:space="0" w:color="auto"/>
            <w:right w:val="none" w:sz="0" w:space="0" w:color="auto"/>
          </w:divBdr>
        </w:div>
        <w:div w:id="283851043">
          <w:marLeft w:val="480"/>
          <w:marRight w:val="0"/>
          <w:marTop w:val="0"/>
          <w:marBottom w:val="0"/>
          <w:divBdr>
            <w:top w:val="none" w:sz="0" w:space="0" w:color="auto"/>
            <w:left w:val="none" w:sz="0" w:space="0" w:color="auto"/>
            <w:bottom w:val="none" w:sz="0" w:space="0" w:color="auto"/>
            <w:right w:val="none" w:sz="0" w:space="0" w:color="auto"/>
          </w:divBdr>
        </w:div>
        <w:div w:id="1361859900">
          <w:marLeft w:val="480"/>
          <w:marRight w:val="0"/>
          <w:marTop w:val="0"/>
          <w:marBottom w:val="0"/>
          <w:divBdr>
            <w:top w:val="none" w:sz="0" w:space="0" w:color="auto"/>
            <w:left w:val="none" w:sz="0" w:space="0" w:color="auto"/>
            <w:bottom w:val="none" w:sz="0" w:space="0" w:color="auto"/>
            <w:right w:val="none" w:sz="0" w:space="0" w:color="auto"/>
          </w:divBdr>
        </w:div>
        <w:div w:id="1469006943">
          <w:marLeft w:val="480"/>
          <w:marRight w:val="0"/>
          <w:marTop w:val="0"/>
          <w:marBottom w:val="0"/>
          <w:divBdr>
            <w:top w:val="none" w:sz="0" w:space="0" w:color="auto"/>
            <w:left w:val="none" w:sz="0" w:space="0" w:color="auto"/>
            <w:bottom w:val="none" w:sz="0" w:space="0" w:color="auto"/>
            <w:right w:val="none" w:sz="0" w:space="0" w:color="auto"/>
          </w:divBdr>
        </w:div>
        <w:div w:id="1712222619">
          <w:marLeft w:val="480"/>
          <w:marRight w:val="0"/>
          <w:marTop w:val="0"/>
          <w:marBottom w:val="0"/>
          <w:divBdr>
            <w:top w:val="none" w:sz="0" w:space="0" w:color="auto"/>
            <w:left w:val="none" w:sz="0" w:space="0" w:color="auto"/>
            <w:bottom w:val="none" w:sz="0" w:space="0" w:color="auto"/>
            <w:right w:val="none" w:sz="0" w:space="0" w:color="auto"/>
          </w:divBdr>
        </w:div>
        <w:div w:id="1847354519">
          <w:marLeft w:val="480"/>
          <w:marRight w:val="0"/>
          <w:marTop w:val="0"/>
          <w:marBottom w:val="0"/>
          <w:divBdr>
            <w:top w:val="none" w:sz="0" w:space="0" w:color="auto"/>
            <w:left w:val="none" w:sz="0" w:space="0" w:color="auto"/>
            <w:bottom w:val="none" w:sz="0" w:space="0" w:color="auto"/>
            <w:right w:val="none" w:sz="0" w:space="0" w:color="auto"/>
          </w:divBdr>
        </w:div>
        <w:div w:id="229704548">
          <w:marLeft w:val="480"/>
          <w:marRight w:val="0"/>
          <w:marTop w:val="0"/>
          <w:marBottom w:val="0"/>
          <w:divBdr>
            <w:top w:val="none" w:sz="0" w:space="0" w:color="auto"/>
            <w:left w:val="none" w:sz="0" w:space="0" w:color="auto"/>
            <w:bottom w:val="none" w:sz="0" w:space="0" w:color="auto"/>
            <w:right w:val="none" w:sz="0" w:space="0" w:color="auto"/>
          </w:divBdr>
        </w:div>
        <w:div w:id="1632785093">
          <w:marLeft w:val="480"/>
          <w:marRight w:val="0"/>
          <w:marTop w:val="0"/>
          <w:marBottom w:val="0"/>
          <w:divBdr>
            <w:top w:val="none" w:sz="0" w:space="0" w:color="auto"/>
            <w:left w:val="none" w:sz="0" w:space="0" w:color="auto"/>
            <w:bottom w:val="none" w:sz="0" w:space="0" w:color="auto"/>
            <w:right w:val="none" w:sz="0" w:space="0" w:color="auto"/>
          </w:divBdr>
        </w:div>
        <w:div w:id="734744655">
          <w:marLeft w:val="480"/>
          <w:marRight w:val="0"/>
          <w:marTop w:val="0"/>
          <w:marBottom w:val="0"/>
          <w:divBdr>
            <w:top w:val="none" w:sz="0" w:space="0" w:color="auto"/>
            <w:left w:val="none" w:sz="0" w:space="0" w:color="auto"/>
            <w:bottom w:val="none" w:sz="0" w:space="0" w:color="auto"/>
            <w:right w:val="none" w:sz="0" w:space="0" w:color="auto"/>
          </w:divBdr>
        </w:div>
        <w:div w:id="1827352995">
          <w:marLeft w:val="480"/>
          <w:marRight w:val="0"/>
          <w:marTop w:val="0"/>
          <w:marBottom w:val="0"/>
          <w:divBdr>
            <w:top w:val="none" w:sz="0" w:space="0" w:color="auto"/>
            <w:left w:val="none" w:sz="0" w:space="0" w:color="auto"/>
            <w:bottom w:val="none" w:sz="0" w:space="0" w:color="auto"/>
            <w:right w:val="none" w:sz="0" w:space="0" w:color="auto"/>
          </w:divBdr>
        </w:div>
        <w:div w:id="1740979062">
          <w:marLeft w:val="480"/>
          <w:marRight w:val="0"/>
          <w:marTop w:val="0"/>
          <w:marBottom w:val="0"/>
          <w:divBdr>
            <w:top w:val="none" w:sz="0" w:space="0" w:color="auto"/>
            <w:left w:val="none" w:sz="0" w:space="0" w:color="auto"/>
            <w:bottom w:val="none" w:sz="0" w:space="0" w:color="auto"/>
            <w:right w:val="none" w:sz="0" w:space="0" w:color="auto"/>
          </w:divBdr>
        </w:div>
        <w:div w:id="1336228346">
          <w:marLeft w:val="480"/>
          <w:marRight w:val="0"/>
          <w:marTop w:val="0"/>
          <w:marBottom w:val="0"/>
          <w:divBdr>
            <w:top w:val="none" w:sz="0" w:space="0" w:color="auto"/>
            <w:left w:val="none" w:sz="0" w:space="0" w:color="auto"/>
            <w:bottom w:val="none" w:sz="0" w:space="0" w:color="auto"/>
            <w:right w:val="none" w:sz="0" w:space="0" w:color="auto"/>
          </w:divBdr>
        </w:div>
        <w:div w:id="1319380571">
          <w:marLeft w:val="480"/>
          <w:marRight w:val="0"/>
          <w:marTop w:val="0"/>
          <w:marBottom w:val="0"/>
          <w:divBdr>
            <w:top w:val="none" w:sz="0" w:space="0" w:color="auto"/>
            <w:left w:val="none" w:sz="0" w:space="0" w:color="auto"/>
            <w:bottom w:val="none" w:sz="0" w:space="0" w:color="auto"/>
            <w:right w:val="none" w:sz="0" w:space="0" w:color="auto"/>
          </w:divBdr>
        </w:div>
        <w:div w:id="1475097471">
          <w:marLeft w:val="480"/>
          <w:marRight w:val="0"/>
          <w:marTop w:val="0"/>
          <w:marBottom w:val="0"/>
          <w:divBdr>
            <w:top w:val="none" w:sz="0" w:space="0" w:color="auto"/>
            <w:left w:val="none" w:sz="0" w:space="0" w:color="auto"/>
            <w:bottom w:val="none" w:sz="0" w:space="0" w:color="auto"/>
            <w:right w:val="none" w:sz="0" w:space="0" w:color="auto"/>
          </w:divBdr>
        </w:div>
        <w:div w:id="38553085">
          <w:marLeft w:val="480"/>
          <w:marRight w:val="0"/>
          <w:marTop w:val="0"/>
          <w:marBottom w:val="0"/>
          <w:divBdr>
            <w:top w:val="none" w:sz="0" w:space="0" w:color="auto"/>
            <w:left w:val="none" w:sz="0" w:space="0" w:color="auto"/>
            <w:bottom w:val="none" w:sz="0" w:space="0" w:color="auto"/>
            <w:right w:val="none" w:sz="0" w:space="0" w:color="auto"/>
          </w:divBdr>
        </w:div>
        <w:div w:id="732386854">
          <w:marLeft w:val="480"/>
          <w:marRight w:val="0"/>
          <w:marTop w:val="0"/>
          <w:marBottom w:val="0"/>
          <w:divBdr>
            <w:top w:val="none" w:sz="0" w:space="0" w:color="auto"/>
            <w:left w:val="none" w:sz="0" w:space="0" w:color="auto"/>
            <w:bottom w:val="none" w:sz="0" w:space="0" w:color="auto"/>
            <w:right w:val="none" w:sz="0" w:space="0" w:color="auto"/>
          </w:divBdr>
        </w:div>
        <w:div w:id="1403136387">
          <w:marLeft w:val="480"/>
          <w:marRight w:val="0"/>
          <w:marTop w:val="0"/>
          <w:marBottom w:val="0"/>
          <w:divBdr>
            <w:top w:val="none" w:sz="0" w:space="0" w:color="auto"/>
            <w:left w:val="none" w:sz="0" w:space="0" w:color="auto"/>
            <w:bottom w:val="none" w:sz="0" w:space="0" w:color="auto"/>
            <w:right w:val="none" w:sz="0" w:space="0" w:color="auto"/>
          </w:divBdr>
        </w:div>
        <w:div w:id="1949041042">
          <w:marLeft w:val="480"/>
          <w:marRight w:val="0"/>
          <w:marTop w:val="0"/>
          <w:marBottom w:val="0"/>
          <w:divBdr>
            <w:top w:val="none" w:sz="0" w:space="0" w:color="auto"/>
            <w:left w:val="none" w:sz="0" w:space="0" w:color="auto"/>
            <w:bottom w:val="none" w:sz="0" w:space="0" w:color="auto"/>
            <w:right w:val="none" w:sz="0" w:space="0" w:color="auto"/>
          </w:divBdr>
        </w:div>
        <w:div w:id="66926682">
          <w:marLeft w:val="480"/>
          <w:marRight w:val="0"/>
          <w:marTop w:val="0"/>
          <w:marBottom w:val="0"/>
          <w:divBdr>
            <w:top w:val="none" w:sz="0" w:space="0" w:color="auto"/>
            <w:left w:val="none" w:sz="0" w:space="0" w:color="auto"/>
            <w:bottom w:val="none" w:sz="0" w:space="0" w:color="auto"/>
            <w:right w:val="none" w:sz="0" w:space="0" w:color="auto"/>
          </w:divBdr>
        </w:div>
        <w:div w:id="935943210">
          <w:marLeft w:val="480"/>
          <w:marRight w:val="0"/>
          <w:marTop w:val="0"/>
          <w:marBottom w:val="0"/>
          <w:divBdr>
            <w:top w:val="none" w:sz="0" w:space="0" w:color="auto"/>
            <w:left w:val="none" w:sz="0" w:space="0" w:color="auto"/>
            <w:bottom w:val="none" w:sz="0" w:space="0" w:color="auto"/>
            <w:right w:val="none" w:sz="0" w:space="0" w:color="auto"/>
          </w:divBdr>
        </w:div>
        <w:div w:id="941718378">
          <w:marLeft w:val="480"/>
          <w:marRight w:val="0"/>
          <w:marTop w:val="0"/>
          <w:marBottom w:val="0"/>
          <w:divBdr>
            <w:top w:val="none" w:sz="0" w:space="0" w:color="auto"/>
            <w:left w:val="none" w:sz="0" w:space="0" w:color="auto"/>
            <w:bottom w:val="none" w:sz="0" w:space="0" w:color="auto"/>
            <w:right w:val="none" w:sz="0" w:space="0" w:color="auto"/>
          </w:divBdr>
        </w:div>
        <w:div w:id="1633945701">
          <w:marLeft w:val="480"/>
          <w:marRight w:val="0"/>
          <w:marTop w:val="0"/>
          <w:marBottom w:val="0"/>
          <w:divBdr>
            <w:top w:val="none" w:sz="0" w:space="0" w:color="auto"/>
            <w:left w:val="none" w:sz="0" w:space="0" w:color="auto"/>
            <w:bottom w:val="none" w:sz="0" w:space="0" w:color="auto"/>
            <w:right w:val="none" w:sz="0" w:space="0" w:color="auto"/>
          </w:divBdr>
        </w:div>
        <w:div w:id="282158821">
          <w:marLeft w:val="480"/>
          <w:marRight w:val="0"/>
          <w:marTop w:val="0"/>
          <w:marBottom w:val="0"/>
          <w:divBdr>
            <w:top w:val="none" w:sz="0" w:space="0" w:color="auto"/>
            <w:left w:val="none" w:sz="0" w:space="0" w:color="auto"/>
            <w:bottom w:val="none" w:sz="0" w:space="0" w:color="auto"/>
            <w:right w:val="none" w:sz="0" w:space="0" w:color="auto"/>
          </w:divBdr>
        </w:div>
        <w:div w:id="1896893370">
          <w:marLeft w:val="480"/>
          <w:marRight w:val="0"/>
          <w:marTop w:val="0"/>
          <w:marBottom w:val="0"/>
          <w:divBdr>
            <w:top w:val="none" w:sz="0" w:space="0" w:color="auto"/>
            <w:left w:val="none" w:sz="0" w:space="0" w:color="auto"/>
            <w:bottom w:val="none" w:sz="0" w:space="0" w:color="auto"/>
            <w:right w:val="none" w:sz="0" w:space="0" w:color="auto"/>
          </w:divBdr>
        </w:div>
        <w:div w:id="1049960518">
          <w:marLeft w:val="480"/>
          <w:marRight w:val="0"/>
          <w:marTop w:val="0"/>
          <w:marBottom w:val="0"/>
          <w:divBdr>
            <w:top w:val="none" w:sz="0" w:space="0" w:color="auto"/>
            <w:left w:val="none" w:sz="0" w:space="0" w:color="auto"/>
            <w:bottom w:val="none" w:sz="0" w:space="0" w:color="auto"/>
            <w:right w:val="none" w:sz="0" w:space="0" w:color="auto"/>
          </w:divBdr>
        </w:div>
        <w:div w:id="137570828">
          <w:marLeft w:val="480"/>
          <w:marRight w:val="0"/>
          <w:marTop w:val="0"/>
          <w:marBottom w:val="0"/>
          <w:divBdr>
            <w:top w:val="none" w:sz="0" w:space="0" w:color="auto"/>
            <w:left w:val="none" w:sz="0" w:space="0" w:color="auto"/>
            <w:bottom w:val="none" w:sz="0" w:space="0" w:color="auto"/>
            <w:right w:val="none" w:sz="0" w:space="0" w:color="auto"/>
          </w:divBdr>
        </w:div>
        <w:div w:id="766733253">
          <w:marLeft w:val="480"/>
          <w:marRight w:val="0"/>
          <w:marTop w:val="0"/>
          <w:marBottom w:val="0"/>
          <w:divBdr>
            <w:top w:val="none" w:sz="0" w:space="0" w:color="auto"/>
            <w:left w:val="none" w:sz="0" w:space="0" w:color="auto"/>
            <w:bottom w:val="none" w:sz="0" w:space="0" w:color="auto"/>
            <w:right w:val="none" w:sz="0" w:space="0" w:color="auto"/>
          </w:divBdr>
        </w:div>
        <w:div w:id="2083209471">
          <w:marLeft w:val="480"/>
          <w:marRight w:val="0"/>
          <w:marTop w:val="0"/>
          <w:marBottom w:val="0"/>
          <w:divBdr>
            <w:top w:val="none" w:sz="0" w:space="0" w:color="auto"/>
            <w:left w:val="none" w:sz="0" w:space="0" w:color="auto"/>
            <w:bottom w:val="none" w:sz="0" w:space="0" w:color="auto"/>
            <w:right w:val="none" w:sz="0" w:space="0" w:color="auto"/>
          </w:divBdr>
        </w:div>
        <w:div w:id="1546874068">
          <w:marLeft w:val="480"/>
          <w:marRight w:val="0"/>
          <w:marTop w:val="0"/>
          <w:marBottom w:val="0"/>
          <w:divBdr>
            <w:top w:val="none" w:sz="0" w:space="0" w:color="auto"/>
            <w:left w:val="none" w:sz="0" w:space="0" w:color="auto"/>
            <w:bottom w:val="none" w:sz="0" w:space="0" w:color="auto"/>
            <w:right w:val="none" w:sz="0" w:space="0" w:color="auto"/>
          </w:divBdr>
        </w:div>
        <w:div w:id="1785608934">
          <w:marLeft w:val="480"/>
          <w:marRight w:val="0"/>
          <w:marTop w:val="0"/>
          <w:marBottom w:val="0"/>
          <w:divBdr>
            <w:top w:val="none" w:sz="0" w:space="0" w:color="auto"/>
            <w:left w:val="none" w:sz="0" w:space="0" w:color="auto"/>
            <w:bottom w:val="none" w:sz="0" w:space="0" w:color="auto"/>
            <w:right w:val="none" w:sz="0" w:space="0" w:color="auto"/>
          </w:divBdr>
        </w:div>
        <w:div w:id="338889797">
          <w:marLeft w:val="480"/>
          <w:marRight w:val="0"/>
          <w:marTop w:val="0"/>
          <w:marBottom w:val="0"/>
          <w:divBdr>
            <w:top w:val="none" w:sz="0" w:space="0" w:color="auto"/>
            <w:left w:val="none" w:sz="0" w:space="0" w:color="auto"/>
            <w:bottom w:val="none" w:sz="0" w:space="0" w:color="auto"/>
            <w:right w:val="none" w:sz="0" w:space="0" w:color="auto"/>
          </w:divBdr>
        </w:div>
        <w:div w:id="1535072740">
          <w:marLeft w:val="480"/>
          <w:marRight w:val="0"/>
          <w:marTop w:val="0"/>
          <w:marBottom w:val="0"/>
          <w:divBdr>
            <w:top w:val="none" w:sz="0" w:space="0" w:color="auto"/>
            <w:left w:val="none" w:sz="0" w:space="0" w:color="auto"/>
            <w:bottom w:val="none" w:sz="0" w:space="0" w:color="auto"/>
            <w:right w:val="none" w:sz="0" w:space="0" w:color="auto"/>
          </w:divBdr>
        </w:div>
        <w:div w:id="190268814">
          <w:marLeft w:val="480"/>
          <w:marRight w:val="0"/>
          <w:marTop w:val="0"/>
          <w:marBottom w:val="0"/>
          <w:divBdr>
            <w:top w:val="none" w:sz="0" w:space="0" w:color="auto"/>
            <w:left w:val="none" w:sz="0" w:space="0" w:color="auto"/>
            <w:bottom w:val="none" w:sz="0" w:space="0" w:color="auto"/>
            <w:right w:val="none" w:sz="0" w:space="0" w:color="auto"/>
          </w:divBdr>
        </w:div>
        <w:div w:id="643849856">
          <w:marLeft w:val="480"/>
          <w:marRight w:val="0"/>
          <w:marTop w:val="0"/>
          <w:marBottom w:val="0"/>
          <w:divBdr>
            <w:top w:val="none" w:sz="0" w:space="0" w:color="auto"/>
            <w:left w:val="none" w:sz="0" w:space="0" w:color="auto"/>
            <w:bottom w:val="none" w:sz="0" w:space="0" w:color="auto"/>
            <w:right w:val="none" w:sz="0" w:space="0" w:color="auto"/>
          </w:divBdr>
        </w:div>
        <w:div w:id="224149712">
          <w:marLeft w:val="480"/>
          <w:marRight w:val="0"/>
          <w:marTop w:val="0"/>
          <w:marBottom w:val="0"/>
          <w:divBdr>
            <w:top w:val="none" w:sz="0" w:space="0" w:color="auto"/>
            <w:left w:val="none" w:sz="0" w:space="0" w:color="auto"/>
            <w:bottom w:val="none" w:sz="0" w:space="0" w:color="auto"/>
            <w:right w:val="none" w:sz="0" w:space="0" w:color="auto"/>
          </w:divBdr>
        </w:div>
        <w:div w:id="1325477160">
          <w:marLeft w:val="480"/>
          <w:marRight w:val="0"/>
          <w:marTop w:val="0"/>
          <w:marBottom w:val="0"/>
          <w:divBdr>
            <w:top w:val="none" w:sz="0" w:space="0" w:color="auto"/>
            <w:left w:val="none" w:sz="0" w:space="0" w:color="auto"/>
            <w:bottom w:val="none" w:sz="0" w:space="0" w:color="auto"/>
            <w:right w:val="none" w:sz="0" w:space="0" w:color="auto"/>
          </w:divBdr>
        </w:div>
        <w:div w:id="199902081">
          <w:marLeft w:val="480"/>
          <w:marRight w:val="0"/>
          <w:marTop w:val="0"/>
          <w:marBottom w:val="0"/>
          <w:divBdr>
            <w:top w:val="none" w:sz="0" w:space="0" w:color="auto"/>
            <w:left w:val="none" w:sz="0" w:space="0" w:color="auto"/>
            <w:bottom w:val="none" w:sz="0" w:space="0" w:color="auto"/>
            <w:right w:val="none" w:sz="0" w:space="0" w:color="auto"/>
          </w:divBdr>
        </w:div>
        <w:div w:id="540436845">
          <w:marLeft w:val="480"/>
          <w:marRight w:val="0"/>
          <w:marTop w:val="0"/>
          <w:marBottom w:val="0"/>
          <w:divBdr>
            <w:top w:val="none" w:sz="0" w:space="0" w:color="auto"/>
            <w:left w:val="none" w:sz="0" w:space="0" w:color="auto"/>
            <w:bottom w:val="none" w:sz="0" w:space="0" w:color="auto"/>
            <w:right w:val="none" w:sz="0" w:space="0" w:color="auto"/>
          </w:divBdr>
        </w:div>
        <w:div w:id="1467044934">
          <w:marLeft w:val="480"/>
          <w:marRight w:val="0"/>
          <w:marTop w:val="0"/>
          <w:marBottom w:val="0"/>
          <w:divBdr>
            <w:top w:val="none" w:sz="0" w:space="0" w:color="auto"/>
            <w:left w:val="none" w:sz="0" w:space="0" w:color="auto"/>
            <w:bottom w:val="none" w:sz="0" w:space="0" w:color="auto"/>
            <w:right w:val="none" w:sz="0" w:space="0" w:color="auto"/>
          </w:divBdr>
        </w:div>
        <w:div w:id="904952876">
          <w:marLeft w:val="480"/>
          <w:marRight w:val="0"/>
          <w:marTop w:val="0"/>
          <w:marBottom w:val="0"/>
          <w:divBdr>
            <w:top w:val="none" w:sz="0" w:space="0" w:color="auto"/>
            <w:left w:val="none" w:sz="0" w:space="0" w:color="auto"/>
            <w:bottom w:val="none" w:sz="0" w:space="0" w:color="auto"/>
            <w:right w:val="none" w:sz="0" w:space="0" w:color="auto"/>
          </w:divBdr>
        </w:div>
        <w:div w:id="1083454429">
          <w:marLeft w:val="480"/>
          <w:marRight w:val="0"/>
          <w:marTop w:val="0"/>
          <w:marBottom w:val="0"/>
          <w:divBdr>
            <w:top w:val="none" w:sz="0" w:space="0" w:color="auto"/>
            <w:left w:val="none" w:sz="0" w:space="0" w:color="auto"/>
            <w:bottom w:val="none" w:sz="0" w:space="0" w:color="auto"/>
            <w:right w:val="none" w:sz="0" w:space="0" w:color="auto"/>
          </w:divBdr>
        </w:div>
        <w:div w:id="1302155553">
          <w:marLeft w:val="480"/>
          <w:marRight w:val="0"/>
          <w:marTop w:val="0"/>
          <w:marBottom w:val="0"/>
          <w:divBdr>
            <w:top w:val="none" w:sz="0" w:space="0" w:color="auto"/>
            <w:left w:val="none" w:sz="0" w:space="0" w:color="auto"/>
            <w:bottom w:val="none" w:sz="0" w:space="0" w:color="auto"/>
            <w:right w:val="none" w:sz="0" w:space="0" w:color="auto"/>
          </w:divBdr>
        </w:div>
        <w:div w:id="1090471412">
          <w:marLeft w:val="480"/>
          <w:marRight w:val="0"/>
          <w:marTop w:val="0"/>
          <w:marBottom w:val="0"/>
          <w:divBdr>
            <w:top w:val="none" w:sz="0" w:space="0" w:color="auto"/>
            <w:left w:val="none" w:sz="0" w:space="0" w:color="auto"/>
            <w:bottom w:val="none" w:sz="0" w:space="0" w:color="auto"/>
            <w:right w:val="none" w:sz="0" w:space="0" w:color="auto"/>
          </w:divBdr>
        </w:div>
        <w:div w:id="1426685863">
          <w:marLeft w:val="480"/>
          <w:marRight w:val="0"/>
          <w:marTop w:val="0"/>
          <w:marBottom w:val="0"/>
          <w:divBdr>
            <w:top w:val="none" w:sz="0" w:space="0" w:color="auto"/>
            <w:left w:val="none" w:sz="0" w:space="0" w:color="auto"/>
            <w:bottom w:val="none" w:sz="0" w:space="0" w:color="auto"/>
            <w:right w:val="none" w:sz="0" w:space="0" w:color="auto"/>
          </w:divBdr>
        </w:div>
        <w:div w:id="852494652">
          <w:marLeft w:val="480"/>
          <w:marRight w:val="0"/>
          <w:marTop w:val="0"/>
          <w:marBottom w:val="0"/>
          <w:divBdr>
            <w:top w:val="none" w:sz="0" w:space="0" w:color="auto"/>
            <w:left w:val="none" w:sz="0" w:space="0" w:color="auto"/>
            <w:bottom w:val="none" w:sz="0" w:space="0" w:color="auto"/>
            <w:right w:val="none" w:sz="0" w:space="0" w:color="auto"/>
          </w:divBdr>
        </w:div>
        <w:div w:id="1903711655">
          <w:marLeft w:val="480"/>
          <w:marRight w:val="0"/>
          <w:marTop w:val="0"/>
          <w:marBottom w:val="0"/>
          <w:divBdr>
            <w:top w:val="none" w:sz="0" w:space="0" w:color="auto"/>
            <w:left w:val="none" w:sz="0" w:space="0" w:color="auto"/>
            <w:bottom w:val="none" w:sz="0" w:space="0" w:color="auto"/>
            <w:right w:val="none" w:sz="0" w:space="0" w:color="auto"/>
          </w:divBdr>
        </w:div>
        <w:div w:id="9986977">
          <w:marLeft w:val="480"/>
          <w:marRight w:val="0"/>
          <w:marTop w:val="0"/>
          <w:marBottom w:val="0"/>
          <w:divBdr>
            <w:top w:val="none" w:sz="0" w:space="0" w:color="auto"/>
            <w:left w:val="none" w:sz="0" w:space="0" w:color="auto"/>
            <w:bottom w:val="none" w:sz="0" w:space="0" w:color="auto"/>
            <w:right w:val="none" w:sz="0" w:space="0" w:color="auto"/>
          </w:divBdr>
        </w:div>
        <w:div w:id="904529562">
          <w:marLeft w:val="480"/>
          <w:marRight w:val="0"/>
          <w:marTop w:val="0"/>
          <w:marBottom w:val="0"/>
          <w:divBdr>
            <w:top w:val="none" w:sz="0" w:space="0" w:color="auto"/>
            <w:left w:val="none" w:sz="0" w:space="0" w:color="auto"/>
            <w:bottom w:val="none" w:sz="0" w:space="0" w:color="auto"/>
            <w:right w:val="none" w:sz="0" w:space="0" w:color="auto"/>
          </w:divBdr>
        </w:div>
        <w:div w:id="1569195403">
          <w:marLeft w:val="480"/>
          <w:marRight w:val="0"/>
          <w:marTop w:val="0"/>
          <w:marBottom w:val="0"/>
          <w:divBdr>
            <w:top w:val="none" w:sz="0" w:space="0" w:color="auto"/>
            <w:left w:val="none" w:sz="0" w:space="0" w:color="auto"/>
            <w:bottom w:val="none" w:sz="0" w:space="0" w:color="auto"/>
            <w:right w:val="none" w:sz="0" w:space="0" w:color="auto"/>
          </w:divBdr>
        </w:div>
        <w:div w:id="1684169485">
          <w:marLeft w:val="480"/>
          <w:marRight w:val="0"/>
          <w:marTop w:val="0"/>
          <w:marBottom w:val="0"/>
          <w:divBdr>
            <w:top w:val="none" w:sz="0" w:space="0" w:color="auto"/>
            <w:left w:val="none" w:sz="0" w:space="0" w:color="auto"/>
            <w:bottom w:val="none" w:sz="0" w:space="0" w:color="auto"/>
            <w:right w:val="none" w:sz="0" w:space="0" w:color="auto"/>
          </w:divBdr>
        </w:div>
        <w:div w:id="2139257768">
          <w:marLeft w:val="480"/>
          <w:marRight w:val="0"/>
          <w:marTop w:val="0"/>
          <w:marBottom w:val="0"/>
          <w:divBdr>
            <w:top w:val="none" w:sz="0" w:space="0" w:color="auto"/>
            <w:left w:val="none" w:sz="0" w:space="0" w:color="auto"/>
            <w:bottom w:val="none" w:sz="0" w:space="0" w:color="auto"/>
            <w:right w:val="none" w:sz="0" w:space="0" w:color="auto"/>
          </w:divBdr>
        </w:div>
        <w:div w:id="402148778">
          <w:marLeft w:val="480"/>
          <w:marRight w:val="0"/>
          <w:marTop w:val="0"/>
          <w:marBottom w:val="0"/>
          <w:divBdr>
            <w:top w:val="none" w:sz="0" w:space="0" w:color="auto"/>
            <w:left w:val="none" w:sz="0" w:space="0" w:color="auto"/>
            <w:bottom w:val="none" w:sz="0" w:space="0" w:color="auto"/>
            <w:right w:val="none" w:sz="0" w:space="0" w:color="auto"/>
          </w:divBdr>
        </w:div>
        <w:div w:id="229967020">
          <w:marLeft w:val="480"/>
          <w:marRight w:val="0"/>
          <w:marTop w:val="0"/>
          <w:marBottom w:val="0"/>
          <w:divBdr>
            <w:top w:val="none" w:sz="0" w:space="0" w:color="auto"/>
            <w:left w:val="none" w:sz="0" w:space="0" w:color="auto"/>
            <w:bottom w:val="none" w:sz="0" w:space="0" w:color="auto"/>
            <w:right w:val="none" w:sz="0" w:space="0" w:color="auto"/>
          </w:divBdr>
        </w:div>
        <w:div w:id="1355768833">
          <w:marLeft w:val="480"/>
          <w:marRight w:val="0"/>
          <w:marTop w:val="0"/>
          <w:marBottom w:val="0"/>
          <w:divBdr>
            <w:top w:val="none" w:sz="0" w:space="0" w:color="auto"/>
            <w:left w:val="none" w:sz="0" w:space="0" w:color="auto"/>
            <w:bottom w:val="none" w:sz="0" w:space="0" w:color="auto"/>
            <w:right w:val="none" w:sz="0" w:space="0" w:color="auto"/>
          </w:divBdr>
        </w:div>
        <w:div w:id="143550308">
          <w:marLeft w:val="480"/>
          <w:marRight w:val="0"/>
          <w:marTop w:val="0"/>
          <w:marBottom w:val="0"/>
          <w:divBdr>
            <w:top w:val="none" w:sz="0" w:space="0" w:color="auto"/>
            <w:left w:val="none" w:sz="0" w:space="0" w:color="auto"/>
            <w:bottom w:val="none" w:sz="0" w:space="0" w:color="auto"/>
            <w:right w:val="none" w:sz="0" w:space="0" w:color="auto"/>
          </w:divBdr>
        </w:div>
        <w:div w:id="537081891">
          <w:marLeft w:val="480"/>
          <w:marRight w:val="0"/>
          <w:marTop w:val="0"/>
          <w:marBottom w:val="0"/>
          <w:divBdr>
            <w:top w:val="none" w:sz="0" w:space="0" w:color="auto"/>
            <w:left w:val="none" w:sz="0" w:space="0" w:color="auto"/>
            <w:bottom w:val="none" w:sz="0" w:space="0" w:color="auto"/>
            <w:right w:val="none" w:sz="0" w:space="0" w:color="auto"/>
          </w:divBdr>
        </w:div>
        <w:div w:id="1842505032">
          <w:marLeft w:val="480"/>
          <w:marRight w:val="0"/>
          <w:marTop w:val="0"/>
          <w:marBottom w:val="0"/>
          <w:divBdr>
            <w:top w:val="none" w:sz="0" w:space="0" w:color="auto"/>
            <w:left w:val="none" w:sz="0" w:space="0" w:color="auto"/>
            <w:bottom w:val="none" w:sz="0" w:space="0" w:color="auto"/>
            <w:right w:val="none" w:sz="0" w:space="0" w:color="auto"/>
          </w:divBdr>
        </w:div>
        <w:div w:id="1289241314">
          <w:marLeft w:val="480"/>
          <w:marRight w:val="0"/>
          <w:marTop w:val="0"/>
          <w:marBottom w:val="0"/>
          <w:divBdr>
            <w:top w:val="none" w:sz="0" w:space="0" w:color="auto"/>
            <w:left w:val="none" w:sz="0" w:space="0" w:color="auto"/>
            <w:bottom w:val="none" w:sz="0" w:space="0" w:color="auto"/>
            <w:right w:val="none" w:sz="0" w:space="0" w:color="auto"/>
          </w:divBdr>
        </w:div>
        <w:div w:id="1438404319">
          <w:marLeft w:val="480"/>
          <w:marRight w:val="0"/>
          <w:marTop w:val="0"/>
          <w:marBottom w:val="0"/>
          <w:divBdr>
            <w:top w:val="none" w:sz="0" w:space="0" w:color="auto"/>
            <w:left w:val="none" w:sz="0" w:space="0" w:color="auto"/>
            <w:bottom w:val="none" w:sz="0" w:space="0" w:color="auto"/>
            <w:right w:val="none" w:sz="0" w:space="0" w:color="auto"/>
          </w:divBdr>
        </w:div>
        <w:div w:id="504587672">
          <w:marLeft w:val="480"/>
          <w:marRight w:val="0"/>
          <w:marTop w:val="0"/>
          <w:marBottom w:val="0"/>
          <w:divBdr>
            <w:top w:val="none" w:sz="0" w:space="0" w:color="auto"/>
            <w:left w:val="none" w:sz="0" w:space="0" w:color="auto"/>
            <w:bottom w:val="none" w:sz="0" w:space="0" w:color="auto"/>
            <w:right w:val="none" w:sz="0" w:space="0" w:color="auto"/>
          </w:divBdr>
        </w:div>
        <w:div w:id="788202713">
          <w:marLeft w:val="480"/>
          <w:marRight w:val="0"/>
          <w:marTop w:val="0"/>
          <w:marBottom w:val="0"/>
          <w:divBdr>
            <w:top w:val="none" w:sz="0" w:space="0" w:color="auto"/>
            <w:left w:val="none" w:sz="0" w:space="0" w:color="auto"/>
            <w:bottom w:val="none" w:sz="0" w:space="0" w:color="auto"/>
            <w:right w:val="none" w:sz="0" w:space="0" w:color="auto"/>
          </w:divBdr>
        </w:div>
        <w:div w:id="811213263">
          <w:marLeft w:val="480"/>
          <w:marRight w:val="0"/>
          <w:marTop w:val="0"/>
          <w:marBottom w:val="0"/>
          <w:divBdr>
            <w:top w:val="none" w:sz="0" w:space="0" w:color="auto"/>
            <w:left w:val="none" w:sz="0" w:space="0" w:color="auto"/>
            <w:bottom w:val="none" w:sz="0" w:space="0" w:color="auto"/>
            <w:right w:val="none" w:sz="0" w:space="0" w:color="auto"/>
          </w:divBdr>
        </w:div>
        <w:div w:id="1478498963">
          <w:marLeft w:val="480"/>
          <w:marRight w:val="0"/>
          <w:marTop w:val="0"/>
          <w:marBottom w:val="0"/>
          <w:divBdr>
            <w:top w:val="none" w:sz="0" w:space="0" w:color="auto"/>
            <w:left w:val="none" w:sz="0" w:space="0" w:color="auto"/>
            <w:bottom w:val="none" w:sz="0" w:space="0" w:color="auto"/>
            <w:right w:val="none" w:sz="0" w:space="0" w:color="auto"/>
          </w:divBdr>
        </w:div>
        <w:div w:id="1498884760">
          <w:marLeft w:val="480"/>
          <w:marRight w:val="0"/>
          <w:marTop w:val="0"/>
          <w:marBottom w:val="0"/>
          <w:divBdr>
            <w:top w:val="none" w:sz="0" w:space="0" w:color="auto"/>
            <w:left w:val="none" w:sz="0" w:space="0" w:color="auto"/>
            <w:bottom w:val="none" w:sz="0" w:space="0" w:color="auto"/>
            <w:right w:val="none" w:sz="0" w:space="0" w:color="auto"/>
          </w:divBdr>
        </w:div>
        <w:div w:id="1469207804">
          <w:marLeft w:val="480"/>
          <w:marRight w:val="0"/>
          <w:marTop w:val="0"/>
          <w:marBottom w:val="0"/>
          <w:divBdr>
            <w:top w:val="none" w:sz="0" w:space="0" w:color="auto"/>
            <w:left w:val="none" w:sz="0" w:space="0" w:color="auto"/>
            <w:bottom w:val="none" w:sz="0" w:space="0" w:color="auto"/>
            <w:right w:val="none" w:sz="0" w:space="0" w:color="auto"/>
          </w:divBdr>
        </w:div>
        <w:div w:id="1929386423">
          <w:marLeft w:val="480"/>
          <w:marRight w:val="0"/>
          <w:marTop w:val="0"/>
          <w:marBottom w:val="0"/>
          <w:divBdr>
            <w:top w:val="none" w:sz="0" w:space="0" w:color="auto"/>
            <w:left w:val="none" w:sz="0" w:space="0" w:color="auto"/>
            <w:bottom w:val="none" w:sz="0" w:space="0" w:color="auto"/>
            <w:right w:val="none" w:sz="0" w:space="0" w:color="auto"/>
          </w:divBdr>
        </w:div>
        <w:div w:id="43601863">
          <w:marLeft w:val="480"/>
          <w:marRight w:val="0"/>
          <w:marTop w:val="0"/>
          <w:marBottom w:val="0"/>
          <w:divBdr>
            <w:top w:val="none" w:sz="0" w:space="0" w:color="auto"/>
            <w:left w:val="none" w:sz="0" w:space="0" w:color="auto"/>
            <w:bottom w:val="none" w:sz="0" w:space="0" w:color="auto"/>
            <w:right w:val="none" w:sz="0" w:space="0" w:color="auto"/>
          </w:divBdr>
        </w:div>
        <w:div w:id="291788982">
          <w:marLeft w:val="480"/>
          <w:marRight w:val="0"/>
          <w:marTop w:val="0"/>
          <w:marBottom w:val="0"/>
          <w:divBdr>
            <w:top w:val="none" w:sz="0" w:space="0" w:color="auto"/>
            <w:left w:val="none" w:sz="0" w:space="0" w:color="auto"/>
            <w:bottom w:val="none" w:sz="0" w:space="0" w:color="auto"/>
            <w:right w:val="none" w:sz="0" w:space="0" w:color="auto"/>
          </w:divBdr>
        </w:div>
        <w:div w:id="1554855331">
          <w:marLeft w:val="480"/>
          <w:marRight w:val="0"/>
          <w:marTop w:val="0"/>
          <w:marBottom w:val="0"/>
          <w:divBdr>
            <w:top w:val="none" w:sz="0" w:space="0" w:color="auto"/>
            <w:left w:val="none" w:sz="0" w:space="0" w:color="auto"/>
            <w:bottom w:val="none" w:sz="0" w:space="0" w:color="auto"/>
            <w:right w:val="none" w:sz="0" w:space="0" w:color="auto"/>
          </w:divBdr>
        </w:div>
        <w:div w:id="944071582">
          <w:marLeft w:val="480"/>
          <w:marRight w:val="0"/>
          <w:marTop w:val="0"/>
          <w:marBottom w:val="0"/>
          <w:divBdr>
            <w:top w:val="none" w:sz="0" w:space="0" w:color="auto"/>
            <w:left w:val="none" w:sz="0" w:space="0" w:color="auto"/>
            <w:bottom w:val="none" w:sz="0" w:space="0" w:color="auto"/>
            <w:right w:val="none" w:sz="0" w:space="0" w:color="auto"/>
          </w:divBdr>
        </w:div>
        <w:div w:id="1154640846">
          <w:marLeft w:val="480"/>
          <w:marRight w:val="0"/>
          <w:marTop w:val="0"/>
          <w:marBottom w:val="0"/>
          <w:divBdr>
            <w:top w:val="none" w:sz="0" w:space="0" w:color="auto"/>
            <w:left w:val="none" w:sz="0" w:space="0" w:color="auto"/>
            <w:bottom w:val="none" w:sz="0" w:space="0" w:color="auto"/>
            <w:right w:val="none" w:sz="0" w:space="0" w:color="auto"/>
          </w:divBdr>
        </w:div>
        <w:div w:id="573441851">
          <w:marLeft w:val="480"/>
          <w:marRight w:val="0"/>
          <w:marTop w:val="0"/>
          <w:marBottom w:val="0"/>
          <w:divBdr>
            <w:top w:val="none" w:sz="0" w:space="0" w:color="auto"/>
            <w:left w:val="none" w:sz="0" w:space="0" w:color="auto"/>
            <w:bottom w:val="none" w:sz="0" w:space="0" w:color="auto"/>
            <w:right w:val="none" w:sz="0" w:space="0" w:color="auto"/>
          </w:divBdr>
        </w:div>
        <w:div w:id="1344089119">
          <w:marLeft w:val="480"/>
          <w:marRight w:val="0"/>
          <w:marTop w:val="0"/>
          <w:marBottom w:val="0"/>
          <w:divBdr>
            <w:top w:val="none" w:sz="0" w:space="0" w:color="auto"/>
            <w:left w:val="none" w:sz="0" w:space="0" w:color="auto"/>
            <w:bottom w:val="none" w:sz="0" w:space="0" w:color="auto"/>
            <w:right w:val="none" w:sz="0" w:space="0" w:color="auto"/>
          </w:divBdr>
        </w:div>
        <w:div w:id="1765877513">
          <w:marLeft w:val="480"/>
          <w:marRight w:val="0"/>
          <w:marTop w:val="0"/>
          <w:marBottom w:val="0"/>
          <w:divBdr>
            <w:top w:val="none" w:sz="0" w:space="0" w:color="auto"/>
            <w:left w:val="none" w:sz="0" w:space="0" w:color="auto"/>
            <w:bottom w:val="none" w:sz="0" w:space="0" w:color="auto"/>
            <w:right w:val="none" w:sz="0" w:space="0" w:color="auto"/>
          </w:divBdr>
        </w:div>
        <w:div w:id="1149783821">
          <w:marLeft w:val="480"/>
          <w:marRight w:val="0"/>
          <w:marTop w:val="0"/>
          <w:marBottom w:val="0"/>
          <w:divBdr>
            <w:top w:val="none" w:sz="0" w:space="0" w:color="auto"/>
            <w:left w:val="none" w:sz="0" w:space="0" w:color="auto"/>
            <w:bottom w:val="none" w:sz="0" w:space="0" w:color="auto"/>
            <w:right w:val="none" w:sz="0" w:space="0" w:color="auto"/>
          </w:divBdr>
        </w:div>
        <w:div w:id="566768574">
          <w:marLeft w:val="480"/>
          <w:marRight w:val="0"/>
          <w:marTop w:val="0"/>
          <w:marBottom w:val="0"/>
          <w:divBdr>
            <w:top w:val="none" w:sz="0" w:space="0" w:color="auto"/>
            <w:left w:val="none" w:sz="0" w:space="0" w:color="auto"/>
            <w:bottom w:val="none" w:sz="0" w:space="0" w:color="auto"/>
            <w:right w:val="none" w:sz="0" w:space="0" w:color="auto"/>
          </w:divBdr>
        </w:div>
        <w:div w:id="502890228">
          <w:marLeft w:val="480"/>
          <w:marRight w:val="0"/>
          <w:marTop w:val="0"/>
          <w:marBottom w:val="0"/>
          <w:divBdr>
            <w:top w:val="none" w:sz="0" w:space="0" w:color="auto"/>
            <w:left w:val="none" w:sz="0" w:space="0" w:color="auto"/>
            <w:bottom w:val="none" w:sz="0" w:space="0" w:color="auto"/>
            <w:right w:val="none" w:sz="0" w:space="0" w:color="auto"/>
          </w:divBdr>
        </w:div>
        <w:div w:id="114640380">
          <w:marLeft w:val="480"/>
          <w:marRight w:val="0"/>
          <w:marTop w:val="0"/>
          <w:marBottom w:val="0"/>
          <w:divBdr>
            <w:top w:val="none" w:sz="0" w:space="0" w:color="auto"/>
            <w:left w:val="none" w:sz="0" w:space="0" w:color="auto"/>
            <w:bottom w:val="none" w:sz="0" w:space="0" w:color="auto"/>
            <w:right w:val="none" w:sz="0" w:space="0" w:color="auto"/>
          </w:divBdr>
        </w:div>
        <w:div w:id="515273185">
          <w:marLeft w:val="480"/>
          <w:marRight w:val="0"/>
          <w:marTop w:val="0"/>
          <w:marBottom w:val="0"/>
          <w:divBdr>
            <w:top w:val="none" w:sz="0" w:space="0" w:color="auto"/>
            <w:left w:val="none" w:sz="0" w:space="0" w:color="auto"/>
            <w:bottom w:val="none" w:sz="0" w:space="0" w:color="auto"/>
            <w:right w:val="none" w:sz="0" w:space="0" w:color="auto"/>
          </w:divBdr>
        </w:div>
      </w:divsChild>
    </w:div>
    <w:div w:id="1866745705">
      <w:bodyDiv w:val="1"/>
      <w:marLeft w:val="0"/>
      <w:marRight w:val="0"/>
      <w:marTop w:val="0"/>
      <w:marBottom w:val="0"/>
      <w:divBdr>
        <w:top w:val="none" w:sz="0" w:space="0" w:color="auto"/>
        <w:left w:val="none" w:sz="0" w:space="0" w:color="auto"/>
        <w:bottom w:val="none" w:sz="0" w:space="0" w:color="auto"/>
        <w:right w:val="none" w:sz="0" w:space="0" w:color="auto"/>
      </w:divBdr>
      <w:divsChild>
        <w:div w:id="131288781">
          <w:marLeft w:val="480"/>
          <w:marRight w:val="0"/>
          <w:marTop w:val="0"/>
          <w:marBottom w:val="0"/>
          <w:divBdr>
            <w:top w:val="none" w:sz="0" w:space="0" w:color="auto"/>
            <w:left w:val="none" w:sz="0" w:space="0" w:color="auto"/>
            <w:bottom w:val="none" w:sz="0" w:space="0" w:color="auto"/>
            <w:right w:val="none" w:sz="0" w:space="0" w:color="auto"/>
          </w:divBdr>
        </w:div>
        <w:div w:id="883828455">
          <w:marLeft w:val="480"/>
          <w:marRight w:val="0"/>
          <w:marTop w:val="0"/>
          <w:marBottom w:val="0"/>
          <w:divBdr>
            <w:top w:val="none" w:sz="0" w:space="0" w:color="auto"/>
            <w:left w:val="none" w:sz="0" w:space="0" w:color="auto"/>
            <w:bottom w:val="none" w:sz="0" w:space="0" w:color="auto"/>
            <w:right w:val="none" w:sz="0" w:space="0" w:color="auto"/>
          </w:divBdr>
        </w:div>
        <w:div w:id="1937204619">
          <w:marLeft w:val="480"/>
          <w:marRight w:val="0"/>
          <w:marTop w:val="0"/>
          <w:marBottom w:val="0"/>
          <w:divBdr>
            <w:top w:val="none" w:sz="0" w:space="0" w:color="auto"/>
            <w:left w:val="none" w:sz="0" w:space="0" w:color="auto"/>
            <w:bottom w:val="none" w:sz="0" w:space="0" w:color="auto"/>
            <w:right w:val="none" w:sz="0" w:space="0" w:color="auto"/>
          </w:divBdr>
        </w:div>
        <w:div w:id="820267672">
          <w:marLeft w:val="480"/>
          <w:marRight w:val="0"/>
          <w:marTop w:val="0"/>
          <w:marBottom w:val="0"/>
          <w:divBdr>
            <w:top w:val="none" w:sz="0" w:space="0" w:color="auto"/>
            <w:left w:val="none" w:sz="0" w:space="0" w:color="auto"/>
            <w:bottom w:val="none" w:sz="0" w:space="0" w:color="auto"/>
            <w:right w:val="none" w:sz="0" w:space="0" w:color="auto"/>
          </w:divBdr>
        </w:div>
        <w:div w:id="1059404294">
          <w:marLeft w:val="480"/>
          <w:marRight w:val="0"/>
          <w:marTop w:val="0"/>
          <w:marBottom w:val="0"/>
          <w:divBdr>
            <w:top w:val="none" w:sz="0" w:space="0" w:color="auto"/>
            <w:left w:val="none" w:sz="0" w:space="0" w:color="auto"/>
            <w:bottom w:val="none" w:sz="0" w:space="0" w:color="auto"/>
            <w:right w:val="none" w:sz="0" w:space="0" w:color="auto"/>
          </w:divBdr>
        </w:div>
        <w:div w:id="602693279">
          <w:marLeft w:val="480"/>
          <w:marRight w:val="0"/>
          <w:marTop w:val="0"/>
          <w:marBottom w:val="0"/>
          <w:divBdr>
            <w:top w:val="none" w:sz="0" w:space="0" w:color="auto"/>
            <w:left w:val="none" w:sz="0" w:space="0" w:color="auto"/>
            <w:bottom w:val="none" w:sz="0" w:space="0" w:color="auto"/>
            <w:right w:val="none" w:sz="0" w:space="0" w:color="auto"/>
          </w:divBdr>
        </w:div>
        <w:div w:id="720905756">
          <w:marLeft w:val="480"/>
          <w:marRight w:val="0"/>
          <w:marTop w:val="0"/>
          <w:marBottom w:val="0"/>
          <w:divBdr>
            <w:top w:val="none" w:sz="0" w:space="0" w:color="auto"/>
            <w:left w:val="none" w:sz="0" w:space="0" w:color="auto"/>
            <w:bottom w:val="none" w:sz="0" w:space="0" w:color="auto"/>
            <w:right w:val="none" w:sz="0" w:space="0" w:color="auto"/>
          </w:divBdr>
        </w:div>
        <w:div w:id="54086218">
          <w:marLeft w:val="480"/>
          <w:marRight w:val="0"/>
          <w:marTop w:val="0"/>
          <w:marBottom w:val="0"/>
          <w:divBdr>
            <w:top w:val="none" w:sz="0" w:space="0" w:color="auto"/>
            <w:left w:val="none" w:sz="0" w:space="0" w:color="auto"/>
            <w:bottom w:val="none" w:sz="0" w:space="0" w:color="auto"/>
            <w:right w:val="none" w:sz="0" w:space="0" w:color="auto"/>
          </w:divBdr>
        </w:div>
        <w:div w:id="507716941">
          <w:marLeft w:val="480"/>
          <w:marRight w:val="0"/>
          <w:marTop w:val="0"/>
          <w:marBottom w:val="0"/>
          <w:divBdr>
            <w:top w:val="none" w:sz="0" w:space="0" w:color="auto"/>
            <w:left w:val="none" w:sz="0" w:space="0" w:color="auto"/>
            <w:bottom w:val="none" w:sz="0" w:space="0" w:color="auto"/>
            <w:right w:val="none" w:sz="0" w:space="0" w:color="auto"/>
          </w:divBdr>
        </w:div>
        <w:div w:id="51199801">
          <w:marLeft w:val="480"/>
          <w:marRight w:val="0"/>
          <w:marTop w:val="0"/>
          <w:marBottom w:val="0"/>
          <w:divBdr>
            <w:top w:val="none" w:sz="0" w:space="0" w:color="auto"/>
            <w:left w:val="none" w:sz="0" w:space="0" w:color="auto"/>
            <w:bottom w:val="none" w:sz="0" w:space="0" w:color="auto"/>
            <w:right w:val="none" w:sz="0" w:space="0" w:color="auto"/>
          </w:divBdr>
        </w:div>
        <w:div w:id="119345335">
          <w:marLeft w:val="480"/>
          <w:marRight w:val="0"/>
          <w:marTop w:val="0"/>
          <w:marBottom w:val="0"/>
          <w:divBdr>
            <w:top w:val="none" w:sz="0" w:space="0" w:color="auto"/>
            <w:left w:val="none" w:sz="0" w:space="0" w:color="auto"/>
            <w:bottom w:val="none" w:sz="0" w:space="0" w:color="auto"/>
            <w:right w:val="none" w:sz="0" w:space="0" w:color="auto"/>
          </w:divBdr>
        </w:div>
        <w:div w:id="1247224558">
          <w:marLeft w:val="480"/>
          <w:marRight w:val="0"/>
          <w:marTop w:val="0"/>
          <w:marBottom w:val="0"/>
          <w:divBdr>
            <w:top w:val="none" w:sz="0" w:space="0" w:color="auto"/>
            <w:left w:val="none" w:sz="0" w:space="0" w:color="auto"/>
            <w:bottom w:val="none" w:sz="0" w:space="0" w:color="auto"/>
            <w:right w:val="none" w:sz="0" w:space="0" w:color="auto"/>
          </w:divBdr>
        </w:div>
        <w:div w:id="546064046">
          <w:marLeft w:val="480"/>
          <w:marRight w:val="0"/>
          <w:marTop w:val="0"/>
          <w:marBottom w:val="0"/>
          <w:divBdr>
            <w:top w:val="none" w:sz="0" w:space="0" w:color="auto"/>
            <w:left w:val="none" w:sz="0" w:space="0" w:color="auto"/>
            <w:bottom w:val="none" w:sz="0" w:space="0" w:color="auto"/>
            <w:right w:val="none" w:sz="0" w:space="0" w:color="auto"/>
          </w:divBdr>
        </w:div>
        <w:div w:id="615451539">
          <w:marLeft w:val="480"/>
          <w:marRight w:val="0"/>
          <w:marTop w:val="0"/>
          <w:marBottom w:val="0"/>
          <w:divBdr>
            <w:top w:val="none" w:sz="0" w:space="0" w:color="auto"/>
            <w:left w:val="none" w:sz="0" w:space="0" w:color="auto"/>
            <w:bottom w:val="none" w:sz="0" w:space="0" w:color="auto"/>
            <w:right w:val="none" w:sz="0" w:space="0" w:color="auto"/>
          </w:divBdr>
        </w:div>
        <w:div w:id="107314680">
          <w:marLeft w:val="480"/>
          <w:marRight w:val="0"/>
          <w:marTop w:val="0"/>
          <w:marBottom w:val="0"/>
          <w:divBdr>
            <w:top w:val="none" w:sz="0" w:space="0" w:color="auto"/>
            <w:left w:val="none" w:sz="0" w:space="0" w:color="auto"/>
            <w:bottom w:val="none" w:sz="0" w:space="0" w:color="auto"/>
            <w:right w:val="none" w:sz="0" w:space="0" w:color="auto"/>
          </w:divBdr>
        </w:div>
        <w:div w:id="782115776">
          <w:marLeft w:val="480"/>
          <w:marRight w:val="0"/>
          <w:marTop w:val="0"/>
          <w:marBottom w:val="0"/>
          <w:divBdr>
            <w:top w:val="none" w:sz="0" w:space="0" w:color="auto"/>
            <w:left w:val="none" w:sz="0" w:space="0" w:color="auto"/>
            <w:bottom w:val="none" w:sz="0" w:space="0" w:color="auto"/>
            <w:right w:val="none" w:sz="0" w:space="0" w:color="auto"/>
          </w:divBdr>
        </w:div>
        <w:div w:id="456947790">
          <w:marLeft w:val="480"/>
          <w:marRight w:val="0"/>
          <w:marTop w:val="0"/>
          <w:marBottom w:val="0"/>
          <w:divBdr>
            <w:top w:val="none" w:sz="0" w:space="0" w:color="auto"/>
            <w:left w:val="none" w:sz="0" w:space="0" w:color="auto"/>
            <w:bottom w:val="none" w:sz="0" w:space="0" w:color="auto"/>
            <w:right w:val="none" w:sz="0" w:space="0" w:color="auto"/>
          </w:divBdr>
        </w:div>
        <w:div w:id="65347902">
          <w:marLeft w:val="480"/>
          <w:marRight w:val="0"/>
          <w:marTop w:val="0"/>
          <w:marBottom w:val="0"/>
          <w:divBdr>
            <w:top w:val="none" w:sz="0" w:space="0" w:color="auto"/>
            <w:left w:val="none" w:sz="0" w:space="0" w:color="auto"/>
            <w:bottom w:val="none" w:sz="0" w:space="0" w:color="auto"/>
            <w:right w:val="none" w:sz="0" w:space="0" w:color="auto"/>
          </w:divBdr>
        </w:div>
        <w:div w:id="1270967385">
          <w:marLeft w:val="480"/>
          <w:marRight w:val="0"/>
          <w:marTop w:val="0"/>
          <w:marBottom w:val="0"/>
          <w:divBdr>
            <w:top w:val="none" w:sz="0" w:space="0" w:color="auto"/>
            <w:left w:val="none" w:sz="0" w:space="0" w:color="auto"/>
            <w:bottom w:val="none" w:sz="0" w:space="0" w:color="auto"/>
            <w:right w:val="none" w:sz="0" w:space="0" w:color="auto"/>
          </w:divBdr>
        </w:div>
        <w:div w:id="1266233829">
          <w:marLeft w:val="480"/>
          <w:marRight w:val="0"/>
          <w:marTop w:val="0"/>
          <w:marBottom w:val="0"/>
          <w:divBdr>
            <w:top w:val="none" w:sz="0" w:space="0" w:color="auto"/>
            <w:left w:val="none" w:sz="0" w:space="0" w:color="auto"/>
            <w:bottom w:val="none" w:sz="0" w:space="0" w:color="auto"/>
            <w:right w:val="none" w:sz="0" w:space="0" w:color="auto"/>
          </w:divBdr>
        </w:div>
        <w:div w:id="1102914226">
          <w:marLeft w:val="480"/>
          <w:marRight w:val="0"/>
          <w:marTop w:val="0"/>
          <w:marBottom w:val="0"/>
          <w:divBdr>
            <w:top w:val="none" w:sz="0" w:space="0" w:color="auto"/>
            <w:left w:val="none" w:sz="0" w:space="0" w:color="auto"/>
            <w:bottom w:val="none" w:sz="0" w:space="0" w:color="auto"/>
            <w:right w:val="none" w:sz="0" w:space="0" w:color="auto"/>
          </w:divBdr>
        </w:div>
        <w:div w:id="320431106">
          <w:marLeft w:val="480"/>
          <w:marRight w:val="0"/>
          <w:marTop w:val="0"/>
          <w:marBottom w:val="0"/>
          <w:divBdr>
            <w:top w:val="none" w:sz="0" w:space="0" w:color="auto"/>
            <w:left w:val="none" w:sz="0" w:space="0" w:color="auto"/>
            <w:bottom w:val="none" w:sz="0" w:space="0" w:color="auto"/>
            <w:right w:val="none" w:sz="0" w:space="0" w:color="auto"/>
          </w:divBdr>
        </w:div>
        <w:div w:id="1384671511">
          <w:marLeft w:val="480"/>
          <w:marRight w:val="0"/>
          <w:marTop w:val="0"/>
          <w:marBottom w:val="0"/>
          <w:divBdr>
            <w:top w:val="none" w:sz="0" w:space="0" w:color="auto"/>
            <w:left w:val="none" w:sz="0" w:space="0" w:color="auto"/>
            <w:bottom w:val="none" w:sz="0" w:space="0" w:color="auto"/>
            <w:right w:val="none" w:sz="0" w:space="0" w:color="auto"/>
          </w:divBdr>
        </w:div>
        <w:div w:id="1332759490">
          <w:marLeft w:val="480"/>
          <w:marRight w:val="0"/>
          <w:marTop w:val="0"/>
          <w:marBottom w:val="0"/>
          <w:divBdr>
            <w:top w:val="none" w:sz="0" w:space="0" w:color="auto"/>
            <w:left w:val="none" w:sz="0" w:space="0" w:color="auto"/>
            <w:bottom w:val="none" w:sz="0" w:space="0" w:color="auto"/>
            <w:right w:val="none" w:sz="0" w:space="0" w:color="auto"/>
          </w:divBdr>
        </w:div>
        <w:div w:id="1824154490">
          <w:marLeft w:val="480"/>
          <w:marRight w:val="0"/>
          <w:marTop w:val="0"/>
          <w:marBottom w:val="0"/>
          <w:divBdr>
            <w:top w:val="none" w:sz="0" w:space="0" w:color="auto"/>
            <w:left w:val="none" w:sz="0" w:space="0" w:color="auto"/>
            <w:bottom w:val="none" w:sz="0" w:space="0" w:color="auto"/>
            <w:right w:val="none" w:sz="0" w:space="0" w:color="auto"/>
          </w:divBdr>
        </w:div>
        <w:div w:id="1962758572">
          <w:marLeft w:val="480"/>
          <w:marRight w:val="0"/>
          <w:marTop w:val="0"/>
          <w:marBottom w:val="0"/>
          <w:divBdr>
            <w:top w:val="none" w:sz="0" w:space="0" w:color="auto"/>
            <w:left w:val="none" w:sz="0" w:space="0" w:color="auto"/>
            <w:bottom w:val="none" w:sz="0" w:space="0" w:color="auto"/>
            <w:right w:val="none" w:sz="0" w:space="0" w:color="auto"/>
          </w:divBdr>
        </w:div>
        <w:div w:id="1703095347">
          <w:marLeft w:val="480"/>
          <w:marRight w:val="0"/>
          <w:marTop w:val="0"/>
          <w:marBottom w:val="0"/>
          <w:divBdr>
            <w:top w:val="none" w:sz="0" w:space="0" w:color="auto"/>
            <w:left w:val="none" w:sz="0" w:space="0" w:color="auto"/>
            <w:bottom w:val="none" w:sz="0" w:space="0" w:color="auto"/>
            <w:right w:val="none" w:sz="0" w:space="0" w:color="auto"/>
          </w:divBdr>
        </w:div>
        <w:div w:id="995571576">
          <w:marLeft w:val="480"/>
          <w:marRight w:val="0"/>
          <w:marTop w:val="0"/>
          <w:marBottom w:val="0"/>
          <w:divBdr>
            <w:top w:val="none" w:sz="0" w:space="0" w:color="auto"/>
            <w:left w:val="none" w:sz="0" w:space="0" w:color="auto"/>
            <w:bottom w:val="none" w:sz="0" w:space="0" w:color="auto"/>
            <w:right w:val="none" w:sz="0" w:space="0" w:color="auto"/>
          </w:divBdr>
        </w:div>
        <w:div w:id="2145731446">
          <w:marLeft w:val="480"/>
          <w:marRight w:val="0"/>
          <w:marTop w:val="0"/>
          <w:marBottom w:val="0"/>
          <w:divBdr>
            <w:top w:val="none" w:sz="0" w:space="0" w:color="auto"/>
            <w:left w:val="none" w:sz="0" w:space="0" w:color="auto"/>
            <w:bottom w:val="none" w:sz="0" w:space="0" w:color="auto"/>
            <w:right w:val="none" w:sz="0" w:space="0" w:color="auto"/>
          </w:divBdr>
        </w:div>
        <w:div w:id="672072094">
          <w:marLeft w:val="480"/>
          <w:marRight w:val="0"/>
          <w:marTop w:val="0"/>
          <w:marBottom w:val="0"/>
          <w:divBdr>
            <w:top w:val="none" w:sz="0" w:space="0" w:color="auto"/>
            <w:left w:val="none" w:sz="0" w:space="0" w:color="auto"/>
            <w:bottom w:val="none" w:sz="0" w:space="0" w:color="auto"/>
            <w:right w:val="none" w:sz="0" w:space="0" w:color="auto"/>
          </w:divBdr>
        </w:div>
        <w:div w:id="527528620">
          <w:marLeft w:val="480"/>
          <w:marRight w:val="0"/>
          <w:marTop w:val="0"/>
          <w:marBottom w:val="0"/>
          <w:divBdr>
            <w:top w:val="none" w:sz="0" w:space="0" w:color="auto"/>
            <w:left w:val="none" w:sz="0" w:space="0" w:color="auto"/>
            <w:bottom w:val="none" w:sz="0" w:space="0" w:color="auto"/>
            <w:right w:val="none" w:sz="0" w:space="0" w:color="auto"/>
          </w:divBdr>
        </w:div>
        <w:div w:id="1269389752">
          <w:marLeft w:val="480"/>
          <w:marRight w:val="0"/>
          <w:marTop w:val="0"/>
          <w:marBottom w:val="0"/>
          <w:divBdr>
            <w:top w:val="none" w:sz="0" w:space="0" w:color="auto"/>
            <w:left w:val="none" w:sz="0" w:space="0" w:color="auto"/>
            <w:bottom w:val="none" w:sz="0" w:space="0" w:color="auto"/>
            <w:right w:val="none" w:sz="0" w:space="0" w:color="auto"/>
          </w:divBdr>
        </w:div>
        <w:div w:id="17320021">
          <w:marLeft w:val="480"/>
          <w:marRight w:val="0"/>
          <w:marTop w:val="0"/>
          <w:marBottom w:val="0"/>
          <w:divBdr>
            <w:top w:val="none" w:sz="0" w:space="0" w:color="auto"/>
            <w:left w:val="none" w:sz="0" w:space="0" w:color="auto"/>
            <w:bottom w:val="none" w:sz="0" w:space="0" w:color="auto"/>
            <w:right w:val="none" w:sz="0" w:space="0" w:color="auto"/>
          </w:divBdr>
        </w:div>
        <w:div w:id="1963464352">
          <w:marLeft w:val="480"/>
          <w:marRight w:val="0"/>
          <w:marTop w:val="0"/>
          <w:marBottom w:val="0"/>
          <w:divBdr>
            <w:top w:val="none" w:sz="0" w:space="0" w:color="auto"/>
            <w:left w:val="none" w:sz="0" w:space="0" w:color="auto"/>
            <w:bottom w:val="none" w:sz="0" w:space="0" w:color="auto"/>
            <w:right w:val="none" w:sz="0" w:space="0" w:color="auto"/>
          </w:divBdr>
        </w:div>
        <w:div w:id="215631401">
          <w:marLeft w:val="480"/>
          <w:marRight w:val="0"/>
          <w:marTop w:val="0"/>
          <w:marBottom w:val="0"/>
          <w:divBdr>
            <w:top w:val="none" w:sz="0" w:space="0" w:color="auto"/>
            <w:left w:val="none" w:sz="0" w:space="0" w:color="auto"/>
            <w:bottom w:val="none" w:sz="0" w:space="0" w:color="auto"/>
            <w:right w:val="none" w:sz="0" w:space="0" w:color="auto"/>
          </w:divBdr>
        </w:div>
        <w:div w:id="1017580405">
          <w:marLeft w:val="480"/>
          <w:marRight w:val="0"/>
          <w:marTop w:val="0"/>
          <w:marBottom w:val="0"/>
          <w:divBdr>
            <w:top w:val="none" w:sz="0" w:space="0" w:color="auto"/>
            <w:left w:val="none" w:sz="0" w:space="0" w:color="auto"/>
            <w:bottom w:val="none" w:sz="0" w:space="0" w:color="auto"/>
            <w:right w:val="none" w:sz="0" w:space="0" w:color="auto"/>
          </w:divBdr>
        </w:div>
        <w:div w:id="356123538">
          <w:marLeft w:val="480"/>
          <w:marRight w:val="0"/>
          <w:marTop w:val="0"/>
          <w:marBottom w:val="0"/>
          <w:divBdr>
            <w:top w:val="none" w:sz="0" w:space="0" w:color="auto"/>
            <w:left w:val="none" w:sz="0" w:space="0" w:color="auto"/>
            <w:bottom w:val="none" w:sz="0" w:space="0" w:color="auto"/>
            <w:right w:val="none" w:sz="0" w:space="0" w:color="auto"/>
          </w:divBdr>
        </w:div>
        <w:div w:id="1952131106">
          <w:marLeft w:val="480"/>
          <w:marRight w:val="0"/>
          <w:marTop w:val="0"/>
          <w:marBottom w:val="0"/>
          <w:divBdr>
            <w:top w:val="none" w:sz="0" w:space="0" w:color="auto"/>
            <w:left w:val="none" w:sz="0" w:space="0" w:color="auto"/>
            <w:bottom w:val="none" w:sz="0" w:space="0" w:color="auto"/>
            <w:right w:val="none" w:sz="0" w:space="0" w:color="auto"/>
          </w:divBdr>
        </w:div>
        <w:div w:id="895967532">
          <w:marLeft w:val="480"/>
          <w:marRight w:val="0"/>
          <w:marTop w:val="0"/>
          <w:marBottom w:val="0"/>
          <w:divBdr>
            <w:top w:val="none" w:sz="0" w:space="0" w:color="auto"/>
            <w:left w:val="none" w:sz="0" w:space="0" w:color="auto"/>
            <w:bottom w:val="none" w:sz="0" w:space="0" w:color="auto"/>
            <w:right w:val="none" w:sz="0" w:space="0" w:color="auto"/>
          </w:divBdr>
        </w:div>
        <w:div w:id="1728526709">
          <w:marLeft w:val="480"/>
          <w:marRight w:val="0"/>
          <w:marTop w:val="0"/>
          <w:marBottom w:val="0"/>
          <w:divBdr>
            <w:top w:val="none" w:sz="0" w:space="0" w:color="auto"/>
            <w:left w:val="none" w:sz="0" w:space="0" w:color="auto"/>
            <w:bottom w:val="none" w:sz="0" w:space="0" w:color="auto"/>
            <w:right w:val="none" w:sz="0" w:space="0" w:color="auto"/>
          </w:divBdr>
        </w:div>
        <w:div w:id="1330912555">
          <w:marLeft w:val="480"/>
          <w:marRight w:val="0"/>
          <w:marTop w:val="0"/>
          <w:marBottom w:val="0"/>
          <w:divBdr>
            <w:top w:val="none" w:sz="0" w:space="0" w:color="auto"/>
            <w:left w:val="none" w:sz="0" w:space="0" w:color="auto"/>
            <w:bottom w:val="none" w:sz="0" w:space="0" w:color="auto"/>
            <w:right w:val="none" w:sz="0" w:space="0" w:color="auto"/>
          </w:divBdr>
        </w:div>
        <w:div w:id="2103867780">
          <w:marLeft w:val="480"/>
          <w:marRight w:val="0"/>
          <w:marTop w:val="0"/>
          <w:marBottom w:val="0"/>
          <w:divBdr>
            <w:top w:val="none" w:sz="0" w:space="0" w:color="auto"/>
            <w:left w:val="none" w:sz="0" w:space="0" w:color="auto"/>
            <w:bottom w:val="none" w:sz="0" w:space="0" w:color="auto"/>
            <w:right w:val="none" w:sz="0" w:space="0" w:color="auto"/>
          </w:divBdr>
        </w:div>
        <w:div w:id="1604920170">
          <w:marLeft w:val="480"/>
          <w:marRight w:val="0"/>
          <w:marTop w:val="0"/>
          <w:marBottom w:val="0"/>
          <w:divBdr>
            <w:top w:val="none" w:sz="0" w:space="0" w:color="auto"/>
            <w:left w:val="none" w:sz="0" w:space="0" w:color="auto"/>
            <w:bottom w:val="none" w:sz="0" w:space="0" w:color="auto"/>
            <w:right w:val="none" w:sz="0" w:space="0" w:color="auto"/>
          </w:divBdr>
        </w:div>
        <w:div w:id="504789698">
          <w:marLeft w:val="480"/>
          <w:marRight w:val="0"/>
          <w:marTop w:val="0"/>
          <w:marBottom w:val="0"/>
          <w:divBdr>
            <w:top w:val="none" w:sz="0" w:space="0" w:color="auto"/>
            <w:left w:val="none" w:sz="0" w:space="0" w:color="auto"/>
            <w:bottom w:val="none" w:sz="0" w:space="0" w:color="auto"/>
            <w:right w:val="none" w:sz="0" w:space="0" w:color="auto"/>
          </w:divBdr>
        </w:div>
        <w:div w:id="205802708">
          <w:marLeft w:val="480"/>
          <w:marRight w:val="0"/>
          <w:marTop w:val="0"/>
          <w:marBottom w:val="0"/>
          <w:divBdr>
            <w:top w:val="none" w:sz="0" w:space="0" w:color="auto"/>
            <w:left w:val="none" w:sz="0" w:space="0" w:color="auto"/>
            <w:bottom w:val="none" w:sz="0" w:space="0" w:color="auto"/>
            <w:right w:val="none" w:sz="0" w:space="0" w:color="auto"/>
          </w:divBdr>
        </w:div>
        <w:div w:id="158695204">
          <w:marLeft w:val="480"/>
          <w:marRight w:val="0"/>
          <w:marTop w:val="0"/>
          <w:marBottom w:val="0"/>
          <w:divBdr>
            <w:top w:val="none" w:sz="0" w:space="0" w:color="auto"/>
            <w:left w:val="none" w:sz="0" w:space="0" w:color="auto"/>
            <w:bottom w:val="none" w:sz="0" w:space="0" w:color="auto"/>
            <w:right w:val="none" w:sz="0" w:space="0" w:color="auto"/>
          </w:divBdr>
        </w:div>
        <w:div w:id="917400094">
          <w:marLeft w:val="480"/>
          <w:marRight w:val="0"/>
          <w:marTop w:val="0"/>
          <w:marBottom w:val="0"/>
          <w:divBdr>
            <w:top w:val="none" w:sz="0" w:space="0" w:color="auto"/>
            <w:left w:val="none" w:sz="0" w:space="0" w:color="auto"/>
            <w:bottom w:val="none" w:sz="0" w:space="0" w:color="auto"/>
            <w:right w:val="none" w:sz="0" w:space="0" w:color="auto"/>
          </w:divBdr>
        </w:div>
        <w:div w:id="493447771">
          <w:marLeft w:val="480"/>
          <w:marRight w:val="0"/>
          <w:marTop w:val="0"/>
          <w:marBottom w:val="0"/>
          <w:divBdr>
            <w:top w:val="none" w:sz="0" w:space="0" w:color="auto"/>
            <w:left w:val="none" w:sz="0" w:space="0" w:color="auto"/>
            <w:bottom w:val="none" w:sz="0" w:space="0" w:color="auto"/>
            <w:right w:val="none" w:sz="0" w:space="0" w:color="auto"/>
          </w:divBdr>
        </w:div>
        <w:div w:id="1563637799">
          <w:marLeft w:val="480"/>
          <w:marRight w:val="0"/>
          <w:marTop w:val="0"/>
          <w:marBottom w:val="0"/>
          <w:divBdr>
            <w:top w:val="none" w:sz="0" w:space="0" w:color="auto"/>
            <w:left w:val="none" w:sz="0" w:space="0" w:color="auto"/>
            <w:bottom w:val="none" w:sz="0" w:space="0" w:color="auto"/>
            <w:right w:val="none" w:sz="0" w:space="0" w:color="auto"/>
          </w:divBdr>
        </w:div>
        <w:div w:id="1172064431">
          <w:marLeft w:val="480"/>
          <w:marRight w:val="0"/>
          <w:marTop w:val="0"/>
          <w:marBottom w:val="0"/>
          <w:divBdr>
            <w:top w:val="none" w:sz="0" w:space="0" w:color="auto"/>
            <w:left w:val="none" w:sz="0" w:space="0" w:color="auto"/>
            <w:bottom w:val="none" w:sz="0" w:space="0" w:color="auto"/>
            <w:right w:val="none" w:sz="0" w:space="0" w:color="auto"/>
          </w:divBdr>
        </w:div>
      </w:divsChild>
    </w:div>
    <w:div w:id="1867057160">
      <w:bodyDiv w:val="1"/>
      <w:marLeft w:val="0"/>
      <w:marRight w:val="0"/>
      <w:marTop w:val="0"/>
      <w:marBottom w:val="0"/>
      <w:divBdr>
        <w:top w:val="none" w:sz="0" w:space="0" w:color="auto"/>
        <w:left w:val="none" w:sz="0" w:space="0" w:color="auto"/>
        <w:bottom w:val="none" w:sz="0" w:space="0" w:color="auto"/>
        <w:right w:val="none" w:sz="0" w:space="0" w:color="auto"/>
      </w:divBdr>
    </w:div>
    <w:div w:id="1867522402">
      <w:bodyDiv w:val="1"/>
      <w:marLeft w:val="0"/>
      <w:marRight w:val="0"/>
      <w:marTop w:val="0"/>
      <w:marBottom w:val="0"/>
      <w:divBdr>
        <w:top w:val="none" w:sz="0" w:space="0" w:color="auto"/>
        <w:left w:val="none" w:sz="0" w:space="0" w:color="auto"/>
        <w:bottom w:val="none" w:sz="0" w:space="0" w:color="auto"/>
        <w:right w:val="none" w:sz="0" w:space="0" w:color="auto"/>
      </w:divBdr>
      <w:divsChild>
        <w:div w:id="1669946058">
          <w:marLeft w:val="480"/>
          <w:marRight w:val="0"/>
          <w:marTop w:val="0"/>
          <w:marBottom w:val="0"/>
          <w:divBdr>
            <w:top w:val="none" w:sz="0" w:space="0" w:color="auto"/>
            <w:left w:val="none" w:sz="0" w:space="0" w:color="auto"/>
            <w:bottom w:val="none" w:sz="0" w:space="0" w:color="auto"/>
            <w:right w:val="none" w:sz="0" w:space="0" w:color="auto"/>
          </w:divBdr>
        </w:div>
        <w:div w:id="1904363018">
          <w:marLeft w:val="480"/>
          <w:marRight w:val="0"/>
          <w:marTop w:val="0"/>
          <w:marBottom w:val="0"/>
          <w:divBdr>
            <w:top w:val="none" w:sz="0" w:space="0" w:color="auto"/>
            <w:left w:val="none" w:sz="0" w:space="0" w:color="auto"/>
            <w:bottom w:val="none" w:sz="0" w:space="0" w:color="auto"/>
            <w:right w:val="none" w:sz="0" w:space="0" w:color="auto"/>
          </w:divBdr>
        </w:div>
        <w:div w:id="1154179913">
          <w:marLeft w:val="480"/>
          <w:marRight w:val="0"/>
          <w:marTop w:val="0"/>
          <w:marBottom w:val="0"/>
          <w:divBdr>
            <w:top w:val="none" w:sz="0" w:space="0" w:color="auto"/>
            <w:left w:val="none" w:sz="0" w:space="0" w:color="auto"/>
            <w:bottom w:val="none" w:sz="0" w:space="0" w:color="auto"/>
            <w:right w:val="none" w:sz="0" w:space="0" w:color="auto"/>
          </w:divBdr>
        </w:div>
        <w:div w:id="687828855">
          <w:marLeft w:val="480"/>
          <w:marRight w:val="0"/>
          <w:marTop w:val="0"/>
          <w:marBottom w:val="0"/>
          <w:divBdr>
            <w:top w:val="none" w:sz="0" w:space="0" w:color="auto"/>
            <w:left w:val="none" w:sz="0" w:space="0" w:color="auto"/>
            <w:bottom w:val="none" w:sz="0" w:space="0" w:color="auto"/>
            <w:right w:val="none" w:sz="0" w:space="0" w:color="auto"/>
          </w:divBdr>
        </w:div>
        <w:div w:id="397096313">
          <w:marLeft w:val="480"/>
          <w:marRight w:val="0"/>
          <w:marTop w:val="0"/>
          <w:marBottom w:val="0"/>
          <w:divBdr>
            <w:top w:val="none" w:sz="0" w:space="0" w:color="auto"/>
            <w:left w:val="none" w:sz="0" w:space="0" w:color="auto"/>
            <w:bottom w:val="none" w:sz="0" w:space="0" w:color="auto"/>
            <w:right w:val="none" w:sz="0" w:space="0" w:color="auto"/>
          </w:divBdr>
        </w:div>
        <w:div w:id="110245555">
          <w:marLeft w:val="480"/>
          <w:marRight w:val="0"/>
          <w:marTop w:val="0"/>
          <w:marBottom w:val="0"/>
          <w:divBdr>
            <w:top w:val="none" w:sz="0" w:space="0" w:color="auto"/>
            <w:left w:val="none" w:sz="0" w:space="0" w:color="auto"/>
            <w:bottom w:val="none" w:sz="0" w:space="0" w:color="auto"/>
            <w:right w:val="none" w:sz="0" w:space="0" w:color="auto"/>
          </w:divBdr>
        </w:div>
        <w:div w:id="1436487078">
          <w:marLeft w:val="480"/>
          <w:marRight w:val="0"/>
          <w:marTop w:val="0"/>
          <w:marBottom w:val="0"/>
          <w:divBdr>
            <w:top w:val="none" w:sz="0" w:space="0" w:color="auto"/>
            <w:left w:val="none" w:sz="0" w:space="0" w:color="auto"/>
            <w:bottom w:val="none" w:sz="0" w:space="0" w:color="auto"/>
            <w:right w:val="none" w:sz="0" w:space="0" w:color="auto"/>
          </w:divBdr>
        </w:div>
        <w:div w:id="1083261396">
          <w:marLeft w:val="480"/>
          <w:marRight w:val="0"/>
          <w:marTop w:val="0"/>
          <w:marBottom w:val="0"/>
          <w:divBdr>
            <w:top w:val="none" w:sz="0" w:space="0" w:color="auto"/>
            <w:left w:val="none" w:sz="0" w:space="0" w:color="auto"/>
            <w:bottom w:val="none" w:sz="0" w:space="0" w:color="auto"/>
            <w:right w:val="none" w:sz="0" w:space="0" w:color="auto"/>
          </w:divBdr>
        </w:div>
        <w:div w:id="1688436173">
          <w:marLeft w:val="480"/>
          <w:marRight w:val="0"/>
          <w:marTop w:val="0"/>
          <w:marBottom w:val="0"/>
          <w:divBdr>
            <w:top w:val="none" w:sz="0" w:space="0" w:color="auto"/>
            <w:left w:val="none" w:sz="0" w:space="0" w:color="auto"/>
            <w:bottom w:val="none" w:sz="0" w:space="0" w:color="auto"/>
            <w:right w:val="none" w:sz="0" w:space="0" w:color="auto"/>
          </w:divBdr>
        </w:div>
        <w:div w:id="1397775637">
          <w:marLeft w:val="480"/>
          <w:marRight w:val="0"/>
          <w:marTop w:val="0"/>
          <w:marBottom w:val="0"/>
          <w:divBdr>
            <w:top w:val="none" w:sz="0" w:space="0" w:color="auto"/>
            <w:left w:val="none" w:sz="0" w:space="0" w:color="auto"/>
            <w:bottom w:val="none" w:sz="0" w:space="0" w:color="auto"/>
            <w:right w:val="none" w:sz="0" w:space="0" w:color="auto"/>
          </w:divBdr>
        </w:div>
        <w:div w:id="1963461570">
          <w:marLeft w:val="480"/>
          <w:marRight w:val="0"/>
          <w:marTop w:val="0"/>
          <w:marBottom w:val="0"/>
          <w:divBdr>
            <w:top w:val="none" w:sz="0" w:space="0" w:color="auto"/>
            <w:left w:val="none" w:sz="0" w:space="0" w:color="auto"/>
            <w:bottom w:val="none" w:sz="0" w:space="0" w:color="auto"/>
            <w:right w:val="none" w:sz="0" w:space="0" w:color="auto"/>
          </w:divBdr>
        </w:div>
        <w:div w:id="1880821895">
          <w:marLeft w:val="480"/>
          <w:marRight w:val="0"/>
          <w:marTop w:val="0"/>
          <w:marBottom w:val="0"/>
          <w:divBdr>
            <w:top w:val="none" w:sz="0" w:space="0" w:color="auto"/>
            <w:left w:val="none" w:sz="0" w:space="0" w:color="auto"/>
            <w:bottom w:val="none" w:sz="0" w:space="0" w:color="auto"/>
            <w:right w:val="none" w:sz="0" w:space="0" w:color="auto"/>
          </w:divBdr>
        </w:div>
        <w:div w:id="1886526431">
          <w:marLeft w:val="480"/>
          <w:marRight w:val="0"/>
          <w:marTop w:val="0"/>
          <w:marBottom w:val="0"/>
          <w:divBdr>
            <w:top w:val="none" w:sz="0" w:space="0" w:color="auto"/>
            <w:left w:val="none" w:sz="0" w:space="0" w:color="auto"/>
            <w:bottom w:val="none" w:sz="0" w:space="0" w:color="auto"/>
            <w:right w:val="none" w:sz="0" w:space="0" w:color="auto"/>
          </w:divBdr>
        </w:div>
        <w:div w:id="849756714">
          <w:marLeft w:val="480"/>
          <w:marRight w:val="0"/>
          <w:marTop w:val="0"/>
          <w:marBottom w:val="0"/>
          <w:divBdr>
            <w:top w:val="none" w:sz="0" w:space="0" w:color="auto"/>
            <w:left w:val="none" w:sz="0" w:space="0" w:color="auto"/>
            <w:bottom w:val="none" w:sz="0" w:space="0" w:color="auto"/>
            <w:right w:val="none" w:sz="0" w:space="0" w:color="auto"/>
          </w:divBdr>
        </w:div>
        <w:div w:id="2079398665">
          <w:marLeft w:val="480"/>
          <w:marRight w:val="0"/>
          <w:marTop w:val="0"/>
          <w:marBottom w:val="0"/>
          <w:divBdr>
            <w:top w:val="none" w:sz="0" w:space="0" w:color="auto"/>
            <w:left w:val="none" w:sz="0" w:space="0" w:color="auto"/>
            <w:bottom w:val="none" w:sz="0" w:space="0" w:color="auto"/>
            <w:right w:val="none" w:sz="0" w:space="0" w:color="auto"/>
          </w:divBdr>
        </w:div>
        <w:div w:id="436142300">
          <w:marLeft w:val="480"/>
          <w:marRight w:val="0"/>
          <w:marTop w:val="0"/>
          <w:marBottom w:val="0"/>
          <w:divBdr>
            <w:top w:val="none" w:sz="0" w:space="0" w:color="auto"/>
            <w:left w:val="none" w:sz="0" w:space="0" w:color="auto"/>
            <w:bottom w:val="none" w:sz="0" w:space="0" w:color="auto"/>
            <w:right w:val="none" w:sz="0" w:space="0" w:color="auto"/>
          </w:divBdr>
        </w:div>
        <w:div w:id="508452820">
          <w:marLeft w:val="480"/>
          <w:marRight w:val="0"/>
          <w:marTop w:val="0"/>
          <w:marBottom w:val="0"/>
          <w:divBdr>
            <w:top w:val="none" w:sz="0" w:space="0" w:color="auto"/>
            <w:left w:val="none" w:sz="0" w:space="0" w:color="auto"/>
            <w:bottom w:val="none" w:sz="0" w:space="0" w:color="auto"/>
            <w:right w:val="none" w:sz="0" w:space="0" w:color="auto"/>
          </w:divBdr>
        </w:div>
        <w:div w:id="374164110">
          <w:marLeft w:val="480"/>
          <w:marRight w:val="0"/>
          <w:marTop w:val="0"/>
          <w:marBottom w:val="0"/>
          <w:divBdr>
            <w:top w:val="none" w:sz="0" w:space="0" w:color="auto"/>
            <w:left w:val="none" w:sz="0" w:space="0" w:color="auto"/>
            <w:bottom w:val="none" w:sz="0" w:space="0" w:color="auto"/>
            <w:right w:val="none" w:sz="0" w:space="0" w:color="auto"/>
          </w:divBdr>
        </w:div>
        <w:div w:id="2034190032">
          <w:marLeft w:val="480"/>
          <w:marRight w:val="0"/>
          <w:marTop w:val="0"/>
          <w:marBottom w:val="0"/>
          <w:divBdr>
            <w:top w:val="none" w:sz="0" w:space="0" w:color="auto"/>
            <w:left w:val="none" w:sz="0" w:space="0" w:color="auto"/>
            <w:bottom w:val="none" w:sz="0" w:space="0" w:color="auto"/>
            <w:right w:val="none" w:sz="0" w:space="0" w:color="auto"/>
          </w:divBdr>
        </w:div>
        <w:div w:id="133839814">
          <w:marLeft w:val="480"/>
          <w:marRight w:val="0"/>
          <w:marTop w:val="0"/>
          <w:marBottom w:val="0"/>
          <w:divBdr>
            <w:top w:val="none" w:sz="0" w:space="0" w:color="auto"/>
            <w:left w:val="none" w:sz="0" w:space="0" w:color="auto"/>
            <w:bottom w:val="none" w:sz="0" w:space="0" w:color="auto"/>
            <w:right w:val="none" w:sz="0" w:space="0" w:color="auto"/>
          </w:divBdr>
        </w:div>
        <w:div w:id="2136557879">
          <w:marLeft w:val="480"/>
          <w:marRight w:val="0"/>
          <w:marTop w:val="0"/>
          <w:marBottom w:val="0"/>
          <w:divBdr>
            <w:top w:val="none" w:sz="0" w:space="0" w:color="auto"/>
            <w:left w:val="none" w:sz="0" w:space="0" w:color="auto"/>
            <w:bottom w:val="none" w:sz="0" w:space="0" w:color="auto"/>
            <w:right w:val="none" w:sz="0" w:space="0" w:color="auto"/>
          </w:divBdr>
        </w:div>
        <w:div w:id="364604725">
          <w:marLeft w:val="480"/>
          <w:marRight w:val="0"/>
          <w:marTop w:val="0"/>
          <w:marBottom w:val="0"/>
          <w:divBdr>
            <w:top w:val="none" w:sz="0" w:space="0" w:color="auto"/>
            <w:left w:val="none" w:sz="0" w:space="0" w:color="auto"/>
            <w:bottom w:val="none" w:sz="0" w:space="0" w:color="auto"/>
            <w:right w:val="none" w:sz="0" w:space="0" w:color="auto"/>
          </w:divBdr>
        </w:div>
        <w:div w:id="1933660087">
          <w:marLeft w:val="480"/>
          <w:marRight w:val="0"/>
          <w:marTop w:val="0"/>
          <w:marBottom w:val="0"/>
          <w:divBdr>
            <w:top w:val="none" w:sz="0" w:space="0" w:color="auto"/>
            <w:left w:val="none" w:sz="0" w:space="0" w:color="auto"/>
            <w:bottom w:val="none" w:sz="0" w:space="0" w:color="auto"/>
            <w:right w:val="none" w:sz="0" w:space="0" w:color="auto"/>
          </w:divBdr>
        </w:div>
        <w:div w:id="328675869">
          <w:marLeft w:val="480"/>
          <w:marRight w:val="0"/>
          <w:marTop w:val="0"/>
          <w:marBottom w:val="0"/>
          <w:divBdr>
            <w:top w:val="none" w:sz="0" w:space="0" w:color="auto"/>
            <w:left w:val="none" w:sz="0" w:space="0" w:color="auto"/>
            <w:bottom w:val="none" w:sz="0" w:space="0" w:color="auto"/>
            <w:right w:val="none" w:sz="0" w:space="0" w:color="auto"/>
          </w:divBdr>
        </w:div>
        <w:div w:id="1908225373">
          <w:marLeft w:val="480"/>
          <w:marRight w:val="0"/>
          <w:marTop w:val="0"/>
          <w:marBottom w:val="0"/>
          <w:divBdr>
            <w:top w:val="none" w:sz="0" w:space="0" w:color="auto"/>
            <w:left w:val="none" w:sz="0" w:space="0" w:color="auto"/>
            <w:bottom w:val="none" w:sz="0" w:space="0" w:color="auto"/>
            <w:right w:val="none" w:sz="0" w:space="0" w:color="auto"/>
          </w:divBdr>
        </w:div>
        <w:div w:id="1159268167">
          <w:marLeft w:val="480"/>
          <w:marRight w:val="0"/>
          <w:marTop w:val="0"/>
          <w:marBottom w:val="0"/>
          <w:divBdr>
            <w:top w:val="none" w:sz="0" w:space="0" w:color="auto"/>
            <w:left w:val="none" w:sz="0" w:space="0" w:color="auto"/>
            <w:bottom w:val="none" w:sz="0" w:space="0" w:color="auto"/>
            <w:right w:val="none" w:sz="0" w:space="0" w:color="auto"/>
          </w:divBdr>
        </w:div>
        <w:div w:id="1398017096">
          <w:marLeft w:val="480"/>
          <w:marRight w:val="0"/>
          <w:marTop w:val="0"/>
          <w:marBottom w:val="0"/>
          <w:divBdr>
            <w:top w:val="none" w:sz="0" w:space="0" w:color="auto"/>
            <w:left w:val="none" w:sz="0" w:space="0" w:color="auto"/>
            <w:bottom w:val="none" w:sz="0" w:space="0" w:color="auto"/>
            <w:right w:val="none" w:sz="0" w:space="0" w:color="auto"/>
          </w:divBdr>
        </w:div>
        <w:div w:id="206112831">
          <w:marLeft w:val="480"/>
          <w:marRight w:val="0"/>
          <w:marTop w:val="0"/>
          <w:marBottom w:val="0"/>
          <w:divBdr>
            <w:top w:val="none" w:sz="0" w:space="0" w:color="auto"/>
            <w:left w:val="none" w:sz="0" w:space="0" w:color="auto"/>
            <w:bottom w:val="none" w:sz="0" w:space="0" w:color="auto"/>
            <w:right w:val="none" w:sz="0" w:space="0" w:color="auto"/>
          </w:divBdr>
        </w:div>
        <w:div w:id="1264192469">
          <w:marLeft w:val="480"/>
          <w:marRight w:val="0"/>
          <w:marTop w:val="0"/>
          <w:marBottom w:val="0"/>
          <w:divBdr>
            <w:top w:val="none" w:sz="0" w:space="0" w:color="auto"/>
            <w:left w:val="none" w:sz="0" w:space="0" w:color="auto"/>
            <w:bottom w:val="none" w:sz="0" w:space="0" w:color="auto"/>
            <w:right w:val="none" w:sz="0" w:space="0" w:color="auto"/>
          </w:divBdr>
        </w:div>
        <w:div w:id="901260427">
          <w:marLeft w:val="480"/>
          <w:marRight w:val="0"/>
          <w:marTop w:val="0"/>
          <w:marBottom w:val="0"/>
          <w:divBdr>
            <w:top w:val="none" w:sz="0" w:space="0" w:color="auto"/>
            <w:left w:val="none" w:sz="0" w:space="0" w:color="auto"/>
            <w:bottom w:val="none" w:sz="0" w:space="0" w:color="auto"/>
            <w:right w:val="none" w:sz="0" w:space="0" w:color="auto"/>
          </w:divBdr>
        </w:div>
        <w:div w:id="1479614803">
          <w:marLeft w:val="480"/>
          <w:marRight w:val="0"/>
          <w:marTop w:val="0"/>
          <w:marBottom w:val="0"/>
          <w:divBdr>
            <w:top w:val="none" w:sz="0" w:space="0" w:color="auto"/>
            <w:left w:val="none" w:sz="0" w:space="0" w:color="auto"/>
            <w:bottom w:val="none" w:sz="0" w:space="0" w:color="auto"/>
            <w:right w:val="none" w:sz="0" w:space="0" w:color="auto"/>
          </w:divBdr>
        </w:div>
        <w:div w:id="655768954">
          <w:marLeft w:val="480"/>
          <w:marRight w:val="0"/>
          <w:marTop w:val="0"/>
          <w:marBottom w:val="0"/>
          <w:divBdr>
            <w:top w:val="none" w:sz="0" w:space="0" w:color="auto"/>
            <w:left w:val="none" w:sz="0" w:space="0" w:color="auto"/>
            <w:bottom w:val="none" w:sz="0" w:space="0" w:color="auto"/>
            <w:right w:val="none" w:sz="0" w:space="0" w:color="auto"/>
          </w:divBdr>
        </w:div>
        <w:div w:id="270817188">
          <w:marLeft w:val="480"/>
          <w:marRight w:val="0"/>
          <w:marTop w:val="0"/>
          <w:marBottom w:val="0"/>
          <w:divBdr>
            <w:top w:val="none" w:sz="0" w:space="0" w:color="auto"/>
            <w:left w:val="none" w:sz="0" w:space="0" w:color="auto"/>
            <w:bottom w:val="none" w:sz="0" w:space="0" w:color="auto"/>
            <w:right w:val="none" w:sz="0" w:space="0" w:color="auto"/>
          </w:divBdr>
        </w:div>
        <w:div w:id="503789789">
          <w:marLeft w:val="480"/>
          <w:marRight w:val="0"/>
          <w:marTop w:val="0"/>
          <w:marBottom w:val="0"/>
          <w:divBdr>
            <w:top w:val="none" w:sz="0" w:space="0" w:color="auto"/>
            <w:left w:val="none" w:sz="0" w:space="0" w:color="auto"/>
            <w:bottom w:val="none" w:sz="0" w:space="0" w:color="auto"/>
            <w:right w:val="none" w:sz="0" w:space="0" w:color="auto"/>
          </w:divBdr>
        </w:div>
        <w:div w:id="541672468">
          <w:marLeft w:val="480"/>
          <w:marRight w:val="0"/>
          <w:marTop w:val="0"/>
          <w:marBottom w:val="0"/>
          <w:divBdr>
            <w:top w:val="none" w:sz="0" w:space="0" w:color="auto"/>
            <w:left w:val="none" w:sz="0" w:space="0" w:color="auto"/>
            <w:bottom w:val="none" w:sz="0" w:space="0" w:color="auto"/>
            <w:right w:val="none" w:sz="0" w:space="0" w:color="auto"/>
          </w:divBdr>
        </w:div>
        <w:div w:id="1065954403">
          <w:marLeft w:val="480"/>
          <w:marRight w:val="0"/>
          <w:marTop w:val="0"/>
          <w:marBottom w:val="0"/>
          <w:divBdr>
            <w:top w:val="none" w:sz="0" w:space="0" w:color="auto"/>
            <w:left w:val="none" w:sz="0" w:space="0" w:color="auto"/>
            <w:bottom w:val="none" w:sz="0" w:space="0" w:color="auto"/>
            <w:right w:val="none" w:sz="0" w:space="0" w:color="auto"/>
          </w:divBdr>
        </w:div>
        <w:div w:id="1512916523">
          <w:marLeft w:val="480"/>
          <w:marRight w:val="0"/>
          <w:marTop w:val="0"/>
          <w:marBottom w:val="0"/>
          <w:divBdr>
            <w:top w:val="none" w:sz="0" w:space="0" w:color="auto"/>
            <w:left w:val="none" w:sz="0" w:space="0" w:color="auto"/>
            <w:bottom w:val="none" w:sz="0" w:space="0" w:color="auto"/>
            <w:right w:val="none" w:sz="0" w:space="0" w:color="auto"/>
          </w:divBdr>
        </w:div>
        <w:div w:id="581453360">
          <w:marLeft w:val="480"/>
          <w:marRight w:val="0"/>
          <w:marTop w:val="0"/>
          <w:marBottom w:val="0"/>
          <w:divBdr>
            <w:top w:val="none" w:sz="0" w:space="0" w:color="auto"/>
            <w:left w:val="none" w:sz="0" w:space="0" w:color="auto"/>
            <w:bottom w:val="none" w:sz="0" w:space="0" w:color="auto"/>
            <w:right w:val="none" w:sz="0" w:space="0" w:color="auto"/>
          </w:divBdr>
        </w:div>
        <w:div w:id="1836528598">
          <w:marLeft w:val="480"/>
          <w:marRight w:val="0"/>
          <w:marTop w:val="0"/>
          <w:marBottom w:val="0"/>
          <w:divBdr>
            <w:top w:val="none" w:sz="0" w:space="0" w:color="auto"/>
            <w:left w:val="none" w:sz="0" w:space="0" w:color="auto"/>
            <w:bottom w:val="none" w:sz="0" w:space="0" w:color="auto"/>
            <w:right w:val="none" w:sz="0" w:space="0" w:color="auto"/>
          </w:divBdr>
        </w:div>
        <w:div w:id="696347983">
          <w:marLeft w:val="480"/>
          <w:marRight w:val="0"/>
          <w:marTop w:val="0"/>
          <w:marBottom w:val="0"/>
          <w:divBdr>
            <w:top w:val="none" w:sz="0" w:space="0" w:color="auto"/>
            <w:left w:val="none" w:sz="0" w:space="0" w:color="auto"/>
            <w:bottom w:val="none" w:sz="0" w:space="0" w:color="auto"/>
            <w:right w:val="none" w:sz="0" w:space="0" w:color="auto"/>
          </w:divBdr>
        </w:div>
        <w:div w:id="593517197">
          <w:marLeft w:val="480"/>
          <w:marRight w:val="0"/>
          <w:marTop w:val="0"/>
          <w:marBottom w:val="0"/>
          <w:divBdr>
            <w:top w:val="none" w:sz="0" w:space="0" w:color="auto"/>
            <w:left w:val="none" w:sz="0" w:space="0" w:color="auto"/>
            <w:bottom w:val="none" w:sz="0" w:space="0" w:color="auto"/>
            <w:right w:val="none" w:sz="0" w:space="0" w:color="auto"/>
          </w:divBdr>
        </w:div>
        <w:div w:id="2064211197">
          <w:marLeft w:val="480"/>
          <w:marRight w:val="0"/>
          <w:marTop w:val="0"/>
          <w:marBottom w:val="0"/>
          <w:divBdr>
            <w:top w:val="none" w:sz="0" w:space="0" w:color="auto"/>
            <w:left w:val="none" w:sz="0" w:space="0" w:color="auto"/>
            <w:bottom w:val="none" w:sz="0" w:space="0" w:color="auto"/>
            <w:right w:val="none" w:sz="0" w:space="0" w:color="auto"/>
          </w:divBdr>
        </w:div>
        <w:div w:id="161092309">
          <w:marLeft w:val="480"/>
          <w:marRight w:val="0"/>
          <w:marTop w:val="0"/>
          <w:marBottom w:val="0"/>
          <w:divBdr>
            <w:top w:val="none" w:sz="0" w:space="0" w:color="auto"/>
            <w:left w:val="none" w:sz="0" w:space="0" w:color="auto"/>
            <w:bottom w:val="none" w:sz="0" w:space="0" w:color="auto"/>
            <w:right w:val="none" w:sz="0" w:space="0" w:color="auto"/>
          </w:divBdr>
        </w:div>
        <w:div w:id="11953481">
          <w:marLeft w:val="480"/>
          <w:marRight w:val="0"/>
          <w:marTop w:val="0"/>
          <w:marBottom w:val="0"/>
          <w:divBdr>
            <w:top w:val="none" w:sz="0" w:space="0" w:color="auto"/>
            <w:left w:val="none" w:sz="0" w:space="0" w:color="auto"/>
            <w:bottom w:val="none" w:sz="0" w:space="0" w:color="auto"/>
            <w:right w:val="none" w:sz="0" w:space="0" w:color="auto"/>
          </w:divBdr>
        </w:div>
        <w:div w:id="1757821862">
          <w:marLeft w:val="480"/>
          <w:marRight w:val="0"/>
          <w:marTop w:val="0"/>
          <w:marBottom w:val="0"/>
          <w:divBdr>
            <w:top w:val="none" w:sz="0" w:space="0" w:color="auto"/>
            <w:left w:val="none" w:sz="0" w:space="0" w:color="auto"/>
            <w:bottom w:val="none" w:sz="0" w:space="0" w:color="auto"/>
            <w:right w:val="none" w:sz="0" w:space="0" w:color="auto"/>
          </w:divBdr>
        </w:div>
        <w:div w:id="2040201619">
          <w:marLeft w:val="480"/>
          <w:marRight w:val="0"/>
          <w:marTop w:val="0"/>
          <w:marBottom w:val="0"/>
          <w:divBdr>
            <w:top w:val="none" w:sz="0" w:space="0" w:color="auto"/>
            <w:left w:val="none" w:sz="0" w:space="0" w:color="auto"/>
            <w:bottom w:val="none" w:sz="0" w:space="0" w:color="auto"/>
            <w:right w:val="none" w:sz="0" w:space="0" w:color="auto"/>
          </w:divBdr>
        </w:div>
        <w:div w:id="238099113">
          <w:marLeft w:val="480"/>
          <w:marRight w:val="0"/>
          <w:marTop w:val="0"/>
          <w:marBottom w:val="0"/>
          <w:divBdr>
            <w:top w:val="none" w:sz="0" w:space="0" w:color="auto"/>
            <w:left w:val="none" w:sz="0" w:space="0" w:color="auto"/>
            <w:bottom w:val="none" w:sz="0" w:space="0" w:color="auto"/>
            <w:right w:val="none" w:sz="0" w:space="0" w:color="auto"/>
          </w:divBdr>
        </w:div>
        <w:div w:id="891962050">
          <w:marLeft w:val="480"/>
          <w:marRight w:val="0"/>
          <w:marTop w:val="0"/>
          <w:marBottom w:val="0"/>
          <w:divBdr>
            <w:top w:val="none" w:sz="0" w:space="0" w:color="auto"/>
            <w:left w:val="none" w:sz="0" w:space="0" w:color="auto"/>
            <w:bottom w:val="none" w:sz="0" w:space="0" w:color="auto"/>
            <w:right w:val="none" w:sz="0" w:space="0" w:color="auto"/>
          </w:divBdr>
        </w:div>
        <w:div w:id="1040933510">
          <w:marLeft w:val="480"/>
          <w:marRight w:val="0"/>
          <w:marTop w:val="0"/>
          <w:marBottom w:val="0"/>
          <w:divBdr>
            <w:top w:val="none" w:sz="0" w:space="0" w:color="auto"/>
            <w:left w:val="none" w:sz="0" w:space="0" w:color="auto"/>
            <w:bottom w:val="none" w:sz="0" w:space="0" w:color="auto"/>
            <w:right w:val="none" w:sz="0" w:space="0" w:color="auto"/>
          </w:divBdr>
        </w:div>
        <w:div w:id="687753423">
          <w:marLeft w:val="480"/>
          <w:marRight w:val="0"/>
          <w:marTop w:val="0"/>
          <w:marBottom w:val="0"/>
          <w:divBdr>
            <w:top w:val="none" w:sz="0" w:space="0" w:color="auto"/>
            <w:left w:val="none" w:sz="0" w:space="0" w:color="auto"/>
            <w:bottom w:val="none" w:sz="0" w:space="0" w:color="auto"/>
            <w:right w:val="none" w:sz="0" w:space="0" w:color="auto"/>
          </w:divBdr>
        </w:div>
        <w:div w:id="1516265787">
          <w:marLeft w:val="480"/>
          <w:marRight w:val="0"/>
          <w:marTop w:val="0"/>
          <w:marBottom w:val="0"/>
          <w:divBdr>
            <w:top w:val="none" w:sz="0" w:space="0" w:color="auto"/>
            <w:left w:val="none" w:sz="0" w:space="0" w:color="auto"/>
            <w:bottom w:val="none" w:sz="0" w:space="0" w:color="auto"/>
            <w:right w:val="none" w:sz="0" w:space="0" w:color="auto"/>
          </w:divBdr>
        </w:div>
        <w:div w:id="115802195">
          <w:marLeft w:val="480"/>
          <w:marRight w:val="0"/>
          <w:marTop w:val="0"/>
          <w:marBottom w:val="0"/>
          <w:divBdr>
            <w:top w:val="none" w:sz="0" w:space="0" w:color="auto"/>
            <w:left w:val="none" w:sz="0" w:space="0" w:color="auto"/>
            <w:bottom w:val="none" w:sz="0" w:space="0" w:color="auto"/>
            <w:right w:val="none" w:sz="0" w:space="0" w:color="auto"/>
          </w:divBdr>
        </w:div>
        <w:div w:id="1790777747">
          <w:marLeft w:val="480"/>
          <w:marRight w:val="0"/>
          <w:marTop w:val="0"/>
          <w:marBottom w:val="0"/>
          <w:divBdr>
            <w:top w:val="none" w:sz="0" w:space="0" w:color="auto"/>
            <w:left w:val="none" w:sz="0" w:space="0" w:color="auto"/>
            <w:bottom w:val="none" w:sz="0" w:space="0" w:color="auto"/>
            <w:right w:val="none" w:sz="0" w:space="0" w:color="auto"/>
          </w:divBdr>
        </w:div>
        <w:div w:id="600184583">
          <w:marLeft w:val="480"/>
          <w:marRight w:val="0"/>
          <w:marTop w:val="0"/>
          <w:marBottom w:val="0"/>
          <w:divBdr>
            <w:top w:val="none" w:sz="0" w:space="0" w:color="auto"/>
            <w:left w:val="none" w:sz="0" w:space="0" w:color="auto"/>
            <w:bottom w:val="none" w:sz="0" w:space="0" w:color="auto"/>
            <w:right w:val="none" w:sz="0" w:space="0" w:color="auto"/>
          </w:divBdr>
        </w:div>
        <w:div w:id="1448696490">
          <w:marLeft w:val="480"/>
          <w:marRight w:val="0"/>
          <w:marTop w:val="0"/>
          <w:marBottom w:val="0"/>
          <w:divBdr>
            <w:top w:val="none" w:sz="0" w:space="0" w:color="auto"/>
            <w:left w:val="none" w:sz="0" w:space="0" w:color="auto"/>
            <w:bottom w:val="none" w:sz="0" w:space="0" w:color="auto"/>
            <w:right w:val="none" w:sz="0" w:space="0" w:color="auto"/>
          </w:divBdr>
        </w:div>
        <w:div w:id="1205480154">
          <w:marLeft w:val="480"/>
          <w:marRight w:val="0"/>
          <w:marTop w:val="0"/>
          <w:marBottom w:val="0"/>
          <w:divBdr>
            <w:top w:val="none" w:sz="0" w:space="0" w:color="auto"/>
            <w:left w:val="none" w:sz="0" w:space="0" w:color="auto"/>
            <w:bottom w:val="none" w:sz="0" w:space="0" w:color="auto"/>
            <w:right w:val="none" w:sz="0" w:space="0" w:color="auto"/>
          </w:divBdr>
        </w:div>
        <w:div w:id="2091195189">
          <w:marLeft w:val="480"/>
          <w:marRight w:val="0"/>
          <w:marTop w:val="0"/>
          <w:marBottom w:val="0"/>
          <w:divBdr>
            <w:top w:val="none" w:sz="0" w:space="0" w:color="auto"/>
            <w:left w:val="none" w:sz="0" w:space="0" w:color="auto"/>
            <w:bottom w:val="none" w:sz="0" w:space="0" w:color="auto"/>
            <w:right w:val="none" w:sz="0" w:space="0" w:color="auto"/>
          </w:divBdr>
        </w:div>
        <w:div w:id="1073626937">
          <w:marLeft w:val="480"/>
          <w:marRight w:val="0"/>
          <w:marTop w:val="0"/>
          <w:marBottom w:val="0"/>
          <w:divBdr>
            <w:top w:val="none" w:sz="0" w:space="0" w:color="auto"/>
            <w:left w:val="none" w:sz="0" w:space="0" w:color="auto"/>
            <w:bottom w:val="none" w:sz="0" w:space="0" w:color="auto"/>
            <w:right w:val="none" w:sz="0" w:space="0" w:color="auto"/>
          </w:divBdr>
        </w:div>
        <w:div w:id="1852990459">
          <w:marLeft w:val="480"/>
          <w:marRight w:val="0"/>
          <w:marTop w:val="0"/>
          <w:marBottom w:val="0"/>
          <w:divBdr>
            <w:top w:val="none" w:sz="0" w:space="0" w:color="auto"/>
            <w:left w:val="none" w:sz="0" w:space="0" w:color="auto"/>
            <w:bottom w:val="none" w:sz="0" w:space="0" w:color="auto"/>
            <w:right w:val="none" w:sz="0" w:space="0" w:color="auto"/>
          </w:divBdr>
        </w:div>
        <w:div w:id="938297590">
          <w:marLeft w:val="480"/>
          <w:marRight w:val="0"/>
          <w:marTop w:val="0"/>
          <w:marBottom w:val="0"/>
          <w:divBdr>
            <w:top w:val="none" w:sz="0" w:space="0" w:color="auto"/>
            <w:left w:val="none" w:sz="0" w:space="0" w:color="auto"/>
            <w:bottom w:val="none" w:sz="0" w:space="0" w:color="auto"/>
            <w:right w:val="none" w:sz="0" w:space="0" w:color="auto"/>
          </w:divBdr>
        </w:div>
        <w:div w:id="1647278599">
          <w:marLeft w:val="480"/>
          <w:marRight w:val="0"/>
          <w:marTop w:val="0"/>
          <w:marBottom w:val="0"/>
          <w:divBdr>
            <w:top w:val="none" w:sz="0" w:space="0" w:color="auto"/>
            <w:left w:val="none" w:sz="0" w:space="0" w:color="auto"/>
            <w:bottom w:val="none" w:sz="0" w:space="0" w:color="auto"/>
            <w:right w:val="none" w:sz="0" w:space="0" w:color="auto"/>
          </w:divBdr>
        </w:div>
        <w:div w:id="1312560869">
          <w:marLeft w:val="480"/>
          <w:marRight w:val="0"/>
          <w:marTop w:val="0"/>
          <w:marBottom w:val="0"/>
          <w:divBdr>
            <w:top w:val="none" w:sz="0" w:space="0" w:color="auto"/>
            <w:left w:val="none" w:sz="0" w:space="0" w:color="auto"/>
            <w:bottom w:val="none" w:sz="0" w:space="0" w:color="auto"/>
            <w:right w:val="none" w:sz="0" w:space="0" w:color="auto"/>
          </w:divBdr>
        </w:div>
        <w:div w:id="1892961905">
          <w:marLeft w:val="480"/>
          <w:marRight w:val="0"/>
          <w:marTop w:val="0"/>
          <w:marBottom w:val="0"/>
          <w:divBdr>
            <w:top w:val="none" w:sz="0" w:space="0" w:color="auto"/>
            <w:left w:val="none" w:sz="0" w:space="0" w:color="auto"/>
            <w:bottom w:val="none" w:sz="0" w:space="0" w:color="auto"/>
            <w:right w:val="none" w:sz="0" w:space="0" w:color="auto"/>
          </w:divBdr>
        </w:div>
        <w:div w:id="1793552088">
          <w:marLeft w:val="480"/>
          <w:marRight w:val="0"/>
          <w:marTop w:val="0"/>
          <w:marBottom w:val="0"/>
          <w:divBdr>
            <w:top w:val="none" w:sz="0" w:space="0" w:color="auto"/>
            <w:left w:val="none" w:sz="0" w:space="0" w:color="auto"/>
            <w:bottom w:val="none" w:sz="0" w:space="0" w:color="auto"/>
            <w:right w:val="none" w:sz="0" w:space="0" w:color="auto"/>
          </w:divBdr>
        </w:div>
        <w:div w:id="250362034">
          <w:marLeft w:val="480"/>
          <w:marRight w:val="0"/>
          <w:marTop w:val="0"/>
          <w:marBottom w:val="0"/>
          <w:divBdr>
            <w:top w:val="none" w:sz="0" w:space="0" w:color="auto"/>
            <w:left w:val="none" w:sz="0" w:space="0" w:color="auto"/>
            <w:bottom w:val="none" w:sz="0" w:space="0" w:color="auto"/>
            <w:right w:val="none" w:sz="0" w:space="0" w:color="auto"/>
          </w:divBdr>
        </w:div>
        <w:div w:id="1785417188">
          <w:marLeft w:val="480"/>
          <w:marRight w:val="0"/>
          <w:marTop w:val="0"/>
          <w:marBottom w:val="0"/>
          <w:divBdr>
            <w:top w:val="none" w:sz="0" w:space="0" w:color="auto"/>
            <w:left w:val="none" w:sz="0" w:space="0" w:color="auto"/>
            <w:bottom w:val="none" w:sz="0" w:space="0" w:color="auto"/>
            <w:right w:val="none" w:sz="0" w:space="0" w:color="auto"/>
          </w:divBdr>
        </w:div>
      </w:divsChild>
    </w:div>
    <w:div w:id="1867674324">
      <w:bodyDiv w:val="1"/>
      <w:marLeft w:val="0"/>
      <w:marRight w:val="0"/>
      <w:marTop w:val="0"/>
      <w:marBottom w:val="0"/>
      <w:divBdr>
        <w:top w:val="none" w:sz="0" w:space="0" w:color="auto"/>
        <w:left w:val="none" w:sz="0" w:space="0" w:color="auto"/>
        <w:bottom w:val="none" w:sz="0" w:space="0" w:color="auto"/>
        <w:right w:val="none" w:sz="0" w:space="0" w:color="auto"/>
      </w:divBdr>
    </w:div>
    <w:div w:id="1867786148">
      <w:bodyDiv w:val="1"/>
      <w:marLeft w:val="0"/>
      <w:marRight w:val="0"/>
      <w:marTop w:val="0"/>
      <w:marBottom w:val="0"/>
      <w:divBdr>
        <w:top w:val="none" w:sz="0" w:space="0" w:color="auto"/>
        <w:left w:val="none" w:sz="0" w:space="0" w:color="auto"/>
        <w:bottom w:val="none" w:sz="0" w:space="0" w:color="auto"/>
        <w:right w:val="none" w:sz="0" w:space="0" w:color="auto"/>
      </w:divBdr>
    </w:div>
    <w:div w:id="1867793257">
      <w:bodyDiv w:val="1"/>
      <w:marLeft w:val="0"/>
      <w:marRight w:val="0"/>
      <w:marTop w:val="0"/>
      <w:marBottom w:val="0"/>
      <w:divBdr>
        <w:top w:val="none" w:sz="0" w:space="0" w:color="auto"/>
        <w:left w:val="none" w:sz="0" w:space="0" w:color="auto"/>
        <w:bottom w:val="none" w:sz="0" w:space="0" w:color="auto"/>
        <w:right w:val="none" w:sz="0" w:space="0" w:color="auto"/>
      </w:divBdr>
    </w:div>
    <w:div w:id="1867794118">
      <w:bodyDiv w:val="1"/>
      <w:marLeft w:val="0"/>
      <w:marRight w:val="0"/>
      <w:marTop w:val="0"/>
      <w:marBottom w:val="0"/>
      <w:divBdr>
        <w:top w:val="none" w:sz="0" w:space="0" w:color="auto"/>
        <w:left w:val="none" w:sz="0" w:space="0" w:color="auto"/>
        <w:bottom w:val="none" w:sz="0" w:space="0" w:color="auto"/>
        <w:right w:val="none" w:sz="0" w:space="0" w:color="auto"/>
      </w:divBdr>
    </w:div>
    <w:div w:id="1867910422">
      <w:bodyDiv w:val="1"/>
      <w:marLeft w:val="0"/>
      <w:marRight w:val="0"/>
      <w:marTop w:val="0"/>
      <w:marBottom w:val="0"/>
      <w:divBdr>
        <w:top w:val="none" w:sz="0" w:space="0" w:color="auto"/>
        <w:left w:val="none" w:sz="0" w:space="0" w:color="auto"/>
        <w:bottom w:val="none" w:sz="0" w:space="0" w:color="auto"/>
        <w:right w:val="none" w:sz="0" w:space="0" w:color="auto"/>
      </w:divBdr>
    </w:div>
    <w:div w:id="1867987327">
      <w:bodyDiv w:val="1"/>
      <w:marLeft w:val="0"/>
      <w:marRight w:val="0"/>
      <w:marTop w:val="0"/>
      <w:marBottom w:val="0"/>
      <w:divBdr>
        <w:top w:val="none" w:sz="0" w:space="0" w:color="auto"/>
        <w:left w:val="none" w:sz="0" w:space="0" w:color="auto"/>
        <w:bottom w:val="none" w:sz="0" w:space="0" w:color="auto"/>
        <w:right w:val="none" w:sz="0" w:space="0" w:color="auto"/>
      </w:divBdr>
    </w:div>
    <w:div w:id="1868327482">
      <w:bodyDiv w:val="1"/>
      <w:marLeft w:val="0"/>
      <w:marRight w:val="0"/>
      <w:marTop w:val="0"/>
      <w:marBottom w:val="0"/>
      <w:divBdr>
        <w:top w:val="none" w:sz="0" w:space="0" w:color="auto"/>
        <w:left w:val="none" w:sz="0" w:space="0" w:color="auto"/>
        <w:bottom w:val="none" w:sz="0" w:space="0" w:color="auto"/>
        <w:right w:val="none" w:sz="0" w:space="0" w:color="auto"/>
      </w:divBdr>
    </w:div>
    <w:div w:id="1868787533">
      <w:bodyDiv w:val="1"/>
      <w:marLeft w:val="0"/>
      <w:marRight w:val="0"/>
      <w:marTop w:val="0"/>
      <w:marBottom w:val="0"/>
      <w:divBdr>
        <w:top w:val="none" w:sz="0" w:space="0" w:color="auto"/>
        <w:left w:val="none" w:sz="0" w:space="0" w:color="auto"/>
        <w:bottom w:val="none" w:sz="0" w:space="0" w:color="auto"/>
        <w:right w:val="none" w:sz="0" w:space="0" w:color="auto"/>
      </w:divBdr>
    </w:div>
    <w:div w:id="1868903989">
      <w:bodyDiv w:val="1"/>
      <w:marLeft w:val="0"/>
      <w:marRight w:val="0"/>
      <w:marTop w:val="0"/>
      <w:marBottom w:val="0"/>
      <w:divBdr>
        <w:top w:val="none" w:sz="0" w:space="0" w:color="auto"/>
        <w:left w:val="none" w:sz="0" w:space="0" w:color="auto"/>
        <w:bottom w:val="none" w:sz="0" w:space="0" w:color="auto"/>
        <w:right w:val="none" w:sz="0" w:space="0" w:color="auto"/>
      </w:divBdr>
    </w:div>
    <w:div w:id="1869174760">
      <w:bodyDiv w:val="1"/>
      <w:marLeft w:val="0"/>
      <w:marRight w:val="0"/>
      <w:marTop w:val="0"/>
      <w:marBottom w:val="0"/>
      <w:divBdr>
        <w:top w:val="none" w:sz="0" w:space="0" w:color="auto"/>
        <w:left w:val="none" w:sz="0" w:space="0" w:color="auto"/>
        <w:bottom w:val="none" w:sz="0" w:space="0" w:color="auto"/>
        <w:right w:val="none" w:sz="0" w:space="0" w:color="auto"/>
      </w:divBdr>
    </w:div>
    <w:div w:id="1869222176">
      <w:bodyDiv w:val="1"/>
      <w:marLeft w:val="0"/>
      <w:marRight w:val="0"/>
      <w:marTop w:val="0"/>
      <w:marBottom w:val="0"/>
      <w:divBdr>
        <w:top w:val="none" w:sz="0" w:space="0" w:color="auto"/>
        <w:left w:val="none" w:sz="0" w:space="0" w:color="auto"/>
        <w:bottom w:val="none" w:sz="0" w:space="0" w:color="auto"/>
        <w:right w:val="none" w:sz="0" w:space="0" w:color="auto"/>
      </w:divBdr>
    </w:div>
    <w:div w:id="1869443978">
      <w:bodyDiv w:val="1"/>
      <w:marLeft w:val="0"/>
      <w:marRight w:val="0"/>
      <w:marTop w:val="0"/>
      <w:marBottom w:val="0"/>
      <w:divBdr>
        <w:top w:val="none" w:sz="0" w:space="0" w:color="auto"/>
        <w:left w:val="none" w:sz="0" w:space="0" w:color="auto"/>
        <w:bottom w:val="none" w:sz="0" w:space="0" w:color="auto"/>
        <w:right w:val="none" w:sz="0" w:space="0" w:color="auto"/>
      </w:divBdr>
    </w:div>
    <w:div w:id="1869488525">
      <w:marLeft w:val="480"/>
      <w:marRight w:val="0"/>
      <w:marTop w:val="0"/>
      <w:marBottom w:val="0"/>
      <w:divBdr>
        <w:top w:val="none" w:sz="0" w:space="0" w:color="auto"/>
        <w:left w:val="none" w:sz="0" w:space="0" w:color="auto"/>
        <w:bottom w:val="none" w:sz="0" w:space="0" w:color="auto"/>
        <w:right w:val="none" w:sz="0" w:space="0" w:color="auto"/>
      </w:divBdr>
    </w:div>
    <w:div w:id="1869634482">
      <w:bodyDiv w:val="1"/>
      <w:marLeft w:val="0"/>
      <w:marRight w:val="0"/>
      <w:marTop w:val="0"/>
      <w:marBottom w:val="0"/>
      <w:divBdr>
        <w:top w:val="none" w:sz="0" w:space="0" w:color="auto"/>
        <w:left w:val="none" w:sz="0" w:space="0" w:color="auto"/>
        <w:bottom w:val="none" w:sz="0" w:space="0" w:color="auto"/>
        <w:right w:val="none" w:sz="0" w:space="0" w:color="auto"/>
      </w:divBdr>
    </w:div>
    <w:div w:id="1869641128">
      <w:bodyDiv w:val="1"/>
      <w:marLeft w:val="0"/>
      <w:marRight w:val="0"/>
      <w:marTop w:val="0"/>
      <w:marBottom w:val="0"/>
      <w:divBdr>
        <w:top w:val="none" w:sz="0" w:space="0" w:color="auto"/>
        <w:left w:val="none" w:sz="0" w:space="0" w:color="auto"/>
        <w:bottom w:val="none" w:sz="0" w:space="0" w:color="auto"/>
        <w:right w:val="none" w:sz="0" w:space="0" w:color="auto"/>
      </w:divBdr>
    </w:div>
    <w:div w:id="1869642154">
      <w:bodyDiv w:val="1"/>
      <w:marLeft w:val="0"/>
      <w:marRight w:val="0"/>
      <w:marTop w:val="0"/>
      <w:marBottom w:val="0"/>
      <w:divBdr>
        <w:top w:val="none" w:sz="0" w:space="0" w:color="auto"/>
        <w:left w:val="none" w:sz="0" w:space="0" w:color="auto"/>
        <w:bottom w:val="none" w:sz="0" w:space="0" w:color="auto"/>
        <w:right w:val="none" w:sz="0" w:space="0" w:color="auto"/>
      </w:divBdr>
    </w:div>
    <w:div w:id="1869833826">
      <w:marLeft w:val="480"/>
      <w:marRight w:val="0"/>
      <w:marTop w:val="0"/>
      <w:marBottom w:val="0"/>
      <w:divBdr>
        <w:top w:val="none" w:sz="0" w:space="0" w:color="auto"/>
        <w:left w:val="none" w:sz="0" w:space="0" w:color="auto"/>
        <w:bottom w:val="none" w:sz="0" w:space="0" w:color="auto"/>
        <w:right w:val="none" w:sz="0" w:space="0" w:color="auto"/>
      </w:divBdr>
    </w:div>
    <w:div w:id="1870141849">
      <w:bodyDiv w:val="1"/>
      <w:marLeft w:val="0"/>
      <w:marRight w:val="0"/>
      <w:marTop w:val="0"/>
      <w:marBottom w:val="0"/>
      <w:divBdr>
        <w:top w:val="none" w:sz="0" w:space="0" w:color="auto"/>
        <w:left w:val="none" w:sz="0" w:space="0" w:color="auto"/>
        <w:bottom w:val="none" w:sz="0" w:space="0" w:color="auto"/>
        <w:right w:val="none" w:sz="0" w:space="0" w:color="auto"/>
      </w:divBdr>
    </w:div>
    <w:div w:id="1870288902">
      <w:bodyDiv w:val="1"/>
      <w:marLeft w:val="0"/>
      <w:marRight w:val="0"/>
      <w:marTop w:val="0"/>
      <w:marBottom w:val="0"/>
      <w:divBdr>
        <w:top w:val="none" w:sz="0" w:space="0" w:color="auto"/>
        <w:left w:val="none" w:sz="0" w:space="0" w:color="auto"/>
        <w:bottom w:val="none" w:sz="0" w:space="0" w:color="auto"/>
        <w:right w:val="none" w:sz="0" w:space="0" w:color="auto"/>
      </w:divBdr>
    </w:div>
    <w:div w:id="1870332487">
      <w:bodyDiv w:val="1"/>
      <w:marLeft w:val="0"/>
      <w:marRight w:val="0"/>
      <w:marTop w:val="0"/>
      <w:marBottom w:val="0"/>
      <w:divBdr>
        <w:top w:val="none" w:sz="0" w:space="0" w:color="auto"/>
        <w:left w:val="none" w:sz="0" w:space="0" w:color="auto"/>
        <w:bottom w:val="none" w:sz="0" w:space="0" w:color="auto"/>
        <w:right w:val="none" w:sz="0" w:space="0" w:color="auto"/>
      </w:divBdr>
    </w:div>
    <w:div w:id="1870529355">
      <w:bodyDiv w:val="1"/>
      <w:marLeft w:val="0"/>
      <w:marRight w:val="0"/>
      <w:marTop w:val="0"/>
      <w:marBottom w:val="0"/>
      <w:divBdr>
        <w:top w:val="none" w:sz="0" w:space="0" w:color="auto"/>
        <w:left w:val="none" w:sz="0" w:space="0" w:color="auto"/>
        <w:bottom w:val="none" w:sz="0" w:space="0" w:color="auto"/>
        <w:right w:val="none" w:sz="0" w:space="0" w:color="auto"/>
      </w:divBdr>
    </w:div>
    <w:div w:id="1870679843">
      <w:bodyDiv w:val="1"/>
      <w:marLeft w:val="0"/>
      <w:marRight w:val="0"/>
      <w:marTop w:val="0"/>
      <w:marBottom w:val="0"/>
      <w:divBdr>
        <w:top w:val="none" w:sz="0" w:space="0" w:color="auto"/>
        <w:left w:val="none" w:sz="0" w:space="0" w:color="auto"/>
        <w:bottom w:val="none" w:sz="0" w:space="0" w:color="auto"/>
        <w:right w:val="none" w:sz="0" w:space="0" w:color="auto"/>
      </w:divBdr>
    </w:div>
    <w:div w:id="1870725396">
      <w:bodyDiv w:val="1"/>
      <w:marLeft w:val="0"/>
      <w:marRight w:val="0"/>
      <w:marTop w:val="0"/>
      <w:marBottom w:val="0"/>
      <w:divBdr>
        <w:top w:val="none" w:sz="0" w:space="0" w:color="auto"/>
        <w:left w:val="none" w:sz="0" w:space="0" w:color="auto"/>
        <w:bottom w:val="none" w:sz="0" w:space="0" w:color="auto"/>
        <w:right w:val="none" w:sz="0" w:space="0" w:color="auto"/>
      </w:divBdr>
    </w:div>
    <w:div w:id="1870754618">
      <w:bodyDiv w:val="1"/>
      <w:marLeft w:val="0"/>
      <w:marRight w:val="0"/>
      <w:marTop w:val="0"/>
      <w:marBottom w:val="0"/>
      <w:divBdr>
        <w:top w:val="none" w:sz="0" w:space="0" w:color="auto"/>
        <w:left w:val="none" w:sz="0" w:space="0" w:color="auto"/>
        <w:bottom w:val="none" w:sz="0" w:space="0" w:color="auto"/>
        <w:right w:val="none" w:sz="0" w:space="0" w:color="auto"/>
      </w:divBdr>
    </w:div>
    <w:div w:id="1870755313">
      <w:bodyDiv w:val="1"/>
      <w:marLeft w:val="0"/>
      <w:marRight w:val="0"/>
      <w:marTop w:val="0"/>
      <w:marBottom w:val="0"/>
      <w:divBdr>
        <w:top w:val="none" w:sz="0" w:space="0" w:color="auto"/>
        <w:left w:val="none" w:sz="0" w:space="0" w:color="auto"/>
        <w:bottom w:val="none" w:sz="0" w:space="0" w:color="auto"/>
        <w:right w:val="none" w:sz="0" w:space="0" w:color="auto"/>
      </w:divBdr>
      <w:divsChild>
        <w:div w:id="1342854500">
          <w:marLeft w:val="446"/>
          <w:marRight w:val="0"/>
          <w:marTop w:val="0"/>
          <w:marBottom w:val="0"/>
          <w:divBdr>
            <w:top w:val="none" w:sz="0" w:space="0" w:color="auto"/>
            <w:left w:val="none" w:sz="0" w:space="0" w:color="auto"/>
            <w:bottom w:val="none" w:sz="0" w:space="0" w:color="auto"/>
            <w:right w:val="none" w:sz="0" w:space="0" w:color="auto"/>
          </w:divBdr>
        </w:div>
      </w:divsChild>
    </w:div>
    <w:div w:id="1871142889">
      <w:bodyDiv w:val="1"/>
      <w:marLeft w:val="0"/>
      <w:marRight w:val="0"/>
      <w:marTop w:val="0"/>
      <w:marBottom w:val="0"/>
      <w:divBdr>
        <w:top w:val="none" w:sz="0" w:space="0" w:color="auto"/>
        <w:left w:val="none" w:sz="0" w:space="0" w:color="auto"/>
        <w:bottom w:val="none" w:sz="0" w:space="0" w:color="auto"/>
        <w:right w:val="none" w:sz="0" w:space="0" w:color="auto"/>
      </w:divBdr>
    </w:div>
    <w:div w:id="1871189438">
      <w:bodyDiv w:val="1"/>
      <w:marLeft w:val="0"/>
      <w:marRight w:val="0"/>
      <w:marTop w:val="0"/>
      <w:marBottom w:val="0"/>
      <w:divBdr>
        <w:top w:val="none" w:sz="0" w:space="0" w:color="auto"/>
        <w:left w:val="none" w:sz="0" w:space="0" w:color="auto"/>
        <w:bottom w:val="none" w:sz="0" w:space="0" w:color="auto"/>
        <w:right w:val="none" w:sz="0" w:space="0" w:color="auto"/>
      </w:divBdr>
    </w:div>
    <w:div w:id="1871264088">
      <w:bodyDiv w:val="1"/>
      <w:marLeft w:val="0"/>
      <w:marRight w:val="0"/>
      <w:marTop w:val="0"/>
      <w:marBottom w:val="0"/>
      <w:divBdr>
        <w:top w:val="none" w:sz="0" w:space="0" w:color="auto"/>
        <w:left w:val="none" w:sz="0" w:space="0" w:color="auto"/>
        <w:bottom w:val="none" w:sz="0" w:space="0" w:color="auto"/>
        <w:right w:val="none" w:sz="0" w:space="0" w:color="auto"/>
      </w:divBdr>
    </w:div>
    <w:div w:id="1871524340">
      <w:bodyDiv w:val="1"/>
      <w:marLeft w:val="0"/>
      <w:marRight w:val="0"/>
      <w:marTop w:val="0"/>
      <w:marBottom w:val="0"/>
      <w:divBdr>
        <w:top w:val="none" w:sz="0" w:space="0" w:color="auto"/>
        <w:left w:val="none" w:sz="0" w:space="0" w:color="auto"/>
        <w:bottom w:val="none" w:sz="0" w:space="0" w:color="auto"/>
        <w:right w:val="none" w:sz="0" w:space="0" w:color="auto"/>
      </w:divBdr>
    </w:div>
    <w:div w:id="1871645030">
      <w:bodyDiv w:val="1"/>
      <w:marLeft w:val="0"/>
      <w:marRight w:val="0"/>
      <w:marTop w:val="0"/>
      <w:marBottom w:val="0"/>
      <w:divBdr>
        <w:top w:val="none" w:sz="0" w:space="0" w:color="auto"/>
        <w:left w:val="none" w:sz="0" w:space="0" w:color="auto"/>
        <w:bottom w:val="none" w:sz="0" w:space="0" w:color="auto"/>
        <w:right w:val="none" w:sz="0" w:space="0" w:color="auto"/>
      </w:divBdr>
    </w:div>
    <w:div w:id="1871649722">
      <w:bodyDiv w:val="1"/>
      <w:marLeft w:val="0"/>
      <w:marRight w:val="0"/>
      <w:marTop w:val="0"/>
      <w:marBottom w:val="0"/>
      <w:divBdr>
        <w:top w:val="none" w:sz="0" w:space="0" w:color="auto"/>
        <w:left w:val="none" w:sz="0" w:space="0" w:color="auto"/>
        <w:bottom w:val="none" w:sz="0" w:space="0" w:color="auto"/>
        <w:right w:val="none" w:sz="0" w:space="0" w:color="auto"/>
      </w:divBdr>
    </w:div>
    <w:div w:id="1871724456">
      <w:bodyDiv w:val="1"/>
      <w:marLeft w:val="0"/>
      <w:marRight w:val="0"/>
      <w:marTop w:val="0"/>
      <w:marBottom w:val="0"/>
      <w:divBdr>
        <w:top w:val="none" w:sz="0" w:space="0" w:color="auto"/>
        <w:left w:val="none" w:sz="0" w:space="0" w:color="auto"/>
        <w:bottom w:val="none" w:sz="0" w:space="0" w:color="auto"/>
        <w:right w:val="none" w:sz="0" w:space="0" w:color="auto"/>
      </w:divBdr>
    </w:div>
    <w:div w:id="1872063389">
      <w:bodyDiv w:val="1"/>
      <w:marLeft w:val="0"/>
      <w:marRight w:val="0"/>
      <w:marTop w:val="0"/>
      <w:marBottom w:val="0"/>
      <w:divBdr>
        <w:top w:val="none" w:sz="0" w:space="0" w:color="auto"/>
        <w:left w:val="none" w:sz="0" w:space="0" w:color="auto"/>
        <w:bottom w:val="none" w:sz="0" w:space="0" w:color="auto"/>
        <w:right w:val="none" w:sz="0" w:space="0" w:color="auto"/>
      </w:divBdr>
    </w:div>
    <w:div w:id="1872107759">
      <w:bodyDiv w:val="1"/>
      <w:marLeft w:val="0"/>
      <w:marRight w:val="0"/>
      <w:marTop w:val="0"/>
      <w:marBottom w:val="0"/>
      <w:divBdr>
        <w:top w:val="none" w:sz="0" w:space="0" w:color="auto"/>
        <w:left w:val="none" w:sz="0" w:space="0" w:color="auto"/>
        <w:bottom w:val="none" w:sz="0" w:space="0" w:color="auto"/>
        <w:right w:val="none" w:sz="0" w:space="0" w:color="auto"/>
      </w:divBdr>
    </w:div>
    <w:div w:id="1872187155">
      <w:marLeft w:val="480"/>
      <w:marRight w:val="0"/>
      <w:marTop w:val="0"/>
      <w:marBottom w:val="0"/>
      <w:divBdr>
        <w:top w:val="none" w:sz="0" w:space="0" w:color="auto"/>
        <w:left w:val="none" w:sz="0" w:space="0" w:color="auto"/>
        <w:bottom w:val="none" w:sz="0" w:space="0" w:color="auto"/>
        <w:right w:val="none" w:sz="0" w:space="0" w:color="auto"/>
      </w:divBdr>
    </w:div>
    <w:div w:id="1872263662">
      <w:bodyDiv w:val="1"/>
      <w:marLeft w:val="0"/>
      <w:marRight w:val="0"/>
      <w:marTop w:val="0"/>
      <w:marBottom w:val="0"/>
      <w:divBdr>
        <w:top w:val="none" w:sz="0" w:space="0" w:color="auto"/>
        <w:left w:val="none" w:sz="0" w:space="0" w:color="auto"/>
        <w:bottom w:val="none" w:sz="0" w:space="0" w:color="auto"/>
        <w:right w:val="none" w:sz="0" w:space="0" w:color="auto"/>
      </w:divBdr>
    </w:div>
    <w:div w:id="1872263946">
      <w:bodyDiv w:val="1"/>
      <w:marLeft w:val="0"/>
      <w:marRight w:val="0"/>
      <w:marTop w:val="0"/>
      <w:marBottom w:val="0"/>
      <w:divBdr>
        <w:top w:val="none" w:sz="0" w:space="0" w:color="auto"/>
        <w:left w:val="none" w:sz="0" w:space="0" w:color="auto"/>
        <w:bottom w:val="none" w:sz="0" w:space="0" w:color="auto"/>
        <w:right w:val="none" w:sz="0" w:space="0" w:color="auto"/>
      </w:divBdr>
    </w:div>
    <w:div w:id="1872301774">
      <w:bodyDiv w:val="1"/>
      <w:marLeft w:val="0"/>
      <w:marRight w:val="0"/>
      <w:marTop w:val="0"/>
      <w:marBottom w:val="0"/>
      <w:divBdr>
        <w:top w:val="none" w:sz="0" w:space="0" w:color="auto"/>
        <w:left w:val="none" w:sz="0" w:space="0" w:color="auto"/>
        <w:bottom w:val="none" w:sz="0" w:space="0" w:color="auto"/>
        <w:right w:val="none" w:sz="0" w:space="0" w:color="auto"/>
      </w:divBdr>
    </w:div>
    <w:div w:id="1872330302">
      <w:bodyDiv w:val="1"/>
      <w:marLeft w:val="0"/>
      <w:marRight w:val="0"/>
      <w:marTop w:val="0"/>
      <w:marBottom w:val="0"/>
      <w:divBdr>
        <w:top w:val="none" w:sz="0" w:space="0" w:color="auto"/>
        <w:left w:val="none" w:sz="0" w:space="0" w:color="auto"/>
        <w:bottom w:val="none" w:sz="0" w:space="0" w:color="auto"/>
        <w:right w:val="none" w:sz="0" w:space="0" w:color="auto"/>
      </w:divBdr>
    </w:div>
    <w:div w:id="1872765762">
      <w:bodyDiv w:val="1"/>
      <w:marLeft w:val="0"/>
      <w:marRight w:val="0"/>
      <w:marTop w:val="0"/>
      <w:marBottom w:val="0"/>
      <w:divBdr>
        <w:top w:val="none" w:sz="0" w:space="0" w:color="auto"/>
        <w:left w:val="none" w:sz="0" w:space="0" w:color="auto"/>
        <w:bottom w:val="none" w:sz="0" w:space="0" w:color="auto"/>
        <w:right w:val="none" w:sz="0" w:space="0" w:color="auto"/>
      </w:divBdr>
    </w:div>
    <w:div w:id="1872766610">
      <w:bodyDiv w:val="1"/>
      <w:marLeft w:val="0"/>
      <w:marRight w:val="0"/>
      <w:marTop w:val="0"/>
      <w:marBottom w:val="0"/>
      <w:divBdr>
        <w:top w:val="none" w:sz="0" w:space="0" w:color="auto"/>
        <w:left w:val="none" w:sz="0" w:space="0" w:color="auto"/>
        <w:bottom w:val="none" w:sz="0" w:space="0" w:color="auto"/>
        <w:right w:val="none" w:sz="0" w:space="0" w:color="auto"/>
      </w:divBdr>
    </w:div>
    <w:div w:id="1872962296">
      <w:bodyDiv w:val="1"/>
      <w:marLeft w:val="0"/>
      <w:marRight w:val="0"/>
      <w:marTop w:val="0"/>
      <w:marBottom w:val="0"/>
      <w:divBdr>
        <w:top w:val="none" w:sz="0" w:space="0" w:color="auto"/>
        <w:left w:val="none" w:sz="0" w:space="0" w:color="auto"/>
        <w:bottom w:val="none" w:sz="0" w:space="0" w:color="auto"/>
        <w:right w:val="none" w:sz="0" w:space="0" w:color="auto"/>
      </w:divBdr>
      <w:divsChild>
        <w:div w:id="220364413">
          <w:marLeft w:val="480"/>
          <w:marRight w:val="0"/>
          <w:marTop w:val="0"/>
          <w:marBottom w:val="0"/>
          <w:divBdr>
            <w:top w:val="none" w:sz="0" w:space="0" w:color="auto"/>
            <w:left w:val="none" w:sz="0" w:space="0" w:color="auto"/>
            <w:bottom w:val="none" w:sz="0" w:space="0" w:color="auto"/>
            <w:right w:val="none" w:sz="0" w:space="0" w:color="auto"/>
          </w:divBdr>
        </w:div>
        <w:div w:id="1651328780">
          <w:marLeft w:val="480"/>
          <w:marRight w:val="0"/>
          <w:marTop w:val="0"/>
          <w:marBottom w:val="0"/>
          <w:divBdr>
            <w:top w:val="none" w:sz="0" w:space="0" w:color="auto"/>
            <w:left w:val="none" w:sz="0" w:space="0" w:color="auto"/>
            <w:bottom w:val="none" w:sz="0" w:space="0" w:color="auto"/>
            <w:right w:val="none" w:sz="0" w:space="0" w:color="auto"/>
          </w:divBdr>
        </w:div>
        <w:div w:id="552742292">
          <w:marLeft w:val="480"/>
          <w:marRight w:val="0"/>
          <w:marTop w:val="0"/>
          <w:marBottom w:val="0"/>
          <w:divBdr>
            <w:top w:val="none" w:sz="0" w:space="0" w:color="auto"/>
            <w:left w:val="none" w:sz="0" w:space="0" w:color="auto"/>
            <w:bottom w:val="none" w:sz="0" w:space="0" w:color="auto"/>
            <w:right w:val="none" w:sz="0" w:space="0" w:color="auto"/>
          </w:divBdr>
        </w:div>
        <w:div w:id="491214887">
          <w:marLeft w:val="480"/>
          <w:marRight w:val="0"/>
          <w:marTop w:val="0"/>
          <w:marBottom w:val="0"/>
          <w:divBdr>
            <w:top w:val="none" w:sz="0" w:space="0" w:color="auto"/>
            <w:left w:val="none" w:sz="0" w:space="0" w:color="auto"/>
            <w:bottom w:val="none" w:sz="0" w:space="0" w:color="auto"/>
            <w:right w:val="none" w:sz="0" w:space="0" w:color="auto"/>
          </w:divBdr>
        </w:div>
        <w:div w:id="798957570">
          <w:marLeft w:val="480"/>
          <w:marRight w:val="0"/>
          <w:marTop w:val="0"/>
          <w:marBottom w:val="0"/>
          <w:divBdr>
            <w:top w:val="none" w:sz="0" w:space="0" w:color="auto"/>
            <w:left w:val="none" w:sz="0" w:space="0" w:color="auto"/>
            <w:bottom w:val="none" w:sz="0" w:space="0" w:color="auto"/>
            <w:right w:val="none" w:sz="0" w:space="0" w:color="auto"/>
          </w:divBdr>
        </w:div>
        <w:div w:id="1367946902">
          <w:marLeft w:val="480"/>
          <w:marRight w:val="0"/>
          <w:marTop w:val="0"/>
          <w:marBottom w:val="0"/>
          <w:divBdr>
            <w:top w:val="none" w:sz="0" w:space="0" w:color="auto"/>
            <w:left w:val="none" w:sz="0" w:space="0" w:color="auto"/>
            <w:bottom w:val="none" w:sz="0" w:space="0" w:color="auto"/>
            <w:right w:val="none" w:sz="0" w:space="0" w:color="auto"/>
          </w:divBdr>
        </w:div>
        <w:div w:id="1088429042">
          <w:marLeft w:val="480"/>
          <w:marRight w:val="0"/>
          <w:marTop w:val="0"/>
          <w:marBottom w:val="0"/>
          <w:divBdr>
            <w:top w:val="none" w:sz="0" w:space="0" w:color="auto"/>
            <w:left w:val="none" w:sz="0" w:space="0" w:color="auto"/>
            <w:bottom w:val="none" w:sz="0" w:space="0" w:color="auto"/>
            <w:right w:val="none" w:sz="0" w:space="0" w:color="auto"/>
          </w:divBdr>
        </w:div>
        <w:div w:id="909384051">
          <w:marLeft w:val="480"/>
          <w:marRight w:val="0"/>
          <w:marTop w:val="0"/>
          <w:marBottom w:val="0"/>
          <w:divBdr>
            <w:top w:val="none" w:sz="0" w:space="0" w:color="auto"/>
            <w:left w:val="none" w:sz="0" w:space="0" w:color="auto"/>
            <w:bottom w:val="none" w:sz="0" w:space="0" w:color="auto"/>
            <w:right w:val="none" w:sz="0" w:space="0" w:color="auto"/>
          </w:divBdr>
        </w:div>
        <w:div w:id="818837674">
          <w:marLeft w:val="480"/>
          <w:marRight w:val="0"/>
          <w:marTop w:val="0"/>
          <w:marBottom w:val="0"/>
          <w:divBdr>
            <w:top w:val="none" w:sz="0" w:space="0" w:color="auto"/>
            <w:left w:val="none" w:sz="0" w:space="0" w:color="auto"/>
            <w:bottom w:val="none" w:sz="0" w:space="0" w:color="auto"/>
            <w:right w:val="none" w:sz="0" w:space="0" w:color="auto"/>
          </w:divBdr>
        </w:div>
        <w:div w:id="487215113">
          <w:marLeft w:val="480"/>
          <w:marRight w:val="0"/>
          <w:marTop w:val="0"/>
          <w:marBottom w:val="0"/>
          <w:divBdr>
            <w:top w:val="none" w:sz="0" w:space="0" w:color="auto"/>
            <w:left w:val="none" w:sz="0" w:space="0" w:color="auto"/>
            <w:bottom w:val="none" w:sz="0" w:space="0" w:color="auto"/>
            <w:right w:val="none" w:sz="0" w:space="0" w:color="auto"/>
          </w:divBdr>
        </w:div>
        <w:div w:id="36518315">
          <w:marLeft w:val="480"/>
          <w:marRight w:val="0"/>
          <w:marTop w:val="0"/>
          <w:marBottom w:val="0"/>
          <w:divBdr>
            <w:top w:val="none" w:sz="0" w:space="0" w:color="auto"/>
            <w:left w:val="none" w:sz="0" w:space="0" w:color="auto"/>
            <w:bottom w:val="none" w:sz="0" w:space="0" w:color="auto"/>
            <w:right w:val="none" w:sz="0" w:space="0" w:color="auto"/>
          </w:divBdr>
        </w:div>
        <w:div w:id="1741947316">
          <w:marLeft w:val="480"/>
          <w:marRight w:val="0"/>
          <w:marTop w:val="0"/>
          <w:marBottom w:val="0"/>
          <w:divBdr>
            <w:top w:val="none" w:sz="0" w:space="0" w:color="auto"/>
            <w:left w:val="none" w:sz="0" w:space="0" w:color="auto"/>
            <w:bottom w:val="none" w:sz="0" w:space="0" w:color="auto"/>
            <w:right w:val="none" w:sz="0" w:space="0" w:color="auto"/>
          </w:divBdr>
        </w:div>
        <w:div w:id="1480265572">
          <w:marLeft w:val="480"/>
          <w:marRight w:val="0"/>
          <w:marTop w:val="0"/>
          <w:marBottom w:val="0"/>
          <w:divBdr>
            <w:top w:val="none" w:sz="0" w:space="0" w:color="auto"/>
            <w:left w:val="none" w:sz="0" w:space="0" w:color="auto"/>
            <w:bottom w:val="none" w:sz="0" w:space="0" w:color="auto"/>
            <w:right w:val="none" w:sz="0" w:space="0" w:color="auto"/>
          </w:divBdr>
        </w:div>
        <w:div w:id="1543909007">
          <w:marLeft w:val="480"/>
          <w:marRight w:val="0"/>
          <w:marTop w:val="0"/>
          <w:marBottom w:val="0"/>
          <w:divBdr>
            <w:top w:val="none" w:sz="0" w:space="0" w:color="auto"/>
            <w:left w:val="none" w:sz="0" w:space="0" w:color="auto"/>
            <w:bottom w:val="none" w:sz="0" w:space="0" w:color="auto"/>
            <w:right w:val="none" w:sz="0" w:space="0" w:color="auto"/>
          </w:divBdr>
        </w:div>
        <w:div w:id="1433934402">
          <w:marLeft w:val="480"/>
          <w:marRight w:val="0"/>
          <w:marTop w:val="0"/>
          <w:marBottom w:val="0"/>
          <w:divBdr>
            <w:top w:val="none" w:sz="0" w:space="0" w:color="auto"/>
            <w:left w:val="none" w:sz="0" w:space="0" w:color="auto"/>
            <w:bottom w:val="none" w:sz="0" w:space="0" w:color="auto"/>
            <w:right w:val="none" w:sz="0" w:space="0" w:color="auto"/>
          </w:divBdr>
        </w:div>
        <w:div w:id="1794254057">
          <w:marLeft w:val="480"/>
          <w:marRight w:val="0"/>
          <w:marTop w:val="0"/>
          <w:marBottom w:val="0"/>
          <w:divBdr>
            <w:top w:val="none" w:sz="0" w:space="0" w:color="auto"/>
            <w:left w:val="none" w:sz="0" w:space="0" w:color="auto"/>
            <w:bottom w:val="none" w:sz="0" w:space="0" w:color="auto"/>
            <w:right w:val="none" w:sz="0" w:space="0" w:color="auto"/>
          </w:divBdr>
        </w:div>
        <w:div w:id="1002702031">
          <w:marLeft w:val="480"/>
          <w:marRight w:val="0"/>
          <w:marTop w:val="0"/>
          <w:marBottom w:val="0"/>
          <w:divBdr>
            <w:top w:val="none" w:sz="0" w:space="0" w:color="auto"/>
            <w:left w:val="none" w:sz="0" w:space="0" w:color="auto"/>
            <w:bottom w:val="none" w:sz="0" w:space="0" w:color="auto"/>
            <w:right w:val="none" w:sz="0" w:space="0" w:color="auto"/>
          </w:divBdr>
        </w:div>
        <w:div w:id="1123109108">
          <w:marLeft w:val="480"/>
          <w:marRight w:val="0"/>
          <w:marTop w:val="0"/>
          <w:marBottom w:val="0"/>
          <w:divBdr>
            <w:top w:val="none" w:sz="0" w:space="0" w:color="auto"/>
            <w:left w:val="none" w:sz="0" w:space="0" w:color="auto"/>
            <w:bottom w:val="none" w:sz="0" w:space="0" w:color="auto"/>
            <w:right w:val="none" w:sz="0" w:space="0" w:color="auto"/>
          </w:divBdr>
        </w:div>
        <w:div w:id="198520468">
          <w:marLeft w:val="480"/>
          <w:marRight w:val="0"/>
          <w:marTop w:val="0"/>
          <w:marBottom w:val="0"/>
          <w:divBdr>
            <w:top w:val="none" w:sz="0" w:space="0" w:color="auto"/>
            <w:left w:val="none" w:sz="0" w:space="0" w:color="auto"/>
            <w:bottom w:val="none" w:sz="0" w:space="0" w:color="auto"/>
            <w:right w:val="none" w:sz="0" w:space="0" w:color="auto"/>
          </w:divBdr>
        </w:div>
        <w:div w:id="1613785200">
          <w:marLeft w:val="480"/>
          <w:marRight w:val="0"/>
          <w:marTop w:val="0"/>
          <w:marBottom w:val="0"/>
          <w:divBdr>
            <w:top w:val="none" w:sz="0" w:space="0" w:color="auto"/>
            <w:left w:val="none" w:sz="0" w:space="0" w:color="auto"/>
            <w:bottom w:val="none" w:sz="0" w:space="0" w:color="auto"/>
            <w:right w:val="none" w:sz="0" w:space="0" w:color="auto"/>
          </w:divBdr>
        </w:div>
        <w:div w:id="241567835">
          <w:marLeft w:val="480"/>
          <w:marRight w:val="0"/>
          <w:marTop w:val="0"/>
          <w:marBottom w:val="0"/>
          <w:divBdr>
            <w:top w:val="none" w:sz="0" w:space="0" w:color="auto"/>
            <w:left w:val="none" w:sz="0" w:space="0" w:color="auto"/>
            <w:bottom w:val="none" w:sz="0" w:space="0" w:color="auto"/>
            <w:right w:val="none" w:sz="0" w:space="0" w:color="auto"/>
          </w:divBdr>
        </w:div>
        <w:div w:id="1095051554">
          <w:marLeft w:val="480"/>
          <w:marRight w:val="0"/>
          <w:marTop w:val="0"/>
          <w:marBottom w:val="0"/>
          <w:divBdr>
            <w:top w:val="none" w:sz="0" w:space="0" w:color="auto"/>
            <w:left w:val="none" w:sz="0" w:space="0" w:color="auto"/>
            <w:bottom w:val="none" w:sz="0" w:space="0" w:color="auto"/>
            <w:right w:val="none" w:sz="0" w:space="0" w:color="auto"/>
          </w:divBdr>
        </w:div>
        <w:div w:id="813911500">
          <w:marLeft w:val="480"/>
          <w:marRight w:val="0"/>
          <w:marTop w:val="0"/>
          <w:marBottom w:val="0"/>
          <w:divBdr>
            <w:top w:val="none" w:sz="0" w:space="0" w:color="auto"/>
            <w:left w:val="none" w:sz="0" w:space="0" w:color="auto"/>
            <w:bottom w:val="none" w:sz="0" w:space="0" w:color="auto"/>
            <w:right w:val="none" w:sz="0" w:space="0" w:color="auto"/>
          </w:divBdr>
        </w:div>
        <w:div w:id="971641507">
          <w:marLeft w:val="480"/>
          <w:marRight w:val="0"/>
          <w:marTop w:val="0"/>
          <w:marBottom w:val="0"/>
          <w:divBdr>
            <w:top w:val="none" w:sz="0" w:space="0" w:color="auto"/>
            <w:left w:val="none" w:sz="0" w:space="0" w:color="auto"/>
            <w:bottom w:val="none" w:sz="0" w:space="0" w:color="auto"/>
            <w:right w:val="none" w:sz="0" w:space="0" w:color="auto"/>
          </w:divBdr>
        </w:div>
        <w:div w:id="360595846">
          <w:marLeft w:val="480"/>
          <w:marRight w:val="0"/>
          <w:marTop w:val="0"/>
          <w:marBottom w:val="0"/>
          <w:divBdr>
            <w:top w:val="none" w:sz="0" w:space="0" w:color="auto"/>
            <w:left w:val="none" w:sz="0" w:space="0" w:color="auto"/>
            <w:bottom w:val="none" w:sz="0" w:space="0" w:color="auto"/>
            <w:right w:val="none" w:sz="0" w:space="0" w:color="auto"/>
          </w:divBdr>
        </w:div>
        <w:div w:id="1076440171">
          <w:marLeft w:val="480"/>
          <w:marRight w:val="0"/>
          <w:marTop w:val="0"/>
          <w:marBottom w:val="0"/>
          <w:divBdr>
            <w:top w:val="none" w:sz="0" w:space="0" w:color="auto"/>
            <w:left w:val="none" w:sz="0" w:space="0" w:color="auto"/>
            <w:bottom w:val="none" w:sz="0" w:space="0" w:color="auto"/>
            <w:right w:val="none" w:sz="0" w:space="0" w:color="auto"/>
          </w:divBdr>
        </w:div>
        <w:div w:id="1219395180">
          <w:marLeft w:val="480"/>
          <w:marRight w:val="0"/>
          <w:marTop w:val="0"/>
          <w:marBottom w:val="0"/>
          <w:divBdr>
            <w:top w:val="none" w:sz="0" w:space="0" w:color="auto"/>
            <w:left w:val="none" w:sz="0" w:space="0" w:color="auto"/>
            <w:bottom w:val="none" w:sz="0" w:space="0" w:color="auto"/>
            <w:right w:val="none" w:sz="0" w:space="0" w:color="auto"/>
          </w:divBdr>
        </w:div>
        <w:div w:id="1090200557">
          <w:marLeft w:val="480"/>
          <w:marRight w:val="0"/>
          <w:marTop w:val="0"/>
          <w:marBottom w:val="0"/>
          <w:divBdr>
            <w:top w:val="none" w:sz="0" w:space="0" w:color="auto"/>
            <w:left w:val="none" w:sz="0" w:space="0" w:color="auto"/>
            <w:bottom w:val="none" w:sz="0" w:space="0" w:color="auto"/>
            <w:right w:val="none" w:sz="0" w:space="0" w:color="auto"/>
          </w:divBdr>
        </w:div>
        <w:div w:id="1317953666">
          <w:marLeft w:val="480"/>
          <w:marRight w:val="0"/>
          <w:marTop w:val="0"/>
          <w:marBottom w:val="0"/>
          <w:divBdr>
            <w:top w:val="none" w:sz="0" w:space="0" w:color="auto"/>
            <w:left w:val="none" w:sz="0" w:space="0" w:color="auto"/>
            <w:bottom w:val="none" w:sz="0" w:space="0" w:color="auto"/>
            <w:right w:val="none" w:sz="0" w:space="0" w:color="auto"/>
          </w:divBdr>
        </w:div>
        <w:div w:id="2007899363">
          <w:marLeft w:val="480"/>
          <w:marRight w:val="0"/>
          <w:marTop w:val="0"/>
          <w:marBottom w:val="0"/>
          <w:divBdr>
            <w:top w:val="none" w:sz="0" w:space="0" w:color="auto"/>
            <w:left w:val="none" w:sz="0" w:space="0" w:color="auto"/>
            <w:bottom w:val="none" w:sz="0" w:space="0" w:color="auto"/>
            <w:right w:val="none" w:sz="0" w:space="0" w:color="auto"/>
          </w:divBdr>
        </w:div>
        <w:div w:id="877469557">
          <w:marLeft w:val="480"/>
          <w:marRight w:val="0"/>
          <w:marTop w:val="0"/>
          <w:marBottom w:val="0"/>
          <w:divBdr>
            <w:top w:val="none" w:sz="0" w:space="0" w:color="auto"/>
            <w:left w:val="none" w:sz="0" w:space="0" w:color="auto"/>
            <w:bottom w:val="none" w:sz="0" w:space="0" w:color="auto"/>
            <w:right w:val="none" w:sz="0" w:space="0" w:color="auto"/>
          </w:divBdr>
        </w:div>
        <w:div w:id="1901208441">
          <w:marLeft w:val="480"/>
          <w:marRight w:val="0"/>
          <w:marTop w:val="0"/>
          <w:marBottom w:val="0"/>
          <w:divBdr>
            <w:top w:val="none" w:sz="0" w:space="0" w:color="auto"/>
            <w:left w:val="none" w:sz="0" w:space="0" w:color="auto"/>
            <w:bottom w:val="none" w:sz="0" w:space="0" w:color="auto"/>
            <w:right w:val="none" w:sz="0" w:space="0" w:color="auto"/>
          </w:divBdr>
        </w:div>
        <w:div w:id="577516852">
          <w:marLeft w:val="480"/>
          <w:marRight w:val="0"/>
          <w:marTop w:val="0"/>
          <w:marBottom w:val="0"/>
          <w:divBdr>
            <w:top w:val="none" w:sz="0" w:space="0" w:color="auto"/>
            <w:left w:val="none" w:sz="0" w:space="0" w:color="auto"/>
            <w:bottom w:val="none" w:sz="0" w:space="0" w:color="auto"/>
            <w:right w:val="none" w:sz="0" w:space="0" w:color="auto"/>
          </w:divBdr>
        </w:div>
        <w:div w:id="1234318174">
          <w:marLeft w:val="480"/>
          <w:marRight w:val="0"/>
          <w:marTop w:val="0"/>
          <w:marBottom w:val="0"/>
          <w:divBdr>
            <w:top w:val="none" w:sz="0" w:space="0" w:color="auto"/>
            <w:left w:val="none" w:sz="0" w:space="0" w:color="auto"/>
            <w:bottom w:val="none" w:sz="0" w:space="0" w:color="auto"/>
            <w:right w:val="none" w:sz="0" w:space="0" w:color="auto"/>
          </w:divBdr>
        </w:div>
        <w:div w:id="305741733">
          <w:marLeft w:val="480"/>
          <w:marRight w:val="0"/>
          <w:marTop w:val="0"/>
          <w:marBottom w:val="0"/>
          <w:divBdr>
            <w:top w:val="none" w:sz="0" w:space="0" w:color="auto"/>
            <w:left w:val="none" w:sz="0" w:space="0" w:color="auto"/>
            <w:bottom w:val="none" w:sz="0" w:space="0" w:color="auto"/>
            <w:right w:val="none" w:sz="0" w:space="0" w:color="auto"/>
          </w:divBdr>
        </w:div>
        <w:div w:id="1188983570">
          <w:marLeft w:val="480"/>
          <w:marRight w:val="0"/>
          <w:marTop w:val="0"/>
          <w:marBottom w:val="0"/>
          <w:divBdr>
            <w:top w:val="none" w:sz="0" w:space="0" w:color="auto"/>
            <w:left w:val="none" w:sz="0" w:space="0" w:color="auto"/>
            <w:bottom w:val="none" w:sz="0" w:space="0" w:color="auto"/>
            <w:right w:val="none" w:sz="0" w:space="0" w:color="auto"/>
          </w:divBdr>
        </w:div>
        <w:div w:id="1179930433">
          <w:marLeft w:val="480"/>
          <w:marRight w:val="0"/>
          <w:marTop w:val="0"/>
          <w:marBottom w:val="0"/>
          <w:divBdr>
            <w:top w:val="none" w:sz="0" w:space="0" w:color="auto"/>
            <w:left w:val="none" w:sz="0" w:space="0" w:color="auto"/>
            <w:bottom w:val="none" w:sz="0" w:space="0" w:color="auto"/>
            <w:right w:val="none" w:sz="0" w:space="0" w:color="auto"/>
          </w:divBdr>
        </w:div>
        <w:div w:id="1203906">
          <w:marLeft w:val="480"/>
          <w:marRight w:val="0"/>
          <w:marTop w:val="0"/>
          <w:marBottom w:val="0"/>
          <w:divBdr>
            <w:top w:val="none" w:sz="0" w:space="0" w:color="auto"/>
            <w:left w:val="none" w:sz="0" w:space="0" w:color="auto"/>
            <w:bottom w:val="none" w:sz="0" w:space="0" w:color="auto"/>
            <w:right w:val="none" w:sz="0" w:space="0" w:color="auto"/>
          </w:divBdr>
        </w:div>
        <w:div w:id="1875655146">
          <w:marLeft w:val="480"/>
          <w:marRight w:val="0"/>
          <w:marTop w:val="0"/>
          <w:marBottom w:val="0"/>
          <w:divBdr>
            <w:top w:val="none" w:sz="0" w:space="0" w:color="auto"/>
            <w:left w:val="none" w:sz="0" w:space="0" w:color="auto"/>
            <w:bottom w:val="none" w:sz="0" w:space="0" w:color="auto"/>
            <w:right w:val="none" w:sz="0" w:space="0" w:color="auto"/>
          </w:divBdr>
        </w:div>
        <w:div w:id="791168783">
          <w:marLeft w:val="480"/>
          <w:marRight w:val="0"/>
          <w:marTop w:val="0"/>
          <w:marBottom w:val="0"/>
          <w:divBdr>
            <w:top w:val="none" w:sz="0" w:space="0" w:color="auto"/>
            <w:left w:val="none" w:sz="0" w:space="0" w:color="auto"/>
            <w:bottom w:val="none" w:sz="0" w:space="0" w:color="auto"/>
            <w:right w:val="none" w:sz="0" w:space="0" w:color="auto"/>
          </w:divBdr>
        </w:div>
        <w:div w:id="61485140">
          <w:marLeft w:val="480"/>
          <w:marRight w:val="0"/>
          <w:marTop w:val="0"/>
          <w:marBottom w:val="0"/>
          <w:divBdr>
            <w:top w:val="none" w:sz="0" w:space="0" w:color="auto"/>
            <w:left w:val="none" w:sz="0" w:space="0" w:color="auto"/>
            <w:bottom w:val="none" w:sz="0" w:space="0" w:color="auto"/>
            <w:right w:val="none" w:sz="0" w:space="0" w:color="auto"/>
          </w:divBdr>
        </w:div>
        <w:div w:id="1702127189">
          <w:marLeft w:val="480"/>
          <w:marRight w:val="0"/>
          <w:marTop w:val="0"/>
          <w:marBottom w:val="0"/>
          <w:divBdr>
            <w:top w:val="none" w:sz="0" w:space="0" w:color="auto"/>
            <w:left w:val="none" w:sz="0" w:space="0" w:color="auto"/>
            <w:bottom w:val="none" w:sz="0" w:space="0" w:color="auto"/>
            <w:right w:val="none" w:sz="0" w:space="0" w:color="auto"/>
          </w:divBdr>
        </w:div>
        <w:div w:id="1092164108">
          <w:marLeft w:val="480"/>
          <w:marRight w:val="0"/>
          <w:marTop w:val="0"/>
          <w:marBottom w:val="0"/>
          <w:divBdr>
            <w:top w:val="none" w:sz="0" w:space="0" w:color="auto"/>
            <w:left w:val="none" w:sz="0" w:space="0" w:color="auto"/>
            <w:bottom w:val="none" w:sz="0" w:space="0" w:color="auto"/>
            <w:right w:val="none" w:sz="0" w:space="0" w:color="auto"/>
          </w:divBdr>
        </w:div>
        <w:div w:id="578170465">
          <w:marLeft w:val="480"/>
          <w:marRight w:val="0"/>
          <w:marTop w:val="0"/>
          <w:marBottom w:val="0"/>
          <w:divBdr>
            <w:top w:val="none" w:sz="0" w:space="0" w:color="auto"/>
            <w:left w:val="none" w:sz="0" w:space="0" w:color="auto"/>
            <w:bottom w:val="none" w:sz="0" w:space="0" w:color="auto"/>
            <w:right w:val="none" w:sz="0" w:space="0" w:color="auto"/>
          </w:divBdr>
        </w:div>
        <w:div w:id="209004883">
          <w:marLeft w:val="480"/>
          <w:marRight w:val="0"/>
          <w:marTop w:val="0"/>
          <w:marBottom w:val="0"/>
          <w:divBdr>
            <w:top w:val="none" w:sz="0" w:space="0" w:color="auto"/>
            <w:left w:val="none" w:sz="0" w:space="0" w:color="auto"/>
            <w:bottom w:val="none" w:sz="0" w:space="0" w:color="auto"/>
            <w:right w:val="none" w:sz="0" w:space="0" w:color="auto"/>
          </w:divBdr>
        </w:div>
        <w:div w:id="991182943">
          <w:marLeft w:val="480"/>
          <w:marRight w:val="0"/>
          <w:marTop w:val="0"/>
          <w:marBottom w:val="0"/>
          <w:divBdr>
            <w:top w:val="none" w:sz="0" w:space="0" w:color="auto"/>
            <w:left w:val="none" w:sz="0" w:space="0" w:color="auto"/>
            <w:bottom w:val="none" w:sz="0" w:space="0" w:color="auto"/>
            <w:right w:val="none" w:sz="0" w:space="0" w:color="auto"/>
          </w:divBdr>
        </w:div>
        <w:div w:id="815146989">
          <w:marLeft w:val="480"/>
          <w:marRight w:val="0"/>
          <w:marTop w:val="0"/>
          <w:marBottom w:val="0"/>
          <w:divBdr>
            <w:top w:val="none" w:sz="0" w:space="0" w:color="auto"/>
            <w:left w:val="none" w:sz="0" w:space="0" w:color="auto"/>
            <w:bottom w:val="none" w:sz="0" w:space="0" w:color="auto"/>
            <w:right w:val="none" w:sz="0" w:space="0" w:color="auto"/>
          </w:divBdr>
        </w:div>
        <w:div w:id="644628908">
          <w:marLeft w:val="480"/>
          <w:marRight w:val="0"/>
          <w:marTop w:val="0"/>
          <w:marBottom w:val="0"/>
          <w:divBdr>
            <w:top w:val="none" w:sz="0" w:space="0" w:color="auto"/>
            <w:left w:val="none" w:sz="0" w:space="0" w:color="auto"/>
            <w:bottom w:val="none" w:sz="0" w:space="0" w:color="auto"/>
            <w:right w:val="none" w:sz="0" w:space="0" w:color="auto"/>
          </w:divBdr>
        </w:div>
        <w:div w:id="1281036412">
          <w:marLeft w:val="480"/>
          <w:marRight w:val="0"/>
          <w:marTop w:val="0"/>
          <w:marBottom w:val="0"/>
          <w:divBdr>
            <w:top w:val="none" w:sz="0" w:space="0" w:color="auto"/>
            <w:left w:val="none" w:sz="0" w:space="0" w:color="auto"/>
            <w:bottom w:val="none" w:sz="0" w:space="0" w:color="auto"/>
            <w:right w:val="none" w:sz="0" w:space="0" w:color="auto"/>
          </w:divBdr>
        </w:div>
        <w:div w:id="1580023989">
          <w:marLeft w:val="480"/>
          <w:marRight w:val="0"/>
          <w:marTop w:val="0"/>
          <w:marBottom w:val="0"/>
          <w:divBdr>
            <w:top w:val="none" w:sz="0" w:space="0" w:color="auto"/>
            <w:left w:val="none" w:sz="0" w:space="0" w:color="auto"/>
            <w:bottom w:val="none" w:sz="0" w:space="0" w:color="auto"/>
            <w:right w:val="none" w:sz="0" w:space="0" w:color="auto"/>
          </w:divBdr>
        </w:div>
        <w:div w:id="1923292208">
          <w:marLeft w:val="480"/>
          <w:marRight w:val="0"/>
          <w:marTop w:val="0"/>
          <w:marBottom w:val="0"/>
          <w:divBdr>
            <w:top w:val="none" w:sz="0" w:space="0" w:color="auto"/>
            <w:left w:val="none" w:sz="0" w:space="0" w:color="auto"/>
            <w:bottom w:val="none" w:sz="0" w:space="0" w:color="auto"/>
            <w:right w:val="none" w:sz="0" w:space="0" w:color="auto"/>
          </w:divBdr>
        </w:div>
        <w:div w:id="1136293903">
          <w:marLeft w:val="480"/>
          <w:marRight w:val="0"/>
          <w:marTop w:val="0"/>
          <w:marBottom w:val="0"/>
          <w:divBdr>
            <w:top w:val="none" w:sz="0" w:space="0" w:color="auto"/>
            <w:left w:val="none" w:sz="0" w:space="0" w:color="auto"/>
            <w:bottom w:val="none" w:sz="0" w:space="0" w:color="auto"/>
            <w:right w:val="none" w:sz="0" w:space="0" w:color="auto"/>
          </w:divBdr>
        </w:div>
        <w:div w:id="1007824842">
          <w:marLeft w:val="480"/>
          <w:marRight w:val="0"/>
          <w:marTop w:val="0"/>
          <w:marBottom w:val="0"/>
          <w:divBdr>
            <w:top w:val="none" w:sz="0" w:space="0" w:color="auto"/>
            <w:left w:val="none" w:sz="0" w:space="0" w:color="auto"/>
            <w:bottom w:val="none" w:sz="0" w:space="0" w:color="auto"/>
            <w:right w:val="none" w:sz="0" w:space="0" w:color="auto"/>
          </w:divBdr>
        </w:div>
        <w:div w:id="149753750">
          <w:marLeft w:val="480"/>
          <w:marRight w:val="0"/>
          <w:marTop w:val="0"/>
          <w:marBottom w:val="0"/>
          <w:divBdr>
            <w:top w:val="none" w:sz="0" w:space="0" w:color="auto"/>
            <w:left w:val="none" w:sz="0" w:space="0" w:color="auto"/>
            <w:bottom w:val="none" w:sz="0" w:space="0" w:color="auto"/>
            <w:right w:val="none" w:sz="0" w:space="0" w:color="auto"/>
          </w:divBdr>
        </w:div>
        <w:div w:id="1620140678">
          <w:marLeft w:val="480"/>
          <w:marRight w:val="0"/>
          <w:marTop w:val="0"/>
          <w:marBottom w:val="0"/>
          <w:divBdr>
            <w:top w:val="none" w:sz="0" w:space="0" w:color="auto"/>
            <w:left w:val="none" w:sz="0" w:space="0" w:color="auto"/>
            <w:bottom w:val="none" w:sz="0" w:space="0" w:color="auto"/>
            <w:right w:val="none" w:sz="0" w:space="0" w:color="auto"/>
          </w:divBdr>
        </w:div>
        <w:div w:id="945118379">
          <w:marLeft w:val="480"/>
          <w:marRight w:val="0"/>
          <w:marTop w:val="0"/>
          <w:marBottom w:val="0"/>
          <w:divBdr>
            <w:top w:val="none" w:sz="0" w:space="0" w:color="auto"/>
            <w:left w:val="none" w:sz="0" w:space="0" w:color="auto"/>
            <w:bottom w:val="none" w:sz="0" w:space="0" w:color="auto"/>
            <w:right w:val="none" w:sz="0" w:space="0" w:color="auto"/>
          </w:divBdr>
        </w:div>
        <w:div w:id="2002585056">
          <w:marLeft w:val="480"/>
          <w:marRight w:val="0"/>
          <w:marTop w:val="0"/>
          <w:marBottom w:val="0"/>
          <w:divBdr>
            <w:top w:val="none" w:sz="0" w:space="0" w:color="auto"/>
            <w:left w:val="none" w:sz="0" w:space="0" w:color="auto"/>
            <w:bottom w:val="none" w:sz="0" w:space="0" w:color="auto"/>
            <w:right w:val="none" w:sz="0" w:space="0" w:color="auto"/>
          </w:divBdr>
        </w:div>
        <w:div w:id="434180190">
          <w:marLeft w:val="480"/>
          <w:marRight w:val="0"/>
          <w:marTop w:val="0"/>
          <w:marBottom w:val="0"/>
          <w:divBdr>
            <w:top w:val="none" w:sz="0" w:space="0" w:color="auto"/>
            <w:left w:val="none" w:sz="0" w:space="0" w:color="auto"/>
            <w:bottom w:val="none" w:sz="0" w:space="0" w:color="auto"/>
            <w:right w:val="none" w:sz="0" w:space="0" w:color="auto"/>
          </w:divBdr>
        </w:div>
        <w:div w:id="2133133253">
          <w:marLeft w:val="480"/>
          <w:marRight w:val="0"/>
          <w:marTop w:val="0"/>
          <w:marBottom w:val="0"/>
          <w:divBdr>
            <w:top w:val="none" w:sz="0" w:space="0" w:color="auto"/>
            <w:left w:val="none" w:sz="0" w:space="0" w:color="auto"/>
            <w:bottom w:val="none" w:sz="0" w:space="0" w:color="auto"/>
            <w:right w:val="none" w:sz="0" w:space="0" w:color="auto"/>
          </w:divBdr>
        </w:div>
        <w:div w:id="834303652">
          <w:marLeft w:val="480"/>
          <w:marRight w:val="0"/>
          <w:marTop w:val="0"/>
          <w:marBottom w:val="0"/>
          <w:divBdr>
            <w:top w:val="none" w:sz="0" w:space="0" w:color="auto"/>
            <w:left w:val="none" w:sz="0" w:space="0" w:color="auto"/>
            <w:bottom w:val="none" w:sz="0" w:space="0" w:color="auto"/>
            <w:right w:val="none" w:sz="0" w:space="0" w:color="auto"/>
          </w:divBdr>
        </w:div>
        <w:div w:id="641422325">
          <w:marLeft w:val="480"/>
          <w:marRight w:val="0"/>
          <w:marTop w:val="0"/>
          <w:marBottom w:val="0"/>
          <w:divBdr>
            <w:top w:val="none" w:sz="0" w:space="0" w:color="auto"/>
            <w:left w:val="none" w:sz="0" w:space="0" w:color="auto"/>
            <w:bottom w:val="none" w:sz="0" w:space="0" w:color="auto"/>
            <w:right w:val="none" w:sz="0" w:space="0" w:color="auto"/>
          </w:divBdr>
        </w:div>
        <w:div w:id="938297910">
          <w:marLeft w:val="480"/>
          <w:marRight w:val="0"/>
          <w:marTop w:val="0"/>
          <w:marBottom w:val="0"/>
          <w:divBdr>
            <w:top w:val="none" w:sz="0" w:space="0" w:color="auto"/>
            <w:left w:val="none" w:sz="0" w:space="0" w:color="auto"/>
            <w:bottom w:val="none" w:sz="0" w:space="0" w:color="auto"/>
            <w:right w:val="none" w:sz="0" w:space="0" w:color="auto"/>
          </w:divBdr>
        </w:div>
        <w:div w:id="793670406">
          <w:marLeft w:val="480"/>
          <w:marRight w:val="0"/>
          <w:marTop w:val="0"/>
          <w:marBottom w:val="0"/>
          <w:divBdr>
            <w:top w:val="none" w:sz="0" w:space="0" w:color="auto"/>
            <w:left w:val="none" w:sz="0" w:space="0" w:color="auto"/>
            <w:bottom w:val="none" w:sz="0" w:space="0" w:color="auto"/>
            <w:right w:val="none" w:sz="0" w:space="0" w:color="auto"/>
          </w:divBdr>
        </w:div>
        <w:div w:id="741100934">
          <w:marLeft w:val="480"/>
          <w:marRight w:val="0"/>
          <w:marTop w:val="0"/>
          <w:marBottom w:val="0"/>
          <w:divBdr>
            <w:top w:val="none" w:sz="0" w:space="0" w:color="auto"/>
            <w:left w:val="none" w:sz="0" w:space="0" w:color="auto"/>
            <w:bottom w:val="none" w:sz="0" w:space="0" w:color="auto"/>
            <w:right w:val="none" w:sz="0" w:space="0" w:color="auto"/>
          </w:divBdr>
        </w:div>
        <w:div w:id="674307104">
          <w:marLeft w:val="480"/>
          <w:marRight w:val="0"/>
          <w:marTop w:val="0"/>
          <w:marBottom w:val="0"/>
          <w:divBdr>
            <w:top w:val="none" w:sz="0" w:space="0" w:color="auto"/>
            <w:left w:val="none" w:sz="0" w:space="0" w:color="auto"/>
            <w:bottom w:val="none" w:sz="0" w:space="0" w:color="auto"/>
            <w:right w:val="none" w:sz="0" w:space="0" w:color="auto"/>
          </w:divBdr>
        </w:div>
        <w:div w:id="612977862">
          <w:marLeft w:val="480"/>
          <w:marRight w:val="0"/>
          <w:marTop w:val="0"/>
          <w:marBottom w:val="0"/>
          <w:divBdr>
            <w:top w:val="none" w:sz="0" w:space="0" w:color="auto"/>
            <w:left w:val="none" w:sz="0" w:space="0" w:color="auto"/>
            <w:bottom w:val="none" w:sz="0" w:space="0" w:color="auto"/>
            <w:right w:val="none" w:sz="0" w:space="0" w:color="auto"/>
          </w:divBdr>
        </w:div>
        <w:div w:id="482426229">
          <w:marLeft w:val="480"/>
          <w:marRight w:val="0"/>
          <w:marTop w:val="0"/>
          <w:marBottom w:val="0"/>
          <w:divBdr>
            <w:top w:val="none" w:sz="0" w:space="0" w:color="auto"/>
            <w:left w:val="none" w:sz="0" w:space="0" w:color="auto"/>
            <w:bottom w:val="none" w:sz="0" w:space="0" w:color="auto"/>
            <w:right w:val="none" w:sz="0" w:space="0" w:color="auto"/>
          </w:divBdr>
        </w:div>
        <w:div w:id="703939780">
          <w:marLeft w:val="480"/>
          <w:marRight w:val="0"/>
          <w:marTop w:val="0"/>
          <w:marBottom w:val="0"/>
          <w:divBdr>
            <w:top w:val="none" w:sz="0" w:space="0" w:color="auto"/>
            <w:left w:val="none" w:sz="0" w:space="0" w:color="auto"/>
            <w:bottom w:val="none" w:sz="0" w:space="0" w:color="auto"/>
            <w:right w:val="none" w:sz="0" w:space="0" w:color="auto"/>
          </w:divBdr>
        </w:div>
        <w:div w:id="1002778217">
          <w:marLeft w:val="480"/>
          <w:marRight w:val="0"/>
          <w:marTop w:val="0"/>
          <w:marBottom w:val="0"/>
          <w:divBdr>
            <w:top w:val="none" w:sz="0" w:space="0" w:color="auto"/>
            <w:left w:val="none" w:sz="0" w:space="0" w:color="auto"/>
            <w:bottom w:val="none" w:sz="0" w:space="0" w:color="auto"/>
            <w:right w:val="none" w:sz="0" w:space="0" w:color="auto"/>
          </w:divBdr>
        </w:div>
        <w:div w:id="1203076">
          <w:marLeft w:val="480"/>
          <w:marRight w:val="0"/>
          <w:marTop w:val="0"/>
          <w:marBottom w:val="0"/>
          <w:divBdr>
            <w:top w:val="none" w:sz="0" w:space="0" w:color="auto"/>
            <w:left w:val="none" w:sz="0" w:space="0" w:color="auto"/>
            <w:bottom w:val="none" w:sz="0" w:space="0" w:color="auto"/>
            <w:right w:val="none" w:sz="0" w:space="0" w:color="auto"/>
          </w:divBdr>
        </w:div>
        <w:div w:id="164248503">
          <w:marLeft w:val="480"/>
          <w:marRight w:val="0"/>
          <w:marTop w:val="0"/>
          <w:marBottom w:val="0"/>
          <w:divBdr>
            <w:top w:val="none" w:sz="0" w:space="0" w:color="auto"/>
            <w:left w:val="none" w:sz="0" w:space="0" w:color="auto"/>
            <w:bottom w:val="none" w:sz="0" w:space="0" w:color="auto"/>
            <w:right w:val="none" w:sz="0" w:space="0" w:color="auto"/>
          </w:divBdr>
        </w:div>
        <w:div w:id="221451796">
          <w:marLeft w:val="480"/>
          <w:marRight w:val="0"/>
          <w:marTop w:val="0"/>
          <w:marBottom w:val="0"/>
          <w:divBdr>
            <w:top w:val="none" w:sz="0" w:space="0" w:color="auto"/>
            <w:left w:val="none" w:sz="0" w:space="0" w:color="auto"/>
            <w:bottom w:val="none" w:sz="0" w:space="0" w:color="auto"/>
            <w:right w:val="none" w:sz="0" w:space="0" w:color="auto"/>
          </w:divBdr>
        </w:div>
        <w:div w:id="1928493042">
          <w:marLeft w:val="480"/>
          <w:marRight w:val="0"/>
          <w:marTop w:val="0"/>
          <w:marBottom w:val="0"/>
          <w:divBdr>
            <w:top w:val="none" w:sz="0" w:space="0" w:color="auto"/>
            <w:left w:val="none" w:sz="0" w:space="0" w:color="auto"/>
            <w:bottom w:val="none" w:sz="0" w:space="0" w:color="auto"/>
            <w:right w:val="none" w:sz="0" w:space="0" w:color="auto"/>
          </w:divBdr>
        </w:div>
        <w:div w:id="729226684">
          <w:marLeft w:val="480"/>
          <w:marRight w:val="0"/>
          <w:marTop w:val="0"/>
          <w:marBottom w:val="0"/>
          <w:divBdr>
            <w:top w:val="none" w:sz="0" w:space="0" w:color="auto"/>
            <w:left w:val="none" w:sz="0" w:space="0" w:color="auto"/>
            <w:bottom w:val="none" w:sz="0" w:space="0" w:color="auto"/>
            <w:right w:val="none" w:sz="0" w:space="0" w:color="auto"/>
          </w:divBdr>
        </w:div>
        <w:div w:id="1051616514">
          <w:marLeft w:val="480"/>
          <w:marRight w:val="0"/>
          <w:marTop w:val="0"/>
          <w:marBottom w:val="0"/>
          <w:divBdr>
            <w:top w:val="none" w:sz="0" w:space="0" w:color="auto"/>
            <w:left w:val="none" w:sz="0" w:space="0" w:color="auto"/>
            <w:bottom w:val="none" w:sz="0" w:space="0" w:color="auto"/>
            <w:right w:val="none" w:sz="0" w:space="0" w:color="auto"/>
          </w:divBdr>
        </w:div>
        <w:div w:id="501511910">
          <w:marLeft w:val="480"/>
          <w:marRight w:val="0"/>
          <w:marTop w:val="0"/>
          <w:marBottom w:val="0"/>
          <w:divBdr>
            <w:top w:val="none" w:sz="0" w:space="0" w:color="auto"/>
            <w:left w:val="none" w:sz="0" w:space="0" w:color="auto"/>
            <w:bottom w:val="none" w:sz="0" w:space="0" w:color="auto"/>
            <w:right w:val="none" w:sz="0" w:space="0" w:color="auto"/>
          </w:divBdr>
        </w:div>
        <w:div w:id="1962615194">
          <w:marLeft w:val="480"/>
          <w:marRight w:val="0"/>
          <w:marTop w:val="0"/>
          <w:marBottom w:val="0"/>
          <w:divBdr>
            <w:top w:val="none" w:sz="0" w:space="0" w:color="auto"/>
            <w:left w:val="none" w:sz="0" w:space="0" w:color="auto"/>
            <w:bottom w:val="none" w:sz="0" w:space="0" w:color="auto"/>
            <w:right w:val="none" w:sz="0" w:space="0" w:color="auto"/>
          </w:divBdr>
        </w:div>
        <w:div w:id="1074857957">
          <w:marLeft w:val="480"/>
          <w:marRight w:val="0"/>
          <w:marTop w:val="0"/>
          <w:marBottom w:val="0"/>
          <w:divBdr>
            <w:top w:val="none" w:sz="0" w:space="0" w:color="auto"/>
            <w:left w:val="none" w:sz="0" w:space="0" w:color="auto"/>
            <w:bottom w:val="none" w:sz="0" w:space="0" w:color="auto"/>
            <w:right w:val="none" w:sz="0" w:space="0" w:color="auto"/>
          </w:divBdr>
        </w:div>
        <w:div w:id="2137068319">
          <w:marLeft w:val="480"/>
          <w:marRight w:val="0"/>
          <w:marTop w:val="0"/>
          <w:marBottom w:val="0"/>
          <w:divBdr>
            <w:top w:val="none" w:sz="0" w:space="0" w:color="auto"/>
            <w:left w:val="none" w:sz="0" w:space="0" w:color="auto"/>
            <w:bottom w:val="none" w:sz="0" w:space="0" w:color="auto"/>
            <w:right w:val="none" w:sz="0" w:space="0" w:color="auto"/>
          </w:divBdr>
        </w:div>
        <w:div w:id="1510026643">
          <w:marLeft w:val="480"/>
          <w:marRight w:val="0"/>
          <w:marTop w:val="0"/>
          <w:marBottom w:val="0"/>
          <w:divBdr>
            <w:top w:val="none" w:sz="0" w:space="0" w:color="auto"/>
            <w:left w:val="none" w:sz="0" w:space="0" w:color="auto"/>
            <w:bottom w:val="none" w:sz="0" w:space="0" w:color="auto"/>
            <w:right w:val="none" w:sz="0" w:space="0" w:color="auto"/>
          </w:divBdr>
        </w:div>
        <w:div w:id="316615737">
          <w:marLeft w:val="480"/>
          <w:marRight w:val="0"/>
          <w:marTop w:val="0"/>
          <w:marBottom w:val="0"/>
          <w:divBdr>
            <w:top w:val="none" w:sz="0" w:space="0" w:color="auto"/>
            <w:left w:val="none" w:sz="0" w:space="0" w:color="auto"/>
            <w:bottom w:val="none" w:sz="0" w:space="0" w:color="auto"/>
            <w:right w:val="none" w:sz="0" w:space="0" w:color="auto"/>
          </w:divBdr>
        </w:div>
        <w:div w:id="686953727">
          <w:marLeft w:val="480"/>
          <w:marRight w:val="0"/>
          <w:marTop w:val="0"/>
          <w:marBottom w:val="0"/>
          <w:divBdr>
            <w:top w:val="none" w:sz="0" w:space="0" w:color="auto"/>
            <w:left w:val="none" w:sz="0" w:space="0" w:color="auto"/>
            <w:bottom w:val="none" w:sz="0" w:space="0" w:color="auto"/>
            <w:right w:val="none" w:sz="0" w:space="0" w:color="auto"/>
          </w:divBdr>
        </w:div>
        <w:div w:id="244922693">
          <w:marLeft w:val="480"/>
          <w:marRight w:val="0"/>
          <w:marTop w:val="0"/>
          <w:marBottom w:val="0"/>
          <w:divBdr>
            <w:top w:val="none" w:sz="0" w:space="0" w:color="auto"/>
            <w:left w:val="none" w:sz="0" w:space="0" w:color="auto"/>
            <w:bottom w:val="none" w:sz="0" w:space="0" w:color="auto"/>
            <w:right w:val="none" w:sz="0" w:space="0" w:color="auto"/>
          </w:divBdr>
        </w:div>
        <w:div w:id="1949005080">
          <w:marLeft w:val="480"/>
          <w:marRight w:val="0"/>
          <w:marTop w:val="0"/>
          <w:marBottom w:val="0"/>
          <w:divBdr>
            <w:top w:val="none" w:sz="0" w:space="0" w:color="auto"/>
            <w:left w:val="none" w:sz="0" w:space="0" w:color="auto"/>
            <w:bottom w:val="none" w:sz="0" w:space="0" w:color="auto"/>
            <w:right w:val="none" w:sz="0" w:space="0" w:color="auto"/>
          </w:divBdr>
        </w:div>
        <w:div w:id="1646230676">
          <w:marLeft w:val="480"/>
          <w:marRight w:val="0"/>
          <w:marTop w:val="0"/>
          <w:marBottom w:val="0"/>
          <w:divBdr>
            <w:top w:val="none" w:sz="0" w:space="0" w:color="auto"/>
            <w:left w:val="none" w:sz="0" w:space="0" w:color="auto"/>
            <w:bottom w:val="none" w:sz="0" w:space="0" w:color="auto"/>
            <w:right w:val="none" w:sz="0" w:space="0" w:color="auto"/>
          </w:divBdr>
        </w:div>
        <w:div w:id="1796485911">
          <w:marLeft w:val="480"/>
          <w:marRight w:val="0"/>
          <w:marTop w:val="0"/>
          <w:marBottom w:val="0"/>
          <w:divBdr>
            <w:top w:val="none" w:sz="0" w:space="0" w:color="auto"/>
            <w:left w:val="none" w:sz="0" w:space="0" w:color="auto"/>
            <w:bottom w:val="none" w:sz="0" w:space="0" w:color="auto"/>
            <w:right w:val="none" w:sz="0" w:space="0" w:color="auto"/>
          </w:divBdr>
        </w:div>
        <w:div w:id="933784795">
          <w:marLeft w:val="480"/>
          <w:marRight w:val="0"/>
          <w:marTop w:val="0"/>
          <w:marBottom w:val="0"/>
          <w:divBdr>
            <w:top w:val="none" w:sz="0" w:space="0" w:color="auto"/>
            <w:left w:val="none" w:sz="0" w:space="0" w:color="auto"/>
            <w:bottom w:val="none" w:sz="0" w:space="0" w:color="auto"/>
            <w:right w:val="none" w:sz="0" w:space="0" w:color="auto"/>
          </w:divBdr>
        </w:div>
        <w:div w:id="69668136">
          <w:marLeft w:val="480"/>
          <w:marRight w:val="0"/>
          <w:marTop w:val="0"/>
          <w:marBottom w:val="0"/>
          <w:divBdr>
            <w:top w:val="none" w:sz="0" w:space="0" w:color="auto"/>
            <w:left w:val="none" w:sz="0" w:space="0" w:color="auto"/>
            <w:bottom w:val="none" w:sz="0" w:space="0" w:color="auto"/>
            <w:right w:val="none" w:sz="0" w:space="0" w:color="auto"/>
          </w:divBdr>
        </w:div>
        <w:div w:id="816727509">
          <w:marLeft w:val="480"/>
          <w:marRight w:val="0"/>
          <w:marTop w:val="0"/>
          <w:marBottom w:val="0"/>
          <w:divBdr>
            <w:top w:val="none" w:sz="0" w:space="0" w:color="auto"/>
            <w:left w:val="none" w:sz="0" w:space="0" w:color="auto"/>
            <w:bottom w:val="none" w:sz="0" w:space="0" w:color="auto"/>
            <w:right w:val="none" w:sz="0" w:space="0" w:color="auto"/>
          </w:divBdr>
        </w:div>
        <w:div w:id="1430002982">
          <w:marLeft w:val="480"/>
          <w:marRight w:val="0"/>
          <w:marTop w:val="0"/>
          <w:marBottom w:val="0"/>
          <w:divBdr>
            <w:top w:val="none" w:sz="0" w:space="0" w:color="auto"/>
            <w:left w:val="none" w:sz="0" w:space="0" w:color="auto"/>
            <w:bottom w:val="none" w:sz="0" w:space="0" w:color="auto"/>
            <w:right w:val="none" w:sz="0" w:space="0" w:color="auto"/>
          </w:divBdr>
        </w:div>
        <w:div w:id="113451922">
          <w:marLeft w:val="480"/>
          <w:marRight w:val="0"/>
          <w:marTop w:val="0"/>
          <w:marBottom w:val="0"/>
          <w:divBdr>
            <w:top w:val="none" w:sz="0" w:space="0" w:color="auto"/>
            <w:left w:val="none" w:sz="0" w:space="0" w:color="auto"/>
            <w:bottom w:val="none" w:sz="0" w:space="0" w:color="auto"/>
            <w:right w:val="none" w:sz="0" w:space="0" w:color="auto"/>
          </w:divBdr>
        </w:div>
        <w:div w:id="1201165034">
          <w:marLeft w:val="480"/>
          <w:marRight w:val="0"/>
          <w:marTop w:val="0"/>
          <w:marBottom w:val="0"/>
          <w:divBdr>
            <w:top w:val="none" w:sz="0" w:space="0" w:color="auto"/>
            <w:left w:val="none" w:sz="0" w:space="0" w:color="auto"/>
            <w:bottom w:val="none" w:sz="0" w:space="0" w:color="auto"/>
            <w:right w:val="none" w:sz="0" w:space="0" w:color="auto"/>
          </w:divBdr>
        </w:div>
        <w:div w:id="1998877381">
          <w:marLeft w:val="480"/>
          <w:marRight w:val="0"/>
          <w:marTop w:val="0"/>
          <w:marBottom w:val="0"/>
          <w:divBdr>
            <w:top w:val="none" w:sz="0" w:space="0" w:color="auto"/>
            <w:left w:val="none" w:sz="0" w:space="0" w:color="auto"/>
            <w:bottom w:val="none" w:sz="0" w:space="0" w:color="auto"/>
            <w:right w:val="none" w:sz="0" w:space="0" w:color="auto"/>
          </w:divBdr>
        </w:div>
        <w:div w:id="900602520">
          <w:marLeft w:val="480"/>
          <w:marRight w:val="0"/>
          <w:marTop w:val="0"/>
          <w:marBottom w:val="0"/>
          <w:divBdr>
            <w:top w:val="none" w:sz="0" w:space="0" w:color="auto"/>
            <w:left w:val="none" w:sz="0" w:space="0" w:color="auto"/>
            <w:bottom w:val="none" w:sz="0" w:space="0" w:color="auto"/>
            <w:right w:val="none" w:sz="0" w:space="0" w:color="auto"/>
          </w:divBdr>
        </w:div>
        <w:div w:id="1999110306">
          <w:marLeft w:val="480"/>
          <w:marRight w:val="0"/>
          <w:marTop w:val="0"/>
          <w:marBottom w:val="0"/>
          <w:divBdr>
            <w:top w:val="none" w:sz="0" w:space="0" w:color="auto"/>
            <w:left w:val="none" w:sz="0" w:space="0" w:color="auto"/>
            <w:bottom w:val="none" w:sz="0" w:space="0" w:color="auto"/>
            <w:right w:val="none" w:sz="0" w:space="0" w:color="auto"/>
          </w:divBdr>
        </w:div>
        <w:div w:id="1726098937">
          <w:marLeft w:val="480"/>
          <w:marRight w:val="0"/>
          <w:marTop w:val="0"/>
          <w:marBottom w:val="0"/>
          <w:divBdr>
            <w:top w:val="none" w:sz="0" w:space="0" w:color="auto"/>
            <w:left w:val="none" w:sz="0" w:space="0" w:color="auto"/>
            <w:bottom w:val="none" w:sz="0" w:space="0" w:color="auto"/>
            <w:right w:val="none" w:sz="0" w:space="0" w:color="auto"/>
          </w:divBdr>
        </w:div>
        <w:div w:id="357856325">
          <w:marLeft w:val="480"/>
          <w:marRight w:val="0"/>
          <w:marTop w:val="0"/>
          <w:marBottom w:val="0"/>
          <w:divBdr>
            <w:top w:val="none" w:sz="0" w:space="0" w:color="auto"/>
            <w:left w:val="none" w:sz="0" w:space="0" w:color="auto"/>
            <w:bottom w:val="none" w:sz="0" w:space="0" w:color="auto"/>
            <w:right w:val="none" w:sz="0" w:space="0" w:color="auto"/>
          </w:divBdr>
        </w:div>
        <w:div w:id="599484544">
          <w:marLeft w:val="480"/>
          <w:marRight w:val="0"/>
          <w:marTop w:val="0"/>
          <w:marBottom w:val="0"/>
          <w:divBdr>
            <w:top w:val="none" w:sz="0" w:space="0" w:color="auto"/>
            <w:left w:val="none" w:sz="0" w:space="0" w:color="auto"/>
            <w:bottom w:val="none" w:sz="0" w:space="0" w:color="auto"/>
            <w:right w:val="none" w:sz="0" w:space="0" w:color="auto"/>
          </w:divBdr>
        </w:div>
        <w:div w:id="1194418859">
          <w:marLeft w:val="480"/>
          <w:marRight w:val="0"/>
          <w:marTop w:val="0"/>
          <w:marBottom w:val="0"/>
          <w:divBdr>
            <w:top w:val="none" w:sz="0" w:space="0" w:color="auto"/>
            <w:left w:val="none" w:sz="0" w:space="0" w:color="auto"/>
            <w:bottom w:val="none" w:sz="0" w:space="0" w:color="auto"/>
            <w:right w:val="none" w:sz="0" w:space="0" w:color="auto"/>
          </w:divBdr>
        </w:div>
        <w:div w:id="919411124">
          <w:marLeft w:val="480"/>
          <w:marRight w:val="0"/>
          <w:marTop w:val="0"/>
          <w:marBottom w:val="0"/>
          <w:divBdr>
            <w:top w:val="none" w:sz="0" w:space="0" w:color="auto"/>
            <w:left w:val="none" w:sz="0" w:space="0" w:color="auto"/>
            <w:bottom w:val="none" w:sz="0" w:space="0" w:color="auto"/>
            <w:right w:val="none" w:sz="0" w:space="0" w:color="auto"/>
          </w:divBdr>
        </w:div>
      </w:divsChild>
    </w:div>
    <w:div w:id="1873347910">
      <w:bodyDiv w:val="1"/>
      <w:marLeft w:val="0"/>
      <w:marRight w:val="0"/>
      <w:marTop w:val="0"/>
      <w:marBottom w:val="0"/>
      <w:divBdr>
        <w:top w:val="none" w:sz="0" w:space="0" w:color="auto"/>
        <w:left w:val="none" w:sz="0" w:space="0" w:color="auto"/>
        <w:bottom w:val="none" w:sz="0" w:space="0" w:color="auto"/>
        <w:right w:val="none" w:sz="0" w:space="0" w:color="auto"/>
      </w:divBdr>
      <w:divsChild>
        <w:div w:id="290475085">
          <w:marLeft w:val="480"/>
          <w:marRight w:val="0"/>
          <w:marTop w:val="0"/>
          <w:marBottom w:val="0"/>
          <w:divBdr>
            <w:top w:val="none" w:sz="0" w:space="0" w:color="auto"/>
            <w:left w:val="none" w:sz="0" w:space="0" w:color="auto"/>
            <w:bottom w:val="none" w:sz="0" w:space="0" w:color="auto"/>
            <w:right w:val="none" w:sz="0" w:space="0" w:color="auto"/>
          </w:divBdr>
        </w:div>
        <w:div w:id="735323380">
          <w:marLeft w:val="480"/>
          <w:marRight w:val="0"/>
          <w:marTop w:val="0"/>
          <w:marBottom w:val="0"/>
          <w:divBdr>
            <w:top w:val="none" w:sz="0" w:space="0" w:color="auto"/>
            <w:left w:val="none" w:sz="0" w:space="0" w:color="auto"/>
            <w:bottom w:val="none" w:sz="0" w:space="0" w:color="auto"/>
            <w:right w:val="none" w:sz="0" w:space="0" w:color="auto"/>
          </w:divBdr>
        </w:div>
        <w:div w:id="197208288">
          <w:marLeft w:val="480"/>
          <w:marRight w:val="0"/>
          <w:marTop w:val="0"/>
          <w:marBottom w:val="0"/>
          <w:divBdr>
            <w:top w:val="none" w:sz="0" w:space="0" w:color="auto"/>
            <w:left w:val="none" w:sz="0" w:space="0" w:color="auto"/>
            <w:bottom w:val="none" w:sz="0" w:space="0" w:color="auto"/>
            <w:right w:val="none" w:sz="0" w:space="0" w:color="auto"/>
          </w:divBdr>
        </w:div>
        <w:div w:id="237986383">
          <w:marLeft w:val="480"/>
          <w:marRight w:val="0"/>
          <w:marTop w:val="0"/>
          <w:marBottom w:val="0"/>
          <w:divBdr>
            <w:top w:val="none" w:sz="0" w:space="0" w:color="auto"/>
            <w:left w:val="none" w:sz="0" w:space="0" w:color="auto"/>
            <w:bottom w:val="none" w:sz="0" w:space="0" w:color="auto"/>
            <w:right w:val="none" w:sz="0" w:space="0" w:color="auto"/>
          </w:divBdr>
        </w:div>
        <w:div w:id="2073773584">
          <w:marLeft w:val="480"/>
          <w:marRight w:val="0"/>
          <w:marTop w:val="0"/>
          <w:marBottom w:val="0"/>
          <w:divBdr>
            <w:top w:val="none" w:sz="0" w:space="0" w:color="auto"/>
            <w:left w:val="none" w:sz="0" w:space="0" w:color="auto"/>
            <w:bottom w:val="none" w:sz="0" w:space="0" w:color="auto"/>
            <w:right w:val="none" w:sz="0" w:space="0" w:color="auto"/>
          </w:divBdr>
        </w:div>
        <w:div w:id="607809167">
          <w:marLeft w:val="480"/>
          <w:marRight w:val="0"/>
          <w:marTop w:val="0"/>
          <w:marBottom w:val="0"/>
          <w:divBdr>
            <w:top w:val="none" w:sz="0" w:space="0" w:color="auto"/>
            <w:left w:val="none" w:sz="0" w:space="0" w:color="auto"/>
            <w:bottom w:val="none" w:sz="0" w:space="0" w:color="auto"/>
            <w:right w:val="none" w:sz="0" w:space="0" w:color="auto"/>
          </w:divBdr>
        </w:div>
        <w:div w:id="832405287">
          <w:marLeft w:val="480"/>
          <w:marRight w:val="0"/>
          <w:marTop w:val="0"/>
          <w:marBottom w:val="0"/>
          <w:divBdr>
            <w:top w:val="none" w:sz="0" w:space="0" w:color="auto"/>
            <w:left w:val="none" w:sz="0" w:space="0" w:color="auto"/>
            <w:bottom w:val="none" w:sz="0" w:space="0" w:color="auto"/>
            <w:right w:val="none" w:sz="0" w:space="0" w:color="auto"/>
          </w:divBdr>
        </w:div>
        <w:div w:id="1553611284">
          <w:marLeft w:val="480"/>
          <w:marRight w:val="0"/>
          <w:marTop w:val="0"/>
          <w:marBottom w:val="0"/>
          <w:divBdr>
            <w:top w:val="none" w:sz="0" w:space="0" w:color="auto"/>
            <w:left w:val="none" w:sz="0" w:space="0" w:color="auto"/>
            <w:bottom w:val="none" w:sz="0" w:space="0" w:color="auto"/>
            <w:right w:val="none" w:sz="0" w:space="0" w:color="auto"/>
          </w:divBdr>
        </w:div>
        <w:div w:id="1571502719">
          <w:marLeft w:val="480"/>
          <w:marRight w:val="0"/>
          <w:marTop w:val="0"/>
          <w:marBottom w:val="0"/>
          <w:divBdr>
            <w:top w:val="none" w:sz="0" w:space="0" w:color="auto"/>
            <w:left w:val="none" w:sz="0" w:space="0" w:color="auto"/>
            <w:bottom w:val="none" w:sz="0" w:space="0" w:color="auto"/>
            <w:right w:val="none" w:sz="0" w:space="0" w:color="auto"/>
          </w:divBdr>
        </w:div>
        <w:div w:id="720515810">
          <w:marLeft w:val="480"/>
          <w:marRight w:val="0"/>
          <w:marTop w:val="0"/>
          <w:marBottom w:val="0"/>
          <w:divBdr>
            <w:top w:val="none" w:sz="0" w:space="0" w:color="auto"/>
            <w:left w:val="none" w:sz="0" w:space="0" w:color="auto"/>
            <w:bottom w:val="none" w:sz="0" w:space="0" w:color="auto"/>
            <w:right w:val="none" w:sz="0" w:space="0" w:color="auto"/>
          </w:divBdr>
        </w:div>
        <w:div w:id="357050079">
          <w:marLeft w:val="480"/>
          <w:marRight w:val="0"/>
          <w:marTop w:val="0"/>
          <w:marBottom w:val="0"/>
          <w:divBdr>
            <w:top w:val="none" w:sz="0" w:space="0" w:color="auto"/>
            <w:left w:val="none" w:sz="0" w:space="0" w:color="auto"/>
            <w:bottom w:val="none" w:sz="0" w:space="0" w:color="auto"/>
            <w:right w:val="none" w:sz="0" w:space="0" w:color="auto"/>
          </w:divBdr>
        </w:div>
        <w:div w:id="2053260549">
          <w:marLeft w:val="480"/>
          <w:marRight w:val="0"/>
          <w:marTop w:val="0"/>
          <w:marBottom w:val="0"/>
          <w:divBdr>
            <w:top w:val="none" w:sz="0" w:space="0" w:color="auto"/>
            <w:left w:val="none" w:sz="0" w:space="0" w:color="auto"/>
            <w:bottom w:val="none" w:sz="0" w:space="0" w:color="auto"/>
            <w:right w:val="none" w:sz="0" w:space="0" w:color="auto"/>
          </w:divBdr>
        </w:div>
        <w:div w:id="1040938979">
          <w:marLeft w:val="480"/>
          <w:marRight w:val="0"/>
          <w:marTop w:val="0"/>
          <w:marBottom w:val="0"/>
          <w:divBdr>
            <w:top w:val="none" w:sz="0" w:space="0" w:color="auto"/>
            <w:left w:val="none" w:sz="0" w:space="0" w:color="auto"/>
            <w:bottom w:val="none" w:sz="0" w:space="0" w:color="auto"/>
            <w:right w:val="none" w:sz="0" w:space="0" w:color="auto"/>
          </w:divBdr>
        </w:div>
        <w:div w:id="1280524579">
          <w:marLeft w:val="480"/>
          <w:marRight w:val="0"/>
          <w:marTop w:val="0"/>
          <w:marBottom w:val="0"/>
          <w:divBdr>
            <w:top w:val="none" w:sz="0" w:space="0" w:color="auto"/>
            <w:left w:val="none" w:sz="0" w:space="0" w:color="auto"/>
            <w:bottom w:val="none" w:sz="0" w:space="0" w:color="auto"/>
            <w:right w:val="none" w:sz="0" w:space="0" w:color="auto"/>
          </w:divBdr>
        </w:div>
        <w:div w:id="184440824">
          <w:marLeft w:val="480"/>
          <w:marRight w:val="0"/>
          <w:marTop w:val="0"/>
          <w:marBottom w:val="0"/>
          <w:divBdr>
            <w:top w:val="none" w:sz="0" w:space="0" w:color="auto"/>
            <w:left w:val="none" w:sz="0" w:space="0" w:color="auto"/>
            <w:bottom w:val="none" w:sz="0" w:space="0" w:color="auto"/>
            <w:right w:val="none" w:sz="0" w:space="0" w:color="auto"/>
          </w:divBdr>
        </w:div>
        <w:div w:id="260337032">
          <w:marLeft w:val="480"/>
          <w:marRight w:val="0"/>
          <w:marTop w:val="0"/>
          <w:marBottom w:val="0"/>
          <w:divBdr>
            <w:top w:val="none" w:sz="0" w:space="0" w:color="auto"/>
            <w:left w:val="none" w:sz="0" w:space="0" w:color="auto"/>
            <w:bottom w:val="none" w:sz="0" w:space="0" w:color="auto"/>
            <w:right w:val="none" w:sz="0" w:space="0" w:color="auto"/>
          </w:divBdr>
        </w:div>
        <w:div w:id="1730573052">
          <w:marLeft w:val="480"/>
          <w:marRight w:val="0"/>
          <w:marTop w:val="0"/>
          <w:marBottom w:val="0"/>
          <w:divBdr>
            <w:top w:val="none" w:sz="0" w:space="0" w:color="auto"/>
            <w:left w:val="none" w:sz="0" w:space="0" w:color="auto"/>
            <w:bottom w:val="none" w:sz="0" w:space="0" w:color="auto"/>
            <w:right w:val="none" w:sz="0" w:space="0" w:color="auto"/>
          </w:divBdr>
        </w:div>
        <w:div w:id="420445897">
          <w:marLeft w:val="480"/>
          <w:marRight w:val="0"/>
          <w:marTop w:val="0"/>
          <w:marBottom w:val="0"/>
          <w:divBdr>
            <w:top w:val="none" w:sz="0" w:space="0" w:color="auto"/>
            <w:left w:val="none" w:sz="0" w:space="0" w:color="auto"/>
            <w:bottom w:val="none" w:sz="0" w:space="0" w:color="auto"/>
            <w:right w:val="none" w:sz="0" w:space="0" w:color="auto"/>
          </w:divBdr>
        </w:div>
        <w:div w:id="1377585551">
          <w:marLeft w:val="480"/>
          <w:marRight w:val="0"/>
          <w:marTop w:val="0"/>
          <w:marBottom w:val="0"/>
          <w:divBdr>
            <w:top w:val="none" w:sz="0" w:space="0" w:color="auto"/>
            <w:left w:val="none" w:sz="0" w:space="0" w:color="auto"/>
            <w:bottom w:val="none" w:sz="0" w:space="0" w:color="auto"/>
            <w:right w:val="none" w:sz="0" w:space="0" w:color="auto"/>
          </w:divBdr>
        </w:div>
        <w:div w:id="934899529">
          <w:marLeft w:val="480"/>
          <w:marRight w:val="0"/>
          <w:marTop w:val="0"/>
          <w:marBottom w:val="0"/>
          <w:divBdr>
            <w:top w:val="none" w:sz="0" w:space="0" w:color="auto"/>
            <w:left w:val="none" w:sz="0" w:space="0" w:color="auto"/>
            <w:bottom w:val="none" w:sz="0" w:space="0" w:color="auto"/>
            <w:right w:val="none" w:sz="0" w:space="0" w:color="auto"/>
          </w:divBdr>
        </w:div>
        <w:div w:id="146869007">
          <w:marLeft w:val="480"/>
          <w:marRight w:val="0"/>
          <w:marTop w:val="0"/>
          <w:marBottom w:val="0"/>
          <w:divBdr>
            <w:top w:val="none" w:sz="0" w:space="0" w:color="auto"/>
            <w:left w:val="none" w:sz="0" w:space="0" w:color="auto"/>
            <w:bottom w:val="none" w:sz="0" w:space="0" w:color="auto"/>
            <w:right w:val="none" w:sz="0" w:space="0" w:color="auto"/>
          </w:divBdr>
        </w:div>
        <w:div w:id="987512763">
          <w:marLeft w:val="480"/>
          <w:marRight w:val="0"/>
          <w:marTop w:val="0"/>
          <w:marBottom w:val="0"/>
          <w:divBdr>
            <w:top w:val="none" w:sz="0" w:space="0" w:color="auto"/>
            <w:left w:val="none" w:sz="0" w:space="0" w:color="auto"/>
            <w:bottom w:val="none" w:sz="0" w:space="0" w:color="auto"/>
            <w:right w:val="none" w:sz="0" w:space="0" w:color="auto"/>
          </w:divBdr>
        </w:div>
        <w:div w:id="991522675">
          <w:marLeft w:val="480"/>
          <w:marRight w:val="0"/>
          <w:marTop w:val="0"/>
          <w:marBottom w:val="0"/>
          <w:divBdr>
            <w:top w:val="none" w:sz="0" w:space="0" w:color="auto"/>
            <w:left w:val="none" w:sz="0" w:space="0" w:color="auto"/>
            <w:bottom w:val="none" w:sz="0" w:space="0" w:color="auto"/>
            <w:right w:val="none" w:sz="0" w:space="0" w:color="auto"/>
          </w:divBdr>
        </w:div>
        <w:div w:id="1742409042">
          <w:marLeft w:val="480"/>
          <w:marRight w:val="0"/>
          <w:marTop w:val="0"/>
          <w:marBottom w:val="0"/>
          <w:divBdr>
            <w:top w:val="none" w:sz="0" w:space="0" w:color="auto"/>
            <w:left w:val="none" w:sz="0" w:space="0" w:color="auto"/>
            <w:bottom w:val="none" w:sz="0" w:space="0" w:color="auto"/>
            <w:right w:val="none" w:sz="0" w:space="0" w:color="auto"/>
          </w:divBdr>
        </w:div>
        <w:div w:id="853958122">
          <w:marLeft w:val="480"/>
          <w:marRight w:val="0"/>
          <w:marTop w:val="0"/>
          <w:marBottom w:val="0"/>
          <w:divBdr>
            <w:top w:val="none" w:sz="0" w:space="0" w:color="auto"/>
            <w:left w:val="none" w:sz="0" w:space="0" w:color="auto"/>
            <w:bottom w:val="none" w:sz="0" w:space="0" w:color="auto"/>
            <w:right w:val="none" w:sz="0" w:space="0" w:color="auto"/>
          </w:divBdr>
        </w:div>
        <w:div w:id="1571693906">
          <w:marLeft w:val="480"/>
          <w:marRight w:val="0"/>
          <w:marTop w:val="0"/>
          <w:marBottom w:val="0"/>
          <w:divBdr>
            <w:top w:val="none" w:sz="0" w:space="0" w:color="auto"/>
            <w:left w:val="none" w:sz="0" w:space="0" w:color="auto"/>
            <w:bottom w:val="none" w:sz="0" w:space="0" w:color="auto"/>
            <w:right w:val="none" w:sz="0" w:space="0" w:color="auto"/>
          </w:divBdr>
        </w:div>
        <w:div w:id="833300503">
          <w:marLeft w:val="480"/>
          <w:marRight w:val="0"/>
          <w:marTop w:val="0"/>
          <w:marBottom w:val="0"/>
          <w:divBdr>
            <w:top w:val="none" w:sz="0" w:space="0" w:color="auto"/>
            <w:left w:val="none" w:sz="0" w:space="0" w:color="auto"/>
            <w:bottom w:val="none" w:sz="0" w:space="0" w:color="auto"/>
            <w:right w:val="none" w:sz="0" w:space="0" w:color="auto"/>
          </w:divBdr>
        </w:div>
        <w:div w:id="2116174832">
          <w:marLeft w:val="480"/>
          <w:marRight w:val="0"/>
          <w:marTop w:val="0"/>
          <w:marBottom w:val="0"/>
          <w:divBdr>
            <w:top w:val="none" w:sz="0" w:space="0" w:color="auto"/>
            <w:left w:val="none" w:sz="0" w:space="0" w:color="auto"/>
            <w:bottom w:val="none" w:sz="0" w:space="0" w:color="auto"/>
            <w:right w:val="none" w:sz="0" w:space="0" w:color="auto"/>
          </w:divBdr>
        </w:div>
        <w:div w:id="1455903405">
          <w:marLeft w:val="480"/>
          <w:marRight w:val="0"/>
          <w:marTop w:val="0"/>
          <w:marBottom w:val="0"/>
          <w:divBdr>
            <w:top w:val="none" w:sz="0" w:space="0" w:color="auto"/>
            <w:left w:val="none" w:sz="0" w:space="0" w:color="auto"/>
            <w:bottom w:val="none" w:sz="0" w:space="0" w:color="auto"/>
            <w:right w:val="none" w:sz="0" w:space="0" w:color="auto"/>
          </w:divBdr>
        </w:div>
        <w:div w:id="1142887262">
          <w:marLeft w:val="480"/>
          <w:marRight w:val="0"/>
          <w:marTop w:val="0"/>
          <w:marBottom w:val="0"/>
          <w:divBdr>
            <w:top w:val="none" w:sz="0" w:space="0" w:color="auto"/>
            <w:left w:val="none" w:sz="0" w:space="0" w:color="auto"/>
            <w:bottom w:val="none" w:sz="0" w:space="0" w:color="auto"/>
            <w:right w:val="none" w:sz="0" w:space="0" w:color="auto"/>
          </w:divBdr>
        </w:div>
        <w:div w:id="2072540443">
          <w:marLeft w:val="480"/>
          <w:marRight w:val="0"/>
          <w:marTop w:val="0"/>
          <w:marBottom w:val="0"/>
          <w:divBdr>
            <w:top w:val="none" w:sz="0" w:space="0" w:color="auto"/>
            <w:left w:val="none" w:sz="0" w:space="0" w:color="auto"/>
            <w:bottom w:val="none" w:sz="0" w:space="0" w:color="auto"/>
            <w:right w:val="none" w:sz="0" w:space="0" w:color="auto"/>
          </w:divBdr>
        </w:div>
        <w:div w:id="588849870">
          <w:marLeft w:val="480"/>
          <w:marRight w:val="0"/>
          <w:marTop w:val="0"/>
          <w:marBottom w:val="0"/>
          <w:divBdr>
            <w:top w:val="none" w:sz="0" w:space="0" w:color="auto"/>
            <w:left w:val="none" w:sz="0" w:space="0" w:color="auto"/>
            <w:bottom w:val="none" w:sz="0" w:space="0" w:color="auto"/>
            <w:right w:val="none" w:sz="0" w:space="0" w:color="auto"/>
          </w:divBdr>
        </w:div>
        <w:div w:id="1852599709">
          <w:marLeft w:val="480"/>
          <w:marRight w:val="0"/>
          <w:marTop w:val="0"/>
          <w:marBottom w:val="0"/>
          <w:divBdr>
            <w:top w:val="none" w:sz="0" w:space="0" w:color="auto"/>
            <w:left w:val="none" w:sz="0" w:space="0" w:color="auto"/>
            <w:bottom w:val="none" w:sz="0" w:space="0" w:color="auto"/>
            <w:right w:val="none" w:sz="0" w:space="0" w:color="auto"/>
          </w:divBdr>
        </w:div>
        <w:div w:id="283393530">
          <w:marLeft w:val="480"/>
          <w:marRight w:val="0"/>
          <w:marTop w:val="0"/>
          <w:marBottom w:val="0"/>
          <w:divBdr>
            <w:top w:val="none" w:sz="0" w:space="0" w:color="auto"/>
            <w:left w:val="none" w:sz="0" w:space="0" w:color="auto"/>
            <w:bottom w:val="none" w:sz="0" w:space="0" w:color="auto"/>
            <w:right w:val="none" w:sz="0" w:space="0" w:color="auto"/>
          </w:divBdr>
        </w:div>
        <w:div w:id="2142453088">
          <w:marLeft w:val="480"/>
          <w:marRight w:val="0"/>
          <w:marTop w:val="0"/>
          <w:marBottom w:val="0"/>
          <w:divBdr>
            <w:top w:val="none" w:sz="0" w:space="0" w:color="auto"/>
            <w:left w:val="none" w:sz="0" w:space="0" w:color="auto"/>
            <w:bottom w:val="none" w:sz="0" w:space="0" w:color="auto"/>
            <w:right w:val="none" w:sz="0" w:space="0" w:color="auto"/>
          </w:divBdr>
        </w:div>
        <w:div w:id="1010717332">
          <w:marLeft w:val="480"/>
          <w:marRight w:val="0"/>
          <w:marTop w:val="0"/>
          <w:marBottom w:val="0"/>
          <w:divBdr>
            <w:top w:val="none" w:sz="0" w:space="0" w:color="auto"/>
            <w:left w:val="none" w:sz="0" w:space="0" w:color="auto"/>
            <w:bottom w:val="none" w:sz="0" w:space="0" w:color="auto"/>
            <w:right w:val="none" w:sz="0" w:space="0" w:color="auto"/>
          </w:divBdr>
        </w:div>
        <w:div w:id="557787638">
          <w:marLeft w:val="480"/>
          <w:marRight w:val="0"/>
          <w:marTop w:val="0"/>
          <w:marBottom w:val="0"/>
          <w:divBdr>
            <w:top w:val="none" w:sz="0" w:space="0" w:color="auto"/>
            <w:left w:val="none" w:sz="0" w:space="0" w:color="auto"/>
            <w:bottom w:val="none" w:sz="0" w:space="0" w:color="auto"/>
            <w:right w:val="none" w:sz="0" w:space="0" w:color="auto"/>
          </w:divBdr>
        </w:div>
        <w:div w:id="1784618533">
          <w:marLeft w:val="480"/>
          <w:marRight w:val="0"/>
          <w:marTop w:val="0"/>
          <w:marBottom w:val="0"/>
          <w:divBdr>
            <w:top w:val="none" w:sz="0" w:space="0" w:color="auto"/>
            <w:left w:val="none" w:sz="0" w:space="0" w:color="auto"/>
            <w:bottom w:val="none" w:sz="0" w:space="0" w:color="auto"/>
            <w:right w:val="none" w:sz="0" w:space="0" w:color="auto"/>
          </w:divBdr>
        </w:div>
        <w:div w:id="265236073">
          <w:marLeft w:val="480"/>
          <w:marRight w:val="0"/>
          <w:marTop w:val="0"/>
          <w:marBottom w:val="0"/>
          <w:divBdr>
            <w:top w:val="none" w:sz="0" w:space="0" w:color="auto"/>
            <w:left w:val="none" w:sz="0" w:space="0" w:color="auto"/>
            <w:bottom w:val="none" w:sz="0" w:space="0" w:color="auto"/>
            <w:right w:val="none" w:sz="0" w:space="0" w:color="auto"/>
          </w:divBdr>
        </w:div>
        <w:div w:id="1470393792">
          <w:marLeft w:val="480"/>
          <w:marRight w:val="0"/>
          <w:marTop w:val="0"/>
          <w:marBottom w:val="0"/>
          <w:divBdr>
            <w:top w:val="none" w:sz="0" w:space="0" w:color="auto"/>
            <w:left w:val="none" w:sz="0" w:space="0" w:color="auto"/>
            <w:bottom w:val="none" w:sz="0" w:space="0" w:color="auto"/>
            <w:right w:val="none" w:sz="0" w:space="0" w:color="auto"/>
          </w:divBdr>
        </w:div>
        <w:div w:id="1007485457">
          <w:marLeft w:val="480"/>
          <w:marRight w:val="0"/>
          <w:marTop w:val="0"/>
          <w:marBottom w:val="0"/>
          <w:divBdr>
            <w:top w:val="none" w:sz="0" w:space="0" w:color="auto"/>
            <w:left w:val="none" w:sz="0" w:space="0" w:color="auto"/>
            <w:bottom w:val="none" w:sz="0" w:space="0" w:color="auto"/>
            <w:right w:val="none" w:sz="0" w:space="0" w:color="auto"/>
          </w:divBdr>
        </w:div>
        <w:div w:id="852231394">
          <w:marLeft w:val="480"/>
          <w:marRight w:val="0"/>
          <w:marTop w:val="0"/>
          <w:marBottom w:val="0"/>
          <w:divBdr>
            <w:top w:val="none" w:sz="0" w:space="0" w:color="auto"/>
            <w:left w:val="none" w:sz="0" w:space="0" w:color="auto"/>
            <w:bottom w:val="none" w:sz="0" w:space="0" w:color="auto"/>
            <w:right w:val="none" w:sz="0" w:space="0" w:color="auto"/>
          </w:divBdr>
        </w:div>
        <w:div w:id="1312640362">
          <w:marLeft w:val="480"/>
          <w:marRight w:val="0"/>
          <w:marTop w:val="0"/>
          <w:marBottom w:val="0"/>
          <w:divBdr>
            <w:top w:val="none" w:sz="0" w:space="0" w:color="auto"/>
            <w:left w:val="none" w:sz="0" w:space="0" w:color="auto"/>
            <w:bottom w:val="none" w:sz="0" w:space="0" w:color="auto"/>
            <w:right w:val="none" w:sz="0" w:space="0" w:color="auto"/>
          </w:divBdr>
        </w:div>
        <w:div w:id="38552072">
          <w:marLeft w:val="480"/>
          <w:marRight w:val="0"/>
          <w:marTop w:val="0"/>
          <w:marBottom w:val="0"/>
          <w:divBdr>
            <w:top w:val="none" w:sz="0" w:space="0" w:color="auto"/>
            <w:left w:val="none" w:sz="0" w:space="0" w:color="auto"/>
            <w:bottom w:val="none" w:sz="0" w:space="0" w:color="auto"/>
            <w:right w:val="none" w:sz="0" w:space="0" w:color="auto"/>
          </w:divBdr>
        </w:div>
        <w:div w:id="2020965614">
          <w:marLeft w:val="480"/>
          <w:marRight w:val="0"/>
          <w:marTop w:val="0"/>
          <w:marBottom w:val="0"/>
          <w:divBdr>
            <w:top w:val="none" w:sz="0" w:space="0" w:color="auto"/>
            <w:left w:val="none" w:sz="0" w:space="0" w:color="auto"/>
            <w:bottom w:val="none" w:sz="0" w:space="0" w:color="auto"/>
            <w:right w:val="none" w:sz="0" w:space="0" w:color="auto"/>
          </w:divBdr>
        </w:div>
        <w:div w:id="116798007">
          <w:marLeft w:val="480"/>
          <w:marRight w:val="0"/>
          <w:marTop w:val="0"/>
          <w:marBottom w:val="0"/>
          <w:divBdr>
            <w:top w:val="none" w:sz="0" w:space="0" w:color="auto"/>
            <w:left w:val="none" w:sz="0" w:space="0" w:color="auto"/>
            <w:bottom w:val="none" w:sz="0" w:space="0" w:color="auto"/>
            <w:right w:val="none" w:sz="0" w:space="0" w:color="auto"/>
          </w:divBdr>
        </w:div>
        <w:div w:id="934632893">
          <w:marLeft w:val="480"/>
          <w:marRight w:val="0"/>
          <w:marTop w:val="0"/>
          <w:marBottom w:val="0"/>
          <w:divBdr>
            <w:top w:val="none" w:sz="0" w:space="0" w:color="auto"/>
            <w:left w:val="none" w:sz="0" w:space="0" w:color="auto"/>
            <w:bottom w:val="none" w:sz="0" w:space="0" w:color="auto"/>
            <w:right w:val="none" w:sz="0" w:space="0" w:color="auto"/>
          </w:divBdr>
        </w:div>
        <w:div w:id="900865255">
          <w:marLeft w:val="480"/>
          <w:marRight w:val="0"/>
          <w:marTop w:val="0"/>
          <w:marBottom w:val="0"/>
          <w:divBdr>
            <w:top w:val="none" w:sz="0" w:space="0" w:color="auto"/>
            <w:left w:val="none" w:sz="0" w:space="0" w:color="auto"/>
            <w:bottom w:val="none" w:sz="0" w:space="0" w:color="auto"/>
            <w:right w:val="none" w:sz="0" w:space="0" w:color="auto"/>
          </w:divBdr>
        </w:div>
        <w:div w:id="1234775244">
          <w:marLeft w:val="480"/>
          <w:marRight w:val="0"/>
          <w:marTop w:val="0"/>
          <w:marBottom w:val="0"/>
          <w:divBdr>
            <w:top w:val="none" w:sz="0" w:space="0" w:color="auto"/>
            <w:left w:val="none" w:sz="0" w:space="0" w:color="auto"/>
            <w:bottom w:val="none" w:sz="0" w:space="0" w:color="auto"/>
            <w:right w:val="none" w:sz="0" w:space="0" w:color="auto"/>
          </w:divBdr>
        </w:div>
        <w:div w:id="1331369613">
          <w:marLeft w:val="480"/>
          <w:marRight w:val="0"/>
          <w:marTop w:val="0"/>
          <w:marBottom w:val="0"/>
          <w:divBdr>
            <w:top w:val="none" w:sz="0" w:space="0" w:color="auto"/>
            <w:left w:val="none" w:sz="0" w:space="0" w:color="auto"/>
            <w:bottom w:val="none" w:sz="0" w:space="0" w:color="auto"/>
            <w:right w:val="none" w:sz="0" w:space="0" w:color="auto"/>
          </w:divBdr>
        </w:div>
        <w:div w:id="1709454778">
          <w:marLeft w:val="480"/>
          <w:marRight w:val="0"/>
          <w:marTop w:val="0"/>
          <w:marBottom w:val="0"/>
          <w:divBdr>
            <w:top w:val="none" w:sz="0" w:space="0" w:color="auto"/>
            <w:left w:val="none" w:sz="0" w:space="0" w:color="auto"/>
            <w:bottom w:val="none" w:sz="0" w:space="0" w:color="auto"/>
            <w:right w:val="none" w:sz="0" w:space="0" w:color="auto"/>
          </w:divBdr>
        </w:div>
        <w:div w:id="1657492480">
          <w:marLeft w:val="480"/>
          <w:marRight w:val="0"/>
          <w:marTop w:val="0"/>
          <w:marBottom w:val="0"/>
          <w:divBdr>
            <w:top w:val="none" w:sz="0" w:space="0" w:color="auto"/>
            <w:left w:val="none" w:sz="0" w:space="0" w:color="auto"/>
            <w:bottom w:val="none" w:sz="0" w:space="0" w:color="auto"/>
            <w:right w:val="none" w:sz="0" w:space="0" w:color="auto"/>
          </w:divBdr>
        </w:div>
        <w:div w:id="1531987060">
          <w:marLeft w:val="480"/>
          <w:marRight w:val="0"/>
          <w:marTop w:val="0"/>
          <w:marBottom w:val="0"/>
          <w:divBdr>
            <w:top w:val="none" w:sz="0" w:space="0" w:color="auto"/>
            <w:left w:val="none" w:sz="0" w:space="0" w:color="auto"/>
            <w:bottom w:val="none" w:sz="0" w:space="0" w:color="auto"/>
            <w:right w:val="none" w:sz="0" w:space="0" w:color="auto"/>
          </w:divBdr>
        </w:div>
        <w:div w:id="1959289191">
          <w:marLeft w:val="480"/>
          <w:marRight w:val="0"/>
          <w:marTop w:val="0"/>
          <w:marBottom w:val="0"/>
          <w:divBdr>
            <w:top w:val="none" w:sz="0" w:space="0" w:color="auto"/>
            <w:left w:val="none" w:sz="0" w:space="0" w:color="auto"/>
            <w:bottom w:val="none" w:sz="0" w:space="0" w:color="auto"/>
            <w:right w:val="none" w:sz="0" w:space="0" w:color="auto"/>
          </w:divBdr>
        </w:div>
        <w:div w:id="1561213912">
          <w:marLeft w:val="480"/>
          <w:marRight w:val="0"/>
          <w:marTop w:val="0"/>
          <w:marBottom w:val="0"/>
          <w:divBdr>
            <w:top w:val="none" w:sz="0" w:space="0" w:color="auto"/>
            <w:left w:val="none" w:sz="0" w:space="0" w:color="auto"/>
            <w:bottom w:val="none" w:sz="0" w:space="0" w:color="auto"/>
            <w:right w:val="none" w:sz="0" w:space="0" w:color="auto"/>
          </w:divBdr>
        </w:div>
        <w:div w:id="47608471">
          <w:marLeft w:val="480"/>
          <w:marRight w:val="0"/>
          <w:marTop w:val="0"/>
          <w:marBottom w:val="0"/>
          <w:divBdr>
            <w:top w:val="none" w:sz="0" w:space="0" w:color="auto"/>
            <w:left w:val="none" w:sz="0" w:space="0" w:color="auto"/>
            <w:bottom w:val="none" w:sz="0" w:space="0" w:color="auto"/>
            <w:right w:val="none" w:sz="0" w:space="0" w:color="auto"/>
          </w:divBdr>
        </w:div>
        <w:div w:id="363021802">
          <w:marLeft w:val="480"/>
          <w:marRight w:val="0"/>
          <w:marTop w:val="0"/>
          <w:marBottom w:val="0"/>
          <w:divBdr>
            <w:top w:val="none" w:sz="0" w:space="0" w:color="auto"/>
            <w:left w:val="none" w:sz="0" w:space="0" w:color="auto"/>
            <w:bottom w:val="none" w:sz="0" w:space="0" w:color="auto"/>
            <w:right w:val="none" w:sz="0" w:space="0" w:color="auto"/>
          </w:divBdr>
        </w:div>
        <w:div w:id="2019965143">
          <w:marLeft w:val="480"/>
          <w:marRight w:val="0"/>
          <w:marTop w:val="0"/>
          <w:marBottom w:val="0"/>
          <w:divBdr>
            <w:top w:val="none" w:sz="0" w:space="0" w:color="auto"/>
            <w:left w:val="none" w:sz="0" w:space="0" w:color="auto"/>
            <w:bottom w:val="none" w:sz="0" w:space="0" w:color="auto"/>
            <w:right w:val="none" w:sz="0" w:space="0" w:color="auto"/>
          </w:divBdr>
        </w:div>
        <w:div w:id="431633304">
          <w:marLeft w:val="480"/>
          <w:marRight w:val="0"/>
          <w:marTop w:val="0"/>
          <w:marBottom w:val="0"/>
          <w:divBdr>
            <w:top w:val="none" w:sz="0" w:space="0" w:color="auto"/>
            <w:left w:val="none" w:sz="0" w:space="0" w:color="auto"/>
            <w:bottom w:val="none" w:sz="0" w:space="0" w:color="auto"/>
            <w:right w:val="none" w:sz="0" w:space="0" w:color="auto"/>
          </w:divBdr>
        </w:div>
        <w:div w:id="1525897739">
          <w:marLeft w:val="480"/>
          <w:marRight w:val="0"/>
          <w:marTop w:val="0"/>
          <w:marBottom w:val="0"/>
          <w:divBdr>
            <w:top w:val="none" w:sz="0" w:space="0" w:color="auto"/>
            <w:left w:val="none" w:sz="0" w:space="0" w:color="auto"/>
            <w:bottom w:val="none" w:sz="0" w:space="0" w:color="auto"/>
            <w:right w:val="none" w:sz="0" w:space="0" w:color="auto"/>
          </w:divBdr>
        </w:div>
        <w:div w:id="1700007692">
          <w:marLeft w:val="480"/>
          <w:marRight w:val="0"/>
          <w:marTop w:val="0"/>
          <w:marBottom w:val="0"/>
          <w:divBdr>
            <w:top w:val="none" w:sz="0" w:space="0" w:color="auto"/>
            <w:left w:val="none" w:sz="0" w:space="0" w:color="auto"/>
            <w:bottom w:val="none" w:sz="0" w:space="0" w:color="auto"/>
            <w:right w:val="none" w:sz="0" w:space="0" w:color="auto"/>
          </w:divBdr>
        </w:div>
        <w:div w:id="1192769067">
          <w:marLeft w:val="480"/>
          <w:marRight w:val="0"/>
          <w:marTop w:val="0"/>
          <w:marBottom w:val="0"/>
          <w:divBdr>
            <w:top w:val="none" w:sz="0" w:space="0" w:color="auto"/>
            <w:left w:val="none" w:sz="0" w:space="0" w:color="auto"/>
            <w:bottom w:val="none" w:sz="0" w:space="0" w:color="auto"/>
            <w:right w:val="none" w:sz="0" w:space="0" w:color="auto"/>
          </w:divBdr>
        </w:div>
        <w:div w:id="817115191">
          <w:marLeft w:val="480"/>
          <w:marRight w:val="0"/>
          <w:marTop w:val="0"/>
          <w:marBottom w:val="0"/>
          <w:divBdr>
            <w:top w:val="none" w:sz="0" w:space="0" w:color="auto"/>
            <w:left w:val="none" w:sz="0" w:space="0" w:color="auto"/>
            <w:bottom w:val="none" w:sz="0" w:space="0" w:color="auto"/>
            <w:right w:val="none" w:sz="0" w:space="0" w:color="auto"/>
          </w:divBdr>
        </w:div>
        <w:div w:id="2133860359">
          <w:marLeft w:val="480"/>
          <w:marRight w:val="0"/>
          <w:marTop w:val="0"/>
          <w:marBottom w:val="0"/>
          <w:divBdr>
            <w:top w:val="none" w:sz="0" w:space="0" w:color="auto"/>
            <w:left w:val="none" w:sz="0" w:space="0" w:color="auto"/>
            <w:bottom w:val="none" w:sz="0" w:space="0" w:color="auto"/>
            <w:right w:val="none" w:sz="0" w:space="0" w:color="auto"/>
          </w:divBdr>
        </w:div>
        <w:div w:id="2068796353">
          <w:marLeft w:val="480"/>
          <w:marRight w:val="0"/>
          <w:marTop w:val="0"/>
          <w:marBottom w:val="0"/>
          <w:divBdr>
            <w:top w:val="none" w:sz="0" w:space="0" w:color="auto"/>
            <w:left w:val="none" w:sz="0" w:space="0" w:color="auto"/>
            <w:bottom w:val="none" w:sz="0" w:space="0" w:color="auto"/>
            <w:right w:val="none" w:sz="0" w:space="0" w:color="auto"/>
          </w:divBdr>
        </w:div>
        <w:div w:id="1537237421">
          <w:marLeft w:val="480"/>
          <w:marRight w:val="0"/>
          <w:marTop w:val="0"/>
          <w:marBottom w:val="0"/>
          <w:divBdr>
            <w:top w:val="none" w:sz="0" w:space="0" w:color="auto"/>
            <w:left w:val="none" w:sz="0" w:space="0" w:color="auto"/>
            <w:bottom w:val="none" w:sz="0" w:space="0" w:color="auto"/>
            <w:right w:val="none" w:sz="0" w:space="0" w:color="auto"/>
          </w:divBdr>
        </w:div>
        <w:div w:id="1218972050">
          <w:marLeft w:val="480"/>
          <w:marRight w:val="0"/>
          <w:marTop w:val="0"/>
          <w:marBottom w:val="0"/>
          <w:divBdr>
            <w:top w:val="none" w:sz="0" w:space="0" w:color="auto"/>
            <w:left w:val="none" w:sz="0" w:space="0" w:color="auto"/>
            <w:bottom w:val="none" w:sz="0" w:space="0" w:color="auto"/>
            <w:right w:val="none" w:sz="0" w:space="0" w:color="auto"/>
          </w:divBdr>
        </w:div>
        <w:div w:id="1787582343">
          <w:marLeft w:val="480"/>
          <w:marRight w:val="0"/>
          <w:marTop w:val="0"/>
          <w:marBottom w:val="0"/>
          <w:divBdr>
            <w:top w:val="none" w:sz="0" w:space="0" w:color="auto"/>
            <w:left w:val="none" w:sz="0" w:space="0" w:color="auto"/>
            <w:bottom w:val="none" w:sz="0" w:space="0" w:color="auto"/>
            <w:right w:val="none" w:sz="0" w:space="0" w:color="auto"/>
          </w:divBdr>
        </w:div>
        <w:div w:id="322205106">
          <w:marLeft w:val="480"/>
          <w:marRight w:val="0"/>
          <w:marTop w:val="0"/>
          <w:marBottom w:val="0"/>
          <w:divBdr>
            <w:top w:val="none" w:sz="0" w:space="0" w:color="auto"/>
            <w:left w:val="none" w:sz="0" w:space="0" w:color="auto"/>
            <w:bottom w:val="none" w:sz="0" w:space="0" w:color="auto"/>
            <w:right w:val="none" w:sz="0" w:space="0" w:color="auto"/>
          </w:divBdr>
        </w:div>
        <w:div w:id="1339388432">
          <w:marLeft w:val="480"/>
          <w:marRight w:val="0"/>
          <w:marTop w:val="0"/>
          <w:marBottom w:val="0"/>
          <w:divBdr>
            <w:top w:val="none" w:sz="0" w:space="0" w:color="auto"/>
            <w:left w:val="none" w:sz="0" w:space="0" w:color="auto"/>
            <w:bottom w:val="none" w:sz="0" w:space="0" w:color="auto"/>
            <w:right w:val="none" w:sz="0" w:space="0" w:color="auto"/>
          </w:divBdr>
        </w:div>
      </w:divsChild>
    </w:div>
    <w:div w:id="1873372903">
      <w:bodyDiv w:val="1"/>
      <w:marLeft w:val="0"/>
      <w:marRight w:val="0"/>
      <w:marTop w:val="0"/>
      <w:marBottom w:val="0"/>
      <w:divBdr>
        <w:top w:val="none" w:sz="0" w:space="0" w:color="auto"/>
        <w:left w:val="none" w:sz="0" w:space="0" w:color="auto"/>
        <w:bottom w:val="none" w:sz="0" w:space="0" w:color="auto"/>
        <w:right w:val="none" w:sz="0" w:space="0" w:color="auto"/>
      </w:divBdr>
    </w:div>
    <w:div w:id="1873495494">
      <w:bodyDiv w:val="1"/>
      <w:marLeft w:val="0"/>
      <w:marRight w:val="0"/>
      <w:marTop w:val="0"/>
      <w:marBottom w:val="0"/>
      <w:divBdr>
        <w:top w:val="none" w:sz="0" w:space="0" w:color="auto"/>
        <w:left w:val="none" w:sz="0" w:space="0" w:color="auto"/>
        <w:bottom w:val="none" w:sz="0" w:space="0" w:color="auto"/>
        <w:right w:val="none" w:sz="0" w:space="0" w:color="auto"/>
      </w:divBdr>
    </w:div>
    <w:div w:id="1873616885">
      <w:bodyDiv w:val="1"/>
      <w:marLeft w:val="0"/>
      <w:marRight w:val="0"/>
      <w:marTop w:val="0"/>
      <w:marBottom w:val="0"/>
      <w:divBdr>
        <w:top w:val="none" w:sz="0" w:space="0" w:color="auto"/>
        <w:left w:val="none" w:sz="0" w:space="0" w:color="auto"/>
        <w:bottom w:val="none" w:sz="0" w:space="0" w:color="auto"/>
        <w:right w:val="none" w:sz="0" w:space="0" w:color="auto"/>
      </w:divBdr>
    </w:div>
    <w:div w:id="1873758925">
      <w:bodyDiv w:val="1"/>
      <w:marLeft w:val="0"/>
      <w:marRight w:val="0"/>
      <w:marTop w:val="0"/>
      <w:marBottom w:val="0"/>
      <w:divBdr>
        <w:top w:val="none" w:sz="0" w:space="0" w:color="auto"/>
        <w:left w:val="none" w:sz="0" w:space="0" w:color="auto"/>
        <w:bottom w:val="none" w:sz="0" w:space="0" w:color="auto"/>
        <w:right w:val="none" w:sz="0" w:space="0" w:color="auto"/>
      </w:divBdr>
    </w:div>
    <w:div w:id="1873958285">
      <w:bodyDiv w:val="1"/>
      <w:marLeft w:val="0"/>
      <w:marRight w:val="0"/>
      <w:marTop w:val="0"/>
      <w:marBottom w:val="0"/>
      <w:divBdr>
        <w:top w:val="none" w:sz="0" w:space="0" w:color="auto"/>
        <w:left w:val="none" w:sz="0" w:space="0" w:color="auto"/>
        <w:bottom w:val="none" w:sz="0" w:space="0" w:color="auto"/>
        <w:right w:val="none" w:sz="0" w:space="0" w:color="auto"/>
      </w:divBdr>
    </w:div>
    <w:div w:id="1873958337">
      <w:marLeft w:val="480"/>
      <w:marRight w:val="0"/>
      <w:marTop w:val="0"/>
      <w:marBottom w:val="0"/>
      <w:divBdr>
        <w:top w:val="none" w:sz="0" w:space="0" w:color="auto"/>
        <w:left w:val="none" w:sz="0" w:space="0" w:color="auto"/>
        <w:bottom w:val="none" w:sz="0" w:space="0" w:color="auto"/>
        <w:right w:val="none" w:sz="0" w:space="0" w:color="auto"/>
      </w:divBdr>
    </w:div>
    <w:div w:id="1874029408">
      <w:bodyDiv w:val="1"/>
      <w:marLeft w:val="0"/>
      <w:marRight w:val="0"/>
      <w:marTop w:val="0"/>
      <w:marBottom w:val="0"/>
      <w:divBdr>
        <w:top w:val="none" w:sz="0" w:space="0" w:color="auto"/>
        <w:left w:val="none" w:sz="0" w:space="0" w:color="auto"/>
        <w:bottom w:val="none" w:sz="0" w:space="0" w:color="auto"/>
        <w:right w:val="none" w:sz="0" w:space="0" w:color="auto"/>
      </w:divBdr>
    </w:div>
    <w:div w:id="1874339423">
      <w:bodyDiv w:val="1"/>
      <w:marLeft w:val="0"/>
      <w:marRight w:val="0"/>
      <w:marTop w:val="0"/>
      <w:marBottom w:val="0"/>
      <w:divBdr>
        <w:top w:val="none" w:sz="0" w:space="0" w:color="auto"/>
        <w:left w:val="none" w:sz="0" w:space="0" w:color="auto"/>
        <w:bottom w:val="none" w:sz="0" w:space="0" w:color="auto"/>
        <w:right w:val="none" w:sz="0" w:space="0" w:color="auto"/>
      </w:divBdr>
    </w:div>
    <w:div w:id="1874423171">
      <w:bodyDiv w:val="1"/>
      <w:marLeft w:val="0"/>
      <w:marRight w:val="0"/>
      <w:marTop w:val="0"/>
      <w:marBottom w:val="0"/>
      <w:divBdr>
        <w:top w:val="none" w:sz="0" w:space="0" w:color="auto"/>
        <w:left w:val="none" w:sz="0" w:space="0" w:color="auto"/>
        <w:bottom w:val="none" w:sz="0" w:space="0" w:color="auto"/>
        <w:right w:val="none" w:sz="0" w:space="0" w:color="auto"/>
      </w:divBdr>
      <w:divsChild>
        <w:div w:id="1381438167">
          <w:marLeft w:val="480"/>
          <w:marRight w:val="0"/>
          <w:marTop w:val="0"/>
          <w:marBottom w:val="0"/>
          <w:divBdr>
            <w:top w:val="none" w:sz="0" w:space="0" w:color="auto"/>
            <w:left w:val="none" w:sz="0" w:space="0" w:color="auto"/>
            <w:bottom w:val="none" w:sz="0" w:space="0" w:color="auto"/>
            <w:right w:val="none" w:sz="0" w:space="0" w:color="auto"/>
          </w:divBdr>
        </w:div>
        <w:div w:id="1082097412">
          <w:marLeft w:val="480"/>
          <w:marRight w:val="0"/>
          <w:marTop w:val="0"/>
          <w:marBottom w:val="0"/>
          <w:divBdr>
            <w:top w:val="none" w:sz="0" w:space="0" w:color="auto"/>
            <w:left w:val="none" w:sz="0" w:space="0" w:color="auto"/>
            <w:bottom w:val="none" w:sz="0" w:space="0" w:color="auto"/>
            <w:right w:val="none" w:sz="0" w:space="0" w:color="auto"/>
          </w:divBdr>
        </w:div>
        <w:div w:id="1150902631">
          <w:marLeft w:val="480"/>
          <w:marRight w:val="0"/>
          <w:marTop w:val="0"/>
          <w:marBottom w:val="0"/>
          <w:divBdr>
            <w:top w:val="none" w:sz="0" w:space="0" w:color="auto"/>
            <w:left w:val="none" w:sz="0" w:space="0" w:color="auto"/>
            <w:bottom w:val="none" w:sz="0" w:space="0" w:color="auto"/>
            <w:right w:val="none" w:sz="0" w:space="0" w:color="auto"/>
          </w:divBdr>
        </w:div>
        <w:div w:id="1536500915">
          <w:marLeft w:val="480"/>
          <w:marRight w:val="0"/>
          <w:marTop w:val="0"/>
          <w:marBottom w:val="0"/>
          <w:divBdr>
            <w:top w:val="none" w:sz="0" w:space="0" w:color="auto"/>
            <w:left w:val="none" w:sz="0" w:space="0" w:color="auto"/>
            <w:bottom w:val="none" w:sz="0" w:space="0" w:color="auto"/>
            <w:right w:val="none" w:sz="0" w:space="0" w:color="auto"/>
          </w:divBdr>
        </w:div>
        <w:div w:id="1816995036">
          <w:marLeft w:val="480"/>
          <w:marRight w:val="0"/>
          <w:marTop w:val="0"/>
          <w:marBottom w:val="0"/>
          <w:divBdr>
            <w:top w:val="none" w:sz="0" w:space="0" w:color="auto"/>
            <w:left w:val="none" w:sz="0" w:space="0" w:color="auto"/>
            <w:bottom w:val="none" w:sz="0" w:space="0" w:color="auto"/>
            <w:right w:val="none" w:sz="0" w:space="0" w:color="auto"/>
          </w:divBdr>
        </w:div>
        <w:div w:id="1158226623">
          <w:marLeft w:val="480"/>
          <w:marRight w:val="0"/>
          <w:marTop w:val="0"/>
          <w:marBottom w:val="0"/>
          <w:divBdr>
            <w:top w:val="none" w:sz="0" w:space="0" w:color="auto"/>
            <w:left w:val="none" w:sz="0" w:space="0" w:color="auto"/>
            <w:bottom w:val="none" w:sz="0" w:space="0" w:color="auto"/>
            <w:right w:val="none" w:sz="0" w:space="0" w:color="auto"/>
          </w:divBdr>
        </w:div>
        <w:div w:id="204412858">
          <w:marLeft w:val="480"/>
          <w:marRight w:val="0"/>
          <w:marTop w:val="0"/>
          <w:marBottom w:val="0"/>
          <w:divBdr>
            <w:top w:val="none" w:sz="0" w:space="0" w:color="auto"/>
            <w:left w:val="none" w:sz="0" w:space="0" w:color="auto"/>
            <w:bottom w:val="none" w:sz="0" w:space="0" w:color="auto"/>
            <w:right w:val="none" w:sz="0" w:space="0" w:color="auto"/>
          </w:divBdr>
        </w:div>
        <w:div w:id="164243930">
          <w:marLeft w:val="480"/>
          <w:marRight w:val="0"/>
          <w:marTop w:val="0"/>
          <w:marBottom w:val="0"/>
          <w:divBdr>
            <w:top w:val="none" w:sz="0" w:space="0" w:color="auto"/>
            <w:left w:val="none" w:sz="0" w:space="0" w:color="auto"/>
            <w:bottom w:val="none" w:sz="0" w:space="0" w:color="auto"/>
            <w:right w:val="none" w:sz="0" w:space="0" w:color="auto"/>
          </w:divBdr>
        </w:div>
        <w:div w:id="1444501329">
          <w:marLeft w:val="480"/>
          <w:marRight w:val="0"/>
          <w:marTop w:val="0"/>
          <w:marBottom w:val="0"/>
          <w:divBdr>
            <w:top w:val="none" w:sz="0" w:space="0" w:color="auto"/>
            <w:left w:val="none" w:sz="0" w:space="0" w:color="auto"/>
            <w:bottom w:val="none" w:sz="0" w:space="0" w:color="auto"/>
            <w:right w:val="none" w:sz="0" w:space="0" w:color="auto"/>
          </w:divBdr>
        </w:div>
        <w:div w:id="18701387">
          <w:marLeft w:val="480"/>
          <w:marRight w:val="0"/>
          <w:marTop w:val="0"/>
          <w:marBottom w:val="0"/>
          <w:divBdr>
            <w:top w:val="none" w:sz="0" w:space="0" w:color="auto"/>
            <w:left w:val="none" w:sz="0" w:space="0" w:color="auto"/>
            <w:bottom w:val="none" w:sz="0" w:space="0" w:color="auto"/>
            <w:right w:val="none" w:sz="0" w:space="0" w:color="auto"/>
          </w:divBdr>
        </w:div>
        <w:div w:id="1755930582">
          <w:marLeft w:val="480"/>
          <w:marRight w:val="0"/>
          <w:marTop w:val="0"/>
          <w:marBottom w:val="0"/>
          <w:divBdr>
            <w:top w:val="none" w:sz="0" w:space="0" w:color="auto"/>
            <w:left w:val="none" w:sz="0" w:space="0" w:color="auto"/>
            <w:bottom w:val="none" w:sz="0" w:space="0" w:color="auto"/>
            <w:right w:val="none" w:sz="0" w:space="0" w:color="auto"/>
          </w:divBdr>
        </w:div>
        <w:div w:id="107436952">
          <w:marLeft w:val="480"/>
          <w:marRight w:val="0"/>
          <w:marTop w:val="0"/>
          <w:marBottom w:val="0"/>
          <w:divBdr>
            <w:top w:val="none" w:sz="0" w:space="0" w:color="auto"/>
            <w:left w:val="none" w:sz="0" w:space="0" w:color="auto"/>
            <w:bottom w:val="none" w:sz="0" w:space="0" w:color="auto"/>
            <w:right w:val="none" w:sz="0" w:space="0" w:color="auto"/>
          </w:divBdr>
        </w:div>
        <w:div w:id="434597550">
          <w:marLeft w:val="480"/>
          <w:marRight w:val="0"/>
          <w:marTop w:val="0"/>
          <w:marBottom w:val="0"/>
          <w:divBdr>
            <w:top w:val="none" w:sz="0" w:space="0" w:color="auto"/>
            <w:left w:val="none" w:sz="0" w:space="0" w:color="auto"/>
            <w:bottom w:val="none" w:sz="0" w:space="0" w:color="auto"/>
            <w:right w:val="none" w:sz="0" w:space="0" w:color="auto"/>
          </w:divBdr>
        </w:div>
        <w:div w:id="1606419757">
          <w:marLeft w:val="480"/>
          <w:marRight w:val="0"/>
          <w:marTop w:val="0"/>
          <w:marBottom w:val="0"/>
          <w:divBdr>
            <w:top w:val="none" w:sz="0" w:space="0" w:color="auto"/>
            <w:left w:val="none" w:sz="0" w:space="0" w:color="auto"/>
            <w:bottom w:val="none" w:sz="0" w:space="0" w:color="auto"/>
            <w:right w:val="none" w:sz="0" w:space="0" w:color="auto"/>
          </w:divBdr>
        </w:div>
        <w:div w:id="1080103081">
          <w:marLeft w:val="480"/>
          <w:marRight w:val="0"/>
          <w:marTop w:val="0"/>
          <w:marBottom w:val="0"/>
          <w:divBdr>
            <w:top w:val="none" w:sz="0" w:space="0" w:color="auto"/>
            <w:left w:val="none" w:sz="0" w:space="0" w:color="auto"/>
            <w:bottom w:val="none" w:sz="0" w:space="0" w:color="auto"/>
            <w:right w:val="none" w:sz="0" w:space="0" w:color="auto"/>
          </w:divBdr>
        </w:div>
        <w:div w:id="1204563433">
          <w:marLeft w:val="480"/>
          <w:marRight w:val="0"/>
          <w:marTop w:val="0"/>
          <w:marBottom w:val="0"/>
          <w:divBdr>
            <w:top w:val="none" w:sz="0" w:space="0" w:color="auto"/>
            <w:left w:val="none" w:sz="0" w:space="0" w:color="auto"/>
            <w:bottom w:val="none" w:sz="0" w:space="0" w:color="auto"/>
            <w:right w:val="none" w:sz="0" w:space="0" w:color="auto"/>
          </w:divBdr>
        </w:div>
        <w:div w:id="1152600857">
          <w:marLeft w:val="480"/>
          <w:marRight w:val="0"/>
          <w:marTop w:val="0"/>
          <w:marBottom w:val="0"/>
          <w:divBdr>
            <w:top w:val="none" w:sz="0" w:space="0" w:color="auto"/>
            <w:left w:val="none" w:sz="0" w:space="0" w:color="auto"/>
            <w:bottom w:val="none" w:sz="0" w:space="0" w:color="auto"/>
            <w:right w:val="none" w:sz="0" w:space="0" w:color="auto"/>
          </w:divBdr>
        </w:div>
        <w:div w:id="1039864740">
          <w:marLeft w:val="480"/>
          <w:marRight w:val="0"/>
          <w:marTop w:val="0"/>
          <w:marBottom w:val="0"/>
          <w:divBdr>
            <w:top w:val="none" w:sz="0" w:space="0" w:color="auto"/>
            <w:left w:val="none" w:sz="0" w:space="0" w:color="auto"/>
            <w:bottom w:val="none" w:sz="0" w:space="0" w:color="auto"/>
            <w:right w:val="none" w:sz="0" w:space="0" w:color="auto"/>
          </w:divBdr>
        </w:div>
        <w:div w:id="1209342372">
          <w:marLeft w:val="480"/>
          <w:marRight w:val="0"/>
          <w:marTop w:val="0"/>
          <w:marBottom w:val="0"/>
          <w:divBdr>
            <w:top w:val="none" w:sz="0" w:space="0" w:color="auto"/>
            <w:left w:val="none" w:sz="0" w:space="0" w:color="auto"/>
            <w:bottom w:val="none" w:sz="0" w:space="0" w:color="auto"/>
            <w:right w:val="none" w:sz="0" w:space="0" w:color="auto"/>
          </w:divBdr>
        </w:div>
        <w:div w:id="1492213441">
          <w:marLeft w:val="480"/>
          <w:marRight w:val="0"/>
          <w:marTop w:val="0"/>
          <w:marBottom w:val="0"/>
          <w:divBdr>
            <w:top w:val="none" w:sz="0" w:space="0" w:color="auto"/>
            <w:left w:val="none" w:sz="0" w:space="0" w:color="auto"/>
            <w:bottom w:val="none" w:sz="0" w:space="0" w:color="auto"/>
            <w:right w:val="none" w:sz="0" w:space="0" w:color="auto"/>
          </w:divBdr>
        </w:div>
        <w:div w:id="1563448015">
          <w:marLeft w:val="480"/>
          <w:marRight w:val="0"/>
          <w:marTop w:val="0"/>
          <w:marBottom w:val="0"/>
          <w:divBdr>
            <w:top w:val="none" w:sz="0" w:space="0" w:color="auto"/>
            <w:left w:val="none" w:sz="0" w:space="0" w:color="auto"/>
            <w:bottom w:val="none" w:sz="0" w:space="0" w:color="auto"/>
            <w:right w:val="none" w:sz="0" w:space="0" w:color="auto"/>
          </w:divBdr>
        </w:div>
        <w:div w:id="214124678">
          <w:marLeft w:val="480"/>
          <w:marRight w:val="0"/>
          <w:marTop w:val="0"/>
          <w:marBottom w:val="0"/>
          <w:divBdr>
            <w:top w:val="none" w:sz="0" w:space="0" w:color="auto"/>
            <w:left w:val="none" w:sz="0" w:space="0" w:color="auto"/>
            <w:bottom w:val="none" w:sz="0" w:space="0" w:color="auto"/>
            <w:right w:val="none" w:sz="0" w:space="0" w:color="auto"/>
          </w:divBdr>
        </w:div>
        <w:div w:id="577977524">
          <w:marLeft w:val="480"/>
          <w:marRight w:val="0"/>
          <w:marTop w:val="0"/>
          <w:marBottom w:val="0"/>
          <w:divBdr>
            <w:top w:val="none" w:sz="0" w:space="0" w:color="auto"/>
            <w:left w:val="none" w:sz="0" w:space="0" w:color="auto"/>
            <w:bottom w:val="none" w:sz="0" w:space="0" w:color="auto"/>
            <w:right w:val="none" w:sz="0" w:space="0" w:color="auto"/>
          </w:divBdr>
        </w:div>
        <w:div w:id="1135638827">
          <w:marLeft w:val="480"/>
          <w:marRight w:val="0"/>
          <w:marTop w:val="0"/>
          <w:marBottom w:val="0"/>
          <w:divBdr>
            <w:top w:val="none" w:sz="0" w:space="0" w:color="auto"/>
            <w:left w:val="none" w:sz="0" w:space="0" w:color="auto"/>
            <w:bottom w:val="none" w:sz="0" w:space="0" w:color="auto"/>
            <w:right w:val="none" w:sz="0" w:space="0" w:color="auto"/>
          </w:divBdr>
        </w:div>
        <w:div w:id="1439596376">
          <w:marLeft w:val="480"/>
          <w:marRight w:val="0"/>
          <w:marTop w:val="0"/>
          <w:marBottom w:val="0"/>
          <w:divBdr>
            <w:top w:val="none" w:sz="0" w:space="0" w:color="auto"/>
            <w:left w:val="none" w:sz="0" w:space="0" w:color="auto"/>
            <w:bottom w:val="none" w:sz="0" w:space="0" w:color="auto"/>
            <w:right w:val="none" w:sz="0" w:space="0" w:color="auto"/>
          </w:divBdr>
        </w:div>
        <w:div w:id="1517766164">
          <w:marLeft w:val="480"/>
          <w:marRight w:val="0"/>
          <w:marTop w:val="0"/>
          <w:marBottom w:val="0"/>
          <w:divBdr>
            <w:top w:val="none" w:sz="0" w:space="0" w:color="auto"/>
            <w:left w:val="none" w:sz="0" w:space="0" w:color="auto"/>
            <w:bottom w:val="none" w:sz="0" w:space="0" w:color="auto"/>
            <w:right w:val="none" w:sz="0" w:space="0" w:color="auto"/>
          </w:divBdr>
        </w:div>
        <w:div w:id="1581132690">
          <w:marLeft w:val="480"/>
          <w:marRight w:val="0"/>
          <w:marTop w:val="0"/>
          <w:marBottom w:val="0"/>
          <w:divBdr>
            <w:top w:val="none" w:sz="0" w:space="0" w:color="auto"/>
            <w:left w:val="none" w:sz="0" w:space="0" w:color="auto"/>
            <w:bottom w:val="none" w:sz="0" w:space="0" w:color="auto"/>
            <w:right w:val="none" w:sz="0" w:space="0" w:color="auto"/>
          </w:divBdr>
        </w:div>
        <w:div w:id="1321468658">
          <w:marLeft w:val="480"/>
          <w:marRight w:val="0"/>
          <w:marTop w:val="0"/>
          <w:marBottom w:val="0"/>
          <w:divBdr>
            <w:top w:val="none" w:sz="0" w:space="0" w:color="auto"/>
            <w:left w:val="none" w:sz="0" w:space="0" w:color="auto"/>
            <w:bottom w:val="none" w:sz="0" w:space="0" w:color="auto"/>
            <w:right w:val="none" w:sz="0" w:space="0" w:color="auto"/>
          </w:divBdr>
        </w:div>
        <w:div w:id="1190606884">
          <w:marLeft w:val="480"/>
          <w:marRight w:val="0"/>
          <w:marTop w:val="0"/>
          <w:marBottom w:val="0"/>
          <w:divBdr>
            <w:top w:val="none" w:sz="0" w:space="0" w:color="auto"/>
            <w:left w:val="none" w:sz="0" w:space="0" w:color="auto"/>
            <w:bottom w:val="none" w:sz="0" w:space="0" w:color="auto"/>
            <w:right w:val="none" w:sz="0" w:space="0" w:color="auto"/>
          </w:divBdr>
        </w:div>
        <w:div w:id="686980675">
          <w:marLeft w:val="480"/>
          <w:marRight w:val="0"/>
          <w:marTop w:val="0"/>
          <w:marBottom w:val="0"/>
          <w:divBdr>
            <w:top w:val="none" w:sz="0" w:space="0" w:color="auto"/>
            <w:left w:val="none" w:sz="0" w:space="0" w:color="auto"/>
            <w:bottom w:val="none" w:sz="0" w:space="0" w:color="auto"/>
            <w:right w:val="none" w:sz="0" w:space="0" w:color="auto"/>
          </w:divBdr>
        </w:div>
        <w:div w:id="1627656449">
          <w:marLeft w:val="480"/>
          <w:marRight w:val="0"/>
          <w:marTop w:val="0"/>
          <w:marBottom w:val="0"/>
          <w:divBdr>
            <w:top w:val="none" w:sz="0" w:space="0" w:color="auto"/>
            <w:left w:val="none" w:sz="0" w:space="0" w:color="auto"/>
            <w:bottom w:val="none" w:sz="0" w:space="0" w:color="auto"/>
            <w:right w:val="none" w:sz="0" w:space="0" w:color="auto"/>
          </w:divBdr>
        </w:div>
        <w:div w:id="862860836">
          <w:marLeft w:val="480"/>
          <w:marRight w:val="0"/>
          <w:marTop w:val="0"/>
          <w:marBottom w:val="0"/>
          <w:divBdr>
            <w:top w:val="none" w:sz="0" w:space="0" w:color="auto"/>
            <w:left w:val="none" w:sz="0" w:space="0" w:color="auto"/>
            <w:bottom w:val="none" w:sz="0" w:space="0" w:color="auto"/>
            <w:right w:val="none" w:sz="0" w:space="0" w:color="auto"/>
          </w:divBdr>
        </w:div>
        <w:div w:id="309746617">
          <w:marLeft w:val="480"/>
          <w:marRight w:val="0"/>
          <w:marTop w:val="0"/>
          <w:marBottom w:val="0"/>
          <w:divBdr>
            <w:top w:val="none" w:sz="0" w:space="0" w:color="auto"/>
            <w:left w:val="none" w:sz="0" w:space="0" w:color="auto"/>
            <w:bottom w:val="none" w:sz="0" w:space="0" w:color="auto"/>
            <w:right w:val="none" w:sz="0" w:space="0" w:color="auto"/>
          </w:divBdr>
        </w:div>
        <w:div w:id="1019552262">
          <w:marLeft w:val="480"/>
          <w:marRight w:val="0"/>
          <w:marTop w:val="0"/>
          <w:marBottom w:val="0"/>
          <w:divBdr>
            <w:top w:val="none" w:sz="0" w:space="0" w:color="auto"/>
            <w:left w:val="none" w:sz="0" w:space="0" w:color="auto"/>
            <w:bottom w:val="none" w:sz="0" w:space="0" w:color="auto"/>
            <w:right w:val="none" w:sz="0" w:space="0" w:color="auto"/>
          </w:divBdr>
        </w:div>
        <w:div w:id="1403603052">
          <w:marLeft w:val="480"/>
          <w:marRight w:val="0"/>
          <w:marTop w:val="0"/>
          <w:marBottom w:val="0"/>
          <w:divBdr>
            <w:top w:val="none" w:sz="0" w:space="0" w:color="auto"/>
            <w:left w:val="none" w:sz="0" w:space="0" w:color="auto"/>
            <w:bottom w:val="none" w:sz="0" w:space="0" w:color="auto"/>
            <w:right w:val="none" w:sz="0" w:space="0" w:color="auto"/>
          </w:divBdr>
        </w:div>
        <w:div w:id="1929774869">
          <w:marLeft w:val="480"/>
          <w:marRight w:val="0"/>
          <w:marTop w:val="0"/>
          <w:marBottom w:val="0"/>
          <w:divBdr>
            <w:top w:val="none" w:sz="0" w:space="0" w:color="auto"/>
            <w:left w:val="none" w:sz="0" w:space="0" w:color="auto"/>
            <w:bottom w:val="none" w:sz="0" w:space="0" w:color="auto"/>
            <w:right w:val="none" w:sz="0" w:space="0" w:color="auto"/>
          </w:divBdr>
        </w:div>
        <w:div w:id="1891258138">
          <w:marLeft w:val="480"/>
          <w:marRight w:val="0"/>
          <w:marTop w:val="0"/>
          <w:marBottom w:val="0"/>
          <w:divBdr>
            <w:top w:val="none" w:sz="0" w:space="0" w:color="auto"/>
            <w:left w:val="none" w:sz="0" w:space="0" w:color="auto"/>
            <w:bottom w:val="none" w:sz="0" w:space="0" w:color="auto"/>
            <w:right w:val="none" w:sz="0" w:space="0" w:color="auto"/>
          </w:divBdr>
        </w:div>
        <w:div w:id="1368680728">
          <w:marLeft w:val="480"/>
          <w:marRight w:val="0"/>
          <w:marTop w:val="0"/>
          <w:marBottom w:val="0"/>
          <w:divBdr>
            <w:top w:val="none" w:sz="0" w:space="0" w:color="auto"/>
            <w:left w:val="none" w:sz="0" w:space="0" w:color="auto"/>
            <w:bottom w:val="none" w:sz="0" w:space="0" w:color="auto"/>
            <w:right w:val="none" w:sz="0" w:space="0" w:color="auto"/>
          </w:divBdr>
        </w:div>
        <w:div w:id="1906258385">
          <w:marLeft w:val="480"/>
          <w:marRight w:val="0"/>
          <w:marTop w:val="0"/>
          <w:marBottom w:val="0"/>
          <w:divBdr>
            <w:top w:val="none" w:sz="0" w:space="0" w:color="auto"/>
            <w:left w:val="none" w:sz="0" w:space="0" w:color="auto"/>
            <w:bottom w:val="none" w:sz="0" w:space="0" w:color="auto"/>
            <w:right w:val="none" w:sz="0" w:space="0" w:color="auto"/>
          </w:divBdr>
        </w:div>
        <w:div w:id="625086887">
          <w:marLeft w:val="480"/>
          <w:marRight w:val="0"/>
          <w:marTop w:val="0"/>
          <w:marBottom w:val="0"/>
          <w:divBdr>
            <w:top w:val="none" w:sz="0" w:space="0" w:color="auto"/>
            <w:left w:val="none" w:sz="0" w:space="0" w:color="auto"/>
            <w:bottom w:val="none" w:sz="0" w:space="0" w:color="auto"/>
            <w:right w:val="none" w:sz="0" w:space="0" w:color="auto"/>
          </w:divBdr>
        </w:div>
        <w:div w:id="1537767074">
          <w:marLeft w:val="480"/>
          <w:marRight w:val="0"/>
          <w:marTop w:val="0"/>
          <w:marBottom w:val="0"/>
          <w:divBdr>
            <w:top w:val="none" w:sz="0" w:space="0" w:color="auto"/>
            <w:left w:val="none" w:sz="0" w:space="0" w:color="auto"/>
            <w:bottom w:val="none" w:sz="0" w:space="0" w:color="auto"/>
            <w:right w:val="none" w:sz="0" w:space="0" w:color="auto"/>
          </w:divBdr>
        </w:div>
        <w:div w:id="967710420">
          <w:marLeft w:val="480"/>
          <w:marRight w:val="0"/>
          <w:marTop w:val="0"/>
          <w:marBottom w:val="0"/>
          <w:divBdr>
            <w:top w:val="none" w:sz="0" w:space="0" w:color="auto"/>
            <w:left w:val="none" w:sz="0" w:space="0" w:color="auto"/>
            <w:bottom w:val="none" w:sz="0" w:space="0" w:color="auto"/>
            <w:right w:val="none" w:sz="0" w:space="0" w:color="auto"/>
          </w:divBdr>
        </w:div>
        <w:div w:id="1226259401">
          <w:marLeft w:val="480"/>
          <w:marRight w:val="0"/>
          <w:marTop w:val="0"/>
          <w:marBottom w:val="0"/>
          <w:divBdr>
            <w:top w:val="none" w:sz="0" w:space="0" w:color="auto"/>
            <w:left w:val="none" w:sz="0" w:space="0" w:color="auto"/>
            <w:bottom w:val="none" w:sz="0" w:space="0" w:color="auto"/>
            <w:right w:val="none" w:sz="0" w:space="0" w:color="auto"/>
          </w:divBdr>
        </w:div>
        <w:div w:id="190608796">
          <w:marLeft w:val="480"/>
          <w:marRight w:val="0"/>
          <w:marTop w:val="0"/>
          <w:marBottom w:val="0"/>
          <w:divBdr>
            <w:top w:val="none" w:sz="0" w:space="0" w:color="auto"/>
            <w:left w:val="none" w:sz="0" w:space="0" w:color="auto"/>
            <w:bottom w:val="none" w:sz="0" w:space="0" w:color="auto"/>
            <w:right w:val="none" w:sz="0" w:space="0" w:color="auto"/>
          </w:divBdr>
        </w:div>
        <w:div w:id="1004278799">
          <w:marLeft w:val="480"/>
          <w:marRight w:val="0"/>
          <w:marTop w:val="0"/>
          <w:marBottom w:val="0"/>
          <w:divBdr>
            <w:top w:val="none" w:sz="0" w:space="0" w:color="auto"/>
            <w:left w:val="none" w:sz="0" w:space="0" w:color="auto"/>
            <w:bottom w:val="none" w:sz="0" w:space="0" w:color="auto"/>
            <w:right w:val="none" w:sz="0" w:space="0" w:color="auto"/>
          </w:divBdr>
        </w:div>
        <w:div w:id="802844975">
          <w:marLeft w:val="480"/>
          <w:marRight w:val="0"/>
          <w:marTop w:val="0"/>
          <w:marBottom w:val="0"/>
          <w:divBdr>
            <w:top w:val="none" w:sz="0" w:space="0" w:color="auto"/>
            <w:left w:val="none" w:sz="0" w:space="0" w:color="auto"/>
            <w:bottom w:val="none" w:sz="0" w:space="0" w:color="auto"/>
            <w:right w:val="none" w:sz="0" w:space="0" w:color="auto"/>
          </w:divBdr>
        </w:div>
        <w:div w:id="707875366">
          <w:marLeft w:val="480"/>
          <w:marRight w:val="0"/>
          <w:marTop w:val="0"/>
          <w:marBottom w:val="0"/>
          <w:divBdr>
            <w:top w:val="none" w:sz="0" w:space="0" w:color="auto"/>
            <w:left w:val="none" w:sz="0" w:space="0" w:color="auto"/>
            <w:bottom w:val="none" w:sz="0" w:space="0" w:color="auto"/>
            <w:right w:val="none" w:sz="0" w:space="0" w:color="auto"/>
          </w:divBdr>
        </w:div>
        <w:div w:id="1345940788">
          <w:marLeft w:val="480"/>
          <w:marRight w:val="0"/>
          <w:marTop w:val="0"/>
          <w:marBottom w:val="0"/>
          <w:divBdr>
            <w:top w:val="none" w:sz="0" w:space="0" w:color="auto"/>
            <w:left w:val="none" w:sz="0" w:space="0" w:color="auto"/>
            <w:bottom w:val="none" w:sz="0" w:space="0" w:color="auto"/>
            <w:right w:val="none" w:sz="0" w:space="0" w:color="auto"/>
          </w:divBdr>
        </w:div>
        <w:div w:id="934634633">
          <w:marLeft w:val="480"/>
          <w:marRight w:val="0"/>
          <w:marTop w:val="0"/>
          <w:marBottom w:val="0"/>
          <w:divBdr>
            <w:top w:val="none" w:sz="0" w:space="0" w:color="auto"/>
            <w:left w:val="none" w:sz="0" w:space="0" w:color="auto"/>
            <w:bottom w:val="none" w:sz="0" w:space="0" w:color="auto"/>
            <w:right w:val="none" w:sz="0" w:space="0" w:color="auto"/>
          </w:divBdr>
        </w:div>
        <w:div w:id="1435052243">
          <w:marLeft w:val="480"/>
          <w:marRight w:val="0"/>
          <w:marTop w:val="0"/>
          <w:marBottom w:val="0"/>
          <w:divBdr>
            <w:top w:val="none" w:sz="0" w:space="0" w:color="auto"/>
            <w:left w:val="none" w:sz="0" w:space="0" w:color="auto"/>
            <w:bottom w:val="none" w:sz="0" w:space="0" w:color="auto"/>
            <w:right w:val="none" w:sz="0" w:space="0" w:color="auto"/>
          </w:divBdr>
        </w:div>
        <w:div w:id="423768481">
          <w:marLeft w:val="480"/>
          <w:marRight w:val="0"/>
          <w:marTop w:val="0"/>
          <w:marBottom w:val="0"/>
          <w:divBdr>
            <w:top w:val="none" w:sz="0" w:space="0" w:color="auto"/>
            <w:left w:val="none" w:sz="0" w:space="0" w:color="auto"/>
            <w:bottom w:val="none" w:sz="0" w:space="0" w:color="auto"/>
            <w:right w:val="none" w:sz="0" w:space="0" w:color="auto"/>
          </w:divBdr>
        </w:div>
        <w:div w:id="1519199877">
          <w:marLeft w:val="480"/>
          <w:marRight w:val="0"/>
          <w:marTop w:val="0"/>
          <w:marBottom w:val="0"/>
          <w:divBdr>
            <w:top w:val="none" w:sz="0" w:space="0" w:color="auto"/>
            <w:left w:val="none" w:sz="0" w:space="0" w:color="auto"/>
            <w:bottom w:val="none" w:sz="0" w:space="0" w:color="auto"/>
            <w:right w:val="none" w:sz="0" w:space="0" w:color="auto"/>
          </w:divBdr>
        </w:div>
        <w:div w:id="2031880626">
          <w:marLeft w:val="480"/>
          <w:marRight w:val="0"/>
          <w:marTop w:val="0"/>
          <w:marBottom w:val="0"/>
          <w:divBdr>
            <w:top w:val="none" w:sz="0" w:space="0" w:color="auto"/>
            <w:left w:val="none" w:sz="0" w:space="0" w:color="auto"/>
            <w:bottom w:val="none" w:sz="0" w:space="0" w:color="auto"/>
            <w:right w:val="none" w:sz="0" w:space="0" w:color="auto"/>
          </w:divBdr>
        </w:div>
        <w:div w:id="1525437880">
          <w:marLeft w:val="480"/>
          <w:marRight w:val="0"/>
          <w:marTop w:val="0"/>
          <w:marBottom w:val="0"/>
          <w:divBdr>
            <w:top w:val="none" w:sz="0" w:space="0" w:color="auto"/>
            <w:left w:val="none" w:sz="0" w:space="0" w:color="auto"/>
            <w:bottom w:val="none" w:sz="0" w:space="0" w:color="auto"/>
            <w:right w:val="none" w:sz="0" w:space="0" w:color="auto"/>
          </w:divBdr>
        </w:div>
        <w:div w:id="2130273537">
          <w:marLeft w:val="480"/>
          <w:marRight w:val="0"/>
          <w:marTop w:val="0"/>
          <w:marBottom w:val="0"/>
          <w:divBdr>
            <w:top w:val="none" w:sz="0" w:space="0" w:color="auto"/>
            <w:left w:val="none" w:sz="0" w:space="0" w:color="auto"/>
            <w:bottom w:val="none" w:sz="0" w:space="0" w:color="auto"/>
            <w:right w:val="none" w:sz="0" w:space="0" w:color="auto"/>
          </w:divBdr>
        </w:div>
        <w:div w:id="984776087">
          <w:marLeft w:val="480"/>
          <w:marRight w:val="0"/>
          <w:marTop w:val="0"/>
          <w:marBottom w:val="0"/>
          <w:divBdr>
            <w:top w:val="none" w:sz="0" w:space="0" w:color="auto"/>
            <w:left w:val="none" w:sz="0" w:space="0" w:color="auto"/>
            <w:bottom w:val="none" w:sz="0" w:space="0" w:color="auto"/>
            <w:right w:val="none" w:sz="0" w:space="0" w:color="auto"/>
          </w:divBdr>
        </w:div>
        <w:div w:id="123011668">
          <w:marLeft w:val="480"/>
          <w:marRight w:val="0"/>
          <w:marTop w:val="0"/>
          <w:marBottom w:val="0"/>
          <w:divBdr>
            <w:top w:val="none" w:sz="0" w:space="0" w:color="auto"/>
            <w:left w:val="none" w:sz="0" w:space="0" w:color="auto"/>
            <w:bottom w:val="none" w:sz="0" w:space="0" w:color="auto"/>
            <w:right w:val="none" w:sz="0" w:space="0" w:color="auto"/>
          </w:divBdr>
        </w:div>
        <w:div w:id="2046518081">
          <w:marLeft w:val="480"/>
          <w:marRight w:val="0"/>
          <w:marTop w:val="0"/>
          <w:marBottom w:val="0"/>
          <w:divBdr>
            <w:top w:val="none" w:sz="0" w:space="0" w:color="auto"/>
            <w:left w:val="none" w:sz="0" w:space="0" w:color="auto"/>
            <w:bottom w:val="none" w:sz="0" w:space="0" w:color="auto"/>
            <w:right w:val="none" w:sz="0" w:space="0" w:color="auto"/>
          </w:divBdr>
        </w:div>
        <w:div w:id="268242326">
          <w:marLeft w:val="480"/>
          <w:marRight w:val="0"/>
          <w:marTop w:val="0"/>
          <w:marBottom w:val="0"/>
          <w:divBdr>
            <w:top w:val="none" w:sz="0" w:space="0" w:color="auto"/>
            <w:left w:val="none" w:sz="0" w:space="0" w:color="auto"/>
            <w:bottom w:val="none" w:sz="0" w:space="0" w:color="auto"/>
            <w:right w:val="none" w:sz="0" w:space="0" w:color="auto"/>
          </w:divBdr>
        </w:div>
        <w:div w:id="1960380772">
          <w:marLeft w:val="480"/>
          <w:marRight w:val="0"/>
          <w:marTop w:val="0"/>
          <w:marBottom w:val="0"/>
          <w:divBdr>
            <w:top w:val="none" w:sz="0" w:space="0" w:color="auto"/>
            <w:left w:val="none" w:sz="0" w:space="0" w:color="auto"/>
            <w:bottom w:val="none" w:sz="0" w:space="0" w:color="auto"/>
            <w:right w:val="none" w:sz="0" w:space="0" w:color="auto"/>
          </w:divBdr>
        </w:div>
        <w:div w:id="1986816775">
          <w:marLeft w:val="480"/>
          <w:marRight w:val="0"/>
          <w:marTop w:val="0"/>
          <w:marBottom w:val="0"/>
          <w:divBdr>
            <w:top w:val="none" w:sz="0" w:space="0" w:color="auto"/>
            <w:left w:val="none" w:sz="0" w:space="0" w:color="auto"/>
            <w:bottom w:val="none" w:sz="0" w:space="0" w:color="auto"/>
            <w:right w:val="none" w:sz="0" w:space="0" w:color="auto"/>
          </w:divBdr>
        </w:div>
        <w:div w:id="279923224">
          <w:marLeft w:val="480"/>
          <w:marRight w:val="0"/>
          <w:marTop w:val="0"/>
          <w:marBottom w:val="0"/>
          <w:divBdr>
            <w:top w:val="none" w:sz="0" w:space="0" w:color="auto"/>
            <w:left w:val="none" w:sz="0" w:space="0" w:color="auto"/>
            <w:bottom w:val="none" w:sz="0" w:space="0" w:color="auto"/>
            <w:right w:val="none" w:sz="0" w:space="0" w:color="auto"/>
          </w:divBdr>
        </w:div>
        <w:div w:id="1669475404">
          <w:marLeft w:val="480"/>
          <w:marRight w:val="0"/>
          <w:marTop w:val="0"/>
          <w:marBottom w:val="0"/>
          <w:divBdr>
            <w:top w:val="none" w:sz="0" w:space="0" w:color="auto"/>
            <w:left w:val="none" w:sz="0" w:space="0" w:color="auto"/>
            <w:bottom w:val="none" w:sz="0" w:space="0" w:color="auto"/>
            <w:right w:val="none" w:sz="0" w:space="0" w:color="auto"/>
          </w:divBdr>
        </w:div>
        <w:div w:id="1184587746">
          <w:marLeft w:val="480"/>
          <w:marRight w:val="0"/>
          <w:marTop w:val="0"/>
          <w:marBottom w:val="0"/>
          <w:divBdr>
            <w:top w:val="none" w:sz="0" w:space="0" w:color="auto"/>
            <w:left w:val="none" w:sz="0" w:space="0" w:color="auto"/>
            <w:bottom w:val="none" w:sz="0" w:space="0" w:color="auto"/>
            <w:right w:val="none" w:sz="0" w:space="0" w:color="auto"/>
          </w:divBdr>
        </w:div>
        <w:div w:id="1056465394">
          <w:marLeft w:val="480"/>
          <w:marRight w:val="0"/>
          <w:marTop w:val="0"/>
          <w:marBottom w:val="0"/>
          <w:divBdr>
            <w:top w:val="none" w:sz="0" w:space="0" w:color="auto"/>
            <w:left w:val="none" w:sz="0" w:space="0" w:color="auto"/>
            <w:bottom w:val="none" w:sz="0" w:space="0" w:color="auto"/>
            <w:right w:val="none" w:sz="0" w:space="0" w:color="auto"/>
          </w:divBdr>
        </w:div>
        <w:div w:id="2002002538">
          <w:marLeft w:val="480"/>
          <w:marRight w:val="0"/>
          <w:marTop w:val="0"/>
          <w:marBottom w:val="0"/>
          <w:divBdr>
            <w:top w:val="none" w:sz="0" w:space="0" w:color="auto"/>
            <w:left w:val="none" w:sz="0" w:space="0" w:color="auto"/>
            <w:bottom w:val="none" w:sz="0" w:space="0" w:color="auto"/>
            <w:right w:val="none" w:sz="0" w:space="0" w:color="auto"/>
          </w:divBdr>
        </w:div>
        <w:div w:id="2096047301">
          <w:marLeft w:val="480"/>
          <w:marRight w:val="0"/>
          <w:marTop w:val="0"/>
          <w:marBottom w:val="0"/>
          <w:divBdr>
            <w:top w:val="none" w:sz="0" w:space="0" w:color="auto"/>
            <w:left w:val="none" w:sz="0" w:space="0" w:color="auto"/>
            <w:bottom w:val="none" w:sz="0" w:space="0" w:color="auto"/>
            <w:right w:val="none" w:sz="0" w:space="0" w:color="auto"/>
          </w:divBdr>
        </w:div>
        <w:div w:id="1463966340">
          <w:marLeft w:val="480"/>
          <w:marRight w:val="0"/>
          <w:marTop w:val="0"/>
          <w:marBottom w:val="0"/>
          <w:divBdr>
            <w:top w:val="none" w:sz="0" w:space="0" w:color="auto"/>
            <w:left w:val="none" w:sz="0" w:space="0" w:color="auto"/>
            <w:bottom w:val="none" w:sz="0" w:space="0" w:color="auto"/>
            <w:right w:val="none" w:sz="0" w:space="0" w:color="auto"/>
          </w:divBdr>
        </w:div>
        <w:div w:id="901326748">
          <w:marLeft w:val="480"/>
          <w:marRight w:val="0"/>
          <w:marTop w:val="0"/>
          <w:marBottom w:val="0"/>
          <w:divBdr>
            <w:top w:val="none" w:sz="0" w:space="0" w:color="auto"/>
            <w:left w:val="none" w:sz="0" w:space="0" w:color="auto"/>
            <w:bottom w:val="none" w:sz="0" w:space="0" w:color="auto"/>
            <w:right w:val="none" w:sz="0" w:space="0" w:color="auto"/>
          </w:divBdr>
        </w:div>
        <w:div w:id="240603808">
          <w:marLeft w:val="480"/>
          <w:marRight w:val="0"/>
          <w:marTop w:val="0"/>
          <w:marBottom w:val="0"/>
          <w:divBdr>
            <w:top w:val="none" w:sz="0" w:space="0" w:color="auto"/>
            <w:left w:val="none" w:sz="0" w:space="0" w:color="auto"/>
            <w:bottom w:val="none" w:sz="0" w:space="0" w:color="auto"/>
            <w:right w:val="none" w:sz="0" w:space="0" w:color="auto"/>
          </w:divBdr>
        </w:div>
        <w:div w:id="457728320">
          <w:marLeft w:val="480"/>
          <w:marRight w:val="0"/>
          <w:marTop w:val="0"/>
          <w:marBottom w:val="0"/>
          <w:divBdr>
            <w:top w:val="none" w:sz="0" w:space="0" w:color="auto"/>
            <w:left w:val="none" w:sz="0" w:space="0" w:color="auto"/>
            <w:bottom w:val="none" w:sz="0" w:space="0" w:color="auto"/>
            <w:right w:val="none" w:sz="0" w:space="0" w:color="auto"/>
          </w:divBdr>
        </w:div>
        <w:div w:id="1016812500">
          <w:marLeft w:val="480"/>
          <w:marRight w:val="0"/>
          <w:marTop w:val="0"/>
          <w:marBottom w:val="0"/>
          <w:divBdr>
            <w:top w:val="none" w:sz="0" w:space="0" w:color="auto"/>
            <w:left w:val="none" w:sz="0" w:space="0" w:color="auto"/>
            <w:bottom w:val="none" w:sz="0" w:space="0" w:color="auto"/>
            <w:right w:val="none" w:sz="0" w:space="0" w:color="auto"/>
          </w:divBdr>
        </w:div>
        <w:div w:id="1769497956">
          <w:marLeft w:val="480"/>
          <w:marRight w:val="0"/>
          <w:marTop w:val="0"/>
          <w:marBottom w:val="0"/>
          <w:divBdr>
            <w:top w:val="none" w:sz="0" w:space="0" w:color="auto"/>
            <w:left w:val="none" w:sz="0" w:space="0" w:color="auto"/>
            <w:bottom w:val="none" w:sz="0" w:space="0" w:color="auto"/>
            <w:right w:val="none" w:sz="0" w:space="0" w:color="auto"/>
          </w:divBdr>
        </w:div>
        <w:div w:id="735712661">
          <w:marLeft w:val="480"/>
          <w:marRight w:val="0"/>
          <w:marTop w:val="0"/>
          <w:marBottom w:val="0"/>
          <w:divBdr>
            <w:top w:val="none" w:sz="0" w:space="0" w:color="auto"/>
            <w:left w:val="none" w:sz="0" w:space="0" w:color="auto"/>
            <w:bottom w:val="none" w:sz="0" w:space="0" w:color="auto"/>
            <w:right w:val="none" w:sz="0" w:space="0" w:color="auto"/>
          </w:divBdr>
        </w:div>
        <w:div w:id="1429156697">
          <w:marLeft w:val="480"/>
          <w:marRight w:val="0"/>
          <w:marTop w:val="0"/>
          <w:marBottom w:val="0"/>
          <w:divBdr>
            <w:top w:val="none" w:sz="0" w:space="0" w:color="auto"/>
            <w:left w:val="none" w:sz="0" w:space="0" w:color="auto"/>
            <w:bottom w:val="none" w:sz="0" w:space="0" w:color="auto"/>
            <w:right w:val="none" w:sz="0" w:space="0" w:color="auto"/>
          </w:divBdr>
        </w:div>
        <w:div w:id="611279644">
          <w:marLeft w:val="480"/>
          <w:marRight w:val="0"/>
          <w:marTop w:val="0"/>
          <w:marBottom w:val="0"/>
          <w:divBdr>
            <w:top w:val="none" w:sz="0" w:space="0" w:color="auto"/>
            <w:left w:val="none" w:sz="0" w:space="0" w:color="auto"/>
            <w:bottom w:val="none" w:sz="0" w:space="0" w:color="auto"/>
            <w:right w:val="none" w:sz="0" w:space="0" w:color="auto"/>
          </w:divBdr>
        </w:div>
        <w:div w:id="452751841">
          <w:marLeft w:val="480"/>
          <w:marRight w:val="0"/>
          <w:marTop w:val="0"/>
          <w:marBottom w:val="0"/>
          <w:divBdr>
            <w:top w:val="none" w:sz="0" w:space="0" w:color="auto"/>
            <w:left w:val="none" w:sz="0" w:space="0" w:color="auto"/>
            <w:bottom w:val="none" w:sz="0" w:space="0" w:color="auto"/>
            <w:right w:val="none" w:sz="0" w:space="0" w:color="auto"/>
          </w:divBdr>
        </w:div>
        <w:div w:id="1647707212">
          <w:marLeft w:val="480"/>
          <w:marRight w:val="0"/>
          <w:marTop w:val="0"/>
          <w:marBottom w:val="0"/>
          <w:divBdr>
            <w:top w:val="none" w:sz="0" w:space="0" w:color="auto"/>
            <w:left w:val="none" w:sz="0" w:space="0" w:color="auto"/>
            <w:bottom w:val="none" w:sz="0" w:space="0" w:color="auto"/>
            <w:right w:val="none" w:sz="0" w:space="0" w:color="auto"/>
          </w:divBdr>
        </w:div>
        <w:div w:id="245699919">
          <w:marLeft w:val="480"/>
          <w:marRight w:val="0"/>
          <w:marTop w:val="0"/>
          <w:marBottom w:val="0"/>
          <w:divBdr>
            <w:top w:val="none" w:sz="0" w:space="0" w:color="auto"/>
            <w:left w:val="none" w:sz="0" w:space="0" w:color="auto"/>
            <w:bottom w:val="none" w:sz="0" w:space="0" w:color="auto"/>
            <w:right w:val="none" w:sz="0" w:space="0" w:color="auto"/>
          </w:divBdr>
        </w:div>
        <w:div w:id="286203328">
          <w:marLeft w:val="480"/>
          <w:marRight w:val="0"/>
          <w:marTop w:val="0"/>
          <w:marBottom w:val="0"/>
          <w:divBdr>
            <w:top w:val="none" w:sz="0" w:space="0" w:color="auto"/>
            <w:left w:val="none" w:sz="0" w:space="0" w:color="auto"/>
            <w:bottom w:val="none" w:sz="0" w:space="0" w:color="auto"/>
            <w:right w:val="none" w:sz="0" w:space="0" w:color="auto"/>
          </w:divBdr>
        </w:div>
        <w:div w:id="510686216">
          <w:marLeft w:val="480"/>
          <w:marRight w:val="0"/>
          <w:marTop w:val="0"/>
          <w:marBottom w:val="0"/>
          <w:divBdr>
            <w:top w:val="none" w:sz="0" w:space="0" w:color="auto"/>
            <w:left w:val="none" w:sz="0" w:space="0" w:color="auto"/>
            <w:bottom w:val="none" w:sz="0" w:space="0" w:color="auto"/>
            <w:right w:val="none" w:sz="0" w:space="0" w:color="auto"/>
          </w:divBdr>
        </w:div>
        <w:div w:id="1452045034">
          <w:marLeft w:val="480"/>
          <w:marRight w:val="0"/>
          <w:marTop w:val="0"/>
          <w:marBottom w:val="0"/>
          <w:divBdr>
            <w:top w:val="none" w:sz="0" w:space="0" w:color="auto"/>
            <w:left w:val="none" w:sz="0" w:space="0" w:color="auto"/>
            <w:bottom w:val="none" w:sz="0" w:space="0" w:color="auto"/>
            <w:right w:val="none" w:sz="0" w:space="0" w:color="auto"/>
          </w:divBdr>
        </w:div>
        <w:div w:id="1542783922">
          <w:marLeft w:val="480"/>
          <w:marRight w:val="0"/>
          <w:marTop w:val="0"/>
          <w:marBottom w:val="0"/>
          <w:divBdr>
            <w:top w:val="none" w:sz="0" w:space="0" w:color="auto"/>
            <w:left w:val="none" w:sz="0" w:space="0" w:color="auto"/>
            <w:bottom w:val="none" w:sz="0" w:space="0" w:color="auto"/>
            <w:right w:val="none" w:sz="0" w:space="0" w:color="auto"/>
          </w:divBdr>
        </w:div>
        <w:div w:id="340132671">
          <w:marLeft w:val="480"/>
          <w:marRight w:val="0"/>
          <w:marTop w:val="0"/>
          <w:marBottom w:val="0"/>
          <w:divBdr>
            <w:top w:val="none" w:sz="0" w:space="0" w:color="auto"/>
            <w:left w:val="none" w:sz="0" w:space="0" w:color="auto"/>
            <w:bottom w:val="none" w:sz="0" w:space="0" w:color="auto"/>
            <w:right w:val="none" w:sz="0" w:space="0" w:color="auto"/>
          </w:divBdr>
        </w:div>
        <w:div w:id="182018175">
          <w:marLeft w:val="480"/>
          <w:marRight w:val="0"/>
          <w:marTop w:val="0"/>
          <w:marBottom w:val="0"/>
          <w:divBdr>
            <w:top w:val="none" w:sz="0" w:space="0" w:color="auto"/>
            <w:left w:val="none" w:sz="0" w:space="0" w:color="auto"/>
            <w:bottom w:val="none" w:sz="0" w:space="0" w:color="auto"/>
            <w:right w:val="none" w:sz="0" w:space="0" w:color="auto"/>
          </w:divBdr>
        </w:div>
        <w:div w:id="729809461">
          <w:marLeft w:val="480"/>
          <w:marRight w:val="0"/>
          <w:marTop w:val="0"/>
          <w:marBottom w:val="0"/>
          <w:divBdr>
            <w:top w:val="none" w:sz="0" w:space="0" w:color="auto"/>
            <w:left w:val="none" w:sz="0" w:space="0" w:color="auto"/>
            <w:bottom w:val="none" w:sz="0" w:space="0" w:color="auto"/>
            <w:right w:val="none" w:sz="0" w:space="0" w:color="auto"/>
          </w:divBdr>
        </w:div>
        <w:div w:id="1378747856">
          <w:marLeft w:val="480"/>
          <w:marRight w:val="0"/>
          <w:marTop w:val="0"/>
          <w:marBottom w:val="0"/>
          <w:divBdr>
            <w:top w:val="none" w:sz="0" w:space="0" w:color="auto"/>
            <w:left w:val="none" w:sz="0" w:space="0" w:color="auto"/>
            <w:bottom w:val="none" w:sz="0" w:space="0" w:color="auto"/>
            <w:right w:val="none" w:sz="0" w:space="0" w:color="auto"/>
          </w:divBdr>
        </w:div>
        <w:div w:id="845898369">
          <w:marLeft w:val="480"/>
          <w:marRight w:val="0"/>
          <w:marTop w:val="0"/>
          <w:marBottom w:val="0"/>
          <w:divBdr>
            <w:top w:val="none" w:sz="0" w:space="0" w:color="auto"/>
            <w:left w:val="none" w:sz="0" w:space="0" w:color="auto"/>
            <w:bottom w:val="none" w:sz="0" w:space="0" w:color="auto"/>
            <w:right w:val="none" w:sz="0" w:space="0" w:color="auto"/>
          </w:divBdr>
        </w:div>
        <w:div w:id="807165417">
          <w:marLeft w:val="480"/>
          <w:marRight w:val="0"/>
          <w:marTop w:val="0"/>
          <w:marBottom w:val="0"/>
          <w:divBdr>
            <w:top w:val="none" w:sz="0" w:space="0" w:color="auto"/>
            <w:left w:val="none" w:sz="0" w:space="0" w:color="auto"/>
            <w:bottom w:val="none" w:sz="0" w:space="0" w:color="auto"/>
            <w:right w:val="none" w:sz="0" w:space="0" w:color="auto"/>
          </w:divBdr>
        </w:div>
        <w:div w:id="871529653">
          <w:marLeft w:val="480"/>
          <w:marRight w:val="0"/>
          <w:marTop w:val="0"/>
          <w:marBottom w:val="0"/>
          <w:divBdr>
            <w:top w:val="none" w:sz="0" w:space="0" w:color="auto"/>
            <w:left w:val="none" w:sz="0" w:space="0" w:color="auto"/>
            <w:bottom w:val="none" w:sz="0" w:space="0" w:color="auto"/>
            <w:right w:val="none" w:sz="0" w:space="0" w:color="auto"/>
          </w:divBdr>
        </w:div>
        <w:div w:id="755133277">
          <w:marLeft w:val="480"/>
          <w:marRight w:val="0"/>
          <w:marTop w:val="0"/>
          <w:marBottom w:val="0"/>
          <w:divBdr>
            <w:top w:val="none" w:sz="0" w:space="0" w:color="auto"/>
            <w:left w:val="none" w:sz="0" w:space="0" w:color="auto"/>
            <w:bottom w:val="none" w:sz="0" w:space="0" w:color="auto"/>
            <w:right w:val="none" w:sz="0" w:space="0" w:color="auto"/>
          </w:divBdr>
        </w:div>
        <w:div w:id="226309050">
          <w:marLeft w:val="480"/>
          <w:marRight w:val="0"/>
          <w:marTop w:val="0"/>
          <w:marBottom w:val="0"/>
          <w:divBdr>
            <w:top w:val="none" w:sz="0" w:space="0" w:color="auto"/>
            <w:left w:val="none" w:sz="0" w:space="0" w:color="auto"/>
            <w:bottom w:val="none" w:sz="0" w:space="0" w:color="auto"/>
            <w:right w:val="none" w:sz="0" w:space="0" w:color="auto"/>
          </w:divBdr>
        </w:div>
        <w:div w:id="245920068">
          <w:marLeft w:val="480"/>
          <w:marRight w:val="0"/>
          <w:marTop w:val="0"/>
          <w:marBottom w:val="0"/>
          <w:divBdr>
            <w:top w:val="none" w:sz="0" w:space="0" w:color="auto"/>
            <w:left w:val="none" w:sz="0" w:space="0" w:color="auto"/>
            <w:bottom w:val="none" w:sz="0" w:space="0" w:color="auto"/>
            <w:right w:val="none" w:sz="0" w:space="0" w:color="auto"/>
          </w:divBdr>
        </w:div>
        <w:div w:id="1133449774">
          <w:marLeft w:val="480"/>
          <w:marRight w:val="0"/>
          <w:marTop w:val="0"/>
          <w:marBottom w:val="0"/>
          <w:divBdr>
            <w:top w:val="none" w:sz="0" w:space="0" w:color="auto"/>
            <w:left w:val="none" w:sz="0" w:space="0" w:color="auto"/>
            <w:bottom w:val="none" w:sz="0" w:space="0" w:color="auto"/>
            <w:right w:val="none" w:sz="0" w:space="0" w:color="auto"/>
          </w:divBdr>
        </w:div>
        <w:div w:id="1846506269">
          <w:marLeft w:val="480"/>
          <w:marRight w:val="0"/>
          <w:marTop w:val="0"/>
          <w:marBottom w:val="0"/>
          <w:divBdr>
            <w:top w:val="none" w:sz="0" w:space="0" w:color="auto"/>
            <w:left w:val="none" w:sz="0" w:space="0" w:color="auto"/>
            <w:bottom w:val="none" w:sz="0" w:space="0" w:color="auto"/>
            <w:right w:val="none" w:sz="0" w:space="0" w:color="auto"/>
          </w:divBdr>
        </w:div>
        <w:div w:id="1451705031">
          <w:marLeft w:val="480"/>
          <w:marRight w:val="0"/>
          <w:marTop w:val="0"/>
          <w:marBottom w:val="0"/>
          <w:divBdr>
            <w:top w:val="none" w:sz="0" w:space="0" w:color="auto"/>
            <w:left w:val="none" w:sz="0" w:space="0" w:color="auto"/>
            <w:bottom w:val="none" w:sz="0" w:space="0" w:color="auto"/>
            <w:right w:val="none" w:sz="0" w:space="0" w:color="auto"/>
          </w:divBdr>
        </w:div>
        <w:div w:id="623778142">
          <w:marLeft w:val="480"/>
          <w:marRight w:val="0"/>
          <w:marTop w:val="0"/>
          <w:marBottom w:val="0"/>
          <w:divBdr>
            <w:top w:val="none" w:sz="0" w:space="0" w:color="auto"/>
            <w:left w:val="none" w:sz="0" w:space="0" w:color="auto"/>
            <w:bottom w:val="none" w:sz="0" w:space="0" w:color="auto"/>
            <w:right w:val="none" w:sz="0" w:space="0" w:color="auto"/>
          </w:divBdr>
        </w:div>
        <w:div w:id="1353845726">
          <w:marLeft w:val="480"/>
          <w:marRight w:val="0"/>
          <w:marTop w:val="0"/>
          <w:marBottom w:val="0"/>
          <w:divBdr>
            <w:top w:val="none" w:sz="0" w:space="0" w:color="auto"/>
            <w:left w:val="none" w:sz="0" w:space="0" w:color="auto"/>
            <w:bottom w:val="none" w:sz="0" w:space="0" w:color="auto"/>
            <w:right w:val="none" w:sz="0" w:space="0" w:color="auto"/>
          </w:divBdr>
        </w:div>
        <w:div w:id="498279190">
          <w:marLeft w:val="480"/>
          <w:marRight w:val="0"/>
          <w:marTop w:val="0"/>
          <w:marBottom w:val="0"/>
          <w:divBdr>
            <w:top w:val="none" w:sz="0" w:space="0" w:color="auto"/>
            <w:left w:val="none" w:sz="0" w:space="0" w:color="auto"/>
            <w:bottom w:val="none" w:sz="0" w:space="0" w:color="auto"/>
            <w:right w:val="none" w:sz="0" w:space="0" w:color="auto"/>
          </w:divBdr>
        </w:div>
        <w:div w:id="1629436105">
          <w:marLeft w:val="480"/>
          <w:marRight w:val="0"/>
          <w:marTop w:val="0"/>
          <w:marBottom w:val="0"/>
          <w:divBdr>
            <w:top w:val="none" w:sz="0" w:space="0" w:color="auto"/>
            <w:left w:val="none" w:sz="0" w:space="0" w:color="auto"/>
            <w:bottom w:val="none" w:sz="0" w:space="0" w:color="auto"/>
            <w:right w:val="none" w:sz="0" w:space="0" w:color="auto"/>
          </w:divBdr>
        </w:div>
        <w:div w:id="1255935741">
          <w:marLeft w:val="480"/>
          <w:marRight w:val="0"/>
          <w:marTop w:val="0"/>
          <w:marBottom w:val="0"/>
          <w:divBdr>
            <w:top w:val="none" w:sz="0" w:space="0" w:color="auto"/>
            <w:left w:val="none" w:sz="0" w:space="0" w:color="auto"/>
            <w:bottom w:val="none" w:sz="0" w:space="0" w:color="auto"/>
            <w:right w:val="none" w:sz="0" w:space="0" w:color="auto"/>
          </w:divBdr>
        </w:div>
        <w:div w:id="1150295304">
          <w:marLeft w:val="480"/>
          <w:marRight w:val="0"/>
          <w:marTop w:val="0"/>
          <w:marBottom w:val="0"/>
          <w:divBdr>
            <w:top w:val="none" w:sz="0" w:space="0" w:color="auto"/>
            <w:left w:val="none" w:sz="0" w:space="0" w:color="auto"/>
            <w:bottom w:val="none" w:sz="0" w:space="0" w:color="auto"/>
            <w:right w:val="none" w:sz="0" w:space="0" w:color="auto"/>
          </w:divBdr>
        </w:div>
      </w:divsChild>
    </w:div>
    <w:div w:id="1874610874">
      <w:bodyDiv w:val="1"/>
      <w:marLeft w:val="0"/>
      <w:marRight w:val="0"/>
      <w:marTop w:val="0"/>
      <w:marBottom w:val="0"/>
      <w:divBdr>
        <w:top w:val="none" w:sz="0" w:space="0" w:color="auto"/>
        <w:left w:val="none" w:sz="0" w:space="0" w:color="auto"/>
        <w:bottom w:val="none" w:sz="0" w:space="0" w:color="auto"/>
        <w:right w:val="none" w:sz="0" w:space="0" w:color="auto"/>
      </w:divBdr>
    </w:div>
    <w:div w:id="1874685068">
      <w:bodyDiv w:val="1"/>
      <w:marLeft w:val="0"/>
      <w:marRight w:val="0"/>
      <w:marTop w:val="0"/>
      <w:marBottom w:val="0"/>
      <w:divBdr>
        <w:top w:val="none" w:sz="0" w:space="0" w:color="auto"/>
        <w:left w:val="none" w:sz="0" w:space="0" w:color="auto"/>
        <w:bottom w:val="none" w:sz="0" w:space="0" w:color="auto"/>
        <w:right w:val="none" w:sz="0" w:space="0" w:color="auto"/>
      </w:divBdr>
    </w:div>
    <w:div w:id="1874801229">
      <w:bodyDiv w:val="1"/>
      <w:marLeft w:val="0"/>
      <w:marRight w:val="0"/>
      <w:marTop w:val="0"/>
      <w:marBottom w:val="0"/>
      <w:divBdr>
        <w:top w:val="none" w:sz="0" w:space="0" w:color="auto"/>
        <w:left w:val="none" w:sz="0" w:space="0" w:color="auto"/>
        <w:bottom w:val="none" w:sz="0" w:space="0" w:color="auto"/>
        <w:right w:val="none" w:sz="0" w:space="0" w:color="auto"/>
      </w:divBdr>
    </w:div>
    <w:div w:id="1874924305">
      <w:bodyDiv w:val="1"/>
      <w:marLeft w:val="0"/>
      <w:marRight w:val="0"/>
      <w:marTop w:val="0"/>
      <w:marBottom w:val="0"/>
      <w:divBdr>
        <w:top w:val="none" w:sz="0" w:space="0" w:color="auto"/>
        <w:left w:val="none" w:sz="0" w:space="0" w:color="auto"/>
        <w:bottom w:val="none" w:sz="0" w:space="0" w:color="auto"/>
        <w:right w:val="none" w:sz="0" w:space="0" w:color="auto"/>
      </w:divBdr>
    </w:div>
    <w:div w:id="1874927351">
      <w:bodyDiv w:val="1"/>
      <w:marLeft w:val="0"/>
      <w:marRight w:val="0"/>
      <w:marTop w:val="0"/>
      <w:marBottom w:val="0"/>
      <w:divBdr>
        <w:top w:val="none" w:sz="0" w:space="0" w:color="auto"/>
        <w:left w:val="none" w:sz="0" w:space="0" w:color="auto"/>
        <w:bottom w:val="none" w:sz="0" w:space="0" w:color="auto"/>
        <w:right w:val="none" w:sz="0" w:space="0" w:color="auto"/>
      </w:divBdr>
    </w:div>
    <w:div w:id="1875072322">
      <w:bodyDiv w:val="1"/>
      <w:marLeft w:val="0"/>
      <w:marRight w:val="0"/>
      <w:marTop w:val="0"/>
      <w:marBottom w:val="0"/>
      <w:divBdr>
        <w:top w:val="none" w:sz="0" w:space="0" w:color="auto"/>
        <w:left w:val="none" w:sz="0" w:space="0" w:color="auto"/>
        <w:bottom w:val="none" w:sz="0" w:space="0" w:color="auto"/>
        <w:right w:val="none" w:sz="0" w:space="0" w:color="auto"/>
      </w:divBdr>
    </w:div>
    <w:div w:id="1875460996">
      <w:bodyDiv w:val="1"/>
      <w:marLeft w:val="0"/>
      <w:marRight w:val="0"/>
      <w:marTop w:val="0"/>
      <w:marBottom w:val="0"/>
      <w:divBdr>
        <w:top w:val="none" w:sz="0" w:space="0" w:color="auto"/>
        <w:left w:val="none" w:sz="0" w:space="0" w:color="auto"/>
        <w:bottom w:val="none" w:sz="0" w:space="0" w:color="auto"/>
        <w:right w:val="none" w:sz="0" w:space="0" w:color="auto"/>
      </w:divBdr>
    </w:div>
    <w:div w:id="1875803808">
      <w:bodyDiv w:val="1"/>
      <w:marLeft w:val="0"/>
      <w:marRight w:val="0"/>
      <w:marTop w:val="0"/>
      <w:marBottom w:val="0"/>
      <w:divBdr>
        <w:top w:val="none" w:sz="0" w:space="0" w:color="auto"/>
        <w:left w:val="none" w:sz="0" w:space="0" w:color="auto"/>
        <w:bottom w:val="none" w:sz="0" w:space="0" w:color="auto"/>
        <w:right w:val="none" w:sz="0" w:space="0" w:color="auto"/>
      </w:divBdr>
    </w:div>
    <w:div w:id="1876116603">
      <w:bodyDiv w:val="1"/>
      <w:marLeft w:val="0"/>
      <w:marRight w:val="0"/>
      <w:marTop w:val="0"/>
      <w:marBottom w:val="0"/>
      <w:divBdr>
        <w:top w:val="none" w:sz="0" w:space="0" w:color="auto"/>
        <w:left w:val="none" w:sz="0" w:space="0" w:color="auto"/>
        <w:bottom w:val="none" w:sz="0" w:space="0" w:color="auto"/>
        <w:right w:val="none" w:sz="0" w:space="0" w:color="auto"/>
      </w:divBdr>
    </w:div>
    <w:div w:id="1876458101">
      <w:bodyDiv w:val="1"/>
      <w:marLeft w:val="0"/>
      <w:marRight w:val="0"/>
      <w:marTop w:val="0"/>
      <w:marBottom w:val="0"/>
      <w:divBdr>
        <w:top w:val="none" w:sz="0" w:space="0" w:color="auto"/>
        <w:left w:val="none" w:sz="0" w:space="0" w:color="auto"/>
        <w:bottom w:val="none" w:sz="0" w:space="0" w:color="auto"/>
        <w:right w:val="none" w:sz="0" w:space="0" w:color="auto"/>
      </w:divBdr>
    </w:div>
    <w:div w:id="1876500428">
      <w:bodyDiv w:val="1"/>
      <w:marLeft w:val="0"/>
      <w:marRight w:val="0"/>
      <w:marTop w:val="0"/>
      <w:marBottom w:val="0"/>
      <w:divBdr>
        <w:top w:val="none" w:sz="0" w:space="0" w:color="auto"/>
        <w:left w:val="none" w:sz="0" w:space="0" w:color="auto"/>
        <w:bottom w:val="none" w:sz="0" w:space="0" w:color="auto"/>
        <w:right w:val="none" w:sz="0" w:space="0" w:color="auto"/>
      </w:divBdr>
    </w:div>
    <w:div w:id="1876502651">
      <w:bodyDiv w:val="1"/>
      <w:marLeft w:val="0"/>
      <w:marRight w:val="0"/>
      <w:marTop w:val="0"/>
      <w:marBottom w:val="0"/>
      <w:divBdr>
        <w:top w:val="none" w:sz="0" w:space="0" w:color="auto"/>
        <w:left w:val="none" w:sz="0" w:space="0" w:color="auto"/>
        <w:bottom w:val="none" w:sz="0" w:space="0" w:color="auto"/>
        <w:right w:val="none" w:sz="0" w:space="0" w:color="auto"/>
      </w:divBdr>
    </w:div>
    <w:div w:id="1876582010">
      <w:bodyDiv w:val="1"/>
      <w:marLeft w:val="0"/>
      <w:marRight w:val="0"/>
      <w:marTop w:val="0"/>
      <w:marBottom w:val="0"/>
      <w:divBdr>
        <w:top w:val="none" w:sz="0" w:space="0" w:color="auto"/>
        <w:left w:val="none" w:sz="0" w:space="0" w:color="auto"/>
        <w:bottom w:val="none" w:sz="0" w:space="0" w:color="auto"/>
        <w:right w:val="none" w:sz="0" w:space="0" w:color="auto"/>
      </w:divBdr>
    </w:div>
    <w:div w:id="1876850287">
      <w:bodyDiv w:val="1"/>
      <w:marLeft w:val="0"/>
      <w:marRight w:val="0"/>
      <w:marTop w:val="0"/>
      <w:marBottom w:val="0"/>
      <w:divBdr>
        <w:top w:val="none" w:sz="0" w:space="0" w:color="auto"/>
        <w:left w:val="none" w:sz="0" w:space="0" w:color="auto"/>
        <w:bottom w:val="none" w:sz="0" w:space="0" w:color="auto"/>
        <w:right w:val="none" w:sz="0" w:space="0" w:color="auto"/>
      </w:divBdr>
    </w:div>
    <w:div w:id="1877310117">
      <w:bodyDiv w:val="1"/>
      <w:marLeft w:val="0"/>
      <w:marRight w:val="0"/>
      <w:marTop w:val="0"/>
      <w:marBottom w:val="0"/>
      <w:divBdr>
        <w:top w:val="none" w:sz="0" w:space="0" w:color="auto"/>
        <w:left w:val="none" w:sz="0" w:space="0" w:color="auto"/>
        <w:bottom w:val="none" w:sz="0" w:space="0" w:color="auto"/>
        <w:right w:val="none" w:sz="0" w:space="0" w:color="auto"/>
      </w:divBdr>
    </w:div>
    <w:div w:id="1877346766">
      <w:bodyDiv w:val="1"/>
      <w:marLeft w:val="0"/>
      <w:marRight w:val="0"/>
      <w:marTop w:val="0"/>
      <w:marBottom w:val="0"/>
      <w:divBdr>
        <w:top w:val="none" w:sz="0" w:space="0" w:color="auto"/>
        <w:left w:val="none" w:sz="0" w:space="0" w:color="auto"/>
        <w:bottom w:val="none" w:sz="0" w:space="0" w:color="auto"/>
        <w:right w:val="none" w:sz="0" w:space="0" w:color="auto"/>
      </w:divBdr>
    </w:div>
    <w:div w:id="1877431212">
      <w:bodyDiv w:val="1"/>
      <w:marLeft w:val="0"/>
      <w:marRight w:val="0"/>
      <w:marTop w:val="0"/>
      <w:marBottom w:val="0"/>
      <w:divBdr>
        <w:top w:val="none" w:sz="0" w:space="0" w:color="auto"/>
        <w:left w:val="none" w:sz="0" w:space="0" w:color="auto"/>
        <w:bottom w:val="none" w:sz="0" w:space="0" w:color="auto"/>
        <w:right w:val="none" w:sz="0" w:space="0" w:color="auto"/>
      </w:divBdr>
    </w:div>
    <w:div w:id="1878005135">
      <w:bodyDiv w:val="1"/>
      <w:marLeft w:val="0"/>
      <w:marRight w:val="0"/>
      <w:marTop w:val="0"/>
      <w:marBottom w:val="0"/>
      <w:divBdr>
        <w:top w:val="none" w:sz="0" w:space="0" w:color="auto"/>
        <w:left w:val="none" w:sz="0" w:space="0" w:color="auto"/>
        <w:bottom w:val="none" w:sz="0" w:space="0" w:color="auto"/>
        <w:right w:val="none" w:sz="0" w:space="0" w:color="auto"/>
      </w:divBdr>
    </w:div>
    <w:div w:id="1878007679">
      <w:bodyDiv w:val="1"/>
      <w:marLeft w:val="0"/>
      <w:marRight w:val="0"/>
      <w:marTop w:val="0"/>
      <w:marBottom w:val="0"/>
      <w:divBdr>
        <w:top w:val="none" w:sz="0" w:space="0" w:color="auto"/>
        <w:left w:val="none" w:sz="0" w:space="0" w:color="auto"/>
        <w:bottom w:val="none" w:sz="0" w:space="0" w:color="auto"/>
        <w:right w:val="none" w:sz="0" w:space="0" w:color="auto"/>
      </w:divBdr>
    </w:div>
    <w:div w:id="1878590770">
      <w:bodyDiv w:val="1"/>
      <w:marLeft w:val="0"/>
      <w:marRight w:val="0"/>
      <w:marTop w:val="0"/>
      <w:marBottom w:val="0"/>
      <w:divBdr>
        <w:top w:val="none" w:sz="0" w:space="0" w:color="auto"/>
        <w:left w:val="none" w:sz="0" w:space="0" w:color="auto"/>
        <w:bottom w:val="none" w:sz="0" w:space="0" w:color="auto"/>
        <w:right w:val="none" w:sz="0" w:space="0" w:color="auto"/>
      </w:divBdr>
    </w:div>
    <w:div w:id="1879051447">
      <w:bodyDiv w:val="1"/>
      <w:marLeft w:val="0"/>
      <w:marRight w:val="0"/>
      <w:marTop w:val="0"/>
      <w:marBottom w:val="0"/>
      <w:divBdr>
        <w:top w:val="none" w:sz="0" w:space="0" w:color="auto"/>
        <w:left w:val="none" w:sz="0" w:space="0" w:color="auto"/>
        <w:bottom w:val="none" w:sz="0" w:space="0" w:color="auto"/>
        <w:right w:val="none" w:sz="0" w:space="0" w:color="auto"/>
      </w:divBdr>
    </w:div>
    <w:div w:id="1879200591">
      <w:bodyDiv w:val="1"/>
      <w:marLeft w:val="0"/>
      <w:marRight w:val="0"/>
      <w:marTop w:val="0"/>
      <w:marBottom w:val="0"/>
      <w:divBdr>
        <w:top w:val="none" w:sz="0" w:space="0" w:color="auto"/>
        <w:left w:val="none" w:sz="0" w:space="0" w:color="auto"/>
        <w:bottom w:val="none" w:sz="0" w:space="0" w:color="auto"/>
        <w:right w:val="none" w:sz="0" w:space="0" w:color="auto"/>
      </w:divBdr>
    </w:div>
    <w:div w:id="1879315551">
      <w:bodyDiv w:val="1"/>
      <w:marLeft w:val="0"/>
      <w:marRight w:val="0"/>
      <w:marTop w:val="0"/>
      <w:marBottom w:val="0"/>
      <w:divBdr>
        <w:top w:val="none" w:sz="0" w:space="0" w:color="auto"/>
        <w:left w:val="none" w:sz="0" w:space="0" w:color="auto"/>
        <w:bottom w:val="none" w:sz="0" w:space="0" w:color="auto"/>
        <w:right w:val="none" w:sz="0" w:space="0" w:color="auto"/>
      </w:divBdr>
    </w:div>
    <w:div w:id="1879705171">
      <w:bodyDiv w:val="1"/>
      <w:marLeft w:val="0"/>
      <w:marRight w:val="0"/>
      <w:marTop w:val="0"/>
      <w:marBottom w:val="0"/>
      <w:divBdr>
        <w:top w:val="none" w:sz="0" w:space="0" w:color="auto"/>
        <w:left w:val="none" w:sz="0" w:space="0" w:color="auto"/>
        <w:bottom w:val="none" w:sz="0" w:space="0" w:color="auto"/>
        <w:right w:val="none" w:sz="0" w:space="0" w:color="auto"/>
      </w:divBdr>
    </w:div>
    <w:div w:id="1879706492">
      <w:bodyDiv w:val="1"/>
      <w:marLeft w:val="0"/>
      <w:marRight w:val="0"/>
      <w:marTop w:val="0"/>
      <w:marBottom w:val="0"/>
      <w:divBdr>
        <w:top w:val="none" w:sz="0" w:space="0" w:color="auto"/>
        <w:left w:val="none" w:sz="0" w:space="0" w:color="auto"/>
        <w:bottom w:val="none" w:sz="0" w:space="0" w:color="auto"/>
        <w:right w:val="none" w:sz="0" w:space="0" w:color="auto"/>
      </w:divBdr>
    </w:div>
    <w:div w:id="1879925315">
      <w:bodyDiv w:val="1"/>
      <w:marLeft w:val="0"/>
      <w:marRight w:val="0"/>
      <w:marTop w:val="0"/>
      <w:marBottom w:val="0"/>
      <w:divBdr>
        <w:top w:val="none" w:sz="0" w:space="0" w:color="auto"/>
        <w:left w:val="none" w:sz="0" w:space="0" w:color="auto"/>
        <w:bottom w:val="none" w:sz="0" w:space="0" w:color="auto"/>
        <w:right w:val="none" w:sz="0" w:space="0" w:color="auto"/>
      </w:divBdr>
      <w:divsChild>
        <w:div w:id="202638067">
          <w:marLeft w:val="480"/>
          <w:marRight w:val="0"/>
          <w:marTop w:val="0"/>
          <w:marBottom w:val="0"/>
          <w:divBdr>
            <w:top w:val="none" w:sz="0" w:space="0" w:color="auto"/>
            <w:left w:val="none" w:sz="0" w:space="0" w:color="auto"/>
            <w:bottom w:val="none" w:sz="0" w:space="0" w:color="auto"/>
            <w:right w:val="none" w:sz="0" w:space="0" w:color="auto"/>
          </w:divBdr>
        </w:div>
        <w:div w:id="1144159537">
          <w:marLeft w:val="480"/>
          <w:marRight w:val="0"/>
          <w:marTop w:val="0"/>
          <w:marBottom w:val="0"/>
          <w:divBdr>
            <w:top w:val="none" w:sz="0" w:space="0" w:color="auto"/>
            <w:left w:val="none" w:sz="0" w:space="0" w:color="auto"/>
            <w:bottom w:val="none" w:sz="0" w:space="0" w:color="auto"/>
            <w:right w:val="none" w:sz="0" w:space="0" w:color="auto"/>
          </w:divBdr>
        </w:div>
        <w:div w:id="1803692817">
          <w:marLeft w:val="480"/>
          <w:marRight w:val="0"/>
          <w:marTop w:val="0"/>
          <w:marBottom w:val="0"/>
          <w:divBdr>
            <w:top w:val="none" w:sz="0" w:space="0" w:color="auto"/>
            <w:left w:val="none" w:sz="0" w:space="0" w:color="auto"/>
            <w:bottom w:val="none" w:sz="0" w:space="0" w:color="auto"/>
            <w:right w:val="none" w:sz="0" w:space="0" w:color="auto"/>
          </w:divBdr>
        </w:div>
        <w:div w:id="1033845434">
          <w:marLeft w:val="480"/>
          <w:marRight w:val="0"/>
          <w:marTop w:val="0"/>
          <w:marBottom w:val="0"/>
          <w:divBdr>
            <w:top w:val="none" w:sz="0" w:space="0" w:color="auto"/>
            <w:left w:val="none" w:sz="0" w:space="0" w:color="auto"/>
            <w:bottom w:val="none" w:sz="0" w:space="0" w:color="auto"/>
            <w:right w:val="none" w:sz="0" w:space="0" w:color="auto"/>
          </w:divBdr>
        </w:div>
        <w:div w:id="943655849">
          <w:marLeft w:val="480"/>
          <w:marRight w:val="0"/>
          <w:marTop w:val="0"/>
          <w:marBottom w:val="0"/>
          <w:divBdr>
            <w:top w:val="none" w:sz="0" w:space="0" w:color="auto"/>
            <w:left w:val="none" w:sz="0" w:space="0" w:color="auto"/>
            <w:bottom w:val="none" w:sz="0" w:space="0" w:color="auto"/>
            <w:right w:val="none" w:sz="0" w:space="0" w:color="auto"/>
          </w:divBdr>
        </w:div>
        <w:div w:id="823007687">
          <w:marLeft w:val="480"/>
          <w:marRight w:val="0"/>
          <w:marTop w:val="0"/>
          <w:marBottom w:val="0"/>
          <w:divBdr>
            <w:top w:val="none" w:sz="0" w:space="0" w:color="auto"/>
            <w:left w:val="none" w:sz="0" w:space="0" w:color="auto"/>
            <w:bottom w:val="none" w:sz="0" w:space="0" w:color="auto"/>
            <w:right w:val="none" w:sz="0" w:space="0" w:color="auto"/>
          </w:divBdr>
        </w:div>
        <w:div w:id="683628950">
          <w:marLeft w:val="480"/>
          <w:marRight w:val="0"/>
          <w:marTop w:val="0"/>
          <w:marBottom w:val="0"/>
          <w:divBdr>
            <w:top w:val="none" w:sz="0" w:space="0" w:color="auto"/>
            <w:left w:val="none" w:sz="0" w:space="0" w:color="auto"/>
            <w:bottom w:val="none" w:sz="0" w:space="0" w:color="auto"/>
            <w:right w:val="none" w:sz="0" w:space="0" w:color="auto"/>
          </w:divBdr>
        </w:div>
        <w:div w:id="1489059286">
          <w:marLeft w:val="480"/>
          <w:marRight w:val="0"/>
          <w:marTop w:val="0"/>
          <w:marBottom w:val="0"/>
          <w:divBdr>
            <w:top w:val="none" w:sz="0" w:space="0" w:color="auto"/>
            <w:left w:val="none" w:sz="0" w:space="0" w:color="auto"/>
            <w:bottom w:val="none" w:sz="0" w:space="0" w:color="auto"/>
            <w:right w:val="none" w:sz="0" w:space="0" w:color="auto"/>
          </w:divBdr>
        </w:div>
        <w:div w:id="193856088">
          <w:marLeft w:val="480"/>
          <w:marRight w:val="0"/>
          <w:marTop w:val="0"/>
          <w:marBottom w:val="0"/>
          <w:divBdr>
            <w:top w:val="none" w:sz="0" w:space="0" w:color="auto"/>
            <w:left w:val="none" w:sz="0" w:space="0" w:color="auto"/>
            <w:bottom w:val="none" w:sz="0" w:space="0" w:color="auto"/>
            <w:right w:val="none" w:sz="0" w:space="0" w:color="auto"/>
          </w:divBdr>
        </w:div>
        <w:div w:id="1418790487">
          <w:marLeft w:val="480"/>
          <w:marRight w:val="0"/>
          <w:marTop w:val="0"/>
          <w:marBottom w:val="0"/>
          <w:divBdr>
            <w:top w:val="none" w:sz="0" w:space="0" w:color="auto"/>
            <w:left w:val="none" w:sz="0" w:space="0" w:color="auto"/>
            <w:bottom w:val="none" w:sz="0" w:space="0" w:color="auto"/>
            <w:right w:val="none" w:sz="0" w:space="0" w:color="auto"/>
          </w:divBdr>
        </w:div>
        <w:div w:id="288240600">
          <w:marLeft w:val="480"/>
          <w:marRight w:val="0"/>
          <w:marTop w:val="0"/>
          <w:marBottom w:val="0"/>
          <w:divBdr>
            <w:top w:val="none" w:sz="0" w:space="0" w:color="auto"/>
            <w:left w:val="none" w:sz="0" w:space="0" w:color="auto"/>
            <w:bottom w:val="none" w:sz="0" w:space="0" w:color="auto"/>
            <w:right w:val="none" w:sz="0" w:space="0" w:color="auto"/>
          </w:divBdr>
        </w:div>
        <w:div w:id="1990211815">
          <w:marLeft w:val="480"/>
          <w:marRight w:val="0"/>
          <w:marTop w:val="0"/>
          <w:marBottom w:val="0"/>
          <w:divBdr>
            <w:top w:val="none" w:sz="0" w:space="0" w:color="auto"/>
            <w:left w:val="none" w:sz="0" w:space="0" w:color="auto"/>
            <w:bottom w:val="none" w:sz="0" w:space="0" w:color="auto"/>
            <w:right w:val="none" w:sz="0" w:space="0" w:color="auto"/>
          </w:divBdr>
        </w:div>
        <w:div w:id="1060976983">
          <w:marLeft w:val="480"/>
          <w:marRight w:val="0"/>
          <w:marTop w:val="0"/>
          <w:marBottom w:val="0"/>
          <w:divBdr>
            <w:top w:val="none" w:sz="0" w:space="0" w:color="auto"/>
            <w:left w:val="none" w:sz="0" w:space="0" w:color="auto"/>
            <w:bottom w:val="none" w:sz="0" w:space="0" w:color="auto"/>
            <w:right w:val="none" w:sz="0" w:space="0" w:color="auto"/>
          </w:divBdr>
        </w:div>
        <w:div w:id="1768308574">
          <w:marLeft w:val="480"/>
          <w:marRight w:val="0"/>
          <w:marTop w:val="0"/>
          <w:marBottom w:val="0"/>
          <w:divBdr>
            <w:top w:val="none" w:sz="0" w:space="0" w:color="auto"/>
            <w:left w:val="none" w:sz="0" w:space="0" w:color="auto"/>
            <w:bottom w:val="none" w:sz="0" w:space="0" w:color="auto"/>
            <w:right w:val="none" w:sz="0" w:space="0" w:color="auto"/>
          </w:divBdr>
        </w:div>
        <w:div w:id="448207122">
          <w:marLeft w:val="480"/>
          <w:marRight w:val="0"/>
          <w:marTop w:val="0"/>
          <w:marBottom w:val="0"/>
          <w:divBdr>
            <w:top w:val="none" w:sz="0" w:space="0" w:color="auto"/>
            <w:left w:val="none" w:sz="0" w:space="0" w:color="auto"/>
            <w:bottom w:val="none" w:sz="0" w:space="0" w:color="auto"/>
            <w:right w:val="none" w:sz="0" w:space="0" w:color="auto"/>
          </w:divBdr>
        </w:div>
        <w:div w:id="701712600">
          <w:marLeft w:val="480"/>
          <w:marRight w:val="0"/>
          <w:marTop w:val="0"/>
          <w:marBottom w:val="0"/>
          <w:divBdr>
            <w:top w:val="none" w:sz="0" w:space="0" w:color="auto"/>
            <w:left w:val="none" w:sz="0" w:space="0" w:color="auto"/>
            <w:bottom w:val="none" w:sz="0" w:space="0" w:color="auto"/>
            <w:right w:val="none" w:sz="0" w:space="0" w:color="auto"/>
          </w:divBdr>
        </w:div>
        <w:div w:id="866525404">
          <w:marLeft w:val="480"/>
          <w:marRight w:val="0"/>
          <w:marTop w:val="0"/>
          <w:marBottom w:val="0"/>
          <w:divBdr>
            <w:top w:val="none" w:sz="0" w:space="0" w:color="auto"/>
            <w:left w:val="none" w:sz="0" w:space="0" w:color="auto"/>
            <w:bottom w:val="none" w:sz="0" w:space="0" w:color="auto"/>
            <w:right w:val="none" w:sz="0" w:space="0" w:color="auto"/>
          </w:divBdr>
        </w:div>
        <w:div w:id="335305050">
          <w:marLeft w:val="480"/>
          <w:marRight w:val="0"/>
          <w:marTop w:val="0"/>
          <w:marBottom w:val="0"/>
          <w:divBdr>
            <w:top w:val="none" w:sz="0" w:space="0" w:color="auto"/>
            <w:left w:val="none" w:sz="0" w:space="0" w:color="auto"/>
            <w:bottom w:val="none" w:sz="0" w:space="0" w:color="auto"/>
            <w:right w:val="none" w:sz="0" w:space="0" w:color="auto"/>
          </w:divBdr>
        </w:div>
        <w:div w:id="168640365">
          <w:marLeft w:val="480"/>
          <w:marRight w:val="0"/>
          <w:marTop w:val="0"/>
          <w:marBottom w:val="0"/>
          <w:divBdr>
            <w:top w:val="none" w:sz="0" w:space="0" w:color="auto"/>
            <w:left w:val="none" w:sz="0" w:space="0" w:color="auto"/>
            <w:bottom w:val="none" w:sz="0" w:space="0" w:color="auto"/>
            <w:right w:val="none" w:sz="0" w:space="0" w:color="auto"/>
          </w:divBdr>
        </w:div>
        <w:div w:id="182014141">
          <w:marLeft w:val="480"/>
          <w:marRight w:val="0"/>
          <w:marTop w:val="0"/>
          <w:marBottom w:val="0"/>
          <w:divBdr>
            <w:top w:val="none" w:sz="0" w:space="0" w:color="auto"/>
            <w:left w:val="none" w:sz="0" w:space="0" w:color="auto"/>
            <w:bottom w:val="none" w:sz="0" w:space="0" w:color="auto"/>
            <w:right w:val="none" w:sz="0" w:space="0" w:color="auto"/>
          </w:divBdr>
        </w:div>
        <w:div w:id="955988792">
          <w:marLeft w:val="480"/>
          <w:marRight w:val="0"/>
          <w:marTop w:val="0"/>
          <w:marBottom w:val="0"/>
          <w:divBdr>
            <w:top w:val="none" w:sz="0" w:space="0" w:color="auto"/>
            <w:left w:val="none" w:sz="0" w:space="0" w:color="auto"/>
            <w:bottom w:val="none" w:sz="0" w:space="0" w:color="auto"/>
            <w:right w:val="none" w:sz="0" w:space="0" w:color="auto"/>
          </w:divBdr>
        </w:div>
        <w:div w:id="2083794985">
          <w:marLeft w:val="480"/>
          <w:marRight w:val="0"/>
          <w:marTop w:val="0"/>
          <w:marBottom w:val="0"/>
          <w:divBdr>
            <w:top w:val="none" w:sz="0" w:space="0" w:color="auto"/>
            <w:left w:val="none" w:sz="0" w:space="0" w:color="auto"/>
            <w:bottom w:val="none" w:sz="0" w:space="0" w:color="auto"/>
            <w:right w:val="none" w:sz="0" w:space="0" w:color="auto"/>
          </w:divBdr>
        </w:div>
        <w:div w:id="474761180">
          <w:marLeft w:val="480"/>
          <w:marRight w:val="0"/>
          <w:marTop w:val="0"/>
          <w:marBottom w:val="0"/>
          <w:divBdr>
            <w:top w:val="none" w:sz="0" w:space="0" w:color="auto"/>
            <w:left w:val="none" w:sz="0" w:space="0" w:color="auto"/>
            <w:bottom w:val="none" w:sz="0" w:space="0" w:color="auto"/>
            <w:right w:val="none" w:sz="0" w:space="0" w:color="auto"/>
          </w:divBdr>
        </w:div>
        <w:div w:id="1512909840">
          <w:marLeft w:val="480"/>
          <w:marRight w:val="0"/>
          <w:marTop w:val="0"/>
          <w:marBottom w:val="0"/>
          <w:divBdr>
            <w:top w:val="none" w:sz="0" w:space="0" w:color="auto"/>
            <w:left w:val="none" w:sz="0" w:space="0" w:color="auto"/>
            <w:bottom w:val="none" w:sz="0" w:space="0" w:color="auto"/>
            <w:right w:val="none" w:sz="0" w:space="0" w:color="auto"/>
          </w:divBdr>
        </w:div>
        <w:div w:id="1491213351">
          <w:marLeft w:val="480"/>
          <w:marRight w:val="0"/>
          <w:marTop w:val="0"/>
          <w:marBottom w:val="0"/>
          <w:divBdr>
            <w:top w:val="none" w:sz="0" w:space="0" w:color="auto"/>
            <w:left w:val="none" w:sz="0" w:space="0" w:color="auto"/>
            <w:bottom w:val="none" w:sz="0" w:space="0" w:color="auto"/>
            <w:right w:val="none" w:sz="0" w:space="0" w:color="auto"/>
          </w:divBdr>
        </w:div>
        <w:div w:id="102918844">
          <w:marLeft w:val="480"/>
          <w:marRight w:val="0"/>
          <w:marTop w:val="0"/>
          <w:marBottom w:val="0"/>
          <w:divBdr>
            <w:top w:val="none" w:sz="0" w:space="0" w:color="auto"/>
            <w:left w:val="none" w:sz="0" w:space="0" w:color="auto"/>
            <w:bottom w:val="none" w:sz="0" w:space="0" w:color="auto"/>
            <w:right w:val="none" w:sz="0" w:space="0" w:color="auto"/>
          </w:divBdr>
        </w:div>
        <w:div w:id="276067210">
          <w:marLeft w:val="480"/>
          <w:marRight w:val="0"/>
          <w:marTop w:val="0"/>
          <w:marBottom w:val="0"/>
          <w:divBdr>
            <w:top w:val="none" w:sz="0" w:space="0" w:color="auto"/>
            <w:left w:val="none" w:sz="0" w:space="0" w:color="auto"/>
            <w:bottom w:val="none" w:sz="0" w:space="0" w:color="auto"/>
            <w:right w:val="none" w:sz="0" w:space="0" w:color="auto"/>
          </w:divBdr>
        </w:div>
        <w:div w:id="424158456">
          <w:marLeft w:val="480"/>
          <w:marRight w:val="0"/>
          <w:marTop w:val="0"/>
          <w:marBottom w:val="0"/>
          <w:divBdr>
            <w:top w:val="none" w:sz="0" w:space="0" w:color="auto"/>
            <w:left w:val="none" w:sz="0" w:space="0" w:color="auto"/>
            <w:bottom w:val="none" w:sz="0" w:space="0" w:color="auto"/>
            <w:right w:val="none" w:sz="0" w:space="0" w:color="auto"/>
          </w:divBdr>
        </w:div>
        <w:div w:id="1900169175">
          <w:marLeft w:val="480"/>
          <w:marRight w:val="0"/>
          <w:marTop w:val="0"/>
          <w:marBottom w:val="0"/>
          <w:divBdr>
            <w:top w:val="none" w:sz="0" w:space="0" w:color="auto"/>
            <w:left w:val="none" w:sz="0" w:space="0" w:color="auto"/>
            <w:bottom w:val="none" w:sz="0" w:space="0" w:color="auto"/>
            <w:right w:val="none" w:sz="0" w:space="0" w:color="auto"/>
          </w:divBdr>
        </w:div>
        <w:div w:id="419639690">
          <w:marLeft w:val="480"/>
          <w:marRight w:val="0"/>
          <w:marTop w:val="0"/>
          <w:marBottom w:val="0"/>
          <w:divBdr>
            <w:top w:val="none" w:sz="0" w:space="0" w:color="auto"/>
            <w:left w:val="none" w:sz="0" w:space="0" w:color="auto"/>
            <w:bottom w:val="none" w:sz="0" w:space="0" w:color="auto"/>
            <w:right w:val="none" w:sz="0" w:space="0" w:color="auto"/>
          </w:divBdr>
        </w:div>
        <w:div w:id="1836603275">
          <w:marLeft w:val="480"/>
          <w:marRight w:val="0"/>
          <w:marTop w:val="0"/>
          <w:marBottom w:val="0"/>
          <w:divBdr>
            <w:top w:val="none" w:sz="0" w:space="0" w:color="auto"/>
            <w:left w:val="none" w:sz="0" w:space="0" w:color="auto"/>
            <w:bottom w:val="none" w:sz="0" w:space="0" w:color="auto"/>
            <w:right w:val="none" w:sz="0" w:space="0" w:color="auto"/>
          </w:divBdr>
        </w:div>
        <w:div w:id="705105074">
          <w:marLeft w:val="480"/>
          <w:marRight w:val="0"/>
          <w:marTop w:val="0"/>
          <w:marBottom w:val="0"/>
          <w:divBdr>
            <w:top w:val="none" w:sz="0" w:space="0" w:color="auto"/>
            <w:left w:val="none" w:sz="0" w:space="0" w:color="auto"/>
            <w:bottom w:val="none" w:sz="0" w:space="0" w:color="auto"/>
            <w:right w:val="none" w:sz="0" w:space="0" w:color="auto"/>
          </w:divBdr>
        </w:div>
        <w:div w:id="839468342">
          <w:marLeft w:val="480"/>
          <w:marRight w:val="0"/>
          <w:marTop w:val="0"/>
          <w:marBottom w:val="0"/>
          <w:divBdr>
            <w:top w:val="none" w:sz="0" w:space="0" w:color="auto"/>
            <w:left w:val="none" w:sz="0" w:space="0" w:color="auto"/>
            <w:bottom w:val="none" w:sz="0" w:space="0" w:color="auto"/>
            <w:right w:val="none" w:sz="0" w:space="0" w:color="auto"/>
          </w:divBdr>
        </w:div>
        <w:div w:id="215705024">
          <w:marLeft w:val="480"/>
          <w:marRight w:val="0"/>
          <w:marTop w:val="0"/>
          <w:marBottom w:val="0"/>
          <w:divBdr>
            <w:top w:val="none" w:sz="0" w:space="0" w:color="auto"/>
            <w:left w:val="none" w:sz="0" w:space="0" w:color="auto"/>
            <w:bottom w:val="none" w:sz="0" w:space="0" w:color="auto"/>
            <w:right w:val="none" w:sz="0" w:space="0" w:color="auto"/>
          </w:divBdr>
        </w:div>
        <w:div w:id="1886023057">
          <w:marLeft w:val="480"/>
          <w:marRight w:val="0"/>
          <w:marTop w:val="0"/>
          <w:marBottom w:val="0"/>
          <w:divBdr>
            <w:top w:val="none" w:sz="0" w:space="0" w:color="auto"/>
            <w:left w:val="none" w:sz="0" w:space="0" w:color="auto"/>
            <w:bottom w:val="none" w:sz="0" w:space="0" w:color="auto"/>
            <w:right w:val="none" w:sz="0" w:space="0" w:color="auto"/>
          </w:divBdr>
        </w:div>
        <w:div w:id="607346524">
          <w:marLeft w:val="480"/>
          <w:marRight w:val="0"/>
          <w:marTop w:val="0"/>
          <w:marBottom w:val="0"/>
          <w:divBdr>
            <w:top w:val="none" w:sz="0" w:space="0" w:color="auto"/>
            <w:left w:val="none" w:sz="0" w:space="0" w:color="auto"/>
            <w:bottom w:val="none" w:sz="0" w:space="0" w:color="auto"/>
            <w:right w:val="none" w:sz="0" w:space="0" w:color="auto"/>
          </w:divBdr>
        </w:div>
        <w:div w:id="619459946">
          <w:marLeft w:val="480"/>
          <w:marRight w:val="0"/>
          <w:marTop w:val="0"/>
          <w:marBottom w:val="0"/>
          <w:divBdr>
            <w:top w:val="none" w:sz="0" w:space="0" w:color="auto"/>
            <w:left w:val="none" w:sz="0" w:space="0" w:color="auto"/>
            <w:bottom w:val="none" w:sz="0" w:space="0" w:color="auto"/>
            <w:right w:val="none" w:sz="0" w:space="0" w:color="auto"/>
          </w:divBdr>
        </w:div>
        <w:div w:id="1048601281">
          <w:marLeft w:val="480"/>
          <w:marRight w:val="0"/>
          <w:marTop w:val="0"/>
          <w:marBottom w:val="0"/>
          <w:divBdr>
            <w:top w:val="none" w:sz="0" w:space="0" w:color="auto"/>
            <w:left w:val="none" w:sz="0" w:space="0" w:color="auto"/>
            <w:bottom w:val="none" w:sz="0" w:space="0" w:color="auto"/>
            <w:right w:val="none" w:sz="0" w:space="0" w:color="auto"/>
          </w:divBdr>
        </w:div>
        <w:div w:id="707216850">
          <w:marLeft w:val="480"/>
          <w:marRight w:val="0"/>
          <w:marTop w:val="0"/>
          <w:marBottom w:val="0"/>
          <w:divBdr>
            <w:top w:val="none" w:sz="0" w:space="0" w:color="auto"/>
            <w:left w:val="none" w:sz="0" w:space="0" w:color="auto"/>
            <w:bottom w:val="none" w:sz="0" w:space="0" w:color="auto"/>
            <w:right w:val="none" w:sz="0" w:space="0" w:color="auto"/>
          </w:divBdr>
        </w:div>
        <w:div w:id="1156842134">
          <w:marLeft w:val="480"/>
          <w:marRight w:val="0"/>
          <w:marTop w:val="0"/>
          <w:marBottom w:val="0"/>
          <w:divBdr>
            <w:top w:val="none" w:sz="0" w:space="0" w:color="auto"/>
            <w:left w:val="none" w:sz="0" w:space="0" w:color="auto"/>
            <w:bottom w:val="none" w:sz="0" w:space="0" w:color="auto"/>
            <w:right w:val="none" w:sz="0" w:space="0" w:color="auto"/>
          </w:divBdr>
        </w:div>
        <w:div w:id="465465888">
          <w:marLeft w:val="480"/>
          <w:marRight w:val="0"/>
          <w:marTop w:val="0"/>
          <w:marBottom w:val="0"/>
          <w:divBdr>
            <w:top w:val="none" w:sz="0" w:space="0" w:color="auto"/>
            <w:left w:val="none" w:sz="0" w:space="0" w:color="auto"/>
            <w:bottom w:val="none" w:sz="0" w:space="0" w:color="auto"/>
            <w:right w:val="none" w:sz="0" w:space="0" w:color="auto"/>
          </w:divBdr>
        </w:div>
        <w:div w:id="443963360">
          <w:marLeft w:val="480"/>
          <w:marRight w:val="0"/>
          <w:marTop w:val="0"/>
          <w:marBottom w:val="0"/>
          <w:divBdr>
            <w:top w:val="none" w:sz="0" w:space="0" w:color="auto"/>
            <w:left w:val="none" w:sz="0" w:space="0" w:color="auto"/>
            <w:bottom w:val="none" w:sz="0" w:space="0" w:color="auto"/>
            <w:right w:val="none" w:sz="0" w:space="0" w:color="auto"/>
          </w:divBdr>
        </w:div>
        <w:div w:id="1467773197">
          <w:marLeft w:val="480"/>
          <w:marRight w:val="0"/>
          <w:marTop w:val="0"/>
          <w:marBottom w:val="0"/>
          <w:divBdr>
            <w:top w:val="none" w:sz="0" w:space="0" w:color="auto"/>
            <w:left w:val="none" w:sz="0" w:space="0" w:color="auto"/>
            <w:bottom w:val="none" w:sz="0" w:space="0" w:color="auto"/>
            <w:right w:val="none" w:sz="0" w:space="0" w:color="auto"/>
          </w:divBdr>
        </w:div>
        <w:div w:id="1755513620">
          <w:marLeft w:val="480"/>
          <w:marRight w:val="0"/>
          <w:marTop w:val="0"/>
          <w:marBottom w:val="0"/>
          <w:divBdr>
            <w:top w:val="none" w:sz="0" w:space="0" w:color="auto"/>
            <w:left w:val="none" w:sz="0" w:space="0" w:color="auto"/>
            <w:bottom w:val="none" w:sz="0" w:space="0" w:color="auto"/>
            <w:right w:val="none" w:sz="0" w:space="0" w:color="auto"/>
          </w:divBdr>
        </w:div>
        <w:div w:id="970598762">
          <w:marLeft w:val="480"/>
          <w:marRight w:val="0"/>
          <w:marTop w:val="0"/>
          <w:marBottom w:val="0"/>
          <w:divBdr>
            <w:top w:val="none" w:sz="0" w:space="0" w:color="auto"/>
            <w:left w:val="none" w:sz="0" w:space="0" w:color="auto"/>
            <w:bottom w:val="none" w:sz="0" w:space="0" w:color="auto"/>
            <w:right w:val="none" w:sz="0" w:space="0" w:color="auto"/>
          </w:divBdr>
        </w:div>
        <w:div w:id="834028128">
          <w:marLeft w:val="480"/>
          <w:marRight w:val="0"/>
          <w:marTop w:val="0"/>
          <w:marBottom w:val="0"/>
          <w:divBdr>
            <w:top w:val="none" w:sz="0" w:space="0" w:color="auto"/>
            <w:left w:val="none" w:sz="0" w:space="0" w:color="auto"/>
            <w:bottom w:val="none" w:sz="0" w:space="0" w:color="auto"/>
            <w:right w:val="none" w:sz="0" w:space="0" w:color="auto"/>
          </w:divBdr>
        </w:div>
        <w:div w:id="818112774">
          <w:marLeft w:val="480"/>
          <w:marRight w:val="0"/>
          <w:marTop w:val="0"/>
          <w:marBottom w:val="0"/>
          <w:divBdr>
            <w:top w:val="none" w:sz="0" w:space="0" w:color="auto"/>
            <w:left w:val="none" w:sz="0" w:space="0" w:color="auto"/>
            <w:bottom w:val="none" w:sz="0" w:space="0" w:color="auto"/>
            <w:right w:val="none" w:sz="0" w:space="0" w:color="auto"/>
          </w:divBdr>
        </w:div>
        <w:div w:id="1315913091">
          <w:marLeft w:val="480"/>
          <w:marRight w:val="0"/>
          <w:marTop w:val="0"/>
          <w:marBottom w:val="0"/>
          <w:divBdr>
            <w:top w:val="none" w:sz="0" w:space="0" w:color="auto"/>
            <w:left w:val="none" w:sz="0" w:space="0" w:color="auto"/>
            <w:bottom w:val="none" w:sz="0" w:space="0" w:color="auto"/>
            <w:right w:val="none" w:sz="0" w:space="0" w:color="auto"/>
          </w:divBdr>
        </w:div>
        <w:div w:id="2023623910">
          <w:marLeft w:val="480"/>
          <w:marRight w:val="0"/>
          <w:marTop w:val="0"/>
          <w:marBottom w:val="0"/>
          <w:divBdr>
            <w:top w:val="none" w:sz="0" w:space="0" w:color="auto"/>
            <w:left w:val="none" w:sz="0" w:space="0" w:color="auto"/>
            <w:bottom w:val="none" w:sz="0" w:space="0" w:color="auto"/>
            <w:right w:val="none" w:sz="0" w:space="0" w:color="auto"/>
          </w:divBdr>
        </w:div>
        <w:div w:id="1605380427">
          <w:marLeft w:val="480"/>
          <w:marRight w:val="0"/>
          <w:marTop w:val="0"/>
          <w:marBottom w:val="0"/>
          <w:divBdr>
            <w:top w:val="none" w:sz="0" w:space="0" w:color="auto"/>
            <w:left w:val="none" w:sz="0" w:space="0" w:color="auto"/>
            <w:bottom w:val="none" w:sz="0" w:space="0" w:color="auto"/>
            <w:right w:val="none" w:sz="0" w:space="0" w:color="auto"/>
          </w:divBdr>
        </w:div>
        <w:div w:id="1003050767">
          <w:marLeft w:val="480"/>
          <w:marRight w:val="0"/>
          <w:marTop w:val="0"/>
          <w:marBottom w:val="0"/>
          <w:divBdr>
            <w:top w:val="none" w:sz="0" w:space="0" w:color="auto"/>
            <w:left w:val="none" w:sz="0" w:space="0" w:color="auto"/>
            <w:bottom w:val="none" w:sz="0" w:space="0" w:color="auto"/>
            <w:right w:val="none" w:sz="0" w:space="0" w:color="auto"/>
          </w:divBdr>
        </w:div>
        <w:div w:id="438717138">
          <w:marLeft w:val="480"/>
          <w:marRight w:val="0"/>
          <w:marTop w:val="0"/>
          <w:marBottom w:val="0"/>
          <w:divBdr>
            <w:top w:val="none" w:sz="0" w:space="0" w:color="auto"/>
            <w:left w:val="none" w:sz="0" w:space="0" w:color="auto"/>
            <w:bottom w:val="none" w:sz="0" w:space="0" w:color="auto"/>
            <w:right w:val="none" w:sz="0" w:space="0" w:color="auto"/>
          </w:divBdr>
        </w:div>
        <w:div w:id="39742714">
          <w:marLeft w:val="480"/>
          <w:marRight w:val="0"/>
          <w:marTop w:val="0"/>
          <w:marBottom w:val="0"/>
          <w:divBdr>
            <w:top w:val="none" w:sz="0" w:space="0" w:color="auto"/>
            <w:left w:val="none" w:sz="0" w:space="0" w:color="auto"/>
            <w:bottom w:val="none" w:sz="0" w:space="0" w:color="auto"/>
            <w:right w:val="none" w:sz="0" w:space="0" w:color="auto"/>
          </w:divBdr>
        </w:div>
        <w:div w:id="381052606">
          <w:marLeft w:val="480"/>
          <w:marRight w:val="0"/>
          <w:marTop w:val="0"/>
          <w:marBottom w:val="0"/>
          <w:divBdr>
            <w:top w:val="none" w:sz="0" w:space="0" w:color="auto"/>
            <w:left w:val="none" w:sz="0" w:space="0" w:color="auto"/>
            <w:bottom w:val="none" w:sz="0" w:space="0" w:color="auto"/>
            <w:right w:val="none" w:sz="0" w:space="0" w:color="auto"/>
          </w:divBdr>
        </w:div>
        <w:div w:id="9381141">
          <w:marLeft w:val="480"/>
          <w:marRight w:val="0"/>
          <w:marTop w:val="0"/>
          <w:marBottom w:val="0"/>
          <w:divBdr>
            <w:top w:val="none" w:sz="0" w:space="0" w:color="auto"/>
            <w:left w:val="none" w:sz="0" w:space="0" w:color="auto"/>
            <w:bottom w:val="none" w:sz="0" w:space="0" w:color="auto"/>
            <w:right w:val="none" w:sz="0" w:space="0" w:color="auto"/>
          </w:divBdr>
        </w:div>
        <w:div w:id="1462306911">
          <w:marLeft w:val="480"/>
          <w:marRight w:val="0"/>
          <w:marTop w:val="0"/>
          <w:marBottom w:val="0"/>
          <w:divBdr>
            <w:top w:val="none" w:sz="0" w:space="0" w:color="auto"/>
            <w:left w:val="none" w:sz="0" w:space="0" w:color="auto"/>
            <w:bottom w:val="none" w:sz="0" w:space="0" w:color="auto"/>
            <w:right w:val="none" w:sz="0" w:space="0" w:color="auto"/>
          </w:divBdr>
        </w:div>
        <w:div w:id="921336636">
          <w:marLeft w:val="480"/>
          <w:marRight w:val="0"/>
          <w:marTop w:val="0"/>
          <w:marBottom w:val="0"/>
          <w:divBdr>
            <w:top w:val="none" w:sz="0" w:space="0" w:color="auto"/>
            <w:left w:val="none" w:sz="0" w:space="0" w:color="auto"/>
            <w:bottom w:val="none" w:sz="0" w:space="0" w:color="auto"/>
            <w:right w:val="none" w:sz="0" w:space="0" w:color="auto"/>
          </w:divBdr>
        </w:div>
        <w:div w:id="1799839155">
          <w:marLeft w:val="480"/>
          <w:marRight w:val="0"/>
          <w:marTop w:val="0"/>
          <w:marBottom w:val="0"/>
          <w:divBdr>
            <w:top w:val="none" w:sz="0" w:space="0" w:color="auto"/>
            <w:left w:val="none" w:sz="0" w:space="0" w:color="auto"/>
            <w:bottom w:val="none" w:sz="0" w:space="0" w:color="auto"/>
            <w:right w:val="none" w:sz="0" w:space="0" w:color="auto"/>
          </w:divBdr>
        </w:div>
        <w:div w:id="546571611">
          <w:marLeft w:val="480"/>
          <w:marRight w:val="0"/>
          <w:marTop w:val="0"/>
          <w:marBottom w:val="0"/>
          <w:divBdr>
            <w:top w:val="none" w:sz="0" w:space="0" w:color="auto"/>
            <w:left w:val="none" w:sz="0" w:space="0" w:color="auto"/>
            <w:bottom w:val="none" w:sz="0" w:space="0" w:color="auto"/>
            <w:right w:val="none" w:sz="0" w:space="0" w:color="auto"/>
          </w:divBdr>
        </w:div>
        <w:div w:id="1128009910">
          <w:marLeft w:val="480"/>
          <w:marRight w:val="0"/>
          <w:marTop w:val="0"/>
          <w:marBottom w:val="0"/>
          <w:divBdr>
            <w:top w:val="none" w:sz="0" w:space="0" w:color="auto"/>
            <w:left w:val="none" w:sz="0" w:space="0" w:color="auto"/>
            <w:bottom w:val="none" w:sz="0" w:space="0" w:color="auto"/>
            <w:right w:val="none" w:sz="0" w:space="0" w:color="auto"/>
          </w:divBdr>
        </w:div>
        <w:div w:id="1033726678">
          <w:marLeft w:val="480"/>
          <w:marRight w:val="0"/>
          <w:marTop w:val="0"/>
          <w:marBottom w:val="0"/>
          <w:divBdr>
            <w:top w:val="none" w:sz="0" w:space="0" w:color="auto"/>
            <w:left w:val="none" w:sz="0" w:space="0" w:color="auto"/>
            <w:bottom w:val="none" w:sz="0" w:space="0" w:color="auto"/>
            <w:right w:val="none" w:sz="0" w:space="0" w:color="auto"/>
          </w:divBdr>
        </w:div>
        <w:div w:id="1837459527">
          <w:marLeft w:val="480"/>
          <w:marRight w:val="0"/>
          <w:marTop w:val="0"/>
          <w:marBottom w:val="0"/>
          <w:divBdr>
            <w:top w:val="none" w:sz="0" w:space="0" w:color="auto"/>
            <w:left w:val="none" w:sz="0" w:space="0" w:color="auto"/>
            <w:bottom w:val="none" w:sz="0" w:space="0" w:color="auto"/>
            <w:right w:val="none" w:sz="0" w:space="0" w:color="auto"/>
          </w:divBdr>
        </w:div>
        <w:div w:id="1432748748">
          <w:marLeft w:val="480"/>
          <w:marRight w:val="0"/>
          <w:marTop w:val="0"/>
          <w:marBottom w:val="0"/>
          <w:divBdr>
            <w:top w:val="none" w:sz="0" w:space="0" w:color="auto"/>
            <w:left w:val="none" w:sz="0" w:space="0" w:color="auto"/>
            <w:bottom w:val="none" w:sz="0" w:space="0" w:color="auto"/>
            <w:right w:val="none" w:sz="0" w:space="0" w:color="auto"/>
          </w:divBdr>
        </w:div>
        <w:div w:id="1642728522">
          <w:marLeft w:val="480"/>
          <w:marRight w:val="0"/>
          <w:marTop w:val="0"/>
          <w:marBottom w:val="0"/>
          <w:divBdr>
            <w:top w:val="none" w:sz="0" w:space="0" w:color="auto"/>
            <w:left w:val="none" w:sz="0" w:space="0" w:color="auto"/>
            <w:bottom w:val="none" w:sz="0" w:space="0" w:color="auto"/>
            <w:right w:val="none" w:sz="0" w:space="0" w:color="auto"/>
          </w:divBdr>
        </w:div>
        <w:div w:id="1984236738">
          <w:marLeft w:val="480"/>
          <w:marRight w:val="0"/>
          <w:marTop w:val="0"/>
          <w:marBottom w:val="0"/>
          <w:divBdr>
            <w:top w:val="none" w:sz="0" w:space="0" w:color="auto"/>
            <w:left w:val="none" w:sz="0" w:space="0" w:color="auto"/>
            <w:bottom w:val="none" w:sz="0" w:space="0" w:color="auto"/>
            <w:right w:val="none" w:sz="0" w:space="0" w:color="auto"/>
          </w:divBdr>
        </w:div>
        <w:div w:id="553464460">
          <w:marLeft w:val="480"/>
          <w:marRight w:val="0"/>
          <w:marTop w:val="0"/>
          <w:marBottom w:val="0"/>
          <w:divBdr>
            <w:top w:val="none" w:sz="0" w:space="0" w:color="auto"/>
            <w:left w:val="none" w:sz="0" w:space="0" w:color="auto"/>
            <w:bottom w:val="none" w:sz="0" w:space="0" w:color="auto"/>
            <w:right w:val="none" w:sz="0" w:space="0" w:color="auto"/>
          </w:divBdr>
        </w:div>
        <w:div w:id="1045373755">
          <w:marLeft w:val="480"/>
          <w:marRight w:val="0"/>
          <w:marTop w:val="0"/>
          <w:marBottom w:val="0"/>
          <w:divBdr>
            <w:top w:val="none" w:sz="0" w:space="0" w:color="auto"/>
            <w:left w:val="none" w:sz="0" w:space="0" w:color="auto"/>
            <w:bottom w:val="none" w:sz="0" w:space="0" w:color="auto"/>
            <w:right w:val="none" w:sz="0" w:space="0" w:color="auto"/>
          </w:divBdr>
        </w:div>
        <w:div w:id="1558668211">
          <w:marLeft w:val="480"/>
          <w:marRight w:val="0"/>
          <w:marTop w:val="0"/>
          <w:marBottom w:val="0"/>
          <w:divBdr>
            <w:top w:val="none" w:sz="0" w:space="0" w:color="auto"/>
            <w:left w:val="none" w:sz="0" w:space="0" w:color="auto"/>
            <w:bottom w:val="none" w:sz="0" w:space="0" w:color="auto"/>
            <w:right w:val="none" w:sz="0" w:space="0" w:color="auto"/>
          </w:divBdr>
        </w:div>
        <w:div w:id="1576473689">
          <w:marLeft w:val="480"/>
          <w:marRight w:val="0"/>
          <w:marTop w:val="0"/>
          <w:marBottom w:val="0"/>
          <w:divBdr>
            <w:top w:val="none" w:sz="0" w:space="0" w:color="auto"/>
            <w:left w:val="none" w:sz="0" w:space="0" w:color="auto"/>
            <w:bottom w:val="none" w:sz="0" w:space="0" w:color="auto"/>
            <w:right w:val="none" w:sz="0" w:space="0" w:color="auto"/>
          </w:divBdr>
        </w:div>
        <w:div w:id="1072848644">
          <w:marLeft w:val="480"/>
          <w:marRight w:val="0"/>
          <w:marTop w:val="0"/>
          <w:marBottom w:val="0"/>
          <w:divBdr>
            <w:top w:val="none" w:sz="0" w:space="0" w:color="auto"/>
            <w:left w:val="none" w:sz="0" w:space="0" w:color="auto"/>
            <w:bottom w:val="none" w:sz="0" w:space="0" w:color="auto"/>
            <w:right w:val="none" w:sz="0" w:space="0" w:color="auto"/>
          </w:divBdr>
        </w:div>
        <w:div w:id="104272167">
          <w:marLeft w:val="480"/>
          <w:marRight w:val="0"/>
          <w:marTop w:val="0"/>
          <w:marBottom w:val="0"/>
          <w:divBdr>
            <w:top w:val="none" w:sz="0" w:space="0" w:color="auto"/>
            <w:left w:val="none" w:sz="0" w:space="0" w:color="auto"/>
            <w:bottom w:val="none" w:sz="0" w:space="0" w:color="auto"/>
            <w:right w:val="none" w:sz="0" w:space="0" w:color="auto"/>
          </w:divBdr>
        </w:div>
        <w:div w:id="2028823759">
          <w:marLeft w:val="480"/>
          <w:marRight w:val="0"/>
          <w:marTop w:val="0"/>
          <w:marBottom w:val="0"/>
          <w:divBdr>
            <w:top w:val="none" w:sz="0" w:space="0" w:color="auto"/>
            <w:left w:val="none" w:sz="0" w:space="0" w:color="auto"/>
            <w:bottom w:val="none" w:sz="0" w:space="0" w:color="auto"/>
            <w:right w:val="none" w:sz="0" w:space="0" w:color="auto"/>
          </w:divBdr>
        </w:div>
        <w:div w:id="1600067330">
          <w:marLeft w:val="480"/>
          <w:marRight w:val="0"/>
          <w:marTop w:val="0"/>
          <w:marBottom w:val="0"/>
          <w:divBdr>
            <w:top w:val="none" w:sz="0" w:space="0" w:color="auto"/>
            <w:left w:val="none" w:sz="0" w:space="0" w:color="auto"/>
            <w:bottom w:val="none" w:sz="0" w:space="0" w:color="auto"/>
            <w:right w:val="none" w:sz="0" w:space="0" w:color="auto"/>
          </w:divBdr>
        </w:div>
        <w:div w:id="1418599575">
          <w:marLeft w:val="480"/>
          <w:marRight w:val="0"/>
          <w:marTop w:val="0"/>
          <w:marBottom w:val="0"/>
          <w:divBdr>
            <w:top w:val="none" w:sz="0" w:space="0" w:color="auto"/>
            <w:left w:val="none" w:sz="0" w:space="0" w:color="auto"/>
            <w:bottom w:val="none" w:sz="0" w:space="0" w:color="auto"/>
            <w:right w:val="none" w:sz="0" w:space="0" w:color="auto"/>
          </w:divBdr>
        </w:div>
        <w:div w:id="299455870">
          <w:marLeft w:val="480"/>
          <w:marRight w:val="0"/>
          <w:marTop w:val="0"/>
          <w:marBottom w:val="0"/>
          <w:divBdr>
            <w:top w:val="none" w:sz="0" w:space="0" w:color="auto"/>
            <w:left w:val="none" w:sz="0" w:space="0" w:color="auto"/>
            <w:bottom w:val="none" w:sz="0" w:space="0" w:color="auto"/>
            <w:right w:val="none" w:sz="0" w:space="0" w:color="auto"/>
          </w:divBdr>
        </w:div>
        <w:div w:id="1561747251">
          <w:marLeft w:val="480"/>
          <w:marRight w:val="0"/>
          <w:marTop w:val="0"/>
          <w:marBottom w:val="0"/>
          <w:divBdr>
            <w:top w:val="none" w:sz="0" w:space="0" w:color="auto"/>
            <w:left w:val="none" w:sz="0" w:space="0" w:color="auto"/>
            <w:bottom w:val="none" w:sz="0" w:space="0" w:color="auto"/>
            <w:right w:val="none" w:sz="0" w:space="0" w:color="auto"/>
          </w:divBdr>
        </w:div>
        <w:div w:id="394746053">
          <w:marLeft w:val="480"/>
          <w:marRight w:val="0"/>
          <w:marTop w:val="0"/>
          <w:marBottom w:val="0"/>
          <w:divBdr>
            <w:top w:val="none" w:sz="0" w:space="0" w:color="auto"/>
            <w:left w:val="none" w:sz="0" w:space="0" w:color="auto"/>
            <w:bottom w:val="none" w:sz="0" w:space="0" w:color="auto"/>
            <w:right w:val="none" w:sz="0" w:space="0" w:color="auto"/>
          </w:divBdr>
        </w:div>
        <w:div w:id="1218512570">
          <w:marLeft w:val="480"/>
          <w:marRight w:val="0"/>
          <w:marTop w:val="0"/>
          <w:marBottom w:val="0"/>
          <w:divBdr>
            <w:top w:val="none" w:sz="0" w:space="0" w:color="auto"/>
            <w:left w:val="none" w:sz="0" w:space="0" w:color="auto"/>
            <w:bottom w:val="none" w:sz="0" w:space="0" w:color="auto"/>
            <w:right w:val="none" w:sz="0" w:space="0" w:color="auto"/>
          </w:divBdr>
        </w:div>
        <w:div w:id="1192962798">
          <w:marLeft w:val="480"/>
          <w:marRight w:val="0"/>
          <w:marTop w:val="0"/>
          <w:marBottom w:val="0"/>
          <w:divBdr>
            <w:top w:val="none" w:sz="0" w:space="0" w:color="auto"/>
            <w:left w:val="none" w:sz="0" w:space="0" w:color="auto"/>
            <w:bottom w:val="none" w:sz="0" w:space="0" w:color="auto"/>
            <w:right w:val="none" w:sz="0" w:space="0" w:color="auto"/>
          </w:divBdr>
        </w:div>
        <w:div w:id="369648396">
          <w:marLeft w:val="480"/>
          <w:marRight w:val="0"/>
          <w:marTop w:val="0"/>
          <w:marBottom w:val="0"/>
          <w:divBdr>
            <w:top w:val="none" w:sz="0" w:space="0" w:color="auto"/>
            <w:left w:val="none" w:sz="0" w:space="0" w:color="auto"/>
            <w:bottom w:val="none" w:sz="0" w:space="0" w:color="auto"/>
            <w:right w:val="none" w:sz="0" w:space="0" w:color="auto"/>
          </w:divBdr>
        </w:div>
        <w:div w:id="11802632">
          <w:marLeft w:val="480"/>
          <w:marRight w:val="0"/>
          <w:marTop w:val="0"/>
          <w:marBottom w:val="0"/>
          <w:divBdr>
            <w:top w:val="none" w:sz="0" w:space="0" w:color="auto"/>
            <w:left w:val="none" w:sz="0" w:space="0" w:color="auto"/>
            <w:bottom w:val="none" w:sz="0" w:space="0" w:color="auto"/>
            <w:right w:val="none" w:sz="0" w:space="0" w:color="auto"/>
          </w:divBdr>
        </w:div>
        <w:div w:id="2125535739">
          <w:marLeft w:val="480"/>
          <w:marRight w:val="0"/>
          <w:marTop w:val="0"/>
          <w:marBottom w:val="0"/>
          <w:divBdr>
            <w:top w:val="none" w:sz="0" w:space="0" w:color="auto"/>
            <w:left w:val="none" w:sz="0" w:space="0" w:color="auto"/>
            <w:bottom w:val="none" w:sz="0" w:space="0" w:color="auto"/>
            <w:right w:val="none" w:sz="0" w:space="0" w:color="auto"/>
          </w:divBdr>
        </w:div>
        <w:div w:id="824783636">
          <w:marLeft w:val="480"/>
          <w:marRight w:val="0"/>
          <w:marTop w:val="0"/>
          <w:marBottom w:val="0"/>
          <w:divBdr>
            <w:top w:val="none" w:sz="0" w:space="0" w:color="auto"/>
            <w:left w:val="none" w:sz="0" w:space="0" w:color="auto"/>
            <w:bottom w:val="none" w:sz="0" w:space="0" w:color="auto"/>
            <w:right w:val="none" w:sz="0" w:space="0" w:color="auto"/>
          </w:divBdr>
        </w:div>
        <w:div w:id="1900164830">
          <w:marLeft w:val="480"/>
          <w:marRight w:val="0"/>
          <w:marTop w:val="0"/>
          <w:marBottom w:val="0"/>
          <w:divBdr>
            <w:top w:val="none" w:sz="0" w:space="0" w:color="auto"/>
            <w:left w:val="none" w:sz="0" w:space="0" w:color="auto"/>
            <w:bottom w:val="none" w:sz="0" w:space="0" w:color="auto"/>
            <w:right w:val="none" w:sz="0" w:space="0" w:color="auto"/>
          </w:divBdr>
        </w:div>
        <w:div w:id="737290274">
          <w:marLeft w:val="480"/>
          <w:marRight w:val="0"/>
          <w:marTop w:val="0"/>
          <w:marBottom w:val="0"/>
          <w:divBdr>
            <w:top w:val="none" w:sz="0" w:space="0" w:color="auto"/>
            <w:left w:val="none" w:sz="0" w:space="0" w:color="auto"/>
            <w:bottom w:val="none" w:sz="0" w:space="0" w:color="auto"/>
            <w:right w:val="none" w:sz="0" w:space="0" w:color="auto"/>
          </w:divBdr>
        </w:div>
        <w:div w:id="273439752">
          <w:marLeft w:val="480"/>
          <w:marRight w:val="0"/>
          <w:marTop w:val="0"/>
          <w:marBottom w:val="0"/>
          <w:divBdr>
            <w:top w:val="none" w:sz="0" w:space="0" w:color="auto"/>
            <w:left w:val="none" w:sz="0" w:space="0" w:color="auto"/>
            <w:bottom w:val="none" w:sz="0" w:space="0" w:color="auto"/>
            <w:right w:val="none" w:sz="0" w:space="0" w:color="auto"/>
          </w:divBdr>
        </w:div>
        <w:div w:id="358435163">
          <w:marLeft w:val="480"/>
          <w:marRight w:val="0"/>
          <w:marTop w:val="0"/>
          <w:marBottom w:val="0"/>
          <w:divBdr>
            <w:top w:val="none" w:sz="0" w:space="0" w:color="auto"/>
            <w:left w:val="none" w:sz="0" w:space="0" w:color="auto"/>
            <w:bottom w:val="none" w:sz="0" w:space="0" w:color="auto"/>
            <w:right w:val="none" w:sz="0" w:space="0" w:color="auto"/>
          </w:divBdr>
        </w:div>
        <w:div w:id="1029067810">
          <w:marLeft w:val="480"/>
          <w:marRight w:val="0"/>
          <w:marTop w:val="0"/>
          <w:marBottom w:val="0"/>
          <w:divBdr>
            <w:top w:val="none" w:sz="0" w:space="0" w:color="auto"/>
            <w:left w:val="none" w:sz="0" w:space="0" w:color="auto"/>
            <w:bottom w:val="none" w:sz="0" w:space="0" w:color="auto"/>
            <w:right w:val="none" w:sz="0" w:space="0" w:color="auto"/>
          </w:divBdr>
        </w:div>
        <w:div w:id="2124500106">
          <w:marLeft w:val="480"/>
          <w:marRight w:val="0"/>
          <w:marTop w:val="0"/>
          <w:marBottom w:val="0"/>
          <w:divBdr>
            <w:top w:val="none" w:sz="0" w:space="0" w:color="auto"/>
            <w:left w:val="none" w:sz="0" w:space="0" w:color="auto"/>
            <w:bottom w:val="none" w:sz="0" w:space="0" w:color="auto"/>
            <w:right w:val="none" w:sz="0" w:space="0" w:color="auto"/>
          </w:divBdr>
        </w:div>
        <w:div w:id="1602910174">
          <w:marLeft w:val="480"/>
          <w:marRight w:val="0"/>
          <w:marTop w:val="0"/>
          <w:marBottom w:val="0"/>
          <w:divBdr>
            <w:top w:val="none" w:sz="0" w:space="0" w:color="auto"/>
            <w:left w:val="none" w:sz="0" w:space="0" w:color="auto"/>
            <w:bottom w:val="none" w:sz="0" w:space="0" w:color="auto"/>
            <w:right w:val="none" w:sz="0" w:space="0" w:color="auto"/>
          </w:divBdr>
        </w:div>
        <w:div w:id="1934316463">
          <w:marLeft w:val="480"/>
          <w:marRight w:val="0"/>
          <w:marTop w:val="0"/>
          <w:marBottom w:val="0"/>
          <w:divBdr>
            <w:top w:val="none" w:sz="0" w:space="0" w:color="auto"/>
            <w:left w:val="none" w:sz="0" w:space="0" w:color="auto"/>
            <w:bottom w:val="none" w:sz="0" w:space="0" w:color="auto"/>
            <w:right w:val="none" w:sz="0" w:space="0" w:color="auto"/>
          </w:divBdr>
        </w:div>
        <w:div w:id="1059748902">
          <w:marLeft w:val="480"/>
          <w:marRight w:val="0"/>
          <w:marTop w:val="0"/>
          <w:marBottom w:val="0"/>
          <w:divBdr>
            <w:top w:val="none" w:sz="0" w:space="0" w:color="auto"/>
            <w:left w:val="none" w:sz="0" w:space="0" w:color="auto"/>
            <w:bottom w:val="none" w:sz="0" w:space="0" w:color="auto"/>
            <w:right w:val="none" w:sz="0" w:space="0" w:color="auto"/>
          </w:divBdr>
        </w:div>
        <w:div w:id="1735204094">
          <w:marLeft w:val="480"/>
          <w:marRight w:val="0"/>
          <w:marTop w:val="0"/>
          <w:marBottom w:val="0"/>
          <w:divBdr>
            <w:top w:val="none" w:sz="0" w:space="0" w:color="auto"/>
            <w:left w:val="none" w:sz="0" w:space="0" w:color="auto"/>
            <w:bottom w:val="none" w:sz="0" w:space="0" w:color="auto"/>
            <w:right w:val="none" w:sz="0" w:space="0" w:color="auto"/>
          </w:divBdr>
        </w:div>
        <w:div w:id="1612200311">
          <w:marLeft w:val="480"/>
          <w:marRight w:val="0"/>
          <w:marTop w:val="0"/>
          <w:marBottom w:val="0"/>
          <w:divBdr>
            <w:top w:val="none" w:sz="0" w:space="0" w:color="auto"/>
            <w:left w:val="none" w:sz="0" w:space="0" w:color="auto"/>
            <w:bottom w:val="none" w:sz="0" w:space="0" w:color="auto"/>
            <w:right w:val="none" w:sz="0" w:space="0" w:color="auto"/>
          </w:divBdr>
        </w:div>
        <w:div w:id="7606750">
          <w:marLeft w:val="480"/>
          <w:marRight w:val="0"/>
          <w:marTop w:val="0"/>
          <w:marBottom w:val="0"/>
          <w:divBdr>
            <w:top w:val="none" w:sz="0" w:space="0" w:color="auto"/>
            <w:left w:val="none" w:sz="0" w:space="0" w:color="auto"/>
            <w:bottom w:val="none" w:sz="0" w:space="0" w:color="auto"/>
            <w:right w:val="none" w:sz="0" w:space="0" w:color="auto"/>
          </w:divBdr>
        </w:div>
        <w:div w:id="344672955">
          <w:marLeft w:val="480"/>
          <w:marRight w:val="0"/>
          <w:marTop w:val="0"/>
          <w:marBottom w:val="0"/>
          <w:divBdr>
            <w:top w:val="none" w:sz="0" w:space="0" w:color="auto"/>
            <w:left w:val="none" w:sz="0" w:space="0" w:color="auto"/>
            <w:bottom w:val="none" w:sz="0" w:space="0" w:color="auto"/>
            <w:right w:val="none" w:sz="0" w:space="0" w:color="auto"/>
          </w:divBdr>
        </w:div>
        <w:div w:id="1810317770">
          <w:marLeft w:val="480"/>
          <w:marRight w:val="0"/>
          <w:marTop w:val="0"/>
          <w:marBottom w:val="0"/>
          <w:divBdr>
            <w:top w:val="none" w:sz="0" w:space="0" w:color="auto"/>
            <w:left w:val="none" w:sz="0" w:space="0" w:color="auto"/>
            <w:bottom w:val="none" w:sz="0" w:space="0" w:color="auto"/>
            <w:right w:val="none" w:sz="0" w:space="0" w:color="auto"/>
          </w:divBdr>
        </w:div>
        <w:div w:id="1373194532">
          <w:marLeft w:val="480"/>
          <w:marRight w:val="0"/>
          <w:marTop w:val="0"/>
          <w:marBottom w:val="0"/>
          <w:divBdr>
            <w:top w:val="none" w:sz="0" w:space="0" w:color="auto"/>
            <w:left w:val="none" w:sz="0" w:space="0" w:color="auto"/>
            <w:bottom w:val="none" w:sz="0" w:space="0" w:color="auto"/>
            <w:right w:val="none" w:sz="0" w:space="0" w:color="auto"/>
          </w:divBdr>
        </w:div>
        <w:div w:id="2026394223">
          <w:marLeft w:val="480"/>
          <w:marRight w:val="0"/>
          <w:marTop w:val="0"/>
          <w:marBottom w:val="0"/>
          <w:divBdr>
            <w:top w:val="none" w:sz="0" w:space="0" w:color="auto"/>
            <w:left w:val="none" w:sz="0" w:space="0" w:color="auto"/>
            <w:bottom w:val="none" w:sz="0" w:space="0" w:color="auto"/>
            <w:right w:val="none" w:sz="0" w:space="0" w:color="auto"/>
          </w:divBdr>
        </w:div>
        <w:div w:id="804661327">
          <w:marLeft w:val="480"/>
          <w:marRight w:val="0"/>
          <w:marTop w:val="0"/>
          <w:marBottom w:val="0"/>
          <w:divBdr>
            <w:top w:val="none" w:sz="0" w:space="0" w:color="auto"/>
            <w:left w:val="none" w:sz="0" w:space="0" w:color="auto"/>
            <w:bottom w:val="none" w:sz="0" w:space="0" w:color="auto"/>
            <w:right w:val="none" w:sz="0" w:space="0" w:color="auto"/>
          </w:divBdr>
        </w:div>
      </w:divsChild>
    </w:div>
    <w:div w:id="1879928873">
      <w:bodyDiv w:val="1"/>
      <w:marLeft w:val="0"/>
      <w:marRight w:val="0"/>
      <w:marTop w:val="0"/>
      <w:marBottom w:val="0"/>
      <w:divBdr>
        <w:top w:val="none" w:sz="0" w:space="0" w:color="auto"/>
        <w:left w:val="none" w:sz="0" w:space="0" w:color="auto"/>
        <w:bottom w:val="none" w:sz="0" w:space="0" w:color="auto"/>
        <w:right w:val="none" w:sz="0" w:space="0" w:color="auto"/>
      </w:divBdr>
    </w:div>
    <w:div w:id="1880388026">
      <w:bodyDiv w:val="1"/>
      <w:marLeft w:val="0"/>
      <w:marRight w:val="0"/>
      <w:marTop w:val="0"/>
      <w:marBottom w:val="0"/>
      <w:divBdr>
        <w:top w:val="none" w:sz="0" w:space="0" w:color="auto"/>
        <w:left w:val="none" w:sz="0" w:space="0" w:color="auto"/>
        <w:bottom w:val="none" w:sz="0" w:space="0" w:color="auto"/>
        <w:right w:val="none" w:sz="0" w:space="0" w:color="auto"/>
      </w:divBdr>
    </w:div>
    <w:div w:id="1880433350">
      <w:bodyDiv w:val="1"/>
      <w:marLeft w:val="0"/>
      <w:marRight w:val="0"/>
      <w:marTop w:val="0"/>
      <w:marBottom w:val="0"/>
      <w:divBdr>
        <w:top w:val="none" w:sz="0" w:space="0" w:color="auto"/>
        <w:left w:val="none" w:sz="0" w:space="0" w:color="auto"/>
        <w:bottom w:val="none" w:sz="0" w:space="0" w:color="auto"/>
        <w:right w:val="none" w:sz="0" w:space="0" w:color="auto"/>
      </w:divBdr>
    </w:div>
    <w:div w:id="1880775279">
      <w:bodyDiv w:val="1"/>
      <w:marLeft w:val="0"/>
      <w:marRight w:val="0"/>
      <w:marTop w:val="0"/>
      <w:marBottom w:val="0"/>
      <w:divBdr>
        <w:top w:val="none" w:sz="0" w:space="0" w:color="auto"/>
        <w:left w:val="none" w:sz="0" w:space="0" w:color="auto"/>
        <w:bottom w:val="none" w:sz="0" w:space="0" w:color="auto"/>
        <w:right w:val="none" w:sz="0" w:space="0" w:color="auto"/>
      </w:divBdr>
    </w:div>
    <w:div w:id="1880819539">
      <w:bodyDiv w:val="1"/>
      <w:marLeft w:val="0"/>
      <w:marRight w:val="0"/>
      <w:marTop w:val="0"/>
      <w:marBottom w:val="0"/>
      <w:divBdr>
        <w:top w:val="none" w:sz="0" w:space="0" w:color="auto"/>
        <w:left w:val="none" w:sz="0" w:space="0" w:color="auto"/>
        <w:bottom w:val="none" w:sz="0" w:space="0" w:color="auto"/>
        <w:right w:val="none" w:sz="0" w:space="0" w:color="auto"/>
      </w:divBdr>
      <w:divsChild>
        <w:div w:id="866261500">
          <w:marLeft w:val="480"/>
          <w:marRight w:val="0"/>
          <w:marTop w:val="0"/>
          <w:marBottom w:val="0"/>
          <w:divBdr>
            <w:top w:val="none" w:sz="0" w:space="0" w:color="auto"/>
            <w:left w:val="none" w:sz="0" w:space="0" w:color="auto"/>
            <w:bottom w:val="none" w:sz="0" w:space="0" w:color="auto"/>
            <w:right w:val="none" w:sz="0" w:space="0" w:color="auto"/>
          </w:divBdr>
        </w:div>
        <w:div w:id="961036421">
          <w:marLeft w:val="480"/>
          <w:marRight w:val="0"/>
          <w:marTop w:val="0"/>
          <w:marBottom w:val="0"/>
          <w:divBdr>
            <w:top w:val="none" w:sz="0" w:space="0" w:color="auto"/>
            <w:left w:val="none" w:sz="0" w:space="0" w:color="auto"/>
            <w:bottom w:val="none" w:sz="0" w:space="0" w:color="auto"/>
            <w:right w:val="none" w:sz="0" w:space="0" w:color="auto"/>
          </w:divBdr>
        </w:div>
        <w:div w:id="985747526">
          <w:marLeft w:val="480"/>
          <w:marRight w:val="0"/>
          <w:marTop w:val="0"/>
          <w:marBottom w:val="0"/>
          <w:divBdr>
            <w:top w:val="none" w:sz="0" w:space="0" w:color="auto"/>
            <w:left w:val="none" w:sz="0" w:space="0" w:color="auto"/>
            <w:bottom w:val="none" w:sz="0" w:space="0" w:color="auto"/>
            <w:right w:val="none" w:sz="0" w:space="0" w:color="auto"/>
          </w:divBdr>
        </w:div>
        <w:div w:id="10425527">
          <w:marLeft w:val="480"/>
          <w:marRight w:val="0"/>
          <w:marTop w:val="0"/>
          <w:marBottom w:val="0"/>
          <w:divBdr>
            <w:top w:val="none" w:sz="0" w:space="0" w:color="auto"/>
            <w:left w:val="none" w:sz="0" w:space="0" w:color="auto"/>
            <w:bottom w:val="none" w:sz="0" w:space="0" w:color="auto"/>
            <w:right w:val="none" w:sz="0" w:space="0" w:color="auto"/>
          </w:divBdr>
        </w:div>
        <w:div w:id="1159350024">
          <w:marLeft w:val="480"/>
          <w:marRight w:val="0"/>
          <w:marTop w:val="0"/>
          <w:marBottom w:val="0"/>
          <w:divBdr>
            <w:top w:val="none" w:sz="0" w:space="0" w:color="auto"/>
            <w:left w:val="none" w:sz="0" w:space="0" w:color="auto"/>
            <w:bottom w:val="none" w:sz="0" w:space="0" w:color="auto"/>
            <w:right w:val="none" w:sz="0" w:space="0" w:color="auto"/>
          </w:divBdr>
        </w:div>
        <w:div w:id="1562788354">
          <w:marLeft w:val="480"/>
          <w:marRight w:val="0"/>
          <w:marTop w:val="0"/>
          <w:marBottom w:val="0"/>
          <w:divBdr>
            <w:top w:val="none" w:sz="0" w:space="0" w:color="auto"/>
            <w:left w:val="none" w:sz="0" w:space="0" w:color="auto"/>
            <w:bottom w:val="none" w:sz="0" w:space="0" w:color="auto"/>
            <w:right w:val="none" w:sz="0" w:space="0" w:color="auto"/>
          </w:divBdr>
        </w:div>
        <w:div w:id="956788433">
          <w:marLeft w:val="480"/>
          <w:marRight w:val="0"/>
          <w:marTop w:val="0"/>
          <w:marBottom w:val="0"/>
          <w:divBdr>
            <w:top w:val="none" w:sz="0" w:space="0" w:color="auto"/>
            <w:left w:val="none" w:sz="0" w:space="0" w:color="auto"/>
            <w:bottom w:val="none" w:sz="0" w:space="0" w:color="auto"/>
            <w:right w:val="none" w:sz="0" w:space="0" w:color="auto"/>
          </w:divBdr>
        </w:div>
        <w:div w:id="89858381">
          <w:marLeft w:val="480"/>
          <w:marRight w:val="0"/>
          <w:marTop w:val="0"/>
          <w:marBottom w:val="0"/>
          <w:divBdr>
            <w:top w:val="none" w:sz="0" w:space="0" w:color="auto"/>
            <w:left w:val="none" w:sz="0" w:space="0" w:color="auto"/>
            <w:bottom w:val="none" w:sz="0" w:space="0" w:color="auto"/>
            <w:right w:val="none" w:sz="0" w:space="0" w:color="auto"/>
          </w:divBdr>
        </w:div>
        <w:div w:id="1806196991">
          <w:marLeft w:val="480"/>
          <w:marRight w:val="0"/>
          <w:marTop w:val="0"/>
          <w:marBottom w:val="0"/>
          <w:divBdr>
            <w:top w:val="none" w:sz="0" w:space="0" w:color="auto"/>
            <w:left w:val="none" w:sz="0" w:space="0" w:color="auto"/>
            <w:bottom w:val="none" w:sz="0" w:space="0" w:color="auto"/>
            <w:right w:val="none" w:sz="0" w:space="0" w:color="auto"/>
          </w:divBdr>
        </w:div>
        <w:div w:id="49231367">
          <w:marLeft w:val="480"/>
          <w:marRight w:val="0"/>
          <w:marTop w:val="0"/>
          <w:marBottom w:val="0"/>
          <w:divBdr>
            <w:top w:val="none" w:sz="0" w:space="0" w:color="auto"/>
            <w:left w:val="none" w:sz="0" w:space="0" w:color="auto"/>
            <w:bottom w:val="none" w:sz="0" w:space="0" w:color="auto"/>
            <w:right w:val="none" w:sz="0" w:space="0" w:color="auto"/>
          </w:divBdr>
        </w:div>
        <w:div w:id="870151199">
          <w:marLeft w:val="480"/>
          <w:marRight w:val="0"/>
          <w:marTop w:val="0"/>
          <w:marBottom w:val="0"/>
          <w:divBdr>
            <w:top w:val="none" w:sz="0" w:space="0" w:color="auto"/>
            <w:left w:val="none" w:sz="0" w:space="0" w:color="auto"/>
            <w:bottom w:val="none" w:sz="0" w:space="0" w:color="auto"/>
            <w:right w:val="none" w:sz="0" w:space="0" w:color="auto"/>
          </w:divBdr>
        </w:div>
        <w:div w:id="625741479">
          <w:marLeft w:val="480"/>
          <w:marRight w:val="0"/>
          <w:marTop w:val="0"/>
          <w:marBottom w:val="0"/>
          <w:divBdr>
            <w:top w:val="none" w:sz="0" w:space="0" w:color="auto"/>
            <w:left w:val="none" w:sz="0" w:space="0" w:color="auto"/>
            <w:bottom w:val="none" w:sz="0" w:space="0" w:color="auto"/>
            <w:right w:val="none" w:sz="0" w:space="0" w:color="auto"/>
          </w:divBdr>
        </w:div>
        <w:div w:id="503711346">
          <w:marLeft w:val="480"/>
          <w:marRight w:val="0"/>
          <w:marTop w:val="0"/>
          <w:marBottom w:val="0"/>
          <w:divBdr>
            <w:top w:val="none" w:sz="0" w:space="0" w:color="auto"/>
            <w:left w:val="none" w:sz="0" w:space="0" w:color="auto"/>
            <w:bottom w:val="none" w:sz="0" w:space="0" w:color="auto"/>
            <w:right w:val="none" w:sz="0" w:space="0" w:color="auto"/>
          </w:divBdr>
        </w:div>
        <w:div w:id="659388068">
          <w:marLeft w:val="480"/>
          <w:marRight w:val="0"/>
          <w:marTop w:val="0"/>
          <w:marBottom w:val="0"/>
          <w:divBdr>
            <w:top w:val="none" w:sz="0" w:space="0" w:color="auto"/>
            <w:left w:val="none" w:sz="0" w:space="0" w:color="auto"/>
            <w:bottom w:val="none" w:sz="0" w:space="0" w:color="auto"/>
            <w:right w:val="none" w:sz="0" w:space="0" w:color="auto"/>
          </w:divBdr>
        </w:div>
        <w:div w:id="1237058233">
          <w:marLeft w:val="480"/>
          <w:marRight w:val="0"/>
          <w:marTop w:val="0"/>
          <w:marBottom w:val="0"/>
          <w:divBdr>
            <w:top w:val="none" w:sz="0" w:space="0" w:color="auto"/>
            <w:left w:val="none" w:sz="0" w:space="0" w:color="auto"/>
            <w:bottom w:val="none" w:sz="0" w:space="0" w:color="auto"/>
            <w:right w:val="none" w:sz="0" w:space="0" w:color="auto"/>
          </w:divBdr>
        </w:div>
        <w:div w:id="531773126">
          <w:marLeft w:val="480"/>
          <w:marRight w:val="0"/>
          <w:marTop w:val="0"/>
          <w:marBottom w:val="0"/>
          <w:divBdr>
            <w:top w:val="none" w:sz="0" w:space="0" w:color="auto"/>
            <w:left w:val="none" w:sz="0" w:space="0" w:color="auto"/>
            <w:bottom w:val="none" w:sz="0" w:space="0" w:color="auto"/>
            <w:right w:val="none" w:sz="0" w:space="0" w:color="auto"/>
          </w:divBdr>
        </w:div>
        <w:div w:id="1255435764">
          <w:marLeft w:val="480"/>
          <w:marRight w:val="0"/>
          <w:marTop w:val="0"/>
          <w:marBottom w:val="0"/>
          <w:divBdr>
            <w:top w:val="none" w:sz="0" w:space="0" w:color="auto"/>
            <w:left w:val="none" w:sz="0" w:space="0" w:color="auto"/>
            <w:bottom w:val="none" w:sz="0" w:space="0" w:color="auto"/>
            <w:right w:val="none" w:sz="0" w:space="0" w:color="auto"/>
          </w:divBdr>
        </w:div>
        <w:div w:id="2097167335">
          <w:marLeft w:val="480"/>
          <w:marRight w:val="0"/>
          <w:marTop w:val="0"/>
          <w:marBottom w:val="0"/>
          <w:divBdr>
            <w:top w:val="none" w:sz="0" w:space="0" w:color="auto"/>
            <w:left w:val="none" w:sz="0" w:space="0" w:color="auto"/>
            <w:bottom w:val="none" w:sz="0" w:space="0" w:color="auto"/>
            <w:right w:val="none" w:sz="0" w:space="0" w:color="auto"/>
          </w:divBdr>
        </w:div>
        <w:div w:id="1306088922">
          <w:marLeft w:val="480"/>
          <w:marRight w:val="0"/>
          <w:marTop w:val="0"/>
          <w:marBottom w:val="0"/>
          <w:divBdr>
            <w:top w:val="none" w:sz="0" w:space="0" w:color="auto"/>
            <w:left w:val="none" w:sz="0" w:space="0" w:color="auto"/>
            <w:bottom w:val="none" w:sz="0" w:space="0" w:color="auto"/>
            <w:right w:val="none" w:sz="0" w:space="0" w:color="auto"/>
          </w:divBdr>
        </w:div>
        <w:div w:id="519516740">
          <w:marLeft w:val="480"/>
          <w:marRight w:val="0"/>
          <w:marTop w:val="0"/>
          <w:marBottom w:val="0"/>
          <w:divBdr>
            <w:top w:val="none" w:sz="0" w:space="0" w:color="auto"/>
            <w:left w:val="none" w:sz="0" w:space="0" w:color="auto"/>
            <w:bottom w:val="none" w:sz="0" w:space="0" w:color="auto"/>
            <w:right w:val="none" w:sz="0" w:space="0" w:color="auto"/>
          </w:divBdr>
        </w:div>
        <w:div w:id="1020159571">
          <w:marLeft w:val="480"/>
          <w:marRight w:val="0"/>
          <w:marTop w:val="0"/>
          <w:marBottom w:val="0"/>
          <w:divBdr>
            <w:top w:val="none" w:sz="0" w:space="0" w:color="auto"/>
            <w:left w:val="none" w:sz="0" w:space="0" w:color="auto"/>
            <w:bottom w:val="none" w:sz="0" w:space="0" w:color="auto"/>
            <w:right w:val="none" w:sz="0" w:space="0" w:color="auto"/>
          </w:divBdr>
        </w:div>
        <w:div w:id="670379451">
          <w:marLeft w:val="480"/>
          <w:marRight w:val="0"/>
          <w:marTop w:val="0"/>
          <w:marBottom w:val="0"/>
          <w:divBdr>
            <w:top w:val="none" w:sz="0" w:space="0" w:color="auto"/>
            <w:left w:val="none" w:sz="0" w:space="0" w:color="auto"/>
            <w:bottom w:val="none" w:sz="0" w:space="0" w:color="auto"/>
            <w:right w:val="none" w:sz="0" w:space="0" w:color="auto"/>
          </w:divBdr>
        </w:div>
        <w:div w:id="540749616">
          <w:marLeft w:val="480"/>
          <w:marRight w:val="0"/>
          <w:marTop w:val="0"/>
          <w:marBottom w:val="0"/>
          <w:divBdr>
            <w:top w:val="none" w:sz="0" w:space="0" w:color="auto"/>
            <w:left w:val="none" w:sz="0" w:space="0" w:color="auto"/>
            <w:bottom w:val="none" w:sz="0" w:space="0" w:color="auto"/>
            <w:right w:val="none" w:sz="0" w:space="0" w:color="auto"/>
          </w:divBdr>
        </w:div>
        <w:div w:id="1461917622">
          <w:marLeft w:val="480"/>
          <w:marRight w:val="0"/>
          <w:marTop w:val="0"/>
          <w:marBottom w:val="0"/>
          <w:divBdr>
            <w:top w:val="none" w:sz="0" w:space="0" w:color="auto"/>
            <w:left w:val="none" w:sz="0" w:space="0" w:color="auto"/>
            <w:bottom w:val="none" w:sz="0" w:space="0" w:color="auto"/>
            <w:right w:val="none" w:sz="0" w:space="0" w:color="auto"/>
          </w:divBdr>
        </w:div>
        <w:div w:id="83459803">
          <w:marLeft w:val="480"/>
          <w:marRight w:val="0"/>
          <w:marTop w:val="0"/>
          <w:marBottom w:val="0"/>
          <w:divBdr>
            <w:top w:val="none" w:sz="0" w:space="0" w:color="auto"/>
            <w:left w:val="none" w:sz="0" w:space="0" w:color="auto"/>
            <w:bottom w:val="none" w:sz="0" w:space="0" w:color="auto"/>
            <w:right w:val="none" w:sz="0" w:space="0" w:color="auto"/>
          </w:divBdr>
        </w:div>
        <w:div w:id="1377702436">
          <w:marLeft w:val="480"/>
          <w:marRight w:val="0"/>
          <w:marTop w:val="0"/>
          <w:marBottom w:val="0"/>
          <w:divBdr>
            <w:top w:val="none" w:sz="0" w:space="0" w:color="auto"/>
            <w:left w:val="none" w:sz="0" w:space="0" w:color="auto"/>
            <w:bottom w:val="none" w:sz="0" w:space="0" w:color="auto"/>
            <w:right w:val="none" w:sz="0" w:space="0" w:color="auto"/>
          </w:divBdr>
        </w:div>
        <w:div w:id="1474638488">
          <w:marLeft w:val="480"/>
          <w:marRight w:val="0"/>
          <w:marTop w:val="0"/>
          <w:marBottom w:val="0"/>
          <w:divBdr>
            <w:top w:val="none" w:sz="0" w:space="0" w:color="auto"/>
            <w:left w:val="none" w:sz="0" w:space="0" w:color="auto"/>
            <w:bottom w:val="none" w:sz="0" w:space="0" w:color="auto"/>
            <w:right w:val="none" w:sz="0" w:space="0" w:color="auto"/>
          </w:divBdr>
        </w:div>
        <w:div w:id="1152915809">
          <w:marLeft w:val="480"/>
          <w:marRight w:val="0"/>
          <w:marTop w:val="0"/>
          <w:marBottom w:val="0"/>
          <w:divBdr>
            <w:top w:val="none" w:sz="0" w:space="0" w:color="auto"/>
            <w:left w:val="none" w:sz="0" w:space="0" w:color="auto"/>
            <w:bottom w:val="none" w:sz="0" w:space="0" w:color="auto"/>
            <w:right w:val="none" w:sz="0" w:space="0" w:color="auto"/>
          </w:divBdr>
        </w:div>
        <w:div w:id="995260976">
          <w:marLeft w:val="480"/>
          <w:marRight w:val="0"/>
          <w:marTop w:val="0"/>
          <w:marBottom w:val="0"/>
          <w:divBdr>
            <w:top w:val="none" w:sz="0" w:space="0" w:color="auto"/>
            <w:left w:val="none" w:sz="0" w:space="0" w:color="auto"/>
            <w:bottom w:val="none" w:sz="0" w:space="0" w:color="auto"/>
            <w:right w:val="none" w:sz="0" w:space="0" w:color="auto"/>
          </w:divBdr>
        </w:div>
        <w:div w:id="1585065905">
          <w:marLeft w:val="480"/>
          <w:marRight w:val="0"/>
          <w:marTop w:val="0"/>
          <w:marBottom w:val="0"/>
          <w:divBdr>
            <w:top w:val="none" w:sz="0" w:space="0" w:color="auto"/>
            <w:left w:val="none" w:sz="0" w:space="0" w:color="auto"/>
            <w:bottom w:val="none" w:sz="0" w:space="0" w:color="auto"/>
            <w:right w:val="none" w:sz="0" w:space="0" w:color="auto"/>
          </w:divBdr>
        </w:div>
        <w:div w:id="1354575619">
          <w:marLeft w:val="480"/>
          <w:marRight w:val="0"/>
          <w:marTop w:val="0"/>
          <w:marBottom w:val="0"/>
          <w:divBdr>
            <w:top w:val="none" w:sz="0" w:space="0" w:color="auto"/>
            <w:left w:val="none" w:sz="0" w:space="0" w:color="auto"/>
            <w:bottom w:val="none" w:sz="0" w:space="0" w:color="auto"/>
            <w:right w:val="none" w:sz="0" w:space="0" w:color="auto"/>
          </w:divBdr>
        </w:div>
        <w:div w:id="570044881">
          <w:marLeft w:val="480"/>
          <w:marRight w:val="0"/>
          <w:marTop w:val="0"/>
          <w:marBottom w:val="0"/>
          <w:divBdr>
            <w:top w:val="none" w:sz="0" w:space="0" w:color="auto"/>
            <w:left w:val="none" w:sz="0" w:space="0" w:color="auto"/>
            <w:bottom w:val="none" w:sz="0" w:space="0" w:color="auto"/>
            <w:right w:val="none" w:sz="0" w:space="0" w:color="auto"/>
          </w:divBdr>
        </w:div>
        <w:div w:id="1371152987">
          <w:marLeft w:val="480"/>
          <w:marRight w:val="0"/>
          <w:marTop w:val="0"/>
          <w:marBottom w:val="0"/>
          <w:divBdr>
            <w:top w:val="none" w:sz="0" w:space="0" w:color="auto"/>
            <w:left w:val="none" w:sz="0" w:space="0" w:color="auto"/>
            <w:bottom w:val="none" w:sz="0" w:space="0" w:color="auto"/>
            <w:right w:val="none" w:sz="0" w:space="0" w:color="auto"/>
          </w:divBdr>
        </w:div>
        <w:div w:id="1005667489">
          <w:marLeft w:val="480"/>
          <w:marRight w:val="0"/>
          <w:marTop w:val="0"/>
          <w:marBottom w:val="0"/>
          <w:divBdr>
            <w:top w:val="none" w:sz="0" w:space="0" w:color="auto"/>
            <w:left w:val="none" w:sz="0" w:space="0" w:color="auto"/>
            <w:bottom w:val="none" w:sz="0" w:space="0" w:color="auto"/>
            <w:right w:val="none" w:sz="0" w:space="0" w:color="auto"/>
          </w:divBdr>
        </w:div>
        <w:div w:id="587814499">
          <w:marLeft w:val="480"/>
          <w:marRight w:val="0"/>
          <w:marTop w:val="0"/>
          <w:marBottom w:val="0"/>
          <w:divBdr>
            <w:top w:val="none" w:sz="0" w:space="0" w:color="auto"/>
            <w:left w:val="none" w:sz="0" w:space="0" w:color="auto"/>
            <w:bottom w:val="none" w:sz="0" w:space="0" w:color="auto"/>
            <w:right w:val="none" w:sz="0" w:space="0" w:color="auto"/>
          </w:divBdr>
        </w:div>
        <w:div w:id="472255351">
          <w:marLeft w:val="480"/>
          <w:marRight w:val="0"/>
          <w:marTop w:val="0"/>
          <w:marBottom w:val="0"/>
          <w:divBdr>
            <w:top w:val="none" w:sz="0" w:space="0" w:color="auto"/>
            <w:left w:val="none" w:sz="0" w:space="0" w:color="auto"/>
            <w:bottom w:val="none" w:sz="0" w:space="0" w:color="auto"/>
            <w:right w:val="none" w:sz="0" w:space="0" w:color="auto"/>
          </w:divBdr>
        </w:div>
        <w:div w:id="1721787313">
          <w:marLeft w:val="480"/>
          <w:marRight w:val="0"/>
          <w:marTop w:val="0"/>
          <w:marBottom w:val="0"/>
          <w:divBdr>
            <w:top w:val="none" w:sz="0" w:space="0" w:color="auto"/>
            <w:left w:val="none" w:sz="0" w:space="0" w:color="auto"/>
            <w:bottom w:val="none" w:sz="0" w:space="0" w:color="auto"/>
            <w:right w:val="none" w:sz="0" w:space="0" w:color="auto"/>
          </w:divBdr>
        </w:div>
        <w:div w:id="461265531">
          <w:marLeft w:val="480"/>
          <w:marRight w:val="0"/>
          <w:marTop w:val="0"/>
          <w:marBottom w:val="0"/>
          <w:divBdr>
            <w:top w:val="none" w:sz="0" w:space="0" w:color="auto"/>
            <w:left w:val="none" w:sz="0" w:space="0" w:color="auto"/>
            <w:bottom w:val="none" w:sz="0" w:space="0" w:color="auto"/>
            <w:right w:val="none" w:sz="0" w:space="0" w:color="auto"/>
          </w:divBdr>
        </w:div>
        <w:div w:id="1959027784">
          <w:marLeft w:val="480"/>
          <w:marRight w:val="0"/>
          <w:marTop w:val="0"/>
          <w:marBottom w:val="0"/>
          <w:divBdr>
            <w:top w:val="none" w:sz="0" w:space="0" w:color="auto"/>
            <w:left w:val="none" w:sz="0" w:space="0" w:color="auto"/>
            <w:bottom w:val="none" w:sz="0" w:space="0" w:color="auto"/>
            <w:right w:val="none" w:sz="0" w:space="0" w:color="auto"/>
          </w:divBdr>
        </w:div>
        <w:div w:id="1053966963">
          <w:marLeft w:val="480"/>
          <w:marRight w:val="0"/>
          <w:marTop w:val="0"/>
          <w:marBottom w:val="0"/>
          <w:divBdr>
            <w:top w:val="none" w:sz="0" w:space="0" w:color="auto"/>
            <w:left w:val="none" w:sz="0" w:space="0" w:color="auto"/>
            <w:bottom w:val="none" w:sz="0" w:space="0" w:color="auto"/>
            <w:right w:val="none" w:sz="0" w:space="0" w:color="auto"/>
          </w:divBdr>
        </w:div>
        <w:div w:id="1453671162">
          <w:marLeft w:val="480"/>
          <w:marRight w:val="0"/>
          <w:marTop w:val="0"/>
          <w:marBottom w:val="0"/>
          <w:divBdr>
            <w:top w:val="none" w:sz="0" w:space="0" w:color="auto"/>
            <w:left w:val="none" w:sz="0" w:space="0" w:color="auto"/>
            <w:bottom w:val="none" w:sz="0" w:space="0" w:color="auto"/>
            <w:right w:val="none" w:sz="0" w:space="0" w:color="auto"/>
          </w:divBdr>
        </w:div>
        <w:div w:id="874586354">
          <w:marLeft w:val="480"/>
          <w:marRight w:val="0"/>
          <w:marTop w:val="0"/>
          <w:marBottom w:val="0"/>
          <w:divBdr>
            <w:top w:val="none" w:sz="0" w:space="0" w:color="auto"/>
            <w:left w:val="none" w:sz="0" w:space="0" w:color="auto"/>
            <w:bottom w:val="none" w:sz="0" w:space="0" w:color="auto"/>
            <w:right w:val="none" w:sz="0" w:space="0" w:color="auto"/>
          </w:divBdr>
        </w:div>
        <w:div w:id="2061436728">
          <w:marLeft w:val="480"/>
          <w:marRight w:val="0"/>
          <w:marTop w:val="0"/>
          <w:marBottom w:val="0"/>
          <w:divBdr>
            <w:top w:val="none" w:sz="0" w:space="0" w:color="auto"/>
            <w:left w:val="none" w:sz="0" w:space="0" w:color="auto"/>
            <w:bottom w:val="none" w:sz="0" w:space="0" w:color="auto"/>
            <w:right w:val="none" w:sz="0" w:space="0" w:color="auto"/>
          </w:divBdr>
        </w:div>
        <w:div w:id="2108235598">
          <w:marLeft w:val="480"/>
          <w:marRight w:val="0"/>
          <w:marTop w:val="0"/>
          <w:marBottom w:val="0"/>
          <w:divBdr>
            <w:top w:val="none" w:sz="0" w:space="0" w:color="auto"/>
            <w:left w:val="none" w:sz="0" w:space="0" w:color="auto"/>
            <w:bottom w:val="none" w:sz="0" w:space="0" w:color="auto"/>
            <w:right w:val="none" w:sz="0" w:space="0" w:color="auto"/>
          </w:divBdr>
        </w:div>
        <w:div w:id="807086010">
          <w:marLeft w:val="480"/>
          <w:marRight w:val="0"/>
          <w:marTop w:val="0"/>
          <w:marBottom w:val="0"/>
          <w:divBdr>
            <w:top w:val="none" w:sz="0" w:space="0" w:color="auto"/>
            <w:left w:val="none" w:sz="0" w:space="0" w:color="auto"/>
            <w:bottom w:val="none" w:sz="0" w:space="0" w:color="auto"/>
            <w:right w:val="none" w:sz="0" w:space="0" w:color="auto"/>
          </w:divBdr>
        </w:div>
        <w:div w:id="631906805">
          <w:marLeft w:val="480"/>
          <w:marRight w:val="0"/>
          <w:marTop w:val="0"/>
          <w:marBottom w:val="0"/>
          <w:divBdr>
            <w:top w:val="none" w:sz="0" w:space="0" w:color="auto"/>
            <w:left w:val="none" w:sz="0" w:space="0" w:color="auto"/>
            <w:bottom w:val="none" w:sz="0" w:space="0" w:color="auto"/>
            <w:right w:val="none" w:sz="0" w:space="0" w:color="auto"/>
          </w:divBdr>
        </w:div>
        <w:div w:id="338655523">
          <w:marLeft w:val="480"/>
          <w:marRight w:val="0"/>
          <w:marTop w:val="0"/>
          <w:marBottom w:val="0"/>
          <w:divBdr>
            <w:top w:val="none" w:sz="0" w:space="0" w:color="auto"/>
            <w:left w:val="none" w:sz="0" w:space="0" w:color="auto"/>
            <w:bottom w:val="none" w:sz="0" w:space="0" w:color="auto"/>
            <w:right w:val="none" w:sz="0" w:space="0" w:color="auto"/>
          </w:divBdr>
        </w:div>
        <w:div w:id="1635714177">
          <w:marLeft w:val="480"/>
          <w:marRight w:val="0"/>
          <w:marTop w:val="0"/>
          <w:marBottom w:val="0"/>
          <w:divBdr>
            <w:top w:val="none" w:sz="0" w:space="0" w:color="auto"/>
            <w:left w:val="none" w:sz="0" w:space="0" w:color="auto"/>
            <w:bottom w:val="none" w:sz="0" w:space="0" w:color="auto"/>
            <w:right w:val="none" w:sz="0" w:space="0" w:color="auto"/>
          </w:divBdr>
        </w:div>
        <w:div w:id="1476219479">
          <w:marLeft w:val="480"/>
          <w:marRight w:val="0"/>
          <w:marTop w:val="0"/>
          <w:marBottom w:val="0"/>
          <w:divBdr>
            <w:top w:val="none" w:sz="0" w:space="0" w:color="auto"/>
            <w:left w:val="none" w:sz="0" w:space="0" w:color="auto"/>
            <w:bottom w:val="none" w:sz="0" w:space="0" w:color="auto"/>
            <w:right w:val="none" w:sz="0" w:space="0" w:color="auto"/>
          </w:divBdr>
        </w:div>
        <w:div w:id="1846818318">
          <w:marLeft w:val="480"/>
          <w:marRight w:val="0"/>
          <w:marTop w:val="0"/>
          <w:marBottom w:val="0"/>
          <w:divBdr>
            <w:top w:val="none" w:sz="0" w:space="0" w:color="auto"/>
            <w:left w:val="none" w:sz="0" w:space="0" w:color="auto"/>
            <w:bottom w:val="none" w:sz="0" w:space="0" w:color="auto"/>
            <w:right w:val="none" w:sz="0" w:space="0" w:color="auto"/>
          </w:divBdr>
        </w:div>
        <w:div w:id="756024506">
          <w:marLeft w:val="480"/>
          <w:marRight w:val="0"/>
          <w:marTop w:val="0"/>
          <w:marBottom w:val="0"/>
          <w:divBdr>
            <w:top w:val="none" w:sz="0" w:space="0" w:color="auto"/>
            <w:left w:val="none" w:sz="0" w:space="0" w:color="auto"/>
            <w:bottom w:val="none" w:sz="0" w:space="0" w:color="auto"/>
            <w:right w:val="none" w:sz="0" w:space="0" w:color="auto"/>
          </w:divBdr>
        </w:div>
        <w:div w:id="1256398670">
          <w:marLeft w:val="480"/>
          <w:marRight w:val="0"/>
          <w:marTop w:val="0"/>
          <w:marBottom w:val="0"/>
          <w:divBdr>
            <w:top w:val="none" w:sz="0" w:space="0" w:color="auto"/>
            <w:left w:val="none" w:sz="0" w:space="0" w:color="auto"/>
            <w:bottom w:val="none" w:sz="0" w:space="0" w:color="auto"/>
            <w:right w:val="none" w:sz="0" w:space="0" w:color="auto"/>
          </w:divBdr>
        </w:div>
        <w:div w:id="585697547">
          <w:marLeft w:val="480"/>
          <w:marRight w:val="0"/>
          <w:marTop w:val="0"/>
          <w:marBottom w:val="0"/>
          <w:divBdr>
            <w:top w:val="none" w:sz="0" w:space="0" w:color="auto"/>
            <w:left w:val="none" w:sz="0" w:space="0" w:color="auto"/>
            <w:bottom w:val="none" w:sz="0" w:space="0" w:color="auto"/>
            <w:right w:val="none" w:sz="0" w:space="0" w:color="auto"/>
          </w:divBdr>
        </w:div>
        <w:div w:id="1202522686">
          <w:marLeft w:val="480"/>
          <w:marRight w:val="0"/>
          <w:marTop w:val="0"/>
          <w:marBottom w:val="0"/>
          <w:divBdr>
            <w:top w:val="none" w:sz="0" w:space="0" w:color="auto"/>
            <w:left w:val="none" w:sz="0" w:space="0" w:color="auto"/>
            <w:bottom w:val="none" w:sz="0" w:space="0" w:color="auto"/>
            <w:right w:val="none" w:sz="0" w:space="0" w:color="auto"/>
          </w:divBdr>
        </w:div>
        <w:div w:id="776217250">
          <w:marLeft w:val="480"/>
          <w:marRight w:val="0"/>
          <w:marTop w:val="0"/>
          <w:marBottom w:val="0"/>
          <w:divBdr>
            <w:top w:val="none" w:sz="0" w:space="0" w:color="auto"/>
            <w:left w:val="none" w:sz="0" w:space="0" w:color="auto"/>
            <w:bottom w:val="none" w:sz="0" w:space="0" w:color="auto"/>
            <w:right w:val="none" w:sz="0" w:space="0" w:color="auto"/>
          </w:divBdr>
        </w:div>
        <w:div w:id="1232083870">
          <w:marLeft w:val="480"/>
          <w:marRight w:val="0"/>
          <w:marTop w:val="0"/>
          <w:marBottom w:val="0"/>
          <w:divBdr>
            <w:top w:val="none" w:sz="0" w:space="0" w:color="auto"/>
            <w:left w:val="none" w:sz="0" w:space="0" w:color="auto"/>
            <w:bottom w:val="none" w:sz="0" w:space="0" w:color="auto"/>
            <w:right w:val="none" w:sz="0" w:space="0" w:color="auto"/>
          </w:divBdr>
        </w:div>
        <w:div w:id="1354383077">
          <w:marLeft w:val="480"/>
          <w:marRight w:val="0"/>
          <w:marTop w:val="0"/>
          <w:marBottom w:val="0"/>
          <w:divBdr>
            <w:top w:val="none" w:sz="0" w:space="0" w:color="auto"/>
            <w:left w:val="none" w:sz="0" w:space="0" w:color="auto"/>
            <w:bottom w:val="none" w:sz="0" w:space="0" w:color="auto"/>
            <w:right w:val="none" w:sz="0" w:space="0" w:color="auto"/>
          </w:divBdr>
        </w:div>
        <w:div w:id="803738476">
          <w:marLeft w:val="480"/>
          <w:marRight w:val="0"/>
          <w:marTop w:val="0"/>
          <w:marBottom w:val="0"/>
          <w:divBdr>
            <w:top w:val="none" w:sz="0" w:space="0" w:color="auto"/>
            <w:left w:val="none" w:sz="0" w:space="0" w:color="auto"/>
            <w:bottom w:val="none" w:sz="0" w:space="0" w:color="auto"/>
            <w:right w:val="none" w:sz="0" w:space="0" w:color="auto"/>
          </w:divBdr>
        </w:div>
        <w:div w:id="2092971610">
          <w:marLeft w:val="480"/>
          <w:marRight w:val="0"/>
          <w:marTop w:val="0"/>
          <w:marBottom w:val="0"/>
          <w:divBdr>
            <w:top w:val="none" w:sz="0" w:space="0" w:color="auto"/>
            <w:left w:val="none" w:sz="0" w:space="0" w:color="auto"/>
            <w:bottom w:val="none" w:sz="0" w:space="0" w:color="auto"/>
            <w:right w:val="none" w:sz="0" w:space="0" w:color="auto"/>
          </w:divBdr>
        </w:div>
        <w:div w:id="1206286356">
          <w:marLeft w:val="480"/>
          <w:marRight w:val="0"/>
          <w:marTop w:val="0"/>
          <w:marBottom w:val="0"/>
          <w:divBdr>
            <w:top w:val="none" w:sz="0" w:space="0" w:color="auto"/>
            <w:left w:val="none" w:sz="0" w:space="0" w:color="auto"/>
            <w:bottom w:val="none" w:sz="0" w:space="0" w:color="auto"/>
            <w:right w:val="none" w:sz="0" w:space="0" w:color="auto"/>
          </w:divBdr>
        </w:div>
        <w:div w:id="719013952">
          <w:marLeft w:val="480"/>
          <w:marRight w:val="0"/>
          <w:marTop w:val="0"/>
          <w:marBottom w:val="0"/>
          <w:divBdr>
            <w:top w:val="none" w:sz="0" w:space="0" w:color="auto"/>
            <w:left w:val="none" w:sz="0" w:space="0" w:color="auto"/>
            <w:bottom w:val="none" w:sz="0" w:space="0" w:color="auto"/>
            <w:right w:val="none" w:sz="0" w:space="0" w:color="auto"/>
          </w:divBdr>
        </w:div>
        <w:div w:id="1620796934">
          <w:marLeft w:val="480"/>
          <w:marRight w:val="0"/>
          <w:marTop w:val="0"/>
          <w:marBottom w:val="0"/>
          <w:divBdr>
            <w:top w:val="none" w:sz="0" w:space="0" w:color="auto"/>
            <w:left w:val="none" w:sz="0" w:space="0" w:color="auto"/>
            <w:bottom w:val="none" w:sz="0" w:space="0" w:color="auto"/>
            <w:right w:val="none" w:sz="0" w:space="0" w:color="auto"/>
          </w:divBdr>
        </w:div>
        <w:div w:id="2002343909">
          <w:marLeft w:val="480"/>
          <w:marRight w:val="0"/>
          <w:marTop w:val="0"/>
          <w:marBottom w:val="0"/>
          <w:divBdr>
            <w:top w:val="none" w:sz="0" w:space="0" w:color="auto"/>
            <w:left w:val="none" w:sz="0" w:space="0" w:color="auto"/>
            <w:bottom w:val="none" w:sz="0" w:space="0" w:color="auto"/>
            <w:right w:val="none" w:sz="0" w:space="0" w:color="auto"/>
          </w:divBdr>
        </w:div>
        <w:div w:id="1919635124">
          <w:marLeft w:val="480"/>
          <w:marRight w:val="0"/>
          <w:marTop w:val="0"/>
          <w:marBottom w:val="0"/>
          <w:divBdr>
            <w:top w:val="none" w:sz="0" w:space="0" w:color="auto"/>
            <w:left w:val="none" w:sz="0" w:space="0" w:color="auto"/>
            <w:bottom w:val="none" w:sz="0" w:space="0" w:color="auto"/>
            <w:right w:val="none" w:sz="0" w:space="0" w:color="auto"/>
          </w:divBdr>
        </w:div>
        <w:div w:id="2019967739">
          <w:marLeft w:val="480"/>
          <w:marRight w:val="0"/>
          <w:marTop w:val="0"/>
          <w:marBottom w:val="0"/>
          <w:divBdr>
            <w:top w:val="none" w:sz="0" w:space="0" w:color="auto"/>
            <w:left w:val="none" w:sz="0" w:space="0" w:color="auto"/>
            <w:bottom w:val="none" w:sz="0" w:space="0" w:color="auto"/>
            <w:right w:val="none" w:sz="0" w:space="0" w:color="auto"/>
          </w:divBdr>
        </w:div>
        <w:div w:id="960960730">
          <w:marLeft w:val="480"/>
          <w:marRight w:val="0"/>
          <w:marTop w:val="0"/>
          <w:marBottom w:val="0"/>
          <w:divBdr>
            <w:top w:val="none" w:sz="0" w:space="0" w:color="auto"/>
            <w:left w:val="none" w:sz="0" w:space="0" w:color="auto"/>
            <w:bottom w:val="none" w:sz="0" w:space="0" w:color="auto"/>
            <w:right w:val="none" w:sz="0" w:space="0" w:color="auto"/>
          </w:divBdr>
        </w:div>
        <w:div w:id="1477181911">
          <w:marLeft w:val="480"/>
          <w:marRight w:val="0"/>
          <w:marTop w:val="0"/>
          <w:marBottom w:val="0"/>
          <w:divBdr>
            <w:top w:val="none" w:sz="0" w:space="0" w:color="auto"/>
            <w:left w:val="none" w:sz="0" w:space="0" w:color="auto"/>
            <w:bottom w:val="none" w:sz="0" w:space="0" w:color="auto"/>
            <w:right w:val="none" w:sz="0" w:space="0" w:color="auto"/>
          </w:divBdr>
        </w:div>
        <w:div w:id="312414072">
          <w:marLeft w:val="480"/>
          <w:marRight w:val="0"/>
          <w:marTop w:val="0"/>
          <w:marBottom w:val="0"/>
          <w:divBdr>
            <w:top w:val="none" w:sz="0" w:space="0" w:color="auto"/>
            <w:left w:val="none" w:sz="0" w:space="0" w:color="auto"/>
            <w:bottom w:val="none" w:sz="0" w:space="0" w:color="auto"/>
            <w:right w:val="none" w:sz="0" w:space="0" w:color="auto"/>
          </w:divBdr>
        </w:div>
        <w:div w:id="593365367">
          <w:marLeft w:val="480"/>
          <w:marRight w:val="0"/>
          <w:marTop w:val="0"/>
          <w:marBottom w:val="0"/>
          <w:divBdr>
            <w:top w:val="none" w:sz="0" w:space="0" w:color="auto"/>
            <w:left w:val="none" w:sz="0" w:space="0" w:color="auto"/>
            <w:bottom w:val="none" w:sz="0" w:space="0" w:color="auto"/>
            <w:right w:val="none" w:sz="0" w:space="0" w:color="auto"/>
          </w:divBdr>
        </w:div>
        <w:div w:id="71238061">
          <w:marLeft w:val="480"/>
          <w:marRight w:val="0"/>
          <w:marTop w:val="0"/>
          <w:marBottom w:val="0"/>
          <w:divBdr>
            <w:top w:val="none" w:sz="0" w:space="0" w:color="auto"/>
            <w:left w:val="none" w:sz="0" w:space="0" w:color="auto"/>
            <w:bottom w:val="none" w:sz="0" w:space="0" w:color="auto"/>
            <w:right w:val="none" w:sz="0" w:space="0" w:color="auto"/>
          </w:divBdr>
        </w:div>
        <w:div w:id="661782529">
          <w:marLeft w:val="480"/>
          <w:marRight w:val="0"/>
          <w:marTop w:val="0"/>
          <w:marBottom w:val="0"/>
          <w:divBdr>
            <w:top w:val="none" w:sz="0" w:space="0" w:color="auto"/>
            <w:left w:val="none" w:sz="0" w:space="0" w:color="auto"/>
            <w:bottom w:val="none" w:sz="0" w:space="0" w:color="auto"/>
            <w:right w:val="none" w:sz="0" w:space="0" w:color="auto"/>
          </w:divBdr>
        </w:div>
        <w:div w:id="548346220">
          <w:marLeft w:val="480"/>
          <w:marRight w:val="0"/>
          <w:marTop w:val="0"/>
          <w:marBottom w:val="0"/>
          <w:divBdr>
            <w:top w:val="none" w:sz="0" w:space="0" w:color="auto"/>
            <w:left w:val="none" w:sz="0" w:space="0" w:color="auto"/>
            <w:bottom w:val="none" w:sz="0" w:space="0" w:color="auto"/>
            <w:right w:val="none" w:sz="0" w:space="0" w:color="auto"/>
          </w:divBdr>
        </w:div>
        <w:div w:id="1335188748">
          <w:marLeft w:val="480"/>
          <w:marRight w:val="0"/>
          <w:marTop w:val="0"/>
          <w:marBottom w:val="0"/>
          <w:divBdr>
            <w:top w:val="none" w:sz="0" w:space="0" w:color="auto"/>
            <w:left w:val="none" w:sz="0" w:space="0" w:color="auto"/>
            <w:bottom w:val="none" w:sz="0" w:space="0" w:color="auto"/>
            <w:right w:val="none" w:sz="0" w:space="0" w:color="auto"/>
          </w:divBdr>
        </w:div>
        <w:div w:id="2082482190">
          <w:marLeft w:val="480"/>
          <w:marRight w:val="0"/>
          <w:marTop w:val="0"/>
          <w:marBottom w:val="0"/>
          <w:divBdr>
            <w:top w:val="none" w:sz="0" w:space="0" w:color="auto"/>
            <w:left w:val="none" w:sz="0" w:space="0" w:color="auto"/>
            <w:bottom w:val="none" w:sz="0" w:space="0" w:color="auto"/>
            <w:right w:val="none" w:sz="0" w:space="0" w:color="auto"/>
          </w:divBdr>
        </w:div>
        <w:div w:id="1372993284">
          <w:marLeft w:val="480"/>
          <w:marRight w:val="0"/>
          <w:marTop w:val="0"/>
          <w:marBottom w:val="0"/>
          <w:divBdr>
            <w:top w:val="none" w:sz="0" w:space="0" w:color="auto"/>
            <w:left w:val="none" w:sz="0" w:space="0" w:color="auto"/>
            <w:bottom w:val="none" w:sz="0" w:space="0" w:color="auto"/>
            <w:right w:val="none" w:sz="0" w:space="0" w:color="auto"/>
          </w:divBdr>
        </w:div>
        <w:div w:id="1090278943">
          <w:marLeft w:val="480"/>
          <w:marRight w:val="0"/>
          <w:marTop w:val="0"/>
          <w:marBottom w:val="0"/>
          <w:divBdr>
            <w:top w:val="none" w:sz="0" w:space="0" w:color="auto"/>
            <w:left w:val="none" w:sz="0" w:space="0" w:color="auto"/>
            <w:bottom w:val="none" w:sz="0" w:space="0" w:color="auto"/>
            <w:right w:val="none" w:sz="0" w:space="0" w:color="auto"/>
          </w:divBdr>
        </w:div>
        <w:div w:id="682324783">
          <w:marLeft w:val="480"/>
          <w:marRight w:val="0"/>
          <w:marTop w:val="0"/>
          <w:marBottom w:val="0"/>
          <w:divBdr>
            <w:top w:val="none" w:sz="0" w:space="0" w:color="auto"/>
            <w:left w:val="none" w:sz="0" w:space="0" w:color="auto"/>
            <w:bottom w:val="none" w:sz="0" w:space="0" w:color="auto"/>
            <w:right w:val="none" w:sz="0" w:space="0" w:color="auto"/>
          </w:divBdr>
        </w:div>
        <w:div w:id="1071729787">
          <w:marLeft w:val="480"/>
          <w:marRight w:val="0"/>
          <w:marTop w:val="0"/>
          <w:marBottom w:val="0"/>
          <w:divBdr>
            <w:top w:val="none" w:sz="0" w:space="0" w:color="auto"/>
            <w:left w:val="none" w:sz="0" w:space="0" w:color="auto"/>
            <w:bottom w:val="none" w:sz="0" w:space="0" w:color="auto"/>
            <w:right w:val="none" w:sz="0" w:space="0" w:color="auto"/>
          </w:divBdr>
        </w:div>
        <w:div w:id="25451411">
          <w:marLeft w:val="480"/>
          <w:marRight w:val="0"/>
          <w:marTop w:val="0"/>
          <w:marBottom w:val="0"/>
          <w:divBdr>
            <w:top w:val="none" w:sz="0" w:space="0" w:color="auto"/>
            <w:left w:val="none" w:sz="0" w:space="0" w:color="auto"/>
            <w:bottom w:val="none" w:sz="0" w:space="0" w:color="auto"/>
            <w:right w:val="none" w:sz="0" w:space="0" w:color="auto"/>
          </w:divBdr>
        </w:div>
        <w:div w:id="821190066">
          <w:marLeft w:val="480"/>
          <w:marRight w:val="0"/>
          <w:marTop w:val="0"/>
          <w:marBottom w:val="0"/>
          <w:divBdr>
            <w:top w:val="none" w:sz="0" w:space="0" w:color="auto"/>
            <w:left w:val="none" w:sz="0" w:space="0" w:color="auto"/>
            <w:bottom w:val="none" w:sz="0" w:space="0" w:color="auto"/>
            <w:right w:val="none" w:sz="0" w:space="0" w:color="auto"/>
          </w:divBdr>
        </w:div>
        <w:div w:id="1628311801">
          <w:marLeft w:val="480"/>
          <w:marRight w:val="0"/>
          <w:marTop w:val="0"/>
          <w:marBottom w:val="0"/>
          <w:divBdr>
            <w:top w:val="none" w:sz="0" w:space="0" w:color="auto"/>
            <w:left w:val="none" w:sz="0" w:space="0" w:color="auto"/>
            <w:bottom w:val="none" w:sz="0" w:space="0" w:color="auto"/>
            <w:right w:val="none" w:sz="0" w:space="0" w:color="auto"/>
          </w:divBdr>
        </w:div>
        <w:div w:id="738484628">
          <w:marLeft w:val="480"/>
          <w:marRight w:val="0"/>
          <w:marTop w:val="0"/>
          <w:marBottom w:val="0"/>
          <w:divBdr>
            <w:top w:val="none" w:sz="0" w:space="0" w:color="auto"/>
            <w:left w:val="none" w:sz="0" w:space="0" w:color="auto"/>
            <w:bottom w:val="none" w:sz="0" w:space="0" w:color="auto"/>
            <w:right w:val="none" w:sz="0" w:space="0" w:color="auto"/>
          </w:divBdr>
        </w:div>
        <w:div w:id="208614460">
          <w:marLeft w:val="480"/>
          <w:marRight w:val="0"/>
          <w:marTop w:val="0"/>
          <w:marBottom w:val="0"/>
          <w:divBdr>
            <w:top w:val="none" w:sz="0" w:space="0" w:color="auto"/>
            <w:left w:val="none" w:sz="0" w:space="0" w:color="auto"/>
            <w:bottom w:val="none" w:sz="0" w:space="0" w:color="auto"/>
            <w:right w:val="none" w:sz="0" w:space="0" w:color="auto"/>
          </w:divBdr>
        </w:div>
        <w:div w:id="340355840">
          <w:marLeft w:val="480"/>
          <w:marRight w:val="0"/>
          <w:marTop w:val="0"/>
          <w:marBottom w:val="0"/>
          <w:divBdr>
            <w:top w:val="none" w:sz="0" w:space="0" w:color="auto"/>
            <w:left w:val="none" w:sz="0" w:space="0" w:color="auto"/>
            <w:bottom w:val="none" w:sz="0" w:space="0" w:color="auto"/>
            <w:right w:val="none" w:sz="0" w:space="0" w:color="auto"/>
          </w:divBdr>
        </w:div>
        <w:div w:id="585000659">
          <w:marLeft w:val="480"/>
          <w:marRight w:val="0"/>
          <w:marTop w:val="0"/>
          <w:marBottom w:val="0"/>
          <w:divBdr>
            <w:top w:val="none" w:sz="0" w:space="0" w:color="auto"/>
            <w:left w:val="none" w:sz="0" w:space="0" w:color="auto"/>
            <w:bottom w:val="none" w:sz="0" w:space="0" w:color="auto"/>
            <w:right w:val="none" w:sz="0" w:space="0" w:color="auto"/>
          </w:divBdr>
        </w:div>
      </w:divsChild>
    </w:div>
    <w:div w:id="1880895871">
      <w:bodyDiv w:val="1"/>
      <w:marLeft w:val="0"/>
      <w:marRight w:val="0"/>
      <w:marTop w:val="0"/>
      <w:marBottom w:val="0"/>
      <w:divBdr>
        <w:top w:val="none" w:sz="0" w:space="0" w:color="auto"/>
        <w:left w:val="none" w:sz="0" w:space="0" w:color="auto"/>
        <w:bottom w:val="none" w:sz="0" w:space="0" w:color="auto"/>
        <w:right w:val="none" w:sz="0" w:space="0" w:color="auto"/>
      </w:divBdr>
      <w:divsChild>
        <w:div w:id="228813303">
          <w:marLeft w:val="480"/>
          <w:marRight w:val="0"/>
          <w:marTop w:val="0"/>
          <w:marBottom w:val="0"/>
          <w:divBdr>
            <w:top w:val="none" w:sz="0" w:space="0" w:color="auto"/>
            <w:left w:val="none" w:sz="0" w:space="0" w:color="auto"/>
            <w:bottom w:val="none" w:sz="0" w:space="0" w:color="auto"/>
            <w:right w:val="none" w:sz="0" w:space="0" w:color="auto"/>
          </w:divBdr>
        </w:div>
        <w:div w:id="1667593712">
          <w:marLeft w:val="480"/>
          <w:marRight w:val="0"/>
          <w:marTop w:val="0"/>
          <w:marBottom w:val="0"/>
          <w:divBdr>
            <w:top w:val="none" w:sz="0" w:space="0" w:color="auto"/>
            <w:left w:val="none" w:sz="0" w:space="0" w:color="auto"/>
            <w:bottom w:val="none" w:sz="0" w:space="0" w:color="auto"/>
            <w:right w:val="none" w:sz="0" w:space="0" w:color="auto"/>
          </w:divBdr>
        </w:div>
        <w:div w:id="1028026905">
          <w:marLeft w:val="480"/>
          <w:marRight w:val="0"/>
          <w:marTop w:val="0"/>
          <w:marBottom w:val="0"/>
          <w:divBdr>
            <w:top w:val="none" w:sz="0" w:space="0" w:color="auto"/>
            <w:left w:val="none" w:sz="0" w:space="0" w:color="auto"/>
            <w:bottom w:val="none" w:sz="0" w:space="0" w:color="auto"/>
            <w:right w:val="none" w:sz="0" w:space="0" w:color="auto"/>
          </w:divBdr>
        </w:div>
        <w:div w:id="308176312">
          <w:marLeft w:val="480"/>
          <w:marRight w:val="0"/>
          <w:marTop w:val="0"/>
          <w:marBottom w:val="0"/>
          <w:divBdr>
            <w:top w:val="none" w:sz="0" w:space="0" w:color="auto"/>
            <w:left w:val="none" w:sz="0" w:space="0" w:color="auto"/>
            <w:bottom w:val="none" w:sz="0" w:space="0" w:color="auto"/>
            <w:right w:val="none" w:sz="0" w:space="0" w:color="auto"/>
          </w:divBdr>
        </w:div>
        <w:div w:id="1204102401">
          <w:marLeft w:val="480"/>
          <w:marRight w:val="0"/>
          <w:marTop w:val="0"/>
          <w:marBottom w:val="0"/>
          <w:divBdr>
            <w:top w:val="none" w:sz="0" w:space="0" w:color="auto"/>
            <w:left w:val="none" w:sz="0" w:space="0" w:color="auto"/>
            <w:bottom w:val="none" w:sz="0" w:space="0" w:color="auto"/>
            <w:right w:val="none" w:sz="0" w:space="0" w:color="auto"/>
          </w:divBdr>
        </w:div>
        <w:div w:id="1001421845">
          <w:marLeft w:val="480"/>
          <w:marRight w:val="0"/>
          <w:marTop w:val="0"/>
          <w:marBottom w:val="0"/>
          <w:divBdr>
            <w:top w:val="none" w:sz="0" w:space="0" w:color="auto"/>
            <w:left w:val="none" w:sz="0" w:space="0" w:color="auto"/>
            <w:bottom w:val="none" w:sz="0" w:space="0" w:color="auto"/>
            <w:right w:val="none" w:sz="0" w:space="0" w:color="auto"/>
          </w:divBdr>
        </w:div>
        <w:div w:id="764113590">
          <w:marLeft w:val="480"/>
          <w:marRight w:val="0"/>
          <w:marTop w:val="0"/>
          <w:marBottom w:val="0"/>
          <w:divBdr>
            <w:top w:val="none" w:sz="0" w:space="0" w:color="auto"/>
            <w:left w:val="none" w:sz="0" w:space="0" w:color="auto"/>
            <w:bottom w:val="none" w:sz="0" w:space="0" w:color="auto"/>
            <w:right w:val="none" w:sz="0" w:space="0" w:color="auto"/>
          </w:divBdr>
        </w:div>
        <w:div w:id="1867868891">
          <w:marLeft w:val="480"/>
          <w:marRight w:val="0"/>
          <w:marTop w:val="0"/>
          <w:marBottom w:val="0"/>
          <w:divBdr>
            <w:top w:val="none" w:sz="0" w:space="0" w:color="auto"/>
            <w:left w:val="none" w:sz="0" w:space="0" w:color="auto"/>
            <w:bottom w:val="none" w:sz="0" w:space="0" w:color="auto"/>
            <w:right w:val="none" w:sz="0" w:space="0" w:color="auto"/>
          </w:divBdr>
        </w:div>
        <w:div w:id="11691075">
          <w:marLeft w:val="480"/>
          <w:marRight w:val="0"/>
          <w:marTop w:val="0"/>
          <w:marBottom w:val="0"/>
          <w:divBdr>
            <w:top w:val="none" w:sz="0" w:space="0" w:color="auto"/>
            <w:left w:val="none" w:sz="0" w:space="0" w:color="auto"/>
            <w:bottom w:val="none" w:sz="0" w:space="0" w:color="auto"/>
            <w:right w:val="none" w:sz="0" w:space="0" w:color="auto"/>
          </w:divBdr>
        </w:div>
        <w:div w:id="164133454">
          <w:marLeft w:val="480"/>
          <w:marRight w:val="0"/>
          <w:marTop w:val="0"/>
          <w:marBottom w:val="0"/>
          <w:divBdr>
            <w:top w:val="none" w:sz="0" w:space="0" w:color="auto"/>
            <w:left w:val="none" w:sz="0" w:space="0" w:color="auto"/>
            <w:bottom w:val="none" w:sz="0" w:space="0" w:color="auto"/>
            <w:right w:val="none" w:sz="0" w:space="0" w:color="auto"/>
          </w:divBdr>
        </w:div>
        <w:div w:id="2071728007">
          <w:marLeft w:val="480"/>
          <w:marRight w:val="0"/>
          <w:marTop w:val="0"/>
          <w:marBottom w:val="0"/>
          <w:divBdr>
            <w:top w:val="none" w:sz="0" w:space="0" w:color="auto"/>
            <w:left w:val="none" w:sz="0" w:space="0" w:color="auto"/>
            <w:bottom w:val="none" w:sz="0" w:space="0" w:color="auto"/>
            <w:right w:val="none" w:sz="0" w:space="0" w:color="auto"/>
          </w:divBdr>
        </w:div>
        <w:div w:id="1276790417">
          <w:marLeft w:val="480"/>
          <w:marRight w:val="0"/>
          <w:marTop w:val="0"/>
          <w:marBottom w:val="0"/>
          <w:divBdr>
            <w:top w:val="none" w:sz="0" w:space="0" w:color="auto"/>
            <w:left w:val="none" w:sz="0" w:space="0" w:color="auto"/>
            <w:bottom w:val="none" w:sz="0" w:space="0" w:color="auto"/>
            <w:right w:val="none" w:sz="0" w:space="0" w:color="auto"/>
          </w:divBdr>
        </w:div>
        <w:div w:id="2111312160">
          <w:marLeft w:val="480"/>
          <w:marRight w:val="0"/>
          <w:marTop w:val="0"/>
          <w:marBottom w:val="0"/>
          <w:divBdr>
            <w:top w:val="none" w:sz="0" w:space="0" w:color="auto"/>
            <w:left w:val="none" w:sz="0" w:space="0" w:color="auto"/>
            <w:bottom w:val="none" w:sz="0" w:space="0" w:color="auto"/>
            <w:right w:val="none" w:sz="0" w:space="0" w:color="auto"/>
          </w:divBdr>
        </w:div>
        <w:div w:id="677924309">
          <w:marLeft w:val="480"/>
          <w:marRight w:val="0"/>
          <w:marTop w:val="0"/>
          <w:marBottom w:val="0"/>
          <w:divBdr>
            <w:top w:val="none" w:sz="0" w:space="0" w:color="auto"/>
            <w:left w:val="none" w:sz="0" w:space="0" w:color="auto"/>
            <w:bottom w:val="none" w:sz="0" w:space="0" w:color="auto"/>
            <w:right w:val="none" w:sz="0" w:space="0" w:color="auto"/>
          </w:divBdr>
        </w:div>
        <w:div w:id="1952010331">
          <w:marLeft w:val="480"/>
          <w:marRight w:val="0"/>
          <w:marTop w:val="0"/>
          <w:marBottom w:val="0"/>
          <w:divBdr>
            <w:top w:val="none" w:sz="0" w:space="0" w:color="auto"/>
            <w:left w:val="none" w:sz="0" w:space="0" w:color="auto"/>
            <w:bottom w:val="none" w:sz="0" w:space="0" w:color="auto"/>
            <w:right w:val="none" w:sz="0" w:space="0" w:color="auto"/>
          </w:divBdr>
        </w:div>
        <w:div w:id="569271620">
          <w:marLeft w:val="480"/>
          <w:marRight w:val="0"/>
          <w:marTop w:val="0"/>
          <w:marBottom w:val="0"/>
          <w:divBdr>
            <w:top w:val="none" w:sz="0" w:space="0" w:color="auto"/>
            <w:left w:val="none" w:sz="0" w:space="0" w:color="auto"/>
            <w:bottom w:val="none" w:sz="0" w:space="0" w:color="auto"/>
            <w:right w:val="none" w:sz="0" w:space="0" w:color="auto"/>
          </w:divBdr>
        </w:div>
        <w:div w:id="62877894">
          <w:marLeft w:val="480"/>
          <w:marRight w:val="0"/>
          <w:marTop w:val="0"/>
          <w:marBottom w:val="0"/>
          <w:divBdr>
            <w:top w:val="none" w:sz="0" w:space="0" w:color="auto"/>
            <w:left w:val="none" w:sz="0" w:space="0" w:color="auto"/>
            <w:bottom w:val="none" w:sz="0" w:space="0" w:color="auto"/>
            <w:right w:val="none" w:sz="0" w:space="0" w:color="auto"/>
          </w:divBdr>
        </w:div>
        <w:div w:id="313484436">
          <w:marLeft w:val="480"/>
          <w:marRight w:val="0"/>
          <w:marTop w:val="0"/>
          <w:marBottom w:val="0"/>
          <w:divBdr>
            <w:top w:val="none" w:sz="0" w:space="0" w:color="auto"/>
            <w:left w:val="none" w:sz="0" w:space="0" w:color="auto"/>
            <w:bottom w:val="none" w:sz="0" w:space="0" w:color="auto"/>
            <w:right w:val="none" w:sz="0" w:space="0" w:color="auto"/>
          </w:divBdr>
        </w:div>
        <w:div w:id="365638570">
          <w:marLeft w:val="480"/>
          <w:marRight w:val="0"/>
          <w:marTop w:val="0"/>
          <w:marBottom w:val="0"/>
          <w:divBdr>
            <w:top w:val="none" w:sz="0" w:space="0" w:color="auto"/>
            <w:left w:val="none" w:sz="0" w:space="0" w:color="auto"/>
            <w:bottom w:val="none" w:sz="0" w:space="0" w:color="auto"/>
            <w:right w:val="none" w:sz="0" w:space="0" w:color="auto"/>
          </w:divBdr>
        </w:div>
        <w:div w:id="357703938">
          <w:marLeft w:val="480"/>
          <w:marRight w:val="0"/>
          <w:marTop w:val="0"/>
          <w:marBottom w:val="0"/>
          <w:divBdr>
            <w:top w:val="none" w:sz="0" w:space="0" w:color="auto"/>
            <w:left w:val="none" w:sz="0" w:space="0" w:color="auto"/>
            <w:bottom w:val="none" w:sz="0" w:space="0" w:color="auto"/>
            <w:right w:val="none" w:sz="0" w:space="0" w:color="auto"/>
          </w:divBdr>
        </w:div>
        <w:div w:id="76248746">
          <w:marLeft w:val="480"/>
          <w:marRight w:val="0"/>
          <w:marTop w:val="0"/>
          <w:marBottom w:val="0"/>
          <w:divBdr>
            <w:top w:val="none" w:sz="0" w:space="0" w:color="auto"/>
            <w:left w:val="none" w:sz="0" w:space="0" w:color="auto"/>
            <w:bottom w:val="none" w:sz="0" w:space="0" w:color="auto"/>
            <w:right w:val="none" w:sz="0" w:space="0" w:color="auto"/>
          </w:divBdr>
        </w:div>
        <w:div w:id="681130973">
          <w:marLeft w:val="480"/>
          <w:marRight w:val="0"/>
          <w:marTop w:val="0"/>
          <w:marBottom w:val="0"/>
          <w:divBdr>
            <w:top w:val="none" w:sz="0" w:space="0" w:color="auto"/>
            <w:left w:val="none" w:sz="0" w:space="0" w:color="auto"/>
            <w:bottom w:val="none" w:sz="0" w:space="0" w:color="auto"/>
            <w:right w:val="none" w:sz="0" w:space="0" w:color="auto"/>
          </w:divBdr>
        </w:div>
        <w:div w:id="581794388">
          <w:marLeft w:val="480"/>
          <w:marRight w:val="0"/>
          <w:marTop w:val="0"/>
          <w:marBottom w:val="0"/>
          <w:divBdr>
            <w:top w:val="none" w:sz="0" w:space="0" w:color="auto"/>
            <w:left w:val="none" w:sz="0" w:space="0" w:color="auto"/>
            <w:bottom w:val="none" w:sz="0" w:space="0" w:color="auto"/>
            <w:right w:val="none" w:sz="0" w:space="0" w:color="auto"/>
          </w:divBdr>
        </w:div>
        <w:div w:id="370691516">
          <w:marLeft w:val="480"/>
          <w:marRight w:val="0"/>
          <w:marTop w:val="0"/>
          <w:marBottom w:val="0"/>
          <w:divBdr>
            <w:top w:val="none" w:sz="0" w:space="0" w:color="auto"/>
            <w:left w:val="none" w:sz="0" w:space="0" w:color="auto"/>
            <w:bottom w:val="none" w:sz="0" w:space="0" w:color="auto"/>
            <w:right w:val="none" w:sz="0" w:space="0" w:color="auto"/>
          </w:divBdr>
        </w:div>
        <w:div w:id="1136994950">
          <w:marLeft w:val="480"/>
          <w:marRight w:val="0"/>
          <w:marTop w:val="0"/>
          <w:marBottom w:val="0"/>
          <w:divBdr>
            <w:top w:val="none" w:sz="0" w:space="0" w:color="auto"/>
            <w:left w:val="none" w:sz="0" w:space="0" w:color="auto"/>
            <w:bottom w:val="none" w:sz="0" w:space="0" w:color="auto"/>
            <w:right w:val="none" w:sz="0" w:space="0" w:color="auto"/>
          </w:divBdr>
        </w:div>
        <w:div w:id="600114100">
          <w:marLeft w:val="480"/>
          <w:marRight w:val="0"/>
          <w:marTop w:val="0"/>
          <w:marBottom w:val="0"/>
          <w:divBdr>
            <w:top w:val="none" w:sz="0" w:space="0" w:color="auto"/>
            <w:left w:val="none" w:sz="0" w:space="0" w:color="auto"/>
            <w:bottom w:val="none" w:sz="0" w:space="0" w:color="auto"/>
            <w:right w:val="none" w:sz="0" w:space="0" w:color="auto"/>
          </w:divBdr>
        </w:div>
        <w:div w:id="1922636927">
          <w:marLeft w:val="480"/>
          <w:marRight w:val="0"/>
          <w:marTop w:val="0"/>
          <w:marBottom w:val="0"/>
          <w:divBdr>
            <w:top w:val="none" w:sz="0" w:space="0" w:color="auto"/>
            <w:left w:val="none" w:sz="0" w:space="0" w:color="auto"/>
            <w:bottom w:val="none" w:sz="0" w:space="0" w:color="auto"/>
            <w:right w:val="none" w:sz="0" w:space="0" w:color="auto"/>
          </w:divBdr>
        </w:div>
        <w:div w:id="1996520707">
          <w:marLeft w:val="480"/>
          <w:marRight w:val="0"/>
          <w:marTop w:val="0"/>
          <w:marBottom w:val="0"/>
          <w:divBdr>
            <w:top w:val="none" w:sz="0" w:space="0" w:color="auto"/>
            <w:left w:val="none" w:sz="0" w:space="0" w:color="auto"/>
            <w:bottom w:val="none" w:sz="0" w:space="0" w:color="auto"/>
            <w:right w:val="none" w:sz="0" w:space="0" w:color="auto"/>
          </w:divBdr>
        </w:div>
        <w:div w:id="1667830111">
          <w:marLeft w:val="480"/>
          <w:marRight w:val="0"/>
          <w:marTop w:val="0"/>
          <w:marBottom w:val="0"/>
          <w:divBdr>
            <w:top w:val="none" w:sz="0" w:space="0" w:color="auto"/>
            <w:left w:val="none" w:sz="0" w:space="0" w:color="auto"/>
            <w:bottom w:val="none" w:sz="0" w:space="0" w:color="auto"/>
            <w:right w:val="none" w:sz="0" w:space="0" w:color="auto"/>
          </w:divBdr>
        </w:div>
        <w:div w:id="1117138112">
          <w:marLeft w:val="480"/>
          <w:marRight w:val="0"/>
          <w:marTop w:val="0"/>
          <w:marBottom w:val="0"/>
          <w:divBdr>
            <w:top w:val="none" w:sz="0" w:space="0" w:color="auto"/>
            <w:left w:val="none" w:sz="0" w:space="0" w:color="auto"/>
            <w:bottom w:val="none" w:sz="0" w:space="0" w:color="auto"/>
            <w:right w:val="none" w:sz="0" w:space="0" w:color="auto"/>
          </w:divBdr>
        </w:div>
        <w:div w:id="2004358853">
          <w:marLeft w:val="480"/>
          <w:marRight w:val="0"/>
          <w:marTop w:val="0"/>
          <w:marBottom w:val="0"/>
          <w:divBdr>
            <w:top w:val="none" w:sz="0" w:space="0" w:color="auto"/>
            <w:left w:val="none" w:sz="0" w:space="0" w:color="auto"/>
            <w:bottom w:val="none" w:sz="0" w:space="0" w:color="auto"/>
            <w:right w:val="none" w:sz="0" w:space="0" w:color="auto"/>
          </w:divBdr>
        </w:div>
        <w:div w:id="40714005">
          <w:marLeft w:val="480"/>
          <w:marRight w:val="0"/>
          <w:marTop w:val="0"/>
          <w:marBottom w:val="0"/>
          <w:divBdr>
            <w:top w:val="none" w:sz="0" w:space="0" w:color="auto"/>
            <w:left w:val="none" w:sz="0" w:space="0" w:color="auto"/>
            <w:bottom w:val="none" w:sz="0" w:space="0" w:color="auto"/>
            <w:right w:val="none" w:sz="0" w:space="0" w:color="auto"/>
          </w:divBdr>
        </w:div>
        <w:div w:id="1104494672">
          <w:marLeft w:val="480"/>
          <w:marRight w:val="0"/>
          <w:marTop w:val="0"/>
          <w:marBottom w:val="0"/>
          <w:divBdr>
            <w:top w:val="none" w:sz="0" w:space="0" w:color="auto"/>
            <w:left w:val="none" w:sz="0" w:space="0" w:color="auto"/>
            <w:bottom w:val="none" w:sz="0" w:space="0" w:color="auto"/>
            <w:right w:val="none" w:sz="0" w:space="0" w:color="auto"/>
          </w:divBdr>
        </w:div>
        <w:div w:id="1607036018">
          <w:marLeft w:val="480"/>
          <w:marRight w:val="0"/>
          <w:marTop w:val="0"/>
          <w:marBottom w:val="0"/>
          <w:divBdr>
            <w:top w:val="none" w:sz="0" w:space="0" w:color="auto"/>
            <w:left w:val="none" w:sz="0" w:space="0" w:color="auto"/>
            <w:bottom w:val="none" w:sz="0" w:space="0" w:color="auto"/>
            <w:right w:val="none" w:sz="0" w:space="0" w:color="auto"/>
          </w:divBdr>
        </w:div>
        <w:div w:id="1830291558">
          <w:marLeft w:val="480"/>
          <w:marRight w:val="0"/>
          <w:marTop w:val="0"/>
          <w:marBottom w:val="0"/>
          <w:divBdr>
            <w:top w:val="none" w:sz="0" w:space="0" w:color="auto"/>
            <w:left w:val="none" w:sz="0" w:space="0" w:color="auto"/>
            <w:bottom w:val="none" w:sz="0" w:space="0" w:color="auto"/>
            <w:right w:val="none" w:sz="0" w:space="0" w:color="auto"/>
          </w:divBdr>
        </w:div>
        <w:div w:id="900216593">
          <w:marLeft w:val="480"/>
          <w:marRight w:val="0"/>
          <w:marTop w:val="0"/>
          <w:marBottom w:val="0"/>
          <w:divBdr>
            <w:top w:val="none" w:sz="0" w:space="0" w:color="auto"/>
            <w:left w:val="none" w:sz="0" w:space="0" w:color="auto"/>
            <w:bottom w:val="none" w:sz="0" w:space="0" w:color="auto"/>
            <w:right w:val="none" w:sz="0" w:space="0" w:color="auto"/>
          </w:divBdr>
        </w:div>
        <w:div w:id="890533758">
          <w:marLeft w:val="480"/>
          <w:marRight w:val="0"/>
          <w:marTop w:val="0"/>
          <w:marBottom w:val="0"/>
          <w:divBdr>
            <w:top w:val="none" w:sz="0" w:space="0" w:color="auto"/>
            <w:left w:val="none" w:sz="0" w:space="0" w:color="auto"/>
            <w:bottom w:val="none" w:sz="0" w:space="0" w:color="auto"/>
            <w:right w:val="none" w:sz="0" w:space="0" w:color="auto"/>
          </w:divBdr>
        </w:div>
        <w:div w:id="1871138770">
          <w:marLeft w:val="480"/>
          <w:marRight w:val="0"/>
          <w:marTop w:val="0"/>
          <w:marBottom w:val="0"/>
          <w:divBdr>
            <w:top w:val="none" w:sz="0" w:space="0" w:color="auto"/>
            <w:left w:val="none" w:sz="0" w:space="0" w:color="auto"/>
            <w:bottom w:val="none" w:sz="0" w:space="0" w:color="auto"/>
            <w:right w:val="none" w:sz="0" w:space="0" w:color="auto"/>
          </w:divBdr>
        </w:div>
        <w:div w:id="1233807989">
          <w:marLeft w:val="480"/>
          <w:marRight w:val="0"/>
          <w:marTop w:val="0"/>
          <w:marBottom w:val="0"/>
          <w:divBdr>
            <w:top w:val="none" w:sz="0" w:space="0" w:color="auto"/>
            <w:left w:val="none" w:sz="0" w:space="0" w:color="auto"/>
            <w:bottom w:val="none" w:sz="0" w:space="0" w:color="auto"/>
            <w:right w:val="none" w:sz="0" w:space="0" w:color="auto"/>
          </w:divBdr>
        </w:div>
        <w:div w:id="123543109">
          <w:marLeft w:val="480"/>
          <w:marRight w:val="0"/>
          <w:marTop w:val="0"/>
          <w:marBottom w:val="0"/>
          <w:divBdr>
            <w:top w:val="none" w:sz="0" w:space="0" w:color="auto"/>
            <w:left w:val="none" w:sz="0" w:space="0" w:color="auto"/>
            <w:bottom w:val="none" w:sz="0" w:space="0" w:color="auto"/>
            <w:right w:val="none" w:sz="0" w:space="0" w:color="auto"/>
          </w:divBdr>
        </w:div>
        <w:div w:id="1707565500">
          <w:marLeft w:val="480"/>
          <w:marRight w:val="0"/>
          <w:marTop w:val="0"/>
          <w:marBottom w:val="0"/>
          <w:divBdr>
            <w:top w:val="none" w:sz="0" w:space="0" w:color="auto"/>
            <w:left w:val="none" w:sz="0" w:space="0" w:color="auto"/>
            <w:bottom w:val="none" w:sz="0" w:space="0" w:color="auto"/>
            <w:right w:val="none" w:sz="0" w:space="0" w:color="auto"/>
          </w:divBdr>
        </w:div>
        <w:div w:id="571738077">
          <w:marLeft w:val="480"/>
          <w:marRight w:val="0"/>
          <w:marTop w:val="0"/>
          <w:marBottom w:val="0"/>
          <w:divBdr>
            <w:top w:val="none" w:sz="0" w:space="0" w:color="auto"/>
            <w:left w:val="none" w:sz="0" w:space="0" w:color="auto"/>
            <w:bottom w:val="none" w:sz="0" w:space="0" w:color="auto"/>
            <w:right w:val="none" w:sz="0" w:space="0" w:color="auto"/>
          </w:divBdr>
        </w:div>
        <w:div w:id="1925799913">
          <w:marLeft w:val="480"/>
          <w:marRight w:val="0"/>
          <w:marTop w:val="0"/>
          <w:marBottom w:val="0"/>
          <w:divBdr>
            <w:top w:val="none" w:sz="0" w:space="0" w:color="auto"/>
            <w:left w:val="none" w:sz="0" w:space="0" w:color="auto"/>
            <w:bottom w:val="none" w:sz="0" w:space="0" w:color="auto"/>
            <w:right w:val="none" w:sz="0" w:space="0" w:color="auto"/>
          </w:divBdr>
        </w:div>
        <w:div w:id="1926763796">
          <w:marLeft w:val="480"/>
          <w:marRight w:val="0"/>
          <w:marTop w:val="0"/>
          <w:marBottom w:val="0"/>
          <w:divBdr>
            <w:top w:val="none" w:sz="0" w:space="0" w:color="auto"/>
            <w:left w:val="none" w:sz="0" w:space="0" w:color="auto"/>
            <w:bottom w:val="none" w:sz="0" w:space="0" w:color="auto"/>
            <w:right w:val="none" w:sz="0" w:space="0" w:color="auto"/>
          </w:divBdr>
        </w:div>
        <w:div w:id="265504971">
          <w:marLeft w:val="480"/>
          <w:marRight w:val="0"/>
          <w:marTop w:val="0"/>
          <w:marBottom w:val="0"/>
          <w:divBdr>
            <w:top w:val="none" w:sz="0" w:space="0" w:color="auto"/>
            <w:left w:val="none" w:sz="0" w:space="0" w:color="auto"/>
            <w:bottom w:val="none" w:sz="0" w:space="0" w:color="auto"/>
            <w:right w:val="none" w:sz="0" w:space="0" w:color="auto"/>
          </w:divBdr>
        </w:div>
        <w:div w:id="169411892">
          <w:marLeft w:val="480"/>
          <w:marRight w:val="0"/>
          <w:marTop w:val="0"/>
          <w:marBottom w:val="0"/>
          <w:divBdr>
            <w:top w:val="none" w:sz="0" w:space="0" w:color="auto"/>
            <w:left w:val="none" w:sz="0" w:space="0" w:color="auto"/>
            <w:bottom w:val="none" w:sz="0" w:space="0" w:color="auto"/>
            <w:right w:val="none" w:sz="0" w:space="0" w:color="auto"/>
          </w:divBdr>
        </w:div>
        <w:div w:id="237137544">
          <w:marLeft w:val="480"/>
          <w:marRight w:val="0"/>
          <w:marTop w:val="0"/>
          <w:marBottom w:val="0"/>
          <w:divBdr>
            <w:top w:val="none" w:sz="0" w:space="0" w:color="auto"/>
            <w:left w:val="none" w:sz="0" w:space="0" w:color="auto"/>
            <w:bottom w:val="none" w:sz="0" w:space="0" w:color="auto"/>
            <w:right w:val="none" w:sz="0" w:space="0" w:color="auto"/>
          </w:divBdr>
        </w:div>
        <w:div w:id="110982532">
          <w:marLeft w:val="480"/>
          <w:marRight w:val="0"/>
          <w:marTop w:val="0"/>
          <w:marBottom w:val="0"/>
          <w:divBdr>
            <w:top w:val="none" w:sz="0" w:space="0" w:color="auto"/>
            <w:left w:val="none" w:sz="0" w:space="0" w:color="auto"/>
            <w:bottom w:val="none" w:sz="0" w:space="0" w:color="auto"/>
            <w:right w:val="none" w:sz="0" w:space="0" w:color="auto"/>
          </w:divBdr>
        </w:div>
        <w:div w:id="1566915286">
          <w:marLeft w:val="480"/>
          <w:marRight w:val="0"/>
          <w:marTop w:val="0"/>
          <w:marBottom w:val="0"/>
          <w:divBdr>
            <w:top w:val="none" w:sz="0" w:space="0" w:color="auto"/>
            <w:left w:val="none" w:sz="0" w:space="0" w:color="auto"/>
            <w:bottom w:val="none" w:sz="0" w:space="0" w:color="auto"/>
            <w:right w:val="none" w:sz="0" w:space="0" w:color="auto"/>
          </w:divBdr>
        </w:div>
        <w:div w:id="1388262335">
          <w:marLeft w:val="480"/>
          <w:marRight w:val="0"/>
          <w:marTop w:val="0"/>
          <w:marBottom w:val="0"/>
          <w:divBdr>
            <w:top w:val="none" w:sz="0" w:space="0" w:color="auto"/>
            <w:left w:val="none" w:sz="0" w:space="0" w:color="auto"/>
            <w:bottom w:val="none" w:sz="0" w:space="0" w:color="auto"/>
            <w:right w:val="none" w:sz="0" w:space="0" w:color="auto"/>
          </w:divBdr>
        </w:div>
        <w:div w:id="380908169">
          <w:marLeft w:val="480"/>
          <w:marRight w:val="0"/>
          <w:marTop w:val="0"/>
          <w:marBottom w:val="0"/>
          <w:divBdr>
            <w:top w:val="none" w:sz="0" w:space="0" w:color="auto"/>
            <w:left w:val="none" w:sz="0" w:space="0" w:color="auto"/>
            <w:bottom w:val="none" w:sz="0" w:space="0" w:color="auto"/>
            <w:right w:val="none" w:sz="0" w:space="0" w:color="auto"/>
          </w:divBdr>
        </w:div>
        <w:div w:id="1475222798">
          <w:marLeft w:val="480"/>
          <w:marRight w:val="0"/>
          <w:marTop w:val="0"/>
          <w:marBottom w:val="0"/>
          <w:divBdr>
            <w:top w:val="none" w:sz="0" w:space="0" w:color="auto"/>
            <w:left w:val="none" w:sz="0" w:space="0" w:color="auto"/>
            <w:bottom w:val="none" w:sz="0" w:space="0" w:color="auto"/>
            <w:right w:val="none" w:sz="0" w:space="0" w:color="auto"/>
          </w:divBdr>
        </w:div>
        <w:div w:id="757137532">
          <w:marLeft w:val="480"/>
          <w:marRight w:val="0"/>
          <w:marTop w:val="0"/>
          <w:marBottom w:val="0"/>
          <w:divBdr>
            <w:top w:val="none" w:sz="0" w:space="0" w:color="auto"/>
            <w:left w:val="none" w:sz="0" w:space="0" w:color="auto"/>
            <w:bottom w:val="none" w:sz="0" w:space="0" w:color="auto"/>
            <w:right w:val="none" w:sz="0" w:space="0" w:color="auto"/>
          </w:divBdr>
        </w:div>
        <w:div w:id="227569245">
          <w:marLeft w:val="480"/>
          <w:marRight w:val="0"/>
          <w:marTop w:val="0"/>
          <w:marBottom w:val="0"/>
          <w:divBdr>
            <w:top w:val="none" w:sz="0" w:space="0" w:color="auto"/>
            <w:left w:val="none" w:sz="0" w:space="0" w:color="auto"/>
            <w:bottom w:val="none" w:sz="0" w:space="0" w:color="auto"/>
            <w:right w:val="none" w:sz="0" w:space="0" w:color="auto"/>
          </w:divBdr>
        </w:div>
        <w:div w:id="1068725832">
          <w:marLeft w:val="480"/>
          <w:marRight w:val="0"/>
          <w:marTop w:val="0"/>
          <w:marBottom w:val="0"/>
          <w:divBdr>
            <w:top w:val="none" w:sz="0" w:space="0" w:color="auto"/>
            <w:left w:val="none" w:sz="0" w:space="0" w:color="auto"/>
            <w:bottom w:val="none" w:sz="0" w:space="0" w:color="auto"/>
            <w:right w:val="none" w:sz="0" w:space="0" w:color="auto"/>
          </w:divBdr>
        </w:div>
        <w:div w:id="950940172">
          <w:marLeft w:val="480"/>
          <w:marRight w:val="0"/>
          <w:marTop w:val="0"/>
          <w:marBottom w:val="0"/>
          <w:divBdr>
            <w:top w:val="none" w:sz="0" w:space="0" w:color="auto"/>
            <w:left w:val="none" w:sz="0" w:space="0" w:color="auto"/>
            <w:bottom w:val="none" w:sz="0" w:space="0" w:color="auto"/>
            <w:right w:val="none" w:sz="0" w:space="0" w:color="auto"/>
          </w:divBdr>
        </w:div>
        <w:div w:id="1541674372">
          <w:marLeft w:val="480"/>
          <w:marRight w:val="0"/>
          <w:marTop w:val="0"/>
          <w:marBottom w:val="0"/>
          <w:divBdr>
            <w:top w:val="none" w:sz="0" w:space="0" w:color="auto"/>
            <w:left w:val="none" w:sz="0" w:space="0" w:color="auto"/>
            <w:bottom w:val="none" w:sz="0" w:space="0" w:color="auto"/>
            <w:right w:val="none" w:sz="0" w:space="0" w:color="auto"/>
          </w:divBdr>
        </w:div>
        <w:div w:id="1865169966">
          <w:marLeft w:val="480"/>
          <w:marRight w:val="0"/>
          <w:marTop w:val="0"/>
          <w:marBottom w:val="0"/>
          <w:divBdr>
            <w:top w:val="none" w:sz="0" w:space="0" w:color="auto"/>
            <w:left w:val="none" w:sz="0" w:space="0" w:color="auto"/>
            <w:bottom w:val="none" w:sz="0" w:space="0" w:color="auto"/>
            <w:right w:val="none" w:sz="0" w:space="0" w:color="auto"/>
          </w:divBdr>
        </w:div>
        <w:div w:id="1749232260">
          <w:marLeft w:val="480"/>
          <w:marRight w:val="0"/>
          <w:marTop w:val="0"/>
          <w:marBottom w:val="0"/>
          <w:divBdr>
            <w:top w:val="none" w:sz="0" w:space="0" w:color="auto"/>
            <w:left w:val="none" w:sz="0" w:space="0" w:color="auto"/>
            <w:bottom w:val="none" w:sz="0" w:space="0" w:color="auto"/>
            <w:right w:val="none" w:sz="0" w:space="0" w:color="auto"/>
          </w:divBdr>
        </w:div>
        <w:div w:id="1963875924">
          <w:marLeft w:val="480"/>
          <w:marRight w:val="0"/>
          <w:marTop w:val="0"/>
          <w:marBottom w:val="0"/>
          <w:divBdr>
            <w:top w:val="none" w:sz="0" w:space="0" w:color="auto"/>
            <w:left w:val="none" w:sz="0" w:space="0" w:color="auto"/>
            <w:bottom w:val="none" w:sz="0" w:space="0" w:color="auto"/>
            <w:right w:val="none" w:sz="0" w:space="0" w:color="auto"/>
          </w:divBdr>
        </w:div>
        <w:div w:id="397361291">
          <w:marLeft w:val="480"/>
          <w:marRight w:val="0"/>
          <w:marTop w:val="0"/>
          <w:marBottom w:val="0"/>
          <w:divBdr>
            <w:top w:val="none" w:sz="0" w:space="0" w:color="auto"/>
            <w:left w:val="none" w:sz="0" w:space="0" w:color="auto"/>
            <w:bottom w:val="none" w:sz="0" w:space="0" w:color="auto"/>
            <w:right w:val="none" w:sz="0" w:space="0" w:color="auto"/>
          </w:divBdr>
        </w:div>
        <w:div w:id="1271552595">
          <w:marLeft w:val="480"/>
          <w:marRight w:val="0"/>
          <w:marTop w:val="0"/>
          <w:marBottom w:val="0"/>
          <w:divBdr>
            <w:top w:val="none" w:sz="0" w:space="0" w:color="auto"/>
            <w:left w:val="none" w:sz="0" w:space="0" w:color="auto"/>
            <w:bottom w:val="none" w:sz="0" w:space="0" w:color="auto"/>
            <w:right w:val="none" w:sz="0" w:space="0" w:color="auto"/>
          </w:divBdr>
        </w:div>
        <w:div w:id="1510483674">
          <w:marLeft w:val="480"/>
          <w:marRight w:val="0"/>
          <w:marTop w:val="0"/>
          <w:marBottom w:val="0"/>
          <w:divBdr>
            <w:top w:val="none" w:sz="0" w:space="0" w:color="auto"/>
            <w:left w:val="none" w:sz="0" w:space="0" w:color="auto"/>
            <w:bottom w:val="none" w:sz="0" w:space="0" w:color="auto"/>
            <w:right w:val="none" w:sz="0" w:space="0" w:color="auto"/>
          </w:divBdr>
        </w:div>
        <w:div w:id="1598831560">
          <w:marLeft w:val="480"/>
          <w:marRight w:val="0"/>
          <w:marTop w:val="0"/>
          <w:marBottom w:val="0"/>
          <w:divBdr>
            <w:top w:val="none" w:sz="0" w:space="0" w:color="auto"/>
            <w:left w:val="none" w:sz="0" w:space="0" w:color="auto"/>
            <w:bottom w:val="none" w:sz="0" w:space="0" w:color="auto"/>
            <w:right w:val="none" w:sz="0" w:space="0" w:color="auto"/>
          </w:divBdr>
        </w:div>
        <w:div w:id="1740522131">
          <w:marLeft w:val="480"/>
          <w:marRight w:val="0"/>
          <w:marTop w:val="0"/>
          <w:marBottom w:val="0"/>
          <w:divBdr>
            <w:top w:val="none" w:sz="0" w:space="0" w:color="auto"/>
            <w:left w:val="none" w:sz="0" w:space="0" w:color="auto"/>
            <w:bottom w:val="none" w:sz="0" w:space="0" w:color="auto"/>
            <w:right w:val="none" w:sz="0" w:space="0" w:color="auto"/>
          </w:divBdr>
        </w:div>
        <w:div w:id="1948195295">
          <w:marLeft w:val="480"/>
          <w:marRight w:val="0"/>
          <w:marTop w:val="0"/>
          <w:marBottom w:val="0"/>
          <w:divBdr>
            <w:top w:val="none" w:sz="0" w:space="0" w:color="auto"/>
            <w:left w:val="none" w:sz="0" w:space="0" w:color="auto"/>
            <w:bottom w:val="none" w:sz="0" w:space="0" w:color="auto"/>
            <w:right w:val="none" w:sz="0" w:space="0" w:color="auto"/>
          </w:divBdr>
        </w:div>
        <w:div w:id="171184662">
          <w:marLeft w:val="480"/>
          <w:marRight w:val="0"/>
          <w:marTop w:val="0"/>
          <w:marBottom w:val="0"/>
          <w:divBdr>
            <w:top w:val="none" w:sz="0" w:space="0" w:color="auto"/>
            <w:left w:val="none" w:sz="0" w:space="0" w:color="auto"/>
            <w:bottom w:val="none" w:sz="0" w:space="0" w:color="auto"/>
            <w:right w:val="none" w:sz="0" w:space="0" w:color="auto"/>
          </w:divBdr>
        </w:div>
        <w:div w:id="2142140649">
          <w:marLeft w:val="480"/>
          <w:marRight w:val="0"/>
          <w:marTop w:val="0"/>
          <w:marBottom w:val="0"/>
          <w:divBdr>
            <w:top w:val="none" w:sz="0" w:space="0" w:color="auto"/>
            <w:left w:val="none" w:sz="0" w:space="0" w:color="auto"/>
            <w:bottom w:val="none" w:sz="0" w:space="0" w:color="auto"/>
            <w:right w:val="none" w:sz="0" w:space="0" w:color="auto"/>
          </w:divBdr>
        </w:div>
        <w:div w:id="996297740">
          <w:marLeft w:val="480"/>
          <w:marRight w:val="0"/>
          <w:marTop w:val="0"/>
          <w:marBottom w:val="0"/>
          <w:divBdr>
            <w:top w:val="none" w:sz="0" w:space="0" w:color="auto"/>
            <w:left w:val="none" w:sz="0" w:space="0" w:color="auto"/>
            <w:bottom w:val="none" w:sz="0" w:space="0" w:color="auto"/>
            <w:right w:val="none" w:sz="0" w:space="0" w:color="auto"/>
          </w:divBdr>
        </w:div>
        <w:div w:id="1902018166">
          <w:marLeft w:val="480"/>
          <w:marRight w:val="0"/>
          <w:marTop w:val="0"/>
          <w:marBottom w:val="0"/>
          <w:divBdr>
            <w:top w:val="none" w:sz="0" w:space="0" w:color="auto"/>
            <w:left w:val="none" w:sz="0" w:space="0" w:color="auto"/>
            <w:bottom w:val="none" w:sz="0" w:space="0" w:color="auto"/>
            <w:right w:val="none" w:sz="0" w:space="0" w:color="auto"/>
          </w:divBdr>
        </w:div>
        <w:div w:id="481895987">
          <w:marLeft w:val="480"/>
          <w:marRight w:val="0"/>
          <w:marTop w:val="0"/>
          <w:marBottom w:val="0"/>
          <w:divBdr>
            <w:top w:val="none" w:sz="0" w:space="0" w:color="auto"/>
            <w:left w:val="none" w:sz="0" w:space="0" w:color="auto"/>
            <w:bottom w:val="none" w:sz="0" w:space="0" w:color="auto"/>
            <w:right w:val="none" w:sz="0" w:space="0" w:color="auto"/>
          </w:divBdr>
        </w:div>
        <w:div w:id="1831359481">
          <w:marLeft w:val="480"/>
          <w:marRight w:val="0"/>
          <w:marTop w:val="0"/>
          <w:marBottom w:val="0"/>
          <w:divBdr>
            <w:top w:val="none" w:sz="0" w:space="0" w:color="auto"/>
            <w:left w:val="none" w:sz="0" w:space="0" w:color="auto"/>
            <w:bottom w:val="none" w:sz="0" w:space="0" w:color="auto"/>
            <w:right w:val="none" w:sz="0" w:space="0" w:color="auto"/>
          </w:divBdr>
        </w:div>
        <w:div w:id="1033651404">
          <w:marLeft w:val="480"/>
          <w:marRight w:val="0"/>
          <w:marTop w:val="0"/>
          <w:marBottom w:val="0"/>
          <w:divBdr>
            <w:top w:val="none" w:sz="0" w:space="0" w:color="auto"/>
            <w:left w:val="none" w:sz="0" w:space="0" w:color="auto"/>
            <w:bottom w:val="none" w:sz="0" w:space="0" w:color="auto"/>
            <w:right w:val="none" w:sz="0" w:space="0" w:color="auto"/>
          </w:divBdr>
        </w:div>
        <w:div w:id="552276118">
          <w:marLeft w:val="480"/>
          <w:marRight w:val="0"/>
          <w:marTop w:val="0"/>
          <w:marBottom w:val="0"/>
          <w:divBdr>
            <w:top w:val="none" w:sz="0" w:space="0" w:color="auto"/>
            <w:left w:val="none" w:sz="0" w:space="0" w:color="auto"/>
            <w:bottom w:val="none" w:sz="0" w:space="0" w:color="auto"/>
            <w:right w:val="none" w:sz="0" w:space="0" w:color="auto"/>
          </w:divBdr>
        </w:div>
        <w:div w:id="479268408">
          <w:marLeft w:val="480"/>
          <w:marRight w:val="0"/>
          <w:marTop w:val="0"/>
          <w:marBottom w:val="0"/>
          <w:divBdr>
            <w:top w:val="none" w:sz="0" w:space="0" w:color="auto"/>
            <w:left w:val="none" w:sz="0" w:space="0" w:color="auto"/>
            <w:bottom w:val="none" w:sz="0" w:space="0" w:color="auto"/>
            <w:right w:val="none" w:sz="0" w:space="0" w:color="auto"/>
          </w:divBdr>
        </w:div>
        <w:div w:id="645936763">
          <w:marLeft w:val="480"/>
          <w:marRight w:val="0"/>
          <w:marTop w:val="0"/>
          <w:marBottom w:val="0"/>
          <w:divBdr>
            <w:top w:val="none" w:sz="0" w:space="0" w:color="auto"/>
            <w:left w:val="none" w:sz="0" w:space="0" w:color="auto"/>
            <w:bottom w:val="none" w:sz="0" w:space="0" w:color="auto"/>
            <w:right w:val="none" w:sz="0" w:space="0" w:color="auto"/>
          </w:divBdr>
        </w:div>
        <w:div w:id="95445635">
          <w:marLeft w:val="480"/>
          <w:marRight w:val="0"/>
          <w:marTop w:val="0"/>
          <w:marBottom w:val="0"/>
          <w:divBdr>
            <w:top w:val="none" w:sz="0" w:space="0" w:color="auto"/>
            <w:left w:val="none" w:sz="0" w:space="0" w:color="auto"/>
            <w:bottom w:val="none" w:sz="0" w:space="0" w:color="auto"/>
            <w:right w:val="none" w:sz="0" w:space="0" w:color="auto"/>
          </w:divBdr>
        </w:div>
        <w:div w:id="399060157">
          <w:marLeft w:val="480"/>
          <w:marRight w:val="0"/>
          <w:marTop w:val="0"/>
          <w:marBottom w:val="0"/>
          <w:divBdr>
            <w:top w:val="none" w:sz="0" w:space="0" w:color="auto"/>
            <w:left w:val="none" w:sz="0" w:space="0" w:color="auto"/>
            <w:bottom w:val="none" w:sz="0" w:space="0" w:color="auto"/>
            <w:right w:val="none" w:sz="0" w:space="0" w:color="auto"/>
          </w:divBdr>
        </w:div>
        <w:div w:id="2019693484">
          <w:marLeft w:val="480"/>
          <w:marRight w:val="0"/>
          <w:marTop w:val="0"/>
          <w:marBottom w:val="0"/>
          <w:divBdr>
            <w:top w:val="none" w:sz="0" w:space="0" w:color="auto"/>
            <w:left w:val="none" w:sz="0" w:space="0" w:color="auto"/>
            <w:bottom w:val="none" w:sz="0" w:space="0" w:color="auto"/>
            <w:right w:val="none" w:sz="0" w:space="0" w:color="auto"/>
          </w:divBdr>
        </w:div>
        <w:div w:id="1837650495">
          <w:marLeft w:val="480"/>
          <w:marRight w:val="0"/>
          <w:marTop w:val="0"/>
          <w:marBottom w:val="0"/>
          <w:divBdr>
            <w:top w:val="none" w:sz="0" w:space="0" w:color="auto"/>
            <w:left w:val="none" w:sz="0" w:space="0" w:color="auto"/>
            <w:bottom w:val="none" w:sz="0" w:space="0" w:color="auto"/>
            <w:right w:val="none" w:sz="0" w:space="0" w:color="auto"/>
          </w:divBdr>
        </w:div>
        <w:div w:id="782113576">
          <w:marLeft w:val="480"/>
          <w:marRight w:val="0"/>
          <w:marTop w:val="0"/>
          <w:marBottom w:val="0"/>
          <w:divBdr>
            <w:top w:val="none" w:sz="0" w:space="0" w:color="auto"/>
            <w:left w:val="none" w:sz="0" w:space="0" w:color="auto"/>
            <w:bottom w:val="none" w:sz="0" w:space="0" w:color="auto"/>
            <w:right w:val="none" w:sz="0" w:space="0" w:color="auto"/>
          </w:divBdr>
        </w:div>
        <w:div w:id="1603761577">
          <w:marLeft w:val="480"/>
          <w:marRight w:val="0"/>
          <w:marTop w:val="0"/>
          <w:marBottom w:val="0"/>
          <w:divBdr>
            <w:top w:val="none" w:sz="0" w:space="0" w:color="auto"/>
            <w:left w:val="none" w:sz="0" w:space="0" w:color="auto"/>
            <w:bottom w:val="none" w:sz="0" w:space="0" w:color="auto"/>
            <w:right w:val="none" w:sz="0" w:space="0" w:color="auto"/>
          </w:divBdr>
        </w:div>
        <w:div w:id="527766448">
          <w:marLeft w:val="480"/>
          <w:marRight w:val="0"/>
          <w:marTop w:val="0"/>
          <w:marBottom w:val="0"/>
          <w:divBdr>
            <w:top w:val="none" w:sz="0" w:space="0" w:color="auto"/>
            <w:left w:val="none" w:sz="0" w:space="0" w:color="auto"/>
            <w:bottom w:val="none" w:sz="0" w:space="0" w:color="auto"/>
            <w:right w:val="none" w:sz="0" w:space="0" w:color="auto"/>
          </w:divBdr>
        </w:div>
        <w:div w:id="1886984880">
          <w:marLeft w:val="480"/>
          <w:marRight w:val="0"/>
          <w:marTop w:val="0"/>
          <w:marBottom w:val="0"/>
          <w:divBdr>
            <w:top w:val="none" w:sz="0" w:space="0" w:color="auto"/>
            <w:left w:val="none" w:sz="0" w:space="0" w:color="auto"/>
            <w:bottom w:val="none" w:sz="0" w:space="0" w:color="auto"/>
            <w:right w:val="none" w:sz="0" w:space="0" w:color="auto"/>
          </w:divBdr>
        </w:div>
        <w:div w:id="336933036">
          <w:marLeft w:val="480"/>
          <w:marRight w:val="0"/>
          <w:marTop w:val="0"/>
          <w:marBottom w:val="0"/>
          <w:divBdr>
            <w:top w:val="none" w:sz="0" w:space="0" w:color="auto"/>
            <w:left w:val="none" w:sz="0" w:space="0" w:color="auto"/>
            <w:bottom w:val="none" w:sz="0" w:space="0" w:color="auto"/>
            <w:right w:val="none" w:sz="0" w:space="0" w:color="auto"/>
          </w:divBdr>
        </w:div>
        <w:div w:id="1248269227">
          <w:marLeft w:val="480"/>
          <w:marRight w:val="0"/>
          <w:marTop w:val="0"/>
          <w:marBottom w:val="0"/>
          <w:divBdr>
            <w:top w:val="none" w:sz="0" w:space="0" w:color="auto"/>
            <w:left w:val="none" w:sz="0" w:space="0" w:color="auto"/>
            <w:bottom w:val="none" w:sz="0" w:space="0" w:color="auto"/>
            <w:right w:val="none" w:sz="0" w:space="0" w:color="auto"/>
          </w:divBdr>
        </w:div>
        <w:div w:id="1405909579">
          <w:marLeft w:val="480"/>
          <w:marRight w:val="0"/>
          <w:marTop w:val="0"/>
          <w:marBottom w:val="0"/>
          <w:divBdr>
            <w:top w:val="none" w:sz="0" w:space="0" w:color="auto"/>
            <w:left w:val="none" w:sz="0" w:space="0" w:color="auto"/>
            <w:bottom w:val="none" w:sz="0" w:space="0" w:color="auto"/>
            <w:right w:val="none" w:sz="0" w:space="0" w:color="auto"/>
          </w:divBdr>
        </w:div>
        <w:div w:id="342902310">
          <w:marLeft w:val="480"/>
          <w:marRight w:val="0"/>
          <w:marTop w:val="0"/>
          <w:marBottom w:val="0"/>
          <w:divBdr>
            <w:top w:val="none" w:sz="0" w:space="0" w:color="auto"/>
            <w:left w:val="none" w:sz="0" w:space="0" w:color="auto"/>
            <w:bottom w:val="none" w:sz="0" w:space="0" w:color="auto"/>
            <w:right w:val="none" w:sz="0" w:space="0" w:color="auto"/>
          </w:divBdr>
        </w:div>
        <w:div w:id="1327780609">
          <w:marLeft w:val="480"/>
          <w:marRight w:val="0"/>
          <w:marTop w:val="0"/>
          <w:marBottom w:val="0"/>
          <w:divBdr>
            <w:top w:val="none" w:sz="0" w:space="0" w:color="auto"/>
            <w:left w:val="none" w:sz="0" w:space="0" w:color="auto"/>
            <w:bottom w:val="none" w:sz="0" w:space="0" w:color="auto"/>
            <w:right w:val="none" w:sz="0" w:space="0" w:color="auto"/>
          </w:divBdr>
        </w:div>
        <w:div w:id="2075351600">
          <w:marLeft w:val="480"/>
          <w:marRight w:val="0"/>
          <w:marTop w:val="0"/>
          <w:marBottom w:val="0"/>
          <w:divBdr>
            <w:top w:val="none" w:sz="0" w:space="0" w:color="auto"/>
            <w:left w:val="none" w:sz="0" w:space="0" w:color="auto"/>
            <w:bottom w:val="none" w:sz="0" w:space="0" w:color="auto"/>
            <w:right w:val="none" w:sz="0" w:space="0" w:color="auto"/>
          </w:divBdr>
        </w:div>
        <w:div w:id="1193616652">
          <w:marLeft w:val="480"/>
          <w:marRight w:val="0"/>
          <w:marTop w:val="0"/>
          <w:marBottom w:val="0"/>
          <w:divBdr>
            <w:top w:val="none" w:sz="0" w:space="0" w:color="auto"/>
            <w:left w:val="none" w:sz="0" w:space="0" w:color="auto"/>
            <w:bottom w:val="none" w:sz="0" w:space="0" w:color="auto"/>
            <w:right w:val="none" w:sz="0" w:space="0" w:color="auto"/>
          </w:divBdr>
        </w:div>
        <w:div w:id="1128663193">
          <w:marLeft w:val="480"/>
          <w:marRight w:val="0"/>
          <w:marTop w:val="0"/>
          <w:marBottom w:val="0"/>
          <w:divBdr>
            <w:top w:val="none" w:sz="0" w:space="0" w:color="auto"/>
            <w:left w:val="none" w:sz="0" w:space="0" w:color="auto"/>
            <w:bottom w:val="none" w:sz="0" w:space="0" w:color="auto"/>
            <w:right w:val="none" w:sz="0" w:space="0" w:color="auto"/>
          </w:divBdr>
        </w:div>
        <w:div w:id="862287404">
          <w:marLeft w:val="480"/>
          <w:marRight w:val="0"/>
          <w:marTop w:val="0"/>
          <w:marBottom w:val="0"/>
          <w:divBdr>
            <w:top w:val="none" w:sz="0" w:space="0" w:color="auto"/>
            <w:left w:val="none" w:sz="0" w:space="0" w:color="auto"/>
            <w:bottom w:val="none" w:sz="0" w:space="0" w:color="auto"/>
            <w:right w:val="none" w:sz="0" w:space="0" w:color="auto"/>
          </w:divBdr>
        </w:div>
        <w:div w:id="1901095856">
          <w:marLeft w:val="480"/>
          <w:marRight w:val="0"/>
          <w:marTop w:val="0"/>
          <w:marBottom w:val="0"/>
          <w:divBdr>
            <w:top w:val="none" w:sz="0" w:space="0" w:color="auto"/>
            <w:left w:val="none" w:sz="0" w:space="0" w:color="auto"/>
            <w:bottom w:val="none" w:sz="0" w:space="0" w:color="auto"/>
            <w:right w:val="none" w:sz="0" w:space="0" w:color="auto"/>
          </w:divBdr>
        </w:div>
        <w:div w:id="269313845">
          <w:marLeft w:val="480"/>
          <w:marRight w:val="0"/>
          <w:marTop w:val="0"/>
          <w:marBottom w:val="0"/>
          <w:divBdr>
            <w:top w:val="none" w:sz="0" w:space="0" w:color="auto"/>
            <w:left w:val="none" w:sz="0" w:space="0" w:color="auto"/>
            <w:bottom w:val="none" w:sz="0" w:space="0" w:color="auto"/>
            <w:right w:val="none" w:sz="0" w:space="0" w:color="auto"/>
          </w:divBdr>
        </w:div>
        <w:div w:id="484130349">
          <w:marLeft w:val="480"/>
          <w:marRight w:val="0"/>
          <w:marTop w:val="0"/>
          <w:marBottom w:val="0"/>
          <w:divBdr>
            <w:top w:val="none" w:sz="0" w:space="0" w:color="auto"/>
            <w:left w:val="none" w:sz="0" w:space="0" w:color="auto"/>
            <w:bottom w:val="none" w:sz="0" w:space="0" w:color="auto"/>
            <w:right w:val="none" w:sz="0" w:space="0" w:color="auto"/>
          </w:divBdr>
        </w:div>
        <w:div w:id="843596389">
          <w:marLeft w:val="480"/>
          <w:marRight w:val="0"/>
          <w:marTop w:val="0"/>
          <w:marBottom w:val="0"/>
          <w:divBdr>
            <w:top w:val="none" w:sz="0" w:space="0" w:color="auto"/>
            <w:left w:val="none" w:sz="0" w:space="0" w:color="auto"/>
            <w:bottom w:val="none" w:sz="0" w:space="0" w:color="auto"/>
            <w:right w:val="none" w:sz="0" w:space="0" w:color="auto"/>
          </w:divBdr>
        </w:div>
        <w:div w:id="1873683339">
          <w:marLeft w:val="480"/>
          <w:marRight w:val="0"/>
          <w:marTop w:val="0"/>
          <w:marBottom w:val="0"/>
          <w:divBdr>
            <w:top w:val="none" w:sz="0" w:space="0" w:color="auto"/>
            <w:left w:val="none" w:sz="0" w:space="0" w:color="auto"/>
            <w:bottom w:val="none" w:sz="0" w:space="0" w:color="auto"/>
            <w:right w:val="none" w:sz="0" w:space="0" w:color="auto"/>
          </w:divBdr>
        </w:div>
        <w:div w:id="295256029">
          <w:marLeft w:val="480"/>
          <w:marRight w:val="0"/>
          <w:marTop w:val="0"/>
          <w:marBottom w:val="0"/>
          <w:divBdr>
            <w:top w:val="none" w:sz="0" w:space="0" w:color="auto"/>
            <w:left w:val="none" w:sz="0" w:space="0" w:color="auto"/>
            <w:bottom w:val="none" w:sz="0" w:space="0" w:color="auto"/>
            <w:right w:val="none" w:sz="0" w:space="0" w:color="auto"/>
          </w:divBdr>
        </w:div>
        <w:div w:id="1721326074">
          <w:marLeft w:val="480"/>
          <w:marRight w:val="0"/>
          <w:marTop w:val="0"/>
          <w:marBottom w:val="0"/>
          <w:divBdr>
            <w:top w:val="none" w:sz="0" w:space="0" w:color="auto"/>
            <w:left w:val="none" w:sz="0" w:space="0" w:color="auto"/>
            <w:bottom w:val="none" w:sz="0" w:space="0" w:color="auto"/>
            <w:right w:val="none" w:sz="0" w:space="0" w:color="auto"/>
          </w:divBdr>
        </w:div>
        <w:div w:id="1595670717">
          <w:marLeft w:val="480"/>
          <w:marRight w:val="0"/>
          <w:marTop w:val="0"/>
          <w:marBottom w:val="0"/>
          <w:divBdr>
            <w:top w:val="none" w:sz="0" w:space="0" w:color="auto"/>
            <w:left w:val="none" w:sz="0" w:space="0" w:color="auto"/>
            <w:bottom w:val="none" w:sz="0" w:space="0" w:color="auto"/>
            <w:right w:val="none" w:sz="0" w:space="0" w:color="auto"/>
          </w:divBdr>
        </w:div>
        <w:div w:id="2102141954">
          <w:marLeft w:val="480"/>
          <w:marRight w:val="0"/>
          <w:marTop w:val="0"/>
          <w:marBottom w:val="0"/>
          <w:divBdr>
            <w:top w:val="none" w:sz="0" w:space="0" w:color="auto"/>
            <w:left w:val="none" w:sz="0" w:space="0" w:color="auto"/>
            <w:bottom w:val="none" w:sz="0" w:space="0" w:color="auto"/>
            <w:right w:val="none" w:sz="0" w:space="0" w:color="auto"/>
          </w:divBdr>
        </w:div>
        <w:div w:id="1405835736">
          <w:marLeft w:val="480"/>
          <w:marRight w:val="0"/>
          <w:marTop w:val="0"/>
          <w:marBottom w:val="0"/>
          <w:divBdr>
            <w:top w:val="none" w:sz="0" w:space="0" w:color="auto"/>
            <w:left w:val="none" w:sz="0" w:space="0" w:color="auto"/>
            <w:bottom w:val="none" w:sz="0" w:space="0" w:color="auto"/>
            <w:right w:val="none" w:sz="0" w:space="0" w:color="auto"/>
          </w:divBdr>
        </w:div>
        <w:div w:id="468479581">
          <w:marLeft w:val="480"/>
          <w:marRight w:val="0"/>
          <w:marTop w:val="0"/>
          <w:marBottom w:val="0"/>
          <w:divBdr>
            <w:top w:val="none" w:sz="0" w:space="0" w:color="auto"/>
            <w:left w:val="none" w:sz="0" w:space="0" w:color="auto"/>
            <w:bottom w:val="none" w:sz="0" w:space="0" w:color="auto"/>
            <w:right w:val="none" w:sz="0" w:space="0" w:color="auto"/>
          </w:divBdr>
        </w:div>
        <w:div w:id="1195118896">
          <w:marLeft w:val="480"/>
          <w:marRight w:val="0"/>
          <w:marTop w:val="0"/>
          <w:marBottom w:val="0"/>
          <w:divBdr>
            <w:top w:val="none" w:sz="0" w:space="0" w:color="auto"/>
            <w:left w:val="none" w:sz="0" w:space="0" w:color="auto"/>
            <w:bottom w:val="none" w:sz="0" w:space="0" w:color="auto"/>
            <w:right w:val="none" w:sz="0" w:space="0" w:color="auto"/>
          </w:divBdr>
        </w:div>
      </w:divsChild>
    </w:div>
    <w:div w:id="1880899847">
      <w:bodyDiv w:val="1"/>
      <w:marLeft w:val="0"/>
      <w:marRight w:val="0"/>
      <w:marTop w:val="0"/>
      <w:marBottom w:val="0"/>
      <w:divBdr>
        <w:top w:val="none" w:sz="0" w:space="0" w:color="auto"/>
        <w:left w:val="none" w:sz="0" w:space="0" w:color="auto"/>
        <w:bottom w:val="none" w:sz="0" w:space="0" w:color="auto"/>
        <w:right w:val="none" w:sz="0" w:space="0" w:color="auto"/>
      </w:divBdr>
    </w:div>
    <w:div w:id="1880974203">
      <w:bodyDiv w:val="1"/>
      <w:marLeft w:val="0"/>
      <w:marRight w:val="0"/>
      <w:marTop w:val="0"/>
      <w:marBottom w:val="0"/>
      <w:divBdr>
        <w:top w:val="none" w:sz="0" w:space="0" w:color="auto"/>
        <w:left w:val="none" w:sz="0" w:space="0" w:color="auto"/>
        <w:bottom w:val="none" w:sz="0" w:space="0" w:color="auto"/>
        <w:right w:val="none" w:sz="0" w:space="0" w:color="auto"/>
      </w:divBdr>
    </w:div>
    <w:div w:id="1881162242">
      <w:bodyDiv w:val="1"/>
      <w:marLeft w:val="0"/>
      <w:marRight w:val="0"/>
      <w:marTop w:val="0"/>
      <w:marBottom w:val="0"/>
      <w:divBdr>
        <w:top w:val="none" w:sz="0" w:space="0" w:color="auto"/>
        <w:left w:val="none" w:sz="0" w:space="0" w:color="auto"/>
        <w:bottom w:val="none" w:sz="0" w:space="0" w:color="auto"/>
        <w:right w:val="none" w:sz="0" w:space="0" w:color="auto"/>
      </w:divBdr>
    </w:div>
    <w:div w:id="1881360807">
      <w:bodyDiv w:val="1"/>
      <w:marLeft w:val="0"/>
      <w:marRight w:val="0"/>
      <w:marTop w:val="0"/>
      <w:marBottom w:val="0"/>
      <w:divBdr>
        <w:top w:val="none" w:sz="0" w:space="0" w:color="auto"/>
        <w:left w:val="none" w:sz="0" w:space="0" w:color="auto"/>
        <w:bottom w:val="none" w:sz="0" w:space="0" w:color="auto"/>
        <w:right w:val="none" w:sz="0" w:space="0" w:color="auto"/>
      </w:divBdr>
    </w:div>
    <w:div w:id="1881360986">
      <w:bodyDiv w:val="1"/>
      <w:marLeft w:val="0"/>
      <w:marRight w:val="0"/>
      <w:marTop w:val="0"/>
      <w:marBottom w:val="0"/>
      <w:divBdr>
        <w:top w:val="none" w:sz="0" w:space="0" w:color="auto"/>
        <w:left w:val="none" w:sz="0" w:space="0" w:color="auto"/>
        <w:bottom w:val="none" w:sz="0" w:space="0" w:color="auto"/>
        <w:right w:val="none" w:sz="0" w:space="0" w:color="auto"/>
      </w:divBdr>
    </w:div>
    <w:div w:id="1881673563">
      <w:bodyDiv w:val="1"/>
      <w:marLeft w:val="0"/>
      <w:marRight w:val="0"/>
      <w:marTop w:val="0"/>
      <w:marBottom w:val="0"/>
      <w:divBdr>
        <w:top w:val="none" w:sz="0" w:space="0" w:color="auto"/>
        <w:left w:val="none" w:sz="0" w:space="0" w:color="auto"/>
        <w:bottom w:val="none" w:sz="0" w:space="0" w:color="auto"/>
        <w:right w:val="none" w:sz="0" w:space="0" w:color="auto"/>
      </w:divBdr>
    </w:div>
    <w:div w:id="1881741277">
      <w:bodyDiv w:val="1"/>
      <w:marLeft w:val="0"/>
      <w:marRight w:val="0"/>
      <w:marTop w:val="0"/>
      <w:marBottom w:val="0"/>
      <w:divBdr>
        <w:top w:val="none" w:sz="0" w:space="0" w:color="auto"/>
        <w:left w:val="none" w:sz="0" w:space="0" w:color="auto"/>
        <w:bottom w:val="none" w:sz="0" w:space="0" w:color="auto"/>
        <w:right w:val="none" w:sz="0" w:space="0" w:color="auto"/>
      </w:divBdr>
    </w:div>
    <w:div w:id="1881743709">
      <w:bodyDiv w:val="1"/>
      <w:marLeft w:val="0"/>
      <w:marRight w:val="0"/>
      <w:marTop w:val="0"/>
      <w:marBottom w:val="0"/>
      <w:divBdr>
        <w:top w:val="none" w:sz="0" w:space="0" w:color="auto"/>
        <w:left w:val="none" w:sz="0" w:space="0" w:color="auto"/>
        <w:bottom w:val="none" w:sz="0" w:space="0" w:color="auto"/>
        <w:right w:val="none" w:sz="0" w:space="0" w:color="auto"/>
      </w:divBdr>
    </w:div>
    <w:div w:id="1881816924">
      <w:bodyDiv w:val="1"/>
      <w:marLeft w:val="0"/>
      <w:marRight w:val="0"/>
      <w:marTop w:val="0"/>
      <w:marBottom w:val="0"/>
      <w:divBdr>
        <w:top w:val="none" w:sz="0" w:space="0" w:color="auto"/>
        <w:left w:val="none" w:sz="0" w:space="0" w:color="auto"/>
        <w:bottom w:val="none" w:sz="0" w:space="0" w:color="auto"/>
        <w:right w:val="none" w:sz="0" w:space="0" w:color="auto"/>
      </w:divBdr>
    </w:div>
    <w:div w:id="1881818599">
      <w:bodyDiv w:val="1"/>
      <w:marLeft w:val="0"/>
      <w:marRight w:val="0"/>
      <w:marTop w:val="0"/>
      <w:marBottom w:val="0"/>
      <w:divBdr>
        <w:top w:val="none" w:sz="0" w:space="0" w:color="auto"/>
        <w:left w:val="none" w:sz="0" w:space="0" w:color="auto"/>
        <w:bottom w:val="none" w:sz="0" w:space="0" w:color="auto"/>
        <w:right w:val="none" w:sz="0" w:space="0" w:color="auto"/>
      </w:divBdr>
    </w:div>
    <w:div w:id="1882547758">
      <w:bodyDiv w:val="1"/>
      <w:marLeft w:val="0"/>
      <w:marRight w:val="0"/>
      <w:marTop w:val="0"/>
      <w:marBottom w:val="0"/>
      <w:divBdr>
        <w:top w:val="none" w:sz="0" w:space="0" w:color="auto"/>
        <w:left w:val="none" w:sz="0" w:space="0" w:color="auto"/>
        <w:bottom w:val="none" w:sz="0" w:space="0" w:color="auto"/>
        <w:right w:val="none" w:sz="0" w:space="0" w:color="auto"/>
      </w:divBdr>
    </w:div>
    <w:div w:id="1882590798">
      <w:bodyDiv w:val="1"/>
      <w:marLeft w:val="0"/>
      <w:marRight w:val="0"/>
      <w:marTop w:val="0"/>
      <w:marBottom w:val="0"/>
      <w:divBdr>
        <w:top w:val="none" w:sz="0" w:space="0" w:color="auto"/>
        <w:left w:val="none" w:sz="0" w:space="0" w:color="auto"/>
        <w:bottom w:val="none" w:sz="0" w:space="0" w:color="auto"/>
        <w:right w:val="none" w:sz="0" w:space="0" w:color="auto"/>
      </w:divBdr>
    </w:div>
    <w:div w:id="1882739674">
      <w:bodyDiv w:val="1"/>
      <w:marLeft w:val="0"/>
      <w:marRight w:val="0"/>
      <w:marTop w:val="0"/>
      <w:marBottom w:val="0"/>
      <w:divBdr>
        <w:top w:val="none" w:sz="0" w:space="0" w:color="auto"/>
        <w:left w:val="none" w:sz="0" w:space="0" w:color="auto"/>
        <w:bottom w:val="none" w:sz="0" w:space="0" w:color="auto"/>
        <w:right w:val="none" w:sz="0" w:space="0" w:color="auto"/>
      </w:divBdr>
    </w:div>
    <w:div w:id="1883050740">
      <w:bodyDiv w:val="1"/>
      <w:marLeft w:val="0"/>
      <w:marRight w:val="0"/>
      <w:marTop w:val="0"/>
      <w:marBottom w:val="0"/>
      <w:divBdr>
        <w:top w:val="none" w:sz="0" w:space="0" w:color="auto"/>
        <w:left w:val="none" w:sz="0" w:space="0" w:color="auto"/>
        <w:bottom w:val="none" w:sz="0" w:space="0" w:color="auto"/>
        <w:right w:val="none" w:sz="0" w:space="0" w:color="auto"/>
      </w:divBdr>
    </w:div>
    <w:div w:id="1883052968">
      <w:bodyDiv w:val="1"/>
      <w:marLeft w:val="0"/>
      <w:marRight w:val="0"/>
      <w:marTop w:val="0"/>
      <w:marBottom w:val="0"/>
      <w:divBdr>
        <w:top w:val="none" w:sz="0" w:space="0" w:color="auto"/>
        <w:left w:val="none" w:sz="0" w:space="0" w:color="auto"/>
        <w:bottom w:val="none" w:sz="0" w:space="0" w:color="auto"/>
        <w:right w:val="none" w:sz="0" w:space="0" w:color="auto"/>
      </w:divBdr>
    </w:div>
    <w:div w:id="1883059777">
      <w:bodyDiv w:val="1"/>
      <w:marLeft w:val="0"/>
      <w:marRight w:val="0"/>
      <w:marTop w:val="0"/>
      <w:marBottom w:val="0"/>
      <w:divBdr>
        <w:top w:val="none" w:sz="0" w:space="0" w:color="auto"/>
        <w:left w:val="none" w:sz="0" w:space="0" w:color="auto"/>
        <w:bottom w:val="none" w:sz="0" w:space="0" w:color="auto"/>
        <w:right w:val="none" w:sz="0" w:space="0" w:color="auto"/>
      </w:divBdr>
    </w:div>
    <w:div w:id="1883205763">
      <w:bodyDiv w:val="1"/>
      <w:marLeft w:val="0"/>
      <w:marRight w:val="0"/>
      <w:marTop w:val="0"/>
      <w:marBottom w:val="0"/>
      <w:divBdr>
        <w:top w:val="none" w:sz="0" w:space="0" w:color="auto"/>
        <w:left w:val="none" w:sz="0" w:space="0" w:color="auto"/>
        <w:bottom w:val="none" w:sz="0" w:space="0" w:color="auto"/>
        <w:right w:val="none" w:sz="0" w:space="0" w:color="auto"/>
      </w:divBdr>
    </w:div>
    <w:div w:id="1883401803">
      <w:bodyDiv w:val="1"/>
      <w:marLeft w:val="0"/>
      <w:marRight w:val="0"/>
      <w:marTop w:val="0"/>
      <w:marBottom w:val="0"/>
      <w:divBdr>
        <w:top w:val="none" w:sz="0" w:space="0" w:color="auto"/>
        <w:left w:val="none" w:sz="0" w:space="0" w:color="auto"/>
        <w:bottom w:val="none" w:sz="0" w:space="0" w:color="auto"/>
        <w:right w:val="none" w:sz="0" w:space="0" w:color="auto"/>
      </w:divBdr>
    </w:div>
    <w:div w:id="1883596924">
      <w:bodyDiv w:val="1"/>
      <w:marLeft w:val="0"/>
      <w:marRight w:val="0"/>
      <w:marTop w:val="0"/>
      <w:marBottom w:val="0"/>
      <w:divBdr>
        <w:top w:val="none" w:sz="0" w:space="0" w:color="auto"/>
        <w:left w:val="none" w:sz="0" w:space="0" w:color="auto"/>
        <w:bottom w:val="none" w:sz="0" w:space="0" w:color="auto"/>
        <w:right w:val="none" w:sz="0" w:space="0" w:color="auto"/>
      </w:divBdr>
    </w:div>
    <w:div w:id="1883706933">
      <w:bodyDiv w:val="1"/>
      <w:marLeft w:val="0"/>
      <w:marRight w:val="0"/>
      <w:marTop w:val="0"/>
      <w:marBottom w:val="0"/>
      <w:divBdr>
        <w:top w:val="none" w:sz="0" w:space="0" w:color="auto"/>
        <w:left w:val="none" w:sz="0" w:space="0" w:color="auto"/>
        <w:bottom w:val="none" w:sz="0" w:space="0" w:color="auto"/>
        <w:right w:val="none" w:sz="0" w:space="0" w:color="auto"/>
      </w:divBdr>
    </w:div>
    <w:div w:id="1883707430">
      <w:bodyDiv w:val="1"/>
      <w:marLeft w:val="0"/>
      <w:marRight w:val="0"/>
      <w:marTop w:val="0"/>
      <w:marBottom w:val="0"/>
      <w:divBdr>
        <w:top w:val="none" w:sz="0" w:space="0" w:color="auto"/>
        <w:left w:val="none" w:sz="0" w:space="0" w:color="auto"/>
        <w:bottom w:val="none" w:sz="0" w:space="0" w:color="auto"/>
        <w:right w:val="none" w:sz="0" w:space="0" w:color="auto"/>
      </w:divBdr>
    </w:div>
    <w:div w:id="1883858043">
      <w:bodyDiv w:val="1"/>
      <w:marLeft w:val="0"/>
      <w:marRight w:val="0"/>
      <w:marTop w:val="0"/>
      <w:marBottom w:val="0"/>
      <w:divBdr>
        <w:top w:val="none" w:sz="0" w:space="0" w:color="auto"/>
        <w:left w:val="none" w:sz="0" w:space="0" w:color="auto"/>
        <w:bottom w:val="none" w:sz="0" w:space="0" w:color="auto"/>
        <w:right w:val="none" w:sz="0" w:space="0" w:color="auto"/>
      </w:divBdr>
    </w:div>
    <w:div w:id="1883978873">
      <w:bodyDiv w:val="1"/>
      <w:marLeft w:val="0"/>
      <w:marRight w:val="0"/>
      <w:marTop w:val="0"/>
      <w:marBottom w:val="0"/>
      <w:divBdr>
        <w:top w:val="none" w:sz="0" w:space="0" w:color="auto"/>
        <w:left w:val="none" w:sz="0" w:space="0" w:color="auto"/>
        <w:bottom w:val="none" w:sz="0" w:space="0" w:color="auto"/>
        <w:right w:val="none" w:sz="0" w:space="0" w:color="auto"/>
      </w:divBdr>
    </w:div>
    <w:div w:id="1884056615">
      <w:bodyDiv w:val="1"/>
      <w:marLeft w:val="0"/>
      <w:marRight w:val="0"/>
      <w:marTop w:val="0"/>
      <w:marBottom w:val="0"/>
      <w:divBdr>
        <w:top w:val="none" w:sz="0" w:space="0" w:color="auto"/>
        <w:left w:val="none" w:sz="0" w:space="0" w:color="auto"/>
        <w:bottom w:val="none" w:sz="0" w:space="0" w:color="auto"/>
        <w:right w:val="none" w:sz="0" w:space="0" w:color="auto"/>
      </w:divBdr>
    </w:div>
    <w:div w:id="1884170820">
      <w:bodyDiv w:val="1"/>
      <w:marLeft w:val="0"/>
      <w:marRight w:val="0"/>
      <w:marTop w:val="0"/>
      <w:marBottom w:val="0"/>
      <w:divBdr>
        <w:top w:val="none" w:sz="0" w:space="0" w:color="auto"/>
        <w:left w:val="none" w:sz="0" w:space="0" w:color="auto"/>
        <w:bottom w:val="none" w:sz="0" w:space="0" w:color="auto"/>
        <w:right w:val="none" w:sz="0" w:space="0" w:color="auto"/>
      </w:divBdr>
      <w:divsChild>
        <w:div w:id="846288665">
          <w:marLeft w:val="480"/>
          <w:marRight w:val="0"/>
          <w:marTop w:val="0"/>
          <w:marBottom w:val="0"/>
          <w:divBdr>
            <w:top w:val="none" w:sz="0" w:space="0" w:color="auto"/>
            <w:left w:val="none" w:sz="0" w:space="0" w:color="auto"/>
            <w:bottom w:val="none" w:sz="0" w:space="0" w:color="auto"/>
            <w:right w:val="none" w:sz="0" w:space="0" w:color="auto"/>
          </w:divBdr>
        </w:div>
        <w:div w:id="1370035426">
          <w:marLeft w:val="480"/>
          <w:marRight w:val="0"/>
          <w:marTop w:val="0"/>
          <w:marBottom w:val="0"/>
          <w:divBdr>
            <w:top w:val="none" w:sz="0" w:space="0" w:color="auto"/>
            <w:left w:val="none" w:sz="0" w:space="0" w:color="auto"/>
            <w:bottom w:val="none" w:sz="0" w:space="0" w:color="auto"/>
            <w:right w:val="none" w:sz="0" w:space="0" w:color="auto"/>
          </w:divBdr>
        </w:div>
        <w:div w:id="12271537">
          <w:marLeft w:val="480"/>
          <w:marRight w:val="0"/>
          <w:marTop w:val="0"/>
          <w:marBottom w:val="0"/>
          <w:divBdr>
            <w:top w:val="none" w:sz="0" w:space="0" w:color="auto"/>
            <w:left w:val="none" w:sz="0" w:space="0" w:color="auto"/>
            <w:bottom w:val="none" w:sz="0" w:space="0" w:color="auto"/>
            <w:right w:val="none" w:sz="0" w:space="0" w:color="auto"/>
          </w:divBdr>
        </w:div>
        <w:div w:id="414060547">
          <w:marLeft w:val="480"/>
          <w:marRight w:val="0"/>
          <w:marTop w:val="0"/>
          <w:marBottom w:val="0"/>
          <w:divBdr>
            <w:top w:val="none" w:sz="0" w:space="0" w:color="auto"/>
            <w:left w:val="none" w:sz="0" w:space="0" w:color="auto"/>
            <w:bottom w:val="none" w:sz="0" w:space="0" w:color="auto"/>
            <w:right w:val="none" w:sz="0" w:space="0" w:color="auto"/>
          </w:divBdr>
        </w:div>
        <w:div w:id="1727336599">
          <w:marLeft w:val="480"/>
          <w:marRight w:val="0"/>
          <w:marTop w:val="0"/>
          <w:marBottom w:val="0"/>
          <w:divBdr>
            <w:top w:val="none" w:sz="0" w:space="0" w:color="auto"/>
            <w:left w:val="none" w:sz="0" w:space="0" w:color="auto"/>
            <w:bottom w:val="none" w:sz="0" w:space="0" w:color="auto"/>
            <w:right w:val="none" w:sz="0" w:space="0" w:color="auto"/>
          </w:divBdr>
        </w:div>
        <w:div w:id="979531006">
          <w:marLeft w:val="480"/>
          <w:marRight w:val="0"/>
          <w:marTop w:val="0"/>
          <w:marBottom w:val="0"/>
          <w:divBdr>
            <w:top w:val="none" w:sz="0" w:space="0" w:color="auto"/>
            <w:left w:val="none" w:sz="0" w:space="0" w:color="auto"/>
            <w:bottom w:val="none" w:sz="0" w:space="0" w:color="auto"/>
            <w:right w:val="none" w:sz="0" w:space="0" w:color="auto"/>
          </w:divBdr>
        </w:div>
        <w:div w:id="149832851">
          <w:marLeft w:val="480"/>
          <w:marRight w:val="0"/>
          <w:marTop w:val="0"/>
          <w:marBottom w:val="0"/>
          <w:divBdr>
            <w:top w:val="none" w:sz="0" w:space="0" w:color="auto"/>
            <w:left w:val="none" w:sz="0" w:space="0" w:color="auto"/>
            <w:bottom w:val="none" w:sz="0" w:space="0" w:color="auto"/>
            <w:right w:val="none" w:sz="0" w:space="0" w:color="auto"/>
          </w:divBdr>
        </w:div>
        <w:div w:id="1694989956">
          <w:marLeft w:val="480"/>
          <w:marRight w:val="0"/>
          <w:marTop w:val="0"/>
          <w:marBottom w:val="0"/>
          <w:divBdr>
            <w:top w:val="none" w:sz="0" w:space="0" w:color="auto"/>
            <w:left w:val="none" w:sz="0" w:space="0" w:color="auto"/>
            <w:bottom w:val="none" w:sz="0" w:space="0" w:color="auto"/>
            <w:right w:val="none" w:sz="0" w:space="0" w:color="auto"/>
          </w:divBdr>
        </w:div>
        <w:div w:id="1072628910">
          <w:marLeft w:val="480"/>
          <w:marRight w:val="0"/>
          <w:marTop w:val="0"/>
          <w:marBottom w:val="0"/>
          <w:divBdr>
            <w:top w:val="none" w:sz="0" w:space="0" w:color="auto"/>
            <w:left w:val="none" w:sz="0" w:space="0" w:color="auto"/>
            <w:bottom w:val="none" w:sz="0" w:space="0" w:color="auto"/>
            <w:right w:val="none" w:sz="0" w:space="0" w:color="auto"/>
          </w:divBdr>
        </w:div>
        <w:div w:id="1061490104">
          <w:marLeft w:val="480"/>
          <w:marRight w:val="0"/>
          <w:marTop w:val="0"/>
          <w:marBottom w:val="0"/>
          <w:divBdr>
            <w:top w:val="none" w:sz="0" w:space="0" w:color="auto"/>
            <w:left w:val="none" w:sz="0" w:space="0" w:color="auto"/>
            <w:bottom w:val="none" w:sz="0" w:space="0" w:color="auto"/>
            <w:right w:val="none" w:sz="0" w:space="0" w:color="auto"/>
          </w:divBdr>
        </w:div>
        <w:div w:id="1211839536">
          <w:marLeft w:val="480"/>
          <w:marRight w:val="0"/>
          <w:marTop w:val="0"/>
          <w:marBottom w:val="0"/>
          <w:divBdr>
            <w:top w:val="none" w:sz="0" w:space="0" w:color="auto"/>
            <w:left w:val="none" w:sz="0" w:space="0" w:color="auto"/>
            <w:bottom w:val="none" w:sz="0" w:space="0" w:color="auto"/>
            <w:right w:val="none" w:sz="0" w:space="0" w:color="auto"/>
          </w:divBdr>
        </w:div>
        <w:div w:id="466973967">
          <w:marLeft w:val="480"/>
          <w:marRight w:val="0"/>
          <w:marTop w:val="0"/>
          <w:marBottom w:val="0"/>
          <w:divBdr>
            <w:top w:val="none" w:sz="0" w:space="0" w:color="auto"/>
            <w:left w:val="none" w:sz="0" w:space="0" w:color="auto"/>
            <w:bottom w:val="none" w:sz="0" w:space="0" w:color="auto"/>
            <w:right w:val="none" w:sz="0" w:space="0" w:color="auto"/>
          </w:divBdr>
        </w:div>
        <w:div w:id="1196231584">
          <w:marLeft w:val="480"/>
          <w:marRight w:val="0"/>
          <w:marTop w:val="0"/>
          <w:marBottom w:val="0"/>
          <w:divBdr>
            <w:top w:val="none" w:sz="0" w:space="0" w:color="auto"/>
            <w:left w:val="none" w:sz="0" w:space="0" w:color="auto"/>
            <w:bottom w:val="none" w:sz="0" w:space="0" w:color="auto"/>
            <w:right w:val="none" w:sz="0" w:space="0" w:color="auto"/>
          </w:divBdr>
        </w:div>
        <w:div w:id="2027050439">
          <w:marLeft w:val="480"/>
          <w:marRight w:val="0"/>
          <w:marTop w:val="0"/>
          <w:marBottom w:val="0"/>
          <w:divBdr>
            <w:top w:val="none" w:sz="0" w:space="0" w:color="auto"/>
            <w:left w:val="none" w:sz="0" w:space="0" w:color="auto"/>
            <w:bottom w:val="none" w:sz="0" w:space="0" w:color="auto"/>
            <w:right w:val="none" w:sz="0" w:space="0" w:color="auto"/>
          </w:divBdr>
        </w:div>
        <w:div w:id="1479105217">
          <w:marLeft w:val="480"/>
          <w:marRight w:val="0"/>
          <w:marTop w:val="0"/>
          <w:marBottom w:val="0"/>
          <w:divBdr>
            <w:top w:val="none" w:sz="0" w:space="0" w:color="auto"/>
            <w:left w:val="none" w:sz="0" w:space="0" w:color="auto"/>
            <w:bottom w:val="none" w:sz="0" w:space="0" w:color="auto"/>
            <w:right w:val="none" w:sz="0" w:space="0" w:color="auto"/>
          </w:divBdr>
        </w:div>
        <w:div w:id="2091853011">
          <w:marLeft w:val="480"/>
          <w:marRight w:val="0"/>
          <w:marTop w:val="0"/>
          <w:marBottom w:val="0"/>
          <w:divBdr>
            <w:top w:val="none" w:sz="0" w:space="0" w:color="auto"/>
            <w:left w:val="none" w:sz="0" w:space="0" w:color="auto"/>
            <w:bottom w:val="none" w:sz="0" w:space="0" w:color="auto"/>
            <w:right w:val="none" w:sz="0" w:space="0" w:color="auto"/>
          </w:divBdr>
        </w:div>
        <w:div w:id="1045326319">
          <w:marLeft w:val="480"/>
          <w:marRight w:val="0"/>
          <w:marTop w:val="0"/>
          <w:marBottom w:val="0"/>
          <w:divBdr>
            <w:top w:val="none" w:sz="0" w:space="0" w:color="auto"/>
            <w:left w:val="none" w:sz="0" w:space="0" w:color="auto"/>
            <w:bottom w:val="none" w:sz="0" w:space="0" w:color="auto"/>
            <w:right w:val="none" w:sz="0" w:space="0" w:color="auto"/>
          </w:divBdr>
        </w:div>
        <w:div w:id="502936014">
          <w:marLeft w:val="480"/>
          <w:marRight w:val="0"/>
          <w:marTop w:val="0"/>
          <w:marBottom w:val="0"/>
          <w:divBdr>
            <w:top w:val="none" w:sz="0" w:space="0" w:color="auto"/>
            <w:left w:val="none" w:sz="0" w:space="0" w:color="auto"/>
            <w:bottom w:val="none" w:sz="0" w:space="0" w:color="auto"/>
            <w:right w:val="none" w:sz="0" w:space="0" w:color="auto"/>
          </w:divBdr>
        </w:div>
        <w:div w:id="410198272">
          <w:marLeft w:val="480"/>
          <w:marRight w:val="0"/>
          <w:marTop w:val="0"/>
          <w:marBottom w:val="0"/>
          <w:divBdr>
            <w:top w:val="none" w:sz="0" w:space="0" w:color="auto"/>
            <w:left w:val="none" w:sz="0" w:space="0" w:color="auto"/>
            <w:bottom w:val="none" w:sz="0" w:space="0" w:color="auto"/>
            <w:right w:val="none" w:sz="0" w:space="0" w:color="auto"/>
          </w:divBdr>
        </w:div>
        <w:div w:id="997659845">
          <w:marLeft w:val="480"/>
          <w:marRight w:val="0"/>
          <w:marTop w:val="0"/>
          <w:marBottom w:val="0"/>
          <w:divBdr>
            <w:top w:val="none" w:sz="0" w:space="0" w:color="auto"/>
            <w:left w:val="none" w:sz="0" w:space="0" w:color="auto"/>
            <w:bottom w:val="none" w:sz="0" w:space="0" w:color="auto"/>
            <w:right w:val="none" w:sz="0" w:space="0" w:color="auto"/>
          </w:divBdr>
        </w:div>
        <w:div w:id="1337879679">
          <w:marLeft w:val="480"/>
          <w:marRight w:val="0"/>
          <w:marTop w:val="0"/>
          <w:marBottom w:val="0"/>
          <w:divBdr>
            <w:top w:val="none" w:sz="0" w:space="0" w:color="auto"/>
            <w:left w:val="none" w:sz="0" w:space="0" w:color="auto"/>
            <w:bottom w:val="none" w:sz="0" w:space="0" w:color="auto"/>
            <w:right w:val="none" w:sz="0" w:space="0" w:color="auto"/>
          </w:divBdr>
        </w:div>
        <w:div w:id="1720090301">
          <w:marLeft w:val="480"/>
          <w:marRight w:val="0"/>
          <w:marTop w:val="0"/>
          <w:marBottom w:val="0"/>
          <w:divBdr>
            <w:top w:val="none" w:sz="0" w:space="0" w:color="auto"/>
            <w:left w:val="none" w:sz="0" w:space="0" w:color="auto"/>
            <w:bottom w:val="none" w:sz="0" w:space="0" w:color="auto"/>
            <w:right w:val="none" w:sz="0" w:space="0" w:color="auto"/>
          </w:divBdr>
        </w:div>
        <w:div w:id="914434171">
          <w:marLeft w:val="480"/>
          <w:marRight w:val="0"/>
          <w:marTop w:val="0"/>
          <w:marBottom w:val="0"/>
          <w:divBdr>
            <w:top w:val="none" w:sz="0" w:space="0" w:color="auto"/>
            <w:left w:val="none" w:sz="0" w:space="0" w:color="auto"/>
            <w:bottom w:val="none" w:sz="0" w:space="0" w:color="auto"/>
            <w:right w:val="none" w:sz="0" w:space="0" w:color="auto"/>
          </w:divBdr>
        </w:div>
        <w:div w:id="1987199006">
          <w:marLeft w:val="480"/>
          <w:marRight w:val="0"/>
          <w:marTop w:val="0"/>
          <w:marBottom w:val="0"/>
          <w:divBdr>
            <w:top w:val="none" w:sz="0" w:space="0" w:color="auto"/>
            <w:left w:val="none" w:sz="0" w:space="0" w:color="auto"/>
            <w:bottom w:val="none" w:sz="0" w:space="0" w:color="auto"/>
            <w:right w:val="none" w:sz="0" w:space="0" w:color="auto"/>
          </w:divBdr>
        </w:div>
        <w:div w:id="1502969071">
          <w:marLeft w:val="480"/>
          <w:marRight w:val="0"/>
          <w:marTop w:val="0"/>
          <w:marBottom w:val="0"/>
          <w:divBdr>
            <w:top w:val="none" w:sz="0" w:space="0" w:color="auto"/>
            <w:left w:val="none" w:sz="0" w:space="0" w:color="auto"/>
            <w:bottom w:val="none" w:sz="0" w:space="0" w:color="auto"/>
            <w:right w:val="none" w:sz="0" w:space="0" w:color="auto"/>
          </w:divBdr>
        </w:div>
        <w:div w:id="2004045828">
          <w:marLeft w:val="480"/>
          <w:marRight w:val="0"/>
          <w:marTop w:val="0"/>
          <w:marBottom w:val="0"/>
          <w:divBdr>
            <w:top w:val="none" w:sz="0" w:space="0" w:color="auto"/>
            <w:left w:val="none" w:sz="0" w:space="0" w:color="auto"/>
            <w:bottom w:val="none" w:sz="0" w:space="0" w:color="auto"/>
            <w:right w:val="none" w:sz="0" w:space="0" w:color="auto"/>
          </w:divBdr>
        </w:div>
        <w:div w:id="717360761">
          <w:marLeft w:val="480"/>
          <w:marRight w:val="0"/>
          <w:marTop w:val="0"/>
          <w:marBottom w:val="0"/>
          <w:divBdr>
            <w:top w:val="none" w:sz="0" w:space="0" w:color="auto"/>
            <w:left w:val="none" w:sz="0" w:space="0" w:color="auto"/>
            <w:bottom w:val="none" w:sz="0" w:space="0" w:color="auto"/>
            <w:right w:val="none" w:sz="0" w:space="0" w:color="auto"/>
          </w:divBdr>
        </w:div>
        <w:div w:id="1600483486">
          <w:marLeft w:val="480"/>
          <w:marRight w:val="0"/>
          <w:marTop w:val="0"/>
          <w:marBottom w:val="0"/>
          <w:divBdr>
            <w:top w:val="none" w:sz="0" w:space="0" w:color="auto"/>
            <w:left w:val="none" w:sz="0" w:space="0" w:color="auto"/>
            <w:bottom w:val="none" w:sz="0" w:space="0" w:color="auto"/>
            <w:right w:val="none" w:sz="0" w:space="0" w:color="auto"/>
          </w:divBdr>
        </w:div>
        <w:div w:id="2011060089">
          <w:marLeft w:val="480"/>
          <w:marRight w:val="0"/>
          <w:marTop w:val="0"/>
          <w:marBottom w:val="0"/>
          <w:divBdr>
            <w:top w:val="none" w:sz="0" w:space="0" w:color="auto"/>
            <w:left w:val="none" w:sz="0" w:space="0" w:color="auto"/>
            <w:bottom w:val="none" w:sz="0" w:space="0" w:color="auto"/>
            <w:right w:val="none" w:sz="0" w:space="0" w:color="auto"/>
          </w:divBdr>
        </w:div>
        <w:div w:id="1685740887">
          <w:marLeft w:val="480"/>
          <w:marRight w:val="0"/>
          <w:marTop w:val="0"/>
          <w:marBottom w:val="0"/>
          <w:divBdr>
            <w:top w:val="none" w:sz="0" w:space="0" w:color="auto"/>
            <w:left w:val="none" w:sz="0" w:space="0" w:color="auto"/>
            <w:bottom w:val="none" w:sz="0" w:space="0" w:color="auto"/>
            <w:right w:val="none" w:sz="0" w:space="0" w:color="auto"/>
          </w:divBdr>
        </w:div>
        <w:div w:id="1743945502">
          <w:marLeft w:val="480"/>
          <w:marRight w:val="0"/>
          <w:marTop w:val="0"/>
          <w:marBottom w:val="0"/>
          <w:divBdr>
            <w:top w:val="none" w:sz="0" w:space="0" w:color="auto"/>
            <w:left w:val="none" w:sz="0" w:space="0" w:color="auto"/>
            <w:bottom w:val="none" w:sz="0" w:space="0" w:color="auto"/>
            <w:right w:val="none" w:sz="0" w:space="0" w:color="auto"/>
          </w:divBdr>
        </w:div>
        <w:div w:id="224417235">
          <w:marLeft w:val="480"/>
          <w:marRight w:val="0"/>
          <w:marTop w:val="0"/>
          <w:marBottom w:val="0"/>
          <w:divBdr>
            <w:top w:val="none" w:sz="0" w:space="0" w:color="auto"/>
            <w:left w:val="none" w:sz="0" w:space="0" w:color="auto"/>
            <w:bottom w:val="none" w:sz="0" w:space="0" w:color="auto"/>
            <w:right w:val="none" w:sz="0" w:space="0" w:color="auto"/>
          </w:divBdr>
        </w:div>
        <w:div w:id="399521161">
          <w:marLeft w:val="480"/>
          <w:marRight w:val="0"/>
          <w:marTop w:val="0"/>
          <w:marBottom w:val="0"/>
          <w:divBdr>
            <w:top w:val="none" w:sz="0" w:space="0" w:color="auto"/>
            <w:left w:val="none" w:sz="0" w:space="0" w:color="auto"/>
            <w:bottom w:val="none" w:sz="0" w:space="0" w:color="auto"/>
            <w:right w:val="none" w:sz="0" w:space="0" w:color="auto"/>
          </w:divBdr>
        </w:div>
        <w:div w:id="1595474910">
          <w:marLeft w:val="480"/>
          <w:marRight w:val="0"/>
          <w:marTop w:val="0"/>
          <w:marBottom w:val="0"/>
          <w:divBdr>
            <w:top w:val="none" w:sz="0" w:space="0" w:color="auto"/>
            <w:left w:val="none" w:sz="0" w:space="0" w:color="auto"/>
            <w:bottom w:val="none" w:sz="0" w:space="0" w:color="auto"/>
            <w:right w:val="none" w:sz="0" w:space="0" w:color="auto"/>
          </w:divBdr>
        </w:div>
        <w:div w:id="1446195420">
          <w:marLeft w:val="480"/>
          <w:marRight w:val="0"/>
          <w:marTop w:val="0"/>
          <w:marBottom w:val="0"/>
          <w:divBdr>
            <w:top w:val="none" w:sz="0" w:space="0" w:color="auto"/>
            <w:left w:val="none" w:sz="0" w:space="0" w:color="auto"/>
            <w:bottom w:val="none" w:sz="0" w:space="0" w:color="auto"/>
            <w:right w:val="none" w:sz="0" w:space="0" w:color="auto"/>
          </w:divBdr>
        </w:div>
        <w:div w:id="1482850135">
          <w:marLeft w:val="480"/>
          <w:marRight w:val="0"/>
          <w:marTop w:val="0"/>
          <w:marBottom w:val="0"/>
          <w:divBdr>
            <w:top w:val="none" w:sz="0" w:space="0" w:color="auto"/>
            <w:left w:val="none" w:sz="0" w:space="0" w:color="auto"/>
            <w:bottom w:val="none" w:sz="0" w:space="0" w:color="auto"/>
            <w:right w:val="none" w:sz="0" w:space="0" w:color="auto"/>
          </w:divBdr>
        </w:div>
        <w:div w:id="794760871">
          <w:marLeft w:val="480"/>
          <w:marRight w:val="0"/>
          <w:marTop w:val="0"/>
          <w:marBottom w:val="0"/>
          <w:divBdr>
            <w:top w:val="none" w:sz="0" w:space="0" w:color="auto"/>
            <w:left w:val="none" w:sz="0" w:space="0" w:color="auto"/>
            <w:bottom w:val="none" w:sz="0" w:space="0" w:color="auto"/>
            <w:right w:val="none" w:sz="0" w:space="0" w:color="auto"/>
          </w:divBdr>
        </w:div>
        <w:div w:id="1959599282">
          <w:marLeft w:val="480"/>
          <w:marRight w:val="0"/>
          <w:marTop w:val="0"/>
          <w:marBottom w:val="0"/>
          <w:divBdr>
            <w:top w:val="none" w:sz="0" w:space="0" w:color="auto"/>
            <w:left w:val="none" w:sz="0" w:space="0" w:color="auto"/>
            <w:bottom w:val="none" w:sz="0" w:space="0" w:color="auto"/>
            <w:right w:val="none" w:sz="0" w:space="0" w:color="auto"/>
          </w:divBdr>
        </w:div>
        <w:div w:id="1108114796">
          <w:marLeft w:val="480"/>
          <w:marRight w:val="0"/>
          <w:marTop w:val="0"/>
          <w:marBottom w:val="0"/>
          <w:divBdr>
            <w:top w:val="none" w:sz="0" w:space="0" w:color="auto"/>
            <w:left w:val="none" w:sz="0" w:space="0" w:color="auto"/>
            <w:bottom w:val="none" w:sz="0" w:space="0" w:color="auto"/>
            <w:right w:val="none" w:sz="0" w:space="0" w:color="auto"/>
          </w:divBdr>
        </w:div>
        <w:div w:id="1152063646">
          <w:marLeft w:val="480"/>
          <w:marRight w:val="0"/>
          <w:marTop w:val="0"/>
          <w:marBottom w:val="0"/>
          <w:divBdr>
            <w:top w:val="none" w:sz="0" w:space="0" w:color="auto"/>
            <w:left w:val="none" w:sz="0" w:space="0" w:color="auto"/>
            <w:bottom w:val="none" w:sz="0" w:space="0" w:color="auto"/>
            <w:right w:val="none" w:sz="0" w:space="0" w:color="auto"/>
          </w:divBdr>
        </w:div>
        <w:div w:id="790628554">
          <w:marLeft w:val="480"/>
          <w:marRight w:val="0"/>
          <w:marTop w:val="0"/>
          <w:marBottom w:val="0"/>
          <w:divBdr>
            <w:top w:val="none" w:sz="0" w:space="0" w:color="auto"/>
            <w:left w:val="none" w:sz="0" w:space="0" w:color="auto"/>
            <w:bottom w:val="none" w:sz="0" w:space="0" w:color="auto"/>
            <w:right w:val="none" w:sz="0" w:space="0" w:color="auto"/>
          </w:divBdr>
        </w:div>
        <w:div w:id="1143347902">
          <w:marLeft w:val="480"/>
          <w:marRight w:val="0"/>
          <w:marTop w:val="0"/>
          <w:marBottom w:val="0"/>
          <w:divBdr>
            <w:top w:val="none" w:sz="0" w:space="0" w:color="auto"/>
            <w:left w:val="none" w:sz="0" w:space="0" w:color="auto"/>
            <w:bottom w:val="none" w:sz="0" w:space="0" w:color="auto"/>
            <w:right w:val="none" w:sz="0" w:space="0" w:color="auto"/>
          </w:divBdr>
        </w:div>
        <w:div w:id="652874814">
          <w:marLeft w:val="480"/>
          <w:marRight w:val="0"/>
          <w:marTop w:val="0"/>
          <w:marBottom w:val="0"/>
          <w:divBdr>
            <w:top w:val="none" w:sz="0" w:space="0" w:color="auto"/>
            <w:left w:val="none" w:sz="0" w:space="0" w:color="auto"/>
            <w:bottom w:val="none" w:sz="0" w:space="0" w:color="auto"/>
            <w:right w:val="none" w:sz="0" w:space="0" w:color="auto"/>
          </w:divBdr>
        </w:div>
        <w:div w:id="153497039">
          <w:marLeft w:val="480"/>
          <w:marRight w:val="0"/>
          <w:marTop w:val="0"/>
          <w:marBottom w:val="0"/>
          <w:divBdr>
            <w:top w:val="none" w:sz="0" w:space="0" w:color="auto"/>
            <w:left w:val="none" w:sz="0" w:space="0" w:color="auto"/>
            <w:bottom w:val="none" w:sz="0" w:space="0" w:color="auto"/>
            <w:right w:val="none" w:sz="0" w:space="0" w:color="auto"/>
          </w:divBdr>
        </w:div>
        <w:div w:id="1711345616">
          <w:marLeft w:val="480"/>
          <w:marRight w:val="0"/>
          <w:marTop w:val="0"/>
          <w:marBottom w:val="0"/>
          <w:divBdr>
            <w:top w:val="none" w:sz="0" w:space="0" w:color="auto"/>
            <w:left w:val="none" w:sz="0" w:space="0" w:color="auto"/>
            <w:bottom w:val="none" w:sz="0" w:space="0" w:color="auto"/>
            <w:right w:val="none" w:sz="0" w:space="0" w:color="auto"/>
          </w:divBdr>
        </w:div>
        <w:div w:id="1352608904">
          <w:marLeft w:val="480"/>
          <w:marRight w:val="0"/>
          <w:marTop w:val="0"/>
          <w:marBottom w:val="0"/>
          <w:divBdr>
            <w:top w:val="none" w:sz="0" w:space="0" w:color="auto"/>
            <w:left w:val="none" w:sz="0" w:space="0" w:color="auto"/>
            <w:bottom w:val="none" w:sz="0" w:space="0" w:color="auto"/>
            <w:right w:val="none" w:sz="0" w:space="0" w:color="auto"/>
          </w:divBdr>
        </w:div>
        <w:div w:id="1840071862">
          <w:marLeft w:val="480"/>
          <w:marRight w:val="0"/>
          <w:marTop w:val="0"/>
          <w:marBottom w:val="0"/>
          <w:divBdr>
            <w:top w:val="none" w:sz="0" w:space="0" w:color="auto"/>
            <w:left w:val="none" w:sz="0" w:space="0" w:color="auto"/>
            <w:bottom w:val="none" w:sz="0" w:space="0" w:color="auto"/>
            <w:right w:val="none" w:sz="0" w:space="0" w:color="auto"/>
          </w:divBdr>
        </w:div>
        <w:div w:id="318465364">
          <w:marLeft w:val="480"/>
          <w:marRight w:val="0"/>
          <w:marTop w:val="0"/>
          <w:marBottom w:val="0"/>
          <w:divBdr>
            <w:top w:val="none" w:sz="0" w:space="0" w:color="auto"/>
            <w:left w:val="none" w:sz="0" w:space="0" w:color="auto"/>
            <w:bottom w:val="none" w:sz="0" w:space="0" w:color="auto"/>
            <w:right w:val="none" w:sz="0" w:space="0" w:color="auto"/>
          </w:divBdr>
        </w:div>
        <w:div w:id="1357464513">
          <w:marLeft w:val="480"/>
          <w:marRight w:val="0"/>
          <w:marTop w:val="0"/>
          <w:marBottom w:val="0"/>
          <w:divBdr>
            <w:top w:val="none" w:sz="0" w:space="0" w:color="auto"/>
            <w:left w:val="none" w:sz="0" w:space="0" w:color="auto"/>
            <w:bottom w:val="none" w:sz="0" w:space="0" w:color="auto"/>
            <w:right w:val="none" w:sz="0" w:space="0" w:color="auto"/>
          </w:divBdr>
        </w:div>
        <w:div w:id="1392117538">
          <w:marLeft w:val="480"/>
          <w:marRight w:val="0"/>
          <w:marTop w:val="0"/>
          <w:marBottom w:val="0"/>
          <w:divBdr>
            <w:top w:val="none" w:sz="0" w:space="0" w:color="auto"/>
            <w:left w:val="none" w:sz="0" w:space="0" w:color="auto"/>
            <w:bottom w:val="none" w:sz="0" w:space="0" w:color="auto"/>
            <w:right w:val="none" w:sz="0" w:space="0" w:color="auto"/>
          </w:divBdr>
        </w:div>
        <w:div w:id="594434229">
          <w:marLeft w:val="480"/>
          <w:marRight w:val="0"/>
          <w:marTop w:val="0"/>
          <w:marBottom w:val="0"/>
          <w:divBdr>
            <w:top w:val="none" w:sz="0" w:space="0" w:color="auto"/>
            <w:left w:val="none" w:sz="0" w:space="0" w:color="auto"/>
            <w:bottom w:val="none" w:sz="0" w:space="0" w:color="auto"/>
            <w:right w:val="none" w:sz="0" w:space="0" w:color="auto"/>
          </w:divBdr>
        </w:div>
        <w:div w:id="134758609">
          <w:marLeft w:val="480"/>
          <w:marRight w:val="0"/>
          <w:marTop w:val="0"/>
          <w:marBottom w:val="0"/>
          <w:divBdr>
            <w:top w:val="none" w:sz="0" w:space="0" w:color="auto"/>
            <w:left w:val="none" w:sz="0" w:space="0" w:color="auto"/>
            <w:bottom w:val="none" w:sz="0" w:space="0" w:color="auto"/>
            <w:right w:val="none" w:sz="0" w:space="0" w:color="auto"/>
          </w:divBdr>
        </w:div>
        <w:div w:id="1034618109">
          <w:marLeft w:val="480"/>
          <w:marRight w:val="0"/>
          <w:marTop w:val="0"/>
          <w:marBottom w:val="0"/>
          <w:divBdr>
            <w:top w:val="none" w:sz="0" w:space="0" w:color="auto"/>
            <w:left w:val="none" w:sz="0" w:space="0" w:color="auto"/>
            <w:bottom w:val="none" w:sz="0" w:space="0" w:color="auto"/>
            <w:right w:val="none" w:sz="0" w:space="0" w:color="auto"/>
          </w:divBdr>
        </w:div>
        <w:div w:id="1955823283">
          <w:marLeft w:val="480"/>
          <w:marRight w:val="0"/>
          <w:marTop w:val="0"/>
          <w:marBottom w:val="0"/>
          <w:divBdr>
            <w:top w:val="none" w:sz="0" w:space="0" w:color="auto"/>
            <w:left w:val="none" w:sz="0" w:space="0" w:color="auto"/>
            <w:bottom w:val="none" w:sz="0" w:space="0" w:color="auto"/>
            <w:right w:val="none" w:sz="0" w:space="0" w:color="auto"/>
          </w:divBdr>
        </w:div>
        <w:div w:id="302659486">
          <w:marLeft w:val="480"/>
          <w:marRight w:val="0"/>
          <w:marTop w:val="0"/>
          <w:marBottom w:val="0"/>
          <w:divBdr>
            <w:top w:val="none" w:sz="0" w:space="0" w:color="auto"/>
            <w:left w:val="none" w:sz="0" w:space="0" w:color="auto"/>
            <w:bottom w:val="none" w:sz="0" w:space="0" w:color="auto"/>
            <w:right w:val="none" w:sz="0" w:space="0" w:color="auto"/>
          </w:divBdr>
        </w:div>
        <w:div w:id="1909342718">
          <w:marLeft w:val="480"/>
          <w:marRight w:val="0"/>
          <w:marTop w:val="0"/>
          <w:marBottom w:val="0"/>
          <w:divBdr>
            <w:top w:val="none" w:sz="0" w:space="0" w:color="auto"/>
            <w:left w:val="none" w:sz="0" w:space="0" w:color="auto"/>
            <w:bottom w:val="none" w:sz="0" w:space="0" w:color="auto"/>
            <w:right w:val="none" w:sz="0" w:space="0" w:color="auto"/>
          </w:divBdr>
        </w:div>
        <w:div w:id="977416694">
          <w:marLeft w:val="480"/>
          <w:marRight w:val="0"/>
          <w:marTop w:val="0"/>
          <w:marBottom w:val="0"/>
          <w:divBdr>
            <w:top w:val="none" w:sz="0" w:space="0" w:color="auto"/>
            <w:left w:val="none" w:sz="0" w:space="0" w:color="auto"/>
            <w:bottom w:val="none" w:sz="0" w:space="0" w:color="auto"/>
            <w:right w:val="none" w:sz="0" w:space="0" w:color="auto"/>
          </w:divBdr>
        </w:div>
        <w:div w:id="651181817">
          <w:marLeft w:val="480"/>
          <w:marRight w:val="0"/>
          <w:marTop w:val="0"/>
          <w:marBottom w:val="0"/>
          <w:divBdr>
            <w:top w:val="none" w:sz="0" w:space="0" w:color="auto"/>
            <w:left w:val="none" w:sz="0" w:space="0" w:color="auto"/>
            <w:bottom w:val="none" w:sz="0" w:space="0" w:color="auto"/>
            <w:right w:val="none" w:sz="0" w:space="0" w:color="auto"/>
          </w:divBdr>
        </w:div>
        <w:div w:id="1997565004">
          <w:marLeft w:val="480"/>
          <w:marRight w:val="0"/>
          <w:marTop w:val="0"/>
          <w:marBottom w:val="0"/>
          <w:divBdr>
            <w:top w:val="none" w:sz="0" w:space="0" w:color="auto"/>
            <w:left w:val="none" w:sz="0" w:space="0" w:color="auto"/>
            <w:bottom w:val="none" w:sz="0" w:space="0" w:color="auto"/>
            <w:right w:val="none" w:sz="0" w:space="0" w:color="auto"/>
          </w:divBdr>
        </w:div>
        <w:div w:id="636034695">
          <w:marLeft w:val="480"/>
          <w:marRight w:val="0"/>
          <w:marTop w:val="0"/>
          <w:marBottom w:val="0"/>
          <w:divBdr>
            <w:top w:val="none" w:sz="0" w:space="0" w:color="auto"/>
            <w:left w:val="none" w:sz="0" w:space="0" w:color="auto"/>
            <w:bottom w:val="none" w:sz="0" w:space="0" w:color="auto"/>
            <w:right w:val="none" w:sz="0" w:space="0" w:color="auto"/>
          </w:divBdr>
        </w:div>
        <w:div w:id="116416818">
          <w:marLeft w:val="480"/>
          <w:marRight w:val="0"/>
          <w:marTop w:val="0"/>
          <w:marBottom w:val="0"/>
          <w:divBdr>
            <w:top w:val="none" w:sz="0" w:space="0" w:color="auto"/>
            <w:left w:val="none" w:sz="0" w:space="0" w:color="auto"/>
            <w:bottom w:val="none" w:sz="0" w:space="0" w:color="auto"/>
            <w:right w:val="none" w:sz="0" w:space="0" w:color="auto"/>
          </w:divBdr>
        </w:div>
        <w:div w:id="1130241434">
          <w:marLeft w:val="480"/>
          <w:marRight w:val="0"/>
          <w:marTop w:val="0"/>
          <w:marBottom w:val="0"/>
          <w:divBdr>
            <w:top w:val="none" w:sz="0" w:space="0" w:color="auto"/>
            <w:left w:val="none" w:sz="0" w:space="0" w:color="auto"/>
            <w:bottom w:val="none" w:sz="0" w:space="0" w:color="auto"/>
            <w:right w:val="none" w:sz="0" w:space="0" w:color="auto"/>
          </w:divBdr>
        </w:div>
        <w:div w:id="1115173609">
          <w:marLeft w:val="480"/>
          <w:marRight w:val="0"/>
          <w:marTop w:val="0"/>
          <w:marBottom w:val="0"/>
          <w:divBdr>
            <w:top w:val="none" w:sz="0" w:space="0" w:color="auto"/>
            <w:left w:val="none" w:sz="0" w:space="0" w:color="auto"/>
            <w:bottom w:val="none" w:sz="0" w:space="0" w:color="auto"/>
            <w:right w:val="none" w:sz="0" w:space="0" w:color="auto"/>
          </w:divBdr>
        </w:div>
        <w:div w:id="423452637">
          <w:marLeft w:val="480"/>
          <w:marRight w:val="0"/>
          <w:marTop w:val="0"/>
          <w:marBottom w:val="0"/>
          <w:divBdr>
            <w:top w:val="none" w:sz="0" w:space="0" w:color="auto"/>
            <w:left w:val="none" w:sz="0" w:space="0" w:color="auto"/>
            <w:bottom w:val="none" w:sz="0" w:space="0" w:color="auto"/>
            <w:right w:val="none" w:sz="0" w:space="0" w:color="auto"/>
          </w:divBdr>
        </w:div>
        <w:div w:id="663751175">
          <w:marLeft w:val="480"/>
          <w:marRight w:val="0"/>
          <w:marTop w:val="0"/>
          <w:marBottom w:val="0"/>
          <w:divBdr>
            <w:top w:val="none" w:sz="0" w:space="0" w:color="auto"/>
            <w:left w:val="none" w:sz="0" w:space="0" w:color="auto"/>
            <w:bottom w:val="none" w:sz="0" w:space="0" w:color="auto"/>
            <w:right w:val="none" w:sz="0" w:space="0" w:color="auto"/>
          </w:divBdr>
        </w:div>
        <w:div w:id="1824537999">
          <w:marLeft w:val="480"/>
          <w:marRight w:val="0"/>
          <w:marTop w:val="0"/>
          <w:marBottom w:val="0"/>
          <w:divBdr>
            <w:top w:val="none" w:sz="0" w:space="0" w:color="auto"/>
            <w:left w:val="none" w:sz="0" w:space="0" w:color="auto"/>
            <w:bottom w:val="none" w:sz="0" w:space="0" w:color="auto"/>
            <w:right w:val="none" w:sz="0" w:space="0" w:color="auto"/>
          </w:divBdr>
        </w:div>
        <w:div w:id="565411546">
          <w:marLeft w:val="480"/>
          <w:marRight w:val="0"/>
          <w:marTop w:val="0"/>
          <w:marBottom w:val="0"/>
          <w:divBdr>
            <w:top w:val="none" w:sz="0" w:space="0" w:color="auto"/>
            <w:left w:val="none" w:sz="0" w:space="0" w:color="auto"/>
            <w:bottom w:val="none" w:sz="0" w:space="0" w:color="auto"/>
            <w:right w:val="none" w:sz="0" w:space="0" w:color="auto"/>
          </w:divBdr>
        </w:div>
        <w:div w:id="1789398484">
          <w:marLeft w:val="480"/>
          <w:marRight w:val="0"/>
          <w:marTop w:val="0"/>
          <w:marBottom w:val="0"/>
          <w:divBdr>
            <w:top w:val="none" w:sz="0" w:space="0" w:color="auto"/>
            <w:left w:val="none" w:sz="0" w:space="0" w:color="auto"/>
            <w:bottom w:val="none" w:sz="0" w:space="0" w:color="auto"/>
            <w:right w:val="none" w:sz="0" w:space="0" w:color="auto"/>
          </w:divBdr>
        </w:div>
        <w:div w:id="988440279">
          <w:marLeft w:val="480"/>
          <w:marRight w:val="0"/>
          <w:marTop w:val="0"/>
          <w:marBottom w:val="0"/>
          <w:divBdr>
            <w:top w:val="none" w:sz="0" w:space="0" w:color="auto"/>
            <w:left w:val="none" w:sz="0" w:space="0" w:color="auto"/>
            <w:bottom w:val="none" w:sz="0" w:space="0" w:color="auto"/>
            <w:right w:val="none" w:sz="0" w:space="0" w:color="auto"/>
          </w:divBdr>
        </w:div>
        <w:div w:id="1332293054">
          <w:marLeft w:val="480"/>
          <w:marRight w:val="0"/>
          <w:marTop w:val="0"/>
          <w:marBottom w:val="0"/>
          <w:divBdr>
            <w:top w:val="none" w:sz="0" w:space="0" w:color="auto"/>
            <w:left w:val="none" w:sz="0" w:space="0" w:color="auto"/>
            <w:bottom w:val="none" w:sz="0" w:space="0" w:color="auto"/>
            <w:right w:val="none" w:sz="0" w:space="0" w:color="auto"/>
          </w:divBdr>
        </w:div>
        <w:div w:id="46952627">
          <w:marLeft w:val="480"/>
          <w:marRight w:val="0"/>
          <w:marTop w:val="0"/>
          <w:marBottom w:val="0"/>
          <w:divBdr>
            <w:top w:val="none" w:sz="0" w:space="0" w:color="auto"/>
            <w:left w:val="none" w:sz="0" w:space="0" w:color="auto"/>
            <w:bottom w:val="none" w:sz="0" w:space="0" w:color="auto"/>
            <w:right w:val="none" w:sz="0" w:space="0" w:color="auto"/>
          </w:divBdr>
        </w:div>
        <w:div w:id="941955413">
          <w:marLeft w:val="480"/>
          <w:marRight w:val="0"/>
          <w:marTop w:val="0"/>
          <w:marBottom w:val="0"/>
          <w:divBdr>
            <w:top w:val="none" w:sz="0" w:space="0" w:color="auto"/>
            <w:left w:val="none" w:sz="0" w:space="0" w:color="auto"/>
            <w:bottom w:val="none" w:sz="0" w:space="0" w:color="auto"/>
            <w:right w:val="none" w:sz="0" w:space="0" w:color="auto"/>
          </w:divBdr>
        </w:div>
        <w:div w:id="2146116998">
          <w:marLeft w:val="480"/>
          <w:marRight w:val="0"/>
          <w:marTop w:val="0"/>
          <w:marBottom w:val="0"/>
          <w:divBdr>
            <w:top w:val="none" w:sz="0" w:space="0" w:color="auto"/>
            <w:left w:val="none" w:sz="0" w:space="0" w:color="auto"/>
            <w:bottom w:val="none" w:sz="0" w:space="0" w:color="auto"/>
            <w:right w:val="none" w:sz="0" w:space="0" w:color="auto"/>
          </w:divBdr>
        </w:div>
        <w:div w:id="170491253">
          <w:marLeft w:val="480"/>
          <w:marRight w:val="0"/>
          <w:marTop w:val="0"/>
          <w:marBottom w:val="0"/>
          <w:divBdr>
            <w:top w:val="none" w:sz="0" w:space="0" w:color="auto"/>
            <w:left w:val="none" w:sz="0" w:space="0" w:color="auto"/>
            <w:bottom w:val="none" w:sz="0" w:space="0" w:color="auto"/>
            <w:right w:val="none" w:sz="0" w:space="0" w:color="auto"/>
          </w:divBdr>
        </w:div>
        <w:div w:id="1888300643">
          <w:marLeft w:val="480"/>
          <w:marRight w:val="0"/>
          <w:marTop w:val="0"/>
          <w:marBottom w:val="0"/>
          <w:divBdr>
            <w:top w:val="none" w:sz="0" w:space="0" w:color="auto"/>
            <w:left w:val="none" w:sz="0" w:space="0" w:color="auto"/>
            <w:bottom w:val="none" w:sz="0" w:space="0" w:color="auto"/>
            <w:right w:val="none" w:sz="0" w:space="0" w:color="auto"/>
          </w:divBdr>
        </w:div>
        <w:div w:id="355350288">
          <w:marLeft w:val="480"/>
          <w:marRight w:val="0"/>
          <w:marTop w:val="0"/>
          <w:marBottom w:val="0"/>
          <w:divBdr>
            <w:top w:val="none" w:sz="0" w:space="0" w:color="auto"/>
            <w:left w:val="none" w:sz="0" w:space="0" w:color="auto"/>
            <w:bottom w:val="none" w:sz="0" w:space="0" w:color="auto"/>
            <w:right w:val="none" w:sz="0" w:space="0" w:color="auto"/>
          </w:divBdr>
        </w:div>
        <w:div w:id="660550165">
          <w:marLeft w:val="480"/>
          <w:marRight w:val="0"/>
          <w:marTop w:val="0"/>
          <w:marBottom w:val="0"/>
          <w:divBdr>
            <w:top w:val="none" w:sz="0" w:space="0" w:color="auto"/>
            <w:left w:val="none" w:sz="0" w:space="0" w:color="auto"/>
            <w:bottom w:val="none" w:sz="0" w:space="0" w:color="auto"/>
            <w:right w:val="none" w:sz="0" w:space="0" w:color="auto"/>
          </w:divBdr>
        </w:div>
        <w:div w:id="1769042112">
          <w:marLeft w:val="480"/>
          <w:marRight w:val="0"/>
          <w:marTop w:val="0"/>
          <w:marBottom w:val="0"/>
          <w:divBdr>
            <w:top w:val="none" w:sz="0" w:space="0" w:color="auto"/>
            <w:left w:val="none" w:sz="0" w:space="0" w:color="auto"/>
            <w:bottom w:val="none" w:sz="0" w:space="0" w:color="auto"/>
            <w:right w:val="none" w:sz="0" w:space="0" w:color="auto"/>
          </w:divBdr>
        </w:div>
        <w:div w:id="1289121400">
          <w:marLeft w:val="480"/>
          <w:marRight w:val="0"/>
          <w:marTop w:val="0"/>
          <w:marBottom w:val="0"/>
          <w:divBdr>
            <w:top w:val="none" w:sz="0" w:space="0" w:color="auto"/>
            <w:left w:val="none" w:sz="0" w:space="0" w:color="auto"/>
            <w:bottom w:val="none" w:sz="0" w:space="0" w:color="auto"/>
            <w:right w:val="none" w:sz="0" w:space="0" w:color="auto"/>
          </w:divBdr>
        </w:div>
        <w:div w:id="444034309">
          <w:marLeft w:val="480"/>
          <w:marRight w:val="0"/>
          <w:marTop w:val="0"/>
          <w:marBottom w:val="0"/>
          <w:divBdr>
            <w:top w:val="none" w:sz="0" w:space="0" w:color="auto"/>
            <w:left w:val="none" w:sz="0" w:space="0" w:color="auto"/>
            <w:bottom w:val="none" w:sz="0" w:space="0" w:color="auto"/>
            <w:right w:val="none" w:sz="0" w:space="0" w:color="auto"/>
          </w:divBdr>
        </w:div>
        <w:div w:id="671105388">
          <w:marLeft w:val="480"/>
          <w:marRight w:val="0"/>
          <w:marTop w:val="0"/>
          <w:marBottom w:val="0"/>
          <w:divBdr>
            <w:top w:val="none" w:sz="0" w:space="0" w:color="auto"/>
            <w:left w:val="none" w:sz="0" w:space="0" w:color="auto"/>
            <w:bottom w:val="none" w:sz="0" w:space="0" w:color="auto"/>
            <w:right w:val="none" w:sz="0" w:space="0" w:color="auto"/>
          </w:divBdr>
        </w:div>
        <w:div w:id="1213494617">
          <w:marLeft w:val="480"/>
          <w:marRight w:val="0"/>
          <w:marTop w:val="0"/>
          <w:marBottom w:val="0"/>
          <w:divBdr>
            <w:top w:val="none" w:sz="0" w:space="0" w:color="auto"/>
            <w:left w:val="none" w:sz="0" w:space="0" w:color="auto"/>
            <w:bottom w:val="none" w:sz="0" w:space="0" w:color="auto"/>
            <w:right w:val="none" w:sz="0" w:space="0" w:color="auto"/>
          </w:divBdr>
        </w:div>
        <w:div w:id="1736270521">
          <w:marLeft w:val="480"/>
          <w:marRight w:val="0"/>
          <w:marTop w:val="0"/>
          <w:marBottom w:val="0"/>
          <w:divBdr>
            <w:top w:val="none" w:sz="0" w:space="0" w:color="auto"/>
            <w:left w:val="none" w:sz="0" w:space="0" w:color="auto"/>
            <w:bottom w:val="none" w:sz="0" w:space="0" w:color="auto"/>
            <w:right w:val="none" w:sz="0" w:space="0" w:color="auto"/>
          </w:divBdr>
        </w:div>
        <w:div w:id="616761500">
          <w:marLeft w:val="480"/>
          <w:marRight w:val="0"/>
          <w:marTop w:val="0"/>
          <w:marBottom w:val="0"/>
          <w:divBdr>
            <w:top w:val="none" w:sz="0" w:space="0" w:color="auto"/>
            <w:left w:val="none" w:sz="0" w:space="0" w:color="auto"/>
            <w:bottom w:val="none" w:sz="0" w:space="0" w:color="auto"/>
            <w:right w:val="none" w:sz="0" w:space="0" w:color="auto"/>
          </w:divBdr>
        </w:div>
        <w:div w:id="725571829">
          <w:marLeft w:val="480"/>
          <w:marRight w:val="0"/>
          <w:marTop w:val="0"/>
          <w:marBottom w:val="0"/>
          <w:divBdr>
            <w:top w:val="none" w:sz="0" w:space="0" w:color="auto"/>
            <w:left w:val="none" w:sz="0" w:space="0" w:color="auto"/>
            <w:bottom w:val="none" w:sz="0" w:space="0" w:color="auto"/>
            <w:right w:val="none" w:sz="0" w:space="0" w:color="auto"/>
          </w:divBdr>
        </w:div>
        <w:div w:id="1772242985">
          <w:marLeft w:val="480"/>
          <w:marRight w:val="0"/>
          <w:marTop w:val="0"/>
          <w:marBottom w:val="0"/>
          <w:divBdr>
            <w:top w:val="none" w:sz="0" w:space="0" w:color="auto"/>
            <w:left w:val="none" w:sz="0" w:space="0" w:color="auto"/>
            <w:bottom w:val="none" w:sz="0" w:space="0" w:color="auto"/>
            <w:right w:val="none" w:sz="0" w:space="0" w:color="auto"/>
          </w:divBdr>
        </w:div>
        <w:div w:id="376777976">
          <w:marLeft w:val="480"/>
          <w:marRight w:val="0"/>
          <w:marTop w:val="0"/>
          <w:marBottom w:val="0"/>
          <w:divBdr>
            <w:top w:val="none" w:sz="0" w:space="0" w:color="auto"/>
            <w:left w:val="none" w:sz="0" w:space="0" w:color="auto"/>
            <w:bottom w:val="none" w:sz="0" w:space="0" w:color="auto"/>
            <w:right w:val="none" w:sz="0" w:space="0" w:color="auto"/>
          </w:divBdr>
        </w:div>
        <w:div w:id="1096705619">
          <w:marLeft w:val="480"/>
          <w:marRight w:val="0"/>
          <w:marTop w:val="0"/>
          <w:marBottom w:val="0"/>
          <w:divBdr>
            <w:top w:val="none" w:sz="0" w:space="0" w:color="auto"/>
            <w:left w:val="none" w:sz="0" w:space="0" w:color="auto"/>
            <w:bottom w:val="none" w:sz="0" w:space="0" w:color="auto"/>
            <w:right w:val="none" w:sz="0" w:space="0" w:color="auto"/>
          </w:divBdr>
        </w:div>
        <w:div w:id="1038816262">
          <w:marLeft w:val="480"/>
          <w:marRight w:val="0"/>
          <w:marTop w:val="0"/>
          <w:marBottom w:val="0"/>
          <w:divBdr>
            <w:top w:val="none" w:sz="0" w:space="0" w:color="auto"/>
            <w:left w:val="none" w:sz="0" w:space="0" w:color="auto"/>
            <w:bottom w:val="none" w:sz="0" w:space="0" w:color="auto"/>
            <w:right w:val="none" w:sz="0" w:space="0" w:color="auto"/>
          </w:divBdr>
        </w:div>
        <w:div w:id="87703883">
          <w:marLeft w:val="480"/>
          <w:marRight w:val="0"/>
          <w:marTop w:val="0"/>
          <w:marBottom w:val="0"/>
          <w:divBdr>
            <w:top w:val="none" w:sz="0" w:space="0" w:color="auto"/>
            <w:left w:val="none" w:sz="0" w:space="0" w:color="auto"/>
            <w:bottom w:val="none" w:sz="0" w:space="0" w:color="auto"/>
            <w:right w:val="none" w:sz="0" w:space="0" w:color="auto"/>
          </w:divBdr>
        </w:div>
        <w:div w:id="651521031">
          <w:marLeft w:val="480"/>
          <w:marRight w:val="0"/>
          <w:marTop w:val="0"/>
          <w:marBottom w:val="0"/>
          <w:divBdr>
            <w:top w:val="none" w:sz="0" w:space="0" w:color="auto"/>
            <w:left w:val="none" w:sz="0" w:space="0" w:color="auto"/>
            <w:bottom w:val="none" w:sz="0" w:space="0" w:color="auto"/>
            <w:right w:val="none" w:sz="0" w:space="0" w:color="auto"/>
          </w:divBdr>
        </w:div>
        <w:div w:id="632250036">
          <w:marLeft w:val="480"/>
          <w:marRight w:val="0"/>
          <w:marTop w:val="0"/>
          <w:marBottom w:val="0"/>
          <w:divBdr>
            <w:top w:val="none" w:sz="0" w:space="0" w:color="auto"/>
            <w:left w:val="none" w:sz="0" w:space="0" w:color="auto"/>
            <w:bottom w:val="none" w:sz="0" w:space="0" w:color="auto"/>
            <w:right w:val="none" w:sz="0" w:space="0" w:color="auto"/>
          </w:divBdr>
        </w:div>
        <w:div w:id="1634479895">
          <w:marLeft w:val="480"/>
          <w:marRight w:val="0"/>
          <w:marTop w:val="0"/>
          <w:marBottom w:val="0"/>
          <w:divBdr>
            <w:top w:val="none" w:sz="0" w:space="0" w:color="auto"/>
            <w:left w:val="none" w:sz="0" w:space="0" w:color="auto"/>
            <w:bottom w:val="none" w:sz="0" w:space="0" w:color="auto"/>
            <w:right w:val="none" w:sz="0" w:space="0" w:color="auto"/>
          </w:divBdr>
        </w:div>
        <w:div w:id="1739009332">
          <w:marLeft w:val="480"/>
          <w:marRight w:val="0"/>
          <w:marTop w:val="0"/>
          <w:marBottom w:val="0"/>
          <w:divBdr>
            <w:top w:val="none" w:sz="0" w:space="0" w:color="auto"/>
            <w:left w:val="none" w:sz="0" w:space="0" w:color="auto"/>
            <w:bottom w:val="none" w:sz="0" w:space="0" w:color="auto"/>
            <w:right w:val="none" w:sz="0" w:space="0" w:color="auto"/>
          </w:divBdr>
        </w:div>
        <w:div w:id="1571772334">
          <w:marLeft w:val="480"/>
          <w:marRight w:val="0"/>
          <w:marTop w:val="0"/>
          <w:marBottom w:val="0"/>
          <w:divBdr>
            <w:top w:val="none" w:sz="0" w:space="0" w:color="auto"/>
            <w:left w:val="none" w:sz="0" w:space="0" w:color="auto"/>
            <w:bottom w:val="none" w:sz="0" w:space="0" w:color="auto"/>
            <w:right w:val="none" w:sz="0" w:space="0" w:color="auto"/>
          </w:divBdr>
        </w:div>
        <w:div w:id="2020959396">
          <w:marLeft w:val="480"/>
          <w:marRight w:val="0"/>
          <w:marTop w:val="0"/>
          <w:marBottom w:val="0"/>
          <w:divBdr>
            <w:top w:val="none" w:sz="0" w:space="0" w:color="auto"/>
            <w:left w:val="none" w:sz="0" w:space="0" w:color="auto"/>
            <w:bottom w:val="none" w:sz="0" w:space="0" w:color="auto"/>
            <w:right w:val="none" w:sz="0" w:space="0" w:color="auto"/>
          </w:divBdr>
        </w:div>
        <w:div w:id="1462729239">
          <w:marLeft w:val="480"/>
          <w:marRight w:val="0"/>
          <w:marTop w:val="0"/>
          <w:marBottom w:val="0"/>
          <w:divBdr>
            <w:top w:val="none" w:sz="0" w:space="0" w:color="auto"/>
            <w:left w:val="none" w:sz="0" w:space="0" w:color="auto"/>
            <w:bottom w:val="none" w:sz="0" w:space="0" w:color="auto"/>
            <w:right w:val="none" w:sz="0" w:space="0" w:color="auto"/>
          </w:divBdr>
        </w:div>
        <w:div w:id="1700928151">
          <w:marLeft w:val="480"/>
          <w:marRight w:val="0"/>
          <w:marTop w:val="0"/>
          <w:marBottom w:val="0"/>
          <w:divBdr>
            <w:top w:val="none" w:sz="0" w:space="0" w:color="auto"/>
            <w:left w:val="none" w:sz="0" w:space="0" w:color="auto"/>
            <w:bottom w:val="none" w:sz="0" w:space="0" w:color="auto"/>
            <w:right w:val="none" w:sz="0" w:space="0" w:color="auto"/>
          </w:divBdr>
        </w:div>
        <w:div w:id="1163862204">
          <w:marLeft w:val="480"/>
          <w:marRight w:val="0"/>
          <w:marTop w:val="0"/>
          <w:marBottom w:val="0"/>
          <w:divBdr>
            <w:top w:val="none" w:sz="0" w:space="0" w:color="auto"/>
            <w:left w:val="none" w:sz="0" w:space="0" w:color="auto"/>
            <w:bottom w:val="none" w:sz="0" w:space="0" w:color="auto"/>
            <w:right w:val="none" w:sz="0" w:space="0" w:color="auto"/>
          </w:divBdr>
        </w:div>
        <w:div w:id="1082721634">
          <w:marLeft w:val="480"/>
          <w:marRight w:val="0"/>
          <w:marTop w:val="0"/>
          <w:marBottom w:val="0"/>
          <w:divBdr>
            <w:top w:val="none" w:sz="0" w:space="0" w:color="auto"/>
            <w:left w:val="none" w:sz="0" w:space="0" w:color="auto"/>
            <w:bottom w:val="none" w:sz="0" w:space="0" w:color="auto"/>
            <w:right w:val="none" w:sz="0" w:space="0" w:color="auto"/>
          </w:divBdr>
        </w:div>
        <w:div w:id="151143230">
          <w:marLeft w:val="480"/>
          <w:marRight w:val="0"/>
          <w:marTop w:val="0"/>
          <w:marBottom w:val="0"/>
          <w:divBdr>
            <w:top w:val="none" w:sz="0" w:space="0" w:color="auto"/>
            <w:left w:val="none" w:sz="0" w:space="0" w:color="auto"/>
            <w:bottom w:val="none" w:sz="0" w:space="0" w:color="auto"/>
            <w:right w:val="none" w:sz="0" w:space="0" w:color="auto"/>
          </w:divBdr>
        </w:div>
        <w:div w:id="1620801605">
          <w:marLeft w:val="480"/>
          <w:marRight w:val="0"/>
          <w:marTop w:val="0"/>
          <w:marBottom w:val="0"/>
          <w:divBdr>
            <w:top w:val="none" w:sz="0" w:space="0" w:color="auto"/>
            <w:left w:val="none" w:sz="0" w:space="0" w:color="auto"/>
            <w:bottom w:val="none" w:sz="0" w:space="0" w:color="auto"/>
            <w:right w:val="none" w:sz="0" w:space="0" w:color="auto"/>
          </w:divBdr>
        </w:div>
        <w:div w:id="2064020875">
          <w:marLeft w:val="480"/>
          <w:marRight w:val="0"/>
          <w:marTop w:val="0"/>
          <w:marBottom w:val="0"/>
          <w:divBdr>
            <w:top w:val="none" w:sz="0" w:space="0" w:color="auto"/>
            <w:left w:val="none" w:sz="0" w:space="0" w:color="auto"/>
            <w:bottom w:val="none" w:sz="0" w:space="0" w:color="auto"/>
            <w:right w:val="none" w:sz="0" w:space="0" w:color="auto"/>
          </w:divBdr>
        </w:div>
        <w:div w:id="1147429347">
          <w:marLeft w:val="480"/>
          <w:marRight w:val="0"/>
          <w:marTop w:val="0"/>
          <w:marBottom w:val="0"/>
          <w:divBdr>
            <w:top w:val="none" w:sz="0" w:space="0" w:color="auto"/>
            <w:left w:val="none" w:sz="0" w:space="0" w:color="auto"/>
            <w:bottom w:val="none" w:sz="0" w:space="0" w:color="auto"/>
            <w:right w:val="none" w:sz="0" w:space="0" w:color="auto"/>
          </w:divBdr>
        </w:div>
        <w:div w:id="1832214055">
          <w:marLeft w:val="480"/>
          <w:marRight w:val="0"/>
          <w:marTop w:val="0"/>
          <w:marBottom w:val="0"/>
          <w:divBdr>
            <w:top w:val="none" w:sz="0" w:space="0" w:color="auto"/>
            <w:left w:val="none" w:sz="0" w:space="0" w:color="auto"/>
            <w:bottom w:val="none" w:sz="0" w:space="0" w:color="auto"/>
            <w:right w:val="none" w:sz="0" w:space="0" w:color="auto"/>
          </w:divBdr>
        </w:div>
      </w:divsChild>
    </w:div>
    <w:div w:id="1884247640">
      <w:bodyDiv w:val="1"/>
      <w:marLeft w:val="0"/>
      <w:marRight w:val="0"/>
      <w:marTop w:val="0"/>
      <w:marBottom w:val="0"/>
      <w:divBdr>
        <w:top w:val="none" w:sz="0" w:space="0" w:color="auto"/>
        <w:left w:val="none" w:sz="0" w:space="0" w:color="auto"/>
        <w:bottom w:val="none" w:sz="0" w:space="0" w:color="auto"/>
        <w:right w:val="none" w:sz="0" w:space="0" w:color="auto"/>
      </w:divBdr>
    </w:div>
    <w:div w:id="1884363101">
      <w:bodyDiv w:val="1"/>
      <w:marLeft w:val="0"/>
      <w:marRight w:val="0"/>
      <w:marTop w:val="0"/>
      <w:marBottom w:val="0"/>
      <w:divBdr>
        <w:top w:val="none" w:sz="0" w:space="0" w:color="auto"/>
        <w:left w:val="none" w:sz="0" w:space="0" w:color="auto"/>
        <w:bottom w:val="none" w:sz="0" w:space="0" w:color="auto"/>
        <w:right w:val="none" w:sz="0" w:space="0" w:color="auto"/>
      </w:divBdr>
    </w:div>
    <w:div w:id="1884437872">
      <w:bodyDiv w:val="1"/>
      <w:marLeft w:val="0"/>
      <w:marRight w:val="0"/>
      <w:marTop w:val="0"/>
      <w:marBottom w:val="0"/>
      <w:divBdr>
        <w:top w:val="none" w:sz="0" w:space="0" w:color="auto"/>
        <w:left w:val="none" w:sz="0" w:space="0" w:color="auto"/>
        <w:bottom w:val="none" w:sz="0" w:space="0" w:color="auto"/>
        <w:right w:val="none" w:sz="0" w:space="0" w:color="auto"/>
      </w:divBdr>
    </w:div>
    <w:div w:id="1884561100">
      <w:bodyDiv w:val="1"/>
      <w:marLeft w:val="0"/>
      <w:marRight w:val="0"/>
      <w:marTop w:val="0"/>
      <w:marBottom w:val="0"/>
      <w:divBdr>
        <w:top w:val="none" w:sz="0" w:space="0" w:color="auto"/>
        <w:left w:val="none" w:sz="0" w:space="0" w:color="auto"/>
        <w:bottom w:val="none" w:sz="0" w:space="0" w:color="auto"/>
        <w:right w:val="none" w:sz="0" w:space="0" w:color="auto"/>
      </w:divBdr>
    </w:div>
    <w:div w:id="1884562130">
      <w:bodyDiv w:val="1"/>
      <w:marLeft w:val="0"/>
      <w:marRight w:val="0"/>
      <w:marTop w:val="0"/>
      <w:marBottom w:val="0"/>
      <w:divBdr>
        <w:top w:val="none" w:sz="0" w:space="0" w:color="auto"/>
        <w:left w:val="none" w:sz="0" w:space="0" w:color="auto"/>
        <w:bottom w:val="none" w:sz="0" w:space="0" w:color="auto"/>
        <w:right w:val="none" w:sz="0" w:space="0" w:color="auto"/>
      </w:divBdr>
    </w:div>
    <w:div w:id="1884782337">
      <w:bodyDiv w:val="1"/>
      <w:marLeft w:val="0"/>
      <w:marRight w:val="0"/>
      <w:marTop w:val="0"/>
      <w:marBottom w:val="0"/>
      <w:divBdr>
        <w:top w:val="none" w:sz="0" w:space="0" w:color="auto"/>
        <w:left w:val="none" w:sz="0" w:space="0" w:color="auto"/>
        <w:bottom w:val="none" w:sz="0" w:space="0" w:color="auto"/>
        <w:right w:val="none" w:sz="0" w:space="0" w:color="auto"/>
      </w:divBdr>
    </w:div>
    <w:div w:id="1885017811">
      <w:bodyDiv w:val="1"/>
      <w:marLeft w:val="0"/>
      <w:marRight w:val="0"/>
      <w:marTop w:val="0"/>
      <w:marBottom w:val="0"/>
      <w:divBdr>
        <w:top w:val="none" w:sz="0" w:space="0" w:color="auto"/>
        <w:left w:val="none" w:sz="0" w:space="0" w:color="auto"/>
        <w:bottom w:val="none" w:sz="0" w:space="0" w:color="auto"/>
        <w:right w:val="none" w:sz="0" w:space="0" w:color="auto"/>
      </w:divBdr>
    </w:div>
    <w:div w:id="1885017835">
      <w:bodyDiv w:val="1"/>
      <w:marLeft w:val="0"/>
      <w:marRight w:val="0"/>
      <w:marTop w:val="0"/>
      <w:marBottom w:val="0"/>
      <w:divBdr>
        <w:top w:val="none" w:sz="0" w:space="0" w:color="auto"/>
        <w:left w:val="none" w:sz="0" w:space="0" w:color="auto"/>
        <w:bottom w:val="none" w:sz="0" w:space="0" w:color="auto"/>
        <w:right w:val="none" w:sz="0" w:space="0" w:color="auto"/>
      </w:divBdr>
    </w:div>
    <w:div w:id="1885436731">
      <w:bodyDiv w:val="1"/>
      <w:marLeft w:val="0"/>
      <w:marRight w:val="0"/>
      <w:marTop w:val="0"/>
      <w:marBottom w:val="0"/>
      <w:divBdr>
        <w:top w:val="none" w:sz="0" w:space="0" w:color="auto"/>
        <w:left w:val="none" w:sz="0" w:space="0" w:color="auto"/>
        <w:bottom w:val="none" w:sz="0" w:space="0" w:color="auto"/>
        <w:right w:val="none" w:sz="0" w:space="0" w:color="auto"/>
      </w:divBdr>
    </w:div>
    <w:div w:id="1885562258">
      <w:bodyDiv w:val="1"/>
      <w:marLeft w:val="0"/>
      <w:marRight w:val="0"/>
      <w:marTop w:val="0"/>
      <w:marBottom w:val="0"/>
      <w:divBdr>
        <w:top w:val="none" w:sz="0" w:space="0" w:color="auto"/>
        <w:left w:val="none" w:sz="0" w:space="0" w:color="auto"/>
        <w:bottom w:val="none" w:sz="0" w:space="0" w:color="auto"/>
        <w:right w:val="none" w:sz="0" w:space="0" w:color="auto"/>
      </w:divBdr>
    </w:div>
    <w:div w:id="1885678800">
      <w:bodyDiv w:val="1"/>
      <w:marLeft w:val="0"/>
      <w:marRight w:val="0"/>
      <w:marTop w:val="0"/>
      <w:marBottom w:val="0"/>
      <w:divBdr>
        <w:top w:val="none" w:sz="0" w:space="0" w:color="auto"/>
        <w:left w:val="none" w:sz="0" w:space="0" w:color="auto"/>
        <w:bottom w:val="none" w:sz="0" w:space="0" w:color="auto"/>
        <w:right w:val="none" w:sz="0" w:space="0" w:color="auto"/>
      </w:divBdr>
    </w:div>
    <w:div w:id="1885869504">
      <w:bodyDiv w:val="1"/>
      <w:marLeft w:val="0"/>
      <w:marRight w:val="0"/>
      <w:marTop w:val="0"/>
      <w:marBottom w:val="0"/>
      <w:divBdr>
        <w:top w:val="none" w:sz="0" w:space="0" w:color="auto"/>
        <w:left w:val="none" w:sz="0" w:space="0" w:color="auto"/>
        <w:bottom w:val="none" w:sz="0" w:space="0" w:color="auto"/>
        <w:right w:val="none" w:sz="0" w:space="0" w:color="auto"/>
      </w:divBdr>
    </w:div>
    <w:div w:id="1886018504">
      <w:bodyDiv w:val="1"/>
      <w:marLeft w:val="0"/>
      <w:marRight w:val="0"/>
      <w:marTop w:val="0"/>
      <w:marBottom w:val="0"/>
      <w:divBdr>
        <w:top w:val="none" w:sz="0" w:space="0" w:color="auto"/>
        <w:left w:val="none" w:sz="0" w:space="0" w:color="auto"/>
        <w:bottom w:val="none" w:sz="0" w:space="0" w:color="auto"/>
        <w:right w:val="none" w:sz="0" w:space="0" w:color="auto"/>
      </w:divBdr>
    </w:div>
    <w:div w:id="1886023651">
      <w:bodyDiv w:val="1"/>
      <w:marLeft w:val="0"/>
      <w:marRight w:val="0"/>
      <w:marTop w:val="0"/>
      <w:marBottom w:val="0"/>
      <w:divBdr>
        <w:top w:val="none" w:sz="0" w:space="0" w:color="auto"/>
        <w:left w:val="none" w:sz="0" w:space="0" w:color="auto"/>
        <w:bottom w:val="none" w:sz="0" w:space="0" w:color="auto"/>
        <w:right w:val="none" w:sz="0" w:space="0" w:color="auto"/>
      </w:divBdr>
    </w:div>
    <w:div w:id="1886137942">
      <w:bodyDiv w:val="1"/>
      <w:marLeft w:val="0"/>
      <w:marRight w:val="0"/>
      <w:marTop w:val="0"/>
      <w:marBottom w:val="0"/>
      <w:divBdr>
        <w:top w:val="none" w:sz="0" w:space="0" w:color="auto"/>
        <w:left w:val="none" w:sz="0" w:space="0" w:color="auto"/>
        <w:bottom w:val="none" w:sz="0" w:space="0" w:color="auto"/>
        <w:right w:val="none" w:sz="0" w:space="0" w:color="auto"/>
      </w:divBdr>
    </w:div>
    <w:div w:id="1886138690">
      <w:bodyDiv w:val="1"/>
      <w:marLeft w:val="0"/>
      <w:marRight w:val="0"/>
      <w:marTop w:val="0"/>
      <w:marBottom w:val="0"/>
      <w:divBdr>
        <w:top w:val="none" w:sz="0" w:space="0" w:color="auto"/>
        <w:left w:val="none" w:sz="0" w:space="0" w:color="auto"/>
        <w:bottom w:val="none" w:sz="0" w:space="0" w:color="auto"/>
        <w:right w:val="none" w:sz="0" w:space="0" w:color="auto"/>
      </w:divBdr>
    </w:div>
    <w:div w:id="1886211464">
      <w:bodyDiv w:val="1"/>
      <w:marLeft w:val="0"/>
      <w:marRight w:val="0"/>
      <w:marTop w:val="0"/>
      <w:marBottom w:val="0"/>
      <w:divBdr>
        <w:top w:val="none" w:sz="0" w:space="0" w:color="auto"/>
        <w:left w:val="none" w:sz="0" w:space="0" w:color="auto"/>
        <w:bottom w:val="none" w:sz="0" w:space="0" w:color="auto"/>
        <w:right w:val="none" w:sz="0" w:space="0" w:color="auto"/>
      </w:divBdr>
    </w:div>
    <w:div w:id="1886218270">
      <w:bodyDiv w:val="1"/>
      <w:marLeft w:val="0"/>
      <w:marRight w:val="0"/>
      <w:marTop w:val="0"/>
      <w:marBottom w:val="0"/>
      <w:divBdr>
        <w:top w:val="none" w:sz="0" w:space="0" w:color="auto"/>
        <w:left w:val="none" w:sz="0" w:space="0" w:color="auto"/>
        <w:bottom w:val="none" w:sz="0" w:space="0" w:color="auto"/>
        <w:right w:val="none" w:sz="0" w:space="0" w:color="auto"/>
      </w:divBdr>
    </w:div>
    <w:div w:id="1886482834">
      <w:bodyDiv w:val="1"/>
      <w:marLeft w:val="0"/>
      <w:marRight w:val="0"/>
      <w:marTop w:val="0"/>
      <w:marBottom w:val="0"/>
      <w:divBdr>
        <w:top w:val="none" w:sz="0" w:space="0" w:color="auto"/>
        <w:left w:val="none" w:sz="0" w:space="0" w:color="auto"/>
        <w:bottom w:val="none" w:sz="0" w:space="0" w:color="auto"/>
        <w:right w:val="none" w:sz="0" w:space="0" w:color="auto"/>
      </w:divBdr>
    </w:div>
    <w:div w:id="1886525186">
      <w:bodyDiv w:val="1"/>
      <w:marLeft w:val="0"/>
      <w:marRight w:val="0"/>
      <w:marTop w:val="0"/>
      <w:marBottom w:val="0"/>
      <w:divBdr>
        <w:top w:val="none" w:sz="0" w:space="0" w:color="auto"/>
        <w:left w:val="none" w:sz="0" w:space="0" w:color="auto"/>
        <w:bottom w:val="none" w:sz="0" w:space="0" w:color="auto"/>
        <w:right w:val="none" w:sz="0" w:space="0" w:color="auto"/>
      </w:divBdr>
    </w:div>
    <w:div w:id="1886939360">
      <w:marLeft w:val="480"/>
      <w:marRight w:val="0"/>
      <w:marTop w:val="0"/>
      <w:marBottom w:val="0"/>
      <w:divBdr>
        <w:top w:val="none" w:sz="0" w:space="0" w:color="auto"/>
        <w:left w:val="none" w:sz="0" w:space="0" w:color="auto"/>
        <w:bottom w:val="none" w:sz="0" w:space="0" w:color="auto"/>
        <w:right w:val="none" w:sz="0" w:space="0" w:color="auto"/>
      </w:divBdr>
    </w:div>
    <w:div w:id="1886984860">
      <w:bodyDiv w:val="1"/>
      <w:marLeft w:val="0"/>
      <w:marRight w:val="0"/>
      <w:marTop w:val="0"/>
      <w:marBottom w:val="0"/>
      <w:divBdr>
        <w:top w:val="none" w:sz="0" w:space="0" w:color="auto"/>
        <w:left w:val="none" w:sz="0" w:space="0" w:color="auto"/>
        <w:bottom w:val="none" w:sz="0" w:space="0" w:color="auto"/>
        <w:right w:val="none" w:sz="0" w:space="0" w:color="auto"/>
      </w:divBdr>
    </w:div>
    <w:div w:id="1887133510">
      <w:bodyDiv w:val="1"/>
      <w:marLeft w:val="0"/>
      <w:marRight w:val="0"/>
      <w:marTop w:val="0"/>
      <w:marBottom w:val="0"/>
      <w:divBdr>
        <w:top w:val="none" w:sz="0" w:space="0" w:color="auto"/>
        <w:left w:val="none" w:sz="0" w:space="0" w:color="auto"/>
        <w:bottom w:val="none" w:sz="0" w:space="0" w:color="auto"/>
        <w:right w:val="none" w:sz="0" w:space="0" w:color="auto"/>
      </w:divBdr>
    </w:div>
    <w:div w:id="1887255192">
      <w:bodyDiv w:val="1"/>
      <w:marLeft w:val="0"/>
      <w:marRight w:val="0"/>
      <w:marTop w:val="0"/>
      <w:marBottom w:val="0"/>
      <w:divBdr>
        <w:top w:val="none" w:sz="0" w:space="0" w:color="auto"/>
        <w:left w:val="none" w:sz="0" w:space="0" w:color="auto"/>
        <w:bottom w:val="none" w:sz="0" w:space="0" w:color="auto"/>
        <w:right w:val="none" w:sz="0" w:space="0" w:color="auto"/>
      </w:divBdr>
    </w:div>
    <w:div w:id="1887331840">
      <w:bodyDiv w:val="1"/>
      <w:marLeft w:val="0"/>
      <w:marRight w:val="0"/>
      <w:marTop w:val="0"/>
      <w:marBottom w:val="0"/>
      <w:divBdr>
        <w:top w:val="none" w:sz="0" w:space="0" w:color="auto"/>
        <w:left w:val="none" w:sz="0" w:space="0" w:color="auto"/>
        <w:bottom w:val="none" w:sz="0" w:space="0" w:color="auto"/>
        <w:right w:val="none" w:sz="0" w:space="0" w:color="auto"/>
      </w:divBdr>
    </w:div>
    <w:div w:id="1887451696">
      <w:bodyDiv w:val="1"/>
      <w:marLeft w:val="0"/>
      <w:marRight w:val="0"/>
      <w:marTop w:val="0"/>
      <w:marBottom w:val="0"/>
      <w:divBdr>
        <w:top w:val="none" w:sz="0" w:space="0" w:color="auto"/>
        <w:left w:val="none" w:sz="0" w:space="0" w:color="auto"/>
        <w:bottom w:val="none" w:sz="0" w:space="0" w:color="auto"/>
        <w:right w:val="none" w:sz="0" w:space="0" w:color="auto"/>
      </w:divBdr>
    </w:div>
    <w:div w:id="1887641837">
      <w:bodyDiv w:val="1"/>
      <w:marLeft w:val="0"/>
      <w:marRight w:val="0"/>
      <w:marTop w:val="0"/>
      <w:marBottom w:val="0"/>
      <w:divBdr>
        <w:top w:val="none" w:sz="0" w:space="0" w:color="auto"/>
        <w:left w:val="none" w:sz="0" w:space="0" w:color="auto"/>
        <w:bottom w:val="none" w:sz="0" w:space="0" w:color="auto"/>
        <w:right w:val="none" w:sz="0" w:space="0" w:color="auto"/>
      </w:divBdr>
    </w:div>
    <w:div w:id="1887645298">
      <w:bodyDiv w:val="1"/>
      <w:marLeft w:val="0"/>
      <w:marRight w:val="0"/>
      <w:marTop w:val="0"/>
      <w:marBottom w:val="0"/>
      <w:divBdr>
        <w:top w:val="none" w:sz="0" w:space="0" w:color="auto"/>
        <w:left w:val="none" w:sz="0" w:space="0" w:color="auto"/>
        <w:bottom w:val="none" w:sz="0" w:space="0" w:color="auto"/>
        <w:right w:val="none" w:sz="0" w:space="0" w:color="auto"/>
      </w:divBdr>
    </w:div>
    <w:div w:id="1887791276">
      <w:bodyDiv w:val="1"/>
      <w:marLeft w:val="0"/>
      <w:marRight w:val="0"/>
      <w:marTop w:val="0"/>
      <w:marBottom w:val="0"/>
      <w:divBdr>
        <w:top w:val="none" w:sz="0" w:space="0" w:color="auto"/>
        <w:left w:val="none" w:sz="0" w:space="0" w:color="auto"/>
        <w:bottom w:val="none" w:sz="0" w:space="0" w:color="auto"/>
        <w:right w:val="none" w:sz="0" w:space="0" w:color="auto"/>
      </w:divBdr>
    </w:div>
    <w:div w:id="1887796931">
      <w:bodyDiv w:val="1"/>
      <w:marLeft w:val="0"/>
      <w:marRight w:val="0"/>
      <w:marTop w:val="0"/>
      <w:marBottom w:val="0"/>
      <w:divBdr>
        <w:top w:val="none" w:sz="0" w:space="0" w:color="auto"/>
        <w:left w:val="none" w:sz="0" w:space="0" w:color="auto"/>
        <w:bottom w:val="none" w:sz="0" w:space="0" w:color="auto"/>
        <w:right w:val="none" w:sz="0" w:space="0" w:color="auto"/>
      </w:divBdr>
    </w:div>
    <w:div w:id="1888032586">
      <w:bodyDiv w:val="1"/>
      <w:marLeft w:val="0"/>
      <w:marRight w:val="0"/>
      <w:marTop w:val="0"/>
      <w:marBottom w:val="0"/>
      <w:divBdr>
        <w:top w:val="none" w:sz="0" w:space="0" w:color="auto"/>
        <w:left w:val="none" w:sz="0" w:space="0" w:color="auto"/>
        <w:bottom w:val="none" w:sz="0" w:space="0" w:color="auto"/>
        <w:right w:val="none" w:sz="0" w:space="0" w:color="auto"/>
      </w:divBdr>
    </w:div>
    <w:div w:id="1888100293">
      <w:bodyDiv w:val="1"/>
      <w:marLeft w:val="0"/>
      <w:marRight w:val="0"/>
      <w:marTop w:val="0"/>
      <w:marBottom w:val="0"/>
      <w:divBdr>
        <w:top w:val="none" w:sz="0" w:space="0" w:color="auto"/>
        <w:left w:val="none" w:sz="0" w:space="0" w:color="auto"/>
        <w:bottom w:val="none" w:sz="0" w:space="0" w:color="auto"/>
        <w:right w:val="none" w:sz="0" w:space="0" w:color="auto"/>
      </w:divBdr>
    </w:div>
    <w:div w:id="1888293340">
      <w:bodyDiv w:val="1"/>
      <w:marLeft w:val="0"/>
      <w:marRight w:val="0"/>
      <w:marTop w:val="0"/>
      <w:marBottom w:val="0"/>
      <w:divBdr>
        <w:top w:val="none" w:sz="0" w:space="0" w:color="auto"/>
        <w:left w:val="none" w:sz="0" w:space="0" w:color="auto"/>
        <w:bottom w:val="none" w:sz="0" w:space="0" w:color="auto"/>
        <w:right w:val="none" w:sz="0" w:space="0" w:color="auto"/>
      </w:divBdr>
    </w:div>
    <w:div w:id="1888684169">
      <w:bodyDiv w:val="1"/>
      <w:marLeft w:val="0"/>
      <w:marRight w:val="0"/>
      <w:marTop w:val="0"/>
      <w:marBottom w:val="0"/>
      <w:divBdr>
        <w:top w:val="none" w:sz="0" w:space="0" w:color="auto"/>
        <w:left w:val="none" w:sz="0" w:space="0" w:color="auto"/>
        <w:bottom w:val="none" w:sz="0" w:space="0" w:color="auto"/>
        <w:right w:val="none" w:sz="0" w:space="0" w:color="auto"/>
      </w:divBdr>
    </w:div>
    <w:div w:id="1888879360">
      <w:bodyDiv w:val="1"/>
      <w:marLeft w:val="0"/>
      <w:marRight w:val="0"/>
      <w:marTop w:val="0"/>
      <w:marBottom w:val="0"/>
      <w:divBdr>
        <w:top w:val="none" w:sz="0" w:space="0" w:color="auto"/>
        <w:left w:val="none" w:sz="0" w:space="0" w:color="auto"/>
        <w:bottom w:val="none" w:sz="0" w:space="0" w:color="auto"/>
        <w:right w:val="none" w:sz="0" w:space="0" w:color="auto"/>
      </w:divBdr>
    </w:div>
    <w:div w:id="1889026051">
      <w:marLeft w:val="480"/>
      <w:marRight w:val="0"/>
      <w:marTop w:val="0"/>
      <w:marBottom w:val="0"/>
      <w:divBdr>
        <w:top w:val="none" w:sz="0" w:space="0" w:color="auto"/>
        <w:left w:val="none" w:sz="0" w:space="0" w:color="auto"/>
        <w:bottom w:val="none" w:sz="0" w:space="0" w:color="auto"/>
        <w:right w:val="none" w:sz="0" w:space="0" w:color="auto"/>
      </w:divBdr>
    </w:div>
    <w:div w:id="1889224636">
      <w:bodyDiv w:val="1"/>
      <w:marLeft w:val="0"/>
      <w:marRight w:val="0"/>
      <w:marTop w:val="0"/>
      <w:marBottom w:val="0"/>
      <w:divBdr>
        <w:top w:val="none" w:sz="0" w:space="0" w:color="auto"/>
        <w:left w:val="none" w:sz="0" w:space="0" w:color="auto"/>
        <w:bottom w:val="none" w:sz="0" w:space="0" w:color="auto"/>
        <w:right w:val="none" w:sz="0" w:space="0" w:color="auto"/>
      </w:divBdr>
    </w:div>
    <w:div w:id="1889489187">
      <w:bodyDiv w:val="1"/>
      <w:marLeft w:val="0"/>
      <w:marRight w:val="0"/>
      <w:marTop w:val="0"/>
      <w:marBottom w:val="0"/>
      <w:divBdr>
        <w:top w:val="none" w:sz="0" w:space="0" w:color="auto"/>
        <w:left w:val="none" w:sz="0" w:space="0" w:color="auto"/>
        <w:bottom w:val="none" w:sz="0" w:space="0" w:color="auto"/>
        <w:right w:val="none" w:sz="0" w:space="0" w:color="auto"/>
      </w:divBdr>
    </w:div>
    <w:div w:id="1889492600">
      <w:bodyDiv w:val="1"/>
      <w:marLeft w:val="0"/>
      <w:marRight w:val="0"/>
      <w:marTop w:val="0"/>
      <w:marBottom w:val="0"/>
      <w:divBdr>
        <w:top w:val="none" w:sz="0" w:space="0" w:color="auto"/>
        <w:left w:val="none" w:sz="0" w:space="0" w:color="auto"/>
        <w:bottom w:val="none" w:sz="0" w:space="0" w:color="auto"/>
        <w:right w:val="none" w:sz="0" w:space="0" w:color="auto"/>
      </w:divBdr>
    </w:div>
    <w:div w:id="1889494717">
      <w:bodyDiv w:val="1"/>
      <w:marLeft w:val="0"/>
      <w:marRight w:val="0"/>
      <w:marTop w:val="0"/>
      <w:marBottom w:val="0"/>
      <w:divBdr>
        <w:top w:val="none" w:sz="0" w:space="0" w:color="auto"/>
        <w:left w:val="none" w:sz="0" w:space="0" w:color="auto"/>
        <w:bottom w:val="none" w:sz="0" w:space="0" w:color="auto"/>
        <w:right w:val="none" w:sz="0" w:space="0" w:color="auto"/>
      </w:divBdr>
    </w:div>
    <w:div w:id="1889565195">
      <w:bodyDiv w:val="1"/>
      <w:marLeft w:val="0"/>
      <w:marRight w:val="0"/>
      <w:marTop w:val="0"/>
      <w:marBottom w:val="0"/>
      <w:divBdr>
        <w:top w:val="none" w:sz="0" w:space="0" w:color="auto"/>
        <w:left w:val="none" w:sz="0" w:space="0" w:color="auto"/>
        <w:bottom w:val="none" w:sz="0" w:space="0" w:color="auto"/>
        <w:right w:val="none" w:sz="0" w:space="0" w:color="auto"/>
      </w:divBdr>
    </w:div>
    <w:div w:id="1889566399">
      <w:bodyDiv w:val="1"/>
      <w:marLeft w:val="0"/>
      <w:marRight w:val="0"/>
      <w:marTop w:val="0"/>
      <w:marBottom w:val="0"/>
      <w:divBdr>
        <w:top w:val="none" w:sz="0" w:space="0" w:color="auto"/>
        <w:left w:val="none" w:sz="0" w:space="0" w:color="auto"/>
        <w:bottom w:val="none" w:sz="0" w:space="0" w:color="auto"/>
        <w:right w:val="none" w:sz="0" w:space="0" w:color="auto"/>
      </w:divBdr>
    </w:div>
    <w:div w:id="1889609525">
      <w:bodyDiv w:val="1"/>
      <w:marLeft w:val="0"/>
      <w:marRight w:val="0"/>
      <w:marTop w:val="0"/>
      <w:marBottom w:val="0"/>
      <w:divBdr>
        <w:top w:val="none" w:sz="0" w:space="0" w:color="auto"/>
        <w:left w:val="none" w:sz="0" w:space="0" w:color="auto"/>
        <w:bottom w:val="none" w:sz="0" w:space="0" w:color="auto"/>
        <w:right w:val="none" w:sz="0" w:space="0" w:color="auto"/>
      </w:divBdr>
    </w:div>
    <w:div w:id="1889754477">
      <w:bodyDiv w:val="1"/>
      <w:marLeft w:val="0"/>
      <w:marRight w:val="0"/>
      <w:marTop w:val="0"/>
      <w:marBottom w:val="0"/>
      <w:divBdr>
        <w:top w:val="none" w:sz="0" w:space="0" w:color="auto"/>
        <w:left w:val="none" w:sz="0" w:space="0" w:color="auto"/>
        <w:bottom w:val="none" w:sz="0" w:space="0" w:color="auto"/>
        <w:right w:val="none" w:sz="0" w:space="0" w:color="auto"/>
      </w:divBdr>
    </w:div>
    <w:div w:id="1889877007">
      <w:bodyDiv w:val="1"/>
      <w:marLeft w:val="0"/>
      <w:marRight w:val="0"/>
      <w:marTop w:val="0"/>
      <w:marBottom w:val="0"/>
      <w:divBdr>
        <w:top w:val="none" w:sz="0" w:space="0" w:color="auto"/>
        <w:left w:val="none" w:sz="0" w:space="0" w:color="auto"/>
        <w:bottom w:val="none" w:sz="0" w:space="0" w:color="auto"/>
        <w:right w:val="none" w:sz="0" w:space="0" w:color="auto"/>
      </w:divBdr>
    </w:div>
    <w:div w:id="1889880326">
      <w:bodyDiv w:val="1"/>
      <w:marLeft w:val="0"/>
      <w:marRight w:val="0"/>
      <w:marTop w:val="0"/>
      <w:marBottom w:val="0"/>
      <w:divBdr>
        <w:top w:val="none" w:sz="0" w:space="0" w:color="auto"/>
        <w:left w:val="none" w:sz="0" w:space="0" w:color="auto"/>
        <w:bottom w:val="none" w:sz="0" w:space="0" w:color="auto"/>
        <w:right w:val="none" w:sz="0" w:space="0" w:color="auto"/>
      </w:divBdr>
    </w:div>
    <w:div w:id="1890024377">
      <w:bodyDiv w:val="1"/>
      <w:marLeft w:val="0"/>
      <w:marRight w:val="0"/>
      <w:marTop w:val="0"/>
      <w:marBottom w:val="0"/>
      <w:divBdr>
        <w:top w:val="none" w:sz="0" w:space="0" w:color="auto"/>
        <w:left w:val="none" w:sz="0" w:space="0" w:color="auto"/>
        <w:bottom w:val="none" w:sz="0" w:space="0" w:color="auto"/>
        <w:right w:val="none" w:sz="0" w:space="0" w:color="auto"/>
      </w:divBdr>
    </w:div>
    <w:div w:id="1890266203">
      <w:bodyDiv w:val="1"/>
      <w:marLeft w:val="0"/>
      <w:marRight w:val="0"/>
      <w:marTop w:val="0"/>
      <w:marBottom w:val="0"/>
      <w:divBdr>
        <w:top w:val="none" w:sz="0" w:space="0" w:color="auto"/>
        <w:left w:val="none" w:sz="0" w:space="0" w:color="auto"/>
        <w:bottom w:val="none" w:sz="0" w:space="0" w:color="auto"/>
        <w:right w:val="none" w:sz="0" w:space="0" w:color="auto"/>
      </w:divBdr>
    </w:div>
    <w:div w:id="1890335200">
      <w:bodyDiv w:val="1"/>
      <w:marLeft w:val="0"/>
      <w:marRight w:val="0"/>
      <w:marTop w:val="0"/>
      <w:marBottom w:val="0"/>
      <w:divBdr>
        <w:top w:val="none" w:sz="0" w:space="0" w:color="auto"/>
        <w:left w:val="none" w:sz="0" w:space="0" w:color="auto"/>
        <w:bottom w:val="none" w:sz="0" w:space="0" w:color="auto"/>
        <w:right w:val="none" w:sz="0" w:space="0" w:color="auto"/>
      </w:divBdr>
    </w:div>
    <w:div w:id="1890410695">
      <w:bodyDiv w:val="1"/>
      <w:marLeft w:val="0"/>
      <w:marRight w:val="0"/>
      <w:marTop w:val="0"/>
      <w:marBottom w:val="0"/>
      <w:divBdr>
        <w:top w:val="none" w:sz="0" w:space="0" w:color="auto"/>
        <w:left w:val="none" w:sz="0" w:space="0" w:color="auto"/>
        <w:bottom w:val="none" w:sz="0" w:space="0" w:color="auto"/>
        <w:right w:val="none" w:sz="0" w:space="0" w:color="auto"/>
      </w:divBdr>
      <w:divsChild>
        <w:div w:id="349573902">
          <w:marLeft w:val="480"/>
          <w:marRight w:val="0"/>
          <w:marTop w:val="0"/>
          <w:marBottom w:val="0"/>
          <w:divBdr>
            <w:top w:val="none" w:sz="0" w:space="0" w:color="auto"/>
            <w:left w:val="none" w:sz="0" w:space="0" w:color="auto"/>
            <w:bottom w:val="none" w:sz="0" w:space="0" w:color="auto"/>
            <w:right w:val="none" w:sz="0" w:space="0" w:color="auto"/>
          </w:divBdr>
        </w:div>
        <w:div w:id="297414537">
          <w:marLeft w:val="480"/>
          <w:marRight w:val="0"/>
          <w:marTop w:val="0"/>
          <w:marBottom w:val="0"/>
          <w:divBdr>
            <w:top w:val="none" w:sz="0" w:space="0" w:color="auto"/>
            <w:left w:val="none" w:sz="0" w:space="0" w:color="auto"/>
            <w:bottom w:val="none" w:sz="0" w:space="0" w:color="auto"/>
            <w:right w:val="none" w:sz="0" w:space="0" w:color="auto"/>
          </w:divBdr>
        </w:div>
        <w:div w:id="1018431787">
          <w:marLeft w:val="480"/>
          <w:marRight w:val="0"/>
          <w:marTop w:val="0"/>
          <w:marBottom w:val="0"/>
          <w:divBdr>
            <w:top w:val="none" w:sz="0" w:space="0" w:color="auto"/>
            <w:left w:val="none" w:sz="0" w:space="0" w:color="auto"/>
            <w:bottom w:val="none" w:sz="0" w:space="0" w:color="auto"/>
            <w:right w:val="none" w:sz="0" w:space="0" w:color="auto"/>
          </w:divBdr>
        </w:div>
        <w:div w:id="936984133">
          <w:marLeft w:val="480"/>
          <w:marRight w:val="0"/>
          <w:marTop w:val="0"/>
          <w:marBottom w:val="0"/>
          <w:divBdr>
            <w:top w:val="none" w:sz="0" w:space="0" w:color="auto"/>
            <w:left w:val="none" w:sz="0" w:space="0" w:color="auto"/>
            <w:bottom w:val="none" w:sz="0" w:space="0" w:color="auto"/>
            <w:right w:val="none" w:sz="0" w:space="0" w:color="auto"/>
          </w:divBdr>
        </w:div>
        <w:div w:id="2063945603">
          <w:marLeft w:val="480"/>
          <w:marRight w:val="0"/>
          <w:marTop w:val="0"/>
          <w:marBottom w:val="0"/>
          <w:divBdr>
            <w:top w:val="none" w:sz="0" w:space="0" w:color="auto"/>
            <w:left w:val="none" w:sz="0" w:space="0" w:color="auto"/>
            <w:bottom w:val="none" w:sz="0" w:space="0" w:color="auto"/>
            <w:right w:val="none" w:sz="0" w:space="0" w:color="auto"/>
          </w:divBdr>
        </w:div>
        <w:div w:id="2075658733">
          <w:marLeft w:val="480"/>
          <w:marRight w:val="0"/>
          <w:marTop w:val="0"/>
          <w:marBottom w:val="0"/>
          <w:divBdr>
            <w:top w:val="none" w:sz="0" w:space="0" w:color="auto"/>
            <w:left w:val="none" w:sz="0" w:space="0" w:color="auto"/>
            <w:bottom w:val="none" w:sz="0" w:space="0" w:color="auto"/>
            <w:right w:val="none" w:sz="0" w:space="0" w:color="auto"/>
          </w:divBdr>
        </w:div>
        <w:div w:id="1557472263">
          <w:marLeft w:val="480"/>
          <w:marRight w:val="0"/>
          <w:marTop w:val="0"/>
          <w:marBottom w:val="0"/>
          <w:divBdr>
            <w:top w:val="none" w:sz="0" w:space="0" w:color="auto"/>
            <w:left w:val="none" w:sz="0" w:space="0" w:color="auto"/>
            <w:bottom w:val="none" w:sz="0" w:space="0" w:color="auto"/>
            <w:right w:val="none" w:sz="0" w:space="0" w:color="auto"/>
          </w:divBdr>
        </w:div>
        <w:div w:id="948705920">
          <w:marLeft w:val="480"/>
          <w:marRight w:val="0"/>
          <w:marTop w:val="0"/>
          <w:marBottom w:val="0"/>
          <w:divBdr>
            <w:top w:val="none" w:sz="0" w:space="0" w:color="auto"/>
            <w:left w:val="none" w:sz="0" w:space="0" w:color="auto"/>
            <w:bottom w:val="none" w:sz="0" w:space="0" w:color="auto"/>
            <w:right w:val="none" w:sz="0" w:space="0" w:color="auto"/>
          </w:divBdr>
        </w:div>
        <w:div w:id="602106938">
          <w:marLeft w:val="480"/>
          <w:marRight w:val="0"/>
          <w:marTop w:val="0"/>
          <w:marBottom w:val="0"/>
          <w:divBdr>
            <w:top w:val="none" w:sz="0" w:space="0" w:color="auto"/>
            <w:left w:val="none" w:sz="0" w:space="0" w:color="auto"/>
            <w:bottom w:val="none" w:sz="0" w:space="0" w:color="auto"/>
            <w:right w:val="none" w:sz="0" w:space="0" w:color="auto"/>
          </w:divBdr>
        </w:div>
        <w:div w:id="114178491">
          <w:marLeft w:val="480"/>
          <w:marRight w:val="0"/>
          <w:marTop w:val="0"/>
          <w:marBottom w:val="0"/>
          <w:divBdr>
            <w:top w:val="none" w:sz="0" w:space="0" w:color="auto"/>
            <w:left w:val="none" w:sz="0" w:space="0" w:color="auto"/>
            <w:bottom w:val="none" w:sz="0" w:space="0" w:color="auto"/>
            <w:right w:val="none" w:sz="0" w:space="0" w:color="auto"/>
          </w:divBdr>
        </w:div>
        <w:div w:id="1101990834">
          <w:marLeft w:val="480"/>
          <w:marRight w:val="0"/>
          <w:marTop w:val="0"/>
          <w:marBottom w:val="0"/>
          <w:divBdr>
            <w:top w:val="none" w:sz="0" w:space="0" w:color="auto"/>
            <w:left w:val="none" w:sz="0" w:space="0" w:color="auto"/>
            <w:bottom w:val="none" w:sz="0" w:space="0" w:color="auto"/>
            <w:right w:val="none" w:sz="0" w:space="0" w:color="auto"/>
          </w:divBdr>
        </w:div>
        <w:div w:id="904880052">
          <w:marLeft w:val="480"/>
          <w:marRight w:val="0"/>
          <w:marTop w:val="0"/>
          <w:marBottom w:val="0"/>
          <w:divBdr>
            <w:top w:val="none" w:sz="0" w:space="0" w:color="auto"/>
            <w:left w:val="none" w:sz="0" w:space="0" w:color="auto"/>
            <w:bottom w:val="none" w:sz="0" w:space="0" w:color="auto"/>
            <w:right w:val="none" w:sz="0" w:space="0" w:color="auto"/>
          </w:divBdr>
        </w:div>
        <w:div w:id="442771759">
          <w:marLeft w:val="480"/>
          <w:marRight w:val="0"/>
          <w:marTop w:val="0"/>
          <w:marBottom w:val="0"/>
          <w:divBdr>
            <w:top w:val="none" w:sz="0" w:space="0" w:color="auto"/>
            <w:left w:val="none" w:sz="0" w:space="0" w:color="auto"/>
            <w:bottom w:val="none" w:sz="0" w:space="0" w:color="auto"/>
            <w:right w:val="none" w:sz="0" w:space="0" w:color="auto"/>
          </w:divBdr>
        </w:div>
        <w:div w:id="2128430773">
          <w:marLeft w:val="480"/>
          <w:marRight w:val="0"/>
          <w:marTop w:val="0"/>
          <w:marBottom w:val="0"/>
          <w:divBdr>
            <w:top w:val="none" w:sz="0" w:space="0" w:color="auto"/>
            <w:left w:val="none" w:sz="0" w:space="0" w:color="auto"/>
            <w:bottom w:val="none" w:sz="0" w:space="0" w:color="auto"/>
            <w:right w:val="none" w:sz="0" w:space="0" w:color="auto"/>
          </w:divBdr>
        </w:div>
        <w:div w:id="476149529">
          <w:marLeft w:val="480"/>
          <w:marRight w:val="0"/>
          <w:marTop w:val="0"/>
          <w:marBottom w:val="0"/>
          <w:divBdr>
            <w:top w:val="none" w:sz="0" w:space="0" w:color="auto"/>
            <w:left w:val="none" w:sz="0" w:space="0" w:color="auto"/>
            <w:bottom w:val="none" w:sz="0" w:space="0" w:color="auto"/>
            <w:right w:val="none" w:sz="0" w:space="0" w:color="auto"/>
          </w:divBdr>
        </w:div>
        <w:div w:id="520514487">
          <w:marLeft w:val="480"/>
          <w:marRight w:val="0"/>
          <w:marTop w:val="0"/>
          <w:marBottom w:val="0"/>
          <w:divBdr>
            <w:top w:val="none" w:sz="0" w:space="0" w:color="auto"/>
            <w:left w:val="none" w:sz="0" w:space="0" w:color="auto"/>
            <w:bottom w:val="none" w:sz="0" w:space="0" w:color="auto"/>
            <w:right w:val="none" w:sz="0" w:space="0" w:color="auto"/>
          </w:divBdr>
        </w:div>
        <w:div w:id="1955987781">
          <w:marLeft w:val="480"/>
          <w:marRight w:val="0"/>
          <w:marTop w:val="0"/>
          <w:marBottom w:val="0"/>
          <w:divBdr>
            <w:top w:val="none" w:sz="0" w:space="0" w:color="auto"/>
            <w:left w:val="none" w:sz="0" w:space="0" w:color="auto"/>
            <w:bottom w:val="none" w:sz="0" w:space="0" w:color="auto"/>
            <w:right w:val="none" w:sz="0" w:space="0" w:color="auto"/>
          </w:divBdr>
        </w:div>
        <w:div w:id="767307590">
          <w:marLeft w:val="480"/>
          <w:marRight w:val="0"/>
          <w:marTop w:val="0"/>
          <w:marBottom w:val="0"/>
          <w:divBdr>
            <w:top w:val="none" w:sz="0" w:space="0" w:color="auto"/>
            <w:left w:val="none" w:sz="0" w:space="0" w:color="auto"/>
            <w:bottom w:val="none" w:sz="0" w:space="0" w:color="auto"/>
            <w:right w:val="none" w:sz="0" w:space="0" w:color="auto"/>
          </w:divBdr>
        </w:div>
        <w:div w:id="599029199">
          <w:marLeft w:val="480"/>
          <w:marRight w:val="0"/>
          <w:marTop w:val="0"/>
          <w:marBottom w:val="0"/>
          <w:divBdr>
            <w:top w:val="none" w:sz="0" w:space="0" w:color="auto"/>
            <w:left w:val="none" w:sz="0" w:space="0" w:color="auto"/>
            <w:bottom w:val="none" w:sz="0" w:space="0" w:color="auto"/>
            <w:right w:val="none" w:sz="0" w:space="0" w:color="auto"/>
          </w:divBdr>
        </w:div>
        <w:div w:id="1024942750">
          <w:marLeft w:val="480"/>
          <w:marRight w:val="0"/>
          <w:marTop w:val="0"/>
          <w:marBottom w:val="0"/>
          <w:divBdr>
            <w:top w:val="none" w:sz="0" w:space="0" w:color="auto"/>
            <w:left w:val="none" w:sz="0" w:space="0" w:color="auto"/>
            <w:bottom w:val="none" w:sz="0" w:space="0" w:color="auto"/>
            <w:right w:val="none" w:sz="0" w:space="0" w:color="auto"/>
          </w:divBdr>
        </w:div>
        <w:div w:id="1823809658">
          <w:marLeft w:val="480"/>
          <w:marRight w:val="0"/>
          <w:marTop w:val="0"/>
          <w:marBottom w:val="0"/>
          <w:divBdr>
            <w:top w:val="none" w:sz="0" w:space="0" w:color="auto"/>
            <w:left w:val="none" w:sz="0" w:space="0" w:color="auto"/>
            <w:bottom w:val="none" w:sz="0" w:space="0" w:color="auto"/>
            <w:right w:val="none" w:sz="0" w:space="0" w:color="auto"/>
          </w:divBdr>
        </w:div>
        <w:div w:id="1978298911">
          <w:marLeft w:val="480"/>
          <w:marRight w:val="0"/>
          <w:marTop w:val="0"/>
          <w:marBottom w:val="0"/>
          <w:divBdr>
            <w:top w:val="none" w:sz="0" w:space="0" w:color="auto"/>
            <w:left w:val="none" w:sz="0" w:space="0" w:color="auto"/>
            <w:bottom w:val="none" w:sz="0" w:space="0" w:color="auto"/>
            <w:right w:val="none" w:sz="0" w:space="0" w:color="auto"/>
          </w:divBdr>
        </w:div>
        <w:div w:id="1069958113">
          <w:marLeft w:val="480"/>
          <w:marRight w:val="0"/>
          <w:marTop w:val="0"/>
          <w:marBottom w:val="0"/>
          <w:divBdr>
            <w:top w:val="none" w:sz="0" w:space="0" w:color="auto"/>
            <w:left w:val="none" w:sz="0" w:space="0" w:color="auto"/>
            <w:bottom w:val="none" w:sz="0" w:space="0" w:color="auto"/>
            <w:right w:val="none" w:sz="0" w:space="0" w:color="auto"/>
          </w:divBdr>
        </w:div>
        <w:div w:id="430659929">
          <w:marLeft w:val="480"/>
          <w:marRight w:val="0"/>
          <w:marTop w:val="0"/>
          <w:marBottom w:val="0"/>
          <w:divBdr>
            <w:top w:val="none" w:sz="0" w:space="0" w:color="auto"/>
            <w:left w:val="none" w:sz="0" w:space="0" w:color="auto"/>
            <w:bottom w:val="none" w:sz="0" w:space="0" w:color="auto"/>
            <w:right w:val="none" w:sz="0" w:space="0" w:color="auto"/>
          </w:divBdr>
        </w:div>
        <w:div w:id="1346665124">
          <w:marLeft w:val="480"/>
          <w:marRight w:val="0"/>
          <w:marTop w:val="0"/>
          <w:marBottom w:val="0"/>
          <w:divBdr>
            <w:top w:val="none" w:sz="0" w:space="0" w:color="auto"/>
            <w:left w:val="none" w:sz="0" w:space="0" w:color="auto"/>
            <w:bottom w:val="none" w:sz="0" w:space="0" w:color="auto"/>
            <w:right w:val="none" w:sz="0" w:space="0" w:color="auto"/>
          </w:divBdr>
        </w:div>
        <w:div w:id="62071549">
          <w:marLeft w:val="480"/>
          <w:marRight w:val="0"/>
          <w:marTop w:val="0"/>
          <w:marBottom w:val="0"/>
          <w:divBdr>
            <w:top w:val="none" w:sz="0" w:space="0" w:color="auto"/>
            <w:left w:val="none" w:sz="0" w:space="0" w:color="auto"/>
            <w:bottom w:val="none" w:sz="0" w:space="0" w:color="auto"/>
            <w:right w:val="none" w:sz="0" w:space="0" w:color="auto"/>
          </w:divBdr>
        </w:div>
        <w:div w:id="1599483238">
          <w:marLeft w:val="480"/>
          <w:marRight w:val="0"/>
          <w:marTop w:val="0"/>
          <w:marBottom w:val="0"/>
          <w:divBdr>
            <w:top w:val="none" w:sz="0" w:space="0" w:color="auto"/>
            <w:left w:val="none" w:sz="0" w:space="0" w:color="auto"/>
            <w:bottom w:val="none" w:sz="0" w:space="0" w:color="auto"/>
            <w:right w:val="none" w:sz="0" w:space="0" w:color="auto"/>
          </w:divBdr>
        </w:div>
        <w:div w:id="1062480296">
          <w:marLeft w:val="480"/>
          <w:marRight w:val="0"/>
          <w:marTop w:val="0"/>
          <w:marBottom w:val="0"/>
          <w:divBdr>
            <w:top w:val="none" w:sz="0" w:space="0" w:color="auto"/>
            <w:left w:val="none" w:sz="0" w:space="0" w:color="auto"/>
            <w:bottom w:val="none" w:sz="0" w:space="0" w:color="auto"/>
            <w:right w:val="none" w:sz="0" w:space="0" w:color="auto"/>
          </w:divBdr>
        </w:div>
        <w:div w:id="400910958">
          <w:marLeft w:val="480"/>
          <w:marRight w:val="0"/>
          <w:marTop w:val="0"/>
          <w:marBottom w:val="0"/>
          <w:divBdr>
            <w:top w:val="none" w:sz="0" w:space="0" w:color="auto"/>
            <w:left w:val="none" w:sz="0" w:space="0" w:color="auto"/>
            <w:bottom w:val="none" w:sz="0" w:space="0" w:color="auto"/>
            <w:right w:val="none" w:sz="0" w:space="0" w:color="auto"/>
          </w:divBdr>
        </w:div>
        <w:div w:id="711345500">
          <w:marLeft w:val="480"/>
          <w:marRight w:val="0"/>
          <w:marTop w:val="0"/>
          <w:marBottom w:val="0"/>
          <w:divBdr>
            <w:top w:val="none" w:sz="0" w:space="0" w:color="auto"/>
            <w:left w:val="none" w:sz="0" w:space="0" w:color="auto"/>
            <w:bottom w:val="none" w:sz="0" w:space="0" w:color="auto"/>
            <w:right w:val="none" w:sz="0" w:space="0" w:color="auto"/>
          </w:divBdr>
        </w:div>
        <w:div w:id="2084445319">
          <w:marLeft w:val="480"/>
          <w:marRight w:val="0"/>
          <w:marTop w:val="0"/>
          <w:marBottom w:val="0"/>
          <w:divBdr>
            <w:top w:val="none" w:sz="0" w:space="0" w:color="auto"/>
            <w:left w:val="none" w:sz="0" w:space="0" w:color="auto"/>
            <w:bottom w:val="none" w:sz="0" w:space="0" w:color="auto"/>
            <w:right w:val="none" w:sz="0" w:space="0" w:color="auto"/>
          </w:divBdr>
        </w:div>
        <w:div w:id="1960838820">
          <w:marLeft w:val="480"/>
          <w:marRight w:val="0"/>
          <w:marTop w:val="0"/>
          <w:marBottom w:val="0"/>
          <w:divBdr>
            <w:top w:val="none" w:sz="0" w:space="0" w:color="auto"/>
            <w:left w:val="none" w:sz="0" w:space="0" w:color="auto"/>
            <w:bottom w:val="none" w:sz="0" w:space="0" w:color="auto"/>
            <w:right w:val="none" w:sz="0" w:space="0" w:color="auto"/>
          </w:divBdr>
        </w:div>
        <w:div w:id="1355694277">
          <w:marLeft w:val="480"/>
          <w:marRight w:val="0"/>
          <w:marTop w:val="0"/>
          <w:marBottom w:val="0"/>
          <w:divBdr>
            <w:top w:val="none" w:sz="0" w:space="0" w:color="auto"/>
            <w:left w:val="none" w:sz="0" w:space="0" w:color="auto"/>
            <w:bottom w:val="none" w:sz="0" w:space="0" w:color="auto"/>
            <w:right w:val="none" w:sz="0" w:space="0" w:color="auto"/>
          </w:divBdr>
        </w:div>
        <w:div w:id="1769884719">
          <w:marLeft w:val="480"/>
          <w:marRight w:val="0"/>
          <w:marTop w:val="0"/>
          <w:marBottom w:val="0"/>
          <w:divBdr>
            <w:top w:val="none" w:sz="0" w:space="0" w:color="auto"/>
            <w:left w:val="none" w:sz="0" w:space="0" w:color="auto"/>
            <w:bottom w:val="none" w:sz="0" w:space="0" w:color="auto"/>
            <w:right w:val="none" w:sz="0" w:space="0" w:color="auto"/>
          </w:divBdr>
        </w:div>
        <w:div w:id="1428381387">
          <w:marLeft w:val="480"/>
          <w:marRight w:val="0"/>
          <w:marTop w:val="0"/>
          <w:marBottom w:val="0"/>
          <w:divBdr>
            <w:top w:val="none" w:sz="0" w:space="0" w:color="auto"/>
            <w:left w:val="none" w:sz="0" w:space="0" w:color="auto"/>
            <w:bottom w:val="none" w:sz="0" w:space="0" w:color="auto"/>
            <w:right w:val="none" w:sz="0" w:space="0" w:color="auto"/>
          </w:divBdr>
        </w:div>
        <w:div w:id="1120076645">
          <w:marLeft w:val="480"/>
          <w:marRight w:val="0"/>
          <w:marTop w:val="0"/>
          <w:marBottom w:val="0"/>
          <w:divBdr>
            <w:top w:val="none" w:sz="0" w:space="0" w:color="auto"/>
            <w:left w:val="none" w:sz="0" w:space="0" w:color="auto"/>
            <w:bottom w:val="none" w:sz="0" w:space="0" w:color="auto"/>
            <w:right w:val="none" w:sz="0" w:space="0" w:color="auto"/>
          </w:divBdr>
        </w:div>
        <w:div w:id="1218391266">
          <w:marLeft w:val="480"/>
          <w:marRight w:val="0"/>
          <w:marTop w:val="0"/>
          <w:marBottom w:val="0"/>
          <w:divBdr>
            <w:top w:val="none" w:sz="0" w:space="0" w:color="auto"/>
            <w:left w:val="none" w:sz="0" w:space="0" w:color="auto"/>
            <w:bottom w:val="none" w:sz="0" w:space="0" w:color="auto"/>
            <w:right w:val="none" w:sz="0" w:space="0" w:color="auto"/>
          </w:divBdr>
        </w:div>
      </w:divsChild>
    </w:div>
    <w:div w:id="1890916733">
      <w:bodyDiv w:val="1"/>
      <w:marLeft w:val="0"/>
      <w:marRight w:val="0"/>
      <w:marTop w:val="0"/>
      <w:marBottom w:val="0"/>
      <w:divBdr>
        <w:top w:val="none" w:sz="0" w:space="0" w:color="auto"/>
        <w:left w:val="none" w:sz="0" w:space="0" w:color="auto"/>
        <w:bottom w:val="none" w:sz="0" w:space="0" w:color="auto"/>
        <w:right w:val="none" w:sz="0" w:space="0" w:color="auto"/>
      </w:divBdr>
    </w:div>
    <w:div w:id="1890997316">
      <w:bodyDiv w:val="1"/>
      <w:marLeft w:val="0"/>
      <w:marRight w:val="0"/>
      <w:marTop w:val="0"/>
      <w:marBottom w:val="0"/>
      <w:divBdr>
        <w:top w:val="none" w:sz="0" w:space="0" w:color="auto"/>
        <w:left w:val="none" w:sz="0" w:space="0" w:color="auto"/>
        <w:bottom w:val="none" w:sz="0" w:space="0" w:color="auto"/>
        <w:right w:val="none" w:sz="0" w:space="0" w:color="auto"/>
      </w:divBdr>
    </w:div>
    <w:div w:id="1891262978">
      <w:bodyDiv w:val="1"/>
      <w:marLeft w:val="0"/>
      <w:marRight w:val="0"/>
      <w:marTop w:val="0"/>
      <w:marBottom w:val="0"/>
      <w:divBdr>
        <w:top w:val="none" w:sz="0" w:space="0" w:color="auto"/>
        <w:left w:val="none" w:sz="0" w:space="0" w:color="auto"/>
        <w:bottom w:val="none" w:sz="0" w:space="0" w:color="auto"/>
        <w:right w:val="none" w:sz="0" w:space="0" w:color="auto"/>
      </w:divBdr>
    </w:div>
    <w:div w:id="1891380119">
      <w:bodyDiv w:val="1"/>
      <w:marLeft w:val="0"/>
      <w:marRight w:val="0"/>
      <w:marTop w:val="0"/>
      <w:marBottom w:val="0"/>
      <w:divBdr>
        <w:top w:val="none" w:sz="0" w:space="0" w:color="auto"/>
        <w:left w:val="none" w:sz="0" w:space="0" w:color="auto"/>
        <w:bottom w:val="none" w:sz="0" w:space="0" w:color="auto"/>
        <w:right w:val="none" w:sz="0" w:space="0" w:color="auto"/>
      </w:divBdr>
    </w:div>
    <w:div w:id="1891457728">
      <w:bodyDiv w:val="1"/>
      <w:marLeft w:val="0"/>
      <w:marRight w:val="0"/>
      <w:marTop w:val="0"/>
      <w:marBottom w:val="0"/>
      <w:divBdr>
        <w:top w:val="none" w:sz="0" w:space="0" w:color="auto"/>
        <w:left w:val="none" w:sz="0" w:space="0" w:color="auto"/>
        <w:bottom w:val="none" w:sz="0" w:space="0" w:color="auto"/>
        <w:right w:val="none" w:sz="0" w:space="0" w:color="auto"/>
      </w:divBdr>
    </w:div>
    <w:div w:id="1891720605">
      <w:bodyDiv w:val="1"/>
      <w:marLeft w:val="0"/>
      <w:marRight w:val="0"/>
      <w:marTop w:val="0"/>
      <w:marBottom w:val="0"/>
      <w:divBdr>
        <w:top w:val="none" w:sz="0" w:space="0" w:color="auto"/>
        <w:left w:val="none" w:sz="0" w:space="0" w:color="auto"/>
        <w:bottom w:val="none" w:sz="0" w:space="0" w:color="auto"/>
        <w:right w:val="none" w:sz="0" w:space="0" w:color="auto"/>
      </w:divBdr>
    </w:div>
    <w:div w:id="1891725081">
      <w:bodyDiv w:val="1"/>
      <w:marLeft w:val="0"/>
      <w:marRight w:val="0"/>
      <w:marTop w:val="0"/>
      <w:marBottom w:val="0"/>
      <w:divBdr>
        <w:top w:val="none" w:sz="0" w:space="0" w:color="auto"/>
        <w:left w:val="none" w:sz="0" w:space="0" w:color="auto"/>
        <w:bottom w:val="none" w:sz="0" w:space="0" w:color="auto"/>
        <w:right w:val="none" w:sz="0" w:space="0" w:color="auto"/>
      </w:divBdr>
    </w:div>
    <w:div w:id="1891725870">
      <w:bodyDiv w:val="1"/>
      <w:marLeft w:val="0"/>
      <w:marRight w:val="0"/>
      <w:marTop w:val="0"/>
      <w:marBottom w:val="0"/>
      <w:divBdr>
        <w:top w:val="none" w:sz="0" w:space="0" w:color="auto"/>
        <w:left w:val="none" w:sz="0" w:space="0" w:color="auto"/>
        <w:bottom w:val="none" w:sz="0" w:space="0" w:color="auto"/>
        <w:right w:val="none" w:sz="0" w:space="0" w:color="auto"/>
      </w:divBdr>
    </w:div>
    <w:div w:id="1891762418">
      <w:bodyDiv w:val="1"/>
      <w:marLeft w:val="0"/>
      <w:marRight w:val="0"/>
      <w:marTop w:val="0"/>
      <w:marBottom w:val="0"/>
      <w:divBdr>
        <w:top w:val="none" w:sz="0" w:space="0" w:color="auto"/>
        <w:left w:val="none" w:sz="0" w:space="0" w:color="auto"/>
        <w:bottom w:val="none" w:sz="0" w:space="0" w:color="auto"/>
        <w:right w:val="none" w:sz="0" w:space="0" w:color="auto"/>
      </w:divBdr>
    </w:div>
    <w:div w:id="1892035085">
      <w:bodyDiv w:val="1"/>
      <w:marLeft w:val="0"/>
      <w:marRight w:val="0"/>
      <w:marTop w:val="0"/>
      <w:marBottom w:val="0"/>
      <w:divBdr>
        <w:top w:val="none" w:sz="0" w:space="0" w:color="auto"/>
        <w:left w:val="none" w:sz="0" w:space="0" w:color="auto"/>
        <w:bottom w:val="none" w:sz="0" w:space="0" w:color="auto"/>
        <w:right w:val="none" w:sz="0" w:space="0" w:color="auto"/>
      </w:divBdr>
    </w:div>
    <w:div w:id="1892036914">
      <w:bodyDiv w:val="1"/>
      <w:marLeft w:val="0"/>
      <w:marRight w:val="0"/>
      <w:marTop w:val="0"/>
      <w:marBottom w:val="0"/>
      <w:divBdr>
        <w:top w:val="none" w:sz="0" w:space="0" w:color="auto"/>
        <w:left w:val="none" w:sz="0" w:space="0" w:color="auto"/>
        <w:bottom w:val="none" w:sz="0" w:space="0" w:color="auto"/>
        <w:right w:val="none" w:sz="0" w:space="0" w:color="auto"/>
      </w:divBdr>
    </w:div>
    <w:div w:id="1892232845">
      <w:bodyDiv w:val="1"/>
      <w:marLeft w:val="0"/>
      <w:marRight w:val="0"/>
      <w:marTop w:val="0"/>
      <w:marBottom w:val="0"/>
      <w:divBdr>
        <w:top w:val="none" w:sz="0" w:space="0" w:color="auto"/>
        <w:left w:val="none" w:sz="0" w:space="0" w:color="auto"/>
        <w:bottom w:val="none" w:sz="0" w:space="0" w:color="auto"/>
        <w:right w:val="none" w:sz="0" w:space="0" w:color="auto"/>
      </w:divBdr>
    </w:div>
    <w:div w:id="1892614871">
      <w:bodyDiv w:val="1"/>
      <w:marLeft w:val="0"/>
      <w:marRight w:val="0"/>
      <w:marTop w:val="0"/>
      <w:marBottom w:val="0"/>
      <w:divBdr>
        <w:top w:val="none" w:sz="0" w:space="0" w:color="auto"/>
        <w:left w:val="none" w:sz="0" w:space="0" w:color="auto"/>
        <w:bottom w:val="none" w:sz="0" w:space="0" w:color="auto"/>
        <w:right w:val="none" w:sz="0" w:space="0" w:color="auto"/>
      </w:divBdr>
    </w:div>
    <w:div w:id="1892955118">
      <w:bodyDiv w:val="1"/>
      <w:marLeft w:val="0"/>
      <w:marRight w:val="0"/>
      <w:marTop w:val="0"/>
      <w:marBottom w:val="0"/>
      <w:divBdr>
        <w:top w:val="none" w:sz="0" w:space="0" w:color="auto"/>
        <w:left w:val="none" w:sz="0" w:space="0" w:color="auto"/>
        <w:bottom w:val="none" w:sz="0" w:space="0" w:color="auto"/>
        <w:right w:val="none" w:sz="0" w:space="0" w:color="auto"/>
      </w:divBdr>
    </w:div>
    <w:div w:id="1893274979">
      <w:bodyDiv w:val="1"/>
      <w:marLeft w:val="0"/>
      <w:marRight w:val="0"/>
      <w:marTop w:val="0"/>
      <w:marBottom w:val="0"/>
      <w:divBdr>
        <w:top w:val="none" w:sz="0" w:space="0" w:color="auto"/>
        <w:left w:val="none" w:sz="0" w:space="0" w:color="auto"/>
        <w:bottom w:val="none" w:sz="0" w:space="0" w:color="auto"/>
        <w:right w:val="none" w:sz="0" w:space="0" w:color="auto"/>
      </w:divBdr>
    </w:div>
    <w:div w:id="1893347021">
      <w:bodyDiv w:val="1"/>
      <w:marLeft w:val="0"/>
      <w:marRight w:val="0"/>
      <w:marTop w:val="0"/>
      <w:marBottom w:val="0"/>
      <w:divBdr>
        <w:top w:val="none" w:sz="0" w:space="0" w:color="auto"/>
        <w:left w:val="none" w:sz="0" w:space="0" w:color="auto"/>
        <w:bottom w:val="none" w:sz="0" w:space="0" w:color="auto"/>
        <w:right w:val="none" w:sz="0" w:space="0" w:color="auto"/>
      </w:divBdr>
    </w:div>
    <w:div w:id="1893425457">
      <w:bodyDiv w:val="1"/>
      <w:marLeft w:val="0"/>
      <w:marRight w:val="0"/>
      <w:marTop w:val="0"/>
      <w:marBottom w:val="0"/>
      <w:divBdr>
        <w:top w:val="none" w:sz="0" w:space="0" w:color="auto"/>
        <w:left w:val="none" w:sz="0" w:space="0" w:color="auto"/>
        <w:bottom w:val="none" w:sz="0" w:space="0" w:color="auto"/>
        <w:right w:val="none" w:sz="0" w:space="0" w:color="auto"/>
      </w:divBdr>
    </w:div>
    <w:div w:id="1893690350">
      <w:bodyDiv w:val="1"/>
      <w:marLeft w:val="0"/>
      <w:marRight w:val="0"/>
      <w:marTop w:val="0"/>
      <w:marBottom w:val="0"/>
      <w:divBdr>
        <w:top w:val="none" w:sz="0" w:space="0" w:color="auto"/>
        <w:left w:val="none" w:sz="0" w:space="0" w:color="auto"/>
        <w:bottom w:val="none" w:sz="0" w:space="0" w:color="auto"/>
        <w:right w:val="none" w:sz="0" w:space="0" w:color="auto"/>
      </w:divBdr>
    </w:div>
    <w:div w:id="1893734648">
      <w:bodyDiv w:val="1"/>
      <w:marLeft w:val="0"/>
      <w:marRight w:val="0"/>
      <w:marTop w:val="0"/>
      <w:marBottom w:val="0"/>
      <w:divBdr>
        <w:top w:val="none" w:sz="0" w:space="0" w:color="auto"/>
        <w:left w:val="none" w:sz="0" w:space="0" w:color="auto"/>
        <w:bottom w:val="none" w:sz="0" w:space="0" w:color="auto"/>
        <w:right w:val="none" w:sz="0" w:space="0" w:color="auto"/>
      </w:divBdr>
    </w:div>
    <w:div w:id="1893928273">
      <w:marLeft w:val="480"/>
      <w:marRight w:val="0"/>
      <w:marTop w:val="0"/>
      <w:marBottom w:val="0"/>
      <w:divBdr>
        <w:top w:val="none" w:sz="0" w:space="0" w:color="auto"/>
        <w:left w:val="none" w:sz="0" w:space="0" w:color="auto"/>
        <w:bottom w:val="none" w:sz="0" w:space="0" w:color="auto"/>
        <w:right w:val="none" w:sz="0" w:space="0" w:color="auto"/>
      </w:divBdr>
    </w:div>
    <w:div w:id="1893928562">
      <w:bodyDiv w:val="1"/>
      <w:marLeft w:val="0"/>
      <w:marRight w:val="0"/>
      <w:marTop w:val="0"/>
      <w:marBottom w:val="0"/>
      <w:divBdr>
        <w:top w:val="none" w:sz="0" w:space="0" w:color="auto"/>
        <w:left w:val="none" w:sz="0" w:space="0" w:color="auto"/>
        <w:bottom w:val="none" w:sz="0" w:space="0" w:color="auto"/>
        <w:right w:val="none" w:sz="0" w:space="0" w:color="auto"/>
      </w:divBdr>
    </w:div>
    <w:div w:id="1893957457">
      <w:bodyDiv w:val="1"/>
      <w:marLeft w:val="0"/>
      <w:marRight w:val="0"/>
      <w:marTop w:val="0"/>
      <w:marBottom w:val="0"/>
      <w:divBdr>
        <w:top w:val="none" w:sz="0" w:space="0" w:color="auto"/>
        <w:left w:val="none" w:sz="0" w:space="0" w:color="auto"/>
        <w:bottom w:val="none" w:sz="0" w:space="0" w:color="auto"/>
        <w:right w:val="none" w:sz="0" w:space="0" w:color="auto"/>
      </w:divBdr>
    </w:div>
    <w:div w:id="1894385801">
      <w:bodyDiv w:val="1"/>
      <w:marLeft w:val="0"/>
      <w:marRight w:val="0"/>
      <w:marTop w:val="0"/>
      <w:marBottom w:val="0"/>
      <w:divBdr>
        <w:top w:val="none" w:sz="0" w:space="0" w:color="auto"/>
        <w:left w:val="none" w:sz="0" w:space="0" w:color="auto"/>
        <w:bottom w:val="none" w:sz="0" w:space="0" w:color="auto"/>
        <w:right w:val="none" w:sz="0" w:space="0" w:color="auto"/>
      </w:divBdr>
    </w:div>
    <w:div w:id="1894390485">
      <w:bodyDiv w:val="1"/>
      <w:marLeft w:val="0"/>
      <w:marRight w:val="0"/>
      <w:marTop w:val="0"/>
      <w:marBottom w:val="0"/>
      <w:divBdr>
        <w:top w:val="none" w:sz="0" w:space="0" w:color="auto"/>
        <w:left w:val="none" w:sz="0" w:space="0" w:color="auto"/>
        <w:bottom w:val="none" w:sz="0" w:space="0" w:color="auto"/>
        <w:right w:val="none" w:sz="0" w:space="0" w:color="auto"/>
      </w:divBdr>
    </w:div>
    <w:div w:id="1894391130">
      <w:bodyDiv w:val="1"/>
      <w:marLeft w:val="0"/>
      <w:marRight w:val="0"/>
      <w:marTop w:val="0"/>
      <w:marBottom w:val="0"/>
      <w:divBdr>
        <w:top w:val="none" w:sz="0" w:space="0" w:color="auto"/>
        <w:left w:val="none" w:sz="0" w:space="0" w:color="auto"/>
        <w:bottom w:val="none" w:sz="0" w:space="0" w:color="auto"/>
        <w:right w:val="none" w:sz="0" w:space="0" w:color="auto"/>
      </w:divBdr>
    </w:div>
    <w:div w:id="1894611885">
      <w:bodyDiv w:val="1"/>
      <w:marLeft w:val="0"/>
      <w:marRight w:val="0"/>
      <w:marTop w:val="0"/>
      <w:marBottom w:val="0"/>
      <w:divBdr>
        <w:top w:val="none" w:sz="0" w:space="0" w:color="auto"/>
        <w:left w:val="none" w:sz="0" w:space="0" w:color="auto"/>
        <w:bottom w:val="none" w:sz="0" w:space="0" w:color="auto"/>
        <w:right w:val="none" w:sz="0" w:space="0" w:color="auto"/>
      </w:divBdr>
    </w:div>
    <w:div w:id="1895041395">
      <w:bodyDiv w:val="1"/>
      <w:marLeft w:val="0"/>
      <w:marRight w:val="0"/>
      <w:marTop w:val="0"/>
      <w:marBottom w:val="0"/>
      <w:divBdr>
        <w:top w:val="none" w:sz="0" w:space="0" w:color="auto"/>
        <w:left w:val="none" w:sz="0" w:space="0" w:color="auto"/>
        <w:bottom w:val="none" w:sz="0" w:space="0" w:color="auto"/>
        <w:right w:val="none" w:sz="0" w:space="0" w:color="auto"/>
      </w:divBdr>
    </w:div>
    <w:div w:id="1895507064">
      <w:bodyDiv w:val="1"/>
      <w:marLeft w:val="0"/>
      <w:marRight w:val="0"/>
      <w:marTop w:val="0"/>
      <w:marBottom w:val="0"/>
      <w:divBdr>
        <w:top w:val="none" w:sz="0" w:space="0" w:color="auto"/>
        <w:left w:val="none" w:sz="0" w:space="0" w:color="auto"/>
        <w:bottom w:val="none" w:sz="0" w:space="0" w:color="auto"/>
        <w:right w:val="none" w:sz="0" w:space="0" w:color="auto"/>
      </w:divBdr>
    </w:div>
    <w:div w:id="1895576115">
      <w:bodyDiv w:val="1"/>
      <w:marLeft w:val="0"/>
      <w:marRight w:val="0"/>
      <w:marTop w:val="0"/>
      <w:marBottom w:val="0"/>
      <w:divBdr>
        <w:top w:val="none" w:sz="0" w:space="0" w:color="auto"/>
        <w:left w:val="none" w:sz="0" w:space="0" w:color="auto"/>
        <w:bottom w:val="none" w:sz="0" w:space="0" w:color="auto"/>
        <w:right w:val="none" w:sz="0" w:space="0" w:color="auto"/>
      </w:divBdr>
    </w:div>
    <w:div w:id="1895656349">
      <w:bodyDiv w:val="1"/>
      <w:marLeft w:val="0"/>
      <w:marRight w:val="0"/>
      <w:marTop w:val="0"/>
      <w:marBottom w:val="0"/>
      <w:divBdr>
        <w:top w:val="none" w:sz="0" w:space="0" w:color="auto"/>
        <w:left w:val="none" w:sz="0" w:space="0" w:color="auto"/>
        <w:bottom w:val="none" w:sz="0" w:space="0" w:color="auto"/>
        <w:right w:val="none" w:sz="0" w:space="0" w:color="auto"/>
      </w:divBdr>
    </w:div>
    <w:div w:id="1895701454">
      <w:bodyDiv w:val="1"/>
      <w:marLeft w:val="0"/>
      <w:marRight w:val="0"/>
      <w:marTop w:val="0"/>
      <w:marBottom w:val="0"/>
      <w:divBdr>
        <w:top w:val="none" w:sz="0" w:space="0" w:color="auto"/>
        <w:left w:val="none" w:sz="0" w:space="0" w:color="auto"/>
        <w:bottom w:val="none" w:sz="0" w:space="0" w:color="auto"/>
        <w:right w:val="none" w:sz="0" w:space="0" w:color="auto"/>
      </w:divBdr>
    </w:div>
    <w:div w:id="1896237646">
      <w:bodyDiv w:val="1"/>
      <w:marLeft w:val="0"/>
      <w:marRight w:val="0"/>
      <w:marTop w:val="0"/>
      <w:marBottom w:val="0"/>
      <w:divBdr>
        <w:top w:val="none" w:sz="0" w:space="0" w:color="auto"/>
        <w:left w:val="none" w:sz="0" w:space="0" w:color="auto"/>
        <w:bottom w:val="none" w:sz="0" w:space="0" w:color="auto"/>
        <w:right w:val="none" w:sz="0" w:space="0" w:color="auto"/>
      </w:divBdr>
    </w:div>
    <w:div w:id="1896309612">
      <w:bodyDiv w:val="1"/>
      <w:marLeft w:val="0"/>
      <w:marRight w:val="0"/>
      <w:marTop w:val="0"/>
      <w:marBottom w:val="0"/>
      <w:divBdr>
        <w:top w:val="none" w:sz="0" w:space="0" w:color="auto"/>
        <w:left w:val="none" w:sz="0" w:space="0" w:color="auto"/>
        <w:bottom w:val="none" w:sz="0" w:space="0" w:color="auto"/>
        <w:right w:val="none" w:sz="0" w:space="0" w:color="auto"/>
      </w:divBdr>
      <w:divsChild>
        <w:div w:id="8874282">
          <w:marLeft w:val="480"/>
          <w:marRight w:val="0"/>
          <w:marTop w:val="0"/>
          <w:marBottom w:val="0"/>
          <w:divBdr>
            <w:top w:val="none" w:sz="0" w:space="0" w:color="auto"/>
            <w:left w:val="none" w:sz="0" w:space="0" w:color="auto"/>
            <w:bottom w:val="none" w:sz="0" w:space="0" w:color="auto"/>
            <w:right w:val="none" w:sz="0" w:space="0" w:color="auto"/>
          </w:divBdr>
        </w:div>
        <w:div w:id="2059740048">
          <w:marLeft w:val="480"/>
          <w:marRight w:val="0"/>
          <w:marTop w:val="0"/>
          <w:marBottom w:val="0"/>
          <w:divBdr>
            <w:top w:val="none" w:sz="0" w:space="0" w:color="auto"/>
            <w:left w:val="none" w:sz="0" w:space="0" w:color="auto"/>
            <w:bottom w:val="none" w:sz="0" w:space="0" w:color="auto"/>
            <w:right w:val="none" w:sz="0" w:space="0" w:color="auto"/>
          </w:divBdr>
        </w:div>
        <w:div w:id="1434863310">
          <w:marLeft w:val="480"/>
          <w:marRight w:val="0"/>
          <w:marTop w:val="0"/>
          <w:marBottom w:val="0"/>
          <w:divBdr>
            <w:top w:val="none" w:sz="0" w:space="0" w:color="auto"/>
            <w:left w:val="none" w:sz="0" w:space="0" w:color="auto"/>
            <w:bottom w:val="none" w:sz="0" w:space="0" w:color="auto"/>
            <w:right w:val="none" w:sz="0" w:space="0" w:color="auto"/>
          </w:divBdr>
        </w:div>
        <w:div w:id="852494674">
          <w:marLeft w:val="480"/>
          <w:marRight w:val="0"/>
          <w:marTop w:val="0"/>
          <w:marBottom w:val="0"/>
          <w:divBdr>
            <w:top w:val="none" w:sz="0" w:space="0" w:color="auto"/>
            <w:left w:val="none" w:sz="0" w:space="0" w:color="auto"/>
            <w:bottom w:val="none" w:sz="0" w:space="0" w:color="auto"/>
            <w:right w:val="none" w:sz="0" w:space="0" w:color="auto"/>
          </w:divBdr>
        </w:div>
        <w:div w:id="1472870136">
          <w:marLeft w:val="480"/>
          <w:marRight w:val="0"/>
          <w:marTop w:val="0"/>
          <w:marBottom w:val="0"/>
          <w:divBdr>
            <w:top w:val="none" w:sz="0" w:space="0" w:color="auto"/>
            <w:left w:val="none" w:sz="0" w:space="0" w:color="auto"/>
            <w:bottom w:val="none" w:sz="0" w:space="0" w:color="auto"/>
            <w:right w:val="none" w:sz="0" w:space="0" w:color="auto"/>
          </w:divBdr>
        </w:div>
        <w:div w:id="1488209237">
          <w:marLeft w:val="480"/>
          <w:marRight w:val="0"/>
          <w:marTop w:val="0"/>
          <w:marBottom w:val="0"/>
          <w:divBdr>
            <w:top w:val="none" w:sz="0" w:space="0" w:color="auto"/>
            <w:left w:val="none" w:sz="0" w:space="0" w:color="auto"/>
            <w:bottom w:val="none" w:sz="0" w:space="0" w:color="auto"/>
            <w:right w:val="none" w:sz="0" w:space="0" w:color="auto"/>
          </w:divBdr>
        </w:div>
        <w:div w:id="1298489634">
          <w:marLeft w:val="480"/>
          <w:marRight w:val="0"/>
          <w:marTop w:val="0"/>
          <w:marBottom w:val="0"/>
          <w:divBdr>
            <w:top w:val="none" w:sz="0" w:space="0" w:color="auto"/>
            <w:left w:val="none" w:sz="0" w:space="0" w:color="auto"/>
            <w:bottom w:val="none" w:sz="0" w:space="0" w:color="auto"/>
            <w:right w:val="none" w:sz="0" w:space="0" w:color="auto"/>
          </w:divBdr>
        </w:div>
        <w:div w:id="1427536306">
          <w:marLeft w:val="480"/>
          <w:marRight w:val="0"/>
          <w:marTop w:val="0"/>
          <w:marBottom w:val="0"/>
          <w:divBdr>
            <w:top w:val="none" w:sz="0" w:space="0" w:color="auto"/>
            <w:left w:val="none" w:sz="0" w:space="0" w:color="auto"/>
            <w:bottom w:val="none" w:sz="0" w:space="0" w:color="auto"/>
            <w:right w:val="none" w:sz="0" w:space="0" w:color="auto"/>
          </w:divBdr>
        </w:div>
        <w:div w:id="346521411">
          <w:marLeft w:val="480"/>
          <w:marRight w:val="0"/>
          <w:marTop w:val="0"/>
          <w:marBottom w:val="0"/>
          <w:divBdr>
            <w:top w:val="none" w:sz="0" w:space="0" w:color="auto"/>
            <w:left w:val="none" w:sz="0" w:space="0" w:color="auto"/>
            <w:bottom w:val="none" w:sz="0" w:space="0" w:color="auto"/>
            <w:right w:val="none" w:sz="0" w:space="0" w:color="auto"/>
          </w:divBdr>
        </w:div>
        <w:div w:id="1036396113">
          <w:marLeft w:val="480"/>
          <w:marRight w:val="0"/>
          <w:marTop w:val="0"/>
          <w:marBottom w:val="0"/>
          <w:divBdr>
            <w:top w:val="none" w:sz="0" w:space="0" w:color="auto"/>
            <w:left w:val="none" w:sz="0" w:space="0" w:color="auto"/>
            <w:bottom w:val="none" w:sz="0" w:space="0" w:color="auto"/>
            <w:right w:val="none" w:sz="0" w:space="0" w:color="auto"/>
          </w:divBdr>
        </w:div>
        <w:div w:id="757799216">
          <w:marLeft w:val="480"/>
          <w:marRight w:val="0"/>
          <w:marTop w:val="0"/>
          <w:marBottom w:val="0"/>
          <w:divBdr>
            <w:top w:val="none" w:sz="0" w:space="0" w:color="auto"/>
            <w:left w:val="none" w:sz="0" w:space="0" w:color="auto"/>
            <w:bottom w:val="none" w:sz="0" w:space="0" w:color="auto"/>
            <w:right w:val="none" w:sz="0" w:space="0" w:color="auto"/>
          </w:divBdr>
        </w:div>
        <w:div w:id="957033428">
          <w:marLeft w:val="480"/>
          <w:marRight w:val="0"/>
          <w:marTop w:val="0"/>
          <w:marBottom w:val="0"/>
          <w:divBdr>
            <w:top w:val="none" w:sz="0" w:space="0" w:color="auto"/>
            <w:left w:val="none" w:sz="0" w:space="0" w:color="auto"/>
            <w:bottom w:val="none" w:sz="0" w:space="0" w:color="auto"/>
            <w:right w:val="none" w:sz="0" w:space="0" w:color="auto"/>
          </w:divBdr>
        </w:div>
        <w:div w:id="1773934940">
          <w:marLeft w:val="480"/>
          <w:marRight w:val="0"/>
          <w:marTop w:val="0"/>
          <w:marBottom w:val="0"/>
          <w:divBdr>
            <w:top w:val="none" w:sz="0" w:space="0" w:color="auto"/>
            <w:left w:val="none" w:sz="0" w:space="0" w:color="auto"/>
            <w:bottom w:val="none" w:sz="0" w:space="0" w:color="auto"/>
            <w:right w:val="none" w:sz="0" w:space="0" w:color="auto"/>
          </w:divBdr>
        </w:div>
        <w:div w:id="702361605">
          <w:marLeft w:val="480"/>
          <w:marRight w:val="0"/>
          <w:marTop w:val="0"/>
          <w:marBottom w:val="0"/>
          <w:divBdr>
            <w:top w:val="none" w:sz="0" w:space="0" w:color="auto"/>
            <w:left w:val="none" w:sz="0" w:space="0" w:color="auto"/>
            <w:bottom w:val="none" w:sz="0" w:space="0" w:color="auto"/>
            <w:right w:val="none" w:sz="0" w:space="0" w:color="auto"/>
          </w:divBdr>
        </w:div>
        <w:div w:id="116141817">
          <w:marLeft w:val="480"/>
          <w:marRight w:val="0"/>
          <w:marTop w:val="0"/>
          <w:marBottom w:val="0"/>
          <w:divBdr>
            <w:top w:val="none" w:sz="0" w:space="0" w:color="auto"/>
            <w:left w:val="none" w:sz="0" w:space="0" w:color="auto"/>
            <w:bottom w:val="none" w:sz="0" w:space="0" w:color="auto"/>
            <w:right w:val="none" w:sz="0" w:space="0" w:color="auto"/>
          </w:divBdr>
        </w:div>
        <w:div w:id="334504532">
          <w:marLeft w:val="480"/>
          <w:marRight w:val="0"/>
          <w:marTop w:val="0"/>
          <w:marBottom w:val="0"/>
          <w:divBdr>
            <w:top w:val="none" w:sz="0" w:space="0" w:color="auto"/>
            <w:left w:val="none" w:sz="0" w:space="0" w:color="auto"/>
            <w:bottom w:val="none" w:sz="0" w:space="0" w:color="auto"/>
            <w:right w:val="none" w:sz="0" w:space="0" w:color="auto"/>
          </w:divBdr>
        </w:div>
        <w:div w:id="64308396">
          <w:marLeft w:val="480"/>
          <w:marRight w:val="0"/>
          <w:marTop w:val="0"/>
          <w:marBottom w:val="0"/>
          <w:divBdr>
            <w:top w:val="none" w:sz="0" w:space="0" w:color="auto"/>
            <w:left w:val="none" w:sz="0" w:space="0" w:color="auto"/>
            <w:bottom w:val="none" w:sz="0" w:space="0" w:color="auto"/>
            <w:right w:val="none" w:sz="0" w:space="0" w:color="auto"/>
          </w:divBdr>
        </w:div>
        <w:div w:id="549078122">
          <w:marLeft w:val="480"/>
          <w:marRight w:val="0"/>
          <w:marTop w:val="0"/>
          <w:marBottom w:val="0"/>
          <w:divBdr>
            <w:top w:val="none" w:sz="0" w:space="0" w:color="auto"/>
            <w:left w:val="none" w:sz="0" w:space="0" w:color="auto"/>
            <w:bottom w:val="none" w:sz="0" w:space="0" w:color="auto"/>
            <w:right w:val="none" w:sz="0" w:space="0" w:color="auto"/>
          </w:divBdr>
        </w:div>
        <w:div w:id="791482904">
          <w:marLeft w:val="480"/>
          <w:marRight w:val="0"/>
          <w:marTop w:val="0"/>
          <w:marBottom w:val="0"/>
          <w:divBdr>
            <w:top w:val="none" w:sz="0" w:space="0" w:color="auto"/>
            <w:left w:val="none" w:sz="0" w:space="0" w:color="auto"/>
            <w:bottom w:val="none" w:sz="0" w:space="0" w:color="auto"/>
            <w:right w:val="none" w:sz="0" w:space="0" w:color="auto"/>
          </w:divBdr>
        </w:div>
        <w:div w:id="190344278">
          <w:marLeft w:val="480"/>
          <w:marRight w:val="0"/>
          <w:marTop w:val="0"/>
          <w:marBottom w:val="0"/>
          <w:divBdr>
            <w:top w:val="none" w:sz="0" w:space="0" w:color="auto"/>
            <w:left w:val="none" w:sz="0" w:space="0" w:color="auto"/>
            <w:bottom w:val="none" w:sz="0" w:space="0" w:color="auto"/>
            <w:right w:val="none" w:sz="0" w:space="0" w:color="auto"/>
          </w:divBdr>
        </w:div>
        <w:div w:id="863518764">
          <w:marLeft w:val="480"/>
          <w:marRight w:val="0"/>
          <w:marTop w:val="0"/>
          <w:marBottom w:val="0"/>
          <w:divBdr>
            <w:top w:val="none" w:sz="0" w:space="0" w:color="auto"/>
            <w:left w:val="none" w:sz="0" w:space="0" w:color="auto"/>
            <w:bottom w:val="none" w:sz="0" w:space="0" w:color="auto"/>
            <w:right w:val="none" w:sz="0" w:space="0" w:color="auto"/>
          </w:divBdr>
        </w:div>
        <w:div w:id="117603333">
          <w:marLeft w:val="480"/>
          <w:marRight w:val="0"/>
          <w:marTop w:val="0"/>
          <w:marBottom w:val="0"/>
          <w:divBdr>
            <w:top w:val="none" w:sz="0" w:space="0" w:color="auto"/>
            <w:left w:val="none" w:sz="0" w:space="0" w:color="auto"/>
            <w:bottom w:val="none" w:sz="0" w:space="0" w:color="auto"/>
            <w:right w:val="none" w:sz="0" w:space="0" w:color="auto"/>
          </w:divBdr>
        </w:div>
        <w:div w:id="1956598293">
          <w:marLeft w:val="480"/>
          <w:marRight w:val="0"/>
          <w:marTop w:val="0"/>
          <w:marBottom w:val="0"/>
          <w:divBdr>
            <w:top w:val="none" w:sz="0" w:space="0" w:color="auto"/>
            <w:left w:val="none" w:sz="0" w:space="0" w:color="auto"/>
            <w:bottom w:val="none" w:sz="0" w:space="0" w:color="auto"/>
            <w:right w:val="none" w:sz="0" w:space="0" w:color="auto"/>
          </w:divBdr>
        </w:div>
        <w:div w:id="628316112">
          <w:marLeft w:val="480"/>
          <w:marRight w:val="0"/>
          <w:marTop w:val="0"/>
          <w:marBottom w:val="0"/>
          <w:divBdr>
            <w:top w:val="none" w:sz="0" w:space="0" w:color="auto"/>
            <w:left w:val="none" w:sz="0" w:space="0" w:color="auto"/>
            <w:bottom w:val="none" w:sz="0" w:space="0" w:color="auto"/>
            <w:right w:val="none" w:sz="0" w:space="0" w:color="auto"/>
          </w:divBdr>
        </w:div>
        <w:div w:id="450636518">
          <w:marLeft w:val="480"/>
          <w:marRight w:val="0"/>
          <w:marTop w:val="0"/>
          <w:marBottom w:val="0"/>
          <w:divBdr>
            <w:top w:val="none" w:sz="0" w:space="0" w:color="auto"/>
            <w:left w:val="none" w:sz="0" w:space="0" w:color="auto"/>
            <w:bottom w:val="none" w:sz="0" w:space="0" w:color="auto"/>
            <w:right w:val="none" w:sz="0" w:space="0" w:color="auto"/>
          </w:divBdr>
        </w:div>
        <w:div w:id="2142259653">
          <w:marLeft w:val="480"/>
          <w:marRight w:val="0"/>
          <w:marTop w:val="0"/>
          <w:marBottom w:val="0"/>
          <w:divBdr>
            <w:top w:val="none" w:sz="0" w:space="0" w:color="auto"/>
            <w:left w:val="none" w:sz="0" w:space="0" w:color="auto"/>
            <w:bottom w:val="none" w:sz="0" w:space="0" w:color="auto"/>
            <w:right w:val="none" w:sz="0" w:space="0" w:color="auto"/>
          </w:divBdr>
        </w:div>
        <w:div w:id="2004165950">
          <w:marLeft w:val="480"/>
          <w:marRight w:val="0"/>
          <w:marTop w:val="0"/>
          <w:marBottom w:val="0"/>
          <w:divBdr>
            <w:top w:val="none" w:sz="0" w:space="0" w:color="auto"/>
            <w:left w:val="none" w:sz="0" w:space="0" w:color="auto"/>
            <w:bottom w:val="none" w:sz="0" w:space="0" w:color="auto"/>
            <w:right w:val="none" w:sz="0" w:space="0" w:color="auto"/>
          </w:divBdr>
        </w:div>
        <w:div w:id="1541895514">
          <w:marLeft w:val="480"/>
          <w:marRight w:val="0"/>
          <w:marTop w:val="0"/>
          <w:marBottom w:val="0"/>
          <w:divBdr>
            <w:top w:val="none" w:sz="0" w:space="0" w:color="auto"/>
            <w:left w:val="none" w:sz="0" w:space="0" w:color="auto"/>
            <w:bottom w:val="none" w:sz="0" w:space="0" w:color="auto"/>
            <w:right w:val="none" w:sz="0" w:space="0" w:color="auto"/>
          </w:divBdr>
        </w:div>
        <w:div w:id="1839341415">
          <w:marLeft w:val="480"/>
          <w:marRight w:val="0"/>
          <w:marTop w:val="0"/>
          <w:marBottom w:val="0"/>
          <w:divBdr>
            <w:top w:val="none" w:sz="0" w:space="0" w:color="auto"/>
            <w:left w:val="none" w:sz="0" w:space="0" w:color="auto"/>
            <w:bottom w:val="none" w:sz="0" w:space="0" w:color="auto"/>
            <w:right w:val="none" w:sz="0" w:space="0" w:color="auto"/>
          </w:divBdr>
        </w:div>
        <w:div w:id="319623070">
          <w:marLeft w:val="480"/>
          <w:marRight w:val="0"/>
          <w:marTop w:val="0"/>
          <w:marBottom w:val="0"/>
          <w:divBdr>
            <w:top w:val="none" w:sz="0" w:space="0" w:color="auto"/>
            <w:left w:val="none" w:sz="0" w:space="0" w:color="auto"/>
            <w:bottom w:val="none" w:sz="0" w:space="0" w:color="auto"/>
            <w:right w:val="none" w:sz="0" w:space="0" w:color="auto"/>
          </w:divBdr>
        </w:div>
        <w:div w:id="1428845973">
          <w:marLeft w:val="480"/>
          <w:marRight w:val="0"/>
          <w:marTop w:val="0"/>
          <w:marBottom w:val="0"/>
          <w:divBdr>
            <w:top w:val="none" w:sz="0" w:space="0" w:color="auto"/>
            <w:left w:val="none" w:sz="0" w:space="0" w:color="auto"/>
            <w:bottom w:val="none" w:sz="0" w:space="0" w:color="auto"/>
            <w:right w:val="none" w:sz="0" w:space="0" w:color="auto"/>
          </w:divBdr>
        </w:div>
        <w:div w:id="1745180853">
          <w:marLeft w:val="480"/>
          <w:marRight w:val="0"/>
          <w:marTop w:val="0"/>
          <w:marBottom w:val="0"/>
          <w:divBdr>
            <w:top w:val="none" w:sz="0" w:space="0" w:color="auto"/>
            <w:left w:val="none" w:sz="0" w:space="0" w:color="auto"/>
            <w:bottom w:val="none" w:sz="0" w:space="0" w:color="auto"/>
            <w:right w:val="none" w:sz="0" w:space="0" w:color="auto"/>
          </w:divBdr>
        </w:div>
        <w:div w:id="613102538">
          <w:marLeft w:val="480"/>
          <w:marRight w:val="0"/>
          <w:marTop w:val="0"/>
          <w:marBottom w:val="0"/>
          <w:divBdr>
            <w:top w:val="none" w:sz="0" w:space="0" w:color="auto"/>
            <w:left w:val="none" w:sz="0" w:space="0" w:color="auto"/>
            <w:bottom w:val="none" w:sz="0" w:space="0" w:color="auto"/>
            <w:right w:val="none" w:sz="0" w:space="0" w:color="auto"/>
          </w:divBdr>
        </w:div>
        <w:div w:id="834108109">
          <w:marLeft w:val="480"/>
          <w:marRight w:val="0"/>
          <w:marTop w:val="0"/>
          <w:marBottom w:val="0"/>
          <w:divBdr>
            <w:top w:val="none" w:sz="0" w:space="0" w:color="auto"/>
            <w:left w:val="none" w:sz="0" w:space="0" w:color="auto"/>
            <w:bottom w:val="none" w:sz="0" w:space="0" w:color="auto"/>
            <w:right w:val="none" w:sz="0" w:space="0" w:color="auto"/>
          </w:divBdr>
        </w:div>
        <w:div w:id="1094328734">
          <w:marLeft w:val="480"/>
          <w:marRight w:val="0"/>
          <w:marTop w:val="0"/>
          <w:marBottom w:val="0"/>
          <w:divBdr>
            <w:top w:val="none" w:sz="0" w:space="0" w:color="auto"/>
            <w:left w:val="none" w:sz="0" w:space="0" w:color="auto"/>
            <w:bottom w:val="none" w:sz="0" w:space="0" w:color="auto"/>
            <w:right w:val="none" w:sz="0" w:space="0" w:color="auto"/>
          </w:divBdr>
        </w:div>
        <w:div w:id="989946238">
          <w:marLeft w:val="480"/>
          <w:marRight w:val="0"/>
          <w:marTop w:val="0"/>
          <w:marBottom w:val="0"/>
          <w:divBdr>
            <w:top w:val="none" w:sz="0" w:space="0" w:color="auto"/>
            <w:left w:val="none" w:sz="0" w:space="0" w:color="auto"/>
            <w:bottom w:val="none" w:sz="0" w:space="0" w:color="auto"/>
            <w:right w:val="none" w:sz="0" w:space="0" w:color="auto"/>
          </w:divBdr>
        </w:div>
        <w:div w:id="1707483005">
          <w:marLeft w:val="480"/>
          <w:marRight w:val="0"/>
          <w:marTop w:val="0"/>
          <w:marBottom w:val="0"/>
          <w:divBdr>
            <w:top w:val="none" w:sz="0" w:space="0" w:color="auto"/>
            <w:left w:val="none" w:sz="0" w:space="0" w:color="auto"/>
            <w:bottom w:val="none" w:sz="0" w:space="0" w:color="auto"/>
            <w:right w:val="none" w:sz="0" w:space="0" w:color="auto"/>
          </w:divBdr>
        </w:div>
        <w:div w:id="1757289282">
          <w:marLeft w:val="480"/>
          <w:marRight w:val="0"/>
          <w:marTop w:val="0"/>
          <w:marBottom w:val="0"/>
          <w:divBdr>
            <w:top w:val="none" w:sz="0" w:space="0" w:color="auto"/>
            <w:left w:val="none" w:sz="0" w:space="0" w:color="auto"/>
            <w:bottom w:val="none" w:sz="0" w:space="0" w:color="auto"/>
            <w:right w:val="none" w:sz="0" w:space="0" w:color="auto"/>
          </w:divBdr>
        </w:div>
        <w:div w:id="1040008919">
          <w:marLeft w:val="480"/>
          <w:marRight w:val="0"/>
          <w:marTop w:val="0"/>
          <w:marBottom w:val="0"/>
          <w:divBdr>
            <w:top w:val="none" w:sz="0" w:space="0" w:color="auto"/>
            <w:left w:val="none" w:sz="0" w:space="0" w:color="auto"/>
            <w:bottom w:val="none" w:sz="0" w:space="0" w:color="auto"/>
            <w:right w:val="none" w:sz="0" w:space="0" w:color="auto"/>
          </w:divBdr>
        </w:div>
        <w:div w:id="2020430258">
          <w:marLeft w:val="480"/>
          <w:marRight w:val="0"/>
          <w:marTop w:val="0"/>
          <w:marBottom w:val="0"/>
          <w:divBdr>
            <w:top w:val="none" w:sz="0" w:space="0" w:color="auto"/>
            <w:left w:val="none" w:sz="0" w:space="0" w:color="auto"/>
            <w:bottom w:val="none" w:sz="0" w:space="0" w:color="auto"/>
            <w:right w:val="none" w:sz="0" w:space="0" w:color="auto"/>
          </w:divBdr>
        </w:div>
        <w:div w:id="523136196">
          <w:marLeft w:val="480"/>
          <w:marRight w:val="0"/>
          <w:marTop w:val="0"/>
          <w:marBottom w:val="0"/>
          <w:divBdr>
            <w:top w:val="none" w:sz="0" w:space="0" w:color="auto"/>
            <w:left w:val="none" w:sz="0" w:space="0" w:color="auto"/>
            <w:bottom w:val="none" w:sz="0" w:space="0" w:color="auto"/>
            <w:right w:val="none" w:sz="0" w:space="0" w:color="auto"/>
          </w:divBdr>
        </w:div>
        <w:div w:id="835414342">
          <w:marLeft w:val="480"/>
          <w:marRight w:val="0"/>
          <w:marTop w:val="0"/>
          <w:marBottom w:val="0"/>
          <w:divBdr>
            <w:top w:val="none" w:sz="0" w:space="0" w:color="auto"/>
            <w:left w:val="none" w:sz="0" w:space="0" w:color="auto"/>
            <w:bottom w:val="none" w:sz="0" w:space="0" w:color="auto"/>
            <w:right w:val="none" w:sz="0" w:space="0" w:color="auto"/>
          </w:divBdr>
        </w:div>
        <w:div w:id="309402453">
          <w:marLeft w:val="480"/>
          <w:marRight w:val="0"/>
          <w:marTop w:val="0"/>
          <w:marBottom w:val="0"/>
          <w:divBdr>
            <w:top w:val="none" w:sz="0" w:space="0" w:color="auto"/>
            <w:left w:val="none" w:sz="0" w:space="0" w:color="auto"/>
            <w:bottom w:val="none" w:sz="0" w:space="0" w:color="auto"/>
            <w:right w:val="none" w:sz="0" w:space="0" w:color="auto"/>
          </w:divBdr>
        </w:div>
        <w:div w:id="723331154">
          <w:marLeft w:val="480"/>
          <w:marRight w:val="0"/>
          <w:marTop w:val="0"/>
          <w:marBottom w:val="0"/>
          <w:divBdr>
            <w:top w:val="none" w:sz="0" w:space="0" w:color="auto"/>
            <w:left w:val="none" w:sz="0" w:space="0" w:color="auto"/>
            <w:bottom w:val="none" w:sz="0" w:space="0" w:color="auto"/>
            <w:right w:val="none" w:sz="0" w:space="0" w:color="auto"/>
          </w:divBdr>
        </w:div>
        <w:div w:id="2020349216">
          <w:marLeft w:val="480"/>
          <w:marRight w:val="0"/>
          <w:marTop w:val="0"/>
          <w:marBottom w:val="0"/>
          <w:divBdr>
            <w:top w:val="none" w:sz="0" w:space="0" w:color="auto"/>
            <w:left w:val="none" w:sz="0" w:space="0" w:color="auto"/>
            <w:bottom w:val="none" w:sz="0" w:space="0" w:color="auto"/>
            <w:right w:val="none" w:sz="0" w:space="0" w:color="auto"/>
          </w:divBdr>
        </w:div>
        <w:div w:id="764619878">
          <w:marLeft w:val="480"/>
          <w:marRight w:val="0"/>
          <w:marTop w:val="0"/>
          <w:marBottom w:val="0"/>
          <w:divBdr>
            <w:top w:val="none" w:sz="0" w:space="0" w:color="auto"/>
            <w:left w:val="none" w:sz="0" w:space="0" w:color="auto"/>
            <w:bottom w:val="none" w:sz="0" w:space="0" w:color="auto"/>
            <w:right w:val="none" w:sz="0" w:space="0" w:color="auto"/>
          </w:divBdr>
        </w:div>
        <w:div w:id="1024863828">
          <w:marLeft w:val="480"/>
          <w:marRight w:val="0"/>
          <w:marTop w:val="0"/>
          <w:marBottom w:val="0"/>
          <w:divBdr>
            <w:top w:val="none" w:sz="0" w:space="0" w:color="auto"/>
            <w:left w:val="none" w:sz="0" w:space="0" w:color="auto"/>
            <w:bottom w:val="none" w:sz="0" w:space="0" w:color="auto"/>
            <w:right w:val="none" w:sz="0" w:space="0" w:color="auto"/>
          </w:divBdr>
        </w:div>
        <w:div w:id="1128864891">
          <w:marLeft w:val="480"/>
          <w:marRight w:val="0"/>
          <w:marTop w:val="0"/>
          <w:marBottom w:val="0"/>
          <w:divBdr>
            <w:top w:val="none" w:sz="0" w:space="0" w:color="auto"/>
            <w:left w:val="none" w:sz="0" w:space="0" w:color="auto"/>
            <w:bottom w:val="none" w:sz="0" w:space="0" w:color="auto"/>
            <w:right w:val="none" w:sz="0" w:space="0" w:color="auto"/>
          </w:divBdr>
        </w:div>
        <w:div w:id="387536974">
          <w:marLeft w:val="480"/>
          <w:marRight w:val="0"/>
          <w:marTop w:val="0"/>
          <w:marBottom w:val="0"/>
          <w:divBdr>
            <w:top w:val="none" w:sz="0" w:space="0" w:color="auto"/>
            <w:left w:val="none" w:sz="0" w:space="0" w:color="auto"/>
            <w:bottom w:val="none" w:sz="0" w:space="0" w:color="auto"/>
            <w:right w:val="none" w:sz="0" w:space="0" w:color="auto"/>
          </w:divBdr>
        </w:div>
        <w:div w:id="1958289395">
          <w:marLeft w:val="480"/>
          <w:marRight w:val="0"/>
          <w:marTop w:val="0"/>
          <w:marBottom w:val="0"/>
          <w:divBdr>
            <w:top w:val="none" w:sz="0" w:space="0" w:color="auto"/>
            <w:left w:val="none" w:sz="0" w:space="0" w:color="auto"/>
            <w:bottom w:val="none" w:sz="0" w:space="0" w:color="auto"/>
            <w:right w:val="none" w:sz="0" w:space="0" w:color="auto"/>
          </w:divBdr>
        </w:div>
        <w:div w:id="709962815">
          <w:marLeft w:val="480"/>
          <w:marRight w:val="0"/>
          <w:marTop w:val="0"/>
          <w:marBottom w:val="0"/>
          <w:divBdr>
            <w:top w:val="none" w:sz="0" w:space="0" w:color="auto"/>
            <w:left w:val="none" w:sz="0" w:space="0" w:color="auto"/>
            <w:bottom w:val="none" w:sz="0" w:space="0" w:color="auto"/>
            <w:right w:val="none" w:sz="0" w:space="0" w:color="auto"/>
          </w:divBdr>
        </w:div>
        <w:div w:id="109665937">
          <w:marLeft w:val="480"/>
          <w:marRight w:val="0"/>
          <w:marTop w:val="0"/>
          <w:marBottom w:val="0"/>
          <w:divBdr>
            <w:top w:val="none" w:sz="0" w:space="0" w:color="auto"/>
            <w:left w:val="none" w:sz="0" w:space="0" w:color="auto"/>
            <w:bottom w:val="none" w:sz="0" w:space="0" w:color="auto"/>
            <w:right w:val="none" w:sz="0" w:space="0" w:color="auto"/>
          </w:divBdr>
        </w:div>
        <w:div w:id="1243298557">
          <w:marLeft w:val="480"/>
          <w:marRight w:val="0"/>
          <w:marTop w:val="0"/>
          <w:marBottom w:val="0"/>
          <w:divBdr>
            <w:top w:val="none" w:sz="0" w:space="0" w:color="auto"/>
            <w:left w:val="none" w:sz="0" w:space="0" w:color="auto"/>
            <w:bottom w:val="none" w:sz="0" w:space="0" w:color="auto"/>
            <w:right w:val="none" w:sz="0" w:space="0" w:color="auto"/>
          </w:divBdr>
        </w:div>
        <w:div w:id="1385056899">
          <w:marLeft w:val="480"/>
          <w:marRight w:val="0"/>
          <w:marTop w:val="0"/>
          <w:marBottom w:val="0"/>
          <w:divBdr>
            <w:top w:val="none" w:sz="0" w:space="0" w:color="auto"/>
            <w:left w:val="none" w:sz="0" w:space="0" w:color="auto"/>
            <w:bottom w:val="none" w:sz="0" w:space="0" w:color="auto"/>
            <w:right w:val="none" w:sz="0" w:space="0" w:color="auto"/>
          </w:divBdr>
        </w:div>
        <w:div w:id="1459644676">
          <w:marLeft w:val="480"/>
          <w:marRight w:val="0"/>
          <w:marTop w:val="0"/>
          <w:marBottom w:val="0"/>
          <w:divBdr>
            <w:top w:val="none" w:sz="0" w:space="0" w:color="auto"/>
            <w:left w:val="none" w:sz="0" w:space="0" w:color="auto"/>
            <w:bottom w:val="none" w:sz="0" w:space="0" w:color="auto"/>
            <w:right w:val="none" w:sz="0" w:space="0" w:color="auto"/>
          </w:divBdr>
        </w:div>
        <w:div w:id="504713410">
          <w:marLeft w:val="480"/>
          <w:marRight w:val="0"/>
          <w:marTop w:val="0"/>
          <w:marBottom w:val="0"/>
          <w:divBdr>
            <w:top w:val="none" w:sz="0" w:space="0" w:color="auto"/>
            <w:left w:val="none" w:sz="0" w:space="0" w:color="auto"/>
            <w:bottom w:val="none" w:sz="0" w:space="0" w:color="auto"/>
            <w:right w:val="none" w:sz="0" w:space="0" w:color="auto"/>
          </w:divBdr>
        </w:div>
        <w:div w:id="1060251891">
          <w:marLeft w:val="480"/>
          <w:marRight w:val="0"/>
          <w:marTop w:val="0"/>
          <w:marBottom w:val="0"/>
          <w:divBdr>
            <w:top w:val="none" w:sz="0" w:space="0" w:color="auto"/>
            <w:left w:val="none" w:sz="0" w:space="0" w:color="auto"/>
            <w:bottom w:val="none" w:sz="0" w:space="0" w:color="auto"/>
            <w:right w:val="none" w:sz="0" w:space="0" w:color="auto"/>
          </w:divBdr>
        </w:div>
        <w:div w:id="608313338">
          <w:marLeft w:val="480"/>
          <w:marRight w:val="0"/>
          <w:marTop w:val="0"/>
          <w:marBottom w:val="0"/>
          <w:divBdr>
            <w:top w:val="none" w:sz="0" w:space="0" w:color="auto"/>
            <w:left w:val="none" w:sz="0" w:space="0" w:color="auto"/>
            <w:bottom w:val="none" w:sz="0" w:space="0" w:color="auto"/>
            <w:right w:val="none" w:sz="0" w:space="0" w:color="auto"/>
          </w:divBdr>
        </w:div>
        <w:div w:id="341248710">
          <w:marLeft w:val="480"/>
          <w:marRight w:val="0"/>
          <w:marTop w:val="0"/>
          <w:marBottom w:val="0"/>
          <w:divBdr>
            <w:top w:val="none" w:sz="0" w:space="0" w:color="auto"/>
            <w:left w:val="none" w:sz="0" w:space="0" w:color="auto"/>
            <w:bottom w:val="none" w:sz="0" w:space="0" w:color="auto"/>
            <w:right w:val="none" w:sz="0" w:space="0" w:color="auto"/>
          </w:divBdr>
        </w:div>
        <w:div w:id="1694186753">
          <w:marLeft w:val="480"/>
          <w:marRight w:val="0"/>
          <w:marTop w:val="0"/>
          <w:marBottom w:val="0"/>
          <w:divBdr>
            <w:top w:val="none" w:sz="0" w:space="0" w:color="auto"/>
            <w:left w:val="none" w:sz="0" w:space="0" w:color="auto"/>
            <w:bottom w:val="none" w:sz="0" w:space="0" w:color="auto"/>
            <w:right w:val="none" w:sz="0" w:space="0" w:color="auto"/>
          </w:divBdr>
        </w:div>
        <w:div w:id="873732292">
          <w:marLeft w:val="480"/>
          <w:marRight w:val="0"/>
          <w:marTop w:val="0"/>
          <w:marBottom w:val="0"/>
          <w:divBdr>
            <w:top w:val="none" w:sz="0" w:space="0" w:color="auto"/>
            <w:left w:val="none" w:sz="0" w:space="0" w:color="auto"/>
            <w:bottom w:val="none" w:sz="0" w:space="0" w:color="auto"/>
            <w:right w:val="none" w:sz="0" w:space="0" w:color="auto"/>
          </w:divBdr>
        </w:div>
        <w:div w:id="888956439">
          <w:marLeft w:val="480"/>
          <w:marRight w:val="0"/>
          <w:marTop w:val="0"/>
          <w:marBottom w:val="0"/>
          <w:divBdr>
            <w:top w:val="none" w:sz="0" w:space="0" w:color="auto"/>
            <w:left w:val="none" w:sz="0" w:space="0" w:color="auto"/>
            <w:bottom w:val="none" w:sz="0" w:space="0" w:color="auto"/>
            <w:right w:val="none" w:sz="0" w:space="0" w:color="auto"/>
          </w:divBdr>
        </w:div>
        <w:div w:id="583756872">
          <w:marLeft w:val="480"/>
          <w:marRight w:val="0"/>
          <w:marTop w:val="0"/>
          <w:marBottom w:val="0"/>
          <w:divBdr>
            <w:top w:val="none" w:sz="0" w:space="0" w:color="auto"/>
            <w:left w:val="none" w:sz="0" w:space="0" w:color="auto"/>
            <w:bottom w:val="none" w:sz="0" w:space="0" w:color="auto"/>
            <w:right w:val="none" w:sz="0" w:space="0" w:color="auto"/>
          </w:divBdr>
        </w:div>
        <w:div w:id="1935042724">
          <w:marLeft w:val="480"/>
          <w:marRight w:val="0"/>
          <w:marTop w:val="0"/>
          <w:marBottom w:val="0"/>
          <w:divBdr>
            <w:top w:val="none" w:sz="0" w:space="0" w:color="auto"/>
            <w:left w:val="none" w:sz="0" w:space="0" w:color="auto"/>
            <w:bottom w:val="none" w:sz="0" w:space="0" w:color="auto"/>
            <w:right w:val="none" w:sz="0" w:space="0" w:color="auto"/>
          </w:divBdr>
        </w:div>
        <w:div w:id="1921400895">
          <w:marLeft w:val="480"/>
          <w:marRight w:val="0"/>
          <w:marTop w:val="0"/>
          <w:marBottom w:val="0"/>
          <w:divBdr>
            <w:top w:val="none" w:sz="0" w:space="0" w:color="auto"/>
            <w:left w:val="none" w:sz="0" w:space="0" w:color="auto"/>
            <w:bottom w:val="none" w:sz="0" w:space="0" w:color="auto"/>
            <w:right w:val="none" w:sz="0" w:space="0" w:color="auto"/>
          </w:divBdr>
        </w:div>
        <w:div w:id="436218339">
          <w:marLeft w:val="480"/>
          <w:marRight w:val="0"/>
          <w:marTop w:val="0"/>
          <w:marBottom w:val="0"/>
          <w:divBdr>
            <w:top w:val="none" w:sz="0" w:space="0" w:color="auto"/>
            <w:left w:val="none" w:sz="0" w:space="0" w:color="auto"/>
            <w:bottom w:val="none" w:sz="0" w:space="0" w:color="auto"/>
            <w:right w:val="none" w:sz="0" w:space="0" w:color="auto"/>
          </w:divBdr>
        </w:div>
        <w:div w:id="172765149">
          <w:marLeft w:val="480"/>
          <w:marRight w:val="0"/>
          <w:marTop w:val="0"/>
          <w:marBottom w:val="0"/>
          <w:divBdr>
            <w:top w:val="none" w:sz="0" w:space="0" w:color="auto"/>
            <w:left w:val="none" w:sz="0" w:space="0" w:color="auto"/>
            <w:bottom w:val="none" w:sz="0" w:space="0" w:color="auto"/>
            <w:right w:val="none" w:sz="0" w:space="0" w:color="auto"/>
          </w:divBdr>
        </w:div>
        <w:div w:id="13925941">
          <w:marLeft w:val="480"/>
          <w:marRight w:val="0"/>
          <w:marTop w:val="0"/>
          <w:marBottom w:val="0"/>
          <w:divBdr>
            <w:top w:val="none" w:sz="0" w:space="0" w:color="auto"/>
            <w:left w:val="none" w:sz="0" w:space="0" w:color="auto"/>
            <w:bottom w:val="none" w:sz="0" w:space="0" w:color="auto"/>
            <w:right w:val="none" w:sz="0" w:space="0" w:color="auto"/>
          </w:divBdr>
        </w:div>
        <w:div w:id="803501178">
          <w:marLeft w:val="480"/>
          <w:marRight w:val="0"/>
          <w:marTop w:val="0"/>
          <w:marBottom w:val="0"/>
          <w:divBdr>
            <w:top w:val="none" w:sz="0" w:space="0" w:color="auto"/>
            <w:left w:val="none" w:sz="0" w:space="0" w:color="auto"/>
            <w:bottom w:val="none" w:sz="0" w:space="0" w:color="auto"/>
            <w:right w:val="none" w:sz="0" w:space="0" w:color="auto"/>
          </w:divBdr>
        </w:div>
        <w:div w:id="1101493259">
          <w:marLeft w:val="480"/>
          <w:marRight w:val="0"/>
          <w:marTop w:val="0"/>
          <w:marBottom w:val="0"/>
          <w:divBdr>
            <w:top w:val="none" w:sz="0" w:space="0" w:color="auto"/>
            <w:left w:val="none" w:sz="0" w:space="0" w:color="auto"/>
            <w:bottom w:val="none" w:sz="0" w:space="0" w:color="auto"/>
            <w:right w:val="none" w:sz="0" w:space="0" w:color="auto"/>
          </w:divBdr>
        </w:div>
        <w:div w:id="2080708534">
          <w:marLeft w:val="480"/>
          <w:marRight w:val="0"/>
          <w:marTop w:val="0"/>
          <w:marBottom w:val="0"/>
          <w:divBdr>
            <w:top w:val="none" w:sz="0" w:space="0" w:color="auto"/>
            <w:left w:val="none" w:sz="0" w:space="0" w:color="auto"/>
            <w:bottom w:val="none" w:sz="0" w:space="0" w:color="auto"/>
            <w:right w:val="none" w:sz="0" w:space="0" w:color="auto"/>
          </w:divBdr>
        </w:div>
        <w:div w:id="248732106">
          <w:marLeft w:val="480"/>
          <w:marRight w:val="0"/>
          <w:marTop w:val="0"/>
          <w:marBottom w:val="0"/>
          <w:divBdr>
            <w:top w:val="none" w:sz="0" w:space="0" w:color="auto"/>
            <w:left w:val="none" w:sz="0" w:space="0" w:color="auto"/>
            <w:bottom w:val="none" w:sz="0" w:space="0" w:color="auto"/>
            <w:right w:val="none" w:sz="0" w:space="0" w:color="auto"/>
          </w:divBdr>
        </w:div>
        <w:div w:id="1797066559">
          <w:marLeft w:val="480"/>
          <w:marRight w:val="0"/>
          <w:marTop w:val="0"/>
          <w:marBottom w:val="0"/>
          <w:divBdr>
            <w:top w:val="none" w:sz="0" w:space="0" w:color="auto"/>
            <w:left w:val="none" w:sz="0" w:space="0" w:color="auto"/>
            <w:bottom w:val="none" w:sz="0" w:space="0" w:color="auto"/>
            <w:right w:val="none" w:sz="0" w:space="0" w:color="auto"/>
          </w:divBdr>
        </w:div>
        <w:div w:id="1673949726">
          <w:marLeft w:val="480"/>
          <w:marRight w:val="0"/>
          <w:marTop w:val="0"/>
          <w:marBottom w:val="0"/>
          <w:divBdr>
            <w:top w:val="none" w:sz="0" w:space="0" w:color="auto"/>
            <w:left w:val="none" w:sz="0" w:space="0" w:color="auto"/>
            <w:bottom w:val="none" w:sz="0" w:space="0" w:color="auto"/>
            <w:right w:val="none" w:sz="0" w:space="0" w:color="auto"/>
          </w:divBdr>
        </w:div>
        <w:div w:id="1374186278">
          <w:marLeft w:val="480"/>
          <w:marRight w:val="0"/>
          <w:marTop w:val="0"/>
          <w:marBottom w:val="0"/>
          <w:divBdr>
            <w:top w:val="none" w:sz="0" w:space="0" w:color="auto"/>
            <w:left w:val="none" w:sz="0" w:space="0" w:color="auto"/>
            <w:bottom w:val="none" w:sz="0" w:space="0" w:color="auto"/>
            <w:right w:val="none" w:sz="0" w:space="0" w:color="auto"/>
          </w:divBdr>
        </w:div>
        <w:div w:id="1834569493">
          <w:marLeft w:val="480"/>
          <w:marRight w:val="0"/>
          <w:marTop w:val="0"/>
          <w:marBottom w:val="0"/>
          <w:divBdr>
            <w:top w:val="none" w:sz="0" w:space="0" w:color="auto"/>
            <w:left w:val="none" w:sz="0" w:space="0" w:color="auto"/>
            <w:bottom w:val="none" w:sz="0" w:space="0" w:color="auto"/>
            <w:right w:val="none" w:sz="0" w:space="0" w:color="auto"/>
          </w:divBdr>
        </w:div>
        <w:div w:id="1687318739">
          <w:marLeft w:val="480"/>
          <w:marRight w:val="0"/>
          <w:marTop w:val="0"/>
          <w:marBottom w:val="0"/>
          <w:divBdr>
            <w:top w:val="none" w:sz="0" w:space="0" w:color="auto"/>
            <w:left w:val="none" w:sz="0" w:space="0" w:color="auto"/>
            <w:bottom w:val="none" w:sz="0" w:space="0" w:color="auto"/>
            <w:right w:val="none" w:sz="0" w:space="0" w:color="auto"/>
          </w:divBdr>
        </w:div>
        <w:div w:id="1275091456">
          <w:marLeft w:val="480"/>
          <w:marRight w:val="0"/>
          <w:marTop w:val="0"/>
          <w:marBottom w:val="0"/>
          <w:divBdr>
            <w:top w:val="none" w:sz="0" w:space="0" w:color="auto"/>
            <w:left w:val="none" w:sz="0" w:space="0" w:color="auto"/>
            <w:bottom w:val="none" w:sz="0" w:space="0" w:color="auto"/>
            <w:right w:val="none" w:sz="0" w:space="0" w:color="auto"/>
          </w:divBdr>
        </w:div>
        <w:div w:id="1677536803">
          <w:marLeft w:val="480"/>
          <w:marRight w:val="0"/>
          <w:marTop w:val="0"/>
          <w:marBottom w:val="0"/>
          <w:divBdr>
            <w:top w:val="none" w:sz="0" w:space="0" w:color="auto"/>
            <w:left w:val="none" w:sz="0" w:space="0" w:color="auto"/>
            <w:bottom w:val="none" w:sz="0" w:space="0" w:color="auto"/>
            <w:right w:val="none" w:sz="0" w:space="0" w:color="auto"/>
          </w:divBdr>
        </w:div>
        <w:div w:id="1297756554">
          <w:marLeft w:val="480"/>
          <w:marRight w:val="0"/>
          <w:marTop w:val="0"/>
          <w:marBottom w:val="0"/>
          <w:divBdr>
            <w:top w:val="none" w:sz="0" w:space="0" w:color="auto"/>
            <w:left w:val="none" w:sz="0" w:space="0" w:color="auto"/>
            <w:bottom w:val="none" w:sz="0" w:space="0" w:color="auto"/>
            <w:right w:val="none" w:sz="0" w:space="0" w:color="auto"/>
          </w:divBdr>
        </w:div>
        <w:div w:id="1863742714">
          <w:marLeft w:val="480"/>
          <w:marRight w:val="0"/>
          <w:marTop w:val="0"/>
          <w:marBottom w:val="0"/>
          <w:divBdr>
            <w:top w:val="none" w:sz="0" w:space="0" w:color="auto"/>
            <w:left w:val="none" w:sz="0" w:space="0" w:color="auto"/>
            <w:bottom w:val="none" w:sz="0" w:space="0" w:color="auto"/>
            <w:right w:val="none" w:sz="0" w:space="0" w:color="auto"/>
          </w:divBdr>
        </w:div>
        <w:div w:id="982126703">
          <w:marLeft w:val="480"/>
          <w:marRight w:val="0"/>
          <w:marTop w:val="0"/>
          <w:marBottom w:val="0"/>
          <w:divBdr>
            <w:top w:val="none" w:sz="0" w:space="0" w:color="auto"/>
            <w:left w:val="none" w:sz="0" w:space="0" w:color="auto"/>
            <w:bottom w:val="none" w:sz="0" w:space="0" w:color="auto"/>
            <w:right w:val="none" w:sz="0" w:space="0" w:color="auto"/>
          </w:divBdr>
        </w:div>
        <w:div w:id="368645775">
          <w:marLeft w:val="480"/>
          <w:marRight w:val="0"/>
          <w:marTop w:val="0"/>
          <w:marBottom w:val="0"/>
          <w:divBdr>
            <w:top w:val="none" w:sz="0" w:space="0" w:color="auto"/>
            <w:left w:val="none" w:sz="0" w:space="0" w:color="auto"/>
            <w:bottom w:val="none" w:sz="0" w:space="0" w:color="auto"/>
            <w:right w:val="none" w:sz="0" w:space="0" w:color="auto"/>
          </w:divBdr>
        </w:div>
        <w:div w:id="2006930903">
          <w:marLeft w:val="480"/>
          <w:marRight w:val="0"/>
          <w:marTop w:val="0"/>
          <w:marBottom w:val="0"/>
          <w:divBdr>
            <w:top w:val="none" w:sz="0" w:space="0" w:color="auto"/>
            <w:left w:val="none" w:sz="0" w:space="0" w:color="auto"/>
            <w:bottom w:val="none" w:sz="0" w:space="0" w:color="auto"/>
            <w:right w:val="none" w:sz="0" w:space="0" w:color="auto"/>
          </w:divBdr>
        </w:div>
        <w:div w:id="869756127">
          <w:marLeft w:val="480"/>
          <w:marRight w:val="0"/>
          <w:marTop w:val="0"/>
          <w:marBottom w:val="0"/>
          <w:divBdr>
            <w:top w:val="none" w:sz="0" w:space="0" w:color="auto"/>
            <w:left w:val="none" w:sz="0" w:space="0" w:color="auto"/>
            <w:bottom w:val="none" w:sz="0" w:space="0" w:color="auto"/>
            <w:right w:val="none" w:sz="0" w:space="0" w:color="auto"/>
          </w:divBdr>
        </w:div>
        <w:div w:id="1453481268">
          <w:marLeft w:val="480"/>
          <w:marRight w:val="0"/>
          <w:marTop w:val="0"/>
          <w:marBottom w:val="0"/>
          <w:divBdr>
            <w:top w:val="none" w:sz="0" w:space="0" w:color="auto"/>
            <w:left w:val="none" w:sz="0" w:space="0" w:color="auto"/>
            <w:bottom w:val="none" w:sz="0" w:space="0" w:color="auto"/>
            <w:right w:val="none" w:sz="0" w:space="0" w:color="auto"/>
          </w:divBdr>
        </w:div>
        <w:div w:id="1096747301">
          <w:marLeft w:val="480"/>
          <w:marRight w:val="0"/>
          <w:marTop w:val="0"/>
          <w:marBottom w:val="0"/>
          <w:divBdr>
            <w:top w:val="none" w:sz="0" w:space="0" w:color="auto"/>
            <w:left w:val="none" w:sz="0" w:space="0" w:color="auto"/>
            <w:bottom w:val="none" w:sz="0" w:space="0" w:color="auto"/>
            <w:right w:val="none" w:sz="0" w:space="0" w:color="auto"/>
          </w:divBdr>
        </w:div>
        <w:div w:id="990790474">
          <w:marLeft w:val="480"/>
          <w:marRight w:val="0"/>
          <w:marTop w:val="0"/>
          <w:marBottom w:val="0"/>
          <w:divBdr>
            <w:top w:val="none" w:sz="0" w:space="0" w:color="auto"/>
            <w:left w:val="none" w:sz="0" w:space="0" w:color="auto"/>
            <w:bottom w:val="none" w:sz="0" w:space="0" w:color="auto"/>
            <w:right w:val="none" w:sz="0" w:space="0" w:color="auto"/>
          </w:divBdr>
        </w:div>
        <w:div w:id="821389683">
          <w:marLeft w:val="480"/>
          <w:marRight w:val="0"/>
          <w:marTop w:val="0"/>
          <w:marBottom w:val="0"/>
          <w:divBdr>
            <w:top w:val="none" w:sz="0" w:space="0" w:color="auto"/>
            <w:left w:val="none" w:sz="0" w:space="0" w:color="auto"/>
            <w:bottom w:val="none" w:sz="0" w:space="0" w:color="auto"/>
            <w:right w:val="none" w:sz="0" w:space="0" w:color="auto"/>
          </w:divBdr>
        </w:div>
        <w:div w:id="996692551">
          <w:marLeft w:val="480"/>
          <w:marRight w:val="0"/>
          <w:marTop w:val="0"/>
          <w:marBottom w:val="0"/>
          <w:divBdr>
            <w:top w:val="none" w:sz="0" w:space="0" w:color="auto"/>
            <w:left w:val="none" w:sz="0" w:space="0" w:color="auto"/>
            <w:bottom w:val="none" w:sz="0" w:space="0" w:color="auto"/>
            <w:right w:val="none" w:sz="0" w:space="0" w:color="auto"/>
          </w:divBdr>
        </w:div>
        <w:div w:id="670375481">
          <w:marLeft w:val="480"/>
          <w:marRight w:val="0"/>
          <w:marTop w:val="0"/>
          <w:marBottom w:val="0"/>
          <w:divBdr>
            <w:top w:val="none" w:sz="0" w:space="0" w:color="auto"/>
            <w:left w:val="none" w:sz="0" w:space="0" w:color="auto"/>
            <w:bottom w:val="none" w:sz="0" w:space="0" w:color="auto"/>
            <w:right w:val="none" w:sz="0" w:space="0" w:color="auto"/>
          </w:divBdr>
        </w:div>
        <w:div w:id="1492604694">
          <w:marLeft w:val="480"/>
          <w:marRight w:val="0"/>
          <w:marTop w:val="0"/>
          <w:marBottom w:val="0"/>
          <w:divBdr>
            <w:top w:val="none" w:sz="0" w:space="0" w:color="auto"/>
            <w:left w:val="none" w:sz="0" w:space="0" w:color="auto"/>
            <w:bottom w:val="none" w:sz="0" w:space="0" w:color="auto"/>
            <w:right w:val="none" w:sz="0" w:space="0" w:color="auto"/>
          </w:divBdr>
        </w:div>
        <w:div w:id="715272542">
          <w:marLeft w:val="480"/>
          <w:marRight w:val="0"/>
          <w:marTop w:val="0"/>
          <w:marBottom w:val="0"/>
          <w:divBdr>
            <w:top w:val="none" w:sz="0" w:space="0" w:color="auto"/>
            <w:left w:val="none" w:sz="0" w:space="0" w:color="auto"/>
            <w:bottom w:val="none" w:sz="0" w:space="0" w:color="auto"/>
            <w:right w:val="none" w:sz="0" w:space="0" w:color="auto"/>
          </w:divBdr>
        </w:div>
        <w:div w:id="2102218092">
          <w:marLeft w:val="480"/>
          <w:marRight w:val="0"/>
          <w:marTop w:val="0"/>
          <w:marBottom w:val="0"/>
          <w:divBdr>
            <w:top w:val="none" w:sz="0" w:space="0" w:color="auto"/>
            <w:left w:val="none" w:sz="0" w:space="0" w:color="auto"/>
            <w:bottom w:val="none" w:sz="0" w:space="0" w:color="auto"/>
            <w:right w:val="none" w:sz="0" w:space="0" w:color="auto"/>
          </w:divBdr>
        </w:div>
        <w:div w:id="1544905802">
          <w:marLeft w:val="480"/>
          <w:marRight w:val="0"/>
          <w:marTop w:val="0"/>
          <w:marBottom w:val="0"/>
          <w:divBdr>
            <w:top w:val="none" w:sz="0" w:space="0" w:color="auto"/>
            <w:left w:val="none" w:sz="0" w:space="0" w:color="auto"/>
            <w:bottom w:val="none" w:sz="0" w:space="0" w:color="auto"/>
            <w:right w:val="none" w:sz="0" w:space="0" w:color="auto"/>
          </w:divBdr>
        </w:div>
        <w:div w:id="876428542">
          <w:marLeft w:val="480"/>
          <w:marRight w:val="0"/>
          <w:marTop w:val="0"/>
          <w:marBottom w:val="0"/>
          <w:divBdr>
            <w:top w:val="none" w:sz="0" w:space="0" w:color="auto"/>
            <w:left w:val="none" w:sz="0" w:space="0" w:color="auto"/>
            <w:bottom w:val="none" w:sz="0" w:space="0" w:color="auto"/>
            <w:right w:val="none" w:sz="0" w:space="0" w:color="auto"/>
          </w:divBdr>
        </w:div>
        <w:div w:id="1903253037">
          <w:marLeft w:val="480"/>
          <w:marRight w:val="0"/>
          <w:marTop w:val="0"/>
          <w:marBottom w:val="0"/>
          <w:divBdr>
            <w:top w:val="none" w:sz="0" w:space="0" w:color="auto"/>
            <w:left w:val="none" w:sz="0" w:space="0" w:color="auto"/>
            <w:bottom w:val="none" w:sz="0" w:space="0" w:color="auto"/>
            <w:right w:val="none" w:sz="0" w:space="0" w:color="auto"/>
          </w:divBdr>
        </w:div>
        <w:div w:id="287974128">
          <w:marLeft w:val="480"/>
          <w:marRight w:val="0"/>
          <w:marTop w:val="0"/>
          <w:marBottom w:val="0"/>
          <w:divBdr>
            <w:top w:val="none" w:sz="0" w:space="0" w:color="auto"/>
            <w:left w:val="none" w:sz="0" w:space="0" w:color="auto"/>
            <w:bottom w:val="none" w:sz="0" w:space="0" w:color="auto"/>
            <w:right w:val="none" w:sz="0" w:space="0" w:color="auto"/>
          </w:divBdr>
        </w:div>
        <w:div w:id="1525825889">
          <w:marLeft w:val="480"/>
          <w:marRight w:val="0"/>
          <w:marTop w:val="0"/>
          <w:marBottom w:val="0"/>
          <w:divBdr>
            <w:top w:val="none" w:sz="0" w:space="0" w:color="auto"/>
            <w:left w:val="none" w:sz="0" w:space="0" w:color="auto"/>
            <w:bottom w:val="none" w:sz="0" w:space="0" w:color="auto"/>
            <w:right w:val="none" w:sz="0" w:space="0" w:color="auto"/>
          </w:divBdr>
        </w:div>
        <w:div w:id="704869082">
          <w:marLeft w:val="480"/>
          <w:marRight w:val="0"/>
          <w:marTop w:val="0"/>
          <w:marBottom w:val="0"/>
          <w:divBdr>
            <w:top w:val="none" w:sz="0" w:space="0" w:color="auto"/>
            <w:left w:val="none" w:sz="0" w:space="0" w:color="auto"/>
            <w:bottom w:val="none" w:sz="0" w:space="0" w:color="auto"/>
            <w:right w:val="none" w:sz="0" w:space="0" w:color="auto"/>
          </w:divBdr>
        </w:div>
        <w:div w:id="740833792">
          <w:marLeft w:val="480"/>
          <w:marRight w:val="0"/>
          <w:marTop w:val="0"/>
          <w:marBottom w:val="0"/>
          <w:divBdr>
            <w:top w:val="none" w:sz="0" w:space="0" w:color="auto"/>
            <w:left w:val="none" w:sz="0" w:space="0" w:color="auto"/>
            <w:bottom w:val="none" w:sz="0" w:space="0" w:color="auto"/>
            <w:right w:val="none" w:sz="0" w:space="0" w:color="auto"/>
          </w:divBdr>
        </w:div>
        <w:div w:id="1662275062">
          <w:marLeft w:val="480"/>
          <w:marRight w:val="0"/>
          <w:marTop w:val="0"/>
          <w:marBottom w:val="0"/>
          <w:divBdr>
            <w:top w:val="none" w:sz="0" w:space="0" w:color="auto"/>
            <w:left w:val="none" w:sz="0" w:space="0" w:color="auto"/>
            <w:bottom w:val="none" w:sz="0" w:space="0" w:color="auto"/>
            <w:right w:val="none" w:sz="0" w:space="0" w:color="auto"/>
          </w:divBdr>
        </w:div>
        <w:div w:id="505511324">
          <w:marLeft w:val="480"/>
          <w:marRight w:val="0"/>
          <w:marTop w:val="0"/>
          <w:marBottom w:val="0"/>
          <w:divBdr>
            <w:top w:val="none" w:sz="0" w:space="0" w:color="auto"/>
            <w:left w:val="none" w:sz="0" w:space="0" w:color="auto"/>
            <w:bottom w:val="none" w:sz="0" w:space="0" w:color="auto"/>
            <w:right w:val="none" w:sz="0" w:space="0" w:color="auto"/>
          </w:divBdr>
        </w:div>
        <w:div w:id="1037971942">
          <w:marLeft w:val="480"/>
          <w:marRight w:val="0"/>
          <w:marTop w:val="0"/>
          <w:marBottom w:val="0"/>
          <w:divBdr>
            <w:top w:val="none" w:sz="0" w:space="0" w:color="auto"/>
            <w:left w:val="none" w:sz="0" w:space="0" w:color="auto"/>
            <w:bottom w:val="none" w:sz="0" w:space="0" w:color="auto"/>
            <w:right w:val="none" w:sz="0" w:space="0" w:color="auto"/>
          </w:divBdr>
        </w:div>
      </w:divsChild>
    </w:div>
    <w:div w:id="1896744065">
      <w:bodyDiv w:val="1"/>
      <w:marLeft w:val="0"/>
      <w:marRight w:val="0"/>
      <w:marTop w:val="0"/>
      <w:marBottom w:val="0"/>
      <w:divBdr>
        <w:top w:val="none" w:sz="0" w:space="0" w:color="auto"/>
        <w:left w:val="none" w:sz="0" w:space="0" w:color="auto"/>
        <w:bottom w:val="none" w:sz="0" w:space="0" w:color="auto"/>
        <w:right w:val="none" w:sz="0" w:space="0" w:color="auto"/>
      </w:divBdr>
    </w:div>
    <w:div w:id="1896816026">
      <w:bodyDiv w:val="1"/>
      <w:marLeft w:val="0"/>
      <w:marRight w:val="0"/>
      <w:marTop w:val="0"/>
      <w:marBottom w:val="0"/>
      <w:divBdr>
        <w:top w:val="none" w:sz="0" w:space="0" w:color="auto"/>
        <w:left w:val="none" w:sz="0" w:space="0" w:color="auto"/>
        <w:bottom w:val="none" w:sz="0" w:space="0" w:color="auto"/>
        <w:right w:val="none" w:sz="0" w:space="0" w:color="auto"/>
      </w:divBdr>
    </w:div>
    <w:div w:id="1897013364">
      <w:bodyDiv w:val="1"/>
      <w:marLeft w:val="0"/>
      <w:marRight w:val="0"/>
      <w:marTop w:val="0"/>
      <w:marBottom w:val="0"/>
      <w:divBdr>
        <w:top w:val="none" w:sz="0" w:space="0" w:color="auto"/>
        <w:left w:val="none" w:sz="0" w:space="0" w:color="auto"/>
        <w:bottom w:val="none" w:sz="0" w:space="0" w:color="auto"/>
        <w:right w:val="none" w:sz="0" w:space="0" w:color="auto"/>
      </w:divBdr>
    </w:div>
    <w:div w:id="1897083682">
      <w:bodyDiv w:val="1"/>
      <w:marLeft w:val="0"/>
      <w:marRight w:val="0"/>
      <w:marTop w:val="0"/>
      <w:marBottom w:val="0"/>
      <w:divBdr>
        <w:top w:val="none" w:sz="0" w:space="0" w:color="auto"/>
        <w:left w:val="none" w:sz="0" w:space="0" w:color="auto"/>
        <w:bottom w:val="none" w:sz="0" w:space="0" w:color="auto"/>
        <w:right w:val="none" w:sz="0" w:space="0" w:color="auto"/>
      </w:divBdr>
    </w:div>
    <w:div w:id="1897274673">
      <w:bodyDiv w:val="1"/>
      <w:marLeft w:val="0"/>
      <w:marRight w:val="0"/>
      <w:marTop w:val="0"/>
      <w:marBottom w:val="0"/>
      <w:divBdr>
        <w:top w:val="none" w:sz="0" w:space="0" w:color="auto"/>
        <w:left w:val="none" w:sz="0" w:space="0" w:color="auto"/>
        <w:bottom w:val="none" w:sz="0" w:space="0" w:color="auto"/>
        <w:right w:val="none" w:sz="0" w:space="0" w:color="auto"/>
      </w:divBdr>
    </w:div>
    <w:div w:id="1897741965">
      <w:bodyDiv w:val="1"/>
      <w:marLeft w:val="0"/>
      <w:marRight w:val="0"/>
      <w:marTop w:val="0"/>
      <w:marBottom w:val="0"/>
      <w:divBdr>
        <w:top w:val="none" w:sz="0" w:space="0" w:color="auto"/>
        <w:left w:val="none" w:sz="0" w:space="0" w:color="auto"/>
        <w:bottom w:val="none" w:sz="0" w:space="0" w:color="auto"/>
        <w:right w:val="none" w:sz="0" w:space="0" w:color="auto"/>
      </w:divBdr>
    </w:div>
    <w:div w:id="1897889134">
      <w:bodyDiv w:val="1"/>
      <w:marLeft w:val="0"/>
      <w:marRight w:val="0"/>
      <w:marTop w:val="0"/>
      <w:marBottom w:val="0"/>
      <w:divBdr>
        <w:top w:val="none" w:sz="0" w:space="0" w:color="auto"/>
        <w:left w:val="none" w:sz="0" w:space="0" w:color="auto"/>
        <w:bottom w:val="none" w:sz="0" w:space="0" w:color="auto"/>
        <w:right w:val="none" w:sz="0" w:space="0" w:color="auto"/>
      </w:divBdr>
    </w:div>
    <w:div w:id="1897889189">
      <w:bodyDiv w:val="1"/>
      <w:marLeft w:val="0"/>
      <w:marRight w:val="0"/>
      <w:marTop w:val="0"/>
      <w:marBottom w:val="0"/>
      <w:divBdr>
        <w:top w:val="none" w:sz="0" w:space="0" w:color="auto"/>
        <w:left w:val="none" w:sz="0" w:space="0" w:color="auto"/>
        <w:bottom w:val="none" w:sz="0" w:space="0" w:color="auto"/>
        <w:right w:val="none" w:sz="0" w:space="0" w:color="auto"/>
      </w:divBdr>
    </w:div>
    <w:div w:id="1898008597">
      <w:bodyDiv w:val="1"/>
      <w:marLeft w:val="0"/>
      <w:marRight w:val="0"/>
      <w:marTop w:val="0"/>
      <w:marBottom w:val="0"/>
      <w:divBdr>
        <w:top w:val="none" w:sz="0" w:space="0" w:color="auto"/>
        <w:left w:val="none" w:sz="0" w:space="0" w:color="auto"/>
        <w:bottom w:val="none" w:sz="0" w:space="0" w:color="auto"/>
        <w:right w:val="none" w:sz="0" w:space="0" w:color="auto"/>
      </w:divBdr>
    </w:div>
    <w:div w:id="1898126495">
      <w:bodyDiv w:val="1"/>
      <w:marLeft w:val="0"/>
      <w:marRight w:val="0"/>
      <w:marTop w:val="0"/>
      <w:marBottom w:val="0"/>
      <w:divBdr>
        <w:top w:val="none" w:sz="0" w:space="0" w:color="auto"/>
        <w:left w:val="none" w:sz="0" w:space="0" w:color="auto"/>
        <w:bottom w:val="none" w:sz="0" w:space="0" w:color="auto"/>
        <w:right w:val="none" w:sz="0" w:space="0" w:color="auto"/>
      </w:divBdr>
    </w:div>
    <w:div w:id="1898130573">
      <w:bodyDiv w:val="1"/>
      <w:marLeft w:val="0"/>
      <w:marRight w:val="0"/>
      <w:marTop w:val="0"/>
      <w:marBottom w:val="0"/>
      <w:divBdr>
        <w:top w:val="none" w:sz="0" w:space="0" w:color="auto"/>
        <w:left w:val="none" w:sz="0" w:space="0" w:color="auto"/>
        <w:bottom w:val="none" w:sz="0" w:space="0" w:color="auto"/>
        <w:right w:val="none" w:sz="0" w:space="0" w:color="auto"/>
      </w:divBdr>
    </w:div>
    <w:div w:id="1898466426">
      <w:bodyDiv w:val="1"/>
      <w:marLeft w:val="0"/>
      <w:marRight w:val="0"/>
      <w:marTop w:val="0"/>
      <w:marBottom w:val="0"/>
      <w:divBdr>
        <w:top w:val="none" w:sz="0" w:space="0" w:color="auto"/>
        <w:left w:val="none" w:sz="0" w:space="0" w:color="auto"/>
        <w:bottom w:val="none" w:sz="0" w:space="0" w:color="auto"/>
        <w:right w:val="none" w:sz="0" w:space="0" w:color="auto"/>
      </w:divBdr>
    </w:div>
    <w:div w:id="1898737840">
      <w:bodyDiv w:val="1"/>
      <w:marLeft w:val="0"/>
      <w:marRight w:val="0"/>
      <w:marTop w:val="0"/>
      <w:marBottom w:val="0"/>
      <w:divBdr>
        <w:top w:val="none" w:sz="0" w:space="0" w:color="auto"/>
        <w:left w:val="none" w:sz="0" w:space="0" w:color="auto"/>
        <w:bottom w:val="none" w:sz="0" w:space="0" w:color="auto"/>
        <w:right w:val="none" w:sz="0" w:space="0" w:color="auto"/>
      </w:divBdr>
    </w:div>
    <w:div w:id="1899197416">
      <w:bodyDiv w:val="1"/>
      <w:marLeft w:val="0"/>
      <w:marRight w:val="0"/>
      <w:marTop w:val="0"/>
      <w:marBottom w:val="0"/>
      <w:divBdr>
        <w:top w:val="none" w:sz="0" w:space="0" w:color="auto"/>
        <w:left w:val="none" w:sz="0" w:space="0" w:color="auto"/>
        <w:bottom w:val="none" w:sz="0" w:space="0" w:color="auto"/>
        <w:right w:val="none" w:sz="0" w:space="0" w:color="auto"/>
      </w:divBdr>
    </w:div>
    <w:div w:id="1899365518">
      <w:bodyDiv w:val="1"/>
      <w:marLeft w:val="0"/>
      <w:marRight w:val="0"/>
      <w:marTop w:val="0"/>
      <w:marBottom w:val="0"/>
      <w:divBdr>
        <w:top w:val="none" w:sz="0" w:space="0" w:color="auto"/>
        <w:left w:val="none" w:sz="0" w:space="0" w:color="auto"/>
        <w:bottom w:val="none" w:sz="0" w:space="0" w:color="auto"/>
        <w:right w:val="none" w:sz="0" w:space="0" w:color="auto"/>
      </w:divBdr>
    </w:div>
    <w:div w:id="1899392954">
      <w:bodyDiv w:val="1"/>
      <w:marLeft w:val="0"/>
      <w:marRight w:val="0"/>
      <w:marTop w:val="0"/>
      <w:marBottom w:val="0"/>
      <w:divBdr>
        <w:top w:val="none" w:sz="0" w:space="0" w:color="auto"/>
        <w:left w:val="none" w:sz="0" w:space="0" w:color="auto"/>
        <w:bottom w:val="none" w:sz="0" w:space="0" w:color="auto"/>
        <w:right w:val="none" w:sz="0" w:space="0" w:color="auto"/>
      </w:divBdr>
    </w:div>
    <w:div w:id="1899509827">
      <w:bodyDiv w:val="1"/>
      <w:marLeft w:val="0"/>
      <w:marRight w:val="0"/>
      <w:marTop w:val="0"/>
      <w:marBottom w:val="0"/>
      <w:divBdr>
        <w:top w:val="none" w:sz="0" w:space="0" w:color="auto"/>
        <w:left w:val="none" w:sz="0" w:space="0" w:color="auto"/>
        <w:bottom w:val="none" w:sz="0" w:space="0" w:color="auto"/>
        <w:right w:val="none" w:sz="0" w:space="0" w:color="auto"/>
      </w:divBdr>
    </w:div>
    <w:div w:id="1899702377">
      <w:bodyDiv w:val="1"/>
      <w:marLeft w:val="0"/>
      <w:marRight w:val="0"/>
      <w:marTop w:val="0"/>
      <w:marBottom w:val="0"/>
      <w:divBdr>
        <w:top w:val="none" w:sz="0" w:space="0" w:color="auto"/>
        <w:left w:val="none" w:sz="0" w:space="0" w:color="auto"/>
        <w:bottom w:val="none" w:sz="0" w:space="0" w:color="auto"/>
        <w:right w:val="none" w:sz="0" w:space="0" w:color="auto"/>
      </w:divBdr>
    </w:div>
    <w:div w:id="1899828059">
      <w:bodyDiv w:val="1"/>
      <w:marLeft w:val="0"/>
      <w:marRight w:val="0"/>
      <w:marTop w:val="0"/>
      <w:marBottom w:val="0"/>
      <w:divBdr>
        <w:top w:val="none" w:sz="0" w:space="0" w:color="auto"/>
        <w:left w:val="none" w:sz="0" w:space="0" w:color="auto"/>
        <w:bottom w:val="none" w:sz="0" w:space="0" w:color="auto"/>
        <w:right w:val="none" w:sz="0" w:space="0" w:color="auto"/>
      </w:divBdr>
    </w:div>
    <w:div w:id="1900164604">
      <w:marLeft w:val="480"/>
      <w:marRight w:val="0"/>
      <w:marTop w:val="0"/>
      <w:marBottom w:val="0"/>
      <w:divBdr>
        <w:top w:val="none" w:sz="0" w:space="0" w:color="auto"/>
        <w:left w:val="none" w:sz="0" w:space="0" w:color="auto"/>
        <w:bottom w:val="none" w:sz="0" w:space="0" w:color="auto"/>
        <w:right w:val="none" w:sz="0" w:space="0" w:color="auto"/>
      </w:divBdr>
    </w:div>
    <w:div w:id="1900288502">
      <w:bodyDiv w:val="1"/>
      <w:marLeft w:val="0"/>
      <w:marRight w:val="0"/>
      <w:marTop w:val="0"/>
      <w:marBottom w:val="0"/>
      <w:divBdr>
        <w:top w:val="none" w:sz="0" w:space="0" w:color="auto"/>
        <w:left w:val="none" w:sz="0" w:space="0" w:color="auto"/>
        <w:bottom w:val="none" w:sz="0" w:space="0" w:color="auto"/>
        <w:right w:val="none" w:sz="0" w:space="0" w:color="auto"/>
      </w:divBdr>
    </w:div>
    <w:div w:id="1900939957">
      <w:bodyDiv w:val="1"/>
      <w:marLeft w:val="0"/>
      <w:marRight w:val="0"/>
      <w:marTop w:val="0"/>
      <w:marBottom w:val="0"/>
      <w:divBdr>
        <w:top w:val="none" w:sz="0" w:space="0" w:color="auto"/>
        <w:left w:val="none" w:sz="0" w:space="0" w:color="auto"/>
        <w:bottom w:val="none" w:sz="0" w:space="0" w:color="auto"/>
        <w:right w:val="none" w:sz="0" w:space="0" w:color="auto"/>
      </w:divBdr>
    </w:div>
    <w:div w:id="1900940592">
      <w:bodyDiv w:val="1"/>
      <w:marLeft w:val="0"/>
      <w:marRight w:val="0"/>
      <w:marTop w:val="0"/>
      <w:marBottom w:val="0"/>
      <w:divBdr>
        <w:top w:val="none" w:sz="0" w:space="0" w:color="auto"/>
        <w:left w:val="none" w:sz="0" w:space="0" w:color="auto"/>
        <w:bottom w:val="none" w:sz="0" w:space="0" w:color="auto"/>
        <w:right w:val="none" w:sz="0" w:space="0" w:color="auto"/>
      </w:divBdr>
    </w:div>
    <w:div w:id="1900941210">
      <w:marLeft w:val="480"/>
      <w:marRight w:val="0"/>
      <w:marTop w:val="0"/>
      <w:marBottom w:val="0"/>
      <w:divBdr>
        <w:top w:val="none" w:sz="0" w:space="0" w:color="auto"/>
        <w:left w:val="none" w:sz="0" w:space="0" w:color="auto"/>
        <w:bottom w:val="none" w:sz="0" w:space="0" w:color="auto"/>
        <w:right w:val="none" w:sz="0" w:space="0" w:color="auto"/>
      </w:divBdr>
    </w:div>
    <w:div w:id="1900942835">
      <w:bodyDiv w:val="1"/>
      <w:marLeft w:val="0"/>
      <w:marRight w:val="0"/>
      <w:marTop w:val="0"/>
      <w:marBottom w:val="0"/>
      <w:divBdr>
        <w:top w:val="none" w:sz="0" w:space="0" w:color="auto"/>
        <w:left w:val="none" w:sz="0" w:space="0" w:color="auto"/>
        <w:bottom w:val="none" w:sz="0" w:space="0" w:color="auto"/>
        <w:right w:val="none" w:sz="0" w:space="0" w:color="auto"/>
      </w:divBdr>
    </w:div>
    <w:div w:id="1901401612">
      <w:bodyDiv w:val="1"/>
      <w:marLeft w:val="0"/>
      <w:marRight w:val="0"/>
      <w:marTop w:val="0"/>
      <w:marBottom w:val="0"/>
      <w:divBdr>
        <w:top w:val="none" w:sz="0" w:space="0" w:color="auto"/>
        <w:left w:val="none" w:sz="0" w:space="0" w:color="auto"/>
        <w:bottom w:val="none" w:sz="0" w:space="0" w:color="auto"/>
        <w:right w:val="none" w:sz="0" w:space="0" w:color="auto"/>
      </w:divBdr>
    </w:div>
    <w:div w:id="1901867267">
      <w:bodyDiv w:val="1"/>
      <w:marLeft w:val="0"/>
      <w:marRight w:val="0"/>
      <w:marTop w:val="0"/>
      <w:marBottom w:val="0"/>
      <w:divBdr>
        <w:top w:val="none" w:sz="0" w:space="0" w:color="auto"/>
        <w:left w:val="none" w:sz="0" w:space="0" w:color="auto"/>
        <w:bottom w:val="none" w:sz="0" w:space="0" w:color="auto"/>
        <w:right w:val="none" w:sz="0" w:space="0" w:color="auto"/>
      </w:divBdr>
    </w:div>
    <w:div w:id="1902054400">
      <w:bodyDiv w:val="1"/>
      <w:marLeft w:val="0"/>
      <w:marRight w:val="0"/>
      <w:marTop w:val="0"/>
      <w:marBottom w:val="0"/>
      <w:divBdr>
        <w:top w:val="none" w:sz="0" w:space="0" w:color="auto"/>
        <w:left w:val="none" w:sz="0" w:space="0" w:color="auto"/>
        <w:bottom w:val="none" w:sz="0" w:space="0" w:color="auto"/>
        <w:right w:val="none" w:sz="0" w:space="0" w:color="auto"/>
      </w:divBdr>
    </w:div>
    <w:div w:id="1902403950">
      <w:bodyDiv w:val="1"/>
      <w:marLeft w:val="0"/>
      <w:marRight w:val="0"/>
      <w:marTop w:val="0"/>
      <w:marBottom w:val="0"/>
      <w:divBdr>
        <w:top w:val="none" w:sz="0" w:space="0" w:color="auto"/>
        <w:left w:val="none" w:sz="0" w:space="0" w:color="auto"/>
        <w:bottom w:val="none" w:sz="0" w:space="0" w:color="auto"/>
        <w:right w:val="none" w:sz="0" w:space="0" w:color="auto"/>
      </w:divBdr>
    </w:div>
    <w:div w:id="1902448476">
      <w:bodyDiv w:val="1"/>
      <w:marLeft w:val="0"/>
      <w:marRight w:val="0"/>
      <w:marTop w:val="0"/>
      <w:marBottom w:val="0"/>
      <w:divBdr>
        <w:top w:val="none" w:sz="0" w:space="0" w:color="auto"/>
        <w:left w:val="none" w:sz="0" w:space="0" w:color="auto"/>
        <w:bottom w:val="none" w:sz="0" w:space="0" w:color="auto"/>
        <w:right w:val="none" w:sz="0" w:space="0" w:color="auto"/>
      </w:divBdr>
    </w:div>
    <w:div w:id="1902982807">
      <w:bodyDiv w:val="1"/>
      <w:marLeft w:val="0"/>
      <w:marRight w:val="0"/>
      <w:marTop w:val="0"/>
      <w:marBottom w:val="0"/>
      <w:divBdr>
        <w:top w:val="none" w:sz="0" w:space="0" w:color="auto"/>
        <w:left w:val="none" w:sz="0" w:space="0" w:color="auto"/>
        <w:bottom w:val="none" w:sz="0" w:space="0" w:color="auto"/>
        <w:right w:val="none" w:sz="0" w:space="0" w:color="auto"/>
      </w:divBdr>
    </w:div>
    <w:div w:id="1903367459">
      <w:bodyDiv w:val="1"/>
      <w:marLeft w:val="0"/>
      <w:marRight w:val="0"/>
      <w:marTop w:val="0"/>
      <w:marBottom w:val="0"/>
      <w:divBdr>
        <w:top w:val="none" w:sz="0" w:space="0" w:color="auto"/>
        <w:left w:val="none" w:sz="0" w:space="0" w:color="auto"/>
        <w:bottom w:val="none" w:sz="0" w:space="0" w:color="auto"/>
        <w:right w:val="none" w:sz="0" w:space="0" w:color="auto"/>
      </w:divBdr>
    </w:div>
    <w:div w:id="1903447477">
      <w:bodyDiv w:val="1"/>
      <w:marLeft w:val="0"/>
      <w:marRight w:val="0"/>
      <w:marTop w:val="0"/>
      <w:marBottom w:val="0"/>
      <w:divBdr>
        <w:top w:val="none" w:sz="0" w:space="0" w:color="auto"/>
        <w:left w:val="none" w:sz="0" w:space="0" w:color="auto"/>
        <w:bottom w:val="none" w:sz="0" w:space="0" w:color="auto"/>
        <w:right w:val="none" w:sz="0" w:space="0" w:color="auto"/>
      </w:divBdr>
    </w:div>
    <w:div w:id="1903714531">
      <w:bodyDiv w:val="1"/>
      <w:marLeft w:val="0"/>
      <w:marRight w:val="0"/>
      <w:marTop w:val="0"/>
      <w:marBottom w:val="0"/>
      <w:divBdr>
        <w:top w:val="none" w:sz="0" w:space="0" w:color="auto"/>
        <w:left w:val="none" w:sz="0" w:space="0" w:color="auto"/>
        <w:bottom w:val="none" w:sz="0" w:space="0" w:color="auto"/>
        <w:right w:val="none" w:sz="0" w:space="0" w:color="auto"/>
      </w:divBdr>
    </w:div>
    <w:div w:id="1903757553">
      <w:bodyDiv w:val="1"/>
      <w:marLeft w:val="0"/>
      <w:marRight w:val="0"/>
      <w:marTop w:val="0"/>
      <w:marBottom w:val="0"/>
      <w:divBdr>
        <w:top w:val="none" w:sz="0" w:space="0" w:color="auto"/>
        <w:left w:val="none" w:sz="0" w:space="0" w:color="auto"/>
        <w:bottom w:val="none" w:sz="0" w:space="0" w:color="auto"/>
        <w:right w:val="none" w:sz="0" w:space="0" w:color="auto"/>
      </w:divBdr>
    </w:div>
    <w:div w:id="1903786371">
      <w:bodyDiv w:val="1"/>
      <w:marLeft w:val="0"/>
      <w:marRight w:val="0"/>
      <w:marTop w:val="0"/>
      <w:marBottom w:val="0"/>
      <w:divBdr>
        <w:top w:val="none" w:sz="0" w:space="0" w:color="auto"/>
        <w:left w:val="none" w:sz="0" w:space="0" w:color="auto"/>
        <w:bottom w:val="none" w:sz="0" w:space="0" w:color="auto"/>
        <w:right w:val="none" w:sz="0" w:space="0" w:color="auto"/>
      </w:divBdr>
    </w:div>
    <w:div w:id="1903903444">
      <w:bodyDiv w:val="1"/>
      <w:marLeft w:val="0"/>
      <w:marRight w:val="0"/>
      <w:marTop w:val="0"/>
      <w:marBottom w:val="0"/>
      <w:divBdr>
        <w:top w:val="none" w:sz="0" w:space="0" w:color="auto"/>
        <w:left w:val="none" w:sz="0" w:space="0" w:color="auto"/>
        <w:bottom w:val="none" w:sz="0" w:space="0" w:color="auto"/>
        <w:right w:val="none" w:sz="0" w:space="0" w:color="auto"/>
      </w:divBdr>
    </w:div>
    <w:div w:id="1904024524">
      <w:bodyDiv w:val="1"/>
      <w:marLeft w:val="0"/>
      <w:marRight w:val="0"/>
      <w:marTop w:val="0"/>
      <w:marBottom w:val="0"/>
      <w:divBdr>
        <w:top w:val="none" w:sz="0" w:space="0" w:color="auto"/>
        <w:left w:val="none" w:sz="0" w:space="0" w:color="auto"/>
        <w:bottom w:val="none" w:sz="0" w:space="0" w:color="auto"/>
        <w:right w:val="none" w:sz="0" w:space="0" w:color="auto"/>
      </w:divBdr>
    </w:div>
    <w:div w:id="1904217530">
      <w:bodyDiv w:val="1"/>
      <w:marLeft w:val="0"/>
      <w:marRight w:val="0"/>
      <w:marTop w:val="0"/>
      <w:marBottom w:val="0"/>
      <w:divBdr>
        <w:top w:val="none" w:sz="0" w:space="0" w:color="auto"/>
        <w:left w:val="none" w:sz="0" w:space="0" w:color="auto"/>
        <w:bottom w:val="none" w:sz="0" w:space="0" w:color="auto"/>
        <w:right w:val="none" w:sz="0" w:space="0" w:color="auto"/>
      </w:divBdr>
    </w:div>
    <w:div w:id="1904220354">
      <w:bodyDiv w:val="1"/>
      <w:marLeft w:val="0"/>
      <w:marRight w:val="0"/>
      <w:marTop w:val="0"/>
      <w:marBottom w:val="0"/>
      <w:divBdr>
        <w:top w:val="none" w:sz="0" w:space="0" w:color="auto"/>
        <w:left w:val="none" w:sz="0" w:space="0" w:color="auto"/>
        <w:bottom w:val="none" w:sz="0" w:space="0" w:color="auto"/>
        <w:right w:val="none" w:sz="0" w:space="0" w:color="auto"/>
      </w:divBdr>
    </w:div>
    <w:div w:id="1904296236">
      <w:bodyDiv w:val="1"/>
      <w:marLeft w:val="0"/>
      <w:marRight w:val="0"/>
      <w:marTop w:val="0"/>
      <w:marBottom w:val="0"/>
      <w:divBdr>
        <w:top w:val="none" w:sz="0" w:space="0" w:color="auto"/>
        <w:left w:val="none" w:sz="0" w:space="0" w:color="auto"/>
        <w:bottom w:val="none" w:sz="0" w:space="0" w:color="auto"/>
        <w:right w:val="none" w:sz="0" w:space="0" w:color="auto"/>
      </w:divBdr>
    </w:div>
    <w:div w:id="1904558271">
      <w:bodyDiv w:val="1"/>
      <w:marLeft w:val="0"/>
      <w:marRight w:val="0"/>
      <w:marTop w:val="0"/>
      <w:marBottom w:val="0"/>
      <w:divBdr>
        <w:top w:val="none" w:sz="0" w:space="0" w:color="auto"/>
        <w:left w:val="none" w:sz="0" w:space="0" w:color="auto"/>
        <w:bottom w:val="none" w:sz="0" w:space="0" w:color="auto"/>
        <w:right w:val="none" w:sz="0" w:space="0" w:color="auto"/>
      </w:divBdr>
    </w:div>
    <w:div w:id="1904873299">
      <w:bodyDiv w:val="1"/>
      <w:marLeft w:val="0"/>
      <w:marRight w:val="0"/>
      <w:marTop w:val="0"/>
      <w:marBottom w:val="0"/>
      <w:divBdr>
        <w:top w:val="none" w:sz="0" w:space="0" w:color="auto"/>
        <w:left w:val="none" w:sz="0" w:space="0" w:color="auto"/>
        <w:bottom w:val="none" w:sz="0" w:space="0" w:color="auto"/>
        <w:right w:val="none" w:sz="0" w:space="0" w:color="auto"/>
      </w:divBdr>
    </w:div>
    <w:div w:id="1905218292">
      <w:bodyDiv w:val="1"/>
      <w:marLeft w:val="0"/>
      <w:marRight w:val="0"/>
      <w:marTop w:val="0"/>
      <w:marBottom w:val="0"/>
      <w:divBdr>
        <w:top w:val="none" w:sz="0" w:space="0" w:color="auto"/>
        <w:left w:val="none" w:sz="0" w:space="0" w:color="auto"/>
        <w:bottom w:val="none" w:sz="0" w:space="0" w:color="auto"/>
        <w:right w:val="none" w:sz="0" w:space="0" w:color="auto"/>
      </w:divBdr>
    </w:div>
    <w:div w:id="1905872706">
      <w:bodyDiv w:val="1"/>
      <w:marLeft w:val="0"/>
      <w:marRight w:val="0"/>
      <w:marTop w:val="0"/>
      <w:marBottom w:val="0"/>
      <w:divBdr>
        <w:top w:val="none" w:sz="0" w:space="0" w:color="auto"/>
        <w:left w:val="none" w:sz="0" w:space="0" w:color="auto"/>
        <w:bottom w:val="none" w:sz="0" w:space="0" w:color="auto"/>
        <w:right w:val="none" w:sz="0" w:space="0" w:color="auto"/>
      </w:divBdr>
    </w:div>
    <w:div w:id="1905918440">
      <w:bodyDiv w:val="1"/>
      <w:marLeft w:val="0"/>
      <w:marRight w:val="0"/>
      <w:marTop w:val="0"/>
      <w:marBottom w:val="0"/>
      <w:divBdr>
        <w:top w:val="none" w:sz="0" w:space="0" w:color="auto"/>
        <w:left w:val="none" w:sz="0" w:space="0" w:color="auto"/>
        <w:bottom w:val="none" w:sz="0" w:space="0" w:color="auto"/>
        <w:right w:val="none" w:sz="0" w:space="0" w:color="auto"/>
      </w:divBdr>
    </w:div>
    <w:div w:id="1905985094">
      <w:bodyDiv w:val="1"/>
      <w:marLeft w:val="0"/>
      <w:marRight w:val="0"/>
      <w:marTop w:val="0"/>
      <w:marBottom w:val="0"/>
      <w:divBdr>
        <w:top w:val="none" w:sz="0" w:space="0" w:color="auto"/>
        <w:left w:val="none" w:sz="0" w:space="0" w:color="auto"/>
        <w:bottom w:val="none" w:sz="0" w:space="0" w:color="auto"/>
        <w:right w:val="none" w:sz="0" w:space="0" w:color="auto"/>
      </w:divBdr>
    </w:div>
    <w:div w:id="1906187581">
      <w:bodyDiv w:val="1"/>
      <w:marLeft w:val="0"/>
      <w:marRight w:val="0"/>
      <w:marTop w:val="0"/>
      <w:marBottom w:val="0"/>
      <w:divBdr>
        <w:top w:val="none" w:sz="0" w:space="0" w:color="auto"/>
        <w:left w:val="none" w:sz="0" w:space="0" w:color="auto"/>
        <w:bottom w:val="none" w:sz="0" w:space="0" w:color="auto"/>
        <w:right w:val="none" w:sz="0" w:space="0" w:color="auto"/>
      </w:divBdr>
    </w:div>
    <w:div w:id="1906258914">
      <w:bodyDiv w:val="1"/>
      <w:marLeft w:val="0"/>
      <w:marRight w:val="0"/>
      <w:marTop w:val="0"/>
      <w:marBottom w:val="0"/>
      <w:divBdr>
        <w:top w:val="none" w:sz="0" w:space="0" w:color="auto"/>
        <w:left w:val="none" w:sz="0" w:space="0" w:color="auto"/>
        <w:bottom w:val="none" w:sz="0" w:space="0" w:color="auto"/>
        <w:right w:val="none" w:sz="0" w:space="0" w:color="auto"/>
      </w:divBdr>
    </w:div>
    <w:div w:id="19063320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726">
          <w:marLeft w:val="480"/>
          <w:marRight w:val="0"/>
          <w:marTop w:val="0"/>
          <w:marBottom w:val="0"/>
          <w:divBdr>
            <w:top w:val="none" w:sz="0" w:space="0" w:color="auto"/>
            <w:left w:val="none" w:sz="0" w:space="0" w:color="auto"/>
            <w:bottom w:val="none" w:sz="0" w:space="0" w:color="auto"/>
            <w:right w:val="none" w:sz="0" w:space="0" w:color="auto"/>
          </w:divBdr>
        </w:div>
        <w:div w:id="1981302227">
          <w:marLeft w:val="480"/>
          <w:marRight w:val="0"/>
          <w:marTop w:val="0"/>
          <w:marBottom w:val="0"/>
          <w:divBdr>
            <w:top w:val="none" w:sz="0" w:space="0" w:color="auto"/>
            <w:left w:val="none" w:sz="0" w:space="0" w:color="auto"/>
            <w:bottom w:val="none" w:sz="0" w:space="0" w:color="auto"/>
            <w:right w:val="none" w:sz="0" w:space="0" w:color="auto"/>
          </w:divBdr>
        </w:div>
        <w:div w:id="765729025">
          <w:marLeft w:val="480"/>
          <w:marRight w:val="0"/>
          <w:marTop w:val="0"/>
          <w:marBottom w:val="0"/>
          <w:divBdr>
            <w:top w:val="none" w:sz="0" w:space="0" w:color="auto"/>
            <w:left w:val="none" w:sz="0" w:space="0" w:color="auto"/>
            <w:bottom w:val="none" w:sz="0" w:space="0" w:color="auto"/>
            <w:right w:val="none" w:sz="0" w:space="0" w:color="auto"/>
          </w:divBdr>
        </w:div>
        <w:div w:id="434136951">
          <w:marLeft w:val="480"/>
          <w:marRight w:val="0"/>
          <w:marTop w:val="0"/>
          <w:marBottom w:val="0"/>
          <w:divBdr>
            <w:top w:val="none" w:sz="0" w:space="0" w:color="auto"/>
            <w:left w:val="none" w:sz="0" w:space="0" w:color="auto"/>
            <w:bottom w:val="none" w:sz="0" w:space="0" w:color="auto"/>
            <w:right w:val="none" w:sz="0" w:space="0" w:color="auto"/>
          </w:divBdr>
        </w:div>
        <w:div w:id="459541720">
          <w:marLeft w:val="480"/>
          <w:marRight w:val="0"/>
          <w:marTop w:val="0"/>
          <w:marBottom w:val="0"/>
          <w:divBdr>
            <w:top w:val="none" w:sz="0" w:space="0" w:color="auto"/>
            <w:left w:val="none" w:sz="0" w:space="0" w:color="auto"/>
            <w:bottom w:val="none" w:sz="0" w:space="0" w:color="auto"/>
            <w:right w:val="none" w:sz="0" w:space="0" w:color="auto"/>
          </w:divBdr>
        </w:div>
        <w:div w:id="455871094">
          <w:marLeft w:val="480"/>
          <w:marRight w:val="0"/>
          <w:marTop w:val="0"/>
          <w:marBottom w:val="0"/>
          <w:divBdr>
            <w:top w:val="none" w:sz="0" w:space="0" w:color="auto"/>
            <w:left w:val="none" w:sz="0" w:space="0" w:color="auto"/>
            <w:bottom w:val="none" w:sz="0" w:space="0" w:color="auto"/>
            <w:right w:val="none" w:sz="0" w:space="0" w:color="auto"/>
          </w:divBdr>
        </w:div>
        <w:div w:id="393628544">
          <w:marLeft w:val="480"/>
          <w:marRight w:val="0"/>
          <w:marTop w:val="0"/>
          <w:marBottom w:val="0"/>
          <w:divBdr>
            <w:top w:val="none" w:sz="0" w:space="0" w:color="auto"/>
            <w:left w:val="none" w:sz="0" w:space="0" w:color="auto"/>
            <w:bottom w:val="none" w:sz="0" w:space="0" w:color="auto"/>
            <w:right w:val="none" w:sz="0" w:space="0" w:color="auto"/>
          </w:divBdr>
        </w:div>
        <w:div w:id="730811415">
          <w:marLeft w:val="480"/>
          <w:marRight w:val="0"/>
          <w:marTop w:val="0"/>
          <w:marBottom w:val="0"/>
          <w:divBdr>
            <w:top w:val="none" w:sz="0" w:space="0" w:color="auto"/>
            <w:left w:val="none" w:sz="0" w:space="0" w:color="auto"/>
            <w:bottom w:val="none" w:sz="0" w:space="0" w:color="auto"/>
            <w:right w:val="none" w:sz="0" w:space="0" w:color="auto"/>
          </w:divBdr>
        </w:div>
        <w:div w:id="963344414">
          <w:marLeft w:val="480"/>
          <w:marRight w:val="0"/>
          <w:marTop w:val="0"/>
          <w:marBottom w:val="0"/>
          <w:divBdr>
            <w:top w:val="none" w:sz="0" w:space="0" w:color="auto"/>
            <w:left w:val="none" w:sz="0" w:space="0" w:color="auto"/>
            <w:bottom w:val="none" w:sz="0" w:space="0" w:color="auto"/>
            <w:right w:val="none" w:sz="0" w:space="0" w:color="auto"/>
          </w:divBdr>
        </w:div>
        <w:div w:id="1106313763">
          <w:marLeft w:val="480"/>
          <w:marRight w:val="0"/>
          <w:marTop w:val="0"/>
          <w:marBottom w:val="0"/>
          <w:divBdr>
            <w:top w:val="none" w:sz="0" w:space="0" w:color="auto"/>
            <w:left w:val="none" w:sz="0" w:space="0" w:color="auto"/>
            <w:bottom w:val="none" w:sz="0" w:space="0" w:color="auto"/>
            <w:right w:val="none" w:sz="0" w:space="0" w:color="auto"/>
          </w:divBdr>
        </w:div>
        <w:div w:id="1699354401">
          <w:marLeft w:val="480"/>
          <w:marRight w:val="0"/>
          <w:marTop w:val="0"/>
          <w:marBottom w:val="0"/>
          <w:divBdr>
            <w:top w:val="none" w:sz="0" w:space="0" w:color="auto"/>
            <w:left w:val="none" w:sz="0" w:space="0" w:color="auto"/>
            <w:bottom w:val="none" w:sz="0" w:space="0" w:color="auto"/>
            <w:right w:val="none" w:sz="0" w:space="0" w:color="auto"/>
          </w:divBdr>
        </w:div>
        <w:div w:id="481196216">
          <w:marLeft w:val="480"/>
          <w:marRight w:val="0"/>
          <w:marTop w:val="0"/>
          <w:marBottom w:val="0"/>
          <w:divBdr>
            <w:top w:val="none" w:sz="0" w:space="0" w:color="auto"/>
            <w:left w:val="none" w:sz="0" w:space="0" w:color="auto"/>
            <w:bottom w:val="none" w:sz="0" w:space="0" w:color="auto"/>
            <w:right w:val="none" w:sz="0" w:space="0" w:color="auto"/>
          </w:divBdr>
        </w:div>
        <w:div w:id="1941256263">
          <w:marLeft w:val="480"/>
          <w:marRight w:val="0"/>
          <w:marTop w:val="0"/>
          <w:marBottom w:val="0"/>
          <w:divBdr>
            <w:top w:val="none" w:sz="0" w:space="0" w:color="auto"/>
            <w:left w:val="none" w:sz="0" w:space="0" w:color="auto"/>
            <w:bottom w:val="none" w:sz="0" w:space="0" w:color="auto"/>
            <w:right w:val="none" w:sz="0" w:space="0" w:color="auto"/>
          </w:divBdr>
        </w:div>
        <w:div w:id="128136470">
          <w:marLeft w:val="480"/>
          <w:marRight w:val="0"/>
          <w:marTop w:val="0"/>
          <w:marBottom w:val="0"/>
          <w:divBdr>
            <w:top w:val="none" w:sz="0" w:space="0" w:color="auto"/>
            <w:left w:val="none" w:sz="0" w:space="0" w:color="auto"/>
            <w:bottom w:val="none" w:sz="0" w:space="0" w:color="auto"/>
            <w:right w:val="none" w:sz="0" w:space="0" w:color="auto"/>
          </w:divBdr>
        </w:div>
        <w:div w:id="1471292113">
          <w:marLeft w:val="480"/>
          <w:marRight w:val="0"/>
          <w:marTop w:val="0"/>
          <w:marBottom w:val="0"/>
          <w:divBdr>
            <w:top w:val="none" w:sz="0" w:space="0" w:color="auto"/>
            <w:left w:val="none" w:sz="0" w:space="0" w:color="auto"/>
            <w:bottom w:val="none" w:sz="0" w:space="0" w:color="auto"/>
            <w:right w:val="none" w:sz="0" w:space="0" w:color="auto"/>
          </w:divBdr>
        </w:div>
        <w:div w:id="1013799287">
          <w:marLeft w:val="480"/>
          <w:marRight w:val="0"/>
          <w:marTop w:val="0"/>
          <w:marBottom w:val="0"/>
          <w:divBdr>
            <w:top w:val="none" w:sz="0" w:space="0" w:color="auto"/>
            <w:left w:val="none" w:sz="0" w:space="0" w:color="auto"/>
            <w:bottom w:val="none" w:sz="0" w:space="0" w:color="auto"/>
            <w:right w:val="none" w:sz="0" w:space="0" w:color="auto"/>
          </w:divBdr>
        </w:div>
        <w:div w:id="934946215">
          <w:marLeft w:val="480"/>
          <w:marRight w:val="0"/>
          <w:marTop w:val="0"/>
          <w:marBottom w:val="0"/>
          <w:divBdr>
            <w:top w:val="none" w:sz="0" w:space="0" w:color="auto"/>
            <w:left w:val="none" w:sz="0" w:space="0" w:color="auto"/>
            <w:bottom w:val="none" w:sz="0" w:space="0" w:color="auto"/>
            <w:right w:val="none" w:sz="0" w:space="0" w:color="auto"/>
          </w:divBdr>
        </w:div>
        <w:div w:id="411507015">
          <w:marLeft w:val="480"/>
          <w:marRight w:val="0"/>
          <w:marTop w:val="0"/>
          <w:marBottom w:val="0"/>
          <w:divBdr>
            <w:top w:val="none" w:sz="0" w:space="0" w:color="auto"/>
            <w:left w:val="none" w:sz="0" w:space="0" w:color="auto"/>
            <w:bottom w:val="none" w:sz="0" w:space="0" w:color="auto"/>
            <w:right w:val="none" w:sz="0" w:space="0" w:color="auto"/>
          </w:divBdr>
        </w:div>
        <w:div w:id="413094180">
          <w:marLeft w:val="480"/>
          <w:marRight w:val="0"/>
          <w:marTop w:val="0"/>
          <w:marBottom w:val="0"/>
          <w:divBdr>
            <w:top w:val="none" w:sz="0" w:space="0" w:color="auto"/>
            <w:left w:val="none" w:sz="0" w:space="0" w:color="auto"/>
            <w:bottom w:val="none" w:sz="0" w:space="0" w:color="auto"/>
            <w:right w:val="none" w:sz="0" w:space="0" w:color="auto"/>
          </w:divBdr>
        </w:div>
        <w:div w:id="990867386">
          <w:marLeft w:val="480"/>
          <w:marRight w:val="0"/>
          <w:marTop w:val="0"/>
          <w:marBottom w:val="0"/>
          <w:divBdr>
            <w:top w:val="none" w:sz="0" w:space="0" w:color="auto"/>
            <w:left w:val="none" w:sz="0" w:space="0" w:color="auto"/>
            <w:bottom w:val="none" w:sz="0" w:space="0" w:color="auto"/>
            <w:right w:val="none" w:sz="0" w:space="0" w:color="auto"/>
          </w:divBdr>
        </w:div>
        <w:div w:id="1903757380">
          <w:marLeft w:val="480"/>
          <w:marRight w:val="0"/>
          <w:marTop w:val="0"/>
          <w:marBottom w:val="0"/>
          <w:divBdr>
            <w:top w:val="none" w:sz="0" w:space="0" w:color="auto"/>
            <w:left w:val="none" w:sz="0" w:space="0" w:color="auto"/>
            <w:bottom w:val="none" w:sz="0" w:space="0" w:color="auto"/>
            <w:right w:val="none" w:sz="0" w:space="0" w:color="auto"/>
          </w:divBdr>
        </w:div>
        <w:div w:id="2104064212">
          <w:marLeft w:val="480"/>
          <w:marRight w:val="0"/>
          <w:marTop w:val="0"/>
          <w:marBottom w:val="0"/>
          <w:divBdr>
            <w:top w:val="none" w:sz="0" w:space="0" w:color="auto"/>
            <w:left w:val="none" w:sz="0" w:space="0" w:color="auto"/>
            <w:bottom w:val="none" w:sz="0" w:space="0" w:color="auto"/>
            <w:right w:val="none" w:sz="0" w:space="0" w:color="auto"/>
          </w:divBdr>
        </w:div>
        <w:div w:id="1452825560">
          <w:marLeft w:val="480"/>
          <w:marRight w:val="0"/>
          <w:marTop w:val="0"/>
          <w:marBottom w:val="0"/>
          <w:divBdr>
            <w:top w:val="none" w:sz="0" w:space="0" w:color="auto"/>
            <w:left w:val="none" w:sz="0" w:space="0" w:color="auto"/>
            <w:bottom w:val="none" w:sz="0" w:space="0" w:color="auto"/>
            <w:right w:val="none" w:sz="0" w:space="0" w:color="auto"/>
          </w:divBdr>
        </w:div>
        <w:div w:id="1282414467">
          <w:marLeft w:val="480"/>
          <w:marRight w:val="0"/>
          <w:marTop w:val="0"/>
          <w:marBottom w:val="0"/>
          <w:divBdr>
            <w:top w:val="none" w:sz="0" w:space="0" w:color="auto"/>
            <w:left w:val="none" w:sz="0" w:space="0" w:color="auto"/>
            <w:bottom w:val="none" w:sz="0" w:space="0" w:color="auto"/>
            <w:right w:val="none" w:sz="0" w:space="0" w:color="auto"/>
          </w:divBdr>
        </w:div>
        <w:div w:id="1335257728">
          <w:marLeft w:val="480"/>
          <w:marRight w:val="0"/>
          <w:marTop w:val="0"/>
          <w:marBottom w:val="0"/>
          <w:divBdr>
            <w:top w:val="none" w:sz="0" w:space="0" w:color="auto"/>
            <w:left w:val="none" w:sz="0" w:space="0" w:color="auto"/>
            <w:bottom w:val="none" w:sz="0" w:space="0" w:color="auto"/>
            <w:right w:val="none" w:sz="0" w:space="0" w:color="auto"/>
          </w:divBdr>
        </w:div>
        <w:div w:id="1114516187">
          <w:marLeft w:val="480"/>
          <w:marRight w:val="0"/>
          <w:marTop w:val="0"/>
          <w:marBottom w:val="0"/>
          <w:divBdr>
            <w:top w:val="none" w:sz="0" w:space="0" w:color="auto"/>
            <w:left w:val="none" w:sz="0" w:space="0" w:color="auto"/>
            <w:bottom w:val="none" w:sz="0" w:space="0" w:color="auto"/>
            <w:right w:val="none" w:sz="0" w:space="0" w:color="auto"/>
          </w:divBdr>
        </w:div>
        <w:div w:id="1128090293">
          <w:marLeft w:val="480"/>
          <w:marRight w:val="0"/>
          <w:marTop w:val="0"/>
          <w:marBottom w:val="0"/>
          <w:divBdr>
            <w:top w:val="none" w:sz="0" w:space="0" w:color="auto"/>
            <w:left w:val="none" w:sz="0" w:space="0" w:color="auto"/>
            <w:bottom w:val="none" w:sz="0" w:space="0" w:color="auto"/>
            <w:right w:val="none" w:sz="0" w:space="0" w:color="auto"/>
          </w:divBdr>
        </w:div>
        <w:div w:id="2116056884">
          <w:marLeft w:val="480"/>
          <w:marRight w:val="0"/>
          <w:marTop w:val="0"/>
          <w:marBottom w:val="0"/>
          <w:divBdr>
            <w:top w:val="none" w:sz="0" w:space="0" w:color="auto"/>
            <w:left w:val="none" w:sz="0" w:space="0" w:color="auto"/>
            <w:bottom w:val="none" w:sz="0" w:space="0" w:color="auto"/>
            <w:right w:val="none" w:sz="0" w:space="0" w:color="auto"/>
          </w:divBdr>
        </w:div>
        <w:div w:id="1154107407">
          <w:marLeft w:val="480"/>
          <w:marRight w:val="0"/>
          <w:marTop w:val="0"/>
          <w:marBottom w:val="0"/>
          <w:divBdr>
            <w:top w:val="none" w:sz="0" w:space="0" w:color="auto"/>
            <w:left w:val="none" w:sz="0" w:space="0" w:color="auto"/>
            <w:bottom w:val="none" w:sz="0" w:space="0" w:color="auto"/>
            <w:right w:val="none" w:sz="0" w:space="0" w:color="auto"/>
          </w:divBdr>
        </w:div>
        <w:div w:id="1819415985">
          <w:marLeft w:val="480"/>
          <w:marRight w:val="0"/>
          <w:marTop w:val="0"/>
          <w:marBottom w:val="0"/>
          <w:divBdr>
            <w:top w:val="none" w:sz="0" w:space="0" w:color="auto"/>
            <w:left w:val="none" w:sz="0" w:space="0" w:color="auto"/>
            <w:bottom w:val="none" w:sz="0" w:space="0" w:color="auto"/>
            <w:right w:val="none" w:sz="0" w:space="0" w:color="auto"/>
          </w:divBdr>
        </w:div>
        <w:div w:id="1759595023">
          <w:marLeft w:val="480"/>
          <w:marRight w:val="0"/>
          <w:marTop w:val="0"/>
          <w:marBottom w:val="0"/>
          <w:divBdr>
            <w:top w:val="none" w:sz="0" w:space="0" w:color="auto"/>
            <w:left w:val="none" w:sz="0" w:space="0" w:color="auto"/>
            <w:bottom w:val="none" w:sz="0" w:space="0" w:color="auto"/>
            <w:right w:val="none" w:sz="0" w:space="0" w:color="auto"/>
          </w:divBdr>
        </w:div>
        <w:div w:id="1925411101">
          <w:marLeft w:val="480"/>
          <w:marRight w:val="0"/>
          <w:marTop w:val="0"/>
          <w:marBottom w:val="0"/>
          <w:divBdr>
            <w:top w:val="none" w:sz="0" w:space="0" w:color="auto"/>
            <w:left w:val="none" w:sz="0" w:space="0" w:color="auto"/>
            <w:bottom w:val="none" w:sz="0" w:space="0" w:color="auto"/>
            <w:right w:val="none" w:sz="0" w:space="0" w:color="auto"/>
          </w:divBdr>
        </w:div>
        <w:div w:id="1573929905">
          <w:marLeft w:val="480"/>
          <w:marRight w:val="0"/>
          <w:marTop w:val="0"/>
          <w:marBottom w:val="0"/>
          <w:divBdr>
            <w:top w:val="none" w:sz="0" w:space="0" w:color="auto"/>
            <w:left w:val="none" w:sz="0" w:space="0" w:color="auto"/>
            <w:bottom w:val="none" w:sz="0" w:space="0" w:color="auto"/>
            <w:right w:val="none" w:sz="0" w:space="0" w:color="auto"/>
          </w:divBdr>
        </w:div>
        <w:div w:id="2037460537">
          <w:marLeft w:val="480"/>
          <w:marRight w:val="0"/>
          <w:marTop w:val="0"/>
          <w:marBottom w:val="0"/>
          <w:divBdr>
            <w:top w:val="none" w:sz="0" w:space="0" w:color="auto"/>
            <w:left w:val="none" w:sz="0" w:space="0" w:color="auto"/>
            <w:bottom w:val="none" w:sz="0" w:space="0" w:color="auto"/>
            <w:right w:val="none" w:sz="0" w:space="0" w:color="auto"/>
          </w:divBdr>
        </w:div>
        <w:div w:id="64880705">
          <w:marLeft w:val="480"/>
          <w:marRight w:val="0"/>
          <w:marTop w:val="0"/>
          <w:marBottom w:val="0"/>
          <w:divBdr>
            <w:top w:val="none" w:sz="0" w:space="0" w:color="auto"/>
            <w:left w:val="none" w:sz="0" w:space="0" w:color="auto"/>
            <w:bottom w:val="none" w:sz="0" w:space="0" w:color="auto"/>
            <w:right w:val="none" w:sz="0" w:space="0" w:color="auto"/>
          </w:divBdr>
        </w:div>
        <w:div w:id="1666738861">
          <w:marLeft w:val="480"/>
          <w:marRight w:val="0"/>
          <w:marTop w:val="0"/>
          <w:marBottom w:val="0"/>
          <w:divBdr>
            <w:top w:val="none" w:sz="0" w:space="0" w:color="auto"/>
            <w:left w:val="none" w:sz="0" w:space="0" w:color="auto"/>
            <w:bottom w:val="none" w:sz="0" w:space="0" w:color="auto"/>
            <w:right w:val="none" w:sz="0" w:space="0" w:color="auto"/>
          </w:divBdr>
        </w:div>
        <w:div w:id="401409862">
          <w:marLeft w:val="480"/>
          <w:marRight w:val="0"/>
          <w:marTop w:val="0"/>
          <w:marBottom w:val="0"/>
          <w:divBdr>
            <w:top w:val="none" w:sz="0" w:space="0" w:color="auto"/>
            <w:left w:val="none" w:sz="0" w:space="0" w:color="auto"/>
            <w:bottom w:val="none" w:sz="0" w:space="0" w:color="auto"/>
            <w:right w:val="none" w:sz="0" w:space="0" w:color="auto"/>
          </w:divBdr>
        </w:div>
        <w:div w:id="1272203194">
          <w:marLeft w:val="480"/>
          <w:marRight w:val="0"/>
          <w:marTop w:val="0"/>
          <w:marBottom w:val="0"/>
          <w:divBdr>
            <w:top w:val="none" w:sz="0" w:space="0" w:color="auto"/>
            <w:left w:val="none" w:sz="0" w:space="0" w:color="auto"/>
            <w:bottom w:val="none" w:sz="0" w:space="0" w:color="auto"/>
            <w:right w:val="none" w:sz="0" w:space="0" w:color="auto"/>
          </w:divBdr>
        </w:div>
        <w:div w:id="723262968">
          <w:marLeft w:val="480"/>
          <w:marRight w:val="0"/>
          <w:marTop w:val="0"/>
          <w:marBottom w:val="0"/>
          <w:divBdr>
            <w:top w:val="none" w:sz="0" w:space="0" w:color="auto"/>
            <w:left w:val="none" w:sz="0" w:space="0" w:color="auto"/>
            <w:bottom w:val="none" w:sz="0" w:space="0" w:color="auto"/>
            <w:right w:val="none" w:sz="0" w:space="0" w:color="auto"/>
          </w:divBdr>
        </w:div>
        <w:div w:id="1884244629">
          <w:marLeft w:val="480"/>
          <w:marRight w:val="0"/>
          <w:marTop w:val="0"/>
          <w:marBottom w:val="0"/>
          <w:divBdr>
            <w:top w:val="none" w:sz="0" w:space="0" w:color="auto"/>
            <w:left w:val="none" w:sz="0" w:space="0" w:color="auto"/>
            <w:bottom w:val="none" w:sz="0" w:space="0" w:color="auto"/>
            <w:right w:val="none" w:sz="0" w:space="0" w:color="auto"/>
          </w:divBdr>
        </w:div>
        <w:div w:id="1194730199">
          <w:marLeft w:val="480"/>
          <w:marRight w:val="0"/>
          <w:marTop w:val="0"/>
          <w:marBottom w:val="0"/>
          <w:divBdr>
            <w:top w:val="none" w:sz="0" w:space="0" w:color="auto"/>
            <w:left w:val="none" w:sz="0" w:space="0" w:color="auto"/>
            <w:bottom w:val="none" w:sz="0" w:space="0" w:color="auto"/>
            <w:right w:val="none" w:sz="0" w:space="0" w:color="auto"/>
          </w:divBdr>
        </w:div>
        <w:div w:id="1694453658">
          <w:marLeft w:val="480"/>
          <w:marRight w:val="0"/>
          <w:marTop w:val="0"/>
          <w:marBottom w:val="0"/>
          <w:divBdr>
            <w:top w:val="none" w:sz="0" w:space="0" w:color="auto"/>
            <w:left w:val="none" w:sz="0" w:space="0" w:color="auto"/>
            <w:bottom w:val="none" w:sz="0" w:space="0" w:color="auto"/>
            <w:right w:val="none" w:sz="0" w:space="0" w:color="auto"/>
          </w:divBdr>
        </w:div>
        <w:div w:id="1246459227">
          <w:marLeft w:val="480"/>
          <w:marRight w:val="0"/>
          <w:marTop w:val="0"/>
          <w:marBottom w:val="0"/>
          <w:divBdr>
            <w:top w:val="none" w:sz="0" w:space="0" w:color="auto"/>
            <w:left w:val="none" w:sz="0" w:space="0" w:color="auto"/>
            <w:bottom w:val="none" w:sz="0" w:space="0" w:color="auto"/>
            <w:right w:val="none" w:sz="0" w:space="0" w:color="auto"/>
          </w:divBdr>
        </w:div>
        <w:div w:id="978415217">
          <w:marLeft w:val="480"/>
          <w:marRight w:val="0"/>
          <w:marTop w:val="0"/>
          <w:marBottom w:val="0"/>
          <w:divBdr>
            <w:top w:val="none" w:sz="0" w:space="0" w:color="auto"/>
            <w:left w:val="none" w:sz="0" w:space="0" w:color="auto"/>
            <w:bottom w:val="none" w:sz="0" w:space="0" w:color="auto"/>
            <w:right w:val="none" w:sz="0" w:space="0" w:color="auto"/>
          </w:divBdr>
        </w:div>
        <w:div w:id="1552884580">
          <w:marLeft w:val="480"/>
          <w:marRight w:val="0"/>
          <w:marTop w:val="0"/>
          <w:marBottom w:val="0"/>
          <w:divBdr>
            <w:top w:val="none" w:sz="0" w:space="0" w:color="auto"/>
            <w:left w:val="none" w:sz="0" w:space="0" w:color="auto"/>
            <w:bottom w:val="none" w:sz="0" w:space="0" w:color="auto"/>
            <w:right w:val="none" w:sz="0" w:space="0" w:color="auto"/>
          </w:divBdr>
        </w:div>
        <w:div w:id="901982780">
          <w:marLeft w:val="480"/>
          <w:marRight w:val="0"/>
          <w:marTop w:val="0"/>
          <w:marBottom w:val="0"/>
          <w:divBdr>
            <w:top w:val="none" w:sz="0" w:space="0" w:color="auto"/>
            <w:left w:val="none" w:sz="0" w:space="0" w:color="auto"/>
            <w:bottom w:val="none" w:sz="0" w:space="0" w:color="auto"/>
            <w:right w:val="none" w:sz="0" w:space="0" w:color="auto"/>
          </w:divBdr>
        </w:div>
        <w:div w:id="401366259">
          <w:marLeft w:val="480"/>
          <w:marRight w:val="0"/>
          <w:marTop w:val="0"/>
          <w:marBottom w:val="0"/>
          <w:divBdr>
            <w:top w:val="none" w:sz="0" w:space="0" w:color="auto"/>
            <w:left w:val="none" w:sz="0" w:space="0" w:color="auto"/>
            <w:bottom w:val="none" w:sz="0" w:space="0" w:color="auto"/>
            <w:right w:val="none" w:sz="0" w:space="0" w:color="auto"/>
          </w:divBdr>
        </w:div>
        <w:div w:id="1607075862">
          <w:marLeft w:val="480"/>
          <w:marRight w:val="0"/>
          <w:marTop w:val="0"/>
          <w:marBottom w:val="0"/>
          <w:divBdr>
            <w:top w:val="none" w:sz="0" w:space="0" w:color="auto"/>
            <w:left w:val="none" w:sz="0" w:space="0" w:color="auto"/>
            <w:bottom w:val="none" w:sz="0" w:space="0" w:color="auto"/>
            <w:right w:val="none" w:sz="0" w:space="0" w:color="auto"/>
          </w:divBdr>
        </w:div>
        <w:div w:id="830490734">
          <w:marLeft w:val="480"/>
          <w:marRight w:val="0"/>
          <w:marTop w:val="0"/>
          <w:marBottom w:val="0"/>
          <w:divBdr>
            <w:top w:val="none" w:sz="0" w:space="0" w:color="auto"/>
            <w:left w:val="none" w:sz="0" w:space="0" w:color="auto"/>
            <w:bottom w:val="none" w:sz="0" w:space="0" w:color="auto"/>
            <w:right w:val="none" w:sz="0" w:space="0" w:color="auto"/>
          </w:divBdr>
        </w:div>
        <w:div w:id="934750188">
          <w:marLeft w:val="480"/>
          <w:marRight w:val="0"/>
          <w:marTop w:val="0"/>
          <w:marBottom w:val="0"/>
          <w:divBdr>
            <w:top w:val="none" w:sz="0" w:space="0" w:color="auto"/>
            <w:left w:val="none" w:sz="0" w:space="0" w:color="auto"/>
            <w:bottom w:val="none" w:sz="0" w:space="0" w:color="auto"/>
            <w:right w:val="none" w:sz="0" w:space="0" w:color="auto"/>
          </w:divBdr>
        </w:div>
        <w:div w:id="249626930">
          <w:marLeft w:val="480"/>
          <w:marRight w:val="0"/>
          <w:marTop w:val="0"/>
          <w:marBottom w:val="0"/>
          <w:divBdr>
            <w:top w:val="none" w:sz="0" w:space="0" w:color="auto"/>
            <w:left w:val="none" w:sz="0" w:space="0" w:color="auto"/>
            <w:bottom w:val="none" w:sz="0" w:space="0" w:color="auto"/>
            <w:right w:val="none" w:sz="0" w:space="0" w:color="auto"/>
          </w:divBdr>
        </w:div>
        <w:div w:id="1901288452">
          <w:marLeft w:val="480"/>
          <w:marRight w:val="0"/>
          <w:marTop w:val="0"/>
          <w:marBottom w:val="0"/>
          <w:divBdr>
            <w:top w:val="none" w:sz="0" w:space="0" w:color="auto"/>
            <w:left w:val="none" w:sz="0" w:space="0" w:color="auto"/>
            <w:bottom w:val="none" w:sz="0" w:space="0" w:color="auto"/>
            <w:right w:val="none" w:sz="0" w:space="0" w:color="auto"/>
          </w:divBdr>
        </w:div>
        <w:div w:id="1580603657">
          <w:marLeft w:val="480"/>
          <w:marRight w:val="0"/>
          <w:marTop w:val="0"/>
          <w:marBottom w:val="0"/>
          <w:divBdr>
            <w:top w:val="none" w:sz="0" w:space="0" w:color="auto"/>
            <w:left w:val="none" w:sz="0" w:space="0" w:color="auto"/>
            <w:bottom w:val="none" w:sz="0" w:space="0" w:color="auto"/>
            <w:right w:val="none" w:sz="0" w:space="0" w:color="auto"/>
          </w:divBdr>
        </w:div>
        <w:div w:id="1543861526">
          <w:marLeft w:val="480"/>
          <w:marRight w:val="0"/>
          <w:marTop w:val="0"/>
          <w:marBottom w:val="0"/>
          <w:divBdr>
            <w:top w:val="none" w:sz="0" w:space="0" w:color="auto"/>
            <w:left w:val="none" w:sz="0" w:space="0" w:color="auto"/>
            <w:bottom w:val="none" w:sz="0" w:space="0" w:color="auto"/>
            <w:right w:val="none" w:sz="0" w:space="0" w:color="auto"/>
          </w:divBdr>
        </w:div>
        <w:div w:id="1988319361">
          <w:marLeft w:val="480"/>
          <w:marRight w:val="0"/>
          <w:marTop w:val="0"/>
          <w:marBottom w:val="0"/>
          <w:divBdr>
            <w:top w:val="none" w:sz="0" w:space="0" w:color="auto"/>
            <w:left w:val="none" w:sz="0" w:space="0" w:color="auto"/>
            <w:bottom w:val="none" w:sz="0" w:space="0" w:color="auto"/>
            <w:right w:val="none" w:sz="0" w:space="0" w:color="auto"/>
          </w:divBdr>
        </w:div>
        <w:div w:id="934240940">
          <w:marLeft w:val="480"/>
          <w:marRight w:val="0"/>
          <w:marTop w:val="0"/>
          <w:marBottom w:val="0"/>
          <w:divBdr>
            <w:top w:val="none" w:sz="0" w:space="0" w:color="auto"/>
            <w:left w:val="none" w:sz="0" w:space="0" w:color="auto"/>
            <w:bottom w:val="none" w:sz="0" w:space="0" w:color="auto"/>
            <w:right w:val="none" w:sz="0" w:space="0" w:color="auto"/>
          </w:divBdr>
        </w:div>
        <w:div w:id="1438864073">
          <w:marLeft w:val="480"/>
          <w:marRight w:val="0"/>
          <w:marTop w:val="0"/>
          <w:marBottom w:val="0"/>
          <w:divBdr>
            <w:top w:val="none" w:sz="0" w:space="0" w:color="auto"/>
            <w:left w:val="none" w:sz="0" w:space="0" w:color="auto"/>
            <w:bottom w:val="none" w:sz="0" w:space="0" w:color="auto"/>
            <w:right w:val="none" w:sz="0" w:space="0" w:color="auto"/>
          </w:divBdr>
        </w:div>
        <w:div w:id="1126312145">
          <w:marLeft w:val="480"/>
          <w:marRight w:val="0"/>
          <w:marTop w:val="0"/>
          <w:marBottom w:val="0"/>
          <w:divBdr>
            <w:top w:val="none" w:sz="0" w:space="0" w:color="auto"/>
            <w:left w:val="none" w:sz="0" w:space="0" w:color="auto"/>
            <w:bottom w:val="none" w:sz="0" w:space="0" w:color="auto"/>
            <w:right w:val="none" w:sz="0" w:space="0" w:color="auto"/>
          </w:divBdr>
        </w:div>
        <w:div w:id="1027096006">
          <w:marLeft w:val="480"/>
          <w:marRight w:val="0"/>
          <w:marTop w:val="0"/>
          <w:marBottom w:val="0"/>
          <w:divBdr>
            <w:top w:val="none" w:sz="0" w:space="0" w:color="auto"/>
            <w:left w:val="none" w:sz="0" w:space="0" w:color="auto"/>
            <w:bottom w:val="none" w:sz="0" w:space="0" w:color="auto"/>
            <w:right w:val="none" w:sz="0" w:space="0" w:color="auto"/>
          </w:divBdr>
        </w:div>
        <w:div w:id="1591084126">
          <w:marLeft w:val="480"/>
          <w:marRight w:val="0"/>
          <w:marTop w:val="0"/>
          <w:marBottom w:val="0"/>
          <w:divBdr>
            <w:top w:val="none" w:sz="0" w:space="0" w:color="auto"/>
            <w:left w:val="none" w:sz="0" w:space="0" w:color="auto"/>
            <w:bottom w:val="none" w:sz="0" w:space="0" w:color="auto"/>
            <w:right w:val="none" w:sz="0" w:space="0" w:color="auto"/>
          </w:divBdr>
        </w:div>
        <w:div w:id="1301040233">
          <w:marLeft w:val="480"/>
          <w:marRight w:val="0"/>
          <w:marTop w:val="0"/>
          <w:marBottom w:val="0"/>
          <w:divBdr>
            <w:top w:val="none" w:sz="0" w:space="0" w:color="auto"/>
            <w:left w:val="none" w:sz="0" w:space="0" w:color="auto"/>
            <w:bottom w:val="none" w:sz="0" w:space="0" w:color="auto"/>
            <w:right w:val="none" w:sz="0" w:space="0" w:color="auto"/>
          </w:divBdr>
        </w:div>
        <w:div w:id="1512067327">
          <w:marLeft w:val="480"/>
          <w:marRight w:val="0"/>
          <w:marTop w:val="0"/>
          <w:marBottom w:val="0"/>
          <w:divBdr>
            <w:top w:val="none" w:sz="0" w:space="0" w:color="auto"/>
            <w:left w:val="none" w:sz="0" w:space="0" w:color="auto"/>
            <w:bottom w:val="none" w:sz="0" w:space="0" w:color="auto"/>
            <w:right w:val="none" w:sz="0" w:space="0" w:color="auto"/>
          </w:divBdr>
        </w:div>
        <w:div w:id="1896043467">
          <w:marLeft w:val="480"/>
          <w:marRight w:val="0"/>
          <w:marTop w:val="0"/>
          <w:marBottom w:val="0"/>
          <w:divBdr>
            <w:top w:val="none" w:sz="0" w:space="0" w:color="auto"/>
            <w:left w:val="none" w:sz="0" w:space="0" w:color="auto"/>
            <w:bottom w:val="none" w:sz="0" w:space="0" w:color="auto"/>
            <w:right w:val="none" w:sz="0" w:space="0" w:color="auto"/>
          </w:divBdr>
        </w:div>
        <w:div w:id="1365056359">
          <w:marLeft w:val="480"/>
          <w:marRight w:val="0"/>
          <w:marTop w:val="0"/>
          <w:marBottom w:val="0"/>
          <w:divBdr>
            <w:top w:val="none" w:sz="0" w:space="0" w:color="auto"/>
            <w:left w:val="none" w:sz="0" w:space="0" w:color="auto"/>
            <w:bottom w:val="none" w:sz="0" w:space="0" w:color="auto"/>
            <w:right w:val="none" w:sz="0" w:space="0" w:color="auto"/>
          </w:divBdr>
        </w:div>
        <w:div w:id="1198464972">
          <w:marLeft w:val="480"/>
          <w:marRight w:val="0"/>
          <w:marTop w:val="0"/>
          <w:marBottom w:val="0"/>
          <w:divBdr>
            <w:top w:val="none" w:sz="0" w:space="0" w:color="auto"/>
            <w:left w:val="none" w:sz="0" w:space="0" w:color="auto"/>
            <w:bottom w:val="none" w:sz="0" w:space="0" w:color="auto"/>
            <w:right w:val="none" w:sz="0" w:space="0" w:color="auto"/>
          </w:divBdr>
        </w:div>
        <w:div w:id="997345936">
          <w:marLeft w:val="480"/>
          <w:marRight w:val="0"/>
          <w:marTop w:val="0"/>
          <w:marBottom w:val="0"/>
          <w:divBdr>
            <w:top w:val="none" w:sz="0" w:space="0" w:color="auto"/>
            <w:left w:val="none" w:sz="0" w:space="0" w:color="auto"/>
            <w:bottom w:val="none" w:sz="0" w:space="0" w:color="auto"/>
            <w:right w:val="none" w:sz="0" w:space="0" w:color="auto"/>
          </w:divBdr>
        </w:div>
        <w:div w:id="1656908765">
          <w:marLeft w:val="480"/>
          <w:marRight w:val="0"/>
          <w:marTop w:val="0"/>
          <w:marBottom w:val="0"/>
          <w:divBdr>
            <w:top w:val="none" w:sz="0" w:space="0" w:color="auto"/>
            <w:left w:val="none" w:sz="0" w:space="0" w:color="auto"/>
            <w:bottom w:val="none" w:sz="0" w:space="0" w:color="auto"/>
            <w:right w:val="none" w:sz="0" w:space="0" w:color="auto"/>
          </w:divBdr>
        </w:div>
        <w:div w:id="2060013220">
          <w:marLeft w:val="480"/>
          <w:marRight w:val="0"/>
          <w:marTop w:val="0"/>
          <w:marBottom w:val="0"/>
          <w:divBdr>
            <w:top w:val="none" w:sz="0" w:space="0" w:color="auto"/>
            <w:left w:val="none" w:sz="0" w:space="0" w:color="auto"/>
            <w:bottom w:val="none" w:sz="0" w:space="0" w:color="auto"/>
            <w:right w:val="none" w:sz="0" w:space="0" w:color="auto"/>
          </w:divBdr>
        </w:div>
        <w:div w:id="980378757">
          <w:marLeft w:val="480"/>
          <w:marRight w:val="0"/>
          <w:marTop w:val="0"/>
          <w:marBottom w:val="0"/>
          <w:divBdr>
            <w:top w:val="none" w:sz="0" w:space="0" w:color="auto"/>
            <w:left w:val="none" w:sz="0" w:space="0" w:color="auto"/>
            <w:bottom w:val="none" w:sz="0" w:space="0" w:color="auto"/>
            <w:right w:val="none" w:sz="0" w:space="0" w:color="auto"/>
          </w:divBdr>
        </w:div>
        <w:div w:id="163473031">
          <w:marLeft w:val="480"/>
          <w:marRight w:val="0"/>
          <w:marTop w:val="0"/>
          <w:marBottom w:val="0"/>
          <w:divBdr>
            <w:top w:val="none" w:sz="0" w:space="0" w:color="auto"/>
            <w:left w:val="none" w:sz="0" w:space="0" w:color="auto"/>
            <w:bottom w:val="none" w:sz="0" w:space="0" w:color="auto"/>
            <w:right w:val="none" w:sz="0" w:space="0" w:color="auto"/>
          </w:divBdr>
        </w:div>
        <w:div w:id="1675645397">
          <w:marLeft w:val="480"/>
          <w:marRight w:val="0"/>
          <w:marTop w:val="0"/>
          <w:marBottom w:val="0"/>
          <w:divBdr>
            <w:top w:val="none" w:sz="0" w:space="0" w:color="auto"/>
            <w:left w:val="none" w:sz="0" w:space="0" w:color="auto"/>
            <w:bottom w:val="none" w:sz="0" w:space="0" w:color="auto"/>
            <w:right w:val="none" w:sz="0" w:space="0" w:color="auto"/>
          </w:divBdr>
        </w:div>
        <w:div w:id="255290379">
          <w:marLeft w:val="480"/>
          <w:marRight w:val="0"/>
          <w:marTop w:val="0"/>
          <w:marBottom w:val="0"/>
          <w:divBdr>
            <w:top w:val="none" w:sz="0" w:space="0" w:color="auto"/>
            <w:left w:val="none" w:sz="0" w:space="0" w:color="auto"/>
            <w:bottom w:val="none" w:sz="0" w:space="0" w:color="auto"/>
            <w:right w:val="none" w:sz="0" w:space="0" w:color="auto"/>
          </w:divBdr>
        </w:div>
        <w:div w:id="439761231">
          <w:marLeft w:val="480"/>
          <w:marRight w:val="0"/>
          <w:marTop w:val="0"/>
          <w:marBottom w:val="0"/>
          <w:divBdr>
            <w:top w:val="none" w:sz="0" w:space="0" w:color="auto"/>
            <w:left w:val="none" w:sz="0" w:space="0" w:color="auto"/>
            <w:bottom w:val="none" w:sz="0" w:space="0" w:color="auto"/>
            <w:right w:val="none" w:sz="0" w:space="0" w:color="auto"/>
          </w:divBdr>
        </w:div>
        <w:div w:id="614748444">
          <w:marLeft w:val="480"/>
          <w:marRight w:val="0"/>
          <w:marTop w:val="0"/>
          <w:marBottom w:val="0"/>
          <w:divBdr>
            <w:top w:val="none" w:sz="0" w:space="0" w:color="auto"/>
            <w:left w:val="none" w:sz="0" w:space="0" w:color="auto"/>
            <w:bottom w:val="none" w:sz="0" w:space="0" w:color="auto"/>
            <w:right w:val="none" w:sz="0" w:space="0" w:color="auto"/>
          </w:divBdr>
        </w:div>
        <w:div w:id="1899509448">
          <w:marLeft w:val="480"/>
          <w:marRight w:val="0"/>
          <w:marTop w:val="0"/>
          <w:marBottom w:val="0"/>
          <w:divBdr>
            <w:top w:val="none" w:sz="0" w:space="0" w:color="auto"/>
            <w:left w:val="none" w:sz="0" w:space="0" w:color="auto"/>
            <w:bottom w:val="none" w:sz="0" w:space="0" w:color="auto"/>
            <w:right w:val="none" w:sz="0" w:space="0" w:color="auto"/>
          </w:divBdr>
        </w:div>
        <w:div w:id="964625555">
          <w:marLeft w:val="480"/>
          <w:marRight w:val="0"/>
          <w:marTop w:val="0"/>
          <w:marBottom w:val="0"/>
          <w:divBdr>
            <w:top w:val="none" w:sz="0" w:space="0" w:color="auto"/>
            <w:left w:val="none" w:sz="0" w:space="0" w:color="auto"/>
            <w:bottom w:val="none" w:sz="0" w:space="0" w:color="auto"/>
            <w:right w:val="none" w:sz="0" w:space="0" w:color="auto"/>
          </w:divBdr>
        </w:div>
        <w:div w:id="343095838">
          <w:marLeft w:val="480"/>
          <w:marRight w:val="0"/>
          <w:marTop w:val="0"/>
          <w:marBottom w:val="0"/>
          <w:divBdr>
            <w:top w:val="none" w:sz="0" w:space="0" w:color="auto"/>
            <w:left w:val="none" w:sz="0" w:space="0" w:color="auto"/>
            <w:bottom w:val="none" w:sz="0" w:space="0" w:color="auto"/>
            <w:right w:val="none" w:sz="0" w:space="0" w:color="auto"/>
          </w:divBdr>
        </w:div>
        <w:div w:id="303706538">
          <w:marLeft w:val="480"/>
          <w:marRight w:val="0"/>
          <w:marTop w:val="0"/>
          <w:marBottom w:val="0"/>
          <w:divBdr>
            <w:top w:val="none" w:sz="0" w:space="0" w:color="auto"/>
            <w:left w:val="none" w:sz="0" w:space="0" w:color="auto"/>
            <w:bottom w:val="none" w:sz="0" w:space="0" w:color="auto"/>
            <w:right w:val="none" w:sz="0" w:space="0" w:color="auto"/>
          </w:divBdr>
        </w:div>
        <w:div w:id="1124008721">
          <w:marLeft w:val="480"/>
          <w:marRight w:val="0"/>
          <w:marTop w:val="0"/>
          <w:marBottom w:val="0"/>
          <w:divBdr>
            <w:top w:val="none" w:sz="0" w:space="0" w:color="auto"/>
            <w:left w:val="none" w:sz="0" w:space="0" w:color="auto"/>
            <w:bottom w:val="none" w:sz="0" w:space="0" w:color="auto"/>
            <w:right w:val="none" w:sz="0" w:space="0" w:color="auto"/>
          </w:divBdr>
        </w:div>
        <w:div w:id="1288200863">
          <w:marLeft w:val="480"/>
          <w:marRight w:val="0"/>
          <w:marTop w:val="0"/>
          <w:marBottom w:val="0"/>
          <w:divBdr>
            <w:top w:val="none" w:sz="0" w:space="0" w:color="auto"/>
            <w:left w:val="none" w:sz="0" w:space="0" w:color="auto"/>
            <w:bottom w:val="none" w:sz="0" w:space="0" w:color="auto"/>
            <w:right w:val="none" w:sz="0" w:space="0" w:color="auto"/>
          </w:divBdr>
        </w:div>
        <w:div w:id="294141218">
          <w:marLeft w:val="480"/>
          <w:marRight w:val="0"/>
          <w:marTop w:val="0"/>
          <w:marBottom w:val="0"/>
          <w:divBdr>
            <w:top w:val="none" w:sz="0" w:space="0" w:color="auto"/>
            <w:left w:val="none" w:sz="0" w:space="0" w:color="auto"/>
            <w:bottom w:val="none" w:sz="0" w:space="0" w:color="auto"/>
            <w:right w:val="none" w:sz="0" w:space="0" w:color="auto"/>
          </w:divBdr>
        </w:div>
        <w:div w:id="1956908660">
          <w:marLeft w:val="480"/>
          <w:marRight w:val="0"/>
          <w:marTop w:val="0"/>
          <w:marBottom w:val="0"/>
          <w:divBdr>
            <w:top w:val="none" w:sz="0" w:space="0" w:color="auto"/>
            <w:left w:val="none" w:sz="0" w:space="0" w:color="auto"/>
            <w:bottom w:val="none" w:sz="0" w:space="0" w:color="auto"/>
            <w:right w:val="none" w:sz="0" w:space="0" w:color="auto"/>
          </w:divBdr>
        </w:div>
        <w:div w:id="697313824">
          <w:marLeft w:val="480"/>
          <w:marRight w:val="0"/>
          <w:marTop w:val="0"/>
          <w:marBottom w:val="0"/>
          <w:divBdr>
            <w:top w:val="none" w:sz="0" w:space="0" w:color="auto"/>
            <w:left w:val="none" w:sz="0" w:space="0" w:color="auto"/>
            <w:bottom w:val="none" w:sz="0" w:space="0" w:color="auto"/>
            <w:right w:val="none" w:sz="0" w:space="0" w:color="auto"/>
          </w:divBdr>
        </w:div>
        <w:div w:id="2144426907">
          <w:marLeft w:val="480"/>
          <w:marRight w:val="0"/>
          <w:marTop w:val="0"/>
          <w:marBottom w:val="0"/>
          <w:divBdr>
            <w:top w:val="none" w:sz="0" w:space="0" w:color="auto"/>
            <w:left w:val="none" w:sz="0" w:space="0" w:color="auto"/>
            <w:bottom w:val="none" w:sz="0" w:space="0" w:color="auto"/>
            <w:right w:val="none" w:sz="0" w:space="0" w:color="auto"/>
          </w:divBdr>
        </w:div>
        <w:div w:id="202834634">
          <w:marLeft w:val="480"/>
          <w:marRight w:val="0"/>
          <w:marTop w:val="0"/>
          <w:marBottom w:val="0"/>
          <w:divBdr>
            <w:top w:val="none" w:sz="0" w:space="0" w:color="auto"/>
            <w:left w:val="none" w:sz="0" w:space="0" w:color="auto"/>
            <w:bottom w:val="none" w:sz="0" w:space="0" w:color="auto"/>
            <w:right w:val="none" w:sz="0" w:space="0" w:color="auto"/>
          </w:divBdr>
        </w:div>
        <w:div w:id="552737151">
          <w:marLeft w:val="480"/>
          <w:marRight w:val="0"/>
          <w:marTop w:val="0"/>
          <w:marBottom w:val="0"/>
          <w:divBdr>
            <w:top w:val="none" w:sz="0" w:space="0" w:color="auto"/>
            <w:left w:val="none" w:sz="0" w:space="0" w:color="auto"/>
            <w:bottom w:val="none" w:sz="0" w:space="0" w:color="auto"/>
            <w:right w:val="none" w:sz="0" w:space="0" w:color="auto"/>
          </w:divBdr>
        </w:div>
        <w:div w:id="1306936853">
          <w:marLeft w:val="480"/>
          <w:marRight w:val="0"/>
          <w:marTop w:val="0"/>
          <w:marBottom w:val="0"/>
          <w:divBdr>
            <w:top w:val="none" w:sz="0" w:space="0" w:color="auto"/>
            <w:left w:val="none" w:sz="0" w:space="0" w:color="auto"/>
            <w:bottom w:val="none" w:sz="0" w:space="0" w:color="auto"/>
            <w:right w:val="none" w:sz="0" w:space="0" w:color="auto"/>
          </w:divBdr>
        </w:div>
        <w:div w:id="1112362703">
          <w:marLeft w:val="480"/>
          <w:marRight w:val="0"/>
          <w:marTop w:val="0"/>
          <w:marBottom w:val="0"/>
          <w:divBdr>
            <w:top w:val="none" w:sz="0" w:space="0" w:color="auto"/>
            <w:left w:val="none" w:sz="0" w:space="0" w:color="auto"/>
            <w:bottom w:val="none" w:sz="0" w:space="0" w:color="auto"/>
            <w:right w:val="none" w:sz="0" w:space="0" w:color="auto"/>
          </w:divBdr>
        </w:div>
        <w:div w:id="171378372">
          <w:marLeft w:val="480"/>
          <w:marRight w:val="0"/>
          <w:marTop w:val="0"/>
          <w:marBottom w:val="0"/>
          <w:divBdr>
            <w:top w:val="none" w:sz="0" w:space="0" w:color="auto"/>
            <w:left w:val="none" w:sz="0" w:space="0" w:color="auto"/>
            <w:bottom w:val="none" w:sz="0" w:space="0" w:color="auto"/>
            <w:right w:val="none" w:sz="0" w:space="0" w:color="auto"/>
          </w:divBdr>
        </w:div>
        <w:div w:id="1453087033">
          <w:marLeft w:val="480"/>
          <w:marRight w:val="0"/>
          <w:marTop w:val="0"/>
          <w:marBottom w:val="0"/>
          <w:divBdr>
            <w:top w:val="none" w:sz="0" w:space="0" w:color="auto"/>
            <w:left w:val="none" w:sz="0" w:space="0" w:color="auto"/>
            <w:bottom w:val="none" w:sz="0" w:space="0" w:color="auto"/>
            <w:right w:val="none" w:sz="0" w:space="0" w:color="auto"/>
          </w:divBdr>
        </w:div>
        <w:div w:id="1507017564">
          <w:marLeft w:val="480"/>
          <w:marRight w:val="0"/>
          <w:marTop w:val="0"/>
          <w:marBottom w:val="0"/>
          <w:divBdr>
            <w:top w:val="none" w:sz="0" w:space="0" w:color="auto"/>
            <w:left w:val="none" w:sz="0" w:space="0" w:color="auto"/>
            <w:bottom w:val="none" w:sz="0" w:space="0" w:color="auto"/>
            <w:right w:val="none" w:sz="0" w:space="0" w:color="auto"/>
          </w:divBdr>
        </w:div>
        <w:div w:id="805317644">
          <w:marLeft w:val="480"/>
          <w:marRight w:val="0"/>
          <w:marTop w:val="0"/>
          <w:marBottom w:val="0"/>
          <w:divBdr>
            <w:top w:val="none" w:sz="0" w:space="0" w:color="auto"/>
            <w:left w:val="none" w:sz="0" w:space="0" w:color="auto"/>
            <w:bottom w:val="none" w:sz="0" w:space="0" w:color="auto"/>
            <w:right w:val="none" w:sz="0" w:space="0" w:color="auto"/>
          </w:divBdr>
        </w:div>
        <w:div w:id="1312367246">
          <w:marLeft w:val="480"/>
          <w:marRight w:val="0"/>
          <w:marTop w:val="0"/>
          <w:marBottom w:val="0"/>
          <w:divBdr>
            <w:top w:val="none" w:sz="0" w:space="0" w:color="auto"/>
            <w:left w:val="none" w:sz="0" w:space="0" w:color="auto"/>
            <w:bottom w:val="none" w:sz="0" w:space="0" w:color="auto"/>
            <w:right w:val="none" w:sz="0" w:space="0" w:color="auto"/>
          </w:divBdr>
        </w:div>
        <w:div w:id="1094522079">
          <w:marLeft w:val="480"/>
          <w:marRight w:val="0"/>
          <w:marTop w:val="0"/>
          <w:marBottom w:val="0"/>
          <w:divBdr>
            <w:top w:val="none" w:sz="0" w:space="0" w:color="auto"/>
            <w:left w:val="none" w:sz="0" w:space="0" w:color="auto"/>
            <w:bottom w:val="none" w:sz="0" w:space="0" w:color="auto"/>
            <w:right w:val="none" w:sz="0" w:space="0" w:color="auto"/>
          </w:divBdr>
        </w:div>
        <w:div w:id="1592544320">
          <w:marLeft w:val="480"/>
          <w:marRight w:val="0"/>
          <w:marTop w:val="0"/>
          <w:marBottom w:val="0"/>
          <w:divBdr>
            <w:top w:val="none" w:sz="0" w:space="0" w:color="auto"/>
            <w:left w:val="none" w:sz="0" w:space="0" w:color="auto"/>
            <w:bottom w:val="none" w:sz="0" w:space="0" w:color="auto"/>
            <w:right w:val="none" w:sz="0" w:space="0" w:color="auto"/>
          </w:divBdr>
        </w:div>
        <w:div w:id="1207567560">
          <w:marLeft w:val="480"/>
          <w:marRight w:val="0"/>
          <w:marTop w:val="0"/>
          <w:marBottom w:val="0"/>
          <w:divBdr>
            <w:top w:val="none" w:sz="0" w:space="0" w:color="auto"/>
            <w:left w:val="none" w:sz="0" w:space="0" w:color="auto"/>
            <w:bottom w:val="none" w:sz="0" w:space="0" w:color="auto"/>
            <w:right w:val="none" w:sz="0" w:space="0" w:color="auto"/>
          </w:divBdr>
        </w:div>
        <w:div w:id="692000735">
          <w:marLeft w:val="480"/>
          <w:marRight w:val="0"/>
          <w:marTop w:val="0"/>
          <w:marBottom w:val="0"/>
          <w:divBdr>
            <w:top w:val="none" w:sz="0" w:space="0" w:color="auto"/>
            <w:left w:val="none" w:sz="0" w:space="0" w:color="auto"/>
            <w:bottom w:val="none" w:sz="0" w:space="0" w:color="auto"/>
            <w:right w:val="none" w:sz="0" w:space="0" w:color="auto"/>
          </w:divBdr>
        </w:div>
        <w:div w:id="922107471">
          <w:marLeft w:val="480"/>
          <w:marRight w:val="0"/>
          <w:marTop w:val="0"/>
          <w:marBottom w:val="0"/>
          <w:divBdr>
            <w:top w:val="none" w:sz="0" w:space="0" w:color="auto"/>
            <w:left w:val="none" w:sz="0" w:space="0" w:color="auto"/>
            <w:bottom w:val="none" w:sz="0" w:space="0" w:color="auto"/>
            <w:right w:val="none" w:sz="0" w:space="0" w:color="auto"/>
          </w:divBdr>
        </w:div>
        <w:div w:id="1097480408">
          <w:marLeft w:val="480"/>
          <w:marRight w:val="0"/>
          <w:marTop w:val="0"/>
          <w:marBottom w:val="0"/>
          <w:divBdr>
            <w:top w:val="none" w:sz="0" w:space="0" w:color="auto"/>
            <w:left w:val="none" w:sz="0" w:space="0" w:color="auto"/>
            <w:bottom w:val="none" w:sz="0" w:space="0" w:color="auto"/>
            <w:right w:val="none" w:sz="0" w:space="0" w:color="auto"/>
          </w:divBdr>
        </w:div>
        <w:div w:id="1260021140">
          <w:marLeft w:val="480"/>
          <w:marRight w:val="0"/>
          <w:marTop w:val="0"/>
          <w:marBottom w:val="0"/>
          <w:divBdr>
            <w:top w:val="none" w:sz="0" w:space="0" w:color="auto"/>
            <w:left w:val="none" w:sz="0" w:space="0" w:color="auto"/>
            <w:bottom w:val="none" w:sz="0" w:space="0" w:color="auto"/>
            <w:right w:val="none" w:sz="0" w:space="0" w:color="auto"/>
          </w:divBdr>
        </w:div>
        <w:div w:id="535199696">
          <w:marLeft w:val="480"/>
          <w:marRight w:val="0"/>
          <w:marTop w:val="0"/>
          <w:marBottom w:val="0"/>
          <w:divBdr>
            <w:top w:val="none" w:sz="0" w:space="0" w:color="auto"/>
            <w:left w:val="none" w:sz="0" w:space="0" w:color="auto"/>
            <w:bottom w:val="none" w:sz="0" w:space="0" w:color="auto"/>
            <w:right w:val="none" w:sz="0" w:space="0" w:color="auto"/>
          </w:divBdr>
        </w:div>
        <w:div w:id="151802864">
          <w:marLeft w:val="480"/>
          <w:marRight w:val="0"/>
          <w:marTop w:val="0"/>
          <w:marBottom w:val="0"/>
          <w:divBdr>
            <w:top w:val="none" w:sz="0" w:space="0" w:color="auto"/>
            <w:left w:val="none" w:sz="0" w:space="0" w:color="auto"/>
            <w:bottom w:val="none" w:sz="0" w:space="0" w:color="auto"/>
            <w:right w:val="none" w:sz="0" w:space="0" w:color="auto"/>
          </w:divBdr>
        </w:div>
        <w:div w:id="2103598703">
          <w:marLeft w:val="480"/>
          <w:marRight w:val="0"/>
          <w:marTop w:val="0"/>
          <w:marBottom w:val="0"/>
          <w:divBdr>
            <w:top w:val="none" w:sz="0" w:space="0" w:color="auto"/>
            <w:left w:val="none" w:sz="0" w:space="0" w:color="auto"/>
            <w:bottom w:val="none" w:sz="0" w:space="0" w:color="auto"/>
            <w:right w:val="none" w:sz="0" w:space="0" w:color="auto"/>
          </w:divBdr>
        </w:div>
        <w:div w:id="253638455">
          <w:marLeft w:val="480"/>
          <w:marRight w:val="0"/>
          <w:marTop w:val="0"/>
          <w:marBottom w:val="0"/>
          <w:divBdr>
            <w:top w:val="none" w:sz="0" w:space="0" w:color="auto"/>
            <w:left w:val="none" w:sz="0" w:space="0" w:color="auto"/>
            <w:bottom w:val="none" w:sz="0" w:space="0" w:color="auto"/>
            <w:right w:val="none" w:sz="0" w:space="0" w:color="auto"/>
          </w:divBdr>
        </w:div>
        <w:div w:id="1078599518">
          <w:marLeft w:val="480"/>
          <w:marRight w:val="0"/>
          <w:marTop w:val="0"/>
          <w:marBottom w:val="0"/>
          <w:divBdr>
            <w:top w:val="none" w:sz="0" w:space="0" w:color="auto"/>
            <w:left w:val="none" w:sz="0" w:space="0" w:color="auto"/>
            <w:bottom w:val="none" w:sz="0" w:space="0" w:color="auto"/>
            <w:right w:val="none" w:sz="0" w:space="0" w:color="auto"/>
          </w:divBdr>
        </w:div>
      </w:divsChild>
    </w:div>
    <w:div w:id="1906405700">
      <w:bodyDiv w:val="1"/>
      <w:marLeft w:val="0"/>
      <w:marRight w:val="0"/>
      <w:marTop w:val="0"/>
      <w:marBottom w:val="0"/>
      <w:divBdr>
        <w:top w:val="none" w:sz="0" w:space="0" w:color="auto"/>
        <w:left w:val="none" w:sz="0" w:space="0" w:color="auto"/>
        <w:bottom w:val="none" w:sz="0" w:space="0" w:color="auto"/>
        <w:right w:val="none" w:sz="0" w:space="0" w:color="auto"/>
      </w:divBdr>
    </w:div>
    <w:div w:id="1906798101">
      <w:bodyDiv w:val="1"/>
      <w:marLeft w:val="0"/>
      <w:marRight w:val="0"/>
      <w:marTop w:val="0"/>
      <w:marBottom w:val="0"/>
      <w:divBdr>
        <w:top w:val="none" w:sz="0" w:space="0" w:color="auto"/>
        <w:left w:val="none" w:sz="0" w:space="0" w:color="auto"/>
        <w:bottom w:val="none" w:sz="0" w:space="0" w:color="auto"/>
        <w:right w:val="none" w:sz="0" w:space="0" w:color="auto"/>
      </w:divBdr>
    </w:div>
    <w:div w:id="1906836106">
      <w:bodyDiv w:val="1"/>
      <w:marLeft w:val="0"/>
      <w:marRight w:val="0"/>
      <w:marTop w:val="0"/>
      <w:marBottom w:val="0"/>
      <w:divBdr>
        <w:top w:val="none" w:sz="0" w:space="0" w:color="auto"/>
        <w:left w:val="none" w:sz="0" w:space="0" w:color="auto"/>
        <w:bottom w:val="none" w:sz="0" w:space="0" w:color="auto"/>
        <w:right w:val="none" w:sz="0" w:space="0" w:color="auto"/>
      </w:divBdr>
    </w:div>
    <w:div w:id="1907063802">
      <w:bodyDiv w:val="1"/>
      <w:marLeft w:val="0"/>
      <w:marRight w:val="0"/>
      <w:marTop w:val="0"/>
      <w:marBottom w:val="0"/>
      <w:divBdr>
        <w:top w:val="none" w:sz="0" w:space="0" w:color="auto"/>
        <w:left w:val="none" w:sz="0" w:space="0" w:color="auto"/>
        <w:bottom w:val="none" w:sz="0" w:space="0" w:color="auto"/>
        <w:right w:val="none" w:sz="0" w:space="0" w:color="auto"/>
      </w:divBdr>
    </w:div>
    <w:div w:id="1907110990">
      <w:bodyDiv w:val="1"/>
      <w:marLeft w:val="0"/>
      <w:marRight w:val="0"/>
      <w:marTop w:val="0"/>
      <w:marBottom w:val="0"/>
      <w:divBdr>
        <w:top w:val="none" w:sz="0" w:space="0" w:color="auto"/>
        <w:left w:val="none" w:sz="0" w:space="0" w:color="auto"/>
        <w:bottom w:val="none" w:sz="0" w:space="0" w:color="auto"/>
        <w:right w:val="none" w:sz="0" w:space="0" w:color="auto"/>
      </w:divBdr>
    </w:div>
    <w:div w:id="1907177846">
      <w:bodyDiv w:val="1"/>
      <w:marLeft w:val="0"/>
      <w:marRight w:val="0"/>
      <w:marTop w:val="0"/>
      <w:marBottom w:val="0"/>
      <w:divBdr>
        <w:top w:val="none" w:sz="0" w:space="0" w:color="auto"/>
        <w:left w:val="none" w:sz="0" w:space="0" w:color="auto"/>
        <w:bottom w:val="none" w:sz="0" w:space="0" w:color="auto"/>
        <w:right w:val="none" w:sz="0" w:space="0" w:color="auto"/>
      </w:divBdr>
    </w:div>
    <w:div w:id="1907180892">
      <w:bodyDiv w:val="1"/>
      <w:marLeft w:val="0"/>
      <w:marRight w:val="0"/>
      <w:marTop w:val="0"/>
      <w:marBottom w:val="0"/>
      <w:divBdr>
        <w:top w:val="none" w:sz="0" w:space="0" w:color="auto"/>
        <w:left w:val="none" w:sz="0" w:space="0" w:color="auto"/>
        <w:bottom w:val="none" w:sz="0" w:space="0" w:color="auto"/>
        <w:right w:val="none" w:sz="0" w:space="0" w:color="auto"/>
      </w:divBdr>
    </w:div>
    <w:div w:id="1907253919">
      <w:bodyDiv w:val="1"/>
      <w:marLeft w:val="0"/>
      <w:marRight w:val="0"/>
      <w:marTop w:val="0"/>
      <w:marBottom w:val="0"/>
      <w:divBdr>
        <w:top w:val="none" w:sz="0" w:space="0" w:color="auto"/>
        <w:left w:val="none" w:sz="0" w:space="0" w:color="auto"/>
        <w:bottom w:val="none" w:sz="0" w:space="0" w:color="auto"/>
        <w:right w:val="none" w:sz="0" w:space="0" w:color="auto"/>
      </w:divBdr>
    </w:div>
    <w:div w:id="1907261274">
      <w:bodyDiv w:val="1"/>
      <w:marLeft w:val="0"/>
      <w:marRight w:val="0"/>
      <w:marTop w:val="0"/>
      <w:marBottom w:val="0"/>
      <w:divBdr>
        <w:top w:val="none" w:sz="0" w:space="0" w:color="auto"/>
        <w:left w:val="none" w:sz="0" w:space="0" w:color="auto"/>
        <w:bottom w:val="none" w:sz="0" w:space="0" w:color="auto"/>
        <w:right w:val="none" w:sz="0" w:space="0" w:color="auto"/>
      </w:divBdr>
    </w:div>
    <w:div w:id="1907494588">
      <w:bodyDiv w:val="1"/>
      <w:marLeft w:val="0"/>
      <w:marRight w:val="0"/>
      <w:marTop w:val="0"/>
      <w:marBottom w:val="0"/>
      <w:divBdr>
        <w:top w:val="none" w:sz="0" w:space="0" w:color="auto"/>
        <w:left w:val="none" w:sz="0" w:space="0" w:color="auto"/>
        <w:bottom w:val="none" w:sz="0" w:space="0" w:color="auto"/>
        <w:right w:val="none" w:sz="0" w:space="0" w:color="auto"/>
      </w:divBdr>
    </w:div>
    <w:div w:id="1907688070">
      <w:bodyDiv w:val="1"/>
      <w:marLeft w:val="0"/>
      <w:marRight w:val="0"/>
      <w:marTop w:val="0"/>
      <w:marBottom w:val="0"/>
      <w:divBdr>
        <w:top w:val="none" w:sz="0" w:space="0" w:color="auto"/>
        <w:left w:val="none" w:sz="0" w:space="0" w:color="auto"/>
        <w:bottom w:val="none" w:sz="0" w:space="0" w:color="auto"/>
        <w:right w:val="none" w:sz="0" w:space="0" w:color="auto"/>
      </w:divBdr>
    </w:div>
    <w:div w:id="1907690925">
      <w:bodyDiv w:val="1"/>
      <w:marLeft w:val="0"/>
      <w:marRight w:val="0"/>
      <w:marTop w:val="0"/>
      <w:marBottom w:val="0"/>
      <w:divBdr>
        <w:top w:val="none" w:sz="0" w:space="0" w:color="auto"/>
        <w:left w:val="none" w:sz="0" w:space="0" w:color="auto"/>
        <w:bottom w:val="none" w:sz="0" w:space="0" w:color="auto"/>
        <w:right w:val="none" w:sz="0" w:space="0" w:color="auto"/>
      </w:divBdr>
    </w:div>
    <w:div w:id="1907717409">
      <w:bodyDiv w:val="1"/>
      <w:marLeft w:val="0"/>
      <w:marRight w:val="0"/>
      <w:marTop w:val="0"/>
      <w:marBottom w:val="0"/>
      <w:divBdr>
        <w:top w:val="none" w:sz="0" w:space="0" w:color="auto"/>
        <w:left w:val="none" w:sz="0" w:space="0" w:color="auto"/>
        <w:bottom w:val="none" w:sz="0" w:space="0" w:color="auto"/>
        <w:right w:val="none" w:sz="0" w:space="0" w:color="auto"/>
      </w:divBdr>
    </w:div>
    <w:div w:id="1908026721">
      <w:bodyDiv w:val="1"/>
      <w:marLeft w:val="0"/>
      <w:marRight w:val="0"/>
      <w:marTop w:val="0"/>
      <w:marBottom w:val="0"/>
      <w:divBdr>
        <w:top w:val="none" w:sz="0" w:space="0" w:color="auto"/>
        <w:left w:val="none" w:sz="0" w:space="0" w:color="auto"/>
        <w:bottom w:val="none" w:sz="0" w:space="0" w:color="auto"/>
        <w:right w:val="none" w:sz="0" w:space="0" w:color="auto"/>
      </w:divBdr>
    </w:div>
    <w:div w:id="1908178558">
      <w:bodyDiv w:val="1"/>
      <w:marLeft w:val="0"/>
      <w:marRight w:val="0"/>
      <w:marTop w:val="0"/>
      <w:marBottom w:val="0"/>
      <w:divBdr>
        <w:top w:val="none" w:sz="0" w:space="0" w:color="auto"/>
        <w:left w:val="none" w:sz="0" w:space="0" w:color="auto"/>
        <w:bottom w:val="none" w:sz="0" w:space="0" w:color="auto"/>
        <w:right w:val="none" w:sz="0" w:space="0" w:color="auto"/>
      </w:divBdr>
    </w:div>
    <w:div w:id="1908224839">
      <w:bodyDiv w:val="1"/>
      <w:marLeft w:val="0"/>
      <w:marRight w:val="0"/>
      <w:marTop w:val="0"/>
      <w:marBottom w:val="0"/>
      <w:divBdr>
        <w:top w:val="none" w:sz="0" w:space="0" w:color="auto"/>
        <w:left w:val="none" w:sz="0" w:space="0" w:color="auto"/>
        <w:bottom w:val="none" w:sz="0" w:space="0" w:color="auto"/>
        <w:right w:val="none" w:sz="0" w:space="0" w:color="auto"/>
      </w:divBdr>
    </w:div>
    <w:div w:id="1908487823">
      <w:bodyDiv w:val="1"/>
      <w:marLeft w:val="0"/>
      <w:marRight w:val="0"/>
      <w:marTop w:val="0"/>
      <w:marBottom w:val="0"/>
      <w:divBdr>
        <w:top w:val="none" w:sz="0" w:space="0" w:color="auto"/>
        <w:left w:val="none" w:sz="0" w:space="0" w:color="auto"/>
        <w:bottom w:val="none" w:sz="0" w:space="0" w:color="auto"/>
        <w:right w:val="none" w:sz="0" w:space="0" w:color="auto"/>
      </w:divBdr>
    </w:div>
    <w:div w:id="1908488133">
      <w:bodyDiv w:val="1"/>
      <w:marLeft w:val="0"/>
      <w:marRight w:val="0"/>
      <w:marTop w:val="0"/>
      <w:marBottom w:val="0"/>
      <w:divBdr>
        <w:top w:val="none" w:sz="0" w:space="0" w:color="auto"/>
        <w:left w:val="none" w:sz="0" w:space="0" w:color="auto"/>
        <w:bottom w:val="none" w:sz="0" w:space="0" w:color="auto"/>
        <w:right w:val="none" w:sz="0" w:space="0" w:color="auto"/>
      </w:divBdr>
    </w:div>
    <w:div w:id="1908606072">
      <w:bodyDiv w:val="1"/>
      <w:marLeft w:val="0"/>
      <w:marRight w:val="0"/>
      <w:marTop w:val="0"/>
      <w:marBottom w:val="0"/>
      <w:divBdr>
        <w:top w:val="none" w:sz="0" w:space="0" w:color="auto"/>
        <w:left w:val="none" w:sz="0" w:space="0" w:color="auto"/>
        <w:bottom w:val="none" w:sz="0" w:space="0" w:color="auto"/>
        <w:right w:val="none" w:sz="0" w:space="0" w:color="auto"/>
      </w:divBdr>
    </w:div>
    <w:div w:id="1909073947">
      <w:bodyDiv w:val="1"/>
      <w:marLeft w:val="0"/>
      <w:marRight w:val="0"/>
      <w:marTop w:val="0"/>
      <w:marBottom w:val="0"/>
      <w:divBdr>
        <w:top w:val="none" w:sz="0" w:space="0" w:color="auto"/>
        <w:left w:val="none" w:sz="0" w:space="0" w:color="auto"/>
        <w:bottom w:val="none" w:sz="0" w:space="0" w:color="auto"/>
        <w:right w:val="none" w:sz="0" w:space="0" w:color="auto"/>
      </w:divBdr>
    </w:div>
    <w:div w:id="1909149953">
      <w:bodyDiv w:val="1"/>
      <w:marLeft w:val="0"/>
      <w:marRight w:val="0"/>
      <w:marTop w:val="0"/>
      <w:marBottom w:val="0"/>
      <w:divBdr>
        <w:top w:val="none" w:sz="0" w:space="0" w:color="auto"/>
        <w:left w:val="none" w:sz="0" w:space="0" w:color="auto"/>
        <w:bottom w:val="none" w:sz="0" w:space="0" w:color="auto"/>
        <w:right w:val="none" w:sz="0" w:space="0" w:color="auto"/>
      </w:divBdr>
    </w:div>
    <w:div w:id="1909222282">
      <w:bodyDiv w:val="1"/>
      <w:marLeft w:val="0"/>
      <w:marRight w:val="0"/>
      <w:marTop w:val="0"/>
      <w:marBottom w:val="0"/>
      <w:divBdr>
        <w:top w:val="none" w:sz="0" w:space="0" w:color="auto"/>
        <w:left w:val="none" w:sz="0" w:space="0" w:color="auto"/>
        <w:bottom w:val="none" w:sz="0" w:space="0" w:color="auto"/>
        <w:right w:val="none" w:sz="0" w:space="0" w:color="auto"/>
      </w:divBdr>
    </w:div>
    <w:div w:id="1909270429">
      <w:bodyDiv w:val="1"/>
      <w:marLeft w:val="0"/>
      <w:marRight w:val="0"/>
      <w:marTop w:val="0"/>
      <w:marBottom w:val="0"/>
      <w:divBdr>
        <w:top w:val="none" w:sz="0" w:space="0" w:color="auto"/>
        <w:left w:val="none" w:sz="0" w:space="0" w:color="auto"/>
        <w:bottom w:val="none" w:sz="0" w:space="0" w:color="auto"/>
        <w:right w:val="none" w:sz="0" w:space="0" w:color="auto"/>
      </w:divBdr>
    </w:div>
    <w:div w:id="1909534984">
      <w:bodyDiv w:val="1"/>
      <w:marLeft w:val="0"/>
      <w:marRight w:val="0"/>
      <w:marTop w:val="0"/>
      <w:marBottom w:val="0"/>
      <w:divBdr>
        <w:top w:val="none" w:sz="0" w:space="0" w:color="auto"/>
        <w:left w:val="none" w:sz="0" w:space="0" w:color="auto"/>
        <w:bottom w:val="none" w:sz="0" w:space="0" w:color="auto"/>
        <w:right w:val="none" w:sz="0" w:space="0" w:color="auto"/>
      </w:divBdr>
    </w:div>
    <w:div w:id="1909725104">
      <w:bodyDiv w:val="1"/>
      <w:marLeft w:val="0"/>
      <w:marRight w:val="0"/>
      <w:marTop w:val="0"/>
      <w:marBottom w:val="0"/>
      <w:divBdr>
        <w:top w:val="none" w:sz="0" w:space="0" w:color="auto"/>
        <w:left w:val="none" w:sz="0" w:space="0" w:color="auto"/>
        <w:bottom w:val="none" w:sz="0" w:space="0" w:color="auto"/>
        <w:right w:val="none" w:sz="0" w:space="0" w:color="auto"/>
      </w:divBdr>
    </w:div>
    <w:div w:id="1909920826">
      <w:marLeft w:val="480"/>
      <w:marRight w:val="0"/>
      <w:marTop w:val="0"/>
      <w:marBottom w:val="0"/>
      <w:divBdr>
        <w:top w:val="none" w:sz="0" w:space="0" w:color="auto"/>
        <w:left w:val="none" w:sz="0" w:space="0" w:color="auto"/>
        <w:bottom w:val="none" w:sz="0" w:space="0" w:color="auto"/>
        <w:right w:val="none" w:sz="0" w:space="0" w:color="auto"/>
      </w:divBdr>
    </w:div>
    <w:div w:id="1909999489">
      <w:bodyDiv w:val="1"/>
      <w:marLeft w:val="0"/>
      <w:marRight w:val="0"/>
      <w:marTop w:val="0"/>
      <w:marBottom w:val="0"/>
      <w:divBdr>
        <w:top w:val="none" w:sz="0" w:space="0" w:color="auto"/>
        <w:left w:val="none" w:sz="0" w:space="0" w:color="auto"/>
        <w:bottom w:val="none" w:sz="0" w:space="0" w:color="auto"/>
        <w:right w:val="none" w:sz="0" w:space="0" w:color="auto"/>
      </w:divBdr>
    </w:div>
    <w:div w:id="1910194422">
      <w:bodyDiv w:val="1"/>
      <w:marLeft w:val="0"/>
      <w:marRight w:val="0"/>
      <w:marTop w:val="0"/>
      <w:marBottom w:val="0"/>
      <w:divBdr>
        <w:top w:val="none" w:sz="0" w:space="0" w:color="auto"/>
        <w:left w:val="none" w:sz="0" w:space="0" w:color="auto"/>
        <w:bottom w:val="none" w:sz="0" w:space="0" w:color="auto"/>
        <w:right w:val="none" w:sz="0" w:space="0" w:color="auto"/>
      </w:divBdr>
    </w:div>
    <w:div w:id="1910310910">
      <w:bodyDiv w:val="1"/>
      <w:marLeft w:val="0"/>
      <w:marRight w:val="0"/>
      <w:marTop w:val="0"/>
      <w:marBottom w:val="0"/>
      <w:divBdr>
        <w:top w:val="none" w:sz="0" w:space="0" w:color="auto"/>
        <w:left w:val="none" w:sz="0" w:space="0" w:color="auto"/>
        <w:bottom w:val="none" w:sz="0" w:space="0" w:color="auto"/>
        <w:right w:val="none" w:sz="0" w:space="0" w:color="auto"/>
      </w:divBdr>
    </w:div>
    <w:div w:id="1910339283">
      <w:bodyDiv w:val="1"/>
      <w:marLeft w:val="0"/>
      <w:marRight w:val="0"/>
      <w:marTop w:val="0"/>
      <w:marBottom w:val="0"/>
      <w:divBdr>
        <w:top w:val="none" w:sz="0" w:space="0" w:color="auto"/>
        <w:left w:val="none" w:sz="0" w:space="0" w:color="auto"/>
        <w:bottom w:val="none" w:sz="0" w:space="0" w:color="auto"/>
        <w:right w:val="none" w:sz="0" w:space="0" w:color="auto"/>
      </w:divBdr>
    </w:div>
    <w:div w:id="1910383653">
      <w:bodyDiv w:val="1"/>
      <w:marLeft w:val="0"/>
      <w:marRight w:val="0"/>
      <w:marTop w:val="0"/>
      <w:marBottom w:val="0"/>
      <w:divBdr>
        <w:top w:val="none" w:sz="0" w:space="0" w:color="auto"/>
        <w:left w:val="none" w:sz="0" w:space="0" w:color="auto"/>
        <w:bottom w:val="none" w:sz="0" w:space="0" w:color="auto"/>
        <w:right w:val="none" w:sz="0" w:space="0" w:color="auto"/>
      </w:divBdr>
    </w:div>
    <w:div w:id="1910386095">
      <w:bodyDiv w:val="1"/>
      <w:marLeft w:val="0"/>
      <w:marRight w:val="0"/>
      <w:marTop w:val="0"/>
      <w:marBottom w:val="0"/>
      <w:divBdr>
        <w:top w:val="none" w:sz="0" w:space="0" w:color="auto"/>
        <w:left w:val="none" w:sz="0" w:space="0" w:color="auto"/>
        <w:bottom w:val="none" w:sz="0" w:space="0" w:color="auto"/>
        <w:right w:val="none" w:sz="0" w:space="0" w:color="auto"/>
      </w:divBdr>
    </w:div>
    <w:div w:id="1910648523">
      <w:bodyDiv w:val="1"/>
      <w:marLeft w:val="0"/>
      <w:marRight w:val="0"/>
      <w:marTop w:val="0"/>
      <w:marBottom w:val="0"/>
      <w:divBdr>
        <w:top w:val="none" w:sz="0" w:space="0" w:color="auto"/>
        <w:left w:val="none" w:sz="0" w:space="0" w:color="auto"/>
        <w:bottom w:val="none" w:sz="0" w:space="0" w:color="auto"/>
        <w:right w:val="none" w:sz="0" w:space="0" w:color="auto"/>
      </w:divBdr>
    </w:div>
    <w:div w:id="1910731357">
      <w:bodyDiv w:val="1"/>
      <w:marLeft w:val="0"/>
      <w:marRight w:val="0"/>
      <w:marTop w:val="0"/>
      <w:marBottom w:val="0"/>
      <w:divBdr>
        <w:top w:val="none" w:sz="0" w:space="0" w:color="auto"/>
        <w:left w:val="none" w:sz="0" w:space="0" w:color="auto"/>
        <w:bottom w:val="none" w:sz="0" w:space="0" w:color="auto"/>
        <w:right w:val="none" w:sz="0" w:space="0" w:color="auto"/>
      </w:divBdr>
    </w:div>
    <w:div w:id="1910841613">
      <w:bodyDiv w:val="1"/>
      <w:marLeft w:val="0"/>
      <w:marRight w:val="0"/>
      <w:marTop w:val="0"/>
      <w:marBottom w:val="0"/>
      <w:divBdr>
        <w:top w:val="none" w:sz="0" w:space="0" w:color="auto"/>
        <w:left w:val="none" w:sz="0" w:space="0" w:color="auto"/>
        <w:bottom w:val="none" w:sz="0" w:space="0" w:color="auto"/>
        <w:right w:val="none" w:sz="0" w:space="0" w:color="auto"/>
      </w:divBdr>
    </w:div>
    <w:div w:id="1910996664">
      <w:bodyDiv w:val="1"/>
      <w:marLeft w:val="0"/>
      <w:marRight w:val="0"/>
      <w:marTop w:val="0"/>
      <w:marBottom w:val="0"/>
      <w:divBdr>
        <w:top w:val="none" w:sz="0" w:space="0" w:color="auto"/>
        <w:left w:val="none" w:sz="0" w:space="0" w:color="auto"/>
        <w:bottom w:val="none" w:sz="0" w:space="0" w:color="auto"/>
        <w:right w:val="none" w:sz="0" w:space="0" w:color="auto"/>
      </w:divBdr>
    </w:div>
    <w:div w:id="1911308736">
      <w:bodyDiv w:val="1"/>
      <w:marLeft w:val="0"/>
      <w:marRight w:val="0"/>
      <w:marTop w:val="0"/>
      <w:marBottom w:val="0"/>
      <w:divBdr>
        <w:top w:val="none" w:sz="0" w:space="0" w:color="auto"/>
        <w:left w:val="none" w:sz="0" w:space="0" w:color="auto"/>
        <w:bottom w:val="none" w:sz="0" w:space="0" w:color="auto"/>
        <w:right w:val="none" w:sz="0" w:space="0" w:color="auto"/>
      </w:divBdr>
    </w:div>
    <w:div w:id="1911690648">
      <w:bodyDiv w:val="1"/>
      <w:marLeft w:val="0"/>
      <w:marRight w:val="0"/>
      <w:marTop w:val="0"/>
      <w:marBottom w:val="0"/>
      <w:divBdr>
        <w:top w:val="none" w:sz="0" w:space="0" w:color="auto"/>
        <w:left w:val="none" w:sz="0" w:space="0" w:color="auto"/>
        <w:bottom w:val="none" w:sz="0" w:space="0" w:color="auto"/>
        <w:right w:val="none" w:sz="0" w:space="0" w:color="auto"/>
      </w:divBdr>
    </w:div>
    <w:div w:id="1912083265">
      <w:bodyDiv w:val="1"/>
      <w:marLeft w:val="0"/>
      <w:marRight w:val="0"/>
      <w:marTop w:val="0"/>
      <w:marBottom w:val="0"/>
      <w:divBdr>
        <w:top w:val="none" w:sz="0" w:space="0" w:color="auto"/>
        <w:left w:val="none" w:sz="0" w:space="0" w:color="auto"/>
        <w:bottom w:val="none" w:sz="0" w:space="0" w:color="auto"/>
        <w:right w:val="none" w:sz="0" w:space="0" w:color="auto"/>
      </w:divBdr>
    </w:div>
    <w:div w:id="1912619242">
      <w:bodyDiv w:val="1"/>
      <w:marLeft w:val="0"/>
      <w:marRight w:val="0"/>
      <w:marTop w:val="0"/>
      <w:marBottom w:val="0"/>
      <w:divBdr>
        <w:top w:val="none" w:sz="0" w:space="0" w:color="auto"/>
        <w:left w:val="none" w:sz="0" w:space="0" w:color="auto"/>
        <w:bottom w:val="none" w:sz="0" w:space="0" w:color="auto"/>
        <w:right w:val="none" w:sz="0" w:space="0" w:color="auto"/>
      </w:divBdr>
    </w:div>
    <w:div w:id="1912736289">
      <w:bodyDiv w:val="1"/>
      <w:marLeft w:val="0"/>
      <w:marRight w:val="0"/>
      <w:marTop w:val="0"/>
      <w:marBottom w:val="0"/>
      <w:divBdr>
        <w:top w:val="none" w:sz="0" w:space="0" w:color="auto"/>
        <w:left w:val="none" w:sz="0" w:space="0" w:color="auto"/>
        <w:bottom w:val="none" w:sz="0" w:space="0" w:color="auto"/>
        <w:right w:val="none" w:sz="0" w:space="0" w:color="auto"/>
      </w:divBdr>
    </w:div>
    <w:div w:id="1912739637">
      <w:bodyDiv w:val="1"/>
      <w:marLeft w:val="0"/>
      <w:marRight w:val="0"/>
      <w:marTop w:val="0"/>
      <w:marBottom w:val="0"/>
      <w:divBdr>
        <w:top w:val="none" w:sz="0" w:space="0" w:color="auto"/>
        <w:left w:val="none" w:sz="0" w:space="0" w:color="auto"/>
        <w:bottom w:val="none" w:sz="0" w:space="0" w:color="auto"/>
        <w:right w:val="none" w:sz="0" w:space="0" w:color="auto"/>
      </w:divBdr>
    </w:div>
    <w:div w:id="1912812245">
      <w:bodyDiv w:val="1"/>
      <w:marLeft w:val="0"/>
      <w:marRight w:val="0"/>
      <w:marTop w:val="0"/>
      <w:marBottom w:val="0"/>
      <w:divBdr>
        <w:top w:val="none" w:sz="0" w:space="0" w:color="auto"/>
        <w:left w:val="none" w:sz="0" w:space="0" w:color="auto"/>
        <w:bottom w:val="none" w:sz="0" w:space="0" w:color="auto"/>
        <w:right w:val="none" w:sz="0" w:space="0" w:color="auto"/>
      </w:divBdr>
    </w:div>
    <w:div w:id="1913009087">
      <w:bodyDiv w:val="1"/>
      <w:marLeft w:val="0"/>
      <w:marRight w:val="0"/>
      <w:marTop w:val="0"/>
      <w:marBottom w:val="0"/>
      <w:divBdr>
        <w:top w:val="none" w:sz="0" w:space="0" w:color="auto"/>
        <w:left w:val="none" w:sz="0" w:space="0" w:color="auto"/>
        <w:bottom w:val="none" w:sz="0" w:space="0" w:color="auto"/>
        <w:right w:val="none" w:sz="0" w:space="0" w:color="auto"/>
      </w:divBdr>
    </w:div>
    <w:div w:id="1913421165">
      <w:bodyDiv w:val="1"/>
      <w:marLeft w:val="0"/>
      <w:marRight w:val="0"/>
      <w:marTop w:val="0"/>
      <w:marBottom w:val="0"/>
      <w:divBdr>
        <w:top w:val="none" w:sz="0" w:space="0" w:color="auto"/>
        <w:left w:val="none" w:sz="0" w:space="0" w:color="auto"/>
        <w:bottom w:val="none" w:sz="0" w:space="0" w:color="auto"/>
        <w:right w:val="none" w:sz="0" w:space="0" w:color="auto"/>
      </w:divBdr>
    </w:div>
    <w:div w:id="1913465758">
      <w:bodyDiv w:val="1"/>
      <w:marLeft w:val="0"/>
      <w:marRight w:val="0"/>
      <w:marTop w:val="0"/>
      <w:marBottom w:val="0"/>
      <w:divBdr>
        <w:top w:val="none" w:sz="0" w:space="0" w:color="auto"/>
        <w:left w:val="none" w:sz="0" w:space="0" w:color="auto"/>
        <w:bottom w:val="none" w:sz="0" w:space="0" w:color="auto"/>
        <w:right w:val="none" w:sz="0" w:space="0" w:color="auto"/>
      </w:divBdr>
    </w:div>
    <w:div w:id="1913731003">
      <w:bodyDiv w:val="1"/>
      <w:marLeft w:val="0"/>
      <w:marRight w:val="0"/>
      <w:marTop w:val="0"/>
      <w:marBottom w:val="0"/>
      <w:divBdr>
        <w:top w:val="none" w:sz="0" w:space="0" w:color="auto"/>
        <w:left w:val="none" w:sz="0" w:space="0" w:color="auto"/>
        <w:bottom w:val="none" w:sz="0" w:space="0" w:color="auto"/>
        <w:right w:val="none" w:sz="0" w:space="0" w:color="auto"/>
      </w:divBdr>
    </w:div>
    <w:div w:id="1913856823">
      <w:bodyDiv w:val="1"/>
      <w:marLeft w:val="0"/>
      <w:marRight w:val="0"/>
      <w:marTop w:val="0"/>
      <w:marBottom w:val="0"/>
      <w:divBdr>
        <w:top w:val="none" w:sz="0" w:space="0" w:color="auto"/>
        <w:left w:val="none" w:sz="0" w:space="0" w:color="auto"/>
        <w:bottom w:val="none" w:sz="0" w:space="0" w:color="auto"/>
        <w:right w:val="none" w:sz="0" w:space="0" w:color="auto"/>
      </w:divBdr>
    </w:div>
    <w:div w:id="1914046200">
      <w:bodyDiv w:val="1"/>
      <w:marLeft w:val="0"/>
      <w:marRight w:val="0"/>
      <w:marTop w:val="0"/>
      <w:marBottom w:val="0"/>
      <w:divBdr>
        <w:top w:val="none" w:sz="0" w:space="0" w:color="auto"/>
        <w:left w:val="none" w:sz="0" w:space="0" w:color="auto"/>
        <w:bottom w:val="none" w:sz="0" w:space="0" w:color="auto"/>
        <w:right w:val="none" w:sz="0" w:space="0" w:color="auto"/>
      </w:divBdr>
      <w:divsChild>
        <w:div w:id="733510810">
          <w:marLeft w:val="480"/>
          <w:marRight w:val="0"/>
          <w:marTop w:val="0"/>
          <w:marBottom w:val="0"/>
          <w:divBdr>
            <w:top w:val="none" w:sz="0" w:space="0" w:color="auto"/>
            <w:left w:val="none" w:sz="0" w:space="0" w:color="auto"/>
            <w:bottom w:val="none" w:sz="0" w:space="0" w:color="auto"/>
            <w:right w:val="none" w:sz="0" w:space="0" w:color="auto"/>
          </w:divBdr>
        </w:div>
        <w:div w:id="1572424321">
          <w:marLeft w:val="480"/>
          <w:marRight w:val="0"/>
          <w:marTop w:val="0"/>
          <w:marBottom w:val="0"/>
          <w:divBdr>
            <w:top w:val="none" w:sz="0" w:space="0" w:color="auto"/>
            <w:left w:val="none" w:sz="0" w:space="0" w:color="auto"/>
            <w:bottom w:val="none" w:sz="0" w:space="0" w:color="auto"/>
            <w:right w:val="none" w:sz="0" w:space="0" w:color="auto"/>
          </w:divBdr>
        </w:div>
        <w:div w:id="1844733495">
          <w:marLeft w:val="480"/>
          <w:marRight w:val="0"/>
          <w:marTop w:val="0"/>
          <w:marBottom w:val="0"/>
          <w:divBdr>
            <w:top w:val="none" w:sz="0" w:space="0" w:color="auto"/>
            <w:left w:val="none" w:sz="0" w:space="0" w:color="auto"/>
            <w:bottom w:val="none" w:sz="0" w:space="0" w:color="auto"/>
            <w:right w:val="none" w:sz="0" w:space="0" w:color="auto"/>
          </w:divBdr>
        </w:div>
        <w:div w:id="1603488842">
          <w:marLeft w:val="480"/>
          <w:marRight w:val="0"/>
          <w:marTop w:val="0"/>
          <w:marBottom w:val="0"/>
          <w:divBdr>
            <w:top w:val="none" w:sz="0" w:space="0" w:color="auto"/>
            <w:left w:val="none" w:sz="0" w:space="0" w:color="auto"/>
            <w:bottom w:val="none" w:sz="0" w:space="0" w:color="auto"/>
            <w:right w:val="none" w:sz="0" w:space="0" w:color="auto"/>
          </w:divBdr>
        </w:div>
        <w:div w:id="1064991056">
          <w:marLeft w:val="480"/>
          <w:marRight w:val="0"/>
          <w:marTop w:val="0"/>
          <w:marBottom w:val="0"/>
          <w:divBdr>
            <w:top w:val="none" w:sz="0" w:space="0" w:color="auto"/>
            <w:left w:val="none" w:sz="0" w:space="0" w:color="auto"/>
            <w:bottom w:val="none" w:sz="0" w:space="0" w:color="auto"/>
            <w:right w:val="none" w:sz="0" w:space="0" w:color="auto"/>
          </w:divBdr>
        </w:div>
        <w:div w:id="1400664753">
          <w:marLeft w:val="480"/>
          <w:marRight w:val="0"/>
          <w:marTop w:val="0"/>
          <w:marBottom w:val="0"/>
          <w:divBdr>
            <w:top w:val="none" w:sz="0" w:space="0" w:color="auto"/>
            <w:left w:val="none" w:sz="0" w:space="0" w:color="auto"/>
            <w:bottom w:val="none" w:sz="0" w:space="0" w:color="auto"/>
            <w:right w:val="none" w:sz="0" w:space="0" w:color="auto"/>
          </w:divBdr>
        </w:div>
        <w:div w:id="1185821363">
          <w:marLeft w:val="480"/>
          <w:marRight w:val="0"/>
          <w:marTop w:val="0"/>
          <w:marBottom w:val="0"/>
          <w:divBdr>
            <w:top w:val="none" w:sz="0" w:space="0" w:color="auto"/>
            <w:left w:val="none" w:sz="0" w:space="0" w:color="auto"/>
            <w:bottom w:val="none" w:sz="0" w:space="0" w:color="auto"/>
            <w:right w:val="none" w:sz="0" w:space="0" w:color="auto"/>
          </w:divBdr>
        </w:div>
        <w:div w:id="381102509">
          <w:marLeft w:val="480"/>
          <w:marRight w:val="0"/>
          <w:marTop w:val="0"/>
          <w:marBottom w:val="0"/>
          <w:divBdr>
            <w:top w:val="none" w:sz="0" w:space="0" w:color="auto"/>
            <w:left w:val="none" w:sz="0" w:space="0" w:color="auto"/>
            <w:bottom w:val="none" w:sz="0" w:space="0" w:color="auto"/>
            <w:right w:val="none" w:sz="0" w:space="0" w:color="auto"/>
          </w:divBdr>
        </w:div>
        <w:div w:id="34699416">
          <w:marLeft w:val="480"/>
          <w:marRight w:val="0"/>
          <w:marTop w:val="0"/>
          <w:marBottom w:val="0"/>
          <w:divBdr>
            <w:top w:val="none" w:sz="0" w:space="0" w:color="auto"/>
            <w:left w:val="none" w:sz="0" w:space="0" w:color="auto"/>
            <w:bottom w:val="none" w:sz="0" w:space="0" w:color="auto"/>
            <w:right w:val="none" w:sz="0" w:space="0" w:color="auto"/>
          </w:divBdr>
        </w:div>
        <w:div w:id="1185706909">
          <w:marLeft w:val="480"/>
          <w:marRight w:val="0"/>
          <w:marTop w:val="0"/>
          <w:marBottom w:val="0"/>
          <w:divBdr>
            <w:top w:val="none" w:sz="0" w:space="0" w:color="auto"/>
            <w:left w:val="none" w:sz="0" w:space="0" w:color="auto"/>
            <w:bottom w:val="none" w:sz="0" w:space="0" w:color="auto"/>
            <w:right w:val="none" w:sz="0" w:space="0" w:color="auto"/>
          </w:divBdr>
        </w:div>
        <w:div w:id="2003504234">
          <w:marLeft w:val="480"/>
          <w:marRight w:val="0"/>
          <w:marTop w:val="0"/>
          <w:marBottom w:val="0"/>
          <w:divBdr>
            <w:top w:val="none" w:sz="0" w:space="0" w:color="auto"/>
            <w:left w:val="none" w:sz="0" w:space="0" w:color="auto"/>
            <w:bottom w:val="none" w:sz="0" w:space="0" w:color="auto"/>
            <w:right w:val="none" w:sz="0" w:space="0" w:color="auto"/>
          </w:divBdr>
        </w:div>
        <w:div w:id="201720994">
          <w:marLeft w:val="480"/>
          <w:marRight w:val="0"/>
          <w:marTop w:val="0"/>
          <w:marBottom w:val="0"/>
          <w:divBdr>
            <w:top w:val="none" w:sz="0" w:space="0" w:color="auto"/>
            <w:left w:val="none" w:sz="0" w:space="0" w:color="auto"/>
            <w:bottom w:val="none" w:sz="0" w:space="0" w:color="auto"/>
            <w:right w:val="none" w:sz="0" w:space="0" w:color="auto"/>
          </w:divBdr>
        </w:div>
        <w:div w:id="244074979">
          <w:marLeft w:val="480"/>
          <w:marRight w:val="0"/>
          <w:marTop w:val="0"/>
          <w:marBottom w:val="0"/>
          <w:divBdr>
            <w:top w:val="none" w:sz="0" w:space="0" w:color="auto"/>
            <w:left w:val="none" w:sz="0" w:space="0" w:color="auto"/>
            <w:bottom w:val="none" w:sz="0" w:space="0" w:color="auto"/>
            <w:right w:val="none" w:sz="0" w:space="0" w:color="auto"/>
          </w:divBdr>
        </w:div>
        <w:div w:id="257913133">
          <w:marLeft w:val="480"/>
          <w:marRight w:val="0"/>
          <w:marTop w:val="0"/>
          <w:marBottom w:val="0"/>
          <w:divBdr>
            <w:top w:val="none" w:sz="0" w:space="0" w:color="auto"/>
            <w:left w:val="none" w:sz="0" w:space="0" w:color="auto"/>
            <w:bottom w:val="none" w:sz="0" w:space="0" w:color="auto"/>
            <w:right w:val="none" w:sz="0" w:space="0" w:color="auto"/>
          </w:divBdr>
        </w:div>
        <w:div w:id="946228792">
          <w:marLeft w:val="480"/>
          <w:marRight w:val="0"/>
          <w:marTop w:val="0"/>
          <w:marBottom w:val="0"/>
          <w:divBdr>
            <w:top w:val="none" w:sz="0" w:space="0" w:color="auto"/>
            <w:left w:val="none" w:sz="0" w:space="0" w:color="auto"/>
            <w:bottom w:val="none" w:sz="0" w:space="0" w:color="auto"/>
            <w:right w:val="none" w:sz="0" w:space="0" w:color="auto"/>
          </w:divBdr>
        </w:div>
        <w:div w:id="131138963">
          <w:marLeft w:val="480"/>
          <w:marRight w:val="0"/>
          <w:marTop w:val="0"/>
          <w:marBottom w:val="0"/>
          <w:divBdr>
            <w:top w:val="none" w:sz="0" w:space="0" w:color="auto"/>
            <w:left w:val="none" w:sz="0" w:space="0" w:color="auto"/>
            <w:bottom w:val="none" w:sz="0" w:space="0" w:color="auto"/>
            <w:right w:val="none" w:sz="0" w:space="0" w:color="auto"/>
          </w:divBdr>
        </w:div>
        <w:div w:id="68307509">
          <w:marLeft w:val="480"/>
          <w:marRight w:val="0"/>
          <w:marTop w:val="0"/>
          <w:marBottom w:val="0"/>
          <w:divBdr>
            <w:top w:val="none" w:sz="0" w:space="0" w:color="auto"/>
            <w:left w:val="none" w:sz="0" w:space="0" w:color="auto"/>
            <w:bottom w:val="none" w:sz="0" w:space="0" w:color="auto"/>
            <w:right w:val="none" w:sz="0" w:space="0" w:color="auto"/>
          </w:divBdr>
        </w:div>
        <w:div w:id="1779178798">
          <w:marLeft w:val="480"/>
          <w:marRight w:val="0"/>
          <w:marTop w:val="0"/>
          <w:marBottom w:val="0"/>
          <w:divBdr>
            <w:top w:val="none" w:sz="0" w:space="0" w:color="auto"/>
            <w:left w:val="none" w:sz="0" w:space="0" w:color="auto"/>
            <w:bottom w:val="none" w:sz="0" w:space="0" w:color="auto"/>
            <w:right w:val="none" w:sz="0" w:space="0" w:color="auto"/>
          </w:divBdr>
        </w:div>
        <w:div w:id="1530953011">
          <w:marLeft w:val="480"/>
          <w:marRight w:val="0"/>
          <w:marTop w:val="0"/>
          <w:marBottom w:val="0"/>
          <w:divBdr>
            <w:top w:val="none" w:sz="0" w:space="0" w:color="auto"/>
            <w:left w:val="none" w:sz="0" w:space="0" w:color="auto"/>
            <w:bottom w:val="none" w:sz="0" w:space="0" w:color="auto"/>
            <w:right w:val="none" w:sz="0" w:space="0" w:color="auto"/>
          </w:divBdr>
        </w:div>
        <w:div w:id="1046370432">
          <w:marLeft w:val="480"/>
          <w:marRight w:val="0"/>
          <w:marTop w:val="0"/>
          <w:marBottom w:val="0"/>
          <w:divBdr>
            <w:top w:val="none" w:sz="0" w:space="0" w:color="auto"/>
            <w:left w:val="none" w:sz="0" w:space="0" w:color="auto"/>
            <w:bottom w:val="none" w:sz="0" w:space="0" w:color="auto"/>
            <w:right w:val="none" w:sz="0" w:space="0" w:color="auto"/>
          </w:divBdr>
        </w:div>
        <w:div w:id="2089888224">
          <w:marLeft w:val="480"/>
          <w:marRight w:val="0"/>
          <w:marTop w:val="0"/>
          <w:marBottom w:val="0"/>
          <w:divBdr>
            <w:top w:val="none" w:sz="0" w:space="0" w:color="auto"/>
            <w:left w:val="none" w:sz="0" w:space="0" w:color="auto"/>
            <w:bottom w:val="none" w:sz="0" w:space="0" w:color="auto"/>
            <w:right w:val="none" w:sz="0" w:space="0" w:color="auto"/>
          </w:divBdr>
        </w:div>
        <w:div w:id="2002852218">
          <w:marLeft w:val="480"/>
          <w:marRight w:val="0"/>
          <w:marTop w:val="0"/>
          <w:marBottom w:val="0"/>
          <w:divBdr>
            <w:top w:val="none" w:sz="0" w:space="0" w:color="auto"/>
            <w:left w:val="none" w:sz="0" w:space="0" w:color="auto"/>
            <w:bottom w:val="none" w:sz="0" w:space="0" w:color="auto"/>
            <w:right w:val="none" w:sz="0" w:space="0" w:color="auto"/>
          </w:divBdr>
        </w:div>
        <w:div w:id="522986329">
          <w:marLeft w:val="480"/>
          <w:marRight w:val="0"/>
          <w:marTop w:val="0"/>
          <w:marBottom w:val="0"/>
          <w:divBdr>
            <w:top w:val="none" w:sz="0" w:space="0" w:color="auto"/>
            <w:left w:val="none" w:sz="0" w:space="0" w:color="auto"/>
            <w:bottom w:val="none" w:sz="0" w:space="0" w:color="auto"/>
            <w:right w:val="none" w:sz="0" w:space="0" w:color="auto"/>
          </w:divBdr>
        </w:div>
        <w:div w:id="1511678210">
          <w:marLeft w:val="480"/>
          <w:marRight w:val="0"/>
          <w:marTop w:val="0"/>
          <w:marBottom w:val="0"/>
          <w:divBdr>
            <w:top w:val="none" w:sz="0" w:space="0" w:color="auto"/>
            <w:left w:val="none" w:sz="0" w:space="0" w:color="auto"/>
            <w:bottom w:val="none" w:sz="0" w:space="0" w:color="auto"/>
            <w:right w:val="none" w:sz="0" w:space="0" w:color="auto"/>
          </w:divBdr>
        </w:div>
        <w:div w:id="1204247318">
          <w:marLeft w:val="480"/>
          <w:marRight w:val="0"/>
          <w:marTop w:val="0"/>
          <w:marBottom w:val="0"/>
          <w:divBdr>
            <w:top w:val="none" w:sz="0" w:space="0" w:color="auto"/>
            <w:left w:val="none" w:sz="0" w:space="0" w:color="auto"/>
            <w:bottom w:val="none" w:sz="0" w:space="0" w:color="auto"/>
            <w:right w:val="none" w:sz="0" w:space="0" w:color="auto"/>
          </w:divBdr>
        </w:div>
        <w:div w:id="320547843">
          <w:marLeft w:val="480"/>
          <w:marRight w:val="0"/>
          <w:marTop w:val="0"/>
          <w:marBottom w:val="0"/>
          <w:divBdr>
            <w:top w:val="none" w:sz="0" w:space="0" w:color="auto"/>
            <w:left w:val="none" w:sz="0" w:space="0" w:color="auto"/>
            <w:bottom w:val="none" w:sz="0" w:space="0" w:color="auto"/>
            <w:right w:val="none" w:sz="0" w:space="0" w:color="auto"/>
          </w:divBdr>
        </w:div>
        <w:div w:id="2059471002">
          <w:marLeft w:val="480"/>
          <w:marRight w:val="0"/>
          <w:marTop w:val="0"/>
          <w:marBottom w:val="0"/>
          <w:divBdr>
            <w:top w:val="none" w:sz="0" w:space="0" w:color="auto"/>
            <w:left w:val="none" w:sz="0" w:space="0" w:color="auto"/>
            <w:bottom w:val="none" w:sz="0" w:space="0" w:color="auto"/>
            <w:right w:val="none" w:sz="0" w:space="0" w:color="auto"/>
          </w:divBdr>
        </w:div>
        <w:div w:id="817187225">
          <w:marLeft w:val="480"/>
          <w:marRight w:val="0"/>
          <w:marTop w:val="0"/>
          <w:marBottom w:val="0"/>
          <w:divBdr>
            <w:top w:val="none" w:sz="0" w:space="0" w:color="auto"/>
            <w:left w:val="none" w:sz="0" w:space="0" w:color="auto"/>
            <w:bottom w:val="none" w:sz="0" w:space="0" w:color="auto"/>
            <w:right w:val="none" w:sz="0" w:space="0" w:color="auto"/>
          </w:divBdr>
        </w:div>
        <w:div w:id="378744783">
          <w:marLeft w:val="480"/>
          <w:marRight w:val="0"/>
          <w:marTop w:val="0"/>
          <w:marBottom w:val="0"/>
          <w:divBdr>
            <w:top w:val="none" w:sz="0" w:space="0" w:color="auto"/>
            <w:left w:val="none" w:sz="0" w:space="0" w:color="auto"/>
            <w:bottom w:val="none" w:sz="0" w:space="0" w:color="auto"/>
            <w:right w:val="none" w:sz="0" w:space="0" w:color="auto"/>
          </w:divBdr>
        </w:div>
        <w:div w:id="437719223">
          <w:marLeft w:val="480"/>
          <w:marRight w:val="0"/>
          <w:marTop w:val="0"/>
          <w:marBottom w:val="0"/>
          <w:divBdr>
            <w:top w:val="none" w:sz="0" w:space="0" w:color="auto"/>
            <w:left w:val="none" w:sz="0" w:space="0" w:color="auto"/>
            <w:bottom w:val="none" w:sz="0" w:space="0" w:color="auto"/>
            <w:right w:val="none" w:sz="0" w:space="0" w:color="auto"/>
          </w:divBdr>
        </w:div>
        <w:div w:id="1722972409">
          <w:marLeft w:val="480"/>
          <w:marRight w:val="0"/>
          <w:marTop w:val="0"/>
          <w:marBottom w:val="0"/>
          <w:divBdr>
            <w:top w:val="none" w:sz="0" w:space="0" w:color="auto"/>
            <w:left w:val="none" w:sz="0" w:space="0" w:color="auto"/>
            <w:bottom w:val="none" w:sz="0" w:space="0" w:color="auto"/>
            <w:right w:val="none" w:sz="0" w:space="0" w:color="auto"/>
          </w:divBdr>
        </w:div>
        <w:div w:id="1558780428">
          <w:marLeft w:val="480"/>
          <w:marRight w:val="0"/>
          <w:marTop w:val="0"/>
          <w:marBottom w:val="0"/>
          <w:divBdr>
            <w:top w:val="none" w:sz="0" w:space="0" w:color="auto"/>
            <w:left w:val="none" w:sz="0" w:space="0" w:color="auto"/>
            <w:bottom w:val="none" w:sz="0" w:space="0" w:color="auto"/>
            <w:right w:val="none" w:sz="0" w:space="0" w:color="auto"/>
          </w:divBdr>
        </w:div>
        <w:div w:id="112098815">
          <w:marLeft w:val="480"/>
          <w:marRight w:val="0"/>
          <w:marTop w:val="0"/>
          <w:marBottom w:val="0"/>
          <w:divBdr>
            <w:top w:val="none" w:sz="0" w:space="0" w:color="auto"/>
            <w:left w:val="none" w:sz="0" w:space="0" w:color="auto"/>
            <w:bottom w:val="none" w:sz="0" w:space="0" w:color="auto"/>
            <w:right w:val="none" w:sz="0" w:space="0" w:color="auto"/>
          </w:divBdr>
        </w:div>
        <w:div w:id="674261244">
          <w:marLeft w:val="480"/>
          <w:marRight w:val="0"/>
          <w:marTop w:val="0"/>
          <w:marBottom w:val="0"/>
          <w:divBdr>
            <w:top w:val="none" w:sz="0" w:space="0" w:color="auto"/>
            <w:left w:val="none" w:sz="0" w:space="0" w:color="auto"/>
            <w:bottom w:val="none" w:sz="0" w:space="0" w:color="auto"/>
            <w:right w:val="none" w:sz="0" w:space="0" w:color="auto"/>
          </w:divBdr>
        </w:div>
        <w:div w:id="629823956">
          <w:marLeft w:val="480"/>
          <w:marRight w:val="0"/>
          <w:marTop w:val="0"/>
          <w:marBottom w:val="0"/>
          <w:divBdr>
            <w:top w:val="none" w:sz="0" w:space="0" w:color="auto"/>
            <w:left w:val="none" w:sz="0" w:space="0" w:color="auto"/>
            <w:bottom w:val="none" w:sz="0" w:space="0" w:color="auto"/>
            <w:right w:val="none" w:sz="0" w:space="0" w:color="auto"/>
          </w:divBdr>
        </w:div>
        <w:div w:id="1923250953">
          <w:marLeft w:val="480"/>
          <w:marRight w:val="0"/>
          <w:marTop w:val="0"/>
          <w:marBottom w:val="0"/>
          <w:divBdr>
            <w:top w:val="none" w:sz="0" w:space="0" w:color="auto"/>
            <w:left w:val="none" w:sz="0" w:space="0" w:color="auto"/>
            <w:bottom w:val="none" w:sz="0" w:space="0" w:color="auto"/>
            <w:right w:val="none" w:sz="0" w:space="0" w:color="auto"/>
          </w:divBdr>
        </w:div>
        <w:div w:id="21590261">
          <w:marLeft w:val="480"/>
          <w:marRight w:val="0"/>
          <w:marTop w:val="0"/>
          <w:marBottom w:val="0"/>
          <w:divBdr>
            <w:top w:val="none" w:sz="0" w:space="0" w:color="auto"/>
            <w:left w:val="none" w:sz="0" w:space="0" w:color="auto"/>
            <w:bottom w:val="none" w:sz="0" w:space="0" w:color="auto"/>
            <w:right w:val="none" w:sz="0" w:space="0" w:color="auto"/>
          </w:divBdr>
        </w:div>
        <w:div w:id="1871986675">
          <w:marLeft w:val="480"/>
          <w:marRight w:val="0"/>
          <w:marTop w:val="0"/>
          <w:marBottom w:val="0"/>
          <w:divBdr>
            <w:top w:val="none" w:sz="0" w:space="0" w:color="auto"/>
            <w:left w:val="none" w:sz="0" w:space="0" w:color="auto"/>
            <w:bottom w:val="none" w:sz="0" w:space="0" w:color="auto"/>
            <w:right w:val="none" w:sz="0" w:space="0" w:color="auto"/>
          </w:divBdr>
        </w:div>
        <w:div w:id="1353725113">
          <w:marLeft w:val="480"/>
          <w:marRight w:val="0"/>
          <w:marTop w:val="0"/>
          <w:marBottom w:val="0"/>
          <w:divBdr>
            <w:top w:val="none" w:sz="0" w:space="0" w:color="auto"/>
            <w:left w:val="none" w:sz="0" w:space="0" w:color="auto"/>
            <w:bottom w:val="none" w:sz="0" w:space="0" w:color="auto"/>
            <w:right w:val="none" w:sz="0" w:space="0" w:color="auto"/>
          </w:divBdr>
        </w:div>
        <w:div w:id="554240663">
          <w:marLeft w:val="480"/>
          <w:marRight w:val="0"/>
          <w:marTop w:val="0"/>
          <w:marBottom w:val="0"/>
          <w:divBdr>
            <w:top w:val="none" w:sz="0" w:space="0" w:color="auto"/>
            <w:left w:val="none" w:sz="0" w:space="0" w:color="auto"/>
            <w:bottom w:val="none" w:sz="0" w:space="0" w:color="auto"/>
            <w:right w:val="none" w:sz="0" w:space="0" w:color="auto"/>
          </w:divBdr>
        </w:div>
        <w:div w:id="1907912798">
          <w:marLeft w:val="480"/>
          <w:marRight w:val="0"/>
          <w:marTop w:val="0"/>
          <w:marBottom w:val="0"/>
          <w:divBdr>
            <w:top w:val="none" w:sz="0" w:space="0" w:color="auto"/>
            <w:left w:val="none" w:sz="0" w:space="0" w:color="auto"/>
            <w:bottom w:val="none" w:sz="0" w:space="0" w:color="auto"/>
            <w:right w:val="none" w:sz="0" w:space="0" w:color="auto"/>
          </w:divBdr>
        </w:div>
        <w:div w:id="1277758833">
          <w:marLeft w:val="480"/>
          <w:marRight w:val="0"/>
          <w:marTop w:val="0"/>
          <w:marBottom w:val="0"/>
          <w:divBdr>
            <w:top w:val="none" w:sz="0" w:space="0" w:color="auto"/>
            <w:left w:val="none" w:sz="0" w:space="0" w:color="auto"/>
            <w:bottom w:val="none" w:sz="0" w:space="0" w:color="auto"/>
            <w:right w:val="none" w:sz="0" w:space="0" w:color="auto"/>
          </w:divBdr>
        </w:div>
        <w:div w:id="1510178027">
          <w:marLeft w:val="480"/>
          <w:marRight w:val="0"/>
          <w:marTop w:val="0"/>
          <w:marBottom w:val="0"/>
          <w:divBdr>
            <w:top w:val="none" w:sz="0" w:space="0" w:color="auto"/>
            <w:left w:val="none" w:sz="0" w:space="0" w:color="auto"/>
            <w:bottom w:val="none" w:sz="0" w:space="0" w:color="auto"/>
            <w:right w:val="none" w:sz="0" w:space="0" w:color="auto"/>
          </w:divBdr>
        </w:div>
        <w:div w:id="382291745">
          <w:marLeft w:val="480"/>
          <w:marRight w:val="0"/>
          <w:marTop w:val="0"/>
          <w:marBottom w:val="0"/>
          <w:divBdr>
            <w:top w:val="none" w:sz="0" w:space="0" w:color="auto"/>
            <w:left w:val="none" w:sz="0" w:space="0" w:color="auto"/>
            <w:bottom w:val="none" w:sz="0" w:space="0" w:color="auto"/>
            <w:right w:val="none" w:sz="0" w:space="0" w:color="auto"/>
          </w:divBdr>
        </w:div>
        <w:div w:id="1210461730">
          <w:marLeft w:val="480"/>
          <w:marRight w:val="0"/>
          <w:marTop w:val="0"/>
          <w:marBottom w:val="0"/>
          <w:divBdr>
            <w:top w:val="none" w:sz="0" w:space="0" w:color="auto"/>
            <w:left w:val="none" w:sz="0" w:space="0" w:color="auto"/>
            <w:bottom w:val="none" w:sz="0" w:space="0" w:color="auto"/>
            <w:right w:val="none" w:sz="0" w:space="0" w:color="auto"/>
          </w:divBdr>
        </w:div>
        <w:div w:id="1530297005">
          <w:marLeft w:val="480"/>
          <w:marRight w:val="0"/>
          <w:marTop w:val="0"/>
          <w:marBottom w:val="0"/>
          <w:divBdr>
            <w:top w:val="none" w:sz="0" w:space="0" w:color="auto"/>
            <w:left w:val="none" w:sz="0" w:space="0" w:color="auto"/>
            <w:bottom w:val="none" w:sz="0" w:space="0" w:color="auto"/>
            <w:right w:val="none" w:sz="0" w:space="0" w:color="auto"/>
          </w:divBdr>
        </w:div>
        <w:div w:id="1256792239">
          <w:marLeft w:val="480"/>
          <w:marRight w:val="0"/>
          <w:marTop w:val="0"/>
          <w:marBottom w:val="0"/>
          <w:divBdr>
            <w:top w:val="none" w:sz="0" w:space="0" w:color="auto"/>
            <w:left w:val="none" w:sz="0" w:space="0" w:color="auto"/>
            <w:bottom w:val="none" w:sz="0" w:space="0" w:color="auto"/>
            <w:right w:val="none" w:sz="0" w:space="0" w:color="auto"/>
          </w:divBdr>
        </w:div>
        <w:div w:id="432943862">
          <w:marLeft w:val="480"/>
          <w:marRight w:val="0"/>
          <w:marTop w:val="0"/>
          <w:marBottom w:val="0"/>
          <w:divBdr>
            <w:top w:val="none" w:sz="0" w:space="0" w:color="auto"/>
            <w:left w:val="none" w:sz="0" w:space="0" w:color="auto"/>
            <w:bottom w:val="none" w:sz="0" w:space="0" w:color="auto"/>
            <w:right w:val="none" w:sz="0" w:space="0" w:color="auto"/>
          </w:divBdr>
        </w:div>
        <w:div w:id="253054999">
          <w:marLeft w:val="480"/>
          <w:marRight w:val="0"/>
          <w:marTop w:val="0"/>
          <w:marBottom w:val="0"/>
          <w:divBdr>
            <w:top w:val="none" w:sz="0" w:space="0" w:color="auto"/>
            <w:left w:val="none" w:sz="0" w:space="0" w:color="auto"/>
            <w:bottom w:val="none" w:sz="0" w:space="0" w:color="auto"/>
            <w:right w:val="none" w:sz="0" w:space="0" w:color="auto"/>
          </w:divBdr>
        </w:div>
        <w:div w:id="115833818">
          <w:marLeft w:val="480"/>
          <w:marRight w:val="0"/>
          <w:marTop w:val="0"/>
          <w:marBottom w:val="0"/>
          <w:divBdr>
            <w:top w:val="none" w:sz="0" w:space="0" w:color="auto"/>
            <w:left w:val="none" w:sz="0" w:space="0" w:color="auto"/>
            <w:bottom w:val="none" w:sz="0" w:space="0" w:color="auto"/>
            <w:right w:val="none" w:sz="0" w:space="0" w:color="auto"/>
          </w:divBdr>
        </w:div>
        <w:div w:id="1135028527">
          <w:marLeft w:val="480"/>
          <w:marRight w:val="0"/>
          <w:marTop w:val="0"/>
          <w:marBottom w:val="0"/>
          <w:divBdr>
            <w:top w:val="none" w:sz="0" w:space="0" w:color="auto"/>
            <w:left w:val="none" w:sz="0" w:space="0" w:color="auto"/>
            <w:bottom w:val="none" w:sz="0" w:space="0" w:color="auto"/>
            <w:right w:val="none" w:sz="0" w:space="0" w:color="auto"/>
          </w:divBdr>
        </w:div>
        <w:div w:id="1767077408">
          <w:marLeft w:val="480"/>
          <w:marRight w:val="0"/>
          <w:marTop w:val="0"/>
          <w:marBottom w:val="0"/>
          <w:divBdr>
            <w:top w:val="none" w:sz="0" w:space="0" w:color="auto"/>
            <w:left w:val="none" w:sz="0" w:space="0" w:color="auto"/>
            <w:bottom w:val="none" w:sz="0" w:space="0" w:color="auto"/>
            <w:right w:val="none" w:sz="0" w:space="0" w:color="auto"/>
          </w:divBdr>
        </w:div>
        <w:div w:id="1124687994">
          <w:marLeft w:val="480"/>
          <w:marRight w:val="0"/>
          <w:marTop w:val="0"/>
          <w:marBottom w:val="0"/>
          <w:divBdr>
            <w:top w:val="none" w:sz="0" w:space="0" w:color="auto"/>
            <w:left w:val="none" w:sz="0" w:space="0" w:color="auto"/>
            <w:bottom w:val="none" w:sz="0" w:space="0" w:color="auto"/>
            <w:right w:val="none" w:sz="0" w:space="0" w:color="auto"/>
          </w:divBdr>
        </w:div>
        <w:div w:id="1896117624">
          <w:marLeft w:val="480"/>
          <w:marRight w:val="0"/>
          <w:marTop w:val="0"/>
          <w:marBottom w:val="0"/>
          <w:divBdr>
            <w:top w:val="none" w:sz="0" w:space="0" w:color="auto"/>
            <w:left w:val="none" w:sz="0" w:space="0" w:color="auto"/>
            <w:bottom w:val="none" w:sz="0" w:space="0" w:color="auto"/>
            <w:right w:val="none" w:sz="0" w:space="0" w:color="auto"/>
          </w:divBdr>
        </w:div>
        <w:div w:id="417795058">
          <w:marLeft w:val="480"/>
          <w:marRight w:val="0"/>
          <w:marTop w:val="0"/>
          <w:marBottom w:val="0"/>
          <w:divBdr>
            <w:top w:val="none" w:sz="0" w:space="0" w:color="auto"/>
            <w:left w:val="none" w:sz="0" w:space="0" w:color="auto"/>
            <w:bottom w:val="none" w:sz="0" w:space="0" w:color="auto"/>
            <w:right w:val="none" w:sz="0" w:space="0" w:color="auto"/>
          </w:divBdr>
        </w:div>
        <w:div w:id="550970069">
          <w:marLeft w:val="480"/>
          <w:marRight w:val="0"/>
          <w:marTop w:val="0"/>
          <w:marBottom w:val="0"/>
          <w:divBdr>
            <w:top w:val="none" w:sz="0" w:space="0" w:color="auto"/>
            <w:left w:val="none" w:sz="0" w:space="0" w:color="auto"/>
            <w:bottom w:val="none" w:sz="0" w:space="0" w:color="auto"/>
            <w:right w:val="none" w:sz="0" w:space="0" w:color="auto"/>
          </w:divBdr>
        </w:div>
        <w:div w:id="505751129">
          <w:marLeft w:val="480"/>
          <w:marRight w:val="0"/>
          <w:marTop w:val="0"/>
          <w:marBottom w:val="0"/>
          <w:divBdr>
            <w:top w:val="none" w:sz="0" w:space="0" w:color="auto"/>
            <w:left w:val="none" w:sz="0" w:space="0" w:color="auto"/>
            <w:bottom w:val="none" w:sz="0" w:space="0" w:color="auto"/>
            <w:right w:val="none" w:sz="0" w:space="0" w:color="auto"/>
          </w:divBdr>
        </w:div>
        <w:div w:id="1009648553">
          <w:marLeft w:val="480"/>
          <w:marRight w:val="0"/>
          <w:marTop w:val="0"/>
          <w:marBottom w:val="0"/>
          <w:divBdr>
            <w:top w:val="none" w:sz="0" w:space="0" w:color="auto"/>
            <w:left w:val="none" w:sz="0" w:space="0" w:color="auto"/>
            <w:bottom w:val="none" w:sz="0" w:space="0" w:color="auto"/>
            <w:right w:val="none" w:sz="0" w:space="0" w:color="auto"/>
          </w:divBdr>
        </w:div>
        <w:div w:id="553393651">
          <w:marLeft w:val="480"/>
          <w:marRight w:val="0"/>
          <w:marTop w:val="0"/>
          <w:marBottom w:val="0"/>
          <w:divBdr>
            <w:top w:val="none" w:sz="0" w:space="0" w:color="auto"/>
            <w:left w:val="none" w:sz="0" w:space="0" w:color="auto"/>
            <w:bottom w:val="none" w:sz="0" w:space="0" w:color="auto"/>
            <w:right w:val="none" w:sz="0" w:space="0" w:color="auto"/>
          </w:divBdr>
        </w:div>
        <w:div w:id="1130705167">
          <w:marLeft w:val="480"/>
          <w:marRight w:val="0"/>
          <w:marTop w:val="0"/>
          <w:marBottom w:val="0"/>
          <w:divBdr>
            <w:top w:val="none" w:sz="0" w:space="0" w:color="auto"/>
            <w:left w:val="none" w:sz="0" w:space="0" w:color="auto"/>
            <w:bottom w:val="none" w:sz="0" w:space="0" w:color="auto"/>
            <w:right w:val="none" w:sz="0" w:space="0" w:color="auto"/>
          </w:divBdr>
        </w:div>
        <w:div w:id="1473137740">
          <w:marLeft w:val="480"/>
          <w:marRight w:val="0"/>
          <w:marTop w:val="0"/>
          <w:marBottom w:val="0"/>
          <w:divBdr>
            <w:top w:val="none" w:sz="0" w:space="0" w:color="auto"/>
            <w:left w:val="none" w:sz="0" w:space="0" w:color="auto"/>
            <w:bottom w:val="none" w:sz="0" w:space="0" w:color="auto"/>
            <w:right w:val="none" w:sz="0" w:space="0" w:color="auto"/>
          </w:divBdr>
        </w:div>
        <w:div w:id="1842046389">
          <w:marLeft w:val="480"/>
          <w:marRight w:val="0"/>
          <w:marTop w:val="0"/>
          <w:marBottom w:val="0"/>
          <w:divBdr>
            <w:top w:val="none" w:sz="0" w:space="0" w:color="auto"/>
            <w:left w:val="none" w:sz="0" w:space="0" w:color="auto"/>
            <w:bottom w:val="none" w:sz="0" w:space="0" w:color="auto"/>
            <w:right w:val="none" w:sz="0" w:space="0" w:color="auto"/>
          </w:divBdr>
        </w:div>
        <w:div w:id="658460548">
          <w:marLeft w:val="480"/>
          <w:marRight w:val="0"/>
          <w:marTop w:val="0"/>
          <w:marBottom w:val="0"/>
          <w:divBdr>
            <w:top w:val="none" w:sz="0" w:space="0" w:color="auto"/>
            <w:left w:val="none" w:sz="0" w:space="0" w:color="auto"/>
            <w:bottom w:val="none" w:sz="0" w:space="0" w:color="auto"/>
            <w:right w:val="none" w:sz="0" w:space="0" w:color="auto"/>
          </w:divBdr>
        </w:div>
        <w:div w:id="702488049">
          <w:marLeft w:val="480"/>
          <w:marRight w:val="0"/>
          <w:marTop w:val="0"/>
          <w:marBottom w:val="0"/>
          <w:divBdr>
            <w:top w:val="none" w:sz="0" w:space="0" w:color="auto"/>
            <w:left w:val="none" w:sz="0" w:space="0" w:color="auto"/>
            <w:bottom w:val="none" w:sz="0" w:space="0" w:color="auto"/>
            <w:right w:val="none" w:sz="0" w:space="0" w:color="auto"/>
          </w:divBdr>
        </w:div>
        <w:div w:id="1964579357">
          <w:marLeft w:val="480"/>
          <w:marRight w:val="0"/>
          <w:marTop w:val="0"/>
          <w:marBottom w:val="0"/>
          <w:divBdr>
            <w:top w:val="none" w:sz="0" w:space="0" w:color="auto"/>
            <w:left w:val="none" w:sz="0" w:space="0" w:color="auto"/>
            <w:bottom w:val="none" w:sz="0" w:space="0" w:color="auto"/>
            <w:right w:val="none" w:sz="0" w:space="0" w:color="auto"/>
          </w:divBdr>
        </w:div>
        <w:div w:id="1504903275">
          <w:marLeft w:val="480"/>
          <w:marRight w:val="0"/>
          <w:marTop w:val="0"/>
          <w:marBottom w:val="0"/>
          <w:divBdr>
            <w:top w:val="none" w:sz="0" w:space="0" w:color="auto"/>
            <w:left w:val="none" w:sz="0" w:space="0" w:color="auto"/>
            <w:bottom w:val="none" w:sz="0" w:space="0" w:color="auto"/>
            <w:right w:val="none" w:sz="0" w:space="0" w:color="auto"/>
          </w:divBdr>
        </w:div>
        <w:div w:id="131870509">
          <w:marLeft w:val="480"/>
          <w:marRight w:val="0"/>
          <w:marTop w:val="0"/>
          <w:marBottom w:val="0"/>
          <w:divBdr>
            <w:top w:val="none" w:sz="0" w:space="0" w:color="auto"/>
            <w:left w:val="none" w:sz="0" w:space="0" w:color="auto"/>
            <w:bottom w:val="none" w:sz="0" w:space="0" w:color="auto"/>
            <w:right w:val="none" w:sz="0" w:space="0" w:color="auto"/>
          </w:divBdr>
        </w:div>
        <w:div w:id="1676957708">
          <w:marLeft w:val="480"/>
          <w:marRight w:val="0"/>
          <w:marTop w:val="0"/>
          <w:marBottom w:val="0"/>
          <w:divBdr>
            <w:top w:val="none" w:sz="0" w:space="0" w:color="auto"/>
            <w:left w:val="none" w:sz="0" w:space="0" w:color="auto"/>
            <w:bottom w:val="none" w:sz="0" w:space="0" w:color="auto"/>
            <w:right w:val="none" w:sz="0" w:space="0" w:color="auto"/>
          </w:divBdr>
        </w:div>
        <w:div w:id="270207520">
          <w:marLeft w:val="480"/>
          <w:marRight w:val="0"/>
          <w:marTop w:val="0"/>
          <w:marBottom w:val="0"/>
          <w:divBdr>
            <w:top w:val="none" w:sz="0" w:space="0" w:color="auto"/>
            <w:left w:val="none" w:sz="0" w:space="0" w:color="auto"/>
            <w:bottom w:val="none" w:sz="0" w:space="0" w:color="auto"/>
            <w:right w:val="none" w:sz="0" w:space="0" w:color="auto"/>
          </w:divBdr>
        </w:div>
        <w:div w:id="1022517262">
          <w:marLeft w:val="480"/>
          <w:marRight w:val="0"/>
          <w:marTop w:val="0"/>
          <w:marBottom w:val="0"/>
          <w:divBdr>
            <w:top w:val="none" w:sz="0" w:space="0" w:color="auto"/>
            <w:left w:val="none" w:sz="0" w:space="0" w:color="auto"/>
            <w:bottom w:val="none" w:sz="0" w:space="0" w:color="auto"/>
            <w:right w:val="none" w:sz="0" w:space="0" w:color="auto"/>
          </w:divBdr>
        </w:div>
        <w:div w:id="1576670709">
          <w:marLeft w:val="480"/>
          <w:marRight w:val="0"/>
          <w:marTop w:val="0"/>
          <w:marBottom w:val="0"/>
          <w:divBdr>
            <w:top w:val="none" w:sz="0" w:space="0" w:color="auto"/>
            <w:left w:val="none" w:sz="0" w:space="0" w:color="auto"/>
            <w:bottom w:val="none" w:sz="0" w:space="0" w:color="auto"/>
            <w:right w:val="none" w:sz="0" w:space="0" w:color="auto"/>
          </w:divBdr>
        </w:div>
        <w:div w:id="1631670690">
          <w:marLeft w:val="480"/>
          <w:marRight w:val="0"/>
          <w:marTop w:val="0"/>
          <w:marBottom w:val="0"/>
          <w:divBdr>
            <w:top w:val="none" w:sz="0" w:space="0" w:color="auto"/>
            <w:left w:val="none" w:sz="0" w:space="0" w:color="auto"/>
            <w:bottom w:val="none" w:sz="0" w:space="0" w:color="auto"/>
            <w:right w:val="none" w:sz="0" w:space="0" w:color="auto"/>
          </w:divBdr>
        </w:div>
        <w:div w:id="2000846027">
          <w:marLeft w:val="480"/>
          <w:marRight w:val="0"/>
          <w:marTop w:val="0"/>
          <w:marBottom w:val="0"/>
          <w:divBdr>
            <w:top w:val="none" w:sz="0" w:space="0" w:color="auto"/>
            <w:left w:val="none" w:sz="0" w:space="0" w:color="auto"/>
            <w:bottom w:val="none" w:sz="0" w:space="0" w:color="auto"/>
            <w:right w:val="none" w:sz="0" w:space="0" w:color="auto"/>
          </w:divBdr>
        </w:div>
        <w:div w:id="1377000503">
          <w:marLeft w:val="480"/>
          <w:marRight w:val="0"/>
          <w:marTop w:val="0"/>
          <w:marBottom w:val="0"/>
          <w:divBdr>
            <w:top w:val="none" w:sz="0" w:space="0" w:color="auto"/>
            <w:left w:val="none" w:sz="0" w:space="0" w:color="auto"/>
            <w:bottom w:val="none" w:sz="0" w:space="0" w:color="auto"/>
            <w:right w:val="none" w:sz="0" w:space="0" w:color="auto"/>
          </w:divBdr>
        </w:div>
        <w:div w:id="648747564">
          <w:marLeft w:val="480"/>
          <w:marRight w:val="0"/>
          <w:marTop w:val="0"/>
          <w:marBottom w:val="0"/>
          <w:divBdr>
            <w:top w:val="none" w:sz="0" w:space="0" w:color="auto"/>
            <w:left w:val="none" w:sz="0" w:space="0" w:color="auto"/>
            <w:bottom w:val="none" w:sz="0" w:space="0" w:color="auto"/>
            <w:right w:val="none" w:sz="0" w:space="0" w:color="auto"/>
          </w:divBdr>
        </w:div>
        <w:div w:id="792672695">
          <w:marLeft w:val="480"/>
          <w:marRight w:val="0"/>
          <w:marTop w:val="0"/>
          <w:marBottom w:val="0"/>
          <w:divBdr>
            <w:top w:val="none" w:sz="0" w:space="0" w:color="auto"/>
            <w:left w:val="none" w:sz="0" w:space="0" w:color="auto"/>
            <w:bottom w:val="none" w:sz="0" w:space="0" w:color="auto"/>
            <w:right w:val="none" w:sz="0" w:space="0" w:color="auto"/>
          </w:divBdr>
        </w:div>
        <w:div w:id="286356730">
          <w:marLeft w:val="480"/>
          <w:marRight w:val="0"/>
          <w:marTop w:val="0"/>
          <w:marBottom w:val="0"/>
          <w:divBdr>
            <w:top w:val="none" w:sz="0" w:space="0" w:color="auto"/>
            <w:left w:val="none" w:sz="0" w:space="0" w:color="auto"/>
            <w:bottom w:val="none" w:sz="0" w:space="0" w:color="auto"/>
            <w:right w:val="none" w:sz="0" w:space="0" w:color="auto"/>
          </w:divBdr>
        </w:div>
        <w:div w:id="1566452632">
          <w:marLeft w:val="480"/>
          <w:marRight w:val="0"/>
          <w:marTop w:val="0"/>
          <w:marBottom w:val="0"/>
          <w:divBdr>
            <w:top w:val="none" w:sz="0" w:space="0" w:color="auto"/>
            <w:left w:val="none" w:sz="0" w:space="0" w:color="auto"/>
            <w:bottom w:val="none" w:sz="0" w:space="0" w:color="auto"/>
            <w:right w:val="none" w:sz="0" w:space="0" w:color="auto"/>
          </w:divBdr>
        </w:div>
        <w:div w:id="63530842">
          <w:marLeft w:val="480"/>
          <w:marRight w:val="0"/>
          <w:marTop w:val="0"/>
          <w:marBottom w:val="0"/>
          <w:divBdr>
            <w:top w:val="none" w:sz="0" w:space="0" w:color="auto"/>
            <w:left w:val="none" w:sz="0" w:space="0" w:color="auto"/>
            <w:bottom w:val="none" w:sz="0" w:space="0" w:color="auto"/>
            <w:right w:val="none" w:sz="0" w:space="0" w:color="auto"/>
          </w:divBdr>
        </w:div>
        <w:div w:id="1986276818">
          <w:marLeft w:val="480"/>
          <w:marRight w:val="0"/>
          <w:marTop w:val="0"/>
          <w:marBottom w:val="0"/>
          <w:divBdr>
            <w:top w:val="none" w:sz="0" w:space="0" w:color="auto"/>
            <w:left w:val="none" w:sz="0" w:space="0" w:color="auto"/>
            <w:bottom w:val="none" w:sz="0" w:space="0" w:color="auto"/>
            <w:right w:val="none" w:sz="0" w:space="0" w:color="auto"/>
          </w:divBdr>
        </w:div>
        <w:div w:id="831216185">
          <w:marLeft w:val="480"/>
          <w:marRight w:val="0"/>
          <w:marTop w:val="0"/>
          <w:marBottom w:val="0"/>
          <w:divBdr>
            <w:top w:val="none" w:sz="0" w:space="0" w:color="auto"/>
            <w:left w:val="none" w:sz="0" w:space="0" w:color="auto"/>
            <w:bottom w:val="none" w:sz="0" w:space="0" w:color="auto"/>
            <w:right w:val="none" w:sz="0" w:space="0" w:color="auto"/>
          </w:divBdr>
        </w:div>
        <w:div w:id="670572258">
          <w:marLeft w:val="480"/>
          <w:marRight w:val="0"/>
          <w:marTop w:val="0"/>
          <w:marBottom w:val="0"/>
          <w:divBdr>
            <w:top w:val="none" w:sz="0" w:space="0" w:color="auto"/>
            <w:left w:val="none" w:sz="0" w:space="0" w:color="auto"/>
            <w:bottom w:val="none" w:sz="0" w:space="0" w:color="auto"/>
            <w:right w:val="none" w:sz="0" w:space="0" w:color="auto"/>
          </w:divBdr>
        </w:div>
        <w:div w:id="1636059838">
          <w:marLeft w:val="480"/>
          <w:marRight w:val="0"/>
          <w:marTop w:val="0"/>
          <w:marBottom w:val="0"/>
          <w:divBdr>
            <w:top w:val="none" w:sz="0" w:space="0" w:color="auto"/>
            <w:left w:val="none" w:sz="0" w:space="0" w:color="auto"/>
            <w:bottom w:val="none" w:sz="0" w:space="0" w:color="auto"/>
            <w:right w:val="none" w:sz="0" w:space="0" w:color="auto"/>
          </w:divBdr>
        </w:div>
        <w:div w:id="440339640">
          <w:marLeft w:val="480"/>
          <w:marRight w:val="0"/>
          <w:marTop w:val="0"/>
          <w:marBottom w:val="0"/>
          <w:divBdr>
            <w:top w:val="none" w:sz="0" w:space="0" w:color="auto"/>
            <w:left w:val="none" w:sz="0" w:space="0" w:color="auto"/>
            <w:bottom w:val="none" w:sz="0" w:space="0" w:color="auto"/>
            <w:right w:val="none" w:sz="0" w:space="0" w:color="auto"/>
          </w:divBdr>
        </w:div>
        <w:div w:id="1809862485">
          <w:marLeft w:val="480"/>
          <w:marRight w:val="0"/>
          <w:marTop w:val="0"/>
          <w:marBottom w:val="0"/>
          <w:divBdr>
            <w:top w:val="none" w:sz="0" w:space="0" w:color="auto"/>
            <w:left w:val="none" w:sz="0" w:space="0" w:color="auto"/>
            <w:bottom w:val="none" w:sz="0" w:space="0" w:color="auto"/>
            <w:right w:val="none" w:sz="0" w:space="0" w:color="auto"/>
          </w:divBdr>
        </w:div>
        <w:div w:id="2064987430">
          <w:marLeft w:val="480"/>
          <w:marRight w:val="0"/>
          <w:marTop w:val="0"/>
          <w:marBottom w:val="0"/>
          <w:divBdr>
            <w:top w:val="none" w:sz="0" w:space="0" w:color="auto"/>
            <w:left w:val="none" w:sz="0" w:space="0" w:color="auto"/>
            <w:bottom w:val="none" w:sz="0" w:space="0" w:color="auto"/>
            <w:right w:val="none" w:sz="0" w:space="0" w:color="auto"/>
          </w:divBdr>
        </w:div>
        <w:div w:id="1113551065">
          <w:marLeft w:val="480"/>
          <w:marRight w:val="0"/>
          <w:marTop w:val="0"/>
          <w:marBottom w:val="0"/>
          <w:divBdr>
            <w:top w:val="none" w:sz="0" w:space="0" w:color="auto"/>
            <w:left w:val="none" w:sz="0" w:space="0" w:color="auto"/>
            <w:bottom w:val="none" w:sz="0" w:space="0" w:color="auto"/>
            <w:right w:val="none" w:sz="0" w:space="0" w:color="auto"/>
          </w:divBdr>
        </w:div>
        <w:div w:id="1647125055">
          <w:marLeft w:val="480"/>
          <w:marRight w:val="0"/>
          <w:marTop w:val="0"/>
          <w:marBottom w:val="0"/>
          <w:divBdr>
            <w:top w:val="none" w:sz="0" w:space="0" w:color="auto"/>
            <w:left w:val="none" w:sz="0" w:space="0" w:color="auto"/>
            <w:bottom w:val="none" w:sz="0" w:space="0" w:color="auto"/>
            <w:right w:val="none" w:sz="0" w:space="0" w:color="auto"/>
          </w:divBdr>
        </w:div>
        <w:div w:id="222910405">
          <w:marLeft w:val="480"/>
          <w:marRight w:val="0"/>
          <w:marTop w:val="0"/>
          <w:marBottom w:val="0"/>
          <w:divBdr>
            <w:top w:val="none" w:sz="0" w:space="0" w:color="auto"/>
            <w:left w:val="none" w:sz="0" w:space="0" w:color="auto"/>
            <w:bottom w:val="none" w:sz="0" w:space="0" w:color="auto"/>
            <w:right w:val="none" w:sz="0" w:space="0" w:color="auto"/>
          </w:divBdr>
        </w:div>
        <w:div w:id="1476489030">
          <w:marLeft w:val="480"/>
          <w:marRight w:val="0"/>
          <w:marTop w:val="0"/>
          <w:marBottom w:val="0"/>
          <w:divBdr>
            <w:top w:val="none" w:sz="0" w:space="0" w:color="auto"/>
            <w:left w:val="none" w:sz="0" w:space="0" w:color="auto"/>
            <w:bottom w:val="none" w:sz="0" w:space="0" w:color="auto"/>
            <w:right w:val="none" w:sz="0" w:space="0" w:color="auto"/>
          </w:divBdr>
        </w:div>
        <w:div w:id="1048796950">
          <w:marLeft w:val="480"/>
          <w:marRight w:val="0"/>
          <w:marTop w:val="0"/>
          <w:marBottom w:val="0"/>
          <w:divBdr>
            <w:top w:val="none" w:sz="0" w:space="0" w:color="auto"/>
            <w:left w:val="none" w:sz="0" w:space="0" w:color="auto"/>
            <w:bottom w:val="none" w:sz="0" w:space="0" w:color="auto"/>
            <w:right w:val="none" w:sz="0" w:space="0" w:color="auto"/>
          </w:divBdr>
        </w:div>
        <w:div w:id="1455752343">
          <w:marLeft w:val="480"/>
          <w:marRight w:val="0"/>
          <w:marTop w:val="0"/>
          <w:marBottom w:val="0"/>
          <w:divBdr>
            <w:top w:val="none" w:sz="0" w:space="0" w:color="auto"/>
            <w:left w:val="none" w:sz="0" w:space="0" w:color="auto"/>
            <w:bottom w:val="none" w:sz="0" w:space="0" w:color="auto"/>
            <w:right w:val="none" w:sz="0" w:space="0" w:color="auto"/>
          </w:divBdr>
        </w:div>
        <w:div w:id="2081634966">
          <w:marLeft w:val="480"/>
          <w:marRight w:val="0"/>
          <w:marTop w:val="0"/>
          <w:marBottom w:val="0"/>
          <w:divBdr>
            <w:top w:val="none" w:sz="0" w:space="0" w:color="auto"/>
            <w:left w:val="none" w:sz="0" w:space="0" w:color="auto"/>
            <w:bottom w:val="none" w:sz="0" w:space="0" w:color="auto"/>
            <w:right w:val="none" w:sz="0" w:space="0" w:color="auto"/>
          </w:divBdr>
        </w:div>
        <w:div w:id="64493234">
          <w:marLeft w:val="480"/>
          <w:marRight w:val="0"/>
          <w:marTop w:val="0"/>
          <w:marBottom w:val="0"/>
          <w:divBdr>
            <w:top w:val="none" w:sz="0" w:space="0" w:color="auto"/>
            <w:left w:val="none" w:sz="0" w:space="0" w:color="auto"/>
            <w:bottom w:val="none" w:sz="0" w:space="0" w:color="auto"/>
            <w:right w:val="none" w:sz="0" w:space="0" w:color="auto"/>
          </w:divBdr>
        </w:div>
      </w:divsChild>
    </w:div>
    <w:div w:id="1914076600">
      <w:bodyDiv w:val="1"/>
      <w:marLeft w:val="0"/>
      <w:marRight w:val="0"/>
      <w:marTop w:val="0"/>
      <w:marBottom w:val="0"/>
      <w:divBdr>
        <w:top w:val="none" w:sz="0" w:space="0" w:color="auto"/>
        <w:left w:val="none" w:sz="0" w:space="0" w:color="auto"/>
        <w:bottom w:val="none" w:sz="0" w:space="0" w:color="auto"/>
        <w:right w:val="none" w:sz="0" w:space="0" w:color="auto"/>
      </w:divBdr>
    </w:div>
    <w:div w:id="1914119940">
      <w:bodyDiv w:val="1"/>
      <w:marLeft w:val="0"/>
      <w:marRight w:val="0"/>
      <w:marTop w:val="0"/>
      <w:marBottom w:val="0"/>
      <w:divBdr>
        <w:top w:val="none" w:sz="0" w:space="0" w:color="auto"/>
        <w:left w:val="none" w:sz="0" w:space="0" w:color="auto"/>
        <w:bottom w:val="none" w:sz="0" w:space="0" w:color="auto"/>
        <w:right w:val="none" w:sz="0" w:space="0" w:color="auto"/>
      </w:divBdr>
    </w:div>
    <w:div w:id="1914125683">
      <w:bodyDiv w:val="1"/>
      <w:marLeft w:val="0"/>
      <w:marRight w:val="0"/>
      <w:marTop w:val="0"/>
      <w:marBottom w:val="0"/>
      <w:divBdr>
        <w:top w:val="none" w:sz="0" w:space="0" w:color="auto"/>
        <w:left w:val="none" w:sz="0" w:space="0" w:color="auto"/>
        <w:bottom w:val="none" w:sz="0" w:space="0" w:color="auto"/>
        <w:right w:val="none" w:sz="0" w:space="0" w:color="auto"/>
      </w:divBdr>
    </w:div>
    <w:div w:id="1914241729">
      <w:bodyDiv w:val="1"/>
      <w:marLeft w:val="0"/>
      <w:marRight w:val="0"/>
      <w:marTop w:val="0"/>
      <w:marBottom w:val="0"/>
      <w:divBdr>
        <w:top w:val="none" w:sz="0" w:space="0" w:color="auto"/>
        <w:left w:val="none" w:sz="0" w:space="0" w:color="auto"/>
        <w:bottom w:val="none" w:sz="0" w:space="0" w:color="auto"/>
        <w:right w:val="none" w:sz="0" w:space="0" w:color="auto"/>
      </w:divBdr>
    </w:div>
    <w:div w:id="1914462758">
      <w:bodyDiv w:val="1"/>
      <w:marLeft w:val="0"/>
      <w:marRight w:val="0"/>
      <w:marTop w:val="0"/>
      <w:marBottom w:val="0"/>
      <w:divBdr>
        <w:top w:val="none" w:sz="0" w:space="0" w:color="auto"/>
        <w:left w:val="none" w:sz="0" w:space="0" w:color="auto"/>
        <w:bottom w:val="none" w:sz="0" w:space="0" w:color="auto"/>
        <w:right w:val="none" w:sz="0" w:space="0" w:color="auto"/>
      </w:divBdr>
    </w:div>
    <w:div w:id="1914579775">
      <w:bodyDiv w:val="1"/>
      <w:marLeft w:val="0"/>
      <w:marRight w:val="0"/>
      <w:marTop w:val="0"/>
      <w:marBottom w:val="0"/>
      <w:divBdr>
        <w:top w:val="none" w:sz="0" w:space="0" w:color="auto"/>
        <w:left w:val="none" w:sz="0" w:space="0" w:color="auto"/>
        <w:bottom w:val="none" w:sz="0" w:space="0" w:color="auto"/>
        <w:right w:val="none" w:sz="0" w:space="0" w:color="auto"/>
      </w:divBdr>
    </w:div>
    <w:div w:id="1914701930">
      <w:bodyDiv w:val="1"/>
      <w:marLeft w:val="0"/>
      <w:marRight w:val="0"/>
      <w:marTop w:val="0"/>
      <w:marBottom w:val="0"/>
      <w:divBdr>
        <w:top w:val="none" w:sz="0" w:space="0" w:color="auto"/>
        <w:left w:val="none" w:sz="0" w:space="0" w:color="auto"/>
        <w:bottom w:val="none" w:sz="0" w:space="0" w:color="auto"/>
        <w:right w:val="none" w:sz="0" w:space="0" w:color="auto"/>
      </w:divBdr>
    </w:div>
    <w:div w:id="1914851967">
      <w:bodyDiv w:val="1"/>
      <w:marLeft w:val="0"/>
      <w:marRight w:val="0"/>
      <w:marTop w:val="0"/>
      <w:marBottom w:val="0"/>
      <w:divBdr>
        <w:top w:val="none" w:sz="0" w:space="0" w:color="auto"/>
        <w:left w:val="none" w:sz="0" w:space="0" w:color="auto"/>
        <w:bottom w:val="none" w:sz="0" w:space="0" w:color="auto"/>
        <w:right w:val="none" w:sz="0" w:space="0" w:color="auto"/>
      </w:divBdr>
    </w:div>
    <w:div w:id="1914965885">
      <w:bodyDiv w:val="1"/>
      <w:marLeft w:val="0"/>
      <w:marRight w:val="0"/>
      <w:marTop w:val="0"/>
      <w:marBottom w:val="0"/>
      <w:divBdr>
        <w:top w:val="none" w:sz="0" w:space="0" w:color="auto"/>
        <w:left w:val="none" w:sz="0" w:space="0" w:color="auto"/>
        <w:bottom w:val="none" w:sz="0" w:space="0" w:color="auto"/>
        <w:right w:val="none" w:sz="0" w:space="0" w:color="auto"/>
      </w:divBdr>
    </w:div>
    <w:div w:id="1915310470">
      <w:bodyDiv w:val="1"/>
      <w:marLeft w:val="0"/>
      <w:marRight w:val="0"/>
      <w:marTop w:val="0"/>
      <w:marBottom w:val="0"/>
      <w:divBdr>
        <w:top w:val="none" w:sz="0" w:space="0" w:color="auto"/>
        <w:left w:val="none" w:sz="0" w:space="0" w:color="auto"/>
        <w:bottom w:val="none" w:sz="0" w:space="0" w:color="auto"/>
        <w:right w:val="none" w:sz="0" w:space="0" w:color="auto"/>
      </w:divBdr>
    </w:div>
    <w:div w:id="1915317031">
      <w:bodyDiv w:val="1"/>
      <w:marLeft w:val="0"/>
      <w:marRight w:val="0"/>
      <w:marTop w:val="0"/>
      <w:marBottom w:val="0"/>
      <w:divBdr>
        <w:top w:val="none" w:sz="0" w:space="0" w:color="auto"/>
        <w:left w:val="none" w:sz="0" w:space="0" w:color="auto"/>
        <w:bottom w:val="none" w:sz="0" w:space="0" w:color="auto"/>
        <w:right w:val="none" w:sz="0" w:space="0" w:color="auto"/>
      </w:divBdr>
    </w:div>
    <w:div w:id="1915359242">
      <w:bodyDiv w:val="1"/>
      <w:marLeft w:val="0"/>
      <w:marRight w:val="0"/>
      <w:marTop w:val="0"/>
      <w:marBottom w:val="0"/>
      <w:divBdr>
        <w:top w:val="none" w:sz="0" w:space="0" w:color="auto"/>
        <w:left w:val="none" w:sz="0" w:space="0" w:color="auto"/>
        <w:bottom w:val="none" w:sz="0" w:space="0" w:color="auto"/>
        <w:right w:val="none" w:sz="0" w:space="0" w:color="auto"/>
      </w:divBdr>
    </w:div>
    <w:div w:id="1915429828">
      <w:bodyDiv w:val="1"/>
      <w:marLeft w:val="0"/>
      <w:marRight w:val="0"/>
      <w:marTop w:val="0"/>
      <w:marBottom w:val="0"/>
      <w:divBdr>
        <w:top w:val="none" w:sz="0" w:space="0" w:color="auto"/>
        <w:left w:val="none" w:sz="0" w:space="0" w:color="auto"/>
        <w:bottom w:val="none" w:sz="0" w:space="0" w:color="auto"/>
        <w:right w:val="none" w:sz="0" w:space="0" w:color="auto"/>
      </w:divBdr>
    </w:div>
    <w:div w:id="1915433171">
      <w:bodyDiv w:val="1"/>
      <w:marLeft w:val="0"/>
      <w:marRight w:val="0"/>
      <w:marTop w:val="0"/>
      <w:marBottom w:val="0"/>
      <w:divBdr>
        <w:top w:val="none" w:sz="0" w:space="0" w:color="auto"/>
        <w:left w:val="none" w:sz="0" w:space="0" w:color="auto"/>
        <w:bottom w:val="none" w:sz="0" w:space="0" w:color="auto"/>
        <w:right w:val="none" w:sz="0" w:space="0" w:color="auto"/>
      </w:divBdr>
    </w:div>
    <w:div w:id="1916549044">
      <w:bodyDiv w:val="1"/>
      <w:marLeft w:val="0"/>
      <w:marRight w:val="0"/>
      <w:marTop w:val="0"/>
      <w:marBottom w:val="0"/>
      <w:divBdr>
        <w:top w:val="none" w:sz="0" w:space="0" w:color="auto"/>
        <w:left w:val="none" w:sz="0" w:space="0" w:color="auto"/>
        <w:bottom w:val="none" w:sz="0" w:space="0" w:color="auto"/>
        <w:right w:val="none" w:sz="0" w:space="0" w:color="auto"/>
      </w:divBdr>
    </w:div>
    <w:div w:id="1916670415">
      <w:bodyDiv w:val="1"/>
      <w:marLeft w:val="0"/>
      <w:marRight w:val="0"/>
      <w:marTop w:val="0"/>
      <w:marBottom w:val="0"/>
      <w:divBdr>
        <w:top w:val="none" w:sz="0" w:space="0" w:color="auto"/>
        <w:left w:val="none" w:sz="0" w:space="0" w:color="auto"/>
        <w:bottom w:val="none" w:sz="0" w:space="0" w:color="auto"/>
        <w:right w:val="none" w:sz="0" w:space="0" w:color="auto"/>
      </w:divBdr>
    </w:div>
    <w:div w:id="1916695854">
      <w:bodyDiv w:val="1"/>
      <w:marLeft w:val="0"/>
      <w:marRight w:val="0"/>
      <w:marTop w:val="0"/>
      <w:marBottom w:val="0"/>
      <w:divBdr>
        <w:top w:val="none" w:sz="0" w:space="0" w:color="auto"/>
        <w:left w:val="none" w:sz="0" w:space="0" w:color="auto"/>
        <w:bottom w:val="none" w:sz="0" w:space="0" w:color="auto"/>
        <w:right w:val="none" w:sz="0" w:space="0" w:color="auto"/>
      </w:divBdr>
    </w:div>
    <w:div w:id="1917127044">
      <w:bodyDiv w:val="1"/>
      <w:marLeft w:val="0"/>
      <w:marRight w:val="0"/>
      <w:marTop w:val="0"/>
      <w:marBottom w:val="0"/>
      <w:divBdr>
        <w:top w:val="none" w:sz="0" w:space="0" w:color="auto"/>
        <w:left w:val="none" w:sz="0" w:space="0" w:color="auto"/>
        <w:bottom w:val="none" w:sz="0" w:space="0" w:color="auto"/>
        <w:right w:val="none" w:sz="0" w:space="0" w:color="auto"/>
      </w:divBdr>
    </w:div>
    <w:div w:id="1917133535">
      <w:bodyDiv w:val="1"/>
      <w:marLeft w:val="0"/>
      <w:marRight w:val="0"/>
      <w:marTop w:val="0"/>
      <w:marBottom w:val="0"/>
      <w:divBdr>
        <w:top w:val="none" w:sz="0" w:space="0" w:color="auto"/>
        <w:left w:val="none" w:sz="0" w:space="0" w:color="auto"/>
        <w:bottom w:val="none" w:sz="0" w:space="0" w:color="auto"/>
        <w:right w:val="none" w:sz="0" w:space="0" w:color="auto"/>
      </w:divBdr>
    </w:div>
    <w:div w:id="1917205077">
      <w:bodyDiv w:val="1"/>
      <w:marLeft w:val="0"/>
      <w:marRight w:val="0"/>
      <w:marTop w:val="0"/>
      <w:marBottom w:val="0"/>
      <w:divBdr>
        <w:top w:val="none" w:sz="0" w:space="0" w:color="auto"/>
        <w:left w:val="none" w:sz="0" w:space="0" w:color="auto"/>
        <w:bottom w:val="none" w:sz="0" w:space="0" w:color="auto"/>
        <w:right w:val="none" w:sz="0" w:space="0" w:color="auto"/>
      </w:divBdr>
    </w:div>
    <w:div w:id="1917322429">
      <w:bodyDiv w:val="1"/>
      <w:marLeft w:val="0"/>
      <w:marRight w:val="0"/>
      <w:marTop w:val="0"/>
      <w:marBottom w:val="0"/>
      <w:divBdr>
        <w:top w:val="none" w:sz="0" w:space="0" w:color="auto"/>
        <w:left w:val="none" w:sz="0" w:space="0" w:color="auto"/>
        <w:bottom w:val="none" w:sz="0" w:space="0" w:color="auto"/>
        <w:right w:val="none" w:sz="0" w:space="0" w:color="auto"/>
      </w:divBdr>
    </w:div>
    <w:div w:id="1917326276">
      <w:bodyDiv w:val="1"/>
      <w:marLeft w:val="0"/>
      <w:marRight w:val="0"/>
      <w:marTop w:val="0"/>
      <w:marBottom w:val="0"/>
      <w:divBdr>
        <w:top w:val="none" w:sz="0" w:space="0" w:color="auto"/>
        <w:left w:val="none" w:sz="0" w:space="0" w:color="auto"/>
        <w:bottom w:val="none" w:sz="0" w:space="0" w:color="auto"/>
        <w:right w:val="none" w:sz="0" w:space="0" w:color="auto"/>
      </w:divBdr>
    </w:div>
    <w:div w:id="1917590855">
      <w:bodyDiv w:val="1"/>
      <w:marLeft w:val="0"/>
      <w:marRight w:val="0"/>
      <w:marTop w:val="0"/>
      <w:marBottom w:val="0"/>
      <w:divBdr>
        <w:top w:val="none" w:sz="0" w:space="0" w:color="auto"/>
        <w:left w:val="none" w:sz="0" w:space="0" w:color="auto"/>
        <w:bottom w:val="none" w:sz="0" w:space="0" w:color="auto"/>
        <w:right w:val="none" w:sz="0" w:space="0" w:color="auto"/>
      </w:divBdr>
    </w:div>
    <w:div w:id="1917977448">
      <w:bodyDiv w:val="1"/>
      <w:marLeft w:val="0"/>
      <w:marRight w:val="0"/>
      <w:marTop w:val="0"/>
      <w:marBottom w:val="0"/>
      <w:divBdr>
        <w:top w:val="none" w:sz="0" w:space="0" w:color="auto"/>
        <w:left w:val="none" w:sz="0" w:space="0" w:color="auto"/>
        <w:bottom w:val="none" w:sz="0" w:space="0" w:color="auto"/>
        <w:right w:val="none" w:sz="0" w:space="0" w:color="auto"/>
      </w:divBdr>
    </w:div>
    <w:div w:id="1918174414">
      <w:bodyDiv w:val="1"/>
      <w:marLeft w:val="0"/>
      <w:marRight w:val="0"/>
      <w:marTop w:val="0"/>
      <w:marBottom w:val="0"/>
      <w:divBdr>
        <w:top w:val="none" w:sz="0" w:space="0" w:color="auto"/>
        <w:left w:val="none" w:sz="0" w:space="0" w:color="auto"/>
        <w:bottom w:val="none" w:sz="0" w:space="0" w:color="auto"/>
        <w:right w:val="none" w:sz="0" w:space="0" w:color="auto"/>
      </w:divBdr>
    </w:div>
    <w:div w:id="1918251243">
      <w:bodyDiv w:val="1"/>
      <w:marLeft w:val="0"/>
      <w:marRight w:val="0"/>
      <w:marTop w:val="0"/>
      <w:marBottom w:val="0"/>
      <w:divBdr>
        <w:top w:val="none" w:sz="0" w:space="0" w:color="auto"/>
        <w:left w:val="none" w:sz="0" w:space="0" w:color="auto"/>
        <w:bottom w:val="none" w:sz="0" w:space="0" w:color="auto"/>
        <w:right w:val="none" w:sz="0" w:space="0" w:color="auto"/>
      </w:divBdr>
    </w:div>
    <w:div w:id="1918905894">
      <w:bodyDiv w:val="1"/>
      <w:marLeft w:val="0"/>
      <w:marRight w:val="0"/>
      <w:marTop w:val="0"/>
      <w:marBottom w:val="0"/>
      <w:divBdr>
        <w:top w:val="none" w:sz="0" w:space="0" w:color="auto"/>
        <w:left w:val="none" w:sz="0" w:space="0" w:color="auto"/>
        <w:bottom w:val="none" w:sz="0" w:space="0" w:color="auto"/>
        <w:right w:val="none" w:sz="0" w:space="0" w:color="auto"/>
      </w:divBdr>
    </w:div>
    <w:div w:id="1919092370">
      <w:marLeft w:val="480"/>
      <w:marRight w:val="0"/>
      <w:marTop w:val="0"/>
      <w:marBottom w:val="0"/>
      <w:divBdr>
        <w:top w:val="none" w:sz="0" w:space="0" w:color="auto"/>
        <w:left w:val="none" w:sz="0" w:space="0" w:color="auto"/>
        <w:bottom w:val="none" w:sz="0" w:space="0" w:color="auto"/>
        <w:right w:val="none" w:sz="0" w:space="0" w:color="auto"/>
      </w:divBdr>
    </w:div>
    <w:div w:id="1919096228">
      <w:bodyDiv w:val="1"/>
      <w:marLeft w:val="0"/>
      <w:marRight w:val="0"/>
      <w:marTop w:val="0"/>
      <w:marBottom w:val="0"/>
      <w:divBdr>
        <w:top w:val="none" w:sz="0" w:space="0" w:color="auto"/>
        <w:left w:val="none" w:sz="0" w:space="0" w:color="auto"/>
        <w:bottom w:val="none" w:sz="0" w:space="0" w:color="auto"/>
        <w:right w:val="none" w:sz="0" w:space="0" w:color="auto"/>
      </w:divBdr>
    </w:div>
    <w:div w:id="1919171381">
      <w:bodyDiv w:val="1"/>
      <w:marLeft w:val="0"/>
      <w:marRight w:val="0"/>
      <w:marTop w:val="0"/>
      <w:marBottom w:val="0"/>
      <w:divBdr>
        <w:top w:val="none" w:sz="0" w:space="0" w:color="auto"/>
        <w:left w:val="none" w:sz="0" w:space="0" w:color="auto"/>
        <w:bottom w:val="none" w:sz="0" w:space="0" w:color="auto"/>
        <w:right w:val="none" w:sz="0" w:space="0" w:color="auto"/>
      </w:divBdr>
    </w:div>
    <w:div w:id="1919246279">
      <w:bodyDiv w:val="1"/>
      <w:marLeft w:val="0"/>
      <w:marRight w:val="0"/>
      <w:marTop w:val="0"/>
      <w:marBottom w:val="0"/>
      <w:divBdr>
        <w:top w:val="none" w:sz="0" w:space="0" w:color="auto"/>
        <w:left w:val="none" w:sz="0" w:space="0" w:color="auto"/>
        <w:bottom w:val="none" w:sz="0" w:space="0" w:color="auto"/>
        <w:right w:val="none" w:sz="0" w:space="0" w:color="auto"/>
      </w:divBdr>
    </w:div>
    <w:div w:id="1919289645">
      <w:bodyDiv w:val="1"/>
      <w:marLeft w:val="0"/>
      <w:marRight w:val="0"/>
      <w:marTop w:val="0"/>
      <w:marBottom w:val="0"/>
      <w:divBdr>
        <w:top w:val="none" w:sz="0" w:space="0" w:color="auto"/>
        <w:left w:val="none" w:sz="0" w:space="0" w:color="auto"/>
        <w:bottom w:val="none" w:sz="0" w:space="0" w:color="auto"/>
        <w:right w:val="none" w:sz="0" w:space="0" w:color="auto"/>
      </w:divBdr>
    </w:div>
    <w:div w:id="1919635630">
      <w:bodyDiv w:val="1"/>
      <w:marLeft w:val="0"/>
      <w:marRight w:val="0"/>
      <w:marTop w:val="0"/>
      <w:marBottom w:val="0"/>
      <w:divBdr>
        <w:top w:val="none" w:sz="0" w:space="0" w:color="auto"/>
        <w:left w:val="none" w:sz="0" w:space="0" w:color="auto"/>
        <w:bottom w:val="none" w:sz="0" w:space="0" w:color="auto"/>
        <w:right w:val="none" w:sz="0" w:space="0" w:color="auto"/>
      </w:divBdr>
    </w:div>
    <w:div w:id="1919753903">
      <w:bodyDiv w:val="1"/>
      <w:marLeft w:val="0"/>
      <w:marRight w:val="0"/>
      <w:marTop w:val="0"/>
      <w:marBottom w:val="0"/>
      <w:divBdr>
        <w:top w:val="none" w:sz="0" w:space="0" w:color="auto"/>
        <w:left w:val="none" w:sz="0" w:space="0" w:color="auto"/>
        <w:bottom w:val="none" w:sz="0" w:space="0" w:color="auto"/>
        <w:right w:val="none" w:sz="0" w:space="0" w:color="auto"/>
      </w:divBdr>
    </w:div>
    <w:div w:id="1919972037">
      <w:bodyDiv w:val="1"/>
      <w:marLeft w:val="0"/>
      <w:marRight w:val="0"/>
      <w:marTop w:val="0"/>
      <w:marBottom w:val="0"/>
      <w:divBdr>
        <w:top w:val="none" w:sz="0" w:space="0" w:color="auto"/>
        <w:left w:val="none" w:sz="0" w:space="0" w:color="auto"/>
        <w:bottom w:val="none" w:sz="0" w:space="0" w:color="auto"/>
        <w:right w:val="none" w:sz="0" w:space="0" w:color="auto"/>
      </w:divBdr>
    </w:div>
    <w:div w:id="1920209739">
      <w:marLeft w:val="480"/>
      <w:marRight w:val="0"/>
      <w:marTop w:val="0"/>
      <w:marBottom w:val="0"/>
      <w:divBdr>
        <w:top w:val="none" w:sz="0" w:space="0" w:color="auto"/>
        <w:left w:val="none" w:sz="0" w:space="0" w:color="auto"/>
        <w:bottom w:val="none" w:sz="0" w:space="0" w:color="auto"/>
        <w:right w:val="none" w:sz="0" w:space="0" w:color="auto"/>
      </w:divBdr>
    </w:div>
    <w:div w:id="1920358483">
      <w:bodyDiv w:val="1"/>
      <w:marLeft w:val="0"/>
      <w:marRight w:val="0"/>
      <w:marTop w:val="0"/>
      <w:marBottom w:val="0"/>
      <w:divBdr>
        <w:top w:val="none" w:sz="0" w:space="0" w:color="auto"/>
        <w:left w:val="none" w:sz="0" w:space="0" w:color="auto"/>
        <w:bottom w:val="none" w:sz="0" w:space="0" w:color="auto"/>
        <w:right w:val="none" w:sz="0" w:space="0" w:color="auto"/>
      </w:divBdr>
    </w:div>
    <w:div w:id="1920360501">
      <w:marLeft w:val="480"/>
      <w:marRight w:val="0"/>
      <w:marTop w:val="0"/>
      <w:marBottom w:val="0"/>
      <w:divBdr>
        <w:top w:val="none" w:sz="0" w:space="0" w:color="auto"/>
        <w:left w:val="none" w:sz="0" w:space="0" w:color="auto"/>
        <w:bottom w:val="none" w:sz="0" w:space="0" w:color="auto"/>
        <w:right w:val="none" w:sz="0" w:space="0" w:color="auto"/>
      </w:divBdr>
    </w:div>
    <w:div w:id="1920360600">
      <w:bodyDiv w:val="1"/>
      <w:marLeft w:val="0"/>
      <w:marRight w:val="0"/>
      <w:marTop w:val="0"/>
      <w:marBottom w:val="0"/>
      <w:divBdr>
        <w:top w:val="none" w:sz="0" w:space="0" w:color="auto"/>
        <w:left w:val="none" w:sz="0" w:space="0" w:color="auto"/>
        <w:bottom w:val="none" w:sz="0" w:space="0" w:color="auto"/>
        <w:right w:val="none" w:sz="0" w:space="0" w:color="auto"/>
      </w:divBdr>
    </w:div>
    <w:div w:id="1920677421">
      <w:bodyDiv w:val="1"/>
      <w:marLeft w:val="0"/>
      <w:marRight w:val="0"/>
      <w:marTop w:val="0"/>
      <w:marBottom w:val="0"/>
      <w:divBdr>
        <w:top w:val="none" w:sz="0" w:space="0" w:color="auto"/>
        <w:left w:val="none" w:sz="0" w:space="0" w:color="auto"/>
        <w:bottom w:val="none" w:sz="0" w:space="0" w:color="auto"/>
        <w:right w:val="none" w:sz="0" w:space="0" w:color="auto"/>
      </w:divBdr>
    </w:div>
    <w:div w:id="1920823603">
      <w:bodyDiv w:val="1"/>
      <w:marLeft w:val="0"/>
      <w:marRight w:val="0"/>
      <w:marTop w:val="0"/>
      <w:marBottom w:val="0"/>
      <w:divBdr>
        <w:top w:val="none" w:sz="0" w:space="0" w:color="auto"/>
        <w:left w:val="none" w:sz="0" w:space="0" w:color="auto"/>
        <w:bottom w:val="none" w:sz="0" w:space="0" w:color="auto"/>
        <w:right w:val="none" w:sz="0" w:space="0" w:color="auto"/>
      </w:divBdr>
    </w:div>
    <w:div w:id="1920946766">
      <w:bodyDiv w:val="1"/>
      <w:marLeft w:val="0"/>
      <w:marRight w:val="0"/>
      <w:marTop w:val="0"/>
      <w:marBottom w:val="0"/>
      <w:divBdr>
        <w:top w:val="none" w:sz="0" w:space="0" w:color="auto"/>
        <w:left w:val="none" w:sz="0" w:space="0" w:color="auto"/>
        <w:bottom w:val="none" w:sz="0" w:space="0" w:color="auto"/>
        <w:right w:val="none" w:sz="0" w:space="0" w:color="auto"/>
      </w:divBdr>
    </w:div>
    <w:div w:id="1921062220">
      <w:bodyDiv w:val="1"/>
      <w:marLeft w:val="0"/>
      <w:marRight w:val="0"/>
      <w:marTop w:val="0"/>
      <w:marBottom w:val="0"/>
      <w:divBdr>
        <w:top w:val="none" w:sz="0" w:space="0" w:color="auto"/>
        <w:left w:val="none" w:sz="0" w:space="0" w:color="auto"/>
        <w:bottom w:val="none" w:sz="0" w:space="0" w:color="auto"/>
        <w:right w:val="none" w:sz="0" w:space="0" w:color="auto"/>
      </w:divBdr>
    </w:div>
    <w:div w:id="1921139052">
      <w:bodyDiv w:val="1"/>
      <w:marLeft w:val="0"/>
      <w:marRight w:val="0"/>
      <w:marTop w:val="0"/>
      <w:marBottom w:val="0"/>
      <w:divBdr>
        <w:top w:val="none" w:sz="0" w:space="0" w:color="auto"/>
        <w:left w:val="none" w:sz="0" w:space="0" w:color="auto"/>
        <w:bottom w:val="none" w:sz="0" w:space="0" w:color="auto"/>
        <w:right w:val="none" w:sz="0" w:space="0" w:color="auto"/>
      </w:divBdr>
    </w:div>
    <w:div w:id="1921140964">
      <w:bodyDiv w:val="1"/>
      <w:marLeft w:val="0"/>
      <w:marRight w:val="0"/>
      <w:marTop w:val="0"/>
      <w:marBottom w:val="0"/>
      <w:divBdr>
        <w:top w:val="none" w:sz="0" w:space="0" w:color="auto"/>
        <w:left w:val="none" w:sz="0" w:space="0" w:color="auto"/>
        <w:bottom w:val="none" w:sz="0" w:space="0" w:color="auto"/>
        <w:right w:val="none" w:sz="0" w:space="0" w:color="auto"/>
      </w:divBdr>
    </w:div>
    <w:div w:id="1921209943">
      <w:bodyDiv w:val="1"/>
      <w:marLeft w:val="0"/>
      <w:marRight w:val="0"/>
      <w:marTop w:val="0"/>
      <w:marBottom w:val="0"/>
      <w:divBdr>
        <w:top w:val="none" w:sz="0" w:space="0" w:color="auto"/>
        <w:left w:val="none" w:sz="0" w:space="0" w:color="auto"/>
        <w:bottom w:val="none" w:sz="0" w:space="0" w:color="auto"/>
        <w:right w:val="none" w:sz="0" w:space="0" w:color="auto"/>
      </w:divBdr>
    </w:div>
    <w:div w:id="1921257766">
      <w:bodyDiv w:val="1"/>
      <w:marLeft w:val="0"/>
      <w:marRight w:val="0"/>
      <w:marTop w:val="0"/>
      <w:marBottom w:val="0"/>
      <w:divBdr>
        <w:top w:val="none" w:sz="0" w:space="0" w:color="auto"/>
        <w:left w:val="none" w:sz="0" w:space="0" w:color="auto"/>
        <w:bottom w:val="none" w:sz="0" w:space="0" w:color="auto"/>
        <w:right w:val="none" w:sz="0" w:space="0" w:color="auto"/>
      </w:divBdr>
    </w:div>
    <w:div w:id="1921402347">
      <w:bodyDiv w:val="1"/>
      <w:marLeft w:val="0"/>
      <w:marRight w:val="0"/>
      <w:marTop w:val="0"/>
      <w:marBottom w:val="0"/>
      <w:divBdr>
        <w:top w:val="none" w:sz="0" w:space="0" w:color="auto"/>
        <w:left w:val="none" w:sz="0" w:space="0" w:color="auto"/>
        <w:bottom w:val="none" w:sz="0" w:space="0" w:color="auto"/>
        <w:right w:val="none" w:sz="0" w:space="0" w:color="auto"/>
      </w:divBdr>
      <w:divsChild>
        <w:div w:id="1501775539">
          <w:marLeft w:val="480"/>
          <w:marRight w:val="0"/>
          <w:marTop w:val="0"/>
          <w:marBottom w:val="0"/>
          <w:divBdr>
            <w:top w:val="none" w:sz="0" w:space="0" w:color="auto"/>
            <w:left w:val="none" w:sz="0" w:space="0" w:color="auto"/>
            <w:bottom w:val="none" w:sz="0" w:space="0" w:color="auto"/>
            <w:right w:val="none" w:sz="0" w:space="0" w:color="auto"/>
          </w:divBdr>
        </w:div>
        <w:div w:id="2123500200">
          <w:marLeft w:val="480"/>
          <w:marRight w:val="0"/>
          <w:marTop w:val="0"/>
          <w:marBottom w:val="0"/>
          <w:divBdr>
            <w:top w:val="none" w:sz="0" w:space="0" w:color="auto"/>
            <w:left w:val="none" w:sz="0" w:space="0" w:color="auto"/>
            <w:bottom w:val="none" w:sz="0" w:space="0" w:color="auto"/>
            <w:right w:val="none" w:sz="0" w:space="0" w:color="auto"/>
          </w:divBdr>
        </w:div>
        <w:div w:id="1160585636">
          <w:marLeft w:val="480"/>
          <w:marRight w:val="0"/>
          <w:marTop w:val="0"/>
          <w:marBottom w:val="0"/>
          <w:divBdr>
            <w:top w:val="none" w:sz="0" w:space="0" w:color="auto"/>
            <w:left w:val="none" w:sz="0" w:space="0" w:color="auto"/>
            <w:bottom w:val="none" w:sz="0" w:space="0" w:color="auto"/>
            <w:right w:val="none" w:sz="0" w:space="0" w:color="auto"/>
          </w:divBdr>
        </w:div>
        <w:div w:id="1466269201">
          <w:marLeft w:val="480"/>
          <w:marRight w:val="0"/>
          <w:marTop w:val="0"/>
          <w:marBottom w:val="0"/>
          <w:divBdr>
            <w:top w:val="none" w:sz="0" w:space="0" w:color="auto"/>
            <w:left w:val="none" w:sz="0" w:space="0" w:color="auto"/>
            <w:bottom w:val="none" w:sz="0" w:space="0" w:color="auto"/>
            <w:right w:val="none" w:sz="0" w:space="0" w:color="auto"/>
          </w:divBdr>
        </w:div>
        <w:div w:id="1592005624">
          <w:marLeft w:val="480"/>
          <w:marRight w:val="0"/>
          <w:marTop w:val="0"/>
          <w:marBottom w:val="0"/>
          <w:divBdr>
            <w:top w:val="none" w:sz="0" w:space="0" w:color="auto"/>
            <w:left w:val="none" w:sz="0" w:space="0" w:color="auto"/>
            <w:bottom w:val="none" w:sz="0" w:space="0" w:color="auto"/>
            <w:right w:val="none" w:sz="0" w:space="0" w:color="auto"/>
          </w:divBdr>
        </w:div>
        <w:div w:id="1097939978">
          <w:marLeft w:val="480"/>
          <w:marRight w:val="0"/>
          <w:marTop w:val="0"/>
          <w:marBottom w:val="0"/>
          <w:divBdr>
            <w:top w:val="none" w:sz="0" w:space="0" w:color="auto"/>
            <w:left w:val="none" w:sz="0" w:space="0" w:color="auto"/>
            <w:bottom w:val="none" w:sz="0" w:space="0" w:color="auto"/>
            <w:right w:val="none" w:sz="0" w:space="0" w:color="auto"/>
          </w:divBdr>
        </w:div>
        <w:div w:id="1772049506">
          <w:marLeft w:val="480"/>
          <w:marRight w:val="0"/>
          <w:marTop w:val="0"/>
          <w:marBottom w:val="0"/>
          <w:divBdr>
            <w:top w:val="none" w:sz="0" w:space="0" w:color="auto"/>
            <w:left w:val="none" w:sz="0" w:space="0" w:color="auto"/>
            <w:bottom w:val="none" w:sz="0" w:space="0" w:color="auto"/>
            <w:right w:val="none" w:sz="0" w:space="0" w:color="auto"/>
          </w:divBdr>
        </w:div>
        <w:div w:id="938559529">
          <w:marLeft w:val="480"/>
          <w:marRight w:val="0"/>
          <w:marTop w:val="0"/>
          <w:marBottom w:val="0"/>
          <w:divBdr>
            <w:top w:val="none" w:sz="0" w:space="0" w:color="auto"/>
            <w:left w:val="none" w:sz="0" w:space="0" w:color="auto"/>
            <w:bottom w:val="none" w:sz="0" w:space="0" w:color="auto"/>
            <w:right w:val="none" w:sz="0" w:space="0" w:color="auto"/>
          </w:divBdr>
        </w:div>
        <w:div w:id="722094009">
          <w:marLeft w:val="480"/>
          <w:marRight w:val="0"/>
          <w:marTop w:val="0"/>
          <w:marBottom w:val="0"/>
          <w:divBdr>
            <w:top w:val="none" w:sz="0" w:space="0" w:color="auto"/>
            <w:left w:val="none" w:sz="0" w:space="0" w:color="auto"/>
            <w:bottom w:val="none" w:sz="0" w:space="0" w:color="auto"/>
            <w:right w:val="none" w:sz="0" w:space="0" w:color="auto"/>
          </w:divBdr>
        </w:div>
        <w:div w:id="1666086837">
          <w:marLeft w:val="480"/>
          <w:marRight w:val="0"/>
          <w:marTop w:val="0"/>
          <w:marBottom w:val="0"/>
          <w:divBdr>
            <w:top w:val="none" w:sz="0" w:space="0" w:color="auto"/>
            <w:left w:val="none" w:sz="0" w:space="0" w:color="auto"/>
            <w:bottom w:val="none" w:sz="0" w:space="0" w:color="auto"/>
            <w:right w:val="none" w:sz="0" w:space="0" w:color="auto"/>
          </w:divBdr>
        </w:div>
        <w:div w:id="1967270827">
          <w:marLeft w:val="480"/>
          <w:marRight w:val="0"/>
          <w:marTop w:val="0"/>
          <w:marBottom w:val="0"/>
          <w:divBdr>
            <w:top w:val="none" w:sz="0" w:space="0" w:color="auto"/>
            <w:left w:val="none" w:sz="0" w:space="0" w:color="auto"/>
            <w:bottom w:val="none" w:sz="0" w:space="0" w:color="auto"/>
            <w:right w:val="none" w:sz="0" w:space="0" w:color="auto"/>
          </w:divBdr>
        </w:div>
        <w:div w:id="1769038840">
          <w:marLeft w:val="480"/>
          <w:marRight w:val="0"/>
          <w:marTop w:val="0"/>
          <w:marBottom w:val="0"/>
          <w:divBdr>
            <w:top w:val="none" w:sz="0" w:space="0" w:color="auto"/>
            <w:left w:val="none" w:sz="0" w:space="0" w:color="auto"/>
            <w:bottom w:val="none" w:sz="0" w:space="0" w:color="auto"/>
            <w:right w:val="none" w:sz="0" w:space="0" w:color="auto"/>
          </w:divBdr>
        </w:div>
        <w:div w:id="1838576088">
          <w:marLeft w:val="480"/>
          <w:marRight w:val="0"/>
          <w:marTop w:val="0"/>
          <w:marBottom w:val="0"/>
          <w:divBdr>
            <w:top w:val="none" w:sz="0" w:space="0" w:color="auto"/>
            <w:left w:val="none" w:sz="0" w:space="0" w:color="auto"/>
            <w:bottom w:val="none" w:sz="0" w:space="0" w:color="auto"/>
            <w:right w:val="none" w:sz="0" w:space="0" w:color="auto"/>
          </w:divBdr>
        </w:div>
        <w:div w:id="782460639">
          <w:marLeft w:val="480"/>
          <w:marRight w:val="0"/>
          <w:marTop w:val="0"/>
          <w:marBottom w:val="0"/>
          <w:divBdr>
            <w:top w:val="none" w:sz="0" w:space="0" w:color="auto"/>
            <w:left w:val="none" w:sz="0" w:space="0" w:color="auto"/>
            <w:bottom w:val="none" w:sz="0" w:space="0" w:color="auto"/>
            <w:right w:val="none" w:sz="0" w:space="0" w:color="auto"/>
          </w:divBdr>
        </w:div>
        <w:div w:id="1101073827">
          <w:marLeft w:val="480"/>
          <w:marRight w:val="0"/>
          <w:marTop w:val="0"/>
          <w:marBottom w:val="0"/>
          <w:divBdr>
            <w:top w:val="none" w:sz="0" w:space="0" w:color="auto"/>
            <w:left w:val="none" w:sz="0" w:space="0" w:color="auto"/>
            <w:bottom w:val="none" w:sz="0" w:space="0" w:color="auto"/>
            <w:right w:val="none" w:sz="0" w:space="0" w:color="auto"/>
          </w:divBdr>
        </w:div>
        <w:div w:id="1192303220">
          <w:marLeft w:val="480"/>
          <w:marRight w:val="0"/>
          <w:marTop w:val="0"/>
          <w:marBottom w:val="0"/>
          <w:divBdr>
            <w:top w:val="none" w:sz="0" w:space="0" w:color="auto"/>
            <w:left w:val="none" w:sz="0" w:space="0" w:color="auto"/>
            <w:bottom w:val="none" w:sz="0" w:space="0" w:color="auto"/>
            <w:right w:val="none" w:sz="0" w:space="0" w:color="auto"/>
          </w:divBdr>
        </w:div>
        <w:div w:id="1056661816">
          <w:marLeft w:val="480"/>
          <w:marRight w:val="0"/>
          <w:marTop w:val="0"/>
          <w:marBottom w:val="0"/>
          <w:divBdr>
            <w:top w:val="none" w:sz="0" w:space="0" w:color="auto"/>
            <w:left w:val="none" w:sz="0" w:space="0" w:color="auto"/>
            <w:bottom w:val="none" w:sz="0" w:space="0" w:color="auto"/>
            <w:right w:val="none" w:sz="0" w:space="0" w:color="auto"/>
          </w:divBdr>
        </w:div>
        <w:div w:id="1168329241">
          <w:marLeft w:val="480"/>
          <w:marRight w:val="0"/>
          <w:marTop w:val="0"/>
          <w:marBottom w:val="0"/>
          <w:divBdr>
            <w:top w:val="none" w:sz="0" w:space="0" w:color="auto"/>
            <w:left w:val="none" w:sz="0" w:space="0" w:color="auto"/>
            <w:bottom w:val="none" w:sz="0" w:space="0" w:color="auto"/>
            <w:right w:val="none" w:sz="0" w:space="0" w:color="auto"/>
          </w:divBdr>
        </w:div>
        <w:div w:id="1026711214">
          <w:marLeft w:val="480"/>
          <w:marRight w:val="0"/>
          <w:marTop w:val="0"/>
          <w:marBottom w:val="0"/>
          <w:divBdr>
            <w:top w:val="none" w:sz="0" w:space="0" w:color="auto"/>
            <w:left w:val="none" w:sz="0" w:space="0" w:color="auto"/>
            <w:bottom w:val="none" w:sz="0" w:space="0" w:color="auto"/>
            <w:right w:val="none" w:sz="0" w:space="0" w:color="auto"/>
          </w:divBdr>
        </w:div>
        <w:div w:id="2094008151">
          <w:marLeft w:val="480"/>
          <w:marRight w:val="0"/>
          <w:marTop w:val="0"/>
          <w:marBottom w:val="0"/>
          <w:divBdr>
            <w:top w:val="none" w:sz="0" w:space="0" w:color="auto"/>
            <w:left w:val="none" w:sz="0" w:space="0" w:color="auto"/>
            <w:bottom w:val="none" w:sz="0" w:space="0" w:color="auto"/>
            <w:right w:val="none" w:sz="0" w:space="0" w:color="auto"/>
          </w:divBdr>
        </w:div>
        <w:div w:id="854733058">
          <w:marLeft w:val="480"/>
          <w:marRight w:val="0"/>
          <w:marTop w:val="0"/>
          <w:marBottom w:val="0"/>
          <w:divBdr>
            <w:top w:val="none" w:sz="0" w:space="0" w:color="auto"/>
            <w:left w:val="none" w:sz="0" w:space="0" w:color="auto"/>
            <w:bottom w:val="none" w:sz="0" w:space="0" w:color="auto"/>
            <w:right w:val="none" w:sz="0" w:space="0" w:color="auto"/>
          </w:divBdr>
        </w:div>
        <w:div w:id="1544901345">
          <w:marLeft w:val="480"/>
          <w:marRight w:val="0"/>
          <w:marTop w:val="0"/>
          <w:marBottom w:val="0"/>
          <w:divBdr>
            <w:top w:val="none" w:sz="0" w:space="0" w:color="auto"/>
            <w:left w:val="none" w:sz="0" w:space="0" w:color="auto"/>
            <w:bottom w:val="none" w:sz="0" w:space="0" w:color="auto"/>
            <w:right w:val="none" w:sz="0" w:space="0" w:color="auto"/>
          </w:divBdr>
        </w:div>
        <w:div w:id="1082217666">
          <w:marLeft w:val="480"/>
          <w:marRight w:val="0"/>
          <w:marTop w:val="0"/>
          <w:marBottom w:val="0"/>
          <w:divBdr>
            <w:top w:val="none" w:sz="0" w:space="0" w:color="auto"/>
            <w:left w:val="none" w:sz="0" w:space="0" w:color="auto"/>
            <w:bottom w:val="none" w:sz="0" w:space="0" w:color="auto"/>
            <w:right w:val="none" w:sz="0" w:space="0" w:color="auto"/>
          </w:divBdr>
        </w:div>
        <w:div w:id="627854257">
          <w:marLeft w:val="480"/>
          <w:marRight w:val="0"/>
          <w:marTop w:val="0"/>
          <w:marBottom w:val="0"/>
          <w:divBdr>
            <w:top w:val="none" w:sz="0" w:space="0" w:color="auto"/>
            <w:left w:val="none" w:sz="0" w:space="0" w:color="auto"/>
            <w:bottom w:val="none" w:sz="0" w:space="0" w:color="auto"/>
            <w:right w:val="none" w:sz="0" w:space="0" w:color="auto"/>
          </w:divBdr>
        </w:div>
        <w:div w:id="792362878">
          <w:marLeft w:val="480"/>
          <w:marRight w:val="0"/>
          <w:marTop w:val="0"/>
          <w:marBottom w:val="0"/>
          <w:divBdr>
            <w:top w:val="none" w:sz="0" w:space="0" w:color="auto"/>
            <w:left w:val="none" w:sz="0" w:space="0" w:color="auto"/>
            <w:bottom w:val="none" w:sz="0" w:space="0" w:color="auto"/>
            <w:right w:val="none" w:sz="0" w:space="0" w:color="auto"/>
          </w:divBdr>
        </w:div>
        <w:div w:id="1021249872">
          <w:marLeft w:val="480"/>
          <w:marRight w:val="0"/>
          <w:marTop w:val="0"/>
          <w:marBottom w:val="0"/>
          <w:divBdr>
            <w:top w:val="none" w:sz="0" w:space="0" w:color="auto"/>
            <w:left w:val="none" w:sz="0" w:space="0" w:color="auto"/>
            <w:bottom w:val="none" w:sz="0" w:space="0" w:color="auto"/>
            <w:right w:val="none" w:sz="0" w:space="0" w:color="auto"/>
          </w:divBdr>
        </w:div>
        <w:div w:id="211889898">
          <w:marLeft w:val="480"/>
          <w:marRight w:val="0"/>
          <w:marTop w:val="0"/>
          <w:marBottom w:val="0"/>
          <w:divBdr>
            <w:top w:val="none" w:sz="0" w:space="0" w:color="auto"/>
            <w:left w:val="none" w:sz="0" w:space="0" w:color="auto"/>
            <w:bottom w:val="none" w:sz="0" w:space="0" w:color="auto"/>
            <w:right w:val="none" w:sz="0" w:space="0" w:color="auto"/>
          </w:divBdr>
        </w:div>
        <w:div w:id="1056394414">
          <w:marLeft w:val="480"/>
          <w:marRight w:val="0"/>
          <w:marTop w:val="0"/>
          <w:marBottom w:val="0"/>
          <w:divBdr>
            <w:top w:val="none" w:sz="0" w:space="0" w:color="auto"/>
            <w:left w:val="none" w:sz="0" w:space="0" w:color="auto"/>
            <w:bottom w:val="none" w:sz="0" w:space="0" w:color="auto"/>
            <w:right w:val="none" w:sz="0" w:space="0" w:color="auto"/>
          </w:divBdr>
        </w:div>
        <w:div w:id="588000668">
          <w:marLeft w:val="480"/>
          <w:marRight w:val="0"/>
          <w:marTop w:val="0"/>
          <w:marBottom w:val="0"/>
          <w:divBdr>
            <w:top w:val="none" w:sz="0" w:space="0" w:color="auto"/>
            <w:left w:val="none" w:sz="0" w:space="0" w:color="auto"/>
            <w:bottom w:val="none" w:sz="0" w:space="0" w:color="auto"/>
            <w:right w:val="none" w:sz="0" w:space="0" w:color="auto"/>
          </w:divBdr>
        </w:div>
        <w:div w:id="288515324">
          <w:marLeft w:val="480"/>
          <w:marRight w:val="0"/>
          <w:marTop w:val="0"/>
          <w:marBottom w:val="0"/>
          <w:divBdr>
            <w:top w:val="none" w:sz="0" w:space="0" w:color="auto"/>
            <w:left w:val="none" w:sz="0" w:space="0" w:color="auto"/>
            <w:bottom w:val="none" w:sz="0" w:space="0" w:color="auto"/>
            <w:right w:val="none" w:sz="0" w:space="0" w:color="auto"/>
          </w:divBdr>
        </w:div>
        <w:div w:id="1350176950">
          <w:marLeft w:val="480"/>
          <w:marRight w:val="0"/>
          <w:marTop w:val="0"/>
          <w:marBottom w:val="0"/>
          <w:divBdr>
            <w:top w:val="none" w:sz="0" w:space="0" w:color="auto"/>
            <w:left w:val="none" w:sz="0" w:space="0" w:color="auto"/>
            <w:bottom w:val="none" w:sz="0" w:space="0" w:color="auto"/>
            <w:right w:val="none" w:sz="0" w:space="0" w:color="auto"/>
          </w:divBdr>
        </w:div>
        <w:div w:id="1133211836">
          <w:marLeft w:val="480"/>
          <w:marRight w:val="0"/>
          <w:marTop w:val="0"/>
          <w:marBottom w:val="0"/>
          <w:divBdr>
            <w:top w:val="none" w:sz="0" w:space="0" w:color="auto"/>
            <w:left w:val="none" w:sz="0" w:space="0" w:color="auto"/>
            <w:bottom w:val="none" w:sz="0" w:space="0" w:color="auto"/>
            <w:right w:val="none" w:sz="0" w:space="0" w:color="auto"/>
          </w:divBdr>
        </w:div>
        <w:div w:id="1035470784">
          <w:marLeft w:val="480"/>
          <w:marRight w:val="0"/>
          <w:marTop w:val="0"/>
          <w:marBottom w:val="0"/>
          <w:divBdr>
            <w:top w:val="none" w:sz="0" w:space="0" w:color="auto"/>
            <w:left w:val="none" w:sz="0" w:space="0" w:color="auto"/>
            <w:bottom w:val="none" w:sz="0" w:space="0" w:color="auto"/>
            <w:right w:val="none" w:sz="0" w:space="0" w:color="auto"/>
          </w:divBdr>
        </w:div>
        <w:div w:id="472720045">
          <w:marLeft w:val="480"/>
          <w:marRight w:val="0"/>
          <w:marTop w:val="0"/>
          <w:marBottom w:val="0"/>
          <w:divBdr>
            <w:top w:val="none" w:sz="0" w:space="0" w:color="auto"/>
            <w:left w:val="none" w:sz="0" w:space="0" w:color="auto"/>
            <w:bottom w:val="none" w:sz="0" w:space="0" w:color="auto"/>
            <w:right w:val="none" w:sz="0" w:space="0" w:color="auto"/>
          </w:divBdr>
        </w:div>
        <w:div w:id="2048286957">
          <w:marLeft w:val="480"/>
          <w:marRight w:val="0"/>
          <w:marTop w:val="0"/>
          <w:marBottom w:val="0"/>
          <w:divBdr>
            <w:top w:val="none" w:sz="0" w:space="0" w:color="auto"/>
            <w:left w:val="none" w:sz="0" w:space="0" w:color="auto"/>
            <w:bottom w:val="none" w:sz="0" w:space="0" w:color="auto"/>
            <w:right w:val="none" w:sz="0" w:space="0" w:color="auto"/>
          </w:divBdr>
        </w:div>
        <w:div w:id="825510021">
          <w:marLeft w:val="480"/>
          <w:marRight w:val="0"/>
          <w:marTop w:val="0"/>
          <w:marBottom w:val="0"/>
          <w:divBdr>
            <w:top w:val="none" w:sz="0" w:space="0" w:color="auto"/>
            <w:left w:val="none" w:sz="0" w:space="0" w:color="auto"/>
            <w:bottom w:val="none" w:sz="0" w:space="0" w:color="auto"/>
            <w:right w:val="none" w:sz="0" w:space="0" w:color="auto"/>
          </w:divBdr>
        </w:div>
        <w:div w:id="496002781">
          <w:marLeft w:val="480"/>
          <w:marRight w:val="0"/>
          <w:marTop w:val="0"/>
          <w:marBottom w:val="0"/>
          <w:divBdr>
            <w:top w:val="none" w:sz="0" w:space="0" w:color="auto"/>
            <w:left w:val="none" w:sz="0" w:space="0" w:color="auto"/>
            <w:bottom w:val="none" w:sz="0" w:space="0" w:color="auto"/>
            <w:right w:val="none" w:sz="0" w:space="0" w:color="auto"/>
          </w:divBdr>
        </w:div>
        <w:div w:id="766846519">
          <w:marLeft w:val="480"/>
          <w:marRight w:val="0"/>
          <w:marTop w:val="0"/>
          <w:marBottom w:val="0"/>
          <w:divBdr>
            <w:top w:val="none" w:sz="0" w:space="0" w:color="auto"/>
            <w:left w:val="none" w:sz="0" w:space="0" w:color="auto"/>
            <w:bottom w:val="none" w:sz="0" w:space="0" w:color="auto"/>
            <w:right w:val="none" w:sz="0" w:space="0" w:color="auto"/>
          </w:divBdr>
        </w:div>
        <w:div w:id="751858824">
          <w:marLeft w:val="480"/>
          <w:marRight w:val="0"/>
          <w:marTop w:val="0"/>
          <w:marBottom w:val="0"/>
          <w:divBdr>
            <w:top w:val="none" w:sz="0" w:space="0" w:color="auto"/>
            <w:left w:val="none" w:sz="0" w:space="0" w:color="auto"/>
            <w:bottom w:val="none" w:sz="0" w:space="0" w:color="auto"/>
            <w:right w:val="none" w:sz="0" w:space="0" w:color="auto"/>
          </w:divBdr>
        </w:div>
        <w:div w:id="373890659">
          <w:marLeft w:val="480"/>
          <w:marRight w:val="0"/>
          <w:marTop w:val="0"/>
          <w:marBottom w:val="0"/>
          <w:divBdr>
            <w:top w:val="none" w:sz="0" w:space="0" w:color="auto"/>
            <w:left w:val="none" w:sz="0" w:space="0" w:color="auto"/>
            <w:bottom w:val="none" w:sz="0" w:space="0" w:color="auto"/>
            <w:right w:val="none" w:sz="0" w:space="0" w:color="auto"/>
          </w:divBdr>
        </w:div>
        <w:div w:id="1478835425">
          <w:marLeft w:val="480"/>
          <w:marRight w:val="0"/>
          <w:marTop w:val="0"/>
          <w:marBottom w:val="0"/>
          <w:divBdr>
            <w:top w:val="none" w:sz="0" w:space="0" w:color="auto"/>
            <w:left w:val="none" w:sz="0" w:space="0" w:color="auto"/>
            <w:bottom w:val="none" w:sz="0" w:space="0" w:color="auto"/>
            <w:right w:val="none" w:sz="0" w:space="0" w:color="auto"/>
          </w:divBdr>
        </w:div>
        <w:div w:id="313342605">
          <w:marLeft w:val="480"/>
          <w:marRight w:val="0"/>
          <w:marTop w:val="0"/>
          <w:marBottom w:val="0"/>
          <w:divBdr>
            <w:top w:val="none" w:sz="0" w:space="0" w:color="auto"/>
            <w:left w:val="none" w:sz="0" w:space="0" w:color="auto"/>
            <w:bottom w:val="none" w:sz="0" w:space="0" w:color="auto"/>
            <w:right w:val="none" w:sz="0" w:space="0" w:color="auto"/>
          </w:divBdr>
        </w:div>
        <w:div w:id="568687396">
          <w:marLeft w:val="480"/>
          <w:marRight w:val="0"/>
          <w:marTop w:val="0"/>
          <w:marBottom w:val="0"/>
          <w:divBdr>
            <w:top w:val="none" w:sz="0" w:space="0" w:color="auto"/>
            <w:left w:val="none" w:sz="0" w:space="0" w:color="auto"/>
            <w:bottom w:val="none" w:sz="0" w:space="0" w:color="auto"/>
            <w:right w:val="none" w:sz="0" w:space="0" w:color="auto"/>
          </w:divBdr>
        </w:div>
        <w:div w:id="1116174415">
          <w:marLeft w:val="480"/>
          <w:marRight w:val="0"/>
          <w:marTop w:val="0"/>
          <w:marBottom w:val="0"/>
          <w:divBdr>
            <w:top w:val="none" w:sz="0" w:space="0" w:color="auto"/>
            <w:left w:val="none" w:sz="0" w:space="0" w:color="auto"/>
            <w:bottom w:val="none" w:sz="0" w:space="0" w:color="auto"/>
            <w:right w:val="none" w:sz="0" w:space="0" w:color="auto"/>
          </w:divBdr>
        </w:div>
        <w:div w:id="71661874">
          <w:marLeft w:val="480"/>
          <w:marRight w:val="0"/>
          <w:marTop w:val="0"/>
          <w:marBottom w:val="0"/>
          <w:divBdr>
            <w:top w:val="none" w:sz="0" w:space="0" w:color="auto"/>
            <w:left w:val="none" w:sz="0" w:space="0" w:color="auto"/>
            <w:bottom w:val="none" w:sz="0" w:space="0" w:color="auto"/>
            <w:right w:val="none" w:sz="0" w:space="0" w:color="auto"/>
          </w:divBdr>
        </w:div>
        <w:div w:id="764230049">
          <w:marLeft w:val="480"/>
          <w:marRight w:val="0"/>
          <w:marTop w:val="0"/>
          <w:marBottom w:val="0"/>
          <w:divBdr>
            <w:top w:val="none" w:sz="0" w:space="0" w:color="auto"/>
            <w:left w:val="none" w:sz="0" w:space="0" w:color="auto"/>
            <w:bottom w:val="none" w:sz="0" w:space="0" w:color="auto"/>
            <w:right w:val="none" w:sz="0" w:space="0" w:color="auto"/>
          </w:divBdr>
        </w:div>
        <w:div w:id="1473060965">
          <w:marLeft w:val="480"/>
          <w:marRight w:val="0"/>
          <w:marTop w:val="0"/>
          <w:marBottom w:val="0"/>
          <w:divBdr>
            <w:top w:val="none" w:sz="0" w:space="0" w:color="auto"/>
            <w:left w:val="none" w:sz="0" w:space="0" w:color="auto"/>
            <w:bottom w:val="none" w:sz="0" w:space="0" w:color="auto"/>
            <w:right w:val="none" w:sz="0" w:space="0" w:color="auto"/>
          </w:divBdr>
        </w:div>
        <w:div w:id="1009482024">
          <w:marLeft w:val="480"/>
          <w:marRight w:val="0"/>
          <w:marTop w:val="0"/>
          <w:marBottom w:val="0"/>
          <w:divBdr>
            <w:top w:val="none" w:sz="0" w:space="0" w:color="auto"/>
            <w:left w:val="none" w:sz="0" w:space="0" w:color="auto"/>
            <w:bottom w:val="none" w:sz="0" w:space="0" w:color="auto"/>
            <w:right w:val="none" w:sz="0" w:space="0" w:color="auto"/>
          </w:divBdr>
        </w:div>
        <w:div w:id="294483155">
          <w:marLeft w:val="480"/>
          <w:marRight w:val="0"/>
          <w:marTop w:val="0"/>
          <w:marBottom w:val="0"/>
          <w:divBdr>
            <w:top w:val="none" w:sz="0" w:space="0" w:color="auto"/>
            <w:left w:val="none" w:sz="0" w:space="0" w:color="auto"/>
            <w:bottom w:val="none" w:sz="0" w:space="0" w:color="auto"/>
            <w:right w:val="none" w:sz="0" w:space="0" w:color="auto"/>
          </w:divBdr>
        </w:div>
        <w:div w:id="733747221">
          <w:marLeft w:val="480"/>
          <w:marRight w:val="0"/>
          <w:marTop w:val="0"/>
          <w:marBottom w:val="0"/>
          <w:divBdr>
            <w:top w:val="none" w:sz="0" w:space="0" w:color="auto"/>
            <w:left w:val="none" w:sz="0" w:space="0" w:color="auto"/>
            <w:bottom w:val="none" w:sz="0" w:space="0" w:color="auto"/>
            <w:right w:val="none" w:sz="0" w:space="0" w:color="auto"/>
          </w:divBdr>
        </w:div>
        <w:div w:id="215047868">
          <w:marLeft w:val="480"/>
          <w:marRight w:val="0"/>
          <w:marTop w:val="0"/>
          <w:marBottom w:val="0"/>
          <w:divBdr>
            <w:top w:val="none" w:sz="0" w:space="0" w:color="auto"/>
            <w:left w:val="none" w:sz="0" w:space="0" w:color="auto"/>
            <w:bottom w:val="none" w:sz="0" w:space="0" w:color="auto"/>
            <w:right w:val="none" w:sz="0" w:space="0" w:color="auto"/>
          </w:divBdr>
        </w:div>
        <w:div w:id="412433191">
          <w:marLeft w:val="480"/>
          <w:marRight w:val="0"/>
          <w:marTop w:val="0"/>
          <w:marBottom w:val="0"/>
          <w:divBdr>
            <w:top w:val="none" w:sz="0" w:space="0" w:color="auto"/>
            <w:left w:val="none" w:sz="0" w:space="0" w:color="auto"/>
            <w:bottom w:val="none" w:sz="0" w:space="0" w:color="auto"/>
            <w:right w:val="none" w:sz="0" w:space="0" w:color="auto"/>
          </w:divBdr>
        </w:div>
        <w:div w:id="1031762310">
          <w:marLeft w:val="480"/>
          <w:marRight w:val="0"/>
          <w:marTop w:val="0"/>
          <w:marBottom w:val="0"/>
          <w:divBdr>
            <w:top w:val="none" w:sz="0" w:space="0" w:color="auto"/>
            <w:left w:val="none" w:sz="0" w:space="0" w:color="auto"/>
            <w:bottom w:val="none" w:sz="0" w:space="0" w:color="auto"/>
            <w:right w:val="none" w:sz="0" w:space="0" w:color="auto"/>
          </w:divBdr>
        </w:div>
        <w:div w:id="1503666501">
          <w:marLeft w:val="480"/>
          <w:marRight w:val="0"/>
          <w:marTop w:val="0"/>
          <w:marBottom w:val="0"/>
          <w:divBdr>
            <w:top w:val="none" w:sz="0" w:space="0" w:color="auto"/>
            <w:left w:val="none" w:sz="0" w:space="0" w:color="auto"/>
            <w:bottom w:val="none" w:sz="0" w:space="0" w:color="auto"/>
            <w:right w:val="none" w:sz="0" w:space="0" w:color="auto"/>
          </w:divBdr>
        </w:div>
        <w:div w:id="1004286977">
          <w:marLeft w:val="480"/>
          <w:marRight w:val="0"/>
          <w:marTop w:val="0"/>
          <w:marBottom w:val="0"/>
          <w:divBdr>
            <w:top w:val="none" w:sz="0" w:space="0" w:color="auto"/>
            <w:left w:val="none" w:sz="0" w:space="0" w:color="auto"/>
            <w:bottom w:val="none" w:sz="0" w:space="0" w:color="auto"/>
            <w:right w:val="none" w:sz="0" w:space="0" w:color="auto"/>
          </w:divBdr>
        </w:div>
        <w:div w:id="215433206">
          <w:marLeft w:val="480"/>
          <w:marRight w:val="0"/>
          <w:marTop w:val="0"/>
          <w:marBottom w:val="0"/>
          <w:divBdr>
            <w:top w:val="none" w:sz="0" w:space="0" w:color="auto"/>
            <w:left w:val="none" w:sz="0" w:space="0" w:color="auto"/>
            <w:bottom w:val="none" w:sz="0" w:space="0" w:color="auto"/>
            <w:right w:val="none" w:sz="0" w:space="0" w:color="auto"/>
          </w:divBdr>
        </w:div>
        <w:div w:id="963582872">
          <w:marLeft w:val="480"/>
          <w:marRight w:val="0"/>
          <w:marTop w:val="0"/>
          <w:marBottom w:val="0"/>
          <w:divBdr>
            <w:top w:val="none" w:sz="0" w:space="0" w:color="auto"/>
            <w:left w:val="none" w:sz="0" w:space="0" w:color="auto"/>
            <w:bottom w:val="none" w:sz="0" w:space="0" w:color="auto"/>
            <w:right w:val="none" w:sz="0" w:space="0" w:color="auto"/>
          </w:divBdr>
        </w:div>
        <w:div w:id="1759403508">
          <w:marLeft w:val="480"/>
          <w:marRight w:val="0"/>
          <w:marTop w:val="0"/>
          <w:marBottom w:val="0"/>
          <w:divBdr>
            <w:top w:val="none" w:sz="0" w:space="0" w:color="auto"/>
            <w:left w:val="none" w:sz="0" w:space="0" w:color="auto"/>
            <w:bottom w:val="none" w:sz="0" w:space="0" w:color="auto"/>
            <w:right w:val="none" w:sz="0" w:space="0" w:color="auto"/>
          </w:divBdr>
        </w:div>
        <w:div w:id="2107000695">
          <w:marLeft w:val="480"/>
          <w:marRight w:val="0"/>
          <w:marTop w:val="0"/>
          <w:marBottom w:val="0"/>
          <w:divBdr>
            <w:top w:val="none" w:sz="0" w:space="0" w:color="auto"/>
            <w:left w:val="none" w:sz="0" w:space="0" w:color="auto"/>
            <w:bottom w:val="none" w:sz="0" w:space="0" w:color="auto"/>
            <w:right w:val="none" w:sz="0" w:space="0" w:color="auto"/>
          </w:divBdr>
        </w:div>
        <w:div w:id="685131855">
          <w:marLeft w:val="480"/>
          <w:marRight w:val="0"/>
          <w:marTop w:val="0"/>
          <w:marBottom w:val="0"/>
          <w:divBdr>
            <w:top w:val="none" w:sz="0" w:space="0" w:color="auto"/>
            <w:left w:val="none" w:sz="0" w:space="0" w:color="auto"/>
            <w:bottom w:val="none" w:sz="0" w:space="0" w:color="auto"/>
            <w:right w:val="none" w:sz="0" w:space="0" w:color="auto"/>
          </w:divBdr>
        </w:div>
        <w:div w:id="1443457062">
          <w:marLeft w:val="480"/>
          <w:marRight w:val="0"/>
          <w:marTop w:val="0"/>
          <w:marBottom w:val="0"/>
          <w:divBdr>
            <w:top w:val="none" w:sz="0" w:space="0" w:color="auto"/>
            <w:left w:val="none" w:sz="0" w:space="0" w:color="auto"/>
            <w:bottom w:val="none" w:sz="0" w:space="0" w:color="auto"/>
            <w:right w:val="none" w:sz="0" w:space="0" w:color="auto"/>
          </w:divBdr>
        </w:div>
        <w:div w:id="627051197">
          <w:marLeft w:val="480"/>
          <w:marRight w:val="0"/>
          <w:marTop w:val="0"/>
          <w:marBottom w:val="0"/>
          <w:divBdr>
            <w:top w:val="none" w:sz="0" w:space="0" w:color="auto"/>
            <w:left w:val="none" w:sz="0" w:space="0" w:color="auto"/>
            <w:bottom w:val="none" w:sz="0" w:space="0" w:color="auto"/>
            <w:right w:val="none" w:sz="0" w:space="0" w:color="auto"/>
          </w:divBdr>
        </w:div>
        <w:div w:id="1232423740">
          <w:marLeft w:val="480"/>
          <w:marRight w:val="0"/>
          <w:marTop w:val="0"/>
          <w:marBottom w:val="0"/>
          <w:divBdr>
            <w:top w:val="none" w:sz="0" w:space="0" w:color="auto"/>
            <w:left w:val="none" w:sz="0" w:space="0" w:color="auto"/>
            <w:bottom w:val="none" w:sz="0" w:space="0" w:color="auto"/>
            <w:right w:val="none" w:sz="0" w:space="0" w:color="auto"/>
          </w:divBdr>
        </w:div>
        <w:div w:id="464153816">
          <w:marLeft w:val="480"/>
          <w:marRight w:val="0"/>
          <w:marTop w:val="0"/>
          <w:marBottom w:val="0"/>
          <w:divBdr>
            <w:top w:val="none" w:sz="0" w:space="0" w:color="auto"/>
            <w:left w:val="none" w:sz="0" w:space="0" w:color="auto"/>
            <w:bottom w:val="none" w:sz="0" w:space="0" w:color="auto"/>
            <w:right w:val="none" w:sz="0" w:space="0" w:color="auto"/>
          </w:divBdr>
        </w:div>
        <w:div w:id="485826355">
          <w:marLeft w:val="480"/>
          <w:marRight w:val="0"/>
          <w:marTop w:val="0"/>
          <w:marBottom w:val="0"/>
          <w:divBdr>
            <w:top w:val="none" w:sz="0" w:space="0" w:color="auto"/>
            <w:left w:val="none" w:sz="0" w:space="0" w:color="auto"/>
            <w:bottom w:val="none" w:sz="0" w:space="0" w:color="auto"/>
            <w:right w:val="none" w:sz="0" w:space="0" w:color="auto"/>
          </w:divBdr>
        </w:div>
        <w:div w:id="664935106">
          <w:marLeft w:val="480"/>
          <w:marRight w:val="0"/>
          <w:marTop w:val="0"/>
          <w:marBottom w:val="0"/>
          <w:divBdr>
            <w:top w:val="none" w:sz="0" w:space="0" w:color="auto"/>
            <w:left w:val="none" w:sz="0" w:space="0" w:color="auto"/>
            <w:bottom w:val="none" w:sz="0" w:space="0" w:color="auto"/>
            <w:right w:val="none" w:sz="0" w:space="0" w:color="auto"/>
          </w:divBdr>
        </w:div>
        <w:div w:id="107941065">
          <w:marLeft w:val="480"/>
          <w:marRight w:val="0"/>
          <w:marTop w:val="0"/>
          <w:marBottom w:val="0"/>
          <w:divBdr>
            <w:top w:val="none" w:sz="0" w:space="0" w:color="auto"/>
            <w:left w:val="none" w:sz="0" w:space="0" w:color="auto"/>
            <w:bottom w:val="none" w:sz="0" w:space="0" w:color="auto"/>
            <w:right w:val="none" w:sz="0" w:space="0" w:color="auto"/>
          </w:divBdr>
        </w:div>
        <w:div w:id="1821383701">
          <w:marLeft w:val="480"/>
          <w:marRight w:val="0"/>
          <w:marTop w:val="0"/>
          <w:marBottom w:val="0"/>
          <w:divBdr>
            <w:top w:val="none" w:sz="0" w:space="0" w:color="auto"/>
            <w:left w:val="none" w:sz="0" w:space="0" w:color="auto"/>
            <w:bottom w:val="none" w:sz="0" w:space="0" w:color="auto"/>
            <w:right w:val="none" w:sz="0" w:space="0" w:color="auto"/>
          </w:divBdr>
        </w:div>
        <w:div w:id="2103842888">
          <w:marLeft w:val="480"/>
          <w:marRight w:val="0"/>
          <w:marTop w:val="0"/>
          <w:marBottom w:val="0"/>
          <w:divBdr>
            <w:top w:val="none" w:sz="0" w:space="0" w:color="auto"/>
            <w:left w:val="none" w:sz="0" w:space="0" w:color="auto"/>
            <w:bottom w:val="none" w:sz="0" w:space="0" w:color="auto"/>
            <w:right w:val="none" w:sz="0" w:space="0" w:color="auto"/>
          </w:divBdr>
        </w:div>
        <w:div w:id="1350718226">
          <w:marLeft w:val="480"/>
          <w:marRight w:val="0"/>
          <w:marTop w:val="0"/>
          <w:marBottom w:val="0"/>
          <w:divBdr>
            <w:top w:val="none" w:sz="0" w:space="0" w:color="auto"/>
            <w:left w:val="none" w:sz="0" w:space="0" w:color="auto"/>
            <w:bottom w:val="none" w:sz="0" w:space="0" w:color="auto"/>
            <w:right w:val="none" w:sz="0" w:space="0" w:color="auto"/>
          </w:divBdr>
        </w:div>
        <w:div w:id="225577279">
          <w:marLeft w:val="480"/>
          <w:marRight w:val="0"/>
          <w:marTop w:val="0"/>
          <w:marBottom w:val="0"/>
          <w:divBdr>
            <w:top w:val="none" w:sz="0" w:space="0" w:color="auto"/>
            <w:left w:val="none" w:sz="0" w:space="0" w:color="auto"/>
            <w:bottom w:val="none" w:sz="0" w:space="0" w:color="auto"/>
            <w:right w:val="none" w:sz="0" w:space="0" w:color="auto"/>
          </w:divBdr>
        </w:div>
        <w:div w:id="734821623">
          <w:marLeft w:val="480"/>
          <w:marRight w:val="0"/>
          <w:marTop w:val="0"/>
          <w:marBottom w:val="0"/>
          <w:divBdr>
            <w:top w:val="none" w:sz="0" w:space="0" w:color="auto"/>
            <w:left w:val="none" w:sz="0" w:space="0" w:color="auto"/>
            <w:bottom w:val="none" w:sz="0" w:space="0" w:color="auto"/>
            <w:right w:val="none" w:sz="0" w:space="0" w:color="auto"/>
          </w:divBdr>
        </w:div>
        <w:div w:id="2146191983">
          <w:marLeft w:val="480"/>
          <w:marRight w:val="0"/>
          <w:marTop w:val="0"/>
          <w:marBottom w:val="0"/>
          <w:divBdr>
            <w:top w:val="none" w:sz="0" w:space="0" w:color="auto"/>
            <w:left w:val="none" w:sz="0" w:space="0" w:color="auto"/>
            <w:bottom w:val="none" w:sz="0" w:space="0" w:color="auto"/>
            <w:right w:val="none" w:sz="0" w:space="0" w:color="auto"/>
          </w:divBdr>
        </w:div>
        <w:div w:id="845826372">
          <w:marLeft w:val="480"/>
          <w:marRight w:val="0"/>
          <w:marTop w:val="0"/>
          <w:marBottom w:val="0"/>
          <w:divBdr>
            <w:top w:val="none" w:sz="0" w:space="0" w:color="auto"/>
            <w:left w:val="none" w:sz="0" w:space="0" w:color="auto"/>
            <w:bottom w:val="none" w:sz="0" w:space="0" w:color="auto"/>
            <w:right w:val="none" w:sz="0" w:space="0" w:color="auto"/>
          </w:divBdr>
        </w:div>
        <w:div w:id="1184706806">
          <w:marLeft w:val="480"/>
          <w:marRight w:val="0"/>
          <w:marTop w:val="0"/>
          <w:marBottom w:val="0"/>
          <w:divBdr>
            <w:top w:val="none" w:sz="0" w:space="0" w:color="auto"/>
            <w:left w:val="none" w:sz="0" w:space="0" w:color="auto"/>
            <w:bottom w:val="none" w:sz="0" w:space="0" w:color="auto"/>
            <w:right w:val="none" w:sz="0" w:space="0" w:color="auto"/>
          </w:divBdr>
        </w:div>
        <w:div w:id="2080663629">
          <w:marLeft w:val="480"/>
          <w:marRight w:val="0"/>
          <w:marTop w:val="0"/>
          <w:marBottom w:val="0"/>
          <w:divBdr>
            <w:top w:val="none" w:sz="0" w:space="0" w:color="auto"/>
            <w:left w:val="none" w:sz="0" w:space="0" w:color="auto"/>
            <w:bottom w:val="none" w:sz="0" w:space="0" w:color="auto"/>
            <w:right w:val="none" w:sz="0" w:space="0" w:color="auto"/>
          </w:divBdr>
        </w:div>
        <w:div w:id="418529217">
          <w:marLeft w:val="480"/>
          <w:marRight w:val="0"/>
          <w:marTop w:val="0"/>
          <w:marBottom w:val="0"/>
          <w:divBdr>
            <w:top w:val="none" w:sz="0" w:space="0" w:color="auto"/>
            <w:left w:val="none" w:sz="0" w:space="0" w:color="auto"/>
            <w:bottom w:val="none" w:sz="0" w:space="0" w:color="auto"/>
            <w:right w:val="none" w:sz="0" w:space="0" w:color="auto"/>
          </w:divBdr>
        </w:div>
        <w:div w:id="1162158751">
          <w:marLeft w:val="480"/>
          <w:marRight w:val="0"/>
          <w:marTop w:val="0"/>
          <w:marBottom w:val="0"/>
          <w:divBdr>
            <w:top w:val="none" w:sz="0" w:space="0" w:color="auto"/>
            <w:left w:val="none" w:sz="0" w:space="0" w:color="auto"/>
            <w:bottom w:val="none" w:sz="0" w:space="0" w:color="auto"/>
            <w:right w:val="none" w:sz="0" w:space="0" w:color="auto"/>
          </w:divBdr>
        </w:div>
        <w:div w:id="823669365">
          <w:marLeft w:val="480"/>
          <w:marRight w:val="0"/>
          <w:marTop w:val="0"/>
          <w:marBottom w:val="0"/>
          <w:divBdr>
            <w:top w:val="none" w:sz="0" w:space="0" w:color="auto"/>
            <w:left w:val="none" w:sz="0" w:space="0" w:color="auto"/>
            <w:bottom w:val="none" w:sz="0" w:space="0" w:color="auto"/>
            <w:right w:val="none" w:sz="0" w:space="0" w:color="auto"/>
          </w:divBdr>
        </w:div>
        <w:div w:id="143395804">
          <w:marLeft w:val="480"/>
          <w:marRight w:val="0"/>
          <w:marTop w:val="0"/>
          <w:marBottom w:val="0"/>
          <w:divBdr>
            <w:top w:val="none" w:sz="0" w:space="0" w:color="auto"/>
            <w:left w:val="none" w:sz="0" w:space="0" w:color="auto"/>
            <w:bottom w:val="none" w:sz="0" w:space="0" w:color="auto"/>
            <w:right w:val="none" w:sz="0" w:space="0" w:color="auto"/>
          </w:divBdr>
        </w:div>
        <w:div w:id="1597789467">
          <w:marLeft w:val="480"/>
          <w:marRight w:val="0"/>
          <w:marTop w:val="0"/>
          <w:marBottom w:val="0"/>
          <w:divBdr>
            <w:top w:val="none" w:sz="0" w:space="0" w:color="auto"/>
            <w:left w:val="none" w:sz="0" w:space="0" w:color="auto"/>
            <w:bottom w:val="none" w:sz="0" w:space="0" w:color="auto"/>
            <w:right w:val="none" w:sz="0" w:space="0" w:color="auto"/>
          </w:divBdr>
        </w:div>
        <w:div w:id="545028857">
          <w:marLeft w:val="480"/>
          <w:marRight w:val="0"/>
          <w:marTop w:val="0"/>
          <w:marBottom w:val="0"/>
          <w:divBdr>
            <w:top w:val="none" w:sz="0" w:space="0" w:color="auto"/>
            <w:left w:val="none" w:sz="0" w:space="0" w:color="auto"/>
            <w:bottom w:val="none" w:sz="0" w:space="0" w:color="auto"/>
            <w:right w:val="none" w:sz="0" w:space="0" w:color="auto"/>
          </w:divBdr>
        </w:div>
        <w:div w:id="1829594429">
          <w:marLeft w:val="480"/>
          <w:marRight w:val="0"/>
          <w:marTop w:val="0"/>
          <w:marBottom w:val="0"/>
          <w:divBdr>
            <w:top w:val="none" w:sz="0" w:space="0" w:color="auto"/>
            <w:left w:val="none" w:sz="0" w:space="0" w:color="auto"/>
            <w:bottom w:val="none" w:sz="0" w:space="0" w:color="auto"/>
            <w:right w:val="none" w:sz="0" w:space="0" w:color="auto"/>
          </w:divBdr>
        </w:div>
        <w:div w:id="267660118">
          <w:marLeft w:val="480"/>
          <w:marRight w:val="0"/>
          <w:marTop w:val="0"/>
          <w:marBottom w:val="0"/>
          <w:divBdr>
            <w:top w:val="none" w:sz="0" w:space="0" w:color="auto"/>
            <w:left w:val="none" w:sz="0" w:space="0" w:color="auto"/>
            <w:bottom w:val="none" w:sz="0" w:space="0" w:color="auto"/>
            <w:right w:val="none" w:sz="0" w:space="0" w:color="auto"/>
          </w:divBdr>
        </w:div>
        <w:div w:id="763645984">
          <w:marLeft w:val="480"/>
          <w:marRight w:val="0"/>
          <w:marTop w:val="0"/>
          <w:marBottom w:val="0"/>
          <w:divBdr>
            <w:top w:val="none" w:sz="0" w:space="0" w:color="auto"/>
            <w:left w:val="none" w:sz="0" w:space="0" w:color="auto"/>
            <w:bottom w:val="none" w:sz="0" w:space="0" w:color="auto"/>
            <w:right w:val="none" w:sz="0" w:space="0" w:color="auto"/>
          </w:divBdr>
        </w:div>
        <w:div w:id="438336374">
          <w:marLeft w:val="480"/>
          <w:marRight w:val="0"/>
          <w:marTop w:val="0"/>
          <w:marBottom w:val="0"/>
          <w:divBdr>
            <w:top w:val="none" w:sz="0" w:space="0" w:color="auto"/>
            <w:left w:val="none" w:sz="0" w:space="0" w:color="auto"/>
            <w:bottom w:val="none" w:sz="0" w:space="0" w:color="auto"/>
            <w:right w:val="none" w:sz="0" w:space="0" w:color="auto"/>
          </w:divBdr>
        </w:div>
        <w:div w:id="1740205916">
          <w:marLeft w:val="480"/>
          <w:marRight w:val="0"/>
          <w:marTop w:val="0"/>
          <w:marBottom w:val="0"/>
          <w:divBdr>
            <w:top w:val="none" w:sz="0" w:space="0" w:color="auto"/>
            <w:left w:val="none" w:sz="0" w:space="0" w:color="auto"/>
            <w:bottom w:val="none" w:sz="0" w:space="0" w:color="auto"/>
            <w:right w:val="none" w:sz="0" w:space="0" w:color="auto"/>
          </w:divBdr>
        </w:div>
        <w:div w:id="1566842688">
          <w:marLeft w:val="480"/>
          <w:marRight w:val="0"/>
          <w:marTop w:val="0"/>
          <w:marBottom w:val="0"/>
          <w:divBdr>
            <w:top w:val="none" w:sz="0" w:space="0" w:color="auto"/>
            <w:left w:val="none" w:sz="0" w:space="0" w:color="auto"/>
            <w:bottom w:val="none" w:sz="0" w:space="0" w:color="auto"/>
            <w:right w:val="none" w:sz="0" w:space="0" w:color="auto"/>
          </w:divBdr>
        </w:div>
        <w:div w:id="1413427209">
          <w:marLeft w:val="480"/>
          <w:marRight w:val="0"/>
          <w:marTop w:val="0"/>
          <w:marBottom w:val="0"/>
          <w:divBdr>
            <w:top w:val="none" w:sz="0" w:space="0" w:color="auto"/>
            <w:left w:val="none" w:sz="0" w:space="0" w:color="auto"/>
            <w:bottom w:val="none" w:sz="0" w:space="0" w:color="auto"/>
            <w:right w:val="none" w:sz="0" w:space="0" w:color="auto"/>
          </w:divBdr>
        </w:div>
        <w:div w:id="467630934">
          <w:marLeft w:val="480"/>
          <w:marRight w:val="0"/>
          <w:marTop w:val="0"/>
          <w:marBottom w:val="0"/>
          <w:divBdr>
            <w:top w:val="none" w:sz="0" w:space="0" w:color="auto"/>
            <w:left w:val="none" w:sz="0" w:space="0" w:color="auto"/>
            <w:bottom w:val="none" w:sz="0" w:space="0" w:color="auto"/>
            <w:right w:val="none" w:sz="0" w:space="0" w:color="auto"/>
          </w:divBdr>
        </w:div>
        <w:div w:id="424494895">
          <w:marLeft w:val="480"/>
          <w:marRight w:val="0"/>
          <w:marTop w:val="0"/>
          <w:marBottom w:val="0"/>
          <w:divBdr>
            <w:top w:val="none" w:sz="0" w:space="0" w:color="auto"/>
            <w:left w:val="none" w:sz="0" w:space="0" w:color="auto"/>
            <w:bottom w:val="none" w:sz="0" w:space="0" w:color="auto"/>
            <w:right w:val="none" w:sz="0" w:space="0" w:color="auto"/>
          </w:divBdr>
        </w:div>
        <w:div w:id="1547058157">
          <w:marLeft w:val="480"/>
          <w:marRight w:val="0"/>
          <w:marTop w:val="0"/>
          <w:marBottom w:val="0"/>
          <w:divBdr>
            <w:top w:val="none" w:sz="0" w:space="0" w:color="auto"/>
            <w:left w:val="none" w:sz="0" w:space="0" w:color="auto"/>
            <w:bottom w:val="none" w:sz="0" w:space="0" w:color="auto"/>
            <w:right w:val="none" w:sz="0" w:space="0" w:color="auto"/>
          </w:divBdr>
        </w:div>
        <w:div w:id="1996061986">
          <w:marLeft w:val="480"/>
          <w:marRight w:val="0"/>
          <w:marTop w:val="0"/>
          <w:marBottom w:val="0"/>
          <w:divBdr>
            <w:top w:val="none" w:sz="0" w:space="0" w:color="auto"/>
            <w:left w:val="none" w:sz="0" w:space="0" w:color="auto"/>
            <w:bottom w:val="none" w:sz="0" w:space="0" w:color="auto"/>
            <w:right w:val="none" w:sz="0" w:space="0" w:color="auto"/>
          </w:divBdr>
        </w:div>
        <w:div w:id="991567632">
          <w:marLeft w:val="480"/>
          <w:marRight w:val="0"/>
          <w:marTop w:val="0"/>
          <w:marBottom w:val="0"/>
          <w:divBdr>
            <w:top w:val="none" w:sz="0" w:space="0" w:color="auto"/>
            <w:left w:val="none" w:sz="0" w:space="0" w:color="auto"/>
            <w:bottom w:val="none" w:sz="0" w:space="0" w:color="auto"/>
            <w:right w:val="none" w:sz="0" w:space="0" w:color="auto"/>
          </w:divBdr>
        </w:div>
        <w:div w:id="457459422">
          <w:marLeft w:val="480"/>
          <w:marRight w:val="0"/>
          <w:marTop w:val="0"/>
          <w:marBottom w:val="0"/>
          <w:divBdr>
            <w:top w:val="none" w:sz="0" w:space="0" w:color="auto"/>
            <w:left w:val="none" w:sz="0" w:space="0" w:color="auto"/>
            <w:bottom w:val="none" w:sz="0" w:space="0" w:color="auto"/>
            <w:right w:val="none" w:sz="0" w:space="0" w:color="auto"/>
          </w:divBdr>
        </w:div>
        <w:div w:id="34082032">
          <w:marLeft w:val="480"/>
          <w:marRight w:val="0"/>
          <w:marTop w:val="0"/>
          <w:marBottom w:val="0"/>
          <w:divBdr>
            <w:top w:val="none" w:sz="0" w:space="0" w:color="auto"/>
            <w:left w:val="none" w:sz="0" w:space="0" w:color="auto"/>
            <w:bottom w:val="none" w:sz="0" w:space="0" w:color="auto"/>
            <w:right w:val="none" w:sz="0" w:space="0" w:color="auto"/>
          </w:divBdr>
        </w:div>
        <w:div w:id="1970432331">
          <w:marLeft w:val="480"/>
          <w:marRight w:val="0"/>
          <w:marTop w:val="0"/>
          <w:marBottom w:val="0"/>
          <w:divBdr>
            <w:top w:val="none" w:sz="0" w:space="0" w:color="auto"/>
            <w:left w:val="none" w:sz="0" w:space="0" w:color="auto"/>
            <w:bottom w:val="none" w:sz="0" w:space="0" w:color="auto"/>
            <w:right w:val="none" w:sz="0" w:space="0" w:color="auto"/>
          </w:divBdr>
        </w:div>
        <w:div w:id="2081709504">
          <w:marLeft w:val="480"/>
          <w:marRight w:val="0"/>
          <w:marTop w:val="0"/>
          <w:marBottom w:val="0"/>
          <w:divBdr>
            <w:top w:val="none" w:sz="0" w:space="0" w:color="auto"/>
            <w:left w:val="none" w:sz="0" w:space="0" w:color="auto"/>
            <w:bottom w:val="none" w:sz="0" w:space="0" w:color="auto"/>
            <w:right w:val="none" w:sz="0" w:space="0" w:color="auto"/>
          </w:divBdr>
        </w:div>
        <w:div w:id="596522495">
          <w:marLeft w:val="480"/>
          <w:marRight w:val="0"/>
          <w:marTop w:val="0"/>
          <w:marBottom w:val="0"/>
          <w:divBdr>
            <w:top w:val="none" w:sz="0" w:space="0" w:color="auto"/>
            <w:left w:val="none" w:sz="0" w:space="0" w:color="auto"/>
            <w:bottom w:val="none" w:sz="0" w:space="0" w:color="auto"/>
            <w:right w:val="none" w:sz="0" w:space="0" w:color="auto"/>
          </w:divBdr>
        </w:div>
        <w:div w:id="2003390479">
          <w:marLeft w:val="480"/>
          <w:marRight w:val="0"/>
          <w:marTop w:val="0"/>
          <w:marBottom w:val="0"/>
          <w:divBdr>
            <w:top w:val="none" w:sz="0" w:space="0" w:color="auto"/>
            <w:left w:val="none" w:sz="0" w:space="0" w:color="auto"/>
            <w:bottom w:val="none" w:sz="0" w:space="0" w:color="auto"/>
            <w:right w:val="none" w:sz="0" w:space="0" w:color="auto"/>
          </w:divBdr>
        </w:div>
        <w:div w:id="212272914">
          <w:marLeft w:val="480"/>
          <w:marRight w:val="0"/>
          <w:marTop w:val="0"/>
          <w:marBottom w:val="0"/>
          <w:divBdr>
            <w:top w:val="none" w:sz="0" w:space="0" w:color="auto"/>
            <w:left w:val="none" w:sz="0" w:space="0" w:color="auto"/>
            <w:bottom w:val="none" w:sz="0" w:space="0" w:color="auto"/>
            <w:right w:val="none" w:sz="0" w:space="0" w:color="auto"/>
          </w:divBdr>
        </w:div>
        <w:div w:id="126825451">
          <w:marLeft w:val="480"/>
          <w:marRight w:val="0"/>
          <w:marTop w:val="0"/>
          <w:marBottom w:val="0"/>
          <w:divBdr>
            <w:top w:val="none" w:sz="0" w:space="0" w:color="auto"/>
            <w:left w:val="none" w:sz="0" w:space="0" w:color="auto"/>
            <w:bottom w:val="none" w:sz="0" w:space="0" w:color="auto"/>
            <w:right w:val="none" w:sz="0" w:space="0" w:color="auto"/>
          </w:divBdr>
        </w:div>
        <w:div w:id="1060665507">
          <w:marLeft w:val="480"/>
          <w:marRight w:val="0"/>
          <w:marTop w:val="0"/>
          <w:marBottom w:val="0"/>
          <w:divBdr>
            <w:top w:val="none" w:sz="0" w:space="0" w:color="auto"/>
            <w:left w:val="none" w:sz="0" w:space="0" w:color="auto"/>
            <w:bottom w:val="none" w:sz="0" w:space="0" w:color="auto"/>
            <w:right w:val="none" w:sz="0" w:space="0" w:color="auto"/>
          </w:divBdr>
        </w:div>
        <w:div w:id="2126658018">
          <w:marLeft w:val="480"/>
          <w:marRight w:val="0"/>
          <w:marTop w:val="0"/>
          <w:marBottom w:val="0"/>
          <w:divBdr>
            <w:top w:val="none" w:sz="0" w:space="0" w:color="auto"/>
            <w:left w:val="none" w:sz="0" w:space="0" w:color="auto"/>
            <w:bottom w:val="none" w:sz="0" w:space="0" w:color="auto"/>
            <w:right w:val="none" w:sz="0" w:space="0" w:color="auto"/>
          </w:divBdr>
        </w:div>
      </w:divsChild>
    </w:div>
    <w:div w:id="1921676844">
      <w:bodyDiv w:val="1"/>
      <w:marLeft w:val="0"/>
      <w:marRight w:val="0"/>
      <w:marTop w:val="0"/>
      <w:marBottom w:val="0"/>
      <w:divBdr>
        <w:top w:val="none" w:sz="0" w:space="0" w:color="auto"/>
        <w:left w:val="none" w:sz="0" w:space="0" w:color="auto"/>
        <w:bottom w:val="none" w:sz="0" w:space="0" w:color="auto"/>
        <w:right w:val="none" w:sz="0" w:space="0" w:color="auto"/>
      </w:divBdr>
    </w:div>
    <w:div w:id="1922055136">
      <w:bodyDiv w:val="1"/>
      <w:marLeft w:val="0"/>
      <w:marRight w:val="0"/>
      <w:marTop w:val="0"/>
      <w:marBottom w:val="0"/>
      <w:divBdr>
        <w:top w:val="none" w:sz="0" w:space="0" w:color="auto"/>
        <w:left w:val="none" w:sz="0" w:space="0" w:color="auto"/>
        <w:bottom w:val="none" w:sz="0" w:space="0" w:color="auto"/>
        <w:right w:val="none" w:sz="0" w:space="0" w:color="auto"/>
      </w:divBdr>
    </w:div>
    <w:div w:id="1922133697">
      <w:bodyDiv w:val="1"/>
      <w:marLeft w:val="0"/>
      <w:marRight w:val="0"/>
      <w:marTop w:val="0"/>
      <w:marBottom w:val="0"/>
      <w:divBdr>
        <w:top w:val="none" w:sz="0" w:space="0" w:color="auto"/>
        <w:left w:val="none" w:sz="0" w:space="0" w:color="auto"/>
        <w:bottom w:val="none" w:sz="0" w:space="0" w:color="auto"/>
        <w:right w:val="none" w:sz="0" w:space="0" w:color="auto"/>
      </w:divBdr>
    </w:div>
    <w:div w:id="1922520653">
      <w:bodyDiv w:val="1"/>
      <w:marLeft w:val="0"/>
      <w:marRight w:val="0"/>
      <w:marTop w:val="0"/>
      <w:marBottom w:val="0"/>
      <w:divBdr>
        <w:top w:val="none" w:sz="0" w:space="0" w:color="auto"/>
        <w:left w:val="none" w:sz="0" w:space="0" w:color="auto"/>
        <w:bottom w:val="none" w:sz="0" w:space="0" w:color="auto"/>
        <w:right w:val="none" w:sz="0" w:space="0" w:color="auto"/>
      </w:divBdr>
    </w:div>
    <w:div w:id="1923299900">
      <w:bodyDiv w:val="1"/>
      <w:marLeft w:val="0"/>
      <w:marRight w:val="0"/>
      <w:marTop w:val="0"/>
      <w:marBottom w:val="0"/>
      <w:divBdr>
        <w:top w:val="none" w:sz="0" w:space="0" w:color="auto"/>
        <w:left w:val="none" w:sz="0" w:space="0" w:color="auto"/>
        <w:bottom w:val="none" w:sz="0" w:space="0" w:color="auto"/>
        <w:right w:val="none" w:sz="0" w:space="0" w:color="auto"/>
      </w:divBdr>
    </w:div>
    <w:div w:id="1923836490">
      <w:bodyDiv w:val="1"/>
      <w:marLeft w:val="0"/>
      <w:marRight w:val="0"/>
      <w:marTop w:val="0"/>
      <w:marBottom w:val="0"/>
      <w:divBdr>
        <w:top w:val="none" w:sz="0" w:space="0" w:color="auto"/>
        <w:left w:val="none" w:sz="0" w:space="0" w:color="auto"/>
        <w:bottom w:val="none" w:sz="0" w:space="0" w:color="auto"/>
        <w:right w:val="none" w:sz="0" w:space="0" w:color="auto"/>
      </w:divBdr>
    </w:div>
    <w:div w:id="1923875043">
      <w:bodyDiv w:val="1"/>
      <w:marLeft w:val="0"/>
      <w:marRight w:val="0"/>
      <w:marTop w:val="0"/>
      <w:marBottom w:val="0"/>
      <w:divBdr>
        <w:top w:val="none" w:sz="0" w:space="0" w:color="auto"/>
        <w:left w:val="none" w:sz="0" w:space="0" w:color="auto"/>
        <w:bottom w:val="none" w:sz="0" w:space="0" w:color="auto"/>
        <w:right w:val="none" w:sz="0" w:space="0" w:color="auto"/>
      </w:divBdr>
    </w:div>
    <w:div w:id="1923878722">
      <w:bodyDiv w:val="1"/>
      <w:marLeft w:val="0"/>
      <w:marRight w:val="0"/>
      <w:marTop w:val="0"/>
      <w:marBottom w:val="0"/>
      <w:divBdr>
        <w:top w:val="none" w:sz="0" w:space="0" w:color="auto"/>
        <w:left w:val="none" w:sz="0" w:space="0" w:color="auto"/>
        <w:bottom w:val="none" w:sz="0" w:space="0" w:color="auto"/>
        <w:right w:val="none" w:sz="0" w:space="0" w:color="auto"/>
      </w:divBdr>
    </w:div>
    <w:div w:id="1924025315">
      <w:bodyDiv w:val="1"/>
      <w:marLeft w:val="0"/>
      <w:marRight w:val="0"/>
      <w:marTop w:val="0"/>
      <w:marBottom w:val="0"/>
      <w:divBdr>
        <w:top w:val="none" w:sz="0" w:space="0" w:color="auto"/>
        <w:left w:val="none" w:sz="0" w:space="0" w:color="auto"/>
        <w:bottom w:val="none" w:sz="0" w:space="0" w:color="auto"/>
        <w:right w:val="none" w:sz="0" w:space="0" w:color="auto"/>
      </w:divBdr>
    </w:div>
    <w:div w:id="1924141444">
      <w:bodyDiv w:val="1"/>
      <w:marLeft w:val="0"/>
      <w:marRight w:val="0"/>
      <w:marTop w:val="0"/>
      <w:marBottom w:val="0"/>
      <w:divBdr>
        <w:top w:val="none" w:sz="0" w:space="0" w:color="auto"/>
        <w:left w:val="none" w:sz="0" w:space="0" w:color="auto"/>
        <w:bottom w:val="none" w:sz="0" w:space="0" w:color="auto"/>
        <w:right w:val="none" w:sz="0" w:space="0" w:color="auto"/>
      </w:divBdr>
    </w:div>
    <w:div w:id="1924214357">
      <w:bodyDiv w:val="1"/>
      <w:marLeft w:val="0"/>
      <w:marRight w:val="0"/>
      <w:marTop w:val="0"/>
      <w:marBottom w:val="0"/>
      <w:divBdr>
        <w:top w:val="none" w:sz="0" w:space="0" w:color="auto"/>
        <w:left w:val="none" w:sz="0" w:space="0" w:color="auto"/>
        <w:bottom w:val="none" w:sz="0" w:space="0" w:color="auto"/>
        <w:right w:val="none" w:sz="0" w:space="0" w:color="auto"/>
      </w:divBdr>
    </w:div>
    <w:div w:id="1924216322">
      <w:bodyDiv w:val="1"/>
      <w:marLeft w:val="0"/>
      <w:marRight w:val="0"/>
      <w:marTop w:val="0"/>
      <w:marBottom w:val="0"/>
      <w:divBdr>
        <w:top w:val="none" w:sz="0" w:space="0" w:color="auto"/>
        <w:left w:val="none" w:sz="0" w:space="0" w:color="auto"/>
        <w:bottom w:val="none" w:sz="0" w:space="0" w:color="auto"/>
        <w:right w:val="none" w:sz="0" w:space="0" w:color="auto"/>
      </w:divBdr>
    </w:div>
    <w:div w:id="1924533470">
      <w:bodyDiv w:val="1"/>
      <w:marLeft w:val="0"/>
      <w:marRight w:val="0"/>
      <w:marTop w:val="0"/>
      <w:marBottom w:val="0"/>
      <w:divBdr>
        <w:top w:val="none" w:sz="0" w:space="0" w:color="auto"/>
        <w:left w:val="none" w:sz="0" w:space="0" w:color="auto"/>
        <w:bottom w:val="none" w:sz="0" w:space="0" w:color="auto"/>
        <w:right w:val="none" w:sz="0" w:space="0" w:color="auto"/>
      </w:divBdr>
    </w:div>
    <w:div w:id="1924684158">
      <w:marLeft w:val="480"/>
      <w:marRight w:val="0"/>
      <w:marTop w:val="0"/>
      <w:marBottom w:val="0"/>
      <w:divBdr>
        <w:top w:val="none" w:sz="0" w:space="0" w:color="auto"/>
        <w:left w:val="none" w:sz="0" w:space="0" w:color="auto"/>
        <w:bottom w:val="none" w:sz="0" w:space="0" w:color="auto"/>
        <w:right w:val="none" w:sz="0" w:space="0" w:color="auto"/>
      </w:divBdr>
    </w:div>
    <w:div w:id="1924752358">
      <w:bodyDiv w:val="1"/>
      <w:marLeft w:val="0"/>
      <w:marRight w:val="0"/>
      <w:marTop w:val="0"/>
      <w:marBottom w:val="0"/>
      <w:divBdr>
        <w:top w:val="none" w:sz="0" w:space="0" w:color="auto"/>
        <w:left w:val="none" w:sz="0" w:space="0" w:color="auto"/>
        <w:bottom w:val="none" w:sz="0" w:space="0" w:color="auto"/>
        <w:right w:val="none" w:sz="0" w:space="0" w:color="auto"/>
      </w:divBdr>
    </w:div>
    <w:div w:id="1924800594">
      <w:bodyDiv w:val="1"/>
      <w:marLeft w:val="0"/>
      <w:marRight w:val="0"/>
      <w:marTop w:val="0"/>
      <w:marBottom w:val="0"/>
      <w:divBdr>
        <w:top w:val="none" w:sz="0" w:space="0" w:color="auto"/>
        <w:left w:val="none" w:sz="0" w:space="0" w:color="auto"/>
        <w:bottom w:val="none" w:sz="0" w:space="0" w:color="auto"/>
        <w:right w:val="none" w:sz="0" w:space="0" w:color="auto"/>
      </w:divBdr>
    </w:div>
    <w:div w:id="1924877811">
      <w:bodyDiv w:val="1"/>
      <w:marLeft w:val="0"/>
      <w:marRight w:val="0"/>
      <w:marTop w:val="0"/>
      <w:marBottom w:val="0"/>
      <w:divBdr>
        <w:top w:val="none" w:sz="0" w:space="0" w:color="auto"/>
        <w:left w:val="none" w:sz="0" w:space="0" w:color="auto"/>
        <w:bottom w:val="none" w:sz="0" w:space="0" w:color="auto"/>
        <w:right w:val="none" w:sz="0" w:space="0" w:color="auto"/>
      </w:divBdr>
    </w:div>
    <w:div w:id="1924949352">
      <w:bodyDiv w:val="1"/>
      <w:marLeft w:val="0"/>
      <w:marRight w:val="0"/>
      <w:marTop w:val="0"/>
      <w:marBottom w:val="0"/>
      <w:divBdr>
        <w:top w:val="none" w:sz="0" w:space="0" w:color="auto"/>
        <w:left w:val="none" w:sz="0" w:space="0" w:color="auto"/>
        <w:bottom w:val="none" w:sz="0" w:space="0" w:color="auto"/>
        <w:right w:val="none" w:sz="0" w:space="0" w:color="auto"/>
      </w:divBdr>
    </w:div>
    <w:div w:id="1924989881">
      <w:bodyDiv w:val="1"/>
      <w:marLeft w:val="0"/>
      <w:marRight w:val="0"/>
      <w:marTop w:val="0"/>
      <w:marBottom w:val="0"/>
      <w:divBdr>
        <w:top w:val="none" w:sz="0" w:space="0" w:color="auto"/>
        <w:left w:val="none" w:sz="0" w:space="0" w:color="auto"/>
        <w:bottom w:val="none" w:sz="0" w:space="0" w:color="auto"/>
        <w:right w:val="none" w:sz="0" w:space="0" w:color="auto"/>
      </w:divBdr>
    </w:div>
    <w:div w:id="1925063460">
      <w:bodyDiv w:val="1"/>
      <w:marLeft w:val="0"/>
      <w:marRight w:val="0"/>
      <w:marTop w:val="0"/>
      <w:marBottom w:val="0"/>
      <w:divBdr>
        <w:top w:val="none" w:sz="0" w:space="0" w:color="auto"/>
        <w:left w:val="none" w:sz="0" w:space="0" w:color="auto"/>
        <w:bottom w:val="none" w:sz="0" w:space="0" w:color="auto"/>
        <w:right w:val="none" w:sz="0" w:space="0" w:color="auto"/>
      </w:divBdr>
    </w:div>
    <w:div w:id="1925332875">
      <w:bodyDiv w:val="1"/>
      <w:marLeft w:val="0"/>
      <w:marRight w:val="0"/>
      <w:marTop w:val="0"/>
      <w:marBottom w:val="0"/>
      <w:divBdr>
        <w:top w:val="none" w:sz="0" w:space="0" w:color="auto"/>
        <w:left w:val="none" w:sz="0" w:space="0" w:color="auto"/>
        <w:bottom w:val="none" w:sz="0" w:space="0" w:color="auto"/>
        <w:right w:val="none" w:sz="0" w:space="0" w:color="auto"/>
      </w:divBdr>
    </w:div>
    <w:div w:id="1925335957">
      <w:marLeft w:val="480"/>
      <w:marRight w:val="0"/>
      <w:marTop w:val="0"/>
      <w:marBottom w:val="0"/>
      <w:divBdr>
        <w:top w:val="none" w:sz="0" w:space="0" w:color="auto"/>
        <w:left w:val="none" w:sz="0" w:space="0" w:color="auto"/>
        <w:bottom w:val="none" w:sz="0" w:space="0" w:color="auto"/>
        <w:right w:val="none" w:sz="0" w:space="0" w:color="auto"/>
      </w:divBdr>
    </w:div>
    <w:div w:id="1925646117">
      <w:bodyDiv w:val="1"/>
      <w:marLeft w:val="0"/>
      <w:marRight w:val="0"/>
      <w:marTop w:val="0"/>
      <w:marBottom w:val="0"/>
      <w:divBdr>
        <w:top w:val="none" w:sz="0" w:space="0" w:color="auto"/>
        <w:left w:val="none" w:sz="0" w:space="0" w:color="auto"/>
        <w:bottom w:val="none" w:sz="0" w:space="0" w:color="auto"/>
        <w:right w:val="none" w:sz="0" w:space="0" w:color="auto"/>
      </w:divBdr>
    </w:div>
    <w:div w:id="1925869334">
      <w:bodyDiv w:val="1"/>
      <w:marLeft w:val="0"/>
      <w:marRight w:val="0"/>
      <w:marTop w:val="0"/>
      <w:marBottom w:val="0"/>
      <w:divBdr>
        <w:top w:val="none" w:sz="0" w:space="0" w:color="auto"/>
        <w:left w:val="none" w:sz="0" w:space="0" w:color="auto"/>
        <w:bottom w:val="none" w:sz="0" w:space="0" w:color="auto"/>
        <w:right w:val="none" w:sz="0" w:space="0" w:color="auto"/>
      </w:divBdr>
    </w:div>
    <w:div w:id="1926106436">
      <w:bodyDiv w:val="1"/>
      <w:marLeft w:val="0"/>
      <w:marRight w:val="0"/>
      <w:marTop w:val="0"/>
      <w:marBottom w:val="0"/>
      <w:divBdr>
        <w:top w:val="none" w:sz="0" w:space="0" w:color="auto"/>
        <w:left w:val="none" w:sz="0" w:space="0" w:color="auto"/>
        <w:bottom w:val="none" w:sz="0" w:space="0" w:color="auto"/>
        <w:right w:val="none" w:sz="0" w:space="0" w:color="auto"/>
      </w:divBdr>
    </w:div>
    <w:div w:id="1926185933">
      <w:bodyDiv w:val="1"/>
      <w:marLeft w:val="0"/>
      <w:marRight w:val="0"/>
      <w:marTop w:val="0"/>
      <w:marBottom w:val="0"/>
      <w:divBdr>
        <w:top w:val="none" w:sz="0" w:space="0" w:color="auto"/>
        <w:left w:val="none" w:sz="0" w:space="0" w:color="auto"/>
        <w:bottom w:val="none" w:sz="0" w:space="0" w:color="auto"/>
        <w:right w:val="none" w:sz="0" w:space="0" w:color="auto"/>
      </w:divBdr>
    </w:div>
    <w:div w:id="1926455935">
      <w:bodyDiv w:val="1"/>
      <w:marLeft w:val="0"/>
      <w:marRight w:val="0"/>
      <w:marTop w:val="0"/>
      <w:marBottom w:val="0"/>
      <w:divBdr>
        <w:top w:val="none" w:sz="0" w:space="0" w:color="auto"/>
        <w:left w:val="none" w:sz="0" w:space="0" w:color="auto"/>
        <w:bottom w:val="none" w:sz="0" w:space="0" w:color="auto"/>
        <w:right w:val="none" w:sz="0" w:space="0" w:color="auto"/>
      </w:divBdr>
    </w:div>
    <w:div w:id="1926500047">
      <w:bodyDiv w:val="1"/>
      <w:marLeft w:val="0"/>
      <w:marRight w:val="0"/>
      <w:marTop w:val="0"/>
      <w:marBottom w:val="0"/>
      <w:divBdr>
        <w:top w:val="none" w:sz="0" w:space="0" w:color="auto"/>
        <w:left w:val="none" w:sz="0" w:space="0" w:color="auto"/>
        <w:bottom w:val="none" w:sz="0" w:space="0" w:color="auto"/>
        <w:right w:val="none" w:sz="0" w:space="0" w:color="auto"/>
      </w:divBdr>
    </w:div>
    <w:div w:id="1926567335">
      <w:bodyDiv w:val="1"/>
      <w:marLeft w:val="0"/>
      <w:marRight w:val="0"/>
      <w:marTop w:val="0"/>
      <w:marBottom w:val="0"/>
      <w:divBdr>
        <w:top w:val="none" w:sz="0" w:space="0" w:color="auto"/>
        <w:left w:val="none" w:sz="0" w:space="0" w:color="auto"/>
        <w:bottom w:val="none" w:sz="0" w:space="0" w:color="auto"/>
        <w:right w:val="none" w:sz="0" w:space="0" w:color="auto"/>
      </w:divBdr>
    </w:div>
    <w:div w:id="1926572797">
      <w:marLeft w:val="480"/>
      <w:marRight w:val="0"/>
      <w:marTop w:val="0"/>
      <w:marBottom w:val="0"/>
      <w:divBdr>
        <w:top w:val="none" w:sz="0" w:space="0" w:color="auto"/>
        <w:left w:val="none" w:sz="0" w:space="0" w:color="auto"/>
        <w:bottom w:val="none" w:sz="0" w:space="0" w:color="auto"/>
        <w:right w:val="none" w:sz="0" w:space="0" w:color="auto"/>
      </w:divBdr>
    </w:div>
    <w:div w:id="1926649155">
      <w:bodyDiv w:val="1"/>
      <w:marLeft w:val="0"/>
      <w:marRight w:val="0"/>
      <w:marTop w:val="0"/>
      <w:marBottom w:val="0"/>
      <w:divBdr>
        <w:top w:val="none" w:sz="0" w:space="0" w:color="auto"/>
        <w:left w:val="none" w:sz="0" w:space="0" w:color="auto"/>
        <w:bottom w:val="none" w:sz="0" w:space="0" w:color="auto"/>
        <w:right w:val="none" w:sz="0" w:space="0" w:color="auto"/>
      </w:divBdr>
    </w:div>
    <w:div w:id="1926717431">
      <w:bodyDiv w:val="1"/>
      <w:marLeft w:val="0"/>
      <w:marRight w:val="0"/>
      <w:marTop w:val="0"/>
      <w:marBottom w:val="0"/>
      <w:divBdr>
        <w:top w:val="none" w:sz="0" w:space="0" w:color="auto"/>
        <w:left w:val="none" w:sz="0" w:space="0" w:color="auto"/>
        <w:bottom w:val="none" w:sz="0" w:space="0" w:color="auto"/>
        <w:right w:val="none" w:sz="0" w:space="0" w:color="auto"/>
      </w:divBdr>
    </w:div>
    <w:div w:id="1926955485">
      <w:marLeft w:val="480"/>
      <w:marRight w:val="0"/>
      <w:marTop w:val="0"/>
      <w:marBottom w:val="0"/>
      <w:divBdr>
        <w:top w:val="none" w:sz="0" w:space="0" w:color="auto"/>
        <w:left w:val="none" w:sz="0" w:space="0" w:color="auto"/>
        <w:bottom w:val="none" w:sz="0" w:space="0" w:color="auto"/>
        <w:right w:val="none" w:sz="0" w:space="0" w:color="auto"/>
      </w:divBdr>
    </w:div>
    <w:div w:id="1927300035">
      <w:bodyDiv w:val="1"/>
      <w:marLeft w:val="0"/>
      <w:marRight w:val="0"/>
      <w:marTop w:val="0"/>
      <w:marBottom w:val="0"/>
      <w:divBdr>
        <w:top w:val="none" w:sz="0" w:space="0" w:color="auto"/>
        <w:left w:val="none" w:sz="0" w:space="0" w:color="auto"/>
        <w:bottom w:val="none" w:sz="0" w:space="0" w:color="auto"/>
        <w:right w:val="none" w:sz="0" w:space="0" w:color="auto"/>
      </w:divBdr>
    </w:div>
    <w:div w:id="1927496213">
      <w:bodyDiv w:val="1"/>
      <w:marLeft w:val="0"/>
      <w:marRight w:val="0"/>
      <w:marTop w:val="0"/>
      <w:marBottom w:val="0"/>
      <w:divBdr>
        <w:top w:val="none" w:sz="0" w:space="0" w:color="auto"/>
        <w:left w:val="none" w:sz="0" w:space="0" w:color="auto"/>
        <w:bottom w:val="none" w:sz="0" w:space="0" w:color="auto"/>
        <w:right w:val="none" w:sz="0" w:space="0" w:color="auto"/>
      </w:divBdr>
    </w:div>
    <w:div w:id="1927690429">
      <w:bodyDiv w:val="1"/>
      <w:marLeft w:val="0"/>
      <w:marRight w:val="0"/>
      <w:marTop w:val="0"/>
      <w:marBottom w:val="0"/>
      <w:divBdr>
        <w:top w:val="none" w:sz="0" w:space="0" w:color="auto"/>
        <w:left w:val="none" w:sz="0" w:space="0" w:color="auto"/>
        <w:bottom w:val="none" w:sz="0" w:space="0" w:color="auto"/>
        <w:right w:val="none" w:sz="0" w:space="0" w:color="auto"/>
      </w:divBdr>
    </w:div>
    <w:div w:id="1928266490">
      <w:marLeft w:val="480"/>
      <w:marRight w:val="0"/>
      <w:marTop w:val="0"/>
      <w:marBottom w:val="0"/>
      <w:divBdr>
        <w:top w:val="none" w:sz="0" w:space="0" w:color="auto"/>
        <w:left w:val="none" w:sz="0" w:space="0" w:color="auto"/>
        <w:bottom w:val="none" w:sz="0" w:space="0" w:color="auto"/>
        <w:right w:val="none" w:sz="0" w:space="0" w:color="auto"/>
      </w:divBdr>
    </w:div>
    <w:div w:id="1928272196">
      <w:bodyDiv w:val="1"/>
      <w:marLeft w:val="0"/>
      <w:marRight w:val="0"/>
      <w:marTop w:val="0"/>
      <w:marBottom w:val="0"/>
      <w:divBdr>
        <w:top w:val="none" w:sz="0" w:space="0" w:color="auto"/>
        <w:left w:val="none" w:sz="0" w:space="0" w:color="auto"/>
        <w:bottom w:val="none" w:sz="0" w:space="0" w:color="auto"/>
        <w:right w:val="none" w:sz="0" w:space="0" w:color="auto"/>
      </w:divBdr>
    </w:div>
    <w:div w:id="1928801850">
      <w:bodyDiv w:val="1"/>
      <w:marLeft w:val="0"/>
      <w:marRight w:val="0"/>
      <w:marTop w:val="0"/>
      <w:marBottom w:val="0"/>
      <w:divBdr>
        <w:top w:val="none" w:sz="0" w:space="0" w:color="auto"/>
        <w:left w:val="none" w:sz="0" w:space="0" w:color="auto"/>
        <w:bottom w:val="none" w:sz="0" w:space="0" w:color="auto"/>
        <w:right w:val="none" w:sz="0" w:space="0" w:color="auto"/>
      </w:divBdr>
    </w:div>
    <w:div w:id="1928952450">
      <w:bodyDiv w:val="1"/>
      <w:marLeft w:val="0"/>
      <w:marRight w:val="0"/>
      <w:marTop w:val="0"/>
      <w:marBottom w:val="0"/>
      <w:divBdr>
        <w:top w:val="none" w:sz="0" w:space="0" w:color="auto"/>
        <w:left w:val="none" w:sz="0" w:space="0" w:color="auto"/>
        <w:bottom w:val="none" w:sz="0" w:space="0" w:color="auto"/>
        <w:right w:val="none" w:sz="0" w:space="0" w:color="auto"/>
      </w:divBdr>
    </w:div>
    <w:div w:id="1928997493">
      <w:bodyDiv w:val="1"/>
      <w:marLeft w:val="0"/>
      <w:marRight w:val="0"/>
      <w:marTop w:val="0"/>
      <w:marBottom w:val="0"/>
      <w:divBdr>
        <w:top w:val="none" w:sz="0" w:space="0" w:color="auto"/>
        <w:left w:val="none" w:sz="0" w:space="0" w:color="auto"/>
        <w:bottom w:val="none" w:sz="0" w:space="0" w:color="auto"/>
        <w:right w:val="none" w:sz="0" w:space="0" w:color="auto"/>
      </w:divBdr>
      <w:divsChild>
        <w:div w:id="2082632921">
          <w:marLeft w:val="480"/>
          <w:marRight w:val="0"/>
          <w:marTop w:val="0"/>
          <w:marBottom w:val="0"/>
          <w:divBdr>
            <w:top w:val="none" w:sz="0" w:space="0" w:color="auto"/>
            <w:left w:val="none" w:sz="0" w:space="0" w:color="auto"/>
            <w:bottom w:val="none" w:sz="0" w:space="0" w:color="auto"/>
            <w:right w:val="none" w:sz="0" w:space="0" w:color="auto"/>
          </w:divBdr>
        </w:div>
        <w:div w:id="1716348833">
          <w:marLeft w:val="480"/>
          <w:marRight w:val="0"/>
          <w:marTop w:val="0"/>
          <w:marBottom w:val="0"/>
          <w:divBdr>
            <w:top w:val="none" w:sz="0" w:space="0" w:color="auto"/>
            <w:left w:val="none" w:sz="0" w:space="0" w:color="auto"/>
            <w:bottom w:val="none" w:sz="0" w:space="0" w:color="auto"/>
            <w:right w:val="none" w:sz="0" w:space="0" w:color="auto"/>
          </w:divBdr>
        </w:div>
        <w:div w:id="647632181">
          <w:marLeft w:val="480"/>
          <w:marRight w:val="0"/>
          <w:marTop w:val="0"/>
          <w:marBottom w:val="0"/>
          <w:divBdr>
            <w:top w:val="none" w:sz="0" w:space="0" w:color="auto"/>
            <w:left w:val="none" w:sz="0" w:space="0" w:color="auto"/>
            <w:bottom w:val="none" w:sz="0" w:space="0" w:color="auto"/>
            <w:right w:val="none" w:sz="0" w:space="0" w:color="auto"/>
          </w:divBdr>
        </w:div>
        <w:div w:id="459342993">
          <w:marLeft w:val="480"/>
          <w:marRight w:val="0"/>
          <w:marTop w:val="0"/>
          <w:marBottom w:val="0"/>
          <w:divBdr>
            <w:top w:val="none" w:sz="0" w:space="0" w:color="auto"/>
            <w:left w:val="none" w:sz="0" w:space="0" w:color="auto"/>
            <w:bottom w:val="none" w:sz="0" w:space="0" w:color="auto"/>
            <w:right w:val="none" w:sz="0" w:space="0" w:color="auto"/>
          </w:divBdr>
        </w:div>
        <w:div w:id="1110129520">
          <w:marLeft w:val="480"/>
          <w:marRight w:val="0"/>
          <w:marTop w:val="0"/>
          <w:marBottom w:val="0"/>
          <w:divBdr>
            <w:top w:val="none" w:sz="0" w:space="0" w:color="auto"/>
            <w:left w:val="none" w:sz="0" w:space="0" w:color="auto"/>
            <w:bottom w:val="none" w:sz="0" w:space="0" w:color="auto"/>
            <w:right w:val="none" w:sz="0" w:space="0" w:color="auto"/>
          </w:divBdr>
        </w:div>
        <w:div w:id="1494175611">
          <w:marLeft w:val="480"/>
          <w:marRight w:val="0"/>
          <w:marTop w:val="0"/>
          <w:marBottom w:val="0"/>
          <w:divBdr>
            <w:top w:val="none" w:sz="0" w:space="0" w:color="auto"/>
            <w:left w:val="none" w:sz="0" w:space="0" w:color="auto"/>
            <w:bottom w:val="none" w:sz="0" w:space="0" w:color="auto"/>
            <w:right w:val="none" w:sz="0" w:space="0" w:color="auto"/>
          </w:divBdr>
        </w:div>
        <w:div w:id="1269003779">
          <w:marLeft w:val="480"/>
          <w:marRight w:val="0"/>
          <w:marTop w:val="0"/>
          <w:marBottom w:val="0"/>
          <w:divBdr>
            <w:top w:val="none" w:sz="0" w:space="0" w:color="auto"/>
            <w:left w:val="none" w:sz="0" w:space="0" w:color="auto"/>
            <w:bottom w:val="none" w:sz="0" w:space="0" w:color="auto"/>
            <w:right w:val="none" w:sz="0" w:space="0" w:color="auto"/>
          </w:divBdr>
        </w:div>
        <w:div w:id="2111928409">
          <w:marLeft w:val="480"/>
          <w:marRight w:val="0"/>
          <w:marTop w:val="0"/>
          <w:marBottom w:val="0"/>
          <w:divBdr>
            <w:top w:val="none" w:sz="0" w:space="0" w:color="auto"/>
            <w:left w:val="none" w:sz="0" w:space="0" w:color="auto"/>
            <w:bottom w:val="none" w:sz="0" w:space="0" w:color="auto"/>
            <w:right w:val="none" w:sz="0" w:space="0" w:color="auto"/>
          </w:divBdr>
        </w:div>
        <w:div w:id="491070928">
          <w:marLeft w:val="480"/>
          <w:marRight w:val="0"/>
          <w:marTop w:val="0"/>
          <w:marBottom w:val="0"/>
          <w:divBdr>
            <w:top w:val="none" w:sz="0" w:space="0" w:color="auto"/>
            <w:left w:val="none" w:sz="0" w:space="0" w:color="auto"/>
            <w:bottom w:val="none" w:sz="0" w:space="0" w:color="auto"/>
            <w:right w:val="none" w:sz="0" w:space="0" w:color="auto"/>
          </w:divBdr>
        </w:div>
        <w:div w:id="707873639">
          <w:marLeft w:val="480"/>
          <w:marRight w:val="0"/>
          <w:marTop w:val="0"/>
          <w:marBottom w:val="0"/>
          <w:divBdr>
            <w:top w:val="none" w:sz="0" w:space="0" w:color="auto"/>
            <w:left w:val="none" w:sz="0" w:space="0" w:color="auto"/>
            <w:bottom w:val="none" w:sz="0" w:space="0" w:color="auto"/>
            <w:right w:val="none" w:sz="0" w:space="0" w:color="auto"/>
          </w:divBdr>
        </w:div>
        <w:div w:id="1389035931">
          <w:marLeft w:val="480"/>
          <w:marRight w:val="0"/>
          <w:marTop w:val="0"/>
          <w:marBottom w:val="0"/>
          <w:divBdr>
            <w:top w:val="none" w:sz="0" w:space="0" w:color="auto"/>
            <w:left w:val="none" w:sz="0" w:space="0" w:color="auto"/>
            <w:bottom w:val="none" w:sz="0" w:space="0" w:color="auto"/>
            <w:right w:val="none" w:sz="0" w:space="0" w:color="auto"/>
          </w:divBdr>
        </w:div>
        <w:div w:id="420875485">
          <w:marLeft w:val="480"/>
          <w:marRight w:val="0"/>
          <w:marTop w:val="0"/>
          <w:marBottom w:val="0"/>
          <w:divBdr>
            <w:top w:val="none" w:sz="0" w:space="0" w:color="auto"/>
            <w:left w:val="none" w:sz="0" w:space="0" w:color="auto"/>
            <w:bottom w:val="none" w:sz="0" w:space="0" w:color="auto"/>
            <w:right w:val="none" w:sz="0" w:space="0" w:color="auto"/>
          </w:divBdr>
        </w:div>
        <w:div w:id="146096904">
          <w:marLeft w:val="480"/>
          <w:marRight w:val="0"/>
          <w:marTop w:val="0"/>
          <w:marBottom w:val="0"/>
          <w:divBdr>
            <w:top w:val="none" w:sz="0" w:space="0" w:color="auto"/>
            <w:left w:val="none" w:sz="0" w:space="0" w:color="auto"/>
            <w:bottom w:val="none" w:sz="0" w:space="0" w:color="auto"/>
            <w:right w:val="none" w:sz="0" w:space="0" w:color="auto"/>
          </w:divBdr>
        </w:div>
        <w:div w:id="615718377">
          <w:marLeft w:val="480"/>
          <w:marRight w:val="0"/>
          <w:marTop w:val="0"/>
          <w:marBottom w:val="0"/>
          <w:divBdr>
            <w:top w:val="none" w:sz="0" w:space="0" w:color="auto"/>
            <w:left w:val="none" w:sz="0" w:space="0" w:color="auto"/>
            <w:bottom w:val="none" w:sz="0" w:space="0" w:color="auto"/>
            <w:right w:val="none" w:sz="0" w:space="0" w:color="auto"/>
          </w:divBdr>
        </w:div>
        <w:div w:id="384259270">
          <w:marLeft w:val="480"/>
          <w:marRight w:val="0"/>
          <w:marTop w:val="0"/>
          <w:marBottom w:val="0"/>
          <w:divBdr>
            <w:top w:val="none" w:sz="0" w:space="0" w:color="auto"/>
            <w:left w:val="none" w:sz="0" w:space="0" w:color="auto"/>
            <w:bottom w:val="none" w:sz="0" w:space="0" w:color="auto"/>
            <w:right w:val="none" w:sz="0" w:space="0" w:color="auto"/>
          </w:divBdr>
        </w:div>
        <w:div w:id="1149050872">
          <w:marLeft w:val="480"/>
          <w:marRight w:val="0"/>
          <w:marTop w:val="0"/>
          <w:marBottom w:val="0"/>
          <w:divBdr>
            <w:top w:val="none" w:sz="0" w:space="0" w:color="auto"/>
            <w:left w:val="none" w:sz="0" w:space="0" w:color="auto"/>
            <w:bottom w:val="none" w:sz="0" w:space="0" w:color="auto"/>
            <w:right w:val="none" w:sz="0" w:space="0" w:color="auto"/>
          </w:divBdr>
        </w:div>
        <w:div w:id="55857698">
          <w:marLeft w:val="480"/>
          <w:marRight w:val="0"/>
          <w:marTop w:val="0"/>
          <w:marBottom w:val="0"/>
          <w:divBdr>
            <w:top w:val="none" w:sz="0" w:space="0" w:color="auto"/>
            <w:left w:val="none" w:sz="0" w:space="0" w:color="auto"/>
            <w:bottom w:val="none" w:sz="0" w:space="0" w:color="auto"/>
            <w:right w:val="none" w:sz="0" w:space="0" w:color="auto"/>
          </w:divBdr>
        </w:div>
        <w:div w:id="1917013693">
          <w:marLeft w:val="480"/>
          <w:marRight w:val="0"/>
          <w:marTop w:val="0"/>
          <w:marBottom w:val="0"/>
          <w:divBdr>
            <w:top w:val="none" w:sz="0" w:space="0" w:color="auto"/>
            <w:left w:val="none" w:sz="0" w:space="0" w:color="auto"/>
            <w:bottom w:val="none" w:sz="0" w:space="0" w:color="auto"/>
            <w:right w:val="none" w:sz="0" w:space="0" w:color="auto"/>
          </w:divBdr>
        </w:div>
        <w:div w:id="1468203782">
          <w:marLeft w:val="480"/>
          <w:marRight w:val="0"/>
          <w:marTop w:val="0"/>
          <w:marBottom w:val="0"/>
          <w:divBdr>
            <w:top w:val="none" w:sz="0" w:space="0" w:color="auto"/>
            <w:left w:val="none" w:sz="0" w:space="0" w:color="auto"/>
            <w:bottom w:val="none" w:sz="0" w:space="0" w:color="auto"/>
            <w:right w:val="none" w:sz="0" w:space="0" w:color="auto"/>
          </w:divBdr>
        </w:div>
        <w:div w:id="143133788">
          <w:marLeft w:val="480"/>
          <w:marRight w:val="0"/>
          <w:marTop w:val="0"/>
          <w:marBottom w:val="0"/>
          <w:divBdr>
            <w:top w:val="none" w:sz="0" w:space="0" w:color="auto"/>
            <w:left w:val="none" w:sz="0" w:space="0" w:color="auto"/>
            <w:bottom w:val="none" w:sz="0" w:space="0" w:color="auto"/>
            <w:right w:val="none" w:sz="0" w:space="0" w:color="auto"/>
          </w:divBdr>
        </w:div>
        <w:div w:id="658734402">
          <w:marLeft w:val="480"/>
          <w:marRight w:val="0"/>
          <w:marTop w:val="0"/>
          <w:marBottom w:val="0"/>
          <w:divBdr>
            <w:top w:val="none" w:sz="0" w:space="0" w:color="auto"/>
            <w:left w:val="none" w:sz="0" w:space="0" w:color="auto"/>
            <w:bottom w:val="none" w:sz="0" w:space="0" w:color="auto"/>
            <w:right w:val="none" w:sz="0" w:space="0" w:color="auto"/>
          </w:divBdr>
        </w:div>
        <w:div w:id="198595579">
          <w:marLeft w:val="480"/>
          <w:marRight w:val="0"/>
          <w:marTop w:val="0"/>
          <w:marBottom w:val="0"/>
          <w:divBdr>
            <w:top w:val="none" w:sz="0" w:space="0" w:color="auto"/>
            <w:left w:val="none" w:sz="0" w:space="0" w:color="auto"/>
            <w:bottom w:val="none" w:sz="0" w:space="0" w:color="auto"/>
            <w:right w:val="none" w:sz="0" w:space="0" w:color="auto"/>
          </w:divBdr>
        </w:div>
        <w:div w:id="1987733703">
          <w:marLeft w:val="480"/>
          <w:marRight w:val="0"/>
          <w:marTop w:val="0"/>
          <w:marBottom w:val="0"/>
          <w:divBdr>
            <w:top w:val="none" w:sz="0" w:space="0" w:color="auto"/>
            <w:left w:val="none" w:sz="0" w:space="0" w:color="auto"/>
            <w:bottom w:val="none" w:sz="0" w:space="0" w:color="auto"/>
            <w:right w:val="none" w:sz="0" w:space="0" w:color="auto"/>
          </w:divBdr>
        </w:div>
        <w:div w:id="1083405898">
          <w:marLeft w:val="480"/>
          <w:marRight w:val="0"/>
          <w:marTop w:val="0"/>
          <w:marBottom w:val="0"/>
          <w:divBdr>
            <w:top w:val="none" w:sz="0" w:space="0" w:color="auto"/>
            <w:left w:val="none" w:sz="0" w:space="0" w:color="auto"/>
            <w:bottom w:val="none" w:sz="0" w:space="0" w:color="auto"/>
            <w:right w:val="none" w:sz="0" w:space="0" w:color="auto"/>
          </w:divBdr>
        </w:div>
        <w:div w:id="417797777">
          <w:marLeft w:val="480"/>
          <w:marRight w:val="0"/>
          <w:marTop w:val="0"/>
          <w:marBottom w:val="0"/>
          <w:divBdr>
            <w:top w:val="none" w:sz="0" w:space="0" w:color="auto"/>
            <w:left w:val="none" w:sz="0" w:space="0" w:color="auto"/>
            <w:bottom w:val="none" w:sz="0" w:space="0" w:color="auto"/>
            <w:right w:val="none" w:sz="0" w:space="0" w:color="auto"/>
          </w:divBdr>
        </w:div>
        <w:div w:id="1106342083">
          <w:marLeft w:val="480"/>
          <w:marRight w:val="0"/>
          <w:marTop w:val="0"/>
          <w:marBottom w:val="0"/>
          <w:divBdr>
            <w:top w:val="none" w:sz="0" w:space="0" w:color="auto"/>
            <w:left w:val="none" w:sz="0" w:space="0" w:color="auto"/>
            <w:bottom w:val="none" w:sz="0" w:space="0" w:color="auto"/>
            <w:right w:val="none" w:sz="0" w:space="0" w:color="auto"/>
          </w:divBdr>
        </w:div>
        <w:div w:id="369380718">
          <w:marLeft w:val="480"/>
          <w:marRight w:val="0"/>
          <w:marTop w:val="0"/>
          <w:marBottom w:val="0"/>
          <w:divBdr>
            <w:top w:val="none" w:sz="0" w:space="0" w:color="auto"/>
            <w:left w:val="none" w:sz="0" w:space="0" w:color="auto"/>
            <w:bottom w:val="none" w:sz="0" w:space="0" w:color="auto"/>
            <w:right w:val="none" w:sz="0" w:space="0" w:color="auto"/>
          </w:divBdr>
        </w:div>
        <w:div w:id="370421139">
          <w:marLeft w:val="480"/>
          <w:marRight w:val="0"/>
          <w:marTop w:val="0"/>
          <w:marBottom w:val="0"/>
          <w:divBdr>
            <w:top w:val="none" w:sz="0" w:space="0" w:color="auto"/>
            <w:left w:val="none" w:sz="0" w:space="0" w:color="auto"/>
            <w:bottom w:val="none" w:sz="0" w:space="0" w:color="auto"/>
            <w:right w:val="none" w:sz="0" w:space="0" w:color="auto"/>
          </w:divBdr>
        </w:div>
        <w:div w:id="123696182">
          <w:marLeft w:val="480"/>
          <w:marRight w:val="0"/>
          <w:marTop w:val="0"/>
          <w:marBottom w:val="0"/>
          <w:divBdr>
            <w:top w:val="none" w:sz="0" w:space="0" w:color="auto"/>
            <w:left w:val="none" w:sz="0" w:space="0" w:color="auto"/>
            <w:bottom w:val="none" w:sz="0" w:space="0" w:color="auto"/>
            <w:right w:val="none" w:sz="0" w:space="0" w:color="auto"/>
          </w:divBdr>
        </w:div>
        <w:div w:id="1892959577">
          <w:marLeft w:val="480"/>
          <w:marRight w:val="0"/>
          <w:marTop w:val="0"/>
          <w:marBottom w:val="0"/>
          <w:divBdr>
            <w:top w:val="none" w:sz="0" w:space="0" w:color="auto"/>
            <w:left w:val="none" w:sz="0" w:space="0" w:color="auto"/>
            <w:bottom w:val="none" w:sz="0" w:space="0" w:color="auto"/>
            <w:right w:val="none" w:sz="0" w:space="0" w:color="auto"/>
          </w:divBdr>
        </w:div>
        <w:div w:id="2090954664">
          <w:marLeft w:val="480"/>
          <w:marRight w:val="0"/>
          <w:marTop w:val="0"/>
          <w:marBottom w:val="0"/>
          <w:divBdr>
            <w:top w:val="none" w:sz="0" w:space="0" w:color="auto"/>
            <w:left w:val="none" w:sz="0" w:space="0" w:color="auto"/>
            <w:bottom w:val="none" w:sz="0" w:space="0" w:color="auto"/>
            <w:right w:val="none" w:sz="0" w:space="0" w:color="auto"/>
          </w:divBdr>
        </w:div>
        <w:div w:id="743334864">
          <w:marLeft w:val="480"/>
          <w:marRight w:val="0"/>
          <w:marTop w:val="0"/>
          <w:marBottom w:val="0"/>
          <w:divBdr>
            <w:top w:val="none" w:sz="0" w:space="0" w:color="auto"/>
            <w:left w:val="none" w:sz="0" w:space="0" w:color="auto"/>
            <w:bottom w:val="none" w:sz="0" w:space="0" w:color="auto"/>
            <w:right w:val="none" w:sz="0" w:space="0" w:color="auto"/>
          </w:divBdr>
        </w:div>
        <w:div w:id="1304507072">
          <w:marLeft w:val="480"/>
          <w:marRight w:val="0"/>
          <w:marTop w:val="0"/>
          <w:marBottom w:val="0"/>
          <w:divBdr>
            <w:top w:val="none" w:sz="0" w:space="0" w:color="auto"/>
            <w:left w:val="none" w:sz="0" w:space="0" w:color="auto"/>
            <w:bottom w:val="none" w:sz="0" w:space="0" w:color="auto"/>
            <w:right w:val="none" w:sz="0" w:space="0" w:color="auto"/>
          </w:divBdr>
        </w:div>
        <w:div w:id="2102950444">
          <w:marLeft w:val="480"/>
          <w:marRight w:val="0"/>
          <w:marTop w:val="0"/>
          <w:marBottom w:val="0"/>
          <w:divBdr>
            <w:top w:val="none" w:sz="0" w:space="0" w:color="auto"/>
            <w:left w:val="none" w:sz="0" w:space="0" w:color="auto"/>
            <w:bottom w:val="none" w:sz="0" w:space="0" w:color="auto"/>
            <w:right w:val="none" w:sz="0" w:space="0" w:color="auto"/>
          </w:divBdr>
        </w:div>
        <w:div w:id="332536052">
          <w:marLeft w:val="480"/>
          <w:marRight w:val="0"/>
          <w:marTop w:val="0"/>
          <w:marBottom w:val="0"/>
          <w:divBdr>
            <w:top w:val="none" w:sz="0" w:space="0" w:color="auto"/>
            <w:left w:val="none" w:sz="0" w:space="0" w:color="auto"/>
            <w:bottom w:val="none" w:sz="0" w:space="0" w:color="auto"/>
            <w:right w:val="none" w:sz="0" w:space="0" w:color="auto"/>
          </w:divBdr>
        </w:div>
        <w:div w:id="1571845179">
          <w:marLeft w:val="480"/>
          <w:marRight w:val="0"/>
          <w:marTop w:val="0"/>
          <w:marBottom w:val="0"/>
          <w:divBdr>
            <w:top w:val="none" w:sz="0" w:space="0" w:color="auto"/>
            <w:left w:val="none" w:sz="0" w:space="0" w:color="auto"/>
            <w:bottom w:val="none" w:sz="0" w:space="0" w:color="auto"/>
            <w:right w:val="none" w:sz="0" w:space="0" w:color="auto"/>
          </w:divBdr>
        </w:div>
        <w:div w:id="327172609">
          <w:marLeft w:val="480"/>
          <w:marRight w:val="0"/>
          <w:marTop w:val="0"/>
          <w:marBottom w:val="0"/>
          <w:divBdr>
            <w:top w:val="none" w:sz="0" w:space="0" w:color="auto"/>
            <w:left w:val="none" w:sz="0" w:space="0" w:color="auto"/>
            <w:bottom w:val="none" w:sz="0" w:space="0" w:color="auto"/>
            <w:right w:val="none" w:sz="0" w:space="0" w:color="auto"/>
          </w:divBdr>
        </w:div>
        <w:div w:id="908686603">
          <w:marLeft w:val="480"/>
          <w:marRight w:val="0"/>
          <w:marTop w:val="0"/>
          <w:marBottom w:val="0"/>
          <w:divBdr>
            <w:top w:val="none" w:sz="0" w:space="0" w:color="auto"/>
            <w:left w:val="none" w:sz="0" w:space="0" w:color="auto"/>
            <w:bottom w:val="none" w:sz="0" w:space="0" w:color="auto"/>
            <w:right w:val="none" w:sz="0" w:space="0" w:color="auto"/>
          </w:divBdr>
        </w:div>
        <w:div w:id="1212571164">
          <w:marLeft w:val="480"/>
          <w:marRight w:val="0"/>
          <w:marTop w:val="0"/>
          <w:marBottom w:val="0"/>
          <w:divBdr>
            <w:top w:val="none" w:sz="0" w:space="0" w:color="auto"/>
            <w:left w:val="none" w:sz="0" w:space="0" w:color="auto"/>
            <w:bottom w:val="none" w:sz="0" w:space="0" w:color="auto"/>
            <w:right w:val="none" w:sz="0" w:space="0" w:color="auto"/>
          </w:divBdr>
        </w:div>
        <w:div w:id="1880506483">
          <w:marLeft w:val="480"/>
          <w:marRight w:val="0"/>
          <w:marTop w:val="0"/>
          <w:marBottom w:val="0"/>
          <w:divBdr>
            <w:top w:val="none" w:sz="0" w:space="0" w:color="auto"/>
            <w:left w:val="none" w:sz="0" w:space="0" w:color="auto"/>
            <w:bottom w:val="none" w:sz="0" w:space="0" w:color="auto"/>
            <w:right w:val="none" w:sz="0" w:space="0" w:color="auto"/>
          </w:divBdr>
        </w:div>
        <w:div w:id="607666642">
          <w:marLeft w:val="480"/>
          <w:marRight w:val="0"/>
          <w:marTop w:val="0"/>
          <w:marBottom w:val="0"/>
          <w:divBdr>
            <w:top w:val="none" w:sz="0" w:space="0" w:color="auto"/>
            <w:left w:val="none" w:sz="0" w:space="0" w:color="auto"/>
            <w:bottom w:val="none" w:sz="0" w:space="0" w:color="auto"/>
            <w:right w:val="none" w:sz="0" w:space="0" w:color="auto"/>
          </w:divBdr>
        </w:div>
        <w:div w:id="850993610">
          <w:marLeft w:val="480"/>
          <w:marRight w:val="0"/>
          <w:marTop w:val="0"/>
          <w:marBottom w:val="0"/>
          <w:divBdr>
            <w:top w:val="none" w:sz="0" w:space="0" w:color="auto"/>
            <w:left w:val="none" w:sz="0" w:space="0" w:color="auto"/>
            <w:bottom w:val="none" w:sz="0" w:space="0" w:color="auto"/>
            <w:right w:val="none" w:sz="0" w:space="0" w:color="auto"/>
          </w:divBdr>
        </w:div>
        <w:div w:id="1668631792">
          <w:marLeft w:val="480"/>
          <w:marRight w:val="0"/>
          <w:marTop w:val="0"/>
          <w:marBottom w:val="0"/>
          <w:divBdr>
            <w:top w:val="none" w:sz="0" w:space="0" w:color="auto"/>
            <w:left w:val="none" w:sz="0" w:space="0" w:color="auto"/>
            <w:bottom w:val="none" w:sz="0" w:space="0" w:color="auto"/>
            <w:right w:val="none" w:sz="0" w:space="0" w:color="auto"/>
          </w:divBdr>
        </w:div>
        <w:div w:id="525603365">
          <w:marLeft w:val="480"/>
          <w:marRight w:val="0"/>
          <w:marTop w:val="0"/>
          <w:marBottom w:val="0"/>
          <w:divBdr>
            <w:top w:val="none" w:sz="0" w:space="0" w:color="auto"/>
            <w:left w:val="none" w:sz="0" w:space="0" w:color="auto"/>
            <w:bottom w:val="none" w:sz="0" w:space="0" w:color="auto"/>
            <w:right w:val="none" w:sz="0" w:space="0" w:color="auto"/>
          </w:divBdr>
        </w:div>
        <w:div w:id="753205679">
          <w:marLeft w:val="480"/>
          <w:marRight w:val="0"/>
          <w:marTop w:val="0"/>
          <w:marBottom w:val="0"/>
          <w:divBdr>
            <w:top w:val="none" w:sz="0" w:space="0" w:color="auto"/>
            <w:left w:val="none" w:sz="0" w:space="0" w:color="auto"/>
            <w:bottom w:val="none" w:sz="0" w:space="0" w:color="auto"/>
            <w:right w:val="none" w:sz="0" w:space="0" w:color="auto"/>
          </w:divBdr>
        </w:div>
        <w:div w:id="420614157">
          <w:marLeft w:val="480"/>
          <w:marRight w:val="0"/>
          <w:marTop w:val="0"/>
          <w:marBottom w:val="0"/>
          <w:divBdr>
            <w:top w:val="none" w:sz="0" w:space="0" w:color="auto"/>
            <w:left w:val="none" w:sz="0" w:space="0" w:color="auto"/>
            <w:bottom w:val="none" w:sz="0" w:space="0" w:color="auto"/>
            <w:right w:val="none" w:sz="0" w:space="0" w:color="auto"/>
          </w:divBdr>
        </w:div>
        <w:div w:id="1041781129">
          <w:marLeft w:val="480"/>
          <w:marRight w:val="0"/>
          <w:marTop w:val="0"/>
          <w:marBottom w:val="0"/>
          <w:divBdr>
            <w:top w:val="none" w:sz="0" w:space="0" w:color="auto"/>
            <w:left w:val="none" w:sz="0" w:space="0" w:color="auto"/>
            <w:bottom w:val="none" w:sz="0" w:space="0" w:color="auto"/>
            <w:right w:val="none" w:sz="0" w:space="0" w:color="auto"/>
          </w:divBdr>
        </w:div>
        <w:div w:id="98528836">
          <w:marLeft w:val="480"/>
          <w:marRight w:val="0"/>
          <w:marTop w:val="0"/>
          <w:marBottom w:val="0"/>
          <w:divBdr>
            <w:top w:val="none" w:sz="0" w:space="0" w:color="auto"/>
            <w:left w:val="none" w:sz="0" w:space="0" w:color="auto"/>
            <w:bottom w:val="none" w:sz="0" w:space="0" w:color="auto"/>
            <w:right w:val="none" w:sz="0" w:space="0" w:color="auto"/>
          </w:divBdr>
        </w:div>
        <w:div w:id="1620526258">
          <w:marLeft w:val="480"/>
          <w:marRight w:val="0"/>
          <w:marTop w:val="0"/>
          <w:marBottom w:val="0"/>
          <w:divBdr>
            <w:top w:val="none" w:sz="0" w:space="0" w:color="auto"/>
            <w:left w:val="none" w:sz="0" w:space="0" w:color="auto"/>
            <w:bottom w:val="none" w:sz="0" w:space="0" w:color="auto"/>
            <w:right w:val="none" w:sz="0" w:space="0" w:color="auto"/>
          </w:divBdr>
        </w:div>
        <w:div w:id="1847552844">
          <w:marLeft w:val="480"/>
          <w:marRight w:val="0"/>
          <w:marTop w:val="0"/>
          <w:marBottom w:val="0"/>
          <w:divBdr>
            <w:top w:val="none" w:sz="0" w:space="0" w:color="auto"/>
            <w:left w:val="none" w:sz="0" w:space="0" w:color="auto"/>
            <w:bottom w:val="none" w:sz="0" w:space="0" w:color="auto"/>
            <w:right w:val="none" w:sz="0" w:space="0" w:color="auto"/>
          </w:divBdr>
        </w:div>
        <w:div w:id="1775785159">
          <w:marLeft w:val="480"/>
          <w:marRight w:val="0"/>
          <w:marTop w:val="0"/>
          <w:marBottom w:val="0"/>
          <w:divBdr>
            <w:top w:val="none" w:sz="0" w:space="0" w:color="auto"/>
            <w:left w:val="none" w:sz="0" w:space="0" w:color="auto"/>
            <w:bottom w:val="none" w:sz="0" w:space="0" w:color="auto"/>
            <w:right w:val="none" w:sz="0" w:space="0" w:color="auto"/>
          </w:divBdr>
        </w:div>
      </w:divsChild>
    </w:div>
    <w:div w:id="1929002074">
      <w:bodyDiv w:val="1"/>
      <w:marLeft w:val="0"/>
      <w:marRight w:val="0"/>
      <w:marTop w:val="0"/>
      <w:marBottom w:val="0"/>
      <w:divBdr>
        <w:top w:val="none" w:sz="0" w:space="0" w:color="auto"/>
        <w:left w:val="none" w:sz="0" w:space="0" w:color="auto"/>
        <w:bottom w:val="none" w:sz="0" w:space="0" w:color="auto"/>
        <w:right w:val="none" w:sz="0" w:space="0" w:color="auto"/>
      </w:divBdr>
    </w:div>
    <w:div w:id="1929071959">
      <w:bodyDiv w:val="1"/>
      <w:marLeft w:val="0"/>
      <w:marRight w:val="0"/>
      <w:marTop w:val="0"/>
      <w:marBottom w:val="0"/>
      <w:divBdr>
        <w:top w:val="none" w:sz="0" w:space="0" w:color="auto"/>
        <w:left w:val="none" w:sz="0" w:space="0" w:color="auto"/>
        <w:bottom w:val="none" w:sz="0" w:space="0" w:color="auto"/>
        <w:right w:val="none" w:sz="0" w:space="0" w:color="auto"/>
      </w:divBdr>
    </w:div>
    <w:div w:id="1929078784">
      <w:bodyDiv w:val="1"/>
      <w:marLeft w:val="0"/>
      <w:marRight w:val="0"/>
      <w:marTop w:val="0"/>
      <w:marBottom w:val="0"/>
      <w:divBdr>
        <w:top w:val="none" w:sz="0" w:space="0" w:color="auto"/>
        <w:left w:val="none" w:sz="0" w:space="0" w:color="auto"/>
        <w:bottom w:val="none" w:sz="0" w:space="0" w:color="auto"/>
        <w:right w:val="none" w:sz="0" w:space="0" w:color="auto"/>
      </w:divBdr>
    </w:div>
    <w:div w:id="1929193239">
      <w:bodyDiv w:val="1"/>
      <w:marLeft w:val="0"/>
      <w:marRight w:val="0"/>
      <w:marTop w:val="0"/>
      <w:marBottom w:val="0"/>
      <w:divBdr>
        <w:top w:val="none" w:sz="0" w:space="0" w:color="auto"/>
        <w:left w:val="none" w:sz="0" w:space="0" w:color="auto"/>
        <w:bottom w:val="none" w:sz="0" w:space="0" w:color="auto"/>
        <w:right w:val="none" w:sz="0" w:space="0" w:color="auto"/>
      </w:divBdr>
    </w:div>
    <w:div w:id="1929340242">
      <w:bodyDiv w:val="1"/>
      <w:marLeft w:val="0"/>
      <w:marRight w:val="0"/>
      <w:marTop w:val="0"/>
      <w:marBottom w:val="0"/>
      <w:divBdr>
        <w:top w:val="none" w:sz="0" w:space="0" w:color="auto"/>
        <w:left w:val="none" w:sz="0" w:space="0" w:color="auto"/>
        <w:bottom w:val="none" w:sz="0" w:space="0" w:color="auto"/>
        <w:right w:val="none" w:sz="0" w:space="0" w:color="auto"/>
      </w:divBdr>
    </w:div>
    <w:div w:id="1929466014">
      <w:bodyDiv w:val="1"/>
      <w:marLeft w:val="0"/>
      <w:marRight w:val="0"/>
      <w:marTop w:val="0"/>
      <w:marBottom w:val="0"/>
      <w:divBdr>
        <w:top w:val="none" w:sz="0" w:space="0" w:color="auto"/>
        <w:left w:val="none" w:sz="0" w:space="0" w:color="auto"/>
        <w:bottom w:val="none" w:sz="0" w:space="0" w:color="auto"/>
        <w:right w:val="none" w:sz="0" w:space="0" w:color="auto"/>
      </w:divBdr>
      <w:divsChild>
        <w:div w:id="1664234648">
          <w:marLeft w:val="480"/>
          <w:marRight w:val="0"/>
          <w:marTop w:val="0"/>
          <w:marBottom w:val="0"/>
          <w:divBdr>
            <w:top w:val="none" w:sz="0" w:space="0" w:color="auto"/>
            <w:left w:val="none" w:sz="0" w:space="0" w:color="auto"/>
            <w:bottom w:val="none" w:sz="0" w:space="0" w:color="auto"/>
            <w:right w:val="none" w:sz="0" w:space="0" w:color="auto"/>
          </w:divBdr>
        </w:div>
        <w:div w:id="2005162384">
          <w:marLeft w:val="480"/>
          <w:marRight w:val="0"/>
          <w:marTop w:val="0"/>
          <w:marBottom w:val="0"/>
          <w:divBdr>
            <w:top w:val="none" w:sz="0" w:space="0" w:color="auto"/>
            <w:left w:val="none" w:sz="0" w:space="0" w:color="auto"/>
            <w:bottom w:val="none" w:sz="0" w:space="0" w:color="auto"/>
            <w:right w:val="none" w:sz="0" w:space="0" w:color="auto"/>
          </w:divBdr>
        </w:div>
        <w:div w:id="299237551">
          <w:marLeft w:val="480"/>
          <w:marRight w:val="0"/>
          <w:marTop w:val="0"/>
          <w:marBottom w:val="0"/>
          <w:divBdr>
            <w:top w:val="none" w:sz="0" w:space="0" w:color="auto"/>
            <w:left w:val="none" w:sz="0" w:space="0" w:color="auto"/>
            <w:bottom w:val="none" w:sz="0" w:space="0" w:color="auto"/>
            <w:right w:val="none" w:sz="0" w:space="0" w:color="auto"/>
          </w:divBdr>
        </w:div>
        <w:div w:id="1708606979">
          <w:marLeft w:val="480"/>
          <w:marRight w:val="0"/>
          <w:marTop w:val="0"/>
          <w:marBottom w:val="0"/>
          <w:divBdr>
            <w:top w:val="none" w:sz="0" w:space="0" w:color="auto"/>
            <w:left w:val="none" w:sz="0" w:space="0" w:color="auto"/>
            <w:bottom w:val="none" w:sz="0" w:space="0" w:color="auto"/>
            <w:right w:val="none" w:sz="0" w:space="0" w:color="auto"/>
          </w:divBdr>
        </w:div>
        <w:div w:id="1513030927">
          <w:marLeft w:val="480"/>
          <w:marRight w:val="0"/>
          <w:marTop w:val="0"/>
          <w:marBottom w:val="0"/>
          <w:divBdr>
            <w:top w:val="none" w:sz="0" w:space="0" w:color="auto"/>
            <w:left w:val="none" w:sz="0" w:space="0" w:color="auto"/>
            <w:bottom w:val="none" w:sz="0" w:space="0" w:color="auto"/>
            <w:right w:val="none" w:sz="0" w:space="0" w:color="auto"/>
          </w:divBdr>
        </w:div>
        <w:div w:id="514006137">
          <w:marLeft w:val="480"/>
          <w:marRight w:val="0"/>
          <w:marTop w:val="0"/>
          <w:marBottom w:val="0"/>
          <w:divBdr>
            <w:top w:val="none" w:sz="0" w:space="0" w:color="auto"/>
            <w:left w:val="none" w:sz="0" w:space="0" w:color="auto"/>
            <w:bottom w:val="none" w:sz="0" w:space="0" w:color="auto"/>
            <w:right w:val="none" w:sz="0" w:space="0" w:color="auto"/>
          </w:divBdr>
        </w:div>
        <w:div w:id="1108310408">
          <w:marLeft w:val="480"/>
          <w:marRight w:val="0"/>
          <w:marTop w:val="0"/>
          <w:marBottom w:val="0"/>
          <w:divBdr>
            <w:top w:val="none" w:sz="0" w:space="0" w:color="auto"/>
            <w:left w:val="none" w:sz="0" w:space="0" w:color="auto"/>
            <w:bottom w:val="none" w:sz="0" w:space="0" w:color="auto"/>
            <w:right w:val="none" w:sz="0" w:space="0" w:color="auto"/>
          </w:divBdr>
        </w:div>
        <w:div w:id="712198749">
          <w:marLeft w:val="480"/>
          <w:marRight w:val="0"/>
          <w:marTop w:val="0"/>
          <w:marBottom w:val="0"/>
          <w:divBdr>
            <w:top w:val="none" w:sz="0" w:space="0" w:color="auto"/>
            <w:left w:val="none" w:sz="0" w:space="0" w:color="auto"/>
            <w:bottom w:val="none" w:sz="0" w:space="0" w:color="auto"/>
            <w:right w:val="none" w:sz="0" w:space="0" w:color="auto"/>
          </w:divBdr>
        </w:div>
        <w:div w:id="1749383144">
          <w:marLeft w:val="480"/>
          <w:marRight w:val="0"/>
          <w:marTop w:val="0"/>
          <w:marBottom w:val="0"/>
          <w:divBdr>
            <w:top w:val="none" w:sz="0" w:space="0" w:color="auto"/>
            <w:left w:val="none" w:sz="0" w:space="0" w:color="auto"/>
            <w:bottom w:val="none" w:sz="0" w:space="0" w:color="auto"/>
            <w:right w:val="none" w:sz="0" w:space="0" w:color="auto"/>
          </w:divBdr>
        </w:div>
        <w:div w:id="661542279">
          <w:marLeft w:val="480"/>
          <w:marRight w:val="0"/>
          <w:marTop w:val="0"/>
          <w:marBottom w:val="0"/>
          <w:divBdr>
            <w:top w:val="none" w:sz="0" w:space="0" w:color="auto"/>
            <w:left w:val="none" w:sz="0" w:space="0" w:color="auto"/>
            <w:bottom w:val="none" w:sz="0" w:space="0" w:color="auto"/>
            <w:right w:val="none" w:sz="0" w:space="0" w:color="auto"/>
          </w:divBdr>
        </w:div>
        <w:div w:id="1766227590">
          <w:marLeft w:val="480"/>
          <w:marRight w:val="0"/>
          <w:marTop w:val="0"/>
          <w:marBottom w:val="0"/>
          <w:divBdr>
            <w:top w:val="none" w:sz="0" w:space="0" w:color="auto"/>
            <w:left w:val="none" w:sz="0" w:space="0" w:color="auto"/>
            <w:bottom w:val="none" w:sz="0" w:space="0" w:color="auto"/>
            <w:right w:val="none" w:sz="0" w:space="0" w:color="auto"/>
          </w:divBdr>
        </w:div>
        <w:div w:id="370421662">
          <w:marLeft w:val="480"/>
          <w:marRight w:val="0"/>
          <w:marTop w:val="0"/>
          <w:marBottom w:val="0"/>
          <w:divBdr>
            <w:top w:val="none" w:sz="0" w:space="0" w:color="auto"/>
            <w:left w:val="none" w:sz="0" w:space="0" w:color="auto"/>
            <w:bottom w:val="none" w:sz="0" w:space="0" w:color="auto"/>
            <w:right w:val="none" w:sz="0" w:space="0" w:color="auto"/>
          </w:divBdr>
        </w:div>
        <w:div w:id="187178497">
          <w:marLeft w:val="480"/>
          <w:marRight w:val="0"/>
          <w:marTop w:val="0"/>
          <w:marBottom w:val="0"/>
          <w:divBdr>
            <w:top w:val="none" w:sz="0" w:space="0" w:color="auto"/>
            <w:left w:val="none" w:sz="0" w:space="0" w:color="auto"/>
            <w:bottom w:val="none" w:sz="0" w:space="0" w:color="auto"/>
            <w:right w:val="none" w:sz="0" w:space="0" w:color="auto"/>
          </w:divBdr>
        </w:div>
        <w:div w:id="688532553">
          <w:marLeft w:val="480"/>
          <w:marRight w:val="0"/>
          <w:marTop w:val="0"/>
          <w:marBottom w:val="0"/>
          <w:divBdr>
            <w:top w:val="none" w:sz="0" w:space="0" w:color="auto"/>
            <w:left w:val="none" w:sz="0" w:space="0" w:color="auto"/>
            <w:bottom w:val="none" w:sz="0" w:space="0" w:color="auto"/>
            <w:right w:val="none" w:sz="0" w:space="0" w:color="auto"/>
          </w:divBdr>
        </w:div>
        <w:div w:id="1832140255">
          <w:marLeft w:val="480"/>
          <w:marRight w:val="0"/>
          <w:marTop w:val="0"/>
          <w:marBottom w:val="0"/>
          <w:divBdr>
            <w:top w:val="none" w:sz="0" w:space="0" w:color="auto"/>
            <w:left w:val="none" w:sz="0" w:space="0" w:color="auto"/>
            <w:bottom w:val="none" w:sz="0" w:space="0" w:color="auto"/>
            <w:right w:val="none" w:sz="0" w:space="0" w:color="auto"/>
          </w:divBdr>
        </w:div>
        <w:div w:id="571236703">
          <w:marLeft w:val="480"/>
          <w:marRight w:val="0"/>
          <w:marTop w:val="0"/>
          <w:marBottom w:val="0"/>
          <w:divBdr>
            <w:top w:val="none" w:sz="0" w:space="0" w:color="auto"/>
            <w:left w:val="none" w:sz="0" w:space="0" w:color="auto"/>
            <w:bottom w:val="none" w:sz="0" w:space="0" w:color="auto"/>
            <w:right w:val="none" w:sz="0" w:space="0" w:color="auto"/>
          </w:divBdr>
        </w:div>
        <w:div w:id="1729643760">
          <w:marLeft w:val="480"/>
          <w:marRight w:val="0"/>
          <w:marTop w:val="0"/>
          <w:marBottom w:val="0"/>
          <w:divBdr>
            <w:top w:val="none" w:sz="0" w:space="0" w:color="auto"/>
            <w:left w:val="none" w:sz="0" w:space="0" w:color="auto"/>
            <w:bottom w:val="none" w:sz="0" w:space="0" w:color="auto"/>
            <w:right w:val="none" w:sz="0" w:space="0" w:color="auto"/>
          </w:divBdr>
        </w:div>
        <w:div w:id="1263339258">
          <w:marLeft w:val="480"/>
          <w:marRight w:val="0"/>
          <w:marTop w:val="0"/>
          <w:marBottom w:val="0"/>
          <w:divBdr>
            <w:top w:val="none" w:sz="0" w:space="0" w:color="auto"/>
            <w:left w:val="none" w:sz="0" w:space="0" w:color="auto"/>
            <w:bottom w:val="none" w:sz="0" w:space="0" w:color="auto"/>
            <w:right w:val="none" w:sz="0" w:space="0" w:color="auto"/>
          </w:divBdr>
        </w:div>
        <w:div w:id="482700543">
          <w:marLeft w:val="480"/>
          <w:marRight w:val="0"/>
          <w:marTop w:val="0"/>
          <w:marBottom w:val="0"/>
          <w:divBdr>
            <w:top w:val="none" w:sz="0" w:space="0" w:color="auto"/>
            <w:left w:val="none" w:sz="0" w:space="0" w:color="auto"/>
            <w:bottom w:val="none" w:sz="0" w:space="0" w:color="auto"/>
            <w:right w:val="none" w:sz="0" w:space="0" w:color="auto"/>
          </w:divBdr>
        </w:div>
        <w:div w:id="1445805209">
          <w:marLeft w:val="480"/>
          <w:marRight w:val="0"/>
          <w:marTop w:val="0"/>
          <w:marBottom w:val="0"/>
          <w:divBdr>
            <w:top w:val="none" w:sz="0" w:space="0" w:color="auto"/>
            <w:left w:val="none" w:sz="0" w:space="0" w:color="auto"/>
            <w:bottom w:val="none" w:sz="0" w:space="0" w:color="auto"/>
            <w:right w:val="none" w:sz="0" w:space="0" w:color="auto"/>
          </w:divBdr>
        </w:div>
        <w:div w:id="1108358354">
          <w:marLeft w:val="480"/>
          <w:marRight w:val="0"/>
          <w:marTop w:val="0"/>
          <w:marBottom w:val="0"/>
          <w:divBdr>
            <w:top w:val="none" w:sz="0" w:space="0" w:color="auto"/>
            <w:left w:val="none" w:sz="0" w:space="0" w:color="auto"/>
            <w:bottom w:val="none" w:sz="0" w:space="0" w:color="auto"/>
            <w:right w:val="none" w:sz="0" w:space="0" w:color="auto"/>
          </w:divBdr>
        </w:div>
        <w:div w:id="9534204">
          <w:marLeft w:val="480"/>
          <w:marRight w:val="0"/>
          <w:marTop w:val="0"/>
          <w:marBottom w:val="0"/>
          <w:divBdr>
            <w:top w:val="none" w:sz="0" w:space="0" w:color="auto"/>
            <w:left w:val="none" w:sz="0" w:space="0" w:color="auto"/>
            <w:bottom w:val="none" w:sz="0" w:space="0" w:color="auto"/>
            <w:right w:val="none" w:sz="0" w:space="0" w:color="auto"/>
          </w:divBdr>
        </w:div>
        <w:div w:id="907955030">
          <w:marLeft w:val="480"/>
          <w:marRight w:val="0"/>
          <w:marTop w:val="0"/>
          <w:marBottom w:val="0"/>
          <w:divBdr>
            <w:top w:val="none" w:sz="0" w:space="0" w:color="auto"/>
            <w:left w:val="none" w:sz="0" w:space="0" w:color="auto"/>
            <w:bottom w:val="none" w:sz="0" w:space="0" w:color="auto"/>
            <w:right w:val="none" w:sz="0" w:space="0" w:color="auto"/>
          </w:divBdr>
        </w:div>
        <w:div w:id="1334838039">
          <w:marLeft w:val="480"/>
          <w:marRight w:val="0"/>
          <w:marTop w:val="0"/>
          <w:marBottom w:val="0"/>
          <w:divBdr>
            <w:top w:val="none" w:sz="0" w:space="0" w:color="auto"/>
            <w:left w:val="none" w:sz="0" w:space="0" w:color="auto"/>
            <w:bottom w:val="none" w:sz="0" w:space="0" w:color="auto"/>
            <w:right w:val="none" w:sz="0" w:space="0" w:color="auto"/>
          </w:divBdr>
        </w:div>
        <w:div w:id="1417707379">
          <w:marLeft w:val="480"/>
          <w:marRight w:val="0"/>
          <w:marTop w:val="0"/>
          <w:marBottom w:val="0"/>
          <w:divBdr>
            <w:top w:val="none" w:sz="0" w:space="0" w:color="auto"/>
            <w:left w:val="none" w:sz="0" w:space="0" w:color="auto"/>
            <w:bottom w:val="none" w:sz="0" w:space="0" w:color="auto"/>
            <w:right w:val="none" w:sz="0" w:space="0" w:color="auto"/>
          </w:divBdr>
        </w:div>
        <w:div w:id="1854345187">
          <w:marLeft w:val="480"/>
          <w:marRight w:val="0"/>
          <w:marTop w:val="0"/>
          <w:marBottom w:val="0"/>
          <w:divBdr>
            <w:top w:val="none" w:sz="0" w:space="0" w:color="auto"/>
            <w:left w:val="none" w:sz="0" w:space="0" w:color="auto"/>
            <w:bottom w:val="none" w:sz="0" w:space="0" w:color="auto"/>
            <w:right w:val="none" w:sz="0" w:space="0" w:color="auto"/>
          </w:divBdr>
        </w:div>
        <w:div w:id="817379717">
          <w:marLeft w:val="480"/>
          <w:marRight w:val="0"/>
          <w:marTop w:val="0"/>
          <w:marBottom w:val="0"/>
          <w:divBdr>
            <w:top w:val="none" w:sz="0" w:space="0" w:color="auto"/>
            <w:left w:val="none" w:sz="0" w:space="0" w:color="auto"/>
            <w:bottom w:val="none" w:sz="0" w:space="0" w:color="auto"/>
            <w:right w:val="none" w:sz="0" w:space="0" w:color="auto"/>
          </w:divBdr>
        </w:div>
        <w:div w:id="272323754">
          <w:marLeft w:val="480"/>
          <w:marRight w:val="0"/>
          <w:marTop w:val="0"/>
          <w:marBottom w:val="0"/>
          <w:divBdr>
            <w:top w:val="none" w:sz="0" w:space="0" w:color="auto"/>
            <w:left w:val="none" w:sz="0" w:space="0" w:color="auto"/>
            <w:bottom w:val="none" w:sz="0" w:space="0" w:color="auto"/>
            <w:right w:val="none" w:sz="0" w:space="0" w:color="auto"/>
          </w:divBdr>
        </w:div>
        <w:div w:id="217472577">
          <w:marLeft w:val="480"/>
          <w:marRight w:val="0"/>
          <w:marTop w:val="0"/>
          <w:marBottom w:val="0"/>
          <w:divBdr>
            <w:top w:val="none" w:sz="0" w:space="0" w:color="auto"/>
            <w:left w:val="none" w:sz="0" w:space="0" w:color="auto"/>
            <w:bottom w:val="none" w:sz="0" w:space="0" w:color="auto"/>
            <w:right w:val="none" w:sz="0" w:space="0" w:color="auto"/>
          </w:divBdr>
        </w:div>
        <w:div w:id="917521575">
          <w:marLeft w:val="480"/>
          <w:marRight w:val="0"/>
          <w:marTop w:val="0"/>
          <w:marBottom w:val="0"/>
          <w:divBdr>
            <w:top w:val="none" w:sz="0" w:space="0" w:color="auto"/>
            <w:left w:val="none" w:sz="0" w:space="0" w:color="auto"/>
            <w:bottom w:val="none" w:sz="0" w:space="0" w:color="auto"/>
            <w:right w:val="none" w:sz="0" w:space="0" w:color="auto"/>
          </w:divBdr>
        </w:div>
        <w:div w:id="17590772">
          <w:marLeft w:val="480"/>
          <w:marRight w:val="0"/>
          <w:marTop w:val="0"/>
          <w:marBottom w:val="0"/>
          <w:divBdr>
            <w:top w:val="none" w:sz="0" w:space="0" w:color="auto"/>
            <w:left w:val="none" w:sz="0" w:space="0" w:color="auto"/>
            <w:bottom w:val="none" w:sz="0" w:space="0" w:color="auto"/>
            <w:right w:val="none" w:sz="0" w:space="0" w:color="auto"/>
          </w:divBdr>
        </w:div>
        <w:div w:id="402728169">
          <w:marLeft w:val="480"/>
          <w:marRight w:val="0"/>
          <w:marTop w:val="0"/>
          <w:marBottom w:val="0"/>
          <w:divBdr>
            <w:top w:val="none" w:sz="0" w:space="0" w:color="auto"/>
            <w:left w:val="none" w:sz="0" w:space="0" w:color="auto"/>
            <w:bottom w:val="none" w:sz="0" w:space="0" w:color="auto"/>
            <w:right w:val="none" w:sz="0" w:space="0" w:color="auto"/>
          </w:divBdr>
        </w:div>
        <w:div w:id="891427449">
          <w:marLeft w:val="480"/>
          <w:marRight w:val="0"/>
          <w:marTop w:val="0"/>
          <w:marBottom w:val="0"/>
          <w:divBdr>
            <w:top w:val="none" w:sz="0" w:space="0" w:color="auto"/>
            <w:left w:val="none" w:sz="0" w:space="0" w:color="auto"/>
            <w:bottom w:val="none" w:sz="0" w:space="0" w:color="auto"/>
            <w:right w:val="none" w:sz="0" w:space="0" w:color="auto"/>
          </w:divBdr>
        </w:div>
        <w:div w:id="1136140741">
          <w:marLeft w:val="480"/>
          <w:marRight w:val="0"/>
          <w:marTop w:val="0"/>
          <w:marBottom w:val="0"/>
          <w:divBdr>
            <w:top w:val="none" w:sz="0" w:space="0" w:color="auto"/>
            <w:left w:val="none" w:sz="0" w:space="0" w:color="auto"/>
            <w:bottom w:val="none" w:sz="0" w:space="0" w:color="auto"/>
            <w:right w:val="none" w:sz="0" w:space="0" w:color="auto"/>
          </w:divBdr>
        </w:div>
        <w:div w:id="75061405">
          <w:marLeft w:val="480"/>
          <w:marRight w:val="0"/>
          <w:marTop w:val="0"/>
          <w:marBottom w:val="0"/>
          <w:divBdr>
            <w:top w:val="none" w:sz="0" w:space="0" w:color="auto"/>
            <w:left w:val="none" w:sz="0" w:space="0" w:color="auto"/>
            <w:bottom w:val="none" w:sz="0" w:space="0" w:color="auto"/>
            <w:right w:val="none" w:sz="0" w:space="0" w:color="auto"/>
          </w:divBdr>
        </w:div>
        <w:div w:id="1209948223">
          <w:marLeft w:val="480"/>
          <w:marRight w:val="0"/>
          <w:marTop w:val="0"/>
          <w:marBottom w:val="0"/>
          <w:divBdr>
            <w:top w:val="none" w:sz="0" w:space="0" w:color="auto"/>
            <w:left w:val="none" w:sz="0" w:space="0" w:color="auto"/>
            <w:bottom w:val="none" w:sz="0" w:space="0" w:color="auto"/>
            <w:right w:val="none" w:sz="0" w:space="0" w:color="auto"/>
          </w:divBdr>
        </w:div>
        <w:div w:id="964702774">
          <w:marLeft w:val="480"/>
          <w:marRight w:val="0"/>
          <w:marTop w:val="0"/>
          <w:marBottom w:val="0"/>
          <w:divBdr>
            <w:top w:val="none" w:sz="0" w:space="0" w:color="auto"/>
            <w:left w:val="none" w:sz="0" w:space="0" w:color="auto"/>
            <w:bottom w:val="none" w:sz="0" w:space="0" w:color="auto"/>
            <w:right w:val="none" w:sz="0" w:space="0" w:color="auto"/>
          </w:divBdr>
        </w:div>
        <w:div w:id="1506555169">
          <w:marLeft w:val="480"/>
          <w:marRight w:val="0"/>
          <w:marTop w:val="0"/>
          <w:marBottom w:val="0"/>
          <w:divBdr>
            <w:top w:val="none" w:sz="0" w:space="0" w:color="auto"/>
            <w:left w:val="none" w:sz="0" w:space="0" w:color="auto"/>
            <w:bottom w:val="none" w:sz="0" w:space="0" w:color="auto"/>
            <w:right w:val="none" w:sz="0" w:space="0" w:color="auto"/>
          </w:divBdr>
        </w:div>
        <w:div w:id="1487820532">
          <w:marLeft w:val="480"/>
          <w:marRight w:val="0"/>
          <w:marTop w:val="0"/>
          <w:marBottom w:val="0"/>
          <w:divBdr>
            <w:top w:val="none" w:sz="0" w:space="0" w:color="auto"/>
            <w:left w:val="none" w:sz="0" w:space="0" w:color="auto"/>
            <w:bottom w:val="none" w:sz="0" w:space="0" w:color="auto"/>
            <w:right w:val="none" w:sz="0" w:space="0" w:color="auto"/>
          </w:divBdr>
        </w:div>
        <w:div w:id="647511741">
          <w:marLeft w:val="480"/>
          <w:marRight w:val="0"/>
          <w:marTop w:val="0"/>
          <w:marBottom w:val="0"/>
          <w:divBdr>
            <w:top w:val="none" w:sz="0" w:space="0" w:color="auto"/>
            <w:left w:val="none" w:sz="0" w:space="0" w:color="auto"/>
            <w:bottom w:val="none" w:sz="0" w:space="0" w:color="auto"/>
            <w:right w:val="none" w:sz="0" w:space="0" w:color="auto"/>
          </w:divBdr>
        </w:div>
        <w:div w:id="1185444128">
          <w:marLeft w:val="480"/>
          <w:marRight w:val="0"/>
          <w:marTop w:val="0"/>
          <w:marBottom w:val="0"/>
          <w:divBdr>
            <w:top w:val="none" w:sz="0" w:space="0" w:color="auto"/>
            <w:left w:val="none" w:sz="0" w:space="0" w:color="auto"/>
            <w:bottom w:val="none" w:sz="0" w:space="0" w:color="auto"/>
            <w:right w:val="none" w:sz="0" w:space="0" w:color="auto"/>
          </w:divBdr>
        </w:div>
        <w:div w:id="470513370">
          <w:marLeft w:val="480"/>
          <w:marRight w:val="0"/>
          <w:marTop w:val="0"/>
          <w:marBottom w:val="0"/>
          <w:divBdr>
            <w:top w:val="none" w:sz="0" w:space="0" w:color="auto"/>
            <w:left w:val="none" w:sz="0" w:space="0" w:color="auto"/>
            <w:bottom w:val="none" w:sz="0" w:space="0" w:color="auto"/>
            <w:right w:val="none" w:sz="0" w:space="0" w:color="auto"/>
          </w:divBdr>
        </w:div>
        <w:div w:id="1232538945">
          <w:marLeft w:val="480"/>
          <w:marRight w:val="0"/>
          <w:marTop w:val="0"/>
          <w:marBottom w:val="0"/>
          <w:divBdr>
            <w:top w:val="none" w:sz="0" w:space="0" w:color="auto"/>
            <w:left w:val="none" w:sz="0" w:space="0" w:color="auto"/>
            <w:bottom w:val="none" w:sz="0" w:space="0" w:color="auto"/>
            <w:right w:val="none" w:sz="0" w:space="0" w:color="auto"/>
          </w:divBdr>
        </w:div>
        <w:div w:id="1591430300">
          <w:marLeft w:val="480"/>
          <w:marRight w:val="0"/>
          <w:marTop w:val="0"/>
          <w:marBottom w:val="0"/>
          <w:divBdr>
            <w:top w:val="none" w:sz="0" w:space="0" w:color="auto"/>
            <w:left w:val="none" w:sz="0" w:space="0" w:color="auto"/>
            <w:bottom w:val="none" w:sz="0" w:space="0" w:color="auto"/>
            <w:right w:val="none" w:sz="0" w:space="0" w:color="auto"/>
          </w:divBdr>
        </w:div>
        <w:div w:id="2042003246">
          <w:marLeft w:val="480"/>
          <w:marRight w:val="0"/>
          <w:marTop w:val="0"/>
          <w:marBottom w:val="0"/>
          <w:divBdr>
            <w:top w:val="none" w:sz="0" w:space="0" w:color="auto"/>
            <w:left w:val="none" w:sz="0" w:space="0" w:color="auto"/>
            <w:bottom w:val="none" w:sz="0" w:space="0" w:color="auto"/>
            <w:right w:val="none" w:sz="0" w:space="0" w:color="auto"/>
          </w:divBdr>
        </w:div>
        <w:div w:id="274024158">
          <w:marLeft w:val="480"/>
          <w:marRight w:val="0"/>
          <w:marTop w:val="0"/>
          <w:marBottom w:val="0"/>
          <w:divBdr>
            <w:top w:val="none" w:sz="0" w:space="0" w:color="auto"/>
            <w:left w:val="none" w:sz="0" w:space="0" w:color="auto"/>
            <w:bottom w:val="none" w:sz="0" w:space="0" w:color="auto"/>
            <w:right w:val="none" w:sz="0" w:space="0" w:color="auto"/>
          </w:divBdr>
        </w:div>
        <w:div w:id="376122587">
          <w:marLeft w:val="480"/>
          <w:marRight w:val="0"/>
          <w:marTop w:val="0"/>
          <w:marBottom w:val="0"/>
          <w:divBdr>
            <w:top w:val="none" w:sz="0" w:space="0" w:color="auto"/>
            <w:left w:val="none" w:sz="0" w:space="0" w:color="auto"/>
            <w:bottom w:val="none" w:sz="0" w:space="0" w:color="auto"/>
            <w:right w:val="none" w:sz="0" w:space="0" w:color="auto"/>
          </w:divBdr>
        </w:div>
        <w:div w:id="1656685147">
          <w:marLeft w:val="480"/>
          <w:marRight w:val="0"/>
          <w:marTop w:val="0"/>
          <w:marBottom w:val="0"/>
          <w:divBdr>
            <w:top w:val="none" w:sz="0" w:space="0" w:color="auto"/>
            <w:left w:val="none" w:sz="0" w:space="0" w:color="auto"/>
            <w:bottom w:val="none" w:sz="0" w:space="0" w:color="auto"/>
            <w:right w:val="none" w:sz="0" w:space="0" w:color="auto"/>
          </w:divBdr>
        </w:div>
        <w:div w:id="897856943">
          <w:marLeft w:val="480"/>
          <w:marRight w:val="0"/>
          <w:marTop w:val="0"/>
          <w:marBottom w:val="0"/>
          <w:divBdr>
            <w:top w:val="none" w:sz="0" w:space="0" w:color="auto"/>
            <w:left w:val="none" w:sz="0" w:space="0" w:color="auto"/>
            <w:bottom w:val="none" w:sz="0" w:space="0" w:color="auto"/>
            <w:right w:val="none" w:sz="0" w:space="0" w:color="auto"/>
          </w:divBdr>
        </w:div>
        <w:div w:id="178084453">
          <w:marLeft w:val="480"/>
          <w:marRight w:val="0"/>
          <w:marTop w:val="0"/>
          <w:marBottom w:val="0"/>
          <w:divBdr>
            <w:top w:val="none" w:sz="0" w:space="0" w:color="auto"/>
            <w:left w:val="none" w:sz="0" w:space="0" w:color="auto"/>
            <w:bottom w:val="none" w:sz="0" w:space="0" w:color="auto"/>
            <w:right w:val="none" w:sz="0" w:space="0" w:color="auto"/>
          </w:divBdr>
        </w:div>
        <w:div w:id="1829398963">
          <w:marLeft w:val="480"/>
          <w:marRight w:val="0"/>
          <w:marTop w:val="0"/>
          <w:marBottom w:val="0"/>
          <w:divBdr>
            <w:top w:val="none" w:sz="0" w:space="0" w:color="auto"/>
            <w:left w:val="none" w:sz="0" w:space="0" w:color="auto"/>
            <w:bottom w:val="none" w:sz="0" w:space="0" w:color="auto"/>
            <w:right w:val="none" w:sz="0" w:space="0" w:color="auto"/>
          </w:divBdr>
        </w:div>
        <w:div w:id="53889828">
          <w:marLeft w:val="480"/>
          <w:marRight w:val="0"/>
          <w:marTop w:val="0"/>
          <w:marBottom w:val="0"/>
          <w:divBdr>
            <w:top w:val="none" w:sz="0" w:space="0" w:color="auto"/>
            <w:left w:val="none" w:sz="0" w:space="0" w:color="auto"/>
            <w:bottom w:val="none" w:sz="0" w:space="0" w:color="auto"/>
            <w:right w:val="none" w:sz="0" w:space="0" w:color="auto"/>
          </w:divBdr>
        </w:div>
        <w:div w:id="2002154210">
          <w:marLeft w:val="480"/>
          <w:marRight w:val="0"/>
          <w:marTop w:val="0"/>
          <w:marBottom w:val="0"/>
          <w:divBdr>
            <w:top w:val="none" w:sz="0" w:space="0" w:color="auto"/>
            <w:left w:val="none" w:sz="0" w:space="0" w:color="auto"/>
            <w:bottom w:val="none" w:sz="0" w:space="0" w:color="auto"/>
            <w:right w:val="none" w:sz="0" w:space="0" w:color="auto"/>
          </w:divBdr>
        </w:div>
        <w:div w:id="1887600516">
          <w:marLeft w:val="480"/>
          <w:marRight w:val="0"/>
          <w:marTop w:val="0"/>
          <w:marBottom w:val="0"/>
          <w:divBdr>
            <w:top w:val="none" w:sz="0" w:space="0" w:color="auto"/>
            <w:left w:val="none" w:sz="0" w:space="0" w:color="auto"/>
            <w:bottom w:val="none" w:sz="0" w:space="0" w:color="auto"/>
            <w:right w:val="none" w:sz="0" w:space="0" w:color="auto"/>
          </w:divBdr>
        </w:div>
        <w:div w:id="1971740501">
          <w:marLeft w:val="480"/>
          <w:marRight w:val="0"/>
          <w:marTop w:val="0"/>
          <w:marBottom w:val="0"/>
          <w:divBdr>
            <w:top w:val="none" w:sz="0" w:space="0" w:color="auto"/>
            <w:left w:val="none" w:sz="0" w:space="0" w:color="auto"/>
            <w:bottom w:val="none" w:sz="0" w:space="0" w:color="auto"/>
            <w:right w:val="none" w:sz="0" w:space="0" w:color="auto"/>
          </w:divBdr>
        </w:div>
        <w:div w:id="1797092242">
          <w:marLeft w:val="480"/>
          <w:marRight w:val="0"/>
          <w:marTop w:val="0"/>
          <w:marBottom w:val="0"/>
          <w:divBdr>
            <w:top w:val="none" w:sz="0" w:space="0" w:color="auto"/>
            <w:left w:val="none" w:sz="0" w:space="0" w:color="auto"/>
            <w:bottom w:val="none" w:sz="0" w:space="0" w:color="auto"/>
            <w:right w:val="none" w:sz="0" w:space="0" w:color="auto"/>
          </w:divBdr>
        </w:div>
        <w:div w:id="778333172">
          <w:marLeft w:val="480"/>
          <w:marRight w:val="0"/>
          <w:marTop w:val="0"/>
          <w:marBottom w:val="0"/>
          <w:divBdr>
            <w:top w:val="none" w:sz="0" w:space="0" w:color="auto"/>
            <w:left w:val="none" w:sz="0" w:space="0" w:color="auto"/>
            <w:bottom w:val="none" w:sz="0" w:space="0" w:color="auto"/>
            <w:right w:val="none" w:sz="0" w:space="0" w:color="auto"/>
          </w:divBdr>
        </w:div>
        <w:div w:id="1886942723">
          <w:marLeft w:val="480"/>
          <w:marRight w:val="0"/>
          <w:marTop w:val="0"/>
          <w:marBottom w:val="0"/>
          <w:divBdr>
            <w:top w:val="none" w:sz="0" w:space="0" w:color="auto"/>
            <w:left w:val="none" w:sz="0" w:space="0" w:color="auto"/>
            <w:bottom w:val="none" w:sz="0" w:space="0" w:color="auto"/>
            <w:right w:val="none" w:sz="0" w:space="0" w:color="auto"/>
          </w:divBdr>
        </w:div>
        <w:div w:id="370687928">
          <w:marLeft w:val="480"/>
          <w:marRight w:val="0"/>
          <w:marTop w:val="0"/>
          <w:marBottom w:val="0"/>
          <w:divBdr>
            <w:top w:val="none" w:sz="0" w:space="0" w:color="auto"/>
            <w:left w:val="none" w:sz="0" w:space="0" w:color="auto"/>
            <w:bottom w:val="none" w:sz="0" w:space="0" w:color="auto"/>
            <w:right w:val="none" w:sz="0" w:space="0" w:color="auto"/>
          </w:divBdr>
        </w:div>
        <w:div w:id="889264311">
          <w:marLeft w:val="480"/>
          <w:marRight w:val="0"/>
          <w:marTop w:val="0"/>
          <w:marBottom w:val="0"/>
          <w:divBdr>
            <w:top w:val="none" w:sz="0" w:space="0" w:color="auto"/>
            <w:left w:val="none" w:sz="0" w:space="0" w:color="auto"/>
            <w:bottom w:val="none" w:sz="0" w:space="0" w:color="auto"/>
            <w:right w:val="none" w:sz="0" w:space="0" w:color="auto"/>
          </w:divBdr>
        </w:div>
        <w:div w:id="2077388897">
          <w:marLeft w:val="480"/>
          <w:marRight w:val="0"/>
          <w:marTop w:val="0"/>
          <w:marBottom w:val="0"/>
          <w:divBdr>
            <w:top w:val="none" w:sz="0" w:space="0" w:color="auto"/>
            <w:left w:val="none" w:sz="0" w:space="0" w:color="auto"/>
            <w:bottom w:val="none" w:sz="0" w:space="0" w:color="auto"/>
            <w:right w:val="none" w:sz="0" w:space="0" w:color="auto"/>
          </w:divBdr>
        </w:div>
        <w:div w:id="1975744763">
          <w:marLeft w:val="480"/>
          <w:marRight w:val="0"/>
          <w:marTop w:val="0"/>
          <w:marBottom w:val="0"/>
          <w:divBdr>
            <w:top w:val="none" w:sz="0" w:space="0" w:color="auto"/>
            <w:left w:val="none" w:sz="0" w:space="0" w:color="auto"/>
            <w:bottom w:val="none" w:sz="0" w:space="0" w:color="auto"/>
            <w:right w:val="none" w:sz="0" w:space="0" w:color="auto"/>
          </w:divBdr>
        </w:div>
        <w:div w:id="1517696963">
          <w:marLeft w:val="480"/>
          <w:marRight w:val="0"/>
          <w:marTop w:val="0"/>
          <w:marBottom w:val="0"/>
          <w:divBdr>
            <w:top w:val="none" w:sz="0" w:space="0" w:color="auto"/>
            <w:left w:val="none" w:sz="0" w:space="0" w:color="auto"/>
            <w:bottom w:val="none" w:sz="0" w:space="0" w:color="auto"/>
            <w:right w:val="none" w:sz="0" w:space="0" w:color="auto"/>
          </w:divBdr>
        </w:div>
        <w:div w:id="1816099459">
          <w:marLeft w:val="480"/>
          <w:marRight w:val="0"/>
          <w:marTop w:val="0"/>
          <w:marBottom w:val="0"/>
          <w:divBdr>
            <w:top w:val="none" w:sz="0" w:space="0" w:color="auto"/>
            <w:left w:val="none" w:sz="0" w:space="0" w:color="auto"/>
            <w:bottom w:val="none" w:sz="0" w:space="0" w:color="auto"/>
            <w:right w:val="none" w:sz="0" w:space="0" w:color="auto"/>
          </w:divBdr>
        </w:div>
        <w:div w:id="837236525">
          <w:marLeft w:val="480"/>
          <w:marRight w:val="0"/>
          <w:marTop w:val="0"/>
          <w:marBottom w:val="0"/>
          <w:divBdr>
            <w:top w:val="none" w:sz="0" w:space="0" w:color="auto"/>
            <w:left w:val="none" w:sz="0" w:space="0" w:color="auto"/>
            <w:bottom w:val="none" w:sz="0" w:space="0" w:color="auto"/>
            <w:right w:val="none" w:sz="0" w:space="0" w:color="auto"/>
          </w:divBdr>
        </w:div>
        <w:div w:id="795415031">
          <w:marLeft w:val="480"/>
          <w:marRight w:val="0"/>
          <w:marTop w:val="0"/>
          <w:marBottom w:val="0"/>
          <w:divBdr>
            <w:top w:val="none" w:sz="0" w:space="0" w:color="auto"/>
            <w:left w:val="none" w:sz="0" w:space="0" w:color="auto"/>
            <w:bottom w:val="none" w:sz="0" w:space="0" w:color="auto"/>
            <w:right w:val="none" w:sz="0" w:space="0" w:color="auto"/>
          </w:divBdr>
        </w:div>
        <w:div w:id="1916893519">
          <w:marLeft w:val="480"/>
          <w:marRight w:val="0"/>
          <w:marTop w:val="0"/>
          <w:marBottom w:val="0"/>
          <w:divBdr>
            <w:top w:val="none" w:sz="0" w:space="0" w:color="auto"/>
            <w:left w:val="none" w:sz="0" w:space="0" w:color="auto"/>
            <w:bottom w:val="none" w:sz="0" w:space="0" w:color="auto"/>
            <w:right w:val="none" w:sz="0" w:space="0" w:color="auto"/>
          </w:divBdr>
        </w:div>
        <w:div w:id="1496338118">
          <w:marLeft w:val="480"/>
          <w:marRight w:val="0"/>
          <w:marTop w:val="0"/>
          <w:marBottom w:val="0"/>
          <w:divBdr>
            <w:top w:val="none" w:sz="0" w:space="0" w:color="auto"/>
            <w:left w:val="none" w:sz="0" w:space="0" w:color="auto"/>
            <w:bottom w:val="none" w:sz="0" w:space="0" w:color="auto"/>
            <w:right w:val="none" w:sz="0" w:space="0" w:color="auto"/>
          </w:divBdr>
        </w:div>
        <w:div w:id="1803572530">
          <w:marLeft w:val="480"/>
          <w:marRight w:val="0"/>
          <w:marTop w:val="0"/>
          <w:marBottom w:val="0"/>
          <w:divBdr>
            <w:top w:val="none" w:sz="0" w:space="0" w:color="auto"/>
            <w:left w:val="none" w:sz="0" w:space="0" w:color="auto"/>
            <w:bottom w:val="none" w:sz="0" w:space="0" w:color="auto"/>
            <w:right w:val="none" w:sz="0" w:space="0" w:color="auto"/>
          </w:divBdr>
        </w:div>
        <w:div w:id="1422096590">
          <w:marLeft w:val="480"/>
          <w:marRight w:val="0"/>
          <w:marTop w:val="0"/>
          <w:marBottom w:val="0"/>
          <w:divBdr>
            <w:top w:val="none" w:sz="0" w:space="0" w:color="auto"/>
            <w:left w:val="none" w:sz="0" w:space="0" w:color="auto"/>
            <w:bottom w:val="none" w:sz="0" w:space="0" w:color="auto"/>
            <w:right w:val="none" w:sz="0" w:space="0" w:color="auto"/>
          </w:divBdr>
        </w:div>
        <w:div w:id="408771977">
          <w:marLeft w:val="480"/>
          <w:marRight w:val="0"/>
          <w:marTop w:val="0"/>
          <w:marBottom w:val="0"/>
          <w:divBdr>
            <w:top w:val="none" w:sz="0" w:space="0" w:color="auto"/>
            <w:left w:val="none" w:sz="0" w:space="0" w:color="auto"/>
            <w:bottom w:val="none" w:sz="0" w:space="0" w:color="auto"/>
            <w:right w:val="none" w:sz="0" w:space="0" w:color="auto"/>
          </w:divBdr>
        </w:div>
        <w:div w:id="2084059715">
          <w:marLeft w:val="480"/>
          <w:marRight w:val="0"/>
          <w:marTop w:val="0"/>
          <w:marBottom w:val="0"/>
          <w:divBdr>
            <w:top w:val="none" w:sz="0" w:space="0" w:color="auto"/>
            <w:left w:val="none" w:sz="0" w:space="0" w:color="auto"/>
            <w:bottom w:val="none" w:sz="0" w:space="0" w:color="auto"/>
            <w:right w:val="none" w:sz="0" w:space="0" w:color="auto"/>
          </w:divBdr>
        </w:div>
      </w:divsChild>
    </w:div>
    <w:div w:id="1929535833">
      <w:bodyDiv w:val="1"/>
      <w:marLeft w:val="0"/>
      <w:marRight w:val="0"/>
      <w:marTop w:val="0"/>
      <w:marBottom w:val="0"/>
      <w:divBdr>
        <w:top w:val="none" w:sz="0" w:space="0" w:color="auto"/>
        <w:left w:val="none" w:sz="0" w:space="0" w:color="auto"/>
        <w:bottom w:val="none" w:sz="0" w:space="0" w:color="auto"/>
        <w:right w:val="none" w:sz="0" w:space="0" w:color="auto"/>
      </w:divBdr>
    </w:div>
    <w:div w:id="1929583918">
      <w:bodyDiv w:val="1"/>
      <w:marLeft w:val="0"/>
      <w:marRight w:val="0"/>
      <w:marTop w:val="0"/>
      <w:marBottom w:val="0"/>
      <w:divBdr>
        <w:top w:val="none" w:sz="0" w:space="0" w:color="auto"/>
        <w:left w:val="none" w:sz="0" w:space="0" w:color="auto"/>
        <w:bottom w:val="none" w:sz="0" w:space="0" w:color="auto"/>
        <w:right w:val="none" w:sz="0" w:space="0" w:color="auto"/>
      </w:divBdr>
    </w:div>
    <w:div w:id="1930000571">
      <w:bodyDiv w:val="1"/>
      <w:marLeft w:val="0"/>
      <w:marRight w:val="0"/>
      <w:marTop w:val="0"/>
      <w:marBottom w:val="0"/>
      <w:divBdr>
        <w:top w:val="none" w:sz="0" w:space="0" w:color="auto"/>
        <w:left w:val="none" w:sz="0" w:space="0" w:color="auto"/>
        <w:bottom w:val="none" w:sz="0" w:space="0" w:color="auto"/>
        <w:right w:val="none" w:sz="0" w:space="0" w:color="auto"/>
      </w:divBdr>
    </w:div>
    <w:div w:id="1930038175">
      <w:bodyDiv w:val="1"/>
      <w:marLeft w:val="0"/>
      <w:marRight w:val="0"/>
      <w:marTop w:val="0"/>
      <w:marBottom w:val="0"/>
      <w:divBdr>
        <w:top w:val="none" w:sz="0" w:space="0" w:color="auto"/>
        <w:left w:val="none" w:sz="0" w:space="0" w:color="auto"/>
        <w:bottom w:val="none" w:sz="0" w:space="0" w:color="auto"/>
        <w:right w:val="none" w:sz="0" w:space="0" w:color="auto"/>
      </w:divBdr>
    </w:div>
    <w:div w:id="1930116049">
      <w:bodyDiv w:val="1"/>
      <w:marLeft w:val="0"/>
      <w:marRight w:val="0"/>
      <w:marTop w:val="0"/>
      <w:marBottom w:val="0"/>
      <w:divBdr>
        <w:top w:val="none" w:sz="0" w:space="0" w:color="auto"/>
        <w:left w:val="none" w:sz="0" w:space="0" w:color="auto"/>
        <w:bottom w:val="none" w:sz="0" w:space="0" w:color="auto"/>
        <w:right w:val="none" w:sz="0" w:space="0" w:color="auto"/>
      </w:divBdr>
    </w:div>
    <w:div w:id="1930121358">
      <w:bodyDiv w:val="1"/>
      <w:marLeft w:val="0"/>
      <w:marRight w:val="0"/>
      <w:marTop w:val="0"/>
      <w:marBottom w:val="0"/>
      <w:divBdr>
        <w:top w:val="none" w:sz="0" w:space="0" w:color="auto"/>
        <w:left w:val="none" w:sz="0" w:space="0" w:color="auto"/>
        <w:bottom w:val="none" w:sz="0" w:space="0" w:color="auto"/>
        <w:right w:val="none" w:sz="0" w:space="0" w:color="auto"/>
      </w:divBdr>
    </w:div>
    <w:div w:id="1930234896">
      <w:marLeft w:val="480"/>
      <w:marRight w:val="0"/>
      <w:marTop w:val="0"/>
      <w:marBottom w:val="0"/>
      <w:divBdr>
        <w:top w:val="none" w:sz="0" w:space="0" w:color="auto"/>
        <w:left w:val="none" w:sz="0" w:space="0" w:color="auto"/>
        <w:bottom w:val="none" w:sz="0" w:space="0" w:color="auto"/>
        <w:right w:val="none" w:sz="0" w:space="0" w:color="auto"/>
      </w:divBdr>
    </w:div>
    <w:div w:id="1930389519">
      <w:bodyDiv w:val="1"/>
      <w:marLeft w:val="0"/>
      <w:marRight w:val="0"/>
      <w:marTop w:val="0"/>
      <w:marBottom w:val="0"/>
      <w:divBdr>
        <w:top w:val="none" w:sz="0" w:space="0" w:color="auto"/>
        <w:left w:val="none" w:sz="0" w:space="0" w:color="auto"/>
        <w:bottom w:val="none" w:sz="0" w:space="0" w:color="auto"/>
        <w:right w:val="none" w:sz="0" w:space="0" w:color="auto"/>
      </w:divBdr>
    </w:div>
    <w:div w:id="1930457708">
      <w:bodyDiv w:val="1"/>
      <w:marLeft w:val="0"/>
      <w:marRight w:val="0"/>
      <w:marTop w:val="0"/>
      <w:marBottom w:val="0"/>
      <w:divBdr>
        <w:top w:val="none" w:sz="0" w:space="0" w:color="auto"/>
        <w:left w:val="none" w:sz="0" w:space="0" w:color="auto"/>
        <w:bottom w:val="none" w:sz="0" w:space="0" w:color="auto"/>
        <w:right w:val="none" w:sz="0" w:space="0" w:color="auto"/>
      </w:divBdr>
    </w:div>
    <w:div w:id="1930459793">
      <w:bodyDiv w:val="1"/>
      <w:marLeft w:val="0"/>
      <w:marRight w:val="0"/>
      <w:marTop w:val="0"/>
      <w:marBottom w:val="0"/>
      <w:divBdr>
        <w:top w:val="none" w:sz="0" w:space="0" w:color="auto"/>
        <w:left w:val="none" w:sz="0" w:space="0" w:color="auto"/>
        <w:bottom w:val="none" w:sz="0" w:space="0" w:color="auto"/>
        <w:right w:val="none" w:sz="0" w:space="0" w:color="auto"/>
      </w:divBdr>
    </w:div>
    <w:div w:id="1930889929">
      <w:bodyDiv w:val="1"/>
      <w:marLeft w:val="0"/>
      <w:marRight w:val="0"/>
      <w:marTop w:val="0"/>
      <w:marBottom w:val="0"/>
      <w:divBdr>
        <w:top w:val="none" w:sz="0" w:space="0" w:color="auto"/>
        <w:left w:val="none" w:sz="0" w:space="0" w:color="auto"/>
        <w:bottom w:val="none" w:sz="0" w:space="0" w:color="auto"/>
        <w:right w:val="none" w:sz="0" w:space="0" w:color="auto"/>
      </w:divBdr>
    </w:div>
    <w:div w:id="1930892608">
      <w:bodyDiv w:val="1"/>
      <w:marLeft w:val="0"/>
      <w:marRight w:val="0"/>
      <w:marTop w:val="0"/>
      <w:marBottom w:val="0"/>
      <w:divBdr>
        <w:top w:val="none" w:sz="0" w:space="0" w:color="auto"/>
        <w:left w:val="none" w:sz="0" w:space="0" w:color="auto"/>
        <w:bottom w:val="none" w:sz="0" w:space="0" w:color="auto"/>
        <w:right w:val="none" w:sz="0" w:space="0" w:color="auto"/>
      </w:divBdr>
    </w:div>
    <w:div w:id="1930966092">
      <w:marLeft w:val="480"/>
      <w:marRight w:val="0"/>
      <w:marTop w:val="0"/>
      <w:marBottom w:val="0"/>
      <w:divBdr>
        <w:top w:val="none" w:sz="0" w:space="0" w:color="auto"/>
        <w:left w:val="none" w:sz="0" w:space="0" w:color="auto"/>
        <w:bottom w:val="none" w:sz="0" w:space="0" w:color="auto"/>
        <w:right w:val="none" w:sz="0" w:space="0" w:color="auto"/>
      </w:divBdr>
    </w:div>
    <w:div w:id="1931112593">
      <w:bodyDiv w:val="1"/>
      <w:marLeft w:val="0"/>
      <w:marRight w:val="0"/>
      <w:marTop w:val="0"/>
      <w:marBottom w:val="0"/>
      <w:divBdr>
        <w:top w:val="none" w:sz="0" w:space="0" w:color="auto"/>
        <w:left w:val="none" w:sz="0" w:space="0" w:color="auto"/>
        <w:bottom w:val="none" w:sz="0" w:space="0" w:color="auto"/>
        <w:right w:val="none" w:sz="0" w:space="0" w:color="auto"/>
      </w:divBdr>
    </w:div>
    <w:div w:id="1931574534">
      <w:bodyDiv w:val="1"/>
      <w:marLeft w:val="0"/>
      <w:marRight w:val="0"/>
      <w:marTop w:val="0"/>
      <w:marBottom w:val="0"/>
      <w:divBdr>
        <w:top w:val="none" w:sz="0" w:space="0" w:color="auto"/>
        <w:left w:val="none" w:sz="0" w:space="0" w:color="auto"/>
        <w:bottom w:val="none" w:sz="0" w:space="0" w:color="auto"/>
        <w:right w:val="none" w:sz="0" w:space="0" w:color="auto"/>
      </w:divBdr>
    </w:div>
    <w:div w:id="1931741040">
      <w:bodyDiv w:val="1"/>
      <w:marLeft w:val="0"/>
      <w:marRight w:val="0"/>
      <w:marTop w:val="0"/>
      <w:marBottom w:val="0"/>
      <w:divBdr>
        <w:top w:val="none" w:sz="0" w:space="0" w:color="auto"/>
        <w:left w:val="none" w:sz="0" w:space="0" w:color="auto"/>
        <w:bottom w:val="none" w:sz="0" w:space="0" w:color="auto"/>
        <w:right w:val="none" w:sz="0" w:space="0" w:color="auto"/>
      </w:divBdr>
    </w:div>
    <w:div w:id="1931890395">
      <w:bodyDiv w:val="1"/>
      <w:marLeft w:val="0"/>
      <w:marRight w:val="0"/>
      <w:marTop w:val="0"/>
      <w:marBottom w:val="0"/>
      <w:divBdr>
        <w:top w:val="none" w:sz="0" w:space="0" w:color="auto"/>
        <w:left w:val="none" w:sz="0" w:space="0" w:color="auto"/>
        <w:bottom w:val="none" w:sz="0" w:space="0" w:color="auto"/>
        <w:right w:val="none" w:sz="0" w:space="0" w:color="auto"/>
      </w:divBdr>
    </w:div>
    <w:div w:id="1932005051">
      <w:bodyDiv w:val="1"/>
      <w:marLeft w:val="0"/>
      <w:marRight w:val="0"/>
      <w:marTop w:val="0"/>
      <w:marBottom w:val="0"/>
      <w:divBdr>
        <w:top w:val="none" w:sz="0" w:space="0" w:color="auto"/>
        <w:left w:val="none" w:sz="0" w:space="0" w:color="auto"/>
        <w:bottom w:val="none" w:sz="0" w:space="0" w:color="auto"/>
        <w:right w:val="none" w:sz="0" w:space="0" w:color="auto"/>
      </w:divBdr>
    </w:div>
    <w:div w:id="1932272958">
      <w:bodyDiv w:val="1"/>
      <w:marLeft w:val="0"/>
      <w:marRight w:val="0"/>
      <w:marTop w:val="0"/>
      <w:marBottom w:val="0"/>
      <w:divBdr>
        <w:top w:val="none" w:sz="0" w:space="0" w:color="auto"/>
        <w:left w:val="none" w:sz="0" w:space="0" w:color="auto"/>
        <w:bottom w:val="none" w:sz="0" w:space="0" w:color="auto"/>
        <w:right w:val="none" w:sz="0" w:space="0" w:color="auto"/>
      </w:divBdr>
    </w:div>
    <w:div w:id="1932273331">
      <w:bodyDiv w:val="1"/>
      <w:marLeft w:val="0"/>
      <w:marRight w:val="0"/>
      <w:marTop w:val="0"/>
      <w:marBottom w:val="0"/>
      <w:divBdr>
        <w:top w:val="none" w:sz="0" w:space="0" w:color="auto"/>
        <w:left w:val="none" w:sz="0" w:space="0" w:color="auto"/>
        <w:bottom w:val="none" w:sz="0" w:space="0" w:color="auto"/>
        <w:right w:val="none" w:sz="0" w:space="0" w:color="auto"/>
      </w:divBdr>
    </w:div>
    <w:div w:id="1932349643">
      <w:bodyDiv w:val="1"/>
      <w:marLeft w:val="0"/>
      <w:marRight w:val="0"/>
      <w:marTop w:val="0"/>
      <w:marBottom w:val="0"/>
      <w:divBdr>
        <w:top w:val="none" w:sz="0" w:space="0" w:color="auto"/>
        <w:left w:val="none" w:sz="0" w:space="0" w:color="auto"/>
        <w:bottom w:val="none" w:sz="0" w:space="0" w:color="auto"/>
        <w:right w:val="none" w:sz="0" w:space="0" w:color="auto"/>
      </w:divBdr>
    </w:div>
    <w:div w:id="1932397849">
      <w:bodyDiv w:val="1"/>
      <w:marLeft w:val="0"/>
      <w:marRight w:val="0"/>
      <w:marTop w:val="0"/>
      <w:marBottom w:val="0"/>
      <w:divBdr>
        <w:top w:val="none" w:sz="0" w:space="0" w:color="auto"/>
        <w:left w:val="none" w:sz="0" w:space="0" w:color="auto"/>
        <w:bottom w:val="none" w:sz="0" w:space="0" w:color="auto"/>
        <w:right w:val="none" w:sz="0" w:space="0" w:color="auto"/>
      </w:divBdr>
    </w:div>
    <w:div w:id="1932614857">
      <w:bodyDiv w:val="1"/>
      <w:marLeft w:val="0"/>
      <w:marRight w:val="0"/>
      <w:marTop w:val="0"/>
      <w:marBottom w:val="0"/>
      <w:divBdr>
        <w:top w:val="none" w:sz="0" w:space="0" w:color="auto"/>
        <w:left w:val="none" w:sz="0" w:space="0" w:color="auto"/>
        <w:bottom w:val="none" w:sz="0" w:space="0" w:color="auto"/>
        <w:right w:val="none" w:sz="0" w:space="0" w:color="auto"/>
      </w:divBdr>
    </w:div>
    <w:div w:id="1932737999">
      <w:bodyDiv w:val="1"/>
      <w:marLeft w:val="0"/>
      <w:marRight w:val="0"/>
      <w:marTop w:val="0"/>
      <w:marBottom w:val="0"/>
      <w:divBdr>
        <w:top w:val="none" w:sz="0" w:space="0" w:color="auto"/>
        <w:left w:val="none" w:sz="0" w:space="0" w:color="auto"/>
        <w:bottom w:val="none" w:sz="0" w:space="0" w:color="auto"/>
        <w:right w:val="none" w:sz="0" w:space="0" w:color="auto"/>
      </w:divBdr>
    </w:div>
    <w:div w:id="1932740157">
      <w:bodyDiv w:val="1"/>
      <w:marLeft w:val="0"/>
      <w:marRight w:val="0"/>
      <w:marTop w:val="0"/>
      <w:marBottom w:val="0"/>
      <w:divBdr>
        <w:top w:val="none" w:sz="0" w:space="0" w:color="auto"/>
        <w:left w:val="none" w:sz="0" w:space="0" w:color="auto"/>
        <w:bottom w:val="none" w:sz="0" w:space="0" w:color="auto"/>
        <w:right w:val="none" w:sz="0" w:space="0" w:color="auto"/>
      </w:divBdr>
    </w:div>
    <w:div w:id="1933081656">
      <w:bodyDiv w:val="1"/>
      <w:marLeft w:val="0"/>
      <w:marRight w:val="0"/>
      <w:marTop w:val="0"/>
      <w:marBottom w:val="0"/>
      <w:divBdr>
        <w:top w:val="none" w:sz="0" w:space="0" w:color="auto"/>
        <w:left w:val="none" w:sz="0" w:space="0" w:color="auto"/>
        <w:bottom w:val="none" w:sz="0" w:space="0" w:color="auto"/>
        <w:right w:val="none" w:sz="0" w:space="0" w:color="auto"/>
      </w:divBdr>
    </w:div>
    <w:div w:id="1933322330">
      <w:bodyDiv w:val="1"/>
      <w:marLeft w:val="0"/>
      <w:marRight w:val="0"/>
      <w:marTop w:val="0"/>
      <w:marBottom w:val="0"/>
      <w:divBdr>
        <w:top w:val="none" w:sz="0" w:space="0" w:color="auto"/>
        <w:left w:val="none" w:sz="0" w:space="0" w:color="auto"/>
        <w:bottom w:val="none" w:sz="0" w:space="0" w:color="auto"/>
        <w:right w:val="none" w:sz="0" w:space="0" w:color="auto"/>
      </w:divBdr>
    </w:div>
    <w:div w:id="1933393160">
      <w:bodyDiv w:val="1"/>
      <w:marLeft w:val="0"/>
      <w:marRight w:val="0"/>
      <w:marTop w:val="0"/>
      <w:marBottom w:val="0"/>
      <w:divBdr>
        <w:top w:val="none" w:sz="0" w:space="0" w:color="auto"/>
        <w:left w:val="none" w:sz="0" w:space="0" w:color="auto"/>
        <w:bottom w:val="none" w:sz="0" w:space="0" w:color="auto"/>
        <w:right w:val="none" w:sz="0" w:space="0" w:color="auto"/>
      </w:divBdr>
    </w:div>
    <w:div w:id="1933659607">
      <w:bodyDiv w:val="1"/>
      <w:marLeft w:val="0"/>
      <w:marRight w:val="0"/>
      <w:marTop w:val="0"/>
      <w:marBottom w:val="0"/>
      <w:divBdr>
        <w:top w:val="none" w:sz="0" w:space="0" w:color="auto"/>
        <w:left w:val="none" w:sz="0" w:space="0" w:color="auto"/>
        <w:bottom w:val="none" w:sz="0" w:space="0" w:color="auto"/>
        <w:right w:val="none" w:sz="0" w:space="0" w:color="auto"/>
      </w:divBdr>
    </w:div>
    <w:div w:id="1934044561">
      <w:bodyDiv w:val="1"/>
      <w:marLeft w:val="0"/>
      <w:marRight w:val="0"/>
      <w:marTop w:val="0"/>
      <w:marBottom w:val="0"/>
      <w:divBdr>
        <w:top w:val="none" w:sz="0" w:space="0" w:color="auto"/>
        <w:left w:val="none" w:sz="0" w:space="0" w:color="auto"/>
        <w:bottom w:val="none" w:sz="0" w:space="0" w:color="auto"/>
        <w:right w:val="none" w:sz="0" w:space="0" w:color="auto"/>
      </w:divBdr>
    </w:div>
    <w:div w:id="1934123549">
      <w:bodyDiv w:val="1"/>
      <w:marLeft w:val="0"/>
      <w:marRight w:val="0"/>
      <w:marTop w:val="0"/>
      <w:marBottom w:val="0"/>
      <w:divBdr>
        <w:top w:val="none" w:sz="0" w:space="0" w:color="auto"/>
        <w:left w:val="none" w:sz="0" w:space="0" w:color="auto"/>
        <w:bottom w:val="none" w:sz="0" w:space="0" w:color="auto"/>
        <w:right w:val="none" w:sz="0" w:space="0" w:color="auto"/>
      </w:divBdr>
    </w:div>
    <w:div w:id="1934781501">
      <w:bodyDiv w:val="1"/>
      <w:marLeft w:val="0"/>
      <w:marRight w:val="0"/>
      <w:marTop w:val="0"/>
      <w:marBottom w:val="0"/>
      <w:divBdr>
        <w:top w:val="none" w:sz="0" w:space="0" w:color="auto"/>
        <w:left w:val="none" w:sz="0" w:space="0" w:color="auto"/>
        <w:bottom w:val="none" w:sz="0" w:space="0" w:color="auto"/>
        <w:right w:val="none" w:sz="0" w:space="0" w:color="auto"/>
      </w:divBdr>
    </w:div>
    <w:div w:id="1934850392">
      <w:bodyDiv w:val="1"/>
      <w:marLeft w:val="0"/>
      <w:marRight w:val="0"/>
      <w:marTop w:val="0"/>
      <w:marBottom w:val="0"/>
      <w:divBdr>
        <w:top w:val="none" w:sz="0" w:space="0" w:color="auto"/>
        <w:left w:val="none" w:sz="0" w:space="0" w:color="auto"/>
        <w:bottom w:val="none" w:sz="0" w:space="0" w:color="auto"/>
        <w:right w:val="none" w:sz="0" w:space="0" w:color="auto"/>
      </w:divBdr>
    </w:div>
    <w:div w:id="1934895556">
      <w:bodyDiv w:val="1"/>
      <w:marLeft w:val="0"/>
      <w:marRight w:val="0"/>
      <w:marTop w:val="0"/>
      <w:marBottom w:val="0"/>
      <w:divBdr>
        <w:top w:val="none" w:sz="0" w:space="0" w:color="auto"/>
        <w:left w:val="none" w:sz="0" w:space="0" w:color="auto"/>
        <w:bottom w:val="none" w:sz="0" w:space="0" w:color="auto"/>
        <w:right w:val="none" w:sz="0" w:space="0" w:color="auto"/>
      </w:divBdr>
    </w:div>
    <w:div w:id="1935046334">
      <w:bodyDiv w:val="1"/>
      <w:marLeft w:val="0"/>
      <w:marRight w:val="0"/>
      <w:marTop w:val="0"/>
      <w:marBottom w:val="0"/>
      <w:divBdr>
        <w:top w:val="none" w:sz="0" w:space="0" w:color="auto"/>
        <w:left w:val="none" w:sz="0" w:space="0" w:color="auto"/>
        <w:bottom w:val="none" w:sz="0" w:space="0" w:color="auto"/>
        <w:right w:val="none" w:sz="0" w:space="0" w:color="auto"/>
      </w:divBdr>
    </w:div>
    <w:div w:id="1935165202">
      <w:bodyDiv w:val="1"/>
      <w:marLeft w:val="0"/>
      <w:marRight w:val="0"/>
      <w:marTop w:val="0"/>
      <w:marBottom w:val="0"/>
      <w:divBdr>
        <w:top w:val="none" w:sz="0" w:space="0" w:color="auto"/>
        <w:left w:val="none" w:sz="0" w:space="0" w:color="auto"/>
        <w:bottom w:val="none" w:sz="0" w:space="0" w:color="auto"/>
        <w:right w:val="none" w:sz="0" w:space="0" w:color="auto"/>
      </w:divBdr>
    </w:div>
    <w:div w:id="1935212622">
      <w:bodyDiv w:val="1"/>
      <w:marLeft w:val="0"/>
      <w:marRight w:val="0"/>
      <w:marTop w:val="0"/>
      <w:marBottom w:val="0"/>
      <w:divBdr>
        <w:top w:val="none" w:sz="0" w:space="0" w:color="auto"/>
        <w:left w:val="none" w:sz="0" w:space="0" w:color="auto"/>
        <w:bottom w:val="none" w:sz="0" w:space="0" w:color="auto"/>
        <w:right w:val="none" w:sz="0" w:space="0" w:color="auto"/>
      </w:divBdr>
    </w:div>
    <w:div w:id="1935244130">
      <w:bodyDiv w:val="1"/>
      <w:marLeft w:val="0"/>
      <w:marRight w:val="0"/>
      <w:marTop w:val="0"/>
      <w:marBottom w:val="0"/>
      <w:divBdr>
        <w:top w:val="none" w:sz="0" w:space="0" w:color="auto"/>
        <w:left w:val="none" w:sz="0" w:space="0" w:color="auto"/>
        <w:bottom w:val="none" w:sz="0" w:space="0" w:color="auto"/>
        <w:right w:val="none" w:sz="0" w:space="0" w:color="auto"/>
      </w:divBdr>
    </w:div>
    <w:div w:id="1935281153">
      <w:bodyDiv w:val="1"/>
      <w:marLeft w:val="0"/>
      <w:marRight w:val="0"/>
      <w:marTop w:val="0"/>
      <w:marBottom w:val="0"/>
      <w:divBdr>
        <w:top w:val="none" w:sz="0" w:space="0" w:color="auto"/>
        <w:left w:val="none" w:sz="0" w:space="0" w:color="auto"/>
        <w:bottom w:val="none" w:sz="0" w:space="0" w:color="auto"/>
        <w:right w:val="none" w:sz="0" w:space="0" w:color="auto"/>
      </w:divBdr>
    </w:div>
    <w:div w:id="1935284698">
      <w:bodyDiv w:val="1"/>
      <w:marLeft w:val="0"/>
      <w:marRight w:val="0"/>
      <w:marTop w:val="0"/>
      <w:marBottom w:val="0"/>
      <w:divBdr>
        <w:top w:val="none" w:sz="0" w:space="0" w:color="auto"/>
        <w:left w:val="none" w:sz="0" w:space="0" w:color="auto"/>
        <w:bottom w:val="none" w:sz="0" w:space="0" w:color="auto"/>
        <w:right w:val="none" w:sz="0" w:space="0" w:color="auto"/>
      </w:divBdr>
    </w:div>
    <w:div w:id="1935479428">
      <w:bodyDiv w:val="1"/>
      <w:marLeft w:val="0"/>
      <w:marRight w:val="0"/>
      <w:marTop w:val="0"/>
      <w:marBottom w:val="0"/>
      <w:divBdr>
        <w:top w:val="none" w:sz="0" w:space="0" w:color="auto"/>
        <w:left w:val="none" w:sz="0" w:space="0" w:color="auto"/>
        <w:bottom w:val="none" w:sz="0" w:space="0" w:color="auto"/>
        <w:right w:val="none" w:sz="0" w:space="0" w:color="auto"/>
      </w:divBdr>
    </w:div>
    <w:div w:id="1935547545">
      <w:bodyDiv w:val="1"/>
      <w:marLeft w:val="0"/>
      <w:marRight w:val="0"/>
      <w:marTop w:val="0"/>
      <w:marBottom w:val="0"/>
      <w:divBdr>
        <w:top w:val="none" w:sz="0" w:space="0" w:color="auto"/>
        <w:left w:val="none" w:sz="0" w:space="0" w:color="auto"/>
        <w:bottom w:val="none" w:sz="0" w:space="0" w:color="auto"/>
        <w:right w:val="none" w:sz="0" w:space="0" w:color="auto"/>
      </w:divBdr>
    </w:div>
    <w:div w:id="1935700447">
      <w:bodyDiv w:val="1"/>
      <w:marLeft w:val="0"/>
      <w:marRight w:val="0"/>
      <w:marTop w:val="0"/>
      <w:marBottom w:val="0"/>
      <w:divBdr>
        <w:top w:val="none" w:sz="0" w:space="0" w:color="auto"/>
        <w:left w:val="none" w:sz="0" w:space="0" w:color="auto"/>
        <w:bottom w:val="none" w:sz="0" w:space="0" w:color="auto"/>
        <w:right w:val="none" w:sz="0" w:space="0" w:color="auto"/>
      </w:divBdr>
    </w:div>
    <w:div w:id="1936159767">
      <w:bodyDiv w:val="1"/>
      <w:marLeft w:val="0"/>
      <w:marRight w:val="0"/>
      <w:marTop w:val="0"/>
      <w:marBottom w:val="0"/>
      <w:divBdr>
        <w:top w:val="none" w:sz="0" w:space="0" w:color="auto"/>
        <w:left w:val="none" w:sz="0" w:space="0" w:color="auto"/>
        <w:bottom w:val="none" w:sz="0" w:space="0" w:color="auto"/>
        <w:right w:val="none" w:sz="0" w:space="0" w:color="auto"/>
      </w:divBdr>
    </w:div>
    <w:div w:id="1936212154">
      <w:marLeft w:val="480"/>
      <w:marRight w:val="0"/>
      <w:marTop w:val="0"/>
      <w:marBottom w:val="0"/>
      <w:divBdr>
        <w:top w:val="none" w:sz="0" w:space="0" w:color="auto"/>
        <w:left w:val="none" w:sz="0" w:space="0" w:color="auto"/>
        <w:bottom w:val="none" w:sz="0" w:space="0" w:color="auto"/>
        <w:right w:val="none" w:sz="0" w:space="0" w:color="auto"/>
      </w:divBdr>
    </w:div>
    <w:div w:id="1936355640">
      <w:bodyDiv w:val="1"/>
      <w:marLeft w:val="0"/>
      <w:marRight w:val="0"/>
      <w:marTop w:val="0"/>
      <w:marBottom w:val="0"/>
      <w:divBdr>
        <w:top w:val="none" w:sz="0" w:space="0" w:color="auto"/>
        <w:left w:val="none" w:sz="0" w:space="0" w:color="auto"/>
        <w:bottom w:val="none" w:sz="0" w:space="0" w:color="auto"/>
        <w:right w:val="none" w:sz="0" w:space="0" w:color="auto"/>
      </w:divBdr>
    </w:div>
    <w:div w:id="1936817439">
      <w:bodyDiv w:val="1"/>
      <w:marLeft w:val="0"/>
      <w:marRight w:val="0"/>
      <w:marTop w:val="0"/>
      <w:marBottom w:val="0"/>
      <w:divBdr>
        <w:top w:val="none" w:sz="0" w:space="0" w:color="auto"/>
        <w:left w:val="none" w:sz="0" w:space="0" w:color="auto"/>
        <w:bottom w:val="none" w:sz="0" w:space="0" w:color="auto"/>
        <w:right w:val="none" w:sz="0" w:space="0" w:color="auto"/>
      </w:divBdr>
    </w:div>
    <w:div w:id="1936933239">
      <w:marLeft w:val="480"/>
      <w:marRight w:val="0"/>
      <w:marTop w:val="0"/>
      <w:marBottom w:val="0"/>
      <w:divBdr>
        <w:top w:val="none" w:sz="0" w:space="0" w:color="auto"/>
        <w:left w:val="none" w:sz="0" w:space="0" w:color="auto"/>
        <w:bottom w:val="none" w:sz="0" w:space="0" w:color="auto"/>
        <w:right w:val="none" w:sz="0" w:space="0" w:color="auto"/>
      </w:divBdr>
    </w:div>
    <w:div w:id="1937248132">
      <w:bodyDiv w:val="1"/>
      <w:marLeft w:val="0"/>
      <w:marRight w:val="0"/>
      <w:marTop w:val="0"/>
      <w:marBottom w:val="0"/>
      <w:divBdr>
        <w:top w:val="none" w:sz="0" w:space="0" w:color="auto"/>
        <w:left w:val="none" w:sz="0" w:space="0" w:color="auto"/>
        <w:bottom w:val="none" w:sz="0" w:space="0" w:color="auto"/>
        <w:right w:val="none" w:sz="0" w:space="0" w:color="auto"/>
      </w:divBdr>
    </w:div>
    <w:div w:id="1937320681">
      <w:bodyDiv w:val="1"/>
      <w:marLeft w:val="0"/>
      <w:marRight w:val="0"/>
      <w:marTop w:val="0"/>
      <w:marBottom w:val="0"/>
      <w:divBdr>
        <w:top w:val="none" w:sz="0" w:space="0" w:color="auto"/>
        <w:left w:val="none" w:sz="0" w:space="0" w:color="auto"/>
        <w:bottom w:val="none" w:sz="0" w:space="0" w:color="auto"/>
        <w:right w:val="none" w:sz="0" w:space="0" w:color="auto"/>
      </w:divBdr>
    </w:div>
    <w:div w:id="1937400067">
      <w:bodyDiv w:val="1"/>
      <w:marLeft w:val="0"/>
      <w:marRight w:val="0"/>
      <w:marTop w:val="0"/>
      <w:marBottom w:val="0"/>
      <w:divBdr>
        <w:top w:val="none" w:sz="0" w:space="0" w:color="auto"/>
        <w:left w:val="none" w:sz="0" w:space="0" w:color="auto"/>
        <w:bottom w:val="none" w:sz="0" w:space="0" w:color="auto"/>
        <w:right w:val="none" w:sz="0" w:space="0" w:color="auto"/>
      </w:divBdr>
    </w:div>
    <w:div w:id="1937513674">
      <w:bodyDiv w:val="1"/>
      <w:marLeft w:val="0"/>
      <w:marRight w:val="0"/>
      <w:marTop w:val="0"/>
      <w:marBottom w:val="0"/>
      <w:divBdr>
        <w:top w:val="none" w:sz="0" w:space="0" w:color="auto"/>
        <w:left w:val="none" w:sz="0" w:space="0" w:color="auto"/>
        <w:bottom w:val="none" w:sz="0" w:space="0" w:color="auto"/>
        <w:right w:val="none" w:sz="0" w:space="0" w:color="auto"/>
      </w:divBdr>
    </w:div>
    <w:div w:id="1937666157">
      <w:bodyDiv w:val="1"/>
      <w:marLeft w:val="0"/>
      <w:marRight w:val="0"/>
      <w:marTop w:val="0"/>
      <w:marBottom w:val="0"/>
      <w:divBdr>
        <w:top w:val="none" w:sz="0" w:space="0" w:color="auto"/>
        <w:left w:val="none" w:sz="0" w:space="0" w:color="auto"/>
        <w:bottom w:val="none" w:sz="0" w:space="0" w:color="auto"/>
        <w:right w:val="none" w:sz="0" w:space="0" w:color="auto"/>
      </w:divBdr>
    </w:div>
    <w:div w:id="1937714725">
      <w:bodyDiv w:val="1"/>
      <w:marLeft w:val="0"/>
      <w:marRight w:val="0"/>
      <w:marTop w:val="0"/>
      <w:marBottom w:val="0"/>
      <w:divBdr>
        <w:top w:val="none" w:sz="0" w:space="0" w:color="auto"/>
        <w:left w:val="none" w:sz="0" w:space="0" w:color="auto"/>
        <w:bottom w:val="none" w:sz="0" w:space="0" w:color="auto"/>
        <w:right w:val="none" w:sz="0" w:space="0" w:color="auto"/>
      </w:divBdr>
    </w:div>
    <w:div w:id="1937714934">
      <w:bodyDiv w:val="1"/>
      <w:marLeft w:val="0"/>
      <w:marRight w:val="0"/>
      <w:marTop w:val="0"/>
      <w:marBottom w:val="0"/>
      <w:divBdr>
        <w:top w:val="none" w:sz="0" w:space="0" w:color="auto"/>
        <w:left w:val="none" w:sz="0" w:space="0" w:color="auto"/>
        <w:bottom w:val="none" w:sz="0" w:space="0" w:color="auto"/>
        <w:right w:val="none" w:sz="0" w:space="0" w:color="auto"/>
      </w:divBdr>
    </w:div>
    <w:div w:id="1938096815">
      <w:bodyDiv w:val="1"/>
      <w:marLeft w:val="0"/>
      <w:marRight w:val="0"/>
      <w:marTop w:val="0"/>
      <w:marBottom w:val="0"/>
      <w:divBdr>
        <w:top w:val="none" w:sz="0" w:space="0" w:color="auto"/>
        <w:left w:val="none" w:sz="0" w:space="0" w:color="auto"/>
        <w:bottom w:val="none" w:sz="0" w:space="0" w:color="auto"/>
        <w:right w:val="none" w:sz="0" w:space="0" w:color="auto"/>
      </w:divBdr>
    </w:div>
    <w:div w:id="1938519698">
      <w:bodyDiv w:val="1"/>
      <w:marLeft w:val="0"/>
      <w:marRight w:val="0"/>
      <w:marTop w:val="0"/>
      <w:marBottom w:val="0"/>
      <w:divBdr>
        <w:top w:val="none" w:sz="0" w:space="0" w:color="auto"/>
        <w:left w:val="none" w:sz="0" w:space="0" w:color="auto"/>
        <w:bottom w:val="none" w:sz="0" w:space="0" w:color="auto"/>
        <w:right w:val="none" w:sz="0" w:space="0" w:color="auto"/>
      </w:divBdr>
    </w:div>
    <w:div w:id="1938904242">
      <w:bodyDiv w:val="1"/>
      <w:marLeft w:val="0"/>
      <w:marRight w:val="0"/>
      <w:marTop w:val="0"/>
      <w:marBottom w:val="0"/>
      <w:divBdr>
        <w:top w:val="none" w:sz="0" w:space="0" w:color="auto"/>
        <w:left w:val="none" w:sz="0" w:space="0" w:color="auto"/>
        <w:bottom w:val="none" w:sz="0" w:space="0" w:color="auto"/>
        <w:right w:val="none" w:sz="0" w:space="0" w:color="auto"/>
      </w:divBdr>
    </w:div>
    <w:div w:id="1938949085">
      <w:marLeft w:val="480"/>
      <w:marRight w:val="0"/>
      <w:marTop w:val="0"/>
      <w:marBottom w:val="0"/>
      <w:divBdr>
        <w:top w:val="none" w:sz="0" w:space="0" w:color="auto"/>
        <w:left w:val="none" w:sz="0" w:space="0" w:color="auto"/>
        <w:bottom w:val="none" w:sz="0" w:space="0" w:color="auto"/>
        <w:right w:val="none" w:sz="0" w:space="0" w:color="auto"/>
      </w:divBdr>
    </w:div>
    <w:div w:id="1938976424">
      <w:bodyDiv w:val="1"/>
      <w:marLeft w:val="0"/>
      <w:marRight w:val="0"/>
      <w:marTop w:val="0"/>
      <w:marBottom w:val="0"/>
      <w:divBdr>
        <w:top w:val="none" w:sz="0" w:space="0" w:color="auto"/>
        <w:left w:val="none" w:sz="0" w:space="0" w:color="auto"/>
        <w:bottom w:val="none" w:sz="0" w:space="0" w:color="auto"/>
        <w:right w:val="none" w:sz="0" w:space="0" w:color="auto"/>
      </w:divBdr>
    </w:div>
    <w:div w:id="1939168628">
      <w:marLeft w:val="480"/>
      <w:marRight w:val="0"/>
      <w:marTop w:val="0"/>
      <w:marBottom w:val="0"/>
      <w:divBdr>
        <w:top w:val="none" w:sz="0" w:space="0" w:color="auto"/>
        <w:left w:val="none" w:sz="0" w:space="0" w:color="auto"/>
        <w:bottom w:val="none" w:sz="0" w:space="0" w:color="auto"/>
        <w:right w:val="none" w:sz="0" w:space="0" w:color="auto"/>
      </w:divBdr>
    </w:div>
    <w:div w:id="1939482084">
      <w:bodyDiv w:val="1"/>
      <w:marLeft w:val="0"/>
      <w:marRight w:val="0"/>
      <w:marTop w:val="0"/>
      <w:marBottom w:val="0"/>
      <w:divBdr>
        <w:top w:val="none" w:sz="0" w:space="0" w:color="auto"/>
        <w:left w:val="none" w:sz="0" w:space="0" w:color="auto"/>
        <w:bottom w:val="none" w:sz="0" w:space="0" w:color="auto"/>
        <w:right w:val="none" w:sz="0" w:space="0" w:color="auto"/>
      </w:divBdr>
    </w:div>
    <w:div w:id="1939555350">
      <w:bodyDiv w:val="1"/>
      <w:marLeft w:val="0"/>
      <w:marRight w:val="0"/>
      <w:marTop w:val="0"/>
      <w:marBottom w:val="0"/>
      <w:divBdr>
        <w:top w:val="none" w:sz="0" w:space="0" w:color="auto"/>
        <w:left w:val="none" w:sz="0" w:space="0" w:color="auto"/>
        <w:bottom w:val="none" w:sz="0" w:space="0" w:color="auto"/>
        <w:right w:val="none" w:sz="0" w:space="0" w:color="auto"/>
      </w:divBdr>
    </w:div>
    <w:div w:id="1939559978">
      <w:bodyDiv w:val="1"/>
      <w:marLeft w:val="0"/>
      <w:marRight w:val="0"/>
      <w:marTop w:val="0"/>
      <w:marBottom w:val="0"/>
      <w:divBdr>
        <w:top w:val="none" w:sz="0" w:space="0" w:color="auto"/>
        <w:left w:val="none" w:sz="0" w:space="0" w:color="auto"/>
        <w:bottom w:val="none" w:sz="0" w:space="0" w:color="auto"/>
        <w:right w:val="none" w:sz="0" w:space="0" w:color="auto"/>
      </w:divBdr>
    </w:div>
    <w:div w:id="1939605854">
      <w:bodyDiv w:val="1"/>
      <w:marLeft w:val="0"/>
      <w:marRight w:val="0"/>
      <w:marTop w:val="0"/>
      <w:marBottom w:val="0"/>
      <w:divBdr>
        <w:top w:val="none" w:sz="0" w:space="0" w:color="auto"/>
        <w:left w:val="none" w:sz="0" w:space="0" w:color="auto"/>
        <w:bottom w:val="none" w:sz="0" w:space="0" w:color="auto"/>
        <w:right w:val="none" w:sz="0" w:space="0" w:color="auto"/>
      </w:divBdr>
    </w:div>
    <w:div w:id="1939826986">
      <w:bodyDiv w:val="1"/>
      <w:marLeft w:val="0"/>
      <w:marRight w:val="0"/>
      <w:marTop w:val="0"/>
      <w:marBottom w:val="0"/>
      <w:divBdr>
        <w:top w:val="none" w:sz="0" w:space="0" w:color="auto"/>
        <w:left w:val="none" w:sz="0" w:space="0" w:color="auto"/>
        <w:bottom w:val="none" w:sz="0" w:space="0" w:color="auto"/>
        <w:right w:val="none" w:sz="0" w:space="0" w:color="auto"/>
      </w:divBdr>
    </w:div>
    <w:div w:id="1939869620">
      <w:bodyDiv w:val="1"/>
      <w:marLeft w:val="0"/>
      <w:marRight w:val="0"/>
      <w:marTop w:val="0"/>
      <w:marBottom w:val="0"/>
      <w:divBdr>
        <w:top w:val="none" w:sz="0" w:space="0" w:color="auto"/>
        <w:left w:val="none" w:sz="0" w:space="0" w:color="auto"/>
        <w:bottom w:val="none" w:sz="0" w:space="0" w:color="auto"/>
        <w:right w:val="none" w:sz="0" w:space="0" w:color="auto"/>
      </w:divBdr>
    </w:div>
    <w:div w:id="1940020273">
      <w:bodyDiv w:val="1"/>
      <w:marLeft w:val="0"/>
      <w:marRight w:val="0"/>
      <w:marTop w:val="0"/>
      <w:marBottom w:val="0"/>
      <w:divBdr>
        <w:top w:val="none" w:sz="0" w:space="0" w:color="auto"/>
        <w:left w:val="none" w:sz="0" w:space="0" w:color="auto"/>
        <w:bottom w:val="none" w:sz="0" w:space="0" w:color="auto"/>
        <w:right w:val="none" w:sz="0" w:space="0" w:color="auto"/>
      </w:divBdr>
    </w:div>
    <w:div w:id="1940136899">
      <w:bodyDiv w:val="1"/>
      <w:marLeft w:val="0"/>
      <w:marRight w:val="0"/>
      <w:marTop w:val="0"/>
      <w:marBottom w:val="0"/>
      <w:divBdr>
        <w:top w:val="none" w:sz="0" w:space="0" w:color="auto"/>
        <w:left w:val="none" w:sz="0" w:space="0" w:color="auto"/>
        <w:bottom w:val="none" w:sz="0" w:space="0" w:color="auto"/>
        <w:right w:val="none" w:sz="0" w:space="0" w:color="auto"/>
      </w:divBdr>
    </w:div>
    <w:div w:id="1940408830">
      <w:bodyDiv w:val="1"/>
      <w:marLeft w:val="0"/>
      <w:marRight w:val="0"/>
      <w:marTop w:val="0"/>
      <w:marBottom w:val="0"/>
      <w:divBdr>
        <w:top w:val="none" w:sz="0" w:space="0" w:color="auto"/>
        <w:left w:val="none" w:sz="0" w:space="0" w:color="auto"/>
        <w:bottom w:val="none" w:sz="0" w:space="0" w:color="auto"/>
        <w:right w:val="none" w:sz="0" w:space="0" w:color="auto"/>
      </w:divBdr>
    </w:div>
    <w:div w:id="1940525644">
      <w:bodyDiv w:val="1"/>
      <w:marLeft w:val="0"/>
      <w:marRight w:val="0"/>
      <w:marTop w:val="0"/>
      <w:marBottom w:val="0"/>
      <w:divBdr>
        <w:top w:val="none" w:sz="0" w:space="0" w:color="auto"/>
        <w:left w:val="none" w:sz="0" w:space="0" w:color="auto"/>
        <w:bottom w:val="none" w:sz="0" w:space="0" w:color="auto"/>
        <w:right w:val="none" w:sz="0" w:space="0" w:color="auto"/>
      </w:divBdr>
    </w:div>
    <w:div w:id="1940528361">
      <w:bodyDiv w:val="1"/>
      <w:marLeft w:val="0"/>
      <w:marRight w:val="0"/>
      <w:marTop w:val="0"/>
      <w:marBottom w:val="0"/>
      <w:divBdr>
        <w:top w:val="none" w:sz="0" w:space="0" w:color="auto"/>
        <w:left w:val="none" w:sz="0" w:space="0" w:color="auto"/>
        <w:bottom w:val="none" w:sz="0" w:space="0" w:color="auto"/>
        <w:right w:val="none" w:sz="0" w:space="0" w:color="auto"/>
      </w:divBdr>
    </w:div>
    <w:div w:id="1940605526">
      <w:marLeft w:val="480"/>
      <w:marRight w:val="0"/>
      <w:marTop w:val="0"/>
      <w:marBottom w:val="0"/>
      <w:divBdr>
        <w:top w:val="none" w:sz="0" w:space="0" w:color="auto"/>
        <w:left w:val="none" w:sz="0" w:space="0" w:color="auto"/>
        <w:bottom w:val="none" w:sz="0" w:space="0" w:color="auto"/>
        <w:right w:val="none" w:sz="0" w:space="0" w:color="auto"/>
      </w:divBdr>
    </w:div>
    <w:div w:id="1941405461">
      <w:marLeft w:val="480"/>
      <w:marRight w:val="0"/>
      <w:marTop w:val="0"/>
      <w:marBottom w:val="0"/>
      <w:divBdr>
        <w:top w:val="none" w:sz="0" w:space="0" w:color="auto"/>
        <w:left w:val="none" w:sz="0" w:space="0" w:color="auto"/>
        <w:bottom w:val="none" w:sz="0" w:space="0" w:color="auto"/>
        <w:right w:val="none" w:sz="0" w:space="0" w:color="auto"/>
      </w:divBdr>
    </w:div>
    <w:div w:id="1941524658">
      <w:bodyDiv w:val="1"/>
      <w:marLeft w:val="0"/>
      <w:marRight w:val="0"/>
      <w:marTop w:val="0"/>
      <w:marBottom w:val="0"/>
      <w:divBdr>
        <w:top w:val="none" w:sz="0" w:space="0" w:color="auto"/>
        <w:left w:val="none" w:sz="0" w:space="0" w:color="auto"/>
        <w:bottom w:val="none" w:sz="0" w:space="0" w:color="auto"/>
        <w:right w:val="none" w:sz="0" w:space="0" w:color="auto"/>
      </w:divBdr>
    </w:div>
    <w:div w:id="1941641210">
      <w:bodyDiv w:val="1"/>
      <w:marLeft w:val="0"/>
      <w:marRight w:val="0"/>
      <w:marTop w:val="0"/>
      <w:marBottom w:val="0"/>
      <w:divBdr>
        <w:top w:val="none" w:sz="0" w:space="0" w:color="auto"/>
        <w:left w:val="none" w:sz="0" w:space="0" w:color="auto"/>
        <w:bottom w:val="none" w:sz="0" w:space="0" w:color="auto"/>
        <w:right w:val="none" w:sz="0" w:space="0" w:color="auto"/>
      </w:divBdr>
    </w:div>
    <w:div w:id="1941797582">
      <w:bodyDiv w:val="1"/>
      <w:marLeft w:val="0"/>
      <w:marRight w:val="0"/>
      <w:marTop w:val="0"/>
      <w:marBottom w:val="0"/>
      <w:divBdr>
        <w:top w:val="none" w:sz="0" w:space="0" w:color="auto"/>
        <w:left w:val="none" w:sz="0" w:space="0" w:color="auto"/>
        <w:bottom w:val="none" w:sz="0" w:space="0" w:color="auto"/>
        <w:right w:val="none" w:sz="0" w:space="0" w:color="auto"/>
      </w:divBdr>
    </w:div>
    <w:div w:id="1942100262">
      <w:bodyDiv w:val="1"/>
      <w:marLeft w:val="0"/>
      <w:marRight w:val="0"/>
      <w:marTop w:val="0"/>
      <w:marBottom w:val="0"/>
      <w:divBdr>
        <w:top w:val="none" w:sz="0" w:space="0" w:color="auto"/>
        <w:left w:val="none" w:sz="0" w:space="0" w:color="auto"/>
        <w:bottom w:val="none" w:sz="0" w:space="0" w:color="auto"/>
        <w:right w:val="none" w:sz="0" w:space="0" w:color="auto"/>
      </w:divBdr>
    </w:div>
    <w:div w:id="1942179235">
      <w:bodyDiv w:val="1"/>
      <w:marLeft w:val="0"/>
      <w:marRight w:val="0"/>
      <w:marTop w:val="0"/>
      <w:marBottom w:val="0"/>
      <w:divBdr>
        <w:top w:val="none" w:sz="0" w:space="0" w:color="auto"/>
        <w:left w:val="none" w:sz="0" w:space="0" w:color="auto"/>
        <w:bottom w:val="none" w:sz="0" w:space="0" w:color="auto"/>
        <w:right w:val="none" w:sz="0" w:space="0" w:color="auto"/>
      </w:divBdr>
    </w:div>
    <w:div w:id="1942375270">
      <w:bodyDiv w:val="1"/>
      <w:marLeft w:val="0"/>
      <w:marRight w:val="0"/>
      <w:marTop w:val="0"/>
      <w:marBottom w:val="0"/>
      <w:divBdr>
        <w:top w:val="none" w:sz="0" w:space="0" w:color="auto"/>
        <w:left w:val="none" w:sz="0" w:space="0" w:color="auto"/>
        <w:bottom w:val="none" w:sz="0" w:space="0" w:color="auto"/>
        <w:right w:val="none" w:sz="0" w:space="0" w:color="auto"/>
      </w:divBdr>
    </w:div>
    <w:div w:id="1942685415">
      <w:bodyDiv w:val="1"/>
      <w:marLeft w:val="0"/>
      <w:marRight w:val="0"/>
      <w:marTop w:val="0"/>
      <w:marBottom w:val="0"/>
      <w:divBdr>
        <w:top w:val="none" w:sz="0" w:space="0" w:color="auto"/>
        <w:left w:val="none" w:sz="0" w:space="0" w:color="auto"/>
        <w:bottom w:val="none" w:sz="0" w:space="0" w:color="auto"/>
        <w:right w:val="none" w:sz="0" w:space="0" w:color="auto"/>
      </w:divBdr>
    </w:div>
    <w:div w:id="1942756443">
      <w:bodyDiv w:val="1"/>
      <w:marLeft w:val="0"/>
      <w:marRight w:val="0"/>
      <w:marTop w:val="0"/>
      <w:marBottom w:val="0"/>
      <w:divBdr>
        <w:top w:val="none" w:sz="0" w:space="0" w:color="auto"/>
        <w:left w:val="none" w:sz="0" w:space="0" w:color="auto"/>
        <w:bottom w:val="none" w:sz="0" w:space="0" w:color="auto"/>
        <w:right w:val="none" w:sz="0" w:space="0" w:color="auto"/>
      </w:divBdr>
    </w:div>
    <w:div w:id="1942761693">
      <w:bodyDiv w:val="1"/>
      <w:marLeft w:val="0"/>
      <w:marRight w:val="0"/>
      <w:marTop w:val="0"/>
      <w:marBottom w:val="0"/>
      <w:divBdr>
        <w:top w:val="none" w:sz="0" w:space="0" w:color="auto"/>
        <w:left w:val="none" w:sz="0" w:space="0" w:color="auto"/>
        <w:bottom w:val="none" w:sz="0" w:space="0" w:color="auto"/>
        <w:right w:val="none" w:sz="0" w:space="0" w:color="auto"/>
      </w:divBdr>
    </w:div>
    <w:div w:id="1942835903">
      <w:bodyDiv w:val="1"/>
      <w:marLeft w:val="0"/>
      <w:marRight w:val="0"/>
      <w:marTop w:val="0"/>
      <w:marBottom w:val="0"/>
      <w:divBdr>
        <w:top w:val="none" w:sz="0" w:space="0" w:color="auto"/>
        <w:left w:val="none" w:sz="0" w:space="0" w:color="auto"/>
        <w:bottom w:val="none" w:sz="0" w:space="0" w:color="auto"/>
        <w:right w:val="none" w:sz="0" w:space="0" w:color="auto"/>
      </w:divBdr>
    </w:div>
    <w:div w:id="1943024099">
      <w:bodyDiv w:val="1"/>
      <w:marLeft w:val="0"/>
      <w:marRight w:val="0"/>
      <w:marTop w:val="0"/>
      <w:marBottom w:val="0"/>
      <w:divBdr>
        <w:top w:val="none" w:sz="0" w:space="0" w:color="auto"/>
        <w:left w:val="none" w:sz="0" w:space="0" w:color="auto"/>
        <w:bottom w:val="none" w:sz="0" w:space="0" w:color="auto"/>
        <w:right w:val="none" w:sz="0" w:space="0" w:color="auto"/>
      </w:divBdr>
    </w:div>
    <w:div w:id="1943101452">
      <w:bodyDiv w:val="1"/>
      <w:marLeft w:val="0"/>
      <w:marRight w:val="0"/>
      <w:marTop w:val="0"/>
      <w:marBottom w:val="0"/>
      <w:divBdr>
        <w:top w:val="none" w:sz="0" w:space="0" w:color="auto"/>
        <w:left w:val="none" w:sz="0" w:space="0" w:color="auto"/>
        <w:bottom w:val="none" w:sz="0" w:space="0" w:color="auto"/>
        <w:right w:val="none" w:sz="0" w:space="0" w:color="auto"/>
      </w:divBdr>
    </w:div>
    <w:div w:id="1943223516">
      <w:bodyDiv w:val="1"/>
      <w:marLeft w:val="0"/>
      <w:marRight w:val="0"/>
      <w:marTop w:val="0"/>
      <w:marBottom w:val="0"/>
      <w:divBdr>
        <w:top w:val="none" w:sz="0" w:space="0" w:color="auto"/>
        <w:left w:val="none" w:sz="0" w:space="0" w:color="auto"/>
        <w:bottom w:val="none" w:sz="0" w:space="0" w:color="auto"/>
        <w:right w:val="none" w:sz="0" w:space="0" w:color="auto"/>
      </w:divBdr>
    </w:div>
    <w:div w:id="1943415458">
      <w:bodyDiv w:val="1"/>
      <w:marLeft w:val="0"/>
      <w:marRight w:val="0"/>
      <w:marTop w:val="0"/>
      <w:marBottom w:val="0"/>
      <w:divBdr>
        <w:top w:val="none" w:sz="0" w:space="0" w:color="auto"/>
        <w:left w:val="none" w:sz="0" w:space="0" w:color="auto"/>
        <w:bottom w:val="none" w:sz="0" w:space="0" w:color="auto"/>
        <w:right w:val="none" w:sz="0" w:space="0" w:color="auto"/>
      </w:divBdr>
    </w:div>
    <w:div w:id="1943681478">
      <w:bodyDiv w:val="1"/>
      <w:marLeft w:val="0"/>
      <w:marRight w:val="0"/>
      <w:marTop w:val="0"/>
      <w:marBottom w:val="0"/>
      <w:divBdr>
        <w:top w:val="none" w:sz="0" w:space="0" w:color="auto"/>
        <w:left w:val="none" w:sz="0" w:space="0" w:color="auto"/>
        <w:bottom w:val="none" w:sz="0" w:space="0" w:color="auto"/>
        <w:right w:val="none" w:sz="0" w:space="0" w:color="auto"/>
      </w:divBdr>
    </w:div>
    <w:div w:id="1943755997">
      <w:bodyDiv w:val="1"/>
      <w:marLeft w:val="0"/>
      <w:marRight w:val="0"/>
      <w:marTop w:val="0"/>
      <w:marBottom w:val="0"/>
      <w:divBdr>
        <w:top w:val="none" w:sz="0" w:space="0" w:color="auto"/>
        <w:left w:val="none" w:sz="0" w:space="0" w:color="auto"/>
        <w:bottom w:val="none" w:sz="0" w:space="0" w:color="auto"/>
        <w:right w:val="none" w:sz="0" w:space="0" w:color="auto"/>
      </w:divBdr>
    </w:div>
    <w:div w:id="1943803480">
      <w:bodyDiv w:val="1"/>
      <w:marLeft w:val="0"/>
      <w:marRight w:val="0"/>
      <w:marTop w:val="0"/>
      <w:marBottom w:val="0"/>
      <w:divBdr>
        <w:top w:val="none" w:sz="0" w:space="0" w:color="auto"/>
        <w:left w:val="none" w:sz="0" w:space="0" w:color="auto"/>
        <w:bottom w:val="none" w:sz="0" w:space="0" w:color="auto"/>
        <w:right w:val="none" w:sz="0" w:space="0" w:color="auto"/>
      </w:divBdr>
    </w:div>
    <w:div w:id="1943881656">
      <w:bodyDiv w:val="1"/>
      <w:marLeft w:val="0"/>
      <w:marRight w:val="0"/>
      <w:marTop w:val="0"/>
      <w:marBottom w:val="0"/>
      <w:divBdr>
        <w:top w:val="none" w:sz="0" w:space="0" w:color="auto"/>
        <w:left w:val="none" w:sz="0" w:space="0" w:color="auto"/>
        <w:bottom w:val="none" w:sz="0" w:space="0" w:color="auto"/>
        <w:right w:val="none" w:sz="0" w:space="0" w:color="auto"/>
      </w:divBdr>
    </w:div>
    <w:div w:id="1943956499">
      <w:bodyDiv w:val="1"/>
      <w:marLeft w:val="0"/>
      <w:marRight w:val="0"/>
      <w:marTop w:val="0"/>
      <w:marBottom w:val="0"/>
      <w:divBdr>
        <w:top w:val="none" w:sz="0" w:space="0" w:color="auto"/>
        <w:left w:val="none" w:sz="0" w:space="0" w:color="auto"/>
        <w:bottom w:val="none" w:sz="0" w:space="0" w:color="auto"/>
        <w:right w:val="none" w:sz="0" w:space="0" w:color="auto"/>
      </w:divBdr>
    </w:div>
    <w:div w:id="1943998310">
      <w:bodyDiv w:val="1"/>
      <w:marLeft w:val="0"/>
      <w:marRight w:val="0"/>
      <w:marTop w:val="0"/>
      <w:marBottom w:val="0"/>
      <w:divBdr>
        <w:top w:val="none" w:sz="0" w:space="0" w:color="auto"/>
        <w:left w:val="none" w:sz="0" w:space="0" w:color="auto"/>
        <w:bottom w:val="none" w:sz="0" w:space="0" w:color="auto"/>
        <w:right w:val="none" w:sz="0" w:space="0" w:color="auto"/>
      </w:divBdr>
    </w:div>
    <w:div w:id="1944143344">
      <w:marLeft w:val="480"/>
      <w:marRight w:val="0"/>
      <w:marTop w:val="0"/>
      <w:marBottom w:val="0"/>
      <w:divBdr>
        <w:top w:val="none" w:sz="0" w:space="0" w:color="auto"/>
        <w:left w:val="none" w:sz="0" w:space="0" w:color="auto"/>
        <w:bottom w:val="none" w:sz="0" w:space="0" w:color="auto"/>
        <w:right w:val="none" w:sz="0" w:space="0" w:color="auto"/>
      </w:divBdr>
    </w:div>
    <w:div w:id="1944143795">
      <w:bodyDiv w:val="1"/>
      <w:marLeft w:val="0"/>
      <w:marRight w:val="0"/>
      <w:marTop w:val="0"/>
      <w:marBottom w:val="0"/>
      <w:divBdr>
        <w:top w:val="none" w:sz="0" w:space="0" w:color="auto"/>
        <w:left w:val="none" w:sz="0" w:space="0" w:color="auto"/>
        <w:bottom w:val="none" w:sz="0" w:space="0" w:color="auto"/>
        <w:right w:val="none" w:sz="0" w:space="0" w:color="auto"/>
      </w:divBdr>
    </w:div>
    <w:div w:id="1944147409">
      <w:bodyDiv w:val="1"/>
      <w:marLeft w:val="0"/>
      <w:marRight w:val="0"/>
      <w:marTop w:val="0"/>
      <w:marBottom w:val="0"/>
      <w:divBdr>
        <w:top w:val="none" w:sz="0" w:space="0" w:color="auto"/>
        <w:left w:val="none" w:sz="0" w:space="0" w:color="auto"/>
        <w:bottom w:val="none" w:sz="0" w:space="0" w:color="auto"/>
        <w:right w:val="none" w:sz="0" w:space="0" w:color="auto"/>
      </w:divBdr>
    </w:div>
    <w:div w:id="1944147775">
      <w:bodyDiv w:val="1"/>
      <w:marLeft w:val="0"/>
      <w:marRight w:val="0"/>
      <w:marTop w:val="0"/>
      <w:marBottom w:val="0"/>
      <w:divBdr>
        <w:top w:val="none" w:sz="0" w:space="0" w:color="auto"/>
        <w:left w:val="none" w:sz="0" w:space="0" w:color="auto"/>
        <w:bottom w:val="none" w:sz="0" w:space="0" w:color="auto"/>
        <w:right w:val="none" w:sz="0" w:space="0" w:color="auto"/>
      </w:divBdr>
    </w:div>
    <w:div w:id="1944218675">
      <w:bodyDiv w:val="1"/>
      <w:marLeft w:val="0"/>
      <w:marRight w:val="0"/>
      <w:marTop w:val="0"/>
      <w:marBottom w:val="0"/>
      <w:divBdr>
        <w:top w:val="none" w:sz="0" w:space="0" w:color="auto"/>
        <w:left w:val="none" w:sz="0" w:space="0" w:color="auto"/>
        <w:bottom w:val="none" w:sz="0" w:space="0" w:color="auto"/>
        <w:right w:val="none" w:sz="0" w:space="0" w:color="auto"/>
      </w:divBdr>
    </w:div>
    <w:div w:id="1944417011">
      <w:bodyDiv w:val="1"/>
      <w:marLeft w:val="0"/>
      <w:marRight w:val="0"/>
      <w:marTop w:val="0"/>
      <w:marBottom w:val="0"/>
      <w:divBdr>
        <w:top w:val="none" w:sz="0" w:space="0" w:color="auto"/>
        <w:left w:val="none" w:sz="0" w:space="0" w:color="auto"/>
        <w:bottom w:val="none" w:sz="0" w:space="0" w:color="auto"/>
        <w:right w:val="none" w:sz="0" w:space="0" w:color="auto"/>
      </w:divBdr>
      <w:divsChild>
        <w:div w:id="36635124">
          <w:marLeft w:val="480"/>
          <w:marRight w:val="0"/>
          <w:marTop w:val="0"/>
          <w:marBottom w:val="0"/>
          <w:divBdr>
            <w:top w:val="none" w:sz="0" w:space="0" w:color="auto"/>
            <w:left w:val="none" w:sz="0" w:space="0" w:color="auto"/>
            <w:bottom w:val="none" w:sz="0" w:space="0" w:color="auto"/>
            <w:right w:val="none" w:sz="0" w:space="0" w:color="auto"/>
          </w:divBdr>
        </w:div>
        <w:div w:id="843713553">
          <w:marLeft w:val="480"/>
          <w:marRight w:val="0"/>
          <w:marTop w:val="0"/>
          <w:marBottom w:val="0"/>
          <w:divBdr>
            <w:top w:val="none" w:sz="0" w:space="0" w:color="auto"/>
            <w:left w:val="none" w:sz="0" w:space="0" w:color="auto"/>
            <w:bottom w:val="none" w:sz="0" w:space="0" w:color="auto"/>
            <w:right w:val="none" w:sz="0" w:space="0" w:color="auto"/>
          </w:divBdr>
        </w:div>
        <w:div w:id="543173660">
          <w:marLeft w:val="480"/>
          <w:marRight w:val="0"/>
          <w:marTop w:val="0"/>
          <w:marBottom w:val="0"/>
          <w:divBdr>
            <w:top w:val="none" w:sz="0" w:space="0" w:color="auto"/>
            <w:left w:val="none" w:sz="0" w:space="0" w:color="auto"/>
            <w:bottom w:val="none" w:sz="0" w:space="0" w:color="auto"/>
            <w:right w:val="none" w:sz="0" w:space="0" w:color="auto"/>
          </w:divBdr>
        </w:div>
        <w:div w:id="2081368852">
          <w:marLeft w:val="480"/>
          <w:marRight w:val="0"/>
          <w:marTop w:val="0"/>
          <w:marBottom w:val="0"/>
          <w:divBdr>
            <w:top w:val="none" w:sz="0" w:space="0" w:color="auto"/>
            <w:left w:val="none" w:sz="0" w:space="0" w:color="auto"/>
            <w:bottom w:val="none" w:sz="0" w:space="0" w:color="auto"/>
            <w:right w:val="none" w:sz="0" w:space="0" w:color="auto"/>
          </w:divBdr>
        </w:div>
        <w:div w:id="1457673663">
          <w:marLeft w:val="480"/>
          <w:marRight w:val="0"/>
          <w:marTop w:val="0"/>
          <w:marBottom w:val="0"/>
          <w:divBdr>
            <w:top w:val="none" w:sz="0" w:space="0" w:color="auto"/>
            <w:left w:val="none" w:sz="0" w:space="0" w:color="auto"/>
            <w:bottom w:val="none" w:sz="0" w:space="0" w:color="auto"/>
            <w:right w:val="none" w:sz="0" w:space="0" w:color="auto"/>
          </w:divBdr>
        </w:div>
        <w:div w:id="45687474">
          <w:marLeft w:val="480"/>
          <w:marRight w:val="0"/>
          <w:marTop w:val="0"/>
          <w:marBottom w:val="0"/>
          <w:divBdr>
            <w:top w:val="none" w:sz="0" w:space="0" w:color="auto"/>
            <w:left w:val="none" w:sz="0" w:space="0" w:color="auto"/>
            <w:bottom w:val="none" w:sz="0" w:space="0" w:color="auto"/>
            <w:right w:val="none" w:sz="0" w:space="0" w:color="auto"/>
          </w:divBdr>
        </w:div>
        <w:div w:id="355499312">
          <w:marLeft w:val="480"/>
          <w:marRight w:val="0"/>
          <w:marTop w:val="0"/>
          <w:marBottom w:val="0"/>
          <w:divBdr>
            <w:top w:val="none" w:sz="0" w:space="0" w:color="auto"/>
            <w:left w:val="none" w:sz="0" w:space="0" w:color="auto"/>
            <w:bottom w:val="none" w:sz="0" w:space="0" w:color="auto"/>
            <w:right w:val="none" w:sz="0" w:space="0" w:color="auto"/>
          </w:divBdr>
        </w:div>
        <w:div w:id="469399453">
          <w:marLeft w:val="480"/>
          <w:marRight w:val="0"/>
          <w:marTop w:val="0"/>
          <w:marBottom w:val="0"/>
          <w:divBdr>
            <w:top w:val="none" w:sz="0" w:space="0" w:color="auto"/>
            <w:left w:val="none" w:sz="0" w:space="0" w:color="auto"/>
            <w:bottom w:val="none" w:sz="0" w:space="0" w:color="auto"/>
            <w:right w:val="none" w:sz="0" w:space="0" w:color="auto"/>
          </w:divBdr>
        </w:div>
        <w:div w:id="1747530709">
          <w:marLeft w:val="480"/>
          <w:marRight w:val="0"/>
          <w:marTop w:val="0"/>
          <w:marBottom w:val="0"/>
          <w:divBdr>
            <w:top w:val="none" w:sz="0" w:space="0" w:color="auto"/>
            <w:left w:val="none" w:sz="0" w:space="0" w:color="auto"/>
            <w:bottom w:val="none" w:sz="0" w:space="0" w:color="auto"/>
            <w:right w:val="none" w:sz="0" w:space="0" w:color="auto"/>
          </w:divBdr>
        </w:div>
        <w:div w:id="741291193">
          <w:marLeft w:val="480"/>
          <w:marRight w:val="0"/>
          <w:marTop w:val="0"/>
          <w:marBottom w:val="0"/>
          <w:divBdr>
            <w:top w:val="none" w:sz="0" w:space="0" w:color="auto"/>
            <w:left w:val="none" w:sz="0" w:space="0" w:color="auto"/>
            <w:bottom w:val="none" w:sz="0" w:space="0" w:color="auto"/>
            <w:right w:val="none" w:sz="0" w:space="0" w:color="auto"/>
          </w:divBdr>
        </w:div>
        <w:div w:id="1681853763">
          <w:marLeft w:val="480"/>
          <w:marRight w:val="0"/>
          <w:marTop w:val="0"/>
          <w:marBottom w:val="0"/>
          <w:divBdr>
            <w:top w:val="none" w:sz="0" w:space="0" w:color="auto"/>
            <w:left w:val="none" w:sz="0" w:space="0" w:color="auto"/>
            <w:bottom w:val="none" w:sz="0" w:space="0" w:color="auto"/>
            <w:right w:val="none" w:sz="0" w:space="0" w:color="auto"/>
          </w:divBdr>
        </w:div>
        <w:div w:id="1995521896">
          <w:marLeft w:val="480"/>
          <w:marRight w:val="0"/>
          <w:marTop w:val="0"/>
          <w:marBottom w:val="0"/>
          <w:divBdr>
            <w:top w:val="none" w:sz="0" w:space="0" w:color="auto"/>
            <w:left w:val="none" w:sz="0" w:space="0" w:color="auto"/>
            <w:bottom w:val="none" w:sz="0" w:space="0" w:color="auto"/>
            <w:right w:val="none" w:sz="0" w:space="0" w:color="auto"/>
          </w:divBdr>
        </w:div>
        <w:div w:id="1255046063">
          <w:marLeft w:val="480"/>
          <w:marRight w:val="0"/>
          <w:marTop w:val="0"/>
          <w:marBottom w:val="0"/>
          <w:divBdr>
            <w:top w:val="none" w:sz="0" w:space="0" w:color="auto"/>
            <w:left w:val="none" w:sz="0" w:space="0" w:color="auto"/>
            <w:bottom w:val="none" w:sz="0" w:space="0" w:color="auto"/>
            <w:right w:val="none" w:sz="0" w:space="0" w:color="auto"/>
          </w:divBdr>
        </w:div>
        <w:div w:id="688138958">
          <w:marLeft w:val="480"/>
          <w:marRight w:val="0"/>
          <w:marTop w:val="0"/>
          <w:marBottom w:val="0"/>
          <w:divBdr>
            <w:top w:val="none" w:sz="0" w:space="0" w:color="auto"/>
            <w:left w:val="none" w:sz="0" w:space="0" w:color="auto"/>
            <w:bottom w:val="none" w:sz="0" w:space="0" w:color="auto"/>
            <w:right w:val="none" w:sz="0" w:space="0" w:color="auto"/>
          </w:divBdr>
        </w:div>
        <w:div w:id="1400834349">
          <w:marLeft w:val="480"/>
          <w:marRight w:val="0"/>
          <w:marTop w:val="0"/>
          <w:marBottom w:val="0"/>
          <w:divBdr>
            <w:top w:val="none" w:sz="0" w:space="0" w:color="auto"/>
            <w:left w:val="none" w:sz="0" w:space="0" w:color="auto"/>
            <w:bottom w:val="none" w:sz="0" w:space="0" w:color="auto"/>
            <w:right w:val="none" w:sz="0" w:space="0" w:color="auto"/>
          </w:divBdr>
        </w:div>
        <w:div w:id="217595500">
          <w:marLeft w:val="480"/>
          <w:marRight w:val="0"/>
          <w:marTop w:val="0"/>
          <w:marBottom w:val="0"/>
          <w:divBdr>
            <w:top w:val="none" w:sz="0" w:space="0" w:color="auto"/>
            <w:left w:val="none" w:sz="0" w:space="0" w:color="auto"/>
            <w:bottom w:val="none" w:sz="0" w:space="0" w:color="auto"/>
            <w:right w:val="none" w:sz="0" w:space="0" w:color="auto"/>
          </w:divBdr>
        </w:div>
        <w:div w:id="1360620924">
          <w:marLeft w:val="480"/>
          <w:marRight w:val="0"/>
          <w:marTop w:val="0"/>
          <w:marBottom w:val="0"/>
          <w:divBdr>
            <w:top w:val="none" w:sz="0" w:space="0" w:color="auto"/>
            <w:left w:val="none" w:sz="0" w:space="0" w:color="auto"/>
            <w:bottom w:val="none" w:sz="0" w:space="0" w:color="auto"/>
            <w:right w:val="none" w:sz="0" w:space="0" w:color="auto"/>
          </w:divBdr>
        </w:div>
        <w:div w:id="112752668">
          <w:marLeft w:val="480"/>
          <w:marRight w:val="0"/>
          <w:marTop w:val="0"/>
          <w:marBottom w:val="0"/>
          <w:divBdr>
            <w:top w:val="none" w:sz="0" w:space="0" w:color="auto"/>
            <w:left w:val="none" w:sz="0" w:space="0" w:color="auto"/>
            <w:bottom w:val="none" w:sz="0" w:space="0" w:color="auto"/>
            <w:right w:val="none" w:sz="0" w:space="0" w:color="auto"/>
          </w:divBdr>
        </w:div>
        <w:div w:id="1113785749">
          <w:marLeft w:val="480"/>
          <w:marRight w:val="0"/>
          <w:marTop w:val="0"/>
          <w:marBottom w:val="0"/>
          <w:divBdr>
            <w:top w:val="none" w:sz="0" w:space="0" w:color="auto"/>
            <w:left w:val="none" w:sz="0" w:space="0" w:color="auto"/>
            <w:bottom w:val="none" w:sz="0" w:space="0" w:color="auto"/>
            <w:right w:val="none" w:sz="0" w:space="0" w:color="auto"/>
          </w:divBdr>
        </w:div>
        <w:div w:id="140272349">
          <w:marLeft w:val="480"/>
          <w:marRight w:val="0"/>
          <w:marTop w:val="0"/>
          <w:marBottom w:val="0"/>
          <w:divBdr>
            <w:top w:val="none" w:sz="0" w:space="0" w:color="auto"/>
            <w:left w:val="none" w:sz="0" w:space="0" w:color="auto"/>
            <w:bottom w:val="none" w:sz="0" w:space="0" w:color="auto"/>
            <w:right w:val="none" w:sz="0" w:space="0" w:color="auto"/>
          </w:divBdr>
        </w:div>
        <w:div w:id="2044821037">
          <w:marLeft w:val="480"/>
          <w:marRight w:val="0"/>
          <w:marTop w:val="0"/>
          <w:marBottom w:val="0"/>
          <w:divBdr>
            <w:top w:val="none" w:sz="0" w:space="0" w:color="auto"/>
            <w:left w:val="none" w:sz="0" w:space="0" w:color="auto"/>
            <w:bottom w:val="none" w:sz="0" w:space="0" w:color="auto"/>
            <w:right w:val="none" w:sz="0" w:space="0" w:color="auto"/>
          </w:divBdr>
        </w:div>
        <w:div w:id="705640195">
          <w:marLeft w:val="480"/>
          <w:marRight w:val="0"/>
          <w:marTop w:val="0"/>
          <w:marBottom w:val="0"/>
          <w:divBdr>
            <w:top w:val="none" w:sz="0" w:space="0" w:color="auto"/>
            <w:left w:val="none" w:sz="0" w:space="0" w:color="auto"/>
            <w:bottom w:val="none" w:sz="0" w:space="0" w:color="auto"/>
            <w:right w:val="none" w:sz="0" w:space="0" w:color="auto"/>
          </w:divBdr>
        </w:div>
        <w:div w:id="364411839">
          <w:marLeft w:val="480"/>
          <w:marRight w:val="0"/>
          <w:marTop w:val="0"/>
          <w:marBottom w:val="0"/>
          <w:divBdr>
            <w:top w:val="none" w:sz="0" w:space="0" w:color="auto"/>
            <w:left w:val="none" w:sz="0" w:space="0" w:color="auto"/>
            <w:bottom w:val="none" w:sz="0" w:space="0" w:color="auto"/>
            <w:right w:val="none" w:sz="0" w:space="0" w:color="auto"/>
          </w:divBdr>
        </w:div>
        <w:div w:id="1042095583">
          <w:marLeft w:val="480"/>
          <w:marRight w:val="0"/>
          <w:marTop w:val="0"/>
          <w:marBottom w:val="0"/>
          <w:divBdr>
            <w:top w:val="none" w:sz="0" w:space="0" w:color="auto"/>
            <w:left w:val="none" w:sz="0" w:space="0" w:color="auto"/>
            <w:bottom w:val="none" w:sz="0" w:space="0" w:color="auto"/>
            <w:right w:val="none" w:sz="0" w:space="0" w:color="auto"/>
          </w:divBdr>
        </w:div>
        <w:div w:id="1176068672">
          <w:marLeft w:val="480"/>
          <w:marRight w:val="0"/>
          <w:marTop w:val="0"/>
          <w:marBottom w:val="0"/>
          <w:divBdr>
            <w:top w:val="none" w:sz="0" w:space="0" w:color="auto"/>
            <w:left w:val="none" w:sz="0" w:space="0" w:color="auto"/>
            <w:bottom w:val="none" w:sz="0" w:space="0" w:color="auto"/>
            <w:right w:val="none" w:sz="0" w:space="0" w:color="auto"/>
          </w:divBdr>
        </w:div>
        <w:div w:id="210658690">
          <w:marLeft w:val="480"/>
          <w:marRight w:val="0"/>
          <w:marTop w:val="0"/>
          <w:marBottom w:val="0"/>
          <w:divBdr>
            <w:top w:val="none" w:sz="0" w:space="0" w:color="auto"/>
            <w:left w:val="none" w:sz="0" w:space="0" w:color="auto"/>
            <w:bottom w:val="none" w:sz="0" w:space="0" w:color="auto"/>
            <w:right w:val="none" w:sz="0" w:space="0" w:color="auto"/>
          </w:divBdr>
        </w:div>
        <w:div w:id="1686664993">
          <w:marLeft w:val="480"/>
          <w:marRight w:val="0"/>
          <w:marTop w:val="0"/>
          <w:marBottom w:val="0"/>
          <w:divBdr>
            <w:top w:val="none" w:sz="0" w:space="0" w:color="auto"/>
            <w:left w:val="none" w:sz="0" w:space="0" w:color="auto"/>
            <w:bottom w:val="none" w:sz="0" w:space="0" w:color="auto"/>
            <w:right w:val="none" w:sz="0" w:space="0" w:color="auto"/>
          </w:divBdr>
        </w:div>
        <w:div w:id="290207179">
          <w:marLeft w:val="480"/>
          <w:marRight w:val="0"/>
          <w:marTop w:val="0"/>
          <w:marBottom w:val="0"/>
          <w:divBdr>
            <w:top w:val="none" w:sz="0" w:space="0" w:color="auto"/>
            <w:left w:val="none" w:sz="0" w:space="0" w:color="auto"/>
            <w:bottom w:val="none" w:sz="0" w:space="0" w:color="auto"/>
            <w:right w:val="none" w:sz="0" w:space="0" w:color="auto"/>
          </w:divBdr>
        </w:div>
        <w:div w:id="1168012845">
          <w:marLeft w:val="480"/>
          <w:marRight w:val="0"/>
          <w:marTop w:val="0"/>
          <w:marBottom w:val="0"/>
          <w:divBdr>
            <w:top w:val="none" w:sz="0" w:space="0" w:color="auto"/>
            <w:left w:val="none" w:sz="0" w:space="0" w:color="auto"/>
            <w:bottom w:val="none" w:sz="0" w:space="0" w:color="auto"/>
            <w:right w:val="none" w:sz="0" w:space="0" w:color="auto"/>
          </w:divBdr>
        </w:div>
        <w:div w:id="74128245">
          <w:marLeft w:val="480"/>
          <w:marRight w:val="0"/>
          <w:marTop w:val="0"/>
          <w:marBottom w:val="0"/>
          <w:divBdr>
            <w:top w:val="none" w:sz="0" w:space="0" w:color="auto"/>
            <w:left w:val="none" w:sz="0" w:space="0" w:color="auto"/>
            <w:bottom w:val="none" w:sz="0" w:space="0" w:color="auto"/>
            <w:right w:val="none" w:sz="0" w:space="0" w:color="auto"/>
          </w:divBdr>
        </w:div>
        <w:div w:id="567568627">
          <w:marLeft w:val="480"/>
          <w:marRight w:val="0"/>
          <w:marTop w:val="0"/>
          <w:marBottom w:val="0"/>
          <w:divBdr>
            <w:top w:val="none" w:sz="0" w:space="0" w:color="auto"/>
            <w:left w:val="none" w:sz="0" w:space="0" w:color="auto"/>
            <w:bottom w:val="none" w:sz="0" w:space="0" w:color="auto"/>
            <w:right w:val="none" w:sz="0" w:space="0" w:color="auto"/>
          </w:divBdr>
        </w:div>
        <w:div w:id="1954970188">
          <w:marLeft w:val="480"/>
          <w:marRight w:val="0"/>
          <w:marTop w:val="0"/>
          <w:marBottom w:val="0"/>
          <w:divBdr>
            <w:top w:val="none" w:sz="0" w:space="0" w:color="auto"/>
            <w:left w:val="none" w:sz="0" w:space="0" w:color="auto"/>
            <w:bottom w:val="none" w:sz="0" w:space="0" w:color="auto"/>
            <w:right w:val="none" w:sz="0" w:space="0" w:color="auto"/>
          </w:divBdr>
        </w:div>
        <w:div w:id="270865194">
          <w:marLeft w:val="480"/>
          <w:marRight w:val="0"/>
          <w:marTop w:val="0"/>
          <w:marBottom w:val="0"/>
          <w:divBdr>
            <w:top w:val="none" w:sz="0" w:space="0" w:color="auto"/>
            <w:left w:val="none" w:sz="0" w:space="0" w:color="auto"/>
            <w:bottom w:val="none" w:sz="0" w:space="0" w:color="auto"/>
            <w:right w:val="none" w:sz="0" w:space="0" w:color="auto"/>
          </w:divBdr>
        </w:div>
        <w:div w:id="251208355">
          <w:marLeft w:val="480"/>
          <w:marRight w:val="0"/>
          <w:marTop w:val="0"/>
          <w:marBottom w:val="0"/>
          <w:divBdr>
            <w:top w:val="none" w:sz="0" w:space="0" w:color="auto"/>
            <w:left w:val="none" w:sz="0" w:space="0" w:color="auto"/>
            <w:bottom w:val="none" w:sz="0" w:space="0" w:color="auto"/>
            <w:right w:val="none" w:sz="0" w:space="0" w:color="auto"/>
          </w:divBdr>
        </w:div>
        <w:div w:id="1990397318">
          <w:marLeft w:val="480"/>
          <w:marRight w:val="0"/>
          <w:marTop w:val="0"/>
          <w:marBottom w:val="0"/>
          <w:divBdr>
            <w:top w:val="none" w:sz="0" w:space="0" w:color="auto"/>
            <w:left w:val="none" w:sz="0" w:space="0" w:color="auto"/>
            <w:bottom w:val="none" w:sz="0" w:space="0" w:color="auto"/>
            <w:right w:val="none" w:sz="0" w:space="0" w:color="auto"/>
          </w:divBdr>
        </w:div>
        <w:div w:id="1074470921">
          <w:marLeft w:val="480"/>
          <w:marRight w:val="0"/>
          <w:marTop w:val="0"/>
          <w:marBottom w:val="0"/>
          <w:divBdr>
            <w:top w:val="none" w:sz="0" w:space="0" w:color="auto"/>
            <w:left w:val="none" w:sz="0" w:space="0" w:color="auto"/>
            <w:bottom w:val="none" w:sz="0" w:space="0" w:color="auto"/>
            <w:right w:val="none" w:sz="0" w:space="0" w:color="auto"/>
          </w:divBdr>
        </w:div>
        <w:div w:id="313417488">
          <w:marLeft w:val="480"/>
          <w:marRight w:val="0"/>
          <w:marTop w:val="0"/>
          <w:marBottom w:val="0"/>
          <w:divBdr>
            <w:top w:val="none" w:sz="0" w:space="0" w:color="auto"/>
            <w:left w:val="none" w:sz="0" w:space="0" w:color="auto"/>
            <w:bottom w:val="none" w:sz="0" w:space="0" w:color="auto"/>
            <w:right w:val="none" w:sz="0" w:space="0" w:color="auto"/>
          </w:divBdr>
        </w:div>
        <w:div w:id="42144281">
          <w:marLeft w:val="480"/>
          <w:marRight w:val="0"/>
          <w:marTop w:val="0"/>
          <w:marBottom w:val="0"/>
          <w:divBdr>
            <w:top w:val="none" w:sz="0" w:space="0" w:color="auto"/>
            <w:left w:val="none" w:sz="0" w:space="0" w:color="auto"/>
            <w:bottom w:val="none" w:sz="0" w:space="0" w:color="auto"/>
            <w:right w:val="none" w:sz="0" w:space="0" w:color="auto"/>
          </w:divBdr>
        </w:div>
        <w:div w:id="1055085229">
          <w:marLeft w:val="480"/>
          <w:marRight w:val="0"/>
          <w:marTop w:val="0"/>
          <w:marBottom w:val="0"/>
          <w:divBdr>
            <w:top w:val="none" w:sz="0" w:space="0" w:color="auto"/>
            <w:left w:val="none" w:sz="0" w:space="0" w:color="auto"/>
            <w:bottom w:val="none" w:sz="0" w:space="0" w:color="auto"/>
            <w:right w:val="none" w:sz="0" w:space="0" w:color="auto"/>
          </w:divBdr>
        </w:div>
        <w:div w:id="1700659393">
          <w:marLeft w:val="480"/>
          <w:marRight w:val="0"/>
          <w:marTop w:val="0"/>
          <w:marBottom w:val="0"/>
          <w:divBdr>
            <w:top w:val="none" w:sz="0" w:space="0" w:color="auto"/>
            <w:left w:val="none" w:sz="0" w:space="0" w:color="auto"/>
            <w:bottom w:val="none" w:sz="0" w:space="0" w:color="auto"/>
            <w:right w:val="none" w:sz="0" w:space="0" w:color="auto"/>
          </w:divBdr>
        </w:div>
        <w:div w:id="766853374">
          <w:marLeft w:val="480"/>
          <w:marRight w:val="0"/>
          <w:marTop w:val="0"/>
          <w:marBottom w:val="0"/>
          <w:divBdr>
            <w:top w:val="none" w:sz="0" w:space="0" w:color="auto"/>
            <w:left w:val="none" w:sz="0" w:space="0" w:color="auto"/>
            <w:bottom w:val="none" w:sz="0" w:space="0" w:color="auto"/>
            <w:right w:val="none" w:sz="0" w:space="0" w:color="auto"/>
          </w:divBdr>
        </w:div>
        <w:div w:id="1631545003">
          <w:marLeft w:val="480"/>
          <w:marRight w:val="0"/>
          <w:marTop w:val="0"/>
          <w:marBottom w:val="0"/>
          <w:divBdr>
            <w:top w:val="none" w:sz="0" w:space="0" w:color="auto"/>
            <w:left w:val="none" w:sz="0" w:space="0" w:color="auto"/>
            <w:bottom w:val="none" w:sz="0" w:space="0" w:color="auto"/>
            <w:right w:val="none" w:sz="0" w:space="0" w:color="auto"/>
          </w:divBdr>
        </w:div>
        <w:div w:id="2071804358">
          <w:marLeft w:val="480"/>
          <w:marRight w:val="0"/>
          <w:marTop w:val="0"/>
          <w:marBottom w:val="0"/>
          <w:divBdr>
            <w:top w:val="none" w:sz="0" w:space="0" w:color="auto"/>
            <w:left w:val="none" w:sz="0" w:space="0" w:color="auto"/>
            <w:bottom w:val="none" w:sz="0" w:space="0" w:color="auto"/>
            <w:right w:val="none" w:sz="0" w:space="0" w:color="auto"/>
          </w:divBdr>
        </w:div>
        <w:div w:id="738094345">
          <w:marLeft w:val="480"/>
          <w:marRight w:val="0"/>
          <w:marTop w:val="0"/>
          <w:marBottom w:val="0"/>
          <w:divBdr>
            <w:top w:val="none" w:sz="0" w:space="0" w:color="auto"/>
            <w:left w:val="none" w:sz="0" w:space="0" w:color="auto"/>
            <w:bottom w:val="none" w:sz="0" w:space="0" w:color="auto"/>
            <w:right w:val="none" w:sz="0" w:space="0" w:color="auto"/>
          </w:divBdr>
        </w:div>
        <w:div w:id="1606228557">
          <w:marLeft w:val="480"/>
          <w:marRight w:val="0"/>
          <w:marTop w:val="0"/>
          <w:marBottom w:val="0"/>
          <w:divBdr>
            <w:top w:val="none" w:sz="0" w:space="0" w:color="auto"/>
            <w:left w:val="none" w:sz="0" w:space="0" w:color="auto"/>
            <w:bottom w:val="none" w:sz="0" w:space="0" w:color="auto"/>
            <w:right w:val="none" w:sz="0" w:space="0" w:color="auto"/>
          </w:divBdr>
        </w:div>
        <w:div w:id="202988820">
          <w:marLeft w:val="480"/>
          <w:marRight w:val="0"/>
          <w:marTop w:val="0"/>
          <w:marBottom w:val="0"/>
          <w:divBdr>
            <w:top w:val="none" w:sz="0" w:space="0" w:color="auto"/>
            <w:left w:val="none" w:sz="0" w:space="0" w:color="auto"/>
            <w:bottom w:val="none" w:sz="0" w:space="0" w:color="auto"/>
            <w:right w:val="none" w:sz="0" w:space="0" w:color="auto"/>
          </w:divBdr>
        </w:div>
        <w:div w:id="325714790">
          <w:marLeft w:val="480"/>
          <w:marRight w:val="0"/>
          <w:marTop w:val="0"/>
          <w:marBottom w:val="0"/>
          <w:divBdr>
            <w:top w:val="none" w:sz="0" w:space="0" w:color="auto"/>
            <w:left w:val="none" w:sz="0" w:space="0" w:color="auto"/>
            <w:bottom w:val="none" w:sz="0" w:space="0" w:color="auto"/>
            <w:right w:val="none" w:sz="0" w:space="0" w:color="auto"/>
          </w:divBdr>
        </w:div>
        <w:div w:id="698167412">
          <w:marLeft w:val="480"/>
          <w:marRight w:val="0"/>
          <w:marTop w:val="0"/>
          <w:marBottom w:val="0"/>
          <w:divBdr>
            <w:top w:val="none" w:sz="0" w:space="0" w:color="auto"/>
            <w:left w:val="none" w:sz="0" w:space="0" w:color="auto"/>
            <w:bottom w:val="none" w:sz="0" w:space="0" w:color="auto"/>
            <w:right w:val="none" w:sz="0" w:space="0" w:color="auto"/>
          </w:divBdr>
        </w:div>
        <w:div w:id="1784226457">
          <w:marLeft w:val="480"/>
          <w:marRight w:val="0"/>
          <w:marTop w:val="0"/>
          <w:marBottom w:val="0"/>
          <w:divBdr>
            <w:top w:val="none" w:sz="0" w:space="0" w:color="auto"/>
            <w:left w:val="none" w:sz="0" w:space="0" w:color="auto"/>
            <w:bottom w:val="none" w:sz="0" w:space="0" w:color="auto"/>
            <w:right w:val="none" w:sz="0" w:space="0" w:color="auto"/>
          </w:divBdr>
        </w:div>
        <w:div w:id="1355693858">
          <w:marLeft w:val="480"/>
          <w:marRight w:val="0"/>
          <w:marTop w:val="0"/>
          <w:marBottom w:val="0"/>
          <w:divBdr>
            <w:top w:val="none" w:sz="0" w:space="0" w:color="auto"/>
            <w:left w:val="none" w:sz="0" w:space="0" w:color="auto"/>
            <w:bottom w:val="none" w:sz="0" w:space="0" w:color="auto"/>
            <w:right w:val="none" w:sz="0" w:space="0" w:color="auto"/>
          </w:divBdr>
        </w:div>
        <w:div w:id="835607548">
          <w:marLeft w:val="480"/>
          <w:marRight w:val="0"/>
          <w:marTop w:val="0"/>
          <w:marBottom w:val="0"/>
          <w:divBdr>
            <w:top w:val="none" w:sz="0" w:space="0" w:color="auto"/>
            <w:left w:val="none" w:sz="0" w:space="0" w:color="auto"/>
            <w:bottom w:val="none" w:sz="0" w:space="0" w:color="auto"/>
            <w:right w:val="none" w:sz="0" w:space="0" w:color="auto"/>
          </w:divBdr>
        </w:div>
        <w:div w:id="2072534152">
          <w:marLeft w:val="480"/>
          <w:marRight w:val="0"/>
          <w:marTop w:val="0"/>
          <w:marBottom w:val="0"/>
          <w:divBdr>
            <w:top w:val="none" w:sz="0" w:space="0" w:color="auto"/>
            <w:left w:val="none" w:sz="0" w:space="0" w:color="auto"/>
            <w:bottom w:val="none" w:sz="0" w:space="0" w:color="auto"/>
            <w:right w:val="none" w:sz="0" w:space="0" w:color="auto"/>
          </w:divBdr>
        </w:div>
        <w:div w:id="794298889">
          <w:marLeft w:val="480"/>
          <w:marRight w:val="0"/>
          <w:marTop w:val="0"/>
          <w:marBottom w:val="0"/>
          <w:divBdr>
            <w:top w:val="none" w:sz="0" w:space="0" w:color="auto"/>
            <w:left w:val="none" w:sz="0" w:space="0" w:color="auto"/>
            <w:bottom w:val="none" w:sz="0" w:space="0" w:color="auto"/>
            <w:right w:val="none" w:sz="0" w:space="0" w:color="auto"/>
          </w:divBdr>
        </w:div>
        <w:div w:id="2083134539">
          <w:marLeft w:val="480"/>
          <w:marRight w:val="0"/>
          <w:marTop w:val="0"/>
          <w:marBottom w:val="0"/>
          <w:divBdr>
            <w:top w:val="none" w:sz="0" w:space="0" w:color="auto"/>
            <w:left w:val="none" w:sz="0" w:space="0" w:color="auto"/>
            <w:bottom w:val="none" w:sz="0" w:space="0" w:color="auto"/>
            <w:right w:val="none" w:sz="0" w:space="0" w:color="auto"/>
          </w:divBdr>
        </w:div>
        <w:div w:id="607349682">
          <w:marLeft w:val="480"/>
          <w:marRight w:val="0"/>
          <w:marTop w:val="0"/>
          <w:marBottom w:val="0"/>
          <w:divBdr>
            <w:top w:val="none" w:sz="0" w:space="0" w:color="auto"/>
            <w:left w:val="none" w:sz="0" w:space="0" w:color="auto"/>
            <w:bottom w:val="none" w:sz="0" w:space="0" w:color="auto"/>
            <w:right w:val="none" w:sz="0" w:space="0" w:color="auto"/>
          </w:divBdr>
        </w:div>
        <w:div w:id="1452017723">
          <w:marLeft w:val="480"/>
          <w:marRight w:val="0"/>
          <w:marTop w:val="0"/>
          <w:marBottom w:val="0"/>
          <w:divBdr>
            <w:top w:val="none" w:sz="0" w:space="0" w:color="auto"/>
            <w:left w:val="none" w:sz="0" w:space="0" w:color="auto"/>
            <w:bottom w:val="none" w:sz="0" w:space="0" w:color="auto"/>
            <w:right w:val="none" w:sz="0" w:space="0" w:color="auto"/>
          </w:divBdr>
        </w:div>
        <w:div w:id="740518391">
          <w:marLeft w:val="480"/>
          <w:marRight w:val="0"/>
          <w:marTop w:val="0"/>
          <w:marBottom w:val="0"/>
          <w:divBdr>
            <w:top w:val="none" w:sz="0" w:space="0" w:color="auto"/>
            <w:left w:val="none" w:sz="0" w:space="0" w:color="auto"/>
            <w:bottom w:val="none" w:sz="0" w:space="0" w:color="auto"/>
            <w:right w:val="none" w:sz="0" w:space="0" w:color="auto"/>
          </w:divBdr>
        </w:div>
        <w:div w:id="2003853541">
          <w:marLeft w:val="480"/>
          <w:marRight w:val="0"/>
          <w:marTop w:val="0"/>
          <w:marBottom w:val="0"/>
          <w:divBdr>
            <w:top w:val="none" w:sz="0" w:space="0" w:color="auto"/>
            <w:left w:val="none" w:sz="0" w:space="0" w:color="auto"/>
            <w:bottom w:val="none" w:sz="0" w:space="0" w:color="auto"/>
            <w:right w:val="none" w:sz="0" w:space="0" w:color="auto"/>
          </w:divBdr>
        </w:div>
        <w:div w:id="1093430629">
          <w:marLeft w:val="480"/>
          <w:marRight w:val="0"/>
          <w:marTop w:val="0"/>
          <w:marBottom w:val="0"/>
          <w:divBdr>
            <w:top w:val="none" w:sz="0" w:space="0" w:color="auto"/>
            <w:left w:val="none" w:sz="0" w:space="0" w:color="auto"/>
            <w:bottom w:val="none" w:sz="0" w:space="0" w:color="auto"/>
            <w:right w:val="none" w:sz="0" w:space="0" w:color="auto"/>
          </w:divBdr>
        </w:div>
        <w:div w:id="1615477672">
          <w:marLeft w:val="480"/>
          <w:marRight w:val="0"/>
          <w:marTop w:val="0"/>
          <w:marBottom w:val="0"/>
          <w:divBdr>
            <w:top w:val="none" w:sz="0" w:space="0" w:color="auto"/>
            <w:left w:val="none" w:sz="0" w:space="0" w:color="auto"/>
            <w:bottom w:val="none" w:sz="0" w:space="0" w:color="auto"/>
            <w:right w:val="none" w:sz="0" w:space="0" w:color="auto"/>
          </w:divBdr>
        </w:div>
        <w:div w:id="658269948">
          <w:marLeft w:val="480"/>
          <w:marRight w:val="0"/>
          <w:marTop w:val="0"/>
          <w:marBottom w:val="0"/>
          <w:divBdr>
            <w:top w:val="none" w:sz="0" w:space="0" w:color="auto"/>
            <w:left w:val="none" w:sz="0" w:space="0" w:color="auto"/>
            <w:bottom w:val="none" w:sz="0" w:space="0" w:color="auto"/>
            <w:right w:val="none" w:sz="0" w:space="0" w:color="auto"/>
          </w:divBdr>
        </w:div>
        <w:div w:id="1496726000">
          <w:marLeft w:val="480"/>
          <w:marRight w:val="0"/>
          <w:marTop w:val="0"/>
          <w:marBottom w:val="0"/>
          <w:divBdr>
            <w:top w:val="none" w:sz="0" w:space="0" w:color="auto"/>
            <w:left w:val="none" w:sz="0" w:space="0" w:color="auto"/>
            <w:bottom w:val="none" w:sz="0" w:space="0" w:color="auto"/>
            <w:right w:val="none" w:sz="0" w:space="0" w:color="auto"/>
          </w:divBdr>
        </w:div>
        <w:div w:id="1245340668">
          <w:marLeft w:val="480"/>
          <w:marRight w:val="0"/>
          <w:marTop w:val="0"/>
          <w:marBottom w:val="0"/>
          <w:divBdr>
            <w:top w:val="none" w:sz="0" w:space="0" w:color="auto"/>
            <w:left w:val="none" w:sz="0" w:space="0" w:color="auto"/>
            <w:bottom w:val="none" w:sz="0" w:space="0" w:color="auto"/>
            <w:right w:val="none" w:sz="0" w:space="0" w:color="auto"/>
          </w:divBdr>
        </w:div>
        <w:div w:id="20711099">
          <w:marLeft w:val="480"/>
          <w:marRight w:val="0"/>
          <w:marTop w:val="0"/>
          <w:marBottom w:val="0"/>
          <w:divBdr>
            <w:top w:val="none" w:sz="0" w:space="0" w:color="auto"/>
            <w:left w:val="none" w:sz="0" w:space="0" w:color="auto"/>
            <w:bottom w:val="none" w:sz="0" w:space="0" w:color="auto"/>
            <w:right w:val="none" w:sz="0" w:space="0" w:color="auto"/>
          </w:divBdr>
        </w:div>
        <w:div w:id="1218319015">
          <w:marLeft w:val="480"/>
          <w:marRight w:val="0"/>
          <w:marTop w:val="0"/>
          <w:marBottom w:val="0"/>
          <w:divBdr>
            <w:top w:val="none" w:sz="0" w:space="0" w:color="auto"/>
            <w:left w:val="none" w:sz="0" w:space="0" w:color="auto"/>
            <w:bottom w:val="none" w:sz="0" w:space="0" w:color="auto"/>
            <w:right w:val="none" w:sz="0" w:space="0" w:color="auto"/>
          </w:divBdr>
        </w:div>
        <w:div w:id="930821698">
          <w:marLeft w:val="480"/>
          <w:marRight w:val="0"/>
          <w:marTop w:val="0"/>
          <w:marBottom w:val="0"/>
          <w:divBdr>
            <w:top w:val="none" w:sz="0" w:space="0" w:color="auto"/>
            <w:left w:val="none" w:sz="0" w:space="0" w:color="auto"/>
            <w:bottom w:val="none" w:sz="0" w:space="0" w:color="auto"/>
            <w:right w:val="none" w:sz="0" w:space="0" w:color="auto"/>
          </w:divBdr>
        </w:div>
        <w:div w:id="467893575">
          <w:marLeft w:val="480"/>
          <w:marRight w:val="0"/>
          <w:marTop w:val="0"/>
          <w:marBottom w:val="0"/>
          <w:divBdr>
            <w:top w:val="none" w:sz="0" w:space="0" w:color="auto"/>
            <w:left w:val="none" w:sz="0" w:space="0" w:color="auto"/>
            <w:bottom w:val="none" w:sz="0" w:space="0" w:color="auto"/>
            <w:right w:val="none" w:sz="0" w:space="0" w:color="auto"/>
          </w:divBdr>
        </w:div>
        <w:div w:id="1934430727">
          <w:marLeft w:val="480"/>
          <w:marRight w:val="0"/>
          <w:marTop w:val="0"/>
          <w:marBottom w:val="0"/>
          <w:divBdr>
            <w:top w:val="none" w:sz="0" w:space="0" w:color="auto"/>
            <w:left w:val="none" w:sz="0" w:space="0" w:color="auto"/>
            <w:bottom w:val="none" w:sz="0" w:space="0" w:color="auto"/>
            <w:right w:val="none" w:sz="0" w:space="0" w:color="auto"/>
          </w:divBdr>
        </w:div>
        <w:div w:id="1790977921">
          <w:marLeft w:val="480"/>
          <w:marRight w:val="0"/>
          <w:marTop w:val="0"/>
          <w:marBottom w:val="0"/>
          <w:divBdr>
            <w:top w:val="none" w:sz="0" w:space="0" w:color="auto"/>
            <w:left w:val="none" w:sz="0" w:space="0" w:color="auto"/>
            <w:bottom w:val="none" w:sz="0" w:space="0" w:color="auto"/>
            <w:right w:val="none" w:sz="0" w:space="0" w:color="auto"/>
          </w:divBdr>
        </w:div>
        <w:div w:id="1396396572">
          <w:marLeft w:val="480"/>
          <w:marRight w:val="0"/>
          <w:marTop w:val="0"/>
          <w:marBottom w:val="0"/>
          <w:divBdr>
            <w:top w:val="none" w:sz="0" w:space="0" w:color="auto"/>
            <w:left w:val="none" w:sz="0" w:space="0" w:color="auto"/>
            <w:bottom w:val="none" w:sz="0" w:space="0" w:color="auto"/>
            <w:right w:val="none" w:sz="0" w:space="0" w:color="auto"/>
          </w:divBdr>
        </w:div>
        <w:div w:id="877476518">
          <w:marLeft w:val="480"/>
          <w:marRight w:val="0"/>
          <w:marTop w:val="0"/>
          <w:marBottom w:val="0"/>
          <w:divBdr>
            <w:top w:val="none" w:sz="0" w:space="0" w:color="auto"/>
            <w:left w:val="none" w:sz="0" w:space="0" w:color="auto"/>
            <w:bottom w:val="none" w:sz="0" w:space="0" w:color="auto"/>
            <w:right w:val="none" w:sz="0" w:space="0" w:color="auto"/>
          </w:divBdr>
        </w:div>
        <w:div w:id="1923879753">
          <w:marLeft w:val="480"/>
          <w:marRight w:val="0"/>
          <w:marTop w:val="0"/>
          <w:marBottom w:val="0"/>
          <w:divBdr>
            <w:top w:val="none" w:sz="0" w:space="0" w:color="auto"/>
            <w:left w:val="none" w:sz="0" w:space="0" w:color="auto"/>
            <w:bottom w:val="none" w:sz="0" w:space="0" w:color="auto"/>
            <w:right w:val="none" w:sz="0" w:space="0" w:color="auto"/>
          </w:divBdr>
        </w:div>
        <w:div w:id="1117723020">
          <w:marLeft w:val="480"/>
          <w:marRight w:val="0"/>
          <w:marTop w:val="0"/>
          <w:marBottom w:val="0"/>
          <w:divBdr>
            <w:top w:val="none" w:sz="0" w:space="0" w:color="auto"/>
            <w:left w:val="none" w:sz="0" w:space="0" w:color="auto"/>
            <w:bottom w:val="none" w:sz="0" w:space="0" w:color="auto"/>
            <w:right w:val="none" w:sz="0" w:space="0" w:color="auto"/>
          </w:divBdr>
        </w:div>
        <w:div w:id="257568872">
          <w:marLeft w:val="480"/>
          <w:marRight w:val="0"/>
          <w:marTop w:val="0"/>
          <w:marBottom w:val="0"/>
          <w:divBdr>
            <w:top w:val="none" w:sz="0" w:space="0" w:color="auto"/>
            <w:left w:val="none" w:sz="0" w:space="0" w:color="auto"/>
            <w:bottom w:val="none" w:sz="0" w:space="0" w:color="auto"/>
            <w:right w:val="none" w:sz="0" w:space="0" w:color="auto"/>
          </w:divBdr>
        </w:div>
        <w:div w:id="812527555">
          <w:marLeft w:val="480"/>
          <w:marRight w:val="0"/>
          <w:marTop w:val="0"/>
          <w:marBottom w:val="0"/>
          <w:divBdr>
            <w:top w:val="none" w:sz="0" w:space="0" w:color="auto"/>
            <w:left w:val="none" w:sz="0" w:space="0" w:color="auto"/>
            <w:bottom w:val="none" w:sz="0" w:space="0" w:color="auto"/>
            <w:right w:val="none" w:sz="0" w:space="0" w:color="auto"/>
          </w:divBdr>
        </w:div>
        <w:div w:id="1401753240">
          <w:marLeft w:val="480"/>
          <w:marRight w:val="0"/>
          <w:marTop w:val="0"/>
          <w:marBottom w:val="0"/>
          <w:divBdr>
            <w:top w:val="none" w:sz="0" w:space="0" w:color="auto"/>
            <w:left w:val="none" w:sz="0" w:space="0" w:color="auto"/>
            <w:bottom w:val="none" w:sz="0" w:space="0" w:color="auto"/>
            <w:right w:val="none" w:sz="0" w:space="0" w:color="auto"/>
          </w:divBdr>
        </w:div>
      </w:divsChild>
    </w:div>
    <w:div w:id="1944797280">
      <w:marLeft w:val="480"/>
      <w:marRight w:val="0"/>
      <w:marTop w:val="0"/>
      <w:marBottom w:val="0"/>
      <w:divBdr>
        <w:top w:val="none" w:sz="0" w:space="0" w:color="auto"/>
        <w:left w:val="none" w:sz="0" w:space="0" w:color="auto"/>
        <w:bottom w:val="none" w:sz="0" w:space="0" w:color="auto"/>
        <w:right w:val="none" w:sz="0" w:space="0" w:color="auto"/>
      </w:divBdr>
    </w:div>
    <w:div w:id="1944917732">
      <w:bodyDiv w:val="1"/>
      <w:marLeft w:val="0"/>
      <w:marRight w:val="0"/>
      <w:marTop w:val="0"/>
      <w:marBottom w:val="0"/>
      <w:divBdr>
        <w:top w:val="none" w:sz="0" w:space="0" w:color="auto"/>
        <w:left w:val="none" w:sz="0" w:space="0" w:color="auto"/>
        <w:bottom w:val="none" w:sz="0" w:space="0" w:color="auto"/>
        <w:right w:val="none" w:sz="0" w:space="0" w:color="auto"/>
      </w:divBdr>
    </w:div>
    <w:div w:id="1945108756">
      <w:bodyDiv w:val="1"/>
      <w:marLeft w:val="0"/>
      <w:marRight w:val="0"/>
      <w:marTop w:val="0"/>
      <w:marBottom w:val="0"/>
      <w:divBdr>
        <w:top w:val="none" w:sz="0" w:space="0" w:color="auto"/>
        <w:left w:val="none" w:sz="0" w:space="0" w:color="auto"/>
        <w:bottom w:val="none" w:sz="0" w:space="0" w:color="auto"/>
        <w:right w:val="none" w:sz="0" w:space="0" w:color="auto"/>
      </w:divBdr>
    </w:div>
    <w:div w:id="1945192214">
      <w:bodyDiv w:val="1"/>
      <w:marLeft w:val="0"/>
      <w:marRight w:val="0"/>
      <w:marTop w:val="0"/>
      <w:marBottom w:val="0"/>
      <w:divBdr>
        <w:top w:val="none" w:sz="0" w:space="0" w:color="auto"/>
        <w:left w:val="none" w:sz="0" w:space="0" w:color="auto"/>
        <w:bottom w:val="none" w:sz="0" w:space="0" w:color="auto"/>
        <w:right w:val="none" w:sz="0" w:space="0" w:color="auto"/>
      </w:divBdr>
    </w:div>
    <w:div w:id="1945258645">
      <w:bodyDiv w:val="1"/>
      <w:marLeft w:val="0"/>
      <w:marRight w:val="0"/>
      <w:marTop w:val="0"/>
      <w:marBottom w:val="0"/>
      <w:divBdr>
        <w:top w:val="none" w:sz="0" w:space="0" w:color="auto"/>
        <w:left w:val="none" w:sz="0" w:space="0" w:color="auto"/>
        <w:bottom w:val="none" w:sz="0" w:space="0" w:color="auto"/>
        <w:right w:val="none" w:sz="0" w:space="0" w:color="auto"/>
      </w:divBdr>
    </w:div>
    <w:div w:id="1945453011">
      <w:bodyDiv w:val="1"/>
      <w:marLeft w:val="0"/>
      <w:marRight w:val="0"/>
      <w:marTop w:val="0"/>
      <w:marBottom w:val="0"/>
      <w:divBdr>
        <w:top w:val="none" w:sz="0" w:space="0" w:color="auto"/>
        <w:left w:val="none" w:sz="0" w:space="0" w:color="auto"/>
        <w:bottom w:val="none" w:sz="0" w:space="0" w:color="auto"/>
        <w:right w:val="none" w:sz="0" w:space="0" w:color="auto"/>
      </w:divBdr>
    </w:div>
    <w:div w:id="1945724174">
      <w:marLeft w:val="480"/>
      <w:marRight w:val="0"/>
      <w:marTop w:val="0"/>
      <w:marBottom w:val="0"/>
      <w:divBdr>
        <w:top w:val="none" w:sz="0" w:space="0" w:color="auto"/>
        <w:left w:val="none" w:sz="0" w:space="0" w:color="auto"/>
        <w:bottom w:val="none" w:sz="0" w:space="0" w:color="auto"/>
        <w:right w:val="none" w:sz="0" w:space="0" w:color="auto"/>
      </w:divBdr>
    </w:div>
    <w:div w:id="1945728929">
      <w:bodyDiv w:val="1"/>
      <w:marLeft w:val="0"/>
      <w:marRight w:val="0"/>
      <w:marTop w:val="0"/>
      <w:marBottom w:val="0"/>
      <w:divBdr>
        <w:top w:val="none" w:sz="0" w:space="0" w:color="auto"/>
        <w:left w:val="none" w:sz="0" w:space="0" w:color="auto"/>
        <w:bottom w:val="none" w:sz="0" w:space="0" w:color="auto"/>
        <w:right w:val="none" w:sz="0" w:space="0" w:color="auto"/>
      </w:divBdr>
    </w:div>
    <w:div w:id="1945768588">
      <w:bodyDiv w:val="1"/>
      <w:marLeft w:val="0"/>
      <w:marRight w:val="0"/>
      <w:marTop w:val="0"/>
      <w:marBottom w:val="0"/>
      <w:divBdr>
        <w:top w:val="none" w:sz="0" w:space="0" w:color="auto"/>
        <w:left w:val="none" w:sz="0" w:space="0" w:color="auto"/>
        <w:bottom w:val="none" w:sz="0" w:space="0" w:color="auto"/>
        <w:right w:val="none" w:sz="0" w:space="0" w:color="auto"/>
      </w:divBdr>
      <w:divsChild>
        <w:div w:id="683478251">
          <w:marLeft w:val="480"/>
          <w:marRight w:val="0"/>
          <w:marTop w:val="0"/>
          <w:marBottom w:val="0"/>
          <w:divBdr>
            <w:top w:val="none" w:sz="0" w:space="0" w:color="auto"/>
            <w:left w:val="none" w:sz="0" w:space="0" w:color="auto"/>
            <w:bottom w:val="none" w:sz="0" w:space="0" w:color="auto"/>
            <w:right w:val="none" w:sz="0" w:space="0" w:color="auto"/>
          </w:divBdr>
        </w:div>
        <w:div w:id="363023942">
          <w:marLeft w:val="480"/>
          <w:marRight w:val="0"/>
          <w:marTop w:val="0"/>
          <w:marBottom w:val="0"/>
          <w:divBdr>
            <w:top w:val="none" w:sz="0" w:space="0" w:color="auto"/>
            <w:left w:val="none" w:sz="0" w:space="0" w:color="auto"/>
            <w:bottom w:val="none" w:sz="0" w:space="0" w:color="auto"/>
            <w:right w:val="none" w:sz="0" w:space="0" w:color="auto"/>
          </w:divBdr>
        </w:div>
        <w:div w:id="1781559077">
          <w:marLeft w:val="480"/>
          <w:marRight w:val="0"/>
          <w:marTop w:val="0"/>
          <w:marBottom w:val="0"/>
          <w:divBdr>
            <w:top w:val="none" w:sz="0" w:space="0" w:color="auto"/>
            <w:left w:val="none" w:sz="0" w:space="0" w:color="auto"/>
            <w:bottom w:val="none" w:sz="0" w:space="0" w:color="auto"/>
            <w:right w:val="none" w:sz="0" w:space="0" w:color="auto"/>
          </w:divBdr>
        </w:div>
        <w:div w:id="59718501">
          <w:marLeft w:val="480"/>
          <w:marRight w:val="0"/>
          <w:marTop w:val="0"/>
          <w:marBottom w:val="0"/>
          <w:divBdr>
            <w:top w:val="none" w:sz="0" w:space="0" w:color="auto"/>
            <w:left w:val="none" w:sz="0" w:space="0" w:color="auto"/>
            <w:bottom w:val="none" w:sz="0" w:space="0" w:color="auto"/>
            <w:right w:val="none" w:sz="0" w:space="0" w:color="auto"/>
          </w:divBdr>
        </w:div>
        <w:div w:id="422918094">
          <w:marLeft w:val="480"/>
          <w:marRight w:val="0"/>
          <w:marTop w:val="0"/>
          <w:marBottom w:val="0"/>
          <w:divBdr>
            <w:top w:val="none" w:sz="0" w:space="0" w:color="auto"/>
            <w:left w:val="none" w:sz="0" w:space="0" w:color="auto"/>
            <w:bottom w:val="none" w:sz="0" w:space="0" w:color="auto"/>
            <w:right w:val="none" w:sz="0" w:space="0" w:color="auto"/>
          </w:divBdr>
        </w:div>
        <w:div w:id="89084352">
          <w:marLeft w:val="480"/>
          <w:marRight w:val="0"/>
          <w:marTop w:val="0"/>
          <w:marBottom w:val="0"/>
          <w:divBdr>
            <w:top w:val="none" w:sz="0" w:space="0" w:color="auto"/>
            <w:left w:val="none" w:sz="0" w:space="0" w:color="auto"/>
            <w:bottom w:val="none" w:sz="0" w:space="0" w:color="auto"/>
            <w:right w:val="none" w:sz="0" w:space="0" w:color="auto"/>
          </w:divBdr>
        </w:div>
        <w:div w:id="1130634926">
          <w:marLeft w:val="480"/>
          <w:marRight w:val="0"/>
          <w:marTop w:val="0"/>
          <w:marBottom w:val="0"/>
          <w:divBdr>
            <w:top w:val="none" w:sz="0" w:space="0" w:color="auto"/>
            <w:left w:val="none" w:sz="0" w:space="0" w:color="auto"/>
            <w:bottom w:val="none" w:sz="0" w:space="0" w:color="auto"/>
            <w:right w:val="none" w:sz="0" w:space="0" w:color="auto"/>
          </w:divBdr>
        </w:div>
        <w:div w:id="238445474">
          <w:marLeft w:val="480"/>
          <w:marRight w:val="0"/>
          <w:marTop w:val="0"/>
          <w:marBottom w:val="0"/>
          <w:divBdr>
            <w:top w:val="none" w:sz="0" w:space="0" w:color="auto"/>
            <w:left w:val="none" w:sz="0" w:space="0" w:color="auto"/>
            <w:bottom w:val="none" w:sz="0" w:space="0" w:color="auto"/>
            <w:right w:val="none" w:sz="0" w:space="0" w:color="auto"/>
          </w:divBdr>
        </w:div>
        <w:div w:id="1711220789">
          <w:marLeft w:val="480"/>
          <w:marRight w:val="0"/>
          <w:marTop w:val="0"/>
          <w:marBottom w:val="0"/>
          <w:divBdr>
            <w:top w:val="none" w:sz="0" w:space="0" w:color="auto"/>
            <w:left w:val="none" w:sz="0" w:space="0" w:color="auto"/>
            <w:bottom w:val="none" w:sz="0" w:space="0" w:color="auto"/>
            <w:right w:val="none" w:sz="0" w:space="0" w:color="auto"/>
          </w:divBdr>
        </w:div>
        <w:div w:id="27608535">
          <w:marLeft w:val="480"/>
          <w:marRight w:val="0"/>
          <w:marTop w:val="0"/>
          <w:marBottom w:val="0"/>
          <w:divBdr>
            <w:top w:val="none" w:sz="0" w:space="0" w:color="auto"/>
            <w:left w:val="none" w:sz="0" w:space="0" w:color="auto"/>
            <w:bottom w:val="none" w:sz="0" w:space="0" w:color="auto"/>
            <w:right w:val="none" w:sz="0" w:space="0" w:color="auto"/>
          </w:divBdr>
        </w:div>
        <w:div w:id="1470827414">
          <w:marLeft w:val="480"/>
          <w:marRight w:val="0"/>
          <w:marTop w:val="0"/>
          <w:marBottom w:val="0"/>
          <w:divBdr>
            <w:top w:val="none" w:sz="0" w:space="0" w:color="auto"/>
            <w:left w:val="none" w:sz="0" w:space="0" w:color="auto"/>
            <w:bottom w:val="none" w:sz="0" w:space="0" w:color="auto"/>
            <w:right w:val="none" w:sz="0" w:space="0" w:color="auto"/>
          </w:divBdr>
        </w:div>
        <w:div w:id="271665540">
          <w:marLeft w:val="480"/>
          <w:marRight w:val="0"/>
          <w:marTop w:val="0"/>
          <w:marBottom w:val="0"/>
          <w:divBdr>
            <w:top w:val="none" w:sz="0" w:space="0" w:color="auto"/>
            <w:left w:val="none" w:sz="0" w:space="0" w:color="auto"/>
            <w:bottom w:val="none" w:sz="0" w:space="0" w:color="auto"/>
            <w:right w:val="none" w:sz="0" w:space="0" w:color="auto"/>
          </w:divBdr>
        </w:div>
        <w:div w:id="1630168663">
          <w:marLeft w:val="480"/>
          <w:marRight w:val="0"/>
          <w:marTop w:val="0"/>
          <w:marBottom w:val="0"/>
          <w:divBdr>
            <w:top w:val="none" w:sz="0" w:space="0" w:color="auto"/>
            <w:left w:val="none" w:sz="0" w:space="0" w:color="auto"/>
            <w:bottom w:val="none" w:sz="0" w:space="0" w:color="auto"/>
            <w:right w:val="none" w:sz="0" w:space="0" w:color="auto"/>
          </w:divBdr>
        </w:div>
        <w:div w:id="1052463553">
          <w:marLeft w:val="480"/>
          <w:marRight w:val="0"/>
          <w:marTop w:val="0"/>
          <w:marBottom w:val="0"/>
          <w:divBdr>
            <w:top w:val="none" w:sz="0" w:space="0" w:color="auto"/>
            <w:left w:val="none" w:sz="0" w:space="0" w:color="auto"/>
            <w:bottom w:val="none" w:sz="0" w:space="0" w:color="auto"/>
            <w:right w:val="none" w:sz="0" w:space="0" w:color="auto"/>
          </w:divBdr>
        </w:div>
        <w:div w:id="1876194965">
          <w:marLeft w:val="480"/>
          <w:marRight w:val="0"/>
          <w:marTop w:val="0"/>
          <w:marBottom w:val="0"/>
          <w:divBdr>
            <w:top w:val="none" w:sz="0" w:space="0" w:color="auto"/>
            <w:left w:val="none" w:sz="0" w:space="0" w:color="auto"/>
            <w:bottom w:val="none" w:sz="0" w:space="0" w:color="auto"/>
            <w:right w:val="none" w:sz="0" w:space="0" w:color="auto"/>
          </w:divBdr>
        </w:div>
        <w:div w:id="1571577846">
          <w:marLeft w:val="480"/>
          <w:marRight w:val="0"/>
          <w:marTop w:val="0"/>
          <w:marBottom w:val="0"/>
          <w:divBdr>
            <w:top w:val="none" w:sz="0" w:space="0" w:color="auto"/>
            <w:left w:val="none" w:sz="0" w:space="0" w:color="auto"/>
            <w:bottom w:val="none" w:sz="0" w:space="0" w:color="auto"/>
            <w:right w:val="none" w:sz="0" w:space="0" w:color="auto"/>
          </w:divBdr>
        </w:div>
        <w:div w:id="1946501706">
          <w:marLeft w:val="480"/>
          <w:marRight w:val="0"/>
          <w:marTop w:val="0"/>
          <w:marBottom w:val="0"/>
          <w:divBdr>
            <w:top w:val="none" w:sz="0" w:space="0" w:color="auto"/>
            <w:left w:val="none" w:sz="0" w:space="0" w:color="auto"/>
            <w:bottom w:val="none" w:sz="0" w:space="0" w:color="auto"/>
            <w:right w:val="none" w:sz="0" w:space="0" w:color="auto"/>
          </w:divBdr>
        </w:div>
        <w:div w:id="1052119283">
          <w:marLeft w:val="480"/>
          <w:marRight w:val="0"/>
          <w:marTop w:val="0"/>
          <w:marBottom w:val="0"/>
          <w:divBdr>
            <w:top w:val="none" w:sz="0" w:space="0" w:color="auto"/>
            <w:left w:val="none" w:sz="0" w:space="0" w:color="auto"/>
            <w:bottom w:val="none" w:sz="0" w:space="0" w:color="auto"/>
            <w:right w:val="none" w:sz="0" w:space="0" w:color="auto"/>
          </w:divBdr>
        </w:div>
        <w:div w:id="1028482048">
          <w:marLeft w:val="480"/>
          <w:marRight w:val="0"/>
          <w:marTop w:val="0"/>
          <w:marBottom w:val="0"/>
          <w:divBdr>
            <w:top w:val="none" w:sz="0" w:space="0" w:color="auto"/>
            <w:left w:val="none" w:sz="0" w:space="0" w:color="auto"/>
            <w:bottom w:val="none" w:sz="0" w:space="0" w:color="auto"/>
            <w:right w:val="none" w:sz="0" w:space="0" w:color="auto"/>
          </w:divBdr>
        </w:div>
        <w:div w:id="18969258">
          <w:marLeft w:val="480"/>
          <w:marRight w:val="0"/>
          <w:marTop w:val="0"/>
          <w:marBottom w:val="0"/>
          <w:divBdr>
            <w:top w:val="none" w:sz="0" w:space="0" w:color="auto"/>
            <w:left w:val="none" w:sz="0" w:space="0" w:color="auto"/>
            <w:bottom w:val="none" w:sz="0" w:space="0" w:color="auto"/>
            <w:right w:val="none" w:sz="0" w:space="0" w:color="auto"/>
          </w:divBdr>
        </w:div>
        <w:div w:id="184949433">
          <w:marLeft w:val="480"/>
          <w:marRight w:val="0"/>
          <w:marTop w:val="0"/>
          <w:marBottom w:val="0"/>
          <w:divBdr>
            <w:top w:val="none" w:sz="0" w:space="0" w:color="auto"/>
            <w:left w:val="none" w:sz="0" w:space="0" w:color="auto"/>
            <w:bottom w:val="none" w:sz="0" w:space="0" w:color="auto"/>
            <w:right w:val="none" w:sz="0" w:space="0" w:color="auto"/>
          </w:divBdr>
        </w:div>
        <w:div w:id="1196966078">
          <w:marLeft w:val="480"/>
          <w:marRight w:val="0"/>
          <w:marTop w:val="0"/>
          <w:marBottom w:val="0"/>
          <w:divBdr>
            <w:top w:val="none" w:sz="0" w:space="0" w:color="auto"/>
            <w:left w:val="none" w:sz="0" w:space="0" w:color="auto"/>
            <w:bottom w:val="none" w:sz="0" w:space="0" w:color="auto"/>
            <w:right w:val="none" w:sz="0" w:space="0" w:color="auto"/>
          </w:divBdr>
        </w:div>
        <w:div w:id="1242563473">
          <w:marLeft w:val="480"/>
          <w:marRight w:val="0"/>
          <w:marTop w:val="0"/>
          <w:marBottom w:val="0"/>
          <w:divBdr>
            <w:top w:val="none" w:sz="0" w:space="0" w:color="auto"/>
            <w:left w:val="none" w:sz="0" w:space="0" w:color="auto"/>
            <w:bottom w:val="none" w:sz="0" w:space="0" w:color="auto"/>
            <w:right w:val="none" w:sz="0" w:space="0" w:color="auto"/>
          </w:divBdr>
        </w:div>
        <w:div w:id="1497498186">
          <w:marLeft w:val="480"/>
          <w:marRight w:val="0"/>
          <w:marTop w:val="0"/>
          <w:marBottom w:val="0"/>
          <w:divBdr>
            <w:top w:val="none" w:sz="0" w:space="0" w:color="auto"/>
            <w:left w:val="none" w:sz="0" w:space="0" w:color="auto"/>
            <w:bottom w:val="none" w:sz="0" w:space="0" w:color="auto"/>
            <w:right w:val="none" w:sz="0" w:space="0" w:color="auto"/>
          </w:divBdr>
        </w:div>
        <w:div w:id="1339194527">
          <w:marLeft w:val="480"/>
          <w:marRight w:val="0"/>
          <w:marTop w:val="0"/>
          <w:marBottom w:val="0"/>
          <w:divBdr>
            <w:top w:val="none" w:sz="0" w:space="0" w:color="auto"/>
            <w:left w:val="none" w:sz="0" w:space="0" w:color="auto"/>
            <w:bottom w:val="none" w:sz="0" w:space="0" w:color="auto"/>
            <w:right w:val="none" w:sz="0" w:space="0" w:color="auto"/>
          </w:divBdr>
        </w:div>
        <w:div w:id="95685894">
          <w:marLeft w:val="480"/>
          <w:marRight w:val="0"/>
          <w:marTop w:val="0"/>
          <w:marBottom w:val="0"/>
          <w:divBdr>
            <w:top w:val="none" w:sz="0" w:space="0" w:color="auto"/>
            <w:left w:val="none" w:sz="0" w:space="0" w:color="auto"/>
            <w:bottom w:val="none" w:sz="0" w:space="0" w:color="auto"/>
            <w:right w:val="none" w:sz="0" w:space="0" w:color="auto"/>
          </w:divBdr>
        </w:div>
        <w:div w:id="499077673">
          <w:marLeft w:val="480"/>
          <w:marRight w:val="0"/>
          <w:marTop w:val="0"/>
          <w:marBottom w:val="0"/>
          <w:divBdr>
            <w:top w:val="none" w:sz="0" w:space="0" w:color="auto"/>
            <w:left w:val="none" w:sz="0" w:space="0" w:color="auto"/>
            <w:bottom w:val="none" w:sz="0" w:space="0" w:color="auto"/>
            <w:right w:val="none" w:sz="0" w:space="0" w:color="auto"/>
          </w:divBdr>
        </w:div>
        <w:div w:id="510031575">
          <w:marLeft w:val="480"/>
          <w:marRight w:val="0"/>
          <w:marTop w:val="0"/>
          <w:marBottom w:val="0"/>
          <w:divBdr>
            <w:top w:val="none" w:sz="0" w:space="0" w:color="auto"/>
            <w:left w:val="none" w:sz="0" w:space="0" w:color="auto"/>
            <w:bottom w:val="none" w:sz="0" w:space="0" w:color="auto"/>
            <w:right w:val="none" w:sz="0" w:space="0" w:color="auto"/>
          </w:divBdr>
        </w:div>
        <w:div w:id="1251812717">
          <w:marLeft w:val="480"/>
          <w:marRight w:val="0"/>
          <w:marTop w:val="0"/>
          <w:marBottom w:val="0"/>
          <w:divBdr>
            <w:top w:val="none" w:sz="0" w:space="0" w:color="auto"/>
            <w:left w:val="none" w:sz="0" w:space="0" w:color="auto"/>
            <w:bottom w:val="none" w:sz="0" w:space="0" w:color="auto"/>
            <w:right w:val="none" w:sz="0" w:space="0" w:color="auto"/>
          </w:divBdr>
        </w:div>
        <w:div w:id="1590851451">
          <w:marLeft w:val="480"/>
          <w:marRight w:val="0"/>
          <w:marTop w:val="0"/>
          <w:marBottom w:val="0"/>
          <w:divBdr>
            <w:top w:val="none" w:sz="0" w:space="0" w:color="auto"/>
            <w:left w:val="none" w:sz="0" w:space="0" w:color="auto"/>
            <w:bottom w:val="none" w:sz="0" w:space="0" w:color="auto"/>
            <w:right w:val="none" w:sz="0" w:space="0" w:color="auto"/>
          </w:divBdr>
        </w:div>
        <w:div w:id="1354378924">
          <w:marLeft w:val="480"/>
          <w:marRight w:val="0"/>
          <w:marTop w:val="0"/>
          <w:marBottom w:val="0"/>
          <w:divBdr>
            <w:top w:val="none" w:sz="0" w:space="0" w:color="auto"/>
            <w:left w:val="none" w:sz="0" w:space="0" w:color="auto"/>
            <w:bottom w:val="none" w:sz="0" w:space="0" w:color="auto"/>
            <w:right w:val="none" w:sz="0" w:space="0" w:color="auto"/>
          </w:divBdr>
        </w:div>
        <w:div w:id="272785771">
          <w:marLeft w:val="480"/>
          <w:marRight w:val="0"/>
          <w:marTop w:val="0"/>
          <w:marBottom w:val="0"/>
          <w:divBdr>
            <w:top w:val="none" w:sz="0" w:space="0" w:color="auto"/>
            <w:left w:val="none" w:sz="0" w:space="0" w:color="auto"/>
            <w:bottom w:val="none" w:sz="0" w:space="0" w:color="auto"/>
            <w:right w:val="none" w:sz="0" w:space="0" w:color="auto"/>
          </w:divBdr>
        </w:div>
        <w:div w:id="2069844188">
          <w:marLeft w:val="480"/>
          <w:marRight w:val="0"/>
          <w:marTop w:val="0"/>
          <w:marBottom w:val="0"/>
          <w:divBdr>
            <w:top w:val="none" w:sz="0" w:space="0" w:color="auto"/>
            <w:left w:val="none" w:sz="0" w:space="0" w:color="auto"/>
            <w:bottom w:val="none" w:sz="0" w:space="0" w:color="auto"/>
            <w:right w:val="none" w:sz="0" w:space="0" w:color="auto"/>
          </w:divBdr>
        </w:div>
        <w:div w:id="381371569">
          <w:marLeft w:val="480"/>
          <w:marRight w:val="0"/>
          <w:marTop w:val="0"/>
          <w:marBottom w:val="0"/>
          <w:divBdr>
            <w:top w:val="none" w:sz="0" w:space="0" w:color="auto"/>
            <w:left w:val="none" w:sz="0" w:space="0" w:color="auto"/>
            <w:bottom w:val="none" w:sz="0" w:space="0" w:color="auto"/>
            <w:right w:val="none" w:sz="0" w:space="0" w:color="auto"/>
          </w:divBdr>
        </w:div>
        <w:div w:id="1390570508">
          <w:marLeft w:val="480"/>
          <w:marRight w:val="0"/>
          <w:marTop w:val="0"/>
          <w:marBottom w:val="0"/>
          <w:divBdr>
            <w:top w:val="none" w:sz="0" w:space="0" w:color="auto"/>
            <w:left w:val="none" w:sz="0" w:space="0" w:color="auto"/>
            <w:bottom w:val="none" w:sz="0" w:space="0" w:color="auto"/>
            <w:right w:val="none" w:sz="0" w:space="0" w:color="auto"/>
          </w:divBdr>
        </w:div>
        <w:div w:id="659700399">
          <w:marLeft w:val="480"/>
          <w:marRight w:val="0"/>
          <w:marTop w:val="0"/>
          <w:marBottom w:val="0"/>
          <w:divBdr>
            <w:top w:val="none" w:sz="0" w:space="0" w:color="auto"/>
            <w:left w:val="none" w:sz="0" w:space="0" w:color="auto"/>
            <w:bottom w:val="none" w:sz="0" w:space="0" w:color="auto"/>
            <w:right w:val="none" w:sz="0" w:space="0" w:color="auto"/>
          </w:divBdr>
        </w:div>
        <w:div w:id="1859615264">
          <w:marLeft w:val="480"/>
          <w:marRight w:val="0"/>
          <w:marTop w:val="0"/>
          <w:marBottom w:val="0"/>
          <w:divBdr>
            <w:top w:val="none" w:sz="0" w:space="0" w:color="auto"/>
            <w:left w:val="none" w:sz="0" w:space="0" w:color="auto"/>
            <w:bottom w:val="none" w:sz="0" w:space="0" w:color="auto"/>
            <w:right w:val="none" w:sz="0" w:space="0" w:color="auto"/>
          </w:divBdr>
        </w:div>
        <w:div w:id="961498468">
          <w:marLeft w:val="480"/>
          <w:marRight w:val="0"/>
          <w:marTop w:val="0"/>
          <w:marBottom w:val="0"/>
          <w:divBdr>
            <w:top w:val="none" w:sz="0" w:space="0" w:color="auto"/>
            <w:left w:val="none" w:sz="0" w:space="0" w:color="auto"/>
            <w:bottom w:val="none" w:sz="0" w:space="0" w:color="auto"/>
            <w:right w:val="none" w:sz="0" w:space="0" w:color="auto"/>
          </w:divBdr>
        </w:div>
        <w:div w:id="444278379">
          <w:marLeft w:val="480"/>
          <w:marRight w:val="0"/>
          <w:marTop w:val="0"/>
          <w:marBottom w:val="0"/>
          <w:divBdr>
            <w:top w:val="none" w:sz="0" w:space="0" w:color="auto"/>
            <w:left w:val="none" w:sz="0" w:space="0" w:color="auto"/>
            <w:bottom w:val="none" w:sz="0" w:space="0" w:color="auto"/>
            <w:right w:val="none" w:sz="0" w:space="0" w:color="auto"/>
          </w:divBdr>
        </w:div>
        <w:div w:id="1521042743">
          <w:marLeft w:val="480"/>
          <w:marRight w:val="0"/>
          <w:marTop w:val="0"/>
          <w:marBottom w:val="0"/>
          <w:divBdr>
            <w:top w:val="none" w:sz="0" w:space="0" w:color="auto"/>
            <w:left w:val="none" w:sz="0" w:space="0" w:color="auto"/>
            <w:bottom w:val="none" w:sz="0" w:space="0" w:color="auto"/>
            <w:right w:val="none" w:sz="0" w:space="0" w:color="auto"/>
          </w:divBdr>
        </w:div>
        <w:div w:id="1866138185">
          <w:marLeft w:val="480"/>
          <w:marRight w:val="0"/>
          <w:marTop w:val="0"/>
          <w:marBottom w:val="0"/>
          <w:divBdr>
            <w:top w:val="none" w:sz="0" w:space="0" w:color="auto"/>
            <w:left w:val="none" w:sz="0" w:space="0" w:color="auto"/>
            <w:bottom w:val="none" w:sz="0" w:space="0" w:color="auto"/>
            <w:right w:val="none" w:sz="0" w:space="0" w:color="auto"/>
          </w:divBdr>
        </w:div>
        <w:div w:id="654066806">
          <w:marLeft w:val="480"/>
          <w:marRight w:val="0"/>
          <w:marTop w:val="0"/>
          <w:marBottom w:val="0"/>
          <w:divBdr>
            <w:top w:val="none" w:sz="0" w:space="0" w:color="auto"/>
            <w:left w:val="none" w:sz="0" w:space="0" w:color="auto"/>
            <w:bottom w:val="none" w:sz="0" w:space="0" w:color="auto"/>
            <w:right w:val="none" w:sz="0" w:space="0" w:color="auto"/>
          </w:divBdr>
        </w:div>
        <w:div w:id="179054081">
          <w:marLeft w:val="480"/>
          <w:marRight w:val="0"/>
          <w:marTop w:val="0"/>
          <w:marBottom w:val="0"/>
          <w:divBdr>
            <w:top w:val="none" w:sz="0" w:space="0" w:color="auto"/>
            <w:left w:val="none" w:sz="0" w:space="0" w:color="auto"/>
            <w:bottom w:val="none" w:sz="0" w:space="0" w:color="auto"/>
            <w:right w:val="none" w:sz="0" w:space="0" w:color="auto"/>
          </w:divBdr>
        </w:div>
        <w:div w:id="1963534785">
          <w:marLeft w:val="480"/>
          <w:marRight w:val="0"/>
          <w:marTop w:val="0"/>
          <w:marBottom w:val="0"/>
          <w:divBdr>
            <w:top w:val="none" w:sz="0" w:space="0" w:color="auto"/>
            <w:left w:val="none" w:sz="0" w:space="0" w:color="auto"/>
            <w:bottom w:val="none" w:sz="0" w:space="0" w:color="auto"/>
            <w:right w:val="none" w:sz="0" w:space="0" w:color="auto"/>
          </w:divBdr>
        </w:div>
        <w:div w:id="1991713544">
          <w:marLeft w:val="480"/>
          <w:marRight w:val="0"/>
          <w:marTop w:val="0"/>
          <w:marBottom w:val="0"/>
          <w:divBdr>
            <w:top w:val="none" w:sz="0" w:space="0" w:color="auto"/>
            <w:left w:val="none" w:sz="0" w:space="0" w:color="auto"/>
            <w:bottom w:val="none" w:sz="0" w:space="0" w:color="auto"/>
            <w:right w:val="none" w:sz="0" w:space="0" w:color="auto"/>
          </w:divBdr>
        </w:div>
        <w:div w:id="39787637">
          <w:marLeft w:val="480"/>
          <w:marRight w:val="0"/>
          <w:marTop w:val="0"/>
          <w:marBottom w:val="0"/>
          <w:divBdr>
            <w:top w:val="none" w:sz="0" w:space="0" w:color="auto"/>
            <w:left w:val="none" w:sz="0" w:space="0" w:color="auto"/>
            <w:bottom w:val="none" w:sz="0" w:space="0" w:color="auto"/>
            <w:right w:val="none" w:sz="0" w:space="0" w:color="auto"/>
          </w:divBdr>
        </w:div>
        <w:div w:id="1001083817">
          <w:marLeft w:val="480"/>
          <w:marRight w:val="0"/>
          <w:marTop w:val="0"/>
          <w:marBottom w:val="0"/>
          <w:divBdr>
            <w:top w:val="none" w:sz="0" w:space="0" w:color="auto"/>
            <w:left w:val="none" w:sz="0" w:space="0" w:color="auto"/>
            <w:bottom w:val="none" w:sz="0" w:space="0" w:color="auto"/>
            <w:right w:val="none" w:sz="0" w:space="0" w:color="auto"/>
          </w:divBdr>
        </w:div>
        <w:div w:id="603194816">
          <w:marLeft w:val="480"/>
          <w:marRight w:val="0"/>
          <w:marTop w:val="0"/>
          <w:marBottom w:val="0"/>
          <w:divBdr>
            <w:top w:val="none" w:sz="0" w:space="0" w:color="auto"/>
            <w:left w:val="none" w:sz="0" w:space="0" w:color="auto"/>
            <w:bottom w:val="none" w:sz="0" w:space="0" w:color="auto"/>
            <w:right w:val="none" w:sz="0" w:space="0" w:color="auto"/>
          </w:divBdr>
        </w:div>
        <w:div w:id="233130123">
          <w:marLeft w:val="480"/>
          <w:marRight w:val="0"/>
          <w:marTop w:val="0"/>
          <w:marBottom w:val="0"/>
          <w:divBdr>
            <w:top w:val="none" w:sz="0" w:space="0" w:color="auto"/>
            <w:left w:val="none" w:sz="0" w:space="0" w:color="auto"/>
            <w:bottom w:val="none" w:sz="0" w:space="0" w:color="auto"/>
            <w:right w:val="none" w:sz="0" w:space="0" w:color="auto"/>
          </w:divBdr>
        </w:div>
        <w:div w:id="715860620">
          <w:marLeft w:val="480"/>
          <w:marRight w:val="0"/>
          <w:marTop w:val="0"/>
          <w:marBottom w:val="0"/>
          <w:divBdr>
            <w:top w:val="none" w:sz="0" w:space="0" w:color="auto"/>
            <w:left w:val="none" w:sz="0" w:space="0" w:color="auto"/>
            <w:bottom w:val="none" w:sz="0" w:space="0" w:color="auto"/>
            <w:right w:val="none" w:sz="0" w:space="0" w:color="auto"/>
          </w:divBdr>
        </w:div>
        <w:div w:id="1281376036">
          <w:marLeft w:val="480"/>
          <w:marRight w:val="0"/>
          <w:marTop w:val="0"/>
          <w:marBottom w:val="0"/>
          <w:divBdr>
            <w:top w:val="none" w:sz="0" w:space="0" w:color="auto"/>
            <w:left w:val="none" w:sz="0" w:space="0" w:color="auto"/>
            <w:bottom w:val="none" w:sz="0" w:space="0" w:color="auto"/>
            <w:right w:val="none" w:sz="0" w:space="0" w:color="auto"/>
          </w:divBdr>
        </w:div>
        <w:div w:id="1938320487">
          <w:marLeft w:val="480"/>
          <w:marRight w:val="0"/>
          <w:marTop w:val="0"/>
          <w:marBottom w:val="0"/>
          <w:divBdr>
            <w:top w:val="none" w:sz="0" w:space="0" w:color="auto"/>
            <w:left w:val="none" w:sz="0" w:space="0" w:color="auto"/>
            <w:bottom w:val="none" w:sz="0" w:space="0" w:color="auto"/>
            <w:right w:val="none" w:sz="0" w:space="0" w:color="auto"/>
          </w:divBdr>
        </w:div>
        <w:div w:id="1627154018">
          <w:marLeft w:val="480"/>
          <w:marRight w:val="0"/>
          <w:marTop w:val="0"/>
          <w:marBottom w:val="0"/>
          <w:divBdr>
            <w:top w:val="none" w:sz="0" w:space="0" w:color="auto"/>
            <w:left w:val="none" w:sz="0" w:space="0" w:color="auto"/>
            <w:bottom w:val="none" w:sz="0" w:space="0" w:color="auto"/>
            <w:right w:val="none" w:sz="0" w:space="0" w:color="auto"/>
          </w:divBdr>
        </w:div>
        <w:div w:id="1980841934">
          <w:marLeft w:val="480"/>
          <w:marRight w:val="0"/>
          <w:marTop w:val="0"/>
          <w:marBottom w:val="0"/>
          <w:divBdr>
            <w:top w:val="none" w:sz="0" w:space="0" w:color="auto"/>
            <w:left w:val="none" w:sz="0" w:space="0" w:color="auto"/>
            <w:bottom w:val="none" w:sz="0" w:space="0" w:color="auto"/>
            <w:right w:val="none" w:sz="0" w:space="0" w:color="auto"/>
          </w:divBdr>
        </w:div>
        <w:div w:id="1788501966">
          <w:marLeft w:val="480"/>
          <w:marRight w:val="0"/>
          <w:marTop w:val="0"/>
          <w:marBottom w:val="0"/>
          <w:divBdr>
            <w:top w:val="none" w:sz="0" w:space="0" w:color="auto"/>
            <w:left w:val="none" w:sz="0" w:space="0" w:color="auto"/>
            <w:bottom w:val="none" w:sz="0" w:space="0" w:color="auto"/>
            <w:right w:val="none" w:sz="0" w:space="0" w:color="auto"/>
          </w:divBdr>
        </w:div>
        <w:div w:id="132648059">
          <w:marLeft w:val="480"/>
          <w:marRight w:val="0"/>
          <w:marTop w:val="0"/>
          <w:marBottom w:val="0"/>
          <w:divBdr>
            <w:top w:val="none" w:sz="0" w:space="0" w:color="auto"/>
            <w:left w:val="none" w:sz="0" w:space="0" w:color="auto"/>
            <w:bottom w:val="none" w:sz="0" w:space="0" w:color="auto"/>
            <w:right w:val="none" w:sz="0" w:space="0" w:color="auto"/>
          </w:divBdr>
        </w:div>
        <w:div w:id="1413158918">
          <w:marLeft w:val="480"/>
          <w:marRight w:val="0"/>
          <w:marTop w:val="0"/>
          <w:marBottom w:val="0"/>
          <w:divBdr>
            <w:top w:val="none" w:sz="0" w:space="0" w:color="auto"/>
            <w:left w:val="none" w:sz="0" w:space="0" w:color="auto"/>
            <w:bottom w:val="none" w:sz="0" w:space="0" w:color="auto"/>
            <w:right w:val="none" w:sz="0" w:space="0" w:color="auto"/>
          </w:divBdr>
        </w:div>
        <w:div w:id="663436442">
          <w:marLeft w:val="480"/>
          <w:marRight w:val="0"/>
          <w:marTop w:val="0"/>
          <w:marBottom w:val="0"/>
          <w:divBdr>
            <w:top w:val="none" w:sz="0" w:space="0" w:color="auto"/>
            <w:left w:val="none" w:sz="0" w:space="0" w:color="auto"/>
            <w:bottom w:val="none" w:sz="0" w:space="0" w:color="auto"/>
            <w:right w:val="none" w:sz="0" w:space="0" w:color="auto"/>
          </w:divBdr>
        </w:div>
        <w:div w:id="165438743">
          <w:marLeft w:val="480"/>
          <w:marRight w:val="0"/>
          <w:marTop w:val="0"/>
          <w:marBottom w:val="0"/>
          <w:divBdr>
            <w:top w:val="none" w:sz="0" w:space="0" w:color="auto"/>
            <w:left w:val="none" w:sz="0" w:space="0" w:color="auto"/>
            <w:bottom w:val="none" w:sz="0" w:space="0" w:color="auto"/>
            <w:right w:val="none" w:sz="0" w:space="0" w:color="auto"/>
          </w:divBdr>
        </w:div>
        <w:div w:id="1278953218">
          <w:marLeft w:val="480"/>
          <w:marRight w:val="0"/>
          <w:marTop w:val="0"/>
          <w:marBottom w:val="0"/>
          <w:divBdr>
            <w:top w:val="none" w:sz="0" w:space="0" w:color="auto"/>
            <w:left w:val="none" w:sz="0" w:space="0" w:color="auto"/>
            <w:bottom w:val="none" w:sz="0" w:space="0" w:color="auto"/>
            <w:right w:val="none" w:sz="0" w:space="0" w:color="auto"/>
          </w:divBdr>
        </w:div>
        <w:div w:id="1027176845">
          <w:marLeft w:val="480"/>
          <w:marRight w:val="0"/>
          <w:marTop w:val="0"/>
          <w:marBottom w:val="0"/>
          <w:divBdr>
            <w:top w:val="none" w:sz="0" w:space="0" w:color="auto"/>
            <w:left w:val="none" w:sz="0" w:space="0" w:color="auto"/>
            <w:bottom w:val="none" w:sz="0" w:space="0" w:color="auto"/>
            <w:right w:val="none" w:sz="0" w:space="0" w:color="auto"/>
          </w:divBdr>
        </w:div>
        <w:div w:id="1229536223">
          <w:marLeft w:val="480"/>
          <w:marRight w:val="0"/>
          <w:marTop w:val="0"/>
          <w:marBottom w:val="0"/>
          <w:divBdr>
            <w:top w:val="none" w:sz="0" w:space="0" w:color="auto"/>
            <w:left w:val="none" w:sz="0" w:space="0" w:color="auto"/>
            <w:bottom w:val="none" w:sz="0" w:space="0" w:color="auto"/>
            <w:right w:val="none" w:sz="0" w:space="0" w:color="auto"/>
          </w:divBdr>
        </w:div>
      </w:divsChild>
    </w:div>
    <w:div w:id="1945838818">
      <w:bodyDiv w:val="1"/>
      <w:marLeft w:val="0"/>
      <w:marRight w:val="0"/>
      <w:marTop w:val="0"/>
      <w:marBottom w:val="0"/>
      <w:divBdr>
        <w:top w:val="none" w:sz="0" w:space="0" w:color="auto"/>
        <w:left w:val="none" w:sz="0" w:space="0" w:color="auto"/>
        <w:bottom w:val="none" w:sz="0" w:space="0" w:color="auto"/>
        <w:right w:val="none" w:sz="0" w:space="0" w:color="auto"/>
      </w:divBdr>
    </w:div>
    <w:div w:id="1945920688">
      <w:bodyDiv w:val="1"/>
      <w:marLeft w:val="0"/>
      <w:marRight w:val="0"/>
      <w:marTop w:val="0"/>
      <w:marBottom w:val="0"/>
      <w:divBdr>
        <w:top w:val="none" w:sz="0" w:space="0" w:color="auto"/>
        <w:left w:val="none" w:sz="0" w:space="0" w:color="auto"/>
        <w:bottom w:val="none" w:sz="0" w:space="0" w:color="auto"/>
        <w:right w:val="none" w:sz="0" w:space="0" w:color="auto"/>
      </w:divBdr>
    </w:div>
    <w:div w:id="1946231604">
      <w:bodyDiv w:val="1"/>
      <w:marLeft w:val="0"/>
      <w:marRight w:val="0"/>
      <w:marTop w:val="0"/>
      <w:marBottom w:val="0"/>
      <w:divBdr>
        <w:top w:val="none" w:sz="0" w:space="0" w:color="auto"/>
        <w:left w:val="none" w:sz="0" w:space="0" w:color="auto"/>
        <w:bottom w:val="none" w:sz="0" w:space="0" w:color="auto"/>
        <w:right w:val="none" w:sz="0" w:space="0" w:color="auto"/>
      </w:divBdr>
    </w:div>
    <w:div w:id="1946232077">
      <w:bodyDiv w:val="1"/>
      <w:marLeft w:val="0"/>
      <w:marRight w:val="0"/>
      <w:marTop w:val="0"/>
      <w:marBottom w:val="0"/>
      <w:divBdr>
        <w:top w:val="none" w:sz="0" w:space="0" w:color="auto"/>
        <w:left w:val="none" w:sz="0" w:space="0" w:color="auto"/>
        <w:bottom w:val="none" w:sz="0" w:space="0" w:color="auto"/>
        <w:right w:val="none" w:sz="0" w:space="0" w:color="auto"/>
      </w:divBdr>
    </w:div>
    <w:div w:id="1946421661">
      <w:bodyDiv w:val="1"/>
      <w:marLeft w:val="0"/>
      <w:marRight w:val="0"/>
      <w:marTop w:val="0"/>
      <w:marBottom w:val="0"/>
      <w:divBdr>
        <w:top w:val="none" w:sz="0" w:space="0" w:color="auto"/>
        <w:left w:val="none" w:sz="0" w:space="0" w:color="auto"/>
        <w:bottom w:val="none" w:sz="0" w:space="0" w:color="auto"/>
        <w:right w:val="none" w:sz="0" w:space="0" w:color="auto"/>
      </w:divBdr>
    </w:div>
    <w:div w:id="1946494239">
      <w:marLeft w:val="480"/>
      <w:marRight w:val="0"/>
      <w:marTop w:val="0"/>
      <w:marBottom w:val="0"/>
      <w:divBdr>
        <w:top w:val="none" w:sz="0" w:space="0" w:color="auto"/>
        <w:left w:val="none" w:sz="0" w:space="0" w:color="auto"/>
        <w:bottom w:val="none" w:sz="0" w:space="0" w:color="auto"/>
        <w:right w:val="none" w:sz="0" w:space="0" w:color="auto"/>
      </w:divBdr>
    </w:div>
    <w:div w:id="1947157579">
      <w:bodyDiv w:val="1"/>
      <w:marLeft w:val="0"/>
      <w:marRight w:val="0"/>
      <w:marTop w:val="0"/>
      <w:marBottom w:val="0"/>
      <w:divBdr>
        <w:top w:val="none" w:sz="0" w:space="0" w:color="auto"/>
        <w:left w:val="none" w:sz="0" w:space="0" w:color="auto"/>
        <w:bottom w:val="none" w:sz="0" w:space="0" w:color="auto"/>
        <w:right w:val="none" w:sz="0" w:space="0" w:color="auto"/>
      </w:divBdr>
    </w:div>
    <w:div w:id="1947350622">
      <w:bodyDiv w:val="1"/>
      <w:marLeft w:val="0"/>
      <w:marRight w:val="0"/>
      <w:marTop w:val="0"/>
      <w:marBottom w:val="0"/>
      <w:divBdr>
        <w:top w:val="none" w:sz="0" w:space="0" w:color="auto"/>
        <w:left w:val="none" w:sz="0" w:space="0" w:color="auto"/>
        <w:bottom w:val="none" w:sz="0" w:space="0" w:color="auto"/>
        <w:right w:val="none" w:sz="0" w:space="0" w:color="auto"/>
      </w:divBdr>
    </w:div>
    <w:div w:id="1947539248">
      <w:bodyDiv w:val="1"/>
      <w:marLeft w:val="0"/>
      <w:marRight w:val="0"/>
      <w:marTop w:val="0"/>
      <w:marBottom w:val="0"/>
      <w:divBdr>
        <w:top w:val="none" w:sz="0" w:space="0" w:color="auto"/>
        <w:left w:val="none" w:sz="0" w:space="0" w:color="auto"/>
        <w:bottom w:val="none" w:sz="0" w:space="0" w:color="auto"/>
        <w:right w:val="none" w:sz="0" w:space="0" w:color="auto"/>
      </w:divBdr>
    </w:div>
    <w:div w:id="1947686705">
      <w:bodyDiv w:val="1"/>
      <w:marLeft w:val="0"/>
      <w:marRight w:val="0"/>
      <w:marTop w:val="0"/>
      <w:marBottom w:val="0"/>
      <w:divBdr>
        <w:top w:val="none" w:sz="0" w:space="0" w:color="auto"/>
        <w:left w:val="none" w:sz="0" w:space="0" w:color="auto"/>
        <w:bottom w:val="none" w:sz="0" w:space="0" w:color="auto"/>
        <w:right w:val="none" w:sz="0" w:space="0" w:color="auto"/>
      </w:divBdr>
    </w:div>
    <w:div w:id="1948123811">
      <w:bodyDiv w:val="1"/>
      <w:marLeft w:val="0"/>
      <w:marRight w:val="0"/>
      <w:marTop w:val="0"/>
      <w:marBottom w:val="0"/>
      <w:divBdr>
        <w:top w:val="none" w:sz="0" w:space="0" w:color="auto"/>
        <w:left w:val="none" w:sz="0" w:space="0" w:color="auto"/>
        <w:bottom w:val="none" w:sz="0" w:space="0" w:color="auto"/>
        <w:right w:val="none" w:sz="0" w:space="0" w:color="auto"/>
      </w:divBdr>
    </w:div>
    <w:div w:id="1948389785">
      <w:bodyDiv w:val="1"/>
      <w:marLeft w:val="0"/>
      <w:marRight w:val="0"/>
      <w:marTop w:val="0"/>
      <w:marBottom w:val="0"/>
      <w:divBdr>
        <w:top w:val="none" w:sz="0" w:space="0" w:color="auto"/>
        <w:left w:val="none" w:sz="0" w:space="0" w:color="auto"/>
        <w:bottom w:val="none" w:sz="0" w:space="0" w:color="auto"/>
        <w:right w:val="none" w:sz="0" w:space="0" w:color="auto"/>
      </w:divBdr>
    </w:div>
    <w:div w:id="1948459691">
      <w:bodyDiv w:val="1"/>
      <w:marLeft w:val="0"/>
      <w:marRight w:val="0"/>
      <w:marTop w:val="0"/>
      <w:marBottom w:val="0"/>
      <w:divBdr>
        <w:top w:val="none" w:sz="0" w:space="0" w:color="auto"/>
        <w:left w:val="none" w:sz="0" w:space="0" w:color="auto"/>
        <w:bottom w:val="none" w:sz="0" w:space="0" w:color="auto"/>
        <w:right w:val="none" w:sz="0" w:space="0" w:color="auto"/>
      </w:divBdr>
    </w:div>
    <w:div w:id="1948582069">
      <w:bodyDiv w:val="1"/>
      <w:marLeft w:val="0"/>
      <w:marRight w:val="0"/>
      <w:marTop w:val="0"/>
      <w:marBottom w:val="0"/>
      <w:divBdr>
        <w:top w:val="none" w:sz="0" w:space="0" w:color="auto"/>
        <w:left w:val="none" w:sz="0" w:space="0" w:color="auto"/>
        <w:bottom w:val="none" w:sz="0" w:space="0" w:color="auto"/>
        <w:right w:val="none" w:sz="0" w:space="0" w:color="auto"/>
      </w:divBdr>
    </w:div>
    <w:div w:id="1948660166">
      <w:bodyDiv w:val="1"/>
      <w:marLeft w:val="0"/>
      <w:marRight w:val="0"/>
      <w:marTop w:val="0"/>
      <w:marBottom w:val="0"/>
      <w:divBdr>
        <w:top w:val="none" w:sz="0" w:space="0" w:color="auto"/>
        <w:left w:val="none" w:sz="0" w:space="0" w:color="auto"/>
        <w:bottom w:val="none" w:sz="0" w:space="0" w:color="auto"/>
        <w:right w:val="none" w:sz="0" w:space="0" w:color="auto"/>
      </w:divBdr>
    </w:div>
    <w:div w:id="1948805472">
      <w:bodyDiv w:val="1"/>
      <w:marLeft w:val="0"/>
      <w:marRight w:val="0"/>
      <w:marTop w:val="0"/>
      <w:marBottom w:val="0"/>
      <w:divBdr>
        <w:top w:val="none" w:sz="0" w:space="0" w:color="auto"/>
        <w:left w:val="none" w:sz="0" w:space="0" w:color="auto"/>
        <w:bottom w:val="none" w:sz="0" w:space="0" w:color="auto"/>
        <w:right w:val="none" w:sz="0" w:space="0" w:color="auto"/>
      </w:divBdr>
    </w:div>
    <w:div w:id="1948849612">
      <w:bodyDiv w:val="1"/>
      <w:marLeft w:val="0"/>
      <w:marRight w:val="0"/>
      <w:marTop w:val="0"/>
      <w:marBottom w:val="0"/>
      <w:divBdr>
        <w:top w:val="none" w:sz="0" w:space="0" w:color="auto"/>
        <w:left w:val="none" w:sz="0" w:space="0" w:color="auto"/>
        <w:bottom w:val="none" w:sz="0" w:space="0" w:color="auto"/>
        <w:right w:val="none" w:sz="0" w:space="0" w:color="auto"/>
      </w:divBdr>
    </w:div>
    <w:div w:id="1948924632">
      <w:bodyDiv w:val="1"/>
      <w:marLeft w:val="0"/>
      <w:marRight w:val="0"/>
      <w:marTop w:val="0"/>
      <w:marBottom w:val="0"/>
      <w:divBdr>
        <w:top w:val="none" w:sz="0" w:space="0" w:color="auto"/>
        <w:left w:val="none" w:sz="0" w:space="0" w:color="auto"/>
        <w:bottom w:val="none" w:sz="0" w:space="0" w:color="auto"/>
        <w:right w:val="none" w:sz="0" w:space="0" w:color="auto"/>
      </w:divBdr>
    </w:div>
    <w:div w:id="1948929216">
      <w:bodyDiv w:val="1"/>
      <w:marLeft w:val="0"/>
      <w:marRight w:val="0"/>
      <w:marTop w:val="0"/>
      <w:marBottom w:val="0"/>
      <w:divBdr>
        <w:top w:val="none" w:sz="0" w:space="0" w:color="auto"/>
        <w:left w:val="none" w:sz="0" w:space="0" w:color="auto"/>
        <w:bottom w:val="none" w:sz="0" w:space="0" w:color="auto"/>
        <w:right w:val="none" w:sz="0" w:space="0" w:color="auto"/>
      </w:divBdr>
    </w:div>
    <w:div w:id="1949001388">
      <w:bodyDiv w:val="1"/>
      <w:marLeft w:val="0"/>
      <w:marRight w:val="0"/>
      <w:marTop w:val="0"/>
      <w:marBottom w:val="0"/>
      <w:divBdr>
        <w:top w:val="none" w:sz="0" w:space="0" w:color="auto"/>
        <w:left w:val="none" w:sz="0" w:space="0" w:color="auto"/>
        <w:bottom w:val="none" w:sz="0" w:space="0" w:color="auto"/>
        <w:right w:val="none" w:sz="0" w:space="0" w:color="auto"/>
      </w:divBdr>
    </w:div>
    <w:div w:id="1949001874">
      <w:bodyDiv w:val="1"/>
      <w:marLeft w:val="0"/>
      <w:marRight w:val="0"/>
      <w:marTop w:val="0"/>
      <w:marBottom w:val="0"/>
      <w:divBdr>
        <w:top w:val="none" w:sz="0" w:space="0" w:color="auto"/>
        <w:left w:val="none" w:sz="0" w:space="0" w:color="auto"/>
        <w:bottom w:val="none" w:sz="0" w:space="0" w:color="auto"/>
        <w:right w:val="none" w:sz="0" w:space="0" w:color="auto"/>
      </w:divBdr>
    </w:div>
    <w:div w:id="1949241960">
      <w:bodyDiv w:val="1"/>
      <w:marLeft w:val="0"/>
      <w:marRight w:val="0"/>
      <w:marTop w:val="0"/>
      <w:marBottom w:val="0"/>
      <w:divBdr>
        <w:top w:val="none" w:sz="0" w:space="0" w:color="auto"/>
        <w:left w:val="none" w:sz="0" w:space="0" w:color="auto"/>
        <w:bottom w:val="none" w:sz="0" w:space="0" w:color="auto"/>
        <w:right w:val="none" w:sz="0" w:space="0" w:color="auto"/>
      </w:divBdr>
    </w:div>
    <w:div w:id="1949580907">
      <w:bodyDiv w:val="1"/>
      <w:marLeft w:val="0"/>
      <w:marRight w:val="0"/>
      <w:marTop w:val="0"/>
      <w:marBottom w:val="0"/>
      <w:divBdr>
        <w:top w:val="none" w:sz="0" w:space="0" w:color="auto"/>
        <w:left w:val="none" w:sz="0" w:space="0" w:color="auto"/>
        <w:bottom w:val="none" w:sz="0" w:space="0" w:color="auto"/>
        <w:right w:val="none" w:sz="0" w:space="0" w:color="auto"/>
      </w:divBdr>
      <w:divsChild>
        <w:div w:id="41756217">
          <w:marLeft w:val="480"/>
          <w:marRight w:val="0"/>
          <w:marTop w:val="0"/>
          <w:marBottom w:val="0"/>
          <w:divBdr>
            <w:top w:val="none" w:sz="0" w:space="0" w:color="auto"/>
            <w:left w:val="none" w:sz="0" w:space="0" w:color="auto"/>
            <w:bottom w:val="none" w:sz="0" w:space="0" w:color="auto"/>
            <w:right w:val="none" w:sz="0" w:space="0" w:color="auto"/>
          </w:divBdr>
        </w:div>
        <w:div w:id="1861776058">
          <w:marLeft w:val="480"/>
          <w:marRight w:val="0"/>
          <w:marTop w:val="0"/>
          <w:marBottom w:val="0"/>
          <w:divBdr>
            <w:top w:val="none" w:sz="0" w:space="0" w:color="auto"/>
            <w:left w:val="none" w:sz="0" w:space="0" w:color="auto"/>
            <w:bottom w:val="none" w:sz="0" w:space="0" w:color="auto"/>
            <w:right w:val="none" w:sz="0" w:space="0" w:color="auto"/>
          </w:divBdr>
        </w:div>
        <w:div w:id="899830717">
          <w:marLeft w:val="480"/>
          <w:marRight w:val="0"/>
          <w:marTop w:val="0"/>
          <w:marBottom w:val="0"/>
          <w:divBdr>
            <w:top w:val="none" w:sz="0" w:space="0" w:color="auto"/>
            <w:left w:val="none" w:sz="0" w:space="0" w:color="auto"/>
            <w:bottom w:val="none" w:sz="0" w:space="0" w:color="auto"/>
            <w:right w:val="none" w:sz="0" w:space="0" w:color="auto"/>
          </w:divBdr>
        </w:div>
        <w:div w:id="392238571">
          <w:marLeft w:val="480"/>
          <w:marRight w:val="0"/>
          <w:marTop w:val="0"/>
          <w:marBottom w:val="0"/>
          <w:divBdr>
            <w:top w:val="none" w:sz="0" w:space="0" w:color="auto"/>
            <w:left w:val="none" w:sz="0" w:space="0" w:color="auto"/>
            <w:bottom w:val="none" w:sz="0" w:space="0" w:color="auto"/>
            <w:right w:val="none" w:sz="0" w:space="0" w:color="auto"/>
          </w:divBdr>
        </w:div>
        <w:div w:id="1187214435">
          <w:marLeft w:val="480"/>
          <w:marRight w:val="0"/>
          <w:marTop w:val="0"/>
          <w:marBottom w:val="0"/>
          <w:divBdr>
            <w:top w:val="none" w:sz="0" w:space="0" w:color="auto"/>
            <w:left w:val="none" w:sz="0" w:space="0" w:color="auto"/>
            <w:bottom w:val="none" w:sz="0" w:space="0" w:color="auto"/>
            <w:right w:val="none" w:sz="0" w:space="0" w:color="auto"/>
          </w:divBdr>
        </w:div>
        <w:div w:id="1674990091">
          <w:marLeft w:val="480"/>
          <w:marRight w:val="0"/>
          <w:marTop w:val="0"/>
          <w:marBottom w:val="0"/>
          <w:divBdr>
            <w:top w:val="none" w:sz="0" w:space="0" w:color="auto"/>
            <w:left w:val="none" w:sz="0" w:space="0" w:color="auto"/>
            <w:bottom w:val="none" w:sz="0" w:space="0" w:color="auto"/>
            <w:right w:val="none" w:sz="0" w:space="0" w:color="auto"/>
          </w:divBdr>
        </w:div>
        <w:div w:id="278411102">
          <w:marLeft w:val="480"/>
          <w:marRight w:val="0"/>
          <w:marTop w:val="0"/>
          <w:marBottom w:val="0"/>
          <w:divBdr>
            <w:top w:val="none" w:sz="0" w:space="0" w:color="auto"/>
            <w:left w:val="none" w:sz="0" w:space="0" w:color="auto"/>
            <w:bottom w:val="none" w:sz="0" w:space="0" w:color="auto"/>
            <w:right w:val="none" w:sz="0" w:space="0" w:color="auto"/>
          </w:divBdr>
        </w:div>
        <w:div w:id="1141658778">
          <w:marLeft w:val="480"/>
          <w:marRight w:val="0"/>
          <w:marTop w:val="0"/>
          <w:marBottom w:val="0"/>
          <w:divBdr>
            <w:top w:val="none" w:sz="0" w:space="0" w:color="auto"/>
            <w:left w:val="none" w:sz="0" w:space="0" w:color="auto"/>
            <w:bottom w:val="none" w:sz="0" w:space="0" w:color="auto"/>
            <w:right w:val="none" w:sz="0" w:space="0" w:color="auto"/>
          </w:divBdr>
        </w:div>
        <w:div w:id="195893611">
          <w:marLeft w:val="480"/>
          <w:marRight w:val="0"/>
          <w:marTop w:val="0"/>
          <w:marBottom w:val="0"/>
          <w:divBdr>
            <w:top w:val="none" w:sz="0" w:space="0" w:color="auto"/>
            <w:left w:val="none" w:sz="0" w:space="0" w:color="auto"/>
            <w:bottom w:val="none" w:sz="0" w:space="0" w:color="auto"/>
            <w:right w:val="none" w:sz="0" w:space="0" w:color="auto"/>
          </w:divBdr>
        </w:div>
        <w:div w:id="328753170">
          <w:marLeft w:val="480"/>
          <w:marRight w:val="0"/>
          <w:marTop w:val="0"/>
          <w:marBottom w:val="0"/>
          <w:divBdr>
            <w:top w:val="none" w:sz="0" w:space="0" w:color="auto"/>
            <w:left w:val="none" w:sz="0" w:space="0" w:color="auto"/>
            <w:bottom w:val="none" w:sz="0" w:space="0" w:color="auto"/>
            <w:right w:val="none" w:sz="0" w:space="0" w:color="auto"/>
          </w:divBdr>
        </w:div>
        <w:div w:id="977957910">
          <w:marLeft w:val="480"/>
          <w:marRight w:val="0"/>
          <w:marTop w:val="0"/>
          <w:marBottom w:val="0"/>
          <w:divBdr>
            <w:top w:val="none" w:sz="0" w:space="0" w:color="auto"/>
            <w:left w:val="none" w:sz="0" w:space="0" w:color="auto"/>
            <w:bottom w:val="none" w:sz="0" w:space="0" w:color="auto"/>
            <w:right w:val="none" w:sz="0" w:space="0" w:color="auto"/>
          </w:divBdr>
        </w:div>
        <w:div w:id="1155755296">
          <w:marLeft w:val="480"/>
          <w:marRight w:val="0"/>
          <w:marTop w:val="0"/>
          <w:marBottom w:val="0"/>
          <w:divBdr>
            <w:top w:val="none" w:sz="0" w:space="0" w:color="auto"/>
            <w:left w:val="none" w:sz="0" w:space="0" w:color="auto"/>
            <w:bottom w:val="none" w:sz="0" w:space="0" w:color="auto"/>
            <w:right w:val="none" w:sz="0" w:space="0" w:color="auto"/>
          </w:divBdr>
        </w:div>
        <w:div w:id="2109156115">
          <w:marLeft w:val="480"/>
          <w:marRight w:val="0"/>
          <w:marTop w:val="0"/>
          <w:marBottom w:val="0"/>
          <w:divBdr>
            <w:top w:val="none" w:sz="0" w:space="0" w:color="auto"/>
            <w:left w:val="none" w:sz="0" w:space="0" w:color="auto"/>
            <w:bottom w:val="none" w:sz="0" w:space="0" w:color="auto"/>
            <w:right w:val="none" w:sz="0" w:space="0" w:color="auto"/>
          </w:divBdr>
        </w:div>
        <w:div w:id="2014257183">
          <w:marLeft w:val="480"/>
          <w:marRight w:val="0"/>
          <w:marTop w:val="0"/>
          <w:marBottom w:val="0"/>
          <w:divBdr>
            <w:top w:val="none" w:sz="0" w:space="0" w:color="auto"/>
            <w:left w:val="none" w:sz="0" w:space="0" w:color="auto"/>
            <w:bottom w:val="none" w:sz="0" w:space="0" w:color="auto"/>
            <w:right w:val="none" w:sz="0" w:space="0" w:color="auto"/>
          </w:divBdr>
        </w:div>
        <w:div w:id="529224516">
          <w:marLeft w:val="480"/>
          <w:marRight w:val="0"/>
          <w:marTop w:val="0"/>
          <w:marBottom w:val="0"/>
          <w:divBdr>
            <w:top w:val="none" w:sz="0" w:space="0" w:color="auto"/>
            <w:left w:val="none" w:sz="0" w:space="0" w:color="auto"/>
            <w:bottom w:val="none" w:sz="0" w:space="0" w:color="auto"/>
            <w:right w:val="none" w:sz="0" w:space="0" w:color="auto"/>
          </w:divBdr>
        </w:div>
        <w:div w:id="1111781840">
          <w:marLeft w:val="480"/>
          <w:marRight w:val="0"/>
          <w:marTop w:val="0"/>
          <w:marBottom w:val="0"/>
          <w:divBdr>
            <w:top w:val="none" w:sz="0" w:space="0" w:color="auto"/>
            <w:left w:val="none" w:sz="0" w:space="0" w:color="auto"/>
            <w:bottom w:val="none" w:sz="0" w:space="0" w:color="auto"/>
            <w:right w:val="none" w:sz="0" w:space="0" w:color="auto"/>
          </w:divBdr>
        </w:div>
        <w:div w:id="1005282900">
          <w:marLeft w:val="480"/>
          <w:marRight w:val="0"/>
          <w:marTop w:val="0"/>
          <w:marBottom w:val="0"/>
          <w:divBdr>
            <w:top w:val="none" w:sz="0" w:space="0" w:color="auto"/>
            <w:left w:val="none" w:sz="0" w:space="0" w:color="auto"/>
            <w:bottom w:val="none" w:sz="0" w:space="0" w:color="auto"/>
            <w:right w:val="none" w:sz="0" w:space="0" w:color="auto"/>
          </w:divBdr>
        </w:div>
        <w:div w:id="1194920694">
          <w:marLeft w:val="480"/>
          <w:marRight w:val="0"/>
          <w:marTop w:val="0"/>
          <w:marBottom w:val="0"/>
          <w:divBdr>
            <w:top w:val="none" w:sz="0" w:space="0" w:color="auto"/>
            <w:left w:val="none" w:sz="0" w:space="0" w:color="auto"/>
            <w:bottom w:val="none" w:sz="0" w:space="0" w:color="auto"/>
            <w:right w:val="none" w:sz="0" w:space="0" w:color="auto"/>
          </w:divBdr>
        </w:div>
        <w:div w:id="1649743853">
          <w:marLeft w:val="480"/>
          <w:marRight w:val="0"/>
          <w:marTop w:val="0"/>
          <w:marBottom w:val="0"/>
          <w:divBdr>
            <w:top w:val="none" w:sz="0" w:space="0" w:color="auto"/>
            <w:left w:val="none" w:sz="0" w:space="0" w:color="auto"/>
            <w:bottom w:val="none" w:sz="0" w:space="0" w:color="auto"/>
            <w:right w:val="none" w:sz="0" w:space="0" w:color="auto"/>
          </w:divBdr>
        </w:div>
        <w:div w:id="693457520">
          <w:marLeft w:val="480"/>
          <w:marRight w:val="0"/>
          <w:marTop w:val="0"/>
          <w:marBottom w:val="0"/>
          <w:divBdr>
            <w:top w:val="none" w:sz="0" w:space="0" w:color="auto"/>
            <w:left w:val="none" w:sz="0" w:space="0" w:color="auto"/>
            <w:bottom w:val="none" w:sz="0" w:space="0" w:color="auto"/>
            <w:right w:val="none" w:sz="0" w:space="0" w:color="auto"/>
          </w:divBdr>
        </w:div>
        <w:div w:id="1154906863">
          <w:marLeft w:val="480"/>
          <w:marRight w:val="0"/>
          <w:marTop w:val="0"/>
          <w:marBottom w:val="0"/>
          <w:divBdr>
            <w:top w:val="none" w:sz="0" w:space="0" w:color="auto"/>
            <w:left w:val="none" w:sz="0" w:space="0" w:color="auto"/>
            <w:bottom w:val="none" w:sz="0" w:space="0" w:color="auto"/>
            <w:right w:val="none" w:sz="0" w:space="0" w:color="auto"/>
          </w:divBdr>
        </w:div>
        <w:div w:id="1764112216">
          <w:marLeft w:val="480"/>
          <w:marRight w:val="0"/>
          <w:marTop w:val="0"/>
          <w:marBottom w:val="0"/>
          <w:divBdr>
            <w:top w:val="none" w:sz="0" w:space="0" w:color="auto"/>
            <w:left w:val="none" w:sz="0" w:space="0" w:color="auto"/>
            <w:bottom w:val="none" w:sz="0" w:space="0" w:color="auto"/>
            <w:right w:val="none" w:sz="0" w:space="0" w:color="auto"/>
          </w:divBdr>
        </w:div>
        <w:div w:id="1762021743">
          <w:marLeft w:val="480"/>
          <w:marRight w:val="0"/>
          <w:marTop w:val="0"/>
          <w:marBottom w:val="0"/>
          <w:divBdr>
            <w:top w:val="none" w:sz="0" w:space="0" w:color="auto"/>
            <w:left w:val="none" w:sz="0" w:space="0" w:color="auto"/>
            <w:bottom w:val="none" w:sz="0" w:space="0" w:color="auto"/>
            <w:right w:val="none" w:sz="0" w:space="0" w:color="auto"/>
          </w:divBdr>
        </w:div>
        <w:div w:id="180510372">
          <w:marLeft w:val="480"/>
          <w:marRight w:val="0"/>
          <w:marTop w:val="0"/>
          <w:marBottom w:val="0"/>
          <w:divBdr>
            <w:top w:val="none" w:sz="0" w:space="0" w:color="auto"/>
            <w:left w:val="none" w:sz="0" w:space="0" w:color="auto"/>
            <w:bottom w:val="none" w:sz="0" w:space="0" w:color="auto"/>
            <w:right w:val="none" w:sz="0" w:space="0" w:color="auto"/>
          </w:divBdr>
        </w:div>
        <w:div w:id="2051763323">
          <w:marLeft w:val="480"/>
          <w:marRight w:val="0"/>
          <w:marTop w:val="0"/>
          <w:marBottom w:val="0"/>
          <w:divBdr>
            <w:top w:val="none" w:sz="0" w:space="0" w:color="auto"/>
            <w:left w:val="none" w:sz="0" w:space="0" w:color="auto"/>
            <w:bottom w:val="none" w:sz="0" w:space="0" w:color="auto"/>
            <w:right w:val="none" w:sz="0" w:space="0" w:color="auto"/>
          </w:divBdr>
        </w:div>
        <w:div w:id="731587006">
          <w:marLeft w:val="480"/>
          <w:marRight w:val="0"/>
          <w:marTop w:val="0"/>
          <w:marBottom w:val="0"/>
          <w:divBdr>
            <w:top w:val="none" w:sz="0" w:space="0" w:color="auto"/>
            <w:left w:val="none" w:sz="0" w:space="0" w:color="auto"/>
            <w:bottom w:val="none" w:sz="0" w:space="0" w:color="auto"/>
            <w:right w:val="none" w:sz="0" w:space="0" w:color="auto"/>
          </w:divBdr>
        </w:div>
        <w:div w:id="636686510">
          <w:marLeft w:val="480"/>
          <w:marRight w:val="0"/>
          <w:marTop w:val="0"/>
          <w:marBottom w:val="0"/>
          <w:divBdr>
            <w:top w:val="none" w:sz="0" w:space="0" w:color="auto"/>
            <w:left w:val="none" w:sz="0" w:space="0" w:color="auto"/>
            <w:bottom w:val="none" w:sz="0" w:space="0" w:color="auto"/>
            <w:right w:val="none" w:sz="0" w:space="0" w:color="auto"/>
          </w:divBdr>
        </w:div>
        <w:div w:id="1035541274">
          <w:marLeft w:val="480"/>
          <w:marRight w:val="0"/>
          <w:marTop w:val="0"/>
          <w:marBottom w:val="0"/>
          <w:divBdr>
            <w:top w:val="none" w:sz="0" w:space="0" w:color="auto"/>
            <w:left w:val="none" w:sz="0" w:space="0" w:color="auto"/>
            <w:bottom w:val="none" w:sz="0" w:space="0" w:color="auto"/>
            <w:right w:val="none" w:sz="0" w:space="0" w:color="auto"/>
          </w:divBdr>
        </w:div>
        <w:div w:id="1986624926">
          <w:marLeft w:val="480"/>
          <w:marRight w:val="0"/>
          <w:marTop w:val="0"/>
          <w:marBottom w:val="0"/>
          <w:divBdr>
            <w:top w:val="none" w:sz="0" w:space="0" w:color="auto"/>
            <w:left w:val="none" w:sz="0" w:space="0" w:color="auto"/>
            <w:bottom w:val="none" w:sz="0" w:space="0" w:color="auto"/>
            <w:right w:val="none" w:sz="0" w:space="0" w:color="auto"/>
          </w:divBdr>
        </w:div>
        <w:div w:id="1755130687">
          <w:marLeft w:val="480"/>
          <w:marRight w:val="0"/>
          <w:marTop w:val="0"/>
          <w:marBottom w:val="0"/>
          <w:divBdr>
            <w:top w:val="none" w:sz="0" w:space="0" w:color="auto"/>
            <w:left w:val="none" w:sz="0" w:space="0" w:color="auto"/>
            <w:bottom w:val="none" w:sz="0" w:space="0" w:color="auto"/>
            <w:right w:val="none" w:sz="0" w:space="0" w:color="auto"/>
          </w:divBdr>
        </w:div>
        <w:div w:id="868562882">
          <w:marLeft w:val="480"/>
          <w:marRight w:val="0"/>
          <w:marTop w:val="0"/>
          <w:marBottom w:val="0"/>
          <w:divBdr>
            <w:top w:val="none" w:sz="0" w:space="0" w:color="auto"/>
            <w:left w:val="none" w:sz="0" w:space="0" w:color="auto"/>
            <w:bottom w:val="none" w:sz="0" w:space="0" w:color="auto"/>
            <w:right w:val="none" w:sz="0" w:space="0" w:color="auto"/>
          </w:divBdr>
        </w:div>
        <w:div w:id="211311726">
          <w:marLeft w:val="480"/>
          <w:marRight w:val="0"/>
          <w:marTop w:val="0"/>
          <w:marBottom w:val="0"/>
          <w:divBdr>
            <w:top w:val="none" w:sz="0" w:space="0" w:color="auto"/>
            <w:left w:val="none" w:sz="0" w:space="0" w:color="auto"/>
            <w:bottom w:val="none" w:sz="0" w:space="0" w:color="auto"/>
            <w:right w:val="none" w:sz="0" w:space="0" w:color="auto"/>
          </w:divBdr>
        </w:div>
        <w:div w:id="1342244424">
          <w:marLeft w:val="480"/>
          <w:marRight w:val="0"/>
          <w:marTop w:val="0"/>
          <w:marBottom w:val="0"/>
          <w:divBdr>
            <w:top w:val="none" w:sz="0" w:space="0" w:color="auto"/>
            <w:left w:val="none" w:sz="0" w:space="0" w:color="auto"/>
            <w:bottom w:val="none" w:sz="0" w:space="0" w:color="auto"/>
            <w:right w:val="none" w:sz="0" w:space="0" w:color="auto"/>
          </w:divBdr>
        </w:div>
        <w:div w:id="272133466">
          <w:marLeft w:val="480"/>
          <w:marRight w:val="0"/>
          <w:marTop w:val="0"/>
          <w:marBottom w:val="0"/>
          <w:divBdr>
            <w:top w:val="none" w:sz="0" w:space="0" w:color="auto"/>
            <w:left w:val="none" w:sz="0" w:space="0" w:color="auto"/>
            <w:bottom w:val="none" w:sz="0" w:space="0" w:color="auto"/>
            <w:right w:val="none" w:sz="0" w:space="0" w:color="auto"/>
          </w:divBdr>
        </w:div>
        <w:div w:id="2102752459">
          <w:marLeft w:val="480"/>
          <w:marRight w:val="0"/>
          <w:marTop w:val="0"/>
          <w:marBottom w:val="0"/>
          <w:divBdr>
            <w:top w:val="none" w:sz="0" w:space="0" w:color="auto"/>
            <w:left w:val="none" w:sz="0" w:space="0" w:color="auto"/>
            <w:bottom w:val="none" w:sz="0" w:space="0" w:color="auto"/>
            <w:right w:val="none" w:sz="0" w:space="0" w:color="auto"/>
          </w:divBdr>
        </w:div>
        <w:div w:id="1300722244">
          <w:marLeft w:val="480"/>
          <w:marRight w:val="0"/>
          <w:marTop w:val="0"/>
          <w:marBottom w:val="0"/>
          <w:divBdr>
            <w:top w:val="none" w:sz="0" w:space="0" w:color="auto"/>
            <w:left w:val="none" w:sz="0" w:space="0" w:color="auto"/>
            <w:bottom w:val="none" w:sz="0" w:space="0" w:color="auto"/>
            <w:right w:val="none" w:sz="0" w:space="0" w:color="auto"/>
          </w:divBdr>
        </w:div>
        <w:div w:id="267466792">
          <w:marLeft w:val="480"/>
          <w:marRight w:val="0"/>
          <w:marTop w:val="0"/>
          <w:marBottom w:val="0"/>
          <w:divBdr>
            <w:top w:val="none" w:sz="0" w:space="0" w:color="auto"/>
            <w:left w:val="none" w:sz="0" w:space="0" w:color="auto"/>
            <w:bottom w:val="none" w:sz="0" w:space="0" w:color="auto"/>
            <w:right w:val="none" w:sz="0" w:space="0" w:color="auto"/>
          </w:divBdr>
        </w:div>
        <w:div w:id="1723090428">
          <w:marLeft w:val="480"/>
          <w:marRight w:val="0"/>
          <w:marTop w:val="0"/>
          <w:marBottom w:val="0"/>
          <w:divBdr>
            <w:top w:val="none" w:sz="0" w:space="0" w:color="auto"/>
            <w:left w:val="none" w:sz="0" w:space="0" w:color="auto"/>
            <w:bottom w:val="none" w:sz="0" w:space="0" w:color="auto"/>
            <w:right w:val="none" w:sz="0" w:space="0" w:color="auto"/>
          </w:divBdr>
        </w:div>
        <w:div w:id="1819683459">
          <w:marLeft w:val="480"/>
          <w:marRight w:val="0"/>
          <w:marTop w:val="0"/>
          <w:marBottom w:val="0"/>
          <w:divBdr>
            <w:top w:val="none" w:sz="0" w:space="0" w:color="auto"/>
            <w:left w:val="none" w:sz="0" w:space="0" w:color="auto"/>
            <w:bottom w:val="none" w:sz="0" w:space="0" w:color="auto"/>
            <w:right w:val="none" w:sz="0" w:space="0" w:color="auto"/>
          </w:divBdr>
        </w:div>
        <w:div w:id="1586257229">
          <w:marLeft w:val="480"/>
          <w:marRight w:val="0"/>
          <w:marTop w:val="0"/>
          <w:marBottom w:val="0"/>
          <w:divBdr>
            <w:top w:val="none" w:sz="0" w:space="0" w:color="auto"/>
            <w:left w:val="none" w:sz="0" w:space="0" w:color="auto"/>
            <w:bottom w:val="none" w:sz="0" w:space="0" w:color="auto"/>
            <w:right w:val="none" w:sz="0" w:space="0" w:color="auto"/>
          </w:divBdr>
        </w:div>
        <w:div w:id="1129401384">
          <w:marLeft w:val="480"/>
          <w:marRight w:val="0"/>
          <w:marTop w:val="0"/>
          <w:marBottom w:val="0"/>
          <w:divBdr>
            <w:top w:val="none" w:sz="0" w:space="0" w:color="auto"/>
            <w:left w:val="none" w:sz="0" w:space="0" w:color="auto"/>
            <w:bottom w:val="none" w:sz="0" w:space="0" w:color="auto"/>
            <w:right w:val="none" w:sz="0" w:space="0" w:color="auto"/>
          </w:divBdr>
        </w:div>
        <w:div w:id="1653674285">
          <w:marLeft w:val="480"/>
          <w:marRight w:val="0"/>
          <w:marTop w:val="0"/>
          <w:marBottom w:val="0"/>
          <w:divBdr>
            <w:top w:val="none" w:sz="0" w:space="0" w:color="auto"/>
            <w:left w:val="none" w:sz="0" w:space="0" w:color="auto"/>
            <w:bottom w:val="none" w:sz="0" w:space="0" w:color="auto"/>
            <w:right w:val="none" w:sz="0" w:space="0" w:color="auto"/>
          </w:divBdr>
        </w:div>
        <w:div w:id="930622674">
          <w:marLeft w:val="480"/>
          <w:marRight w:val="0"/>
          <w:marTop w:val="0"/>
          <w:marBottom w:val="0"/>
          <w:divBdr>
            <w:top w:val="none" w:sz="0" w:space="0" w:color="auto"/>
            <w:left w:val="none" w:sz="0" w:space="0" w:color="auto"/>
            <w:bottom w:val="none" w:sz="0" w:space="0" w:color="auto"/>
            <w:right w:val="none" w:sz="0" w:space="0" w:color="auto"/>
          </w:divBdr>
        </w:div>
        <w:div w:id="1082216622">
          <w:marLeft w:val="480"/>
          <w:marRight w:val="0"/>
          <w:marTop w:val="0"/>
          <w:marBottom w:val="0"/>
          <w:divBdr>
            <w:top w:val="none" w:sz="0" w:space="0" w:color="auto"/>
            <w:left w:val="none" w:sz="0" w:space="0" w:color="auto"/>
            <w:bottom w:val="none" w:sz="0" w:space="0" w:color="auto"/>
            <w:right w:val="none" w:sz="0" w:space="0" w:color="auto"/>
          </w:divBdr>
        </w:div>
        <w:div w:id="864444221">
          <w:marLeft w:val="480"/>
          <w:marRight w:val="0"/>
          <w:marTop w:val="0"/>
          <w:marBottom w:val="0"/>
          <w:divBdr>
            <w:top w:val="none" w:sz="0" w:space="0" w:color="auto"/>
            <w:left w:val="none" w:sz="0" w:space="0" w:color="auto"/>
            <w:bottom w:val="none" w:sz="0" w:space="0" w:color="auto"/>
            <w:right w:val="none" w:sz="0" w:space="0" w:color="auto"/>
          </w:divBdr>
        </w:div>
        <w:div w:id="765536441">
          <w:marLeft w:val="480"/>
          <w:marRight w:val="0"/>
          <w:marTop w:val="0"/>
          <w:marBottom w:val="0"/>
          <w:divBdr>
            <w:top w:val="none" w:sz="0" w:space="0" w:color="auto"/>
            <w:left w:val="none" w:sz="0" w:space="0" w:color="auto"/>
            <w:bottom w:val="none" w:sz="0" w:space="0" w:color="auto"/>
            <w:right w:val="none" w:sz="0" w:space="0" w:color="auto"/>
          </w:divBdr>
        </w:div>
        <w:div w:id="1161308488">
          <w:marLeft w:val="480"/>
          <w:marRight w:val="0"/>
          <w:marTop w:val="0"/>
          <w:marBottom w:val="0"/>
          <w:divBdr>
            <w:top w:val="none" w:sz="0" w:space="0" w:color="auto"/>
            <w:left w:val="none" w:sz="0" w:space="0" w:color="auto"/>
            <w:bottom w:val="none" w:sz="0" w:space="0" w:color="auto"/>
            <w:right w:val="none" w:sz="0" w:space="0" w:color="auto"/>
          </w:divBdr>
        </w:div>
        <w:div w:id="1822038780">
          <w:marLeft w:val="480"/>
          <w:marRight w:val="0"/>
          <w:marTop w:val="0"/>
          <w:marBottom w:val="0"/>
          <w:divBdr>
            <w:top w:val="none" w:sz="0" w:space="0" w:color="auto"/>
            <w:left w:val="none" w:sz="0" w:space="0" w:color="auto"/>
            <w:bottom w:val="none" w:sz="0" w:space="0" w:color="auto"/>
            <w:right w:val="none" w:sz="0" w:space="0" w:color="auto"/>
          </w:divBdr>
        </w:div>
        <w:div w:id="262539776">
          <w:marLeft w:val="480"/>
          <w:marRight w:val="0"/>
          <w:marTop w:val="0"/>
          <w:marBottom w:val="0"/>
          <w:divBdr>
            <w:top w:val="none" w:sz="0" w:space="0" w:color="auto"/>
            <w:left w:val="none" w:sz="0" w:space="0" w:color="auto"/>
            <w:bottom w:val="none" w:sz="0" w:space="0" w:color="auto"/>
            <w:right w:val="none" w:sz="0" w:space="0" w:color="auto"/>
          </w:divBdr>
        </w:div>
        <w:div w:id="1387608695">
          <w:marLeft w:val="480"/>
          <w:marRight w:val="0"/>
          <w:marTop w:val="0"/>
          <w:marBottom w:val="0"/>
          <w:divBdr>
            <w:top w:val="none" w:sz="0" w:space="0" w:color="auto"/>
            <w:left w:val="none" w:sz="0" w:space="0" w:color="auto"/>
            <w:bottom w:val="none" w:sz="0" w:space="0" w:color="auto"/>
            <w:right w:val="none" w:sz="0" w:space="0" w:color="auto"/>
          </w:divBdr>
        </w:div>
        <w:div w:id="421025371">
          <w:marLeft w:val="480"/>
          <w:marRight w:val="0"/>
          <w:marTop w:val="0"/>
          <w:marBottom w:val="0"/>
          <w:divBdr>
            <w:top w:val="none" w:sz="0" w:space="0" w:color="auto"/>
            <w:left w:val="none" w:sz="0" w:space="0" w:color="auto"/>
            <w:bottom w:val="none" w:sz="0" w:space="0" w:color="auto"/>
            <w:right w:val="none" w:sz="0" w:space="0" w:color="auto"/>
          </w:divBdr>
        </w:div>
        <w:div w:id="1084842028">
          <w:marLeft w:val="480"/>
          <w:marRight w:val="0"/>
          <w:marTop w:val="0"/>
          <w:marBottom w:val="0"/>
          <w:divBdr>
            <w:top w:val="none" w:sz="0" w:space="0" w:color="auto"/>
            <w:left w:val="none" w:sz="0" w:space="0" w:color="auto"/>
            <w:bottom w:val="none" w:sz="0" w:space="0" w:color="auto"/>
            <w:right w:val="none" w:sz="0" w:space="0" w:color="auto"/>
          </w:divBdr>
        </w:div>
        <w:div w:id="1379864440">
          <w:marLeft w:val="480"/>
          <w:marRight w:val="0"/>
          <w:marTop w:val="0"/>
          <w:marBottom w:val="0"/>
          <w:divBdr>
            <w:top w:val="none" w:sz="0" w:space="0" w:color="auto"/>
            <w:left w:val="none" w:sz="0" w:space="0" w:color="auto"/>
            <w:bottom w:val="none" w:sz="0" w:space="0" w:color="auto"/>
            <w:right w:val="none" w:sz="0" w:space="0" w:color="auto"/>
          </w:divBdr>
        </w:div>
        <w:div w:id="1682047748">
          <w:marLeft w:val="480"/>
          <w:marRight w:val="0"/>
          <w:marTop w:val="0"/>
          <w:marBottom w:val="0"/>
          <w:divBdr>
            <w:top w:val="none" w:sz="0" w:space="0" w:color="auto"/>
            <w:left w:val="none" w:sz="0" w:space="0" w:color="auto"/>
            <w:bottom w:val="none" w:sz="0" w:space="0" w:color="auto"/>
            <w:right w:val="none" w:sz="0" w:space="0" w:color="auto"/>
          </w:divBdr>
        </w:div>
        <w:div w:id="1113940656">
          <w:marLeft w:val="480"/>
          <w:marRight w:val="0"/>
          <w:marTop w:val="0"/>
          <w:marBottom w:val="0"/>
          <w:divBdr>
            <w:top w:val="none" w:sz="0" w:space="0" w:color="auto"/>
            <w:left w:val="none" w:sz="0" w:space="0" w:color="auto"/>
            <w:bottom w:val="none" w:sz="0" w:space="0" w:color="auto"/>
            <w:right w:val="none" w:sz="0" w:space="0" w:color="auto"/>
          </w:divBdr>
        </w:div>
        <w:div w:id="1245452877">
          <w:marLeft w:val="480"/>
          <w:marRight w:val="0"/>
          <w:marTop w:val="0"/>
          <w:marBottom w:val="0"/>
          <w:divBdr>
            <w:top w:val="none" w:sz="0" w:space="0" w:color="auto"/>
            <w:left w:val="none" w:sz="0" w:space="0" w:color="auto"/>
            <w:bottom w:val="none" w:sz="0" w:space="0" w:color="auto"/>
            <w:right w:val="none" w:sz="0" w:space="0" w:color="auto"/>
          </w:divBdr>
        </w:div>
        <w:div w:id="1237662685">
          <w:marLeft w:val="480"/>
          <w:marRight w:val="0"/>
          <w:marTop w:val="0"/>
          <w:marBottom w:val="0"/>
          <w:divBdr>
            <w:top w:val="none" w:sz="0" w:space="0" w:color="auto"/>
            <w:left w:val="none" w:sz="0" w:space="0" w:color="auto"/>
            <w:bottom w:val="none" w:sz="0" w:space="0" w:color="auto"/>
            <w:right w:val="none" w:sz="0" w:space="0" w:color="auto"/>
          </w:divBdr>
        </w:div>
        <w:div w:id="794446741">
          <w:marLeft w:val="480"/>
          <w:marRight w:val="0"/>
          <w:marTop w:val="0"/>
          <w:marBottom w:val="0"/>
          <w:divBdr>
            <w:top w:val="none" w:sz="0" w:space="0" w:color="auto"/>
            <w:left w:val="none" w:sz="0" w:space="0" w:color="auto"/>
            <w:bottom w:val="none" w:sz="0" w:space="0" w:color="auto"/>
            <w:right w:val="none" w:sz="0" w:space="0" w:color="auto"/>
          </w:divBdr>
        </w:div>
        <w:div w:id="276839834">
          <w:marLeft w:val="480"/>
          <w:marRight w:val="0"/>
          <w:marTop w:val="0"/>
          <w:marBottom w:val="0"/>
          <w:divBdr>
            <w:top w:val="none" w:sz="0" w:space="0" w:color="auto"/>
            <w:left w:val="none" w:sz="0" w:space="0" w:color="auto"/>
            <w:bottom w:val="none" w:sz="0" w:space="0" w:color="auto"/>
            <w:right w:val="none" w:sz="0" w:space="0" w:color="auto"/>
          </w:divBdr>
        </w:div>
        <w:div w:id="145905676">
          <w:marLeft w:val="480"/>
          <w:marRight w:val="0"/>
          <w:marTop w:val="0"/>
          <w:marBottom w:val="0"/>
          <w:divBdr>
            <w:top w:val="none" w:sz="0" w:space="0" w:color="auto"/>
            <w:left w:val="none" w:sz="0" w:space="0" w:color="auto"/>
            <w:bottom w:val="none" w:sz="0" w:space="0" w:color="auto"/>
            <w:right w:val="none" w:sz="0" w:space="0" w:color="auto"/>
          </w:divBdr>
        </w:div>
        <w:div w:id="1219245472">
          <w:marLeft w:val="480"/>
          <w:marRight w:val="0"/>
          <w:marTop w:val="0"/>
          <w:marBottom w:val="0"/>
          <w:divBdr>
            <w:top w:val="none" w:sz="0" w:space="0" w:color="auto"/>
            <w:left w:val="none" w:sz="0" w:space="0" w:color="auto"/>
            <w:bottom w:val="none" w:sz="0" w:space="0" w:color="auto"/>
            <w:right w:val="none" w:sz="0" w:space="0" w:color="auto"/>
          </w:divBdr>
        </w:div>
        <w:div w:id="66191509">
          <w:marLeft w:val="480"/>
          <w:marRight w:val="0"/>
          <w:marTop w:val="0"/>
          <w:marBottom w:val="0"/>
          <w:divBdr>
            <w:top w:val="none" w:sz="0" w:space="0" w:color="auto"/>
            <w:left w:val="none" w:sz="0" w:space="0" w:color="auto"/>
            <w:bottom w:val="none" w:sz="0" w:space="0" w:color="auto"/>
            <w:right w:val="none" w:sz="0" w:space="0" w:color="auto"/>
          </w:divBdr>
        </w:div>
        <w:div w:id="1878083910">
          <w:marLeft w:val="480"/>
          <w:marRight w:val="0"/>
          <w:marTop w:val="0"/>
          <w:marBottom w:val="0"/>
          <w:divBdr>
            <w:top w:val="none" w:sz="0" w:space="0" w:color="auto"/>
            <w:left w:val="none" w:sz="0" w:space="0" w:color="auto"/>
            <w:bottom w:val="none" w:sz="0" w:space="0" w:color="auto"/>
            <w:right w:val="none" w:sz="0" w:space="0" w:color="auto"/>
          </w:divBdr>
        </w:div>
        <w:div w:id="1376924672">
          <w:marLeft w:val="480"/>
          <w:marRight w:val="0"/>
          <w:marTop w:val="0"/>
          <w:marBottom w:val="0"/>
          <w:divBdr>
            <w:top w:val="none" w:sz="0" w:space="0" w:color="auto"/>
            <w:left w:val="none" w:sz="0" w:space="0" w:color="auto"/>
            <w:bottom w:val="none" w:sz="0" w:space="0" w:color="auto"/>
            <w:right w:val="none" w:sz="0" w:space="0" w:color="auto"/>
          </w:divBdr>
        </w:div>
        <w:div w:id="84889218">
          <w:marLeft w:val="480"/>
          <w:marRight w:val="0"/>
          <w:marTop w:val="0"/>
          <w:marBottom w:val="0"/>
          <w:divBdr>
            <w:top w:val="none" w:sz="0" w:space="0" w:color="auto"/>
            <w:left w:val="none" w:sz="0" w:space="0" w:color="auto"/>
            <w:bottom w:val="none" w:sz="0" w:space="0" w:color="auto"/>
            <w:right w:val="none" w:sz="0" w:space="0" w:color="auto"/>
          </w:divBdr>
        </w:div>
        <w:div w:id="142047400">
          <w:marLeft w:val="480"/>
          <w:marRight w:val="0"/>
          <w:marTop w:val="0"/>
          <w:marBottom w:val="0"/>
          <w:divBdr>
            <w:top w:val="none" w:sz="0" w:space="0" w:color="auto"/>
            <w:left w:val="none" w:sz="0" w:space="0" w:color="auto"/>
            <w:bottom w:val="none" w:sz="0" w:space="0" w:color="auto"/>
            <w:right w:val="none" w:sz="0" w:space="0" w:color="auto"/>
          </w:divBdr>
        </w:div>
        <w:div w:id="776679568">
          <w:marLeft w:val="480"/>
          <w:marRight w:val="0"/>
          <w:marTop w:val="0"/>
          <w:marBottom w:val="0"/>
          <w:divBdr>
            <w:top w:val="none" w:sz="0" w:space="0" w:color="auto"/>
            <w:left w:val="none" w:sz="0" w:space="0" w:color="auto"/>
            <w:bottom w:val="none" w:sz="0" w:space="0" w:color="auto"/>
            <w:right w:val="none" w:sz="0" w:space="0" w:color="auto"/>
          </w:divBdr>
        </w:div>
        <w:div w:id="550000637">
          <w:marLeft w:val="480"/>
          <w:marRight w:val="0"/>
          <w:marTop w:val="0"/>
          <w:marBottom w:val="0"/>
          <w:divBdr>
            <w:top w:val="none" w:sz="0" w:space="0" w:color="auto"/>
            <w:left w:val="none" w:sz="0" w:space="0" w:color="auto"/>
            <w:bottom w:val="none" w:sz="0" w:space="0" w:color="auto"/>
            <w:right w:val="none" w:sz="0" w:space="0" w:color="auto"/>
          </w:divBdr>
        </w:div>
        <w:div w:id="1289241660">
          <w:marLeft w:val="480"/>
          <w:marRight w:val="0"/>
          <w:marTop w:val="0"/>
          <w:marBottom w:val="0"/>
          <w:divBdr>
            <w:top w:val="none" w:sz="0" w:space="0" w:color="auto"/>
            <w:left w:val="none" w:sz="0" w:space="0" w:color="auto"/>
            <w:bottom w:val="none" w:sz="0" w:space="0" w:color="auto"/>
            <w:right w:val="none" w:sz="0" w:space="0" w:color="auto"/>
          </w:divBdr>
        </w:div>
        <w:div w:id="1719889228">
          <w:marLeft w:val="480"/>
          <w:marRight w:val="0"/>
          <w:marTop w:val="0"/>
          <w:marBottom w:val="0"/>
          <w:divBdr>
            <w:top w:val="none" w:sz="0" w:space="0" w:color="auto"/>
            <w:left w:val="none" w:sz="0" w:space="0" w:color="auto"/>
            <w:bottom w:val="none" w:sz="0" w:space="0" w:color="auto"/>
            <w:right w:val="none" w:sz="0" w:space="0" w:color="auto"/>
          </w:divBdr>
        </w:div>
        <w:div w:id="770273921">
          <w:marLeft w:val="480"/>
          <w:marRight w:val="0"/>
          <w:marTop w:val="0"/>
          <w:marBottom w:val="0"/>
          <w:divBdr>
            <w:top w:val="none" w:sz="0" w:space="0" w:color="auto"/>
            <w:left w:val="none" w:sz="0" w:space="0" w:color="auto"/>
            <w:bottom w:val="none" w:sz="0" w:space="0" w:color="auto"/>
            <w:right w:val="none" w:sz="0" w:space="0" w:color="auto"/>
          </w:divBdr>
        </w:div>
        <w:div w:id="1388643342">
          <w:marLeft w:val="480"/>
          <w:marRight w:val="0"/>
          <w:marTop w:val="0"/>
          <w:marBottom w:val="0"/>
          <w:divBdr>
            <w:top w:val="none" w:sz="0" w:space="0" w:color="auto"/>
            <w:left w:val="none" w:sz="0" w:space="0" w:color="auto"/>
            <w:bottom w:val="none" w:sz="0" w:space="0" w:color="auto"/>
            <w:right w:val="none" w:sz="0" w:space="0" w:color="auto"/>
          </w:divBdr>
        </w:div>
        <w:div w:id="870647547">
          <w:marLeft w:val="480"/>
          <w:marRight w:val="0"/>
          <w:marTop w:val="0"/>
          <w:marBottom w:val="0"/>
          <w:divBdr>
            <w:top w:val="none" w:sz="0" w:space="0" w:color="auto"/>
            <w:left w:val="none" w:sz="0" w:space="0" w:color="auto"/>
            <w:bottom w:val="none" w:sz="0" w:space="0" w:color="auto"/>
            <w:right w:val="none" w:sz="0" w:space="0" w:color="auto"/>
          </w:divBdr>
        </w:div>
        <w:div w:id="627930890">
          <w:marLeft w:val="480"/>
          <w:marRight w:val="0"/>
          <w:marTop w:val="0"/>
          <w:marBottom w:val="0"/>
          <w:divBdr>
            <w:top w:val="none" w:sz="0" w:space="0" w:color="auto"/>
            <w:left w:val="none" w:sz="0" w:space="0" w:color="auto"/>
            <w:bottom w:val="none" w:sz="0" w:space="0" w:color="auto"/>
            <w:right w:val="none" w:sz="0" w:space="0" w:color="auto"/>
          </w:divBdr>
        </w:div>
        <w:div w:id="549145682">
          <w:marLeft w:val="480"/>
          <w:marRight w:val="0"/>
          <w:marTop w:val="0"/>
          <w:marBottom w:val="0"/>
          <w:divBdr>
            <w:top w:val="none" w:sz="0" w:space="0" w:color="auto"/>
            <w:left w:val="none" w:sz="0" w:space="0" w:color="auto"/>
            <w:bottom w:val="none" w:sz="0" w:space="0" w:color="auto"/>
            <w:right w:val="none" w:sz="0" w:space="0" w:color="auto"/>
          </w:divBdr>
        </w:div>
        <w:div w:id="1636059042">
          <w:marLeft w:val="480"/>
          <w:marRight w:val="0"/>
          <w:marTop w:val="0"/>
          <w:marBottom w:val="0"/>
          <w:divBdr>
            <w:top w:val="none" w:sz="0" w:space="0" w:color="auto"/>
            <w:left w:val="none" w:sz="0" w:space="0" w:color="auto"/>
            <w:bottom w:val="none" w:sz="0" w:space="0" w:color="auto"/>
            <w:right w:val="none" w:sz="0" w:space="0" w:color="auto"/>
          </w:divBdr>
        </w:div>
        <w:div w:id="1653094781">
          <w:marLeft w:val="480"/>
          <w:marRight w:val="0"/>
          <w:marTop w:val="0"/>
          <w:marBottom w:val="0"/>
          <w:divBdr>
            <w:top w:val="none" w:sz="0" w:space="0" w:color="auto"/>
            <w:left w:val="none" w:sz="0" w:space="0" w:color="auto"/>
            <w:bottom w:val="none" w:sz="0" w:space="0" w:color="auto"/>
            <w:right w:val="none" w:sz="0" w:space="0" w:color="auto"/>
          </w:divBdr>
        </w:div>
        <w:div w:id="2065788754">
          <w:marLeft w:val="480"/>
          <w:marRight w:val="0"/>
          <w:marTop w:val="0"/>
          <w:marBottom w:val="0"/>
          <w:divBdr>
            <w:top w:val="none" w:sz="0" w:space="0" w:color="auto"/>
            <w:left w:val="none" w:sz="0" w:space="0" w:color="auto"/>
            <w:bottom w:val="none" w:sz="0" w:space="0" w:color="auto"/>
            <w:right w:val="none" w:sz="0" w:space="0" w:color="auto"/>
          </w:divBdr>
        </w:div>
        <w:div w:id="1191794480">
          <w:marLeft w:val="480"/>
          <w:marRight w:val="0"/>
          <w:marTop w:val="0"/>
          <w:marBottom w:val="0"/>
          <w:divBdr>
            <w:top w:val="none" w:sz="0" w:space="0" w:color="auto"/>
            <w:left w:val="none" w:sz="0" w:space="0" w:color="auto"/>
            <w:bottom w:val="none" w:sz="0" w:space="0" w:color="auto"/>
            <w:right w:val="none" w:sz="0" w:space="0" w:color="auto"/>
          </w:divBdr>
        </w:div>
        <w:div w:id="2047094985">
          <w:marLeft w:val="480"/>
          <w:marRight w:val="0"/>
          <w:marTop w:val="0"/>
          <w:marBottom w:val="0"/>
          <w:divBdr>
            <w:top w:val="none" w:sz="0" w:space="0" w:color="auto"/>
            <w:left w:val="none" w:sz="0" w:space="0" w:color="auto"/>
            <w:bottom w:val="none" w:sz="0" w:space="0" w:color="auto"/>
            <w:right w:val="none" w:sz="0" w:space="0" w:color="auto"/>
          </w:divBdr>
        </w:div>
        <w:div w:id="1292828883">
          <w:marLeft w:val="480"/>
          <w:marRight w:val="0"/>
          <w:marTop w:val="0"/>
          <w:marBottom w:val="0"/>
          <w:divBdr>
            <w:top w:val="none" w:sz="0" w:space="0" w:color="auto"/>
            <w:left w:val="none" w:sz="0" w:space="0" w:color="auto"/>
            <w:bottom w:val="none" w:sz="0" w:space="0" w:color="auto"/>
            <w:right w:val="none" w:sz="0" w:space="0" w:color="auto"/>
          </w:divBdr>
        </w:div>
        <w:div w:id="1184979625">
          <w:marLeft w:val="480"/>
          <w:marRight w:val="0"/>
          <w:marTop w:val="0"/>
          <w:marBottom w:val="0"/>
          <w:divBdr>
            <w:top w:val="none" w:sz="0" w:space="0" w:color="auto"/>
            <w:left w:val="none" w:sz="0" w:space="0" w:color="auto"/>
            <w:bottom w:val="none" w:sz="0" w:space="0" w:color="auto"/>
            <w:right w:val="none" w:sz="0" w:space="0" w:color="auto"/>
          </w:divBdr>
        </w:div>
        <w:div w:id="1964651454">
          <w:marLeft w:val="480"/>
          <w:marRight w:val="0"/>
          <w:marTop w:val="0"/>
          <w:marBottom w:val="0"/>
          <w:divBdr>
            <w:top w:val="none" w:sz="0" w:space="0" w:color="auto"/>
            <w:left w:val="none" w:sz="0" w:space="0" w:color="auto"/>
            <w:bottom w:val="none" w:sz="0" w:space="0" w:color="auto"/>
            <w:right w:val="none" w:sz="0" w:space="0" w:color="auto"/>
          </w:divBdr>
        </w:div>
        <w:div w:id="714813187">
          <w:marLeft w:val="480"/>
          <w:marRight w:val="0"/>
          <w:marTop w:val="0"/>
          <w:marBottom w:val="0"/>
          <w:divBdr>
            <w:top w:val="none" w:sz="0" w:space="0" w:color="auto"/>
            <w:left w:val="none" w:sz="0" w:space="0" w:color="auto"/>
            <w:bottom w:val="none" w:sz="0" w:space="0" w:color="auto"/>
            <w:right w:val="none" w:sz="0" w:space="0" w:color="auto"/>
          </w:divBdr>
        </w:div>
        <w:div w:id="1131241070">
          <w:marLeft w:val="480"/>
          <w:marRight w:val="0"/>
          <w:marTop w:val="0"/>
          <w:marBottom w:val="0"/>
          <w:divBdr>
            <w:top w:val="none" w:sz="0" w:space="0" w:color="auto"/>
            <w:left w:val="none" w:sz="0" w:space="0" w:color="auto"/>
            <w:bottom w:val="none" w:sz="0" w:space="0" w:color="auto"/>
            <w:right w:val="none" w:sz="0" w:space="0" w:color="auto"/>
          </w:divBdr>
        </w:div>
        <w:div w:id="658118511">
          <w:marLeft w:val="480"/>
          <w:marRight w:val="0"/>
          <w:marTop w:val="0"/>
          <w:marBottom w:val="0"/>
          <w:divBdr>
            <w:top w:val="none" w:sz="0" w:space="0" w:color="auto"/>
            <w:left w:val="none" w:sz="0" w:space="0" w:color="auto"/>
            <w:bottom w:val="none" w:sz="0" w:space="0" w:color="auto"/>
            <w:right w:val="none" w:sz="0" w:space="0" w:color="auto"/>
          </w:divBdr>
        </w:div>
        <w:div w:id="1922912114">
          <w:marLeft w:val="480"/>
          <w:marRight w:val="0"/>
          <w:marTop w:val="0"/>
          <w:marBottom w:val="0"/>
          <w:divBdr>
            <w:top w:val="none" w:sz="0" w:space="0" w:color="auto"/>
            <w:left w:val="none" w:sz="0" w:space="0" w:color="auto"/>
            <w:bottom w:val="none" w:sz="0" w:space="0" w:color="auto"/>
            <w:right w:val="none" w:sz="0" w:space="0" w:color="auto"/>
          </w:divBdr>
        </w:div>
        <w:div w:id="234435746">
          <w:marLeft w:val="480"/>
          <w:marRight w:val="0"/>
          <w:marTop w:val="0"/>
          <w:marBottom w:val="0"/>
          <w:divBdr>
            <w:top w:val="none" w:sz="0" w:space="0" w:color="auto"/>
            <w:left w:val="none" w:sz="0" w:space="0" w:color="auto"/>
            <w:bottom w:val="none" w:sz="0" w:space="0" w:color="auto"/>
            <w:right w:val="none" w:sz="0" w:space="0" w:color="auto"/>
          </w:divBdr>
        </w:div>
        <w:div w:id="1850680484">
          <w:marLeft w:val="480"/>
          <w:marRight w:val="0"/>
          <w:marTop w:val="0"/>
          <w:marBottom w:val="0"/>
          <w:divBdr>
            <w:top w:val="none" w:sz="0" w:space="0" w:color="auto"/>
            <w:left w:val="none" w:sz="0" w:space="0" w:color="auto"/>
            <w:bottom w:val="none" w:sz="0" w:space="0" w:color="auto"/>
            <w:right w:val="none" w:sz="0" w:space="0" w:color="auto"/>
          </w:divBdr>
        </w:div>
        <w:div w:id="2002074825">
          <w:marLeft w:val="480"/>
          <w:marRight w:val="0"/>
          <w:marTop w:val="0"/>
          <w:marBottom w:val="0"/>
          <w:divBdr>
            <w:top w:val="none" w:sz="0" w:space="0" w:color="auto"/>
            <w:left w:val="none" w:sz="0" w:space="0" w:color="auto"/>
            <w:bottom w:val="none" w:sz="0" w:space="0" w:color="auto"/>
            <w:right w:val="none" w:sz="0" w:space="0" w:color="auto"/>
          </w:divBdr>
        </w:div>
        <w:div w:id="1257403646">
          <w:marLeft w:val="480"/>
          <w:marRight w:val="0"/>
          <w:marTop w:val="0"/>
          <w:marBottom w:val="0"/>
          <w:divBdr>
            <w:top w:val="none" w:sz="0" w:space="0" w:color="auto"/>
            <w:left w:val="none" w:sz="0" w:space="0" w:color="auto"/>
            <w:bottom w:val="none" w:sz="0" w:space="0" w:color="auto"/>
            <w:right w:val="none" w:sz="0" w:space="0" w:color="auto"/>
          </w:divBdr>
        </w:div>
        <w:div w:id="235748684">
          <w:marLeft w:val="480"/>
          <w:marRight w:val="0"/>
          <w:marTop w:val="0"/>
          <w:marBottom w:val="0"/>
          <w:divBdr>
            <w:top w:val="none" w:sz="0" w:space="0" w:color="auto"/>
            <w:left w:val="none" w:sz="0" w:space="0" w:color="auto"/>
            <w:bottom w:val="none" w:sz="0" w:space="0" w:color="auto"/>
            <w:right w:val="none" w:sz="0" w:space="0" w:color="auto"/>
          </w:divBdr>
        </w:div>
        <w:div w:id="2118673403">
          <w:marLeft w:val="480"/>
          <w:marRight w:val="0"/>
          <w:marTop w:val="0"/>
          <w:marBottom w:val="0"/>
          <w:divBdr>
            <w:top w:val="none" w:sz="0" w:space="0" w:color="auto"/>
            <w:left w:val="none" w:sz="0" w:space="0" w:color="auto"/>
            <w:bottom w:val="none" w:sz="0" w:space="0" w:color="auto"/>
            <w:right w:val="none" w:sz="0" w:space="0" w:color="auto"/>
          </w:divBdr>
        </w:div>
        <w:div w:id="1442408292">
          <w:marLeft w:val="480"/>
          <w:marRight w:val="0"/>
          <w:marTop w:val="0"/>
          <w:marBottom w:val="0"/>
          <w:divBdr>
            <w:top w:val="none" w:sz="0" w:space="0" w:color="auto"/>
            <w:left w:val="none" w:sz="0" w:space="0" w:color="auto"/>
            <w:bottom w:val="none" w:sz="0" w:space="0" w:color="auto"/>
            <w:right w:val="none" w:sz="0" w:space="0" w:color="auto"/>
          </w:divBdr>
        </w:div>
        <w:div w:id="561596573">
          <w:marLeft w:val="480"/>
          <w:marRight w:val="0"/>
          <w:marTop w:val="0"/>
          <w:marBottom w:val="0"/>
          <w:divBdr>
            <w:top w:val="none" w:sz="0" w:space="0" w:color="auto"/>
            <w:left w:val="none" w:sz="0" w:space="0" w:color="auto"/>
            <w:bottom w:val="none" w:sz="0" w:space="0" w:color="auto"/>
            <w:right w:val="none" w:sz="0" w:space="0" w:color="auto"/>
          </w:divBdr>
        </w:div>
        <w:div w:id="1441535618">
          <w:marLeft w:val="480"/>
          <w:marRight w:val="0"/>
          <w:marTop w:val="0"/>
          <w:marBottom w:val="0"/>
          <w:divBdr>
            <w:top w:val="none" w:sz="0" w:space="0" w:color="auto"/>
            <w:left w:val="none" w:sz="0" w:space="0" w:color="auto"/>
            <w:bottom w:val="none" w:sz="0" w:space="0" w:color="auto"/>
            <w:right w:val="none" w:sz="0" w:space="0" w:color="auto"/>
          </w:divBdr>
        </w:div>
        <w:div w:id="1286279177">
          <w:marLeft w:val="480"/>
          <w:marRight w:val="0"/>
          <w:marTop w:val="0"/>
          <w:marBottom w:val="0"/>
          <w:divBdr>
            <w:top w:val="none" w:sz="0" w:space="0" w:color="auto"/>
            <w:left w:val="none" w:sz="0" w:space="0" w:color="auto"/>
            <w:bottom w:val="none" w:sz="0" w:space="0" w:color="auto"/>
            <w:right w:val="none" w:sz="0" w:space="0" w:color="auto"/>
          </w:divBdr>
        </w:div>
        <w:div w:id="707223165">
          <w:marLeft w:val="480"/>
          <w:marRight w:val="0"/>
          <w:marTop w:val="0"/>
          <w:marBottom w:val="0"/>
          <w:divBdr>
            <w:top w:val="none" w:sz="0" w:space="0" w:color="auto"/>
            <w:left w:val="none" w:sz="0" w:space="0" w:color="auto"/>
            <w:bottom w:val="none" w:sz="0" w:space="0" w:color="auto"/>
            <w:right w:val="none" w:sz="0" w:space="0" w:color="auto"/>
          </w:divBdr>
        </w:div>
        <w:div w:id="1711607835">
          <w:marLeft w:val="480"/>
          <w:marRight w:val="0"/>
          <w:marTop w:val="0"/>
          <w:marBottom w:val="0"/>
          <w:divBdr>
            <w:top w:val="none" w:sz="0" w:space="0" w:color="auto"/>
            <w:left w:val="none" w:sz="0" w:space="0" w:color="auto"/>
            <w:bottom w:val="none" w:sz="0" w:space="0" w:color="auto"/>
            <w:right w:val="none" w:sz="0" w:space="0" w:color="auto"/>
          </w:divBdr>
        </w:div>
        <w:div w:id="1583224934">
          <w:marLeft w:val="480"/>
          <w:marRight w:val="0"/>
          <w:marTop w:val="0"/>
          <w:marBottom w:val="0"/>
          <w:divBdr>
            <w:top w:val="none" w:sz="0" w:space="0" w:color="auto"/>
            <w:left w:val="none" w:sz="0" w:space="0" w:color="auto"/>
            <w:bottom w:val="none" w:sz="0" w:space="0" w:color="auto"/>
            <w:right w:val="none" w:sz="0" w:space="0" w:color="auto"/>
          </w:divBdr>
        </w:div>
      </w:divsChild>
    </w:div>
    <w:div w:id="1949655778">
      <w:bodyDiv w:val="1"/>
      <w:marLeft w:val="0"/>
      <w:marRight w:val="0"/>
      <w:marTop w:val="0"/>
      <w:marBottom w:val="0"/>
      <w:divBdr>
        <w:top w:val="none" w:sz="0" w:space="0" w:color="auto"/>
        <w:left w:val="none" w:sz="0" w:space="0" w:color="auto"/>
        <w:bottom w:val="none" w:sz="0" w:space="0" w:color="auto"/>
        <w:right w:val="none" w:sz="0" w:space="0" w:color="auto"/>
      </w:divBdr>
    </w:div>
    <w:div w:id="1949696514">
      <w:bodyDiv w:val="1"/>
      <w:marLeft w:val="0"/>
      <w:marRight w:val="0"/>
      <w:marTop w:val="0"/>
      <w:marBottom w:val="0"/>
      <w:divBdr>
        <w:top w:val="none" w:sz="0" w:space="0" w:color="auto"/>
        <w:left w:val="none" w:sz="0" w:space="0" w:color="auto"/>
        <w:bottom w:val="none" w:sz="0" w:space="0" w:color="auto"/>
        <w:right w:val="none" w:sz="0" w:space="0" w:color="auto"/>
      </w:divBdr>
    </w:div>
    <w:div w:id="1949703112">
      <w:bodyDiv w:val="1"/>
      <w:marLeft w:val="0"/>
      <w:marRight w:val="0"/>
      <w:marTop w:val="0"/>
      <w:marBottom w:val="0"/>
      <w:divBdr>
        <w:top w:val="none" w:sz="0" w:space="0" w:color="auto"/>
        <w:left w:val="none" w:sz="0" w:space="0" w:color="auto"/>
        <w:bottom w:val="none" w:sz="0" w:space="0" w:color="auto"/>
        <w:right w:val="none" w:sz="0" w:space="0" w:color="auto"/>
      </w:divBdr>
      <w:divsChild>
        <w:div w:id="1555191488">
          <w:marLeft w:val="480"/>
          <w:marRight w:val="0"/>
          <w:marTop w:val="0"/>
          <w:marBottom w:val="0"/>
          <w:divBdr>
            <w:top w:val="none" w:sz="0" w:space="0" w:color="auto"/>
            <w:left w:val="none" w:sz="0" w:space="0" w:color="auto"/>
            <w:bottom w:val="none" w:sz="0" w:space="0" w:color="auto"/>
            <w:right w:val="none" w:sz="0" w:space="0" w:color="auto"/>
          </w:divBdr>
        </w:div>
        <w:div w:id="564796484">
          <w:marLeft w:val="480"/>
          <w:marRight w:val="0"/>
          <w:marTop w:val="0"/>
          <w:marBottom w:val="0"/>
          <w:divBdr>
            <w:top w:val="none" w:sz="0" w:space="0" w:color="auto"/>
            <w:left w:val="none" w:sz="0" w:space="0" w:color="auto"/>
            <w:bottom w:val="none" w:sz="0" w:space="0" w:color="auto"/>
            <w:right w:val="none" w:sz="0" w:space="0" w:color="auto"/>
          </w:divBdr>
        </w:div>
        <w:div w:id="1661347196">
          <w:marLeft w:val="480"/>
          <w:marRight w:val="0"/>
          <w:marTop w:val="0"/>
          <w:marBottom w:val="0"/>
          <w:divBdr>
            <w:top w:val="none" w:sz="0" w:space="0" w:color="auto"/>
            <w:left w:val="none" w:sz="0" w:space="0" w:color="auto"/>
            <w:bottom w:val="none" w:sz="0" w:space="0" w:color="auto"/>
            <w:right w:val="none" w:sz="0" w:space="0" w:color="auto"/>
          </w:divBdr>
        </w:div>
        <w:div w:id="366686938">
          <w:marLeft w:val="480"/>
          <w:marRight w:val="0"/>
          <w:marTop w:val="0"/>
          <w:marBottom w:val="0"/>
          <w:divBdr>
            <w:top w:val="none" w:sz="0" w:space="0" w:color="auto"/>
            <w:left w:val="none" w:sz="0" w:space="0" w:color="auto"/>
            <w:bottom w:val="none" w:sz="0" w:space="0" w:color="auto"/>
            <w:right w:val="none" w:sz="0" w:space="0" w:color="auto"/>
          </w:divBdr>
        </w:div>
        <w:div w:id="1677729759">
          <w:marLeft w:val="480"/>
          <w:marRight w:val="0"/>
          <w:marTop w:val="0"/>
          <w:marBottom w:val="0"/>
          <w:divBdr>
            <w:top w:val="none" w:sz="0" w:space="0" w:color="auto"/>
            <w:left w:val="none" w:sz="0" w:space="0" w:color="auto"/>
            <w:bottom w:val="none" w:sz="0" w:space="0" w:color="auto"/>
            <w:right w:val="none" w:sz="0" w:space="0" w:color="auto"/>
          </w:divBdr>
        </w:div>
        <w:div w:id="1185287808">
          <w:marLeft w:val="480"/>
          <w:marRight w:val="0"/>
          <w:marTop w:val="0"/>
          <w:marBottom w:val="0"/>
          <w:divBdr>
            <w:top w:val="none" w:sz="0" w:space="0" w:color="auto"/>
            <w:left w:val="none" w:sz="0" w:space="0" w:color="auto"/>
            <w:bottom w:val="none" w:sz="0" w:space="0" w:color="auto"/>
            <w:right w:val="none" w:sz="0" w:space="0" w:color="auto"/>
          </w:divBdr>
        </w:div>
        <w:div w:id="640308267">
          <w:marLeft w:val="480"/>
          <w:marRight w:val="0"/>
          <w:marTop w:val="0"/>
          <w:marBottom w:val="0"/>
          <w:divBdr>
            <w:top w:val="none" w:sz="0" w:space="0" w:color="auto"/>
            <w:left w:val="none" w:sz="0" w:space="0" w:color="auto"/>
            <w:bottom w:val="none" w:sz="0" w:space="0" w:color="auto"/>
            <w:right w:val="none" w:sz="0" w:space="0" w:color="auto"/>
          </w:divBdr>
        </w:div>
        <w:div w:id="1664777701">
          <w:marLeft w:val="480"/>
          <w:marRight w:val="0"/>
          <w:marTop w:val="0"/>
          <w:marBottom w:val="0"/>
          <w:divBdr>
            <w:top w:val="none" w:sz="0" w:space="0" w:color="auto"/>
            <w:left w:val="none" w:sz="0" w:space="0" w:color="auto"/>
            <w:bottom w:val="none" w:sz="0" w:space="0" w:color="auto"/>
            <w:right w:val="none" w:sz="0" w:space="0" w:color="auto"/>
          </w:divBdr>
        </w:div>
        <w:div w:id="1611817391">
          <w:marLeft w:val="480"/>
          <w:marRight w:val="0"/>
          <w:marTop w:val="0"/>
          <w:marBottom w:val="0"/>
          <w:divBdr>
            <w:top w:val="none" w:sz="0" w:space="0" w:color="auto"/>
            <w:left w:val="none" w:sz="0" w:space="0" w:color="auto"/>
            <w:bottom w:val="none" w:sz="0" w:space="0" w:color="auto"/>
            <w:right w:val="none" w:sz="0" w:space="0" w:color="auto"/>
          </w:divBdr>
        </w:div>
        <w:div w:id="1483303684">
          <w:marLeft w:val="480"/>
          <w:marRight w:val="0"/>
          <w:marTop w:val="0"/>
          <w:marBottom w:val="0"/>
          <w:divBdr>
            <w:top w:val="none" w:sz="0" w:space="0" w:color="auto"/>
            <w:left w:val="none" w:sz="0" w:space="0" w:color="auto"/>
            <w:bottom w:val="none" w:sz="0" w:space="0" w:color="auto"/>
            <w:right w:val="none" w:sz="0" w:space="0" w:color="auto"/>
          </w:divBdr>
        </w:div>
        <w:div w:id="593823500">
          <w:marLeft w:val="480"/>
          <w:marRight w:val="0"/>
          <w:marTop w:val="0"/>
          <w:marBottom w:val="0"/>
          <w:divBdr>
            <w:top w:val="none" w:sz="0" w:space="0" w:color="auto"/>
            <w:left w:val="none" w:sz="0" w:space="0" w:color="auto"/>
            <w:bottom w:val="none" w:sz="0" w:space="0" w:color="auto"/>
            <w:right w:val="none" w:sz="0" w:space="0" w:color="auto"/>
          </w:divBdr>
        </w:div>
        <w:div w:id="1279067538">
          <w:marLeft w:val="480"/>
          <w:marRight w:val="0"/>
          <w:marTop w:val="0"/>
          <w:marBottom w:val="0"/>
          <w:divBdr>
            <w:top w:val="none" w:sz="0" w:space="0" w:color="auto"/>
            <w:left w:val="none" w:sz="0" w:space="0" w:color="auto"/>
            <w:bottom w:val="none" w:sz="0" w:space="0" w:color="auto"/>
            <w:right w:val="none" w:sz="0" w:space="0" w:color="auto"/>
          </w:divBdr>
        </w:div>
        <w:div w:id="1236862182">
          <w:marLeft w:val="480"/>
          <w:marRight w:val="0"/>
          <w:marTop w:val="0"/>
          <w:marBottom w:val="0"/>
          <w:divBdr>
            <w:top w:val="none" w:sz="0" w:space="0" w:color="auto"/>
            <w:left w:val="none" w:sz="0" w:space="0" w:color="auto"/>
            <w:bottom w:val="none" w:sz="0" w:space="0" w:color="auto"/>
            <w:right w:val="none" w:sz="0" w:space="0" w:color="auto"/>
          </w:divBdr>
        </w:div>
        <w:div w:id="1147087808">
          <w:marLeft w:val="480"/>
          <w:marRight w:val="0"/>
          <w:marTop w:val="0"/>
          <w:marBottom w:val="0"/>
          <w:divBdr>
            <w:top w:val="none" w:sz="0" w:space="0" w:color="auto"/>
            <w:left w:val="none" w:sz="0" w:space="0" w:color="auto"/>
            <w:bottom w:val="none" w:sz="0" w:space="0" w:color="auto"/>
            <w:right w:val="none" w:sz="0" w:space="0" w:color="auto"/>
          </w:divBdr>
        </w:div>
        <w:div w:id="1380089022">
          <w:marLeft w:val="480"/>
          <w:marRight w:val="0"/>
          <w:marTop w:val="0"/>
          <w:marBottom w:val="0"/>
          <w:divBdr>
            <w:top w:val="none" w:sz="0" w:space="0" w:color="auto"/>
            <w:left w:val="none" w:sz="0" w:space="0" w:color="auto"/>
            <w:bottom w:val="none" w:sz="0" w:space="0" w:color="auto"/>
            <w:right w:val="none" w:sz="0" w:space="0" w:color="auto"/>
          </w:divBdr>
        </w:div>
        <w:div w:id="628516636">
          <w:marLeft w:val="480"/>
          <w:marRight w:val="0"/>
          <w:marTop w:val="0"/>
          <w:marBottom w:val="0"/>
          <w:divBdr>
            <w:top w:val="none" w:sz="0" w:space="0" w:color="auto"/>
            <w:left w:val="none" w:sz="0" w:space="0" w:color="auto"/>
            <w:bottom w:val="none" w:sz="0" w:space="0" w:color="auto"/>
            <w:right w:val="none" w:sz="0" w:space="0" w:color="auto"/>
          </w:divBdr>
        </w:div>
        <w:div w:id="453838006">
          <w:marLeft w:val="480"/>
          <w:marRight w:val="0"/>
          <w:marTop w:val="0"/>
          <w:marBottom w:val="0"/>
          <w:divBdr>
            <w:top w:val="none" w:sz="0" w:space="0" w:color="auto"/>
            <w:left w:val="none" w:sz="0" w:space="0" w:color="auto"/>
            <w:bottom w:val="none" w:sz="0" w:space="0" w:color="auto"/>
            <w:right w:val="none" w:sz="0" w:space="0" w:color="auto"/>
          </w:divBdr>
        </w:div>
        <w:div w:id="1894730359">
          <w:marLeft w:val="480"/>
          <w:marRight w:val="0"/>
          <w:marTop w:val="0"/>
          <w:marBottom w:val="0"/>
          <w:divBdr>
            <w:top w:val="none" w:sz="0" w:space="0" w:color="auto"/>
            <w:left w:val="none" w:sz="0" w:space="0" w:color="auto"/>
            <w:bottom w:val="none" w:sz="0" w:space="0" w:color="auto"/>
            <w:right w:val="none" w:sz="0" w:space="0" w:color="auto"/>
          </w:divBdr>
        </w:div>
        <w:div w:id="627011763">
          <w:marLeft w:val="480"/>
          <w:marRight w:val="0"/>
          <w:marTop w:val="0"/>
          <w:marBottom w:val="0"/>
          <w:divBdr>
            <w:top w:val="none" w:sz="0" w:space="0" w:color="auto"/>
            <w:left w:val="none" w:sz="0" w:space="0" w:color="auto"/>
            <w:bottom w:val="none" w:sz="0" w:space="0" w:color="auto"/>
            <w:right w:val="none" w:sz="0" w:space="0" w:color="auto"/>
          </w:divBdr>
        </w:div>
        <w:div w:id="530260527">
          <w:marLeft w:val="480"/>
          <w:marRight w:val="0"/>
          <w:marTop w:val="0"/>
          <w:marBottom w:val="0"/>
          <w:divBdr>
            <w:top w:val="none" w:sz="0" w:space="0" w:color="auto"/>
            <w:left w:val="none" w:sz="0" w:space="0" w:color="auto"/>
            <w:bottom w:val="none" w:sz="0" w:space="0" w:color="auto"/>
            <w:right w:val="none" w:sz="0" w:space="0" w:color="auto"/>
          </w:divBdr>
        </w:div>
        <w:div w:id="648751592">
          <w:marLeft w:val="480"/>
          <w:marRight w:val="0"/>
          <w:marTop w:val="0"/>
          <w:marBottom w:val="0"/>
          <w:divBdr>
            <w:top w:val="none" w:sz="0" w:space="0" w:color="auto"/>
            <w:left w:val="none" w:sz="0" w:space="0" w:color="auto"/>
            <w:bottom w:val="none" w:sz="0" w:space="0" w:color="auto"/>
            <w:right w:val="none" w:sz="0" w:space="0" w:color="auto"/>
          </w:divBdr>
        </w:div>
        <w:div w:id="733548313">
          <w:marLeft w:val="480"/>
          <w:marRight w:val="0"/>
          <w:marTop w:val="0"/>
          <w:marBottom w:val="0"/>
          <w:divBdr>
            <w:top w:val="none" w:sz="0" w:space="0" w:color="auto"/>
            <w:left w:val="none" w:sz="0" w:space="0" w:color="auto"/>
            <w:bottom w:val="none" w:sz="0" w:space="0" w:color="auto"/>
            <w:right w:val="none" w:sz="0" w:space="0" w:color="auto"/>
          </w:divBdr>
        </w:div>
        <w:div w:id="497041134">
          <w:marLeft w:val="480"/>
          <w:marRight w:val="0"/>
          <w:marTop w:val="0"/>
          <w:marBottom w:val="0"/>
          <w:divBdr>
            <w:top w:val="none" w:sz="0" w:space="0" w:color="auto"/>
            <w:left w:val="none" w:sz="0" w:space="0" w:color="auto"/>
            <w:bottom w:val="none" w:sz="0" w:space="0" w:color="auto"/>
            <w:right w:val="none" w:sz="0" w:space="0" w:color="auto"/>
          </w:divBdr>
        </w:div>
        <w:div w:id="1769036927">
          <w:marLeft w:val="480"/>
          <w:marRight w:val="0"/>
          <w:marTop w:val="0"/>
          <w:marBottom w:val="0"/>
          <w:divBdr>
            <w:top w:val="none" w:sz="0" w:space="0" w:color="auto"/>
            <w:left w:val="none" w:sz="0" w:space="0" w:color="auto"/>
            <w:bottom w:val="none" w:sz="0" w:space="0" w:color="auto"/>
            <w:right w:val="none" w:sz="0" w:space="0" w:color="auto"/>
          </w:divBdr>
        </w:div>
        <w:div w:id="104084209">
          <w:marLeft w:val="480"/>
          <w:marRight w:val="0"/>
          <w:marTop w:val="0"/>
          <w:marBottom w:val="0"/>
          <w:divBdr>
            <w:top w:val="none" w:sz="0" w:space="0" w:color="auto"/>
            <w:left w:val="none" w:sz="0" w:space="0" w:color="auto"/>
            <w:bottom w:val="none" w:sz="0" w:space="0" w:color="auto"/>
            <w:right w:val="none" w:sz="0" w:space="0" w:color="auto"/>
          </w:divBdr>
        </w:div>
        <w:div w:id="1538422475">
          <w:marLeft w:val="480"/>
          <w:marRight w:val="0"/>
          <w:marTop w:val="0"/>
          <w:marBottom w:val="0"/>
          <w:divBdr>
            <w:top w:val="none" w:sz="0" w:space="0" w:color="auto"/>
            <w:left w:val="none" w:sz="0" w:space="0" w:color="auto"/>
            <w:bottom w:val="none" w:sz="0" w:space="0" w:color="auto"/>
            <w:right w:val="none" w:sz="0" w:space="0" w:color="auto"/>
          </w:divBdr>
        </w:div>
        <w:div w:id="1626887544">
          <w:marLeft w:val="480"/>
          <w:marRight w:val="0"/>
          <w:marTop w:val="0"/>
          <w:marBottom w:val="0"/>
          <w:divBdr>
            <w:top w:val="none" w:sz="0" w:space="0" w:color="auto"/>
            <w:left w:val="none" w:sz="0" w:space="0" w:color="auto"/>
            <w:bottom w:val="none" w:sz="0" w:space="0" w:color="auto"/>
            <w:right w:val="none" w:sz="0" w:space="0" w:color="auto"/>
          </w:divBdr>
        </w:div>
        <w:div w:id="637033630">
          <w:marLeft w:val="480"/>
          <w:marRight w:val="0"/>
          <w:marTop w:val="0"/>
          <w:marBottom w:val="0"/>
          <w:divBdr>
            <w:top w:val="none" w:sz="0" w:space="0" w:color="auto"/>
            <w:left w:val="none" w:sz="0" w:space="0" w:color="auto"/>
            <w:bottom w:val="none" w:sz="0" w:space="0" w:color="auto"/>
            <w:right w:val="none" w:sz="0" w:space="0" w:color="auto"/>
          </w:divBdr>
        </w:div>
        <w:div w:id="2027244179">
          <w:marLeft w:val="480"/>
          <w:marRight w:val="0"/>
          <w:marTop w:val="0"/>
          <w:marBottom w:val="0"/>
          <w:divBdr>
            <w:top w:val="none" w:sz="0" w:space="0" w:color="auto"/>
            <w:left w:val="none" w:sz="0" w:space="0" w:color="auto"/>
            <w:bottom w:val="none" w:sz="0" w:space="0" w:color="auto"/>
            <w:right w:val="none" w:sz="0" w:space="0" w:color="auto"/>
          </w:divBdr>
        </w:div>
        <w:div w:id="81726595">
          <w:marLeft w:val="480"/>
          <w:marRight w:val="0"/>
          <w:marTop w:val="0"/>
          <w:marBottom w:val="0"/>
          <w:divBdr>
            <w:top w:val="none" w:sz="0" w:space="0" w:color="auto"/>
            <w:left w:val="none" w:sz="0" w:space="0" w:color="auto"/>
            <w:bottom w:val="none" w:sz="0" w:space="0" w:color="auto"/>
            <w:right w:val="none" w:sz="0" w:space="0" w:color="auto"/>
          </w:divBdr>
        </w:div>
        <w:div w:id="224148991">
          <w:marLeft w:val="480"/>
          <w:marRight w:val="0"/>
          <w:marTop w:val="0"/>
          <w:marBottom w:val="0"/>
          <w:divBdr>
            <w:top w:val="none" w:sz="0" w:space="0" w:color="auto"/>
            <w:left w:val="none" w:sz="0" w:space="0" w:color="auto"/>
            <w:bottom w:val="none" w:sz="0" w:space="0" w:color="auto"/>
            <w:right w:val="none" w:sz="0" w:space="0" w:color="auto"/>
          </w:divBdr>
        </w:div>
        <w:div w:id="739252201">
          <w:marLeft w:val="480"/>
          <w:marRight w:val="0"/>
          <w:marTop w:val="0"/>
          <w:marBottom w:val="0"/>
          <w:divBdr>
            <w:top w:val="none" w:sz="0" w:space="0" w:color="auto"/>
            <w:left w:val="none" w:sz="0" w:space="0" w:color="auto"/>
            <w:bottom w:val="none" w:sz="0" w:space="0" w:color="auto"/>
            <w:right w:val="none" w:sz="0" w:space="0" w:color="auto"/>
          </w:divBdr>
        </w:div>
        <w:div w:id="1150753839">
          <w:marLeft w:val="480"/>
          <w:marRight w:val="0"/>
          <w:marTop w:val="0"/>
          <w:marBottom w:val="0"/>
          <w:divBdr>
            <w:top w:val="none" w:sz="0" w:space="0" w:color="auto"/>
            <w:left w:val="none" w:sz="0" w:space="0" w:color="auto"/>
            <w:bottom w:val="none" w:sz="0" w:space="0" w:color="auto"/>
            <w:right w:val="none" w:sz="0" w:space="0" w:color="auto"/>
          </w:divBdr>
        </w:div>
        <w:div w:id="1840149224">
          <w:marLeft w:val="480"/>
          <w:marRight w:val="0"/>
          <w:marTop w:val="0"/>
          <w:marBottom w:val="0"/>
          <w:divBdr>
            <w:top w:val="none" w:sz="0" w:space="0" w:color="auto"/>
            <w:left w:val="none" w:sz="0" w:space="0" w:color="auto"/>
            <w:bottom w:val="none" w:sz="0" w:space="0" w:color="auto"/>
            <w:right w:val="none" w:sz="0" w:space="0" w:color="auto"/>
          </w:divBdr>
        </w:div>
        <w:div w:id="693120659">
          <w:marLeft w:val="480"/>
          <w:marRight w:val="0"/>
          <w:marTop w:val="0"/>
          <w:marBottom w:val="0"/>
          <w:divBdr>
            <w:top w:val="none" w:sz="0" w:space="0" w:color="auto"/>
            <w:left w:val="none" w:sz="0" w:space="0" w:color="auto"/>
            <w:bottom w:val="none" w:sz="0" w:space="0" w:color="auto"/>
            <w:right w:val="none" w:sz="0" w:space="0" w:color="auto"/>
          </w:divBdr>
        </w:div>
        <w:div w:id="181552618">
          <w:marLeft w:val="480"/>
          <w:marRight w:val="0"/>
          <w:marTop w:val="0"/>
          <w:marBottom w:val="0"/>
          <w:divBdr>
            <w:top w:val="none" w:sz="0" w:space="0" w:color="auto"/>
            <w:left w:val="none" w:sz="0" w:space="0" w:color="auto"/>
            <w:bottom w:val="none" w:sz="0" w:space="0" w:color="auto"/>
            <w:right w:val="none" w:sz="0" w:space="0" w:color="auto"/>
          </w:divBdr>
        </w:div>
        <w:div w:id="1315065408">
          <w:marLeft w:val="480"/>
          <w:marRight w:val="0"/>
          <w:marTop w:val="0"/>
          <w:marBottom w:val="0"/>
          <w:divBdr>
            <w:top w:val="none" w:sz="0" w:space="0" w:color="auto"/>
            <w:left w:val="none" w:sz="0" w:space="0" w:color="auto"/>
            <w:bottom w:val="none" w:sz="0" w:space="0" w:color="auto"/>
            <w:right w:val="none" w:sz="0" w:space="0" w:color="auto"/>
          </w:divBdr>
        </w:div>
        <w:div w:id="909852803">
          <w:marLeft w:val="480"/>
          <w:marRight w:val="0"/>
          <w:marTop w:val="0"/>
          <w:marBottom w:val="0"/>
          <w:divBdr>
            <w:top w:val="none" w:sz="0" w:space="0" w:color="auto"/>
            <w:left w:val="none" w:sz="0" w:space="0" w:color="auto"/>
            <w:bottom w:val="none" w:sz="0" w:space="0" w:color="auto"/>
            <w:right w:val="none" w:sz="0" w:space="0" w:color="auto"/>
          </w:divBdr>
        </w:div>
        <w:div w:id="268860325">
          <w:marLeft w:val="480"/>
          <w:marRight w:val="0"/>
          <w:marTop w:val="0"/>
          <w:marBottom w:val="0"/>
          <w:divBdr>
            <w:top w:val="none" w:sz="0" w:space="0" w:color="auto"/>
            <w:left w:val="none" w:sz="0" w:space="0" w:color="auto"/>
            <w:bottom w:val="none" w:sz="0" w:space="0" w:color="auto"/>
            <w:right w:val="none" w:sz="0" w:space="0" w:color="auto"/>
          </w:divBdr>
        </w:div>
        <w:div w:id="1850101182">
          <w:marLeft w:val="480"/>
          <w:marRight w:val="0"/>
          <w:marTop w:val="0"/>
          <w:marBottom w:val="0"/>
          <w:divBdr>
            <w:top w:val="none" w:sz="0" w:space="0" w:color="auto"/>
            <w:left w:val="none" w:sz="0" w:space="0" w:color="auto"/>
            <w:bottom w:val="none" w:sz="0" w:space="0" w:color="auto"/>
            <w:right w:val="none" w:sz="0" w:space="0" w:color="auto"/>
          </w:divBdr>
        </w:div>
        <w:div w:id="190732754">
          <w:marLeft w:val="480"/>
          <w:marRight w:val="0"/>
          <w:marTop w:val="0"/>
          <w:marBottom w:val="0"/>
          <w:divBdr>
            <w:top w:val="none" w:sz="0" w:space="0" w:color="auto"/>
            <w:left w:val="none" w:sz="0" w:space="0" w:color="auto"/>
            <w:bottom w:val="none" w:sz="0" w:space="0" w:color="auto"/>
            <w:right w:val="none" w:sz="0" w:space="0" w:color="auto"/>
          </w:divBdr>
        </w:div>
        <w:div w:id="353381183">
          <w:marLeft w:val="480"/>
          <w:marRight w:val="0"/>
          <w:marTop w:val="0"/>
          <w:marBottom w:val="0"/>
          <w:divBdr>
            <w:top w:val="none" w:sz="0" w:space="0" w:color="auto"/>
            <w:left w:val="none" w:sz="0" w:space="0" w:color="auto"/>
            <w:bottom w:val="none" w:sz="0" w:space="0" w:color="auto"/>
            <w:right w:val="none" w:sz="0" w:space="0" w:color="auto"/>
          </w:divBdr>
        </w:div>
        <w:div w:id="1408576016">
          <w:marLeft w:val="480"/>
          <w:marRight w:val="0"/>
          <w:marTop w:val="0"/>
          <w:marBottom w:val="0"/>
          <w:divBdr>
            <w:top w:val="none" w:sz="0" w:space="0" w:color="auto"/>
            <w:left w:val="none" w:sz="0" w:space="0" w:color="auto"/>
            <w:bottom w:val="none" w:sz="0" w:space="0" w:color="auto"/>
            <w:right w:val="none" w:sz="0" w:space="0" w:color="auto"/>
          </w:divBdr>
        </w:div>
        <w:div w:id="1470976039">
          <w:marLeft w:val="480"/>
          <w:marRight w:val="0"/>
          <w:marTop w:val="0"/>
          <w:marBottom w:val="0"/>
          <w:divBdr>
            <w:top w:val="none" w:sz="0" w:space="0" w:color="auto"/>
            <w:left w:val="none" w:sz="0" w:space="0" w:color="auto"/>
            <w:bottom w:val="none" w:sz="0" w:space="0" w:color="auto"/>
            <w:right w:val="none" w:sz="0" w:space="0" w:color="auto"/>
          </w:divBdr>
        </w:div>
        <w:div w:id="427896517">
          <w:marLeft w:val="480"/>
          <w:marRight w:val="0"/>
          <w:marTop w:val="0"/>
          <w:marBottom w:val="0"/>
          <w:divBdr>
            <w:top w:val="none" w:sz="0" w:space="0" w:color="auto"/>
            <w:left w:val="none" w:sz="0" w:space="0" w:color="auto"/>
            <w:bottom w:val="none" w:sz="0" w:space="0" w:color="auto"/>
            <w:right w:val="none" w:sz="0" w:space="0" w:color="auto"/>
          </w:divBdr>
        </w:div>
        <w:div w:id="1658654385">
          <w:marLeft w:val="480"/>
          <w:marRight w:val="0"/>
          <w:marTop w:val="0"/>
          <w:marBottom w:val="0"/>
          <w:divBdr>
            <w:top w:val="none" w:sz="0" w:space="0" w:color="auto"/>
            <w:left w:val="none" w:sz="0" w:space="0" w:color="auto"/>
            <w:bottom w:val="none" w:sz="0" w:space="0" w:color="auto"/>
            <w:right w:val="none" w:sz="0" w:space="0" w:color="auto"/>
          </w:divBdr>
        </w:div>
        <w:div w:id="175853496">
          <w:marLeft w:val="480"/>
          <w:marRight w:val="0"/>
          <w:marTop w:val="0"/>
          <w:marBottom w:val="0"/>
          <w:divBdr>
            <w:top w:val="none" w:sz="0" w:space="0" w:color="auto"/>
            <w:left w:val="none" w:sz="0" w:space="0" w:color="auto"/>
            <w:bottom w:val="none" w:sz="0" w:space="0" w:color="auto"/>
            <w:right w:val="none" w:sz="0" w:space="0" w:color="auto"/>
          </w:divBdr>
        </w:div>
        <w:div w:id="1097797542">
          <w:marLeft w:val="480"/>
          <w:marRight w:val="0"/>
          <w:marTop w:val="0"/>
          <w:marBottom w:val="0"/>
          <w:divBdr>
            <w:top w:val="none" w:sz="0" w:space="0" w:color="auto"/>
            <w:left w:val="none" w:sz="0" w:space="0" w:color="auto"/>
            <w:bottom w:val="none" w:sz="0" w:space="0" w:color="auto"/>
            <w:right w:val="none" w:sz="0" w:space="0" w:color="auto"/>
          </w:divBdr>
        </w:div>
        <w:div w:id="744424212">
          <w:marLeft w:val="480"/>
          <w:marRight w:val="0"/>
          <w:marTop w:val="0"/>
          <w:marBottom w:val="0"/>
          <w:divBdr>
            <w:top w:val="none" w:sz="0" w:space="0" w:color="auto"/>
            <w:left w:val="none" w:sz="0" w:space="0" w:color="auto"/>
            <w:bottom w:val="none" w:sz="0" w:space="0" w:color="auto"/>
            <w:right w:val="none" w:sz="0" w:space="0" w:color="auto"/>
          </w:divBdr>
        </w:div>
        <w:div w:id="196507660">
          <w:marLeft w:val="480"/>
          <w:marRight w:val="0"/>
          <w:marTop w:val="0"/>
          <w:marBottom w:val="0"/>
          <w:divBdr>
            <w:top w:val="none" w:sz="0" w:space="0" w:color="auto"/>
            <w:left w:val="none" w:sz="0" w:space="0" w:color="auto"/>
            <w:bottom w:val="none" w:sz="0" w:space="0" w:color="auto"/>
            <w:right w:val="none" w:sz="0" w:space="0" w:color="auto"/>
          </w:divBdr>
        </w:div>
        <w:div w:id="1795319626">
          <w:marLeft w:val="480"/>
          <w:marRight w:val="0"/>
          <w:marTop w:val="0"/>
          <w:marBottom w:val="0"/>
          <w:divBdr>
            <w:top w:val="none" w:sz="0" w:space="0" w:color="auto"/>
            <w:left w:val="none" w:sz="0" w:space="0" w:color="auto"/>
            <w:bottom w:val="none" w:sz="0" w:space="0" w:color="auto"/>
            <w:right w:val="none" w:sz="0" w:space="0" w:color="auto"/>
          </w:divBdr>
        </w:div>
        <w:div w:id="1603952366">
          <w:marLeft w:val="480"/>
          <w:marRight w:val="0"/>
          <w:marTop w:val="0"/>
          <w:marBottom w:val="0"/>
          <w:divBdr>
            <w:top w:val="none" w:sz="0" w:space="0" w:color="auto"/>
            <w:left w:val="none" w:sz="0" w:space="0" w:color="auto"/>
            <w:bottom w:val="none" w:sz="0" w:space="0" w:color="auto"/>
            <w:right w:val="none" w:sz="0" w:space="0" w:color="auto"/>
          </w:divBdr>
        </w:div>
        <w:div w:id="402065471">
          <w:marLeft w:val="480"/>
          <w:marRight w:val="0"/>
          <w:marTop w:val="0"/>
          <w:marBottom w:val="0"/>
          <w:divBdr>
            <w:top w:val="none" w:sz="0" w:space="0" w:color="auto"/>
            <w:left w:val="none" w:sz="0" w:space="0" w:color="auto"/>
            <w:bottom w:val="none" w:sz="0" w:space="0" w:color="auto"/>
            <w:right w:val="none" w:sz="0" w:space="0" w:color="auto"/>
          </w:divBdr>
        </w:div>
        <w:div w:id="598149415">
          <w:marLeft w:val="480"/>
          <w:marRight w:val="0"/>
          <w:marTop w:val="0"/>
          <w:marBottom w:val="0"/>
          <w:divBdr>
            <w:top w:val="none" w:sz="0" w:space="0" w:color="auto"/>
            <w:left w:val="none" w:sz="0" w:space="0" w:color="auto"/>
            <w:bottom w:val="none" w:sz="0" w:space="0" w:color="auto"/>
            <w:right w:val="none" w:sz="0" w:space="0" w:color="auto"/>
          </w:divBdr>
        </w:div>
        <w:div w:id="2039042898">
          <w:marLeft w:val="480"/>
          <w:marRight w:val="0"/>
          <w:marTop w:val="0"/>
          <w:marBottom w:val="0"/>
          <w:divBdr>
            <w:top w:val="none" w:sz="0" w:space="0" w:color="auto"/>
            <w:left w:val="none" w:sz="0" w:space="0" w:color="auto"/>
            <w:bottom w:val="none" w:sz="0" w:space="0" w:color="auto"/>
            <w:right w:val="none" w:sz="0" w:space="0" w:color="auto"/>
          </w:divBdr>
        </w:div>
        <w:div w:id="157380698">
          <w:marLeft w:val="480"/>
          <w:marRight w:val="0"/>
          <w:marTop w:val="0"/>
          <w:marBottom w:val="0"/>
          <w:divBdr>
            <w:top w:val="none" w:sz="0" w:space="0" w:color="auto"/>
            <w:left w:val="none" w:sz="0" w:space="0" w:color="auto"/>
            <w:bottom w:val="none" w:sz="0" w:space="0" w:color="auto"/>
            <w:right w:val="none" w:sz="0" w:space="0" w:color="auto"/>
          </w:divBdr>
        </w:div>
        <w:div w:id="2135169443">
          <w:marLeft w:val="480"/>
          <w:marRight w:val="0"/>
          <w:marTop w:val="0"/>
          <w:marBottom w:val="0"/>
          <w:divBdr>
            <w:top w:val="none" w:sz="0" w:space="0" w:color="auto"/>
            <w:left w:val="none" w:sz="0" w:space="0" w:color="auto"/>
            <w:bottom w:val="none" w:sz="0" w:space="0" w:color="auto"/>
            <w:right w:val="none" w:sz="0" w:space="0" w:color="auto"/>
          </w:divBdr>
        </w:div>
        <w:div w:id="2009360758">
          <w:marLeft w:val="480"/>
          <w:marRight w:val="0"/>
          <w:marTop w:val="0"/>
          <w:marBottom w:val="0"/>
          <w:divBdr>
            <w:top w:val="none" w:sz="0" w:space="0" w:color="auto"/>
            <w:left w:val="none" w:sz="0" w:space="0" w:color="auto"/>
            <w:bottom w:val="none" w:sz="0" w:space="0" w:color="auto"/>
            <w:right w:val="none" w:sz="0" w:space="0" w:color="auto"/>
          </w:divBdr>
        </w:div>
        <w:div w:id="1328556636">
          <w:marLeft w:val="480"/>
          <w:marRight w:val="0"/>
          <w:marTop w:val="0"/>
          <w:marBottom w:val="0"/>
          <w:divBdr>
            <w:top w:val="none" w:sz="0" w:space="0" w:color="auto"/>
            <w:left w:val="none" w:sz="0" w:space="0" w:color="auto"/>
            <w:bottom w:val="none" w:sz="0" w:space="0" w:color="auto"/>
            <w:right w:val="none" w:sz="0" w:space="0" w:color="auto"/>
          </w:divBdr>
        </w:div>
        <w:div w:id="1769933354">
          <w:marLeft w:val="480"/>
          <w:marRight w:val="0"/>
          <w:marTop w:val="0"/>
          <w:marBottom w:val="0"/>
          <w:divBdr>
            <w:top w:val="none" w:sz="0" w:space="0" w:color="auto"/>
            <w:left w:val="none" w:sz="0" w:space="0" w:color="auto"/>
            <w:bottom w:val="none" w:sz="0" w:space="0" w:color="auto"/>
            <w:right w:val="none" w:sz="0" w:space="0" w:color="auto"/>
          </w:divBdr>
        </w:div>
        <w:div w:id="1235509639">
          <w:marLeft w:val="480"/>
          <w:marRight w:val="0"/>
          <w:marTop w:val="0"/>
          <w:marBottom w:val="0"/>
          <w:divBdr>
            <w:top w:val="none" w:sz="0" w:space="0" w:color="auto"/>
            <w:left w:val="none" w:sz="0" w:space="0" w:color="auto"/>
            <w:bottom w:val="none" w:sz="0" w:space="0" w:color="auto"/>
            <w:right w:val="none" w:sz="0" w:space="0" w:color="auto"/>
          </w:divBdr>
        </w:div>
        <w:div w:id="1570580941">
          <w:marLeft w:val="480"/>
          <w:marRight w:val="0"/>
          <w:marTop w:val="0"/>
          <w:marBottom w:val="0"/>
          <w:divBdr>
            <w:top w:val="none" w:sz="0" w:space="0" w:color="auto"/>
            <w:left w:val="none" w:sz="0" w:space="0" w:color="auto"/>
            <w:bottom w:val="none" w:sz="0" w:space="0" w:color="auto"/>
            <w:right w:val="none" w:sz="0" w:space="0" w:color="auto"/>
          </w:divBdr>
        </w:div>
        <w:div w:id="815495216">
          <w:marLeft w:val="480"/>
          <w:marRight w:val="0"/>
          <w:marTop w:val="0"/>
          <w:marBottom w:val="0"/>
          <w:divBdr>
            <w:top w:val="none" w:sz="0" w:space="0" w:color="auto"/>
            <w:left w:val="none" w:sz="0" w:space="0" w:color="auto"/>
            <w:bottom w:val="none" w:sz="0" w:space="0" w:color="auto"/>
            <w:right w:val="none" w:sz="0" w:space="0" w:color="auto"/>
          </w:divBdr>
        </w:div>
        <w:div w:id="115759061">
          <w:marLeft w:val="480"/>
          <w:marRight w:val="0"/>
          <w:marTop w:val="0"/>
          <w:marBottom w:val="0"/>
          <w:divBdr>
            <w:top w:val="none" w:sz="0" w:space="0" w:color="auto"/>
            <w:left w:val="none" w:sz="0" w:space="0" w:color="auto"/>
            <w:bottom w:val="none" w:sz="0" w:space="0" w:color="auto"/>
            <w:right w:val="none" w:sz="0" w:space="0" w:color="auto"/>
          </w:divBdr>
        </w:div>
        <w:div w:id="69617417">
          <w:marLeft w:val="480"/>
          <w:marRight w:val="0"/>
          <w:marTop w:val="0"/>
          <w:marBottom w:val="0"/>
          <w:divBdr>
            <w:top w:val="none" w:sz="0" w:space="0" w:color="auto"/>
            <w:left w:val="none" w:sz="0" w:space="0" w:color="auto"/>
            <w:bottom w:val="none" w:sz="0" w:space="0" w:color="auto"/>
            <w:right w:val="none" w:sz="0" w:space="0" w:color="auto"/>
          </w:divBdr>
        </w:div>
        <w:div w:id="1210722790">
          <w:marLeft w:val="480"/>
          <w:marRight w:val="0"/>
          <w:marTop w:val="0"/>
          <w:marBottom w:val="0"/>
          <w:divBdr>
            <w:top w:val="none" w:sz="0" w:space="0" w:color="auto"/>
            <w:left w:val="none" w:sz="0" w:space="0" w:color="auto"/>
            <w:bottom w:val="none" w:sz="0" w:space="0" w:color="auto"/>
            <w:right w:val="none" w:sz="0" w:space="0" w:color="auto"/>
          </w:divBdr>
        </w:div>
        <w:div w:id="701907859">
          <w:marLeft w:val="480"/>
          <w:marRight w:val="0"/>
          <w:marTop w:val="0"/>
          <w:marBottom w:val="0"/>
          <w:divBdr>
            <w:top w:val="none" w:sz="0" w:space="0" w:color="auto"/>
            <w:left w:val="none" w:sz="0" w:space="0" w:color="auto"/>
            <w:bottom w:val="none" w:sz="0" w:space="0" w:color="auto"/>
            <w:right w:val="none" w:sz="0" w:space="0" w:color="auto"/>
          </w:divBdr>
        </w:div>
        <w:div w:id="1436487627">
          <w:marLeft w:val="480"/>
          <w:marRight w:val="0"/>
          <w:marTop w:val="0"/>
          <w:marBottom w:val="0"/>
          <w:divBdr>
            <w:top w:val="none" w:sz="0" w:space="0" w:color="auto"/>
            <w:left w:val="none" w:sz="0" w:space="0" w:color="auto"/>
            <w:bottom w:val="none" w:sz="0" w:space="0" w:color="auto"/>
            <w:right w:val="none" w:sz="0" w:space="0" w:color="auto"/>
          </w:divBdr>
        </w:div>
        <w:div w:id="232281270">
          <w:marLeft w:val="480"/>
          <w:marRight w:val="0"/>
          <w:marTop w:val="0"/>
          <w:marBottom w:val="0"/>
          <w:divBdr>
            <w:top w:val="none" w:sz="0" w:space="0" w:color="auto"/>
            <w:left w:val="none" w:sz="0" w:space="0" w:color="auto"/>
            <w:bottom w:val="none" w:sz="0" w:space="0" w:color="auto"/>
            <w:right w:val="none" w:sz="0" w:space="0" w:color="auto"/>
          </w:divBdr>
        </w:div>
        <w:div w:id="730152398">
          <w:marLeft w:val="480"/>
          <w:marRight w:val="0"/>
          <w:marTop w:val="0"/>
          <w:marBottom w:val="0"/>
          <w:divBdr>
            <w:top w:val="none" w:sz="0" w:space="0" w:color="auto"/>
            <w:left w:val="none" w:sz="0" w:space="0" w:color="auto"/>
            <w:bottom w:val="none" w:sz="0" w:space="0" w:color="auto"/>
            <w:right w:val="none" w:sz="0" w:space="0" w:color="auto"/>
          </w:divBdr>
        </w:div>
        <w:div w:id="44721932">
          <w:marLeft w:val="480"/>
          <w:marRight w:val="0"/>
          <w:marTop w:val="0"/>
          <w:marBottom w:val="0"/>
          <w:divBdr>
            <w:top w:val="none" w:sz="0" w:space="0" w:color="auto"/>
            <w:left w:val="none" w:sz="0" w:space="0" w:color="auto"/>
            <w:bottom w:val="none" w:sz="0" w:space="0" w:color="auto"/>
            <w:right w:val="none" w:sz="0" w:space="0" w:color="auto"/>
          </w:divBdr>
        </w:div>
        <w:div w:id="933635334">
          <w:marLeft w:val="480"/>
          <w:marRight w:val="0"/>
          <w:marTop w:val="0"/>
          <w:marBottom w:val="0"/>
          <w:divBdr>
            <w:top w:val="none" w:sz="0" w:space="0" w:color="auto"/>
            <w:left w:val="none" w:sz="0" w:space="0" w:color="auto"/>
            <w:bottom w:val="none" w:sz="0" w:space="0" w:color="auto"/>
            <w:right w:val="none" w:sz="0" w:space="0" w:color="auto"/>
          </w:divBdr>
        </w:div>
        <w:div w:id="1871529645">
          <w:marLeft w:val="480"/>
          <w:marRight w:val="0"/>
          <w:marTop w:val="0"/>
          <w:marBottom w:val="0"/>
          <w:divBdr>
            <w:top w:val="none" w:sz="0" w:space="0" w:color="auto"/>
            <w:left w:val="none" w:sz="0" w:space="0" w:color="auto"/>
            <w:bottom w:val="none" w:sz="0" w:space="0" w:color="auto"/>
            <w:right w:val="none" w:sz="0" w:space="0" w:color="auto"/>
          </w:divBdr>
        </w:div>
        <w:div w:id="447047985">
          <w:marLeft w:val="480"/>
          <w:marRight w:val="0"/>
          <w:marTop w:val="0"/>
          <w:marBottom w:val="0"/>
          <w:divBdr>
            <w:top w:val="none" w:sz="0" w:space="0" w:color="auto"/>
            <w:left w:val="none" w:sz="0" w:space="0" w:color="auto"/>
            <w:bottom w:val="none" w:sz="0" w:space="0" w:color="auto"/>
            <w:right w:val="none" w:sz="0" w:space="0" w:color="auto"/>
          </w:divBdr>
        </w:div>
        <w:div w:id="681130513">
          <w:marLeft w:val="480"/>
          <w:marRight w:val="0"/>
          <w:marTop w:val="0"/>
          <w:marBottom w:val="0"/>
          <w:divBdr>
            <w:top w:val="none" w:sz="0" w:space="0" w:color="auto"/>
            <w:left w:val="none" w:sz="0" w:space="0" w:color="auto"/>
            <w:bottom w:val="none" w:sz="0" w:space="0" w:color="auto"/>
            <w:right w:val="none" w:sz="0" w:space="0" w:color="auto"/>
          </w:divBdr>
        </w:div>
        <w:div w:id="476999480">
          <w:marLeft w:val="480"/>
          <w:marRight w:val="0"/>
          <w:marTop w:val="0"/>
          <w:marBottom w:val="0"/>
          <w:divBdr>
            <w:top w:val="none" w:sz="0" w:space="0" w:color="auto"/>
            <w:left w:val="none" w:sz="0" w:space="0" w:color="auto"/>
            <w:bottom w:val="none" w:sz="0" w:space="0" w:color="auto"/>
            <w:right w:val="none" w:sz="0" w:space="0" w:color="auto"/>
          </w:divBdr>
        </w:div>
        <w:div w:id="94448448">
          <w:marLeft w:val="480"/>
          <w:marRight w:val="0"/>
          <w:marTop w:val="0"/>
          <w:marBottom w:val="0"/>
          <w:divBdr>
            <w:top w:val="none" w:sz="0" w:space="0" w:color="auto"/>
            <w:left w:val="none" w:sz="0" w:space="0" w:color="auto"/>
            <w:bottom w:val="none" w:sz="0" w:space="0" w:color="auto"/>
            <w:right w:val="none" w:sz="0" w:space="0" w:color="auto"/>
          </w:divBdr>
        </w:div>
        <w:div w:id="938946135">
          <w:marLeft w:val="480"/>
          <w:marRight w:val="0"/>
          <w:marTop w:val="0"/>
          <w:marBottom w:val="0"/>
          <w:divBdr>
            <w:top w:val="none" w:sz="0" w:space="0" w:color="auto"/>
            <w:left w:val="none" w:sz="0" w:space="0" w:color="auto"/>
            <w:bottom w:val="none" w:sz="0" w:space="0" w:color="auto"/>
            <w:right w:val="none" w:sz="0" w:space="0" w:color="auto"/>
          </w:divBdr>
        </w:div>
        <w:div w:id="1054694096">
          <w:marLeft w:val="480"/>
          <w:marRight w:val="0"/>
          <w:marTop w:val="0"/>
          <w:marBottom w:val="0"/>
          <w:divBdr>
            <w:top w:val="none" w:sz="0" w:space="0" w:color="auto"/>
            <w:left w:val="none" w:sz="0" w:space="0" w:color="auto"/>
            <w:bottom w:val="none" w:sz="0" w:space="0" w:color="auto"/>
            <w:right w:val="none" w:sz="0" w:space="0" w:color="auto"/>
          </w:divBdr>
        </w:div>
        <w:div w:id="1620138736">
          <w:marLeft w:val="480"/>
          <w:marRight w:val="0"/>
          <w:marTop w:val="0"/>
          <w:marBottom w:val="0"/>
          <w:divBdr>
            <w:top w:val="none" w:sz="0" w:space="0" w:color="auto"/>
            <w:left w:val="none" w:sz="0" w:space="0" w:color="auto"/>
            <w:bottom w:val="none" w:sz="0" w:space="0" w:color="auto"/>
            <w:right w:val="none" w:sz="0" w:space="0" w:color="auto"/>
          </w:divBdr>
        </w:div>
        <w:div w:id="1347635327">
          <w:marLeft w:val="480"/>
          <w:marRight w:val="0"/>
          <w:marTop w:val="0"/>
          <w:marBottom w:val="0"/>
          <w:divBdr>
            <w:top w:val="none" w:sz="0" w:space="0" w:color="auto"/>
            <w:left w:val="none" w:sz="0" w:space="0" w:color="auto"/>
            <w:bottom w:val="none" w:sz="0" w:space="0" w:color="auto"/>
            <w:right w:val="none" w:sz="0" w:space="0" w:color="auto"/>
          </w:divBdr>
        </w:div>
        <w:div w:id="2085254546">
          <w:marLeft w:val="480"/>
          <w:marRight w:val="0"/>
          <w:marTop w:val="0"/>
          <w:marBottom w:val="0"/>
          <w:divBdr>
            <w:top w:val="none" w:sz="0" w:space="0" w:color="auto"/>
            <w:left w:val="none" w:sz="0" w:space="0" w:color="auto"/>
            <w:bottom w:val="none" w:sz="0" w:space="0" w:color="auto"/>
            <w:right w:val="none" w:sz="0" w:space="0" w:color="auto"/>
          </w:divBdr>
        </w:div>
        <w:div w:id="229121820">
          <w:marLeft w:val="480"/>
          <w:marRight w:val="0"/>
          <w:marTop w:val="0"/>
          <w:marBottom w:val="0"/>
          <w:divBdr>
            <w:top w:val="none" w:sz="0" w:space="0" w:color="auto"/>
            <w:left w:val="none" w:sz="0" w:space="0" w:color="auto"/>
            <w:bottom w:val="none" w:sz="0" w:space="0" w:color="auto"/>
            <w:right w:val="none" w:sz="0" w:space="0" w:color="auto"/>
          </w:divBdr>
        </w:div>
      </w:divsChild>
    </w:div>
    <w:div w:id="1949777723">
      <w:bodyDiv w:val="1"/>
      <w:marLeft w:val="0"/>
      <w:marRight w:val="0"/>
      <w:marTop w:val="0"/>
      <w:marBottom w:val="0"/>
      <w:divBdr>
        <w:top w:val="none" w:sz="0" w:space="0" w:color="auto"/>
        <w:left w:val="none" w:sz="0" w:space="0" w:color="auto"/>
        <w:bottom w:val="none" w:sz="0" w:space="0" w:color="auto"/>
        <w:right w:val="none" w:sz="0" w:space="0" w:color="auto"/>
      </w:divBdr>
    </w:div>
    <w:div w:id="1950040604">
      <w:bodyDiv w:val="1"/>
      <w:marLeft w:val="0"/>
      <w:marRight w:val="0"/>
      <w:marTop w:val="0"/>
      <w:marBottom w:val="0"/>
      <w:divBdr>
        <w:top w:val="none" w:sz="0" w:space="0" w:color="auto"/>
        <w:left w:val="none" w:sz="0" w:space="0" w:color="auto"/>
        <w:bottom w:val="none" w:sz="0" w:space="0" w:color="auto"/>
        <w:right w:val="none" w:sz="0" w:space="0" w:color="auto"/>
      </w:divBdr>
    </w:div>
    <w:div w:id="1950089488">
      <w:bodyDiv w:val="1"/>
      <w:marLeft w:val="0"/>
      <w:marRight w:val="0"/>
      <w:marTop w:val="0"/>
      <w:marBottom w:val="0"/>
      <w:divBdr>
        <w:top w:val="none" w:sz="0" w:space="0" w:color="auto"/>
        <w:left w:val="none" w:sz="0" w:space="0" w:color="auto"/>
        <w:bottom w:val="none" w:sz="0" w:space="0" w:color="auto"/>
        <w:right w:val="none" w:sz="0" w:space="0" w:color="auto"/>
      </w:divBdr>
    </w:div>
    <w:div w:id="1950234253">
      <w:bodyDiv w:val="1"/>
      <w:marLeft w:val="0"/>
      <w:marRight w:val="0"/>
      <w:marTop w:val="0"/>
      <w:marBottom w:val="0"/>
      <w:divBdr>
        <w:top w:val="none" w:sz="0" w:space="0" w:color="auto"/>
        <w:left w:val="none" w:sz="0" w:space="0" w:color="auto"/>
        <w:bottom w:val="none" w:sz="0" w:space="0" w:color="auto"/>
        <w:right w:val="none" w:sz="0" w:space="0" w:color="auto"/>
      </w:divBdr>
    </w:div>
    <w:div w:id="1951158456">
      <w:marLeft w:val="480"/>
      <w:marRight w:val="0"/>
      <w:marTop w:val="0"/>
      <w:marBottom w:val="0"/>
      <w:divBdr>
        <w:top w:val="none" w:sz="0" w:space="0" w:color="auto"/>
        <w:left w:val="none" w:sz="0" w:space="0" w:color="auto"/>
        <w:bottom w:val="none" w:sz="0" w:space="0" w:color="auto"/>
        <w:right w:val="none" w:sz="0" w:space="0" w:color="auto"/>
      </w:divBdr>
    </w:div>
    <w:div w:id="1951162923">
      <w:bodyDiv w:val="1"/>
      <w:marLeft w:val="0"/>
      <w:marRight w:val="0"/>
      <w:marTop w:val="0"/>
      <w:marBottom w:val="0"/>
      <w:divBdr>
        <w:top w:val="none" w:sz="0" w:space="0" w:color="auto"/>
        <w:left w:val="none" w:sz="0" w:space="0" w:color="auto"/>
        <w:bottom w:val="none" w:sz="0" w:space="0" w:color="auto"/>
        <w:right w:val="none" w:sz="0" w:space="0" w:color="auto"/>
      </w:divBdr>
    </w:div>
    <w:div w:id="1951550386">
      <w:bodyDiv w:val="1"/>
      <w:marLeft w:val="0"/>
      <w:marRight w:val="0"/>
      <w:marTop w:val="0"/>
      <w:marBottom w:val="0"/>
      <w:divBdr>
        <w:top w:val="none" w:sz="0" w:space="0" w:color="auto"/>
        <w:left w:val="none" w:sz="0" w:space="0" w:color="auto"/>
        <w:bottom w:val="none" w:sz="0" w:space="0" w:color="auto"/>
        <w:right w:val="none" w:sz="0" w:space="0" w:color="auto"/>
      </w:divBdr>
    </w:div>
    <w:div w:id="1951618792">
      <w:bodyDiv w:val="1"/>
      <w:marLeft w:val="0"/>
      <w:marRight w:val="0"/>
      <w:marTop w:val="0"/>
      <w:marBottom w:val="0"/>
      <w:divBdr>
        <w:top w:val="none" w:sz="0" w:space="0" w:color="auto"/>
        <w:left w:val="none" w:sz="0" w:space="0" w:color="auto"/>
        <w:bottom w:val="none" w:sz="0" w:space="0" w:color="auto"/>
        <w:right w:val="none" w:sz="0" w:space="0" w:color="auto"/>
      </w:divBdr>
    </w:div>
    <w:div w:id="1951619269">
      <w:marLeft w:val="480"/>
      <w:marRight w:val="0"/>
      <w:marTop w:val="0"/>
      <w:marBottom w:val="0"/>
      <w:divBdr>
        <w:top w:val="none" w:sz="0" w:space="0" w:color="auto"/>
        <w:left w:val="none" w:sz="0" w:space="0" w:color="auto"/>
        <w:bottom w:val="none" w:sz="0" w:space="0" w:color="auto"/>
        <w:right w:val="none" w:sz="0" w:space="0" w:color="auto"/>
      </w:divBdr>
    </w:div>
    <w:div w:id="1951889387">
      <w:marLeft w:val="480"/>
      <w:marRight w:val="0"/>
      <w:marTop w:val="0"/>
      <w:marBottom w:val="0"/>
      <w:divBdr>
        <w:top w:val="none" w:sz="0" w:space="0" w:color="auto"/>
        <w:left w:val="none" w:sz="0" w:space="0" w:color="auto"/>
        <w:bottom w:val="none" w:sz="0" w:space="0" w:color="auto"/>
        <w:right w:val="none" w:sz="0" w:space="0" w:color="auto"/>
      </w:divBdr>
    </w:div>
    <w:div w:id="1952011126">
      <w:marLeft w:val="480"/>
      <w:marRight w:val="0"/>
      <w:marTop w:val="0"/>
      <w:marBottom w:val="0"/>
      <w:divBdr>
        <w:top w:val="none" w:sz="0" w:space="0" w:color="auto"/>
        <w:left w:val="none" w:sz="0" w:space="0" w:color="auto"/>
        <w:bottom w:val="none" w:sz="0" w:space="0" w:color="auto"/>
        <w:right w:val="none" w:sz="0" w:space="0" w:color="auto"/>
      </w:divBdr>
    </w:div>
    <w:div w:id="1952011924">
      <w:bodyDiv w:val="1"/>
      <w:marLeft w:val="0"/>
      <w:marRight w:val="0"/>
      <w:marTop w:val="0"/>
      <w:marBottom w:val="0"/>
      <w:divBdr>
        <w:top w:val="none" w:sz="0" w:space="0" w:color="auto"/>
        <w:left w:val="none" w:sz="0" w:space="0" w:color="auto"/>
        <w:bottom w:val="none" w:sz="0" w:space="0" w:color="auto"/>
        <w:right w:val="none" w:sz="0" w:space="0" w:color="auto"/>
      </w:divBdr>
    </w:div>
    <w:div w:id="1952205358">
      <w:bodyDiv w:val="1"/>
      <w:marLeft w:val="0"/>
      <w:marRight w:val="0"/>
      <w:marTop w:val="0"/>
      <w:marBottom w:val="0"/>
      <w:divBdr>
        <w:top w:val="none" w:sz="0" w:space="0" w:color="auto"/>
        <w:left w:val="none" w:sz="0" w:space="0" w:color="auto"/>
        <w:bottom w:val="none" w:sz="0" w:space="0" w:color="auto"/>
        <w:right w:val="none" w:sz="0" w:space="0" w:color="auto"/>
      </w:divBdr>
    </w:div>
    <w:div w:id="1952320526">
      <w:bodyDiv w:val="1"/>
      <w:marLeft w:val="0"/>
      <w:marRight w:val="0"/>
      <w:marTop w:val="0"/>
      <w:marBottom w:val="0"/>
      <w:divBdr>
        <w:top w:val="none" w:sz="0" w:space="0" w:color="auto"/>
        <w:left w:val="none" w:sz="0" w:space="0" w:color="auto"/>
        <w:bottom w:val="none" w:sz="0" w:space="0" w:color="auto"/>
        <w:right w:val="none" w:sz="0" w:space="0" w:color="auto"/>
      </w:divBdr>
    </w:div>
    <w:div w:id="1952322653">
      <w:bodyDiv w:val="1"/>
      <w:marLeft w:val="0"/>
      <w:marRight w:val="0"/>
      <w:marTop w:val="0"/>
      <w:marBottom w:val="0"/>
      <w:divBdr>
        <w:top w:val="none" w:sz="0" w:space="0" w:color="auto"/>
        <w:left w:val="none" w:sz="0" w:space="0" w:color="auto"/>
        <w:bottom w:val="none" w:sz="0" w:space="0" w:color="auto"/>
        <w:right w:val="none" w:sz="0" w:space="0" w:color="auto"/>
      </w:divBdr>
    </w:div>
    <w:div w:id="1952391097">
      <w:bodyDiv w:val="1"/>
      <w:marLeft w:val="0"/>
      <w:marRight w:val="0"/>
      <w:marTop w:val="0"/>
      <w:marBottom w:val="0"/>
      <w:divBdr>
        <w:top w:val="none" w:sz="0" w:space="0" w:color="auto"/>
        <w:left w:val="none" w:sz="0" w:space="0" w:color="auto"/>
        <w:bottom w:val="none" w:sz="0" w:space="0" w:color="auto"/>
        <w:right w:val="none" w:sz="0" w:space="0" w:color="auto"/>
      </w:divBdr>
    </w:div>
    <w:div w:id="1952475909">
      <w:bodyDiv w:val="1"/>
      <w:marLeft w:val="0"/>
      <w:marRight w:val="0"/>
      <w:marTop w:val="0"/>
      <w:marBottom w:val="0"/>
      <w:divBdr>
        <w:top w:val="none" w:sz="0" w:space="0" w:color="auto"/>
        <w:left w:val="none" w:sz="0" w:space="0" w:color="auto"/>
        <w:bottom w:val="none" w:sz="0" w:space="0" w:color="auto"/>
        <w:right w:val="none" w:sz="0" w:space="0" w:color="auto"/>
      </w:divBdr>
    </w:div>
    <w:div w:id="1952544635">
      <w:bodyDiv w:val="1"/>
      <w:marLeft w:val="0"/>
      <w:marRight w:val="0"/>
      <w:marTop w:val="0"/>
      <w:marBottom w:val="0"/>
      <w:divBdr>
        <w:top w:val="none" w:sz="0" w:space="0" w:color="auto"/>
        <w:left w:val="none" w:sz="0" w:space="0" w:color="auto"/>
        <w:bottom w:val="none" w:sz="0" w:space="0" w:color="auto"/>
        <w:right w:val="none" w:sz="0" w:space="0" w:color="auto"/>
      </w:divBdr>
    </w:div>
    <w:div w:id="1952584991">
      <w:bodyDiv w:val="1"/>
      <w:marLeft w:val="0"/>
      <w:marRight w:val="0"/>
      <w:marTop w:val="0"/>
      <w:marBottom w:val="0"/>
      <w:divBdr>
        <w:top w:val="none" w:sz="0" w:space="0" w:color="auto"/>
        <w:left w:val="none" w:sz="0" w:space="0" w:color="auto"/>
        <w:bottom w:val="none" w:sz="0" w:space="0" w:color="auto"/>
        <w:right w:val="none" w:sz="0" w:space="0" w:color="auto"/>
      </w:divBdr>
    </w:div>
    <w:div w:id="1952592272">
      <w:bodyDiv w:val="1"/>
      <w:marLeft w:val="0"/>
      <w:marRight w:val="0"/>
      <w:marTop w:val="0"/>
      <w:marBottom w:val="0"/>
      <w:divBdr>
        <w:top w:val="none" w:sz="0" w:space="0" w:color="auto"/>
        <w:left w:val="none" w:sz="0" w:space="0" w:color="auto"/>
        <w:bottom w:val="none" w:sz="0" w:space="0" w:color="auto"/>
        <w:right w:val="none" w:sz="0" w:space="0" w:color="auto"/>
      </w:divBdr>
    </w:div>
    <w:div w:id="1952785934">
      <w:bodyDiv w:val="1"/>
      <w:marLeft w:val="0"/>
      <w:marRight w:val="0"/>
      <w:marTop w:val="0"/>
      <w:marBottom w:val="0"/>
      <w:divBdr>
        <w:top w:val="none" w:sz="0" w:space="0" w:color="auto"/>
        <w:left w:val="none" w:sz="0" w:space="0" w:color="auto"/>
        <w:bottom w:val="none" w:sz="0" w:space="0" w:color="auto"/>
        <w:right w:val="none" w:sz="0" w:space="0" w:color="auto"/>
      </w:divBdr>
    </w:div>
    <w:div w:id="1952859761">
      <w:bodyDiv w:val="1"/>
      <w:marLeft w:val="0"/>
      <w:marRight w:val="0"/>
      <w:marTop w:val="0"/>
      <w:marBottom w:val="0"/>
      <w:divBdr>
        <w:top w:val="none" w:sz="0" w:space="0" w:color="auto"/>
        <w:left w:val="none" w:sz="0" w:space="0" w:color="auto"/>
        <w:bottom w:val="none" w:sz="0" w:space="0" w:color="auto"/>
        <w:right w:val="none" w:sz="0" w:space="0" w:color="auto"/>
      </w:divBdr>
    </w:div>
    <w:div w:id="1952861699">
      <w:bodyDiv w:val="1"/>
      <w:marLeft w:val="0"/>
      <w:marRight w:val="0"/>
      <w:marTop w:val="0"/>
      <w:marBottom w:val="0"/>
      <w:divBdr>
        <w:top w:val="none" w:sz="0" w:space="0" w:color="auto"/>
        <w:left w:val="none" w:sz="0" w:space="0" w:color="auto"/>
        <w:bottom w:val="none" w:sz="0" w:space="0" w:color="auto"/>
        <w:right w:val="none" w:sz="0" w:space="0" w:color="auto"/>
      </w:divBdr>
    </w:div>
    <w:div w:id="1953053188">
      <w:bodyDiv w:val="1"/>
      <w:marLeft w:val="0"/>
      <w:marRight w:val="0"/>
      <w:marTop w:val="0"/>
      <w:marBottom w:val="0"/>
      <w:divBdr>
        <w:top w:val="none" w:sz="0" w:space="0" w:color="auto"/>
        <w:left w:val="none" w:sz="0" w:space="0" w:color="auto"/>
        <w:bottom w:val="none" w:sz="0" w:space="0" w:color="auto"/>
        <w:right w:val="none" w:sz="0" w:space="0" w:color="auto"/>
      </w:divBdr>
    </w:div>
    <w:div w:id="1953588020">
      <w:marLeft w:val="480"/>
      <w:marRight w:val="0"/>
      <w:marTop w:val="0"/>
      <w:marBottom w:val="0"/>
      <w:divBdr>
        <w:top w:val="none" w:sz="0" w:space="0" w:color="auto"/>
        <w:left w:val="none" w:sz="0" w:space="0" w:color="auto"/>
        <w:bottom w:val="none" w:sz="0" w:space="0" w:color="auto"/>
        <w:right w:val="none" w:sz="0" w:space="0" w:color="auto"/>
      </w:divBdr>
    </w:div>
    <w:div w:id="1953630241">
      <w:bodyDiv w:val="1"/>
      <w:marLeft w:val="0"/>
      <w:marRight w:val="0"/>
      <w:marTop w:val="0"/>
      <w:marBottom w:val="0"/>
      <w:divBdr>
        <w:top w:val="none" w:sz="0" w:space="0" w:color="auto"/>
        <w:left w:val="none" w:sz="0" w:space="0" w:color="auto"/>
        <w:bottom w:val="none" w:sz="0" w:space="0" w:color="auto"/>
        <w:right w:val="none" w:sz="0" w:space="0" w:color="auto"/>
      </w:divBdr>
    </w:div>
    <w:div w:id="1953784764">
      <w:bodyDiv w:val="1"/>
      <w:marLeft w:val="0"/>
      <w:marRight w:val="0"/>
      <w:marTop w:val="0"/>
      <w:marBottom w:val="0"/>
      <w:divBdr>
        <w:top w:val="none" w:sz="0" w:space="0" w:color="auto"/>
        <w:left w:val="none" w:sz="0" w:space="0" w:color="auto"/>
        <w:bottom w:val="none" w:sz="0" w:space="0" w:color="auto"/>
        <w:right w:val="none" w:sz="0" w:space="0" w:color="auto"/>
      </w:divBdr>
    </w:div>
    <w:div w:id="1953896548">
      <w:bodyDiv w:val="1"/>
      <w:marLeft w:val="0"/>
      <w:marRight w:val="0"/>
      <w:marTop w:val="0"/>
      <w:marBottom w:val="0"/>
      <w:divBdr>
        <w:top w:val="none" w:sz="0" w:space="0" w:color="auto"/>
        <w:left w:val="none" w:sz="0" w:space="0" w:color="auto"/>
        <w:bottom w:val="none" w:sz="0" w:space="0" w:color="auto"/>
        <w:right w:val="none" w:sz="0" w:space="0" w:color="auto"/>
      </w:divBdr>
    </w:div>
    <w:div w:id="1954168200">
      <w:bodyDiv w:val="1"/>
      <w:marLeft w:val="0"/>
      <w:marRight w:val="0"/>
      <w:marTop w:val="0"/>
      <w:marBottom w:val="0"/>
      <w:divBdr>
        <w:top w:val="none" w:sz="0" w:space="0" w:color="auto"/>
        <w:left w:val="none" w:sz="0" w:space="0" w:color="auto"/>
        <w:bottom w:val="none" w:sz="0" w:space="0" w:color="auto"/>
        <w:right w:val="none" w:sz="0" w:space="0" w:color="auto"/>
      </w:divBdr>
    </w:div>
    <w:div w:id="1954360413">
      <w:bodyDiv w:val="1"/>
      <w:marLeft w:val="0"/>
      <w:marRight w:val="0"/>
      <w:marTop w:val="0"/>
      <w:marBottom w:val="0"/>
      <w:divBdr>
        <w:top w:val="none" w:sz="0" w:space="0" w:color="auto"/>
        <w:left w:val="none" w:sz="0" w:space="0" w:color="auto"/>
        <w:bottom w:val="none" w:sz="0" w:space="0" w:color="auto"/>
        <w:right w:val="none" w:sz="0" w:space="0" w:color="auto"/>
      </w:divBdr>
    </w:div>
    <w:div w:id="1954360542">
      <w:bodyDiv w:val="1"/>
      <w:marLeft w:val="0"/>
      <w:marRight w:val="0"/>
      <w:marTop w:val="0"/>
      <w:marBottom w:val="0"/>
      <w:divBdr>
        <w:top w:val="none" w:sz="0" w:space="0" w:color="auto"/>
        <w:left w:val="none" w:sz="0" w:space="0" w:color="auto"/>
        <w:bottom w:val="none" w:sz="0" w:space="0" w:color="auto"/>
        <w:right w:val="none" w:sz="0" w:space="0" w:color="auto"/>
      </w:divBdr>
    </w:div>
    <w:div w:id="1954438204">
      <w:bodyDiv w:val="1"/>
      <w:marLeft w:val="0"/>
      <w:marRight w:val="0"/>
      <w:marTop w:val="0"/>
      <w:marBottom w:val="0"/>
      <w:divBdr>
        <w:top w:val="none" w:sz="0" w:space="0" w:color="auto"/>
        <w:left w:val="none" w:sz="0" w:space="0" w:color="auto"/>
        <w:bottom w:val="none" w:sz="0" w:space="0" w:color="auto"/>
        <w:right w:val="none" w:sz="0" w:space="0" w:color="auto"/>
      </w:divBdr>
    </w:div>
    <w:div w:id="1954818751">
      <w:bodyDiv w:val="1"/>
      <w:marLeft w:val="0"/>
      <w:marRight w:val="0"/>
      <w:marTop w:val="0"/>
      <w:marBottom w:val="0"/>
      <w:divBdr>
        <w:top w:val="none" w:sz="0" w:space="0" w:color="auto"/>
        <w:left w:val="none" w:sz="0" w:space="0" w:color="auto"/>
        <w:bottom w:val="none" w:sz="0" w:space="0" w:color="auto"/>
        <w:right w:val="none" w:sz="0" w:space="0" w:color="auto"/>
      </w:divBdr>
    </w:div>
    <w:div w:id="1954939288">
      <w:bodyDiv w:val="1"/>
      <w:marLeft w:val="0"/>
      <w:marRight w:val="0"/>
      <w:marTop w:val="0"/>
      <w:marBottom w:val="0"/>
      <w:divBdr>
        <w:top w:val="none" w:sz="0" w:space="0" w:color="auto"/>
        <w:left w:val="none" w:sz="0" w:space="0" w:color="auto"/>
        <w:bottom w:val="none" w:sz="0" w:space="0" w:color="auto"/>
        <w:right w:val="none" w:sz="0" w:space="0" w:color="auto"/>
      </w:divBdr>
    </w:div>
    <w:div w:id="1955021427">
      <w:bodyDiv w:val="1"/>
      <w:marLeft w:val="0"/>
      <w:marRight w:val="0"/>
      <w:marTop w:val="0"/>
      <w:marBottom w:val="0"/>
      <w:divBdr>
        <w:top w:val="none" w:sz="0" w:space="0" w:color="auto"/>
        <w:left w:val="none" w:sz="0" w:space="0" w:color="auto"/>
        <w:bottom w:val="none" w:sz="0" w:space="0" w:color="auto"/>
        <w:right w:val="none" w:sz="0" w:space="0" w:color="auto"/>
      </w:divBdr>
    </w:div>
    <w:div w:id="1955088607">
      <w:bodyDiv w:val="1"/>
      <w:marLeft w:val="0"/>
      <w:marRight w:val="0"/>
      <w:marTop w:val="0"/>
      <w:marBottom w:val="0"/>
      <w:divBdr>
        <w:top w:val="none" w:sz="0" w:space="0" w:color="auto"/>
        <w:left w:val="none" w:sz="0" w:space="0" w:color="auto"/>
        <w:bottom w:val="none" w:sz="0" w:space="0" w:color="auto"/>
        <w:right w:val="none" w:sz="0" w:space="0" w:color="auto"/>
      </w:divBdr>
    </w:div>
    <w:div w:id="1955091649">
      <w:bodyDiv w:val="1"/>
      <w:marLeft w:val="0"/>
      <w:marRight w:val="0"/>
      <w:marTop w:val="0"/>
      <w:marBottom w:val="0"/>
      <w:divBdr>
        <w:top w:val="none" w:sz="0" w:space="0" w:color="auto"/>
        <w:left w:val="none" w:sz="0" w:space="0" w:color="auto"/>
        <w:bottom w:val="none" w:sz="0" w:space="0" w:color="auto"/>
        <w:right w:val="none" w:sz="0" w:space="0" w:color="auto"/>
      </w:divBdr>
    </w:div>
    <w:div w:id="1955093903">
      <w:bodyDiv w:val="1"/>
      <w:marLeft w:val="0"/>
      <w:marRight w:val="0"/>
      <w:marTop w:val="0"/>
      <w:marBottom w:val="0"/>
      <w:divBdr>
        <w:top w:val="none" w:sz="0" w:space="0" w:color="auto"/>
        <w:left w:val="none" w:sz="0" w:space="0" w:color="auto"/>
        <w:bottom w:val="none" w:sz="0" w:space="0" w:color="auto"/>
        <w:right w:val="none" w:sz="0" w:space="0" w:color="auto"/>
      </w:divBdr>
    </w:div>
    <w:div w:id="1955361179">
      <w:bodyDiv w:val="1"/>
      <w:marLeft w:val="0"/>
      <w:marRight w:val="0"/>
      <w:marTop w:val="0"/>
      <w:marBottom w:val="0"/>
      <w:divBdr>
        <w:top w:val="none" w:sz="0" w:space="0" w:color="auto"/>
        <w:left w:val="none" w:sz="0" w:space="0" w:color="auto"/>
        <w:bottom w:val="none" w:sz="0" w:space="0" w:color="auto"/>
        <w:right w:val="none" w:sz="0" w:space="0" w:color="auto"/>
      </w:divBdr>
    </w:div>
    <w:div w:id="1955595471">
      <w:bodyDiv w:val="1"/>
      <w:marLeft w:val="0"/>
      <w:marRight w:val="0"/>
      <w:marTop w:val="0"/>
      <w:marBottom w:val="0"/>
      <w:divBdr>
        <w:top w:val="none" w:sz="0" w:space="0" w:color="auto"/>
        <w:left w:val="none" w:sz="0" w:space="0" w:color="auto"/>
        <w:bottom w:val="none" w:sz="0" w:space="0" w:color="auto"/>
        <w:right w:val="none" w:sz="0" w:space="0" w:color="auto"/>
      </w:divBdr>
    </w:div>
    <w:div w:id="1955751828">
      <w:bodyDiv w:val="1"/>
      <w:marLeft w:val="0"/>
      <w:marRight w:val="0"/>
      <w:marTop w:val="0"/>
      <w:marBottom w:val="0"/>
      <w:divBdr>
        <w:top w:val="none" w:sz="0" w:space="0" w:color="auto"/>
        <w:left w:val="none" w:sz="0" w:space="0" w:color="auto"/>
        <w:bottom w:val="none" w:sz="0" w:space="0" w:color="auto"/>
        <w:right w:val="none" w:sz="0" w:space="0" w:color="auto"/>
      </w:divBdr>
    </w:div>
    <w:div w:id="1955939218">
      <w:bodyDiv w:val="1"/>
      <w:marLeft w:val="0"/>
      <w:marRight w:val="0"/>
      <w:marTop w:val="0"/>
      <w:marBottom w:val="0"/>
      <w:divBdr>
        <w:top w:val="none" w:sz="0" w:space="0" w:color="auto"/>
        <w:left w:val="none" w:sz="0" w:space="0" w:color="auto"/>
        <w:bottom w:val="none" w:sz="0" w:space="0" w:color="auto"/>
        <w:right w:val="none" w:sz="0" w:space="0" w:color="auto"/>
      </w:divBdr>
    </w:div>
    <w:div w:id="1956012875">
      <w:bodyDiv w:val="1"/>
      <w:marLeft w:val="0"/>
      <w:marRight w:val="0"/>
      <w:marTop w:val="0"/>
      <w:marBottom w:val="0"/>
      <w:divBdr>
        <w:top w:val="none" w:sz="0" w:space="0" w:color="auto"/>
        <w:left w:val="none" w:sz="0" w:space="0" w:color="auto"/>
        <w:bottom w:val="none" w:sz="0" w:space="0" w:color="auto"/>
        <w:right w:val="none" w:sz="0" w:space="0" w:color="auto"/>
      </w:divBdr>
    </w:div>
    <w:div w:id="1956055237">
      <w:bodyDiv w:val="1"/>
      <w:marLeft w:val="0"/>
      <w:marRight w:val="0"/>
      <w:marTop w:val="0"/>
      <w:marBottom w:val="0"/>
      <w:divBdr>
        <w:top w:val="none" w:sz="0" w:space="0" w:color="auto"/>
        <w:left w:val="none" w:sz="0" w:space="0" w:color="auto"/>
        <w:bottom w:val="none" w:sz="0" w:space="0" w:color="auto"/>
        <w:right w:val="none" w:sz="0" w:space="0" w:color="auto"/>
      </w:divBdr>
    </w:div>
    <w:div w:id="1956059324">
      <w:bodyDiv w:val="1"/>
      <w:marLeft w:val="0"/>
      <w:marRight w:val="0"/>
      <w:marTop w:val="0"/>
      <w:marBottom w:val="0"/>
      <w:divBdr>
        <w:top w:val="none" w:sz="0" w:space="0" w:color="auto"/>
        <w:left w:val="none" w:sz="0" w:space="0" w:color="auto"/>
        <w:bottom w:val="none" w:sz="0" w:space="0" w:color="auto"/>
        <w:right w:val="none" w:sz="0" w:space="0" w:color="auto"/>
      </w:divBdr>
    </w:div>
    <w:div w:id="1956330193">
      <w:bodyDiv w:val="1"/>
      <w:marLeft w:val="0"/>
      <w:marRight w:val="0"/>
      <w:marTop w:val="0"/>
      <w:marBottom w:val="0"/>
      <w:divBdr>
        <w:top w:val="none" w:sz="0" w:space="0" w:color="auto"/>
        <w:left w:val="none" w:sz="0" w:space="0" w:color="auto"/>
        <w:bottom w:val="none" w:sz="0" w:space="0" w:color="auto"/>
        <w:right w:val="none" w:sz="0" w:space="0" w:color="auto"/>
      </w:divBdr>
    </w:div>
    <w:div w:id="1956670755">
      <w:bodyDiv w:val="1"/>
      <w:marLeft w:val="0"/>
      <w:marRight w:val="0"/>
      <w:marTop w:val="0"/>
      <w:marBottom w:val="0"/>
      <w:divBdr>
        <w:top w:val="none" w:sz="0" w:space="0" w:color="auto"/>
        <w:left w:val="none" w:sz="0" w:space="0" w:color="auto"/>
        <w:bottom w:val="none" w:sz="0" w:space="0" w:color="auto"/>
        <w:right w:val="none" w:sz="0" w:space="0" w:color="auto"/>
      </w:divBdr>
    </w:div>
    <w:div w:id="1956794047">
      <w:bodyDiv w:val="1"/>
      <w:marLeft w:val="0"/>
      <w:marRight w:val="0"/>
      <w:marTop w:val="0"/>
      <w:marBottom w:val="0"/>
      <w:divBdr>
        <w:top w:val="none" w:sz="0" w:space="0" w:color="auto"/>
        <w:left w:val="none" w:sz="0" w:space="0" w:color="auto"/>
        <w:bottom w:val="none" w:sz="0" w:space="0" w:color="auto"/>
        <w:right w:val="none" w:sz="0" w:space="0" w:color="auto"/>
      </w:divBdr>
    </w:div>
    <w:div w:id="1956981228">
      <w:bodyDiv w:val="1"/>
      <w:marLeft w:val="0"/>
      <w:marRight w:val="0"/>
      <w:marTop w:val="0"/>
      <w:marBottom w:val="0"/>
      <w:divBdr>
        <w:top w:val="none" w:sz="0" w:space="0" w:color="auto"/>
        <w:left w:val="none" w:sz="0" w:space="0" w:color="auto"/>
        <w:bottom w:val="none" w:sz="0" w:space="0" w:color="auto"/>
        <w:right w:val="none" w:sz="0" w:space="0" w:color="auto"/>
      </w:divBdr>
    </w:div>
    <w:div w:id="1956984782">
      <w:bodyDiv w:val="1"/>
      <w:marLeft w:val="0"/>
      <w:marRight w:val="0"/>
      <w:marTop w:val="0"/>
      <w:marBottom w:val="0"/>
      <w:divBdr>
        <w:top w:val="none" w:sz="0" w:space="0" w:color="auto"/>
        <w:left w:val="none" w:sz="0" w:space="0" w:color="auto"/>
        <w:bottom w:val="none" w:sz="0" w:space="0" w:color="auto"/>
        <w:right w:val="none" w:sz="0" w:space="0" w:color="auto"/>
      </w:divBdr>
    </w:div>
    <w:div w:id="1957253997">
      <w:bodyDiv w:val="1"/>
      <w:marLeft w:val="0"/>
      <w:marRight w:val="0"/>
      <w:marTop w:val="0"/>
      <w:marBottom w:val="0"/>
      <w:divBdr>
        <w:top w:val="none" w:sz="0" w:space="0" w:color="auto"/>
        <w:left w:val="none" w:sz="0" w:space="0" w:color="auto"/>
        <w:bottom w:val="none" w:sz="0" w:space="0" w:color="auto"/>
        <w:right w:val="none" w:sz="0" w:space="0" w:color="auto"/>
      </w:divBdr>
    </w:div>
    <w:div w:id="1957640267">
      <w:bodyDiv w:val="1"/>
      <w:marLeft w:val="0"/>
      <w:marRight w:val="0"/>
      <w:marTop w:val="0"/>
      <w:marBottom w:val="0"/>
      <w:divBdr>
        <w:top w:val="none" w:sz="0" w:space="0" w:color="auto"/>
        <w:left w:val="none" w:sz="0" w:space="0" w:color="auto"/>
        <w:bottom w:val="none" w:sz="0" w:space="0" w:color="auto"/>
        <w:right w:val="none" w:sz="0" w:space="0" w:color="auto"/>
      </w:divBdr>
    </w:div>
    <w:div w:id="1957714312">
      <w:bodyDiv w:val="1"/>
      <w:marLeft w:val="0"/>
      <w:marRight w:val="0"/>
      <w:marTop w:val="0"/>
      <w:marBottom w:val="0"/>
      <w:divBdr>
        <w:top w:val="none" w:sz="0" w:space="0" w:color="auto"/>
        <w:left w:val="none" w:sz="0" w:space="0" w:color="auto"/>
        <w:bottom w:val="none" w:sz="0" w:space="0" w:color="auto"/>
        <w:right w:val="none" w:sz="0" w:space="0" w:color="auto"/>
      </w:divBdr>
    </w:div>
    <w:div w:id="1958170436">
      <w:bodyDiv w:val="1"/>
      <w:marLeft w:val="0"/>
      <w:marRight w:val="0"/>
      <w:marTop w:val="0"/>
      <w:marBottom w:val="0"/>
      <w:divBdr>
        <w:top w:val="none" w:sz="0" w:space="0" w:color="auto"/>
        <w:left w:val="none" w:sz="0" w:space="0" w:color="auto"/>
        <w:bottom w:val="none" w:sz="0" w:space="0" w:color="auto"/>
        <w:right w:val="none" w:sz="0" w:space="0" w:color="auto"/>
      </w:divBdr>
    </w:div>
    <w:div w:id="1958289520">
      <w:bodyDiv w:val="1"/>
      <w:marLeft w:val="0"/>
      <w:marRight w:val="0"/>
      <w:marTop w:val="0"/>
      <w:marBottom w:val="0"/>
      <w:divBdr>
        <w:top w:val="none" w:sz="0" w:space="0" w:color="auto"/>
        <w:left w:val="none" w:sz="0" w:space="0" w:color="auto"/>
        <w:bottom w:val="none" w:sz="0" w:space="0" w:color="auto"/>
        <w:right w:val="none" w:sz="0" w:space="0" w:color="auto"/>
      </w:divBdr>
    </w:div>
    <w:div w:id="1958482708">
      <w:bodyDiv w:val="1"/>
      <w:marLeft w:val="0"/>
      <w:marRight w:val="0"/>
      <w:marTop w:val="0"/>
      <w:marBottom w:val="0"/>
      <w:divBdr>
        <w:top w:val="none" w:sz="0" w:space="0" w:color="auto"/>
        <w:left w:val="none" w:sz="0" w:space="0" w:color="auto"/>
        <w:bottom w:val="none" w:sz="0" w:space="0" w:color="auto"/>
        <w:right w:val="none" w:sz="0" w:space="0" w:color="auto"/>
      </w:divBdr>
    </w:div>
    <w:div w:id="1958677747">
      <w:bodyDiv w:val="1"/>
      <w:marLeft w:val="0"/>
      <w:marRight w:val="0"/>
      <w:marTop w:val="0"/>
      <w:marBottom w:val="0"/>
      <w:divBdr>
        <w:top w:val="none" w:sz="0" w:space="0" w:color="auto"/>
        <w:left w:val="none" w:sz="0" w:space="0" w:color="auto"/>
        <w:bottom w:val="none" w:sz="0" w:space="0" w:color="auto"/>
        <w:right w:val="none" w:sz="0" w:space="0" w:color="auto"/>
      </w:divBdr>
    </w:div>
    <w:div w:id="1958679912">
      <w:bodyDiv w:val="1"/>
      <w:marLeft w:val="0"/>
      <w:marRight w:val="0"/>
      <w:marTop w:val="0"/>
      <w:marBottom w:val="0"/>
      <w:divBdr>
        <w:top w:val="none" w:sz="0" w:space="0" w:color="auto"/>
        <w:left w:val="none" w:sz="0" w:space="0" w:color="auto"/>
        <w:bottom w:val="none" w:sz="0" w:space="0" w:color="auto"/>
        <w:right w:val="none" w:sz="0" w:space="0" w:color="auto"/>
      </w:divBdr>
    </w:div>
    <w:div w:id="1958755333">
      <w:bodyDiv w:val="1"/>
      <w:marLeft w:val="0"/>
      <w:marRight w:val="0"/>
      <w:marTop w:val="0"/>
      <w:marBottom w:val="0"/>
      <w:divBdr>
        <w:top w:val="none" w:sz="0" w:space="0" w:color="auto"/>
        <w:left w:val="none" w:sz="0" w:space="0" w:color="auto"/>
        <w:bottom w:val="none" w:sz="0" w:space="0" w:color="auto"/>
        <w:right w:val="none" w:sz="0" w:space="0" w:color="auto"/>
      </w:divBdr>
    </w:div>
    <w:div w:id="1958872226">
      <w:bodyDiv w:val="1"/>
      <w:marLeft w:val="0"/>
      <w:marRight w:val="0"/>
      <w:marTop w:val="0"/>
      <w:marBottom w:val="0"/>
      <w:divBdr>
        <w:top w:val="none" w:sz="0" w:space="0" w:color="auto"/>
        <w:left w:val="none" w:sz="0" w:space="0" w:color="auto"/>
        <w:bottom w:val="none" w:sz="0" w:space="0" w:color="auto"/>
        <w:right w:val="none" w:sz="0" w:space="0" w:color="auto"/>
      </w:divBdr>
    </w:div>
    <w:div w:id="1959220666">
      <w:bodyDiv w:val="1"/>
      <w:marLeft w:val="0"/>
      <w:marRight w:val="0"/>
      <w:marTop w:val="0"/>
      <w:marBottom w:val="0"/>
      <w:divBdr>
        <w:top w:val="none" w:sz="0" w:space="0" w:color="auto"/>
        <w:left w:val="none" w:sz="0" w:space="0" w:color="auto"/>
        <w:bottom w:val="none" w:sz="0" w:space="0" w:color="auto"/>
        <w:right w:val="none" w:sz="0" w:space="0" w:color="auto"/>
      </w:divBdr>
    </w:div>
    <w:div w:id="1959487147">
      <w:bodyDiv w:val="1"/>
      <w:marLeft w:val="0"/>
      <w:marRight w:val="0"/>
      <w:marTop w:val="0"/>
      <w:marBottom w:val="0"/>
      <w:divBdr>
        <w:top w:val="none" w:sz="0" w:space="0" w:color="auto"/>
        <w:left w:val="none" w:sz="0" w:space="0" w:color="auto"/>
        <w:bottom w:val="none" w:sz="0" w:space="0" w:color="auto"/>
        <w:right w:val="none" w:sz="0" w:space="0" w:color="auto"/>
      </w:divBdr>
    </w:div>
    <w:div w:id="1959532241">
      <w:bodyDiv w:val="1"/>
      <w:marLeft w:val="0"/>
      <w:marRight w:val="0"/>
      <w:marTop w:val="0"/>
      <w:marBottom w:val="0"/>
      <w:divBdr>
        <w:top w:val="none" w:sz="0" w:space="0" w:color="auto"/>
        <w:left w:val="none" w:sz="0" w:space="0" w:color="auto"/>
        <w:bottom w:val="none" w:sz="0" w:space="0" w:color="auto"/>
        <w:right w:val="none" w:sz="0" w:space="0" w:color="auto"/>
      </w:divBdr>
    </w:div>
    <w:div w:id="1959753800">
      <w:bodyDiv w:val="1"/>
      <w:marLeft w:val="0"/>
      <w:marRight w:val="0"/>
      <w:marTop w:val="0"/>
      <w:marBottom w:val="0"/>
      <w:divBdr>
        <w:top w:val="none" w:sz="0" w:space="0" w:color="auto"/>
        <w:left w:val="none" w:sz="0" w:space="0" w:color="auto"/>
        <w:bottom w:val="none" w:sz="0" w:space="0" w:color="auto"/>
        <w:right w:val="none" w:sz="0" w:space="0" w:color="auto"/>
      </w:divBdr>
    </w:div>
    <w:div w:id="1959755773">
      <w:bodyDiv w:val="1"/>
      <w:marLeft w:val="0"/>
      <w:marRight w:val="0"/>
      <w:marTop w:val="0"/>
      <w:marBottom w:val="0"/>
      <w:divBdr>
        <w:top w:val="none" w:sz="0" w:space="0" w:color="auto"/>
        <w:left w:val="none" w:sz="0" w:space="0" w:color="auto"/>
        <w:bottom w:val="none" w:sz="0" w:space="0" w:color="auto"/>
        <w:right w:val="none" w:sz="0" w:space="0" w:color="auto"/>
      </w:divBdr>
    </w:div>
    <w:div w:id="1959793215">
      <w:bodyDiv w:val="1"/>
      <w:marLeft w:val="0"/>
      <w:marRight w:val="0"/>
      <w:marTop w:val="0"/>
      <w:marBottom w:val="0"/>
      <w:divBdr>
        <w:top w:val="none" w:sz="0" w:space="0" w:color="auto"/>
        <w:left w:val="none" w:sz="0" w:space="0" w:color="auto"/>
        <w:bottom w:val="none" w:sz="0" w:space="0" w:color="auto"/>
        <w:right w:val="none" w:sz="0" w:space="0" w:color="auto"/>
      </w:divBdr>
    </w:div>
    <w:div w:id="1959868093">
      <w:bodyDiv w:val="1"/>
      <w:marLeft w:val="0"/>
      <w:marRight w:val="0"/>
      <w:marTop w:val="0"/>
      <w:marBottom w:val="0"/>
      <w:divBdr>
        <w:top w:val="none" w:sz="0" w:space="0" w:color="auto"/>
        <w:left w:val="none" w:sz="0" w:space="0" w:color="auto"/>
        <w:bottom w:val="none" w:sz="0" w:space="0" w:color="auto"/>
        <w:right w:val="none" w:sz="0" w:space="0" w:color="auto"/>
      </w:divBdr>
    </w:div>
    <w:div w:id="1960064715">
      <w:bodyDiv w:val="1"/>
      <w:marLeft w:val="0"/>
      <w:marRight w:val="0"/>
      <w:marTop w:val="0"/>
      <w:marBottom w:val="0"/>
      <w:divBdr>
        <w:top w:val="none" w:sz="0" w:space="0" w:color="auto"/>
        <w:left w:val="none" w:sz="0" w:space="0" w:color="auto"/>
        <w:bottom w:val="none" w:sz="0" w:space="0" w:color="auto"/>
        <w:right w:val="none" w:sz="0" w:space="0" w:color="auto"/>
      </w:divBdr>
    </w:div>
    <w:div w:id="1960068071">
      <w:bodyDiv w:val="1"/>
      <w:marLeft w:val="0"/>
      <w:marRight w:val="0"/>
      <w:marTop w:val="0"/>
      <w:marBottom w:val="0"/>
      <w:divBdr>
        <w:top w:val="none" w:sz="0" w:space="0" w:color="auto"/>
        <w:left w:val="none" w:sz="0" w:space="0" w:color="auto"/>
        <w:bottom w:val="none" w:sz="0" w:space="0" w:color="auto"/>
        <w:right w:val="none" w:sz="0" w:space="0" w:color="auto"/>
      </w:divBdr>
    </w:div>
    <w:div w:id="1960143607">
      <w:bodyDiv w:val="1"/>
      <w:marLeft w:val="0"/>
      <w:marRight w:val="0"/>
      <w:marTop w:val="0"/>
      <w:marBottom w:val="0"/>
      <w:divBdr>
        <w:top w:val="none" w:sz="0" w:space="0" w:color="auto"/>
        <w:left w:val="none" w:sz="0" w:space="0" w:color="auto"/>
        <w:bottom w:val="none" w:sz="0" w:space="0" w:color="auto"/>
        <w:right w:val="none" w:sz="0" w:space="0" w:color="auto"/>
      </w:divBdr>
    </w:div>
    <w:div w:id="1960406283">
      <w:bodyDiv w:val="1"/>
      <w:marLeft w:val="0"/>
      <w:marRight w:val="0"/>
      <w:marTop w:val="0"/>
      <w:marBottom w:val="0"/>
      <w:divBdr>
        <w:top w:val="none" w:sz="0" w:space="0" w:color="auto"/>
        <w:left w:val="none" w:sz="0" w:space="0" w:color="auto"/>
        <w:bottom w:val="none" w:sz="0" w:space="0" w:color="auto"/>
        <w:right w:val="none" w:sz="0" w:space="0" w:color="auto"/>
      </w:divBdr>
    </w:div>
    <w:div w:id="1960447996">
      <w:marLeft w:val="480"/>
      <w:marRight w:val="0"/>
      <w:marTop w:val="0"/>
      <w:marBottom w:val="0"/>
      <w:divBdr>
        <w:top w:val="none" w:sz="0" w:space="0" w:color="auto"/>
        <w:left w:val="none" w:sz="0" w:space="0" w:color="auto"/>
        <w:bottom w:val="none" w:sz="0" w:space="0" w:color="auto"/>
        <w:right w:val="none" w:sz="0" w:space="0" w:color="auto"/>
      </w:divBdr>
    </w:div>
    <w:div w:id="1960606767">
      <w:bodyDiv w:val="1"/>
      <w:marLeft w:val="0"/>
      <w:marRight w:val="0"/>
      <w:marTop w:val="0"/>
      <w:marBottom w:val="0"/>
      <w:divBdr>
        <w:top w:val="none" w:sz="0" w:space="0" w:color="auto"/>
        <w:left w:val="none" w:sz="0" w:space="0" w:color="auto"/>
        <w:bottom w:val="none" w:sz="0" w:space="0" w:color="auto"/>
        <w:right w:val="none" w:sz="0" w:space="0" w:color="auto"/>
      </w:divBdr>
    </w:div>
    <w:div w:id="1960607271">
      <w:bodyDiv w:val="1"/>
      <w:marLeft w:val="0"/>
      <w:marRight w:val="0"/>
      <w:marTop w:val="0"/>
      <w:marBottom w:val="0"/>
      <w:divBdr>
        <w:top w:val="none" w:sz="0" w:space="0" w:color="auto"/>
        <w:left w:val="none" w:sz="0" w:space="0" w:color="auto"/>
        <w:bottom w:val="none" w:sz="0" w:space="0" w:color="auto"/>
        <w:right w:val="none" w:sz="0" w:space="0" w:color="auto"/>
      </w:divBdr>
    </w:div>
    <w:div w:id="1960720267">
      <w:bodyDiv w:val="1"/>
      <w:marLeft w:val="0"/>
      <w:marRight w:val="0"/>
      <w:marTop w:val="0"/>
      <w:marBottom w:val="0"/>
      <w:divBdr>
        <w:top w:val="none" w:sz="0" w:space="0" w:color="auto"/>
        <w:left w:val="none" w:sz="0" w:space="0" w:color="auto"/>
        <w:bottom w:val="none" w:sz="0" w:space="0" w:color="auto"/>
        <w:right w:val="none" w:sz="0" w:space="0" w:color="auto"/>
      </w:divBdr>
    </w:div>
    <w:div w:id="1960724780">
      <w:bodyDiv w:val="1"/>
      <w:marLeft w:val="0"/>
      <w:marRight w:val="0"/>
      <w:marTop w:val="0"/>
      <w:marBottom w:val="0"/>
      <w:divBdr>
        <w:top w:val="none" w:sz="0" w:space="0" w:color="auto"/>
        <w:left w:val="none" w:sz="0" w:space="0" w:color="auto"/>
        <w:bottom w:val="none" w:sz="0" w:space="0" w:color="auto"/>
        <w:right w:val="none" w:sz="0" w:space="0" w:color="auto"/>
      </w:divBdr>
    </w:div>
    <w:div w:id="1960843625">
      <w:bodyDiv w:val="1"/>
      <w:marLeft w:val="0"/>
      <w:marRight w:val="0"/>
      <w:marTop w:val="0"/>
      <w:marBottom w:val="0"/>
      <w:divBdr>
        <w:top w:val="none" w:sz="0" w:space="0" w:color="auto"/>
        <w:left w:val="none" w:sz="0" w:space="0" w:color="auto"/>
        <w:bottom w:val="none" w:sz="0" w:space="0" w:color="auto"/>
        <w:right w:val="none" w:sz="0" w:space="0" w:color="auto"/>
      </w:divBdr>
    </w:div>
    <w:div w:id="1960918981">
      <w:bodyDiv w:val="1"/>
      <w:marLeft w:val="0"/>
      <w:marRight w:val="0"/>
      <w:marTop w:val="0"/>
      <w:marBottom w:val="0"/>
      <w:divBdr>
        <w:top w:val="none" w:sz="0" w:space="0" w:color="auto"/>
        <w:left w:val="none" w:sz="0" w:space="0" w:color="auto"/>
        <w:bottom w:val="none" w:sz="0" w:space="0" w:color="auto"/>
        <w:right w:val="none" w:sz="0" w:space="0" w:color="auto"/>
      </w:divBdr>
    </w:div>
    <w:div w:id="1960986219">
      <w:bodyDiv w:val="1"/>
      <w:marLeft w:val="0"/>
      <w:marRight w:val="0"/>
      <w:marTop w:val="0"/>
      <w:marBottom w:val="0"/>
      <w:divBdr>
        <w:top w:val="none" w:sz="0" w:space="0" w:color="auto"/>
        <w:left w:val="none" w:sz="0" w:space="0" w:color="auto"/>
        <w:bottom w:val="none" w:sz="0" w:space="0" w:color="auto"/>
        <w:right w:val="none" w:sz="0" w:space="0" w:color="auto"/>
      </w:divBdr>
    </w:div>
    <w:div w:id="1961254506">
      <w:bodyDiv w:val="1"/>
      <w:marLeft w:val="0"/>
      <w:marRight w:val="0"/>
      <w:marTop w:val="0"/>
      <w:marBottom w:val="0"/>
      <w:divBdr>
        <w:top w:val="none" w:sz="0" w:space="0" w:color="auto"/>
        <w:left w:val="none" w:sz="0" w:space="0" w:color="auto"/>
        <w:bottom w:val="none" w:sz="0" w:space="0" w:color="auto"/>
        <w:right w:val="none" w:sz="0" w:space="0" w:color="auto"/>
      </w:divBdr>
    </w:div>
    <w:div w:id="1961255689">
      <w:bodyDiv w:val="1"/>
      <w:marLeft w:val="0"/>
      <w:marRight w:val="0"/>
      <w:marTop w:val="0"/>
      <w:marBottom w:val="0"/>
      <w:divBdr>
        <w:top w:val="none" w:sz="0" w:space="0" w:color="auto"/>
        <w:left w:val="none" w:sz="0" w:space="0" w:color="auto"/>
        <w:bottom w:val="none" w:sz="0" w:space="0" w:color="auto"/>
        <w:right w:val="none" w:sz="0" w:space="0" w:color="auto"/>
      </w:divBdr>
    </w:div>
    <w:div w:id="1961256106">
      <w:bodyDiv w:val="1"/>
      <w:marLeft w:val="0"/>
      <w:marRight w:val="0"/>
      <w:marTop w:val="0"/>
      <w:marBottom w:val="0"/>
      <w:divBdr>
        <w:top w:val="none" w:sz="0" w:space="0" w:color="auto"/>
        <w:left w:val="none" w:sz="0" w:space="0" w:color="auto"/>
        <w:bottom w:val="none" w:sz="0" w:space="0" w:color="auto"/>
        <w:right w:val="none" w:sz="0" w:space="0" w:color="auto"/>
      </w:divBdr>
    </w:div>
    <w:div w:id="1961567265">
      <w:bodyDiv w:val="1"/>
      <w:marLeft w:val="0"/>
      <w:marRight w:val="0"/>
      <w:marTop w:val="0"/>
      <w:marBottom w:val="0"/>
      <w:divBdr>
        <w:top w:val="none" w:sz="0" w:space="0" w:color="auto"/>
        <w:left w:val="none" w:sz="0" w:space="0" w:color="auto"/>
        <w:bottom w:val="none" w:sz="0" w:space="0" w:color="auto"/>
        <w:right w:val="none" w:sz="0" w:space="0" w:color="auto"/>
      </w:divBdr>
    </w:div>
    <w:div w:id="1961573532">
      <w:bodyDiv w:val="1"/>
      <w:marLeft w:val="0"/>
      <w:marRight w:val="0"/>
      <w:marTop w:val="0"/>
      <w:marBottom w:val="0"/>
      <w:divBdr>
        <w:top w:val="none" w:sz="0" w:space="0" w:color="auto"/>
        <w:left w:val="none" w:sz="0" w:space="0" w:color="auto"/>
        <w:bottom w:val="none" w:sz="0" w:space="0" w:color="auto"/>
        <w:right w:val="none" w:sz="0" w:space="0" w:color="auto"/>
      </w:divBdr>
    </w:div>
    <w:div w:id="1961833988">
      <w:marLeft w:val="480"/>
      <w:marRight w:val="0"/>
      <w:marTop w:val="0"/>
      <w:marBottom w:val="0"/>
      <w:divBdr>
        <w:top w:val="none" w:sz="0" w:space="0" w:color="auto"/>
        <w:left w:val="none" w:sz="0" w:space="0" w:color="auto"/>
        <w:bottom w:val="none" w:sz="0" w:space="0" w:color="auto"/>
        <w:right w:val="none" w:sz="0" w:space="0" w:color="auto"/>
      </w:divBdr>
    </w:div>
    <w:div w:id="1961840420">
      <w:bodyDiv w:val="1"/>
      <w:marLeft w:val="0"/>
      <w:marRight w:val="0"/>
      <w:marTop w:val="0"/>
      <w:marBottom w:val="0"/>
      <w:divBdr>
        <w:top w:val="none" w:sz="0" w:space="0" w:color="auto"/>
        <w:left w:val="none" w:sz="0" w:space="0" w:color="auto"/>
        <w:bottom w:val="none" w:sz="0" w:space="0" w:color="auto"/>
        <w:right w:val="none" w:sz="0" w:space="0" w:color="auto"/>
      </w:divBdr>
      <w:divsChild>
        <w:div w:id="481045177">
          <w:marLeft w:val="480"/>
          <w:marRight w:val="0"/>
          <w:marTop w:val="0"/>
          <w:marBottom w:val="0"/>
          <w:divBdr>
            <w:top w:val="none" w:sz="0" w:space="0" w:color="auto"/>
            <w:left w:val="none" w:sz="0" w:space="0" w:color="auto"/>
            <w:bottom w:val="none" w:sz="0" w:space="0" w:color="auto"/>
            <w:right w:val="none" w:sz="0" w:space="0" w:color="auto"/>
          </w:divBdr>
        </w:div>
        <w:div w:id="15624548">
          <w:marLeft w:val="480"/>
          <w:marRight w:val="0"/>
          <w:marTop w:val="0"/>
          <w:marBottom w:val="0"/>
          <w:divBdr>
            <w:top w:val="none" w:sz="0" w:space="0" w:color="auto"/>
            <w:left w:val="none" w:sz="0" w:space="0" w:color="auto"/>
            <w:bottom w:val="none" w:sz="0" w:space="0" w:color="auto"/>
            <w:right w:val="none" w:sz="0" w:space="0" w:color="auto"/>
          </w:divBdr>
        </w:div>
        <w:div w:id="1372073003">
          <w:marLeft w:val="480"/>
          <w:marRight w:val="0"/>
          <w:marTop w:val="0"/>
          <w:marBottom w:val="0"/>
          <w:divBdr>
            <w:top w:val="none" w:sz="0" w:space="0" w:color="auto"/>
            <w:left w:val="none" w:sz="0" w:space="0" w:color="auto"/>
            <w:bottom w:val="none" w:sz="0" w:space="0" w:color="auto"/>
            <w:right w:val="none" w:sz="0" w:space="0" w:color="auto"/>
          </w:divBdr>
        </w:div>
        <w:div w:id="1873959795">
          <w:marLeft w:val="480"/>
          <w:marRight w:val="0"/>
          <w:marTop w:val="0"/>
          <w:marBottom w:val="0"/>
          <w:divBdr>
            <w:top w:val="none" w:sz="0" w:space="0" w:color="auto"/>
            <w:left w:val="none" w:sz="0" w:space="0" w:color="auto"/>
            <w:bottom w:val="none" w:sz="0" w:space="0" w:color="auto"/>
            <w:right w:val="none" w:sz="0" w:space="0" w:color="auto"/>
          </w:divBdr>
        </w:div>
        <w:div w:id="1846358218">
          <w:marLeft w:val="480"/>
          <w:marRight w:val="0"/>
          <w:marTop w:val="0"/>
          <w:marBottom w:val="0"/>
          <w:divBdr>
            <w:top w:val="none" w:sz="0" w:space="0" w:color="auto"/>
            <w:left w:val="none" w:sz="0" w:space="0" w:color="auto"/>
            <w:bottom w:val="none" w:sz="0" w:space="0" w:color="auto"/>
            <w:right w:val="none" w:sz="0" w:space="0" w:color="auto"/>
          </w:divBdr>
        </w:div>
        <w:div w:id="1103259744">
          <w:marLeft w:val="480"/>
          <w:marRight w:val="0"/>
          <w:marTop w:val="0"/>
          <w:marBottom w:val="0"/>
          <w:divBdr>
            <w:top w:val="none" w:sz="0" w:space="0" w:color="auto"/>
            <w:left w:val="none" w:sz="0" w:space="0" w:color="auto"/>
            <w:bottom w:val="none" w:sz="0" w:space="0" w:color="auto"/>
            <w:right w:val="none" w:sz="0" w:space="0" w:color="auto"/>
          </w:divBdr>
        </w:div>
        <w:div w:id="1066536160">
          <w:marLeft w:val="480"/>
          <w:marRight w:val="0"/>
          <w:marTop w:val="0"/>
          <w:marBottom w:val="0"/>
          <w:divBdr>
            <w:top w:val="none" w:sz="0" w:space="0" w:color="auto"/>
            <w:left w:val="none" w:sz="0" w:space="0" w:color="auto"/>
            <w:bottom w:val="none" w:sz="0" w:space="0" w:color="auto"/>
            <w:right w:val="none" w:sz="0" w:space="0" w:color="auto"/>
          </w:divBdr>
        </w:div>
        <w:div w:id="1965308237">
          <w:marLeft w:val="480"/>
          <w:marRight w:val="0"/>
          <w:marTop w:val="0"/>
          <w:marBottom w:val="0"/>
          <w:divBdr>
            <w:top w:val="none" w:sz="0" w:space="0" w:color="auto"/>
            <w:left w:val="none" w:sz="0" w:space="0" w:color="auto"/>
            <w:bottom w:val="none" w:sz="0" w:space="0" w:color="auto"/>
            <w:right w:val="none" w:sz="0" w:space="0" w:color="auto"/>
          </w:divBdr>
        </w:div>
        <w:div w:id="1397360652">
          <w:marLeft w:val="480"/>
          <w:marRight w:val="0"/>
          <w:marTop w:val="0"/>
          <w:marBottom w:val="0"/>
          <w:divBdr>
            <w:top w:val="none" w:sz="0" w:space="0" w:color="auto"/>
            <w:left w:val="none" w:sz="0" w:space="0" w:color="auto"/>
            <w:bottom w:val="none" w:sz="0" w:space="0" w:color="auto"/>
            <w:right w:val="none" w:sz="0" w:space="0" w:color="auto"/>
          </w:divBdr>
        </w:div>
        <w:div w:id="919800843">
          <w:marLeft w:val="480"/>
          <w:marRight w:val="0"/>
          <w:marTop w:val="0"/>
          <w:marBottom w:val="0"/>
          <w:divBdr>
            <w:top w:val="none" w:sz="0" w:space="0" w:color="auto"/>
            <w:left w:val="none" w:sz="0" w:space="0" w:color="auto"/>
            <w:bottom w:val="none" w:sz="0" w:space="0" w:color="auto"/>
            <w:right w:val="none" w:sz="0" w:space="0" w:color="auto"/>
          </w:divBdr>
        </w:div>
        <w:div w:id="276639184">
          <w:marLeft w:val="480"/>
          <w:marRight w:val="0"/>
          <w:marTop w:val="0"/>
          <w:marBottom w:val="0"/>
          <w:divBdr>
            <w:top w:val="none" w:sz="0" w:space="0" w:color="auto"/>
            <w:left w:val="none" w:sz="0" w:space="0" w:color="auto"/>
            <w:bottom w:val="none" w:sz="0" w:space="0" w:color="auto"/>
            <w:right w:val="none" w:sz="0" w:space="0" w:color="auto"/>
          </w:divBdr>
        </w:div>
        <w:div w:id="599291726">
          <w:marLeft w:val="480"/>
          <w:marRight w:val="0"/>
          <w:marTop w:val="0"/>
          <w:marBottom w:val="0"/>
          <w:divBdr>
            <w:top w:val="none" w:sz="0" w:space="0" w:color="auto"/>
            <w:left w:val="none" w:sz="0" w:space="0" w:color="auto"/>
            <w:bottom w:val="none" w:sz="0" w:space="0" w:color="auto"/>
            <w:right w:val="none" w:sz="0" w:space="0" w:color="auto"/>
          </w:divBdr>
        </w:div>
        <w:div w:id="276719211">
          <w:marLeft w:val="480"/>
          <w:marRight w:val="0"/>
          <w:marTop w:val="0"/>
          <w:marBottom w:val="0"/>
          <w:divBdr>
            <w:top w:val="none" w:sz="0" w:space="0" w:color="auto"/>
            <w:left w:val="none" w:sz="0" w:space="0" w:color="auto"/>
            <w:bottom w:val="none" w:sz="0" w:space="0" w:color="auto"/>
            <w:right w:val="none" w:sz="0" w:space="0" w:color="auto"/>
          </w:divBdr>
        </w:div>
        <w:div w:id="1199078253">
          <w:marLeft w:val="480"/>
          <w:marRight w:val="0"/>
          <w:marTop w:val="0"/>
          <w:marBottom w:val="0"/>
          <w:divBdr>
            <w:top w:val="none" w:sz="0" w:space="0" w:color="auto"/>
            <w:left w:val="none" w:sz="0" w:space="0" w:color="auto"/>
            <w:bottom w:val="none" w:sz="0" w:space="0" w:color="auto"/>
            <w:right w:val="none" w:sz="0" w:space="0" w:color="auto"/>
          </w:divBdr>
        </w:div>
        <w:div w:id="683945404">
          <w:marLeft w:val="480"/>
          <w:marRight w:val="0"/>
          <w:marTop w:val="0"/>
          <w:marBottom w:val="0"/>
          <w:divBdr>
            <w:top w:val="none" w:sz="0" w:space="0" w:color="auto"/>
            <w:left w:val="none" w:sz="0" w:space="0" w:color="auto"/>
            <w:bottom w:val="none" w:sz="0" w:space="0" w:color="auto"/>
            <w:right w:val="none" w:sz="0" w:space="0" w:color="auto"/>
          </w:divBdr>
        </w:div>
        <w:div w:id="741223611">
          <w:marLeft w:val="480"/>
          <w:marRight w:val="0"/>
          <w:marTop w:val="0"/>
          <w:marBottom w:val="0"/>
          <w:divBdr>
            <w:top w:val="none" w:sz="0" w:space="0" w:color="auto"/>
            <w:left w:val="none" w:sz="0" w:space="0" w:color="auto"/>
            <w:bottom w:val="none" w:sz="0" w:space="0" w:color="auto"/>
            <w:right w:val="none" w:sz="0" w:space="0" w:color="auto"/>
          </w:divBdr>
        </w:div>
        <w:div w:id="643856031">
          <w:marLeft w:val="480"/>
          <w:marRight w:val="0"/>
          <w:marTop w:val="0"/>
          <w:marBottom w:val="0"/>
          <w:divBdr>
            <w:top w:val="none" w:sz="0" w:space="0" w:color="auto"/>
            <w:left w:val="none" w:sz="0" w:space="0" w:color="auto"/>
            <w:bottom w:val="none" w:sz="0" w:space="0" w:color="auto"/>
            <w:right w:val="none" w:sz="0" w:space="0" w:color="auto"/>
          </w:divBdr>
        </w:div>
        <w:div w:id="1304237171">
          <w:marLeft w:val="480"/>
          <w:marRight w:val="0"/>
          <w:marTop w:val="0"/>
          <w:marBottom w:val="0"/>
          <w:divBdr>
            <w:top w:val="none" w:sz="0" w:space="0" w:color="auto"/>
            <w:left w:val="none" w:sz="0" w:space="0" w:color="auto"/>
            <w:bottom w:val="none" w:sz="0" w:space="0" w:color="auto"/>
            <w:right w:val="none" w:sz="0" w:space="0" w:color="auto"/>
          </w:divBdr>
        </w:div>
        <w:div w:id="365910668">
          <w:marLeft w:val="480"/>
          <w:marRight w:val="0"/>
          <w:marTop w:val="0"/>
          <w:marBottom w:val="0"/>
          <w:divBdr>
            <w:top w:val="none" w:sz="0" w:space="0" w:color="auto"/>
            <w:left w:val="none" w:sz="0" w:space="0" w:color="auto"/>
            <w:bottom w:val="none" w:sz="0" w:space="0" w:color="auto"/>
            <w:right w:val="none" w:sz="0" w:space="0" w:color="auto"/>
          </w:divBdr>
        </w:div>
        <w:div w:id="1530532523">
          <w:marLeft w:val="480"/>
          <w:marRight w:val="0"/>
          <w:marTop w:val="0"/>
          <w:marBottom w:val="0"/>
          <w:divBdr>
            <w:top w:val="none" w:sz="0" w:space="0" w:color="auto"/>
            <w:left w:val="none" w:sz="0" w:space="0" w:color="auto"/>
            <w:bottom w:val="none" w:sz="0" w:space="0" w:color="auto"/>
            <w:right w:val="none" w:sz="0" w:space="0" w:color="auto"/>
          </w:divBdr>
        </w:div>
        <w:div w:id="1123113793">
          <w:marLeft w:val="480"/>
          <w:marRight w:val="0"/>
          <w:marTop w:val="0"/>
          <w:marBottom w:val="0"/>
          <w:divBdr>
            <w:top w:val="none" w:sz="0" w:space="0" w:color="auto"/>
            <w:left w:val="none" w:sz="0" w:space="0" w:color="auto"/>
            <w:bottom w:val="none" w:sz="0" w:space="0" w:color="auto"/>
            <w:right w:val="none" w:sz="0" w:space="0" w:color="auto"/>
          </w:divBdr>
        </w:div>
        <w:div w:id="1708406757">
          <w:marLeft w:val="480"/>
          <w:marRight w:val="0"/>
          <w:marTop w:val="0"/>
          <w:marBottom w:val="0"/>
          <w:divBdr>
            <w:top w:val="none" w:sz="0" w:space="0" w:color="auto"/>
            <w:left w:val="none" w:sz="0" w:space="0" w:color="auto"/>
            <w:bottom w:val="none" w:sz="0" w:space="0" w:color="auto"/>
            <w:right w:val="none" w:sz="0" w:space="0" w:color="auto"/>
          </w:divBdr>
        </w:div>
        <w:div w:id="1383820493">
          <w:marLeft w:val="480"/>
          <w:marRight w:val="0"/>
          <w:marTop w:val="0"/>
          <w:marBottom w:val="0"/>
          <w:divBdr>
            <w:top w:val="none" w:sz="0" w:space="0" w:color="auto"/>
            <w:left w:val="none" w:sz="0" w:space="0" w:color="auto"/>
            <w:bottom w:val="none" w:sz="0" w:space="0" w:color="auto"/>
            <w:right w:val="none" w:sz="0" w:space="0" w:color="auto"/>
          </w:divBdr>
        </w:div>
        <w:div w:id="437528128">
          <w:marLeft w:val="480"/>
          <w:marRight w:val="0"/>
          <w:marTop w:val="0"/>
          <w:marBottom w:val="0"/>
          <w:divBdr>
            <w:top w:val="none" w:sz="0" w:space="0" w:color="auto"/>
            <w:left w:val="none" w:sz="0" w:space="0" w:color="auto"/>
            <w:bottom w:val="none" w:sz="0" w:space="0" w:color="auto"/>
            <w:right w:val="none" w:sz="0" w:space="0" w:color="auto"/>
          </w:divBdr>
        </w:div>
        <w:div w:id="1947689594">
          <w:marLeft w:val="480"/>
          <w:marRight w:val="0"/>
          <w:marTop w:val="0"/>
          <w:marBottom w:val="0"/>
          <w:divBdr>
            <w:top w:val="none" w:sz="0" w:space="0" w:color="auto"/>
            <w:left w:val="none" w:sz="0" w:space="0" w:color="auto"/>
            <w:bottom w:val="none" w:sz="0" w:space="0" w:color="auto"/>
            <w:right w:val="none" w:sz="0" w:space="0" w:color="auto"/>
          </w:divBdr>
        </w:div>
        <w:div w:id="272173904">
          <w:marLeft w:val="480"/>
          <w:marRight w:val="0"/>
          <w:marTop w:val="0"/>
          <w:marBottom w:val="0"/>
          <w:divBdr>
            <w:top w:val="none" w:sz="0" w:space="0" w:color="auto"/>
            <w:left w:val="none" w:sz="0" w:space="0" w:color="auto"/>
            <w:bottom w:val="none" w:sz="0" w:space="0" w:color="auto"/>
            <w:right w:val="none" w:sz="0" w:space="0" w:color="auto"/>
          </w:divBdr>
        </w:div>
        <w:div w:id="2045908838">
          <w:marLeft w:val="480"/>
          <w:marRight w:val="0"/>
          <w:marTop w:val="0"/>
          <w:marBottom w:val="0"/>
          <w:divBdr>
            <w:top w:val="none" w:sz="0" w:space="0" w:color="auto"/>
            <w:left w:val="none" w:sz="0" w:space="0" w:color="auto"/>
            <w:bottom w:val="none" w:sz="0" w:space="0" w:color="auto"/>
            <w:right w:val="none" w:sz="0" w:space="0" w:color="auto"/>
          </w:divBdr>
        </w:div>
        <w:div w:id="792289989">
          <w:marLeft w:val="480"/>
          <w:marRight w:val="0"/>
          <w:marTop w:val="0"/>
          <w:marBottom w:val="0"/>
          <w:divBdr>
            <w:top w:val="none" w:sz="0" w:space="0" w:color="auto"/>
            <w:left w:val="none" w:sz="0" w:space="0" w:color="auto"/>
            <w:bottom w:val="none" w:sz="0" w:space="0" w:color="auto"/>
            <w:right w:val="none" w:sz="0" w:space="0" w:color="auto"/>
          </w:divBdr>
        </w:div>
        <w:div w:id="1221287815">
          <w:marLeft w:val="480"/>
          <w:marRight w:val="0"/>
          <w:marTop w:val="0"/>
          <w:marBottom w:val="0"/>
          <w:divBdr>
            <w:top w:val="none" w:sz="0" w:space="0" w:color="auto"/>
            <w:left w:val="none" w:sz="0" w:space="0" w:color="auto"/>
            <w:bottom w:val="none" w:sz="0" w:space="0" w:color="auto"/>
            <w:right w:val="none" w:sz="0" w:space="0" w:color="auto"/>
          </w:divBdr>
        </w:div>
        <w:div w:id="1677076306">
          <w:marLeft w:val="480"/>
          <w:marRight w:val="0"/>
          <w:marTop w:val="0"/>
          <w:marBottom w:val="0"/>
          <w:divBdr>
            <w:top w:val="none" w:sz="0" w:space="0" w:color="auto"/>
            <w:left w:val="none" w:sz="0" w:space="0" w:color="auto"/>
            <w:bottom w:val="none" w:sz="0" w:space="0" w:color="auto"/>
            <w:right w:val="none" w:sz="0" w:space="0" w:color="auto"/>
          </w:divBdr>
        </w:div>
        <w:div w:id="26876852">
          <w:marLeft w:val="480"/>
          <w:marRight w:val="0"/>
          <w:marTop w:val="0"/>
          <w:marBottom w:val="0"/>
          <w:divBdr>
            <w:top w:val="none" w:sz="0" w:space="0" w:color="auto"/>
            <w:left w:val="none" w:sz="0" w:space="0" w:color="auto"/>
            <w:bottom w:val="none" w:sz="0" w:space="0" w:color="auto"/>
            <w:right w:val="none" w:sz="0" w:space="0" w:color="auto"/>
          </w:divBdr>
        </w:div>
        <w:div w:id="1770664137">
          <w:marLeft w:val="480"/>
          <w:marRight w:val="0"/>
          <w:marTop w:val="0"/>
          <w:marBottom w:val="0"/>
          <w:divBdr>
            <w:top w:val="none" w:sz="0" w:space="0" w:color="auto"/>
            <w:left w:val="none" w:sz="0" w:space="0" w:color="auto"/>
            <w:bottom w:val="none" w:sz="0" w:space="0" w:color="auto"/>
            <w:right w:val="none" w:sz="0" w:space="0" w:color="auto"/>
          </w:divBdr>
        </w:div>
        <w:div w:id="791170367">
          <w:marLeft w:val="480"/>
          <w:marRight w:val="0"/>
          <w:marTop w:val="0"/>
          <w:marBottom w:val="0"/>
          <w:divBdr>
            <w:top w:val="none" w:sz="0" w:space="0" w:color="auto"/>
            <w:left w:val="none" w:sz="0" w:space="0" w:color="auto"/>
            <w:bottom w:val="none" w:sz="0" w:space="0" w:color="auto"/>
            <w:right w:val="none" w:sz="0" w:space="0" w:color="auto"/>
          </w:divBdr>
        </w:div>
        <w:div w:id="16781487">
          <w:marLeft w:val="480"/>
          <w:marRight w:val="0"/>
          <w:marTop w:val="0"/>
          <w:marBottom w:val="0"/>
          <w:divBdr>
            <w:top w:val="none" w:sz="0" w:space="0" w:color="auto"/>
            <w:left w:val="none" w:sz="0" w:space="0" w:color="auto"/>
            <w:bottom w:val="none" w:sz="0" w:space="0" w:color="auto"/>
            <w:right w:val="none" w:sz="0" w:space="0" w:color="auto"/>
          </w:divBdr>
        </w:div>
        <w:div w:id="651715771">
          <w:marLeft w:val="480"/>
          <w:marRight w:val="0"/>
          <w:marTop w:val="0"/>
          <w:marBottom w:val="0"/>
          <w:divBdr>
            <w:top w:val="none" w:sz="0" w:space="0" w:color="auto"/>
            <w:left w:val="none" w:sz="0" w:space="0" w:color="auto"/>
            <w:bottom w:val="none" w:sz="0" w:space="0" w:color="auto"/>
            <w:right w:val="none" w:sz="0" w:space="0" w:color="auto"/>
          </w:divBdr>
        </w:div>
        <w:div w:id="122963320">
          <w:marLeft w:val="480"/>
          <w:marRight w:val="0"/>
          <w:marTop w:val="0"/>
          <w:marBottom w:val="0"/>
          <w:divBdr>
            <w:top w:val="none" w:sz="0" w:space="0" w:color="auto"/>
            <w:left w:val="none" w:sz="0" w:space="0" w:color="auto"/>
            <w:bottom w:val="none" w:sz="0" w:space="0" w:color="auto"/>
            <w:right w:val="none" w:sz="0" w:space="0" w:color="auto"/>
          </w:divBdr>
        </w:div>
        <w:div w:id="826629203">
          <w:marLeft w:val="480"/>
          <w:marRight w:val="0"/>
          <w:marTop w:val="0"/>
          <w:marBottom w:val="0"/>
          <w:divBdr>
            <w:top w:val="none" w:sz="0" w:space="0" w:color="auto"/>
            <w:left w:val="none" w:sz="0" w:space="0" w:color="auto"/>
            <w:bottom w:val="none" w:sz="0" w:space="0" w:color="auto"/>
            <w:right w:val="none" w:sz="0" w:space="0" w:color="auto"/>
          </w:divBdr>
        </w:div>
        <w:div w:id="300505547">
          <w:marLeft w:val="480"/>
          <w:marRight w:val="0"/>
          <w:marTop w:val="0"/>
          <w:marBottom w:val="0"/>
          <w:divBdr>
            <w:top w:val="none" w:sz="0" w:space="0" w:color="auto"/>
            <w:left w:val="none" w:sz="0" w:space="0" w:color="auto"/>
            <w:bottom w:val="none" w:sz="0" w:space="0" w:color="auto"/>
            <w:right w:val="none" w:sz="0" w:space="0" w:color="auto"/>
          </w:divBdr>
        </w:div>
        <w:div w:id="1684090018">
          <w:marLeft w:val="480"/>
          <w:marRight w:val="0"/>
          <w:marTop w:val="0"/>
          <w:marBottom w:val="0"/>
          <w:divBdr>
            <w:top w:val="none" w:sz="0" w:space="0" w:color="auto"/>
            <w:left w:val="none" w:sz="0" w:space="0" w:color="auto"/>
            <w:bottom w:val="none" w:sz="0" w:space="0" w:color="auto"/>
            <w:right w:val="none" w:sz="0" w:space="0" w:color="auto"/>
          </w:divBdr>
        </w:div>
        <w:div w:id="1572890976">
          <w:marLeft w:val="480"/>
          <w:marRight w:val="0"/>
          <w:marTop w:val="0"/>
          <w:marBottom w:val="0"/>
          <w:divBdr>
            <w:top w:val="none" w:sz="0" w:space="0" w:color="auto"/>
            <w:left w:val="none" w:sz="0" w:space="0" w:color="auto"/>
            <w:bottom w:val="none" w:sz="0" w:space="0" w:color="auto"/>
            <w:right w:val="none" w:sz="0" w:space="0" w:color="auto"/>
          </w:divBdr>
        </w:div>
        <w:div w:id="950403297">
          <w:marLeft w:val="480"/>
          <w:marRight w:val="0"/>
          <w:marTop w:val="0"/>
          <w:marBottom w:val="0"/>
          <w:divBdr>
            <w:top w:val="none" w:sz="0" w:space="0" w:color="auto"/>
            <w:left w:val="none" w:sz="0" w:space="0" w:color="auto"/>
            <w:bottom w:val="none" w:sz="0" w:space="0" w:color="auto"/>
            <w:right w:val="none" w:sz="0" w:space="0" w:color="auto"/>
          </w:divBdr>
        </w:div>
        <w:div w:id="1102385564">
          <w:marLeft w:val="480"/>
          <w:marRight w:val="0"/>
          <w:marTop w:val="0"/>
          <w:marBottom w:val="0"/>
          <w:divBdr>
            <w:top w:val="none" w:sz="0" w:space="0" w:color="auto"/>
            <w:left w:val="none" w:sz="0" w:space="0" w:color="auto"/>
            <w:bottom w:val="none" w:sz="0" w:space="0" w:color="auto"/>
            <w:right w:val="none" w:sz="0" w:space="0" w:color="auto"/>
          </w:divBdr>
        </w:div>
        <w:div w:id="547911207">
          <w:marLeft w:val="480"/>
          <w:marRight w:val="0"/>
          <w:marTop w:val="0"/>
          <w:marBottom w:val="0"/>
          <w:divBdr>
            <w:top w:val="none" w:sz="0" w:space="0" w:color="auto"/>
            <w:left w:val="none" w:sz="0" w:space="0" w:color="auto"/>
            <w:bottom w:val="none" w:sz="0" w:space="0" w:color="auto"/>
            <w:right w:val="none" w:sz="0" w:space="0" w:color="auto"/>
          </w:divBdr>
        </w:div>
        <w:div w:id="1867862079">
          <w:marLeft w:val="480"/>
          <w:marRight w:val="0"/>
          <w:marTop w:val="0"/>
          <w:marBottom w:val="0"/>
          <w:divBdr>
            <w:top w:val="none" w:sz="0" w:space="0" w:color="auto"/>
            <w:left w:val="none" w:sz="0" w:space="0" w:color="auto"/>
            <w:bottom w:val="none" w:sz="0" w:space="0" w:color="auto"/>
            <w:right w:val="none" w:sz="0" w:space="0" w:color="auto"/>
          </w:divBdr>
        </w:div>
        <w:div w:id="861936875">
          <w:marLeft w:val="480"/>
          <w:marRight w:val="0"/>
          <w:marTop w:val="0"/>
          <w:marBottom w:val="0"/>
          <w:divBdr>
            <w:top w:val="none" w:sz="0" w:space="0" w:color="auto"/>
            <w:left w:val="none" w:sz="0" w:space="0" w:color="auto"/>
            <w:bottom w:val="none" w:sz="0" w:space="0" w:color="auto"/>
            <w:right w:val="none" w:sz="0" w:space="0" w:color="auto"/>
          </w:divBdr>
        </w:div>
        <w:div w:id="1838836665">
          <w:marLeft w:val="480"/>
          <w:marRight w:val="0"/>
          <w:marTop w:val="0"/>
          <w:marBottom w:val="0"/>
          <w:divBdr>
            <w:top w:val="none" w:sz="0" w:space="0" w:color="auto"/>
            <w:left w:val="none" w:sz="0" w:space="0" w:color="auto"/>
            <w:bottom w:val="none" w:sz="0" w:space="0" w:color="auto"/>
            <w:right w:val="none" w:sz="0" w:space="0" w:color="auto"/>
          </w:divBdr>
        </w:div>
        <w:div w:id="789981423">
          <w:marLeft w:val="480"/>
          <w:marRight w:val="0"/>
          <w:marTop w:val="0"/>
          <w:marBottom w:val="0"/>
          <w:divBdr>
            <w:top w:val="none" w:sz="0" w:space="0" w:color="auto"/>
            <w:left w:val="none" w:sz="0" w:space="0" w:color="auto"/>
            <w:bottom w:val="none" w:sz="0" w:space="0" w:color="auto"/>
            <w:right w:val="none" w:sz="0" w:space="0" w:color="auto"/>
          </w:divBdr>
        </w:div>
        <w:div w:id="1536381537">
          <w:marLeft w:val="480"/>
          <w:marRight w:val="0"/>
          <w:marTop w:val="0"/>
          <w:marBottom w:val="0"/>
          <w:divBdr>
            <w:top w:val="none" w:sz="0" w:space="0" w:color="auto"/>
            <w:left w:val="none" w:sz="0" w:space="0" w:color="auto"/>
            <w:bottom w:val="none" w:sz="0" w:space="0" w:color="auto"/>
            <w:right w:val="none" w:sz="0" w:space="0" w:color="auto"/>
          </w:divBdr>
        </w:div>
      </w:divsChild>
    </w:div>
    <w:div w:id="1962111623">
      <w:marLeft w:val="480"/>
      <w:marRight w:val="0"/>
      <w:marTop w:val="0"/>
      <w:marBottom w:val="0"/>
      <w:divBdr>
        <w:top w:val="none" w:sz="0" w:space="0" w:color="auto"/>
        <w:left w:val="none" w:sz="0" w:space="0" w:color="auto"/>
        <w:bottom w:val="none" w:sz="0" w:space="0" w:color="auto"/>
        <w:right w:val="none" w:sz="0" w:space="0" w:color="auto"/>
      </w:divBdr>
    </w:div>
    <w:div w:id="1962300920">
      <w:bodyDiv w:val="1"/>
      <w:marLeft w:val="0"/>
      <w:marRight w:val="0"/>
      <w:marTop w:val="0"/>
      <w:marBottom w:val="0"/>
      <w:divBdr>
        <w:top w:val="none" w:sz="0" w:space="0" w:color="auto"/>
        <w:left w:val="none" w:sz="0" w:space="0" w:color="auto"/>
        <w:bottom w:val="none" w:sz="0" w:space="0" w:color="auto"/>
        <w:right w:val="none" w:sz="0" w:space="0" w:color="auto"/>
      </w:divBdr>
    </w:div>
    <w:div w:id="1962687088">
      <w:bodyDiv w:val="1"/>
      <w:marLeft w:val="0"/>
      <w:marRight w:val="0"/>
      <w:marTop w:val="0"/>
      <w:marBottom w:val="0"/>
      <w:divBdr>
        <w:top w:val="none" w:sz="0" w:space="0" w:color="auto"/>
        <w:left w:val="none" w:sz="0" w:space="0" w:color="auto"/>
        <w:bottom w:val="none" w:sz="0" w:space="0" w:color="auto"/>
        <w:right w:val="none" w:sz="0" w:space="0" w:color="auto"/>
      </w:divBdr>
    </w:div>
    <w:div w:id="1962759627">
      <w:bodyDiv w:val="1"/>
      <w:marLeft w:val="0"/>
      <w:marRight w:val="0"/>
      <w:marTop w:val="0"/>
      <w:marBottom w:val="0"/>
      <w:divBdr>
        <w:top w:val="none" w:sz="0" w:space="0" w:color="auto"/>
        <w:left w:val="none" w:sz="0" w:space="0" w:color="auto"/>
        <w:bottom w:val="none" w:sz="0" w:space="0" w:color="auto"/>
        <w:right w:val="none" w:sz="0" w:space="0" w:color="auto"/>
      </w:divBdr>
    </w:div>
    <w:div w:id="1962760964">
      <w:bodyDiv w:val="1"/>
      <w:marLeft w:val="0"/>
      <w:marRight w:val="0"/>
      <w:marTop w:val="0"/>
      <w:marBottom w:val="0"/>
      <w:divBdr>
        <w:top w:val="none" w:sz="0" w:space="0" w:color="auto"/>
        <w:left w:val="none" w:sz="0" w:space="0" w:color="auto"/>
        <w:bottom w:val="none" w:sz="0" w:space="0" w:color="auto"/>
        <w:right w:val="none" w:sz="0" w:space="0" w:color="auto"/>
      </w:divBdr>
    </w:div>
    <w:div w:id="1963074317">
      <w:bodyDiv w:val="1"/>
      <w:marLeft w:val="0"/>
      <w:marRight w:val="0"/>
      <w:marTop w:val="0"/>
      <w:marBottom w:val="0"/>
      <w:divBdr>
        <w:top w:val="none" w:sz="0" w:space="0" w:color="auto"/>
        <w:left w:val="none" w:sz="0" w:space="0" w:color="auto"/>
        <w:bottom w:val="none" w:sz="0" w:space="0" w:color="auto"/>
        <w:right w:val="none" w:sz="0" w:space="0" w:color="auto"/>
      </w:divBdr>
    </w:div>
    <w:div w:id="1963077780">
      <w:bodyDiv w:val="1"/>
      <w:marLeft w:val="0"/>
      <w:marRight w:val="0"/>
      <w:marTop w:val="0"/>
      <w:marBottom w:val="0"/>
      <w:divBdr>
        <w:top w:val="none" w:sz="0" w:space="0" w:color="auto"/>
        <w:left w:val="none" w:sz="0" w:space="0" w:color="auto"/>
        <w:bottom w:val="none" w:sz="0" w:space="0" w:color="auto"/>
        <w:right w:val="none" w:sz="0" w:space="0" w:color="auto"/>
      </w:divBdr>
    </w:div>
    <w:div w:id="1963148457">
      <w:bodyDiv w:val="1"/>
      <w:marLeft w:val="0"/>
      <w:marRight w:val="0"/>
      <w:marTop w:val="0"/>
      <w:marBottom w:val="0"/>
      <w:divBdr>
        <w:top w:val="none" w:sz="0" w:space="0" w:color="auto"/>
        <w:left w:val="none" w:sz="0" w:space="0" w:color="auto"/>
        <w:bottom w:val="none" w:sz="0" w:space="0" w:color="auto"/>
        <w:right w:val="none" w:sz="0" w:space="0" w:color="auto"/>
      </w:divBdr>
    </w:div>
    <w:div w:id="1963224083">
      <w:bodyDiv w:val="1"/>
      <w:marLeft w:val="0"/>
      <w:marRight w:val="0"/>
      <w:marTop w:val="0"/>
      <w:marBottom w:val="0"/>
      <w:divBdr>
        <w:top w:val="none" w:sz="0" w:space="0" w:color="auto"/>
        <w:left w:val="none" w:sz="0" w:space="0" w:color="auto"/>
        <w:bottom w:val="none" w:sz="0" w:space="0" w:color="auto"/>
        <w:right w:val="none" w:sz="0" w:space="0" w:color="auto"/>
      </w:divBdr>
    </w:div>
    <w:div w:id="1963417740">
      <w:bodyDiv w:val="1"/>
      <w:marLeft w:val="0"/>
      <w:marRight w:val="0"/>
      <w:marTop w:val="0"/>
      <w:marBottom w:val="0"/>
      <w:divBdr>
        <w:top w:val="none" w:sz="0" w:space="0" w:color="auto"/>
        <w:left w:val="none" w:sz="0" w:space="0" w:color="auto"/>
        <w:bottom w:val="none" w:sz="0" w:space="0" w:color="auto"/>
        <w:right w:val="none" w:sz="0" w:space="0" w:color="auto"/>
      </w:divBdr>
    </w:div>
    <w:div w:id="1963418104">
      <w:bodyDiv w:val="1"/>
      <w:marLeft w:val="0"/>
      <w:marRight w:val="0"/>
      <w:marTop w:val="0"/>
      <w:marBottom w:val="0"/>
      <w:divBdr>
        <w:top w:val="none" w:sz="0" w:space="0" w:color="auto"/>
        <w:left w:val="none" w:sz="0" w:space="0" w:color="auto"/>
        <w:bottom w:val="none" w:sz="0" w:space="0" w:color="auto"/>
        <w:right w:val="none" w:sz="0" w:space="0" w:color="auto"/>
      </w:divBdr>
    </w:div>
    <w:div w:id="1963655491">
      <w:bodyDiv w:val="1"/>
      <w:marLeft w:val="0"/>
      <w:marRight w:val="0"/>
      <w:marTop w:val="0"/>
      <w:marBottom w:val="0"/>
      <w:divBdr>
        <w:top w:val="none" w:sz="0" w:space="0" w:color="auto"/>
        <w:left w:val="none" w:sz="0" w:space="0" w:color="auto"/>
        <w:bottom w:val="none" w:sz="0" w:space="0" w:color="auto"/>
        <w:right w:val="none" w:sz="0" w:space="0" w:color="auto"/>
      </w:divBdr>
    </w:div>
    <w:div w:id="1963800955">
      <w:bodyDiv w:val="1"/>
      <w:marLeft w:val="0"/>
      <w:marRight w:val="0"/>
      <w:marTop w:val="0"/>
      <w:marBottom w:val="0"/>
      <w:divBdr>
        <w:top w:val="none" w:sz="0" w:space="0" w:color="auto"/>
        <w:left w:val="none" w:sz="0" w:space="0" w:color="auto"/>
        <w:bottom w:val="none" w:sz="0" w:space="0" w:color="auto"/>
        <w:right w:val="none" w:sz="0" w:space="0" w:color="auto"/>
      </w:divBdr>
    </w:div>
    <w:div w:id="1963924782">
      <w:bodyDiv w:val="1"/>
      <w:marLeft w:val="0"/>
      <w:marRight w:val="0"/>
      <w:marTop w:val="0"/>
      <w:marBottom w:val="0"/>
      <w:divBdr>
        <w:top w:val="none" w:sz="0" w:space="0" w:color="auto"/>
        <w:left w:val="none" w:sz="0" w:space="0" w:color="auto"/>
        <w:bottom w:val="none" w:sz="0" w:space="0" w:color="auto"/>
        <w:right w:val="none" w:sz="0" w:space="0" w:color="auto"/>
      </w:divBdr>
    </w:div>
    <w:div w:id="1964144839">
      <w:bodyDiv w:val="1"/>
      <w:marLeft w:val="0"/>
      <w:marRight w:val="0"/>
      <w:marTop w:val="0"/>
      <w:marBottom w:val="0"/>
      <w:divBdr>
        <w:top w:val="none" w:sz="0" w:space="0" w:color="auto"/>
        <w:left w:val="none" w:sz="0" w:space="0" w:color="auto"/>
        <w:bottom w:val="none" w:sz="0" w:space="0" w:color="auto"/>
        <w:right w:val="none" w:sz="0" w:space="0" w:color="auto"/>
      </w:divBdr>
    </w:div>
    <w:div w:id="1964262354">
      <w:bodyDiv w:val="1"/>
      <w:marLeft w:val="0"/>
      <w:marRight w:val="0"/>
      <w:marTop w:val="0"/>
      <w:marBottom w:val="0"/>
      <w:divBdr>
        <w:top w:val="none" w:sz="0" w:space="0" w:color="auto"/>
        <w:left w:val="none" w:sz="0" w:space="0" w:color="auto"/>
        <w:bottom w:val="none" w:sz="0" w:space="0" w:color="auto"/>
        <w:right w:val="none" w:sz="0" w:space="0" w:color="auto"/>
      </w:divBdr>
    </w:div>
    <w:div w:id="1964647817">
      <w:bodyDiv w:val="1"/>
      <w:marLeft w:val="0"/>
      <w:marRight w:val="0"/>
      <w:marTop w:val="0"/>
      <w:marBottom w:val="0"/>
      <w:divBdr>
        <w:top w:val="none" w:sz="0" w:space="0" w:color="auto"/>
        <w:left w:val="none" w:sz="0" w:space="0" w:color="auto"/>
        <w:bottom w:val="none" w:sz="0" w:space="0" w:color="auto"/>
        <w:right w:val="none" w:sz="0" w:space="0" w:color="auto"/>
      </w:divBdr>
    </w:div>
    <w:div w:id="1965428745">
      <w:bodyDiv w:val="1"/>
      <w:marLeft w:val="0"/>
      <w:marRight w:val="0"/>
      <w:marTop w:val="0"/>
      <w:marBottom w:val="0"/>
      <w:divBdr>
        <w:top w:val="none" w:sz="0" w:space="0" w:color="auto"/>
        <w:left w:val="none" w:sz="0" w:space="0" w:color="auto"/>
        <w:bottom w:val="none" w:sz="0" w:space="0" w:color="auto"/>
        <w:right w:val="none" w:sz="0" w:space="0" w:color="auto"/>
      </w:divBdr>
    </w:div>
    <w:div w:id="1965505268">
      <w:bodyDiv w:val="1"/>
      <w:marLeft w:val="0"/>
      <w:marRight w:val="0"/>
      <w:marTop w:val="0"/>
      <w:marBottom w:val="0"/>
      <w:divBdr>
        <w:top w:val="none" w:sz="0" w:space="0" w:color="auto"/>
        <w:left w:val="none" w:sz="0" w:space="0" w:color="auto"/>
        <w:bottom w:val="none" w:sz="0" w:space="0" w:color="auto"/>
        <w:right w:val="none" w:sz="0" w:space="0" w:color="auto"/>
      </w:divBdr>
    </w:div>
    <w:div w:id="1965575864">
      <w:bodyDiv w:val="1"/>
      <w:marLeft w:val="0"/>
      <w:marRight w:val="0"/>
      <w:marTop w:val="0"/>
      <w:marBottom w:val="0"/>
      <w:divBdr>
        <w:top w:val="none" w:sz="0" w:space="0" w:color="auto"/>
        <w:left w:val="none" w:sz="0" w:space="0" w:color="auto"/>
        <w:bottom w:val="none" w:sz="0" w:space="0" w:color="auto"/>
        <w:right w:val="none" w:sz="0" w:space="0" w:color="auto"/>
      </w:divBdr>
    </w:div>
    <w:div w:id="1965690966">
      <w:bodyDiv w:val="1"/>
      <w:marLeft w:val="0"/>
      <w:marRight w:val="0"/>
      <w:marTop w:val="0"/>
      <w:marBottom w:val="0"/>
      <w:divBdr>
        <w:top w:val="none" w:sz="0" w:space="0" w:color="auto"/>
        <w:left w:val="none" w:sz="0" w:space="0" w:color="auto"/>
        <w:bottom w:val="none" w:sz="0" w:space="0" w:color="auto"/>
        <w:right w:val="none" w:sz="0" w:space="0" w:color="auto"/>
      </w:divBdr>
    </w:div>
    <w:div w:id="1966112539">
      <w:bodyDiv w:val="1"/>
      <w:marLeft w:val="0"/>
      <w:marRight w:val="0"/>
      <w:marTop w:val="0"/>
      <w:marBottom w:val="0"/>
      <w:divBdr>
        <w:top w:val="none" w:sz="0" w:space="0" w:color="auto"/>
        <w:left w:val="none" w:sz="0" w:space="0" w:color="auto"/>
        <w:bottom w:val="none" w:sz="0" w:space="0" w:color="auto"/>
        <w:right w:val="none" w:sz="0" w:space="0" w:color="auto"/>
      </w:divBdr>
    </w:div>
    <w:div w:id="1966154433">
      <w:bodyDiv w:val="1"/>
      <w:marLeft w:val="0"/>
      <w:marRight w:val="0"/>
      <w:marTop w:val="0"/>
      <w:marBottom w:val="0"/>
      <w:divBdr>
        <w:top w:val="none" w:sz="0" w:space="0" w:color="auto"/>
        <w:left w:val="none" w:sz="0" w:space="0" w:color="auto"/>
        <w:bottom w:val="none" w:sz="0" w:space="0" w:color="auto"/>
        <w:right w:val="none" w:sz="0" w:space="0" w:color="auto"/>
      </w:divBdr>
      <w:divsChild>
        <w:div w:id="276447817">
          <w:marLeft w:val="480"/>
          <w:marRight w:val="0"/>
          <w:marTop w:val="0"/>
          <w:marBottom w:val="0"/>
          <w:divBdr>
            <w:top w:val="none" w:sz="0" w:space="0" w:color="auto"/>
            <w:left w:val="none" w:sz="0" w:space="0" w:color="auto"/>
            <w:bottom w:val="none" w:sz="0" w:space="0" w:color="auto"/>
            <w:right w:val="none" w:sz="0" w:space="0" w:color="auto"/>
          </w:divBdr>
        </w:div>
        <w:div w:id="1090613886">
          <w:marLeft w:val="480"/>
          <w:marRight w:val="0"/>
          <w:marTop w:val="0"/>
          <w:marBottom w:val="0"/>
          <w:divBdr>
            <w:top w:val="none" w:sz="0" w:space="0" w:color="auto"/>
            <w:left w:val="none" w:sz="0" w:space="0" w:color="auto"/>
            <w:bottom w:val="none" w:sz="0" w:space="0" w:color="auto"/>
            <w:right w:val="none" w:sz="0" w:space="0" w:color="auto"/>
          </w:divBdr>
        </w:div>
        <w:div w:id="2000107774">
          <w:marLeft w:val="480"/>
          <w:marRight w:val="0"/>
          <w:marTop w:val="0"/>
          <w:marBottom w:val="0"/>
          <w:divBdr>
            <w:top w:val="none" w:sz="0" w:space="0" w:color="auto"/>
            <w:left w:val="none" w:sz="0" w:space="0" w:color="auto"/>
            <w:bottom w:val="none" w:sz="0" w:space="0" w:color="auto"/>
            <w:right w:val="none" w:sz="0" w:space="0" w:color="auto"/>
          </w:divBdr>
        </w:div>
        <w:div w:id="719401307">
          <w:marLeft w:val="480"/>
          <w:marRight w:val="0"/>
          <w:marTop w:val="0"/>
          <w:marBottom w:val="0"/>
          <w:divBdr>
            <w:top w:val="none" w:sz="0" w:space="0" w:color="auto"/>
            <w:left w:val="none" w:sz="0" w:space="0" w:color="auto"/>
            <w:bottom w:val="none" w:sz="0" w:space="0" w:color="auto"/>
            <w:right w:val="none" w:sz="0" w:space="0" w:color="auto"/>
          </w:divBdr>
        </w:div>
        <w:div w:id="870067727">
          <w:marLeft w:val="480"/>
          <w:marRight w:val="0"/>
          <w:marTop w:val="0"/>
          <w:marBottom w:val="0"/>
          <w:divBdr>
            <w:top w:val="none" w:sz="0" w:space="0" w:color="auto"/>
            <w:left w:val="none" w:sz="0" w:space="0" w:color="auto"/>
            <w:bottom w:val="none" w:sz="0" w:space="0" w:color="auto"/>
            <w:right w:val="none" w:sz="0" w:space="0" w:color="auto"/>
          </w:divBdr>
        </w:div>
        <w:div w:id="884802012">
          <w:marLeft w:val="480"/>
          <w:marRight w:val="0"/>
          <w:marTop w:val="0"/>
          <w:marBottom w:val="0"/>
          <w:divBdr>
            <w:top w:val="none" w:sz="0" w:space="0" w:color="auto"/>
            <w:left w:val="none" w:sz="0" w:space="0" w:color="auto"/>
            <w:bottom w:val="none" w:sz="0" w:space="0" w:color="auto"/>
            <w:right w:val="none" w:sz="0" w:space="0" w:color="auto"/>
          </w:divBdr>
        </w:div>
        <w:div w:id="1040056512">
          <w:marLeft w:val="480"/>
          <w:marRight w:val="0"/>
          <w:marTop w:val="0"/>
          <w:marBottom w:val="0"/>
          <w:divBdr>
            <w:top w:val="none" w:sz="0" w:space="0" w:color="auto"/>
            <w:left w:val="none" w:sz="0" w:space="0" w:color="auto"/>
            <w:bottom w:val="none" w:sz="0" w:space="0" w:color="auto"/>
            <w:right w:val="none" w:sz="0" w:space="0" w:color="auto"/>
          </w:divBdr>
        </w:div>
        <w:div w:id="984745958">
          <w:marLeft w:val="480"/>
          <w:marRight w:val="0"/>
          <w:marTop w:val="0"/>
          <w:marBottom w:val="0"/>
          <w:divBdr>
            <w:top w:val="none" w:sz="0" w:space="0" w:color="auto"/>
            <w:left w:val="none" w:sz="0" w:space="0" w:color="auto"/>
            <w:bottom w:val="none" w:sz="0" w:space="0" w:color="auto"/>
            <w:right w:val="none" w:sz="0" w:space="0" w:color="auto"/>
          </w:divBdr>
        </w:div>
        <w:div w:id="381908493">
          <w:marLeft w:val="480"/>
          <w:marRight w:val="0"/>
          <w:marTop w:val="0"/>
          <w:marBottom w:val="0"/>
          <w:divBdr>
            <w:top w:val="none" w:sz="0" w:space="0" w:color="auto"/>
            <w:left w:val="none" w:sz="0" w:space="0" w:color="auto"/>
            <w:bottom w:val="none" w:sz="0" w:space="0" w:color="auto"/>
            <w:right w:val="none" w:sz="0" w:space="0" w:color="auto"/>
          </w:divBdr>
        </w:div>
        <w:div w:id="1744449095">
          <w:marLeft w:val="480"/>
          <w:marRight w:val="0"/>
          <w:marTop w:val="0"/>
          <w:marBottom w:val="0"/>
          <w:divBdr>
            <w:top w:val="none" w:sz="0" w:space="0" w:color="auto"/>
            <w:left w:val="none" w:sz="0" w:space="0" w:color="auto"/>
            <w:bottom w:val="none" w:sz="0" w:space="0" w:color="auto"/>
            <w:right w:val="none" w:sz="0" w:space="0" w:color="auto"/>
          </w:divBdr>
        </w:div>
        <w:div w:id="2016615912">
          <w:marLeft w:val="480"/>
          <w:marRight w:val="0"/>
          <w:marTop w:val="0"/>
          <w:marBottom w:val="0"/>
          <w:divBdr>
            <w:top w:val="none" w:sz="0" w:space="0" w:color="auto"/>
            <w:left w:val="none" w:sz="0" w:space="0" w:color="auto"/>
            <w:bottom w:val="none" w:sz="0" w:space="0" w:color="auto"/>
            <w:right w:val="none" w:sz="0" w:space="0" w:color="auto"/>
          </w:divBdr>
        </w:div>
        <w:div w:id="47993859">
          <w:marLeft w:val="480"/>
          <w:marRight w:val="0"/>
          <w:marTop w:val="0"/>
          <w:marBottom w:val="0"/>
          <w:divBdr>
            <w:top w:val="none" w:sz="0" w:space="0" w:color="auto"/>
            <w:left w:val="none" w:sz="0" w:space="0" w:color="auto"/>
            <w:bottom w:val="none" w:sz="0" w:space="0" w:color="auto"/>
            <w:right w:val="none" w:sz="0" w:space="0" w:color="auto"/>
          </w:divBdr>
        </w:div>
        <w:div w:id="1971786930">
          <w:marLeft w:val="480"/>
          <w:marRight w:val="0"/>
          <w:marTop w:val="0"/>
          <w:marBottom w:val="0"/>
          <w:divBdr>
            <w:top w:val="none" w:sz="0" w:space="0" w:color="auto"/>
            <w:left w:val="none" w:sz="0" w:space="0" w:color="auto"/>
            <w:bottom w:val="none" w:sz="0" w:space="0" w:color="auto"/>
            <w:right w:val="none" w:sz="0" w:space="0" w:color="auto"/>
          </w:divBdr>
        </w:div>
        <w:div w:id="266936811">
          <w:marLeft w:val="480"/>
          <w:marRight w:val="0"/>
          <w:marTop w:val="0"/>
          <w:marBottom w:val="0"/>
          <w:divBdr>
            <w:top w:val="none" w:sz="0" w:space="0" w:color="auto"/>
            <w:left w:val="none" w:sz="0" w:space="0" w:color="auto"/>
            <w:bottom w:val="none" w:sz="0" w:space="0" w:color="auto"/>
            <w:right w:val="none" w:sz="0" w:space="0" w:color="auto"/>
          </w:divBdr>
        </w:div>
        <w:div w:id="276255358">
          <w:marLeft w:val="480"/>
          <w:marRight w:val="0"/>
          <w:marTop w:val="0"/>
          <w:marBottom w:val="0"/>
          <w:divBdr>
            <w:top w:val="none" w:sz="0" w:space="0" w:color="auto"/>
            <w:left w:val="none" w:sz="0" w:space="0" w:color="auto"/>
            <w:bottom w:val="none" w:sz="0" w:space="0" w:color="auto"/>
            <w:right w:val="none" w:sz="0" w:space="0" w:color="auto"/>
          </w:divBdr>
        </w:div>
        <w:div w:id="283074609">
          <w:marLeft w:val="480"/>
          <w:marRight w:val="0"/>
          <w:marTop w:val="0"/>
          <w:marBottom w:val="0"/>
          <w:divBdr>
            <w:top w:val="none" w:sz="0" w:space="0" w:color="auto"/>
            <w:left w:val="none" w:sz="0" w:space="0" w:color="auto"/>
            <w:bottom w:val="none" w:sz="0" w:space="0" w:color="auto"/>
            <w:right w:val="none" w:sz="0" w:space="0" w:color="auto"/>
          </w:divBdr>
        </w:div>
        <w:div w:id="333457583">
          <w:marLeft w:val="480"/>
          <w:marRight w:val="0"/>
          <w:marTop w:val="0"/>
          <w:marBottom w:val="0"/>
          <w:divBdr>
            <w:top w:val="none" w:sz="0" w:space="0" w:color="auto"/>
            <w:left w:val="none" w:sz="0" w:space="0" w:color="auto"/>
            <w:bottom w:val="none" w:sz="0" w:space="0" w:color="auto"/>
            <w:right w:val="none" w:sz="0" w:space="0" w:color="auto"/>
          </w:divBdr>
        </w:div>
        <w:div w:id="1967616220">
          <w:marLeft w:val="480"/>
          <w:marRight w:val="0"/>
          <w:marTop w:val="0"/>
          <w:marBottom w:val="0"/>
          <w:divBdr>
            <w:top w:val="none" w:sz="0" w:space="0" w:color="auto"/>
            <w:left w:val="none" w:sz="0" w:space="0" w:color="auto"/>
            <w:bottom w:val="none" w:sz="0" w:space="0" w:color="auto"/>
            <w:right w:val="none" w:sz="0" w:space="0" w:color="auto"/>
          </w:divBdr>
        </w:div>
        <w:div w:id="1188908351">
          <w:marLeft w:val="480"/>
          <w:marRight w:val="0"/>
          <w:marTop w:val="0"/>
          <w:marBottom w:val="0"/>
          <w:divBdr>
            <w:top w:val="none" w:sz="0" w:space="0" w:color="auto"/>
            <w:left w:val="none" w:sz="0" w:space="0" w:color="auto"/>
            <w:bottom w:val="none" w:sz="0" w:space="0" w:color="auto"/>
            <w:right w:val="none" w:sz="0" w:space="0" w:color="auto"/>
          </w:divBdr>
        </w:div>
        <w:div w:id="1368679576">
          <w:marLeft w:val="480"/>
          <w:marRight w:val="0"/>
          <w:marTop w:val="0"/>
          <w:marBottom w:val="0"/>
          <w:divBdr>
            <w:top w:val="none" w:sz="0" w:space="0" w:color="auto"/>
            <w:left w:val="none" w:sz="0" w:space="0" w:color="auto"/>
            <w:bottom w:val="none" w:sz="0" w:space="0" w:color="auto"/>
            <w:right w:val="none" w:sz="0" w:space="0" w:color="auto"/>
          </w:divBdr>
        </w:div>
        <w:div w:id="1089038530">
          <w:marLeft w:val="480"/>
          <w:marRight w:val="0"/>
          <w:marTop w:val="0"/>
          <w:marBottom w:val="0"/>
          <w:divBdr>
            <w:top w:val="none" w:sz="0" w:space="0" w:color="auto"/>
            <w:left w:val="none" w:sz="0" w:space="0" w:color="auto"/>
            <w:bottom w:val="none" w:sz="0" w:space="0" w:color="auto"/>
            <w:right w:val="none" w:sz="0" w:space="0" w:color="auto"/>
          </w:divBdr>
        </w:div>
        <w:div w:id="493181385">
          <w:marLeft w:val="480"/>
          <w:marRight w:val="0"/>
          <w:marTop w:val="0"/>
          <w:marBottom w:val="0"/>
          <w:divBdr>
            <w:top w:val="none" w:sz="0" w:space="0" w:color="auto"/>
            <w:left w:val="none" w:sz="0" w:space="0" w:color="auto"/>
            <w:bottom w:val="none" w:sz="0" w:space="0" w:color="auto"/>
            <w:right w:val="none" w:sz="0" w:space="0" w:color="auto"/>
          </w:divBdr>
        </w:div>
        <w:div w:id="1685937740">
          <w:marLeft w:val="480"/>
          <w:marRight w:val="0"/>
          <w:marTop w:val="0"/>
          <w:marBottom w:val="0"/>
          <w:divBdr>
            <w:top w:val="none" w:sz="0" w:space="0" w:color="auto"/>
            <w:left w:val="none" w:sz="0" w:space="0" w:color="auto"/>
            <w:bottom w:val="none" w:sz="0" w:space="0" w:color="auto"/>
            <w:right w:val="none" w:sz="0" w:space="0" w:color="auto"/>
          </w:divBdr>
        </w:div>
        <w:div w:id="824594003">
          <w:marLeft w:val="480"/>
          <w:marRight w:val="0"/>
          <w:marTop w:val="0"/>
          <w:marBottom w:val="0"/>
          <w:divBdr>
            <w:top w:val="none" w:sz="0" w:space="0" w:color="auto"/>
            <w:left w:val="none" w:sz="0" w:space="0" w:color="auto"/>
            <w:bottom w:val="none" w:sz="0" w:space="0" w:color="auto"/>
            <w:right w:val="none" w:sz="0" w:space="0" w:color="auto"/>
          </w:divBdr>
        </w:div>
        <w:div w:id="343093223">
          <w:marLeft w:val="480"/>
          <w:marRight w:val="0"/>
          <w:marTop w:val="0"/>
          <w:marBottom w:val="0"/>
          <w:divBdr>
            <w:top w:val="none" w:sz="0" w:space="0" w:color="auto"/>
            <w:left w:val="none" w:sz="0" w:space="0" w:color="auto"/>
            <w:bottom w:val="none" w:sz="0" w:space="0" w:color="auto"/>
            <w:right w:val="none" w:sz="0" w:space="0" w:color="auto"/>
          </w:divBdr>
        </w:div>
        <w:div w:id="496579266">
          <w:marLeft w:val="480"/>
          <w:marRight w:val="0"/>
          <w:marTop w:val="0"/>
          <w:marBottom w:val="0"/>
          <w:divBdr>
            <w:top w:val="none" w:sz="0" w:space="0" w:color="auto"/>
            <w:left w:val="none" w:sz="0" w:space="0" w:color="auto"/>
            <w:bottom w:val="none" w:sz="0" w:space="0" w:color="auto"/>
            <w:right w:val="none" w:sz="0" w:space="0" w:color="auto"/>
          </w:divBdr>
        </w:div>
        <w:div w:id="1747874529">
          <w:marLeft w:val="480"/>
          <w:marRight w:val="0"/>
          <w:marTop w:val="0"/>
          <w:marBottom w:val="0"/>
          <w:divBdr>
            <w:top w:val="none" w:sz="0" w:space="0" w:color="auto"/>
            <w:left w:val="none" w:sz="0" w:space="0" w:color="auto"/>
            <w:bottom w:val="none" w:sz="0" w:space="0" w:color="auto"/>
            <w:right w:val="none" w:sz="0" w:space="0" w:color="auto"/>
          </w:divBdr>
        </w:div>
        <w:div w:id="972559986">
          <w:marLeft w:val="480"/>
          <w:marRight w:val="0"/>
          <w:marTop w:val="0"/>
          <w:marBottom w:val="0"/>
          <w:divBdr>
            <w:top w:val="none" w:sz="0" w:space="0" w:color="auto"/>
            <w:left w:val="none" w:sz="0" w:space="0" w:color="auto"/>
            <w:bottom w:val="none" w:sz="0" w:space="0" w:color="auto"/>
            <w:right w:val="none" w:sz="0" w:space="0" w:color="auto"/>
          </w:divBdr>
        </w:div>
        <w:div w:id="606086886">
          <w:marLeft w:val="480"/>
          <w:marRight w:val="0"/>
          <w:marTop w:val="0"/>
          <w:marBottom w:val="0"/>
          <w:divBdr>
            <w:top w:val="none" w:sz="0" w:space="0" w:color="auto"/>
            <w:left w:val="none" w:sz="0" w:space="0" w:color="auto"/>
            <w:bottom w:val="none" w:sz="0" w:space="0" w:color="auto"/>
            <w:right w:val="none" w:sz="0" w:space="0" w:color="auto"/>
          </w:divBdr>
        </w:div>
        <w:div w:id="597829901">
          <w:marLeft w:val="480"/>
          <w:marRight w:val="0"/>
          <w:marTop w:val="0"/>
          <w:marBottom w:val="0"/>
          <w:divBdr>
            <w:top w:val="none" w:sz="0" w:space="0" w:color="auto"/>
            <w:left w:val="none" w:sz="0" w:space="0" w:color="auto"/>
            <w:bottom w:val="none" w:sz="0" w:space="0" w:color="auto"/>
            <w:right w:val="none" w:sz="0" w:space="0" w:color="auto"/>
          </w:divBdr>
        </w:div>
        <w:div w:id="940575522">
          <w:marLeft w:val="480"/>
          <w:marRight w:val="0"/>
          <w:marTop w:val="0"/>
          <w:marBottom w:val="0"/>
          <w:divBdr>
            <w:top w:val="none" w:sz="0" w:space="0" w:color="auto"/>
            <w:left w:val="none" w:sz="0" w:space="0" w:color="auto"/>
            <w:bottom w:val="none" w:sz="0" w:space="0" w:color="auto"/>
            <w:right w:val="none" w:sz="0" w:space="0" w:color="auto"/>
          </w:divBdr>
        </w:div>
        <w:div w:id="1816948373">
          <w:marLeft w:val="480"/>
          <w:marRight w:val="0"/>
          <w:marTop w:val="0"/>
          <w:marBottom w:val="0"/>
          <w:divBdr>
            <w:top w:val="none" w:sz="0" w:space="0" w:color="auto"/>
            <w:left w:val="none" w:sz="0" w:space="0" w:color="auto"/>
            <w:bottom w:val="none" w:sz="0" w:space="0" w:color="auto"/>
            <w:right w:val="none" w:sz="0" w:space="0" w:color="auto"/>
          </w:divBdr>
        </w:div>
        <w:div w:id="423378738">
          <w:marLeft w:val="480"/>
          <w:marRight w:val="0"/>
          <w:marTop w:val="0"/>
          <w:marBottom w:val="0"/>
          <w:divBdr>
            <w:top w:val="none" w:sz="0" w:space="0" w:color="auto"/>
            <w:left w:val="none" w:sz="0" w:space="0" w:color="auto"/>
            <w:bottom w:val="none" w:sz="0" w:space="0" w:color="auto"/>
            <w:right w:val="none" w:sz="0" w:space="0" w:color="auto"/>
          </w:divBdr>
        </w:div>
        <w:div w:id="1482505474">
          <w:marLeft w:val="480"/>
          <w:marRight w:val="0"/>
          <w:marTop w:val="0"/>
          <w:marBottom w:val="0"/>
          <w:divBdr>
            <w:top w:val="none" w:sz="0" w:space="0" w:color="auto"/>
            <w:left w:val="none" w:sz="0" w:space="0" w:color="auto"/>
            <w:bottom w:val="none" w:sz="0" w:space="0" w:color="auto"/>
            <w:right w:val="none" w:sz="0" w:space="0" w:color="auto"/>
          </w:divBdr>
        </w:div>
        <w:div w:id="1851948038">
          <w:marLeft w:val="480"/>
          <w:marRight w:val="0"/>
          <w:marTop w:val="0"/>
          <w:marBottom w:val="0"/>
          <w:divBdr>
            <w:top w:val="none" w:sz="0" w:space="0" w:color="auto"/>
            <w:left w:val="none" w:sz="0" w:space="0" w:color="auto"/>
            <w:bottom w:val="none" w:sz="0" w:space="0" w:color="auto"/>
            <w:right w:val="none" w:sz="0" w:space="0" w:color="auto"/>
          </w:divBdr>
        </w:div>
        <w:div w:id="2026516670">
          <w:marLeft w:val="480"/>
          <w:marRight w:val="0"/>
          <w:marTop w:val="0"/>
          <w:marBottom w:val="0"/>
          <w:divBdr>
            <w:top w:val="none" w:sz="0" w:space="0" w:color="auto"/>
            <w:left w:val="none" w:sz="0" w:space="0" w:color="auto"/>
            <w:bottom w:val="none" w:sz="0" w:space="0" w:color="auto"/>
            <w:right w:val="none" w:sz="0" w:space="0" w:color="auto"/>
          </w:divBdr>
        </w:div>
        <w:div w:id="1875117753">
          <w:marLeft w:val="480"/>
          <w:marRight w:val="0"/>
          <w:marTop w:val="0"/>
          <w:marBottom w:val="0"/>
          <w:divBdr>
            <w:top w:val="none" w:sz="0" w:space="0" w:color="auto"/>
            <w:left w:val="none" w:sz="0" w:space="0" w:color="auto"/>
            <w:bottom w:val="none" w:sz="0" w:space="0" w:color="auto"/>
            <w:right w:val="none" w:sz="0" w:space="0" w:color="auto"/>
          </w:divBdr>
        </w:div>
        <w:div w:id="713433366">
          <w:marLeft w:val="480"/>
          <w:marRight w:val="0"/>
          <w:marTop w:val="0"/>
          <w:marBottom w:val="0"/>
          <w:divBdr>
            <w:top w:val="none" w:sz="0" w:space="0" w:color="auto"/>
            <w:left w:val="none" w:sz="0" w:space="0" w:color="auto"/>
            <w:bottom w:val="none" w:sz="0" w:space="0" w:color="auto"/>
            <w:right w:val="none" w:sz="0" w:space="0" w:color="auto"/>
          </w:divBdr>
        </w:div>
        <w:div w:id="521671873">
          <w:marLeft w:val="480"/>
          <w:marRight w:val="0"/>
          <w:marTop w:val="0"/>
          <w:marBottom w:val="0"/>
          <w:divBdr>
            <w:top w:val="none" w:sz="0" w:space="0" w:color="auto"/>
            <w:left w:val="none" w:sz="0" w:space="0" w:color="auto"/>
            <w:bottom w:val="none" w:sz="0" w:space="0" w:color="auto"/>
            <w:right w:val="none" w:sz="0" w:space="0" w:color="auto"/>
          </w:divBdr>
        </w:div>
        <w:div w:id="439572513">
          <w:marLeft w:val="480"/>
          <w:marRight w:val="0"/>
          <w:marTop w:val="0"/>
          <w:marBottom w:val="0"/>
          <w:divBdr>
            <w:top w:val="none" w:sz="0" w:space="0" w:color="auto"/>
            <w:left w:val="none" w:sz="0" w:space="0" w:color="auto"/>
            <w:bottom w:val="none" w:sz="0" w:space="0" w:color="auto"/>
            <w:right w:val="none" w:sz="0" w:space="0" w:color="auto"/>
          </w:divBdr>
        </w:div>
        <w:div w:id="1489593153">
          <w:marLeft w:val="480"/>
          <w:marRight w:val="0"/>
          <w:marTop w:val="0"/>
          <w:marBottom w:val="0"/>
          <w:divBdr>
            <w:top w:val="none" w:sz="0" w:space="0" w:color="auto"/>
            <w:left w:val="none" w:sz="0" w:space="0" w:color="auto"/>
            <w:bottom w:val="none" w:sz="0" w:space="0" w:color="auto"/>
            <w:right w:val="none" w:sz="0" w:space="0" w:color="auto"/>
          </w:divBdr>
        </w:div>
        <w:div w:id="548691215">
          <w:marLeft w:val="480"/>
          <w:marRight w:val="0"/>
          <w:marTop w:val="0"/>
          <w:marBottom w:val="0"/>
          <w:divBdr>
            <w:top w:val="none" w:sz="0" w:space="0" w:color="auto"/>
            <w:left w:val="none" w:sz="0" w:space="0" w:color="auto"/>
            <w:bottom w:val="none" w:sz="0" w:space="0" w:color="auto"/>
            <w:right w:val="none" w:sz="0" w:space="0" w:color="auto"/>
          </w:divBdr>
        </w:div>
        <w:div w:id="236061329">
          <w:marLeft w:val="480"/>
          <w:marRight w:val="0"/>
          <w:marTop w:val="0"/>
          <w:marBottom w:val="0"/>
          <w:divBdr>
            <w:top w:val="none" w:sz="0" w:space="0" w:color="auto"/>
            <w:left w:val="none" w:sz="0" w:space="0" w:color="auto"/>
            <w:bottom w:val="none" w:sz="0" w:space="0" w:color="auto"/>
            <w:right w:val="none" w:sz="0" w:space="0" w:color="auto"/>
          </w:divBdr>
        </w:div>
        <w:div w:id="46533127">
          <w:marLeft w:val="480"/>
          <w:marRight w:val="0"/>
          <w:marTop w:val="0"/>
          <w:marBottom w:val="0"/>
          <w:divBdr>
            <w:top w:val="none" w:sz="0" w:space="0" w:color="auto"/>
            <w:left w:val="none" w:sz="0" w:space="0" w:color="auto"/>
            <w:bottom w:val="none" w:sz="0" w:space="0" w:color="auto"/>
            <w:right w:val="none" w:sz="0" w:space="0" w:color="auto"/>
          </w:divBdr>
        </w:div>
        <w:div w:id="886572542">
          <w:marLeft w:val="480"/>
          <w:marRight w:val="0"/>
          <w:marTop w:val="0"/>
          <w:marBottom w:val="0"/>
          <w:divBdr>
            <w:top w:val="none" w:sz="0" w:space="0" w:color="auto"/>
            <w:left w:val="none" w:sz="0" w:space="0" w:color="auto"/>
            <w:bottom w:val="none" w:sz="0" w:space="0" w:color="auto"/>
            <w:right w:val="none" w:sz="0" w:space="0" w:color="auto"/>
          </w:divBdr>
        </w:div>
        <w:div w:id="1979216211">
          <w:marLeft w:val="480"/>
          <w:marRight w:val="0"/>
          <w:marTop w:val="0"/>
          <w:marBottom w:val="0"/>
          <w:divBdr>
            <w:top w:val="none" w:sz="0" w:space="0" w:color="auto"/>
            <w:left w:val="none" w:sz="0" w:space="0" w:color="auto"/>
            <w:bottom w:val="none" w:sz="0" w:space="0" w:color="auto"/>
            <w:right w:val="none" w:sz="0" w:space="0" w:color="auto"/>
          </w:divBdr>
        </w:div>
        <w:div w:id="1631479005">
          <w:marLeft w:val="480"/>
          <w:marRight w:val="0"/>
          <w:marTop w:val="0"/>
          <w:marBottom w:val="0"/>
          <w:divBdr>
            <w:top w:val="none" w:sz="0" w:space="0" w:color="auto"/>
            <w:left w:val="none" w:sz="0" w:space="0" w:color="auto"/>
            <w:bottom w:val="none" w:sz="0" w:space="0" w:color="auto"/>
            <w:right w:val="none" w:sz="0" w:space="0" w:color="auto"/>
          </w:divBdr>
        </w:div>
        <w:div w:id="1565874397">
          <w:marLeft w:val="480"/>
          <w:marRight w:val="0"/>
          <w:marTop w:val="0"/>
          <w:marBottom w:val="0"/>
          <w:divBdr>
            <w:top w:val="none" w:sz="0" w:space="0" w:color="auto"/>
            <w:left w:val="none" w:sz="0" w:space="0" w:color="auto"/>
            <w:bottom w:val="none" w:sz="0" w:space="0" w:color="auto"/>
            <w:right w:val="none" w:sz="0" w:space="0" w:color="auto"/>
          </w:divBdr>
        </w:div>
        <w:div w:id="358162008">
          <w:marLeft w:val="480"/>
          <w:marRight w:val="0"/>
          <w:marTop w:val="0"/>
          <w:marBottom w:val="0"/>
          <w:divBdr>
            <w:top w:val="none" w:sz="0" w:space="0" w:color="auto"/>
            <w:left w:val="none" w:sz="0" w:space="0" w:color="auto"/>
            <w:bottom w:val="none" w:sz="0" w:space="0" w:color="auto"/>
            <w:right w:val="none" w:sz="0" w:space="0" w:color="auto"/>
          </w:divBdr>
        </w:div>
        <w:div w:id="1512602108">
          <w:marLeft w:val="480"/>
          <w:marRight w:val="0"/>
          <w:marTop w:val="0"/>
          <w:marBottom w:val="0"/>
          <w:divBdr>
            <w:top w:val="none" w:sz="0" w:space="0" w:color="auto"/>
            <w:left w:val="none" w:sz="0" w:space="0" w:color="auto"/>
            <w:bottom w:val="none" w:sz="0" w:space="0" w:color="auto"/>
            <w:right w:val="none" w:sz="0" w:space="0" w:color="auto"/>
          </w:divBdr>
        </w:div>
        <w:div w:id="621498538">
          <w:marLeft w:val="480"/>
          <w:marRight w:val="0"/>
          <w:marTop w:val="0"/>
          <w:marBottom w:val="0"/>
          <w:divBdr>
            <w:top w:val="none" w:sz="0" w:space="0" w:color="auto"/>
            <w:left w:val="none" w:sz="0" w:space="0" w:color="auto"/>
            <w:bottom w:val="none" w:sz="0" w:space="0" w:color="auto"/>
            <w:right w:val="none" w:sz="0" w:space="0" w:color="auto"/>
          </w:divBdr>
        </w:div>
        <w:div w:id="2106461409">
          <w:marLeft w:val="480"/>
          <w:marRight w:val="0"/>
          <w:marTop w:val="0"/>
          <w:marBottom w:val="0"/>
          <w:divBdr>
            <w:top w:val="none" w:sz="0" w:space="0" w:color="auto"/>
            <w:left w:val="none" w:sz="0" w:space="0" w:color="auto"/>
            <w:bottom w:val="none" w:sz="0" w:space="0" w:color="auto"/>
            <w:right w:val="none" w:sz="0" w:space="0" w:color="auto"/>
          </w:divBdr>
        </w:div>
        <w:div w:id="1596747840">
          <w:marLeft w:val="480"/>
          <w:marRight w:val="0"/>
          <w:marTop w:val="0"/>
          <w:marBottom w:val="0"/>
          <w:divBdr>
            <w:top w:val="none" w:sz="0" w:space="0" w:color="auto"/>
            <w:left w:val="none" w:sz="0" w:space="0" w:color="auto"/>
            <w:bottom w:val="none" w:sz="0" w:space="0" w:color="auto"/>
            <w:right w:val="none" w:sz="0" w:space="0" w:color="auto"/>
          </w:divBdr>
        </w:div>
        <w:div w:id="1337027676">
          <w:marLeft w:val="480"/>
          <w:marRight w:val="0"/>
          <w:marTop w:val="0"/>
          <w:marBottom w:val="0"/>
          <w:divBdr>
            <w:top w:val="none" w:sz="0" w:space="0" w:color="auto"/>
            <w:left w:val="none" w:sz="0" w:space="0" w:color="auto"/>
            <w:bottom w:val="none" w:sz="0" w:space="0" w:color="auto"/>
            <w:right w:val="none" w:sz="0" w:space="0" w:color="auto"/>
          </w:divBdr>
        </w:div>
        <w:div w:id="161093319">
          <w:marLeft w:val="480"/>
          <w:marRight w:val="0"/>
          <w:marTop w:val="0"/>
          <w:marBottom w:val="0"/>
          <w:divBdr>
            <w:top w:val="none" w:sz="0" w:space="0" w:color="auto"/>
            <w:left w:val="none" w:sz="0" w:space="0" w:color="auto"/>
            <w:bottom w:val="none" w:sz="0" w:space="0" w:color="auto"/>
            <w:right w:val="none" w:sz="0" w:space="0" w:color="auto"/>
          </w:divBdr>
        </w:div>
        <w:div w:id="1585916612">
          <w:marLeft w:val="480"/>
          <w:marRight w:val="0"/>
          <w:marTop w:val="0"/>
          <w:marBottom w:val="0"/>
          <w:divBdr>
            <w:top w:val="none" w:sz="0" w:space="0" w:color="auto"/>
            <w:left w:val="none" w:sz="0" w:space="0" w:color="auto"/>
            <w:bottom w:val="none" w:sz="0" w:space="0" w:color="auto"/>
            <w:right w:val="none" w:sz="0" w:space="0" w:color="auto"/>
          </w:divBdr>
        </w:div>
        <w:div w:id="1956788544">
          <w:marLeft w:val="480"/>
          <w:marRight w:val="0"/>
          <w:marTop w:val="0"/>
          <w:marBottom w:val="0"/>
          <w:divBdr>
            <w:top w:val="none" w:sz="0" w:space="0" w:color="auto"/>
            <w:left w:val="none" w:sz="0" w:space="0" w:color="auto"/>
            <w:bottom w:val="none" w:sz="0" w:space="0" w:color="auto"/>
            <w:right w:val="none" w:sz="0" w:space="0" w:color="auto"/>
          </w:divBdr>
        </w:div>
        <w:div w:id="1053121954">
          <w:marLeft w:val="480"/>
          <w:marRight w:val="0"/>
          <w:marTop w:val="0"/>
          <w:marBottom w:val="0"/>
          <w:divBdr>
            <w:top w:val="none" w:sz="0" w:space="0" w:color="auto"/>
            <w:left w:val="none" w:sz="0" w:space="0" w:color="auto"/>
            <w:bottom w:val="none" w:sz="0" w:space="0" w:color="auto"/>
            <w:right w:val="none" w:sz="0" w:space="0" w:color="auto"/>
          </w:divBdr>
        </w:div>
        <w:div w:id="685719471">
          <w:marLeft w:val="480"/>
          <w:marRight w:val="0"/>
          <w:marTop w:val="0"/>
          <w:marBottom w:val="0"/>
          <w:divBdr>
            <w:top w:val="none" w:sz="0" w:space="0" w:color="auto"/>
            <w:left w:val="none" w:sz="0" w:space="0" w:color="auto"/>
            <w:bottom w:val="none" w:sz="0" w:space="0" w:color="auto"/>
            <w:right w:val="none" w:sz="0" w:space="0" w:color="auto"/>
          </w:divBdr>
        </w:div>
        <w:div w:id="817654452">
          <w:marLeft w:val="480"/>
          <w:marRight w:val="0"/>
          <w:marTop w:val="0"/>
          <w:marBottom w:val="0"/>
          <w:divBdr>
            <w:top w:val="none" w:sz="0" w:space="0" w:color="auto"/>
            <w:left w:val="none" w:sz="0" w:space="0" w:color="auto"/>
            <w:bottom w:val="none" w:sz="0" w:space="0" w:color="auto"/>
            <w:right w:val="none" w:sz="0" w:space="0" w:color="auto"/>
          </w:divBdr>
        </w:div>
        <w:div w:id="268658595">
          <w:marLeft w:val="480"/>
          <w:marRight w:val="0"/>
          <w:marTop w:val="0"/>
          <w:marBottom w:val="0"/>
          <w:divBdr>
            <w:top w:val="none" w:sz="0" w:space="0" w:color="auto"/>
            <w:left w:val="none" w:sz="0" w:space="0" w:color="auto"/>
            <w:bottom w:val="none" w:sz="0" w:space="0" w:color="auto"/>
            <w:right w:val="none" w:sz="0" w:space="0" w:color="auto"/>
          </w:divBdr>
        </w:div>
        <w:div w:id="1431928071">
          <w:marLeft w:val="480"/>
          <w:marRight w:val="0"/>
          <w:marTop w:val="0"/>
          <w:marBottom w:val="0"/>
          <w:divBdr>
            <w:top w:val="none" w:sz="0" w:space="0" w:color="auto"/>
            <w:left w:val="none" w:sz="0" w:space="0" w:color="auto"/>
            <w:bottom w:val="none" w:sz="0" w:space="0" w:color="auto"/>
            <w:right w:val="none" w:sz="0" w:space="0" w:color="auto"/>
          </w:divBdr>
        </w:div>
        <w:div w:id="862940274">
          <w:marLeft w:val="480"/>
          <w:marRight w:val="0"/>
          <w:marTop w:val="0"/>
          <w:marBottom w:val="0"/>
          <w:divBdr>
            <w:top w:val="none" w:sz="0" w:space="0" w:color="auto"/>
            <w:left w:val="none" w:sz="0" w:space="0" w:color="auto"/>
            <w:bottom w:val="none" w:sz="0" w:space="0" w:color="auto"/>
            <w:right w:val="none" w:sz="0" w:space="0" w:color="auto"/>
          </w:divBdr>
        </w:div>
        <w:div w:id="381368431">
          <w:marLeft w:val="480"/>
          <w:marRight w:val="0"/>
          <w:marTop w:val="0"/>
          <w:marBottom w:val="0"/>
          <w:divBdr>
            <w:top w:val="none" w:sz="0" w:space="0" w:color="auto"/>
            <w:left w:val="none" w:sz="0" w:space="0" w:color="auto"/>
            <w:bottom w:val="none" w:sz="0" w:space="0" w:color="auto"/>
            <w:right w:val="none" w:sz="0" w:space="0" w:color="auto"/>
          </w:divBdr>
        </w:div>
        <w:div w:id="404377744">
          <w:marLeft w:val="480"/>
          <w:marRight w:val="0"/>
          <w:marTop w:val="0"/>
          <w:marBottom w:val="0"/>
          <w:divBdr>
            <w:top w:val="none" w:sz="0" w:space="0" w:color="auto"/>
            <w:left w:val="none" w:sz="0" w:space="0" w:color="auto"/>
            <w:bottom w:val="none" w:sz="0" w:space="0" w:color="auto"/>
            <w:right w:val="none" w:sz="0" w:space="0" w:color="auto"/>
          </w:divBdr>
        </w:div>
        <w:div w:id="1514605957">
          <w:marLeft w:val="480"/>
          <w:marRight w:val="0"/>
          <w:marTop w:val="0"/>
          <w:marBottom w:val="0"/>
          <w:divBdr>
            <w:top w:val="none" w:sz="0" w:space="0" w:color="auto"/>
            <w:left w:val="none" w:sz="0" w:space="0" w:color="auto"/>
            <w:bottom w:val="none" w:sz="0" w:space="0" w:color="auto"/>
            <w:right w:val="none" w:sz="0" w:space="0" w:color="auto"/>
          </w:divBdr>
        </w:div>
        <w:div w:id="527060026">
          <w:marLeft w:val="480"/>
          <w:marRight w:val="0"/>
          <w:marTop w:val="0"/>
          <w:marBottom w:val="0"/>
          <w:divBdr>
            <w:top w:val="none" w:sz="0" w:space="0" w:color="auto"/>
            <w:left w:val="none" w:sz="0" w:space="0" w:color="auto"/>
            <w:bottom w:val="none" w:sz="0" w:space="0" w:color="auto"/>
            <w:right w:val="none" w:sz="0" w:space="0" w:color="auto"/>
          </w:divBdr>
        </w:div>
        <w:div w:id="1743485915">
          <w:marLeft w:val="480"/>
          <w:marRight w:val="0"/>
          <w:marTop w:val="0"/>
          <w:marBottom w:val="0"/>
          <w:divBdr>
            <w:top w:val="none" w:sz="0" w:space="0" w:color="auto"/>
            <w:left w:val="none" w:sz="0" w:space="0" w:color="auto"/>
            <w:bottom w:val="none" w:sz="0" w:space="0" w:color="auto"/>
            <w:right w:val="none" w:sz="0" w:space="0" w:color="auto"/>
          </w:divBdr>
        </w:div>
        <w:div w:id="860317730">
          <w:marLeft w:val="480"/>
          <w:marRight w:val="0"/>
          <w:marTop w:val="0"/>
          <w:marBottom w:val="0"/>
          <w:divBdr>
            <w:top w:val="none" w:sz="0" w:space="0" w:color="auto"/>
            <w:left w:val="none" w:sz="0" w:space="0" w:color="auto"/>
            <w:bottom w:val="none" w:sz="0" w:space="0" w:color="auto"/>
            <w:right w:val="none" w:sz="0" w:space="0" w:color="auto"/>
          </w:divBdr>
        </w:div>
        <w:div w:id="1679229296">
          <w:marLeft w:val="480"/>
          <w:marRight w:val="0"/>
          <w:marTop w:val="0"/>
          <w:marBottom w:val="0"/>
          <w:divBdr>
            <w:top w:val="none" w:sz="0" w:space="0" w:color="auto"/>
            <w:left w:val="none" w:sz="0" w:space="0" w:color="auto"/>
            <w:bottom w:val="none" w:sz="0" w:space="0" w:color="auto"/>
            <w:right w:val="none" w:sz="0" w:space="0" w:color="auto"/>
          </w:divBdr>
        </w:div>
        <w:div w:id="1848597653">
          <w:marLeft w:val="480"/>
          <w:marRight w:val="0"/>
          <w:marTop w:val="0"/>
          <w:marBottom w:val="0"/>
          <w:divBdr>
            <w:top w:val="none" w:sz="0" w:space="0" w:color="auto"/>
            <w:left w:val="none" w:sz="0" w:space="0" w:color="auto"/>
            <w:bottom w:val="none" w:sz="0" w:space="0" w:color="auto"/>
            <w:right w:val="none" w:sz="0" w:space="0" w:color="auto"/>
          </w:divBdr>
        </w:div>
        <w:div w:id="625279181">
          <w:marLeft w:val="480"/>
          <w:marRight w:val="0"/>
          <w:marTop w:val="0"/>
          <w:marBottom w:val="0"/>
          <w:divBdr>
            <w:top w:val="none" w:sz="0" w:space="0" w:color="auto"/>
            <w:left w:val="none" w:sz="0" w:space="0" w:color="auto"/>
            <w:bottom w:val="none" w:sz="0" w:space="0" w:color="auto"/>
            <w:right w:val="none" w:sz="0" w:space="0" w:color="auto"/>
          </w:divBdr>
        </w:div>
        <w:div w:id="1348142110">
          <w:marLeft w:val="480"/>
          <w:marRight w:val="0"/>
          <w:marTop w:val="0"/>
          <w:marBottom w:val="0"/>
          <w:divBdr>
            <w:top w:val="none" w:sz="0" w:space="0" w:color="auto"/>
            <w:left w:val="none" w:sz="0" w:space="0" w:color="auto"/>
            <w:bottom w:val="none" w:sz="0" w:space="0" w:color="auto"/>
            <w:right w:val="none" w:sz="0" w:space="0" w:color="auto"/>
          </w:divBdr>
        </w:div>
        <w:div w:id="1413817061">
          <w:marLeft w:val="480"/>
          <w:marRight w:val="0"/>
          <w:marTop w:val="0"/>
          <w:marBottom w:val="0"/>
          <w:divBdr>
            <w:top w:val="none" w:sz="0" w:space="0" w:color="auto"/>
            <w:left w:val="none" w:sz="0" w:space="0" w:color="auto"/>
            <w:bottom w:val="none" w:sz="0" w:space="0" w:color="auto"/>
            <w:right w:val="none" w:sz="0" w:space="0" w:color="auto"/>
          </w:divBdr>
        </w:div>
        <w:div w:id="186524296">
          <w:marLeft w:val="480"/>
          <w:marRight w:val="0"/>
          <w:marTop w:val="0"/>
          <w:marBottom w:val="0"/>
          <w:divBdr>
            <w:top w:val="none" w:sz="0" w:space="0" w:color="auto"/>
            <w:left w:val="none" w:sz="0" w:space="0" w:color="auto"/>
            <w:bottom w:val="none" w:sz="0" w:space="0" w:color="auto"/>
            <w:right w:val="none" w:sz="0" w:space="0" w:color="auto"/>
          </w:divBdr>
        </w:div>
        <w:div w:id="291139249">
          <w:marLeft w:val="480"/>
          <w:marRight w:val="0"/>
          <w:marTop w:val="0"/>
          <w:marBottom w:val="0"/>
          <w:divBdr>
            <w:top w:val="none" w:sz="0" w:space="0" w:color="auto"/>
            <w:left w:val="none" w:sz="0" w:space="0" w:color="auto"/>
            <w:bottom w:val="none" w:sz="0" w:space="0" w:color="auto"/>
            <w:right w:val="none" w:sz="0" w:space="0" w:color="auto"/>
          </w:divBdr>
        </w:div>
        <w:div w:id="946233375">
          <w:marLeft w:val="480"/>
          <w:marRight w:val="0"/>
          <w:marTop w:val="0"/>
          <w:marBottom w:val="0"/>
          <w:divBdr>
            <w:top w:val="none" w:sz="0" w:space="0" w:color="auto"/>
            <w:left w:val="none" w:sz="0" w:space="0" w:color="auto"/>
            <w:bottom w:val="none" w:sz="0" w:space="0" w:color="auto"/>
            <w:right w:val="none" w:sz="0" w:space="0" w:color="auto"/>
          </w:divBdr>
        </w:div>
        <w:div w:id="1327055545">
          <w:marLeft w:val="480"/>
          <w:marRight w:val="0"/>
          <w:marTop w:val="0"/>
          <w:marBottom w:val="0"/>
          <w:divBdr>
            <w:top w:val="none" w:sz="0" w:space="0" w:color="auto"/>
            <w:left w:val="none" w:sz="0" w:space="0" w:color="auto"/>
            <w:bottom w:val="none" w:sz="0" w:space="0" w:color="auto"/>
            <w:right w:val="none" w:sz="0" w:space="0" w:color="auto"/>
          </w:divBdr>
        </w:div>
        <w:div w:id="1783840460">
          <w:marLeft w:val="480"/>
          <w:marRight w:val="0"/>
          <w:marTop w:val="0"/>
          <w:marBottom w:val="0"/>
          <w:divBdr>
            <w:top w:val="none" w:sz="0" w:space="0" w:color="auto"/>
            <w:left w:val="none" w:sz="0" w:space="0" w:color="auto"/>
            <w:bottom w:val="none" w:sz="0" w:space="0" w:color="auto"/>
            <w:right w:val="none" w:sz="0" w:space="0" w:color="auto"/>
          </w:divBdr>
        </w:div>
        <w:div w:id="1664698150">
          <w:marLeft w:val="480"/>
          <w:marRight w:val="0"/>
          <w:marTop w:val="0"/>
          <w:marBottom w:val="0"/>
          <w:divBdr>
            <w:top w:val="none" w:sz="0" w:space="0" w:color="auto"/>
            <w:left w:val="none" w:sz="0" w:space="0" w:color="auto"/>
            <w:bottom w:val="none" w:sz="0" w:space="0" w:color="auto"/>
            <w:right w:val="none" w:sz="0" w:space="0" w:color="auto"/>
          </w:divBdr>
        </w:div>
        <w:div w:id="322247967">
          <w:marLeft w:val="480"/>
          <w:marRight w:val="0"/>
          <w:marTop w:val="0"/>
          <w:marBottom w:val="0"/>
          <w:divBdr>
            <w:top w:val="none" w:sz="0" w:space="0" w:color="auto"/>
            <w:left w:val="none" w:sz="0" w:space="0" w:color="auto"/>
            <w:bottom w:val="none" w:sz="0" w:space="0" w:color="auto"/>
            <w:right w:val="none" w:sz="0" w:space="0" w:color="auto"/>
          </w:divBdr>
        </w:div>
        <w:div w:id="410783157">
          <w:marLeft w:val="480"/>
          <w:marRight w:val="0"/>
          <w:marTop w:val="0"/>
          <w:marBottom w:val="0"/>
          <w:divBdr>
            <w:top w:val="none" w:sz="0" w:space="0" w:color="auto"/>
            <w:left w:val="none" w:sz="0" w:space="0" w:color="auto"/>
            <w:bottom w:val="none" w:sz="0" w:space="0" w:color="auto"/>
            <w:right w:val="none" w:sz="0" w:space="0" w:color="auto"/>
          </w:divBdr>
        </w:div>
        <w:div w:id="361394995">
          <w:marLeft w:val="480"/>
          <w:marRight w:val="0"/>
          <w:marTop w:val="0"/>
          <w:marBottom w:val="0"/>
          <w:divBdr>
            <w:top w:val="none" w:sz="0" w:space="0" w:color="auto"/>
            <w:left w:val="none" w:sz="0" w:space="0" w:color="auto"/>
            <w:bottom w:val="none" w:sz="0" w:space="0" w:color="auto"/>
            <w:right w:val="none" w:sz="0" w:space="0" w:color="auto"/>
          </w:divBdr>
        </w:div>
        <w:div w:id="876821222">
          <w:marLeft w:val="480"/>
          <w:marRight w:val="0"/>
          <w:marTop w:val="0"/>
          <w:marBottom w:val="0"/>
          <w:divBdr>
            <w:top w:val="none" w:sz="0" w:space="0" w:color="auto"/>
            <w:left w:val="none" w:sz="0" w:space="0" w:color="auto"/>
            <w:bottom w:val="none" w:sz="0" w:space="0" w:color="auto"/>
            <w:right w:val="none" w:sz="0" w:space="0" w:color="auto"/>
          </w:divBdr>
        </w:div>
        <w:div w:id="237328273">
          <w:marLeft w:val="480"/>
          <w:marRight w:val="0"/>
          <w:marTop w:val="0"/>
          <w:marBottom w:val="0"/>
          <w:divBdr>
            <w:top w:val="none" w:sz="0" w:space="0" w:color="auto"/>
            <w:left w:val="none" w:sz="0" w:space="0" w:color="auto"/>
            <w:bottom w:val="none" w:sz="0" w:space="0" w:color="auto"/>
            <w:right w:val="none" w:sz="0" w:space="0" w:color="auto"/>
          </w:divBdr>
        </w:div>
        <w:div w:id="1846552980">
          <w:marLeft w:val="480"/>
          <w:marRight w:val="0"/>
          <w:marTop w:val="0"/>
          <w:marBottom w:val="0"/>
          <w:divBdr>
            <w:top w:val="none" w:sz="0" w:space="0" w:color="auto"/>
            <w:left w:val="none" w:sz="0" w:space="0" w:color="auto"/>
            <w:bottom w:val="none" w:sz="0" w:space="0" w:color="auto"/>
            <w:right w:val="none" w:sz="0" w:space="0" w:color="auto"/>
          </w:divBdr>
        </w:div>
        <w:div w:id="196281061">
          <w:marLeft w:val="480"/>
          <w:marRight w:val="0"/>
          <w:marTop w:val="0"/>
          <w:marBottom w:val="0"/>
          <w:divBdr>
            <w:top w:val="none" w:sz="0" w:space="0" w:color="auto"/>
            <w:left w:val="none" w:sz="0" w:space="0" w:color="auto"/>
            <w:bottom w:val="none" w:sz="0" w:space="0" w:color="auto"/>
            <w:right w:val="none" w:sz="0" w:space="0" w:color="auto"/>
          </w:divBdr>
        </w:div>
        <w:div w:id="967051756">
          <w:marLeft w:val="480"/>
          <w:marRight w:val="0"/>
          <w:marTop w:val="0"/>
          <w:marBottom w:val="0"/>
          <w:divBdr>
            <w:top w:val="none" w:sz="0" w:space="0" w:color="auto"/>
            <w:left w:val="none" w:sz="0" w:space="0" w:color="auto"/>
            <w:bottom w:val="none" w:sz="0" w:space="0" w:color="auto"/>
            <w:right w:val="none" w:sz="0" w:space="0" w:color="auto"/>
          </w:divBdr>
        </w:div>
        <w:div w:id="915476007">
          <w:marLeft w:val="480"/>
          <w:marRight w:val="0"/>
          <w:marTop w:val="0"/>
          <w:marBottom w:val="0"/>
          <w:divBdr>
            <w:top w:val="none" w:sz="0" w:space="0" w:color="auto"/>
            <w:left w:val="none" w:sz="0" w:space="0" w:color="auto"/>
            <w:bottom w:val="none" w:sz="0" w:space="0" w:color="auto"/>
            <w:right w:val="none" w:sz="0" w:space="0" w:color="auto"/>
          </w:divBdr>
        </w:div>
        <w:div w:id="767117478">
          <w:marLeft w:val="480"/>
          <w:marRight w:val="0"/>
          <w:marTop w:val="0"/>
          <w:marBottom w:val="0"/>
          <w:divBdr>
            <w:top w:val="none" w:sz="0" w:space="0" w:color="auto"/>
            <w:left w:val="none" w:sz="0" w:space="0" w:color="auto"/>
            <w:bottom w:val="none" w:sz="0" w:space="0" w:color="auto"/>
            <w:right w:val="none" w:sz="0" w:space="0" w:color="auto"/>
          </w:divBdr>
        </w:div>
        <w:div w:id="1133448287">
          <w:marLeft w:val="480"/>
          <w:marRight w:val="0"/>
          <w:marTop w:val="0"/>
          <w:marBottom w:val="0"/>
          <w:divBdr>
            <w:top w:val="none" w:sz="0" w:space="0" w:color="auto"/>
            <w:left w:val="none" w:sz="0" w:space="0" w:color="auto"/>
            <w:bottom w:val="none" w:sz="0" w:space="0" w:color="auto"/>
            <w:right w:val="none" w:sz="0" w:space="0" w:color="auto"/>
          </w:divBdr>
        </w:div>
        <w:div w:id="1816409748">
          <w:marLeft w:val="480"/>
          <w:marRight w:val="0"/>
          <w:marTop w:val="0"/>
          <w:marBottom w:val="0"/>
          <w:divBdr>
            <w:top w:val="none" w:sz="0" w:space="0" w:color="auto"/>
            <w:left w:val="none" w:sz="0" w:space="0" w:color="auto"/>
            <w:bottom w:val="none" w:sz="0" w:space="0" w:color="auto"/>
            <w:right w:val="none" w:sz="0" w:space="0" w:color="auto"/>
          </w:divBdr>
        </w:div>
        <w:div w:id="806701621">
          <w:marLeft w:val="480"/>
          <w:marRight w:val="0"/>
          <w:marTop w:val="0"/>
          <w:marBottom w:val="0"/>
          <w:divBdr>
            <w:top w:val="none" w:sz="0" w:space="0" w:color="auto"/>
            <w:left w:val="none" w:sz="0" w:space="0" w:color="auto"/>
            <w:bottom w:val="none" w:sz="0" w:space="0" w:color="auto"/>
            <w:right w:val="none" w:sz="0" w:space="0" w:color="auto"/>
          </w:divBdr>
        </w:div>
        <w:div w:id="330642636">
          <w:marLeft w:val="480"/>
          <w:marRight w:val="0"/>
          <w:marTop w:val="0"/>
          <w:marBottom w:val="0"/>
          <w:divBdr>
            <w:top w:val="none" w:sz="0" w:space="0" w:color="auto"/>
            <w:left w:val="none" w:sz="0" w:space="0" w:color="auto"/>
            <w:bottom w:val="none" w:sz="0" w:space="0" w:color="auto"/>
            <w:right w:val="none" w:sz="0" w:space="0" w:color="auto"/>
          </w:divBdr>
        </w:div>
        <w:div w:id="1853302159">
          <w:marLeft w:val="480"/>
          <w:marRight w:val="0"/>
          <w:marTop w:val="0"/>
          <w:marBottom w:val="0"/>
          <w:divBdr>
            <w:top w:val="none" w:sz="0" w:space="0" w:color="auto"/>
            <w:left w:val="none" w:sz="0" w:space="0" w:color="auto"/>
            <w:bottom w:val="none" w:sz="0" w:space="0" w:color="auto"/>
            <w:right w:val="none" w:sz="0" w:space="0" w:color="auto"/>
          </w:divBdr>
        </w:div>
        <w:div w:id="1454977445">
          <w:marLeft w:val="480"/>
          <w:marRight w:val="0"/>
          <w:marTop w:val="0"/>
          <w:marBottom w:val="0"/>
          <w:divBdr>
            <w:top w:val="none" w:sz="0" w:space="0" w:color="auto"/>
            <w:left w:val="none" w:sz="0" w:space="0" w:color="auto"/>
            <w:bottom w:val="none" w:sz="0" w:space="0" w:color="auto"/>
            <w:right w:val="none" w:sz="0" w:space="0" w:color="auto"/>
          </w:divBdr>
        </w:div>
        <w:div w:id="656619061">
          <w:marLeft w:val="480"/>
          <w:marRight w:val="0"/>
          <w:marTop w:val="0"/>
          <w:marBottom w:val="0"/>
          <w:divBdr>
            <w:top w:val="none" w:sz="0" w:space="0" w:color="auto"/>
            <w:left w:val="none" w:sz="0" w:space="0" w:color="auto"/>
            <w:bottom w:val="none" w:sz="0" w:space="0" w:color="auto"/>
            <w:right w:val="none" w:sz="0" w:space="0" w:color="auto"/>
          </w:divBdr>
        </w:div>
        <w:div w:id="1197238016">
          <w:marLeft w:val="480"/>
          <w:marRight w:val="0"/>
          <w:marTop w:val="0"/>
          <w:marBottom w:val="0"/>
          <w:divBdr>
            <w:top w:val="none" w:sz="0" w:space="0" w:color="auto"/>
            <w:left w:val="none" w:sz="0" w:space="0" w:color="auto"/>
            <w:bottom w:val="none" w:sz="0" w:space="0" w:color="auto"/>
            <w:right w:val="none" w:sz="0" w:space="0" w:color="auto"/>
          </w:divBdr>
        </w:div>
        <w:div w:id="1726643422">
          <w:marLeft w:val="480"/>
          <w:marRight w:val="0"/>
          <w:marTop w:val="0"/>
          <w:marBottom w:val="0"/>
          <w:divBdr>
            <w:top w:val="none" w:sz="0" w:space="0" w:color="auto"/>
            <w:left w:val="none" w:sz="0" w:space="0" w:color="auto"/>
            <w:bottom w:val="none" w:sz="0" w:space="0" w:color="auto"/>
            <w:right w:val="none" w:sz="0" w:space="0" w:color="auto"/>
          </w:divBdr>
        </w:div>
        <w:div w:id="610209576">
          <w:marLeft w:val="480"/>
          <w:marRight w:val="0"/>
          <w:marTop w:val="0"/>
          <w:marBottom w:val="0"/>
          <w:divBdr>
            <w:top w:val="none" w:sz="0" w:space="0" w:color="auto"/>
            <w:left w:val="none" w:sz="0" w:space="0" w:color="auto"/>
            <w:bottom w:val="none" w:sz="0" w:space="0" w:color="auto"/>
            <w:right w:val="none" w:sz="0" w:space="0" w:color="auto"/>
          </w:divBdr>
        </w:div>
        <w:div w:id="525559445">
          <w:marLeft w:val="480"/>
          <w:marRight w:val="0"/>
          <w:marTop w:val="0"/>
          <w:marBottom w:val="0"/>
          <w:divBdr>
            <w:top w:val="none" w:sz="0" w:space="0" w:color="auto"/>
            <w:left w:val="none" w:sz="0" w:space="0" w:color="auto"/>
            <w:bottom w:val="none" w:sz="0" w:space="0" w:color="auto"/>
            <w:right w:val="none" w:sz="0" w:space="0" w:color="auto"/>
          </w:divBdr>
        </w:div>
        <w:div w:id="1475365080">
          <w:marLeft w:val="480"/>
          <w:marRight w:val="0"/>
          <w:marTop w:val="0"/>
          <w:marBottom w:val="0"/>
          <w:divBdr>
            <w:top w:val="none" w:sz="0" w:space="0" w:color="auto"/>
            <w:left w:val="none" w:sz="0" w:space="0" w:color="auto"/>
            <w:bottom w:val="none" w:sz="0" w:space="0" w:color="auto"/>
            <w:right w:val="none" w:sz="0" w:space="0" w:color="auto"/>
          </w:divBdr>
        </w:div>
        <w:div w:id="797456877">
          <w:marLeft w:val="480"/>
          <w:marRight w:val="0"/>
          <w:marTop w:val="0"/>
          <w:marBottom w:val="0"/>
          <w:divBdr>
            <w:top w:val="none" w:sz="0" w:space="0" w:color="auto"/>
            <w:left w:val="none" w:sz="0" w:space="0" w:color="auto"/>
            <w:bottom w:val="none" w:sz="0" w:space="0" w:color="auto"/>
            <w:right w:val="none" w:sz="0" w:space="0" w:color="auto"/>
          </w:divBdr>
        </w:div>
        <w:div w:id="1528788246">
          <w:marLeft w:val="480"/>
          <w:marRight w:val="0"/>
          <w:marTop w:val="0"/>
          <w:marBottom w:val="0"/>
          <w:divBdr>
            <w:top w:val="none" w:sz="0" w:space="0" w:color="auto"/>
            <w:left w:val="none" w:sz="0" w:space="0" w:color="auto"/>
            <w:bottom w:val="none" w:sz="0" w:space="0" w:color="auto"/>
            <w:right w:val="none" w:sz="0" w:space="0" w:color="auto"/>
          </w:divBdr>
        </w:div>
        <w:div w:id="440345444">
          <w:marLeft w:val="480"/>
          <w:marRight w:val="0"/>
          <w:marTop w:val="0"/>
          <w:marBottom w:val="0"/>
          <w:divBdr>
            <w:top w:val="none" w:sz="0" w:space="0" w:color="auto"/>
            <w:left w:val="none" w:sz="0" w:space="0" w:color="auto"/>
            <w:bottom w:val="none" w:sz="0" w:space="0" w:color="auto"/>
            <w:right w:val="none" w:sz="0" w:space="0" w:color="auto"/>
          </w:divBdr>
        </w:div>
      </w:divsChild>
    </w:div>
    <w:div w:id="1966234882">
      <w:bodyDiv w:val="1"/>
      <w:marLeft w:val="0"/>
      <w:marRight w:val="0"/>
      <w:marTop w:val="0"/>
      <w:marBottom w:val="0"/>
      <w:divBdr>
        <w:top w:val="none" w:sz="0" w:space="0" w:color="auto"/>
        <w:left w:val="none" w:sz="0" w:space="0" w:color="auto"/>
        <w:bottom w:val="none" w:sz="0" w:space="0" w:color="auto"/>
        <w:right w:val="none" w:sz="0" w:space="0" w:color="auto"/>
      </w:divBdr>
    </w:div>
    <w:div w:id="1966278892">
      <w:bodyDiv w:val="1"/>
      <w:marLeft w:val="0"/>
      <w:marRight w:val="0"/>
      <w:marTop w:val="0"/>
      <w:marBottom w:val="0"/>
      <w:divBdr>
        <w:top w:val="none" w:sz="0" w:space="0" w:color="auto"/>
        <w:left w:val="none" w:sz="0" w:space="0" w:color="auto"/>
        <w:bottom w:val="none" w:sz="0" w:space="0" w:color="auto"/>
        <w:right w:val="none" w:sz="0" w:space="0" w:color="auto"/>
      </w:divBdr>
    </w:div>
    <w:div w:id="1966309122">
      <w:bodyDiv w:val="1"/>
      <w:marLeft w:val="0"/>
      <w:marRight w:val="0"/>
      <w:marTop w:val="0"/>
      <w:marBottom w:val="0"/>
      <w:divBdr>
        <w:top w:val="none" w:sz="0" w:space="0" w:color="auto"/>
        <w:left w:val="none" w:sz="0" w:space="0" w:color="auto"/>
        <w:bottom w:val="none" w:sz="0" w:space="0" w:color="auto"/>
        <w:right w:val="none" w:sz="0" w:space="0" w:color="auto"/>
      </w:divBdr>
    </w:div>
    <w:div w:id="1966697583">
      <w:bodyDiv w:val="1"/>
      <w:marLeft w:val="0"/>
      <w:marRight w:val="0"/>
      <w:marTop w:val="0"/>
      <w:marBottom w:val="0"/>
      <w:divBdr>
        <w:top w:val="none" w:sz="0" w:space="0" w:color="auto"/>
        <w:left w:val="none" w:sz="0" w:space="0" w:color="auto"/>
        <w:bottom w:val="none" w:sz="0" w:space="0" w:color="auto"/>
        <w:right w:val="none" w:sz="0" w:space="0" w:color="auto"/>
      </w:divBdr>
    </w:div>
    <w:div w:id="1966890644">
      <w:bodyDiv w:val="1"/>
      <w:marLeft w:val="0"/>
      <w:marRight w:val="0"/>
      <w:marTop w:val="0"/>
      <w:marBottom w:val="0"/>
      <w:divBdr>
        <w:top w:val="none" w:sz="0" w:space="0" w:color="auto"/>
        <w:left w:val="none" w:sz="0" w:space="0" w:color="auto"/>
        <w:bottom w:val="none" w:sz="0" w:space="0" w:color="auto"/>
        <w:right w:val="none" w:sz="0" w:space="0" w:color="auto"/>
      </w:divBdr>
    </w:div>
    <w:div w:id="1967002289">
      <w:bodyDiv w:val="1"/>
      <w:marLeft w:val="0"/>
      <w:marRight w:val="0"/>
      <w:marTop w:val="0"/>
      <w:marBottom w:val="0"/>
      <w:divBdr>
        <w:top w:val="none" w:sz="0" w:space="0" w:color="auto"/>
        <w:left w:val="none" w:sz="0" w:space="0" w:color="auto"/>
        <w:bottom w:val="none" w:sz="0" w:space="0" w:color="auto"/>
        <w:right w:val="none" w:sz="0" w:space="0" w:color="auto"/>
      </w:divBdr>
    </w:div>
    <w:div w:id="1967197758">
      <w:bodyDiv w:val="1"/>
      <w:marLeft w:val="0"/>
      <w:marRight w:val="0"/>
      <w:marTop w:val="0"/>
      <w:marBottom w:val="0"/>
      <w:divBdr>
        <w:top w:val="none" w:sz="0" w:space="0" w:color="auto"/>
        <w:left w:val="none" w:sz="0" w:space="0" w:color="auto"/>
        <w:bottom w:val="none" w:sz="0" w:space="0" w:color="auto"/>
        <w:right w:val="none" w:sz="0" w:space="0" w:color="auto"/>
      </w:divBdr>
    </w:div>
    <w:div w:id="1967276429">
      <w:bodyDiv w:val="1"/>
      <w:marLeft w:val="0"/>
      <w:marRight w:val="0"/>
      <w:marTop w:val="0"/>
      <w:marBottom w:val="0"/>
      <w:divBdr>
        <w:top w:val="none" w:sz="0" w:space="0" w:color="auto"/>
        <w:left w:val="none" w:sz="0" w:space="0" w:color="auto"/>
        <w:bottom w:val="none" w:sz="0" w:space="0" w:color="auto"/>
        <w:right w:val="none" w:sz="0" w:space="0" w:color="auto"/>
      </w:divBdr>
    </w:div>
    <w:div w:id="1967544591">
      <w:bodyDiv w:val="1"/>
      <w:marLeft w:val="0"/>
      <w:marRight w:val="0"/>
      <w:marTop w:val="0"/>
      <w:marBottom w:val="0"/>
      <w:divBdr>
        <w:top w:val="none" w:sz="0" w:space="0" w:color="auto"/>
        <w:left w:val="none" w:sz="0" w:space="0" w:color="auto"/>
        <w:bottom w:val="none" w:sz="0" w:space="0" w:color="auto"/>
        <w:right w:val="none" w:sz="0" w:space="0" w:color="auto"/>
      </w:divBdr>
    </w:div>
    <w:div w:id="1967657582">
      <w:bodyDiv w:val="1"/>
      <w:marLeft w:val="0"/>
      <w:marRight w:val="0"/>
      <w:marTop w:val="0"/>
      <w:marBottom w:val="0"/>
      <w:divBdr>
        <w:top w:val="none" w:sz="0" w:space="0" w:color="auto"/>
        <w:left w:val="none" w:sz="0" w:space="0" w:color="auto"/>
        <w:bottom w:val="none" w:sz="0" w:space="0" w:color="auto"/>
        <w:right w:val="none" w:sz="0" w:space="0" w:color="auto"/>
      </w:divBdr>
    </w:div>
    <w:div w:id="1968005639">
      <w:bodyDiv w:val="1"/>
      <w:marLeft w:val="0"/>
      <w:marRight w:val="0"/>
      <w:marTop w:val="0"/>
      <w:marBottom w:val="0"/>
      <w:divBdr>
        <w:top w:val="none" w:sz="0" w:space="0" w:color="auto"/>
        <w:left w:val="none" w:sz="0" w:space="0" w:color="auto"/>
        <w:bottom w:val="none" w:sz="0" w:space="0" w:color="auto"/>
        <w:right w:val="none" w:sz="0" w:space="0" w:color="auto"/>
      </w:divBdr>
    </w:div>
    <w:div w:id="1968121768">
      <w:bodyDiv w:val="1"/>
      <w:marLeft w:val="0"/>
      <w:marRight w:val="0"/>
      <w:marTop w:val="0"/>
      <w:marBottom w:val="0"/>
      <w:divBdr>
        <w:top w:val="none" w:sz="0" w:space="0" w:color="auto"/>
        <w:left w:val="none" w:sz="0" w:space="0" w:color="auto"/>
        <w:bottom w:val="none" w:sz="0" w:space="0" w:color="auto"/>
        <w:right w:val="none" w:sz="0" w:space="0" w:color="auto"/>
      </w:divBdr>
      <w:divsChild>
        <w:div w:id="1467116968">
          <w:marLeft w:val="480"/>
          <w:marRight w:val="0"/>
          <w:marTop w:val="0"/>
          <w:marBottom w:val="0"/>
          <w:divBdr>
            <w:top w:val="none" w:sz="0" w:space="0" w:color="auto"/>
            <w:left w:val="none" w:sz="0" w:space="0" w:color="auto"/>
            <w:bottom w:val="none" w:sz="0" w:space="0" w:color="auto"/>
            <w:right w:val="none" w:sz="0" w:space="0" w:color="auto"/>
          </w:divBdr>
        </w:div>
        <w:div w:id="578248615">
          <w:marLeft w:val="480"/>
          <w:marRight w:val="0"/>
          <w:marTop w:val="0"/>
          <w:marBottom w:val="0"/>
          <w:divBdr>
            <w:top w:val="none" w:sz="0" w:space="0" w:color="auto"/>
            <w:left w:val="none" w:sz="0" w:space="0" w:color="auto"/>
            <w:bottom w:val="none" w:sz="0" w:space="0" w:color="auto"/>
            <w:right w:val="none" w:sz="0" w:space="0" w:color="auto"/>
          </w:divBdr>
        </w:div>
        <w:div w:id="1304577927">
          <w:marLeft w:val="480"/>
          <w:marRight w:val="0"/>
          <w:marTop w:val="0"/>
          <w:marBottom w:val="0"/>
          <w:divBdr>
            <w:top w:val="none" w:sz="0" w:space="0" w:color="auto"/>
            <w:left w:val="none" w:sz="0" w:space="0" w:color="auto"/>
            <w:bottom w:val="none" w:sz="0" w:space="0" w:color="auto"/>
            <w:right w:val="none" w:sz="0" w:space="0" w:color="auto"/>
          </w:divBdr>
        </w:div>
        <w:div w:id="1956400560">
          <w:marLeft w:val="480"/>
          <w:marRight w:val="0"/>
          <w:marTop w:val="0"/>
          <w:marBottom w:val="0"/>
          <w:divBdr>
            <w:top w:val="none" w:sz="0" w:space="0" w:color="auto"/>
            <w:left w:val="none" w:sz="0" w:space="0" w:color="auto"/>
            <w:bottom w:val="none" w:sz="0" w:space="0" w:color="auto"/>
            <w:right w:val="none" w:sz="0" w:space="0" w:color="auto"/>
          </w:divBdr>
        </w:div>
        <w:div w:id="605623205">
          <w:marLeft w:val="480"/>
          <w:marRight w:val="0"/>
          <w:marTop w:val="0"/>
          <w:marBottom w:val="0"/>
          <w:divBdr>
            <w:top w:val="none" w:sz="0" w:space="0" w:color="auto"/>
            <w:left w:val="none" w:sz="0" w:space="0" w:color="auto"/>
            <w:bottom w:val="none" w:sz="0" w:space="0" w:color="auto"/>
            <w:right w:val="none" w:sz="0" w:space="0" w:color="auto"/>
          </w:divBdr>
        </w:div>
        <w:div w:id="263804470">
          <w:marLeft w:val="480"/>
          <w:marRight w:val="0"/>
          <w:marTop w:val="0"/>
          <w:marBottom w:val="0"/>
          <w:divBdr>
            <w:top w:val="none" w:sz="0" w:space="0" w:color="auto"/>
            <w:left w:val="none" w:sz="0" w:space="0" w:color="auto"/>
            <w:bottom w:val="none" w:sz="0" w:space="0" w:color="auto"/>
            <w:right w:val="none" w:sz="0" w:space="0" w:color="auto"/>
          </w:divBdr>
        </w:div>
        <w:div w:id="779028596">
          <w:marLeft w:val="480"/>
          <w:marRight w:val="0"/>
          <w:marTop w:val="0"/>
          <w:marBottom w:val="0"/>
          <w:divBdr>
            <w:top w:val="none" w:sz="0" w:space="0" w:color="auto"/>
            <w:left w:val="none" w:sz="0" w:space="0" w:color="auto"/>
            <w:bottom w:val="none" w:sz="0" w:space="0" w:color="auto"/>
            <w:right w:val="none" w:sz="0" w:space="0" w:color="auto"/>
          </w:divBdr>
        </w:div>
        <w:div w:id="1143228783">
          <w:marLeft w:val="480"/>
          <w:marRight w:val="0"/>
          <w:marTop w:val="0"/>
          <w:marBottom w:val="0"/>
          <w:divBdr>
            <w:top w:val="none" w:sz="0" w:space="0" w:color="auto"/>
            <w:left w:val="none" w:sz="0" w:space="0" w:color="auto"/>
            <w:bottom w:val="none" w:sz="0" w:space="0" w:color="auto"/>
            <w:right w:val="none" w:sz="0" w:space="0" w:color="auto"/>
          </w:divBdr>
        </w:div>
        <w:div w:id="191921131">
          <w:marLeft w:val="480"/>
          <w:marRight w:val="0"/>
          <w:marTop w:val="0"/>
          <w:marBottom w:val="0"/>
          <w:divBdr>
            <w:top w:val="none" w:sz="0" w:space="0" w:color="auto"/>
            <w:left w:val="none" w:sz="0" w:space="0" w:color="auto"/>
            <w:bottom w:val="none" w:sz="0" w:space="0" w:color="auto"/>
            <w:right w:val="none" w:sz="0" w:space="0" w:color="auto"/>
          </w:divBdr>
        </w:div>
        <w:div w:id="450248036">
          <w:marLeft w:val="480"/>
          <w:marRight w:val="0"/>
          <w:marTop w:val="0"/>
          <w:marBottom w:val="0"/>
          <w:divBdr>
            <w:top w:val="none" w:sz="0" w:space="0" w:color="auto"/>
            <w:left w:val="none" w:sz="0" w:space="0" w:color="auto"/>
            <w:bottom w:val="none" w:sz="0" w:space="0" w:color="auto"/>
            <w:right w:val="none" w:sz="0" w:space="0" w:color="auto"/>
          </w:divBdr>
        </w:div>
        <w:div w:id="137919446">
          <w:marLeft w:val="480"/>
          <w:marRight w:val="0"/>
          <w:marTop w:val="0"/>
          <w:marBottom w:val="0"/>
          <w:divBdr>
            <w:top w:val="none" w:sz="0" w:space="0" w:color="auto"/>
            <w:left w:val="none" w:sz="0" w:space="0" w:color="auto"/>
            <w:bottom w:val="none" w:sz="0" w:space="0" w:color="auto"/>
            <w:right w:val="none" w:sz="0" w:space="0" w:color="auto"/>
          </w:divBdr>
        </w:div>
        <w:div w:id="601690103">
          <w:marLeft w:val="480"/>
          <w:marRight w:val="0"/>
          <w:marTop w:val="0"/>
          <w:marBottom w:val="0"/>
          <w:divBdr>
            <w:top w:val="none" w:sz="0" w:space="0" w:color="auto"/>
            <w:left w:val="none" w:sz="0" w:space="0" w:color="auto"/>
            <w:bottom w:val="none" w:sz="0" w:space="0" w:color="auto"/>
            <w:right w:val="none" w:sz="0" w:space="0" w:color="auto"/>
          </w:divBdr>
        </w:div>
        <w:div w:id="1905724811">
          <w:marLeft w:val="480"/>
          <w:marRight w:val="0"/>
          <w:marTop w:val="0"/>
          <w:marBottom w:val="0"/>
          <w:divBdr>
            <w:top w:val="none" w:sz="0" w:space="0" w:color="auto"/>
            <w:left w:val="none" w:sz="0" w:space="0" w:color="auto"/>
            <w:bottom w:val="none" w:sz="0" w:space="0" w:color="auto"/>
            <w:right w:val="none" w:sz="0" w:space="0" w:color="auto"/>
          </w:divBdr>
        </w:div>
        <w:div w:id="78017068">
          <w:marLeft w:val="480"/>
          <w:marRight w:val="0"/>
          <w:marTop w:val="0"/>
          <w:marBottom w:val="0"/>
          <w:divBdr>
            <w:top w:val="none" w:sz="0" w:space="0" w:color="auto"/>
            <w:left w:val="none" w:sz="0" w:space="0" w:color="auto"/>
            <w:bottom w:val="none" w:sz="0" w:space="0" w:color="auto"/>
            <w:right w:val="none" w:sz="0" w:space="0" w:color="auto"/>
          </w:divBdr>
        </w:div>
        <w:div w:id="1566529821">
          <w:marLeft w:val="480"/>
          <w:marRight w:val="0"/>
          <w:marTop w:val="0"/>
          <w:marBottom w:val="0"/>
          <w:divBdr>
            <w:top w:val="none" w:sz="0" w:space="0" w:color="auto"/>
            <w:left w:val="none" w:sz="0" w:space="0" w:color="auto"/>
            <w:bottom w:val="none" w:sz="0" w:space="0" w:color="auto"/>
            <w:right w:val="none" w:sz="0" w:space="0" w:color="auto"/>
          </w:divBdr>
        </w:div>
        <w:div w:id="1216817025">
          <w:marLeft w:val="480"/>
          <w:marRight w:val="0"/>
          <w:marTop w:val="0"/>
          <w:marBottom w:val="0"/>
          <w:divBdr>
            <w:top w:val="none" w:sz="0" w:space="0" w:color="auto"/>
            <w:left w:val="none" w:sz="0" w:space="0" w:color="auto"/>
            <w:bottom w:val="none" w:sz="0" w:space="0" w:color="auto"/>
            <w:right w:val="none" w:sz="0" w:space="0" w:color="auto"/>
          </w:divBdr>
        </w:div>
        <w:div w:id="1952937393">
          <w:marLeft w:val="480"/>
          <w:marRight w:val="0"/>
          <w:marTop w:val="0"/>
          <w:marBottom w:val="0"/>
          <w:divBdr>
            <w:top w:val="none" w:sz="0" w:space="0" w:color="auto"/>
            <w:left w:val="none" w:sz="0" w:space="0" w:color="auto"/>
            <w:bottom w:val="none" w:sz="0" w:space="0" w:color="auto"/>
            <w:right w:val="none" w:sz="0" w:space="0" w:color="auto"/>
          </w:divBdr>
        </w:div>
        <w:div w:id="871112529">
          <w:marLeft w:val="480"/>
          <w:marRight w:val="0"/>
          <w:marTop w:val="0"/>
          <w:marBottom w:val="0"/>
          <w:divBdr>
            <w:top w:val="none" w:sz="0" w:space="0" w:color="auto"/>
            <w:left w:val="none" w:sz="0" w:space="0" w:color="auto"/>
            <w:bottom w:val="none" w:sz="0" w:space="0" w:color="auto"/>
            <w:right w:val="none" w:sz="0" w:space="0" w:color="auto"/>
          </w:divBdr>
        </w:div>
        <w:div w:id="1046297497">
          <w:marLeft w:val="480"/>
          <w:marRight w:val="0"/>
          <w:marTop w:val="0"/>
          <w:marBottom w:val="0"/>
          <w:divBdr>
            <w:top w:val="none" w:sz="0" w:space="0" w:color="auto"/>
            <w:left w:val="none" w:sz="0" w:space="0" w:color="auto"/>
            <w:bottom w:val="none" w:sz="0" w:space="0" w:color="auto"/>
            <w:right w:val="none" w:sz="0" w:space="0" w:color="auto"/>
          </w:divBdr>
        </w:div>
        <w:div w:id="203374368">
          <w:marLeft w:val="480"/>
          <w:marRight w:val="0"/>
          <w:marTop w:val="0"/>
          <w:marBottom w:val="0"/>
          <w:divBdr>
            <w:top w:val="none" w:sz="0" w:space="0" w:color="auto"/>
            <w:left w:val="none" w:sz="0" w:space="0" w:color="auto"/>
            <w:bottom w:val="none" w:sz="0" w:space="0" w:color="auto"/>
            <w:right w:val="none" w:sz="0" w:space="0" w:color="auto"/>
          </w:divBdr>
        </w:div>
        <w:div w:id="806432112">
          <w:marLeft w:val="480"/>
          <w:marRight w:val="0"/>
          <w:marTop w:val="0"/>
          <w:marBottom w:val="0"/>
          <w:divBdr>
            <w:top w:val="none" w:sz="0" w:space="0" w:color="auto"/>
            <w:left w:val="none" w:sz="0" w:space="0" w:color="auto"/>
            <w:bottom w:val="none" w:sz="0" w:space="0" w:color="auto"/>
            <w:right w:val="none" w:sz="0" w:space="0" w:color="auto"/>
          </w:divBdr>
        </w:div>
        <w:div w:id="1660229683">
          <w:marLeft w:val="480"/>
          <w:marRight w:val="0"/>
          <w:marTop w:val="0"/>
          <w:marBottom w:val="0"/>
          <w:divBdr>
            <w:top w:val="none" w:sz="0" w:space="0" w:color="auto"/>
            <w:left w:val="none" w:sz="0" w:space="0" w:color="auto"/>
            <w:bottom w:val="none" w:sz="0" w:space="0" w:color="auto"/>
            <w:right w:val="none" w:sz="0" w:space="0" w:color="auto"/>
          </w:divBdr>
        </w:div>
        <w:div w:id="1993481136">
          <w:marLeft w:val="480"/>
          <w:marRight w:val="0"/>
          <w:marTop w:val="0"/>
          <w:marBottom w:val="0"/>
          <w:divBdr>
            <w:top w:val="none" w:sz="0" w:space="0" w:color="auto"/>
            <w:left w:val="none" w:sz="0" w:space="0" w:color="auto"/>
            <w:bottom w:val="none" w:sz="0" w:space="0" w:color="auto"/>
            <w:right w:val="none" w:sz="0" w:space="0" w:color="auto"/>
          </w:divBdr>
        </w:div>
        <w:div w:id="945309072">
          <w:marLeft w:val="480"/>
          <w:marRight w:val="0"/>
          <w:marTop w:val="0"/>
          <w:marBottom w:val="0"/>
          <w:divBdr>
            <w:top w:val="none" w:sz="0" w:space="0" w:color="auto"/>
            <w:left w:val="none" w:sz="0" w:space="0" w:color="auto"/>
            <w:bottom w:val="none" w:sz="0" w:space="0" w:color="auto"/>
            <w:right w:val="none" w:sz="0" w:space="0" w:color="auto"/>
          </w:divBdr>
        </w:div>
        <w:div w:id="1477991979">
          <w:marLeft w:val="480"/>
          <w:marRight w:val="0"/>
          <w:marTop w:val="0"/>
          <w:marBottom w:val="0"/>
          <w:divBdr>
            <w:top w:val="none" w:sz="0" w:space="0" w:color="auto"/>
            <w:left w:val="none" w:sz="0" w:space="0" w:color="auto"/>
            <w:bottom w:val="none" w:sz="0" w:space="0" w:color="auto"/>
            <w:right w:val="none" w:sz="0" w:space="0" w:color="auto"/>
          </w:divBdr>
        </w:div>
        <w:div w:id="906455317">
          <w:marLeft w:val="480"/>
          <w:marRight w:val="0"/>
          <w:marTop w:val="0"/>
          <w:marBottom w:val="0"/>
          <w:divBdr>
            <w:top w:val="none" w:sz="0" w:space="0" w:color="auto"/>
            <w:left w:val="none" w:sz="0" w:space="0" w:color="auto"/>
            <w:bottom w:val="none" w:sz="0" w:space="0" w:color="auto"/>
            <w:right w:val="none" w:sz="0" w:space="0" w:color="auto"/>
          </w:divBdr>
        </w:div>
        <w:div w:id="1741363061">
          <w:marLeft w:val="480"/>
          <w:marRight w:val="0"/>
          <w:marTop w:val="0"/>
          <w:marBottom w:val="0"/>
          <w:divBdr>
            <w:top w:val="none" w:sz="0" w:space="0" w:color="auto"/>
            <w:left w:val="none" w:sz="0" w:space="0" w:color="auto"/>
            <w:bottom w:val="none" w:sz="0" w:space="0" w:color="auto"/>
            <w:right w:val="none" w:sz="0" w:space="0" w:color="auto"/>
          </w:divBdr>
        </w:div>
        <w:div w:id="617225947">
          <w:marLeft w:val="480"/>
          <w:marRight w:val="0"/>
          <w:marTop w:val="0"/>
          <w:marBottom w:val="0"/>
          <w:divBdr>
            <w:top w:val="none" w:sz="0" w:space="0" w:color="auto"/>
            <w:left w:val="none" w:sz="0" w:space="0" w:color="auto"/>
            <w:bottom w:val="none" w:sz="0" w:space="0" w:color="auto"/>
            <w:right w:val="none" w:sz="0" w:space="0" w:color="auto"/>
          </w:divBdr>
        </w:div>
        <w:div w:id="855388866">
          <w:marLeft w:val="480"/>
          <w:marRight w:val="0"/>
          <w:marTop w:val="0"/>
          <w:marBottom w:val="0"/>
          <w:divBdr>
            <w:top w:val="none" w:sz="0" w:space="0" w:color="auto"/>
            <w:left w:val="none" w:sz="0" w:space="0" w:color="auto"/>
            <w:bottom w:val="none" w:sz="0" w:space="0" w:color="auto"/>
            <w:right w:val="none" w:sz="0" w:space="0" w:color="auto"/>
          </w:divBdr>
        </w:div>
        <w:div w:id="1859195965">
          <w:marLeft w:val="480"/>
          <w:marRight w:val="0"/>
          <w:marTop w:val="0"/>
          <w:marBottom w:val="0"/>
          <w:divBdr>
            <w:top w:val="none" w:sz="0" w:space="0" w:color="auto"/>
            <w:left w:val="none" w:sz="0" w:space="0" w:color="auto"/>
            <w:bottom w:val="none" w:sz="0" w:space="0" w:color="auto"/>
            <w:right w:val="none" w:sz="0" w:space="0" w:color="auto"/>
          </w:divBdr>
        </w:div>
        <w:div w:id="972179480">
          <w:marLeft w:val="480"/>
          <w:marRight w:val="0"/>
          <w:marTop w:val="0"/>
          <w:marBottom w:val="0"/>
          <w:divBdr>
            <w:top w:val="none" w:sz="0" w:space="0" w:color="auto"/>
            <w:left w:val="none" w:sz="0" w:space="0" w:color="auto"/>
            <w:bottom w:val="none" w:sz="0" w:space="0" w:color="auto"/>
            <w:right w:val="none" w:sz="0" w:space="0" w:color="auto"/>
          </w:divBdr>
        </w:div>
        <w:div w:id="1702628359">
          <w:marLeft w:val="480"/>
          <w:marRight w:val="0"/>
          <w:marTop w:val="0"/>
          <w:marBottom w:val="0"/>
          <w:divBdr>
            <w:top w:val="none" w:sz="0" w:space="0" w:color="auto"/>
            <w:left w:val="none" w:sz="0" w:space="0" w:color="auto"/>
            <w:bottom w:val="none" w:sz="0" w:space="0" w:color="auto"/>
            <w:right w:val="none" w:sz="0" w:space="0" w:color="auto"/>
          </w:divBdr>
        </w:div>
        <w:div w:id="2076776850">
          <w:marLeft w:val="480"/>
          <w:marRight w:val="0"/>
          <w:marTop w:val="0"/>
          <w:marBottom w:val="0"/>
          <w:divBdr>
            <w:top w:val="none" w:sz="0" w:space="0" w:color="auto"/>
            <w:left w:val="none" w:sz="0" w:space="0" w:color="auto"/>
            <w:bottom w:val="none" w:sz="0" w:space="0" w:color="auto"/>
            <w:right w:val="none" w:sz="0" w:space="0" w:color="auto"/>
          </w:divBdr>
        </w:div>
        <w:div w:id="1569877546">
          <w:marLeft w:val="480"/>
          <w:marRight w:val="0"/>
          <w:marTop w:val="0"/>
          <w:marBottom w:val="0"/>
          <w:divBdr>
            <w:top w:val="none" w:sz="0" w:space="0" w:color="auto"/>
            <w:left w:val="none" w:sz="0" w:space="0" w:color="auto"/>
            <w:bottom w:val="none" w:sz="0" w:space="0" w:color="auto"/>
            <w:right w:val="none" w:sz="0" w:space="0" w:color="auto"/>
          </w:divBdr>
        </w:div>
        <w:div w:id="1767923915">
          <w:marLeft w:val="480"/>
          <w:marRight w:val="0"/>
          <w:marTop w:val="0"/>
          <w:marBottom w:val="0"/>
          <w:divBdr>
            <w:top w:val="none" w:sz="0" w:space="0" w:color="auto"/>
            <w:left w:val="none" w:sz="0" w:space="0" w:color="auto"/>
            <w:bottom w:val="none" w:sz="0" w:space="0" w:color="auto"/>
            <w:right w:val="none" w:sz="0" w:space="0" w:color="auto"/>
          </w:divBdr>
        </w:div>
        <w:div w:id="42868270">
          <w:marLeft w:val="480"/>
          <w:marRight w:val="0"/>
          <w:marTop w:val="0"/>
          <w:marBottom w:val="0"/>
          <w:divBdr>
            <w:top w:val="none" w:sz="0" w:space="0" w:color="auto"/>
            <w:left w:val="none" w:sz="0" w:space="0" w:color="auto"/>
            <w:bottom w:val="none" w:sz="0" w:space="0" w:color="auto"/>
            <w:right w:val="none" w:sz="0" w:space="0" w:color="auto"/>
          </w:divBdr>
        </w:div>
        <w:div w:id="1600874146">
          <w:marLeft w:val="480"/>
          <w:marRight w:val="0"/>
          <w:marTop w:val="0"/>
          <w:marBottom w:val="0"/>
          <w:divBdr>
            <w:top w:val="none" w:sz="0" w:space="0" w:color="auto"/>
            <w:left w:val="none" w:sz="0" w:space="0" w:color="auto"/>
            <w:bottom w:val="none" w:sz="0" w:space="0" w:color="auto"/>
            <w:right w:val="none" w:sz="0" w:space="0" w:color="auto"/>
          </w:divBdr>
        </w:div>
        <w:div w:id="83259405">
          <w:marLeft w:val="480"/>
          <w:marRight w:val="0"/>
          <w:marTop w:val="0"/>
          <w:marBottom w:val="0"/>
          <w:divBdr>
            <w:top w:val="none" w:sz="0" w:space="0" w:color="auto"/>
            <w:left w:val="none" w:sz="0" w:space="0" w:color="auto"/>
            <w:bottom w:val="none" w:sz="0" w:space="0" w:color="auto"/>
            <w:right w:val="none" w:sz="0" w:space="0" w:color="auto"/>
          </w:divBdr>
        </w:div>
        <w:div w:id="1328241589">
          <w:marLeft w:val="480"/>
          <w:marRight w:val="0"/>
          <w:marTop w:val="0"/>
          <w:marBottom w:val="0"/>
          <w:divBdr>
            <w:top w:val="none" w:sz="0" w:space="0" w:color="auto"/>
            <w:left w:val="none" w:sz="0" w:space="0" w:color="auto"/>
            <w:bottom w:val="none" w:sz="0" w:space="0" w:color="auto"/>
            <w:right w:val="none" w:sz="0" w:space="0" w:color="auto"/>
          </w:divBdr>
        </w:div>
        <w:div w:id="90706862">
          <w:marLeft w:val="480"/>
          <w:marRight w:val="0"/>
          <w:marTop w:val="0"/>
          <w:marBottom w:val="0"/>
          <w:divBdr>
            <w:top w:val="none" w:sz="0" w:space="0" w:color="auto"/>
            <w:left w:val="none" w:sz="0" w:space="0" w:color="auto"/>
            <w:bottom w:val="none" w:sz="0" w:space="0" w:color="auto"/>
            <w:right w:val="none" w:sz="0" w:space="0" w:color="auto"/>
          </w:divBdr>
        </w:div>
        <w:div w:id="1973779968">
          <w:marLeft w:val="480"/>
          <w:marRight w:val="0"/>
          <w:marTop w:val="0"/>
          <w:marBottom w:val="0"/>
          <w:divBdr>
            <w:top w:val="none" w:sz="0" w:space="0" w:color="auto"/>
            <w:left w:val="none" w:sz="0" w:space="0" w:color="auto"/>
            <w:bottom w:val="none" w:sz="0" w:space="0" w:color="auto"/>
            <w:right w:val="none" w:sz="0" w:space="0" w:color="auto"/>
          </w:divBdr>
        </w:div>
        <w:div w:id="280501234">
          <w:marLeft w:val="480"/>
          <w:marRight w:val="0"/>
          <w:marTop w:val="0"/>
          <w:marBottom w:val="0"/>
          <w:divBdr>
            <w:top w:val="none" w:sz="0" w:space="0" w:color="auto"/>
            <w:left w:val="none" w:sz="0" w:space="0" w:color="auto"/>
            <w:bottom w:val="none" w:sz="0" w:space="0" w:color="auto"/>
            <w:right w:val="none" w:sz="0" w:space="0" w:color="auto"/>
          </w:divBdr>
        </w:div>
        <w:div w:id="2003585779">
          <w:marLeft w:val="480"/>
          <w:marRight w:val="0"/>
          <w:marTop w:val="0"/>
          <w:marBottom w:val="0"/>
          <w:divBdr>
            <w:top w:val="none" w:sz="0" w:space="0" w:color="auto"/>
            <w:left w:val="none" w:sz="0" w:space="0" w:color="auto"/>
            <w:bottom w:val="none" w:sz="0" w:space="0" w:color="auto"/>
            <w:right w:val="none" w:sz="0" w:space="0" w:color="auto"/>
          </w:divBdr>
        </w:div>
        <w:div w:id="1076560350">
          <w:marLeft w:val="480"/>
          <w:marRight w:val="0"/>
          <w:marTop w:val="0"/>
          <w:marBottom w:val="0"/>
          <w:divBdr>
            <w:top w:val="none" w:sz="0" w:space="0" w:color="auto"/>
            <w:left w:val="none" w:sz="0" w:space="0" w:color="auto"/>
            <w:bottom w:val="none" w:sz="0" w:space="0" w:color="auto"/>
            <w:right w:val="none" w:sz="0" w:space="0" w:color="auto"/>
          </w:divBdr>
        </w:div>
        <w:div w:id="1684088142">
          <w:marLeft w:val="480"/>
          <w:marRight w:val="0"/>
          <w:marTop w:val="0"/>
          <w:marBottom w:val="0"/>
          <w:divBdr>
            <w:top w:val="none" w:sz="0" w:space="0" w:color="auto"/>
            <w:left w:val="none" w:sz="0" w:space="0" w:color="auto"/>
            <w:bottom w:val="none" w:sz="0" w:space="0" w:color="auto"/>
            <w:right w:val="none" w:sz="0" w:space="0" w:color="auto"/>
          </w:divBdr>
        </w:div>
        <w:div w:id="1970361253">
          <w:marLeft w:val="480"/>
          <w:marRight w:val="0"/>
          <w:marTop w:val="0"/>
          <w:marBottom w:val="0"/>
          <w:divBdr>
            <w:top w:val="none" w:sz="0" w:space="0" w:color="auto"/>
            <w:left w:val="none" w:sz="0" w:space="0" w:color="auto"/>
            <w:bottom w:val="none" w:sz="0" w:space="0" w:color="auto"/>
            <w:right w:val="none" w:sz="0" w:space="0" w:color="auto"/>
          </w:divBdr>
        </w:div>
        <w:div w:id="1305157354">
          <w:marLeft w:val="480"/>
          <w:marRight w:val="0"/>
          <w:marTop w:val="0"/>
          <w:marBottom w:val="0"/>
          <w:divBdr>
            <w:top w:val="none" w:sz="0" w:space="0" w:color="auto"/>
            <w:left w:val="none" w:sz="0" w:space="0" w:color="auto"/>
            <w:bottom w:val="none" w:sz="0" w:space="0" w:color="auto"/>
            <w:right w:val="none" w:sz="0" w:space="0" w:color="auto"/>
          </w:divBdr>
        </w:div>
        <w:div w:id="1202746567">
          <w:marLeft w:val="480"/>
          <w:marRight w:val="0"/>
          <w:marTop w:val="0"/>
          <w:marBottom w:val="0"/>
          <w:divBdr>
            <w:top w:val="none" w:sz="0" w:space="0" w:color="auto"/>
            <w:left w:val="none" w:sz="0" w:space="0" w:color="auto"/>
            <w:bottom w:val="none" w:sz="0" w:space="0" w:color="auto"/>
            <w:right w:val="none" w:sz="0" w:space="0" w:color="auto"/>
          </w:divBdr>
        </w:div>
        <w:div w:id="468674421">
          <w:marLeft w:val="480"/>
          <w:marRight w:val="0"/>
          <w:marTop w:val="0"/>
          <w:marBottom w:val="0"/>
          <w:divBdr>
            <w:top w:val="none" w:sz="0" w:space="0" w:color="auto"/>
            <w:left w:val="none" w:sz="0" w:space="0" w:color="auto"/>
            <w:bottom w:val="none" w:sz="0" w:space="0" w:color="auto"/>
            <w:right w:val="none" w:sz="0" w:space="0" w:color="auto"/>
          </w:divBdr>
        </w:div>
        <w:div w:id="408043877">
          <w:marLeft w:val="480"/>
          <w:marRight w:val="0"/>
          <w:marTop w:val="0"/>
          <w:marBottom w:val="0"/>
          <w:divBdr>
            <w:top w:val="none" w:sz="0" w:space="0" w:color="auto"/>
            <w:left w:val="none" w:sz="0" w:space="0" w:color="auto"/>
            <w:bottom w:val="none" w:sz="0" w:space="0" w:color="auto"/>
            <w:right w:val="none" w:sz="0" w:space="0" w:color="auto"/>
          </w:divBdr>
        </w:div>
        <w:div w:id="1154445807">
          <w:marLeft w:val="480"/>
          <w:marRight w:val="0"/>
          <w:marTop w:val="0"/>
          <w:marBottom w:val="0"/>
          <w:divBdr>
            <w:top w:val="none" w:sz="0" w:space="0" w:color="auto"/>
            <w:left w:val="none" w:sz="0" w:space="0" w:color="auto"/>
            <w:bottom w:val="none" w:sz="0" w:space="0" w:color="auto"/>
            <w:right w:val="none" w:sz="0" w:space="0" w:color="auto"/>
          </w:divBdr>
        </w:div>
        <w:div w:id="85883394">
          <w:marLeft w:val="480"/>
          <w:marRight w:val="0"/>
          <w:marTop w:val="0"/>
          <w:marBottom w:val="0"/>
          <w:divBdr>
            <w:top w:val="none" w:sz="0" w:space="0" w:color="auto"/>
            <w:left w:val="none" w:sz="0" w:space="0" w:color="auto"/>
            <w:bottom w:val="none" w:sz="0" w:space="0" w:color="auto"/>
            <w:right w:val="none" w:sz="0" w:space="0" w:color="auto"/>
          </w:divBdr>
        </w:div>
        <w:div w:id="1296443786">
          <w:marLeft w:val="480"/>
          <w:marRight w:val="0"/>
          <w:marTop w:val="0"/>
          <w:marBottom w:val="0"/>
          <w:divBdr>
            <w:top w:val="none" w:sz="0" w:space="0" w:color="auto"/>
            <w:left w:val="none" w:sz="0" w:space="0" w:color="auto"/>
            <w:bottom w:val="none" w:sz="0" w:space="0" w:color="auto"/>
            <w:right w:val="none" w:sz="0" w:space="0" w:color="auto"/>
          </w:divBdr>
        </w:div>
        <w:div w:id="1847088956">
          <w:marLeft w:val="480"/>
          <w:marRight w:val="0"/>
          <w:marTop w:val="0"/>
          <w:marBottom w:val="0"/>
          <w:divBdr>
            <w:top w:val="none" w:sz="0" w:space="0" w:color="auto"/>
            <w:left w:val="none" w:sz="0" w:space="0" w:color="auto"/>
            <w:bottom w:val="none" w:sz="0" w:space="0" w:color="auto"/>
            <w:right w:val="none" w:sz="0" w:space="0" w:color="auto"/>
          </w:divBdr>
        </w:div>
        <w:div w:id="1557274074">
          <w:marLeft w:val="480"/>
          <w:marRight w:val="0"/>
          <w:marTop w:val="0"/>
          <w:marBottom w:val="0"/>
          <w:divBdr>
            <w:top w:val="none" w:sz="0" w:space="0" w:color="auto"/>
            <w:left w:val="none" w:sz="0" w:space="0" w:color="auto"/>
            <w:bottom w:val="none" w:sz="0" w:space="0" w:color="auto"/>
            <w:right w:val="none" w:sz="0" w:space="0" w:color="auto"/>
          </w:divBdr>
        </w:div>
        <w:div w:id="737942386">
          <w:marLeft w:val="480"/>
          <w:marRight w:val="0"/>
          <w:marTop w:val="0"/>
          <w:marBottom w:val="0"/>
          <w:divBdr>
            <w:top w:val="none" w:sz="0" w:space="0" w:color="auto"/>
            <w:left w:val="none" w:sz="0" w:space="0" w:color="auto"/>
            <w:bottom w:val="none" w:sz="0" w:space="0" w:color="auto"/>
            <w:right w:val="none" w:sz="0" w:space="0" w:color="auto"/>
          </w:divBdr>
        </w:div>
        <w:div w:id="1686204424">
          <w:marLeft w:val="480"/>
          <w:marRight w:val="0"/>
          <w:marTop w:val="0"/>
          <w:marBottom w:val="0"/>
          <w:divBdr>
            <w:top w:val="none" w:sz="0" w:space="0" w:color="auto"/>
            <w:left w:val="none" w:sz="0" w:space="0" w:color="auto"/>
            <w:bottom w:val="none" w:sz="0" w:space="0" w:color="auto"/>
            <w:right w:val="none" w:sz="0" w:space="0" w:color="auto"/>
          </w:divBdr>
        </w:div>
        <w:div w:id="895117759">
          <w:marLeft w:val="480"/>
          <w:marRight w:val="0"/>
          <w:marTop w:val="0"/>
          <w:marBottom w:val="0"/>
          <w:divBdr>
            <w:top w:val="none" w:sz="0" w:space="0" w:color="auto"/>
            <w:left w:val="none" w:sz="0" w:space="0" w:color="auto"/>
            <w:bottom w:val="none" w:sz="0" w:space="0" w:color="auto"/>
            <w:right w:val="none" w:sz="0" w:space="0" w:color="auto"/>
          </w:divBdr>
        </w:div>
        <w:div w:id="142553995">
          <w:marLeft w:val="480"/>
          <w:marRight w:val="0"/>
          <w:marTop w:val="0"/>
          <w:marBottom w:val="0"/>
          <w:divBdr>
            <w:top w:val="none" w:sz="0" w:space="0" w:color="auto"/>
            <w:left w:val="none" w:sz="0" w:space="0" w:color="auto"/>
            <w:bottom w:val="none" w:sz="0" w:space="0" w:color="auto"/>
            <w:right w:val="none" w:sz="0" w:space="0" w:color="auto"/>
          </w:divBdr>
        </w:div>
        <w:div w:id="2040157336">
          <w:marLeft w:val="480"/>
          <w:marRight w:val="0"/>
          <w:marTop w:val="0"/>
          <w:marBottom w:val="0"/>
          <w:divBdr>
            <w:top w:val="none" w:sz="0" w:space="0" w:color="auto"/>
            <w:left w:val="none" w:sz="0" w:space="0" w:color="auto"/>
            <w:bottom w:val="none" w:sz="0" w:space="0" w:color="auto"/>
            <w:right w:val="none" w:sz="0" w:space="0" w:color="auto"/>
          </w:divBdr>
        </w:div>
        <w:div w:id="1740396400">
          <w:marLeft w:val="480"/>
          <w:marRight w:val="0"/>
          <w:marTop w:val="0"/>
          <w:marBottom w:val="0"/>
          <w:divBdr>
            <w:top w:val="none" w:sz="0" w:space="0" w:color="auto"/>
            <w:left w:val="none" w:sz="0" w:space="0" w:color="auto"/>
            <w:bottom w:val="none" w:sz="0" w:space="0" w:color="auto"/>
            <w:right w:val="none" w:sz="0" w:space="0" w:color="auto"/>
          </w:divBdr>
        </w:div>
        <w:div w:id="651064695">
          <w:marLeft w:val="480"/>
          <w:marRight w:val="0"/>
          <w:marTop w:val="0"/>
          <w:marBottom w:val="0"/>
          <w:divBdr>
            <w:top w:val="none" w:sz="0" w:space="0" w:color="auto"/>
            <w:left w:val="none" w:sz="0" w:space="0" w:color="auto"/>
            <w:bottom w:val="none" w:sz="0" w:space="0" w:color="auto"/>
            <w:right w:val="none" w:sz="0" w:space="0" w:color="auto"/>
          </w:divBdr>
        </w:div>
        <w:div w:id="1221551195">
          <w:marLeft w:val="480"/>
          <w:marRight w:val="0"/>
          <w:marTop w:val="0"/>
          <w:marBottom w:val="0"/>
          <w:divBdr>
            <w:top w:val="none" w:sz="0" w:space="0" w:color="auto"/>
            <w:left w:val="none" w:sz="0" w:space="0" w:color="auto"/>
            <w:bottom w:val="none" w:sz="0" w:space="0" w:color="auto"/>
            <w:right w:val="none" w:sz="0" w:space="0" w:color="auto"/>
          </w:divBdr>
        </w:div>
        <w:div w:id="1107237705">
          <w:marLeft w:val="480"/>
          <w:marRight w:val="0"/>
          <w:marTop w:val="0"/>
          <w:marBottom w:val="0"/>
          <w:divBdr>
            <w:top w:val="none" w:sz="0" w:space="0" w:color="auto"/>
            <w:left w:val="none" w:sz="0" w:space="0" w:color="auto"/>
            <w:bottom w:val="none" w:sz="0" w:space="0" w:color="auto"/>
            <w:right w:val="none" w:sz="0" w:space="0" w:color="auto"/>
          </w:divBdr>
        </w:div>
        <w:div w:id="1247307098">
          <w:marLeft w:val="480"/>
          <w:marRight w:val="0"/>
          <w:marTop w:val="0"/>
          <w:marBottom w:val="0"/>
          <w:divBdr>
            <w:top w:val="none" w:sz="0" w:space="0" w:color="auto"/>
            <w:left w:val="none" w:sz="0" w:space="0" w:color="auto"/>
            <w:bottom w:val="none" w:sz="0" w:space="0" w:color="auto"/>
            <w:right w:val="none" w:sz="0" w:space="0" w:color="auto"/>
          </w:divBdr>
        </w:div>
        <w:div w:id="1128163705">
          <w:marLeft w:val="480"/>
          <w:marRight w:val="0"/>
          <w:marTop w:val="0"/>
          <w:marBottom w:val="0"/>
          <w:divBdr>
            <w:top w:val="none" w:sz="0" w:space="0" w:color="auto"/>
            <w:left w:val="none" w:sz="0" w:space="0" w:color="auto"/>
            <w:bottom w:val="none" w:sz="0" w:space="0" w:color="auto"/>
            <w:right w:val="none" w:sz="0" w:space="0" w:color="auto"/>
          </w:divBdr>
        </w:div>
        <w:div w:id="545339017">
          <w:marLeft w:val="480"/>
          <w:marRight w:val="0"/>
          <w:marTop w:val="0"/>
          <w:marBottom w:val="0"/>
          <w:divBdr>
            <w:top w:val="none" w:sz="0" w:space="0" w:color="auto"/>
            <w:left w:val="none" w:sz="0" w:space="0" w:color="auto"/>
            <w:bottom w:val="none" w:sz="0" w:space="0" w:color="auto"/>
            <w:right w:val="none" w:sz="0" w:space="0" w:color="auto"/>
          </w:divBdr>
        </w:div>
        <w:div w:id="500123774">
          <w:marLeft w:val="480"/>
          <w:marRight w:val="0"/>
          <w:marTop w:val="0"/>
          <w:marBottom w:val="0"/>
          <w:divBdr>
            <w:top w:val="none" w:sz="0" w:space="0" w:color="auto"/>
            <w:left w:val="none" w:sz="0" w:space="0" w:color="auto"/>
            <w:bottom w:val="none" w:sz="0" w:space="0" w:color="auto"/>
            <w:right w:val="none" w:sz="0" w:space="0" w:color="auto"/>
          </w:divBdr>
        </w:div>
        <w:div w:id="923564063">
          <w:marLeft w:val="480"/>
          <w:marRight w:val="0"/>
          <w:marTop w:val="0"/>
          <w:marBottom w:val="0"/>
          <w:divBdr>
            <w:top w:val="none" w:sz="0" w:space="0" w:color="auto"/>
            <w:left w:val="none" w:sz="0" w:space="0" w:color="auto"/>
            <w:bottom w:val="none" w:sz="0" w:space="0" w:color="auto"/>
            <w:right w:val="none" w:sz="0" w:space="0" w:color="auto"/>
          </w:divBdr>
        </w:div>
        <w:div w:id="1392772858">
          <w:marLeft w:val="480"/>
          <w:marRight w:val="0"/>
          <w:marTop w:val="0"/>
          <w:marBottom w:val="0"/>
          <w:divBdr>
            <w:top w:val="none" w:sz="0" w:space="0" w:color="auto"/>
            <w:left w:val="none" w:sz="0" w:space="0" w:color="auto"/>
            <w:bottom w:val="none" w:sz="0" w:space="0" w:color="auto"/>
            <w:right w:val="none" w:sz="0" w:space="0" w:color="auto"/>
          </w:divBdr>
        </w:div>
        <w:div w:id="1233271266">
          <w:marLeft w:val="480"/>
          <w:marRight w:val="0"/>
          <w:marTop w:val="0"/>
          <w:marBottom w:val="0"/>
          <w:divBdr>
            <w:top w:val="none" w:sz="0" w:space="0" w:color="auto"/>
            <w:left w:val="none" w:sz="0" w:space="0" w:color="auto"/>
            <w:bottom w:val="none" w:sz="0" w:space="0" w:color="auto"/>
            <w:right w:val="none" w:sz="0" w:space="0" w:color="auto"/>
          </w:divBdr>
        </w:div>
        <w:div w:id="740055160">
          <w:marLeft w:val="480"/>
          <w:marRight w:val="0"/>
          <w:marTop w:val="0"/>
          <w:marBottom w:val="0"/>
          <w:divBdr>
            <w:top w:val="none" w:sz="0" w:space="0" w:color="auto"/>
            <w:left w:val="none" w:sz="0" w:space="0" w:color="auto"/>
            <w:bottom w:val="none" w:sz="0" w:space="0" w:color="auto"/>
            <w:right w:val="none" w:sz="0" w:space="0" w:color="auto"/>
          </w:divBdr>
        </w:div>
        <w:div w:id="1898396318">
          <w:marLeft w:val="480"/>
          <w:marRight w:val="0"/>
          <w:marTop w:val="0"/>
          <w:marBottom w:val="0"/>
          <w:divBdr>
            <w:top w:val="none" w:sz="0" w:space="0" w:color="auto"/>
            <w:left w:val="none" w:sz="0" w:space="0" w:color="auto"/>
            <w:bottom w:val="none" w:sz="0" w:space="0" w:color="auto"/>
            <w:right w:val="none" w:sz="0" w:space="0" w:color="auto"/>
          </w:divBdr>
        </w:div>
        <w:div w:id="1576747115">
          <w:marLeft w:val="480"/>
          <w:marRight w:val="0"/>
          <w:marTop w:val="0"/>
          <w:marBottom w:val="0"/>
          <w:divBdr>
            <w:top w:val="none" w:sz="0" w:space="0" w:color="auto"/>
            <w:left w:val="none" w:sz="0" w:space="0" w:color="auto"/>
            <w:bottom w:val="none" w:sz="0" w:space="0" w:color="auto"/>
            <w:right w:val="none" w:sz="0" w:space="0" w:color="auto"/>
          </w:divBdr>
        </w:div>
        <w:div w:id="1069690346">
          <w:marLeft w:val="480"/>
          <w:marRight w:val="0"/>
          <w:marTop w:val="0"/>
          <w:marBottom w:val="0"/>
          <w:divBdr>
            <w:top w:val="none" w:sz="0" w:space="0" w:color="auto"/>
            <w:left w:val="none" w:sz="0" w:space="0" w:color="auto"/>
            <w:bottom w:val="none" w:sz="0" w:space="0" w:color="auto"/>
            <w:right w:val="none" w:sz="0" w:space="0" w:color="auto"/>
          </w:divBdr>
        </w:div>
        <w:div w:id="651257899">
          <w:marLeft w:val="480"/>
          <w:marRight w:val="0"/>
          <w:marTop w:val="0"/>
          <w:marBottom w:val="0"/>
          <w:divBdr>
            <w:top w:val="none" w:sz="0" w:space="0" w:color="auto"/>
            <w:left w:val="none" w:sz="0" w:space="0" w:color="auto"/>
            <w:bottom w:val="none" w:sz="0" w:space="0" w:color="auto"/>
            <w:right w:val="none" w:sz="0" w:space="0" w:color="auto"/>
          </w:divBdr>
        </w:div>
        <w:div w:id="1791125700">
          <w:marLeft w:val="480"/>
          <w:marRight w:val="0"/>
          <w:marTop w:val="0"/>
          <w:marBottom w:val="0"/>
          <w:divBdr>
            <w:top w:val="none" w:sz="0" w:space="0" w:color="auto"/>
            <w:left w:val="none" w:sz="0" w:space="0" w:color="auto"/>
            <w:bottom w:val="none" w:sz="0" w:space="0" w:color="auto"/>
            <w:right w:val="none" w:sz="0" w:space="0" w:color="auto"/>
          </w:divBdr>
        </w:div>
        <w:div w:id="894123253">
          <w:marLeft w:val="480"/>
          <w:marRight w:val="0"/>
          <w:marTop w:val="0"/>
          <w:marBottom w:val="0"/>
          <w:divBdr>
            <w:top w:val="none" w:sz="0" w:space="0" w:color="auto"/>
            <w:left w:val="none" w:sz="0" w:space="0" w:color="auto"/>
            <w:bottom w:val="none" w:sz="0" w:space="0" w:color="auto"/>
            <w:right w:val="none" w:sz="0" w:space="0" w:color="auto"/>
          </w:divBdr>
        </w:div>
        <w:div w:id="1428885700">
          <w:marLeft w:val="480"/>
          <w:marRight w:val="0"/>
          <w:marTop w:val="0"/>
          <w:marBottom w:val="0"/>
          <w:divBdr>
            <w:top w:val="none" w:sz="0" w:space="0" w:color="auto"/>
            <w:left w:val="none" w:sz="0" w:space="0" w:color="auto"/>
            <w:bottom w:val="none" w:sz="0" w:space="0" w:color="auto"/>
            <w:right w:val="none" w:sz="0" w:space="0" w:color="auto"/>
          </w:divBdr>
        </w:div>
        <w:div w:id="244606672">
          <w:marLeft w:val="480"/>
          <w:marRight w:val="0"/>
          <w:marTop w:val="0"/>
          <w:marBottom w:val="0"/>
          <w:divBdr>
            <w:top w:val="none" w:sz="0" w:space="0" w:color="auto"/>
            <w:left w:val="none" w:sz="0" w:space="0" w:color="auto"/>
            <w:bottom w:val="none" w:sz="0" w:space="0" w:color="auto"/>
            <w:right w:val="none" w:sz="0" w:space="0" w:color="auto"/>
          </w:divBdr>
        </w:div>
        <w:div w:id="1168977790">
          <w:marLeft w:val="480"/>
          <w:marRight w:val="0"/>
          <w:marTop w:val="0"/>
          <w:marBottom w:val="0"/>
          <w:divBdr>
            <w:top w:val="none" w:sz="0" w:space="0" w:color="auto"/>
            <w:left w:val="none" w:sz="0" w:space="0" w:color="auto"/>
            <w:bottom w:val="none" w:sz="0" w:space="0" w:color="auto"/>
            <w:right w:val="none" w:sz="0" w:space="0" w:color="auto"/>
          </w:divBdr>
        </w:div>
        <w:div w:id="232325758">
          <w:marLeft w:val="480"/>
          <w:marRight w:val="0"/>
          <w:marTop w:val="0"/>
          <w:marBottom w:val="0"/>
          <w:divBdr>
            <w:top w:val="none" w:sz="0" w:space="0" w:color="auto"/>
            <w:left w:val="none" w:sz="0" w:space="0" w:color="auto"/>
            <w:bottom w:val="none" w:sz="0" w:space="0" w:color="auto"/>
            <w:right w:val="none" w:sz="0" w:space="0" w:color="auto"/>
          </w:divBdr>
        </w:div>
        <w:div w:id="1054816975">
          <w:marLeft w:val="480"/>
          <w:marRight w:val="0"/>
          <w:marTop w:val="0"/>
          <w:marBottom w:val="0"/>
          <w:divBdr>
            <w:top w:val="none" w:sz="0" w:space="0" w:color="auto"/>
            <w:left w:val="none" w:sz="0" w:space="0" w:color="auto"/>
            <w:bottom w:val="none" w:sz="0" w:space="0" w:color="auto"/>
            <w:right w:val="none" w:sz="0" w:space="0" w:color="auto"/>
          </w:divBdr>
        </w:div>
        <w:div w:id="1585456729">
          <w:marLeft w:val="480"/>
          <w:marRight w:val="0"/>
          <w:marTop w:val="0"/>
          <w:marBottom w:val="0"/>
          <w:divBdr>
            <w:top w:val="none" w:sz="0" w:space="0" w:color="auto"/>
            <w:left w:val="none" w:sz="0" w:space="0" w:color="auto"/>
            <w:bottom w:val="none" w:sz="0" w:space="0" w:color="auto"/>
            <w:right w:val="none" w:sz="0" w:space="0" w:color="auto"/>
          </w:divBdr>
        </w:div>
        <w:div w:id="1873036885">
          <w:marLeft w:val="480"/>
          <w:marRight w:val="0"/>
          <w:marTop w:val="0"/>
          <w:marBottom w:val="0"/>
          <w:divBdr>
            <w:top w:val="none" w:sz="0" w:space="0" w:color="auto"/>
            <w:left w:val="none" w:sz="0" w:space="0" w:color="auto"/>
            <w:bottom w:val="none" w:sz="0" w:space="0" w:color="auto"/>
            <w:right w:val="none" w:sz="0" w:space="0" w:color="auto"/>
          </w:divBdr>
        </w:div>
        <w:div w:id="1288003532">
          <w:marLeft w:val="480"/>
          <w:marRight w:val="0"/>
          <w:marTop w:val="0"/>
          <w:marBottom w:val="0"/>
          <w:divBdr>
            <w:top w:val="none" w:sz="0" w:space="0" w:color="auto"/>
            <w:left w:val="none" w:sz="0" w:space="0" w:color="auto"/>
            <w:bottom w:val="none" w:sz="0" w:space="0" w:color="auto"/>
            <w:right w:val="none" w:sz="0" w:space="0" w:color="auto"/>
          </w:divBdr>
        </w:div>
        <w:div w:id="1046563813">
          <w:marLeft w:val="480"/>
          <w:marRight w:val="0"/>
          <w:marTop w:val="0"/>
          <w:marBottom w:val="0"/>
          <w:divBdr>
            <w:top w:val="none" w:sz="0" w:space="0" w:color="auto"/>
            <w:left w:val="none" w:sz="0" w:space="0" w:color="auto"/>
            <w:bottom w:val="none" w:sz="0" w:space="0" w:color="auto"/>
            <w:right w:val="none" w:sz="0" w:space="0" w:color="auto"/>
          </w:divBdr>
        </w:div>
        <w:div w:id="144903647">
          <w:marLeft w:val="480"/>
          <w:marRight w:val="0"/>
          <w:marTop w:val="0"/>
          <w:marBottom w:val="0"/>
          <w:divBdr>
            <w:top w:val="none" w:sz="0" w:space="0" w:color="auto"/>
            <w:left w:val="none" w:sz="0" w:space="0" w:color="auto"/>
            <w:bottom w:val="none" w:sz="0" w:space="0" w:color="auto"/>
            <w:right w:val="none" w:sz="0" w:space="0" w:color="auto"/>
          </w:divBdr>
        </w:div>
        <w:div w:id="1885093047">
          <w:marLeft w:val="480"/>
          <w:marRight w:val="0"/>
          <w:marTop w:val="0"/>
          <w:marBottom w:val="0"/>
          <w:divBdr>
            <w:top w:val="none" w:sz="0" w:space="0" w:color="auto"/>
            <w:left w:val="none" w:sz="0" w:space="0" w:color="auto"/>
            <w:bottom w:val="none" w:sz="0" w:space="0" w:color="auto"/>
            <w:right w:val="none" w:sz="0" w:space="0" w:color="auto"/>
          </w:divBdr>
        </w:div>
        <w:div w:id="815416088">
          <w:marLeft w:val="480"/>
          <w:marRight w:val="0"/>
          <w:marTop w:val="0"/>
          <w:marBottom w:val="0"/>
          <w:divBdr>
            <w:top w:val="none" w:sz="0" w:space="0" w:color="auto"/>
            <w:left w:val="none" w:sz="0" w:space="0" w:color="auto"/>
            <w:bottom w:val="none" w:sz="0" w:space="0" w:color="auto"/>
            <w:right w:val="none" w:sz="0" w:space="0" w:color="auto"/>
          </w:divBdr>
        </w:div>
        <w:div w:id="435176060">
          <w:marLeft w:val="480"/>
          <w:marRight w:val="0"/>
          <w:marTop w:val="0"/>
          <w:marBottom w:val="0"/>
          <w:divBdr>
            <w:top w:val="none" w:sz="0" w:space="0" w:color="auto"/>
            <w:left w:val="none" w:sz="0" w:space="0" w:color="auto"/>
            <w:bottom w:val="none" w:sz="0" w:space="0" w:color="auto"/>
            <w:right w:val="none" w:sz="0" w:space="0" w:color="auto"/>
          </w:divBdr>
        </w:div>
      </w:divsChild>
    </w:div>
    <w:div w:id="1968195365">
      <w:bodyDiv w:val="1"/>
      <w:marLeft w:val="0"/>
      <w:marRight w:val="0"/>
      <w:marTop w:val="0"/>
      <w:marBottom w:val="0"/>
      <w:divBdr>
        <w:top w:val="none" w:sz="0" w:space="0" w:color="auto"/>
        <w:left w:val="none" w:sz="0" w:space="0" w:color="auto"/>
        <w:bottom w:val="none" w:sz="0" w:space="0" w:color="auto"/>
        <w:right w:val="none" w:sz="0" w:space="0" w:color="auto"/>
      </w:divBdr>
    </w:div>
    <w:div w:id="1968197900">
      <w:bodyDiv w:val="1"/>
      <w:marLeft w:val="0"/>
      <w:marRight w:val="0"/>
      <w:marTop w:val="0"/>
      <w:marBottom w:val="0"/>
      <w:divBdr>
        <w:top w:val="none" w:sz="0" w:space="0" w:color="auto"/>
        <w:left w:val="none" w:sz="0" w:space="0" w:color="auto"/>
        <w:bottom w:val="none" w:sz="0" w:space="0" w:color="auto"/>
        <w:right w:val="none" w:sz="0" w:space="0" w:color="auto"/>
      </w:divBdr>
    </w:div>
    <w:div w:id="1968465796">
      <w:marLeft w:val="480"/>
      <w:marRight w:val="0"/>
      <w:marTop w:val="0"/>
      <w:marBottom w:val="0"/>
      <w:divBdr>
        <w:top w:val="none" w:sz="0" w:space="0" w:color="auto"/>
        <w:left w:val="none" w:sz="0" w:space="0" w:color="auto"/>
        <w:bottom w:val="none" w:sz="0" w:space="0" w:color="auto"/>
        <w:right w:val="none" w:sz="0" w:space="0" w:color="auto"/>
      </w:divBdr>
    </w:div>
    <w:div w:id="1968898166">
      <w:bodyDiv w:val="1"/>
      <w:marLeft w:val="0"/>
      <w:marRight w:val="0"/>
      <w:marTop w:val="0"/>
      <w:marBottom w:val="0"/>
      <w:divBdr>
        <w:top w:val="none" w:sz="0" w:space="0" w:color="auto"/>
        <w:left w:val="none" w:sz="0" w:space="0" w:color="auto"/>
        <w:bottom w:val="none" w:sz="0" w:space="0" w:color="auto"/>
        <w:right w:val="none" w:sz="0" w:space="0" w:color="auto"/>
      </w:divBdr>
    </w:div>
    <w:div w:id="1968926421">
      <w:bodyDiv w:val="1"/>
      <w:marLeft w:val="0"/>
      <w:marRight w:val="0"/>
      <w:marTop w:val="0"/>
      <w:marBottom w:val="0"/>
      <w:divBdr>
        <w:top w:val="none" w:sz="0" w:space="0" w:color="auto"/>
        <w:left w:val="none" w:sz="0" w:space="0" w:color="auto"/>
        <w:bottom w:val="none" w:sz="0" w:space="0" w:color="auto"/>
        <w:right w:val="none" w:sz="0" w:space="0" w:color="auto"/>
      </w:divBdr>
    </w:div>
    <w:div w:id="1969123614">
      <w:bodyDiv w:val="1"/>
      <w:marLeft w:val="0"/>
      <w:marRight w:val="0"/>
      <w:marTop w:val="0"/>
      <w:marBottom w:val="0"/>
      <w:divBdr>
        <w:top w:val="none" w:sz="0" w:space="0" w:color="auto"/>
        <w:left w:val="none" w:sz="0" w:space="0" w:color="auto"/>
        <w:bottom w:val="none" w:sz="0" w:space="0" w:color="auto"/>
        <w:right w:val="none" w:sz="0" w:space="0" w:color="auto"/>
      </w:divBdr>
    </w:div>
    <w:div w:id="1969234756">
      <w:bodyDiv w:val="1"/>
      <w:marLeft w:val="0"/>
      <w:marRight w:val="0"/>
      <w:marTop w:val="0"/>
      <w:marBottom w:val="0"/>
      <w:divBdr>
        <w:top w:val="none" w:sz="0" w:space="0" w:color="auto"/>
        <w:left w:val="none" w:sz="0" w:space="0" w:color="auto"/>
        <w:bottom w:val="none" w:sz="0" w:space="0" w:color="auto"/>
        <w:right w:val="none" w:sz="0" w:space="0" w:color="auto"/>
      </w:divBdr>
    </w:div>
    <w:div w:id="1969385351">
      <w:bodyDiv w:val="1"/>
      <w:marLeft w:val="0"/>
      <w:marRight w:val="0"/>
      <w:marTop w:val="0"/>
      <w:marBottom w:val="0"/>
      <w:divBdr>
        <w:top w:val="none" w:sz="0" w:space="0" w:color="auto"/>
        <w:left w:val="none" w:sz="0" w:space="0" w:color="auto"/>
        <w:bottom w:val="none" w:sz="0" w:space="0" w:color="auto"/>
        <w:right w:val="none" w:sz="0" w:space="0" w:color="auto"/>
      </w:divBdr>
    </w:div>
    <w:div w:id="1969388415">
      <w:bodyDiv w:val="1"/>
      <w:marLeft w:val="0"/>
      <w:marRight w:val="0"/>
      <w:marTop w:val="0"/>
      <w:marBottom w:val="0"/>
      <w:divBdr>
        <w:top w:val="none" w:sz="0" w:space="0" w:color="auto"/>
        <w:left w:val="none" w:sz="0" w:space="0" w:color="auto"/>
        <w:bottom w:val="none" w:sz="0" w:space="0" w:color="auto"/>
        <w:right w:val="none" w:sz="0" w:space="0" w:color="auto"/>
      </w:divBdr>
    </w:div>
    <w:div w:id="1969506249">
      <w:bodyDiv w:val="1"/>
      <w:marLeft w:val="0"/>
      <w:marRight w:val="0"/>
      <w:marTop w:val="0"/>
      <w:marBottom w:val="0"/>
      <w:divBdr>
        <w:top w:val="none" w:sz="0" w:space="0" w:color="auto"/>
        <w:left w:val="none" w:sz="0" w:space="0" w:color="auto"/>
        <w:bottom w:val="none" w:sz="0" w:space="0" w:color="auto"/>
        <w:right w:val="none" w:sz="0" w:space="0" w:color="auto"/>
      </w:divBdr>
    </w:div>
    <w:div w:id="1969584351">
      <w:bodyDiv w:val="1"/>
      <w:marLeft w:val="0"/>
      <w:marRight w:val="0"/>
      <w:marTop w:val="0"/>
      <w:marBottom w:val="0"/>
      <w:divBdr>
        <w:top w:val="none" w:sz="0" w:space="0" w:color="auto"/>
        <w:left w:val="none" w:sz="0" w:space="0" w:color="auto"/>
        <w:bottom w:val="none" w:sz="0" w:space="0" w:color="auto"/>
        <w:right w:val="none" w:sz="0" w:space="0" w:color="auto"/>
      </w:divBdr>
    </w:div>
    <w:div w:id="1969703191">
      <w:bodyDiv w:val="1"/>
      <w:marLeft w:val="0"/>
      <w:marRight w:val="0"/>
      <w:marTop w:val="0"/>
      <w:marBottom w:val="0"/>
      <w:divBdr>
        <w:top w:val="none" w:sz="0" w:space="0" w:color="auto"/>
        <w:left w:val="none" w:sz="0" w:space="0" w:color="auto"/>
        <w:bottom w:val="none" w:sz="0" w:space="0" w:color="auto"/>
        <w:right w:val="none" w:sz="0" w:space="0" w:color="auto"/>
      </w:divBdr>
    </w:div>
    <w:div w:id="1969897884">
      <w:bodyDiv w:val="1"/>
      <w:marLeft w:val="0"/>
      <w:marRight w:val="0"/>
      <w:marTop w:val="0"/>
      <w:marBottom w:val="0"/>
      <w:divBdr>
        <w:top w:val="none" w:sz="0" w:space="0" w:color="auto"/>
        <w:left w:val="none" w:sz="0" w:space="0" w:color="auto"/>
        <w:bottom w:val="none" w:sz="0" w:space="0" w:color="auto"/>
        <w:right w:val="none" w:sz="0" w:space="0" w:color="auto"/>
      </w:divBdr>
    </w:div>
    <w:div w:id="1970352044">
      <w:marLeft w:val="480"/>
      <w:marRight w:val="0"/>
      <w:marTop w:val="0"/>
      <w:marBottom w:val="0"/>
      <w:divBdr>
        <w:top w:val="none" w:sz="0" w:space="0" w:color="auto"/>
        <w:left w:val="none" w:sz="0" w:space="0" w:color="auto"/>
        <w:bottom w:val="none" w:sz="0" w:space="0" w:color="auto"/>
        <w:right w:val="none" w:sz="0" w:space="0" w:color="auto"/>
      </w:divBdr>
    </w:div>
    <w:div w:id="1970429249">
      <w:bodyDiv w:val="1"/>
      <w:marLeft w:val="0"/>
      <w:marRight w:val="0"/>
      <w:marTop w:val="0"/>
      <w:marBottom w:val="0"/>
      <w:divBdr>
        <w:top w:val="none" w:sz="0" w:space="0" w:color="auto"/>
        <w:left w:val="none" w:sz="0" w:space="0" w:color="auto"/>
        <w:bottom w:val="none" w:sz="0" w:space="0" w:color="auto"/>
        <w:right w:val="none" w:sz="0" w:space="0" w:color="auto"/>
      </w:divBdr>
    </w:div>
    <w:div w:id="1970548359">
      <w:bodyDiv w:val="1"/>
      <w:marLeft w:val="0"/>
      <w:marRight w:val="0"/>
      <w:marTop w:val="0"/>
      <w:marBottom w:val="0"/>
      <w:divBdr>
        <w:top w:val="none" w:sz="0" w:space="0" w:color="auto"/>
        <w:left w:val="none" w:sz="0" w:space="0" w:color="auto"/>
        <w:bottom w:val="none" w:sz="0" w:space="0" w:color="auto"/>
        <w:right w:val="none" w:sz="0" w:space="0" w:color="auto"/>
      </w:divBdr>
    </w:div>
    <w:div w:id="1970940300">
      <w:bodyDiv w:val="1"/>
      <w:marLeft w:val="0"/>
      <w:marRight w:val="0"/>
      <w:marTop w:val="0"/>
      <w:marBottom w:val="0"/>
      <w:divBdr>
        <w:top w:val="none" w:sz="0" w:space="0" w:color="auto"/>
        <w:left w:val="none" w:sz="0" w:space="0" w:color="auto"/>
        <w:bottom w:val="none" w:sz="0" w:space="0" w:color="auto"/>
        <w:right w:val="none" w:sz="0" w:space="0" w:color="auto"/>
      </w:divBdr>
      <w:divsChild>
        <w:div w:id="1238133830">
          <w:marLeft w:val="480"/>
          <w:marRight w:val="0"/>
          <w:marTop w:val="0"/>
          <w:marBottom w:val="0"/>
          <w:divBdr>
            <w:top w:val="none" w:sz="0" w:space="0" w:color="auto"/>
            <w:left w:val="none" w:sz="0" w:space="0" w:color="auto"/>
            <w:bottom w:val="none" w:sz="0" w:space="0" w:color="auto"/>
            <w:right w:val="none" w:sz="0" w:space="0" w:color="auto"/>
          </w:divBdr>
        </w:div>
        <w:div w:id="1618558031">
          <w:marLeft w:val="480"/>
          <w:marRight w:val="0"/>
          <w:marTop w:val="0"/>
          <w:marBottom w:val="0"/>
          <w:divBdr>
            <w:top w:val="none" w:sz="0" w:space="0" w:color="auto"/>
            <w:left w:val="none" w:sz="0" w:space="0" w:color="auto"/>
            <w:bottom w:val="none" w:sz="0" w:space="0" w:color="auto"/>
            <w:right w:val="none" w:sz="0" w:space="0" w:color="auto"/>
          </w:divBdr>
        </w:div>
        <w:div w:id="971137876">
          <w:marLeft w:val="480"/>
          <w:marRight w:val="0"/>
          <w:marTop w:val="0"/>
          <w:marBottom w:val="0"/>
          <w:divBdr>
            <w:top w:val="none" w:sz="0" w:space="0" w:color="auto"/>
            <w:left w:val="none" w:sz="0" w:space="0" w:color="auto"/>
            <w:bottom w:val="none" w:sz="0" w:space="0" w:color="auto"/>
            <w:right w:val="none" w:sz="0" w:space="0" w:color="auto"/>
          </w:divBdr>
        </w:div>
        <w:div w:id="1054281303">
          <w:marLeft w:val="480"/>
          <w:marRight w:val="0"/>
          <w:marTop w:val="0"/>
          <w:marBottom w:val="0"/>
          <w:divBdr>
            <w:top w:val="none" w:sz="0" w:space="0" w:color="auto"/>
            <w:left w:val="none" w:sz="0" w:space="0" w:color="auto"/>
            <w:bottom w:val="none" w:sz="0" w:space="0" w:color="auto"/>
            <w:right w:val="none" w:sz="0" w:space="0" w:color="auto"/>
          </w:divBdr>
        </w:div>
        <w:div w:id="964654215">
          <w:marLeft w:val="480"/>
          <w:marRight w:val="0"/>
          <w:marTop w:val="0"/>
          <w:marBottom w:val="0"/>
          <w:divBdr>
            <w:top w:val="none" w:sz="0" w:space="0" w:color="auto"/>
            <w:left w:val="none" w:sz="0" w:space="0" w:color="auto"/>
            <w:bottom w:val="none" w:sz="0" w:space="0" w:color="auto"/>
            <w:right w:val="none" w:sz="0" w:space="0" w:color="auto"/>
          </w:divBdr>
        </w:div>
        <w:div w:id="2102024497">
          <w:marLeft w:val="480"/>
          <w:marRight w:val="0"/>
          <w:marTop w:val="0"/>
          <w:marBottom w:val="0"/>
          <w:divBdr>
            <w:top w:val="none" w:sz="0" w:space="0" w:color="auto"/>
            <w:left w:val="none" w:sz="0" w:space="0" w:color="auto"/>
            <w:bottom w:val="none" w:sz="0" w:space="0" w:color="auto"/>
            <w:right w:val="none" w:sz="0" w:space="0" w:color="auto"/>
          </w:divBdr>
        </w:div>
        <w:div w:id="1091316479">
          <w:marLeft w:val="480"/>
          <w:marRight w:val="0"/>
          <w:marTop w:val="0"/>
          <w:marBottom w:val="0"/>
          <w:divBdr>
            <w:top w:val="none" w:sz="0" w:space="0" w:color="auto"/>
            <w:left w:val="none" w:sz="0" w:space="0" w:color="auto"/>
            <w:bottom w:val="none" w:sz="0" w:space="0" w:color="auto"/>
            <w:right w:val="none" w:sz="0" w:space="0" w:color="auto"/>
          </w:divBdr>
        </w:div>
        <w:div w:id="369376294">
          <w:marLeft w:val="480"/>
          <w:marRight w:val="0"/>
          <w:marTop w:val="0"/>
          <w:marBottom w:val="0"/>
          <w:divBdr>
            <w:top w:val="none" w:sz="0" w:space="0" w:color="auto"/>
            <w:left w:val="none" w:sz="0" w:space="0" w:color="auto"/>
            <w:bottom w:val="none" w:sz="0" w:space="0" w:color="auto"/>
            <w:right w:val="none" w:sz="0" w:space="0" w:color="auto"/>
          </w:divBdr>
        </w:div>
        <w:div w:id="246961561">
          <w:marLeft w:val="480"/>
          <w:marRight w:val="0"/>
          <w:marTop w:val="0"/>
          <w:marBottom w:val="0"/>
          <w:divBdr>
            <w:top w:val="none" w:sz="0" w:space="0" w:color="auto"/>
            <w:left w:val="none" w:sz="0" w:space="0" w:color="auto"/>
            <w:bottom w:val="none" w:sz="0" w:space="0" w:color="auto"/>
            <w:right w:val="none" w:sz="0" w:space="0" w:color="auto"/>
          </w:divBdr>
        </w:div>
        <w:div w:id="1626889086">
          <w:marLeft w:val="480"/>
          <w:marRight w:val="0"/>
          <w:marTop w:val="0"/>
          <w:marBottom w:val="0"/>
          <w:divBdr>
            <w:top w:val="none" w:sz="0" w:space="0" w:color="auto"/>
            <w:left w:val="none" w:sz="0" w:space="0" w:color="auto"/>
            <w:bottom w:val="none" w:sz="0" w:space="0" w:color="auto"/>
            <w:right w:val="none" w:sz="0" w:space="0" w:color="auto"/>
          </w:divBdr>
        </w:div>
        <w:div w:id="311182058">
          <w:marLeft w:val="480"/>
          <w:marRight w:val="0"/>
          <w:marTop w:val="0"/>
          <w:marBottom w:val="0"/>
          <w:divBdr>
            <w:top w:val="none" w:sz="0" w:space="0" w:color="auto"/>
            <w:left w:val="none" w:sz="0" w:space="0" w:color="auto"/>
            <w:bottom w:val="none" w:sz="0" w:space="0" w:color="auto"/>
            <w:right w:val="none" w:sz="0" w:space="0" w:color="auto"/>
          </w:divBdr>
        </w:div>
        <w:div w:id="702903444">
          <w:marLeft w:val="480"/>
          <w:marRight w:val="0"/>
          <w:marTop w:val="0"/>
          <w:marBottom w:val="0"/>
          <w:divBdr>
            <w:top w:val="none" w:sz="0" w:space="0" w:color="auto"/>
            <w:left w:val="none" w:sz="0" w:space="0" w:color="auto"/>
            <w:bottom w:val="none" w:sz="0" w:space="0" w:color="auto"/>
            <w:right w:val="none" w:sz="0" w:space="0" w:color="auto"/>
          </w:divBdr>
        </w:div>
        <w:div w:id="2048023188">
          <w:marLeft w:val="480"/>
          <w:marRight w:val="0"/>
          <w:marTop w:val="0"/>
          <w:marBottom w:val="0"/>
          <w:divBdr>
            <w:top w:val="none" w:sz="0" w:space="0" w:color="auto"/>
            <w:left w:val="none" w:sz="0" w:space="0" w:color="auto"/>
            <w:bottom w:val="none" w:sz="0" w:space="0" w:color="auto"/>
            <w:right w:val="none" w:sz="0" w:space="0" w:color="auto"/>
          </w:divBdr>
        </w:div>
        <w:div w:id="335887011">
          <w:marLeft w:val="480"/>
          <w:marRight w:val="0"/>
          <w:marTop w:val="0"/>
          <w:marBottom w:val="0"/>
          <w:divBdr>
            <w:top w:val="none" w:sz="0" w:space="0" w:color="auto"/>
            <w:left w:val="none" w:sz="0" w:space="0" w:color="auto"/>
            <w:bottom w:val="none" w:sz="0" w:space="0" w:color="auto"/>
            <w:right w:val="none" w:sz="0" w:space="0" w:color="auto"/>
          </w:divBdr>
        </w:div>
        <w:div w:id="596211057">
          <w:marLeft w:val="480"/>
          <w:marRight w:val="0"/>
          <w:marTop w:val="0"/>
          <w:marBottom w:val="0"/>
          <w:divBdr>
            <w:top w:val="none" w:sz="0" w:space="0" w:color="auto"/>
            <w:left w:val="none" w:sz="0" w:space="0" w:color="auto"/>
            <w:bottom w:val="none" w:sz="0" w:space="0" w:color="auto"/>
            <w:right w:val="none" w:sz="0" w:space="0" w:color="auto"/>
          </w:divBdr>
        </w:div>
        <w:div w:id="400717484">
          <w:marLeft w:val="480"/>
          <w:marRight w:val="0"/>
          <w:marTop w:val="0"/>
          <w:marBottom w:val="0"/>
          <w:divBdr>
            <w:top w:val="none" w:sz="0" w:space="0" w:color="auto"/>
            <w:left w:val="none" w:sz="0" w:space="0" w:color="auto"/>
            <w:bottom w:val="none" w:sz="0" w:space="0" w:color="auto"/>
            <w:right w:val="none" w:sz="0" w:space="0" w:color="auto"/>
          </w:divBdr>
        </w:div>
        <w:div w:id="1132478405">
          <w:marLeft w:val="480"/>
          <w:marRight w:val="0"/>
          <w:marTop w:val="0"/>
          <w:marBottom w:val="0"/>
          <w:divBdr>
            <w:top w:val="none" w:sz="0" w:space="0" w:color="auto"/>
            <w:left w:val="none" w:sz="0" w:space="0" w:color="auto"/>
            <w:bottom w:val="none" w:sz="0" w:space="0" w:color="auto"/>
            <w:right w:val="none" w:sz="0" w:space="0" w:color="auto"/>
          </w:divBdr>
        </w:div>
        <w:div w:id="27295130">
          <w:marLeft w:val="480"/>
          <w:marRight w:val="0"/>
          <w:marTop w:val="0"/>
          <w:marBottom w:val="0"/>
          <w:divBdr>
            <w:top w:val="none" w:sz="0" w:space="0" w:color="auto"/>
            <w:left w:val="none" w:sz="0" w:space="0" w:color="auto"/>
            <w:bottom w:val="none" w:sz="0" w:space="0" w:color="auto"/>
            <w:right w:val="none" w:sz="0" w:space="0" w:color="auto"/>
          </w:divBdr>
        </w:div>
        <w:div w:id="873233877">
          <w:marLeft w:val="480"/>
          <w:marRight w:val="0"/>
          <w:marTop w:val="0"/>
          <w:marBottom w:val="0"/>
          <w:divBdr>
            <w:top w:val="none" w:sz="0" w:space="0" w:color="auto"/>
            <w:left w:val="none" w:sz="0" w:space="0" w:color="auto"/>
            <w:bottom w:val="none" w:sz="0" w:space="0" w:color="auto"/>
            <w:right w:val="none" w:sz="0" w:space="0" w:color="auto"/>
          </w:divBdr>
        </w:div>
        <w:div w:id="1960869692">
          <w:marLeft w:val="480"/>
          <w:marRight w:val="0"/>
          <w:marTop w:val="0"/>
          <w:marBottom w:val="0"/>
          <w:divBdr>
            <w:top w:val="none" w:sz="0" w:space="0" w:color="auto"/>
            <w:left w:val="none" w:sz="0" w:space="0" w:color="auto"/>
            <w:bottom w:val="none" w:sz="0" w:space="0" w:color="auto"/>
            <w:right w:val="none" w:sz="0" w:space="0" w:color="auto"/>
          </w:divBdr>
        </w:div>
        <w:div w:id="1064833177">
          <w:marLeft w:val="480"/>
          <w:marRight w:val="0"/>
          <w:marTop w:val="0"/>
          <w:marBottom w:val="0"/>
          <w:divBdr>
            <w:top w:val="none" w:sz="0" w:space="0" w:color="auto"/>
            <w:left w:val="none" w:sz="0" w:space="0" w:color="auto"/>
            <w:bottom w:val="none" w:sz="0" w:space="0" w:color="auto"/>
            <w:right w:val="none" w:sz="0" w:space="0" w:color="auto"/>
          </w:divBdr>
        </w:div>
        <w:div w:id="1379427420">
          <w:marLeft w:val="480"/>
          <w:marRight w:val="0"/>
          <w:marTop w:val="0"/>
          <w:marBottom w:val="0"/>
          <w:divBdr>
            <w:top w:val="none" w:sz="0" w:space="0" w:color="auto"/>
            <w:left w:val="none" w:sz="0" w:space="0" w:color="auto"/>
            <w:bottom w:val="none" w:sz="0" w:space="0" w:color="auto"/>
            <w:right w:val="none" w:sz="0" w:space="0" w:color="auto"/>
          </w:divBdr>
        </w:div>
        <w:div w:id="856696565">
          <w:marLeft w:val="480"/>
          <w:marRight w:val="0"/>
          <w:marTop w:val="0"/>
          <w:marBottom w:val="0"/>
          <w:divBdr>
            <w:top w:val="none" w:sz="0" w:space="0" w:color="auto"/>
            <w:left w:val="none" w:sz="0" w:space="0" w:color="auto"/>
            <w:bottom w:val="none" w:sz="0" w:space="0" w:color="auto"/>
            <w:right w:val="none" w:sz="0" w:space="0" w:color="auto"/>
          </w:divBdr>
        </w:div>
        <w:div w:id="436406343">
          <w:marLeft w:val="480"/>
          <w:marRight w:val="0"/>
          <w:marTop w:val="0"/>
          <w:marBottom w:val="0"/>
          <w:divBdr>
            <w:top w:val="none" w:sz="0" w:space="0" w:color="auto"/>
            <w:left w:val="none" w:sz="0" w:space="0" w:color="auto"/>
            <w:bottom w:val="none" w:sz="0" w:space="0" w:color="auto"/>
            <w:right w:val="none" w:sz="0" w:space="0" w:color="auto"/>
          </w:divBdr>
        </w:div>
        <w:div w:id="160393259">
          <w:marLeft w:val="480"/>
          <w:marRight w:val="0"/>
          <w:marTop w:val="0"/>
          <w:marBottom w:val="0"/>
          <w:divBdr>
            <w:top w:val="none" w:sz="0" w:space="0" w:color="auto"/>
            <w:left w:val="none" w:sz="0" w:space="0" w:color="auto"/>
            <w:bottom w:val="none" w:sz="0" w:space="0" w:color="auto"/>
            <w:right w:val="none" w:sz="0" w:space="0" w:color="auto"/>
          </w:divBdr>
        </w:div>
        <w:div w:id="1322348641">
          <w:marLeft w:val="480"/>
          <w:marRight w:val="0"/>
          <w:marTop w:val="0"/>
          <w:marBottom w:val="0"/>
          <w:divBdr>
            <w:top w:val="none" w:sz="0" w:space="0" w:color="auto"/>
            <w:left w:val="none" w:sz="0" w:space="0" w:color="auto"/>
            <w:bottom w:val="none" w:sz="0" w:space="0" w:color="auto"/>
            <w:right w:val="none" w:sz="0" w:space="0" w:color="auto"/>
          </w:divBdr>
        </w:div>
        <w:div w:id="1550610419">
          <w:marLeft w:val="480"/>
          <w:marRight w:val="0"/>
          <w:marTop w:val="0"/>
          <w:marBottom w:val="0"/>
          <w:divBdr>
            <w:top w:val="none" w:sz="0" w:space="0" w:color="auto"/>
            <w:left w:val="none" w:sz="0" w:space="0" w:color="auto"/>
            <w:bottom w:val="none" w:sz="0" w:space="0" w:color="auto"/>
            <w:right w:val="none" w:sz="0" w:space="0" w:color="auto"/>
          </w:divBdr>
        </w:div>
        <w:div w:id="1881629296">
          <w:marLeft w:val="480"/>
          <w:marRight w:val="0"/>
          <w:marTop w:val="0"/>
          <w:marBottom w:val="0"/>
          <w:divBdr>
            <w:top w:val="none" w:sz="0" w:space="0" w:color="auto"/>
            <w:left w:val="none" w:sz="0" w:space="0" w:color="auto"/>
            <w:bottom w:val="none" w:sz="0" w:space="0" w:color="auto"/>
            <w:right w:val="none" w:sz="0" w:space="0" w:color="auto"/>
          </w:divBdr>
        </w:div>
        <w:div w:id="1979606035">
          <w:marLeft w:val="480"/>
          <w:marRight w:val="0"/>
          <w:marTop w:val="0"/>
          <w:marBottom w:val="0"/>
          <w:divBdr>
            <w:top w:val="none" w:sz="0" w:space="0" w:color="auto"/>
            <w:left w:val="none" w:sz="0" w:space="0" w:color="auto"/>
            <w:bottom w:val="none" w:sz="0" w:space="0" w:color="auto"/>
            <w:right w:val="none" w:sz="0" w:space="0" w:color="auto"/>
          </w:divBdr>
        </w:div>
        <w:div w:id="1370180231">
          <w:marLeft w:val="480"/>
          <w:marRight w:val="0"/>
          <w:marTop w:val="0"/>
          <w:marBottom w:val="0"/>
          <w:divBdr>
            <w:top w:val="none" w:sz="0" w:space="0" w:color="auto"/>
            <w:left w:val="none" w:sz="0" w:space="0" w:color="auto"/>
            <w:bottom w:val="none" w:sz="0" w:space="0" w:color="auto"/>
            <w:right w:val="none" w:sz="0" w:space="0" w:color="auto"/>
          </w:divBdr>
        </w:div>
        <w:div w:id="791051536">
          <w:marLeft w:val="480"/>
          <w:marRight w:val="0"/>
          <w:marTop w:val="0"/>
          <w:marBottom w:val="0"/>
          <w:divBdr>
            <w:top w:val="none" w:sz="0" w:space="0" w:color="auto"/>
            <w:left w:val="none" w:sz="0" w:space="0" w:color="auto"/>
            <w:bottom w:val="none" w:sz="0" w:space="0" w:color="auto"/>
            <w:right w:val="none" w:sz="0" w:space="0" w:color="auto"/>
          </w:divBdr>
        </w:div>
        <w:div w:id="161509110">
          <w:marLeft w:val="480"/>
          <w:marRight w:val="0"/>
          <w:marTop w:val="0"/>
          <w:marBottom w:val="0"/>
          <w:divBdr>
            <w:top w:val="none" w:sz="0" w:space="0" w:color="auto"/>
            <w:left w:val="none" w:sz="0" w:space="0" w:color="auto"/>
            <w:bottom w:val="none" w:sz="0" w:space="0" w:color="auto"/>
            <w:right w:val="none" w:sz="0" w:space="0" w:color="auto"/>
          </w:divBdr>
        </w:div>
        <w:div w:id="2084177648">
          <w:marLeft w:val="480"/>
          <w:marRight w:val="0"/>
          <w:marTop w:val="0"/>
          <w:marBottom w:val="0"/>
          <w:divBdr>
            <w:top w:val="none" w:sz="0" w:space="0" w:color="auto"/>
            <w:left w:val="none" w:sz="0" w:space="0" w:color="auto"/>
            <w:bottom w:val="none" w:sz="0" w:space="0" w:color="auto"/>
            <w:right w:val="none" w:sz="0" w:space="0" w:color="auto"/>
          </w:divBdr>
        </w:div>
        <w:div w:id="1070075123">
          <w:marLeft w:val="480"/>
          <w:marRight w:val="0"/>
          <w:marTop w:val="0"/>
          <w:marBottom w:val="0"/>
          <w:divBdr>
            <w:top w:val="none" w:sz="0" w:space="0" w:color="auto"/>
            <w:left w:val="none" w:sz="0" w:space="0" w:color="auto"/>
            <w:bottom w:val="none" w:sz="0" w:space="0" w:color="auto"/>
            <w:right w:val="none" w:sz="0" w:space="0" w:color="auto"/>
          </w:divBdr>
        </w:div>
        <w:div w:id="1667391850">
          <w:marLeft w:val="480"/>
          <w:marRight w:val="0"/>
          <w:marTop w:val="0"/>
          <w:marBottom w:val="0"/>
          <w:divBdr>
            <w:top w:val="none" w:sz="0" w:space="0" w:color="auto"/>
            <w:left w:val="none" w:sz="0" w:space="0" w:color="auto"/>
            <w:bottom w:val="none" w:sz="0" w:space="0" w:color="auto"/>
            <w:right w:val="none" w:sz="0" w:space="0" w:color="auto"/>
          </w:divBdr>
        </w:div>
        <w:div w:id="1342975783">
          <w:marLeft w:val="480"/>
          <w:marRight w:val="0"/>
          <w:marTop w:val="0"/>
          <w:marBottom w:val="0"/>
          <w:divBdr>
            <w:top w:val="none" w:sz="0" w:space="0" w:color="auto"/>
            <w:left w:val="none" w:sz="0" w:space="0" w:color="auto"/>
            <w:bottom w:val="none" w:sz="0" w:space="0" w:color="auto"/>
            <w:right w:val="none" w:sz="0" w:space="0" w:color="auto"/>
          </w:divBdr>
        </w:div>
        <w:div w:id="1868713979">
          <w:marLeft w:val="480"/>
          <w:marRight w:val="0"/>
          <w:marTop w:val="0"/>
          <w:marBottom w:val="0"/>
          <w:divBdr>
            <w:top w:val="none" w:sz="0" w:space="0" w:color="auto"/>
            <w:left w:val="none" w:sz="0" w:space="0" w:color="auto"/>
            <w:bottom w:val="none" w:sz="0" w:space="0" w:color="auto"/>
            <w:right w:val="none" w:sz="0" w:space="0" w:color="auto"/>
          </w:divBdr>
        </w:div>
      </w:divsChild>
    </w:div>
    <w:div w:id="1971203511">
      <w:bodyDiv w:val="1"/>
      <w:marLeft w:val="0"/>
      <w:marRight w:val="0"/>
      <w:marTop w:val="0"/>
      <w:marBottom w:val="0"/>
      <w:divBdr>
        <w:top w:val="none" w:sz="0" w:space="0" w:color="auto"/>
        <w:left w:val="none" w:sz="0" w:space="0" w:color="auto"/>
        <w:bottom w:val="none" w:sz="0" w:space="0" w:color="auto"/>
        <w:right w:val="none" w:sz="0" w:space="0" w:color="auto"/>
      </w:divBdr>
    </w:div>
    <w:div w:id="1971205419">
      <w:bodyDiv w:val="1"/>
      <w:marLeft w:val="0"/>
      <w:marRight w:val="0"/>
      <w:marTop w:val="0"/>
      <w:marBottom w:val="0"/>
      <w:divBdr>
        <w:top w:val="none" w:sz="0" w:space="0" w:color="auto"/>
        <w:left w:val="none" w:sz="0" w:space="0" w:color="auto"/>
        <w:bottom w:val="none" w:sz="0" w:space="0" w:color="auto"/>
        <w:right w:val="none" w:sz="0" w:space="0" w:color="auto"/>
      </w:divBdr>
    </w:div>
    <w:div w:id="1971398891">
      <w:bodyDiv w:val="1"/>
      <w:marLeft w:val="0"/>
      <w:marRight w:val="0"/>
      <w:marTop w:val="0"/>
      <w:marBottom w:val="0"/>
      <w:divBdr>
        <w:top w:val="none" w:sz="0" w:space="0" w:color="auto"/>
        <w:left w:val="none" w:sz="0" w:space="0" w:color="auto"/>
        <w:bottom w:val="none" w:sz="0" w:space="0" w:color="auto"/>
        <w:right w:val="none" w:sz="0" w:space="0" w:color="auto"/>
      </w:divBdr>
    </w:div>
    <w:div w:id="1971740995">
      <w:bodyDiv w:val="1"/>
      <w:marLeft w:val="0"/>
      <w:marRight w:val="0"/>
      <w:marTop w:val="0"/>
      <w:marBottom w:val="0"/>
      <w:divBdr>
        <w:top w:val="none" w:sz="0" w:space="0" w:color="auto"/>
        <w:left w:val="none" w:sz="0" w:space="0" w:color="auto"/>
        <w:bottom w:val="none" w:sz="0" w:space="0" w:color="auto"/>
        <w:right w:val="none" w:sz="0" w:space="0" w:color="auto"/>
      </w:divBdr>
    </w:div>
    <w:div w:id="1971783729">
      <w:bodyDiv w:val="1"/>
      <w:marLeft w:val="0"/>
      <w:marRight w:val="0"/>
      <w:marTop w:val="0"/>
      <w:marBottom w:val="0"/>
      <w:divBdr>
        <w:top w:val="none" w:sz="0" w:space="0" w:color="auto"/>
        <w:left w:val="none" w:sz="0" w:space="0" w:color="auto"/>
        <w:bottom w:val="none" w:sz="0" w:space="0" w:color="auto"/>
        <w:right w:val="none" w:sz="0" w:space="0" w:color="auto"/>
      </w:divBdr>
    </w:div>
    <w:div w:id="1972128143">
      <w:bodyDiv w:val="1"/>
      <w:marLeft w:val="0"/>
      <w:marRight w:val="0"/>
      <w:marTop w:val="0"/>
      <w:marBottom w:val="0"/>
      <w:divBdr>
        <w:top w:val="none" w:sz="0" w:space="0" w:color="auto"/>
        <w:left w:val="none" w:sz="0" w:space="0" w:color="auto"/>
        <w:bottom w:val="none" w:sz="0" w:space="0" w:color="auto"/>
        <w:right w:val="none" w:sz="0" w:space="0" w:color="auto"/>
      </w:divBdr>
    </w:div>
    <w:div w:id="1972323125">
      <w:bodyDiv w:val="1"/>
      <w:marLeft w:val="0"/>
      <w:marRight w:val="0"/>
      <w:marTop w:val="0"/>
      <w:marBottom w:val="0"/>
      <w:divBdr>
        <w:top w:val="none" w:sz="0" w:space="0" w:color="auto"/>
        <w:left w:val="none" w:sz="0" w:space="0" w:color="auto"/>
        <w:bottom w:val="none" w:sz="0" w:space="0" w:color="auto"/>
        <w:right w:val="none" w:sz="0" w:space="0" w:color="auto"/>
      </w:divBdr>
    </w:div>
    <w:div w:id="1972437690">
      <w:bodyDiv w:val="1"/>
      <w:marLeft w:val="0"/>
      <w:marRight w:val="0"/>
      <w:marTop w:val="0"/>
      <w:marBottom w:val="0"/>
      <w:divBdr>
        <w:top w:val="none" w:sz="0" w:space="0" w:color="auto"/>
        <w:left w:val="none" w:sz="0" w:space="0" w:color="auto"/>
        <w:bottom w:val="none" w:sz="0" w:space="0" w:color="auto"/>
        <w:right w:val="none" w:sz="0" w:space="0" w:color="auto"/>
      </w:divBdr>
    </w:div>
    <w:div w:id="1972901721">
      <w:bodyDiv w:val="1"/>
      <w:marLeft w:val="0"/>
      <w:marRight w:val="0"/>
      <w:marTop w:val="0"/>
      <w:marBottom w:val="0"/>
      <w:divBdr>
        <w:top w:val="none" w:sz="0" w:space="0" w:color="auto"/>
        <w:left w:val="none" w:sz="0" w:space="0" w:color="auto"/>
        <w:bottom w:val="none" w:sz="0" w:space="0" w:color="auto"/>
        <w:right w:val="none" w:sz="0" w:space="0" w:color="auto"/>
      </w:divBdr>
    </w:div>
    <w:div w:id="1973050373">
      <w:bodyDiv w:val="1"/>
      <w:marLeft w:val="0"/>
      <w:marRight w:val="0"/>
      <w:marTop w:val="0"/>
      <w:marBottom w:val="0"/>
      <w:divBdr>
        <w:top w:val="none" w:sz="0" w:space="0" w:color="auto"/>
        <w:left w:val="none" w:sz="0" w:space="0" w:color="auto"/>
        <w:bottom w:val="none" w:sz="0" w:space="0" w:color="auto"/>
        <w:right w:val="none" w:sz="0" w:space="0" w:color="auto"/>
      </w:divBdr>
    </w:div>
    <w:div w:id="1973362051">
      <w:bodyDiv w:val="1"/>
      <w:marLeft w:val="0"/>
      <w:marRight w:val="0"/>
      <w:marTop w:val="0"/>
      <w:marBottom w:val="0"/>
      <w:divBdr>
        <w:top w:val="none" w:sz="0" w:space="0" w:color="auto"/>
        <w:left w:val="none" w:sz="0" w:space="0" w:color="auto"/>
        <w:bottom w:val="none" w:sz="0" w:space="0" w:color="auto"/>
        <w:right w:val="none" w:sz="0" w:space="0" w:color="auto"/>
      </w:divBdr>
    </w:div>
    <w:div w:id="1973444103">
      <w:bodyDiv w:val="1"/>
      <w:marLeft w:val="0"/>
      <w:marRight w:val="0"/>
      <w:marTop w:val="0"/>
      <w:marBottom w:val="0"/>
      <w:divBdr>
        <w:top w:val="none" w:sz="0" w:space="0" w:color="auto"/>
        <w:left w:val="none" w:sz="0" w:space="0" w:color="auto"/>
        <w:bottom w:val="none" w:sz="0" w:space="0" w:color="auto"/>
        <w:right w:val="none" w:sz="0" w:space="0" w:color="auto"/>
      </w:divBdr>
    </w:div>
    <w:div w:id="1974017941">
      <w:bodyDiv w:val="1"/>
      <w:marLeft w:val="0"/>
      <w:marRight w:val="0"/>
      <w:marTop w:val="0"/>
      <w:marBottom w:val="0"/>
      <w:divBdr>
        <w:top w:val="none" w:sz="0" w:space="0" w:color="auto"/>
        <w:left w:val="none" w:sz="0" w:space="0" w:color="auto"/>
        <w:bottom w:val="none" w:sz="0" w:space="0" w:color="auto"/>
        <w:right w:val="none" w:sz="0" w:space="0" w:color="auto"/>
      </w:divBdr>
    </w:div>
    <w:div w:id="1974021502">
      <w:bodyDiv w:val="1"/>
      <w:marLeft w:val="0"/>
      <w:marRight w:val="0"/>
      <w:marTop w:val="0"/>
      <w:marBottom w:val="0"/>
      <w:divBdr>
        <w:top w:val="none" w:sz="0" w:space="0" w:color="auto"/>
        <w:left w:val="none" w:sz="0" w:space="0" w:color="auto"/>
        <w:bottom w:val="none" w:sz="0" w:space="0" w:color="auto"/>
        <w:right w:val="none" w:sz="0" w:space="0" w:color="auto"/>
      </w:divBdr>
    </w:div>
    <w:div w:id="1974283614">
      <w:bodyDiv w:val="1"/>
      <w:marLeft w:val="0"/>
      <w:marRight w:val="0"/>
      <w:marTop w:val="0"/>
      <w:marBottom w:val="0"/>
      <w:divBdr>
        <w:top w:val="none" w:sz="0" w:space="0" w:color="auto"/>
        <w:left w:val="none" w:sz="0" w:space="0" w:color="auto"/>
        <w:bottom w:val="none" w:sz="0" w:space="0" w:color="auto"/>
        <w:right w:val="none" w:sz="0" w:space="0" w:color="auto"/>
      </w:divBdr>
    </w:div>
    <w:div w:id="1974359959">
      <w:bodyDiv w:val="1"/>
      <w:marLeft w:val="0"/>
      <w:marRight w:val="0"/>
      <w:marTop w:val="0"/>
      <w:marBottom w:val="0"/>
      <w:divBdr>
        <w:top w:val="none" w:sz="0" w:space="0" w:color="auto"/>
        <w:left w:val="none" w:sz="0" w:space="0" w:color="auto"/>
        <w:bottom w:val="none" w:sz="0" w:space="0" w:color="auto"/>
        <w:right w:val="none" w:sz="0" w:space="0" w:color="auto"/>
      </w:divBdr>
    </w:div>
    <w:div w:id="1974481287">
      <w:bodyDiv w:val="1"/>
      <w:marLeft w:val="0"/>
      <w:marRight w:val="0"/>
      <w:marTop w:val="0"/>
      <w:marBottom w:val="0"/>
      <w:divBdr>
        <w:top w:val="none" w:sz="0" w:space="0" w:color="auto"/>
        <w:left w:val="none" w:sz="0" w:space="0" w:color="auto"/>
        <w:bottom w:val="none" w:sz="0" w:space="0" w:color="auto"/>
        <w:right w:val="none" w:sz="0" w:space="0" w:color="auto"/>
      </w:divBdr>
    </w:div>
    <w:div w:id="1974481983">
      <w:bodyDiv w:val="1"/>
      <w:marLeft w:val="0"/>
      <w:marRight w:val="0"/>
      <w:marTop w:val="0"/>
      <w:marBottom w:val="0"/>
      <w:divBdr>
        <w:top w:val="none" w:sz="0" w:space="0" w:color="auto"/>
        <w:left w:val="none" w:sz="0" w:space="0" w:color="auto"/>
        <w:bottom w:val="none" w:sz="0" w:space="0" w:color="auto"/>
        <w:right w:val="none" w:sz="0" w:space="0" w:color="auto"/>
      </w:divBdr>
    </w:div>
    <w:div w:id="1974486167">
      <w:bodyDiv w:val="1"/>
      <w:marLeft w:val="0"/>
      <w:marRight w:val="0"/>
      <w:marTop w:val="0"/>
      <w:marBottom w:val="0"/>
      <w:divBdr>
        <w:top w:val="none" w:sz="0" w:space="0" w:color="auto"/>
        <w:left w:val="none" w:sz="0" w:space="0" w:color="auto"/>
        <w:bottom w:val="none" w:sz="0" w:space="0" w:color="auto"/>
        <w:right w:val="none" w:sz="0" w:space="0" w:color="auto"/>
      </w:divBdr>
    </w:div>
    <w:div w:id="1974603308">
      <w:bodyDiv w:val="1"/>
      <w:marLeft w:val="0"/>
      <w:marRight w:val="0"/>
      <w:marTop w:val="0"/>
      <w:marBottom w:val="0"/>
      <w:divBdr>
        <w:top w:val="none" w:sz="0" w:space="0" w:color="auto"/>
        <w:left w:val="none" w:sz="0" w:space="0" w:color="auto"/>
        <w:bottom w:val="none" w:sz="0" w:space="0" w:color="auto"/>
        <w:right w:val="none" w:sz="0" w:space="0" w:color="auto"/>
      </w:divBdr>
    </w:div>
    <w:div w:id="1974629611">
      <w:bodyDiv w:val="1"/>
      <w:marLeft w:val="0"/>
      <w:marRight w:val="0"/>
      <w:marTop w:val="0"/>
      <w:marBottom w:val="0"/>
      <w:divBdr>
        <w:top w:val="none" w:sz="0" w:space="0" w:color="auto"/>
        <w:left w:val="none" w:sz="0" w:space="0" w:color="auto"/>
        <w:bottom w:val="none" w:sz="0" w:space="0" w:color="auto"/>
        <w:right w:val="none" w:sz="0" w:space="0" w:color="auto"/>
      </w:divBdr>
    </w:div>
    <w:div w:id="1974827254">
      <w:bodyDiv w:val="1"/>
      <w:marLeft w:val="0"/>
      <w:marRight w:val="0"/>
      <w:marTop w:val="0"/>
      <w:marBottom w:val="0"/>
      <w:divBdr>
        <w:top w:val="none" w:sz="0" w:space="0" w:color="auto"/>
        <w:left w:val="none" w:sz="0" w:space="0" w:color="auto"/>
        <w:bottom w:val="none" w:sz="0" w:space="0" w:color="auto"/>
        <w:right w:val="none" w:sz="0" w:space="0" w:color="auto"/>
      </w:divBdr>
    </w:div>
    <w:div w:id="1975207904">
      <w:bodyDiv w:val="1"/>
      <w:marLeft w:val="0"/>
      <w:marRight w:val="0"/>
      <w:marTop w:val="0"/>
      <w:marBottom w:val="0"/>
      <w:divBdr>
        <w:top w:val="none" w:sz="0" w:space="0" w:color="auto"/>
        <w:left w:val="none" w:sz="0" w:space="0" w:color="auto"/>
        <w:bottom w:val="none" w:sz="0" w:space="0" w:color="auto"/>
        <w:right w:val="none" w:sz="0" w:space="0" w:color="auto"/>
      </w:divBdr>
    </w:div>
    <w:div w:id="1975258376">
      <w:bodyDiv w:val="1"/>
      <w:marLeft w:val="0"/>
      <w:marRight w:val="0"/>
      <w:marTop w:val="0"/>
      <w:marBottom w:val="0"/>
      <w:divBdr>
        <w:top w:val="none" w:sz="0" w:space="0" w:color="auto"/>
        <w:left w:val="none" w:sz="0" w:space="0" w:color="auto"/>
        <w:bottom w:val="none" w:sz="0" w:space="0" w:color="auto"/>
        <w:right w:val="none" w:sz="0" w:space="0" w:color="auto"/>
      </w:divBdr>
    </w:div>
    <w:div w:id="1975333246">
      <w:bodyDiv w:val="1"/>
      <w:marLeft w:val="0"/>
      <w:marRight w:val="0"/>
      <w:marTop w:val="0"/>
      <w:marBottom w:val="0"/>
      <w:divBdr>
        <w:top w:val="none" w:sz="0" w:space="0" w:color="auto"/>
        <w:left w:val="none" w:sz="0" w:space="0" w:color="auto"/>
        <w:bottom w:val="none" w:sz="0" w:space="0" w:color="auto"/>
        <w:right w:val="none" w:sz="0" w:space="0" w:color="auto"/>
      </w:divBdr>
    </w:div>
    <w:div w:id="1975476635">
      <w:bodyDiv w:val="1"/>
      <w:marLeft w:val="0"/>
      <w:marRight w:val="0"/>
      <w:marTop w:val="0"/>
      <w:marBottom w:val="0"/>
      <w:divBdr>
        <w:top w:val="none" w:sz="0" w:space="0" w:color="auto"/>
        <w:left w:val="none" w:sz="0" w:space="0" w:color="auto"/>
        <w:bottom w:val="none" w:sz="0" w:space="0" w:color="auto"/>
        <w:right w:val="none" w:sz="0" w:space="0" w:color="auto"/>
      </w:divBdr>
    </w:div>
    <w:div w:id="1976058212">
      <w:marLeft w:val="480"/>
      <w:marRight w:val="0"/>
      <w:marTop w:val="0"/>
      <w:marBottom w:val="0"/>
      <w:divBdr>
        <w:top w:val="none" w:sz="0" w:space="0" w:color="auto"/>
        <w:left w:val="none" w:sz="0" w:space="0" w:color="auto"/>
        <w:bottom w:val="none" w:sz="0" w:space="0" w:color="auto"/>
        <w:right w:val="none" w:sz="0" w:space="0" w:color="auto"/>
      </w:divBdr>
    </w:div>
    <w:div w:id="1976139071">
      <w:bodyDiv w:val="1"/>
      <w:marLeft w:val="0"/>
      <w:marRight w:val="0"/>
      <w:marTop w:val="0"/>
      <w:marBottom w:val="0"/>
      <w:divBdr>
        <w:top w:val="none" w:sz="0" w:space="0" w:color="auto"/>
        <w:left w:val="none" w:sz="0" w:space="0" w:color="auto"/>
        <w:bottom w:val="none" w:sz="0" w:space="0" w:color="auto"/>
        <w:right w:val="none" w:sz="0" w:space="0" w:color="auto"/>
      </w:divBdr>
    </w:div>
    <w:div w:id="1976176439">
      <w:bodyDiv w:val="1"/>
      <w:marLeft w:val="0"/>
      <w:marRight w:val="0"/>
      <w:marTop w:val="0"/>
      <w:marBottom w:val="0"/>
      <w:divBdr>
        <w:top w:val="none" w:sz="0" w:space="0" w:color="auto"/>
        <w:left w:val="none" w:sz="0" w:space="0" w:color="auto"/>
        <w:bottom w:val="none" w:sz="0" w:space="0" w:color="auto"/>
        <w:right w:val="none" w:sz="0" w:space="0" w:color="auto"/>
      </w:divBdr>
    </w:div>
    <w:div w:id="1976182012">
      <w:bodyDiv w:val="1"/>
      <w:marLeft w:val="0"/>
      <w:marRight w:val="0"/>
      <w:marTop w:val="0"/>
      <w:marBottom w:val="0"/>
      <w:divBdr>
        <w:top w:val="none" w:sz="0" w:space="0" w:color="auto"/>
        <w:left w:val="none" w:sz="0" w:space="0" w:color="auto"/>
        <w:bottom w:val="none" w:sz="0" w:space="0" w:color="auto"/>
        <w:right w:val="none" w:sz="0" w:space="0" w:color="auto"/>
      </w:divBdr>
    </w:div>
    <w:div w:id="1976255154">
      <w:bodyDiv w:val="1"/>
      <w:marLeft w:val="0"/>
      <w:marRight w:val="0"/>
      <w:marTop w:val="0"/>
      <w:marBottom w:val="0"/>
      <w:divBdr>
        <w:top w:val="none" w:sz="0" w:space="0" w:color="auto"/>
        <w:left w:val="none" w:sz="0" w:space="0" w:color="auto"/>
        <w:bottom w:val="none" w:sz="0" w:space="0" w:color="auto"/>
        <w:right w:val="none" w:sz="0" w:space="0" w:color="auto"/>
      </w:divBdr>
    </w:div>
    <w:div w:id="1976447179">
      <w:bodyDiv w:val="1"/>
      <w:marLeft w:val="0"/>
      <w:marRight w:val="0"/>
      <w:marTop w:val="0"/>
      <w:marBottom w:val="0"/>
      <w:divBdr>
        <w:top w:val="none" w:sz="0" w:space="0" w:color="auto"/>
        <w:left w:val="none" w:sz="0" w:space="0" w:color="auto"/>
        <w:bottom w:val="none" w:sz="0" w:space="0" w:color="auto"/>
        <w:right w:val="none" w:sz="0" w:space="0" w:color="auto"/>
      </w:divBdr>
    </w:div>
    <w:div w:id="1976637855">
      <w:bodyDiv w:val="1"/>
      <w:marLeft w:val="0"/>
      <w:marRight w:val="0"/>
      <w:marTop w:val="0"/>
      <w:marBottom w:val="0"/>
      <w:divBdr>
        <w:top w:val="none" w:sz="0" w:space="0" w:color="auto"/>
        <w:left w:val="none" w:sz="0" w:space="0" w:color="auto"/>
        <w:bottom w:val="none" w:sz="0" w:space="0" w:color="auto"/>
        <w:right w:val="none" w:sz="0" w:space="0" w:color="auto"/>
      </w:divBdr>
    </w:div>
    <w:div w:id="1976712925">
      <w:bodyDiv w:val="1"/>
      <w:marLeft w:val="0"/>
      <w:marRight w:val="0"/>
      <w:marTop w:val="0"/>
      <w:marBottom w:val="0"/>
      <w:divBdr>
        <w:top w:val="none" w:sz="0" w:space="0" w:color="auto"/>
        <w:left w:val="none" w:sz="0" w:space="0" w:color="auto"/>
        <w:bottom w:val="none" w:sz="0" w:space="0" w:color="auto"/>
        <w:right w:val="none" w:sz="0" w:space="0" w:color="auto"/>
      </w:divBdr>
    </w:div>
    <w:div w:id="1976719748">
      <w:bodyDiv w:val="1"/>
      <w:marLeft w:val="0"/>
      <w:marRight w:val="0"/>
      <w:marTop w:val="0"/>
      <w:marBottom w:val="0"/>
      <w:divBdr>
        <w:top w:val="none" w:sz="0" w:space="0" w:color="auto"/>
        <w:left w:val="none" w:sz="0" w:space="0" w:color="auto"/>
        <w:bottom w:val="none" w:sz="0" w:space="0" w:color="auto"/>
        <w:right w:val="none" w:sz="0" w:space="0" w:color="auto"/>
      </w:divBdr>
    </w:div>
    <w:div w:id="1976829804">
      <w:bodyDiv w:val="1"/>
      <w:marLeft w:val="0"/>
      <w:marRight w:val="0"/>
      <w:marTop w:val="0"/>
      <w:marBottom w:val="0"/>
      <w:divBdr>
        <w:top w:val="none" w:sz="0" w:space="0" w:color="auto"/>
        <w:left w:val="none" w:sz="0" w:space="0" w:color="auto"/>
        <w:bottom w:val="none" w:sz="0" w:space="0" w:color="auto"/>
        <w:right w:val="none" w:sz="0" w:space="0" w:color="auto"/>
      </w:divBdr>
    </w:div>
    <w:div w:id="1977102164">
      <w:bodyDiv w:val="1"/>
      <w:marLeft w:val="0"/>
      <w:marRight w:val="0"/>
      <w:marTop w:val="0"/>
      <w:marBottom w:val="0"/>
      <w:divBdr>
        <w:top w:val="none" w:sz="0" w:space="0" w:color="auto"/>
        <w:left w:val="none" w:sz="0" w:space="0" w:color="auto"/>
        <w:bottom w:val="none" w:sz="0" w:space="0" w:color="auto"/>
        <w:right w:val="none" w:sz="0" w:space="0" w:color="auto"/>
      </w:divBdr>
    </w:div>
    <w:div w:id="1977292902">
      <w:bodyDiv w:val="1"/>
      <w:marLeft w:val="0"/>
      <w:marRight w:val="0"/>
      <w:marTop w:val="0"/>
      <w:marBottom w:val="0"/>
      <w:divBdr>
        <w:top w:val="none" w:sz="0" w:space="0" w:color="auto"/>
        <w:left w:val="none" w:sz="0" w:space="0" w:color="auto"/>
        <w:bottom w:val="none" w:sz="0" w:space="0" w:color="auto"/>
        <w:right w:val="none" w:sz="0" w:space="0" w:color="auto"/>
      </w:divBdr>
    </w:div>
    <w:div w:id="1977955678">
      <w:bodyDiv w:val="1"/>
      <w:marLeft w:val="0"/>
      <w:marRight w:val="0"/>
      <w:marTop w:val="0"/>
      <w:marBottom w:val="0"/>
      <w:divBdr>
        <w:top w:val="none" w:sz="0" w:space="0" w:color="auto"/>
        <w:left w:val="none" w:sz="0" w:space="0" w:color="auto"/>
        <w:bottom w:val="none" w:sz="0" w:space="0" w:color="auto"/>
        <w:right w:val="none" w:sz="0" w:space="0" w:color="auto"/>
      </w:divBdr>
    </w:div>
    <w:div w:id="1978103747">
      <w:bodyDiv w:val="1"/>
      <w:marLeft w:val="0"/>
      <w:marRight w:val="0"/>
      <w:marTop w:val="0"/>
      <w:marBottom w:val="0"/>
      <w:divBdr>
        <w:top w:val="none" w:sz="0" w:space="0" w:color="auto"/>
        <w:left w:val="none" w:sz="0" w:space="0" w:color="auto"/>
        <w:bottom w:val="none" w:sz="0" w:space="0" w:color="auto"/>
        <w:right w:val="none" w:sz="0" w:space="0" w:color="auto"/>
      </w:divBdr>
    </w:div>
    <w:div w:id="1978219997">
      <w:bodyDiv w:val="1"/>
      <w:marLeft w:val="0"/>
      <w:marRight w:val="0"/>
      <w:marTop w:val="0"/>
      <w:marBottom w:val="0"/>
      <w:divBdr>
        <w:top w:val="none" w:sz="0" w:space="0" w:color="auto"/>
        <w:left w:val="none" w:sz="0" w:space="0" w:color="auto"/>
        <w:bottom w:val="none" w:sz="0" w:space="0" w:color="auto"/>
        <w:right w:val="none" w:sz="0" w:space="0" w:color="auto"/>
      </w:divBdr>
    </w:div>
    <w:div w:id="1978337559">
      <w:bodyDiv w:val="1"/>
      <w:marLeft w:val="0"/>
      <w:marRight w:val="0"/>
      <w:marTop w:val="0"/>
      <w:marBottom w:val="0"/>
      <w:divBdr>
        <w:top w:val="none" w:sz="0" w:space="0" w:color="auto"/>
        <w:left w:val="none" w:sz="0" w:space="0" w:color="auto"/>
        <w:bottom w:val="none" w:sz="0" w:space="0" w:color="auto"/>
        <w:right w:val="none" w:sz="0" w:space="0" w:color="auto"/>
      </w:divBdr>
    </w:div>
    <w:div w:id="1978366180">
      <w:bodyDiv w:val="1"/>
      <w:marLeft w:val="0"/>
      <w:marRight w:val="0"/>
      <w:marTop w:val="0"/>
      <w:marBottom w:val="0"/>
      <w:divBdr>
        <w:top w:val="none" w:sz="0" w:space="0" w:color="auto"/>
        <w:left w:val="none" w:sz="0" w:space="0" w:color="auto"/>
        <w:bottom w:val="none" w:sz="0" w:space="0" w:color="auto"/>
        <w:right w:val="none" w:sz="0" w:space="0" w:color="auto"/>
      </w:divBdr>
    </w:div>
    <w:div w:id="1978752289">
      <w:bodyDiv w:val="1"/>
      <w:marLeft w:val="0"/>
      <w:marRight w:val="0"/>
      <w:marTop w:val="0"/>
      <w:marBottom w:val="0"/>
      <w:divBdr>
        <w:top w:val="none" w:sz="0" w:space="0" w:color="auto"/>
        <w:left w:val="none" w:sz="0" w:space="0" w:color="auto"/>
        <w:bottom w:val="none" w:sz="0" w:space="0" w:color="auto"/>
        <w:right w:val="none" w:sz="0" w:space="0" w:color="auto"/>
      </w:divBdr>
    </w:div>
    <w:div w:id="1978800639">
      <w:bodyDiv w:val="1"/>
      <w:marLeft w:val="0"/>
      <w:marRight w:val="0"/>
      <w:marTop w:val="0"/>
      <w:marBottom w:val="0"/>
      <w:divBdr>
        <w:top w:val="none" w:sz="0" w:space="0" w:color="auto"/>
        <w:left w:val="none" w:sz="0" w:space="0" w:color="auto"/>
        <w:bottom w:val="none" w:sz="0" w:space="0" w:color="auto"/>
        <w:right w:val="none" w:sz="0" w:space="0" w:color="auto"/>
      </w:divBdr>
    </w:div>
    <w:div w:id="1978878174">
      <w:bodyDiv w:val="1"/>
      <w:marLeft w:val="0"/>
      <w:marRight w:val="0"/>
      <w:marTop w:val="0"/>
      <w:marBottom w:val="0"/>
      <w:divBdr>
        <w:top w:val="none" w:sz="0" w:space="0" w:color="auto"/>
        <w:left w:val="none" w:sz="0" w:space="0" w:color="auto"/>
        <w:bottom w:val="none" w:sz="0" w:space="0" w:color="auto"/>
        <w:right w:val="none" w:sz="0" w:space="0" w:color="auto"/>
      </w:divBdr>
    </w:div>
    <w:div w:id="1978945628">
      <w:bodyDiv w:val="1"/>
      <w:marLeft w:val="0"/>
      <w:marRight w:val="0"/>
      <w:marTop w:val="0"/>
      <w:marBottom w:val="0"/>
      <w:divBdr>
        <w:top w:val="none" w:sz="0" w:space="0" w:color="auto"/>
        <w:left w:val="none" w:sz="0" w:space="0" w:color="auto"/>
        <w:bottom w:val="none" w:sz="0" w:space="0" w:color="auto"/>
        <w:right w:val="none" w:sz="0" w:space="0" w:color="auto"/>
      </w:divBdr>
    </w:div>
    <w:div w:id="1978950809">
      <w:bodyDiv w:val="1"/>
      <w:marLeft w:val="0"/>
      <w:marRight w:val="0"/>
      <w:marTop w:val="0"/>
      <w:marBottom w:val="0"/>
      <w:divBdr>
        <w:top w:val="none" w:sz="0" w:space="0" w:color="auto"/>
        <w:left w:val="none" w:sz="0" w:space="0" w:color="auto"/>
        <w:bottom w:val="none" w:sz="0" w:space="0" w:color="auto"/>
        <w:right w:val="none" w:sz="0" w:space="0" w:color="auto"/>
      </w:divBdr>
    </w:div>
    <w:div w:id="1978952776">
      <w:bodyDiv w:val="1"/>
      <w:marLeft w:val="0"/>
      <w:marRight w:val="0"/>
      <w:marTop w:val="0"/>
      <w:marBottom w:val="0"/>
      <w:divBdr>
        <w:top w:val="none" w:sz="0" w:space="0" w:color="auto"/>
        <w:left w:val="none" w:sz="0" w:space="0" w:color="auto"/>
        <w:bottom w:val="none" w:sz="0" w:space="0" w:color="auto"/>
        <w:right w:val="none" w:sz="0" w:space="0" w:color="auto"/>
      </w:divBdr>
    </w:div>
    <w:div w:id="1979022282">
      <w:bodyDiv w:val="1"/>
      <w:marLeft w:val="0"/>
      <w:marRight w:val="0"/>
      <w:marTop w:val="0"/>
      <w:marBottom w:val="0"/>
      <w:divBdr>
        <w:top w:val="none" w:sz="0" w:space="0" w:color="auto"/>
        <w:left w:val="none" w:sz="0" w:space="0" w:color="auto"/>
        <w:bottom w:val="none" w:sz="0" w:space="0" w:color="auto"/>
        <w:right w:val="none" w:sz="0" w:space="0" w:color="auto"/>
      </w:divBdr>
    </w:div>
    <w:div w:id="1979407564">
      <w:bodyDiv w:val="1"/>
      <w:marLeft w:val="0"/>
      <w:marRight w:val="0"/>
      <w:marTop w:val="0"/>
      <w:marBottom w:val="0"/>
      <w:divBdr>
        <w:top w:val="none" w:sz="0" w:space="0" w:color="auto"/>
        <w:left w:val="none" w:sz="0" w:space="0" w:color="auto"/>
        <w:bottom w:val="none" w:sz="0" w:space="0" w:color="auto"/>
        <w:right w:val="none" w:sz="0" w:space="0" w:color="auto"/>
      </w:divBdr>
    </w:div>
    <w:div w:id="1979409278">
      <w:bodyDiv w:val="1"/>
      <w:marLeft w:val="0"/>
      <w:marRight w:val="0"/>
      <w:marTop w:val="0"/>
      <w:marBottom w:val="0"/>
      <w:divBdr>
        <w:top w:val="none" w:sz="0" w:space="0" w:color="auto"/>
        <w:left w:val="none" w:sz="0" w:space="0" w:color="auto"/>
        <w:bottom w:val="none" w:sz="0" w:space="0" w:color="auto"/>
        <w:right w:val="none" w:sz="0" w:space="0" w:color="auto"/>
      </w:divBdr>
    </w:div>
    <w:div w:id="1979606031">
      <w:bodyDiv w:val="1"/>
      <w:marLeft w:val="0"/>
      <w:marRight w:val="0"/>
      <w:marTop w:val="0"/>
      <w:marBottom w:val="0"/>
      <w:divBdr>
        <w:top w:val="none" w:sz="0" w:space="0" w:color="auto"/>
        <w:left w:val="none" w:sz="0" w:space="0" w:color="auto"/>
        <w:bottom w:val="none" w:sz="0" w:space="0" w:color="auto"/>
        <w:right w:val="none" w:sz="0" w:space="0" w:color="auto"/>
      </w:divBdr>
    </w:div>
    <w:div w:id="1979652327">
      <w:bodyDiv w:val="1"/>
      <w:marLeft w:val="0"/>
      <w:marRight w:val="0"/>
      <w:marTop w:val="0"/>
      <w:marBottom w:val="0"/>
      <w:divBdr>
        <w:top w:val="none" w:sz="0" w:space="0" w:color="auto"/>
        <w:left w:val="none" w:sz="0" w:space="0" w:color="auto"/>
        <w:bottom w:val="none" w:sz="0" w:space="0" w:color="auto"/>
        <w:right w:val="none" w:sz="0" w:space="0" w:color="auto"/>
      </w:divBdr>
    </w:div>
    <w:div w:id="1979677890">
      <w:bodyDiv w:val="1"/>
      <w:marLeft w:val="0"/>
      <w:marRight w:val="0"/>
      <w:marTop w:val="0"/>
      <w:marBottom w:val="0"/>
      <w:divBdr>
        <w:top w:val="none" w:sz="0" w:space="0" w:color="auto"/>
        <w:left w:val="none" w:sz="0" w:space="0" w:color="auto"/>
        <w:bottom w:val="none" w:sz="0" w:space="0" w:color="auto"/>
        <w:right w:val="none" w:sz="0" w:space="0" w:color="auto"/>
      </w:divBdr>
    </w:div>
    <w:div w:id="1979726478">
      <w:bodyDiv w:val="1"/>
      <w:marLeft w:val="0"/>
      <w:marRight w:val="0"/>
      <w:marTop w:val="0"/>
      <w:marBottom w:val="0"/>
      <w:divBdr>
        <w:top w:val="none" w:sz="0" w:space="0" w:color="auto"/>
        <w:left w:val="none" w:sz="0" w:space="0" w:color="auto"/>
        <w:bottom w:val="none" w:sz="0" w:space="0" w:color="auto"/>
        <w:right w:val="none" w:sz="0" w:space="0" w:color="auto"/>
      </w:divBdr>
    </w:div>
    <w:div w:id="1979843313">
      <w:bodyDiv w:val="1"/>
      <w:marLeft w:val="0"/>
      <w:marRight w:val="0"/>
      <w:marTop w:val="0"/>
      <w:marBottom w:val="0"/>
      <w:divBdr>
        <w:top w:val="none" w:sz="0" w:space="0" w:color="auto"/>
        <w:left w:val="none" w:sz="0" w:space="0" w:color="auto"/>
        <w:bottom w:val="none" w:sz="0" w:space="0" w:color="auto"/>
        <w:right w:val="none" w:sz="0" w:space="0" w:color="auto"/>
      </w:divBdr>
    </w:div>
    <w:div w:id="1979843637">
      <w:marLeft w:val="480"/>
      <w:marRight w:val="0"/>
      <w:marTop w:val="0"/>
      <w:marBottom w:val="0"/>
      <w:divBdr>
        <w:top w:val="none" w:sz="0" w:space="0" w:color="auto"/>
        <w:left w:val="none" w:sz="0" w:space="0" w:color="auto"/>
        <w:bottom w:val="none" w:sz="0" w:space="0" w:color="auto"/>
        <w:right w:val="none" w:sz="0" w:space="0" w:color="auto"/>
      </w:divBdr>
    </w:div>
    <w:div w:id="1979914787">
      <w:bodyDiv w:val="1"/>
      <w:marLeft w:val="0"/>
      <w:marRight w:val="0"/>
      <w:marTop w:val="0"/>
      <w:marBottom w:val="0"/>
      <w:divBdr>
        <w:top w:val="none" w:sz="0" w:space="0" w:color="auto"/>
        <w:left w:val="none" w:sz="0" w:space="0" w:color="auto"/>
        <w:bottom w:val="none" w:sz="0" w:space="0" w:color="auto"/>
        <w:right w:val="none" w:sz="0" w:space="0" w:color="auto"/>
      </w:divBdr>
    </w:div>
    <w:div w:id="1980071162">
      <w:bodyDiv w:val="1"/>
      <w:marLeft w:val="0"/>
      <w:marRight w:val="0"/>
      <w:marTop w:val="0"/>
      <w:marBottom w:val="0"/>
      <w:divBdr>
        <w:top w:val="none" w:sz="0" w:space="0" w:color="auto"/>
        <w:left w:val="none" w:sz="0" w:space="0" w:color="auto"/>
        <w:bottom w:val="none" w:sz="0" w:space="0" w:color="auto"/>
        <w:right w:val="none" w:sz="0" w:space="0" w:color="auto"/>
      </w:divBdr>
    </w:div>
    <w:div w:id="1980374968">
      <w:bodyDiv w:val="1"/>
      <w:marLeft w:val="0"/>
      <w:marRight w:val="0"/>
      <w:marTop w:val="0"/>
      <w:marBottom w:val="0"/>
      <w:divBdr>
        <w:top w:val="none" w:sz="0" w:space="0" w:color="auto"/>
        <w:left w:val="none" w:sz="0" w:space="0" w:color="auto"/>
        <w:bottom w:val="none" w:sz="0" w:space="0" w:color="auto"/>
        <w:right w:val="none" w:sz="0" w:space="0" w:color="auto"/>
      </w:divBdr>
    </w:div>
    <w:div w:id="1980375243">
      <w:bodyDiv w:val="1"/>
      <w:marLeft w:val="0"/>
      <w:marRight w:val="0"/>
      <w:marTop w:val="0"/>
      <w:marBottom w:val="0"/>
      <w:divBdr>
        <w:top w:val="none" w:sz="0" w:space="0" w:color="auto"/>
        <w:left w:val="none" w:sz="0" w:space="0" w:color="auto"/>
        <w:bottom w:val="none" w:sz="0" w:space="0" w:color="auto"/>
        <w:right w:val="none" w:sz="0" w:space="0" w:color="auto"/>
      </w:divBdr>
    </w:div>
    <w:div w:id="1980381951">
      <w:bodyDiv w:val="1"/>
      <w:marLeft w:val="0"/>
      <w:marRight w:val="0"/>
      <w:marTop w:val="0"/>
      <w:marBottom w:val="0"/>
      <w:divBdr>
        <w:top w:val="none" w:sz="0" w:space="0" w:color="auto"/>
        <w:left w:val="none" w:sz="0" w:space="0" w:color="auto"/>
        <w:bottom w:val="none" w:sz="0" w:space="0" w:color="auto"/>
        <w:right w:val="none" w:sz="0" w:space="0" w:color="auto"/>
      </w:divBdr>
    </w:div>
    <w:div w:id="1980571754">
      <w:bodyDiv w:val="1"/>
      <w:marLeft w:val="0"/>
      <w:marRight w:val="0"/>
      <w:marTop w:val="0"/>
      <w:marBottom w:val="0"/>
      <w:divBdr>
        <w:top w:val="none" w:sz="0" w:space="0" w:color="auto"/>
        <w:left w:val="none" w:sz="0" w:space="0" w:color="auto"/>
        <w:bottom w:val="none" w:sz="0" w:space="0" w:color="auto"/>
        <w:right w:val="none" w:sz="0" w:space="0" w:color="auto"/>
      </w:divBdr>
    </w:div>
    <w:div w:id="1980649048">
      <w:bodyDiv w:val="1"/>
      <w:marLeft w:val="0"/>
      <w:marRight w:val="0"/>
      <w:marTop w:val="0"/>
      <w:marBottom w:val="0"/>
      <w:divBdr>
        <w:top w:val="none" w:sz="0" w:space="0" w:color="auto"/>
        <w:left w:val="none" w:sz="0" w:space="0" w:color="auto"/>
        <w:bottom w:val="none" w:sz="0" w:space="0" w:color="auto"/>
        <w:right w:val="none" w:sz="0" w:space="0" w:color="auto"/>
      </w:divBdr>
    </w:div>
    <w:div w:id="1980762618">
      <w:marLeft w:val="480"/>
      <w:marRight w:val="0"/>
      <w:marTop w:val="0"/>
      <w:marBottom w:val="0"/>
      <w:divBdr>
        <w:top w:val="none" w:sz="0" w:space="0" w:color="auto"/>
        <w:left w:val="none" w:sz="0" w:space="0" w:color="auto"/>
        <w:bottom w:val="none" w:sz="0" w:space="0" w:color="auto"/>
        <w:right w:val="none" w:sz="0" w:space="0" w:color="auto"/>
      </w:divBdr>
    </w:div>
    <w:div w:id="1980917421">
      <w:bodyDiv w:val="1"/>
      <w:marLeft w:val="0"/>
      <w:marRight w:val="0"/>
      <w:marTop w:val="0"/>
      <w:marBottom w:val="0"/>
      <w:divBdr>
        <w:top w:val="none" w:sz="0" w:space="0" w:color="auto"/>
        <w:left w:val="none" w:sz="0" w:space="0" w:color="auto"/>
        <w:bottom w:val="none" w:sz="0" w:space="0" w:color="auto"/>
        <w:right w:val="none" w:sz="0" w:space="0" w:color="auto"/>
      </w:divBdr>
    </w:div>
    <w:div w:id="1981156565">
      <w:bodyDiv w:val="1"/>
      <w:marLeft w:val="0"/>
      <w:marRight w:val="0"/>
      <w:marTop w:val="0"/>
      <w:marBottom w:val="0"/>
      <w:divBdr>
        <w:top w:val="none" w:sz="0" w:space="0" w:color="auto"/>
        <w:left w:val="none" w:sz="0" w:space="0" w:color="auto"/>
        <w:bottom w:val="none" w:sz="0" w:space="0" w:color="auto"/>
        <w:right w:val="none" w:sz="0" w:space="0" w:color="auto"/>
      </w:divBdr>
    </w:div>
    <w:div w:id="1981184830">
      <w:bodyDiv w:val="1"/>
      <w:marLeft w:val="0"/>
      <w:marRight w:val="0"/>
      <w:marTop w:val="0"/>
      <w:marBottom w:val="0"/>
      <w:divBdr>
        <w:top w:val="none" w:sz="0" w:space="0" w:color="auto"/>
        <w:left w:val="none" w:sz="0" w:space="0" w:color="auto"/>
        <w:bottom w:val="none" w:sz="0" w:space="0" w:color="auto"/>
        <w:right w:val="none" w:sz="0" w:space="0" w:color="auto"/>
      </w:divBdr>
    </w:div>
    <w:div w:id="1981642661">
      <w:bodyDiv w:val="1"/>
      <w:marLeft w:val="0"/>
      <w:marRight w:val="0"/>
      <w:marTop w:val="0"/>
      <w:marBottom w:val="0"/>
      <w:divBdr>
        <w:top w:val="none" w:sz="0" w:space="0" w:color="auto"/>
        <w:left w:val="none" w:sz="0" w:space="0" w:color="auto"/>
        <w:bottom w:val="none" w:sz="0" w:space="0" w:color="auto"/>
        <w:right w:val="none" w:sz="0" w:space="0" w:color="auto"/>
      </w:divBdr>
    </w:div>
    <w:div w:id="1981644714">
      <w:bodyDiv w:val="1"/>
      <w:marLeft w:val="0"/>
      <w:marRight w:val="0"/>
      <w:marTop w:val="0"/>
      <w:marBottom w:val="0"/>
      <w:divBdr>
        <w:top w:val="none" w:sz="0" w:space="0" w:color="auto"/>
        <w:left w:val="none" w:sz="0" w:space="0" w:color="auto"/>
        <w:bottom w:val="none" w:sz="0" w:space="0" w:color="auto"/>
        <w:right w:val="none" w:sz="0" w:space="0" w:color="auto"/>
      </w:divBdr>
      <w:divsChild>
        <w:div w:id="33964991">
          <w:marLeft w:val="480"/>
          <w:marRight w:val="0"/>
          <w:marTop w:val="0"/>
          <w:marBottom w:val="0"/>
          <w:divBdr>
            <w:top w:val="none" w:sz="0" w:space="0" w:color="auto"/>
            <w:left w:val="none" w:sz="0" w:space="0" w:color="auto"/>
            <w:bottom w:val="none" w:sz="0" w:space="0" w:color="auto"/>
            <w:right w:val="none" w:sz="0" w:space="0" w:color="auto"/>
          </w:divBdr>
        </w:div>
        <w:div w:id="997609790">
          <w:marLeft w:val="480"/>
          <w:marRight w:val="0"/>
          <w:marTop w:val="0"/>
          <w:marBottom w:val="0"/>
          <w:divBdr>
            <w:top w:val="none" w:sz="0" w:space="0" w:color="auto"/>
            <w:left w:val="none" w:sz="0" w:space="0" w:color="auto"/>
            <w:bottom w:val="none" w:sz="0" w:space="0" w:color="auto"/>
            <w:right w:val="none" w:sz="0" w:space="0" w:color="auto"/>
          </w:divBdr>
        </w:div>
        <w:div w:id="524290604">
          <w:marLeft w:val="480"/>
          <w:marRight w:val="0"/>
          <w:marTop w:val="0"/>
          <w:marBottom w:val="0"/>
          <w:divBdr>
            <w:top w:val="none" w:sz="0" w:space="0" w:color="auto"/>
            <w:left w:val="none" w:sz="0" w:space="0" w:color="auto"/>
            <w:bottom w:val="none" w:sz="0" w:space="0" w:color="auto"/>
            <w:right w:val="none" w:sz="0" w:space="0" w:color="auto"/>
          </w:divBdr>
        </w:div>
        <w:div w:id="1768309359">
          <w:marLeft w:val="480"/>
          <w:marRight w:val="0"/>
          <w:marTop w:val="0"/>
          <w:marBottom w:val="0"/>
          <w:divBdr>
            <w:top w:val="none" w:sz="0" w:space="0" w:color="auto"/>
            <w:left w:val="none" w:sz="0" w:space="0" w:color="auto"/>
            <w:bottom w:val="none" w:sz="0" w:space="0" w:color="auto"/>
            <w:right w:val="none" w:sz="0" w:space="0" w:color="auto"/>
          </w:divBdr>
        </w:div>
        <w:div w:id="512651740">
          <w:marLeft w:val="480"/>
          <w:marRight w:val="0"/>
          <w:marTop w:val="0"/>
          <w:marBottom w:val="0"/>
          <w:divBdr>
            <w:top w:val="none" w:sz="0" w:space="0" w:color="auto"/>
            <w:left w:val="none" w:sz="0" w:space="0" w:color="auto"/>
            <w:bottom w:val="none" w:sz="0" w:space="0" w:color="auto"/>
            <w:right w:val="none" w:sz="0" w:space="0" w:color="auto"/>
          </w:divBdr>
        </w:div>
        <w:div w:id="354768243">
          <w:marLeft w:val="480"/>
          <w:marRight w:val="0"/>
          <w:marTop w:val="0"/>
          <w:marBottom w:val="0"/>
          <w:divBdr>
            <w:top w:val="none" w:sz="0" w:space="0" w:color="auto"/>
            <w:left w:val="none" w:sz="0" w:space="0" w:color="auto"/>
            <w:bottom w:val="none" w:sz="0" w:space="0" w:color="auto"/>
            <w:right w:val="none" w:sz="0" w:space="0" w:color="auto"/>
          </w:divBdr>
        </w:div>
        <w:div w:id="184562940">
          <w:marLeft w:val="480"/>
          <w:marRight w:val="0"/>
          <w:marTop w:val="0"/>
          <w:marBottom w:val="0"/>
          <w:divBdr>
            <w:top w:val="none" w:sz="0" w:space="0" w:color="auto"/>
            <w:left w:val="none" w:sz="0" w:space="0" w:color="auto"/>
            <w:bottom w:val="none" w:sz="0" w:space="0" w:color="auto"/>
            <w:right w:val="none" w:sz="0" w:space="0" w:color="auto"/>
          </w:divBdr>
        </w:div>
        <w:div w:id="2040206068">
          <w:marLeft w:val="480"/>
          <w:marRight w:val="0"/>
          <w:marTop w:val="0"/>
          <w:marBottom w:val="0"/>
          <w:divBdr>
            <w:top w:val="none" w:sz="0" w:space="0" w:color="auto"/>
            <w:left w:val="none" w:sz="0" w:space="0" w:color="auto"/>
            <w:bottom w:val="none" w:sz="0" w:space="0" w:color="auto"/>
            <w:right w:val="none" w:sz="0" w:space="0" w:color="auto"/>
          </w:divBdr>
        </w:div>
        <w:div w:id="20060141">
          <w:marLeft w:val="480"/>
          <w:marRight w:val="0"/>
          <w:marTop w:val="0"/>
          <w:marBottom w:val="0"/>
          <w:divBdr>
            <w:top w:val="none" w:sz="0" w:space="0" w:color="auto"/>
            <w:left w:val="none" w:sz="0" w:space="0" w:color="auto"/>
            <w:bottom w:val="none" w:sz="0" w:space="0" w:color="auto"/>
            <w:right w:val="none" w:sz="0" w:space="0" w:color="auto"/>
          </w:divBdr>
        </w:div>
        <w:div w:id="2142766866">
          <w:marLeft w:val="480"/>
          <w:marRight w:val="0"/>
          <w:marTop w:val="0"/>
          <w:marBottom w:val="0"/>
          <w:divBdr>
            <w:top w:val="none" w:sz="0" w:space="0" w:color="auto"/>
            <w:left w:val="none" w:sz="0" w:space="0" w:color="auto"/>
            <w:bottom w:val="none" w:sz="0" w:space="0" w:color="auto"/>
            <w:right w:val="none" w:sz="0" w:space="0" w:color="auto"/>
          </w:divBdr>
        </w:div>
        <w:div w:id="1334643913">
          <w:marLeft w:val="480"/>
          <w:marRight w:val="0"/>
          <w:marTop w:val="0"/>
          <w:marBottom w:val="0"/>
          <w:divBdr>
            <w:top w:val="none" w:sz="0" w:space="0" w:color="auto"/>
            <w:left w:val="none" w:sz="0" w:space="0" w:color="auto"/>
            <w:bottom w:val="none" w:sz="0" w:space="0" w:color="auto"/>
            <w:right w:val="none" w:sz="0" w:space="0" w:color="auto"/>
          </w:divBdr>
        </w:div>
        <w:div w:id="681323062">
          <w:marLeft w:val="480"/>
          <w:marRight w:val="0"/>
          <w:marTop w:val="0"/>
          <w:marBottom w:val="0"/>
          <w:divBdr>
            <w:top w:val="none" w:sz="0" w:space="0" w:color="auto"/>
            <w:left w:val="none" w:sz="0" w:space="0" w:color="auto"/>
            <w:bottom w:val="none" w:sz="0" w:space="0" w:color="auto"/>
            <w:right w:val="none" w:sz="0" w:space="0" w:color="auto"/>
          </w:divBdr>
        </w:div>
        <w:div w:id="2084377096">
          <w:marLeft w:val="480"/>
          <w:marRight w:val="0"/>
          <w:marTop w:val="0"/>
          <w:marBottom w:val="0"/>
          <w:divBdr>
            <w:top w:val="none" w:sz="0" w:space="0" w:color="auto"/>
            <w:left w:val="none" w:sz="0" w:space="0" w:color="auto"/>
            <w:bottom w:val="none" w:sz="0" w:space="0" w:color="auto"/>
            <w:right w:val="none" w:sz="0" w:space="0" w:color="auto"/>
          </w:divBdr>
        </w:div>
        <w:div w:id="618224681">
          <w:marLeft w:val="480"/>
          <w:marRight w:val="0"/>
          <w:marTop w:val="0"/>
          <w:marBottom w:val="0"/>
          <w:divBdr>
            <w:top w:val="none" w:sz="0" w:space="0" w:color="auto"/>
            <w:left w:val="none" w:sz="0" w:space="0" w:color="auto"/>
            <w:bottom w:val="none" w:sz="0" w:space="0" w:color="auto"/>
            <w:right w:val="none" w:sz="0" w:space="0" w:color="auto"/>
          </w:divBdr>
        </w:div>
        <w:div w:id="214632324">
          <w:marLeft w:val="480"/>
          <w:marRight w:val="0"/>
          <w:marTop w:val="0"/>
          <w:marBottom w:val="0"/>
          <w:divBdr>
            <w:top w:val="none" w:sz="0" w:space="0" w:color="auto"/>
            <w:left w:val="none" w:sz="0" w:space="0" w:color="auto"/>
            <w:bottom w:val="none" w:sz="0" w:space="0" w:color="auto"/>
            <w:right w:val="none" w:sz="0" w:space="0" w:color="auto"/>
          </w:divBdr>
        </w:div>
        <w:div w:id="1651012025">
          <w:marLeft w:val="480"/>
          <w:marRight w:val="0"/>
          <w:marTop w:val="0"/>
          <w:marBottom w:val="0"/>
          <w:divBdr>
            <w:top w:val="none" w:sz="0" w:space="0" w:color="auto"/>
            <w:left w:val="none" w:sz="0" w:space="0" w:color="auto"/>
            <w:bottom w:val="none" w:sz="0" w:space="0" w:color="auto"/>
            <w:right w:val="none" w:sz="0" w:space="0" w:color="auto"/>
          </w:divBdr>
        </w:div>
        <w:div w:id="716047740">
          <w:marLeft w:val="480"/>
          <w:marRight w:val="0"/>
          <w:marTop w:val="0"/>
          <w:marBottom w:val="0"/>
          <w:divBdr>
            <w:top w:val="none" w:sz="0" w:space="0" w:color="auto"/>
            <w:left w:val="none" w:sz="0" w:space="0" w:color="auto"/>
            <w:bottom w:val="none" w:sz="0" w:space="0" w:color="auto"/>
            <w:right w:val="none" w:sz="0" w:space="0" w:color="auto"/>
          </w:divBdr>
        </w:div>
        <w:div w:id="1083063667">
          <w:marLeft w:val="480"/>
          <w:marRight w:val="0"/>
          <w:marTop w:val="0"/>
          <w:marBottom w:val="0"/>
          <w:divBdr>
            <w:top w:val="none" w:sz="0" w:space="0" w:color="auto"/>
            <w:left w:val="none" w:sz="0" w:space="0" w:color="auto"/>
            <w:bottom w:val="none" w:sz="0" w:space="0" w:color="auto"/>
            <w:right w:val="none" w:sz="0" w:space="0" w:color="auto"/>
          </w:divBdr>
        </w:div>
        <w:div w:id="1150098192">
          <w:marLeft w:val="480"/>
          <w:marRight w:val="0"/>
          <w:marTop w:val="0"/>
          <w:marBottom w:val="0"/>
          <w:divBdr>
            <w:top w:val="none" w:sz="0" w:space="0" w:color="auto"/>
            <w:left w:val="none" w:sz="0" w:space="0" w:color="auto"/>
            <w:bottom w:val="none" w:sz="0" w:space="0" w:color="auto"/>
            <w:right w:val="none" w:sz="0" w:space="0" w:color="auto"/>
          </w:divBdr>
        </w:div>
        <w:div w:id="1594514299">
          <w:marLeft w:val="480"/>
          <w:marRight w:val="0"/>
          <w:marTop w:val="0"/>
          <w:marBottom w:val="0"/>
          <w:divBdr>
            <w:top w:val="none" w:sz="0" w:space="0" w:color="auto"/>
            <w:left w:val="none" w:sz="0" w:space="0" w:color="auto"/>
            <w:bottom w:val="none" w:sz="0" w:space="0" w:color="auto"/>
            <w:right w:val="none" w:sz="0" w:space="0" w:color="auto"/>
          </w:divBdr>
        </w:div>
        <w:div w:id="2070642592">
          <w:marLeft w:val="480"/>
          <w:marRight w:val="0"/>
          <w:marTop w:val="0"/>
          <w:marBottom w:val="0"/>
          <w:divBdr>
            <w:top w:val="none" w:sz="0" w:space="0" w:color="auto"/>
            <w:left w:val="none" w:sz="0" w:space="0" w:color="auto"/>
            <w:bottom w:val="none" w:sz="0" w:space="0" w:color="auto"/>
            <w:right w:val="none" w:sz="0" w:space="0" w:color="auto"/>
          </w:divBdr>
        </w:div>
        <w:div w:id="1594047877">
          <w:marLeft w:val="480"/>
          <w:marRight w:val="0"/>
          <w:marTop w:val="0"/>
          <w:marBottom w:val="0"/>
          <w:divBdr>
            <w:top w:val="none" w:sz="0" w:space="0" w:color="auto"/>
            <w:left w:val="none" w:sz="0" w:space="0" w:color="auto"/>
            <w:bottom w:val="none" w:sz="0" w:space="0" w:color="auto"/>
            <w:right w:val="none" w:sz="0" w:space="0" w:color="auto"/>
          </w:divBdr>
        </w:div>
        <w:div w:id="714427386">
          <w:marLeft w:val="480"/>
          <w:marRight w:val="0"/>
          <w:marTop w:val="0"/>
          <w:marBottom w:val="0"/>
          <w:divBdr>
            <w:top w:val="none" w:sz="0" w:space="0" w:color="auto"/>
            <w:left w:val="none" w:sz="0" w:space="0" w:color="auto"/>
            <w:bottom w:val="none" w:sz="0" w:space="0" w:color="auto"/>
            <w:right w:val="none" w:sz="0" w:space="0" w:color="auto"/>
          </w:divBdr>
        </w:div>
        <w:div w:id="1694917709">
          <w:marLeft w:val="480"/>
          <w:marRight w:val="0"/>
          <w:marTop w:val="0"/>
          <w:marBottom w:val="0"/>
          <w:divBdr>
            <w:top w:val="none" w:sz="0" w:space="0" w:color="auto"/>
            <w:left w:val="none" w:sz="0" w:space="0" w:color="auto"/>
            <w:bottom w:val="none" w:sz="0" w:space="0" w:color="auto"/>
            <w:right w:val="none" w:sz="0" w:space="0" w:color="auto"/>
          </w:divBdr>
        </w:div>
        <w:div w:id="171183479">
          <w:marLeft w:val="480"/>
          <w:marRight w:val="0"/>
          <w:marTop w:val="0"/>
          <w:marBottom w:val="0"/>
          <w:divBdr>
            <w:top w:val="none" w:sz="0" w:space="0" w:color="auto"/>
            <w:left w:val="none" w:sz="0" w:space="0" w:color="auto"/>
            <w:bottom w:val="none" w:sz="0" w:space="0" w:color="auto"/>
            <w:right w:val="none" w:sz="0" w:space="0" w:color="auto"/>
          </w:divBdr>
        </w:div>
        <w:div w:id="54667536">
          <w:marLeft w:val="480"/>
          <w:marRight w:val="0"/>
          <w:marTop w:val="0"/>
          <w:marBottom w:val="0"/>
          <w:divBdr>
            <w:top w:val="none" w:sz="0" w:space="0" w:color="auto"/>
            <w:left w:val="none" w:sz="0" w:space="0" w:color="auto"/>
            <w:bottom w:val="none" w:sz="0" w:space="0" w:color="auto"/>
            <w:right w:val="none" w:sz="0" w:space="0" w:color="auto"/>
          </w:divBdr>
        </w:div>
        <w:div w:id="291250110">
          <w:marLeft w:val="480"/>
          <w:marRight w:val="0"/>
          <w:marTop w:val="0"/>
          <w:marBottom w:val="0"/>
          <w:divBdr>
            <w:top w:val="none" w:sz="0" w:space="0" w:color="auto"/>
            <w:left w:val="none" w:sz="0" w:space="0" w:color="auto"/>
            <w:bottom w:val="none" w:sz="0" w:space="0" w:color="auto"/>
            <w:right w:val="none" w:sz="0" w:space="0" w:color="auto"/>
          </w:divBdr>
        </w:div>
        <w:div w:id="379592082">
          <w:marLeft w:val="480"/>
          <w:marRight w:val="0"/>
          <w:marTop w:val="0"/>
          <w:marBottom w:val="0"/>
          <w:divBdr>
            <w:top w:val="none" w:sz="0" w:space="0" w:color="auto"/>
            <w:left w:val="none" w:sz="0" w:space="0" w:color="auto"/>
            <w:bottom w:val="none" w:sz="0" w:space="0" w:color="auto"/>
            <w:right w:val="none" w:sz="0" w:space="0" w:color="auto"/>
          </w:divBdr>
        </w:div>
        <w:div w:id="1101726530">
          <w:marLeft w:val="480"/>
          <w:marRight w:val="0"/>
          <w:marTop w:val="0"/>
          <w:marBottom w:val="0"/>
          <w:divBdr>
            <w:top w:val="none" w:sz="0" w:space="0" w:color="auto"/>
            <w:left w:val="none" w:sz="0" w:space="0" w:color="auto"/>
            <w:bottom w:val="none" w:sz="0" w:space="0" w:color="auto"/>
            <w:right w:val="none" w:sz="0" w:space="0" w:color="auto"/>
          </w:divBdr>
        </w:div>
        <w:div w:id="22749008">
          <w:marLeft w:val="480"/>
          <w:marRight w:val="0"/>
          <w:marTop w:val="0"/>
          <w:marBottom w:val="0"/>
          <w:divBdr>
            <w:top w:val="none" w:sz="0" w:space="0" w:color="auto"/>
            <w:left w:val="none" w:sz="0" w:space="0" w:color="auto"/>
            <w:bottom w:val="none" w:sz="0" w:space="0" w:color="auto"/>
            <w:right w:val="none" w:sz="0" w:space="0" w:color="auto"/>
          </w:divBdr>
        </w:div>
        <w:div w:id="497119035">
          <w:marLeft w:val="480"/>
          <w:marRight w:val="0"/>
          <w:marTop w:val="0"/>
          <w:marBottom w:val="0"/>
          <w:divBdr>
            <w:top w:val="none" w:sz="0" w:space="0" w:color="auto"/>
            <w:left w:val="none" w:sz="0" w:space="0" w:color="auto"/>
            <w:bottom w:val="none" w:sz="0" w:space="0" w:color="auto"/>
            <w:right w:val="none" w:sz="0" w:space="0" w:color="auto"/>
          </w:divBdr>
        </w:div>
        <w:div w:id="394163458">
          <w:marLeft w:val="480"/>
          <w:marRight w:val="0"/>
          <w:marTop w:val="0"/>
          <w:marBottom w:val="0"/>
          <w:divBdr>
            <w:top w:val="none" w:sz="0" w:space="0" w:color="auto"/>
            <w:left w:val="none" w:sz="0" w:space="0" w:color="auto"/>
            <w:bottom w:val="none" w:sz="0" w:space="0" w:color="auto"/>
            <w:right w:val="none" w:sz="0" w:space="0" w:color="auto"/>
          </w:divBdr>
        </w:div>
        <w:div w:id="119347768">
          <w:marLeft w:val="480"/>
          <w:marRight w:val="0"/>
          <w:marTop w:val="0"/>
          <w:marBottom w:val="0"/>
          <w:divBdr>
            <w:top w:val="none" w:sz="0" w:space="0" w:color="auto"/>
            <w:left w:val="none" w:sz="0" w:space="0" w:color="auto"/>
            <w:bottom w:val="none" w:sz="0" w:space="0" w:color="auto"/>
            <w:right w:val="none" w:sz="0" w:space="0" w:color="auto"/>
          </w:divBdr>
        </w:div>
        <w:div w:id="2053648163">
          <w:marLeft w:val="480"/>
          <w:marRight w:val="0"/>
          <w:marTop w:val="0"/>
          <w:marBottom w:val="0"/>
          <w:divBdr>
            <w:top w:val="none" w:sz="0" w:space="0" w:color="auto"/>
            <w:left w:val="none" w:sz="0" w:space="0" w:color="auto"/>
            <w:bottom w:val="none" w:sz="0" w:space="0" w:color="auto"/>
            <w:right w:val="none" w:sz="0" w:space="0" w:color="auto"/>
          </w:divBdr>
        </w:div>
        <w:div w:id="722489726">
          <w:marLeft w:val="480"/>
          <w:marRight w:val="0"/>
          <w:marTop w:val="0"/>
          <w:marBottom w:val="0"/>
          <w:divBdr>
            <w:top w:val="none" w:sz="0" w:space="0" w:color="auto"/>
            <w:left w:val="none" w:sz="0" w:space="0" w:color="auto"/>
            <w:bottom w:val="none" w:sz="0" w:space="0" w:color="auto"/>
            <w:right w:val="none" w:sz="0" w:space="0" w:color="auto"/>
          </w:divBdr>
        </w:div>
        <w:div w:id="490681941">
          <w:marLeft w:val="480"/>
          <w:marRight w:val="0"/>
          <w:marTop w:val="0"/>
          <w:marBottom w:val="0"/>
          <w:divBdr>
            <w:top w:val="none" w:sz="0" w:space="0" w:color="auto"/>
            <w:left w:val="none" w:sz="0" w:space="0" w:color="auto"/>
            <w:bottom w:val="none" w:sz="0" w:space="0" w:color="auto"/>
            <w:right w:val="none" w:sz="0" w:space="0" w:color="auto"/>
          </w:divBdr>
        </w:div>
        <w:div w:id="553347962">
          <w:marLeft w:val="480"/>
          <w:marRight w:val="0"/>
          <w:marTop w:val="0"/>
          <w:marBottom w:val="0"/>
          <w:divBdr>
            <w:top w:val="none" w:sz="0" w:space="0" w:color="auto"/>
            <w:left w:val="none" w:sz="0" w:space="0" w:color="auto"/>
            <w:bottom w:val="none" w:sz="0" w:space="0" w:color="auto"/>
            <w:right w:val="none" w:sz="0" w:space="0" w:color="auto"/>
          </w:divBdr>
        </w:div>
        <w:div w:id="1670407215">
          <w:marLeft w:val="480"/>
          <w:marRight w:val="0"/>
          <w:marTop w:val="0"/>
          <w:marBottom w:val="0"/>
          <w:divBdr>
            <w:top w:val="none" w:sz="0" w:space="0" w:color="auto"/>
            <w:left w:val="none" w:sz="0" w:space="0" w:color="auto"/>
            <w:bottom w:val="none" w:sz="0" w:space="0" w:color="auto"/>
            <w:right w:val="none" w:sz="0" w:space="0" w:color="auto"/>
          </w:divBdr>
        </w:div>
        <w:div w:id="73626416">
          <w:marLeft w:val="480"/>
          <w:marRight w:val="0"/>
          <w:marTop w:val="0"/>
          <w:marBottom w:val="0"/>
          <w:divBdr>
            <w:top w:val="none" w:sz="0" w:space="0" w:color="auto"/>
            <w:left w:val="none" w:sz="0" w:space="0" w:color="auto"/>
            <w:bottom w:val="none" w:sz="0" w:space="0" w:color="auto"/>
            <w:right w:val="none" w:sz="0" w:space="0" w:color="auto"/>
          </w:divBdr>
        </w:div>
        <w:div w:id="427193190">
          <w:marLeft w:val="480"/>
          <w:marRight w:val="0"/>
          <w:marTop w:val="0"/>
          <w:marBottom w:val="0"/>
          <w:divBdr>
            <w:top w:val="none" w:sz="0" w:space="0" w:color="auto"/>
            <w:left w:val="none" w:sz="0" w:space="0" w:color="auto"/>
            <w:bottom w:val="none" w:sz="0" w:space="0" w:color="auto"/>
            <w:right w:val="none" w:sz="0" w:space="0" w:color="auto"/>
          </w:divBdr>
        </w:div>
        <w:div w:id="685714255">
          <w:marLeft w:val="480"/>
          <w:marRight w:val="0"/>
          <w:marTop w:val="0"/>
          <w:marBottom w:val="0"/>
          <w:divBdr>
            <w:top w:val="none" w:sz="0" w:space="0" w:color="auto"/>
            <w:left w:val="none" w:sz="0" w:space="0" w:color="auto"/>
            <w:bottom w:val="none" w:sz="0" w:space="0" w:color="auto"/>
            <w:right w:val="none" w:sz="0" w:space="0" w:color="auto"/>
          </w:divBdr>
        </w:div>
        <w:div w:id="1519925875">
          <w:marLeft w:val="480"/>
          <w:marRight w:val="0"/>
          <w:marTop w:val="0"/>
          <w:marBottom w:val="0"/>
          <w:divBdr>
            <w:top w:val="none" w:sz="0" w:space="0" w:color="auto"/>
            <w:left w:val="none" w:sz="0" w:space="0" w:color="auto"/>
            <w:bottom w:val="none" w:sz="0" w:space="0" w:color="auto"/>
            <w:right w:val="none" w:sz="0" w:space="0" w:color="auto"/>
          </w:divBdr>
        </w:div>
        <w:div w:id="1636132265">
          <w:marLeft w:val="480"/>
          <w:marRight w:val="0"/>
          <w:marTop w:val="0"/>
          <w:marBottom w:val="0"/>
          <w:divBdr>
            <w:top w:val="none" w:sz="0" w:space="0" w:color="auto"/>
            <w:left w:val="none" w:sz="0" w:space="0" w:color="auto"/>
            <w:bottom w:val="none" w:sz="0" w:space="0" w:color="auto"/>
            <w:right w:val="none" w:sz="0" w:space="0" w:color="auto"/>
          </w:divBdr>
        </w:div>
        <w:div w:id="1940870780">
          <w:marLeft w:val="480"/>
          <w:marRight w:val="0"/>
          <w:marTop w:val="0"/>
          <w:marBottom w:val="0"/>
          <w:divBdr>
            <w:top w:val="none" w:sz="0" w:space="0" w:color="auto"/>
            <w:left w:val="none" w:sz="0" w:space="0" w:color="auto"/>
            <w:bottom w:val="none" w:sz="0" w:space="0" w:color="auto"/>
            <w:right w:val="none" w:sz="0" w:space="0" w:color="auto"/>
          </w:divBdr>
        </w:div>
        <w:div w:id="1986735560">
          <w:marLeft w:val="480"/>
          <w:marRight w:val="0"/>
          <w:marTop w:val="0"/>
          <w:marBottom w:val="0"/>
          <w:divBdr>
            <w:top w:val="none" w:sz="0" w:space="0" w:color="auto"/>
            <w:left w:val="none" w:sz="0" w:space="0" w:color="auto"/>
            <w:bottom w:val="none" w:sz="0" w:space="0" w:color="auto"/>
            <w:right w:val="none" w:sz="0" w:space="0" w:color="auto"/>
          </w:divBdr>
        </w:div>
        <w:div w:id="637876094">
          <w:marLeft w:val="480"/>
          <w:marRight w:val="0"/>
          <w:marTop w:val="0"/>
          <w:marBottom w:val="0"/>
          <w:divBdr>
            <w:top w:val="none" w:sz="0" w:space="0" w:color="auto"/>
            <w:left w:val="none" w:sz="0" w:space="0" w:color="auto"/>
            <w:bottom w:val="none" w:sz="0" w:space="0" w:color="auto"/>
            <w:right w:val="none" w:sz="0" w:space="0" w:color="auto"/>
          </w:divBdr>
        </w:div>
        <w:div w:id="1354918525">
          <w:marLeft w:val="480"/>
          <w:marRight w:val="0"/>
          <w:marTop w:val="0"/>
          <w:marBottom w:val="0"/>
          <w:divBdr>
            <w:top w:val="none" w:sz="0" w:space="0" w:color="auto"/>
            <w:left w:val="none" w:sz="0" w:space="0" w:color="auto"/>
            <w:bottom w:val="none" w:sz="0" w:space="0" w:color="auto"/>
            <w:right w:val="none" w:sz="0" w:space="0" w:color="auto"/>
          </w:divBdr>
        </w:div>
        <w:div w:id="1431008453">
          <w:marLeft w:val="480"/>
          <w:marRight w:val="0"/>
          <w:marTop w:val="0"/>
          <w:marBottom w:val="0"/>
          <w:divBdr>
            <w:top w:val="none" w:sz="0" w:space="0" w:color="auto"/>
            <w:left w:val="none" w:sz="0" w:space="0" w:color="auto"/>
            <w:bottom w:val="none" w:sz="0" w:space="0" w:color="auto"/>
            <w:right w:val="none" w:sz="0" w:space="0" w:color="auto"/>
          </w:divBdr>
        </w:div>
        <w:div w:id="903682630">
          <w:marLeft w:val="480"/>
          <w:marRight w:val="0"/>
          <w:marTop w:val="0"/>
          <w:marBottom w:val="0"/>
          <w:divBdr>
            <w:top w:val="none" w:sz="0" w:space="0" w:color="auto"/>
            <w:left w:val="none" w:sz="0" w:space="0" w:color="auto"/>
            <w:bottom w:val="none" w:sz="0" w:space="0" w:color="auto"/>
            <w:right w:val="none" w:sz="0" w:space="0" w:color="auto"/>
          </w:divBdr>
        </w:div>
        <w:div w:id="131602613">
          <w:marLeft w:val="480"/>
          <w:marRight w:val="0"/>
          <w:marTop w:val="0"/>
          <w:marBottom w:val="0"/>
          <w:divBdr>
            <w:top w:val="none" w:sz="0" w:space="0" w:color="auto"/>
            <w:left w:val="none" w:sz="0" w:space="0" w:color="auto"/>
            <w:bottom w:val="none" w:sz="0" w:space="0" w:color="auto"/>
            <w:right w:val="none" w:sz="0" w:space="0" w:color="auto"/>
          </w:divBdr>
        </w:div>
        <w:div w:id="1916236749">
          <w:marLeft w:val="480"/>
          <w:marRight w:val="0"/>
          <w:marTop w:val="0"/>
          <w:marBottom w:val="0"/>
          <w:divBdr>
            <w:top w:val="none" w:sz="0" w:space="0" w:color="auto"/>
            <w:left w:val="none" w:sz="0" w:space="0" w:color="auto"/>
            <w:bottom w:val="none" w:sz="0" w:space="0" w:color="auto"/>
            <w:right w:val="none" w:sz="0" w:space="0" w:color="auto"/>
          </w:divBdr>
        </w:div>
        <w:div w:id="707068871">
          <w:marLeft w:val="480"/>
          <w:marRight w:val="0"/>
          <w:marTop w:val="0"/>
          <w:marBottom w:val="0"/>
          <w:divBdr>
            <w:top w:val="none" w:sz="0" w:space="0" w:color="auto"/>
            <w:left w:val="none" w:sz="0" w:space="0" w:color="auto"/>
            <w:bottom w:val="none" w:sz="0" w:space="0" w:color="auto"/>
            <w:right w:val="none" w:sz="0" w:space="0" w:color="auto"/>
          </w:divBdr>
        </w:div>
        <w:div w:id="1189947370">
          <w:marLeft w:val="480"/>
          <w:marRight w:val="0"/>
          <w:marTop w:val="0"/>
          <w:marBottom w:val="0"/>
          <w:divBdr>
            <w:top w:val="none" w:sz="0" w:space="0" w:color="auto"/>
            <w:left w:val="none" w:sz="0" w:space="0" w:color="auto"/>
            <w:bottom w:val="none" w:sz="0" w:space="0" w:color="auto"/>
            <w:right w:val="none" w:sz="0" w:space="0" w:color="auto"/>
          </w:divBdr>
        </w:div>
        <w:div w:id="483787077">
          <w:marLeft w:val="480"/>
          <w:marRight w:val="0"/>
          <w:marTop w:val="0"/>
          <w:marBottom w:val="0"/>
          <w:divBdr>
            <w:top w:val="none" w:sz="0" w:space="0" w:color="auto"/>
            <w:left w:val="none" w:sz="0" w:space="0" w:color="auto"/>
            <w:bottom w:val="none" w:sz="0" w:space="0" w:color="auto"/>
            <w:right w:val="none" w:sz="0" w:space="0" w:color="auto"/>
          </w:divBdr>
        </w:div>
        <w:div w:id="1677266903">
          <w:marLeft w:val="480"/>
          <w:marRight w:val="0"/>
          <w:marTop w:val="0"/>
          <w:marBottom w:val="0"/>
          <w:divBdr>
            <w:top w:val="none" w:sz="0" w:space="0" w:color="auto"/>
            <w:left w:val="none" w:sz="0" w:space="0" w:color="auto"/>
            <w:bottom w:val="none" w:sz="0" w:space="0" w:color="auto"/>
            <w:right w:val="none" w:sz="0" w:space="0" w:color="auto"/>
          </w:divBdr>
        </w:div>
        <w:div w:id="2072657589">
          <w:marLeft w:val="480"/>
          <w:marRight w:val="0"/>
          <w:marTop w:val="0"/>
          <w:marBottom w:val="0"/>
          <w:divBdr>
            <w:top w:val="none" w:sz="0" w:space="0" w:color="auto"/>
            <w:left w:val="none" w:sz="0" w:space="0" w:color="auto"/>
            <w:bottom w:val="none" w:sz="0" w:space="0" w:color="auto"/>
            <w:right w:val="none" w:sz="0" w:space="0" w:color="auto"/>
          </w:divBdr>
        </w:div>
        <w:div w:id="1356536532">
          <w:marLeft w:val="480"/>
          <w:marRight w:val="0"/>
          <w:marTop w:val="0"/>
          <w:marBottom w:val="0"/>
          <w:divBdr>
            <w:top w:val="none" w:sz="0" w:space="0" w:color="auto"/>
            <w:left w:val="none" w:sz="0" w:space="0" w:color="auto"/>
            <w:bottom w:val="none" w:sz="0" w:space="0" w:color="auto"/>
            <w:right w:val="none" w:sz="0" w:space="0" w:color="auto"/>
          </w:divBdr>
        </w:div>
        <w:div w:id="2106536577">
          <w:marLeft w:val="480"/>
          <w:marRight w:val="0"/>
          <w:marTop w:val="0"/>
          <w:marBottom w:val="0"/>
          <w:divBdr>
            <w:top w:val="none" w:sz="0" w:space="0" w:color="auto"/>
            <w:left w:val="none" w:sz="0" w:space="0" w:color="auto"/>
            <w:bottom w:val="none" w:sz="0" w:space="0" w:color="auto"/>
            <w:right w:val="none" w:sz="0" w:space="0" w:color="auto"/>
          </w:divBdr>
        </w:div>
        <w:div w:id="2084718336">
          <w:marLeft w:val="480"/>
          <w:marRight w:val="0"/>
          <w:marTop w:val="0"/>
          <w:marBottom w:val="0"/>
          <w:divBdr>
            <w:top w:val="none" w:sz="0" w:space="0" w:color="auto"/>
            <w:left w:val="none" w:sz="0" w:space="0" w:color="auto"/>
            <w:bottom w:val="none" w:sz="0" w:space="0" w:color="auto"/>
            <w:right w:val="none" w:sz="0" w:space="0" w:color="auto"/>
          </w:divBdr>
        </w:div>
        <w:div w:id="1629697347">
          <w:marLeft w:val="480"/>
          <w:marRight w:val="0"/>
          <w:marTop w:val="0"/>
          <w:marBottom w:val="0"/>
          <w:divBdr>
            <w:top w:val="none" w:sz="0" w:space="0" w:color="auto"/>
            <w:left w:val="none" w:sz="0" w:space="0" w:color="auto"/>
            <w:bottom w:val="none" w:sz="0" w:space="0" w:color="auto"/>
            <w:right w:val="none" w:sz="0" w:space="0" w:color="auto"/>
          </w:divBdr>
        </w:div>
        <w:div w:id="1077554889">
          <w:marLeft w:val="480"/>
          <w:marRight w:val="0"/>
          <w:marTop w:val="0"/>
          <w:marBottom w:val="0"/>
          <w:divBdr>
            <w:top w:val="none" w:sz="0" w:space="0" w:color="auto"/>
            <w:left w:val="none" w:sz="0" w:space="0" w:color="auto"/>
            <w:bottom w:val="none" w:sz="0" w:space="0" w:color="auto"/>
            <w:right w:val="none" w:sz="0" w:space="0" w:color="auto"/>
          </w:divBdr>
        </w:div>
        <w:div w:id="1605923111">
          <w:marLeft w:val="480"/>
          <w:marRight w:val="0"/>
          <w:marTop w:val="0"/>
          <w:marBottom w:val="0"/>
          <w:divBdr>
            <w:top w:val="none" w:sz="0" w:space="0" w:color="auto"/>
            <w:left w:val="none" w:sz="0" w:space="0" w:color="auto"/>
            <w:bottom w:val="none" w:sz="0" w:space="0" w:color="auto"/>
            <w:right w:val="none" w:sz="0" w:space="0" w:color="auto"/>
          </w:divBdr>
        </w:div>
        <w:div w:id="1705207461">
          <w:marLeft w:val="480"/>
          <w:marRight w:val="0"/>
          <w:marTop w:val="0"/>
          <w:marBottom w:val="0"/>
          <w:divBdr>
            <w:top w:val="none" w:sz="0" w:space="0" w:color="auto"/>
            <w:left w:val="none" w:sz="0" w:space="0" w:color="auto"/>
            <w:bottom w:val="none" w:sz="0" w:space="0" w:color="auto"/>
            <w:right w:val="none" w:sz="0" w:space="0" w:color="auto"/>
          </w:divBdr>
        </w:div>
        <w:div w:id="944507799">
          <w:marLeft w:val="480"/>
          <w:marRight w:val="0"/>
          <w:marTop w:val="0"/>
          <w:marBottom w:val="0"/>
          <w:divBdr>
            <w:top w:val="none" w:sz="0" w:space="0" w:color="auto"/>
            <w:left w:val="none" w:sz="0" w:space="0" w:color="auto"/>
            <w:bottom w:val="none" w:sz="0" w:space="0" w:color="auto"/>
            <w:right w:val="none" w:sz="0" w:space="0" w:color="auto"/>
          </w:divBdr>
        </w:div>
        <w:div w:id="297104638">
          <w:marLeft w:val="480"/>
          <w:marRight w:val="0"/>
          <w:marTop w:val="0"/>
          <w:marBottom w:val="0"/>
          <w:divBdr>
            <w:top w:val="none" w:sz="0" w:space="0" w:color="auto"/>
            <w:left w:val="none" w:sz="0" w:space="0" w:color="auto"/>
            <w:bottom w:val="none" w:sz="0" w:space="0" w:color="auto"/>
            <w:right w:val="none" w:sz="0" w:space="0" w:color="auto"/>
          </w:divBdr>
        </w:div>
        <w:div w:id="345325031">
          <w:marLeft w:val="480"/>
          <w:marRight w:val="0"/>
          <w:marTop w:val="0"/>
          <w:marBottom w:val="0"/>
          <w:divBdr>
            <w:top w:val="none" w:sz="0" w:space="0" w:color="auto"/>
            <w:left w:val="none" w:sz="0" w:space="0" w:color="auto"/>
            <w:bottom w:val="none" w:sz="0" w:space="0" w:color="auto"/>
            <w:right w:val="none" w:sz="0" w:space="0" w:color="auto"/>
          </w:divBdr>
        </w:div>
        <w:div w:id="1575165363">
          <w:marLeft w:val="480"/>
          <w:marRight w:val="0"/>
          <w:marTop w:val="0"/>
          <w:marBottom w:val="0"/>
          <w:divBdr>
            <w:top w:val="none" w:sz="0" w:space="0" w:color="auto"/>
            <w:left w:val="none" w:sz="0" w:space="0" w:color="auto"/>
            <w:bottom w:val="none" w:sz="0" w:space="0" w:color="auto"/>
            <w:right w:val="none" w:sz="0" w:space="0" w:color="auto"/>
          </w:divBdr>
        </w:div>
        <w:div w:id="1597013068">
          <w:marLeft w:val="480"/>
          <w:marRight w:val="0"/>
          <w:marTop w:val="0"/>
          <w:marBottom w:val="0"/>
          <w:divBdr>
            <w:top w:val="none" w:sz="0" w:space="0" w:color="auto"/>
            <w:left w:val="none" w:sz="0" w:space="0" w:color="auto"/>
            <w:bottom w:val="none" w:sz="0" w:space="0" w:color="auto"/>
            <w:right w:val="none" w:sz="0" w:space="0" w:color="auto"/>
          </w:divBdr>
        </w:div>
        <w:div w:id="871840279">
          <w:marLeft w:val="480"/>
          <w:marRight w:val="0"/>
          <w:marTop w:val="0"/>
          <w:marBottom w:val="0"/>
          <w:divBdr>
            <w:top w:val="none" w:sz="0" w:space="0" w:color="auto"/>
            <w:left w:val="none" w:sz="0" w:space="0" w:color="auto"/>
            <w:bottom w:val="none" w:sz="0" w:space="0" w:color="auto"/>
            <w:right w:val="none" w:sz="0" w:space="0" w:color="auto"/>
          </w:divBdr>
        </w:div>
        <w:div w:id="192958926">
          <w:marLeft w:val="480"/>
          <w:marRight w:val="0"/>
          <w:marTop w:val="0"/>
          <w:marBottom w:val="0"/>
          <w:divBdr>
            <w:top w:val="none" w:sz="0" w:space="0" w:color="auto"/>
            <w:left w:val="none" w:sz="0" w:space="0" w:color="auto"/>
            <w:bottom w:val="none" w:sz="0" w:space="0" w:color="auto"/>
            <w:right w:val="none" w:sz="0" w:space="0" w:color="auto"/>
          </w:divBdr>
        </w:div>
        <w:div w:id="688066240">
          <w:marLeft w:val="480"/>
          <w:marRight w:val="0"/>
          <w:marTop w:val="0"/>
          <w:marBottom w:val="0"/>
          <w:divBdr>
            <w:top w:val="none" w:sz="0" w:space="0" w:color="auto"/>
            <w:left w:val="none" w:sz="0" w:space="0" w:color="auto"/>
            <w:bottom w:val="none" w:sz="0" w:space="0" w:color="auto"/>
            <w:right w:val="none" w:sz="0" w:space="0" w:color="auto"/>
          </w:divBdr>
        </w:div>
        <w:div w:id="193734503">
          <w:marLeft w:val="480"/>
          <w:marRight w:val="0"/>
          <w:marTop w:val="0"/>
          <w:marBottom w:val="0"/>
          <w:divBdr>
            <w:top w:val="none" w:sz="0" w:space="0" w:color="auto"/>
            <w:left w:val="none" w:sz="0" w:space="0" w:color="auto"/>
            <w:bottom w:val="none" w:sz="0" w:space="0" w:color="auto"/>
            <w:right w:val="none" w:sz="0" w:space="0" w:color="auto"/>
          </w:divBdr>
        </w:div>
        <w:div w:id="1753356177">
          <w:marLeft w:val="480"/>
          <w:marRight w:val="0"/>
          <w:marTop w:val="0"/>
          <w:marBottom w:val="0"/>
          <w:divBdr>
            <w:top w:val="none" w:sz="0" w:space="0" w:color="auto"/>
            <w:left w:val="none" w:sz="0" w:space="0" w:color="auto"/>
            <w:bottom w:val="none" w:sz="0" w:space="0" w:color="auto"/>
            <w:right w:val="none" w:sz="0" w:space="0" w:color="auto"/>
          </w:divBdr>
        </w:div>
        <w:div w:id="1442844572">
          <w:marLeft w:val="480"/>
          <w:marRight w:val="0"/>
          <w:marTop w:val="0"/>
          <w:marBottom w:val="0"/>
          <w:divBdr>
            <w:top w:val="none" w:sz="0" w:space="0" w:color="auto"/>
            <w:left w:val="none" w:sz="0" w:space="0" w:color="auto"/>
            <w:bottom w:val="none" w:sz="0" w:space="0" w:color="auto"/>
            <w:right w:val="none" w:sz="0" w:space="0" w:color="auto"/>
          </w:divBdr>
        </w:div>
        <w:div w:id="846167504">
          <w:marLeft w:val="480"/>
          <w:marRight w:val="0"/>
          <w:marTop w:val="0"/>
          <w:marBottom w:val="0"/>
          <w:divBdr>
            <w:top w:val="none" w:sz="0" w:space="0" w:color="auto"/>
            <w:left w:val="none" w:sz="0" w:space="0" w:color="auto"/>
            <w:bottom w:val="none" w:sz="0" w:space="0" w:color="auto"/>
            <w:right w:val="none" w:sz="0" w:space="0" w:color="auto"/>
          </w:divBdr>
        </w:div>
        <w:div w:id="852841091">
          <w:marLeft w:val="480"/>
          <w:marRight w:val="0"/>
          <w:marTop w:val="0"/>
          <w:marBottom w:val="0"/>
          <w:divBdr>
            <w:top w:val="none" w:sz="0" w:space="0" w:color="auto"/>
            <w:left w:val="none" w:sz="0" w:space="0" w:color="auto"/>
            <w:bottom w:val="none" w:sz="0" w:space="0" w:color="auto"/>
            <w:right w:val="none" w:sz="0" w:space="0" w:color="auto"/>
          </w:divBdr>
        </w:div>
        <w:div w:id="26104490">
          <w:marLeft w:val="480"/>
          <w:marRight w:val="0"/>
          <w:marTop w:val="0"/>
          <w:marBottom w:val="0"/>
          <w:divBdr>
            <w:top w:val="none" w:sz="0" w:space="0" w:color="auto"/>
            <w:left w:val="none" w:sz="0" w:space="0" w:color="auto"/>
            <w:bottom w:val="none" w:sz="0" w:space="0" w:color="auto"/>
            <w:right w:val="none" w:sz="0" w:space="0" w:color="auto"/>
          </w:divBdr>
        </w:div>
        <w:div w:id="1741370168">
          <w:marLeft w:val="480"/>
          <w:marRight w:val="0"/>
          <w:marTop w:val="0"/>
          <w:marBottom w:val="0"/>
          <w:divBdr>
            <w:top w:val="none" w:sz="0" w:space="0" w:color="auto"/>
            <w:left w:val="none" w:sz="0" w:space="0" w:color="auto"/>
            <w:bottom w:val="none" w:sz="0" w:space="0" w:color="auto"/>
            <w:right w:val="none" w:sz="0" w:space="0" w:color="auto"/>
          </w:divBdr>
        </w:div>
        <w:div w:id="2027561052">
          <w:marLeft w:val="480"/>
          <w:marRight w:val="0"/>
          <w:marTop w:val="0"/>
          <w:marBottom w:val="0"/>
          <w:divBdr>
            <w:top w:val="none" w:sz="0" w:space="0" w:color="auto"/>
            <w:left w:val="none" w:sz="0" w:space="0" w:color="auto"/>
            <w:bottom w:val="none" w:sz="0" w:space="0" w:color="auto"/>
            <w:right w:val="none" w:sz="0" w:space="0" w:color="auto"/>
          </w:divBdr>
        </w:div>
        <w:div w:id="1983151163">
          <w:marLeft w:val="480"/>
          <w:marRight w:val="0"/>
          <w:marTop w:val="0"/>
          <w:marBottom w:val="0"/>
          <w:divBdr>
            <w:top w:val="none" w:sz="0" w:space="0" w:color="auto"/>
            <w:left w:val="none" w:sz="0" w:space="0" w:color="auto"/>
            <w:bottom w:val="none" w:sz="0" w:space="0" w:color="auto"/>
            <w:right w:val="none" w:sz="0" w:space="0" w:color="auto"/>
          </w:divBdr>
        </w:div>
        <w:div w:id="381097672">
          <w:marLeft w:val="480"/>
          <w:marRight w:val="0"/>
          <w:marTop w:val="0"/>
          <w:marBottom w:val="0"/>
          <w:divBdr>
            <w:top w:val="none" w:sz="0" w:space="0" w:color="auto"/>
            <w:left w:val="none" w:sz="0" w:space="0" w:color="auto"/>
            <w:bottom w:val="none" w:sz="0" w:space="0" w:color="auto"/>
            <w:right w:val="none" w:sz="0" w:space="0" w:color="auto"/>
          </w:divBdr>
        </w:div>
        <w:div w:id="836262812">
          <w:marLeft w:val="480"/>
          <w:marRight w:val="0"/>
          <w:marTop w:val="0"/>
          <w:marBottom w:val="0"/>
          <w:divBdr>
            <w:top w:val="none" w:sz="0" w:space="0" w:color="auto"/>
            <w:left w:val="none" w:sz="0" w:space="0" w:color="auto"/>
            <w:bottom w:val="none" w:sz="0" w:space="0" w:color="auto"/>
            <w:right w:val="none" w:sz="0" w:space="0" w:color="auto"/>
          </w:divBdr>
        </w:div>
        <w:div w:id="1265652400">
          <w:marLeft w:val="480"/>
          <w:marRight w:val="0"/>
          <w:marTop w:val="0"/>
          <w:marBottom w:val="0"/>
          <w:divBdr>
            <w:top w:val="none" w:sz="0" w:space="0" w:color="auto"/>
            <w:left w:val="none" w:sz="0" w:space="0" w:color="auto"/>
            <w:bottom w:val="none" w:sz="0" w:space="0" w:color="auto"/>
            <w:right w:val="none" w:sz="0" w:space="0" w:color="auto"/>
          </w:divBdr>
        </w:div>
        <w:div w:id="41098404">
          <w:marLeft w:val="480"/>
          <w:marRight w:val="0"/>
          <w:marTop w:val="0"/>
          <w:marBottom w:val="0"/>
          <w:divBdr>
            <w:top w:val="none" w:sz="0" w:space="0" w:color="auto"/>
            <w:left w:val="none" w:sz="0" w:space="0" w:color="auto"/>
            <w:bottom w:val="none" w:sz="0" w:space="0" w:color="auto"/>
            <w:right w:val="none" w:sz="0" w:space="0" w:color="auto"/>
          </w:divBdr>
        </w:div>
        <w:div w:id="2014071029">
          <w:marLeft w:val="480"/>
          <w:marRight w:val="0"/>
          <w:marTop w:val="0"/>
          <w:marBottom w:val="0"/>
          <w:divBdr>
            <w:top w:val="none" w:sz="0" w:space="0" w:color="auto"/>
            <w:left w:val="none" w:sz="0" w:space="0" w:color="auto"/>
            <w:bottom w:val="none" w:sz="0" w:space="0" w:color="auto"/>
            <w:right w:val="none" w:sz="0" w:space="0" w:color="auto"/>
          </w:divBdr>
        </w:div>
        <w:div w:id="601500208">
          <w:marLeft w:val="480"/>
          <w:marRight w:val="0"/>
          <w:marTop w:val="0"/>
          <w:marBottom w:val="0"/>
          <w:divBdr>
            <w:top w:val="none" w:sz="0" w:space="0" w:color="auto"/>
            <w:left w:val="none" w:sz="0" w:space="0" w:color="auto"/>
            <w:bottom w:val="none" w:sz="0" w:space="0" w:color="auto"/>
            <w:right w:val="none" w:sz="0" w:space="0" w:color="auto"/>
          </w:divBdr>
        </w:div>
        <w:div w:id="1357658278">
          <w:marLeft w:val="480"/>
          <w:marRight w:val="0"/>
          <w:marTop w:val="0"/>
          <w:marBottom w:val="0"/>
          <w:divBdr>
            <w:top w:val="none" w:sz="0" w:space="0" w:color="auto"/>
            <w:left w:val="none" w:sz="0" w:space="0" w:color="auto"/>
            <w:bottom w:val="none" w:sz="0" w:space="0" w:color="auto"/>
            <w:right w:val="none" w:sz="0" w:space="0" w:color="auto"/>
          </w:divBdr>
        </w:div>
        <w:div w:id="1060251226">
          <w:marLeft w:val="480"/>
          <w:marRight w:val="0"/>
          <w:marTop w:val="0"/>
          <w:marBottom w:val="0"/>
          <w:divBdr>
            <w:top w:val="none" w:sz="0" w:space="0" w:color="auto"/>
            <w:left w:val="none" w:sz="0" w:space="0" w:color="auto"/>
            <w:bottom w:val="none" w:sz="0" w:space="0" w:color="auto"/>
            <w:right w:val="none" w:sz="0" w:space="0" w:color="auto"/>
          </w:divBdr>
        </w:div>
        <w:div w:id="1217355922">
          <w:marLeft w:val="480"/>
          <w:marRight w:val="0"/>
          <w:marTop w:val="0"/>
          <w:marBottom w:val="0"/>
          <w:divBdr>
            <w:top w:val="none" w:sz="0" w:space="0" w:color="auto"/>
            <w:left w:val="none" w:sz="0" w:space="0" w:color="auto"/>
            <w:bottom w:val="none" w:sz="0" w:space="0" w:color="auto"/>
            <w:right w:val="none" w:sz="0" w:space="0" w:color="auto"/>
          </w:divBdr>
        </w:div>
        <w:div w:id="1664158851">
          <w:marLeft w:val="480"/>
          <w:marRight w:val="0"/>
          <w:marTop w:val="0"/>
          <w:marBottom w:val="0"/>
          <w:divBdr>
            <w:top w:val="none" w:sz="0" w:space="0" w:color="auto"/>
            <w:left w:val="none" w:sz="0" w:space="0" w:color="auto"/>
            <w:bottom w:val="none" w:sz="0" w:space="0" w:color="auto"/>
            <w:right w:val="none" w:sz="0" w:space="0" w:color="auto"/>
          </w:divBdr>
        </w:div>
        <w:div w:id="1179853615">
          <w:marLeft w:val="480"/>
          <w:marRight w:val="0"/>
          <w:marTop w:val="0"/>
          <w:marBottom w:val="0"/>
          <w:divBdr>
            <w:top w:val="none" w:sz="0" w:space="0" w:color="auto"/>
            <w:left w:val="none" w:sz="0" w:space="0" w:color="auto"/>
            <w:bottom w:val="none" w:sz="0" w:space="0" w:color="auto"/>
            <w:right w:val="none" w:sz="0" w:space="0" w:color="auto"/>
          </w:divBdr>
        </w:div>
        <w:div w:id="163326121">
          <w:marLeft w:val="480"/>
          <w:marRight w:val="0"/>
          <w:marTop w:val="0"/>
          <w:marBottom w:val="0"/>
          <w:divBdr>
            <w:top w:val="none" w:sz="0" w:space="0" w:color="auto"/>
            <w:left w:val="none" w:sz="0" w:space="0" w:color="auto"/>
            <w:bottom w:val="none" w:sz="0" w:space="0" w:color="auto"/>
            <w:right w:val="none" w:sz="0" w:space="0" w:color="auto"/>
          </w:divBdr>
        </w:div>
        <w:div w:id="87888538">
          <w:marLeft w:val="480"/>
          <w:marRight w:val="0"/>
          <w:marTop w:val="0"/>
          <w:marBottom w:val="0"/>
          <w:divBdr>
            <w:top w:val="none" w:sz="0" w:space="0" w:color="auto"/>
            <w:left w:val="none" w:sz="0" w:space="0" w:color="auto"/>
            <w:bottom w:val="none" w:sz="0" w:space="0" w:color="auto"/>
            <w:right w:val="none" w:sz="0" w:space="0" w:color="auto"/>
          </w:divBdr>
        </w:div>
        <w:div w:id="1950116453">
          <w:marLeft w:val="480"/>
          <w:marRight w:val="0"/>
          <w:marTop w:val="0"/>
          <w:marBottom w:val="0"/>
          <w:divBdr>
            <w:top w:val="none" w:sz="0" w:space="0" w:color="auto"/>
            <w:left w:val="none" w:sz="0" w:space="0" w:color="auto"/>
            <w:bottom w:val="none" w:sz="0" w:space="0" w:color="auto"/>
            <w:right w:val="none" w:sz="0" w:space="0" w:color="auto"/>
          </w:divBdr>
        </w:div>
        <w:div w:id="1329795995">
          <w:marLeft w:val="480"/>
          <w:marRight w:val="0"/>
          <w:marTop w:val="0"/>
          <w:marBottom w:val="0"/>
          <w:divBdr>
            <w:top w:val="none" w:sz="0" w:space="0" w:color="auto"/>
            <w:left w:val="none" w:sz="0" w:space="0" w:color="auto"/>
            <w:bottom w:val="none" w:sz="0" w:space="0" w:color="auto"/>
            <w:right w:val="none" w:sz="0" w:space="0" w:color="auto"/>
          </w:divBdr>
        </w:div>
        <w:div w:id="112405202">
          <w:marLeft w:val="480"/>
          <w:marRight w:val="0"/>
          <w:marTop w:val="0"/>
          <w:marBottom w:val="0"/>
          <w:divBdr>
            <w:top w:val="none" w:sz="0" w:space="0" w:color="auto"/>
            <w:left w:val="none" w:sz="0" w:space="0" w:color="auto"/>
            <w:bottom w:val="none" w:sz="0" w:space="0" w:color="auto"/>
            <w:right w:val="none" w:sz="0" w:space="0" w:color="auto"/>
          </w:divBdr>
        </w:div>
        <w:div w:id="1903983273">
          <w:marLeft w:val="480"/>
          <w:marRight w:val="0"/>
          <w:marTop w:val="0"/>
          <w:marBottom w:val="0"/>
          <w:divBdr>
            <w:top w:val="none" w:sz="0" w:space="0" w:color="auto"/>
            <w:left w:val="none" w:sz="0" w:space="0" w:color="auto"/>
            <w:bottom w:val="none" w:sz="0" w:space="0" w:color="auto"/>
            <w:right w:val="none" w:sz="0" w:space="0" w:color="auto"/>
          </w:divBdr>
        </w:div>
        <w:div w:id="1270549715">
          <w:marLeft w:val="480"/>
          <w:marRight w:val="0"/>
          <w:marTop w:val="0"/>
          <w:marBottom w:val="0"/>
          <w:divBdr>
            <w:top w:val="none" w:sz="0" w:space="0" w:color="auto"/>
            <w:left w:val="none" w:sz="0" w:space="0" w:color="auto"/>
            <w:bottom w:val="none" w:sz="0" w:space="0" w:color="auto"/>
            <w:right w:val="none" w:sz="0" w:space="0" w:color="auto"/>
          </w:divBdr>
        </w:div>
        <w:div w:id="1888565496">
          <w:marLeft w:val="480"/>
          <w:marRight w:val="0"/>
          <w:marTop w:val="0"/>
          <w:marBottom w:val="0"/>
          <w:divBdr>
            <w:top w:val="none" w:sz="0" w:space="0" w:color="auto"/>
            <w:left w:val="none" w:sz="0" w:space="0" w:color="auto"/>
            <w:bottom w:val="none" w:sz="0" w:space="0" w:color="auto"/>
            <w:right w:val="none" w:sz="0" w:space="0" w:color="auto"/>
          </w:divBdr>
        </w:div>
        <w:div w:id="126631058">
          <w:marLeft w:val="480"/>
          <w:marRight w:val="0"/>
          <w:marTop w:val="0"/>
          <w:marBottom w:val="0"/>
          <w:divBdr>
            <w:top w:val="none" w:sz="0" w:space="0" w:color="auto"/>
            <w:left w:val="none" w:sz="0" w:space="0" w:color="auto"/>
            <w:bottom w:val="none" w:sz="0" w:space="0" w:color="auto"/>
            <w:right w:val="none" w:sz="0" w:space="0" w:color="auto"/>
          </w:divBdr>
        </w:div>
        <w:div w:id="829948659">
          <w:marLeft w:val="480"/>
          <w:marRight w:val="0"/>
          <w:marTop w:val="0"/>
          <w:marBottom w:val="0"/>
          <w:divBdr>
            <w:top w:val="none" w:sz="0" w:space="0" w:color="auto"/>
            <w:left w:val="none" w:sz="0" w:space="0" w:color="auto"/>
            <w:bottom w:val="none" w:sz="0" w:space="0" w:color="auto"/>
            <w:right w:val="none" w:sz="0" w:space="0" w:color="auto"/>
          </w:divBdr>
        </w:div>
        <w:div w:id="126750764">
          <w:marLeft w:val="480"/>
          <w:marRight w:val="0"/>
          <w:marTop w:val="0"/>
          <w:marBottom w:val="0"/>
          <w:divBdr>
            <w:top w:val="none" w:sz="0" w:space="0" w:color="auto"/>
            <w:left w:val="none" w:sz="0" w:space="0" w:color="auto"/>
            <w:bottom w:val="none" w:sz="0" w:space="0" w:color="auto"/>
            <w:right w:val="none" w:sz="0" w:space="0" w:color="auto"/>
          </w:divBdr>
        </w:div>
        <w:div w:id="745689919">
          <w:marLeft w:val="480"/>
          <w:marRight w:val="0"/>
          <w:marTop w:val="0"/>
          <w:marBottom w:val="0"/>
          <w:divBdr>
            <w:top w:val="none" w:sz="0" w:space="0" w:color="auto"/>
            <w:left w:val="none" w:sz="0" w:space="0" w:color="auto"/>
            <w:bottom w:val="none" w:sz="0" w:space="0" w:color="auto"/>
            <w:right w:val="none" w:sz="0" w:space="0" w:color="auto"/>
          </w:divBdr>
        </w:div>
        <w:div w:id="6298771">
          <w:marLeft w:val="480"/>
          <w:marRight w:val="0"/>
          <w:marTop w:val="0"/>
          <w:marBottom w:val="0"/>
          <w:divBdr>
            <w:top w:val="none" w:sz="0" w:space="0" w:color="auto"/>
            <w:left w:val="none" w:sz="0" w:space="0" w:color="auto"/>
            <w:bottom w:val="none" w:sz="0" w:space="0" w:color="auto"/>
            <w:right w:val="none" w:sz="0" w:space="0" w:color="auto"/>
          </w:divBdr>
        </w:div>
        <w:div w:id="1209028620">
          <w:marLeft w:val="480"/>
          <w:marRight w:val="0"/>
          <w:marTop w:val="0"/>
          <w:marBottom w:val="0"/>
          <w:divBdr>
            <w:top w:val="none" w:sz="0" w:space="0" w:color="auto"/>
            <w:left w:val="none" w:sz="0" w:space="0" w:color="auto"/>
            <w:bottom w:val="none" w:sz="0" w:space="0" w:color="auto"/>
            <w:right w:val="none" w:sz="0" w:space="0" w:color="auto"/>
          </w:divBdr>
        </w:div>
        <w:div w:id="1928075972">
          <w:marLeft w:val="480"/>
          <w:marRight w:val="0"/>
          <w:marTop w:val="0"/>
          <w:marBottom w:val="0"/>
          <w:divBdr>
            <w:top w:val="none" w:sz="0" w:space="0" w:color="auto"/>
            <w:left w:val="none" w:sz="0" w:space="0" w:color="auto"/>
            <w:bottom w:val="none" w:sz="0" w:space="0" w:color="auto"/>
            <w:right w:val="none" w:sz="0" w:space="0" w:color="auto"/>
          </w:divBdr>
        </w:div>
        <w:div w:id="59331784">
          <w:marLeft w:val="480"/>
          <w:marRight w:val="0"/>
          <w:marTop w:val="0"/>
          <w:marBottom w:val="0"/>
          <w:divBdr>
            <w:top w:val="none" w:sz="0" w:space="0" w:color="auto"/>
            <w:left w:val="none" w:sz="0" w:space="0" w:color="auto"/>
            <w:bottom w:val="none" w:sz="0" w:space="0" w:color="auto"/>
            <w:right w:val="none" w:sz="0" w:space="0" w:color="auto"/>
          </w:divBdr>
        </w:div>
      </w:divsChild>
    </w:div>
    <w:div w:id="1981766144">
      <w:bodyDiv w:val="1"/>
      <w:marLeft w:val="0"/>
      <w:marRight w:val="0"/>
      <w:marTop w:val="0"/>
      <w:marBottom w:val="0"/>
      <w:divBdr>
        <w:top w:val="none" w:sz="0" w:space="0" w:color="auto"/>
        <w:left w:val="none" w:sz="0" w:space="0" w:color="auto"/>
        <w:bottom w:val="none" w:sz="0" w:space="0" w:color="auto"/>
        <w:right w:val="none" w:sz="0" w:space="0" w:color="auto"/>
      </w:divBdr>
    </w:div>
    <w:div w:id="1982034347">
      <w:bodyDiv w:val="1"/>
      <w:marLeft w:val="0"/>
      <w:marRight w:val="0"/>
      <w:marTop w:val="0"/>
      <w:marBottom w:val="0"/>
      <w:divBdr>
        <w:top w:val="none" w:sz="0" w:space="0" w:color="auto"/>
        <w:left w:val="none" w:sz="0" w:space="0" w:color="auto"/>
        <w:bottom w:val="none" w:sz="0" w:space="0" w:color="auto"/>
        <w:right w:val="none" w:sz="0" w:space="0" w:color="auto"/>
      </w:divBdr>
    </w:div>
    <w:div w:id="1982270942">
      <w:bodyDiv w:val="1"/>
      <w:marLeft w:val="0"/>
      <w:marRight w:val="0"/>
      <w:marTop w:val="0"/>
      <w:marBottom w:val="0"/>
      <w:divBdr>
        <w:top w:val="none" w:sz="0" w:space="0" w:color="auto"/>
        <w:left w:val="none" w:sz="0" w:space="0" w:color="auto"/>
        <w:bottom w:val="none" w:sz="0" w:space="0" w:color="auto"/>
        <w:right w:val="none" w:sz="0" w:space="0" w:color="auto"/>
      </w:divBdr>
    </w:div>
    <w:div w:id="1982420663">
      <w:bodyDiv w:val="1"/>
      <w:marLeft w:val="0"/>
      <w:marRight w:val="0"/>
      <w:marTop w:val="0"/>
      <w:marBottom w:val="0"/>
      <w:divBdr>
        <w:top w:val="none" w:sz="0" w:space="0" w:color="auto"/>
        <w:left w:val="none" w:sz="0" w:space="0" w:color="auto"/>
        <w:bottom w:val="none" w:sz="0" w:space="0" w:color="auto"/>
        <w:right w:val="none" w:sz="0" w:space="0" w:color="auto"/>
      </w:divBdr>
    </w:div>
    <w:div w:id="1982421073">
      <w:bodyDiv w:val="1"/>
      <w:marLeft w:val="0"/>
      <w:marRight w:val="0"/>
      <w:marTop w:val="0"/>
      <w:marBottom w:val="0"/>
      <w:divBdr>
        <w:top w:val="none" w:sz="0" w:space="0" w:color="auto"/>
        <w:left w:val="none" w:sz="0" w:space="0" w:color="auto"/>
        <w:bottom w:val="none" w:sz="0" w:space="0" w:color="auto"/>
        <w:right w:val="none" w:sz="0" w:space="0" w:color="auto"/>
      </w:divBdr>
    </w:div>
    <w:div w:id="1982728610">
      <w:bodyDiv w:val="1"/>
      <w:marLeft w:val="0"/>
      <w:marRight w:val="0"/>
      <w:marTop w:val="0"/>
      <w:marBottom w:val="0"/>
      <w:divBdr>
        <w:top w:val="none" w:sz="0" w:space="0" w:color="auto"/>
        <w:left w:val="none" w:sz="0" w:space="0" w:color="auto"/>
        <w:bottom w:val="none" w:sz="0" w:space="0" w:color="auto"/>
        <w:right w:val="none" w:sz="0" w:space="0" w:color="auto"/>
      </w:divBdr>
    </w:div>
    <w:div w:id="1982997213">
      <w:bodyDiv w:val="1"/>
      <w:marLeft w:val="0"/>
      <w:marRight w:val="0"/>
      <w:marTop w:val="0"/>
      <w:marBottom w:val="0"/>
      <w:divBdr>
        <w:top w:val="none" w:sz="0" w:space="0" w:color="auto"/>
        <w:left w:val="none" w:sz="0" w:space="0" w:color="auto"/>
        <w:bottom w:val="none" w:sz="0" w:space="0" w:color="auto"/>
        <w:right w:val="none" w:sz="0" w:space="0" w:color="auto"/>
      </w:divBdr>
    </w:div>
    <w:div w:id="1983345405">
      <w:bodyDiv w:val="1"/>
      <w:marLeft w:val="0"/>
      <w:marRight w:val="0"/>
      <w:marTop w:val="0"/>
      <w:marBottom w:val="0"/>
      <w:divBdr>
        <w:top w:val="none" w:sz="0" w:space="0" w:color="auto"/>
        <w:left w:val="none" w:sz="0" w:space="0" w:color="auto"/>
        <w:bottom w:val="none" w:sz="0" w:space="0" w:color="auto"/>
        <w:right w:val="none" w:sz="0" w:space="0" w:color="auto"/>
      </w:divBdr>
    </w:div>
    <w:div w:id="1983347641">
      <w:bodyDiv w:val="1"/>
      <w:marLeft w:val="0"/>
      <w:marRight w:val="0"/>
      <w:marTop w:val="0"/>
      <w:marBottom w:val="0"/>
      <w:divBdr>
        <w:top w:val="none" w:sz="0" w:space="0" w:color="auto"/>
        <w:left w:val="none" w:sz="0" w:space="0" w:color="auto"/>
        <w:bottom w:val="none" w:sz="0" w:space="0" w:color="auto"/>
        <w:right w:val="none" w:sz="0" w:space="0" w:color="auto"/>
      </w:divBdr>
    </w:div>
    <w:div w:id="1983537516">
      <w:bodyDiv w:val="1"/>
      <w:marLeft w:val="0"/>
      <w:marRight w:val="0"/>
      <w:marTop w:val="0"/>
      <w:marBottom w:val="0"/>
      <w:divBdr>
        <w:top w:val="none" w:sz="0" w:space="0" w:color="auto"/>
        <w:left w:val="none" w:sz="0" w:space="0" w:color="auto"/>
        <w:bottom w:val="none" w:sz="0" w:space="0" w:color="auto"/>
        <w:right w:val="none" w:sz="0" w:space="0" w:color="auto"/>
      </w:divBdr>
    </w:div>
    <w:div w:id="1983608675">
      <w:bodyDiv w:val="1"/>
      <w:marLeft w:val="0"/>
      <w:marRight w:val="0"/>
      <w:marTop w:val="0"/>
      <w:marBottom w:val="0"/>
      <w:divBdr>
        <w:top w:val="none" w:sz="0" w:space="0" w:color="auto"/>
        <w:left w:val="none" w:sz="0" w:space="0" w:color="auto"/>
        <w:bottom w:val="none" w:sz="0" w:space="0" w:color="auto"/>
        <w:right w:val="none" w:sz="0" w:space="0" w:color="auto"/>
      </w:divBdr>
    </w:div>
    <w:div w:id="1983659825">
      <w:bodyDiv w:val="1"/>
      <w:marLeft w:val="0"/>
      <w:marRight w:val="0"/>
      <w:marTop w:val="0"/>
      <w:marBottom w:val="0"/>
      <w:divBdr>
        <w:top w:val="none" w:sz="0" w:space="0" w:color="auto"/>
        <w:left w:val="none" w:sz="0" w:space="0" w:color="auto"/>
        <w:bottom w:val="none" w:sz="0" w:space="0" w:color="auto"/>
        <w:right w:val="none" w:sz="0" w:space="0" w:color="auto"/>
      </w:divBdr>
    </w:div>
    <w:div w:id="1984195848">
      <w:bodyDiv w:val="1"/>
      <w:marLeft w:val="0"/>
      <w:marRight w:val="0"/>
      <w:marTop w:val="0"/>
      <w:marBottom w:val="0"/>
      <w:divBdr>
        <w:top w:val="none" w:sz="0" w:space="0" w:color="auto"/>
        <w:left w:val="none" w:sz="0" w:space="0" w:color="auto"/>
        <w:bottom w:val="none" w:sz="0" w:space="0" w:color="auto"/>
        <w:right w:val="none" w:sz="0" w:space="0" w:color="auto"/>
      </w:divBdr>
    </w:div>
    <w:div w:id="1984235575">
      <w:bodyDiv w:val="1"/>
      <w:marLeft w:val="0"/>
      <w:marRight w:val="0"/>
      <w:marTop w:val="0"/>
      <w:marBottom w:val="0"/>
      <w:divBdr>
        <w:top w:val="none" w:sz="0" w:space="0" w:color="auto"/>
        <w:left w:val="none" w:sz="0" w:space="0" w:color="auto"/>
        <w:bottom w:val="none" w:sz="0" w:space="0" w:color="auto"/>
        <w:right w:val="none" w:sz="0" w:space="0" w:color="auto"/>
      </w:divBdr>
    </w:div>
    <w:div w:id="1984307058">
      <w:bodyDiv w:val="1"/>
      <w:marLeft w:val="0"/>
      <w:marRight w:val="0"/>
      <w:marTop w:val="0"/>
      <w:marBottom w:val="0"/>
      <w:divBdr>
        <w:top w:val="none" w:sz="0" w:space="0" w:color="auto"/>
        <w:left w:val="none" w:sz="0" w:space="0" w:color="auto"/>
        <w:bottom w:val="none" w:sz="0" w:space="0" w:color="auto"/>
        <w:right w:val="none" w:sz="0" w:space="0" w:color="auto"/>
      </w:divBdr>
    </w:div>
    <w:div w:id="1984313723">
      <w:bodyDiv w:val="1"/>
      <w:marLeft w:val="0"/>
      <w:marRight w:val="0"/>
      <w:marTop w:val="0"/>
      <w:marBottom w:val="0"/>
      <w:divBdr>
        <w:top w:val="none" w:sz="0" w:space="0" w:color="auto"/>
        <w:left w:val="none" w:sz="0" w:space="0" w:color="auto"/>
        <w:bottom w:val="none" w:sz="0" w:space="0" w:color="auto"/>
        <w:right w:val="none" w:sz="0" w:space="0" w:color="auto"/>
      </w:divBdr>
    </w:div>
    <w:div w:id="1984894631">
      <w:bodyDiv w:val="1"/>
      <w:marLeft w:val="0"/>
      <w:marRight w:val="0"/>
      <w:marTop w:val="0"/>
      <w:marBottom w:val="0"/>
      <w:divBdr>
        <w:top w:val="none" w:sz="0" w:space="0" w:color="auto"/>
        <w:left w:val="none" w:sz="0" w:space="0" w:color="auto"/>
        <w:bottom w:val="none" w:sz="0" w:space="0" w:color="auto"/>
        <w:right w:val="none" w:sz="0" w:space="0" w:color="auto"/>
      </w:divBdr>
    </w:div>
    <w:div w:id="1984964900">
      <w:bodyDiv w:val="1"/>
      <w:marLeft w:val="0"/>
      <w:marRight w:val="0"/>
      <w:marTop w:val="0"/>
      <w:marBottom w:val="0"/>
      <w:divBdr>
        <w:top w:val="none" w:sz="0" w:space="0" w:color="auto"/>
        <w:left w:val="none" w:sz="0" w:space="0" w:color="auto"/>
        <w:bottom w:val="none" w:sz="0" w:space="0" w:color="auto"/>
        <w:right w:val="none" w:sz="0" w:space="0" w:color="auto"/>
      </w:divBdr>
    </w:div>
    <w:div w:id="1985112548">
      <w:marLeft w:val="480"/>
      <w:marRight w:val="0"/>
      <w:marTop w:val="0"/>
      <w:marBottom w:val="0"/>
      <w:divBdr>
        <w:top w:val="none" w:sz="0" w:space="0" w:color="auto"/>
        <w:left w:val="none" w:sz="0" w:space="0" w:color="auto"/>
        <w:bottom w:val="none" w:sz="0" w:space="0" w:color="auto"/>
        <w:right w:val="none" w:sz="0" w:space="0" w:color="auto"/>
      </w:divBdr>
    </w:div>
    <w:div w:id="1985238598">
      <w:bodyDiv w:val="1"/>
      <w:marLeft w:val="0"/>
      <w:marRight w:val="0"/>
      <w:marTop w:val="0"/>
      <w:marBottom w:val="0"/>
      <w:divBdr>
        <w:top w:val="none" w:sz="0" w:space="0" w:color="auto"/>
        <w:left w:val="none" w:sz="0" w:space="0" w:color="auto"/>
        <w:bottom w:val="none" w:sz="0" w:space="0" w:color="auto"/>
        <w:right w:val="none" w:sz="0" w:space="0" w:color="auto"/>
      </w:divBdr>
    </w:div>
    <w:div w:id="1985308268">
      <w:bodyDiv w:val="1"/>
      <w:marLeft w:val="0"/>
      <w:marRight w:val="0"/>
      <w:marTop w:val="0"/>
      <w:marBottom w:val="0"/>
      <w:divBdr>
        <w:top w:val="none" w:sz="0" w:space="0" w:color="auto"/>
        <w:left w:val="none" w:sz="0" w:space="0" w:color="auto"/>
        <w:bottom w:val="none" w:sz="0" w:space="0" w:color="auto"/>
        <w:right w:val="none" w:sz="0" w:space="0" w:color="auto"/>
      </w:divBdr>
    </w:div>
    <w:div w:id="1985313635">
      <w:bodyDiv w:val="1"/>
      <w:marLeft w:val="0"/>
      <w:marRight w:val="0"/>
      <w:marTop w:val="0"/>
      <w:marBottom w:val="0"/>
      <w:divBdr>
        <w:top w:val="none" w:sz="0" w:space="0" w:color="auto"/>
        <w:left w:val="none" w:sz="0" w:space="0" w:color="auto"/>
        <w:bottom w:val="none" w:sz="0" w:space="0" w:color="auto"/>
        <w:right w:val="none" w:sz="0" w:space="0" w:color="auto"/>
      </w:divBdr>
    </w:div>
    <w:div w:id="1985348979">
      <w:marLeft w:val="480"/>
      <w:marRight w:val="0"/>
      <w:marTop w:val="0"/>
      <w:marBottom w:val="0"/>
      <w:divBdr>
        <w:top w:val="none" w:sz="0" w:space="0" w:color="auto"/>
        <w:left w:val="none" w:sz="0" w:space="0" w:color="auto"/>
        <w:bottom w:val="none" w:sz="0" w:space="0" w:color="auto"/>
        <w:right w:val="none" w:sz="0" w:space="0" w:color="auto"/>
      </w:divBdr>
    </w:div>
    <w:div w:id="1985354290">
      <w:bodyDiv w:val="1"/>
      <w:marLeft w:val="0"/>
      <w:marRight w:val="0"/>
      <w:marTop w:val="0"/>
      <w:marBottom w:val="0"/>
      <w:divBdr>
        <w:top w:val="none" w:sz="0" w:space="0" w:color="auto"/>
        <w:left w:val="none" w:sz="0" w:space="0" w:color="auto"/>
        <w:bottom w:val="none" w:sz="0" w:space="0" w:color="auto"/>
        <w:right w:val="none" w:sz="0" w:space="0" w:color="auto"/>
      </w:divBdr>
    </w:div>
    <w:div w:id="1985616901">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85967205">
      <w:bodyDiv w:val="1"/>
      <w:marLeft w:val="0"/>
      <w:marRight w:val="0"/>
      <w:marTop w:val="0"/>
      <w:marBottom w:val="0"/>
      <w:divBdr>
        <w:top w:val="none" w:sz="0" w:space="0" w:color="auto"/>
        <w:left w:val="none" w:sz="0" w:space="0" w:color="auto"/>
        <w:bottom w:val="none" w:sz="0" w:space="0" w:color="auto"/>
        <w:right w:val="none" w:sz="0" w:space="0" w:color="auto"/>
      </w:divBdr>
    </w:div>
    <w:div w:id="1986232137">
      <w:bodyDiv w:val="1"/>
      <w:marLeft w:val="0"/>
      <w:marRight w:val="0"/>
      <w:marTop w:val="0"/>
      <w:marBottom w:val="0"/>
      <w:divBdr>
        <w:top w:val="none" w:sz="0" w:space="0" w:color="auto"/>
        <w:left w:val="none" w:sz="0" w:space="0" w:color="auto"/>
        <w:bottom w:val="none" w:sz="0" w:space="0" w:color="auto"/>
        <w:right w:val="none" w:sz="0" w:space="0" w:color="auto"/>
      </w:divBdr>
    </w:div>
    <w:div w:id="1986425605">
      <w:bodyDiv w:val="1"/>
      <w:marLeft w:val="0"/>
      <w:marRight w:val="0"/>
      <w:marTop w:val="0"/>
      <w:marBottom w:val="0"/>
      <w:divBdr>
        <w:top w:val="none" w:sz="0" w:space="0" w:color="auto"/>
        <w:left w:val="none" w:sz="0" w:space="0" w:color="auto"/>
        <w:bottom w:val="none" w:sz="0" w:space="0" w:color="auto"/>
        <w:right w:val="none" w:sz="0" w:space="0" w:color="auto"/>
      </w:divBdr>
    </w:div>
    <w:div w:id="1986541046">
      <w:bodyDiv w:val="1"/>
      <w:marLeft w:val="0"/>
      <w:marRight w:val="0"/>
      <w:marTop w:val="0"/>
      <w:marBottom w:val="0"/>
      <w:divBdr>
        <w:top w:val="none" w:sz="0" w:space="0" w:color="auto"/>
        <w:left w:val="none" w:sz="0" w:space="0" w:color="auto"/>
        <w:bottom w:val="none" w:sz="0" w:space="0" w:color="auto"/>
        <w:right w:val="none" w:sz="0" w:space="0" w:color="auto"/>
      </w:divBdr>
    </w:div>
    <w:div w:id="1986885758">
      <w:bodyDiv w:val="1"/>
      <w:marLeft w:val="0"/>
      <w:marRight w:val="0"/>
      <w:marTop w:val="0"/>
      <w:marBottom w:val="0"/>
      <w:divBdr>
        <w:top w:val="none" w:sz="0" w:space="0" w:color="auto"/>
        <w:left w:val="none" w:sz="0" w:space="0" w:color="auto"/>
        <w:bottom w:val="none" w:sz="0" w:space="0" w:color="auto"/>
        <w:right w:val="none" w:sz="0" w:space="0" w:color="auto"/>
      </w:divBdr>
    </w:div>
    <w:div w:id="1987078040">
      <w:bodyDiv w:val="1"/>
      <w:marLeft w:val="0"/>
      <w:marRight w:val="0"/>
      <w:marTop w:val="0"/>
      <w:marBottom w:val="0"/>
      <w:divBdr>
        <w:top w:val="none" w:sz="0" w:space="0" w:color="auto"/>
        <w:left w:val="none" w:sz="0" w:space="0" w:color="auto"/>
        <w:bottom w:val="none" w:sz="0" w:space="0" w:color="auto"/>
        <w:right w:val="none" w:sz="0" w:space="0" w:color="auto"/>
      </w:divBdr>
    </w:div>
    <w:div w:id="1987316933">
      <w:bodyDiv w:val="1"/>
      <w:marLeft w:val="0"/>
      <w:marRight w:val="0"/>
      <w:marTop w:val="0"/>
      <w:marBottom w:val="0"/>
      <w:divBdr>
        <w:top w:val="none" w:sz="0" w:space="0" w:color="auto"/>
        <w:left w:val="none" w:sz="0" w:space="0" w:color="auto"/>
        <w:bottom w:val="none" w:sz="0" w:space="0" w:color="auto"/>
        <w:right w:val="none" w:sz="0" w:space="0" w:color="auto"/>
      </w:divBdr>
    </w:div>
    <w:div w:id="1987321546">
      <w:bodyDiv w:val="1"/>
      <w:marLeft w:val="0"/>
      <w:marRight w:val="0"/>
      <w:marTop w:val="0"/>
      <w:marBottom w:val="0"/>
      <w:divBdr>
        <w:top w:val="none" w:sz="0" w:space="0" w:color="auto"/>
        <w:left w:val="none" w:sz="0" w:space="0" w:color="auto"/>
        <w:bottom w:val="none" w:sz="0" w:space="0" w:color="auto"/>
        <w:right w:val="none" w:sz="0" w:space="0" w:color="auto"/>
      </w:divBdr>
    </w:div>
    <w:div w:id="1987658241">
      <w:bodyDiv w:val="1"/>
      <w:marLeft w:val="0"/>
      <w:marRight w:val="0"/>
      <w:marTop w:val="0"/>
      <w:marBottom w:val="0"/>
      <w:divBdr>
        <w:top w:val="none" w:sz="0" w:space="0" w:color="auto"/>
        <w:left w:val="none" w:sz="0" w:space="0" w:color="auto"/>
        <w:bottom w:val="none" w:sz="0" w:space="0" w:color="auto"/>
        <w:right w:val="none" w:sz="0" w:space="0" w:color="auto"/>
      </w:divBdr>
    </w:div>
    <w:div w:id="1988170379">
      <w:bodyDiv w:val="1"/>
      <w:marLeft w:val="0"/>
      <w:marRight w:val="0"/>
      <w:marTop w:val="0"/>
      <w:marBottom w:val="0"/>
      <w:divBdr>
        <w:top w:val="none" w:sz="0" w:space="0" w:color="auto"/>
        <w:left w:val="none" w:sz="0" w:space="0" w:color="auto"/>
        <w:bottom w:val="none" w:sz="0" w:space="0" w:color="auto"/>
        <w:right w:val="none" w:sz="0" w:space="0" w:color="auto"/>
      </w:divBdr>
      <w:divsChild>
        <w:div w:id="1237668723">
          <w:marLeft w:val="480"/>
          <w:marRight w:val="0"/>
          <w:marTop w:val="0"/>
          <w:marBottom w:val="0"/>
          <w:divBdr>
            <w:top w:val="none" w:sz="0" w:space="0" w:color="auto"/>
            <w:left w:val="none" w:sz="0" w:space="0" w:color="auto"/>
            <w:bottom w:val="none" w:sz="0" w:space="0" w:color="auto"/>
            <w:right w:val="none" w:sz="0" w:space="0" w:color="auto"/>
          </w:divBdr>
        </w:div>
        <w:div w:id="1940603752">
          <w:marLeft w:val="480"/>
          <w:marRight w:val="0"/>
          <w:marTop w:val="0"/>
          <w:marBottom w:val="0"/>
          <w:divBdr>
            <w:top w:val="none" w:sz="0" w:space="0" w:color="auto"/>
            <w:left w:val="none" w:sz="0" w:space="0" w:color="auto"/>
            <w:bottom w:val="none" w:sz="0" w:space="0" w:color="auto"/>
            <w:right w:val="none" w:sz="0" w:space="0" w:color="auto"/>
          </w:divBdr>
        </w:div>
        <w:div w:id="1415591545">
          <w:marLeft w:val="480"/>
          <w:marRight w:val="0"/>
          <w:marTop w:val="0"/>
          <w:marBottom w:val="0"/>
          <w:divBdr>
            <w:top w:val="none" w:sz="0" w:space="0" w:color="auto"/>
            <w:left w:val="none" w:sz="0" w:space="0" w:color="auto"/>
            <w:bottom w:val="none" w:sz="0" w:space="0" w:color="auto"/>
            <w:right w:val="none" w:sz="0" w:space="0" w:color="auto"/>
          </w:divBdr>
        </w:div>
        <w:div w:id="383725414">
          <w:marLeft w:val="480"/>
          <w:marRight w:val="0"/>
          <w:marTop w:val="0"/>
          <w:marBottom w:val="0"/>
          <w:divBdr>
            <w:top w:val="none" w:sz="0" w:space="0" w:color="auto"/>
            <w:left w:val="none" w:sz="0" w:space="0" w:color="auto"/>
            <w:bottom w:val="none" w:sz="0" w:space="0" w:color="auto"/>
            <w:right w:val="none" w:sz="0" w:space="0" w:color="auto"/>
          </w:divBdr>
        </w:div>
        <w:div w:id="1565918749">
          <w:marLeft w:val="480"/>
          <w:marRight w:val="0"/>
          <w:marTop w:val="0"/>
          <w:marBottom w:val="0"/>
          <w:divBdr>
            <w:top w:val="none" w:sz="0" w:space="0" w:color="auto"/>
            <w:left w:val="none" w:sz="0" w:space="0" w:color="auto"/>
            <w:bottom w:val="none" w:sz="0" w:space="0" w:color="auto"/>
            <w:right w:val="none" w:sz="0" w:space="0" w:color="auto"/>
          </w:divBdr>
        </w:div>
        <w:div w:id="1092354050">
          <w:marLeft w:val="480"/>
          <w:marRight w:val="0"/>
          <w:marTop w:val="0"/>
          <w:marBottom w:val="0"/>
          <w:divBdr>
            <w:top w:val="none" w:sz="0" w:space="0" w:color="auto"/>
            <w:left w:val="none" w:sz="0" w:space="0" w:color="auto"/>
            <w:bottom w:val="none" w:sz="0" w:space="0" w:color="auto"/>
            <w:right w:val="none" w:sz="0" w:space="0" w:color="auto"/>
          </w:divBdr>
        </w:div>
        <w:div w:id="26487601">
          <w:marLeft w:val="480"/>
          <w:marRight w:val="0"/>
          <w:marTop w:val="0"/>
          <w:marBottom w:val="0"/>
          <w:divBdr>
            <w:top w:val="none" w:sz="0" w:space="0" w:color="auto"/>
            <w:left w:val="none" w:sz="0" w:space="0" w:color="auto"/>
            <w:bottom w:val="none" w:sz="0" w:space="0" w:color="auto"/>
            <w:right w:val="none" w:sz="0" w:space="0" w:color="auto"/>
          </w:divBdr>
        </w:div>
        <w:div w:id="1279407964">
          <w:marLeft w:val="480"/>
          <w:marRight w:val="0"/>
          <w:marTop w:val="0"/>
          <w:marBottom w:val="0"/>
          <w:divBdr>
            <w:top w:val="none" w:sz="0" w:space="0" w:color="auto"/>
            <w:left w:val="none" w:sz="0" w:space="0" w:color="auto"/>
            <w:bottom w:val="none" w:sz="0" w:space="0" w:color="auto"/>
            <w:right w:val="none" w:sz="0" w:space="0" w:color="auto"/>
          </w:divBdr>
        </w:div>
        <w:div w:id="1883906375">
          <w:marLeft w:val="480"/>
          <w:marRight w:val="0"/>
          <w:marTop w:val="0"/>
          <w:marBottom w:val="0"/>
          <w:divBdr>
            <w:top w:val="none" w:sz="0" w:space="0" w:color="auto"/>
            <w:left w:val="none" w:sz="0" w:space="0" w:color="auto"/>
            <w:bottom w:val="none" w:sz="0" w:space="0" w:color="auto"/>
            <w:right w:val="none" w:sz="0" w:space="0" w:color="auto"/>
          </w:divBdr>
        </w:div>
        <w:div w:id="1510829388">
          <w:marLeft w:val="480"/>
          <w:marRight w:val="0"/>
          <w:marTop w:val="0"/>
          <w:marBottom w:val="0"/>
          <w:divBdr>
            <w:top w:val="none" w:sz="0" w:space="0" w:color="auto"/>
            <w:left w:val="none" w:sz="0" w:space="0" w:color="auto"/>
            <w:bottom w:val="none" w:sz="0" w:space="0" w:color="auto"/>
            <w:right w:val="none" w:sz="0" w:space="0" w:color="auto"/>
          </w:divBdr>
        </w:div>
        <w:div w:id="1671830530">
          <w:marLeft w:val="480"/>
          <w:marRight w:val="0"/>
          <w:marTop w:val="0"/>
          <w:marBottom w:val="0"/>
          <w:divBdr>
            <w:top w:val="none" w:sz="0" w:space="0" w:color="auto"/>
            <w:left w:val="none" w:sz="0" w:space="0" w:color="auto"/>
            <w:bottom w:val="none" w:sz="0" w:space="0" w:color="auto"/>
            <w:right w:val="none" w:sz="0" w:space="0" w:color="auto"/>
          </w:divBdr>
        </w:div>
        <w:div w:id="2025092774">
          <w:marLeft w:val="480"/>
          <w:marRight w:val="0"/>
          <w:marTop w:val="0"/>
          <w:marBottom w:val="0"/>
          <w:divBdr>
            <w:top w:val="none" w:sz="0" w:space="0" w:color="auto"/>
            <w:left w:val="none" w:sz="0" w:space="0" w:color="auto"/>
            <w:bottom w:val="none" w:sz="0" w:space="0" w:color="auto"/>
            <w:right w:val="none" w:sz="0" w:space="0" w:color="auto"/>
          </w:divBdr>
        </w:div>
        <w:div w:id="1794210347">
          <w:marLeft w:val="480"/>
          <w:marRight w:val="0"/>
          <w:marTop w:val="0"/>
          <w:marBottom w:val="0"/>
          <w:divBdr>
            <w:top w:val="none" w:sz="0" w:space="0" w:color="auto"/>
            <w:left w:val="none" w:sz="0" w:space="0" w:color="auto"/>
            <w:bottom w:val="none" w:sz="0" w:space="0" w:color="auto"/>
            <w:right w:val="none" w:sz="0" w:space="0" w:color="auto"/>
          </w:divBdr>
        </w:div>
        <w:div w:id="407381362">
          <w:marLeft w:val="480"/>
          <w:marRight w:val="0"/>
          <w:marTop w:val="0"/>
          <w:marBottom w:val="0"/>
          <w:divBdr>
            <w:top w:val="none" w:sz="0" w:space="0" w:color="auto"/>
            <w:left w:val="none" w:sz="0" w:space="0" w:color="auto"/>
            <w:bottom w:val="none" w:sz="0" w:space="0" w:color="auto"/>
            <w:right w:val="none" w:sz="0" w:space="0" w:color="auto"/>
          </w:divBdr>
        </w:div>
        <w:div w:id="1822698183">
          <w:marLeft w:val="480"/>
          <w:marRight w:val="0"/>
          <w:marTop w:val="0"/>
          <w:marBottom w:val="0"/>
          <w:divBdr>
            <w:top w:val="none" w:sz="0" w:space="0" w:color="auto"/>
            <w:left w:val="none" w:sz="0" w:space="0" w:color="auto"/>
            <w:bottom w:val="none" w:sz="0" w:space="0" w:color="auto"/>
            <w:right w:val="none" w:sz="0" w:space="0" w:color="auto"/>
          </w:divBdr>
        </w:div>
        <w:div w:id="131099064">
          <w:marLeft w:val="480"/>
          <w:marRight w:val="0"/>
          <w:marTop w:val="0"/>
          <w:marBottom w:val="0"/>
          <w:divBdr>
            <w:top w:val="none" w:sz="0" w:space="0" w:color="auto"/>
            <w:left w:val="none" w:sz="0" w:space="0" w:color="auto"/>
            <w:bottom w:val="none" w:sz="0" w:space="0" w:color="auto"/>
            <w:right w:val="none" w:sz="0" w:space="0" w:color="auto"/>
          </w:divBdr>
        </w:div>
        <w:div w:id="1085497492">
          <w:marLeft w:val="480"/>
          <w:marRight w:val="0"/>
          <w:marTop w:val="0"/>
          <w:marBottom w:val="0"/>
          <w:divBdr>
            <w:top w:val="none" w:sz="0" w:space="0" w:color="auto"/>
            <w:left w:val="none" w:sz="0" w:space="0" w:color="auto"/>
            <w:bottom w:val="none" w:sz="0" w:space="0" w:color="auto"/>
            <w:right w:val="none" w:sz="0" w:space="0" w:color="auto"/>
          </w:divBdr>
        </w:div>
        <w:div w:id="1859349219">
          <w:marLeft w:val="480"/>
          <w:marRight w:val="0"/>
          <w:marTop w:val="0"/>
          <w:marBottom w:val="0"/>
          <w:divBdr>
            <w:top w:val="none" w:sz="0" w:space="0" w:color="auto"/>
            <w:left w:val="none" w:sz="0" w:space="0" w:color="auto"/>
            <w:bottom w:val="none" w:sz="0" w:space="0" w:color="auto"/>
            <w:right w:val="none" w:sz="0" w:space="0" w:color="auto"/>
          </w:divBdr>
        </w:div>
        <w:div w:id="973215344">
          <w:marLeft w:val="480"/>
          <w:marRight w:val="0"/>
          <w:marTop w:val="0"/>
          <w:marBottom w:val="0"/>
          <w:divBdr>
            <w:top w:val="none" w:sz="0" w:space="0" w:color="auto"/>
            <w:left w:val="none" w:sz="0" w:space="0" w:color="auto"/>
            <w:bottom w:val="none" w:sz="0" w:space="0" w:color="auto"/>
            <w:right w:val="none" w:sz="0" w:space="0" w:color="auto"/>
          </w:divBdr>
        </w:div>
        <w:div w:id="1075931834">
          <w:marLeft w:val="480"/>
          <w:marRight w:val="0"/>
          <w:marTop w:val="0"/>
          <w:marBottom w:val="0"/>
          <w:divBdr>
            <w:top w:val="none" w:sz="0" w:space="0" w:color="auto"/>
            <w:left w:val="none" w:sz="0" w:space="0" w:color="auto"/>
            <w:bottom w:val="none" w:sz="0" w:space="0" w:color="auto"/>
            <w:right w:val="none" w:sz="0" w:space="0" w:color="auto"/>
          </w:divBdr>
        </w:div>
        <w:div w:id="687685319">
          <w:marLeft w:val="480"/>
          <w:marRight w:val="0"/>
          <w:marTop w:val="0"/>
          <w:marBottom w:val="0"/>
          <w:divBdr>
            <w:top w:val="none" w:sz="0" w:space="0" w:color="auto"/>
            <w:left w:val="none" w:sz="0" w:space="0" w:color="auto"/>
            <w:bottom w:val="none" w:sz="0" w:space="0" w:color="auto"/>
            <w:right w:val="none" w:sz="0" w:space="0" w:color="auto"/>
          </w:divBdr>
        </w:div>
        <w:div w:id="355928965">
          <w:marLeft w:val="480"/>
          <w:marRight w:val="0"/>
          <w:marTop w:val="0"/>
          <w:marBottom w:val="0"/>
          <w:divBdr>
            <w:top w:val="none" w:sz="0" w:space="0" w:color="auto"/>
            <w:left w:val="none" w:sz="0" w:space="0" w:color="auto"/>
            <w:bottom w:val="none" w:sz="0" w:space="0" w:color="auto"/>
            <w:right w:val="none" w:sz="0" w:space="0" w:color="auto"/>
          </w:divBdr>
        </w:div>
        <w:div w:id="114175941">
          <w:marLeft w:val="480"/>
          <w:marRight w:val="0"/>
          <w:marTop w:val="0"/>
          <w:marBottom w:val="0"/>
          <w:divBdr>
            <w:top w:val="none" w:sz="0" w:space="0" w:color="auto"/>
            <w:left w:val="none" w:sz="0" w:space="0" w:color="auto"/>
            <w:bottom w:val="none" w:sz="0" w:space="0" w:color="auto"/>
            <w:right w:val="none" w:sz="0" w:space="0" w:color="auto"/>
          </w:divBdr>
        </w:div>
        <w:div w:id="1816408861">
          <w:marLeft w:val="480"/>
          <w:marRight w:val="0"/>
          <w:marTop w:val="0"/>
          <w:marBottom w:val="0"/>
          <w:divBdr>
            <w:top w:val="none" w:sz="0" w:space="0" w:color="auto"/>
            <w:left w:val="none" w:sz="0" w:space="0" w:color="auto"/>
            <w:bottom w:val="none" w:sz="0" w:space="0" w:color="auto"/>
            <w:right w:val="none" w:sz="0" w:space="0" w:color="auto"/>
          </w:divBdr>
        </w:div>
        <w:div w:id="703752776">
          <w:marLeft w:val="480"/>
          <w:marRight w:val="0"/>
          <w:marTop w:val="0"/>
          <w:marBottom w:val="0"/>
          <w:divBdr>
            <w:top w:val="none" w:sz="0" w:space="0" w:color="auto"/>
            <w:left w:val="none" w:sz="0" w:space="0" w:color="auto"/>
            <w:bottom w:val="none" w:sz="0" w:space="0" w:color="auto"/>
            <w:right w:val="none" w:sz="0" w:space="0" w:color="auto"/>
          </w:divBdr>
        </w:div>
        <w:div w:id="631600435">
          <w:marLeft w:val="480"/>
          <w:marRight w:val="0"/>
          <w:marTop w:val="0"/>
          <w:marBottom w:val="0"/>
          <w:divBdr>
            <w:top w:val="none" w:sz="0" w:space="0" w:color="auto"/>
            <w:left w:val="none" w:sz="0" w:space="0" w:color="auto"/>
            <w:bottom w:val="none" w:sz="0" w:space="0" w:color="auto"/>
            <w:right w:val="none" w:sz="0" w:space="0" w:color="auto"/>
          </w:divBdr>
        </w:div>
        <w:div w:id="1220093648">
          <w:marLeft w:val="480"/>
          <w:marRight w:val="0"/>
          <w:marTop w:val="0"/>
          <w:marBottom w:val="0"/>
          <w:divBdr>
            <w:top w:val="none" w:sz="0" w:space="0" w:color="auto"/>
            <w:left w:val="none" w:sz="0" w:space="0" w:color="auto"/>
            <w:bottom w:val="none" w:sz="0" w:space="0" w:color="auto"/>
            <w:right w:val="none" w:sz="0" w:space="0" w:color="auto"/>
          </w:divBdr>
        </w:div>
        <w:div w:id="1826165850">
          <w:marLeft w:val="480"/>
          <w:marRight w:val="0"/>
          <w:marTop w:val="0"/>
          <w:marBottom w:val="0"/>
          <w:divBdr>
            <w:top w:val="none" w:sz="0" w:space="0" w:color="auto"/>
            <w:left w:val="none" w:sz="0" w:space="0" w:color="auto"/>
            <w:bottom w:val="none" w:sz="0" w:space="0" w:color="auto"/>
            <w:right w:val="none" w:sz="0" w:space="0" w:color="auto"/>
          </w:divBdr>
        </w:div>
        <w:div w:id="1871601274">
          <w:marLeft w:val="480"/>
          <w:marRight w:val="0"/>
          <w:marTop w:val="0"/>
          <w:marBottom w:val="0"/>
          <w:divBdr>
            <w:top w:val="none" w:sz="0" w:space="0" w:color="auto"/>
            <w:left w:val="none" w:sz="0" w:space="0" w:color="auto"/>
            <w:bottom w:val="none" w:sz="0" w:space="0" w:color="auto"/>
            <w:right w:val="none" w:sz="0" w:space="0" w:color="auto"/>
          </w:divBdr>
        </w:div>
        <w:div w:id="1342197556">
          <w:marLeft w:val="480"/>
          <w:marRight w:val="0"/>
          <w:marTop w:val="0"/>
          <w:marBottom w:val="0"/>
          <w:divBdr>
            <w:top w:val="none" w:sz="0" w:space="0" w:color="auto"/>
            <w:left w:val="none" w:sz="0" w:space="0" w:color="auto"/>
            <w:bottom w:val="none" w:sz="0" w:space="0" w:color="auto"/>
            <w:right w:val="none" w:sz="0" w:space="0" w:color="auto"/>
          </w:divBdr>
        </w:div>
        <w:div w:id="1898512573">
          <w:marLeft w:val="480"/>
          <w:marRight w:val="0"/>
          <w:marTop w:val="0"/>
          <w:marBottom w:val="0"/>
          <w:divBdr>
            <w:top w:val="none" w:sz="0" w:space="0" w:color="auto"/>
            <w:left w:val="none" w:sz="0" w:space="0" w:color="auto"/>
            <w:bottom w:val="none" w:sz="0" w:space="0" w:color="auto"/>
            <w:right w:val="none" w:sz="0" w:space="0" w:color="auto"/>
          </w:divBdr>
        </w:div>
        <w:div w:id="1794861260">
          <w:marLeft w:val="480"/>
          <w:marRight w:val="0"/>
          <w:marTop w:val="0"/>
          <w:marBottom w:val="0"/>
          <w:divBdr>
            <w:top w:val="none" w:sz="0" w:space="0" w:color="auto"/>
            <w:left w:val="none" w:sz="0" w:space="0" w:color="auto"/>
            <w:bottom w:val="none" w:sz="0" w:space="0" w:color="auto"/>
            <w:right w:val="none" w:sz="0" w:space="0" w:color="auto"/>
          </w:divBdr>
        </w:div>
        <w:div w:id="1331831670">
          <w:marLeft w:val="480"/>
          <w:marRight w:val="0"/>
          <w:marTop w:val="0"/>
          <w:marBottom w:val="0"/>
          <w:divBdr>
            <w:top w:val="none" w:sz="0" w:space="0" w:color="auto"/>
            <w:left w:val="none" w:sz="0" w:space="0" w:color="auto"/>
            <w:bottom w:val="none" w:sz="0" w:space="0" w:color="auto"/>
            <w:right w:val="none" w:sz="0" w:space="0" w:color="auto"/>
          </w:divBdr>
        </w:div>
        <w:div w:id="1205631903">
          <w:marLeft w:val="480"/>
          <w:marRight w:val="0"/>
          <w:marTop w:val="0"/>
          <w:marBottom w:val="0"/>
          <w:divBdr>
            <w:top w:val="none" w:sz="0" w:space="0" w:color="auto"/>
            <w:left w:val="none" w:sz="0" w:space="0" w:color="auto"/>
            <w:bottom w:val="none" w:sz="0" w:space="0" w:color="auto"/>
            <w:right w:val="none" w:sz="0" w:space="0" w:color="auto"/>
          </w:divBdr>
        </w:div>
        <w:div w:id="1124009393">
          <w:marLeft w:val="480"/>
          <w:marRight w:val="0"/>
          <w:marTop w:val="0"/>
          <w:marBottom w:val="0"/>
          <w:divBdr>
            <w:top w:val="none" w:sz="0" w:space="0" w:color="auto"/>
            <w:left w:val="none" w:sz="0" w:space="0" w:color="auto"/>
            <w:bottom w:val="none" w:sz="0" w:space="0" w:color="auto"/>
            <w:right w:val="none" w:sz="0" w:space="0" w:color="auto"/>
          </w:divBdr>
        </w:div>
        <w:div w:id="1212376400">
          <w:marLeft w:val="480"/>
          <w:marRight w:val="0"/>
          <w:marTop w:val="0"/>
          <w:marBottom w:val="0"/>
          <w:divBdr>
            <w:top w:val="none" w:sz="0" w:space="0" w:color="auto"/>
            <w:left w:val="none" w:sz="0" w:space="0" w:color="auto"/>
            <w:bottom w:val="none" w:sz="0" w:space="0" w:color="auto"/>
            <w:right w:val="none" w:sz="0" w:space="0" w:color="auto"/>
          </w:divBdr>
        </w:div>
        <w:div w:id="487019051">
          <w:marLeft w:val="480"/>
          <w:marRight w:val="0"/>
          <w:marTop w:val="0"/>
          <w:marBottom w:val="0"/>
          <w:divBdr>
            <w:top w:val="none" w:sz="0" w:space="0" w:color="auto"/>
            <w:left w:val="none" w:sz="0" w:space="0" w:color="auto"/>
            <w:bottom w:val="none" w:sz="0" w:space="0" w:color="auto"/>
            <w:right w:val="none" w:sz="0" w:space="0" w:color="auto"/>
          </w:divBdr>
        </w:div>
        <w:div w:id="1810435041">
          <w:marLeft w:val="480"/>
          <w:marRight w:val="0"/>
          <w:marTop w:val="0"/>
          <w:marBottom w:val="0"/>
          <w:divBdr>
            <w:top w:val="none" w:sz="0" w:space="0" w:color="auto"/>
            <w:left w:val="none" w:sz="0" w:space="0" w:color="auto"/>
            <w:bottom w:val="none" w:sz="0" w:space="0" w:color="auto"/>
            <w:right w:val="none" w:sz="0" w:space="0" w:color="auto"/>
          </w:divBdr>
        </w:div>
        <w:div w:id="1292516815">
          <w:marLeft w:val="480"/>
          <w:marRight w:val="0"/>
          <w:marTop w:val="0"/>
          <w:marBottom w:val="0"/>
          <w:divBdr>
            <w:top w:val="none" w:sz="0" w:space="0" w:color="auto"/>
            <w:left w:val="none" w:sz="0" w:space="0" w:color="auto"/>
            <w:bottom w:val="none" w:sz="0" w:space="0" w:color="auto"/>
            <w:right w:val="none" w:sz="0" w:space="0" w:color="auto"/>
          </w:divBdr>
        </w:div>
        <w:div w:id="416249761">
          <w:marLeft w:val="480"/>
          <w:marRight w:val="0"/>
          <w:marTop w:val="0"/>
          <w:marBottom w:val="0"/>
          <w:divBdr>
            <w:top w:val="none" w:sz="0" w:space="0" w:color="auto"/>
            <w:left w:val="none" w:sz="0" w:space="0" w:color="auto"/>
            <w:bottom w:val="none" w:sz="0" w:space="0" w:color="auto"/>
            <w:right w:val="none" w:sz="0" w:space="0" w:color="auto"/>
          </w:divBdr>
        </w:div>
        <w:div w:id="2112579133">
          <w:marLeft w:val="480"/>
          <w:marRight w:val="0"/>
          <w:marTop w:val="0"/>
          <w:marBottom w:val="0"/>
          <w:divBdr>
            <w:top w:val="none" w:sz="0" w:space="0" w:color="auto"/>
            <w:left w:val="none" w:sz="0" w:space="0" w:color="auto"/>
            <w:bottom w:val="none" w:sz="0" w:space="0" w:color="auto"/>
            <w:right w:val="none" w:sz="0" w:space="0" w:color="auto"/>
          </w:divBdr>
        </w:div>
        <w:div w:id="2118255012">
          <w:marLeft w:val="480"/>
          <w:marRight w:val="0"/>
          <w:marTop w:val="0"/>
          <w:marBottom w:val="0"/>
          <w:divBdr>
            <w:top w:val="none" w:sz="0" w:space="0" w:color="auto"/>
            <w:left w:val="none" w:sz="0" w:space="0" w:color="auto"/>
            <w:bottom w:val="none" w:sz="0" w:space="0" w:color="auto"/>
            <w:right w:val="none" w:sz="0" w:space="0" w:color="auto"/>
          </w:divBdr>
        </w:div>
        <w:div w:id="2109278441">
          <w:marLeft w:val="480"/>
          <w:marRight w:val="0"/>
          <w:marTop w:val="0"/>
          <w:marBottom w:val="0"/>
          <w:divBdr>
            <w:top w:val="none" w:sz="0" w:space="0" w:color="auto"/>
            <w:left w:val="none" w:sz="0" w:space="0" w:color="auto"/>
            <w:bottom w:val="none" w:sz="0" w:space="0" w:color="auto"/>
            <w:right w:val="none" w:sz="0" w:space="0" w:color="auto"/>
          </w:divBdr>
        </w:div>
        <w:div w:id="339353446">
          <w:marLeft w:val="480"/>
          <w:marRight w:val="0"/>
          <w:marTop w:val="0"/>
          <w:marBottom w:val="0"/>
          <w:divBdr>
            <w:top w:val="none" w:sz="0" w:space="0" w:color="auto"/>
            <w:left w:val="none" w:sz="0" w:space="0" w:color="auto"/>
            <w:bottom w:val="none" w:sz="0" w:space="0" w:color="auto"/>
            <w:right w:val="none" w:sz="0" w:space="0" w:color="auto"/>
          </w:divBdr>
        </w:div>
        <w:div w:id="1073821196">
          <w:marLeft w:val="480"/>
          <w:marRight w:val="0"/>
          <w:marTop w:val="0"/>
          <w:marBottom w:val="0"/>
          <w:divBdr>
            <w:top w:val="none" w:sz="0" w:space="0" w:color="auto"/>
            <w:left w:val="none" w:sz="0" w:space="0" w:color="auto"/>
            <w:bottom w:val="none" w:sz="0" w:space="0" w:color="auto"/>
            <w:right w:val="none" w:sz="0" w:space="0" w:color="auto"/>
          </w:divBdr>
        </w:div>
        <w:div w:id="113528539">
          <w:marLeft w:val="480"/>
          <w:marRight w:val="0"/>
          <w:marTop w:val="0"/>
          <w:marBottom w:val="0"/>
          <w:divBdr>
            <w:top w:val="none" w:sz="0" w:space="0" w:color="auto"/>
            <w:left w:val="none" w:sz="0" w:space="0" w:color="auto"/>
            <w:bottom w:val="none" w:sz="0" w:space="0" w:color="auto"/>
            <w:right w:val="none" w:sz="0" w:space="0" w:color="auto"/>
          </w:divBdr>
        </w:div>
        <w:div w:id="1595020063">
          <w:marLeft w:val="480"/>
          <w:marRight w:val="0"/>
          <w:marTop w:val="0"/>
          <w:marBottom w:val="0"/>
          <w:divBdr>
            <w:top w:val="none" w:sz="0" w:space="0" w:color="auto"/>
            <w:left w:val="none" w:sz="0" w:space="0" w:color="auto"/>
            <w:bottom w:val="none" w:sz="0" w:space="0" w:color="auto"/>
            <w:right w:val="none" w:sz="0" w:space="0" w:color="auto"/>
          </w:divBdr>
        </w:div>
        <w:div w:id="858128974">
          <w:marLeft w:val="480"/>
          <w:marRight w:val="0"/>
          <w:marTop w:val="0"/>
          <w:marBottom w:val="0"/>
          <w:divBdr>
            <w:top w:val="none" w:sz="0" w:space="0" w:color="auto"/>
            <w:left w:val="none" w:sz="0" w:space="0" w:color="auto"/>
            <w:bottom w:val="none" w:sz="0" w:space="0" w:color="auto"/>
            <w:right w:val="none" w:sz="0" w:space="0" w:color="auto"/>
          </w:divBdr>
        </w:div>
        <w:div w:id="1004742510">
          <w:marLeft w:val="480"/>
          <w:marRight w:val="0"/>
          <w:marTop w:val="0"/>
          <w:marBottom w:val="0"/>
          <w:divBdr>
            <w:top w:val="none" w:sz="0" w:space="0" w:color="auto"/>
            <w:left w:val="none" w:sz="0" w:space="0" w:color="auto"/>
            <w:bottom w:val="none" w:sz="0" w:space="0" w:color="auto"/>
            <w:right w:val="none" w:sz="0" w:space="0" w:color="auto"/>
          </w:divBdr>
        </w:div>
        <w:div w:id="1631013645">
          <w:marLeft w:val="480"/>
          <w:marRight w:val="0"/>
          <w:marTop w:val="0"/>
          <w:marBottom w:val="0"/>
          <w:divBdr>
            <w:top w:val="none" w:sz="0" w:space="0" w:color="auto"/>
            <w:left w:val="none" w:sz="0" w:space="0" w:color="auto"/>
            <w:bottom w:val="none" w:sz="0" w:space="0" w:color="auto"/>
            <w:right w:val="none" w:sz="0" w:space="0" w:color="auto"/>
          </w:divBdr>
        </w:div>
        <w:div w:id="1411193335">
          <w:marLeft w:val="480"/>
          <w:marRight w:val="0"/>
          <w:marTop w:val="0"/>
          <w:marBottom w:val="0"/>
          <w:divBdr>
            <w:top w:val="none" w:sz="0" w:space="0" w:color="auto"/>
            <w:left w:val="none" w:sz="0" w:space="0" w:color="auto"/>
            <w:bottom w:val="none" w:sz="0" w:space="0" w:color="auto"/>
            <w:right w:val="none" w:sz="0" w:space="0" w:color="auto"/>
          </w:divBdr>
        </w:div>
        <w:div w:id="1933274833">
          <w:marLeft w:val="480"/>
          <w:marRight w:val="0"/>
          <w:marTop w:val="0"/>
          <w:marBottom w:val="0"/>
          <w:divBdr>
            <w:top w:val="none" w:sz="0" w:space="0" w:color="auto"/>
            <w:left w:val="none" w:sz="0" w:space="0" w:color="auto"/>
            <w:bottom w:val="none" w:sz="0" w:space="0" w:color="auto"/>
            <w:right w:val="none" w:sz="0" w:space="0" w:color="auto"/>
          </w:divBdr>
        </w:div>
        <w:div w:id="1505514042">
          <w:marLeft w:val="480"/>
          <w:marRight w:val="0"/>
          <w:marTop w:val="0"/>
          <w:marBottom w:val="0"/>
          <w:divBdr>
            <w:top w:val="none" w:sz="0" w:space="0" w:color="auto"/>
            <w:left w:val="none" w:sz="0" w:space="0" w:color="auto"/>
            <w:bottom w:val="none" w:sz="0" w:space="0" w:color="auto"/>
            <w:right w:val="none" w:sz="0" w:space="0" w:color="auto"/>
          </w:divBdr>
        </w:div>
        <w:div w:id="938639117">
          <w:marLeft w:val="480"/>
          <w:marRight w:val="0"/>
          <w:marTop w:val="0"/>
          <w:marBottom w:val="0"/>
          <w:divBdr>
            <w:top w:val="none" w:sz="0" w:space="0" w:color="auto"/>
            <w:left w:val="none" w:sz="0" w:space="0" w:color="auto"/>
            <w:bottom w:val="none" w:sz="0" w:space="0" w:color="auto"/>
            <w:right w:val="none" w:sz="0" w:space="0" w:color="auto"/>
          </w:divBdr>
        </w:div>
        <w:div w:id="1083405840">
          <w:marLeft w:val="480"/>
          <w:marRight w:val="0"/>
          <w:marTop w:val="0"/>
          <w:marBottom w:val="0"/>
          <w:divBdr>
            <w:top w:val="none" w:sz="0" w:space="0" w:color="auto"/>
            <w:left w:val="none" w:sz="0" w:space="0" w:color="auto"/>
            <w:bottom w:val="none" w:sz="0" w:space="0" w:color="auto"/>
            <w:right w:val="none" w:sz="0" w:space="0" w:color="auto"/>
          </w:divBdr>
        </w:div>
        <w:div w:id="1390034782">
          <w:marLeft w:val="480"/>
          <w:marRight w:val="0"/>
          <w:marTop w:val="0"/>
          <w:marBottom w:val="0"/>
          <w:divBdr>
            <w:top w:val="none" w:sz="0" w:space="0" w:color="auto"/>
            <w:left w:val="none" w:sz="0" w:space="0" w:color="auto"/>
            <w:bottom w:val="none" w:sz="0" w:space="0" w:color="auto"/>
            <w:right w:val="none" w:sz="0" w:space="0" w:color="auto"/>
          </w:divBdr>
        </w:div>
        <w:div w:id="515772660">
          <w:marLeft w:val="480"/>
          <w:marRight w:val="0"/>
          <w:marTop w:val="0"/>
          <w:marBottom w:val="0"/>
          <w:divBdr>
            <w:top w:val="none" w:sz="0" w:space="0" w:color="auto"/>
            <w:left w:val="none" w:sz="0" w:space="0" w:color="auto"/>
            <w:bottom w:val="none" w:sz="0" w:space="0" w:color="auto"/>
            <w:right w:val="none" w:sz="0" w:space="0" w:color="auto"/>
          </w:divBdr>
        </w:div>
        <w:div w:id="1567374768">
          <w:marLeft w:val="480"/>
          <w:marRight w:val="0"/>
          <w:marTop w:val="0"/>
          <w:marBottom w:val="0"/>
          <w:divBdr>
            <w:top w:val="none" w:sz="0" w:space="0" w:color="auto"/>
            <w:left w:val="none" w:sz="0" w:space="0" w:color="auto"/>
            <w:bottom w:val="none" w:sz="0" w:space="0" w:color="auto"/>
            <w:right w:val="none" w:sz="0" w:space="0" w:color="auto"/>
          </w:divBdr>
        </w:div>
        <w:div w:id="737172634">
          <w:marLeft w:val="480"/>
          <w:marRight w:val="0"/>
          <w:marTop w:val="0"/>
          <w:marBottom w:val="0"/>
          <w:divBdr>
            <w:top w:val="none" w:sz="0" w:space="0" w:color="auto"/>
            <w:left w:val="none" w:sz="0" w:space="0" w:color="auto"/>
            <w:bottom w:val="none" w:sz="0" w:space="0" w:color="auto"/>
            <w:right w:val="none" w:sz="0" w:space="0" w:color="auto"/>
          </w:divBdr>
        </w:div>
        <w:div w:id="1787848710">
          <w:marLeft w:val="480"/>
          <w:marRight w:val="0"/>
          <w:marTop w:val="0"/>
          <w:marBottom w:val="0"/>
          <w:divBdr>
            <w:top w:val="none" w:sz="0" w:space="0" w:color="auto"/>
            <w:left w:val="none" w:sz="0" w:space="0" w:color="auto"/>
            <w:bottom w:val="none" w:sz="0" w:space="0" w:color="auto"/>
            <w:right w:val="none" w:sz="0" w:space="0" w:color="auto"/>
          </w:divBdr>
        </w:div>
        <w:div w:id="823281573">
          <w:marLeft w:val="480"/>
          <w:marRight w:val="0"/>
          <w:marTop w:val="0"/>
          <w:marBottom w:val="0"/>
          <w:divBdr>
            <w:top w:val="none" w:sz="0" w:space="0" w:color="auto"/>
            <w:left w:val="none" w:sz="0" w:space="0" w:color="auto"/>
            <w:bottom w:val="none" w:sz="0" w:space="0" w:color="auto"/>
            <w:right w:val="none" w:sz="0" w:space="0" w:color="auto"/>
          </w:divBdr>
        </w:div>
        <w:div w:id="1359891629">
          <w:marLeft w:val="480"/>
          <w:marRight w:val="0"/>
          <w:marTop w:val="0"/>
          <w:marBottom w:val="0"/>
          <w:divBdr>
            <w:top w:val="none" w:sz="0" w:space="0" w:color="auto"/>
            <w:left w:val="none" w:sz="0" w:space="0" w:color="auto"/>
            <w:bottom w:val="none" w:sz="0" w:space="0" w:color="auto"/>
            <w:right w:val="none" w:sz="0" w:space="0" w:color="auto"/>
          </w:divBdr>
        </w:div>
        <w:div w:id="1773941350">
          <w:marLeft w:val="480"/>
          <w:marRight w:val="0"/>
          <w:marTop w:val="0"/>
          <w:marBottom w:val="0"/>
          <w:divBdr>
            <w:top w:val="none" w:sz="0" w:space="0" w:color="auto"/>
            <w:left w:val="none" w:sz="0" w:space="0" w:color="auto"/>
            <w:bottom w:val="none" w:sz="0" w:space="0" w:color="auto"/>
            <w:right w:val="none" w:sz="0" w:space="0" w:color="auto"/>
          </w:divBdr>
        </w:div>
        <w:div w:id="1685521512">
          <w:marLeft w:val="480"/>
          <w:marRight w:val="0"/>
          <w:marTop w:val="0"/>
          <w:marBottom w:val="0"/>
          <w:divBdr>
            <w:top w:val="none" w:sz="0" w:space="0" w:color="auto"/>
            <w:left w:val="none" w:sz="0" w:space="0" w:color="auto"/>
            <w:bottom w:val="none" w:sz="0" w:space="0" w:color="auto"/>
            <w:right w:val="none" w:sz="0" w:space="0" w:color="auto"/>
          </w:divBdr>
        </w:div>
        <w:div w:id="1632635011">
          <w:marLeft w:val="480"/>
          <w:marRight w:val="0"/>
          <w:marTop w:val="0"/>
          <w:marBottom w:val="0"/>
          <w:divBdr>
            <w:top w:val="none" w:sz="0" w:space="0" w:color="auto"/>
            <w:left w:val="none" w:sz="0" w:space="0" w:color="auto"/>
            <w:bottom w:val="none" w:sz="0" w:space="0" w:color="auto"/>
            <w:right w:val="none" w:sz="0" w:space="0" w:color="auto"/>
          </w:divBdr>
        </w:div>
        <w:div w:id="237373804">
          <w:marLeft w:val="480"/>
          <w:marRight w:val="0"/>
          <w:marTop w:val="0"/>
          <w:marBottom w:val="0"/>
          <w:divBdr>
            <w:top w:val="none" w:sz="0" w:space="0" w:color="auto"/>
            <w:left w:val="none" w:sz="0" w:space="0" w:color="auto"/>
            <w:bottom w:val="none" w:sz="0" w:space="0" w:color="auto"/>
            <w:right w:val="none" w:sz="0" w:space="0" w:color="auto"/>
          </w:divBdr>
        </w:div>
        <w:div w:id="820272349">
          <w:marLeft w:val="480"/>
          <w:marRight w:val="0"/>
          <w:marTop w:val="0"/>
          <w:marBottom w:val="0"/>
          <w:divBdr>
            <w:top w:val="none" w:sz="0" w:space="0" w:color="auto"/>
            <w:left w:val="none" w:sz="0" w:space="0" w:color="auto"/>
            <w:bottom w:val="none" w:sz="0" w:space="0" w:color="auto"/>
            <w:right w:val="none" w:sz="0" w:space="0" w:color="auto"/>
          </w:divBdr>
        </w:div>
        <w:div w:id="1421566515">
          <w:marLeft w:val="480"/>
          <w:marRight w:val="0"/>
          <w:marTop w:val="0"/>
          <w:marBottom w:val="0"/>
          <w:divBdr>
            <w:top w:val="none" w:sz="0" w:space="0" w:color="auto"/>
            <w:left w:val="none" w:sz="0" w:space="0" w:color="auto"/>
            <w:bottom w:val="none" w:sz="0" w:space="0" w:color="auto"/>
            <w:right w:val="none" w:sz="0" w:space="0" w:color="auto"/>
          </w:divBdr>
        </w:div>
        <w:div w:id="1066876453">
          <w:marLeft w:val="480"/>
          <w:marRight w:val="0"/>
          <w:marTop w:val="0"/>
          <w:marBottom w:val="0"/>
          <w:divBdr>
            <w:top w:val="none" w:sz="0" w:space="0" w:color="auto"/>
            <w:left w:val="none" w:sz="0" w:space="0" w:color="auto"/>
            <w:bottom w:val="none" w:sz="0" w:space="0" w:color="auto"/>
            <w:right w:val="none" w:sz="0" w:space="0" w:color="auto"/>
          </w:divBdr>
        </w:div>
        <w:div w:id="1138307319">
          <w:marLeft w:val="480"/>
          <w:marRight w:val="0"/>
          <w:marTop w:val="0"/>
          <w:marBottom w:val="0"/>
          <w:divBdr>
            <w:top w:val="none" w:sz="0" w:space="0" w:color="auto"/>
            <w:left w:val="none" w:sz="0" w:space="0" w:color="auto"/>
            <w:bottom w:val="none" w:sz="0" w:space="0" w:color="auto"/>
            <w:right w:val="none" w:sz="0" w:space="0" w:color="auto"/>
          </w:divBdr>
        </w:div>
        <w:div w:id="1527670589">
          <w:marLeft w:val="480"/>
          <w:marRight w:val="0"/>
          <w:marTop w:val="0"/>
          <w:marBottom w:val="0"/>
          <w:divBdr>
            <w:top w:val="none" w:sz="0" w:space="0" w:color="auto"/>
            <w:left w:val="none" w:sz="0" w:space="0" w:color="auto"/>
            <w:bottom w:val="none" w:sz="0" w:space="0" w:color="auto"/>
            <w:right w:val="none" w:sz="0" w:space="0" w:color="auto"/>
          </w:divBdr>
        </w:div>
        <w:div w:id="954675504">
          <w:marLeft w:val="480"/>
          <w:marRight w:val="0"/>
          <w:marTop w:val="0"/>
          <w:marBottom w:val="0"/>
          <w:divBdr>
            <w:top w:val="none" w:sz="0" w:space="0" w:color="auto"/>
            <w:left w:val="none" w:sz="0" w:space="0" w:color="auto"/>
            <w:bottom w:val="none" w:sz="0" w:space="0" w:color="auto"/>
            <w:right w:val="none" w:sz="0" w:space="0" w:color="auto"/>
          </w:divBdr>
        </w:div>
        <w:div w:id="2133549158">
          <w:marLeft w:val="480"/>
          <w:marRight w:val="0"/>
          <w:marTop w:val="0"/>
          <w:marBottom w:val="0"/>
          <w:divBdr>
            <w:top w:val="none" w:sz="0" w:space="0" w:color="auto"/>
            <w:left w:val="none" w:sz="0" w:space="0" w:color="auto"/>
            <w:bottom w:val="none" w:sz="0" w:space="0" w:color="auto"/>
            <w:right w:val="none" w:sz="0" w:space="0" w:color="auto"/>
          </w:divBdr>
        </w:div>
        <w:div w:id="333260791">
          <w:marLeft w:val="480"/>
          <w:marRight w:val="0"/>
          <w:marTop w:val="0"/>
          <w:marBottom w:val="0"/>
          <w:divBdr>
            <w:top w:val="none" w:sz="0" w:space="0" w:color="auto"/>
            <w:left w:val="none" w:sz="0" w:space="0" w:color="auto"/>
            <w:bottom w:val="none" w:sz="0" w:space="0" w:color="auto"/>
            <w:right w:val="none" w:sz="0" w:space="0" w:color="auto"/>
          </w:divBdr>
        </w:div>
        <w:div w:id="287854544">
          <w:marLeft w:val="480"/>
          <w:marRight w:val="0"/>
          <w:marTop w:val="0"/>
          <w:marBottom w:val="0"/>
          <w:divBdr>
            <w:top w:val="none" w:sz="0" w:space="0" w:color="auto"/>
            <w:left w:val="none" w:sz="0" w:space="0" w:color="auto"/>
            <w:bottom w:val="none" w:sz="0" w:space="0" w:color="auto"/>
            <w:right w:val="none" w:sz="0" w:space="0" w:color="auto"/>
          </w:divBdr>
        </w:div>
        <w:div w:id="2129080808">
          <w:marLeft w:val="480"/>
          <w:marRight w:val="0"/>
          <w:marTop w:val="0"/>
          <w:marBottom w:val="0"/>
          <w:divBdr>
            <w:top w:val="none" w:sz="0" w:space="0" w:color="auto"/>
            <w:left w:val="none" w:sz="0" w:space="0" w:color="auto"/>
            <w:bottom w:val="none" w:sz="0" w:space="0" w:color="auto"/>
            <w:right w:val="none" w:sz="0" w:space="0" w:color="auto"/>
          </w:divBdr>
        </w:div>
        <w:div w:id="1658916350">
          <w:marLeft w:val="480"/>
          <w:marRight w:val="0"/>
          <w:marTop w:val="0"/>
          <w:marBottom w:val="0"/>
          <w:divBdr>
            <w:top w:val="none" w:sz="0" w:space="0" w:color="auto"/>
            <w:left w:val="none" w:sz="0" w:space="0" w:color="auto"/>
            <w:bottom w:val="none" w:sz="0" w:space="0" w:color="auto"/>
            <w:right w:val="none" w:sz="0" w:space="0" w:color="auto"/>
          </w:divBdr>
        </w:div>
        <w:div w:id="1860073598">
          <w:marLeft w:val="480"/>
          <w:marRight w:val="0"/>
          <w:marTop w:val="0"/>
          <w:marBottom w:val="0"/>
          <w:divBdr>
            <w:top w:val="none" w:sz="0" w:space="0" w:color="auto"/>
            <w:left w:val="none" w:sz="0" w:space="0" w:color="auto"/>
            <w:bottom w:val="none" w:sz="0" w:space="0" w:color="auto"/>
            <w:right w:val="none" w:sz="0" w:space="0" w:color="auto"/>
          </w:divBdr>
        </w:div>
        <w:div w:id="999500697">
          <w:marLeft w:val="480"/>
          <w:marRight w:val="0"/>
          <w:marTop w:val="0"/>
          <w:marBottom w:val="0"/>
          <w:divBdr>
            <w:top w:val="none" w:sz="0" w:space="0" w:color="auto"/>
            <w:left w:val="none" w:sz="0" w:space="0" w:color="auto"/>
            <w:bottom w:val="none" w:sz="0" w:space="0" w:color="auto"/>
            <w:right w:val="none" w:sz="0" w:space="0" w:color="auto"/>
          </w:divBdr>
        </w:div>
        <w:div w:id="83307642">
          <w:marLeft w:val="480"/>
          <w:marRight w:val="0"/>
          <w:marTop w:val="0"/>
          <w:marBottom w:val="0"/>
          <w:divBdr>
            <w:top w:val="none" w:sz="0" w:space="0" w:color="auto"/>
            <w:left w:val="none" w:sz="0" w:space="0" w:color="auto"/>
            <w:bottom w:val="none" w:sz="0" w:space="0" w:color="auto"/>
            <w:right w:val="none" w:sz="0" w:space="0" w:color="auto"/>
          </w:divBdr>
        </w:div>
        <w:div w:id="770860233">
          <w:marLeft w:val="480"/>
          <w:marRight w:val="0"/>
          <w:marTop w:val="0"/>
          <w:marBottom w:val="0"/>
          <w:divBdr>
            <w:top w:val="none" w:sz="0" w:space="0" w:color="auto"/>
            <w:left w:val="none" w:sz="0" w:space="0" w:color="auto"/>
            <w:bottom w:val="none" w:sz="0" w:space="0" w:color="auto"/>
            <w:right w:val="none" w:sz="0" w:space="0" w:color="auto"/>
          </w:divBdr>
        </w:div>
        <w:div w:id="420377460">
          <w:marLeft w:val="480"/>
          <w:marRight w:val="0"/>
          <w:marTop w:val="0"/>
          <w:marBottom w:val="0"/>
          <w:divBdr>
            <w:top w:val="none" w:sz="0" w:space="0" w:color="auto"/>
            <w:left w:val="none" w:sz="0" w:space="0" w:color="auto"/>
            <w:bottom w:val="none" w:sz="0" w:space="0" w:color="auto"/>
            <w:right w:val="none" w:sz="0" w:space="0" w:color="auto"/>
          </w:divBdr>
        </w:div>
        <w:div w:id="1947928081">
          <w:marLeft w:val="480"/>
          <w:marRight w:val="0"/>
          <w:marTop w:val="0"/>
          <w:marBottom w:val="0"/>
          <w:divBdr>
            <w:top w:val="none" w:sz="0" w:space="0" w:color="auto"/>
            <w:left w:val="none" w:sz="0" w:space="0" w:color="auto"/>
            <w:bottom w:val="none" w:sz="0" w:space="0" w:color="auto"/>
            <w:right w:val="none" w:sz="0" w:space="0" w:color="auto"/>
          </w:divBdr>
        </w:div>
        <w:div w:id="61216646">
          <w:marLeft w:val="480"/>
          <w:marRight w:val="0"/>
          <w:marTop w:val="0"/>
          <w:marBottom w:val="0"/>
          <w:divBdr>
            <w:top w:val="none" w:sz="0" w:space="0" w:color="auto"/>
            <w:left w:val="none" w:sz="0" w:space="0" w:color="auto"/>
            <w:bottom w:val="none" w:sz="0" w:space="0" w:color="auto"/>
            <w:right w:val="none" w:sz="0" w:space="0" w:color="auto"/>
          </w:divBdr>
        </w:div>
        <w:div w:id="59059617">
          <w:marLeft w:val="480"/>
          <w:marRight w:val="0"/>
          <w:marTop w:val="0"/>
          <w:marBottom w:val="0"/>
          <w:divBdr>
            <w:top w:val="none" w:sz="0" w:space="0" w:color="auto"/>
            <w:left w:val="none" w:sz="0" w:space="0" w:color="auto"/>
            <w:bottom w:val="none" w:sz="0" w:space="0" w:color="auto"/>
            <w:right w:val="none" w:sz="0" w:space="0" w:color="auto"/>
          </w:divBdr>
        </w:div>
        <w:div w:id="541093578">
          <w:marLeft w:val="480"/>
          <w:marRight w:val="0"/>
          <w:marTop w:val="0"/>
          <w:marBottom w:val="0"/>
          <w:divBdr>
            <w:top w:val="none" w:sz="0" w:space="0" w:color="auto"/>
            <w:left w:val="none" w:sz="0" w:space="0" w:color="auto"/>
            <w:bottom w:val="none" w:sz="0" w:space="0" w:color="auto"/>
            <w:right w:val="none" w:sz="0" w:space="0" w:color="auto"/>
          </w:divBdr>
        </w:div>
        <w:div w:id="396437103">
          <w:marLeft w:val="480"/>
          <w:marRight w:val="0"/>
          <w:marTop w:val="0"/>
          <w:marBottom w:val="0"/>
          <w:divBdr>
            <w:top w:val="none" w:sz="0" w:space="0" w:color="auto"/>
            <w:left w:val="none" w:sz="0" w:space="0" w:color="auto"/>
            <w:bottom w:val="none" w:sz="0" w:space="0" w:color="auto"/>
            <w:right w:val="none" w:sz="0" w:space="0" w:color="auto"/>
          </w:divBdr>
        </w:div>
        <w:div w:id="701397038">
          <w:marLeft w:val="480"/>
          <w:marRight w:val="0"/>
          <w:marTop w:val="0"/>
          <w:marBottom w:val="0"/>
          <w:divBdr>
            <w:top w:val="none" w:sz="0" w:space="0" w:color="auto"/>
            <w:left w:val="none" w:sz="0" w:space="0" w:color="auto"/>
            <w:bottom w:val="none" w:sz="0" w:space="0" w:color="auto"/>
            <w:right w:val="none" w:sz="0" w:space="0" w:color="auto"/>
          </w:divBdr>
        </w:div>
        <w:div w:id="618412400">
          <w:marLeft w:val="480"/>
          <w:marRight w:val="0"/>
          <w:marTop w:val="0"/>
          <w:marBottom w:val="0"/>
          <w:divBdr>
            <w:top w:val="none" w:sz="0" w:space="0" w:color="auto"/>
            <w:left w:val="none" w:sz="0" w:space="0" w:color="auto"/>
            <w:bottom w:val="none" w:sz="0" w:space="0" w:color="auto"/>
            <w:right w:val="none" w:sz="0" w:space="0" w:color="auto"/>
          </w:divBdr>
        </w:div>
        <w:div w:id="1458334960">
          <w:marLeft w:val="480"/>
          <w:marRight w:val="0"/>
          <w:marTop w:val="0"/>
          <w:marBottom w:val="0"/>
          <w:divBdr>
            <w:top w:val="none" w:sz="0" w:space="0" w:color="auto"/>
            <w:left w:val="none" w:sz="0" w:space="0" w:color="auto"/>
            <w:bottom w:val="none" w:sz="0" w:space="0" w:color="auto"/>
            <w:right w:val="none" w:sz="0" w:space="0" w:color="auto"/>
          </w:divBdr>
        </w:div>
        <w:div w:id="477958851">
          <w:marLeft w:val="480"/>
          <w:marRight w:val="0"/>
          <w:marTop w:val="0"/>
          <w:marBottom w:val="0"/>
          <w:divBdr>
            <w:top w:val="none" w:sz="0" w:space="0" w:color="auto"/>
            <w:left w:val="none" w:sz="0" w:space="0" w:color="auto"/>
            <w:bottom w:val="none" w:sz="0" w:space="0" w:color="auto"/>
            <w:right w:val="none" w:sz="0" w:space="0" w:color="auto"/>
          </w:divBdr>
        </w:div>
        <w:div w:id="295647615">
          <w:marLeft w:val="480"/>
          <w:marRight w:val="0"/>
          <w:marTop w:val="0"/>
          <w:marBottom w:val="0"/>
          <w:divBdr>
            <w:top w:val="none" w:sz="0" w:space="0" w:color="auto"/>
            <w:left w:val="none" w:sz="0" w:space="0" w:color="auto"/>
            <w:bottom w:val="none" w:sz="0" w:space="0" w:color="auto"/>
            <w:right w:val="none" w:sz="0" w:space="0" w:color="auto"/>
          </w:divBdr>
        </w:div>
        <w:div w:id="2140344742">
          <w:marLeft w:val="480"/>
          <w:marRight w:val="0"/>
          <w:marTop w:val="0"/>
          <w:marBottom w:val="0"/>
          <w:divBdr>
            <w:top w:val="none" w:sz="0" w:space="0" w:color="auto"/>
            <w:left w:val="none" w:sz="0" w:space="0" w:color="auto"/>
            <w:bottom w:val="none" w:sz="0" w:space="0" w:color="auto"/>
            <w:right w:val="none" w:sz="0" w:space="0" w:color="auto"/>
          </w:divBdr>
        </w:div>
        <w:div w:id="1615094004">
          <w:marLeft w:val="480"/>
          <w:marRight w:val="0"/>
          <w:marTop w:val="0"/>
          <w:marBottom w:val="0"/>
          <w:divBdr>
            <w:top w:val="none" w:sz="0" w:space="0" w:color="auto"/>
            <w:left w:val="none" w:sz="0" w:space="0" w:color="auto"/>
            <w:bottom w:val="none" w:sz="0" w:space="0" w:color="auto"/>
            <w:right w:val="none" w:sz="0" w:space="0" w:color="auto"/>
          </w:divBdr>
        </w:div>
        <w:div w:id="119956657">
          <w:marLeft w:val="480"/>
          <w:marRight w:val="0"/>
          <w:marTop w:val="0"/>
          <w:marBottom w:val="0"/>
          <w:divBdr>
            <w:top w:val="none" w:sz="0" w:space="0" w:color="auto"/>
            <w:left w:val="none" w:sz="0" w:space="0" w:color="auto"/>
            <w:bottom w:val="none" w:sz="0" w:space="0" w:color="auto"/>
            <w:right w:val="none" w:sz="0" w:space="0" w:color="auto"/>
          </w:divBdr>
        </w:div>
        <w:div w:id="225847196">
          <w:marLeft w:val="480"/>
          <w:marRight w:val="0"/>
          <w:marTop w:val="0"/>
          <w:marBottom w:val="0"/>
          <w:divBdr>
            <w:top w:val="none" w:sz="0" w:space="0" w:color="auto"/>
            <w:left w:val="none" w:sz="0" w:space="0" w:color="auto"/>
            <w:bottom w:val="none" w:sz="0" w:space="0" w:color="auto"/>
            <w:right w:val="none" w:sz="0" w:space="0" w:color="auto"/>
          </w:divBdr>
        </w:div>
        <w:div w:id="1338269133">
          <w:marLeft w:val="480"/>
          <w:marRight w:val="0"/>
          <w:marTop w:val="0"/>
          <w:marBottom w:val="0"/>
          <w:divBdr>
            <w:top w:val="none" w:sz="0" w:space="0" w:color="auto"/>
            <w:left w:val="none" w:sz="0" w:space="0" w:color="auto"/>
            <w:bottom w:val="none" w:sz="0" w:space="0" w:color="auto"/>
            <w:right w:val="none" w:sz="0" w:space="0" w:color="auto"/>
          </w:divBdr>
        </w:div>
        <w:div w:id="1284338817">
          <w:marLeft w:val="480"/>
          <w:marRight w:val="0"/>
          <w:marTop w:val="0"/>
          <w:marBottom w:val="0"/>
          <w:divBdr>
            <w:top w:val="none" w:sz="0" w:space="0" w:color="auto"/>
            <w:left w:val="none" w:sz="0" w:space="0" w:color="auto"/>
            <w:bottom w:val="none" w:sz="0" w:space="0" w:color="auto"/>
            <w:right w:val="none" w:sz="0" w:space="0" w:color="auto"/>
          </w:divBdr>
        </w:div>
        <w:div w:id="805464455">
          <w:marLeft w:val="480"/>
          <w:marRight w:val="0"/>
          <w:marTop w:val="0"/>
          <w:marBottom w:val="0"/>
          <w:divBdr>
            <w:top w:val="none" w:sz="0" w:space="0" w:color="auto"/>
            <w:left w:val="none" w:sz="0" w:space="0" w:color="auto"/>
            <w:bottom w:val="none" w:sz="0" w:space="0" w:color="auto"/>
            <w:right w:val="none" w:sz="0" w:space="0" w:color="auto"/>
          </w:divBdr>
        </w:div>
        <w:div w:id="1715423477">
          <w:marLeft w:val="480"/>
          <w:marRight w:val="0"/>
          <w:marTop w:val="0"/>
          <w:marBottom w:val="0"/>
          <w:divBdr>
            <w:top w:val="none" w:sz="0" w:space="0" w:color="auto"/>
            <w:left w:val="none" w:sz="0" w:space="0" w:color="auto"/>
            <w:bottom w:val="none" w:sz="0" w:space="0" w:color="auto"/>
            <w:right w:val="none" w:sz="0" w:space="0" w:color="auto"/>
          </w:divBdr>
        </w:div>
        <w:div w:id="1754356530">
          <w:marLeft w:val="480"/>
          <w:marRight w:val="0"/>
          <w:marTop w:val="0"/>
          <w:marBottom w:val="0"/>
          <w:divBdr>
            <w:top w:val="none" w:sz="0" w:space="0" w:color="auto"/>
            <w:left w:val="none" w:sz="0" w:space="0" w:color="auto"/>
            <w:bottom w:val="none" w:sz="0" w:space="0" w:color="auto"/>
            <w:right w:val="none" w:sz="0" w:space="0" w:color="auto"/>
          </w:divBdr>
        </w:div>
        <w:div w:id="1252162990">
          <w:marLeft w:val="480"/>
          <w:marRight w:val="0"/>
          <w:marTop w:val="0"/>
          <w:marBottom w:val="0"/>
          <w:divBdr>
            <w:top w:val="none" w:sz="0" w:space="0" w:color="auto"/>
            <w:left w:val="none" w:sz="0" w:space="0" w:color="auto"/>
            <w:bottom w:val="none" w:sz="0" w:space="0" w:color="auto"/>
            <w:right w:val="none" w:sz="0" w:space="0" w:color="auto"/>
          </w:divBdr>
        </w:div>
      </w:divsChild>
    </w:div>
    <w:div w:id="1988194817">
      <w:bodyDiv w:val="1"/>
      <w:marLeft w:val="0"/>
      <w:marRight w:val="0"/>
      <w:marTop w:val="0"/>
      <w:marBottom w:val="0"/>
      <w:divBdr>
        <w:top w:val="none" w:sz="0" w:space="0" w:color="auto"/>
        <w:left w:val="none" w:sz="0" w:space="0" w:color="auto"/>
        <w:bottom w:val="none" w:sz="0" w:space="0" w:color="auto"/>
        <w:right w:val="none" w:sz="0" w:space="0" w:color="auto"/>
      </w:divBdr>
    </w:div>
    <w:div w:id="1988239722">
      <w:marLeft w:val="480"/>
      <w:marRight w:val="0"/>
      <w:marTop w:val="0"/>
      <w:marBottom w:val="0"/>
      <w:divBdr>
        <w:top w:val="none" w:sz="0" w:space="0" w:color="auto"/>
        <w:left w:val="none" w:sz="0" w:space="0" w:color="auto"/>
        <w:bottom w:val="none" w:sz="0" w:space="0" w:color="auto"/>
        <w:right w:val="none" w:sz="0" w:space="0" w:color="auto"/>
      </w:divBdr>
    </w:div>
    <w:div w:id="1988438414">
      <w:bodyDiv w:val="1"/>
      <w:marLeft w:val="0"/>
      <w:marRight w:val="0"/>
      <w:marTop w:val="0"/>
      <w:marBottom w:val="0"/>
      <w:divBdr>
        <w:top w:val="none" w:sz="0" w:space="0" w:color="auto"/>
        <w:left w:val="none" w:sz="0" w:space="0" w:color="auto"/>
        <w:bottom w:val="none" w:sz="0" w:space="0" w:color="auto"/>
        <w:right w:val="none" w:sz="0" w:space="0" w:color="auto"/>
      </w:divBdr>
    </w:div>
    <w:div w:id="1988775184">
      <w:bodyDiv w:val="1"/>
      <w:marLeft w:val="0"/>
      <w:marRight w:val="0"/>
      <w:marTop w:val="0"/>
      <w:marBottom w:val="0"/>
      <w:divBdr>
        <w:top w:val="none" w:sz="0" w:space="0" w:color="auto"/>
        <w:left w:val="none" w:sz="0" w:space="0" w:color="auto"/>
        <w:bottom w:val="none" w:sz="0" w:space="0" w:color="auto"/>
        <w:right w:val="none" w:sz="0" w:space="0" w:color="auto"/>
      </w:divBdr>
    </w:div>
    <w:div w:id="1988825157">
      <w:bodyDiv w:val="1"/>
      <w:marLeft w:val="0"/>
      <w:marRight w:val="0"/>
      <w:marTop w:val="0"/>
      <w:marBottom w:val="0"/>
      <w:divBdr>
        <w:top w:val="none" w:sz="0" w:space="0" w:color="auto"/>
        <w:left w:val="none" w:sz="0" w:space="0" w:color="auto"/>
        <w:bottom w:val="none" w:sz="0" w:space="0" w:color="auto"/>
        <w:right w:val="none" w:sz="0" w:space="0" w:color="auto"/>
      </w:divBdr>
    </w:div>
    <w:div w:id="1988973291">
      <w:bodyDiv w:val="1"/>
      <w:marLeft w:val="0"/>
      <w:marRight w:val="0"/>
      <w:marTop w:val="0"/>
      <w:marBottom w:val="0"/>
      <w:divBdr>
        <w:top w:val="none" w:sz="0" w:space="0" w:color="auto"/>
        <w:left w:val="none" w:sz="0" w:space="0" w:color="auto"/>
        <w:bottom w:val="none" w:sz="0" w:space="0" w:color="auto"/>
        <w:right w:val="none" w:sz="0" w:space="0" w:color="auto"/>
      </w:divBdr>
    </w:div>
    <w:div w:id="1989047618">
      <w:bodyDiv w:val="1"/>
      <w:marLeft w:val="0"/>
      <w:marRight w:val="0"/>
      <w:marTop w:val="0"/>
      <w:marBottom w:val="0"/>
      <w:divBdr>
        <w:top w:val="none" w:sz="0" w:space="0" w:color="auto"/>
        <w:left w:val="none" w:sz="0" w:space="0" w:color="auto"/>
        <w:bottom w:val="none" w:sz="0" w:space="0" w:color="auto"/>
        <w:right w:val="none" w:sz="0" w:space="0" w:color="auto"/>
      </w:divBdr>
    </w:div>
    <w:div w:id="1989280184">
      <w:bodyDiv w:val="1"/>
      <w:marLeft w:val="0"/>
      <w:marRight w:val="0"/>
      <w:marTop w:val="0"/>
      <w:marBottom w:val="0"/>
      <w:divBdr>
        <w:top w:val="none" w:sz="0" w:space="0" w:color="auto"/>
        <w:left w:val="none" w:sz="0" w:space="0" w:color="auto"/>
        <w:bottom w:val="none" w:sz="0" w:space="0" w:color="auto"/>
        <w:right w:val="none" w:sz="0" w:space="0" w:color="auto"/>
      </w:divBdr>
    </w:div>
    <w:div w:id="1989285577">
      <w:bodyDiv w:val="1"/>
      <w:marLeft w:val="0"/>
      <w:marRight w:val="0"/>
      <w:marTop w:val="0"/>
      <w:marBottom w:val="0"/>
      <w:divBdr>
        <w:top w:val="none" w:sz="0" w:space="0" w:color="auto"/>
        <w:left w:val="none" w:sz="0" w:space="0" w:color="auto"/>
        <w:bottom w:val="none" w:sz="0" w:space="0" w:color="auto"/>
        <w:right w:val="none" w:sz="0" w:space="0" w:color="auto"/>
      </w:divBdr>
    </w:div>
    <w:div w:id="1989287566">
      <w:bodyDiv w:val="1"/>
      <w:marLeft w:val="0"/>
      <w:marRight w:val="0"/>
      <w:marTop w:val="0"/>
      <w:marBottom w:val="0"/>
      <w:divBdr>
        <w:top w:val="none" w:sz="0" w:space="0" w:color="auto"/>
        <w:left w:val="none" w:sz="0" w:space="0" w:color="auto"/>
        <w:bottom w:val="none" w:sz="0" w:space="0" w:color="auto"/>
        <w:right w:val="none" w:sz="0" w:space="0" w:color="auto"/>
      </w:divBdr>
    </w:div>
    <w:div w:id="1989358444">
      <w:bodyDiv w:val="1"/>
      <w:marLeft w:val="0"/>
      <w:marRight w:val="0"/>
      <w:marTop w:val="0"/>
      <w:marBottom w:val="0"/>
      <w:divBdr>
        <w:top w:val="none" w:sz="0" w:space="0" w:color="auto"/>
        <w:left w:val="none" w:sz="0" w:space="0" w:color="auto"/>
        <w:bottom w:val="none" w:sz="0" w:space="0" w:color="auto"/>
        <w:right w:val="none" w:sz="0" w:space="0" w:color="auto"/>
      </w:divBdr>
    </w:div>
    <w:div w:id="1989433570">
      <w:bodyDiv w:val="1"/>
      <w:marLeft w:val="0"/>
      <w:marRight w:val="0"/>
      <w:marTop w:val="0"/>
      <w:marBottom w:val="0"/>
      <w:divBdr>
        <w:top w:val="none" w:sz="0" w:space="0" w:color="auto"/>
        <w:left w:val="none" w:sz="0" w:space="0" w:color="auto"/>
        <w:bottom w:val="none" w:sz="0" w:space="0" w:color="auto"/>
        <w:right w:val="none" w:sz="0" w:space="0" w:color="auto"/>
      </w:divBdr>
      <w:divsChild>
        <w:div w:id="71589381">
          <w:marLeft w:val="480"/>
          <w:marRight w:val="0"/>
          <w:marTop w:val="0"/>
          <w:marBottom w:val="0"/>
          <w:divBdr>
            <w:top w:val="none" w:sz="0" w:space="0" w:color="auto"/>
            <w:left w:val="none" w:sz="0" w:space="0" w:color="auto"/>
            <w:bottom w:val="none" w:sz="0" w:space="0" w:color="auto"/>
            <w:right w:val="none" w:sz="0" w:space="0" w:color="auto"/>
          </w:divBdr>
        </w:div>
        <w:div w:id="1760521728">
          <w:marLeft w:val="480"/>
          <w:marRight w:val="0"/>
          <w:marTop w:val="0"/>
          <w:marBottom w:val="0"/>
          <w:divBdr>
            <w:top w:val="none" w:sz="0" w:space="0" w:color="auto"/>
            <w:left w:val="none" w:sz="0" w:space="0" w:color="auto"/>
            <w:bottom w:val="none" w:sz="0" w:space="0" w:color="auto"/>
            <w:right w:val="none" w:sz="0" w:space="0" w:color="auto"/>
          </w:divBdr>
        </w:div>
        <w:div w:id="1774085172">
          <w:marLeft w:val="480"/>
          <w:marRight w:val="0"/>
          <w:marTop w:val="0"/>
          <w:marBottom w:val="0"/>
          <w:divBdr>
            <w:top w:val="none" w:sz="0" w:space="0" w:color="auto"/>
            <w:left w:val="none" w:sz="0" w:space="0" w:color="auto"/>
            <w:bottom w:val="none" w:sz="0" w:space="0" w:color="auto"/>
            <w:right w:val="none" w:sz="0" w:space="0" w:color="auto"/>
          </w:divBdr>
        </w:div>
        <w:div w:id="1681156701">
          <w:marLeft w:val="480"/>
          <w:marRight w:val="0"/>
          <w:marTop w:val="0"/>
          <w:marBottom w:val="0"/>
          <w:divBdr>
            <w:top w:val="none" w:sz="0" w:space="0" w:color="auto"/>
            <w:left w:val="none" w:sz="0" w:space="0" w:color="auto"/>
            <w:bottom w:val="none" w:sz="0" w:space="0" w:color="auto"/>
            <w:right w:val="none" w:sz="0" w:space="0" w:color="auto"/>
          </w:divBdr>
        </w:div>
        <w:div w:id="959992954">
          <w:marLeft w:val="480"/>
          <w:marRight w:val="0"/>
          <w:marTop w:val="0"/>
          <w:marBottom w:val="0"/>
          <w:divBdr>
            <w:top w:val="none" w:sz="0" w:space="0" w:color="auto"/>
            <w:left w:val="none" w:sz="0" w:space="0" w:color="auto"/>
            <w:bottom w:val="none" w:sz="0" w:space="0" w:color="auto"/>
            <w:right w:val="none" w:sz="0" w:space="0" w:color="auto"/>
          </w:divBdr>
        </w:div>
        <w:div w:id="1502549485">
          <w:marLeft w:val="480"/>
          <w:marRight w:val="0"/>
          <w:marTop w:val="0"/>
          <w:marBottom w:val="0"/>
          <w:divBdr>
            <w:top w:val="none" w:sz="0" w:space="0" w:color="auto"/>
            <w:left w:val="none" w:sz="0" w:space="0" w:color="auto"/>
            <w:bottom w:val="none" w:sz="0" w:space="0" w:color="auto"/>
            <w:right w:val="none" w:sz="0" w:space="0" w:color="auto"/>
          </w:divBdr>
        </w:div>
        <w:div w:id="609051350">
          <w:marLeft w:val="480"/>
          <w:marRight w:val="0"/>
          <w:marTop w:val="0"/>
          <w:marBottom w:val="0"/>
          <w:divBdr>
            <w:top w:val="none" w:sz="0" w:space="0" w:color="auto"/>
            <w:left w:val="none" w:sz="0" w:space="0" w:color="auto"/>
            <w:bottom w:val="none" w:sz="0" w:space="0" w:color="auto"/>
            <w:right w:val="none" w:sz="0" w:space="0" w:color="auto"/>
          </w:divBdr>
        </w:div>
        <w:div w:id="869688721">
          <w:marLeft w:val="480"/>
          <w:marRight w:val="0"/>
          <w:marTop w:val="0"/>
          <w:marBottom w:val="0"/>
          <w:divBdr>
            <w:top w:val="none" w:sz="0" w:space="0" w:color="auto"/>
            <w:left w:val="none" w:sz="0" w:space="0" w:color="auto"/>
            <w:bottom w:val="none" w:sz="0" w:space="0" w:color="auto"/>
            <w:right w:val="none" w:sz="0" w:space="0" w:color="auto"/>
          </w:divBdr>
        </w:div>
        <w:div w:id="763495958">
          <w:marLeft w:val="480"/>
          <w:marRight w:val="0"/>
          <w:marTop w:val="0"/>
          <w:marBottom w:val="0"/>
          <w:divBdr>
            <w:top w:val="none" w:sz="0" w:space="0" w:color="auto"/>
            <w:left w:val="none" w:sz="0" w:space="0" w:color="auto"/>
            <w:bottom w:val="none" w:sz="0" w:space="0" w:color="auto"/>
            <w:right w:val="none" w:sz="0" w:space="0" w:color="auto"/>
          </w:divBdr>
        </w:div>
        <w:div w:id="643967921">
          <w:marLeft w:val="480"/>
          <w:marRight w:val="0"/>
          <w:marTop w:val="0"/>
          <w:marBottom w:val="0"/>
          <w:divBdr>
            <w:top w:val="none" w:sz="0" w:space="0" w:color="auto"/>
            <w:left w:val="none" w:sz="0" w:space="0" w:color="auto"/>
            <w:bottom w:val="none" w:sz="0" w:space="0" w:color="auto"/>
            <w:right w:val="none" w:sz="0" w:space="0" w:color="auto"/>
          </w:divBdr>
        </w:div>
        <w:div w:id="268052005">
          <w:marLeft w:val="480"/>
          <w:marRight w:val="0"/>
          <w:marTop w:val="0"/>
          <w:marBottom w:val="0"/>
          <w:divBdr>
            <w:top w:val="none" w:sz="0" w:space="0" w:color="auto"/>
            <w:left w:val="none" w:sz="0" w:space="0" w:color="auto"/>
            <w:bottom w:val="none" w:sz="0" w:space="0" w:color="auto"/>
            <w:right w:val="none" w:sz="0" w:space="0" w:color="auto"/>
          </w:divBdr>
        </w:div>
        <w:div w:id="1795907243">
          <w:marLeft w:val="480"/>
          <w:marRight w:val="0"/>
          <w:marTop w:val="0"/>
          <w:marBottom w:val="0"/>
          <w:divBdr>
            <w:top w:val="none" w:sz="0" w:space="0" w:color="auto"/>
            <w:left w:val="none" w:sz="0" w:space="0" w:color="auto"/>
            <w:bottom w:val="none" w:sz="0" w:space="0" w:color="auto"/>
            <w:right w:val="none" w:sz="0" w:space="0" w:color="auto"/>
          </w:divBdr>
        </w:div>
        <w:div w:id="1617759212">
          <w:marLeft w:val="480"/>
          <w:marRight w:val="0"/>
          <w:marTop w:val="0"/>
          <w:marBottom w:val="0"/>
          <w:divBdr>
            <w:top w:val="none" w:sz="0" w:space="0" w:color="auto"/>
            <w:left w:val="none" w:sz="0" w:space="0" w:color="auto"/>
            <w:bottom w:val="none" w:sz="0" w:space="0" w:color="auto"/>
            <w:right w:val="none" w:sz="0" w:space="0" w:color="auto"/>
          </w:divBdr>
        </w:div>
        <w:div w:id="1841921833">
          <w:marLeft w:val="480"/>
          <w:marRight w:val="0"/>
          <w:marTop w:val="0"/>
          <w:marBottom w:val="0"/>
          <w:divBdr>
            <w:top w:val="none" w:sz="0" w:space="0" w:color="auto"/>
            <w:left w:val="none" w:sz="0" w:space="0" w:color="auto"/>
            <w:bottom w:val="none" w:sz="0" w:space="0" w:color="auto"/>
            <w:right w:val="none" w:sz="0" w:space="0" w:color="auto"/>
          </w:divBdr>
        </w:div>
        <w:div w:id="1043017610">
          <w:marLeft w:val="480"/>
          <w:marRight w:val="0"/>
          <w:marTop w:val="0"/>
          <w:marBottom w:val="0"/>
          <w:divBdr>
            <w:top w:val="none" w:sz="0" w:space="0" w:color="auto"/>
            <w:left w:val="none" w:sz="0" w:space="0" w:color="auto"/>
            <w:bottom w:val="none" w:sz="0" w:space="0" w:color="auto"/>
            <w:right w:val="none" w:sz="0" w:space="0" w:color="auto"/>
          </w:divBdr>
        </w:div>
        <w:div w:id="1837186594">
          <w:marLeft w:val="480"/>
          <w:marRight w:val="0"/>
          <w:marTop w:val="0"/>
          <w:marBottom w:val="0"/>
          <w:divBdr>
            <w:top w:val="none" w:sz="0" w:space="0" w:color="auto"/>
            <w:left w:val="none" w:sz="0" w:space="0" w:color="auto"/>
            <w:bottom w:val="none" w:sz="0" w:space="0" w:color="auto"/>
            <w:right w:val="none" w:sz="0" w:space="0" w:color="auto"/>
          </w:divBdr>
        </w:div>
        <w:div w:id="943802353">
          <w:marLeft w:val="480"/>
          <w:marRight w:val="0"/>
          <w:marTop w:val="0"/>
          <w:marBottom w:val="0"/>
          <w:divBdr>
            <w:top w:val="none" w:sz="0" w:space="0" w:color="auto"/>
            <w:left w:val="none" w:sz="0" w:space="0" w:color="auto"/>
            <w:bottom w:val="none" w:sz="0" w:space="0" w:color="auto"/>
            <w:right w:val="none" w:sz="0" w:space="0" w:color="auto"/>
          </w:divBdr>
        </w:div>
        <w:div w:id="383602273">
          <w:marLeft w:val="480"/>
          <w:marRight w:val="0"/>
          <w:marTop w:val="0"/>
          <w:marBottom w:val="0"/>
          <w:divBdr>
            <w:top w:val="none" w:sz="0" w:space="0" w:color="auto"/>
            <w:left w:val="none" w:sz="0" w:space="0" w:color="auto"/>
            <w:bottom w:val="none" w:sz="0" w:space="0" w:color="auto"/>
            <w:right w:val="none" w:sz="0" w:space="0" w:color="auto"/>
          </w:divBdr>
        </w:div>
        <w:div w:id="1226601683">
          <w:marLeft w:val="480"/>
          <w:marRight w:val="0"/>
          <w:marTop w:val="0"/>
          <w:marBottom w:val="0"/>
          <w:divBdr>
            <w:top w:val="none" w:sz="0" w:space="0" w:color="auto"/>
            <w:left w:val="none" w:sz="0" w:space="0" w:color="auto"/>
            <w:bottom w:val="none" w:sz="0" w:space="0" w:color="auto"/>
            <w:right w:val="none" w:sz="0" w:space="0" w:color="auto"/>
          </w:divBdr>
        </w:div>
        <w:div w:id="524489631">
          <w:marLeft w:val="480"/>
          <w:marRight w:val="0"/>
          <w:marTop w:val="0"/>
          <w:marBottom w:val="0"/>
          <w:divBdr>
            <w:top w:val="none" w:sz="0" w:space="0" w:color="auto"/>
            <w:left w:val="none" w:sz="0" w:space="0" w:color="auto"/>
            <w:bottom w:val="none" w:sz="0" w:space="0" w:color="auto"/>
            <w:right w:val="none" w:sz="0" w:space="0" w:color="auto"/>
          </w:divBdr>
        </w:div>
        <w:div w:id="1941720260">
          <w:marLeft w:val="480"/>
          <w:marRight w:val="0"/>
          <w:marTop w:val="0"/>
          <w:marBottom w:val="0"/>
          <w:divBdr>
            <w:top w:val="none" w:sz="0" w:space="0" w:color="auto"/>
            <w:left w:val="none" w:sz="0" w:space="0" w:color="auto"/>
            <w:bottom w:val="none" w:sz="0" w:space="0" w:color="auto"/>
            <w:right w:val="none" w:sz="0" w:space="0" w:color="auto"/>
          </w:divBdr>
        </w:div>
        <w:div w:id="55127397">
          <w:marLeft w:val="480"/>
          <w:marRight w:val="0"/>
          <w:marTop w:val="0"/>
          <w:marBottom w:val="0"/>
          <w:divBdr>
            <w:top w:val="none" w:sz="0" w:space="0" w:color="auto"/>
            <w:left w:val="none" w:sz="0" w:space="0" w:color="auto"/>
            <w:bottom w:val="none" w:sz="0" w:space="0" w:color="auto"/>
            <w:right w:val="none" w:sz="0" w:space="0" w:color="auto"/>
          </w:divBdr>
        </w:div>
        <w:div w:id="400374435">
          <w:marLeft w:val="480"/>
          <w:marRight w:val="0"/>
          <w:marTop w:val="0"/>
          <w:marBottom w:val="0"/>
          <w:divBdr>
            <w:top w:val="none" w:sz="0" w:space="0" w:color="auto"/>
            <w:left w:val="none" w:sz="0" w:space="0" w:color="auto"/>
            <w:bottom w:val="none" w:sz="0" w:space="0" w:color="auto"/>
            <w:right w:val="none" w:sz="0" w:space="0" w:color="auto"/>
          </w:divBdr>
        </w:div>
        <w:div w:id="542791399">
          <w:marLeft w:val="480"/>
          <w:marRight w:val="0"/>
          <w:marTop w:val="0"/>
          <w:marBottom w:val="0"/>
          <w:divBdr>
            <w:top w:val="none" w:sz="0" w:space="0" w:color="auto"/>
            <w:left w:val="none" w:sz="0" w:space="0" w:color="auto"/>
            <w:bottom w:val="none" w:sz="0" w:space="0" w:color="auto"/>
            <w:right w:val="none" w:sz="0" w:space="0" w:color="auto"/>
          </w:divBdr>
        </w:div>
        <w:div w:id="2064020026">
          <w:marLeft w:val="480"/>
          <w:marRight w:val="0"/>
          <w:marTop w:val="0"/>
          <w:marBottom w:val="0"/>
          <w:divBdr>
            <w:top w:val="none" w:sz="0" w:space="0" w:color="auto"/>
            <w:left w:val="none" w:sz="0" w:space="0" w:color="auto"/>
            <w:bottom w:val="none" w:sz="0" w:space="0" w:color="auto"/>
            <w:right w:val="none" w:sz="0" w:space="0" w:color="auto"/>
          </w:divBdr>
        </w:div>
        <w:div w:id="502860151">
          <w:marLeft w:val="480"/>
          <w:marRight w:val="0"/>
          <w:marTop w:val="0"/>
          <w:marBottom w:val="0"/>
          <w:divBdr>
            <w:top w:val="none" w:sz="0" w:space="0" w:color="auto"/>
            <w:left w:val="none" w:sz="0" w:space="0" w:color="auto"/>
            <w:bottom w:val="none" w:sz="0" w:space="0" w:color="auto"/>
            <w:right w:val="none" w:sz="0" w:space="0" w:color="auto"/>
          </w:divBdr>
        </w:div>
        <w:div w:id="763571362">
          <w:marLeft w:val="480"/>
          <w:marRight w:val="0"/>
          <w:marTop w:val="0"/>
          <w:marBottom w:val="0"/>
          <w:divBdr>
            <w:top w:val="none" w:sz="0" w:space="0" w:color="auto"/>
            <w:left w:val="none" w:sz="0" w:space="0" w:color="auto"/>
            <w:bottom w:val="none" w:sz="0" w:space="0" w:color="auto"/>
            <w:right w:val="none" w:sz="0" w:space="0" w:color="auto"/>
          </w:divBdr>
        </w:div>
        <w:div w:id="1416635123">
          <w:marLeft w:val="480"/>
          <w:marRight w:val="0"/>
          <w:marTop w:val="0"/>
          <w:marBottom w:val="0"/>
          <w:divBdr>
            <w:top w:val="none" w:sz="0" w:space="0" w:color="auto"/>
            <w:left w:val="none" w:sz="0" w:space="0" w:color="auto"/>
            <w:bottom w:val="none" w:sz="0" w:space="0" w:color="auto"/>
            <w:right w:val="none" w:sz="0" w:space="0" w:color="auto"/>
          </w:divBdr>
        </w:div>
        <w:div w:id="1824545826">
          <w:marLeft w:val="480"/>
          <w:marRight w:val="0"/>
          <w:marTop w:val="0"/>
          <w:marBottom w:val="0"/>
          <w:divBdr>
            <w:top w:val="none" w:sz="0" w:space="0" w:color="auto"/>
            <w:left w:val="none" w:sz="0" w:space="0" w:color="auto"/>
            <w:bottom w:val="none" w:sz="0" w:space="0" w:color="auto"/>
            <w:right w:val="none" w:sz="0" w:space="0" w:color="auto"/>
          </w:divBdr>
        </w:div>
        <w:div w:id="1760717057">
          <w:marLeft w:val="480"/>
          <w:marRight w:val="0"/>
          <w:marTop w:val="0"/>
          <w:marBottom w:val="0"/>
          <w:divBdr>
            <w:top w:val="none" w:sz="0" w:space="0" w:color="auto"/>
            <w:left w:val="none" w:sz="0" w:space="0" w:color="auto"/>
            <w:bottom w:val="none" w:sz="0" w:space="0" w:color="auto"/>
            <w:right w:val="none" w:sz="0" w:space="0" w:color="auto"/>
          </w:divBdr>
        </w:div>
        <w:div w:id="1266107894">
          <w:marLeft w:val="480"/>
          <w:marRight w:val="0"/>
          <w:marTop w:val="0"/>
          <w:marBottom w:val="0"/>
          <w:divBdr>
            <w:top w:val="none" w:sz="0" w:space="0" w:color="auto"/>
            <w:left w:val="none" w:sz="0" w:space="0" w:color="auto"/>
            <w:bottom w:val="none" w:sz="0" w:space="0" w:color="auto"/>
            <w:right w:val="none" w:sz="0" w:space="0" w:color="auto"/>
          </w:divBdr>
        </w:div>
        <w:div w:id="1896037829">
          <w:marLeft w:val="480"/>
          <w:marRight w:val="0"/>
          <w:marTop w:val="0"/>
          <w:marBottom w:val="0"/>
          <w:divBdr>
            <w:top w:val="none" w:sz="0" w:space="0" w:color="auto"/>
            <w:left w:val="none" w:sz="0" w:space="0" w:color="auto"/>
            <w:bottom w:val="none" w:sz="0" w:space="0" w:color="auto"/>
            <w:right w:val="none" w:sz="0" w:space="0" w:color="auto"/>
          </w:divBdr>
        </w:div>
        <w:div w:id="484780349">
          <w:marLeft w:val="480"/>
          <w:marRight w:val="0"/>
          <w:marTop w:val="0"/>
          <w:marBottom w:val="0"/>
          <w:divBdr>
            <w:top w:val="none" w:sz="0" w:space="0" w:color="auto"/>
            <w:left w:val="none" w:sz="0" w:space="0" w:color="auto"/>
            <w:bottom w:val="none" w:sz="0" w:space="0" w:color="auto"/>
            <w:right w:val="none" w:sz="0" w:space="0" w:color="auto"/>
          </w:divBdr>
        </w:div>
        <w:div w:id="560604982">
          <w:marLeft w:val="480"/>
          <w:marRight w:val="0"/>
          <w:marTop w:val="0"/>
          <w:marBottom w:val="0"/>
          <w:divBdr>
            <w:top w:val="none" w:sz="0" w:space="0" w:color="auto"/>
            <w:left w:val="none" w:sz="0" w:space="0" w:color="auto"/>
            <w:bottom w:val="none" w:sz="0" w:space="0" w:color="auto"/>
            <w:right w:val="none" w:sz="0" w:space="0" w:color="auto"/>
          </w:divBdr>
        </w:div>
        <w:div w:id="771629628">
          <w:marLeft w:val="480"/>
          <w:marRight w:val="0"/>
          <w:marTop w:val="0"/>
          <w:marBottom w:val="0"/>
          <w:divBdr>
            <w:top w:val="none" w:sz="0" w:space="0" w:color="auto"/>
            <w:left w:val="none" w:sz="0" w:space="0" w:color="auto"/>
            <w:bottom w:val="none" w:sz="0" w:space="0" w:color="auto"/>
            <w:right w:val="none" w:sz="0" w:space="0" w:color="auto"/>
          </w:divBdr>
        </w:div>
        <w:div w:id="831532010">
          <w:marLeft w:val="480"/>
          <w:marRight w:val="0"/>
          <w:marTop w:val="0"/>
          <w:marBottom w:val="0"/>
          <w:divBdr>
            <w:top w:val="none" w:sz="0" w:space="0" w:color="auto"/>
            <w:left w:val="none" w:sz="0" w:space="0" w:color="auto"/>
            <w:bottom w:val="none" w:sz="0" w:space="0" w:color="auto"/>
            <w:right w:val="none" w:sz="0" w:space="0" w:color="auto"/>
          </w:divBdr>
        </w:div>
        <w:div w:id="78673671">
          <w:marLeft w:val="480"/>
          <w:marRight w:val="0"/>
          <w:marTop w:val="0"/>
          <w:marBottom w:val="0"/>
          <w:divBdr>
            <w:top w:val="none" w:sz="0" w:space="0" w:color="auto"/>
            <w:left w:val="none" w:sz="0" w:space="0" w:color="auto"/>
            <w:bottom w:val="none" w:sz="0" w:space="0" w:color="auto"/>
            <w:right w:val="none" w:sz="0" w:space="0" w:color="auto"/>
          </w:divBdr>
        </w:div>
        <w:div w:id="832067783">
          <w:marLeft w:val="480"/>
          <w:marRight w:val="0"/>
          <w:marTop w:val="0"/>
          <w:marBottom w:val="0"/>
          <w:divBdr>
            <w:top w:val="none" w:sz="0" w:space="0" w:color="auto"/>
            <w:left w:val="none" w:sz="0" w:space="0" w:color="auto"/>
            <w:bottom w:val="none" w:sz="0" w:space="0" w:color="auto"/>
            <w:right w:val="none" w:sz="0" w:space="0" w:color="auto"/>
          </w:divBdr>
        </w:div>
        <w:div w:id="1406802737">
          <w:marLeft w:val="480"/>
          <w:marRight w:val="0"/>
          <w:marTop w:val="0"/>
          <w:marBottom w:val="0"/>
          <w:divBdr>
            <w:top w:val="none" w:sz="0" w:space="0" w:color="auto"/>
            <w:left w:val="none" w:sz="0" w:space="0" w:color="auto"/>
            <w:bottom w:val="none" w:sz="0" w:space="0" w:color="auto"/>
            <w:right w:val="none" w:sz="0" w:space="0" w:color="auto"/>
          </w:divBdr>
        </w:div>
        <w:div w:id="983124461">
          <w:marLeft w:val="480"/>
          <w:marRight w:val="0"/>
          <w:marTop w:val="0"/>
          <w:marBottom w:val="0"/>
          <w:divBdr>
            <w:top w:val="none" w:sz="0" w:space="0" w:color="auto"/>
            <w:left w:val="none" w:sz="0" w:space="0" w:color="auto"/>
            <w:bottom w:val="none" w:sz="0" w:space="0" w:color="auto"/>
            <w:right w:val="none" w:sz="0" w:space="0" w:color="auto"/>
          </w:divBdr>
        </w:div>
        <w:div w:id="1608123352">
          <w:marLeft w:val="480"/>
          <w:marRight w:val="0"/>
          <w:marTop w:val="0"/>
          <w:marBottom w:val="0"/>
          <w:divBdr>
            <w:top w:val="none" w:sz="0" w:space="0" w:color="auto"/>
            <w:left w:val="none" w:sz="0" w:space="0" w:color="auto"/>
            <w:bottom w:val="none" w:sz="0" w:space="0" w:color="auto"/>
            <w:right w:val="none" w:sz="0" w:space="0" w:color="auto"/>
          </w:divBdr>
        </w:div>
        <w:div w:id="1089237492">
          <w:marLeft w:val="480"/>
          <w:marRight w:val="0"/>
          <w:marTop w:val="0"/>
          <w:marBottom w:val="0"/>
          <w:divBdr>
            <w:top w:val="none" w:sz="0" w:space="0" w:color="auto"/>
            <w:left w:val="none" w:sz="0" w:space="0" w:color="auto"/>
            <w:bottom w:val="none" w:sz="0" w:space="0" w:color="auto"/>
            <w:right w:val="none" w:sz="0" w:space="0" w:color="auto"/>
          </w:divBdr>
        </w:div>
        <w:div w:id="1490749261">
          <w:marLeft w:val="480"/>
          <w:marRight w:val="0"/>
          <w:marTop w:val="0"/>
          <w:marBottom w:val="0"/>
          <w:divBdr>
            <w:top w:val="none" w:sz="0" w:space="0" w:color="auto"/>
            <w:left w:val="none" w:sz="0" w:space="0" w:color="auto"/>
            <w:bottom w:val="none" w:sz="0" w:space="0" w:color="auto"/>
            <w:right w:val="none" w:sz="0" w:space="0" w:color="auto"/>
          </w:divBdr>
        </w:div>
        <w:div w:id="1122655903">
          <w:marLeft w:val="480"/>
          <w:marRight w:val="0"/>
          <w:marTop w:val="0"/>
          <w:marBottom w:val="0"/>
          <w:divBdr>
            <w:top w:val="none" w:sz="0" w:space="0" w:color="auto"/>
            <w:left w:val="none" w:sz="0" w:space="0" w:color="auto"/>
            <w:bottom w:val="none" w:sz="0" w:space="0" w:color="auto"/>
            <w:right w:val="none" w:sz="0" w:space="0" w:color="auto"/>
          </w:divBdr>
        </w:div>
        <w:div w:id="374085487">
          <w:marLeft w:val="480"/>
          <w:marRight w:val="0"/>
          <w:marTop w:val="0"/>
          <w:marBottom w:val="0"/>
          <w:divBdr>
            <w:top w:val="none" w:sz="0" w:space="0" w:color="auto"/>
            <w:left w:val="none" w:sz="0" w:space="0" w:color="auto"/>
            <w:bottom w:val="none" w:sz="0" w:space="0" w:color="auto"/>
            <w:right w:val="none" w:sz="0" w:space="0" w:color="auto"/>
          </w:divBdr>
        </w:div>
        <w:div w:id="13001441">
          <w:marLeft w:val="480"/>
          <w:marRight w:val="0"/>
          <w:marTop w:val="0"/>
          <w:marBottom w:val="0"/>
          <w:divBdr>
            <w:top w:val="none" w:sz="0" w:space="0" w:color="auto"/>
            <w:left w:val="none" w:sz="0" w:space="0" w:color="auto"/>
            <w:bottom w:val="none" w:sz="0" w:space="0" w:color="auto"/>
            <w:right w:val="none" w:sz="0" w:space="0" w:color="auto"/>
          </w:divBdr>
        </w:div>
        <w:div w:id="1199007845">
          <w:marLeft w:val="480"/>
          <w:marRight w:val="0"/>
          <w:marTop w:val="0"/>
          <w:marBottom w:val="0"/>
          <w:divBdr>
            <w:top w:val="none" w:sz="0" w:space="0" w:color="auto"/>
            <w:left w:val="none" w:sz="0" w:space="0" w:color="auto"/>
            <w:bottom w:val="none" w:sz="0" w:space="0" w:color="auto"/>
            <w:right w:val="none" w:sz="0" w:space="0" w:color="auto"/>
          </w:divBdr>
        </w:div>
        <w:div w:id="108479739">
          <w:marLeft w:val="480"/>
          <w:marRight w:val="0"/>
          <w:marTop w:val="0"/>
          <w:marBottom w:val="0"/>
          <w:divBdr>
            <w:top w:val="none" w:sz="0" w:space="0" w:color="auto"/>
            <w:left w:val="none" w:sz="0" w:space="0" w:color="auto"/>
            <w:bottom w:val="none" w:sz="0" w:space="0" w:color="auto"/>
            <w:right w:val="none" w:sz="0" w:space="0" w:color="auto"/>
          </w:divBdr>
        </w:div>
        <w:div w:id="1572471301">
          <w:marLeft w:val="480"/>
          <w:marRight w:val="0"/>
          <w:marTop w:val="0"/>
          <w:marBottom w:val="0"/>
          <w:divBdr>
            <w:top w:val="none" w:sz="0" w:space="0" w:color="auto"/>
            <w:left w:val="none" w:sz="0" w:space="0" w:color="auto"/>
            <w:bottom w:val="none" w:sz="0" w:space="0" w:color="auto"/>
            <w:right w:val="none" w:sz="0" w:space="0" w:color="auto"/>
          </w:divBdr>
        </w:div>
        <w:div w:id="1202742906">
          <w:marLeft w:val="480"/>
          <w:marRight w:val="0"/>
          <w:marTop w:val="0"/>
          <w:marBottom w:val="0"/>
          <w:divBdr>
            <w:top w:val="none" w:sz="0" w:space="0" w:color="auto"/>
            <w:left w:val="none" w:sz="0" w:space="0" w:color="auto"/>
            <w:bottom w:val="none" w:sz="0" w:space="0" w:color="auto"/>
            <w:right w:val="none" w:sz="0" w:space="0" w:color="auto"/>
          </w:divBdr>
        </w:div>
        <w:div w:id="1533300791">
          <w:marLeft w:val="480"/>
          <w:marRight w:val="0"/>
          <w:marTop w:val="0"/>
          <w:marBottom w:val="0"/>
          <w:divBdr>
            <w:top w:val="none" w:sz="0" w:space="0" w:color="auto"/>
            <w:left w:val="none" w:sz="0" w:space="0" w:color="auto"/>
            <w:bottom w:val="none" w:sz="0" w:space="0" w:color="auto"/>
            <w:right w:val="none" w:sz="0" w:space="0" w:color="auto"/>
          </w:divBdr>
        </w:div>
        <w:div w:id="1593002449">
          <w:marLeft w:val="480"/>
          <w:marRight w:val="0"/>
          <w:marTop w:val="0"/>
          <w:marBottom w:val="0"/>
          <w:divBdr>
            <w:top w:val="none" w:sz="0" w:space="0" w:color="auto"/>
            <w:left w:val="none" w:sz="0" w:space="0" w:color="auto"/>
            <w:bottom w:val="none" w:sz="0" w:space="0" w:color="auto"/>
            <w:right w:val="none" w:sz="0" w:space="0" w:color="auto"/>
          </w:divBdr>
        </w:div>
        <w:div w:id="855191938">
          <w:marLeft w:val="480"/>
          <w:marRight w:val="0"/>
          <w:marTop w:val="0"/>
          <w:marBottom w:val="0"/>
          <w:divBdr>
            <w:top w:val="none" w:sz="0" w:space="0" w:color="auto"/>
            <w:left w:val="none" w:sz="0" w:space="0" w:color="auto"/>
            <w:bottom w:val="none" w:sz="0" w:space="0" w:color="auto"/>
            <w:right w:val="none" w:sz="0" w:space="0" w:color="auto"/>
          </w:divBdr>
        </w:div>
        <w:div w:id="791940370">
          <w:marLeft w:val="480"/>
          <w:marRight w:val="0"/>
          <w:marTop w:val="0"/>
          <w:marBottom w:val="0"/>
          <w:divBdr>
            <w:top w:val="none" w:sz="0" w:space="0" w:color="auto"/>
            <w:left w:val="none" w:sz="0" w:space="0" w:color="auto"/>
            <w:bottom w:val="none" w:sz="0" w:space="0" w:color="auto"/>
            <w:right w:val="none" w:sz="0" w:space="0" w:color="auto"/>
          </w:divBdr>
        </w:div>
        <w:div w:id="1138038020">
          <w:marLeft w:val="480"/>
          <w:marRight w:val="0"/>
          <w:marTop w:val="0"/>
          <w:marBottom w:val="0"/>
          <w:divBdr>
            <w:top w:val="none" w:sz="0" w:space="0" w:color="auto"/>
            <w:left w:val="none" w:sz="0" w:space="0" w:color="auto"/>
            <w:bottom w:val="none" w:sz="0" w:space="0" w:color="auto"/>
            <w:right w:val="none" w:sz="0" w:space="0" w:color="auto"/>
          </w:divBdr>
        </w:div>
        <w:div w:id="1904870350">
          <w:marLeft w:val="480"/>
          <w:marRight w:val="0"/>
          <w:marTop w:val="0"/>
          <w:marBottom w:val="0"/>
          <w:divBdr>
            <w:top w:val="none" w:sz="0" w:space="0" w:color="auto"/>
            <w:left w:val="none" w:sz="0" w:space="0" w:color="auto"/>
            <w:bottom w:val="none" w:sz="0" w:space="0" w:color="auto"/>
            <w:right w:val="none" w:sz="0" w:space="0" w:color="auto"/>
          </w:divBdr>
        </w:div>
        <w:div w:id="200946263">
          <w:marLeft w:val="480"/>
          <w:marRight w:val="0"/>
          <w:marTop w:val="0"/>
          <w:marBottom w:val="0"/>
          <w:divBdr>
            <w:top w:val="none" w:sz="0" w:space="0" w:color="auto"/>
            <w:left w:val="none" w:sz="0" w:space="0" w:color="auto"/>
            <w:bottom w:val="none" w:sz="0" w:space="0" w:color="auto"/>
            <w:right w:val="none" w:sz="0" w:space="0" w:color="auto"/>
          </w:divBdr>
        </w:div>
        <w:div w:id="129179303">
          <w:marLeft w:val="480"/>
          <w:marRight w:val="0"/>
          <w:marTop w:val="0"/>
          <w:marBottom w:val="0"/>
          <w:divBdr>
            <w:top w:val="none" w:sz="0" w:space="0" w:color="auto"/>
            <w:left w:val="none" w:sz="0" w:space="0" w:color="auto"/>
            <w:bottom w:val="none" w:sz="0" w:space="0" w:color="auto"/>
            <w:right w:val="none" w:sz="0" w:space="0" w:color="auto"/>
          </w:divBdr>
        </w:div>
        <w:div w:id="2114470235">
          <w:marLeft w:val="480"/>
          <w:marRight w:val="0"/>
          <w:marTop w:val="0"/>
          <w:marBottom w:val="0"/>
          <w:divBdr>
            <w:top w:val="none" w:sz="0" w:space="0" w:color="auto"/>
            <w:left w:val="none" w:sz="0" w:space="0" w:color="auto"/>
            <w:bottom w:val="none" w:sz="0" w:space="0" w:color="auto"/>
            <w:right w:val="none" w:sz="0" w:space="0" w:color="auto"/>
          </w:divBdr>
        </w:div>
        <w:div w:id="6255143">
          <w:marLeft w:val="480"/>
          <w:marRight w:val="0"/>
          <w:marTop w:val="0"/>
          <w:marBottom w:val="0"/>
          <w:divBdr>
            <w:top w:val="none" w:sz="0" w:space="0" w:color="auto"/>
            <w:left w:val="none" w:sz="0" w:space="0" w:color="auto"/>
            <w:bottom w:val="none" w:sz="0" w:space="0" w:color="auto"/>
            <w:right w:val="none" w:sz="0" w:space="0" w:color="auto"/>
          </w:divBdr>
        </w:div>
        <w:div w:id="1438673577">
          <w:marLeft w:val="480"/>
          <w:marRight w:val="0"/>
          <w:marTop w:val="0"/>
          <w:marBottom w:val="0"/>
          <w:divBdr>
            <w:top w:val="none" w:sz="0" w:space="0" w:color="auto"/>
            <w:left w:val="none" w:sz="0" w:space="0" w:color="auto"/>
            <w:bottom w:val="none" w:sz="0" w:space="0" w:color="auto"/>
            <w:right w:val="none" w:sz="0" w:space="0" w:color="auto"/>
          </w:divBdr>
        </w:div>
        <w:div w:id="1194419583">
          <w:marLeft w:val="480"/>
          <w:marRight w:val="0"/>
          <w:marTop w:val="0"/>
          <w:marBottom w:val="0"/>
          <w:divBdr>
            <w:top w:val="none" w:sz="0" w:space="0" w:color="auto"/>
            <w:left w:val="none" w:sz="0" w:space="0" w:color="auto"/>
            <w:bottom w:val="none" w:sz="0" w:space="0" w:color="auto"/>
            <w:right w:val="none" w:sz="0" w:space="0" w:color="auto"/>
          </w:divBdr>
        </w:div>
        <w:div w:id="1351834928">
          <w:marLeft w:val="480"/>
          <w:marRight w:val="0"/>
          <w:marTop w:val="0"/>
          <w:marBottom w:val="0"/>
          <w:divBdr>
            <w:top w:val="none" w:sz="0" w:space="0" w:color="auto"/>
            <w:left w:val="none" w:sz="0" w:space="0" w:color="auto"/>
            <w:bottom w:val="none" w:sz="0" w:space="0" w:color="auto"/>
            <w:right w:val="none" w:sz="0" w:space="0" w:color="auto"/>
          </w:divBdr>
        </w:div>
        <w:div w:id="1534145715">
          <w:marLeft w:val="480"/>
          <w:marRight w:val="0"/>
          <w:marTop w:val="0"/>
          <w:marBottom w:val="0"/>
          <w:divBdr>
            <w:top w:val="none" w:sz="0" w:space="0" w:color="auto"/>
            <w:left w:val="none" w:sz="0" w:space="0" w:color="auto"/>
            <w:bottom w:val="none" w:sz="0" w:space="0" w:color="auto"/>
            <w:right w:val="none" w:sz="0" w:space="0" w:color="auto"/>
          </w:divBdr>
        </w:div>
        <w:div w:id="1926451075">
          <w:marLeft w:val="480"/>
          <w:marRight w:val="0"/>
          <w:marTop w:val="0"/>
          <w:marBottom w:val="0"/>
          <w:divBdr>
            <w:top w:val="none" w:sz="0" w:space="0" w:color="auto"/>
            <w:left w:val="none" w:sz="0" w:space="0" w:color="auto"/>
            <w:bottom w:val="none" w:sz="0" w:space="0" w:color="auto"/>
            <w:right w:val="none" w:sz="0" w:space="0" w:color="auto"/>
          </w:divBdr>
        </w:div>
        <w:div w:id="43336308">
          <w:marLeft w:val="480"/>
          <w:marRight w:val="0"/>
          <w:marTop w:val="0"/>
          <w:marBottom w:val="0"/>
          <w:divBdr>
            <w:top w:val="none" w:sz="0" w:space="0" w:color="auto"/>
            <w:left w:val="none" w:sz="0" w:space="0" w:color="auto"/>
            <w:bottom w:val="none" w:sz="0" w:space="0" w:color="auto"/>
            <w:right w:val="none" w:sz="0" w:space="0" w:color="auto"/>
          </w:divBdr>
        </w:div>
        <w:div w:id="12418831">
          <w:marLeft w:val="480"/>
          <w:marRight w:val="0"/>
          <w:marTop w:val="0"/>
          <w:marBottom w:val="0"/>
          <w:divBdr>
            <w:top w:val="none" w:sz="0" w:space="0" w:color="auto"/>
            <w:left w:val="none" w:sz="0" w:space="0" w:color="auto"/>
            <w:bottom w:val="none" w:sz="0" w:space="0" w:color="auto"/>
            <w:right w:val="none" w:sz="0" w:space="0" w:color="auto"/>
          </w:divBdr>
        </w:div>
        <w:div w:id="669480763">
          <w:marLeft w:val="480"/>
          <w:marRight w:val="0"/>
          <w:marTop w:val="0"/>
          <w:marBottom w:val="0"/>
          <w:divBdr>
            <w:top w:val="none" w:sz="0" w:space="0" w:color="auto"/>
            <w:left w:val="none" w:sz="0" w:space="0" w:color="auto"/>
            <w:bottom w:val="none" w:sz="0" w:space="0" w:color="auto"/>
            <w:right w:val="none" w:sz="0" w:space="0" w:color="auto"/>
          </w:divBdr>
        </w:div>
        <w:div w:id="133841002">
          <w:marLeft w:val="480"/>
          <w:marRight w:val="0"/>
          <w:marTop w:val="0"/>
          <w:marBottom w:val="0"/>
          <w:divBdr>
            <w:top w:val="none" w:sz="0" w:space="0" w:color="auto"/>
            <w:left w:val="none" w:sz="0" w:space="0" w:color="auto"/>
            <w:bottom w:val="none" w:sz="0" w:space="0" w:color="auto"/>
            <w:right w:val="none" w:sz="0" w:space="0" w:color="auto"/>
          </w:divBdr>
        </w:div>
        <w:div w:id="1465582977">
          <w:marLeft w:val="480"/>
          <w:marRight w:val="0"/>
          <w:marTop w:val="0"/>
          <w:marBottom w:val="0"/>
          <w:divBdr>
            <w:top w:val="none" w:sz="0" w:space="0" w:color="auto"/>
            <w:left w:val="none" w:sz="0" w:space="0" w:color="auto"/>
            <w:bottom w:val="none" w:sz="0" w:space="0" w:color="auto"/>
            <w:right w:val="none" w:sz="0" w:space="0" w:color="auto"/>
          </w:divBdr>
        </w:div>
        <w:div w:id="1407990112">
          <w:marLeft w:val="480"/>
          <w:marRight w:val="0"/>
          <w:marTop w:val="0"/>
          <w:marBottom w:val="0"/>
          <w:divBdr>
            <w:top w:val="none" w:sz="0" w:space="0" w:color="auto"/>
            <w:left w:val="none" w:sz="0" w:space="0" w:color="auto"/>
            <w:bottom w:val="none" w:sz="0" w:space="0" w:color="auto"/>
            <w:right w:val="none" w:sz="0" w:space="0" w:color="auto"/>
          </w:divBdr>
        </w:div>
        <w:div w:id="223492096">
          <w:marLeft w:val="480"/>
          <w:marRight w:val="0"/>
          <w:marTop w:val="0"/>
          <w:marBottom w:val="0"/>
          <w:divBdr>
            <w:top w:val="none" w:sz="0" w:space="0" w:color="auto"/>
            <w:left w:val="none" w:sz="0" w:space="0" w:color="auto"/>
            <w:bottom w:val="none" w:sz="0" w:space="0" w:color="auto"/>
            <w:right w:val="none" w:sz="0" w:space="0" w:color="auto"/>
          </w:divBdr>
        </w:div>
        <w:div w:id="1207596542">
          <w:marLeft w:val="480"/>
          <w:marRight w:val="0"/>
          <w:marTop w:val="0"/>
          <w:marBottom w:val="0"/>
          <w:divBdr>
            <w:top w:val="none" w:sz="0" w:space="0" w:color="auto"/>
            <w:left w:val="none" w:sz="0" w:space="0" w:color="auto"/>
            <w:bottom w:val="none" w:sz="0" w:space="0" w:color="auto"/>
            <w:right w:val="none" w:sz="0" w:space="0" w:color="auto"/>
          </w:divBdr>
        </w:div>
        <w:div w:id="1013268545">
          <w:marLeft w:val="480"/>
          <w:marRight w:val="0"/>
          <w:marTop w:val="0"/>
          <w:marBottom w:val="0"/>
          <w:divBdr>
            <w:top w:val="none" w:sz="0" w:space="0" w:color="auto"/>
            <w:left w:val="none" w:sz="0" w:space="0" w:color="auto"/>
            <w:bottom w:val="none" w:sz="0" w:space="0" w:color="auto"/>
            <w:right w:val="none" w:sz="0" w:space="0" w:color="auto"/>
          </w:divBdr>
        </w:div>
        <w:div w:id="13506195">
          <w:marLeft w:val="480"/>
          <w:marRight w:val="0"/>
          <w:marTop w:val="0"/>
          <w:marBottom w:val="0"/>
          <w:divBdr>
            <w:top w:val="none" w:sz="0" w:space="0" w:color="auto"/>
            <w:left w:val="none" w:sz="0" w:space="0" w:color="auto"/>
            <w:bottom w:val="none" w:sz="0" w:space="0" w:color="auto"/>
            <w:right w:val="none" w:sz="0" w:space="0" w:color="auto"/>
          </w:divBdr>
        </w:div>
        <w:div w:id="388068691">
          <w:marLeft w:val="480"/>
          <w:marRight w:val="0"/>
          <w:marTop w:val="0"/>
          <w:marBottom w:val="0"/>
          <w:divBdr>
            <w:top w:val="none" w:sz="0" w:space="0" w:color="auto"/>
            <w:left w:val="none" w:sz="0" w:space="0" w:color="auto"/>
            <w:bottom w:val="none" w:sz="0" w:space="0" w:color="auto"/>
            <w:right w:val="none" w:sz="0" w:space="0" w:color="auto"/>
          </w:divBdr>
        </w:div>
        <w:div w:id="1615137925">
          <w:marLeft w:val="480"/>
          <w:marRight w:val="0"/>
          <w:marTop w:val="0"/>
          <w:marBottom w:val="0"/>
          <w:divBdr>
            <w:top w:val="none" w:sz="0" w:space="0" w:color="auto"/>
            <w:left w:val="none" w:sz="0" w:space="0" w:color="auto"/>
            <w:bottom w:val="none" w:sz="0" w:space="0" w:color="auto"/>
            <w:right w:val="none" w:sz="0" w:space="0" w:color="auto"/>
          </w:divBdr>
        </w:div>
        <w:div w:id="1481656838">
          <w:marLeft w:val="480"/>
          <w:marRight w:val="0"/>
          <w:marTop w:val="0"/>
          <w:marBottom w:val="0"/>
          <w:divBdr>
            <w:top w:val="none" w:sz="0" w:space="0" w:color="auto"/>
            <w:left w:val="none" w:sz="0" w:space="0" w:color="auto"/>
            <w:bottom w:val="none" w:sz="0" w:space="0" w:color="auto"/>
            <w:right w:val="none" w:sz="0" w:space="0" w:color="auto"/>
          </w:divBdr>
        </w:div>
        <w:div w:id="993223881">
          <w:marLeft w:val="480"/>
          <w:marRight w:val="0"/>
          <w:marTop w:val="0"/>
          <w:marBottom w:val="0"/>
          <w:divBdr>
            <w:top w:val="none" w:sz="0" w:space="0" w:color="auto"/>
            <w:left w:val="none" w:sz="0" w:space="0" w:color="auto"/>
            <w:bottom w:val="none" w:sz="0" w:space="0" w:color="auto"/>
            <w:right w:val="none" w:sz="0" w:space="0" w:color="auto"/>
          </w:divBdr>
        </w:div>
        <w:div w:id="1340424471">
          <w:marLeft w:val="480"/>
          <w:marRight w:val="0"/>
          <w:marTop w:val="0"/>
          <w:marBottom w:val="0"/>
          <w:divBdr>
            <w:top w:val="none" w:sz="0" w:space="0" w:color="auto"/>
            <w:left w:val="none" w:sz="0" w:space="0" w:color="auto"/>
            <w:bottom w:val="none" w:sz="0" w:space="0" w:color="auto"/>
            <w:right w:val="none" w:sz="0" w:space="0" w:color="auto"/>
          </w:divBdr>
        </w:div>
        <w:div w:id="2063215653">
          <w:marLeft w:val="480"/>
          <w:marRight w:val="0"/>
          <w:marTop w:val="0"/>
          <w:marBottom w:val="0"/>
          <w:divBdr>
            <w:top w:val="none" w:sz="0" w:space="0" w:color="auto"/>
            <w:left w:val="none" w:sz="0" w:space="0" w:color="auto"/>
            <w:bottom w:val="none" w:sz="0" w:space="0" w:color="auto"/>
            <w:right w:val="none" w:sz="0" w:space="0" w:color="auto"/>
          </w:divBdr>
        </w:div>
        <w:div w:id="1457027042">
          <w:marLeft w:val="480"/>
          <w:marRight w:val="0"/>
          <w:marTop w:val="0"/>
          <w:marBottom w:val="0"/>
          <w:divBdr>
            <w:top w:val="none" w:sz="0" w:space="0" w:color="auto"/>
            <w:left w:val="none" w:sz="0" w:space="0" w:color="auto"/>
            <w:bottom w:val="none" w:sz="0" w:space="0" w:color="auto"/>
            <w:right w:val="none" w:sz="0" w:space="0" w:color="auto"/>
          </w:divBdr>
        </w:div>
        <w:div w:id="1727332911">
          <w:marLeft w:val="480"/>
          <w:marRight w:val="0"/>
          <w:marTop w:val="0"/>
          <w:marBottom w:val="0"/>
          <w:divBdr>
            <w:top w:val="none" w:sz="0" w:space="0" w:color="auto"/>
            <w:left w:val="none" w:sz="0" w:space="0" w:color="auto"/>
            <w:bottom w:val="none" w:sz="0" w:space="0" w:color="auto"/>
            <w:right w:val="none" w:sz="0" w:space="0" w:color="auto"/>
          </w:divBdr>
        </w:div>
        <w:div w:id="410079133">
          <w:marLeft w:val="480"/>
          <w:marRight w:val="0"/>
          <w:marTop w:val="0"/>
          <w:marBottom w:val="0"/>
          <w:divBdr>
            <w:top w:val="none" w:sz="0" w:space="0" w:color="auto"/>
            <w:left w:val="none" w:sz="0" w:space="0" w:color="auto"/>
            <w:bottom w:val="none" w:sz="0" w:space="0" w:color="auto"/>
            <w:right w:val="none" w:sz="0" w:space="0" w:color="auto"/>
          </w:divBdr>
        </w:div>
        <w:div w:id="156768310">
          <w:marLeft w:val="480"/>
          <w:marRight w:val="0"/>
          <w:marTop w:val="0"/>
          <w:marBottom w:val="0"/>
          <w:divBdr>
            <w:top w:val="none" w:sz="0" w:space="0" w:color="auto"/>
            <w:left w:val="none" w:sz="0" w:space="0" w:color="auto"/>
            <w:bottom w:val="none" w:sz="0" w:space="0" w:color="auto"/>
            <w:right w:val="none" w:sz="0" w:space="0" w:color="auto"/>
          </w:divBdr>
        </w:div>
        <w:div w:id="2091343693">
          <w:marLeft w:val="480"/>
          <w:marRight w:val="0"/>
          <w:marTop w:val="0"/>
          <w:marBottom w:val="0"/>
          <w:divBdr>
            <w:top w:val="none" w:sz="0" w:space="0" w:color="auto"/>
            <w:left w:val="none" w:sz="0" w:space="0" w:color="auto"/>
            <w:bottom w:val="none" w:sz="0" w:space="0" w:color="auto"/>
            <w:right w:val="none" w:sz="0" w:space="0" w:color="auto"/>
          </w:divBdr>
        </w:div>
        <w:div w:id="1536458388">
          <w:marLeft w:val="480"/>
          <w:marRight w:val="0"/>
          <w:marTop w:val="0"/>
          <w:marBottom w:val="0"/>
          <w:divBdr>
            <w:top w:val="none" w:sz="0" w:space="0" w:color="auto"/>
            <w:left w:val="none" w:sz="0" w:space="0" w:color="auto"/>
            <w:bottom w:val="none" w:sz="0" w:space="0" w:color="auto"/>
            <w:right w:val="none" w:sz="0" w:space="0" w:color="auto"/>
          </w:divBdr>
        </w:div>
        <w:div w:id="21177202">
          <w:marLeft w:val="480"/>
          <w:marRight w:val="0"/>
          <w:marTop w:val="0"/>
          <w:marBottom w:val="0"/>
          <w:divBdr>
            <w:top w:val="none" w:sz="0" w:space="0" w:color="auto"/>
            <w:left w:val="none" w:sz="0" w:space="0" w:color="auto"/>
            <w:bottom w:val="none" w:sz="0" w:space="0" w:color="auto"/>
            <w:right w:val="none" w:sz="0" w:space="0" w:color="auto"/>
          </w:divBdr>
        </w:div>
        <w:div w:id="1649237528">
          <w:marLeft w:val="480"/>
          <w:marRight w:val="0"/>
          <w:marTop w:val="0"/>
          <w:marBottom w:val="0"/>
          <w:divBdr>
            <w:top w:val="none" w:sz="0" w:space="0" w:color="auto"/>
            <w:left w:val="none" w:sz="0" w:space="0" w:color="auto"/>
            <w:bottom w:val="none" w:sz="0" w:space="0" w:color="auto"/>
            <w:right w:val="none" w:sz="0" w:space="0" w:color="auto"/>
          </w:divBdr>
        </w:div>
        <w:div w:id="614140074">
          <w:marLeft w:val="480"/>
          <w:marRight w:val="0"/>
          <w:marTop w:val="0"/>
          <w:marBottom w:val="0"/>
          <w:divBdr>
            <w:top w:val="none" w:sz="0" w:space="0" w:color="auto"/>
            <w:left w:val="none" w:sz="0" w:space="0" w:color="auto"/>
            <w:bottom w:val="none" w:sz="0" w:space="0" w:color="auto"/>
            <w:right w:val="none" w:sz="0" w:space="0" w:color="auto"/>
          </w:divBdr>
        </w:div>
        <w:div w:id="1409883166">
          <w:marLeft w:val="480"/>
          <w:marRight w:val="0"/>
          <w:marTop w:val="0"/>
          <w:marBottom w:val="0"/>
          <w:divBdr>
            <w:top w:val="none" w:sz="0" w:space="0" w:color="auto"/>
            <w:left w:val="none" w:sz="0" w:space="0" w:color="auto"/>
            <w:bottom w:val="none" w:sz="0" w:space="0" w:color="auto"/>
            <w:right w:val="none" w:sz="0" w:space="0" w:color="auto"/>
          </w:divBdr>
        </w:div>
        <w:div w:id="1061638431">
          <w:marLeft w:val="480"/>
          <w:marRight w:val="0"/>
          <w:marTop w:val="0"/>
          <w:marBottom w:val="0"/>
          <w:divBdr>
            <w:top w:val="none" w:sz="0" w:space="0" w:color="auto"/>
            <w:left w:val="none" w:sz="0" w:space="0" w:color="auto"/>
            <w:bottom w:val="none" w:sz="0" w:space="0" w:color="auto"/>
            <w:right w:val="none" w:sz="0" w:space="0" w:color="auto"/>
          </w:divBdr>
        </w:div>
        <w:div w:id="1460756995">
          <w:marLeft w:val="480"/>
          <w:marRight w:val="0"/>
          <w:marTop w:val="0"/>
          <w:marBottom w:val="0"/>
          <w:divBdr>
            <w:top w:val="none" w:sz="0" w:space="0" w:color="auto"/>
            <w:left w:val="none" w:sz="0" w:space="0" w:color="auto"/>
            <w:bottom w:val="none" w:sz="0" w:space="0" w:color="auto"/>
            <w:right w:val="none" w:sz="0" w:space="0" w:color="auto"/>
          </w:divBdr>
        </w:div>
        <w:div w:id="1820683275">
          <w:marLeft w:val="480"/>
          <w:marRight w:val="0"/>
          <w:marTop w:val="0"/>
          <w:marBottom w:val="0"/>
          <w:divBdr>
            <w:top w:val="none" w:sz="0" w:space="0" w:color="auto"/>
            <w:left w:val="none" w:sz="0" w:space="0" w:color="auto"/>
            <w:bottom w:val="none" w:sz="0" w:space="0" w:color="auto"/>
            <w:right w:val="none" w:sz="0" w:space="0" w:color="auto"/>
          </w:divBdr>
        </w:div>
        <w:div w:id="1934392463">
          <w:marLeft w:val="480"/>
          <w:marRight w:val="0"/>
          <w:marTop w:val="0"/>
          <w:marBottom w:val="0"/>
          <w:divBdr>
            <w:top w:val="none" w:sz="0" w:space="0" w:color="auto"/>
            <w:left w:val="none" w:sz="0" w:space="0" w:color="auto"/>
            <w:bottom w:val="none" w:sz="0" w:space="0" w:color="auto"/>
            <w:right w:val="none" w:sz="0" w:space="0" w:color="auto"/>
          </w:divBdr>
        </w:div>
        <w:div w:id="1566254153">
          <w:marLeft w:val="480"/>
          <w:marRight w:val="0"/>
          <w:marTop w:val="0"/>
          <w:marBottom w:val="0"/>
          <w:divBdr>
            <w:top w:val="none" w:sz="0" w:space="0" w:color="auto"/>
            <w:left w:val="none" w:sz="0" w:space="0" w:color="auto"/>
            <w:bottom w:val="none" w:sz="0" w:space="0" w:color="auto"/>
            <w:right w:val="none" w:sz="0" w:space="0" w:color="auto"/>
          </w:divBdr>
        </w:div>
        <w:div w:id="434136711">
          <w:marLeft w:val="480"/>
          <w:marRight w:val="0"/>
          <w:marTop w:val="0"/>
          <w:marBottom w:val="0"/>
          <w:divBdr>
            <w:top w:val="none" w:sz="0" w:space="0" w:color="auto"/>
            <w:left w:val="none" w:sz="0" w:space="0" w:color="auto"/>
            <w:bottom w:val="none" w:sz="0" w:space="0" w:color="auto"/>
            <w:right w:val="none" w:sz="0" w:space="0" w:color="auto"/>
          </w:divBdr>
        </w:div>
        <w:div w:id="1156802839">
          <w:marLeft w:val="480"/>
          <w:marRight w:val="0"/>
          <w:marTop w:val="0"/>
          <w:marBottom w:val="0"/>
          <w:divBdr>
            <w:top w:val="none" w:sz="0" w:space="0" w:color="auto"/>
            <w:left w:val="none" w:sz="0" w:space="0" w:color="auto"/>
            <w:bottom w:val="none" w:sz="0" w:space="0" w:color="auto"/>
            <w:right w:val="none" w:sz="0" w:space="0" w:color="auto"/>
          </w:divBdr>
        </w:div>
        <w:div w:id="324093653">
          <w:marLeft w:val="480"/>
          <w:marRight w:val="0"/>
          <w:marTop w:val="0"/>
          <w:marBottom w:val="0"/>
          <w:divBdr>
            <w:top w:val="none" w:sz="0" w:space="0" w:color="auto"/>
            <w:left w:val="none" w:sz="0" w:space="0" w:color="auto"/>
            <w:bottom w:val="none" w:sz="0" w:space="0" w:color="auto"/>
            <w:right w:val="none" w:sz="0" w:space="0" w:color="auto"/>
          </w:divBdr>
        </w:div>
        <w:div w:id="1521311821">
          <w:marLeft w:val="480"/>
          <w:marRight w:val="0"/>
          <w:marTop w:val="0"/>
          <w:marBottom w:val="0"/>
          <w:divBdr>
            <w:top w:val="none" w:sz="0" w:space="0" w:color="auto"/>
            <w:left w:val="none" w:sz="0" w:space="0" w:color="auto"/>
            <w:bottom w:val="none" w:sz="0" w:space="0" w:color="auto"/>
            <w:right w:val="none" w:sz="0" w:space="0" w:color="auto"/>
          </w:divBdr>
        </w:div>
        <w:div w:id="2139645827">
          <w:marLeft w:val="480"/>
          <w:marRight w:val="0"/>
          <w:marTop w:val="0"/>
          <w:marBottom w:val="0"/>
          <w:divBdr>
            <w:top w:val="none" w:sz="0" w:space="0" w:color="auto"/>
            <w:left w:val="none" w:sz="0" w:space="0" w:color="auto"/>
            <w:bottom w:val="none" w:sz="0" w:space="0" w:color="auto"/>
            <w:right w:val="none" w:sz="0" w:space="0" w:color="auto"/>
          </w:divBdr>
        </w:div>
        <w:div w:id="771053515">
          <w:marLeft w:val="480"/>
          <w:marRight w:val="0"/>
          <w:marTop w:val="0"/>
          <w:marBottom w:val="0"/>
          <w:divBdr>
            <w:top w:val="none" w:sz="0" w:space="0" w:color="auto"/>
            <w:left w:val="none" w:sz="0" w:space="0" w:color="auto"/>
            <w:bottom w:val="none" w:sz="0" w:space="0" w:color="auto"/>
            <w:right w:val="none" w:sz="0" w:space="0" w:color="auto"/>
          </w:divBdr>
        </w:div>
        <w:div w:id="873542643">
          <w:marLeft w:val="480"/>
          <w:marRight w:val="0"/>
          <w:marTop w:val="0"/>
          <w:marBottom w:val="0"/>
          <w:divBdr>
            <w:top w:val="none" w:sz="0" w:space="0" w:color="auto"/>
            <w:left w:val="none" w:sz="0" w:space="0" w:color="auto"/>
            <w:bottom w:val="none" w:sz="0" w:space="0" w:color="auto"/>
            <w:right w:val="none" w:sz="0" w:space="0" w:color="auto"/>
          </w:divBdr>
        </w:div>
        <w:div w:id="725685754">
          <w:marLeft w:val="480"/>
          <w:marRight w:val="0"/>
          <w:marTop w:val="0"/>
          <w:marBottom w:val="0"/>
          <w:divBdr>
            <w:top w:val="none" w:sz="0" w:space="0" w:color="auto"/>
            <w:left w:val="none" w:sz="0" w:space="0" w:color="auto"/>
            <w:bottom w:val="none" w:sz="0" w:space="0" w:color="auto"/>
            <w:right w:val="none" w:sz="0" w:space="0" w:color="auto"/>
          </w:divBdr>
        </w:div>
        <w:div w:id="1332876350">
          <w:marLeft w:val="480"/>
          <w:marRight w:val="0"/>
          <w:marTop w:val="0"/>
          <w:marBottom w:val="0"/>
          <w:divBdr>
            <w:top w:val="none" w:sz="0" w:space="0" w:color="auto"/>
            <w:left w:val="none" w:sz="0" w:space="0" w:color="auto"/>
            <w:bottom w:val="none" w:sz="0" w:space="0" w:color="auto"/>
            <w:right w:val="none" w:sz="0" w:space="0" w:color="auto"/>
          </w:divBdr>
        </w:div>
      </w:divsChild>
    </w:div>
    <w:div w:id="1989480350">
      <w:bodyDiv w:val="1"/>
      <w:marLeft w:val="0"/>
      <w:marRight w:val="0"/>
      <w:marTop w:val="0"/>
      <w:marBottom w:val="0"/>
      <w:divBdr>
        <w:top w:val="none" w:sz="0" w:space="0" w:color="auto"/>
        <w:left w:val="none" w:sz="0" w:space="0" w:color="auto"/>
        <w:bottom w:val="none" w:sz="0" w:space="0" w:color="auto"/>
        <w:right w:val="none" w:sz="0" w:space="0" w:color="auto"/>
      </w:divBdr>
    </w:div>
    <w:div w:id="1989700584">
      <w:bodyDiv w:val="1"/>
      <w:marLeft w:val="0"/>
      <w:marRight w:val="0"/>
      <w:marTop w:val="0"/>
      <w:marBottom w:val="0"/>
      <w:divBdr>
        <w:top w:val="none" w:sz="0" w:space="0" w:color="auto"/>
        <w:left w:val="none" w:sz="0" w:space="0" w:color="auto"/>
        <w:bottom w:val="none" w:sz="0" w:space="0" w:color="auto"/>
        <w:right w:val="none" w:sz="0" w:space="0" w:color="auto"/>
      </w:divBdr>
    </w:div>
    <w:div w:id="1990285978">
      <w:bodyDiv w:val="1"/>
      <w:marLeft w:val="0"/>
      <w:marRight w:val="0"/>
      <w:marTop w:val="0"/>
      <w:marBottom w:val="0"/>
      <w:divBdr>
        <w:top w:val="none" w:sz="0" w:space="0" w:color="auto"/>
        <w:left w:val="none" w:sz="0" w:space="0" w:color="auto"/>
        <w:bottom w:val="none" w:sz="0" w:space="0" w:color="auto"/>
        <w:right w:val="none" w:sz="0" w:space="0" w:color="auto"/>
      </w:divBdr>
    </w:div>
    <w:div w:id="1990286140">
      <w:bodyDiv w:val="1"/>
      <w:marLeft w:val="0"/>
      <w:marRight w:val="0"/>
      <w:marTop w:val="0"/>
      <w:marBottom w:val="0"/>
      <w:divBdr>
        <w:top w:val="none" w:sz="0" w:space="0" w:color="auto"/>
        <w:left w:val="none" w:sz="0" w:space="0" w:color="auto"/>
        <w:bottom w:val="none" w:sz="0" w:space="0" w:color="auto"/>
        <w:right w:val="none" w:sz="0" w:space="0" w:color="auto"/>
      </w:divBdr>
    </w:div>
    <w:div w:id="1990397633">
      <w:bodyDiv w:val="1"/>
      <w:marLeft w:val="0"/>
      <w:marRight w:val="0"/>
      <w:marTop w:val="0"/>
      <w:marBottom w:val="0"/>
      <w:divBdr>
        <w:top w:val="none" w:sz="0" w:space="0" w:color="auto"/>
        <w:left w:val="none" w:sz="0" w:space="0" w:color="auto"/>
        <w:bottom w:val="none" w:sz="0" w:space="0" w:color="auto"/>
        <w:right w:val="none" w:sz="0" w:space="0" w:color="auto"/>
      </w:divBdr>
    </w:div>
    <w:div w:id="1990398839">
      <w:bodyDiv w:val="1"/>
      <w:marLeft w:val="0"/>
      <w:marRight w:val="0"/>
      <w:marTop w:val="0"/>
      <w:marBottom w:val="0"/>
      <w:divBdr>
        <w:top w:val="none" w:sz="0" w:space="0" w:color="auto"/>
        <w:left w:val="none" w:sz="0" w:space="0" w:color="auto"/>
        <w:bottom w:val="none" w:sz="0" w:space="0" w:color="auto"/>
        <w:right w:val="none" w:sz="0" w:space="0" w:color="auto"/>
      </w:divBdr>
    </w:div>
    <w:div w:id="1990405346">
      <w:bodyDiv w:val="1"/>
      <w:marLeft w:val="0"/>
      <w:marRight w:val="0"/>
      <w:marTop w:val="0"/>
      <w:marBottom w:val="0"/>
      <w:divBdr>
        <w:top w:val="none" w:sz="0" w:space="0" w:color="auto"/>
        <w:left w:val="none" w:sz="0" w:space="0" w:color="auto"/>
        <w:bottom w:val="none" w:sz="0" w:space="0" w:color="auto"/>
        <w:right w:val="none" w:sz="0" w:space="0" w:color="auto"/>
      </w:divBdr>
    </w:div>
    <w:div w:id="1990555293">
      <w:bodyDiv w:val="1"/>
      <w:marLeft w:val="0"/>
      <w:marRight w:val="0"/>
      <w:marTop w:val="0"/>
      <w:marBottom w:val="0"/>
      <w:divBdr>
        <w:top w:val="none" w:sz="0" w:space="0" w:color="auto"/>
        <w:left w:val="none" w:sz="0" w:space="0" w:color="auto"/>
        <w:bottom w:val="none" w:sz="0" w:space="0" w:color="auto"/>
        <w:right w:val="none" w:sz="0" w:space="0" w:color="auto"/>
      </w:divBdr>
    </w:div>
    <w:div w:id="1990863778">
      <w:bodyDiv w:val="1"/>
      <w:marLeft w:val="0"/>
      <w:marRight w:val="0"/>
      <w:marTop w:val="0"/>
      <w:marBottom w:val="0"/>
      <w:divBdr>
        <w:top w:val="none" w:sz="0" w:space="0" w:color="auto"/>
        <w:left w:val="none" w:sz="0" w:space="0" w:color="auto"/>
        <w:bottom w:val="none" w:sz="0" w:space="0" w:color="auto"/>
        <w:right w:val="none" w:sz="0" w:space="0" w:color="auto"/>
      </w:divBdr>
    </w:div>
    <w:div w:id="1991009484">
      <w:bodyDiv w:val="1"/>
      <w:marLeft w:val="0"/>
      <w:marRight w:val="0"/>
      <w:marTop w:val="0"/>
      <w:marBottom w:val="0"/>
      <w:divBdr>
        <w:top w:val="none" w:sz="0" w:space="0" w:color="auto"/>
        <w:left w:val="none" w:sz="0" w:space="0" w:color="auto"/>
        <w:bottom w:val="none" w:sz="0" w:space="0" w:color="auto"/>
        <w:right w:val="none" w:sz="0" w:space="0" w:color="auto"/>
      </w:divBdr>
    </w:div>
    <w:div w:id="1991058150">
      <w:bodyDiv w:val="1"/>
      <w:marLeft w:val="0"/>
      <w:marRight w:val="0"/>
      <w:marTop w:val="0"/>
      <w:marBottom w:val="0"/>
      <w:divBdr>
        <w:top w:val="none" w:sz="0" w:space="0" w:color="auto"/>
        <w:left w:val="none" w:sz="0" w:space="0" w:color="auto"/>
        <w:bottom w:val="none" w:sz="0" w:space="0" w:color="auto"/>
        <w:right w:val="none" w:sz="0" w:space="0" w:color="auto"/>
      </w:divBdr>
    </w:div>
    <w:div w:id="1991060033">
      <w:bodyDiv w:val="1"/>
      <w:marLeft w:val="0"/>
      <w:marRight w:val="0"/>
      <w:marTop w:val="0"/>
      <w:marBottom w:val="0"/>
      <w:divBdr>
        <w:top w:val="none" w:sz="0" w:space="0" w:color="auto"/>
        <w:left w:val="none" w:sz="0" w:space="0" w:color="auto"/>
        <w:bottom w:val="none" w:sz="0" w:space="0" w:color="auto"/>
        <w:right w:val="none" w:sz="0" w:space="0" w:color="auto"/>
      </w:divBdr>
    </w:div>
    <w:div w:id="1991251727">
      <w:bodyDiv w:val="1"/>
      <w:marLeft w:val="0"/>
      <w:marRight w:val="0"/>
      <w:marTop w:val="0"/>
      <w:marBottom w:val="0"/>
      <w:divBdr>
        <w:top w:val="none" w:sz="0" w:space="0" w:color="auto"/>
        <w:left w:val="none" w:sz="0" w:space="0" w:color="auto"/>
        <w:bottom w:val="none" w:sz="0" w:space="0" w:color="auto"/>
        <w:right w:val="none" w:sz="0" w:space="0" w:color="auto"/>
      </w:divBdr>
    </w:div>
    <w:div w:id="1991325750">
      <w:bodyDiv w:val="1"/>
      <w:marLeft w:val="0"/>
      <w:marRight w:val="0"/>
      <w:marTop w:val="0"/>
      <w:marBottom w:val="0"/>
      <w:divBdr>
        <w:top w:val="none" w:sz="0" w:space="0" w:color="auto"/>
        <w:left w:val="none" w:sz="0" w:space="0" w:color="auto"/>
        <w:bottom w:val="none" w:sz="0" w:space="0" w:color="auto"/>
        <w:right w:val="none" w:sz="0" w:space="0" w:color="auto"/>
      </w:divBdr>
    </w:div>
    <w:div w:id="1991329595">
      <w:marLeft w:val="480"/>
      <w:marRight w:val="0"/>
      <w:marTop w:val="0"/>
      <w:marBottom w:val="0"/>
      <w:divBdr>
        <w:top w:val="none" w:sz="0" w:space="0" w:color="auto"/>
        <w:left w:val="none" w:sz="0" w:space="0" w:color="auto"/>
        <w:bottom w:val="none" w:sz="0" w:space="0" w:color="auto"/>
        <w:right w:val="none" w:sz="0" w:space="0" w:color="auto"/>
      </w:divBdr>
    </w:div>
    <w:div w:id="1991670845">
      <w:bodyDiv w:val="1"/>
      <w:marLeft w:val="0"/>
      <w:marRight w:val="0"/>
      <w:marTop w:val="0"/>
      <w:marBottom w:val="0"/>
      <w:divBdr>
        <w:top w:val="none" w:sz="0" w:space="0" w:color="auto"/>
        <w:left w:val="none" w:sz="0" w:space="0" w:color="auto"/>
        <w:bottom w:val="none" w:sz="0" w:space="0" w:color="auto"/>
        <w:right w:val="none" w:sz="0" w:space="0" w:color="auto"/>
      </w:divBdr>
    </w:div>
    <w:div w:id="1991782671">
      <w:bodyDiv w:val="1"/>
      <w:marLeft w:val="0"/>
      <w:marRight w:val="0"/>
      <w:marTop w:val="0"/>
      <w:marBottom w:val="0"/>
      <w:divBdr>
        <w:top w:val="none" w:sz="0" w:space="0" w:color="auto"/>
        <w:left w:val="none" w:sz="0" w:space="0" w:color="auto"/>
        <w:bottom w:val="none" w:sz="0" w:space="0" w:color="auto"/>
        <w:right w:val="none" w:sz="0" w:space="0" w:color="auto"/>
      </w:divBdr>
    </w:div>
    <w:div w:id="1991785667">
      <w:bodyDiv w:val="1"/>
      <w:marLeft w:val="0"/>
      <w:marRight w:val="0"/>
      <w:marTop w:val="0"/>
      <w:marBottom w:val="0"/>
      <w:divBdr>
        <w:top w:val="none" w:sz="0" w:space="0" w:color="auto"/>
        <w:left w:val="none" w:sz="0" w:space="0" w:color="auto"/>
        <w:bottom w:val="none" w:sz="0" w:space="0" w:color="auto"/>
        <w:right w:val="none" w:sz="0" w:space="0" w:color="auto"/>
      </w:divBdr>
    </w:div>
    <w:div w:id="1991903671">
      <w:bodyDiv w:val="1"/>
      <w:marLeft w:val="0"/>
      <w:marRight w:val="0"/>
      <w:marTop w:val="0"/>
      <w:marBottom w:val="0"/>
      <w:divBdr>
        <w:top w:val="none" w:sz="0" w:space="0" w:color="auto"/>
        <w:left w:val="none" w:sz="0" w:space="0" w:color="auto"/>
        <w:bottom w:val="none" w:sz="0" w:space="0" w:color="auto"/>
        <w:right w:val="none" w:sz="0" w:space="0" w:color="auto"/>
      </w:divBdr>
    </w:div>
    <w:div w:id="1991979326">
      <w:bodyDiv w:val="1"/>
      <w:marLeft w:val="0"/>
      <w:marRight w:val="0"/>
      <w:marTop w:val="0"/>
      <w:marBottom w:val="0"/>
      <w:divBdr>
        <w:top w:val="none" w:sz="0" w:space="0" w:color="auto"/>
        <w:left w:val="none" w:sz="0" w:space="0" w:color="auto"/>
        <w:bottom w:val="none" w:sz="0" w:space="0" w:color="auto"/>
        <w:right w:val="none" w:sz="0" w:space="0" w:color="auto"/>
      </w:divBdr>
    </w:div>
    <w:div w:id="1991982409">
      <w:bodyDiv w:val="1"/>
      <w:marLeft w:val="0"/>
      <w:marRight w:val="0"/>
      <w:marTop w:val="0"/>
      <w:marBottom w:val="0"/>
      <w:divBdr>
        <w:top w:val="none" w:sz="0" w:space="0" w:color="auto"/>
        <w:left w:val="none" w:sz="0" w:space="0" w:color="auto"/>
        <w:bottom w:val="none" w:sz="0" w:space="0" w:color="auto"/>
        <w:right w:val="none" w:sz="0" w:space="0" w:color="auto"/>
      </w:divBdr>
    </w:div>
    <w:div w:id="1992055272">
      <w:bodyDiv w:val="1"/>
      <w:marLeft w:val="0"/>
      <w:marRight w:val="0"/>
      <w:marTop w:val="0"/>
      <w:marBottom w:val="0"/>
      <w:divBdr>
        <w:top w:val="none" w:sz="0" w:space="0" w:color="auto"/>
        <w:left w:val="none" w:sz="0" w:space="0" w:color="auto"/>
        <w:bottom w:val="none" w:sz="0" w:space="0" w:color="auto"/>
        <w:right w:val="none" w:sz="0" w:space="0" w:color="auto"/>
      </w:divBdr>
    </w:div>
    <w:div w:id="1992056612">
      <w:bodyDiv w:val="1"/>
      <w:marLeft w:val="0"/>
      <w:marRight w:val="0"/>
      <w:marTop w:val="0"/>
      <w:marBottom w:val="0"/>
      <w:divBdr>
        <w:top w:val="none" w:sz="0" w:space="0" w:color="auto"/>
        <w:left w:val="none" w:sz="0" w:space="0" w:color="auto"/>
        <w:bottom w:val="none" w:sz="0" w:space="0" w:color="auto"/>
        <w:right w:val="none" w:sz="0" w:space="0" w:color="auto"/>
      </w:divBdr>
    </w:div>
    <w:div w:id="1992442232">
      <w:bodyDiv w:val="1"/>
      <w:marLeft w:val="0"/>
      <w:marRight w:val="0"/>
      <w:marTop w:val="0"/>
      <w:marBottom w:val="0"/>
      <w:divBdr>
        <w:top w:val="none" w:sz="0" w:space="0" w:color="auto"/>
        <w:left w:val="none" w:sz="0" w:space="0" w:color="auto"/>
        <w:bottom w:val="none" w:sz="0" w:space="0" w:color="auto"/>
        <w:right w:val="none" w:sz="0" w:space="0" w:color="auto"/>
      </w:divBdr>
    </w:div>
    <w:div w:id="1992558486">
      <w:bodyDiv w:val="1"/>
      <w:marLeft w:val="0"/>
      <w:marRight w:val="0"/>
      <w:marTop w:val="0"/>
      <w:marBottom w:val="0"/>
      <w:divBdr>
        <w:top w:val="none" w:sz="0" w:space="0" w:color="auto"/>
        <w:left w:val="none" w:sz="0" w:space="0" w:color="auto"/>
        <w:bottom w:val="none" w:sz="0" w:space="0" w:color="auto"/>
        <w:right w:val="none" w:sz="0" w:space="0" w:color="auto"/>
      </w:divBdr>
    </w:div>
    <w:div w:id="1992638558">
      <w:bodyDiv w:val="1"/>
      <w:marLeft w:val="0"/>
      <w:marRight w:val="0"/>
      <w:marTop w:val="0"/>
      <w:marBottom w:val="0"/>
      <w:divBdr>
        <w:top w:val="none" w:sz="0" w:space="0" w:color="auto"/>
        <w:left w:val="none" w:sz="0" w:space="0" w:color="auto"/>
        <w:bottom w:val="none" w:sz="0" w:space="0" w:color="auto"/>
        <w:right w:val="none" w:sz="0" w:space="0" w:color="auto"/>
      </w:divBdr>
    </w:div>
    <w:div w:id="1992827730">
      <w:bodyDiv w:val="1"/>
      <w:marLeft w:val="0"/>
      <w:marRight w:val="0"/>
      <w:marTop w:val="0"/>
      <w:marBottom w:val="0"/>
      <w:divBdr>
        <w:top w:val="none" w:sz="0" w:space="0" w:color="auto"/>
        <w:left w:val="none" w:sz="0" w:space="0" w:color="auto"/>
        <w:bottom w:val="none" w:sz="0" w:space="0" w:color="auto"/>
        <w:right w:val="none" w:sz="0" w:space="0" w:color="auto"/>
      </w:divBdr>
      <w:divsChild>
        <w:div w:id="1125538896">
          <w:marLeft w:val="480"/>
          <w:marRight w:val="0"/>
          <w:marTop w:val="0"/>
          <w:marBottom w:val="0"/>
          <w:divBdr>
            <w:top w:val="none" w:sz="0" w:space="0" w:color="auto"/>
            <w:left w:val="none" w:sz="0" w:space="0" w:color="auto"/>
            <w:bottom w:val="none" w:sz="0" w:space="0" w:color="auto"/>
            <w:right w:val="none" w:sz="0" w:space="0" w:color="auto"/>
          </w:divBdr>
        </w:div>
        <w:div w:id="2027249506">
          <w:marLeft w:val="480"/>
          <w:marRight w:val="0"/>
          <w:marTop w:val="0"/>
          <w:marBottom w:val="0"/>
          <w:divBdr>
            <w:top w:val="none" w:sz="0" w:space="0" w:color="auto"/>
            <w:left w:val="none" w:sz="0" w:space="0" w:color="auto"/>
            <w:bottom w:val="none" w:sz="0" w:space="0" w:color="auto"/>
            <w:right w:val="none" w:sz="0" w:space="0" w:color="auto"/>
          </w:divBdr>
        </w:div>
        <w:div w:id="254633615">
          <w:marLeft w:val="480"/>
          <w:marRight w:val="0"/>
          <w:marTop w:val="0"/>
          <w:marBottom w:val="0"/>
          <w:divBdr>
            <w:top w:val="none" w:sz="0" w:space="0" w:color="auto"/>
            <w:left w:val="none" w:sz="0" w:space="0" w:color="auto"/>
            <w:bottom w:val="none" w:sz="0" w:space="0" w:color="auto"/>
            <w:right w:val="none" w:sz="0" w:space="0" w:color="auto"/>
          </w:divBdr>
        </w:div>
        <w:div w:id="2135245502">
          <w:marLeft w:val="480"/>
          <w:marRight w:val="0"/>
          <w:marTop w:val="0"/>
          <w:marBottom w:val="0"/>
          <w:divBdr>
            <w:top w:val="none" w:sz="0" w:space="0" w:color="auto"/>
            <w:left w:val="none" w:sz="0" w:space="0" w:color="auto"/>
            <w:bottom w:val="none" w:sz="0" w:space="0" w:color="auto"/>
            <w:right w:val="none" w:sz="0" w:space="0" w:color="auto"/>
          </w:divBdr>
        </w:div>
        <w:div w:id="1862470768">
          <w:marLeft w:val="480"/>
          <w:marRight w:val="0"/>
          <w:marTop w:val="0"/>
          <w:marBottom w:val="0"/>
          <w:divBdr>
            <w:top w:val="none" w:sz="0" w:space="0" w:color="auto"/>
            <w:left w:val="none" w:sz="0" w:space="0" w:color="auto"/>
            <w:bottom w:val="none" w:sz="0" w:space="0" w:color="auto"/>
            <w:right w:val="none" w:sz="0" w:space="0" w:color="auto"/>
          </w:divBdr>
        </w:div>
        <w:div w:id="618608057">
          <w:marLeft w:val="480"/>
          <w:marRight w:val="0"/>
          <w:marTop w:val="0"/>
          <w:marBottom w:val="0"/>
          <w:divBdr>
            <w:top w:val="none" w:sz="0" w:space="0" w:color="auto"/>
            <w:left w:val="none" w:sz="0" w:space="0" w:color="auto"/>
            <w:bottom w:val="none" w:sz="0" w:space="0" w:color="auto"/>
            <w:right w:val="none" w:sz="0" w:space="0" w:color="auto"/>
          </w:divBdr>
        </w:div>
        <w:div w:id="455831951">
          <w:marLeft w:val="480"/>
          <w:marRight w:val="0"/>
          <w:marTop w:val="0"/>
          <w:marBottom w:val="0"/>
          <w:divBdr>
            <w:top w:val="none" w:sz="0" w:space="0" w:color="auto"/>
            <w:left w:val="none" w:sz="0" w:space="0" w:color="auto"/>
            <w:bottom w:val="none" w:sz="0" w:space="0" w:color="auto"/>
            <w:right w:val="none" w:sz="0" w:space="0" w:color="auto"/>
          </w:divBdr>
        </w:div>
        <w:div w:id="899705426">
          <w:marLeft w:val="480"/>
          <w:marRight w:val="0"/>
          <w:marTop w:val="0"/>
          <w:marBottom w:val="0"/>
          <w:divBdr>
            <w:top w:val="none" w:sz="0" w:space="0" w:color="auto"/>
            <w:left w:val="none" w:sz="0" w:space="0" w:color="auto"/>
            <w:bottom w:val="none" w:sz="0" w:space="0" w:color="auto"/>
            <w:right w:val="none" w:sz="0" w:space="0" w:color="auto"/>
          </w:divBdr>
        </w:div>
        <w:div w:id="1790273588">
          <w:marLeft w:val="480"/>
          <w:marRight w:val="0"/>
          <w:marTop w:val="0"/>
          <w:marBottom w:val="0"/>
          <w:divBdr>
            <w:top w:val="none" w:sz="0" w:space="0" w:color="auto"/>
            <w:left w:val="none" w:sz="0" w:space="0" w:color="auto"/>
            <w:bottom w:val="none" w:sz="0" w:space="0" w:color="auto"/>
            <w:right w:val="none" w:sz="0" w:space="0" w:color="auto"/>
          </w:divBdr>
        </w:div>
        <w:div w:id="960385333">
          <w:marLeft w:val="480"/>
          <w:marRight w:val="0"/>
          <w:marTop w:val="0"/>
          <w:marBottom w:val="0"/>
          <w:divBdr>
            <w:top w:val="none" w:sz="0" w:space="0" w:color="auto"/>
            <w:left w:val="none" w:sz="0" w:space="0" w:color="auto"/>
            <w:bottom w:val="none" w:sz="0" w:space="0" w:color="auto"/>
            <w:right w:val="none" w:sz="0" w:space="0" w:color="auto"/>
          </w:divBdr>
        </w:div>
        <w:div w:id="2091466286">
          <w:marLeft w:val="480"/>
          <w:marRight w:val="0"/>
          <w:marTop w:val="0"/>
          <w:marBottom w:val="0"/>
          <w:divBdr>
            <w:top w:val="none" w:sz="0" w:space="0" w:color="auto"/>
            <w:left w:val="none" w:sz="0" w:space="0" w:color="auto"/>
            <w:bottom w:val="none" w:sz="0" w:space="0" w:color="auto"/>
            <w:right w:val="none" w:sz="0" w:space="0" w:color="auto"/>
          </w:divBdr>
        </w:div>
        <w:div w:id="177543019">
          <w:marLeft w:val="480"/>
          <w:marRight w:val="0"/>
          <w:marTop w:val="0"/>
          <w:marBottom w:val="0"/>
          <w:divBdr>
            <w:top w:val="none" w:sz="0" w:space="0" w:color="auto"/>
            <w:left w:val="none" w:sz="0" w:space="0" w:color="auto"/>
            <w:bottom w:val="none" w:sz="0" w:space="0" w:color="auto"/>
            <w:right w:val="none" w:sz="0" w:space="0" w:color="auto"/>
          </w:divBdr>
        </w:div>
        <w:div w:id="2004550975">
          <w:marLeft w:val="480"/>
          <w:marRight w:val="0"/>
          <w:marTop w:val="0"/>
          <w:marBottom w:val="0"/>
          <w:divBdr>
            <w:top w:val="none" w:sz="0" w:space="0" w:color="auto"/>
            <w:left w:val="none" w:sz="0" w:space="0" w:color="auto"/>
            <w:bottom w:val="none" w:sz="0" w:space="0" w:color="auto"/>
            <w:right w:val="none" w:sz="0" w:space="0" w:color="auto"/>
          </w:divBdr>
        </w:div>
        <w:div w:id="1542596440">
          <w:marLeft w:val="480"/>
          <w:marRight w:val="0"/>
          <w:marTop w:val="0"/>
          <w:marBottom w:val="0"/>
          <w:divBdr>
            <w:top w:val="none" w:sz="0" w:space="0" w:color="auto"/>
            <w:left w:val="none" w:sz="0" w:space="0" w:color="auto"/>
            <w:bottom w:val="none" w:sz="0" w:space="0" w:color="auto"/>
            <w:right w:val="none" w:sz="0" w:space="0" w:color="auto"/>
          </w:divBdr>
        </w:div>
        <w:div w:id="1113595154">
          <w:marLeft w:val="480"/>
          <w:marRight w:val="0"/>
          <w:marTop w:val="0"/>
          <w:marBottom w:val="0"/>
          <w:divBdr>
            <w:top w:val="none" w:sz="0" w:space="0" w:color="auto"/>
            <w:left w:val="none" w:sz="0" w:space="0" w:color="auto"/>
            <w:bottom w:val="none" w:sz="0" w:space="0" w:color="auto"/>
            <w:right w:val="none" w:sz="0" w:space="0" w:color="auto"/>
          </w:divBdr>
        </w:div>
        <w:div w:id="432357114">
          <w:marLeft w:val="480"/>
          <w:marRight w:val="0"/>
          <w:marTop w:val="0"/>
          <w:marBottom w:val="0"/>
          <w:divBdr>
            <w:top w:val="none" w:sz="0" w:space="0" w:color="auto"/>
            <w:left w:val="none" w:sz="0" w:space="0" w:color="auto"/>
            <w:bottom w:val="none" w:sz="0" w:space="0" w:color="auto"/>
            <w:right w:val="none" w:sz="0" w:space="0" w:color="auto"/>
          </w:divBdr>
        </w:div>
        <w:div w:id="160196368">
          <w:marLeft w:val="480"/>
          <w:marRight w:val="0"/>
          <w:marTop w:val="0"/>
          <w:marBottom w:val="0"/>
          <w:divBdr>
            <w:top w:val="none" w:sz="0" w:space="0" w:color="auto"/>
            <w:left w:val="none" w:sz="0" w:space="0" w:color="auto"/>
            <w:bottom w:val="none" w:sz="0" w:space="0" w:color="auto"/>
            <w:right w:val="none" w:sz="0" w:space="0" w:color="auto"/>
          </w:divBdr>
        </w:div>
        <w:div w:id="1308709351">
          <w:marLeft w:val="480"/>
          <w:marRight w:val="0"/>
          <w:marTop w:val="0"/>
          <w:marBottom w:val="0"/>
          <w:divBdr>
            <w:top w:val="none" w:sz="0" w:space="0" w:color="auto"/>
            <w:left w:val="none" w:sz="0" w:space="0" w:color="auto"/>
            <w:bottom w:val="none" w:sz="0" w:space="0" w:color="auto"/>
            <w:right w:val="none" w:sz="0" w:space="0" w:color="auto"/>
          </w:divBdr>
        </w:div>
        <w:div w:id="413868094">
          <w:marLeft w:val="480"/>
          <w:marRight w:val="0"/>
          <w:marTop w:val="0"/>
          <w:marBottom w:val="0"/>
          <w:divBdr>
            <w:top w:val="none" w:sz="0" w:space="0" w:color="auto"/>
            <w:left w:val="none" w:sz="0" w:space="0" w:color="auto"/>
            <w:bottom w:val="none" w:sz="0" w:space="0" w:color="auto"/>
            <w:right w:val="none" w:sz="0" w:space="0" w:color="auto"/>
          </w:divBdr>
        </w:div>
        <w:div w:id="520321349">
          <w:marLeft w:val="480"/>
          <w:marRight w:val="0"/>
          <w:marTop w:val="0"/>
          <w:marBottom w:val="0"/>
          <w:divBdr>
            <w:top w:val="none" w:sz="0" w:space="0" w:color="auto"/>
            <w:left w:val="none" w:sz="0" w:space="0" w:color="auto"/>
            <w:bottom w:val="none" w:sz="0" w:space="0" w:color="auto"/>
            <w:right w:val="none" w:sz="0" w:space="0" w:color="auto"/>
          </w:divBdr>
        </w:div>
        <w:div w:id="667563947">
          <w:marLeft w:val="480"/>
          <w:marRight w:val="0"/>
          <w:marTop w:val="0"/>
          <w:marBottom w:val="0"/>
          <w:divBdr>
            <w:top w:val="none" w:sz="0" w:space="0" w:color="auto"/>
            <w:left w:val="none" w:sz="0" w:space="0" w:color="auto"/>
            <w:bottom w:val="none" w:sz="0" w:space="0" w:color="auto"/>
            <w:right w:val="none" w:sz="0" w:space="0" w:color="auto"/>
          </w:divBdr>
        </w:div>
        <w:div w:id="1840466616">
          <w:marLeft w:val="480"/>
          <w:marRight w:val="0"/>
          <w:marTop w:val="0"/>
          <w:marBottom w:val="0"/>
          <w:divBdr>
            <w:top w:val="none" w:sz="0" w:space="0" w:color="auto"/>
            <w:left w:val="none" w:sz="0" w:space="0" w:color="auto"/>
            <w:bottom w:val="none" w:sz="0" w:space="0" w:color="auto"/>
            <w:right w:val="none" w:sz="0" w:space="0" w:color="auto"/>
          </w:divBdr>
        </w:div>
        <w:div w:id="1116826141">
          <w:marLeft w:val="480"/>
          <w:marRight w:val="0"/>
          <w:marTop w:val="0"/>
          <w:marBottom w:val="0"/>
          <w:divBdr>
            <w:top w:val="none" w:sz="0" w:space="0" w:color="auto"/>
            <w:left w:val="none" w:sz="0" w:space="0" w:color="auto"/>
            <w:bottom w:val="none" w:sz="0" w:space="0" w:color="auto"/>
            <w:right w:val="none" w:sz="0" w:space="0" w:color="auto"/>
          </w:divBdr>
        </w:div>
        <w:div w:id="2104447885">
          <w:marLeft w:val="480"/>
          <w:marRight w:val="0"/>
          <w:marTop w:val="0"/>
          <w:marBottom w:val="0"/>
          <w:divBdr>
            <w:top w:val="none" w:sz="0" w:space="0" w:color="auto"/>
            <w:left w:val="none" w:sz="0" w:space="0" w:color="auto"/>
            <w:bottom w:val="none" w:sz="0" w:space="0" w:color="auto"/>
            <w:right w:val="none" w:sz="0" w:space="0" w:color="auto"/>
          </w:divBdr>
        </w:div>
        <w:div w:id="72166332">
          <w:marLeft w:val="480"/>
          <w:marRight w:val="0"/>
          <w:marTop w:val="0"/>
          <w:marBottom w:val="0"/>
          <w:divBdr>
            <w:top w:val="none" w:sz="0" w:space="0" w:color="auto"/>
            <w:left w:val="none" w:sz="0" w:space="0" w:color="auto"/>
            <w:bottom w:val="none" w:sz="0" w:space="0" w:color="auto"/>
            <w:right w:val="none" w:sz="0" w:space="0" w:color="auto"/>
          </w:divBdr>
        </w:div>
        <w:div w:id="1104611684">
          <w:marLeft w:val="480"/>
          <w:marRight w:val="0"/>
          <w:marTop w:val="0"/>
          <w:marBottom w:val="0"/>
          <w:divBdr>
            <w:top w:val="none" w:sz="0" w:space="0" w:color="auto"/>
            <w:left w:val="none" w:sz="0" w:space="0" w:color="auto"/>
            <w:bottom w:val="none" w:sz="0" w:space="0" w:color="auto"/>
            <w:right w:val="none" w:sz="0" w:space="0" w:color="auto"/>
          </w:divBdr>
        </w:div>
        <w:div w:id="1747259584">
          <w:marLeft w:val="480"/>
          <w:marRight w:val="0"/>
          <w:marTop w:val="0"/>
          <w:marBottom w:val="0"/>
          <w:divBdr>
            <w:top w:val="none" w:sz="0" w:space="0" w:color="auto"/>
            <w:left w:val="none" w:sz="0" w:space="0" w:color="auto"/>
            <w:bottom w:val="none" w:sz="0" w:space="0" w:color="auto"/>
            <w:right w:val="none" w:sz="0" w:space="0" w:color="auto"/>
          </w:divBdr>
        </w:div>
        <w:div w:id="466775915">
          <w:marLeft w:val="480"/>
          <w:marRight w:val="0"/>
          <w:marTop w:val="0"/>
          <w:marBottom w:val="0"/>
          <w:divBdr>
            <w:top w:val="none" w:sz="0" w:space="0" w:color="auto"/>
            <w:left w:val="none" w:sz="0" w:space="0" w:color="auto"/>
            <w:bottom w:val="none" w:sz="0" w:space="0" w:color="auto"/>
            <w:right w:val="none" w:sz="0" w:space="0" w:color="auto"/>
          </w:divBdr>
        </w:div>
        <w:div w:id="680817170">
          <w:marLeft w:val="480"/>
          <w:marRight w:val="0"/>
          <w:marTop w:val="0"/>
          <w:marBottom w:val="0"/>
          <w:divBdr>
            <w:top w:val="none" w:sz="0" w:space="0" w:color="auto"/>
            <w:left w:val="none" w:sz="0" w:space="0" w:color="auto"/>
            <w:bottom w:val="none" w:sz="0" w:space="0" w:color="auto"/>
            <w:right w:val="none" w:sz="0" w:space="0" w:color="auto"/>
          </w:divBdr>
        </w:div>
        <w:div w:id="1004212586">
          <w:marLeft w:val="480"/>
          <w:marRight w:val="0"/>
          <w:marTop w:val="0"/>
          <w:marBottom w:val="0"/>
          <w:divBdr>
            <w:top w:val="none" w:sz="0" w:space="0" w:color="auto"/>
            <w:left w:val="none" w:sz="0" w:space="0" w:color="auto"/>
            <w:bottom w:val="none" w:sz="0" w:space="0" w:color="auto"/>
            <w:right w:val="none" w:sz="0" w:space="0" w:color="auto"/>
          </w:divBdr>
        </w:div>
        <w:div w:id="1271473254">
          <w:marLeft w:val="480"/>
          <w:marRight w:val="0"/>
          <w:marTop w:val="0"/>
          <w:marBottom w:val="0"/>
          <w:divBdr>
            <w:top w:val="none" w:sz="0" w:space="0" w:color="auto"/>
            <w:left w:val="none" w:sz="0" w:space="0" w:color="auto"/>
            <w:bottom w:val="none" w:sz="0" w:space="0" w:color="auto"/>
            <w:right w:val="none" w:sz="0" w:space="0" w:color="auto"/>
          </w:divBdr>
        </w:div>
        <w:div w:id="1768384462">
          <w:marLeft w:val="480"/>
          <w:marRight w:val="0"/>
          <w:marTop w:val="0"/>
          <w:marBottom w:val="0"/>
          <w:divBdr>
            <w:top w:val="none" w:sz="0" w:space="0" w:color="auto"/>
            <w:left w:val="none" w:sz="0" w:space="0" w:color="auto"/>
            <w:bottom w:val="none" w:sz="0" w:space="0" w:color="auto"/>
            <w:right w:val="none" w:sz="0" w:space="0" w:color="auto"/>
          </w:divBdr>
        </w:div>
        <w:div w:id="2102219263">
          <w:marLeft w:val="480"/>
          <w:marRight w:val="0"/>
          <w:marTop w:val="0"/>
          <w:marBottom w:val="0"/>
          <w:divBdr>
            <w:top w:val="none" w:sz="0" w:space="0" w:color="auto"/>
            <w:left w:val="none" w:sz="0" w:space="0" w:color="auto"/>
            <w:bottom w:val="none" w:sz="0" w:space="0" w:color="auto"/>
            <w:right w:val="none" w:sz="0" w:space="0" w:color="auto"/>
          </w:divBdr>
        </w:div>
        <w:div w:id="171992763">
          <w:marLeft w:val="480"/>
          <w:marRight w:val="0"/>
          <w:marTop w:val="0"/>
          <w:marBottom w:val="0"/>
          <w:divBdr>
            <w:top w:val="none" w:sz="0" w:space="0" w:color="auto"/>
            <w:left w:val="none" w:sz="0" w:space="0" w:color="auto"/>
            <w:bottom w:val="none" w:sz="0" w:space="0" w:color="auto"/>
            <w:right w:val="none" w:sz="0" w:space="0" w:color="auto"/>
          </w:divBdr>
        </w:div>
        <w:div w:id="391581669">
          <w:marLeft w:val="480"/>
          <w:marRight w:val="0"/>
          <w:marTop w:val="0"/>
          <w:marBottom w:val="0"/>
          <w:divBdr>
            <w:top w:val="none" w:sz="0" w:space="0" w:color="auto"/>
            <w:left w:val="none" w:sz="0" w:space="0" w:color="auto"/>
            <w:bottom w:val="none" w:sz="0" w:space="0" w:color="auto"/>
            <w:right w:val="none" w:sz="0" w:space="0" w:color="auto"/>
          </w:divBdr>
        </w:div>
        <w:div w:id="1420254821">
          <w:marLeft w:val="480"/>
          <w:marRight w:val="0"/>
          <w:marTop w:val="0"/>
          <w:marBottom w:val="0"/>
          <w:divBdr>
            <w:top w:val="none" w:sz="0" w:space="0" w:color="auto"/>
            <w:left w:val="none" w:sz="0" w:space="0" w:color="auto"/>
            <w:bottom w:val="none" w:sz="0" w:space="0" w:color="auto"/>
            <w:right w:val="none" w:sz="0" w:space="0" w:color="auto"/>
          </w:divBdr>
        </w:div>
        <w:div w:id="442576024">
          <w:marLeft w:val="480"/>
          <w:marRight w:val="0"/>
          <w:marTop w:val="0"/>
          <w:marBottom w:val="0"/>
          <w:divBdr>
            <w:top w:val="none" w:sz="0" w:space="0" w:color="auto"/>
            <w:left w:val="none" w:sz="0" w:space="0" w:color="auto"/>
            <w:bottom w:val="none" w:sz="0" w:space="0" w:color="auto"/>
            <w:right w:val="none" w:sz="0" w:space="0" w:color="auto"/>
          </w:divBdr>
        </w:div>
        <w:div w:id="1762606082">
          <w:marLeft w:val="480"/>
          <w:marRight w:val="0"/>
          <w:marTop w:val="0"/>
          <w:marBottom w:val="0"/>
          <w:divBdr>
            <w:top w:val="none" w:sz="0" w:space="0" w:color="auto"/>
            <w:left w:val="none" w:sz="0" w:space="0" w:color="auto"/>
            <w:bottom w:val="none" w:sz="0" w:space="0" w:color="auto"/>
            <w:right w:val="none" w:sz="0" w:space="0" w:color="auto"/>
          </w:divBdr>
        </w:div>
        <w:div w:id="1877547201">
          <w:marLeft w:val="480"/>
          <w:marRight w:val="0"/>
          <w:marTop w:val="0"/>
          <w:marBottom w:val="0"/>
          <w:divBdr>
            <w:top w:val="none" w:sz="0" w:space="0" w:color="auto"/>
            <w:left w:val="none" w:sz="0" w:space="0" w:color="auto"/>
            <w:bottom w:val="none" w:sz="0" w:space="0" w:color="auto"/>
            <w:right w:val="none" w:sz="0" w:space="0" w:color="auto"/>
          </w:divBdr>
        </w:div>
        <w:div w:id="1659457049">
          <w:marLeft w:val="480"/>
          <w:marRight w:val="0"/>
          <w:marTop w:val="0"/>
          <w:marBottom w:val="0"/>
          <w:divBdr>
            <w:top w:val="none" w:sz="0" w:space="0" w:color="auto"/>
            <w:left w:val="none" w:sz="0" w:space="0" w:color="auto"/>
            <w:bottom w:val="none" w:sz="0" w:space="0" w:color="auto"/>
            <w:right w:val="none" w:sz="0" w:space="0" w:color="auto"/>
          </w:divBdr>
        </w:div>
        <w:div w:id="2027366961">
          <w:marLeft w:val="480"/>
          <w:marRight w:val="0"/>
          <w:marTop w:val="0"/>
          <w:marBottom w:val="0"/>
          <w:divBdr>
            <w:top w:val="none" w:sz="0" w:space="0" w:color="auto"/>
            <w:left w:val="none" w:sz="0" w:space="0" w:color="auto"/>
            <w:bottom w:val="none" w:sz="0" w:space="0" w:color="auto"/>
            <w:right w:val="none" w:sz="0" w:space="0" w:color="auto"/>
          </w:divBdr>
        </w:div>
        <w:div w:id="1812013714">
          <w:marLeft w:val="480"/>
          <w:marRight w:val="0"/>
          <w:marTop w:val="0"/>
          <w:marBottom w:val="0"/>
          <w:divBdr>
            <w:top w:val="none" w:sz="0" w:space="0" w:color="auto"/>
            <w:left w:val="none" w:sz="0" w:space="0" w:color="auto"/>
            <w:bottom w:val="none" w:sz="0" w:space="0" w:color="auto"/>
            <w:right w:val="none" w:sz="0" w:space="0" w:color="auto"/>
          </w:divBdr>
        </w:div>
        <w:div w:id="1211843265">
          <w:marLeft w:val="480"/>
          <w:marRight w:val="0"/>
          <w:marTop w:val="0"/>
          <w:marBottom w:val="0"/>
          <w:divBdr>
            <w:top w:val="none" w:sz="0" w:space="0" w:color="auto"/>
            <w:left w:val="none" w:sz="0" w:space="0" w:color="auto"/>
            <w:bottom w:val="none" w:sz="0" w:space="0" w:color="auto"/>
            <w:right w:val="none" w:sz="0" w:space="0" w:color="auto"/>
          </w:divBdr>
        </w:div>
        <w:div w:id="457334535">
          <w:marLeft w:val="480"/>
          <w:marRight w:val="0"/>
          <w:marTop w:val="0"/>
          <w:marBottom w:val="0"/>
          <w:divBdr>
            <w:top w:val="none" w:sz="0" w:space="0" w:color="auto"/>
            <w:left w:val="none" w:sz="0" w:space="0" w:color="auto"/>
            <w:bottom w:val="none" w:sz="0" w:space="0" w:color="auto"/>
            <w:right w:val="none" w:sz="0" w:space="0" w:color="auto"/>
          </w:divBdr>
        </w:div>
        <w:div w:id="1702508622">
          <w:marLeft w:val="480"/>
          <w:marRight w:val="0"/>
          <w:marTop w:val="0"/>
          <w:marBottom w:val="0"/>
          <w:divBdr>
            <w:top w:val="none" w:sz="0" w:space="0" w:color="auto"/>
            <w:left w:val="none" w:sz="0" w:space="0" w:color="auto"/>
            <w:bottom w:val="none" w:sz="0" w:space="0" w:color="auto"/>
            <w:right w:val="none" w:sz="0" w:space="0" w:color="auto"/>
          </w:divBdr>
        </w:div>
        <w:div w:id="1744795359">
          <w:marLeft w:val="480"/>
          <w:marRight w:val="0"/>
          <w:marTop w:val="0"/>
          <w:marBottom w:val="0"/>
          <w:divBdr>
            <w:top w:val="none" w:sz="0" w:space="0" w:color="auto"/>
            <w:left w:val="none" w:sz="0" w:space="0" w:color="auto"/>
            <w:bottom w:val="none" w:sz="0" w:space="0" w:color="auto"/>
            <w:right w:val="none" w:sz="0" w:space="0" w:color="auto"/>
          </w:divBdr>
        </w:div>
        <w:div w:id="1295909474">
          <w:marLeft w:val="480"/>
          <w:marRight w:val="0"/>
          <w:marTop w:val="0"/>
          <w:marBottom w:val="0"/>
          <w:divBdr>
            <w:top w:val="none" w:sz="0" w:space="0" w:color="auto"/>
            <w:left w:val="none" w:sz="0" w:space="0" w:color="auto"/>
            <w:bottom w:val="none" w:sz="0" w:space="0" w:color="auto"/>
            <w:right w:val="none" w:sz="0" w:space="0" w:color="auto"/>
          </w:divBdr>
        </w:div>
        <w:div w:id="365376008">
          <w:marLeft w:val="480"/>
          <w:marRight w:val="0"/>
          <w:marTop w:val="0"/>
          <w:marBottom w:val="0"/>
          <w:divBdr>
            <w:top w:val="none" w:sz="0" w:space="0" w:color="auto"/>
            <w:left w:val="none" w:sz="0" w:space="0" w:color="auto"/>
            <w:bottom w:val="none" w:sz="0" w:space="0" w:color="auto"/>
            <w:right w:val="none" w:sz="0" w:space="0" w:color="auto"/>
          </w:divBdr>
        </w:div>
        <w:div w:id="1266579370">
          <w:marLeft w:val="480"/>
          <w:marRight w:val="0"/>
          <w:marTop w:val="0"/>
          <w:marBottom w:val="0"/>
          <w:divBdr>
            <w:top w:val="none" w:sz="0" w:space="0" w:color="auto"/>
            <w:left w:val="none" w:sz="0" w:space="0" w:color="auto"/>
            <w:bottom w:val="none" w:sz="0" w:space="0" w:color="auto"/>
            <w:right w:val="none" w:sz="0" w:space="0" w:color="auto"/>
          </w:divBdr>
        </w:div>
        <w:div w:id="436562513">
          <w:marLeft w:val="480"/>
          <w:marRight w:val="0"/>
          <w:marTop w:val="0"/>
          <w:marBottom w:val="0"/>
          <w:divBdr>
            <w:top w:val="none" w:sz="0" w:space="0" w:color="auto"/>
            <w:left w:val="none" w:sz="0" w:space="0" w:color="auto"/>
            <w:bottom w:val="none" w:sz="0" w:space="0" w:color="auto"/>
            <w:right w:val="none" w:sz="0" w:space="0" w:color="auto"/>
          </w:divBdr>
        </w:div>
        <w:div w:id="1210411502">
          <w:marLeft w:val="480"/>
          <w:marRight w:val="0"/>
          <w:marTop w:val="0"/>
          <w:marBottom w:val="0"/>
          <w:divBdr>
            <w:top w:val="none" w:sz="0" w:space="0" w:color="auto"/>
            <w:left w:val="none" w:sz="0" w:space="0" w:color="auto"/>
            <w:bottom w:val="none" w:sz="0" w:space="0" w:color="auto"/>
            <w:right w:val="none" w:sz="0" w:space="0" w:color="auto"/>
          </w:divBdr>
        </w:div>
        <w:div w:id="376316224">
          <w:marLeft w:val="480"/>
          <w:marRight w:val="0"/>
          <w:marTop w:val="0"/>
          <w:marBottom w:val="0"/>
          <w:divBdr>
            <w:top w:val="none" w:sz="0" w:space="0" w:color="auto"/>
            <w:left w:val="none" w:sz="0" w:space="0" w:color="auto"/>
            <w:bottom w:val="none" w:sz="0" w:space="0" w:color="auto"/>
            <w:right w:val="none" w:sz="0" w:space="0" w:color="auto"/>
          </w:divBdr>
        </w:div>
        <w:div w:id="1166943234">
          <w:marLeft w:val="480"/>
          <w:marRight w:val="0"/>
          <w:marTop w:val="0"/>
          <w:marBottom w:val="0"/>
          <w:divBdr>
            <w:top w:val="none" w:sz="0" w:space="0" w:color="auto"/>
            <w:left w:val="none" w:sz="0" w:space="0" w:color="auto"/>
            <w:bottom w:val="none" w:sz="0" w:space="0" w:color="auto"/>
            <w:right w:val="none" w:sz="0" w:space="0" w:color="auto"/>
          </w:divBdr>
        </w:div>
        <w:div w:id="1407454795">
          <w:marLeft w:val="480"/>
          <w:marRight w:val="0"/>
          <w:marTop w:val="0"/>
          <w:marBottom w:val="0"/>
          <w:divBdr>
            <w:top w:val="none" w:sz="0" w:space="0" w:color="auto"/>
            <w:left w:val="none" w:sz="0" w:space="0" w:color="auto"/>
            <w:bottom w:val="none" w:sz="0" w:space="0" w:color="auto"/>
            <w:right w:val="none" w:sz="0" w:space="0" w:color="auto"/>
          </w:divBdr>
        </w:div>
        <w:div w:id="722220959">
          <w:marLeft w:val="480"/>
          <w:marRight w:val="0"/>
          <w:marTop w:val="0"/>
          <w:marBottom w:val="0"/>
          <w:divBdr>
            <w:top w:val="none" w:sz="0" w:space="0" w:color="auto"/>
            <w:left w:val="none" w:sz="0" w:space="0" w:color="auto"/>
            <w:bottom w:val="none" w:sz="0" w:space="0" w:color="auto"/>
            <w:right w:val="none" w:sz="0" w:space="0" w:color="auto"/>
          </w:divBdr>
        </w:div>
        <w:div w:id="1857574496">
          <w:marLeft w:val="480"/>
          <w:marRight w:val="0"/>
          <w:marTop w:val="0"/>
          <w:marBottom w:val="0"/>
          <w:divBdr>
            <w:top w:val="none" w:sz="0" w:space="0" w:color="auto"/>
            <w:left w:val="none" w:sz="0" w:space="0" w:color="auto"/>
            <w:bottom w:val="none" w:sz="0" w:space="0" w:color="auto"/>
            <w:right w:val="none" w:sz="0" w:space="0" w:color="auto"/>
          </w:divBdr>
        </w:div>
        <w:div w:id="534805865">
          <w:marLeft w:val="480"/>
          <w:marRight w:val="0"/>
          <w:marTop w:val="0"/>
          <w:marBottom w:val="0"/>
          <w:divBdr>
            <w:top w:val="none" w:sz="0" w:space="0" w:color="auto"/>
            <w:left w:val="none" w:sz="0" w:space="0" w:color="auto"/>
            <w:bottom w:val="none" w:sz="0" w:space="0" w:color="auto"/>
            <w:right w:val="none" w:sz="0" w:space="0" w:color="auto"/>
          </w:divBdr>
        </w:div>
        <w:div w:id="521632711">
          <w:marLeft w:val="480"/>
          <w:marRight w:val="0"/>
          <w:marTop w:val="0"/>
          <w:marBottom w:val="0"/>
          <w:divBdr>
            <w:top w:val="none" w:sz="0" w:space="0" w:color="auto"/>
            <w:left w:val="none" w:sz="0" w:space="0" w:color="auto"/>
            <w:bottom w:val="none" w:sz="0" w:space="0" w:color="auto"/>
            <w:right w:val="none" w:sz="0" w:space="0" w:color="auto"/>
          </w:divBdr>
        </w:div>
        <w:div w:id="272128217">
          <w:marLeft w:val="480"/>
          <w:marRight w:val="0"/>
          <w:marTop w:val="0"/>
          <w:marBottom w:val="0"/>
          <w:divBdr>
            <w:top w:val="none" w:sz="0" w:space="0" w:color="auto"/>
            <w:left w:val="none" w:sz="0" w:space="0" w:color="auto"/>
            <w:bottom w:val="none" w:sz="0" w:space="0" w:color="auto"/>
            <w:right w:val="none" w:sz="0" w:space="0" w:color="auto"/>
          </w:divBdr>
        </w:div>
        <w:div w:id="138157074">
          <w:marLeft w:val="480"/>
          <w:marRight w:val="0"/>
          <w:marTop w:val="0"/>
          <w:marBottom w:val="0"/>
          <w:divBdr>
            <w:top w:val="none" w:sz="0" w:space="0" w:color="auto"/>
            <w:left w:val="none" w:sz="0" w:space="0" w:color="auto"/>
            <w:bottom w:val="none" w:sz="0" w:space="0" w:color="auto"/>
            <w:right w:val="none" w:sz="0" w:space="0" w:color="auto"/>
          </w:divBdr>
        </w:div>
        <w:div w:id="1259364276">
          <w:marLeft w:val="480"/>
          <w:marRight w:val="0"/>
          <w:marTop w:val="0"/>
          <w:marBottom w:val="0"/>
          <w:divBdr>
            <w:top w:val="none" w:sz="0" w:space="0" w:color="auto"/>
            <w:left w:val="none" w:sz="0" w:space="0" w:color="auto"/>
            <w:bottom w:val="none" w:sz="0" w:space="0" w:color="auto"/>
            <w:right w:val="none" w:sz="0" w:space="0" w:color="auto"/>
          </w:divBdr>
        </w:div>
        <w:div w:id="835611757">
          <w:marLeft w:val="480"/>
          <w:marRight w:val="0"/>
          <w:marTop w:val="0"/>
          <w:marBottom w:val="0"/>
          <w:divBdr>
            <w:top w:val="none" w:sz="0" w:space="0" w:color="auto"/>
            <w:left w:val="none" w:sz="0" w:space="0" w:color="auto"/>
            <w:bottom w:val="none" w:sz="0" w:space="0" w:color="auto"/>
            <w:right w:val="none" w:sz="0" w:space="0" w:color="auto"/>
          </w:divBdr>
        </w:div>
        <w:div w:id="943920670">
          <w:marLeft w:val="480"/>
          <w:marRight w:val="0"/>
          <w:marTop w:val="0"/>
          <w:marBottom w:val="0"/>
          <w:divBdr>
            <w:top w:val="none" w:sz="0" w:space="0" w:color="auto"/>
            <w:left w:val="none" w:sz="0" w:space="0" w:color="auto"/>
            <w:bottom w:val="none" w:sz="0" w:space="0" w:color="auto"/>
            <w:right w:val="none" w:sz="0" w:space="0" w:color="auto"/>
          </w:divBdr>
        </w:div>
        <w:div w:id="1578435762">
          <w:marLeft w:val="480"/>
          <w:marRight w:val="0"/>
          <w:marTop w:val="0"/>
          <w:marBottom w:val="0"/>
          <w:divBdr>
            <w:top w:val="none" w:sz="0" w:space="0" w:color="auto"/>
            <w:left w:val="none" w:sz="0" w:space="0" w:color="auto"/>
            <w:bottom w:val="none" w:sz="0" w:space="0" w:color="auto"/>
            <w:right w:val="none" w:sz="0" w:space="0" w:color="auto"/>
          </w:divBdr>
        </w:div>
        <w:div w:id="983242322">
          <w:marLeft w:val="480"/>
          <w:marRight w:val="0"/>
          <w:marTop w:val="0"/>
          <w:marBottom w:val="0"/>
          <w:divBdr>
            <w:top w:val="none" w:sz="0" w:space="0" w:color="auto"/>
            <w:left w:val="none" w:sz="0" w:space="0" w:color="auto"/>
            <w:bottom w:val="none" w:sz="0" w:space="0" w:color="auto"/>
            <w:right w:val="none" w:sz="0" w:space="0" w:color="auto"/>
          </w:divBdr>
        </w:div>
        <w:div w:id="1919634625">
          <w:marLeft w:val="480"/>
          <w:marRight w:val="0"/>
          <w:marTop w:val="0"/>
          <w:marBottom w:val="0"/>
          <w:divBdr>
            <w:top w:val="none" w:sz="0" w:space="0" w:color="auto"/>
            <w:left w:val="none" w:sz="0" w:space="0" w:color="auto"/>
            <w:bottom w:val="none" w:sz="0" w:space="0" w:color="auto"/>
            <w:right w:val="none" w:sz="0" w:space="0" w:color="auto"/>
          </w:divBdr>
        </w:div>
        <w:div w:id="1909218633">
          <w:marLeft w:val="480"/>
          <w:marRight w:val="0"/>
          <w:marTop w:val="0"/>
          <w:marBottom w:val="0"/>
          <w:divBdr>
            <w:top w:val="none" w:sz="0" w:space="0" w:color="auto"/>
            <w:left w:val="none" w:sz="0" w:space="0" w:color="auto"/>
            <w:bottom w:val="none" w:sz="0" w:space="0" w:color="auto"/>
            <w:right w:val="none" w:sz="0" w:space="0" w:color="auto"/>
          </w:divBdr>
        </w:div>
        <w:div w:id="852690424">
          <w:marLeft w:val="480"/>
          <w:marRight w:val="0"/>
          <w:marTop w:val="0"/>
          <w:marBottom w:val="0"/>
          <w:divBdr>
            <w:top w:val="none" w:sz="0" w:space="0" w:color="auto"/>
            <w:left w:val="none" w:sz="0" w:space="0" w:color="auto"/>
            <w:bottom w:val="none" w:sz="0" w:space="0" w:color="auto"/>
            <w:right w:val="none" w:sz="0" w:space="0" w:color="auto"/>
          </w:divBdr>
        </w:div>
        <w:div w:id="352462274">
          <w:marLeft w:val="480"/>
          <w:marRight w:val="0"/>
          <w:marTop w:val="0"/>
          <w:marBottom w:val="0"/>
          <w:divBdr>
            <w:top w:val="none" w:sz="0" w:space="0" w:color="auto"/>
            <w:left w:val="none" w:sz="0" w:space="0" w:color="auto"/>
            <w:bottom w:val="none" w:sz="0" w:space="0" w:color="auto"/>
            <w:right w:val="none" w:sz="0" w:space="0" w:color="auto"/>
          </w:divBdr>
        </w:div>
        <w:div w:id="961158506">
          <w:marLeft w:val="480"/>
          <w:marRight w:val="0"/>
          <w:marTop w:val="0"/>
          <w:marBottom w:val="0"/>
          <w:divBdr>
            <w:top w:val="none" w:sz="0" w:space="0" w:color="auto"/>
            <w:left w:val="none" w:sz="0" w:space="0" w:color="auto"/>
            <w:bottom w:val="none" w:sz="0" w:space="0" w:color="auto"/>
            <w:right w:val="none" w:sz="0" w:space="0" w:color="auto"/>
          </w:divBdr>
        </w:div>
        <w:div w:id="823163810">
          <w:marLeft w:val="480"/>
          <w:marRight w:val="0"/>
          <w:marTop w:val="0"/>
          <w:marBottom w:val="0"/>
          <w:divBdr>
            <w:top w:val="none" w:sz="0" w:space="0" w:color="auto"/>
            <w:left w:val="none" w:sz="0" w:space="0" w:color="auto"/>
            <w:bottom w:val="none" w:sz="0" w:space="0" w:color="auto"/>
            <w:right w:val="none" w:sz="0" w:space="0" w:color="auto"/>
          </w:divBdr>
        </w:div>
        <w:div w:id="750077320">
          <w:marLeft w:val="480"/>
          <w:marRight w:val="0"/>
          <w:marTop w:val="0"/>
          <w:marBottom w:val="0"/>
          <w:divBdr>
            <w:top w:val="none" w:sz="0" w:space="0" w:color="auto"/>
            <w:left w:val="none" w:sz="0" w:space="0" w:color="auto"/>
            <w:bottom w:val="none" w:sz="0" w:space="0" w:color="auto"/>
            <w:right w:val="none" w:sz="0" w:space="0" w:color="auto"/>
          </w:divBdr>
        </w:div>
        <w:div w:id="615017528">
          <w:marLeft w:val="480"/>
          <w:marRight w:val="0"/>
          <w:marTop w:val="0"/>
          <w:marBottom w:val="0"/>
          <w:divBdr>
            <w:top w:val="none" w:sz="0" w:space="0" w:color="auto"/>
            <w:left w:val="none" w:sz="0" w:space="0" w:color="auto"/>
            <w:bottom w:val="none" w:sz="0" w:space="0" w:color="auto"/>
            <w:right w:val="none" w:sz="0" w:space="0" w:color="auto"/>
          </w:divBdr>
        </w:div>
        <w:div w:id="633413376">
          <w:marLeft w:val="480"/>
          <w:marRight w:val="0"/>
          <w:marTop w:val="0"/>
          <w:marBottom w:val="0"/>
          <w:divBdr>
            <w:top w:val="none" w:sz="0" w:space="0" w:color="auto"/>
            <w:left w:val="none" w:sz="0" w:space="0" w:color="auto"/>
            <w:bottom w:val="none" w:sz="0" w:space="0" w:color="auto"/>
            <w:right w:val="none" w:sz="0" w:space="0" w:color="auto"/>
          </w:divBdr>
        </w:div>
        <w:div w:id="497501917">
          <w:marLeft w:val="480"/>
          <w:marRight w:val="0"/>
          <w:marTop w:val="0"/>
          <w:marBottom w:val="0"/>
          <w:divBdr>
            <w:top w:val="none" w:sz="0" w:space="0" w:color="auto"/>
            <w:left w:val="none" w:sz="0" w:space="0" w:color="auto"/>
            <w:bottom w:val="none" w:sz="0" w:space="0" w:color="auto"/>
            <w:right w:val="none" w:sz="0" w:space="0" w:color="auto"/>
          </w:divBdr>
        </w:div>
        <w:div w:id="635257437">
          <w:marLeft w:val="480"/>
          <w:marRight w:val="0"/>
          <w:marTop w:val="0"/>
          <w:marBottom w:val="0"/>
          <w:divBdr>
            <w:top w:val="none" w:sz="0" w:space="0" w:color="auto"/>
            <w:left w:val="none" w:sz="0" w:space="0" w:color="auto"/>
            <w:bottom w:val="none" w:sz="0" w:space="0" w:color="auto"/>
            <w:right w:val="none" w:sz="0" w:space="0" w:color="auto"/>
          </w:divBdr>
        </w:div>
        <w:div w:id="915286467">
          <w:marLeft w:val="480"/>
          <w:marRight w:val="0"/>
          <w:marTop w:val="0"/>
          <w:marBottom w:val="0"/>
          <w:divBdr>
            <w:top w:val="none" w:sz="0" w:space="0" w:color="auto"/>
            <w:left w:val="none" w:sz="0" w:space="0" w:color="auto"/>
            <w:bottom w:val="none" w:sz="0" w:space="0" w:color="auto"/>
            <w:right w:val="none" w:sz="0" w:space="0" w:color="auto"/>
          </w:divBdr>
        </w:div>
        <w:div w:id="13920156">
          <w:marLeft w:val="480"/>
          <w:marRight w:val="0"/>
          <w:marTop w:val="0"/>
          <w:marBottom w:val="0"/>
          <w:divBdr>
            <w:top w:val="none" w:sz="0" w:space="0" w:color="auto"/>
            <w:left w:val="none" w:sz="0" w:space="0" w:color="auto"/>
            <w:bottom w:val="none" w:sz="0" w:space="0" w:color="auto"/>
            <w:right w:val="none" w:sz="0" w:space="0" w:color="auto"/>
          </w:divBdr>
        </w:div>
        <w:div w:id="2113936838">
          <w:marLeft w:val="480"/>
          <w:marRight w:val="0"/>
          <w:marTop w:val="0"/>
          <w:marBottom w:val="0"/>
          <w:divBdr>
            <w:top w:val="none" w:sz="0" w:space="0" w:color="auto"/>
            <w:left w:val="none" w:sz="0" w:space="0" w:color="auto"/>
            <w:bottom w:val="none" w:sz="0" w:space="0" w:color="auto"/>
            <w:right w:val="none" w:sz="0" w:space="0" w:color="auto"/>
          </w:divBdr>
        </w:div>
        <w:div w:id="1222593202">
          <w:marLeft w:val="480"/>
          <w:marRight w:val="0"/>
          <w:marTop w:val="0"/>
          <w:marBottom w:val="0"/>
          <w:divBdr>
            <w:top w:val="none" w:sz="0" w:space="0" w:color="auto"/>
            <w:left w:val="none" w:sz="0" w:space="0" w:color="auto"/>
            <w:bottom w:val="none" w:sz="0" w:space="0" w:color="auto"/>
            <w:right w:val="none" w:sz="0" w:space="0" w:color="auto"/>
          </w:divBdr>
        </w:div>
        <w:div w:id="100610748">
          <w:marLeft w:val="480"/>
          <w:marRight w:val="0"/>
          <w:marTop w:val="0"/>
          <w:marBottom w:val="0"/>
          <w:divBdr>
            <w:top w:val="none" w:sz="0" w:space="0" w:color="auto"/>
            <w:left w:val="none" w:sz="0" w:space="0" w:color="auto"/>
            <w:bottom w:val="none" w:sz="0" w:space="0" w:color="auto"/>
            <w:right w:val="none" w:sz="0" w:space="0" w:color="auto"/>
          </w:divBdr>
        </w:div>
        <w:div w:id="1727534863">
          <w:marLeft w:val="480"/>
          <w:marRight w:val="0"/>
          <w:marTop w:val="0"/>
          <w:marBottom w:val="0"/>
          <w:divBdr>
            <w:top w:val="none" w:sz="0" w:space="0" w:color="auto"/>
            <w:left w:val="none" w:sz="0" w:space="0" w:color="auto"/>
            <w:bottom w:val="none" w:sz="0" w:space="0" w:color="auto"/>
            <w:right w:val="none" w:sz="0" w:space="0" w:color="auto"/>
          </w:divBdr>
        </w:div>
        <w:div w:id="1889760701">
          <w:marLeft w:val="480"/>
          <w:marRight w:val="0"/>
          <w:marTop w:val="0"/>
          <w:marBottom w:val="0"/>
          <w:divBdr>
            <w:top w:val="none" w:sz="0" w:space="0" w:color="auto"/>
            <w:left w:val="none" w:sz="0" w:space="0" w:color="auto"/>
            <w:bottom w:val="none" w:sz="0" w:space="0" w:color="auto"/>
            <w:right w:val="none" w:sz="0" w:space="0" w:color="auto"/>
          </w:divBdr>
        </w:div>
        <w:div w:id="578099988">
          <w:marLeft w:val="480"/>
          <w:marRight w:val="0"/>
          <w:marTop w:val="0"/>
          <w:marBottom w:val="0"/>
          <w:divBdr>
            <w:top w:val="none" w:sz="0" w:space="0" w:color="auto"/>
            <w:left w:val="none" w:sz="0" w:space="0" w:color="auto"/>
            <w:bottom w:val="none" w:sz="0" w:space="0" w:color="auto"/>
            <w:right w:val="none" w:sz="0" w:space="0" w:color="auto"/>
          </w:divBdr>
        </w:div>
        <w:div w:id="1524437750">
          <w:marLeft w:val="480"/>
          <w:marRight w:val="0"/>
          <w:marTop w:val="0"/>
          <w:marBottom w:val="0"/>
          <w:divBdr>
            <w:top w:val="none" w:sz="0" w:space="0" w:color="auto"/>
            <w:left w:val="none" w:sz="0" w:space="0" w:color="auto"/>
            <w:bottom w:val="none" w:sz="0" w:space="0" w:color="auto"/>
            <w:right w:val="none" w:sz="0" w:space="0" w:color="auto"/>
          </w:divBdr>
        </w:div>
        <w:div w:id="1047922126">
          <w:marLeft w:val="480"/>
          <w:marRight w:val="0"/>
          <w:marTop w:val="0"/>
          <w:marBottom w:val="0"/>
          <w:divBdr>
            <w:top w:val="none" w:sz="0" w:space="0" w:color="auto"/>
            <w:left w:val="none" w:sz="0" w:space="0" w:color="auto"/>
            <w:bottom w:val="none" w:sz="0" w:space="0" w:color="auto"/>
            <w:right w:val="none" w:sz="0" w:space="0" w:color="auto"/>
          </w:divBdr>
        </w:div>
        <w:div w:id="1478448093">
          <w:marLeft w:val="480"/>
          <w:marRight w:val="0"/>
          <w:marTop w:val="0"/>
          <w:marBottom w:val="0"/>
          <w:divBdr>
            <w:top w:val="none" w:sz="0" w:space="0" w:color="auto"/>
            <w:left w:val="none" w:sz="0" w:space="0" w:color="auto"/>
            <w:bottom w:val="none" w:sz="0" w:space="0" w:color="auto"/>
            <w:right w:val="none" w:sz="0" w:space="0" w:color="auto"/>
          </w:divBdr>
        </w:div>
        <w:div w:id="872184359">
          <w:marLeft w:val="480"/>
          <w:marRight w:val="0"/>
          <w:marTop w:val="0"/>
          <w:marBottom w:val="0"/>
          <w:divBdr>
            <w:top w:val="none" w:sz="0" w:space="0" w:color="auto"/>
            <w:left w:val="none" w:sz="0" w:space="0" w:color="auto"/>
            <w:bottom w:val="none" w:sz="0" w:space="0" w:color="auto"/>
            <w:right w:val="none" w:sz="0" w:space="0" w:color="auto"/>
          </w:divBdr>
        </w:div>
        <w:div w:id="352852785">
          <w:marLeft w:val="480"/>
          <w:marRight w:val="0"/>
          <w:marTop w:val="0"/>
          <w:marBottom w:val="0"/>
          <w:divBdr>
            <w:top w:val="none" w:sz="0" w:space="0" w:color="auto"/>
            <w:left w:val="none" w:sz="0" w:space="0" w:color="auto"/>
            <w:bottom w:val="none" w:sz="0" w:space="0" w:color="auto"/>
            <w:right w:val="none" w:sz="0" w:space="0" w:color="auto"/>
          </w:divBdr>
        </w:div>
        <w:div w:id="1983731195">
          <w:marLeft w:val="480"/>
          <w:marRight w:val="0"/>
          <w:marTop w:val="0"/>
          <w:marBottom w:val="0"/>
          <w:divBdr>
            <w:top w:val="none" w:sz="0" w:space="0" w:color="auto"/>
            <w:left w:val="none" w:sz="0" w:space="0" w:color="auto"/>
            <w:bottom w:val="none" w:sz="0" w:space="0" w:color="auto"/>
            <w:right w:val="none" w:sz="0" w:space="0" w:color="auto"/>
          </w:divBdr>
        </w:div>
        <w:div w:id="1087111368">
          <w:marLeft w:val="480"/>
          <w:marRight w:val="0"/>
          <w:marTop w:val="0"/>
          <w:marBottom w:val="0"/>
          <w:divBdr>
            <w:top w:val="none" w:sz="0" w:space="0" w:color="auto"/>
            <w:left w:val="none" w:sz="0" w:space="0" w:color="auto"/>
            <w:bottom w:val="none" w:sz="0" w:space="0" w:color="auto"/>
            <w:right w:val="none" w:sz="0" w:space="0" w:color="auto"/>
          </w:divBdr>
        </w:div>
        <w:div w:id="2025160475">
          <w:marLeft w:val="480"/>
          <w:marRight w:val="0"/>
          <w:marTop w:val="0"/>
          <w:marBottom w:val="0"/>
          <w:divBdr>
            <w:top w:val="none" w:sz="0" w:space="0" w:color="auto"/>
            <w:left w:val="none" w:sz="0" w:space="0" w:color="auto"/>
            <w:bottom w:val="none" w:sz="0" w:space="0" w:color="auto"/>
            <w:right w:val="none" w:sz="0" w:space="0" w:color="auto"/>
          </w:divBdr>
        </w:div>
      </w:divsChild>
    </w:div>
    <w:div w:id="1992901328">
      <w:marLeft w:val="480"/>
      <w:marRight w:val="0"/>
      <w:marTop w:val="0"/>
      <w:marBottom w:val="0"/>
      <w:divBdr>
        <w:top w:val="none" w:sz="0" w:space="0" w:color="auto"/>
        <w:left w:val="none" w:sz="0" w:space="0" w:color="auto"/>
        <w:bottom w:val="none" w:sz="0" w:space="0" w:color="auto"/>
        <w:right w:val="none" w:sz="0" w:space="0" w:color="auto"/>
      </w:divBdr>
    </w:div>
    <w:div w:id="1992903901">
      <w:bodyDiv w:val="1"/>
      <w:marLeft w:val="0"/>
      <w:marRight w:val="0"/>
      <w:marTop w:val="0"/>
      <w:marBottom w:val="0"/>
      <w:divBdr>
        <w:top w:val="none" w:sz="0" w:space="0" w:color="auto"/>
        <w:left w:val="none" w:sz="0" w:space="0" w:color="auto"/>
        <w:bottom w:val="none" w:sz="0" w:space="0" w:color="auto"/>
        <w:right w:val="none" w:sz="0" w:space="0" w:color="auto"/>
      </w:divBdr>
    </w:div>
    <w:div w:id="1992906910">
      <w:bodyDiv w:val="1"/>
      <w:marLeft w:val="0"/>
      <w:marRight w:val="0"/>
      <w:marTop w:val="0"/>
      <w:marBottom w:val="0"/>
      <w:divBdr>
        <w:top w:val="none" w:sz="0" w:space="0" w:color="auto"/>
        <w:left w:val="none" w:sz="0" w:space="0" w:color="auto"/>
        <w:bottom w:val="none" w:sz="0" w:space="0" w:color="auto"/>
        <w:right w:val="none" w:sz="0" w:space="0" w:color="auto"/>
      </w:divBdr>
    </w:div>
    <w:div w:id="1993022497">
      <w:bodyDiv w:val="1"/>
      <w:marLeft w:val="0"/>
      <w:marRight w:val="0"/>
      <w:marTop w:val="0"/>
      <w:marBottom w:val="0"/>
      <w:divBdr>
        <w:top w:val="none" w:sz="0" w:space="0" w:color="auto"/>
        <w:left w:val="none" w:sz="0" w:space="0" w:color="auto"/>
        <w:bottom w:val="none" w:sz="0" w:space="0" w:color="auto"/>
        <w:right w:val="none" w:sz="0" w:space="0" w:color="auto"/>
      </w:divBdr>
    </w:div>
    <w:div w:id="1993243893">
      <w:bodyDiv w:val="1"/>
      <w:marLeft w:val="0"/>
      <w:marRight w:val="0"/>
      <w:marTop w:val="0"/>
      <w:marBottom w:val="0"/>
      <w:divBdr>
        <w:top w:val="none" w:sz="0" w:space="0" w:color="auto"/>
        <w:left w:val="none" w:sz="0" w:space="0" w:color="auto"/>
        <w:bottom w:val="none" w:sz="0" w:space="0" w:color="auto"/>
        <w:right w:val="none" w:sz="0" w:space="0" w:color="auto"/>
      </w:divBdr>
    </w:div>
    <w:div w:id="1993290366">
      <w:bodyDiv w:val="1"/>
      <w:marLeft w:val="0"/>
      <w:marRight w:val="0"/>
      <w:marTop w:val="0"/>
      <w:marBottom w:val="0"/>
      <w:divBdr>
        <w:top w:val="none" w:sz="0" w:space="0" w:color="auto"/>
        <w:left w:val="none" w:sz="0" w:space="0" w:color="auto"/>
        <w:bottom w:val="none" w:sz="0" w:space="0" w:color="auto"/>
        <w:right w:val="none" w:sz="0" w:space="0" w:color="auto"/>
      </w:divBdr>
    </w:div>
    <w:div w:id="1993291759">
      <w:bodyDiv w:val="1"/>
      <w:marLeft w:val="0"/>
      <w:marRight w:val="0"/>
      <w:marTop w:val="0"/>
      <w:marBottom w:val="0"/>
      <w:divBdr>
        <w:top w:val="none" w:sz="0" w:space="0" w:color="auto"/>
        <w:left w:val="none" w:sz="0" w:space="0" w:color="auto"/>
        <w:bottom w:val="none" w:sz="0" w:space="0" w:color="auto"/>
        <w:right w:val="none" w:sz="0" w:space="0" w:color="auto"/>
      </w:divBdr>
    </w:div>
    <w:div w:id="1993362995">
      <w:bodyDiv w:val="1"/>
      <w:marLeft w:val="0"/>
      <w:marRight w:val="0"/>
      <w:marTop w:val="0"/>
      <w:marBottom w:val="0"/>
      <w:divBdr>
        <w:top w:val="none" w:sz="0" w:space="0" w:color="auto"/>
        <w:left w:val="none" w:sz="0" w:space="0" w:color="auto"/>
        <w:bottom w:val="none" w:sz="0" w:space="0" w:color="auto"/>
        <w:right w:val="none" w:sz="0" w:space="0" w:color="auto"/>
      </w:divBdr>
    </w:div>
    <w:div w:id="1993636635">
      <w:bodyDiv w:val="1"/>
      <w:marLeft w:val="0"/>
      <w:marRight w:val="0"/>
      <w:marTop w:val="0"/>
      <w:marBottom w:val="0"/>
      <w:divBdr>
        <w:top w:val="none" w:sz="0" w:space="0" w:color="auto"/>
        <w:left w:val="none" w:sz="0" w:space="0" w:color="auto"/>
        <w:bottom w:val="none" w:sz="0" w:space="0" w:color="auto"/>
        <w:right w:val="none" w:sz="0" w:space="0" w:color="auto"/>
      </w:divBdr>
      <w:divsChild>
        <w:div w:id="1753576545">
          <w:marLeft w:val="480"/>
          <w:marRight w:val="0"/>
          <w:marTop w:val="0"/>
          <w:marBottom w:val="0"/>
          <w:divBdr>
            <w:top w:val="none" w:sz="0" w:space="0" w:color="auto"/>
            <w:left w:val="none" w:sz="0" w:space="0" w:color="auto"/>
            <w:bottom w:val="none" w:sz="0" w:space="0" w:color="auto"/>
            <w:right w:val="none" w:sz="0" w:space="0" w:color="auto"/>
          </w:divBdr>
        </w:div>
        <w:div w:id="220598797">
          <w:marLeft w:val="480"/>
          <w:marRight w:val="0"/>
          <w:marTop w:val="0"/>
          <w:marBottom w:val="0"/>
          <w:divBdr>
            <w:top w:val="none" w:sz="0" w:space="0" w:color="auto"/>
            <w:left w:val="none" w:sz="0" w:space="0" w:color="auto"/>
            <w:bottom w:val="none" w:sz="0" w:space="0" w:color="auto"/>
            <w:right w:val="none" w:sz="0" w:space="0" w:color="auto"/>
          </w:divBdr>
        </w:div>
        <w:div w:id="776022540">
          <w:marLeft w:val="480"/>
          <w:marRight w:val="0"/>
          <w:marTop w:val="0"/>
          <w:marBottom w:val="0"/>
          <w:divBdr>
            <w:top w:val="none" w:sz="0" w:space="0" w:color="auto"/>
            <w:left w:val="none" w:sz="0" w:space="0" w:color="auto"/>
            <w:bottom w:val="none" w:sz="0" w:space="0" w:color="auto"/>
            <w:right w:val="none" w:sz="0" w:space="0" w:color="auto"/>
          </w:divBdr>
        </w:div>
        <w:div w:id="1401710397">
          <w:marLeft w:val="480"/>
          <w:marRight w:val="0"/>
          <w:marTop w:val="0"/>
          <w:marBottom w:val="0"/>
          <w:divBdr>
            <w:top w:val="none" w:sz="0" w:space="0" w:color="auto"/>
            <w:left w:val="none" w:sz="0" w:space="0" w:color="auto"/>
            <w:bottom w:val="none" w:sz="0" w:space="0" w:color="auto"/>
            <w:right w:val="none" w:sz="0" w:space="0" w:color="auto"/>
          </w:divBdr>
        </w:div>
        <w:div w:id="963121084">
          <w:marLeft w:val="480"/>
          <w:marRight w:val="0"/>
          <w:marTop w:val="0"/>
          <w:marBottom w:val="0"/>
          <w:divBdr>
            <w:top w:val="none" w:sz="0" w:space="0" w:color="auto"/>
            <w:left w:val="none" w:sz="0" w:space="0" w:color="auto"/>
            <w:bottom w:val="none" w:sz="0" w:space="0" w:color="auto"/>
            <w:right w:val="none" w:sz="0" w:space="0" w:color="auto"/>
          </w:divBdr>
        </w:div>
        <w:div w:id="965740987">
          <w:marLeft w:val="480"/>
          <w:marRight w:val="0"/>
          <w:marTop w:val="0"/>
          <w:marBottom w:val="0"/>
          <w:divBdr>
            <w:top w:val="none" w:sz="0" w:space="0" w:color="auto"/>
            <w:left w:val="none" w:sz="0" w:space="0" w:color="auto"/>
            <w:bottom w:val="none" w:sz="0" w:space="0" w:color="auto"/>
            <w:right w:val="none" w:sz="0" w:space="0" w:color="auto"/>
          </w:divBdr>
        </w:div>
        <w:div w:id="817381778">
          <w:marLeft w:val="480"/>
          <w:marRight w:val="0"/>
          <w:marTop w:val="0"/>
          <w:marBottom w:val="0"/>
          <w:divBdr>
            <w:top w:val="none" w:sz="0" w:space="0" w:color="auto"/>
            <w:left w:val="none" w:sz="0" w:space="0" w:color="auto"/>
            <w:bottom w:val="none" w:sz="0" w:space="0" w:color="auto"/>
            <w:right w:val="none" w:sz="0" w:space="0" w:color="auto"/>
          </w:divBdr>
        </w:div>
        <w:div w:id="229848001">
          <w:marLeft w:val="480"/>
          <w:marRight w:val="0"/>
          <w:marTop w:val="0"/>
          <w:marBottom w:val="0"/>
          <w:divBdr>
            <w:top w:val="none" w:sz="0" w:space="0" w:color="auto"/>
            <w:left w:val="none" w:sz="0" w:space="0" w:color="auto"/>
            <w:bottom w:val="none" w:sz="0" w:space="0" w:color="auto"/>
            <w:right w:val="none" w:sz="0" w:space="0" w:color="auto"/>
          </w:divBdr>
        </w:div>
        <w:div w:id="638345032">
          <w:marLeft w:val="480"/>
          <w:marRight w:val="0"/>
          <w:marTop w:val="0"/>
          <w:marBottom w:val="0"/>
          <w:divBdr>
            <w:top w:val="none" w:sz="0" w:space="0" w:color="auto"/>
            <w:left w:val="none" w:sz="0" w:space="0" w:color="auto"/>
            <w:bottom w:val="none" w:sz="0" w:space="0" w:color="auto"/>
            <w:right w:val="none" w:sz="0" w:space="0" w:color="auto"/>
          </w:divBdr>
        </w:div>
        <w:div w:id="1910382017">
          <w:marLeft w:val="480"/>
          <w:marRight w:val="0"/>
          <w:marTop w:val="0"/>
          <w:marBottom w:val="0"/>
          <w:divBdr>
            <w:top w:val="none" w:sz="0" w:space="0" w:color="auto"/>
            <w:left w:val="none" w:sz="0" w:space="0" w:color="auto"/>
            <w:bottom w:val="none" w:sz="0" w:space="0" w:color="auto"/>
            <w:right w:val="none" w:sz="0" w:space="0" w:color="auto"/>
          </w:divBdr>
        </w:div>
        <w:div w:id="1605915621">
          <w:marLeft w:val="480"/>
          <w:marRight w:val="0"/>
          <w:marTop w:val="0"/>
          <w:marBottom w:val="0"/>
          <w:divBdr>
            <w:top w:val="none" w:sz="0" w:space="0" w:color="auto"/>
            <w:left w:val="none" w:sz="0" w:space="0" w:color="auto"/>
            <w:bottom w:val="none" w:sz="0" w:space="0" w:color="auto"/>
            <w:right w:val="none" w:sz="0" w:space="0" w:color="auto"/>
          </w:divBdr>
        </w:div>
        <w:div w:id="847016655">
          <w:marLeft w:val="480"/>
          <w:marRight w:val="0"/>
          <w:marTop w:val="0"/>
          <w:marBottom w:val="0"/>
          <w:divBdr>
            <w:top w:val="none" w:sz="0" w:space="0" w:color="auto"/>
            <w:left w:val="none" w:sz="0" w:space="0" w:color="auto"/>
            <w:bottom w:val="none" w:sz="0" w:space="0" w:color="auto"/>
            <w:right w:val="none" w:sz="0" w:space="0" w:color="auto"/>
          </w:divBdr>
        </w:div>
        <w:div w:id="1050231410">
          <w:marLeft w:val="480"/>
          <w:marRight w:val="0"/>
          <w:marTop w:val="0"/>
          <w:marBottom w:val="0"/>
          <w:divBdr>
            <w:top w:val="none" w:sz="0" w:space="0" w:color="auto"/>
            <w:left w:val="none" w:sz="0" w:space="0" w:color="auto"/>
            <w:bottom w:val="none" w:sz="0" w:space="0" w:color="auto"/>
            <w:right w:val="none" w:sz="0" w:space="0" w:color="auto"/>
          </w:divBdr>
        </w:div>
        <w:div w:id="1474517447">
          <w:marLeft w:val="480"/>
          <w:marRight w:val="0"/>
          <w:marTop w:val="0"/>
          <w:marBottom w:val="0"/>
          <w:divBdr>
            <w:top w:val="none" w:sz="0" w:space="0" w:color="auto"/>
            <w:left w:val="none" w:sz="0" w:space="0" w:color="auto"/>
            <w:bottom w:val="none" w:sz="0" w:space="0" w:color="auto"/>
            <w:right w:val="none" w:sz="0" w:space="0" w:color="auto"/>
          </w:divBdr>
        </w:div>
        <w:div w:id="1322734288">
          <w:marLeft w:val="480"/>
          <w:marRight w:val="0"/>
          <w:marTop w:val="0"/>
          <w:marBottom w:val="0"/>
          <w:divBdr>
            <w:top w:val="none" w:sz="0" w:space="0" w:color="auto"/>
            <w:left w:val="none" w:sz="0" w:space="0" w:color="auto"/>
            <w:bottom w:val="none" w:sz="0" w:space="0" w:color="auto"/>
            <w:right w:val="none" w:sz="0" w:space="0" w:color="auto"/>
          </w:divBdr>
        </w:div>
        <w:div w:id="44961507">
          <w:marLeft w:val="480"/>
          <w:marRight w:val="0"/>
          <w:marTop w:val="0"/>
          <w:marBottom w:val="0"/>
          <w:divBdr>
            <w:top w:val="none" w:sz="0" w:space="0" w:color="auto"/>
            <w:left w:val="none" w:sz="0" w:space="0" w:color="auto"/>
            <w:bottom w:val="none" w:sz="0" w:space="0" w:color="auto"/>
            <w:right w:val="none" w:sz="0" w:space="0" w:color="auto"/>
          </w:divBdr>
        </w:div>
        <w:div w:id="1573420210">
          <w:marLeft w:val="480"/>
          <w:marRight w:val="0"/>
          <w:marTop w:val="0"/>
          <w:marBottom w:val="0"/>
          <w:divBdr>
            <w:top w:val="none" w:sz="0" w:space="0" w:color="auto"/>
            <w:left w:val="none" w:sz="0" w:space="0" w:color="auto"/>
            <w:bottom w:val="none" w:sz="0" w:space="0" w:color="auto"/>
            <w:right w:val="none" w:sz="0" w:space="0" w:color="auto"/>
          </w:divBdr>
        </w:div>
        <w:div w:id="1544443460">
          <w:marLeft w:val="480"/>
          <w:marRight w:val="0"/>
          <w:marTop w:val="0"/>
          <w:marBottom w:val="0"/>
          <w:divBdr>
            <w:top w:val="none" w:sz="0" w:space="0" w:color="auto"/>
            <w:left w:val="none" w:sz="0" w:space="0" w:color="auto"/>
            <w:bottom w:val="none" w:sz="0" w:space="0" w:color="auto"/>
            <w:right w:val="none" w:sz="0" w:space="0" w:color="auto"/>
          </w:divBdr>
        </w:div>
        <w:div w:id="1668560582">
          <w:marLeft w:val="480"/>
          <w:marRight w:val="0"/>
          <w:marTop w:val="0"/>
          <w:marBottom w:val="0"/>
          <w:divBdr>
            <w:top w:val="none" w:sz="0" w:space="0" w:color="auto"/>
            <w:left w:val="none" w:sz="0" w:space="0" w:color="auto"/>
            <w:bottom w:val="none" w:sz="0" w:space="0" w:color="auto"/>
            <w:right w:val="none" w:sz="0" w:space="0" w:color="auto"/>
          </w:divBdr>
        </w:div>
        <w:div w:id="1832716457">
          <w:marLeft w:val="480"/>
          <w:marRight w:val="0"/>
          <w:marTop w:val="0"/>
          <w:marBottom w:val="0"/>
          <w:divBdr>
            <w:top w:val="none" w:sz="0" w:space="0" w:color="auto"/>
            <w:left w:val="none" w:sz="0" w:space="0" w:color="auto"/>
            <w:bottom w:val="none" w:sz="0" w:space="0" w:color="auto"/>
            <w:right w:val="none" w:sz="0" w:space="0" w:color="auto"/>
          </w:divBdr>
        </w:div>
        <w:div w:id="1068646358">
          <w:marLeft w:val="480"/>
          <w:marRight w:val="0"/>
          <w:marTop w:val="0"/>
          <w:marBottom w:val="0"/>
          <w:divBdr>
            <w:top w:val="none" w:sz="0" w:space="0" w:color="auto"/>
            <w:left w:val="none" w:sz="0" w:space="0" w:color="auto"/>
            <w:bottom w:val="none" w:sz="0" w:space="0" w:color="auto"/>
            <w:right w:val="none" w:sz="0" w:space="0" w:color="auto"/>
          </w:divBdr>
        </w:div>
        <w:div w:id="752238695">
          <w:marLeft w:val="480"/>
          <w:marRight w:val="0"/>
          <w:marTop w:val="0"/>
          <w:marBottom w:val="0"/>
          <w:divBdr>
            <w:top w:val="none" w:sz="0" w:space="0" w:color="auto"/>
            <w:left w:val="none" w:sz="0" w:space="0" w:color="auto"/>
            <w:bottom w:val="none" w:sz="0" w:space="0" w:color="auto"/>
            <w:right w:val="none" w:sz="0" w:space="0" w:color="auto"/>
          </w:divBdr>
        </w:div>
        <w:div w:id="1291856936">
          <w:marLeft w:val="480"/>
          <w:marRight w:val="0"/>
          <w:marTop w:val="0"/>
          <w:marBottom w:val="0"/>
          <w:divBdr>
            <w:top w:val="none" w:sz="0" w:space="0" w:color="auto"/>
            <w:left w:val="none" w:sz="0" w:space="0" w:color="auto"/>
            <w:bottom w:val="none" w:sz="0" w:space="0" w:color="auto"/>
            <w:right w:val="none" w:sz="0" w:space="0" w:color="auto"/>
          </w:divBdr>
        </w:div>
        <w:div w:id="963928686">
          <w:marLeft w:val="480"/>
          <w:marRight w:val="0"/>
          <w:marTop w:val="0"/>
          <w:marBottom w:val="0"/>
          <w:divBdr>
            <w:top w:val="none" w:sz="0" w:space="0" w:color="auto"/>
            <w:left w:val="none" w:sz="0" w:space="0" w:color="auto"/>
            <w:bottom w:val="none" w:sz="0" w:space="0" w:color="auto"/>
            <w:right w:val="none" w:sz="0" w:space="0" w:color="auto"/>
          </w:divBdr>
        </w:div>
        <w:div w:id="2068841964">
          <w:marLeft w:val="480"/>
          <w:marRight w:val="0"/>
          <w:marTop w:val="0"/>
          <w:marBottom w:val="0"/>
          <w:divBdr>
            <w:top w:val="none" w:sz="0" w:space="0" w:color="auto"/>
            <w:left w:val="none" w:sz="0" w:space="0" w:color="auto"/>
            <w:bottom w:val="none" w:sz="0" w:space="0" w:color="auto"/>
            <w:right w:val="none" w:sz="0" w:space="0" w:color="auto"/>
          </w:divBdr>
        </w:div>
        <w:div w:id="184371163">
          <w:marLeft w:val="480"/>
          <w:marRight w:val="0"/>
          <w:marTop w:val="0"/>
          <w:marBottom w:val="0"/>
          <w:divBdr>
            <w:top w:val="none" w:sz="0" w:space="0" w:color="auto"/>
            <w:left w:val="none" w:sz="0" w:space="0" w:color="auto"/>
            <w:bottom w:val="none" w:sz="0" w:space="0" w:color="auto"/>
            <w:right w:val="none" w:sz="0" w:space="0" w:color="auto"/>
          </w:divBdr>
        </w:div>
        <w:div w:id="1631667715">
          <w:marLeft w:val="480"/>
          <w:marRight w:val="0"/>
          <w:marTop w:val="0"/>
          <w:marBottom w:val="0"/>
          <w:divBdr>
            <w:top w:val="none" w:sz="0" w:space="0" w:color="auto"/>
            <w:left w:val="none" w:sz="0" w:space="0" w:color="auto"/>
            <w:bottom w:val="none" w:sz="0" w:space="0" w:color="auto"/>
            <w:right w:val="none" w:sz="0" w:space="0" w:color="auto"/>
          </w:divBdr>
        </w:div>
        <w:div w:id="1383283483">
          <w:marLeft w:val="480"/>
          <w:marRight w:val="0"/>
          <w:marTop w:val="0"/>
          <w:marBottom w:val="0"/>
          <w:divBdr>
            <w:top w:val="none" w:sz="0" w:space="0" w:color="auto"/>
            <w:left w:val="none" w:sz="0" w:space="0" w:color="auto"/>
            <w:bottom w:val="none" w:sz="0" w:space="0" w:color="auto"/>
            <w:right w:val="none" w:sz="0" w:space="0" w:color="auto"/>
          </w:divBdr>
        </w:div>
        <w:div w:id="473569797">
          <w:marLeft w:val="480"/>
          <w:marRight w:val="0"/>
          <w:marTop w:val="0"/>
          <w:marBottom w:val="0"/>
          <w:divBdr>
            <w:top w:val="none" w:sz="0" w:space="0" w:color="auto"/>
            <w:left w:val="none" w:sz="0" w:space="0" w:color="auto"/>
            <w:bottom w:val="none" w:sz="0" w:space="0" w:color="auto"/>
            <w:right w:val="none" w:sz="0" w:space="0" w:color="auto"/>
          </w:divBdr>
        </w:div>
        <w:div w:id="19280073">
          <w:marLeft w:val="480"/>
          <w:marRight w:val="0"/>
          <w:marTop w:val="0"/>
          <w:marBottom w:val="0"/>
          <w:divBdr>
            <w:top w:val="none" w:sz="0" w:space="0" w:color="auto"/>
            <w:left w:val="none" w:sz="0" w:space="0" w:color="auto"/>
            <w:bottom w:val="none" w:sz="0" w:space="0" w:color="auto"/>
            <w:right w:val="none" w:sz="0" w:space="0" w:color="auto"/>
          </w:divBdr>
        </w:div>
        <w:div w:id="1134329276">
          <w:marLeft w:val="480"/>
          <w:marRight w:val="0"/>
          <w:marTop w:val="0"/>
          <w:marBottom w:val="0"/>
          <w:divBdr>
            <w:top w:val="none" w:sz="0" w:space="0" w:color="auto"/>
            <w:left w:val="none" w:sz="0" w:space="0" w:color="auto"/>
            <w:bottom w:val="none" w:sz="0" w:space="0" w:color="auto"/>
            <w:right w:val="none" w:sz="0" w:space="0" w:color="auto"/>
          </w:divBdr>
        </w:div>
        <w:div w:id="1300186990">
          <w:marLeft w:val="480"/>
          <w:marRight w:val="0"/>
          <w:marTop w:val="0"/>
          <w:marBottom w:val="0"/>
          <w:divBdr>
            <w:top w:val="none" w:sz="0" w:space="0" w:color="auto"/>
            <w:left w:val="none" w:sz="0" w:space="0" w:color="auto"/>
            <w:bottom w:val="none" w:sz="0" w:space="0" w:color="auto"/>
            <w:right w:val="none" w:sz="0" w:space="0" w:color="auto"/>
          </w:divBdr>
        </w:div>
        <w:div w:id="1529489763">
          <w:marLeft w:val="480"/>
          <w:marRight w:val="0"/>
          <w:marTop w:val="0"/>
          <w:marBottom w:val="0"/>
          <w:divBdr>
            <w:top w:val="none" w:sz="0" w:space="0" w:color="auto"/>
            <w:left w:val="none" w:sz="0" w:space="0" w:color="auto"/>
            <w:bottom w:val="none" w:sz="0" w:space="0" w:color="auto"/>
            <w:right w:val="none" w:sz="0" w:space="0" w:color="auto"/>
          </w:divBdr>
        </w:div>
        <w:div w:id="5834606">
          <w:marLeft w:val="480"/>
          <w:marRight w:val="0"/>
          <w:marTop w:val="0"/>
          <w:marBottom w:val="0"/>
          <w:divBdr>
            <w:top w:val="none" w:sz="0" w:space="0" w:color="auto"/>
            <w:left w:val="none" w:sz="0" w:space="0" w:color="auto"/>
            <w:bottom w:val="none" w:sz="0" w:space="0" w:color="auto"/>
            <w:right w:val="none" w:sz="0" w:space="0" w:color="auto"/>
          </w:divBdr>
        </w:div>
        <w:div w:id="414668324">
          <w:marLeft w:val="480"/>
          <w:marRight w:val="0"/>
          <w:marTop w:val="0"/>
          <w:marBottom w:val="0"/>
          <w:divBdr>
            <w:top w:val="none" w:sz="0" w:space="0" w:color="auto"/>
            <w:left w:val="none" w:sz="0" w:space="0" w:color="auto"/>
            <w:bottom w:val="none" w:sz="0" w:space="0" w:color="auto"/>
            <w:right w:val="none" w:sz="0" w:space="0" w:color="auto"/>
          </w:divBdr>
        </w:div>
        <w:div w:id="1838962955">
          <w:marLeft w:val="480"/>
          <w:marRight w:val="0"/>
          <w:marTop w:val="0"/>
          <w:marBottom w:val="0"/>
          <w:divBdr>
            <w:top w:val="none" w:sz="0" w:space="0" w:color="auto"/>
            <w:left w:val="none" w:sz="0" w:space="0" w:color="auto"/>
            <w:bottom w:val="none" w:sz="0" w:space="0" w:color="auto"/>
            <w:right w:val="none" w:sz="0" w:space="0" w:color="auto"/>
          </w:divBdr>
        </w:div>
        <w:div w:id="1575162285">
          <w:marLeft w:val="480"/>
          <w:marRight w:val="0"/>
          <w:marTop w:val="0"/>
          <w:marBottom w:val="0"/>
          <w:divBdr>
            <w:top w:val="none" w:sz="0" w:space="0" w:color="auto"/>
            <w:left w:val="none" w:sz="0" w:space="0" w:color="auto"/>
            <w:bottom w:val="none" w:sz="0" w:space="0" w:color="auto"/>
            <w:right w:val="none" w:sz="0" w:space="0" w:color="auto"/>
          </w:divBdr>
        </w:div>
        <w:div w:id="1822505295">
          <w:marLeft w:val="480"/>
          <w:marRight w:val="0"/>
          <w:marTop w:val="0"/>
          <w:marBottom w:val="0"/>
          <w:divBdr>
            <w:top w:val="none" w:sz="0" w:space="0" w:color="auto"/>
            <w:left w:val="none" w:sz="0" w:space="0" w:color="auto"/>
            <w:bottom w:val="none" w:sz="0" w:space="0" w:color="auto"/>
            <w:right w:val="none" w:sz="0" w:space="0" w:color="auto"/>
          </w:divBdr>
        </w:div>
        <w:div w:id="1952323225">
          <w:marLeft w:val="480"/>
          <w:marRight w:val="0"/>
          <w:marTop w:val="0"/>
          <w:marBottom w:val="0"/>
          <w:divBdr>
            <w:top w:val="none" w:sz="0" w:space="0" w:color="auto"/>
            <w:left w:val="none" w:sz="0" w:space="0" w:color="auto"/>
            <w:bottom w:val="none" w:sz="0" w:space="0" w:color="auto"/>
            <w:right w:val="none" w:sz="0" w:space="0" w:color="auto"/>
          </w:divBdr>
        </w:div>
        <w:div w:id="1604920692">
          <w:marLeft w:val="480"/>
          <w:marRight w:val="0"/>
          <w:marTop w:val="0"/>
          <w:marBottom w:val="0"/>
          <w:divBdr>
            <w:top w:val="none" w:sz="0" w:space="0" w:color="auto"/>
            <w:left w:val="none" w:sz="0" w:space="0" w:color="auto"/>
            <w:bottom w:val="none" w:sz="0" w:space="0" w:color="auto"/>
            <w:right w:val="none" w:sz="0" w:space="0" w:color="auto"/>
          </w:divBdr>
        </w:div>
        <w:div w:id="15932838">
          <w:marLeft w:val="480"/>
          <w:marRight w:val="0"/>
          <w:marTop w:val="0"/>
          <w:marBottom w:val="0"/>
          <w:divBdr>
            <w:top w:val="none" w:sz="0" w:space="0" w:color="auto"/>
            <w:left w:val="none" w:sz="0" w:space="0" w:color="auto"/>
            <w:bottom w:val="none" w:sz="0" w:space="0" w:color="auto"/>
            <w:right w:val="none" w:sz="0" w:space="0" w:color="auto"/>
          </w:divBdr>
        </w:div>
        <w:div w:id="1434741556">
          <w:marLeft w:val="480"/>
          <w:marRight w:val="0"/>
          <w:marTop w:val="0"/>
          <w:marBottom w:val="0"/>
          <w:divBdr>
            <w:top w:val="none" w:sz="0" w:space="0" w:color="auto"/>
            <w:left w:val="none" w:sz="0" w:space="0" w:color="auto"/>
            <w:bottom w:val="none" w:sz="0" w:space="0" w:color="auto"/>
            <w:right w:val="none" w:sz="0" w:space="0" w:color="auto"/>
          </w:divBdr>
        </w:div>
        <w:div w:id="1810780200">
          <w:marLeft w:val="480"/>
          <w:marRight w:val="0"/>
          <w:marTop w:val="0"/>
          <w:marBottom w:val="0"/>
          <w:divBdr>
            <w:top w:val="none" w:sz="0" w:space="0" w:color="auto"/>
            <w:left w:val="none" w:sz="0" w:space="0" w:color="auto"/>
            <w:bottom w:val="none" w:sz="0" w:space="0" w:color="auto"/>
            <w:right w:val="none" w:sz="0" w:space="0" w:color="auto"/>
          </w:divBdr>
        </w:div>
        <w:div w:id="1992827229">
          <w:marLeft w:val="480"/>
          <w:marRight w:val="0"/>
          <w:marTop w:val="0"/>
          <w:marBottom w:val="0"/>
          <w:divBdr>
            <w:top w:val="none" w:sz="0" w:space="0" w:color="auto"/>
            <w:left w:val="none" w:sz="0" w:space="0" w:color="auto"/>
            <w:bottom w:val="none" w:sz="0" w:space="0" w:color="auto"/>
            <w:right w:val="none" w:sz="0" w:space="0" w:color="auto"/>
          </w:divBdr>
        </w:div>
        <w:div w:id="1741633003">
          <w:marLeft w:val="480"/>
          <w:marRight w:val="0"/>
          <w:marTop w:val="0"/>
          <w:marBottom w:val="0"/>
          <w:divBdr>
            <w:top w:val="none" w:sz="0" w:space="0" w:color="auto"/>
            <w:left w:val="none" w:sz="0" w:space="0" w:color="auto"/>
            <w:bottom w:val="none" w:sz="0" w:space="0" w:color="auto"/>
            <w:right w:val="none" w:sz="0" w:space="0" w:color="auto"/>
          </w:divBdr>
        </w:div>
        <w:div w:id="1487428868">
          <w:marLeft w:val="480"/>
          <w:marRight w:val="0"/>
          <w:marTop w:val="0"/>
          <w:marBottom w:val="0"/>
          <w:divBdr>
            <w:top w:val="none" w:sz="0" w:space="0" w:color="auto"/>
            <w:left w:val="none" w:sz="0" w:space="0" w:color="auto"/>
            <w:bottom w:val="none" w:sz="0" w:space="0" w:color="auto"/>
            <w:right w:val="none" w:sz="0" w:space="0" w:color="auto"/>
          </w:divBdr>
        </w:div>
        <w:div w:id="1732268562">
          <w:marLeft w:val="480"/>
          <w:marRight w:val="0"/>
          <w:marTop w:val="0"/>
          <w:marBottom w:val="0"/>
          <w:divBdr>
            <w:top w:val="none" w:sz="0" w:space="0" w:color="auto"/>
            <w:left w:val="none" w:sz="0" w:space="0" w:color="auto"/>
            <w:bottom w:val="none" w:sz="0" w:space="0" w:color="auto"/>
            <w:right w:val="none" w:sz="0" w:space="0" w:color="auto"/>
          </w:divBdr>
        </w:div>
        <w:div w:id="463472015">
          <w:marLeft w:val="480"/>
          <w:marRight w:val="0"/>
          <w:marTop w:val="0"/>
          <w:marBottom w:val="0"/>
          <w:divBdr>
            <w:top w:val="none" w:sz="0" w:space="0" w:color="auto"/>
            <w:left w:val="none" w:sz="0" w:space="0" w:color="auto"/>
            <w:bottom w:val="none" w:sz="0" w:space="0" w:color="auto"/>
            <w:right w:val="none" w:sz="0" w:space="0" w:color="auto"/>
          </w:divBdr>
        </w:div>
        <w:div w:id="1193037061">
          <w:marLeft w:val="480"/>
          <w:marRight w:val="0"/>
          <w:marTop w:val="0"/>
          <w:marBottom w:val="0"/>
          <w:divBdr>
            <w:top w:val="none" w:sz="0" w:space="0" w:color="auto"/>
            <w:left w:val="none" w:sz="0" w:space="0" w:color="auto"/>
            <w:bottom w:val="none" w:sz="0" w:space="0" w:color="auto"/>
            <w:right w:val="none" w:sz="0" w:space="0" w:color="auto"/>
          </w:divBdr>
        </w:div>
        <w:div w:id="710769017">
          <w:marLeft w:val="480"/>
          <w:marRight w:val="0"/>
          <w:marTop w:val="0"/>
          <w:marBottom w:val="0"/>
          <w:divBdr>
            <w:top w:val="none" w:sz="0" w:space="0" w:color="auto"/>
            <w:left w:val="none" w:sz="0" w:space="0" w:color="auto"/>
            <w:bottom w:val="none" w:sz="0" w:space="0" w:color="auto"/>
            <w:right w:val="none" w:sz="0" w:space="0" w:color="auto"/>
          </w:divBdr>
        </w:div>
        <w:div w:id="154803275">
          <w:marLeft w:val="480"/>
          <w:marRight w:val="0"/>
          <w:marTop w:val="0"/>
          <w:marBottom w:val="0"/>
          <w:divBdr>
            <w:top w:val="none" w:sz="0" w:space="0" w:color="auto"/>
            <w:left w:val="none" w:sz="0" w:space="0" w:color="auto"/>
            <w:bottom w:val="none" w:sz="0" w:space="0" w:color="auto"/>
            <w:right w:val="none" w:sz="0" w:space="0" w:color="auto"/>
          </w:divBdr>
        </w:div>
        <w:div w:id="1044334362">
          <w:marLeft w:val="480"/>
          <w:marRight w:val="0"/>
          <w:marTop w:val="0"/>
          <w:marBottom w:val="0"/>
          <w:divBdr>
            <w:top w:val="none" w:sz="0" w:space="0" w:color="auto"/>
            <w:left w:val="none" w:sz="0" w:space="0" w:color="auto"/>
            <w:bottom w:val="none" w:sz="0" w:space="0" w:color="auto"/>
            <w:right w:val="none" w:sz="0" w:space="0" w:color="auto"/>
          </w:divBdr>
        </w:div>
        <w:div w:id="1265109246">
          <w:marLeft w:val="480"/>
          <w:marRight w:val="0"/>
          <w:marTop w:val="0"/>
          <w:marBottom w:val="0"/>
          <w:divBdr>
            <w:top w:val="none" w:sz="0" w:space="0" w:color="auto"/>
            <w:left w:val="none" w:sz="0" w:space="0" w:color="auto"/>
            <w:bottom w:val="none" w:sz="0" w:space="0" w:color="auto"/>
            <w:right w:val="none" w:sz="0" w:space="0" w:color="auto"/>
          </w:divBdr>
        </w:div>
        <w:div w:id="1702391995">
          <w:marLeft w:val="480"/>
          <w:marRight w:val="0"/>
          <w:marTop w:val="0"/>
          <w:marBottom w:val="0"/>
          <w:divBdr>
            <w:top w:val="none" w:sz="0" w:space="0" w:color="auto"/>
            <w:left w:val="none" w:sz="0" w:space="0" w:color="auto"/>
            <w:bottom w:val="none" w:sz="0" w:space="0" w:color="auto"/>
            <w:right w:val="none" w:sz="0" w:space="0" w:color="auto"/>
          </w:divBdr>
        </w:div>
        <w:div w:id="313262323">
          <w:marLeft w:val="480"/>
          <w:marRight w:val="0"/>
          <w:marTop w:val="0"/>
          <w:marBottom w:val="0"/>
          <w:divBdr>
            <w:top w:val="none" w:sz="0" w:space="0" w:color="auto"/>
            <w:left w:val="none" w:sz="0" w:space="0" w:color="auto"/>
            <w:bottom w:val="none" w:sz="0" w:space="0" w:color="auto"/>
            <w:right w:val="none" w:sz="0" w:space="0" w:color="auto"/>
          </w:divBdr>
        </w:div>
        <w:div w:id="848562538">
          <w:marLeft w:val="480"/>
          <w:marRight w:val="0"/>
          <w:marTop w:val="0"/>
          <w:marBottom w:val="0"/>
          <w:divBdr>
            <w:top w:val="none" w:sz="0" w:space="0" w:color="auto"/>
            <w:left w:val="none" w:sz="0" w:space="0" w:color="auto"/>
            <w:bottom w:val="none" w:sz="0" w:space="0" w:color="auto"/>
            <w:right w:val="none" w:sz="0" w:space="0" w:color="auto"/>
          </w:divBdr>
        </w:div>
        <w:div w:id="361246056">
          <w:marLeft w:val="480"/>
          <w:marRight w:val="0"/>
          <w:marTop w:val="0"/>
          <w:marBottom w:val="0"/>
          <w:divBdr>
            <w:top w:val="none" w:sz="0" w:space="0" w:color="auto"/>
            <w:left w:val="none" w:sz="0" w:space="0" w:color="auto"/>
            <w:bottom w:val="none" w:sz="0" w:space="0" w:color="auto"/>
            <w:right w:val="none" w:sz="0" w:space="0" w:color="auto"/>
          </w:divBdr>
        </w:div>
        <w:div w:id="907492632">
          <w:marLeft w:val="480"/>
          <w:marRight w:val="0"/>
          <w:marTop w:val="0"/>
          <w:marBottom w:val="0"/>
          <w:divBdr>
            <w:top w:val="none" w:sz="0" w:space="0" w:color="auto"/>
            <w:left w:val="none" w:sz="0" w:space="0" w:color="auto"/>
            <w:bottom w:val="none" w:sz="0" w:space="0" w:color="auto"/>
            <w:right w:val="none" w:sz="0" w:space="0" w:color="auto"/>
          </w:divBdr>
        </w:div>
        <w:div w:id="1693873055">
          <w:marLeft w:val="480"/>
          <w:marRight w:val="0"/>
          <w:marTop w:val="0"/>
          <w:marBottom w:val="0"/>
          <w:divBdr>
            <w:top w:val="none" w:sz="0" w:space="0" w:color="auto"/>
            <w:left w:val="none" w:sz="0" w:space="0" w:color="auto"/>
            <w:bottom w:val="none" w:sz="0" w:space="0" w:color="auto"/>
            <w:right w:val="none" w:sz="0" w:space="0" w:color="auto"/>
          </w:divBdr>
        </w:div>
        <w:div w:id="862203585">
          <w:marLeft w:val="480"/>
          <w:marRight w:val="0"/>
          <w:marTop w:val="0"/>
          <w:marBottom w:val="0"/>
          <w:divBdr>
            <w:top w:val="none" w:sz="0" w:space="0" w:color="auto"/>
            <w:left w:val="none" w:sz="0" w:space="0" w:color="auto"/>
            <w:bottom w:val="none" w:sz="0" w:space="0" w:color="auto"/>
            <w:right w:val="none" w:sz="0" w:space="0" w:color="auto"/>
          </w:divBdr>
        </w:div>
        <w:div w:id="1283729841">
          <w:marLeft w:val="480"/>
          <w:marRight w:val="0"/>
          <w:marTop w:val="0"/>
          <w:marBottom w:val="0"/>
          <w:divBdr>
            <w:top w:val="none" w:sz="0" w:space="0" w:color="auto"/>
            <w:left w:val="none" w:sz="0" w:space="0" w:color="auto"/>
            <w:bottom w:val="none" w:sz="0" w:space="0" w:color="auto"/>
            <w:right w:val="none" w:sz="0" w:space="0" w:color="auto"/>
          </w:divBdr>
        </w:div>
        <w:div w:id="1091854179">
          <w:marLeft w:val="480"/>
          <w:marRight w:val="0"/>
          <w:marTop w:val="0"/>
          <w:marBottom w:val="0"/>
          <w:divBdr>
            <w:top w:val="none" w:sz="0" w:space="0" w:color="auto"/>
            <w:left w:val="none" w:sz="0" w:space="0" w:color="auto"/>
            <w:bottom w:val="none" w:sz="0" w:space="0" w:color="auto"/>
            <w:right w:val="none" w:sz="0" w:space="0" w:color="auto"/>
          </w:divBdr>
        </w:div>
        <w:div w:id="1468932136">
          <w:marLeft w:val="480"/>
          <w:marRight w:val="0"/>
          <w:marTop w:val="0"/>
          <w:marBottom w:val="0"/>
          <w:divBdr>
            <w:top w:val="none" w:sz="0" w:space="0" w:color="auto"/>
            <w:left w:val="none" w:sz="0" w:space="0" w:color="auto"/>
            <w:bottom w:val="none" w:sz="0" w:space="0" w:color="auto"/>
            <w:right w:val="none" w:sz="0" w:space="0" w:color="auto"/>
          </w:divBdr>
        </w:div>
        <w:div w:id="1575050779">
          <w:marLeft w:val="480"/>
          <w:marRight w:val="0"/>
          <w:marTop w:val="0"/>
          <w:marBottom w:val="0"/>
          <w:divBdr>
            <w:top w:val="none" w:sz="0" w:space="0" w:color="auto"/>
            <w:left w:val="none" w:sz="0" w:space="0" w:color="auto"/>
            <w:bottom w:val="none" w:sz="0" w:space="0" w:color="auto"/>
            <w:right w:val="none" w:sz="0" w:space="0" w:color="auto"/>
          </w:divBdr>
        </w:div>
        <w:div w:id="2082943418">
          <w:marLeft w:val="480"/>
          <w:marRight w:val="0"/>
          <w:marTop w:val="0"/>
          <w:marBottom w:val="0"/>
          <w:divBdr>
            <w:top w:val="none" w:sz="0" w:space="0" w:color="auto"/>
            <w:left w:val="none" w:sz="0" w:space="0" w:color="auto"/>
            <w:bottom w:val="none" w:sz="0" w:space="0" w:color="auto"/>
            <w:right w:val="none" w:sz="0" w:space="0" w:color="auto"/>
          </w:divBdr>
        </w:div>
        <w:div w:id="1066486969">
          <w:marLeft w:val="480"/>
          <w:marRight w:val="0"/>
          <w:marTop w:val="0"/>
          <w:marBottom w:val="0"/>
          <w:divBdr>
            <w:top w:val="none" w:sz="0" w:space="0" w:color="auto"/>
            <w:left w:val="none" w:sz="0" w:space="0" w:color="auto"/>
            <w:bottom w:val="none" w:sz="0" w:space="0" w:color="auto"/>
            <w:right w:val="none" w:sz="0" w:space="0" w:color="auto"/>
          </w:divBdr>
        </w:div>
        <w:div w:id="693966310">
          <w:marLeft w:val="480"/>
          <w:marRight w:val="0"/>
          <w:marTop w:val="0"/>
          <w:marBottom w:val="0"/>
          <w:divBdr>
            <w:top w:val="none" w:sz="0" w:space="0" w:color="auto"/>
            <w:left w:val="none" w:sz="0" w:space="0" w:color="auto"/>
            <w:bottom w:val="none" w:sz="0" w:space="0" w:color="auto"/>
            <w:right w:val="none" w:sz="0" w:space="0" w:color="auto"/>
          </w:divBdr>
        </w:div>
        <w:div w:id="177622325">
          <w:marLeft w:val="480"/>
          <w:marRight w:val="0"/>
          <w:marTop w:val="0"/>
          <w:marBottom w:val="0"/>
          <w:divBdr>
            <w:top w:val="none" w:sz="0" w:space="0" w:color="auto"/>
            <w:left w:val="none" w:sz="0" w:space="0" w:color="auto"/>
            <w:bottom w:val="none" w:sz="0" w:space="0" w:color="auto"/>
            <w:right w:val="none" w:sz="0" w:space="0" w:color="auto"/>
          </w:divBdr>
        </w:div>
        <w:div w:id="354120253">
          <w:marLeft w:val="480"/>
          <w:marRight w:val="0"/>
          <w:marTop w:val="0"/>
          <w:marBottom w:val="0"/>
          <w:divBdr>
            <w:top w:val="none" w:sz="0" w:space="0" w:color="auto"/>
            <w:left w:val="none" w:sz="0" w:space="0" w:color="auto"/>
            <w:bottom w:val="none" w:sz="0" w:space="0" w:color="auto"/>
            <w:right w:val="none" w:sz="0" w:space="0" w:color="auto"/>
          </w:divBdr>
        </w:div>
        <w:div w:id="975061871">
          <w:marLeft w:val="480"/>
          <w:marRight w:val="0"/>
          <w:marTop w:val="0"/>
          <w:marBottom w:val="0"/>
          <w:divBdr>
            <w:top w:val="none" w:sz="0" w:space="0" w:color="auto"/>
            <w:left w:val="none" w:sz="0" w:space="0" w:color="auto"/>
            <w:bottom w:val="none" w:sz="0" w:space="0" w:color="auto"/>
            <w:right w:val="none" w:sz="0" w:space="0" w:color="auto"/>
          </w:divBdr>
        </w:div>
        <w:div w:id="1435519221">
          <w:marLeft w:val="480"/>
          <w:marRight w:val="0"/>
          <w:marTop w:val="0"/>
          <w:marBottom w:val="0"/>
          <w:divBdr>
            <w:top w:val="none" w:sz="0" w:space="0" w:color="auto"/>
            <w:left w:val="none" w:sz="0" w:space="0" w:color="auto"/>
            <w:bottom w:val="none" w:sz="0" w:space="0" w:color="auto"/>
            <w:right w:val="none" w:sz="0" w:space="0" w:color="auto"/>
          </w:divBdr>
        </w:div>
        <w:div w:id="1339041947">
          <w:marLeft w:val="480"/>
          <w:marRight w:val="0"/>
          <w:marTop w:val="0"/>
          <w:marBottom w:val="0"/>
          <w:divBdr>
            <w:top w:val="none" w:sz="0" w:space="0" w:color="auto"/>
            <w:left w:val="none" w:sz="0" w:space="0" w:color="auto"/>
            <w:bottom w:val="none" w:sz="0" w:space="0" w:color="auto"/>
            <w:right w:val="none" w:sz="0" w:space="0" w:color="auto"/>
          </w:divBdr>
        </w:div>
        <w:div w:id="2131901054">
          <w:marLeft w:val="480"/>
          <w:marRight w:val="0"/>
          <w:marTop w:val="0"/>
          <w:marBottom w:val="0"/>
          <w:divBdr>
            <w:top w:val="none" w:sz="0" w:space="0" w:color="auto"/>
            <w:left w:val="none" w:sz="0" w:space="0" w:color="auto"/>
            <w:bottom w:val="none" w:sz="0" w:space="0" w:color="auto"/>
            <w:right w:val="none" w:sz="0" w:space="0" w:color="auto"/>
          </w:divBdr>
        </w:div>
        <w:div w:id="1935700897">
          <w:marLeft w:val="480"/>
          <w:marRight w:val="0"/>
          <w:marTop w:val="0"/>
          <w:marBottom w:val="0"/>
          <w:divBdr>
            <w:top w:val="none" w:sz="0" w:space="0" w:color="auto"/>
            <w:left w:val="none" w:sz="0" w:space="0" w:color="auto"/>
            <w:bottom w:val="none" w:sz="0" w:space="0" w:color="auto"/>
            <w:right w:val="none" w:sz="0" w:space="0" w:color="auto"/>
          </w:divBdr>
        </w:div>
        <w:div w:id="496188879">
          <w:marLeft w:val="480"/>
          <w:marRight w:val="0"/>
          <w:marTop w:val="0"/>
          <w:marBottom w:val="0"/>
          <w:divBdr>
            <w:top w:val="none" w:sz="0" w:space="0" w:color="auto"/>
            <w:left w:val="none" w:sz="0" w:space="0" w:color="auto"/>
            <w:bottom w:val="none" w:sz="0" w:space="0" w:color="auto"/>
            <w:right w:val="none" w:sz="0" w:space="0" w:color="auto"/>
          </w:divBdr>
        </w:div>
        <w:div w:id="2011516388">
          <w:marLeft w:val="480"/>
          <w:marRight w:val="0"/>
          <w:marTop w:val="0"/>
          <w:marBottom w:val="0"/>
          <w:divBdr>
            <w:top w:val="none" w:sz="0" w:space="0" w:color="auto"/>
            <w:left w:val="none" w:sz="0" w:space="0" w:color="auto"/>
            <w:bottom w:val="none" w:sz="0" w:space="0" w:color="auto"/>
            <w:right w:val="none" w:sz="0" w:space="0" w:color="auto"/>
          </w:divBdr>
        </w:div>
        <w:div w:id="1157497610">
          <w:marLeft w:val="480"/>
          <w:marRight w:val="0"/>
          <w:marTop w:val="0"/>
          <w:marBottom w:val="0"/>
          <w:divBdr>
            <w:top w:val="none" w:sz="0" w:space="0" w:color="auto"/>
            <w:left w:val="none" w:sz="0" w:space="0" w:color="auto"/>
            <w:bottom w:val="none" w:sz="0" w:space="0" w:color="auto"/>
            <w:right w:val="none" w:sz="0" w:space="0" w:color="auto"/>
          </w:divBdr>
        </w:div>
        <w:div w:id="822694754">
          <w:marLeft w:val="480"/>
          <w:marRight w:val="0"/>
          <w:marTop w:val="0"/>
          <w:marBottom w:val="0"/>
          <w:divBdr>
            <w:top w:val="none" w:sz="0" w:space="0" w:color="auto"/>
            <w:left w:val="none" w:sz="0" w:space="0" w:color="auto"/>
            <w:bottom w:val="none" w:sz="0" w:space="0" w:color="auto"/>
            <w:right w:val="none" w:sz="0" w:space="0" w:color="auto"/>
          </w:divBdr>
        </w:div>
        <w:div w:id="285432412">
          <w:marLeft w:val="480"/>
          <w:marRight w:val="0"/>
          <w:marTop w:val="0"/>
          <w:marBottom w:val="0"/>
          <w:divBdr>
            <w:top w:val="none" w:sz="0" w:space="0" w:color="auto"/>
            <w:left w:val="none" w:sz="0" w:space="0" w:color="auto"/>
            <w:bottom w:val="none" w:sz="0" w:space="0" w:color="auto"/>
            <w:right w:val="none" w:sz="0" w:space="0" w:color="auto"/>
          </w:divBdr>
        </w:div>
        <w:div w:id="716591361">
          <w:marLeft w:val="480"/>
          <w:marRight w:val="0"/>
          <w:marTop w:val="0"/>
          <w:marBottom w:val="0"/>
          <w:divBdr>
            <w:top w:val="none" w:sz="0" w:space="0" w:color="auto"/>
            <w:left w:val="none" w:sz="0" w:space="0" w:color="auto"/>
            <w:bottom w:val="none" w:sz="0" w:space="0" w:color="auto"/>
            <w:right w:val="none" w:sz="0" w:space="0" w:color="auto"/>
          </w:divBdr>
        </w:div>
        <w:div w:id="1976444918">
          <w:marLeft w:val="480"/>
          <w:marRight w:val="0"/>
          <w:marTop w:val="0"/>
          <w:marBottom w:val="0"/>
          <w:divBdr>
            <w:top w:val="none" w:sz="0" w:space="0" w:color="auto"/>
            <w:left w:val="none" w:sz="0" w:space="0" w:color="auto"/>
            <w:bottom w:val="none" w:sz="0" w:space="0" w:color="auto"/>
            <w:right w:val="none" w:sz="0" w:space="0" w:color="auto"/>
          </w:divBdr>
        </w:div>
        <w:div w:id="649603683">
          <w:marLeft w:val="480"/>
          <w:marRight w:val="0"/>
          <w:marTop w:val="0"/>
          <w:marBottom w:val="0"/>
          <w:divBdr>
            <w:top w:val="none" w:sz="0" w:space="0" w:color="auto"/>
            <w:left w:val="none" w:sz="0" w:space="0" w:color="auto"/>
            <w:bottom w:val="none" w:sz="0" w:space="0" w:color="auto"/>
            <w:right w:val="none" w:sz="0" w:space="0" w:color="auto"/>
          </w:divBdr>
        </w:div>
        <w:div w:id="1355111632">
          <w:marLeft w:val="480"/>
          <w:marRight w:val="0"/>
          <w:marTop w:val="0"/>
          <w:marBottom w:val="0"/>
          <w:divBdr>
            <w:top w:val="none" w:sz="0" w:space="0" w:color="auto"/>
            <w:left w:val="none" w:sz="0" w:space="0" w:color="auto"/>
            <w:bottom w:val="none" w:sz="0" w:space="0" w:color="auto"/>
            <w:right w:val="none" w:sz="0" w:space="0" w:color="auto"/>
          </w:divBdr>
        </w:div>
        <w:div w:id="290135961">
          <w:marLeft w:val="480"/>
          <w:marRight w:val="0"/>
          <w:marTop w:val="0"/>
          <w:marBottom w:val="0"/>
          <w:divBdr>
            <w:top w:val="none" w:sz="0" w:space="0" w:color="auto"/>
            <w:left w:val="none" w:sz="0" w:space="0" w:color="auto"/>
            <w:bottom w:val="none" w:sz="0" w:space="0" w:color="auto"/>
            <w:right w:val="none" w:sz="0" w:space="0" w:color="auto"/>
          </w:divBdr>
        </w:div>
        <w:div w:id="1564098668">
          <w:marLeft w:val="480"/>
          <w:marRight w:val="0"/>
          <w:marTop w:val="0"/>
          <w:marBottom w:val="0"/>
          <w:divBdr>
            <w:top w:val="none" w:sz="0" w:space="0" w:color="auto"/>
            <w:left w:val="none" w:sz="0" w:space="0" w:color="auto"/>
            <w:bottom w:val="none" w:sz="0" w:space="0" w:color="auto"/>
            <w:right w:val="none" w:sz="0" w:space="0" w:color="auto"/>
          </w:divBdr>
        </w:div>
        <w:div w:id="1697540132">
          <w:marLeft w:val="480"/>
          <w:marRight w:val="0"/>
          <w:marTop w:val="0"/>
          <w:marBottom w:val="0"/>
          <w:divBdr>
            <w:top w:val="none" w:sz="0" w:space="0" w:color="auto"/>
            <w:left w:val="none" w:sz="0" w:space="0" w:color="auto"/>
            <w:bottom w:val="none" w:sz="0" w:space="0" w:color="auto"/>
            <w:right w:val="none" w:sz="0" w:space="0" w:color="auto"/>
          </w:divBdr>
        </w:div>
      </w:divsChild>
    </w:div>
    <w:div w:id="1993748116">
      <w:bodyDiv w:val="1"/>
      <w:marLeft w:val="0"/>
      <w:marRight w:val="0"/>
      <w:marTop w:val="0"/>
      <w:marBottom w:val="0"/>
      <w:divBdr>
        <w:top w:val="none" w:sz="0" w:space="0" w:color="auto"/>
        <w:left w:val="none" w:sz="0" w:space="0" w:color="auto"/>
        <w:bottom w:val="none" w:sz="0" w:space="0" w:color="auto"/>
        <w:right w:val="none" w:sz="0" w:space="0" w:color="auto"/>
      </w:divBdr>
    </w:div>
    <w:div w:id="1993832207">
      <w:bodyDiv w:val="1"/>
      <w:marLeft w:val="0"/>
      <w:marRight w:val="0"/>
      <w:marTop w:val="0"/>
      <w:marBottom w:val="0"/>
      <w:divBdr>
        <w:top w:val="none" w:sz="0" w:space="0" w:color="auto"/>
        <w:left w:val="none" w:sz="0" w:space="0" w:color="auto"/>
        <w:bottom w:val="none" w:sz="0" w:space="0" w:color="auto"/>
        <w:right w:val="none" w:sz="0" w:space="0" w:color="auto"/>
      </w:divBdr>
    </w:div>
    <w:div w:id="1994017033">
      <w:bodyDiv w:val="1"/>
      <w:marLeft w:val="0"/>
      <w:marRight w:val="0"/>
      <w:marTop w:val="0"/>
      <w:marBottom w:val="0"/>
      <w:divBdr>
        <w:top w:val="none" w:sz="0" w:space="0" w:color="auto"/>
        <w:left w:val="none" w:sz="0" w:space="0" w:color="auto"/>
        <w:bottom w:val="none" w:sz="0" w:space="0" w:color="auto"/>
        <w:right w:val="none" w:sz="0" w:space="0" w:color="auto"/>
      </w:divBdr>
    </w:div>
    <w:div w:id="1994290724">
      <w:bodyDiv w:val="1"/>
      <w:marLeft w:val="0"/>
      <w:marRight w:val="0"/>
      <w:marTop w:val="0"/>
      <w:marBottom w:val="0"/>
      <w:divBdr>
        <w:top w:val="none" w:sz="0" w:space="0" w:color="auto"/>
        <w:left w:val="none" w:sz="0" w:space="0" w:color="auto"/>
        <w:bottom w:val="none" w:sz="0" w:space="0" w:color="auto"/>
        <w:right w:val="none" w:sz="0" w:space="0" w:color="auto"/>
      </w:divBdr>
    </w:div>
    <w:div w:id="1994407295">
      <w:marLeft w:val="480"/>
      <w:marRight w:val="0"/>
      <w:marTop w:val="0"/>
      <w:marBottom w:val="0"/>
      <w:divBdr>
        <w:top w:val="none" w:sz="0" w:space="0" w:color="auto"/>
        <w:left w:val="none" w:sz="0" w:space="0" w:color="auto"/>
        <w:bottom w:val="none" w:sz="0" w:space="0" w:color="auto"/>
        <w:right w:val="none" w:sz="0" w:space="0" w:color="auto"/>
      </w:divBdr>
    </w:div>
    <w:div w:id="1994479354">
      <w:bodyDiv w:val="1"/>
      <w:marLeft w:val="0"/>
      <w:marRight w:val="0"/>
      <w:marTop w:val="0"/>
      <w:marBottom w:val="0"/>
      <w:divBdr>
        <w:top w:val="none" w:sz="0" w:space="0" w:color="auto"/>
        <w:left w:val="none" w:sz="0" w:space="0" w:color="auto"/>
        <w:bottom w:val="none" w:sz="0" w:space="0" w:color="auto"/>
        <w:right w:val="none" w:sz="0" w:space="0" w:color="auto"/>
      </w:divBdr>
    </w:div>
    <w:div w:id="1994606001">
      <w:bodyDiv w:val="1"/>
      <w:marLeft w:val="0"/>
      <w:marRight w:val="0"/>
      <w:marTop w:val="0"/>
      <w:marBottom w:val="0"/>
      <w:divBdr>
        <w:top w:val="none" w:sz="0" w:space="0" w:color="auto"/>
        <w:left w:val="none" w:sz="0" w:space="0" w:color="auto"/>
        <w:bottom w:val="none" w:sz="0" w:space="0" w:color="auto"/>
        <w:right w:val="none" w:sz="0" w:space="0" w:color="auto"/>
      </w:divBdr>
    </w:div>
    <w:div w:id="1994680847">
      <w:bodyDiv w:val="1"/>
      <w:marLeft w:val="0"/>
      <w:marRight w:val="0"/>
      <w:marTop w:val="0"/>
      <w:marBottom w:val="0"/>
      <w:divBdr>
        <w:top w:val="none" w:sz="0" w:space="0" w:color="auto"/>
        <w:left w:val="none" w:sz="0" w:space="0" w:color="auto"/>
        <w:bottom w:val="none" w:sz="0" w:space="0" w:color="auto"/>
        <w:right w:val="none" w:sz="0" w:space="0" w:color="auto"/>
      </w:divBdr>
    </w:div>
    <w:div w:id="1994681219">
      <w:bodyDiv w:val="1"/>
      <w:marLeft w:val="0"/>
      <w:marRight w:val="0"/>
      <w:marTop w:val="0"/>
      <w:marBottom w:val="0"/>
      <w:divBdr>
        <w:top w:val="none" w:sz="0" w:space="0" w:color="auto"/>
        <w:left w:val="none" w:sz="0" w:space="0" w:color="auto"/>
        <w:bottom w:val="none" w:sz="0" w:space="0" w:color="auto"/>
        <w:right w:val="none" w:sz="0" w:space="0" w:color="auto"/>
      </w:divBdr>
    </w:div>
    <w:div w:id="1994720690">
      <w:bodyDiv w:val="1"/>
      <w:marLeft w:val="0"/>
      <w:marRight w:val="0"/>
      <w:marTop w:val="0"/>
      <w:marBottom w:val="0"/>
      <w:divBdr>
        <w:top w:val="none" w:sz="0" w:space="0" w:color="auto"/>
        <w:left w:val="none" w:sz="0" w:space="0" w:color="auto"/>
        <w:bottom w:val="none" w:sz="0" w:space="0" w:color="auto"/>
        <w:right w:val="none" w:sz="0" w:space="0" w:color="auto"/>
      </w:divBdr>
    </w:div>
    <w:div w:id="1994791943">
      <w:bodyDiv w:val="1"/>
      <w:marLeft w:val="0"/>
      <w:marRight w:val="0"/>
      <w:marTop w:val="0"/>
      <w:marBottom w:val="0"/>
      <w:divBdr>
        <w:top w:val="none" w:sz="0" w:space="0" w:color="auto"/>
        <w:left w:val="none" w:sz="0" w:space="0" w:color="auto"/>
        <w:bottom w:val="none" w:sz="0" w:space="0" w:color="auto"/>
        <w:right w:val="none" w:sz="0" w:space="0" w:color="auto"/>
      </w:divBdr>
      <w:divsChild>
        <w:div w:id="1205021028">
          <w:marLeft w:val="480"/>
          <w:marRight w:val="0"/>
          <w:marTop w:val="0"/>
          <w:marBottom w:val="0"/>
          <w:divBdr>
            <w:top w:val="none" w:sz="0" w:space="0" w:color="auto"/>
            <w:left w:val="none" w:sz="0" w:space="0" w:color="auto"/>
            <w:bottom w:val="none" w:sz="0" w:space="0" w:color="auto"/>
            <w:right w:val="none" w:sz="0" w:space="0" w:color="auto"/>
          </w:divBdr>
        </w:div>
        <w:div w:id="1905292052">
          <w:marLeft w:val="480"/>
          <w:marRight w:val="0"/>
          <w:marTop w:val="0"/>
          <w:marBottom w:val="0"/>
          <w:divBdr>
            <w:top w:val="none" w:sz="0" w:space="0" w:color="auto"/>
            <w:left w:val="none" w:sz="0" w:space="0" w:color="auto"/>
            <w:bottom w:val="none" w:sz="0" w:space="0" w:color="auto"/>
            <w:right w:val="none" w:sz="0" w:space="0" w:color="auto"/>
          </w:divBdr>
        </w:div>
        <w:div w:id="1910770557">
          <w:marLeft w:val="480"/>
          <w:marRight w:val="0"/>
          <w:marTop w:val="0"/>
          <w:marBottom w:val="0"/>
          <w:divBdr>
            <w:top w:val="none" w:sz="0" w:space="0" w:color="auto"/>
            <w:left w:val="none" w:sz="0" w:space="0" w:color="auto"/>
            <w:bottom w:val="none" w:sz="0" w:space="0" w:color="auto"/>
            <w:right w:val="none" w:sz="0" w:space="0" w:color="auto"/>
          </w:divBdr>
        </w:div>
        <w:div w:id="1059356579">
          <w:marLeft w:val="480"/>
          <w:marRight w:val="0"/>
          <w:marTop w:val="0"/>
          <w:marBottom w:val="0"/>
          <w:divBdr>
            <w:top w:val="none" w:sz="0" w:space="0" w:color="auto"/>
            <w:left w:val="none" w:sz="0" w:space="0" w:color="auto"/>
            <w:bottom w:val="none" w:sz="0" w:space="0" w:color="auto"/>
            <w:right w:val="none" w:sz="0" w:space="0" w:color="auto"/>
          </w:divBdr>
        </w:div>
        <w:div w:id="994529900">
          <w:marLeft w:val="480"/>
          <w:marRight w:val="0"/>
          <w:marTop w:val="0"/>
          <w:marBottom w:val="0"/>
          <w:divBdr>
            <w:top w:val="none" w:sz="0" w:space="0" w:color="auto"/>
            <w:left w:val="none" w:sz="0" w:space="0" w:color="auto"/>
            <w:bottom w:val="none" w:sz="0" w:space="0" w:color="auto"/>
            <w:right w:val="none" w:sz="0" w:space="0" w:color="auto"/>
          </w:divBdr>
        </w:div>
        <w:div w:id="734553584">
          <w:marLeft w:val="480"/>
          <w:marRight w:val="0"/>
          <w:marTop w:val="0"/>
          <w:marBottom w:val="0"/>
          <w:divBdr>
            <w:top w:val="none" w:sz="0" w:space="0" w:color="auto"/>
            <w:left w:val="none" w:sz="0" w:space="0" w:color="auto"/>
            <w:bottom w:val="none" w:sz="0" w:space="0" w:color="auto"/>
            <w:right w:val="none" w:sz="0" w:space="0" w:color="auto"/>
          </w:divBdr>
        </w:div>
        <w:div w:id="1173835498">
          <w:marLeft w:val="480"/>
          <w:marRight w:val="0"/>
          <w:marTop w:val="0"/>
          <w:marBottom w:val="0"/>
          <w:divBdr>
            <w:top w:val="none" w:sz="0" w:space="0" w:color="auto"/>
            <w:left w:val="none" w:sz="0" w:space="0" w:color="auto"/>
            <w:bottom w:val="none" w:sz="0" w:space="0" w:color="auto"/>
            <w:right w:val="none" w:sz="0" w:space="0" w:color="auto"/>
          </w:divBdr>
        </w:div>
        <w:div w:id="2080589889">
          <w:marLeft w:val="480"/>
          <w:marRight w:val="0"/>
          <w:marTop w:val="0"/>
          <w:marBottom w:val="0"/>
          <w:divBdr>
            <w:top w:val="none" w:sz="0" w:space="0" w:color="auto"/>
            <w:left w:val="none" w:sz="0" w:space="0" w:color="auto"/>
            <w:bottom w:val="none" w:sz="0" w:space="0" w:color="auto"/>
            <w:right w:val="none" w:sz="0" w:space="0" w:color="auto"/>
          </w:divBdr>
        </w:div>
        <w:div w:id="335424016">
          <w:marLeft w:val="480"/>
          <w:marRight w:val="0"/>
          <w:marTop w:val="0"/>
          <w:marBottom w:val="0"/>
          <w:divBdr>
            <w:top w:val="none" w:sz="0" w:space="0" w:color="auto"/>
            <w:left w:val="none" w:sz="0" w:space="0" w:color="auto"/>
            <w:bottom w:val="none" w:sz="0" w:space="0" w:color="auto"/>
            <w:right w:val="none" w:sz="0" w:space="0" w:color="auto"/>
          </w:divBdr>
        </w:div>
        <w:div w:id="1166822662">
          <w:marLeft w:val="480"/>
          <w:marRight w:val="0"/>
          <w:marTop w:val="0"/>
          <w:marBottom w:val="0"/>
          <w:divBdr>
            <w:top w:val="none" w:sz="0" w:space="0" w:color="auto"/>
            <w:left w:val="none" w:sz="0" w:space="0" w:color="auto"/>
            <w:bottom w:val="none" w:sz="0" w:space="0" w:color="auto"/>
            <w:right w:val="none" w:sz="0" w:space="0" w:color="auto"/>
          </w:divBdr>
        </w:div>
        <w:div w:id="1818499418">
          <w:marLeft w:val="480"/>
          <w:marRight w:val="0"/>
          <w:marTop w:val="0"/>
          <w:marBottom w:val="0"/>
          <w:divBdr>
            <w:top w:val="none" w:sz="0" w:space="0" w:color="auto"/>
            <w:left w:val="none" w:sz="0" w:space="0" w:color="auto"/>
            <w:bottom w:val="none" w:sz="0" w:space="0" w:color="auto"/>
            <w:right w:val="none" w:sz="0" w:space="0" w:color="auto"/>
          </w:divBdr>
        </w:div>
        <w:div w:id="696736971">
          <w:marLeft w:val="480"/>
          <w:marRight w:val="0"/>
          <w:marTop w:val="0"/>
          <w:marBottom w:val="0"/>
          <w:divBdr>
            <w:top w:val="none" w:sz="0" w:space="0" w:color="auto"/>
            <w:left w:val="none" w:sz="0" w:space="0" w:color="auto"/>
            <w:bottom w:val="none" w:sz="0" w:space="0" w:color="auto"/>
            <w:right w:val="none" w:sz="0" w:space="0" w:color="auto"/>
          </w:divBdr>
        </w:div>
        <w:div w:id="2129813412">
          <w:marLeft w:val="480"/>
          <w:marRight w:val="0"/>
          <w:marTop w:val="0"/>
          <w:marBottom w:val="0"/>
          <w:divBdr>
            <w:top w:val="none" w:sz="0" w:space="0" w:color="auto"/>
            <w:left w:val="none" w:sz="0" w:space="0" w:color="auto"/>
            <w:bottom w:val="none" w:sz="0" w:space="0" w:color="auto"/>
            <w:right w:val="none" w:sz="0" w:space="0" w:color="auto"/>
          </w:divBdr>
        </w:div>
        <w:div w:id="753821894">
          <w:marLeft w:val="480"/>
          <w:marRight w:val="0"/>
          <w:marTop w:val="0"/>
          <w:marBottom w:val="0"/>
          <w:divBdr>
            <w:top w:val="none" w:sz="0" w:space="0" w:color="auto"/>
            <w:left w:val="none" w:sz="0" w:space="0" w:color="auto"/>
            <w:bottom w:val="none" w:sz="0" w:space="0" w:color="auto"/>
            <w:right w:val="none" w:sz="0" w:space="0" w:color="auto"/>
          </w:divBdr>
        </w:div>
        <w:div w:id="713888298">
          <w:marLeft w:val="480"/>
          <w:marRight w:val="0"/>
          <w:marTop w:val="0"/>
          <w:marBottom w:val="0"/>
          <w:divBdr>
            <w:top w:val="none" w:sz="0" w:space="0" w:color="auto"/>
            <w:left w:val="none" w:sz="0" w:space="0" w:color="auto"/>
            <w:bottom w:val="none" w:sz="0" w:space="0" w:color="auto"/>
            <w:right w:val="none" w:sz="0" w:space="0" w:color="auto"/>
          </w:divBdr>
        </w:div>
        <w:div w:id="1815364770">
          <w:marLeft w:val="480"/>
          <w:marRight w:val="0"/>
          <w:marTop w:val="0"/>
          <w:marBottom w:val="0"/>
          <w:divBdr>
            <w:top w:val="none" w:sz="0" w:space="0" w:color="auto"/>
            <w:left w:val="none" w:sz="0" w:space="0" w:color="auto"/>
            <w:bottom w:val="none" w:sz="0" w:space="0" w:color="auto"/>
            <w:right w:val="none" w:sz="0" w:space="0" w:color="auto"/>
          </w:divBdr>
        </w:div>
        <w:div w:id="414517197">
          <w:marLeft w:val="480"/>
          <w:marRight w:val="0"/>
          <w:marTop w:val="0"/>
          <w:marBottom w:val="0"/>
          <w:divBdr>
            <w:top w:val="none" w:sz="0" w:space="0" w:color="auto"/>
            <w:left w:val="none" w:sz="0" w:space="0" w:color="auto"/>
            <w:bottom w:val="none" w:sz="0" w:space="0" w:color="auto"/>
            <w:right w:val="none" w:sz="0" w:space="0" w:color="auto"/>
          </w:divBdr>
        </w:div>
        <w:div w:id="1041131796">
          <w:marLeft w:val="480"/>
          <w:marRight w:val="0"/>
          <w:marTop w:val="0"/>
          <w:marBottom w:val="0"/>
          <w:divBdr>
            <w:top w:val="none" w:sz="0" w:space="0" w:color="auto"/>
            <w:left w:val="none" w:sz="0" w:space="0" w:color="auto"/>
            <w:bottom w:val="none" w:sz="0" w:space="0" w:color="auto"/>
            <w:right w:val="none" w:sz="0" w:space="0" w:color="auto"/>
          </w:divBdr>
        </w:div>
        <w:div w:id="1367222404">
          <w:marLeft w:val="480"/>
          <w:marRight w:val="0"/>
          <w:marTop w:val="0"/>
          <w:marBottom w:val="0"/>
          <w:divBdr>
            <w:top w:val="none" w:sz="0" w:space="0" w:color="auto"/>
            <w:left w:val="none" w:sz="0" w:space="0" w:color="auto"/>
            <w:bottom w:val="none" w:sz="0" w:space="0" w:color="auto"/>
            <w:right w:val="none" w:sz="0" w:space="0" w:color="auto"/>
          </w:divBdr>
        </w:div>
        <w:div w:id="1786265473">
          <w:marLeft w:val="480"/>
          <w:marRight w:val="0"/>
          <w:marTop w:val="0"/>
          <w:marBottom w:val="0"/>
          <w:divBdr>
            <w:top w:val="none" w:sz="0" w:space="0" w:color="auto"/>
            <w:left w:val="none" w:sz="0" w:space="0" w:color="auto"/>
            <w:bottom w:val="none" w:sz="0" w:space="0" w:color="auto"/>
            <w:right w:val="none" w:sz="0" w:space="0" w:color="auto"/>
          </w:divBdr>
        </w:div>
        <w:div w:id="1600721599">
          <w:marLeft w:val="480"/>
          <w:marRight w:val="0"/>
          <w:marTop w:val="0"/>
          <w:marBottom w:val="0"/>
          <w:divBdr>
            <w:top w:val="none" w:sz="0" w:space="0" w:color="auto"/>
            <w:left w:val="none" w:sz="0" w:space="0" w:color="auto"/>
            <w:bottom w:val="none" w:sz="0" w:space="0" w:color="auto"/>
            <w:right w:val="none" w:sz="0" w:space="0" w:color="auto"/>
          </w:divBdr>
        </w:div>
        <w:div w:id="736052738">
          <w:marLeft w:val="480"/>
          <w:marRight w:val="0"/>
          <w:marTop w:val="0"/>
          <w:marBottom w:val="0"/>
          <w:divBdr>
            <w:top w:val="none" w:sz="0" w:space="0" w:color="auto"/>
            <w:left w:val="none" w:sz="0" w:space="0" w:color="auto"/>
            <w:bottom w:val="none" w:sz="0" w:space="0" w:color="auto"/>
            <w:right w:val="none" w:sz="0" w:space="0" w:color="auto"/>
          </w:divBdr>
        </w:div>
        <w:div w:id="1706247310">
          <w:marLeft w:val="480"/>
          <w:marRight w:val="0"/>
          <w:marTop w:val="0"/>
          <w:marBottom w:val="0"/>
          <w:divBdr>
            <w:top w:val="none" w:sz="0" w:space="0" w:color="auto"/>
            <w:left w:val="none" w:sz="0" w:space="0" w:color="auto"/>
            <w:bottom w:val="none" w:sz="0" w:space="0" w:color="auto"/>
            <w:right w:val="none" w:sz="0" w:space="0" w:color="auto"/>
          </w:divBdr>
        </w:div>
        <w:div w:id="392579295">
          <w:marLeft w:val="480"/>
          <w:marRight w:val="0"/>
          <w:marTop w:val="0"/>
          <w:marBottom w:val="0"/>
          <w:divBdr>
            <w:top w:val="none" w:sz="0" w:space="0" w:color="auto"/>
            <w:left w:val="none" w:sz="0" w:space="0" w:color="auto"/>
            <w:bottom w:val="none" w:sz="0" w:space="0" w:color="auto"/>
            <w:right w:val="none" w:sz="0" w:space="0" w:color="auto"/>
          </w:divBdr>
        </w:div>
        <w:div w:id="518203719">
          <w:marLeft w:val="480"/>
          <w:marRight w:val="0"/>
          <w:marTop w:val="0"/>
          <w:marBottom w:val="0"/>
          <w:divBdr>
            <w:top w:val="none" w:sz="0" w:space="0" w:color="auto"/>
            <w:left w:val="none" w:sz="0" w:space="0" w:color="auto"/>
            <w:bottom w:val="none" w:sz="0" w:space="0" w:color="auto"/>
            <w:right w:val="none" w:sz="0" w:space="0" w:color="auto"/>
          </w:divBdr>
        </w:div>
        <w:div w:id="759451151">
          <w:marLeft w:val="480"/>
          <w:marRight w:val="0"/>
          <w:marTop w:val="0"/>
          <w:marBottom w:val="0"/>
          <w:divBdr>
            <w:top w:val="none" w:sz="0" w:space="0" w:color="auto"/>
            <w:left w:val="none" w:sz="0" w:space="0" w:color="auto"/>
            <w:bottom w:val="none" w:sz="0" w:space="0" w:color="auto"/>
            <w:right w:val="none" w:sz="0" w:space="0" w:color="auto"/>
          </w:divBdr>
        </w:div>
        <w:div w:id="912662711">
          <w:marLeft w:val="480"/>
          <w:marRight w:val="0"/>
          <w:marTop w:val="0"/>
          <w:marBottom w:val="0"/>
          <w:divBdr>
            <w:top w:val="none" w:sz="0" w:space="0" w:color="auto"/>
            <w:left w:val="none" w:sz="0" w:space="0" w:color="auto"/>
            <w:bottom w:val="none" w:sz="0" w:space="0" w:color="auto"/>
            <w:right w:val="none" w:sz="0" w:space="0" w:color="auto"/>
          </w:divBdr>
        </w:div>
        <w:div w:id="812990742">
          <w:marLeft w:val="480"/>
          <w:marRight w:val="0"/>
          <w:marTop w:val="0"/>
          <w:marBottom w:val="0"/>
          <w:divBdr>
            <w:top w:val="none" w:sz="0" w:space="0" w:color="auto"/>
            <w:left w:val="none" w:sz="0" w:space="0" w:color="auto"/>
            <w:bottom w:val="none" w:sz="0" w:space="0" w:color="auto"/>
            <w:right w:val="none" w:sz="0" w:space="0" w:color="auto"/>
          </w:divBdr>
        </w:div>
        <w:div w:id="1999727561">
          <w:marLeft w:val="480"/>
          <w:marRight w:val="0"/>
          <w:marTop w:val="0"/>
          <w:marBottom w:val="0"/>
          <w:divBdr>
            <w:top w:val="none" w:sz="0" w:space="0" w:color="auto"/>
            <w:left w:val="none" w:sz="0" w:space="0" w:color="auto"/>
            <w:bottom w:val="none" w:sz="0" w:space="0" w:color="auto"/>
            <w:right w:val="none" w:sz="0" w:space="0" w:color="auto"/>
          </w:divBdr>
        </w:div>
        <w:div w:id="485560581">
          <w:marLeft w:val="480"/>
          <w:marRight w:val="0"/>
          <w:marTop w:val="0"/>
          <w:marBottom w:val="0"/>
          <w:divBdr>
            <w:top w:val="none" w:sz="0" w:space="0" w:color="auto"/>
            <w:left w:val="none" w:sz="0" w:space="0" w:color="auto"/>
            <w:bottom w:val="none" w:sz="0" w:space="0" w:color="auto"/>
            <w:right w:val="none" w:sz="0" w:space="0" w:color="auto"/>
          </w:divBdr>
        </w:div>
        <w:div w:id="2056352081">
          <w:marLeft w:val="480"/>
          <w:marRight w:val="0"/>
          <w:marTop w:val="0"/>
          <w:marBottom w:val="0"/>
          <w:divBdr>
            <w:top w:val="none" w:sz="0" w:space="0" w:color="auto"/>
            <w:left w:val="none" w:sz="0" w:space="0" w:color="auto"/>
            <w:bottom w:val="none" w:sz="0" w:space="0" w:color="auto"/>
            <w:right w:val="none" w:sz="0" w:space="0" w:color="auto"/>
          </w:divBdr>
        </w:div>
        <w:div w:id="1228304096">
          <w:marLeft w:val="480"/>
          <w:marRight w:val="0"/>
          <w:marTop w:val="0"/>
          <w:marBottom w:val="0"/>
          <w:divBdr>
            <w:top w:val="none" w:sz="0" w:space="0" w:color="auto"/>
            <w:left w:val="none" w:sz="0" w:space="0" w:color="auto"/>
            <w:bottom w:val="none" w:sz="0" w:space="0" w:color="auto"/>
            <w:right w:val="none" w:sz="0" w:space="0" w:color="auto"/>
          </w:divBdr>
        </w:div>
        <w:div w:id="871383753">
          <w:marLeft w:val="480"/>
          <w:marRight w:val="0"/>
          <w:marTop w:val="0"/>
          <w:marBottom w:val="0"/>
          <w:divBdr>
            <w:top w:val="none" w:sz="0" w:space="0" w:color="auto"/>
            <w:left w:val="none" w:sz="0" w:space="0" w:color="auto"/>
            <w:bottom w:val="none" w:sz="0" w:space="0" w:color="auto"/>
            <w:right w:val="none" w:sz="0" w:space="0" w:color="auto"/>
          </w:divBdr>
        </w:div>
        <w:div w:id="1183544420">
          <w:marLeft w:val="480"/>
          <w:marRight w:val="0"/>
          <w:marTop w:val="0"/>
          <w:marBottom w:val="0"/>
          <w:divBdr>
            <w:top w:val="none" w:sz="0" w:space="0" w:color="auto"/>
            <w:left w:val="none" w:sz="0" w:space="0" w:color="auto"/>
            <w:bottom w:val="none" w:sz="0" w:space="0" w:color="auto"/>
            <w:right w:val="none" w:sz="0" w:space="0" w:color="auto"/>
          </w:divBdr>
        </w:div>
        <w:div w:id="1303928128">
          <w:marLeft w:val="480"/>
          <w:marRight w:val="0"/>
          <w:marTop w:val="0"/>
          <w:marBottom w:val="0"/>
          <w:divBdr>
            <w:top w:val="none" w:sz="0" w:space="0" w:color="auto"/>
            <w:left w:val="none" w:sz="0" w:space="0" w:color="auto"/>
            <w:bottom w:val="none" w:sz="0" w:space="0" w:color="auto"/>
            <w:right w:val="none" w:sz="0" w:space="0" w:color="auto"/>
          </w:divBdr>
        </w:div>
        <w:div w:id="239292393">
          <w:marLeft w:val="480"/>
          <w:marRight w:val="0"/>
          <w:marTop w:val="0"/>
          <w:marBottom w:val="0"/>
          <w:divBdr>
            <w:top w:val="none" w:sz="0" w:space="0" w:color="auto"/>
            <w:left w:val="none" w:sz="0" w:space="0" w:color="auto"/>
            <w:bottom w:val="none" w:sz="0" w:space="0" w:color="auto"/>
            <w:right w:val="none" w:sz="0" w:space="0" w:color="auto"/>
          </w:divBdr>
        </w:div>
        <w:div w:id="1165706814">
          <w:marLeft w:val="480"/>
          <w:marRight w:val="0"/>
          <w:marTop w:val="0"/>
          <w:marBottom w:val="0"/>
          <w:divBdr>
            <w:top w:val="none" w:sz="0" w:space="0" w:color="auto"/>
            <w:left w:val="none" w:sz="0" w:space="0" w:color="auto"/>
            <w:bottom w:val="none" w:sz="0" w:space="0" w:color="auto"/>
            <w:right w:val="none" w:sz="0" w:space="0" w:color="auto"/>
          </w:divBdr>
        </w:div>
        <w:div w:id="1304119692">
          <w:marLeft w:val="480"/>
          <w:marRight w:val="0"/>
          <w:marTop w:val="0"/>
          <w:marBottom w:val="0"/>
          <w:divBdr>
            <w:top w:val="none" w:sz="0" w:space="0" w:color="auto"/>
            <w:left w:val="none" w:sz="0" w:space="0" w:color="auto"/>
            <w:bottom w:val="none" w:sz="0" w:space="0" w:color="auto"/>
            <w:right w:val="none" w:sz="0" w:space="0" w:color="auto"/>
          </w:divBdr>
        </w:div>
        <w:div w:id="250046774">
          <w:marLeft w:val="480"/>
          <w:marRight w:val="0"/>
          <w:marTop w:val="0"/>
          <w:marBottom w:val="0"/>
          <w:divBdr>
            <w:top w:val="none" w:sz="0" w:space="0" w:color="auto"/>
            <w:left w:val="none" w:sz="0" w:space="0" w:color="auto"/>
            <w:bottom w:val="none" w:sz="0" w:space="0" w:color="auto"/>
            <w:right w:val="none" w:sz="0" w:space="0" w:color="auto"/>
          </w:divBdr>
        </w:div>
        <w:div w:id="1481579888">
          <w:marLeft w:val="480"/>
          <w:marRight w:val="0"/>
          <w:marTop w:val="0"/>
          <w:marBottom w:val="0"/>
          <w:divBdr>
            <w:top w:val="none" w:sz="0" w:space="0" w:color="auto"/>
            <w:left w:val="none" w:sz="0" w:space="0" w:color="auto"/>
            <w:bottom w:val="none" w:sz="0" w:space="0" w:color="auto"/>
            <w:right w:val="none" w:sz="0" w:space="0" w:color="auto"/>
          </w:divBdr>
        </w:div>
        <w:div w:id="1727218535">
          <w:marLeft w:val="480"/>
          <w:marRight w:val="0"/>
          <w:marTop w:val="0"/>
          <w:marBottom w:val="0"/>
          <w:divBdr>
            <w:top w:val="none" w:sz="0" w:space="0" w:color="auto"/>
            <w:left w:val="none" w:sz="0" w:space="0" w:color="auto"/>
            <w:bottom w:val="none" w:sz="0" w:space="0" w:color="auto"/>
            <w:right w:val="none" w:sz="0" w:space="0" w:color="auto"/>
          </w:divBdr>
        </w:div>
        <w:div w:id="1474365800">
          <w:marLeft w:val="480"/>
          <w:marRight w:val="0"/>
          <w:marTop w:val="0"/>
          <w:marBottom w:val="0"/>
          <w:divBdr>
            <w:top w:val="none" w:sz="0" w:space="0" w:color="auto"/>
            <w:left w:val="none" w:sz="0" w:space="0" w:color="auto"/>
            <w:bottom w:val="none" w:sz="0" w:space="0" w:color="auto"/>
            <w:right w:val="none" w:sz="0" w:space="0" w:color="auto"/>
          </w:divBdr>
        </w:div>
        <w:div w:id="1857037975">
          <w:marLeft w:val="480"/>
          <w:marRight w:val="0"/>
          <w:marTop w:val="0"/>
          <w:marBottom w:val="0"/>
          <w:divBdr>
            <w:top w:val="none" w:sz="0" w:space="0" w:color="auto"/>
            <w:left w:val="none" w:sz="0" w:space="0" w:color="auto"/>
            <w:bottom w:val="none" w:sz="0" w:space="0" w:color="auto"/>
            <w:right w:val="none" w:sz="0" w:space="0" w:color="auto"/>
          </w:divBdr>
        </w:div>
        <w:div w:id="115834762">
          <w:marLeft w:val="480"/>
          <w:marRight w:val="0"/>
          <w:marTop w:val="0"/>
          <w:marBottom w:val="0"/>
          <w:divBdr>
            <w:top w:val="none" w:sz="0" w:space="0" w:color="auto"/>
            <w:left w:val="none" w:sz="0" w:space="0" w:color="auto"/>
            <w:bottom w:val="none" w:sz="0" w:space="0" w:color="auto"/>
            <w:right w:val="none" w:sz="0" w:space="0" w:color="auto"/>
          </w:divBdr>
        </w:div>
        <w:div w:id="2006592442">
          <w:marLeft w:val="480"/>
          <w:marRight w:val="0"/>
          <w:marTop w:val="0"/>
          <w:marBottom w:val="0"/>
          <w:divBdr>
            <w:top w:val="none" w:sz="0" w:space="0" w:color="auto"/>
            <w:left w:val="none" w:sz="0" w:space="0" w:color="auto"/>
            <w:bottom w:val="none" w:sz="0" w:space="0" w:color="auto"/>
            <w:right w:val="none" w:sz="0" w:space="0" w:color="auto"/>
          </w:divBdr>
        </w:div>
        <w:div w:id="315032753">
          <w:marLeft w:val="480"/>
          <w:marRight w:val="0"/>
          <w:marTop w:val="0"/>
          <w:marBottom w:val="0"/>
          <w:divBdr>
            <w:top w:val="none" w:sz="0" w:space="0" w:color="auto"/>
            <w:left w:val="none" w:sz="0" w:space="0" w:color="auto"/>
            <w:bottom w:val="none" w:sz="0" w:space="0" w:color="auto"/>
            <w:right w:val="none" w:sz="0" w:space="0" w:color="auto"/>
          </w:divBdr>
        </w:div>
      </w:divsChild>
    </w:div>
    <w:div w:id="1994916535">
      <w:bodyDiv w:val="1"/>
      <w:marLeft w:val="0"/>
      <w:marRight w:val="0"/>
      <w:marTop w:val="0"/>
      <w:marBottom w:val="0"/>
      <w:divBdr>
        <w:top w:val="none" w:sz="0" w:space="0" w:color="auto"/>
        <w:left w:val="none" w:sz="0" w:space="0" w:color="auto"/>
        <w:bottom w:val="none" w:sz="0" w:space="0" w:color="auto"/>
        <w:right w:val="none" w:sz="0" w:space="0" w:color="auto"/>
      </w:divBdr>
    </w:div>
    <w:div w:id="1995058685">
      <w:bodyDiv w:val="1"/>
      <w:marLeft w:val="0"/>
      <w:marRight w:val="0"/>
      <w:marTop w:val="0"/>
      <w:marBottom w:val="0"/>
      <w:divBdr>
        <w:top w:val="none" w:sz="0" w:space="0" w:color="auto"/>
        <w:left w:val="none" w:sz="0" w:space="0" w:color="auto"/>
        <w:bottom w:val="none" w:sz="0" w:space="0" w:color="auto"/>
        <w:right w:val="none" w:sz="0" w:space="0" w:color="auto"/>
      </w:divBdr>
    </w:div>
    <w:div w:id="1995329430">
      <w:bodyDiv w:val="1"/>
      <w:marLeft w:val="0"/>
      <w:marRight w:val="0"/>
      <w:marTop w:val="0"/>
      <w:marBottom w:val="0"/>
      <w:divBdr>
        <w:top w:val="none" w:sz="0" w:space="0" w:color="auto"/>
        <w:left w:val="none" w:sz="0" w:space="0" w:color="auto"/>
        <w:bottom w:val="none" w:sz="0" w:space="0" w:color="auto"/>
        <w:right w:val="none" w:sz="0" w:space="0" w:color="auto"/>
      </w:divBdr>
    </w:div>
    <w:div w:id="1995375438">
      <w:bodyDiv w:val="1"/>
      <w:marLeft w:val="0"/>
      <w:marRight w:val="0"/>
      <w:marTop w:val="0"/>
      <w:marBottom w:val="0"/>
      <w:divBdr>
        <w:top w:val="none" w:sz="0" w:space="0" w:color="auto"/>
        <w:left w:val="none" w:sz="0" w:space="0" w:color="auto"/>
        <w:bottom w:val="none" w:sz="0" w:space="0" w:color="auto"/>
        <w:right w:val="none" w:sz="0" w:space="0" w:color="auto"/>
      </w:divBdr>
    </w:div>
    <w:div w:id="1995406800">
      <w:bodyDiv w:val="1"/>
      <w:marLeft w:val="0"/>
      <w:marRight w:val="0"/>
      <w:marTop w:val="0"/>
      <w:marBottom w:val="0"/>
      <w:divBdr>
        <w:top w:val="none" w:sz="0" w:space="0" w:color="auto"/>
        <w:left w:val="none" w:sz="0" w:space="0" w:color="auto"/>
        <w:bottom w:val="none" w:sz="0" w:space="0" w:color="auto"/>
        <w:right w:val="none" w:sz="0" w:space="0" w:color="auto"/>
      </w:divBdr>
    </w:div>
    <w:div w:id="1995449435">
      <w:bodyDiv w:val="1"/>
      <w:marLeft w:val="0"/>
      <w:marRight w:val="0"/>
      <w:marTop w:val="0"/>
      <w:marBottom w:val="0"/>
      <w:divBdr>
        <w:top w:val="none" w:sz="0" w:space="0" w:color="auto"/>
        <w:left w:val="none" w:sz="0" w:space="0" w:color="auto"/>
        <w:bottom w:val="none" w:sz="0" w:space="0" w:color="auto"/>
        <w:right w:val="none" w:sz="0" w:space="0" w:color="auto"/>
      </w:divBdr>
    </w:div>
    <w:div w:id="1995718818">
      <w:bodyDiv w:val="1"/>
      <w:marLeft w:val="0"/>
      <w:marRight w:val="0"/>
      <w:marTop w:val="0"/>
      <w:marBottom w:val="0"/>
      <w:divBdr>
        <w:top w:val="none" w:sz="0" w:space="0" w:color="auto"/>
        <w:left w:val="none" w:sz="0" w:space="0" w:color="auto"/>
        <w:bottom w:val="none" w:sz="0" w:space="0" w:color="auto"/>
        <w:right w:val="none" w:sz="0" w:space="0" w:color="auto"/>
      </w:divBdr>
    </w:div>
    <w:div w:id="1995836936">
      <w:bodyDiv w:val="1"/>
      <w:marLeft w:val="0"/>
      <w:marRight w:val="0"/>
      <w:marTop w:val="0"/>
      <w:marBottom w:val="0"/>
      <w:divBdr>
        <w:top w:val="none" w:sz="0" w:space="0" w:color="auto"/>
        <w:left w:val="none" w:sz="0" w:space="0" w:color="auto"/>
        <w:bottom w:val="none" w:sz="0" w:space="0" w:color="auto"/>
        <w:right w:val="none" w:sz="0" w:space="0" w:color="auto"/>
      </w:divBdr>
    </w:div>
    <w:div w:id="1995910487">
      <w:bodyDiv w:val="1"/>
      <w:marLeft w:val="0"/>
      <w:marRight w:val="0"/>
      <w:marTop w:val="0"/>
      <w:marBottom w:val="0"/>
      <w:divBdr>
        <w:top w:val="none" w:sz="0" w:space="0" w:color="auto"/>
        <w:left w:val="none" w:sz="0" w:space="0" w:color="auto"/>
        <w:bottom w:val="none" w:sz="0" w:space="0" w:color="auto"/>
        <w:right w:val="none" w:sz="0" w:space="0" w:color="auto"/>
      </w:divBdr>
    </w:div>
    <w:div w:id="1996228020">
      <w:bodyDiv w:val="1"/>
      <w:marLeft w:val="0"/>
      <w:marRight w:val="0"/>
      <w:marTop w:val="0"/>
      <w:marBottom w:val="0"/>
      <w:divBdr>
        <w:top w:val="none" w:sz="0" w:space="0" w:color="auto"/>
        <w:left w:val="none" w:sz="0" w:space="0" w:color="auto"/>
        <w:bottom w:val="none" w:sz="0" w:space="0" w:color="auto"/>
        <w:right w:val="none" w:sz="0" w:space="0" w:color="auto"/>
      </w:divBdr>
    </w:div>
    <w:div w:id="1996378808">
      <w:bodyDiv w:val="1"/>
      <w:marLeft w:val="0"/>
      <w:marRight w:val="0"/>
      <w:marTop w:val="0"/>
      <w:marBottom w:val="0"/>
      <w:divBdr>
        <w:top w:val="none" w:sz="0" w:space="0" w:color="auto"/>
        <w:left w:val="none" w:sz="0" w:space="0" w:color="auto"/>
        <w:bottom w:val="none" w:sz="0" w:space="0" w:color="auto"/>
        <w:right w:val="none" w:sz="0" w:space="0" w:color="auto"/>
      </w:divBdr>
    </w:div>
    <w:div w:id="1996448955">
      <w:bodyDiv w:val="1"/>
      <w:marLeft w:val="0"/>
      <w:marRight w:val="0"/>
      <w:marTop w:val="0"/>
      <w:marBottom w:val="0"/>
      <w:divBdr>
        <w:top w:val="none" w:sz="0" w:space="0" w:color="auto"/>
        <w:left w:val="none" w:sz="0" w:space="0" w:color="auto"/>
        <w:bottom w:val="none" w:sz="0" w:space="0" w:color="auto"/>
        <w:right w:val="none" w:sz="0" w:space="0" w:color="auto"/>
      </w:divBdr>
    </w:div>
    <w:div w:id="1996907377">
      <w:marLeft w:val="480"/>
      <w:marRight w:val="0"/>
      <w:marTop w:val="0"/>
      <w:marBottom w:val="0"/>
      <w:divBdr>
        <w:top w:val="none" w:sz="0" w:space="0" w:color="auto"/>
        <w:left w:val="none" w:sz="0" w:space="0" w:color="auto"/>
        <w:bottom w:val="none" w:sz="0" w:space="0" w:color="auto"/>
        <w:right w:val="none" w:sz="0" w:space="0" w:color="auto"/>
      </w:divBdr>
    </w:div>
    <w:div w:id="1997301559">
      <w:bodyDiv w:val="1"/>
      <w:marLeft w:val="0"/>
      <w:marRight w:val="0"/>
      <w:marTop w:val="0"/>
      <w:marBottom w:val="0"/>
      <w:divBdr>
        <w:top w:val="none" w:sz="0" w:space="0" w:color="auto"/>
        <w:left w:val="none" w:sz="0" w:space="0" w:color="auto"/>
        <w:bottom w:val="none" w:sz="0" w:space="0" w:color="auto"/>
        <w:right w:val="none" w:sz="0" w:space="0" w:color="auto"/>
      </w:divBdr>
    </w:div>
    <w:div w:id="1997343332">
      <w:bodyDiv w:val="1"/>
      <w:marLeft w:val="0"/>
      <w:marRight w:val="0"/>
      <w:marTop w:val="0"/>
      <w:marBottom w:val="0"/>
      <w:divBdr>
        <w:top w:val="none" w:sz="0" w:space="0" w:color="auto"/>
        <w:left w:val="none" w:sz="0" w:space="0" w:color="auto"/>
        <w:bottom w:val="none" w:sz="0" w:space="0" w:color="auto"/>
        <w:right w:val="none" w:sz="0" w:space="0" w:color="auto"/>
      </w:divBdr>
    </w:div>
    <w:div w:id="1997491383">
      <w:bodyDiv w:val="1"/>
      <w:marLeft w:val="0"/>
      <w:marRight w:val="0"/>
      <w:marTop w:val="0"/>
      <w:marBottom w:val="0"/>
      <w:divBdr>
        <w:top w:val="none" w:sz="0" w:space="0" w:color="auto"/>
        <w:left w:val="none" w:sz="0" w:space="0" w:color="auto"/>
        <w:bottom w:val="none" w:sz="0" w:space="0" w:color="auto"/>
        <w:right w:val="none" w:sz="0" w:space="0" w:color="auto"/>
      </w:divBdr>
    </w:div>
    <w:div w:id="1997494268">
      <w:bodyDiv w:val="1"/>
      <w:marLeft w:val="0"/>
      <w:marRight w:val="0"/>
      <w:marTop w:val="0"/>
      <w:marBottom w:val="0"/>
      <w:divBdr>
        <w:top w:val="none" w:sz="0" w:space="0" w:color="auto"/>
        <w:left w:val="none" w:sz="0" w:space="0" w:color="auto"/>
        <w:bottom w:val="none" w:sz="0" w:space="0" w:color="auto"/>
        <w:right w:val="none" w:sz="0" w:space="0" w:color="auto"/>
      </w:divBdr>
    </w:div>
    <w:div w:id="1997561748">
      <w:bodyDiv w:val="1"/>
      <w:marLeft w:val="0"/>
      <w:marRight w:val="0"/>
      <w:marTop w:val="0"/>
      <w:marBottom w:val="0"/>
      <w:divBdr>
        <w:top w:val="none" w:sz="0" w:space="0" w:color="auto"/>
        <w:left w:val="none" w:sz="0" w:space="0" w:color="auto"/>
        <w:bottom w:val="none" w:sz="0" w:space="0" w:color="auto"/>
        <w:right w:val="none" w:sz="0" w:space="0" w:color="auto"/>
      </w:divBdr>
    </w:div>
    <w:div w:id="1997801815">
      <w:bodyDiv w:val="1"/>
      <w:marLeft w:val="0"/>
      <w:marRight w:val="0"/>
      <w:marTop w:val="0"/>
      <w:marBottom w:val="0"/>
      <w:divBdr>
        <w:top w:val="none" w:sz="0" w:space="0" w:color="auto"/>
        <w:left w:val="none" w:sz="0" w:space="0" w:color="auto"/>
        <w:bottom w:val="none" w:sz="0" w:space="0" w:color="auto"/>
        <w:right w:val="none" w:sz="0" w:space="0" w:color="auto"/>
      </w:divBdr>
      <w:divsChild>
        <w:div w:id="1820077823">
          <w:marLeft w:val="480"/>
          <w:marRight w:val="0"/>
          <w:marTop w:val="0"/>
          <w:marBottom w:val="0"/>
          <w:divBdr>
            <w:top w:val="none" w:sz="0" w:space="0" w:color="auto"/>
            <w:left w:val="none" w:sz="0" w:space="0" w:color="auto"/>
            <w:bottom w:val="none" w:sz="0" w:space="0" w:color="auto"/>
            <w:right w:val="none" w:sz="0" w:space="0" w:color="auto"/>
          </w:divBdr>
        </w:div>
        <w:div w:id="58746503">
          <w:marLeft w:val="480"/>
          <w:marRight w:val="0"/>
          <w:marTop w:val="0"/>
          <w:marBottom w:val="0"/>
          <w:divBdr>
            <w:top w:val="none" w:sz="0" w:space="0" w:color="auto"/>
            <w:left w:val="none" w:sz="0" w:space="0" w:color="auto"/>
            <w:bottom w:val="none" w:sz="0" w:space="0" w:color="auto"/>
            <w:right w:val="none" w:sz="0" w:space="0" w:color="auto"/>
          </w:divBdr>
        </w:div>
        <w:div w:id="1589803049">
          <w:marLeft w:val="480"/>
          <w:marRight w:val="0"/>
          <w:marTop w:val="0"/>
          <w:marBottom w:val="0"/>
          <w:divBdr>
            <w:top w:val="none" w:sz="0" w:space="0" w:color="auto"/>
            <w:left w:val="none" w:sz="0" w:space="0" w:color="auto"/>
            <w:bottom w:val="none" w:sz="0" w:space="0" w:color="auto"/>
            <w:right w:val="none" w:sz="0" w:space="0" w:color="auto"/>
          </w:divBdr>
        </w:div>
        <w:div w:id="1909344185">
          <w:marLeft w:val="480"/>
          <w:marRight w:val="0"/>
          <w:marTop w:val="0"/>
          <w:marBottom w:val="0"/>
          <w:divBdr>
            <w:top w:val="none" w:sz="0" w:space="0" w:color="auto"/>
            <w:left w:val="none" w:sz="0" w:space="0" w:color="auto"/>
            <w:bottom w:val="none" w:sz="0" w:space="0" w:color="auto"/>
            <w:right w:val="none" w:sz="0" w:space="0" w:color="auto"/>
          </w:divBdr>
        </w:div>
        <w:div w:id="754210004">
          <w:marLeft w:val="480"/>
          <w:marRight w:val="0"/>
          <w:marTop w:val="0"/>
          <w:marBottom w:val="0"/>
          <w:divBdr>
            <w:top w:val="none" w:sz="0" w:space="0" w:color="auto"/>
            <w:left w:val="none" w:sz="0" w:space="0" w:color="auto"/>
            <w:bottom w:val="none" w:sz="0" w:space="0" w:color="auto"/>
            <w:right w:val="none" w:sz="0" w:space="0" w:color="auto"/>
          </w:divBdr>
        </w:div>
        <w:div w:id="1673990015">
          <w:marLeft w:val="480"/>
          <w:marRight w:val="0"/>
          <w:marTop w:val="0"/>
          <w:marBottom w:val="0"/>
          <w:divBdr>
            <w:top w:val="none" w:sz="0" w:space="0" w:color="auto"/>
            <w:left w:val="none" w:sz="0" w:space="0" w:color="auto"/>
            <w:bottom w:val="none" w:sz="0" w:space="0" w:color="auto"/>
            <w:right w:val="none" w:sz="0" w:space="0" w:color="auto"/>
          </w:divBdr>
        </w:div>
        <w:div w:id="304704129">
          <w:marLeft w:val="480"/>
          <w:marRight w:val="0"/>
          <w:marTop w:val="0"/>
          <w:marBottom w:val="0"/>
          <w:divBdr>
            <w:top w:val="none" w:sz="0" w:space="0" w:color="auto"/>
            <w:left w:val="none" w:sz="0" w:space="0" w:color="auto"/>
            <w:bottom w:val="none" w:sz="0" w:space="0" w:color="auto"/>
            <w:right w:val="none" w:sz="0" w:space="0" w:color="auto"/>
          </w:divBdr>
        </w:div>
        <w:div w:id="1846243389">
          <w:marLeft w:val="480"/>
          <w:marRight w:val="0"/>
          <w:marTop w:val="0"/>
          <w:marBottom w:val="0"/>
          <w:divBdr>
            <w:top w:val="none" w:sz="0" w:space="0" w:color="auto"/>
            <w:left w:val="none" w:sz="0" w:space="0" w:color="auto"/>
            <w:bottom w:val="none" w:sz="0" w:space="0" w:color="auto"/>
            <w:right w:val="none" w:sz="0" w:space="0" w:color="auto"/>
          </w:divBdr>
        </w:div>
        <w:div w:id="40860230">
          <w:marLeft w:val="480"/>
          <w:marRight w:val="0"/>
          <w:marTop w:val="0"/>
          <w:marBottom w:val="0"/>
          <w:divBdr>
            <w:top w:val="none" w:sz="0" w:space="0" w:color="auto"/>
            <w:left w:val="none" w:sz="0" w:space="0" w:color="auto"/>
            <w:bottom w:val="none" w:sz="0" w:space="0" w:color="auto"/>
            <w:right w:val="none" w:sz="0" w:space="0" w:color="auto"/>
          </w:divBdr>
        </w:div>
        <w:div w:id="31418302">
          <w:marLeft w:val="480"/>
          <w:marRight w:val="0"/>
          <w:marTop w:val="0"/>
          <w:marBottom w:val="0"/>
          <w:divBdr>
            <w:top w:val="none" w:sz="0" w:space="0" w:color="auto"/>
            <w:left w:val="none" w:sz="0" w:space="0" w:color="auto"/>
            <w:bottom w:val="none" w:sz="0" w:space="0" w:color="auto"/>
            <w:right w:val="none" w:sz="0" w:space="0" w:color="auto"/>
          </w:divBdr>
        </w:div>
        <w:div w:id="53281056">
          <w:marLeft w:val="480"/>
          <w:marRight w:val="0"/>
          <w:marTop w:val="0"/>
          <w:marBottom w:val="0"/>
          <w:divBdr>
            <w:top w:val="none" w:sz="0" w:space="0" w:color="auto"/>
            <w:left w:val="none" w:sz="0" w:space="0" w:color="auto"/>
            <w:bottom w:val="none" w:sz="0" w:space="0" w:color="auto"/>
            <w:right w:val="none" w:sz="0" w:space="0" w:color="auto"/>
          </w:divBdr>
        </w:div>
        <w:div w:id="511262169">
          <w:marLeft w:val="480"/>
          <w:marRight w:val="0"/>
          <w:marTop w:val="0"/>
          <w:marBottom w:val="0"/>
          <w:divBdr>
            <w:top w:val="none" w:sz="0" w:space="0" w:color="auto"/>
            <w:left w:val="none" w:sz="0" w:space="0" w:color="auto"/>
            <w:bottom w:val="none" w:sz="0" w:space="0" w:color="auto"/>
            <w:right w:val="none" w:sz="0" w:space="0" w:color="auto"/>
          </w:divBdr>
        </w:div>
        <w:div w:id="1302885693">
          <w:marLeft w:val="480"/>
          <w:marRight w:val="0"/>
          <w:marTop w:val="0"/>
          <w:marBottom w:val="0"/>
          <w:divBdr>
            <w:top w:val="none" w:sz="0" w:space="0" w:color="auto"/>
            <w:left w:val="none" w:sz="0" w:space="0" w:color="auto"/>
            <w:bottom w:val="none" w:sz="0" w:space="0" w:color="auto"/>
            <w:right w:val="none" w:sz="0" w:space="0" w:color="auto"/>
          </w:divBdr>
        </w:div>
        <w:div w:id="1141649792">
          <w:marLeft w:val="480"/>
          <w:marRight w:val="0"/>
          <w:marTop w:val="0"/>
          <w:marBottom w:val="0"/>
          <w:divBdr>
            <w:top w:val="none" w:sz="0" w:space="0" w:color="auto"/>
            <w:left w:val="none" w:sz="0" w:space="0" w:color="auto"/>
            <w:bottom w:val="none" w:sz="0" w:space="0" w:color="auto"/>
            <w:right w:val="none" w:sz="0" w:space="0" w:color="auto"/>
          </w:divBdr>
        </w:div>
        <w:div w:id="19206109">
          <w:marLeft w:val="480"/>
          <w:marRight w:val="0"/>
          <w:marTop w:val="0"/>
          <w:marBottom w:val="0"/>
          <w:divBdr>
            <w:top w:val="none" w:sz="0" w:space="0" w:color="auto"/>
            <w:left w:val="none" w:sz="0" w:space="0" w:color="auto"/>
            <w:bottom w:val="none" w:sz="0" w:space="0" w:color="auto"/>
            <w:right w:val="none" w:sz="0" w:space="0" w:color="auto"/>
          </w:divBdr>
        </w:div>
        <w:div w:id="348485049">
          <w:marLeft w:val="480"/>
          <w:marRight w:val="0"/>
          <w:marTop w:val="0"/>
          <w:marBottom w:val="0"/>
          <w:divBdr>
            <w:top w:val="none" w:sz="0" w:space="0" w:color="auto"/>
            <w:left w:val="none" w:sz="0" w:space="0" w:color="auto"/>
            <w:bottom w:val="none" w:sz="0" w:space="0" w:color="auto"/>
            <w:right w:val="none" w:sz="0" w:space="0" w:color="auto"/>
          </w:divBdr>
        </w:div>
        <w:div w:id="1715353539">
          <w:marLeft w:val="480"/>
          <w:marRight w:val="0"/>
          <w:marTop w:val="0"/>
          <w:marBottom w:val="0"/>
          <w:divBdr>
            <w:top w:val="none" w:sz="0" w:space="0" w:color="auto"/>
            <w:left w:val="none" w:sz="0" w:space="0" w:color="auto"/>
            <w:bottom w:val="none" w:sz="0" w:space="0" w:color="auto"/>
            <w:right w:val="none" w:sz="0" w:space="0" w:color="auto"/>
          </w:divBdr>
        </w:div>
        <w:div w:id="1552031755">
          <w:marLeft w:val="480"/>
          <w:marRight w:val="0"/>
          <w:marTop w:val="0"/>
          <w:marBottom w:val="0"/>
          <w:divBdr>
            <w:top w:val="none" w:sz="0" w:space="0" w:color="auto"/>
            <w:left w:val="none" w:sz="0" w:space="0" w:color="auto"/>
            <w:bottom w:val="none" w:sz="0" w:space="0" w:color="auto"/>
            <w:right w:val="none" w:sz="0" w:space="0" w:color="auto"/>
          </w:divBdr>
        </w:div>
        <w:div w:id="1518081248">
          <w:marLeft w:val="480"/>
          <w:marRight w:val="0"/>
          <w:marTop w:val="0"/>
          <w:marBottom w:val="0"/>
          <w:divBdr>
            <w:top w:val="none" w:sz="0" w:space="0" w:color="auto"/>
            <w:left w:val="none" w:sz="0" w:space="0" w:color="auto"/>
            <w:bottom w:val="none" w:sz="0" w:space="0" w:color="auto"/>
            <w:right w:val="none" w:sz="0" w:space="0" w:color="auto"/>
          </w:divBdr>
        </w:div>
        <w:div w:id="1966887124">
          <w:marLeft w:val="480"/>
          <w:marRight w:val="0"/>
          <w:marTop w:val="0"/>
          <w:marBottom w:val="0"/>
          <w:divBdr>
            <w:top w:val="none" w:sz="0" w:space="0" w:color="auto"/>
            <w:left w:val="none" w:sz="0" w:space="0" w:color="auto"/>
            <w:bottom w:val="none" w:sz="0" w:space="0" w:color="auto"/>
            <w:right w:val="none" w:sz="0" w:space="0" w:color="auto"/>
          </w:divBdr>
        </w:div>
        <w:div w:id="2082173845">
          <w:marLeft w:val="480"/>
          <w:marRight w:val="0"/>
          <w:marTop w:val="0"/>
          <w:marBottom w:val="0"/>
          <w:divBdr>
            <w:top w:val="none" w:sz="0" w:space="0" w:color="auto"/>
            <w:left w:val="none" w:sz="0" w:space="0" w:color="auto"/>
            <w:bottom w:val="none" w:sz="0" w:space="0" w:color="auto"/>
            <w:right w:val="none" w:sz="0" w:space="0" w:color="auto"/>
          </w:divBdr>
        </w:div>
        <w:div w:id="1348680750">
          <w:marLeft w:val="480"/>
          <w:marRight w:val="0"/>
          <w:marTop w:val="0"/>
          <w:marBottom w:val="0"/>
          <w:divBdr>
            <w:top w:val="none" w:sz="0" w:space="0" w:color="auto"/>
            <w:left w:val="none" w:sz="0" w:space="0" w:color="auto"/>
            <w:bottom w:val="none" w:sz="0" w:space="0" w:color="auto"/>
            <w:right w:val="none" w:sz="0" w:space="0" w:color="auto"/>
          </w:divBdr>
        </w:div>
        <w:div w:id="948438640">
          <w:marLeft w:val="480"/>
          <w:marRight w:val="0"/>
          <w:marTop w:val="0"/>
          <w:marBottom w:val="0"/>
          <w:divBdr>
            <w:top w:val="none" w:sz="0" w:space="0" w:color="auto"/>
            <w:left w:val="none" w:sz="0" w:space="0" w:color="auto"/>
            <w:bottom w:val="none" w:sz="0" w:space="0" w:color="auto"/>
            <w:right w:val="none" w:sz="0" w:space="0" w:color="auto"/>
          </w:divBdr>
        </w:div>
        <w:div w:id="178006562">
          <w:marLeft w:val="480"/>
          <w:marRight w:val="0"/>
          <w:marTop w:val="0"/>
          <w:marBottom w:val="0"/>
          <w:divBdr>
            <w:top w:val="none" w:sz="0" w:space="0" w:color="auto"/>
            <w:left w:val="none" w:sz="0" w:space="0" w:color="auto"/>
            <w:bottom w:val="none" w:sz="0" w:space="0" w:color="auto"/>
            <w:right w:val="none" w:sz="0" w:space="0" w:color="auto"/>
          </w:divBdr>
        </w:div>
        <w:div w:id="2047482228">
          <w:marLeft w:val="480"/>
          <w:marRight w:val="0"/>
          <w:marTop w:val="0"/>
          <w:marBottom w:val="0"/>
          <w:divBdr>
            <w:top w:val="none" w:sz="0" w:space="0" w:color="auto"/>
            <w:left w:val="none" w:sz="0" w:space="0" w:color="auto"/>
            <w:bottom w:val="none" w:sz="0" w:space="0" w:color="auto"/>
            <w:right w:val="none" w:sz="0" w:space="0" w:color="auto"/>
          </w:divBdr>
        </w:div>
        <w:div w:id="123234305">
          <w:marLeft w:val="480"/>
          <w:marRight w:val="0"/>
          <w:marTop w:val="0"/>
          <w:marBottom w:val="0"/>
          <w:divBdr>
            <w:top w:val="none" w:sz="0" w:space="0" w:color="auto"/>
            <w:left w:val="none" w:sz="0" w:space="0" w:color="auto"/>
            <w:bottom w:val="none" w:sz="0" w:space="0" w:color="auto"/>
            <w:right w:val="none" w:sz="0" w:space="0" w:color="auto"/>
          </w:divBdr>
        </w:div>
        <w:div w:id="410661257">
          <w:marLeft w:val="480"/>
          <w:marRight w:val="0"/>
          <w:marTop w:val="0"/>
          <w:marBottom w:val="0"/>
          <w:divBdr>
            <w:top w:val="none" w:sz="0" w:space="0" w:color="auto"/>
            <w:left w:val="none" w:sz="0" w:space="0" w:color="auto"/>
            <w:bottom w:val="none" w:sz="0" w:space="0" w:color="auto"/>
            <w:right w:val="none" w:sz="0" w:space="0" w:color="auto"/>
          </w:divBdr>
        </w:div>
        <w:div w:id="1507746275">
          <w:marLeft w:val="480"/>
          <w:marRight w:val="0"/>
          <w:marTop w:val="0"/>
          <w:marBottom w:val="0"/>
          <w:divBdr>
            <w:top w:val="none" w:sz="0" w:space="0" w:color="auto"/>
            <w:left w:val="none" w:sz="0" w:space="0" w:color="auto"/>
            <w:bottom w:val="none" w:sz="0" w:space="0" w:color="auto"/>
            <w:right w:val="none" w:sz="0" w:space="0" w:color="auto"/>
          </w:divBdr>
        </w:div>
        <w:div w:id="1985506459">
          <w:marLeft w:val="480"/>
          <w:marRight w:val="0"/>
          <w:marTop w:val="0"/>
          <w:marBottom w:val="0"/>
          <w:divBdr>
            <w:top w:val="none" w:sz="0" w:space="0" w:color="auto"/>
            <w:left w:val="none" w:sz="0" w:space="0" w:color="auto"/>
            <w:bottom w:val="none" w:sz="0" w:space="0" w:color="auto"/>
            <w:right w:val="none" w:sz="0" w:space="0" w:color="auto"/>
          </w:divBdr>
        </w:div>
        <w:div w:id="317657727">
          <w:marLeft w:val="480"/>
          <w:marRight w:val="0"/>
          <w:marTop w:val="0"/>
          <w:marBottom w:val="0"/>
          <w:divBdr>
            <w:top w:val="none" w:sz="0" w:space="0" w:color="auto"/>
            <w:left w:val="none" w:sz="0" w:space="0" w:color="auto"/>
            <w:bottom w:val="none" w:sz="0" w:space="0" w:color="auto"/>
            <w:right w:val="none" w:sz="0" w:space="0" w:color="auto"/>
          </w:divBdr>
        </w:div>
        <w:div w:id="275063419">
          <w:marLeft w:val="480"/>
          <w:marRight w:val="0"/>
          <w:marTop w:val="0"/>
          <w:marBottom w:val="0"/>
          <w:divBdr>
            <w:top w:val="none" w:sz="0" w:space="0" w:color="auto"/>
            <w:left w:val="none" w:sz="0" w:space="0" w:color="auto"/>
            <w:bottom w:val="none" w:sz="0" w:space="0" w:color="auto"/>
            <w:right w:val="none" w:sz="0" w:space="0" w:color="auto"/>
          </w:divBdr>
        </w:div>
        <w:div w:id="1426338039">
          <w:marLeft w:val="480"/>
          <w:marRight w:val="0"/>
          <w:marTop w:val="0"/>
          <w:marBottom w:val="0"/>
          <w:divBdr>
            <w:top w:val="none" w:sz="0" w:space="0" w:color="auto"/>
            <w:left w:val="none" w:sz="0" w:space="0" w:color="auto"/>
            <w:bottom w:val="none" w:sz="0" w:space="0" w:color="auto"/>
            <w:right w:val="none" w:sz="0" w:space="0" w:color="auto"/>
          </w:divBdr>
        </w:div>
        <w:div w:id="442771900">
          <w:marLeft w:val="480"/>
          <w:marRight w:val="0"/>
          <w:marTop w:val="0"/>
          <w:marBottom w:val="0"/>
          <w:divBdr>
            <w:top w:val="none" w:sz="0" w:space="0" w:color="auto"/>
            <w:left w:val="none" w:sz="0" w:space="0" w:color="auto"/>
            <w:bottom w:val="none" w:sz="0" w:space="0" w:color="auto"/>
            <w:right w:val="none" w:sz="0" w:space="0" w:color="auto"/>
          </w:divBdr>
        </w:div>
        <w:div w:id="502092302">
          <w:marLeft w:val="480"/>
          <w:marRight w:val="0"/>
          <w:marTop w:val="0"/>
          <w:marBottom w:val="0"/>
          <w:divBdr>
            <w:top w:val="none" w:sz="0" w:space="0" w:color="auto"/>
            <w:left w:val="none" w:sz="0" w:space="0" w:color="auto"/>
            <w:bottom w:val="none" w:sz="0" w:space="0" w:color="auto"/>
            <w:right w:val="none" w:sz="0" w:space="0" w:color="auto"/>
          </w:divBdr>
        </w:div>
        <w:div w:id="2101482774">
          <w:marLeft w:val="480"/>
          <w:marRight w:val="0"/>
          <w:marTop w:val="0"/>
          <w:marBottom w:val="0"/>
          <w:divBdr>
            <w:top w:val="none" w:sz="0" w:space="0" w:color="auto"/>
            <w:left w:val="none" w:sz="0" w:space="0" w:color="auto"/>
            <w:bottom w:val="none" w:sz="0" w:space="0" w:color="auto"/>
            <w:right w:val="none" w:sz="0" w:space="0" w:color="auto"/>
          </w:divBdr>
        </w:div>
        <w:div w:id="1998923082">
          <w:marLeft w:val="480"/>
          <w:marRight w:val="0"/>
          <w:marTop w:val="0"/>
          <w:marBottom w:val="0"/>
          <w:divBdr>
            <w:top w:val="none" w:sz="0" w:space="0" w:color="auto"/>
            <w:left w:val="none" w:sz="0" w:space="0" w:color="auto"/>
            <w:bottom w:val="none" w:sz="0" w:space="0" w:color="auto"/>
            <w:right w:val="none" w:sz="0" w:space="0" w:color="auto"/>
          </w:divBdr>
        </w:div>
        <w:div w:id="243926713">
          <w:marLeft w:val="480"/>
          <w:marRight w:val="0"/>
          <w:marTop w:val="0"/>
          <w:marBottom w:val="0"/>
          <w:divBdr>
            <w:top w:val="none" w:sz="0" w:space="0" w:color="auto"/>
            <w:left w:val="none" w:sz="0" w:space="0" w:color="auto"/>
            <w:bottom w:val="none" w:sz="0" w:space="0" w:color="auto"/>
            <w:right w:val="none" w:sz="0" w:space="0" w:color="auto"/>
          </w:divBdr>
        </w:div>
        <w:div w:id="1706247517">
          <w:marLeft w:val="480"/>
          <w:marRight w:val="0"/>
          <w:marTop w:val="0"/>
          <w:marBottom w:val="0"/>
          <w:divBdr>
            <w:top w:val="none" w:sz="0" w:space="0" w:color="auto"/>
            <w:left w:val="none" w:sz="0" w:space="0" w:color="auto"/>
            <w:bottom w:val="none" w:sz="0" w:space="0" w:color="auto"/>
            <w:right w:val="none" w:sz="0" w:space="0" w:color="auto"/>
          </w:divBdr>
        </w:div>
        <w:div w:id="719326799">
          <w:marLeft w:val="480"/>
          <w:marRight w:val="0"/>
          <w:marTop w:val="0"/>
          <w:marBottom w:val="0"/>
          <w:divBdr>
            <w:top w:val="none" w:sz="0" w:space="0" w:color="auto"/>
            <w:left w:val="none" w:sz="0" w:space="0" w:color="auto"/>
            <w:bottom w:val="none" w:sz="0" w:space="0" w:color="auto"/>
            <w:right w:val="none" w:sz="0" w:space="0" w:color="auto"/>
          </w:divBdr>
        </w:div>
        <w:div w:id="2017733409">
          <w:marLeft w:val="480"/>
          <w:marRight w:val="0"/>
          <w:marTop w:val="0"/>
          <w:marBottom w:val="0"/>
          <w:divBdr>
            <w:top w:val="none" w:sz="0" w:space="0" w:color="auto"/>
            <w:left w:val="none" w:sz="0" w:space="0" w:color="auto"/>
            <w:bottom w:val="none" w:sz="0" w:space="0" w:color="auto"/>
            <w:right w:val="none" w:sz="0" w:space="0" w:color="auto"/>
          </w:divBdr>
        </w:div>
        <w:div w:id="415176608">
          <w:marLeft w:val="480"/>
          <w:marRight w:val="0"/>
          <w:marTop w:val="0"/>
          <w:marBottom w:val="0"/>
          <w:divBdr>
            <w:top w:val="none" w:sz="0" w:space="0" w:color="auto"/>
            <w:left w:val="none" w:sz="0" w:space="0" w:color="auto"/>
            <w:bottom w:val="none" w:sz="0" w:space="0" w:color="auto"/>
            <w:right w:val="none" w:sz="0" w:space="0" w:color="auto"/>
          </w:divBdr>
        </w:div>
        <w:div w:id="1644237086">
          <w:marLeft w:val="480"/>
          <w:marRight w:val="0"/>
          <w:marTop w:val="0"/>
          <w:marBottom w:val="0"/>
          <w:divBdr>
            <w:top w:val="none" w:sz="0" w:space="0" w:color="auto"/>
            <w:left w:val="none" w:sz="0" w:space="0" w:color="auto"/>
            <w:bottom w:val="none" w:sz="0" w:space="0" w:color="auto"/>
            <w:right w:val="none" w:sz="0" w:space="0" w:color="auto"/>
          </w:divBdr>
        </w:div>
        <w:div w:id="1098720104">
          <w:marLeft w:val="480"/>
          <w:marRight w:val="0"/>
          <w:marTop w:val="0"/>
          <w:marBottom w:val="0"/>
          <w:divBdr>
            <w:top w:val="none" w:sz="0" w:space="0" w:color="auto"/>
            <w:left w:val="none" w:sz="0" w:space="0" w:color="auto"/>
            <w:bottom w:val="none" w:sz="0" w:space="0" w:color="auto"/>
            <w:right w:val="none" w:sz="0" w:space="0" w:color="auto"/>
          </w:divBdr>
        </w:div>
        <w:div w:id="1675837119">
          <w:marLeft w:val="480"/>
          <w:marRight w:val="0"/>
          <w:marTop w:val="0"/>
          <w:marBottom w:val="0"/>
          <w:divBdr>
            <w:top w:val="none" w:sz="0" w:space="0" w:color="auto"/>
            <w:left w:val="none" w:sz="0" w:space="0" w:color="auto"/>
            <w:bottom w:val="none" w:sz="0" w:space="0" w:color="auto"/>
            <w:right w:val="none" w:sz="0" w:space="0" w:color="auto"/>
          </w:divBdr>
        </w:div>
        <w:div w:id="1279334491">
          <w:marLeft w:val="480"/>
          <w:marRight w:val="0"/>
          <w:marTop w:val="0"/>
          <w:marBottom w:val="0"/>
          <w:divBdr>
            <w:top w:val="none" w:sz="0" w:space="0" w:color="auto"/>
            <w:left w:val="none" w:sz="0" w:space="0" w:color="auto"/>
            <w:bottom w:val="none" w:sz="0" w:space="0" w:color="auto"/>
            <w:right w:val="none" w:sz="0" w:space="0" w:color="auto"/>
          </w:divBdr>
        </w:div>
        <w:div w:id="1898660250">
          <w:marLeft w:val="480"/>
          <w:marRight w:val="0"/>
          <w:marTop w:val="0"/>
          <w:marBottom w:val="0"/>
          <w:divBdr>
            <w:top w:val="none" w:sz="0" w:space="0" w:color="auto"/>
            <w:left w:val="none" w:sz="0" w:space="0" w:color="auto"/>
            <w:bottom w:val="none" w:sz="0" w:space="0" w:color="auto"/>
            <w:right w:val="none" w:sz="0" w:space="0" w:color="auto"/>
          </w:divBdr>
        </w:div>
        <w:div w:id="1243101743">
          <w:marLeft w:val="480"/>
          <w:marRight w:val="0"/>
          <w:marTop w:val="0"/>
          <w:marBottom w:val="0"/>
          <w:divBdr>
            <w:top w:val="none" w:sz="0" w:space="0" w:color="auto"/>
            <w:left w:val="none" w:sz="0" w:space="0" w:color="auto"/>
            <w:bottom w:val="none" w:sz="0" w:space="0" w:color="auto"/>
            <w:right w:val="none" w:sz="0" w:space="0" w:color="auto"/>
          </w:divBdr>
        </w:div>
        <w:div w:id="963657010">
          <w:marLeft w:val="480"/>
          <w:marRight w:val="0"/>
          <w:marTop w:val="0"/>
          <w:marBottom w:val="0"/>
          <w:divBdr>
            <w:top w:val="none" w:sz="0" w:space="0" w:color="auto"/>
            <w:left w:val="none" w:sz="0" w:space="0" w:color="auto"/>
            <w:bottom w:val="none" w:sz="0" w:space="0" w:color="auto"/>
            <w:right w:val="none" w:sz="0" w:space="0" w:color="auto"/>
          </w:divBdr>
        </w:div>
        <w:div w:id="1296332214">
          <w:marLeft w:val="480"/>
          <w:marRight w:val="0"/>
          <w:marTop w:val="0"/>
          <w:marBottom w:val="0"/>
          <w:divBdr>
            <w:top w:val="none" w:sz="0" w:space="0" w:color="auto"/>
            <w:left w:val="none" w:sz="0" w:space="0" w:color="auto"/>
            <w:bottom w:val="none" w:sz="0" w:space="0" w:color="auto"/>
            <w:right w:val="none" w:sz="0" w:space="0" w:color="auto"/>
          </w:divBdr>
        </w:div>
        <w:div w:id="2013410250">
          <w:marLeft w:val="480"/>
          <w:marRight w:val="0"/>
          <w:marTop w:val="0"/>
          <w:marBottom w:val="0"/>
          <w:divBdr>
            <w:top w:val="none" w:sz="0" w:space="0" w:color="auto"/>
            <w:left w:val="none" w:sz="0" w:space="0" w:color="auto"/>
            <w:bottom w:val="none" w:sz="0" w:space="0" w:color="auto"/>
            <w:right w:val="none" w:sz="0" w:space="0" w:color="auto"/>
          </w:divBdr>
        </w:div>
        <w:div w:id="1724522224">
          <w:marLeft w:val="480"/>
          <w:marRight w:val="0"/>
          <w:marTop w:val="0"/>
          <w:marBottom w:val="0"/>
          <w:divBdr>
            <w:top w:val="none" w:sz="0" w:space="0" w:color="auto"/>
            <w:left w:val="none" w:sz="0" w:space="0" w:color="auto"/>
            <w:bottom w:val="none" w:sz="0" w:space="0" w:color="auto"/>
            <w:right w:val="none" w:sz="0" w:space="0" w:color="auto"/>
          </w:divBdr>
        </w:div>
      </w:divsChild>
    </w:div>
    <w:div w:id="1997956174">
      <w:bodyDiv w:val="1"/>
      <w:marLeft w:val="0"/>
      <w:marRight w:val="0"/>
      <w:marTop w:val="0"/>
      <w:marBottom w:val="0"/>
      <w:divBdr>
        <w:top w:val="none" w:sz="0" w:space="0" w:color="auto"/>
        <w:left w:val="none" w:sz="0" w:space="0" w:color="auto"/>
        <w:bottom w:val="none" w:sz="0" w:space="0" w:color="auto"/>
        <w:right w:val="none" w:sz="0" w:space="0" w:color="auto"/>
      </w:divBdr>
    </w:div>
    <w:div w:id="1998072150">
      <w:bodyDiv w:val="1"/>
      <w:marLeft w:val="0"/>
      <w:marRight w:val="0"/>
      <w:marTop w:val="0"/>
      <w:marBottom w:val="0"/>
      <w:divBdr>
        <w:top w:val="none" w:sz="0" w:space="0" w:color="auto"/>
        <w:left w:val="none" w:sz="0" w:space="0" w:color="auto"/>
        <w:bottom w:val="none" w:sz="0" w:space="0" w:color="auto"/>
        <w:right w:val="none" w:sz="0" w:space="0" w:color="auto"/>
      </w:divBdr>
    </w:div>
    <w:div w:id="1998221772">
      <w:bodyDiv w:val="1"/>
      <w:marLeft w:val="0"/>
      <w:marRight w:val="0"/>
      <w:marTop w:val="0"/>
      <w:marBottom w:val="0"/>
      <w:divBdr>
        <w:top w:val="none" w:sz="0" w:space="0" w:color="auto"/>
        <w:left w:val="none" w:sz="0" w:space="0" w:color="auto"/>
        <w:bottom w:val="none" w:sz="0" w:space="0" w:color="auto"/>
        <w:right w:val="none" w:sz="0" w:space="0" w:color="auto"/>
      </w:divBdr>
    </w:div>
    <w:div w:id="1998455765">
      <w:bodyDiv w:val="1"/>
      <w:marLeft w:val="0"/>
      <w:marRight w:val="0"/>
      <w:marTop w:val="0"/>
      <w:marBottom w:val="0"/>
      <w:divBdr>
        <w:top w:val="none" w:sz="0" w:space="0" w:color="auto"/>
        <w:left w:val="none" w:sz="0" w:space="0" w:color="auto"/>
        <w:bottom w:val="none" w:sz="0" w:space="0" w:color="auto"/>
        <w:right w:val="none" w:sz="0" w:space="0" w:color="auto"/>
      </w:divBdr>
    </w:div>
    <w:div w:id="1998457160">
      <w:bodyDiv w:val="1"/>
      <w:marLeft w:val="0"/>
      <w:marRight w:val="0"/>
      <w:marTop w:val="0"/>
      <w:marBottom w:val="0"/>
      <w:divBdr>
        <w:top w:val="none" w:sz="0" w:space="0" w:color="auto"/>
        <w:left w:val="none" w:sz="0" w:space="0" w:color="auto"/>
        <w:bottom w:val="none" w:sz="0" w:space="0" w:color="auto"/>
        <w:right w:val="none" w:sz="0" w:space="0" w:color="auto"/>
      </w:divBdr>
    </w:div>
    <w:div w:id="1998533375">
      <w:marLeft w:val="480"/>
      <w:marRight w:val="0"/>
      <w:marTop w:val="0"/>
      <w:marBottom w:val="0"/>
      <w:divBdr>
        <w:top w:val="none" w:sz="0" w:space="0" w:color="auto"/>
        <w:left w:val="none" w:sz="0" w:space="0" w:color="auto"/>
        <w:bottom w:val="none" w:sz="0" w:space="0" w:color="auto"/>
        <w:right w:val="none" w:sz="0" w:space="0" w:color="auto"/>
      </w:divBdr>
    </w:div>
    <w:div w:id="1998728630">
      <w:bodyDiv w:val="1"/>
      <w:marLeft w:val="0"/>
      <w:marRight w:val="0"/>
      <w:marTop w:val="0"/>
      <w:marBottom w:val="0"/>
      <w:divBdr>
        <w:top w:val="none" w:sz="0" w:space="0" w:color="auto"/>
        <w:left w:val="none" w:sz="0" w:space="0" w:color="auto"/>
        <w:bottom w:val="none" w:sz="0" w:space="0" w:color="auto"/>
        <w:right w:val="none" w:sz="0" w:space="0" w:color="auto"/>
      </w:divBdr>
    </w:div>
    <w:div w:id="1998880080">
      <w:bodyDiv w:val="1"/>
      <w:marLeft w:val="0"/>
      <w:marRight w:val="0"/>
      <w:marTop w:val="0"/>
      <w:marBottom w:val="0"/>
      <w:divBdr>
        <w:top w:val="none" w:sz="0" w:space="0" w:color="auto"/>
        <w:left w:val="none" w:sz="0" w:space="0" w:color="auto"/>
        <w:bottom w:val="none" w:sz="0" w:space="0" w:color="auto"/>
        <w:right w:val="none" w:sz="0" w:space="0" w:color="auto"/>
      </w:divBdr>
    </w:div>
    <w:div w:id="1999072179">
      <w:bodyDiv w:val="1"/>
      <w:marLeft w:val="0"/>
      <w:marRight w:val="0"/>
      <w:marTop w:val="0"/>
      <w:marBottom w:val="0"/>
      <w:divBdr>
        <w:top w:val="none" w:sz="0" w:space="0" w:color="auto"/>
        <w:left w:val="none" w:sz="0" w:space="0" w:color="auto"/>
        <w:bottom w:val="none" w:sz="0" w:space="0" w:color="auto"/>
        <w:right w:val="none" w:sz="0" w:space="0" w:color="auto"/>
      </w:divBdr>
    </w:div>
    <w:div w:id="1999110567">
      <w:bodyDiv w:val="1"/>
      <w:marLeft w:val="0"/>
      <w:marRight w:val="0"/>
      <w:marTop w:val="0"/>
      <w:marBottom w:val="0"/>
      <w:divBdr>
        <w:top w:val="none" w:sz="0" w:space="0" w:color="auto"/>
        <w:left w:val="none" w:sz="0" w:space="0" w:color="auto"/>
        <w:bottom w:val="none" w:sz="0" w:space="0" w:color="auto"/>
        <w:right w:val="none" w:sz="0" w:space="0" w:color="auto"/>
      </w:divBdr>
    </w:div>
    <w:div w:id="1999116693">
      <w:bodyDiv w:val="1"/>
      <w:marLeft w:val="0"/>
      <w:marRight w:val="0"/>
      <w:marTop w:val="0"/>
      <w:marBottom w:val="0"/>
      <w:divBdr>
        <w:top w:val="none" w:sz="0" w:space="0" w:color="auto"/>
        <w:left w:val="none" w:sz="0" w:space="0" w:color="auto"/>
        <w:bottom w:val="none" w:sz="0" w:space="0" w:color="auto"/>
        <w:right w:val="none" w:sz="0" w:space="0" w:color="auto"/>
      </w:divBdr>
    </w:div>
    <w:div w:id="1999383528">
      <w:bodyDiv w:val="1"/>
      <w:marLeft w:val="0"/>
      <w:marRight w:val="0"/>
      <w:marTop w:val="0"/>
      <w:marBottom w:val="0"/>
      <w:divBdr>
        <w:top w:val="none" w:sz="0" w:space="0" w:color="auto"/>
        <w:left w:val="none" w:sz="0" w:space="0" w:color="auto"/>
        <w:bottom w:val="none" w:sz="0" w:space="0" w:color="auto"/>
        <w:right w:val="none" w:sz="0" w:space="0" w:color="auto"/>
      </w:divBdr>
    </w:div>
    <w:div w:id="1999578557">
      <w:bodyDiv w:val="1"/>
      <w:marLeft w:val="0"/>
      <w:marRight w:val="0"/>
      <w:marTop w:val="0"/>
      <w:marBottom w:val="0"/>
      <w:divBdr>
        <w:top w:val="none" w:sz="0" w:space="0" w:color="auto"/>
        <w:left w:val="none" w:sz="0" w:space="0" w:color="auto"/>
        <w:bottom w:val="none" w:sz="0" w:space="0" w:color="auto"/>
        <w:right w:val="none" w:sz="0" w:space="0" w:color="auto"/>
      </w:divBdr>
    </w:div>
    <w:div w:id="1999918029">
      <w:bodyDiv w:val="1"/>
      <w:marLeft w:val="0"/>
      <w:marRight w:val="0"/>
      <w:marTop w:val="0"/>
      <w:marBottom w:val="0"/>
      <w:divBdr>
        <w:top w:val="none" w:sz="0" w:space="0" w:color="auto"/>
        <w:left w:val="none" w:sz="0" w:space="0" w:color="auto"/>
        <w:bottom w:val="none" w:sz="0" w:space="0" w:color="auto"/>
        <w:right w:val="none" w:sz="0" w:space="0" w:color="auto"/>
      </w:divBdr>
    </w:div>
    <w:div w:id="2000304497">
      <w:bodyDiv w:val="1"/>
      <w:marLeft w:val="0"/>
      <w:marRight w:val="0"/>
      <w:marTop w:val="0"/>
      <w:marBottom w:val="0"/>
      <w:divBdr>
        <w:top w:val="none" w:sz="0" w:space="0" w:color="auto"/>
        <w:left w:val="none" w:sz="0" w:space="0" w:color="auto"/>
        <w:bottom w:val="none" w:sz="0" w:space="0" w:color="auto"/>
        <w:right w:val="none" w:sz="0" w:space="0" w:color="auto"/>
      </w:divBdr>
    </w:div>
    <w:div w:id="2000308875">
      <w:bodyDiv w:val="1"/>
      <w:marLeft w:val="0"/>
      <w:marRight w:val="0"/>
      <w:marTop w:val="0"/>
      <w:marBottom w:val="0"/>
      <w:divBdr>
        <w:top w:val="none" w:sz="0" w:space="0" w:color="auto"/>
        <w:left w:val="none" w:sz="0" w:space="0" w:color="auto"/>
        <w:bottom w:val="none" w:sz="0" w:space="0" w:color="auto"/>
        <w:right w:val="none" w:sz="0" w:space="0" w:color="auto"/>
      </w:divBdr>
    </w:div>
    <w:div w:id="2000574611">
      <w:bodyDiv w:val="1"/>
      <w:marLeft w:val="0"/>
      <w:marRight w:val="0"/>
      <w:marTop w:val="0"/>
      <w:marBottom w:val="0"/>
      <w:divBdr>
        <w:top w:val="none" w:sz="0" w:space="0" w:color="auto"/>
        <w:left w:val="none" w:sz="0" w:space="0" w:color="auto"/>
        <w:bottom w:val="none" w:sz="0" w:space="0" w:color="auto"/>
        <w:right w:val="none" w:sz="0" w:space="0" w:color="auto"/>
      </w:divBdr>
    </w:div>
    <w:div w:id="2000693363">
      <w:bodyDiv w:val="1"/>
      <w:marLeft w:val="0"/>
      <w:marRight w:val="0"/>
      <w:marTop w:val="0"/>
      <w:marBottom w:val="0"/>
      <w:divBdr>
        <w:top w:val="none" w:sz="0" w:space="0" w:color="auto"/>
        <w:left w:val="none" w:sz="0" w:space="0" w:color="auto"/>
        <w:bottom w:val="none" w:sz="0" w:space="0" w:color="auto"/>
        <w:right w:val="none" w:sz="0" w:space="0" w:color="auto"/>
      </w:divBdr>
    </w:div>
    <w:div w:id="2000762895">
      <w:bodyDiv w:val="1"/>
      <w:marLeft w:val="0"/>
      <w:marRight w:val="0"/>
      <w:marTop w:val="0"/>
      <w:marBottom w:val="0"/>
      <w:divBdr>
        <w:top w:val="none" w:sz="0" w:space="0" w:color="auto"/>
        <w:left w:val="none" w:sz="0" w:space="0" w:color="auto"/>
        <w:bottom w:val="none" w:sz="0" w:space="0" w:color="auto"/>
        <w:right w:val="none" w:sz="0" w:space="0" w:color="auto"/>
      </w:divBdr>
    </w:div>
    <w:div w:id="2000840454">
      <w:bodyDiv w:val="1"/>
      <w:marLeft w:val="0"/>
      <w:marRight w:val="0"/>
      <w:marTop w:val="0"/>
      <w:marBottom w:val="0"/>
      <w:divBdr>
        <w:top w:val="none" w:sz="0" w:space="0" w:color="auto"/>
        <w:left w:val="none" w:sz="0" w:space="0" w:color="auto"/>
        <w:bottom w:val="none" w:sz="0" w:space="0" w:color="auto"/>
        <w:right w:val="none" w:sz="0" w:space="0" w:color="auto"/>
      </w:divBdr>
    </w:div>
    <w:div w:id="2000884338">
      <w:bodyDiv w:val="1"/>
      <w:marLeft w:val="0"/>
      <w:marRight w:val="0"/>
      <w:marTop w:val="0"/>
      <w:marBottom w:val="0"/>
      <w:divBdr>
        <w:top w:val="none" w:sz="0" w:space="0" w:color="auto"/>
        <w:left w:val="none" w:sz="0" w:space="0" w:color="auto"/>
        <w:bottom w:val="none" w:sz="0" w:space="0" w:color="auto"/>
        <w:right w:val="none" w:sz="0" w:space="0" w:color="auto"/>
      </w:divBdr>
    </w:div>
    <w:div w:id="2000885929">
      <w:marLeft w:val="480"/>
      <w:marRight w:val="0"/>
      <w:marTop w:val="0"/>
      <w:marBottom w:val="0"/>
      <w:divBdr>
        <w:top w:val="none" w:sz="0" w:space="0" w:color="auto"/>
        <w:left w:val="none" w:sz="0" w:space="0" w:color="auto"/>
        <w:bottom w:val="none" w:sz="0" w:space="0" w:color="auto"/>
        <w:right w:val="none" w:sz="0" w:space="0" w:color="auto"/>
      </w:divBdr>
    </w:div>
    <w:div w:id="2001079336">
      <w:bodyDiv w:val="1"/>
      <w:marLeft w:val="0"/>
      <w:marRight w:val="0"/>
      <w:marTop w:val="0"/>
      <w:marBottom w:val="0"/>
      <w:divBdr>
        <w:top w:val="none" w:sz="0" w:space="0" w:color="auto"/>
        <w:left w:val="none" w:sz="0" w:space="0" w:color="auto"/>
        <w:bottom w:val="none" w:sz="0" w:space="0" w:color="auto"/>
        <w:right w:val="none" w:sz="0" w:space="0" w:color="auto"/>
      </w:divBdr>
    </w:div>
    <w:div w:id="2001229875">
      <w:bodyDiv w:val="1"/>
      <w:marLeft w:val="0"/>
      <w:marRight w:val="0"/>
      <w:marTop w:val="0"/>
      <w:marBottom w:val="0"/>
      <w:divBdr>
        <w:top w:val="none" w:sz="0" w:space="0" w:color="auto"/>
        <w:left w:val="none" w:sz="0" w:space="0" w:color="auto"/>
        <w:bottom w:val="none" w:sz="0" w:space="0" w:color="auto"/>
        <w:right w:val="none" w:sz="0" w:space="0" w:color="auto"/>
      </w:divBdr>
    </w:div>
    <w:div w:id="2001277027">
      <w:bodyDiv w:val="1"/>
      <w:marLeft w:val="0"/>
      <w:marRight w:val="0"/>
      <w:marTop w:val="0"/>
      <w:marBottom w:val="0"/>
      <w:divBdr>
        <w:top w:val="none" w:sz="0" w:space="0" w:color="auto"/>
        <w:left w:val="none" w:sz="0" w:space="0" w:color="auto"/>
        <w:bottom w:val="none" w:sz="0" w:space="0" w:color="auto"/>
        <w:right w:val="none" w:sz="0" w:space="0" w:color="auto"/>
      </w:divBdr>
    </w:div>
    <w:div w:id="2001301560">
      <w:bodyDiv w:val="1"/>
      <w:marLeft w:val="0"/>
      <w:marRight w:val="0"/>
      <w:marTop w:val="0"/>
      <w:marBottom w:val="0"/>
      <w:divBdr>
        <w:top w:val="none" w:sz="0" w:space="0" w:color="auto"/>
        <w:left w:val="none" w:sz="0" w:space="0" w:color="auto"/>
        <w:bottom w:val="none" w:sz="0" w:space="0" w:color="auto"/>
        <w:right w:val="none" w:sz="0" w:space="0" w:color="auto"/>
      </w:divBdr>
    </w:div>
    <w:div w:id="2001350944">
      <w:bodyDiv w:val="1"/>
      <w:marLeft w:val="0"/>
      <w:marRight w:val="0"/>
      <w:marTop w:val="0"/>
      <w:marBottom w:val="0"/>
      <w:divBdr>
        <w:top w:val="none" w:sz="0" w:space="0" w:color="auto"/>
        <w:left w:val="none" w:sz="0" w:space="0" w:color="auto"/>
        <w:bottom w:val="none" w:sz="0" w:space="0" w:color="auto"/>
        <w:right w:val="none" w:sz="0" w:space="0" w:color="auto"/>
      </w:divBdr>
    </w:div>
    <w:div w:id="2001494259">
      <w:bodyDiv w:val="1"/>
      <w:marLeft w:val="0"/>
      <w:marRight w:val="0"/>
      <w:marTop w:val="0"/>
      <w:marBottom w:val="0"/>
      <w:divBdr>
        <w:top w:val="none" w:sz="0" w:space="0" w:color="auto"/>
        <w:left w:val="none" w:sz="0" w:space="0" w:color="auto"/>
        <w:bottom w:val="none" w:sz="0" w:space="0" w:color="auto"/>
        <w:right w:val="none" w:sz="0" w:space="0" w:color="auto"/>
      </w:divBdr>
    </w:div>
    <w:div w:id="2001496921">
      <w:marLeft w:val="480"/>
      <w:marRight w:val="0"/>
      <w:marTop w:val="0"/>
      <w:marBottom w:val="0"/>
      <w:divBdr>
        <w:top w:val="none" w:sz="0" w:space="0" w:color="auto"/>
        <w:left w:val="none" w:sz="0" w:space="0" w:color="auto"/>
        <w:bottom w:val="none" w:sz="0" w:space="0" w:color="auto"/>
        <w:right w:val="none" w:sz="0" w:space="0" w:color="auto"/>
      </w:divBdr>
    </w:div>
    <w:div w:id="2002006065">
      <w:bodyDiv w:val="1"/>
      <w:marLeft w:val="0"/>
      <w:marRight w:val="0"/>
      <w:marTop w:val="0"/>
      <w:marBottom w:val="0"/>
      <w:divBdr>
        <w:top w:val="none" w:sz="0" w:space="0" w:color="auto"/>
        <w:left w:val="none" w:sz="0" w:space="0" w:color="auto"/>
        <w:bottom w:val="none" w:sz="0" w:space="0" w:color="auto"/>
        <w:right w:val="none" w:sz="0" w:space="0" w:color="auto"/>
      </w:divBdr>
    </w:div>
    <w:div w:id="2002270410">
      <w:bodyDiv w:val="1"/>
      <w:marLeft w:val="0"/>
      <w:marRight w:val="0"/>
      <w:marTop w:val="0"/>
      <w:marBottom w:val="0"/>
      <w:divBdr>
        <w:top w:val="none" w:sz="0" w:space="0" w:color="auto"/>
        <w:left w:val="none" w:sz="0" w:space="0" w:color="auto"/>
        <w:bottom w:val="none" w:sz="0" w:space="0" w:color="auto"/>
        <w:right w:val="none" w:sz="0" w:space="0" w:color="auto"/>
      </w:divBdr>
    </w:div>
    <w:div w:id="2002418093">
      <w:bodyDiv w:val="1"/>
      <w:marLeft w:val="0"/>
      <w:marRight w:val="0"/>
      <w:marTop w:val="0"/>
      <w:marBottom w:val="0"/>
      <w:divBdr>
        <w:top w:val="none" w:sz="0" w:space="0" w:color="auto"/>
        <w:left w:val="none" w:sz="0" w:space="0" w:color="auto"/>
        <w:bottom w:val="none" w:sz="0" w:space="0" w:color="auto"/>
        <w:right w:val="none" w:sz="0" w:space="0" w:color="auto"/>
      </w:divBdr>
    </w:div>
    <w:div w:id="2002467425">
      <w:bodyDiv w:val="1"/>
      <w:marLeft w:val="0"/>
      <w:marRight w:val="0"/>
      <w:marTop w:val="0"/>
      <w:marBottom w:val="0"/>
      <w:divBdr>
        <w:top w:val="none" w:sz="0" w:space="0" w:color="auto"/>
        <w:left w:val="none" w:sz="0" w:space="0" w:color="auto"/>
        <w:bottom w:val="none" w:sz="0" w:space="0" w:color="auto"/>
        <w:right w:val="none" w:sz="0" w:space="0" w:color="auto"/>
      </w:divBdr>
    </w:div>
    <w:div w:id="2002539615">
      <w:bodyDiv w:val="1"/>
      <w:marLeft w:val="0"/>
      <w:marRight w:val="0"/>
      <w:marTop w:val="0"/>
      <w:marBottom w:val="0"/>
      <w:divBdr>
        <w:top w:val="none" w:sz="0" w:space="0" w:color="auto"/>
        <w:left w:val="none" w:sz="0" w:space="0" w:color="auto"/>
        <w:bottom w:val="none" w:sz="0" w:space="0" w:color="auto"/>
        <w:right w:val="none" w:sz="0" w:space="0" w:color="auto"/>
      </w:divBdr>
      <w:divsChild>
        <w:div w:id="1045711467">
          <w:marLeft w:val="480"/>
          <w:marRight w:val="0"/>
          <w:marTop w:val="0"/>
          <w:marBottom w:val="0"/>
          <w:divBdr>
            <w:top w:val="none" w:sz="0" w:space="0" w:color="auto"/>
            <w:left w:val="none" w:sz="0" w:space="0" w:color="auto"/>
            <w:bottom w:val="none" w:sz="0" w:space="0" w:color="auto"/>
            <w:right w:val="none" w:sz="0" w:space="0" w:color="auto"/>
          </w:divBdr>
        </w:div>
        <w:div w:id="2035107385">
          <w:marLeft w:val="480"/>
          <w:marRight w:val="0"/>
          <w:marTop w:val="0"/>
          <w:marBottom w:val="0"/>
          <w:divBdr>
            <w:top w:val="none" w:sz="0" w:space="0" w:color="auto"/>
            <w:left w:val="none" w:sz="0" w:space="0" w:color="auto"/>
            <w:bottom w:val="none" w:sz="0" w:space="0" w:color="auto"/>
            <w:right w:val="none" w:sz="0" w:space="0" w:color="auto"/>
          </w:divBdr>
        </w:div>
        <w:div w:id="373425709">
          <w:marLeft w:val="480"/>
          <w:marRight w:val="0"/>
          <w:marTop w:val="0"/>
          <w:marBottom w:val="0"/>
          <w:divBdr>
            <w:top w:val="none" w:sz="0" w:space="0" w:color="auto"/>
            <w:left w:val="none" w:sz="0" w:space="0" w:color="auto"/>
            <w:bottom w:val="none" w:sz="0" w:space="0" w:color="auto"/>
            <w:right w:val="none" w:sz="0" w:space="0" w:color="auto"/>
          </w:divBdr>
        </w:div>
        <w:div w:id="1669402631">
          <w:marLeft w:val="480"/>
          <w:marRight w:val="0"/>
          <w:marTop w:val="0"/>
          <w:marBottom w:val="0"/>
          <w:divBdr>
            <w:top w:val="none" w:sz="0" w:space="0" w:color="auto"/>
            <w:left w:val="none" w:sz="0" w:space="0" w:color="auto"/>
            <w:bottom w:val="none" w:sz="0" w:space="0" w:color="auto"/>
            <w:right w:val="none" w:sz="0" w:space="0" w:color="auto"/>
          </w:divBdr>
        </w:div>
        <w:div w:id="1481381162">
          <w:marLeft w:val="480"/>
          <w:marRight w:val="0"/>
          <w:marTop w:val="0"/>
          <w:marBottom w:val="0"/>
          <w:divBdr>
            <w:top w:val="none" w:sz="0" w:space="0" w:color="auto"/>
            <w:left w:val="none" w:sz="0" w:space="0" w:color="auto"/>
            <w:bottom w:val="none" w:sz="0" w:space="0" w:color="auto"/>
            <w:right w:val="none" w:sz="0" w:space="0" w:color="auto"/>
          </w:divBdr>
        </w:div>
        <w:div w:id="67919553">
          <w:marLeft w:val="480"/>
          <w:marRight w:val="0"/>
          <w:marTop w:val="0"/>
          <w:marBottom w:val="0"/>
          <w:divBdr>
            <w:top w:val="none" w:sz="0" w:space="0" w:color="auto"/>
            <w:left w:val="none" w:sz="0" w:space="0" w:color="auto"/>
            <w:bottom w:val="none" w:sz="0" w:space="0" w:color="auto"/>
            <w:right w:val="none" w:sz="0" w:space="0" w:color="auto"/>
          </w:divBdr>
        </w:div>
        <w:div w:id="1027023167">
          <w:marLeft w:val="480"/>
          <w:marRight w:val="0"/>
          <w:marTop w:val="0"/>
          <w:marBottom w:val="0"/>
          <w:divBdr>
            <w:top w:val="none" w:sz="0" w:space="0" w:color="auto"/>
            <w:left w:val="none" w:sz="0" w:space="0" w:color="auto"/>
            <w:bottom w:val="none" w:sz="0" w:space="0" w:color="auto"/>
            <w:right w:val="none" w:sz="0" w:space="0" w:color="auto"/>
          </w:divBdr>
        </w:div>
        <w:div w:id="2035954562">
          <w:marLeft w:val="480"/>
          <w:marRight w:val="0"/>
          <w:marTop w:val="0"/>
          <w:marBottom w:val="0"/>
          <w:divBdr>
            <w:top w:val="none" w:sz="0" w:space="0" w:color="auto"/>
            <w:left w:val="none" w:sz="0" w:space="0" w:color="auto"/>
            <w:bottom w:val="none" w:sz="0" w:space="0" w:color="auto"/>
            <w:right w:val="none" w:sz="0" w:space="0" w:color="auto"/>
          </w:divBdr>
        </w:div>
        <w:div w:id="388383531">
          <w:marLeft w:val="480"/>
          <w:marRight w:val="0"/>
          <w:marTop w:val="0"/>
          <w:marBottom w:val="0"/>
          <w:divBdr>
            <w:top w:val="none" w:sz="0" w:space="0" w:color="auto"/>
            <w:left w:val="none" w:sz="0" w:space="0" w:color="auto"/>
            <w:bottom w:val="none" w:sz="0" w:space="0" w:color="auto"/>
            <w:right w:val="none" w:sz="0" w:space="0" w:color="auto"/>
          </w:divBdr>
        </w:div>
        <w:div w:id="1975059927">
          <w:marLeft w:val="480"/>
          <w:marRight w:val="0"/>
          <w:marTop w:val="0"/>
          <w:marBottom w:val="0"/>
          <w:divBdr>
            <w:top w:val="none" w:sz="0" w:space="0" w:color="auto"/>
            <w:left w:val="none" w:sz="0" w:space="0" w:color="auto"/>
            <w:bottom w:val="none" w:sz="0" w:space="0" w:color="auto"/>
            <w:right w:val="none" w:sz="0" w:space="0" w:color="auto"/>
          </w:divBdr>
        </w:div>
        <w:div w:id="190075682">
          <w:marLeft w:val="480"/>
          <w:marRight w:val="0"/>
          <w:marTop w:val="0"/>
          <w:marBottom w:val="0"/>
          <w:divBdr>
            <w:top w:val="none" w:sz="0" w:space="0" w:color="auto"/>
            <w:left w:val="none" w:sz="0" w:space="0" w:color="auto"/>
            <w:bottom w:val="none" w:sz="0" w:space="0" w:color="auto"/>
            <w:right w:val="none" w:sz="0" w:space="0" w:color="auto"/>
          </w:divBdr>
        </w:div>
        <w:div w:id="1506287535">
          <w:marLeft w:val="480"/>
          <w:marRight w:val="0"/>
          <w:marTop w:val="0"/>
          <w:marBottom w:val="0"/>
          <w:divBdr>
            <w:top w:val="none" w:sz="0" w:space="0" w:color="auto"/>
            <w:left w:val="none" w:sz="0" w:space="0" w:color="auto"/>
            <w:bottom w:val="none" w:sz="0" w:space="0" w:color="auto"/>
            <w:right w:val="none" w:sz="0" w:space="0" w:color="auto"/>
          </w:divBdr>
        </w:div>
        <w:div w:id="282267370">
          <w:marLeft w:val="480"/>
          <w:marRight w:val="0"/>
          <w:marTop w:val="0"/>
          <w:marBottom w:val="0"/>
          <w:divBdr>
            <w:top w:val="none" w:sz="0" w:space="0" w:color="auto"/>
            <w:left w:val="none" w:sz="0" w:space="0" w:color="auto"/>
            <w:bottom w:val="none" w:sz="0" w:space="0" w:color="auto"/>
            <w:right w:val="none" w:sz="0" w:space="0" w:color="auto"/>
          </w:divBdr>
        </w:div>
        <w:div w:id="681128799">
          <w:marLeft w:val="480"/>
          <w:marRight w:val="0"/>
          <w:marTop w:val="0"/>
          <w:marBottom w:val="0"/>
          <w:divBdr>
            <w:top w:val="none" w:sz="0" w:space="0" w:color="auto"/>
            <w:left w:val="none" w:sz="0" w:space="0" w:color="auto"/>
            <w:bottom w:val="none" w:sz="0" w:space="0" w:color="auto"/>
            <w:right w:val="none" w:sz="0" w:space="0" w:color="auto"/>
          </w:divBdr>
        </w:div>
        <w:div w:id="1481845059">
          <w:marLeft w:val="480"/>
          <w:marRight w:val="0"/>
          <w:marTop w:val="0"/>
          <w:marBottom w:val="0"/>
          <w:divBdr>
            <w:top w:val="none" w:sz="0" w:space="0" w:color="auto"/>
            <w:left w:val="none" w:sz="0" w:space="0" w:color="auto"/>
            <w:bottom w:val="none" w:sz="0" w:space="0" w:color="auto"/>
            <w:right w:val="none" w:sz="0" w:space="0" w:color="auto"/>
          </w:divBdr>
        </w:div>
        <w:div w:id="55324652">
          <w:marLeft w:val="480"/>
          <w:marRight w:val="0"/>
          <w:marTop w:val="0"/>
          <w:marBottom w:val="0"/>
          <w:divBdr>
            <w:top w:val="none" w:sz="0" w:space="0" w:color="auto"/>
            <w:left w:val="none" w:sz="0" w:space="0" w:color="auto"/>
            <w:bottom w:val="none" w:sz="0" w:space="0" w:color="auto"/>
            <w:right w:val="none" w:sz="0" w:space="0" w:color="auto"/>
          </w:divBdr>
        </w:div>
        <w:div w:id="254900174">
          <w:marLeft w:val="480"/>
          <w:marRight w:val="0"/>
          <w:marTop w:val="0"/>
          <w:marBottom w:val="0"/>
          <w:divBdr>
            <w:top w:val="none" w:sz="0" w:space="0" w:color="auto"/>
            <w:left w:val="none" w:sz="0" w:space="0" w:color="auto"/>
            <w:bottom w:val="none" w:sz="0" w:space="0" w:color="auto"/>
            <w:right w:val="none" w:sz="0" w:space="0" w:color="auto"/>
          </w:divBdr>
        </w:div>
        <w:div w:id="1419517164">
          <w:marLeft w:val="480"/>
          <w:marRight w:val="0"/>
          <w:marTop w:val="0"/>
          <w:marBottom w:val="0"/>
          <w:divBdr>
            <w:top w:val="none" w:sz="0" w:space="0" w:color="auto"/>
            <w:left w:val="none" w:sz="0" w:space="0" w:color="auto"/>
            <w:bottom w:val="none" w:sz="0" w:space="0" w:color="auto"/>
            <w:right w:val="none" w:sz="0" w:space="0" w:color="auto"/>
          </w:divBdr>
        </w:div>
        <w:div w:id="209271606">
          <w:marLeft w:val="480"/>
          <w:marRight w:val="0"/>
          <w:marTop w:val="0"/>
          <w:marBottom w:val="0"/>
          <w:divBdr>
            <w:top w:val="none" w:sz="0" w:space="0" w:color="auto"/>
            <w:left w:val="none" w:sz="0" w:space="0" w:color="auto"/>
            <w:bottom w:val="none" w:sz="0" w:space="0" w:color="auto"/>
            <w:right w:val="none" w:sz="0" w:space="0" w:color="auto"/>
          </w:divBdr>
        </w:div>
        <w:div w:id="753940010">
          <w:marLeft w:val="480"/>
          <w:marRight w:val="0"/>
          <w:marTop w:val="0"/>
          <w:marBottom w:val="0"/>
          <w:divBdr>
            <w:top w:val="none" w:sz="0" w:space="0" w:color="auto"/>
            <w:left w:val="none" w:sz="0" w:space="0" w:color="auto"/>
            <w:bottom w:val="none" w:sz="0" w:space="0" w:color="auto"/>
            <w:right w:val="none" w:sz="0" w:space="0" w:color="auto"/>
          </w:divBdr>
        </w:div>
        <w:div w:id="2023506772">
          <w:marLeft w:val="480"/>
          <w:marRight w:val="0"/>
          <w:marTop w:val="0"/>
          <w:marBottom w:val="0"/>
          <w:divBdr>
            <w:top w:val="none" w:sz="0" w:space="0" w:color="auto"/>
            <w:left w:val="none" w:sz="0" w:space="0" w:color="auto"/>
            <w:bottom w:val="none" w:sz="0" w:space="0" w:color="auto"/>
            <w:right w:val="none" w:sz="0" w:space="0" w:color="auto"/>
          </w:divBdr>
        </w:div>
        <w:div w:id="112865758">
          <w:marLeft w:val="480"/>
          <w:marRight w:val="0"/>
          <w:marTop w:val="0"/>
          <w:marBottom w:val="0"/>
          <w:divBdr>
            <w:top w:val="none" w:sz="0" w:space="0" w:color="auto"/>
            <w:left w:val="none" w:sz="0" w:space="0" w:color="auto"/>
            <w:bottom w:val="none" w:sz="0" w:space="0" w:color="auto"/>
            <w:right w:val="none" w:sz="0" w:space="0" w:color="auto"/>
          </w:divBdr>
        </w:div>
        <w:div w:id="679548037">
          <w:marLeft w:val="480"/>
          <w:marRight w:val="0"/>
          <w:marTop w:val="0"/>
          <w:marBottom w:val="0"/>
          <w:divBdr>
            <w:top w:val="none" w:sz="0" w:space="0" w:color="auto"/>
            <w:left w:val="none" w:sz="0" w:space="0" w:color="auto"/>
            <w:bottom w:val="none" w:sz="0" w:space="0" w:color="auto"/>
            <w:right w:val="none" w:sz="0" w:space="0" w:color="auto"/>
          </w:divBdr>
        </w:div>
        <w:div w:id="1005090555">
          <w:marLeft w:val="480"/>
          <w:marRight w:val="0"/>
          <w:marTop w:val="0"/>
          <w:marBottom w:val="0"/>
          <w:divBdr>
            <w:top w:val="none" w:sz="0" w:space="0" w:color="auto"/>
            <w:left w:val="none" w:sz="0" w:space="0" w:color="auto"/>
            <w:bottom w:val="none" w:sz="0" w:space="0" w:color="auto"/>
            <w:right w:val="none" w:sz="0" w:space="0" w:color="auto"/>
          </w:divBdr>
        </w:div>
        <w:div w:id="523053801">
          <w:marLeft w:val="480"/>
          <w:marRight w:val="0"/>
          <w:marTop w:val="0"/>
          <w:marBottom w:val="0"/>
          <w:divBdr>
            <w:top w:val="none" w:sz="0" w:space="0" w:color="auto"/>
            <w:left w:val="none" w:sz="0" w:space="0" w:color="auto"/>
            <w:bottom w:val="none" w:sz="0" w:space="0" w:color="auto"/>
            <w:right w:val="none" w:sz="0" w:space="0" w:color="auto"/>
          </w:divBdr>
        </w:div>
        <w:div w:id="1303846412">
          <w:marLeft w:val="480"/>
          <w:marRight w:val="0"/>
          <w:marTop w:val="0"/>
          <w:marBottom w:val="0"/>
          <w:divBdr>
            <w:top w:val="none" w:sz="0" w:space="0" w:color="auto"/>
            <w:left w:val="none" w:sz="0" w:space="0" w:color="auto"/>
            <w:bottom w:val="none" w:sz="0" w:space="0" w:color="auto"/>
            <w:right w:val="none" w:sz="0" w:space="0" w:color="auto"/>
          </w:divBdr>
        </w:div>
        <w:div w:id="1074202620">
          <w:marLeft w:val="480"/>
          <w:marRight w:val="0"/>
          <w:marTop w:val="0"/>
          <w:marBottom w:val="0"/>
          <w:divBdr>
            <w:top w:val="none" w:sz="0" w:space="0" w:color="auto"/>
            <w:left w:val="none" w:sz="0" w:space="0" w:color="auto"/>
            <w:bottom w:val="none" w:sz="0" w:space="0" w:color="auto"/>
            <w:right w:val="none" w:sz="0" w:space="0" w:color="auto"/>
          </w:divBdr>
        </w:div>
        <w:div w:id="1315062417">
          <w:marLeft w:val="480"/>
          <w:marRight w:val="0"/>
          <w:marTop w:val="0"/>
          <w:marBottom w:val="0"/>
          <w:divBdr>
            <w:top w:val="none" w:sz="0" w:space="0" w:color="auto"/>
            <w:left w:val="none" w:sz="0" w:space="0" w:color="auto"/>
            <w:bottom w:val="none" w:sz="0" w:space="0" w:color="auto"/>
            <w:right w:val="none" w:sz="0" w:space="0" w:color="auto"/>
          </w:divBdr>
        </w:div>
        <w:div w:id="1158301835">
          <w:marLeft w:val="480"/>
          <w:marRight w:val="0"/>
          <w:marTop w:val="0"/>
          <w:marBottom w:val="0"/>
          <w:divBdr>
            <w:top w:val="none" w:sz="0" w:space="0" w:color="auto"/>
            <w:left w:val="none" w:sz="0" w:space="0" w:color="auto"/>
            <w:bottom w:val="none" w:sz="0" w:space="0" w:color="auto"/>
            <w:right w:val="none" w:sz="0" w:space="0" w:color="auto"/>
          </w:divBdr>
        </w:div>
        <w:div w:id="403183295">
          <w:marLeft w:val="480"/>
          <w:marRight w:val="0"/>
          <w:marTop w:val="0"/>
          <w:marBottom w:val="0"/>
          <w:divBdr>
            <w:top w:val="none" w:sz="0" w:space="0" w:color="auto"/>
            <w:left w:val="none" w:sz="0" w:space="0" w:color="auto"/>
            <w:bottom w:val="none" w:sz="0" w:space="0" w:color="auto"/>
            <w:right w:val="none" w:sz="0" w:space="0" w:color="auto"/>
          </w:divBdr>
        </w:div>
        <w:div w:id="920524015">
          <w:marLeft w:val="480"/>
          <w:marRight w:val="0"/>
          <w:marTop w:val="0"/>
          <w:marBottom w:val="0"/>
          <w:divBdr>
            <w:top w:val="none" w:sz="0" w:space="0" w:color="auto"/>
            <w:left w:val="none" w:sz="0" w:space="0" w:color="auto"/>
            <w:bottom w:val="none" w:sz="0" w:space="0" w:color="auto"/>
            <w:right w:val="none" w:sz="0" w:space="0" w:color="auto"/>
          </w:divBdr>
        </w:div>
        <w:div w:id="348024731">
          <w:marLeft w:val="480"/>
          <w:marRight w:val="0"/>
          <w:marTop w:val="0"/>
          <w:marBottom w:val="0"/>
          <w:divBdr>
            <w:top w:val="none" w:sz="0" w:space="0" w:color="auto"/>
            <w:left w:val="none" w:sz="0" w:space="0" w:color="auto"/>
            <w:bottom w:val="none" w:sz="0" w:space="0" w:color="auto"/>
            <w:right w:val="none" w:sz="0" w:space="0" w:color="auto"/>
          </w:divBdr>
        </w:div>
        <w:div w:id="640159867">
          <w:marLeft w:val="480"/>
          <w:marRight w:val="0"/>
          <w:marTop w:val="0"/>
          <w:marBottom w:val="0"/>
          <w:divBdr>
            <w:top w:val="none" w:sz="0" w:space="0" w:color="auto"/>
            <w:left w:val="none" w:sz="0" w:space="0" w:color="auto"/>
            <w:bottom w:val="none" w:sz="0" w:space="0" w:color="auto"/>
            <w:right w:val="none" w:sz="0" w:space="0" w:color="auto"/>
          </w:divBdr>
        </w:div>
        <w:div w:id="1253969336">
          <w:marLeft w:val="480"/>
          <w:marRight w:val="0"/>
          <w:marTop w:val="0"/>
          <w:marBottom w:val="0"/>
          <w:divBdr>
            <w:top w:val="none" w:sz="0" w:space="0" w:color="auto"/>
            <w:left w:val="none" w:sz="0" w:space="0" w:color="auto"/>
            <w:bottom w:val="none" w:sz="0" w:space="0" w:color="auto"/>
            <w:right w:val="none" w:sz="0" w:space="0" w:color="auto"/>
          </w:divBdr>
        </w:div>
        <w:div w:id="1754622585">
          <w:marLeft w:val="480"/>
          <w:marRight w:val="0"/>
          <w:marTop w:val="0"/>
          <w:marBottom w:val="0"/>
          <w:divBdr>
            <w:top w:val="none" w:sz="0" w:space="0" w:color="auto"/>
            <w:left w:val="none" w:sz="0" w:space="0" w:color="auto"/>
            <w:bottom w:val="none" w:sz="0" w:space="0" w:color="auto"/>
            <w:right w:val="none" w:sz="0" w:space="0" w:color="auto"/>
          </w:divBdr>
        </w:div>
        <w:div w:id="1411082487">
          <w:marLeft w:val="480"/>
          <w:marRight w:val="0"/>
          <w:marTop w:val="0"/>
          <w:marBottom w:val="0"/>
          <w:divBdr>
            <w:top w:val="none" w:sz="0" w:space="0" w:color="auto"/>
            <w:left w:val="none" w:sz="0" w:space="0" w:color="auto"/>
            <w:bottom w:val="none" w:sz="0" w:space="0" w:color="auto"/>
            <w:right w:val="none" w:sz="0" w:space="0" w:color="auto"/>
          </w:divBdr>
        </w:div>
        <w:div w:id="1945067472">
          <w:marLeft w:val="480"/>
          <w:marRight w:val="0"/>
          <w:marTop w:val="0"/>
          <w:marBottom w:val="0"/>
          <w:divBdr>
            <w:top w:val="none" w:sz="0" w:space="0" w:color="auto"/>
            <w:left w:val="none" w:sz="0" w:space="0" w:color="auto"/>
            <w:bottom w:val="none" w:sz="0" w:space="0" w:color="auto"/>
            <w:right w:val="none" w:sz="0" w:space="0" w:color="auto"/>
          </w:divBdr>
        </w:div>
        <w:div w:id="1582372750">
          <w:marLeft w:val="480"/>
          <w:marRight w:val="0"/>
          <w:marTop w:val="0"/>
          <w:marBottom w:val="0"/>
          <w:divBdr>
            <w:top w:val="none" w:sz="0" w:space="0" w:color="auto"/>
            <w:left w:val="none" w:sz="0" w:space="0" w:color="auto"/>
            <w:bottom w:val="none" w:sz="0" w:space="0" w:color="auto"/>
            <w:right w:val="none" w:sz="0" w:space="0" w:color="auto"/>
          </w:divBdr>
        </w:div>
        <w:div w:id="737825810">
          <w:marLeft w:val="480"/>
          <w:marRight w:val="0"/>
          <w:marTop w:val="0"/>
          <w:marBottom w:val="0"/>
          <w:divBdr>
            <w:top w:val="none" w:sz="0" w:space="0" w:color="auto"/>
            <w:left w:val="none" w:sz="0" w:space="0" w:color="auto"/>
            <w:bottom w:val="none" w:sz="0" w:space="0" w:color="auto"/>
            <w:right w:val="none" w:sz="0" w:space="0" w:color="auto"/>
          </w:divBdr>
        </w:div>
        <w:div w:id="1371416796">
          <w:marLeft w:val="480"/>
          <w:marRight w:val="0"/>
          <w:marTop w:val="0"/>
          <w:marBottom w:val="0"/>
          <w:divBdr>
            <w:top w:val="none" w:sz="0" w:space="0" w:color="auto"/>
            <w:left w:val="none" w:sz="0" w:space="0" w:color="auto"/>
            <w:bottom w:val="none" w:sz="0" w:space="0" w:color="auto"/>
            <w:right w:val="none" w:sz="0" w:space="0" w:color="auto"/>
          </w:divBdr>
        </w:div>
        <w:div w:id="458376571">
          <w:marLeft w:val="480"/>
          <w:marRight w:val="0"/>
          <w:marTop w:val="0"/>
          <w:marBottom w:val="0"/>
          <w:divBdr>
            <w:top w:val="none" w:sz="0" w:space="0" w:color="auto"/>
            <w:left w:val="none" w:sz="0" w:space="0" w:color="auto"/>
            <w:bottom w:val="none" w:sz="0" w:space="0" w:color="auto"/>
            <w:right w:val="none" w:sz="0" w:space="0" w:color="auto"/>
          </w:divBdr>
        </w:div>
        <w:div w:id="741683907">
          <w:marLeft w:val="480"/>
          <w:marRight w:val="0"/>
          <w:marTop w:val="0"/>
          <w:marBottom w:val="0"/>
          <w:divBdr>
            <w:top w:val="none" w:sz="0" w:space="0" w:color="auto"/>
            <w:left w:val="none" w:sz="0" w:space="0" w:color="auto"/>
            <w:bottom w:val="none" w:sz="0" w:space="0" w:color="auto"/>
            <w:right w:val="none" w:sz="0" w:space="0" w:color="auto"/>
          </w:divBdr>
        </w:div>
        <w:div w:id="174155325">
          <w:marLeft w:val="480"/>
          <w:marRight w:val="0"/>
          <w:marTop w:val="0"/>
          <w:marBottom w:val="0"/>
          <w:divBdr>
            <w:top w:val="none" w:sz="0" w:space="0" w:color="auto"/>
            <w:left w:val="none" w:sz="0" w:space="0" w:color="auto"/>
            <w:bottom w:val="none" w:sz="0" w:space="0" w:color="auto"/>
            <w:right w:val="none" w:sz="0" w:space="0" w:color="auto"/>
          </w:divBdr>
        </w:div>
        <w:div w:id="1242835673">
          <w:marLeft w:val="480"/>
          <w:marRight w:val="0"/>
          <w:marTop w:val="0"/>
          <w:marBottom w:val="0"/>
          <w:divBdr>
            <w:top w:val="none" w:sz="0" w:space="0" w:color="auto"/>
            <w:left w:val="none" w:sz="0" w:space="0" w:color="auto"/>
            <w:bottom w:val="none" w:sz="0" w:space="0" w:color="auto"/>
            <w:right w:val="none" w:sz="0" w:space="0" w:color="auto"/>
          </w:divBdr>
        </w:div>
        <w:div w:id="1814368586">
          <w:marLeft w:val="480"/>
          <w:marRight w:val="0"/>
          <w:marTop w:val="0"/>
          <w:marBottom w:val="0"/>
          <w:divBdr>
            <w:top w:val="none" w:sz="0" w:space="0" w:color="auto"/>
            <w:left w:val="none" w:sz="0" w:space="0" w:color="auto"/>
            <w:bottom w:val="none" w:sz="0" w:space="0" w:color="auto"/>
            <w:right w:val="none" w:sz="0" w:space="0" w:color="auto"/>
          </w:divBdr>
        </w:div>
        <w:div w:id="1314524369">
          <w:marLeft w:val="480"/>
          <w:marRight w:val="0"/>
          <w:marTop w:val="0"/>
          <w:marBottom w:val="0"/>
          <w:divBdr>
            <w:top w:val="none" w:sz="0" w:space="0" w:color="auto"/>
            <w:left w:val="none" w:sz="0" w:space="0" w:color="auto"/>
            <w:bottom w:val="none" w:sz="0" w:space="0" w:color="auto"/>
            <w:right w:val="none" w:sz="0" w:space="0" w:color="auto"/>
          </w:divBdr>
        </w:div>
        <w:div w:id="1266159986">
          <w:marLeft w:val="480"/>
          <w:marRight w:val="0"/>
          <w:marTop w:val="0"/>
          <w:marBottom w:val="0"/>
          <w:divBdr>
            <w:top w:val="none" w:sz="0" w:space="0" w:color="auto"/>
            <w:left w:val="none" w:sz="0" w:space="0" w:color="auto"/>
            <w:bottom w:val="none" w:sz="0" w:space="0" w:color="auto"/>
            <w:right w:val="none" w:sz="0" w:space="0" w:color="auto"/>
          </w:divBdr>
        </w:div>
        <w:div w:id="1238200302">
          <w:marLeft w:val="480"/>
          <w:marRight w:val="0"/>
          <w:marTop w:val="0"/>
          <w:marBottom w:val="0"/>
          <w:divBdr>
            <w:top w:val="none" w:sz="0" w:space="0" w:color="auto"/>
            <w:left w:val="none" w:sz="0" w:space="0" w:color="auto"/>
            <w:bottom w:val="none" w:sz="0" w:space="0" w:color="auto"/>
            <w:right w:val="none" w:sz="0" w:space="0" w:color="auto"/>
          </w:divBdr>
        </w:div>
        <w:div w:id="874662519">
          <w:marLeft w:val="480"/>
          <w:marRight w:val="0"/>
          <w:marTop w:val="0"/>
          <w:marBottom w:val="0"/>
          <w:divBdr>
            <w:top w:val="none" w:sz="0" w:space="0" w:color="auto"/>
            <w:left w:val="none" w:sz="0" w:space="0" w:color="auto"/>
            <w:bottom w:val="none" w:sz="0" w:space="0" w:color="auto"/>
            <w:right w:val="none" w:sz="0" w:space="0" w:color="auto"/>
          </w:divBdr>
        </w:div>
        <w:div w:id="1414471282">
          <w:marLeft w:val="480"/>
          <w:marRight w:val="0"/>
          <w:marTop w:val="0"/>
          <w:marBottom w:val="0"/>
          <w:divBdr>
            <w:top w:val="none" w:sz="0" w:space="0" w:color="auto"/>
            <w:left w:val="none" w:sz="0" w:space="0" w:color="auto"/>
            <w:bottom w:val="none" w:sz="0" w:space="0" w:color="auto"/>
            <w:right w:val="none" w:sz="0" w:space="0" w:color="auto"/>
          </w:divBdr>
        </w:div>
        <w:div w:id="2115904659">
          <w:marLeft w:val="480"/>
          <w:marRight w:val="0"/>
          <w:marTop w:val="0"/>
          <w:marBottom w:val="0"/>
          <w:divBdr>
            <w:top w:val="none" w:sz="0" w:space="0" w:color="auto"/>
            <w:left w:val="none" w:sz="0" w:space="0" w:color="auto"/>
            <w:bottom w:val="none" w:sz="0" w:space="0" w:color="auto"/>
            <w:right w:val="none" w:sz="0" w:space="0" w:color="auto"/>
          </w:divBdr>
        </w:div>
        <w:div w:id="771438081">
          <w:marLeft w:val="480"/>
          <w:marRight w:val="0"/>
          <w:marTop w:val="0"/>
          <w:marBottom w:val="0"/>
          <w:divBdr>
            <w:top w:val="none" w:sz="0" w:space="0" w:color="auto"/>
            <w:left w:val="none" w:sz="0" w:space="0" w:color="auto"/>
            <w:bottom w:val="none" w:sz="0" w:space="0" w:color="auto"/>
            <w:right w:val="none" w:sz="0" w:space="0" w:color="auto"/>
          </w:divBdr>
        </w:div>
        <w:div w:id="1853258267">
          <w:marLeft w:val="480"/>
          <w:marRight w:val="0"/>
          <w:marTop w:val="0"/>
          <w:marBottom w:val="0"/>
          <w:divBdr>
            <w:top w:val="none" w:sz="0" w:space="0" w:color="auto"/>
            <w:left w:val="none" w:sz="0" w:space="0" w:color="auto"/>
            <w:bottom w:val="none" w:sz="0" w:space="0" w:color="auto"/>
            <w:right w:val="none" w:sz="0" w:space="0" w:color="auto"/>
          </w:divBdr>
        </w:div>
      </w:divsChild>
    </w:div>
    <w:div w:id="2002587108">
      <w:bodyDiv w:val="1"/>
      <w:marLeft w:val="0"/>
      <w:marRight w:val="0"/>
      <w:marTop w:val="0"/>
      <w:marBottom w:val="0"/>
      <w:divBdr>
        <w:top w:val="none" w:sz="0" w:space="0" w:color="auto"/>
        <w:left w:val="none" w:sz="0" w:space="0" w:color="auto"/>
        <w:bottom w:val="none" w:sz="0" w:space="0" w:color="auto"/>
        <w:right w:val="none" w:sz="0" w:space="0" w:color="auto"/>
      </w:divBdr>
    </w:div>
    <w:div w:id="2002729860">
      <w:bodyDiv w:val="1"/>
      <w:marLeft w:val="0"/>
      <w:marRight w:val="0"/>
      <w:marTop w:val="0"/>
      <w:marBottom w:val="0"/>
      <w:divBdr>
        <w:top w:val="none" w:sz="0" w:space="0" w:color="auto"/>
        <w:left w:val="none" w:sz="0" w:space="0" w:color="auto"/>
        <w:bottom w:val="none" w:sz="0" w:space="0" w:color="auto"/>
        <w:right w:val="none" w:sz="0" w:space="0" w:color="auto"/>
      </w:divBdr>
    </w:div>
    <w:div w:id="2002733243">
      <w:bodyDiv w:val="1"/>
      <w:marLeft w:val="0"/>
      <w:marRight w:val="0"/>
      <w:marTop w:val="0"/>
      <w:marBottom w:val="0"/>
      <w:divBdr>
        <w:top w:val="none" w:sz="0" w:space="0" w:color="auto"/>
        <w:left w:val="none" w:sz="0" w:space="0" w:color="auto"/>
        <w:bottom w:val="none" w:sz="0" w:space="0" w:color="auto"/>
        <w:right w:val="none" w:sz="0" w:space="0" w:color="auto"/>
      </w:divBdr>
    </w:div>
    <w:div w:id="2002855801">
      <w:bodyDiv w:val="1"/>
      <w:marLeft w:val="0"/>
      <w:marRight w:val="0"/>
      <w:marTop w:val="0"/>
      <w:marBottom w:val="0"/>
      <w:divBdr>
        <w:top w:val="none" w:sz="0" w:space="0" w:color="auto"/>
        <w:left w:val="none" w:sz="0" w:space="0" w:color="auto"/>
        <w:bottom w:val="none" w:sz="0" w:space="0" w:color="auto"/>
        <w:right w:val="none" w:sz="0" w:space="0" w:color="auto"/>
      </w:divBdr>
    </w:div>
    <w:div w:id="2002999560">
      <w:bodyDiv w:val="1"/>
      <w:marLeft w:val="0"/>
      <w:marRight w:val="0"/>
      <w:marTop w:val="0"/>
      <w:marBottom w:val="0"/>
      <w:divBdr>
        <w:top w:val="none" w:sz="0" w:space="0" w:color="auto"/>
        <w:left w:val="none" w:sz="0" w:space="0" w:color="auto"/>
        <w:bottom w:val="none" w:sz="0" w:space="0" w:color="auto"/>
        <w:right w:val="none" w:sz="0" w:space="0" w:color="auto"/>
      </w:divBdr>
    </w:div>
    <w:div w:id="2003196958">
      <w:bodyDiv w:val="1"/>
      <w:marLeft w:val="0"/>
      <w:marRight w:val="0"/>
      <w:marTop w:val="0"/>
      <w:marBottom w:val="0"/>
      <w:divBdr>
        <w:top w:val="none" w:sz="0" w:space="0" w:color="auto"/>
        <w:left w:val="none" w:sz="0" w:space="0" w:color="auto"/>
        <w:bottom w:val="none" w:sz="0" w:space="0" w:color="auto"/>
        <w:right w:val="none" w:sz="0" w:space="0" w:color="auto"/>
      </w:divBdr>
    </w:div>
    <w:div w:id="2003460607">
      <w:bodyDiv w:val="1"/>
      <w:marLeft w:val="0"/>
      <w:marRight w:val="0"/>
      <w:marTop w:val="0"/>
      <w:marBottom w:val="0"/>
      <w:divBdr>
        <w:top w:val="none" w:sz="0" w:space="0" w:color="auto"/>
        <w:left w:val="none" w:sz="0" w:space="0" w:color="auto"/>
        <w:bottom w:val="none" w:sz="0" w:space="0" w:color="auto"/>
        <w:right w:val="none" w:sz="0" w:space="0" w:color="auto"/>
      </w:divBdr>
    </w:div>
    <w:div w:id="2003925621">
      <w:bodyDiv w:val="1"/>
      <w:marLeft w:val="0"/>
      <w:marRight w:val="0"/>
      <w:marTop w:val="0"/>
      <w:marBottom w:val="0"/>
      <w:divBdr>
        <w:top w:val="none" w:sz="0" w:space="0" w:color="auto"/>
        <w:left w:val="none" w:sz="0" w:space="0" w:color="auto"/>
        <w:bottom w:val="none" w:sz="0" w:space="0" w:color="auto"/>
        <w:right w:val="none" w:sz="0" w:space="0" w:color="auto"/>
      </w:divBdr>
    </w:div>
    <w:div w:id="2004427875">
      <w:bodyDiv w:val="1"/>
      <w:marLeft w:val="0"/>
      <w:marRight w:val="0"/>
      <w:marTop w:val="0"/>
      <w:marBottom w:val="0"/>
      <w:divBdr>
        <w:top w:val="none" w:sz="0" w:space="0" w:color="auto"/>
        <w:left w:val="none" w:sz="0" w:space="0" w:color="auto"/>
        <w:bottom w:val="none" w:sz="0" w:space="0" w:color="auto"/>
        <w:right w:val="none" w:sz="0" w:space="0" w:color="auto"/>
      </w:divBdr>
    </w:div>
    <w:div w:id="2004434513">
      <w:marLeft w:val="480"/>
      <w:marRight w:val="0"/>
      <w:marTop w:val="0"/>
      <w:marBottom w:val="0"/>
      <w:divBdr>
        <w:top w:val="none" w:sz="0" w:space="0" w:color="auto"/>
        <w:left w:val="none" w:sz="0" w:space="0" w:color="auto"/>
        <w:bottom w:val="none" w:sz="0" w:space="0" w:color="auto"/>
        <w:right w:val="none" w:sz="0" w:space="0" w:color="auto"/>
      </w:divBdr>
    </w:div>
    <w:div w:id="2004507588">
      <w:bodyDiv w:val="1"/>
      <w:marLeft w:val="0"/>
      <w:marRight w:val="0"/>
      <w:marTop w:val="0"/>
      <w:marBottom w:val="0"/>
      <w:divBdr>
        <w:top w:val="none" w:sz="0" w:space="0" w:color="auto"/>
        <w:left w:val="none" w:sz="0" w:space="0" w:color="auto"/>
        <w:bottom w:val="none" w:sz="0" w:space="0" w:color="auto"/>
        <w:right w:val="none" w:sz="0" w:space="0" w:color="auto"/>
      </w:divBdr>
    </w:div>
    <w:div w:id="2004509364">
      <w:bodyDiv w:val="1"/>
      <w:marLeft w:val="0"/>
      <w:marRight w:val="0"/>
      <w:marTop w:val="0"/>
      <w:marBottom w:val="0"/>
      <w:divBdr>
        <w:top w:val="none" w:sz="0" w:space="0" w:color="auto"/>
        <w:left w:val="none" w:sz="0" w:space="0" w:color="auto"/>
        <w:bottom w:val="none" w:sz="0" w:space="0" w:color="auto"/>
        <w:right w:val="none" w:sz="0" w:space="0" w:color="auto"/>
      </w:divBdr>
    </w:div>
    <w:div w:id="2004703573">
      <w:bodyDiv w:val="1"/>
      <w:marLeft w:val="0"/>
      <w:marRight w:val="0"/>
      <w:marTop w:val="0"/>
      <w:marBottom w:val="0"/>
      <w:divBdr>
        <w:top w:val="none" w:sz="0" w:space="0" w:color="auto"/>
        <w:left w:val="none" w:sz="0" w:space="0" w:color="auto"/>
        <w:bottom w:val="none" w:sz="0" w:space="0" w:color="auto"/>
        <w:right w:val="none" w:sz="0" w:space="0" w:color="auto"/>
      </w:divBdr>
    </w:div>
    <w:div w:id="2005351893">
      <w:bodyDiv w:val="1"/>
      <w:marLeft w:val="0"/>
      <w:marRight w:val="0"/>
      <w:marTop w:val="0"/>
      <w:marBottom w:val="0"/>
      <w:divBdr>
        <w:top w:val="none" w:sz="0" w:space="0" w:color="auto"/>
        <w:left w:val="none" w:sz="0" w:space="0" w:color="auto"/>
        <w:bottom w:val="none" w:sz="0" w:space="0" w:color="auto"/>
        <w:right w:val="none" w:sz="0" w:space="0" w:color="auto"/>
      </w:divBdr>
    </w:div>
    <w:div w:id="2005549522">
      <w:bodyDiv w:val="1"/>
      <w:marLeft w:val="0"/>
      <w:marRight w:val="0"/>
      <w:marTop w:val="0"/>
      <w:marBottom w:val="0"/>
      <w:divBdr>
        <w:top w:val="none" w:sz="0" w:space="0" w:color="auto"/>
        <w:left w:val="none" w:sz="0" w:space="0" w:color="auto"/>
        <w:bottom w:val="none" w:sz="0" w:space="0" w:color="auto"/>
        <w:right w:val="none" w:sz="0" w:space="0" w:color="auto"/>
      </w:divBdr>
    </w:div>
    <w:div w:id="2005624216">
      <w:bodyDiv w:val="1"/>
      <w:marLeft w:val="0"/>
      <w:marRight w:val="0"/>
      <w:marTop w:val="0"/>
      <w:marBottom w:val="0"/>
      <w:divBdr>
        <w:top w:val="none" w:sz="0" w:space="0" w:color="auto"/>
        <w:left w:val="none" w:sz="0" w:space="0" w:color="auto"/>
        <w:bottom w:val="none" w:sz="0" w:space="0" w:color="auto"/>
        <w:right w:val="none" w:sz="0" w:space="0" w:color="auto"/>
      </w:divBdr>
    </w:div>
    <w:div w:id="2005625973">
      <w:bodyDiv w:val="1"/>
      <w:marLeft w:val="0"/>
      <w:marRight w:val="0"/>
      <w:marTop w:val="0"/>
      <w:marBottom w:val="0"/>
      <w:divBdr>
        <w:top w:val="none" w:sz="0" w:space="0" w:color="auto"/>
        <w:left w:val="none" w:sz="0" w:space="0" w:color="auto"/>
        <w:bottom w:val="none" w:sz="0" w:space="0" w:color="auto"/>
        <w:right w:val="none" w:sz="0" w:space="0" w:color="auto"/>
      </w:divBdr>
    </w:div>
    <w:div w:id="2005820663">
      <w:marLeft w:val="480"/>
      <w:marRight w:val="0"/>
      <w:marTop w:val="0"/>
      <w:marBottom w:val="0"/>
      <w:divBdr>
        <w:top w:val="none" w:sz="0" w:space="0" w:color="auto"/>
        <w:left w:val="none" w:sz="0" w:space="0" w:color="auto"/>
        <w:bottom w:val="none" w:sz="0" w:space="0" w:color="auto"/>
        <w:right w:val="none" w:sz="0" w:space="0" w:color="auto"/>
      </w:divBdr>
    </w:div>
    <w:div w:id="2005890052">
      <w:bodyDiv w:val="1"/>
      <w:marLeft w:val="0"/>
      <w:marRight w:val="0"/>
      <w:marTop w:val="0"/>
      <w:marBottom w:val="0"/>
      <w:divBdr>
        <w:top w:val="none" w:sz="0" w:space="0" w:color="auto"/>
        <w:left w:val="none" w:sz="0" w:space="0" w:color="auto"/>
        <w:bottom w:val="none" w:sz="0" w:space="0" w:color="auto"/>
        <w:right w:val="none" w:sz="0" w:space="0" w:color="auto"/>
      </w:divBdr>
    </w:div>
    <w:div w:id="2005932609">
      <w:bodyDiv w:val="1"/>
      <w:marLeft w:val="0"/>
      <w:marRight w:val="0"/>
      <w:marTop w:val="0"/>
      <w:marBottom w:val="0"/>
      <w:divBdr>
        <w:top w:val="none" w:sz="0" w:space="0" w:color="auto"/>
        <w:left w:val="none" w:sz="0" w:space="0" w:color="auto"/>
        <w:bottom w:val="none" w:sz="0" w:space="0" w:color="auto"/>
        <w:right w:val="none" w:sz="0" w:space="0" w:color="auto"/>
      </w:divBdr>
    </w:div>
    <w:div w:id="2005938285">
      <w:bodyDiv w:val="1"/>
      <w:marLeft w:val="0"/>
      <w:marRight w:val="0"/>
      <w:marTop w:val="0"/>
      <w:marBottom w:val="0"/>
      <w:divBdr>
        <w:top w:val="none" w:sz="0" w:space="0" w:color="auto"/>
        <w:left w:val="none" w:sz="0" w:space="0" w:color="auto"/>
        <w:bottom w:val="none" w:sz="0" w:space="0" w:color="auto"/>
        <w:right w:val="none" w:sz="0" w:space="0" w:color="auto"/>
      </w:divBdr>
    </w:div>
    <w:div w:id="2006128649">
      <w:bodyDiv w:val="1"/>
      <w:marLeft w:val="0"/>
      <w:marRight w:val="0"/>
      <w:marTop w:val="0"/>
      <w:marBottom w:val="0"/>
      <w:divBdr>
        <w:top w:val="none" w:sz="0" w:space="0" w:color="auto"/>
        <w:left w:val="none" w:sz="0" w:space="0" w:color="auto"/>
        <w:bottom w:val="none" w:sz="0" w:space="0" w:color="auto"/>
        <w:right w:val="none" w:sz="0" w:space="0" w:color="auto"/>
      </w:divBdr>
    </w:div>
    <w:div w:id="2006584945">
      <w:marLeft w:val="480"/>
      <w:marRight w:val="0"/>
      <w:marTop w:val="0"/>
      <w:marBottom w:val="0"/>
      <w:divBdr>
        <w:top w:val="none" w:sz="0" w:space="0" w:color="auto"/>
        <w:left w:val="none" w:sz="0" w:space="0" w:color="auto"/>
        <w:bottom w:val="none" w:sz="0" w:space="0" w:color="auto"/>
        <w:right w:val="none" w:sz="0" w:space="0" w:color="auto"/>
      </w:divBdr>
    </w:div>
    <w:div w:id="2006666365">
      <w:bodyDiv w:val="1"/>
      <w:marLeft w:val="0"/>
      <w:marRight w:val="0"/>
      <w:marTop w:val="0"/>
      <w:marBottom w:val="0"/>
      <w:divBdr>
        <w:top w:val="none" w:sz="0" w:space="0" w:color="auto"/>
        <w:left w:val="none" w:sz="0" w:space="0" w:color="auto"/>
        <w:bottom w:val="none" w:sz="0" w:space="0" w:color="auto"/>
        <w:right w:val="none" w:sz="0" w:space="0" w:color="auto"/>
      </w:divBdr>
    </w:div>
    <w:div w:id="2006780268">
      <w:bodyDiv w:val="1"/>
      <w:marLeft w:val="0"/>
      <w:marRight w:val="0"/>
      <w:marTop w:val="0"/>
      <w:marBottom w:val="0"/>
      <w:divBdr>
        <w:top w:val="none" w:sz="0" w:space="0" w:color="auto"/>
        <w:left w:val="none" w:sz="0" w:space="0" w:color="auto"/>
        <w:bottom w:val="none" w:sz="0" w:space="0" w:color="auto"/>
        <w:right w:val="none" w:sz="0" w:space="0" w:color="auto"/>
      </w:divBdr>
    </w:div>
    <w:div w:id="2006938348">
      <w:bodyDiv w:val="1"/>
      <w:marLeft w:val="0"/>
      <w:marRight w:val="0"/>
      <w:marTop w:val="0"/>
      <w:marBottom w:val="0"/>
      <w:divBdr>
        <w:top w:val="none" w:sz="0" w:space="0" w:color="auto"/>
        <w:left w:val="none" w:sz="0" w:space="0" w:color="auto"/>
        <w:bottom w:val="none" w:sz="0" w:space="0" w:color="auto"/>
        <w:right w:val="none" w:sz="0" w:space="0" w:color="auto"/>
      </w:divBdr>
    </w:div>
    <w:div w:id="2007129398">
      <w:bodyDiv w:val="1"/>
      <w:marLeft w:val="0"/>
      <w:marRight w:val="0"/>
      <w:marTop w:val="0"/>
      <w:marBottom w:val="0"/>
      <w:divBdr>
        <w:top w:val="none" w:sz="0" w:space="0" w:color="auto"/>
        <w:left w:val="none" w:sz="0" w:space="0" w:color="auto"/>
        <w:bottom w:val="none" w:sz="0" w:space="0" w:color="auto"/>
        <w:right w:val="none" w:sz="0" w:space="0" w:color="auto"/>
      </w:divBdr>
    </w:div>
    <w:div w:id="2007201657">
      <w:bodyDiv w:val="1"/>
      <w:marLeft w:val="0"/>
      <w:marRight w:val="0"/>
      <w:marTop w:val="0"/>
      <w:marBottom w:val="0"/>
      <w:divBdr>
        <w:top w:val="none" w:sz="0" w:space="0" w:color="auto"/>
        <w:left w:val="none" w:sz="0" w:space="0" w:color="auto"/>
        <w:bottom w:val="none" w:sz="0" w:space="0" w:color="auto"/>
        <w:right w:val="none" w:sz="0" w:space="0" w:color="auto"/>
      </w:divBdr>
    </w:div>
    <w:div w:id="2007320204">
      <w:bodyDiv w:val="1"/>
      <w:marLeft w:val="0"/>
      <w:marRight w:val="0"/>
      <w:marTop w:val="0"/>
      <w:marBottom w:val="0"/>
      <w:divBdr>
        <w:top w:val="none" w:sz="0" w:space="0" w:color="auto"/>
        <w:left w:val="none" w:sz="0" w:space="0" w:color="auto"/>
        <w:bottom w:val="none" w:sz="0" w:space="0" w:color="auto"/>
        <w:right w:val="none" w:sz="0" w:space="0" w:color="auto"/>
      </w:divBdr>
    </w:div>
    <w:div w:id="2007590620">
      <w:bodyDiv w:val="1"/>
      <w:marLeft w:val="0"/>
      <w:marRight w:val="0"/>
      <w:marTop w:val="0"/>
      <w:marBottom w:val="0"/>
      <w:divBdr>
        <w:top w:val="none" w:sz="0" w:space="0" w:color="auto"/>
        <w:left w:val="none" w:sz="0" w:space="0" w:color="auto"/>
        <w:bottom w:val="none" w:sz="0" w:space="0" w:color="auto"/>
        <w:right w:val="none" w:sz="0" w:space="0" w:color="auto"/>
      </w:divBdr>
    </w:div>
    <w:div w:id="2007662391">
      <w:bodyDiv w:val="1"/>
      <w:marLeft w:val="0"/>
      <w:marRight w:val="0"/>
      <w:marTop w:val="0"/>
      <w:marBottom w:val="0"/>
      <w:divBdr>
        <w:top w:val="none" w:sz="0" w:space="0" w:color="auto"/>
        <w:left w:val="none" w:sz="0" w:space="0" w:color="auto"/>
        <w:bottom w:val="none" w:sz="0" w:space="0" w:color="auto"/>
        <w:right w:val="none" w:sz="0" w:space="0" w:color="auto"/>
      </w:divBdr>
    </w:div>
    <w:div w:id="2007710809">
      <w:bodyDiv w:val="1"/>
      <w:marLeft w:val="0"/>
      <w:marRight w:val="0"/>
      <w:marTop w:val="0"/>
      <w:marBottom w:val="0"/>
      <w:divBdr>
        <w:top w:val="none" w:sz="0" w:space="0" w:color="auto"/>
        <w:left w:val="none" w:sz="0" w:space="0" w:color="auto"/>
        <w:bottom w:val="none" w:sz="0" w:space="0" w:color="auto"/>
        <w:right w:val="none" w:sz="0" w:space="0" w:color="auto"/>
      </w:divBdr>
    </w:div>
    <w:div w:id="2007778096">
      <w:bodyDiv w:val="1"/>
      <w:marLeft w:val="0"/>
      <w:marRight w:val="0"/>
      <w:marTop w:val="0"/>
      <w:marBottom w:val="0"/>
      <w:divBdr>
        <w:top w:val="none" w:sz="0" w:space="0" w:color="auto"/>
        <w:left w:val="none" w:sz="0" w:space="0" w:color="auto"/>
        <w:bottom w:val="none" w:sz="0" w:space="0" w:color="auto"/>
        <w:right w:val="none" w:sz="0" w:space="0" w:color="auto"/>
      </w:divBdr>
    </w:div>
    <w:div w:id="2007855004">
      <w:bodyDiv w:val="1"/>
      <w:marLeft w:val="0"/>
      <w:marRight w:val="0"/>
      <w:marTop w:val="0"/>
      <w:marBottom w:val="0"/>
      <w:divBdr>
        <w:top w:val="none" w:sz="0" w:space="0" w:color="auto"/>
        <w:left w:val="none" w:sz="0" w:space="0" w:color="auto"/>
        <w:bottom w:val="none" w:sz="0" w:space="0" w:color="auto"/>
        <w:right w:val="none" w:sz="0" w:space="0" w:color="auto"/>
      </w:divBdr>
    </w:div>
    <w:div w:id="2008166879">
      <w:marLeft w:val="480"/>
      <w:marRight w:val="0"/>
      <w:marTop w:val="0"/>
      <w:marBottom w:val="0"/>
      <w:divBdr>
        <w:top w:val="none" w:sz="0" w:space="0" w:color="auto"/>
        <w:left w:val="none" w:sz="0" w:space="0" w:color="auto"/>
        <w:bottom w:val="none" w:sz="0" w:space="0" w:color="auto"/>
        <w:right w:val="none" w:sz="0" w:space="0" w:color="auto"/>
      </w:divBdr>
    </w:div>
    <w:div w:id="2008247326">
      <w:bodyDiv w:val="1"/>
      <w:marLeft w:val="0"/>
      <w:marRight w:val="0"/>
      <w:marTop w:val="0"/>
      <w:marBottom w:val="0"/>
      <w:divBdr>
        <w:top w:val="none" w:sz="0" w:space="0" w:color="auto"/>
        <w:left w:val="none" w:sz="0" w:space="0" w:color="auto"/>
        <w:bottom w:val="none" w:sz="0" w:space="0" w:color="auto"/>
        <w:right w:val="none" w:sz="0" w:space="0" w:color="auto"/>
      </w:divBdr>
    </w:div>
    <w:div w:id="2008357572">
      <w:bodyDiv w:val="1"/>
      <w:marLeft w:val="0"/>
      <w:marRight w:val="0"/>
      <w:marTop w:val="0"/>
      <w:marBottom w:val="0"/>
      <w:divBdr>
        <w:top w:val="none" w:sz="0" w:space="0" w:color="auto"/>
        <w:left w:val="none" w:sz="0" w:space="0" w:color="auto"/>
        <w:bottom w:val="none" w:sz="0" w:space="0" w:color="auto"/>
        <w:right w:val="none" w:sz="0" w:space="0" w:color="auto"/>
      </w:divBdr>
    </w:div>
    <w:div w:id="2008556919">
      <w:bodyDiv w:val="1"/>
      <w:marLeft w:val="0"/>
      <w:marRight w:val="0"/>
      <w:marTop w:val="0"/>
      <w:marBottom w:val="0"/>
      <w:divBdr>
        <w:top w:val="none" w:sz="0" w:space="0" w:color="auto"/>
        <w:left w:val="none" w:sz="0" w:space="0" w:color="auto"/>
        <w:bottom w:val="none" w:sz="0" w:space="0" w:color="auto"/>
        <w:right w:val="none" w:sz="0" w:space="0" w:color="auto"/>
      </w:divBdr>
    </w:div>
    <w:div w:id="2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1550846806">
          <w:marLeft w:val="480"/>
          <w:marRight w:val="0"/>
          <w:marTop w:val="0"/>
          <w:marBottom w:val="0"/>
          <w:divBdr>
            <w:top w:val="none" w:sz="0" w:space="0" w:color="auto"/>
            <w:left w:val="none" w:sz="0" w:space="0" w:color="auto"/>
            <w:bottom w:val="none" w:sz="0" w:space="0" w:color="auto"/>
            <w:right w:val="none" w:sz="0" w:space="0" w:color="auto"/>
          </w:divBdr>
        </w:div>
        <w:div w:id="1488590279">
          <w:marLeft w:val="480"/>
          <w:marRight w:val="0"/>
          <w:marTop w:val="0"/>
          <w:marBottom w:val="0"/>
          <w:divBdr>
            <w:top w:val="none" w:sz="0" w:space="0" w:color="auto"/>
            <w:left w:val="none" w:sz="0" w:space="0" w:color="auto"/>
            <w:bottom w:val="none" w:sz="0" w:space="0" w:color="auto"/>
            <w:right w:val="none" w:sz="0" w:space="0" w:color="auto"/>
          </w:divBdr>
        </w:div>
        <w:div w:id="999695663">
          <w:marLeft w:val="480"/>
          <w:marRight w:val="0"/>
          <w:marTop w:val="0"/>
          <w:marBottom w:val="0"/>
          <w:divBdr>
            <w:top w:val="none" w:sz="0" w:space="0" w:color="auto"/>
            <w:left w:val="none" w:sz="0" w:space="0" w:color="auto"/>
            <w:bottom w:val="none" w:sz="0" w:space="0" w:color="auto"/>
            <w:right w:val="none" w:sz="0" w:space="0" w:color="auto"/>
          </w:divBdr>
        </w:div>
        <w:div w:id="1704820083">
          <w:marLeft w:val="480"/>
          <w:marRight w:val="0"/>
          <w:marTop w:val="0"/>
          <w:marBottom w:val="0"/>
          <w:divBdr>
            <w:top w:val="none" w:sz="0" w:space="0" w:color="auto"/>
            <w:left w:val="none" w:sz="0" w:space="0" w:color="auto"/>
            <w:bottom w:val="none" w:sz="0" w:space="0" w:color="auto"/>
            <w:right w:val="none" w:sz="0" w:space="0" w:color="auto"/>
          </w:divBdr>
        </w:div>
        <w:div w:id="1596670432">
          <w:marLeft w:val="480"/>
          <w:marRight w:val="0"/>
          <w:marTop w:val="0"/>
          <w:marBottom w:val="0"/>
          <w:divBdr>
            <w:top w:val="none" w:sz="0" w:space="0" w:color="auto"/>
            <w:left w:val="none" w:sz="0" w:space="0" w:color="auto"/>
            <w:bottom w:val="none" w:sz="0" w:space="0" w:color="auto"/>
            <w:right w:val="none" w:sz="0" w:space="0" w:color="auto"/>
          </w:divBdr>
        </w:div>
        <w:div w:id="1065449387">
          <w:marLeft w:val="480"/>
          <w:marRight w:val="0"/>
          <w:marTop w:val="0"/>
          <w:marBottom w:val="0"/>
          <w:divBdr>
            <w:top w:val="none" w:sz="0" w:space="0" w:color="auto"/>
            <w:left w:val="none" w:sz="0" w:space="0" w:color="auto"/>
            <w:bottom w:val="none" w:sz="0" w:space="0" w:color="auto"/>
            <w:right w:val="none" w:sz="0" w:space="0" w:color="auto"/>
          </w:divBdr>
        </w:div>
        <w:div w:id="17313963">
          <w:marLeft w:val="480"/>
          <w:marRight w:val="0"/>
          <w:marTop w:val="0"/>
          <w:marBottom w:val="0"/>
          <w:divBdr>
            <w:top w:val="none" w:sz="0" w:space="0" w:color="auto"/>
            <w:left w:val="none" w:sz="0" w:space="0" w:color="auto"/>
            <w:bottom w:val="none" w:sz="0" w:space="0" w:color="auto"/>
            <w:right w:val="none" w:sz="0" w:space="0" w:color="auto"/>
          </w:divBdr>
        </w:div>
        <w:div w:id="1729376654">
          <w:marLeft w:val="480"/>
          <w:marRight w:val="0"/>
          <w:marTop w:val="0"/>
          <w:marBottom w:val="0"/>
          <w:divBdr>
            <w:top w:val="none" w:sz="0" w:space="0" w:color="auto"/>
            <w:left w:val="none" w:sz="0" w:space="0" w:color="auto"/>
            <w:bottom w:val="none" w:sz="0" w:space="0" w:color="auto"/>
            <w:right w:val="none" w:sz="0" w:space="0" w:color="auto"/>
          </w:divBdr>
        </w:div>
        <w:div w:id="905186744">
          <w:marLeft w:val="480"/>
          <w:marRight w:val="0"/>
          <w:marTop w:val="0"/>
          <w:marBottom w:val="0"/>
          <w:divBdr>
            <w:top w:val="none" w:sz="0" w:space="0" w:color="auto"/>
            <w:left w:val="none" w:sz="0" w:space="0" w:color="auto"/>
            <w:bottom w:val="none" w:sz="0" w:space="0" w:color="auto"/>
            <w:right w:val="none" w:sz="0" w:space="0" w:color="auto"/>
          </w:divBdr>
        </w:div>
        <w:div w:id="261648432">
          <w:marLeft w:val="480"/>
          <w:marRight w:val="0"/>
          <w:marTop w:val="0"/>
          <w:marBottom w:val="0"/>
          <w:divBdr>
            <w:top w:val="none" w:sz="0" w:space="0" w:color="auto"/>
            <w:left w:val="none" w:sz="0" w:space="0" w:color="auto"/>
            <w:bottom w:val="none" w:sz="0" w:space="0" w:color="auto"/>
            <w:right w:val="none" w:sz="0" w:space="0" w:color="auto"/>
          </w:divBdr>
        </w:div>
        <w:div w:id="2100640465">
          <w:marLeft w:val="480"/>
          <w:marRight w:val="0"/>
          <w:marTop w:val="0"/>
          <w:marBottom w:val="0"/>
          <w:divBdr>
            <w:top w:val="none" w:sz="0" w:space="0" w:color="auto"/>
            <w:left w:val="none" w:sz="0" w:space="0" w:color="auto"/>
            <w:bottom w:val="none" w:sz="0" w:space="0" w:color="auto"/>
            <w:right w:val="none" w:sz="0" w:space="0" w:color="auto"/>
          </w:divBdr>
        </w:div>
        <w:div w:id="632834853">
          <w:marLeft w:val="480"/>
          <w:marRight w:val="0"/>
          <w:marTop w:val="0"/>
          <w:marBottom w:val="0"/>
          <w:divBdr>
            <w:top w:val="none" w:sz="0" w:space="0" w:color="auto"/>
            <w:left w:val="none" w:sz="0" w:space="0" w:color="auto"/>
            <w:bottom w:val="none" w:sz="0" w:space="0" w:color="auto"/>
            <w:right w:val="none" w:sz="0" w:space="0" w:color="auto"/>
          </w:divBdr>
        </w:div>
        <w:div w:id="284897045">
          <w:marLeft w:val="480"/>
          <w:marRight w:val="0"/>
          <w:marTop w:val="0"/>
          <w:marBottom w:val="0"/>
          <w:divBdr>
            <w:top w:val="none" w:sz="0" w:space="0" w:color="auto"/>
            <w:left w:val="none" w:sz="0" w:space="0" w:color="auto"/>
            <w:bottom w:val="none" w:sz="0" w:space="0" w:color="auto"/>
            <w:right w:val="none" w:sz="0" w:space="0" w:color="auto"/>
          </w:divBdr>
        </w:div>
        <w:div w:id="1076628353">
          <w:marLeft w:val="480"/>
          <w:marRight w:val="0"/>
          <w:marTop w:val="0"/>
          <w:marBottom w:val="0"/>
          <w:divBdr>
            <w:top w:val="none" w:sz="0" w:space="0" w:color="auto"/>
            <w:left w:val="none" w:sz="0" w:space="0" w:color="auto"/>
            <w:bottom w:val="none" w:sz="0" w:space="0" w:color="auto"/>
            <w:right w:val="none" w:sz="0" w:space="0" w:color="auto"/>
          </w:divBdr>
        </w:div>
        <w:div w:id="234318238">
          <w:marLeft w:val="480"/>
          <w:marRight w:val="0"/>
          <w:marTop w:val="0"/>
          <w:marBottom w:val="0"/>
          <w:divBdr>
            <w:top w:val="none" w:sz="0" w:space="0" w:color="auto"/>
            <w:left w:val="none" w:sz="0" w:space="0" w:color="auto"/>
            <w:bottom w:val="none" w:sz="0" w:space="0" w:color="auto"/>
            <w:right w:val="none" w:sz="0" w:space="0" w:color="auto"/>
          </w:divBdr>
        </w:div>
        <w:div w:id="102962854">
          <w:marLeft w:val="480"/>
          <w:marRight w:val="0"/>
          <w:marTop w:val="0"/>
          <w:marBottom w:val="0"/>
          <w:divBdr>
            <w:top w:val="none" w:sz="0" w:space="0" w:color="auto"/>
            <w:left w:val="none" w:sz="0" w:space="0" w:color="auto"/>
            <w:bottom w:val="none" w:sz="0" w:space="0" w:color="auto"/>
            <w:right w:val="none" w:sz="0" w:space="0" w:color="auto"/>
          </w:divBdr>
        </w:div>
        <w:div w:id="1175537482">
          <w:marLeft w:val="480"/>
          <w:marRight w:val="0"/>
          <w:marTop w:val="0"/>
          <w:marBottom w:val="0"/>
          <w:divBdr>
            <w:top w:val="none" w:sz="0" w:space="0" w:color="auto"/>
            <w:left w:val="none" w:sz="0" w:space="0" w:color="auto"/>
            <w:bottom w:val="none" w:sz="0" w:space="0" w:color="auto"/>
            <w:right w:val="none" w:sz="0" w:space="0" w:color="auto"/>
          </w:divBdr>
        </w:div>
        <w:div w:id="1774981161">
          <w:marLeft w:val="480"/>
          <w:marRight w:val="0"/>
          <w:marTop w:val="0"/>
          <w:marBottom w:val="0"/>
          <w:divBdr>
            <w:top w:val="none" w:sz="0" w:space="0" w:color="auto"/>
            <w:left w:val="none" w:sz="0" w:space="0" w:color="auto"/>
            <w:bottom w:val="none" w:sz="0" w:space="0" w:color="auto"/>
            <w:right w:val="none" w:sz="0" w:space="0" w:color="auto"/>
          </w:divBdr>
        </w:div>
        <w:div w:id="1271738576">
          <w:marLeft w:val="480"/>
          <w:marRight w:val="0"/>
          <w:marTop w:val="0"/>
          <w:marBottom w:val="0"/>
          <w:divBdr>
            <w:top w:val="none" w:sz="0" w:space="0" w:color="auto"/>
            <w:left w:val="none" w:sz="0" w:space="0" w:color="auto"/>
            <w:bottom w:val="none" w:sz="0" w:space="0" w:color="auto"/>
            <w:right w:val="none" w:sz="0" w:space="0" w:color="auto"/>
          </w:divBdr>
        </w:div>
        <w:div w:id="83846456">
          <w:marLeft w:val="480"/>
          <w:marRight w:val="0"/>
          <w:marTop w:val="0"/>
          <w:marBottom w:val="0"/>
          <w:divBdr>
            <w:top w:val="none" w:sz="0" w:space="0" w:color="auto"/>
            <w:left w:val="none" w:sz="0" w:space="0" w:color="auto"/>
            <w:bottom w:val="none" w:sz="0" w:space="0" w:color="auto"/>
            <w:right w:val="none" w:sz="0" w:space="0" w:color="auto"/>
          </w:divBdr>
        </w:div>
        <w:div w:id="28334874">
          <w:marLeft w:val="480"/>
          <w:marRight w:val="0"/>
          <w:marTop w:val="0"/>
          <w:marBottom w:val="0"/>
          <w:divBdr>
            <w:top w:val="none" w:sz="0" w:space="0" w:color="auto"/>
            <w:left w:val="none" w:sz="0" w:space="0" w:color="auto"/>
            <w:bottom w:val="none" w:sz="0" w:space="0" w:color="auto"/>
            <w:right w:val="none" w:sz="0" w:space="0" w:color="auto"/>
          </w:divBdr>
        </w:div>
        <w:div w:id="1803958309">
          <w:marLeft w:val="480"/>
          <w:marRight w:val="0"/>
          <w:marTop w:val="0"/>
          <w:marBottom w:val="0"/>
          <w:divBdr>
            <w:top w:val="none" w:sz="0" w:space="0" w:color="auto"/>
            <w:left w:val="none" w:sz="0" w:space="0" w:color="auto"/>
            <w:bottom w:val="none" w:sz="0" w:space="0" w:color="auto"/>
            <w:right w:val="none" w:sz="0" w:space="0" w:color="auto"/>
          </w:divBdr>
        </w:div>
        <w:div w:id="413360902">
          <w:marLeft w:val="480"/>
          <w:marRight w:val="0"/>
          <w:marTop w:val="0"/>
          <w:marBottom w:val="0"/>
          <w:divBdr>
            <w:top w:val="none" w:sz="0" w:space="0" w:color="auto"/>
            <w:left w:val="none" w:sz="0" w:space="0" w:color="auto"/>
            <w:bottom w:val="none" w:sz="0" w:space="0" w:color="auto"/>
            <w:right w:val="none" w:sz="0" w:space="0" w:color="auto"/>
          </w:divBdr>
        </w:div>
        <w:div w:id="372732215">
          <w:marLeft w:val="480"/>
          <w:marRight w:val="0"/>
          <w:marTop w:val="0"/>
          <w:marBottom w:val="0"/>
          <w:divBdr>
            <w:top w:val="none" w:sz="0" w:space="0" w:color="auto"/>
            <w:left w:val="none" w:sz="0" w:space="0" w:color="auto"/>
            <w:bottom w:val="none" w:sz="0" w:space="0" w:color="auto"/>
            <w:right w:val="none" w:sz="0" w:space="0" w:color="auto"/>
          </w:divBdr>
        </w:div>
        <w:div w:id="529225797">
          <w:marLeft w:val="480"/>
          <w:marRight w:val="0"/>
          <w:marTop w:val="0"/>
          <w:marBottom w:val="0"/>
          <w:divBdr>
            <w:top w:val="none" w:sz="0" w:space="0" w:color="auto"/>
            <w:left w:val="none" w:sz="0" w:space="0" w:color="auto"/>
            <w:bottom w:val="none" w:sz="0" w:space="0" w:color="auto"/>
            <w:right w:val="none" w:sz="0" w:space="0" w:color="auto"/>
          </w:divBdr>
        </w:div>
        <w:div w:id="1336031908">
          <w:marLeft w:val="480"/>
          <w:marRight w:val="0"/>
          <w:marTop w:val="0"/>
          <w:marBottom w:val="0"/>
          <w:divBdr>
            <w:top w:val="none" w:sz="0" w:space="0" w:color="auto"/>
            <w:left w:val="none" w:sz="0" w:space="0" w:color="auto"/>
            <w:bottom w:val="none" w:sz="0" w:space="0" w:color="auto"/>
            <w:right w:val="none" w:sz="0" w:space="0" w:color="auto"/>
          </w:divBdr>
        </w:div>
        <w:div w:id="304049715">
          <w:marLeft w:val="480"/>
          <w:marRight w:val="0"/>
          <w:marTop w:val="0"/>
          <w:marBottom w:val="0"/>
          <w:divBdr>
            <w:top w:val="none" w:sz="0" w:space="0" w:color="auto"/>
            <w:left w:val="none" w:sz="0" w:space="0" w:color="auto"/>
            <w:bottom w:val="none" w:sz="0" w:space="0" w:color="auto"/>
            <w:right w:val="none" w:sz="0" w:space="0" w:color="auto"/>
          </w:divBdr>
        </w:div>
        <w:div w:id="1227304073">
          <w:marLeft w:val="480"/>
          <w:marRight w:val="0"/>
          <w:marTop w:val="0"/>
          <w:marBottom w:val="0"/>
          <w:divBdr>
            <w:top w:val="none" w:sz="0" w:space="0" w:color="auto"/>
            <w:left w:val="none" w:sz="0" w:space="0" w:color="auto"/>
            <w:bottom w:val="none" w:sz="0" w:space="0" w:color="auto"/>
            <w:right w:val="none" w:sz="0" w:space="0" w:color="auto"/>
          </w:divBdr>
        </w:div>
        <w:div w:id="1416778422">
          <w:marLeft w:val="480"/>
          <w:marRight w:val="0"/>
          <w:marTop w:val="0"/>
          <w:marBottom w:val="0"/>
          <w:divBdr>
            <w:top w:val="none" w:sz="0" w:space="0" w:color="auto"/>
            <w:left w:val="none" w:sz="0" w:space="0" w:color="auto"/>
            <w:bottom w:val="none" w:sz="0" w:space="0" w:color="auto"/>
            <w:right w:val="none" w:sz="0" w:space="0" w:color="auto"/>
          </w:divBdr>
        </w:div>
        <w:div w:id="307899236">
          <w:marLeft w:val="480"/>
          <w:marRight w:val="0"/>
          <w:marTop w:val="0"/>
          <w:marBottom w:val="0"/>
          <w:divBdr>
            <w:top w:val="none" w:sz="0" w:space="0" w:color="auto"/>
            <w:left w:val="none" w:sz="0" w:space="0" w:color="auto"/>
            <w:bottom w:val="none" w:sz="0" w:space="0" w:color="auto"/>
            <w:right w:val="none" w:sz="0" w:space="0" w:color="auto"/>
          </w:divBdr>
        </w:div>
        <w:div w:id="1046872606">
          <w:marLeft w:val="480"/>
          <w:marRight w:val="0"/>
          <w:marTop w:val="0"/>
          <w:marBottom w:val="0"/>
          <w:divBdr>
            <w:top w:val="none" w:sz="0" w:space="0" w:color="auto"/>
            <w:left w:val="none" w:sz="0" w:space="0" w:color="auto"/>
            <w:bottom w:val="none" w:sz="0" w:space="0" w:color="auto"/>
            <w:right w:val="none" w:sz="0" w:space="0" w:color="auto"/>
          </w:divBdr>
        </w:div>
        <w:div w:id="1657150810">
          <w:marLeft w:val="480"/>
          <w:marRight w:val="0"/>
          <w:marTop w:val="0"/>
          <w:marBottom w:val="0"/>
          <w:divBdr>
            <w:top w:val="none" w:sz="0" w:space="0" w:color="auto"/>
            <w:left w:val="none" w:sz="0" w:space="0" w:color="auto"/>
            <w:bottom w:val="none" w:sz="0" w:space="0" w:color="auto"/>
            <w:right w:val="none" w:sz="0" w:space="0" w:color="auto"/>
          </w:divBdr>
        </w:div>
        <w:div w:id="927154971">
          <w:marLeft w:val="480"/>
          <w:marRight w:val="0"/>
          <w:marTop w:val="0"/>
          <w:marBottom w:val="0"/>
          <w:divBdr>
            <w:top w:val="none" w:sz="0" w:space="0" w:color="auto"/>
            <w:left w:val="none" w:sz="0" w:space="0" w:color="auto"/>
            <w:bottom w:val="none" w:sz="0" w:space="0" w:color="auto"/>
            <w:right w:val="none" w:sz="0" w:space="0" w:color="auto"/>
          </w:divBdr>
        </w:div>
        <w:div w:id="789475118">
          <w:marLeft w:val="480"/>
          <w:marRight w:val="0"/>
          <w:marTop w:val="0"/>
          <w:marBottom w:val="0"/>
          <w:divBdr>
            <w:top w:val="none" w:sz="0" w:space="0" w:color="auto"/>
            <w:left w:val="none" w:sz="0" w:space="0" w:color="auto"/>
            <w:bottom w:val="none" w:sz="0" w:space="0" w:color="auto"/>
            <w:right w:val="none" w:sz="0" w:space="0" w:color="auto"/>
          </w:divBdr>
        </w:div>
        <w:div w:id="1791045113">
          <w:marLeft w:val="480"/>
          <w:marRight w:val="0"/>
          <w:marTop w:val="0"/>
          <w:marBottom w:val="0"/>
          <w:divBdr>
            <w:top w:val="none" w:sz="0" w:space="0" w:color="auto"/>
            <w:left w:val="none" w:sz="0" w:space="0" w:color="auto"/>
            <w:bottom w:val="none" w:sz="0" w:space="0" w:color="auto"/>
            <w:right w:val="none" w:sz="0" w:space="0" w:color="auto"/>
          </w:divBdr>
        </w:div>
        <w:div w:id="2011592802">
          <w:marLeft w:val="480"/>
          <w:marRight w:val="0"/>
          <w:marTop w:val="0"/>
          <w:marBottom w:val="0"/>
          <w:divBdr>
            <w:top w:val="none" w:sz="0" w:space="0" w:color="auto"/>
            <w:left w:val="none" w:sz="0" w:space="0" w:color="auto"/>
            <w:bottom w:val="none" w:sz="0" w:space="0" w:color="auto"/>
            <w:right w:val="none" w:sz="0" w:space="0" w:color="auto"/>
          </w:divBdr>
        </w:div>
        <w:div w:id="1003241776">
          <w:marLeft w:val="480"/>
          <w:marRight w:val="0"/>
          <w:marTop w:val="0"/>
          <w:marBottom w:val="0"/>
          <w:divBdr>
            <w:top w:val="none" w:sz="0" w:space="0" w:color="auto"/>
            <w:left w:val="none" w:sz="0" w:space="0" w:color="auto"/>
            <w:bottom w:val="none" w:sz="0" w:space="0" w:color="auto"/>
            <w:right w:val="none" w:sz="0" w:space="0" w:color="auto"/>
          </w:divBdr>
        </w:div>
        <w:div w:id="1857772537">
          <w:marLeft w:val="480"/>
          <w:marRight w:val="0"/>
          <w:marTop w:val="0"/>
          <w:marBottom w:val="0"/>
          <w:divBdr>
            <w:top w:val="none" w:sz="0" w:space="0" w:color="auto"/>
            <w:left w:val="none" w:sz="0" w:space="0" w:color="auto"/>
            <w:bottom w:val="none" w:sz="0" w:space="0" w:color="auto"/>
            <w:right w:val="none" w:sz="0" w:space="0" w:color="auto"/>
          </w:divBdr>
        </w:div>
        <w:div w:id="1987582222">
          <w:marLeft w:val="480"/>
          <w:marRight w:val="0"/>
          <w:marTop w:val="0"/>
          <w:marBottom w:val="0"/>
          <w:divBdr>
            <w:top w:val="none" w:sz="0" w:space="0" w:color="auto"/>
            <w:left w:val="none" w:sz="0" w:space="0" w:color="auto"/>
            <w:bottom w:val="none" w:sz="0" w:space="0" w:color="auto"/>
            <w:right w:val="none" w:sz="0" w:space="0" w:color="auto"/>
          </w:divBdr>
        </w:div>
        <w:div w:id="1747650542">
          <w:marLeft w:val="480"/>
          <w:marRight w:val="0"/>
          <w:marTop w:val="0"/>
          <w:marBottom w:val="0"/>
          <w:divBdr>
            <w:top w:val="none" w:sz="0" w:space="0" w:color="auto"/>
            <w:left w:val="none" w:sz="0" w:space="0" w:color="auto"/>
            <w:bottom w:val="none" w:sz="0" w:space="0" w:color="auto"/>
            <w:right w:val="none" w:sz="0" w:space="0" w:color="auto"/>
          </w:divBdr>
        </w:div>
        <w:div w:id="1793749633">
          <w:marLeft w:val="480"/>
          <w:marRight w:val="0"/>
          <w:marTop w:val="0"/>
          <w:marBottom w:val="0"/>
          <w:divBdr>
            <w:top w:val="none" w:sz="0" w:space="0" w:color="auto"/>
            <w:left w:val="none" w:sz="0" w:space="0" w:color="auto"/>
            <w:bottom w:val="none" w:sz="0" w:space="0" w:color="auto"/>
            <w:right w:val="none" w:sz="0" w:space="0" w:color="auto"/>
          </w:divBdr>
        </w:div>
        <w:div w:id="2042899828">
          <w:marLeft w:val="480"/>
          <w:marRight w:val="0"/>
          <w:marTop w:val="0"/>
          <w:marBottom w:val="0"/>
          <w:divBdr>
            <w:top w:val="none" w:sz="0" w:space="0" w:color="auto"/>
            <w:left w:val="none" w:sz="0" w:space="0" w:color="auto"/>
            <w:bottom w:val="none" w:sz="0" w:space="0" w:color="auto"/>
            <w:right w:val="none" w:sz="0" w:space="0" w:color="auto"/>
          </w:divBdr>
        </w:div>
        <w:div w:id="1907229534">
          <w:marLeft w:val="480"/>
          <w:marRight w:val="0"/>
          <w:marTop w:val="0"/>
          <w:marBottom w:val="0"/>
          <w:divBdr>
            <w:top w:val="none" w:sz="0" w:space="0" w:color="auto"/>
            <w:left w:val="none" w:sz="0" w:space="0" w:color="auto"/>
            <w:bottom w:val="none" w:sz="0" w:space="0" w:color="auto"/>
            <w:right w:val="none" w:sz="0" w:space="0" w:color="auto"/>
          </w:divBdr>
        </w:div>
        <w:div w:id="371421254">
          <w:marLeft w:val="480"/>
          <w:marRight w:val="0"/>
          <w:marTop w:val="0"/>
          <w:marBottom w:val="0"/>
          <w:divBdr>
            <w:top w:val="none" w:sz="0" w:space="0" w:color="auto"/>
            <w:left w:val="none" w:sz="0" w:space="0" w:color="auto"/>
            <w:bottom w:val="none" w:sz="0" w:space="0" w:color="auto"/>
            <w:right w:val="none" w:sz="0" w:space="0" w:color="auto"/>
          </w:divBdr>
        </w:div>
        <w:div w:id="1531409836">
          <w:marLeft w:val="480"/>
          <w:marRight w:val="0"/>
          <w:marTop w:val="0"/>
          <w:marBottom w:val="0"/>
          <w:divBdr>
            <w:top w:val="none" w:sz="0" w:space="0" w:color="auto"/>
            <w:left w:val="none" w:sz="0" w:space="0" w:color="auto"/>
            <w:bottom w:val="none" w:sz="0" w:space="0" w:color="auto"/>
            <w:right w:val="none" w:sz="0" w:space="0" w:color="auto"/>
          </w:divBdr>
        </w:div>
        <w:div w:id="266080777">
          <w:marLeft w:val="480"/>
          <w:marRight w:val="0"/>
          <w:marTop w:val="0"/>
          <w:marBottom w:val="0"/>
          <w:divBdr>
            <w:top w:val="none" w:sz="0" w:space="0" w:color="auto"/>
            <w:left w:val="none" w:sz="0" w:space="0" w:color="auto"/>
            <w:bottom w:val="none" w:sz="0" w:space="0" w:color="auto"/>
            <w:right w:val="none" w:sz="0" w:space="0" w:color="auto"/>
          </w:divBdr>
        </w:div>
        <w:div w:id="1562787887">
          <w:marLeft w:val="480"/>
          <w:marRight w:val="0"/>
          <w:marTop w:val="0"/>
          <w:marBottom w:val="0"/>
          <w:divBdr>
            <w:top w:val="none" w:sz="0" w:space="0" w:color="auto"/>
            <w:left w:val="none" w:sz="0" w:space="0" w:color="auto"/>
            <w:bottom w:val="none" w:sz="0" w:space="0" w:color="auto"/>
            <w:right w:val="none" w:sz="0" w:space="0" w:color="auto"/>
          </w:divBdr>
        </w:div>
        <w:div w:id="1798257239">
          <w:marLeft w:val="480"/>
          <w:marRight w:val="0"/>
          <w:marTop w:val="0"/>
          <w:marBottom w:val="0"/>
          <w:divBdr>
            <w:top w:val="none" w:sz="0" w:space="0" w:color="auto"/>
            <w:left w:val="none" w:sz="0" w:space="0" w:color="auto"/>
            <w:bottom w:val="none" w:sz="0" w:space="0" w:color="auto"/>
            <w:right w:val="none" w:sz="0" w:space="0" w:color="auto"/>
          </w:divBdr>
        </w:div>
        <w:div w:id="1870410064">
          <w:marLeft w:val="480"/>
          <w:marRight w:val="0"/>
          <w:marTop w:val="0"/>
          <w:marBottom w:val="0"/>
          <w:divBdr>
            <w:top w:val="none" w:sz="0" w:space="0" w:color="auto"/>
            <w:left w:val="none" w:sz="0" w:space="0" w:color="auto"/>
            <w:bottom w:val="none" w:sz="0" w:space="0" w:color="auto"/>
            <w:right w:val="none" w:sz="0" w:space="0" w:color="auto"/>
          </w:divBdr>
        </w:div>
        <w:div w:id="304433731">
          <w:marLeft w:val="480"/>
          <w:marRight w:val="0"/>
          <w:marTop w:val="0"/>
          <w:marBottom w:val="0"/>
          <w:divBdr>
            <w:top w:val="none" w:sz="0" w:space="0" w:color="auto"/>
            <w:left w:val="none" w:sz="0" w:space="0" w:color="auto"/>
            <w:bottom w:val="none" w:sz="0" w:space="0" w:color="auto"/>
            <w:right w:val="none" w:sz="0" w:space="0" w:color="auto"/>
          </w:divBdr>
        </w:div>
        <w:div w:id="646516967">
          <w:marLeft w:val="480"/>
          <w:marRight w:val="0"/>
          <w:marTop w:val="0"/>
          <w:marBottom w:val="0"/>
          <w:divBdr>
            <w:top w:val="none" w:sz="0" w:space="0" w:color="auto"/>
            <w:left w:val="none" w:sz="0" w:space="0" w:color="auto"/>
            <w:bottom w:val="none" w:sz="0" w:space="0" w:color="auto"/>
            <w:right w:val="none" w:sz="0" w:space="0" w:color="auto"/>
          </w:divBdr>
        </w:div>
        <w:div w:id="1741756349">
          <w:marLeft w:val="480"/>
          <w:marRight w:val="0"/>
          <w:marTop w:val="0"/>
          <w:marBottom w:val="0"/>
          <w:divBdr>
            <w:top w:val="none" w:sz="0" w:space="0" w:color="auto"/>
            <w:left w:val="none" w:sz="0" w:space="0" w:color="auto"/>
            <w:bottom w:val="none" w:sz="0" w:space="0" w:color="auto"/>
            <w:right w:val="none" w:sz="0" w:space="0" w:color="auto"/>
          </w:divBdr>
        </w:div>
        <w:div w:id="1421177847">
          <w:marLeft w:val="480"/>
          <w:marRight w:val="0"/>
          <w:marTop w:val="0"/>
          <w:marBottom w:val="0"/>
          <w:divBdr>
            <w:top w:val="none" w:sz="0" w:space="0" w:color="auto"/>
            <w:left w:val="none" w:sz="0" w:space="0" w:color="auto"/>
            <w:bottom w:val="none" w:sz="0" w:space="0" w:color="auto"/>
            <w:right w:val="none" w:sz="0" w:space="0" w:color="auto"/>
          </w:divBdr>
        </w:div>
        <w:div w:id="1190413185">
          <w:marLeft w:val="480"/>
          <w:marRight w:val="0"/>
          <w:marTop w:val="0"/>
          <w:marBottom w:val="0"/>
          <w:divBdr>
            <w:top w:val="none" w:sz="0" w:space="0" w:color="auto"/>
            <w:left w:val="none" w:sz="0" w:space="0" w:color="auto"/>
            <w:bottom w:val="none" w:sz="0" w:space="0" w:color="auto"/>
            <w:right w:val="none" w:sz="0" w:space="0" w:color="auto"/>
          </w:divBdr>
        </w:div>
        <w:div w:id="633415869">
          <w:marLeft w:val="480"/>
          <w:marRight w:val="0"/>
          <w:marTop w:val="0"/>
          <w:marBottom w:val="0"/>
          <w:divBdr>
            <w:top w:val="none" w:sz="0" w:space="0" w:color="auto"/>
            <w:left w:val="none" w:sz="0" w:space="0" w:color="auto"/>
            <w:bottom w:val="none" w:sz="0" w:space="0" w:color="auto"/>
            <w:right w:val="none" w:sz="0" w:space="0" w:color="auto"/>
          </w:divBdr>
        </w:div>
        <w:div w:id="1945382054">
          <w:marLeft w:val="480"/>
          <w:marRight w:val="0"/>
          <w:marTop w:val="0"/>
          <w:marBottom w:val="0"/>
          <w:divBdr>
            <w:top w:val="none" w:sz="0" w:space="0" w:color="auto"/>
            <w:left w:val="none" w:sz="0" w:space="0" w:color="auto"/>
            <w:bottom w:val="none" w:sz="0" w:space="0" w:color="auto"/>
            <w:right w:val="none" w:sz="0" w:space="0" w:color="auto"/>
          </w:divBdr>
        </w:div>
        <w:div w:id="357199151">
          <w:marLeft w:val="480"/>
          <w:marRight w:val="0"/>
          <w:marTop w:val="0"/>
          <w:marBottom w:val="0"/>
          <w:divBdr>
            <w:top w:val="none" w:sz="0" w:space="0" w:color="auto"/>
            <w:left w:val="none" w:sz="0" w:space="0" w:color="auto"/>
            <w:bottom w:val="none" w:sz="0" w:space="0" w:color="auto"/>
            <w:right w:val="none" w:sz="0" w:space="0" w:color="auto"/>
          </w:divBdr>
        </w:div>
        <w:div w:id="1426073192">
          <w:marLeft w:val="480"/>
          <w:marRight w:val="0"/>
          <w:marTop w:val="0"/>
          <w:marBottom w:val="0"/>
          <w:divBdr>
            <w:top w:val="none" w:sz="0" w:space="0" w:color="auto"/>
            <w:left w:val="none" w:sz="0" w:space="0" w:color="auto"/>
            <w:bottom w:val="none" w:sz="0" w:space="0" w:color="auto"/>
            <w:right w:val="none" w:sz="0" w:space="0" w:color="auto"/>
          </w:divBdr>
        </w:div>
        <w:div w:id="2027898390">
          <w:marLeft w:val="480"/>
          <w:marRight w:val="0"/>
          <w:marTop w:val="0"/>
          <w:marBottom w:val="0"/>
          <w:divBdr>
            <w:top w:val="none" w:sz="0" w:space="0" w:color="auto"/>
            <w:left w:val="none" w:sz="0" w:space="0" w:color="auto"/>
            <w:bottom w:val="none" w:sz="0" w:space="0" w:color="auto"/>
            <w:right w:val="none" w:sz="0" w:space="0" w:color="auto"/>
          </w:divBdr>
        </w:div>
        <w:div w:id="479154342">
          <w:marLeft w:val="480"/>
          <w:marRight w:val="0"/>
          <w:marTop w:val="0"/>
          <w:marBottom w:val="0"/>
          <w:divBdr>
            <w:top w:val="none" w:sz="0" w:space="0" w:color="auto"/>
            <w:left w:val="none" w:sz="0" w:space="0" w:color="auto"/>
            <w:bottom w:val="none" w:sz="0" w:space="0" w:color="auto"/>
            <w:right w:val="none" w:sz="0" w:space="0" w:color="auto"/>
          </w:divBdr>
        </w:div>
        <w:div w:id="1687174236">
          <w:marLeft w:val="480"/>
          <w:marRight w:val="0"/>
          <w:marTop w:val="0"/>
          <w:marBottom w:val="0"/>
          <w:divBdr>
            <w:top w:val="none" w:sz="0" w:space="0" w:color="auto"/>
            <w:left w:val="none" w:sz="0" w:space="0" w:color="auto"/>
            <w:bottom w:val="none" w:sz="0" w:space="0" w:color="auto"/>
            <w:right w:val="none" w:sz="0" w:space="0" w:color="auto"/>
          </w:divBdr>
        </w:div>
        <w:div w:id="266041133">
          <w:marLeft w:val="480"/>
          <w:marRight w:val="0"/>
          <w:marTop w:val="0"/>
          <w:marBottom w:val="0"/>
          <w:divBdr>
            <w:top w:val="none" w:sz="0" w:space="0" w:color="auto"/>
            <w:left w:val="none" w:sz="0" w:space="0" w:color="auto"/>
            <w:bottom w:val="none" w:sz="0" w:space="0" w:color="auto"/>
            <w:right w:val="none" w:sz="0" w:space="0" w:color="auto"/>
          </w:divBdr>
        </w:div>
        <w:div w:id="1263732047">
          <w:marLeft w:val="480"/>
          <w:marRight w:val="0"/>
          <w:marTop w:val="0"/>
          <w:marBottom w:val="0"/>
          <w:divBdr>
            <w:top w:val="none" w:sz="0" w:space="0" w:color="auto"/>
            <w:left w:val="none" w:sz="0" w:space="0" w:color="auto"/>
            <w:bottom w:val="none" w:sz="0" w:space="0" w:color="auto"/>
            <w:right w:val="none" w:sz="0" w:space="0" w:color="auto"/>
          </w:divBdr>
        </w:div>
        <w:div w:id="1014188593">
          <w:marLeft w:val="480"/>
          <w:marRight w:val="0"/>
          <w:marTop w:val="0"/>
          <w:marBottom w:val="0"/>
          <w:divBdr>
            <w:top w:val="none" w:sz="0" w:space="0" w:color="auto"/>
            <w:left w:val="none" w:sz="0" w:space="0" w:color="auto"/>
            <w:bottom w:val="none" w:sz="0" w:space="0" w:color="auto"/>
            <w:right w:val="none" w:sz="0" w:space="0" w:color="auto"/>
          </w:divBdr>
        </w:div>
        <w:div w:id="1248272596">
          <w:marLeft w:val="480"/>
          <w:marRight w:val="0"/>
          <w:marTop w:val="0"/>
          <w:marBottom w:val="0"/>
          <w:divBdr>
            <w:top w:val="none" w:sz="0" w:space="0" w:color="auto"/>
            <w:left w:val="none" w:sz="0" w:space="0" w:color="auto"/>
            <w:bottom w:val="none" w:sz="0" w:space="0" w:color="auto"/>
            <w:right w:val="none" w:sz="0" w:space="0" w:color="auto"/>
          </w:divBdr>
        </w:div>
        <w:div w:id="19212291">
          <w:marLeft w:val="480"/>
          <w:marRight w:val="0"/>
          <w:marTop w:val="0"/>
          <w:marBottom w:val="0"/>
          <w:divBdr>
            <w:top w:val="none" w:sz="0" w:space="0" w:color="auto"/>
            <w:left w:val="none" w:sz="0" w:space="0" w:color="auto"/>
            <w:bottom w:val="none" w:sz="0" w:space="0" w:color="auto"/>
            <w:right w:val="none" w:sz="0" w:space="0" w:color="auto"/>
          </w:divBdr>
        </w:div>
        <w:div w:id="30687186">
          <w:marLeft w:val="480"/>
          <w:marRight w:val="0"/>
          <w:marTop w:val="0"/>
          <w:marBottom w:val="0"/>
          <w:divBdr>
            <w:top w:val="none" w:sz="0" w:space="0" w:color="auto"/>
            <w:left w:val="none" w:sz="0" w:space="0" w:color="auto"/>
            <w:bottom w:val="none" w:sz="0" w:space="0" w:color="auto"/>
            <w:right w:val="none" w:sz="0" w:space="0" w:color="auto"/>
          </w:divBdr>
        </w:div>
        <w:div w:id="84689422">
          <w:marLeft w:val="480"/>
          <w:marRight w:val="0"/>
          <w:marTop w:val="0"/>
          <w:marBottom w:val="0"/>
          <w:divBdr>
            <w:top w:val="none" w:sz="0" w:space="0" w:color="auto"/>
            <w:left w:val="none" w:sz="0" w:space="0" w:color="auto"/>
            <w:bottom w:val="none" w:sz="0" w:space="0" w:color="auto"/>
            <w:right w:val="none" w:sz="0" w:space="0" w:color="auto"/>
          </w:divBdr>
        </w:div>
        <w:div w:id="482433893">
          <w:marLeft w:val="480"/>
          <w:marRight w:val="0"/>
          <w:marTop w:val="0"/>
          <w:marBottom w:val="0"/>
          <w:divBdr>
            <w:top w:val="none" w:sz="0" w:space="0" w:color="auto"/>
            <w:left w:val="none" w:sz="0" w:space="0" w:color="auto"/>
            <w:bottom w:val="none" w:sz="0" w:space="0" w:color="auto"/>
            <w:right w:val="none" w:sz="0" w:space="0" w:color="auto"/>
          </w:divBdr>
        </w:div>
        <w:div w:id="1442649964">
          <w:marLeft w:val="480"/>
          <w:marRight w:val="0"/>
          <w:marTop w:val="0"/>
          <w:marBottom w:val="0"/>
          <w:divBdr>
            <w:top w:val="none" w:sz="0" w:space="0" w:color="auto"/>
            <w:left w:val="none" w:sz="0" w:space="0" w:color="auto"/>
            <w:bottom w:val="none" w:sz="0" w:space="0" w:color="auto"/>
            <w:right w:val="none" w:sz="0" w:space="0" w:color="auto"/>
          </w:divBdr>
        </w:div>
        <w:div w:id="1273170792">
          <w:marLeft w:val="480"/>
          <w:marRight w:val="0"/>
          <w:marTop w:val="0"/>
          <w:marBottom w:val="0"/>
          <w:divBdr>
            <w:top w:val="none" w:sz="0" w:space="0" w:color="auto"/>
            <w:left w:val="none" w:sz="0" w:space="0" w:color="auto"/>
            <w:bottom w:val="none" w:sz="0" w:space="0" w:color="auto"/>
            <w:right w:val="none" w:sz="0" w:space="0" w:color="auto"/>
          </w:divBdr>
        </w:div>
        <w:div w:id="1045376342">
          <w:marLeft w:val="480"/>
          <w:marRight w:val="0"/>
          <w:marTop w:val="0"/>
          <w:marBottom w:val="0"/>
          <w:divBdr>
            <w:top w:val="none" w:sz="0" w:space="0" w:color="auto"/>
            <w:left w:val="none" w:sz="0" w:space="0" w:color="auto"/>
            <w:bottom w:val="none" w:sz="0" w:space="0" w:color="auto"/>
            <w:right w:val="none" w:sz="0" w:space="0" w:color="auto"/>
          </w:divBdr>
        </w:div>
        <w:div w:id="1887063501">
          <w:marLeft w:val="480"/>
          <w:marRight w:val="0"/>
          <w:marTop w:val="0"/>
          <w:marBottom w:val="0"/>
          <w:divBdr>
            <w:top w:val="none" w:sz="0" w:space="0" w:color="auto"/>
            <w:left w:val="none" w:sz="0" w:space="0" w:color="auto"/>
            <w:bottom w:val="none" w:sz="0" w:space="0" w:color="auto"/>
            <w:right w:val="none" w:sz="0" w:space="0" w:color="auto"/>
          </w:divBdr>
        </w:div>
        <w:div w:id="1593006345">
          <w:marLeft w:val="480"/>
          <w:marRight w:val="0"/>
          <w:marTop w:val="0"/>
          <w:marBottom w:val="0"/>
          <w:divBdr>
            <w:top w:val="none" w:sz="0" w:space="0" w:color="auto"/>
            <w:left w:val="none" w:sz="0" w:space="0" w:color="auto"/>
            <w:bottom w:val="none" w:sz="0" w:space="0" w:color="auto"/>
            <w:right w:val="none" w:sz="0" w:space="0" w:color="auto"/>
          </w:divBdr>
        </w:div>
        <w:div w:id="1514759433">
          <w:marLeft w:val="480"/>
          <w:marRight w:val="0"/>
          <w:marTop w:val="0"/>
          <w:marBottom w:val="0"/>
          <w:divBdr>
            <w:top w:val="none" w:sz="0" w:space="0" w:color="auto"/>
            <w:left w:val="none" w:sz="0" w:space="0" w:color="auto"/>
            <w:bottom w:val="none" w:sz="0" w:space="0" w:color="auto"/>
            <w:right w:val="none" w:sz="0" w:space="0" w:color="auto"/>
          </w:divBdr>
        </w:div>
        <w:div w:id="1364745698">
          <w:marLeft w:val="480"/>
          <w:marRight w:val="0"/>
          <w:marTop w:val="0"/>
          <w:marBottom w:val="0"/>
          <w:divBdr>
            <w:top w:val="none" w:sz="0" w:space="0" w:color="auto"/>
            <w:left w:val="none" w:sz="0" w:space="0" w:color="auto"/>
            <w:bottom w:val="none" w:sz="0" w:space="0" w:color="auto"/>
            <w:right w:val="none" w:sz="0" w:space="0" w:color="auto"/>
          </w:divBdr>
        </w:div>
        <w:div w:id="1828548379">
          <w:marLeft w:val="480"/>
          <w:marRight w:val="0"/>
          <w:marTop w:val="0"/>
          <w:marBottom w:val="0"/>
          <w:divBdr>
            <w:top w:val="none" w:sz="0" w:space="0" w:color="auto"/>
            <w:left w:val="none" w:sz="0" w:space="0" w:color="auto"/>
            <w:bottom w:val="none" w:sz="0" w:space="0" w:color="auto"/>
            <w:right w:val="none" w:sz="0" w:space="0" w:color="auto"/>
          </w:divBdr>
        </w:div>
        <w:div w:id="1191801007">
          <w:marLeft w:val="480"/>
          <w:marRight w:val="0"/>
          <w:marTop w:val="0"/>
          <w:marBottom w:val="0"/>
          <w:divBdr>
            <w:top w:val="none" w:sz="0" w:space="0" w:color="auto"/>
            <w:left w:val="none" w:sz="0" w:space="0" w:color="auto"/>
            <w:bottom w:val="none" w:sz="0" w:space="0" w:color="auto"/>
            <w:right w:val="none" w:sz="0" w:space="0" w:color="auto"/>
          </w:divBdr>
        </w:div>
        <w:div w:id="945845509">
          <w:marLeft w:val="480"/>
          <w:marRight w:val="0"/>
          <w:marTop w:val="0"/>
          <w:marBottom w:val="0"/>
          <w:divBdr>
            <w:top w:val="none" w:sz="0" w:space="0" w:color="auto"/>
            <w:left w:val="none" w:sz="0" w:space="0" w:color="auto"/>
            <w:bottom w:val="none" w:sz="0" w:space="0" w:color="auto"/>
            <w:right w:val="none" w:sz="0" w:space="0" w:color="auto"/>
          </w:divBdr>
        </w:div>
        <w:div w:id="1673877864">
          <w:marLeft w:val="480"/>
          <w:marRight w:val="0"/>
          <w:marTop w:val="0"/>
          <w:marBottom w:val="0"/>
          <w:divBdr>
            <w:top w:val="none" w:sz="0" w:space="0" w:color="auto"/>
            <w:left w:val="none" w:sz="0" w:space="0" w:color="auto"/>
            <w:bottom w:val="none" w:sz="0" w:space="0" w:color="auto"/>
            <w:right w:val="none" w:sz="0" w:space="0" w:color="auto"/>
          </w:divBdr>
        </w:div>
        <w:div w:id="2139639338">
          <w:marLeft w:val="480"/>
          <w:marRight w:val="0"/>
          <w:marTop w:val="0"/>
          <w:marBottom w:val="0"/>
          <w:divBdr>
            <w:top w:val="none" w:sz="0" w:space="0" w:color="auto"/>
            <w:left w:val="none" w:sz="0" w:space="0" w:color="auto"/>
            <w:bottom w:val="none" w:sz="0" w:space="0" w:color="auto"/>
            <w:right w:val="none" w:sz="0" w:space="0" w:color="auto"/>
          </w:divBdr>
        </w:div>
        <w:div w:id="1963728349">
          <w:marLeft w:val="480"/>
          <w:marRight w:val="0"/>
          <w:marTop w:val="0"/>
          <w:marBottom w:val="0"/>
          <w:divBdr>
            <w:top w:val="none" w:sz="0" w:space="0" w:color="auto"/>
            <w:left w:val="none" w:sz="0" w:space="0" w:color="auto"/>
            <w:bottom w:val="none" w:sz="0" w:space="0" w:color="auto"/>
            <w:right w:val="none" w:sz="0" w:space="0" w:color="auto"/>
          </w:divBdr>
        </w:div>
        <w:div w:id="57362327">
          <w:marLeft w:val="480"/>
          <w:marRight w:val="0"/>
          <w:marTop w:val="0"/>
          <w:marBottom w:val="0"/>
          <w:divBdr>
            <w:top w:val="none" w:sz="0" w:space="0" w:color="auto"/>
            <w:left w:val="none" w:sz="0" w:space="0" w:color="auto"/>
            <w:bottom w:val="none" w:sz="0" w:space="0" w:color="auto"/>
            <w:right w:val="none" w:sz="0" w:space="0" w:color="auto"/>
          </w:divBdr>
        </w:div>
      </w:divsChild>
    </w:div>
    <w:div w:id="2009013317">
      <w:bodyDiv w:val="1"/>
      <w:marLeft w:val="0"/>
      <w:marRight w:val="0"/>
      <w:marTop w:val="0"/>
      <w:marBottom w:val="0"/>
      <w:divBdr>
        <w:top w:val="none" w:sz="0" w:space="0" w:color="auto"/>
        <w:left w:val="none" w:sz="0" w:space="0" w:color="auto"/>
        <w:bottom w:val="none" w:sz="0" w:space="0" w:color="auto"/>
        <w:right w:val="none" w:sz="0" w:space="0" w:color="auto"/>
      </w:divBdr>
    </w:div>
    <w:div w:id="2009400409">
      <w:bodyDiv w:val="1"/>
      <w:marLeft w:val="0"/>
      <w:marRight w:val="0"/>
      <w:marTop w:val="0"/>
      <w:marBottom w:val="0"/>
      <w:divBdr>
        <w:top w:val="none" w:sz="0" w:space="0" w:color="auto"/>
        <w:left w:val="none" w:sz="0" w:space="0" w:color="auto"/>
        <w:bottom w:val="none" w:sz="0" w:space="0" w:color="auto"/>
        <w:right w:val="none" w:sz="0" w:space="0" w:color="auto"/>
      </w:divBdr>
    </w:div>
    <w:div w:id="2009475559">
      <w:bodyDiv w:val="1"/>
      <w:marLeft w:val="0"/>
      <w:marRight w:val="0"/>
      <w:marTop w:val="0"/>
      <w:marBottom w:val="0"/>
      <w:divBdr>
        <w:top w:val="none" w:sz="0" w:space="0" w:color="auto"/>
        <w:left w:val="none" w:sz="0" w:space="0" w:color="auto"/>
        <w:bottom w:val="none" w:sz="0" w:space="0" w:color="auto"/>
        <w:right w:val="none" w:sz="0" w:space="0" w:color="auto"/>
      </w:divBdr>
    </w:div>
    <w:div w:id="2009550379">
      <w:bodyDiv w:val="1"/>
      <w:marLeft w:val="0"/>
      <w:marRight w:val="0"/>
      <w:marTop w:val="0"/>
      <w:marBottom w:val="0"/>
      <w:divBdr>
        <w:top w:val="none" w:sz="0" w:space="0" w:color="auto"/>
        <w:left w:val="none" w:sz="0" w:space="0" w:color="auto"/>
        <w:bottom w:val="none" w:sz="0" w:space="0" w:color="auto"/>
        <w:right w:val="none" w:sz="0" w:space="0" w:color="auto"/>
      </w:divBdr>
    </w:div>
    <w:div w:id="2009743465">
      <w:bodyDiv w:val="1"/>
      <w:marLeft w:val="0"/>
      <w:marRight w:val="0"/>
      <w:marTop w:val="0"/>
      <w:marBottom w:val="0"/>
      <w:divBdr>
        <w:top w:val="none" w:sz="0" w:space="0" w:color="auto"/>
        <w:left w:val="none" w:sz="0" w:space="0" w:color="auto"/>
        <w:bottom w:val="none" w:sz="0" w:space="0" w:color="auto"/>
        <w:right w:val="none" w:sz="0" w:space="0" w:color="auto"/>
      </w:divBdr>
    </w:div>
    <w:div w:id="2009819393">
      <w:bodyDiv w:val="1"/>
      <w:marLeft w:val="0"/>
      <w:marRight w:val="0"/>
      <w:marTop w:val="0"/>
      <w:marBottom w:val="0"/>
      <w:divBdr>
        <w:top w:val="none" w:sz="0" w:space="0" w:color="auto"/>
        <w:left w:val="none" w:sz="0" w:space="0" w:color="auto"/>
        <w:bottom w:val="none" w:sz="0" w:space="0" w:color="auto"/>
        <w:right w:val="none" w:sz="0" w:space="0" w:color="auto"/>
      </w:divBdr>
    </w:div>
    <w:div w:id="2009870736">
      <w:bodyDiv w:val="1"/>
      <w:marLeft w:val="0"/>
      <w:marRight w:val="0"/>
      <w:marTop w:val="0"/>
      <w:marBottom w:val="0"/>
      <w:divBdr>
        <w:top w:val="none" w:sz="0" w:space="0" w:color="auto"/>
        <w:left w:val="none" w:sz="0" w:space="0" w:color="auto"/>
        <w:bottom w:val="none" w:sz="0" w:space="0" w:color="auto"/>
        <w:right w:val="none" w:sz="0" w:space="0" w:color="auto"/>
      </w:divBdr>
    </w:div>
    <w:div w:id="2010062743">
      <w:bodyDiv w:val="1"/>
      <w:marLeft w:val="0"/>
      <w:marRight w:val="0"/>
      <w:marTop w:val="0"/>
      <w:marBottom w:val="0"/>
      <w:divBdr>
        <w:top w:val="none" w:sz="0" w:space="0" w:color="auto"/>
        <w:left w:val="none" w:sz="0" w:space="0" w:color="auto"/>
        <w:bottom w:val="none" w:sz="0" w:space="0" w:color="auto"/>
        <w:right w:val="none" w:sz="0" w:space="0" w:color="auto"/>
      </w:divBdr>
    </w:div>
    <w:div w:id="2010518563">
      <w:bodyDiv w:val="1"/>
      <w:marLeft w:val="0"/>
      <w:marRight w:val="0"/>
      <w:marTop w:val="0"/>
      <w:marBottom w:val="0"/>
      <w:divBdr>
        <w:top w:val="none" w:sz="0" w:space="0" w:color="auto"/>
        <w:left w:val="none" w:sz="0" w:space="0" w:color="auto"/>
        <w:bottom w:val="none" w:sz="0" w:space="0" w:color="auto"/>
        <w:right w:val="none" w:sz="0" w:space="0" w:color="auto"/>
      </w:divBdr>
    </w:div>
    <w:div w:id="2010522763">
      <w:bodyDiv w:val="1"/>
      <w:marLeft w:val="0"/>
      <w:marRight w:val="0"/>
      <w:marTop w:val="0"/>
      <w:marBottom w:val="0"/>
      <w:divBdr>
        <w:top w:val="none" w:sz="0" w:space="0" w:color="auto"/>
        <w:left w:val="none" w:sz="0" w:space="0" w:color="auto"/>
        <w:bottom w:val="none" w:sz="0" w:space="0" w:color="auto"/>
        <w:right w:val="none" w:sz="0" w:space="0" w:color="auto"/>
      </w:divBdr>
    </w:div>
    <w:div w:id="2010592722">
      <w:bodyDiv w:val="1"/>
      <w:marLeft w:val="0"/>
      <w:marRight w:val="0"/>
      <w:marTop w:val="0"/>
      <w:marBottom w:val="0"/>
      <w:divBdr>
        <w:top w:val="none" w:sz="0" w:space="0" w:color="auto"/>
        <w:left w:val="none" w:sz="0" w:space="0" w:color="auto"/>
        <w:bottom w:val="none" w:sz="0" w:space="0" w:color="auto"/>
        <w:right w:val="none" w:sz="0" w:space="0" w:color="auto"/>
      </w:divBdr>
    </w:div>
    <w:div w:id="2010711731">
      <w:bodyDiv w:val="1"/>
      <w:marLeft w:val="0"/>
      <w:marRight w:val="0"/>
      <w:marTop w:val="0"/>
      <w:marBottom w:val="0"/>
      <w:divBdr>
        <w:top w:val="none" w:sz="0" w:space="0" w:color="auto"/>
        <w:left w:val="none" w:sz="0" w:space="0" w:color="auto"/>
        <w:bottom w:val="none" w:sz="0" w:space="0" w:color="auto"/>
        <w:right w:val="none" w:sz="0" w:space="0" w:color="auto"/>
      </w:divBdr>
    </w:div>
    <w:div w:id="2011179023">
      <w:bodyDiv w:val="1"/>
      <w:marLeft w:val="0"/>
      <w:marRight w:val="0"/>
      <w:marTop w:val="0"/>
      <w:marBottom w:val="0"/>
      <w:divBdr>
        <w:top w:val="none" w:sz="0" w:space="0" w:color="auto"/>
        <w:left w:val="none" w:sz="0" w:space="0" w:color="auto"/>
        <w:bottom w:val="none" w:sz="0" w:space="0" w:color="auto"/>
        <w:right w:val="none" w:sz="0" w:space="0" w:color="auto"/>
      </w:divBdr>
    </w:div>
    <w:div w:id="2011180705">
      <w:bodyDiv w:val="1"/>
      <w:marLeft w:val="0"/>
      <w:marRight w:val="0"/>
      <w:marTop w:val="0"/>
      <w:marBottom w:val="0"/>
      <w:divBdr>
        <w:top w:val="none" w:sz="0" w:space="0" w:color="auto"/>
        <w:left w:val="none" w:sz="0" w:space="0" w:color="auto"/>
        <w:bottom w:val="none" w:sz="0" w:space="0" w:color="auto"/>
        <w:right w:val="none" w:sz="0" w:space="0" w:color="auto"/>
      </w:divBdr>
    </w:div>
    <w:div w:id="2011250076">
      <w:bodyDiv w:val="1"/>
      <w:marLeft w:val="0"/>
      <w:marRight w:val="0"/>
      <w:marTop w:val="0"/>
      <w:marBottom w:val="0"/>
      <w:divBdr>
        <w:top w:val="none" w:sz="0" w:space="0" w:color="auto"/>
        <w:left w:val="none" w:sz="0" w:space="0" w:color="auto"/>
        <w:bottom w:val="none" w:sz="0" w:space="0" w:color="auto"/>
        <w:right w:val="none" w:sz="0" w:space="0" w:color="auto"/>
      </w:divBdr>
    </w:div>
    <w:div w:id="2011251611">
      <w:bodyDiv w:val="1"/>
      <w:marLeft w:val="0"/>
      <w:marRight w:val="0"/>
      <w:marTop w:val="0"/>
      <w:marBottom w:val="0"/>
      <w:divBdr>
        <w:top w:val="none" w:sz="0" w:space="0" w:color="auto"/>
        <w:left w:val="none" w:sz="0" w:space="0" w:color="auto"/>
        <w:bottom w:val="none" w:sz="0" w:space="0" w:color="auto"/>
        <w:right w:val="none" w:sz="0" w:space="0" w:color="auto"/>
      </w:divBdr>
    </w:div>
    <w:div w:id="2011328850">
      <w:bodyDiv w:val="1"/>
      <w:marLeft w:val="0"/>
      <w:marRight w:val="0"/>
      <w:marTop w:val="0"/>
      <w:marBottom w:val="0"/>
      <w:divBdr>
        <w:top w:val="none" w:sz="0" w:space="0" w:color="auto"/>
        <w:left w:val="none" w:sz="0" w:space="0" w:color="auto"/>
        <w:bottom w:val="none" w:sz="0" w:space="0" w:color="auto"/>
        <w:right w:val="none" w:sz="0" w:space="0" w:color="auto"/>
      </w:divBdr>
    </w:div>
    <w:div w:id="2011830057">
      <w:bodyDiv w:val="1"/>
      <w:marLeft w:val="0"/>
      <w:marRight w:val="0"/>
      <w:marTop w:val="0"/>
      <w:marBottom w:val="0"/>
      <w:divBdr>
        <w:top w:val="none" w:sz="0" w:space="0" w:color="auto"/>
        <w:left w:val="none" w:sz="0" w:space="0" w:color="auto"/>
        <w:bottom w:val="none" w:sz="0" w:space="0" w:color="auto"/>
        <w:right w:val="none" w:sz="0" w:space="0" w:color="auto"/>
      </w:divBdr>
    </w:div>
    <w:div w:id="2012100841">
      <w:marLeft w:val="480"/>
      <w:marRight w:val="0"/>
      <w:marTop w:val="0"/>
      <w:marBottom w:val="0"/>
      <w:divBdr>
        <w:top w:val="none" w:sz="0" w:space="0" w:color="auto"/>
        <w:left w:val="none" w:sz="0" w:space="0" w:color="auto"/>
        <w:bottom w:val="none" w:sz="0" w:space="0" w:color="auto"/>
        <w:right w:val="none" w:sz="0" w:space="0" w:color="auto"/>
      </w:divBdr>
    </w:div>
    <w:div w:id="2012296525">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12441200">
      <w:bodyDiv w:val="1"/>
      <w:marLeft w:val="0"/>
      <w:marRight w:val="0"/>
      <w:marTop w:val="0"/>
      <w:marBottom w:val="0"/>
      <w:divBdr>
        <w:top w:val="none" w:sz="0" w:space="0" w:color="auto"/>
        <w:left w:val="none" w:sz="0" w:space="0" w:color="auto"/>
        <w:bottom w:val="none" w:sz="0" w:space="0" w:color="auto"/>
        <w:right w:val="none" w:sz="0" w:space="0" w:color="auto"/>
      </w:divBdr>
    </w:div>
    <w:div w:id="2012444924">
      <w:bodyDiv w:val="1"/>
      <w:marLeft w:val="0"/>
      <w:marRight w:val="0"/>
      <w:marTop w:val="0"/>
      <w:marBottom w:val="0"/>
      <w:divBdr>
        <w:top w:val="none" w:sz="0" w:space="0" w:color="auto"/>
        <w:left w:val="none" w:sz="0" w:space="0" w:color="auto"/>
        <w:bottom w:val="none" w:sz="0" w:space="0" w:color="auto"/>
        <w:right w:val="none" w:sz="0" w:space="0" w:color="auto"/>
      </w:divBdr>
    </w:div>
    <w:div w:id="2012640976">
      <w:bodyDiv w:val="1"/>
      <w:marLeft w:val="0"/>
      <w:marRight w:val="0"/>
      <w:marTop w:val="0"/>
      <w:marBottom w:val="0"/>
      <w:divBdr>
        <w:top w:val="none" w:sz="0" w:space="0" w:color="auto"/>
        <w:left w:val="none" w:sz="0" w:space="0" w:color="auto"/>
        <w:bottom w:val="none" w:sz="0" w:space="0" w:color="auto"/>
        <w:right w:val="none" w:sz="0" w:space="0" w:color="auto"/>
      </w:divBdr>
    </w:div>
    <w:div w:id="2012831121">
      <w:bodyDiv w:val="1"/>
      <w:marLeft w:val="0"/>
      <w:marRight w:val="0"/>
      <w:marTop w:val="0"/>
      <w:marBottom w:val="0"/>
      <w:divBdr>
        <w:top w:val="none" w:sz="0" w:space="0" w:color="auto"/>
        <w:left w:val="none" w:sz="0" w:space="0" w:color="auto"/>
        <w:bottom w:val="none" w:sz="0" w:space="0" w:color="auto"/>
        <w:right w:val="none" w:sz="0" w:space="0" w:color="auto"/>
      </w:divBdr>
    </w:div>
    <w:div w:id="2012949878">
      <w:bodyDiv w:val="1"/>
      <w:marLeft w:val="0"/>
      <w:marRight w:val="0"/>
      <w:marTop w:val="0"/>
      <w:marBottom w:val="0"/>
      <w:divBdr>
        <w:top w:val="none" w:sz="0" w:space="0" w:color="auto"/>
        <w:left w:val="none" w:sz="0" w:space="0" w:color="auto"/>
        <w:bottom w:val="none" w:sz="0" w:space="0" w:color="auto"/>
        <w:right w:val="none" w:sz="0" w:space="0" w:color="auto"/>
      </w:divBdr>
    </w:div>
    <w:div w:id="2013139180">
      <w:bodyDiv w:val="1"/>
      <w:marLeft w:val="0"/>
      <w:marRight w:val="0"/>
      <w:marTop w:val="0"/>
      <w:marBottom w:val="0"/>
      <w:divBdr>
        <w:top w:val="none" w:sz="0" w:space="0" w:color="auto"/>
        <w:left w:val="none" w:sz="0" w:space="0" w:color="auto"/>
        <w:bottom w:val="none" w:sz="0" w:space="0" w:color="auto"/>
        <w:right w:val="none" w:sz="0" w:space="0" w:color="auto"/>
      </w:divBdr>
    </w:div>
    <w:div w:id="2013220462">
      <w:bodyDiv w:val="1"/>
      <w:marLeft w:val="0"/>
      <w:marRight w:val="0"/>
      <w:marTop w:val="0"/>
      <w:marBottom w:val="0"/>
      <w:divBdr>
        <w:top w:val="none" w:sz="0" w:space="0" w:color="auto"/>
        <w:left w:val="none" w:sz="0" w:space="0" w:color="auto"/>
        <w:bottom w:val="none" w:sz="0" w:space="0" w:color="auto"/>
        <w:right w:val="none" w:sz="0" w:space="0" w:color="auto"/>
      </w:divBdr>
    </w:div>
    <w:div w:id="2013293521">
      <w:bodyDiv w:val="1"/>
      <w:marLeft w:val="0"/>
      <w:marRight w:val="0"/>
      <w:marTop w:val="0"/>
      <w:marBottom w:val="0"/>
      <w:divBdr>
        <w:top w:val="none" w:sz="0" w:space="0" w:color="auto"/>
        <w:left w:val="none" w:sz="0" w:space="0" w:color="auto"/>
        <w:bottom w:val="none" w:sz="0" w:space="0" w:color="auto"/>
        <w:right w:val="none" w:sz="0" w:space="0" w:color="auto"/>
      </w:divBdr>
    </w:div>
    <w:div w:id="2013484438">
      <w:bodyDiv w:val="1"/>
      <w:marLeft w:val="0"/>
      <w:marRight w:val="0"/>
      <w:marTop w:val="0"/>
      <w:marBottom w:val="0"/>
      <w:divBdr>
        <w:top w:val="none" w:sz="0" w:space="0" w:color="auto"/>
        <w:left w:val="none" w:sz="0" w:space="0" w:color="auto"/>
        <w:bottom w:val="none" w:sz="0" w:space="0" w:color="auto"/>
        <w:right w:val="none" w:sz="0" w:space="0" w:color="auto"/>
      </w:divBdr>
    </w:div>
    <w:div w:id="2013606460">
      <w:bodyDiv w:val="1"/>
      <w:marLeft w:val="0"/>
      <w:marRight w:val="0"/>
      <w:marTop w:val="0"/>
      <w:marBottom w:val="0"/>
      <w:divBdr>
        <w:top w:val="none" w:sz="0" w:space="0" w:color="auto"/>
        <w:left w:val="none" w:sz="0" w:space="0" w:color="auto"/>
        <w:bottom w:val="none" w:sz="0" w:space="0" w:color="auto"/>
        <w:right w:val="none" w:sz="0" w:space="0" w:color="auto"/>
      </w:divBdr>
    </w:div>
    <w:div w:id="2013726219">
      <w:marLeft w:val="480"/>
      <w:marRight w:val="0"/>
      <w:marTop w:val="0"/>
      <w:marBottom w:val="0"/>
      <w:divBdr>
        <w:top w:val="none" w:sz="0" w:space="0" w:color="auto"/>
        <w:left w:val="none" w:sz="0" w:space="0" w:color="auto"/>
        <w:bottom w:val="none" w:sz="0" w:space="0" w:color="auto"/>
        <w:right w:val="none" w:sz="0" w:space="0" w:color="auto"/>
      </w:divBdr>
    </w:div>
    <w:div w:id="2014411046">
      <w:bodyDiv w:val="1"/>
      <w:marLeft w:val="0"/>
      <w:marRight w:val="0"/>
      <w:marTop w:val="0"/>
      <w:marBottom w:val="0"/>
      <w:divBdr>
        <w:top w:val="none" w:sz="0" w:space="0" w:color="auto"/>
        <w:left w:val="none" w:sz="0" w:space="0" w:color="auto"/>
        <w:bottom w:val="none" w:sz="0" w:space="0" w:color="auto"/>
        <w:right w:val="none" w:sz="0" w:space="0" w:color="auto"/>
      </w:divBdr>
    </w:div>
    <w:div w:id="2014719425">
      <w:bodyDiv w:val="1"/>
      <w:marLeft w:val="0"/>
      <w:marRight w:val="0"/>
      <w:marTop w:val="0"/>
      <w:marBottom w:val="0"/>
      <w:divBdr>
        <w:top w:val="none" w:sz="0" w:space="0" w:color="auto"/>
        <w:left w:val="none" w:sz="0" w:space="0" w:color="auto"/>
        <w:bottom w:val="none" w:sz="0" w:space="0" w:color="auto"/>
        <w:right w:val="none" w:sz="0" w:space="0" w:color="auto"/>
      </w:divBdr>
    </w:div>
    <w:div w:id="2015305545">
      <w:bodyDiv w:val="1"/>
      <w:marLeft w:val="0"/>
      <w:marRight w:val="0"/>
      <w:marTop w:val="0"/>
      <w:marBottom w:val="0"/>
      <w:divBdr>
        <w:top w:val="none" w:sz="0" w:space="0" w:color="auto"/>
        <w:left w:val="none" w:sz="0" w:space="0" w:color="auto"/>
        <w:bottom w:val="none" w:sz="0" w:space="0" w:color="auto"/>
        <w:right w:val="none" w:sz="0" w:space="0" w:color="auto"/>
      </w:divBdr>
    </w:div>
    <w:div w:id="2015306269">
      <w:marLeft w:val="480"/>
      <w:marRight w:val="0"/>
      <w:marTop w:val="0"/>
      <w:marBottom w:val="0"/>
      <w:divBdr>
        <w:top w:val="none" w:sz="0" w:space="0" w:color="auto"/>
        <w:left w:val="none" w:sz="0" w:space="0" w:color="auto"/>
        <w:bottom w:val="none" w:sz="0" w:space="0" w:color="auto"/>
        <w:right w:val="none" w:sz="0" w:space="0" w:color="auto"/>
      </w:divBdr>
    </w:div>
    <w:div w:id="2015372895">
      <w:bodyDiv w:val="1"/>
      <w:marLeft w:val="0"/>
      <w:marRight w:val="0"/>
      <w:marTop w:val="0"/>
      <w:marBottom w:val="0"/>
      <w:divBdr>
        <w:top w:val="none" w:sz="0" w:space="0" w:color="auto"/>
        <w:left w:val="none" w:sz="0" w:space="0" w:color="auto"/>
        <w:bottom w:val="none" w:sz="0" w:space="0" w:color="auto"/>
        <w:right w:val="none" w:sz="0" w:space="0" w:color="auto"/>
      </w:divBdr>
    </w:div>
    <w:div w:id="2015570622">
      <w:bodyDiv w:val="1"/>
      <w:marLeft w:val="0"/>
      <w:marRight w:val="0"/>
      <w:marTop w:val="0"/>
      <w:marBottom w:val="0"/>
      <w:divBdr>
        <w:top w:val="none" w:sz="0" w:space="0" w:color="auto"/>
        <w:left w:val="none" w:sz="0" w:space="0" w:color="auto"/>
        <w:bottom w:val="none" w:sz="0" w:space="0" w:color="auto"/>
        <w:right w:val="none" w:sz="0" w:space="0" w:color="auto"/>
      </w:divBdr>
    </w:div>
    <w:div w:id="2015648980">
      <w:bodyDiv w:val="1"/>
      <w:marLeft w:val="0"/>
      <w:marRight w:val="0"/>
      <w:marTop w:val="0"/>
      <w:marBottom w:val="0"/>
      <w:divBdr>
        <w:top w:val="none" w:sz="0" w:space="0" w:color="auto"/>
        <w:left w:val="none" w:sz="0" w:space="0" w:color="auto"/>
        <w:bottom w:val="none" w:sz="0" w:space="0" w:color="auto"/>
        <w:right w:val="none" w:sz="0" w:space="0" w:color="auto"/>
      </w:divBdr>
    </w:div>
    <w:div w:id="2016031226">
      <w:bodyDiv w:val="1"/>
      <w:marLeft w:val="0"/>
      <w:marRight w:val="0"/>
      <w:marTop w:val="0"/>
      <w:marBottom w:val="0"/>
      <w:divBdr>
        <w:top w:val="none" w:sz="0" w:space="0" w:color="auto"/>
        <w:left w:val="none" w:sz="0" w:space="0" w:color="auto"/>
        <w:bottom w:val="none" w:sz="0" w:space="0" w:color="auto"/>
        <w:right w:val="none" w:sz="0" w:space="0" w:color="auto"/>
      </w:divBdr>
    </w:div>
    <w:div w:id="2016036641">
      <w:bodyDiv w:val="1"/>
      <w:marLeft w:val="0"/>
      <w:marRight w:val="0"/>
      <w:marTop w:val="0"/>
      <w:marBottom w:val="0"/>
      <w:divBdr>
        <w:top w:val="none" w:sz="0" w:space="0" w:color="auto"/>
        <w:left w:val="none" w:sz="0" w:space="0" w:color="auto"/>
        <w:bottom w:val="none" w:sz="0" w:space="0" w:color="auto"/>
        <w:right w:val="none" w:sz="0" w:space="0" w:color="auto"/>
      </w:divBdr>
    </w:div>
    <w:div w:id="2016149974">
      <w:bodyDiv w:val="1"/>
      <w:marLeft w:val="0"/>
      <w:marRight w:val="0"/>
      <w:marTop w:val="0"/>
      <w:marBottom w:val="0"/>
      <w:divBdr>
        <w:top w:val="none" w:sz="0" w:space="0" w:color="auto"/>
        <w:left w:val="none" w:sz="0" w:space="0" w:color="auto"/>
        <w:bottom w:val="none" w:sz="0" w:space="0" w:color="auto"/>
        <w:right w:val="none" w:sz="0" w:space="0" w:color="auto"/>
      </w:divBdr>
    </w:div>
    <w:div w:id="2016151291">
      <w:bodyDiv w:val="1"/>
      <w:marLeft w:val="0"/>
      <w:marRight w:val="0"/>
      <w:marTop w:val="0"/>
      <w:marBottom w:val="0"/>
      <w:divBdr>
        <w:top w:val="none" w:sz="0" w:space="0" w:color="auto"/>
        <w:left w:val="none" w:sz="0" w:space="0" w:color="auto"/>
        <w:bottom w:val="none" w:sz="0" w:space="0" w:color="auto"/>
        <w:right w:val="none" w:sz="0" w:space="0" w:color="auto"/>
      </w:divBdr>
    </w:div>
    <w:div w:id="2016154689">
      <w:bodyDiv w:val="1"/>
      <w:marLeft w:val="0"/>
      <w:marRight w:val="0"/>
      <w:marTop w:val="0"/>
      <w:marBottom w:val="0"/>
      <w:divBdr>
        <w:top w:val="none" w:sz="0" w:space="0" w:color="auto"/>
        <w:left w:val="none" w:sz="0" w:space="0" w:color="auto"/>
        <w:bottom w:val="none" w:sz="0" w:space="0" w:color="auto"/>
        <w:right w:val="none" w:sz="0" w:space="0" w:color="auto"/>
      </w:divBdr>
    </w:div>
    <w:div w:id="2016372408">
      <w:bodyDiv w:val="1"/>
      <w:marLeft w:val="0"/>
      <w:marRight w:val="0"/>
      <w:marTop w:val="0"/>
      <w:marBottom w:val="0"/>
      <w:divBdr>
        <w:top w:val="none" w:sz="0" w:space="0" w:color="auto"/>
        <w:left w:val="none" w:sz="0" w:space="0" w:color="auto"/>
        <w:bottom w:val="none" w:sz="0" w:space="0" w:color="auto"/>
        <w:right w:val="none" w:sz="0" w:space="0" w:color="auto"/>
      </w:divBdr>
    </w:div>
    <w:div w:id="2016415009">
      <w:bodyDiv w:val="1"/>
      <w:marLeft w:val="0"/>
      <w:marRight w:val="0"/>
      <w:marTop w:val="0"/>
      <w:marBottom w:val="0"/>
      <w:divBdr>
        <w:top w:val="none" w:sz="0" w:space="0" w:color="auto"/>
        <w:left w:val="none" w:sz="0" w:space="0" w:color="auto"/>
        <w:bottom w:val="none" w:sz="0" w:space="0" w:color="auto"/>
        <w:right w:val="none" w:sz="0" w:space="0" w:color="auto"/>
      </w:divBdr>
    </w:div>
    <w:div w:id="2016416482">
      <w:bodyDiv w:val="1"/>
      <w:marLeft w:val="0"/>
      <w:marRight w:val="0"/>
      <w:marTop w:val="0"/>
      <w:marBottom w:val="0"/>
      <w:divBdr>
        <w:top w:val="none" w:sz="0" w:space="0" w:color="auto"/>
        <w:left w:val="none" w:sz="0" w:space="0" w:color="auto"/>
        <w:bottom w:val="none" w:sz="0" w:space="0" w:color="auto"/>
        <w:right w:val="none" w:sz="0" w:space="0" w:color="auto"/>
      </w:divBdr>
    </w:div>
    <w:div w:id="2016419844">
      <w:bodyDiv w:val="1"/>
      <w:marLeft w:val="0"/>
      <w:marRight w:val="0"/>
      <w:marTop w:val="0"/>
      <w:marBottom w:val="0"/>
      <w:divBdr>
        <w:top w:val="none" w:sz="0" w:space="0" w:color="auto"/>
        <w:left w:val="none" w:sz="0" w:space="0" w:color="auto"/>
        <w:bottom w:val="none" w:sz="0" w:space="0" w:color="auto"/>
        <w:right w:val="none" w:sz="0" w:space="0" w:color="auto"/>
      </w:divBdr>
    </w:div>
    <w:div w:id="2016767640">
      <w:bodyDiv w:val="1"/>
      <w:marLeft w:val="0"/>
      <w:marRight w:val="0"/>
      <w:marTop w:val="0"/>
      <w:marBottom w:val="0"/>
      <w:divBdr>
        <w:top w:val="none" w:sz="0" w:space="0" w:color="auto"/>
        <w:left w:val="none" w:sz="0" w:space="0" w:color="auto"/>
        <w:bottom w:val="none" w:sz="0" w:space="0" w:color="auto"/>
        <w:right w:val="none" w:sz="0" w:space="0" w:color="auto"/>
      </w:divBdr>
    </w:div>
    <w:div w:id="2016836221">
      <w:bodyDiv w:val="1"/>
      <w:marLeft w:val="0"/>
      <w:marRight w:val="0"/>
      <w:marTop w:val="0"/>
      <w:marBottom w:val="0"/>
      <w:divBdr>
        <w:top w:val="none" w:sz="0" w:space="0" w:color="auto"/>
        <w:left w:val="none" w:sz="0" w:space="0" w:color="auto"/>
        <w:bottom w:val="none" w:sz="0" w:space="0" w:color="auto"/>
        <w:right w:val="none" w:sz="0" w:space="0" w:color="auto"/>
      </w:divBdr>
    </w:div>
    <w:div w:id="2016878967">
      <w:bodyDiv w:val="1"/>
      <w:marLeft w:val="0"/>
      <w:marRight w:val="0"/>
      <w:marTop w:val="0"/>
      <w:marBottom w:val="0"/>
      <w:divBdr>
        <w:top w:val="none" w:sz="0" w:space="0" w:color="auto"/>
        <w:left w:val="none" w:sz="0" w:space="0" w:color="auto"/>
        <w:bottom w:val="none" w:sz="0" w:space="0" w:color="auto"/>
        <w:right w:val="none" w:sz="0" w:space="0" w:color="auto"/>
      </w:divBdr>
    </w:div>
    <w:div w:id="2017032796">
      <w:bodyDiv w:val="1"/>
      <w:marLeft w:val="0"/>
      <w:marRight w:val="0"/>
      <w:marTop w:val="0"/>
      <w:marBottom w:val="0"/>
      <w:divBdr>
        <w:top w:val="none" w:sz="0" w:space="0" w:color="auto"/>
        <w:left w:val="none" w:sz="0" w:space="0" w:color="auto"/>
        <w:bottom w:val="none" w:sz="0" w:space="0" w:color="auto"/>
        <w:right w:val="none" w:sz="0" w:space="0" w:color="auto"/>
      </w:divBdr>
    </w:div>
    <w:div w:id="2017229060">
      <w:bodyDiv w:val="1"/>
      <w:marLeft w:val="0"/>
      <w:marRight w:val="0"/>
      <w:marTop w:val="0"/>
      <w:marBottom w:val="0"/>
      <w:divBdr>
        <w:top w:val="none" w:sz="0" w:space="0" w:color="auto"/>
        <w:left w:val="none" w:sz="0" w:space="0" w:color="auto"/>
        <w:bottom w:val="none" w:sz="0" w:space="0" w:color="auto"/>
        <w:right w:val="none" w:sz="0" w:space="0" w:color="auto"/>
      </w:divBdr>
    </w:div>
    <w:div w:id="2017339604">
      <w:bodyDiv w:val="1"/>
      <w:marLeft w:val="0"/>
      <w:marRight w:val="0"/>
      <w:marTop w:val="0"/>
      <w:marBottom w:val="0"/>
      <w:divBdr>
        <w:top w:val="none" w:sz="0" w:space="0" w:color="auto"/>
        <w:left w:val="none" w:sz="0" w:space="0" w:color="auto"/>
        <w:bottom w:val="none" w:sz="0" w:space="0" w:color="auto"/>
        <w:right w:val="none" w:sz="0" w:space="0" w:color="auto"/>
      </w:divBdr>
    </w:div>
    <w:div w:id="2017658678">
      <w:marLeft w:val="480"/>
      <w:marRight w:val="0"/>
      <w:marTop w:val="0"/>
      <w:marBottom w:val="0"/>
      <w:divBdr>
        <w:top w:val="none" w:sz="0" w:space="0" w:color="auto"/>
        <w:left w:val="none" w:sz="0" w:space="0" w:color="auto"/>
        <w:bottom w:val="none" w:sz="0" w:space="0" w:color="auto"/>
        <w:right w:val="none" w:sz="0" w:space="0" w:color="auto"/>
      </w:divBdr>
    </w:div>
    <w:div w:id="2017728144">
      <w:bodyDiv w:val="1"/>
      <w:marLeft w:val="0"/>
      <w:marRight w:val="0"/>
      <w:marTop w:val="0"/>
      <w:marBottom w:val="0"/>
      <w:divBdr>
        <w:top w:val="none" w:sz="0" w:space="0" w:color="auto"/>
        <w:left w:val="none" w:sz="0" w:space="0" w:color="auto"/>
        <w:bottom w:val="none" w:sz="0" w:space="0" w:color="auto"/>
        <w:right w:val="none" w:sz="0" w:space="0" w:color="auto"/>
      </w:divBdr>
    </w:div>
    <w:div w:id="2017805103">
      <w:bodyDiv w:val="1"/>
      <w:marLeft w:val="0"/>
      <w:marRight w:val="0"/>
      <w:marTop w:val="0"/>
      <w:marBottom w:val="0"/>
      <w:divBdr>
        <w:top w:val="none" w:sz="0" w:space="0" w:color="auto"/>
        <w:left w:val="none" w:sz="0" w:space="0" w:color="auto"/>
        <w:bottom w:val="none" w:sz="0" w:space="0" w:color="auto"/>
        <w:right w:val="none" w:sz="0" w:space="0" w:color="auto"/>
      </w:divBdr>
      <w:divsChild>
        <w:div w:id="1131938688">
          <w:marLeft w:val="480"/>
          <w:marRight w:val="0"/>
          <w:marTop w:val="0"/>
          <w:marBottom w:val="0"/>
          <w:divBdr>
            <w:top w:val="none" w:sz="0" w:space="0" w:color="auto"/>
            <w:left w:val="none" w:sz="0" w:space="0" w:color="auto"/>
            <w:bottom w:val="none" w:sz="0" w:space="0" w:color="auto"/>
            <w:right w:val="none" w:sz="0" w:space="0" w:color="auto"/>
          </w:divBdr>
        </w:div>
        <w:div w:id="569115187">
          <w:marLeft w:val="480"/>
          <w:marRight w:val="0"/>
          <w:marTop w:val="0"/>
          <w:marBottom w:val="0"/>
          <w:divBdr>
            <w:top w:val="none" w:sz="0" w:space="0" w:color="auto"/>
            <w:left w:val="none" w:sz="0" w:space="0" w:color="auto"/>
            <w:bottom w:val="none" w:sz="0" w:space="0" w:color="auto"/>
            <w:right w:val="none" w:sz="0" w:space="0" w:color="auto"/>
          </w:divBdr>
        </w:div>
        <w:div w:id="2100327790">
          <w:marLeft w:val="480"/>
          <w:marRight w:val="0"/>
          <w:marTop w:val="0"/>
          <w:marBottom w:val="0"/>
          <w:divBdr>
            <w:top w:val="none" w:sz="0" w:space="0" w:color="auto"/>
            <w:left w:val="none" w:sz="0" w:space="0" w:color="auto"/>
            <w:bottom w:val="none" w:sz="0" w:space="0" w:color="auto"/>
            <w:right w:val="none" w:sz="0" w:space="0" w:color="auto"/>
          </w:divBdr>
        </w:div>
        <w:div w:id="894245908">
          <w:marLeft w:val="480"/>
          <w:marRight w:val="0"/>
          <w:marTop w:val="0"/>
          <w:marBottom w:val="0"/>
          <w:divBdr>
            <w:top w:val="none" w:sz="0" w:space="0" w:color="auto"/>
            <w:left w:val="none" w:sz="0" w:space="0" w:color="auto"/>
            <w:bottom w:val="none" w:sz="0" w:space="0" w:color="auto"/>
            <w:right w:val="none" w:sz="0" w:space="0" w:color="auto"/>
          </w:divBdr>
        </w:div>
        <w:div w:id="141125482">
          <w:marLeft w:val="480"/>
          <w:marRight w:val="0"/>
          <w:marTop w:val="0"/>
          <w:marBottom w:val="0"/>
          <w:divBdr>
            <w:top w:val="none" w:sz="0" w:space="0" w:color="auto"/>
            <w:left w:val="none" w:sz="0" w:space="0" w:color="auto"/>
            <w:bottom w:val="none" w:sz="0" w:space="0" w:color="auto"/>
            <w:right w:val="none" w:sz="0" w:space="0" w:color="auto"/>
          </w:divBdr>
        </w:div>
        <w:div w:id="2102602616">
          <w:marLeft w:val="480"/>
          <w:marRight w:val="0"/>
          <w:marTop w:val="0"/>
          <w:marBottom w:val="0"/>
          <w:divBdr>
            <w:top w:val="none" w:sz="0" w:space="0" w:color="auto"/>
            <w:left w:val="none" w:sz="0" w:space="0" w:color="auto"/>
            <w:bottom w:val="none" w:sz="0" w:space="0" w:color="auto"/>
            <w:right w:val="none" w:sz="0" w:space="0" w:color="auto"/>
          </w:divBdr>
        </w:div>
        <w:div w:id="1405836162">
          <w:marLeft w:val="480"/>
          <w:marRight w:val="0"/>
          <w:marTop w:val="0"/>
          <w:marBottom w:val="0"/>
          <w:divBdr>
            <w:top w:val="none" w:sz="0" w:space="0" w:color="auto"/>
            <w:left w:val="none" w:sz="0" w:space="0" w:color="auto"/>
            <w:bottom w:val="none" w:sz="0" w:space="0" w:color="auto"/>
            <w:right w:val="none" w:sz="0" w:space="0" w:color="auto"/>
          </w:divBdr>
        </w:div>
        <w:div w:id="619261933">
          <w:marLeft w:val="480"/>
          <w:marRight w:val="0"/>
          <w:marTop w:val="0"/>
          <w:marBottom w:val="0"/>
          <w:divBdr>
            <w:top w:val="none" w:sz="0" w:space="0" w:color="auto"/>
            <w:left w:val="none" w:sz="0" w:space="0" w:color="auto"/>
            <w:bottom w:val="none" w:sz="0" w:space="0" w:color="auto"/>
            <w:right w:val="none" w:sz="0" w:space="0" w:color="auto"/>
          </w:divBdr>
        </w:div>
        <w:div w:id="257493509">
          <w:marLeft w:val="480"/>
          <w:marRight w:val="0"/>
          <w:marTop w:val="0"/>
          <w:marBottom w:val="0"/>
          <w:divBdr>
            <w:top w:val="none" w:sz="0" w:space="0" w:color="auto"/>
            <w:left w:val="none" w:sz="0" w:space="0" w:color="auto"/>
            <w:bottom w:val="none" w:sz="0" w:space="0" w:color="auto"/>
            <w:right w:val="none" w:sz="0" w:space="0" w:color="auto"/>
          </w:divBdr>
        </w:div>
        <w:div w:id="1182889654">
          <w:marLeft w:val="480"/>
          <w:marRight w:val="0"/>
          <w:marTop w:val="0"/>
          <w:marBottom w:val="0"/>
          <w:divBdr>
            <w:top w:val="none" w:sz="0" w:space="0" w:color="auto"/>
            <w:left w:val="none" w:sz="0" w:space="0" w:color="auto"/>
            <w:bottom w:val="none" w:sz="0" w:space="0" w:color="auto"/>
            <w:right w:val="none" w:sz="0" w:space="0" w:color="auto"/>
          </w:divBdr>
        </w:div>
        <w:div w:id="852038830">
          <w:marLeft w:val="480"/>
          <w:marRight w:val="0"/>
          <w:marTop w:val="0"/>
          <w:marBottom w:val="0"/>
          <w:divBdr>
            <w:top w:val="none" w:sz="0" w:space="0" w:color="auto"/>
            <w:left w:val="none" w:sz="0" w:space="0" w:color="auto"/>
            <w:bottom w:val="none" w:sz="0" w:space="0" w:color="auto"/>
            <w:right w:val="none" w:sz="0" w:space="0" w:color="auto"/>
          </w:divBdr>
        </w:div>
        <w:div w:id="2114132509">
          <w:marLeft w:val="480"/>
          <w:marRight w:val="0"/>
          <w:marTop w:val="0"/>
          <w:marBottom w:val="0"/>
          <w:divBdr>
            <w:top w:val="none" w:sz="0" w:space="0" w:color="auto"/>
            <w:left w:val="none" w:sz="0" w:space="0" w:color="auto"/>
            <w:bottom w:val="none" w:sz="0" w:space="0" w:color="auto"/>
            <w:right w:val="none" w:sz="0" w:space="0" w:color="auto"/>
          </w:divBdr>
        </w:div>
        <w:div w:id="315571044">
          <w:marLeft w:val="480"/>
          <w:marRight w:val="0"/>
          <w:marTop w:val="0"/>
          <w:marBottom w:val="0"/>
          <w:divBdr>
            <w:top w:val="none" w:sz="0" w:space="0" w:color="auto"/>
            <w:left w:val="none" w:sz="0" w:space="0" w:color="auto"/>
            <w:bottom w:val="none" w:sz="0" w:space="0" w:color="auto"/>
            <w:right w:val="none" w:sz="0" w:space="0" w:color="auto"/>
          </w:divBdr>
        </w:div>
        <w:div w:id="2071921224">
          <w:marLeft w:val="480"/>
          <w:marRight w:val="0"/>
          <w:marTop w:val="0"/>
          <w:marBottom w:val="0"/>
          <w:divBdr>
            <w:top w:val="none" w:sz="0" w:space="0" w:color="auto"/>
            <w:left w:val="none" w:sz="0" w:space="0" w:color="auto"/>
            <w:bottom w:val="none" w:sz="0" w:space="0" w:color="auto"/>
            <w:right w:val="none" w:sz="0" w:space="0" w:color="auto"/>
          </w:divBdr>
        </w:div>
        <w:div w:id="1319655845">
          <w:marLeft w:val="480"/>
          <w:marRight w:val="0"/>
          <w:marTop w:val="0"/>
          <w:marBottom w:val="0"/>
          <w:divBdr>
            <w:top w:val="none" w:sz="0" w:space="0" w:color="auto"/>
            <w:left w:val="none" w:sz="0" w:space="0" w:color="auto"/>
            <w:bottom w:val="none" w:sz="0" w:space="0" w:color="auto"/>
            <w:right w:val="none" w:sz="0" w:space="0" w:color="auto"/>
          </w:divBdr>
        </w:div>
        <w:div w:id="1247227847">
          <w:marLeft w:val="480"/>
          <w:marRight w:val="0"/>
          <w:marTop w:val="0"/>
          <w:marBottom w:val="0"/>
          <w:divBdr>
            <w:top w:val="none" w:sz="0" w:space="0" w:color="auto"/>
            <w:left w:val="none" w:sz="0" w:space="0" w:color="auto"/>
            <w:bottom w:val="none" w:sz="0" w:space="0" w:color="auto"/>
            <w:right w:val="none" w:sz="0" w:space="0" w:color="auto"/>
          </w:divBdr>
        </w:div>
        <w:div w:id="1494494202">
          <w:marLeft w:val="480"/>
          <w:marRight w:val="0"/>
          <w:marTop w:val="0"/>
          <w:marBottom w:val="0"/>
          <w:divBdr>
            <w:top w:val="none" w:sz="0" w:space="0" w:color="auto"/>
            <w:left w:val="none" w:sz="0" w:space="0" w:color="auto"/>
            <w:bottom w:val="none" w:sz="0" w:space="0" w:color="auto"/>
            <w:right w:val="none" w:sz="0" w:space="0" w:color="auto"/>
          </w:divBdr>
        </w:div>
        <w:div w:id="2011056692">
          <w:marLeft w:val="480"/>
          <w:marRight w:val="0"/>
          <w:marTop w:val="0"/>
          <w:marBottom w:val="0"/>
          <w:divBdr>
            <w:top w:val="none" w:sz="0" w:space="0" w:color="auto"/>
            <w:left w:val="none" w:sz="0" w:space="0" w:color="auto"/>
            <w:bottom w:val="none" w:sz="0" w:space="0" w:color="auto"/>
            <w:right w:val="none" w:sz="0" w:space="0" w:color="auto"/>
          </w:divBdr>
        </w:div>
        <w:div w:id="618412546">
          <w:marLeft w:val="480"/>
          <w:marRight w:val="0"/>
          <w:marTop w:val="0"/>
          <w:marBottom w:val="0"/>
          <w:divBdr>
            <w:top w:val="none" w:sz="0" w:space="0" w:color="auto"/>
            <w:left w:val="none" w:sz="0" w:space="0" w:color="auto"/>
            <w:bottom w:val="none" w:sz="0" w:space="0" w:color="auto"/>
            <w:right w:val="none" w:sz="0" w:space="0" w:color="auto"/>
          </w:divBdr>
        </w:div>
        <w:div w:id="522943534">
          <w:marLeft w:val="480"/>
          <w:marRight w:val="0"/>
          <w:marTop w:val="0"/>
          <w:marBottom w:val="0"/>
          <w:divBdr>
            <w:top w:val="none" w:sz="0" w:space="0" w:color="auto"/>
            <w:left w:val="none" w:sz="0" w:space="0" w:color="auto"/>
            <w:bottom w:val="none" w:sz="0" w:space="0" w:color="auto"/>
            <w:right w:val="none" w:sz="0" w:space="0" w:color="auto"/>
          </w:divBdr>
        </w:div>
        <w:div w:id="410543971">
          <w:marLeft w:val="480"/>
          <w:marRight w:val="0"/>
          <w:marTop w:val="0"/>
          <w:marBottom w:val="0"/>
          <w:divBdr>
            <w:top w:val="none" w:sz="0" w:space="0" w:color="auto"/>
            <w:left w:val="none" w:sz="0" w:space="0" w:color="auto"/>
            <w:bottom w:val="none" w:sz="0" w:space="0" w:color="auto"/>
            <w:right w:val="none" w:sz="0" w:space="0" w:color="auto"/>
          </w:divBdr>
        </w:div>
        <w:div w:id="1935282811">
          <w:marLeft w:val="480"/>
          <w:marRight w:val="0"/>
          <w:marTop w:val="0"/>
          <w:marBottom w:val="0"/>
          <w:divBdr>
            <w:top w:val="none" w:sz="0" w:space="0" w:color="auto"/>
            <w:left w:val="none" w:sz="0" w:space="0" w:color="auto"/>
            <w:bottom w:val="none" w:sz="0" w:space="0" w:color="auto"/>
            <w:right w:val="none" w:sz="0" w:space="0" w:color="auto"/>
          </w:divBdr>
        </w:div>
        <w:div w:id="635376306">
          <w:marLeft w:val="480"/>
          <w:marRight w:val="0"/>
          <w:marTop w:val="0"/>
          <w:marBottom w:val="0"/>
          <w:divBdr>
            <w:top w:val="none" w:sz="0" w:space="0" w:color="auto"/>
            <w:left w:val="none" w:sz="0" w:space="0" w:color="auto"/>
            <w:bottom w:val="none" w:sz="0" w:space="0" w:color="auto"/>
            <w:right w:val="none" w:sz="0" w:space="0" w:color="auto"/>
          </w:divBdr>
        </w:div>
        <w:div w:id="793669381">
          <w:marLeft w:val="480"/>
          <w:marRight w:val="0"/>
          <w:marTop w:val="0"/>
          <w:marBottom w:val="0"/>
          <w:divBdr>
            <w:top w:val="none" w:sz="0" w:space="0" w:color="auto"/>
            <w:left w:val="none" w:sz="0" w:space="0" w:color="auto"/>
            <w:bottom w:val="none" w:sz="0" w:space="0" w:color="auto"/>
            <w:right w:val="none" w:sz="0" w:space="0" w:color="auto"/>
          </w:divBdr>
        </w:div>
        <w:div w:id="1104810433">
          <w:marLeft w:val="480"/>
          <w:marRight w:val="0"/>
          <w:marTop w:val="0"/>
          <w:marBottom w:val="0"/>
          <w:divBdr>
            <w:top w:val="none" w:sz="0" w:space="0" w:color="auto"/>
            <w:left w:val="none" w:sz="0" w:space="0" w:color="auto"/>
            <w:bottom w:val="none" w:sz="0" w:space="0" w:color="auto"/>
            <w:right w:val="none" w:sz="0" w:space="0" w:color="auto"/>
          </w:divBdr>
        </w:div>
        <w:div w:id="980114880">
          <w:marLeft w:val="480"/>
          <w:marRight w:val="0"/>
          <w:marTop w:val="0"/>
          <w:marBottom w:val="0"/>
          <w:divBdr>
            <w:top w:val="none" w:sz="0" w:space="0" w:color="auto"/>
            <w:left w:val="none" w:sz="0" w:space="0" w:color="auto"/>
            <w:bottom w:val="none" w:sz="0" w:space="0" w:color="auto"/>
            <w:right w:val="none" w:sz="0" w:space="0" w:color="auto"/>
          </w:divBdr>
        </w:div>
        <w:div w:id="1762069073">
          <w:marLeft w:val="480"/>
          <w:marRight w:val="0"/>
          <w:marTop w:val="0"/>
          <w:marBottom w:val="0"/>
          <w:divBdr>
            <w:top w:val="none" w:sz="0" w:space="0" w:color="auto"/>
            <w:left w:val="none" w:sz="0" w:space="0" w:color="auto"/>
            <w:bottom w:val="none" w:sz="0" w:space="0" w:color="auto"/>
            <w:right w:val="none" w:sz="0" w:space="0" w:color="auto"/>
          </w:divBdr>
        </w:div>
        <w:div w:id="1613049973">
          <w:marLeft w:val="480"/>
          <w:marRight w:val="0"/>
          <w:marTop w:val="0"/>
          <w:marBottom w:val="0"/>
          <w:divBdr>
            <w:top w:val="none" w:sz="0" w:space="0" w:color="auto"/>
            <w:left w:val="none" w:sz="0" w:space="0" w:color="auto"/>
            <w:bottom w:val="none" w:sz="0" w:space="0" w:color="auto"/>
            <w:right w:val="none" w:sz="0" w:space="0" w:color="auto"/>
          </w:divBdr>
        </w:div>
        <w:div w:id="1810636313">
          <w:marLeft w:val="480"/>
          <w:marRight w:val="0"/>
          <w:marTop w:val="0"/>
          <w:marBottom w:val="0"/>
          <w:divBdr>
            <w:top w:val="none" w:sz="0" w:space="0" w:color="auto"/>
            <w:left w:val="none" w:sz="0" w:space="0" w:color="auto"/>
            <w:bottom w:val="none" w:sz="0" w:space="0" w:color="auto"/>
            <w:right w:val="none" w:sz="0" w:space="0" w:color="auto"/>
          </w:divBdr>
        </w:div>
        <w:div w:id="2050714364">
          <w:marLeft w:val="480"/>
          <w:marRight w:val="0"/>
          <w:marTop w:val="0"/>
          <w:marBottom w:val="0"/>
          <w:divBdr>
            <w:top w:val="none" w:sz="0" w:space="0" w:color="auto"/>
            <w:left w:val="none" w:sz="0" w:space="0" w:color="auto"/>
            <w:bottom w:val="none" w:sz="0" w:space="0" w:color="auto"/>
            <w:right w:val="none" w:sz="0" w:space="0" w:color="auto"/>
          </w:divBdr>
        </w:div>
        <w:div w:id="626620770">
          <w:marLeft w:val="480"/>
          <w:marRight w:val="0"/>
          <w:marTop w:val="0"/>
          <w:marBottom w:val="0"/>
          <w:divBdr>
            <w:top w:val="none" w:sz="0" w:space="0" w:color="auto"/>
            <w:left w:val="none" w:sz="0" w:space="0" w:color="auto"/>
            <w:bottom w:val="none" w:sz="0" w:space="0" w:color="auto"/>
            <w:right w:val="none" w:sz="0" w:space="0" w:color="auto"/>
          </w:divBdr>
        </w:div>
        <w:div w:id="2028553021">
          <w:marLeft w:val="480"/>
          <w:marRight w:val="0"/>
          <w:marTop w:val="0"/>
          <w:marBottom w:val="0"/>
          <w:divBdr>
            <w:top w:val="none" w:sz="0" w:space="0" w:color="auto"/>
            <w:left w:val="none" w:sz="0" w:space="0" w:color="auto"/>
            <w:bottom w:val="none" w:sz="0" w:space="0" w:color="auto"/>
            <w:right w:val="none" w:sz="0" w:space="0" w:color="auto"/>
          </w:divBdr>
        </w:div>
        <w:div w:id="1925720657">
          <w:marLeft w:val="480"/>
          <w:marRight w:val="0"/>
          <w:marTop w:val="0"/>
          <w:marBottom w:val="0"/>
          <w:divBdr>
            <w:top w:val="none" w:sz="0" w:space="0" w:color="auto"/>
            <w:left w:val="none" w:sz="0" w:space="0" w:color="auto"/>
            <w:bottom w:val="none" w:sz="0" w:space="0" w:color="auto"/>
            <w:right w:val="none" w:sz="0" w:space="0" w:color="auto"/>
          </w:divBdr>
        </w:div>
        <w:div w:id="1539466590">
          <w:marLeft w:val="480"/>
          <w:marRight w:val="0"/>
          <w:marTop w:val="0"/>
          <w:marBottom w:val="0"/>
          <w:divBdr>
            <w:top w:val="none" w:sz="0" w:space="0" w:color="auto"/>
            <w:left w:val="none" w:sz="0" w:space="0" w:color="auto"/>
            <w:bottom w:val="none" w:sz="0" w:space="0" w:color="auto"/>
            <w:right w:val="none" w:sz="0" w:space="0" w:color="auto"/>
          </w:divBdr>
        </w:div>
        <w:div w:id="1350133732">
          <w:marLeft w:val="480"/>
          <w:marRight w:val="0"/>
          <w:marTop w:val="0"/>
          <w:marBottom w:val="0"/>
          <w:divBdr>
            <w:top w:val="none" w:sz="0" w:space="0" w:color="auto"/>
            <w:left w:val="none" w:sz="0" w:space="0" w:color="auto"/>
            <w:bottom w:val="none" w:sz="0" w:space="0" w:color="auto"/>
            <w:right w:val="none" w:sz="0" w:space="0" w:color="auto"/>
          </w:divBdr>
        </w:div>
        <w:div w:id="656038897">
          <w:marLeft w:val="480"/>
          <w:marRight w:val="0"/>
          <w:marTop w:val="0"/>
          <w:marBottom w:val="0"/>
          <w:divBdr>
            <w:top w:val="none" w:sz="0" w:space="0" w:color="auto"/>
            <w:left w:val="none" w:sz="0" w:space="0" w:color="auto"/>
            <w:bottom w:val="none" w:sz="0" w:space="0" w:color="auto"/>
            <w:right w:val="none" w:sz="0" w:space="0" w:color="auto"/>
          </w:divBdr>
        </w:div>
        <w:div w:id="729815233">
          <w:marLeft w:val="480"/>
          <w:marRight w:val="0"/>
          <w:marTop w:val="0"/>
          <w:marBottom w:val="0"/>
          <w:divBdr>
            <w:top w:val="none" w:sz="0" w:space="0" w:color="auto"/>
            <w:left w:val="none" w:sz="0" w:space="0" w:color="auto"/>
            <w:bottom w:val="none" w:sz="0" w:space="0" w:color="auto"/>
            <w:right w:val="none" w:sz="0" w:space="0" w:color="auto"/>
          </w:divBdr>
        </w:div>
        <w:div w:id="156119884">
          <w:marLeft w:val="480"/>
          <w:marRight w:val="0"/>
          <w:marTop w:val="0"/>
          <w:marBottom w:val="0"/>
          <w:divBdr>
            <w:top w:val="none" w:sz="0" w:space="0" w:color="auto"/>
            <w:left w:val="none" w:sz="0" w:space="0" w:color="auto"/>
            <w:bottom w:val="none" w:sz="0" w:space="0" w:color="auto"/>
            <w:right w:val="none" w:sz="0" w:space="0" w:color="auto"/>
          </w:divBdr>
        </w:div>
        <w:div w:id="1097215695">
          <w:marLeft w:val="480"/>
          <w:marRight w:val="0"/>
          <w:marTop w:val="0"/>
          <w:marBottom w:val="0"/>
          <w:divBdr>
            <w:top w:val="none" w:sz="0" w:space="0" w:color="auto"/>
            <w:left w:val="none" w:sz="0" w:space="0" w:color="auto"/>
            <w:bottom w:val="none" w:sz="0" w:space="0" w:color="auto"/>
            <w:right w:val="none" w:sz="0" w:space="0" w:color="auto"/>
          </w:divBdr>
        </w:div>
        <w:div w:id="1907377475">
          <w:marLeft w:val="480"/>
          <w:marRight w:val="0"/>
          <w:marTop w:val="0"/>
          <w:marBottom w:val="0"/>
          <w:divBdr>
            <w:top w:val="none" w:sz="0" w:space="0" w:color="auto"/>
            <w:left w:val="none" w:sz="0" w:space="0" w:color="auto"/>
            <w:bottom w:val="none" w:sz="0" w:space="0" w:color="auto"/>
            <w:right w:val="none" w:sz="0" w:space="0" w:color="auto"/>
          </w:divBdr>
        </w:div>
        <w:div w:id="2132285891">
          <w:marLeft w:val="480"/>
          <w:marRight w:val="0"/>
          <w:marTop w:val="0"/>
          <w:marBottom w:val="0"/>
          <w:divBdr>
            <w:top w:val="none" w:sz="0" w:space="0" w:color="auto"/>
            <w:left w:val="none" w:sz="0" w:space="0" w:color="auto"/>
            <w:bottom w:val="none" w:sz="0" w:space="0" w:color="auto"/>
            <w:right w:val="none" w:sz="0" w:space="0" w:color="auto"/>
          </w:divBdr>
        </w:div>
        <w:div w:id="1211381045">
          <w:marLeft w:val="480"/>
          <w:marRight w:val="0"/>
          <w:marTop w:val="0"/>
          <w:marBottom w:val="0"/>
          <w:divBdr>
            <w:top w:val="none" w:sz="0" w:space="0" w:color="auto"/>
            <w:left w:val="none" w:sz="0" w:space="0" w:color="auto"/>
            <w:bottom w:val="none" w:sz="0" w:space="0" w:color="auto"/>
            <w:right w:val="none" w:sz="0" w:space="0" w:color="auto"/>
          </w:divBdr>
        </w:div>
        <w:div w:id="87430359">
          <w:marLeft w:val="480"/>
          <w:marRight w:val="0"/>
          <w:marTop w:val="0"/>
          <w:marBottom w:val="0"/>
          <w:divBdr>
            <w:top w:val="none" w:sz="0" w:space="0" w:color="auto"/>
            <w:left w:val="none" w:sz="0" w:space="0" w:color="auto"/>
            <w:bottom w:val="none" w:sz="0" w:space="0" w:color="auto"/>
            <w:right w:val="none" w:sz="0" w:space="0" w:color="auto"/>
          </w:divBdr>
        </w:div>
        <w:div w:id="1894656361">
          <w:marLeft w:val="480"/>
          <w:marRight w:val="0"/>
          <w:marTop w:val="0"/>
          <w:marBottom w:val="0"/>
          <w:divBdr>
            <w:top w:val="none" w:sz="0" w:space="0" w:color="auto"/>
            <w:left w:val="none" w:sz="0" w:space="0" w:color="auto"/>
            <w:bottom w:val="none" w:sz="0" w:space="0" w:color="auto"/>
            <w:right w:val="none" w:sz="0" w:space="0" w:color="auto"/>
          </w:divBdr>
        </w:div>
        <w:div w:id="2107799863">
          <w:marLeft w:val="480"/>
          <w:marRight w:val="0"/>
          <w:marTop w:val="0"/>
          <w:marBottom w:val="0"/>
          <w:divBdr>
            <w:top w:val="none" w:sz="0" w:space="0" w:color="auto"/>
            <w:left w:val="none" w:sz="0" w:space="0" w:color="auto"/>
            <w:bottom w:val="none" w:sz="0" w:space="0" w:color="auto"/>
            <w:right w:val="none" w:sz="0" w:space="0" w:color="auto"/>
          </w:divBdr>
        </w:div>
        <w:div w:id="1982955071">
          <w:marLeft w:val="480"/>
          <w:marRight w:val="0"/>
          <w:marTop w:val="0"/>
          <w:marBottom w:val="0"/>
          <w:divBdr>
            <w:top w:val="none" w:sz="0" w:space="0" w:color="auto"/>
            <w:left w:val="none" w:sz="0" w:space="0" w:color="auto"/>
            <w:bottom w:val="none" w:sz="0" w:space="0" w:color="auto"/>
            <w:right w:val="none" w:sz="0" w:space="0" w:color="auto"/>
          </w:divBdr>
        </w:div>
        <w:div w:id="422452522">
          <w:marLeft w:val="480"/>
          <w:marRight w:val="0"/>
          <w:marTop w:val="0"/>
          <w:marBottom w:val="0"/>
          <w:divBdr>
            <w:top w:val="none" w:sz="0" w:space="0" w:color="auto"/>
            <w:left w:val="none" w:sz="0" w:space="0" w:color="auto"/>
            <w:bottom w:val="none" w:sz="0" w:space="0" w:color="auto"/>
            <w:right w:val="none" w:sz="0" w:space="0" w:color="auto"/>
          </w:divBdr>
        </w:div>
        <w:div w:id="1179274305">
          <w:marLeft w:val="480"/>
          <w:marRight w:val="0"/>
          <w:marTop w:val="0"/>
          <w:marBottom w:val="0"/>
          <w:divBdr>
            <w:top w:val="none" w:sz="0" w:space="0" w:color="auto"/>
            <w:left w:val="none" w:sz="0" w:space="0" w:color="auto"/>
            <w:bottom w:val="none" w:sz="0" w:space="0" w:color="auto"/>
            <w:right w:val="none" w:sz="0" w:space="0" w:color="auto"/>
          </w:divBdr>
        </w:div>
        <w:div w:id="580794724">
          <w:marLeft w:val="480"/>
          <w:marRight w:val="0"/>
          <w:marTop w:val="0"/>
          <w:marBottom w:val="0"/>
          <w:divBdr>
            <w:top w:val="none" w:sz="0" w:space="0" w:color="auto"/>
            <w:left w:val="none" w:sz="0" w:space="0" w:color="auto"/>
            <w:bottom w:val="none" w:sz="0" w:space="0" w:color="auto"/>
            <w:right w:val="none" w:sz="0" w:space="0" w:color="auto"/>
          </w:divBdr>
        </w:div>
        <w:div w:id="283511983">
          <w:marLeft w:val="480"/>
          <w:marRight w:val="0"/>
          <w:marTop w:val="0"/>
          <w:marBottom w:val="0"/>
          <w:divBdr>
            <w:top w:val="none" w:sz="0" w:space="0" w:color="auto"/>
            <w:left w:val="none" w:sz="0" w:space="0" w:color="auto"/>
            <w:bottom w:val="none" w:sz="0" w:space="0" w:color="auto"/>
            <w:right w:val="none" w:sz="0" w:space="0" w:color="auto"/>
          </w:divBdr>
        </w:div>
        <w:div w:id="334722317">
          <w:marLeft w:val="480"/>
          <w:marRight w:val="0"/>
          <w:marTop w:val="0"/>
          <w:marBottom w:val="0"/>
          <w:divBdr>
            <w:top w:val="none" w:sz="0" w:space="0" w:color="auto"/>
            <w:left w:val="none" w:sz="0" w:space="0" w:color="auto"/>
            <w:bottom w:val="none" w:sz="0" w:space="0" w:color="auto"/>
            <w:right w:val="none" w:sz="0" w:space="0" w:color="auto"/>
          </w:divBdr>
        </w:div>
        <w:div w:id="2111777764">
          <w:marLeft w:val="480"/>
          <w:marRight w:val="0"/>
          <w:marTop w:val="0"/>
          <w:marBottom w:val="0"/>
          <w:divBdr>
            <w:top w:val="none" w:sz="0" w:space="0" w:color="auto"/>
            <w:left w:val="none" w:sz="0" w:space="0" w:color="auto"/>
            <w:bottom w:val="none" w:sz="0" w:space="0" w:color="auto"/>
            <w:right w:val="none" w:sz="0" w:space="0" w:color="auto"/>
          </w:divBdr>
        </w:div>
        <w:div w:id="15086124">
          <w:marLeft w:val="480"/>
          <w:marRight w:val="0"/>
          <w:marTop w:val="0"/>
          <w:marBottom w:val="0"/>
          <w:divBdr>
            <w:top w:val="none" w:sz="0" w:space="0" w:color="auto"/>
            <w:left w:val="none" w:sz="0" w:space="0" w:color="auto"/>
            <w:bottom w:val="none" w:sz="0" w:space="0" w:color="auto"/>
            <w:right w:val="none" w:sz="0" w:space="0" w:color="auto"/>
          </w:divBdr>
        </w:div>
        <w:div w:id="887110291">
          <w:marLeft w:val="480"/>
          <w:marRight w:val="0"/>
          <w:marTop w:val="0"/>
          <w:marBottom w:val="0"/>
          <w:divBdr>
            <w:top w:val="none" w:sz="0" w:space="0" w:color="auto"/>
            <w:left w:val="none" w:sz="0" w:space="0" w:color="auto"/>
            <w:bottom w:val="none" w:sz="0" w:space="0" w:color="auto"/>
            <w:right w:val="none" w:sz="0" w:space="0" w:color="auto"/>
          </w:divBdr>
        </w:div>
        <w:div w:id="68309553">
          <w:marLeft w:val="480"/>
          <w:marRight w:val="0"/>
          <w:marTop w:val="0"/>
          <w:marBottom w:val="0"/>
          <w:divBdr>
            <w:top w:val="none" w:sz="0" w:space="0" w:color="auto"/>
            <w:left w:val="none" w:sz="0" w:space="0" w:color="auto"/>
            <w:bottom w:val="none" w:sz="0" w:space="0" w:color="auto"/>
            <w:right w:val="none" w:sz="0" w:space="0" w:color="auto"/>
          </w:divBdr>
        </w:div>
        <w:div w:id="650986602">
          <w:marLeft w:val="480"/>
          <w:marRight w:val="0"/>
          <w:marTop w:val="0"/>
          <w:marBottom w:val="0"/>
          <w:divBdr>
            <w:top w:val="none" w:sz="0" w:space="0" w:color="auto"/>
            <w:left w:val="none" w:sz="0" w:space="0" w:color="auto"/>
            <w:bottom w:val="none" w:sz="0" w:space="0" w:color="auto"/>
            <w:right w:val="none" w:sz="0" w:space="0" w:color="auto"/>
          </w:divBdr>
        </w:div>
        <w:div w:id="621494710">
          <w:marLeft w:val="480"/>
          <w:marRight w:val="0"/>
          <w:marTop w:val="0"/>
          <w:marBottom w:val="0"/>
          <w:divBdr>
            <w:top w:val="none" w:sz="0" w:space="0" w:color="auto"/>
            <w:left w:val="none" w:sz="0" w:space="0" w:color="auto"/>
            <w:bottom w:val="none" w:sz="0" w:space="0" w:color="auto"/>
            <w:right w:val="none" w:sz="0" w:space="0" w:color="auto"/>
          </w:divBdr>
        </w:div>
        <w:div w:id="116946479">
          <w:marLeft w:val="480"/>
          <w:marRight w:val="0"/>
          <w:marTop w:val="0"/>
          <w:marBottom w:val="0"/>
          <w:divBdr>
            <w:top w:val="none" w:sz="0" w:space="0" w:color="auto"/>
            <w:left w:val="none" w:sz="0" w:space="0" w:color="auto"/>
            <w:bottom w:val="none" w:sz="0" w:space="0" w:color="auto"/>
            <w:right w:val="none" w:sz="0" w:space="0" w:color="auto"/>
          </w:divBdr>
        </w:div>
        <w:div w:id="2136020437">
          <w:marLeft w:val="480"/>
          <w:marRight w:val="0"/>
          <w:marTop w:val="0"/>
          <w:marBottom w:val="0"/>
          <w:divBdr>
            <w:top w:val="none" w:sz="0" w:space="0" w:color="auto"/>
            <w:left w:val="none" w:sz="0" w:space="0" w:color="auto"/>
            <w:bottom w:val="none" w:sz="0" w:space="0" w:color="auto"/>
            <w:right w:val="none" w:sz="0" w:space="0" w:color="auto"/>
          </w:divBdr>
        </w:div>
        <w:div w:id="1667435478">
          <w:marLeft w:val="480"/>
          <w:marRight w:val="0"/>
          <w:marTop w:val="0"/>
          <w:marBottom w:val="0"/>
          <w:divBdr>
            <w:top w:val="none" w:sz="0" w:space="0" w:color="auto"/>
            <w:left w:val="none" w:sz="0" w:space="0" w:color="auto"/>
            <w:bottom w:val="none" w:sz="0" w:space="0" w:color="auto"/>
            <w:right w:val="none" w:sz="0" w:space="0" w:color="auto"/>
          </w:divBdr>
        </w:div>
        <w:div w:id="1661352981">
          <w:marLeft w:val="480"/>
          <w:marRight w:val="0"/>
          <w:marTop w:val="0"/>
          <w:marBottom w:val="0"/>
          <w:divBdr>
            <w:top w:val="none" w:sz="0" w:space="0" w:color="auto"/>
            <w:left w:val="none" w:sz="0" w:space="0" w:color="auto"/>
            <w:bottom w:val="none" w:sz="0" w:space="0" w:color="auto"/>
            <w:right w:val="none" w:sz="0" w:space="0" w:color="auto"/>
          </w:divBdr>
        </w:div>
        <w:div w:id="1236862957">
          <w:marLeft w:val="480"/>
          <w:marRight w:val="0"/>
          <w:marTop w:val="0"/>
          <w:marBottom w:val="0"/>
          <w:divBdr>
            <w:top w:val="none" w:sz="0" w:space="0" w:color="auto"/>
            <w:left w:val="none" w:sz="0" w:space="0" w:color="auto"/>
            <w:bottom w:val="none" w:sz="0" w:space="0" w:color="auto"/>
            <w:right w:val="none" w:sz="0" w:space="0" w:color="auto"/>
          </w:divBdr>
        </w:div>
        <w:div w:id="1607536443">
          <w:marLeft w:val="480"/>
          <w:marRight w:val="0"/>
          <w:marTop w:val="0"/>
          <w:marBottom w:val="0"/>
          <w:divBdr>
            <w:top w:val="none" w:sz="0" w:space="0" w:color="auto"/>
            <w:left w:val="none" w:sz="0" w:space="0" w:color="auto"/>
            <w:bottom w:val="none" w:sz="0" w:space="0" w:color="auto"/>
            <w:right w:val="none" w:sz="0" w:space="0" w:color="auto"/>
          </w:divBdr>
        </w:div>
        <w:div w:id="1438210558">
          <w:marLeft w:val="480"/>
          <w:marRight w:val="0"/>
          <w:marTop w:val="0"/>
          <w:marBottom w:val="0"/>
          <w:divBdr>
            <w:top w:val="none" w:sz="0" w:space="0" w:color="auto"/>
            <w:left w:val="none" w:sz="0" w:space="0" w:color="auto"/>
            <w:bottom w:val="none" w:sz="0" w:space="0" w:color="auto"/>
            <w:right w:val="none" w:sz="0" w:space="0" w:color="auto"/>
          </w:divBdr>
        </w:div>
        <w:div w:id="2027713879">
          <w:marLeft w:val="480"/>
          <w:marRight w:val="0"/>
          <w:marTop w:val="0"/>
          <w:marBottom w:val="0"/>
          <w:divBdr>
            <w:top w:val="none" w:sz="0" w:space="0" w:color="auto"/>
            <w:left w:val="none" w:sz="0" w:space="0" w:color="auto"/>
            <w:bottom w:val="none" w:sz="0" w:space="0" w:color="auto"/>
            <w:right w:val="none" w:sz="0" w:space="0" w:color="auto"/>
          </w:divBdr>
        </w:div>
        <w:div w:id="155851606">
          <w:marLeft w:val="480"/>
          <w:marRight w:val="0"/>
          <w:marTop w:val="0"/>
          <w:marBottom w:val="0"/>
          <w:divBdr>
            <w:top w:val="none" w:sz="0" w:space="0" w:color="auto"/>
            <w:left w:val="none" w:sz="0" w:space="0" w:color="auto"/>
            <w:bottom w:val="none" w:sz="0" w:space="0" w:color="auto"/>
            <w:right w:val="none" w:sz="0" w:space="0" w:color="auto"/>
          </w:divBdr>
        </w:div>
        <w:div w:id="1892618941">
          <w:marLeft w:val="480"/>
          <w:marRight w:val="0"/>
          <w:marTop w:val="0"/>
          <w:marBottom w:val="0"/>
          <w:divBdr>
            <w:top w:val="none" w:sz="0" w:space="0" w:color="auto"/>
            <w:left w:val="none" w:sz="0" w:space="0" w:color="auto"/>
            <w:bottom w:val="none" w:sz="0" w:space="0" w:color="auto"/>
            <w:right w:val="none" w:sz="0" w:space="0" w:color="auto"/>
          </w:divBdr>
        </w:div>
        <w:div w:id="640040613">
          <w:marLeft w:val="480"/>
          <w:marRight w:val="0"/>
          <w:marTop w:val="0"/>
          <w:marBottom w:val="0"/>
          <w:divBdr>
            <w:top w:val="none" w:sz="0" w:space="0" w:color="auto"/>
            <w:left w:val="none" w:sz="0" w:space="0" w:color="auto"/>
            <w:bottom w:val="none" w:sz="0" w:space="0" w:color="auto"/>
            <w:right w:val="none" w:sz="0" w:space="0" w:color="auto"/>
          </w:divBdr>
        </w:div>
        <w:div w:id="887110944">
          <w:marLeft w:val="480"/>
          <w:marRight w:val="0"/>
          <w:marTop w:val="0"/>
          <w:marBottom w:val="0"/>
          <w:divBdr>
            <w:top w:val="none" w:sz="0" w:space="0" w:color="auto"/>
            <w:left w:val="none" w:sz="0" w:space="0" w:color="auto"/>
            <w:bottom w:val="none" w:sz="0" w:space="0" w:color="auto"/>
            <w:right w:val="none" w:sz="0" w:space="0" w:color="auto"/>
          </w:divBdr>
        </w:div>
        <w:div w:id="909509210">
          <w:marLeft w:val="480"/>
          <w:marRight w:val="0"/>
          <w:marTop w:val="0"/>
          <w:marBottom w:val="0"/>
          <w:divBdr>
            <w:top w:val="none" w:sz="0" w:space="0" w:color="auto"/>
            <w:left w:val="none" w:sz="0" w:space="0" w:color="auto"/>
            <w:bottom w:val="none" w:sz="0" w:space="0" w:color="auto"/>
            <w:right w:val="none" w:sz="0" w:space="0" w:color="auto"/>
          </w:divBdr>
        </w:div>
        <w:div w:id="1636448044">
          <w:marLeft w:val="480"/>
          <w:marRight w:val="0"/>
          <w:marTop w:val="0"/>
          <w:marBottom w:val="0"/>
          <w:divBdr>
            <w:top w:val="none" w:sz="0" w:space="0" w:color="auto"/>
            <w:left w:val="none" w:sz="0" w:space="0" w:color="auto"/>
            <w:bottom w:val="none" w:sz="0" w:space="0" w:color="auto"/>
            <w:right w:val="none" w:sz="0" w:space="0" w:color="auto"/>
          </w:divBdr>
        </w:div>
        <w:div w:id="700932709">
          <w:marLeft w:val="480"/>
          <w:marRight w:val="0"/>
          <w:marTop w:val="0"/>
          <w:marBottom w:val="0"/>
          <w:divBdr>
            <w:top w:val="none" w:sz="0" w:space="0" w:color="auto"/>
            <w:left w:val="none" w:sz="0" w:space="0" w:color="auto"/>
            <w:bottom w:val="none" w:sz="0" w:space="0" w:color="auto"/>
            <w:right w:val="none" w:sz="0" w:space="0" w:color="auto"/>
          </w:divBdr>
        </w:div>
        <w:div w:id="1222865906">
          <w:marLeft w:val="480"/>
          <w:marRight w:val="0"/>
          <w:marTop w:val="0"/>
          <w:marBottom w:val="0"/>
          <w:divBdr>
            <w:top w:val="none" w:sz="0" w:space="0" w:color="auto"/>
            <w:left w:val="none" w:sz="0" w:space="0" w:color="auto"/>
            <w:bottom w:val="none" w:sz="0" w:space="0" w:color="auto"/>
            <w:right w:val="none" w:sz="0" w:space="0" w:color="auto"/>
          </w:divBdr>
        </w:div>
        <w:div w:id="2114787229">
          <w:marLeft w:val="480"/>
          <w:marRight w:val="0"/>
          <w:marTop w:val="0"/>
          <w:marBottom w:val="0"/>
          <w:divBdr>
            <w:top w:val="none" w:sz="0" w:space="0" w:color="auto"/>
            <w:left w:val="none" w:sz="0" w:space="0" w:color="auto"/>
            <w:bottom w:val="none" w:sz="0" w:space="0" w:color="auto"/>
            <w:right w:val="none" w:sz="0" w:space="0" w:color="auto"/>
          </w:divBdr>
        </w:div>
        <w:div w:id="1902475322">
          <w:marLeft w:val="480"/>
          <w:marRight w:val="0"/>
          <w:marTop w:val="0"/>
          <w:marBottom w:val="0"/>
          <w:divBdr>
            <w:top w:val="none" w:sz="0" w:space="0" w:color="auto"/>
            <w:left w:val="none" w:sz="0" w:space="0" w:color="auto"/>
            <w:bottom w:val="none" w:sz="0" w:space="0" w:color="auto"/>
            <w:right w:val="none" w:sz="0" w:space="0" w:color="auto"/>
          </w:divBdr>
        </w:div>
        <w:div w:id="202056086">
          <w:marLeft w:val="480"/>
          <w:marRight w:val="0"/>
          <w:marTop w:val="0"/>
          <w:marBottom w:val="0"/>
          <w:divBdr>
            <w:top w:val="none" w:sz="0" w:space="0" w:color="auto"/>
            <w:left w:val="none" w:sz="0" w:space="0" w:color="auto"/>
            <w:bottom w:val="none" w:sz="0" w:space="0" w:color="auto"/>
            <w:right w:val="none" w:sz="0" w:space="0" w:color="auto"/>
          </w:divBdr>
        </w:div>
        <w:div w:id="1991908399">
          <w:marLeft w:val="480"/>
          <w:marRight w:val="0"/>
          <w:marTop w:val="0"/>
          <w:marBottom w:val="0"/>
          <w:divBdr>
            <w:top w:val="none" w:sz="0" w:space="0" w:color="auto"/>
            <w:left w:val="none" w:sz="0" w:space="0" w:color="auto"/>
            <w:bottom w:val="none" w:sz="0" w:space="0" w:color="auto"/>
            <w:right w:val="none" w:sz="0" w:space="0" w:color="auto"/>
          </w:divBdr>
        </w:div>
        <w:div w:id="1176194176">
          <w:marLeft w:val="480"/>
          <w:marRight w:val="0"/>
          <w:marTop w:val="0"/>
          <w:marBottom w:val="0"/>
          <w:divBdr>
            <w:top w:val="none" w:sz="0" w:space="0" w:color="auto"/>
            <w:left w:val="none" w:sz="0" w:space="0" w:color="auto"/>
            <w:bottom w:val="none" w:sz="0" w:space="0" w:color="auto"/>
            <w:right w:val="none" w:sz="0" w:space="0" w:color="auto"/>
          </w:divBdr>
        </w:div>
        <w:div w:id="1687632724">
          <w:marLeft w:val="480"/>
          <w:marRight w:val="0"/>
          <w:marTop w:val="0"/>
          <w:marBottom w:val="0"/>
          <w:divBdr>
            <w:top w:val="none" w:sz="0" w:space="0" w:color="auto"/>
            <w:left w:val="none" w:sz="0" w:space="0" w:color="auto"/>
            <w:bottom w:val="none" w:sz="0" w:space="0" w:color="auto"/>
            <w:right w:val="none" w:sz="0" w:space="0" w:color="auto"/>
          </w:divBdr>
        </w:div>
        <w:div w:id="991445555">
          <w:marLeft w:val="480"/>
          <w:marRight w:val="0"/>
          <w:marTop w:val="0"/>
          <w:marBottom w:val="0"/>
          <w:divBdr>
            <w:top w:val="none" w:sz="0" w:space="0" w:color="auto"/>
            <w:left w:val="none" w:sz="0" w:space="0" w:color="auto"/>
            <w:bottom w:val="none" w:sz="0" w:space="0" w:color="auto"/>
            <w:right w:val="none" w:sz="0" w:space="0" w:color="auto"/>
          </w:divBdr>
        </w:div>
        <w:div w:id="1938053052">
          <w:marLeft w:val="480"/>
          <w:marRight w:val="0"/>
          <w:marTop w:val="0"/>
          <w:marBottom w:val="0"/>
          <w:divBdr>
            <w:top w:val="none" w:sz="0" w:space="0" w:color="auto"/>
            <w:left w:val="none" w:sz="0" w:space="0" w:color="auto"/>
            <w:bottom w:val="none" w:sz="0" w:space="0" w:color="auto"/>
            <w:right w:val="none" w:sz="0" w:space="0" w:color="auto"/>
          </w:divBdr>
        </w:div>
        <w:div w:id="724646158">
          <w:marLeft w:val="480"/>
          <w:marRight w:val="0"/>
          <w:marTop w:val="0"/>
          <w:marBottom w:val="0"/>
          <w:divBdr>
            <w:top w:val="none" w:sz="0" w:space="0" w:color="auto"/>
            <w:left w:val="none" w:sz="0" w:space="0" w:color="auto"/>
            <w:bottom w:val="none" w:sz="0" w:space="0" w:color="auto"/>
            <w:right w:val="none" w:sz="0" w:space="0" w:color="auto"/>
          </w:divBdr>
        </w:div>
        <w:div w:id="1980331899">
          <w:marLeft w:val="480"/>
          <w:marRight w:val="0"/>
          <w:marTop w:val="0"/>
          <w:marBottom w:val="0"/>
          <w:divBdr>
            <w:top w:val="none" w:sz="0" w:space="0" w:color="auto"/>
            <w:left w:val="none" w:sz="0" w:space="0" w:color="auto"/>
            <w:bottom w:val="none" w:sz="0" w:space="0" w:color="auto"/>
            <w:right w:val="none" w:sz="0" w:space="0" w:color="auto"/>
          </w:divBdr>
        </w:div>
        <w:div w:id="2041658413">
          <w:marLeft w:val="480"/>
          <w:marRight w:val="0"/>
          <w:marTop w:val="0"/>
          <w:marBottom w:val="0"/>
          <w:divBdr>
            <w:top w:val="none" w:sz="0" w:space="0" w:color="auto"/>
            <w:left w:val="none" w:sz="0" w:space="0" w:color="auto"/>
            <w:bottom w:val="none" w:sz="0" w:space="0" w:color="auto"/>
            <w:right w:val="none" w:sz="0" w:space="0" w:color="auto"/>
          </w:divBdr>
        </w:div>
        <w:div w:id="1374890186">
          <w:marLeft w:val="480"/>
          <w:marRight w:val="0"/>
          <w:marTop w:val="0"/>
          <w:marBottom w:val="0"/>
          <w:divBdr>
            <w:top w:val="none" w:sz="0" w:space="0" w:color="auto"/>
            <w:left w:val="none" w:sz="0" w:space="0" w:color="auto"/>
            <w:bottom w:val="none" w:sz="0" w:space="0" w:color="auto"/>
            <w:right w:val="none" w:sz="0" w:space="0" w:color="auto"/>
          </w:divBdr>
        </w:div>
        <w:div w:id="1654066647">
          <w:marLeft w:val="480"/>
          <w:marRight w:val="0"/>
          <w:marTop w:val="0"/>
          <w:marBottom w:val="0"/>
          <w:divBdr>
            <w:top w:val="none" w:sz="0" w:space="0" w:color="auto"/>
            <w:left w:val="none" w:sz="0" w:space="0" w:color="auto"/>
            <w:bottom w:val="none" w:sz="0" w:space="0" w:color="auto"/>
            <w:right w:val="none" w:sz="0" w:space="0" w:color="auto"/>
          </w:divBdr>
        </w:div>
        <w:div w:id="477722041">
          <w:marLeft w:val="480"/>
          <w:marRight w:val="0"/>
          <w:marTop w:val="0"/>
          <w:marBottom w:val="0"/>
          <w:divBdr>
            <w:top w:val="none" w:sz="0" w:space="0" w:color="auto"/>
            <w:left w:val="none" w:sz="0" w:space="0" w:color="auto"/>
            <w:bottom w:val="none" w:sz="0" w:space="0" w:color="auto"/>
            <w:right w:val="none" w:sz="0" w:space="0" w:color="auto"/>
          </w:divBdr>
        </w:div>
        <w:div w:id="283923170">
          <w:marLeft w:val="480"/>
          <w:marRight w:val="0"/>
          <w:marTop w:val="0"/>
          <w:marBottom w:val="0"/>
          <w:divBdr>
            <w:top w:val="none" w:sz="0" w:space="0" w:color="auto"/>
            <w:left w:val="none" w:sz="0" w:space="0" w:color="auto"/>
            <w:bottom w:val="none" w:sz="0" w:space="0" w:color="auto"/>
            <w:right w:val="none" w:sz="0" w:space="0" w:color="auto"/>
          </w:divBdr>
        </w:div>
        <w:div w:id="378012955">
          <w:marLeft w:val="480"/>
          <w:marRight w:val="0"/>
          <w:marTop w:val="0"/>
          <w:marBottom w:val="0"/>
          <w:divBdr>
            <w:top w:val="none" w:sz="0" w:space="0" w:color="auto"/>
            <w:left w:val="none" w:sz="0" w:space="0" w:color="auto"/>
            <w:bottom w:val="none" w:sz="0" w:space="0" w:color="auto"/>
            <w:right w:val="none" w:sz="0" w:space="0" w:color="auto"/>
          </w:divBdr>
        </w:div>
        <w:div w:id="1104576346">
          <w:marLeft w:val="480"/>
          <w:marRight w:val="0"/>
          <w:marTop w:val="0"/>
          <w:marBottom w:val="0"/>
          <w:divBdr>
            <w:top w:val="none" w:sz="0" w:space="0" w:color="auto"/>
            <w:left w:val="none" w:sz="0" w:space="0" w:color="auto"/>
            <w:bottom w:val="none" w:sz="0" w:space="0" w:color="auto"/>
            <w:right w:val="none" w:sz="0" w:space="0" w:color="auto"/>
          </w:divBdr>
        </w:div>
        <w:div w:id="1175147229">
          <w:marLeft w:val="480"/>
          <w:marRight w:val="0"/>
          <w:marTop w:val="0"/>
          <w:marBottom w:val="0"/>
          <w:divBdr>
            <w:top w:val="none" w:sz="0" w:space="0" w:color="auto"/>
            <w:left w:val="none" w:sz="0" w:space="0" w:color="auto"/>
            <w:bottom w:val="none" w:sz="0" w:space="0" w:color="auto"/>
            <w:right w:val="none" w:sz="0" w:space="0" w:color="auto"/>
          </w:divBdr>
        </w:div>
        <w:div w:id="652217158">
          <w:marLeft w:val="480"/>
          <w:marRight w:val="0"/>
          <w:marTop w:val="0"/>
          <w:marBottom w:val="0"/>
          <w:divBdr>
            <w:top w:val="none" w:sz="0" w:space="0" w:color="auto"/>
            <w:left w:val="none" w:sz="0" w:space="0" w:color="auto"/>
            <w:bottom w:val="none" w:sz="0" w:space="0" w:color="auto"/>
            <w:right w:val="none" w:sz="0" w:space="0" w:color="auto"/>
          </w:divBdr>
        </w:div>
        <w:div w:id="1836919459">
          <w:marLeft w:val="480"/>
          <w:marRight w:val="0"/>
          <w:marTop w:val="0"/>
          <w:marBottom w:val="0"/>
          <w:divBdr>
            <w:top w:val="none" w:sz="0" w:space="0" w:color="auto"/>
            <w:left w:val="none" w:sz="0" w:space="0" w:color="auto"/>
            <w:bottom w:val="none" w:sz="0" w:space="0" w:color="auto"/>
            <w:right w:val="none" w:sz="0" w:space="0" w:color="auto"/>
          </w:divBdr>
        </w:div>
        <w:div w:id="165095726">
          <w:marLeft w:val="480"/>
          <w:marRight w:val="0"/>
          <w:marTop w:val="0"/>
          <w:marBottom w:val="0"/>
          <w:divBdr>
            <w:top w:val="none" w:sz="0" w:space="0" w:color="auto"/>
            <w:left w:val="none" w:sz="0" w:space="0" w:color="auto"/>
            <w:bottom w:val="none" w:sz="0" w:space="0" w:color="auto"/>
            <w:right w:val="none" w:sz="0" w:space="0" w:color="auto"/>
          </w:divBdr>
        </w:div>
        <w:div w:id="34739785">
          <w:marLeft w:val="480"/>
          <w:marRight w:val="0"/>
          <w:marTop w:val="0"/>
          <w:marBottom w:val="0"/>
          <w:divBdr>
            <w:top w:val="none" w:sz="0" w:space="0" w:color="auto"/>
            <w:left w:val="none" w:sz="0" w:space="0" w:color="auto"/>
            <w:bottom w:val="none" w:sz="0" w:space="0" w:color="auto"/>
            <w:right w:val="none" w:sz="0" w:space="0" w:color="auto"/>
          </w:divBdr>
        </w:div>
        <w:div w:id="162548037">
          <w:marLeft w:val="480"/>
          <w:marRight w:val="0"/>
          <w:marTop w:val="0"/>
          <w:marBottom w:val="0"/>
          <w:divBdr>
            <w:top w:val="none" w:sz="0" w:space="0" w:color="auto"/>
            <w:left w:val="none" w:sz="0" w:space="0" w:color="auto"/>
            <w:bottom w:val="none" w:sz="0" w:space="0" w:color="auto"/>
            <w:right w:val="none" w:sz="0" w:space="0" w:color="auto"/>
          </w:divBdr>
        </w:div>
        <w:div w:id="934243194">
          <w:marLeft w:val="480"/>
          <w:marRight w:val="0"/>
          <w:marTop w:val="0"/>
          <w:marBottom w:val="0"/>
          <w:divBdr>
            <w:top w:val="none" w:sz="0" w:space="0" w:color="auto"/>
            <w:left w:val="none" w:sz="0" w:space="0" w:color="auto"/>
            <w:bottom w:val="none" w:sz="0" w:space="0" w:color="auto"/>
            <w:right w:val="none" w:sz="0" w:space="0" w:color="auto"/>
          </w:divBdr>
        </w:div>
        <w:div w:id="594872914">
          <w:marLeft w:val="480"/>
          <w:marRight w:val="0"/>
          <w:marTop w:val="0"/>
          <w:marBottom w:val="0"/>
          <w:divBdr>
            <w:top w:val="none" w:sz="0" w:space="0" w:color="auto"/>
            <w:left w:val="none" w:sz="0" w:space="0" w:color="auto"/>
            <w:bottom w:val="none" w:sz="0" w:space="0" w:color="auto"/>
            <w:right w:val="none" w:sz="0" w:space="0" w:color="auto"/>
          </w:divBdr>
        </w:div>
        <w:div w:id="512651907">
          <w:marLeft w:val="480"/>
          <w:marRight w:val="0"/>
          <w:marTop w:val="0"/>
          <w:marBottom w:val="0"/>
          <w:divBdr>
            <w:top w:val="none" w:sz="0" w:space="0" w:color="auto"/>
            <w:left w:val="none" w:sz="0" w:space="0" w:color="auto"/>
            <w:bottom w:val="none" w:sz="0" w:space="0" w:color="auto"/>
            <w:right w:val="none" w:sz="0" w:space="0" w:color="auto"/>
          </w:divBdr>
        </w:div>
        <w:div w:id="1549490755">
          <w:marLeft w:val="480"/>
          <w:marRight w:val="0"/>
          <w:marTop w:val="0"/>
          <w:marBottom w:val="0"/>
          <w:divBdr>
            <w:top w:val="none" w:sz="0" w:space="0" w:color="auto"/>
            <w:left w:val="none" w:sz="0" w:space="0" w:color="auto"/>
            <w:bottom w:val="none" w:sz="0" w:space="0" w:color="auto"/>
            <w:right w:val="none" w:sz="0" w:space="0" w:color="auto"/>
          </w:divBdr>
        </w:div>
        <w:div w:id="260375073">
          <w:marLeft w:val="480"/>
          <w:marRight w:val="0"/>
          <w:marTop w:val="0"/>
          <w:marBottom w:val="0"/>
          <w:divBdr>
            <w:top w:val="none" w:sz="0" w:space="0" w:color="auto"/>
            <w:left w:val="none" w:sz="0" w:space="0" w:color="auto"/>
            <w:bottom w:val="none" w:sz="0" w:space="0" w:color="auto"/>
            <w:right w:val="none" w:sz="0" w:space="0" w:color="auto"/>
          </w:divBdr>
        </w:div>
        <w:div w:id="904031091">
          <w:marLeft w:val="480"/>
          <w:marRight w:val="0"/>
          <w:marTop w:val="0"/>
          <w:marBottom w:val="0"/>
          <w:divBdr>
            <w:top w:val="none" w:sz="0" w:space="0" w:color="auto"/>
            <w:left w:val="none" w:sz="0" w:space="0" w:color="auto"/>
            <w:bottom w:val="none" w:sz="0" w:space="0" w:color="auto"/>
            <w:right w:val="none" w:sz="0" w:space="0" w:color="auto"/>
          </w:divBdr>
        </w:div>
        <w:div w:id="603537844">
          <w:marLeft w:val="480"/>
          <w:marRight w:val="0"/>
          <w:marTop w:val="0"/>
          <w:marBottom w:val="0"/>
          <w:divBdr>
            <w:top w:val="none" w:sz="0" w:space="0" w:color="auto"/>
            <w:left w:val="none" w:sz="0" w:space="0" w:color="auto"/>
            <w:bottom w:val="none" w:sz="0" w:space="0" w:color="auto"/>
            <w:right w:val="none" w:sz="0" w:space="0" w:color="auto"/>
          </w:divBdr>
        </w:div>
        <w:div w:id="534002282">
          <w:marLeft w:val="480"/>
          <w:marRight w:val="0"/>
          <w:marTop w:val="0"/>
          <w:marBottom w:val="0"/>
          <w:divBdr>
            <w:top w:val="none" w:sz="0" w:space="0" w:color="auto"/>
            <w:left w:val="none" w:sz="0" w:space="0" w:color="auto"/>
            <w:bottom w:val="none" w:sz="0" w:space="0" w:color="auto"/>
            <w:right w:val="none" w:sz="0" w:space="0" w:color="auto"/>
          </w:divBdr>
        </w:div>
        <w:div w:id="461654397">
          <w:marLeft w:val="480"/>
          <w:marRight w:val="0"/>
          <w:marTop w:val="0"/>
          <w:marBottom w:val="0"/>
          <w:divBdr>
            <w:top w:val="none" w:sz="0" w:space="0" w:color="auto"/>
            <w:left w:val="none" w:sz="0" w:space="0" w:color="auto"/>
            <w:bottom w:val="none" w:sz="0" w:space="0" w:color="auto"/>
            <w:right w:val="none" w:sz="0" w:space="0" w:color="auto"/>
          </w:divBdr>
        </w:div>
        <w:div w:id="275217152">
          <w:marLeft w:val="480"/>
          <w:marRight w:val="0"/>
          <w:marTop w:val="0"/>
          <w:marBottom w:val="0"/>
          <w:divBdr>
            <w:top w:val="none" w:sz="0" w:space="0" w:color="auto"/>
            <w:left w:val="none" w:sz="0" w:space="0" w:color="auto"/>
            <w:bottom w:val="none" w:sz="0" w:space="0" w:color="auto"/>
            <w:right w:val="none" w:sz="0" w:space="0" w:color="auto"/>
          </w:divBdr>
        </w:div>
        <w:div w:id="372729032">
          <w:marLeft w:val="480"/>
          <w:marRight w:val="0"/>
          <w:marTop w:val="0"/>
          <w:marBottom w:val="0"/>
          <w:divBdr>
            <w:top w:val="none" w:sz="0" w:space="0" w:color="auto"/>
            <w:left w:val="none" w:sz="0" w:space="0" w:color="auto"/>
            <w:bottom w:val="none" w:sz="0" w:space="0" w:color="auto"/>
            <w:right w:val="none" w:sz="0" w:space="0" w:color="auto"/>
          </w:divBdr>
        </w:div>
        <w:div w:id="736897062">
          <w:marLeft w:val="480"/>
          <w:marRight w:val="0"/>
          <w:marTop w:val="0"/>
          <w:marBottom w:val="0"/>
          <w:divBdr>
            <w:top w:val="none" w:sz="0" w:space="0" w:color="auto"/>
            <w:left w:val="none" w:sz="0" w:space="0" w:color="auto"/>
            <w:bottom w:val="none" w:sz="0" w:space="0" w:color="auto"/>
            <w:right w:val="none" w:sz="0" w:space="0" w:color="auto"/>
          </w:divBdr>
        </w:div>
        <w:div w:id="1023483674">
          <w:marLeft w:val="480"/>
          <w:marRight w:val="0"/>
          <w:marTop w:val="0"/>
          <w:marBottom w:val="0"/>
          <w:divBdr>
            <w:top w:val="none" w:sz="0" w:space="0" w:color="auto"/>
            <w:left w:val="none" w:sz="0" w:space="0" w:color="auto"/>
            <w:bottom w:val="none" w:sz="0" w:space="0" w:color="auto"/>
            <w:right w:val="none" w:sz="0" w:space="0" w:color="auto"/>
          </w:divBdr>
        </w:div>
      </w:divsChild>
    </w:div>
    <w:div w:id="2017883500">
      <w:bodyDiv w:val="1"/>
      <w:marLeft w:val="0"/>
      <w:marRight w:val="0"/>
      <w:marTop w:val="0"/>
      <w:marBottom w:val="0"/>
      <w:divBdr>
        <w:top w:val="none" w:sz="0" w:space="0" w:color="auto"/>
        <w:left w:val="none" w:sz="0" w:space="0" w:color="auto"/>
        <w:bottom w:val="none" w:sz="0" w:space="0" w:color="auto"/>
        <w:right w:val="none" w:sz="0" w:space="0" w:color="auto"/>
      </w:divBdr>
    </w:div>
    <w:div w:id="2017950500">
      <w:bodyDiv w:val="1"/>
      <w:marLeft w:val="0"/>
      <w:marRight w:val="0"/>
      <w:marTop w:val="0"/>
      <w:marBottom w:val="0"/>
      <w:divBdr>
        <w:top w:val="none" w:sz="0" w:space="0" w:color="auto"/>
        <w:left w:val="none" w:sz="0" w:space="0" w:color="auto"/>
        <w:bottom w:val="none" w:sz="0" w:space="0" w:color="auto"/>
        <w:right w:val="none" w:sz="0" w:space="0" w:color="auto"/>
      </w:divBdr>
    </w:div>
    <w:div w:id="2018077719">
      <w:bodyDiv w:val="1"/>
      <w:marLeft w:val="0"/>
      <w:marRight w:val="0"/>
      <w:marTop w:val="0"/>
      <w:marBottom w:val="0"/>
      <w:divBdr>
        <w:top w:val="none" w:sz="0" w:space="0" w:color="auto"/>
        <w:left w:val="none" w:sz="0" w:space="0" w:color="auto"/>
        <w:bottom w:val="none" w:sz="0" w:space="0" w:color="auto"/>
        <w:right w:val="none" w:sz="0" w:space="0" w:color="auto"/>
      </w:divBdr>
    </w:div>
    <w:div w:id="2018383544">
      <w:bodyDiv w:val="1"/>
      <w:marLeft w:val="0"/>
      <w:marRight w:val="0"/>
      <w:marTop w:val="0"/>
      <w:marBottom w:val="0"/>
      <w:divBdr>
        <w:top w:val="none" w:sz="0" w:space="0" w:color="auto"/>
        <w:left w:val="none" w:sz="0" w:space="0" w:color="auto"/>
        <w:bottom w:val="none" w:sz="0" w:space="0" w:color="auto"/>
        <w:right w:val="none" w:sz="0" w:space="0" w:color="auto"/>
      </w:divBdr>
    </w:div>
    <w:div w:id="2018385155">
      <w:bodyDiv w:val="1"/>
      <w:marLeft w:val="0"/>
      <w:marRight w:val="0"/>
      <w:marTop w:val="0"/>
      <w:marBottom w:val="0"/>
      <w:divBdr>
        <w:top w:val="none" w:sz="0" w:space="0" w:color="auto"/>
        <w:left w:val="none" w:sz="0" w:space="0" w:color="auto"/>
        <w:bottom w:val="none" w:sz="0" w:space="0" w:color="auto"/>
        <w:right w:val="none" w:sz="0" w:space="0" w:color="auto"/>
      </w:divBdr>
    </w:div>
    <w:div w:id="2018533206">
      <w:bodyDiv w:val="1"/>
      <w:marLeft w:val="0"/>
      <w:marRight w:val="0"/>
      <w:marTop w:val="0"/>
      <w:marBottom w:val="0"/>
      <w:divBdr>
        <w:top w:val="none" w:sz="0" w:space="0" w:color="auto"/>
        <w:left w:val="none" w:sz="0" w:space="0" w:color="auto"/>
        <w:bottom w:val="none" w:sz="0" w:space="0" w:color="auto"/>
        <w:right w:val="none" w:sz="0" w:space="0" w:color="auto"/>
      </w:divBdr>
    </w:div>
    <w:div w:id="2018651041">
      <w:bodyDiv w:val="1"/>
      <w:marLeft w:val="0"/>
      <w:marRight w:val="0"/>
      <w:marTop w:val="0"/>
      <w:marBottom w:val="0"/>
      <w:divBdr>
        <w:top w:val="none" w:sz="0" w:space="0" w:color="auto"/>
        <w:left w:val="none" w:sz="0" w:space="0" w:color="auto"/>
        <w:bottom w:val="none" w:sz="0" w:space="0" w:color="auto"/>
        <w:right w:val="none" w:sz="0" w:space="0" w:color="auto"/>
      </w:divBdr>
    </w:div>
    <w:div w:id="2018918774">
      <w:bodyDiv w:val="1"/>
      <w:marLeft w:val="0"/>
      <w:marRight w:val="0"/>
      <w:marTop w:val="0"/>
      <w:marBottom w:val="0"/>
      <w:divBdr>
        <w:top w:val="none" w:sz="0" w:space="0" w:color="auto"/>
        <w:left w:val="none" w:sz="0" w:space="0" w:color="auto"/>
        <w:bottom w:val="none" w:sz="0" w:space="0" w:color="auto"/>
        <w:right w:val="none" w:sz="0" w:space="0" w:color="auto"/>
      </w:divBdr>
    </w:div>
    <w:div w:id="2019190432">
      <w:bodyDiv w:val="1"/>
      <w:marLeft w:val="0"/>
      <w:marRight w:val="0"/>
      <w:marTop w:val="0"/>
      <w:marBottom w:val="0"/>
      <w:divBdr>
        <w:top w:val="none" w:sz="0" w:space="0" w:color="auto"/>
        <w:left w:val="none" w:sz="0" w:space="0" w:color="auto"/>
        <w:bottom w:val="none" w:sz="0" w:space="0" w:color="auto"/>
        <w:right w:val="none" w:sz="0" w:space="0" w:color="auto"/>
      </w:divBdr>
    </w:div>
    <w:div w:id="2019577247">
      <w:bodyDiv w:val="1"/>
      <w:marLeft w:val="0"/>
      <w:marRight w:val="0"/>
      <w:marTop w:val="0"/>
      <w:marBottom w:val="0"/>
      <w:divBdr>
        <w:top w:val="none" w:sz="0" w:space="0" w:color="auto"/>
        <w:left w:val="none" w:sz="0" w:space="0" w:color="auto"/>
        <w:bottom w:val="none" w:sz="0" w:space="0" w:color="auto"/>
        <w:right w:val="none" w:sz="0" w:space="0" w:color="auto"/>
      </w:divBdr>
    </w:div>
    <w:div w:id="2019848268">
      <w:bodyDiv w:val="1"/>
      <w:marLeft w:val="0"/>
      <w:marRight w:val="0"/>
      <w:marTop w:val="0"/>
      <w:marBottom w:val="0"/>
      <w:divBdr>
        <w:top w:val="none" w:sz="0" w:space="0" w:color="auto"/>
        <w:left w:val="none" w:sz="0" w:space="0" w:color="auto"/>
        <w:bottom w:val="none" w:sz="0" w:space="0" w:color="auto"/>
        <w:right w:val="none" w:sz="0" w:space="0" w:color="auto"/>
      </w:divBdr>
    </w:div>
    <w:div w:id="2020111097">
      <w:bodyDiv w:val="1"/>
      <w:marLeft w:val="0"/>
      <w:marRight w:val="0"/>
      <w:marTop w:val="0"/>
      <w:marBottom w:val="0"/>
      <w:divBdr>
        <w:top w:val="none" w:sz="0" w:space="0" w:color="auto"/>
        <w:left w:val="none" w:sz="0" w:space="0" w:color="auto"/>
        <w:bottom w:val="none" w:sz="0" w:space="0" w:color="auto"/>
        <w:right w:val="none" w:sz="0" w:space="0" w:color="auto"/>
      </w:divBdr>
    </w:div>
    <w:div w:id="2020234823">
      <w:marLeft w:val="480"/>
      <w:marRight w:val="0"/>
      <w:marTop w:val="0"/>
      <w:marBottom w:val="0"/>
      <w:divBdr>
        <w:top w:val="none" w:sz="0" w:space="0" w:color="auto"/>
        <w:left w:val="none" w:sz="0" w:space="0" w:color="auto"/>
        <w:bottom w:val="none" w:sz="0" w:space="0" w:color="auto"/>
        <w:right w:val="none" w:sz="0" w:space="0" w:color="auto"/>
      </w:divBdr>
    </w:div>
    <w:div w:id="2020424572">
      <w:bodyDiv w:val="1"/>
      <w:marLeft w:val="0"/>
      <w:marRight w:val="0"/>
      <w:marTop w:val="0"/>
      <w:marBottom w:val="0"/>
      <w:divBdr>
        <w:top w:val="none" w:sz="0" w:space="0" w:color="auto"/>
        <w:left w:val="none" w:sz="0" w:space="0" w:color="auto"/>
        <w:bottom w:val="none" w:sz="0" w:space="0" w:color="auto"/>
        <w:right w:val="none" w:sz="0" w:space="0" w:color="auto"/>
      </w:divBdr>
    </w:div>
    <w:div w:id="2020621762">
      <w:marLeft w:val="480"/>
      <w:marRight w:val="0"/>
      <w:marTop w:val="0"/>
      <w:marBottom w:val="0"/>
      <w:divBdr>
        <w:top w:val="none" w:sz="0" w:space="0" w:color="auto"/>
        <w:left w:val="none" w:sz="0" w:space="0" w:color="auto"/>
        <w:bottom w:val="none" w:sz="0" w:space="0" w:color="auto"/>
        <w:right w:val="none" w:sz="0" w:space="0" w:color="auto"/>
      </w:divBdr>
    </w:div>
    <w:div w:id="2020810328">
      <w:bodyDiv w:val="1"/>
      <w:marLeft w:val="0"/>
      <w:marRight w:val="0"/>
      <w:marTop w:val="0"/>
      <w:marBottom w:val="0"/>
      <w:divBdr>
        <w:top w:val="none" w:sz="0" w:space="0" w:color="auto"/>
        <w:left w:val="none" w:sz="0" w:space="0" w:color="auto"/>
        <w:bottom w:val="none" w:sz="0" w:space="0" w:color="auto"/>
        <w:right w:val="none" w:sz="0" w:space="0" w:color="auto"/>
      </w:divBdr>
      <w:divsChild>
        <w:div w:id="929779902">
          <w:marLeft w:val="480"/>
          <w:marRight w:val="0"/>
          <w:marTop w:val="0"/>
          <w:marBottom w:val="0"/>
          <w:divBdr>
            <w:top w:val="none" w:sz="0" w:space="0" w:color="auto"/>
            <w:left w:val="none" w:sz="0" w:space="0" w:color="auto"/>
            <w:bottom w:val="none" w:sz="0" w:space="0" w:color="auto"/>
            <w:right w:val="none" w:sz="0" w:space="0" w:color="auto"/>
          </w:divBdr>
        </w:div>
        <w:div w:id="890924222">
          <w:marLeft w:val="480"/>
          <w:marRight w:val="0"/>
          <w:marTop w:val="0"/>
          <w:marBottom w:val="0"/>
          <w:divBdr>
            <w:top w:val="none" w:sz="0" w:space="0" w:color="auto"/>
            <w:left w:val="none" w:sz="0" w:space="0" w:color="auto"/>
            <w:bottom w:val="none" w:sz="0" w:space="0" w:color="auto"/>
            <w:right w:val="none" w:sz="0" w:space="0" w:color="auto"/>
          </w:divBdr>
        </w:div>
        <w:div w:id="1860504758">
          <w:marLeft w:val="480"/>
          <w:marRight w:val="0"/>
          <w:marTop w:val="0"/>
          <w:marBottom w:val="0"/>
          <w:divBdr>
            <w:top w:val="none" w:sz="0" w:space="0" w:color="auto"/>
            <w:left w:val="none" w:sz="0" w:space="0" w:color="auto"/>
            <w:bottom w:val="none" w:sz="0" w:space="0" w:color="auto"/>
            <w:right w:val="none" w:sz="0" w:space="0" w:color="auto"/>
          </w:divBdr>
        </w:div>
        <w:div w:id="446631113">
          <w:marLeft w:val="480"/>
          <w:marRight w:val="0"/>
          <w:marTop w:val="0"/>
          <w:marBottom w:val="0"/>
          <w:divBdr>
            <w:top w:val="none" w:sz="0" w:space="0" w:color="auto"/>
            <w:left w:val="none" w:sz="0" w:space="0" w:color="auto"/>
            <w:bottom w:val="none" w:sz="0" w:space="0" w:color="auto"/>
            <w:right w:val="none" w:sz="0" w:space="0" w:color="auto"/>
          </w:divBdr>
        </w:div>
        <w:div w:id="265427233">
          <w:marLeft w:val="480"/>
          <w:marRight w:val="0"/>
          <w:marTop w:val="0"/>
          <w:marBottom w:val="0"/>
          <w:divBdr>
            <w:top w:val="none" w:sz="0" w:space="0" w:color="auto"/>
            <w:left w:val="none" w:sz="0" w:space="0" w:color="auto"/>
            <w:bottom w:val="none" w:sz="0" w:space="0" w:color="auto"/>
            <w:right w:val="none" w:sz="0" w:space="0" w:color="auto"/>
          </w:divBdr>
        </w:div>
        <w:div w:id="320089193">
          <w:marLeft w:val="480"/>
          <w:marRight w:val="0"/>
          <w:marTop w:val="0"/>
          <w:marBottom w:val="0"/>
          <w:divBdr>
            <w:top w:val="none" w:sz="0" w:space="0" w:color="auto"/>
            <w:left w:val="none" w:sz="0" w:space="0" w:color="auto"/>
            <w:bottom w:val="none" w:sz="0" w:space="0" w:color="auto"/>
            <w:right w:val="none" w:sz="0" w:space="0" w:color="auto"/>
          </w:divBdr>
        </w:div>
        <w:div w:id="1547646781">
          <w:marLeft w:val="480"/>
          <w:marRight w:val="0"/>
          <w:marTop w:val="0"/>
          <w:marBottom w:val="0"/>
          <w:divBdr>
            <w:top w:val="none" w:sz="0" w:space="0" w:color="auto"/>
            <w:left w:val="none" w:sz="0" w:space="0" w:color="auto"/>
            <w:bottom w:val="none" w:sz="0" w:space="0" w:color="auto"/>
            <w:right w:val="none" w:sz="0" w:space="0" w:color="auto"/>
          </w:divBdr>
        </w:div>
        <w:div w:id="1223558000">
          <w:marLeft w:val="480"/>
          <w:marRight w:val="0"/>
          <w:marTop w:val="0"/>
          <w:marBottom w:val="0"/>
          <w:divBdr>
            <w:top w:val="none" w:sz="0" w:space="0" w:color="auto"/>
            <w:left w:val="none" w:sz="0" w:space="0" w:color="auto"/>
            <w:bottom w:val="none" w:sz="0" w:space="0" w:color="auto"/>
            <w:right w:val="none" w:sz="0" w:space="0" w:color="auto"/>
          </w:divBdr>
        </w:div>
        <w:div w:id="1786345198">
          <w:marLeft w:val="480"/>
          <w:marRight w:val="0"/>
          <w:marTop w:val="0"/>
          <w:marBottom w:val="0"/>
          <w:divBdr>
            <w:top w:val="none" w:sz="0" w:space="0" w:color="auto"/>
            <w:left w:val="none" w:sz="0" w:space="0" w:color="auto"/>
            <w:bottom w:val="none" w:sz="0" w:space="0" w:color="auto"/>
            <w:right w:val="none" w:sz="0" w:space="0" w:color="auto"/>
          </w:divBdr>
        </w:div>
        <w:div w:id="847670146">
          <w:marLeft w:val="480"/>
          <w:marRight w:val="0"/>
          <w:marTop w:val="0"/>
          <w:marBottom w:val="0"/>
          <w:divBdr>
            <w:top w:val="none" w:sz="0" w:space="0" w:color="auto"/>
            <w:left w:val="none" w:sz="0" w:space="0" w:color="auto"/>
            <w:bottom w:val="none" w:sz="0" w:space="0" w:color="auto"/>
            <w:right w:val="none" w:sz="0" w:space="0" w:color="auto"/>
          </w:divBdr>
        </w:div>
        <w:div w:id="343481354">
          <w:marLeft w:val="480"/>
          <w:marRight w:val="0"/>
          <w:marTop w:val="0"/>
          <w:marBottom w:val="0"/>
          <w:divBdr>
            <w:top w:val="none" w:sz="0" w:space="0" w:color="auto"/>
            <w:left w:val="none" w:sz="0" w:space="0" w:color="auto"/>
            <w:bottom w:val="none" w:sz="0" w:space="0" w:color="auto"/>
            <w:right w:val="none" w:sz="0" w:space="0" w:color="auto"/>
          </w:divBdr>
        </w:div>
        <w:div w:id="1007640126">
          <w:marLeft w:val="480"/>
          <w:marRight w:val="0"/>
          <w:marTop w:val="0"/>
          <w:marBottom w:val="0"/>
          <w:divBdr>
            <w:top w:val="none" w:sz="0" w:space="0" w:color="auto"/>
            <w:left w:val="none" w:sz="0" w:space="0" w:color="auto"/>
            <w:bottom w:val="none" w:sz="0" w:space="0" w:color="auto"/>
            <w:right w:val="none" w:sz="0" w:space="0" w:color="auto"/>
          </w:divBdr>
        </w:div>
        <w:div w:id="636448524">
          <w:marLeft w:val="480"/>
          <w:marRight w:val="0"/>
          <w:marTop w:val="0"/>
          <w:marBottom w:val="0"/>
          <w:divBdr>
            <w:top w:val="none" w:sz="0" w:space="0" w:color="auto"/>
            <w:left w:val="none" w:sz="0" w:space="0" w:color="auto"/>
            <w:bottom w:val="none" w:sz="0" w:space="0" w:color="auto"/>
            <w:right w:val="none" w:sz="0" w:space="0" w:color="auto"/>
          </w:divBdr>
        </w:div>
        <w:div w:id="1239829208">
          <w:marLeft w:val="480"/>
          <w:marRight w:val="0"/>
          <w:marTop w:val="0"/>
          <w:marBottom w:val="0"/>
          <w:divBdr>
            <w:top w:val="none" w:sz="0" w:space="0" w:color="auto"/>
            <w:left w:val="none" w:sz="0" w:space="0" w:color="auto"/>
            <w:bottom w:val="none" w:sz="0" w:space="0" w:color="auto"/>
            <w:right w:val="none" w:sz="0" w:space="0" w:color="auto"/>
          </w:divBdr>
        </w:div>
        <w:div w:id="1606958751">
          <w:marLeft w:val="480"/>
          <w:marRight w:val="0"/>
          <w:marTop w:val="0"/>
          <w:marBottom w:val="0"/>
          <w:divBdr>
            <w:top w:val="none" w:sz="0" w:space="0" w:color="auto"/>
            <w:left w:val="none" w:sz="0" w:space="0" w:color="auto"/>
            <w:bottom w:val="none" w:sz="0" w:space="0" w:color="auto"/>
            <w:right w:val="none" w:sz="0" w:space="0" w:color="auto"/>
          </w:divBdr>
        </w:div>
        <w:div w:id="1883253039">
          <w:marLeft w:val="480"/>
          <w:marRight w:val="0"/>
          <w:marTop w:val="0"/>
          <w:marBottom w:val="0"/>
          <w:divBdr>
            <w:top w:val="none" w:sz="0" w:space="0" w:color="auto"/>
            <w:left w:val="none" w:sz="0" w:space="0" w:color="auto"/>
            <w:bottom w:val="none" w:sz="0" w:space="0" w:color="auto"/>
            <w:right w:val="none" w:sz="0" w:space="0" w:color="auto"/>
          </w:divBdr>
        </w:div>
        <w:div w:id="354842493">
          <w:marLeft w:val="480"/>
          <w:marRight w:val="0"/>
          <w:marTop w:val="0"/>
          <w:marBottom w:val="0"/>
          <w:divBdr>
            <w:top w:val="none" w:sz="0" w:space="0" w:color="auto"/>
            <w:left w:val="none" w:sz="0" w:space="0" w:color="auto"/>
            <w:bottom w:val="none" w:sz="0" w:space="0" w:color="auto"/>
            <w:right w:val="none" w:sz="0" w:space="0" w:color="auto"/>
          </w:divBdr>
        </w:div>
        <w:div w:id="791945972">
          <w:marLeft w:val="480"/>
          <w:marRight w:val="0"/>
          <w:marTop w:val="0"/>
          <w:marBottom w:val="0"/>
          <w:divBdr>
            <w:top w:val="none" w:sz="0" w:space="0" w:color="auto"/>
            <w:left w:val="none" w:sz="0" w:space="0" w:color="auto"/>
            <w:bottom w:val="none" w:sz="0" w:space="0" w:color="auto"/>
            <w:right w:val="none" w:sz="0" w:space="0" w:color="auto"/>
          </w:divBdr>
        </w:div>
        <w:div w:id="252905468">
          <w:marLeft w:val="480"/>
          <w:marRight w:val="0"/>
          <w:marTop w:val="0"/>
          <w:marBottom w:val="0"/>
          <w:divBdr>
            <w:top w:val="none" w:sz="0" w:space="0" w:color="auto"/>
            <w:left w:val="none" w:sz="0" w:space="0" w:color="auto"/>
            <w:bottom w:val="none" w:sz="0" w:space="0" w:color="auto"/>
            <w:right w:val="none" w:sz="0" w:space="0" w:color="auto"/>
          </w:divBdr>
        </w:div>
        <w:div w:id="1553426537">
          <w:marLeft w:val="480"/>
          <w:marRight w:val="0"/>
          <w:marTop w:val="0"/>
          <w:marBottom w:val="0"/>
          <w:divBdr>
            <w:top w:val="none" w:sz="0" w:space="0" w:color="auto"/>
            <w:left w:val="none" w:sz="0" w:space="0" w:color="auto"/>
            <w:bottom w:val="none" w:sz="0" w:space="0" w:color="auto"/>
            <w:right w:val="none" w:sz="0" w:space="0" w:color="auto"/>
          </w:divBdr>
        </w:div>
        <w:div w:id="780879023">
          <w:marLeft w:val="480"/>
          <w:marRight w:val="0"/>
          <w:marTop w:val="0"/>
          <w:marBottom w:val="0"/>
          <w:divBdr>
            <w:top w:val="none" w:sz="0" w:space="0" w:color="auto"/>
            <w:left w:val="none" w:sz="0" w:space="0" w:color="auto"/>
            <w:bottom w:val="none" w:sz="0" w:space="0" w:color="auto"/>
            <w:right w:val="none" w:sz="0" w:space="0" w:color="auto"/>
          </w:divBdr>
        </w:div>
        <w:div w:id="2067796837">
          <w:marLeft w:val="480"/>
          <w:marRight w:val="0"/>
          <w:marTop w:val="0"/>
          <w:marBottom w:val="0"/>
          <w:divBdr>
            <w:top w:val="none" w:sz="0" w:space="0" w:color="auto"/>
            <w:left w:val="none" w:sz="0" w:space="0" w:color="auto"/>
            <w:bottom w:val="none" w:sz="0" w:space="0" w:color="auto"/>
            <w:right w:val="none" w:sz="0" w:space="0" w:color="auto"/>
          </w:divBdr>
        </w:div>
        <w:div w:id="482622377">
          <w:marLeft w:val="480"/>
          <w:marRight w:val="0"/>
          <w:marTop w:val="0"/>
          <w:marBottom w:val="0"/>
          <w:divBdr>
            <w:top w:val="none" w:sz="0" w:space="0" w:color="auto"/>
            <w:left w:val="none" w:sz="0" w:space="0" w:color="auto"/>
            <w:bottom w:val="none" w:sz="0" w:space="0" w:color="auto"/>
            <w:right w:val="none" w:sz="0" w:space="0" w:color="auto"/>
          </w:divBdr>
        </w:div>
        <w:div w:id="1813672244">
          <w:marLeft w:val="480"/>
          <w:marRight w:val="0"/>
          <w:marTop w:val="0"/>
          <w:marBottom w:val="0"/>
          <w:divBdr>
            <w:top w:val="none" w:sz="0" w:space="0" w:color="auto"/>
            <w:left w:val="none" w:sz="0" w:space="0" w:color="auto"/>
            <w:bottom w:val="none" w:sz="0" w:space="0" w:color="auto"/>
            <w:right w:val="none" w:sz="0" w:space="0" w:color="auto"/>
          </w:divBdr>
        </w:div>
        <w:div w:id="2125927583">
          <w:marLeft w:val="480"/>
          <w:marRight w:val="0"/>
          <w:marTop w:val="0"/>
          <w:marBottom w:val="0"/>
          <w:divBdr>
            <w:top w:val="none" w:sz="0" w:space="0" w:color="auto"/>
            <w:left w:val="none" w:sz="0" w:space="0" w:color="auto"/>
            <w:bottom w:val="none" w:sz="0" w:space="0" w:color="auto"/>
            <w:right w:val="none" w:sz="0" w:space="0" w:color="auto"/>
          </w:divBdr>
        </w:div>
        <w:div w:id="862085853">
          <w:marLeft w:val="480"/>
          <w:marRight w:val="0"/>
          <w:marTop w:val="0"/>
          <w:marBottom w:val="0"/>
          <w:divBdr>
            <w:top w:val="none" w:sz="0" w:space="0" w:color="auto"/>
            <w:left w:val="none" w:sz="0" w:space="0" w:color="auto"/>
            <w:bottom w:val="none" w:sz="0" w:space="0" w:color="auto"/>
            <w:right w:val="none" w:sz="0" w:space="0" w:color="auto"/>
          </w:divBdr>
        </w:div>
        <w:div w:id="1779832879">
          <w:marLeft w:val="480"/>
          <w:marRight w:val="0"/>
          <w:marTop w:val="0"/>
          <w:marBottom w:val="0"/>
          <w:divBdr>
            <w:top w:val="none" w:sz="0" w:space="0" w:color="auto"/>
            <w:left w:val="none" w:sz="0" w:space="0" w:color="auto"/>
            <w:bottom w:val="none" w:sz="0" w:space="0" w:color="auto"/>
            <w:right w:val="none" w:sz="0" w:space="0" w:color="auto"/>
          </w:divBdr>
        </w:div>
        <w:div w:id="1447382535">
          <w:marLeft w:val="480"/>
          <w:marRight w:val="0"/>
          <w:marTop w:val="0"/>
          <w:marBottom w:val="0"/>
          <w:divBdr>
            <w:top w:val="none" w:sz="0" w:space="0" w:color="auto"/>
            <w:left w:val="none" w:sz="0" w:space="0" w:color="auto"/>
            <w:bottom w:val="none" w:sz="0" w:space="0" w:color="auto"/>
            <w:right w:val="none" w:sz="0" w:space="0" w:color="auto"/>
          </w:divBdr>
        </w:div>
        <w:div w:id="277374697">
          <w:marLeft w:val="480"/>
          <w:marRight w:val="0"/>
          <w:marTop w:val="0"/>
          <w:marBottom w:val="0"/>
          <w:divBdr>
            <w:top w:val="none" w:sz="0" w:space="0" w:color="auto"/>
            <w:left w:val="none" w:sz="0" w:space="0" w:color="auto"/>
            <w:bottom w:val="none" w:sz="0" w:space="0" w:color="auto"/>
            <w:right w:val="none" w:sz="0" w:space="0" w:color="auto"/>
          </w:divBdr>
        </w:div>
        <w:div w:id="843587424">
          <w:marLeft w:val="480"/>
          <w:marRight w:val="0"/>
          <w:marTop w:val="0"/>
          <w:marBottom w:val="0"/>
          <w:divBdr>
            <w:top w:val="none" w:sz="0" w:space="0" w:color="auto"/>
            <w:left w:val="none" w:sz="0" w:space="0" w:color="auto"/>
            <w:bottom w:val="none" w:sz="0" w:space="0" w:color="auto"/>
            <w:right w:val="none" w:sz="0" w:space="0" w:color="auto"/>
          </w:divBdr>
        </w:div>
        <w:div w:id="1148549989">
          <w:marLeft w:val="480"/>
          <w:marRight w:val="0"/>
          <w:marTop w:val="0"/>
          <w:marBottom w:val="0"/>
          <w:divBdr>
            <w:top w:val="none" w:sz="0" w:space="0" w:color="auto"/>
            <w:left w:val="none" w:sz="0" w:space="0" w:color="auto"/>
            <w:bottom w:val="none" w:sz="0" w:space="0" w:color="auto"/>
            <w:right w:val="none" w:sz="0" w:space="0" w:color="auto"/>
          </w:divBdr>
        </w:div>
        <w:div w:id="1953437310">
          <w:marLeft w:val="480"/>
          <w:marRight w:val="0"/>
          <w:marTop w:val="0"/>
          <w:marBottom w:val="0"/>
          <w:divBdr>
            <w:top w:val="none" w:sz="0" w:space="0" w:color="auto"/>
            <w:left w:val="none" w:sz="0" w:space="0" w:color="auto"/>
            <w:bottom w:val="none" w:sz="0" w:space="0" w:color="auto"/>
            <w:right w:val="none" w:sz="0" w:space="0" w:color="auto"/>
          </w:divBdr>
        </w:div>
        <w:div w:id="2053262968">
          <w:marLeft w:val="480"/>
          <w:marRight w:val="0"/>
          <w:marTop w:val="0"/>
          <w:marBottom w:val="0"/>
          <w:divBdr>
            <w:top w:val="none" w:sz="0" w:space="0" w:color="auto"/>
            <w:left w:val="none" w:sz="0" w:space="0" w:color="auto"/>
            <w:bottom w:val="none" w:sz="0" w:space="0" w:color="auto"/>
            <w:right w:val="none" w:sz="0" w:space="0" w:color="auto"/>
          </w:divBdr>
        </w:div>
        <w:div w:id="1603299915">
          <w:marLeft w:val="480"/>
          <w:marRight w:val="0"/>
          <w:marTop w:val="0"/>
          <w:marBottom w:val="0"/>
          <w:divBdr>
            <w:top w:val="none" w:sz="0" w:space="0" w:color="auto"/>
            <w:left w:val="none" w:sz="0" w:space="0" w:color="auto"/>
            <w:bottom w:val="none" w:sz="0" w:space="0" w:color="auto"/>
            <w:right w:val="none" w:sz="0" w:space="0" w:color="auto"/>
          </w:divBdr>
        </w:div>
        <w:div w:id="1807551510">
          <w:marLeft w:val="480"/>
          <w:marRight w:val="0"/>
          <w:marTop w:val="0"/>
          <w:marBottom w:val="0"/>
          <w:divBdr>
            <w:top w:val="none" w:sz="0" w:space="0" w:color="auto"/>
            <w:left w:val="none" w:sz="0" w:space="0" w:color="auto"/>
            <w:bottom w:val="none" w:sz="0" w:space="0" w:color="auto"/>
            <w:right w:val="none" w:sz="0" w:space="0" w:color="auto"/>
          </w:divBdr>
        </w:div>
        <w:div w:id="1087766906">
          <w:marLeft w:val="480"/>
          <w:marRight w:val="0"/>
          <w:marTop w:val="0"/>
          <w:marBottom w:val="0"/>
          <w:divBdr>
            <w:top w:val="none" w:sz="0" w:space="0" w:color="auto"/>
            <w:left w:val="none" w:sz="0" w:space="0" w:color="auto"/>
            <w:bottom w:val="none" w:sz="0" w:space="0" w:color="auto"/>
            <w:right w:val="none" w:sz="0" w:space="0" w:color="auto"/>
          </w:divBdr>
        </w:div>
        <w:div w:id="674305269">
          <w:marLeft w:val="480"/>
          <w:marRight w:val="0"/>
          <w:marTop w:val="0"/>
          <w:marBottom w:val="0"/>
          <w:divBdr>
            <w:top w:val="none" w:sz="0" w:space="0" w:color="auto"/>
            <w:left w:val="none" w:sz="0" w:space="0" w:color="auto"/>
            <w:bottom w:val="none" w:sz="0" w:space="0" w:color="auto"/>
            <w:right w:val="none" w:sz="0" w:space="0" w:color="auto"/>
          </w:divBdr>
        </w:div>
        <w:div w:id="112212028">
          <w:marLeft w:val="480"/>
          <w:marRight w:val="0"/>
          <w:marTop w:val="0"/>
          <w:marBottom w:val="0"/>
          <w:divBdr>
            <w:top w:val="none" w:sz="0" w:space="0" w:color="auto"/>
            <w:left w:val="none" w:sz="0" w:space="0" w:color="auto"/>
            <w:bottom w:val="none" w:sz="0" w:space="0" w:color="auto"/>
            <w:right w:val="none" w:sz="0" w:space="0" w:color="auto"/>
          </w:divBdr>
        </w:div>
        <w:div w:id="2089495074">
          <w:marLeft w:val="480"/>
          <w:marRight w:val="0"/>
          <w:marTop w:val="0"/>
          <w:marBottom w:val="0"/>
          <w:divBdr>
            <w:top w:val="none" w:sz="0" w:space="0" w:color="auto"/>
            <w:left w:val="none" w:sz="0" w:space="0" w:color="auto"/>
            <w:bottom w:val="none" w:sz="0" w:space="0" w:color="auto"/>
            <w:right w:val="none" w:sz="0" w:space="0" w:color="auto"/>
          </w:divBdr>
        </w:div>
        <w:div w:id="1615408502">
          <w:marLeft w:val="480"/>
          <w:marRight w:val="0"/>
          <w:marTop w:val="0"/>
          <w:marBottom w:val="0"/>
          <w:divBdr>
            <w:top w:val="none" w:sz="0" w:space="0" w:color="auto"/>
            <w:left w:val="none" w:sz="0" w:space="0" w:color="auto"/>
            <w:bottom w:val="none" w:sz="0" w:space="0" w:color="auto"/>
            <w:right w:val="none" w:sz="0" w:space="0" w:color="auto"/>
          </w:divBdr>
        </w:div>
        <w:div w:id="507987390">
          <w:marLeft w:val="480"/>
          <w:marRight w:val="0"/>
          <w:marTop w:val="0"/>
          <w:marBottom w:val="0"/>
          <w:divBdr>
            <w:top w:val="none" w:sz="0" w:space="0" w:color="auto"/>
            <w:left w:val="none" w:sz="0" w:space="0" w:color="auto"/>
            <w:bottom w:val="none" w:sz="0" w:space="0" w:color="auto"/>
            <w:right w:val="none" w:sz="0" w:space="0" w:color="auto"/>
          </w:divBdr>
        </w:div>
        <w:div w:id="535235291">
          <w:marLeft w:val="480"/>
          <w:marRight w:val="0"/>
          <w:marTop w:val="0"/>
          <w:marBottom w:val="0"/>
          <w:divBdr>
            <w:top w:val="none" w:sz="0" w:space="0" w:color="auto"/>
            <w:left w:val="none" w:sz="0" w:space="0" w:color="auto"/>
            <w:bottom w:val="none" w:sz="0" w:space="0" w:color="auto"/>
            <w:right w:val="none" w:sz="0" w:space="0" w:color="auto"/>
          </w:divBdr>
        </w:div>
        <w:div w:id="1852597118">
          <w:marLeft w:val="480"/>
          <w:marRight w:val="0"/>
          <w:marTop w:val="0"/>
          <w:marBottom w:val="0"/>
          <w:divBdr>
            <w:top w:val="none" w:sz="0" w:space="0" w:color="auto"/>
            <w:left w:val="none" w:sz="0" w:space="0" w:color="auto"/>
            <w:bottom w:val="none" w:sz="0" w:space="0" w:color="auto"/>
            <w:right w:val="none" w:sz="0" w:space="0" w:color="auto"/>
          </w:divBdr>
        </w:div>
        <w:div w:id="1930430015">
          <w:marLeft w:val="480"/>
          <w:marRight w:val="0"/>
          <w:marTop w:val="0"/>
          <w:marBottom w:val="0"/>
          <w:divBdr>
            <w:top w:val="none" w:sz="0" w:space="0" w:color="auto"/>
            <w:left w:val="none" w:sz="0" w:space="0" w:color="auto"/>
            <w:bottom w:val="none" w:sz="0" w:space="0" w:color="auto"/>
            <w:right w:val="none" w:sz="0" w:space="0" w:color="auto"/>
          </w:divBdr>
        </w:div>
        <w:div w:id="891769654">
          <w:marLeft w:val="480"/>
          <w:marRight w:val="0"/>
          <w:marTop w:val="0"/>
          <w:marBottom w:val="0"/>
          <w:divBdr>
            <w:top w:val="none" w:sz="0" w:space="0" w:color="auto"/>
            <w:left w:val="none" w:sz="0" w:space="0" w:color="auto"/>
            <w:bottom w:val="none" w:sz="0" w:space="0" w:color="auto"/>
            <w:right w:val="none" w:sz="0" w:space="0" w:color="auto"/>
          </w:divBdr>
        </w:div>
        <w:div w:id="1383864170">
          <w:marLeft w:val="480"/>
          <w:marRight w:val="0"/>
          <w:marTop w:val="0"/>
          <w:marBottom w:val="0"/>
          <w:divBdr>
            <w:top w:val="none" w:sz="0" w:space="0" w:color="auto"/>
            <w:left w:val="none" w:sz="0" w:space="0" w:color="auto"/>
            <w:bottom w:val="none" w:sz="0" w:space="0" w:color="auto"/>
            <w:right w:val="none" w:sz="0" w:space="0" w:color="auto"/>
          </w:divBdr>
        </w:div>
        <w:div w:id="1099176468">
          <w:marLeft w:val="480"/>
          <w:marRight w:val="0"/>
          <w:marTop w:val="0"/>
          <w:marBottom w:val="0"/>
          <w:divBdr>
            <w:top w:val="none" w:sz="0" w:space="0" w:color="auto"/>
            <w:left w:val="none" w:sz="0" w:space="0" w:color="auto"/>
            <w:bottom w:val="none" w:sz="0" w:space="0" w:color="auto"/>
            <w:right w:val="none" w:sz="0" w:space="0" w:color="auto"/>
          </w:divBdr>
        </w:div>
        <w:div w:id="101189023">
          <w:marLeft w:val="480"/>
          <w:marRight w:val="0"/>
          <w:marTop w:val="0"/>
          <w:marBottom w:val="0"/>
          <w:divBdr>
            <w:top w:val="none" w:sz="0" w:space="0" w:color="auto"/>
            <w:left w:val="none" w:sz="0" w:space="0" w:color="auto"/>
            <w:bottom w:val="none" w:sz="0" w:space="0" w:color="auto"/>
            <w:right w:val="none" w:sz="0" w:space="0" w:color="auto"/>
          </w:divBdr>
        </w:div>
        <w:div w:id="944772364">
          <w:marLeft w:val="480"/>
          <w:marRight w:val="0"/>
          <w:marTop w:val="0"/>
          <w:marBottom w:val="0"/>
          <w:divBdr>
            <w:top w:val="none" w:sz="0" w:space="0" w:color="auto"/>
            <w:left w:val="none" w:sz="0" w:space="0" w:color="auto"/>
            <w:bottom w:val="none" w:sz="0" w:space="0" w:color="auto"/>
            <w:right w:val="none" w:sz="0" w:space="0" w:color="auto"/>
          </w:divBdr>
        </w:div>
        <w:div w:id="213279707">
          <w:marLeft w:val="480"/>
          <w:marRight w:val="0"/>
          <w:marTop w:val="0"/>
          <w:marBottom w:val="0"/>
          <w:divBdr>
            <w:top w:val="none" w:sz="0" w:space="0" w:color="auto"/>
            <w:left w:val="none" w:sz="0" w:space="0" w:color="auto"/>
            <w:bottom w:val="none" w:sz="0" w:space="0" w:color="auto"/>
            <w:right w:val="none" w:sz="0" w:space="0" w:color="auto"/>
          </w:divBdr>
        </w:div>
        <w:div w:id="2026007805">
          <w:marLeft w:val="480"/>
          <w:marRight w:val="0"/>
          <w:marTop w:val="0"/>
          <w:marBottom w:val="0"/>
          <w:divBdr>
            <w:top w:val="none" w:sz="0" w:space="0" w:color="auto"/>
            <w:left w:val="none" w:sz="0" w:space="0" w:color="auto"/>
            <w:bottom w:val="none" w:sz="0" w:space="0" w:color="auto"/>
            <w:right w:val="none" w:sz="0" w:space="0" w:color="auto"/>
          </w:divBdr>
        </w:div>
        <w:div w:id="1121264362">
          <w:marLeft w:val="480"/>
          <w:marRight w:val="0"/>
          <w:marTop w:val="0"/>
          <w:marBottom w:val="0"/>
          <w:divBdr>
            <w:top w:val="none" w:sz="0" w:space="0" w:color="auto"/>
            <w:left w:val="none" w:sz="0" w:space="0" w:color="auto"/>
            <w:bottom w:val="none" w:sz="0" w:space="0" w:color="auto"/>
            <w:right w:val="none" w:sz="0" w:space="0" w:color="auto"/>
          </w:divBdr>
        </w:div>
        <w:div w:id="2126733574">
          <w:marLeft w:val="480"/>
          <w:marRight w:val="0"/>
          <w:marTop w:val="0"/>
          <w:marBottom w:val="0"/>
          <w:divBdr>
            <w:top w:val="none" w:sz="0" w:space="0" w:color="auto"/>
            <w:left w:val="none" w:sz="0" w:space="0" w:color="auto"/>
            <w:bottom w:val="none" w:sz="0" w:space="0" w:color="auto"/>
            <w:right w:val="none" w:sz="0" w:space="0" w:color="auto"/>
          </w:divBdr>
        </w:div>
        <w:div w:id="1170675516">
          <w:marLeft w:val="480"/>
          <w:marRight w:val="0"/>
          <w:marTop w:val="0"/>
          <w:marBottom w:val="0"/>
          <w:divBdr>
            <w:top w:val="none" w:sz="0" w:space="0" w:color="auto"/>
            <w:left w:val="none" w:sz="0" w:space="0" w:color="auto"/>
            <w:bottom w:val="none" w:sz="0" w:space="0" w:color="auto"/>
            <w:right w:val="none" w:sz="0" w:space="0" w:color="auto"/>
          </w:divBdr>
        </w:div>
      </w:divsChild>
    </w:div>
    <w:div w:id="2020889786">
      <w:bodyDiv w:val="1"/>
      <w:marLeft w:val="0"/>
      <w:marRight w:val="0"/>
      <w:marTop w:val="0"/>
      <w:marBottom w:val="0"/>
      <w:divBdr>
        <w:top w:val="none" w:sz="0" w:space="0" w:color="auto"/>
        <w:left w:val="none" w:sz="0" w:space="0" w:color="auto"/>
        <w:bottom w:val="none" w:sz="0" w:space="0" w:color="auto"/>
        <w:right w:val="none" w:sz="0" w:space="0" w:color="auto"/>
      </w:divBdr>
    </w:div>
    <w:div w:id="2020959873">
      <w:bodyDiv w:val="1"/>
      <w:marLeft w:val="0"/>
      <w:marRight w:val="0"/>
      <w:marTop w:val="0"/>
      <w:marBottom w:val="0"/>
      <w:divBdr>
        <w:top w:val="none" w:sz="0" w:space="0" w:color="auto"/>
        <w:left w:val="none" w:sz="0" w:space="0" w:color="auto"/>
        <w:bottom w:val="none" w:sz="0" w:space="0" w:color="auto"/>
        <w:right w:val="none" w:sz="0" w:space="0" w:color="auto"/>
      </w:divBdr>
    </w:div>
    <w:div w:id="2021196175">
      <w:bodyDiv w:val="1"/>
      <w:marLeft w:val="0"/>
      <w:marRight w:val="0"/>
      <w:marTop w:val="0"/>
      <w:marBottom w:val="0"/>
      <w:divBdr>
        <w:top w:val="none" w:sz="0" w:space="0" w:color="auto"/>
        <w:left w:val="none" w:sz="0" w:space="0" w:color="auto"/>
        <w:bottom w:val="none" w:sz="0" w:space="0" w:color="auto"/>
        <w:right w:val="none" w:sz="0" w:space="0" w:color="auto"/>
      </w:divBdr>
    </w:div>
    <w:div w:id="2021202287">
      <w:bodyDiv w:val="1"/>
      <w:marLeft w:val="0"/>
      <w:marRight w:val="0"/>
      <w:marTop w:val="0"/>
      <w:marBottom w:val="0"/>
      <w:divBdr>
        <w:top w:val="none" w:sz="0" w:space="0" w:color="auto"/>
        <w:left w:val="none" w:sz="0" w:space="0" w:color="auto"/>
        <w:bottom w:val="none" w:sz="0" w:space="0" w:color="auto"/>
        <w:right w:val="none" w:sz="0" w:space="0" w:color="auto"/>
      </w:divBdr>
    </w:div>
    <w:div w:id="2021615616">
      <w:bodyDiv w:val="1"/>
      <w:marLeft w:val="0"/>
      <w:marRight w:val="0"/>
      <w:marTop w:val="0"/>
      <w:marBottom w:val="0"/>
      <w:divBdr>
        <w:top w:val="none" w:sz="0" w:space="0" w:color="auto"/>
        <w:left w:val="none" w:sz="0" w:space="0" w:color="auto"/>
        <w:bottom w:val="none" w:sz="0" w:space="0" w:color="auto"/>
        <w:right w:val="none" w:sz="0" w:space="0" w:color="auto"/>
      </w:divBdr>
    </w:div>
    <w:div w:id="2021617577">
      <w:marLeft w:val="480"/>
      <w:marRight w:val="0"/>
      <w:marTop w:val="0"/>
      <w:marBottom w:val="0"/>
      <w:divBdr>
        <w:top w:val="none" w:sz="0" w:space="0" w:color="auto"/>
        <w:left w:val="none" w:sz="0" w:space="0" w:color="auto"/>
        <w:bottom w:val="none" w:sz="0" w:space="0" w:color="auto"/>
        <w:right w:val="none" w:sz="0" w:space="0" w:color="auto"/>
      </w:divBdr>
    </w:div>
    <w:div w:id="2021657433">
      <w:bodyDiv w:val="1"/>
      <w:marLeft w:val="0"/>
      <w:marRight w:val="0"/>
      <w:marTop w:val="0"/>
      <w:marBottom w:val="0"/>
      <w:divBdr>
        <w:top w:val="none" w:sz="0" w:space="0" w:color="auto"/>
        <w:left w:val="none" w:sz="0" w:space="0" w:color="auto"/>
        <w:bottom w:val="none" w:sz="0" w:space="0" w:color="auto"/>
        <w:right w:val="none" w:sz="0" w:space="0" w:color="auto"/>
      </w:divBdr>
    </w:div>
    <w:div w:id="2021851850">
      <w:bodyDiv w:val="1"/>
      <w:marLeft w:val="0"/>
      <w:marRight w:val="0"/>
      <w:marTop w:val="0"/>
      <w:marBottom w:val="0"/>
      <w:divBdr>
        <w:top w:val="none" w:sz="0" w:space="0" w:color="auto"/>
        <w:left w:val="none" w:sz="0" w:space="0" w:color="auto"/>
        <w:bottom w:val="none" w:sz="0" w:space="0" w:color="auto"/>
        <w:right w:val="none" w:sz="0" w:space="0" w:color="auto"/>
      </w:divBdr>
    </w:div>
    <w:div w:id="2021931929">
      <w:bodyDiv w:val="1"/>
      <w:marLeft w:val="0"/>
      <w:marRight w:val="0"/>
      <w:marTop w:val="0"/>
      <w:marBottom w:val="0"/>
      <w:divBdr>
        <w:top w:val="none" w:sz="0" w:space="0" w:color="auto"/>
        <w:left w:val="none" w:sz="0" w:space="0" w:color="auto"/>
        <w:bottom w:val="none" w:sz="0" w:space="0" w:color="auto"/>
        <w:right w:val="none" w:sz="0" w:space="0" w:color="auto"/>
      </w:divBdr>
    </w:div>
    <w:div w:id="2022394323">
      <w:bodyDiv w:val="1"/>
      <w:marLeft w:val="0"/>
      <w:marRight w:val="0"/>
      <w:marTop w:val="0"/>
      <w:marBottom w:val="0"/>
      <w:divBdr>
        <w:top w:val="none" w:sz="0" w:space="0" w:color="auto"/>
        <w:left w:val="none" w:sz="0" w:space="0" w:color="auto"/>
        <w:bottom w:val="none" w:sz="0" w:space="0" w:color="auto"/>
        <w:right w:val="none" w:sz="0" w:space="0" w:color="auto"/>
      </w:divBdr>
    </w:div>
    <w:div w:id="2022664545">
      <w:bodyDiv w:val="1"/>
      <w:marLeft w:val="0"/>
      <w:marRight w:val="0"/>
      <w:marTop w:val="0"/>
      <w:marBottom w:val="0"/>
      <w:divBdr>
        <w:top w:val="none" w:sz="0" w:space="0" w:color="auto"/>
        <w:left w:val="none" w:sz="0" w:space="0" w:color="auto"/>
        <w:bottom w:val="none" w:sz="0" w:space="0" w:color="auto"/>
        <w:right w:val="none" w:sz="0" w:space="0" w:color="auto"/>
      </w:divBdr>
    </w:div>
    <w:div w:id="2022857240">
      <w:bodyDiv w:val="1"/>
      <w:marLeft w:val="0"/>
      <w:marRight w:val="0"/>
      <w:marTop w:val="0"/>
      <w:marBottom w:val="0"/>
      <w:divBdr>
        <w:top w:val="none" w:sz="0" w:space="0" w:color="auto"/>
        <w:left w:val="none" w:sz="0" w:space="0" w:color="auto"/>
        <w:bottom w:val="none" w:sz="0" w:space="0" w:color="auto"/>
        <w:right w:val="none" w:sz="0" w:space="0" w:color="auto"/>
      </w:divBdr>
    </w:div>
    <w:div w:id="2022926515">
      <w:bodyDiv w:val="1"/>
      <w:marLeft w:val="0"/>
      <w:marRight w:val="0"/>
      <w:marTop w:val="0"/>
      <w:marBottom w:val="0"/>
      <w:divBdr>
        <w:top w:val="none" w:sz="0" w:space="0" w:color="auto"/>
        <w:left w:val="none" w:sz="0" w:space="0" w:color="auto"/>
        <w:bottom w:val="none" w:sz="0" w:space="0" w:color="auto"/>
        <w:right w:val="none" w:sz="0" w:space="0" w:color="auto"/>
      </w:divBdr>
    </w:div>
    <w:div w:id="2023042337">
      <w:bodyDiv w:val="1"/>
      <w:marLeft w:val="0"/>
      <w:marRight w:val="0"/>
      <w:marTop w:val="0"/>
      <w:marBottom w:val="0"/>
      <w:divBdr>
        <w:top w:val="none" w:sz="0" w:space="0" w:color="auto"/>
        <w:left w:val="none" w:sz="0" w:space="0" w:color="auto"/>
        <w:bottom w:val="none" w:sz="0" w:space="0" w:color="auto"/>
        <w:right w:val="none" w:sz="0" w:space="0" w:color="auto"/>
      </w:divBdr>
    </w:div>
    <w:div w:id="2023123771">
      <w:bodyDiv w:val="1"/>
      <w:marLeft w:val="0"/>
      <w:marRight w:val="0"/>
      <w:marTop w:val="0"/>
      <w:marBottom w:val="0"/>
      <w:divBdr>
        <w:top w:val="none" w:sz="0" w:space="0" w:color="auto"/>
        <w:left w:val="none" w:sz="0" w:space="0" w:color="auto"/>
        <w:bottom w:val="none" w:sz="0" w:space="0" w:color="auto"/>
        <w:right w:val="none" w:sz="0" w:space="0" w:color="auto"/>
      </w:divBdr>
    </w:div>
    <w:div w:id="2023697429">
      <w:bodyDiv w:val="1"/>
      <w:marLeft w:val="0"/>
      <w:marRight w:val="0"/>
      <w:marTop w:val="0"/>
      <w:marBottom w:val="0"/>
      <w:divBdr>
        <w:top w:val="none" w:sz="0" w:space="0" w:color="auto"/>
        <w:left w:val="none" w:sz="0" w:space="0" w:color="auto"/>
        <w:bottom w:val="none" w:sz="0" w:space="0" w:color="auto"/>
        <w:right w:val="none" w:sz="0" w:space="0" w:color="auto"/>
      </w:divBdr>
    </w:div>
    <w:div w:id="2023819280">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24045737">
      <w:bodyDiv w:val="1"/>
      <w:marLeft w:val="0"/>
      <w:marRight w:val="0"/>
      <w:marTop w:val="0"/>
      <w:marBottom w:val="0"/>
      <w:divBdr>
        <w:top w:val="none" w:sz="0" w:space="0" w:color="auto"/>
        <w:left w:val="none" w:sz="0" w:space="0" w:color="auto"/>
        <w:bottom w:val="none" w:sz="0" w:space="0" w:color="auto"/>
        <w:right w:val="none" w:sz="0" w:space="0" w:color="auto"/>
      </w:divBdr>
    </w:div>
    <w:div w:id="2024090229">
      <w:bodyDiv w:val="1"/>
      <w:marLeft w:val="0"/>
      <w:marRight w:val="0"/>
      <w:marTop w:val="0"/>
      <w:marBottom w:val="0"/>
      <w:divBdr>
        <w:top w:val="none" w:sz="0" w:space="0" w:color="auto"/>
        <w:left w:val="none" w:sz="0" w:space="0" w:color="auto"/>
        <w:bottom w:val="none" w:sz="0" w:space="0" w:color="auto"/>
        <w:right w:val="none" w:sz="0" w:space="0" w:color="auto"/>
      </w:divBdr>
    </w:div>
    <w:div w:id="2024092810">
      <w:bodyDiv w:val="1"/>
      <w:marLeft w:val="0"/>
      <w:marRight w:val="0"/>
      <w:marTop w:val="0"/>
      <w:marBottom w:val="0"/>
      <w:divBdr>
        <w:top w:val="none" w:sz="0" w:space="0" w:color="auto"/>
        <w:left w:val="none" w:sz="0" w:space="0" w:color="auto"/>
        <w:bottom w:val="none" w:sz="0" w:space="0" w:color="auto"/>
        <w:right w:val="none" w:sz="0" w:space="0" w:color="auto"/>
      </w:divBdr>
    </w:div>
    <w:div w:id="2024817849">
      <w:bodyDiv w:val="1"/>
      <w:marLeft w:val="0"/>
      <w:marRight w:val="0"/>
      <w:marTop w:val="0"/>
      <w:marBottom w:val="0"/>
      <w:divBdr>
        <w:top w:val="none" w:sz="0" w:space="0" w:color="auto"/>
        <w:left w:val="none" w:sz="0" w:space="0" w:color="auto"/>
        <w:bottom w:val="none" w:sz="0" w:space="0" w:color="auto"/>
        <w:right w:val="none" w:sz="0" w:space="0" w:color="auto"/>
      </w:divBdr>
    </w:div>
    <w:div w:id="2025201764">
      <w:bodyDiv w:val="1"/>
      <w:marLeft w:val="0"/>
      <w:marRight w:val="0"/>
      <w:marTop w:val="0"/>
      <w:marBottom w:val="0"/>
      <w:divBdr>
        <w:top w:val="none" w:sz="0" w:space="0" w:color="auto"/>
        <w:left w:val="none" w:sz="0" w:space="0" w:color="auto"/>
        <w:bottom w:val="none" w:sz="0" w:space="0" w:color="auto"/>
        <w:right w:val="none" w:sz="0" w:space="0" w:color="auto"/>
      </w:divBdr>
    </w:div>
    <w:div w:id="2025402569">
      <w:bodyDiv w:val="1"/>
      <w:marLeft w:val="0"/>
      <w:marRight w:val="0"/>
      <w:marTop w:val="0"/>
      <w:marBottom w:val="0"/>
      <w:divBdr>
        <w:top w:val="none" w:sz="0" w:space="0" w:color="auto"/>
        <w:left w:val="none" w:sz="0" w:space="0" w:color="auto"/>
        <w:bottom w:val="none" w:sz="0" w:space="0" w:color="auto"/>
        <w:right w:val="none" w:sz="0" w:space="0" w:color="auto"/>
      </w:divBdr>
    </w:div>
    <w:div w:id="2025587928">
      <w:bodyDiv w:val="1"/>
      <w:marLeft w:val="0"/>
      <w:marRight w:val="0"/>
      <w:marTop w:val="0"/>
      <w:marBottom w:val="0"/>
      <w:divBdr>
        <w:top w:val="none" w:sz="0" w:space="0" w:color="auto"/>
        <w:left w:val="none" w:sz="0" w:space="0" w:color="auto"/>
        <w:bottom w:val="none" w:sz="0" w:space="0" w:color="auto"/>
        <w:right w:val="none" w:sz="0" w:space="0" w:color="auto"/>
      </w:divBdr>
    </w:div>
    <w:div w:id="2025932035">
      <w:bodyDiv w:val="1"/>
      <w:marLeft w:val="0"/>
      <w:marRight w:val="0"/>
      <w:marTop w:val="0"/>
      <w:marBottom w:val="0"/>
      <w:divBdr>
        <w:top w:val="none" w:sz="0" w:space="0" w:color="auto"/>
        <w:left w:val="none" w:sz="0" w:space="0" w:color="auto"/>
        <w:bottom w:val="none" w:sz="0" w:space="0" w:color="auto"/>
        <w:right w:val="none" w:sz="0" w:space="0" w:color="auto"/>
      </w:divBdr>
    </w:div>
    <w:div w:id="2026050602">
      <w:marLeft w:val="480"/>
      <w:marRight w:val="0"/>
      <w:marTop w:val="0"/>
      <w:marBottom w:val="0"/>
      <w:divBdr>
        <w:top w:val="none" w:sz="0" w:space="0" w:color="auto"/>
        <w:left w:val="none" w:sz="0" w:space="0" w:color="auto"/>
        <w:bottom w:val="none" w:sz="0" w:space="0" w:color="auto"/>
        <w:right w:val="none" w:sz="0" w:space="0" w:color="auto"/>
      </w:divBdr>
    </w:div>
    <w:div w:id="2026245696">
      <w:bodyDiv w:val="1"/>
      <w:marLeft w:val="0"/>
      <w:marRight w:val="0"/>
      <w:marTop w:val="0"/>
      <w:marBottom w:val="0"/>
      <w:divBdr>
        <w:top w:val="none" w:sz="0" w:space="0" w:color="auto"/>
        <w:left w:val="none" w:sz="0" w:space="0" w:color="auto"/>
        <w:bottom w:val="none" w:sz="0" w:space="0" w:color="auto"/>
        <w:right w:val="none" w:sz="0" w:space="0" w:color="auto"/>
      </w:divBdr>
    </w:div>
    <w:div w:id="2026665970">
      <w:bodyDiv w:val="1"/>
      <w:marLeft w:val="0"/>
      <w:marRight w:val="0"/>
      <w:marTop w:val="0"/>
      <w:marBottom w:val="0"/>
      <w:divBdr>
        <w:top w:val="none" w:sz="0" w:space="0" w:color="auto"/>
        <w:left w:val="none" w:sz="0" w:space="0" w:color="auto"/>
        <w:bottom w:val="none" w:sz="0" w:space="0" w:color="auto"/>
        <w:right w:val="none" w:sz="0" w:space="0" w:color="auto"/>
      </w:divBdr>
    </w:div>
    <w:div w:id="2026862329">
      <w:bodyDiv w:val="1"/>
      <w:marLeft w:val="0"/>
      <w:marRight w:val="0"/>
      <w:marTop w:val="0"/>
      <w:marBottom w:val="0"/>
      <w:divBdr>
        <w:top w:val="none" w:sz="0" w:space="0" w:color="auto"/>
        <w:left w:val="none" w:sz="0" w:space="0" w:color="auto"/>
        <w:bottom w:val="none" w:sz="0" w:space="0" w:color="auto"/>
        <w:right w:val="none" w:sz="0" w:space="0" w:color="auto"/>
      </w:divBdr>
    </w:div>
    <w:div w:id="2026899830">
      <w:bodyDiv w:val="1"/>
      <w:marLeft w:val="0"/>
      <w:marRight w:val="0"/>
      <w:marTop w:val="0"/>
      <w:marBottom w:val="0"/>
      <w:divBdr>
        <w:top w:val="none" w:sz="0" w:space="0" w:color="auto"/>
        <w:left w:val="none" w:sz="0" w:space="0" w:color="auto"/>
        <w:bottom w:val="none" w:sz="0" w:space="0" w:color="auto"/>
        <w:right w:val="none" w:sz="0" w:space="0" w:color="auto"/>
      </w:divBdr>
    </w:div>
    <w:div w:id="2027058534">
      <w:bodyDiv w:val="1"/>
      <w:marLeft w:val="0"/>
      <w:marRight w:val="0"/>
      <w:marTop w:val="0"/>
      <w:marBottom w:val="0"/>
      <w:divBdr>
        <w:top w:val="none" w:sz="0" w:space="0" w:color="auto"/>
        <w:left w:val="none" w:sz="0" w:space="0" w:color="auto"/>
        <w:bottom w:val="none" w:sz="0" w:space="0" w:color="auto"/>
        <w:right w:val="none" w:sz="0" w:space="0" w:color="auto"/>
      </w:divBdr>
    </w:div>
    <w:div w:id="2027099391">
      <w:bodyDiv w:val="1"/>
      <w:marLeft w:val="0"/>
      <w:marRight w:val="0"/>
      <w:marTop w:val="0"/>
      <w:marBottom w:val="0"/>
      <w:divBdr>
        <w:top w:val="none" w:sz="0" w:space="0" w:color="auto"/>
        <w:left w:val="none" w:sz="0" w:space="0" w:color="auto"/>
        <w:bottom w:val="none" w:sz="0" w:space="0" w:color="auto"/>
        <w:right w:val="none" w:sz="0" w:space="0" w:color="auto"/>
      </w:divBdr>
    </w:div>
    <w:div w:id="2027170566">
      <w:bodyDiv w:val="1"/>
      <w:marLeft w:val="0"/>
      <w:marRight w:val="0"/>
      <w:marTop w:val="0"/>
      <w:marBottom w:val="0"/>
      <w:divBdr>
        <w:top w:val="none" w:sz="0" w:space="0" w:color="auto"/>
        <w:left w:val="none" w:sz="0" w:space="0" w:color="auto"/>
        <w:bottom w:val="none" w:sz="0" w:space="0" w:color="auto"/>
        <w:right w:val="none" w:sz="0" w:space="0" w:color="auto"/>
      </w:divBdr>
    </w:div>
    <w:div w:id="2027242230">
      <w:bodyDiv w:val="1"/>
      <w:marLeft w:val="0"/>
      <w:marRight w:val="0"/>
      <w:marTop w:val="0"/>
      <w:marBottom w:val="0"/>
      <w:divBdr>
        <w:top w:val="none" w:sz="0" w:space="0" w:color="auto"/>
        <w:left w:val="none" w:sz="0" w:space="0" w:color="auto"/>
        <w:bottom w:val="none" w:sz="0" w:space="0" w:color="auto"/>
        <w:right w:val="none" w:sz="0" w:space="0" w:color="auto"/>
      </w:divBdr>
    </w:div>
    <w:div w:id="2027362509">
      <w:bodyDiv w:val="1"/>
      <w:marLeft w:val="0"/>
      <w:marRight w:val="0"/>
      <w:marTop w:val="0"/>
      <w:marBottom w:val="0"/>
      <w:divBdr>
        <w:top w:val="none" w:sz="0" w:space="0" w:color="auto"/>
        <w:left w:val="none" w:sz="0" w:space="0" w:color="auto"/>
        <w:bottom w:val="none" w:sz="0" w:space="0" w:color="auto"/>
        <w:right w:val="none" w:sz="0" w:space="0" w:color="auto"/>
      </w:divBdr>
    </w:div>
    <w:div w:id="2027443522">
      <w:bodyDiv w:val="1"/>
      <w:marLeft w:val="0"/>
      <w:marRight w:val="0"/>
      <w:marTop w:val="0"/>
      <w:marBottom w:val="0"/>
      <w:divBdr>
        <w:top w:val="none" w:sz="0" w:space="0" w:color="auto"/>
        <w:left w:val="none" w:sz="0" w:space="0" w:color="auto"/>
        <w:bottom w:val="none" w:sz="0" w:space="0" w:color="auto"/>
        <w:right w:val="none" w:sz="0" w:space="0" w:color="auto"/>
      </w:divBdr>
    </w:div>
    <w:div w:id="2027781233">
      <w:bodyDiv w:val="1"/>
      <w:marLeft w:val="0"/>
      <w:marRight w:val="0"/>
      <w:marTop w:val="0"/>
      <w:marBottom w:val="0"/>
      <w:divBdr>
        <w:top w:val="none" w:sz="0" w:space="0" w:color="auto"/>
        <w:left w:val="none" w:sz="0" w:space="0" w:color="auto"/>
        <w:bottom w:val="none" w:sz="0" w:space="0" w:color="auto"/>
        <w:right w:val="none" w:sz="0" w:space="0" w:color="auto"/>
      </w:divBdr>
    </w:div>
    <w:div w:id="2027824830">
      <w:bodyDiv w:val="1"/>
      <w:marLeft w:val="0"/>
      <w:marRight w:val="0"/>
      <w:marTop w:val="0"/>
      <w:marBottom w:val="0"/>
      <w:divBdr>
        <w:top w:val="none" w:sz="0" w:space="0" w:color="auto"/>
        <w:left w:val="none" w:sz="0" w:space="0" w:color="auto"/>
        <w:bottom w:val="none" w:sz="0" w:space="0" w:color="auto"/>
        <w:right w:val="none" w:sz="0" w:space="0" w:color="auto"/>
      </w:divBdr>
    </w:div>
    <w:div w:id="2028407113">
      <w:bodyDiv w:val="1"/>
      <w:marLeft w:val="0"/>
      <w:marRight w:val="0"/>
      <w:marTop w:val="0"/>
      <w:marBottom w:val="0"/>
      <w:divBdr>
        <w:top w:val="none" w:sz="0" w:space="0" w:color="auto"/>
        <w:left w:val="none" w:sz="0" w:space="0" w:color="auto"/>
        <w:bottom w:val="none" w:sz="0" w:space="0" w:color="auto"/>
        <w:right w:val="none" w:sz="0" w:space="0" w:color="auto"/>
      </w:divBdr>
    </w:div>
    <w:div w:id="2028557622">
      <w:marLeft w:val="480"/>
      <w:marRight w:val="0"/>
      <w:marTop w:val="0"/>
      <w:marBottom w:val="0"/>
      <w:divBdr>
        <w:top w:val="none" w:sz="0" w:space="0" w:color="auto"/>
        <w:left w:val="none" w:sz="0" w:space="0" w:color="auto"/>
        <w:bottom w:val="none" w:sz="0" w:space="0" w:color="auto"/>
        <w:right w:val="none" w:sz="0" w:space="0" w:color="auto"/>
      </w:divBdr>
    </w:div>
    <w:div w:id="2028675987">
      <w:bodyDiv w:val="1"/>
      <w:marLeft w:val="0"/>
      <w:marRight w:val="0"/>
      <w:marTop w:val="0"/>
      <w:marBottom w:val="0"/>
      <w:divBdr>
        <w:top w:val="none" w:sz="0" w:space="0" w:color="auto"/>
        <w:left w:val="none" w:sz="0" w:space="0" w:color="auto"/>
        <w:bottom w:val="none" w:sz="0" w:space="0" w:color="auto"/>
        <w:right w:val="none" w:sz="0" w:space="0" w:color="auto"/>
      </w:divBdr>
    </w:div>
    <w:div w:id="2028869033">
      <w:bodyDiv w:val="1"/>
      <w:marLeft w:val="0"/>
      <w:marRight w:val="0"/>
      <w:marTop w:val="0"/>
      <w:marBottom w:val="0"/>
      <w:divBdr>
        <w:top w:val="none" w:sz="0" w:space="0" w:color="auto"/>
        <w:left w:val="none" w:sz="0" w:space="0" w:color="auto"/>
        <w:bottom w:val="none" w:sz="0" w:space="0" w:color="auto"/>
        <w:right w:val="none" w:sz="0" w:space="0" w:color="auto"/>
      </w:divBdr>
    </w:div>
    <w:div w:id="2029019486">
      <w:bodyDiv w:val="1"/>
      <w:marLeft w:val="0"/>
      <w:marRight w:val="0"/>
      <w:marTop w:val="0"/>
      <w:marBottom w:val="0"/>
      <w:divBdr>
        <w:top w:val="none" w:sz="0" w:space="0" w:color="auto"/>
        <w:left w:val="none" w:sz="0" w:space="0" w:color="auto"/>
        <w:bottom w:val="none" w:sz="0" w:space="0" w:color="auto"/>
        <w:right w:val="none" w:sz="0" w:space="0" w:color="auto"/>
      </w:divBdr>
    </w:div>
    <w:div w:id="2029287850">
      <w:bodyDiv w:val="1"/>
      <w:marLeft w:val="0"/>
      <w:marRight w:val="0"/>
      <w:marTop w:val="0"/>
      <w:marBottom w:val="0"/>
      <w:divBdr>
        <w:top w:val="none" w:sz="0" w:space="0" w:color="auto"/>
        <w:left w:val="none" w:sz="0" w:space="0" w:color="auto"/>
        <w:bottom w:val="none" w:sz="0" w:space="0" w:color="auto"/>
        <w:right w:val="none" w:sz="0" w:space="0" w:color="auto"/>
      </w:divBdr>
    </w:div>
    <w:div w:id="2029288387">
      <w:bodyDiv w:val="1"/>
      <w:marLeft w:val="0"/>
      <w:marRight w:val="0"/>
      <w:marTop w:val="0"/>
      <w:marBottom w:val="0"/>
      <w:divBdr>
        <w:top w:val="none" w:sz="0" w:space="0" w:color="auto"/>
        <w:left w:val="none" w:sz="0" w:space="0" w:color="auto"/>
        <w:bottom w:val="none" w:sz="0" w:space="0" w:color="auto"/>
        <w:right w:val="none" w:sz="0" w:space="0" w:color="auto"/>
      </w:divBdr>
    </w:div>
    <w:div w:id="2029331058">
      <w:bodyDiv w:val="1"/>
      <w:marLeft w:val="0"/>
      <w:marRight w:val="0"/>
      <w:marTop w:val="0"/>
      <w:marBottom w:val="0"/>
      <w:divBdr>
        <w:top w:val="none" w:sz="0" w:space="0" w:color="auto"/>
        <w:left w:val="none" w:sz="0" w:space="0" w:color="auto"/>
        <w:bottom w:val="none" w:sz="0" w:space="0" w:color="auto"/>
        <w:right w:val="none" w:sz="0" w:space="0" w:color="auto"/>
      </w:divBdr>
    </w:div>
    <w:div w:id="2029522983">
      <w:bodyDiv w:val="1"/>
      <w:marLeft w:val="0"/>
      <w:marRight w:val="0"/>
      <w:marTop w:val="0"/>
      <w:marBottom w:val="0"/>
      <w:divBdr>
        <w:top w:val="none" w:sz="0" w:space="0" w:color="auto"/>
        <w:left w:val="none" w:sz="0" w:space="0" w:color="auto"/>
        <w:bottom w:val="none" w:sz="0" w:space="0" w:color="auto"/>
        <w:right w:val="none" w:sz="0" w:space="0" w:color="auto"/>
      </w:divBdr>
    </w:div>
    <w:div w:id="2029526048">
      <w:bodyDiv w:val="1"/>
      <w:marLeft w:val="0"/>
      <w:marRight w:val="0"/>
      <w:marTop w:val="0"/>
      <w:marBottom w:val="0"/>
      <w:divBdr>
        <w:top w:val="none" w:sz="0" w:space="0" w:color="auto"/>
        <w:left w:val="none" w:sz="0" w:space="0" w:color="auto"/>
        <w:bottom w:val="none" w:sz="0" w:space="0" w:color="auto"/>
        <w:right w:val="none" w:sz="0" w:space="0" w:color="auto"/>
      </w:divBdr>
    </w:div>
    <w:div w:id="2029981822">
      <w:marLeft w:val="480"/>
      <w:marRight w:val="0"/>
      <w:marTop w:val="0"/>
      <w:marBottom w:val="0"/>
      <w:divBdr>
        <w:top w:val="none" w:sz="0" w:space="0" w:color="auto"/>
        <w:left w:val="none" w:sz="0" w:space="0" w:color="auto"/>
        <w:bottom w:val="none" w:sz="0" w:space="0" w:color="auto"/>
        <w:right w:val="none" w:sz="0" w:space="0" w:color="auto"/>
      </w:divBdr>
    </w:div>
    <w:div w:id="2029986126">
      <w:bodyDiv w:val="1"/>
      <w:marLeft w:val="0"/>
      <w:marRight w:val="0"/>
      <w:marTop w:val="0"/>
      <w:marBottom w:val="0"/>
      <w:divBdr>
        <w:top w:val="none" w:sz="0" w:space="0" w:color="auto"/>
        <w:left w:val="none" w:sz="0" w:space="0" w:color="auto"/>
        <w:bottom w:val="none" w:sz="0" w:space="0" w:color="auto"/>
        <w:right w:val="none" w:sz="0" w:space="0" w:color="auto"/>
      </w:divBdr>
    </w:div>
    <w:div w:id="2030132761">
      <w:bodyDiv w:val="1"/>
      <w:marLeft w:val="0"/>
      <w:marRight w:val="0"/>
      <w:marTop w:val="0"/>
      <w:marBottom w:val="0"/>
      <w:divBdr>
        <w:top w:val="none" w:sz="0" w:space="0" w:color="auto"/>
        <w:left w:val="none" w:sz="0" w:space="0" w:color="auto"/>
        <w:bottom w:val="none" w:sz="0" w:space="0" w:color="auto"/>
        <w:right w:val="none" w:sz="0" w:space="0" w:color="auto"/>
      </w:divBdr>
    </w:div>
    <w:div w:id="2030251678">
      <w:bodyDiv w:val="1"/>
      <w:marLeft w:val="0"/>
      <w:marRight w:val="0"/>
      <w:marTop w:val="0"/>
      <w:marBottom w:val="0"/>
      <w:divBdr>
        <w:top w:val="none" w:sz="0" w:space="0" w:color="auto"/>
        <w:left w:val="none" w:sz="0" w:space="0" w:color="auto"/>
        <w:bottom w:val="none" w:sz="0" w:space="0" w:color="auto"/>
        <w:right w:val="none" w:sz="0" w:space="0" w:color="auto"/>
      </w:divBdr>
      <w:divsChild>
        <w:div w:id="1999964416">
          <w:marLeft w:val="640"/>
          <w:marRight w:val="0"/>
          <w:marTop w:val="0"/>
          <w:marBottom w:val="0"/>
          <w:divBdr>
            <w:top w:val="none" w:sz="0" w:space="0" w:color="auto"/>
            <w:left w:val="none" w:sz="0" w:space="0" w:color="auto"/>
            <w:bottom w:val="none" w:sz="0" w:space="0" w:color="auto"/>
            <w:right w:val="none" w:sz="0" w:space="0" w:color="auto"/>
          </w:divBdr>
        </w:div>
        <w:div w:id="1479420899">
          <w:marLeft w:val="640"/>
          <w:marRight w:val="0"/>
          <w:marTop w:val="0"/>
          <w:marBottom w:val="0"/>
          <w:divBdr>
            <w:top w:val="none" w:sz="0" w:space="0" w:color="auto"/>
            <w:left w:val="none" w:sz="0" w:space="0" w:color="auto"/>
            <w:bottom w:val="none" w:sz="0" w:space="0" w:color="auto"/>
            <w:right w:val="none" w:sz="0" w:space="0" w:color="auto"/>
          </w:divBdr>
        </w:div>
        <w:div w:id="2057116000">
          <w:marLeft w:val="640"/>
          <w:marRight w:val="0"/>
          <w:marTop w:val="0"/>
          <w:marBottom w:val="0"/>
          <w:divBdr>
            <w:top w:val="none" w:sz="0" w:space="0" w:color="auto"/>
            <w:left w:val="none" w:sz="0" w:space="0" w:color="auto"/>
            <w:bottom w:val="none" w:sz="0" w:space="0" w:color="auto"/>
            <w:right w:val="none" w:sz="0" w:space="0" w:color="auto"/>
          </w:divBdr>
        </w:div>
        <w:div w:id="1972056637">
          <w:marLeft w:val="640"/>
          <w:marRight w:val="0"/>
          <w:marTop w:val="0"/>
          <w:marBottom w:val="0"/>
          <w:divBdr>
            <w:top w:val="none" w:sz="0" w:space="0" w:color="auto"/>
            <w:left w:val="none" w:sz="0" w:space="0" w:color="auto"/>
            <w:bottom w:val="none" w:sz="0" w:space="0" w:color="auto"/>
            <w:right w:val="none" w:sz="0" w:space="0" w:color="auto"/>
          </w:divBdr>
        </w:div>
        <w:div w:id="454910090">
          <w:marLeft w:val="640"/>
          <w:marRight w:val="0"/>
          <w:marTop w:val="0"/>
          <w:marBottom w:val="0"/>
          <w:divBdr>
            <w:top w:val="none" w:sz="0" w:space="0" w:color="auto"/>
            <w:left w:val="none" w:sz="0" w:space="0" w:color="auto"/>
            <w:bottom w:val="none" w:sz="0" w:space="0" w:color="auto"/>
            <w:right w:val="none" w:sz="0" w:space="0" w:color="auto"/>
          </w:divBdr>
        </w:div>
        <w:div w:id="1443114517">
          <w:marLeft w:val="640"/>
          <w:marRight w:val="0"/>
          <w:marTop w:val="0"/>
          <w:marBottom w:val="0"/>
          <w:divBdr>
            <w:top w:val="none" w:sz="0" w:space="0" w:color="auto"/>
            <w:left w:val="none" w:sz="0" w:space="0" w:color="auto"/>
            <w:bottom w:val="none" w:sz="0" w:space="0" w:color="auto"/>
            <w:right w:val="none" w:sz="0" w:space="0" w:color="auto"/>
          </w:divBdr>
        </w:div>
        <w:div w:id="1675257958">
          <w:marLeft w:val="640"/>
          <w:marRight w:val="0"/>
          <w:marTop w:val="0"/>
          <w:marBottom w:val="0"/>
          <w:divBdr>
            <w:top w:val="none" w:sz="0" w:space="0" w:color="auto"/>
            <w:left w:val="none" w:sz="0" w:space="0" w:color="auto"/>
            <w:bottom w:val="none" w:sz="0" w:space="0" w:color="auto"/>
            <w:right w:val="none" w:sz="0" w:space="0" w:color="auto"/>
          </w:divBdr>
        </w:div>
        <w:div w:id="1558470687">
          <w:marLeft w:val="640"/>
          <w:marRight w:val="0"/>
          <w:marTop w:val="0"/>
          <w:marBottom w:val="0"/>
          <w:divBdr>
            <w:top w:val="none" w:sz="0" w:space="0" w:color="auto"/>
            <w:left w:val="none" w:sz="0" w:space="0" w:color="auto"/>
            <w:bottom w:val="none" w:sz="0" w:space="0" w:color="auto"/>
            <w:right w:val="none" w:sz="0" w:space="0" w:color="auto"/>
          </w:divBdr>
        </w:div>
        <w:div w:id="1880975085">
          <w:marLeft w:val="640"/>
          <w:marRight w:val="0"/>
          <w:marTop w:val="0"/>
          <w:marBottom w:val="0"/>
          <w:divBdr>
            <w:top w:val="none" w:sz="0" w:space="0" w:color="auto"/>
            <w:left w:val="none" w:sz="0" w:space="0" w:color="auto"/>
            <w:bottom w:val="none" w:sz="0" w:space="0" w:color="auto"/>
            <w:right w:val="none" w:sz="0" w:space="0" w:color="auto"/>
          </w:divBdr>
        </w:div>
        <w:div w:id="783814797">
          <w:marLeft w:val="640"/>
          <w:marRight w:val="0"/>
          <w:marTop w:val="0"/>
          <w:marBottom w:val="0"/>
          <w:divBdr>
            <w:top w:val="none" w:sz="0" w:space="0" w:color="auto"/>
            <w:left w:val="none" w:sz="0" w:space="0" w:color="auto"/>
            <w:bottom w:val="none" w:sz="0" w:space="0" w:color="auto"/>
            <w:right w:val="none" w:sz="0" w:space="0" w:color="auto"/>
          </w:divBdr>
        </w:div>
        <w:div w:id="1600671892">
          <w:marLeft w:val="640"/>
          <w:marRight w:val="0"/>
          <w:marTop w:val="0"/>
          <w:marBottom w:val="0"/>
          <w:divBdr>
            <w:top w:val="none" w:sz="0" w:space="0" w:color="auto"/>
            <w:left w:val="none" w:sz="0" w:space="0" w:color="auto"/>
            <w:bottom w:val="none" w:sz="0" w:space="0" w:color="auto"/>
            <w:right w:val="none" w:sz="0" w:space="0" w:color="auto"/>
          </w:divBdr>
        </w:div>
        <w:div w:id="1515265132">
          <w:marLeft w:val="640"/>
          <w:marRight w:val="0"/>
          <w:marTop w:val="0"/>
          <w:marBottom w:val="0"/>
          <w:divBdr>
            <w:top w:val="none" w:sz="0" w:space="0" w:color="auto"/>
            <w:left w:val="none" w:sz="0" w:space="0" w:color="auto"/>
            <w:bottom w:val="none" w:sz="0" w:space="0" w:color="auto"/>
            <w:right w:val="none" w:sz="0" w:space="0" w:color="auto"/>
          </w:divBdr>
        </w:div>
        <w:div w:id="764615240">
          <w:marLeft w:val="640"/>
          <w:marRight w:val="0"/>
          <w:marTop w:val="0"/>
          <w:marBottom w:val="0"/>
          <w:divBdr>
            <w:top w:val="none" w:sz="0" w:space="0" w:color="auto"/>
            <w:left w:val="none" w:sz="0" w:space="0" w:color="auto"/>
            <w:bottom w:val="none" w:sz="0" w:space="0" w:color="auto"/>
            <w:right w:val="none" w:sz="0" w:space="0" w:color="auto"/>
          </w:divBdr>
        </w:div>
        <w:div w:id="700015537">
          <w:marLeft w:val="640"/>
          <w:marRight w:val="0"/>
          <w:marTop w:val="0"/>
          <w:marBottom w:val="0"/>
          <w:divBdr>
            <w:top w:val="none" w:sz="0" w:space="0" w:color="auto"/>
            <w:left w:val="none" w:sz="0" w:space="0" w:color="auto"/>
            <w:bottom w:val="none" w:sz="0" w:space="0" w:color="auto"/>
            <w:right w:val="none" w:sz="0" w:space="0" w:color="auto"/>
          </w:divBdr>
        </w:div>
        <w:div w:id="7603368">
          <w:marLeft w:val="640"/>
          <w:marRight w:val="0"/>
          <w:marTop w:val="0"/>
          <w:marBottom w:val="0"/>
          <w:divBdr>
            <w:top w:val="none" w:sz="0" w:space="0" w:color="auto"/>
            <w:left w:val="none" w:sz="0" w:space="0" w:color="auto"/>
            <w:bottom w:val="none" w:sz="0" w:space="0" w:color="auto"/>
            <w:right w:val="none" w:sz="0" w:space="0" w:color="auto"/>
          </w:divBdr>
        </w:div>
        <w:div w:id="948314357">
          <w:marLeft w:val="640"/>
          <w:marRight w:val="0"/>
          <w:marTop w:val="0"/>
          <w:marBottom w:val="0"/>
          <w:divBdr>
            <w:top w:val="none" w:sz="0" w:space="0" w:color="auto"/>
            <w:left w:val="none" w:sz="0" w:space="0" w:color="auto"/>
            <w:bottom w:val="none" w:sz="0" w:space="0" w:color="auto"/>
            <w:right w:val="none" w:sz="0" w:space="0" w:color="auto"/>
          </w:divBdr>
        </w:div>
        <w:div w:id="1605722151">
          <w:marLeft w:val="640"/>
          <w:marRight w:val="0"/>
          <w:marTop w:val="0"/>
          <w:marBottom w:val="0"/>
          <w:divBdr>
            <w:top w:val="none" w:sz="0" w:space="0" w:color="auto"/>
            <w:left w:val="none" w:sz="0" w:space="0" w:color="auto"/>
            <w:bottom w:val="none" w:sz="0" w:space="0" w:color="auto"/>
            <w:right w:val="none" w:sz="0" w:space="0" w:color="auto"/>
          </w:divBdr>
        </w:div>
        <w:div w:id="1679036232">
          <w:marLeft w:val="640"/>
          <w:marRight w:val="0"/>
          <w:marTop w:val="0"/>
          <w:marBottom w:val="0"/>
          <w:divBdr>
            <w:top w:val="none" w:sz="0" w:space="0" w:color="auto"/>
            <w:left w:val="none" w:sz="0" w:space="0" w:color="auto"/>
            <w:bottom w:val="none" w:sz="0" w:space="0" w:color="auto"/>
            <w:right w:val="none" w:sz="0" w:space="0" w:color="auto"/>
          </w:divBdr>
        </w:div>
        <w:div w:id="13388651">
          <w:marLeft w:val="640"/>
          <w:marRight w:val="0"/>
          <w:marTop w:val="0"/>
          <w:marBottom w:val="0"/>
          <w:divBdr>
            <w:top w:val="none" w:sz="0" w:space="0" w:color="auto"/>
            <w:left w:val="none" w:sz="0" w:space="0" w:color="auto"/>
            <w:bottom w:val="none" w:sz="0" w:space="0" w:color="auto"/>
            <w:right w:val="none" w:sz="0" w:space="0" w:color="auto"/>
          </w:divBdr>
        </w:div>
        <w:div w:id="117534492">
          <w:marLeft w:val="640"/>
          <w:marRight w:val="0"/>
          <w:marTop w:val="0"/>
          <w:marBottom w:val="0"/>
          <w:divBdr>
            <w:top w:val="none" w:sz="0" w:space="0" w:color="auto"/>
            <w:left w:val="none" w:sz="0" w:space="0" w:color="auto"/>
            <w:bottom w:val="none" w:sz="0" w:space="0" w:color="auto"/>
            <w:right w:val="none" w:sz="0" w:space="0" w:color="auto"/>
          </w:divBdr>
        </w:div>
        <w:div w:id="19091125">
          <w:marLeft w:val="640"/>
          <w:marRight w:val="0"/>
          <w:marTop w:val="0"/>
          <w:marBottom w:val="0"/>
          <w:divBdr>
            <w:top w:val="none" w:sz="0" w:space="0" w:color="auto"/>
            <w:left w:val="none" w:sz="0" w:space="0" w:color="auto"/>
            <w:bottom w:val="none" w:sz="0" w:space="0" w:color="auto"/>
            <w:right w:val="none" w:sz="0" w:space="0" w:color="auto"/>
          </w:divBdr>
        </w:div>
        <w:div w:id="39669322">
          <w:marLeft w:val="640"/>
          <w:marRight w:val="0"/>
          <w:marTop w:val="0"/>
          <w:marBottom w:val="0"/>
          <w:divBdr>
            <w:top w:val="none" w:sz="0" w:space="0" w:color="auto"/>
            <w:left w:val="none" w:sz="0" w:space="0" w:color="auto"/>
            <w:bottom w:val="none" w:sz="0" w:space="0" w:color="auto"/>
            <w:right w:val="none" w:sz="0" w:space="0" w:color="auto"/>
          </w:divBdr>
        </w:div>
        <w:div w:id="783231383">
          <w:marLeft w:val="640"/>
          <w:marRight w:val="0"/>
          <w:marTop w:val="0"/>
          <w:marBottom w:val="0"/>
          <w:divBdr>
            <w:top w:val="none" w:sz="0" w:space="0" w:color="auto"/>
            <w:left w:val="none" w:sz="0" w:space="0" w:color="auto"/>
            <w:bottom w:val="none" w:sz="0" w:space="0" w:color="auto"/>
            <w:right w:val="none" w:sz="0" w:space="0" w:color="auto"/>
          </w:divBdr>
        </w:div>
        <w:div w:id="386151184">
          <w:marLeft w:val="640"/>
          <w:marRight w:val="0"/>
          <w:marTop w:val="0"/>
          <w:marBottom w:val="0"/>
          <w:divBdr>
            <w:top w:val="none" w:sz="0" w:space="0" w:color="auto"/>
            <w:left w:val="none" w:sz="0" w:space="0" w:color="auto"/>
            <w:bottom w:val="none" w:sz="0" w:space="0" w:color="auto"/>
            <w:right w:val="none" w:sz="0" w:space="0" w:color="auto"/>
          </w:divBdr>
        </w:div>
        <w:div w:id="119226819">
          <w:marLeft w:val="640"/>
          <w:marRight w:val="0"/>
          <w:marTop w:val="0"/>
          <w:marBottom w:val="0"/>
          <w:divBdr>
            <w:top w:val="none" w:sz="0" w:space="0" w:color="auto"/>
            <w:left w:val="none" w:sz="0" w:space="0" w:color="auto"/>
            <w:bottom w:val="none" w:sz="0" w:space="0" w:color="auto"/>
            <w:right w:val="none" w:sz="0" w:space="0" w:color="auto"/>
          </w:divBdr>
        </w:div>
        <w:div w:id="483201417">
          <w:marLeft w:val="640"/>
          <w:marRight w:val="0"/>
          <w:marTop w:val="0"/>
          <w:marBottom w:val="0"/>
          <w:divBdr>
            <w:top w:val="none" w:sz="0" w:space="0" w:color="auto"/>
            <w:left w:val="none" w:sz="0" w:space="0" w:color="auto"/>
            <w:bottom w:val="none" w:sz="0" w:space="0" w:color="auto"/>
            <w:right w:val="none" w:sz="0" w:space="0" w:color="auto"/>
          </w:divBdr>
        </w:div>
        <w:div w:id="316307987">
          <w:marLeft w:val="640"/>
          <w:marRight w:val="0"/>
          <w:marTop w:val="0"/>
          <w:marBottom w:val="0"/>
          <w:divBdr>
            <w:top w:val="none" w:sz="0" w:space="0" w:color="auto"/>
            <w:left w:val="none" w:sz="0" w:space="0" w:color="auto"/>
            <w:bottom w:val="none" w:sz="0" w:space="0" w:color="auto"/>
            <w:right w:val="none" w:sz="0" w:space="0" w:color="auto"/>
          </w:divBdr>
        </w:div>
        <w:div w:id="545408379">
          <w:marLeft w:val="640"/>
          <w:marRight w:val="0"/>
          <w:marTop w:val="0"/>
          <w:marBottom w:val="0"/>
          <w:divBdr>
            <w:top w:val="none" w:sz="0" w:space="0" w:color="auto"/>
            <w:left w:val="none" w:sz="0" w:space="0" w:color="auto"/>
            <w:bottom w:val="none" w:sz="0" w:space="0" w:color="auto"/>
            <w:right w:val="none" w:sz="0" w:space="0" w:color="auto"/>
          </w:divBdr>
        </w:div>
        <w:div w:id="451901636">
          <w:marLeft w:val="640"/>
          <w:marRight w:val="0"/>
          <w:marTop w:val="0"/>
          <w:marBottom w:val="0"/>
          <w:divBdr>
            <w:top w:val="none" w:sz="0" w:space="0" w:color="auto"/>
            <w:left w:val="none" w:sz="0" w:space="0" w:color="auto"/>
            <w:bottom w:val="none" w:sz="0" w:space="0" w:color="auto"/>
            <w:right w:val="none" w:sz="0" w:space="0" w:color="auto"/>
          </w:divBdr>
        </w:div>
        <w:div w:id="458571060">
          <w:marLeft w:val="640"/>
          <w:marRight w:val="0"/>
          <w:marTop w:val="0"/>
          <w:marBottom w:val="0"/>
          <w:divBdr>
            <w:top w:val="none" w:sz="0" w:space="0" w:color="auto"/>
            <w:left w:val="none" w:sz="0" w:space="0" w:color="auto"/>
            <w:bottom w:val="none" w:sz="0" w:space="0" w:color="auto"/>
            <w:right w:val="none" w:sz="0" w:space="0" w:color="auto"/>
          </w:divBdr>
        </w:div>
        <w:div w:id="770512209">
          <w:marLeft w:val="640"/>
          <w:marRight w:val="0"/>
          <w:marTop w:val="0"/>
          <w:marBottom w:val="0"/>
          <w:divBdr>
            <w:top w:val="none" w:sz="0" w:space="0" w:color="auto"/>
            <w:left w:val="none" w:sz="0" w:space="0" w:color="auto"/>
            <w:bottom w:val="none" w:sz="0" w:space="0" w:color="auto"/>
            <w:right w:val="none" w:sz="0" w:space="0" w:color="auto"/>
          </w:divBdr>
        </w:div>
        <w:div w:id="1157577781">
          <w:marLeft w:val="640"/>
          <w:marRight w:val="0"/>
          <w:marTop w:val="0"/>
          <w:marBottom w:val="0"/>
          <w:divBdr>
            <w:top w:val="none" w:sz="0" w:space="0" w:color="auto"/>
            <w:left w:val="none" w:sz="0" w:space="0" w:color="auto"/>
            <w:bottom w:val="none" w:sz="0" w:space="0" w:color="auto"/>
            <w:right w:val="none" w:sz="0" w:space="0" w:color="auto"/>
          </w:divBdr>
        </w:div>
        <w:div w:id="37435815">
          <w:marLeft w:val="640"/>
          <w:marRight w:val="0"/>
          <w:marTop w:val="0"/>
          <w:marBottom w:val="0"/>
          <w:divBdr>
            <w:top w:val="none" w:sz="0" w:space="0" w:color="auto"/>
            <w:left w:val="none" w:sz="0" w:space="0" w:color="auto"/>
            <w:bottom w:val="none" w:sz="0" w:space="0" w:color="auto"/>
            <w:right w:val="none" w:sz="0" w:space="0" w:color="auto"/>
          </w:divBdr>
        </w:div>
        <w:div w:id="1026710416">
          <w:marLeft w:val="640"/>
          <w:marRight w:val="0"/>
          <w:marTop w:val="0"/>
          <w:marBottom w:val="0"/>
          <w:divBdr>
            <w:top w:val="none" w:sz="0" w:space="0" w:color="auto"/>
            <w:left w:val="none" w:sz="0" w:space="0" w:color="auto"/>
            <w:bottom w:val="none" w:sz="0" w:space="0" w:color="auto"/>
            <w:right w:val="none" w:sz="0" w:space="0" w:color="auto"/>
          </w:divBdr>
        </w:div>
        <w:div w:id="1379665215">
          <w:marLeft w:val="640"/>
          <w:marRight w:val="0"/>
          <w:marTop w:val="0"/>
          <w:marBottom w:val="0"/>
          <w:divBdr>
            <w:top w:val="none" w:sz="0" w:space="0" w:color="auto"/>
            <w:left w:val="none" w:sz="0" w:space="0" w:color="auto"/>
            <w:bottom w:val="none" w:sz="0" w:space="0" w:color="auto"/>
            <w:right w:val="none" w:sz="0" w:space="0" w:color="auto"/>
          </w:divBdr>
        </w:div>
        <w:div w:id="1467116052">
          <w:marLeft w:val="640"/>
          <w:marRight w:val="0"/>
          <w:marTop w:val="0"/>
          <w:marBottom w:val="0"/>
          <w:divBdr>
            <w:top w:val="none" w:sz="0" w:space="0" w:color="auto"/>
            <w:left w:val="none" w:sz="0" w:space="0" w:color="auto"/>
            <w:bottom w:val="none" w:sz="0" w:space="0" w:color="auto"/>
            <w:right w:val="none" w:sz="0" w:space="0" w:color="auto"/>
          </w:divBdr>
        </w:div>
        <w:div w:id="344594726">
          <w:marLeft w:val="640"/>
          <w:marRight w:val="0"/>
          <w:marTop w:val="0"/>
          <w:marBottom w:val="0"/>
          <w:divBdr>
            <w:top w:val="none" w:sz="0" w:space="0" w:color="auto"/>
            <w:left w:val="none" w:sz="0" w:space="0" w:color="auto"/>
            <w:bottom w:val="none" w:sz="0" w:space="0" w:color="auto"/>
            <w:right w:val="none" w:sz="0" w:space="0" w:color="auto"/>
          </w:divBdr>
        </w:div>
        <w:div w:id="2118258211">
          <w:marLeft w:val="640"/>
          <w:marRight w:val="0"/>
          <w:marTop w:val="0"/>
          <w:marBottom w:val="0"/>
          <w:divBdr>
            <w:top w:val="none" w:sz="0" w:space="0" w:color="auto"/>
            <w:left w:val="none" w:sz="0" w:space="0" w:color="auto"/>
            <w:bottom w:val="none" w:sz="0" w:space="0" w:color="auto"/>
            <w:right w:val="none" w:sz="0" w:space="0" w:color="auto"/>
          </w:divBdr>
        </w:div>
        <w:div w:id="675156840">
          <w:marLeft w:val="640"/>
          <w:marRight w:val="0"/>
          <w:marTop w:val="0"/>
          <w:marBottom w:val="0"/>
          <w:divBdr>
            <w:top w:val="none" w:sz="0" w:space="0" w:color="auto"/>
            <w:left w:val="none" w:sz="0" w:space="0" w:color="auto"/>
            <w:bottom w:val="none" w:sz="0" w:space="0" w:color="auto"/>
            <w:right w:val="none" w:sz="0" w:space="0" w:color="auto"/>
          </w:divBdr>
        </w:div>
        <w:div w:id="698166307">
          <w:marLeft w:val="640"/>
          <w:marRight w:val="0"/>
          <w:marTop w:val="0"/>
          <w:marBottom w:val="0"/>
          <w:divBdr>
            <w:top w:val="none" w:sz="0" w:space="0" w:color="auto"/>
            <w:left w:val="none" w:sz="0" w:space="0" w:color="auto"/>
            <w:bottom w:val="none" w:sz="0" w:space="0" w:color="auto"/>
            <w:right w:val="none" w:sz="0" w:space="0" w:color="auto"/>
          </w:divBdr>
        </w:div>
        <w:div w:id="950281006">
          <w:marLeft w:val="640"/>
          <w:marRight w:val="0"/>
          <w:marTop w:val="0"/>
          <w:marBottom w:val="0"/>
          <w:divBdr>
            <w:top w:val="none" w:sz="0" w:space="0" w:color="auto"/>
            <w:left w:val="none" w:sz="0" w:space="0" w:color="auto"/>
            <w:bottom w:val="none" w:sz="0" w:space="0" w:color="auto"/>
            <w:right w:val="none" w:sz="0" w:space="0" w:color="auto"/>
          </w:divBdr>
        </w:div>
        <w:div w:id="964115269">
          <w:marLeft w:val="640"/>
          <w:marRight w:val="0"/>
          <w:marTop w:val="0"/>
          <w:marBottom w:val="0"/>
          <w:divBdr>
            <w:top w:val="none" w:sz="0" w:space="0" w:color="auto"/>
            <w:left w:val="none" w:sz="0" w:space="0" w:color="auto"/>
            <w:bottom w:val="none" w:sz="0" w:space="0" w:color="auto"/>
            <w:right w:val="none" w:sz="0" w:space="0" w:color="auto"/>
          </w:divBdr>
        </w:div>
        <w:div w:id="1788742349">
          <w:marLeft w:val="640"/>
          <w:marRight w:val="0"/>
          <w:marTop w:val="0"/>
          <w:marBottom w:val="0"/>
          <w:divBdr>
            <w:top w:val="none" w:sz="0" w:space="0" w:color="auto"/>
            <w:left w:val="none" w:sz="0" w:space="0" w:color="auto"/>
            <w:bottom w:val="none" w:sz="0" w:space="0" w:color="auto"/>
            <w:right w:val="none" w:sz="0" w:space="0" w:color="auto"/>
          </w:divBdr>
        </w:div>
        <w:div w:id="913247934">
          <w:marLeft w:val="640"/>
          <w:marRight w:val="0"/>
          <w:marTop w:val="0"/>
          <w:marBottom w:val="0"/>
          <w:divBdr>
            <w:top w:val="none" w:sz="0" w:space="0" w:color="auto"/>
            <w:left w:val="none" w:sz="0" w:space="0" w:color="auto"/>
            <w:bottom w:val="none" w:sz="0" w:space="0" w:color="auto"/>
            <w:right w:val="none" w:sz="0" w:space="0" w:color="auto"/>
          </w:divBdr>
        </w:div>
        <w:div w:id="156770807">
          <w:marLeft w:val="640"/>
          <w:marRight w:val="0"/>
          <w:marTop w:val="0"/>
          <w:marBottom w:val="0"/>
          <w:divBdr>
            <w:top w:val="none" w:sz="0" w:space="0" w:color="auto"/>
            <w:left w:val="none" w:sz="0" w:space="0" w:color="auto"/>
            <w:bottom w:val="none" w:sz="0" w:space="0" w:color="auto"/>
            <w:right w:val="none" w:sz="0" w:space="0" w:color="auto"/>
          </w:divBdr>
        </w:div>
        <w:div w:id="858008924">
          <w:marLeft w:val="640"/>
          <w:marRight w:val="0"/>
          <w:marTop w:val="0"/>
          <w:marBottom w:val="0"/>
          <w:divBdr>
            <w:top w:val="none" w:sz="0" w:space="0" w:color="auto"/>
            <w:left w:val="none" w:sz="0" w:space="0" w:color="auto"/>
            <w:bottom w:val="none" w:sz="0" w:space="0" w:color="auto"/>
            <w:right w:val="none" w:sz="0" w:space="0" w:color="auto"/>
          </w:divBdr>
        </w:div>
        <w:div w:id="1896429728">
          <w:marLeft w:val="640"/>
          <w:marRight w:val="0"/>
          <w:marTop w:val="0"/>
          <w:marBottom w:val="0"/>
          <w:divBdr>
            <w:top w:val="none" w:sz="0" w:space="0" w:color="auto"/>
            <w:left w:val="none" w:sz="0" w:space="0" w:color="auto"/>
            <w:bottom w:val="none" w:sz="0" w:space="0" w:color="auto"/>
            <w:right w:val="none" w:sz="0" w:space="0" w:color="auto"/>
          </w:divBdr>
        </w:div>
        <w:div w:id="14574775">
          <w:marLeft w:val="640"/>
          <w:marRight w:val="0"/>
          <w:marTop w:val="0"/>
          <w:marBottom w:val="0"/>
          <w:divBdr>
            <w:top w:val="none" w:sz="0" w:space="0" w:color="auto"/>
            <w:left w:val="none" w:sz="0" w:space="0" w:color="auto"/>
            <w:bottom w:val="none" w:sz="0" w:space="0" w:color="auto"/>
            <w:right w:val="none" w:sz="0" w:space="0" w:color="auto"/>
          </w:divBdr>
        </w:div>
        <w:div w:id="625089106">
          <w:marLeft w:val="640"/>
          <w:marRight w:val="0"/>
          <w:marTop w:val="0"/>
          <w:marBottom w:val="0"/>
          <w:divBdr>
            <w:top w:val="none" w:sz="0" w:space="0" w:color="auto"/>
            <w:left w:val="none" w:sz="0" w:space="0" w:color="auto"/>
            <w:bottom w:val="none" w:sz="0" w:space="0" w:color="auto"/>
            <w:right w:val="none" w:sz="0" w:space="0" w:color="auto"/>
          </w:divBdr>
        </w:div>
        <w:div w:id="1745256089">
          <w:marLeft w:val="640"/>
          <w:marRight w:val="0"/>
          <w:marTop w:val="0"/>
          <w:marBottom w:val="0"/>
          <w:divBdr>
            <w:top w:val="none" w:sz="0" w:space="0" w:color="auto"/>
            <w:left w:val="none" w:sz="0" w:space="0" w:color="auto"/>
            <w:bottom w:val="none" w:sz="0" w:space="0" w:color="auto"/>
            <w:right w:val="none" w:sz="0" w:space="0" w:color="auto"/>
          </w:divBdr>
        </w:div>
        <w:div w:id="814639508">
          <w:marLeft w:val="640"/>
          <w:marRight w:val="0"/>
          <w:marTop w:val="0"/>
          <w:marBottom w:val="0"/>
          <w:divBdr>
            <w:top w:val="none" w:sz="0" w:space="0" w:color="auto"/>
            <w:left w:val="none" w:sz="0" w:space="0" w:color="auto"/>
            <w:bottom w:val="none" w:sz="0" w:space="0" w:color="auto"/>
            <w:right w:val="none" w:sz="0" w:space="0" w:color="auto"/>
          </w:divBdr>
        </w:div>
        <w:div w:id="354036558">
          <w:marLeft w:val="640"/>
          <w:marRight w:val="0"/>
          <w:marTop w:val="0"/>
          <w:marBottom w:val="0"/>
          <w:divBdr>
            <w:top w:val="none" w:sz="0" w:space="0" w:color="auto"/>
            <w:left w:val="none" w:sz="0" w:space="0" w:color="auto"/>
            <w:bottom w:val="none" w:sz="0" w:space="0" w:color="auto"/>
            <w:right w:val="none" w:sz="0" w:space="0" w:color="auto"/>
          </w:divBdr>
        </w:div>
        <w:div w:id="1217745686">
          <w:marLeft w:val="640"/>
          <w:marRight w:val="0"/>
          <w:marTop w:val="0"/>
          <w:marBottom w:val="0"/>
          <w:divBdr>
            <w:top w:val="none" w:sz="0" w:space="0" w:color="auto"/>
            <w:left w:val="none" w:sz="0" w:space="0" w:color="auto"/>
            <w:bottom w:val="none" w:sz="0" w:space="0" w:color="auto"/>
            <w:right w:val="none" w:sz="0" w:space="0" w:color="auto"/>
          </w:divBdr>
        </w:div>
        <w:div w:id="341516858">
          <w:marLeft w:val="640"/>
          <w:marRight w:val="0"/>
          <w:marTop w:val="0"/>
          <w:marBottom w:val="0"/>
          <w:divBdr>
            <w:top w:val="none" w:sz="0" w:space="0" w:color="auto"/>
            <w:left w:val="none" w:sz="0" w:space="0" w:color="auto"/>
            <w:bottom w:val="none" w:sz="0" w:space="0" w:color="auto"/>
            <w:right w:val="none" w:sz="0" w:space="0" w:color="auto"/>
          </w:divBdr>
        </w:div>
        <w:div w:id="1827358752">
          <w:marLeft w:val="640"/>
          <w:marRight w:val="0"/>
          <w:marTop w:val="0"/>
          <w:marBottom w:val="0"/>
          <w:divBdr>
            <w:top w:val="none" w:sz="0" w:space="0" w:color="auto"/>
            <w:left w:val="none" w:sz="0" w:space="0" w:color="auto"/>
            <w:bottom w:val="none" w:sz="0" w:space="0" w:color="auto"/>
            <w:right w:val="none" w:sz="0" w:space="0" w:color="auto"/>
          </w:divBdr>
        </w:div>
        <w:div w:id="615528391">
          <w:marLeft w:val="640"/>
          <w:marRight w:val="0"/>
          <w:marTop w:val="0"/>
          <w:marBottom w:val="0"/>
          <w:divBdr>
            <w:top w:val="none" w:sz="0" w:space="0" w:color="auto"/>
            <w:left w:val="none" w:sz="0" w:space="0" w:color="auto"/>
            <w:bottom w:val="none" w:sz="0" w:space="0" w:color="auto"/>
            <w:right w:val="none" w:sz="0" w:space="0" w:color="auto"/>
          </w:divBdr>
        </w:div>
        <w:div w:id="1665670506">
          <w:marLeft w:val="640"/>
          <w:marRight w:val="0"/>
          <w:marTop w:val="0"/>
          <w:marBottom w:val="0"/>
          <w:divBdr>
            <w:top w:val="none" w:sz="0" w:space="0" w:color="auto"/>
            <w:left w:val="none" w:sz="0" w:space="0" w:color="auto"/>
            <w:bottom w:val="none" w:sz="0" w:space="0" w:color="auto"/>
            <w:right w:val="none" w:sz="0" w:space="0" w:color="auto"/>
          </w:divBdr>
        </w:div>
        <w:div w:id="45305257">
          <w:marLeft w:val="640"/>
          <w:marRight w:val="0"/>
          <w:marTop w:val="0"/>
          <w:marBottom w:val="0"/>
          <w:divBdr>
            <w:top w:val="none" w:sz="0" w:space="0" w:color="auto"/>
            <w:left w:val="none" w:sz="0" w:space="0" w:color="auto"/>
            <w:bottom w:val="none" w:sz="0" w:space="0" w:color="auto"/>
            <w:right w:val="none" w:sz="0" w:space="0" w:color="auto"/>
          </w:divBdr>
        </w:div>
        <w:div w:id="1108965683">
          <w:marLeft w:val="640"/>
          <w:marRight w:val="0"/>
          <w:marTop w:val="0"/>
          <w:marBottom w:val="0"/>
          <w:divBdr>
            <w:top w:val="none" w:sz="0" w:space="0" w:color="auto"/>
            <w:left w:val="none" w:sz="0" w:space="0" w:color="auto"/>
            <w:bottom w:val="none" w:sz="0" w:space="0" w:color="auto"/>
            <w:right w:val="none" w:sz="0" w:space="0" w:color="auto"/>
          </w:divBdr>
        </w:div>
        <w:div w:id="1878279442">
          <w:marLeft w:val="640"/>
          <w:marRight w:val="0"/>
          <w:marTop w:val="0"/>
          <w:marBottom w:val="0"/>
          <w:divBdr>
            <w:top w:val="none" w:sz="0" w:space="0" w:color="auto"/>
            <w:left w:val="none" w:sz="0" w:space="0" w:color="auto"/>
            <w:bottom w:val="none" w:sz="0" w:space="0" w:color="auto"/>
            <w:right w:val="none" w:sz="0" w:space="0" w:color="auto"/>
          </w:divBdr>
        </w:div>
        <w:div w:id="656156507">
          <w:marLeft w:val="640"/>
          <w:marRight w:val="0"/>
          <w:marTop w:val="0"/>
          <w:marBottom w:val="0"/>
          <w:divBdr>
            <w:top w:val="none" w:sz="0" w:space="0" w:color="auto"/>
            <w:left w:val="none" w:sz="0" w:space="0" w:color="auto"/>
            <w:bottom w:val="none" w:sz="0" w:space="0" w:color="auto"/>
            <w:right w:val="none" w:sz="0" w:space="0" w:color="auto"/>
          </w:divBdr>
        </w:div>
        <w:div w:id="585119476">
          <w:marLeft w:val="640"/>
          <w:marRight w:val="0"/>
          <w:marTop w:val="0"/>
          <w:marBottom w:val="0"/>
          <w:divBdr>
            <w:top w:val="none" w:sz="0" w:space="0" w:color="auto"/>
            <w:left w:val="none" w:sz="0" w:space="0" w:color="auto"/>
            <w:bottom w:val="none" w:sz="0" w:space="0" w:color="auto"/>
            <w:right w:val="none" w:sz="0" w:space="0" w:color="auto"/>
          </w:divBdr>
        </w:div>
        <w:div w:id="1338997584">
          <w:marLeft w:val="640"/>
          <w:marRight w:val="0"/>
          <w:marTop w:val="0"/>
          <w:marBottom w:val="0"/>
          <w:divBdr>
            <w:top w:val="none" w:sz="0" w:space="0" w:color="auto"/>
            <w:left w:val="none" w:sz="0" w:space="0" w:color="auto"/>
            <w:bottom w:val="none" w:sz="0" w:space="0" w:color="auto"/>
            <w:right w:val="none" w:sz="0" w:space="0" w:color="auto"/>
          </w:divBdr>
        </w:div>
        <w:div w:id="260919566">
          <w:marLeft w:val="640"/>
          <w:marRight w:val="0"/>
          <w:marTop w:val="0"/>
          <w:marBottom w:val="0"/>
          <w:divBdr>
            <w:top w:val="none" w:sz="0" w:space="0" w:color="auto"/>
            <w:left w:val="none" w:sz="0" w:space="0" w:color="auto"/>
            <w:bottom w:val="none" w:sz="0" w:space="0" w:color="auto"/>
            <w:right w:val="none" w:sz="0" w:space="0" w:color="auto"/>
          </w:divBdr>
        </w:div>
        <w:div w:id="1987467701">
          <w:marLeft w:val="640"/>
          <w:marRight w:val="0"/>
          <w:marTop w:val="0"/>
          <w:marBottom w:val="0"/>
          <w:divBdr>
            <w:top w:val="none" w:sz="0" w:space="0" w:color="auto"/>
            <w:left w:val="none" w:sz="0" w:space="0" w:color="auto"/>
            <w:bottom w:val="none" w:sz="0" w:space="0" w:color="auto"/>
            <w:right w:val="none" w:sz="0" w:space="0" w:color="auto"/>
          </w:divBdr>
        </w:div>
        <w:div w:id="1717895398">
          <w:marLeft w:val="640"/>
          <w:marRight w:val="0"/>
          <w:marTop w:val="0"/>
          <w:marBottom w:val="0"/>
          <w:divBdr>
            <w:top w:val="none" w:sz="0" w:space="0" w:color="auto"/>
            <w:left w:val="none" w:sz="0" w:space="0" w:color="auto"/>
            <w:bottom w:val="none" w:sz="0" w:space="0" w:color="auto"/>
            <w:right w:val="none" w:sz="0" w:space="0" w:color="auto"/>
          </w:divBdr>
        </w:div>
        <w:div w:id="642084185">
          <w:marLeft w:val="640"/>
          <w:marRight w:val="0"/>
          <w:marTop w:val="0"/>
          <w:marBottom w:val="0"/>
          <w:divBdr>
            <w:top w:val="none" w:sz="0" w:space="0" w:color="auto"/>
            <w:left w:val="none" w:sz="0" w:space="0" w:color="auto"/>
            <w:bottom w:val="none" w:sz="0" w:space="0" w:color="auto"/>
            <w:right w:val="none" w:sz="0" w:space="0" w:color="auto"/>
          </w:divBdr>
        </w:div>
        <w:div w:id="667640611">
          <w:marLeft w:val="640"/>
          <w:marRight w:val="0"/>
          <w:marTop w:val="0"/>
          <w:marBottom w:val="0"/>
          <w:divBdr>
            <w:top w:val="none" w:sz="0" w:space="0" w:color="auto"/>
            <w:left w:val="none" w:sz="0" w:space="0" w:color="auto"/>
            <w:bottom w:val="none" w:sz="0" w:space="0" w:color="auto"/>
            <w:right w:val="none" w:sz="0" w:space="0" w:color="auto"/>
          </w:divBdr>
        </w:div>
        <w:div w:id="479270492">
          <w:marLeft w:val="640"/>
          <w:marRight w:val="0"/>
          <w:marTop w:val="0"/>
          <w:marBottom w:val="0"/>
          <w:divBdr>
            <w:top w:val="none" w:sz="0" w:space="0" w:color="auto"/>
            <w:left w:val="none" w:sz="0" w:space="0" w:color="auto"/>
            <w:bottom w:val="none" w:sz="0" w:space="0" w:color="auto"/>
            <w:right w:val="none" w:sz="0" w:space="0" w:color="auto"/>
          </w:divBdr>
        </w:div>
        <w:div w:id="4022759">
          <w:marLeft w:val="640"/>
          <w:marRight w:val="0"/>
          <w:marTop w:val="0"/>
          <w:marBottom w:val="0"/>
          <w:divBdr>
            <w:top w:val="none" w:sz="0" w:space="0" w:color="auto"/>
            <w:left w:val="none" w:sz="0" w:space="0" w:color="auto"/>
            <w:bottom w:val="none" w:sz="0" w:space="0" w:color="auto"/>
            <w:right w:val="none" w:sz="0" w:space="0" w:color="auto"/>
          </w:divBdr>
        </w:div>
        <w:div w:id="1740518001">
          <w:marLeft w:val="640"/>
          <w:marRight w:val="0"/>
          <w:marTop w:val="0"/>
          <w:marBottom w:val="0"/>
          <w:divBdr>
            <w:top w:val="none" w:sz="0" w:space="0" w:color="auto"/>
            <w:left w:val="none" w:sz="0" w:space="0" w:color="auto"/>
            <w:bottom w:val="none" w:sz="0" w:space="0" w:color="auto"/>
            <w:right w:val="none" w:sz="0" w:space="0" w:color="auto"/>
          </w:divBdr>
        </w:div>
        <w:div w:id="1796826263">
          <w:marLeft w:val="640"/>
          <w:marRight w:val="0"/>
          <w:marTop w:val="0"/>
          <w:marBottom w:val="0"/>
          <w:divBdr>
            <w:top w:val="none" w:sz="0" w:space="0" w:color="auto"/>
            <w:left w:val="none" w:sz="0" w:space="0" w:color="auto"/>
            <w:bottom w:val="none" w:sz="0" w:space="0" w:color="auto"/>
            <w:right w:val="none" w:sz="0" w:space="0" w:color="auto"/>
          </w:divBdr>
        </w:div>
        <w:div w:id="724529987">
          <w:marLeft w:val="640"/>
          <w:marRight w:val="0"/>
          <w:marTop w:val="0"/>
          <w:marBottom w:val="0"/>
          <w:divBdr>
            <w:top w:val="none" w:sz="0" w:space="0" w:color="auto"/>
            <w:left w:val="none" w:sz="0" w:space="0" w:color="auto"/>
            <w:bottom w:val="none" w:sz="0" w:space="0" w:color="auto"/>
            <w:right w:val="none" w:sz="0" w:space="0" w:color="auto"/>
          </w:divBdr>
        </w:div>
        <w:div w:id="441923670">
          <w:marLeft w:val="640"/>
          <w:marRight w:val="0"/>
          <w:marTop w:val="0"/>
          <w:marBottom w:val="0"/>
          <w:divBdr>
            <w:top w:val="none" w:sz="0" w:space="0" w:color="auto"/>
            <w:left w:val="none" w:sz="0" w:space="0" w:color="auto"/>
            <w:bottom w:val="none" w:sz="0" w:space="0" w:color="auto"/>
            <w:right w:val="none" w:sz="0" w:space="0" w:color="auto"/>
          </w:divBdr>
        </w:div>
        <w:div w:id="2018730581">
          <w:marLeft w:val="640"/>
          <w:marRight w:val="0"/>
          <w:marTop w:val="0"/>
          <w:marBottom w:val="0"/>
          <w:divBdr>
            <w:top w:val="none" w:sz="0" w:space="0" w:color="auto"/>
            <w:left w:val="none" w:sz="0" w:space="0" w:color="auto"/>
            <w:bottom w:val="none" w:sz="0" w:space="0" w:color="auto"/>
            <w:right w:val="none" w:sz="0" w:space="0" w:color="auto"/>
          </w:divBdr>
        </w:div>
        <w:div w:id="1905676650">
          <w:marLeft w:val="640"/>
          <w:marRight w:val="0"/>
          <w:marTop w:val="0"/>
          <w:marBottom w:val="0"/>
          <w:divBdr>
            <w:top w:val="none" w:sz="0" w:space="0" w:color="auto"/>
            <w:left w:val="none" w:sz="0" w:space="0" w:color="auto"/>
            <w:bottom w:val="none" w:sz="0" w:space="0" w:color="auto"/>
            <w:right w:val="none" w:sz="0" w:space="0" w:color="auto"/>
          </w:divBdr>
        </w:div>
        <w:div w:id="1607736253">
          <w:marLeft w:val="640"/>
          <w:marRight w:val="0"/>
          <w:marTop w:val="0"/>
          <w:marBottom w:val="0"/>
          <w:divBdr>
            <w:top w:val="none" w:sz="0" w:space="0" w:color="auto"/>
            <w:left w:val="none" w:sz="0" w:space="0" w:color="auto"/>
            <w:bottom w:val="none" w:sz="0" w:space="0" w:color="auto"/>
            <w:right w:val="none" w:sz="0" w:space="0" w:color="auto"/>
          </w:divBdr>
        </w:div>
        <w:div w:id="174347074">
          <w:marLeft w:val="640"/>
          <w:marRight w:val="0"/>
          <w:marTop w:val="0"/>
          <w:marBottom w:val="0"/>
          <w:divBdr>
            <w:top w:val="none" w:sz="0" w:space="0" w:color="auto"/>
            <w:left w:val="none" w:sz="0" w:space="0" w:color="auto"/>
            <w:bottom w:val="none" w:sz="0" w:space="0" w:color="auto"/>
            <w:right w:val="none" w:sz="0" w:space="0" w:color="auto"/>
          </w:divBdr>
        </w:div>
        <w:div w:id="1092362818">
          <w:marLeft w:val="640"/>
          <w:marRight w:val="0"/>
          <w:marTop w:val="0"/>
          <w:marBottom w:val="0"/>
          <w:divBdr>
            <w:top w:val="none" w:sz="0" w:space="0" w:color="auto"/>
            <w:left w:val="none" w:sz="0" w:space="0" w:color="auto"/>
            <w:bottom w:val="none" w:sz="0" w:space="0" w:color="auto"/>
            <w:right w:val="none" w:sz="0" w:space="0" w:color="auto"/>
          </w:divBdr>
        </w:div>
        <w:div w:id="635062546">
          <w:marLeft w:val="640"/>
          <w:marRight w:val="0"/>
          <w:marTop w:val="0"/>
          <w:marBottom w:val="0"/>
          <w:divBdr>
            <w:top w:val="none" w:sz="0" w:space="0" w:color="auto"/>
            <w:left w:val="none" w:sz="0" w:space="0" w:color="auto"/>
            <w:bottom w:val="none" w:sz="0" w:space="0" w:color="auto"/>
            <w:right w:val="none" w:sz="0" w:space="0" w:color="auto"/>
          </w:divBdr>
        </w:div>
        <w:div w:id="796487832">
          <w:marLeft w:val="640"/>
          <w:marRight w:val="0"/>
          <w:marTop w:val="0"/>
          <w:marBottom w:val="0"/>
          <w:divBdr>
            <w:top w:val="none" w:sz="0" w:space="0" w:color="auto"/>
            <w:left w:val="none" w:sz="0" w:space="0" w:color="auto"/>
            <w:bottom w:val="none" w:sz="0" w:space="0" w:color="auto"/>
            <w:right w:val="none" w:sz="0" w:space="0" w:color="auto"/>
          </w:divBdr>
        </w:div>
        <w:div w:id="1570454291">
          <w:marLeft w:val="640"/>
          <w:marRight w:val="0"/>
          <w:marTop w:val="0"/>
          <w:marBottom w:val="0"/>
          <w:divBdr>
            <w:top w:val="none" w:sz="0" w:space="0" w:color="auto"/>
            <w:left w:val="none" w:sz="0" w:space="0" w:color="auto"/>
            <w:bottom w:val="none" w:sz="0" w:space="0" w:color="auto"/>
            <w:right w:val="none" w:sz="0" w:space="0" w:color="auto"/>
          </w:divBdr>
        </w:div>
        <w:div w:id="1178034106">
          <w:marLeft w:val="640"/>
          <w:marRight w:val="0"/>
          <w:marTop w:val="0"/>
          <w:marBottom w:val="0"/>
          <w:divBdr>
            <w:top w:val="none" w:sz="0" w:space="0" w:color="auto"/>
            <w:left w:val="none" w:sz="0" w:space="0" w:color="auto"/>
            <w:bottom w:val="none" w:sz="0" w:space="0" w:color="auto"/>
            <w:right w:val="none" w:sz="0" w:space="0" w:color="auto"/>
          </w:divBdr>
        </w:div>
      </w:divsChild>
    </w:div>
    <w:div w:id="2030372692">
      <w:bodyDiv w:val="1"/>
      <w:marLeft w:val="0"/>
      <w:marRight w:val="0"/>
      <w:marTop w:val="0"/>
      <w:marBottom w:val="0"/>
      <w:divBdr>
        <w:top w:val="none" w:sz="0" w:space="0" w:color="auto"/>
        <w:left w:val="none" w:sz="0" w:space="0" w:color="auto"/>
        <w:bottom w:val="none" w:sz="0" w:space="0" w:color="auto"/>
        <w:right w:val="none" w:sz="0" w:space="0" w:color="auto"/>
      </w:divBdr>
    </w:div>
    <w:div w:id="2030637796">
      <w:bodyDiv w:val="1"/>
      <w:marLeft w:val="0"/>
      <w:marRight w:val="0"/>
      <w:marTop w:val="0"/>
      <w:marBottom w:val="0"/>
      <w:divBdr>
        <w:top w:val="none" w:sz="0" w:space="0" w:color="auto"/>
        <w:left w:val="none" w:sz="0" w:space="0" w:color="auto"/>
        <w:bottom w:val="none" w:sz="0" w:space="0" w:color="auto"/>
        <w:right w:val="none" w:sz="0" w:space="0" w:color="auto"/>
      </w:divBdr>
    </w:div>
    <w:div w:id="2030838316">
      <w:bodyDiv w:val="1"/>
      <w:marLeft w:val="0"/>
      <w:marRight w:val="0"/>
      <w:marTop w:val="0"/>
      <w:marBottom w:val="0"/>
      <w:divBdr>
        <w:top w:val="none" w:sz="0" w:space="0" w:color="auto"/>
        <w:left w:val="none" w:sz="0" w:space="0" w:color="auto"/>
        <w:bottom w:val="none" w:sz="0" w:space="0" w:color="auto"/>
        <w:right w:val="none" w:sz="0" w:space="0" w:color="auto"/>
      </w:divBdr>
    </w:div>
    <w:div w:id="2030906757">
      <w:bodyDiv w:val="1"/>
      <w:marLeft w:val="0"/>
      <w:marRight w:val="0"/>
      <w:marTop w:val="0"/>
      <w:marBottom w:val="0"/>
      <w:divBdr>
        <w:top w:val="none" w:sz="0" w:space="0" w:color="auto"/>
        <w:left w:val="none" w:sz="0" w:space="0" w:color="auto"/>
        <w:bottom w:val="none" w:sz="0" w:space="0" w:color="auto"/>
        <w:right w:val="none" w:sz="0" w:space="0" w:color="auto"/>
      </w:divBdr>
    </w:div>
    <w:div w:id="2031443551">
      <w:bodyDiv w:val="1"/>
      <w:marLeft w:val="0"/>
      <w:marRight w:val="0"/>
      <w:marTop w:val="0"/>
      <w:marBottom w:val="0"/>
      <w:divBdr>
        <w:top w:val="none" w:sz="0" w:space="0" w:color="auto"/>
        <w:left w:val="none" w:sz="0" w:space="0" w:color="auto"/>
        <w:bottom w:val="none" w:sz="0" w:space="0" w:color="auto"/>
        <w:right w:val="none" w:sz="0" w:space="0" w:color="auto"/>
      </w:divBdr>
    </w:div>
    <w:div w:id="2031713499">
      <w:bodyDiv w:val="1"/>
      <w:marLeft w:val="0"/>
      <w:marRight w:val="0"/>
      <w:marTop w:val="0"/>
      <w:marBottom w:val="0"/>
      <w:divBdr>
        <w:top w:val="none" w:sz="0" w:space="0" w:color="auto"/>
        <w:left w:val="none" w:sz="0" w:space="0" w:color="auto"/>
        <w:bottom w:val="none" w:sz="0" w:space="0" w:color="auto"/>
        <w:right w:val="none" w:sz="0" w:space="0" w:color="auto"/>
      </w:divBdr>
    </w:div>
    <w:div w:id="2031829262">
      <w:bodyDiv w:val="1"/>
      <w:marLeft w:val="0"/>
      <w:marRight w:val="0"/>
      <w:marTop w:val="0"/>
      <w:marBottom w:val="0"/>
      <w:divBdr>
        <w:top w:val="none" w:sz="0" w:space="0" w:color="auto"/>
        <w:left w:val="none" w:sz="0" w:space="0" w:color="auto"/>
        <w:bottom w:val="none" w:sz="0" w:space="0" w:color="auto"/>
        <w:right w:val="none" w:sz="0" w:space="0" w:color="auto"/>
      </w:divBdr>
    </w:div>
    <w:div w:id="2031905454">
      <w:bodyDiv w:val="1"/>
      <w:marLeft w:val="0"/>
      <w:marRight w:val="0"/>
      <w:marTop w:val="0"/>
      <w:marBottom w:val="0"/>
      <w:divBdr>
        <w:top w:val="none" w:sz="0" w:space="0" w:color="auto"/>
        <w:left w:val="none" w:sz="0" w:space="0" w:color="auto"/>
        <w:bottom w:val="none" w:sz="0" w:space="0" w:color="auto"/>
        <w:right w:val="none" w:sz="0" w:space="0" w:color="auto"/>
      </w:divBdr>
    </w:div>
    <w:div w:id="2032025070">
      <w:bodyDiv w:val="1"/>
      <w:marLeft w:val="0"/>
      <w:marRight w:val="0"/>
      <w:marTop w:val="0"/>
      <w:marBottom w:val="0"/>
      <w:divBdr>
        <w:top w:val="none" w:sz="0" w:space="0" w:color="auto"/>
        <w:left w:val="none" w:sz="0" w:space="0" w:color="auto"/>
        <w:bottom w:val="none" w:sz="0" w:space="0" w:color="auto"/>
        <w:right w:val="none" w:sz="0" w:space="0" w:color="auto"/>
      </w:divBdr>
    </w:div>
    <w:div w:id="2032219908">
      <w:bodyDiv w:val="1"/>
      <w:marLeft w:val="0"/>
      <w:marRight w:val="0"/>
      <w:marTop w:val="0"/>
      <w:marBottom w:val="0"/>
      <w:divBdr>
        <w:top w:val="none" w:sz="0" w:space="0" w:color="auto"/>
        <w:left w:val="none" w:sz="0" w:space="0" w:color="auto"/>
        <w:bottom w:val="none" w:sz="0" w:space="0" w:color="auto"/>
        <w:right w:val="none" w:sz="0" w:space="0" w:color="auto"/>
      </w:divBdr>
    </w:div>
    <w:div w:id="2032221679">
      <w:bodyDiv w:val="1"/>
      <w:marLeft w:val="0"/>
      <w:marRight w:val="0"/>
      <w:marTop w:val="0"/>
      <w:marBottom w:val="0"/>
      <w:divBdr>
        <w:top w:val="none" w:sz="0" w:space="0" w:color="auto"/>
        <w:left w:val="none" w:sz="0" w:space="0" w:color="auto"/>
        <w:bottom w:val="none" w:sz="0" w:space="0" w:color="auto"/>
        <w:right w:val="none" w:sz="0" w:space="0" w:color="auto"/>
      </w:divBdr>
    </w:div>
    <w:div w:id="2032342224">
      <w:bodyDiv w:val="1"/>
      <w:marLeft w:val="0"/>
      <w:marRight w:val="0"/>
      <w:marTop w:val="0"/>
      <w:marBottom w:val="0"/>
      <w:divBdr>
        <w:top w:val="none" w:sz="0" w:space="0" w:color="auto"/>
        <w:left w:val="none" w:sz="0" w:space="0" w:color="auto"/>
        <w:bottom w:val="none" w:sz="0" w:space="0" w:color="auto"/>
        <w:right w:val="none" w:sz="0" w:space="0" w:color="auto"/>
      </w:divBdr>
    </w:div>
    <w:div w:id="2032485867">
      <w:bodyDiv w:val="1"/>
      <w:marLeft w:val="0"/>
      <w:marRight w:val="0"/>
      <w:marTop w:val="0"/>
      <w:marBottom w:val="0"/>
      <w:divBdr>
        <w:top w:val="none" w:sz="0" w:space="0" w:color="auto"/>
        <w:left w:val="none" w:sz="0" w:space="0" w:color="auto"/>
        <w:bottom w:val="none" w:sz="0" w:space="0" w:color="auto"/>
        <w:right w:val="none" w:sz="0" w:space="0" w:color="auto"/>
      </w:divBdr>
    </w:div>
    <w:div w:id="2032492178">
      <w:bodyDiv w:val="1"/>
      <w:marLeft w:val="0"/>
      <w:marRight w:val="0"/>
      <w:marTop w:val="0"/>
      <w:marBottom w:val="0"/>
      <w:divBdr>
        <w:top w:val="none" w:sz="0" w:space="0" w:color="auto"/>
        <w:left w:val="none" w:sz="0" w:space="0" w:color="auto"/>
        <w:bottom w:val="none" w:sz="0" w:space="0" w:color="auto"/>
        <w:right w:val="none" w:sz="0" w:space="0" w:color="auto"/>
      </w:divBdr>
    </w:div>
    <w:div w:id="2032609441">
      <w:bodyDiv w:val="1"/>
      <w:marLeft w:val="0"/>
      <w:marRight w:val="0"/>
      <w:marTop w:val="0"/>
      <w:marBottom w:val="0"/>
      <w:divBdr>
        <w:top w:val="none" w:sz="0" w:space="0" w:color="auto"/>
        <w:left w:val="none" w:sz="0" w:space="0" w:color="auto"/>
        <w:bottom w:val="none" w:sz="0" w:space="0" w:color="auto"/>
        <w:right w:val="none" w:sz="0" w:space="0" w:color="auto"/>
      </w:divBdr>
    </w:div>
    <w:div w:id="2032946974">
      <w:bodyDiv w:val="1"/>
      <w:marLeft w:val="0"/>
      <w:marRight w:val="0"/>
      <w:marTop w:val="0"/>
      <w:marBottom w:val="0"/>
      <w:divBdr>
        <w:top w:val="none" w:sz="0" w:space="0" w:color="auto"/>
        <w:left w:val="none" w:sz="0" w:space="0" w:color="auto"/>
        <w:bottom w:val="none" w:sz="0" w:space="0" w:color="auto"/>
        <w:right w:val="none" w:sz="0" w:space="0" w:color="auto"/>
      </w:divBdr>
    </w:div>
    <w:div w:id="2033415347">
      <w:bodyDiv w:val="1"/>
      <w:marLeft w:val="0"/>
      <w:marRight w:val="0"/>
      <w:marTop w:val="0"/>
      <w:marBottom w:val="0"/>
      <w:divBdr>
        <w:top w:val="none" w:sz="0" w:space="0" w:color="auto"/>
        <w:left w:val="none" w:sz="0" w:space="0" w:color="auto"/>
        <w:bottom w:val="none" w:sz="0" w:space="0" w:color="auto"/>
        <w:right w:val="none" w:sz="0" w:space="0" w:color="auto"/>
      </w:divBdr>
      <w:divsChild>
        <w:div w:id="1802309413">
          <w:marLeft w:val="480"/>
          <w:marRight w:val="0"/>
          <w:marTop w:val="0"/>
          <w:marBottom w:val="0"/>
          <w:divBdr>
            <w:top w:val="none" w:sz="0" w:space="0" w:color="auto"/>
            <w:left w:val="none" w:sz="0" w:space="0" w:color="auto"/>
            <w:bottom w:val="none" w:sz="0" w:space="0" w:color="auto"/>
            <w:right w:val="none" w:sz="0" w:space="0" w:color="auto"/>
          </w:divBdr>
        </w:div>
        <w:div w:id="184640840">
          <w:marLeft w:val="480"/>
          <w:marRight w:val="0"/>
          <w:marTop w:val="0"/>
          <w:marBottom w:val="0"/>
          <w:divBdr>
            <w:top w:val="none" w:sz="0" w:space="0" w:color="auto"/>
            <w:left w:val="none" w:sz="0" w:space="0" w:color="auto"/>
            <w:bottom w:val="none" w:sz="0" w:space="0" w:color="auto"/>
            <w:right w:val="none" w:sz="0" w:space="0" w:color="auto"/>
          </w:divBdr>
        </w:div>
        <w:div w:id="321588682">
          <w:marLeft w:val="480"/>
          <w:marRight w:val="0"/>
          <w:marTop w:val="0"/>
          <w:marBottom w:val="0"/>
          <w:divBdr>
            <w:top w:val="none" w:sz="0" w:space="0" w:color="auto"/>
            <w:left w:val="none" w:sz="0" w:space="0" w:color="auto"/>
            <w:bottom w:val="none" w:sz="0" w:space="0" w:color="auto"/>
            <w:right w:val="none" w:sz="0" w:space="0" w:color="auto"/>
          </w:divBdr>
        </w:div>
        <w:div w:id="2099326932">
          <w:marLeft w:val="480"/>
          <w:marRight w:val="0"/>
          <w:marTop w:val="0"/>
          <w:marBottom w:val="0"/>
          <w:divBdr>
            <w:top w:val="none" w:sz="0" w:space="0" w:color="auto"/>
            <w:left w:val="none" w:sz="0" w:space="0" w:color="auto"/>
            <w:bottom w:val="none" w:sz="0" w:space="0" w:color="auto"/>
            <w:right w:val="none" w:sz="0" w:space="0" w:color="auto"/>
          </w:divBdr>
        </w:div>
        <w:div w:id="2139562360">
          <w:marLeft w:val="480"/>
          <w:marRight w:val="0"/>
          <w:marTop w:val="0"/>
          <w:marBottom w:val="0"/>
          <w:divBdr>
            <w:top w:val="none" w:sz="0" w:space="0" w:color="auto"/>
            <w:left w:val="none" w:sz="0" w:space="0" w:color="auto"/>
            <w:bottom w:val="none" w:sz="0" w:space="0" w:color="auto"/>
            <w:right w:val="none" w:sz="0" w:space="0" w:color="auto"/>
          </w:divBdr>
        </w:div>
        <w:div w:id="2072389881">
          <w:marLeft w:val="480"/>
          <w:marRight w:val="0"/>
          <w:marTop w:val="0"/>
          <w:marBottom w:val="0"/>
          <w:divBdr>
            <w:top w:val="none" w:sz="0" w:space="0" w:color="auto"/>
            <w:left w:val="none" w:sz="0" w:space="0" w:color="auto"/>
            <w:bottom w:val="none" w:sz="0" w:space="0" w:color="auto"/>
            <w:right w:val="none" w:sz="0" w:space="0" w:color="auto"/>
          </w:divBdr>
        </w:div>
        <w:div w:id="1644233241">
          <w:marLeft w:val="480"/>
          <w:marRight w:val="0"/>
          <w:marTop w:val="0"/>
          <w:marBottom w:val="0"/>
          <w:divBdr>
            <w:top w:val="none" w:sz="0" w:space="0" w:color="auto"/>
            <w:left w:val="none" w:sz="0" w:space="0" w:color="auto"/>
            <w:bottom w:val="none" w:sz="0" w:space="0" w:color="auto"/>
            <w:right w:val="none" w:sz="0" w:space="0" w:color="auto"/>
          </w:divBdr>
        </w:div>
        <w:div w:id="1878661120">
          <w:marLeft w:val="480"/>
          <w:marRight w:val="0"/>
          <w:marTop w:val="0"/>
          <w:marBottom w:val="0"/>
          <w:divBdr>
            <w:top w:val="none" w:sz="0" w:space="0" w:color="auto"/>
            <w:left w:val="none" w:sz="0" w:space="0" w:color="auto"/>
            <w:bottom w:val="none" w:sz="0" w:space="0" w:color="auto"/>
            <w:right w:val="none" w:sz="0" w:space="0" w:color="auto"/>
          </w:divBdr>
        </w:div>
        <w:div w:id="1313019849">
          <w:marLeft w:val="480"/>
          <w:marRight w:val="0"/>
          <w:marTop w:val="0"/>
          <w:marBottom w:val="0"/>
          <w:divBdr>
            <w:top w:val="none" w:sz="0" w:space="0" w:color="auto"/>
            <w:left w:val="none" w:sz="0" w:space="0" w:color="auto"/>
            <w:bottom w:val="none" w:sz="0" w:space="0" w:color="auto"/>
            <w:right w:val="none" w:sz="0" w:space="0" w:color="auto"/>
          </w:divBdr>
        </w:div>
        <w:div w:id="131874180">
          <w:marLeft w:val="480"/>
          <w:marRight w:val="0"/>
          <w:marTop w:val="0"/>
          <w:marBottom w:val="0"/>
          <w:divBdr>
            <w:top w:val="none" w:sz="0" w:space="0" w:color="auto"/>
            <w:left w:val="none" w:sz="0" w:space="0" w:color="auto"/>
            <w:bottom w:val="none" w:sz="0" w:space="0" w:color="auto"/>
            <w:right w:val="none" w:sz="0" w:space="0" w:color="auto"/>
          </w:divBdr>
        </w:div>
      </w:divsChild>
    </w:div>
    <w:div w:id="2033609185">
      <w:bodyDiv w:val="1"/>
      <w:marLeft w:val="0"/>
      <w:marRight w:val="0"/>
      <w:marTop w:val="0"/>
      <w:marBottom w:val="0"/>
      <w:divBdr>
        <w:top w:val="none" w:sz="0" w:space="0" w:color="auto"/>
        <w:left w:val="none" w:sz="0" w:space="0" w:color="auto"/>
        <w:bottom w:val="none" w:sz="0" w:space="0" w:color="auto"/>
        <w:right w:val="none" w:sz="0" w:space="0" w:color="auto"/>
      </w:divBdr>
    </w:div>
    <w:div w:id="2033678047">
      <w:bodyDiv w:val="1"/>
      <w:marLeft w:val="0"/>
      <w:marRight w:val="0"/>
      <w:marTop w:val="0"/>
      <w:marBottom w:val="0"/>
      <w:divBdr>
        <w:top w:val="none" w:sz="0" w:space="0" w:color="auto"/>
        <w:left w:val="none" w:sz="0" w:space="0" w:color="auto"/>
        <w:bottom w:val="none" w:sz="0" w:space="0" w:color="auto"/>
        <w:right w:val="none" w:sz="0" w:space="0" w:color="auto"/>
      </w:divBdr>
    </w:div>
    <w:div w:id="2033724159">
      <w:bodyDiv w:val="1"/>
      <w:marLeft w:val="0"/>
      <w:marRight w:val="0"/>
      <w:marTop w:val="0"/>
      <w:marBottom w:val="0"/>
      <w:divBdr>
        <w:top w:val="none" w:sz="0" w:space="0" w:color="auto"/>
        <w:left w:val="none" w:sz="0" w:space="0" w:color="auto"/>
        <w:bottom w:val="none" w:sz="0" w:space="0" w:color="auto"/>
        <w:right w:val="none" w:sz="0" w:space="0" w:color="auto"/>
      </w:divBdr>
    </w:div>
    <w:div w:id="2033797421">
      <w:bodyDiv w:val="1"/>
      <w:marLeft w:val="0"/>
      <w:marRight w:val="0"/>
      <w:marTop w:val="0"/>
      <w:marBottom w:val="0"/>
      <w:divBdr>
        <w:top w:val="none" w:sz="0" w:space="0" w:color="auto"/>
        <w:left w:val="none" w:sz="0" w:space="0" w:color="auto"/>
        <w:bottom w:val="none" w:sz="0" w:space="0" w:color="auto"/>
        <w:right w:val="none" w:sz="0" w:space="0" w:color="auto"/>
      </w:divBdr>
    </w:div>
    <w:div w:id="2034458534">
      <w:bodyDiv w:val="1"/>
      <w:marLeft w:val="0"/>
      <w:marRight w:val="0"/>
      <w:marTop w:val="0"/>
      <w:marBottom w:val="0"/>
      <w:divBdr>
        <w:top w:val="none" w:sz="0" w:space="0" w:color="auto"/>
        <w:left w:val="none" w:sz="0" w:space="0" w:color="auto"/>
        <w:bottom w:val="none" w:sz="0" w:space="0" w:color="auto"/>
        <w:right w:val="none" w:sz="0" w:space="0" w:color="auto"/>
      </w:divBdr>
    </w:div>
    <w:div w:id="2034990753">
      <w:bodyDiv w:val="1"/>
      <w:marLeft w:val="0"/>
      <w:marRight w:val="0"/>
      <w:marTop w:val="0"/>
      <w:marBottom w:val="0"/>
      <w:divBdr>
        <w:top w:val="none" w:sz="0" w:space="0" w:color="auto"/>
        <w:left w:val="none" w:sz="0" w:space="0" w:color="auto"/>
        <w:bottom w:val="none" w:sz="0" w:space="0" w:color="auto"/>
        <w:right w:val="none" w:sz="0" w:space="0" w:color="auto"/>
      </w:divBdr>
    </w:div>
    <w:div w:id="2035156259">
      <w:bodyDiv w:val="1"/>
      <w:marLeft w:val="0"/>
      <w:marRight w:val="0"/>
      <w:marTop w:val="0"/>
      <w:marBottom w:val="0"/>
      <w:divBdr>
        <w:top w:val="none" w:sz="0" w:space="0" w:color="auto"/>
        <w:left w:val="none" w:sz="0" w:space="0" w:color="auto"/>
        <w:bottom w:val="none" w:sz="0" w:space="0" w:color="auto"/>
        <w:right w:val="none" w:sz="0" w:space="0" w:color="auto"/>
      </w:divBdr>
    </w:div>
    <w:div w:id="2035300215">
      <w:bodyDiv w:val="1"/>
      <w:marLeft w:val="0"/>
      <w:marRight w:val="0"/>
      <w:marTop w:val="0"/>
      <w:marBottom w:val="0"/>
      <w:divBdr>
        <w:top w:val="none" w:sz="0" w:space="0" w:color="auto"/>
        <w:left w:val="none" w:sz="0" w:space="0" w:color="auto"/>
        <w:bottom w:val="none" w:sz="0" w:space="0" w:color="auto"/>
        <w:right w:val="none" w:sz="0" w:space="0" w:color="auto"/>
      </w:divBdr>
    </w:div>
    <w:div w:id="2035301196">
      <w:bodyDiv w:val="1"/>
      <w:marLeft w:val="0"/>
      <w:marRight w:val="0"/>
      <w:marTop w:val="0"/>
      <w:marBottom w:val="0"/>
      <w:divBdr>
        <w:top w:val="none" w:sz="0" w:space="0" w:color="auto"/>
        <w:left w:val="none" w:sz="0" w:space="0" w:color="auto"/>
        <w:bottom w:val="none" w:sz="0" w:space="0" w:color="auto"/>
        <w:right w:val="none" w:sz="0" w:space="0" w:color="auto"/>
      </w:divBdr>
    </w:div>
    <w:div w:id="2035376998">
      <w:bodyDiv w:val="1"/>
      <w:marLeft w:val="0"/>
      <w:marRight w:val="0"/>
      <w:marTop w:val="0"/>
      <w:marBottom w:val="0"/>
      <w:divBdr>
        <w:top w:val="none" w:sz="0" w:space="0" w:color="auto"/>
        <w:left w:val="none" w:sz="0" w:space="0" w:color="auto"/>
        <w:bottom w:val="none" w:sz="0" w:space="0" w:color="auto"/>
        <w:right w:val="none" w:sz="0" w:space="0" w:color="auto"/>
      </w:divBdr>
    </w:div>
    <w:div w:id="2035421277">
      <w:bodyDiv w:val="1"/>
      <w:marLeft w:val="0"/>
      <w:marRight w:val="0"/>
      <w:marTop w:val="0"/>
      <w:marBottom w:val="0"/>
      <w:divBdr>
        <w:top w:val="none" w:sz="0" w:space="0" w:color="auto"/>
        <w:left w:val="none" w:sz="0" w:space="0" w:color="auto"/>
        <w:bottom w:val="none" w:sz="0" w:space="0" w:color="auto"/>
        <w:right w:val="none" w:sz="0" w:space="0" w:color="auto"/>
      </w:divBdr>
    </w:div>
    <w:div w:id="2035494950">
      <w:bodyDiv w:val="1"/>
      <w:marLeft w:val="0"/>
      <w:marRight w:val="0"/>
      <w:marTop w:val="0"/>
      <w:marBottom w:val="0"/>
      <w:divBdr>
        <w:top w:val="none" w:sz="0" w:space="0" w:color="auto"/>
        <w:left w:val="none" w:sz="0" w:space="0" w:color="auto"/>
        <w:bottom w:val="none" w:sz="0" w:space="0" w:color="auto"/>
        <w:right w:val="none" w:sz="0" w:space="0" w:color="auto"/>
      </w:divBdr>
    </w:div>
    <w:div w:id="2035689601">
      <w:bodyDiv w:val="1"/>
      <w:marLeft w:val="0"/>
      <w:marRight w:val="0"/>
      <w:marTop w:val="0"/>
      <w:marBottom w:val="0"/>
      <w:divBdr>
        <w:top w:val="none" w:sz="0" w:space="0" w:color="auto"/>
        <w:left w:val="none" w:sz="0" w:space="0" w:color="auto"/>
        <w:bottom w:val="none" w:sz="0" w:space="0" w:color="auto"/>
        <w:right w:val="none" w:sz="0" w:space="0" w:color="auto"/>
      </w:divBdr>
    </w:div>
    <w:div w:id="2036466038">
      <w:bodyDiv w:val="1"/>
      <w:marLeft w:val="0"/>
      <w:marRight w:val="0"/>
      <w:marTop w:val="0"/>
      <w:marBottom w:val="0"/>
      <w:divBdr>
        <w:top w:val="none" w:sz="0" w:space="0" w:color="auto"/>
        <w:left w:val="none" w:sz="0" w:space="0" w:color="auto"/>
        <w:bottom w:val="none" w:sz="0" w:space="0" w:color="auto"/>
        <w:right w:val="none" w:sz="0" w:space="0" w:color="auto"/>
      </w:divBdr>
    </w:div>
    <w:div w:id="2036492250">
      <w:bodyDiv w:val="1"/>
      <w:marLeft w:val="0"/>
      <w:marRight w:val="0"/>
      <w:marTop w:val="0"/>
      <w:marBottom w:val="0"/>
      <w:divBdr>
        <w:top w:val="none" w:sz="0" w:space="0" w:color="auto"/>
        <w:left w:val="none" w:sz="0" w:space="0" w:color="auto"/>
        <w:bottom w:val="none" w:sz="0" w:space="0" w:color="auto"/>
        <w:right w:val="none" w:sz="0" w:space="0" w:color="auto"/>
      </w:divBdr>
    </w:div>
    <w:div w:id="2036497349">
      <w:bodyDiv w:val="1"/>
      <w:marLeft w:val="0"/>
      <w:marRight w:val="0"/>
      <w:marTop w:val="0"/>
      <w:marBottom w:val="0"/>
      <w:divBdr>
        <w:top w:val="none" w:sz="0" w:space="0" w:color="auto"/>
        <w:left w:val="none" w:sz="0" w:space="0" w:color="auto"/>
        <w:bottom w:val="none" w:sz="0" w:space="0" w:color="auto"/>
        <w:right w:val="none" w:sz="0" w:space="0" w:color="auto"/>
      </w:divBdr>
    </w:div>
    <w:div w:id="2036618061">
      <w:bodyDiv w:val="1"/>
      <w:marLeft w:val="0"/>
      <w:marRight w:val="0"/>
      <w:marTop w:val="0"/>
      <w:marBottom w:val="0"/>
      <w:divBdr>
        <w:top w:val="none" w:sz="0" w:space="0" w:color="auto"/>
        <w:left w:val="none" w:sz="0" w:space="0" w:color="auto"/>
        <w:bottom w:val="none" w:sz="0" w:space="0" w:color="auto"/>
        <w:right w:val="none" w:sz="0" w:space="0" w:color="auto"/>
      </w:divBdr>
    </w:div>
    <w:div w:id="2036805153">
      <w:bodyDiv w:val="1"/>
      <w:marLeft w:val="0"/>
      <w:marRight w:val="0"/>
      <w:marTop w:val="0"/>
      <w:marBottom w:val="0"/>
      <w:divBdr>
        <w:top w:val="none" w:sz="0" w:space="0" w:color="auto"/>
        <w:left w:val="none" w:sz="0" w:space="0" w:color="auto"/>
        <w:bottom w:val="none" w:sz="0" w:space="0" w:color="auto"/>
        <w:right w:val="none" w:sz="0" w:space="0" w:color="auto"/>
      </w:divBdr>
    </w:div>
    <w:div w:id="2036806706">
      <w:bodyDiv w:val="1"/>
      <w:marLeft w:val="0"/>
      <w:marRight w:val="0"/>
      <w:marTop w:val="0"/>
      <w:marBottom w:val="0"/>
      <w:divBdr>
        <w:top w:val="none" w:sz="0" w:space="0" w:color="auto"/>
        <w:left w:val="none" w:sz="0" w:space="0" w:color="auto"/>
        <w:bottom w:val="none" w:sz="0" w:space="0" w:color="auto"/>
        <w:right w:val="none" w:sz="0" w:space="0" w:color="auto"/>
      </w:divBdr>
    </w:div>
    <w:div w:id="2036880181">
      <w:bodyDiv w:val="1"/>
      <w:marLeft w:val="0"/>
      <w:marRight w:val="0"/>
      <w:marTop w:val="0"/>
      <w:marBottom w:val="0"/>
      <w:divBdr>
        <w:top w:val="none" w:sz="0" w:space="0" w:color="auto"/>
        <w:left w:val="none" w:sz="0" w:space="0" w:color="auto"/>
        <w:bottom w:val="none" w:sz="0" w:space="0" w:color="auto"/>
        <w:right w:val="none" w:sz="0" w:space="0" w:color="auto"/>
      </w:divBdr>
    </w:div>
    <w:div w:id="2036884513">
      <w:bodyDiv w:val="1"/>
      <w:marLeft w:val="0"/>
      <w:marRight w:val="0"/>
      <w:marTop w:val="0"/>
      <w:marBottom w:val="0"/>
      <w:divBdr>
        <w:top w:val="none" w:sz="0" w:space="0" w:color="auto"/>
        <w:left w:val="none" w:sz="0" w:space="0" w:color="auto"/>
        <w:bottom w:val="none" w:sz="0" w:space="0" w:color="auto"/>
        <w:right w:val="none" w:sz="0" w:space="0" w:color="auto"/>
      </w:divBdr>
    </w:div>
    <w:div w:id="2036927796">
      <w:bodyDiv w:val="1"/>
      <w:marLeft w:val="0"/>
      <w:marRight w:val="0"/>
      <w:marTop w:val="0"/>
      <w:marBottom w:val="0"/>
      <w:divBdr>
        <w:top w:val="none" w:sz="0" w:space="0" w:color="auto"/>
        <w:left w:val="none" w:sz="0" w:space="0" w:color="auto"/>
        <w:bottom w:val="none" w:sz="0" w:space="0" w:color="auto"/>
        <w:right w:val="none" w:sz="0" w:space="0" w:color="auto"/>
      </w:divBdr>
    </w:div>
    <w:div w:id="2036930047">
      <w:bodyDiv w:val="1"/>
      <w:marLeft w:val="0"/>
      <w:marRight w:val="0"/>
      <w:marTop w:val="0"/>
      <w:marBottom w:val="0"/>
      <w:divBdr>
        <w:top w:val="none" w:sz="0" w:space="0" w:color="auto"/>
        <w:left w:val="none" w:sz="0" w:space="0" w:color="auto"/>
        <w:bottom w:val="none" w:sz="0" w:space="0" w:color="auto"/>
        <w:right w:val="none" w:sz="0" w:space="0" w:color="auto"/>
      </w:divBdr>
    </w:div>
    <w:div w:id="2037193069">
      <w:bodyDiv w:val="1"/>
      <w:marLeft w:val="0"/>
      <w:marRight w:val="0"/>
      <w:marTop w:val="0"/>
      <w:marBottom w:val="0"/>
      <w:divBdr>
        <w:top w:val="none" w:sz="0" w:space="0" w:color="auto"/>
        <w:left w:val="none" w:sz="0" w:space="0" w:color="auto"/>
        <w:bottom w:val="none" w:sz="0" w:space="0" w:color="auto"/>
        <w:right w:val="none" w:sz="0" w:space="0" w:color="auto"/>
      </w:divBdr>
    </w:div>
    <w:div w:id="2037265410">
      <w:bodyDiv w:val="1"/>
      <w:marLeft w:val="0"/>
      <w:marRight w:val="0"/>
      <w:marTop w:val="0"/>
      <w:marBottom w:val="0"/>
      <w:divBdr>
        <w:top w:val="none" w:sz="0" w:space="0" w:color="auto"/>
        <w:left w:val="none" w:sz="0" w:space="0" w:color="auto"/>
        <w:bottom w:val="none" w:sz="0" w:space="0" w:color="auto"/>
        <w:right w:val="none" w:sz="0" w:space="0" w:color="auto"/>
      </w:divBdr>
    </w:div>
    <w:div w:id="2037390225">
      <w:bodyDiv w:val="1"/>
      <w:marLeft w:val="0"/>
      <w:marRight w:val="0"/>
      <w:marTop w:val="0"/>
      <w:marBottom w:val="0"/>
      <w:divBdr>
        <w:top w:val="none" w:sz="0" w:space="0" w:color="auto"/>
        <w:left w:val="none" w:sz="0" w:space="0" w:color="auto"/>
        <w:bottom w:val="none" w:sz="0" w:space="0" w:color="auto"/>
        <w:right w:val="none" w:sz="0" w:space="0" w:color="auto"/>
      </w:divBdr>
    </w:div>
    <w:div w:id="2037391653">
      <w:bodyDiv w:val="1"/>
      <w:marLeft w:val="0"/>
      <w:marRight w:val="0"/>
      <w:marTop w:val="0"/>
      <w:marBottom w:val="0"/>
      <w:divBdr>
        <w:top w:val="none" w:sz="0" w:space="0" w:color="auto"/>
        <w:left w:val="none" w:sz="0" w:space="0" w:color="auto"/>
        <w:bottom w:val="none" w:sz="0" w:space="0" w:color="auto"/>
        <w:right w:val="none" w:sz="0" w:space="0" w:color="auto"/>
      </w:divBdr>
    </w:div>
    <w:div w:id="2037459699">
      <w:bodyDiv w:val="1"/>
      <w:marLeft w:val="0"/>
      <w:marRight w:val="0"/>
      <w:marTop w:val="0"/>
      <w:marBottom w:val="0"/>
      <w:divBdr>
        <w:top w:val="none" w:sz="0" w:space="0" w:color="auto"/>
        <w:left w:val="none" w:sz="0" w:space="0" w:color="auto"/>
        <w:bottom w:val="none" w:sz="0" w:space="0" w:color="auto"/>
        <w:right w:val="none" w:sz="0" w:space="0" w:color="auto"/>
      </w:divBdr>
    </w:div>
    <w:div w:id="2037537080">
      <w:bodyDiv w:val="1"/>
      <w:marLeft w:val="0"/>
      <w:marRight w:val="0"/>
      <w:marTop w:val="0"/>
      <w:marBottom w:val="0"/>
      <w:divBdr>
        <w:top w:val="none" w:sz="0" w:space="0" w:color="auto"/>
        <w:left w:val="none" w:sz="0" w:space="0" w:color="auto"/>
        <w:bottom w:val="none" w:sz="0" w:space="0" w:color="auto"/>
        <w:right w:val="none" w:sz="0" w:space="0" w:color="auto"/>
      </w:divBdr>
    </w:div>
    <w:div w:id="2038038984">
      <w:bodyDiv w:val="1"/>
      <w:marLeft w:val="0"/>
      <w:marRight w:val="0"/>
      <w:marTop w:val="0"/>
      <w:marBottom w:val="0"/>
      <w:divBdr>
        <w:top w:val="none" w:sz="0" w:space="0" w:color="auto"/>
        <w:left w:val="none" w:sz="0" w:space="0" w:color="auto"/>
        <w:bottom w:val="none" w:sz="0" w:space="0" w:color="auto"/>
        <w:right w:val="none" w:sz="0" w:space="0" w:color="auto"/>
      </w:divBdr>
    </w:div>
    <w:div w:id="2038235363">
      <w:bodyDiv w:val="1"/>
      <w:marLeft w:val="0"/>
      <w:marRight w:val="0"/>
      <w:marTop w:val="0"/>
      <w:marBottom w:val="0"/>
      <w:divBdr>
        <w:top w:val="none" w:sz="0" w:space="0" w:color="auto"/>
        <w:left w:val="none" w:sz="0" w:space="0" w:color="auto"/>
        <w:bottom w:val="none" w:sz="0" w:space="0" w:color="auto"/>
        <w:right w:val="none" w:sz="0" w:space="0" w:color="auto"/>
      </w:divBdr>
    </w:div>
    <w:div w:id="2038236014">
      <w:bodyDiv w:val="1"/>
      <w:marLeft w:val="0"/>
      <w:marRight w:val="0"/>
      <w:marTop w:val="0"/>
      <w:marBottom w:val="0"/>
      <w:divBdr>
        <w:top w:val="none" w:sz="0" w:space="0" w:color="auto"/>
        <w:left w:val="none" w:sz="0" w:space="0" w:color="auto"/>
        <w:bottom w:val="none" w:sz="0" w:space="0" w:color="auto"/>
        <w:right w:val="none" w:sz="0" w:space="0" w:color="auto"/>
      </w:divBdr>
    </w:div>
    <w:div w:id="2038311122">
      <w:bodyDiv w:val="1"/>
      <w:marLeft w:val="0"/>
      <w:marRight w:val="0"/>
      <w:marTop w:val="0"/>
      <w:marBottom w:val="0"/>
      <w:divBdr>
        <w:top w:val="none" w:sz="0" w:space="0" w:color="auto"/>
        <w:left w:val="none" w:sz="0" w:space="0" w:color="auto"/>
        <w:bottom w:val="none" w:sz="0" w:space="0" w:color="auto"/>
        <w:right w:val="none" w:sz="0" w:space="0" w:color="auto"/>
      </w:divBdr>
    </w:div>
    <w:div w:id="2038311223">
      <w:marLeft w:val="480"/>
      <w:marRight w:val="0"/>
      <w:marTop w:val="0"/>
      <w:marBottom w:val="0"/>
      <w:divBdr>
        <w:top w:val="none" w:sz="0" w:space="0" w:color="auto"/>
        <w:left w:val="none" w:sz="0" w:space="0" w:color="auto"/>
        <w:bottom w:val="none" w:sz="0" w:space="0" w:color="auto"/>
        <w:right w:val="none" w:sz="0" w:space="0" w:color="auto"/>
      </w:divBdr>
    </w:div>
    <w:div w:id="2038314275">
      <w:bodyDiv w:val="1"/>
      <w:marLeft w:val="0"/>
      <w:marRight w:val="0"/>
      <w:marTop w:val="0"/>
      <w:marBottom w:val="0"/>
      <w:divBdr>
        <w:top w:val="none" w:sz="0" w:space="0" w:color="auto"/>
        <w:left w:val="none" w:sz="0" w:space="0" w:color="auto"/>
        <w:bottom w:val="none" w:sz="0" w:space="0" w:color="auto"/>
        <w:right w:val="none" w:sz="0" w:space="0" w:color="auto"/>
      </w:divBdr>
    </w:div>
    <w:div w:id="2038386043">
      <w:bodyDiv w:val="1"/>
      <w:marLeft w:val="0"/>
      <w:marRight w:val="0"/>
      <w:marTop w:val="0"/>
      <w:marBottom w:val="0"/>
      <w:divBdr>
        <w:top w:val="none" w:sz="0" w:space="0" w:color="auto"/>
        <w:left w:val="none" w:sz="0" w:space="0" w:color="auto"/>
        <w:bottom w:val="none" w:sz="0" w:space="0" w:color="auto"/>
        <w:right w:val="none" w:sz="0" w:space="0" w:color="auto"/>
      </w:divBdr>
    </w:div>
    <w:div w:id="2038386837">
      <w:bodyDiv w:val="1"/>
      <w:marLeft w:val="0"/>
      <w:marRight w:val="0"/>
      <w:marTop w:val="0"/>
      <w:marBottom w:val="0"/>
      <w:divBdr>
        <w:top w:val="none" w:sz="0" w:space="0" w:color="auto"/>
        <w:left w:val="none" w:sz="0" w:space="0" w:color="auto"/>
        <w:bottom w:val="none" w:sz="0" w:space="0" w:color="auto"/>
        <w:right w:val="none" w:sz="0" w:space="0" w:color="auto"/>
      </w:divBdr>
    </w:div>
    <w:div w:id="2038391020">
      <w:bodyDiv w:val="1"/>
      <w:marLeft w:val="0"/>
      <w:marRight w:val="0"/>
      <w:marTop w:val="0"/>
      <w:marBottom w:val="0"/>
      <w:divBdr>
        <w:top w:val="none" w:sz="0" w:space="0" w:color="auto"/>
        <w:left w:val="none" w:sz="0" w:space="0" w:color="auto"/>
        <w:bottom w:val="none" w:sz="0" w:space="0" w:color="auto"/>
        <w:right w:val="none" w:sz="0" w:space="0" w:color="auto"/>
      </w:divBdr>
    </w:div>
    <w:div w:id="2038460139">
      <w:bodyDiv w:val="1"/>
      <w:marLeft w:val="0"/>
      <w:marRight w:val="0"/>
      <w:marTop w:val="0"/>
      <w:marBottom w:val="0"/>
      <w:divBdr>
        <w:top w:val="none" w:sz="0" w:space="0" w:color="auto"/>
        <w:left w:val="none" w:sz="0" w:space="0" w:color="auto"/>
        <w:bottom w:val="none" w:sz="0" w:space="0" w:color="auto"/>
        <w:right w:val="none" w:sz="0" w:space="0" w:color="auto"/>
      </w:divBdr>
    </w:div>
    <w:div w:id="2038700854">
      <w:bodyDiv w:val="1"/>
      <w:marLeft w:val="0"/>
      <w:marRight w:val="0"/>
      <w:marTop w:val="0"/>
      <w:marBottom w:val="0"/>
      <w:divBdr>
        <w:top w:val="none" w:sz="0" w:space="0" w:color="auto"/>
        <w:left w:val="none" w:sz="0" w:space="0" w:color="auto"/>
        <w:bottom w:val="none" w:sz="0" w:space="0" w:color="auto"/>
        <w:right w:val="none" w:sz="0" w:space="0" w:color="auto"/>
      </w:divBdr>
    </w:div>
    <w:div w:id="2038849860">
      <w:marLeft w:val="480"/>
      <w:marRight w:val="0"/>
      <w:marTop w:val="0"/>
      <w:marBottom w:val="0"/>
      <w:divBdr>
        <w:top w:val="none" w:sz="0" w:space="0" w:color="auto"/>
        <w:left w:val="none" w:sz="0" w:space="0" w:color="auto"/>
        <w:bottom w:val="none" w:sz="0" w:space="0" w:color="auto"/>
        <w:right w:val="none" w:sz="0" w:space="0" w:color="auto"/>
      </w:divBdr>
    </w:div>
    <w:div w:id="2038894563">
      <w:bodyDiv w:val="1"/>
      <w:marLeft w:val="0"/>
      <w:marRight w:val="0"/>
      <w:marTop w:val="0"/>
      <w:marBottom w:val="0"/>
      <w:divBdr>
        <w:top w:val="none" w:sz="0" w:space="0" w:color="auto"/>
        <w:left w:val="none" w:sz="0" w:space="0" w:color="auto"/>
        <w:bottom w:val="none" w:sz="0" w:space="0" w:color="auto"/>
        <w:right w:val="none" w:sz="0" w:space="0" w:color="auto"/>
      </w:divBdr>
    </w:div>
    <w:div w:id="2038968076">
      <w:bodyDiv w:val="1"/>
      <w:marLeft w:val="0"/>
      <w:marRight w:val="0"/>
      <w:marTop w:val="0"/>
      <w:marBottom w:val="0"/>
      <w:divBdr>
        <w:top w:val="none" w:sz="0" w:space="0" w:color="auto"/>
        <w:left w:val="none" w:sz="0" w:space="0" w:color="auto"/>
        <w:bottom w:val="none" w:sz="0" w:space="0" w:color="auto"/>
        <w:right w:val="none" w:sz="0" w:space="0" w:color="auto"/>
      </w:divBdr>
    </w:div>
    <w:div w:id="2038968267">
      <w:bodyDiv w:val="1"/>
      <w:marLeft w:val="0"/>
      <w:marRight w:val="0"/>
      <w:marTop w:val="0"/>
      <w:marBottom w:val="0"/>
      <w:divBdr>
        <w:top w:val="none" w:sz="0" w:space="0" w:color="auto"/>
        <w:left w:val="none" w:sz="0" w:space="0" w:color="auto"/>
        <w:bottom w:val="none" w:sz="0" w:space="0" w:color="auto"/>
        <w:right w:val="none" w:sz="0" w:space="0" w:color="auto"/>
      </w:divBdr>
    </w:div>
    <w:div w:id="2039114911">
      <w:marLeft w:val="480"/>
      <w:marRight w:val="0"/>
      <w:marTop w:val="0"/>
      <w:marBottom w:val="0"/>
      <w:divBdr>
        <w:top w:val="none" w:sz="0" w:space="0" w:color="auto"/>
        <w:left w:val="none" w:sz="0" w:space="0" w:color="auto"/>
        <w:bottom w:val="none" w:sz="0" w:space="0" w:color="auto"/>
        <w:right w:val="none" w:sz="0" w:space="0" w:color="auto"/>
      </w:divBdr>
    </w:div>
    <w:div w:id="2039692532">
      <w:bodyDiv w:val="1"/>
      <w:marLeft w:val="0"/>
      <w:marRight w:val="0"/>
      <w:marTop w:val="0"/>
      <w:marBottom w:val="0"/>
      <w:divBdr>
        <w:top w:val="none" w:sz="0" w:space="0" w:color="auto"/>
        <w:left w:val="none" w:sz="0" w:space="0" w:color="auto"/>
        <w:bottom w:val="none" w:sz="0" w:space="0" w:color="auto"/>
        <w:right w:val="none" w:sz="0" w:space="0" w:color="auto"/>
      </w:divBdr>
    </w:div>
    <w:div w:id="2039696029">
      <w:bodyDiv w:val="1"/>
      <w:marLeft w:val="0"/>
      <w:marRight w:val="0"/>
      <w:marTop w:val="0"/>
      <w:marBottom w:val="0"/>
      <w:divBdr>
        <w:top w:val="none" w:sz="0" w:space="0" w:color="auto"/>
        <w:left w:val="none" w:sz="0" w:space="0" w:color="auto"/>
        <w:bottom w:val="none" w:sz="0" w:space="0" w:color="auto"/>
        <w:right w:val="none" w:sz="0" w:space="0" w:color="auto"/>
      </w:divBdr>
    </w:div>
    <w:div w:id="2039773219">
      <w:bodyDiv w:val="1"/>
      <w:marLeft w:val="0"/>
      <w:marRight w:val="0"/>
      <w:marTop w:val="0"/>
      <w:marBottom w:val="0"/>
      <w:divBdr>
        <w:top w:val="none" w:sz="0" w:space="0" w:color="auto"/>
        <w:left w:val="none" w:sz="0" w:space="0" w:color="auto"/>
        <w:bottom w:val="none" w:sz="0" w:space="0" w:color="auto"/>
        <w:right w:val="none" w:sz="0" w:space="0" w:color="auto"/>
      </w:divBdr>
    </w:div>
    <w:div w:id="2039775027">
      <w:bodyDiv w:val="1"/>
      <w:marLeft w:val="0"/>
      <w:marRight w:val="0"/>
      <w:marTop w:val="0"/>
      <w:marBottom w:val="0"/>
      <w:divBdr>
        <w:top w:val="none" w:sz="0" w:space="0" w:color="auto"/>
        <w:left w:val="none" w:sz="0" w:space="0" w:color="auto"/>
        <w:bottom w:val="none" w:sz="0" w:space="0" w:color="auto"/>
        <w:right w:val="none" w:sz="0" w:space="0" w:color="auto"/>
      </w:divBdr>
    </w:div>
    <w:div w:id="2040159983">
      <w:bodyDiv w:val="1"/>
      <w:marLeft w:val="0"/>
      <w:marRight w:val="0"/>
      <w:marTop w:val="0"/>
      <w:marBottom w:val="0"/>
      <w:divBdr>
        <w:top w:val="none" w:sz="0" w:space="0" w:color="auto"/>
        <w:left w:val="none" w:sz="0" w:space="0" w:color="auto"/>
        <w:bottom w:val="none" w:sz="0" w:space="0" w:color="auto"/>
        <w:right w:val="none" w:sz="0" w:space="0" w:color="auto"/>
      </w:divBdr>
    </w:div>
    <w:div w:id="2040204788">
      <w:bodyDiv w:val="1"/>
      <w:marLeft w:val="0"/>
      <w:marRight w:val="0"/>
      <w:marTop w:val="0"/>
      <w:marBottom w:val="0"/>
      <w:divBdr>
        <w:top w:val="none" w:sz="0" w:space="0" w:color="auto"/>
        <w:left w:val="none" w:sz="0" w:space="0" w:color="auto"/>
        <w:bottom w:val="none" w:sz="0" w:space="0" w:color="auto"/>
        <w:right w:val="none" w:sz="0" w:space="0" w:color="auto"/>
      </w:divBdr>
    </w:div>
    <w:div w:id="2040428269">
      <w:bodyDiv w:val="1"/>
      <w:marLeft w:val="0"/>
      <w:marRight w:val="0"/>
      <w:marTop w:val="0"/>
      <w:marBottom w:val="0"/>
      <w:divBdr>
        <w:top w:val="none" w:sz="0" w:space="0" w:color="auto"/>
        <w:left w:val="none" w:sz="0" w:space="0" w:color="auto"/>
        <w:bottom w:val="none" w:sz="0" w:space="0" w:color="auto"/>
        <w:right w:val="none" w:sz="0" w:space="0" w:color="auto"/>
      </w:divBdr>
    </w:div>
    <w:div w:id="2040465803">
      <w:bodyDiv w:val="1"/>
      <w:marLeft w:val="0"/>
      <w:marRight w:val="0"/>
      <w:marTop w:val="0"/>
      <w:marBottom w:val="0"/>
      <w:divBdr>
        <w:top w:val="none" w:sz="0" w:space="0" w:color="auto"/>
        <w:left w:val="none" w:sz="0" w:space="0" w:color="auto"/>
        <w:bottom w:val="none" w:sz="0" w:space="0" w:color="auto"/>
        <w:right w:val="none" w:sz="0" w:space="0" w:color="auto"/>
      </w:divBdr>
    </w:div>
    <w:div w:id="2040619752">
      <w:bodyDiv w:val="1"/>
      <w:marLeft w:val="0"/>
      <w:marRight w:val="0"/>
      <w:marTop w:val="0"/>
      <w:marBottom w:val="0"/>
      <w:divBdr>
        <w:top w:val="none" w:sz="0" w:space="0" w:color="auto"/>
        <w:left w:val="none" w:sz="0" w:space="0" w:color="auto"/>
        <w:bottom w:val="none" w:sz="0" w:space="0" w:color="auto"/>
        <w:right w:val="none" w:sz="0" w:space="0" w:color="auto"/>
      </w:divBdr>
    </w:div>
    <w:div w:id="2040736391">
      <w:bodyDiv w:val="1"/>
      <w:marLeft w:val="0"/>
      <w:marRight w:val="0"/>
      <w:marTop w:val="0"/>
      <w:marBottom w:val="0"/>
      <w:divBdr>
        <w:top w:val="none" w:sz="0" w:space="0" w:color="auto"/>
        <w:left w:val="none" w:sz="0" w:space="0" w:color="auto"/>
        <w:bottom w:val="none" w:sz="0" w:space="0" w:color="auto"/>
        <w:right w:val="none" w:sz="0" w:space="0" w:color="auto"/>
      </w:divBdr>
    </w:div>
    <w:div w:id="2040813920">
      <w:bodyDiv w:val="1"/>
      <w:marLeft w:val="0"/>
      <w:marRight w:val="0"/>
      <w:marTop w:val="0"/>
      <w:marBottom w:val="0"/>
      <w:divBdr>
        <w:top w:val="none" w:sz="0" w:space="0" w:color="auto"/>
        <w:left w:val="none" w:sz="0" w:space="0" w:color="auto"/>
        <w:bottom w:val="none" w:sz="0" w:space="0" w:color="auto"/>
        <w:right w:val="none" w:sz="0" w:space="0" w:color="auto"/>
      </w:divBdr>
    </w:div>
    <w:div w:id="2041127131">
      <w:bodyDiv w:val="1"/>
      <w:marLeft w:val="0"/>
      <w:marRight w:val="0"/>
      <w:marTop w:val="0"/>
      <w:marBottom w:val="0"/>
      <w:divBdr>
        <w:top w:val="none" w:sz="0" w:space="0" w:color="auto"/>
        <w:left w:val="none" w:sz="0" w:space="0" w:color="auto"/>
        <w:bottom w:val="none" w:sz="0" w:space="0" w:color="auto"/>
        <w:right w:val="none" w:sz="0" w:space="0" w:color="auto"/>
      </w:divBdr>
    </w:div>
    <w:div w:id="2041129786">
      <w:bodyDiv w:val="1"/>
      <w:marLeft w:val="0"/>
      <w:marRight w:val="0"/>
      <w:marTop w:val="0"/>
      <w:marBottom w:val="0"/>
      <w:divBdr>
        <w:top w:val="none" w:sz="0" w:space="0" w:color="auto"/>
        <w:left w:val="none" w:sz="0" w:space="0" w:color="auto"/>
        <w:bottom w:val="none" w:sz="0" w:space="0" w:color="auto"/>
        <w:right w:val="none" w:sz="0" w:space="0" w:color="auto"/>
      </w:divBdr>
    </w:div>
    <w:div w:id="2041278187">
      <w:bodyDiv w:val="1"/>
      <w:marLeft w:val="0"/>
      <w:marRight w:val="0"/>
      <w:marTop w:val="0"/>
      <w:marBottom w:val="0"/>
      <w:divBdr>
        <w:top w:val="none" w:sz="0" w:space="0" w:color="auto"/>
        <w:left w:val="none" w:sz="0" w:space="0" w:color="auto"/>
        <w:bottom w:val="none" w:sz="0" w:space="0" w:color="auto"/>
        <w:right w:val="none" w:sz="0" w:space="0" w:color="auto"/>
      </w:divBdr>
    </w:div>
    <w:div w:id="2041587543">
      <w:bodyDiv w:val="1"/>
      <w:marLeft w:val="0"/>
      <w:marRight w:val="0"/>
      <w:marTop w:val="0"/>
      <w:marBottom w:val="0"/>
      <w:divBdr>
        <w:top w:val="none" w:sz="0" w:space="0" w:color="auto"/>
        <w:left w:val="none" w:sz="0" w:space="0" w:color="auto"/>
        <w:bottom w:val="none" w:sz="0" w:space="0" w:color="auto"/>
        <w:right w:val="none" w:sz="0" w:space="0" w:color="auto"/>
      </w:divBdr>
    </w:div>
    <w:div w:id="2041970801">
      <w:bodyDiv w:val="1"/>
      <w:marLeft w:val="0"/>
      <w:marRight w:val="0"/>
      <w:marTop w:val="0"/>
      <w:marBottom w:val="0"/>
      <w:divBdr>
        <w:top w:val="none" w:sz="0" w:space="0" w:color="auto"/>
        <w:left w:val="none" w:sz="0" w:space="0" w:color="auto"/>
        <w:bottom w:val="none" w:sz="0" w:space="0" w:color="auto"/>
        <w:right w:val="none" w:sz="0" w:space="0" w:color="auto"/>
      </w:divBdr>
    </w:div>
    <w:div w:id="2042314371">
      <w:bodyDiv w:val="1"/>
      <w:marLeft w:val="0"/>
      <w:marRight w:val="0"/>
      <w:marTop w:val="0"/>
      <w:marBottom w:val="0"/>
      <w:divBdr>
        <w:top w:val="none" w:sz="0" w:space="0" w:color="auto"/>
        <w:left w:val="none" w:sz="0" w:space="0" w:color="auto"/>
        <w:bottom w:val="none" w:sz="0" w:space="0" w:color="auto"/>
        <w:right w:val="none" w:sz="0" w:space="0" w:color="auto"/>
      </w:divBdr>
    </w:div>
    <w:div w:id="2042318096">
      <w:bodyDiv w:val="1"/>
      <w:marLeft w:val="0"/>
      <w:marRight w:val="0"/>
      <w:marTop w:val="0"/>
      <w:marBottom w:val="0"/>
      <w:divBdr>
        <w:top w:val="none" w:sz="0" w:space="0" w:color="auto"/>
        <w:left w:val="none" w:sz="0" w:space="0" w:color="auto"/>
        <w:bottom w:val="none" w:sz="0" w:space="0" w:color="auto"/>
        <w:right w:val="none" w:sz="0" w:space="0" w:color="auto"/>
      </w:divBdr>
    </w:div>
    <w:div w:id="2042590341">
      <w:bodyDiv w:val="1"/>
      <w:marLeft w:val="0"/>
      <w:marRight w:val="0"/>
      <w:marTop w:val="0"/>
      <w:marBottom w:val="0"/>
      <w:divBdr>
        <w:top w:val="none" w:sz="0" w:space="0" w:color="auto"/>
        <w:left w:val="none" w:sz="0" w:space="0" w:color="auto"/>
        <w:bottom w:val="none" w:sz="0" w:space="0" w:color="auto"/>
        <w:right w:val="none" w:sz="0" w:space="0" w:color="auto"/>
      </w:divBdr>
    </w:div>
    <w:div w:id="2042629944">
      <w:bodyDiv w:val="1"/>
      <w:marLeft w:val="0"/>
      <w:marRight w:val="0"/>
      <w:marTop w:val="0"/>
      <w:marBottom w:val="0"/>
      <w:divBdr>
        <w:top w:val="none" w:sz="0" w:space="0" w:color="auto"/>
        <w:left w:val="none" w:sz="0" w:space="0" w:color="auto"/>
        <w:bottom w:val="none" w:sz="0" w:space="0" w:color="auto"/>
        <w:right w:val="none" w:sz="0" w:space="0" w:color="auto"/>
      </w:divBdr>
    </w:div>
    <w:div w:id="2042855238">
      <w:bodyDiv w:val="1"/>
      <w:marLeft w:val="0"/>
      <w:marRight w:val="0"/>
      <w:marTop w:val="0"/>
      <w:marBottom w:val="0"/>
      <w:divBdr>
        <w:top w:val="none" w:sz="0" w:space="0" w:color="auto"/>
        <w:left w:val="none" w:sz="0" w:space="0" w:color="auto"/>
        <w:bottom w:val="none" w:sz="0" w:space="0" w:color="auto"/>
        <w:right w:val="none" w:sz="0" w:space="0" w:color="auto"/>
      </w:divBdr>
    </w:div>
    <w:div w:id="2043089381">
      <w:bodyDiv w:val="1"/>
      <w:marLeft w:val="0"/>
      <w:marRight w:val="0"/>
      <w:marTop w:val="0"/>
      <w:marBottom w:val="0"/>
      <w:divBdr>
        <w:top w:val="none" w:sz="0" w:space="0" w:color="auto"/>
        <w:left w:val="none" w:sz="0" w:space="0" w:color="auto"/>
        <w:bottom w:val="none" w:sz="0" w:space="0" w:color="auto"/>
        <w:right w:val="none" w:sz="0" w:space="0" w:color="auto"/>
      </w:divBdr>
    </w:div>
    <w:div w:id="2043091167">
      <w:bodyDiv w:val="1"/>
      <w:marLeft w:val="0"/>
      <w:marRight w:val="0"/>
      <w:marTop w:val="0"/>
      <w:marBottom w:val="0"/>
      <w:divBdr>
        <w:top w:val="none" w:sz="0" w:space="0" w:color="auto"/>
        <w:left w:val="none" w:sz="0" w:space="0" w:color="auto"/>
        <w:bottom w:val="none" w:sz="0" w:space="0" w:color="auto"/>
        <w:right w:val="none" w:sz="0" w:space="0" w:color="auto"/>
      </w:divBdr>
    </w:div>
    <w:div w:id="2043095959">
      <w:bodyDiv w:val="1"/>
      <w:marLeft w:val="0"/>
      <w:marRight w:val="0"/>
      <w:marTop w:val="0"/>
      <w:marBottom w:val="0"/>
      <w:divBdr>
        <w:top w:val="none" w:sz="0" w:space="0" w:color="auto"/>
        <w:left w:val="none" w:sz="0" w:space="0" w:color="auto"/>
        <w:bottom w:val="none" w:sz="0" w:space="0" w:color="auto"/>
        <w:right w:val="none" w:sz="0" w:space="0" w:color="auto"/>
      </w:divBdr>
    </w:div>
    <w:div w:id="2043165485">
      <w:marLeft w:val="480"/>
      <w:marRight w:val="0"/>
      <w:marTop w:val="0"/>
      <w:marBottom w:val="0"/>
      <w:divBdr>
        <w:top w:val="none" w:sz="0" w:space="0" w:color="auto"/>
        <w:left w:val="none" w:sz="0" w:space="0" w:color="auto"/>
        <w:bottom w:val="none" w:sz="0" w:space="0" w:color="auto"/>
        <w:right w:val="none" w:sz="0" w:space="0" w:color="auto"/>
      </w:divBdr>
    </w:div>
    <w:div w:id="2043552429">
      <w:bodyDiv w:val="1"/>
      <w:marLeft w:val="0"/>
      <w:marRight w:val="0"/>
      <w:marTop w:val="0"/>
      <w:marBottom w:val="0"/>
      <w:divBdr>
        <w:top w:val="none" w:sz="0" w:space="0" w:color="auto"/>
        <w:left w:val="none" w:sz="0" w:space="0" w:color="auto"/>
        <w:bottom w:val="none" w:sz="0" w:space="0" w:color="auto"/>
        <w:right w:val="none" w:sz="0" w:space="0" w:color="auto"/>
      </w:divBdr>
    </w:div>
    <w:div w:id="2043743957">
      <w:bodyDiv w:val="1"/>
      <w:marLeft w:val="0"/>
      <w:marRight w:val="0"/>
      <w:marTop w:val="0"/>
      <w:marBottom w:val="0"/>
      <w:divBdr>
        <w:top w:val="none" w:sz="0" w:space="0" w:color="auto"/>
        <w:left w:val="none" w:sz="0" w:space="0" w:color="auto"/>
        <w:bottom w:val="none" w:sz="0" w:space="0" w:color="auto"/>
        <w:right w:val="none" w:sz="0" w:space="0" w:color="auto"/>
      </w:divBdr>
      <w:divsChild>
        <w:div w:id="1224101606">
          <w:marLeft w:val="480"/>
          <w:marRight w:val="0"/>
          <w:marTop w:val="0"/>
          <w:marBottom w:val="0"/>
          <w:divBdr>
            <w:top w:val="none" w:sz="0" w:space="0" w:color="auto"/>
            <w:left w:val="none" w:sz="0" w:space="0" w:color="auto"/>
            <w:bottom w:val="none" w:sz="0" w:space="0" w:color="auto"/>
            <w:right w:val="none" w:sz="0" w:space="0" w:color="auto"/>
          </w:divBdr>
        </w:div>
        <w:div w:id="1496073483">
          <w:marLeft w:val="480"/>
          <w:marRight w:val="0"/>
          <w:marTop w:val="0"/>
          <w:marBottom w:val="0"/>
          <w:divBdr>
            <w:top w:val="none" w:sz="0" w:space="0" w:color="auto"/>
            <w:left w:val="none" w:sz="0" w:space="0" w:color="auto"/>
            <w:bottom w:val="none" w:sz="0" w:space="0" w:color="auto"/>
            <w:right w:val="none" w:sz="0" w:space="0" w:color="auto"/>
          </w:divBdr>
        </w:div>
        <w:div w:id="827283381">
          <w:marLeft w:val="480"/>
          <w:marRight w:val="0"/>
          <w:marTop w:val="0"/>
          <w:marBottom w:val="0"/>
          <w:divBdr>
            <w:top w:val="none" w:sz="0" w:space="0" w:color="auto"/>
            <w:left w:val="none" w:sz="0" w:space="0" w:color="auto"/>
            <w:bottom w:val="none" w:sz="0" w:space="0" w:color="auto"/>
            <w:right w:val="none" w:sz="0" w:space="0" w:color="auto"/>
          </w:divBdr>
        </w:div>
        <w:div w:id="2130969947">
          <w:marLeft w:val="480"/>
          <w:marRight w:val="0"/>
          <w:marTop w:val="0"/>
          <w:marBottom w:val="0"/>
          <w:divBdr>
            <w:top w:val="none" w:sz="0" w:space="0" w:color="auto"/>
            <w:left w:val="none" w:sz="0" w:space="0" w:color="auto"/>
            <w:bottom w:val="none" w:sz="0" w:space="0" w:color="auto"/>
            <w:right w:val="none" w:sz="0" w:space="0" w:color="auto"/>
          </w:divBdr>
        </w:div>
        <w:div w:id="1874801643">
          <w:marLeft w:val="480"/>
          <w:marRight w:val="0"/>
          <w:marTop w:val="0"/>
          <w:marBottom w:val="0"/>
          <w:divBdr>
            <w:top w:val="none" w:sz="0" w:space="0" w:color="auto"/>
            <w:left w:val="none" w:sz="0" w:space="0" w:color="auto"/>
            <w:bottom w:val="none" w:sz="0" w:space="0" w:color="auto"/>
            <w:right w:val="none" w:sz="0" w:space="0" w:color="auto"/>
          </w:divBdr>
        </w:div>
        <w:div w:id="1981417755">
          <w:marLeft w:val="480"/>
          <w:marRight w:val="0"/>
          <w:marTop w:val="0"/>
          <w:marBottom w:val="0"/>
          <w:divBdr>
            <w:top w:val="none" w:sz="0" w:space="0" w:color="auto"/>
            <w:left w:val="none" w:sz="0" w:space="0" w:color="auto"/>
            <w:bottom w:val="none" w:sz="0" w:space="0" w:color="auto"/>
            <w:right w:val="none" w:sz="0" w:space="0" w:color="auto"/>
          </w:divBdr>
        </w:div>
        <w:div w:id="1293369720">
          <w:marLeft w:val="480"/>
          <w:marRight w:val="0"/>
          <w:marTop w:val="0"/>
          <w:marBottom w:val="0"/>
          <w:divBdr>
            <w:top w:val="none" w:sz="0" w:space="0" w:color="auto"/>
            <w:left w:val="none" w:sz="0" w:space="0" w:color="auto"/>
            <w:bottom w:val="none" w:sz="0" w:space="0" w:color="auto"/>
            <w:right w:val="none" w:sz="0" w:space="0" w:color="auto"/>
          </w:divBdr>
        </w:div>
        <w:div w:id="2051150325">
          <w:marLeft w:val="480"/>
          <w:marRight w:val="0"/>
          <w:marTop w:val="0"/>
          <w:marBottom w:val="0"/>
          <w:divBdr>
            <w:top w:val="none" w:sz="0" w:space="0" w:color="auto"/>
            <w:left w:val="none" w:sz="0" w:space="0" w:color="auto"/>
            <w:bottom w:val="none" w:sz="0" w:space="0" w:color="auto"/>
            <w:right w:val="none" w:sz="0" w:space="0" w:color="auto"/>
          </w:divBdr>
        </w:div>
        <w:div w:id="1730766378">
          <w:marLeft w:val="480"/>
          <w:marRight w:val="0"/>
          <w:marTop w:val="0"/>
          <w:marBottom w:val="0"/>
          <w:divBdr>
            <w:top w:val="none" w:sz="0" w:space="0" w:color="auto"/>
            <w:left w:val="none" w:sz="0" w:space="0" w:color="auto"/>
            <w:bottom w:val="none" w:sz="0" w:space="0" w:color="auto"/>
            <w:right w:val="none" w:sz="0" w:space="0" w:color="auto"/>
          </w:divBdr>
        </w:div>
        <w:div w:id="390465211">
          <w:marLeft w:val="480"/>
          <w:marRight w:val="0"/>
          <w:marTop w:val="0"/>
          <w:marBottom w:val="0"/>
          <w:divBdr>
            <w:top w:val="none" w:sz="0" w:space="0" w:color="auto"/>
            <w:left w:val="none" w:sz="0" w:space="0" w:color="auto"/>
            <w:bottom w:val="none" w:sz="0" w:space="0" w:color="auto"/>
            <w:right w:val="none" w:sz="0" w:space="0" w:color="auto"/>
          </w:divBdr>
        </w:div>
        <w:div w:id="1330326652">
          <w:marLeft w:val="480"/>
          <w:marRight w:val="0"/>
          <w:marTop w:val="0"/>
          <w:marBottom w:val="0"/>
          <w:divBdr>
            <w:top w:val="none" w:sz="0" w:space="0" w:color="auto"/>
            <w:left w:val="none" w:sz="0" w:space="0" w:color="auto"/>
            <w:bottom w:val="none" w:sz="0" w:space="0" w:color="auto"/>
            <w:right w:val="none" w:sz="0" w:space="0" w:color="auto"/>
          </w:divBdr>
        </w:div>
        <w:div w:id="1084885602">
          <w:marLeft w:val="480"/>
          <w:marRight w:val="0"/>
          <w:marTop w:val="0"/>
          <w:marBottom w:val="0"/>
          <w:divBdr>
            <w:top w:val="none" w:sz="0" w:space="0" w:color="auto"/>
            <w:left w:val="none" w:sz="0" w:space="0" w:color="auto"/>
            <w:bottom w:val="none" w:sz="0" w:space="0" w:color="auto"/>
            <w:right w:val="none" w:sz="0" w:space="0" w:color="auto"/>
          </w:divBdr>
        </w:div>
        <w:div w:id="472332287">
          <w:marLeft w:val="480"/>
          <w:marRight w:val="0"/>
          <w:marTop w:val="0"/>
          <w:marBottom w:val="0"/>
          <w:divBdr>
            <w:top w:val="none" w:sz="0" w:space="0" w:color="auto"/>
            <w:left w:val="none" w:sz="0" w:space="0" w:color="auto"/>
            <w:bottom w:val="none" w:sz="0" w:space="0" w:color="auto"/>
            <w:right w:val="none" w:sz="0" w:space="0" w:color="auto"/>
          </w:divBdr>
        </w:div>
        <w:div w:id="1445927546">
          <w:marLeft w:val="480"/>
          <w:marRight w:val="0"/>
          <w:marTop w:val="0"/>
          <w:marBottom w:val="0"/>
          <w:divBdr>
            <w:top w:val="none" w:sz="0" w:space="0" w:color="auto"/>
            <w:left w:val="none" w:sz="0" w:space="0" w:color="auto"/>
            <w:bottom w:val="none" w:sz="0" w:space="0" w:color="auto"/>
            <w:right w:val="none" w:sz="0" w:space="0" w:color="auto"/>
          </w:divBdr>
        </w:div>
        <w:div w:id="2036148507">
          <w:marLeft w:val="480"/>
          <w:marRight w:val="0"/>
          <w:marTop w:val="0"/>
          <w:marBottom w:val="0"/>
          <w:divBdr>
            <w:top w:val="none" w:sz="0" w:space="0" w:color="auto"/>
            <w:left w:val="none" w:sz="0" w:space="0" w:color="auto"/>
            <w:bottom w:val="none" w:sz="0" w:space="0" w:color="auto"/>
            <w:right w:val="none" w:sz="0" w:space="0" w:color="auto"/>
          </w:divBdr>
        </w:div>
        <w:div w:id="1053888830">
          <w:marLeft w:val="480"/>
          <w:marRight w:val="0"/>
          <w:marTop w:val="0"/>
          <w:marBottom w:val="0"/>
          <w:divBdr>
            <w:top w:val="none" w:sz="0" w:space="0" w:color="auto"/>
            <w:left w:val="none" w:sz="0" w:space="0" w:color="auto"/>
            <w:bottom w:val="none" w:sz="0" w:space="0" w:color="auto"/>
            <w:right w:val="none" w:sz="0" w:space="0" w:color="auto"/>
          </w:divBdr>
        </w:div>
        <w:div w:id="1096948977">
          <w:marLeft w:val="480"/>
          <w:marRight w:val="0"/>
          <w:marTop w:val="0"/>
          <w:marBottom w:val="0"/>
          <w:divBdr>
            <w:top w:val="none" w:sz="0" w:space="0" w:color="auto"/>
            <w:left w:val="none" w:sz="0" w:space="0" w:color="auto"/>
            <w:bottom w:val="none" w:sz="0" w:space="0" w:color="auto"/>
            <w:right w:val="none" w:sz="0" w:space="0" w:color="auto"/>
          </w:divBdr>
        </w:div>
        <w:div w:id="397944791">
          <w:marLeft w:val="480"/>
          <w:marRight w:val="0"/>
          <w:marTop w:val="0"/>
          <w:marBottom w:val="0"/>
          <w:divBdr>
            <w:top w:val="none" w:sz="0" w:space="0" w:color="auto"/>
            <w:left w:val="none" w:sz="0" w:space="0" w:color="auto"/>
            <w:bottom w:val="none" w:sz="0" w:space="0" w:color="auto"/>
            <w:right w:val="none" w:sz="0" w:space="0" w:color="auto"/>
          </w:divBdr>
        </w:div>
        <w:div w:id="1297032750">
          <w:marLeft w:val="480"/>
          <w:marRight w:val="0"/>
          <w:marTop w:val="0"/>
          <w:marBottom w:val="0"/>
          <w:divBdr>
            <w:top w:val="none" w:sz="0" w:space="0" w:color="auto"/>
            <w:left w:val="none" w:sz="0" w:space="0" w:color="auto"/>
            <w:bottom w:val="none" w:sz="0" w:space="0" w:color="auto"/>
            <w:right w:val="none" w:sz="0" w:space="0" w:color="auto"/>
          </w:divBdr>
        </w:div>
        <w:div w:id="486630832">
          <w:marLeft w:val="480"/>
          <w:marRight w:val="0"/>
          <w:marTop w:val="0"/>
          <w:marBottom w:val="0"/>
          <w:divBdr>
            <w:top w:val="none" w:sz="0" w:space="0" w:color="auto"/>
            <w:left w:val="none" w:sz="0" w:space="0" w:color="auto"/>
            <w:bottom w:val="none" w:sz="0" w:space="0" w:color="auto"/>
            <w:right w:val="none" w:sz="0" w:space="0" w:color="auto"/>
          </w:divBdr>
        </w:div>
        <w:div w:id="618610580">
          <w:marLeft w:val="480"/>
          <w:marRight w:val="0"/>
          <w:marTop w:val="0"/>
          <w:marBottom w:val="0"/>
          <w:divBdr>
            <w:top w:val="none" w:sz="0" w:space="0" w:color="auto"/>
            <w:left w:val="none" w:sz="0" w:space="0" w:color="auto"/>
            <w:bottom w:val="none" w:sz="0" w:space="0" w:color="auto"/>
            <w:right w:val="none" w:sz="0" w:space="0" w:color="auto"/>
          </w:divBdr>
        </w:div>
        <w:div w:id="1920939755">
          <w:marLeft w:val="480"/>
          <w:marRight w:val="0"/>
          <w:marTop w:val="0"/>
          <w:marBottom w:val="0"/>
          <w:divBdr>
            <w:top w:val="none" w:sz="0" w:space="0" w:color="auto"/>
            <w:left w:val="none" w:sz="0" w:space="0" w:color="auto"/>
            <w:bottom w:val="none" w:sz="0" w:space="0" w:color="auto"/>
            <w:right w:val="none" w:sz="0" w:space="0" w:color="auto"/>
          </w:divBdr>
        </w:div>
        <w:div w:id="84495848">
          <w:marLeft w:val="480"/>
          <w:marRight w:val="0"/>
          <w:marTop w:val="0"/>
          <w:marBottom w:val="0"/>
          <w:divBdr>
            <w:top w:val="none" w:sz="0" w:space="0" w:color="auto"/>
            <w:left w:val="none" w:sz="0" w:space="0" w:color="auto"/>
            <w:bottom w:val="none" w:sz="0" w:space="0" w:color="auto"/>
            <w:right w:val="none" w:sz="0" w:space="0" w:color="auto"/>
          </w:divBdr>
        </w:div>
        <w:div w:id="374618550">
          <w:marLeft w:val="480"/>
          <w:marRight w:val="0"/>
          <w:marTop w:val="0"/>
          <w:marBottom w:val="0"/>
          <w:divBdr>
            <w:top w:val="none" w:sz="0" w:space="0" w:color="auto"/>
            <w:left w:val="none" w:sz="0" w:space="0" w:color="auto"/>
            <w:bottom w:val="none" w:sz="0" w:space="0" w:color="auto"/>
            <w:right w:val="none" w:sz="0" w:space="0" w:color="auto"/>
          </w:divBdr>
        </w:div>
        <w:div w:id="46801025">
          <w:marLeft w:val="480"/>
          <w:marRight w:val="0"/>
          <w:marTop w:val="0"/>
          <w:marBottom w:val="0"/>
          <w:divBdr>
            <w:top w:val="none" w:sz="0" w:space="0" w:color="auto"/>
            <w:left w:val="none" w:sz="0" w:space="0" w:color="auto"/>
            <w:bottom w:val="none" w:sz="0" w:space="0" w:color="auto"/>
            <w:right w:val="none" w:sz="0" w:space="0" w:color="auto"/>
          </w:divBdr>
        </w:div>
        <w:div w:id="118958203">
          <w:marLeft w:val="480"/>
          <w:marRight w:val="0"/>
          <w:marTop w:val="0"/>
          <w:marBottom w:val="0"/>
          <w:divBdr>
            <w:top w:val="none" w:sz="0" w:space="0" w:color="auto"/>
            <w:left w:val="none" w:sz="0" w:space="0" w:color="auto"/>
            <w:bottom w:val="none" w:sz="0" w:space="0" w:color="auto"/>
            <w:right w:val="none" w:sz="0" w:space="0" w:color="auto"/>
          </w:divBdr>
        </w:div>
        <w:div w:id="1866090091">
          <w:marLeft w:val="480"/>
          <w:marRight w:val="0"/>
          <w:marTop w:val="0"/>
          <w:marBottom w:val="0"/>
          <w:divBdr>
            <w:top w:val="none" w:sz="0" w:space="0" w:color="auto"/>
            <w:left w:val="none" w:sz="0" w:space="0" w:color="auto"/>
            <w:bottom w:val="none" w:sz="0" w:space="0" w:color="auto"/>
            <w:right w:val="none" w:sz="0" w:space="0" w:color="auto"/>
          </w:divBdr>
        </w:div>
        <w:div w:id="1735543554">
          <w:marLeft w:val="480"/>
          <w:marRight w:val="0"/>
          <w:marTop w:val="0"/>
          <w:marBottom w:val="0"/>
          <w:divBdr>
            <w:top w:val="none" w:sz="0" w:space="0" w:color="auto"/>
            <w:left w:val="none" w:sz="0" w:space="0" w:color="auto"/>
            <w:bottom w:val="none" w:sz="0" w:space="0" w:color="auto"/>
            <w:right w:val="none" w:sz="0" w:space="0" w:color="auto"/>
          </w:divBdr>
        </w:div>
        <w:div w:id="547304381">
          <w:marLeft w:val="480"/>
          <w:marRight w:val="0"/>
          <w:marTop w:val="0"/>
          <w:marBottom w:val="0"/>
          <w:divBdr>
            <w:top w:val="none" w:sz="0" w:space="0" w:color="auto"/>
            <w:left w:val="none" w:sz="0" w:space="0" w:color="auto"/>
            <w:bottom w:val="none" w:sz="0" w:space="0" w:color="auto"/>
            <w:right w:val="none" w:sz="0" w:space="0" w:color="auto"/>
          </w:divBdr>
        </w:div>
        <w:div w:id="802769010">
          <w:marLeft w:val="480"/>
          <w:marRight w:val="0"/>
          <w:marTop w:val="0"/>
          <w:marBottom w:val="0"/>
          <w:divBdr>
            <w:top w:val="none" w:sz="0" w:space="0" w:color="auto"/>
            <w:left w:val="none" w:sz="0" w:space="0" w:color="auto"/>
            <w:bottom w:val="none" w:sz="0" w:space="0" w:color="auto"/>
            <w:right w:val="none" w:sz="0" w:space="0" w:color="auto"/>
          </w:divBdr>
        </w:div>
        <w:div w:id="1719083003">
          <w:marLeft w:val="480"/>
          <w:marRight w:val="0"/>
          <w:marTop w:val="0"/>
          <w:marBottom w:val="0"/>
          <w:divBdr>
            <w:top w:val="none" w:sz="0" w:space="0" w:color="auto"/>
            <w:left w:val="none" w:sz="0" w:space="0" w:color="auto"/>
            <w:bottom w:val="none" w:sz="0" w:space="0" w:color="auto"/>
            <w:right w:val="none" w:sz="0" w:space="0" w:color="auto"/>
          </w:divBdr>
        </w:div>
        <w:div w:id="1899124215">
          <w:marLeft w:val="480"/>
          <w:marRight w:val="0"/>
          <w:marTop w:val="0"/>
          <w:marBottom w:val="0"/>
          <w:divBdr>
            <w:top w:val="none" w:sz="0" w:space="0" w:color="auto"/>
            <w:left w:val="none" w:sz="0" w:space="0" w:color="auto"/>
            <w:bottom w:val="none" w:sz="0" w:space="0" w:color="auto"/>
            <w:right w:val="none" w:sz="0" w:space="0" w:color="auto"/>
          </w:divBdr>
        </w:div>
        <w:div w:id="1899050595">
          <w:marLeft w:val="480"/>
          <w:marRight w:val="0"/>
          <w:marTop w:val="0"/>
          <w:marBottom w:val="0"/>
          <w:divBdr>
            <w:top w:val="none" w:sz="0" w:space="0" w:color="auto"/>
            <w:left w:val="none" w:sz="0" w:space="0" w:color="auto"/>
            <w:bottom w:val="none" w:sz="0" w:space="0" w:color="auto"/>
            <w:right w:val="none" w:sz="0" w:space="0" w:color="auto"/>
          </w:divBdr>
        </w:div>
        <w:div w:id="1131511399">
          <w:marLeft w:val="480"/>
          <w:marRight w:val="0"/>
          <w:marTop w:val="0"/>
          <w:marBottom w:val="0"/>
          <w:divBdr>
            <w:top w:val="none" w:sz="0" w:space="0" w:color="auto"/>
            <w:left w:val="none" w:sz="0" w:space="0" w:color="auto"/>
            <w:bottom w:val="none" w:sz="0" w:space="0" w:color="auto"/>
            <w:right w:val="none" w:sz="0" w:space="0" w:color="auto"/>
          </w:divBdr>
        </w:div>
        <w:div w:id="81878847">
          <w:marLeft w:val="480"/>
          <w:marRight w:val="0"/>
          <w:marTop w:val="0"/>
          <w:marBottom w:val="0"/>
          <w:divBdr>
            <w:top w:val="none" w:sz="0" w:space="0" w:color="auto"/>
            <w:left w:val="none" w:sz="0" w:space="0" w:color="auto"/>
            <w:bottom w:val="none" w:sz="0" w:space="0" w:color="auto"/>
            <w:right w:val="none" w:sz="0" w:space="0" w:color="auto"/>
          </w:divBdr>
        </w:div>
        <w:div w:id="1450852848">
          <w:marLeft w:val="480"/>
          <w:marRight w:val="0"/>
          <w:marTop w:val="0"/>
          <w:marBottom w:val="0"/>
          <w:divBdr>
            <w:top w:val="none" w:sz="0" w:space="0" w:color="auto"/>
            <w:left w:val="none" w:sz="0" w:space="0" w:color="auto"/>
            <w:bottom w:val="none" w:sz="0" w:space="0" w:color="auto"/>
            <w:right w:val="none" w:sz="0" w:space="0" w:color="auto"/>
          </w:divBdr>
        </w:div>
        <w:div w:id="770128317">
          <w:marLeft w:val="480"/>
          <w:marRight w:val="0"/>
          <w:marTop w:val="0"/>
          <w:marBottom w:val="0"/>
          <w:divBdr>
            <w:top w:val="none" w:sz="0" w:space="0" w:color="auto"/>
            <w:left w:val="none" w:sz="0" w:space="0" w:color="auto"/>
            <w:bottom w:val="none" w:sz="0" w:space="0" w:color="auto"/>
            <w:right w:val="none" w:sz="0" w:space="0" w:color="auto"/>
          </w:divBdr>
        </w:div>
        <w:div w:id="560676600">
          <w:marLeft w:val="480"/>
          <w:marRight w:val="0"/>
          <w:marTop w:val="0"/>
          <w:marBottom w:val="0"/>
          <w:divBdr>
            <w:top w:val="none" w:sz="0" w:space="0" w:color="auto"/>
            <w:left w:val="none" w:sz="0" w:space="0" w:color="auto"/>
            <w:bottom w:val="none" w:sz="0" w:space="0" w:color="auto"/>
            <w:right w:val="none" w:sz="0" w:space="0" w:color="auto"/>
          </w:divBdr>
        </w:div>
        <w:div w:id="1516768700">
          <w:marLeft w:val="480"/>
          <w:marRight w:val="0"/>
          <w:marTop w:val="0"/>
          <w:marBottom w:val="0"/>
          <w:divBdr>
            <w:top w:val="none" w:sz="0" w:space="0" w:color="auto"/>
            <w:left w:val="none" w:sz="0" w:space="0" w:color="auto"/>
            <w:bottom w:val="none" w:sz="0" w:space="0" w:color="auto"/>
            <w:right w:val="none" w:sz="0" w:space="0" w:color="auto"/>
          </w:divBdr>
        </w:div>
        <w:div w:id="1349020919">
          <w:marLeft w:val="480"/>
          <w:marRight w:val="0"/>
          <w:marTop w:val="0"/>
          <w:marBottom w:val="0"/>
          <w:divBdr>
            <w:top w:val="none" w:sz="0" w:space="0" w:color="auto"/>
            <w:left w:val="none" w:sz="0" w:space="0" w:color="auto"/>
            <w:bottom w:val="none" w:sz="0" w:space="0" w:color="auto"/>
            <w:right w:val="none" w:sz="0" w:space="0" w:color="auto"/>
          </w:divBdr>
        </w:div>
        <w:div w:id="636570354">
          <w:marLeft w:val="480"/>
          <w:marRight w:val="0"/>
          <w:marTop w:val="0"/>
          <w:marBottom w:val="0"/>
          <w:divBdr>
            <w:top w:val="none" w:sz="0" w:space="0" w:color="auto"/>
            <w:left w:val="none" w:sz="0" w:space="0" w:color="auto"/>
            <w:bottom w:val="none" w:sz="0" w:space="0" w:color="auto"/>
            <w:right w:val="none" w:sz="0" w:space="0" w:color="auto"/>
          </w:divBdr>
        </w:div>
        <w:div w:id="1578057802">
          <w:marLeft w:val="480"/>
          <w:marRight w:val="0"/>
          <w:marTop w:val="0"/>
          <w:marBottom w:val="0"/>
          <w:divBdr>
            <w:top w:val="none" w:sz="0" w:space="0" w:color="auto"/>
            <w:left w:val="none" w:sz="0" w:space="0" w:color="auto"/>
            <w:bottom w:val="none" w:sz="0" w:space="0" w:color="auto"/>
            <w:right w:val="none" w:sz="0" w:space="0" w:color="auto"/>
          </w:divBdr>
        </w:div>
        <w:div w:id="1098908222">
          <w:marLeft w:val="480"/>
          <w:marRight w:val="0"/>
          <w:marTop w:val="0"/>
          <w:marBottom w:val="0"/>
          <w:divBdr>
            <w:top w:val="none" w:sz="0" w:space="0" w:color="auto"/>
            <w:left w:val="none" w:sz="0" w:space="0" w:color="auto"/>
            <w:bottom w:val="none" w:sz="0" w:space="0" w:color="auto"/>
            <w:right w:val="none" w:sz="0" w:space="0" w:color="auto"/>
          </w:divBdr>
        </w:div>
        <w:div w:id="1269970548">
          <w:marLeft w:val="480"/>
          <w:marRight w:val="0"/>
          <w:marTop w:val="0"/>
          <w:marBottom w:val="0"/>
          <w:divBdr>
            <w:top w:val="none" w:sz="0" w:space="0" w:color="auto"/>
            <w:left w:val="none" w:sz="0" w:space="0" w:color="auto"/>
            <w:bottom w:val="none" w:sz="0" w:space="0" w:color="auto"/>
            <w:right w:val="none" w:sz="0" w:space="0" w:color="auto"/>
          </w:divBdr>
        </w:div>
        <w:div w:id="932974283">
          <w:marLeft w:val="480"/>
          <w:marRight w:val="0"/>
          <w:marTop w:val="0"/>
          <w:marBottom w:val="0"/>
          <w:divBdr>
            <w:top w:val="none" w:sz="0" w:space="0" w:color="auto"/>
            <w:left w:val="none" w:sz="0" w:space="0" w:color="auto"/>
            <w:bottom w:val="none" w:sz="0" w:space="0" w:color="auto"/>
            <w:right w:val="none" w:sz="0" w:space="0" w:color="auto"/>
          </w:divBdr>
        </w:div>
        <w:div w:id="89208049">
          <w:marLeft w:val="480"/>
          <w:marRight w:val="0"/>
          <w:marTop w:val="0"/>
          <w:marBottom w:val="0"/>
          <w:divBdr>
            <w:top w:val="none" w:sz="0" w:space="0" w:color="auto"/>
            <w:left w:val="none" w:sz="0" w:space="0" w:color="auto"/>
            <w:bottom w:val="none" w:sz="0" w:space="0" w:color="auto"/>
            <w:right w:val="none" w:sz="0" w:space="0" w:color="auto"/>
          </w:divBdr>
        </w:div>
        <w:div w:id="1208183296">
          <w:marLeft w:val="480"/>
          <w:marRight w:val="0"/>
          <w:marTop w:val="0"/>
          <w:marBottom w:val="0"/>
          <w:divBdr>
            <w:top w:val="none" w:sz="0" w:space="0" w:color="auto"/>
            <w:left w:val="none" w:sz="0" w:space="0" w:color="auto"/>
            <w:bottom w:val="none" w:sz="0" w:space="0" w:color="auto"/>
            <w:right w:val="none" w:sz="0" w:space="0" w:color="auto"/>
          </w:divBdr>
        </w:div>
        <w:div w:id="1585140507">
          <w:marLeft w:val="480"/>
          <w:marRight w:val="0"/>
          <w:marTop w:val="0"/>
          <w:marBottom w:val="0"/>
          <w:divBdr>
            <w:top w:val="none" w:sz="0" w:space="0" w:color="auto"/>
            <w:left w:val="none" w:sz="0" w:space="0" w:color="auto"/>
            <w:bottom w:val="none" w:sz="0" w:space="0" w:color="auto"/>
            <w:right w:val="none" w:sz="0" w:space="0" w:color="auto"/>
          </w:divBdr>
        </w:div>
        <w:div w:id="88696255">
          <w:marLeft w:val="480"/>
          <w:marRight w:val="0"/>
          <w:marTop w:val="0"/>
          <w:marBottom w:val="0"/>
          <w:divBdr>
            <w:top w:val="none" w:sz="0" w:space="0" w:color="auto"/>
            <w:left w:val="none" w:sz="0" w:space="0" w:color="auto"/>
            <w:bottom w:val="none" w:sz="0" w:space="0" w:color="auto"/>
            <w:right w:val="none" w:sz="0" w:space="0" w:color="auto"/>
          </w:divBdr>
        </w:div>
        <w:div w:id="353115775">
          <w:marLeft w:val="480"/>
          <w:marRight w:val="0"/>
          <w:marTop w:val="0"/>
          <w:marBottom w:val="0"/>
          <w:divBdr>
            <w:top w:val="none" w:sz="0" w:space="0" w:color="auto"/>
            <w:left w:val="none" w:sz="0" w:space="0" w:color="auto"/>
            <w:bottom w:val="none" w:sz="0" w:space="0" w:color="auto"/>
            <w:right w:val="none" w:sz="0" w:space="0" w:color="auto"/>
          </w:divBdr>
        </w:div>
        <w:div w:id="113984095">
          <w:marLeft w:val="480"/>
          <w:marRight w:val="0"/>
          <w:marTop w:val="0"/>
          <w:marBottom w:val="0"/>
          <w:divBdr>
            <w:top w:val="none" w:sz="0" w:space="0" w:color="auto"/>
            <w:left w:val="none" w:sz="0" w:space="0" w:color="auto"/>
            <w:bottom w:val="none" w:sz="0" w:space="0" w:color="auto"/>
            <w:right w:val="none" w:sz="0" w:space="0" w:color="auto"/>
          </w:divBdr>
        </w:div>
        <w:div w:id="1858543695">
          <w:marLeft w:val="480"/>
          <w:marRight w:val="0"/>
          <w:marTop w:val="0"/>
          <w:marBottom w:val="0"/>
          <w:divBdr>
            <w:top w:val="none" w:sz="0" w:space="0" w:color="auto"/>
            <w:left w:val="none" w:sz="0" w:space="0" w:color="auto"/>
            <w:bottom w:val="none" w:sz="0" w:space="0" w:color="auto"/>
            <w:right w:val="none" w:sz="0" w:space="0" w:color="auto"/>
          </w:divBdr>
        </w:div>
        <w:div w:id="471866714">
          <w:marLeft w:val="480"/>
          <w:marRight w:val="0"/>
          <w:marTop w:val="0"/>
          <w:marBottom w:val="0"/>
          <w:divBdr>
            <w:top w:val="none" w:sz="0" w:space="0" w:color="auto"/>
            <w:left w:val="none" w:sz="0" w:space="0" w:color="auto"/>
            <w:bottom w:val="none" w:sz="0" w:space="0" w:color="auto"/>
            <w:right w:val="none" w:sz="0" w:space="0" w:color="auto"/>
          </w:divBdr>
        </w:div>
        <w:div w:id="511602879">
          <w:marLeft w:val="480"/>
          <w:marRight w:val="0"/>
          <w:marTop w:val="0"/>
          <w:marBottom w:val="0"/>
          <w:divBdr>
            <w:top w:val="none" w:sz="0" w:space="0" w:color="auto"/>
            <w:left w:val="none" w:sz="0" w:space="0" w:color="auto"/>
            <w:bottom w:val="none" w:sz="0" w:space="0" w:color="auto"/>
            <w:right w:val="none" w:sz="0" w:space="0" w:color="auto"/>
          </w:divBdr>
        </w:div>
        <w:div w:id="1782415304">
          <w:marLeft w:val="480"/>
          <w:marRight w:val="0"/>
          <w:marTop w:val="0"/>
          <w:marBottom w:val="0"/>
          <w:divBdr>
            <w:top w:val="none" w:sz="0" w:space="0" w:color="auto"/>
            <w:left w:val="none" w:sz="0" w:space="0" w:color="auto"/>
            <w:bottom w:val="none" w:sz="0" w:space="0" w:color="auto"/>
            <w:right w:val="none" w:sz="0" w:space="0" w:color="auto"/>
          </w:divBdr>
        </w:div>
        <w:div w:id="22635903">
          <w:marLeft w:val="480"/>
          <w:marRight w:val="0"/>
          <w:marTop w:val="0"/>
          <w:marBottom w:val="0"/>
          <w:divBdr>
            <w:top w:val="none" w:sz="0" w:space="0" w:color="auto"/>
            <w:left w:val="none" w:sz="0" w:space="0" w:color="auto"/>
            <w:bottom w:val="none" w:sz="0" w:space="0" w:color="auto"/>
            <w:right w:val="none" w:sz="0" w:space="0" w:color="auto"/>
          </w:divBdr>
        </w:div>
        <w:div w:id="25914581">
          <w:marLeft w:val="480"/>
          <w:marRight w:val="0"/>
          <w:marTop w:val="0"/>
          <w:marBottom w:val="0"/>
          <w:divBdr>
            <w:top w:val="none" w:sz="0" w:space="0" w:color="auto"/>
            <w:left w:val="none" w:sz="0" w:space="0" w:color="auto"/>
            <w:bottom w:val="none" w:sz="0" w:space="0" w:color="auto"/>
            <w:right w:val="none" w:sz="0" w:space="0" w:color="auto"/>
          </w:divBdr>
        </w:div>
        <w:div w:id="1106849540">
          <w:marLeft w:val="480"/>
          <w:marRight w:val="0"/>
          <w:marTop w:val="0"/>
          <w:marBottom w:val="0"/>
          <w:divBdr>
            <w:top w:val="none" w:sz="0" w:space="0" w:color="auto"/>
            <w:left w:val="none" w:sz="0" w:space="0" w:color="auto"/>
            <w:bottom w:val="none" w:sz="0" w:space="0" w:color="auto"/>
            <w:right w:val="none" w:sz="0" w:space="0" w:color="auto"/>
          </w:divBdr>
        </w:div>
        <w:div w:id="465586453">
          <w:marLeft w:val="480"/>
          <w:marRight w:val="0"/>
          <w:marTop w:val="0"/>
          <w:marBottom w:val="0"/>
          <w:divBdr>
            <w:top w:val="none" w:sz="0" w:space="0" w:color="auto"/>
            <w:left w:val="none" w:sz="0" w:space="0" w:color="auto"/>
            <w:bottom w:val="none" w:sz="0" w:space="0" w:color="auto"/>
            <w:right w:val="none" w:sz="0" w:space="0" w:color="auto"/>
          </w:divBdr>
        </w:div>
        <w:div w:id="1849714703">
          <w:marLeft w:val="480"/>
          <w:marRight w:val="0"/>
          <w:marTop w:val="0"/>
          <w:marBottom w:val="0"/>
          <w:divBdr>
            <w:top w:val="none" w:sz="0" w:space="0" w:color="auto"/>
            <w:left w:val="none" w:sz="0" w:space="0" w:color="auto"/>
            <w:bottom w:val="none" w:sz="0" w:space="0" w:color="auto"/>
            <w:right w:val="none" w:sz="0" w:space="0" w:color="auto"/>
          </w:divBdr>
        </w:div>
        <w:div w:id="1688479795">
          <w:marLeft w:val="480"/>
          <w:marRight w:val="0"/>
          <w:marTop w:val="0"/>
          <w:marBottom w:val="0"/>
          <w:divBdr>
            <w:top w:val="none" w:sz="0" w:space="0" w:color="auto"/>
            <w:left w:val="none" w:sz="0" w:space="0" w:color="auto"/>
            <w:bottom w:val="none" w:sz="0" w:space="0" w:color="auto"/>
            <w:right w:val="none" w:sz="0" w:space="0" w:color="auto"/>
          </w:divBdr>
        </w:div>
        <w:div w:id="1561095013">
          <w:marLeft w:val="480"/>
          <w:marRight w:val="0"/>
          <w:marTop w:val="0"/>
          <w:marBottom w:val="0"/>
          <w:divBdr>
            <w:top w:val="none" w:sz="0" w:space="0" w:color="auto"/>
            <w:left w:val="none" w:sz="0" w:space="0" w:color="auto"/>
            <w:bottom w:val="none" w:sz="0" w:space="0" w:color="auto"/>
            <w:right w:val="none" w:sz="0" w:space="0" w:color="auto"/>
          </w:divBdr>
        </w:div>
        <w:div w:id="1051883663">
          <w:marLeft w:val="480"/>
          <w:marRight w:val="0"/>
          <w:marTop w:val="0"/>
          <w:marBottom w:val="0"/>
          <w:divBdr>
            <w:top w:val="none" w:sz="0" w:space="0" w:color="auto"/>
            <w:left w:val="none" w:sz="0" w:space="0" w:color="auto"/>
            <w:bottom w:val="none" w:sz="0" w:space="0" w:color="auto"/>
            <w:right w:val="none" w:sz="0" w:space="0" w:color="auto"/>
          </w:divBdr>
        </w:div>
        <w:div w:id="1619723252">
          <w:marLeft w:val="480"/>
          <w:marRight w:val="0"/>
          <w:marTop w:val="0"/>
          <w:marBottom w:val="0"/>
          <w:divBdr>
            <w:top w:val="none" w:sz="0" w:space="0" w:color="auto"/>
            <w:left w:val="none" w:sz="0" w:space="0" w:color="auto"/>
            <w:bottom w:val="none" w:sz="0" w:space="0" w:color="auto"/>
            <w:right w:val="none" w:sz="0" w:space="0" w:color="auto"/>
          </w:divBdr>
        </w:div>
        <w:div w:id="116680829">
          <w:marLeft w:val="480"/>
          <w:marRight w:val="0"/>
          <w:marTop w:val="0"/>
          <w:marBottom w:val="0"/>
          <w:divBdr>
            <w:top w:val="none" w:sz="0" w:space="0" w:color="auto"/>
            <w:left w:val="none" w:sz="0" w:space="0" w:color="auto"/>
            <w:bottom w:val="none" w:sz="0" w:space="0" w:color="auto"/>
            <w:right w:val="none" w:sz="0" w:space="0" w:color="auto"/>
          </w:divBdr>
        </w:div>
        <w:div w:id="295139391">
          <w:marLeft w:val="480"/>
          <w:marRight w:val="0"/>
          <w:marTop w:val="0"/>
          <w:marBottom w:val="0"/>
          <w:divBdr>
            <w:top w:val="none" w:sz="0" w:space="0" w:color="auto"/>
            <w:left w:val="none" w:sz="0" w:space="0" w:color="auto"/>
            <w:bottom w:val="none" w:sz="0" w:space="0" w:color="auto"/>
            <w:right w:val="none" w:sz="0" w:space="0" w:color="auto"/>
          </w:divBdr>
        </w:div>
        <w:div w:id="1277175760">
          <w:marLeft w:val="480"/>
          <w:marRight w:val="0"/>
          <w:marTop w:val="0"/>
          <w:marBottom w:val="0"/>
          <w:divBdr>
            <w:top w:val="none" w:sz="0" w:space="0" w:color="auto"/>
            <w:left w:val="none" w:sz="0" w:space="0" w:color="auto"/>
            <w:bottom w:val="none" w:sz="0" w:space="0" w:color="auto"/>
            <w:right w:val="none" w:sz="0" w:space="0" w:color="auto"/>
          </w:divBdr>
        </w:div>
        <w:div w:id="444692236">
          <w:marLeft w:val="480"/>
          <w:marRight w:val="0"/>
          <w:marTop w:val="0"/>
          <w:marBottom w:val="0"/>
          <w:divBdr>
            <w:top w:val="none" w:sz="0" w:space="0" w:color="auto"/>
            <w:left w:val="none" w:sz="0" w:space="0" w:color="auto"/>
            <w:bottom w:val="none" w:sz="0" w:space="0" w:color="auto"/>
            <w:right w:val="none" w:sz="0" w:space="0" w:color="auto"/>
          </w:divBdr>
        </w:div>
        <w:div w:id="969244228">
          <w:marLeft w:val="480"/>
          <w:marRight w:val="0"/>
          <w:marTop w:val="0"/>
          <w:marBottom w:val="0"/>
          <w:divBdr>
            <w:top w:val="none" w:sz="0" w:space="0" w:color="auto"/>
            <w:left w:val="none" w:sz="0" w:space="0" w:color="auto"/>
            <w:bottom w:val="none" w:sz="0" w:space="0" w:color="auto"/>
            <w:right w:val="none" w:sz="0" w:space="0" w:color="auto"/>
          </w:divBdr>
        </w:div>
        <w:div w:id="793406606">
          <w:marLeft w:val="480"/>
          <w:marRight w:val="0"/>
          <w:marTop w:val="0"/>
          <w:marBottom w:val="0"/>
          <w:divBdr>
            <w:top w:val="none" w:sz="0" w:space="0" w:color="auto"/>
            <w:left w:val="none" w:sz="0" w:space="0" w:color="auto"/>
            <w:bottom w:val="none" w:sz="0" w:space="0" w:color="auto"/>
            <w:right w:val="none" w:sz="0" w:space="0" w:color="auto"/>
          </w:divBdr>
        </w:div>
        <w:div w:id="770735610">
          <w:marLeft w:val="480"/>
          <w:marRight w:val="0"/>
          <w:marTop w:val="0"/>
          <w:marBottom w:val="0"/>
          <w:divBdr>
            <w:top w:val="none" w:sz="0" w:space="0" w:color="auto"/>
            <w:left w:val="none" w:sz="0" w:space="0" w:color="auto"/>
            <w:bottom w:val="none" w:sz="0" w:space="0" w:color="auto"/>
            <w:right w:val="none" w:sz="0" w:space="0" w:color="auto"/>
          </w:divBdr>
        </w:div>
        <w:div w:id="1115632992">
          <w:marLeft w:val="480"/>
          <w:marRight w:val="0"/>
          <w:marTop w:val="0"/>
          <w:marBottom w:val="0"/>
          <w:divBdr>
            <w:top w:val="none" w:sz="0" w:space="0" w:color="auto"/>
            <w:left w:val="none" w:sz="0" w:space="0" w:color="auto"/>
            <w:bottom w:val="none" w:sz="0" w:space="0" w:color="auto"/>
            <w:right w:val="none" w:sz="0" w:space="0" w:color="auto"/>
          </w:divBdr>
        </w:div>
        <w:div w:id="481578824">
          <w:marLeft w:val="480"/>
          <w:marRight w:val="0"/>
          <w:marTop w:val="0"/>
          <w:marBottom w:val="0"/>
          <w:divBdr>
            <w:top w:val="none" w:sz="0" w:space="0" w:color="auto"/>
            <w:left w:val="none" w:sz="0" w:space="0" w:color="auto"/>
            <w:bottom w:val="none" w:sz="0" w:space="0" w:color="auto"/>
            <w:right w:val="none" w:sz="0" w:space="0" w:color="auto"/>
          </w:divBdr>
        </w:div>
        <w:div w:id="539779356">
          <w:marLeft w:val="480"/>
          <w:marRight w:val="0"/>
          <w:marTop w:val="0"/>
          <w:marBottom w:val="0"/>
          <w:divBdr>
            <w:top w:val="none" w:sz="0" w:space="0" w:color="auto"/>
            <w:left w:val="none" w:sz="0" w:space="0" w:color="auto"/>
            <w:bottom w:val="none" w:sz="0" w:space="0" w:color="auto"/>
            <w:right w:val="none" w:sz="0" w:space="0" w:color="auto"/>
          </w:divBdr>
        </w:div>
        <w:div w:id="1031220539">
          <w:marLeft w:val="480"/>
          <w:marRight w:val="0"/>
          <w:marTop w:val="0"/>
          <w:marBottom w:val="0"/>
          <w:divBdr>
            <w:top w:val="none" w:sz="0" w:space="0" w:color="auto"/>
            <w:left w:val="none" w:sz="0" w:space="0" w:color="auto"/>
            <w:bottom w:val="none" w:sz="0" w:space="0" w:color="auto"/>
            <w:right w:val="none" w:sz="0" w:space="0" w:color="auto"/>
          </w:divBdr>
        </w:div>
        <w:div w:id="1661806103">
          <w:marLeft w:val="480"/>
          <w:marRight w:val="0"/>
          <w:marTop w:val="0"/>
          <w:marBottom w:val="0"/>
          <w:divBdr>
            <w:top w:val="none" w:sz="0" w:space="0" w:color="auto"/>
            <w:left w:val="none" w:sz="0" w:space="0" w:color="auto"/>
            <w:bottom w:val="none" w:sz="0" w:space="0" w:color="auto"/>
            <w:right w:val="none" w:sz="0" w:space="0" w:color="auto"/>
          </w:divBdr>
        </w:div>
        <w:div w:id="872421622">
          <w:marLeft w:val="480"/>
          <w:marRight w:val="0"/>
          <w:marTop w:val="0"/>
          <w:marBottom w:val="0"/>
          <w:divBdr>
            <w:top w:val="none" w:sz="0" w:space="0" w:color="auto"/>
            <w:left w:val="none" w:sz="0" w:space="0" w:color="auto"/>
            <w:bottom w:val="none" w:sz="0" w:space="0" w:color="auto"/>
            <w:right w:val="none" w:sz="0" w:space="0" w:color="auto"/>
          </w:divBdr>
        </w:div>
        <w:div w:id="1134719487">
          <w:marLeft w:val="480"/>
          <w:marRight w:val="0"/>
          <w:marTop w:val="0"/>
          <w:marBottom w:val="0"/>
          <w:divBdr>
            <w:top w:val="none" w:sz="0" w:space="0" w:color="auto"/>
            <w:left w:val="none" w:sz="0" w:space="0" w:color="auto"/>
            <w:bottom w:val="none" w:sz="0" w:space="0" w:color="auto"/>
            <w:right w:val="none" w:sz="0" w:space="0" w:color="auto"/>
          </w:divBdr>
        </w:div>
        <w:div w:id="332338618">
          <w:marLeft w:val="480"/>
          <w:marRight w:val="0"/>
          <w:marTop w:val="0"/>
          <w:marBottom w:val="0"/>
          <w:divBdr>
            <w:top w:val="none" w:sz="0" w:space="0" w:color="auto"/>
            <w:left w:val="none" w:sz="0" w:space="0" w:color="auto"/>
            <w:bottom w:val="none" w:sz="0" w:space="0" w:color="auto"/>
            <w:right w:val="none" w:sz="0" w:space="0" w:color="auto"/>
          </w:divBdr>
        </w:div>
        <w:div w:id="376004762">
          <w:marLeft w:val="480"/>
          <w:marRight w:val="0"/>
          <w:marTop w:val="0"/>
          <w:marBottom w:val="0"/>
          <w:divBdr>
            <w:top w:val="none" w:sz="0" w:space="0" w:color="auto"/>
            <w:left w:val="none" w:sz="0" w:space="0" w:color="auto"/>
            <w:bottom w:val="none" w:sz="0" w:space="0" w:color="auto"/>
            <w:right w:val="none" w:sz="0" w:space="0" w:color="auto"/>
          </w:divBdr>
        </w:div>
        <w:div w:id="108282806">
          <w:marLeft w:val="480"/>
          <w:marRight w:val="0"/>
          <w:marTop w:val="0"/>
          <w:marBottom w:val="0"/>
          <w:divBdr>
            <w:top w:val="none" w:sz="0" w:space="0" w:color="auto"/>
            <w:left w:val="none" w:sz="0" w:space="0" w:color="auto"/>
            <w:bottom w:val="none" w:sz="0" w:space="0" w:color="auto"/>
            <w:right w:val="none" w:sz="0" w:space="0" w:color="auto"/>
          </w:divBdr>
        </w:div>
        <w:div w:id="1296639051">
          <w:marLeft w:val="480"/>
          <w:marRight w:val="0"/>
          <w:marTop w:val="0"/>
          <w:marBottom w:val="0"/>
          <w:divBdr>
            <w:top w:val="none" w:sz="0" w:space="0" w:color="auto"/>
            <w:left w:val="none" w:sz="0" w:space="0" w:color="auto"/>
            <w:bottom w:val="none" w:sz="0" w:space="0" w:color="auto"/>
            <w:right w:val="none" w:sz="0" w:space="0" w:color="auto"/>
          </w:divBdr>
        </w:div>
        <w:div w:id="295764679">
          <w:marLeft w:val="480"/>
          <w:marRight w:val="0"/>
          <w:marTop w:val="0"/>
          <w:marBottom w:val="0"/>
          <w:divBdr>
            <w:top w:val="none" w:sz="0" w:space="0" w:color="auto"/>
            <w:left w:val="none" w:sz="0" w:space="0" w:color="auto"/>
            <w:bottom w:val="none" w:sz="0" w:space="0" w:color="auto"/>
            <w:right w:val="none" w:sz="0" w:space="0" w:color="auto"/>
          </w:divBdr>
        </w:div>
        <w:div w:id="544874837">
          <w:marLeft w:val="480"/>
          <w:marRight w:val="0"/>
          <w:marTop w:val="0"/>
          <w:marBottom w:val="0"/>
          <w:divBdr>
            <w:top w:val="none" w:sz="0" w:space="0" w:color="auto"/>
            <w:left w:val="none" w:sz="0" w:space="0" w:color="auto"/>
            <w:bottom w:val="none" w:sz="0" w:space="0" w:color="auto"/>
            <w:right w:val="none" w:sz="0" w:space="0" w:color="auto"/>
          </w:divBdr>
        </w:div>
        <w:div w:id="244649070">
          <w:marLeft w:val="480"/>
          <w:marRight w:val="0"/>
          <w:marTop w:val="0"/>
          <w:marBottom w:val="0"/>
          <w:divBdr>
            <w:top w:val="none" w:sz="0" w:space="0" w:color="auto"/>
            <w:left w:val="none" w:sz="0" w:space="0" w:color="auto"/>
            <w:bottom w:val="none" w:sz="0" w:space="0" w:color="auto"/>
            <w:right w:val="none" w:sz="0" w:space="0" w:color="auto"/>
          </w:divBdr>
        </w:div>
        <w:div w:id="1096243083">
          <w:marLeft w:val="480"/>
          <w:marRight w:val="0"/>
          <w:marTop w:val="0"/>
          <w:marBottom w:val="0"/>
          <w:divBdr>
            <w:top w:val="none" w:sz="0" w:space="0" w:color="auto"/>
            <w:left w:val="none" w:sz="0" w:space="0" w:color="auto"/>
            <w:bottom w:val="none" w:sz="0" w:space="0" w:color="auto"/>
            <w:right w:val="none" w:sz="0" w:space="0" w:color="auto"/>
          </w:divBdr>
        </w:div>
        <w:div w:id="224723808">
          <w:marLeft w:val="480"/>
          <w:marRight w:val="0"/>
          <w:marTop w:val="0"/>
          <w:marBottom w:val="0"/>
          <w:divBdr>
            <w:top w:val="none" w:sz="0" w:space="0" w:color="auto"/>
            <w:left w:val="none" w:sz="0" w:space="0" w:color="auto"/>
            <w:bottom w:val="none" w:sz="0" w:space="0" w:color="auto"/>
            <w:right w:val="none" w:sz="0" w:space="0" w:color="auto"/>
          </w:divBdr>
        </w:div>
        <w:div w:id="475686130">
          <w:marLeft w:val="480"/>
          <w:marRight w:val="0"/>
          <w:marTop w:val="0"/>
          <w:marBottom w:val="0"/>
          <w:divBdr>
            <w:top w:val="none" w:sz="0" w:space="0" w:color="auto"/>
            <w:left w:val="none" w:sz="0" w:space="0" w:color="auto"/>
            <w:bottom w:val="none" w:sz="0" w:space="0" w:color="auto"/>
            <w:right w:val="none" w:sz="0" w:space="0" w:color="auto"/>
          </w:divBdr>
        </w:div>
        <w:div w:id="1642616010">
          <w:marLeft w:val="480"/>
          <w:marRight w:val="0"/>
          <w:marTop w:val="0"/>
          <w:marBottom w:val="0"/>
          <w:divBdr>
            <w:top w:val="none" w:sz="0" w:space="0" w:color="auto"/>
            <w:left w:val="none" w:sz="0" w:space="0" w:color="auto"/>
            <w:bottom w:val="none" w:sz="0" w:space="0" w:color="auto"/>
            <w:right w:val="none" w:sz="0" w:space="0" w:color="auto"/>
          </w:divBdr>
        </w:div>
        <w:div w:id="114101573">
          <w:marLeft w:val="480"/>
          <w:marRight w:val="0"/>
          <w:marTop w:val="0"/>
          <w:marBottom w:val="0"/>
          <w:divBdr>
            <w:top w:val="none" w:sz="0" w:space="0" w:color="auto"/>
            <w:left w:val="none" w:sz="0" w:space="0" w:color="auto"/>
            <w:bottom w:val="none" w:sz="0" w:space="0" w:color="auto"/>
            <w:right w:val="none" w:sz="0" w:space="0" w:color="auto"/>
          </w:divBdr>
        </w:div>
        <w:div w:id="1176921720">
          <w:marLeft w:val="480"/>
          <w:marRight w:val="0"/>
          <w:marTop w:val="0"/>
          <w:marBottom w:val="0"/>
          <w:divBdr>
            <w:top w:val="none" w:sz="0" w:space="0" w:color="auto"/>
            <w:left w:val="none" w:sz="0" w:space="0" w:color="auto"/>
            <w:bottom w:val="none" w:sz="0" w:space="0" w:color="auto"/>
            <w:right w:val="none" w:sz="0" w:space="0" w:color="auto"/>
          </w:divBdr>
        </w:div>
      </w:divsChild>
    </w:div>
    <w:div w:id="2044331017">
      <w:bodyDiv w:val="1"/>
      <w:marLeft w:val="0"/>
      <w:marRight w:val="0"/>
      <w:marTop w:val="0"/>
      <w:marBottom w:val="0"/>
      <w:divBdr>
        <w:top w:val="none" w:sz="0" w:space="0" w:color="auto"/>
        <w:left w:val="none" w:sz="0" w:space="0" w:color="auto"/>
        <w:bottom w:val="none" w:sz="0" w:space="0" w:color="auto"/>
        <w:right w:val="none" w:sz="0" w:space="0" w:color="auto"/>
      </w:divBdr>
    </w:div>
    <w:div w:id="2044596804">
      <w:bodyDiv w:val="1"/>
      <w:marLeft w:val="0"/>
      <w:marRight w:val="0"/>
      <w:marTop w:val="0"/>
      <w:marBottom w:val="0"/>
      <w:divBdr>
        <w:top w:val="none" w:sz="0" w:space="0" w:color="auto"/>
        <w:left w:val="none" w:sz="0" w:space="0" w:color="auto"/>
        <w:bottom w:val="none" w:sz="0" w:space="0" w:color="auto"/>
        <w:right w:val="none" w:sz="0" w:space="0" w:color="auto"/>
      </w:divBdr>
    </w:div>
    <w:div w:id="2044742246">
      <w:bodyDiv w:val="1"/>
      <w:marLeft w:val="0"/>
      <w:marRight w:val="0"/>
      <w:marTop w:val="0"/>
      <w:marBottom w:val="0"/>
      <w:divBdr>
        <w:top w:val="none" w:sz="0" w:space="0" w:color="auto"/>
        <w:left w:val="none" w:sz="0" w:space="0" w:color="auto"/>
        <w:bottom w:val="none" w:sz="0" w:space="0" w:color="auto"/>
        <w:right w:val="none" w:sz="0" w:space="0" w:color="auto"/>
      </w:divBdr>
    </w:div>
    <w:div w:id="2044743273">
      <w:bodyDiv w:val="1"/>
      <w:marLeft w:val="0"/>
      <w:marRight w:val="0"/>
      <w:marTop w:val="0"/>
      <w:marBottom w:val="0"/>
      <w:divBdr>
        <w:top w:val="none" w:sz="0" w:space="0" w:color="auto"/>
        <w:left w:val="none" w:sz="0" w:space="0" w:color="auto"/>
        <w:bottom w:val="none" w:sz="0" w:space="0" w:color="auto"/>
        <w:right w:val="none" w:sz="0" w:space="0" w:color="auto"/>
      </w:divBdr>
    </w:div>
    <w:div w:id="2044744412">
      <w:bodyDiv w:val="1"/>
      <w:marLeft w:val="0"/>
      <w:marRight w:val="0"/>
      <w:marTop w:val="0"/>
      <w:marBottom w:val="0"/>
      <w:divBdr>
        <w:top w:val="none" w:sz="0" w:space="0" w:color="auto"/>
        <w:left w:val="none" w:sz="0" w:space="0" w:color="auto"/>
        <w:bottom w:val="none" w:sz="0" w:space="0" w:color="auto"/>
        <w:right w:val="none" w:sz="0" w:space="0" w:color="auto"/>
      </w:divBdr>
    </w:div>
    <w:div w:id="2044935567">
      <w:bodyDiv w:val="1"/>
      <w:marLeft w:val="0"/>
      <w:marRight w:val="0"/>
      <w:marTop w:val="0"/>
      <w:marBottom w:val="0"/>
      <w:divBdr>
        <w:top w:val="none" w:sz="0" w:space="0" w:color="auto"/>
        <w:left w:val="none" w:sz="0" w:space="0" w:color="auto"/>
        <w:bottom w:val="none" w:sz="0" w:space="0" w:color="auto"/>
        <w:right w:val="none" w:sz="0" w:space="0" w:color="auto"/>
      </w:divBdr>
    </w:div>
    <w:div w:id="2045137271">
      <w:bodyDiv w:val="1"/>
      <w:marLeft w:val="0"/>
      <w:marRight w:val="0"/>
      <w:marTop w:val="0"/>
      <w:marBottom w:val="0"/>
      <w:divBdr>
        <w:top w:val="none" w:sz="0" w:space="0" w:color="auto"/>
        <w:left w:val="none" w:sz="0" w:space="0" w:color="auto"/>
        <w:bottom w:val="none" w:sz="0" w:space="0" w:color="auto"/>
        <w:right w:val="none" w:sz="0" w:space="0" w:color="auto"/>
      </w:divBdr>
    </w:div>
    <w:div w:id="2045402138">
      <w:bodyDiv w:val="1"/>
      <w:marLeft w:val="0"/>
      <w:marRight w:val="0"/>
      <w:marTop w:val="0"/>
      <w:marBottom w:val="0"/>
      <w:divBdr>
        <w:top w:val="none" w:sz="0" w:space="0" w:color="auto"/>
        <w:left w:val="none" w:sz="0" w:space="0" w:color="auto"/>
        <w:bottom w:val="none" w:sz="0" w:space="0" w:color="auto"/>
        <w:right w:val="none" w:sz="0" w:space="0" w:color="auto"/>
      </w:divBdr>
    </w:div>
    <w:div w:id="2045514576">
      <w:bodyDiv w:val="1"/>
      <w:marLeft w:val="0"/>
      <w:marRight w:val="0"/>
      <w:marTop w:val="0"/>
      <w:marBottom w:val="0"/>
      <w:divBdr>
        <w:top w:val="none" w:sz="0" w:space="0" w:color="auto"/>
        <w:left w:val="none" w:sz="0" w:space="0" w:color="auto"/>
        <w:bottom w:val="none" w:sz="0" w:space="0" w:color="auto"/>
        <w:right w:val="none" w:sz="0" w:space="0" w:color="auto"/>
      </w:divBdr>
      <w:divsChild>
        <w:div w:id="1208834193">
          <w:marLeft w:val="480"/>
          <w:marRight w:val="0"/>
          <w:marTop w:val="0"/>
          <w:marBottom w:val="0"/>
          <w:divBdr>
            <w:top w:val="none" w:sz="0" w:space="0" w:color="auto"/>
            <w:left w:val="none" w:sz="0" w:space="0" w:color="auto"/>
            <w:bottom w:val="none" w:sz="0" w:space="0" w:color="auto"/>
            <w:right w:val="none" w:sz="0" w:space="0" w:color="auto"/>
          </w:divBdr>
        </w:div>
        <w:div w:id="826435723">
          <w:marLeft w:val="480"/>
          <w:marRight w:val="0"/>
          <w:marTop w:val="0"/>
          <w:marBottom w:val="0"/>
          <w:divBdr>
            <w:top w:val="none" w:sz="0" w:space="0" w:color="auto"/>
            <w:left w:val="none" w:sz="0" w:space="0" w:color="auto"/>
            <w:bottom w:val="none" w:sz="0" w:space="0" w:color="auto"/>
            <w:right w:val="none" w:sz="0" w:space="0" w:color="auto"/>
          </w:divBdr>
        </w:div>
        <w:div w:id="761101864">
          <w:marLeft w:val="480"/>
          <w:marRight w:val="0"/>
          <w:marTop w:val="0"/>
          <w:marBottom w:val="0"/>
          <w:divBdr>
            <w:top w:val="none" w:sz="0" w:space="0" w:color="auto"/>
            <w:left w:val="none" w:sz="0" w:space="0" w:color="auto"/>
            <w:bottom w:val="none" w:sz="0" w:space="0" w:color="auto"/>
            <w:right w:val="none" w:sz="0" w:space="0" w:color="auto"/>
          </w:divBdr>
        </w:div>
        <w:div w:id="1222786175">
          <w:marLeft w:val="480"/>
          <w:marRight w:val="0"/>
          <w:marTop w:val="0"/>
          <w:marBottom w:val="0"/>
          <w:divBdr>
            <w:top w:val="none" w:sz="0" w:space="0" w:color="auto"/>
            <w:left w:val="none" w:sz="0" w:space="0" w:color="auto"/>
            <w:bottom w:val="none" w:sz="0" w:space="0" w:color="auto"/>
            <w:right w:val="none" w:sz="0" w:space="0" w:color="auto"/>
          </w:divBdr>
        </w:div>
        <w:div w:id="406660023">
          <w:marLeft w:val="480"/>
          <w:marRight w:val="0"/>
          <w:marTop w:val="0"/>
          <w:marBottom w:val="0"/>
          <w:divBdr>
            <w:top w:val="none" w:sz="0" w:space="0" w:color="auto"/>
            <w:left w:val="none" w:sz="0" w:space="0" w:color="auto"/>
            <w:bottom w:val="none" w:sz="0" w:space="0" w:color="auto"/>
            <w:right w:val="none" w:sz="0" w:space="0" w:color="auto"/>
          </w:divBdr>
        </w:div>
        <w:div w:id="964428792">
          <w:marLeft w:val="480"/>
          <w:marRight w:val="0"/>
          <w:marTop w:val="0"/>
          <w:marBottom w:val="0"/>
          <w:divBdr>
            <w:top w:val="none" w:sz="0" w:space="0" w:color="auto"/>
            <w:left w:val="none" w:sz="0" w:space="0" w:color="auto"/>
            <w:bottom w:val="none" w:sz="0" w:space="0" w:color="auto"/>
            <w:right w:val="none" w:sz="0" w:space="0" w:color="auto"/>
          </w:divBdr>
        </w:div>
        <w:div w:id="1988240038">
          <w:marLeft w:val="480"/>
          <w:marRight w:val="0"/>
          <w:marTop w:val="0"/>
          <w:marBottom w:val="0"/>
          <w:divBdr>
            <w:top w:val="none" w:sz="0" w:space="0" w:color="auto"/>
            <w:left w:val="none" w:sz="0" w:space="0" w:color="auto"/>
            <w:bottom w:val="none" w:sz="0" w:space="0" w:color="auto"/>
            <w:right w:val="none" w:sz="0" w:space="0" w:color="auto"/>
          </w:divBdr>
        </w:div>
        <w:div w:id="671420125">
          <w:marLeft w:val="480"/>
          <w:marRight w:val="0"/>
          <w:marTop w:val="0"/>
          <w:marBottom w:val="0"/>
          <w:divBdr>
            <w:top w:val="none" w:sz="0" w:space="0" w:color="auto"/>
            <w:left w:val="none" w:sz="0" w:space="0" w:color="auto"/>
            <w:bottom w:val="none" w:sz="0" w:space="0" w:color="auto"/>
            <w:right w:val="none" w:sz="0" w:space="0" w:color="auto"/>
          </w:divBdr>
        </w:div>
        <w:div w:id="2035840971">
          <w:marLeft w:val="480"/>
          <w:marRight w:val="0"/>
          <w:marTop w:val="0"/>
          <w:marBottom w:val="0"/>
          <w:divBdr>
            <w:top w:val="none" w:sz="0" w:space="0" w:color="auto"/>
            <w:left w:val="none" w:sz="0" w:space="0" w:color="auto"/>
            <w:bottom w:val="none" w:sz="0" w:space="0" w:color="auto"/>
            <w:right w:val="none" w:sz="0" w:space="0" w:color="auto"/>
          </w:divBdr>
        </w:div>
        <w:div w:id="60294321">
          <w:marLeft w:val="480"/>
          <w:marRight w:val="0"/>
          <w:marTop w:val="0"/>
          <w:marBottom w:val="0"/>
          <w:divBdr>
            <w:top w:val="none" w:sz="0" w:space="0" w:color="auto"/>
            <w:left w:val="none" w:sz="0" w:space="0" w:color="auto"/>
            <w:bottom w:val="none" w:sz="0" w:space="0" w:color="auto"/>
            <w:right w:val="none" w:sz="0" w:space="0" w:color="auto"/>
          </w:divBdr>
        </w:div>
        <w:div w:id="1167936671">
          <w:marLeft w:val="480"/>
          <w:marRight w:val="0"/>
          <w:marTop w:val="0"/>
          <w:marBottom w:val="0"/>
          <w:divBdr>
            <w:top w:val="none" w:sz="0" w:space="0" w:color="auto"/>
            <w:left w:val="none" w:sz="0" w:space="0" w:color="auto"/>
            <w:bottom w:val="none" w:sz="0" w:space="0" w:color="auto"/>
            <w:right w:val="none" w:sz="0" w:space="0" w:color="auto"/>
          </w:divBdr>
        </w:div>
        <w:div w:id="1165707306">
          <w:marLeft w:val="480"/>
          <w:marRight w:val="0"/>
          <w:marTop w:val="0"/>
          <w:marBottom w:val="0"/>
          <w:divBdr>
            <w:top w:val="none" w:sz="0" w:space="0" w:color="auto"/>
            <w:left w:val="none" w:sz="0" w:space="0" w:color="auto"/>
            <w:bottom w:val="none" w:sz="0" w:space="0" w:color="auto"/>
            <w:right w:val="none" w:sz="0" w:space="0" w:color="auto"/>
          </w:divBdr>
        </w:div>
        <w:div w:id="208615643">
          <w:marLeft w:val="480"/>
          <w:marRight w:val="0"/>
          <w:marTop w:val="0"/>
          <w:marBottom w:val="0"/>
          <w:divBdr>
            <w:top w:val="none" w:sz="0" w:space="0" w:color="auto"/>
            <w:left w:val="none" w:sz="0" w:space="0" w:color="auto"/>
            <w:bottom w:val="none" w:sz="0" w:space="0" w:color="auto"/>
            <w:right w:val="none" w:sz="0" w:space="0" w:color="auto"/>
          </w:divBdr>
        </w:div>
        <w:div w:id="1157301961">
          <w:marLeft w:val="480"/>
          <w:marRight w:val="0"/>
          <w:marTop w:val="0"/>
          <w:marBottom w:val="0"/>
          <w:divBdr>
            <w:top w:val="none" w:sz="0" w:space="0" w:color="auto"/>
            <w:left w:val="none" w:sz="0" w:space="0" w:color="auto"/>
            <w:bottom w:val="none" w:sz="0" w:space="0" w:color="auto"/>
            <w:right w:val="none" w:sz="0" w:space="0" w:color="auto"/>
          </w:divBdr>
        </w:div>
        <w:div w:id="1389114250">
          <w:marLeft w:val="480"/>
          <w:marRight w:val="0"/>
          <w:marTop w:val="0"/>
          <w:marBottom w:val="0"/>
          <w:divBdr>
            <w:top w:val="none" w:sz="0" w:space="0" w:color="auto"/>
            <w:left w:val="none" w:sz="0" w:space="0" w:color="auto"/>
            <w:bottom w:val="none" w:sz="0" w:space="0" w:color="auto"/>
            <w:right w:val="none" w:sz="0" w:space="0" w:color="auto"/>
          </w:divBdr>
        </w:div>
        <w:div w:id="907232546">
          <w:marLeft w:val="480"/>
          <w:marRight w:val="0"/>
          <w:marTop w:val="0"/>
          <w:marBottom w:val="0"/>
          <w:divBdr>
            <w:top w:val="none" w:sz="0" w:space="0" w:color="auto"/>
            <w:left w:val="none" w:sz="0" w:space="0" w:color="auto"/>
            <w:bottom w:val="none" w:sz="0" w:space="0" w:color="auto"/>
            <w:right w:val="none" w:sz="0" w:space="0" w:color="auto"/>
          </w:divBdr>
        </w:div>
        <w:div w:id="2128966447">
          <w:marLeft w:val="480"/>
          <w:marRight w:val="0"/>
          <w:marTop w:val="0"/>
          <w:marBottom w:val="0"/>
          <w:divBdr>
            <w:top w:val="none" w:sz="0" w:space="0" w:color="auto"/>
            <w:left w:val="none" w:sz="0" w:space="0" w:color="auto"/>
            <w:bottom w:val="none" w:sz="0" w:space="0" w:color="auto"/>
            <w:right w:val="none" w:sz="0" w:space="0" w:color="auto"/>
          </w:divBdr>
        </w:div>
        <w:div w:id="1988825303">
          <w:marLeft w:val="480"/>
          <w:marRight w:val="0"/>
          <w:marTop w:val="0"/>
          <w:marBottom w:val="0"/>
          <w:divBdr>
            <w:top w:val="none" w:sz="0" w:space="0" w:color="auto"/>
            <w:left w:val="none" w:sz="0" w:space="0" w:color="auto"/>
            <w:bottom w:val="none" w:sz="0" w:space="0" w:color="auto"/>
            <w:right w:val="none" w:sz="0" w:space="0" w:color="auto"/>
          </w:divBdr>
        </w:div>
        <w:div w:id="91508800">
          <w:marLeft w:val="480"/>
          <w:marRight w:val="0"/>
          <w:marTop w:val="0"/>
          <w:marBottom w:val="0"/>
          <w:divBdr>
            <w:top w:val="none" w:sz="0" w:space="0" w:color="auto"/>
            <w:left w:val="none" w:sz="0" w:space="0" w:color="auto"/>
            <w:bottom w:val="none" w:sz="0" w:space="0" w:color="auto"/>
            <w:right w:val="none" w:sz="0" w:space="0" w:color="auto"/>
          </w:divBdr>
        </w:div>
        <w:div w:id="1875387147">
          <w:marLeft w:val="480"/>
          <w:marRight w:val="0"/>
          <w:marTop w:val="0"/>
          <w:marBottom w:val="0"/>
          <w:divBdr>
            <w:top w:val="none" w:sz="0" w:space="0" w:color="auto"/>
            <w:left w:val="none" w:sz="0" w:space="0" w:color="auto"/>
            <w:bottom w:val="none" w:sz="0" w:space="0" w:color="auto"/>
            <w:right w:val="none" w:sz="0" w:space="0" w:color="auto"/>
          </w:divBdr>
        </w:div>
        <w:div w:id="1369911444">
          <w:marLeft w:val="480"/>
          <w:marRight w:val="0"/>
          <w:marTop w:val="0"/>
          <w:marBottom w:val="0"/>
          <w:divBdr>
            <w:top w:val="none" w:sz="0" w:space="0" w:color="auto"/>
            <w:left w:val="none" w:sz="0" w:space="0" w:color="auto"/>
            <w:bottom w:val="none" w:sz="0" w:space="0" w:color="auto"/>
            <w:right w:val="none" w:sz="0" w:space="0" w:color="auto"/>
          </w:divBdr>
        </w:div>
        <w:div w:id="1716658943">
          <w:marLeft w:val="480"/>
          <w:marRight w:val="0"/>
          <w:marTop w:val="0"/>
          <w:marBottom w:val="0"/>
          <w:divBdr>
            <w:top w:val="none" w:sz="0" w:space="0" w:color="auto"/>
            <w:left w:val="none" w:sz="0" w:space="0" w:color="auto"/>
            <w:bottom w:val="none" w:sz="0" w:space="0" w:color="auto"/>
            <w:right w:val="none" w:sz="0" w:space="0" w:color="auto"/>
          </w:divBdr>
        </w:div>
        <w:div w:id="1665818484">
          <w:marLeft w:val="480"/>
          <w:marRight w:val="0"/>
          <w:marTop w:val="0"/>
          <w:marBottom w:val="0"/>
          <w:divBdr>
            <w:top w:val="none" w:sz="0" w:space="0" w:color="auto"/>
            <w:left w:val="none" w:sz="0" w:space="0" w:color="auto"/>
            <w:bottom w:val="none" w:sz="0" w:space="0" w:color="auto"/>
            <w:right w:val="none" w:sz="0" w:space="0" w:color="auto"/>
          </w:divBdr>
        </w:div>
        <w:div w:id="1388068262">
          <w:marLeft w:val="480"/>
          <w:marRight w:val="0"/>
          <w:marTop w:val="0"/>
          <w:marBottom w:val="0"/>
          <w:divBdr>
            <w:top w:val="none" w:sz="0" w:space="0" w:color="auto"/>
            <w:left w:val="none" w:sz="0" w:space="0" w:color="auto"/>
            <w:bottom w:val="none" w:sz="0" w:space="0" w:color="auto"/>
            <w:right w:val="none" w:sz="0" w:space="0" w:color="auto"/>
          </w:divBdr>
        </w:div>
        <w:div w:id="1010525806">
          <w:marLeft w:val="480"/>
          <w:marRight w:val="0"/>
          <w:marTop w:val="0"/>
          <w:marBottom w:val="0"/>
          <w:divBdr>
            <w:top w:val="none" w:sz="0" w:space="0" w:color="auto"/>
            <w:left w:val="none" w:sz="0" w:space="0" w:color="auto"/>
            <w:bottom w:val="none" w:sz="0" w:space="0" w:color="auto"/>
            <w:right w:val="none" w:sz="0" w:space="0" w:color="auto"/>
          </w:divBdr>
        </w:div>
        <w:div w:id="881213383">
          <w:marLeft w:val="480"/>
          <w:marRight w:val="0"/>
          <w:marTop w:val="0"/>
          <w:marBottom w:val="0"/>
          <w:divBdr>
            <w:top w:val="none" w:sz="0" w:space="0" w:color="auto"/>
            <w:left w:val="none" w:sz="0" w:space="0" w:color="auto"/>
            <w:bottom w:val="none" w:sz="0" w:space="0" w:color="auto"/>
            <w:right w:val="none" w:sz="0" w:space="0" w:color="auto"/>
          </w:divBdr>
        </w:div>
        <w:div w:id="1349138086">
          <w:marLeft w:val="480"/>
          <w:marRight w:val="0"/>
          <w:marTop w:val="0"/>
          <w:marBottom w:val="0"/>
          <w:divBdr>
            <w:top w:val="none" w:sz="0" w:space="0" w:color="auto"/>
            <w:left w:val="none" w:sz="0" w:space="0" w:color="auto"/>
            <w:bottom w:val="none" w:sz="0" w:space="0" w:color="auto"/>
            <w:right w:val="none" w:sz="0" w:space="0" w:color="auto"/>
          </w:divBdr>
        </w:div>
        <w:div w:id="1438257403">
          <w:marLeft w:val="480"/>
          <w:marRight w:val="0"/>
          <w:marTop w:val="0"/>
          <w:marBottom w:val="0"/>
          <w:divBdr>
            <w:top w:val="none" w:sz="0" w:space="0" w:color="auto"/>
            <w:left w:val="none" w:sz="0" w:space="0" w:color="auto"/>
            <w:bottom w:val="none" w:sz="0" w:space="0" w:color="auto"/>
            <w:right w:val="none" w:sz="0" w:space="0" w:color="auto"/>
          </w:divBdr>
        </w:div>
        <w:div w:id="1089039563">
          <w:marLeft w:val="480"/>
          <w:marRight w:val="0"/>
          <w:marTop w:val="0"/>
          <w:marBottom w:val="0"/>
          <w:divBdr>
            <w:top w:val="none" w:sz="0" w:space="0" w:color="auto"/>
            <w:left w:val="none" w:sz="0" w:space="0" w:color="auto"/>
            <w:bottom w:val="none" w:sz="0" w:space="0" w:color="auto"/>
            <w:right w:val="none" w:sz="0" w:space="0" w:color="auto"/>
          </w:divBdr>
        </w:div>
        <w:div w:id="1742944830">
          <w:marLeft w:val="480"/>
          <w:marRight w:val="0"/>
          <w:marTop w:val="0"/>
          <w:marBottom w:val="0"/>
          <w:divBdr>
            <w:top w:val="none" w:sz="0" w:space="0" w:color="auto"/>
            <w:left w:val="none" w:sz="0" w:space="0" w:color="auto"/>
            <w:bottom w:val="none" w:sz="0" w:space="0" w:color="auto"/>
            <w:right w:val="none" w:sz="0" w:space="0" w:color="auto"/>
          </w:divBdr>
        </w:div>
        <w:div w:id="639923842">
          <w:marLeft w:val="480"/>
          <w:marRight w:val="0"/>
          <w:marTop w:val="0"/>
          <w:marBottom w:val="0"/>
          <w:divBdr>
            <w:top w:val="none" w:sz="0" w:space="0" w:color="auto"/>
            <w:left w:val="none" w:sz="0" w:space="0" w:color="auto"/>
            <w:bottom w:val="none" w:sz="0" w:space="0" w:color="auto"/>
            <w:right w:val="none" w:sz="0" w:space="0" w:color="auto"/>
          </w:divBdr>
        </w:div>
        <w:div w:id="2028216529">
          <w:marLeft w:val="480"/>
          <w:marRight w:val="0"/>
          <w:marTop w:val="0"/>
          <w:marBottom w:val="0"/>
          <w:divBdr>
            <w:top w:val="none" w:sz="0" w:space="0" w:color="auto"/>
            <w:left w:val="none" w:sz="0" w:space="0" w:color="auto"/>
            <w:bottom w:val="none" w:sz="0" w:space="0" w:color="auto"/>
            <w:right w:val="none" w:sz="0" w:space="0" w:color="auto"/>
          </w:divBdr>
        </w:div>
        <w:div w:id="2099711116">
          <w:marLeft w:val="480"/>
          <w:marRight w:val="0"/>
          <w:marTop w:val="0"/>
          <w:marBottom w:val="0"/>
          <w:divBdr>
            <w:top w:val="none" w:sz="0" w:space="0" w:color="auto"/>
            <w:left w:val="none" w:sz="0" w:space="0" w:color="auto"/>
            <w:bottom w:val="none" w:sz="0" w:space="0" w:color="auto"/>
            <w:right w:val="none" w:sz="0" w:space="0" w:color="auto"/>
          </w:divBdr>
        </w:div>
        <w:div w:id="849832827">
          <w:marLeft w:val="480"/>
          <w:marRight w:val="0"/>
          <w:marTop w:val="0"/>
          <w:marBottom w:val="0"/>
          <w:divBdr>
            <w:top w:val="none" w:sz="0" w:space="0" w:color="auto"/>
            <w:left w:val="none" w:sz="0" w:space="0" w:color="auto"/>
            <w:bottom w:val="none" w:sz="0" w:space="0" w:color="auto"/>
            <w:right w:val="none" w:sz="0" w:space="0" w:color="auto"/>
          </w:divBdr>
        </w:div>
        <w:div w:id="1230186926">
          <w:marLeft w:val="480"/>
          <w:marRight w:val="0"/>
          <w:marTop w:val="0"/>
          <w:marBottom w:val="0"/>
          <w:divBdr>
            <w:top w:val="none" w:sz="0" w:space="0" w:color="auto"/>
            <w:left w:val="none" w:sz="0" w:space="0" w:color="auto"/>
            <w:bottom w:val="none" w:sz="0" w:space="0" w:color="auto"/>
            <w:right w:val="none" w:sz="0" w:space="0" w:color="auto"/>
          </w:divBdr>
        </w:div>
        <w:div w:id="1188758237">
          <w:marLeft w:val="480"/>
          <w:marRight w:val="0"/>
          <w:marTop w:val="0"/>
          <w:marBottom w:val="0"/>
          <w:divBdr>
            <w:top w:val="none" w:sz="0" w:space="0" w:color="auto"/>
            <w:left w:val="none" w:sz="0" w:space="0" w:color="auto"/>
            <w:bottom w:val="none" w:sz="0" w:space="0" w:color="auto"/>
            <w:right w:val="none" w:sz="0" w:space="0" w:color="auto"/>
          </w:divBdr>
        </w:div>
        <w:div w:id="1661621536">
          <w:marLeft w:val="480"/>
          <w:marRight w:val="0"/>
          <w:marTop w:val="0"/>
          <w:marBottom w:val="0"/>
          <w:divBdr>
            <w:top w:val="none" w:sz="0" w:space="0" w:color="auto"/>
            <w:left w:val="none" w:sz="0" w:space="0" w:color="auto"/>
            <w:bottom w:val="none" w:sz="0" w:space="0" w:color="auto"/>
            <w:right w:val="none" w:sz="0" w:space="0" w:color="auto"/>
          </w:divBdr>
        </w:div>
        <w:div w:id="1887984855">
          <w:marLeft w:val="480"/>
          <w:marRight w:val="0"/>
          <w:marTop w:val="0"/>
          <w:marBottom w:val="0"/>
          <w:divBdr>
            <w:top w:val="none" w:sz="0" w:space="0" w:color="auto"/>
            <w:left w:val="none" w:sz="0" w:space="0" w:color="auto"/>
            <w:bottom w:val="none" w:sz="0" w:space="0" w:color="auto"/>
            <w:right w:val="none" w:sz="0" w:space="0" w:color="auto"/>
          </w:divBdr>
        </w:div>
        <w:div w:id="460535911">
          <w:marLeft w:val="480"/>
          <w:marRight w:val="0"/>
          <w:marTop w:val="0"/>
          <w:marBottom w:val="0"/>
          <w:divBdr>
            <w:top w:val="none" w:sz="0" w:space="0" w:color="auto"/>
            <w:left w:val="none" w:sz="0" w:space="0" w:color="auto"/>
            <w:bottom w:val="none" w:sz="0" w:space="0" w:color="auto"/>
            <w:right w:val="none" w:sz="0" w:space="0" w:color="auto"/>
          </w:divBdr>
        </w:div>
        <w:div w:id="531264170">
          <w:marLeft w:val="480"/>
          <w:marRight w:val="0"/>
          <w:marTop w:val="0"/>
          <w:marBottom w:val="0"/>
          <w:divBdr>
            <w:top w:val="none" w:sz="0" w:space="0" w:color="auto"/>
            <w:left w:val="none" w:sz="0" w:space="0" w:color="auto"/>
            <w:bottom w:val="none" w:sz="0" w:space="0" w:color="auto"/>
            <w:right w:val="none" w:sz="0" w:space="0" w:color="auto"/>
          </w:divBdr>
        </w:div>
        <w:div w:id="1693921198">
          <w:marLeft w:val="480"/>
          <w:marRight w:val="0"/>
          <w:marTop w:val="0"/>
          <w:marBottom w:val="0"/>
          <w:divBdr>
            <w:top w:val="none" w:sz="0" w:space="0" w:color="auto"/>
            <w:left w:val="none" w:sz="0" w:space="0" w:color="auto"/>
            <w:bottom w:val="none" w:sz="0" w:space="0" w:color="auto"/>
            <w:right w:val="none" w:sz="0" w:space="0" w:color="auto"/>
          </w:divBdr>
        </w:div>
        <w:div w:id="1377002677">
          <w:marLeft w:val="480"/>
          <w:marRight w:val="0"/>
          <w:marTop w:val="0"/>
          <w:marBottom w:val="0"/>
          <w:divBdr>
            <w:top w:val="none" w:sz="0" w:space="0" w:color="auto"/>
            <w:left w:val="none" w:sz="0" w:space="0" w:color="auto"/>
            <w:bottom w:val="none" w:sz="0" w:space="0" w:color="auto"/>
            <w:right w:val="none" w:sz="0" w:space="0" w:color="auto"/>
          </w:divBdr>
        </w:div>
        <w:div w:id="1722362083">
          <w:marLeft w:val="480"/>
          <w:marRight w:val="0"/>
          <w:marTop w:val="0"/>
          <w:marBottom w:val="0"/>
          <w:divBdr>
            <w:top w:val="none" w:sz="0" w:space="0" w:color="auto"/>
            <w:left w:val="none" w:sz="0" w:space="0" w:color="auto"/>
            <w:bottom w:val="none" w:sz="0" w:space="0" w:color="auto"/>
            <w:right w:val="none" w:sz="0" w:space="0" w:color="auto"/>
          </w:divBdr>
        </w:div>
        <w:div w:id="1645038650">
          <w:marLeft w:val="480"/>
          <w:marRight w:val="0"/>
          <w:marTop w:val="0"/>
          <w:marBottom w:val="0"/>
          <w:divBdr>
            <w:top w:val="none" w:sz="0" w:space="0" w:color="auto"/>
            <w:left w:val="none" w:sz="0" w:space="0" w:color="auto"/>
            <w:bottom w:val="none" w:sz="0" w:space="0" w:color="auto"/>
            <w:right w:val="none" w:sz="0" w:space="0" w:color="auto"/>
          </w:divBdr>
        </w:div>
        <w:div w:id="63916691">
          <w:marLeft w:val="480"/>
          <w:marRight w:val="0"/>
          <w:marTop w:val="0"/>
          <w:marBottom w:val="0"/>
          <w:divBdr>
            <w:top w:val="none" w:sz="0" w:space="0" w:color="auto"/>
            <w:left w:val="none" w:sz="0" w:space="0" w:color="auto"/>
            <w:bottom w:val="none" w:sz="0" w:space="0" w:color="auto"/>
            <w:right w:val="none" w:sz="0" w:space="0" w:color="auto"/>
          </w:divBdr>
        </w:div>
        <w:div w:id="382563344">
          <w:marLeft w:val="480"/>
          <w:marRight w:val="0"/>
          <w:marTop w:val="0"/>
          <w:marBottom w:val="0"/>
          <w:divBdr>
            <w:top w:val="none" w:sz="0" w:space="0" w:color="auto"/>
            <w:left w:val="none" w:sz="0" w:space="0" w:color="auto"/>
            <w:bottom w:val="none" w:sz="0" w:space="0" w:color="auto"/>
            <w:right w:val="none" w:sz="0" w:space="0" w:color="auto"/>
          </w:divBdr>
        </w:div>
        <w:div w:id="1096294573">
          <w:marLeft w:val="480"/>
          <w:marRight w:val="0"/>
          <w:marTop w:val="0"/>
          <w:marBottom w:val="0"/>
          <w:divBdr>
            <w:top w:val="none" w:sz="0" w:space="0" w:color="auto"/>
            <w:left w:val="none" w:sz="0" w:space="0" w:color="auto"/>
            <w:bottom w:val="none" w:sz="0" w:space="0" w:color="auto"/>
            <w:right w:val="none" w:sz="0" w:space="0" w:color="auto"/>
          </w:divBdr>
        </w:div>
        <w:div w:id="562331410">
          <w:marLeft w:val="480"/>
          <w:marRight w:val="0"/>
          <w:marTop w:val="0"/>
          <w:marBottom w:val="0"/>
          <w:divBdr>
            <w:top w:val="none" w:sz="0" w:space="0" w:color="auto"/>
            <w:left w:val="none" w:sz="0" w:space="0" w:color="auto"/>
            <w:bottom w:val="none" w:sz="0" w:space="0" w:color="auto"/>
            <w:right w:val="none" w:sz="0" w:space="0" w:color="auto"/>
          </w:divBdr>
        </w:div>
        <w:div w:id="472259480">
          <w:marLeft w:val="480"/>
          <w:marRight w:val="0"/>
          <w:marTop w:val="0"/>
          <w:marBottom w:val="0"/>
          <w:divBdr>
            <w:top w:val="none" w:sz="0" w:space="0" w:color="auto"/>
            <w:left w:val="none" w:sz="0" w:space="0" w:color="auto"/>
            <w:bottom w:val="none" w:sz="0" w:space="0" w:color="auto"/>
            <w:right w:val="none" w:sz="0" w:space="0" w:color="auto"/>
          </w:divBdr>
        </w:div>
        <w:div w:id="1166288996">
          <w:marLeft w:val="480"/>
          <w:marRight w:val="0"/>
          <w:marTop w:val="0"/>
          <w:marBottom w:val="0"/>
          <w:divBdr>
            <w:top w:val="none" w:sz="0" w:space="0" w:color="auto"/>
            <w:left w:val="none" w:sz="0" w:space="0" w:color="auto"/>
            <w:bottom w:val="none" w:sz="0" w:space="0" w:color="auto"/>
            <w:right w:val="none" w:sz="0" w:space="0" w:color="auto"/>
          </w:divBdr>
        </w:div>
        <w:div w:id="1977444525">
          <w:marLeft w:val="480"/>
          <w:marRight w:val="0"/>
          <w:marTop w:val="0"/>
          <w:marBottom w:val="0"/>
          <w:divBdr>
            <w:top w:val="none" w:sz="0" w:space="0" w:color="auto"/>
            <w:left w:val="none" w:sz="0" w:space="0" w:color="auto"/>
            <w:bottom w:val="none" w:sz="0" w:space="0" w:color="auto"/>
            <w:right w:val="none" w:sz="0" w:space="0" w:color="auto"/>
          </w:divBdr>
        </w:div>
        <w:div w:id="1028407634">
          <w:marLeft w:val="480"/>
          <w:marRight w:val="0"/>
          <w:marTop w:val="0"/>
          <w:marBottom w:val="0"/>
          <w:divBdr>
            <w:top w:val="none" w:sz="0" w:space="0" w:color="auto"/>
            <w:left w:val="none" w:sz="0" w:space="0" w:color="auto"/>
            <w:bottom w:val="none" w:sz="0" w:space="0" w:color="auto"/>
            <w:right w:val="none" w:sz="0" w:space="0" w:color="auto"/>
          </w:divBdr>
        </w:div>
        <w:div w:id="699477538">
          <w:marLeft w:val="480"/>
          <w:marRight w:val="0"/>
          <w:marTop w:val="0"/>
          <w:marBottom w:val="0"/>
          <w:divBdr>
            <w:top w:val="none" w:sz="0" w:space="0" w:color="auto"/>
            <w:left w:val="none" w:sz="0" w:space="0" w:color="auto"/>
            <w:bottom w:val="none" w:sz="0" w:space="0" w:color="auto"/>
            <w:right w:val="none" w:sz="0" w:space="0" w:color="auto"/>
          </w:divBdr>
        </w:div>
        <w:div w:id="376391856">
          <w:marLeft w:val="480"/>
          <w:marRight w:val="0"/>
          <w:marTop w:val="0"/>
          <w:marBottom w:val="0"/>
          <w:divBdr>
            <w:top w:val="none" w:sz="0" w:space="0" w:color="auto"/>
            <w:left w:val="none" w:sz="0" w:space="0" w:color="auto"/>
            <w:bottom w:val="none" w:sz="0" w:space="0" w:color="auto"/>
            <w:right w:val="none" w:sz="0" w:space="0" w:color="auto"/>
          </w:divBdr>
        </w:div>
        <w:div w:id="1448307932">
          <w:marLeft w:val="480"/>
          <w:marRight w:val="0"/>
          <w:marTop w:val="0"/>
          <w:marBottom w:val="0"/>
          <w:divBdr>
            <w:top w:val="none" w:sz="0" w:space="0" w:color="auto"/>
            <w:left w:val="none" w:sz="0" w:space="0" w:color="auto"/>
            <w:bottom w:val="none" w:sz="0" w:space="0" w:color="auto"/>
            <w:right w:val="none" w:sz="0" w:space="0" w:color="auto"/>
          </w:divBdr>
        </w:div>
        <w:div w:id="785974973">
          <w:marLeft w:val="480"/>
          <w:marRight w:val="0"/>
          <w:marTop w:val="0"/>
          <w:marBottom w:val="0"/>
          <w:divBdr>
            <w:top w:val="none" w:sz="0" w:space="0" w:color="auto"/>
            <w:left w:val="none" w:sz="0" w:space="0" w:color="auto"/>
            <w:bottom w:val="none" w:sz="0" w:space="0" w:color="auto"/>
            <w:right w:val="none" w:sz="0" w:space="0" w:color="auto"/>
          </w:divBdr>
        </w:div>
        <w:div w:id="214585339">
          <w:marLeft w:val="480"/>
          <w:marRight w:val="0"/>
          <w:marTop w:val="0"/>
          <w:marBottom w:val="0"/>
          <w:divBdr>
            <w:top w:val="none" w:sz="0" w:space="0" w:color="auto"/>
            <w:left w:val="none" w:sz="0" w:space="0" w:color="auto"/>
            <w:bottom w:val="none" w:sz="0" w:space="0" w:color="auto"/>
            <w:right w:val="none" w:sz="0" w:space="0" w:color="auto"/>
          </w:divBdr>
        </w:div>
        <w:div w:id="930431855">
          <w:marLeft w:val="480"/>
          <w:marRight w:val="0"/>
          <w:marTop w:val="0"/>
          <w:marBottom w:val="0"/>
          <w:divBdr>
            <w:top w:val="none" w:sz="0" w:space="0" w:color="auto"/>
            <w:left w:val="none" w:sz="0" w:space="0" w:color="auto"/>
            <w:bottom w:val="none" w:sz="0" w:space="0" w:color="auto"/>
            <w:right w:val="none" w:sz="0" w:space="0" w:color="auto"/>
          </w:divBdr>
        </w:div>
        <w:div w:id="1666083067">
          <w:marLeft w:val="480"/>
          <w:marRight w:val="0"/>
          <w:marTop w:val="0"/>
          <w:marBottom w:val="0"/>
          <w:divBdr>
            <w:top w:val="none" w:sz="0" w:space="0" w:color="auto"/>
            <w:left w:val="none" w:sz="0" w:space="0" w:color="auto"/>
            <w:bottom w:val="none" w:sz="0" w:space="0" w:color="auto"/>
            <w:right w:val="none" w:sz="0" w:space="0" w:color="auto"/>
          </w:divBdr>
        </w:div>
        <w:div w:id="1367216078">
          <w:marLeft w:val="480"/>
          <w:marRight w:val="0"/>
          <w:marTop w:val="0"/>
          <w:marBottom w:val="0"/>
          <w:divBdr>
            <w:top w:val="none" w:sz="0" w:space="0" w:color="auto"/>
            <w:left w:val="none" w:sz="0" w:space="0" w:color="auto"/>
            <w:bottom w:val="none" w:sz="0" w:space="0" w:color="auto"/>
            <w:right w:val="none" w:sz="0" w:space="0" w:color="auto"/>
          </w:divBdr>
        </w:div>
        <w:div w:id="266347785">
          <w:marLeft w:val="480"/>
          <w:marRight w:val="0"/>
          <w:marTop w:val="0"/>
          <w:marBottom w:val="0"/>
          <w:divBdr>
            <w:top w:val="none" w:sz="0" w:space="0" w:color="auto"/>
            <w:left w:val="none" w:sz="0" w:space="0" w:color="auto"/>
            <w:bottom w:val="none" w:sz="0" w:space="0" w:color="auto"/>
            <w:right w:val="none" w:sz="0" w:space="0" w:color="auto"/>
          </w:divBdr>
        </w:div>
        <w:div w:id="2037658811">
          <w:marLeft w:val="480"/>
          <w:marRight w:val="0"/>
          <w:marTop w:val="0"/>
          <w:marBottom w:val="0"/>
          <w:divBdr>
            <w:top w:val="none" w:sz="0" w:space="0" w:color="auto"/>
            <w:left w:val="none" w:sz="0" w:space="0" w:color="auto"/>
            <w:bottom w:val="none" w:sz="0" w:space="0" w:color="auto"/>
            <w:right w:val="none" w:sz="0" w:space="0" w:color="auto"/>
          </w:divBdr>
        </w:div>
        <w:div w:id="1872184848">
          <w:marLeft w:val="480"/>
          <w:marRight w:val="0"/>
          <w:marTop w:val="0"/>
          <w:marBottom w:val="0"/>
          <w:divBdr>
            <w:top w:val="none" w:sz="0" w:space="0" w:color="auto"/>
            <w:left w:val="none" w:sz="0" w:space="0" w:color="auto"/>
            <w:bottom w:val="none" w:sz="0" w:space="0" w:color="auto"/>
            <w:right w:val="none" w:sz="0" w:space="0" w:color="auto"/>
          </w:divBdr>
        </w:div>
        <w:div w:id="1462501661">
          <w:marLeft w:val="480"/>
          <w:marRight w:val="0"/>
          <w:marTop w:val="0"/>
          <w:marBottom w:val="0"/>
          <w:divBdr>
            <w:top w:val="none" w:sz="0" w:space="0" w:color="auto"/>
            <w:left w:val="none" w:sz="0" w:space="0" w:color="auto"/>
            <w:bottom w:val="none" w:sz="0" w:space="0" w:color="auto"/>
            <w:right w:val="none" w:sz="0" w:space="0" w:color="auto"/>
          </w:divBdr>
        </w:div>
        <w:div w:id="1987199745">
          <w:marLeft w:val="480"/>
          <w:marRight w:val="0"/>
          <w:marTop w:val="0"/>
          <w:marBottom w:val="0"/>
          <w:divBdr>
            <w:top w:val="none" w:sz="0" w:space="0" w:color="auto"/>
            <w:left w:val="none" w:sz="0" w:space="0" w:color="auto"/>
            <w:bottom w:val="none" w:sz="0" w:space="0" w:color="auto"/>
            <w:right w:val="none" w:sz="0" w:space="0" w:color="auto"/>
          </w:divBdr>
        </w:div>
        <w:div w:id="882669881">
          <w:marLeft w:val="480"/>
          <w:marRight w:val="0"/>
          <w:marTop w:val="0"/>
          <w:marBottom w:val="0"/>
          <w:divBdr>
            <w:top w:val="none" w:sz="0" w:space="0" w:color="auto"/>
            <w:left w:val="none" w:sz="0" w:space="0" w:color="auto"/>
            <w:bottom w:val="none" w:sz="0" w:space="0" w:color="auto"/>
            <w:right w:val="none" w:sz="0" w:space="0" w:color="auto"/>
          </w:divBdr>
        </w:div>
        <w:div w:id="886986023">
          <w:marLeft w:val="480"/>
          <w:marRight w:val="0"/>
          <w:marTop w:val="0"/>
          <w:marBottom w:val="0"/>
          <w:divBdr>
            <w:top w:val="none" w:sz="0" w:space="0" w:color="auto"/>
            <w:left w:val="none" w:sz="0" w:space="0" w:color="auto"/>
            <w:bottom w:val="none" w:sz="0" w:space="0" w:color="auto"/>
            <w:right w:val="none" w:sz="0" w:space="0" w:color="auto"/>
          </w:divBdr>
        </w:div>
        <w:div w:id="1656911364">
          <w:marLeft w:val="480"/>
          <w:marRight w:val="0"/>
          <w:marTop w:val="0"/>
          <w:marBottom w:val="0"/>
          <w:divBdr>
            <w:top w:val="none" w:sz="0" w:space="0" w:color="auto"/>
            <w:left w:val="none" w:sz="0" w:space="0" w:color="auto"/>
            <w:bottom w:val="none" w:sz="0" w:space="0" w:color="auto"/>
            <w:right w:val="none" w:sz="0" w:space="0" w:color="auto"/>
          </w:divBdr>
        </w:div>
        <w:div w:id="2072724505">
          <w:marLeft w:val="480"/>
          <w:marRight w:val="0"/>
          <w:marTop w:val="0"/>
          <w:marBottom w:val="0"/>
          <w:divBdr>
            <w:top w:val="none" w:sz="0" w:space="0" w:color="auto"/>
            <w:left w:val="none" w:sz="0" w:space="0" w:color="auto"/>
            <w:bottom w:val="none" w:sz="0" w:space="0" w:color="auto"/>
            <w:right w:val="none" w:sz="0" w:space="0" w:color="auto"/>
          </w:divBdr>
        </w:div>
        <w:div w:id="79177921">
          <w:marLeft w:val="480"/>
          <w:marRight w:val="0"/>
          <w:marTop w:val="0"/>
          <w:marBottom w:val="0"/>
          <w:divBdr>
            <w:top w:val="none" w:sz="0" w:space="0" w:color="auto"/>
            <w:left w:val="none" w:sz="0" w:space="0" w:color="auto"/>
            <w:bottom w:val="none" w:sz="0" w:space="0" w:color="auto"/>
            <w:right w:val="none" w:sz="0" w:space="0" w:color="auto"/>
          </w:divBdr>
        </w:div>
        <w:div w:id="2100172361">
          <w:marLeft w:val="480"/>
          <w:marRight w:val="0"/>
          <w:marTop w:val="0"/>
          <w:marBottom w:val="0"/>
          <w:divBdr>
            <w:top w:val="none" w:sz="0" w:space="0" w:color="auto"/>
            <w:left w:val="none" w:sz="0" w:space="0" w:color="auto"/>
            <w:bottom w:val="none" w:sz="0" w:space="0" w:color="auto"/>
            <w:right w:val="none" w:sz="0" w:space="0" w:color="auto"/>
          </w:divBdr>
        </w:div>
        <w:div w:id="1494755483">
          <w:marLeft w:val="480"/>
          <w:marRight w:val="0"/>
          <w:marTop w:val="0"/>
          <w:marBottom w:val="0"/>
          <w:divBdr>
            <w:top w:val="none" w:sz="0" w:space="0" w:color="auto"/>
            <w:left w:val="none" w:sz="0" w:space="0" w:color="auto"/>
            <w:bottom w:val="none" w:sz="0" w:space="0" w:color="auto"/>
            <w:right w:val="none" w:sz="0" w:space="0" w:color="auto"/>
          </w:divBdr>
        </w:div>
        <w:div w:id="1361785754">
          <w:marLeft w:val="480"/>
          <w:marRight w:val="0"/>
          <w:marTop w:val="0"/>
          <w:marBottom w:val="0"/>
          <w:divBdr>
            <w:top w:val="none" w:sz="0" w:space="0" w:color="auto"/>
            <w:left w:val="none" w:sz="0" w:space="0" w:color="auto"/>
            <w:bottom w:val="none" w:sz="0" w:space="0" w:color="auto"/>
            <w:right w:val="none" w:sz="0" w:space="0" w:color="auto"/>
          </w:divBdr>
        </w:div>
        <w:div w:id="2033988868">
          <w:marLeft w:val="480"/>
          <w:marRight w:val="0"/>
          <w:marTop w:val="0"/>
          <w:marBottom w:val="0"/>
          <w:divBdr>
            <w:top w:val="none" w:sz="0" w:space="0" w:color="auto"/>
            <w:left w:val="none" w:sz="0" w:space="0" w:color="auto"/>
            <w:bottom w:val="none" w:sz="0" w:space="0" w:color="auto"/>
            <w:right w:val="none" w:sz="0" w:space="0" w:color="auto"/>
          </w:divBdr>
        </w:div>
        <w:div w:id="411514231">
          <w:marLeft w:val="480"/>
          <w:marRight w:val="0"/>
          <w:marTop w:val="0"/>
          <w:marBottom w:val="0"/>
          <w:divBdr>
            <w:top w:val="none" w:sz="0" w:space="0" w:color="auto"/>
            <w:left w:val="none" w:sz="0" w:space="0" w:color="auto"/>
            <w:bottom w:val="none" w:sz="0" w:space="0" w:color="auto"/>
            <w:right w:val="none" w:sz="0" w:space="0" w:color="auto"/>
          </w:divBdr>
        </w:div>
        <w:div w:id="506942149">
          <w:marLeft w:val="480"/>
          <w:marRight w:val="0"/>
          <w:marTop w:val="0"/>
          <w:marBottom w:val="0"/>
          <w:divBdr>
            <w:top w:val="none" w:sz="0" w:space="0" w:color="auto"/>
            <w:left w:val="none" w:sz="0" w:space="0" w:color="auto"/>
            <w:bottom w:val="none" w:sz="0" w:space="0" w:color="auto"/>
            <w:right w:val="none" w:sz="0" w:space="0" w:color="auto"/>
          </w:divBdr>
        </w:div>
        <w:div w:id="1723480709">
          <w:marLeft w:val="480"/>
          <w:marRight w:val="0"/>
          <w:marTop w:val="0"/>
          <w:marBottom w:val="0"/>
          <w:divBdr>
            <w:top w:val="none" w:sz="0" w:space="0" w:color="auto"/>
            <w:left w:val="none" w:sz="0" w:space="0" w:color="auto"/>
            <w:bottom w:val="none" w:sz="0" w:space="0" w:color="auto"/>
            <w:right w:val="none" w:sz="0" w:space="0" w:color="auto"/>
          </w:divBdr>
        </w:div>
        <w:div w:id="1696612256">
          <w:marLeft w:val="480"/>
          <w:marRight w:val="0"/>
          <w:marTop w:val="0"/>
          <w:marBottom w:val="0"/>
          <w:divBdr>
            <w:top w:val="none" w:sz="0" w:space="0" w:color="auto"/>
            <w:left w:val="none" w:sz="0" w:space="0" w:color="auto"/>
            <w:bottom w:val="none" w:sz="0" w:space="0" w:color="auto"/>
            <w:right w:val="none" w:sz="0" w:space="0" w:color="auto"/>
          </w:divBdr>
        </w:div>
        <w:div w:id="1185247695">
          <w:marLeft w:val="480"/>
          <w:marRight w:val="0"/>
          <w:marTop w:val="0"/>
          <w:marBottom w:val="0"/>
          <w:divBdr>
            <w:top w:val="none" w:sz="0" w:space="0" w:color="auto"/>
            <w:left w:val="none" w:sz="0" w:space="0" w:color="auto"/>
            <w:bottom w:val="none" w:sz="0" w:space="0" w:color="auto"/>
            <w:right w:val="none" w:sz="0" w:space="0" w:color="auto"/>
          </w:divBdr>
        </w:div>
        <w:div w:id="1705057530">
          <w:marLeft w:val="480"/>
          <w:marRight w:val="0"/>
          <w:marTop w:val="0"/>
          <w:marBottom w:val="0"/>
          <w:divBdr>
            <w:top w:val="none" w:sz="0" w:space="0" w:color="auto"/>
            <w:left w:val="none" w:sz="0" w:space="0" w:color="auto"/>
            <w:bottom w:val="none" w:sz="0" w:space="0" w:color="auto"/>
            <w:right w:val="none" w:sz="0" w:space="0" w:color="auto"/>
          </w:divBdr>
        </w:div>
        <w:div w:id="1143503848">
          <w:marLeft w:val="480"/>
          <w:marRight w:val="0"/>
          <w:marTop w:val="0"/>
          <w:marBottom w:val="0"/>
          <w:divBdr>
            <w:top w:val="none" w:sz="0" w:space="0" w:color="auto"/>
            <w:left w:val="none" w:sz="0" w:space="0" w:color="auto"/>
            <w:bottom w:val="none" w:sz="0" w:space="0" w:color="auto"/>
            <w:right w:val="none" w:sz="0" w:space="0" w:color="auto"/>
          </w:divBdr>
        </w:div>
        <w:div w:id="1762215674">
          <w:marLeft w:val="480"/>
          <w:marRight w:val="0"/>
          <w:marTop w:val="0"/>
          <w:marBottom w:val="0"/>
          <w:divBdr>
            <w:top w:val="none" w:sz="0" w:space="0" w:color="auto"/>
            <w:left w:val="none" w:sz="0" w:space="0" w:color="auto"/>
            <w:bottom w:val="none" w:sz="0" w:space="0" w:color="auto"/>
            <w:right w:val="none" w:sz="0" w:space="0" w:color="auto"/>
          </w:divBdr>
        </w:div>
        <w:div w:id="1424376724">
          <w:marLeft w:val="480"/>
          <w:marRight w:val="0"/>
          <w:marTop w:val="0"/>
          <w:marBottom w:val="0"/>
          <w:divBdr>
            <w:top w:val="none" w:sz="0" w:space="0" w:color="auto"/>
            <w:left w:val="none" w:sz="0" w:space="0" w:color="auto"/>
            <w:bottom w:val="none" w:sz="0" w:space="0" w:color="auto"/>
            <w:right w:val="none" w:sz="0" w:space="0" w:color="auto"/>
          </w:divBdr>
        </w:div>
        <w:div w:id="1382747423">
          <w:marLeft w:val="480"/>
          <w:marRight w:val="0"/>
          <w:marTop w:val="0"/>
          <w:marBottom w:val="0"/>
          <w:divBdr>
            <w:top w:val="none" w:sz="0" w:space="0" w:color="auto"/>
            <w:left w:val="none" w:sz="0" w:space="0" w:color="auto"/>
            <w:bottom w:val="none" w:sz="0" w:space="0" w:color="auto"/>
            <w:right w:val="none" w:sz="0" w:space="0" w:color="auto"/>
          </w:divBdr>
        </w:div>
        <w:div w:id="450707153">
          <w:marLeft w:val="480"/>
          <w:marRight w:val="0"/>
          <w:marTop w:val="0"/>
          <w:marBottom w:val="0"/>
          <w:divBdr>
            <w:top w:val="none" w:sz="0" w:space="0" w:color="auto"/>
            <w:left w:val="none" w:sz="0" w:space="0" w:color="auto"/>
            <w:bottom w:val="none" w:sz="0" w:space="0" w:color="auto"/>
            <w:right w:val="none" w:sz="0" w:space="0" w:color="auto"/>
          </w:divBdr>
        </w:div>
        <w:div w:id="1687050797">
          <w:marLeft w:val="480"/>
          <w:marRight w:val="0"/>
          <w:marTop w:val="0"/>
          <w:marBottom w:val="0"/>
          <w:divBdr>
            <w:top w:val="none" w:sz="0" w:space="0" w:color="auto"/>
            <w:left w:val="none" w:sz="0" w:space="0" w:color="auto"/>
            <w:bottom w:val="none" w:sz="0" w:space="0" w:color="auto"/>
            <w:right w:val="none" w:sz="0" w:space="0" w:color="auto"/>
          </w:divBdr>
        </w:div>
        <w:div w:id="1951737157">
          <w:marLeft w:val="480"/>
          <w:marRight w:val="0"/>
          <w:marTop w:val="0"/>
          <w:marBottom w:val="0"/>
          <w:divBdr>
            <w:top w:val="none" w:sz="0" w:space="0" w:color="auto"/>
            <w:left w:val="none" w:sz="0" w:space="0" w:color="auto"/>
            <w:bottom w:val="none" w:sz="0" w:space="0" w:color="auto"/>
            <w:right w:val="none" w:sz="0" w:space="0" w:color="auto"/>
          </w:divBdr>
        </w:div>
        <w:div w:id="1100485801">
          <w:marLeft w:val="480"/>
          <w:marRight w:val="0"/>
          <w:marTop w:val="0"/>
          <w:marBottom w:val="0"/>
          <w:divBdr>
            <w:top w:val="none" w:sz="0" w:space="0" w:color="auto"/>
            <w:left w:val="none" w:sz="0" w:space="0" w:color="auto"/>
            <w:bottom w:val="none" w:sz="0" w:space="0" w:color="auto"/>
            <w:right w:val="none" w:sz="0" w:space="0" w:color="auto"/>
          </w:divBdr>
        </w:div>
        <w:div w:id="934944050">
          <w:marLeft w:val="480"/>
          <w:marRight w:val="0"/>
          <w:marTop w:val="0"/>
          <w:marBottom w:val="0"/>
          <w:divBdr>
            <w:top w:val="none" w:sz="0" w:space="0" w:color="auto"/>
            <w:left w:val="none" w:sz="0" w:space="0" w:color="auto"/>
            <w:bottom w:val="none" w:sz="0" w:space="0" w:color="auto"/>
            <w:right w:val="none" w:sz="0" w:space="0" w:color="auto"/>
          </w:divBdr>
        </w:div>
        <w:div w:id="810752739">
          <w:marLeft w:val="480"/>
          <w:marRight w:val="0"/>
          <w:marTop w:val="0"/>
          <w:marBottom w:val="0"/>
          <w:divBdr>
            <w:top w:val="none" w:sz="0" w:space="0" w:color="auto"/>
            <w:left w:val="none" w:sz="0" w:space="0" w:color="auto"/>
            <w:bottom w:val="none" w:sz="0" w:space="0" w:color="auto"/>
            <w:right w:val="none" w:sz="0" w:space="0" w:color="auto"/>
          </w:divBdr>
        </w:div>
        <w:div w:id="948051269">
          <w:marLeft w:val="480"/>
          <w:marRight w:val="0"/>
          <w:marTop w:val="0"/>
          <w:marBottom w:val="0"/>
          <w:divBdr>
            <w:top w:val="none" w:sz="0" w:space="0" w:color="auto"/>
            <w:left w:val="none" w:sz="0" w:space="0" w:color="auto"/>
            <w:bottom w:val="none" w:sz="0" w:space="0" w:color="auto"/>
            <w:right w:val="none" w:sz="0" w:space="0" w:color="auto"/>
          </w:divBdr>
        </w:div>
        <w:div w:id="1854031371">
          <w:marLeft w:val="480"/>
          <w:marRight w:val="0"/>
          <w:marTop w:val="0"/>
          <w:marBottom w:val="0"/>
          <w:divBdr>
            <w:top w:val="none" w:sz="0" w:space="0" w:color="auto"/>
            <w:left w:val="none" w:sz="0" w:space="0" w:color="auto"/>
            <w:bottom w:val="none" w:sz="0" w:space="0" w:color="auto"/>
            <w:right w:val="none" w:sz="0" w:space="0" w:color="auto"/>
          </w:divBdr>
        </w:div>
        <w:div w:id="220018861">
          <w:marLeft w:val="480"/>
          <w:marRight w:val="0"/>
          <w:marTop w:val="0"/>
          <w:marBottom w:val="0"/>
          <w:divBdr>
            <w:top w:val="none" w:sz="0" w:space="0" w:color="auto"/>
            <w:left w:val="none" w:sz="0" w:space="0" w:color="auto"/>
            <w:bottom w:val="none" w:sz="0" w:space="0" w:color="auto"/>
            <w:right w:val="none" w:sz="0" w:space="0" w:color="auto"/>
          </w:divBdr>
        </w:div>
        <w:div w:id="901908122">
          <w:marLeft w:val="480"/>
          <w:marRight w:val="0"/>
          <w:marTop w:val="0"/>
          <w:marBottom w:val="0"/>
          <w:divBdr>
            <w:top w:val="none" w:sz="0" w:space="0" w:color="auto"/>
            <w:left w:val="none" w:sz="0" w:space="0" w:color="auto"/>
            <w:bottom w:val="none" w:sz="0" w:space="0" w:color="auto"/>
            <w:right w:val="none" w:sz="0" w:space="0" w:color="auto"/>
          </w:divBdr>
        </w:div>
        <w:div w:id="798109228">
          <w:marLeft w:val="480"/>
          <w:marRight w:val="0"/>
          <w:marTop w:val="0"/>
          <w:marBottom w:val="0"/>
          <w:divBdr>
            <w:top w:val="none" w:sz="0" w:space="0" w:color="auto"/>
            <w:left w:val="none" w:sz="0" w:space="0" w:color="auto"/>
            <w:bottom w:val="none" w:sz="0" w:space="0" w:color="auto"/>
            <w:right w:val="none" w:sz="0" w:space="0" w:color="auto"/>
          </w:divBdr>
        </w:div>
        <w:div w:id="1246451779">
          <w:marLeft w:val="480"/>
          <w:marRight w:val="0"/>
          <w:marTop w:val="0"/>
          <w:marBottom w:val="0"/>
          <w:divBdr>
            <w:top w:val="none" w:sz="0" w:space="0" w:color="auto"/>
            <w:left w:val="none" w:sz="0" w:space="0" w:color="auto"/>
            <w:bottom w:val="none" w:sz="0" w:space="0" w:color="auto"/>
            <w:right w:val="none" w:sz="0" w:space="0" w:color="auto"/>
          </w:divBdr>
        </w:div>
        <w:div w:id="14155918">
          <w:marLeft w:val="480"/>
          <w:marRight w:val="0"/>
          <w:marTop w:val="0"/>
          <w:marBottom w:val="0"/>
          <w:divBdr>
            <w:top w:val="none" w:sz="0" w:space="0" w:color="auto"/>
            <w:left w:val="none" w:sz="0" w:space="0" w:color="auto"/>
            <w:bottom w:val="none" w:sz="0" w:space="0" w:color="auto"/>
            <w:right w:val="none" w:sz="0" w:space="0" w:color="auto"/>
          </w:divBdr>
        </w:div>
        <w:div w:id="1190753845">
          <w:marLeft w:val="480"/>
          <w:marRight w:val="0"/>
          <w:marTop w:val="0"/>
          <w:marBottom w:val="0"/>
          <w:divBdr>
            <w:top w:val="none" w:sz="0" w:space="0" w:color="auto"/>
            <w:left w:val="none" w:sz="0" w:space="0" w:color="auto"/>
            <w:bottom w:val="none" w:sz="0" w:space="0" w:color="auto"/>
            <w:right w:val="none" w:sz="0" w:space="0" w:color="auto"/>
          </w:divBdr>
        </w:div>
        <w:div w:id="431708466">
          <w:marLeft w:val="480"/>
          <w:marRight w:val="0"/>
          <w:marTop w:val="0"/>
          <w:marBottom w:val="0"/>
          <w:divBdr>
            <w:top w:val="none" w:sz="0" w:space="0" w:color="auto"/>
            <w:left w:val="none" w:sz="0" w:space="0" w:color="auto"/>
            <w:bottom w:val="none" w:sz="0" w:space="0" w:color="auto"/>
            <w:right w:val="none" w:sz="0" w:space="0" w:color="auto"/>
          </w:divBdr>
        </w:div>
        <w:div w:id="836848037">
          <w:marLeft w:val="480"/>
          <w:marRight w:val="0"/>
          <w:marTop w:val="0"/>
          <w:marBottom w:val="0"/>
          <w:divBdr>
            <w:top w:val="none" w:sz="0" w:space="0" w:color="auto"/>
            <w:left w:val="none" w:sz="0" w:space="0" w:color="auto"/>
            <w:bottom w:val="none" w:sz="0" w:space="0" w:color="auto"/>
            <w:right w:val="none" w:sz="0" w:space="0" w:color="auto"/>
          </w:divBdr>
        </w:div>
        <w:div w:id="2034501863">
          <w:marLeft w:val="480"/>
          <w:marRight w:val="0"/>
          <w:marTop w:val="0"/>
          <w:marBottom w:val="0"/>
          <w:divBdr>
            <w:top w:val="none" w:sz="0" w:space="0" w:color="auto"/>
            <w:left w:val="none" w:sz="0" w:space="0" w:color="auto"/>
            <w:bottom w:val="none" w:sz="0" w:space="0" w:color="auto"/>
            <w:right w:val="none" w:sz="0" w:space="0" w:color="auto"/>
          </w:divBdr>
        </w:div>
        <w:div w:id="1065757445">
          <w:marLeft w:val="480"/>
          <w:marRight w:val="0"/>
          <w:marTop w:val="0"/>
          <w:marBottom w:val="0"/>
          <w:divBdr>
            <w:top w:val="none" w:sz="0" w:space="0" w:color="auto"/>
            <w:left w:val="none" w:sz="0" w:space="0" w:color="auto"/>
            <w:bottom w:val="none" w:sz="0" w:space="0" w:color="auto"/>
            <w:right w:val="none" w:sz="0" w:space="0" w:color="auto"/>
          </w:divBdr>
        </w:div>
        <w:div w:id="58678938">
          <w:marLeft w:val="480"/>
          <w:marRight w:val="0"/>
          <w:marTop w:val="0"/>
          <w:marBottom w:val="0"/>
          <w:divBdr>
            <w:top w:val="none" w:sz="0" w:space="0" w:color="auto"/>
            <w:left w:val="none" w:sz="0" w:space="0" w:color="auto"/>
            <w:bottom w:val="none" w:sz="0" w:space="0" w:color="auto"/>
            <w:right w:val="none" w:sz="0" w:space="0" w:color="auto"/>
          </w:divBdr>
        </w:div>
        <w:div w:id="6635557">
          <w:marLeft w:val="480"/>
          <w:marRight w:val="0"/>
          <w:marTop w:val="0"/>
          <w:marBottom w:val="0"/>
          <w:divBdr>
            <w:top w:val="none" w:sz="0" w:space="0" w:color="auto"/>
            <w:left w:val="none" w:sz="0" w:space="0" w:color="auto"/>
            <w:bottom w:val="none" w:sz="0" w:space="0" w:color="auto"/>
            <w:right w:val="none" w:sz="0" w:space="0" w:color="auto"/>
          </w:divBdr>
        </w:div>
        <w:div w:id="1944531117">
          <w:marLeft w:val="480"/>
          <w:marRight w:val="0"/>
          <w:marTop w:val="0"/>
          <w:marBottom w:val="0"/>
          <w:divBdr>
            <w:top w:val="none" w:sz="0" w:space="0" w:color="auto"/>
            <w:left w:val="none" w:sz="0" w:space="0" w:color="auto"/>
            <w:bottom w:val="none" w:sz="0" w:space="0" w:color="auto"/>
            <w:right w:val="none" w:sz="0" w:space="0" w:color="auto"/>
          </w:divBdr>
        </w:div>
        <w:div w:id="642153048">
          <w:marLeft w:val="480"/>
          <w:marRight w:val="0"/>
          <w:marTop w:val="0"/>
          <w:marBottom w:val="0"/>
          <w:divBdr>
            <w:top w:val="none" w:sz="0" w:space="0" w:color="auto"/>
            <w:left w:val="none" w:sz="0" w:space="0" w:color="auto"/>
            <w:bottom w:val="none" w:sz="0" w:space="0" w:color="auto"/>
            <w:right w:val="none" w:sz="0" w:space="0" w:color="auto"/>
          </w:divBdr>
        </w:div>
      </w:divsChild>
    </w:div>
    <w:div w:id="2045640788">
      <w:bodyDiv w:val="1"/>
      <w:marLeft w:val="0"/>
      <w:marRight w:val="0"/>
      <w:marTop w:val="0"/>
      <w:marBottom w:val="0"/>
      <w:divBdr>
        <w:top w:val="none" w:sz="0" w:space="0" w:color="auto"/>
        <w:left w:val="none" w:sz="0" w:space="0" w:color="auto"/>
        <w:bottom w:val="none" w:sz="0" w:space="0" w:color="auto"/>
        <w:right w:val="none" w:sz="0" w:space="0" w:color="auto"/>
      </w:divBdr>
    </w:div>
    <w:div w:id="2045673174">
      <w:bodyDiv w:val="1"/>
      <w:marLeft w:val="0"/>
      <w:marRight w:val="0"/>
      <w:marTop w:val="0"/>
      <w:marBottom w:val="0"/>
      <w:divBdr>
        <w:top w:val="none" w:sz="0" w:space="0" w:color="auto"/>
        <w:left w:val="none" w:sz="0" w:space="0" w:color="auto"/>
        <w:bottom w:val="none" w:sz="0" w:space="0" w:color="auto"/>
        <w:right w:val="none" w:sz="0" w:space="0" w:color="auto"/>
      </w:divBdr>
    </w:div>
    <w:div w:id="2045860328">
      <w:marLeft w:val="480"/>
      <w:marRight w:val="0"/>
      <w:marTop w:val="0"/>
      <w:marBottom w:val="0"/>
      <w:divBdr>
        <w:top w:val="none" w:sz="0" w:space="0" w:color="auto"/>
        <w:left w:val="none" w:sz="0" w:space="0" w:color="auto"/>
        <w:bottom w:val="none" w:sz="0" w:space="0" w:color="auto"/>
        <w:right w:val="none" w:sz="0" w:space="0" w:color="auto"/>
      </w:divBdr>
    </w:div>
    <w:div w:id="2045867422">
      <w:bodyDiv w:val="1"/>
      <w:marLeft w:val="0"/>
      <w:marRight w:val="0"/>
      <w:marTop w:val="0"/>
      <w:marBottom w:val="0"/>
      <w:divBdr>
        <w:top w:val="none" w:sz="0" w:space="0" w:color="auto"/>
        <w:left w:val="none" w:sz="0" w:space="0" w:color="auto"/>
        <w:bottom w:val="none" w:sz="0" w:space="0" w:color="auto"/>
        <w:right w:val="none" w:sz="0" w:space="0" w:color="auto"/>
      </w:divBdr>
    </w:div>
    <w:div w:id="2045907368">
      <w:bodyDiv w:val="1"/>
      <w:marLeft w:val="0"/>
      <w:marRight w:val="0"/>
      <w:marTop w:val="0"/>
      <w:marBottom w:val="0"/>
      <w:divBdr>
        <w:top w:val="none" w:sz="0" w:space="0" w:color="auto"/>
        <w:left w:val="none" w:sz="0" w:space="0" w:color="auto"/>
        <w:bottom w:val="none" w:sz="0" w:space="0" w:color="auto"/>
        <w:right w:val="none" w:sz="0" w:space="0" w:color="auto"/>
      </w:divBdr>
    </w:div>
    <w:div w:id="2045982351">
      <w:bodyDiv w:val="1"/>
      <w:marLeft w:val="0"/>
      <w:marRight w:val="0"/>
      <w:marTop w:val="0"/>
      <w:marBottom w:val="0"/>
      <w:divBdr>
        <w:top w:val="none" w:sz="0" w:space="0" w:color="auto"/>
        <w:left w:val="none" w:sz="0" w:space="0" w:color="auto"/>
        <w:bottom w:val="none" w:sz="0" w:space="0" w:color="auto"/>
        <w:right w:val="none" w:sz="0" w:space="0" w:color="auto"/>
      </w:divBdr>
    </w:div>
    <w:div w:id="2046059529">
      <w:bodyDiv w:val="1"/>
      <w:marLeft w:val="0"/>
      <w:marRight w:val="0"/>
      <w:marTop w:val="0"/>
      <w:marBottom w:val="0"/>
      <w:divBdr>
        <w:top w:val="none" w:sz="0" w:space="0" w:color="auto"/>
        <w:left w:val="none" w:sz="0" w:space="0" w:color="auto"/>
        <w:bottom w:val="none" w:sz="0" w:space="0" w:color="auto"/>
        <w:right w:val="none" w:sz="0" w:space="0" w:color="auto"/>
      </w:divBdr>
    </w:div>
    <w:div w:id="2046128906">
      <w:bodyDiv w:val="1"/>
      <w:marLeft w:val="0"/>
      <w:marRight w:val="0"/>
      <w:marTop w:val="0"/>
      <w:marBottom w:val="0"/>
      <w:divBdr>
        <w:top w:val="none" w:sz="0" w:space="0" w:color="auto"/>
        <w:left w:val="none" w:sz="0" w:space="0" w:color="auto"/>
        <w:bottom w:val="none" w:sz="0" w:space="0" w:color="auto"/>
        <w:right w:val="none" w:sz="0" w:space="0" w:color="auto"/>
      </w:divBdr>
    </w:div>
    <w:div w:id="2046175742">
      <w:bodyDiv w:val="1"/>
      <w:marLeft w:val="0"/>
      <w:marRight w:val="0"/>
      <w:marTop w:val="0"/>
      <w:marBottom w:val="0"/>
      <w:divBdr>
        <w:top w:val="none" w:sz="0" w:space="0" w:color="auto"/>
        <w:left w:val="none" w:sz="0" w:space="0" w:color="auto"/>
        <w:bottom w:val="none" w:sz="0" w:space="0" w:color="auto"/>
        <w:right w:val="none" w:sz="0" w:space="0" w:color="auto"/>
      </w:divBdr>
    </w:div>
    <w:div w:id="2046250869">
      <w:bodyDiv w:val="1"/>
      <w:marLeft w:val="0"/>
      <w:marRight w:val="0"/>
      <w:marTop w:val="0"/>
      <w:marBottom w:val="0"/>
      <w:divBdr>
        <w:top w:val="none" w:sz="0" w:space="0" w:color="auto"/>
        <w:left w:val="none" w:sz="0" w:space="0" w:color="auto"/>
        <w:bottom w:val="none" w:sz="0" w:space="0" w:color="auto"/>
        <w:right w:val="none" w:sz="0" w:space="0" w:color="auto"/>
      </w:divBdr>
    </w:div>
    <w:div w:id="2046365774">
      <w:bodyDiv w:val="1"/>
      <w:marLeft w:val="0"/>
      <w:marRight w:val="0"/>
      <w:marTop w:val="0"/>
      <w:marBottom w:val="0"/>
      <w:divBdr>
        <w:top w:val="none" w:sz="0" w:space="0" w:color="auto"/>
        <w:left w:val="none" w:sz="0" w:space="0" w:color="auto"/>
        <w:bottom w:val="none" w:sz="0" w:space="0" w:color="auto"/>
        <w:right w:val="none" w:sz="0" w:space="0" w:color="auto"/>
      </w:divBdr>
    </w:div>
    <w:div w:id="2046445578">
      <w:bodyDiv w:val="1"/>
      <w:marLeft w:val="0"/>
      <w:marRight w:val="0"/>
      <w:marTop w:val="0"/>
      <w:marBottom w:val="0"/>
      <w:divBdr>
        <w:top w:val="none" w:sz="0" w:space="0" w:color="auto"/>
        <w:left w:val="none" w:sz="0" w:space="0" w:color="auto"/>
        <w:bottom w:val="none" w:sz="0" w:space="0" w:color="auto"/>
        <w:right w:val="none" w:sz="0" w:space="0" w:color="auto"/>
      </w:divBdr>
    </w:div>
    <w:div w:id="2046514949">
      <w:bodyDiv w:val="1"/>
      <w:marLeft w:val="0"/>
      <w:marRight w:val="0"/>
      <w:marTop w:val="0"/>
      <w:marBottom w:val="0"/>
      <w:divBdr>
        <w:top w:val="none" w:sz="0" w:space="0" w:color="auto"/>
        <w:left w:val="none" w:sz="0" w:space="0" w:color="auto"/>
        <w:bottom w:val="none" w:sz="0" w:space="0" w:color="auto"/>
        <w:right w:val="none" w:sz="0" w:space="0" w:color="auto"/>
      </w:divBdr>
    </w:div>
    <w:div w:id="2046558500">
      <w:bodyDiv w:val="1"/>
      <w:marLeft w:val="0"/>
      <w:marRight w:val="0"/>
      <w:marTop w:val="0"/>
      <w:marBottom w:val="0"/>
      <w:divBdr>
        <w:top w:val="none" w:sz="0" w:space="0" w:color="auto"/>
        <w:left w:val="none" w:sz="0" w:space="0" w:color="auto"/>
        <w:bottom w:val="none" w:sz="0" w:space="0" w:color="auto"/>
        <w:right w:val="none" w:sz="0" w:space="0" w:color="auto"/>
      </w:divBdr>
    </w:div>
    <w:div w:id="2046708117">
      <w:bodyDiv w:val="1"/>
      <w:marLeft w:val="0"/>
      <w:marRight w:val="0"/>
      <w:marTop w:val="0"/>
      <w:marBottom w:val="0"/>
      <w:divBdr>
        <w:top w:val="none" w:sz="0" w:space="0" w:color="auto"/>
        <w:left w:val="none" w:sz="0" w:space="0" w:color="auto"/>
        <w:bottom w:val="none" w:sz="0" w:space="0" w:color="auto"/>
        <w:right w:val="none" w:sz="0" w:space="0" w:color="auto"/>
      </w:divBdr>
    </w:div>
    <w:div w:id="2046983095">
      <w:bodyDiv w:val="1"/>
      <w:marLeft w:val="0"/>
      <w:marRight w:val="0"/>
      <w:marTop w:val="0"/>
      <w:marBottom w:val="0"/>
      <w:divBdr>
        <w:top w:val="none" w:sz="0" w:space="0" w:color="auto"/>
        <w:left w:val="none" w:sz="0" w:space="0" w:color="auto"/>
        <w:bottom w:val="none" w:sz="0" w:space="0" w:color="auto"/>
        <w:right w:val="none" w:sz="0" w:space="0" w:color="auto"/>
      </w:divBdr>
    </w:div>
    <w:div w:id="2047023650">
      <w:marLeft w:val="480"/>
      <w:marRight w:val="0"/>
      <w:marTop w:val="0"/>
      <w:marBottom w:val="0"/>
      <w:divBdr>
        <w:top w:val="none" w:sz="0" w:space="0" w:color="auto"/>
        <w:left w:val="none" w:sz="0" w:space="0" w:color="auto"/>
        <w:bottom w:val="none" w:sz="0" w:space="0" w:color="auto"/>
        <w:right w:val="none" w:sz="0" w:space="0" w:color="auto"/>
      </w:divBdr>
    </w:div>
    <w:div w:id="2047219938">
      <w:bodyDiv w:val="1"/>
      <w:marLeft w:val="0"/>
      <w:marRight w:val="0"/>
      <w:marTop w:val="0"/>
      <w:marBottom w:val="0"/>
      <w:divBdr>
        <w:top w:val="none" w:sz="0" w:space="0" w:color="auto"/>
        <w:left w:val="none" w:sz="0" w:space="0" w:color="auto"/>
        <w:bottom w:val="none" w:sz="0" w:space="0" w:color="auto"/>
        <w:right w:val="none" w:sz="0" w:space="0" w:color="auto"/>
      </w:divBdr>
    </w:div>
    <w:div w:id="2047220515">
      <w:bodyDiv w:val="1"/>
      <w:marLeft w:val="0"/>
      <w:marRight w:val="0"/>
      <w:marTop w:val="0"/>
      <w:marBottom w:val="0"/>
      <w:divBdr>
        <w:top w:val="none" w:sz="0" w:space="0" w:color="auto"/>
        <w:left w:val="none" w:sz="0" w:space="0" w:color="auto"/>
        <w:bottom w:val="none" w:sz="0" w:space="0" w:color="auto"/>
        <w:right w:val="none" w:sz="0" w:space="0" w:color="auto"/>
      </w:divBdr>
    </w:div>
    <w:div w:id="2047484521">
      <w:bodyDiv w:val="1"/>
      <w:marLeft w:val="0"/>
      <w:marRight w:val="0"/>
      <w:marTop w:val="0"/>
      <w:marBottom w:val="0"/>
      <w:divBdr>
        <w:top w:val="none" w:sz="0" w:space="0" w:color="auto"/>
        <w:left w:val="none" w:sz="0" w:space="0" w:color="auto"/>
        <w:bottom w:val="none" w:sz="0" w:space="0" w:color="auto"/>
        <w:right w:val="none" w:sz="0" w:space="0" w:color="auto"/>
      </w:divBdr>
    </w:div>
    <w:div w:id="2047951604">
      <w:bodyDiv w:val="1"/>
      <w:marLeft w:val="0"/>
      <w:marRight w:val="0"/>
      <w:marTop w:val="0"/>
      <w:marBottom w:val="0"/>
      <w:divBdr>
        <w:top w:val="none" w:sz="0" w:space="0" w:color="auto"/>
        <w:left w:val="none" w:sz="0" w:space="0" w:color="auto"/>
        <w:bottom w:val="none" w:sz="0" w:space="0" w:color="auto"/>
        <w:right w:val="none" w:sz="0" w:space="0" w:color="auto"/>
      </w:divBdr>
    </w:div>
    <w:div w:id="2048288018">
      <w:bodyDiv w:val="1"/>
      <w:marLeft w:val="0"/>
      <w:marRight w:val="0"/>
      <w:marTop w:val="0"/>
      <w:marBottom w:val="0"/>
      <w:divBdr>
        <w:top w:val="none" w:sz="0" w:space="0" w:color="auto"/>
        <w:left w:val="none" w:sz="0" w:space="0" w:color="auto"/>
        <w:bottom w:val="none" w:sz="0" w:space="0" w:color="auto"/>
        <w:right w:val="none" w:sz="0" w:space="0" w:color="auto"/>
      </w:divBdr>
    </w:div>
    <w:div w:id="2048606112">
      <w:bodyDiv w:val="1"/>
      <w:marLeft w:val="0"/>
      <w:marRight w:val="0"/>
      <w:marTop w:val="0"/>
      <w:marBottom w:val="0"/>
      <w:divBdr>
        <w:top w:val="none" w:sz="0" w:space="0" w:color="auto"/>
        <w:left w:val="none" w:sz="0" w:space="0" w:color="auto"/>
        <w:bottom w:val="none" w:sz="0" w:space="0" w:color="auto"/>
        <w:right w:val="none" w:sz="0" w:space="0" w:color="auto"/>
      </w:divBdr>
    </w:div>
    <w:div w:id="2048945323">
      <w:bodyDiv w:val="1"/>
      <w:marLeft w:val="0"/>
      <w:marRight w:val="0"/>
      <w:marTop w:val="0"/>
      <w:marBottom w:val="0"/>
      <w:divBdr>
        <w:top w:val="none" w:sz="0" w:space="0" w:color="auto"/>
        <w:left w:val="none" w:sz="0" w:space="0" w:color="auto"/>
        <w:bottom w:val="none" w:sz="0" w:space="0" w:color="auto"/>
        <w:right w:val="none" w:sz="0" w:space="0" w:color="auto"/>
      </w:divBdr>
    </w:div>
    <w:div w:id="2048949675">
      <w:bodyDiv w:val="1"/>
      <w:marLeft w:val="0"/>
      <w:marRight w:val="0"/>
      <w:marTop w:val="0"/>
      <w:marBottom w:val="0"/>
      <w:divBdr>
        <w:top w:val="none" w:sz="0" w:space="0" w:color="auto"/>
        <w:left w:val="none" w:sz="0" w:space="0" w:color="auto"/>
        <w:bottom w:val="none" w:sz="0" w:space="0" w:color="auto"/>
        <w:right w:val="none" w:sz="0" w:space="0" w:color="auto"/>
      </w:divBdr>
    </w:div>
    <w:div w:id="2049136985">
      <w:bodyDiv w:val="1"/>
      <w:marLeft w:val="0"/>
      <w:marRight w:val="0"/>
      <w:marTop w:val="0"/>
      <w:marBottom w:val="0"/>
      <w:divBdr>
        <w:top w:val="none" w:sz="0" w:space="0" w:color="auto"/>
        <w:left w:val="none" w:sz="0" w:space="0" w:color="auto"/>
        <w:bottom w:val="none" w:sz="0" w:space="0" w:color="auto"/>
        <w:right w:val="none" w:sz="0" w:space="0" w:color="auto"/>
      </w:divBdr>
    </w:div>
    <w:div w:id="2049140469">
      <w:bodyDiv w:val="1"/>
      <w:marLeft w:val="0"/>
      <w:marRight w:val="0"/>
      <w:marTop w:val="0"/>
      <w:marBottom w:val="0"/>
      <w:divBdr>
        <w:top w:val="none" w:sz="0" w:space="0" w:color="auto"/>
        <w:left w:val="none" w:sz="0" w:space="0" w:color="auto"/>
        <w:bottom w:val="none" w:sz="0" w:space="0" w:color="auto"/>
        <w:right w:val="none" w:sz="0" w:space="0" w:color="auto"/>
      </w:divBdr>
    </w:div>
    <w:div w:id="2049596710">
      <w:bodyDiv w:val="1"/>
      <w:marLeft w:val="0"/>
      <w:marRight w:val="0"/>
      <w:marTop w:val="0"/>
      <w:marBottom w:val="0"/>
      <w:divBdr>
        <w:top w:val="none" w:sz="0" w:space="0" w:color="auto"/>
        <w:left w:val="none" w:sz="0" w:space="0" w:color="auto"/>
        <w:bottom w:val="none" w:sz="0" w:space="0" w:color="auto"/>
        <w:right w:val="none" w:sz="0" w:space="0" w:color="auto"/>
      </w:divBdr>
    </w:div>
    <w:div w:id="2049648929">
      <w:bodyDiv w:val="1"/>
      <w:marLeft w:val="0"/>
      <w:marRight w:val="0"/>
      <w:marTop w:val="0"/>
      <w:marBottom w:val="0"/>
      <w:divBdr>
        <w:top w:val="none" w:sz="0" w:space="0" w:color="auto"/>
        <w:left w:val="none" w:sz="0" w:space="0" w:color="auto"/>
        <w:bottom w:val="none" w:sz="0" w:space="0" w:color="auto"/>
        <w:right w:val="none" w:sz="0" w:space="0" w:color="auto"/>
      </w:divBdr>
    </w:div>
    <w:div w:id="2050178988">
      <w:bodyDiv w:val="1"/>
      <w:marLeft w:val="0"/>
      <w:marRight w:val="0"/>
      <w:marTop w:val="0"/>
      <w:marBottom w:val="0"/>
      <w:divBdr>
        <w:top w:val="none" w:sz="0" w:space="0" w:color="auto"/>
        <w:left w:val="none" w:sz="0" w:space="0" w:color="auto"/>
        <w:bottom w:val="none" w:sz="0" w:space="0" w:color="auto"/>
        <w:right w:val="none" w:sz="0" w:space="0" w:color="auto"/>
      </w:divBdr>
    </w:div>
    <w:div w:id="2050182603">
      <w:bodyDiv w:val="1"/>
      <w:marLeft w:val="0"/>
      <w:marRight w:val="0"/>
      <w:marTop w:val="0"/>
      <w:marBottom w:val="0"/>
      <w:divBdr>
        <w:top w:val="none" w:sz="0" w:space="0" w:color="auto"/>
        <w:left w:val="none" w:sz="0" w:space="0" w:color="auto"/>
        <w:bottom w:val="none" w:sz="0" w:space="0" w:color="auto"/>
        <w:right w:val="none" w:sz="0" w:space="0" w:color="auto"/>
      </w:divBdr>
    </w:div>
    <w:div w:id="2050374660">
      <w:bodyDiv w:val="1"/>
      <w:marLeft w:val="0"/>
      <w:marRight w:val="0"/>
      <w:marTop w:val="0"/>
      <w:marBottom w:val="0"/>
      <w:divBdr>
        <w:top w:val="none" w:sz="0" w:space="0" w:color="auto"/>
        <w:left w:val="none" w:sz="0" w:space="0" w:color="auto"/>
        <w:bottom w:val="none" w:sz="0" w:space="0" w:color="auto"/>
        <w:right w:val="none" w:sz="0" w:space="0" w:color="auto"/>
      </w:divBdr>
    </w:div>
    <w:div w:id="2050647456">
      <w:bodyDiv w:val="1"/>
      <w:marLeft w:val="0"/>
      <w:marRight w:val="0"/>
      <w:marTop w:val="0"/>
      <w:marBottom w:val="0"/>
      <w:divBdr>
        <w:top w:val="none" w:sz="0" w:space="0" w:color="auto"/>
        <w:left w:val="none" w:sz="0" w:space="0" w:color="auto"/>
        <w:bottom w:val="none" w:sz="0" w:space="0" w:color="auto"/>
        <w:right w:val="none" w:sz="0" w:space="0" w:color="auto"/>
      </w:divBdr>
    </w:div>
    <w:div w:id="2051148006">
      <w:bodyDiv w:val="1"/>
      <w:marLeft w:val="0"/>
      <w:marRight w:val="0"/>
      <w:marTop w:val="0"/>
      <w:marBottom w:val="0"/>
      <w:divBdr>
        <w:top w:val="none" w:sz="0" w:space="0" w:color="auto"/>
        <w:left w:val="none" w:sz="0" w:space="0" w:color="auto"/>
        <w:bottom w:val="none" w:sz="0" w:space="0" w:color="auto"/>
        <w:right w:val="none" w:sz="0" w:space="0" w:color="auto"/>
      </w:divBdr>
    </w:div>
    <w:div w:id="2051223795">
      <w:bodyDiv w:val="1"/>
      <w:marLeft w:val="0"/>
      <w:marRight w:val="0"/>
      <w:marTop w:val="0"/>
      <w:marBottom w:val="0"/>
      <w:divBdr>
        <w:top w:val="none" w:sz="0" w:space="0" w:color="auto"/>
        <w:left w:val="none" w:sz="0" w:space="0" w:color="auto"/>
        <w:bottom w:val="none" w:sz="0" w:space="0" w:color="auto"/>
        <w:right w:val="none" w:sz="0" w:space="0" w:color="auto"/>
      </w:divBdr>
    </w:div>
    <w:div w:id="2051224252">
      <w:bodyDiv w:val="1"/>
      <w:marLeft w:val="0"/>
      <w:marRight w:val="0"/>
      <w:marTop w:val="0"/>
      <w:marBottom w:val="0"/>
      <w:divBdr>
        <w:top w:val="none" w:sz="0" w:space="0" w:color="auto"/>
        <w:left w:val="none" w:sz="0" w:space="0" w:color="auto"/>
        <w:bottom w:val="none" w:sz="0" w:space="0" w:color="auto"/>
        <w:right w:val="none" w:sz="0" w:space="0" w:color="auto"/>
      </w:divBdr>
    </w:div>
    <w:div w:id="2051301476">
      <w:bodyDiv w:val="1"/>
      <w:marLeft w:val="0"/>
      <w:marRight w:val="0"/>
      <w:marTop w:val="0"/>
      <w:marBottom w:val="0"/>
      <w:divBdr>
        <w:top w:val="none" w:sz="0" w:space="0" w:color="auto"/>
        <w:left w:val="none" w:sz="0" w:space="0" w:color="auto"/>
        <w:bottom w:val="none" w:sz="0" w:space="0" w:color="auto"/>
        <w:right w:val="none" w:sz="0" w:space="0" w:color="auto"/>
      </w:divBdr>
    </w:div>
    <w:div w:id="2051302144">
      <w:bodyDiv w:val="1"/>
      <w:marLeft w:val="0"/>
      <w:marRight w:val="0"/>
      <w:marTop w:val="0"/>
      <w:marBottom w:val="0"/>
      <w:divBdr>
        <w:top w:val="none" w:sz="0" w:space="0" w:color="auto"/>
        <w:left w:val="none" w:sz="0" w:space="0" w:color="auto"/>
        <w:bottom w:val="none" w:sz="0" w:space="0" w:color="auto"/>
        <w:right w:val="none" w:sz="0" w:space="0" w:color="auto"/>
      </w:divBdr>
    </w:div>
    <w:div w:id="2051413786">
      <w:bodyDiv w:val="1"/>
      <w:marLeft w:val="0"/>
      <w:marRight w:val="0"/>
      <w:marTop w:val="0"/>
      <w:marBottom w:val="0"/>
      <w:divBdr>
        <w:top w:val="none" w:sz="0" w:space="0" w:color="auto"/>
        <w:left w:val="none" w:sz="0" w:space="0" w:color="auto"/>
        <w:bottom w:val="none" w:sz="0" w:space="0" w:color="auto"/>
        <w:right w:val="none" w:sz="0" w:space="0" w:color="auto"/>
      </w:divBdr>
    </w:div>
    <w:div w:id="2051491145">
      <w:bodyDiv w:val="1"/>
      <w:marLeft w:val="0"/>
      <w:marRight w:val="0"/>
      <w:marTop w:val="0"/>
      <w:marBottom w:val="0"/>
      <w:divBdr>
        <w:top w:val="none" w:sz="0" w:space="0" w:color="auto"/>
        <w:left w:val="none" w:sz="0" w:space="0" w:color="auto"/>
        <w:bottom w:val="none" w:sz="0" w:space="0" w:color="auto"/>
        <w:right w:val="none" w:sz="0" w:space="0" w:color="auto"/>
      </w:divBdr>
    </w:div>
    <w:div w:id="2051610722">
      <w:bodyDiv w:val="1"/>
      <w:marLeft w:val="0"/>
      <w:marRight w:val="0"/>
      <w:marTop w:val="0"/>
      <w:marBottom w:val="0"/>
      <w:divBdr>
        <w:top w:val="none" w:sz="0" w:space="0" w:color="auto"/>
        <w:left w:val="none" w:sz="0" w:space="0" w:color="auto"/>
        <w:bottom w:val="none" w:sz="0" w:space="0" w:color="auto"/>
        <w:right w:val="none" w:sz="0" w:space="0" w:color="auto"/>
      </w:divBdr>
    </w:div>
    <w:div w:id="2051611998">
      <w:bodyDiv w:val="1"/>
      <w:marLeft w:val="0"/>
      <w:marRight w:val="0"/>
      <w:marTop w:val="0"/>
      <w:marBottom w:val="0"/>
      <w:divBdr>
        <w:top w:val="none" w:sz="0" w:space="0" w:color="auto"/>
        <w:left w:val="none" w:sz="0" w:space="0" w:color="auto"/>
        <w:bottom w:val="none" w:sz="0" w:space="0" w:color="auto"/>
        <w:right w:val="none" w:sz="0" w:space="0" w:color="auto"/>
      </w:divBdr>
    </w:div>
    <w:div w:id="2051681379">
      <w:bodyDiv w:val="1"/>
      <w:marLeft w:val="0"/>
      <w:marRight w:val="0"/>
      <w:marTop w:val="0"/>
      <w:marBottom w:val="0"/>
      <w:divBdr>
        <w:top w:val="none" w:sz="0" w:space="0" w:color="auto"/>
        <w:left w:val="none" w:sz="0" w:space="0" w:color="auto"/>
        <w:bottom w:val="none" w:sz="0" w:space="0" w:color="auto"/>
        <w:right w:val="none" w:sz="0" w:space="0" w:color="auto"/>
      </w:divBdr>
    </w:div>
    <w:div w:id="2051880021">
      <w:bodyDiv w:val="1"/>
      <w:marLeft w:val="0"/>
      <w:marRight w:val="0"/>
      <w:marTop w:val="0"/>
      <w:marBottom w:val="0"/>
      <w:divBdr>
        <w:top w:val="none" w:sz="0" w:space="0" w:color="auto"/>
        <w:left w:val="none" w:sz="0" w:space="0" w:color="auto"/>
        <w:bottom w:val="none" w:sz="0" w:space="0" w:color="auto"/>
        <w:right w:val="none" w:sz="0" w:space="0" w:color="auto"/>
      </w:divBdr>
    </w:div>
    <w:div w:id="2052336439">
      <w:bodyDiv w:val="1"/>
      <w:marLeft w:val="0"/>
      <w:marRight w:val="0"/>
      <w:marTop w:val="0"/>
      <w:marBottom w:val="0"/>
      <w:divBdr>
        <w:top w:val="none" w:sz="0" w:space="0" w:color="auto"/>
        <w:left w:val="none" w:sz="0" w:space="0" w:color="auto"/>
        <w:bottom w:val="none" w:sz="0" w:space="0" w:color="auto"/>
        <w:right w:val="none" w:sz="0" w:space="0" w:color="auto"/>
      </w:divBdr>
    </w:div>
    <w:div w:id="2052342200">
      <w:bodyDiv w:val="1"/>
      <w:marLeft w:val="0"/>
      <w:marRight w:val="0"/>
      <w:marTop w:val="0"/>
      <w:marBottom w:val="0"/>
      <w:divBdr>
        <w:top w:val="none" w:sz="0" w:space="0" w:color="auto"/>
        <w:left w:val="none" w:sz="0" w:space="0" w:color="auto"/>
        <w:bottom w:val="none" w:sz="0" w:space="0" w:color="auto"/>
        <w:right w:val="none" w:sz="0" w:space="0" w:color="auto"/>
      </w:divBdr>
    </w:div>
    <w:div w:id="2052419537">
      <w:bodyDiv w:val="1"/>
      <w:marLeft w:val="0"/>
      <w:marRight w:val="0"/>
      <w:marTop w:val="0"/>
      <w:marBottom w:val="0"/>
      <w:divBdr>
        <w:top w:val="none" w:sz="0" w:space="0" w:color="auto"/>
        <w:left w:val="none" w:sz="0" w:space="0" w:color="auto"/>
        <w:bottom w:val="none" w:sz="0" w:space="0" w:color="auto"/>
        <w:right w:val="none" w:sz="0" w:space="0" w:color="auto"/>
      </w:divBdr>
    </w:div>
    <w:div w:id="2052529813">
      <w:bodyDiv w:val="1"/>
      <w:marLeft w:val="0"/>
      <w:marRight w:val="0"/>
      <w:marTop w:val="0"/>
      <w:marBottom w:val="0"/>
      <w:divBdr>
        <w:top w:val="none" w:sz="0" w:space="0" w:color="auto"/>
        <w:left w:val="none" w:sz="0" w:space="0" w:color="auto"/>
        <w:bottom w:val="none" w:sz="0" w:space="0" w:color="auto"/>
        <w:right w:val="none" w:sz="0" w:space="0" w:color="auto"/>
      </w:divBdr>
    </w:div>
    <w:div w:id="2052531371">
      <w:bodyDiv w:val="1"/>
      <w:marLeft w:val="0"/>
      <w:marRight w:val="0"/>
      <w:marTop w:val="0"/>
      <w:marBottom w:val="0"/>
      <w:divBdr>
        <w:top w:val="none" w:sz="0" w:space="0" w:color="auto"/>
        <w:left w:val="none" w:sz="0" w:space="0" w:color="auto"/>
        <w:bottom w:val="none" w:sz="0" w:space="0" w:color="auto"/>
        <w:right w:val="none" w:sz="0" w:space="0" w:color="auto"/>
      </w:divBdr>
    </w:div>
    <w:div w:id="2052683009">
      <w:bodyDiv w:val="1"/>
      <w:marLeft w:val="0"/>
      <w:marRight w:val="0"/>
      <w:marTop w:val="0"/>
      <w:marBottom w:val="0"/>
      <w:divBdr>
        <w:top w:val="none" w:sz="0" w:space="0" w:color="auto"/>
        <w:left w:val="none" w:sz="0" w:space="0" w:color="auto"/>
        <w:bottom w:val="none" w:sz="0" w:space="0" w:color="auto"/>
        <w:right w:val="none" w:sz="0" w:space="0" w:color="auto"/>
      </w:divBdr>
    </w:div>
    <w:div w:id="2052800360">
      <w:bodyDiv w:val="1"/>
      <w:marLeft w:val="0"/>
      <w:marRight w:val="0"/>
      <w:marTop w:val="0"/>
      <w:marBottom w:val="0"/>
      <w:divBdr>
        <w:top w:val="none" w:sz="0" w:space="0" w:color="auto"/>
        <w:left w:val="none" w:sz="0" w:space="0" w:color="auto"/>
        <w:bottom w:val="none" w:sz="0" w:space="0" w:color="auto"/>
        <w:right w:val="none" w:sz="0" w:space="0" w:color="auto"/>
      </w:divBdr>
    </w:div>
    <w:div w:id="2052805106">
      <w:bodyDiv w:val="1"/>
      <w:marLeft w:val="0"/>
      <w:marRight w:val="0"/>
      <w:marTop w:val="0"/>
      <w:marBottom w:val="0"/>
      <w:divBdr>
        <w:top w:val="none" w:sz="0" w:space="0" w:color="auto"/>
        <w:left w:val="none" w:sz="0" w:space="0" w:color="auto"/>
        <w:bottom w:val="none" w:sz="0" w:space="0" w:color="auto"/>
        <w:right w:val="none" w:sz="0" w:space="0" w:color="auto"/>
      </w:divBdr>
    </w:div>
    <w:div w:id="2052918858">
      <w:bodyDiv w:val="1"/>
      <w:marLeft w:val="0"/>
      <w:marRight w:val="0"/>
      <w:marTop w:val="0"/>
      <w:marBottom w:val="0"/>
      <w:divBdr>
        <w:top w:val="none" w:sz="0" w:space="0" w:color="auto"/>
        <w:left w:val="none" w:sz="0" w:space="0" w:color="auto"/>
        <w:bottom w:val="none" w:sz="0" w:space="0" w:color="auto"/>
        <w:right w:val="none" w:sz="0" w:space="0" w:color="auto"/>
      </w:divBdr>
    </w:div>
    <w:div w:id="2052925290">
      <w:bodyDiv w:val="1"/>
      <w:marLeft w:val="0"/>
      <w:marRight w:val="0"/>
      <w:marTop w:val="0"/>
      <w:marBottom w:val="0"/>
      <w:divBdr>
        <w:top w:val="none" w:sz="0" w:space="0" w:color="auto"/>
        <w:left w:val="none" w:sz="0" w:space="0" w:color="auto"/>
        <w:bottom w:val="none" w:sz="0" w:space="0" w:color="auto"/>
        <w:right w:val="none" w:sz="0" w:space="0" w:color="auto"/>
      </w:divBdr>
    </w:div>
    <w:div w:id="2052991150">
      <w:bodyDiv w:val="1"/>
      <w:marLeft w:val="0"/>
      <w:marRight w:val="0"/>
      <w:marTop w:val="0"/>
      <w:marBottom w:val="0"/>
      <w:divBdr>
        <w:top w:val="none" w:sz="0" w:space="0" w:color="auto"/>
        <w:left w:val="none" w:sz="0" w:space="0" w:color="auto"/>
        <w:bottom w:val="none" w:sz="0" w:space="0" w:color="auto"/>
        <w:right w:val="none" w:sz="0" w:space="0" w:color="auto"/>
      </w:divBdr>
    </w:div>
    <w:div w:id="2052996673">
      <w:bodyDiv w:val="1"/>
      <w:marLeft w:val="0"/>
      <w:marRight w:val="0"/>
      <w:marTop w:val="0"/>
      <w:marBottom w:val="0"/>
      <w:divBdr>
        <w:top w:val="none" w:sz="0" w:space="0" w:color="auto"/>
        <w:left w:val="none" w:sz="0" w:space="0" w:color="auto"/>
        <w:bottom w:val="none" w:sz="0" w:space="0" w:color="auto"/>
        <w:right w:val="none" w:sz="0" w:space="0" w:color="auto"/>
      </w:divBdr>
    </w:div>
    <w:div w:id="2052996751">
      <w:bodyDiv w:val="1"/>
      <w:marLeft w:val="0"/>
      <w:marRight w:val="0"/>
      <w:marTop w:val="0"/>
      <w:marBottom w:val="0"/>
      <w:divBdr>
        <w:top w:val="none" w:sz="0" w:space="0" w:color="auto"/>
        <w:left w:val="none" w:sz="0" w:space="0" w:color="auto"/>
        <w:bottom w:val="none" w:sz="0" w:space="0" w:color="auto"/>
        <w:right w:val="none" w:sz="0" w:space="0" w:color="auto"/>
      </w:divBdr>
      <w:divsChild>
        <w:div w:id="1968462327">
          <w:marLeft w:val="480"/>
          <w:marRight w:val="0"/>
          <w:marTop w:val="0"/>
          <w:marBottom w:val="0"/>
          <w:divBdr>
            <w:top w:val="none" w:sz="0" w:space="0" w:color="auto"/>
            <w:left w:val="none" w:sz="0" w:space="0" w:color="auto"/>
            <w:bottom w:val="none" w:sz="0" w:space="0" w:color="auto"/>
            <w:right w:val="none" w:sz="0" w:space="0" w:color="auto"/>
          </w:divBdr>
        </w:div>
        <w:div w:id="1743864991">
          <w:marLeft w:val="480"/>
          <w:marRight w:val="0"/>
          <w:marTop w:val="0"/>
          <w:marBottom w:val="0"/>
          <w:divBdr>
            <w:top w:val="none" w:sz="0" w:space="0" w:color="auto"/>
            <w:left w:val="none" w:sz="0" w:space="0" w:color="auto"/>
            <w:bottom w:val="none" w:sz="0" w:space="0" w:color="auto"/>
            <w:right w:val="none" w:sz="0" w:space="0" w:color="auto"/>
          </w:divBdr>
        </w:div>
        <w:div w:id="1720738714">
          <w:marLeft w:val="480"/>
          <w:marRight w:val="0"/>
          <w:marTop w:val="0"/>
          <w:marBottom w:val="0"/>
          <w:divBdr>
            <w:top w:val="none" w:sz="0" w:space="0" w:color="auto"/>
            <w:left w:val="none" w:sz="0" w:space="0" w:color="auto"/>
            <w:bottom w:val="none" w:sz="0" w:space="0" w:color="auto"/>
            <w:right w:val="none" w:sz="0" w:space="0" w:color="auto"/>
          </w:divBdr>
        </w:div>
        <w:div w:id="2058044284">
          <w:marLeft w:val="480"/>
          <w:marRight w:val="0"/>
          <w:marTop w:val="0"/>
          <w:marBottom w:val="0"/>
          <w:divBdr>
            <w:top w:val="none" w:sz="0" w:space="0" w:color="auto"/>
            <w:left w:val="none" w:sz="0" w:space="0" w:color="auto"/>
            <w:bottom w:val="none" w:sz="0" w:space="0" w:color="auto"/>
            <w:right w:val="none" w:sz="0" w:space="0" w:color="auto"/>
          </w:divBdr>
        </w:div>
        <w:div w:id="1870335598">
          <w:marLeft w:val="480"/>
          <w:marRight w:val="0"/>
          <w:marTop w:val="0"/>
          <w:marBottom w:val="0"/>
          <w:divBdr>
            <w:top w:val="none" w:sz="0" w:space="0" w:color="auto"/>
            <w:left w:val="none" w:sz="0" w:space="0" w:color="auto"/>
            <w:bottom w:val="none" w:sz="0" w:space="0" w:color="auto"/>
            <w:right w:val="none" w:sz="0" w:space="0" w:color="auto"/>
          </w:divBdr>
        </w:div>
        <w:div w:id="1278832751">
          <w:marLeft w:val="480"/>
          <w:marRight w:val="0"/>
          <w:marTop w:val="0"/>
          <w:marBottom w:val="0"/>
          <w:divBdr>
            <w:top w:val="none" w:sz="0" w:space="0" w:color="auto"/>
            <w:left w:val="none" w:sz="0" w:space="0" w:color="auto"/>
            <w:bottom w:val="none" w:sz="0" w:space="0" w:color="auto"/>
            <w:right w:val="none" w:sz="0" w:space="0" w:color="auto"/>
          </w:divBdr>
        </w:div>
        <w:div w:id="603195148">
          <w:marLeft w:val="480"/>
          <w:marRight w:val="0"/>
          <w:marTop w:val="0"/>
          <w:marBottom w:val="0"/>
          <w:divBdr>
            <w:top w:val="none" w:sz="0" w:space="0" w:color="auto"/>
            <w:left w:val="none" w:sz="0" w:space="0" w:color="auto"/>
            <w:bottom w:val="none" w:sz="0" w:space="0" w:color="auto"/>
            <w:right w:val="none" w:sz="0" w:space="0" w:color="auto"/>
          </w:divBdr>
        </w:div>
        <w:div w:id="1473982461">
          <w:marLeft w:val="480"/>
          <w:marRight w:val="0"/>
          <w:marTop w:val="0"/>
          <w:marBottom w:val="0"/>
          <w:divBdr>
            <w:top w:val="none" w:sz="0" w:space="0" w:color="auto"/>
            <w:left w:val="none" w:sz="0" w:space="0" w:color="auto"/>
            <w:bottom w:val="none" w:sz="0" w:space="0" w:color="auto"/>
            <w:right w:val="none" w:sz="0" w:space="0" w:color="auto"/>
          </w:divBdr>
        </w:div>
        <w:div w:id="1119766599">
          <w:marLeft w:val="480"/>
          <w:marRight w:val="0"/>
          <w:marTop w:val="0"/>
          <w:marBottom w:val="0"/>
          <w:divBdr>
            <w:top w:val="none" w:sz="0" w:space="0" w:color="auto"/>
            <w:left w:val="none" w:sz="0" w:space="0" w:color="auto"/>
            <w:bottom w:val="none" w:sz="0" w:space="0" w:color="auto"/>
            <w:right w:val="none" w:sz="0" w:space="0" w:color="auto"/>
          </w:divBdr>
        </w:div>
        <w:div w:id="1842502400">
          <w:marLeft w:val="480"/>
          <w:marRight w:val="0"/>
          <w:marTop w:val="0"/>
          <w:marBottom w:val="0"/>
          <w:divBdr>
            <w:top w:val="none" w:sz="0" w:space="0" w:color="auto"/>
            <w:left w:val="none" w:sz="0" w:space="0" w:color="auto"/>
            <w:bottom w:val="none" w:sz="0" w:space="0" w:color="auto"/>
            <w:right w:val="none" w:sz="0" w:space="0" w:color="auto"/>
          </w:divBdr>
        </w:div>
        <w:div w:id="229270009">
          <w:marLeft w:val="480"/>
          <w:marRight w:val="0"/>
          <w:marTop w:val="0"/>
          <w:marBottom w:val="0"/>
          <w:divBdr>
            <w:top w:val="none" w:sz="0" w:space="0" w:color="auto"/>
            <w:left w:val="none" w:sz="0" w:space="0" w:color="auto"/>
            <w:bottom w:val="none" w:sz="0" w:space="0" w:color="auto"/>
            <w:right w:val="none" w:sz="0" w:space="0" w:color="auto"/>
          </w:divBdr>
        </w:div>
        <w:div w:id="1359351475">
          <w:marLeft w:val="480"/>
          <w:marRight w:val="0"/>
          <w:marTop w:val="0"/>
          <w:marBottom w:val="0"/>
          <w:divBdr>
            <w:top w:val="none" w:sz="0" w:space="0" w:color="auto"/>
            <w:left w:val="none" w:sz="0" w:space="0" w:color="auto"/>
            <w:bottom w:val="none" w:sz="0" w:space="0" w:color="auto"/>
            <w:right w:val="none" w:sz="0" w:space="0" w:color="auto"/>
          </w:divBdr>
        </w:div>
        <w:div w:id="1295599397">
          <w:marLeft w:val="480"/>
          <w:marRight w:val="0"/>
          <w:marTop w:val="0"/>
          <w:marBottom w:val="0"/>
          <w:divBdr>
            <w:top w:val="none" w:sz="0" w:space="0" w:color="auto"/>
            <w:left w:val="none" w:sz="0" w:space="0" w:color="auto"/>
            <w:bottom w:val="none" w:sz="0" w:space="0" w:color="auto"/>
            <w:right w:val="none" w:sz="0" w:space="0" w:color="auto"/>
          </w:divBdr>
        </w:div>
        <w:div w:id="530874089">
          <w:marLeft w:val="480"/>
          <w:marRight w:val="0"/>
          <w:marTop w:val="0"/>
          <w:marBottom w:val="0"/>
          <w:divBdr>
            <w:top w:val="none" w:sz="0" w:space="0" w:color="auto"/>
            <w:left w:val="none" w:sz="0" w:space="0" w:color="auto"/>
            <w:bottom w:val="none" w:sz="0" w:space="0" w:color="auto"/>
            <w:right w:val="none" w:sz="0" w:space="0" w:color="auto"/>
          </w:divBdr>
        </w:div>
        <w:div w:id="2132429531">
          <w:marLeft w:val="480"/>
          <w:marRight w:val="0"/>
          <w:marTop w:val="0"/>
          <w:marBottom w:val="0"/>
          <w:divBdr>
            <w:top w:val="none" w:sz="0" w:space="0" w:color="auto"/>
            <w:left w:val="none" w:sz="0" w:space="0" w:color="auto"/>
            <w:bottom w:val="none" w:sz="0" w:space="0" w:color="auto"/>
            <w:right w:val="none" w:sz="0" w:space="0" w:color="auto"/>
          </w:divBdr>
        </w:div>
        <w:div w:id="1617247116">
          <w:marLeft w:val="480"/>
          <w:marRight w:val="0"/>
          <w:marTop w:val="0"/>
          <w:marBottom w:val="0"/>
          <w:divBdr>
            <w:top w:val="none" w:sz="0" w:space="0" w:color="auto"/>
            <w:left w:val="none" w:sz="0" w:space="0" w:color="auto"/>
            <w:bottom w:val="none" w:sz="0" w:space="0" w:color="auto"/>
            <w:right w:val="none" w:sz="0" w:space="0" w:color="auto"/>
          </w:divBdr>
        </w:div>
        <w:div w:id="135420231">
          <w:marLeft w:val="480"/>
          <w:marRight w:val="0"/>
          <w:marTop w:val="0"/>
          <w:marBottom w:val="0"/>
          <w:divBdr>
            <w:top w:val="none" w:sz="0" w:space="0" w:color="auto"/>
            <w:left w:val="none" w:sz="0" w:space="0" w:color="auto"/>
            <w:bottom w:val="none" w:sz="0" w:space="0" w:color="auto"/>
            <w:right w:val="none" w:sz="0" w:space="0" w:color="auto"/>
          </w:divBdr>
        </w:div>
        <w:div w:id="1871600067">
          <w:marLeft w:val="480"/>
          <w:marRight w:val="0"/>
          <w:marTop w:val="0"/>
          <w:marBottom w:val="0"/>
          <w:divBdr>
            <w:top w:val="none" w:sz="0" w:space="0" w:color="auto"/>
            <w:left w:val="none" w:sz="0" w:space="0" w:color="auto"/>
            <w:bottom w:val="none" w:sz="0" w:space="0" w:color="auto"/>
            <w:right w:val="none" w:sz="0" w:space="0" w:color="auto"/>
          </w:divBdr>
        </w:div>
        <w:div w:id="2109501272">
          <w:marLeft w:val="480"/>
          <w:marRight w:val="0"/>
          <w:marTop w:val="0"/>
          <w:marBottom w:val="0"/>
          <w:divBdr>
            <w:top w:val="none" w:sz="0" w:space="0" w:color="auto"/>
            <w:left w:val="none" w:sz="0" w:space="0" w:color="auto"/>
            <w:bottom w:val="none" w:sz="0" w:space="0" w:color="auto"/>
            <w:right w:val="none" w:sz="0" w:space="0" w:color="auto"/>
          </w:divBdr>
        </w:div>
        <w:div w:id="522287976">
          <w:marLeft w:val="480"/>
          <w:marRight w:val="0"/>
          <w:marTop w:val="0"/>
          <w:marBottom w:val="0"/>
          <w:divBdr>
            <w:top w:val="none" w:sz="0" w:space="0" w:color="auto"/>
            <w:left w:val="none" w:sz="0" w:space="0" w:color="auto"/>
            <w:bottom w:val="none" w:sz="0" w:space="0" w:color="auto"/>
            <w:right w:val="none" w:sz="0" w:space="0" w:color="auto"/>
          </w:divBdr>
        </w:div>
        <w:div w:id="36318521">
          <w:marLeft w:val="480"/>
          <w:marRight w:val="0"/>
          <w:marTop w:val="0"/>
          <w:marBottom w:val="0"/>
          <w:divBdr>
            <w:top w:val="none" w:sz="0" w:space="0" w:color="auto"/>
            <w:left w:val="none" w:sz="0" w:space="0" w:color="auto"/>
            <w:bottom w:val="none" w:sz="0" w:space="0" w:color="auto"/>
            <w:right w:val="none" w:sz="0" w:space="0" w:color="auto"/>
          </w:divBdr>
        </w:div>
        <w:div w:id="1192958739">
          <w:marLeft w:val="480"/>
          <w:marRight w:val="0"/>
          <w:marTop w:val="0"/>
          <w:marBottom w:val="0"/>
          <w:divBdr>
            <w:top w:val="none" w:sz="0" w:space="0" w:color="auto"/>
            <w:left w:val="none" w:sz="0" w:space="0" w:color="auto"/>
            <w:bottom w:val="none" w:sz="0" w:space="0" w:color="auto"/>
            <w:right w:val="none" w:sz="0" w:space="0" w:color="auto"/>
          </w:divBdr>
        </w:div>
        <w:div w:id="2102753114">
          <w:marLeft w:val="480"/>
          <w:marRight w:val="0"/>
          <w:marTop w:val="0"/>
          <w:marBottom w:val="0"/>
          <w:divBdr>
            <w:top w:val="none" w:sz="0" w:space="0" w:color="auto"/>
            <w:left w:val="none" w:sz="0" w:space="0" w:color="auto"/>
            <w:bottom w:val="none" w:sz="0" w:space="0" w:color="auto"/>
            <w:right w:val="none" w:sz="0" w:space="0" w:color="auto"/>
          </w:divBdr>
        </w:div>
        <w:div w:id="2145538859">
          <w:marLeft w:val="480"/>
          <w:marRight w:val="0"/>
          <w:marTop w:val="0"/>
          <w:marBottom w:val="0"/>
          <w:divBdr>
            <w:top w:val="none" w:sz="0" w:space="0" w:color="auto"/>
            <w:left w:val="none" w:sz="0" w:space="0" w:color="auto"/>
            <w:bottom w:val="none" w:sz="0" w:space="0" w:color="auto"/>
            <w:right w:val="none" w:sz="0" w:space="0" w:color="auto"/>
          </w:divBdr>
        </w:div>
        <w:div w:id="1141538237">
          <w:marLeft w:val="480"/>
          <w:marRight w:val="0"/>
          <w:marTop w:val="0"/>
          <w:marBottom w:val="0"/>
          <w:divBdr>
            <w:top w:val="none" w:sz="0" w:space="0" w:color="auto"/>
            <w:left w:val="none" w:sz="0" w:space="0" w:color="auto"/>
            <w:bottom w:val="none" w:sz="0" w:space="0" w:color="auto"/>
            <w:right w:val="none" w:sz="0" w:space="0" w:color="auto"/>
          </w:divBdr>
        </w:div>
        <w:div w:id="1637251497">
          <w:marLeft w:val="480"/>
          <w:marRight w:val="0"/>
          <w:marTop w:val="0"/>
          <w:marBottom w:val="0"/>
          <w:divBdr>
            <w:top w:val="none" w:sz="0" w:space="0" w:color="auto"/>
            <w:left w:val="none" w:sz="0" w:space="0" w:color="auto"/>
            <w:bottom w:val="none" w:sz="0" w:space="0" w:color="auto"/>
            <w:right w:val="none" w:sz="0" w:space="0" w:color="auto"/>
          </w:divBdr>
        </w:div>
        <w:div w:id="1461261167">
          <w:marLeft w:val="480"/>
          <w:marRight w:val="0"/>
          <w:marTop w:val="0"/>
          <w:marBottom w:val="0"/>
          <w:divBdr>
            <w:top w:val="none" w:sz="0" w:space="0" w:color="auto"/>
            <w:left w:val="none" w:sz="0" w:space="0" w:color="auto"/>
            <w:bottom w:val="none" w:sz="0" w:space="0" w:color="auto"/>
            <w:right w:val="none" w:sz="0" w:space="0" w:color="auto"/>
          </w:divBdr>
        </w:div>
        <w:div w:id="1760178992">
          <w:marLeft w:val="480"/>
          <w:marRight w:val="0"/>
          <w:marTop w:val="0"/>
          <w:marBottom w:val="0"/>
          <w:divBdr>
            <w:top w:val="none" w:sz="0" w:space="0" w:color="auto"/>
            <w:left w:val="none" w:sz="0" w:space="0" w:color="auto"/>
            <w:bottom w:val="none" w:sz="0" w:space="0" w:color="auto"/>
            <w:right w:val="none" w:sz="0" w:space="0" w:color="auto"/>
          </w:divBdr>
        </w:div>
        <w:div w:id="1913731079">
          <w:marLeft w:val="480"/>
          <w:marRight w:val="0"/>
          <w:marTop w:val="0"/>
          <w:marBottom w:val="0"/>
          <w:divBdr>
            <w:top w:val="none" w:sz="0" w:space="0" w:color="auto"/>
            <w:left w:val="none" w:sz="0" w:space="0" w:color="auto"/>
            <w:bottom w:val="none" w:sz="0" w:space="0" w:color="auto"/>
            <w:right w:val="none" w:sz="0" w:space="0" w:color="auto"/>
          </w:divBdr>
        </w:div>
        <w:div w:id="830101833">
          <w:marLeft w:val="480"/>
          <w:marRight w:val="0"/>
          <w:marTop w:val="0"/>
          <w:marBottom w:val="0"/>
          <w:divBdr>
            <w:top w:val="none" w:sz="0" w:space="0" w:color="auto"/>
            <w:left w:val="none" w:sz="0" w:space="0" w:color="auto"/>
            <w:bottom w:val="none" w:sz="0" w:space="0" w:color="auto"/>
            <w:right w:val="none" w:sz="0" w:space="0" w:color="auto"/>
          </w:divBdr>
        </w:div>
        <w:div w:id="1323851877">
          <w:marLeft w:val="480"/>
          <w:marRight w:val="0"/>
          <w:marTop w:val="0"/>
          <w:marBottom w:val="0"/>
          <w:divBdr>
            <w:top w:val="none" w:sz="0" w:space="0" w:color="auto"/>
            <w:left w:val="none" w:sz="0" w:space="0" w:color="auto"/>
            <w:bottom w:val="none" w:sz="0" w:space="0" w:color="auto"/>
            <w:right w:val="none" w:sz="0" w:space="0" w:color="auto"/>
          </w:divBdr>
        </w:div>
        <w:div w:id="775368847">
          <w:marLeft w:val="480"/>
          <w:marRight w:val="0"/>
          <w:marTop w:val="0"/>
          <w:marBottom w:val="0"/>
          <w:divBdr>
            <w:top w:val="none" w:sz="0" w:space="0" w:color="auto"/>
            <w:left w:val="none" w:sz="0" w:space="0" w:color="auto"/>
            <w:bottom w:val="none" w:sz="0" w:space="0" w:color="auto"/>
            <w:right w:val="none" w:sz="0" w:space="0" w:color="auto"/>
          </w:divBdr>
        </w:div>
        <w:div w:id="2078821777">
          <w:marLeft w:val="480"/>
          <w:marRight w:val="0"/>
          <w:marTop w:val="0"/>
          <w:marBottom w:val="0"/>
          <w:divBdr>
            <w:top w:val="none" w:sz="0" w:space="0" w:color="auto"/>
            <w:left w:val="none" w:sz="0" w:space="0" w:color="auto"/>
            <w:bottom w:val="none" w:sz="0" w:space="0" w:color="auto"/>
            <w:right w:val="none" w:sz="0" w:space="0" w:color="auto"/>
          </w:divBdr>
        </w:div>
        <w:div w:id="1176534574">
          <w:marLeft w:val="480"/>
          <w:marRight w:val="0"/>
          <w:marTop w:val="0"/>
          <w:marBottom w:val="0"/>
          <w:divBdr>
            <w:top w:val="none" w:sz="0" w:space="0" w:color="auto"/>
            <w:left w:val="none" w:sz="0" w:space="0" w:color="auto"/>
            <w:bottom w:val="none" w:sz="0" w:space="0" w:color="auto"/>
            <w:right w:val="none" w:sz="0" w:space="0" w:color="auto"/>
          </w:divBdr>
        </w:div>
        <w:div w:id="717975242">
          <w:marLeft w:val="480"/>
          <w:marRight w:val="0"/>
          <w:marTop w:val="0"/>
          <w:marBottom w:val="0"/>
          <w:divBdr>
            <w:top w:val="none" w:sz="0" w:space="0" w:color="auto"/>
            <w:left w:val="none" w:sz="0" w:space="0" w:color="auto"/>
            <w:bottom w:val="none" w:sz="0" w:space="0" w:color="auto"/>
            <w:right w:val="none" w:sz="0" w:space="0" w:color="auto"/>
          </w:divBdr>
        </w:div>
        <w:div w:id="1828937901">
          <w:marLeft w:val="480"/>
          <w:marRight w:val="0"/>
          <w:marTop w:val="0"/>
          <w:marBottom w:val="0"/>
          <w:divBdr>
            <w:top w:val="none" w:sz="0" w:space="0" w:color="auto"/>
            <w:left w:val="none" w:sz="0" w:space="0" w:color="auto"/>
            <w:bottom w:val="none" w:sz="0" w:space="0" w:color="auto"/>
            <w:right w:val="none" w:sz="0" w:space="0" w:color="auto"/>
          </w:divBdr>
        </w:div>
        <w:div w:id="312754888">
          <w:marLeft w:val="480"/>
          <w:marRight w:val="0"/>
          <w:marTop w:val="0"/>
          <w:marBottom w:val="0"/>
          <w:divBdr>
            <w:top w:val="none" w:sz="0" w:space="0" w:color="auto"/>
            <w:left w:val="none" w:sz="0" w:space="0" w:color="auto"/>
            <w:bottom w:val="none" w:sz="0" w:space="0" w:color="auto"/>
            <w:right w:val="none" w:sz="0" w:space="0" w:color="auto"/>
          </w:divBdr>
        </w:div>
        <w:div w:id="1699969184">
          <w:marLeft w:val="480"/>
          <w:marRight w:val="0"/>
          <w:marTop w:val="0"/>
          <w:marBottom w:val="0"/>
          <w:divBdr>
            <w:top w:val="none" w:sz="0" w:space="0" w:color="auto"/>
            <w:left w:val="none" w:sz="0" w:space="0" w:color="auto"/>
            <w:bottom w:val="none" w:sz="0" w:space="0" w:color="auto"/>
            <w:right w:val="none" w:sz="0" w:space="0" w:color="auto"/>
          </w:divBdr>
        </w:div>
        <w:div w:id="1730231508">
          <w:marLeft w:val="480"/>
          <w:marRight w:val="0"/>
          <w:marTop w:val="0"/>
          <w:marBottom w:val="0"/>
          <w:divBdr>
            <w:top w:val="none" w:sz="0" w:space="0" w:color="auto"/>
            <w:left w:val="none" w:sz="0" w:space="0" w:color="auto"/>
            <w:bottom w:val="none" w:sz="0" w:space="0" w:color="auto"/>
            <w:right w:val="none" w:sz="0" w:space="0" w:color="auto"/>
          </w:divBdr>
        </w:div>
        <w:div w:id="804782840">
          <w:marLeft w:val="480"/>
          <w:marRight w:val="0"/>
          <w:marTop w:val="0"/>
          <w:marBottom w:val="0"/>
          <w:divBdr>
            <w:top w:val="none" w:sz="0" w:space="0" w:color="auto"/>
            <w:left w:val="none" w:sz="0" w:space="0" w:color="auto"/>
            <w:bottom w:val="none" w:sz="0" w:space="0" w:color="auto"/>
            <w:right w:val="none" w:sz="0" w:space="0" w:color="auto"/>
          </w:divBdr>
        </w:div>
        <w:div w:id="1569145919">
          <w:marLeft w:val="480"/>
          <w:marRight w:val="0"/>
          <w:marTop w:val="0"/>
          <w:marBottom w:val="0"/>
          <w:divBdr>
            <w:top w:val="none" w:sz="0" w:space="0" w:color="auto"/>
            <w:left w:val="none" w:sz="0" w:space="0" w:color="auto"/>
            <w:bottom w:val="none" w:sz="0" w:space="0" w:color="auto"/>
            <w:right w:val="none" w:sz="0" w:space="0" w:color="auto"/>
          </w:divBdr>
        </w:div>
        <w:div w:id="1100447668">
          <w:marLeft w:val="480"/>
          <w:marRight w:val="0"/>
          <w:marTop w:val="0"/>
          <w:marBottom w:val="0"/>
          <w:divBdr>
            <w:top w:val="none" w:sz="0" w:space="0" w:color="auto"/>
            <w:left w:val="none" w:sz="0" w:space="0" w:color="auto"/>
            <w:bottom w:val="none" w:sz="0" w:space="0" w:color="auto"/>
            <w:right w:val="none" w:sz="0" w:space="0" w:color="auto"/>
          </w:divBdr>
        </w:div>
        <w:div w:id="1459101145">
          <w:marLeft w:val="480"/>
          <w:marRight w:val="0"/>
          <w:marTop w:val="0"/>
          <w:marBottom w:val="0"/>
          <w:divBdr>
            <w:top w:val="none" w:sz="0" w:space="0" w:color="auto"/>
            <w:left w:val="none" w:sz="0" w:space="0" w:color="auto"/>
            <w:bottom w:val="none" w:sz="0" w:space="0" w:color="auto"/>
            <w:right w:val="none" w:sz="0" w:space="0" w:color="auto"/>
          </w:divBdr>
        </w:div>
        <w:div w:id="480006528">
          <w:marLeft w:val="480"/>
          <w:marRight w:val="0"/>
          <w:marTop w:val="0"/>
          <w:marBottom w:val="0"/>
          <w:divBdr>
            <w:top w:val="none" w:sz="0" w:space="0" w:color="auto"/>
            <w:left w:val="none" w:sz="0" w:space="0" w:color="auto"/>
            <w:bottom w:val="none" w:sz="0" w:space="0" w:color="auto"/>
            <w:right w:val="none" w:sz="0" w:space="0" w:color="auto"/>
          </w:divBdr>
        </w:div>
        <w:div w:id="1702975703">
          <w:marLeft w:val="480"/>
          <w:marRight w:val="0"/>
          <w:marTop w:val="0"/>
          <w:marBottom w:val="0"/>
          <w:divBdr>
            <w:top w:val="none" w:sz="0" w:space="0" w:color="auto"/>
            <w:left w:val="none" w:sz="0" w:space="0" w:color="auto"/>
            <w:bottom w:val="none" w:sz="0" w:space="0" w:color="auto"/>
            <w:right w:val="none" w:sz="0" w:space="0" w:color="auto"/>
          </w:divBdr>
        </w:div>
        <w:div w:id="430013193">
          <w:marLeft w:val="480"/>
          <w:marRight w:val="0"/>
          <w:marTop w:val="0"/>
          <w:marBottom w:val="0"/>
          <w:divBdr>
            <w:top w:val="none" w:sz="0" w:space="0" w:color="auto"/>
            <w:left w:val="none" w:sz="0" w:space="0" w:color="auto"/>
            <w:bottom w:val="none" w:sz="0" w:space="0" w:color="auto"/>
            <w:right w:val="none" w:sz="0" w:space="0" w:color="auto"/>
          </w:divBdr>
        </w:div>
        <w:div w:id="30305245">
          <w:marLeft w:val="480"/>
          <w:marRight w:val="0"/>
          <w:marTop w:val="0"/>
          <w:marBottom w:val="0"/>
          <w:divBdr>
            <w:top w:val="none" w:sz="0" w:space="0" w:color="auto"/>
            <w:left w:val="none" w:sz="0" w:space="0" w:color="auto"/>
            <w:bottom w:val="none" w:sz="0" w:space="0" w:color="auto"/>
            <w:right w:val="none" w:sz="0" w:space="0" w:color="auto"/>
          </w:divBdr>
        </w:div>
        <w:div w:id="457840738">
          <w:marLeft w:val="480"/>
          <w:marRight w:val="0"/>
          <w:marTop w:val="0"/>
          <w:marBottom w:val="0"/>
          <w:divBdr>
            <w:top w:val="none" w:sz="0" w:space="0" w:color="auto"/>
            <w:left w:val="none" w:sz="0" w:space="0" w:color="auto"/>
            <w:bottom w:val="none" w:sz="0" w:space="0" w:color="auto"/>
            <w:right w:val="none" w:sz="0" w:space="0" w:color="auto"/>
          </w:divBdr>
        </w:div>
        <w:div w:id="1837576415">
          <w:marLeft w:val="480"/>
          <w:marRight w:val="0"/>
          <w:marTop w:val="0"/>
          <w:marBottom w:val="0"/>
          <w:divBdr>
            <w:top w:val="none" w:sz="0" w:space="0" w:color="auto"/>
            <w:left w:val="none" w:sz="0" w:space="0" w:color="auto"/>
            <w:bottom w:val="none" w:sz="0" w:space="0" w:color="auto"/>
            <w:right w:val="none" w:sz="0" w:space="0" w:color="auto"/>
          </w:divBdr>
        </w:div>
        <w:div w:id="1071584046">
          <w:marLeft w:val="480"/>
          <w:marRight w:val="0"/>
          <w:marTop w:val="0"/>
          <w:marBottom w:val="0"/>
          <w:divBdr>
            <w:top w:val="none" w:sz="0" w:space="0" w:color="auto"/>
            <w:left w:val="none" w:sz="0" w:space="0" w:color="auto"/>
            <w:bottom w:val="none" w:sz="0" w:space="0" w:color="auto"/>
            <w:right w:val="none" w:sz="0" w:space="0" w:color="auto"/>
          </w:divBdr>
        </w:div>
        <w:div w:id="599221951">
          <w:marLeft w:val="480"/>
          <w:marRight w:val="0"/>
          <w:marTop w:val="0"/>
          <w:marBottom w:val="0"/>
          <w:divBdr>
            <w:top w:val="none" w:sz="0" w:space="0" w:color="auto"/>
            <w:left w:val="none" w:sz="0" w:space="0" w:color="auto"/>
            <w:bottom w:val="none" w:sz="0" w:space="0" w:color="auto"/>
            <w:right w:val="none" w:sz="0" w:space="0" w:color="auto"/>
          </w:divBdr>
        </w:div>
        <w:div w:id="184175219">
          <w:marLeft w:val="480"/>
          <w:marRight w:val="0"/>
          <w:marTop w:val="0"/>
          <w:marBottom w:val="0"/>
          <w:divBdr>
            <w:top w:val="none" w:sz="0" w:space="0" w:color="auto"/>
            <w:left w:val="none" w:sz="0" w:space="0" w:color="auto"/>
            <w:bottom w:val="none" w:sz="0" w:space="0" w:color="auto"/>
            <w:right w:val="none" w:sz="0" w:space="0" w:color="auto"/>
          </w:divBdr>
        </w:div>
        <w:div w:id="505677620">
          <w:marLeft w:val="480"/>
          <w:marRight w:val="0"/>
          <w:marTop w:val="0"/>
          <w:marBottom w:val="0"/>
          <w:divBdr>
            <w:top w:val="none" w:sz="0" w:space="0" w:color="auto"/>
            <w:left w:val="none" w:sz="0" w:space="0" w:color="auto"/>
            <w:bottom w:val="none" w:sz="0" w:space="0" w:color="auto"/>
            <w:right w:val="none" w:sz="0" w:space="0" w:color="auto"/>
          </w:divBdr>
        </w:div>
        <w:div w:id="956137459">
          <w:marLeft w:val="480"/>
          <w:marRight w:val="0"/>
          <w:marTop w:val="0"/>
          <w:marBottom w:val="0"/>
          <w:divBdr>
            <w:top w:val="none" w:sz="0" w:space="0" w:color="auto"/>
            <w:left w:val="none" w:sz="0" w:space="0" w:color="auto"/>
            <w:bottom w:val="none" w:sz="0" w:space="0" w:color="auto"/>
            <w:right w:val="none" w:sz="0" w:space="0" w:color="auto"/>
          </w:divBdr>
        </w:div>
        <w:div w:id="426577716">
          <w:marLeft w:val="480"/>
          <w:marRight w:val="0"/>
          <w:marTop w:val="0"/>
          <w:marBottom w:val="0"/>
          <w:divBdr>
            <w:top w:val="none" w:sz="0" w:space="0" w:color="auto"/>
            <w:left w:val="none" w:sz="0" w:space="0" w:color="auto"/>
            <w:bottom w:val="none" w:sz="0" w:space="0" w:color="auto"/>
            <w:right w:val="none" w:sz="0" w:space="0" w:color="auto"/>
          </w:divBdr>
        </w:div>
        <w:div w:id="276521222">
          <w:marLeft w:val="480"/>
          <w:marRight w:val="0"/>
          <w:marTop w:val="0"/>
          <w:marBottom w:val="0"/>
          <w:divBdr>
            <w:top w:val="none" w:sz="0" w:space="0" w:color="auto"/>
            <w:left w:val="none" w:sz="0" w:space="0" w:color="auto"/>
            <w:bottom w:val="none" w:sz="0" w:space="0" w:color="auto"/>
            <w:right w:val="none" w:sz="0" w:space="0" w:color="auto"/>
          </w:divBdr>
        </w:div>
        <w:div w:id="506209372">
          <w:marLeft w:val="480"/>
          <w:marRight w:val="0"/>
          <w:marTop w:val="0"/>
          <w:marBottom w:val="0"/>
          <w:divBdr>
            <w:top w:val="none" w:sz="0" w:space="0" w:color="auto"/>
            <w:left w:val="none" w:sz="0" w:space="0" w:color="auto"/>
            <w:bottom w:val="none" w:sz="0" w:space="0" w:color="auto"/>
            <w:right w:val="none" w:sz="0" w:space="0" w:color="auto"/>
          </w:divBdr>
        </w:div>
        <w:div w:id="1465276137">
          <w:marLeft w:val="480"/>
          <w:marRight w:val="0"/>
          <w:marTop w:val="0"/>
          <w:marBottom w:val="0"/>
          <w:divBdr>
            <w:top w:val="none" w:sz="0" w:space="0" w:color="auto"/>
            <w:left w:val="none" w:sz="0" w:space="0" w:color="auto"/>
            <w:bottom w:val="none" w:sz="0" w:space="0" w:color="auto"/>
            <w:right w:val="none" w:sz="0" w:space="0" w:color="auto"/>
          </w:divBdr>
        </w:div>
        <w:div w:id="1874922938">
          <w:marLeft w:val="480"/>
          <w:marRight w:val="0"/>
          <w:marTop w:val="0"/>
          <w:marBottom w:val="0"/>
          <w:divBdr>
            <w:top w:val="none" w:sz="0" w:space="0" w:color="auto"/>
            <w:left w:val="none" w:sz="0" w:space="0" w:color="auto"/>
            <w:bottom w:val="none" w:sz="0" w:space="0" w:color="auto"/>
            <w:right w:val="none" w:sz="0" w:space="0" w:color="auto"/>
          </w:divBdr>
        </w:div>
        <w:div w:id="445655951">
          <w:marLeft w:val="480"/>
          <w:marRight w:val="0"/>
          <w:marTop w:val="0"/>
          <w:marBottom w:val="0"/>
          <w:divBdr>
            <w:top w:val="none" w:sz="0" w:space="0" w:color="auto"/>
            <w:left w:val="none" w:sz="0" w:space="0" w:color="auto"/>
            <w:bottom w:val="none" w:sz="0" w:space="0" w:color="auto"/>
            <w:right w:val="none" w:sz="0" w:space="0" w:color="auto"/>
          </w:divBdr>
        </w:div>
        <w:div w:id="1936203288">
          <w:marLeft w:val="480"/>
          <w:marRight w:val="0"/>
          <w:marTop w:val="0"/>
          <w:marBottom w:val="0"/>
          <w:divBdr>
            <w:top w:val="none" w:sz="0" w:space="0" w:color="auto"/>
            <w:left w:val="none" w:sz="0" w:space="0" w:color="auto"/>
            <w:bottom w:val="none" w:sz="0" w:space="0" w:color="auto"/>
            <w:right w:val="none" w:sz="0" w:space="0" w:color="auto"/>
          </w:divBdr>
        </w:div>
        <w:div w:id="1279751447">
          <w:marLeft w:val="480"/>
          <w:marRight w:val="0"/>
          <w:marTop w:val="0"/>
          <w:marBottom w:val="0"/>
          <w:divBdr>
            <w:top w:val="none" w:sz="0" w:space="0" w:color="auto"/>
            <w:left w:val="none" w:sz="0" w:space="0" w:color="auto"/>
            <w:bottom w:val="none" w:sz="0" w:space="0" w:color="auto"/>
            <w:right w:val="none" w:sz="0" w:space="0" w:color="auto"/>
          </w:divBdr>
        </w:div>
        <w:div w:id="1332103855">
          <w:marLeft w:val="480"/>
          <w:marRight w:val="0"/>
          <w:marTop w:val="0"/>
          <w:marBottom w:val="0"/>
          <w:divBdr>
            <w:top w:val="none" w:sz="0" w:space="0" w:color="auto"/>
            <w:left w:val="none" w:sz="0" w:space="0" w:color="auto"/>
            <w:bottom w:val="none" w:sz="0" w:space="0" w:color="auto"/>
            <w:right w:val="none" w:sz="0" w:space="0" w:color="auto"/>
          </w:divBdr>
        </w:div>
        <w:div w:id="960502803">
          <w:marLeft w:val="480"/>
          <w:marRight w:val="0"/>
          <w:marTop w:val="0"/>
          <w:marBottom w:val="0"/>
          <w:divBdr>
            <w:top w:val="none" w:sz="0" w:space="0" w:color="auto"/>
            <w:left w:val="none" w:sz="0" w:space="0" w:color="auto"/>
            <w:bottom w:val="none" w:sz="0" w:space="0" w:color="auto"/>
            <w:right w:val="none" w:sz="0" w:space="0" w:color="auto"/>
          </w:divBdr>
        </w:div>
        <w:div w:id="41753600">
          <w:marLeft w:val="480"/>
          <w:marRight w:val="0"/>
          <w:marTop w:val="0"/>
          <w:marBottom w:val="0"/>
          <w:divBdr>
            <w:top w:val="none" w:sz="0" w:space="0" w:color="auto"/>
            <w:left w:val="none" w:sz="0" w:space="0" w:color="auto"/>
            <w:bottom w:val="none" w:sz="0" w:space="0" w:color="auto"/>
            <w:right w:val="none" w:sz="0" w:space="0" w:color="auto"/>
          </w:divBdr>
        </w:div>
        <w:div w:id="1326057943">
          <w:marLeft w:val="480"/>
          <w:marRight w:val="0"/>
          <w:marTop w:val="0"/>
          <w:marBottom w:val="0"/>
          <w:divBdr>
            <w:top w:val="none" w:sz="0" w:space="0" w:color="auto"/>
            <w:left w:val="none" w:sz="0" w:space="0" w:color="auto"/>
            <w:bottom w:val="none" w:sz="0" w:space="0" w:color="auto"/>
            <w:right w:val="none" w:sz="0" w:space="0" w:color="auto"/>
          </w:divBdr>
        </w:div>
        <w:div w:id="710223815">
          <w:marLeft w:val="480"/>
          <w:marRight w:val="0"/>
          <w:marTop w:val="0"/>
          <w:marBottom w:val="0"/>
          <w:divBdr>
            <w:top w:val="none" w:sz="0" w:space="0" w:color="auto"/>
            <w:left w:val="none" w:sz="0" w:space="0" w:color="auto"/>
            <w:bottom w:val="none" w:sz="0" w:space="0" w:color="auto"/>
            <w:right w:val="none" w:sz="0" w:space="0" w:color="auto"/>
          </w:divBdr>
        </w:div>
        <w:div w:id="545915557">
          <w:marLeft w:val="480"/>
          <w:marRight w:val="0"/>
          <w:marTop w:val="0"/>
          <w:marBottom w:val="0"/>
          <w:divBdr>
            <w:top w:val="none" w:sz="0" w:space="0" w:color="auto"/>
            <w:left w:val="none" w:sz="0" w:space="0" w:color="auto"/>
            <w:bottom w:val="none" w:sz="0" w:space="0" w:color="auto"/>
            <w:right w:val="none" w:sz="0" w:space="0" w:color="auto"/>
          </w:divBdr>
        </w:div>
        <w:div w:id="1399788354">
          <w:marLeft w:val="480"/>
          <w:marRight w:val="0"/>
          <w:marTop w:val="0"/>
          <w:marBottom w:val="0"/>
          <w:divBdr>
            <w:top w:val="none" w:sz="0" w:space="0" w:color="auto"/>
            <w:left w:val="none" w:sz="0" w:space="0" w:color="auto"/>
            <w:bottom w:val="none" w:sz="0" w:space="0" w:color="auto"/>
            <w:right w:val="none" w:sz="0" w:space="0" w:color="auto"/>
          </w:divBdr>
        </w:div>
        <w:div w:id="1386291223">
          <w:marLeft w:val="480"/>
          <w:marRight w:val="0"/>
          <w:marTop w:val="0"/>
          <w:marBottom w:val="0"/>
          <w:divBdr>
            <w:top w:val="none" w:sz="0" w:space="0" w:color="auto"/>
            <w:left w:val="none" w:sz="0" w:space="0" w:color="auto"/>
            <w:bottom w:val="none" w:sz="0" w:space="0" w:color="auto"/>
            <w:right w:val="none" w:sz="0" w:space="0" w:color="auto"/>
          </w:divBdr>
        </w:div>
        <w:div w:id="487480359">
          <w:marLeft w:val="480"/>
          <w:marRight w:val="0"/>
          <w:marTop w:val="0"/>
          <w:marBottom w:val="0"/>
          <w:divBdr>
            <w:top w:val="none" w:sz="0" w:space="0" w:color="auto"/>
            <w:left w:val="none" w:sz="0" w:space="0" w:color="auto"/>
            <w:bottom w:val="none" w:sz="0" w:space="0" w:color="auto"/>
            <w:right w:val="none" w:sz="0" w:space="0" w:color="auto"/>
          </w:divBdr>
        </w:div>
        <w:div w:id="548224506">
          <w:marLeft w:val="480"/>
          <w:marRight w:val="0"/>
          <w:marTop w:val="0"/>
          <w:marBottom w:val="0"/>
          <w:divBdr>
            <w:top w:val="none" w:sz="0" w:space="0" w:color="auto"/>
            <w:left w:val="none" w:sz="0" w:space="0" w:color="auto"/>
            <w:bottom w:val="none" w:sz="0" w:space="0" w:color="auto"/>
            <w:right w:val="none" w:sz="0" w:space="0" w:color="auto"/>
          </w:divBdr>
        </w:div>
        <w:div w:id="2141533397">
          <w:marLeft w:val="480"/>
          <w:marRight w:val="0"/>
          <w:marTop w:val="0"/>
          <w:marBottom w:val="0"/>
          <w:divBdr>
            <w:top w:val="none" w:sz="0" w:space="0" w:color="auto"/>
            <w:left w:val="none" w:sz="0" w:space="0" w:color="auto"/>
            <w:bottom w:val="none" w:sz="0" w:space="0" w:color="auto"/>
            <w:right w:val="none" w:sz="0" w:space="0" w:color="auto"/>
          </w:divBdr>
        </w:div>
        <w:div w:id="509608873">
          <w:marLeft w:val="480"/>
          <w:marRight w:val="0"/>
          <w:marTop w:val="0"/>
          <w:marBottom w:val="0"/>
          <w:divBdr>
            <w:top w:val="none" w:sz="0" w:space="0" w:color="auto"/>
            <w:left w:val="none" w:sz="0" w:space="0" w:color="auto"/>
            <w:bottom w:val="none" w:sz="0" w:space="0" w:color="auto"/>
            <w:right w:val="none" w:sz="0" w:space="0" w:color="auto"/>
          </w:divBdr>
        </w:div>
        <w:div w:id="1806196046">
          <w:marLeft w:val="480"/>
          <w:marRight w:val="0"/>
          <w:marTop w:val="0"/>
          <w:marBottom w:val="0"/>
          <w:divBdr>
            <w:top w:val="none" w:sz="0" w:space="0" w:color="auto"/>
            <w:left w:val="none" w:sz="0" w:space="0" w:color="auto"/>
            <w:bottom w:val="none" w:sz="0" w:space="0" w:color="auto"/>
            <w:right w:val="none" w:sz="0" w:space="0" w:color="auto"/>
          </w:divBdr>
        </w:div>
        <w:div w:id="1559903015">
          <w:marLeft w:val="480"/>
          <w:marRight w:val="0"/>
          <w:marTop w:val="0"/>
          <w:marBottom w:val="0"/>
          <w:divBdr>
            <w:top w:val="none" w:sz="0" w:space="0" w:color="auto"/>
            <w:left w:val="none" w:sz="0" w:space="0" w:color="auto"/>
            <w:bottom w:val="none" w:sz="0" w:space="0" w:color="auto"/>
            <w:right w:val="none" w:sz="0" w:space="0" w:color="auto"/>
          </w:divBdr>
        </w:div>
        <w:div w:id="752320005">
          <w:marLeft w:val="480"/>
          <w:marRight w:val="0"/>
          <w:marTop w:val="0"/>
          <w:marBottom w:val="0"/>
          <w:divBdr>
            <w:top w:val="none" w:sz="0" w:space="0" w:color="auto"/>
            <w:left w:val="none" w:sz="0" w:space="0" w:color="auto"/>
            <w:bottom w:val="none" w:sz="0" w:space="0" w:color="auto"/>
            <w:right w:val="none" w:sz="0" w:space="0" w:color="auto"/>
          </w:divBdr>
        </w:div>
        <w:div w:id="1321732786">
          <w:marLeft w:val="480"/>
          <w:marRight w:val="0"/>
          <w:marTop w:val="0"/>
          <w:marBottom w:val="0"/>
          <w:divBdr>
            <w:top w:val="none" w:sz="0" w:space="0" w:color="auto"/>
            <w:left w:val="none" w:sz="0" w:space="0" w:color="auto"/>
            <w:bottom w:val="none" w:sz="0" w:space="0" w:color="auto"/>
            <w:right w:val="none" w:sz="0" w:space="0" w:color="auto"/>
          </w:divBdr>
        </w:div>
        <w:div w:id="910581858">
          <w:marLeft w:val="480"/>
          <w:marRight w:val="0"/>
          <w:marTop w:val="0"/>
          <w:marBottom w:val="0"/>
          <w:divBdr>
            <w:top w:val="none" w:sz="0" w:space="0" w:color="auto"/>
            <w:left w:val="none" w:sz="0" w:space="0" w:color="auto"/>
            <w:bottom w:val="none" w:sz="0" w:space="0" w:color="auto"/>
            <w:right w:val="none" w:sz="0" w:space="0" w:color="auto"/>
          </w:divBdr>
        </w:div>
        <w:div w:id="1807699528">
          <w:marLeft w:val="480"/>
          <w:marRight w:val="0"/>
          <w:marTop w:val="0"/>
          <w:marBottom w:val="0"/>
          <w:divBdr>
            <w:top w:val="none" w:sz="0" w:space="0" w:color="auto"/>
            <w:left w:val="none" w:sz="0" w:space="0" w:color="auto"/>
            <w:bottom w:val="none" w:sz="0" w:space="0" w:color="auto"/>
            <w:right w:val="none" w:sz="0" w:space="0" w:color="auto"/>
          </w:divBdr>
        </w:div>
        <w:div w:id="2010912515">
          <w:marLeft w:val="480"/>
          <w:marRight w:val="0"/>
          <w:marTop w:val="0"/>
          <w:marBottom w:val="0"/>
          <w:divBdr>
            <w:top w:val="none" w:sz="0" w:space="0" w:color="auto"/>
            <w:left w:val="none" w:sz="0" w:space="0" w:color="auto"/>
            <w:bottom w:val="none" w:sz="0" w:space="0" w:color="auto"/>
            <w:right w:val="none" w:sz="0" w:space="0" w:color="auto"/>
          </w:divBdr>
        </w:div>
        <w:div w:id="1138255459">
          <w:marLeft w:val="480"/>
          <w:marRight w:val="0"/>
          <w:marTop w:val="0"/>
          <w:marBottom w:val="0"/>
          <w:divBdr>
            <w:top w:val="none" w:sz="0" w:space="0" w:color="auto"/>
            <w:left w:val="none" w:sz="0" w:space="0" w:color="auto"/>
            <w:bottom w:val="none" w:sz="0" w:space="0" w:color="auto"/>
            <w:right w:val="none" w:sz="0" w:space="0" w:color="auto"/>
          </w:divBdr>
        </w:div>
        <w:div w:id="277223894">
          <w:marLeft w:val="480"/>
          <w:marRight w:val="0"/>
          <w:marTop w:val="0"/>
          <w:marBottom w:val="0"/>
          <w:divBdr>
            <w:top w:val="none" w:sz="0" w:space="0" w:color="auto"/>
            <w:left w:val="none" w:sz="0" w:space="0" w:color="auto"/>
            <w:bottom w:val="none" w:sz="0" w:space="0" w:color="auto"/>
            <w:right w:val="none" w:sz="0" w:space="0" w:color="auto"/>
          </w:divBdr>
        </w:div>
        <w:div w:id="1497377040">
          <w:marLeft w:val="480"/>
          <w:marRight w:val="0"/>
          <w:marTop w:val="0"/>
          <w:marBottom w:val="0"/>
          <w:divBdr>
            <w:top w:val="none" w:sz="0" w:space="0" w:color="auto"/>
            <w:left w:val="none" w:sz="0" w:space="0" w:color="auto"/>
            <w:bottom w:val="none" w:sz="0" w:space="0" w:color="auto"/>
            <w:right w:val="none" w:sz="0" w:space="0" w:color="auto"/>
          </w:divBdr>
        </w:div>
        <w:div w:id="1830053361">
          <w:marLeft w:val="480"/>
          <w:marRight w:val="0"/>
          <w:marTop w:val="0"/>
          <w:marBottom w:val="0"/>
          <w:divBdr>
            <w:top w:val="none" w:sz="0" w:space="0" w:color="auto"/>
            <w:left w:val="none" w:sz="0" w:space="0" w:color="auto"/>
            <w:bottom w:val="none" w:sz="0" w:space="0" w:color="auto"/>
            <w:right w:val="none" w:sz="0" w:space="0" w:color="auto"/>
          </w:divBdr>
        </w:div>
        <w:div w:id="813718739">
          <w:marLeft w:val="480"/>
          <w:marRight w:val="0"/>
          <w:marTop w:val="0"/>
          <w:marBottom w:val="0"/>
          <w:divBdr>
            <w:top w:val="none" w:sz="0" w:space="0" w:color="auto"/>
            <w:left w:val="none" w:sz="0" w:space="0" w:color="auto"/>
            <w:bottom w:val="none" w:sz="0" w:space="0" w:color="auto"/>
            <w:right w:val="none" w:sz="0" w:space="0" w:color="auto"/>
          </w:divBdr>
        </w:div>
        <w:div w:id="1799951369">
          <w:marLeft w:val="480"/>
          <w:marRight w:val="0"/>
          <w:marTop w:val="0"/>
          <w:marBottom w:val="0"/>
          <w:divBdr>
            <w:top w:val="none" w:sz="0" w:space="0" w:color="auto"/>
            <w:left w:val="none" w:sz="0" w:space="0" w:color="auto"/>
            <w:bottom w:val="none" w:sz="0" w:space="0" w:color="auto"/>
            <w:right w:val="none" w:sz="0" w:space="0" w:color="auto"/>
          </w:divBdr>
        </w:div>
        <w:div w:id="2031174692">
          <w:marLeft w:val="480"/>
          <w:marRight w:val="0"/>
          <w:marTop w:val="0"/>
          <w:marBottom w:val="0"/>
          <w:divBdr>
            <w:top w:val="none" w:sz="0" w:space="0" w:color="auto"/>
            <w:left w:val="none" w:sz="0" w:space="0" w:color="auto"/>
            <w:bottom w:val="none" w:sz="0" w:space="0" w:color="auto"/>
            <w:right w:val="none" w:sz="0" w:space="0" w:color="auto"/>
          </w:divBdr>
        </w:div>
        <w:div w:id="1811098109">
          <w:marLeft w:val="480"/>
          <w:marRight w:val="0"/>
          <w:marTop w:val="0"/>
          <w:marBottom w:val="0"/>
          <w:divBdr>
            <w:top w:val="none" w:sz="0" w:space="0" w:color="auto"/>
            <w:left w:val="none" w:sz="0" w:space="0" w:color="auto"/>
            <w:bottom w:val="none" w:sz="0" w:space="0" w:color="auto"/>
            <w:right w:val="none" w:sz="0" w:space="0" w:color="auto"/>
          </w:divBdr>
        </w:div>
        <w:div w:id="1003317564">
          <w:marLeft w:val="480"/>
          <w:marRight w:val="0"/>
          <w:marTop w:val="0"/>
          <w:marBottom w:val="0"/>
          <w:divBdr>
            <w:top w:val="none" w:sz="0" w:space="0" w:color="auto"/>
            <w:left w:val="none" w:sz="0" w:space="0" w:color="auto"/>
            <w:bottom w:val="none" w:sz="0" w:space="0" w:color="auto"/>
            <w:right w:val="none" w:sz="0" w:space="0" w:color="auto"/>
          </w:divBdr>
        </w:div>
        <w:div w:id="1963422096">
          <w:marLeft w:val="480"/>
          <w:marRight w:val="0"/>
          <w:marTop w:val="0"/>
          <w:marBottom w:val="0"/>
          <w:divBdr>
            <w:top w:val="none" w:sz="0" w:space="0" w:color="auto"/>
            <w:left w:val="none" w:sz="0" w:space="0" w:color="auto"/>
            <w:bottom w:val="none" w:sz="0" w:space="0" w:color="auto"/>
            <w:right w:val="none" w:sz="0" w:space="0" w:color="auto"/>
          </w:divBdr>
        </w:div>
        <w:div w:id="1426533619">
          <w:marLeft w:val="480"/>
          <w:marRight w:val="0"/>
          <w:marTop w:val="0"/>
          <w:marBottom w:val="0"/>
          <w:divBdr>
            <w:top w:val="none" w:sz="0" w:space="0" w:color="auto"/>
            <w:left w:val="none" w:sz="0" w:space="0" w:color="auto"/>
            <w:bottom w:val="none" w:sz="0" w:space="0" w:color="auto"/>
            <w:right w:val="none" w:sz="0" w:space="0" w:color="auto"/>
          </w:divBdr>
        </w:div>
        <w:div w:id="1500776456">
          <w:marLeft w:val="480"/>
          <w:marRight w:val="0"/>
          <w:marTop w:val="0"/>
          <w:marBottom w:val="0"/>
          <w:divBdr>
            <w:top w:val="none" w:sz="0" w:space="0" w:color="auto"/>
            <w:left w:val="none" w:sz="0" w:space="0" w:color="auto"/>
            <w:bottom w:val="none" w:sz="0" w:space="0" w:color="auto"/>
            <w:right w:val="none" w:sz="0" w:space="0" w:color="auto"/>
          </w:divBdr>
        </w:div>
        <w:div w:id="978651878">
          <w:marLeft w:val="480"/>
          <w:marRight w:val="0"/>
          <w:marTop w:val="0"/>
          <w:marBottom w:val="0"/>
          <w:divBdr>
            <w:top w:val="none" w:sz="0" w:space="0" w:color="auto"/>
            <w:left w:val="none" w:sz="0" w:space="0" w:color="auto"/>
            <w:bottom w:val="none" w:sz="0" w:space="0" w:color="auto"/>
            <w:right w:val="none" w:sz="0" w:space="0" w:color="auto"/>
          </w:divBdr>
        </w:div>
        <w:div w:id="138235762">
          <w:marLeft w:val="480"/>
          <w:marRight w:val="0"/>
          <w:marTop w:val="0"/>
          <w:marBottom w:val="0"/>
          <w:divBdr>
            <w:top w:val="none" w:sz="0" w:space="0" w:color="auto"/>
            <w:left w:val="none" w:sz="0" w:space="0" w:color="auto"/>
            <w:bottom w:val="none" w:sz="0" w:space="0" w:color="auto"/>
            <w:right w:val="none" w:sz="0" w:space="0" w:color="auto"/>
          </w:divBdr>
        </w:div>
        <w:div w:id="2043699504">
          <w:marLeft w:val="480"/>
          <w:marRight w:val="0"/>
          <w:marTop w:val="0"/>
          <w:marBottom w:val="0"/>
          <w:divBdr>
            <w:top w:val="none" w:sz="0" w:space="0" w:color="auto"/>
            <w:left w:val="none" w:sz="0" w:space="0" w:color="auto"/>
            <w:bottom w:val="none" w:sz="0" w:space="0" w:color="auto"/>
            <w:right w:val="none" w:sz="0" w:space="0" w:color="auto"/>
          </w:divBdr>
        </w:div>
        <w:div w:id="852260126">
          <w:marLeft w:val="480"/>
          <w:marRight w:val="0"/>
          <w:marTop w:val="0"/>
          <w:marBottom w:val="0"/>
          <w:divBdr>
            <w:top w:val="none" w:sz="0" w:space="0" w:color="auto"/>
            <w:left w:val="none" w:sz="0" w:space="0" w:color="auto"/>
            <w:bottom w:val="none" w:sz="0" w:space="0" w:color="auto"/>
            <w:right w:val="none" w:sz="0" w:space="0" w:color="auto"/>
          </w:divBdr>
        </w:div>
        <w:div w:id="1562717946">
          <w:marLeft w:val="480"/>
          <w:marRight w:val="0"/>
          <w:marTop w:val="0"/>
          <w:marBottom w:val="0"/>
          <w:divBdr>
            <w:top w:val="none" w:sz="0" w:space="0" w:color="auto"/>
            <w:left w:val="none" w:sz="0" w:space="0" w:color="auto"/>
            <w:bottom w:val="none" w:sz="0" w:space="0" w:color="auto"/>
            <w:right w:val="none" w:sz="0" w:space="0" w:color="auto"/>
          </w:divBdr>
        </w:div>
        <w:div w:id="1098864755">
          <w:marLeft w:val="480"/>
          <w:marRight w:val="0"/>
          <w:marTop w:val="0"/>
          <w:marBottom w:val="0"/>
          <w:divBdr>
            <w:top w:val="none" w:sz="0" w:space="0" w:color="auto"/>
            <w:left w:val="none" w:sz="0" w:space="0" w:color="auto"/>
            <w:bottom w:val="none" w:sz="0" w:space="0" w:color="auto"/>
            <w:right w:val="none" w:sz="0" w:space="0" w:color="auto"/>
          </w:divBdr>
        </w:div>
        <w:div w:id="1735081861">
          <w:marLeft w:val="480"/>
          <w:marRight w:val="0"/>
          <w:marTop w:val="0"/>
          <w:marBottom w:val="0"/>
          <w:divBdr>
            <w:top w:val="none" w:sz="0" w:space="0" w:color="auto"/>
            <w:left w:val="none" w:sz="0" w:space="0" w:color="auto"/>
            <w:bottom w:val="none" w:sz="0" w:space="0" w:color="auto"/>
            <w:right w:val="none" w:sz="0" w:space="0" w:color="auto"/>
          </w:divBdr>
        </w:div>
        <w:div w:id="173761491">
          <w:marLeft w:val="480"/>
          <w:marRight w:val="0"/>
          <w:marTop w:val="0"/>
          <w:marBottom w:val="0"/>
          <w:divBdr>
            <w:top w:val="none" w:sz="0" w:space="0" w:color="auto"/>
            <w:left w:val="none" w:sz="0" w:space="0" w:color="auto"/>
            <w:bottom w:val="none" w:sz="0" w:space="0" w:color="auto"/>
            <w:right w:val="none" w:sz="0" w:space="0" w:color="auto"/>
          </w:divBdr>
        </w:div>
        <w:div w:id="1054701315">
          <w:marLeft w:val="480"/>
          <w:marRight w:val="0"/>
          <w:marTop w:val="0"/>
          <w:marBottom w:val="0"/>
          <w:divBdr>
            <w:top w:val="none" w:sz="0" w:space="0" w:color="auto"/>
            <w:left w:val="none" w:sz="0" w:space="0" w:color="auto"/>
            <w:bottom w:val="none" w:sz="0" w:space="0" w:color="auto"/>
            <w:right w:val="none" w:sz="0" w:space="0" w:color="auto"/>
          </w:divBdr>
        </w:div>
        <w:div w:id="360324897">
          <w:marLeft w:val="480"/>
          <w:marRight w:val="0"/>
          <w:marTop w:val="0"/>
          <w:marBottom w:val="0"/>
          <w:divBdr>
            <w:top w:val="none" w:sz="0" w:space="0" w:color="auto"/>
            <w:left w:val="none" w:sz="0" w:space="0" w:color="auto"/>
            <w:bottom w:val="none" w:sz="0" w:space="0" w:color="auto"/>
            <w:right w:val="none" w:sz="0" w:space="0" w:color="auto"/>
          </w:divBdr>
        </w:div>
        <w:div w:id="849490013">
          <w:marLeft w:val="480"/>
          <w:marRight w:val="0"/>
          <w:marTop w:val="0"/>
          <w:marBottom w:val="0"/>
          <w:divBdr>
            <w:top w:val="none" w:sz="0" w:space="0" w:color="auto"/>
            <w:left w:val="none" w:sz="0" w:space="0" w:color="auto"/>
            <w:bottom w:val="none" w:sz="0" w:space="0" w:color="auto"/>
            <w:right w:val="none" w:sz="0" w:space="0" w:color="auto"/>
          </w:divBdr>
        </w:div>
      </w:divsChild>
    </w:div>
    <w:div w:id="2053068825">
      <w:marLeft w:val="480"/>
      <w:marRight w:val="0"/>
      <w:marTop w:val="0"/>
      <w:marBottom w:val="0"/>
      <w:divBdr>
        <w:top w:val="none" w:sz="0" w:space="0" w:color="auto"/>
        <w:left w:val="none" w:sz="0" w:space="0" w:color="auto"/>
        <w:bottom w:val="none" w:sz="0" w:space="0" w:color="auto"/>
        <w:right w:val="none" w:sz="0" w:space="0" w:color="auto"/>
      </w:divBdr>
    </w:div>
    <w:div w:id="2053068907">
      <w:bodyDiv w:val="1"/>
      <w:marLeft w:val="0"/>
      <w:marRight w:val="0"/>
      <w:marTop w:val="0"/>
      <w:marBottom w:val="0"/>
      <w:divBdr>
        <w:top w:val="none" w:sz="0" w:space="0" w:color="auto"/>
        <w:left w:val="none" w:sz="0" w:space="0" w:color="auto"/>
        <w:bottom w:val="none" w:sz="0" w:space="0" w:color="auto"/>
        <w:right w:val="none" w:sz="0" w:space="0" w:color="auto"/>
      </w:divBdr>
    </w:div>
    <w:div w:id="2053261881">
      <w:marLeft w:val="480"/>
      <w:marRight w:val="0"/>
      <w:marTop w:val="0"/>
      <w:marBottom w:val="0"/>
      <w:divBdr>
        <w:top w:val="none" w:sz="0" w:space="0" w:color="auto"/>
        <w:left w:val="none" w:sz="0" w:space="0" w:color="auto"/>
        <w:bottom w:val="none" w:sz="0" w:space="0" w:color="auto"/>
        <w:right w:val="none" w:sz="0" w:space="0" w:color="auto"/>
      </w:divBdr>
    </w:div>
    <w:div w:id="2053264739">
      <w:bodyDiv w:val="1"/>
      <w:marLeft w:val="0"/>
      <w:marRight w:val="0"/>
      <w:marTop w:val="0"/>
      <w:marBottom w:val="0"/>
      <w:divBdr>
        <w:top w:val="none" w:sz="0" w:space="0" w:color="auto"/>
        <w:left w:val="none" w:sz="0" w:space="0" w:color="auto"/>
        <w:bottom w:val="none" w:sz="0" w:space="0" w:color="auto"/>
        <w:right w:val="none" w:sz="0" w:space="0" w:color="auto"/>
      </w:divBdr>
    </w:div>
    <w:div w:id="2053264995">
      <w:bodyDiv w:val="1"/>
      <w:marLeft w:val="0"/>
      <w:marRight w:val="0"/>
      <w:marTop w:val="0"/>
      <w:marBottom w:val="0"/>
      <w:divBdr>
        <w:top w:val="none" w:sz="0" w:space="0" w:color="auto"/>
        <w:left w:val="none" w:sz="0" w:space="0" w:color="auto"/>
        <w:bottom w:val="none" w:sz="0" w:space="0" w:color="auto"/>
        <w:right w:val="none" w:sz="0" w:space="0" w:color="auto"/>
      </w:divBdr>
    </w:div>
    <w:div w:id="2053771752">
      <w:bodyDiv w:val="1"/>
      <w:marLeft w:val="0"/>
      <w:marRight w:val="0"/>
      <w:marTop w:val="0"/>
      <w:marBottom w:val="0"/>
      <w:divBdr>
        <w:top w:val="none" w:sz="0" w:space="0" w:color="auto"/>
        <w:left w:val="none" w:sz="0" w:space="0" w:color="auto"/>
        <w:bottom w:val="none" w:sz="0" w:space="0" w:color="auto"/>
        <w:right w:val="none" w:sz="0" w:space="0" w:color="auto"/>
      </w:divBdr>
    </w:div>
    <w:div w:id="2053798606">
      <w:bodyDiv w:val="1"/>
      <w:marLeft w:val="0"/>
      <w:marRight w:val="0"/>
      <w:marTop w:val="0"/>
      <w:marBottom w:val="0"/>
      <w:divBdr>
        <w:top w:val="none" w:sz="0" w:space="0" w:color="auto"/>
        <w:left w:val="none" w:sz="0" w:space="0" w:color="auto"/>
        <w:bottom w:val="none" w:sz="0" w:space="0" w:color="auto"/>
        <w:right w:val="none" w:sz="0" w:space="0" w:color="auto"/>
      </w:divBdr>
    </w:div>
    <w:div w:id="2053840937">
      <w:bodyDiv w:val="1"/>
      <w:marLeft w:val="0"/>
      <w:marRight w:val="0"/>
      <w:marTop w:val="0"/>
      <w:marBottom w:val="0"/>
      <w:divBdr>
        <w:top w:val="none" w:sz="0" w:space="0" w:color="auto"/>
        <w:left w:val="none" w:sz="0" w:space="0" w:color="auto"/>
        <w:bottom w:val="none" w:sz="0" w:space="0" w:color="auto"/>
        <w:right w:val="none" w:sz="0" w:space="0" w:color="auto"/>
      </w:divBdr>
    </w:div>
    <w:div w:id="2054426000">
      <w:bodyDiv w:val="1"/>
      <w:marLeft w:val="0"/>
      <w:marRight w:val="0"/>
      <w:marTop w:val="0"/>
      <w:marBottom w:val="0"/>
      <w:divBdr>
        <w:top w:val="none" w:sz="0" w:space="0" w:color="auto"/>
        <w:left w:val="none" w:sz="0" w:space="0" w:color="auto"/>
        <w:bottom w:val="none" w:sz="0" w:space="0" w:color="auto"/>
        <w:right w:val="none" w:sz="0" w:space="0" w:color="auto"/>
      </w:divBdr>
    </w:div>
    <w:div w:id="2054496482">
      <w:bodyDiv w:val="1"/>
      <w:marLeft w:val="0"/>
      <w:marRight w:val="0"/>
      <w:marTop w:val="0"/>
      <w:marBottom w:val="0"/>
      <w:divBdr>
        <w:top w:val="none" w:sz="0" w:space="0" w:color="auto"/>
        <w:left w:val="none" w:sz="0" w:space="0" w:color="auto"/>
        <w:bottom w:val="none" w:sz="0" w:space="0" w:color="auto"/>
        <w:right w:val="none" w:sz="0" w:space="0" w:color="auto"/>
      </w:divBdr>
    </w:div>
    <w:div w:id="2054573857">
      <w:bodyDiv w:val="1"/>
      <w:marLeft w:val="0"/>
      <w:marRight w:val="0"/>
      <w:marTop w:val="0"/>
      <w:marBottom w:val="0"/>
      <w:divBdr>
        <w:top w:val="none" w:sz="0" w:space="0" w:color="auto"/>
        <w:left w:val="none" w:sz="0" w:space="0" w:color="auto"/>
        <w:bottom w:val="none" w:sz="0" w:space="0" w:color="auto"/>
        <w:right w:val="none" w:sz="0" w:space="0" w:color="auto"/>
      </w:divBdr>
    </w:div>
    <w:div w:id="2054622181">
      <w:bodyDiv w:val="1"/>
      <w:marLeft w:val="0"/>
      <w:marRight w:val="0"/>
      <w:marTop w:val="0"/>
      <w:marBottom w:val="0"/>
      <w:divBdr>
        <w:top w:val="none" w:sz="0" w:space="0" w:color="auto"/>
        <w:left w:val="none" w:sz="0" w:space="0" w:color="auto"/>
        <w:bottom w:val="none" w:sz="0" w:space="0" w:color="auto"/>
        <w:right w:val="none" w:sz="0" w:space="0" w:color="auto"/>
      </w:divBdr>
    </w:div>
    <w:div w:id="2054890639">
      <w:bodyDiv w:val="1"/>
      <w:marLeft w:val="0"/>
      <w:marRight w:val="0"/>
      <w:marTop w:val="0"/>
      <w:marBottom w:val="0"/>
      <w:divBdr>
        <w:top w:val="none" w:sz="0" w:space="0" w:color="auto"/>
        <w:left w:val="none" w:sz="0" w:space="0" w:color="auto"/>
        <w:bottom w:val="none" w:sz="0" w:space="0" w:color="auto"/>
        <w:right w:val="none" w:sz="0" w:space="0" w:color="auto"/>
      </w:divBdr>
    </w:div>
    <w:div w:id="2055082232">
      <w:bodyDiv w:val="1"/>
      <w:marLeft w:val="0"/>
      <w:marRight w:val="0"/>
      <w:marTop w:val="0"/>
      <w:marBottom w:val="0"/>
      <w:divBdr>
        <w:top w:val="none" w:sz="0" w:space="0" w:color="auto"/>
        <w:left w:val="none" w:sz="0" w:space="0" w:color="auto"/>
        <w:bottom w:val="none" w:sz="0" w:space="0" w:color="auto"/>
        <w:right w:val="none" w:sz="0" w:space="0" w:color="auto"/>
      </w:divBdr>
    </w:div>
    <w:div w:id="2055274952">
      <w:bodyDiv w:val="1"/>
      <w:marLeft w:val="0"/>
      <w:marRight w:val="0"/>
      <w:marTop w:val="0"/>
      <w:marBottom w:val="0"/>
      <w:divBdr>
        <w:top w:val="none" w:sz="0" w:space="0" w:color="auto"/>
        <w:left w:val="none" w:sz="0" w:space="0" w:color="auto"/>
        <w:bottom w:val="none" w:sz="0" w:space="0" w:color="auto"/>
        <w:right w:val="none" w:sz="0" w:space="0" w:color="auto"/>
      </w:divBdr>
    </w:div>
    <w:div w:id="2055277761">
      <w:bodyDiv w:val="1"/>
      <w:marLeft w:val="0"/>
      <w:marRight w:val="0"/>
      <w:marTop w:val="0"/>
      <w:marBottom w:val="0"/>
      <w:divBdr>
        <w:top w:val="none" w:sz="0" w:space="0" w:color="auto"/>
        <w:left w:val="none" w:sz="0" w:space="0" w:color="auto"/>
        <w:bottom w:val="none" w:sz="0" w:space="0" w:color="auto"/>
        <w:right w:val="none" w:sz="0" w:space="0" w:color="auto"/>
      </w:divBdr>
    </w:div>
    <w:div w:id="2055303826">
      <w:bodyDiv w:val="1"/>
      <w:marLeft w:val="0"/>
      <w:marRight w:val="0"/>
      <w:marTop w:val="0"/>
      <w:marBottom w:val="0"/>
      <w:divBdr>
        <w:top w:val="none" w:sz="0" w:space="0" w:color="auto"/>
        <w:left w:val="none" w:sz="0" w:space="0" w:color="auto"/>
        <w:bottom w:val="none" w:sz="0" w:space="0" w:color="auto"/>
        <w:right w:val="none" w:sz="0" w:space="0" w:color="auto"/>
      </w:divBdr>
    </w:div>
    <w:div w:id="2055348770">
      <w:bodyDiv w:val="1"/>
      <w:marLeft w:val="0"/>
      <w:marRight w:val="0"/>
      <w:marTop w:val="0"/>
      <w:marBottom w:val="0"/>
      <w:divBdr>
        <w:top w:val="none" w:sz="0" w:space="0" w:color="auto"/>
        <w:left w:val="none" w:sz="0" w:space="0" w:color="auto"/>
        <w:bottom w:val="none" w:sz="0" w:space="0" w:color="auto"/>
        <w:right w:val="none" w:sz="0" w:space="0" w:color="auto"/>
      </w:divBdr>
    </w:div>
    <w:div w:id="2055503805">
      <w:marLeft w:val="480"/>
      <w:marRight w:val="0"/>
      <w:marTop w:val="0"/>
      <w:marBottom w:val="0"/>
      <w:divBdr>
        <w:top w:val="none" w:sz="0" w:space="0" w:color="auto"/>
        <w:left w:val="none" w:sz="0" w:space="0" w:color="auto"/>
        <w:bottom w:val="none" w:sz="0" w:space="0" w:color="auto"/>
        <w:right w:val="none" w:sz="0" w:space="0" w:color="auto"/>
      </w:divBdr>
    </w:div>
    <w:div w:id="2055693470">
      <w:bodyDiv w:val="1"/>
      <w:marLeft w:val="0"/>
      <w:marRight w:val="0"/>
      <w:marTop w:val="0"/>
      <w:marBottom w:val="0"/>
      <w:divBdr>
        <w:top w:val="none" w:sz="0" w:space="0" w:color="auto"/>
        <w:left w:val="none" w:sz="0" w:space="0" w:color="auto"/>
        <w:bottom w:val="none" w:sz="0" w:space="0" w:color="auto"/>
        <w:right w:val="none" w:sz="0" w:space="0" w:color="auto"/>
      </w:divBdr>
    </w:div>
    <w:div w:id="2055810951">
      <w:bodyDiv w:val="1"/>
      <w:marLeft w:val="0"/>
      <w:marRight w:val="0"/>
      <w:marTop w:val="0"/>
      <w:marBottom w:val="0"/>
      <w:divBdr>
        <w:top w:val="none" w:sz="0" w:space="0" w:color="auto"/>
        <w:left w:val="none" w:sz="0" w:space="0" w:color="auto"/>
        <w:bottom w:val="none" w:sz="0" w:space="0" w:color="auto"/>
        <w:right w:val="none" w:sz="0" w:space="0" w:color="auto"/>
      </w:divBdr>
    </w:div>
    <w:div w:id="2055960257">
      <w:bodyDiv w:val="1"/>
      <w:marLeft w:val="0"/>
      <w:marRight w:val="0"/>
      <w:marTop w:val="0"/>
      <w:marBottom w:val="0"/>
      <w:divBdr>
        <w:top w:val="none" w:sz="0" w:space="0" w:color="auto"/>
        <w:left w:val="none" w:sz="0" w:space="0" w:color="auto"/>
        <w:bottom w:val="none" w:sz="0" w:space="0" w:color="auto"/>
        <w:right w:val="none" w:sz="0" w:space="0" w:color="auto"/>
      </w:divBdr>
      <w:divsChild>
        <w:div w:id="1188522483">
          <w:marLeft w:val="480"/>
          <w:marRight w:val="0"/>
          <w:marTop w:val="0"/>
          <w:marBottom w:val="0"/>
          <w:divBdr>
            <w:top w:val="none" w:sz="0" w:space="0" w:color="auto"/>
            <w:left w:val="none" w:sz="0" w:space="0" w:color="auto"/>
            <w:bottom w:val="none" w:sz="0" w:space="0" w:color="auto"/>
            <w:right w:val="none" w:sz="0" w:space="0" w:color="auto"/>
          </w:divBdr>
        </w:div>
        <w:div w:id="1959483752">
          <w:marLeft w:val="480"/>
          <w:marRight w:val="0"/>
          <w:marTop w:val="0"/>
          <w:marBottom w:val="0"/>
          <w:divBdr>
            <w:top w:val="none" w:sz="0" w:space="0" w:color="auto"/>
            <w:left w:val="none" w:sz="0" w:space="0" w:color="auto"/>
            <w:bottom w:val="none" w:sz="0" w:space="0" w:color="auto"/>
            <w:right w:val="none" w:sz="0" w:space="0" w:color="auto"/>
          </w:divBdr>
        </w:div>
        <w:div w:id="1377849394">
          <w:marLeft w:val="480"/>
          <w:marRight w:val="0"/>
          <w:marTop w:val="0"/>
          <w:marBottom w:val="0"/>
          <w:divBdr>
            <w:top w:val="none" w:sz="0" w:space="0" w:color="auto"/>
            <w:left w:val="none" w:sz="0" w:space="0" w:color="auto"/>
            <w:bottom w:val="none" w:sz="0" w:space="0" w:color="auto"/>
            <w:right w:val="none" w:sz="0" w:space="0" w:color="auto"/>
          </w:divBdr>
        </w:div>
        <w:div w:id="1228109653">
          <w:marLeft w:val="480"/>
          <w:marRight w:val="0"/>
          <w:marTop w:val="0"/>
          <w:marBottom w:val="0"/>
          <w:divBdr>
            <w:top w:val="none" w:sz="0" w:space="0" w:color="auto"/>
            <w:left w:val="none" w:sz="0" w:space="0" w:color="auto"/>
            <w:bottom w:val="none" w:sz="0" w:space="0" w:color="auto"/>
            <w:right w:val="none" w:sz="0" w:space="0" w:color="auto"/>
          </w:divBdr>
        </w:div>
        <w:div w:id="291717038">
          <w:marLeft w:val="480"/>
          <w:marRight w:val="0"/>
          <w:marTop w:val="0"/>
          <w:marBottom w:val="0"/>
          <w:divBdr>
            <w:top w:val="none" w:sz="0" w:space="0" w:color="auto"/>
            <w:left w:val="none" w:sz="0" w:space="0" w:color="auto"/>
            <w:bottom w:val="none" w:sz="0" w:space="0" w:color="auto"/>
            <w:right w:val="none" w:sz="0" w:space="0" w:color="auto"/>
          </w:divBdr>
        </w:div>
        <w:div w:id="1755126942">
          <w:marLeft w:val="480"/>
          <w:marRight w:val="0"/>
          <w:marTop w:val="0"/>
          <w:marBottom w:val="0"/>
          <w:divBdr>
            <w:top w:val="none" w:sz="0" w:space="0" w:color="auto"/>
            <w:left w:val="none" w:sz="0" w:space="0" w:color="auto"/>
            <w:bottom w:val="none" w:sz="0" w:space="0" w:color="auto"/>
            <w:right w:val="none" w:sz="0" w:space="0" w:color="auto"/>
          </w:divBdr>
        </w:div>
        <w:div w:id="247344907">
          <w:marLeft w:val="480"/>
          <w:marRight w:val="0"/>
          <w:marTop w:val="0"/>
          <w:marBottom w:val="0"/>
          <w:divBdr>
            <w:top w:val="none" w:sz="0" w:space="0" w:color="auto"/>
            <w:left w:val="none" w:sz="0" w:space="0" w:color="auto"/>
            <w:bottom w:val="none" w:sz="0" w:space="0" w:color="auto"/>
            <w:right w:val="none" w:sz="0" w:space="0" w:color="auto"/>
          </w:divBdr>
        </w:div>
        <w:div w:id="1032995689">
          <w:marLeft w:val="480"/>
          <w:marRight w:val="0"/>
          <w:marTop w:val="0"/>
          <w:marBottom w:val="0"/>
          <w:divBdr>
            <w:top w:val="none" w:sz="0" w:space="0" w:color="auto"/>
            <w:left w:val="none" w:sz="0" w:space="0" w:color="auto"/>
            <w:bottom w:val="none" w:sz="0" w:space="0" w:color="auto"/>
            <w:right w:val="none" w:sz="0" w:space="0" w:color="auto"/>
          </w:divBdr>
        </w:div>
        <w:div w:id="244383767">
          <w:marLeft w:val="480"/>
          <w:marRight w:val="0"/>
          <w:marTop w:val="0"/>
          <w:marBottom w:val="0"/>
          <w:divBdr>
            <w:top w:val="none" w:sz="0" w:space="0" w:color="auto"/>
            <w:left w:val="none" w:sz="0" w:space="0" w:color="auto"/>
            <w:bottom w:val="none" w:sz="0" w:space="0" w:color="auto"/>
            <w:right w:val="none" w:sz="0" w:space="0" w:color="auto"/>
          </w:divBdr>
        </w:div>
        <w:div w:id="271977229">
          <w:marLeft w:val="480"/>
          <w:marRight w:val="0"/>
          <w:marTop w:val="0"/>
          <w:marBottom w:val="0"/>
          <w:divBdr>
            <w:top w:val="none" w:sz="0" w:space="0" w:color="auto"/>
            <w:left w:val="none" w:sz="0" w:space="0" w:color="auto"/>
            <w:bottom w:val="none" w:sz="0" w:space="0" w:color="auto"/>
            <w:right w:val="none" w:sz="0" w:space="0" w:color="auto"/>
          </w:divBdr>
        </w:div>
        <w:div w:id="652954124">
          <w:marLeft w:val="480"/>
          <w:marRight w:val="0"/>
          <w:marTop w:val="0"/>
          <w:marBottom w:val="0"/>
          <w:divBdr>
            <w:top w:val="none" w:sz="0" w:space="0" w:color="auto"/>
            <w:left w:val="none" w:sz="0" w:space="0" w:color="auto"/>
            <w:bottom w:val="none" w:sz="0" w:space="0" w:color="auto"/>
            <w:right w:val="none" w:sz="0" w:space="0" w:color="auto"/>
          </w:divBdr>
        </w:div>
        <w:div w:id="1960138031">
          <w:marLeft w:val="480"/>
          <w:marRight w:val="0"/>
          <w:marTop w:val="0"/>
          <w:marBottom w:val="0"/>
          <w:divBdr>
            <w:top w:val="none" w:sz="0" w:space="0" w:color="auto"/>
            <w:left w:val="none" w:sz="0" w:space="0" w:color="auto"/>
            <w:bottom w:val="none" w:sz="0" w:space="0" w:color="auto"/>
            <w:right w:val="none" w:sz="0" w:space="0" w:color="auto"/>
          </w:divBdr>
        </w:div>
        <w:div w:id="262999987">
          <w:marLeft w:val="480"/>
          <w:marRight w:val="0"/>
          <w:marTop w:val="0"/>
          <w:marBottom w:val="0"/>
          <w:divBdr>
            <w:top w:val="none" w:sz="0" w:space="0" w:color="auto"/>
            <w:left w:val="none" w:sz="0" w:space="0" w:color="auto"/>
            <w:bottom w:val="none" w:sz="0" w:space="0" w:color="auto"/>
            <w:right w:val="none" w:sz="0" w:space="0" w:color="auto"/>
          </w:divBdr>
        </w:div>
        <w:div w:id="164633536">
          <w:marLeft w:val="480"/>
          <w:marRight w:val="0"/>
          <w:marTop w:val="0"/>
          <w:marBottom w:val="0"/>
          <w:divBdr>
            <w:top w:val="none" w:sz="0" w:space="0" w:color="auto"/>
            <w:left w:val="none" w:sz="0" w:space="0" w:color="auto"/>
            <w:bottom w:val="none" w:sz="0" w:space="0" w:color="auto"/>
            <w:right w:val="none" w:sz="0" w:space="0" w:color="auto"/>
          </w:divBdr>
        </w:div>
        <w:div w:id="99183919">
          <w:marLeft w:val="480"/>
          <w:marRight w:val="0"/>
          <w:marTop w:val="0"/>
          <w:marBottom w:val="0"/>
          <w:divBdr>
            <w:top w:val="none" w:sz="0" w:space="0" w:color="auto"/>
            <w:left w:val="none" w:sz="0" w:space="0" w:color="auto"/>
            <w:bottom w:val="none" w:sz="0" w:space="0" w:color="auto"/>
            <w:right w:val="none" w:sz="0" w:space="0" w:color="auto"/>
          </w:divBdr>
        </w:div>
        <w:div w:id="1126771803">
          <w:marLeft w:val="480"/>
          <w:marRight w:val="0"/>
          <w:marTop w:val="0"/>
          <w:marBottom w:val="0"/>
          <w:divBdr>
            <w:top w:val="none" w:sz="0" w:space="0" w:color="auto"/>
            <w:left w:val="none" w:sz="0" w:space="0" w:color="auto"/>
            <w:bottom w:val="none" w:sz="0" w:space="0" w:color="auto"/>
            <w:right w:val="none" w:sz="0" w:space="0" w:color="auto"/>
          </w:divBdr>
        </w:div>
        <w:div w:id="915629300">
          <w:marLeft w:val="480"/>
          <w:marRight w:val="0"/>
          <w:marTop w:val="0"/>
          <w:marBottom w:val="0"/>
          <w:divBdr>
            <w:top w:val="none" w:sz="0" w:space="0" w:color="auto"/>
            <w:left w:val="none" w:sz="0" w:space="0" w:color="auto"/>
            <w:bottom w:val="none" w:sz="0" w:space="0" w:color="auto"/>
            <w:right w:val="none" w:sz="0" w:space="0" w:color="auto"/>
          </w:divBdr>
        </w:div>
        <w:div w:id="2044206014">
          <w:marLeft w:val="480"/>
          <w:marRight w:val="0"/>
          <w:marTop w:val="0"/>
          <w:marBottom w:val="0"/>
          <w:divBdr>
            <w:top w:val="none" w:sz="0" w:space="0" w:color="auto"/>
            <w:left w:val="none" w:sz="0" w:space="0" w:color="auto"/>
            <w:bottom w:val="none" w:sz="0" w:space="0" w:color="auto"/>
            <w:right w:val="none" w:sz="0" w:space="0" w:color="auto"/>
          </w:divBdr>
        </w:div>
        <w:div w:id="372538259">
          <w:marLeft w:val="480"/>
          <w:marRight w:val="0"/>
          <w:marTop w:val="0"/>
          <w:marBottom w:val="0"/>
          <w:divBdr>
            <w:top w:val="none" w:sz="0" w:space="0" w:color="auto"/>
            <w:left w:val="none" w:sz="0" w:space="0" w:color="auto"/>
            <w:bottom w:val="none" w:sz="0" w:space="0" w:color="auto"/>
            <w:right w:val="none" w:sz="0" w:space="0" w:color="auto"/>
          </w:divBdr>
        </w:div>
        <w:div w:id="1937204661">
          <w:marLeft w:val="480"/>
          <w:marRight w:val="0"/>
          <w:marTop w:val="0"/>
          <w:marBottom w:val="0"/>
          <w:divBdr>
            <w:top w:val="none" w:sz="0" w:space="0" w:color="auto"/>
            <w:left w:val="none" w:sz="0" w:space="0" w:color="auto"/>
            <w:bottom w:val="none" w:sz="0" w:space="0" w:color="auto"/>
            <w:right w:val="none" w:sz="0" w:space="0" w:color="auto"/>
          </w:divBdr>
        </w:div>
        <w:div w:id="1011226582">
          <w:marLeft w:val="480"/>
          <w:marRight w:val="0"/>
          <w:marTop w:val="0"/>
          <w:marBottom w:val="0"/>
          <w:divBdr>
            <w:top w:val="none" w:sz="0" w:space="0" w:color="auto"/>
            <w:left w:val="none" w:sz="0" w:space="0" w:color="auto"/>
            <w:bottom w:val="none" w:sz="0" w:space="0" w:color="auto"/>
            <w:right w:val="none" w:sz="0" w:space="0" w:color="auto"/>
          </w:divBdr>
        </w:div>
        <w:div w:id="704447381">
          <w:marLeft w:val="480"/>
          <w:marRight w:val="0"/>
          <w:marTop w:val="0"/>
          <w:marBottom w:val="0"/>
          <w:divBdr>
            <w:top w:val="none" w:sz="0" w:space="0" w:color="auto"/>
            <w:left w:val="none" w:sz="0" w:space="0" w:color="auto"/>
            <w:bottom w:val="none" w:sz="0" w:space="0" w:color="auto"/>
            <w:right w:val="none" w:sz="0" w:space="0" w:color="auto"/>
          </w:divBdr>
        </w:div>
        <w:div w:id="1380084906">
          <w:marLeft w:val="480"/>
          <w:marRight w:val="0"/>
          <w:marTop w:val="0"/>
          <w:marBottom w:val="0"/>
          <w:divBdr>
            <w:top w:val="none" w:sz="0" w:space="0" w:color="auto"/>
            <w:left w:val="none" w:sz="0" w:space="0" w:color="auto"/>
            <w:bottom w:val="none" w:sz="0" w:space="0" w:color="auto"/>
            <w:right w:val="none" w:sz="0" w:space="0" w:color="auto"/>
          </w:divBdr>
        </w:div>
        <w:div w:id="914510184">
          <w:marLeft w:val="480"/>
          <w:marRight w:val="0"/>
          <w:marTop w:val="0"/>
          <w:marBottom w:val="0"/>
          <w:divBdr>
            <w:top w:val="none" w:sz="0" w:space="0" w:color="auto"/>
            <w:left w:val="none" w:sz="0" w:space="0" w:color="auto"/>
            <w:bottom w:val="none" w:sz="0" w:space="0" w:color="auto"/>
            <w:right w:val="none" w:sz="0" w:space="0" w:color="auto"/>
          </w:divBdr>
        </w:div>
        <w:div w:id="1898273613">
          <w:marLeft w:val="480"/>
          <w:marRight w:val="0"/>
          <w:marTop w:val="0"/>
          <w:marBottom w:val="0"/>
          <w:divBdr>
            <w:top w:val="none" w:sz="0" w:space="0" w:color="auto"/>
            <w:left w:val="none" w:sz="0" w:space="0" w:color="auto"/>
            <w:bottom w:val="none" w:sz="0" w:space="0" w:color="auto"/>
            <w:right w:val="none" w:sz="0" w:space="0" w:color="auto"/>
          </w:divBdr>
        </w:div>
        <w:div w:id="1726877337">
          <w:marLeft w:val="480"/>
          <w:marRight w:val="0"/>
          <w:marTop w:val="0"/>
          <w:marBottom w:val="0"/>
          <w:divBdr>
            <w:top w:val="none" w:sz="0" w:space="0" w:color="auto"/>
            <w:left w:val="none" w:sz="0" w:space="0" w:color="auto"/>
            <w:bottom w:val="none" w:sz="0" w:space="0" w:color="auto"/>
            <w:right w:val="none" w:sz="0" w:space="0" w:color="auto"/>
          </w:divBdr>
        </w:div>
        <w:div w:id="1398673878">
          <w:marLeft w:val="480"/>
          <w:marRight w:val="0"/>
          <w:marTop w:val="0"/>
          <w:marBottom w:val="0"/>
          <w:divBdr>
            <w:top w:val="none" w:sz="0" w:space="0" w:color="auto"/>
            <w:left w:val="none" w:sz="0" w:space="0" w:color="auto"/>
            <w:bottom w:val="none" w:sz="0" w:space="0" w:color="auto"/>
            <w:right w:val="none" w:sz="0" w:space="0" w:color="auto"/>
          </w:divBdr>
        </w:div>
        <w:div w:id="1886795866">
          <w:marLeft w:val="480"/>
          <w:marRight w:val="0"/>
          <w:marTop w:val="0"/>
          <w:marBottom w:val="0"/>
          <w:divBdr>
            <w:top w:val="none" w:sz="0" w:space="0" w:color="auto"/>
            <w:left w:val="none" w:sz="0" w:space="0" w:color="auto"/>
            <w:bottom w:val="none" w:sz="0" w:space="0" w:color="auto"/>
            <w:right w:val="none" w:sz="0" w:space="0" w:color="auto"/>
          </w:divBdr>
        </w:div>
        <w:div w:id="438767366">
          <w:marLeft w:val="480"/>
          <w:marRight w:val="0"/>
          <w:marTop w:val="0"/>
          <w:marBottom w:val="0"/>
          <w:divBdr>
            <w:top w:val="none" w:sz="0" w:space="0" w:color="auto"/>
            <w:left w:val="none" w:sz="0" w:space="0" w:color="auto"/>
            <w:bottom w:val="none" w:sz="0" w:space="0" w:color="auto"/>
            <w:right w:val="none" w:sz="0" w:space="0" w:color="auto"/>
          </w:divBdr>
        </w:div>
        <w:div w:id="192693546">
          <w:marLeft w:val="480"/>
          <w:marRight w:val="0"/>
          <w:marTop w:val="0"/>
          <w:marBottom w:val="0"/>
          <w:divBdr>
            <w:top w:val="none" w:sz="0" w:space="0" w:color="auto"/>
            <w:left w:val="none" w:sz="0" w:space="0" w:color="auto"/>
            <w:bottom w:val="none" w:sz="0" w:space="0" w:color="auto"/>
            <w:right w:val="none" w:sz="0" w:space="0" w:color="auto"/>
          </w:divBdr>
        </w:div>
        <w:div w:id="474303401">
          <w:marLeft w:val="480"/>
          <w:marRight w:val="0"/>
          <w:marTop w:val="0"/>
          <w:marBottom w:val="0"/>
          <w:divBdr>
            <w:top w:val="none" w:sz="0" w:space="0" w:color="auto"/>
            <w:left w:val="none" w:sz="0" w:space="0" w:color="auto"/>
            <w:bottom w:val="none" w:sz="0" w:space="0" w:color="auto"/>
            <w:right w:val="none" w:sz="0" w:space="0" w:color="auto"/>
          </w:divBdr>
        </w:div>
        <w:div w:id="1617255645">
          <w:marLeft w:val="480"/>
          <w:marRight w:val="0"/>
          <w:marTop w:val="0"/>
          <w:marBottom w:val="0"/>
          <w:divBdr>
            <w:top w:val="none" w:sz="0" w:space="0" w:color="auto"/>
            <w:left w:val="none" w:sz="0" w:space="0" w:color="auto"/>
            <w:bottom w:val="none" w:sz="0" w:space="0" w:color="auto"/>
            <w:right w:val="none" w:sz="0" w:space="0" w:color="auto"/>
          </w:divBdr>
        </w:div>
        <w:div w:id="783115400">
          <w:marLeft w:val="480"/>
          <w:marRight w:val="0"/>
          <w:marTop w:val="0"/>
          <w:marBottom w:val="0"/>
          <w:divBdr>
            <w:top w:val="none" w:sz="0" w:space="0" w:color="auto"/>
            <w:left w:val="none" w:sz="0" w:space="0" w:color="auto"/>
            <w:bottom w:val="none" w:sz="0" w:space="0" w:color="auto"/>
            <w:right w:val="none" w:sz="0" w:space="0" w:color="auto"/>
          </w:divBdr>
        </w:div>
        <w:div w:id="28802023">
          <w:marLeft w:val="480"/>
          <w:marRight w:val="0"/>
          <w:marTop w:val="0"/>
          <w:marBottom w:val="0"/>
          <w:divBdr>
            <w:top w:val="none" w:sz="0" w:space="0" w:color="auto"/>
            <w:left w:val="none" w:sz="0" w:space="0" w:color="auto"/>
            <w:bottom w:val="none" w:sz="0" w:space="0" w:color="auto"/>
            <w:right w:val="none" w:sz="0" w:space="0" w:color="auto"/>
          </w:divBdr>
        </w:div>
        <w:div w:id="2108648162">
          <w:marLeft w:val="480"/>
          <w:marRight w:val="0"/>
          <w:marTop w:val="0"/>
          <w:marBottom w:val="0"/>
          <w:divBdr>
            <w:top w:val="none" w:sz="0" w:space="0" w:color="auto"/>
            <w:left w:val="none" w:sz="0" w:space="0" w:color="auto"/>
            <w:bottom w:val="none" w:sz="0" w:space="0" w:color="auto"/>
            <w:right w:val="none" w:sz="0" w:space="0" w:color="auto"/>
          </w:divBdr>
        </w:div>
        <w:div w:id="565607954">
          <w:marLeft w:val="480"/>
          <w:marRight w:val="0"/>
          <w:marTop w:val="0"/>
          <w:marBottom w:val="0"/>
          <w:divBdr>
            <w:top w:val="none" w:sz="0" w:space="0" w:color="auto"/>
            <w:left w:val="none" w:sz="0" w:space="0" w:color="auto"/>
            <w:bottom w:val="none" w:sz="0" w:space="0" w:color="auto"/>
            <w:right w:val="none" w:sz="0" w:space="0" w:color="auto"/>
          </w:divBdr>
        </w:div>
        <w:div w:id="1216510168">
          <w:marLeft w:val="480"/>
          <w:marRight w:val="0"/>
          <w:marTop w:val="0"/>
          <w:marBottom w:val="0"/>
          <w:divBdr>
            <w:top w:val="none" w:sz="0" w:space="0" w:color="auto"/>
            <w:left w:val="none" w:sz="0" w:space="0" w:color="auto"/>
            <w:bottom w:val="none" w:sz="0" w:space="0" w:color="auto"/>
            <w:right w:val="none" w:sz="0" w:space="0" w:color="auto"/>
          </w:divBdr>
        </w:div>
        <w:div w:id="767390889">
          <w:marLeft w:val="480"/>
          <w:marRight w:val="0"/>
          <w:marTop w:val="0"/>
          <w:marBottom w:val="0"/>
          <w:divBdr>
            <w:top w:val="none" w:sz="0" w:space="0" w:color="auto"/>
            <w:left w:val="none" w:sz="0" w:space="0" w:color="auto"/>
            <w:bottom w:val="none" w:sz="0" w:space="0" w:color="auto"/>
            <w:right w:val="none" w:sz="0" w:space="0" w:color="auto"/>
          </w:divBdr>
        </w:div>
        <w:div w:id="529031406">
          <w:marLeft w:val="480"/>
          <w:marRight w:val="0"/>
          <w:marTop w:val="0"/>
          <w:marBottom w:val="0"/>
          <w:divBdr>
            <w:top w:val="none" w:sz="0" w:space="0" w:color="auto"/>
            <w:left w:val="none" w:sz="0" w:space="0" w:color="auto"/>
            <w:bottom w:val="none" w:sz="0" w:space="0" w:color="auto"/>
            <w:right w:val="none" w:sz="0" w:space="0" w:color="auto"/>
          </w:divBdr>
        </w:div>
        <w:div w:id="967052499">
          <w:marLeft w:val="480"/>
          <w:marRight w:val="0"/>
          <w:marTop w:val="0"/>
          <w:marBottom w:val="0"/>
          <w:divBdr>
            <w:top w:val="none" w:sz="0" w:space="0" w:color="auto"/>
            <w:left w:val="none" w:sz="0" w:space="0" w:color="auto"/>
            <w:bottom w:val="none" w:sz="0" w:space="0" w:color="auto"/>
            <w:right w:val="none" w:sz="0" w:space="0" w:color="auto"/>
          </w:divBdr>
        </w:div>
        <w:div w:id="1774520907">
          <w:marLeft w:val="480"/>
          <w:marRight w:val="0"/>
          <w:marTop w:val="0"/>
          <w:marBottom w:val="0"/>
          <w:divBdr>
            <w:top w:val="none" w:sz="0" w:space="0" w:color="auto"/>
            <w:left w:val="none" w:sz="0" w:space="0" w:color="auto"/>
            <w:bottom w:val="none" w:sz="0" w:space="0" w:color="auto"/>
            <w:right w:val="none" w:sz="0" w:space="0" w:color="auto"/>
          </w:divBdr>
        </w:div>
        <w:div w:id="1280183138">
          <w:marLeft w:val="480"/>
          <w:marRight w:val="0"/>
          <w:marTop w:val="0"/>
          <w:marBottom w:val="0"/>
          <w:divBdr>
            <w:top w:val="none" w:sz="0" w:space="0" w:color="auto"/>
            <w:left w:val="none" w:sz="0" w:space="0" w:color="auto"/>
            <w:bottom w:val="none" w:sz="0" w:space="0" w:color="auto"/>
            <w:right w:val="none" w:sz="0" w:space="0" w:color="auto"/>
          </w:divBdr>
        </w:div>
        <w:div w:id="361398192">
          <w:marLeft w:val="480"/>
          <w:marRight w:val="0"/>
          <w:marTop w:val="0"/>
          <w:marBottom w:val="0"/>
          <w:divBdr>
            <w:top w:val="none" w:sz="0" w:space="0" w:color="auto"/>
            <w:left w:val="none" w:sz="0" w:space="0" w:color="auto"/>
            <w:bottom w:val="none" w:sz="0" w:space="0" w:color="auto"/>
            <w:right w:val="none" w:sz="0" w:space="0" w:color="auto"/>
          </w:divBdr>
        </w:div>
        <w:div w:id="226457886">
          <w:marLeft w:val="480"/>
          <w:marRight w:val="0"/>
          <w:marTop w:val="0"/>
          <w:marBottom w:val="0"/>
          <w:divBdr>
            <w:top w:val="none" w:sz="0" w:space="0" w:color="auto"/>
            <w:left w:val="none" w:sz="0" w:space="0" w:color="auto"/>
            <w:bottom w:val="none" w:sz="0" w:space="0" w:color="auto"/>
            <w:right w:val="none" w:sz="0" w:space="0" w:color="auto"/>
          </w:divBdr>
        </w:div>
        <w:div w:id="117452649">
          <w:marLeft w:val="480"/>
          <w:marRight w:val="0"/>
          <w:marTop w:val="0"/>
          <w:marBottom w:val="0"/>
          <w:divBdr>
            <w:top w:val="none" w:sz="0" w:space="0" w:color="auto"/>
            <w:left w:val="none" w:sz="0" w:space="0" w:color="auto"/>
            <w:bottom w:val="none" w:sz="0" w:space="0" w:color="auto"/>
            <w:right w:val="none" w:sz="0" w:space="0" w:color="auto"/>
          </w:divBdr>
        </w:div>
        <w:div w:id="1907446035">
          <w:marLeft w:val="480"/>
          <w:marRight w:val="0"/>
          <w:marTop w:val="0"/>
          <w:marBottom w:val="0"/>
          <w:divBdr>
            <w:top w:val="none" w:sz="0" w:space="0" w:color="auto"/>
            <w:left w:val="none" w:sz="0" w:space="0" w:color="auto"/>
            <w:bottom w:val="none" w:sz="0" w:space="0" w:color="auto"/>
            <w:right w:val="none" w:sz="0" w:space="0" w:color="auto"/>
          </w:divBdr>
        </w:div>
        <w:div w:id="201563">
          <w:marLeft w:val="480"/>
          <w:marRight w:val="0"/>
          <w:marTop w:val="0"/>
          <w:marBottom w:val="0"/>
          <w:divBdr>
            <w:top w:val="none" w:sz="0" w:space="0" w:color="auto"/>
            <w:left w:val="none" w:sz="0" w:space="0" w:color="auto"/>
            <w:bottom w:val="none" w:sz="0" w:space="0" w:color="auto"/>
            <w:right w:val="none" w:sz="0" w:space="0" w:color="auto"/>
          </w:divBdr>
        </w:div>
        <w:div w:id="1173764519">
          <w:marLeft w:val="480"/>
          <w:marRight w:val="0"/>
          <w:marTop w:val="0"/>
          <w:marBottom w:val="0"/>
          <w:divBdr>
            <w:top w:val="none" w:sz="0" w:space="0" w:color="auto"/>
            <w:left w:val="none" w:sz="0" w:space="0" w:color="auto"/>
            <w:bottom w:val="none" w:sz="0" w:space="0" w:color="auto"/>
            <w:right w:val="none" w:sz="0" w:space="0" w:color="auto"/>
          </w:divBdr>
        </w:div>
        <w:div w:id="653485171">
          <w:marLeft w:val="480"/>
          <w:marRight w:val="0"/>
          <w:marTop w:val="0"/>
          <w:marBottom w:val="0"/>
          <w:divBdr>
            <w:top w:val="none" w:sz="0" w:space="0" w:color="auto"/>
            <w:left w:val="none" w:sz="0" w:space="0" w:color="auto"/>
            <w:bottom w:val="none" w:sz="0" w:space="0" w:color="auto"/>
            <w:right w:val="none" w:sz="0" w:space="0" w:color="auto"/>
          </w:divBdr>
        </w:div>
        <w:div w:id="2105297400">
          <w:marLeft w:val="480"/>
          <w:marRight w:val="0"/>
          <w:marTop w:val="0"/>
          <w:marBottom w:val="0"/>
          <w:divBdr>
            <w:top w:val="none" w:sz="0" w:space="0" w:color="auto"/>
            <w:left w:val="none" w:sz="0" w:space="0" w:color="auto"/>
            <w:bottom w:val="none" w:sz="0" w:space="0" w:color="auto"/>
            <w:right w:val="none" w:sz="0" w:space="0" w:color="auto"/>
          </w:divBdr>
        </w:div>
        <w:div w:id="2032754689">
          <w:marLeft w:val="480"/>
          <w:marRight w:val="0"/>
          <w:marTop w:val="0"/>
          <w:marBottom w:val="0"/>
          <w:divBdr>
            <w:top w:val="none" w:sz="0" w:space="0" w:color="auto"/>
            <w:left w:val="none" w:sz="0" w:space="0" w:color="auto"/>
            <w:bottom w:val="none" w:sz="0" w:space="0" w:color="auto"/>
            <w:right w:val="none" w:sz="0" w:space="0" w:color="auto"/>
          </w:divBdr>
        </w:div>
        <w:div w:id="819151690">
          <w:marLeft w:val="480"/>
          <w:marRight w:val="0"/>
          <w:marTop w:val="0"/>
          <w:marBottom w:val="0"/>
          <w:divBdr>
            <w:top w:val="none" w:sz="0" w:space="0" w:color="auto"/>
            <w:left w:val="none" w:sz="0" w:space="0" w:color="auto"/>
            <w:bottom w:val="none" w:sz="0" w:space="0" w:color="auto"/>
            <w:right w:val="none" w:sz="0" w:space="0" w:color="auto"/>
          </w:divBdr>
        </w:div>
        <w:div w:id="2100834265">
          <w:marLeft w:val="480"/>
          <w:marRight w:val="0"/>
          <w:marTop w:val="0"/>
          <w:marBottom w:val="0"/>
          <w:divBdr>
            <w:top w:val="none" w:sz="0" w:space="0" w:color="auto"/>
            <w:left w:val="none" w:sz="0" w:space="0" w:color="auto"/>
            <w:bottom w:val="none" w:sz="0" w:space="0" w:color="auto"/>
            <w:right w:val="none" w:sz="0" w:space="0" w:color="auto"/>
          </w:divBdr>
        </w:div>
        <w:div w:id="279653596">
          <w:marLeft w:val="480"/>
          <w:marRight w:val="0"/>
          <w:marTop w:val="0"/>
          <w:marBottom w:val="0"/>
          <w:divBdr>
            <w:top w:val="none" w:sz="0" w:space="0" w:color="auto"/>
            <w:left w:val="none" w:sz="0" w:space="0" w:color="auto"/>
            <w:bottom w:val="none" w:sz="0" w:space="0" w:color="auto"/>
            <w:right w:val="none" w:sz="0" w:space="0" w:color="auto"/>
          </w:divBdr>
        </w:div>
        <w:div w:id="1102922714">
          <w:marLeft w:val="480"/>
          <w:marRight w:val="0"/>
          <w:marTop w:val="0"/>
          <w:marBottom w:val="0"/>
          <w:divBdr>
            <w:top w:val="none" w:sz="0" w:space="0" w:color="auto"/>
            <w:left w:val="none" w:sz="0" w:space="0" w:color="auto"/>
            <w:bottom w:val="none" w:sz="0" w:space="0" w:color="auto"/>
            <w:right w:val="none" w:sz="0" w:space="0" w:color="auto"/>
          </w:divBdr>
        </w:div>
        <w:div w:id="1827554589">
          <w:marLeft w:val="480"/>
          <w:marRight w:val="0"/>
          <w:marTop w:val="0"/>
          <w:marBottom w:val="0"/>
          <w:divBdr>
            <w:top w:val="none" w:sz="0" w:space="0" w:color="auto"/>
            <w:left w:val="none" w:sz="0" w:space="0" w:color="auto"/>
            <w:bottom w:val="none" w:sz="0" w:space="0" w:color="auto"/>
            <w:right w:val="none" w:sz="0" w:space="0" w:color="auto"/>
          </w:divBdr>
        </w:div>
        <w:div w:id="1468353983">
          <w:marLeft w:val="480"/>
          <w:marRight w:val="0"/>
          <w:marTop w:val="0"/>
          <w:marBottom w:val="0"/>
          <w:divBdr>
            <w:top w:val="none" w:sz="0" w:space="0" w:color="auto"/>
            <w:left w:val="none" w:sz="0" w:space="0" w:color="auto"/>
            <w:bottom w:val="none" w:sz="0" w:space="0" w:color="auto"/>
            <w:right w:val="none" w:sz="0" w:space="0" w:color="auto"/>
          </w:divBdr>
        </w:div>
        <w:div w:id="1459836933">
          <w:marLeft w:val="480"/>
          <w:marRight w:val="0"/>
          <w:marTop w:val="0"/>
          <w:marBottom w:val="0"/>
          <w:divBdr>
            <w:top w:val="none" w:sz="0" w:space="0" w:color="auto"/>
            <w:left w:val="none" w:sz="0" w:space="0" w:color="auto"/>
            <w:bottom w:val="none" w:sz="0" w:space="0" w:color="auto"/>
            <w:right w:val="none" w:sz="0" w:space="0" w:color="auto"/>
          </w:divBdr>
        </w:div>
        <w:div w:id="1238126137">
          <w:marLeft w:val="480"/>
          <w:marRight w:val="0"/>
          <w:marTop w:val="0"/>
          <w:marBottom w:val="0"/>
          <w:divBdr>
            <w:top w:val="none" w:sz="0" w:space="0" w:color="auto"/>
            <w:left w:val="none" w:sz="0" w:space="0" w:color="auto"/>
            <w:bottom w:val="none" w:sz="0" w:space="0" w:color="auto"/>
            <w:right w:val="none" w:sz="0" w:space="0" w:color="auto"/>
          </w:divBdr>
        </w:div>
        <w:div w:id="389695767">
          <w:marLeft w:val="480"/>
          <w:marRight w:val="0"/>
          <w:marTop w:val="0"/>
          <w:marBottom w:val="0"/>
          <w:divBdr>
            <w:top w:val="none" w:sz="0" w:space="0" w:color="auto"/>
            <w:left w:val="none" w:sz="0" w:space="0" w:color="auto"/>
            <w:bottom w:val="none" w:sz="0" w:space="0" w:color="auto"/>
            <w:right w:val="none" w:sz="0" w:space="0" w:color="auto"/>
          </w:divBdr>
        </w:div>
        <w:div w:id="668023164">
          <w:marLeft w:val="480"/>
          <w:marRight w:val="0"/>
          <w:marTop w:val="0"/>
          <w:marBottom w:val="0"/>
          <w:divBdr>
            <w:top w:val="none" w:sz="0" w:space="0" w:color="auto"/>
            <w:left w:val="none" w:sz="0" w:space="0" w:color="auto"/>
            <w:bottom w:val="none" w:sz="0" w:space="0" w:color="auto"/>
            <w:right w:val="none" w:sz="0" w:space="0" w:color="auto"/>
          </w:divBdr>
        </w:div>
        <w:div w:id="1391686173">
          <w:marLeft w:val="480"/>
          <w:marRight w:val="0"/>
          <w:marTop w:val="0"/>
          <w:marBottom w:val="0"/>
          <w:divBdr>
            <w:top w:val="none" w:sz="0" w:space="0" w:color="auto"/>
            <w:left w:val="none" w:sz="0" w:space="0" w:color="auto"/>
            <w:bottom w:val="none" w:sz="0" w:space="0" w:color="auto"/>
            <w:right w:val="none" w:sz="0" w:space="0" w:color="auto"/>
          </w:divBdr>
        </w:div>
        <w:div w:id="1350523267">
          <w:marLeft w:val="480"/>
          <w:marRight w:val="0"/>
          <w:marTop w:val="0"/>
          <w:marBottom w:val="0"/>
          <w:divBdr>
            <w:top w:val="none" w:sz="0" w:space="0" w:color="auto"/>
            <w:left w:val="none" w:sz="0" w:space="0" w:color="auto"/>
            <w:bottom w:val="none" w:sz="0" w:space="0" w:color="auto"/>
            <w:right w:val="none" w:sz="0" w:space="0" w:color="auto"/>
          </w:divBdr>
        </w:div>
        <w:div w:id="20399252">
          <w:marLeft w:val="480"/>
          <w:marRight w:val="0"/>
          <w:marTop w:val="0"/>
          <w:marBottom w:val="0"/>
          <w:divBdr>
            <w:top w:val="none" w:sz="0" w:space="0" w:color="auto"/>
            <w:left w:val="none" w:sz="0" w:space="0" w:color="auto"/>
            <w:bottom w:val="none" w:sz="0" w:space="0" w:color="auto"/>
            <w:right w:val="none" w:sz="0" w:space="0" w:color="auto"/>
          </w:divBdr>
        </w:div>
        <w:div w:id="1414548045">
          <w:marLeft w:val="480"/>
          <w:marRight w:val="0"/>
          <w:marTop w:val="0"/>
          <w:marBottom w:val="0"/>
          <w:divBdr>
            <w:top w:val="none" w:sz="0" w:space="0" w:color="auto"/>
            <w:left w:val="none" w:sz="0" w:space="0" w:color="auto"/>
            <w:bottom w:val="none" w:sz="0" w:space="0" w:color="auto"/>
            <w:right w:val="none" w:sz="0" w:space="0" w:color="auto"/>
          </w:divBdr>
        </w:div>
        <w:div w:id="2090883817">
          <w:marLeft w:val="480"/>
          <w:marRight w:val="0"/>
          <w:marTop w:val="0"/>
          <w:marBottom w:val="0"/>
          <w:divBdr>
            <w:top w:val="none" w:sz="0" w:space="0" w:color="auto"/>
            <w:left w:val="none" w:sz="0" w:space="0" w:color="auto"/>
            <w:bottom w:val="none" w:sz="0" w:space="0" w:color="auto"/>
            <w:right w:val="none" w:sz="0" w:space="0" w:color="auto"/>
          </w:divBdr>
        </w:div>
        <w:div w:id="457721187">
          <w:marLeft w:val="480"/>
          <w:marRight w:val="0"/>
          <w:marTop w:val="0"/>
          <w:marBottom w:val="0"/>
          <w:divBdr>
            <w:top w:val="none" w:sz="0" w:space="0" w:color="auto"/>
            <w:left w:val="none" w:sz="0" w:space="0" w:color="auto"/>
            <w:bottom w:val="none" w:sz="0" w:space="0" w:color="auto"/>
            <w:right w:val="none" w:sz="0" w:space="0" w:color="auto"/>
          </w:divBdr>
        </w:div>
        <w:div w:id="2709770">
          <w:marLeft w:val="480"/>
          <w:marRight w:val="0"/>
          <w:marTop w:val="0"/>
          <w:marBottom w:val="0"/>
          <w:divBdr>
            <w:top w:val="none" w:sz="0" w:space="0" w:color="auto"/>
            <w:left w:val="none" w:sz="0" w:space="0" w:color="auto"/>
            <w:bottom w:val="none" w:sz="0" w:space="0" w:color="auto"/>
            <w:right w:val="none" w:sz="0" w:space="0" w:color="auto"/>
          </w:divBdr>
        </w:div>
        <w:div w:id="482936040">
          <w:marLeft w:val="480"/>
          <w:marRight w:val="0"/>
          <w:marTop w:val="0"/>
          <w:marBottom w:val="0"/>
          <w:divBdr>
            <w:top w:val="none" w:sz="0" w:space="0" w:color="auto"/>
            <w:left w:val="none" w:sz="0" w:space="0" w:color="auto"/>
            <w:bottom w:val="none" w:sz="0" w:space="0" w:color="auto"/>
            <w:right w:val="none" w:sz="0" w:space="0" w:color="auto"/>
          </w:divBdr>
        </w:div>
        <w:div w:id="1910387061">
          <w:marLeft w:val="480"/>
          <w:marRight w:val="0"/>
          <w:marTop w:val="0"/>
          <w:marBottom w:val="0"/>
          <w:divBdr>
            <w:top w:val="none" w:sz="0" w:space="0" w:color="auto"/>
            <w:left w:val="none" w:sz="0" w:space="0" w:color="auto"/>
            <w:bottom w:val="none" w:sz="0" w:space="0" w:color="auto"/>
            <w:right w:val="none" w:sz="0" w:space="0" w:color="auto"/>
          </w:divBdr>
        </w:div>
        <w:div w:id="1518152516">
          <w:marLeft w:val="480"/>
          <w:marRight w:val="0"/>
          <w:marTop w:val="0"/>
          <w:marBottom w:val="0"/>
          <w:divBdr>
            <w:top w:val="none" w:sz="0" w:space="0" w:color="auto"/>
            <w:left w:val="none" w:sz="0" w:space="0" w:color="auto"/>
            <w:bottom w:val="none" w:sz="0" w:space="0" w:color="auto"/>
            <w:right w:val="none" w:sz="0" w:space="0" w:color="auto"/>
          </w:divBdr>
        </w:div>
        <w:div w:id="1090925934">
          <w:marLeft w:val="480"/>
          <w:marRight w:val="0"/>
          <w:marTop w:val="0"/>
          <w:marBottom w:val="0"/>
          <w:divBdr>
            <w:top w:val="none" w:sz="0" w:space="0" w:color="auto"/>
            <w:left w:val="none" w:sz="0" w:space="0" w:color="auto"/>
            <w:bottom w:val="none" w:sz="0" w:space="0" w:color="auto"/>
            <w:right w:val="none" w:sz="0" w:space="0" w:color="auto"/>
          </w:divBdr>
        </w:div>
        <w:div w:id="1609311947">
          <w:marLeft w:val="480"/>
          <w:marRight w:val="0"/>
          <w:marTop w:val="0"/>
          <w:marBottom w:val="0"/>
          <w:divBdr>
            <w:top w:val="none" w:sz="0" w:space="0" w:color="auto"/>
            <w:left w:val="none" w:sz="0" w:space="0" w:color="auto"/>
            <w:bottom w:val="none" w:sz="0" w:space="0" w:color="auto"/>
            <w:right w:val="none" w:sz="0" w:space="0" w:color="auto"/>
          </w:divBdr>
        </w:div>
        <w:div w:id="522132406">
          <w:marLeft w:val="480"/>
          <w:marRight w:val="0"/>
          <w:marTop w:val="0"/>
          <w:marBottom w:val="0"/>
          <w:divBdr>
            <w:top w:val="none" w:sz="0" w:space="0" w:color="auto"/>
            <w:left w:val="none" w:sz="0" w:space="0" w:color="auto"/>
            <w:bottom w:val="none" w:sz="0" w:space="0" w:color="auto"/>
            <w:right w:val="none" w:sz="0" w:space="0" w:color="auto"/>
          </w:divBdr>
        </w:div>
        <w:div w:id="1886067159">
          <w:marLeft w:val="480"/>
          <w:marRight w:val="0"/>
          <w:marTop w:val="0"/>
          <w:marBottom w:val="0"/>
          <w:divBdr>
            <w:top w:val="none" w:sz="0" w:space="0" w:color="auto"/>
            <w:left w:val="none" w:sz="0" w:space="0" w:color="auto"/>
            <w:bottom w:val="none" w:sz="0" w:space="0" w:color="auto"/>
            <w:right w:val="none" w:sz="0" w:space="0" w:color="auto"/>
          </w:divBdr>
        </w:div>
        <w:div w:id="1031610088">
          <w:marLeft w:val="480"/>
          <w:marRight w:val="0"/>
          <w:marTop w:val="0"/>
          <w:marBottom w:val="0"/>
          <w:divBdr>
            <w:top w:val="none" w:sz="0" w:space="0" w:color="auto"/>
            <w:left w:val="none" w:sz="0" w:space="0" w:color="auto"/>
            <w:bottom w:val="none" w:sz="0" w:space="0" w:color="auto"/>
            <w:right w:val="none" w:sz="0" w:space="0" w:color="auto"/>
          </w:divBdr>
        </w:div>
        <w:div w:id="30227694">
          <w:marLeft w:val="480"/>
          <w:marRight w:val="0"/>
          <w:marTop w:val="0"/>
          <w:marBottom w:val="0"/>
          <w:divBdr>
            <w:top w:val="none" w:sz="0" w:space="0" w:color="auto"/>
            <w:left w:val="none" w:sz="0" w:space="0" w:color="auto"/>
            <w:bottom w:val="none" w:sz="0" w:space="0" w:color="auto"/>
            <w:right w:val="none" w:sz="0" w:space="0" w:color="auto"/>
          </w:divBdr>
        </w:div>
        <w:div w:id="764500361">
          <w:marLeft w:val="480"/>
          <w:marRight w:val="0"/>
          <w:marTop w:val="0"/>
          <w:marBottom w:val="0"/>
          <w:divBdr>
            <w:top w:val="none" w:sz="0" w:space="0" w:color="auto"/>
            <w:left w:val="none" w:sz="0" w:space="0" w:color="auto"/>
            <w:bottom w:val="none" w:sz="0" w:space="0" w:color="auto"/>
            <w:right w:val="none" w:sz="0" w:space="0" w:color="auto"/>
          </w:divBdr>
        </w:div>
        <w:div w:id="965890635">
          <w:marLeft w:val="480"/>
          <w:marRight w:val="0"/>
          <w:marTop w:val="0"/>
          <w:marBottom w:val="0"/>
          <w:divBdr>
            <w:top w:val="none" w:sz="0" w:space="0" w:color="auto"/>
            <w:left w:val="none" w:sz="0" w:space="0" w:color="auto"/>
            <w:bottom w:val="none" w:sz="0" w:space="0" w:color="auto"/>
            <w:right w:val="none" w:sz="0" w:space="0" w:color="auto"/>
          </w:divBdr>
        </w:div>
        <w:div w:id="2132743724">
          <w:marLeft w:val="480"/>
          <w:marRight w:val="0"/>
          <w:marTop w:val="0"/>
          <w:marBottom w:val="0"/>
          <w:divBdr>
            <w:top w:val="none" w:sz="0" w:space="0" w:color="auto"/>
            <w:left w:val="none" w:sz="0" w:space="0" w:color="auto"/>
            <w:bottom w:val="none" w:sz="0" w:space="0" w:color="auto"/>
            <w:right w:val="none" w:sz="0" w:space="0" w:color="auto"/>
          </w:divBdr>
        </w:div>
        <w:div w:id="352076704">
          <w:marLeft w:val="480"/>
          <w:marRight w:val="0"/>
          <w:marTop w:val="0"/>
          <w:marBottom w:val="0"/>
          <w:divBdr>
            <w:top w:val="none" w:sz="0" w:space="0" w:color="auto"/>
            <w:left w:val="none" w:sz="0" w:space="0" w:color="auto"/>
            <w:bottom w:val="none" w:sz="0" w:space="0" w:color="auto"/>
            <w:right w:val="none" w:sz="0" w:space="0" w:color="auto"/>
          </w:divBdr>
        </w:div>
        <w:div w:id="1017122348">
          <w:marLeft w:val="480"/>
          <w:marRight w:val="0"/>
          <w:marTop w:val="0"/>
          <w:marBottom w:val="0"/>
          <w:divBdr>
            <w:top w:val="none" w:sz="0" w:space="0" w:color="auto"/>
            <w:left w:val="none" w:sz="0" w:space="0" w:color="auto"/>
            <w:bottom w:val="none" w:sz="0" w:space="0" w:color="auto"/>
            <w:right w:val="none" w:sz="0" w:space="0" w:color="auto"/>
          </w:divBdr>
        </w:div>
        <w:div w:id="426124288">
          <w:marLeft w:val="480"/>
          <w:marRight w:val="0"/>
          <w:marTop w:val="0"/>
          <w:marBottom w:val="0"/>
          <w:divBdr>
            <w:top w:val="none" w:sz="0" w:space="0" w:color="auto"/>
            <w:left w:val="none" w:sz="0" w:space="0" w:color="auto"/>
            <w:bottom w:val="none" w:sz="0" w:space="0" w:color="auto"/>
            <w:right w:val="none" w:sz="0" w:space="0" w:color="auto"/>
          </w:divBdr>
        </w:div>
        <w:div w:id="1493640166">
          <w:marLeft w:val="480"/>
          <w:marRight w:val="0"/>
          <w:marTop w:val="0"/>
          <w:marBottom w:val="0"/>
          <w:divBdr>
            <w:top w:val="none" w:sz="0" w:space="0" w:color="auto"/>
            <w:left w:val="none" w:sz="0" w:space="0" w:color="auto"/>
            <w:bottom w:val="none" w:sz="0" w:space="0" w:color="auto"/>
            <w:right w:val="none" w:sz="0" w:space="0" w:color="auto"/>
          </w:divBdr>
        </w:div>
        <w:div w:id="665936049">
          <w:marLeft w:val="480"/>
          <w:marRight w:val="0"/>
          <w:marTop w:val="0"/>
          <w:marBottom w:val="0"/>
          <w:divBdr>
            <w:top w:val="none" w:sz="0" w:space="0" w:color="auto"/>
            <w:left w:val="none" w:sz="0" w:space="0" w:color="auto"/>
            <w:bottom w:val="none" w:sz="0" w:space="0" w:color="auto"/>
            <w:right w:val="none" w:sz="0" w:space="0" w:color="auto"/>
          </w:divBdr>
        </w:div>
        <w:div w:id="1597054948">
          <w:marLeft w:val="480"/>
          <w:marRight w:val="0"/>
          <w:marTop w:val="0"/>
          <w:marBottom w:val="0"/>
          <w:divBdr>
            <w:top w:val="none" w:sz="0" w:space="0" w:color="auto"/>
            <w:left w:val="none" w:sz="0" w:space="0" w:color="auto"/>
            <w:bottom w:val="none" w:sz="0" w:space="0" w:color="auto"/>
            <w:right w:val="none" w:sz="0" w:space="0" w:color="auto"/>
          </w:divBdr>
        </w:div>
        <w:div w:id="1683779686">
          <w:marLeft w:val="480"/>
          <w:marRight w:val="0"/>
          <w:marTop w:val="0"/>
          <w:marBottom w:val="0"/>
          <w:divBdr>
            <w:top w:val="none" w:sz="0" w:space="0" w:color="auto"/>
            <w:left w:val="none" w:sz="0" w:space="0" w:color="auto"/>
            <w:bottom w:val="none" w:sz="0" w:space="0" w:color="auto"/>
            <w:right w:val="none" w:sz="0" w:space="0" w:color="auto"/>
          </w:divBdr>
        </w:div>
        <w:div w:id="115830680">
          <w:marLeft w:val="480"/>
          <w:marRight w:val="0"/>
          <w:marTop w:val="0"/>
          <w:marBottom w:val="0"/>
          <w:divBdr>
            <w:top w:val="none" w:sz="0" w:space="0" w:color="auto"/>
            <w:left w:val="none" w:sz="0" w:space="0" w:color="auto"/>
            <w:bottom w:val="none" w:sz="0" w:space="0" w:color="auto"/>
            <w:right w:val="none" w:sz="0" w:space="0" w:color="auto"/>
          </w:divBdr>
        </w:div>
        <w:div w:id="1645966044">
          <w:marLeft w:val="480"/>
          <w:marRight w:val="0"/>
          <w:marTop w:val="0"/>
          <w:marBottom w:val="0"/>
          <w:divBdr>
            <w:top w:val="none" w:sz="0" w:space="0" w:color="auto"/>
            <w:left w:val="none" w:sz="0" w:space="0" w:color="auto"/>
            <w:bottom w:val="none" w:sz="0" w:space="0" w:color="auto"/>
            <w:right w:val="none" w:sz="0" w:space="0" w:color="auto"/>
          </w:divBdr>
        </w:div>
        <w:div w:id="360210319">
          <w:marLeft w:val="480"/>
          <w:marRight w:val="0"/>
          <w:marTop w:val="0"/>
          <w:marBottom w:val="0"/>
          <w:divBdr>
            <w:top w:val="none" w:sz="0" w:space="0" w:color="auto"/>
            <w:left w:val="none" w:sz="0" w:space="0" w:color="auto"/>
            <w:bottom w:val="none" w:sz="0" w:space="0" w:color="auto"/>
            <w:right w:val="none" w:sz="0" w:space="0" w:color="auto"/>
          </w:divBdr>
        </w:div>
        <w:div w:id="2086561111">
          <w:marLeft w:val="480"/>
          <w:marRight w:val="0"/>
          <w:marTop w:val="0"/>
          <w:marBottom w:val="0"/>
          <w:divBdr>
            <w:top w:val="none" w:sz="0" w:space="0" w:color="auto"/>
            <w:left w:val="none" w:sz="0" w:space="0" w:color="auto"/>
            <w:bottom w:val="none" w:sz="0" w:space="0" w:color="auto"/>
            <w:right w:val="none" w:sz="0" w:space="0" w:color="auto"/>
          </w:divBdr>
        </w:div>
        <w:div w:id="1824813042">
          <w:marLeft w:val="480"/>
          <w:marRight w:val="0"/>
          <w:marTop w:val="0"/>
          <w:marBottom w:val="0"/>
          <w:divBdr>
            <w:top w:val="none" w:sz="0" w:space="0" w:color="auto"/>
            <w:left w:val="none" w:sz="0" w:space="0" w:color="auto"/>
            <w:bottom w:val="none" w:sz="0" w:space="0" w:color="auto"/>
            <w:right w:val="none" w:sz="0" w:space="0" w:color="auto"/>
          </w:divBdr>
        </w:div>
        <w:div w:id="1428621955">
          <w:marLeft w:val="480"/>
          <w:marRight w:val="0"/>
          <w:marTop w:val="0"/>
          <w:marBottom w:val="0"/>
          <w:divBdr>
            <w:top w:val="none" w:sz="0" w:space="0" w:color="auto"/>
            <w:left w:val="none" w:sz="0" w:space="0" w:color="auto"/>
            <w:bottom w:val="none" w:sz="0" w:space="0" w:color="auto"/>
            <w:right w:val="none" w:sz="0" w:space="0" w:color="auto"/>
          </w:divBdr>
        </w:div>
        <w:div w:id="1989627516">
          <w:marLeft w:val="480"/>
          <w:marRight w:val="0"/>
          <w:marTop w:val="0"/>
          <w:marBottom w:val="0"/>
          <w:divBdr>
            <w:top w:val="none" w:sz="0" w:space="0" w:color="auto"/>
            <w:left w:val="none" w:sz="0" w:space="0" w:color="auto"/>
            <w:bottom w:val="none" w:sz="0" w:space="0" w:color="auto"/>
            <w:right w:val="none" w:sz="0" w:space="0" w:color="auto"/>
          </w:divBdr>
        </w:div>
        <w:div w:id="1843861396">
          <w:marLeft w:val="480"/>
          <w:marRight w:val="0"/>
          <w:marTop w:val="0"/>
          <w:marBottom w:val="0"/>
          <w:divBdr>
            <w:top w:val="none" w:sz="0" w:space="0" w:color="auto"/>
            <w:left w:val="none" w:sz="0" w:space="0" w:color="auto"/>
            <w:bottom w:val="none" w:sz="0" w:space="0" w:color="auto"/>
            <w:right w:val="none" w:sz="0" w:space="0" w:color="auto"/>
          </w:divBdr>
        </w:div>
        <w:div w:id="342710425">
          <w:marLeft w:val="480"/>
          <w:marRight w:val="0"/>
          <w:marTop w:val="0"/>
          <w:marBottom w:val="0"/>
          <w:divBdr>
            <w:top w:val="none" w:sz="0" w:space="0" w:color="auto"/>
            <w:left w:val="none" w:sz="0" w:space="0" w:color="auto"/>
            <w:bottom w:val="none" w:sz="0" w:space="0" w:color="auto"/>
            <w:right w:val="none" w:sz="0" w:space="0" w:color="auto"/>
          </w:divBdr>
        </w:div>
        <w:div w:id="1945067338">
          <w:marLeft w:val="480"/>
          <w:marRight w:val="0"/>
          <w:marTop w:val="0"/>
          <w:marBottom w:val="0"/>
          <w:divBdr>
            <w:top w:val="none" w:sz="0" w:space="0" w:color="auto"/>
            <w:left w:val="none" w:sz="0" w:space="0" w:color="auto"/>
            <w:bottom w:val="none" w:sz="0" w:space="0" w:color="auto"/>
            <w:right w:val="none" w:sz="0" w:space="0" w:color="auto"/>
          </w:divBdr>
        </w:div>
        <w:div w:id="1868567389">
          <w:marLeft w:val="480"/>
          <w:marRight w:val="0"/>
          <w:marTop w:val="0"/>
          <w:marBottom w:val="0"/>
          <w:divBdr>
            <w:top w:val="none" w:sz="0" w:space="0" w:color="auto"/>
            <w:left w:val="none" w:sz="0" w:space="0" w:color="auto"/>
            <w:bottom w:val="none" w:sz="0" w:space="0" w:color="auto"/>
            <w:right w:val="none" w:sz="0" w:space="0" w:color="auto"/>
          </w:divBdr>
        </w:div>
        <w:div w:id="1212880565">
          <w:marLeft w:val="480"/>
          <w:marRight w:val="0"/>
          <w:marTop w:val="0"/>
          <w:marBottom w:val="0"/>
          <w:divBdr>
            <w:top w:val="none" w:sz="0" w:space="0" w:color="auto"/>
            <w:left w:val="none" w:sz="0" w:space="0" w:color="auto"/>
            <w:bottom w:val="none" w:sz="0" w:space="0" w:color="auto"/>
            <w:right w:val="none" w:sz="0" w:space="0" w:color="auto"/>
          </w:divBdr>
        </w:div>
        <w:div w:id="2061972226">
          <w:marLeft w:val="480"/>
          <w:marRight w:val="0"/>
          <w:marTop w:val="0"/>
          <w:marBottom w:val="0"/>
          <w:divBdr>
            <w:top w:val="none" w:sz="0" w:space="0" w:color="auto"/>
            <w:left w:val="none" w:sz="0" w:space="0" w:color="auto"/>
            <w:bottom w:val="none" w:sz="0" w:space="0" w:color="auto"/>
            <w:right w:val="none" w:sz="0" w:space="0" w:color="auto"/>
          </w:divBdr>
        </w:div>
        <w:div w:id="787623751">
          <w:marLeft w:val="480"/>
          <w:marRight w:val="0"/>
          <w:marTop w:val="0"/>
          <w:marBottom w:val="0"/>
          <w:divBdr>
            <w:top w:val="none" w:sz="0" w:space="0" w:color="auto"/>
            <w:left w:val="none" w:sz="0" w:space="0" w:color="auto"/>
            <w:bottom w:val="none" w:sz="0" w:space="0" w:color="auto"/>
            <w:right w:val="none" w:sz="0" w:space="0" w:color="auto"/>
          </w:divBdr>
        </w:div>
        <w:div w:id="1803838132">
          <w:marLeft w:val="480"/>
          <w:marRight w:val="0"/>
          <w:marTop w:val="0"/>
          <w:marBottom w:val="0"/>
          <w:divBdr>
            <w:top w:val="none" w:sz="0" w:space="0" w:color="auto"/>
            <w:left w:val="none" w:sz="0" w:space="0" w:color="auto"/>
            <w:bottom w:val="none" w:sz="0" w:space="0" w:color="auto"/>
            <w:right w:val="none" w:sz="0" w:space="0" w:color="auto"/>
          </w:divBdr>
        </w:div>
        <w:div w:id="1821338646">
          <w:marLeft w:val="480"/>
          <w:marRight w:val="0"/>
          <w:marTop w:val="0"/>
          <w:marBottom w:val="0"/>
          <w:divBdr>
            <w:top w:val="none" w:sz="0" w:space="0" w:color="auto"/>
            <w:left w:val="none" w:sz="0" w:space="0" w:color="auto"/>
            <w:bottom w:val="none" w:sz="0" w:space="0" w:color="auto"/>
            <w:right w:val="none" w:sz="0" w:space="0" w:color="auto"/>
          </w:divBdr>
        </w:div>
        <w:div w:id="2029988821">
          <w:marLeft w:val="480"/>
          <w:marRight w:val="0"/>
          <w:marTop w:val="0"/>
          <w:marBottom w:val="0"/>
          <w:divBdr>
            <w:top w:val="none" w:sz="0" w:space="0" w:color="auto"/>
            <w:left w:val="none" w:sz="0" w:space="0" w:color="auto"/>
            <w:bottom w:val="none" w:sz="0" w:space="0" w:color="auto"/>
            <w:right w:val="none" w:sz="0" w:space="0" w:color="auto"/>
          </w:divBdr>
        </w:div>
        <w:div w:id="724446642">
          <w:marLeft w:val="480"/>
          <w:marRight w:val="0"/>
          <w:marTop w:val="0"/>
          <w:marBottom w:val="0"/>
          <w:divBdr>
            <w:top w:val="none" w:sz="0" w:space="0" w:color="auto"/>
            <w:left w:val="none" w:sz="0" w:space="0" w:color="auto"/>
            <w:bottom w:val="none" w:sz="0" w:space="0" w:color="auto"/>
            <w:right w:val="none" w:sz="0" w:space="0" w:color="auto"/>
          </w:divBdr>
        </w:div>
      </w:divsChild>
    </w:div>
    <w:div w:id="2055999770">
      <w:bodyDiv w:val="1"/>
      <w:marLeft w:val="0"/>
      <w:marRight w:val="0"/>
      <w:marTop w:val="0"/>
      <w:marBottom w:val="0"/>
      <w:divBdr>
        <w:top w:val="none" w:sz="0" w:space="0" w:color="auto"/>
        <w:left w:val="none" w:sz="0" w:space="0" w:color="auto"/>
        <w:bottom w:val="none" w:sz="0" w:space="0" w:color="auto"/>
        <w:right w:val="none" w:sz="0" w:space="0" w:color="auto"/>
      </w:divBdr>
    </w:div>
    <w:div w:id="2056082233">
      <w:bodyDiv w:val="1"/>
      <w:marLeft w:val="0"/>
      <w:marRight w:val="0"/>
      <w:marTop w:val="0"/>
      <w:marBottom w:val="0"/>
      <w:divBdr>
        <w:top w:val="none" w:sz="0" w:space="0" w:color="auto"/>
        <w:left w:val="none" w:sz="0" w:space="0" w:color="auto"/>
        <w:bottom w:val="none" w:sz="0" w:space="0" w:color="auto"/>
        <w:right w:val="none" w:sz="0" w:space="0" w:color="auto"/>
      </w:divBdr>
    </w:div>
    <w:div w:id="2056083253">
      <w:bodyDiv w:val="1"/>
      <w:marLeft w:val="0"/>
      <w:marRight w:val="0"/>
      <w:marTop w:val="0"/>
      <w:marBottom w:val="0"/>
      <w:divBdr>
        <w:top w:val="none" w:sz="0" w:space="0" w:color="auto"/>
        <w:left w:val="none" w:sz="0" w:space="0" w:color="auto"/>
        <w:bottom w:val="none" w:sz="0" w:space="0" w:color="auto"/>
        <w:right w:val="none" w:sz="0" w:space="0" w:color="auto"/>
      </w:divBdr>
      <w:divsChild>
        <w:div w:id="1144153646">
          <w:marLeft w:val="480"/>
          <w:marRight w:val="0"/>
          <w:marTop w:val="0"/>
          <w:marBottom w:val="0"/>
          <w:divBdr>
            <w:top w:val="none" w:sz="0" w:space="0" w:color="auto"/>
            <w:left w:val="none" w:sz="0" w:space="0" w:color="auto"/>
            <w:bottom w:val="none" w:sz="0" w:space="0" w:color="auto"/>
            <w:right w:val="none" w:sz="0" w:space="0" w:color="auto"/>
          </w:divBdr>
        </w:div>
        <w:div w:id="331419486">
          <w:marLeft w:val="480"/>
          <w:marRight w:val="0"/>
          <w:marTop w:val="0"/>
          <w:marBottom w:val="0"/>
          <w:divBdr>
            <w:top w:val="none" w:sz="0" w:space="0" w:color="auto"/>
            <w:left w:val="none" w:sz="0" w:space="0" w:color="auto"/>
            <w:bottom w:val="none" w:sz="0" w:space="0" w:color="auto"/>
            <w:right w:val="none" w:sz="0" w:space="0" w:color="auto"/>
          </w:divBdr>
        </w:div>
        <w:div w:id="820655758">
          <w:marLeft w:val="480"/>
          <w:marRight w:val="0"/>
          <w:marTop w:val="0"/>
          <w:marBottom w:val="0"/>
          <w:divBdr>
            <w:top w:val="none" w:sz="0" w:space="0" w:color="auto"/>
            <w:left w:val="none" w:sz="0" w:space="0" w:color="auto"/>
            <w:bottom w:val="none" w:sz="0" w:space="0" w:color="auto"/>
            <w:right w:val="none" w:sz="0" w:space="0" w:color="auto"/>
          </w:divBdr>
        </w:div>
        <w:div w:id="163204483">
          <w:marLeft w:val="480"/>
          <w:marRight w:val="0"/>
          <w:marTop w:val="0"/>
          <w:marBottom w:val="0"/>
          <w:divBdr>
            <w:top w:val="none" w:sz="0" w:space="0" w:color="auto"/>
            <w:left w:val="none" w:sz="0" w:space="0" w:color="auto"/>
            <w:bottom w:val="none" w:sz="0" w:space="0" w:color="auto"/>
            <w:right w:val="none" w:sz="0" w:space="0" w:color="auto"/>
          </w:divBdr>
        </w:div>
        <w:div w:id="1037241176">
          <w:marLeft w:val="480"/>
          <w:marRight w:val="0"/>
          <w:marTop w:val="0"/>
          <w:marBottom w:val="0"/>
          <w:divBdr>
            <w:top w:val="none" w:sz="0" w:space="0" w:color="auto"/>
            <w:left w:val="none" w:sz="0" w:space="0" w:color="auto"/>
            <w:bottom w:val="none" w:sz="0" w:space="0" w:color="auto"/>
            <w:right w:val="none" w:sz="0" w:space="0" w:color="auto"/>
          </w:divBdr>
        </w:div>
        <w:div w:id="426967561">
          <w:marLeft w:val="480"/>
          <w:marRight w:val="0"/>
          <w:marTop w:val="0"/>
          <w:marBottom w:val="0"/>
          <w:divBdr>
            <w:top w:val="none" w:sz="0" w:space="0" w:color="auto"/>
            <w:left w:val="none" w:sz="0" w:space="0" w:color="auto"/>
            <w:bottom w:val="none" w:sz="0" w:space="0" w:color="auto"/>
            <w:right w:val="none" w:sz="0" w:space="0" w:color="auto"/>
          </w:divBdr>
        </w:div>
        <w:div w:id="271673523">
          <w:marLeft w:val="480"/>
          <w:marRight w:val="0"/>
          <w:marTop w:val="0"/>
          <w:marBottom w:val="0"/>
          <w:divBdr>
            <w:top w:val="none" w:sz="0" w:space="0" w:color="auto"/>
            <w:left w:val="none" w:sz="0" w:space="0" w:color="auto"/>
            <w:bottom w:val="none" w:sz="0" w:space="0" w:color="auto"/>
            <w:right w:val="none" w:sz="0" w:space="0" w:color="auto"/>
          </w:divBdr>
        </w:div>
        <w:div w:id="1227761299">
          <w:marLeft w:val="480"/>
          <w:marRight w:val="0"/>
          <w:marTop w:val="0"/>
          <w:marBottom w:val="0"/>
          <w:divBdr>
            <w:top w:val="none" w:sz="0" w:space="0" w:color="auto"/>
            <w:left w:val="none" w:sz="0" w:space="0" w:color="auto"/>
            <w:bottom w:val="none" w:sz="0" w:space="0" w:color="auto"/>
            <w:right w:val="none" w:sz="0" w:space="0" w:color="auto"/>
          </w:divBdr>
        </w:div>
        <w:div w:id="879391548">
          <w:marLeft w:val="480"/>
          <w:marRight w:val="0"/>
          <w:marTop w:val="0"/>
          <w:marBottom w:val="0"/>
          <w:divBdr>
            <w:top w:val="none" w:sz="0" w:space="0" w:color="auto"/>
            <w:left w:val="none" w:sz="0" w:space="0" w:color="auto"/>
            <w:bottom w:val="none" w:sz="0" w:space="0" w:color="auto"/>
            <w:right w:val="none" w:sz="0" w:space="0" w:color="auto"/>
          </w:divBdr>
        </w:div>
        <w:div w:id="1595698461">
          <w:marLeft w:val="480"/>
          <w:marRight w:val="0"/>
          <w:marTop w:val="0"/>
          <w:marBottom w:val="0"/>
          <w:divBdr>
            <w:top w:val="none" w:sz="0" w:space="0" w:color="auto"/>
            <w:left w:val="none" w:sz="0" w:space="0" w:color="auto"/>
            <w:bottom w:val="none" w:sz="0" w:space="0" w:color="auto"/>
            <w:right w:val="none" w:sz="0" w:space="0" w:color="auto"/>
          </w:divBdr>
        </w:div>
        <w:div w:id="724568499">
          <w:marLeft w:val="480"/>
          <w:marRight w:val="0"/>
          <w:marTop w:val="0"/>
          <w:marBottom w:val="0"/>
          <w:divBdr>
            <w:top w:val="none" w:sz="0" w:space="0" w:color="auto"/>
            <w:left w:val="none" w:sz="0" w:space="0" w:color="auto"/>
            <w:bottom w:val="none" w:sz="0" w:space="0" w:color="auto"/>
            <w:right w:val="none" w:sz="0" w:space="0" w:color="auto"/>
          </w:divBdr>
        </w:div>
        <w:div w:id="1805584999">
          <w:marLeft w:val="480"/>
          <w:marRight w:val="0"/>
          <w:marTop w:val="0"/>
          <w:marBottom w:val="0"/>
          <w:divBdr>
            <w:top w:val="none" w:sz="0" w:space="0" w:color="auto"/>
            <w:left w:val="none" w:sz="0" w:space="0" w:color="auto"/>
            <w:bottom w:val="none" w:sz="0" w:space="0" w:color="auto"/>
            <w:right w:val="none" w:sz="0" w:space="0" w:color="auto"/>
          </w:divBdr>
        </w:div>
        <w:div w:id="865942099">
          <w:marLeft w:val="480"/>
          <w:marRight w:val="0"/>
          <w:marTop w:val="0"/>
          <w:marBottom w:val="0"/>
          <w:divBdr>
            <w:top w:val="none" w:sz="0" w:space="0" w:color="auto"/>
            <w:left w:val="none" w:sz="0" w:space="0" w:color="auto"/>
            <w:bottom w:val="none" w:sz="0" w:space="0" w:color="auto"/>
            <w:right w:val="none" w:sz="0" w:space="0" w:color="auto"/>
          </w:divBdr>
        </w:div>
        <w:div w:id="121659920">
          <w:marLeft w:val="480"/>
          <w:marRight w:val="0"/>
          <w:marTop w:val="0"/>
          <w:marBottom w:val="0"/>
          <w:divBdr>
            <w:top w:val="none" w:sz="0" w:space="0" w:color="auto"/>
            <w:left w:val="none" w:sz="0" w:space="0" w:color="auto"/>
            <w:bottom w:val="none" w:sz="0" w:space="0" w:color="auto"/>
            <w:right w:val="none" w:sz="0" w:space="0" w:color="auto"/>
          </w:divBdr>
        </w:div>
        <w:div w:id="1594893083">
          <w:marLeft w:val="480"/>
          <w:marRight w:val="0"/>
          <w:marTop w:val="0"/>
          <w:marBottom w:val="0"/>
          <w:divBdr>
            <w:top w:val="none" w:sz="0" w:space="0" w:color="auto"/>
            <w:left w:val="none" w:sz="0" w:space="0" w:color="auto"/>
            <w:bottom w:val="none" w:sz="0" w:space="0" w:color="auto"/>
            <w:right w:val="none" w:sz="0" w:space="0" w:color="auto"/>
          </w:divBdr>
        </w:div>
        <w:div w:id="423960502">
          <w:marLeft w:val="480"/>
          <w:marRight w:val="0"/>
          <w:marTop w:val="0"/>
          <w:marBottom w:val="0"/>
          <w:divBdr>
            <w:top w:val="none" w:sz="0" w:space="0" w:color="auto"/>
            <w:left w:val="none" w:sz="0" w:space="0" w:color="auto"/>
            <w:bottom w:val="none" w:sz="0" w:space="0" w:color="auto"/>
            <w:right w:val="none" w:sz="0" w:space="0" w:color="auto"/>
          </w:divBdr>
        </w:div>
        <w:div w:id="1568759907">
          <w:marLeft w:val="480"/>
          <w:marRight w:val="0"/>
          <w:marTop w:val="0"/>
          <w:marBottom w:val="0"/>
          <w:divBdr>
            <w:top w:val="none" w:sz="0" w:space="0" w:color="auto"/>
            <w:left w:val="none" w:sz="0" w:space="0" w:color="auto"/>
            <w:bottom w:val="none" w:sz="0" w:space="0" w:color="auto"/>
            <w:right w:val="none" w:sz="0" w:space="0" w:color="auto"/>
          </w:divBdr>
        </w:div>
        <w:div w:id="256327091">
          <w:marLeft w:val="480"/>
          <w:marRight w:val="0"/>
          <w:marTop w:val="0"/>
          <w:marBottom w:val="0"/>
          <w:divBdr>
            <w:top w:val="none" w:sz="0" w:space="0" w:color="auto"/>
            <w:left w:val="none" w:sz="0" w:space="0" w:color="auto"/>
            <w:bottom w:val="none" w:sz="0" w:space="0" w:color="auto"/>
            <w:right w:val="none" w:sz="0" w:space="0" w:color="auto"/>
          </w:divBdr>
        </w:div>
        <w:div w:id="86512061">
          <w:marLeft w:val="480"/>
          <w:marRight w:val="0"/>
          <w:marTop w:val="0"/>
          <w:marBottom w:val="0"/>
          <w:divBdr>
            <w:top w:val="none" w:sz="0" w:space="0" w:color="auto"/>
            <w:left w:val="none" w:sz="0" w:space="0" w:color="auto"/>
            <w:bottom w:val="none" w:sz="0" w:space="0" w:color="auto"/>
            <w:right w:val="none" w:sz="0" w:space="0" w:color="auto"/>
          </w:divBdr>
        </w:div>
        <w:div w:id="903951488">
          <w:marLeft w:val="480"/>
          <w:marRight w:val="0"/>
          <w:marTop w:val="0"/>
          <w:marBottom w:val="0"/>
          <w:divBdr>
            <w:top w:val="none" w:sz="0" w:space="0" w:color="auto"/>
            <w:left w:val="none" w:sz="0" w:space="0" w:color="auto"/>
            <w:bottom w:val="none" w:sz="0" w:space="0" w:color="auto"/>
            <w:right w:val="none" w:sz="0" w:space="0" w:color="auto"/>
          </w:divBdr>
        </w:div>
        <w:div w:id="1921255635">
          <w:marLeft w:val="480"/>
          <w:marRight w:val="0"/>
          <w:marTop w:val="0"/>
          <w:marBottom w:val="0"/>
          <w:divBdr>
            <w:top w:val="none" w:sz="0" w:space="0" w:color="auto"/>
            <w:left w:val="none" w:sz="0" w:space="0" w:color="auto"/>
            <w:bottom w:val="none" w:sz="0" w:space="0" w:color="auto"/>
            <w:right w:val="none" w:sz="0" w:space="0" w:color="auto"/>
          </w:divBdr>
        </w:div>
        <w:div w:id="1389766709">
          <w:marLeft w:val="480"/>
          <w:marRight w:val="0"/>
          <w:marTop w:val="0"/>
          <w:marBottom w:val="0"/>
          <w:divBdr>
            <w:top w:val="none" w:sz="0" w:space="0" w:color="auto"/>
            <w:left w:val="none" w:sz="0" w:space="0" w:color="auto"/>
            <w:bottom w:val="none" w:sz="0" w:space="0" w:color="auto"/>
            <w:right w:val="none" w:sz="0" w:space="0" w:color="auto"/>
          </w:divBdr>
        </w:div>
        <w:div w:id="622344271">
          <w:marLeft w:val="480"/>
          <w:marRight w:val="0"/>
          <w:marTop w:val="0"/>
          <w:marBottom w:val="0"/>
          <w:divBdr>
            <w:top w:val="none" w:sz="0" w:space="0" w:color="auto"/>
            <w:left w:val="none" w:sz="0" w:space="0" w:color="auto"/>
            <w:bottom w:val="none" w:sz="0" w:space="0" w:color="auto"/>
            <w:right w:val="none" w:sz="0" w:space="0" w:color="auto"/>
          </w:divBdr>
        </w:div>
        <w:div w:id="21709490">
          <w:marLeft w:val="480"/>
          <w:marRight w:val="0"/>
          <w:marTop w:val="0"/>
          <w:marBottom w:val="0"/>
          <w:divBdr>
            <w:top w:val="none" w:sz="0" w:space="0" w:color="auto"/>
            <w:left w:val="none" w:sz="0" w:space="0" w:color="auto"/>
            <w:bottom w:val="none" w:sz="0" w:space="0" w:color="auto"/>
            <w:right w:val="none" w:sz="0" w:space="0" w:color="auto"/>
          </w:divBdr>
        </w:div>
        <w:div w:id="1409037504">
          <w:marLeft w:val="480"/>
          <w:marRight w:val="0"/>
          <w:marTop w:val="0"/>
          <w:marBottom w:val="0"/>
          <w:divBdr>
            <w:top w:val="none" w:sz="0" w:space="0" w:color="auto"/>
            <w:left w:val="none" w:sz="0" w:space="0" w:color="auto"/>
            <w:bottom w:val="none" w:sz="0" w:space="0" w:color="auto"/>
            <w:right w:val="none" w:sz="0" w:space="0" w:color="auto"/>
          </w:divBdr>
        </w:div>
        <w:div w:id="8989445">
          <w:marLeft w:val="480"/>
          <w:marRight w:val="0"/>
          <w:marTop w:val="0"/>
          <w:marBottom w:val="0"/>
          <w:divBdr>
            <w:top w:val="none" w:sz="0" w:space="0" w:color="auto"/>
            <w:left w:val="none" w:sz="0" w:space="0" w:color="auto"/>
            <w:bottom w:val="none" w:sz="0" w:space="0" w:color="auto"/>
            <w:right w:val="none" w:sz="0" w:space="0" w:color="auto"/>
          </w:divBdr>
        </w:div>
        <w:div w:id="1720744465">
          <w:marLeft w:val="480"/>
          <w:marRight w:val="0"/>
          <w:marTop w:val="0"/>
          <w:marBottom w:val="0"/>
          <w:divBdr>
            <w:top w:val="none" w:sz="0" w:space="0" w:color="auto"/>
            <w:left w:val="none" w:sz="0" w:space="0" w:color="auto"/>
            <w:bottom w:val="none" w:sz="0" w:space="0" w:color="auto"/>
            <w:right w:val="none" w:sz="0" w:space="0" w:color="auto"/>
          </w:divBdr>
        </w:div>
        <w:div w:id="1880434904">
          <w:marLeft w:val="480"/>
          <w:marRight w:val="0"/>
          <w:marTop w:val="0"/>
          <w:marBottom w:val="0"/>
          <w:divBdr>
            <w:top w:val="none" w:sz="0" w:space="0" w:color="auto"/>
            <w:left w:val="none" w:sz="0" w:space="0" w:color="auto"/>
            <w:bottom w:val="none" w:sz="0" w:space="0" w:color="auto"/>
            <w:right w:val="none" w:sz="0" w:space="0" w:color="auto"/>
          </w:divBdr>
        </w:div>
        <w:div w:id="1694456479">
          <w:marLeft w:val="480"/>
          <w:marRight w:val="0"/>
          <w:marTop w:val="0"/>
          <w:marBottom w:val="0"/>
          <w:divBdr>
            <w:top w:val="none" w:sz="0" w:space="0" w:color="auto"/>
            <w:left w:val="none" w:sz="0" w:space="0" w:color="auto"/>
            <w:bottom w:val="none" w:sz="0" w:space="0" w:color="auto"/>
            <w:right w:val="none" w:sz="0" w:space="0" w:color="auto"/>
          </w:divBdr>
        </w:div>
        <w:div w:id="414593783">
          <w:marLeft w:val="480"/>
          <w:marRight w:val="0"/>
          <w:marTop w:val="0"/>
          <w:marBottom w:val="0"/>
          <w:divBdr>
            <w:top w:val="none" w:sz="0" w:space="0" w:color="auto"/>
            <w:left w:val="none" w:sz="0" w:space="0" w:color="auto"/>
            <w:bottom w:val="none" w:sz="0" w:space="0" w:color="auto"/>
            <w:right w:val="none" w:sz="0" w:space="0" w:color="auto"/>
          </w:divBdr>
        </w:div>
        <w:div w:id="1910462764">
          <w:marLeft w:val="480"/>
          <w:marRight w:val="0"/>
          <w:marTop w:val="0"/>
          <w:marBottom w:val="0"/>
          <w:divBdr>
            <w:top w:val="none" w:sz="0" w:space="0" w:color="auto"/>
            <w:left w:val="none" w:sz="0" w:space="0" w:color="auto"/>
            <w:bottom w:val="none" w:sz="0" w:space="0" w:color="auto"/>
            <w:right w:val="none" w:sz="0" w:space="0" w:color="auto"/>
          </w:divBdr>
        </w:div>
        <w:div w:id="964122736">
          <w:marLeft w:val="480"/>
          <w:marRight w:val="0"/>
          <w:marTop w:val="0"/>
          <w:marBottom w:val="0"/>
          <w:divBdr>
            <w:top w:val="none" w:sz="0" w:space="0" w:color="auto"/>
            <w:left w:val="none" w:sz="0" w:space="0" w:color="auto"/>
            <w:bottom w:val="none" w:sz="0" w:space="0" w:color="auto"/>
            <w:right w:val="none" w:sz="0" w:space="0" w:color="auto"/>
          </w:divBdr>
        </w:div>
        <w:div w:id="2004241298">
          <w:marLeft w:val="480"/>
          <w:marRight w:val="0"/>
          <w:marTop w:val="0"/>
          <w:marBottom w:val="0"/>
          <w:divBdr>
            <w:top w:val="none" w:sz="0" w:space="0" w:color="auto"/>
            <w:left w:val="none" w:sz="0" w:space="0" w:color="auto"/>
            <w:bottom w:val="none" w:sz="0" w:space="0" w:color="auto"/>
            <w:right w:val="none" w:sz="0" w:space="0" w:color="auto"/>
          </w:divBdr>
        </w:div>
        <w:div w:id="2147354975">
          <w:marLeft w:val="480"/>
          <w:marRight w:val="0"/>
          <w:marTop w:val="0"/>
          <w:marBottom w:val="0"/>
          <w:divBdr>
            <w:top w:val="none" w:sz="0" w:space="0" w:color="auto"/>
            <w:left w:val="none" w:sz="0" w:space="0" w:color="auto"/>
            <w:bottom w:val="none" w:sz="0" w:space="0" w:color="auto"/>
            <w:right w:val="none" w:sz="0" w:space="0" w:color="auto"/>
          </w:divBdr>
        </w:div>
        <w:div w:id="542787764">
          <w:marLeft w:val="480"/>
          <w:marRight w:val="0"/>
          <w:marTop w:val="0"/>
          <w:marBottom w:val="0"/>
          <w:divBdr>
            <w:top w:val="none" w:sz="0" w:space="0" w:color="auto"/>
            <w:left w:val="none" w:sz="0" w:space="0" w:color="auto"/>
            <w:bottom w:val="none" w:sz="0" w:space="0" w:color="auto"/>
            <w:right w:val="none" w:sz="0" w:space="0" w:color="auto"/>
          </w:divBdr>
        </w:div>
        <w:div w:id="1631781906">
          <w:marLeft w:val="480"/>
          <w:marRight w:val="0"/>
          <w:marTop w:val="0"/>
          <w:marBottom w:val="0"/>
          <w:divBdr>
            <w:top w:val="none" w:sz="0" w:space="0" w:color="auto"/>
            <w:left w:val="none" w:sz="0" w:space="0" w:color="auto"/>
            <w:bottom w:val="none" w:sz="0" w:space="0" w:color="auto"/>
            <w:right w:val="none" w:sz="0" w:space="0" w:color="auto"/>
          </w:divBdr>
        </w:div>
        <w:div w:id="225185942">
          <w:marLeft w:val="480"/>
          <w:marRight w:val="0"/>
          <w:marTop w:val="0"/>
          <w:marBottom w:val="0"/>
          <w:divBdr>
            <w:top w:val="none" w:sz="0" w:space="0" w:color="auto"/>
            <w:left w:val="none" w:sz="0" w:space="0" w:color="auto"/>
            <w:bottom w:val="none" w:sz="0" w:space="0" w:color="auto"/>
            <w:right w:val="none" w:sz="0" w:space="0" w:color="auto"/>
          </w:divBdr>
        </w:div>
        <w:div w:id="1556939095">
          <w:marLeft w:val="480"/>
          <w:marRight w:val="0"/>
          <w:marTop w:val="0"/>
          <w:marBottom w:val="0"/>
          <w:divBdr>
            <w:top w:val="none" w:sz="0" w:space="0" w:color="auto"/>
            <w:left w:val="none" w:sz="0" w:space="0" w:color="auto"/>
            <w:bottom w:val="none" w:sz="0" w:space="0" w:color="auto"/>
            <w:right w:val="none" w:sz="0" w:space="0" w:color="auto"/>
          </w:divBdr>
        </w:div>
        <w:div w:id="156463804">
          <w:marLeft w:val="480"/>
          <w:marRight w:val="0"/>
          <w:marTop w:val="0"/>
          <w:marBottom w:val="0"/>
          <w:divBdr>
            <w:top w:val="none" w:sz="0" w:space="0" w:color="auto"/>
            <w:left w:val="none" w:sz="0" w:space="0" w:color="auto"/>
            <w:bottom w:val="none" w:sz="0" w:space="0" w:color="auto"/>
            <w:right w:val="none" w:sz="0" w:space="0" w:color="auto"/>
          </w:divBdr>
        </w:div>
        <w:div w:id="1753042552">
          <w:marLeft w:val="480"/>
          <w:marRight w:val="0"/>
          <w:marTop w:val="0"/>
          <w:marBottom w:val="0"/>
          <w:divBdr>
            <w:top w:val="none" w:sz="0" w:space="0" w:color="auto"/>
            <w:left w:val="none" w:sz="0" w:space="0" w:color="auto"/>
            <w:bottom w:val="none" w:sz="0" w:space="0" w:color="auto"/>
            <w:right w:val="none" w:sz="0" w:space="0" w:color="auto"/>
          </w:divBdr>
        </w:div>
        <w:div w:id="1433668903">
          <w:marLeft w:val="480"/>
          <w:marRight w:val="0"/>
          <w:marTop w:val="0"/>
          <w:marBottom w:val="0"/>
          <w:divBdr>
            <w:top w:val="none" w:sz="0" w:space="0" w:color="auto"/>
            <w:left w:val="none" w:sz="0" w:space="0" w:color="auto"/>
            <w:bottom w:val="none" w:sz="0" w:space="0" w:color="auto"/>
            <w:right w:val="none" w:sz="0" w:space="0" w:color="auto"/>
          </w:divBdr>
        </w:div>
        <w:div w:id="602884012">
          <w:marLeft w:val="480"/>
          <w:marRight w:val="0"/>
          <w:marTop w:val="0"/>
          <w:marBottom w:val="0"/>
          <w:divBdr>
            <w:top w:val="none" w:sz="0" w:space="0" w:color="auto"/>
            <w:left w:val="none" w:sz="0" w:space="0" w:color="auto"/>
            <w:bottom w:val="none" w:sz="0" w:space="0" w:color="auto"/>
            <w:right w:val="none" w:sz="0" w:space="0" w:color="auto"/>
          </w:divBdr>
        </w:div>
        <w:div w:id="1042752369">
          <w:marLeft w:val="480"/>
          <w:marRight w:val="0"/>
          <w:marTop w:val="0"/>
          <w:marBottom w:val="0"/>
          <w:divBdr>
            <w:top w:val="none" w:sz="0" w:space="0" w:color="auto"/>
            <w:left w:val="none" w:sz="0" w:space="0" w:color="auto"/>
            <w:bottom w:val="none" w:sz="0" w:space="0" w:color="auto"/>
            <w:right w:val="none" w:sz="0" w:space="0" w:color="auto"/>
          </w:divBdr>
        </w:div>
        <w:div w:id="744886447">
          <w:marLeft w:val="480"/>
          <w:marRight w:val="0"/>
          <w:marTop w:val="0"/>
          <w:marBottom w:val="0"/>
          <w:divBdr>
            <w:top w:val="none" w:sz="0" w:space="0" w:color="auto"/>
            <w:left w:val="none" w:sz="0" w:space="0" w:color="auto"/>
            <w:bottom w:val="none" w:sz="0" w:space="0" w:color="auto"/>
            <w:right w:val="none" w:sz="0" w:space="0" w:color="auto"/>
          </w:divBdr>
        </w:div>
        <w:div w:id="1888492503">
          <w:marLeft w:val="480"/>
          <w:marRight w:val="0"/>
          <w:marTop w:val="0"/>
          <w:marBottom w:val="0"/>
          <w:divBdr>
            <w:top w:val="none" w:sz="0" w:space="0" w:color="auto"/>
            <w:left w:val="none" w:sz="0" w:space="0" w:color="auto"/>
            <w:bottom w:val="none" w:sz="0" w:space="0" w:color="auto"/>
            <w:right w:val="none" w:sz="0" w:space="0" w:color="auto"/>
          </w:divBdr>
        </w:div>
        <w:div w:id="414859021">
          <w:marLeft w:val="480"/>
          <w:marRight w:val="0"/>
          <w:marTop w:val="0"/>
          <w:marBottom w:val="0"/>
          <w:divBdr>
            <w:top w:val="none" w:sz="0" w:space="0" w:color="auto"/>
            <w:left w:val="none" w:sz="0" w:space="0" w:color="auto"/>
            <w:bottom w:val="none" w:sz="0" w:space="0" w:color="auto"/>
            <w:right w:val="none" w:sz="0" w:space="0" w:color="auto"/>
          </w:divBdr>
        </w:div>
        <w:div w:id="814419457">
          <w:marLeft w:val="480"/>
          <w:marRight w:val="0"/>
          <w:marTop w:val="0"/>
          <w:marBottom w:val="0"/>
          <w:divBdr>
            <w:top w:val="none" w:sz="0" w:space="0" w:color="auto"/>
            <w:left w:val="none" w:sz="0" w:space="0" w:color="auto"/>
            <w:bottom w:val="none" w:sz="0" w:space="0" w:color="auto"/>
            <w:right w:val="none" w:sz="0" w:space="0" w:color="auto"/>
          </w:divBdr>
        </w:div>
        <w:div w:id="1737506626">
          <w:marLeft w:val="480"/>
          <w:marRight w:val="0"/>
          <w:marTop w:val="0"/>
          <w:marBottom w:val="0"/>
          <w:divBdr>
            <w:top w:val="none" w:sz="0" w:space="0" w:color="auto"/>
            <w:left w:val="none" w:sz="0" w:space="0" w:color="auto"/>
            <w:bottom w:val="none" w:sz="0" w:space="0" w:color="auto"/>
            <w:right w:val="none" w:sz="0" w:space="0" w:color="auto"/>
          </w:divBdr>
        </w:div>
        <w:div w:id="1765229427">
          <w:marLeft w:val="480"/>
          <w:marRight w:val="0"/>
          <w:marTop w:val="0"/>
          <w:marBottom w:val="0"/>
          <w:divBdr>
            <w:top w:val="none" w:sz="0" w:space="0" w:color="auto"/>
            <w:left w:val="none" w:sz="0" w:space="0" w:color="auto"/>
            <w:bottom w:val="none" w:sz="0" w:space="0" w:color="auto"/>
            <w:right w:val="none" w:sz="0" w:space="0" w:color="auto"/>
          </w:divBdr>
        </w:div>
        <w:div w:id="1787432166">
          <w:marLeft w:val="480"/>
          <w:marRight w:val="0"/>
          <w:marTop w:val="0"/>
          <w:marBottom w:val="0"/>
          <w:divBdr>
            <w:top w:val="none" w:sz="0" w:space="0" w:color="auto"/>
            <w:left w:val="none" w:sz="0" w:space="0" w:color="auto"/>
            <w:bottom w:val="none" w:sz="0" w:space="0" w:color="auto"/>
            <w:right w:val="none" w:sz="0" w:space="0" w:color="auto"/>
          </w:divBdr>
        </w:div>
        <w:div w:id="848249698">
          <w:marLeft w:val="480"/>
          <w:marRight w:val="0"/>
          <w:marTop w:val="0"/>
          <w:marBottom w:val="0"/>
          <w:divBdr>
            <w:top w:val="none" w:sz="0" w:space="0" w:color="auto"/>
            <w:left w:val="none" w:sz="0" w:space="0" w:color="auto"/>
            <w:bottom w:val="none" w:sz="0" w:space="0" w:color="auto"/>
            <w:right w:val="none" w:sz="0" w:space="0" w:color="auto"/>
          </w:divBdr>
        </w:div>
        <w:div w:id="744377612">
          <w:marLeft w:val="480"/>
          <w:marRight w:val="0"/>
          <w:marTop w:val="0"/>
          <w:marBottom w:val="0"/>
          <w:divBdr>
            <w:top w:val="none" w:sz="0" w:space="0" w:color="auto"/>
            <w:left w:val="none" w:sz="0" w:space="0" w:color="auto"/>
            <w:bottom w:val="none" w:sz="0" w:space="0" w:color="auto"/>
            <w:right w:val="none" w:sz="0" w:space="0" w:color="auto"/>
          </w:divBdr>
        </w:div>
        <w:div w:id="1368413970">
          <w:marLeft w:val="480"/>
          <w:marRight w:val="0"/>
          <w:marTop w:val="0"/>
          <w:marBottom w:val="0"/>
          <w:divBdr>
            <w:top w:val="none" w:sz="0" w:space="0" w:color="auto"/>
            <w:left w:val="none" w:sz="0" w:space="0" w:color="auto"/>
            <w:bottom w:val="none" w:sz="0" w:space="0" w:color="auto"/>
            <w:right w:val="none" w:sz="0" w:space="0" w:color="auto"/>
          </w:divBdr>
        </w:div>
        <w:div w:id="1972052932">
          <w:marLeft w:val="480"/>
          <w:marRight w:val="0"/>
          <w:marTop w:val="0"/>
          <w:marBottom w:val="0"/>
          <w:divBdr>
            <w:top w:val="none" w:sz="0" w:space="0" w:color="auto"/>
            <w:left w:val="none" w:sz="0" w:space="0" w:color="auto"/>
            <w:bottom w:val="none" w:sz="0" w:space="0" w:color="auto"/>
            <w:right w:val="none" w:sz="0" w:space="0" w:color="auto"/>
          </w:divBdr>
        </w:div>
        <w:div w:id="810945728">
          <w:marLeft w:val="480"/>
          <w:marRight w:val="0"/>
          <w:marTop w:val="0"/>
          <w:marBottom w:val="0"/>
          <w:divBdr>
            <w:top w:val="none" w:sz="0" w:space="0" w:color="auto"/>
            <w:left w:val="none" w:sz="0" w:space="0" w:color="auto"/>
            <w:bottom w:val="none" w:sz="0" w:space="0" w:color="auto"/>
            <w:right w:val="none" w:sz="0" w:space="0" w:color="auto"/>
          </w:divBdr>
        </w:div>
        <w:div w:id="377706186">
          <w:marLeft w:val="480"/>
          <w:marRight w:val="0"/>
          <w:marTop w:val="0"/>
          <w:marBottom w:val="0"/>
          <w:divBdr>
            <w:top w:val="none" w:sz="0" w:space="0" w:color="auto"/>
            <w:left w:val="none" w:sz="0" w:space="0" w:color="auto"/>
            <w:bottom w:val="none" w:sz="0" w:space="0" w:color="auto"/>
            <w:right w:val="none" w:sz="0" w:space="0" w:color="auto"/>
          </w:divBdr>
        </w:div>
        <w:div w:id="84691321">
          <w:marLeft w:val="480"/>
          <w:marRight w:val="0"/>
          <w:marTop w:val="0"/>
          <w:marBottom w:val="0"/>
          <w:divBdr>
            <w:top w:val="none" w:sz="0" w:space="0" w:color="auto"/>
            <w:left w:val="none" w:sz="0" w:space="0" w:color="auto"/>
            <w:bottom w:val="none" w:sz="0" w:space="0" w:color="auto"/>
            <w:right w:val="none" w:sz="0" w:space="0" w:color="auto"/>
          </w:divBdr>
        </w:div>
        <w:div w:id="2115979202">
          <w:marLeft w:val="480"/>
          <w:marRight w:val="0"/>
          <w:marTop w:val="0"/>
          <w:marBottom w:val="0"/>
          <w:divBdr>
            <w:top w:val="none" w:sz="0" w:space="0" w:color="auto"/>
            <w:left w:val="none" w:sz="0" w:space="0" w:color="auto"/>
            <w:bottom w:val="none" w:sz="0" w:space="0" w:color="auto"/>
            <w:right w:val="none" w:sz="0" w:space="0" w:color="auto"/>
          </w:divBdr>
        </w:div>
        <w:div w:id="611672638">
          <w:marLeft w:val="480"/>
          <w:marRight w:val="0"/>
          <w:marTop w:val="0"/>
          <w:marBottom w:val="0"/>
          <w:divBdr>
            <w:top w:val="none" w:sz="0" w:space="0" w:color="auto"/>
            <w:left w:val="none" w:sz="0" w:space="0" w:color="auto"/>
            <w:bottom w:val="none" w:sz="0" w:space="0" w:color="auto"/>
            <w:right w:val="none" w:sz="0" w:space="0" w:color="auto"/>
          </w:divBdr>
        </w:div>
        <w:div w:id="882713634">
          <w:marLeft w:val="480"/>
          <w:marRight w:val="0"/>
          <w:marTop w:val="0"/>
          <w:marBottom w:val="0"/>
          <w:divBdr>
            <w:top w:val="none" w:sz="0" w:space="0" w:color="auto"/>
            <w:left w:val="none" w:sz="0" w:space="0" w:color="auto"/>
            <w:bottom w:val="none" w:sz="0" w:space="0" w:color="auto"/>
            <w:right w:val="none" w:sz="0" w:space="0" w:color="auto"/>
          </w:divBdr>
        </w:div>
        <w:div w:id="1811090773">
          <w:marLeft w:val="480"/>
          <w:marRight w:val="0"/>
          <w:marTop w:val="0"/>
          <w:marBottom w:val="0"/>
          <w:divBdr>
            <w:top w:val="none" w:sz="0" w:space="0" w:color="auto"/>
            <w:left w:val="none" w:sz="0" w:space="0" w:color="auto"/>
            <w:bottom w:val="none" w:sz="0" w:space="0" w:color="auto"/>
            <w:right w:val="none" w:sz="0" w:space="0" w:color="auto"/>
          </w:divBdr>
        </w:div>
        <w:div w:id="1936861602">
          <w:marLeft w:val="480"/>
          <w:marRight w:val="0"/>
          <w:marTop w:val="0"/>
          <w:marBottom w:val="0"/>
          <w:divBdr>
            <w:top w:val="none" w:sz="0" w:space="0" w:color="auto"/>
            <w:left w:val="none" w:sz="0" w:space="0" w:color="auto"/>
            <w:bottom w:val="none" w:sz="0" w:space="0" w:color="auto"/>
            <w:right w:val="none" w:sz="0" w:space="0" w:color="auto"/>
          </w:divBdr>
        </w:div>
        <w:div w:id="2124839079">
          <w:marLeft w:val="480"/>
          <w:marRight w:val="0"/>
          <w:marTop w:val="0"/>
          <w:marBottom w:val="0"/>
          <w:divBdr>
            <w:top w:val="none" w:sz="0" w:space="0" w:color="auto"/>
            <w:left w:val="none" w:sz="0" w:space="0" w:color="auto"/>
            <w:bottom w:val="none" w:sz="0" w:space="0" w:color="auto"/>
            <w:right w:val="none" w:sz="0" w:space="0" w:color="auto"/>
          </w:divBdr>
        </w:div>
        <w:div w:id="47807329">
          <w:marLeft w:val="480"/>
          <w:marRight w:val="0"/>
          <w:marTop w:val="0"/>
          <w:marBottom w:val="0"/>
          <w:divBdr>
            <w:top w:val="none" w:sz="0" w:space="0" w:color="auto"/>
            <w:left w:val="none" w:sz="0" w:space="0" w:color="auto"/>
            <w:bottom w:val="none" w:sz="0" w:space="0" w:color="auto"/>
            <w:right w:val="none" w:sz="0" w:space="0" w:color="auto"/>
          </w:divBdr>
        </w:div>
        <w:div w:id="616715194">
          <w:marLeft w:val="480"/>
          <w:marRight w:val="0"/>
          <w:marTop w:val="0"/>
          <w:marBottom w:val="0"/>
          <w:divBdr>
            <w:top w:val="none" w:sz="0" w:space="0" w:color="auto"/>
            <w:left w:val="none" w:sz="0" w:space="0" w:color="auto"/>
            <w:bottom w:val="none" w:sz="0" w:space="0" w:color="auto"/>
            <w:right w:val="none" w:sz="0" w:space="0" w:color="auto"/>
          </w:divBdr>
        </w:div>
        <w:div w:id="456604544">
          <w:marLeft w:val="480"/>
          <w:marRight w:val="0"/>
          <w:marTop w:val="0"/>
          <w:marBottom w:val="0"/>
          <w:divBdr>
            <w:top w:val="none" w:sz="0" w:space="0" w:color="auto"/>
            <w:left w:val="none" w:sz="0" w:space="0" w:color="auto"/>
            <w:bottom w:val="none" w:sz="0" w:space="0" w:color="auto"/>
            <w:right w:val="none" w:sz="0" w:space="0" w:color="auto"/>
          </w:divBdr>
        </w:div>
        <w:div w:id="1455442774">
          <w:marLeft w:val="480"/>
          <w:marRight w:val="0"/>
          <w:marTop w:val="0"/>
          <w:marBottom w:val="0"/>
          <w:divBdr>
            <w:top w:val="none" w:sz="0" w:space="0" w:color="auto"/>
            <w:left w:val="none" w:sz="0" w:space="0" w:color="auto"/>
            <w:bottom w:val="none" w:sz="0" w:space="0" w:color="auto"/>
            <w:right w:val="none" w:sz="0" w:space="0" w:color="auto"/>
          </w:divBdr>
        </w:div>
        <w:div w:id="689725148">
          <w:marLeft w:val="480"/>
          <w:marRight w:val="0"/>
          <w:marTop w:val="0"/>
          <w:marBottom w:val="0"/>
          <w:divBdr>
            <w:top w:val="none" w:sz="0" w:space="0" w:color="auto"/>
            <w:left w:val="none" w:sz="0" w:space="0" w:color="auto"/>
            <w:bottom w:val="none" w:sz="0" w:space="0" w:color="auto"/>
            <w:right w:val="none" w:sz="0" w:space="0" w:color="auto"/>
          </w:divBdr>
        </w:div>
        <w:div w:id="1182820366">
          <w:marLeft w:val="480"/>
          <w:marRight w:val="0"/>
          <w:marTop w:val="0"/>
          <w:marBottom w:val="0"/>
          <w:divBdr>
            <w:top w:val="none" w:sz="0" w:space="0" w:color="auto"/>
            <w:left w:val="none" w:sz="0" w:space="0" w:color="auto"/>
            <w:bottom w:val="none" w:sz="0" w:space="0" w:color="auto"/>
            <w:right w:val="none" w:sz="0" w:space="0" w:color="auto"/>
          </w:divBdr>
        </w:div>
        <w:div w:id="83066583">
          <w:marLeft w:val="480"/>
          <w:marRight w:val="0"/>
          <w:marTop w:val="0"/>
          <w:marBottom w:val="0"/>
          <w:divBdr>
            <w:top w:val="none" w:sz="0" w:space="0" w:color="auto"/>
            <w:left w:val="none" w:sz="0" w:space="0" w:color="auto"/>
            <w:bottom w:val="none" w:sz="0" w:space="0" w:color="auto"/>
            <w:right w:val="none" w:sz="0" w:space="0" w:color="auto"/>
          </w:divBdr>
        </w:div>
        <w:div w:id="1803570837">
          <w:marLeft w:val="480"/>
          <w:marRight w:val="0"/>
          <w:marTop w:val="0"/>
          <w:marBottom w:val="0"/>
          <w:divBdr>
            <w:top w:val="none" w:sz="0" w:space="0" w:color="auto"/>
            <w:left w:val="none" w:sz="0" w:space="0" w:color="auto"/>
            <w:bottom w:val="none" w:sz="0" w:space="0" w:color="auto"/>
            <w:right w:val="none" w:sz="0" w:space="0" w:color="auto"/>
          </w:divBdr>
        </w:div>
        <w:div w:id="1237134144">
          <w:marLeft w:val="480"/>
          <w:marRight w:val="0"/>
          <w:marTop w:val="0"/>
          <w:marBottom w:val="0"/>
          <w:divBdr>
            <w:top w:val="none" w:sz="0" w:space="0" w:color="auto"/>
            <w:left w:val="none" w:sz="0" w:space="0" w:color="auto"/>
            <w:bottom w:val="none" w:sz="0" w:space="0" w:color="auto"/>
            <w:right w:val="none" w:sz="0" w:space="0" w:color="auto"/>
          </w:divBdr>
        </w:div>
        <w:div w:id="34282818">
          <w:marLeft w:val="480"/>
          <w:marRight w:val="0"/>
          <w:marTop w:val="0"/>
          <w:marBottom w:val="0"/>
          <w:divBdr>
            <w:top w:val="none" w:sz="0" w:space="0" w:color="auto"/>
            <w:left w:val="none" w:sz="0" w:space="0" w:color="auto"/>
            <w:bottom w:val="none" w:sz="0" w:space="0" w:color="auto"/>
            <w:right w:val="none" w:sz="0" w:space="0" w:color="auto"/>
          </w:divBdr>
        </w:div>
        <w:div w:id="854226714">
          <w:marLeft w:val="480"/>
          <w:marRight w:val="0"/>
          <w:marTop w:val="0"/>
          <w:marBottom w:val="0"/>
          <w:divBdr>
            <w:top w:val="none" w:sz="0" w:space="0" w:color="auto"/>
            <w:left w:val="none" w:sz="0" w:space="0" w:color="auto"/>
            <w:bottom w:val="none" w:sz="0" w:space="0" w:color="auto"/>
            <w:right w:val="none" w:sz="0" w:space="0" w:color="auto"/>
          </w:divBdr>
        </w:div>
        <w:div w:id="1646817451">
          <w:marLeft w:val="480"/>
          <w:marRight w:val="0"/>
          <w:marTop w:val="0"/>
          <w:marBottom w:val="0"/>
          <w:divBdr>
            <w:top w:val="none" w:sz="0" w:space="0" w:color="auto"/>
            <w:left w:val="none" w:sz="0" w:space="0" w:color="auto"/>
            <w:bottom w:val="none" w:sz="0" w:space="0" w:color="auto"/>
            <w:right w:val="none" w:sz="0" w:space="0" w:color="auto"/>
          </w:divBdr>
        </w:div>
        <w:div w:id="598220709">
          <w:marLeft w:val="480"/>
          <w:marRight w:val="0"/>
          <w:marTop w:val="0"/>
          <w:marBottom w:val="0"/>
          <w:divBdr>
            <w:top w:val="none" w:sz="0" w:space="0" w:color="auto"/>
            <w:left w:val="none" w:sz="0" w:space="0" w:color="auto"/>
            <w:bottom w:val="none" w:sz="0" w:space="0" w:color="auto"/>
            <w:right w:val="none" w:sz="0" w:space="0" w:color="auto"/>
          </w:divBdr>
        </w:div>
        <w:div w:id="1500073857">
          <w:marLeft w:val="480"/>
          <w:marRight w:val="0"/>
          <w:marTop w:val="0"/>
          <w:marBottom w:val="0"/>
          <w:divBdr>
            <w:top w:val="none" w:sz="0" w:space="0" w:color="auto"/>
            <w:left w:val="none" w:sz="0" w:space="0" w:color="auto"/>
            <w:bottom w:val="none" w:sz="0" w:space="0" w:color="auto"/>
            <w:right w:val="none" w:sz="0" w:space="0" w:color="auto"/>
          </w:divBdr>
        </w:div>
        <w:div w:id="429936877">
          <w:marLeft w:val="480"/>
          <w:marRight w:val="0"/>
          <w:marTop w:val="0"/>
          <w:marBottom w:val="0"/>
          <w:divBdr>
            <w:top w:val="none" w:sz="0" w:space="0" w:color="auto"/>
            <w:left w:val="none" w:sz="0" w:space="0" w:color="auto"/>
            <w:bottom w:val="none" w:sz="0" w:space="0" w:color="auto"/>
            <w:right w:val="none" w:sz="0" w:space="0" w:color="auto"/>
          </w:divBdr>
        </w:div>
        <w:div w:id="1127506497">
          <w:marLeft w:val="480"/>
          <w:marRight w:val="0"/>
          <w:marTop w:val="0"/>
          <w:marBottom w:val="0"/>
          <w:divBdr>
            <w:top w:val="none" w:sz="0" w:space="0" w:color="auto"/>
            <w:left w:val="none" w:sz="0" w:space="0" w:color="auto"/>
            <w:bottom w:val="none" w:sz="0" w:space="0" w:color="auto"/>
            <w:right w:val="none" w:sz="0" w:space="0" w:color="auto"/>
          </w:divBdr>
        </w:div>
        <w:div w:id="1034379601">
          <w:marLeft w:val="480"/>
          <w:marRight w:val="0"/>
          <w:marTop w:val="0"/>
          <w:marBottom w:val="0"/>
          <w:divBdr>
            <w:top w:val="none" w:sz="0" w:space="0" w:color="auto"/>
            <w:left w:val="none" w:sz="0" w:space="0" w:color="auto"/>
            <w:bottom w:val="none" w:sz="0" w:space="0" w:color="auto"/>
            <w:right w:val="none" w:sz="0" w:space="0" w:color="auto"/>
          </w:divBdr>
        </w:div>
        <w:div w:id="1265191827">
          <w:marLeft w:val="480"/>
          <w:marRight w:val="0"/>
          <w:marTop w:val="0"/>
          <w:marBottom w:val="0"/>
          <w:divBdr>
            <w:top w:val="none" w:sz="0" w:space="0" w:color="auto"/>
            <w:left w:val="none" w:sz="0" w:space="0" w:color="auto"/>
            <w:bottom w:val="none" w:sz="0" w:space="0" w:color="auto"/>
            <w:right w:val="none" w:sz="0" w:space="0" w:color="auto"/>
          </w:divBdr>
        </w:div>
        <w:div w:id="826047992">
          <w:marLeft w:val="480"/>
          <w:marRight w:val="0"/>
          <w:marTop w:val="0"/>
          <w:marBottom w:val="0"/>
          <w:divBdr>
            <w:top w:val="none" w:sz="0" w:space="0" w:color="auto"/>
            <w:left w:val="none" w:sz="0" w:space="0" w:color="auto"/>
            <w:bottom w:val="none" w:sz="0" w:space="0" w:color="auto"/>
            <w:right w:val="none" w:sz="0" w:space="0" w:color="auto"/>
          </w:divBdr>
        </w:div>
        <w:div w:id="1513177138">
          <w:marLeft w:val="480"/>
          <w:marRight w:val="0"/>
          <w:marTop w:val="0"/>
          <w:marBottom w:val="0"/>
          <w:divBdr>
            <w:top w:val="none" w:sz="0" w:space="0" w:color="auto"/>
            <w:left w:val="none" w:sz="0" w:space="0" w:color="auto"/>
            <w:bottom w:val="none" w:sz="0" w:space="0" w:color="auto"/>
            <w:right w:val="none" w:sz="0" w:space="0" w:color="auto"/>
          </w:divBdr>
        </w:div>
        <w:div w:id="1963458818">
          <w:marLeft w:val="480"/>
          <w:marRight w:val="0"/>
          <w:marTop w:val="0"/>
          <w:marBottom w:val="0"/>
          <w:divBdr>
            <w:top w:val="none" w:sz="0" w:space="0" w:color="auto"/>
            <w:left w:val="none" w:sz="0" w:space="0" w:color="auto"/>
            <w:bottom w:val="none" w:sz="0" w:space="0" w:color="auto"/>
            <w:right w:val="none" w:sz="0" w:space="0" w:color="auto"/>
          </w:divBdr>
        </w:div>
        <w:div w:id="1463688378">
          <w:marLeft w:val="480"/>
          <w:marRight w:val="0"/>
          <w:marTop w:val="0"/>
          <w:marBottom w:val="0"/>
          <w:divBdr>
            <w:top w:val="none" w:sz="0" w:space="0" w:color="auto"/>
            <w:left w:val="none" w:sz="0" w:space="0" w:color="auto"/>
            <w:bottom w:val="none" w:sz="0" w:space="0" w:color="auto"/>
            <w:right w:val="none" w:sz="0" w:space="0" w:color="auto"/>
          </w:divBdr>
        </w:div>
        <w:div w:id="1266884194">
          <w:marLeft w:val="480"/>
          <w:marRight w:val="0"/>
          <w:marTop w:val="0"/>
          <w:marBottom w:val="0"/>
          <w:divBdr>
            <w:top w:val="none" w:sz="0" w:space="0" w:color="auto"/>
            <w:left w:val="none" w:sz="0" w:space="0" w:color="auto"/>
            <w:bottom w:val="none" w:sz="0" w:space="0" w:color="auto"/>
            <w:right w:val="none" w:sz="0" w:space="0" w:color="auto"/>
          </w:divBdr>
        </w:div>
        <w:div w:id="629096628">
          <w:marLeft w:val="480"/>
          <w:marRight w:val="0"/>
          <w:marTop w:val="0"/>
          <w:marBottom w:val="0"/>
          <w:divBdr>
            <w:top w:val="none" w:sz="0" w:space="0" w:color="auto"/>
            <w:left w:val="none" w:sz="0" w:space="0" w:color="auto"/>
            <w:bottom w:val="none" w:sz="0" w:space="0" w:color="auto"/>
            <w:right w:val="none" w:sz="0" w:space="0" w:color="auto"/>
          </w:divBdr>
        </w:div>
        <w:div w:id="517544506">
          <w:marLeft w:val="480"/>
          <w:marRight w:val="0"/>
          <w:marTop w:val="0"/>
          <w:marBottom w:val="0"/>
          <w:divBdr>
            <w:top w:val="none" w:sz="0" w:space="0" w:color="auto"/>
            <w:left w:val="none" w:sz="0" w:space="0" w:color="auto"/>
            <w:bottom w:val="none" w:sz="0" w:space="0" w:color="auto"/>
            <w:right w:val="none" w:sz="0" w:space="0" w:color="auto"/>
          </w:divBdr>
        </w:div>
        <w:div w:id="11538280">
          <w:marLeft w:val="480"/>
          <w:marRight w:val="0"/>
          <w:marTop w:val="0"/>
          <w:marBottom w:val="0"/>
          <w:divBdr>
            <w:top w:val="none" w:sz="0" w:space="0" w:color="auto"/>
            <w:left w:val="none" w:sz="0" w:space="0" w:color="auto"/>
            <w:bottom w:val="none" w:sz="0" w:space="0" w:color="auto"/>
            <w:right w:val="none" w:sz="0" w:space="0" w:color="auto"/>
          </w:divBdr>
        </w:div>
        <w:div w:id="700325432">
          <w:marLeft w:val="480"/>
          <w:marRight w:val="0"/>
          <w:marTop w:val="0"/>
          <w:marBottom w:val="0"/>
          <w:divBdr>
            <w:top w:val="none" w:sz="0" w:space="0" w:color="auto"/>
            <w:left w:val="none" w:sz="0" w:space="0" w:color="auto"/>
            <w:bottom w:val="none" w:sz="0" w:space="0" w:color="auto"/>
            <w:right w:val="none" w:sz="0" w:space="0" w:color="auto"/>
          </w:divBdr>
        </w:div>
        <w:div w:id="1184246383">
          <w:marLeft w:val="480"/>
          <w:marRight w:val="0"/>
          <w:marTop w:val="0"/>
          <w:marBottom w:val="0"/>
          <w:divBdr>
            <w:top w:val="none" w:sz="0" w:space="0" w:color="auto"/>
            <w:left w:val="none" w:sz="0" w:space="0" w:color="auto"/>
            <w:bottom w:val="none" w:sz="0" w:space="0" w:color="auto"/>
            <w:right w:val="none" w:sz="0" w:space="0" w:color="auto"/>
          </w:divBdr>
        </w:div>
      </w:divsChild>
    </w:div>
    <w:div w:id="2056347640">
      <w:bodyDiv w:val="1"/>
      <w:marLeft w:val="0"/>
      <w:marRight w:val="0"/>
      <w:marTop w:val="0"/>
      <w:marBottom w:val="0"/>
      <w:divBdr>
        <w:top w:val="none" w:sz="0" w:space="0" w:color="auto"/>
        <w:left w:val="none" w:sz="0" w:space="0" w:color="auto"/>
        <w:bottom w:val="none" w:sz="0" w:space="0" w:color="auto"/>
        <w:right w:val="none" w:sz="0" w:space="0" w:color="auto"/>
      </w:divBdr>
    </w:div>
    <w:div w:id="2056393581">
      <w:bodyDiv w:val="1"/>
      <w:marLeft w:val="0"/>
      <w:marRight w:val="0"/>
      <w:marTop w:val="0"/>
      <w:marBottom w:val="0"/>
      <w:divBdr>
        <w:top w:val="none" w:sz="0" w:space="0" w:color="auto"/>
        <w:left w:val="none" w:sz="0" w:space="0" w:color="auto"/>
        <w:bottom w:val="none" w:sz="0" w:space="0" w:color="auto"/>
        <w:right w:val="none" w:sz="0" w:space="0" w:color="auto"/>
      </w:divBdr>
    </w:div>
    <w:div w:id="2056617939">
      <w:bodyDiv w:val="1"/>
      <w:marLeft w:val="0"/>
      <w:marRight w:val="0"/>
      <w:marTop w:val="0"/>
      <w:marBottom w:val="0"/>
      <w:divBdr>
        <w:top w:val="none" w:sz="0" w:space="0" w:color="auto"/>
        <w:left w:val="none" w:sz="0" w:space="0" w:color="auto"/>
        <w:bottom w:val="none" w:sz="0" w:space="0" w:color="auto"/>
        <w:right w:val="none" w:sz="0" w:space="0" w:color="auto"/>
      </w:divBdr>
    </w:div>
    <w:div w:id="2056662459">
      <w:bodyDiv w:val="1"/>
      <w:marLeft w:val="0"/>
      <w:marRight w:val="0"/>
      <w:marTop w:val="0"/>
      <w:marBottom w:val="0"/>
      <w:divBdr>
        <w:top w:val="none" w:sz="0" w:space="0" w:color="auto"/>
        <w:left w:val="none" w:sz="0" w:space="0" w:color="auto"/>
        <w:bottom w:val="none" w:sz="0" w:space="0" w:color="auto"/>
        <w:right w:val="none" w:sz="0" w:space="0" w:color="auto"/>
      </w:divBdr>
    </w:div>
    <w:div w:id="2057116030">
      <w:bodyDiv w:val="1"/>
      <w:marLeft w:val="0"/>
      <w:marRight w:val="0"/>
      <w:marTop w:val="0"/>
      <w:marBottom w:val="0"/>
      <w:divBdr>
        <w:top w:val="none" w:sz="0" w:space="0" w:color="auto"/>
        <w:left w:val="none" w:sz="0" w:space="0" w:color="auto"/>
        <w:bottom w:val="none" w:sz="0" w:space="0" w:color="auto"/>
        <w:right w:val="none" w:sz="0" w:space="0" w:color="auto"/>
      </w:divBdr>
    </w:div>
    <w:div w:id="2057464361">
      <w:bodyDiv w:val="1"/>
      <w:marLeft w:val="0"/>
      <w:marRight w:val="0"/>
      <w:marTop w:val="0"/>
      <w:marBottom w:val="0"/>
      <w:divBdr>
        <w:top w:val="none" w:sz="0" w:space="0" w:color="auto"/>
        <w:left w:val="none" w:sz="0" w:space="0" w:color="auto"/>
        <w:bottom w:val="none" w:sz="0" w:space="0" w:color="auto"/>
        <w:right w:val="none" w:sz="0" w:space="0" w:color="auto"/>
      </w:divBdr>
    </w:div>
    <w:div w:id="2057504270">
      <w:bodyDiv w:val="1"/>
      <w:marLeft w:val="0"/>
      <w:marRight w:val="0"/>
      <w:marTop w:val="0"/>
      <w:marBottom w:val="0"/>
      <w:divBdr>
        <w:top w:val="none" w:sz="0" w:space="0" w:color="auto"/>
        <w:left w:val="none" w:sz="0" w:space="0" w:color="auto"/>
        <w:bottom w:val="none" w:sz="0" w:space="0" w:color="auto"/>
        <w:right w:val="none" w:sz="0" w:space="0" w:color="auto"/>
      </w:divBdr>
    </w:div>
    <w:div w:id="2057507301">
      <w:bodyDiv w:val="1"/>
      <w:marLeft w:val="0"/>
      <w:marRight w:val="0"/>
      <w:marTop w:val="0"/>
      <w:marBottom w:val="0"/>
      <w:divBdr>
        <w:top w:val="none" w:sz="0" w:space="0" w:color="auto"/>
        <w:left w:val="none" w:sz="0" w:space="0" w:color="auto"/>
        <w:bottom w:val="none" w:sz="0" w:space="0" w:color="auto"/>
        <w:right w:val="none" w:sz="0" w:space="0" w:color="auto"/>
      </w:divBdr>
    </w:div>
    <w:div w:id="2057731677">
      <w:marLeft w:val="480"/>
      <w:marRight w:val="0"/>
      <w:marTop w:val="0"/>
      <w:marBottom w:val="0"/>
      <w:divBdr>
        <w:top w:val="none" w:sz="0" w:space="0" w:color="auto"/>
        <w:left w:val="none" w:sz="0" w:space="0" w:color="auto"/>
        <w:bottom w:val="none" w:sz="0" w:space="0" w:color="auto"/>
        <w:right w:val="none" w:sz="0" w:space="0" w:color="auto"/>
      </w:divBdr>
    </w:div>
    <w:div w:id="2058509234">
      <w:marLeft w:val="480"/>
      <w:marRight w:val="0"/>
      <w:marTop w:val="0"/>
      <w:marBottom w:val="0"/>
      <w:divBdr>
        <w:top w:val="none" w:sz="0" w:space="0" w:color="auto"/>
        <w:left w:val="none" w:sz="0" w:space="0" w:color="auto"/>
        <w:bottom w:val="none" w:sz="0" w:space="0" w:color="auto"/>
        <w:right w:val="none" w:sz="0" w:space="0" w:color="auto"/>
      </w:divBdr>
    </w:div>
    <w:div w:id="2058621969">
      <w:marLeft w:val="480"/>
      <w:marRight w:val="0"/>
      <w:marTop w:val="0"/>
      <w:marBottom w:val="0"/>
      <w:divBdr>
        <w:top w:val="none" w:sz="0" w:space="0" w:color="auto"/>
        <w:left w:val="none" w:sz="0" w:space="0" w:color="auto"/>
        <w:bottom w:val="none" w:sz="0" w:space="0" w:color="auto"/>
        <w:right w:val="none" w:sz="0" w:space="0" w:color="auto"/>
      </w:divBdr>
    </w:div>
    <w:div w:id="2058777424">
      <w:bodyDiv w:val="1"/>
      <w:marLeft w:val="0"/>
      <w:marRight w:val="0"/>
      <w:marTop w:val="0"/>
      <w:marBottom w:val="0"/>
      <w:divBdr>
        <w:top w:val="none" w:sz="0" w:space="0" w:color="auto"/>
        <w:left w:val="none" w:sz="0" w:space="0" w:color="auto"/>
        <w:bottom w:val="none" w:sz="0" w:space="0" w:color="auto"/>
        <w:right w:val="none" w:sz="0" w:space="0" w:color="auto"/>
      </w:divBdr>
    </w:div>
    <w:div w:id="2059237340">
      <w:bodyDiv w:val="1"/>
      <w:marLeft w:val="0"/>
      <w:marRight w:val="0"/>
      <w:marTop w:val="0"/>
      <w:marBottom w:val="0"/>
      <w:divBdr>
        <w:top w:val="none" w:sz="0" w:space="0" w:color="auto"/>
        <w:left w:val="none" w:sz="0" w:space="0" w:color="auto"/>
        <w:bottom w:val="none" w:sz="0" w:space="0" w:color="auto"/>
        <w:right w:val="none" w:sz="0" w:space="0" w:color="auto"/>
      </w:divBdr>
    </w:div>
    <w:div w:id="2059428144">
      <w:bodyDiv w:val="1"/>
      <w:marLeft w:val="0"/>
      <w:marRight w:val="0"/>
      <w:marTop w:val="0"/>
      <w:marBottom w:val="0"/>
      <w:divBdr>
        <w:top w:val="none" w:sz="0" w:space="0" w:color="auto"/>
        <w:left w:val="none" w:sz="0" w:space="0" w:color="auto"/>
        <w:bottom w:val="none" w:sz="0" w:space="0" w:color="auto"/>
        <w:right w:val="none" w:sz="0" w:space="0" w:color="auto"/>
      </w:divBdr>
    </w:div>
    <w:div w:id="2059434914">
      <w:marLeft w:val="480"/>
      <w:marRight w:val="0"/>
      <w:marTop w:val="0"/>
      <w:marBottom w:val="0"/>
      <w:divBdr>
        <w:top w:val="none" w:sz="0" w:space="0" w:color="auto"/>
        <w:left w:val="none" w:sz="0" w:space="0" w:color="auto"/>
        <w:bottom w:val="none" w:sz="0" w:space="0" w:color="auto"/>
        <w:right w:val="none" w:sz="0" w:space="0" w:color="auto"/>
      </w:divBdr>
    </w:div>
    <w:div w:id="2059547504">
      <w:bodyDiv w:val="1"/>
      <w:marLeft w:val="0"/>
      <w:marRight w:val="0"/>
      <w:marTop w:val="0"/>
      <w:marBottom w:val="0"/>
      <w:divBdr>
        <w:top w:val="none" w:sz="0" w:space="0" w:color="auto"/>
        <w:left w:val="none" w:sz="0" w:space="0" w:color="auto"/>
        <w:bottom w:val="none" w:sz="0" w:space="0" w:color="auto"/>
        <w:right w:val="none" w:sz="0" w:space="0" w:color="auto"/>
      </w:divBdr>
    </w:div>
    <w:div w:id="2059696198">
      <w:bodyDiv w:val="1"/>
      <w:marLeft w:val="0"/>
      <w:marRight w:val="0"/>
      <w:marTop w:val="0"/>
      <w:marBottom w:val="0"/>
      <w:divBdr>
        <w:top w:val="none" w:sz="0" w:space="0" w:color="auto"/>
        <w:left w:val="none" w:sz="0" w:space="0" w:color="auto"/>
        <w:bottom w:val="none" w:sz="0" w:space="0" w:color="auto"/>
        <w:right w:val="none" w:sz="0" w:space="0" w:color="auto"/>
      </w:divBdr>
    </w:div>
    <w:div w:id="2059933877">
      <w:bodyDiv w:val="1"/>
      <w:marLeft w:val="0"/>
      <w:marRight w:val="0"/>
      <w:marTop w:val="0"/>
      <w:marBottom w:val="0"/>
      <w:divBdr>
        <w:top w:val="none" w:sz="0" w:space="0" w:color="auto"/>
        <w:left w:val="none" w:sz="0" w:space="0" w:color="auto"/>
        <w:bottom w:val="none" w:sz="0" w:space="0" w:color="auto"/>
        <w:right w:val="none" w:sz="0" w:space="0" w:color="auto"/>
      </w:divBdr>
    </w:div>
    <w:div w:id="2060006919">
      <w:bodyDiv w:val="1"/>
      <w:marLeft w:val="0"/>
      <w:marRight w:val="0"/>
      <w:marTop w:val="0"/>
      <w:marBottom w:val="0"/>
      <w:divBdr>
        <w:top w:val="none" w:sz="0" w:space="0" w:color="auto"/>
        <w:left w:val="none" w:sz="0" w:space="0" w:color="auto"/>
        <w:bottom w:val="none" w:sz="0" w:space="0" w:color="auto"/>
        <w:right w:val="none" w:sz="0" w:space="0" w:color="auto"/>
      </w:divBdr>
    </w:div>
    <w:div w:id="2060130641">
      <w:bodyDiv w:val="1"/>
      <w:marLeft w:val="0"/>
      <w:marRight w:val="0"/>
      <w:marTop w:val="0"/>
      <w:marBottom w:val="0"/>
      <w:divBdr>
        <w:top w:val="none" w:sz="0" w:space="0" w:color="auto"/>
        <w:left w:val="none" w:sz="0" w:space="0" w:color="auto"/>
        <w:bottom w:val="none" w:sz="0" w:space="0" w:color="auto"/>
        <w:right w:val="none" w:sz="0" w:space="0" w:color="auto"/>
      </w:divBdr>
    </w:div>
    <w:div w:id="2060325644">
      <w:bodyDiv w:val="1"/>
      <w:marLeft w:val="0"/>
      <w:marRight w:val="0"/>
      <w:marTop w:val="0"/>
      <w:marBottom w:val="0"/>
      <w:divBdr>
        <w:top w:val="none" w:sz="0" w:space="0" w:color="auto"/>
        <w:left w:val="none" w:sz="0" w:space="0" w:color="auto"/>
        <w:bottom w:val="none" w:sz="0" w:space="0" w:color="auto"/>
        <w:right w:val="none" w:sz="0" w:space="0" w:color="auto"/>
      </w:divBdr>
    </w:div>
    <w:div w:id="2060471249">
      <w:bodyDiv w:val="1"/>
      <w:marLeft w:val="0"/>
      <w:marRight w:val="0"/>
      <w:marTop w:val="0"/>
      <w:marBottom w:val="0"/>
      <w:divBdr>
        <w:top w:val="none" w:sz="0" w:space="0" w:color="auto"/>
        <w:left w:val="none" w:sz="0" w:space="0" w:color="auto"/>
        <w:bottom w:val="none" w:sz="0" w:space="0" w:color="auto"/>
        <w:right w:val="none" w:sz="0" w:space="0" w:color="auto"/>
      </w:divBdr>
    </w:div>
    <w:div w:id="2060519454">
      <w:bodyDiv w:val="1"/>
      <w:marLeft w:val="0"/>
      <w:marRight w:val="0"/>
      <w:marTop w:val="0"/>
      <w:marBottom w:val="0"/>
      <w:divBdr>
        <w:top w:val="none" w:sz="0" w:space="0" w:color="auto"/>
        <w:left w:val="none" w:sz="0" w:space="0" w:color="auto"/>
        <w:bottom w:val="none" w:sz="0" w:space="0" w:color="auto"/>
        <w:right w:val="none" w:sz="0" w:space="0" w:color="auto"/>
      </w:divBdr>
    </w:div>
    <w:div w:id="2060544273">
      <w:bodyDiv w:val="1"/>
      <w:marLeft w:val="0"/>
      <w:marRight w:val="0"/>
      <w:marTop w:val="0"/>
      <w:marBottom w:val="0"/>
      <w:divBdr>
        <w:top w:val="none" w:sz="0" w:space="0" w:color="auto"/>
        <w:left w:val="none" w:sz="0" w:space="0" w:color="auto"/>
        <w:bottom w:val="none" w:sz="0" w:space="0" w:color="auto"/>
        <w:right w:val="none" w:sz="0" w:space="0" w:color="auto"/>
      </w:divBdr>
    </w:div>
    <w:div w:id="2060591973">
      <w:marLeft w:val="480"/>
      <w:marRight w:val="0"/>
      <w:marTop w:val="0"/>
      <w:marBottom w:val="0"/>
      <w:divBdr>
        <w:top w:val="none" w:sz="0" w:space="0" w:color="auto"/>
        <w:left w:val="none" w:sz="0" w:space="0" w:color="auto"/>
        <w:bottom w:val="none" w:sz="0" w:space="0" w:color="auto"/>
        <w:right w:val="none" w:sz="0" w:space="0" w:color="auto"/>
      </w:divBdr>
    </w:div>
    <w:div w:id="2060736254">
      <w:bodyDiv w:val="1"/>
      <w:marLeft w:val="0"/>
      <w:marRight w:val="0"/>
      <w:marTop w:val="0"/>
      <w:marBottom w:val="0"/>
      <w:divBdr>
        <w:top w:val="none" w:sz="0" w:space="0" w:color="auto"/>
        <w:left w:val="none" w:sz="0" w:space="0" w:color="auto"/>
        <w:bottom w:val="none" w:sz="0" w:space="0" w:color="auto"/>
        <w:right w:val="none" w:sz="0" w:space="0" w:color="auto"/>
      </w:divBdr>
    </w:div>
    <w:div w:id="2060855204">
      <w:bodyDiv w:val="1"/>
      <w:marLeft w:val="0"/>
      <w:marRight w:val="0"/>
      <w:marTop w:val="0"/>
      <w:marBottom w:val="0"/>
      <w:divBdr>
        <w:top w:val="none" w:sz="0" w:space="0" w:color="auto"/>
        <w:left w:val="none" w:sz="0" w:space="0" w:color="auto"/>
        <w:bottom w:val="none" w:sz="0" w:space="0" w:color="auto"/>
        <w:right w:val="none" w:sz="0" w:space="0" w:color="auto"/>
      </w:divBdr>
    </w:div>
    <w:div w:id="2061127076">
      <w:bodyDiv w:val="1"/>
      <w:marLeft w:val="0"/>
      <w:marRight w:val="0"/>
      <w:marTop w:val="0"/>
      <w:marBottom w:val="0"/>
      <w:divBdr>
        <w:top w:val="none" w:sz="0" w:space="0" w:color="auto"/>
        <w:left w:val="none" w:sz="0" w:space="0" w:color="auto"/>
        <w:bottom w:val="none" w:sz="0" w:space="0" w:color="auto"/>
        <w:right w:val="none" w:sz="0" w:space="0" w:color="auto"/>
      </w:divBdr>
    </w:div>
    <w:div w:id="2061201681">
      <w:bodyDiv w:val="1"/>
      <w:marLeft w:val="0"/>
      <w:marRight w:val="0"/>
      <w:marTop w:val="0"/>
      <w:marBottom w:val="0"/>
      <w:divBdr>
        <w:top w:val="none" w:sz="0" w:space="0" w:color="auto"/>
        <w:left w:val="none" w:sz="0" w:space="0" w:color="auto"/>
        <w:bottom w:val="none" w:sz="0" w:space="0" w:color="auto"/>
        <w:right w:val="none" w:sz="0" w:space="0" w:color="auto"/>
      </w:divBdr>
    </w:div>
    <w:div w:id="2061201824">
      <w:bodyDiv w:val="1"/>
      <w:marLeft w:val="0"/>
      <w:marRight w:val="0"/>
      <w:marTop w:val="0"/>
      <w:marBottom w:val="0"/>
      <w:divBdr>
        <w:top w:val="none" w:sz="0" w:space="0" w:color="auto"/>
        <w:left w:val="none" w:sz="0" w:space="0" w:color="auto"/>
        <w:bottom w:val="none" w:sz="0" w:space="0" w:color="auto"/>
        <w:right w:val="none" w:sz="0" w:space="0" w:color="auto"/>
      </w:divBdr>
    </w:div>
    <w:div w:id="2061395020">
      <w:bodyDiv w:val="1"/>
      <w:marLeft w:val="0"/>
      <w:marRight w:val="0"/>
      <w:marTop w:val="0"/>
      <w:marBottom w:val="0"/>
      <w:divBdr>
        <w:top w:val="none" w:sz="0" w:space="0" w:color="auto"/>
        <w:left w:val="none" w:sz="0" w:space="0" w:color="auto"/>
        <w:bottom w:val="none" w:sz="0" w:space="0" w:color="auto"/>
        <w:right w:val="none" w:sz="0" w:space="0" w:color="auto"/>
      </w:divBdr>
    </w:div>
    <w:div w:id="2061437853">
      <w:bodyDiv w:val="1"/>
      <w:marLeft w:val="0"/>
      <w:marRight w:val="0"/>
      <w:marTop w:val="0"/>
      <w:marBottom w:val="0"/>
      <w:divBdr>
        <w:top w:val="none" w:sz="0" w:space="0" w:color="auto"/>
        <w:left w:val="none" w:sz="0" w:space="0" w:color="auto"/>
        <w:bottom w:val="none" w:sz="0" w:space="0" w:color="auto"/>
        <w:right w:val="none" w:sz="0" w:space="0" w:color="auto"/>
      </w:divBdr>
    </w:div>
    <w:div w:id="2061586038">
      <w:bodyDiv w:val="1"/>
      <w:marLeft w:val="0"/>
      <w:marRight w:val="0"/>
      <w:marTop w:val="0"/>
      <w:marBottom w:val="0"/>
      <w:divBdr>
        <w:top w:val="none" w:sz="0" w:space="0" w:color="auto"/>
        <w:left w:val="none" w:sz="0" w:space="0" w:color="auto"/>
        <w:bottom w:val="none" w:sz="0" w:space="0" w:color="auto"/>
        <w:right w:val="none" w:sz="0" w:space="0" w:color="auto"/>
      </w:divBdr>
    </w:div>
    <w:div w:id="2061703885">
      <w:bodyDiv w:val="1"/>
      <w:marLeft w:val="0"/>
      <w:marRight w:val="0"/>
      <w:marTop w:val="0"/>
      <w:marBottom w:val="0"/>
      <w:divBdr>
        <w:top w:val="none" w:sz="0" w:space="0" w:color="auto"/>
        <w:left w:val="none" w:sz="0" w:space="0" w:color="auto"/>
        <w:bottom w:val="none" w:sz="0" w:space="0" w:color="auto"/>
        <w:right w:val="none" w:sz="0" w:space="0" w:color="auto"/>
      </w:divBdr>
    </w:div>
    <w:div w:id="2061779977">
      <w:bodyDiv w:val="1"/>
      <w:marLeft w:val="0"/>
      <w:marRight w:val="0"/>
      <w:marTop w:val="0"/>
      <w:marBottom w:val="0"/>
      <w:divBdr>
        <w:top w:val="none" w:sz="0" w:space="0" w:color="auto"/>
        <w:left w:val="none" w:sz="0" w:space="0" w:color="auto"/>
        <w:bottom w:val="none" w:sz="0" w:space="0" w:color="auto"/>
        <w:right w:val="none" w:sz="0" w:space="0" w:color="auto"/>
      </w:divBdr>
      <w:divsChild>
        <w:div w:id="1374766452">
          <w:marLeft w:val="480"/>
          <w:marRight w:val="0"/>
          <w:marTop w:val="0"/>
          <w:marBottom w:val="0"/>
          <w:divBdr>
            <w:top w:val="none" w:sz="0" w:space="0" w:color="auto"/>
            <w:left w:val="none" w:sz="0" w:space="0" w:color="auto"/>
            <w:bottom w:val="none" w:sz="0" w:space="0" w:color="auto"/>
            <w:right w:val="none" w:sz="0" w:space="0" w:color="auto"/>
          </w:divBdr>
        </w:div>
        <w:div w:id="1873226121">
          <w:marLeft w:val="480"/>
          <w:marRight w:val="0"/>
          <w:marTop w:val="0"/>
          <w:marBottom w:val="0"/>
          <w:divBdr>
            <w:top w:val="none" w:sz="0" w:space="0" w:color="auto"/>
            <w:left w:val="none" w:sz="0" w:space="0" w:color="auto"/>
            <w:bottom w:val="none" w:sz="0" w:space="0" w:color="auto"/>
            <w:right w:val="none" w:sz="0" w:space="0" w:color="auto"/>
          </w:divBdr>
        </w:div>
        <w:div w:id="72704848">
          <w:marLeft w:val="480"/>
          <w:marRight w:val="0"/>
          <w:marTop w:val="0"/>
          <w:marBottom w:val="0"/>
          <w:divBdr>
            <w:top w:val="none" w:sz="0" w:space="0" w:color="auto"/>
            <w:left w:val="none" w:sz="0" w:space="0" w:color="auto"/>
            <w:bottom w:val="none" w:sz="0" w:space="0" w:color="auto"/>
            <w:right w:val="none" w:sz="0" w:space="0" w:color="auto"/>
          </w:divBdr>
        </w:div>
        <w:div w:id="1328165691">
          <w:marLeft w:val="480"/>
          <w:marRight w:val="0"/>
          <w:marTop w:val="0"/>
          <w:marBottom w:val="0"/>
          <w:divBdr>
            <w:top w:val="none" w:sz="0" w:space="0" w:color="auto"/>
            <w:left w:val="none" w:sz="0" w:space="0" w:color="auto"/>
            <w:bottom w:val="none" w:sz="0" w:space="0" w:color="auto"/>
            <w:right w:val="none" w:sz="0" w:space="0" w:color="auto"/>
          </w:divBdr>
        </w:div>
        <w:div w:id="96294046">
          <w:marLeft w:val="480"/>
          <w:marRight w:val="0"/>
          <w:marTop w:val="0"/>
          <w:marBottom w:val="0"/>
          <w:divBdr>
            <w:top w:val="none" w:sz="0" w:space="0" w:color="auto"/>
            <w:left w:val="none" w:sz="0" w:space="0" w:color="auto"/>
            <w:bottom w:val="none" w:sz="0" w:space="0" w:color="auto"/>
            <w:right w:val="none" w:sz="0" w:space="0" w:color="auto"/>
          </w:divBdr>
        </w:div>
        <w:div w:id="1452089554">
          <w:marLeft w:val="480"/>
          <w:marRight w:val="0"/>
          <w:marTop w:val="0"/>
          <w:marBottom w:val="0"/>
          <w:divBdr>
            <w:top w:val="none" w:sz="0" w:space="0" w:color="auto"/>
            <w:left w:val="none" w:sz="0" w:space="0" w:color="auto"/>
            <w:bottom w:val="none" w:sz="0" w:space="0" w:color="auto"/>
            <w:right w:val="none" w:sz="0" w:space="0" w:color="auto"/>
          </w:divBdr>
        </w:div>
        <w:div w:id="1928952337">
          <w:marLeft w:val="480"/>
          <w:marRight w:val="0"/>
          <w:marTop w:val="0"/>
          <w:marBottom w:val="0"/>
          <w:divBdr>
            <w:top w:val="none" w:sz="0" w:space="0" w:color="auto"/>
            <w:left w:val="none" w:sz="0" w:space="0" w:color="auto"/>
            <w:bottom w:val="none" w:sz="0" w:space="0" w:color="auto"/>
            <w:right w:val="none" w:sz="0" w:space="0" w:color="auto"/>
          </w:divBdr>
        </w:div>
        <w:div w:id="1145125495">
          <w:marLeft w:val="480"/>
          <w:marRight w:val="0"/>
          <w:marTop w:val="0"/>
          <w:marBottom w:val="0"/>
          <w:divBdr>
            <w:top w:val="none" w:sz="0" w:space="0" w:color="auto"/>
            <w:left w:val="none" w:sz="0" w:space="0" w:color="auto"/>
            <w:bottom w:val="none" w:sz="0" w:space="0" w:color="auto"/>
            <w:right w:val="none" w:sz="0" w:space="0" w:color="auto"/>
          </w:divBdr>
        </w:div>
        <w:div w:id="2090038987">
          <w:marLeft w:val="480"/>
          <w:marRight w:val="0"/>
          <w:marTop w:val="0"/>
          <w:marBottom w:val="0"/>
          <w:divBdr>
            <w:top w:val="none" w:sz="0" w:space="0" w:color="auto"/>
            <w:left w:val="none" w:sz="0" w:space="0" w:color="auto"/>
            <w:bottom w:val="none" w:sz="0" w:space="0" w:color="auto"/>
            <w:right w:val="none" w:sz="0" w:space="0" w:color="auto"/>
          </w:divBdr>
        </w:div>
        <w:div w:id="557279236">
          <w:marLeft w:val="480"/>
          <w:marRight w:val="0"/>
          <w:marTop w:val="0"/>
          <w:marBottom w:val="0"/>
          <w:divBdr>
            <w:top w:val="none" w:sz="0" w:space="0" w:color="auto"/>
            <w:left w:val="none" w:sz="0" w:space="0" w:color="auto"/>
            <w:bottom w:val="none" w:sz="0" w:space="0" w:color="auto"/>
            <w:right w:val="none" w:sz="0" w:space="0" w:color="auto"/>
          </w:divBdr>
        </w:div>
        <w:div w:id="1986351629">
          <w:marLeft w:val="480"/>
          <w:marRight w:val="0"/>
          <w:marTop w:val="0"/>
          <w:marBottom w:val="0"/>
          <w:divBdr>
            <w:top w:val="none" w:sz="0" w:space="0" w:color="auto"/>
            <w:left w:val="none" w:sz="0" w:space="0" w:color="auto"/>
            <w:bottom w:val="none" w:sz="0" w:space="0" w:color="auto"/>
            <w:right w:val="none" w:sz="0" w:space="0" w:color="auto"/>
          </w:divBdr>
        </w:div>
        <w:div w:id="1469593994">
          <w:marLeft w:val="480"/>
          <w:marRight w:val="0"/>
          <w:marTop w:val="0"/>
          <w:marBottom w:val="0"/>
          <w:divBdr>
            <w:top w:val="none" w:sz="0" w:space="0" w:color="auto"/>
            <w:left w:val="none" w:sz="0" w:space="0" w:color="auto"/>
            <w:bottom w:val="none" w:sz="0" w:space="0" w:color="auto"/>
            <w:right w:val="none" w:sz="0" w:space="0" w:color="auto"/>
          </w:divBdr>
        </w:div>
        <w:div w:id="293223066">
          <w:marLeft w:val="480"/>
          <w:marRight w:val="0"/>
          <w:marTop w:val="0"/>
          <w:marBottom w:val="0"/>
          <w:divBdr>
            <w:top w:val="none" w:sz="0" w:space="0" w:color="auto"/>
            <w:left w:val="none" w:sz="0" w:space="0" w:color="auto"/>
            <w:bottom w:val="none" w:sz="0" w:space="0" w:color="auto"/>
            <w:right w:val="none" w:sz="0" w:space="0" w:color="auto"/>
          </w:divBdr>
        </w:div>
        <w:div w:id="579414012">
          <w:marLeft w:val="480"/>
          <w:marRight w:val="0"/>
          <w:marTop w:val="0"/>
          <w:marBottom w:val="0"/>
          <w:divBdr>
            <w:top w:val="none" w:sz="0" w:space="0" w:color="auto"/>
            <w:left w:val="none" w:sz="0" w:space="0" w:color="auto"/>
            <w:bottom w:val="none" w:sz="0" w:space="0" w:color="auto"/>
            <w:right w:val="none" w:sz="0" w:space="0" w:color="auto"/>
          </w:divBdr>
        </w:div>
        <w:div w:id="617832361">
          <w:marLeft w:val="480"/>
          <w:marRight w:val="0"/>
          <w:marTop w:val="0"/>
          <w:marBottom w:val="0"/>
          <w:divBdr>
            <w:top w:val="none" w:sz="0" w:space="0" w:color="auto"/>
            <w:left w:val="none" w:sz="0" w:space="0" w:color="auto"/>
            <w:bottom w:val="none" w:sz="0" w:space="0" w:color="auto"/>
            <w:right w:val="none" w:sz="0" w:space="0" w:color="auto"/>
          </w:divBdr>
        </w:div>
        <w:div w:id="984431369">
          <w:marLeft w:val="480"/>
          <w:marRight w:val="0"/>
          <w:marTop w:val="0"/>
          <w:marBottom w:val="0"/>
          <w:divBdr>
            <w:top w:val="none" w:sz="0" w:space="0" w:color="auto"/>
            <w:left w:val="none" w:sz="0" w:space="0" w:color="auto"/>
            <w:bottom w:val="none" w:sz="0" w:space="0" w:color="auto"/>
            <w:right w:val="none" w:sz="0" w:space="0" w:color="auto"/>
          </w:divBdr>
        </w:div>
        <w:div w:id="1547715823">
          <w:marLeft w:val="480"/>
          <w:marRight w:val="0"/>
          <w:marTop w:val="0"/>
          <w:marBottom w:val="0"/>
          <w:divBdr>
            <w:top w:val="none" w:sz="0" w:space="0" w:color="auto"/>
            <w:left w:val="none" w:sz="0" w:space="0" w:color="auto"/>
            <w:bottom w:val="none" w:sz="0" w:space="0" w:color="auto"/>
            <w:right w:val="none" w:sz="0" w:space="0" w:color="auto"/>
          </w:divBdr>
        </w:div>
        <w:div w:id="938298310">
          <w:marLeft w:val="480"/>
          <w:marRight w:val="0"/>
          <w:marTop w:val="0"/>
          <w:marBottom w:val="0"/>
          <w:divBdr>
            <w:top w:val="none" w:sz="0" w:space="0" w:color="auto"/>
            <w:left w:val="none" w:sz="0" w:space="0" w:color="auto"/>
            <w:bottom w:val="none" w:sz="0" w:space="0" w:color="auto"/>
            <w:right w:val="none" w:sz="0" w:space="0" w:color="auto"/>
          </w:divBdr>
        </w:div>
        <w:div w:id="1530534555">
          <w:marLeft w:val="480"/>
          <w:marRight w:val="0"/>
          <w:marTop w:val="0"/>
          <w:marBottom w:val="0"/>
          <w:divBdr>
            <w:top w:val="none" w:sz="0" w:space="0" w:color="auto"/>
            <w:left w:val="none" w:sz="0" w:space="0" w:color="auto"/>
            <w:bottom w:val="none" w:sz="0" w:space="0" w:color="auto"/>
            <w:right w:val="none" w:sz="0" w:space="0" w:color="auto"/>
          </w:divBdr>
        </w:div>
        <w:div w:id="278339503">
          <w:marLeft w:val="480"/>
          <w:marRight w:val="0"/>
          <w:marTop w:val="0"/>
          <w:marBottom w:val="0"/>
          <w:divBdr>
            <w:top w:val="none" w:sz="0" w:space="0" w:color="auto"/>
            <w:left w:val="none" w:sz="0" w:space="0" w:color="auto"/>
            <w:bottom w:val="none" w:sz="0" w:space="0" w:color="auto"/>
            <w:right w:val="none" w:sz="0" w:space="0" w:color="auto"/>
          </w:divBdr>
        </w:div>
        <w:div w:id="1470901714">
          <w:marLeft w:val="480"/>
          <w:marRight w:val="0"/>
          <w:marTop w:val="0"/>
          <w:marBottom w:val="0"/>
          <w:divBdr>
            <w:top w:val="none" w:sz="0" w:space="0" w:color="auto"/>
            <w:left w:val="none" w:sz="0" w:space="0" w:color="auto"/>
            <w:bottom w:val="none" w:sz="0" w:space="0" w:color="auto"/>
            <w:right w:val="none" w:sz="0" w:space="0" w:color="auto"/>
          </w:divBdr>
        </w:div>
        <w:div w:id="1120953337">
          <w:marLeft w:val="480"/>
          <w:marRight w:val="0"/>
          <w:marTop w:val="0"/>
          <w:marBottom w:val="0"/>
          <w:divBdr>
            <w:top w:val="none" w:sz="0" w:space="0" w:color="auto"/>
            <w:left w:val="none" w:sz="0" w:space="0" w:color="auto"/>
            <w:bottom w:val="none" w:sz="0" w:space="0" w:color="auto"/>
            <w:right w:val="none" w:sz="0" w:space="0" w:color="auto"/>
          </w:divBdr>
        </w:div>
        <w:div w:id="814879533">
          <w:marLeft w:val="480"/>
          <w:marRight w:val="0"/>
          <w:marTop w:val="0"/>
          <w:marBottom w:val="0"/>
          <w:divBdr>
            <w:top w:val="none" w:sz="0" w:space="0" w:color="auto"/>
            <w:left w:val="none" w:sz="0" w:space="0" w:color="auto"/>
            <w:bottom w:val="none" w:sz="0" w:space="0" w:color="auto"/>
            <w:right w:val="none" w:sz="0" w:space="0" w:color="auto"/>
          </w:divBdr>
        </w:div>
        <w:div w:id="1522696090">
          <w:marLeft w:val="480"/>
          <w:marRight w:val="0"/>
          <w:marTop w:val="0"/>
          <w:marBottom w:val="0"/>
          <w:divBdr>
            <w:top w:val="none" w:sz="0" w:space="0" w:color="auto"/>
            <w:left w:val="none" w:sz="0" w:space="0" w:color="auto"/>
            <w:bottom w:val="none" w:sz="0" w:space="0" w:color="auto"/>
            <w:right w:val="none" w:sz="0" w:space="0" w:color="auto"/>
          </w:divBdr>
        </w:div>
        <w:div w:id="1448088957">
          <w:marLeft w:val="480"/>
          <w:marRight w:val="0"/>
          <w:marTop w:val="0"/>
          <w:marBottom w:val="0"/>
          <w:divBdr>
            <w:top w:val="none" w:sz="0" w:space="0" w:color="auto"/>
            <w:left w:val="none" w:sz="0" w:space="0" w:color="auto"/>
            <w:bottom w:val="none" w:sz="0" w:space="0" w:color="auto"/>
            <w:right w:val="none" w:sz="0" w:space="0" w:color="auto"/>
          </w:divBdr>
        </w:div>
        <w:div w:id="934635261">
          <w:marLeft w:val="480"/>
          <w:marRight w:val="0"/>
          <w:marTop w:val="0"/>
          <w:marBottom w:val="0"/>
          <w:divBdr>
            <w:top w:val="none" w:sz="0" w:space="0" w:color="auto"/>
            <w:left w:val="none" w:sz="0" w:space="0" w:color="auto"/>
            <w:bottom w:val="none" w:sz="0" w:space="0" w:color="auto"/>
            <w:right w:val="none" w:sz="0" w:space="0" w:color="auto"/>
          </w:divBdr>
        </w:div>
        <w:div w:id="1059980704">
          <w:marLeft w:val="480"/>
          <w:marRight w:val="0"/>
          <w:marTop w:val="0"/>
          <w:marBottom w:val="0"/>
          <w:divBdr>
            <w:top w:val="none" w:sz="0" w:space="0" w:color="auto"/>
            <w:left w:val="none" w:sz="0" w:space="0" w:color="auto"/>
            <w:bottom w:val="none" w:sz="0" w:space="0" w:color="auto"/>
            <w:right w:val="none" w:sz="0" w:space="0" w:color="auto"/>
          </w:divBdr>
        </w:div>
        <w:div w:id="420175839">
          <w:marLeft w:val="480"/>
          <w:marRight w:val="0"/>
          <w:marTop w:val="0"/>
          <w:marBottom w:val="0"/>
          <w:divBdr>
            <w:top w:val="none" w:sz="0" w:space="0" w:color="auto"/>
            <w:left w:val="none" w:sz="0" w:space="0" w:color="auto"/>
            <w:bottom w:val="none" w:sz="0" w:space="0" w:color="auto"/>
            <w:right w:val="none" w:sz="0" w:space="0" w:color="auto"/>
          </w:divBdr>
        </w:div>
        <w:div w:id="910432855">
          <w:marLeft w:val="480"/>
          <w:marRight w:val="0"/>
          <w:marTop w:val="0"/>
          <w:marBottom w:val="0"/>
          <w:divBdr>
            <w:top w:val="none" w:sz="0" w:space="0" w:color="auto"/>
            <w:left w:val="none" w:sz="0" w:space="0" w:color="auto"/>
            <w:bottom w:val="none" w:sz="0" w:space="0" w:color="auto"/>
            <w:right w:val="none" w:sz="0" w:space="0" w:color="auto"/>
          </w:divBdr>
        </w:div>
        <w:div w:id="933897041">
          <w:marLeft w:val="480"/>
          <w:marRight w:val="0"/>
          <w:marTop w:val="0"/>
          <w:marBottom w:val="0"/>
          <w:divBdr>
            <w:top w:val="none" w:sz="0" w:space="0" w:color="auto"/>
            <w:left w:val="none" w:sz="0" w:space="0" w:color="auto"/>
            <w:bottom w:val="none" w:sz="0" w:space="0" w:color="auto"/>
            <w:right w:val="none" w:sz="0" w:space="0" w:color="auto"/>
          </w:divBdr>
        </w:div>
        <w:div w:id="437220437">
          <w:marLeft w:val="480"/>
          <w:marRight w:val="0"/>
          <w:marTop w:val="0"/>
          <w:marBottom w:val="0"/>
          <w:divBdr>
            <w:top w:val="none" w:sz="0" w:space="0" w:color="auto"/>
            <w:left w:val="none" w:sz="0" w:space="0" w:color="auto"/>
            <w:bottom w:val="none" w:sz="0" w:space="0" w:color="auto"/>
            <w:right w:val="none" w:sz="0" w:space="0" w:color="auto"/>
          </w:divBdr>
        </w:div>
        <w:div w:id="976950891">
          <w:marLeft w:val="480"/>
          <w:marRight w:val="0"/>
          <w:marTop w:val="0"/>
          <w:marBottom w:val="0"/>
          <w:divBdr>
            <w:top w:val="none" w:sz="0" w:space="0" w:color="auto"/>
            <w:left w:val="none" w:sz="0" w:space="0" w:color="auto"/>
            <w:bottom w:val="none" w:sz="0" w:space="0" w:color="auto"/>
            <w:right w:val="none" w:sz="0" w:space="0" w:color="auto"/>
          </w:divBdr>
        </w:div>
        <w:div w:id="348214245">
          <w:marLeft w:val="480"/>
          <w:marRight w:val="0"/>
          <w:marTop w:val="0"/>
          <w:marBottom w:val="0"/>
          <w:divBdr>
            <w:top w:val="none" w:sz="0" w:space="0" w:color="auto"/>
            <w:left w:val="none" w:sz="0" w:space="0" w:color="auto"/>
            <w:bottom w:val="none" w:sz="0" w:space="0" w:color="auto"/>
            <w:right w:val="none" w:sz="0" w:space="0" w:color="auto"/>
          </w:divBdr>
        </w:div>
        <w:div w:id="1872303774">
          <w:marLeft w:val="480"/>
          <w:marRight w:val="0"/>
          <w:marTop w:val="0"/>
          <w:marBottom w:val="0"/>
          <w:divBdr>
            <w:top w:val="none" w:sz="0" w:space="0" w:color="auto"/>
            <w:left w:val="none" w:sz="0" w:space="0" w:color="auto"/>
            <w:bottom w:val="none" w:sz="0" w:space="0" w:color="auto"/>
            <w:right w:val="none" w:sz="0" w:space="0" w:color="auto"/>
          </w:divBdr>
        </w:div>
        <w:div w:id="1354763361">
          <w:marLeft w:val="480"/>
          <w:marRight w:val="0"/>
          <w:marTop w:val="0"/>
          <w:marBottom w:val="0"/>
          <w:divBdr>
            <w:top w:val="none" w:sz="0" w:space="0" w:color="auto"/>
            <w:left w:val="none" w:sz="0" w:space="0" w:color="auto"/>
            <w:bottom w:val="none" w:sz="0" w:space="0" w:color="auto"/>
            <w:right w:val="none" w:sz="0" w:space="0" w:color="auto"/>
          </w:divBdr>
        </w:div>
        <w:div w:id="801189068">
          <w:marLeft w:val="480"/>
          <w:marRight w:val="0"/>
          <w:marTop w:val="0"/>
          <w:marBottom w:val="0"/>
          <w:divBdr>
            <w:top w:val="none" w:sz="0" w:space="0" w:color="auto"/>
            <w:left w:val="none" w:sz="0" w:space="0" w:color="auto"/>
            <w:bottom w:val="none" w:sz="0" w:space="0" w:color="auto"/>
            <w:right w:val="none" w:sz="0" w:space="0" w:color="auto"/>
          </w:divBdr>
        </w:div>
        <w:div w:id="1805467066">
          <w:marLeft w:val="480"/>
          <w:marRight w:val="0"/>
          <w:marTop w:val="0"/>
          <w:marBottom w:val="0"/>
          <w:divBdr>
            <w:top w:val="none" w:sz="0" w:space="0" w:color="auto"/>
            <w:left w:val="none" w:sz="0" w:space="0" w:color="auto"/>
            <w:bottom w:val="none" w:sz="0" w:space="0" w:color="auto"/>
            <w:right w:val="none" w:sz="0" w:space="0" w:color="auto"/>
          </w:divBdr>
        </w:div>
        <w:div w:id="1367221599">
          <w:marLeft w:val="480"/>
          <w:marRight w:val="0"/>
          <w:marTop w:val="0"/>
          <w:marBottom w:val="0"/>
          <w:divBdr>
            <w:top w:val="none" w:sz="0" w:space="0" w:color="auto"/>
            <w:left w:val="none" w:sz="0" w:space="0" w:color="auto"/>
            <w:bottom w:val="none" w:sz="0" w:space="0" w:color="auto"/>
            <w:right w:val="none" w:sz="0" w:space="0" w:color="auto"/>
          </w:divBdr>
        </w:div>
        <w:div w:id="1798136135">
          <w:marLeft w:val="480"/>
          <w:marRight w:val="0"/>
          <w:marTop w:val="0"/>
          <w:marBottom w:val="0"/>
          <w:divBdr>
            <w:top w:val="none" w:sz="0" w:space="0" w:color="auto"/>
            <w:left w:val="none" w:sz="0" w:space="0" w:color="auto"/>
            <w:bottom w:val="none" w:sz="0" w:space="0" w:color="auto"/>
            <w:right w:val="none" w:sz="0" w:space="0" w:color="auto"/>
          </w:divBdr>
        </w:div>
        <w:div w:id="294065031">
          <w:marLeft w:val="480"/>
          <w:marRight w:val="0"/>
          <w:marTop w:val="0"/>
          <w:marBottom w:val="0"/>
          <w:divBdr>
            <w:top w:val="none" w:sz="0" w:space="0" w:color="auto"/>
            <w:left w:val="none" w:sz="0" w:space="0" w:color="auto"/>
            <w:bottom w:val="none" w:sz="0" w:space="0" w:color="auto"/>
            <w:right w:val="none" w:sz="0" w:space="0" w:color="auto"/>
          </w:divBdr>
        </w:div>
        <w:div w:id="2003239317">
          <w:marLeft w:val="480"/>
          <w:marRight w:val="0"/>
          <w:marTop w:val="0"/>
          <w:marBottom w:val="0"/>
          <w:divBdr>
            <w:top w:val="none" w:sz="0" w:space="0" w:color="auto"/>
            <w:left w:val="none" w:sz="0" w:space="0" w:color="auto"/>
            <w:bottom w:val="none" w:sz="0" w:space="0" w:color="auto"/>
            <w:right w:val="none" w:sz="0" w:space="0" w:color="auto"/>
          </w:divBdr>
        </w:div>
        <w:div w:id="1243174391">
          <w:marLeft w:val="480"/>
          <w:marRight w:val="0"/>
          <w:marTop w:val="0"/>
          <w:marBottom w:val="0"/>
          <w:divBdr>
            <w:top w:val="none" w:sz="0" w:space="0" w:color="auto"/>
            <w:left w:val="none" w:sz="0" w:space="0" w:color="auto"/>
            <w:bottom w:val="none" w:sz="0" w:space="0" w:color="auto"/>
            <w:right w:val="none" w:sz="0" w:space="0" w:color="auto"/>
          </w:divBdr>
        </w:div>
        <w:div w:id="1633826425">
          <w:marLeft w:val="480"/>
          <w:marRight w:val="0"/>
          <w:marTop w:val="0"/>
          <w:marBottom w:val="0"/>
          <w:divBdr>
            <w:top w:val="none" w:sz="0" w:space="0" w:color="auto"/>
            <w:left w:val="none" w:sz="0" w:space="0" w:color="auto"/>
            <w:bottom w:val="none" w:sz="0" w:space="0" w:color="auto"/>
            <w:right w:val="none" w:sz="0" w:space="0" w:color="auto"/>
          </w:divBdr>
        </w:div>
        <w:div w:id="919489756">
          <w:marLeft w:val="480"/>
          <w:marRight w:val="0"/>
          <w:marTop w:val="0"/>
          <w:marBottom w:val="0"/>
          <w:divBdr>
            <w:top w:val="none" w:sz="0" w:space="0" w:color="auto"/>
            <w:left w:val="none" w:sz="0" w:space="0" w:color="auto"/>
            <w:bottom w:val="none" w:sz="0" w:space="0" w:color="auto"/>
            <w:right w:val="none" w:sz="0" w:space="0" w:color="auto"/>
          </w:divBdr>
        </w:div>
        <w:div w:id="1866015395">
          <w:marLeft w:val="480"/>
          <w:marRight w:val="0"/>
          <w:marTop w:val="0"/>
          <w:marBottom w:val="0"/>
          <w:divBdr>
            <w:top w:val="none" w:sz="0" w:space="0" w:color="auto"/>
            <w:left w:val="none" w:sz="0" w:space="0" w:color="auto"/>
            <w:bottom w:val="none" w:sz="0" w:space="0" w:color="auto"/>
            <w:right w:val="none" w:sz="0" w:space="0" w:color="auto"/>
          </w:divBdr>
        </w:div>
        <w:div w:id="2133473803">
          <w:marLeft w:val="480"/>
          <w:marRight w:val="0"/>
          <w:marTop w:val="0"/>
          <w:marBottom w:val="0"/>
          <w:divBdr>
            <w:top w:val="none" w:sz="0" w:space="0" w:color="auto"/>
            <w:left w:val="none" w:sz="0" w:space="0" w:color="auto"/>
            <w:bottom w:val="none" w:sz="0" w:space="0" w:color="auto"/>
            <w:right w:val="none" w:sz="0" w:space="0" w:color="auto"/>
          </w:divBdr>
        </w:div>
        <w:div w:id="277104196">
          <w:marLeft w:val="480"/>
          <w:marRight w:val="0"/>
          <w:marTop w:val="0"/>
          <w:marBottom w:val="0"/>
          <w:divBdr>
            <w:top w:val="none" w:sz="0" w:space="0" w:color="auto"/>
            <w:left w:val="none" w:sz="0" w:space="0" w:color="auto"/>
            <w:bottom w:val="none" w:sz="0" w:space="0" w:color="auto"/>
            <w:right w:val="none" w:sz="0" w:space="0" w:color="auto"/>
          </w:divBdr>
        </w:div>
        <w:div w:id="1482891792">
          <w:marLeft w:val="480"/>
          <w:marRight w:val="0"/>
          <w:marTop w:val="0"/>
          <w:marBottom w:val="0"/>
          <w:divBdr>
            <w:top w:val="none" w:sz="0" w:space="0" w:color="auto"/>
            <w:left w:val="none" w:sz="0" w:space="0" w:color="auto"/>
            <w:bottom w:val="none" w:sz="0" w:space="0" w:color="auto"/>
            <w:right w:val="none" w:sz="0" w:space="0" w:color="auto"/>
          </w:divBdr>
        </w:div>
        <w:div w:id="1350328434">
          <w:marLeft w:val="480"/>
          <w:marRight w:val="0"/>
          <w:marTop w:val="0"/>
          <w:marBottom w:val="0"/>
          <w:divBdr>
            <w:top w:val="none" w:sz="0" w:space="0" w:color="auto"/>
            <w:left w:val="none" w:sz="0" w:space="0" w:color="auto"/>
            <w:bottom w:val="none" w:sz="0" w:space="0" w:color="auto"/>
            <w:right w:val="none" w:sz="0" w:space="0" w:color="auto"/>
          </w:divBdr>
        </w:div>
        <w:div w:id="1382170286">
          <w:marLeft w:val="480"/>
          <w:marRight w:val="0"/>
          <w:marTop w:val="0"/>
          <w:marBottom w:val="0"/>
          <w:divBdr>
            <w:top w:val="none" w:sz="0" w:space="0" w:color="auto"/>
            <w:left w:val="none" w:sz="0" w:space="0" w:color="auto"/>
            <w:bottom w:val="none" w:sz="0" w:space="0" w:color="auto"/>
            <w:right w:val="none" w:sz="0" w:space="0" w:color="auto"/>
          </w:divBdr>
        </w:div>
        <w:div w:id="1908103845">
          <w:marLeft w:val="480"/>
          <w:marRight w:val="0"/>
          <w:marTop w:val="0"/>
          <w:marBottom w:val="0"/>
          <w:divBdr>
            <w:top w:val="none" w:sz="0" w:space="0" w:color="auto"/>
            <w:left w:val="none" w:sz="0" w:space="0" w:color="auto"/>
            <w:bottom w:val="none" w:sz="0" w:space="0" w:color="auto"/>
            <w:right w:val="none" w:sz="0" w:space="0" w:color="auto"/>
          </w:divBdr>
        </w:div>
        <w:div w:id="1921405122">
          <w:marLeft w:val="480"/>
          <w:marRight w:val="0"/>
          <w:marTop w:val="0"/>
          <w:marBottom w:val="0"/>
          <w:divBdr>
            <w:top w:val="none" w:sz="0" w:space="0" w:color="auto"/>
            <w:left w:val="none" w:sz="0" w:space="0" w:color="auto"/>
            <w:bottom w:val="none" w:sz="0" w:space="0" w:color="auto"/>
            <w:right w:val="none" w:sz="0" w:space="0" w:color="auto"/>
          </w:divBdr>
        </w:div>
        <w:div w:id="314453024">
          <w:marLeft w:val="480"/>
          <w:marRight w:val="0"/>
          <w:marTop w:val="0"/>
          <w:marBottom w:val="0"/>
          <w:divBdr>
            <w:top w:val="none" w:sz="0" w:space="0" w:color="auto"/>
            <w:left w:val="none" w:sz="0" w:space="0" w:color="auto"/>
            <w:bottom w:val="none" w:sz="0" w:space="0" w:color="auto"/>
            <w:right w:val="none" w:sz="0" w:space="0" w:color="auto"/>
          </w:divBdr>
        </w:div>
        <w:div w:id="296572013">
          <w:marLeft w:val="480"/>
          <w:marRight w:val="0"/>
          <w:marTop w:val="0"/>
          <w:marBottom w:val="0"/>
          <w:divBdr>
            <w:top w:val="none" w:sz="0" w:space="0" w:color="auto"/>
            <w:left w:val="none" w:sz="0" w:space="0" w:color="auto"/>
            <w:bottom w:val="none" w:sz="0" w:space="0" w:color="auto"/>
            <w:right w:val="none" w:sz="0" w:space="0" w:color="auto"/>
          </w:divBdr>
        </w:div>
        <w:div w:id="1317493627">
          <w:marLeft w:val="480"/>
          <w:marRight w:val="0"/>
          <w:marTop w:val="0"/>
          <w:marBottom w:val="0"/>
          <w:divBdr>
            <w:top w:val="none" w:sz="0" w:space="0" w:color="auto"/>
            <w:left w:val="none" w:sz="0" w:space="0" w:color="auto"/>
            <w:bottom w:val="none" w:sz="0" w:space="0" w:color="auto"/>
            <w:right w:val="none" w:sz="0" w:space="0" w:color="auto"/>
          </w:divBdr>
        </w:div>
        <w:div w:id="1975866180">
          <w:marLeft w:val="480"/>
          <w:marRight w:val="0"/>
          <w:marTop w:val="0"/>
          <w:marBottom w:val="0"/>
          <w:divBdr>
            <w:top w:val="none" w:sz="0" w:space="0" w:color="auto"/>
            <w:left w:val="none" w:sz="0" w:space="0" w:color="auto"/>
            <w:bottom w:val="none" w:sz="0" w:space="0" w:color="auto"/>
            <w:right w:val="none" w:sz="0" w:space="0" w:color="auto"/>
          </w:divBdr>
        </w:div>
        <w:div w:id="1289700238">
          <w:marLeft w:val="480"/>
          <w:marRight w:val="0"/>
          <w:marTop w:val="0"/>
          <w:marBottom w:val="0"/>
          <w:divBdr>
            <w:top w:val="none" w:sz="0" w:space="0" w:color="auto"/>
            <w:left w:val="none" w:sz="0" w:space="0" w:color="auto"/>
            <w:bottom w:val="none" w:sz="0" w:space="0" w:color="auto"/>
            <w:right w:val="none" w:sz="0" w:space="0" w:color="auto"/>
          </w:divBdr>
        </w:div>
        <w:div w:id="1556432808">
          <w:marLeft w:val="480"/>
          <w:marRight w:val="0"/>
          <w:marTop w:val="0"/>
          <w:marBottom w:val="0"/>
          <w:divBdr>
            <w:top w:val="none" w:sz="0" w:space="0" w:color="auto"/>
            <w:left w:val="none" w:sz="0" w:space="0" w:color="auto"/>
            <w:bottom w:val="none" w:sz="0" w:space="0" w:color="auto"/>
            <w:right w:val="none" w:sz="0" w:space="0" w:color="auto"/>
          </w:divBdr>
        </w:div>
        <w:div w:id="22682466">
          <w:marLeft w:val="480"/>
          <w:marRight w:val="0"/>
          <w:marTop w:val="0"/>
          <w:marBottom w:val="0"/>
          <w:divBdr>
            <w:top w:val="none" w:sz="0" w:space="0" w:color="auto"/>
            <w:left w:val="none" w:sz="0" w:space="0" w:color="auto"/>
            <w:bottom w:val="none" w:sz="0" w:space="0" w:color="auto"/>
            <w:right w:val="none" w:sz="0" w:space="0" w:color="auto"/>
          </w:divBdr>
        </w:div>
        <w:div w:id="465247169">
          <w:marLeft w:val="480"/>
          <w:marRight w:val="0"/>
          <w:marTop w:val="0"/>
          <w:marBottom w:val="0"/>
          <w:divBdr>
            <w:top w:val="none" w:sz="0" w:space="0" w:color="auto"/>
            <w:left w:val="none" w:sz="0" w:space="0" w:color="auto"/>
            <w:bottom w:val="none" w:sz="0" w:space="0" w:color="auto"/>
            <w:right w:val="none" w:sz="0" w:space="0" w:color="auto"/>
          </w:divBdr>
        </w:div>
        <w:div w:id="928153499">
          <w:marLeft w:val="480"/>
          <w:marRight w:val="0"/>
          <w:marTop w:val="0"/>
          <w:marBottom w:val="0"/>
          <w:divBdr>
            <w:top w:val="none" w:sz="0" w:space="0" w:color="auto"/>
            <w:left w:val="none" w:sz="0" w:space="0" w:color="auto"/>
            <w:bottom w:val="none" w:sz="0" w:space="0" w:color="auto"/>
            <w:right w:val="none" w:sz="0" w:space="0" w:color="auto"/>
          </w:divBdr>
        </w:div>
        <w:div w:id="518811589">
          <w:marLeft w:val="480"/>
          <w:marRight w:val="0"/>
          <w:marTop w:val="0"/>
          <w:marBottom w:val="0"/>
          <w:divBdr>
            <w:top w:val="none" w:sz="0" w:space="0" w:color="auto"/>
            <w:left w:val="none" w:sz="0" w:space="0" w:color="auto"/>
            <w:bottom w:val="none" w:sz="0" w:space="0" w:color="auto"/>
            <w:right w:val="none" w:sz="0" w:space="0" w:color="auto"/>
          </w:divBdr>
        </w:div>
        <w:div w:id="1034814815">
          <w:marLeft w:val="480"/>
          <w:marRight w:val="0"/>
          <w:marTop w:val="0"/>
          <w:marBottom w:val="0"/>
          <w:divBdr>
            <w:top w:val="none" w:sz="0" w:space="0" w:color="auto"/>
            <w:left w:val="none" w:sz="0" w:space="0" w:color="auto"/>
            <w:bottom w:val="none" w:sz="0" w:space="0" w:color="auto"/>
            <w:right w:val="none" w:sz="0" w:space="0" w:color="auto"/>
          </w:divBdr>
        </w:div>
        <w:div w:id="223105832">
          <w:marLeft w:val="480"/>
          <w:marRight w:val="0"/>
          <w:marTop w:val="0"/>
          <w:marBottom w:val="0"/>
          <w:divBdr>
            <w:top w:val="none" w:sz="0" w:space="0" w:color="auto"/>
            <w:left w:val="none" w:sz="0" w:space="0" w:color="auto"/>
            <w:bottom w:val="none" w:sz="0" w:space="0" w:color="auto"/>
            <w:right w:val="none" w:sz="0" w:space="0" w:color="auto"/>
          </w:divBdr>
        </w:div>
        <w:div w:id="56980867">
          <w:marLeft w:val="480"/>
          <w:marRight w:val="0"/>
          <w:marTop w:val="0"/>
          <w:marBottom w:val="0"/>
          <w:divBdr>
            <w:top w:val="none" w:sz="0" w:space="0" w:color="auto"/>
            <w:left w:val="none" w:sz="0" w:space="0" w:color="auto"/>
            <w:bottom w:val="none" w:sz="0" w:space="0" w:color="auto"/>
            <w:right w:val="none" w:sz="0" w:space="0" w:color="auto"/>
          </w:divBdr>
        </w:div>
        <w:div w:id="356154190">
          <w:marLeft w:val="480"/>
          <w:marRight w:val="0"/>
          <w:marTop w:val="0"/>
          <w:marBottom w:val="0"/>
          <w:divBdr>
            <w:top w:val="none" w:sz="0" w:space="0" w:color="auto"/>
            <w:left w:val="none" w:sz="0" w:space="0" w:color="auto"/>
            <w:bottom w:val="none" w:sz="0" w:space="0" w:color="auto"/>
            <w:right w:val="none" w:sz="0" w:space="0" w:color="auto"/>
          </w:divBdr>
        </w:div>
        <w:div w:id="105395616">
          <w:marLeft w:val="480"/>
          <w:marRight w:val="0"/>
          <w:marTop w:val="0"/>
          <w:marBottom w:val="0"/>
          <w:divBdr>
            <w:top w:val="none" w:sz="0" w:space="0" w:color="auto"/>
            <w:left w:val="none" w:sz="0" w:space="0" w:color="auto"/>
            <w:bottom w:val="none" w:sz="0" w:space="0" w:color="auto"/>
            <w:right w:val="none" w:sz="0" w:space="0" w:color="auto"/>
          </w:divBdr>
        </w:div>
        <w:div w:id="844636579">
          <w:marLeft w:val="480"/>
          <w:marRight w:val="0"/>
          <w:marTop w:val="0"/>
          <w:marBottom w:val="0"/>
          <w:divBdr>
            <w:top w:val="none" w:sz="0" w:space="0" w:color="auto"/>
            <w:left w:val="none" w:sz="0" w:space="0" w:color="auto"/>
            <w:bottom w:val="none" w:sz="0" w:space="0" w:color="auto"/>
            <w:right w:val="none" w:sz="0" w:space="0" w:color="auto"/>
          </w:divBdr>
        </w:div>
        <w:div w:id="695078646">
          <w:marLeft w:val="480"/>
          <w:marRight w:val="0"/>
          <w:marTop w:val="0"/>
          <w:marBottom w:val="0"/>
          <w:divBdr>
            <w:top w:val="none" w:sz="0" w:space="0" w:color="auto"/>
            <w:left w:val="none" w:sz="0" w:space="0" w:color="auto"/>
            <w:bottom w:val="none" w:sz="0" w:space="0" w:color="auto"/>
            <w:right w:val="none" w:sz="0" w:space="0" w:color="auto"/>
          </w:divBdr>
        </w:div>
        <w:div w:id="1408964392">
          <w:marLeft w:val="480"/>
          <w:marRight w:val="0"/>
          <w:marTop w:val="0"/>
          <w:marBottom w:val="0"/>
          <w:divBdr>
            <w:top w:val="none" w:sz="0" w:space="0" w:color="auto"/>
            <w:left w:val="none" w:sz="0" w:space="0" w:color="auto"/>
            <w:bottom w:val="none" w:sz="0" w:space="0" w:color="auto"/>
            <w:right w:val="none" w:sz="0" w:space="0" w:color="auto"/>
          </w:divBdr>
        </w:div>
        <w:div w:id="1139498310">
          <w:marLeft w:val="480"/>
          <w:marRight w:val="0"/>
          <w:marTop w:val="0"/>
          <w:marBottom w:val="0"/>
          <w:divBdr>
            <w:top w:val="none" w:sz="0" w:space="0" w:color="auto"/>
            <w:left w:val="none" w:sz="0" w:space="0" w:color="auto"/>
            <w:bottom w:val="none" w:sz="0" w:space="0" w:color="auto"/>
            <w:right w:val="none" w:sz="0" w:space="0" w:color="auto"/>
          </w:divBdr>
        </w:div>
        <w:div w:id="767040605">
          <w:marLeft w:val="480"/>
          <w:marRight w:val="0"/>
          <w:marTop w:val="0"/>
          <w:marBottom w:val="0"/>
          <w:divBdr>
            <w:top w:val="none" w:sz="0" w:space="0" w:color="auto"/>
            <w:left w:val="none" w:sz="0" w:space="0" w:color="auto"/>
            <w:bottom w:val="none" w:sz="0" w:space="0" w:color="auto"/>
            <w:right w:val="none" w:sz="0" w:space="0" w:color="auto"/>
          </w:divBdr>
        </w:div>
        <w:div w:id="58138243">
          <w:marLeft w:val="480"/>
          <w:marRight w:val="0"/>
          <w:marTop w:val="0"/>
          <w:marBottom w:val="0"/>
          <w:divBdr>
            <w:top w:val="none" w:sz="0" w:space="0" w:color="auto"/>
            <w:left w:val="none" w:sz="0" w:space="0" w:color="auto"/>
            <w:bottom w:val="none" w:sz="0" w:space="0" w:color="auto"/>
            <w:right w:val="none" w:sz="0" w:space="0" w:color="auto"/>
          </w:divBdr>
        </w:div>
        <w:div w:id="2057317732">
          <w:marLeft w:val="480"/>
          <w:marRight w:val="0"/>
          <w:marTop w:val="0"/>
          <w:marBottom w:val="0"/>
          <w:divBdr>
            <w:top w:val="none" w:sz="0" w:space="0" w:color="auto"/>
            <w:left w:val="none" w:sz="0" w:space="0" w:color="auto"/>
            <w:bottom w:val="none" w:sz="0" w:space="0" w:color="auto"/>
            <w:right w:val="none" w:sz="0" w:space="0" w:color="auto"/>
          </w:divBdr>
        </w:div>
        <w:div w:id="908345547">
          <w:marLeft w:val="480"/>
          <w:marRight w:val="0"/>
          <w:marTop w:val="0"/>
          <w:marBottom w:val="0"/>
          <w:divBdr>
            <w:top w:val="none" w:sz="0" w:space="0" w:color="auto"/>
            <w:left w:val="none" w:sz="0" w:space="0" w:color="auto"/>
            <w:bottom w:val="none" w:sz="0" w:space="0" w:color="auto"/>
            <w:right w:val="none" w:sz="0" w:space="0" w:color="auto"/>
          </w:divBdr>
        </w:div>
        <w:div w:id="2111587135">
          <w:marLeft w:val="480"/>
          <w:marRight w:val="0"/>
          <w:marTop w:val="0"/>
          <w:marBottom w:val="0"/>
          <w:divBdr>
            <w:top w:val="none" w:sz="0" w:space="0" w:color="auto"/>
            <w:left w:val="none" w:sz="0" w:space="0" w:color="auto"/>
            <w:bottom w:val="none" w:sz="0" w:space="0" w:color="auto"/>
            <w:right w:val="none" w:sz="0" w:space="0" w:color="auto"/>
          </w:divBdr>
        </w:div>
        <w:div w:id="1352803629">
          <w:marLeft w:val="480"/>
          <w:marRight w:val="0"/>
          <w:marTop w:val="0"/>
          <w:marBottom w:val="0"/>
          <w:divBdr>
            <w:top w:val="none" w:sz="0" w:space="0" w:color="auto"/>
            <w:left w:val="none" w:sz="0" w:space="0" w:color="auto"/>
            <w:bottom w:val="none" w:sz="0" w:space="0" w:color="auto"/>
            <w:right w:val="none" w:sz="0" w:space="0" w:color="auto"/>
          </w:divBdr>
        </w:div>
        <w:div w:id="614410475">
          <w:marLeft w:val="480"/>
          <w:marRight w:val="0"/>
          <w:marTop w:val="0"/>
          <w:marBottom w:val="0"/>
          <w:divBdr>
            <w:top w:val="none" w:sz="0" w:space="0" w:color="auto"/>
            <w:left w:val="none" w:sz="0" w:space="0" w:color="auto"/>
            <w:bottom w:val="none" w:sz="0" w:space="0" w:color="auto"/>
            <w:right w:val="none" w:sz="0" w:space="0" w:color="auto"/>
          </w:divBdr>
        </w:div>
        <w:div w:id="1305695511">
          <w:marLeft w:val="480"/>
          <w:marRight w:val="0"/>
          <w:marTop w:val="0"/>
          <w:marBottom w:val="0"/>
          <w:divBdr>
            <w:top w:val="none" w:sz="0" w:space="0" w:color="auto"/>
            <w:left w:val="none" w:sz="0" w:space="0" w:color="auto"/>
            <w:bottom w:val="none" w:sz="0" w:space="0" w:color="auto"/>
            <w:right w:val="none" w:sz="0" w:space="0" w:color="auto"/>
          </w:divBdr>
        </w:div>
        <w:div w:id="1900048838">
          <w:marLeft w:val="480"/>
          <w:marRight w:val="0"/>
          <w:marTop w:val="0"/>
          <w:marBottom w:val="0"/>
          <w:divBdr>
            <w:top w:val="none" w:sz="0" w:space="0" w:color="auto"/>
            <w:left w:val="none" w:sz="0" w:space="0" w:color="auto"/>
            <w:bottom w:val="none" w:sz="0" w:space="0" w:color="auto"/>
            <w:right w:val="none" w:sz="0" w:space="0" w:color="auto"/>
          </w:divBdr>
        </w:div>
        <w:div w:id="879435282">
          <w:marLeft w:val="480"/>
          <w:marRight w:val="0"/>
          <w:marTop w:val="0"/>
          <w:marBottom w:val="0"/>
          <w:divBdr>
            <w:top w:val="none" w:sz="0" w:space="0" w:color="auto"/>
            <w:left w:val="none" w:sz="0" w:space="0" w:color="auto"/>
            <w:bottom w:val="none" w:sz="0" w:space="0" w:color="auto"/>
            <w:right w:val="none" w:sz="0" w:space="0" w:color="auto"/>
          </w:divBdr>
        </w:div>
        <w:div w:id="974527408">
          <w:marLeft w:val="480"/>
          <w:marRight w:val="0"/>
          <w:marTop w:val="0"/>
          <w:marBottom w:val="0"/>
          <w:divBdr>
            <w:top w:val="none" w:sz="0" w:space="0" w:color="auto"/>
            <w:left w:val="none" w:sz="0" w:space="0" w:color="auto"/>
            <w:bottom w:val="none" w:sz="0" w:space="0" w:color="auto"/>
            <w:right w:val="none" w:sz="0" w:space="0" w:color="auto"/>
          </w:divBdr>
        </w:div>
        <w:div w:id="643655393">
          <w:marLeft w:val="480"/>
          <w:marRight w:val="0"/>
          <w:marTop w:val="0"/>
          <w:marBottom w:val="0"/>
          <w:divBdr>
            <w:top w:val="none" w:sz="0" w:space="0" w:color="auto"/>
            <w:left w:val="none" w:sz="0" w:space="0" w:color="auto"/>
            <w:bottom w:val="none" w:sz="0" w:space="0" w:color="auto"/>
            <w:right w:val="none" w:sz="0" w:space="0" w:color="auto"/>
          </w:divBdr>
        </w:div>
        <w:div w:id="929580635">
          <w:marLeft w:val="480"/>
          <w:marRight w:val="0"/>
          <w:marTop w:val="0"/>
          <w:marBottom w:val="0"/>
          <w:divBdr>
            <w:top w:val="none" w:sz="0" w:space="0" w:color="auto"/>
            <w:left w:val="none" w:sz="0" w:space="0" w:color="auto"/>
            <w:bottom w:val="none" w:sz="0" w:space="0" w:color="auto"/>
            <w:right w:val="none" w:sz="0" w:space="0" w:color="auto"/>
          </w:divBdr>
        </w:div>
        <w:div w:id="1435127140">
          <w:marLeft w:val="480"/>
          <w:marRight w:val="0"/>
          <w:marTop w:val="0"/>
          <w:marBottom w:val="0"/>
          <w:divBdr>
            <w:top w:val="none" w:sz="0" w:space="0" w:color="auto"/>
            <w:left w:val="none" w:sz="0" w:space="0" w:color="auto"/>
            <w:bottom w:val="none" w:sz="0" w:space="0" w:color="auto"/>
            <w:right w:val="none" w:sz="0" w:space="0" w:color="auto"/>
          </w:divBdr>
        </w:div>
        <w:div w:id="95714565">
          <w:marLeft w:val="480"/>
          <w:marRight w:val="0"/>
          <w:marTop w:val="0"/>
          <w:marBottom w:val="0"/>
          <w:divBdr>
            <w:top w:val="none" w:sz="0" w:space="0" w:color="auto"/>
            <w:left w:val="none" w:sz="0" w:space="0" w:color="auto"/>
            <w:bottom w:val="none" w:sz="0" w:space="0" w:color="auto"/>
            <w:right w:val="none" w:sz="0" w:space="0" w:color="auto"/>
          </w:divBdr>
        </w:div>
        <w:div w:id="1901289403">
          <w:marLeft w:val="480"/>
          <w:marRight w:val="0"/>
          <w:marTop w:val="0"/>
          <w:marBottom w:val="0"/>
          <w:divBdr>
            <w:top w:val="none" w:sz="0" w:space="0" w:color="auto"/>
            <w:left w:val="none" w:sz="0" w:space="0" w:color="auto"/>
            <w:bottom w:val="none" w:sz="0" w:space="0" w:color="auto"/>
            <w:right w:val="none" w:sz="0" w:space="0" w:color="auto"/>
          </w:divBdr>
        </w:div>
        <w:div w:id="735326059">
          <w:marLeft w:val="480"/>
          <w:marRight w:val="0"/>
          <w:marTop w:val="0"/>
          <w:marBottom w:val="0"/>
          <w:divBdr>
            <w:top w:val="none" w:sz="0" w:space="0" w:color="auto"/>
            <w:left w:val="none" w:sz="0" w:space="0" w:color="auto"/>
            <w:bottom w:val="none" w:sz="0" w:space="0" w:color="auto"/>
            <w:right w:val="none" w:sz="0" w:space="0" w:color="auto"/>
          </w:divBdr>
        </w:div>
        <w:div w:id="1890191030">
          <w:marLeft w:val="480"/>
          <w:marRight w:val="0"/>
          <w:marTop w:val="0"/>
          <w:marBottom w:val="0"/>
          <w:divBdr>
            <w:top w:val="none" w:sz="0" w:space="0" w:color="auto"/>
            <w:left w:val="none" w:sz="0" w:space="0" w:color="auto"/>
            <w:bottom w:val="none" w:sz="0" w:space="0" w:color="auto"/>
            <w:right w:val="none" w:sz="0" w:space="0" w:color="auto"/>
          </w:divBdr>
        </w:div>
        <w:div w:id="264120022">
          <w:marLeft w:val="480"/>
          <w:marRight w:val="0"/>
          <w:marTop w:val="0"/>
          <w:marBottom w:val="0"/>
          <w:divBdr>
            <w:top w:val="none" w:sz="0" w:space="0" w:color="auto"/>
            <w:left w:val="none" w:sz="0" w:space="0" w:color="auto"/>
            <w:bottom w:val="none" w:sz="0" w:space="0" w:color="auto"/>
            <w:right w:val="none" w:sz="0" w:space="0" w:color="auto"/>
          </w:divBdr>
        </w:div>
        <w:div w:id="415899784">
          <w:marLeft w:val="480"/>
          <w:marRight w:val="0"/>
          <w:marTop w:val="0"/>
          <w:marBottom w:val="0"/>
          <w:divBdr>
            <w:top w:val="none" w:sz="0" w:space="0" w:color="auto"/>
            <w:left w:val="none" w:sz="0" w:space="0" w:color="auto"/>
            <w:bottom w:val="none" w:sz="0" w:space="0" w:color="auto"/>
            <w:right w:val="none" w:sz="0" w:space="0" w:color="auto"/>
          </w:divBdr>
        </w:div>
        <w:div w:id="1350987535">
          <w:marLeft w:val="480"/>
          <w:marRight w:val="0"/>
          <w:marTop w:val="0"/>
          <w:marBottom w:val="0"/>
          <w:divBdr>
            <w:top w:val="none" w:sz="0" w:space="0" w:color="auto"/>
            <w:left w:val="none" w:sz="0" w:space="0" w:color="auto"/>
            <w:bottom w:val="none" w:sz="0" w:space="0" w:color="auto"/>
            <w:right w:val="none" w:sz="0" w:space="0" w:color="auto"/>
          </w:divBdr>
        </w:div>
        <w:div w:id="1666931623">
          <w:marLeft w:val="480"/>
          <w:marRight w:val="0"/>
          <w:marTop w:val="0"/>
          <w:marBottom w:val="0"/>
          <w:divBdr>
            <w:top w:val="none" w:sz="0" w:space="0" w:color="auto"/>
            <w:left w:val="none" w:sz="0" w:space="0" w:color="auto"/>
            <w:bottom w:val="none" w:sz="0" w:space="0" w:color="auto"/>
            <w:right w:val="none" w:sz="0" w:space="0" w:color="auto"/>
          </w:divBdr>
        </w:div>
        <w:div w:id="1864321722">
          <w:marLeft w:val="480"/>
          <w:marRight w:val="0"/>
          <w:marTop w:val="0"/>
          <w:marBottom w:val="0"/>
          <w:divBdr>
            <w:top w:val="none" w:sz="0" w:space="0" w:color="auto"/>
            <w:left w:val="none" w:sz="0" w:space="0" w:color="auto"/>
            <w:bottom w:val="none" w:sz="0" w:space="0" w:color="auto"/>
            <w:right w:val="none" w:sz="0" w:space="0" w:color="auto"/>
          </w:divBdr>
        </w:div>
        <w:div w:id="426733294">
          <w:marLeft w:val="480"/>
          <w:marRight w:val="0"/>
          <w:marTop w:val="0"/>
          <w:marBottom w:val="0"/>
          <w:divBdr>
            <w:top w:val="none" w:sz="0" w:space="0" w:color="auto"/>
            <w:left w:val="none" w:sz="0" w:space="0" w:color="auto"/>
            <w:bottom w:val="none" w:sz="0" w:space="0" w:color="auto"/>
            <w:right w:val="none" w:sz="0" w:space="0" w:color="auto"/>
          </w:divBdr>
        </w:div>
        <w:div w:id="47387080">
          <w:marLeft w:val="480"/>
          <w:marRight w:val="0"/>
          <w:marTop w:val="0"/>
          <w:marBottom w:val="0"/>
          <w:divBdr>
            <w:top w:val="none" w:sz="0" w:space="0" w:color="auto"/>
            <w:left w:val="none" w:sz="0" w:space="0" w:color="auto"/>
            <w:bottom w:val="none" w:sz="0" w:space="0" w:color="auto"/>
            <w:right w:val="none" w:sz="0" w:space="0" w:color="auto"/>
          </w:divBdr>
        </w:div>
        <w:div w:id="1363675676">
          <w:marLeft w:val="480"/>
          <w:marRight w:val="0"/>
          <w:marTop w:val="0"/>
          <w:marBottom w:val="0"/>
          <w:divBdr>
            <w:top w:val="none" w:sz="0" w:space="0" w:color="auto"/>
            <w:left w:val="none" w:sz="0" w:space="0" w:color="auto"/>
            <w:bottom w:val="none" w:sz="0" w:space="0" w:color="auto"/>
            <w:right w:val="none" w:sz="0" w:space="0" w:color="auto"/>
          </w:divBdr>
        </w:div>
        <w:div w:id="577130866">
          <w:marLeft w:val="480"/>
          <w:marRight w:val="0"/>
          <w:marTop w:val="0"/>
          <w:marBottom w:val="0"/>
          <w:divBdr>
            <w:top w:val="none" w:sz="0" w:space="0" w:color="auto"/>
            <w:left w:val="none" w:sz="0" w:space="0" w:color="auto"/>
            <w:bottom w:val="none" w:sz="0" w:space="0" w:color="auto"/>
            <w:right w:val="none" w:sz="0" w:space="0" w:color="auto"/>
          </w:divBdr>
        </w:div>
        <w:div w:id="145780463">
          <w:marLeft w:val="480"/>
          <w:marRight w:val="0"/>
          <w:marTop w:val="0"/>
          <w:marBottom w:val="0"/>
          <w:divBdr>
            <w:top w:val="none" w:sz="0" w:space="0" w:color="auto"/>
            <w:left w:val="none" w:sz="0" w:space="0" w:color="auto"/>
            <w:bottom w:val="none" w:sz="0" w:space="0" w:color="auto"/>
            <w:right w:val="none" w:sz="0" w:space="0" w:color="auto"/>
          </w:divBdr>
        </w:div>
        <w:div w:id="1475562830">
          <w:marLeft w:val="480"/>
          <w:marRight w:val="0"/>
          <w:marTop w:val="0"/>
          <w:marBottom w:val="0"/>
          <w:divBdr>
            <w:top w:val="none" w:sz="0" w:space="0" w:color="auto"/>
            <w:left w:val="none" w:sz="0" w:space="0" w:color="auto"/>
            <w:bottom w:val="none" w:sz="0" w:space="0" w:color="auto"/>
            <w:right w:val="none" w:sz="0" w:space="0" w:color="auto"/>
          </w:divBdr>
        </w:div>
        <w:div w:id="735783817">
          <w:marLeft w:val="480"/>
          <w:marRight w:val="0"/>
          <w:marTop w:val="0"/>
          <w:marBottom w:val="0"/>
          <w:divBdr>
            <w:top w:val="none" w:sz="0" w:space="0" w:color="auto"/>
            <w:left w:val="none" w:sz="0" w:space="0" w:color="auto"/>
            <w:bottom w:val="none" w:sz="0" w:space="0" w:color="auto"/>
            <w:right w:val="none" w:sz="0" w:space="0" w:color="auto"/>
          </w:divBdr>
        </w:div>
        <w:div w:id="1129011034">
          <w:marLeft w:val="480"/>
          <w:marRight w:val="0"/>
          <w:marTop w:val="0"/>
          <w:marBottom w:val="0"/>
          <w:divBdr>
            <w:top w:val="none" w:sz="0" w:space="0" w:color="auto"/>
            <w:left w:val="none" w:sz="0" w:space="0" w:color="auto"/>
            <w:bottom w:val="none" w:sz="0" w:space="0" w:color="auto"/>
            <w:right w:val="none" w:sz="0" w:space="0" w:color="auto"/>
          </w:divBdr>
        </w:div>
        <w:div w:id="1206716031">
          <w:marLeft w:val="480"/>
          <w:marRight w:val="0"/>
          <w:marTop w:val="0"/>
          <w:marBottom w:val="0"/>
          <w:divBdr>
            <w:top w:val="none" w:sz="0" w:space="0" w:color="auto"/>
            <w:left w:val="none" w:sz="0" w:space="0" w:color="auto"/>
            <w:bottom w:val="none" w:sz="0" w:space="0" w:color="auto"/>
            <w:right w:val="none" w:sz="0" w:space="0" w:color="auto"/>
          </w:divBdr>
        </w:div>
        <w:div w:id="125900459">
          <w:marLeft w:val="480"/>
          <w:marRight w:val="0"/>
          <w:marTop w:val="0"/>
          <w:marBottom w:val="0"/>
          <w:divBdr>
            <w:top w:val="none" w:sz="0" w:space="0" w:color="auto"/>
            <w:left w:val="none" w:sz="0" w:space="0" w:color="auto"/>
            <w:bottom w:val="none" w:sz="0" w:space="0" w:color="auto"/>
            <w:right w:val="none" w:sz="0" w:space="0" w:color="auto"/>
          </w:divBdr>
        </w:div>
        <w:div w:id="975724259">
          <w:marLeft w:val="480"/>
          <w:marRight w:val="0"/>
          <w:marTop w:val="0"/>
          <w:marBottom w:val="0"/>
          <w:divBdr>
            <w:top w:val="none" w:sz="0" w:space="0" w:color="auto"/>
            <w:left w:val="none" w:sz="0" w:space="0" w:color="auto"/>
            <w:bottom w:val="none" w:sz="0" w:space="0" w:color="auto"/>
            <w:right w:val="none" w:sz="0" w:space="0" w:color="auto"/>
          </w:divBdr>
        </w:div>
        <w:div w:id="573395709">
          <w:marLeft w:val="480"/>
          <w:marRight w:val="0"/>
          <w:marTop w:val="0"/>
          <w:marBottom w:val="0"/>
          <w:divBdr>
            <w:top w:val="none" w:sz="0" w:space="0" w:color="auto"/>
            <w:left w:val="none" w:sz="0" w:space="0" w:color="auto"/>
            <w:bottom w:val="none" w:sz="0" w:space="0" w:color="auto"/>
            <w:right w:val="none" w:sz="0" w:space="0" w:color="auto"/>
          </w:divBdr>
        </w:div>
      </w:divsChild>
    </w:div>
    <w:div w:id="2061828261">
      <w:bodyDiv w:val="1"/>
      <w:marLeft w:val="0"/>
      <w:marRight w:val="0"/>
      <w:marTop w:val="0"/>
      <w:marBottom w:val="0"/>
      <w:divBdr>
        <w:top w:val="none" w:sz="0" w:space="0" w:color="auto"/>
        <w:left w:val="none" w:sz="0" w:space="0" w:color="auto"/>
        <w:bottom w:val="none" w:sz="0" w:space="0" w:color="auto"/>
        <w:right w:val="none" w:sz="0" w:space="0" w:color="auto"/>
      </w:divBdr>
    </w:div>
    <w:div w:id="2061897617">
      <w:bodyDiv w:val="1"/>
      <w:marLeft w:val="0"/>
      <w:marRight w:val="0"/>
      <w:marTop w:val="0"/>
      <w:marBottom w:val="0"/>
      <w:divBdr>
        <w:top w:val="none" w:sz="0" w:space="0" w:color="auto"/>
        <w:left w:val="none" w:sz="0" w:space="0" w:color="auto"/>
        <w:bottom w:val="none" w:sz="0" w:space="0" w:color="auto"/>
        <w:right w:val="none" w:sz="0" w:space="0" w:color="auto"/>
      </w:divBdr>
    </w:div>
    <w:div w:id="2061899223">
      <w:bodyDiv w:val="1"/>
      <w:marLeft w:val="0"/>
      <w:marRight w:val="0"/>
      <w:marTop w:val="0"/>
      <w:marBottom w:val="0"/>
      <w:divBdr>
        <w:top w:val="none" w:sz="0" w:space="0" w:color="auto"/>
        <w:left w:val="none" w:sz="0" w:space="0" w:color="auto"/>
        <w:bottom w:val="none" w:sz="0" w:space="0" w:color="auto"/>
        <w:right w:val="none" w:sz="0" w:space="0" w:color="auto"/>
      </w:divBdr>
    </w:div>
    <w:div w:id="2061980125">
      <w:bodyDiv w:val="1"/>
      <w:marLeft w:val="0"/>
      <w:marRight w:val="0"/>
      <w:marTop w:val="0"/>
      <w:marBottom w:val="0"/>
      <w:divBdr>
        <w:top w:val="none" w:sz="0" w:space="0" w:color="auto"/>
        <w:left w:val="none" w:sz="0" w:space="0" w:color="auto"/>
        <w:bottom w:val="none" w:sz="0" w:space="0" w:color="auto"/>
        <w:right w:val="none" w:sz="0" w:space="0" w:color="auto"/>
      </w:divBdr>
    </w:div>
    <w:div w:id="2061980538">
      <w:bodyDiv w:val="1"/>
      <w:marLeft w:val="0"/>
      <w:marRight w:val="0"/>
      <w:marTop w:val="0"/>
      <w:marBottom w:val="0"/>
      <w:divBdr>
        <w:top w:val="none" w:sz="0" w:space="0" w:color="auto"/>
        <w:left w:val="none" w:sz="0" w:space="0" w:color="auto"/>
        <w:bottom w:val="none" w:sz="0" w:space="0" w:color="auto"/>
        <w:right w:val="none" w:sz="0" w:space="0" w:color="auto"/>
      </w:divBdr>
    </w:div>
    <w:div w:id="2062047138">
      <w:bodyDiv w:val="1"/>
      <w:marLeft w:val="0"/>
      <w:marRight w:val="0"/>
      <w:marTop w:val="0"/>
      <w:marBottom w:val="0"/>
      <w:divBdr>
        <w:top w:val="none" w:sz="0" w:space="0" w:color="auto"/>
        <w:left w:val="none" w:sz="0" w:space="0" w:color="auto"/>
        <w:bottom w:val="none" w:sz="0" w:space="0" w:color="auto"/>
        <w:right w:val="none" w:sz="0" w:space="0" w:color="auto"/>
      </w:divBdr>
    </w:div>
    <w:div w:id="2062364492">
      <w:marLeft w:val="480"/>
      <w:marRight w:val="0"/>
      <w:marTop w:val="0"/>
      <w:marBottom w:val="0"/>
      <w:divBdr>
        <w:top w:val="none" w:sz="0" w:space="0" w:color="auto"/>
        <w:left w:val="none" w:sz="0" w:space="0" w:color="auto"/>
        <w:bottom w:val="none" w:sz="0" w:space="0" w:color="auto"/>
        <w:right w:val="none" w:sz="0" w:space="0" w:color="auto"/>
      </w:divBdr>
    </w:div>
    <w:div w:id="2062512593">
      <w:marLeft w:val="480"/>
      <w:marRight w:val="0"/>
      <w:marTop w:val="0"/>
      <w:marBottom w:val="0"/>
      <w:divBdr>
        <w:top w:val="none" w:sz="0" w:space="0" w:color="auto"/>
        <w:left w:val="none" w:sz="0" w:space="0" w:color="auto"/>
        <w:bottom w:val="none" w:sz="0" w:space="0" w:color="auto"/>
        <w:right w:val="none" w:sz="0" w:space="0" w:color="auto"/>
      </w:divBdr>
    </w:div>
    <w:div w:id="2062512711">
      <w:bodyDiv w:val="1"/>
      <w:marLeft w:val="0"/>
      <w:marRight w:val="0"/>
      <w:marTop w:val="0"/>
      <w:marBottom w:val="0"/>
      <w:divBdr>
        <w:top w:val="none" w:sz="0" w:space="0" w:color="auto"/>
        <w:left w:val="none" w:sz="0" w:space="0" w:color="auto"/>
        <w:bottom w:val="none" w:sz="0" w:space="0" w:color="auto"/>
        <w:right w:val="none" w:sz="0" w:space="0" w:color="auto"/>
      </w:divBdr>
    </w:div>
    <w:div w:id="2062553168">
      <w:bodyDiv w:val="1"/>
      <w:marLeft w:val="0"/>
      <w:marRight w:val="0"/>
      <w:marTop w:val="0"/>
      <w:marBottom w:val="0"/>
      <w:divBdr>
        <w:top w:val="none" w:sz="0" w:space="0" w:color="auto"/>
        <w:left w:val="none" w:sz="0" w:space="0" w:color="auto"/>
        <w:bottom w:val="none" w:sz="0" w:space="0" w:color="auto"/>
        <w:right w:val="none" w:sz="0" w:space="0" w:color="auto"/>
      </w:divBdr>
    </w:div>
    <w:div w:id="2062556902">
      <w:bodyDiv w:val="1"/>
      <w:marLeft w:val="0"/>
      <w:marRight w:val="0"/>
      <w:marTop w:val="0"/>
      <w:marBottom w:val="0"/>
      <w:divBdr>
        <w:top w:val="none" w:sz="0" w:space="0" w:color="auto"/>
        <w:left w:val="none" w:sz="0" w:space="0" w:color="auto"/>
        <w:bottom w:val="none" w:sz="0" w:space="0" w:color="auto"/>
        <w:right w:val="none" w:sz="0" w:space="0" w:color="auto"/>
      </w:divBdr>
    </w:div>
    <w:div w:id="2062629267">
      <w:bodyDiv w:val="1"/>
      <w:marLeft w:val="0"/>
      <w:marRight w:val="0"/>
      <w:marTop w:val="0"/>
      <w:marBottom w:val="0"/>
      <w:divBdr>
        <w:top w:val="none" w:sz="0" w:space="0" w:color="auto"/>
        <w:left w:val="none" w:sz="0" w:space="0" w:color="auto"/>
        <w:bottom w:val="none" w:sz="0" w:space="0" w:color="auto"/>
        <w:right w:val="none" w:sz="0" w:space="0" w:color="auto"/>
      </w:divBdr>
    </w:div>
    <w:div w:id="2062821116">
      <w:bodyDiv w:val="1"/>
      <w:marLeft w:val="0"/>
      <w:marRight w:val="0"/>
      <w:marTop w:val="0"/>
      <w:marBottom w:val="0"/>
      <w:divBdr>
        <w:top w:val="none" w:sz="0" w:space="0" w:color="auto"/>
        <w:left w:val="none" w:sz="0" w:space="0" w:color="auto"/>
        <w:bottom w:val="none" w:sz="0" w:space="0" w:color="auto"/>
        <w:right w:val="none" w:sz="0" w:space="0" w:color="auto"/>
      </w:divBdr>
    </w:div>
    <w:div w:id="2062974964">
      <w:bodyDiv w:val="1"/>
      <w:marLeft w:val="0"/>
      <w:marRight w:val="0"/>
      <w:marTop w:val="0"/>
      <w:marBottom w:val="0"/>
      <w:divBdr>
        <w:top w:val="none" w:sz="0" w:space="0" w:color="auto"/>
        <w:left w:val="none" w:sz="0" w:space="0" w:color="auto"/>
        <w:bottom w:val="none" w:sz="0" w:space="0" w:color="auto"/>
        <w:right w:val="none" w:sz="0" w:space="0" w:color="auto"/>
      </w:divBdr>
    </w:div>
    <w:div w:id="2063285715">
      <w:bodyDiv w:val="1"/>
      <w:marLeft w:val="0"/>
      <w:marRight w:val="0"/>
      <w:marTop w:val="0"/>
      <w:marBottom w:val="0"/>
      <w:divBdr>
        <w:top w:val="none" w:sz="0" w:space="0" w:color="auto"/>
        <w:left w:val="none" w:sz="0" w:space="0" w:color="auto"/>
        <w:bottom w:val="none" w:sz="0" w:space="0" w:color="auto"/>
        <w:right w:val="none" w:sz="0" w:space="0" w:color="auto"/>
      </w:divBdr>
    </w:div>
    <w:div w:id="2063286829">
      <w:bodyDiv w:val="1"/>
      <w:marLeft w:val="0"/>
      <w:marRight w:val="0"/>
      <w:marTop w:val="0"/>
      <w:marBottom w:val="0"/>
      <w:divBdr>
        <w:top w:val="none" w:sz="0" w:space="0" w:color="auto"/>
        <w:left w:val="none" w:sz="0" w:space="0" w:color="auto"/>
        <w:bottom w:val="none" w:sz="0" w:space="0" w:color="auto"/>
        <w:right w:val="none" w:sz="0" w:space="0" w:color="auto"/>
      </w:divBdr>
    </w:div>
    <w:div w:id="2063476735">
      <w:bodyDiv w:val="1"/>
      <w:marLeft w:val="0"/>
      <w:marRight w:val="0"/>
      <w:marTop w:val="0"/>
      <w:marBottom w:val="0"/>
      <w:divBdr>
        <w:top w:val="none" w:sz="0" w:space="0" w:color="auto"/>
        <w:left w:val="none" w:sz="0" w:space="0" w:color="auto"/>
        <w:bottom w:val="none" w:sz="0" w:space="0" w:color="auto"/>
        <w:right w:val="none" w:sz="0" w:space="0" w:color="auto"/>
      </w:divBdr>
    </w:div>
    <w:div w:id="2063670974">
      <w:bodyDiv w:val="1"/>
      <w:marLeft w:val="0"/>
      <w:marRight w:val="0"/>
      <w:marTop w:val="0"/>
      <w:marBottom w:val="0"/>
      <w:divBdr>
        <w:top w:val="none" w:sz="0" w:space="0" w:color="auto"/>
        <w:left w:val="none" w:sz="0" w:space="0" w:color="auto"/>
        <w:bottom w:val="none" w:sz="0" w:space="0" w:color="auto"/>
        <w:right w:val="none" w:sz="0" w:space="0" w:color="auto"/>
      </w:divBdr>
    </w:div>
    <w:div w:id="2063674370">
      <w:bodyDiv w:val="1"/>
      <w:marLeft w:val="0"/>
      <w:marRight w:val="0"/>
      <w:marTop w:val="0"/>
      <w:marBottom w:val="0"/>
      <w:divBdr>
        <w:top w:val="none" w:sz="0" w:space="0" w:color="auto"/>
        <w:left w:val="none" w:sz="0" w:space="0" w:color="auto"/>
        <w:bottom w:val="none" w:sz="0" w:space="0" w:color="auto"/>
        <w:right w:val="none" w:sz="0" w:space="0" w:color="auto"/>
      </w:divBdr>
    </w:div>
    <w:div w:id="2063945816">
      <w:marLeft w:val="480"/>
      <w:marRight w:val="0"/>
      <w:marTop w:val="0"/>
      <w:marBottom w:val="0"/>
      <w:divBdr>
        <w:top w:val="none" w:sz="0" w:space="0" w:color="auto"/>
        <w:left w:val="none" w:sz="0" w:space="0" w:color="auto"/>
        <w:bottom w:val="none" w:sz="0" w:space="0" w:color="auto"/>
        <w:right w:val="none" w:sz="0" w:space="0" w:color="auto"/>
      </w:divBdr>
    </w:div>
    <w:div w:id="2064518246">
      <w:bodyDiv w:val="1"/>
      <w:marLeft w:val="0"/>
      <w:marRight w:val="0"/>
      <w:marTop w:val="0"/>
      <w:marBottom w:val="0"/>
      <w:divBdr>
        <w:top w:val="none" w:sz="0" w:space="0" w:color="auto"/>
        <w:left w:val="none" w:sz="0" w:space="0" w:color="auto"/>
        <w:bottom w:val="none" w:sz="0" w:space="0" w:color="auto"/>
        <w:right w:val="none" w:sz="0" w:space="0" w:color="auto"/>
      </w:divBdr>
    </w:div>
    <w:div w:id="2064596021">
      <w:bodyDiv w:val="1"/>
      <w:marLeft w:val="0"/>
      <w:marRight w:val="0"/>
      <w:marTop w:val="0"/>
      <w:marBottom w:val="0"/>
      <w:divBdr>
        <w:top w:val="none" w:sz="0" w:space="0" w:color="auto"/>
        <w:left w:val="none" w:sz="0" w:space="0" w:color="auto"/>
        <w:bottom w:val="none" w:sz="0" w:space="0" w:color="auto"/>
        <w:right w:val="none" w:sz="0" w:space="0" w:color="auto"/>
      </w:divBdr>
    </w:div>
    <w:div w:id="2064717517">
      <w:bodyDiv w:val="1"/>
      <w:marLeft w:val="0"/>
      <w:marRight w:val="0"/>
      <w:marTop w:val="0"/>
      <w:marBottom w:val="0"/>
      <w:divBdr>
        <w:top w:val="none" w:sz="0" w:space="0" w:color="auto"/>
        <w:left w:val="none" w:sz="0" w:space="0" w:color="auto"/>
        <w:bottom w:val="none" w:sz="0" w:space="0" w:color="auto"/>
        <w:right w:val="none" w:sz="0" w:space="0" w:color="auto"/>
      </w:divBdr>
    </w:div>
    <w:div w:id="2064863753">
      <w:bodyDiv w:val="1"/>
      <w:marLeft w:val="0"/>
      <w:marRight w:val="0"/>
      <w:marTop w:val="0"/>
      <w:marBottom w:val="0"/>
      <w:divBdr>
        <w:top w:val="none" w:sz="0" w:space="0" w:color="auto"/>
        <w:left w:val="none" w:sz="0" w:space="0" w:color="auto"/>
        <w:bottom w:val="none" w:sz="0" w:space="0" w:color="auto"/>
        <w:right w:val="none" w:sz="0" w:space="0" w:color="auto"/>
      </w:divBdr>
    </w:div>
    <w:div w:id="2065179985">
      <w:marLeft w:val="480"/>
      <w:marRight w:val="0"/>
      <w:marTop w:val="0"/>
      <w:marBottom w:val="0"/>
      <w:divBdr>
        <w:top w:val="none" w:sz="0" w:space="0" w:color="auto"/>
        <w:left w:val="none" w:sz="0" w:space="0" w:color="auto"/>
        <w:bottom w:val="none" w:sz="0" w:space="0" w:color="auto"/>
        <w:right w:val="none" w:sz="0" w:space="0" w:color="auto"/>
      </w:divBdr>
    </w:div>
    <w:div w:id="2065253889">
      <w:bodyDiv w:val="1"/>
      <w:marLeft w:val="0"/>
      <w:marRight w:val="0"/>
      <w:marTop w:val="0"/>
      <w:marBottom w:val="0"/>
      <w:divBdr>
        <w:top w:val="none" w:sz="0" w:space="0" w:color="auto"/>
        <w:left w:val="none" w:sz="0" w:space="0" w:color="auto"/>
        <w:bottom w:val="none" w:sz="0" w:space="0" w:color="auto"/>
        <w:right w:val="none" w:sz="0" w:space="0" w:color="auto"/>
      </w:divBdr>
    </w:div>
    <w:div w:id="2065254316">
      <w:bodyDiv w:val="1"/>
      <w:marLeft w:val="0"/>
      <w:marRight w:val="0"/>
      <w:marTop w:val="0"/>
      <w:marBottom w:val="0"/>
      <w:divBdr>
        <w:top w:val="none" w:sz="0" w:space="0" w:color="auto"/>
        <w:left w:val="none" w:sz="0" w:space="0" w:color="auto"/>
        <w:bottom w:val="none" w:sz="0" w:space="0" w:color="auto"/>
        <w:right w:val="none" w:sz="0" w:space="0" w:color="auto"/>
      </w:divBdr>
    </w:div>
    <w:div w:id="2065373508">
      <w:bodyDiv w:val="1"/>
      <w:marLeft w:val="0"/>
      <w:marRight w:val="0"/>
      <w:marTop w:val="0"/>
      <w:marBottom w:val="0"/>
      <w:divBdr>
        <w:top w:val="none" w:sz="0" w:space="0" w:color="auto"/>
        <w:left w:val="none" w:sz="0" w:space="0" w:color="auto"/>
        <w:bottom w:val="none" w:sz="0" w:space="0" w:color="auto"/>
        <w:right w:val="none" w:sz="0" w:space="0" w:color="auto"/>
      </w:divBdr>
    </w:div>
    <w:div w:id="2065398756">
      <w:bodyDiv w:val="1"/>
      <w:marLeft w:val="0"/>
      <w:marRight w:val="0"/>
      <w:marTop w:val="0"/>
      <w:marBottom w:val="0"/>
      <w:divBdr>
        <w:top w:val="none" w:sz="0" w:space="0" w:color="auto"/>
        <w:left w:val="none" w:sz="0" w:space="0" w:color="auto"/>
        <w:bottom w:val="none" w:sz="0" w:space="0" w:color="auto"/>
        <w:right w:val="none" w:sz="0" w:space="0" w:color="auto"/>
      </w:divBdr>
    </w:div>
    <w:div w:id="2065516776">
      <w:bodyDiv w:val="1"/>
      <w:marLeft w:val="0"/>
      <w:marRight w:val="0"/>
      <w:marTop w:val="0"/>
      <w:marBottom w:val="0"/>
      <w:divBdr>
        <w:top w:val="none" w:sz="0" w:space="0" w:color="auto"/>
        <w:left w:val="none" w:sz="0" w:space="0" w:color="auto"/>
        <w:bottom w:val="none" w:sz="0" w:space="0" w:color="auto"/>
        <w:right w:val="none" w:sz="0" w:space="0" w:color="auto"/>
      </w:divBdr>
    </w:div>
    <w:div w:id="2065526207">
      <w:bodyDiv w:val="1"/>
      <w:marLeft w:val="0"/>
      <w:marRight w:val="0"/>
      <w:marTop w:val="0"/>
      <w:marBottom w:val="0"/>
      <w:divBdr>
        <w:top w:val="none" w:sz="0" w:space="0" w:color="auto"/>
        <w:left w:val="none" w:sz="0" w:space="0" w:color="auto"/>
        <w:bottom w:val="none" w:sz="0" w:space="0" w:color="auto"/>
        <w:right w:val="none" w:sz="0" w:space="0" w:color="auto"/>
      </w:divBdr>
      <w:divsChild>
        <w:div w:id="474026519">
          <w:marLeft w:val="480"/>
          <w:marRight w:val="0"/>
          <w:marTop w:val="0"/>
          <w:marBottom w:val="0"/>
          <w:divBdr>
            <w:top w:val="none" w:sz="0" w:space="0" w:color="auto"/>
            <w:left w:val="none" w:sz="0" w:space="0" w:color="auto"/>
            <w:bottom w:val="none" w:sz="0" w:space="0" w:color="auto"/>
            <w:right w:val="none" w:sz="0" w:space="0" w:color="auto"/>
          </w:divBdr>
        </w:div>
        <w:div w:id="984092896">
          <w:marLeft w:val="480"/>
          <w:marRight w:val="0"/>
          <w:marTop w:val="0"/>
          <w:marBottom w:val="0"/>
          <w:divBdr>
            <w:top w:val="none" w:sz="0" w:space="0" w:color="auto"/>
            <w:left w:val="none" w:sz="0" w:space="0" w:color="auto"/>
            <w:bottom w:val="none" w:sz="0" w:space="0" w:color="auto"/>
            <w:right w:val="none" w:sz="0" w:space="0" w:color="auto"/>
          </w:divBdr>
        </w:div>
        <w:div w:id="1327589931">
          <w:marLeft w:val="480"/>
          <w:marRight w:val="0"/>
          <w:marTop w:val="0"/>
          <w:marBottom w:val="0"/>
          <w:divBdr>
            <w:top w:val="none" w:sz="0" w:space="0" w:color="auto"/>
            <w:left w:val="none" w:sz="0" w:space="0" w:color="auto"/>
            <w:bottom w:val="none" w:sz="0" w:space="0" w:color="auto"/>
            <w:right w:val="none" w:sz="0" w:space="0" w:color="auto"/>
          </w:divBdr>
        </w:div>
        <w:div w:id="1417441730">
          <w:marLeft w:val="480"/>
          <w:marRight w:val="0"/>
          <w:marTop w:val="0"/>
          <w:marBottom w:val="0"/>
          <w:divBdr>
            <w:top w:val="none" w:sz="0" w:space="0" w:color="auto"/>
            <w:left w:val="none" w:sz="0" w:space="0" w:color="auto"/>
            <w:bottom w:val="none" w:sz="0" w:space="0" w:color="auto"/>
            <w:right w:val="none" w:sz="0" w:space="0" w:color="auto"/>
          </w:divBdr>
        </w:div>
        <w:div w:id="501940269">
          <w:marLeft w:val="480"/>
          <w:marRight w:val="0"/>
          <w:marTop w:val="0"/>
          <w:marBottom w:val="0"/>
          <w:divBdr>
            <w:top w:val="none" w:sz="0" w:space="0" w:color="auto"/>
            <w:left w:val="none" w:sz="0" w:space="0" w:color="auto"/>
            <w:bottom w:val="none" w:sz="0" w:space="0" w:color="auto"/>
            <w:right w:val="none" w:sz="0" w:space="0" w:color="auto"/>
          </w:divBdr>
        </w:div>
        <w:div w:id="1636527830">
          <w:marLeft w:val="480"/>
          <w:marRight w:val="0"/>
          <w:marTop w:val="0"/>
          <w:marBottom w:val="0"/>
          <w:divBdr>
            <w:top w:val="none" w:sz="0" w:space="0" w:color="auto"/>
            <w:left w:val="none" w:sz="0" w:space="0" w:color="auto"/>
            <w:bottom w:val="none" w:sz="0" w:space="0" w:color="auto"/>
            <w:right w:val="none" w:sz="0" w:space="0" w:color="auto"/>
          </w:divBdr>
        </w:div>
        <w:div w:id="1256328162">
          <w:marLeft w:val="480"/>
          <w:marRight w:val="0"/>
          <w:marTop w:val="0"/>
          <w:marBottom w:val="0"/>
          <w:divBdr>
            <w:top w:val="none" w:sz="0" w:space="0" w:color="auto"/>
            <w:left w:val="none" w:sz="0" w:space="0" w:color="auto"/>
            <w:bottom w:val="none" w:sz="0" w:space="0" w:color="auto"/>
            <w:right w:val="none" w:sz="0" w:space="0" w:color="auto"/>
          </w:divBdr>
        </w:div>
        <w:div w:id="1099564033">
          <w:marLeft w:val="480"/>
          <w:marRight w:val="0"/>
          <w:marTop w:val="0"/>
          <w:marBottom w:val="0"/>
          <w:divBdr>
            <w:top w:val="none" w:sz="0" w:space="0" w:color="auto"/>
            <w:left w:val="none" w:sz="0" w:space="0" w:color="auto"/>
            <w:bottom w:val="none" w:sz="0" w:space="0" w:color="auto"/>
            <w:right w:val="none" w:sz="0" w:space="0" w:color="auto"/>
          </w:divBdr>
        </w:div>
        <w:div w:id="1329402078">
          <w:marLeft w:val="480"/>
          <w:marRight w:val="0"/>
          <w:marTop w:val="0"/>
          <w:marBottom w:val="0"/>
          <w:divBdr>
            <w:top w:val="none" w:sz="0" w:space="0" w:color="auto"/>
            <w:left w:val="none" w:sz="0" w:space="0" w:color="auto"/>
            <w:bottom w:val="none" w:sz="0" w:space="0" w:color="auto"/>
            <w:right w:val="none" w:sz="0" w:space="0" w:color="auto"/>
          </w:divBdr>
        </w:div>
        <w:div w:id="1373000131">
          <w:marLeft w:val="480"/>
          <w:marRight w:val="0"/>
          <w:marTop w:val="0"/>
          <w:marBottom w:val="0"/>
          <w:divBdr>
            <w:top w:val="none" w:sz="0" w:space="0" w:color="auto"/>
            <w:left w:val="none" w:sz="0" w:space="0" w:color="auto"/>
            <w:bottom w:val="none" w:sz="0" w:space="0" w:color="auto"/>
            <w:right w:val="none" w:sz="0" w:space="0" w:color="auto"/>
          </w:divBdr>
        </w:div>
        <w:div w:id="1280913969">
          <w:marLeft w:val="480"/>
          <w:marRight w:val="0"/>
          <w:marTop w:val="0"/>
          <w:marBottom w:val="0"/>
          <w:divBdr>
            <w:top w:val="none" w:sz="0" w:space="0" w:color="auto"/>
            <w:left w:val="none" w:sz="0" w:space="0" w:color="auto"/>
            <w:bottom w:val="none" w:sz="0" w:space="0" w:color="auto"/>
            <w:right w:val="none" w:sz="0" w:space="0" w:color="auto"/>
          </w:divBdr>
        </w:div>
        <w:div w:id="2083134131">
          <w:marLeft w:val="480"/>
          <w:marRight w:val="0"/>
          <w:marTop w:val="0"/>
          <w:marBottom w:val="0"/>
          <w:divBdr>
            <w:top w:val="none" w:sz="0" w:space="0" w:color="auto"/>
            <w:left w:val="none" w:sz="0" w:space="0" w:color="auto"/>
            <w:bottom w:val="none" w:sz="0" w:space="0" w:color="auto"/>
            <w:right w:val="none" w:sz="0" w:space="0" w:color="auto"/>
          </w:divBdr>
        </w:div>
        <w:div w:id="995917250">
          <w:marLeft w:val="480"/>
          <w:marRight w:val="0"/>
          <w:marTop w:val="0"/>
          <w:marBottom w:val="0"/>
          <w:divBdr>
            <w:top w:val="none" w:sz="0" w:space="0" w:color="auto"/>
            <w:left w:val="none" w:sz="0" w:space="0" w:color="auto"/>
            <w:bottom w:val="none" w:sz="0" w:space="0" w:color="auto"/>
            <w:right w:val="none" w:sz="0" w:space="0" w:color="auto"/>
          </w:divBdr>
        </w:div>
        <w:div w:id="1674838610">
          <w:marLeft w:val="480"/>
          <w:marRight w:val="0"/>
          <w:marTop w:val="0"/>
          <w:marBottom w:val="0"/>
          <w:divBdr>
            <w:top w:val="none" w:sz="0" w:space="0" w:color="auto"/>
            <w:left w:val="none" w:sz="0" w:space="0" w:color="auto"/>
            <w:bottom w:val="none" w:sz="0" w:space="0" w:color="auto"/>
            <w:right w:val="none" w:sz="0" w:space="0" w:color="auto"/>
          </w:divBdr>
        </w:div>
        <w:div w:id="2146123047">
          <w:marLeft w:val="480"/>
          <w:marRight w:val="0"/>
          <w:marTop w:val="0"/>
          <w:marBottom w:val="0"/>
          <w:divBdr>
            <w:top w:val="none" w:sz="0" w:space="0" w:color="auto"/>
            <w:left w:val="none" w:sz="0" w:space="0" w:color="auto"/>
            <w:bottom w:val="none" w:sz="0" w:space="0" w:color="auto"/>
            <w:right w:val="none" w:sz="0" w:space="0" w:color="auto"/>
          </w:divBdr>
        </w:div>
        <w:div w:id="656807624">
          <w:marLeft w:val="480"/>
          <w:marRight w:val="0"/>
          <w:marTop w:val="0"/>
          <w:marBottom w:val="0"/>
          <w:divBdr>
            <w:top w:val="none" w:sz="0" w:space="0" w:color="auto"/>
            <w:left w:val="none" w:sz="0" w:space="0" w:color="auto"/>
            <w:bottom w:val="none" w:sz="0" w:space="0" w:color="auto"/>
            <w:right w:val="none" w:sz="0" w:space="0" w:color="auto"/>
          </w:divBdr>
        </w:div>
        <w:div w:id="1631932111">
          <w:marLeft w:val="480"/>
          <w:marRight w:val="0"/>
          <w:marTop w:val="0"/>
          <w:marBottom w:val="0"/>
          <w:divBdr>
            <w:top w:val="none" w:sz="0" w:space="0" w:color="auto"/>
            <w:left w:val="none" w:sz="0" w:space="0" w:color="auto"/>
            <w:bottom w:val="none" w:sz="0" w:space="0" w:color="auto"/>
            <w:right w:val="none" w:sz="0" w:space="0" w:color="auto"/>
          </w:divBdr>
        </w:div>
        <w:div w:id="543180222">
          <w:marLeft w:val="480"/>
          <w:marRight w:val="0"/>
          <w:marTop w:val="0"/>
          <w:marBottom w:val="0"/>
          <w:divBdr>
            <w:top w:val="none" w:sz="0" w:space="0" w:color="auto"/>
            <w:left w:val="none" w:sz="0" w:space="0" w:color="auto"/>
            <w:bottom w:val="none" w:sz="0" w:space="0" w:color="auto"/>
            <w:right w:val="none" w:sz="0" w:space="0" w:color="auto"/>
          </w:divBdr>
        </w:div>
        <w:div w:id="1732771947">
          <w:marLeft w:val="480"/>
          <w:marRight w:val="0"/>
          <w:marTop w:val="0"/>
          <w:marBottom w:val="0"/>
          <w:divBdr>
            <w:top w:val="none" w:sz="0" w:space="0" w:color="auto"/>
            <w:left w:val="none" w:sz="0" w:space="0" w:color="auto"/>
            <w:bottom w:val="none" w:sz="0" w:space="0" w:color="auto"/>
            <w:right w:val="none" w:sz="0" w:space="0" w:color="auto"/>
          </w:divBdr>
        </w:div>
        <w:div w:id="1990792239">
          <w:marLeft w:val="480"/>
          <w:marRight w:val="0"/>
          <w:marTop w:val="0"/>
          <w:marBottom w:val="0"/>
          <w:divBdr>
            <w:top w:val="none" w:sz="0" w:space="0" w:color="auto"/>
            <w:left w:val="none" w:sz="0" w:space="0" w:color="auto"/>
            <w:bottom w:val="none" w:sz="0" w:space="0" w:color="auto"/>
            <w:right w:val="none" w:sz="0" w:space="0" w:color="auto"/>
          </w:divBdr>
        </w:div>
        <w:div w:id="337008301">
          <w:marLeft w:val="480"/>
          <w:marRight w:val="0"/>
          <w:marTop w:val="0"/>
          <w:marBottom w:val="0"/>
          <w:divBdr>
            <w:top w:val="none" w:sz="0" w:space="0" w:color="auto"/>
            <w:left w:val="none" w:sz="0" w:space="0" w:color="auto"/>
            <w:bottom w:val="none" w:sz="0" w:space="0" w:color="auto"/>
            <w:right w:val="none" w:sz="0" w:space="0" w:color="auto"/>
          </w:divBdr>
        </w:div>
        <w:div w:id="2013489796">
          <w:marLeft w:val="480"/>
          <w:marRight w:val="0"/>
          <w:marTop w:val="0"/>
          <w:marBottom w:val="0"/>
          <w:divBdr>
            <w:top w:val="none" w:sz="0" w:space="0" w:color="auto"/>
            <w:left w:val="none" w:sz="0" w:space="0" w:color="auto"/>
            <w:bottom w:val="none" w:sz="0" w:space="0" w:color="auto"/>
            <w:right w:val="none" w:sz="0" w:space="0" w:color="auto"/>
          </w:divBdr>
        </w:div>
        <w:div w:id="1252735449">
          <w:marLeft w:val="480"/>
          <w:marRight w:val="0"/>
          <w:marTop w:val="0"/>
          <w:marBottom w:val="0"/>
          <w:divBdr>
            <w:top w:val="none" w:sz="0" w:space="0" w:color="auto"/>
            <w:left w:val="none" w:sz="0" w:space="0" w:color="auto"/>
            <w:bottom w:val="none" w:sz="0" w:space="0" w:color="auto"/>
            <w:right w:val="none" w:sz="0" w:space="0" w:color="auto"/>
          </w:divBdr>
        </w:div>
        <w:div w:id="1930579659">
          <w:marLeft w:val="480"/>
          <w:marRight w:val="0"/>
          <w:marTop w:val="0"/>
          <w:marBottom w:val="0"/>
          <w:divBdr>
            <w:top w:val="none" w:sz="0" w:space="0" w:color="auto"/>
            <w:left w:val="none" w:sz="0" w:space="0" w:color="auto"/>
            <w:bottom w:val="none" w:sz="0" w:space="0" w:color="auto"/>
            <w:right w:val="none" w:sz="0" w:space="0" w:color="auto"/>
          </w:divBdr>
        </w:div>
        <w:div w:id="1126046785">
          <w:marLeft w:val="480"/>
          <w:marRight w:val="0"/>
          <w:marTop w:val="0"/>
          <w:marBottom w:val="0"/>
          <w:divBdr>
            <w:top w:val="none" w:sz="0" w:space="0" w:color="auto"/>
            <w:left w:val="none" w:sz="0" w:space="0" w:color="auto"/>
            <w:bottom w:val="none" w:sz="0" w:space="0" w:color="auto"/>
            <w:right w:val="none" w:sz="0" w:space="0" w:color="auto"/>
          </w:divBdr>
        </w:div>
        <w:div w:id="948970191">
          <w:marLeft w:val="480"/>
          <w:marRight w:val="0"/>
          <w:marTop w:val="0"/>
          <w:marBottom w:val="0"/>
          <w:divBdr>
            <w:top w:val="none" w:sz="0" w:space="0" w:color="auto"/>
            <w:left w:val="none" w:sz="0" w:space="0" w:color="auto"/>
            <w:bottom w:val="none" w:sz="0" w:space="0" w:color="auto"/>
            <w:right w:val="none" w:sz="0" w:space="0" w:color="auto"/>
          </w:divBdr>
        </w:div>
        <w:div w:id="555091034">
          <w:marLeft w:val="480"/>
          <w:marRight w:val="0"/>
          <w:marTop w:val="0"/>
          <w:marBottom w:val="0"/>
          <w:divBdr>
            <w:top w:val="none" w:sz="0" w:space="0" w:color="auto"/>
            <w:left w:val="none" w:sz="0" w:space="0" w:color="auto"/>
            <w:bottom w:val="none" w:sz="0" w:space="0" w:color="auto"/>
            <w:right w:val="none" w:sz="0" w:space="0" w:color="auto"/>
          </w:divBdr>
        </w:div>
        <w:div w:id="863474">
          <w:marLeft w:val="480"/>
          <w:marRight w:val="0"/>
          <w:marTop w:val="0"/>
          <w:marBottom w:val="0"/>
          <w:divBdr>
            <w:top w:val="none" w:sz="0" w:space="0" w:color="auto"/>
            <w:left w:val="none" w:sz="0" w:space="0" w:color="auto"/>
            <w:bottom w:val="none" w:sz="0" w:space="0" w:color="auto"/>
            <w:right w:val="none" w:sz="0" w:space="0" w:color="auto"/>
          </w:divBdr>
        </w:div>
        <w:div w:id="1370452511">
          <w:marLeft w:val="480"/>
          <w:marRight w:val="0"/>
          <w:marTop w:val="0"/>
          <w:marBottom w:val="0"/>
          <w:divBdr>
            <w:top w:val="none" w:sz="0" w:space="0" w:color="auto"/>
            <w:left w:val="none" w:sz="0" w:space="0" w:color="auto"/>
            <w:bottom w:val="none" w:sz="0" w:space="0" w:color="auto"/>
            <w:right w:val="none" w:sz="0" w:space="0" w:color="auto"/>
          </w:divBdr>
        </w:div>
        <w:div w:id="1646011193">
          <w:marLeft w:val="480"/>
          <w:marRight w:val="0"/>
          <w:marTop w:val="0"/>
          <w:marBottom w:val="0"/>
          <w:divBdr>
            <w:top w:val="none" w:sz="0" w:space="0" w:color="auto"/>
            <w:left w:val="none" w:sz="0" w:space="0" w:color="auto"/>
            <w:bottom w:val="none" w:sz="0" w:space="0" w:color="auto"/>
            <w:right w:val="none" w:sz="0" w:space="0" w:color="auto"/>
          </w:divBdr>
        </w:div>
        <w:div w:id="394277765">
          <w:marLeft w:val="480"/>
          <w:marRight w:val="0"/>
          <w:marTop w:val="0"/>
          <w:marBottom w:val="0"/>
          <w:divBdr>
            <w:top w:val="none" w:sz="0" w:space="0" w:color="auto"/>
            <w:left w:val="none" w:sz="0" w:space="0" w:color="auto"/>
            <w:bottom w:val="none" w:sz="0" w:space="0" w:color="auto"/>
            <w:right w:val="none" w:sz="0" w:space="0" w:color="auto"/>
          </w:divBdr>
        </w:div>
        <w:div w:id="279147860">
          <w:marLeft w:val="480"/>
          <w:marRight w:val="0"/>
          <w:marTop w:val="0"/>
          <w:marBottom w:val="0"/>
          <w:divBdr>
            <w:top w:val="none" w:sz="0" w:space="0" w:color="auto"/>
            <w:left w:val="none" w:sz="0" w:space="0" w:color="auto"/>
            <w:bottom w:val="none" w:sz="0" w:space="0" w:color="auto"/>
            <w:right w:val="none" w:sz="0" w:space="0" w:color="auto"/>
          </w:divBdr>
        </w:div>
        <w:div w:id="535042732">
          <w:marLeft w:val="480"/>
          <w:marRight w:val="0"/>
          <w:marTop w:val="0"/>
          <w:marBottom w:val="0"/>
          <w:divBdr>
            <w:top w:val="none" w:sz="0" w:space="0" w:color="auto"/>
            <w:left w:val="none" w:sz="0" w:space="0" w:color="auto"/>
            <w:bottom w:val="none" w:sz="0" w:space="0" w:color="auto"/>
            <w:right w:val="none" w:sz="0" w:space="0" w:color="auto"/>
          </w:divBdr>
        </w:div>
        <w:div w:id="834034418">
          <w:marLeft w:val="480"/>
          <w:marRight w:val="0"/>
          <w:marTop w:val="0"/>
          <w:marBottom w:val="0"/>
          <w:divBdr>
            <w:top w:val="none" w:sz="0" w:space="0" w:color="auto"/>
            <w:left w:val="none" w:sz="0" w:space="0" w:color="auto"/>
            <w:bottom w:val="none" w:sz="0" w:space="0" w:color="auto"/>
            <w:right w:val="none" w:sz="0" w:space="0" w:color="auto"/>
          </w:divBdr>
        </w:div>
        <w:div w:id="452284096">
          <w:marLeft w:val="480"/>
          <w:marRight w:val="0"/>
          <w:marTop w:val="0"/>
          <w:marBottom w:val="0"/>
          <w:divBdr>
            <w:top w:val="none" w:sz="0" w:space="0" w:color="auto"/>
            <w:left w:val="none" w:sz="0" w:space="0" w:color="auto"/>
            <w:bottom w:val="none" w:sz="0" w:space="0" w:color="auto"/>
            <w:right w:val="none" w:sz="0" w:space="0" w:color="auto"/>
          </w:divBdr>
        </w:div>
        <w:div w:id="1225293548">
          <w:marLeft w:val="480"/>
          <w:marRight w:val="0"/>
          <w:marTop w:val="0"/>
          <w:marBottom w:val="0"/>
          <w:divBdr>
            <w:top w:val="none" w:sz="0" w:space="0" w:color="auto"/>
            <w:left w:val="none" w:sz="0" w:space="0" w:color="auto"/>
            <w:bottom w:val="none" w:sz="0" w:space="0" w:color="auto"/>
            <w:right w:val="none" w:sz="0" w:space="0" w:color="auto"/>
          </w:divBdr>
        </w:div>
        <w:div w:id="1197308657">
          <w:marLeft w:val="480"/>
          <w:marRight w:val="0"/>
          <w:marTop w:val="0"/>
          <w:marBottom w:val="0"/>
          <w:divBdr>
            <w:top w:val="none" w:sz="0" w:space="0" w:color="auto"/>
            <w:left w:val="none" w:sz="0" w:space="0" w:color="auto"/>
            <w:bottom w:val="none" w:sz="0" w:space="0" w:color="auto"/>
            <w:right w:val="none" w:sz="0" w:space="0" w:color="auto"/>
          </w:divBdr>
        </w:div>
        <w:div w:id="2145540144">
          <w:marLeft w:val="480"/>
          <w:marRight w:val="0"/>
          <w:marTop w:val="0"/>
          <w:marBottom w:val="0"/>
          <w:divBdr>
            <w:top w:val="none" w:sz="0" w:space="0" w:color="auto"/>
            <w:left w:val="none" w:sz="0" w:space="0" w:color="auto"/>
            <w:bottom w:val="none" w:sz="0" w:space="0" w:color="auto"/>
            <w:right w:val="none" w:sz="0" w:space="0" w:color="auto"/>
          </w:divBdr>
        </w:div>
        <w:div w:id="533275691">
          <w:marLeft w:val="480"/>
          <w:marRight w:val="0"/>
          <w:marTop w:val="0"/>
          <w:marBottom w:val="0"/>
          <w:divBdr>
            <w:top w:val="none" w:sz="0" w:space="0" w:color="auto"/>
            <w:left w:val="none" w:sz="0" w:space="0" w:color="auto"/>
            <w:bottom w:val="none" w:sz="0" w:space="0" w:color="auto"/>
            <w:right w:val="none" w:sz="0" w:space="0" w:color="auto"/>
          </w:divBdr>
        </w:div>
        <w:div w:id="536936734">
          <w:marLeft w:val="480"/>
          <w:marRight w:val="0"/>
          <w:marTop w:val="0"/>
          <w:marBottom w:val="0"/>
          <w:divBdr>
            <w:top w:val="none" w:sz="0" w:space="0" w:color="auto"/>
            <w:left w:val="none" w:sz="0" w:space="0" w:color="auto"/>
            <w:bottom w:val="none" w:sz="0" w:space="0" w:color="auto"/>
            <w:right w:val="none" w:sz="0" w:space="0" w:color="auto"/>
          </w:divBdr>
        </w:div>
        <w:div w:id="1054934247">
          <w:marLeft w:val="480"/>
          <w:marRight w:val="0"/>
          <w:marTop w:val="0"/>
          <w:marBottom w:val="0"/>
          <w:divBdr>
            <w:top w:val="none" w:sz="0" w:space="0" w:color="auto"/>
            <w:left w:val="none" w:sz="0" w:space="0" w:color="auto"/>
            <w:bottom w:val="none" w:sz="0" w:space="0" w:color="auto"/>
            <w:right w:val="none" w:sz="0" w:space="0" w:color="auto"/>
          </w:divBdr>
        </w:div>
        <w:div w:id="601110720">
          <w:marLeft w:val="480"/>
          <w:marRight w:val="0"/>
          <w:marTop w:val="0"/>
          <w:marBottom w:val="0"/>
          <w:divBdr>
            <w:top w:val="none" w:sz="0" w:space="0" w:color="auto"/>
            <w:left w:val="none" w:sz="0" w:space="0" w:color="auto"/>
            <w:bottom w:val="none" w:sz="0" w:space="0" w:color="auto"/>
            <w:right w:val="none" w:sz="0" w:space="0" w:color="auto"/>
          </w:divBdr>
        </w:div>
        <w:div w:id="1609697850">
          <w:marLeft w:val="480"/>
          <w:marRight w:val="0"/>
          <w:marTop w:val="0"/>
          <w:marBottom w:val="0"/>
          <w:divBdr>
            <w:top w:val="none" w:sz="0" w:space="0" w:color="auto"/>
            <w:left w:val="none" w:sz="0" w:space="0" w:color="auto"/>
            <w:bottom w:val="none" w:sz="0" w:space="0" w:color="auto"/>
            <w:right w:val="none" w:sz="0" w:space="0" w:color="auto"/>
          </w:divBdr>
        </w:div>
        <w:div w:id="2003849907">
          <w:marLeft w:val="480"/>
          <w:marRight w:val="0"/>
          <w:marTop w:val="0"/>
          <w:marBottom w:val="0"/>
          <w:divBdr>
            <w:top w:val="none" w:sz="0" w:space="0" w:color="auto"/>
            <w:left w:val="none" w:sz="0" w:space="0" w:color="auto"/>
            <w:bottom w:val="none" w:sz="0" w:space="0" w:color="auto"/>
            <w:right w:val="none" w:sz="0" w:space="0" w:color="auto"/>
          </w:divBdr>
        </w:div>
        <w:div w:id="570117591">
          <w:marLeft w:val="480"/>
          <w:marRight w:val="0"/>
          <w:marTop w:val="0"/>
          <w:marBottom w:val="0"/>
          <w:divBdr>
            <w:top w:val="none" w:sz="0" w:space="0" w:color="auto"/>
            <w:left w:val="none" w:sz="0" w:space="0" w:color="auto"/>
            <w:bottom w:val="none" w:sz="0" w:space="0" w:color="auto"/>
            <w:right w:val="none" w:sz="0" w:space="0" w:color="auto"/>
          </w:divBdr>
        </w:div>
        <w:div w:id="253249573">
          <w:marLeft w:val="480"/>
          <w:marRight w:val="0"/>
          <w:marTop w:val="0"/>
          <w:marBottom w:val="0"/>
          <w:divBdr>
            <w:top w:val="none" w:sz="0" w:space="0" w:color="auto"/>
            <w:left w:val="none" w:sz="0" w:space="0" w:color="auto"/>
            <w:bottom w:val="none" w:sz="0" w:space="0" w:color="auto"/>
            <w:right w:val="none" w:sz="0" w:space="0" w:color="auto"/>
          </w:divBdr>
        </w:div>
        <w:div w:id="923496272">
          <w:marLeft w:val="480"/>
          <w:marRight w:val="0"/>
          <w:marTop w:val="0"/>
          <w:marBottom w:val="0"/>
          <w:divBdr>
            <w:top w:val="none" w:sz="0" w:space="0" w:color="auto"/>
            <w:left w:val="none" w:sz="0" w:space="0" w:color="auto"/>
            <w:bottom w:val="none" w:sz="0" w:space="0" w:color="auto"/>
            <w:right w:val="none" w:sz="0" w:space="0" w:color="auto"/>
          </w:divBdr>
        </w:div>
        <w:div w:id="298150873">
          <w:marLeft w:val="480"/>
          <w:marRight w:val="0"/>
          <w:marTop w:val="0"/>
          <w:marBottom w:val="0"/>
          <w:divBdr>
            <w:top w:val="none" w:sz="0" w:space="0" w:color="auto"/>
            <w:left w:val="none" w:sz="0" w:space="0" w:color="auto"/>
            <w:bottom w:val="none" w:sz="0" w:space="0" w:color="auto"/>
            <w:right w:val="none" w:sz="0" w:space="0" w:color="auto"/>
          </w:divBdr>
        </w:div>
        <w:div w:id="1149250680">
          <w:marLeft w:val="480"/>
          <w:marRight w:val="0"/>
          <w:marTop w:val="0"/>
          <w:marBottom w:val="0"/>
          <w:divBdr>
            <w:top w:val="none" w:sz="0" w:space="0" w:color="auto"/>
            <w:left w:val="none" w:sz="0" w:space="0" w:color="auto"/>
            <w:bottom w:val="none" w:sz="0" w:space="0" w:color="auto"/>
            <w:right w:val="none" w:sz="0" w:space="0" w:color="auto"/>
          </w:divBdr>
        </w:div>
        <w:div w:id="318271517">
          <w:marLeft w:val="480"/>
          <w:marRight w:val="0"/>
          <w:marTop w:val="0"/>
          <w:marBottom w:val="0"/>
          <w:divBdr>
            <w:top w:val="none" w:sz="0" w:space="0" w:color="auto"/>
            <w:left w:val="none" w:sz="0" w:space="0" w:color="auto"/>
            <w:bottom w:val="none" w:sz="0" w:space="0" w:color="auto"/>
            <w:right w:val="none" w:sz="0" w:space="0" w:color="auto"/>
          </w:divBdr>
        </w:div>
        <w:div w:id="2123113095">
          <w:marLeft w:val="480"/>
          <w:marRight w:val="0"/>
          <w:marTop w:val="0"/>
          <w:marBottom w:val="0"/>
          <w:divBdr>
            <w:top w:val="none" w:sz="0" w:space="0" w:color="auto"/>
            <w:left w:val="none" w:sz="0" w:space="0" w:color="auto"/>
            <w:bottom w:val="none" w:sz="0" w:space="0" w:color="auto"/>
            <w:right w:val="none" w:sz="0" w:space="0" w:color="auto"/>
          </w:divBdr>
        </w:div>
        <w:div w:id="288317520">
          <w:marLeft w:val="480"/>
          <w:marRight w:val="0"/>
          <w:marTop w:val="0"/>
          <w:marBottom w:val="0"/>
          <w:divBdr>
            <w:top w:val="none" w:sz="0" w:space="0" w:color="auto"/>
            <w:left w:val="none" w:sz="0" w:space="0" w:color="auto"/>
            <w:bottom w:val="none" w:sz="0" w:space="0" w:color="auto"/>
            <w:right w:val="none" w:sz="0" w:space="0" w:color="auto"/>
          </w:divBdr>
        </w:div>
        <w:div w:id="1192039060">
          <w:marLeft w:val="480"/>
          <w:marRight w:val="0"/>
          <w:marTop w:val="0"/>
          <w:marBottom w:val="0"/>
          <w:divBdr>
            <w:top w:val="none" w:sz="0" w:space="0" w:color="auto"/>
            <w:left w:val="none" w:sz="0" w:space="0" w:color="auto"/>
            <w:bottom w:val="none" w:sz="0" w:space="0" w:color="auto"/>
            <w:right w:val="none" w:sz="0" w:space="0" w:color="auto"/>
          </w:divBdr>
        </w:div>
        <w:div w:id="856384500">
          <w:marLeft w:val="480"/>
          <w:marRight w:val="0"/>
          <w:marTop w:val="0"/>
          <w:marBottom w:val="0"/>
          <w:divBdr>
            <w:top w:val="none" w:sz="0" w:space="0" w:color="auto"/>
            <w:left w:val="none" w:sz="0" w:space="0" w:color="auto"/>
            <w:bottom w:val="none" w:sz="0" w:space="0" w:color="auto"/>
            <w:right w:val="none" w:sz="0" w:space="0" w:color="auto"/>
          </w:divBdr>
        </w:div>
        <w:div w:id="120997770">
          <w:marLeft w:val="480"/>
          <w:marRight w:val="0"/>
          <w:marTop w:val="0"/>
          <w:marBottom w:val="0"/>
          <w:divBdr>
            <w:top w:val="none" w:sz="0" w:space="0" w:color="auto"/>
            <w:left w:val="none" w:sz="0" w:space="0" w:color="auto"/>
            <w:bottom w:val="none" w:sz="0" w:space="0" w:color="auto"/>
            <w:right w:val="none" w:sz="0" w:space="0" w:color="auto"/>
          </w:divBdr>
        </w:div>
        <w:div w:id="948394124">
          <w:marLeft w:val="480"/>
          <w:marRight w:val="0"/>
          <w:marTop w:val="0"/>
          <w:marBottom w:val="0"/>
          <w:divBdr>
            <w:top w:val="none" w:sz="0" w:space="0" w:color="auto"/>
            <w:left w:val="none" w:sz="0" w:space="0" w:color="auto"/>
            <w:bottom w:val="none" w:sz="0" w:space="0" w:color="auto"/>
            <w:right w:val="none" w:sz="0" w:space="0" w:color="auto"/>
          </w:divBdr>
        </w:div>
        <w:div w:id="1613980134">
          <w:marLeft w:val="480"/>
          <w:marRight w:val="0"/>
          <w:marTop w:val="0"/>
          <w:marBottom w:val="0"/>
          <w:divBdr>
            <w:top w:val="none" w:sz="0" w:space="0" w:color="auto"/>
            <w:left w:val="none" w:sz="0" w:space="0" w:color="auto"/>
            <w:bottom w:val="none" w:sz="0" w:space="0" w:color="auto"/>
            <w:right w:val="none" w:sz="0" w:space="0" w:color="auto"/>
          </w:divBdr>
        </w:div>
        <w:div w:id="843086050">
          <w:marLeft w:val="480"/>
          <w:marRight w:val="0"/>
          <w:marTop w:val="0"/>
          <w:marBottom w:val="0"/>
          <w:divBdr>
            <w:top w:val="none" w:sz="0" w:space="0" w:color="auto"/>
            <w:left w:val="none" w:sz="0" w:space="0" w:color="auto"/>
            <w:bottom w:val="none" w:sz="0" w:space="0" w:color="auto"/>
            <w:right w:val="none" w:sz="0" w:space="0" w:color="auto"/>
          </w:divBdr>
        </w:div>
        <w:div w:id="1405685511">
          <w:marLeft w:val="480"/>
          <w:marRight w:val="0"/>
          <w:marTop w:val="0"/>
          <w:marBottom w:val="0"/>
          <w:divBdr>
            <w:top w:val="none" w:sz="0" w:space="0" w:color="auto"/>
            <w:left w:val="none" w:sz="0" w:space="0" w:color="auto"/>
            <w:bottom w:val="none" w:sz="0" w:space="0" w:color="auto"/>
            <w:right w:val="none" w:sz="0" w:space="0" w:color="auto"/>
          </w:divBdr>
        </w:div>
        <w:div w:id="193465506">
          <w:marLeft w:val="480"/>
          <w:marRight w:val="0"/>
          <w:marTop w:val="0"/>
          <w:marBottom w:val="0"/>
          <w:divBdr>
            <w:top w:val="none" w:sz="0" w:space="0" w:color="auto"/>
            <w:left w:val="none" w:sz="0" w:space="0" w:color="auto"/>
            <w:bottom w:val="none" w:sz="0" w:space="0" w:color="auto"/>
            <w:right w:val="none" w:sz="0" w:space="0" w:color="auto"/>
          </w:divBdr>
        </w:div>
        <w:div w:id="251201531">
          <w:marLeft w:val="480"/>
          <w:marRight w:val="0"/>
          <w:marTop w:val="0"/>
          <w:marBottom w:val="0"/>
          <w:divBdr>
            <w:top w:val="none" w:sz="0" w:space="0" w:color="auto"/>
            <w:left w:val="none" w:sz="0" w:space="0" w:color="auto"/>
            <w:bottom w:val="none" w:sz="0" w:space="0" w:color="auto"/>
            <w:right w:val="none" w:sz="0" w:space="0" w:color="auto"/>
          </w:divBdr>
        </w:div>
        <w:div w:id="1703749213">
          <w:marLeft w:val="480"/>
          <w:marRight w:val="0"/>
          <w:marTop w:val="0"/>
          <w:marBottom w:val="0"/>
          <w:divBdr>
            <w:top w:val="none" w:sz="0" w:space="0" w:color="auto"/>
            <w:left w:val="none" w:sz="0" w:space="0" w:color="auto"/>
            <w:bottom w:val="none" w:sz="0" w:space="0" w:color="auto"/>
            <w:right w:val="none" w:sz="0" w:space="0" w:color="auto"/>
          </w:divBdr>
        </w:div>
        <w:div w:id="952175449">
          <w:marLeft w:val="480"/>
          <w:marRight w:val="0"/>
          <w:marTop w:val="0"/>
          <w:marBottom w:val="0"/>
          <w:divBdr>
            <w:top w:val="none" w:sz="0" w:space="0" w:color="auto"/>
            <w:left w:val="none" w:sz="0" w:space="0" w:color="auto"/>
            <w:bottom w:val="none" w:sz="0" w:space="0" w:color="auto"/>
            <w:right w:val="none" w:sz="0" w:space="0" w:color="auto"/>
          </w:divBdr>
        </w:div>
        <w:div w:id="1596942922">
          <w:marLeft w:val="480"/>
          <w:marRight w:val="0"/>
          <w:marTop w:val="0"/>
          <w:marBottom w:val="0"/>
          <w:divBdr>
            <w:top w:val="none" w:sz="0" w:space="0" w:color="auto"/>
            <w:left w:val="none" w:sz="0" w:space="0" w:color="auto"/>
            <w:bottom w:val="none" w:sz="0" w:space="0" w:color="auto"/>
            <w:right w:val="none" w:sz="0" w:space="0" w:color="auto"/>
          </w:divBdr>
        </w:div>
        <w:div w:id="1431898699">
          <w:marLeft w:val="480"/>
          <w:marRight w:val="0"/>
          <w:marTop w:val="0"/>
          <w:marBottom w:val="0"/>
          <w:divBdr>
            <w:top w:val="none" w:sz="0" w:space="0" w:color="auto"/>
            <w:left w:val="none" w:sz="0" w:space="0" w:color="auto"/>
            <w:bottom w:val="none" w:sz="0" w:space="0" w:color="auto"/>
            <w:right w:val="none" w:sz="0" w:space="0" w:color="auto"/>
          </w:divBdr>
        </w:div>
        <w:div w:id="1594976515">
          <w:marLeft w:val="480"/>
          <w:marRight w:val="0"/>
          <w:marTop w:val="0"/>
          <w:marBottom w:val="0"/>
          <w:divBdr>
            <w:top w:val="none" w:sz="0" w:space="0" w:color="auto"/>
            <w:left w:val="none" w:sz="0" w:space="0" w:color="auto"/>
            <w:bottom w:val="none" w:sz="0" w:space="0" w:color="auto"/>
            <w:right w:val="none" w:sz="0" w:space="0" w:color="auto"/>
          </w:divBdr>
        </w:div>
        <w:div w:id="673193302">
          <w:marLeft w:val="480"/>
          <w:marRight w:val="0"/>
          <w:marTop w:val="0"/>
          <w:marBottom w:val="0"/>
          <w:divBdr>
            <w:top w:val="none" w:sz="0" w:space="0" w:color="auto"/>
            <w:left w:val="none" w:sz="0" w:space="0" w:color="auto"/>
            <w:bottom w:val="none" w:sz="0" w:space="0" w:color="auto"/>
            <w:right w:val="none" w:sz="0" w:space="0" w:color="auto"/>
          </w:divBdr>
        </w:div>
        <w:div w:id="193856133">
          <w:marLeft w:val="480"/>
          <w:marRight w:val="0"/>
          <w:marTop w:val="0"/>
          <w:marBottom w:val="0"/>
          <w:divBdr>
            <w:top w:val="none" w:sz="0" w:space="0" w:color="auto"/>
            <w:left w:val="none" w:sz="0" w:space="0" w:color="auto"/>
            <w:bottom w:val="none" w:sz="0" w:space="0" w:color="auto"/>
            <w:right w:val="none" w:sz="0" w:space="0" w:color="auto"/>
          </w:divBdr>
        </w:div>
        <w:div w:id="12650887">
          <w:marLeft w:val="480"/>
          <w:marRight w:val="0"/>
          <w:marTop w:val="0"/>
          <w:marBottom w:val="0"/>
          <w:divBdr>
            <w:top w:val="none" w:sz="0" w:space="0" w:color="auto"/>
            <w:left w:val="none" w:sz="0" w:space="0" w:color="auto"/>
            <w:bottom w:val="none" w:sz="0" w:space="0" w:color="auto"/>
            <w:right w:val="none" w:sz="0" w:space="0" w:color="auto"/>
          </w:divBdr>
        </w:div>
        <w:div w:id="284122097">
          <w:marLeft w:val="480"/>
          <w:marRight w:val="0"/>
          <w:marTop w:val="0"/>
          <w:marBottom w:val="0"/>
          <w:divBdr>
            <w:top w:val="none" w:sz="0" w:space="0" w:color="auto"/>
            <w:left w:val="none" w:sz="0" w:space="0" w:color="auto"/>
            <w:bottom w:val="none" w:sz="0" w:space="0" w:color="auto"/>
            <w:right w:val="none" w:sz="0" w:space="0" w:color="auto"/>
          </w:divBdr>
        </w:div>
        <w:div w:id="1971327564">
          <w:marLeft w:val="480"/>
          <w:marRight w:val="0"/>
          <w:marTop w:val="0"/>
          <w:marBottom w:val="0"/>
          <w:divBdr>
            <w:top w:val="none" w:sz="0" w:space="0" w:color="auto"/>
            <w:left w:val="none" w:sz="0" w:space="0" w:color="auto"/>
            <w:bottom w:val="none" w:sz="0" w:space="0" w:color="auto"/>
            <w:right w:val="none" w:sz="0" w:space="0" w:color="auto"/>
          </w:divBdr>
        </w:div>
        <w:div w:id="544560545">
          <w:marLeft w:val="480"/>
          <w:marRight w:val="0"/>
          <w:marTop w:val="0"/>
          <w:marBottom w:val="0"/>
          <w:divBdr>
            <w:top w:val="none" w:sz="0" w:space="0" w:color="auto"/>
            <w:left w:val="none" w:sz="0" w:space="0" w:color="auto"/>
            <w:bottom w:val="none" w:sz="0" w:space="0" w:color="auto"/>
            <w:right w:val="none" w:sz="0" w:space="0" w:color="auto"/>
          </w:divBdr>
        </w:div>
        <w:div w:id="666634053">
          <w:marLeft w:val="480"/>
          <w:marRight w:val="0"/>
          <w:marTop w:val="0"/>
          <w:marBottom w:val="0"/>
          <w:divBdr>
            <w:top w:val="none" w:sz="0" w:space="0" w:color="auto"/>
            <w:left w:val="none" w:sz="0" w:space="0" w:color="auto"/>
            <w:bottom w:val="none" w:sz="0" w:space="0" w:color="auto"/>
            <w:right w:val="none" w:sz="0" w:space="0" w:color="auto"/>
          </w:divBdr>
        </w:div>
        <w:div w:id="1542596352">
          <w:marLeft w:val="480"/>
          <w:marRight w:val="0"/>
          <w:marTop w:val="0"/>
          <w:marBottom w:val="0"/>
          <w:divBdr>
            <w:top w:val="none" w:sz="0" w:space="0" w:color="auto"/>
            <w:left w:val="none" w:sz="0" w:space="0" w:color="auto"/>
            <w:bottom w:val="none" w:sz="0" w:space="0" w:color="auto"/>
            <w:right w:val="none" w:sz="0" w:space="0" w:color="auto"/>
          </w:divBdr>
        </w:div>
        <w:div w:id="246227871">
          <w:marLeft w:val="480"/>
          <w:marRight w:val="0"/>
          <w:marTop w:val="0"/>
          <w:marBottom w:val="0"/>
          <w:divBdr>
            <w:top w:val="none" w:sz="0" w:space="0" w:color="auto"/>
            <w:left w:val="none" w:sz="0" w:space="0" w:color="auto"/>
            <w:bottom w:val="none" w:sz="0" w:space="0" w:color="auto"/>
            <w:right w:val="none" w:sz="0" w:space="0" w:color="auto"/>
          </w:divBdr>
        </w:div>
        <w:div w:id="1105271066">
          <w:marLeft w:val="480"/>
          <w:marRight w:val="0"/>
          <w:marTop w:val="0"/>
          <w:marBottom w:val="0"/>
          <w:divBdr>
            <w:top w:val="none" w:sz="0" w:space="0" w:color="auto"/>
            <w:left w:val="none" w:sz="0" w:space="0" w:color="auto"/>
            <w:bottom w:val="none" w:sz="0" w:space="0" w:color="auto"/>
            <w:right w:val="none" w:sz="0" w:space="0" w:color="auto"/>
          </w:divBdr>
        </w:div>
        <w:div w:id="121460980">
          <w:marLeft w:val="480"/>
          <w:marRight w:val="0"/>
          <w:marTop w:val="0"/>
          <w:marBottom w:val="0"/>
          <w:divBdr>
            <w:top w:val="none" w:sz="0" w:space="0" w:color="auto"/>
            <w:left w:val="none" w:sz="0" w:space="0" w:color="auto"/>
            <w:bottom w:val="none" w:sz="0" w:space="0" w:color="auto"/>
            <w:right w:val="none" w:sz="0" w:space="0" w:color="auto"/>
          </w:divBdr>
        </w:div>
        <w:div w:id="1077097013">
          <w:marLeft w:val="480"/>
          <w:marRight w:val="0"/>
          <w:marTop w:val="0"/>
          <w:marBottom w:val="0"/>
          <w:divBdr>
            <w:top w:val="none" w:sz="0" w:space="0" w:color="auto"/>
            <w:left w:val="none" w:sz="0" w:space="0" w:color="auto"/>
            <w:bottom w:val="none" w:sz="0" w:space="0" w:color="auto"/>
            <w:right w:val="none" w:sz="0" w:space="0" w:color="auto"/>
          </w:divBdr>
        </w:div>
        <w:div w:id="1681395084">
          <w:marLeft w:val="480"/>
          <w:marRight w:val="0"/>
          <w:marTop w:val="0"/>
          <w:marBottom w:val="0"/>
          <w:divBdr>
            <w:top w:val="none" w:sz="0" w:space="0" w:color="auto"/>
            <w:left w:val="none" w:sz="0" w:space="0" w:color="auto"/>
            <w:bottom w:val="none" w:sz="0" w:space="0" w:color="auto"/>
            <w:right w:val="none" w:sz="0" w:space="0" w:color="auto"/>
          </w:divBdr>
        </w:div>
        <w:div w:id="1028138284">
          <w:marLeft w:val="480"/>
          <w:marRight w:val="0"/>
          <w:marTop w:val="0"/>
          <w:marBottom w:val="0"/>
          <w:divBdr>
            <w:top w:val="none" w:sz="0" w:space="0" w:color="auto"/>
            <w:left w:val="none" w:sz="0" w:space="0" w:color="auto"/>
            <w:bottom w:val="none" w:sz="0" w:space="0" w:color="auto"/>
            <w:right w:val="none" w:sz="0" w:space="0" w:color="auto"/>
          </w:divBdr>
        </w:div>
        <w:div w:id="1978533845">
          <w:marLeft w:val="480"/>
          <w:marRight w:val="0"/>
          <w:marTop w:val="0"/>
          <w:marBottom w:val="0"/>
          <w:divBdr>
            <w:top w:val="none" w:sz="0" w:space="0" w:color="auto"/>
            <w:left w:val="none" w:sz="0" w:space="0" w:color="auto"/>
            <w:bottom w:val="none" w:sz="0" w:space="0" w:color="auto"/>
            <w:right w:val="none" w:sz="0" w:space="0" w:color="auto"/>
          </w:divBdr>
        </w:div>
        <w:div w:id="987980120">
          <w:marLeft w:val="480"/>
          <w:marRight w:val="0"/>
          <w:marTop w:val="0"/>
          <w:marBottom w:val="0"/>
          <w:divBdr>
            <w:top w:val="none" w:sz="0" w:space="0" w:color="auto"/>
            <w:left w:val="none" w:sz="0" w:space="0" w:color="auto"/>
            <w:bottom w:val="none" w:sz="0" w:space="0" w:color="auto"/>
            <w:right w:val="none" w:sz="0" w:space="0" w:color="auto"/>
          </w:divBdr>
        </w:div>
        <w:div w:id="85468873">
          <w:marLeft w:val="480"/>
          <w:marRight w:val="0"/>
          <w:marTop w:val="0"/>
          <w:marBottom w:val="0"/>
          <w:divBdr>
            <w:top w:val="none" w:sz="0" w:space="0" w:color="auto"/>
            <w:left w:val="none" w:sz="0" w:space="0" w:color="auto"/>
            <w:bottom w:val="none" w:sz="0" w:space="0" w:color="auto"/>
            <w:right w:val="none" w:sz="0" w:space="0" w:color="auto"/>
          </w:divBdr>
        </w:div>
        <w:div w:id="2069985538">
          <w:marLeft w:val="480"/>
          <w:marRight w:val="0"/>
          <w:marTop w:val="0"/>
          <w:marBottom w:val="0"/>
          <w:divBdr>
            <w:top w:val="none" w:sz="0" w:space="0" w:color="auto"/>
            <w:left w:val="none" w:sz="0" w:space="0" w:color="auto"/>
            <w:bottom w:val="none" w:sz="0" w:space="0" w:color="auto"/>
            <w:right w:val="none" w:sz="0" w:space="0" w:color="auto"/>
          </w:divBdr>
        </w:div>
        <w:div w:id="1518881383">
          <w:marLeft w:val="480"/>
          <w:marRight w:val="0"/>
          <w:marTop w:val="0"/>
          <w:marBottom w:val="0"/>
          <w:divBdr>
            <w:top w:val="none" w:sz="0" w:space="0" w:color="auto"/>
            <w:left w:val="none" w:sz="0" w:space="0" w:color="auto"/>
            <w:bottom w:val="none" w:sz="0" w:space="0" w:color="auto"/>
            <w:right w:val="none" w:sz="0" w:space="0" w:color="auto"/>
          </w:divBdr>
        </w:div>
        <w:div w:id="331178776">
          <w:marLeft w:val="480"/>
          <w:marRight w:val="0"/>
          <w:marTop w:val="0"/>
          <w:marBottom w:val="0"/>
          <w:divBdr>
            <w:top w:val="none" w:sz="0" w:space="0" w:color="auto"/>
            <w:left w:val="none" w:sz="0" w:space="0" w:color="auto"/>
            <w:bottom w:val="none" w:sz="0" w:space="0" w:color="auto"/>
            <w:right w:val="none" w:sz="0" w:space="0" w:color="auto"/>
          </w:divBdr>
        </w:div>
        <w:div w:id="171456348">
          <w:marLeft w:val="480"/>
          <w:marRight w:val="0"/>
          <w:marTop w:val="0"/>
          <w:marBottom w:val="0"/>
          <w:divBdr>
            <w:top w:val="none" w:sz="0" w:space="0" w:color="auto"/>
            <w:left w:val="none" w:sz="0" w:space="0" w:color="auto"/>
            <w:bottom w:val="none" w:sz="0" w:space="0" w:color="auto"/>
            <w:right w:val="none" w:sz="0" w:space="0" w:color="auto"/>
          </w:divBdr>
        </w:div>
        <w:div w:id="1886335662">
          <w:marLeft w:val="480"/>
          <w:marRight w:val="0"/>
          <w:marTop w:val="0"/>
          <w:marBottom w:val="0"/>
          <w:divBdr>
            <w:top w:val="none" w:sz="0" w:space="0" w:color="auto"/>
            <w:left w:val="none" w:sz="0" w:space="0" w:color="auto"/>
            <w:bottom w:val="none" w:sz="0" w:space="0" w:color="auto"/>
            <w:right w:val="none" w:sz="0" w:space="0" w:color="auto"/>
          </w:divBdr>
        </w:div>
        <w:div w:id="538395191">
          <w:marLeft w:val="480"/>
          <w:marRight w:val="0"/>
          <w:marTop w:val="0"/>
          <w:marBottom w:val="0"/>
          <w:divBdr>
            <w:top w:val="none" w:sz="0" w:space="0" w:color="auto"/>
            <w:left w:val="none" w:sz="0" w:space="0" w:color="auto"/>
            <w:bottom w:val="none" w:sz="0" w:space="0" w:color="auto"/>
            <w:right w:val="none" w:sz="0" w:space="0" w:color="auto"/>
          </w:divBdr>
        </w:div>
        <w:div w:id="1409961240">
          <w:marLeft w:val="480"/>
          <w:marRight w:val="0"/>
          <w:marTop w:val="0"/>
          <w:marBottom w:val="0"/>
          <w:divBdr>
            <w:top w:val="none" w:sz="0" w:space="0" w:color="auto"/>
            <w:left w:val="none" w:sz="0" w:space="0" w:color="auto"/>
            <w:bottom w:val="none" w:sz="0" w:space="0" w:color="auto"/>
            <w:right w:val="none" w:sz="0" w:space="0" w:color="auto"/>
          </w:divBdr>
        </w:div>
        <w:div w:id="1685324172">
          <w:marLeft w:val="480"/>
          <w:marRight w:val="0"/>
          <w:marTop w:val="0"/>
          <w:marBottom w:val="0"/>
          <w:divBdr>
            <w:top w:val="none" w:sz="0" w:space="0" w:color="auto"/>
            <w:left w:val="none" w:sz="0" w:space="0" w:color="auto"/>
            <w:bottom w:val="none" w:sz="0" w:space="0" w:color="auto"/>
            <w:right w:val="none" w:sz="0" w:space="0" w:color="auto"/>
          </w:divBdr>
        </w:div>
        <w:div w:id="1561868052">
          <w:marLeft w:val="480"/>
          <w:marRight w:val="0"/>
          <w:marTop w:val="0"/>
          <w:marBottom w:val="0"/>
          <w:divBdr>
            <w:top w:val="none" w:sz="0" w:space="0" w:color="auto"/>
            <w:left w:val="none" w:sz="0" w:space="0" w:color="auto"/>
            <w:bottom w:val="none" w:sz="0" w:space="0" w:color="auto"/>
            <w:right w:val="none" w:sz="0" w:space="0" w:color="auto"/>
          </w:divBdr>
        </w:div>
        <w:div w:id="2074155667">
          <w:marLeft w:val="480"/>
          <w:marRight w:val="0"/>
          <w:marTop w:val="0"/>
          <w:marBottom w:val="0"/>
          <w:divBdr>
            <w:top w:val="none" w:sz="0" w:space="0" w:color="auto"/>
            <w:left w:val="none" w:sz="0" w:space="0" w:color="auto"/>
            <w:bottom w:val="none" w:sz="0" w:space="0" w:color="auto"/>
            <w:right w:val="none" w:sz="0" w:space="0" w:color="auto"/>
          </w:divBdr>
        </w:div>
        <w:div w:id="1193499961">
          <w:marLeft w:val="480"/>
          <w:marRight w:val="0"/>
          <w:marTop w:val="0"/>
          <w:marBottom w:val="0"/>
          <w:divBdr>
            <w:top w:val="none" w:sz="0" w:space="0" w:color="auto"/>
            <w:left w:val="none" w:sz="0" w:space="0" w:color="auto"/>
            <w:bottom w:val="none" w:sz="0" w:space="0" w:color="auto"/>
            <w:right w:val="none" w:sz="0" w:space="0" w:color="auto"/>
          </w:divBdr>
        </w:div>
        <w:div w:id="964770439">
          <w:marLeft w:val="480"/>
          <w:marRight w:val="0"/>
          <w:marTop w:val="0"/>
          <w:marBottom w:val="0"/>
          <w:divBdr>
            <w:top w:val="none" w:sz="0" w:space="0" w:color="auto"/>
            <w:left w:val="none" w:sz="0" w:space="0" w:color="auto"/>
            <w:bottom w:val="none" w:sz="0" w:space="0" w:color="auto"/>
            <w:right w:val="none" w:sz="0" w:space="0" w:color="auto"/>
          </w:divBdr>
        </w:div>
        <w:div w:id="1495225692">
          <w:marLeft w:val="480"/>
          <w:marRight w:val="0"/>
          <w:marTop w:val="0"/>
          <w:marBottom w:val="0"/>
          <w:divBdr>
            <w:top w:val="none" w:sz="0" w:space="0" w:color="auto"/>
            <w:left w:val="none" w:sz="0" w:space="0" w:color="auto"/>
            <w:bottom w:val="none" w:sz="0" w:space="0" w:color="auto"/>
            <w:right w:val="none" w:sz="0" w:space="0" w:color="auto"/>
          </w:divBdr>
        </w:div>
        <w:div w:id="1289047525">
          <w:marLeft w:val="480"/>
          <w:marRight w:val="0"/>
          <w:marTop w:val="0"/>
          <w:marBottom w:val="0"/>
          <w:divBdr>
            <w:top w:val="none" w:sz="0" w:space="0" w:color="auto"/>
            <w:left w:val="none" w:sz="0" w:space="0" w:color="auto"/>
            <w:bottom w:val="none" w:sz="0" w:space="0" w:color="auto"/>
            <w:right w:val="none" w:sz="0" w:space="0" w:color="auto"/>
          </w:divBdr>
        </w:div>
        <w:div w:id="1665861629">
          <w:marLeft w:val="480"/>
          <w:marRight w:val="0"/>
          <w:marTop w:val="0"/>
          <w:marBottom w:val="0"/>
          <w:divBdr>
            <w:top w:val="none" w:sz="0" w:space="0" w:color="auto"/>
            <w:left w:val="none" w:sz="0" w:space="0" w:color="auto"/>
            <w:bottom w:val="none" w:sz="0" w:space="0" w:color="auto"/>
            <w:right w:val="none" w:sz="0" w:space="0" w:color="auto"/>
          </w:divBdr>
        </w:div>
        <w:div w:id="416560558">
          <w:marLeft w:val="480"/>
          <w:marRight w:val="0"/>
          <w:marTop w:val="0"/>
          <w:marBottom w:val="0"/>
          <w:divBdr>
            <w:top w:val="none" w:sz="0" w:space="0" w:color="auto"/>
            <w:left w:val="none" w:sz="0" w:space="0" w:color="auto"/>
            <w:bottom w:val="none" w:sz="0" w:space="0" w:color="auto"/>
            <w:right w:val="none" w:sz="0" w:space="0" w:color="auto"/>
          </w:divBdr>
        </w:div>
        <w:div w:id="146942151">
          <w:marLeft w:val="480"/>
          <w:marRight w:val="0"/>
          <w:marTop w:val="0"/>
          <w:marBottom w:val="0"/>
          <w:divBdr>
            <w:top w:val="none" w:sz="0" w:space="0" w:color="auto"/>
            <w:left w:val="none" w:sz="0" w:space="0" w:color="auto"/>
            <w:bottom w:val="none" w:sz="0" w:space="0" w:color="auto"/>
            <w:right w:val="none" w:sz="0" w:space="0" w:color="auto"/>
          </w:divBdr>
        </w:div>
        <w:div w:id="433550846">
          <w:marLeft w:val="480"/>
          <w:marRight w:val="0"/>
          <w:marTop w:val="0"/>
          <w:marBottom w:val="0"/>
          <w:divBdr>
            <w:top w:val="none" w:sz="0" w:space="0" w:color="auto"/>
            <w:left w:val="none" w:sz="0" w:space="0" w:color="auto"/>
            <w:bottom w:val="none" w:sz="0" w:space="0" w:color="auto"/>
            <w:right w:val="none" w:sz="0" w:space="0" w:color="auto"/>
          </w:divBdr>
        </w:div>
        <w:div w:id="986277386">
          <w:marLeft w:val="480"/>
          <w:marRight w:val="0"/>
          <w:marTop w:val="0"/>
          <w:marBottom w:val="0"/>
          <w:divBdr>
            <w:top w:val="none" w:sz="0" w:space="0" w:color="auto"/>
            <w:left w:val="none" w:sz="0" w:space="0" w:color="auto"/>
            <w:bottom w:val="none" w:sz="0" w:space="0" w:color="auto"/>
            <w:right w:val="none" w:sz="0" w:space="0" w:color="auto"/>
          </w:divBdr>
        </w:div>
        <w:div w:id="1744716186">
          <w:marLeft w:val="480"/>
          <w:marRight w:val="0"/>
          <w:marTop w:val="0"/>
          <w:marBottom w:val="0"/>
          <w:divBdr>
            <w:top w:val="none" w:sz="0" w:space="0" w:color="auto"/>
            <w:left w:val="none" w:sz="0" w:space="0" w:color="auto"/>
            <w:bottom w:val="none" w:sz="0" w:space="0" w:color="auto"/>
            <w:right w:val="none" w:sz="0" w:space="0" w:color="auto"/>
          </w:divBdr>
        </w:div>
        <w:div w:id="97483047">
          <w:marLeft w:val="480"/>
          <w:marRight w:val="0"/>
          <w:marTop w:val="0"/>
          <w:marBottom w:val="0"/>
          <w:divBdr>
            <w:top w:val="none" w:sz="0" w:space="0" w:color="auto"/>
            <w:left w:val="none" w:sz="0" w:space="0" w:color="auto"/>
            <w:bottom w:val="none" w:sz="0" w:space="0" w:color="auto"/>
            <w:right w:val="none" w:sz="0" w:space="0" w:color="auto"/>
          </w:divBdr>
        </w:div>
      </w:divsChild>
    </w:div>
    <w:div w:id="2065591893">
      <w:bodyDiv w:val="1"/>
      <w:marLeft w:val="0"/>
      <w:marRight w:val="0"/>
      <w:marTop w:val="0"/>
      <w:marBottom w:val="0"/>
      <w:divBdr>
        <w:top w:val="none" w:sz="0" w:space="0" w:color="auto"/>
        <w:left w:val="none" w:sz="0" w:space="0" w:color="auto"/>
        <w:bottom w:val="none" w:sz="0" w:space="0" w:color="auto"/>
        <w:right w:val="none" w:sz="0" w:space="0" w:color="auto"/>
      </w:divBdr>
    </w:div>
    <w:div w:id="2065635637">
      <w:bodyDiv w:val="1"/>
      <w:marLeft w:val="0"/>
      <w:marRight w:val="0"/>
      <w:marTop w:val="0"/>
      <w:marBottom w:val="0"/>
      <w:divBdr>
        <w:top w:val="none" w:sz="0" w:space="0" w:color="auto"/>
        <w:left w:val="none" w:sz="0" w:space="0" w:color="auto"/>
        <w:bottom w:val="none" w:sz="0" w:space="0" w:color="auto"/>
        <w:right w:val="none" w:sz="0" w:space="0" w:color="auto"/>
      </w:divBdr>
    </w:div>
    <w:div w:id="2066247964">
      <w:bodyDiv w:val="1"/>
      <w:marLeft w:val="0"/>
      <w:marRight w:val="0"/>
      <w:marTop w:val="0"/>
      <w:marBottom w:val="0"/>
      <w:divBdr>
        <w:top w:val="none" w:sz="0" w:space="0" w:color="auto"/>
        <w:left w:val="none" w:sz="0" w:space="0" w:color="auto"/>
        <w:bottom w:val="none" w:sz="0" w:space="0" w:color="auto"/>
        <w:right w:val="none" w:sz="0" w:space="0" w:color="auto"/>
      </w:divBdr>
    </w:div>
    <w:div w:id="2066297071">
      <w:bodyDiv w:val="1"/>
      <w:marLeft w:val="0"/>
      <w:marRight w:val="0"/>
      <w:marTop w:val="0"/>
      <w:marBottom w:val="0"/>
      <w:divBdr>
        <w:top w:val="none" w:sz="0" w:space="0" w:color="auto"/>
        <w:left w:val="none" w:sz="0" w:space="0" w:color="auto"/>
        <w:bottom w:val="none" w:sz="0" w:space="0" w:color="auto"/>
        <w:right w:val="none" w:sz="0" w:space="0" w:color="auto"/>
      </w:divBdr>
    </w:div>
    <w:div w:id="2066298001">
      <w:bodyDiv w:val="1"/>
      <w:marLeft w:val="0"/>
      <w:marRight w:val="0"/>
      <w:marTop w:val="0"/>
      <w:marBottom w:val="0"/>
      <w:divBdr>
        <w:top w:val="none" w:sz="0" w:space="0" w:color="auto"/>
        <w:left w:val="none" w:sz="0" w:space="0" w:color="auto"/>
        <w:bottom w:val="none" w:sz="0" w:space="0" w:color="auto"/>
        <w:right w:val="none" w:sz="0" w:space="0" w:color="auto"/>
      </w:divBdr>
    </w:div>
    <w:div w:id="2066372628">
      <w:bodyDiv w:val="1"/>
      <w:marLeft w:val="0"/>
      <w:marRight w:val="0"/>
      <w:marTop w:val="0"/>
      <w:marBottom w:val="0"/>
      <w:divBdr>
        <w:top w:val="none" w:sz="0" w:space="0" w:color="auto"/>
        <w:left w:val="none" w:sz="0" w:space="0" w:color="auto"/>
        <w:bottom w:val="none" w:sz="0" w:space="0" w:color="auto"/>
        <w:right w:val="none" w:sz="0" w:space="0" w:color="auto"/>
      </w:divBdr>
    </w:div>
    <w:div w:id="2066638647">
      <w:bodyDiv w:val="1"/>
      <w:marLeft w:val="0"/>
      <w:marRight w:val="0"/>
      <w:marTop w:val="0"/>
      <w:marBottom w:val="0"/>
      <w:divBdr>
        <w:top w:val="none" w:sz="0" w:space="0" w:color="auto"/>
        <w:left w:val="none" w:sz="0" w:space="0" w:color="auto"/>
        <w:bottom w:val="none" w:sz="0" w:space="0" w:color="auto"/>
        <w:right w:val="none" w:sz="0" w:space="0" w:color="auto"/>
      </w:divBdr>
    </w:div>
    <w:div w:id="2067030010">
      <w:bodyDiv w:val="1"/>
      <w:marLeft w:val="0"/>
      <w:marRight w:val="0"/>
      <w:marTop w:val="0"/>
      <w:marBottom w:val="0"/>
      <w:divBdr>
        <w:top w:val="none" w:sz="0" w:space="0" w:color="auto"/>
        <w:left w:val="none" w:sz="0" w:space="0" w:color="auto"/>
        <w:bottom w:val="none" w:sz="0" w:space="0" w:color="auto"/>
        <w:right w:val="none" w:sz="0" w:space="0" w:color="auto"/>
      </w:divBdr>
    </w:div>
    <w:div w:id="2067143837">
      <w:bodyDiv w:val="1"/>
      <w:marLeft w:val="0"/>
      <w:marRight w:val="0"/>
      <w:marTop w:val="0"/>
      <w:marBottom w:val="0"/>
      <w:divBdr>
        <w:top w:val="none" w:sz="0" w:space="0" w:color="auto"/>
        <w:left w:val="none" w:sz="0" w:space="0" w:color="auto"/>
        <w:bottom w:val="none" w:sz="0" w:space="0" w:color="auto"/>
        <w:right w:val="none" w:sz="0" w:space="0" w:color="auto"/>
      </w:divBdr>
    </w:div>
    <w:div w:id="2067144798">
      <w:bodyDiv w:val="1"/>
      <w:marLeft w:val="0"/>
      <w:marRight w:val="0"/>
      <w:marTop w:val="0"/>
      <w:marBottom w:val="0"/>
      <w:divBdr>
        <w:top w:val="none" w:sz="0" w:space="0" w:color="auto"/>
        <w:left w:val="none" w:sz="0" w:space="0" w:color="auto"/>
        <w:bottom w:val="none" w:sz="0" w:space="0" w:color="auto"/>
        <w:right w:val="none" w:sz="0" w:space="0" w:color="auto"/>
      </w:divBdr>
    </w:div>
    <w:div w:id="2067407710">
      <w:marLeft w:val="480"/>
      <w:marRight w:val="0"/>
      <w:marTop w:val="0"/>
      <w:marBottom w:val="0"/>
      <w:divBdr>
        <w:top w:val="none" w:sz="0" w:space="0" w:color="auto"/>
        <w:left w:val="none" w:sz="0" w:space="0" w:color="auto"/>
        <w:bottom w:val="none" w:sz="0" w:space="0" w:color="auto"/>
        <w:right w:val="none" w:sz="0" w:space="0" w:color="auto"/>
      </w:divBdr>
    </w:div>
    <w:div w:id="2067754360">
      <w:bodyDiv w:val="1"/>
      <w:marLeft w:val="0"/>
      <w:marRight w:val="0"/>
      <w:marTop w:val="0"/>
      <w:marBottom w:val="0"/>
      <w:divBdr>
        <w:top w:val="none" w:sz="0" w:space="0" w:color="auto"/>
        <w:left w:val="none" w:sz="0" w:space="0" w:color="auto"/>
        <w:bottom w:val="none" w:sz="0" w:space="0" w:color="auto"/>
        <w:right w:val="none" w:sz="0" w:space="0" w:color="auto"/>
      </w:divBdr>
    </w:div>
    <w:div w:id="2067802601">
      <w:bodyDiv w:val="1"/>
      <w:marLeft w:val="0"/>
      <w:marRight w:val="0"/>
      <w:marTop w:val="0"/>
      <w:marBottom w:val="0"/>
      <w:divBdr>
        <w:top w:val="none" w:sz="0" w:space="0" w:color="auto"/>
        <w:left w:val="none" w:sz="0" w:space="0" w:color="auto"/>
        <w:bottom w:val="none" w:sz="0" w:space="0" w:color="auto"/>
        <w:right w:val="none" w:sz="0" w:space="0" w:color="auto"/>
      </w:divBdr>
    </w:div>
    <w:div w:id="2067945336">
      <w:bodyDiv w:val="1"/>
      <w:marLeft w:val="0"/>
      <w:marRight w:val="0"/>
      <w:marTop w:val="0"/>
      <w:marBottom w:val="0"/>
      <w:divBdr>
        <w:top w:val="none" w:sz="0" w:space="0" w:color="auto"/>
        <w:left w:val="none" w:sz="0" w:space="0" w:color="auto"/>
        <w:bottom w:val="none" w:sz="0" w:space="0" w:color="auto"/>
        <w:right w:val="none" w:sz="0" w:space="0" w:color="auto"/>
      </w:divBdr>
    </w:div>
    <w:div w:id="2068215269">
      <w:bodyDiv w:val="1"/>
      <w:marLeft w:val="0"/>
      <w:marRight w:val="0"/>
      <w:marTop w:val="0"/>
      <w:marBottom w:val="0"/>
      <w:divBdr>
        <w:top w:val="none" w:sz="0" w:space="0" w:color="auto"/>
        <w:left w:val="none" w:sz="0" w:space="0" w:color="auto"/>
        <w:bottom w:val="none" w:sz="0" w:space="0" w:color="auto"/>
        <w:right w:val="none" w:sz="0" w:space="0" w:color="auto"/>
      </w:divBdr>
    </w:div>
    <w:div w:id="2068215548">
      <w:bodyDiv w:val="1"/>
      <w:marLeft w:val="0"/>
      <w:marRight w:val="0"/>
      <w:marTop w:val="0"/>
      <w:marBottom w:val="0"/>
      <w:divBdr>
        <w:top w:val="none" w:sz="0" w:space="0" w:color="auto"/>
        <w:left w:val="none" w:sz="0" w:space="0" w:color="auto"/>
        <w:bottom w:val="none" w:sz="0" w:space="0" w:color="auto"/>
        <w:right w:val="none" w:sz="0" w:space="0" w:color="auto"/>
      </w:divBdr>
    </w:div>
    <w:div w:id="2068255792">
      <w:marLeft w:val="480"/>
      <w:marRight w:val="0"/>
      <w:marTop w:val="0"/>
      <w:marBottom w:val="0"/>
      <w:divBdr>
        <w:top w:val="none" w:sz="0" w:space="0" w:color="auto"/>
        <w:left w:val="none" w:sz="0" w:space="0" w:color="auto"/>
        <w:bottom w:val="none" w:sz="0" w:space="0" w:color="auto"/>
        <w:right w:val="none" w:sz="0" w:space="0" w:color="auto"/>
      </w:divBdr>
    </w:div>
    <w:div w:id="2068257298">
      <w:bodyDiv w:val="1"/>
      <w:marLeft w:val="0"/>
      <w:marRight w:val="0"/>
      <w:marTop w:val="0"/>
      <w:marBottom w:val="0"/>
      <w:divBdr>
        <w:top w:val="none" w:sz="0" w:space="0" w:color="auto"/>
        <w:left w:val="none" w:sz="0" w:space="0" w:color="auto"/>
        <w:bottom w:val="none" w:sz="0" w:space="0" w:color="auto"/>
        <w:right w:val="none" w:sz="0" w:space="0" w:color="auto"/>
      </w:divBdr>
    </w:div>
    <w:div w:id="2068257972">
      <w:bodyDiv w:val="1"/>
      <w:marLeft w:val="0"/>
      <w:marRight w:val="0"/>
      <w:marTop w:val="0"/>
      <w:marBottom w:val="0"/>
      <w:divBdr>
        <w:top w:val="none" w:sz="0" w:space="0" w:color="auto"/>
        <w:left w:val="none" w:sz="0" w:space="0" w:color="auto"/>
        <w:bottom w:val="none" w:sz="0" w:space="0" w:color="auto"/>
        <w:right w:val="none" w:sz="0" w:space="0" w:color="auto"/>
      </w:divBdr>
    </w:div>
    <w:div w:id="2068335373">
      <w:bodyDiv w:val="1"/>
      <w:marLeft w:val="0"/>
      <w:marRight w:val="0"/>
      <w:marTop w:val="0"/>
      <w:marBottom w:val="0"/>
      <w:divBdr>
        <w:top w:val="none" w:sz="0" w:space="0" w:color="auto"/>
        <w:left w:val="none" w:sz="0" w:space="0" w:color="auto"/>
        <w:bottom w:val="none" w:sz="0" w:space="0" w:color="auto"/>
        <w:right w:val="none" w:sz="0" w:space="0" w:color="auto"/>
      </w:divBdr>
    </w:div>
    <w:div w:id="2068339452">
      <w:bodyDiv w:val="1"/>
      <w:marLeft w:val="0"/>
      <w:marRight w:val="0"/>
      <w:marTop w:val="0"/>
      <w:marBottom w:val="0"/>
      <w:divBdr>
        <w:top w:val="none" w:sz="0" w:space="0" w:color="auto"/>
        <w:left w:val="none" w:sz="0" w:space="0" w:color="auto"/>
        <w:bottom w:val="none" w:sz="0" w:space="0" w:color="auto"/>
        <w:right w:val="none" w:sz="0" w:space="0" w:color="auto"/>
      </w:divBdr>
    </w:div>
    <w:div w:id="2068528206">
      <w:bodyDiv w:val="1"/>
      <w:marLeft w:val="0"/>
      <w:marRight w:val="0"/>
      <w:marTop w:val="0"/>
      <w:marBottom w:val="0"/>
      <w:divBdr>
        <w:top w:val="none" w:sz="0" w:space="0" w:color="auto"/>
        <w:left w:val="none" w:sz="0" w:space="0" w:color="auto"/>
        <w:bottom w:val="none" w:sz="0" w:space="0" w:color="auto"/>
        <w:right w:val="none" w:sz="0" w:space="0" w:color="auto"/>
      </w:divBdr>
      <w:divsChild>
        <w:div w:id="1565021078">
          <w:marLeft w:val="480"/>
          <w:marRight w:val="0"/>
          <w:marTop w:val="0"/>
          <w:marBottom w:val="0"/>
          <w:divBdr>
            <w:top w:val="none" w:sz="0" w:space="0" w:color="auto"/>
            <w:left w:val="none" w:sz="0" w:space="0" w:color="auto"/>
            <w:bottom w:val="none" w:sz="0" w:space="0" w:color="auto"/>
            <w:right w:val="none" w:sz="0" w:space="0" w:color="auto"/>
          </w:divBdr>
        </w:div>
        <w:div w:id="1258517746">
          <w:marLeft w:val="480"/>
          <w:marRight w:val="0"/>
          <w:marTop w:val="0"/>
          <w:marBottom w:val="0"/>
          <w:divBdr>
            <w:top w:val="none" w:sz="0" w:space="0" w:color="auto"/>
            <w:left w:val="none" w:sz="0" w:space="0" w:color="auto"/>
            <w:bottom w:val="none" w:sz="0" w:space="0" w:color="auto"/>
            <w:right w:val="none" w:sz="0" w:space="0" w:color="auto"/>
          </w:divBdr>
        </w:div>
        <w:div w:id="40328265">
          <w:marLeft w:val="480"/>
          <w:marRight w:val="0"/>
          <w:marTop w:val="0"/>
          <w:marBottom w:val="0"/>
          <w:divBdr>
            <w:top w:val="none" w:sz="0" w:space="0" w:color="auto"/>
            <w:left w:val="none" w:sz="0" w:space="0" w:color="auto"/>
            <w:bottom w:val="none" w:sz="0" w:space="0" w:color="auto"/>
            <w:right w:val="none" w:sz="0" w:space="0" w:color="auto"/>
          </w:divBdr>
        </w:div>
        <w:div w:id="2060666890">
          <w:marLeft w:val="480"/>
          <w:marRight w:val="0"/>
          <w:marTop w:val="0"/>
          <w:marBottom w:val="0"/>
          <w:divBdr>
            <w:top w:val="none" w:sz="0" w:space="0" w:color="auto"/>
            <w:left w:val="none" w:sz="0" w:space="0" w:color="auto"/>
            <w:bottom w:val="none" w:sz="0" w:space="0" w:color="auto"/>
            <w:right w:val="none" w:sz="0" w:space="0" w:color="auto"/>
          </w:divBdr>
        </w:div>
        <w:div w:id="1349794074">
          <w:marLeft w:val="480"/>
          <w:marRight w:val="0"/>
          <w:marTop w:val="0"/>
          <w:marBottom w:val="0"/>
          <w:divBdr>
            <w:top w:val="none" w:sz="0" w:space="0" w:color="auto"/>
            <w:left w:val="none" w:sz="0" w:space="0" w:color="auto"/>
            <w:bottom w:val="none" w:sz="0" w:space="0" w:color="auto"/>
            <w:right w:val="none" w:sz="0" w:space="0" w:color="auto"/>
          </w:divBdr>
        </w:div>
        <w:div w:id="578179383">
          <w:marLeft w:val="480"/>
          <w:marRight w:val="0"/>
          <w:marTop w:val="0"/>
          <w:marBottom w:val="0"/>
          <w:divBdr>
            <w:top w:val="none" w:sz="0" w:space="0" w:color="auto"/>
            <w:left w:val="none" w:sz="0" w:space="0" w:color="auto"/>
            <w:bottom w:val="none" w:sz="0" w:space="0" w:color="auto"/>
            <w:right w:val="none" w:sz="0" w:space="0" w:color="auto"/>
          </w:divBdr>
        </w:div>
        <w:div w:id="1239290296">
          <w:marLeft w:val="480"/>
          <w:marRight w:val="0"/>
          <w:marTop w:val="0"/>
          <w:marBottom w:val="0"/>
          <w:divBdr>
            <w:top w:val="none" w:sz="0" w:space="0" w:color="auto"/>
            <w:left w:val="none" w:sz="0" w:space="0" w:color="auto"/>
            <w:bottom w:val="none" w:sz="0" w:space="0" w:color="auto"/>
            <w:right w:val="none" w:sz="0" w:space="0" w:color="auto"/>
          </w:divBdr>
        </w:div>
        <w:div w:id="984358248">
          <w:marLeft w:val="480"/>
          <w:marRight w:val="0"/>
          <w:marTop w:val="0"/>
          <w:marBottom w:val="0"/>
          <w:divBdr>
            <w:top w:val="none" w:sz="0" w:space="0" w:color="auto"/>
            <w:left w:val="none" w:sz="0" w:space="0" w:color="auto"/>
            <w:bottom w:val="none" w:sz="0" w:space="0" w:color="auto"/>
            <w:right w:val="none" w:sz="0" w:space="0" w:color="auto"/>
          </w:divBdr>
        </w:div>
        <w:div w:id="786434613">
          <w:marLeft w:val="480"/>
          <w:marRight w:val="0"/>
          <w:marTop w:val="0"/>
          <w:marBottom w:val="0"/>
          <w:divBdr>
            <w:top w:val="none" w:sz="0" w:space="0" w:color="auto"/>
            <w:left w:val="none" w:sz="0" w:space="0" w:color="auto"/>
            <w:bottom w:val="none" w:sz="0" w:space="0" w:color="auto"/>
            <w:right w:val="none" w:sz="0" w:space="0" w:color="auto"/>
          </w:divBdr>
        </w:div>
        <w:div w:id="287711418">
          <w:marLeft w:val="480"/>
          <w:marRight w:val="0"/>
          <w:marTop w:val="0"/>
          <w:marBottom w:val="0"/>
          <w:divBdr>
            <w:top w:val="none" w:sz="0" w:space="0" w:color="auto"/>
            <w:left w:val="none" w:sz="0" w:space="0" w:color="auto"/>
            <w:bottom w:val="none" w:sz="0" w:space="0" w:color="auto"/>
            <w:right w:val="none" w:sz="0" w:space="0" w:color="auto"/>
          </w:divBdr>
        </w:div>
        <w:div w:id="88237536">
          <w:marLeft w:val="480"/>
          <w:marRight w:val="0"/>
          <w:marTop w:val="0"/>
          <w:marBottom w:val="0"/>
          <w:divBdr>
            <w:top w:val="none" w:sz="0" w:space="0" w:color="auto"/>
            <w:left w:val="none" w:sz="0" w:space="0" w:color="auto"/>
            <w:bottom w:val="none" w:sz="0" w:space="0" w:color="auto"/>
            <w:right w:val="none" w:sz="0" w:space="0" w:color="auto"/>
          </w:divBdr>
        </w:div>
        <w:div w:id="1952393758">
          <w:marLeft w:val="480"/>
          <w:marRight w:val="0"/>
          <w:marTop w:val="0"/>
          <w:marBottom w:val="0"/>
          <w:divBdr>
            <w:top w:val="none" w:sz="0" w:space="0" w:color="auto"/>
            <w:left w:val="none" w:sz="0" w:space="0" w:color="auto"/>
            <w:bottom w:val="none" w:sz="0" w:space="0" w:color="auto"/>
            <w:right w:val="none" w:sz="0" w:space="0" w:color="auto"/>
          </w:divBdr>
        </w:div>
        <w:div w:id="1717510962">
          <w:marLeft w:val="480"/>
          <w:marRight w:val="0"/>
          <w:marTop w:val="0"/>
          <w:marBottom w:val="0"/>
          <w:divBdr>
            <w:top w:val="none" w:sz="0" w:space="0" w:color="auto"/>
            <w:left w:val="none" w:sz="0" w:space="0" w:color="auto"/>
            <w:bottom w:val="none" w:sz="0" w:space="0" w:color="auto"/>
            <w:right w:val="none" w:sz="0" w:space="0" w:color="auto"/>
          </w:divBdr>
        </w:div>
        <w:div w:id="1271426282">
          <w:marLeft w:val="480"/>
          <w:marRight w:val="0"/>
          <w:marTop w:val="0"/>
          <w:marBottom w:val="0"/>
          <w:divBdr>
            <w:top w:val="none" w:sz="0" w:space="0" w:color="auto"/>
            <w:left w:val="none" w:sz="0" w:space="0" w:color="auto"/>
            <w:bottom w:val="none" w:sz="0" w:space="0" w:color="auto"/>
            <w:right w:val="none" w:sz="0" w:space="0" w:color="auto"/>
          </w:divBdr>
        </w:div>
        <w:div w:id="1867055975">
          <w:marLeft w:val="480"/>
          <w:marRight w:val="0"/>
          <w:marTop w:val="0"/>
          <w:marBottom w:val="0"/>
          <w:divBdr>
            <w:top w:val="none" w:sz="0" w:space="0" w:color="auto"/>
            <w:left w:val="none" w:sz="0" w:space="0" w:color="auto"/>
            <w:bottom w:val="none" w:sz="0" w:space="0" w:color="auto"/>
            <w:right w:val="none" w:sz="0" w:space="0" w:color="auto"/>
          </w:divBdr>
        </w:div>
        <w:div w:id="152719613">
          <w:marLeft w:val="480"/>
          <w:marRight w:val="0"/>
          <w:marTop w:val="0"/>
          <w:marBottom w:val="0"/>
          <w:divBdr>
            <w:top w:val="none" w:sz="0" w:space="0" w:color="auto"/>
            <w:left w:val="none" w:sz="0" w:space="0" w:color="auto"/>
            <w:bottom w:val="none" w:sz="0" w:space="0" w:color="auto"/>
            <w:right w:val="none" w:sz="0" w:space="0" w:color="auto"/>
          </w:divBdr>
        </w:div>
        <w:div w:id="579801822">
          <w:marLeft w:val="480"/>
          <w:marRight w:val="0"/>
          <w:marTop w:val="0"/>
          <w:marBottom w:val="0"/>
          <w:divBdr>
            <w:top w:val="none" w:sz="0" w:space="0" w:color="auto"/>
            <w:left w:val="none" w:sz="0" w:space="0" w:color="auto"/>
            <w:bottom w:val="none" w:sz="0" w:space="0" w:color="auto"/>
            <w:right w:val="none" w:sz="0" w:space="0" w:color="auto"/>
          </w:divBdr>
        </w:div>
        <w:div w:id="1464152663">
          <w:marLeft w:val="480"/>
          <w:marRight w:val="0"/>
          <w:marTop w:val="0"/>
          <w:marBottom w:val="0"/>
          <w:divBdr>
            <w:top w:val="none" w:sz="0" w:space="0" w:color="auto"/>
            <w:left w:val="none" w:sz="0" w:space="0" w:color="auto"/>
            <w:bottom w:val="none" w:sz="0" w:space="0" w:color="auto"/>
            <w:right w:val="none" w:sz="0" w:space="0" w:color="auto"/>
          </w:divBdr>
        </w:div>
        <w:div w:id="1438059385">
          <w:marLeft w:val="480"/>
          <w:marRight w:val="0"/>
          <w:marTop w:val="0"/>
          <w:marBottom w:val="0"/>
          <w:divBdr>
            <w:top w:val="none" w:sz="0" w:space="0" w:color="auto"/>
            <w:left w:val="none" w:sz="0" w:space="0" w:color="auto"/>
            <w:bottom w:val="none" w:sz="0" w:space="0" w:color="auto"/>
            <w:right w:val="none" w:sz="0" w:space="0" w:color="auto"/>
          </w:divBdr>
        </w:div>
        <w:div w:id="953485498">
          <w:marLeft w:val="480"/>
          <w:marRight w:val="0"/>
          <w:marTop w:val="0"/>
          <w:marBottom w:val="0"/>
          <w:divBdr>
            <w:top w:val="none" w:sz="0" w:space="0" w:color="auto"/>
            <w:left w:val="none" w:sz="0" w:space="0" w:color="auto"/>
            <w:bottom w:val="none" w:sz="0" w:space="0" w:color="auto"/>
            <w:right w:val="none" w:sz="0" w:space="0" w:color="auto"/>
          </w:divBdr>
        </w:div>
        <w:div w:id="1296830321">
          <w:marLeft w:val="480"/>
          <w:marRight w:val="0"/>
          <w:marTop w:val="0"/>
          <w:marBottom w:val="0"/>
          <w:divBdr>
            <w:top w:val="none" w:sz="0" w:space="0" w:color="auto"/>
            <w:left w:val="none" w:sz="0" w:space="0" w:color="auto"/>
            <w:bottom w:val="none" w:sz="0" w:space="0" w:color="auto"/>
            <w:right w:val="none" w:sz="0" w:space="0" w:color="auto"/>
          </w:divBdr>
        </w:div>
        <w:div w:id="2099672124">
          <w:marLeft w:val="480"/>
          <w:marRight w:val="0"/>
          <w:marTop w:val="0"/>
          <w:marBottom w:val="0"/>
          <w:divBdr>
            <w:top w:val="none" w:sz="0" w:space="0" w:color="auto"/>
            <w:left w:val="none" w:sz="0" w:space="0" w:color="auto"/>
            <w:bottom w:val="none" w:sz="0" w:space="0" w:color="auto"/>
            <w:right w:val="none" w:sz="0" w:space="0" w:color="auto"/>
          </w:divBdr>
        </w:div>
        <w:div w:id="1081634764">
          <w:marLeft w:val="480"/>
          <w:marRight w:val="0"/>
          <w:marTop w:val="0"/>
          <w:marBottom w:val="0"/>
          <w:divBdr>
            <w:top w:val="none" w:sz="0" w:space="0" w:color="auto"/>
            <w:left w:val="none" w:sz="0" w:space="0" w:color="auto"/>
            <w:bottom w:val="none" w:sz="0" w:space="0" w:color="auto"/>
            <w:right w:val="none" w:sz="0" w:space="0" w:color="auto"/>
          </w:divBdr>
        </w:div>
        <w:div w:id="153186249">
          <w:marLeft w:val="480"/>
          <w:marRight w:val="0"/>
          <w:marTop w:val="0"/>
          <w:marBottom w:val="0"/>
          <w:divBdr>
            <w:top w:val="none" w:sz="0" w:space="0" w:color="auto"/>
            <w:left w:val="none" w:sz="0" w:space="0" w:color="auto"/>
            <w:bottom w:val="none" w:sz="0" w:space="0" w:color="auto"/>
            <w:right w:val="none" w:sz="0" w:space="0" w:color="auto"/>
          </w:divBdr>
        </w:div>
        <w:div w:id="389349953">
          <w:marLeft w:val="480"/>
          <w:marRight w:val="0"/>
          <w:marTop w:val="0"/>
          <w:marBottom w:val="0"/>
          <w:divBdr>
            <w:top w:val="none" w:sz="0" w:space="0" w:color="auto"/>
            <w:left w:val="none" w:sz="0" w:space="0" w:color="auto"/>
            <w:bottom w:val="none" w:sz="0" w:space="0" w:color="auto"/>
            <w:right w:val="none" w:sz="0" w:space="0" w:color="auto"/>
          </w:divBdr>
        </w:div>
        <w:div w:id="1860506951">
          <w:marLeft w:val="480"/>
          <w:marRight w:val="0"/>
          <w:marTop w:val="0"/>
          <w:marBottom w:val="0"/>
          <w:divBdr>
            <w:top w:val="none" w:sz="0" w:space="0" w:color="auto"/>
            <w:left w:val="none" w:sz="0" w:space="0" w:color="auto"/>
            <w:bottom w:val="none" w:sz="0" w:space="0" w:color="auto"/>
            <w:right w:val="none" w:sz="0" w:space="0" w:color="auto"/>
          </w:divBdr>
        </w:div>
        <w:div w:id="1370447078">
          <w:marLeft w:val="480"/>
          <w:marRight w:val="0"/>
          <w:marTop w:val="0"/>
          <w:marBottom w:val="0"/>
          <w:divBdr>
            <w:top w:val="none" w:sz="0" w:space="0" w:color="auto"/>
            <w:left w:val="none" w:sz="0" w:space="0" w:color="auto"/>
            <w:bottom w:val="none" w:sz="0" w:space="0" w:color="auto"/>
            <w:right w:val="none" w:sz="0" w:space="0" w:color="auto"/>
          </w:divBdr>
        </w:div>
        <w:div w:id="2039620489">
          <w:marLeft w:val="480"/>
          <w:marRight w:val="0"/>
          <w:marTop w:val="0"/>
          <w:marBottom w:val="0"/>
          <w:divBdr>
            <w:top w:val="none" w:sz="0" w:space="0" w:color="auto"/>
            <w:left w:val="none" w:sz="0" w:space="0" w:color="auto"/>
            <w:bottom w:val="none" w:sz="0" w:space="0" w:color="auto"/>
            <w:right w:val="none" w:sz="0" w:space="0" w:color="auto"/>
          </w:divBdr>
        </w:div>
        <w:div w:id="1282491950">
          <w:marLeft w:val="480"/>
          <w:marRight w:val="0"/>
          <w:marTop w:val="0"/>
          <w:marBottom w:val="0"/>
          <w:divBdr>
            <w:top w:val="none" w:sz="0" w:space="0" w:color="auto"/>
            <w:left w:val="none" w:sz="0" w:space="0" w:color="auto"/>
            <w:bottom w:val="none" w:sz="0" w:space="0" w:color="auto"/>
            <w:right w:val="none" w:sz="0" w:space="0" w:color="auto"/>
          </w:divBdr>
        </w:div>
        <w:div w:id="1811558880">
          <w:marLeft w:val="480"/>
          <w:marRight w:val="0"/>
          <w:marTop w:val="0"/>
          <w:marBottom w:val="0"/>
          <w:divBdr>
            <w:top w:val="none" w:sz="0" w:space="0" w:color="auto"/>
            <w:left w:val="none" w:sz="0" w:space="0" w:color="auto"/>
            <w:bottom w:val="none" w:sz="0" w:space="0" w:color="auto"/>
            <w:right w:val="none" w:sz="0" w:space="0" w:color="auto"/>
          </w:divBdr>
        </w:div>
        <w:div w:id="1694913412">
          <w:marLeft w:val="480"/>
          <w:marRight w:val="0"/>
          <w:marTop w:val="0"/>
          <w:marBottom w:val="0"/>
          <w:divBdr>
            <w:top w:val="none" w:sz="0" w:space="0" w:color="auto"/>
            <w:left w:val="none" w:sz="0" w:space="0" w:color="auto"/>
            <w:bottom w:val="none" w:sz="0" w:space="0" w:color="auto"/>
            <w:right w:val="none" w:sz="0" w:space="0" w:color="auto"/>
          </w:divBdr>
        </w:div>
        <w:div w:id="2147234016">
          <w:marLeft w:val="480"/>
          <w:marRight w:val="0"/>
          <w:marTop w:val="0"/>
          <w:marBottom w:val="0"/>
          <w:divBdr>
            <w:top w:val="none" w:sz="0" w:space="0" w:color="auto"/>
            <w:left w:val="none" w:sz="0" w:space="0" w:color="auto"/>
            <w:bottom w:val="none" w:sz="0" w:space="0" w:color="auto"/>
            <w:right w:val="none" w:sz="0" w:space="0" w:color="auto"/>
          </w:divBdr>
        </w:div>
        <w:div w:id="582299893">
          <w:marLeft w:val="480"/>
          <w:marRight w:val="0"/>
          <w:marTop w:val="0"/>
          <w:marBottom w:val="0"/>
          <w:divBdr>
            <w:top w:val="none" w:sz="0" w:space="0" w:color="auto"/>
            <w:left w:val="none" w:sz="0" w:space="0" w:color="auto"/>
            <w:bottom w:val="none" w:sz="0" w:space="0" w:color="auto"/>
            <w:right w:val="none" w:sz="0" w:space="0" w:color="auto"/>
          </w:divBdr>
        </w:div>
        <w:div w:id="1234196213">
          <w:marLeft w:val="480"/>
          <w:marRight w:val="0"/>
          <w:marTop w:val="0"/>
          <w:marBottom w:val="0"/>
          <w:divBdr>
            <w:top w:val="none" w:sz="0" w:space="0" w:color="auto"/>
            <w:left w:val="none" w:sz="0" w:space="0" w:color="auto"/>
            <w:bottom w:val="none" w:sz="0" w:space="0" w:color="auto"/>
            <w:right w:val="none" w:sz="0" w:space="0" w:color="auto"/>
          </w:divBdr>
        </w:div>
        <w:div w:id="72089645">
          <w:marLeft w:val="480"/>
          <w:marRight w:val="0"/>
          <w:marTop w:val="0"/>
          <w:marBottom w:val="0"/>
          <w:divBdr>
            <w:top w:val="none" w:sz="0" w:space="0" w:color="auto"/>
            <w:left w:val="none" w:sz="0" w:space="0" w:color="auto"/>
            <w:bottom w:val="none" w:sz="0" w:space="0" w:color="auto"/>
            <w:right w:val="none" w:sz="0" w:space="0" w:color="auto"/>
          </w:divBdr>
        </w:div>
        <w:div w:id="1500268363">
          <w:marLeft w:val="480"/>
          <w:marRight w:val="0"/>
          <w:marTop w:val="0"/>
          <w:marBottom w:val="0"/>
          <w:divBdr>
            <w:top w:val="none" w:sz="0" w:space="0" w:color="auto"/>
            <w:left w:val="none" w:sz="0" w:space="0" w:color="auto"/>
            <w:bottom w:val="none" w:sz="0" w:space="0" w:color="auto"/>
            <w:right w:val="none" w:sz="0" w:space="0" w:color="auto"/>
          </w:divBdr>
        </w:div>
        <w:div w:id="564419225">
          <w:marLeft w:val="480"/>
          <w:marRight w:val="0"/>
          <w:marTop w:val="0"/>
          <w:marBottom w:val="0"/>
          <w:divBdr>
            <w:top w:val="none" w:sz="0" w:space="0" w:color="auto"/>
            <w:left w:val="none" w:sz="0" w:space="0" w:color="auto"/>
            <w:bottom w:val="none" w:sz="0" w:space="0" w:color="auto"/>
            <w:right w:val="none" w:sz="0" w:space="0" w:color="auto"/>
          </w:divBdr>
        </w:div>
        <w:div w:id="1351566461">
          <w:marLeft w:val="480"/>
          <w:marRight w:val="0"/>
          <w:marTop w:val="0"/>
          <w:marBottom w:val="0"/>
          <w:divBdr>
            <w:top w:val="none" w:sz="0" w:space="0" w:color="auto"/>
            <w:left w:val="none" w:sz="0" w:space="0" w:color="auto"/>
            <w:bottom w:val="none" w:sz="0" w:space="0" w:color="auto"/>
            <w:right w:val="none" w:sz="0" w:space="0" w:color="auto"/>
          </w:divBdr>
        </w:div>
        <w:div w:id="2094233936">
          <w:marLeft w:val="480"/>
          <w:marRight w:val="0"/>
          <w:marTop w:val="0"/>
          <w:marBottom w:val="0"/>
          <w:divBdr>
            <w:top w:val="none" w:sz="0" w:space="0" w:color="auto"/>
            <w:left w:val="none" w:sz="0" w:space="0" w:color="auto"/>
            <w:bottom w:val="none" w:sz="0" w:space="0" w:color="auto"/>
            <w:right w:val="none" w:sz="0" w:space="0" w:color="auto"/>
          </w:divBdr>
        </w:div>
        <w:div w:id="535696303">
          <w:marLeft w:val="480"/>
          <w:marRight w:val="0"/>
          <w:marTop w:val="0"/>
          <w:marBottom w:val="0"/>
          <w:divBdr>
            <w:top w:val="none" w:sz="0" w:space="0" w:color="auto"/>
            <w:left w:val="none" w:sz="0" w:space="0" w:color="auto"/>
            <w:bottom w:val="none" w:sz="0" w:space="0" w:color="auto"/>
            <w:right w:val="none" w:sz="0" w:space="0" w:color="auto"/>
          </w:divBdr>
        </w:div>
        <w:div w:id="672805991">
          <w:marLeft w:val="480"/>
          <w:marRight w:val="0"/>
          <w:marTop w:val="0"/>
          <w:marBottom w:val="0"/>
          <w:divBdr>
            <w:top w:val="none" w:sz="0" w:space="0" w:color="auto"/>
            <w:left w:val="none" w:sz="0" w:space="0" w:color="auto"/>
            <w:bottom w:val="none" w:sz="0" w:space="0" w:color="auto"/>
            <w:right w:val="none" w:sz="0" w:space="0" w:color="auto"/>
          </w:divBdr>
        </w:div>
        <w:div w:id="1716275162">
          <w:marLeft w:val="480"/>
          <w:marRight w:val="0"/>
          <w:marTop w:val="0"/>
          <w:marBottom w:val="0"/>
          <w:divBdr>
            <w:top w:val="none" w:sz="0" w:space="0" w:color="auto"/>
            <w:left w:val="none" w:sz="0" w:space="0" w:color="auto"/>
            <w:bottom w:val="none" w:sz="0" w:space="0" w:color="auto"/>
            <w:right w:val="none" w:sz="0" w:space="0" w:color="auto"/>
          </w:divBdr>
        </w:div>
        <w:div w:id="358167993">
          <w:marLeft w:val="480"/>
          <w:marRight w:val="0"/>
          <w:marTop w:val="0"/>
          <w:marBottom w:val="0"/>
          <w:divBdr>
            <w:top w:val="none" w:sz="0" w:space="0" w:color="auto"/>
            <w:left w:val="none" w:sz="0" w:space="0" w:color="auto"/>
            <w:bottom w:val="none" w:sz="0" w:space="0" w:color="auto"/>
            <w:right w:val="none" w:sz="0" w:space="0" w:color="auto"/>
          </w:divBdr>
        </w:div>
        <w:div w:id="261887620">
          <w:marLeft w:val="480"/>
          <w:marRight w:val="0"/>
          <w:marTop w:val="0"/>
          <w:marBottom w:val="0"/>
          <w:divBdr>
            <w:top w:val="none" w:sz="0" w:space="0" w:color="auto"/>
            <w:left w:val="none" w:sz="0" w:space="0" w:color="auto"/>
            <w:bottom w:val="none" w:sz="0" w:space="0" w:color="auto"/>
            <w:right w:val="none" w:sz="0" w:space="0" w:color="auto"/>
          </w:divBdr>
        </w:div>
        <w:div w:id="1297175952">
          <w:marLeft w:val="480"/>
          <w:marRight w:val="0"/>
          <w:marTop w:val="0"/>
          <w:marBottom w:val="0"/>
          <w:divBdr>
            <w:top w:val="none" w:sz="0" w:space="0" w:color="auto"/>
            <w:left w:val="none" w:sz="0" w:space="0" w:color="auto"/>
            <w:bottom w:val="none" w:sz="0" w:space="0" w:color="auto"/>
            <w:right w:val="none" w:sz="0" w:space="0" w:color="auto"/>
          </w:divBdr>
        </w:div>
        <w:div w:id="210582401">
          <w:marLeft w:val="480"/>
          <w:marRight w:val="0"/>
          <w:marTop w:val="0"/>
          <w:marBottom w:val="0"/>
          <w:divBdr>
            <w:top w:val="none" w:sz="0" w:space="0" w:color="auto"/>
            <w:left w:val="none" w:sz="0" w:space="0" w:color="auto"/>
            <w:bottom w:val="none" w:sz="0" w:space="0" w:color="auto"/>
            <w:right w:val="none" w:sz="0" w:space="0" w:color="auto"/>
          </w:divBdr>
        </w:div>
        <w:div w:id="1575778228">
          <w:marLeft w:val="480"/>
          <w:marRight w:val="0"/>
          <w:marTop w:val="0"/>
          <w:marBottom w:val="0"/>
          <w:divBdr>
            <w:top w:val="none" w:sz="0" w:space="0" w:color="auto"/>
            <w:left w:val="none" w:sz="0" w:space="0" w:color="auto"/>
            <w:bottom w:val="none" w:sz="0" w:space="0" w:color="auto"/>
            <w:right w:val="none" w:sz="0" w:space="0" w:color="auto"/>
          </w:divBdr>
        </w:div>
        <w:div w:id="1792749680">
          <w:marLeft w:val="480"/>
          <w:marRight w:val="0"/>
          <w:marTop w:val="0"/>
          <w:marBottom w:val="0"/>
          <w:divBdr>
            <w:top w:val="none" w:sz="0" w:space="0" w:color="auto"/>
            <w:left w:val="none" w:sz="0" w:space="0" w:color="auto"/>
            <w:bottom w:val="none" w:sz="0" w:space="0" w:color="auto"/>
            <w:right w:val="none" w:sz="0" w:space="0" w:color="auto"/>
          </w:divBdr>
        </w:div>
        <w:div w:id="1077362713">
          <w:marLeft w:val="480"/>
          <w:marRight w:val="0"/>
          <w:marTop w:val="0"/>
          <w:marBottom w:val="0"/>
          <w:divBdr>
            <w:top w:val="none" w:sz="0" w:space="0" w:color="auto"/>
            <w:left w:val="none" w:sz="0" w:space="0" w:color="auto"/>
            <w:bottom w:val="none" w:sz="0" w:space="0" w:color="auto"/>
            <w:right w:val="none" w:sz="0" w:space="0" w:color="auto"/>
          </w:divBdr>
        </w:div>
        <w:div w:id="361126640">
          <w:marLeft w:val="480"/>
          <w:marRight w:val="0"/>
          <w:marTop w:val="0"/>
          <w:marBottom w:val="0"/>
          <w:divBdr>
            <w:top w:val="none" w:sz="0" w:space="0" w:color="auto"/>
            <w:left w:val="none" w:sz="0" w:space="0" w:color="auto"/>
            <w:bottom w:val="none" w:sz="0" w:space="0" w:color="auto"/>
            <w:right w:val="none" w:sz="0" w:space="0" w:color="auto"/>
          </w:divBdr>
        </w:div>
        <w:div w:id="1195077735">
          <w:marLeft w:val="480"/>
          <w:marRight w:val="0"/>
          <w:marTop w:val="0"/>
          <w:marBottom w:val="0"/>
          <w:divBdr>
            <w:top w:val="none" w:sz="0" w:space="0" w:color="auto"/>
            <w:left w:val="none" w:sz="0" w:space="0" w:color="auto"/>
            <w:bottom w:val="none" w:sz="0" w:space="0" w:color="auto"/>
            <w:right w:val="none" w:sz="0" w:space="0" w:color="auto"/>
          </w:divBdr>
        </w:div>
        <w:div w:id="1115825281">
          <w:marLeft w:val="480"/>
          <w:marRight w:val="0"/>
          <w:marTop w:val="0"/>
          <w:marBottom w:val="0"/>
          <w:divBdr>
            <w:top w:val="none" w:sz="0" w:space="0" w:color="auto"/>
            <w:left w:val="none" w:sz="0" w:space="0" w:color="auto"/>
            <w:bottom w:val="none" w:sz="0" w:space="0" w:color="auto"/>
            <w:right w:val="none" w:sz="0" w:space="0" w:color="auto"/>
          </w:divBdr>
        </w:div>
        <w:div w:id="1797874418">
          <w:marLeft w:val="480"/>
          <w:marRight w:val="0"/>
          <w:marTop w:val="0"/>
          <w:marBottom w:val="0"/>
          <w:divBdr>
            <w:top w:val="none" w:sz="0" w:space="0" w:color="auto"/>
            <w:left w:val="none" w:sz="0" w:space="0" w:color="auto"/>
            <w:bottom w:val="none" w:sz="0" w:space="0" w:color="auto"/>
            <w:right w:val="none" w:sz="0" w:space="0" w:color="auto"/>
          </w:divBdr>
        </w:div>
      </w:divsChild>
    </w:div>
    <w:div w:id="2068844595">
      <w:bodyDiv w:val="1"/>
      <w:marLeft w:val="0"/>
      <w:marRight w:val="0"/>
      <w:marTop w:val="0"/>
      <w:marBottom w:val="0"/>
      <w:divBdr>
        <w:top w:val="none" w:sz="0" w:space="0" w:color="auto"/>
        <w:left w:val="none" w:sz="0" w:space="0" w:color="auto"/>
        <w:bottom w:val="none" w:sz="0" w:space="0" w:color="auto"/>
        <w:right w:val="none" w:sz="0" w:space="0" w:color="auto"/>
      </w:divBdr>
    </w:div>
    <w:div w:id="2068912181">
      <w:bodyDiv w:val="1"/>
      <w:marLeft w:val="0"/>
      <w:marRight w:val="0"/>
      <w:marTop w:val="0"/>
      <w:marBottom w:val="0"/>
      <w:divBdr>
        <w:top w:val="none" w:sz="0" w:space="0" w:color="auto"/>
        <w:left w:val="none" w:sz="0" w:space="0" w:color="auto"/>
        <w:bottom w:val="none" w:sz="0" w:space="0" w:color="auto"/>
        <w:right w:val="none" w:sz="0" w:space="0" w:color="auto"/>
      </w:divBdr>
    </w:div>
    <w:div w:id="2069067351">
      <w:bodyDiv w:val="1"/>
      <w:marLeft w:val="0"/>
      <w:marRight w:val="0"/>
      <w:marTop w:val="0"/>
      <w:marBottom w:val="0"/>
      <w:divBdr>
        <w:top w:val="none" w:sz="0" w:space="0" w:color="auto"/>
        <w:left w:val="none" w:sz="0" w:space="0" w:color="auto"/>
        <w:bottom w:val="none" w:sz="0" w:space="0" w:color="auto"/>
        <w:right w:val="none" w:sz="0" w:space="0" w:color="auto"/>
      </w:divBdr>
    </w:div>
    <w:div w:id="2069262421">
      <w:bodyDiv w:val="1"/>
      <w:marLeft w:val="0"/>
      <w:marRight w:val="0"/>
      <w:marTop w:val="0"/>
      <w:marBottom w:val="0"/>
      <w:divBdr>
        <w:top w:val="none" w:sz="0" w:space="0" w:color="auto"/>
        <w:left w:val="none" w:sz="0" w:space="0" w:color="auto"/>
        <w:bottom w:val="none" w:sz="0" w:space="0" w:color="auto"/>
        <w:right w:val="none" w:sz="0" w:space="0" w:color="auto"/>
      </w:divBdr>
    </w:div>
    <w:div w:id="2069762456">
      <w:bodyDiv w:val="1"/>
      <w:marLeft w:val="0"/>
      <w:marRight w:val="0"/>
      <w:marTop w:val="0"/>
      <w:marBottom w:val="0"/>
      <w:divBdr>
        <w:top w:val="none" w:sz="0" w:space="0" w:color="auto"/>
        <w:left w:val="none" w:sz="0" w:space="0" w:color="auto"/>
        <w:bottom w:val="none" w:sz="0" w:space="0" w:color="auto"/>
        <w:right w:val="none" w:sz="0" w:space="0" w:color="auto"/>
      </w:divBdr>
    </w:div>
    <w:div w:id="2070111103">
      <w:bodyDiv w:val="1"/>
      <w:marLeft w:val="0"/>
      <w:marRight w:val="0"/>
      <w:marTop w:val="0"/>
      <w:marBottom w:val="0"/>
      <w:divBdr>
        <w:top w:val="none" w:sz="0" w:space="0" w:color="auto"/>
        <w:left w:val="none" w:sz="0" w:space="0" w:color="auto"/>
        <w:bottom w:val="none" w:sz="0" w:space="0" w:color="auto"/>
        <w:right w:val="none" w:sz="0" w:space="0" w:color="auto"/>
      </w:divBdr>
    </w:div>
    <w:div w:id="2070415610">
      <w:bodyDiv w:val="1"/>
      <w:marLeft w:val="0"/>
      <w:marRight w:val="0"/>
      <w:marTop w:val="0"/>
      <w:marBottom w:val="0"/>
      <w:divBdr>
        <w:top w:val="none" w:sz="0" w:space="0" w:color="auto"/>
        <w:left w:val="none" w:sz="0" w:space="0" w:color="auto"/>
        <w:bottom w:val="none" w:sz="0" w:space="0" w:color="auto"/>
        <w:right w:val="none" w:sz="0" w:space="0" w:color="auto"/>
      </w:divBdr>
    </w:div>
    <w:div w:id="2070416104">
      <w:bodyDiv w:val="1"/>
      <w:marLeft w:val="0"/>
      <w:marRight w:val="0"/>
      <w:marTop w:val="0"/>
      <w:marBottom w:val="0"/>
      <w:divBdr>
        <w:top w:val="none" w:sz="0" w:space="0" w:color="auto"/>
        <w:left w:val="none" w:sz="0" w:space="0" w:color="auto"/>
        <w:bottom w:val="none" w:sz="0" w:space="0" w:color="auto"/>
        <w:right w:val="none" w:sz="0" w:space="0" w:color="auto"/>
      </w:divBdr>
    </w:div>
    <w:div w:id="2070492240">
      <w:bodyDiv w:val="1"/>
      <w:marLeft w:val="0"/>
      <w:marRight w:val="0"/>
      <w:marTop w:val="0"/>
      <w:marBottom w:val="0"/>
      <w:divBdr>
        <w:top w:val="none" w:sz="0" w:space="0" w:color="auto"/>
        <w:left w:val="none" w:sz="0" w:space="0" w:color="auto"/>
        <w:bottom w:val="none" w:sz="0" w:space="0" w:color="auto"/>
        <w:right w:val="none" w:sz="0" w:space="0" w:color="auto"/>
      </w:divBdr>
    </w:div>
    <w:div w:id="2070766858">
      <w:bodyDiv w:val="1"/>
      <w:marLeft w:val="0"/>
      <w:marRight w:val="0"/>
      <w:marTop w:val="0"/>
      <w:marBottom w:val="0"/>
      <w:divBdr>
        <w:top w:val="none" w:sz="0" w:space="0" w:color="auto"/>
        <w:left w:val="none" w:sz="0" w:space="0" w:color="auto"/>
        <w:bottom w:val="none" w:sz="0" w:space="0" w:color="auto"/>
        <w:right w:val="none" w:sz="0" w:space="0" w:color="auto"/>
      </w:divBdr>
    </w:div>
    <w:div w:id="2070810938">
      <w:bodyDiv w:val="1"/>
      <w:marLeft w:val="0"/>
      <w:marRight w:val="0"/>
      <w:marTop w:val="0"/>
      <w:marBottom w:val="0"/>
      <w:divBdr>
        <w:top w:val="none" w:sz="0" w:space="0" w:color="auto"/>
        <w:left w:val="none" w:sz="0" w:space="0" w:color="auto"/>
        <w:bottom w:val="none" w:sz="0" w:space="0" w:color="auto"/>
        <w:right w:val="none" w:sz="0" w:space="0" w:color="auto"/>
      </w:divBdr>
    </w:div>
    <w:div w:id="2070958055">
      <w:bodyDiv w:val="1"/>
      <w:marLeft w:val="0"/>
      <w:marRight w:val="0"/>
      <w:marTop w:val="0"/>
      <w:marBottom w:val="0"/>
      <w:divBdr>
        <w:top w:val="none" w:sz="0" w:space="0" w:color="auto"/>
        <w:left w:val="none" w:sz="0" w:space="0" w:color="auto"/>
        <w:bottom w:val="none" w:sz="0" w:space="0" w:color="auto"/>
        <w:right w:val="none" w:sz="0" w:space="0" w:color="auto"/>
      </w:divBdr>
    </w:div>
    <w:div w:id="2071417308">
      <w:bodyDiv w:val="1"/>
      <w:marLeft w:val="0"/>
      <w:marRight w:val="0"/>
      <w:marTop w:val="0"/>
      <w:marBottom w:val="0"/>
      <w:divBdr>
        <w:top w:val="none" w:sz="0" w:space="0" w:color="auto"/>
        <w:left w:val="none" w:sz="0" w:space="0" w:color="auto"/>
        <w:bottom w:val="none" w:sz="0" w:space="0" w:color="auto"/>
        <w:right w:val="none" w:sz="0" w:space="0" w:color="auto"/>
      </w:divBdr>
    </w:div>
    <w:div w:id="2071804349">
      <w:bodyDiv w:val="1"/>
      <w:marLeft w:val="0"/>
      <w:marRight w:val="0"/>
      <w:marTop w:val="0"/>
      <w:marBottom w:val="0"/>
      <w:divBdr>
        <w:top w:val="none" w:sz="0" w:space="0" w:color="auto"/>
        <w:left w:val="none" w:sz="0" w:space="0" w:color="auto"/>
        <w:bottom w:val="none" w:sz="0" w:space="0" w:color="auto"/>
        <w:right w:val="none" w:sz="0" w:space="0" w:color="auto"/>
      </w:divBdr>
    </w:div>
    <w:div w:id="2072148647">
      <w:bodyDiv w:val="1"/>
      <w:marLeft w:val="0"/>
      <w:marRight w:val="0"/>
      <w:marTop w:val="0"/>
      <w:marBottom w:val="0"/>
      <w:divBdr>
        <w:top w:val="none" w:sz="0" w:space="0" w:color="auto"/>
        <w:left w:val="none" w:sz="0" w:space="0" w:color="auto"/>
        <w:bottom w:val="none" w:sz="0" w:space="0" w:color="auto"/>
        <w:right w:val="none" w:sz="0" w:space="0" w:color="auto"/>
      </w:divBdr>
    </w:div>
    <w:div w:id="2072271370">
      <w:bodyDiv w:val="1"/>
      <w:marLeft w:val="0"/>
      <w:marRight w:val="0"/>
      <w:marTop w:val="0"/>
      <w:marBottom w:val="0"/>
      <w:divBdr>
        <w:top w:val="none" w:sz="0" w:space="0" w:color="auto"/>
        <w:left w:val="none" w:sz="0" w:space="0" w:color="auto"/>
        <w:bottom w:val="none" w:sz="0" w:space="0" w:color="auto"/>
        <w:right w:val="none" w:sz="0" w:space="0" w:color="auto"/>
      </w:divBdr>
    </w:div>
    <w:div w:id="2072385015">
      <w:bodyDiv w:val="1"/>
      <w:marLeft w:val="0"/>
      <w:marRight w:val="0"/>
      <w:marTop w:val="0"/>
      <w:marBottom w:val="0"/>
      <w:divBdr>
        <w:top w:val="none" w:sz="0" w:space="0" w:color="auto"/>
        <w:left w:val="none" w:sz="0" w:space="0" w:color="auto"/>
        <w:bottom w:val="none" w:sz="0" w:space="0" w:color="auto"/>
        <w:right w:val="none" w:sz="0" w:space="0" w:color="auto"/>
      </w:divBdr>
    </w:div>
    <w:div w:id="2072465497">
      <w:bodyDiv w:val="1"/>
      <w:marLeft w:val="0"/>
      <w:marRight w:val="0"/>
      <w:marTop w:val="0"/>
      <w:marBottom w:val="0"/>
      <w:divBdr>
        <w:top w:val="none" w:sz="0" w:space="0" w:color="auto"/>
        <w:left w:val="none" w:sz="0" w:space="0" w:color="auto"/>
        <w:bottom w:val="none" w:sz="0" w:space="0" w:color="auto"/>
        <w:right w:val="none" w:sz="0" w:space="0" w:color="auto"/>
      </w:divBdr>
    </w:div>
    <w:div w:id="2072577990">
      <w:bodyDiv w:val="1"/>
      <w:marLeft w:val="0"/>
      <w:marRight w:val="0"/>
      <w:marTop w:val="0"/>
      <w:marBottom w:val="0"/>
      <w:divBdr>
        <w:top w:val="none" w:sz="0" w:space="0" w:color="auto"/>
        <w:left w:val="none" w:sz="0" w:space="0" w:color="auto"/>
        <w:bottom w:val="none" w:sz="0" w:space="0" w:color="auto"/>
        <w:right w:val="none" w:sz="0" w:space="0" w:color="auto"/>
      </w:divBdr>
    </w:div>
    <w:div w:id="2072583285">
      <w:bodyDiv w:val="1"/>
      <w:marLeft w:val="0"/>
      <w:marRight w:val="0"/>
      <w:marTop w:val="0"/>
      <w:marBottom w:val="0"/>
      <w:divBdr>
        <w:top w:val="none" w:sz="0" w:space="0" w:color="auto"/>
        <w:left w:val="none" w:sz="0" w:space="0" w:color="auto"/>
        <w:bottom w:val="none" w:sz="0" w:space="0" w:color="auto"/>
        <w:right w:val="none" w:sz="0" w:space="0" w:color="auto"/>
      </w:divBdr>
    </w:div>
    <w:div w:id="2072606766">
      <w:bodyDiv w:val="1"/>
      <w:marLeft w:val="0"/>
      <w:marRight w:val="0"/>
      <w:marTop w:val="0"/>
      <w:marBottom w:val="0"/>
      <w:divBdr>
        <w:top w:val="none" w:sz="0" w:space="0" w:color="auto"/>
        <w:left w:val="none" w:sz="0" w:space="0" w:color="auto"/>
        <w:bottom w:val="none" w:sz="0" w:space="0" w:color="auto"/>
        <w:right w:val="none" w:sz="0" w:space="0" w:color="auto"/>
      </w:divBdr>
    </w:div>
    <w:div w:id="2072608681">
      <w:bodyDiv w:val="1"/>
      <w:marLeft w:val="0"/>
      <w:marRight w:val="0"/>
      <w:marTop w:val="0"/>
      <w:marBottom w:val="0"/>
      <w:divBdr>
        <w:top w:val="none" w:sz="0" w:space="0" w:color="auto"/>
        <w:left w:val="none" w:sz="0" w:space="0" w:color="auto"/>
        <w:bottom w:val="none" w:sz="0" w:space="0" w:color="auto"/>
        <w:right w:val="none" w:sz="0" w:space="0" w:color="auto"/>
      </w:divBdr>
    </w:div>
    <w:div w:id="2072649754">
      <w:bodyDiv w:val="1"/>
      <w:marLeft w:val="0"/>
      <w:marRight w:val="0"/>
      <w:marTop w:val="0"/>
      <w:marBottom w:val="0"/>
      <w:divBdr>
        <w:top w:val="none" w:sz="0" w:space="0" w:color="auto"/>
        <w:left w:val="none" w:sz="0" w:space="0" w:color="auto"/>
        <w:bottom w:val="none" w:sz="0" w:space="0" w:color="auto"/>
        <w:right w:val="none" w:sz="0" w:space="0" w:color="auto"/>
      </w:divBdr>
    </w:div>
    <w:div w:id="2073385483">
      <w:bodyDiv w:val="1"/>
      <w:marLeft w:val="0"/>
      <w:marRight w:val="0"/>
      <w:marTop w:val="0"/>
      <w:marBottom w:val="0"/>
      <w:divBdr>
        <w:top w:val="none" w:sz="0" w:space="0" w:color="auto"/>
        <w:left w:val="none" w:sz="0" w:space="0" w:color="auto"/>
        <w:bottom w:val="none" w:sz="0" w:space="0" w:color="auto"/>
        <w:right w:val="none" w:sz="0" w:space="0" w:color="auto"/>
      </w:divBdr>
    </w:div>
    <w:div w:id="2073573421">
      <w:marLeft w:val="480"/>
      <w:marRight w:val="0"/>
      <w:marTop w:val="0"/>
      <w:marBottom w:val="0"/>
      <w:divBdr>
        <w:top w:val="none" w:sz="0" w:space="0" w:color="auto"/>
        <w:left w:val="none" w:sz="0" w:space="0" w:color="auto"/>
        <w:bottom w:val="none" w:sz="0" w:space="0" w:color="auto"/>
        <w:right w:val="none" w:sz="0" w:space="0" w:color="auto"/>
      </w:divBdr>
    </w:div>
    <w:div w:id="2073698120">
      <w:bodyDiv w:val="1"/>
      <w:marLeft w:val="0"/>
      <w:marRight w:val="0"/>
      <w:marTop w:val="0"/>
      <w:marBottom w:val="0"/>
      <w:divBdr>
        <w:top w:val="none" w:sz="0" w:space="0" w:color="auto"/>
        <w:left w:val="none" w:sz="0" w:space="0" w:color="auto"/>
        <w:bottom w:val="none" w:sz="0" w:space="0" w:color="auto"/>
        <w:right w:val="none" w:sz="0" w:space="0" w:color="auto"/>
      </w:divBdr>
    </w:div>
    <w:div w:id="2073769697">
      <w:bodyDiv w:val="1"/>
      <w:marLeft w:val="0"/>
      <w:marRight w:val="0"/>
      <w:marTop w:val="0"/>
      <w:marBottom w:val="0"/>
      <w:divBdr>
        <w:top w:val="none" w:sz="0" w:space="0" w:color="auto"/>
        <w:left w:val="none" w:sz="0" w:space="0" w:color="auto"/>
        <w:bottom w:val="none" w:sz="0" w:space="0" w:color="auto"/>
        <w:right w:val="none" w:sz="0" w:space="0" w:color="auto"/>
      </w:divBdr>
    </w:div>
    <w:div w:id="2073845309">
      <w:marLeft w:val="480"/>
      <w:marRight w:val="0"/>
      <w:marTop w:val="0"/>
      <w:marBottom w:val="0"/>
      <w:divBdr>
        <w:top w:val="none" w:sz="0" w:space="0" w:color="auto"/>
        <w:left w:val="none" w:sz="0" w:space="0" w:color="auto"/>
        <w:bottom w:val="none" w:sz="0" w:space="0" w:color="auto"/>
        <w:right w:val="none" w:sz="0" w:space="0" w:color="auto"/>
      </w:divBdr>
    </w:div>
    <w:div w:id="2073963816">
      <w:bodyDiv w:val="1"/>
      <w:marLeft w:val="0"/>
      <w:marRight w:val="0"/>
      <w:marTop w:val="0"/>
      <w:marBottom w:val="0"/>
      <w:divBdr>
        <w:top w:val="none" w:sz="0" w:space="0" w:color="auto"/>
        <w:left w:val="none" w:sz="0" w:space="0" w:color="auto"/>
        <w:bottom w:val="none" w:sz="0" w:space="0" w:color="auto"/>
        <w:right w:val="none" w:sz="0" w:space="0" w:color="auto"/>
      </w:divBdr>
    </w:div>
    <w:div w:id="2074041380">
      <w:bodyDiv w:val="1"/>
      <w:marLeft w:val="0"/>
      <w:marRight w:val="0"/>
      <w:marTop w:val="0"/>
      <w:marBottom w:val="0"/>
      <w:divBdr>
        <w:top w:val="none" w:sz="0" w:space="0" w:color="auto"/>
        <w:left w:val="none" w:sz="0" w:space="0" w:color="auto"/>
        <w:bottom w:val="none" w:sz="0" w:space="0" w:color="auto"/>
        <w:right w:val="none" w:sz="0" w:space="0" w:color="auto"/>
      </w:divBdr>
    </w:div>
    <w:div w:id="2074112508">
      <w:bodyDiv w:val="1"/>
      <w:marLeft w:val="0"/>
      <w:marRight w:val="0"/>
      <w:marTop w:val="0"/>
      <w:marBottom w:val="0"/>
      <w:divBdr>
        <w:top w:val="none" w:sz="0" w:space="0" w:color="auto"/>
        <w:left w:val="none" w:sz="0" w:space="0" w:color="auto"/>
        <w:bottom w:val="none" w:sz="0" w:space="0" w:color="auto"/>
        <w:right w:val="none" w:sz="0" w:space="0" w:color="auto"/>
      </w:divBdr>
    </w:div>
    <w:div w:id="2074232984">
      <w:bodyDiv w:val="1"/>
      <w:marLeft w:val="0"/>
      <w:marRight w:val="0"/>
      <w:marTop w:val="0"/>
      <w:marBottom w:val="0"/>
      <w:divBdr>
        <w:top w:val="none" w:sz="0" w:space="0" w:color="auto"/>
        <w:left w:val="none" w:sz="0" w:space="0" w:color="auto"/>
        <w:bottom w:val="none" w:sz="0" w:space="0" w:color="auto"/>
        <w:right w:val="none" w:sz="0" w:space="0" w:color="auto"/>
      </w:divBdr>
    </w:div>
    <w:div w:id="2074304941">
      <w:marLeft w:val="480"/>
      <w:marRight w:val="0"/>
      <w:marTop w:val="0"/>
      <w:marBottom w:val="0"/>
      <w:divBdr>
        <w:top w:val="none" w:sz="0" w:space="0" w:color="auto"/>
        <w:left w:val="none" w:sz="0" w:space="0" w:color="auto"/>
        <w:bottom w:val="none" w:sz="0" w:space="0" w:color="auto"/>
        <w:right w:val="none" w:sz="0" w:space="0" w:color="auto"/>
      </w:divBdr>
    </w:div>
    <w:div w:id="2074545064">
      <w:bodyDiv w:val="1"/>
      <w:marLeft w:val="0"/>
      <w:marRight w:val="0"/>
      <w:marTop w:val="0"/>
      <w:marBottom w:val="0"/>
      <w:divBdr>
        <w:top w:val="none" w:sz="0" w:space="0" w:color="auto"/>
        <w:left w:val="none" w:sz="0" w:space="0" w:color="auto"/>
        <w:bottom w:val="none" w:sz="0" w:space="0" w:color="auto"/>
        <w:right w:val="none" w:sz="0" w:space="0" w:color="auto"/>
      </w:divBdr>
    </w:div>
    <w:div w:id="2074615163">
      <w:bodyDiv w:val="1"/>
      <w:marLeft w:val="0"/>
      <w:marRight w:val="0"/>
      <w:marTop w:val="0"/>
      <w:marBottom w:val="0"/>
      <w:divBdr>
        <w:top w:val="none" w:sz="0" w:space="0" w:color="auto"/>
        <w:left w:val="none" w:sz="0" w:space="0" w:color="auto"/>
        <w:bottom w:val="none" w:sz="0" w:space="0" w:color="auto"/>
        <w:right w:val="none" w:sz="0" w:space="0" w:color="auto"/>
      </w:divBdr>
    </w:div>
    <w:div w:id="2074892581">
      <w:bodyDiv w:val="1"/>
      <w:marLeft w:val="0"/>
      <w:marRight w:val="0"/>
      <w:marTop w:val="0"/>
      <w:marBottom w:val="0"/>
      <w:divBdr>
        <w:top w:val="none" w:sz="0" w:space="0" w:color="auto"/>
        <w:left w:val="none" w:sz="0" w:space="0" w:color="auto"/>
        <w:bottom w:val="none" w:sz="0" w:space="0" w:color="auto"/>
        <w:right w:val="none" w:sz="0" w:space="0" w:color="auto"/>
      </w:divBdr>
    </w:div>
    <w:div w:id="2075085489">
      <w:bodyDiv w:val="1"/>
      <w:marLeft w:val="0"/>
      <w:marRight w:val="0"/>
      <w:marTop w:val="0"/>
      <w:marBottom w:val="0"/>
      <w:divBdr>
        <w:top w:val="none" w:sz="0" w:space="0" w:color="auto"/>
        <w:left w:val="none" w:sz="0" w:space="0" w:color="auto"/>
        <w:bottom w:val="none" w:sz="0" w:space="0" w:color="auto"/>
        <w:right w:val="none" w:sz="0" w:space="0" w:color="auto"/>
      </w:divBdr>
    </w:div>
    <w:div w:id="2075279811">
      <w:bodyDiv w:val="1"/>
      <w:marLeft w:val="0"/>
      <w:marRight w:val="0"/>
      <w:marTop w:val="0"/>
      <w:marBottom w:val="0"/>
      <w:divBdr>
        <w:top w:val="none" w:sz="0" w:space="0" w:color="auto"/>
        <w:left w:val="none" w:sz="0" w:space="0" w:color="auto"/>
        <w:bottom w:val="none" w:sz="0" w:space="0" w:color="auto"/>
        <w:right w:val="none" w:sz="0" w:space="0" w:color="auto"/>
      </w:divBdr>
    </w:div>
    <w:div w:id="2075349801">
      <w:bodyDiv w:val="1"/>
      <w:marLeft w:val="0"/>
      <w:marRight w:val="0"/>
      <w:marTop w:val="0"/>
      <w:marBottom w:val="0"/>
      <w:divBdr>
        <w:top w:val="none" w:sz="0" w:space="0" w:color="auto"/>
        <w:left w:val="none" w:sz="0" w:space="0" w:color="auto"/>
        <w:bottom w:val="none" w:sz="0" w:space="0" w:color="auto"/>
        <w:right w:val="none" w:sz="0" w:space="0" w:color="auto"/>
      </w:divBdr>
    </w:div>
    <w:div w:id="2075350063">
      <w:bodyDiv w:val="1"/>
      <w:marLeft w:val="0"/>
      <w:marRight w:val="0"/>
      <w:marTop w:val="0"/>
      <w:marBottom w:val="0"/>
      <w:divBdr>
        <w:top w:val="none" w:sz="0" w:space="0" w:color="auto"/>
        <w:left w:val="none" w:sz="0" w:space="0" w:color="auto"/>
        <w:bottom w:val="none" w:sz="0" w:space="0" w:color="auto"/>
        <w:right w:val="none" w:sz="0" w:space="0" w:color="auto"/>
      </w:divBdr>
    </w:div>
    <w:div w:id="2075663424">
      <w:bodyDiv w:val="1"/>
      <w:marLeft w:val="0"/>
      <w:marRight w:val="0"/>
      <w:marTop w:val="0"/>
      <w:marBottom w:val="0"/>
      <w:divBdr>
        <w:top w:val="none" w:sz="0" w:space="0" w:color="auto"/>
        <w:left w:val="none" w:sz="0" w:space="0" w:color="auto"/>
        <w:bottom w:val="none" w:sz="0" w:space="0" w:color="auto"/>
        <w:right w:val="none" w:sz="0" w:space="0" w:color="auto"/>
      </w:divBdr>
    </w:div>
    <w:div w:id="2075858989">
      <w:bodyDiv w:val="1"/>
      <w:marLeft w:val="0"/>
      <w:marRight w:val="0"/>
      <w:marTop w:val="0"/>
      <w:marBottom w:val="0"/>
      <w:divBdr>
        <w:top w:val="none" w:sz="0" w:space="0" w:color="auto"/>
        <w:left w:val="none" w:sz="0" w:space="0" w:color="auto"/>
        <w:bottom w:val="none" w:sz="0" w:space="0" w:color="auto"/>
        <w:right w:val="none" w:sz="0" w:space="0" w:color="auto"/>
      </w:divBdr>
    </w:div>
    <w:div w:id="2075925562">
      <w:bodyDiv w:val="1"/>
      <w:marLeft w:val="0"/>
      <w:marRight w:val="0"/>
      <w:marTop w:val="0"/>
      <w:marBottom w:val="0"/>
      <w:divBdr>
        <w:top w:val="none" w:sz="0" w:space="0" w:color="auto"/>
        <w:left w:val="none" w:sz="0" w:space="0" w:color="auto"/>
        <w:bottom w:val="none" w:sz="0" w:space="0" w:color="auto"/>
        <w:right w:val="none" w:sz="0" w:space="0" w:color="auto"/>
      </w:divBdr>
    </w:div>
    <w:div w:id="2076003285">
      <w:bodyDiv w:val="1"/>
      <w:marLeft w:val="0"/>
      <w:marRight w:val="0"/>
      <w:marTop w:val="0"/>
      <w:marBottom w:val="0"/>
      <w:divBdr>
        <w:top w:val="none" w:sz="0" w:space="0" w:color="auto"/>
        <w:left w:val="none" w:sz="0" w:space="0" w:color="auto"/>
        <w:bottom w:val="none" w:sz="0" w:space="0" w:color="auto"/>
        <w:right w:val="none" w:sz="0" w:space="0" w:color="auto"/>
      </w:divBdr>
    </w:div>
    <w:div w:id="2076271823">
      <w:bodyDiv w:val="1"/>
      <w:marLeft w:val="0"/>
      <w:marRight w:val="0"/>
      <w:marTop w:val="0"/>
      <w:marBottom w:val="0"/>
      <w:divBdr>
        <w:top w:val="none" w:sz="0" w:space="0" w:color="auto"/>
        <w:left w:val="none" w:sz="0" w:space="0" w:color="auto"/>
        <w:bottom w:val="none" w:sz="0" w:space="0" w:color="auto"/>
        <w:right w:val="none" w:sz="0" w:space="0" w:color="auto"/>
      </w:divBdr>
    </w:div>
    <w:div w:id="2076319093">
      <w:bodyDiv w:val="1"/>
      <w:marLeft w:val="0"/>
      <w:marRight w:val="0"/>
      <w:marTop w:val="0"/>
      <w:marBottom w:val="0"/>
      <w:divBdr>
        <w:top w:val="none" w:sz="0" w:space="0" w:color="auto"/>
        <w:left w:val="none" w:sz="0" w:space="0" w:color="auto"/>
        <w:bottom w:val="none" w:sz="0" w:space="0" w:color="auto"/>
        <w:right w:val="none" w:sz="0" w:space="0" w:color="auto"/>
      </w:divBdr>
    </w:div>
    <w:div w:id="2076857327">
      <w:bodyDiv w:val="1"/>
      <w:marLeft w:val="0"/>
      <w:marRight w:val="0"/>
      <w:marTop w:val="0"/>
      <w:marBottom w:val="0"/>
      <w:divBdr>
        <w:top w:val="none" w:sz="0" w:space="0" w:color="auto"/>
        <w:left w:val="none" w:sz="0" w:space="0" w:color="auto"/>
        <w:bottom w:val="none" w:sz="0" w:space="0" w:color="auto"/>
        <w:right w:val="none" w:sz="0" w:space="0" w:color="auto"/>
      </w:divBdr>
    </w:div>
    <w:div w:id="2077121480">
      <w:bodyDiv w:val="1"/>
      <w:marLeft w:val="0"/>
      <w:marRight w:val="0"/>
      <w:marTop w:val="0"/>
      <w:marBottom w:val="0"/>
      <w:divBdr>
        <w:top w:val="none" w:sz="0" w:space="0" w:color="auto"/>
        <w:left w:val="none" w:sz="0" w:space="0" w:color="auto"/>
        <w:bottom w:val="none" w:sz="0" w:space="0" w:color="auto"/>
        <w:right w:val="none" w:sz="0" w:space="0" w:color="auto"/>
      </w:divBdr>
    </w:div>
    <w:div w:id="2077236088">
      <w:bodyDiv w:val="1"/>
      <w:marLeft w:val="0"/>
      <w:marRight w:val="0"/>
      <w:marTop w:val="0"/>
      <w:marBottom w:val="0"/>
      <w:divBdr>
        <w:top w:val="none" w:sz="0" w:space="0" w:color="auto"/>
        <w:left w:val="none" w:sz="0" w:space="0" w:color="auto"/>
        <w:bottom w:val="none" w:sz="0" w:space="0" w:color="auto"/>
        <w:right w:val="none" w:sz="0" w:space="0" w:color="auto"/>
      </w:divBdr>
    </w:div>
    <w:div w:id="2077239158">
      <w:bodyDiv w:val="1"/>
      <w:marLeft w:val="0"/>
      <w:marRight w:val="0"/>
      <w:marTop w:val="0"/>
      <w:marBottom w:val="0"/>
      <w:divBdr>
        <w:top w:val="none" w:sz="0" w:space="0" w:color="auto"/>
        <w:left w:val="none" w:sz="0" w:space="0" w:color="auto"/>
        <w:bottom w:val="none" w:sz="0" w:space="0" w:color="auto"/>
        <w:right w:val="none" w:sz="0" w:space="0" w:color="auto"/>
      </w:divBdr>
    </w:div>
    <w:div w:id="2077241471">
      <w:bodyDiv w:val="1"/>
      <w:marLeft w:val="0"/>
      <w:marRight w:val="0"/>
      <w:marTop w:val="0"/>
      <w:marBottom w:val="0"/>
      <w:divBdr>
        <w:top w:val="none" w:sz="0" w:space="0" w:color="auto"/>
        <w:left w:val="none" w:sz="0" w:space="0" w:color="auto"/>
        <w:bottom w:val="none" w:sz="0" w:space="0" w:color="auto"/>
        <w:right w:val="none" w:sz="0" w:space="0" w:color="auto"/>
      </w:divBdr>
    </w:div>
    <w:div w:id="2077556792">
      <w:bodyDiv w:val="1"/>
      <w:marLeft w:val="0"/>
      <w:marRight w:val="0"/>
      <w:marTop w:val="0"/>
      <w:marBottom w:val="0"/>
      <w:divBdr>
        <w:top w:val="none" w:sz="0" w:space="0" w:color="auto"/>
        <w:left w:val="none" w:sz="0" w:space="0" w:color="auto"/>
        <w:bottom w:val="none" w:sz="0" w:space="0" w:color="auto"/>
        <w:right w:val="none" w:sz="0" w:space="0" w:color="auto"/>
      </w:divBdr>
    </w:div>
    <w:div w:id="2077779787">
      <w:bodyDiv w:val="1"/>
      <w:marLeft w:val="0"/>
      <w:marRight w:val="0"/>
      <w:marTop w:val="0"/>
      <w:marBottom w:val="0"/>
      <w:divBdr>
        <w:top w:val="none" w:sz="0" w:space="0" w:color="auto"/>
        <w:left w:val="none" w:sz="0" w:space="0" w:color="auto"/>
        <w:bottom w:val="none" w:sz="0" w:space="0" w:color="auto"/>
        <w:right w:val="none" w:sz="0" w:space="0" w:color="auto"/>
      </w:divBdr>
    </w:div>
    <w:div w:id="2078476437">
      <w:bodyDiv w:val="1"/>
      <w:marLeft w:val="0"/>
      <w:marRight w:val="0"/>
      <w:marTop w:val="0"/>
      <w:marBottom w:val="0"/>
      <w:divBdr>
        <w:top w:val="none" w:sz="0" w:space="0" w:color="auto"/>
        <w:left w:val="none" w:sz="0" w:space="0" w:color="auto"/>
        <w:bottom w:val="none" w:sz="0" w:space="0" w:color="auto"/>
        <w:right w:val="none" w:sz="0" w:space="0" w:color="auto"/>
      </w:divBdr>
    </w:div>
    <w:div w:id="2078672027">
      <w:bodyDiv w:val="1"/>
      <w:marLeft w:val="0"/>
      <w:marRight w:val="0"/>
      <w:marTop w:val="0"/>
      <w:marBottom w:val="0"/>
      <w:divBdr>
        <w:top w:val="none" w:sz="0" w:space="0" w:color="auto"/>
        <w:left w:val="none" w:sz="0" w:space="0" w:color="auto"/>
        <w:bottom w:val="none" w:sz="0" w:space="0" w:color="auto"/>
        <w:right w:val="none" w:sz="0" w:space="0" w:color="auto"/>
      </w:divBdr>
    </w:div>
    <w:div w:id="2078816782">
      <w:bodyDiv w:val="1"/>
      <w:marLeft w:val="0"/>
      <w:marRight w:val="0"/>
      <w:marTop w:val="0"/>
      <w:marBottom w:val="0"/>
      <w:divBdr>
        <w:top w:val="none" w:sz="0" w:space="0" w:color="auto"/>
        <w:left w:val="none" w:sz="0" w:space="0" w:color="auto"/>
        <w:bottom w:val="none" w:sz="0" w:space="0" w:color="auto"/>
        <w:right w:val="none" w:sz="0" w:space="0" w:color="auto"/>
      </w:divBdr>
    </w:div>
    <w:div w:id="2079209467">
      <w:bodyDiv w:val="1"/>
      <w:marLeft w:val="0"/>
      <w:marRight w:val="0"/>
      <w:marTop w:val="0"/>
      <w:marBottom w:val="0"/>
      <w:divBdr>
        <w:top w:val="none" w:sz="0" w:space="0" w:color="auto"/>
        <w:left w:val="none" w:sz="0" w:space="0" w:color="auto"/>
        <w:bottom w:val="none" w:sz="0" w:space="0" w:color="auto"/>
        <w:right w:val="none" w:sz="0" w:space="0" w:color="auto"/>
      </w:divBdr>
    </w:div>
    <w:div w:id="2079329363">
      <w:bodyDiv w:val="1"/>
      <w:marLeft w:val="0"/>
      <w:marRight w:val="0"/>
      <w:marTop w:val="0"/>
      <w:marBottom w:val="0"/>
      <w:divBdr>
        <w:top w:val="none" w:sz="0" w:space="0" w:color="auto"/>
        <w:left w:val="none" w:sz="0" w:space="0" w:color="auto"/>
        <w:bottom w:val="none" w:sz="0" w:space="0" w:color="auto"/>
        <w:right w:val="none" w:sz="0" w:space="0" w:color="auto"/>
      </w:divBdr>
      <w:divsChild>
        <w:div w:id="1791128883">
          <w:marLeft w:val="480"/>
          <w:marRight w:val="0"/>
          <w:marTop w:val="0"/>
          <w:marBottom w:val="0"/>
          <w:divBdr>
            <w:top w:val="none" w:sz="0" w:space="0" w:color="auto"/>
            <w:left w:val="none" w:sz="0" w:space="0" w:color="auto"/>
            <w:bottom w:val="none" w:sz="0" w:space="0" w:color="auto"/>
            <w:right w:val="none" w:sz="0" w:space="0" w:color="auto"/>
          </w:divBdr>
        </w:div>
        <w:div w:id="1513833812">
          <w:marLeft w:val="480"/>
          <w:marRight w:val="0"/>
          <w:marTop w:val="0"/>
          <w:marBottom w:val="0"/>
          <w:divBdr>
            <w:top w:val="none" w:sz="0" w:space="0" w:color="auto"/>
            <w:left w:val="none" w:sz="0" w:space="0" w:color="auto"/>
            <w:bottom w:val="none" w:sz="0" w:space="0" w:color="auto"/>
            <w:right w:val="none" w:sz="0" w:space="0" w:color="auto"/>
          </w:divBdr>
        </w:div>
        <w:div w:id="1373530545">
          <w:marLeft w:val="480"/>
          <w:marRight w:val="0"/>
          <w:marTop w:val="0"/>
          <w:marBottom w:val="0"/>
          <w:divBdr>
            <w:top w:val="none" w:sz="0" w:space="0" w:color="auto"/>
            <w:left w:val="none" w:sz="0" w:space="0" w:color="auto"/>
            <w:bottom w:val="none" w:sz="0" w:space="0" w:color="auto"/>
            <w:right w:val="none" w:sz="0" w:space="0" w:color="auto"/>
          </w:divBdr>
        </w:div>
        <w:div w:id="1315328911">
          <w:marLeft w:val="480"/>
          <w:marRight w:val="0"/>
          <w:marTop w:val="0"/>
          <w:marBottom w:val="0"/>
          <w:divBdr>
            <w:top w:val="none" w:sz="0" w:space="0" w:color="auto"/>
            <w:left w:val="none" w:sz="0" w:space="0" w:color="auto"/>
            <w:bottom w:val="none" w:sz="0" w:space="0" w:color="auto"/>
            <w:right w:val="none" w:sz="0" w:space="0" w:color="auto"/>
          </w:divBdr>
        </w:div>
        <w:div w:id="993413352">
          <w:marLeft w:val="480"/>
          <w:marRight w:val="0"/>
          <w:marTop w:val="0"/>
          <w:marBottom w:val="0"/>
          <w:divBdr>
            <w:top w:val="none" w:sz="0" w:space="0" w:color="auto"/>
            <w:left w:val="none" w:sz="0" w:space="0" w:color="auto"/>
            <w:bottom w:val="none" w:sz="0" w:space="0" w:color="auto"/>
            <w:right w:val="none" w:sz="0" w:space="0" w:color="auto"/>
          </w:divBdr>
        </w:div>
        <w:div w:id="358508938">
          <w:marLeft w:val="480"/>
          <w:marRight w:val="0"/>
          <w:marTop w:val="0"/>
          <w:marBottom w:val="0"/>
          <w:divBdr>
            <w:top w:val="none" w:sz="0" w:space="0" w:color="auto"/>
            <w:left w:val="none" w:sz="0" w:space="0" w:color="auto"/>
            <w:bottom w:val="none" w:sz="0" w:space="0" w:color="auto"/>
            <w:right w:val="none" w:sz="0" w:space="0" w:color="auto"/>
          </w:divBdr>
        </w:div>
        <w:div w:id="1807770198">
          <w:marLeft w:val="480"/>
          <w:marRight w:val="0"/>
          <w:marTop w:val="0"/>
          <w:marBottom w:val="0"/>
          <w:divBdr>
            <w:top w:val="none" w:sz="0" w:space="0" w:color="auto"/>
            <w:left w:val="none" w:sz="0" w:space="0" w:color="auto"/>
            <w:bottom w:val="none" w:sz="0" w:space="0" w:color="auto"/>
            <w:right w:val="none" w:sz="0" w:space="0" w:color="auto"/>
          </w:divBdr>
        </w:div>
        <w:div w:id="394164575">
          <w:marLeft w:val="480"/>
          <w:marRight w:val="0"/>
          <w:marTop w:val="0"/>
          <w:marBottom w:val="0"/>
          <w:divBdr>
            <w:top w:val="none" w:sz="0" w:space="0" w:color="auto"/>
            <w:left w:val="none" w:sz="0" w:space="0" w:color="auto"/>
            <w:bottom w:val="none" w:sz="0" w:space="0" w:color="auto"/>
            <w:right w:val="none" w:sz="0" w:space="0" w:color="auto"/>
          </w:divBdr>
        </w:div>
        <w:div w:id="1401948466">
          <w:marLeft w:val="480"/>
          <w:marRight w:val="0"/>
          <w:marTop w:val="0"/>
          <w:marBottom w:val="0"/>
          <w:divBdr>
            <w:top w:val="none" w:sz="0" w:space="0" w:color="auto"/>
            <w:left w:val="none" w:sz="0" w:space="0" w:color="auto"/>
            <w:bottom w:val="none" w:sz="0" w:space="0" w:color="auto"/>
            <w:right w:val="none" w:sz="0" w:space="0" w:color="auto"/>
          </w:divBdr>
        </w:div>
        <w:div w:id="1157572371">
          <w:marLeft w:val="480"/>
          <w:marRight w:val="0"/>
          <w:marTop w:val="0"/>
          <w:marBottom w:val="0"/>
          <w:divBdr>
            <w:top w:val="none" w:sz="0" w:space="0" w:color="auto"/>
            <w:left w:val="none" w:sz="0" w:space="0" w:color="auto"/>
            <w:bottom w:val="none" w:sz="0" w:space="0" w:color="auto"/>
            <w:right w:val="none" w:sz="0" w:space="0" w:color="auto"/>
          </w:divBdr>
        </w:div>
        <w:div w:id="687633213">
          <w:marLeft w:val="480"/>
          <w:marRight w:val="0"/>
          <w:marTop w:val="0"/>
          <w:marBottom w:val="0"/>
          <w:divBdr>
            <w:top w:val="none" w:sz="0" w:space="0" w:color="auto"/>
            <w:left w:val="none" w:sz="0" w:space="0" w:color="auto"/>
            <w:bottom w:val="none" w:sz="0" w:space="0" w:color="auto"/>
            <w:right w:val="none" w:sz="0" w:space="0" w:color="auto"/>
          </w:divBdr>
        </w:div>
        <w:div w:id="466624997">
          <w:marLeft w:val="480"/>
          <w:marRight w:val="0"/>
          <w:marTop w:val="0"/>
          <w:marBottom w:val="0"/>
          <w:divBdr>
            <w:top w:val="none" w:sz="0" w:space="0" w:color="auto"/>
            <w:left w:val="none" w:sz="0" w:space="0" w:color="auto"/>
            <w:bottom w:val="none" w:sz="0" w:space="0" w:color="auto"/>
            <w:right w:val="none" w:sz="0" w:space="0" w:color="auto"/>
          </w:divBdr>
        </w:div>
        <w:div w:id="1721393543">
          <w:marLeft w:val="480"/>
          <w:marRight w:val="0"/>
          <w:marTop w:val="0"/>
          <w:marBottom w:val="0"/>
          <w:divBdr>
            <w:top w:val="none" w:sz="0" w:space="0" w:color="auto"/>
            <w:left w:val="none" w:sz="0" w:space="0" w:color="auto"/>
            <w:bottom w:val="none" w:sz="0" w:space="0" w:color="auto"/>
            <w:right w:val="none" w:sz="0" w:space="0" w:color="auto"/>
          </w:divBdr>
        </w:div>
        <w:div w:id="395739132">
          <w:marLeft w:val="480"/>
          <w:marRight w:val="0"/>
          <w:marTop w:val="0"/>
          <w:marBottom w:val="0"/>
          <w:divBdr>
            <w:top w:val="none" w:sz="0" w:space="0" w:color="auto"/>
            <w:left w:val="none" w:sz="0" w:space="0" w:color="auto"/>
            <w:bottom w:val="none" w:sz="0" w:space="0" w:color="auto"/>
            <w:right w:val="none" w:sz="0" w:space="0" w:color="auto"/>
          </w:divBdr>
        </w:div>
        <w:div w:id="122388468">
          <w:marLeft w:val="480"/>
          <w:marRight w:val="0"/>
          <w:marTop w:val="0"/>
          <w:marBottom w:val="0"/>
          <w:divBdr>
            <w:top w:val="none" w:sz="0" w:space="0" w:color="auto"/>
            <w:left w:val="none" w:sz="0" w:space="0" w:color="auto"/>
            <w:bottom w:val="none" w:sz="0" w:space="0" w:color="auto"/>
            <w:right w:val="none" w:sz="0" w:space="0" w:color="auto"/>
          </w:divBdr>
        </w:div>
        <w:div w:id="1768964756">
          <w:marLeft w:val="480"/>
          <w:marRight w:val="0"/>
          <w:marTop w:val="0"/>
          <w:marBottom w:val="0"/>
          <w:divBdr>
            <w:top w:val="none" w:sz="0" w:space="0" w:color="auto"/>
            <w:left w:val="none" w:sz="0" w:space="0" w:color="auto"/>
            <w:bottom w:val="none" w:sz="0" w:space="0" w:color="auto"/>
            <w:right w:val="none" w:sz="0" w:space="0" w:color="auto"/>
          </w:divBdr>
        </w:div>
        <w:div w:id="957298034">
          <w:marLeft w:val="480"/>
          <w:marRight w:val="0"/>
          <w:marTop w:val="0"/>
          <w:marBottom w:val="0"/>
          <w:divBdr>
            <w:top w:val="none" w:sz="0" w:space="0" w:color="auto"/>
            <w:left w:val="none" w:sz="0" w:space="0" w:color="auto"/>
            <w:bottom w:val="none" w:sz="0" w:space="0" w:color="auto"/>
            <w:right w:val="none" w:sz="0" w:space="0" w:color="auto"/>
          </w:divBdr>
        </w:div>
        <w:div w:id="1785804465">
          <w:marLeft w:val="480"/>
          <w:marRight w:val="0"/>
          <w:marTop w:val="0"/>
          <w:marBottom w:val="0"/>
          <w:divBdr>
            <w:top w:val="none" w:sz="0" w:space="0" w:color="auto"/>
            <w:left w:val="none" w:sz="0" w:space="0" w:color="auto"/>
            <w:bottom w:val="none" w:sz="0" w:space="0" w:color="auto"/>
            <w:right w:val="none" w:sz="0" w:space="0" w:color="auto"/>
          </w:divBdr>
        </w:div>
        <w:div w:id="1166629988">
          <w:marLeft w:val="480"/>
          <w:marRight w:val="0"/>
          <w:marTop w:val="0"/>
          <w:marBottom w:val="0"/>
          <w:divBdr>
            <w:top w:val="none" w:sz="0" w:space="0" w:color="auto"/>
            <w:left w:val="none" w:sz="0" w:space="0" w:color="auto"/>
            <w:bottom w:val="none" w:sz="0" w:space="0" w:color="auto"/>
            <w:right w:val="none" w:sz="0" w:space="0" w:color="auto"/>
          </w:divBdr>
        </w:div>
        <w:div w:id="321782317">
          <w:marLeft w:val="480"/>
          <w:marRight w:val="0"/>
          <w:marTop w:val="0"/>
          <w:marBottom w:val="0"/>
          <w:divBdr>
            <w:top w:val="none" w:sz="0" w:space="0" w:color="auto"/>
            <w:left w:val="none" w:sz="0" w:space="0" w:color="auto"/>
            <w:bottom w:val="none" w:sz="0" w:space="0" w:color="auto"/>
            <w:right w:val="none" w:sz="0" w:space="0" w:color="auto"/>
          </w:divBdr>
        </w:div>
        <w:div w:id="2056809381">
          <w:marLeft w:val="480"/>
          <w:marRight w:val="0"/>
          <w:marTop w:val="0"/>
          <w:marBottom w:val="0"/>
          <w:divBdr>
            <w:top w:val="none" w:sz="0" w:space="0" w:color="auto"/>
            <w:left w:val="none" w:sz="0" w:space="0" w:color="auto"/>
            <w:bottom w:val="none" w:sz="0" w:space="0" w:color="auto"/>
            <w:right w:val="none" w:sz="0" w:space="0" w:color="auto"/>
          </w:divBdr>
        </w:div>
        <w:div w:id="1236941246">
          <w:marLeft w:val="480"/>
          <w:marRight w:val="0"/>
          <w:marTop w:val="0"/>
          <w:marBottom w:val="0"/>
          <w:divBdr>
            <w:top w:val="none" w:sz="0" w:space="0" w:color="auto"/>
            <w:left w:val="none" w:sz="0" w:space="0" w:color="auto"/>
            <w:bottom w:val="none" w:sz="0" w:space="0" w:color="auto"/>
            <w:right w:val="none" w:sz="0" w:space="0" w:color="auto"/>
          </w:divBdr>
        </w:div>
        <w:div w:id="1425612594">
          <w:marLeft w:val="480"/>
          <w:marRight w:val="0"/>
          <w:marTop w:val="0"/>
          <w:marBottom w:val="0"/>
          <w:divBdr>
            <w:top w:val="none" w:sz="0" w:space="0" w:color="auto"/>
            <w:left w:val="none" w:sz="0" w:space="0" w:color="auto"/>
            <w:bottom w:val="none" w:sz="0" w:space="0" w:color="auto"/>
            <w:right w:val="none" w:sz="0" w:space="0" w:color="auto"/>
          </w:divBdr>
        </w:div>
        <w:div w:id="1521771122">
          <w:marLeft w:val="480"/>
          <w:marRight w:val="0"/>
          <w:marTop w:val="0"/>
          <w:marBottom w:val="0"/>
          <w:divBdr>
            <w:top w:val="none" w:sz="0" w:space="0" w:color="auto"/>
            <w:left w:val="none" w:sz="0" w:space="0" w:color="auto"/>
            <w:bottom w:val="none" w:sz="0" w:space="0" w:color="auto"/>
            <w:right w:val="none" w:sz="0" w:space="0" w:color="auto"/>
          </w:divBdr>
        </w:div>
        <w:div w:id="1209488499">
          <w:marLeft w:val="480"/>
          <w:marRight w:val="0"/>
          <w:marTop w:val="0"/>
          <w:marBottom w:val="0"/>
          <w:divBdr>
            <w:top w:val="none" w:sz="0" w:space="0" w:color="auto"/>
            <w:left w:val="none" w:sz="0" w:space="0" w:color="auto"/>
            <w:bottom w:val="none" w:sz="0" w:space="0" w:color="auto"/>
            <w:right w:val="none" w:sz="0" w:space="0" w:color="auto"/>
          </w:divBdr>
        </w:div>
        <w:div w:id="1521435987">
          <w:marLeft w:val="480"/>
          <w:marRight w:val="0"/>
          <w:marTop w:val="0"/>
          <w:marBottom w:val="0"/>
          <w:divBdr>
            <w:top w:val="none" w:sz="0" w:space="0" w:color="auto"/>
            <w:left w:val="none" w:sz="0" w:space="0" w:color="auto"/>
            <w:bottom w:val="none" w:sz="0" w:space="0" w:color="auto"/>
            <w:right w:val="none" w:sz="0" w:space="0" w:color="auto"/>
          </w:divBdr>
        </w:div>
        <w:div w:id="330833962">
          <w:marLeft w:val="480"/>
          <w:marRight w:val="0"/>
          <w:marTop w:val="0"/>
          <w:marBottom w:val="0"/>
          <w:divBdr>
            <w:top w:val="none" w:sz="0" w:space="0" w:color="auto"/>
            <w:left w:val="none" w:sz="0" w:space="0" w:color="auto"/>
            <w:bottom w:val="none" w:sz="0" w:space="0" w:color="auto"/>
            <w:right w:val="none" w:sz="0" w:space="0" w:color="auto"/>
          </w:divBdr>
        </w:div>
        <w:div w:id="4597596">
          <w:marLeft w:val="480"/>
          <w:marRight w:val="0"/>
          <w:marTop w:val="0"/>
          <w:marBottom w:val="0"/>
          <w:divBdr>
            <w:top w:val="none" w:sz="0" w:space="0" w:color="auto"/>
            <w:left w:val="none" w:sz="0" w:space="0" w:color="auto"/>
            <w:bottom w:val="none" w:sz="0" w:space="0" w:color="auto"/>
            <w:right w:val="none" w:sz="0" w:space="0" w:color="auto"/>
          </w:divBdr>
        </w:div>
        <w:div w:id="408384896">
          <w:marLeft w:val="480"/>
          <w:marRight w:val="0"/>
          <w:marTop w:val="0"/>
          <w:marBottom w:val="0"/>
          <w:divBdr>
            <w:top w:val="none" w:sz="0" w:space="0" w:color="auto"/>
            <w:left w:val="none" w:sz="0" w:space="0" w:color="auto"/>
            <w:bottom w:val="none" w:sz="0" w:space="0" w:color="auto"/>
            <w:right w:val="none" w:sz="0" w:space="0" w:color="auto"/>
          </w:divBdr>
        </w:div>
        <w:div w:id="1840805104">
          <w:marLeft w:val="480"/>
          <w:marRight w:val="0"/>
          <w:marTop w:val="0"/>
          <w:marBottom w:val="0"/>
          <w:divBdr>
            <w:top w:val="none" w:sz="0" w:space="0" w:color="auto"/>
            <w:left w:val="none" w:sz="0" w:space="0" w:color="auto"/>
            <w:bottom w:val="none" w:sz="0" w:space="0" w:color="auto"/>
            <w:right w:val="none" w:sz="0" w:space="0" w:color="auto"/>
          </w:divBdr>
        </w:div>
        <w:div w:id="1251348513">
          <w:marLeft w:val="480"/>
          <w:marRight w:val="0"/>
          <w:marTop w:val="0"/>
          <w:marBottom w:val="0"/>
          <w:divBdr>
            <w:top w:val="none" w:sz="0" w:space="0" w:color="auto"/>
            <w:left w:val="none" w:sz="0" w:space="0" w:color="auto"/>
            <w:bottom w:val="none" w:sz="0" w:space="0" w:color="auto"/>
            <w:right w:val="none" w:sz="0" w:space="0" w:color="auto"/>
          </w:divBdr>
        </w:div>
        <w:div w:id="1269659151">
          <w:marLeft w:val="480"/>
          <w:marRight w:val="0"/>
          <w:marTop w:val="0"/>
          <w:marBottom w:val="0"/>
          <w:divBdr>
            <w:top w:val="none" w:sz="0" w:space="0" w:color="auto"/>
            <w:left w:val="none" w:sz="0" w:space="0" w:color="auto"/>
            <w:bottom w:val="none" w:sz="0" w:space="0" w:color="auto"/>
            <w:right w:val="none" w:sz="0" w:space="0" w:color="auto"/>
          </w:divBdr>
        </w:div>
        <w:div w:id="1215118663">
          <w:marLeft w:val="480"/>
          <w:marRight w:val="0"/>
          <w:marTop w:val="0"/>
          <w:marBottom w:val="0"/>
          <w:divBdr>
            <w:top w:val="none" w:sz="0" w:space="0" w:color="auto"/>
            <w:left w:val="none" w:sz="0" w:space="0" w:color="auto"/>
            <w:bottom w:val="none" w:sz="0" w:space="0" w:color="auto"/>
            <w:right w:val="none" w:sz="0" w:space="0" w:color="auto"/>
          </w:divBdr>
        </w:div>
        <w:div w:id="1553615214">
          <w:marLeft w:val="480"/>
          <w:marRight w:val="0"/>
          <w:marTop w:val="0"/>
          <w:marBottom w:val="0"/>
          <w:divBdr>
            <w:top w:val="none" w:sz="0" w:space="0" w:color="auto"/>
            <w:left w:val="none" w:sz="0" w:space="0" w:color="auto"/>
            <w:bottom w:val="none" w:sz="0" w:space="0" w:color="auto"/>
            <w:right w:val="none" w:sz="0" w:space="0" w:color="auto"/>
          </w:divBdr>
        </w:div>
        <w:div w:id="671566115">
          <w:marLeft w:val="480"/>
          <w:marRight w:val="0"/>
          <w:marTop w:val="0"/>
          <w:marBottom w:val="0"/>
          <w:divBdr>
            <w:top w:val="none" w:sz="0" w:space="0" w:color="auto"/>
            <w:left w:val="none" w:sz="0" w:space="0" w:color="auto"/>
            <w:bottom w:val="none" w:sz="0" w:space="0" w:color="auto"/>
            <w:right w:val="none" w:sz="0" w:space="0" w:color="auto"/>
          </w:divBdr>
        </w:div>
        <w:div w:id="1864636880">
          <w:marLeft w:val="480"/>
          <w:marRight w:val="0"/>
          <w:marTop w:val="0"/>
          <w:marBottom w:val="0"/>
          <w:divBdr>
            <w:top w:val="none" w:sz="0" w:space="0" w:color="auto"/>
            <w:left w:val="none" w:sz="0" w:space="0" w:color="auto"/>
            <w:bottom w:val="none" w:sz="0" w:space="0" w:color="auto"/>
            <w:right w:val="none" w:sz="0" w:space="0" w:color="auto"/>
          </w:divBdr>
        </w:div>
        <w:div w:id="1495410843">
          <w:marLeft w:val="480"/>
          <w:marRight w:val="0"/>
          <w:marTop w:val="0"/>
          <w:marBottom w:val="0"/>
          <w:divBdr>
            <w:top w:val="none" w:sz="0" w:space="0" w:color="auto"/>
            <w:left w:val="none" w:sz="0" w:space="0" w:color="auto"/>
            <w:bottom w:val="none" w:sz="0" w:space="0" w:color="auto"/>
            <w:right w:val="none" w:sz="0" w:space="0" w:color="auto"/>
          </w:divBdr>
        </w:div>
        <w:div w:id="1354574785">
          <w:marLeft w:val="480"/>
          <w:marRight w:val="0"/>
          <w:marTop w:val="0"/>
          <w:marBottom w:val="0"/>
          <w:divBdr>
            <w:top w:val="none" w:sz="0" w:space="0" w:color="auto"/>
            <w:left w:val="none" w:sz="0" w:space="0" w:color="auto"/>
            <w:bottom w:val="none" w:sz="0" w:space="0" w:color="auto"/>
            <w:right w:val="none" w:sz="0" w:space="0" w:color="auto"/>
          </w:divBdr>
        </w:div>
        <w:div w:id="307058751">
          <w:marLeft w:val="480"/>
          <w:marRight w:val="0"/>
          <w:marTop w:val="0"/>
          <w:marBottom w:val="0"/>
          <w:divBdr>
            <w:top w:val="none" w:sz="0" w:space="0" w:color="auto"/>
            <w:left w:val="none" w:sz="0" w:space="0" w:color="auto"/>
            <w:bottom w:val="none" w:sz="0" w:space="0" w:color="auto"/>
            <w:right w:val="none" w:sz="0" w:space="0" w:color="auto"/>
          </w:divBdr>
        </w:div>
        <w:div w:id="352003129">
          <w:marLeft w:val="480"/>
          <w:marRight w:val="0"/>
          <w:marTop w:val="0"/>
          <w:marBottom w:val="0"/>
          <w:divBdr>
            <w:top w:val="none" w:sz="0" w:space="0" w:color="auto"/>
            <w:left w:val="none" w:sz="0" w:space="0" w:color="auto"/>
            <w:bottom w:val="none" w:sz="0" w:space="0" w:color="auto"/>
            <w:right w:val="none" w:sz="0" w:space="0" w:color="auto"/>
          </w:divBdr>
        </w:div>
        <w:div w:id="998729572">
          <w:marLeft w:val="480"/>
          <w:marRight w:val="0"/>
          <w:marTop w:val="0"/>
          <w:marBottom w:val="0"/>
          <w:divBdr>
            <w:top w:val="none" w:sz="0" w:space="0" w:color="auto"/>
            <w:left w:val="none" w:sz="0" w:space="0" w:color="auto"/>
            <w:bottom w:val="none" w:sz="0" w:space="0" w:color="auto"/>
            <w:right w:val="none" w:sz="0" w:space="0" w:color="auto"/>
          </w:divBdr>
        </w:div>
        <w:div w:id="486476097">
          <w:marLeft w:val="480"/>
          <w:marRight w:val="0"/>
          <w:marTop w:val="0"/>
          <w:marBottom w:val="0"/>
          <w:divBdr>
            <w:top w:val="none" w:sz="0" w:space="0" w:color="auto"/>
            <w:left w:val="none" w:sz="0" w:space="0" w:color="auto"/>
            <w:bottom w:val="none" w:sz="0" w:space="0" w:color="auto"/>
            <w:right w:val="none" w:sz="0" w:space="0" w:color="auto"/>
          </w:divBdr>
        </w:div>
        <w:div w:id="118231648">
          <w:marLeft w:val="480"/>
          <w:marRight w:val="0"/>
          <w:marTop w:val="0"/>
          <w:marBottom w:val="0"/>
          <w:divBdr>
            <w:top w:val="none" w:sz="0" w:space="0" w:color="auto"/>
            <w:left w:val="none" w:sz="0" w:space="0" w:color="auto"/>
            <w:bottom w:val="none" w:sz="0" w:space="0" w:color="auto"/>
            <w:right w:val="none" w:sz="0" w:space="0" w:color="auto"/>
          </w:divBdr>
        </w:div>
      </w:divsChild>
    </w:div>
    <w:div w:id="2079402408">
      <w:bodyDiv w:val="1"/>
      <w:marLeft w:val="0"/>
      <w:marRight w:val="0"/>
      <w:marTop w:val="0"/>
      <w:marBottom w:val="0"/>
      <w:divBdr>
        <w:top w:val="none" w:sz="0" w:space="0" w:color="auto"/>
        <w:left w:val="none" w:sz="0" w:space="0" w:color="auto"/>
        <w:bottom w:val="none" w:sz="0" w:space="0" w:color="auto"/>
        <w:right w:val="none" w:sz="0" w:space="0" w:color="auto"/>
      </w:divBdr>
    </w:div>
    <w:div w:id="2079478601">
      <w:marLeft w:val="480"/>
      <w:marRight w:val="0"/>
      <w:marTop w:val="0"/>
      <w:marBottom w:val="0"/>
      <w:divBdr>
        <w:top w:val="none" w:sz="0" w:space="0" w:color="auto"/>
        <w:left w:val="none" w:sz="0" w:space="0" w:color="auto"/>
        <w:bottom w:val="none" w:sz="0" w:space="0" w:color="auto"/>
        <w:right w:val="none" w:sz="0" w:space="0" w:color="auto"/>
      </w:divBdr>
    </w:div>
    <w:div w:id="2079863802">
      <w:bodyDiv w:val="1"/>
      <w:marLeft w:val="0"/>
      <w:marRight w:val="0"/>
      <w:marTop w:val="0"/>
      <w:marBottom w:val="0"/>
      <w:divBdr>
        <w:top w:val="none" w:sz="0" w:space="0" w:color="auto"/>
        <w:left w:val="none" w:sz="0" w:space="0" w:color="auto"/>
        <w:bottom w:val="none" w:sz="0" w:space="0" w:color="auto"/>
        <w:right w:val="none" w:sz="0" w:space="0" w:color="auto"/>
      </w:divBdr>
    </w:div>
    <w:div w:id="2080053526">
      <w:bodyDiv w:val="1"/>
      <w:marLeft w:val="0"/>
      <w:marRight w:val="0"/>
      <w:marTop w:val="0"/>
      <w:marBottom w:val="0"/>
      <w:divBdr>
        <w:top w:val="none" w:sz="0" w:space="0" w:color="auto"/>
        <w:left w:val="none" w:sz="0" w:space="0" w:color="auto"/>
        <w:bottom w:val="none" w:sz="0" w:space="0" w:color="auto"/>
        <w:right w:val="none" w:sz="0" w:space="0" w:color="auto"/>
      </w:divBdr>
    </w:div>
    <w:div w:id="2080134249">
      <w:bodyDiv w:val="1"/>
      <w:marLeft w:val="0"/>
      <w:marRight w:val="0"/>
      <w:marTop w:val="0"/>
      <w:marBottom w:val="0"/>
      <w:divBdr>
        <w:top w:val="none" w:sz="0" w:space="0" w:color="auto"/>
        <w:left w:val="none" w:sz="0" w:space="0" w:color="auto"/>
        <w:bottom w:val="none" w:sz="0" w:space="0" w:color="auto"/>
        <w:right w:val="none" w:sz="0" w:space="0" w:color="auto"/>
      </w:divBdr>
    </w:div>
    <w:div w:id="2080249582">
      <w:marLeft w:val="480"/>
      <w:marRight w:val="0"/>
      <w:marTop w:val="0"/>
      <w:marBottom w:val="0"/>
      <w:divBdr>
        <w:top w:val="none" w:sz="0" w:space="0" w:color="auto"/>
        <w:left w:val="none" w:sz="0" w:space="0" w:color="auto"/>
        <w:bottom w:val="none" w:sz="0" w:space="0" w:color="auto"/>
        <w:right w:val="none" w:sz="0" w:space="0" w:color="auto"/>
      </w:divBdr>
    </w:div>
    <w:div w:id="2080320762">
      <w:bodyDiv w:val="1"/>
      <w:marLeft w:val="0"/>
      <w:marRight w:val="0"/>
      <w:marTop w:val="0"/>
      <w:marBottom w:val="0"/>
      <w:divBdr>
        <w:top w:val="none" w:sz="0" w:space="0" w:color="auto"/>
        <w:left w:val="none" w:sz="0" w:space="0" w:color="auto"/>
        <w:bottom w:val="none" w:sz="0" w:space="0" w:color="auto"/>
        <w:right w:val="none" w:sz="0" w:space="0" w:color="auto"/>
      </w:divBdr>
    </w:div>
    <w:div w:id="2080443414">
      <w:bodyDiv w:val="1"/>
      <w:marLeft w:val="0"/>
      <w:marRight w:val="0"/>
      <w:marTop w:val="0"/>
      <w:marBottom w:val="0"/>
      <w:divBdr>
        <w:top w:val="none" w:sz="0" w:space="0" w:color="auto"/>
        <w:left w:val="none" w:sz="0" w:space="0" w:color="auto"/>
        <w:bottom w:val="none" w:sz="0" w:space="0" w:color="auto"/>
        <w:right w:val="none" w:sz="0" w:space="0" w:color="auto"/>
      </w:divBdr>
    </w:div>
    <w:div w:id="2080515746">
      <w:bodyDiv w:val="1"/>
      <w:marLeft w:val="0"/>
      <w:marRight w:val="0"/>
      <w:marTop w:val="0"/>
      <w:marBottom w:val="0"/>
      <w:divBdr>
        <w:top w:val="none" w:sz="0" w:space="0" w:color="auto"/>
        <w:left w:val="none" w:sz="0" w:space="0" w:color="auto"/>
        <w:bottom w:val="none" w:sz="0" w:space="0" w:color="auto"/>
        <w:right w:val="none" w:sz="0" w:space="0" w:color="auto"/>
      </w:divBdr>
    </w:div>
    <w:div w:id="2080856858">
      <w:bodyDiv w:val="1"/>
      <w:marLeft w:val="0"/>
      <w:marRight w:val="0"/>
      <w:marTop w:val="0"/>
      <w:marBottom w:val="0"/>
      <w:divBdr>
        <w:top w:val="none" w:sz="0" w:space="0" w:color="auto"/>
        <w:left w:val="none" w:sz="0" w:space="0" w:color="auto"/>
        <w:bottom w:val="none" w:sz="0" w:space="0" w:color="auto"/>
        <w:right w:val="none" w:sz="0" w:space="0" w:color="auto"/>
      </w:divBdr>
    </w:div>
    <w:div w:id="2080903634">
      <w:marLeft w:val="480"/>
      <w:marRight w:val="0"/>
      <w:marTop w:val="0"/>
      <w:marBottom w:val="0"/>
      <w:divBdr>
        <w:top w:val="none" w:sz="0" w:space="0" w:color="auto"/>
        <w:left w:val="none" w:sz="0" w:space="0" w:color="auto"/>
        <w:bottom w:val="none" w:sz="0" w:space="0" w:color="auto"/>
        <w:right w:val="none" w:sz="0" w:space="0" w:color="auto"/>
      </w:divBdr>
    </w:div>
    <w:div w:id="2080976987">
      <w:bodyDiv w:val="1"/>
      <w:marLeft w:val="0"/>
      <w:marRight w:val="0"/>
      <w:marTop w:val="0"/>
      <w:marBottom w:val="0"/>
      <w:divBdr>
        <w:top w:val="none" w:sz="0" w:space="0" w:color="auto"/>
        <w:left w:val="none" w:sz="0" w:space="0" w:color="auto"/>
        <w:bottom w:val="none" w:sz="0" w:space="0" w:color="auto"/>
        <w:right w:val="none" w:sz="0" w:space="0" w:color="auto"/>
      </w:divBdr>
    </w:div>
    <w:div w:id="2080979774">
      <w:bodyDiv w:val="1"/>
      <w:marLeft w:val="0"/>
      <w:marRight w:val="0"/>
      <w:marTop w:val="0"/>
      <w:marBottom w:val="0"/>
      <w:divBdr>
        <w:top w:val="none" w:sz="0" w:space="0" w:color="auto"/>
        <w:left w:val="none" w:sz="0" w:space="0" w:color="auto"/>
        <w:bottom w:val="none" w:sz="0" w:space="0" w:color="auto"/>
        <w:right w:val="none" w:sz="0" w:space="0" w:color="auto"/>
      </w:divBdr>
    </w:div>
    <w:div w:id="2081052766">
      <w:bodyDiv w:val="1"/>
      <w:marLeft w:val="0"/>
      <w:marRight w:val="0"/>
      <w:marTop w:val="0"/>
      <w:marBottom w:val="0"/>
      <w:divBdr>
        <w:top w:val="none" w:sz="0" w:space="0" w:color="auto"/>
        <w:left w:val="none" w:sz="0" w:space="0" w:color="auto"/>
        <w:bottom w:val="none" w:sz="0" w:space="0" w:color="auto"/>
        <w:right w:val="none" w:sz="0" w:space="0" w:color="auto"/>
      </w:divBdr>
    </w:div>
    <w:div w:id="2081097456">
      <w:bodyDiv w:val="1"/>
      <w:marLeft w:val="0"/>
      <w:marRight w:val="0"/>
      <w:marTop w:val="0"/>
      <w:marBottom w:val="0"/>
      <w:divBdr>
        <w:top w:val="none" w:sz="0" w:space="0" w:color="auto"/>
        <w:left w:val="none" w:sz="0" w:space="0" w:color="auto"/>
        <w:bottom w:val="none" w:sz="0" w:space="0" w:color="auto"/>
        <w:right w:val="none" w:sz="0" w:space="0" w:color="auto"/>
      </w:divBdr>
      <w:divsChild>
        <w:div w:id="1503008684">
          <w:marLeft w:val="640"/>
          <w:marRight w:val="0"/>
          <w:marTop w:val="0"/>
          <w:marBottom w:val="0"/>
          <w:divBdr>
            <w:top w:val="none" w:sz="0" w:space="0" w:color="auto"/>
            <w:left w:val="none" w:sz="0" w:space="0" w:color="auto"/>
            <w:bottom w:val="none" w:sz="0" w:space="0" w:color="auto"/>
            <w:right w:val="none" w:sz="0" w:space="0" w:color="auto"/>
          </w:divBdr>
        </w:div>
        <w:div w:id="456801574">
          <w:marLeft w:val="640"/>
          <w:marRight w:val="0"/>
          <w:marTop w:val="0"/>
          <w:marBottom w:val="0"/>
          <w:divBdr>
            <w:top w:val="none" w:sz="0" w:space="0" w:color="auto"/>
            <w:left w:val="none" w:sz="0" w:space="0" w:color="auto"/>
            <w:bottom w:val="none" w:sz="0" w:space="0" w:color="auto"/>
            <w:right w:val="none" w:sz="0" w:space="0" w:color="auto"/>
          </w:divBdr>
        </w:div>
        <w:div w:id="882594319">
          <w:marLeft w:val="640"/>
          <w:marRight w:val="0"/>
          <w:marTop w:val="0"/>
          <w:marBottom w:val="0"/>
          <w:divBdr>
            <w:top w:val="none" w:sz="0" w:space="0" w:color="auto"/>
            <w:left w:val="none" w:sz="0" w:space="0" w:color="auto"/>
            <w:bottom w:val="none" w:sz="0" w:space="0" w:color="auto"/>
            <w:right w:val="none" w:sz="0" w:space="0" w:color="auto"/>
          </w:divBdr>
        </w:div>
        <w:div w:id="200093869">
          <w:marLeft w:val="640"/>
          <w:marRight w:val="0"/>
          <w:marTop w:val="0"/>
          <w:marBottom w:val="0"/>
          <w:divBdr>
            <w:top w:val="none" w:sz="0" w:space="0" w:color="auto"/>
            <w:left w:val="none" w:sz="0" w:space="0" w:color="auto"/>
            <w:bottom w:val="none" w:sz="0" w:space="0" w:color="auto"/>
            <w:right w:val="none" w:sz="0" w:space="0" w:color="auto"/>
          </w:divBdr>
        </w:div>
        <w:div w:id="1136802825">
          <w:marLeft w:val="640"/>
          <w:marRight w:val="0"/>
          <w:marTop w:val="0"/>
          <w:marBottom w:val="0"/>
          <w:divBdr>
            <w:top w:val="none" w:sz="0" w:space="0" w:color="auto"/>
            <w:left w:val="none" w:sz="0" w:space="0" w:color="auto"/>
            <w:bottom w:val="none" w:sz="0" w:space="0" w:color="auto"/>
            <w:right w:val="none" w:sz="0" w:space="0" w:color="auto"/>
          </w:divBdr>
        </w:div>
        <w:div w:id="1319462581">
          <w:marLeft w:val="640"/>
          <w:marRight w:val="0"/>
          <w:marTop w:val="0"/>
          <w:marBottom w:val="0"/>
          <w:divBdr>
            <w:top w:val="none" w:sz="0" w:space="0" w:color="auto"/>
            <w:left w:val="none" w:sz="0" w:space="0" w:color="auto"/>
            <w:bottom w:val="none" w:sz="0" w:space="0" w:color="auto"/>
            <w:right w:val="none" w:sz="0" w:space="0" w:color="auto"/>
          </w:divBdr>
        </w:div>
        <w:div w:id="333072109">
          <w:marLeft w:val="640"/>
          <w:marRight w:val="0"/>
          <w:marTop w:val="0"/>
          <w:marBottom w:val="0"/>
          <w:divBdr>
            <w:top w:val="none" w:sz="0" w:space="0" w:color="auto"/>
            <w:left w:val="none" w:sz="0" w:space="0" w:color="auto"/>
            <w:bottom w:val="none" w:sz="0" w:space="0" w:color="auto"/>
            <w:right w:val="none" w:sz="0" w:space="0" w:color="auto"/>
          </w:divBdr>
        </w:div>
        <w:div w:id="1423450469">
          <w:marLeft w:val="640"/>
          <w:marRight w:val="0"/>
          <w:marTop w:val="0"/>
          <w:marBottom w:val="0"/>
          <w:divBdr>
            <w:top w:val="none" w:sz="0" w:space="0" w:color="auto"/>
            <w:left w:val="none" w:sz="0" w:space="0" w:color="auto"/>
            <w:bottom w:val="none" w:sz="0" w:space="0" w:color="auto"/>
            <w:right w:val="none" w:sz="0" w:space="0" w:color="auto"/>
          </w:divBdr>
        </w:div>
        <w:div w:id="1524896596">
          <w:marLeft w:val="640"/>
          <w:marRight w:val="0"/>
          <w:marTop w:val="0"/>
          <w:marBottom w:val="0"/>
          <w:divBdr>
            <w:top w:val="none" w:sz="0" w:space="0" w:color="auto"/>
            <w:left w:val="none" w:sz="0" w:space="0" w:color="auto"/>
            <w:bottom w:val="none" w:sz="0" w:space="0" w:color="auto"/>
            <w:right w:val="none" w:sz="0" w:space="0" w:color="auto"/>
          </w:divBdr>
        </w:div>
        <w:div w:id="1194927377">
          <w:marLeft w:val="640"/>
          <w:marRight w:val="0"/>
          <w:marTop w:val="0"/>
          <w:marBottom w:val="0"/>
          <w:divBdr>
            <w:top w:val="none" w:sz="0" w:space="0" w:color="auto"/>
            <w:left w:val="none" w:sz="0" w:space="0" w:color="auto"/>
            <w:bottom w:val="none" w:sz="0" w:space="0" w:color="auto"/>
            <w:right w:val="none" w:sz="0" w:space="0" w:color="auto"/>
          </w:divBdr>
        </w:div>
        <w:div w:id="961762482">
          <w:marLeft w:val="640"/>
          <w:marRight w:val="0"/>
          <w:marTop w:val="0"/>
          <w:marBottom w:val="0"/>
          <w:divBdr>
            <w:top w:val="none" w:sz="0" w:space="0" w:color="auto"/>
            <w:left w:val="none" w:sz="0" w:space="0" w:color="auto"/>
            <w:bottom w:val="none" w:sz="0" w:space="0" w:color="auto"/>
            <w:right w:val="none" w:sz="0" w:space="0" w:color="auto"/>
          </w:divBdr>
        </w:div>
        <w:div w:id="2039038737">
          <w:marLeft w:val="640"/>
          <w:marRight w:val="0"/>
          <w:marTop w:val="0"/>
          <w:marBottom w:val="0"/>
          <w:divBdr>
            <w:top w:val="none" w:sz="0" w:space="0" w:color="auto"/>
            <w:left w:val="none" w:sz="0" w:space="0" w:color="auto"/>
            <w:bottom w:val="none" w:sz="0" w:space="0" w:color="auto"/>
            <w:right w:val="none" w:sz="0" w:space="0" w:color="auto"/>
          </w:divBdr>
        </w:div>
        <w:div w:id="349919613">
          <w:marLeft w:val="640"/>
          <w:marRight w:val="0"/>
          <w:marTop w:val="0"/>
          <w:marBottom w:val="0"/>
          <w:divBdr>
            <w:top w:val="none" w:sz="0" w:space="0" w:color="auto"/>
            <w:left w:val="none" w:sz="0" w:space="0" w:color="auto"/>
            <w:bottom w:val="none" w:sz="0" w:space="0" w:color="auto"/>
            <w:right w:val="none" w:sz="0" w:space="0" w:color="auto"/>
          </w:divBdr>
        </w:div>
        <w:div w:id="466439613">
          <w:marLeft w:val="640"/>
          <w:marRight w:val="0"/>
          <w:marTop w:val="0"/>
          <w:marBottom w:val="0"/>
          <w:divBdr>
            <w:top w:val="none" w:sz="0" w:space="0" w:color="auto"/>
            <w:left w:val="none" w:sz="0" w:space="0" w:color="auto"/>
            <w:bottom w:val="none" w:sz="0" w:space="0" w:color="auto"/>
            <w:right w:val="none" w:sz="0" w:space="0" w:color="auto"/>
          </w:divBdr>
        </w:div>
        <w:div w:id="1195659308">
          <w:marLeft w:val="640"/>
          <w:marRight w:val="0"/>
          <w:marTop w:val="0"/>
          <w:marBottom w:val="0"/>
          <w:divBdr>
            <w:top w:val="none" w:sz="0" w:space="0" w:color="auto"/>
            <w:left w:val="none" w:sz="0" w:space="0" w:color="auto"/>
            <w:bottom w:val="none" w:sz="0" w:space="0" w:color="auto"/>
            <w:right w:val="none" w:sz="0" w:space="0" w:color="auto"/>
          </w:divBdr>
        </w:div>
        <w:div w:id="1437560517">
          <w:marLeft w:val="640"/>
          <w:marRight w:val="0"/>
          <w:marTop w:val="0"/>
          <w:marBottom w:val="0"/>
          <w:divBdr>
            <w:top w:val="none" w:sz="0" w:space="0" w:color="auto"/>
            <w:left w:val="none" w:sz="0" w:space="0" w:color="auto"/>
            <w:bottom w:val="none" w:sz="0" w:space="0" w:color="auto"/>
            <w:right w:val="none" w:sz="0" w:space="0" w:color="auto"/>
          </w:divBdr>
        </w:div>
        <w:div w:id="1483427239">
          <w:marLeft w:val="640"/>
          <w:marRight w:val="0"/>
          <w:marTop w:val="0"/>
          <w:marBottom w:val="0"/>
          <w:divBdr>
            <w:top w:val="none" w:sz="0" w:space="0" w:color="auto"/>
            <w:left w:val="none" w:sz="0" w:space="0" w:color="auto"/>
            <w:bottom w:val="none" w:sz="0" w:space="0" w:color="auto"/>
            <w:right w:val="none" w:sz="0" w:space="0" w:color="auto"/>
          </w:divBdr>
        </w:div>
        <w:div w:id="93064410">
          <w:marLeft w:val="640"/>
          <w:marRight w:val="0"/>
          <w:marTop w:val="0"/>
          <w:marBottom w:val="0"/>
          <w:divBdr>
            <w:top w:val="none" w:sz="0" w:space="0" w:color="auto"/>
            <w:left w:val="none" w:sz="0" w:space="0" w:color="auto"/>
            <w:bottom w:val="none" w:sz="0" w:space="0" w:color="auto"/>
            <w:right w:val="none" w:sz="0" w:space="0" w:color="auto"/>
          </w:divBdr>
        </w:div>
        <w:div w:id="843518513">
          <w:marLeft w:val="640"/>
          <w:marRight w:val="0"/>
          <w:marTop w:val="0"/>
          <w:marBottom w:val="0"/>
          <w:divBdr>
            <w:top w:val="none" w:sz="0" w:space="0" w:color="auto"/>
            <w:left w:val="none" w:sz="0" w:space="0" w:color="auto"/>
            <w:bottom w:val="none" w:sz="0" w:space="0" w:color="auto"/>
            <w:right w:val="none" w:sz="0" w:space="0" w:color="auto"/>
          </w:divBdr>
        </w:div>
        <w:div w:id="1595557213">
          <w:marLeft w:val="640"/>
          <w:marRight w:val="0"/>
          <w:marTop w:val="0"/>
          <w:marBottom w:val="0"/>
          <w:divBdr>
            <w:top w:val="none" w:sz="0" w:space="0" w:color="auto"/>
            <w:left w:val="none" w:sz="0" w:space="0" w:color="auto"/>
            <w:bottom w:val="none" w:sz="0" w:space="0" w:color="auto"/>
            <w:right w:val="none" w:sz="0" w:space="0" w:color="auto"/>
          </w:divBdr>
        </w:div>
        <w:div w:id="422460072">
          <w:marLeft w:val="640"/>
          <w:marRight w:val="0"/>
          <w:marTop w:val="0"/>
          <w:marBottom w:val="0"/>
          <w:divBdr>
            <w:top w:val="none" w:sz="0" w:space="0" w:color="auto"/>
            <w:left w:val="none" w:sz="0" w:space="0" w:color="auto"/>
            <w:bottom w:val="none" w:sz="0" w:space="0" w:color="auto"/>
            <w:right w:val="none" w:sz="0" w:space="0" w:color="auto"/>
          </w:divBdr>
        </w:div>
        <w:div w:id="748423189">
          <w:marLeft w:val="640"/>
          <w:marRight w:val="0"/>
          <w:marTop w:val="0"/>
          <w:marBottom w:val="0"/>
          <w:divBdr>
            <w:top w:val="none" w:sz="0" w:space="0" w:color="auto"/>
            <w:left w:val="none" w:sz="0" w:space="0" w:color="auto"/>
            <w:bottom w:val="none" w:sz="0" w:space="0" w:color="auto"/>
            <w:right w:val="none" w:sz="0" w:space="0" w:color="auto"/>
          </w:divBdr>
        </w:div>
        <w:div w:id="1378820668">
          <w:marLeft w:val="640"/>
          <w:marRight w:val="0"/>
          <w:marTop w:val="0"/>
          <w:marBottom w:val="0"/>
          <w:divBdr>
            <w:top w:val="none" w:sz="0" w:space="0" w:color="auto"/>
            <w:left w:val="none" w:sz="0" w:space="0" w:color="auto"/>
            <w:bottom w:val="none" w:sz="0" w:space="0" w:color="auto"/>
            <w:right w:val="none" w:sz="0" w:space="0" w:color="auto"/>
          </w:divBdr>
        </w:div>
        <w:div w:id="1417481945">
          <w:marLeft w:val="640"/>
          <w:marRight w:val="0"/>
          <w:marTop w:val="0"/>
          <w:marBottom w:val="0"/>
          <w:divBdr>
            <w:top w:val="none" w:sz="0" w:space="0" w:color="auto"/>
            <w:left w:val="none" w:sz="0" w:space="0" w:color="auto"/>
            <w:bottom w:val="none" w:sz="0" w:space="0" w:color="auto"/>
            <w:right w:val="none" w:sz="0" w:space="0" w:color="auto"/>
          </w:divBdr>
        </w:div>
        <w:div w:id="1948728915">
          <w:marLeft w:val="640"/>
          <w:marRight w:val="0"/>
          <w:marTop w:val="0"/>
          <w:marBottom w:val="0"/>
          <w:divBdr>
            <w:top w:val="none" w:sz="0" w:space="0" w:color="auto"/>
            <w:left w:val="none" w:sz="0" w:space="0" w:color="auto"/>
            <w:bottom w:val="none" w:sz="0" w:space="0" w:color="auto"/>
            <w:right w:val="none" w:sz="0" w:space="0" w:color="auto"/>
          </w:divBdr>
        </w:div>
        <w:div w:id="1292512994">
          <w:marLeft w:val="640"/>
          <w:marRight w:val="0"/>
          <w:marTop w:val="0"/>
          <w:marBottom w:val="0"/>
          <w:divBdr>
            <w:top w:val="none" w:sz="0" w:space="0" w:color="auto"/>
            <w:left w:val="none" w:sz="0" w:space="0" w:color="auto"/>
            <w:bottom w:val="none" w:sz="0" w:space="0" w:color="auto"/>
            <w:right w:val="none" w:sz="0" w:space="0" w:color="auto"/>
          </w:divBdr>
        </w:div>
        <w:div w:id="1716541958">
          <w:marLeft w:val="640"/>
          <w:marRight w:val="0"/>
          <w:marTop w:val="0"/>
          <w:marBottom w:val="0"/>
          <w:divBdr>
            <w:top w:val="none" w:sz="0" w:space="0" w:color="auto"/>
            <w:left w:val="none" w:sz="0" w:space="0" w:color="auto"/>
            <w:bottom w:val="none" w:sz="0" w:space="0" w:color="auto"/>
            <w:right w:val="none" w:sz="0" w:space="0" w:color="auto"/>
          </w:divBdr>
        </w:div>
        <w:div w:id="1901868025">
          <w:marLeft w:val="640"/>
          <w:marRight w:val="0"/>
          <w:marTop w:val="0"/>
          <w:marBottom w:val="0"/>
          <w:divBdr>
            <w:top w:val="none" w:sz="0" w:space="0" w:color="auto"/>
            <w:left w:val="none" w:sz="0" w:space="0" w:color="auto"/>
            <w:bottom w:val="none" w:sz="0" w:space="0" w:color="auto"/>
            <w:right w:val="none" w:sz="0" w:space="0" w:color="auto"/>
          </w:divBdr>
        </w:div>
        <w:div w:id="188491112">
          <w:marLeft w:val="640"/>
          <w:marRight w:val="0"/>
          <w:marTop w:val="0"/>
          <w:marBottom w:val="0"/>
          <w:divBdr>
            <w:top w:val="none" w:sz="0" w:space="0" w:color="auto"/>
            <w:left w:val="none" w:sz="0" w:space="0" w:color="auto"/>
            <w:bottom w:val="none" w:sz="0" w:space="0" w:color="auto"/>
            <w:right w:val="none" w:sz="0" w:space="0" w:color="auto"/>
          </w:divBdr>
        </w:div>
        <w:div w:id="1364592764">
          <w:marLeft w:val="640"/>
          <w:marRight w:val="0"/>
          <w:marTop w:val="0"/>
          <w:marBottom w:val="0"/>
          <w:divBdr>
            <w:top w:val="none" w:sz="0" w:space="0" w:color="auto"/>
            <w:left w:val="none" w:sz="0" w:space="0" w:color="auto"/>
            <w:bottom w:val="none" w:sz="0" w:space="0" w:color="auto"/>
            <w:right w:val="none" w:sz="0" w:space="0" w:color="auto"/>
          </w:divBdr>
        </w:div>
        <w:div w:id="1401826561">
          <w:marLeft w:val="640"/>
          <w:marRight w:val="0"/>
          <w:marTop w:val="0"/>
          <w:marBottom w:val="0"/>
          <w:divBdr>
            <w:top w:val="none" w:sz="0" w:space="0" w:color="auto"/>
            <w:left w:val="none" w:sz="0" w:space="0" w:color="auto"/>
            <w:bottom w:val="none" w:sz="0" w:space="0" w:color="auto"/>
            <w:right w:val="none" w:sz="0" w:space="0" w:color="auto"/>
          </w:divBdr>
        </w:div>
        <w:div w:id="1289513009">
          <w:marLeft w:val="640"/>
          <w:marRight w:val="0"/>
          <w:marTop w:val="0"/>
          <w:marBottom w:val="0"/>
          <w:divBdr>
            <w:top w:val="none" w:sz="0" w:space="0" w:color="auto"/>
            <w:left w:val="none" w:sz="0" w:space="0" w:color="auto"/>
            <w:bottom w:val="none" w:sz="0" w:space="0" w:color="auto"/>
            <w:right w:val="none" w:sz="0" w:space="0" w:color="auto"/>
          </w:divBdr>
        </w:div>
        <w:div w:id="155269069">
          <w:marLeft w:val="640"/>
          <w:marRight w:val="0"/>
          <w:marTop w:val="0"/>
          <w:marBottom w:val="0"/>
          <w:divBdr>
            <w:top w:val="none" w:sz="0" w:space="0" w:color="auto"/>
            <w:left w:val="none" w:sz="0" w:space="0" w:color="auto"/>
            <w:bottom w:val="none" w:sz="0" w:space="0" w:color="auto"/>
            <w:right w:val="none" w:sz="0" w:space="0" w:color="auto"/>
          </w:divBdr>
        </w:div>
        <w:div w:id="1273634307">
          <w:marLeft w:val="640"/>
          <w:marRight w:val="0"/>
          <w:marTop w:val="0"/>
          <w:marBottom w:val="0"/>
          <w:divBdr>
            <w:top w:val="none" w:sz="0" w:space="0" w:color="auto"/>
            <w:left w:val="none" w:sz="0" w:space="0" w:color="auto"/>
            <w:bottom w:val="none" w:sz="0" w:space="0" w:color="auto"/>
            <w:right w:val="none" w:sz="0" w:space="0" w:color="auto"/>
          </w:divBdr>
        </w:div>
        <w:div w:id="1770814630">
          <w:marLeft w:val="640"/>
          <w:marRight w:val="0"/>
          <w:marTop w:val="0"/>
          <w:marBottom w:val="0"/>
          <w:divBdr>
            <w:top w:val="none" w:sz="0" w:space="0" w:color="auto"/>
            <w:left w:val="none" w:sz="0" w:space="0" w:color="auto"/>
            <w:bottom w:val="none" w:sz="0" w:space="0" w:color="auto"/>
            <w:right w:val="none" w:sz="0" w:space="0" w:color="auto"/>
          </w:divBdr>
        </w:div>
        <w:div w:id="174459603">
          <w:marLeft w:val="640"/>
          <w:marRight w:val="0"/>
          <w:marTop w:val="0"/>
          <w:marBottom w:val="0"/>
          <w:divBdr>
            <w:top w:val="none" w:sz="0" w:space="0" w:color="auto"/>
            <w:left w:val="none" w:sz="0" w:space="0" w:color="auto"/>
            <w:bottom w:val="none" w:sz="0" w:space="0" w:color="auto"/>
            <w:right w:val="none" w:sz="0" w:space="0" w:color="auto"/>
          </w:divBdr>
        </w:div>
        <w:div w:id="1964844623">
          <w:marLeft w:val="640"/>
          <w:marRight w:val="0"/>
          <w:marTop w:val="0"/>
          <w:marBottom w:val="0"/>
          <w:divBdr>
            <w:top w:val="none" w:sz="0" w:space="0" w:color="auto"/>
            <w:left w:val="none" w:sz="0" w:space="0" w:color="auto"/>
            <w:bottom w:val="none" w:sz="0" w:space="0" w:color="auto"/>
            <w:right w:val="none" w:sz="0" w:space="0" w:color="auto"/>
          </w:divBdr>
        </w:div>
        <w:div w:id="537397393">
          <w:marLeft w:val="640"/>
          <w:marRight w:val="0"/>
          <w:marTop w:val="0"/>
          <w:marBottom w:val="0"/>
          <w:divBdr>
            <w:top w:val="none" w:sz="0" w:space="0" w:color="auto"/>
            <w:left w:val="none" w:sz="0" w:space="0" w:color="auto"/>
            <w:bottom w:val="none" w:sz="0" w:space="0" w:color="auto"/>
            <w:right w:val="none" w:sz="0" w:space="0" w:color="auto"/>
          </w:divBdr>
        </w:div>
        <w:div w:id="49502846">
          <w:marLeft w:val="640"/>
          <w:marRight w:val="0"/>
          <w:marTop w:val="0"/>
          <w:marBottom w:val="0"/>
          <w:divBdr>
            <w:top w:val="none" w:sz="0" w:space="0" w:color="auto"/>
            <w:left w:val="none" w:sz="0" w:space="0" w:color="auto"/>
            <w:bottom w:val="none" w:sz="0" w:space="0" w:color="auto"/>
            <w:right w:val="none" w:sz="0" w:space="0" w:color="auto"/>
          </w:divBdr>
        </w:div>
        <w:div w:id="823472805">
          <w:marLeft w:val="640"/>
          <w:marRight w:val="0"/>
          <w:marTop w:val="0"/>
          <w:marBottom w:val="0"/>
          <w:divBdr>
            <w:top w:val="none" w:sz="0" w:space="0" w:color="auto"/>
            <w:left w:val="none" w:sz="0" w:space="0" w:color="auto"/>
            <w:bottom w:val="none" w:sz="0" w:space="0" w:color="auto"/>
            <w:right w:val="none" w:sz="0" w:space="0" w:color="auto"/>
          </w:divBdr>
        </w:div>
        <w:div w:id="1898927866">
          <w:marLeft w:val="640"/>
          <w:marRight w:val="0"/>
          <w:marTop w:val="0"/>
          <w:marBottom w:val="0"/>
          <w:divBdr>
            <w:top w:val="none" w:sz="0" w:space="0" w:color="auto"/>
            <w:left w:val="none" w:sz="0" w:space="0" w:color="auto"/>
            <w:bottom w:val="none" w:sz="0" w:space="0" w:color="auto"/>
            <w:right w:val="none" w:sz="0" w:space="0" w:color="auto"/>
          </w:divBdr>
        </w:div>
        <w:div w:id="1267426162">
          <w:marLeft w:val="640"/>
          <w:marRight w:val="0"/>
          <w:marTop w:val="0"/>
          <w:marBottom w:val="0"/>
          <w:divBdr>
            <w:top w:val="none" w:sz="0" w:space="0" w:color="auto"/>
            <w:left w:val="none" w:sz="0" w:space="0" w:color="auto"/>
            <w:bottom w:val="none" w:sz="0" w:space="0" w:color="auto"/>
            <w:right w:val="none" w:sz="0" w:space="0" w:color="auto"/>
          </w:divBdr>
        </w:div>
        <w:div w:id="221989389">
          <w:marLeft w:val="640"/>
          <w:marRight w:val="0"/>
          <w:marTop w:val="0"/>
          <w:marBottom w:val="0"/>
          <w:divBdr>
            <w:top w:val="none" w:sz="0" w:space="0" w:color="auto"/>
            <w:left w:val="none" w:sz="0" w:space="0" w:color="auto"/>
            <w:bottom w:val="none" w:sz="0" w:space="0" w:color="auto"/>
            <w:right w:val="none" w:sz="0" w:space="0" w:color="auto"/>
          </w:divBdr>
        </w:div>
        <w:div w:id="1709838955">
          <w:marLeft w:val="640"/>
          <w:marRight w:val="0"/>
          <w:marTop w:val="0"/>
          <w:marBottom w:val="0"/>
          <w:divBdr>
            <w:top w:val="none" w:sz="0" w:space="0" w:color="auto"/>
            <w:left w:val="none" w:sz="0" w:space="0" w:color="auto"/>
            <w:bottom w:val="none" w:sz="0" w:space="0" w:color="auto"/>
            <w:right w:val="none" w:sz="0" w:space="0" w:color="auto"/>
          </w:divBdr>
        </w:div>
        <w:div w:id="1602176767">
          <w:marLeft w:val="640"/>
          <w:marRight w:val="0"/>
          <w:marTop w:val="0"/>
          <w:marBottom w:val="0"/>
          <w:divBdr>
            <w:top w:val="none" w:sz="0" w:space="0" w:color="auto"/>
            <w:left w:val="none" w:sz="0" w:space="0" w:color="auto"/>
            <w:bottom w:val="none" w:sz="0" w:space="0" w:color="auto"/>
            <w:right w:val="none" w:sz="0" w:space="0" w:color="auto"/>
          </w:divBdr>
        </w:div>
        <w:div w:id="1641224026">
          <w:marLeft w:val="640"/>
          <w:marRight w:val="0"/>
          <w:marTop w:val="0"/>
          <w:marBottom w:val="0"/>
          <w:divBdr>
            <w:top w:val="none" w:sz="0" w:space="0" w:color="auto"/>
            <w:left w:val="none" w:sz="0" w:space="0" w:color="auto"/>
            <w:bottom w:val="none" w:sz="0" w:space="0" w:color="auto"/>
            <w:right w:val="none" w:sz="0" w:space="0" w:color="auto"/>
          </w:divBdr>
        </w:div>
        <w:div w:id="1080516557">
          <w:marLeft w:val="640"/>
          <w:marRight w:val="0"/>
          <w:marTop w:val="0"/>
          <w:marBottom w:val="0"/>
          <w:divBdr>
            <w:top w:val="none" w:sz="0" w:space="0" w:color="auto"/>
            <w:left w:val="none" w:sz="0" w:space="0" w:color="auto"/>
            <w:bottom w:val="none" w:sz="0" w:space="0" w:color="auto"/>
            <w:right w:val="none" w:sz="0" w:space="0" w:color="auto"/>
          </w:divBdr>
        </w:div>
        <w:div w:id="618953269">
          <w:marLeft w:val="640"/>
          <w:marRight w:val="0"/>
          <w:marTop w:val="0"/>
          <w:marBottom w:val="0"/>
          <w:divBdr>
            <w:top w:val="none" w:sz="0" w:space="0" w:color="auto"/>
            <w:left w:val="none" w:sz="0" w:space="0" w:color="auto"/>
            <w:bottom w:val="none" w:sz="0" w:space="0" w:color="auto"/>
            <w:right w:val="none" w:sz="0" w:space="0" w:color="auto"/>
          </w:divBdr>
        </w:div>
        <w:div w:id="1149520324">
          <w:marLeft w:val="640"/>
          <w:marRight w:val="0"/>
          <w:marTop w:val="0"/>
          <w:marBottom w:val="0"/>
          <w:divBdr>
            <w:top w:val="none" w:sz="0" w:space="0" w:color="auto"/>
            <w:left w:val="none" w:sz="0" w:space="0" w:color="auto"/>
            <w:bottom w:val="none" w:sz="0" w:space="0" w:color="auto"/>
            <w:right w:val="none" w:sz="0" w:space="0" w:color="auto"/>
          </w:divBdr>
        </w:div>
        <w:div w:id="1347096151">
          <w:marLeft w:val="640"/>
          <w:marRight w:val="0"/>
          <w:marTop w:val="0"/>
          <w:marBottom w:val="0"/>
          <w:divBdr>
            <w:top w:val="none" w:sz="0" w:space="0" w:color="auto"/>
            <w:left w:val="none" w:sz="0" w:space="0" w:color="auto"/>
            <w:bottom w:val="none" w:sz="0" w:space="0" w:color="auto"/>
            <w:right w:val="none" w:sz="0" w:space="0" w:color="auto"/>
          </w:divBdr>
        </w:div>
        <w:div w:id="1857185598">
          <w:marLeft w:val="640"/>
          <w:marRight w:val="0"/>
          <w:marTop w:val="0"/>
          <w:marBottom w:val="0"/>
          <w:divBdr>
            <w:top w:val="none" w:sz="0" w:space="0" w:color="auto"/>
            <w:left w:val="none" w:sz="0" w:space="0" w:color="auto"/>
            <w:bottom w:val="none" w:sz="0" w:space="0" w:color="auto"/>
            <w:right w:val="none" w:sz="0" w:space="0" w:color="auto"/>
          </w:divBdr>
        </w:div>
        <w:div w:id="732311651">
          <w:marLeft w:val="640"/>
          <w:marRight w:val="0"/>
          <w:marTop w:val="0"/>
          <w:marBottom w:val="0"/>
          <w:divBdr>
            <w:top w:val="none" w:sz="0" w:space="0" w:color="auto"/>
            <w:left w:val="none" w:sz="0" w:space="0" w:color="auto"/>
            <w:bottom w:val="none" w:sz="0" w:space="0" w:color="auto"/>
            <w:right w:val="none" w:sz="0" w:space="0" w:color="auto"/>
          </w:divBdr>
        </w:div>
        <w:div w:id="1355184404">
          <w:marLeft w:val="640"/>
          <w:marRight w:val="0"/>
          <w:marTop w:val="0"/>
          <w:marBottom w:val="0"/>
          <w:divBdr>
            <w:top w:val="none" w:sz="0" w:space="0" w:color="auto"/>
            <w:left w:val="none" w:sz="0" w:space="0" w:color="auto"/>
            <w:bottom w:val="none" w:sz="0" w:space="0" w:color="auto"/>
            <w:right w:val="none" w:sz="0" w:space="0" w:color="auto"/>
          </w:divBdr>
        </w:div>
        <w:div w:id="1124614025">
          <w:marLeft w:val="640"/>
          <w:marRight w:val="0"/>
          <w:marTop w:val="0"/>
          <w:marBottom w:val="0"/>
          <w:divBdr>
            <w:top w:val="none" w:sz="0" w:space="0" w:color="auto"/>
            <w:left w:val="none" w:sz="0" w:space="0" w:color="auto"/>
            <w:bottom w:val="none" w:sz="0" w:space="0" w:color="auto"/>
            <w:right w:val="none" w:sz="0" w:space="0" w:color="auto"/>
          </w:divBdr>
        </w:div>
        <w:div w:id="2070109968">
          <w:marLeft w:val="640"/>
          <w:marRight w:val="0"/>
          <w:marTop w:val="0"/>
          <w:marBottom w:val="0"/>
          <w:divBdr>
            <w:top w:val="none" w:sz="0" w:space="0" w:color="auto"/>
            <w:left w:val="none" w:sz="0" w:space="0" w:color="auto"/>
            <w:bottom w:val="none" w:sz="0" w:space="0" w:color="auto"/>
            <w:right w:val="none" w:sz="0" w:space="0" w:color="auto"/>
          </w:divBdr>
        </w:div>
        <w:div w:id="1276255772">
          <w:marLeft w:val="640"/>
          <w:marRight w:val="0"/>
          <w:marTop w:val="0"/>
          <w:marBottom w:val="0"/>
          <w:divBdr>
            <w:top w:val="none" w:sz="0" w:space="0" w:color="auto"/>
            <w:left w:val="none" w:sz="0" w:space="0" w:color="auto"/>
            <w:bottom w:val="none" w:sz="0" w:space="0" w:color="auto"/>
            <w:right w:val="none" w:sz="0" w:space="0" w:color="auto"/>
          </w:divBdr>
        </w:div>
        <w:div w:id="979724980">
          <w:marLeft w:val="640"/>
          <w:marRight w:val="0"/>
          <w:marTop w:val="0"/>
          <w:marBottom w:val="0"/>
          <w:divBdr>
            <w:top w:val="none" w:sz="0" w:space="0" w:color="auto"/>
            <w:left w:val="none" w:sz="0" w:space="0" w:color="auto"/>
            <w:bottom w:val="none" w:sz="0" w:space="0" w:color="auto"/>
            <w:right w:val="none" w:sz="0" w:space="0" w:color="auto"/>
          </w:divBdr>
        </w:div>
        <w:div w:id="1301765083">
          <w:marLeft w:val="640"/>
          <w:marRight w:val="0"/>
          <w:marTop w:val="0"/>
          <w:marBottom w:val="0"/>
          <w:divBdr>
            <w:top w:val="none" w:sz="0" w:space="0" w:color="auto"/>
            <w:left w:val="none" w:sz="0" w:space="0" w:color="auto"/>
            <w:bottom w:val="none" w:sz="0" w:space="0" w:color="auto"/>
            <w:right w:val="none" w:sz="0" w:space="0" w:color="auto"/>
          </w:divBdr>
        </w:div>
        <w:div w:id="1635525681">
          <w:marLeft w:val="640"/>
          <w:marRight w:val="0"/>
          <w:marTop w:val="0"/>
          <w:marBottom w:val="0"/>
          <w:divBdr>
            <w:top w:val="none" w:sz="0" w:space="0" w:color="auto"/>
            <w:left w:val="none" w:sz="0" w:space="0" w:color="auto"/>
            <w:bottom w:val="none" w:sz="0" w:space="0" w:color="auto"/>
            <w:right w:val="none" w:sz="0" w:space="0" w:color="auto"/>
          </w:divBdr>
        </w:div>
        <w:div w:id="217128528">
          <w:marLeft w:val="640"/>
          <w:marRight w:val="0"/>
          <w:marTop w:val="0"/>
          <w:marBottom w:val="0"/>
          <w:divBdr>
            <w:top w:val="none" w:sz="0" w:space="0" w:color="auto"/>
            <w:left w:val="none" w:sz="0" w:space="0" w:color="auto"/>
            <w:bottom w:val="none" w:sz="0" w:space="0" w:color="auto"/>
            <w:right w:val="none" w:sz="0" w:space="0" w:color="auto"/>
          </w:divBdr>
        </w:div>
        <w:div w:id="81336211">
          <w:marLeft w:val="640"/>
          <w:marRight w:val="0"/>
          <w:marTop w:val="0"/>
          <w:marBottom w:val="0"/>
          <w:divBdr>
            <w:top w:val="none" w:sz="0" w:space="0" w:color="auto"/>
            <w:left w:val="none" w:sz="0" w:space="0" w:color="auto"/>
            <w:bottom w:val="none" w:sz="0" w:space="0" w:color="auto"/>
            <w:right w:val="none" w:sz="0" w:space="0" w:color="auto"/>
          </w:divBdr>
        </w:div>
        <w:div w:id="2041781352">
          <w:marLeft w:val="640"/>
          <w:marRight w:val="0"/>
          <w:marTop w:val="0"/>
          <w:marBottom w:val="0"/>
          <w:divBdr>
            <w:top w:val="none" w:sz="0" w:space="0" w:color="auto"/>
            <w:left w:val="none" w:sz="0" w:space="0" w:color="auto"/>
            <w:bottom w:val="none" w:sz="0" w:space="0" w:color="auto"/>
            <w:right w:val="none" w:sz="0" w:space="0" w:color="auto"/>
          </w:divBdr>
        </w:div>
        <w:div w:id="1016272000">
          <w:marLeft w:val="640"/>
          <w:marRight w:val="0"/>
          <w:marTop w:val="0"/>
          <w:marBottom w:val="0"/>
          <w:divBdr>
            <w:top w:val="none" w:sz="0" w:space="0" w:color="auto"/>
            <w:left w:val="none" w:sz="0" w:space="0" w:color="auto"/>
            <w:bottom w:val="none" w:sz="0" w:space="0" w:color="auto"/>
            <w:right w:val="none" w:sz="0" w:space="0" w:color="auto"/>
          </w:divBdr>
        </w:div>
        <w:div w:id="557935397">
          <w:marLeft w:val="640"/>
          <w:marRight w:val="0"/>
          <w:marTop w:val="0"/>
          <w:marBottom w:val="0"/>
          <w:divBdr>
            <w:top w:val="none" w:sz="0" w:space="0" w:color="auto"/>
            <w:left w:val="none" w:sz="0" w:space="0" w:color="auto"/>
            <w:bottom w:val="none" w:sz="0" w:space="0" w:color="auto"/>
            <w:right w:val="none" w:sz="0" w:space="0" w:color="auto"/>
          </w:divBdr>
        </w:div>
        <w:div w:id="893466719">
          <w:marLeft w:val="640"/>
          <w:marRight w:val="0"/>
          <w:marTop w:val="0"/>
          <w:marBottom w:val="0"/>
          <w:divBdr>
            <w:top w:val="none" w:sz="0" w:space="0" w:color="auto"/>
            <w:left w:val="none" w:sz="0" w:space="0" w:color="auto"/>
            <w:bottom w:val="none" w:sz="0" w:space="0" w:color="auto"/>
            <w:right w:val="none" w:sz="0" w:space="0" w:color="auto"/>
          </w:divBdr>
        </w:div>
        <w:div w:id="1634363056">
          <w:marLeft w:val="640"/>
          <w:marRight w:val="0"/>
          <w:marTop w:val="0"/>
          <w:marBottom w:val="0"/>
          <w:divBdr>
            <w:top w:val="none" w:sz="0" w:space="0" w:color="auto"/>
            <w:left w:val="none" w:sz="0" w:space="0" w:color="auto"/>
            <w:bottom w:val="none" w:sz="0" w:space="0" w:color="auto"/>
            <w:right w:val="none" w:sz="0" w:space="0" w:color="auto"/>
          </w:divBdr>
        </w:div>
        <w:div w:id="636187535">
          <w:marLeft w:val="640"/>
          <w:marRight w:val="0"/>
          <w:marTop w:val="0"/>
          <w:marBottom w:val="0"/>
          <w:divBdr>
            <w:top w:val="none" w:sz="0" w:space="0" w:color="auto"/>
            <w:left w:val="none" w:sz="0" w:space="0" w:color="auto"/>
            <w:bottom w:val="none" w:sz="0" w:space="0" w:color="auto"/>
            <w:right w:val="none" w:sz="0" w:space="0" w:color="auto"/>
          </w:divBdr>
        </w:div>
        <w:div w:id="1740979234">
          <w:marLeft w:val="640"/>
          <w:marRight w:val="0"/>
          <w:marTop w:val="0"/>
          <w:marBottom w:val="0"/>
          <w:divBdr>
            <w:top w:val="none" w:sz="0" w:space="0" w:color="auto"/>
            <w:left w:val="none" w:sz="0" w:space="0" w:color="auto"/>
            <w:bottom w:val="none" w:sz="0" w:space="0" w:color="auto"/>
            <w:right w:val="none" w:sz="0" w:space="0" w:color="auto"/>
          </w:divBdr>
        </w:div>
        <w:div w:id="109977162">
          <w:marLeft w:val="640"/>
          <w:marRight w:val="0"/>
          <w:marTop w:val="0"/>
          <w:marBottom w:val="0"/>
          <w:divBdr>
            <w:top w:val="none" w:sz="0" w:space="0" w:color="auto"/>
            <w:left w:val="none" w:sz="0" w:space="0" w:color="auto"/>
            <w:bottom w:val="none" w:sz="0" w:space="0" w:color="auto"/>
            <w:right w:val="none" w:sz="0" w:space="0" w:color="auto"/>
          </w:divBdr>
        </w:div>
        <w:div w:id="1230120224">
          <w:marLeft w:val="640"/>
          <w:marRight w:val="0"/>
          <w:marTop w:val="0"/>
          <w:marBottom w:val="0"/>
          <w:divBdr>
            <w:top w:val="none" w:sz="0" w:space="0" w:color="auto"/>
            <w:left w:val="none" w:sz="0" w:space="0" w:color="auto"/>
            <w:bottom w:val="none" w:sz="0" w:space="0" w:color="auto"/>
            <w:right w:val="none" w:sz="0" w:space="0" w:color="auto"/>
          </w:divBdr>
        </w:div>
        <w:div w:id="1939680648">
          <w:marLeft w:val="640"/>
          <w:marRight w:val="0"/>
          <w:marTop w:val="0"/>
          <w:marBottom w:val="0"/>
          <w:divBdr>
            <w:top w:val="none" w:sz="0" w:space="0" w:color="auto"/>
            <w:left w:val="none" w:sz="0" w:space="0" w:color="auto"/>
            <w:bottom w:val="none" w:sz="0" w:space="0" w:color="auto"/>
            <w:right w:val="none" w:sz="0" w:space="0" w:color="auto"/>
          </w:divBdr>
        </w:div>
        <w:div w:id="2128549455">
          <w:marLeft w:val="640"/>
          <w:marRight w:val="0"/>
          <w:marTop w:val="0"/>
          <w:marBottom w:val="0"/>
          <w:divBdr>
            <w:top w:val="none" w:sz="0" w:space="0" w:color="auto"/>
            <w:left w:val="none" w:sz="0" w:space="0" w:color="auto"/>
            <w:bottom w:val="none" w:sz="0" w:space="0" w:color="auto"/>
            <w:right w:val="none" w:sz="0" w:space="0" w:color="auto"/>
          </w:divBdr>
        </w:div>
        <w:div w:id="1575966721">
          <w:marLeft w:val="640"/>
          <w:marRight w:val="0"/>
          <w:marTop w:val="0"/>
          <w:marBottom w:val="0"/>
          <w:divBdr>
            <w:top w:val="none" w:sz="0" w:space="0" w:color="auto"/>
            <w:left w:val="none" w:sz="0" w:space="0" w:color="auto"/>
            <w:bottom w:val="none" w:sz="0" w:space="0" w:color="auto"/>
            <w:right w:val="none" w:sz="0" w:space="0" w:color="auto"/>
          </w:divBdr>
        </w:div>
        <w:div w:id="2073191830">
          <w:marLeft w:val="640"/>
          <w:marRight w:val="0"/>
          <w:marTop w:val="0"/>
          <w:marBottom w:val="0"/>
          <w:divBdr>
            <w:top w:val="none" w:sz="0" w:space="0" w:color="auto"/>
            <w:left w:val="none" w:sz="0" w:space="0" w:color="auto"/>
            <w:bottom w:val="none" w:sz="0" w:space="0" w:color="auto"/>
            <w:right w:val="none" w:sz="0" w:space="0" w:color="auto"/>
          </w:divBdr>
        </w:div>
        <w:div w:id="14310531">
          <w:marLeft w:val="640"/>
          <w:marRight w:val="0"/>
          <w:marTop w:val="0"/>
          <w:marBottom w:val="0"/>
          <w:divBdr>
            <w:top w:val="none" w:sz="0" w:space="0" w:color="auto"/>
            <w:left w:val="none" w:sz="0" w:space="0" w:color="auto"/>
            <w:bottom w:val="none" w:sz="0" w:space="0" w:color="auto"/>
            <w:right w:val="none" w:sz="0" w:space="0" w:color="auto"/>
          </w:divBdr>
        </w:div>
        <w:div w:id="809596468">
          <w:marLeft w:val="640"/>
          <w:marRight w:val="0"/>
          <w:marTop w:val="0"/>
          <w:marBottom w:val="0"/>
          <w:divBdr>
            <w:top w:val="none" w:sz="0" w:space="0" w:color="auto"/>
            <w:left w:val="none" w:sz="0" w:space="0" w:color="auto"/>
            <w:bottom w:val="none" w:sz="0" w:space="0" w:color="auto"/>
            <w:right w:val="none" w:sz="0" w:space="0" w:color="auto"/>
          </w:divBdr>
        </w:div>
        <w:div w:id="1688826033">
          <w:marLeft w:val="640"/>
          <w:marRight w:val="0"/>
          <w:marTop w:val="0"/>
          <w:marBottom w:val="0"/>
          <w:divBdr>
            <w:top w:val="none" w:sz="0" w:space="0" w:color="auto"/>
            <w:left w:val="none" w:sz="0" w:space="0" w:color="auto"/>
            <w:bottom w:val="none" w:sz="0" w:space="0" w:color="auto"/>
            <w:right w:val="none" w:sz="0" w:space="0" w:color="auto"/>
          </w:divBdr>
        </w:div>
        <w:div w:id="682055271">
          <w:marLeft w:val="640"/>
          <w:marRight w:val="0"/>
          <w:marTop w:val="0"/>
          <w:marBottom w:val="0"/>
          <w:divBdr>
            <w:top w:val="none" w:sz="0" w:space="0" w:color="auto"/>
            <w:left w:val="none" w:sz="0" w:space="0" w:color="auto"/>
            <w:bottom w:val="none" w:sz="0" w:space="0" w:color="auto"/>
            <w:right w:val="none" w:sz="0" w:space="0" w:color="auto"/>
          </w:divBdr>
        </w:div>
        <w:div w:id="556818518">
          <w:marLeft w:val="640"/>
          <w:marRight w:val="0"/>
          <w:marTop w:val="0"/>
          <w:marBottom w:val="0"/>
          <w:divBdr>
            <w:top w:val="none" w:sz="0" w:space="0" w:color="auto"/>
            <w:left w:val="none" w:sz="0" w:space="0" w:color="auto"/>
            <w:bottom w:val="none" w:sz="0" w:space="0" w:color="auto"/>
            <w:right w:val="none" w:sz="0" w:space="0" w:color="auto"/>
          </w:divBdr>
        </w:div>
        <w:div w:id="786969471">
          <w:marLeft w:val="640"/>
          <w:marRight w:val="0"/>
          <w:marTop w:val="0"/>
          <w:marBottom w:val="0"/>
          <w:divBdr>
            <w:top w:val="none" w:sz="0" w:space="0" w:color="auto"/>
            <w:left w:val="none" w:sz="0" w:space="0" w:color="auto"/>
            <w:bottom w:val="none" w:sz="0" w:space="0" w:color="auto"/>
            <w:right w:val="none" w:sz="0" w:space="0" w:color="auto"/>
          </w:divBdr>
        </w:div>
        <w:div w:id="2068141598">
          <w:marLeft w:val="640"/>
          <w:marRight w:val="0"/>
          <w:marTop w:val="0"/>
          <w:marBottom w:val="0"/>
          <w:divBdr>
            <w:top w:val="none" w:sz="0" w:space="0" w:color="auto"/>
            <w:left w:val="none" w:sz="0" w:space="0" w:color="auto"/>
            <w:bottom w:val="none" w:sz="0" w:space="0" w:color="auto"/>
            <w:right w:val="none" w:sz="0" w:space="0" w:color="auto"/>
          </w:divBdr>
        </w:div>
        <w:div w:id="1856385787">
          <w:marLeft w:val="640"/>
          <w:marRight w:val="0"/>
          <w:marTop w:val="0"/>
          <w:marBottom w:val="0"/>
          <w:divBdr>
            <w:top w:val="none" w:sz="0" w:space="0" w:color="auto"/>
            <w:left w:val="none" w:sz="0" w:space="0" w:color="auto"/>
            <w:bottom w:val="none" w:sz="0" w:space="0" w:color="auto"/>
            <w:right w:val="none" w:sz="0" w:space="0" w:color="auto"/>
          </w:divBdr>
        </w:div>
        <w:div w:id="1007906058">
          <w:marLeft w:val="640"/>
          <w:marRight w:val="0"/>
          <w:marTop w:val="0"/>
          <w:marBottom w:val="0"/>
          <w:divBdr>
            <w:top w:val="none" w:sz="0" w:space="0" w:color="auto"/>
            <w:left w:val="none" w:sz="0" w:space="0" w:color="auto"/>
            <w:bottom w:val="none" w:sz="0" w:space="0" w:color="auto"/>
            <w:right w:val="none" w:sz="0" w:space="0" w:color="auto"/>
          </w:divBdr>
        </w:div>
      </w:divsChild>
    </w:div>
    <w:div w:id="2081900062">
      <w:bodyDiv w:val="1"/>
      <w:marLeft w:val="0"/>
      <w:marRight w:val="0"/>
      <w:marTop w:val="0"/>
      <w:marBottom w:val="0"/>
      <w:divBdr>
        <w:top w:val="none" w:sz="0" w:space="0" w:color="auto"/>
        <w:left w:val="none" w:sz="0" w:space="0" w:color="auto"/>
        <w:bottom w:val="none" w:sz="0" w:space="0" w:color="auto"/>
        <w:right w:val="none" w:sz="0" w:space="0" w:color="auto"/>
      </w:divBdr>
    </w:div>
    <w:div w:id="2081903627">
      <w:bodyDiv w:val="1"/>
      <w:marLeft w:val="0"/>
      <w:marRight w:val="0"/>
      <w:marTop w:val="0"/>
      <w:marBottom w:val="0"/>
      <w:divBdr>
        <w:top w:val="none" w:sz="0" w:space="0" w:color="auto"/>
        <w:left w:val="none" w:sz="0" w:space="0" w:color="auto"/>
        <w:bottom w:val="none" w:sz="0" w:space="0" w:color="auto"/>
        <w:right w:val="none" w:sz="0" w:space="0" w:color="auto"/>
      </w:divBdr>
    </w:div>
    <w:div w:id="2082095255">
      <w:bodyDiv w:val="1"/>
      <w:marLeft w:val="0"/>
      <w:marRight w:val="0"/>
      <w:marTop w:val="0"/>
      <w:marBottom w:val="0"/>
      <w:divBdr>
        <w:top w:val="none" w:sz="0" w:space="0" w:color="auto"/>
        <w:left w:val="none" w:sz="0" w:space="0" w:color="auto"/>
        <w:bottom w:val="none" w:sz="0" w:space="0" w:color="auto"/>
        <w:right w:val="none" w:sz="0" w:space="0" w:color="auto"/>
      </w:divBdr>
    </w:div>
    <w:div w:id="2082096698">
      <w:bodyDiv w:val="1"/>
      <w:marLeft w:val="0"/>
      <w:marRight w:val="0"/>
      <w:marTop w:val="0"/>
      <w:marBottom w:val="0"/>
      <w:divBdr>
        <w:top w:val="none" w:sz="0" w:space="0" w:color="auto"/>
        <w:left w:val="none" w:sz="0" w:space="0" w:color="auto"/>
        <w:bottom w:val="none" w:sz="0" w:space="0" w:color="auto"/>
        <w:right w:val="none" w:sz="0" w:space="0" w:color="auto"/>
      </w:divBdr>
    </w:div>
    <w:div w:id="2082210079">
      <w:bodyDiv w:val="1"/>
      <w:marLeft w:val="0"/>
      <w:marRight w:val="0"/>
      <w:marTop w:val="0"/>
      <w:marBottom w:val="0"/>
      <w:divBdr>
        <w:top w:val="none" w:sz="0" w:space="0" w:color="auto"/>
        <w:left w:val="none" w:sz="0" w:space="0" w:color="auto"/>
        <w:bottom w:val="none" w:sz="0" w:space="0" w:color="auto"/>
        <w:right w:val="none" w:sz="0" w:space="0" w:color="auto"/>
      </w:divBdr>
    </w:div>
    <w:div w:id="2082365106">
      <w:bodyDiv w:val="1"/>
      <w:marLeft w:val="0"/>
      <w:marRight w:val="0"/>
      <w:marTop w:val="0"/>
      <w:marBottom w:val="0"/>
      <w:divBdr>
        <w:top w:val="none" w:sz="0" w:space="0" w:color="auto"/>
        <w:left w:val="none" w:sz="0" w:space="0" w:color="auto"/>
        <w:bottom w:val="none" w:sz="0" w:space="0" w:color="auto"/>
        <w:right w:val="none" w:sz="0" w:space="0" w:color="auto"/>
      </w:divBdr>
    </w:div>
    <w:div w:id="2082367708">
      <w:bodyDiv w:val="1"/>
      <w:marLeft w:val="0"/>
      <w:marRight w:val="0"/>
      <w:marTop w:val="0"/>
      <w:marBottom w:val="0"/>
      <w:divBdr>
        <w:top w:val="none" w:sz="0" w:space="0" w:color="auto"/>
        <w:left w:val="none" w:sz="0" w:space="0" w:color="auto"/>
        <w:bottom w:val="none" w:sz="0" w:space="0" w:color="auto"/>
        <w:right w:val="none" w:sz="0" w:space="0" w:color="auto"/>
      </w:divBdr>
    </w:div>
    <w:div w:id="2082673757">
      <w:bodyDiv w:val="1"/>
      <w:marLeft w:val="0"/>
      <w:marRight w:val="0"/>
      <w:marTop w:val="0"/>
      <w:marBottom w:val="0"/>
      <w:divBdr>
        <w:top w:val="none" w:sz="0" w:space="0" w:color="auto"/>
        <w:left w:val="none" w:sz="0" w:space="0" w:color="auto"/>
        <w:bottom w:val="none" w:sz="0" w:space="0" w:color="auto"/>
        <w:right w:val="none" w:sz="0" w:space="0" w:color="auto"/>
      </w:divBdr>
    </w:div>
    <w:div w:id="2082827570">
      <w:bodyDiv w:val="1"/>
      <w:marLeft w:val="0"/>
      <w:marRight w:val="0"/>
      <w:marTop w:val="0"/>
      <w:marBottom w:val="0"/>
      <w:divBdr>
        <w:top w:val="none" w:sz="0" w:space="0" w:color="auto"/>
        <w:left w:val="none" w:sz="0" w:space="0" w:color="auto"/>
        <w:bottom w:val="none" w:sz="0" w:space="0" w:color="auto"/>
        <w:right w:val="none" w:sz="0" w:space="0" w:color="auto"/>
      </w:divBdr>
    </w:div>
    <w:div w:id="2082945944">
      <w:bodyDiv w:val="1"/>
      <w:marLeft w:val="0"/>
      <w:marRight w:val="0"/>
      <w:marTop w:val="0"/>
      <w:marBottom w:val="0"/>
      <w:divBdr>
        <w:top w:val="none" w:sz="0" w:space="0" w:color="auto"/>
        <w:left w:val="none" w:sz="0" w:space="0" w:color="auto"/>
        <w:bottom w:val="none" w:sz="0" w:space="0" w:color="auto"/>
        <w:right w:val="none" w:sz="0" w:space="0" w:color="auto"/>
      </w:divBdr>
    </w:div>
    <w:div w:id="2083218247">
      <w:bodyDiv w:val="1"/>
      <w:marLeft w:val="0"/>
      <w:marRight w:val="0"/>
      <w:marTop w:val="0"/>
      <w:marBottom w:val="0"/>
      <w:divBdr>
        <w:top w:val="none" w:sz="0" w:space="0" w:color="auto"/>
        <w:left w:val="none" w:sz="0" w:space="0" w:color="auto"/>
        <w:bottom w:val="none" w:sz="0" w:space="0" w:color="auto"/>
        <w:right w:val="none" w:sz="0" w:space="0" w:color="auto"/>
      </w:divBdr>
    </w:div>
    <w:div w:id="2083527797">
      <w:bodyDiv w:val="1"/>
      <w:marLeft w:val="0"/>
      <w:marRight w:val="0"/>
      <w:marTop w:val="0"/>
      <w:marBottom w:val="0"/>
      <w:divBdr>
        <w:top w:val="none" w:sz="0" w:space="0" w:color="auto"/>
        <w:left w:val="none" w:sz="0" w:space="0" w:color="auto"/>
        <w:bottom w:val="none" w:sz="0" w:space="0" w:color="auto"/>
        <w:right w:val="none" w:sz="0" w:space="0" w:color="auto"/>
      </w:divBdr>
    </w:div>
    <w:div w:id="2083598586">
      <w:bodyDiv w:val="1"/>
      <w:marLeft w:val="0"/>
      <w:marRight w:val="0"/>
      <w:marTop w:val="0"/>
      <w:marBottom w:val="0"/>
      <w:divBdr>
        <w:top w:val="none" w:sz="0" w:space="0" w:color="auto"/>
        <w:left w:val="none" w:sz="0" w:space="0" w:color="auto"/>
        <w:bottom w:val="none" w:sz="0" w:space="0" w:color="auto"/>
        <w:right w:val="none" w:sz="0" w:space="0" w:color="auto"/>
      </w:divBdr>
    </w:div>
    <w:div w:id="2083794135">
      <w:bodyDiv w:val="1"/>
      <w:marLeft w:val="0"/>
      <w:marRight w:val="0"/>
      <w:marTop w:val="0"/>
      <w:marBottom w:val="0"/>
      <w:divBdr>
        <w:top w:val="none" w:sz="0" w:space="0" w:color="auto"/>
        <w:left w:val="none" w:sz="0" w:space="0" w:color="auto"/>
        <w:bottom w:val="none" w:sz="0" w:space="0" w:color="auto"/>
        <w:right w:val="none" w:sz="0" w:space="0" w:color="auto"/>
      </w:divBdr>
    </w:div>
    <w:div w:id="2083942964">
      <w:bodyDiv w:val="1"/>
      <w:marLeft w:val="0"/>
      <w:marRight w:val="0"/>
      <w:marTop w:val="0"/>
      <w:marBottom w:val="0"/>
      <w:divBdr>
        <w:top w:val="none" w:sz="0" w:space="0" w:color="auto"/>
        <w:left w:val="none" w:sz="0" w:space="0" w:color="auto"/>
        <w:bottom w:val="none" w:sz="0" w:space="0" w:color="auto"/>
        <w:right w:val="none" w:sz="0" w:space="0" w:color="auto"/>
      </w:divBdr>
    </w:div>
    <w:div w:id="2083983329">
      <w:bodyDiv w:val="1"/>
      <w:marLeft w:val="0"/>
      <w:marRight w:val="0"/>
      <w:marTop w:val="0"/>
      <w:marBottom w:val="0"/>
      <w:divBdr>
        <w:top w:val="none" w:sz="0" w:space="0" w:color="auto"/>
        <w:left w:val="none" w:sz="0" w:space="0" w:color="auto"/>
        <w:bottom w:val="none" w:sz="0" w:space="0" w:color="auto"/>
        <w:right w:val="none" w:sz="0" w:space="0" w:color="auto"/>
      </w:divBdr>
    </w:div>
    <w:div w:id="2083985578">
      <w:bodyDiv w:val="1"/>
      <w:marLeft w:val="0"/>
      <w:marRight w:val="0"/>
      <w:marTop w:val="0"/>
      <w:marBottom w:val="0"/>
      <w:divBdr>
        <w:top w:val="none" w:sz="0" w:space="0" w:color="auto"/>
        <w:left w:val="none" w:sz="0" w:space="0" w:color="auto"/>
        <w:bottom w:val="none" w:sz="0" w:space="0" w:color="auto"/>
        <w:right w:val="none" w:sz="0" w:space="0" w:color="auto"/>
      </w:divBdr>
    </w:div>
    <w:div w:id="2083989713">
      <w:bodyDiv w:val="1"/>
      <w:marLeft w:val="0"/>
      <w:marRight w:val="0"/>
      <w:marTop w:val="0"/>
      <w:marBottom w:val="0"/>
      <w:divBdr>
        <w:top w:val="none" w:sz="0" w:space="0" w:color="auto"/>
        <w:left w:val="none" w:sz="0" w:space="0" w:color="auto"/>
        <w:bottom w:val="none" w:sz="0" w:space="0" w:color="auto"/>
        <w:right w:val="none" w:sz="0" w:space="0" w:color="auto"/>
      </w:divBdr>
    </w:div>
    <w:div w:id="2084065852">
      <w:bodyDiv w:val="1"/>
      <w:marLeft w:val="0"/>
      <w:marRight w:val="0"/>
      <w:marTop w:val="0"/>
      <w:marBottom w:val="0"/>
      <w:divBdr>
        <w:top w:val="none" w:sz="0" w:space="0" w:color="auto"/>
        <w:left w:val="none" w:sz="0" w:space="0" w:color="auto"/>
        <w:bottom w:val="none" w:sz="0" w:space="0" w:color="auto"/>
        <w:right w:val="none" w:sz="0" w:space="0" w:color="auto"/>
      </w:divBdr>
    </w:div>
    <w:div w:id="2084639463">
      <w:bodyDiv w:val="1"/>
      <w:marLeft w:val="0"/>
      <w:marRight w:val="0"/>
      <w:marTop w:val="0"/>
      <w:marBottom w:val="0"/>
      <w:divBdr>
        <w:top w:val="none" w:sz="0" w:space="0" w:color="auto"/>
        <w:left w:val="none" w:sz="0" w:space="0" w:color="auto"/>
        <w:bottom w:val="none" w:sz="0" w:space="0" w:color="auto"/>
        <w:right w:val="none" w:sz="0" w:space="0" w:color="auto"/>
      </w:divBdr>
    </w:div>
    <w:div w:id="2084722003">
      <w:bodyDiv w:val="1"/>
      <w:marLeft w:val="0"/>
      <w:marRight w:val="0"/>
      <w:marTop w:val="0"/>
      <w:marBottom w:val="0"/>
      <w:divBdr>
        <w:top w:val="none" w:sz="0" w:space="0" w:color="auto"/>
        <w:left w:val="none" w:sz="0" w:space="0" w:color="auto"/>
        <w:bottom w:val="none" w:sz="0" w:space="0" w:color="auto"/>
        <w:right w:val="none" w:sz="0" w:space="0" w:color="auto"/>
      </w:divBdr>
    </w:div>
    <w:div w:id="2084834333">
      <w:bodyDiv w:val="1"/>
      <w:marLeft w:val="0"/>
      <w:marRight w:val="0"/>
      <w:marTop w:val="0"/>
      <w:marBottom w:val="0"/>
      <w:divBdr>
        <w:top w:val="none" w:sz="0" w:space="0" w:color="auto"/>
        <w:left w:val="none" w:sz="0" w:space="0" w:color="auto"/>
        <w:bottom w:val="none" w:sz="0" w:space="0" w:color="auto"/>
        <w:right w:val="none" w:sz="0" w:space="0" w:color="auto"/>
      </w:divBdr>
    </w:div>
    <w:div w:id="2084909233">
      <w:bodyDiv w:val="1"/>
      <w:marLeft w:val="0"/>
      <w:marRight w:val="0"/>
      <w:marTop w:val="0"/>
      <w:marBottom w:val="0"/>
      <w:divBdr>
        <w:top w:val="none" w:sz="0" w:space="0" w:color="auto"/>
        <w:left w:val="none" w:sz="0" w:space="0" w:color="auto"/>
        <w:bottom w:val="none" w:sz="0" w:space="0" w:color="auto"/>
        <w:right w:val="none" w:sz="0" w:space="0" w:color="auto"/>
      </w:divBdr>
    </w:div>
    <w:div w:id="2084984833">
      <w:bodyDiv w:val="1"/>
      <w:marLeft w:val="0"/>
      <w:marRight w:val="0"/>
      <w:marTop w:val="0"/>
      <w:marBottom w:val="0"/>
      <w:divBdr>
        <w:top w:val="none" w:sz="0" w:space="0" w:color="auto"/>
        <w:left w:val="none" w:sz="0" w:space="0" w:color="auto"/>
        <w:bottom w:val="none" w:sz="0" w:space="0" w:color="auto"/>
        <w:right w:val="none" w:sz="0" w:space="0" w:color="auto"/>
      </w:divBdr>
    </w:div>
    <w:div w:id="2084986982">
      <w:bodyDiv w:val="1"/>
      <w:marLeft w:val="0"/>
      <w:marRight w:val="0"/>
      <w:marTop w:val="0"/>
      <w:marBottom w:val="0"/>
      <w:divBdr>
        <w:top w:val="none" w:sz="0" w:space="0" w:color="auto"/>
        <w:left w:val="none" w:sz="0" w:space="0" w:color="auto"/>
        <w:bottom w:val="none" w:sz="0" w:space="0" w:color="auto"/>
        <w:right w:val="none" w:sz="0" w:space="0" w:color="auto"/>
      </w:divBdr>
    </w:div>
    <w:div w:id="2084989778">
      <w:bodyDiv w:val="1"/>
      <w:marLeft w:val="0"/>
      <w:marRight w:val="0"/>
      <w:marTop w:val="0"/>
      <w:marBottom w:val="0"/>
      <w:divBdr>
        <w:top w:val="none" w:sz="0" w:space="0" w:color="auto"/>
        <w:left w:val="none" w:sz="0" w:space="0" w:color="auto"/>
        <w:bottom w:val="none" w:sz="0" w:space="0" w:color="auto"/>
        <w:right w:val="none" w:sz="0" w:space="0" w:color="auto"/>
      </w:divBdr>
    </w:div>
    <w:div w:id="2085107912">
      <w:bodyDiv w:val="1"/>
      <w:marLeft w:val="0"/>
      <w:marRight w:val="0"/>
      <w:marTop w:val="0"/>
      <w:marBottom w:val="0"/>
      <w:divBdr>
        <w:top w:val="none" w:sz="0" w:space="0" w:color="auto"/>
        <w:left w:val="none" w:sz="0" w:space="0" w:color="auto"/>
        <w:bottom w:val="none" w:sz="0" w:space="0" w:color="auto"/>
        <w:right w:val="none" w:sz="0" w:space="0" w:color="auto"/>
      </w:divBdr>
    </w:div>
    <w:div w:id="2085489877">
      <w:bodyDiv w:val="1"/>
      <w:marLeft w:val="0"/>
      <w:marRight w:val="0"/>
      <w:marTop w:val="0"/>
      <w:marBottom w:val="0"/>
      <w:divBdr>
        <w:top w:val="none" w:sz="0" w:space="0" w:color="auto"/>
        <w:left w:val="none" w:sz="0" w:space="0" w:color="auto"/>
        <w:bottom w:val="none" w:sz="0" w:space="0" w:color="auto"/>
        <w:right w:val="none" w:sz="0" w:space="0" w:color="auto"/>
      </w:divBdr>
    </w:div>
    <w:div w:id="2085638810">
      <w:bodyDiv w:val="1"/>
      <w:marLeft w:val="0"/>
      <w:marRight w:val="0"/>
      <w:marTop w:val="0"/>
      <w:marBottom w:val="0"/>
      <w:divBdr>
        <w:top w:val="none" w:sz="0" w:space="0" w:color="auto"/>
        <w:left w:val="none" w:sz="0" w:space="0" w:color="auto"/>
        <w:bottom w:val="none" w:sz="0" w:space="0" w:color="auto"/>
        <w:right w:val="none" w:sz="0" w:space="0" w:color="auto"/>
      </w:divBdr>
    </w:div>
    <w:div w:id="2085712228">
      <w:bodyDiv w:val="1"/>
      <w:marLeft w:val="0"/>
      <w:marRight w:val="0"/>
      <w:marTop w:val="0"/>
      <w:marBottom w:val="0"/>
      <w:divBdr>
        <w:top w:val="none" w:sz="0" w:space="0" w:color="auto"/>
        <w:left w:val="none" w:sz="0" w:space="0" w:color="auto"/>
        <w:bottom w:val="none" w:sz="0" w:space="0" w:color="auto"/>
        <w:right w:val="none" w:sz="0" w:space="0" w:color="auto"/>
      </w:divBdr>
    </w:div>
    <w:div w:id="2085755121">
      <w:bodyDiv w:val="1"/>
      <w:marLeft w:val="0"/>
      <w:marRight w:val="0"/>
      <w:marTop w:val="0"/>
      <w:marBottom w:val="0"/>
      <w:divBdr>
        <w:top w:val="none" w:sz="0" w:space="0" w:color="auto"/>
        <w:left w:val="none" w:sz="0" w:space="0" w:color="auto"/>
        <w:bottom w:val="none" w:sz="0" w:space="0" w:color="auto"/>
        <w:right w:val="none" w:sz="0" w:space="0" w:color="auto"/>
      </w:divBdr>
    </w:div>
    <w:div w:id="2085758840">
      <w:bodyDiv w:val="1"/>
      <w:marLeft w:val="0"/>
      <w:marRight w:val="0"/>
      <w:marTop w:val="0"/>
      <w:marBottom w:val="0"/>
      <w:divBdr>
        <w:top w:val="none" w:sz="0" w:space="0" w:color="auto"/>
        <w:left w:val="none" w:sz="0" w:space="0" w:color="auto"/>
        <w:bottom w:val="none" w:sz="0" w:space="0" w:color="auto"/>
        <w:right w:val="none" w:sz="0" w:space="0" w:color="auto"/>
      </w:divBdr>
    </w:div>
    <w:div w:id="2085905424">
      <w:bodyDiv w:val="1"/>
      <w:marLeft w:val="0"/>
      <w:marRight w:val="0"/>
      <w:marTop w:val="0"/>
      <w:marBottom w:val="0"/>
      <w:divBdr>
        <w:top w:val="none" w:sz="0" w:space="0" w:color="auto"/>
        <w:left w:val="none" w:sz="0" w:space="0" w:color="auto"/>
        <w:bottom w:val="none" w:sz="0" w:space="0" w:color="auto"/>
        <w:right w:val="none" w:sz="0" w:space="0" w:color="auto"/>
      </w:divBdr>
    </w:div>
    <w:div w:id="2085955063">
      <w:marLeft w:val="480"/>
      <w:marRight w:val="0"/>
      <w:marTop w:val="0"/>
      <w:marBottom w:val="0"/>
      <w:divBdr>
        <w:top w:val="none" w:sz="0" w:space="0" w:color="auto"/>
        <w:left w:val="none" w:sz="0" w:space="0" w:color="auto"/>
        <w:bottom w:val="none" w:sz="0" w:space="0" w:color="auto"/>
        <w:right w:val="none" w:sz="0" w:space="0" w:color="auto"/>
      </w:divBdr>
    </w:div>
    <w:div w:id="2086027185">
      <w:bodyDiv w:val="1"/>
      <w:marLeft w:val="0"/>
      <w:marRight w:val="0"/>
      <w:marTop w:val="0"/>
      <w:marBottom w:val="0"/>
      <w:divBdr>
        <w:top w:val="none" w:sz="0" w:space="0" w:color="auto"/>
        <w:left w:val="none" w:sz="0" w:space="0" w:color="auto"/>
        <w:bottom w:val="none" w:sz="0" w:space="0" w:color="auto"/>
        <w:right w:val="none" w:sz="0" w:space="0" w:color="auto"/>
      </w:divBdr>
    </w:div>
    <w:div w:id="2086218053">
      <w:bodyDiv w:val="1"/>
      <w:marLeft w:val="0"/>
      <w:marRight w:val="0"/>
      <w:marTop w:val="0"/>
      <w:marBottom w:val="0"/>
      <w:divBdr>
        <w:top w:val="none" w:sz="0" w:space="0" w:color="auto"/>
        <w:left w:val="none" w:sz="0" w:space="0" w:color="auto"/>
        <w:bottom w:val="none" w:sz="0" w:space="0" w:color="auto"/>
        <w:right w:val="none" w:sz="0" w:space="0" w:color="auto"/>
      </w:divBdr>
    </w:div>
    <w:div w:id="2086370725">
      <w:bodyDiv w:val="1"/>
      <w:marLeft w:val="0"/>
      <w:marRight w:val="0"/>
      <w:marTop w:val="0"/>
      <w:marBottom w:val="0"/>
      <w:divBdr>
        <w:top w:val="none" w:sz="0" w:space="0" w:color="auto"/>
        <w:left w:val="none" w:sz="0" w:space="0" w:color="auto"/>
        <w:bottom w:val="none" w:sz="0" w:space="0" w:color="auto"/>
        <w:right w:val="none" w:sz="0" w:space="0" w:color="auto"/>
      </w:divBdr>
    </w:div>
    <w:div w:id="2086410508">
      <w:bodyDiv w:val="1"/>
      <w:marLeft w:val="0"/>
      <w:marRight w:val="0"/>
      <w:marTop w:val="0"/>
      <w:marBottom w:val="0"/>
      <w:divBdr>
        <w:top w:val="none" w:sz="0" w:space="0" w:color="auto"/>
        <w:left w:val="none" w:sz="0" w:space="0" w:color="auto"/>
        <w:bottom w:val="none" w:sz="0" w:space="0" w:color="auto"/>
        <w:right w:val="none" w:sz="0" w:space="0" w:color="auto"/>
      </w:divBdr>
    </w:div>
    <w:div w:id="2086607919">
      <w:bodyDiv w:val="1"/>
      <w:marLeft w:val="0"/>
      <w:marRight w:val="0"/>
      <w:marTop w:val="0"/>
      <w:marBottom w:val="0"/>
      <w:divBdr>
        <w:top w:val="none" w:sz="0" w:space="0" w:color="auto"/>
        <w:left w:val="none" w:sz="0" w:space="0" w:color="auto"/>
        <w:bottom w:val="none" w:sz="0" w:space="0" w:color="auto"/>
        <w:right w:val="none" w:sz="0" w:space="0" w:color="auto"/>
      </w:divBdr>
    </w:div>
    <w:div w:id="2086872509">
      <w:bodyDiv w:val="1"/>
      <w:marLeft w:val="0"/>
      <w:marRight w:val="0"/>
      <w:marTop w:val="0"/>
      <w:marBottom w:val="0"/>
      <w:divBdr>
        <w:top w:val="none" w:sz="0" w:space="0" w:color="auto"/>
        <w:left w:val="none" w:sz="0" w:space="0" w:color="auto"/>
        <w:bottom w:val="none" w:sz="0" w:space="0" w:color="auto"/>
        <w:right w:val="none" w:sz="0" w:space="0" w:color="auto"/>
      </w:divBdr>
    </w:div>
    <w:div w:id="2087072017">
      <w:bodyDiv w:val="1"/>
      <w:marLeft w:val="0"/>
      <w:marRight w:val="0"/>
      <w:marTop w:val="0"/>
      <w:marBottom w:val="0"/>
      <w:divBdr>
        <w:top w:val="none" w:sz="0" w:space="0" w:color="auto"/>
        <w:left w:val="none" w:sz="0" w:space="0" w:color="auto"/>
        <w:bottom w:val="none" w:sz="0" w:space="0" w:color="auto"/>
        <w:right w:val="none" w:sz="0" w:space="0" w:color="auto"/>
      </w:divBdr>
    </w:div>
    <w:div w:id="2087216393">
      <w:bodyDiv w:val="1"/>
      <w:marLeft w:val="0"/>
      <w:marRight w:val="0"/>
      <w:marTop w:val="0"/>
      <w:marBottom w:val="0"/>
      <w:divBdr>
        <w:top w:val="none" w:sz="0" w:space="0" w:color="auto"/>
        <w:left w:val="none" w:sz="0" w:space="0" w:color="auto"/>
        <w:bottom w:val="none" w:sz="0" w:space="0" w:color="auto"/>
        <w:right w:val="none" w:sz="0" w:space="0" w:color="auto"/>
      </w:divBdr>
    </w:div>
    <w:div w:id="2087606202">
      <w:bodyDiv w:val="1"/>
      <w:marLeft w:val="0"/>
      <w:marRight w:val="0"/>
      <w:marTop w:val="0"/>
      <w:marBottom w:val="0"/>
      <w:divBdr>
        <w:top w:val="none" w:sz="0" w:space="0" w:color="auto"/>
        <w:left w:val="none" w:sz="0" w:space="0" w:color="auto"/>
        <w:bottom w:val="none" w:sz="0" w:space="0" w:color="auto"/>
        <w:right w:val="none" w:sz="0" w:space="0" w:color="auto"/>
      </w:divBdr>
    </w:div>
    <w:div w:id="2087678243">
      <w:bodyDiv w:val="1"/>
      <w:marLeft w:val="0"/>
      <w:marRight w:val="0"/>
      <w:marTop w:val="0"/>
      <w:marBottom w:val="0"/>
      <w:divBdr>
        <w:top w:val="none" w:sz="0" w:space="0" w:color="auto"/>
        <w:left w:val="none" w:sz="0" w:space="0" w:color="auto"/>
        <w:bottom w:val="none" w:sz="0" w:space="0" w:color="auto"/>
        <w:right w:val="none" w:sz="0" w:space="0" w:color="auto"/>
      </w:divBdr>
    </w:div>
    <w:div w:id="2087992417">
      <w:marLeft w:val="480"/>
      <w:marRight w:val="0"/>
      <w:marTop w:val="0"/>
      <w:marBottom w:val="0"/>
      <w:divBdr>
        <w:top w:val="none" w:sz="0" w:space="0" w:color="auto"/>
        <w:left w:val="none" w:sz="0" w:space="0" w:color="auto"/>
        <w:bottom w:val="none" w:sz="0" w:space="0" w:color="auto"/>
        <w:right w:val="none" w:sz="0" w:space="0" w:color="auto"/>
      </w:divBdr>
    </w:div>
    <w:div w:id="2087994325">
      <w:bodyDiv w:val="1"/>
      <w:marLeft w:val="0"/>
      <w:marRight w:val="0"/>
      <w:marTop w:val="0"/>
      <w:marBottom w:val="0"/>
      <w:divBdr>
        <w:top w:val="none" w:sz="0" w:space="0" w:color="auto"/>
        <w:left w:val="none" w:sz="0" w:space="0" w:color="auto"/>
        <w:bottom w:val="none" w:sz="0" w:space="0" w:color="auto"/>
        <w:right w:val="none" w:sz="0" w:space="0" w:color="auto"/>
      </w:divBdr>
    </w:div>
    <w:div w:id="2088067418">
      <w:bodyDiv w:val="1"/>
      <w:marLeft w:val="0"/>
      <w:marRight w:val="0"/>
      <w:marTop w:val="0"/>
      <w:marBottom w:val="0"/>
      <w:divBdr>
        <w:top w:val="none" w:sz="0" w:space="0" w:color="auto"/>
        <w:left w:val="none" w:sz="0" w:space="0" w:color="auto"/>
        <w:bottom w:val="none" w:sz="0" w:space="0" w:color="auto"/>
        <w:right w:val="none" w:sz="0" w:space="0" w:color="auto"/>
      </w:divBdr>
    </w:div>
    <w:div w:id="2088140317">
      <w:bodyDiv w:val="1"/>
      <w:marLeft w:val="0"/>
      <w:marRight w:val="0"/>
      <w:marTop w:val="0"/>
      <w:marBottom w:val="0"/>
      <w:divBdr>
        <w:top w:val="none" w:sz="0" w:space="0" w:color="auto"/>
        <w:left w:val="none" w:sz="0" w:space="0" w:color="auto"/>
        <w:bottom w:val="none" w:sz="0" w:space="0" w:color="auto"/>
        <w:right w:val="none" w:sz="0" w:space="0" w:color="auto"/>
      </w:divBdr>
    </w:div>
    <w:div w:id="2088261740">
      <w:bodyDiv w:val="1"/>
      <w:marLeft w:val="0"/>
      <w:marRight w:val="0"/>
      <w:marTop w:val="0"/>
      <w:marBottom w:val="0"/>
      <w:divBdr>
        <w:top w:val="none" w:sz="0" w:space="0" w:color="auto"/>
        <w:left w:val="none" w:sz="0" w:space="0" w:color="auto"/>
        <w:bottom w:val="none" w:sz="0" w:space="0" w:color="auto"/>
        <w:right w:val="none" w:sz="0" w:space="0" w:color="auto"/>
      </w:divBdr>
    </w:div>
    <w:div w:id="2088264488">
      <w:bodyDiv w:val="1"/>
      <w:marLeft w:val="0"/>
      <w:marRight w:val="0"/>
      <w:marTop w:val="0"/>
      <w:marBottom w:val="0"/>
      <w:divBdr>
        <w:top w:val="none" w:sz="0" w:space="0" w:color="auto"/>
        <w:left w:val="none" w:sz="0" w:space="0" w:color="auto"/>
        <w:bottom w:val="none" w:sz="0" w:space="0" w:color="auto"/>
        <w:right w:val="none" w:sz="0" w:space="0" w:color="auto"/>
      </w:divBdr>
    </w:div>
    <w:div w:id="2088304935">
      <w:bodyDiv w:val="1"/>
      <w:marLeft w:val="0"/>
      <w:marRight w:val="0"/>
      <w:marTop w:val="0"/>
      <w:marBottom w:val="0"/>
      <w:divBdr>
        <w:top w:val="none" w:sz="0" w:space="0" w:color="auto"/>
        <w:left w:val="none" w:sz="0" w:space="0" w:color="auto"/>
        <w:bottom w:val="none" w:sz="0" w:space="0" w:color="auto"/>
        <w:right w:val="none" w:sz="0" w:space="0" w:color="auto"/>
      </w:divBdr>
    </w:div>
    <w:div w:id="2088308656">
      <w:bodyDiv w:val="1"/>
      <w:marLeft w:val="0"/>
      <w:marRight w:val="0"/>
      <w:marTop w:val="0"/>
      <w:marBottom w:val="0"/>
      <w:divBdr>
        <w:top w:val="none" w:sz="0" w:space="0" w:color="auto"/>
        <w:left w:val="none" w:sz="0" w:space="0" w:color="auto"/>
        <w:bottom w:val="none" w:sz="0" w:space="0" w:color="auto"/>
        <w:right w:val="none" w:sz="0" w:space="0" w:color="auto"/>
      </w:divBdr>
    </w:div>
    <w:div w:id="2088379006">
      <w:bodyDiv w:val="1"/>
      <w:marLeft w:val="0"/>
      <w:marRight w:val="0"/>
      <w:marTop w:val="0"/>
      <w:marBottom w:val="0"/>
      <w:divBdr>
        <w:top w:val="none" w:sz="0" w:space="0" w:color="auto"/>
        <w:left w:val="none" w:sz="0" w:space="0" w:color="auto"/>
        <w:bottom w:val="none" w:sz="0" w:space="0" w:color="auto"/>
        <w:right w:val="none" w:sz="0" w:space="0" w:color="auto"/>
      </w:divBdr>
    </w:div>
    <w:div w:id="2088646909">
      <w:bodyDiv w:val="1"/>
      <w:marLeft w:val="0"/>
      <w:marRight w:val="0"/>
      <w:marTop w:val="0"/>
      <w:marBottom w:val="0"/>
      <w:divBdr>
        <w:top w:val="none" w:sz="0" w:space="0" w:color="auto"/>
        <w:left w:val="none" w:sz="0" w:space="0" w:color="auto"/>
        <w:bottom w:val="none" w:sz="0" w:space="0" w:color="auto"/>
        <w:right w:val="none" w:sz="0" w:space="0" w:color="auto"/>
      </w:divBdr>
    </w:div>
    <w:div w:id="2088653600">
      <w:bodyDiv w:val="1"/>
      <w:marLeft w:val="0"/>
      <w:marRight w:val="0"/>
      <w:marTop w:val="0"/>
      <w:marBottom w:val="0"/>
      <w:divBdr>
        <w:top w:val="none" w:sz="0" w:space="0" w:color="auto"/>
        <w:left w:val="none" w:sz="0" w:space="0" w:color="auto"/>
        <w:bottom w:val="none" w:sz="0" w:space="0" w:color="auto"/>
        <w:right w:val="none" w:sz="0" w:space="0" w:color="auto"/>
      </w:divBdr>
    </w:div>
    <w:div w:id="2088725783">
      <w:bodyDiv w:val="1"/>
      <w:marLeft w:val="0"/>
      <w:marRight w:val="0"/>
      <w:marTop w:val="0"/>
      <w:marBottom w:val="0"/>
      <w:divBdr>
        <w:top w:val="none" w:sz="0" w:space="0" w:color="auto"/>
        <w:left w:val="none" w:sz="0" w:space="0" w:color="auto"/>
        <w:bottom w:val="none" w:sz="0" w:space="0" w:color="auto"/>
        <w:right w:val="none" w:sz="0" w:space="0" w:color="auto"/>
      </w:divBdr>
    </w:div>
    <w:div w:id="2088841785">
      <w:bodyDiv w:val="1"/>
      <w:marLeft w:val="0"/>
      <w:marRight w:val="0"/>
      <w:marTop w:val="0"/>
      <w:marBottom w:val="0"/>
      <w:divBdr>
        <w:top w:val="none" w:sz="0" w:space="0" w:color="auto"/>
        <w:left w:val="none" w:sz="0" w:space="0" w:color="auto"/>
        <w:bottom w:val="none" w:sz="0" w:space="0" w:color="auto"/>
        <w:right w:val="none" w:sz="0" w:space="0" w:color="auto"/>
      </w:divBdr>
    </w:div>
    <w:div w:id="2088990561">
      <w:bodyDiv w:val="1"/>
      <w:marLeft w:val="0"/>
      <w:marRight w:val="0"/>
      <w:marTop w:val="0"/>
      <w:marBottom w:val="0"/>
      <w:divBdr>
        <w:top w:val="none" w:sz="0" w:space="0" w:color="auto"/>
        <w:left w:val="none" w:sz="0" w:space="0" w:color="auto"/>
        <w:bottom w:val="none" w:sz="0" w:space="0" w:color="auto"/>
        <w:right w:val="none" w:sz="0" w:space="0" w:color="auto"/>
      </w:divBdr>
    </w:div>
    <w:div w:id="2089110975">
      <w:marLeft w:val="480"/>
      <w:marRight w:val="0"/>
      <w:marTop w:val="0"/>
      <w:marBottom w:val="0"/>
      <w:divBdr>
        <w:top w:val="none" w:sz="0" w:space="0" w:color="auto"/>
        <w:left w:val="none" w:sz="0" w:space="0" w:color="auto"/>
        <w:bottom w:val="none" w:sz="0" w:space="0" w:color="auto"/>
        <w:right w:val="none" w:sz="0" w:space="0" w:color="auto"/>
      </w:divBdr>
    </w:div>
    <w:div w:id="2089184076">
      <w:bodyDiv w:val="1"/>
      <w:marLeft w:val="0"/>
      <w:marRight w:val="0"/>
      <w:marTop w:val="0"/>
      <w:marBottom w:val="0"/>
      <w:divBdr>
        <w:top w:val="none" w:sz="0" w:space="0" w:color="auto"/>
        <w:left w:val="none" w:sz="0" w:space="0" w:color="auto"/>
        <w:bottom w:val="none" w:sz="0" w:space="0" w:color="auto"/>
        <w:right w:val="none" w:sz="0" w:space="0" w:color="auto"/>
      </w:divBdr>
      <w:divsChild>
        <w:div w:id="1424301363">
          <w:marLeft w:val="480"/>
          <w:marRight w:val="0"/>
          <w:marTop w:val="0"/>
          <w:marBottom w:val="0"/>
          <w:divBdr>
            <w:top w:val="none" w:sz="0" w:space="0" w:color="auto"/>
            <w:left w:val="none" w:sz="0" w:space="0" w:color="auto"/>
            <w:bottom w:val="none" w:sz="0" w:space="0" w:color="auto"/>
            <w:right w:val="none" w:sz="0" w:space="0" w:color="auto"/>
          </w:divBdr>
        </w:div>
        <w:div w:id="1425347146">
          <w:marLeft w:val="480"/>
          <w:marRight w:val="0"/>
          <w:marTop w:val="0"/>
          <w:marBottom w:val="0"/>
          <w:divBdr>
            <w:top w:val="none" w:sz="0" w:space="0" w:color="auto"/>
            <w:left w:val="none" w:sz="0" w:space="0" w:color="auto"/>
            <w:bottom w:val="none" w:sz="0" w:space="0" w:color="auto"/>
            <w:right w:val="none" w:sz="0" w:space="0" w:color="auto"/>
          </w:divBdr>
        </w:div>
        <w:div w:id="1291471616">
          <w:marLeft w:val="480"/>
          <w:marRight w:val="0"/>
          <w:marTop w:val="0"/>
          <w:marBottom w:val="0"/>
          <w:divBdr>
            <w:top w:val="none" w:sz="0" w:space="0" w:color="auto"/>
            <w:left w:val="none" w:sz="0" w:space="0" w:color="auto"/>
            <w:bottom w:val="none" w:sz="0" w:space="0" w:color="auto"/>
            <w:right w:val="none" w:sz="0" w:space="0" w:color="auto"/>
          </w:divBdr>
        </w:div>
        <w:div w:id="1286277502">
          <w:marLeft w:val="480"/>
          <w:marRight w:val="0"/>
          <w:marTop w:val="0"/>
          <w:marBottom w:val="0"/>
          <w:divBdr>
            <w:top w:val="none" w:sz="0" w:space="0" w:color="auto"/>
            <w:left w:val="none" w:sz="0" w:space="0" w:color="auto"/>
            <w:bottom w:val="none" w:sz="0" w:space="0" w:color="auto"/>
            <w:right w:val="none" w:sz="0" w:space="0" w:color="auto"/>
          </w:divBdr>
        </w:div>
        <w:div w:id="1058162265">
          <w:marLeft w:val="480"/>
          <w:marRight w:val="0"/>
          <w:marTop w:val="0"/>
          <w:marBottom w:val="0"/>
          <w:divBdr>
            <w:top w:val="none" w:sz="0" w:space="0" w:color="auto"/>
            <w:left w:val="none" w:sz="0" w:space="0" w:color="auto"/>
            <w:bottom w:val="none" w:sz="0" w:space="0" w:color="auto"/>
            <w:right w:val="none" w:sz="0" w:space="0" w:color="auto"/>
          </w:divBdr>
        </w:div>
        <w:div w:id="356544813">
          <w:marLeft w:val="480"/>
          <w:marRight w:val="0"/>
          <w:marTop w:val="0"/>
          <w:marBottom w:val="0"/>
          <w:divBdr>
            <w:top w:val="none" w:sz="0" w:space="0" w:color="auto"/>
            <w:left w:val="none" w:sz="0" w:space="0" w:color="auto"/>
            <w:bottom w:val="none" w:sz="0" w:space="0" w:color="auto"/>
            <w:right w:val="none" w:sz="0" w:space="0" w:color="auto"/>
          </w:divBdr>
        </w:div>
        <w:div w:id="493303984">
          <w:marLeft w:val="480"/>
          <w:marRight w:val="0"/>
          <w:marTop w:val="0"/>
          <w:marBottom w:val="0"/>
          <w:divBdr>
            <w:top w:val="none" w:sz="0" w:space="0" w:color="auto"/>
            <w:left w:val="none" w:sz="0" w:space="0" w:color="auto"/>
            <w:bottom w:val="none" w:sz="0" w:space="0" w:color="auto"/>
            <w:right w:val="none" w:sz="0" w:space="0" w:color="auto"/>
          </w:divBdr>
        </w:div>
        <w:div w:id="1730497495">
          <w:marLeft w:val="480"/>
          <w:marRight w:val="0"/>
          <w:marTop w:val="0"/>
          <w:marBottom w:val="0"/>
          <w:divBdr>
            <w:top w:val="none" w:sz="0" w:space="0" w:color="auto"/>
            <w:left w:val="none" w:sz="0" w:space="0" w:color="auto"/>
            <w:bottom w:val="none" w:sz="0" w:space="0" w:color="auto"/>
            <w:right w:val="none" w:sz="0" w:space="0" w:color="auto"/>
          </w:divBdr>
        </w:div>
        <w:div w:id="2123183521">
          <w:marLeft w:val="480"/>
          <w:marRight w:val="0"/>
          <w:marTop w:val="0"/>
          <w:marBottom w:val="0"/>
          <w:divBdr>
            <w:top w:val="none" w:sz="0" w:space="0" w:color="auto"/>
            <w:left w:val="none" w:sz="0" w:space="0" w:color="auto"/>
            <w:bottom w:val="none" w:sz="0" w:space="0" w:color="auto"/>
            <w:right w:val="none" w:sz="0" w:space="0" w:color="auto"/>
          </w:divBdr>
        </w:div>
        <w:div w:id="1969503759">
          <w:marLeft w:val="480"/>
          <w:marRight w:val="0"/>
          <w:marTop w:val="0"/>
          <w:marBottom w:val="0"/>
          <w:divBdr>
            <w:top w:val="none" w:sz="0" w:space="0" w:color="auto"/>
            <w:left w:val="none" w:sz="0" w:space="0" w:color="auto"/>
            <w:bottom w:val="none" w:sz="0" w:space="0" w:color="auto"/>
            <w:right w:val="none" w:sz="0" w:space="0" w:color="auto"/>
          </w:divBdr>
        </w:div>
        <w:div w:id="238250006">
          <w:marLeft w:val="480"/>
          <w:marRight w:val="0"/>
          <w:marTop w:val="0"/>
          <w:marBottom w:val="0"/>
          <w:divBdr>
            <w:top w:val="none" w:sz="0" w:space="0" w:color="auto"/>
            <w:left w:val="none" w:sz="0" w:space="0" w:color="auto"/>
            <w:bottom w:val="none" w:sz="0" w:space="0" w:color="auto"/>
            <w:right w:val="none" w:sz="0" w:space="0" w:color="auto"/>
          </w:divBdr>
        </w:div>
        <w:div w:id="23096246">
          <w:marLeft w:val="480"/>
          <w:marRight w:val="0"/>
          <w:marTop w:val="0"/>
          <w:marBottom w:val="0"/>
          <w:divBdr>
            <w:top w:val="none" w:sz="0" w:space="0" w:color="auto"/>
            <w:left w:val="none" w:sz="0" w:space="0" w:color="auto"/>
            <w:bottom w:val="none" w:sz="0" w:space="0" w:color="auto"/>
            <w:right w:val="none" w:sz="0" w:space="0" w:color="auto"/>
          </w:divBdr>
        </w:div>
        <w:div w:id="1180776403">
          <w:marLeft w:val="480"/>
          <w:marRight w:val="0"/>
          <w:marTop w:val="0"/>
          <w:marBottom w:val="0"/>
          <w:divBdr>
            <w:top w:val="none" w:sz="0" w:space="0" w:color="auto"/>
            <w:left w:val="none" w:sz="0" w:space="0" w:color="auto"/>
            <w:bottom w:val="none" w:sz="0" w:space="0" w:color="auto"/>
            <w:right w:val="none" w:sz="0" w:space="0" w:color="auto"/>
          </w:divBdr>
        </w:div>
        <w:div w:id="1420637001">
          <w:marLeft w:val="480"/>
          <w:marRight w:val="0"/>
          <w:marTop w:val="0"/>
          <w:marBottom w:val="0"/>
          <w:divBdr>
            <w:top w:val="none" w:sz="0" w:space="0" w:color="auto"/>
            <w:left w:val="none" w:sz="0" w:space="0" w:color="auto"/>
            <w:bottom w:val="none" w:sz="0" w:space="0" w:color="auto"/>
            <w:right w:val="none" w:sz="0" w:space="0" w:color="auto"/>
          </w:divBdr>
        </w:div>
        <w:div w:id="1787505166">
          <w:marLeft w:val="480"/>
          <w:marRight w:val="0"/>
          <w:marTop w:val="0"/>
          <w:marBottom w:val="0"/>
          <w:divBdr>
            <w:top w:val="none" w:sz="0" w:space="0" w:color="auto"/>
            <w:left w:val="none" w:sz="0" w:space="0" w:color="auto"/>
            <w:bottom w:val="none" w:sz="0" w:space="0" w:color="auto"/>
            <w:right w:val="none" w:sz="0" w:space="0" w:color="auto"/>
          </w:divBdr>
        </w:div>
        <w:div w:id="297608629">
          <w:marLeft w:val="480"/>
          <w:marRight w:val="0"/>
          <w:marTop w:val="0"/>
          <w:marBottom w:val="0"/>
          <w:divBdr>
            <w:top w:val="none" w:sz="0" w:space="0" w:color="auto"/>
            <w:left w:val="none" w:sz="0" w:space="0" w:color="auto"/>
            <w:bottom w:val="none" w:sz="0" w:space="0" w:color="auto"/>
            <w:right w:val="none" w:sz="0" w:space="0" w:color="auto"/>
          </w:divBdr>
        </w:div>
        <w:div w:id="888110562">
          <w:marLeft w:val="480"/>
          <w:marRight w:val="0"/>
          <w:marTop w:val="0"/>
          <w:marBottom w:val="0"/>
          <w:divBdr>
            <w:top w:val="none" w:sz="0" w:space="0" w:color="auto"/>
            <w:left w:val="none" w:sz="0" w:space="0" w:color="auto"/>
            <w:bottom w:val="none" w:sz="0" w:space="0" w:color="auto"/>
            <w:right w:val="none" w:sz="0" w:space="0" w:color="auto"/>
          </w:divBdr>
        </w:div>
        <w:div w:id="1788742428">
          <w:marLeft w:val="480"/>
          <w:marRight w:val="0"/>
          <w:marTop w:val="0"/>
          <w:marBottom w:val="0"/>
          <w:divBdr>
            <w:top w:val="none" w:sz="0" w:space="0" w:color="auto"/>
            <w:left w:val="none" w:sz="0" w:space="0" w:color="auto"/>
            <w:bottom w:val="none" w:sz="0" w:space="0" w:color="auto"/>
            <w:right w:val="none" w:sz="0" w:space="0" w:color="auto"/>
          </w:divBdr>
        </w:div>
        <w:div w:id="1400710415">
          <w:marLeft w:val="480"/>
          <w:marRight w:val="0"/>
          <w:marTop w:val="0"/>
          <w:marBottom w:val="0"/>
          <w:divBdr>
            <w:top w:val="none" w:sz="0" w:space="0" w:color="auto"/>
            <w:left w:val="none" w:sz="0" w:space="0" w:color="auto"/>
            <w:bottom w:val="none" w:sz="0" w:space="0" w:color="auto"/>
            <w:right w:val="none" w:sz="0" w:space="0" w:color="auto"/>
          </w:divBdr>
        </w:div>
        <w:div w:id="2055420329">
          <w:marLeft w:val="480"/>
          <w:marRight w:val="0"/>
          <w:marTop w:val="0"/>
          <w:marBottom w:val="0"/>
          <w:divBdr>
            <w:top w:val="none" w:sz="0" w:space="0" w:color="auto"/>
            <w:left w:val="none" w:sz="0" w:space="0" w:color="auto"/>
            <w:bottom w:val="none" w:sz="0" w:space="0" w:color="auto"/>
            <w:right w:val="none" w:sz="0" w:space="0" w:color="auto"/>
          </w:divBdr>
        </w:div>
        <w:div w:id="839079788">
          <w:marLeft w:val="480"/>
          <w:marRight w:val="0"/>
          <w:marTop w:val="0"/>
          <w:marBottom w:val="0"/>
          <w:divBdr>
            <w:top w:val="none" w:sz="0" w:space="0" w:color="auto"/>
            <w:left w:val="none" w:sz="0" w:space="0" w:color="auto"/>
            <w:bottom w:val="none" w:sz="0" w:space="0" w:color="auto"/>
            <w:right w:val="none" w:sz="0" w:space="0" w:color="auto"/>
          </w:divBdr>
        </w:div>
        <w:div w:id="1416827474">
          <w:marLeft w:val="480"/>
          <w:marRight w:val="0"/>
          <w:marTop w:val="0"/>
          <w:marBottom w:val="0"/>
          <w:divBdr>
            <w:top w:val="none" w:sz="0" w:space="0" w:color="auto"/>
            <w:left w:val="none" w:sz="0" w:space="0" w:color="auto"/>
            <w:bottom w:val="none" w:sz="0" w:space="0" w:color="auto"/>
            <w:right w:val="none" w:sz="0" w:space="0" w:color="auto"/>
          </w:divBdr>
        </w:div>
        <w:div w:id="1619529183">
          <w:marLeft w:val="480"/>
          <w:marRight w:val="0"/>
          <w:marTop w:val="0"/>
          <w:marBottom w:val="0"/>
          <w:divBdr>
            <w:top w:val="none" w:sz="0" w:space="0" w:color="auto"/>
            <w:left w:val="none" w:sz="0" w:space="0" w:color="auto"/>
            <w:bottom w:val="none" w:sz="0" w:space="0" w:color="auto"/>
            <w:right w:val="none" w:sz="0" w:space="0" w:color="auto"/>
          </w:divBdr>
        </w:div>
        <w:div w:id="2116240810">
          <w:marLeft w:val="480"/>
          <w:marRight w:val="0"/>
          <w:marTop w:val="0"/>
          <w:marBottom w:val="0"/>
          <w:divBdr>
            <w:top w:val="none" w:sz="0" w:space="0" w:color="auto"/>
            <w:left w:val="none" w:sz="0" w:space="0" w:color="auto"/>
            <w:bottom w:val="none" w:sz="0" w:space="0" w:color="auto"/>
            <w:right w:val="none" w:sz="0" w:space="0" w:color="auto"/>
          </w:divBdr>
        </w:div>
        <w:div w:id="1674797294">
          <w:marLeft w:val="480"/>
          <w:marRight w:val="0"/>
          <w:marTop w:val="0"/>
          <w:marBottom w:val="0"/>
          <w:divBdr>
            <w:top w:val="none" w:sz="0" w:space="0" w:color="auto"/>
            <w:left w:val="none" w:sz="0" w:space="0" w:color="auto"/>
            <w:bottom w:val="none" w:sz="0" w:space="0" w:color="auto"/>
            <w:right w:val="none" w:sz="0" w:space="0" w:color="auto"/>
          </w:divBdr>
        </w:div>
        <w:div w:id="738792650">
          <w:marLeft w:val="480"/>
          <w:marRight w:val="0"/>
          <w:marTop w:val="0"/>
          <w:marBottom w:val="0"/>
          <w:divBdr>
            <w:top w:val="none" w:sz="0" w:space="0" w:color="auto"/>
            <w:left w:val="none" w:sz="0" w:space="0" w:color="auto"/>
            <w:bottom w:val="none" w:sz="0" w:space="0" w:color="auto"/>
            <w:right w:val="none" w:sz="0" w:space="0" w:color="auto"/>
          </w:divBdr>
        </w:div>
        <w:div w:id="174685836">
          <w:marLeft w:val="480"/>
          <w:marRight w:val="0"/>
          <w:marTop w:val="0"/>
          <w:marBottom w:val="0"/>
          <w:divBdr>
            <w:top w:val="none" w:sz="0" w:space="0" w:color="auto"/>
            <w:left w:val="none" w:sz="0" w:space="0" w:color="auto"/>
            <w:bottom w:val="none" w:sz="0" w:space="0" w:color="auto"/>
            <w:right w:val="none" w:sz="0" w:space="0" w:color="auto"/>
          </w:divBdr>
        </w:div>
        <w:div w:id="2075274124">
          <w:marLeft w:val="480"/>
          <w:marRight w:val="0"/>
          <w:marTop w:val="0"/>
          <w:marBottom w:val="0"/>
          <w:divBdr>
            <w:top w:val="none" w:sz="0" w:space="0" w:color="auto"/>
            <w:left w:val="none" w:sz="0" w:space="0" w:color="auto"/>
            <w:bottom w:val="none" w:sz="0" w:space="0" w:color="auto"/>
            <w:right w:val="none" w:sz="0" w:space="0" w:color="auto"/>
          </w:divBdr>
        </w:div>
        <w:div w:id="221528814">
          <w:marLeft w:val="480"/>
          <w:marRight w:val="0"/>
          <w:marTop w:val="0"/>
          <w:marBottom w:val="0"/>
          <w:divBdr>
            <w:top w:val="none" w:sz="0" w:space="0" w:color="auto"/>
            <w:left w:val="none" w:sz="0" w:space="0" w:color="auto"/>
            <w:bottom w:val="none" w:sz="0" w:space="0" w:color="auto"/>
            <w:right w:val="none" w:sz="0" w:space="0" w:color="auto"/>
          </w:divBdr>
        </w:div>
        <w:div w:id="538326197">
          <w:marLeft w:val="480"/>
          <w:marRight w:val="0"/>
          <w:marTop w:val="0"/>
          <w:marBottom w:val="0"/>
          <w:divBdr>
            <w:top w:val="none" w:sz="0" w:space="0" w:color="auto"/>
            <w:left w:val="none" w:sz="0" w:space="0" w:color="auto"/>
            <w:bottom w:val="none" w:sz="0" w:space="0" w:color="auto"/>
            <w:right w:val="none" w:sz="0" w:space="0" w:color="auto"/>
          </w:divBdr>
        </w:div>
        <w:div w:id="234358374">
          <w:marLeft w:val="480"/>
          <w:marRight w:val="0"/>
          <w:marTop w:val="0"/>
          <w:marBottom w:val="0"/>
          <w:divBdr>
            <w:top w:val="none" w:sz="0" w:space="0" w:color="auto"/>
            <w:left w:val="none" w:sz="0" w:space="0" w:color="auto"/>
            <w:bottom w:val="none" w:sz="0" w:space="0" w:color="auto"/>
            <w:right w:val="none" w:sz="0" w:space="0" w:color="auto"/>
          </w:divBdr>
        </w:div>
        <w:div w:id="12730456">
          <w:marLeft w:val="480"/>
          <w:marRight w:val="0"/>
          <w:marTop w:val="0"/>
          <w:marBottom w:val="0"/>
          <w:divBdr>
            <w:top w:val="none" w:sz="0" w:space="0" w:color="auto"/>
            <w:left w:val="none" w:sz="0" w:space="0" w:color="auto"/>
            <w:bottom w:val="none" w:sz="0" w:space="0" w:color="auto"/>
            <w:right w:val="none" w:sz="0" w:space="0" w:color="auto"/>
          </w:divBdr>
        </w:div>
        <w:div w:id="835152154">
          <w:marLeft w:val="480"/>
          <w:marRight w:val="0"/>
          <w:marTop w:val="0"/>
          <w:marBottom w:val="0"/>
          <w:divBdr>
            <w:top w:val="none" w:sz="0" w:space="0" w:color="auto"/>
            <w:left w:val="none" w:sz="0" w:space="0" w:color="auto"/>
            <w:bottom w:val="none" w:sz="0" w:space="0" w:color="auto"/>
            <w:right w:val="none" w:sz="0" w:space="0" w:color="auto"/>
          </w:divBdr>
        </w:div>
        <w:div w:id="1386030366">
          <w:marLeft w:val="480"/>
          <w:marRight w:val="0"/>
          <w:marTop w:val="0"/>
          <w:marBottom w:val="0"/>
          <w:divBdr>
            <w:top w:val="none" w:sz="0" w:space="0" w:color="auto"/>
            <w:left w:val="none" w:sz="0" w:space="0" w:color="auto"/>
            <w:bottom w:val="none" w:sz="0" w:space="0" w:color="auto"/>
            <w:right w:val="none" w:sz="0" w:space="0" w:color="auto"/>
          </w:divBdr>
        </w:div>
        <w:div w:id="40055488">
          <w:marLeft w:val="480"/>
          <w:marRight w:val="0"/>
          <w:marTop w:val="0"/>
          <w:marBottom w:val="0"/>
          <w:divBdr>
            <w:top w:val="none" w:sz="0" w:space="0" w:color="auto"/>
            <w:left w:val="none" w:sz="0" w:space="0" w:color="auto"/>
            <w:bottom w:val="none" w:sz="0" w:space="0" w:color="auto"/>
            <w:right w:val="none" w:sz="0" w:space="0" w:color="auto"/>
          </w:divBdr>
        </w:div>
        <w:div w:id="2073263854">
          <w:marLeft w:val="480"/>
          <w:marRight w:val="0"/>
          <w:marTop w:val="0"/>
          <w:marBottom w:val="0"/>
          <w:divBdr>
            <w:top w:val="none" w:sz="0" w:space="0" w:color="auto"/>
            <w:left w:val="none" w:sz="0" w:space="0" w:color="auto"/>
            <w:bottom w:val="none" w:sz="0" w:space="0" w:color="auto"/>
            <w:right w:val="none" w:sz="0" w:space="0" w:color="auto"/>
          </w:divBdr>
        </w:div>
        <w:div w:id="647176602">
          <w:marLeft w:val="480"/>
          <w:marRight w:val="0"/>
          <w:marTop w:val="0"/>
          <w:marBottom w:val="0"/>
          <w:divBdr>
            <w:top w:val="none" w:sz="0" w:space="0" w:color="auto"/>
            <w:left w:val="none" w:sz="0" w:space="0" w:color="auto"/>
            <w:bottom w:val="none" w:sz="0" w:space="0" w:color="auto"/>
            <w:right w:val="none" w:sz="0" w:space="0" w:color="auto"/>
          </w:divBdr>
        </w:div>
        <w:div w:id="474223634">
          <w:marLeft w:val="480"/>
          <w:marRight w:val="0"/>
          <w:marTop w:val="0"/>
          <w:marBottom w:val="0"/>
          <w:divBdr>
            <w:top w:val="none" w:sz="0" w:space="0" w:color="auto"/>
            <w:left w:val="none" w:sz="0" w:space="0" w:color="auto"/>
            <w:bottom w:val="none" w:sz="0" w:space="0" w:color="auto"/>
            <w:right w:val="none" w:sz="0" w:space="0" w:color="auto"/>
          </w:divBdr>
        </w:div>
        <w:div w:id="185365356">
          <w:marLeft w:val="480"/>
          <w:marRight w:val="0"/>
          <w:marTop w:val="0"/>
          <w:marBottom w:val="0"/>
          <w:divBdr>
            <w:top w:val="none" w:sz="0" w:space="0" w:color="auto"/>
            <w:left w:val="none" w:sz="0" w:space="0" w:color="auto"/>
            <w:bottom w:val="none" w:sz="0" w:space="0" w:color="auto"/>
            <w:right w:val="none" w:sz="0" w:space="0" w:color="auto"/>
          </w:divBdr>
        </w:div>
        <w:div w:id="1757290261">
          <w:marLeft w:val="480"/>
          <w:marRight w:val="0"/>
          <w:marTop w:val="0"/>
          <w:marBottom w:val="0"/>
          <w:divBdr>
            <w:top w:val="none" w:sz="0" w:space="0" w:color="auto"/>
            <w:left w:val="none" w:sz="0" w:space="0" w:color="auto"/>
            <w:bottom w:val="none" w:sz="0" w:space="0" w:color="auto"/>
            <w:right w:val="none" w:sz="0" w:space="0" w:color="auto"/>
          </w:divBdr>
        </w:div>
        <w:div w:id="685908078">
          <w:marLeft w:val="480"/>
          <w:marRight w:val="0"/>
          <w:marTop w:val="0"/>
          <w:marBottom w:val="0"/>
          <w:divBdr>
            <w:top w:val="none" w:sz="0" w:space="0" w:color="auto"/>
            <w:left w:val="none" w:sz="0" w:space="0" w:color="auto"/>
            <w:bottom w:val="none" w:sz="0" w:space="0" w:color="auto"/>
            <w:right w:val="none" w:sz="0" w:space="0" w:color="auto"/>
          </w:divBdr>
        </w:div>
        <w:div w:id="1602059350">
          <w:marLeft w:val="480"/>
          <w:marRight w:val="0"/>
          <w:marTop w:val="0"/>
          <w:marBottom w:val="0"/>
          <w:divBdr>
            <w:top w:val="none" w:sz="0" w:space="0" w:color="auto"/>
            <w:left w:val="none" w:sz="0" w:space="0" w:color="auto"/>
            <w:bottom w:val="none" w:sz="0" w:space="0" w:color="auto"/>
            <w:right w:val="none" w:sz="0" w:space="0" w:color="auto"/>
          </w:divBdr>
        </w:div>
        <w:div w:id="1531839633">
          <w:marLeft w:val="480"/>
          <w:marRight w:val="0"/>
          <w:marTop w:val="0"/>
          <w:marBottom w:val="0"/>
          <w:divBdr>
            <w:top w:val="none" w:sz="0" w:space="0" w:color="auto"/>
            <w:left w:val="none" w:sz="0" w:space="0" w:color="auto"/>
            <w:bottom w:val="none" w:sz="0" w:space="0" w:color="auto"/>
            <w:right w:val="none" w:sz="0" w:space="0" w:color="auto"/>
          </w:divBdr>
        </w:div>
        <w:div w:id="958604219">
          <w:marLeft w:val="480"/>
          <w:marRight w:val="0"/>
          <w:marTop w:val="0"/>
          <w:marBottom w:val="0"/>
          <w:divBdr>
            <w:top w:val="none" w:sz="0" w:space="0" w:color="auto"/>
            <w:left w:val="none" w:sz="0" w:space="0" w:color="auto"/>
            <w:bottom w:val="none" w:sz="0" w:space="0" w:color="auto"/>
            <w:right w:val="none" w:sz="0" w:space="0" w:color="auto"/>
          </w:divBdr>
        </w:div>
        <w:div w:id="1731615253">
          <w:marLeft w:val="480"/>
          <w:marRight w:val="0"/>
          <w:marTop w:val="0"/>
          <w:marBottom w:val="0"/>
          <w:divBdr>
            <w:top w:val="none" w:sz="0" w:space="0" w:color="auto"/>
            <w:left w:val="none" w:sz="0" w:space="0" w:color="auto"/>
            <w:bottom w:val="none" w:sz="0" w:space="0" w:color="auto"/>
            <w:right w:val="none" w:sz="0" w:space="0" w:color="auto"/>
          </w:divBdr>
        </w:div>
        <w:div w:id="711078792">
          <w:marLeft w:val="480"/>
          <w:marRight w:val="0"/>
          <w:marTop w:val="0"/>
          <w:marBottom w:val="0"/>
          <w:divBdr>
            <w:top w:val="none" w:sz="0" w:space="0" w:color="auto"/>
            <w:left w:val="none" w:sz="0" w:space="0" w:color="auto"/>
            <w:bottom w:val="none" w:sz="0" w:space="0" w:color="auto"/>
            <w:right w:val="none" w:sz="0" w:space="0" w:color="auto"/>
          </w:divBdr>
        </w:div>
        <w:div w:id="2032754233">
          <w:marLeft w:val="480"/>
          <w:marRight w:val="0"/>
          <w:marTop w:val="0"/>
          <w:marBottom w:val="0"/>
          <w:divBdr>
            <w:top w:val="none" w:sz="0" w:space="0" w:color="auto"/>
            <w:left w:val="none" w:sz="0" w:space="0" w:color="auto"/>
            <w:bottom w:val="none" w:sz="0" w:space="0" w:color="auto"/>
            <w:right w:val="none" w:sz="0" w:space="0" w:color="auto"/>
          </w:divBdr>
        </w:div>
        <w:div w:id="220288868">
          <w:marLeft w:val="480"/>
          <w:marRight w:val="0"/>
          <w:marTop w:val="0"/>
          <w:marBottom w:val="0"/>
          <w:divBdr>
            <w:top w:val="none" w:sz="0" w:space="0" w:color="auto"/>
            <w:left w:val="none" w:sz="0" w:space="0" w:color="auto"/>
            <w:bottom w:val="none" w:sz="0" w:space="0" w:color="auto"/>
            <w:right w:val="none" w:sz="0" w:space="0" w:color="auto"/>
          </w:divBdr>
        </w:div>
        <w:div w:id="557280617">
          <w:marLeft w:val="480"/>
          <w:marRight w:val="0"/>
          <w:marTop w:val="0"/>
          <w:marBottom w:val="0"/>
          <w:divBdr>
            <w:top w:val="none" w:sz="0" w:space="0" w:color="auto"/>
            <w:left w:val="none" w:sz="0" w:space="0" w:color="auto"/>
            <w:bottom w:val="none" w:sz="0" w:space="0" w:color="auto"/>
            <w:right w:val="none" w:sz="0" w:space="0" w:color="auto"/>
          </w:divBdr>
        </w:div>
        <w:div w:id="76487770">
          <w:marLeft w:val="480"/>
          <w:marRight w:val="0"/>
          <w:marTop w:val="0"/>
          <w:marBottom w:val="0"/>
          <w:divBdr>
            <w:top w:val="none" w:sz="0" w:space="0" w:color="auto"/>
            <w:left w:val="none" w:sz="0" w:space="0" w:color="auto"/>
            <w:bottom w:val="none" w:sz="0" w:space="0" w:color="auto"/>
            <w:right w:val="none" w:sz="0" w:space="0" w:color="auto"/>
          </w:divBdr>
        </w:div>
        <w:div w:id="1988703061">
          <w:marLeft w:val="480"/>
          <w:marRight w:val="0"/>
          <w:marTop w:val="0"/>
          <w:marBottom w:val="0"/>
          <w:divBdr>
            <w:top w:val="none" w:sz="0" w:space="0" w:color="auto"/>
            <w:left w:val="none" w:sz="0" w:space="0" w:color="auto"/>
            <w:bottom w:val="none" w:sz="0" w:space="0" w:color="auto"/>
            <w:right w:val="none" w:sz="0" w:space="0" w:color="auto"/>
          </w:divBdr>
        </w:div>
        <w:div w:id="1685400192">
          <w:marLeft w:val="480"/>
          <w:marRight w:val="0"/>
          <w:marTop w:val="0"/>
          <w:marBottom w:val="0"/>
          <w:divBdr>
            <w:top w:val="none" w:sz="0" w:space="0" w:color="auto"/>
            <w:left w:val="none" w:sz="0" w:space="0" w:color="auto"/>
            <w:bottom w:val="none" w:sz="0" w:space="0" w:color="auto"/>
            <w:right w:val="none" w:sz="0" w:space="0" w:color="auto"/>
          </w:divBdr>
        </w:div>
        <w:div w:id="155927807">
          <w:marLeft w:val="480"/>
          <w:marRight w:val="0"/>
          <w:marTop w:val="0"/>
          <w:marBottom w:val="0"/>
          <w:divBdr>
            <w:top w:val="none" w:sz="0" w:space="0" w:color="auto"/>
            <w:left w:val="none" w:sz="0" w:space="0" w:color="auto"/>
            <w:bottom w:val="none" w:sz="0" w:space="0" w:color="auto"/>
            <w:right w:val="none" w:sz="0" w:space="0" w:color="auto"/>
          </w:divBdr>
        </w:div>
        <w:div w:id="1274096462">
          <w:marLeft w:val="480"/>
          <w:marRight w:val="0"/>
          <w:marTop w:val="0"/>
          <w:marBottom w:val="0"/>
          <w:divBdr>
            <w:top w:val="none" w:sz="0" w:space="0" w:color="auto"/>
            <w:left w:val="none" w:sz="0" w:space="0" w:color="auto"/>
            <w:bottom w:val="none" w:sz="0" w:space="0" w:color="auto"/>
            <w:right w:val="none" w:sz="0" w:space="0" w:color="auto"/>
          </w:divBdr>
        </w:div>
        <w:div w:id="1319655918">
          <w:marLeft w:val="480"/>
          <w:marRight w:val="0"/>
          <w:marTop w:val="0"/>
          <w:marBottom w:val="0"/>
          <w:divBdr>
            <w:top w:val="none" w:sz="0" w:space="0" w:color="auto"/>
            <w:left w:val="none" w:sz="0" w:space="0" w:color="auto"/>
            <w:bottom w:val="none" w:sz="0" w:space="0" w:color="auto"/>
            <w:right w:val="none" w:sz="0" w:space="0" w:color="auto"/>
          </w:divBdr>
        </w:div>
        <w:div w:id="1527786930">
          <w:marLeft w:val="480"/>
          <w:marRight w:val="0"/>
          <w:marTop w:val="0"/>
          <w:marBottom w:val="0"/>
          <w:divBdr>
            <w:top w:val="none" w:sz="0" w:space="0" w:color="auto"/>
            <w:left w:val="none" w:sz="0" w:space="0" w:color="auto"/>
            <w:bottom w:val="none" w:sz="0" w:space="0" w:color="auto"/>
            <w:right w:val="none" w:sz="0" w:space="0" w:color="auto"/>
          </w:divBdr>
        </w:div>
        <w:div w:id="994458356">
          <w:marLeft w:val="480"/>
          <w:marRight w:val="0"/>
          <w:marTop w:val="0"/>
          <w:marBottom w:val="0"/>
          <w:divBdr>
            <w:top w:val="none" w:sz="0" w:space="0" w:color="auto"/>
            <w:left w:val="none" w:sz="0" w:space="0" w:color="auto"/>
            <w:bottom w:val="none" w:sz="0" w:space="0" w:color="auto"/>
            <w:right w:val="none" w:sz="0" w:space="0" w:color="auto"/>
          </w:divBdr>
        </w:div>
        <w:div w:id="618726152">
          <w:marLeft w:val="480"/>
          <w:marRight w:val="0"/>
          <w:marTop w:val="0"/>
          <w:marBottom w:val="0"/>
          <w:divBdr>
            <w:top w:val="none" w:sz="0" w:space="0" w:color="auto"/>
            <w:left w:val="none" w:sz="0" w:space="0" w:color="auto"/>
            <w:bottom w:val="none" w:sz="0" w:space="0" w:color="auto"/>
            <w:right w:val="none" w:sz="0" w:space="0" w:color="auto"/>
          </w:divBdr>
        </w:div>
        <w:div w:id="932204913">
          <w:marLeft w:val="480"/>
          <w:marRight w:val="0"/>
          <w:marTop w:val="0"/>
          <w:marBottom w:val="0"/>
          <w:divBdr>
            <w:top w:val="none" w:sz="0" w:space="0" w:color="auto"/>
            <w:left w:val="none" w:sz="0" w:space="0" w:color="auto"/>
            <w:bottom w:val="none" w:sz="0" w:space="0" w:color="auto"/>
            <w:right w:val="none" w:sz="0" w:space="0" w:color="auto"/>
          </w:divBdr>
        </w:div>
        <w:div w:id="1612206844">
          <w:marLeft w:val="480"/>
          <w:marRight w:val="0"/>
          <w:marTop w:val="0"/>
          <w:marBottom w:val="0"/>
          <w:divBdr>
            <w:top w:val="none" w:sz="0" w:space="0" w:color="auto"/>
            <w:left w:val="none" w:sz="0" w:space="0" w:color="auto"/>
            <w:bottom w:val="none" w:sz="0" w:space="0" w:color="auto"/>
            <w:right w:val="none" w:sz="0" w:space="0" w:color="auto"/>
          </w:divBdr>
        </w:div>
        <w:div w:id="1172069434">
          <w:marLeft w:val="480"/>
          <w:marRight w:val="0"/>
          <w:marTop w:val="0"/>
          <w:marBottom w:val="0"/>
          <w:divBdr>
            <w:top w:val="none" w:sz="0" w:space="0" w:color="auto"/>
            <w:left w:val="none" w:sz="0" w:space="0" w:color="auto"/>
            <w:bottom w:val="none" w:sz="0" w:space="0" w:color="auto"/>
            <w:right w:val="none" w:sz="0" w:space="0" w:color="auto"/>
          </w:divBdr>
        </w:div>
        <w:div w:id="1738480709">
          <w:marLeft w:val="480"/>
          <w:marRight w:val="0"/>
          <w:marTop w:val="0"/>
          <w:marBottom w:val="0"/>
          <w:divBdr>
            <w:top w:val="none" w:sz="0" w:space="0" w:color="auto"/>
            <w:left w:val="none" w:sz="0" w:space="0" w:color="auto"/>
            <w:bottom w:val="none" w:sz="0" w:space="0" w:color="auto"/>
            <w:right w:val="none" w:sz="0" w:space="0" w:color="auto"/>
          </w:divBdr>
        </w:div>
        <w:div w:id="1813326366">
          <w:marLeft w:val="480"/>
          <w:marRight w:val="0"/>
          <w:marTop w:val="0"/>
          <w:marBottom w:val="0"/>
          <w:divBdr>
            <w:top w:val="none" w:sz="0" w:space="0" w:color="auto"/>
            <w:left w:val="none" w:sz="0" w:space="0" w:color="auto"/>
            <w:bottom w:val="none" w:sz="0" w:space="0" w:color="auto"/>
            <w:right w:val="none" w:sz="0" w:space="0" w:color="auto"/>
          </w:divBdr>
        </w:div>
        <w:div w:id="1189248517">
          <w:marLeft w:val="480"/>
          <w:marRight w:val="0"/>
          <w:marTop w:val="0"/>
          <w:marBottom w:val="0"/>
          <w:divBdr>
            <w:top w:val="none" w:sz="0" w:space="0" w:color="auto"/>
            <w:left w:val="none" w:sz="0" w:space="0" w:color="auto"/>
            <w:bottom w:val="none" w:sz="0" w:space="0" w:color="auto"/>
            <w:right w:val="none" w:sz="0" w:space="0" w:color="auto"/>
          </w:divBdr>
        </w:div>
        <w:div w:id="881601519">
          <w:marLeft w:val="480"/>
          <w:marRight w:val="0"/>
          <w:marTop w:val="0"/>
          <w:marBottom w:val="0"/>
          <w:divBdr>
            <w:top w:val="none" w:sz="0" w:space="0" w:color="auto"/>
            <w:left w:val="none" w:sz="0" w:space="0" w:color="auto"/>
            <w:bottom w:val="none" w:sz="0" w:space="0" w:color="auto"/>
            <w:right w:val="none" w:sz="0" w:space="0" w:color="auto"/>
          </w:divBdr>
        </w:div>
        <w:div w:id="1657104159">
          <w:marLeft w:val="480"/>
          <w:marRight w:val="0"/>
          <w:marTop w:val="0"/>
          <w:marBottom w:val="0"/>
          <w:divBdr>
            <w:top w:val="none" w:sz="0" w:space="0" w:color="auto"/>
            <w:left w:val="none" w:sz="0" w:space="0" w:color="auto"/>
            <w:bottom w:val="none" w:sz="0" w:space="0" w:color="auto"/>
            <w:right w:val="none" w:sz="0" w:space="0" w:color="auto"/>
          </w:divBdr>
        </w:div>
        <w:div w:id="1985306071">
          <w:marLeft w:val="480"/>
          <w:marRight w:val="0"/>
          <w:marTop w:val="0"/>
          <w:marBottom w:val="0"/>
          <w:divBdr>
            <w:top w:val="none" w:sz="0" w:space="0" w:color="auto"/>
            <w:left w:val="none" w:sz="0" w:space="0" w:color="auto"/>
            <w:bottom w:val="none" w:sz="0" w:space="0" w:color="auto"/>
            <w:right w:val="none" w:sz="0" w:space="0" w:color="auto"/>
          </w:divBdr>
        </w:div>
        <w:div w:id="915672474">
          <w:marLeft w:val="480"/>
          <w:marRight w:val="0"/>
          <w:marTop w:val="0"/>
          <w:marBottom w:val="0"/>
          <w:divBdr>
            <w:top w:val="none" w:sz="0" w:space="0" w:color="auto"/>
            <w:left w:val="none" w:sz="0" w:space="0" w:color="auto"/>
            <w:bottom w:val="none" w:sz="0" w:space="0" w:color="auto"/>
            <w:right w:val="none" w:sz="0" w:space="0" w:color="auto"/>
          </w:divBdr>
        </w:div>
        <w:div w:id="716398252">
          <w:marLeft w:val="480"/>
          <w:marRight w:val="0"/>
          <w:marTop w:val="0"/>
          <w:marBottom w:val="0"/>
          <w:divBdr>
            <w:top w:val="none" w:sz="0" w:space="0" w:color="auto"/>
            <w:left w:val="none" w:sz="0" w:space="0" w:color="auto"/>
            <w:bottom w:val="none" w:sz="0" w:space="0" w:color="auto"/>
            <w:right w:val="none" w:sz="0" w:space="0" w:color="auto"/>
          </w:divBdr>
        </w:div>
        <w:div w:id="1441533512">
          <w:marLeft w:val="480"/>
          <w:marRight w:val="0"/>
          <w:marTop w:val="0"/>
          <w:marBottom w:val="0"/>
          <w:divBdr>
            <w:top w:val="none" w:sz="0" w:space="0" w:color="auto"/>
            <w:left w:val="none" w:sz="0" w:space="0" w:color="auto"/>
            <w:bottom w:val="none" w:sz="0" w:space="0" w:color="auto"/>
            <w:right w:val="none" w:sz="0" w:space="0" w:color="auto"/>
          </w:divBdr>
        </w:div>
        <w:div w:id="344869002">
          <w:marLeft w:val="480"/>
          <w:marRight w:val="0"/>
          <w:marTop w:val="0"/>
          <w:marBottom w:val="0"/>
          <w:divBdr>
            <w:top w:val="none" w:sz="0" w:space="0" w:color="auto"/>
            <w:left w:val="none" w:sz="0" w:space="0" w:color="auto"/>
            <w:bottom w:val="none" w:sz="0" w:space="0" w:color="auto"/>
            <w:right w:val="none" w:sz="0" w:space="0" w:color="auto"/>
          </w:divBdr>
        </w:div>
        <w:div w:id="1587109827">
          <w:marLeft w:val="480"/>
          <w:marRight w:val="0"/>
          <w:marTop w:val="0"/>
          <w:marBottom w:val="0"/>
          <w:divBdr>
            <w:top w:val="none" w:sz="0" w:space="0" w:color="auto"/>
            <w:left w:val="none" w:sz="0" w:space="0" w:color="auto"/>
            <w:bottom w:val="none" w:sz="0" w:space="0" w:color="auto"/>
            <w:right w:val="none" w:sz="0" w:space="0" w:color="auto"/>
          </w:divBdr>
        </w:div>
        <w:div w:id="1488205729">
          <w:marLeft w:val="480"/>
          <w:marRight w:val="0"/>
          <w:marTop w:val="0"/>
          <w:marBottom w:val="0"/>
          <w:divBdr>
            <w:top w:val="none" w:sz="0" w:space="0" w:color="auto"/>
            <w:left w:val="none" w:sz="0" w:space="0" w:color="auto"/>
            <w:bottom w:val="none" w:sz="0" w:space="0" w:color="auto"/>
            <w:right w:val="none" w:sz="0" w:space="0" w:color="auto"/>
          </w:divBdr>
        </w:div>
        <w:div w:id="1355771477">
          <w:marLeft w:val="480"/>
          <w:marRight w:val="0"/>
          <w:marTop w:val="0"/>
          <w:marBottom w:val="0"/>
          <w:divBdr>
            <w:top w:val="none" w:sz="0" w:space="0" w:color="auto"/>
            <w:left w:val="none" w:sz="0" w:space="0" w:color="auto"/>
            <w:bottom w:val="none" w:sz="0" w:space="0" w:color="auto"/>
            <w:right w:val="none" w:sz="0" w:space="0" w:color="auto"/>
          </w:divBdr>
        </w:div>
        <w:div w:id="98570410">
          <w:marLeft w:val="480"/>
          <w:marRight w:val="0"/>
          <w:marTop w:val="0"/>
          <w:marBottom w:val="0"/>
          <w:divBdr>
            <w:top w:val="none" w:sz="0" w:space="0" w:color="auto"/>
            <w:left w:val="none" w:sz="0" w:space="0" w:color="auto"/>
            <w:bottom w:val="none" w:sz="0" w:space="0" w:color="auto"/>
            <w:right w:val="none" w:sz="0" w:space="0" w:color="auto"/>
          </w:divBdr>
        </w:div>
        <w:div w:id="1521357808">
          <w:marLeft w:val="480"/>
          <w:marRight w:val="0"/>
          <w:marTop w:val="0"/>
          <w:marBottom w:val="0"/>
          <w:divBdr>
            <w:top w:val="none" w:sz="0" w:space="0" w:color="auto"/>
            <w:left w:val="none" w:sz="0" w:space="0" w:color="auto"/>
            <w:bottom w:val="none" w:sz="0" w:space="0" w:color="auto"/>
            <w:right w:val="none" w:sz="0" w:space="0" w:color="auto"/>
          </w:divBdr>
        </w:div>
        <w:div w:id="2130120567">
          <w:marLeft w:val="480"/>
          <w:marRight w:val="0"/>
          <w:marTop w:val="0"/>
          <w:marBottom w:val="0"/>
          <w:divBdr>
            <w:top w:val="none" w:sz="0" w:space="0" w:color="auto"/>
            <w:left w:val="none" w:sz="0" w:space="0" w:color="auto"/>
            <w:bottom w:val="none" w:sz="0" w:space="0" w:color="auto"/>
            <w:right w:val="none" w:sz="0" w:space="0" w:color="auto"/>
          </w:divBdr>
        </w:div>
        <w:div w:id="81877244">
          <w:marLeft w:val="480"/>
          <w:marRight w:val="0"/>
          <w:marTop w:val="0"/>
          <w:marBottom w:val="0"/>
          <w:divBdr>
            <w:top w:val="none" w:sz="0" w:space="0" w:color="auto"/>
            <w:left w:val="none" w:sz="0" w:space="0" w:color="auto"/>
            <w:bottom w:val="none" w:sz="0" w:space="0" w:color="auto"/>
            <w:right w:val="none" w:sz="0" w:space="0" w:color="auto"/>
          </w:divBdr>
        </w:div>
        <w:div w:id="1937130787">
          <w:marLeft w:val="480"/>
          <w:marRight w:val="0"/>
          <w:marTop w:val="0"/>
          <w:marBottom w:val="0"/>
          <w:divBdr>
            <w:top w:val="none" w:sz="0" w:space="0" w:color="auto"/>
            <w:left w:val="none" w:sz="0" w:space="0" w:color="auto"/>
            <w:bottom w:val="none" w:sz="0" w:space="0" w:color="auto"/>
            <w:right w:val="none" w:sz="0" w:space="0" w:color="auto"/>
          </w:divBdr>
        </w:div>
        <w:div w:id="415516623">
          <w:marLeft w:val="480"/>
          <w:marRight w:val="0"/>
          <w:marTop w:val="0"/>
          <w:marBottom w:val="0"/>
          <w:divBdr>
            <w:top w:val="none" w:sz="0" w:space="0" w:color="auto"/>
            <w:left w:val="none" w:sz="0" w:space="0" w:color="auto"/>
            <w:bottom w:val="none" w:sz="0" w:space="0" w:color="auto"/>
            <w:right w:val="none" w:sz="0" w:space="0" w:color="auto"/>
          </w:divBdr>
        </w:div>
        <w:div w:id="1261371867">
          <w:marLeft w:val="480"/>
          <w:marRight w:val="0"/>
          <w:marTop w:val="0"/>
          <w:marBottom w:val="0"/>
          <w:divBdr>
            <w:top w:val="none" w:sz="0" w:space="0" w:color="auto"/>
            <w:left w:val="none" w:sz="0" w:space="0" w:color="auto"/>
            <w:bottom w:val="none" w:sz="0" w:space="0" w:color="auto"/>
            <w:right w:val="none" w:sz="0" w:space="0" w:color="auto"/>
          </w:divBdr>
        </w:div>
        <w:div w:id="1954941402">
          <w:marLeft w:val="480"/>
          <w:marRight w:val="0"/>
          <w:marTop w:val="0"/>
          <w:marBottom w:val="0"/>
          <w:divBdr>
            <w:top w:val="none" w:sz="0" w:space="0" w:color="auto"/>
            <w:left w:val="none" w:sz="0" w:space="0" w:color="auto"/>
            <w:bottom w:val="none" w:sz="0" w:space="0" w:color="auto"/>
            <w:right w:val="none" w:sz="0" w:space="0" w:color="auto"/>
          </w:divBdr>
        </w:div>
        <w:div w:id="367679533">
          <w:marLeft w:val="480"/>
          <w:marRight w:val="0"/>
          <w:marTop w:val="0"/>
          <w:marBottom w:val="0"/>
          <w:divBdr>
            <w:top w:val="none" w:sz="0" w:space="0" w:color="auto"/>
            <w:left w:val="none" w:sz="0" w:space="0" w:color="auto"/>
            <w:bottom w:val="none" w:sz="0" w:space="0" w:color="auto"/>
            <w:right w:val="none" w:sz="0" w:space="0" w:color="auto"/>
          </w:divBdr>
        </w:div>
        <w:div w:id="1198735910">
          <w:marLeft w:val="480"/>
          <w:marRight w:val="0"/>
          <w:marTop w:val="0"/>
          <w:marBottom w:val="0"/>
          <w:divBdr>
            <w:top w:val="none" w:sz="0" w:space="0" w:color="auto"/>
            <w:left w:val="none" w:sz="0" w:space="0" w:color="auto"/>
            <w:bottom w:val="none" w:sz="0" w:space="0" w:color="auto"/>
            <w:right w:val="none" w:sz="0" w:space="0" w:color="auto"/>
          </w:divBdr>
        </w:div>
        <w:div w:id="1033729419">
          <w:marLeft w:val="480"/>
          <w:marRight w:val="0"/>
          <w:marTop w:val="0"/>
          <w:marBottom w:val="0"/>
          <w:divBdr>
            <w:top w:val="none" w:sz="0" w:space="0" w:color="auto"/>
            <w:left w:val="none" w:sz="0" w:space="0" w:color="auto"/>
            <w:bottom w:val="none" w:sz="0" w:space="0" w:color="auto"/>
            <w:right w:val="none" w:sz="0" w:space="0" w:color="auto"/>
          </w:divBdr>
        </w:div>
        <w:div w:id="1470054023">
          <w:marLeft w:val="480"/>
          <w:marRight w:val="0"/>
          <w:marTop w:val="0"/>
          <w:marBottom w:val="0"/>
          <w:divBdr>
            <w:top w:val="none" w:sz="0" w:space="0" w:color="auto"/>
            <w:left w:val="none" w:sz="0" w:space="0" w:color="auto"/>
            <w:bottom w:val="none" w:sz="0" w:space="0" w:color="auto"/>
            <w:right w:val="none" w:sz="0" w:space="0" w:color="auto"/>
          </w:divBdr>
        </w:div>
        <w:div w:id="1023944612">
          <w:marLeft w:val="480"/>
          <w:marRight w:val="0"/>
          <w:marTop w:val="0"/>
          <w:marBottom w:val="0"/>
          <w:divBdr>
            <w:top w:val="none" w:sz="0" w:space="0" w:color="auto"/>
            <w:left w:val="none" w:sz="0" w:space="0" w:color="auto"/>
            <w:bottom w:val="none" w:sz="0" w:space="0" w:color="auto"/>
            <w:right w:val="none" w:sz="0" w:space="0" w:color="auto"/>
          </w:divBdr>
        </w:div>
        <w:div w:id="548419725">
          <w:marLeft w:val="480"/>
          <w:marRight w:val="0"/>
          <w:marTop w:val="0"/>
          <w:marBottom w:val="0"/>
          <w:divBdr>
            <w:top w:val="none" w:sz="0" w:space="0" w:color="auto"/>
            <w:left w:val="none" w:sz="0" w:space="0" w:color="auto"/>
            <w:bottom w:val="none" w:sz="0" w:space="0" w:color="auto"/>
            <w:right w:val="none" w:sz="0" w:space="0" w:color="auto"/>
          </w:divBdr>
        </w:div>
        <w:div w:id="2067754901">
          <w:marLeft w:val="480"/>
          <w:marRight w:val="0"/>
          <w:marTop w:val="0"/>
          <w:marBottom w:val="0"/>
          <w:divBdr>
            <w:top w:val="none" w:sz="0" w:space="0" w:color="auto"/>
            <w:left w:val="none" w:sz="0" w:space="0" w:color="auto"/>
            <w:bottom w:val="none" w:sz="0" w:space="0" w:color="auto"/>
            <w:right w:val="none" w:sz="0" w:space="0" w:color="auto"/>
          </w:divBdr>
        </w:div>
        <w:div w:id="337268484">
          <w:marLeft w:val="480"/>
          <w:marRight w:val="0"/>
          <w:marTop w:val="0"/>
          <w:marBottom w:val="0"/>
          <w:divBdr>
            <w:top w:val="none" w:sz="0" w:space="0" w:color="auto"/>
            <w:left w:val="none" w:sz="0" w:space="0" w:color="auto"/>
            <w:bottom w:val="none" w:sz="0" w:space="0" w:color="auto"/>
            <w:right w:val="none" w:sz="0" w:space="0" w:color="auto"/>
          </w:divBdr>
        </w:div>
        <w:div w:id="1023673713">
          <w:marLeft w:val="480"/>
          <w:marRight w:val="0"/>
          <w:marTop w:val="0"/>
          <w:marBottom w:val="0"/>
          <w:divBdr>
            <w:top w:val="none" w:sz="0" w:space="0" w:color="auto"/>
            <w:left w:val="none" w:sz="0" w:space="0" w:color="auto"/>
            <w:bottom w:val="none" w:sz="0" w:space="0" w:color="auto"/>
            <w:right w:val="none" w:sz="0" w:space="0" w:color="auto"/>
          </w:divBdr>
        </w:div>
        <w:div w:id="664013897">
          <w:marLeft w:val="480"/>
          <w:marRight w:val="0"/>
          <w:marTop w:val="0"/>
          <w:marBottom w:val="0"/>
          <w:divBdr>
            <w:top w:val="none" w:sz="0" w:space="0" w:color="auto"/>
            <w:left w:val="none" w:sz="0" w:space="0" w:color="auto"/>
            <w:bottom w:val="none" w:sz="0" w:space="0" w:color="auto"/>
            <w:right w:val="none" w:sz="0" w:space="0" w:color="auto"/>
          </w:divBdr>
        </w:div>
        <w:div w:id="1094788637">
          <w:marLeft w:val="480"/>
          <w:marRight w:val="0"/>
          <w:marTop w:val="0"/>
          <w:marBottom w:val="0"/>
          <w:divBdr>
            <w:top w:val="none" w:sz="0" w:space="0" w:color="auto"/>
            <w:left w:val="none" w:sz="0" w:space="0" w:color="auto"/>
            <w:bottom w:val="none" w:sz="0" w:space="0" w:color="auto"/>
            <w:right w:val="none" w:sz="0" w:space="0" w:color="auto"/>
          </w:divBdr>
        </w:div>
        <w:div w:id="332072065">
          <w:marLeft w:val="480"/>
          <w:marRight w:val="0"/>
          <w:marTop w:val="0"/>
          <w:marBottom w:val="0"/>
          <w:divBdr>
            <w:top w:val="none" w:sz="0" w:space="0" w:color="auto"/>
            <w:left w:val="none" w:sz="0" w:space="0" w:color="auto"/>
            <w:bottom w:val="none" w:sz="0" w:space="0" w:color="auto"/>
            <w:right w:val="none" w:sz="0" w:space="0" w:color="auto"/>
          </w:divBdr>
        </w:div>
        <w:div w:id="1527401787">
          <w:marLeft w:val="480"/>
          <w:marRight w:val="0"/>
          <w:marTop w:val="0"/>
          <w:marBottom w:val="0"/>
          <w:divBdr>
            <w:top w:val="none" w:sz="0" w:space="0" w:color="auto"/>
            <w:left w:val="none" w:sz="0" w:space="0" w:color="auto"/>
            <w:bottom w:val="none" w:sz="0" w:space="0" w:color="auto"/>
            <w:right w:val="none" w:sz="0" w:space="0" w:color="auto"/>
          </w:divBdr>
        </w:div>
        <w:div w:id="807477637">
          <w:marLeft w:val="480"/>
          <w:marRight w:val="0"/>
          <w:marTop w:val="0"/>
          <w:marBottom w:val="0"/>
          <w:divBdr>
            <w:top w:val="none" w:sz="0" w:space="0" w:color="auto"/>
            <w:left w:val="none" w:sz="0" w:space="0" w:color="auto"/>
            <w:bottom w:val="none" w:sz="0" w:space="0" w:color="auto"/>
            <w:right w:val="none" w:sz="0" w:space="0" w:color="auto"/>
          </w:divBdr>
        </w:div>
        <w:div w:id="2121365492">
          <w:marLeft w:val="480"/>
          <w:marRight w:val="0"/>
          <w:marTop w:val="0"/>
          <w:marBottom w:val="0"/>
          <w:divBdr>
            <w:top w:val="none" w:sz="0" w:space="0" w:color="auto"/>
            <w:left w:val="none" w:sz="0" w:space="0" w:color="auto"/>
            <w:bottom w:val="none" w:sz="0" w:space="0" w:color="auto"/>
            <w:right w:val="none" w:sz="0" w:space="0" w:color="auto"/>
          </w:divBdr>
        </w:div>
        <w:div w:id="1022441276">
          <w:marLeft w:val="480"/>
          <w:marRight w:val="0"/>
          <w:marTop w:val="0"/>
          <w:marBottom w:val="0"/>
          <w:divBdr>
            <w:top w:val="none" w:sz="0" w:space="0" w:color="auto"/>
            <w:left w:val="none" w:sz="0" w:space="0" w:color="auto"/>
            <w:bottom w:val="none" w:sz="0" w:space="0" w:color="auto"/>
            <w:right w:val="none" w:sz="0" w:space="0" w:color="auto"/>
          </w:divBdr>
        </w:div>
        <w:div w:id="2097433166">
          <w:marLeft w:val="480"/>
          <w:marRight w:val="0"/>
          <w:marTop w:val="0"/>
          <w:marBottom w:val="0"/>
          <w:divBdr>
            <w:top w:val="none" w:sz="0" w:space="0" w:color="auto"/>
            <w:left w:val="none" w:sz="0" w:space="0" w:color="auto"/>
            <w:bottom w:val="none" w:sz="0" w:space="0" w:color="auto"/>
            <w:right w:val="none" w:sz="0" w:space="0" w:color="auto"/>
          </w:divBdr>
        </w:div>
        <w:div w:id="1327244694">
          <w:marLeft w:val="480"/>
          <w:marRight w:val="0"/>
          <w:marTop w:val="0"/>
          <w:marBottom w:val="0"/>
          <w:divBdr>
            <w:top w:val="none" w:sz="0" w:space="0" w:color="auto"/>
            <w:left w:val="none" w:sz="0" w:space="0" w:color="auto"/>
            <w:bottom w:val="none" w:sz="0" w:space="0" w:color="auto"/>
            <w:right w:val="none" w:sz="0" w:space="0" w:color="auto"/>
          </w:divBdr>
        </w:div>
        <w:div w:id="1929969761">
          <w:marLeft w:val="480"/>
          <w:marRight w:val="0"/>
          <w:marTop w:val="0"/>
          <w:marBottom w:val="0"/>
          <w:divBdr>
            <w:top w:val="none" w:sz="0" w:space="0" w:color="auto"/>
            <w:left w:val="none" w:sz="0" w:space="0" w:color="auto"/>
            <w:bottom w:val="none" w:sz="0" w:space="0" w:color="auto"/>
            <w:right w:val="none" w:sz="0" w:space="0" w:color="auto"/>
          </w:divBdr>
        </w:div>
        <w:div w:id="1054693503">
          <w:marLeft w:val="480"/>
          <w:marRight w:val="0"/>
          <w:marTop w:val="0"/>
          <w:marBottom w:val="0"/>
          <w:divBdr>
            <w:top w:val="none" w:sz="0" w:space="0" w:color="auto"/>
            <w:left w:val="none" w:sz="0" w:space="0" w:color="auto"/>
            <w:bottom w:val="none" w:sz="0" w:space="0" w:color="auto"/>
            <w:right w:val="none" w:sz="0" w:space="0" w:color="auto"/>
          </w:divBdr>
        </w:div>
        <w:div w:id="580337950">
          <w:marLeft w:val="480"/>
          <w:marRight w:val="0"/>
          <w:marTop w:val="0"/>
          <w:marBottom w:val="0"/>
          <w:divBdr>
            <w:top w:val="none" w:sz="0" w:space="0" w:color="auto"/>
            <w:left w:val="none" w:sz="0" w:space="0" w:color="auto"/>
            <w:bottom w:val="none" w:sz="0" w:space="0" w:color="auto"/>
            <w:right w:val="none" w:sz="0" w:space="0" w:color="auto"/>
          </w:divBdr>
        </w:div>
        <w:div w:id="1745376032">
          <w:marLeft w:val="480"/>
          <w:marRight w:val="0"/>
          <w:marTop w:val="0"/>
          <w:marBottom w:val="0"/>
          <w:divBdr>
            <w:top w:val="none" w:sz="0" w:space="0" w:color="auto"/>
            <w:left w:val="none" w:sz="0" w:space="0" w:color="auto"/>
            <w:bottom w:val="none" w:sz="0" w:space="0" w:color="auto"/>
            <w:right w:val="none" w:sz="0" w:space="0" w:color="auto"/>
          </w:divBdr>
        </w:div>
        <w:div w:id="968903758">
          <w:marLeft w:val="480"/>
          <w:marRight w:val="0"/>
          <w:marTop w:val="0"/>
          <w:marBottom w:val="0"/>
          <w:divBdr>
            <w:top w:val="none" w:sz="0" w:space="0" w:color="auto"/>
            <w:left w:val="none" w:sz="0" w:space="0" w:color="auto"/>
            <w:bottom w:val="none" w:sz="0" w:space="0" w:color="auto"/>
            <w:right w:val="none" w:sz="0" w:space="0" w:color="auto"/>
          </w:divBdr>
        </w:div>
      </w:divsChild>
    </w:div>
    <w:div w:id="2089376176">
      <w:marLeft w:val="480"/>
      <w:marRight w:val="0"/>
      <w:marTop w:val="0"/>
      <w:marBottom w:val="0"/>
      <w:divBdr>
        <w:top w:val="none" w:sz="0" w:space="0" w:color="auto"/>
        <w:left w:val="none" w:sz="0" w:space="0" w:color="auto"/>
        <w:bottom w:val="none" w:sz="0" w:space="0" w:color="auto"/>
        <w:right w:val="none" w:sz="0" w:space="0" w:color="auto"/>
      </w:divBdr>
    </w:div>
    <w:div w:id="2089647906">
      <w:bodyDiv w:val="1"/>
      <w:marLeft w:val="0"/>
      <w:marRight w:val="0"/>
      <w:marTop w:val="0"/>
      <w:marBottom w:val="0"/>
      <w:divBdr>
        <w:top w:val="none" w:sz="0" w:space="0" w:color="auto"/>
        <w:left w:val="none" w:sz="0" w:space="0" w:color="auto"/>
        <w:bottom w:val="none" w:sz="0" w:space="0" w:color="auto"/>
        <w:right w:val="none" w:sz="0" w:space="0" w:color="auto"/>
      </w:divBdr>
    </w:div>
    <w:div w:id="2089692972">
      <w:bodyDiv w:val="1"/>
      <w:marLeft w:val="0"/>
      <w:marRight w:val="0"/>
      <w:marTop w:val="0"/>
      <w:marBottom w:val="0"/>
      <w:divBdr>
        <w:top w:val="none" w:sz="0" w:space="0" w:color="auto"/>
        <w:left w:val="none" w:sz="0" w:space="0" w:color="auto"/>
        <w:bottom w:val="none" w:sz="0" w:space="0" w:color="auto"/>
        <w:right w:val="none" w:sz="0" w:space="0" w:color="auto"/>
      </w:divBdr>
    </w:div>
    <w:div w:id="2089812183">
      <w:bodyDiv w:val="1"/>
      <w:marLeft w:val="0"/>
      <w:marRight w:val="0"/>
      <w:marTop w:val="0"/>
      <w:marBottom w:val="0"/>
      <w:divBdr>
        <w:top w:val="none" w:sz="0" w:space="0" w:color="auto"/>
        <w:left w:val="none" w:sz="0" w:space="0" w:color="auto"/>
        <w:bottom w:val="none" w:sz="0" w:space="0" w:color="auto"/>
        <w:right w:val="none" w:sz="0" w:space="0" w:color="auto"/>
      </w:divBdr>
    </w:div>
    <w:div w:id="2089880599">
      <w:marLeft w:val="480"/>
      <w:marRight w:val="0"/>
      <w:marTop w:val="0"/>
      <w:marBottom w:val="0"/>
      <w:divBdr>
        <w:top w:val="none" w:sz="0" w:space="0" w:color="auto"/>
        <w:left w:val="none" w:sz="0" w:space="0" w:color="auto"/>
        <w:bottom w:val="none" w:sz="0" w:space="0" w:color="auto"/>
        <w:right w:val="none" w:sz="0" w:space="0" w:color="auto"/>
      </w:divBdr>
    </w:div>
    <w:div w:id="2089886574">
      <w:bodyDiv w:val="1"/>
      <w:marLeft w:val="0"/>
      <w:marRight w:val="0"/>
      <w:marTop w:val="0"/>
      <w:marBottom w:val="0"/>
      <w:divBdr>
        <w:top w:val="none" w:sz="0" w:space="0" w:color="auto"/>
        <w:left w:val="none" w:sz="0" w:space="0" w:color="auto"/>
        <w:bottom w:val="none" w:sz="0" w:space="0" w:color="auto"/>
        <w:right w:val="none" w:sz="0" w:space="0" w:color="auto"/>
      </w:divBdr>
    </w:div>
    <w:div w:id="2090106599">
      <w:bodyDiv w:val="1"/>
      <w:marLeft w:val="0"/>
      <w:marRight w:val="0"/>
      <w:marTop w:val="0"/>
      <w:marBottom w:val="0"/>
      <w:divBdr>
        <w:top w:val="none" w:sz="0" w:space="0" w:color="auto"/>
        <w:left w:val="none" w:sz="0" w:space="0" w:color="auto"/>
        <w:bottom w:val="none" w:sz="0" w:space="0" w:color="auto"/>
        <w:right w:val="none" w:sz="0" w:space="0" w:color="auto"/>
      </w:divBdr>
    </w:div>
    <w:div w:id="2090347986">
      <w:bodyDiv w:val="1"/>
      <w:marLeft w:val="0"/>
      <w:marRight w:val="0"/>
      <w:marTop w:val="0"/>
      <w:marBottom w:val="0"/>
      <w:divBdr>
        <w:top w:val="none" w:sz="0" w:space="0" w:color="auto"/>
        <w:left w:val="none" w:sz="0" w:space="0" w:color="auto"/>
        <w:bottom w:val="none" w:sz="0" w:space="0" w:color="auto"/>
        <w:right w:val="none" w:sz="0" w:space="0" w:color="auto"/>
      </w:divBdr>
    </w:div>
    <w:div w:id="2090417377">
      <w:bodyDiv w:val="1"/>
      <w:marLeft w:val="0"/>
      <w:marRight w:val="0"/>
      <w:marTop w:val="0"/>
      <w:marBottom w:val="0"/>
      <w:divBdr>
        <w:top w:val="none" w:sz="0" w:space="0" w:color="auto"/>
        <w:left w:val="none" w:sz="0" w:space="0" w:color="auto"/>
        <w:bottom w:val="none" w:sz="0" w:space="0" w:color="auto"/>
        <w:right w:val="none" w:sz="0" w:space="0" w:color="auto"/>
      </w:divBdr>
    </w:div>
    <w:div w:id="2090418504">
      <w:bodyDiv w:val="1"/>
      <w:marLeft w:val="0"/>
      <w:marRight w:val="0"/>
      <w:marTop w:val="0"/>
      <w:marBottom w:val="0"/>
      <w:divBdr>
        <w:top w:val="none" w:sz="0" w:space="0" w:color="auto"/>
        <w:left w:val="none" w:sz="0" w:space="0" w:color="auto"/>
        <w:bottom w:val="none" w:sz="0" w:space="0" w:color="auto"/>
        <w:right w:val="none" w:sz="0" w:space="0" w:color="auto"/>
      </w:divBdr>
    </w:div>
    <w:div w:id="2090617561">
      <w:bodyDiv w:val="1"/>
      <w:marLeft w:val="0"/>
      <w:marRight w:val="0"/>
      <w:marTop w:val="0"/>
      <w:marBottom w:val="0"/>
      <w:divBdr>
        <w:top w:val="none" w:sz="0" w:space="0" w:color="auto"/>
        <w:left w:val="none" w:sz="0" w:space="0" w:color="auto"/>
        <w:bottom w:val="none" w:sz="0" w:space="0" w:color="auto"/>
        <w:right w:val="none" w:sz="0" w:space="0" w:color="auto"/>
      </w:divBdr>
    </w:div>
    <w:div w:id="2090883006">
      <w:bodyDiv w:val="1"/>
      <w:marLeft w:val="0"/>
      <w:marRight w:val="0"/>
      <w:marTop w:val="0"/>
      <w:marBottom w:val="0"/>
      <w:divBdr>
        <w:top w:val="none" w:sz="0" w:space="0" w:color="auto"/>
        <w:left w:val="none" w:sz="0" w:space="0" w:color="auto"/>
        <w:bottom w:val="none" w:sz="0" w:space="0" w:color="auto"/>
        <w:right w:val="none" w:sz="0" w:space="0" w:color="auto"/>
      </w:divBdr>
    </w:div>
    <w:div w:id="2090954144">
      <w:bodyDiv w:val="1"/>
      <w:marLeft w:val="0"/>
      <w:marRight w:val="0"/>
      <w:marTop w:val="0"/>
      <w:marBottom w:val="0"/>
      <w:divBdr>
        <w:top w:val="none" w:sz="0" w:space="0" w:color="auto"/>
        <w:left w:val="none" w:sz="0" w:space="0" w:color="auto"/>
        <w:bottom w:val="none" w:sz="0" w:space="0" w:color="auto"/>
        <w:right w:val="none" w:sz="0" w:space="0" w:color="auto"/>
      </w:divBdr>
    </w:div>
    <w:div w:id="2091459324">
      <w:bodyDiv w:val="1"/>
      <w:marLeft w:val="0"/>
      <w:marRight w:val="0"/>
      <w:marTop w:val="0"/>
      <w:marBottom w:val="0"/>
      <w:divBdr>
        <w:top w:val="none" w:sz="0" w:space="0" w:color="auto"/>
        <w:left w:val="none" w:sz="0" w:space="0" w:color="auto"/>
        <w:bottom w:val="none" w:sz="0" w:space="0" w:color="auto"/>
        <w:right w:val="none" w:sz="0" w:space="0" w:color="auto"/>
      </w:divBdr>
    </w:div>
    <w:div w:id="2091584655">
      <w:bodyDiv w:val="1"/>
      <w:marLeft w:val="0"/>
      <w:marRight w:val="0"/>
      <w:marTop w:val="0"/>
      <w:marBottom w:val="0"/>
      <w:divBdr>
        <w:top w:val="none" w:sz="0" w:space="0" w:color="auto"/>
        <w:left w:val="none" w:sz="0" w:space="0" w:color="auto"/>
        <w:bottom w:val="none" w:sz="0" w:space="0" w:color="auto"/>
        <w:right w:val="none" w:sz="0" w:space="0" w:color="auto"/>
      </w:divBdr>
    </w:div>
    <w:div w:id="2091727829">
      <w:bodyDiv w:val="1"/>
      <w:marLeft w:val="0"/>
      <w:marRight w:val="0"/>
      <w:marTop w:val="0"/>
      <w:marBottom w:val="0"/>
      <w:divBdr>
        <w:top w:val="none" w:sz="0" w:space="0" w:color="auto"/>
        <w:left w:val="none" w:sz="0" w:space="0" w:color="auto"/>
        <w:bottom w:val="none" w:sz="0" w:space="0" w:color="auto"/>
        <w:right w:val="none" w:sz="0" w:space="0" w:color="auto"/>
      </w:divBdr>
    </w:div>
    <w:div w:id="2091732809">
      <w:bodyDiv w:val="1"/>
      <w:marLeft w:val="0"/>
      <w:marRight w:val="0"/>
      <w:marTop w:val="0"/>
      <w:marBottom w:val="0"/>
      <w:divBdr>
        <w:top w:val="none" w:sz="0" w:space="0" w:color="auto"/>
        <w:left w:val="none" w:sz="0" w:space="0" w:color="auto"/>
        <w:bottom w:val="none" w:sz="0" w:space="0" w:color="auto"/>
        <w:right w:val="none" w:sz="0" w:space="0" w:color="auto"/>
      </w:divBdr>
    </w:div>
    <w:div w:id="2092501705">
      <w:bodyDiv w:val="1"/>
      <w:marLeft w:val="0"/>
      <w:marRight w:val="0"/>
      <w:marTop w:val="0"/>
      <w:marBottom w:val="0"/>
      <w:divBdr>
        <w:top w:val="none" w:sz="0" w:space="0" w:color="auto"/>
        <w:left w:val="none" w:sz="0" w:space="0" w:color="auto"/>
        <w:bottom w:val="none" w:sz="0" w:space="0" w:color="auto"/>
        <w:right w:val="none" w:sz="0" w:space="0" w:color="auto"/>
      </w:divBdr>
    </w:div>
    <w:div w:id="2092505418">
      <w:bodyDiv w:val="1"/>
      <w:marLeft w:val="0"/>
      <w:marRight w:val="0"/>
      <w:marTop w:val="0"/>
      <w:marBottom w:val="0"/>
      <w:divBdr>
        <w:top w:val="none" w:sz="0" w:space="0" w:color="auto"/>
        <w:left w:val="none" w:sz="0" w:space="0" w:color="auto"/>
        <w:bottom w:val="none" w:sz="0" w:space="0" w:color="auto"/>
        <w:right w:val="none" w:sz="0" w:space="0" w:color="auto"/>
      </w:divBdr>
    </w:div>
    <w:div w:id="2092702029">
      <w:bodyDiv w:val="1"/>
      <w:marLeft w:val="0"/>
      <w:marRight w:val="0"/>
      <w:marTop w:val="0"/>
      <w:marBottom w:val="0"/>
      <w:divBdr>
        <w:top w:val="none" w:sz="0" w:space="0" w:color="auto"/>
        <w:left w:val="none" w:sz="0" w:space="0" w:color="auto"/>
        <w:bottom w:val="none" w:sz="0" w:space="0" w:color="auto"/>
        <w:right w:val="none" w:sz="0" w:space="0" w:color="auto"/>
      </w:divBdr>
    </w:div>
    <w:div w:id="2092848615">
      <w:bodyDiv w:val="1"/>
      <w:marLeft w:val="0"/>
      <w:marRight w:val="0"/>
      <w:marTop w:val="0"/>
      <w:marBottom w:val="0"/>
      <w:divBdr>
        <w:top w:val="none" w:sz="0" w:space="0" w:color="auto"/>
        <w:left w:val="none" w:sz="0" w:space="0" w:color="auto"/>
        <w:bottom w:val="none" w:sz="0" w:space="0" w:color="auto"/>
        <w:right w:val="none" w:sz="0" w:space="0" w:color="auto"/>
      </w:divBdr>
    </w:div>
    <w:div w:id="2092893063">
      <w:bodyDiv w:val="1"/>
      <w:marLeft w:val="0"/>
      <w:marRight w:val="0"/>
      <w:marTop w:val="0"/>
      <w:marBottom w:val="0"/>
      <w:divBdr>
        <w:top w:val="none" w:sz="0" w:space="0" w:color="auto"/>
        <w:left w:val="none" w:sz="0" w:space="0" w:color="auto"/>
        <w:bottom w:val="none" w:sz="0" w:space="0" w:color="auto"/>
        <w:right w:val="none" w:sz="0" w:space="0" w:color="auto"/>
      </w:divBdr>
    </w:div>
    <w:div w:id="2092921808">
      <w:bodyDiv w:val="1"/>
      <w:marLeft w:val="0"/>
      <w:marRight w:val="0"/>
      <w:marTop w:val="0"/>
      <w:marBottom w:val="0"/>
      <w:divBdr>
        <w:top w:val="none" w:sz="0" w:space="0" w:color="auto"/>
        <w:left w:val="none" w:sz="0" w:space="0" w:color="auto"/>
        <w:bottom w:val="none" w:sz="0" w:space="0" w:color="auto"/>
        <w:right w:val="none" w:sz="0" w:space="0" w:color="auto"/>
      </w:divBdr>
    </w:div>
    <w:div w:id="2092962548">
      <w:bodyDiv w:val="1"/>
      <w:marLeft w:val="0"/>
      <w:marRight w:val="0"/>
      <w:marTop w:val="0"/>
      <w:marBottom w:val="0"/>
      <w:divBdr>
        <w:top w:val="none" w:sz="0" w:space="0" w:color="auto"/>
        <w:left w:val="none" w:sz="0" w:space="0" w:color="auto"/>
        <w:bottom w:val="none" w:sz="0" w:space="0" w:color="auto"/>
        <w:right w:val="none" w:sz="0" w:space="0" w:color="auto"/>
      </w:divBdr>
    </w:div>
    <w:div w:id="2092971963">
      <w:bodyDiv w:val="1"/>
      <w:marLeft w:val="0"/>
      <w:marRight w:val="0"/>
      <w:marTop w:val="0"/>
      <w:marBottom w:val="0"/>
      <w:divBdr>
        <w:top w:val="none" w:sz="0" w:space="0" w:color="auto"/>
        <w:left w:val="none" w:sz="0" w:space="0" w:color="auto"/>
        <w:bottom w:val="none" w:sz="0" w:space="0" w:color="auto"/>
        <w:right w:val="none" w:sz="0" w:space="0" w:color="auto"/>
      </w:divBdr>
    </w:div>
    <w:div w:id="2093045285">
      <w:bodyDiv w:val="1"/>
      <w:marLeft w:val="0"/>
      <w:marRight w:val="0"/>
      <w:marTop w:val="0"/>
      <w:marBottom w:val="0"/>
      <w:divBdr>
        <w:top w:val="none" w:sz="0" w:space="0" w:color="auto"/>
        <w:left w:val="none" w:sz="0" w:space="0" w:color="auto"/>
        <w:bottom w:val="none" w:sz="0" w:space="0" w:color="auto"/>
        <w:right w:val="none" w:sz="0" w:space="0" w:color="auto"/>
      </w:divBdr>
    </w:div>
    <w:div w:id="2093164729">
      <w:marLeft w:val="480"/>
      <w:marRight w:val="0"/>
      <w:marTop w:val="0"/>
      <w:marBottom w:val="0"/>
      <w:divBdr>
        <w:top w:val="none" w:sz="0" w:space="0" w:color="auto"/>
        <w:left w:val="none" w:sz="0" w:space="0" w:color="auto"/>
        <w:bottom w:val="none" w:sz="0" w:space="0" w:color="auto"/>
        <w:right w:val="none" w:sz="0" w:space="0" w:color="auto"/>
      </w:divBdr>
    </w:div>
    <w:div w:id="2093234248">
      <w:bodyDiv w:val="1"/>
      <w:marLeft w:val="0"/>
      <w:marRight w:val="0"/>
      <w:marTop w:val="0"/>
      <w:marBottom w:val="0"/>
      <w:divBdr>
        <w:top w:val="none" w:sz="0" w:space="0" w:color="auto"/>
        <w:left w:val="none" w:sz="0" w:space="0" w:color="auto"/>
        <w:bottom w:val="none" w:sz="0" w:space="0" w:color="auto"/>
        <w:right w:val="none" w:sz="0" w:space="0" w:color="auto"/>
      </w:divBdr>
    </w:div>
    <w:div w:id="2093351885">
      <w:bodyDiv w:val="1"/>
      <w:marLeft w:val="0"/>
      <w:marRight w:val="0"/>
      <w:marTop w:val="0"/>
      <w:marBottom w:val="0"/>
      <w:divBdr>
        <w:top w:val="none" w:sz="0" w:space="0" w:color="auto"/>
        <w:left w:val="none" w:sz="0" w:space="0" w:color="auto"/>
        <w:bottom w:val="none" w:sz="0" w:space="0" w:color="auto"/>
        <w:right w:val="none" w:sz="0" w:space="0" w:color="auto"/>
      </w:divBdr>
    </w:div>
    <w:div w:id="2093695420">
      <w:bodyDiv w:val="1"/>
      <w:marLeft w:val="0"/>
      <w:marRight w:val="0"/>
      <w:marTop w:val="0"/>
      <w:marBottom w:val="0"/>
      <w:divBdr>
        <w:top w:val="none" w:sz="0" w:space="0" w:color="auto"/>
        <w:left w:val="none" w:sz="0" w:space="0" w:color="auto"/>
        <w:bottom w:val="none" w:sz="0" w:space="0" w:color="auto"/>
        <w:right w:val="none" w:sz="0" w:space="0" w:color="auto"/>
      </w:divBdr>
    </w:div>
    <w:div w:id="2093770436">
      <w:bodyDiv w:val="1"/>
      <w:marLeft w:val="0"/>
      <w:marRight w:val="0"/>
      <w:marTop w:val="0"/>
      <w:marBottom w:val="0"/>
      <w:divBdr>
        <w:top w:val="none" w:sz="0" w:space="0" w:color="auto"/>
        <w:left w:val="none" w:sz="0" w:space="0" w:color="auto"/>
        <w:bottom w:val="none" w:sz="0" w:space="0" w:color="auto"/>
        <w:right w:val="none" w:sz="0" w:space="0" w:color="auto"/>
      </w:divBdr>
    </w:div>
    <w:div w:id="2093812266">
      <w:bodyDiv w:val="1"/>
      <w:marLeft w:val="0"/>
      <w:marRight w:val="0"/>
      <w:marTop w:val="0"/>
      <w:marBottom w:val="0"/>
      <w:divBdr>
        <w:top w:val="none" w:sz="0" w:space="0" w:color="auto"/>
        <w:left w:val="none" w:sz="0" w:space="0" w:color="auto"/>
        <w:bottom w:val="none" w:sz="0" w:space="0" w:color="auto"/>
        <w:right w:val="none" w:sz="0" w:space="0" w:color="auto"/>
      </w:divBdr>
    </w:div>
    <w:div w:id="2093816495">
      <w:marLeft w:val="480"/>
      <w:marRight w:val="0"/>
      <w:marTop w:val="0"/>
      <w:marBottom w:val="0"/>
      <w:divBdr>
        <w:top w:val="none" w:sz="0" w:space="0" w:color="auto"/>
        <w:left w:val="none" w:sz="0" w:space="0" w:color="auto"/>
        <w:bottom w:val="none" w:sz="0" w:space="0" w:color="auto"/>
        <w:right w:val="none" w:sz="0" w:space="0" w:color="auto"/>
      </w:divBdr>
    </w:div>
    <w:div w:id="2093818099">
      <w:bodyDiv w:val="1"/>
      <w:marLeft w:val="0"/>
      <w:marRight w:val="0"/>
      <w:marTop w:val="0"/>
      <w:marBottom w:val="0"/>
      <w:divBdr>
        <w:top w:val="none" w:sz="0" w:space="0" w:color="auto"/>
        <w:left w:val="none" w:sz="0" w:space="0" w:color="auto"/>
        <w:bottom w:val="none" w:sz="0" w:space="0" w:color="auto"/>
        <w:right w:val="none" w:sz="0" w:space="0" w:color="auto"/>
      </w:divBdr>
    </w:div>
    <w:div w:id="2093895708">
      <w:marLeft w:val="480"/>
      <w:marRight w:val="0"/>
      <w:marTop w:val="0"/>
      <w:marBottom w:val="0"/>
      <w:divBdr>
        <w:top w:val="none" w:sz="0" w:space="0" w:color="auto"/>
        <w:left w:val="none" w:sz="0" w:space="0" w:color="auto"/>
        <w:bottom w:val="none" w:sz="0" w:space="0" w:color="auto"/>
        <w:right w:val="none" w:sz="0" w:space="0" w:color="auto"/>
      </w:divBdr>
    </w:div>
    <w:div w:id="2094737001">
      <w:bodyDiv w:val="1"/>
      <w:marLeft w:val="0"/>
      <w:marRight w:val="0"/>
      <w:marTop w:val="0"/>
      <w:marBottom w:val="0"/>
      <w:divBdr>
        <w:top w:val="none" w:sz="0" w:space="0" w:color="auto"/>
        <w:left w:val="none" w:sz="0" w:space="0" w:color="auto"/>
        <w:bottom w:val="none" w:sz="0" w:space="0" w:color="auto"/>
        <w:right w:val="none" w:sz="0" w:space="0" w:color="auto"/>
      </w:divBdr>
    </w:div>
    <w:div w:id="2094816614">
      <w:bodyDiv w:val="1"/>
      <w:marLeft w:val="0"/>
      <w:marRight w:val="0"/>
      <w:marTop w:val="0"/>
      <w:marBottom w:val="0"/>
      <w:divBdr>
        <w:top w:val="none" w:sz="0" w:space="0" w:color="auto"/>
        <w:left w:val="none" w:sz="0" w:space="0" w:color="auto"/>
        <w:bottom w:val="none" w:sz="0" w:space="0" w:color="auto"/>
        <w:right w:val="none" w:sz="0" w:space="0" w:color="auto"/>
      </w:divBdr>
    </w:div>
    <w:div w:id="2095007871">
      <w:bodyDiv w:val="1"/>
      <w:marLeft w:val="0"/>
      <w:marRight w:val="0"/>
      <w:marTop w:val="0"/>
      <w:marBottom w:val="0"/>
      <w:divBdr>
        <w:top w:val="none" w:sz="0" w:space="0" w:color="auto"/>
        <w:left w:val="none" w:sz="0" w:space="0" w:color="auto"/>
        <w:bottom w:val="none" w:sz="0" w:space="0" w:color="auto"/>
        <w:right w:val="none" w:sz="0" w:space="0" w:color="auto"/>
      </w:divBdr>
    </w:div>
    <w:div w:id="2095081098">
      <w:marLeft w:val="480"/>
      <w:marRight w:val="0"/>
      <w:marTop w:val="0"/>
      <w:marBottom w:val="0"/>
      <w:divBdr>
        <w:top w:val="none" w:sz="0" w:space="0" w:color="auto"/>
        <w:left w:val="none" w:sz="0" w:space="0" w:color="auto"/>
        <w:bottom w:val="none" w:sz="0" w:space="0" w:color="auto"/>
        <w:right w:val="none" w:sz="0" w:space="0" w:color="auto"/>
      </w:divBdr>
    </w:div>
    <w:div w:id="2095128172">
      <w:bodyDiv w:val="1"/>
      <w:marLeft w:val="0"/>
      <w:marRight w:val="0"/>
      <w:marTop w:val="0"/>
      <w:marBottom w:val="0"/>
      <w:divBdr>
        <w:top w:val="none" w:sz="0" w:space="0" w:color="auto"/>
        <w:left w:val="none" w:sz="0" w:space="0" w:color="auto"/>
        <w:bottom w:val="none" w:sz="0" w:space="0" w:color="auto"/>
        <w:right w:val="none" w:sz="0" w:space="0" w:color="auto"/>
      </w:divBdr>
    </w:div>
    <w:div w:id="2095128813">
      <w:bodyDiv w:val="1"/>
      <w:marLeft w:val="0"/>
      <w:marRight w:val="0"/>
      <w:marTop w:val="0"/>
      <w:marBottom w:val="0"/>
      <w:divBdr>
        <w:top w:val="none" w:sz="0" w:space="0" w:color="auto"/>
        <w:left w:val="none" w:sz="0" w:space="0" w:color="auto"/>
        <w:bottom w:val="none" w:sz="0" w:space="0" w:color="auto"/>
        <w:right w:val="none" w:sz="0" w:space="0" w:color="auto"/>
      </w:divBdr>
    </w:div>
    <w:div w:id="2095397046">
      <w:bodyDiv w:val="1"/>
      <w:marLeft w:val="0"/>
      <w:marRight w:val="0"/>
      <w:marTop w:val="0"/>
      <w:marBottom w:val="0"/>
      <w:divBdr>
        <w:top w:val="none" w:sz="0" w:space="0" w:color="auto"/>
        <w:left w:val="none" w:sz="0" w:space="0" w:color="auto"/>
        <w:bottom w:val="none" w:sz="0" w:space="0" w:color="auto"/>
        <w:right w:val="none" w:sz="0" w:space="0" w:color="auto"/>
      </w:divBdr>
    </w:div>
    <w:div w:id="2095584350">
      <w:bodyDiv w:val="1"/>
      <w:marLeft w:val="0"/>
      <w:marRight w:val="0"/>
      <w:marTop w:val="0"/>
      <w:marBottom w:val="0"/>
      <w:divBdr>
        <w:top w:val="none" w:sz="0" w:space="0" w:color="auto"/>
        <w:left w:val="none" w:sz="0" w:space="0" w:color="auto"/>
        <w:bottom w:val="none" w:sz="0" w:space="0" w:color="auto"/>
        <w:right w:val="none" w:sz="0" w:space="0" w:color="auto"/>
      </w:divBdr>
    </w:div>
    <w:div w:id="2095590933">
      <w:bodyDiv w:val="1"/>
      <w:marLeft w:val="0"/>
      <w:marRight w:val="0"/>
      <w:marTop w:val="0"/>
      <w:marBottom w:val="0"/>
      <w:divBdr>
        <w:top w:val="none" w:sz="0" w:space="0" w:color="auto"/>
        <w:left w:val="none" w:sz="0" w:space="0" w:color="auto"/>
        <w:bottom w:val="none" w:sz="0" w:space="0" w:color="auto"/>
        <w:right w:val="none" w:sz="0" w:space="0" w:color="auto"/>
      </w:divBdr>
    </w:div>
    <w:div w:id="2095592076">
      <w:bodyDiv w:val="1"/>
      <w:marLeft w:val="0"/>
      <w:marRight w:val="0"/>
      <w:marTop w:val="0"/>
      <w:marBottom w:val="0"/>
      <w:divBdr>
        <w:top w:val="none" w:sz="0" w:space="0" w:color="auto"/>
        <w:left w:val="none" w:sz="0" w:space="0" w:color="auto"/>
        <w:bottom w:val="none" w:sz="0" w:space="0" w:color="auto"/>
        <w:right w:val="none" w:sz="0" w:space="0" w:color="auto"/>
      </w:divBdr>
    </w:div>
    <w:div w:id="2095661130">
      <w:bodyDiv w:val="1"/>
      <w:marLeft w:val="0"/>
      <w:marRight w:val="0"/>
      <w:marTop w:val="0"/>
      <w:marBottom w:val="0"/>
      <w:divBdr>
        <w:top w:val="none" w:sz="0" w:space="0" w:color="auto"/>
        <w:left w:val="none" w:sz="0" w:space="0" w:color="auto"/>
        <w:bottom w:val="none" w:sz="0" w:space="0" w:color="auto"/>
        <w:right w:val="none" w:sz="0" w:space="0" w:color="auto"/>
      </w:divBdr>
    </w:div>
    <w:div w:id="2095711127">
      <w:bodyDiv w:val="1"/>
      <w:marLeft w:val="0"/>
      <w:marRight w:val="0"/>
      <w:marTop w:val="0"/>
      <w:marBottom w:val="0"/>
      <w:divBdr>
        <w:top w:val="none" w:sz="0" w:space="0" w:color="auto"/>
        <w:left w:val="none" w:sz="0" w:space="0" w:color="auto"/>
        <w:bottom w:val="none" w:sz="0" w:space="0" w:color="auto"/>
        <w:right w:val="none" w:sz="0" w:space="0" w:color="auto"/>
      </w:divBdr>
    </w:div>
    <w:div w:id="2096396749">
      <w:bodyDiv w:val="1"/>
      <w:marLeft w:val="0"/>
      <w:marRight w:val="0"/>
      <w:marTop w:val="0"/>
      <w:marBottom w:val="0"/>
      <w:divBdr>
        <w:top w:val="none" w:sz="0" w:space="0" w:color="auto"/>
        <w:left w:val="none" w:sz="0" w:space="0" w:color="auto"/>
        <w:bottom w:val="none" w:sz="0" w:space="0" w:color="auto"/>
        <w:right w:val="none" w:sz="0" w:space="0" w:color="auto"/>
      </w:divBdr>
    </w:div>
    <w:div w:id="2096511984">
      <w:bodyDiv w:val="1"/>
      <w:marLeft w:val="0"/>
      <w:marRight w:val="0"/>
      <w:marTop w:val="0"/>
      <w:marBottom w:val="0"/>
      <w:divBdr>
        <w:top w:val="none" w:sz="0" w:space="0" w:color="auto"/>
        <w:left w:val="none" w:sz="0" w:space="0" w:color="auto"/>
        <w:bottom w:val="none" w:sz="0" w:space="0" w:color="auto"/>
        <w:right w:val="none" w:sz="0" w:space="0" w:color="auto"/>
      </w:divBdr>
    </w:div>
    <w:div w:id="2096709818">
      <w:bodyDiv w:val="1"/>
      <w:marLeft w:val="0"/>
      <w:marRight w:val="0"/>
      <w:marTop w:val="0"/>
      <w:marBottom w:val="0"/>
      <w:divBdr>
        <w:top w:val="none" w:sz="0" w:space="0" w:color="auto"/>
        <w:left w:val="none" w:sz="0" w:space="0" w:color="auto"/>
        <w:bottom w:val="none" w:sz="0" w:space="0" w:color="auto"/>
        <w:right w:val="none" w:sz="0" w:space="0" w:color="auto"/>
      </w:divBdr>
    </w:div>
    <w:div w:id="2096894523">
      <w:bodyDiv w:val="1"/>
      <w:marLeft w:val="0"/>
      <w:marRight w:val="0"/>
      <w:marTop w:val="0"/>
      <w:marBottom w:val="0"/>
      <w:divBdr>
        <w:top w:val="none" w:sz="0" w:space="0" w:color="auto"/>
        <w:left w:val="none" w:sz="0" w:space="0" w:color="auto"/>
        <w:bottom w:val="none" w:sz="0" w:space="0" w:color="auto"/>
        <w:right w:val="none" w:sz="0" w:space="0" w:color="auto"/>
      </w:divBdr>
    </w:div>
    <w:div w:id="2097242423">
      <w:bodyDiv w:val="1"/>
      <w:marLeft w:val="0"/>
      <w:marRight w:val="0"/>
      <w:marTop w:val="0"/>
      <w:marBottom w:val="0"/>
      <w:divBdr>
        <w:top w:val="none" w:sz="0" w:space="0" w:color="auto"/>
        <w:left w:val="none" w:sz="0" w:space="0" w:color="auto"/>
        <w:bottom w:val="none" w:sz="0" w:space="0" w:color="auto"/>
        <w:right w:val="none" w:sz="0" w:space="0" w:color="auto"/>
      </w:divBdr>
    </w:div>
    <w:div w:id="2097288790">
      <w:bodyDiv w:val="1"/>
      <w:marLeft w:val="0"/>
      <w:marRight w:val="0"/>
      <w:marTop w:val="0"/>
      <w:marBottom w:val="0"/>
      <w:divBdr>
        <w:top w:val="none" w:sz="0" w:space="0" w:color="auto"/>
        <w:left w:val="none" w:sz="0" w:space="0" w:color="auto"/>
        <w:bottom w:val="none" w:sz="0" w:space="0" w:color="auto"/>
        <w:right w:val="none" w:sz="0" w:space="0" w:color="auto"/>
      </w:divBdr>
    </w:div>
    <w:div w:id="2097356630">
      <w:bodyDiv w:val="1"/>
      <w:marLeft w:val="0"/>
      <w:marRight w:val="0"/>
      <w:marTop w:val="0"/>
      <w:marBottom w:val="0"/>
      <w:divBdr>
        <w:top w:val="none" w:sz="0" w:space="0" w:color="auto"/>
        <w:left w:val="none" w:sz="0" w:space="0" w:color="auto"/>
        <w:bottom w:val="none" w:sz="0" w:space="0" w:color="auto"/>
        <w:right w:val="none" w:sz="0" w:space="0" w:color="auto"/>
      </w:divBdr>
    </w:div>
    <w:div w:id="2097433481">
      <w:bodyDiv w:val="1"/>
      <w:marLeft w:val="0"/>
      <w:marRight w:val="0"/>
      <w:marTop w:val="0"/>
      <w:marBottom w:val="0"/>
      <w:divBdr>
        <w:top w:val="none" w:sz="0" w:space="0" w:color="auto"/>
        <w:left w:val="none" w:sz="0" w:space="0" w:color="auto"/>
        <w:bottom w:val="none" w:sz="0" w:space="0" w:color="auto"/>
        <w:right w:val="none" w:sz="0" w:space="0" w:color="auto"/>
      </w:divBdr>
    </w:div>
    <w:div w:id="2097745673">
      <w:bodyDiv w:val="1"/>
      <w:marLeft w:val="0"/>
      <w:marRight w:val="0"/>
      <w:marTop w:val="0"/>
      <w:marBottom w:val="0"/>
      <w:divBdr>
        <w:top w:val="none" w:sz="0" w:space="0" w:color="auto"/>
        <w:left w:val="none" w:sz="0" w:space="0" w:color="auto"/>
        <w:bottom w:val="none" w:sz="0" w:space="0" w:color="auto"/>
        <w:right w:val="none" w:sz="0" w:space="0" w:color="auto"/>
      </w:divBdr>
    </w:div>
    <w:div w:id="2097747788">
      <w:bodyDiv w:val="1"/>
      <w:marLeft w:val="0"/>
      <w:marRight w:val="0"/>
      <w:marTop w:val="0"/>
      <w:marBottom w:val="0"/>
      <w:divBdr>
        <w:top w:val="none" w:sz="0" w:space="0" w:color="auto"/>
        <w:left w:val="none" w:sz="0" w:space="0" w:color="auto"/>
        <w:bottom w:val="none" w:sz="0" w:space="0" w:color="auto"/>
        <w:right w:val="none" w:sz="0" w:space="0" w:color="auto"/>
      </w:divBdr>
    </w:div>
    <w:div w:id="2097824540">
      <w:bodyDiv w:val="1"/>
      <w:marLeft w:val="0"/>
      <w:marRight w:val="0"/>
      <w:marTop w:val="0"/>
      <w:marBottom w:val="0"/>
      <w:divBdr>
        <w:top w:val="none" w:sz="0" w:space="0" w:color="auto"/>
        <w:left w:val="none" w:sz="0" w:space="0" w:color="auto"/>
        <w:bottom w:val="none" w:sz="0" w:space="0" w:color="auto"/>
        <w:right w:val="none" w:sz="0" w:space="0" w:color="auto"/>
      </w:divBdr>
    </w:div>
    <w:div w:id="2097900688">
      <w:bodyDiv w:val="1"/>
      <w:marLeft w:val="0"/>
      <w:marRight w:val="0"/>
      <w:marTop w:val="0"/>
      <w:marBottom w:val="0"/>
      <w:divBdr>
        <w:top w:val="none" w:sz="0" w:space="0" w:color="auto"/>
        <w:left w:val="none" w:sz="0" w:space="0" w:color="auto"/>
        <w:bottom w:val="none" w:sz="0" w:space="0" w:color="auto"/>
        <w:right w:val="none" w:sz="0" w:space="0" w:color="auto"/>
      </w:divBdr>
    </w:div>
    <w:div w:id="2098207131">
      <w:bodyDiv w:val="1"/>
      <w:marLeft w:val="0"/>
      <w:marRight w:val="0"/>
      <w:marTop w:val="0"/>
      <w:marBottom w:val="0"/>
      <w:divBdr>
        <w:top w:val="none" w:sz="0" w:space="0" w:color="auto"/>
        <w:left w:val="none" w:sz="0" w:space="0" w:color="auto"/>
        <w:bottom w:val="none" w:sz="0" w:space="0" w:color="auto"/>
        <w:right w:val="none" w:sz="0" w:space="0" w:color="auto"/>
      </w:divBdr>
    </w:div>
    <w:div w:id="2098358286">
      <w:bodyDiv w:val="1"/>
      <w:marLeft w:val="0"/>
      <w:marRight w:val="0"/>
      <w:marTop w:val="0"/>
      <w:marBottom w:val="0"/>
      <w:divBdr>
        <w:top w:val="none" w:sz="0" w:space="0" w:color="auto"/>
        <w:left w:val="none" w:sz="0" w:space="0" w:color="auto"/>
        <w:bottom w:val="none" w:sz="0" w:space="0" w:color="auto"/>
        <w:right w:val="none" w:sz="0" w:space="0" w:color="auto"/>
      </w:divBdr>
    </w:div>
    <w:div w:id="2098401724">
      <w:bodyDiv w:val="1"/>
      <w:marLeft w:val="0"/>
      <w:marRight w:val="0"/>
      <w:marTop w:val="0"/>
      <w:marBottom w:val="0"/>
      <w:divBdr>
        <w:top w:val="none" w:sz="0" w:space="0" w:color="auto"/>
        <w:left w:val="none" w:sz="0" w:space="0" w:color="auto"/>
        <w:bottom w:val="none" w:sz="0" w:space="0" w:color="auto"/>
        <w:right w:val="none" w:sz="0" w:space="0" w:color="auto"/>
      </w:divBdr>
    </w:div>
    <w:div w:id="2098402314">
      <w:bodyDiv w:val="1"/>
      <w:marLeft w:val="0"/>
      <w:marRight w:val="0"/>
      <w:marTop w:val="0"/>
      <w:marBottom w:val="0"/>
      <w:divBdr>
        <w:top w:val="none" w:sz="0" w:space="0" w:color="auto"/>
        <w:left w:val="none" w:sz="0" w:space="0" w:color="auto"/>
        <w:bottom w:val="none" w:sz="0" w:space="0" w:color="auto"/>
        <w:right w:val="none" w:sz="0" w:space="0" w:color="auto"/>
      </w:divBdr>
    </w:div>
    <w:div w:id="2098675305">
      <w:bodyDiv w:val="1"/>
      <w:marLeft w:val="0"/>
      <w:marRight w:val="0"/>
      <w:marTop w:val="0"/>
      <w:marBottom w:val="0"/>
      <w:divBdr>
        <w:top w:val="none" w:sz="0" w:space="0" w:color="auto"/>
        <w:left w:val="none" w:sz="0" w:space="0" w:color="auto"/>
        <w:bottom w:val="none" w:sz="0" w:space="0" w:color="auto"/>
        <w:right w:val="none" w:sz="0" w:space="0" w:color="auto"/>
      </w:divBdr>
    </w:div>
    <w:div w:id="2098747966">
      <w:bodyDiv w:val="1"/>
      <w:marLeft w:val="0"/>
      <w:marRight w:val="0"/>
      <w:marTop w:val="0"/>
      <w:marBottom w:val="0"/>
      <w:divBdr>
        <w:top w:val="none" w:sz="0" w:space="0" w:color="auto"/>
        <w:left w:val="none" w:sz="0" w:space="0" w:color="auto"/>
        <w:bottom w:val="none" w:sz="0" w:space="0" w:color="auto"/>
        <w:right w:val="none" w:sz="0" w:space="0" w:color="auto"/>
      </w:divBdr>
    </w:div>
    <w:div w:id="2098864106">
      <w:bodyDiv w:val="1"/>
      <w:marLeft w:val="0"/>
      <w:marRight w:val="0"/>
      <w:marTop w:val="0"/>
      <w:marBottom w:val="0"/>
      <w:divBdr>
        <w:top w:val="none" w:sz="0" w:space="0" w:color="auto"/>
        <w:left w:val="none" w:sz="0" w:space="0" w:color="auto"/>
        <w:bottom w:val="none" w:sz="0" w:space="0" w:color="auto"/>
        <w:right w:val="none" w:sz="0" w:space="0" w:color="auto"/>
      </w:divBdr>
    </w:div>
    <w:div w:id="2098864779">
      <w:bodyDiv w:val="1"/>
      <w:marLeft w:val="0"/>
      <w:marRight w:val="0"/>
      <w:marTop w:val="0"/>
      <w:marBottom w:val="0"/>
      <w:divBdr>
        <w:top w:val="none" w:sz="0" w:space="0" w:color="auto"/>
        <w:left w:val="none" w:sz="0" w:space="0" w:color="auto"/>
        <w:bottom w:val="none" w:sz="0" w:space="0" w:color="auto"/>
        <w:right w:val="none" w:sz="0" w:space="0" w:color="auto"/>
      </w:divBdr>
    </w:div>
    <w:div w:id="2099250387">
      <w:bodyDiv w:val="1"/>
      <w:marLeft w:val="0"/>
      <w:marRight w:val="0"/>
      <w:marTop w:val="0"/>
      <w:marBottom w:val="0"/>
      <w:divBdr>
        <w:top w:val="none" w:sz="0" w:space="0" w:color="auto"/>
        <w:left w:val="none" w:sz="0" w:space="0" w:color="auto"/>
        <w:bottom w:val="none" w:sz="0" w:space="0" w:color="auto"/>
        <w:right w:val="none" w:sz="0" w:space="0" w:color="auto"/>
      </w:divBdr>
    </w:div>
    <w:div w:id="2099327452">
      <w:bodyDiv w:val="1"/>
      <w:marLeft w:val="0"/>
      <w:marRight w:val="0"/>
      <w:marTop w:val="0"/>
      <w:marBottom w:val="0"/>
      <w:divBdr>
        <w:top w:val="none" w:sz="0" w:space="0" w:color="auto"/>
        <w:left w:val="none" w:sz="0" w:space="0" w:color="auto"/>
        <w:bottom w:val="none" w:sz="0" w:space="0" w:color="auto"/>
        <w:right w:val="none" w:sz="0" w:space="0" w:color="auto"/>
      </w:divBdr>
    </w:div>
    <w:div w:id="2099398861">
      <w:bodyDiv w:val="1"/>
      <w:marLeft w:val="0"/>
      <w:marRight w:val="0"/>
      <w:marTop w:val="0"/>
      <w:marBottom w:val="0"/>
      <w:divBdr>
        <w:top w:val="none" w:sz="0" w:space="0" w:color="auto"/>
        <w:left w:val="none" w:sz="0" w:space="0" w:color="auto"/>
        <w:bottom w:val="none" w:sz="0" w:space="0" w:color="auto"/>
        <w:right w:val="none" w:sz="0" w:space="0" w:color="auto"/>
      </w:divBdr>
    </w:div>
    <w:div w:id="2099448164">
      <w:bodyDiv w:val="1"/>
      <w:marLeft w:val="0"/>
      <w:marRight w:val="0"/>
      <w:marTop w:val="0"/>
      <w:marBottom w:val="0"/>
      <w:divBdr>
        <w:top w:val="none" w:sz="0" w:space="0" w:color="auto"/>
        <w:left w:val="none" w:sz="0" w:space="0" w:color="auto"/>
        <w:bottom w:val="none" w:sz="0" w:space="0" w:color="auto"/>
        <w:right w:val="none" w:sz="0" w:space="0" w:color="auto"/>
      </w:divBdr>
    </w:div>
    <w:div w:id="2099788298">
      <w:bodyDiv w:val="1"/>
      <w:marLeft w:val="0"/>
      <w:marRight w:val="0"/>
      <w:marTop w:val="0"/>
      <w:marBottom w:val="0"/>
      <w:divBdr>
        <w:top w:val="none" w:sz="0" w:space="0" w:color="auto"/>
        <w:left w:val="none" w:sz="0" w:space="0" w:color="auto"/>
        <w:bottom w:val="none" w:sz="0" w:space="0" w:color="auto"/>
        <w:right w:val="none" w:sz="0" w:space="0" w:color="auto"/>
      </w:divBdr>
    </w:div>
    <w:div w:id="2100248624">
      <w:bodyDiv w:val="1"/>
      <w:marLeft w:val="0"/>
      <w:marRight w:val="0"/>
      <w:marTop w:val="0"/>
      <w:marBottom w:val="0"/>
      <w:divBdr>
        <w:top w:val="none" w:sz="0" w:space="0" w:color="auto"/>
        <w:left w:val="none" w:sz="0" w:space="0" w:color="auto"/>
        <w:bottom w:val="none" w:sz="0" w:space="0" w:color="auto"/>
        <w:right w:val="none" w:sz="0" w:space="0" w:color="auto"/>
      </w:divBdr>
    </w:div>
    <w:div w:id="2100515082">
      <w:bodyDiv w:val="1"/>
      <w:marLeft w:val="0"/>
      <w:marRight w:val="0"/>
      <w:marTop w:val="0"/>
      <w:marBottom w:val="0"/>
      <w:divBdr>
        <w:top w:val="none" w:sz="0" w:space="0" w:color="auto"/>
        <w:left w:val="none" w:sz="0" w:space="0" w:color="auto"/>
        <w:bottom w:val="none" w:sz="0" w:space="0" w:color="auto"/>
        <w:right w:val="none" w:sz="0" w:space="0" w:color="auto"/>
      </w:divBdr>
    </w:div>
    <w:div w:id="2100757307">
      <w:bodyDiv w:val="1"/>
      <w:marLeft w:val="0"/>
      <w:marRight w:val="0"/>
      <w:marTop w:val="0"/>
      <w:marBottom w:val="0"/>
      <w:divBdr>
        <w:top w:val="none" w:sz="0" w:space="0" w:color="auto"/>
        <w:left w:val="none" w:sz="0" w:space="0" w:color="auto"/>
        <w:bottom w:val="none" w:sz="0" w:space="0" w:color="auto"/>
        <w:right w:val="none" w:sz="0" w:space="0" w:color="auto"/>
      </w:divBdr>
    </w:div>
    <w:div w:id="2101101732">
      <w:bodyDiv w:val="1"/>
      <w:marLeft w:val="0"/>
      <w:marRight w:val="0"/>
      <w:marTop w:val="0"/>
      <w:marBottom w:val="0"/>
      <w:divBdr>
        <w:top w:val="none" w:sz="0" w:space="0" w:color="auto"/>
        <w:left w:val="none" w:sz="0" w:space="0" w:color="auto"/>
        <w:bottom w:val="none" w:sz="0" w:space="0" w:color="auto"/>
        <w:right w:val="none" w:sz="0" w:space="0" w:color="auto"/>
      </w:divBdr>
    </w:div>
    <w:div w:id="2101442938">
      <w:bodyDiv w:val="1"/>
      <w:marLeft w:val="0"/>
      <w:marRight w:val="0"/>
      <w:marTop w:val="0"/>
      <w:marBottom w:val="0"/>
      <w:divBdr>
        <w:top w:val="none" w:sz="0" w:space="0" w:color="auto"/>
        <w:left w:val="none" w:sz="0" w:space="0" w:color="auto"/>
        <w:bottom w:val="none" w:sz="0" w:space="0" w:color="auto"/>
        <w:right w:val="none" w:sz="0" w:space="0" w:color="auto"/>
      </w:divBdr>
    </w:div>
    <w:div w:id="2101483462">
      <w:bodyDiv w:val="1"/>
      <w:marLeft w:val="0"/>
      <w:marRight w:val="0"/>
      <w:marTop w:val="0"/>
      <w:marBottom w:val="0"/>
      <w:divBdr>
        <w:top w:val="none" w:sz="0" w:space="0" w:color="auto"/>
        <w:left w:val="none" w:sz="0" w:space="0" w:color="auto"/>
        <w:bottom w:val="none" w:sz="0" w:space="0" w:color="auto"/>
        <w:right w:val="none" w:sz="0" w:space="0" w:color="auto"/>
      </w:divBdr>
    </w:div>
    <w:div w:id="2101484154">
      <w:bodyDiv w:val="1"/>
      <w:marLeft w:val="0"/>
      <w:marRight w:val="0"/>
      <w:marTop w:val="0"/>
      <w:marBottom w:val="0"/>
      <w:divBdr>
        <w:top w:val="none" w:sz="0" w:space="0" w:color="auto"/>
        <w:left w:val="none" w:sz="0" w:space="0" w:color="auto"/>
        <w:bottom w:val="none" w:sz="0" w:space="0" w:color="auto"/>
        <w:right w:val="none" w:sz="0" w:space="0" w:color="auto"/>
      </w:divBdr>
    </w:div>
    <w:div w:id="2101563568">
      <w:bodyDiv w:val="1"/>
      <w:marLeft w:val="0"/>
      <w:marRight w:val="0"/>
      <w:marTop w:val="0"/>
      <w:marBottom w:val="0"/>
      <w:divBdr>
        <w:top w:val="none" w:sz="0" w:space="0" w:color="auto"/>
        <w:left w:val="none" w:sz="0" w:space="0" w:color="auto"/>
        <w:bottom w:val="none" w:sz="0" w:space="0" w:color="auto"/>
        <w:right w:val="none" w:sz="0" w:space="0" w:color="auto"/>
      </w:divBdr>
      <w:divsChild>
        <w:div w:id="668025644">
          <w:marLeft w:val="480"/>
          <w:marRight w:val="0"/>
          <w:marTop w:val="0"/>
          <w:marBottom w:val="0"/>
          <w:divBdr>
            <w:top w:val="none" w:sz="0" w:space="0" w:color="auto"/>
            <w:left w:val="none" w:sz="0" w:space="0" w:color="auto"/>
            <w:bottom w:val="none" w:sz="0" w:space="0" w:color="auto"/>
            <w:right w:val="none" w:sz="0" w:space="0" w:color="auto"/>
          </w:divBdr>
        </w:div>
        <w:div w:id="49816957">
          <w:marLeft w:val="480"/>
          <w:marRight w:val="0"/>
          <w:marTop w:val="0"/>
          <w:marBottom w:val="0"/>
          <w:divBdr>
            <w:top w:val="none" w:sz="0" w:space="0" w:color="auto"/>
            <w:left w:val="none" w:sz="0" w:space="0" w:color="auto"/>
            <w:bottom w:val="none" w:sz="0" w:space="0" w:color="auto"/>
            <w:right w:val="none" w:sz="0" w:space="0" w:color="auto"/>
          </w:divBdr>
        </w:div>
        <w:div w:id="853497885">
          <w:marLeft w:val="480"/>
          <w:marRight w:val="0"/>
          <w:marTop w:val="0"/>
          <w:marBottom w:val="0"/>
          <w:divBdr>
            <w:top w:val="none" w:sz="0" w:space="0" w:color="auto"/>
            <w:left w:val="none" w:sz="0" w:space="0" w:color="auto"/>
            <w:bottom w:val="none" w:sz="0" w:space="0" w:color="auto"/>
            <w:right w:val="none" w:sz="0" w:space="0" w:color="auto"/>
          </w:divBdr>
        </w:div>
        <w:div w:id="57897968">
          <w:marLeft w:val="480"/>
          <w:marRight w:val="0"/>
          <w:marTop w:val="0"/>
          <w:marBottom w:val="0"/>
          <w:divBdr>
            <w:top w:val="none" w:sz="0" w:space="0" w:color="auto"/>
            <w:left w:val="none" w:sz="0" w:space="0" w:color="auto"/>
            <w:bottom w:val="none" w:sz="0" w:space="0" w:color="auto"/>
            <w:right w:val="none" w:sz="0" w:space="0" w:color="auto"/>
          </w:divBdr>
        </w:div>
        <w:div w:id="1566406928">
          <w:marLeft w:val="480"/>
          <w:marRight w:val="0"/>
          <w:marTop w:val="0"/>
          <w:marBottom w:val="0"/>
          <w:divBdr>
            <w:top w:val="none" w:sz="0" w:space="0" w:color="auto"/>
            <w:left w:val="none" w:sz="0" w:space="0" w:color="auto"/>
            <w:bottom w:val="none" w:sz="0" w:space="0" w:color="auto"/>
            <w:right w:val="none" w:sz="0" w:space="0" w:color="auto"/>
          </w:divBdr>
        </w:div>
        <w:div w:id="416756629">
          <w:marLeft w:val="480"/>
          <w:marRight w:val="0"/>
          <w:marTop w:val="0"/>
          <w:marBottom w:val="0"/>
          <w:divBdr>
            <w:top w:val="none" w:sz="0" w:space="0" w:color="auto"/>
            <w:left w:val="none" w:sz="0" w:space="0" w:color="auto"/>
            <w:bottom w:val="none" w:sz="0" w:space="0" w:color="auto"/>
            <w:right w:val="none" w:sz="0" w:space="0" w:color="auto"/>
          </w:divBdr>
        </w:div>
        <w:div w:id="1729766328">
          <w:marLeft w:val="480"/>
          <w:marRight w:val="0"/>
          <w:marTop w:val="0"/>
          <w:marBottom w:val="0"/>
          <w:divBdr>
            <w:top w:val="none" w:sz="0" w:space="0" w:color="auto"/>
            <w:left w:val="none" w:sz="0" w:space="0" w:color="auto"/>
            <w:bottom w:val="none" w:sz="0" w:space="0" w:color="auto"/>
            <w:right w:val="none" w:sz="0" w:space="0" w:color="auto"/>
          </w:divBdr>
        </w:div>
        <w:div w:id="1403259620">
          <w:marLeft w:val="480"/>
          <w:marRight w:val="0"/>
          <w:marTop w:val="0"/>
          <w:marBottom w:val="0"/>
          <w:divBdr>
            <w:top w:val="none" w:sz="0" w:space="0" w:color="auto"/>
            <w:left w:val="none" w:sz="0" w:space="0" w:color="auto"/>
            <w:bottom w:val="none" w:sz="0" w:space="0" w:color="auto"/>
            <w:right w:val="none" w:sz="0" w:space="0" w:color="auto"/>
          </w:divBdr>
        </w:div>
        <w:div w:id="1622373387">
          <w:marLeft w:val="480"/>
          <w:marRight w:val="0"/>
          <w:marTop w:val="0"/>
          <w:marBottom w:val="0"/>
          <w:divBdr>
            <w:top w:val="none" w:sz="0" w:space="0" w:color="auto"/>
            <w:left w:val="none" w:sz="0" w:space="0" w:color="auto"/>
            <w:bottom w:val="none" w:sz="0" w:space="0" w:color="auto"/>
            <w:right w:val="none" w:sz="0" w:space="0" w:color="auto"/>
          </w:divBdr>
        </w:div>
        <w:div w:id="1636762182">
          <w:marLeft w:val="480"/>
          <w:marRight w:val="0"/>
          <w:marTop w:val="0"/>
          <w:marBottom w:val="0"/>
          <w:divBdr>
            <w:top w:val="none" w:sz="0" w:space="0" w:color="auto"/>
            <w:left w:val="none" w:sz="0" w:space="0" w:color="auto"/>
            <w:bottom w:val="none" w:sz="0" w:space="0" w:color="auto"/>
            <w:right w:val="none" w:sz="0" w:space="0" w:color="auto"/>
          </w:divBdr>
        </w:div>
        <w:div w:id="1119909413">
          <w:marLeft w:val="480"/>
          <w:marRight w:val="0"/>
          <w:marTop w:val="0"/>
          <w:marBottom w:val="0"/>
          <w:divBdr>
            <w:top w:val="none" w:sz="0" w:space="0" w:color="auto"/>
            <w:left w:val="none" w:sz="0" w:space="0" w:color="auto"/>
            <w:bottom w:val="none" w:sz="0" w:space="0" w:color="auto"/>
            <w:right w:val="none" w:sz="0" w:space="0" w:color="auto"/>
          </w:divBdr>
        </w:div>
        <w:div w:id="133764686">
          <w:marLeft w:val="480"/>
          <w:marRight w:val="0"/>
          <w:marTop w:val="0"/>
          <w:marBottom w:val="0"/>
          <w:divBdr>
            <w:top w:val="none" w:sz="0" w:space="0" w:color="auto"/>
            <w:left w:val="none" w:sz="0" w:space="0" w:color="auto"/>
            <w:bottom w:val="none" w:sz="0" w:space="0" w:color="auto"/>
            <w:right w:val="none" w:sz="0" w:space="0" w:color="auto"/>
          </w:divBdr>
        </w:div>
        <w:div w:id="1115833069">
          <w:marLeft w:val="480"/>
          <w:marRight w:val="0"/>
          <w:marTop w:val="0"/>
          <w:marBottom w:val="0"/>
          <w:divBdr>
            <w:top w:val="none" w:sz="0" w:space="0" w:color="auto"/>
            <w:left w:val="none" w:sz="0" w:space="0" w:color="auto"/>
            <w:bottom w:val="none" w:sz="0" w:space="0" w:color="auto"/>
            <w:right w:val="none" w:sz="0" w:space="0" w:color="auto"/>
          </w:divBdr>
        </w:div>
        <w:div w:id="703091174">
          <w:marLeft w:val="480"/>
          <w:marRight w:val="0"/>
          <w:marTop w:val="0"/>
          <w:marBottom w:val="0"/>
          <w:divBdr>
            <w:top w:val="none" w:sz="0" w:space="0" w:color="auto"/>
            <w:left w:val="none" w:sz="0" w:space="0" w:color="auto"/>
            <w:bottom w:val="none" w:sz="0" w:space="0" w:color="auto"/>
            <w:right w:val="none" w:sz="0" w:space="0" w:color="auto"/>
          </w:divBdr>
        </w:div>
        <w:div w:id="2049210266">
          <w:marLeft w:val="480"/>
          <w:marRight w:val="0"/>
          <w:marTop w:val="0"/>
          <w:marBottom w:val="0"/>
          <w:divBdr>
            <w:top w:val="none" w:sz="0" w:space="0" w:color="auto"/>
            <w:left w:val="none" w:sz="0" w:space="0" w:color="auto"/>
            <w:bottom w:val="none" w:sz="0" w:space="0" w:color="auto"/>
            <w:right w:val="none" w:sz="0" w:space="0" w:color="auto"/>
          </w:divBdr>
        </w:div>
        <w:div w:id="93786780">
          <w:marLeft w:val="480"/>
          <w:marRight w:val="0"/>
          <w:marTop w:val="0"/>
          <w:marBottom w:val="0"/>
          <w:divBdr>
            <w:top w:val="none" w:sz="0" w:space="0" w:color="auto"/>
            <w:left w:val="none" w:sz="0" w:space="0" w:color="auto"/>
            <w:bottom w:val="none" w:sz="0" w:space="0" w:color="auto"/>
            <w:right w:val="none" w:sz="0" w:space="0" w:color="auto"/>
          </w:divBdr>
        </w:div>
        <w:div w:id="2034723895">
          <w:marLeft w:val="480"/>
          <w:marRight w:val="0"/>
          <w:marTop w:val="0"/>
          <w:marBottom w:val="0"/>
          <w:divBdr>
            <w:top w:val="none" w:sz="0" w:space="0" w:color="auto"/>
            <w:left w:val="none" w:sz="0" w:space="0" w:color="auto"/>
            <w:bottom w:val="none" w:sz="0" w:space="0" w:color="auto"/>
            <w:right w:val="none" w:sz="0" w:space="0" w:color="auto"/>
          </w:divBdr>
        </w:div>
        <w:div w:id="335308063">
          <w:marLeft w:val="480"/>
          <w:marRight w:val="0"/>
          <w:marTop w:val="0"/>
          <w:marBottom w:val="0"/>
          <w:divBdr>
            <w:top w:val="none" w:sz="0" w:space="0" w:color="auto"/>
            <w:left w:val="none" w:sz="0" w:space="0" w:color="auto"/>
            <w:bottom w:val="none" w:sz="0" w:space="0" w:color="auto"/>
            <w:right w:val="none" w:sz="0" w:space="0" w:color="auto"/>
          </w:divBdr>
        </w:div>
        <w:div w:id="2069376750">
          <w:marLeft w:val="480"/>
          <w:marRight w:val="0"/>
          <w:marTop w:val="0"/>
          <w:marBottom w:val="0"/>
          <w:divBdr>
            <w:top w:val="none" w:sz="0" w:space="0" w:color="auto"/>
            <w:left w:val="none" w:sz="0" w:space="0" w:color="auto"/>
            <w:bottom w:val="none" w:sz="0" w:space="0" w:color="auto"/>
            <w:right w:val="none" w:sz="0" w:space="0" w:color="auto"/>
          </w:divBdr>
        </w:div>
        <w:div w:id="1751273647">
          <w:marLeft w:val="480"/>
          <w:marRight w:val="0"/>
          <w:marTop w:val="0"/>
          <w:marBottom w:val="0"/>
          <w:divBdr>
            <w:top w:val="none" w:sz="0" w:space="0" w:color="auto"/>
            <w:left w:val="none" w:sz="0" w:space="0" w:color="auto"/>
            <w:bottom w:val="none" w:sz="0" w:space="0" w:color="auto"/>
            <w:right w:val="none" w:sz="0" w:space="0" w:color="auto"/>
          </w:divBdr>
        </w:div>
        <w:div w:id="1862622324">
          <w:marLeft w:val="480"/>
          <w:marRight w:val="0"/>
          <w:marTop w:val="0"/>
          <w:marBottom w:val="0"/>
          <w:divBdr>
            <w:top w:val="none" w:sz="0" w:space="0" w:color="auto"/>
            <w:left w:val="none" w:sz="0" w:space="0" w:color="auto"/>
            <w:bottom w:val="none" w:sz="0" w:space="0" w:color="auto"/>
            <w:right w:val="none" w:sz="0" w:space="0" w:color="auto"/>
          </w:divBdr>
        </w:div>
        <w:div w:id="31350658">
          <w:marLeft w:val="480"/>
          <w:marRight w:val="0"/>
          <w:marTop w:val="0"/>
          <w:marBottom w:val="0"/>
          <w:divBdr>
            <w:top w:val="none" w:sz="0" w:space="0" w:color="auto"/>
            <w:left w:val="none" w:sz="0" w:space="0" w:color="auto"/>
            <w:bottom w:val="none" w:sz="0" w:space="0" w:color="auto"/>
            <w:right w:val="none" w:sz="0" w:space="0" w:color="auto"/>
          </w:divBdr>
        </w:div>
        <w:div w:id="864513750">
          <w:marLeft w:val="480"/>
          <w:marRight w:val="0"/>
          <w:marTop w:val="0"/>
          <w:marBottom w:val="0"/>
          <w:divBdr>
            <w:top w:val="none" w:sz="0" w:space="0" w:color="auto"/>
            <w:left w:val="none" w:sz="0" w:space="0" w:color="auto"/>
            <w:bottom w:val="none" w:sz="0" w:space="0" w:color="auto"/>
            <w:right w:val="none" w:sz="0" w:space="0" w:color="auto"/>
          </w:divBdr>
        </w:div>
        <w:div w:id="1044477914">
          <w:marLeft w:val="480"/>
          <w:marRight w:val="0"/>
          <w:marTop w:val="0"/>
          <w:marBottom w:val="0"/>
          <w:divBdr>
            <w:top w:val="none" w:sz="0" w:space="0" w:color="auto"/>
            <w:left w:val="none" w:sz="0" w:space="0" w:color="auto"/>
            <w:bottom w:val="none" w:sz="0" w:space="0" w:color="auto"/>
            <w:right w:val="none" w:sz="0" w:space="0" w:color="auto"/>
          </w:divBdr>
        </w:div>
        <w:div w:id="90129351">
          <w:marLeft w:val="480"/>
          <w:marRight w:val="0"/>
          <w:marTop w:val="0"/>
          <w:marBottom w:val="0"/>
          <w:divBdr>
            <w:top w:val="none" w:sz="0" w:space="0" w:color="auto"/>
            <w:left w:val="none" w:sz="0" w:space="0" w:color="auto"/>
            <w:bottom w:val="none" w:sz="0" w:space="0" w:color="auto"/>
            <w:right w:val="none" w:sz="0" w:space="0" w:color="auto"/>
          </w:divBdr>
        </w:div>
        <w:div w:id="1058016696">
          <w:marLeft w:val="480"/>
          <w:marRight w:val="0"/>
          <w:marTop w:val="0"/>
          <w:marBottom w:val="0"/>
          <w:divBdr>
            <w:top w:val="none" w:sz="0" w:space="0" w:color="auto"/>
            <w:left w:val="none" w:sz="0" w:space="0" w:color="auto"/>
            <w:bottom w:val="none" w:sz="0" w:space="0" w:color="auto"/>
            <w:right w:val="none" w:sz="0" w:space="0" w:color="auto"/>
          </w:divBdr>
        </w:div>
        <w:div w:id="1179541824">
          <w:marLeft w:val="480"/>
          <w:marRight w:val="0"/>
          <w:marTop w:val="0"/>
          <w:marBottom w:val="0"/>
          <w:divBdr>
            <w:top w:val="none" w:sz="0" w:space="0" w:color="auto"/>
            <w:left w:val="none" w:sz="0" w:space="0" w:color="auto"/>
            <w:bottom w:val="none" w:sz="0" w:space="0" w:color="auto"/>
            <w:right w:val="none" w:sz="0" w:space="0" w:color="auto"/>
          </w:divBdr>
        </w:div>
        <w:div w:id="2139645551">
          <w:marLeft w:val="480"/>
          <w:marRight w:val="0"/>
          <w:marTop w:val="0"/>
          <w:marBottom w:val="0"/>
          <w:divBdr>
            <w:top w:val="none" w:sz="0" w:space="0" w:color="auto"/>
            <w:left w:val="none" w:sz="0" w:space="0" w:color="auto"/>
            <w:bottom w:val="none" w:sz="0" w:space="0" w:color="auto"/>
            <w:right w:val="none" w:sz="0" w:space="0" w:color="auto"/>
          </w:divBdr>
        </w:div>
        <w:div w:id="1447312171">
          <w:marLeft w:val="480"/>
          <w:marRight w:val="0"/>
          <w:marTop w:val="0"/>
          <w:marBottom w:val="0"/>
          <w:divBdr>
            <w:top w:val="none" w:sz="0" w:space="0" w:color="auto"/>
            <w:left w:val="none" w:sz="0" w:space="0" w:color="auto"/>
            <w:bottom w:val="none" w:sz="0" w:space="0" w:color="auto"/>
            <w:right w:val="none" w:sz="0" w:space="0" w:color="auto"/>
          </w:divBdr>
        </w:div>
        <w:div w:id="129908694">
          <w:marLeft w:val="480"/>
          <w:marRight w:val="0"/>
          <w:marTop w:val="0"/>
          <w:marBottom w:val="0"/>
          <w:divBdr>
            <w:top w:val="none" w:sz="0" w:space="0" w:color="auto"/>
            <w:left w:val="none" w:sz="0" w:space="0" w:color="auto"/>
            <w:bottom w:val="none" w:sz="0" w:space="0" w:color="auto"/>
            <w:right w:val="none" w:sz="0" w:space="0" w:color="auto"/>
          </w:divBdr>
        </w:div>
        <w:div w:id="2131362676">
          <w:marLeft w:val="480"/>
          <w:marRight w:val="0"/>
          <w:marTop w:val="0"/>
          <w:marBottom w:val="0"/>
          <w:divBdr>
            <w:top w:val="none" w:sz="0" w:space="0" w:color="auto"/>
            <w:left w:val="none" w:sz="0" w:space="0" w:color="auto"/>
            <w:bottom w:val="none" w:sz="0" w:space="0" w:color="auto"/>
            <w:right w:val="none" w:sz="0" w:space="0" w:color="auto"/>
          </w:divBdr>
        </w:div>
        <w:div w:id="189337548">
          <w:marLeft w:val="480"/>
          <w:marRight w:val="0"/>
          <w:marTop w:val="0"/>
          <w:marBottom w:val="0"/>
          <w:divBdr>
            <w:top w:val="none" w:sz="0" w:space="0" w:color="auto"/>
            <w:left w:val="none" w:sz="0" w:space="0" w:color="auto"/>
            <w:bottom w:val="none" w:sz="0" w:space="0" w:color="auto"/>
            <w:right w:val="none" w:sz="0" w:space="0" w:color="auto"/>
          </w:divBdr>
        </w:div>
        <w:div w:id="473328014">
          <w:marLeft w:val="480"/>
          <w:marRight w:val="0"/>
          <w:marTop w:val="0"/>
          <w:marBottom w:val="0"/>
          <w:divBdr>
            <w:top w:val="none" w:sz="0" w:space="0" w:color="auto"/>
            <w:left w:val="none" w:sz="0" w:space="0" w:color="auto"/>
            <w:bottom w:val="none" w:sz="0" w:space="0" w:color="auto"/>
            <w:right w:val="none" w:sz="0" w:space="0" w:color="auto"/>
          </w:divBdr>
        </w:div>
        <w:div w:id="195240566">
          <w:marLeft w:val="480"/>
          <w:marRight w:val="0"/>
          <w:marTop w:val="0"/>
          <w:marBottom w:val="0"/>
          <w:divBdr>
            <w:top w:val="none" w:sz="0" w:space="0" w:color="auto"/>
            <w:left w:val="none" w:sz="0" w:space="0" w:color="auto"/>
            <w:bottom w:val="none" w:sz="0" w:space="0" w:color="auto"/>
            <w:right w:val="none" w:sz="0" w:space="0" w:color="auto"/>
          </w:divBdr>
        </w:div>
        <w:div w:id="422461090">
          <w:marLeft w:val="480"/>
          <w:marRight w:val="0"/>
          <w:marTop w:val="0"/>
          <w:marBottom w:val="0"/>
          <w:divBdr>
            <w:top w:val="none" w:sz="0" w:space="0" w:color="auto"/>
            <w:left w:val="none" w:sz="0" w:space="0" w:color="auto"/>
            <w:bottom w:val="none" w:sz="0" w:space="0" w:color="auto"/>
            <w:right w:val="none" w:sz="0" w:space="0" w:color="auto"/>
          </w:divBdr>
        </w:div>
        <w:div w:id="1736849880">
          <w:marLeft w:val="480"/>
          <w:marRight w:val="0"/>
          <w:marTop w:val="0"/>
          <w:marBottom w:val="0"/>
          <w:divBdr>
            <w:top w:val="none" w:sz="0" w:space="0" w:color="auto"/>
            <w:left w:val="none" w:sz="0" w:space="0" w:color="auto"/>
            <w:bottom w:val="none" w:sz="0" w:space="0" w:color="auto"/>
            <w:right w:val="none" w:sz="0" w:space="0" w:color="auto"/>
          </w:divBdr>
        </w:div>
        <w:div w:id="706181867">
          <w:marLeft w:val="480"/>
          <w:marRight w:val="0"/>
          <w:marTop w:val="0"/>
          <w:marBottom w:val="0"/>
          <w:divBdr>
            <w:top w:val="none" w:sz="0" w:space="0" w:color="auto"/>
            <w:left w:val="none" w:sz="0" w:space="0" w:color="auto"/>
            <w:bottom w:val="none" w:sz="0" w:space="0" w:color="auto"/>
            <w:right w:val="none" w:sz="0" w:space="0" w:color="auto"/>
          </w:divBdr>
        </w:div>
        <w:div w:id="1212033766">
          <w:marLeft w:val="480"/>
          <w:marRight w:val="0"/>
          <w:marTop w:val="0"/>
          <w:marBottom w:val="0"/>
          <w:divBdr>
            <w:top w:val="none" w:sz="0" w:space="0" w:color="auto"/>
            <w:left w:val="none" w:sz="0" w:space="0" w:color="auto"/>
            <w:bottom w:val="none" w:sz="0" w:space="0" w:color="auto"/>
            <w:right w:val="none" w:sz="0" w:space="0" w:color="auto"/>
          </w:divBdr>
        </w:div>
        <w:div w:id="1204949941">
          <w:marLeft w:val="480"/>
          <w:marRight w:val="0"/>
          <w:marTop w:val="0"/>
          <w:marBottom w:val="0"/>
          <w:divBdr>
            <w:top w:val="none" w:sz="0" w:space="0" w:color="auto"/>
            <w:left w:val="none" w:sz="0" w:space="0" w:color="auto"/>
            <w:bottom w:val="none" w:sz="0" w:space="0" w:color="auto"/>
            <w:right w:val="none" w:sz="0" w:space="0" w:color="auto"/>
          </w:divBdr>
        </w:div>
        <w:div w:id="97064847">
          <w:marLeft w:val="480"/>
          <w:marRight w:val="0"/>
          <w:marTop w:val="0"/>
          <w:marBottom w:val="0"/>
          <w:divBdr>
            <w:top w:val="none" w:sz="0" w:space="0" w:color="auto"/>
            <w:left w:val="none" w:sz="0" w:space="0" w:color="auto"/>
            <w:bottom w:val="none" w:sz="0" w:space="0" w:color="auto"/>
            <w:right w:val="none" w:sz="0" w:space="0" w:color="auto"/>
          </w:divBdr>
        </w:div>
        <w:div w:id="1188905193">
          <w:marLeft w:val="480"/>
          <w:marRight w:val="0"/>
          <w:marTop w:val="0"/>
          <w:marBottom w:val="0"/>
          <w:divBdr>
            <w:top w:val="none" w:sz="0" w:space="0" w:color="auto"/>
            <w:left w:val="none" w:sz="0" w:space="0" w:color="auto"/>
            <w:bottom w:val="none" w:sz="0" w:space="0" w:color="auto"/>
            <w:right w:val="none" w:sz="0" w:space="0" w:color="auto"/>
          </w:divBdr>
        </w:div>
        <w:div w:id="1192646355">
          <w:marLeft w:val="480"/>
          <w:marRight w:val="0"/>
          <w:marTop w:val="0"/>
          <w:marBottom w:val="0"/>
          <w:divBdr>
            <w:top w:val="none" w:sz="0" w:space="0" w:color="auto"/>
            <w:left w:val="none" w:sz="0" w:space="0" w:color="auto"/>
            <w:bottom w:val="none" w:sz="0" w:space="0" w:color="auto"/>
            <w:right w:val="none" w:sz="0" w:space="0" w:color="auto"/>
          </w:divBdr>
        </w:div>
        <w:div w:id="265387749">
          <w:marLeft w:val="480"/>
          <w:marRight w:val="0"/>
          <w:marTop w:val="0"/>
          <w:marBottom w:val="0"/>
          <w:divBdr>
            <w:top w:val="none" w:sz="0" w:space="0" w:color="auto"/>
            <w:left w:val="none" w:sz="0" w:space="0" w:color="auto"/>
            <w:bottom w:val="none" w:sz="0" w:space="0" w:color="auto"/>
            <w:right w:val="none" w:sz="0" w:space="0" w:color="auto"/>
          </w:divBdr>
        </w:div>
        <w:div w:id="1182478164">
          <w:marLeft w:val="480"/>
          <w:marRight w:val="0"/>
          <w:marTop w:val="0"/>
          <w:marBottom w:val="0"/>
          <w:divBdr>
            <w:top w:val="none" w:sz="0" w:space="0" w:color="auto"/>
            <w:left w:val="none" w:sz="0" w:space="0" w:color="auto"/>
            <w:bottom w:val="none" w:sz="0" w:space="0" w:color="auto"/>
            <w:right w:val="none" w:sz="0" w:space="0" w:color="auto"/>
          </w:divBdr>
        </w:div>
        <w:div w:id="1378703496">
          <w:marLeft w:val="480"/>
          <w:marRight w:val="0"/>
          <w:marTop w:val="0"/>
          <w:marBottom w:val="0"/>
          <w:divBdr>
            <w:top w:val="none" w:sz="0" w:space="0" w:color="auto"/>
            <w:left w:val="none" w:sz="0" w:space="0" w:color="auto"/>
            <w:bottom w:val="none" w:sz="0" w:space="0" w:color="auto"/>
            <w:right w:val="none" w:sz="0" w:space="0" w:color="auto"/>
          </w:divBdr>
        </w:div>
      </w:divsChild>
    </w:div>
    <w:div w:id="2101637412">
      <w:bodyDiv w:val="1"/>
      <w:marLeft w:val="0"/>
      <w:marRight w:val="0"/>
      <w:marTop w:val="0"/>
      <w:marBottom w:val="0"/>
      <w:divBdr>
        <w:top w:val="none" w:sz="0" w:space="0" w:color="auto"/>
        <w:left w:val="none" w:sz="0" w:space="0" w:color="auto"/>
        <w:bottom w:val="none" w:sz="0" w:space="0" w:color="auto"/>
        <w:right w:val="none" w:sz="0" w:space="0" w:color="auto"/>
      </w:divBdr>
    </w:div>
    <w:div w:id="2101833668">
      <w:bodyDiv w:val="1"/>
      <w:marLeft w:val="0"/>
      <w:marRight w:val="0"/>
      <w:marTop w:val="0"/>
      <w:marBottom w:val="0"/>
      <w:divBdr>
        <w:top w:val="none" w:sz="0" w:space="0" w:color="auto"/>
        <w:left w:val="none" w:sz="0" w:space="0" w:color="auto"/>
        <w:bottom w:val="none" w:sz="0" w:space="0" w:color="auto"/>
        <w:right w:val="none" w:sz="0" w:space="0" w:color="auto"/>
      </w:divBdr>
    </w:div>
    <w:div w:id="2101834609">
      <w:bodyDiv w:val="1"/>
      <w:marLeft w:val="0"/>
      <w:marRight w:val="0"/>
      <w:marTop w:val="0"/>
      <w:marBottom w:val="0"/>
      <w:divBdr>
        <w:top w:val="none" w:sz="0" w:space="0" w:color="auto"/>
        <w:left w:val="none" w:sz="0" w:space="0" w:color="auto"/>
        <w:bottom w:val="none" w:sz="0" w:space="0" w:color="auto"/>
        <w:right w:val="none" w:sz="0" w:space="0" w:color="auto"/>
      </w:divBdr>
    </w:div>
    <w:div w:id="2102138977">
      <w:bodyDiv w:val="1"/>
      <w:marLeft w:val="0"/>
      <w:marRight w:val="0"/>
      <w:marTop w:val="0"/>
      <w:marBottom w:val="0"/>
      <w:divBdr>
        <w:top w:val="none" w:sz="0" w:space="0" w:color="auto"/>
        <w:left w:val="none" w:sz="0" w:space="0" w:color="auto"/>
        <w:bottom w:val="none" w:sz="0" w:space="0" w:color="auto"/>
        <w:right w:val="none" w:sz="0" w:space="0" w:color="auto"/>
      </w:divBdr>
    </w:div>
    <w:div w:id="2102291135">
      <w:bodyDiv w:val="1"/>
      <w:marLeft w:val="0"/>
      <w:marRight w:val="0"/>
      <w:marTop w:val="0"/>
      <w:marBottom w:val="0"/>
      <w:divBdr>
        <w:top w:val="none" w:sz="0" w:space="0" w:color="auto"/>
        <w:left w:val="none" w:sz="0" w:space="0" w:color="auto"/>
        <w:bottom w:val="none" w:sz="0" w:space="0" w:color="auto"/>
        <w:right w:val="none" w:sz="0" w:space="0" w:color="auto"/>
      </w:divBdr>
    </w:div>
    <w:div w:id="2102291768">
      <w:bodyDiv w:val="1"/>
      <w:marLeft w:val="0"/>
      <w:marRight w:val="0"/>
      <w:marTop w:val="0"/>
      <w:marBottom w:val="0"/>
      <w:divBdr>
        <w:top w:val="none" w:sz="0" w:space="0" w:color="auto"/>
        <w:left w:val="none" w:sz="0" w:space="0" w:color="auto"/>
        <w:bottom w:val="none" w:sz="0" w:space="0" w:color="auto"/>
        <w:right w:val="none" w:sz="0" w:space="0" w:color="auto"/>
      </w:divBdr>
    </w:div>
    <w:div w:id="2102481335">
      <w:bodyDiv w:val="1"/>
      <w:marLeft w:val="0"/>
      <w:marRight w:val="0"/>
      <w:marTop w:val="0"/>
      <w:marBottom w:val="0"/>
      <w:divBdr>
        <w:top w:val="none" w:sz="0" w:space="0" w:color="auto"/>
        <w:left w:val="none" w:sz="0" w:space="0" w:color="auto"/>
        <w:bottom w:val="none" w:sz="0" w:space="0" w:color="auto"/>
        <w:right w:val="none" w:sz="0" w:space="0" w:color="auto"/>
      </w:divBdr>
    </w:div>
    <w:div w:id="2102526343">
      <w:bodyDiv w:val="1"/>
      <w:marLeft w:val="0"/>
      <w:marRight w:val="0"/>
      <w:marTop w:val="0"/>
      <w:marBottom w:val="0"/>
      <w:divBdr>
        <w:top w:val="none" w:sz="0" w:space="0" w:color="auto"/>
        <w:left w:val="none" w:sz="0" w:space="0" w:color="auto"/>
        <w:bottom w:val="none" w:sz="0" w:space="0" w:color="auto"/>
        <w:right w:val="none" w:sz="0" w:space="0" w:color="auto"/>
      </w:divBdr>
    </w:div>
    <w:div w:id="2102724472">
      <w:bodyDiv w:val="1"/>
      <w:marLeft w:val="0"/>
      <w:marRight w:val="0"/>
      <w:marTop w:val="0"/>
      <w:marBottom w:val="0"/>
      <w:divBdr>
        <w:top w:val="none" w:sz="0" w:space="0" w:color="auto"/>
        <w:left w:val="none" w:sz="0" w:space="0" w:color="auto"/>
        <w:bottom w:val="none" w:sz="0" w:space="0" w:color="auto"/>
        <w:right w:val="none" w:sz="0" w:space="0" w:color="auto"/>
      </w:divBdr>
    </w:div>
    <w:div w:id="2103061927">
      <w:bodyDiv w:val="1"/>
      <w:marLeft w:val="0"/>
      <w:marRight w:val="0"/>
      <w:marTop w:val="0"/>
      <w:marBottom w:val="0"/>
      <w:divBdr>
        <w:top w:val="none" w:sz="0" w:space="0" w:color="auto"/>
        <w:left w:val="none" w:sz="0" w:space="0" w:color="auto"/>
        <w:bottom w:val="none" w:sz="0" w:space="0" w:color="auto"/>
        <w:right w:val="none" w:sz="0" w:space="0" w:color="auto"/>
      </w:divBdr>
    </w:div>
    <w:div w:id="2103136622">
      <w:bodyDiv w:val="1"/>
      <w:marLeft w:val="0"/>
      <w:marRight w:val="0"/>
      <w:marTop w:val="0"/>
      <w:marBottom w:val="0"/>
      <w:divBdr>
        <w:top w:val="none" w:sz="0" w:space="0" w:color="auto"/>
        <w:left w:val="none" w:sz="0" w:space="0" w:color="auto"/>
        <w:bottom w:val="none" w:sz="0" w:space="0" w:color="auto"/>
        <w:right w:val="none" w:sz="0" w:space="0" w:color="auto"/>
      </w:divBdr>
    </w:div>
    <w:div w:id="2103453515">
      <w:bodyDiv w:val="1"/>
      <w:marLeft w:val="0"/>
      <w:marRight w:val="0"/>
      <w:marTop w:val="0"/>
      <w:marBottom w:val="0"/>
      <w:divBdr>
        <w:top w:val="none" w:sz="0" w:space="0" w:color="auto"/>
        <w:left w:val="none" w:sz="0" w:space="0" w:color="auto"/>
        <w:bottom w:val="none" w:sz="0" w:space="0" w:color="auto"/>
        <w:right w:val="none" w:sz="0" w:space="0" w:color="auto"/>
      </w:divBdr>
    </w:div>
    <w:div w:id="2103640222">
      <w:bodyDiv w:val="1"/>
      <w:marLeft w:val="0"/>
      <w:marRight w:val="0"/>
      <w:marTop w:val="0"/>
      <w:marBottom w:val="0"/>
      <w:divBdr>
        <w:top w:val="none" w:sz="0" w:space="0" w:color="auto"/>
        <w:left w:val="none" w:sz="0" w:space="0" w:color="auto"/>
        <w:bottom w:val="none" w:sz="0" w:space="0" w:color="auto"/>
        <w:right w:val="none" w:sz="0" w:space="0" w:color="auto"/>
      </w:divBdr>
    </w:div>
    <w:div w:id="2103793009">
      <w:bodyDiv w:val="1"/>
      <w:marLeft w:val="0"/>
      <w:marRight w:val="0"/>
      <w:marTop w:val="0"/>
      <w:marBottom w:val="0"/>
      <w:divBdr>
        <w:top w:val="none" w:sz="0" w:space="0" w:color="auto"/>
        <w:left w:val="none" w:sz="0" w:space="0" w:color="auto"/>
        <w:bottom w:val="none" w:sz="0" w:space="0" w:color="auto"/>
        <w:right w:val="none" w:sz="0" w:space="0" w:color="auto"/>
      </w:divBdr>
    </w:div>
    <w:div w:id="2103916113">
      <w:bodyDiv w:val="1"/>
      <w:marLeft w:val="0"/>
      <w:marRight w:val="0"/>
      <w:marTop w:val="0"/>
      <w:marBottom w:val="0"/>
      <w:divBdr>
        <w:top w:val="none" w:sz="0" w:space="0" w:color="auto"/>
        <w:left w:val="none" w:sz="0" w:space="0" w:color="auto"/>
        <w:bottom w:val="none" w:sz="0" w:space="0" w:color="auto"/>
        <w:right w:val="none" w:sz="0" w:space="0" w:color="auto"/>
      </w:divBdr>
    </w:div>
    <w:div w:id="2104111331">
      <w:bodyDiv w:val="1"/>
      <w:marLeft w:val="0"/>
      <w:marRight w:val="0"/>
      <w:marTop w:val="0"/>
      <w:marBottom w:val="0"/>
      <w:divBdr>
        <w:top w:val="none" w:sz="0" w:space="0" w:color="auto"/>
        <w:left w:val="none" w:sz="0" w:space="0" w:color="auto"/>
        <w:bottom w:val="none" w:sz="0" w:space="0" w:color="auto"/>
        <w:right w:val="none" w:sz="0" w:space="0" w:color="auto"/>
      </w:divBdr>
    </w:div>
    <w:div w:id="2104179143">
      <w:bodyDiv w:val="1"/>
      <w:marLeft w:val="0"/>
      <w:marRight w:val="0"/>
      <w:marTop w:val="0"/>
      <w:marBottom w:val="0"/>
      <w:divBdr>
        <w:top w:val="none" w:sz="0" w:space="0" w:color="auto"/>
        <w:left w:val="none" w:sz="0" w:space="0" w:color="auto"/>
        <w:bottom w:val="none" w:sz="0" w:space="0" w:color="auto"/>
        <w:right w:val="none" w:sz="0" w:space="0" w:color="auto"/>
      </w:divBdr>
    </w:div>
    <w:div w:id="2104260364">
      <w:bodyDiv w:val="1"/>
      <w:marLeft w:val="0"/>
      <w:marRight w:val="0"/>
      <w:marTop w:val="0"/>
      <w:marBottom w:val="0"/>
      <w:divBdr>
        <w:top w:val="none" w:sz="0" w:space="0" w:color="auto"/>
        <w:left w:val="none" w:sz="0" w:space="0" w:color="auto"/>
        <w:bottom w:val="none" w:sz="0" w:space="0" w:color="auto"/>
        <w:right w:val="none" w:sz="0" w:space="0" w:color="auto"/>
      </w:divBdr>
    </w:div>
    <w:div w:id="2104493000">
      <w:bodyDiv w:val="1"/>
      <w:marLeft w:val="0"/>
      <w:marRight w:val="0"/>
      <w:marTop w:val="0"/>
      <w:marBottom w:val="0"/>
      <w:divBdr>
        <w:top w:val="none" w:sz="0" w:space="0" w:color="auto"/>
        <w:left w:val="none" w:sz="0" w:space="0" w:color="auto"/>
        <w:bottom w:val="none" w:sz="0" w:space="0" w:color="auto"/>
        <w:right w:val="none" w:sz="0" w:space="0" w:color="auto"/>
      </w:divBdr>
    </w:div>
    <w:div w:id="2104567346">
      <w:bodyDiv w:val="1"/>
      <w:marLeft w:val="0"/>
      <w:marRight w:val="0"/>
      <w:marTop w:val="0"/>
      <w:marBottom w:val="0"/>
      <w:divBdr>
        <w:top w:val="none" w:sz="0" w:space="0" w:color="auto"/>
        <w:left w:val="none" w:sz="0" w:space="0" w:color="auto"/>
        <w:bottom w:val="none" w:sz="0" w:space="0" w:color="auto"/>
        <w:right w:val="none" w:sz="0" w:space="0" w:color="auto"/>
      </w:divBdr>
    </w:div>
    <w:div w:id="2104691193">
      <w:bodyDiv w:val="1"/>
      <w:marLeft w:val="0"/>
      <w:marRight w:val="0"/>
      <w:marTop w:val="0"/>
      <w:marBottom w:val="0"/>
      <w:divBdr>
        <w:top w:val="none" w:sz="0" w:space="0" w:color="auto"/>
        <w:left w:val="none" w:sz="0" w:space="0" w:color="auto"/>
        <w:bottom w:val="none" w:sz="0" w:space="0" w:color="auto"/>
        <w:right w:val="none" w:sz="0" w:space="0" w:color="auto"/>
      </w:divBdr>
    </w:div>
    <w:div w:id="2104836184">
      <w:bodyDiv w:val="1"/>
      <w:marLeft w:val="0"/>
      <w:marRight w:val="0"/>
      <w:marTop w:val="0"/>
      <w:marBottom w:val="0"/>
      <w:divBdr>
        <w:top w:val="none" w:sz="0" w:space="0" w:color="auto"/>
        <w:left w:val="none" w:sz="0" w:space="0" w:color="auto"/>
        <w:bottom w:val="none" w:sz="0" w:space="0" w:color="auto"/>
        <w:right w:val="none" w:sz="0" w:space="0" w:color="auto"/>
      </w:divBdr>
    </w:div>
    <w:div w:id="2104838374">
      <w:bodyDiv w:val="1"/>
      <w:marLeft w:val="0"/>
      <w:marRight w:val="0"/>
      <w:marTop w:val="0"/>
      <w:marBottom w:val="0"/>
      <w:divBdr>
        <w:top w:val="none" w:sz="0" w:space="0" w:color="auto"/>
        <w:left w:val="none" w:sz="0" w:space="0" w:color="auto"/>
        <w:bottom w:val="none" w:sz="0" w:space="0" w:color="auto"/>
        <w:right w:val="none" w:sz="0" w:space="0" w:color="auto"/>
      </w:divBdr>
    </w:div>
    <w:div w:id="2105107263">
      <w:bodyDiv w:val="1"/>
      <w:marLeft w:val="0"/>
      <w:marRight w:val="0"/>
      <w:marTop w:val="0"/>
      <w:marBottom w:val="0"/>
      <w:divBdr>
        <w:top w:val="none" w:sz="0" w:space="0" w:color="auto"/>
        <w:left w:val="none" w:sz="0" w:space="0" w:color="auto"/>
        <w:bottom w:val="none" w:sz="0" w:space="0" w:color="auto"/>
        <w:right w:val="none" w:sz="0" w:space="0" w:color="auto"/>
      </w:divBdr>
    </w:div>
    <w:div w:id="2105221684">
      <w:bodyDiv w:val="1"/>
      <w:marLeft w:val="0"/>
      <w:marRight w:val="0"/>
      <w:marTop w:val="0"/>
      <w:marBottom w:val="0"/>
      <w:divBdr>
        <w:top w:val="none" w:sz="0" w:space="0" w:color="auto"/>
        <w:left w:val="none" w:sz="0" w:space="0" w:color="auto"/>
        <w:bottom w:val="none" w:sz="0" w:space="0" w:color="auto"/>
        <w:right w:val="none" w:sz="0" w:space="0" w:color="auto"/>
      </w:divBdr>
    </w:div>
    <w:div w:id="2105489790">
      <w:bodyDiv w:val="1"/>
      <w:marLeft w:val="0"/>
      <w:marRight w:val="0"/>
      <w:marTop w:val="0"/>
      <w:marBottom w:val="0"/>
      <w:divBdr>
        <w:top w:val="none" w:sz="0" w:space="0" w:color="auto"/>
        <w:left w:val="none" w:sz="0" w:space="0" w:color="auto"/>
        <w:bottom w:val="none" w:sz="0" w:space="0" w:color="auto"/>
        <w:right w:val="none" w:sz="0" w:space="0" w:color="auto"/>
      </w:divBdr>
    </w:div>
    <w:div w:id="2105956143">
      <w:bodyDiv w:val="1"/>
      <w:marLeft w:val="0"/>
      <w:marRight w:val="0"/>
      <w:marTop w:val="0"/>
      <w:marBottom w:val="0"/>
      <w:divBdr>
        <w:top w:val="none" w:sz="0" w:space="0" w:color="auto"/>
        <w:left w:val="none" w:sz="0" w:space="0" w:color="auto"/>
        <w:bottom w:val="none" w:sz="0" w:space="0" w:color="auto"/>
        <w:right w:val="none" w:sz="0" w:space="0" w:color="auto"/>
      </w:divBdr>
    </w:div>
    <w:div w:id="2106610423">
      <w:bodyDiv w:val="1"/>
      <w:marLeft w:val="0"/>
      <w:marRight w:val="0"/>
      <w:marTop w:val="0"/>
      <w:marBottom w:val="0"/>
      <w:divBdr>
        <w:top w:val="none" w:sz="0" w:space="0" w:color="auto"/>
        <w:left w:val="none" w:sz="0" w:space="0" w:color="auto"/>
        <w:bottom w:val="none" w:sz="0" w:space="0" w:color="auto"/>
        <w:right w:val="none" w:sz="0" w:space="0" w:color="auto"/>
      </w:divBdr>
    </w:div>
    <w:div w:id="2106656756">
      <w:bodyDiv w:val="1"/>
      <w:marLeft w:val="0"/>
      <w:marRight w:val="0"/>
      <w:marTop w:val="0"/>
      <w:marBottom w:val="0"/>
      <w:divBdr>
        <w:top w:val="none" w:sz="0" w:space="0" w:color="auto"/>
        <w:left w:val="none" w:sz="0" w:space="0" w:color="auto"/>
        <w:bottom w:val="none" w:sz="0" w:space="0" w:color="auto"/>
        <w:right w:val="none" w:sz="0" w:space="0" w:color="auto"/>
      </w:divBdr>
    </w:div>
    <w:div w:id="2106918690">
      <w:bodyDiv w:val="1"/>
      <w:marLeft w:val="0"/>
      <w:marRight w:val="0"/>
      <w:marTop w:val="0"/>
      <w:marBottom w:val="0"/>
      <w:divBdr>
        <w:top w:val="none" w:sz="0" w:space="0" w:color="auto"/>
        <w:left w:val="none" w:sz="0" w:space="0" w:color="auto"/>
        <w:bottom w:val="none" w:sz="0" w:space="0" w:color="auto"/>
        <w:right w:val="none" w:sz="0" w:space="0" w:color="auto"/>
      </w:divBdr>
      <w:divsChild>
        <w:div w:id="1928727089">
          <w:marLeft w:val="480"/>
          <w:marRight w:val="0"/>
          <w:marTop w:val="0"/>
          <w:marBottom w:val="0"/>
          <w:divBdr>
            <w:top w:val="none" w:sz="0" w:space="0" w:color="auto"/>
            <w:left w:val="none" w:sz="0" w:space="0" w:color="auto"/>
            <w:bottom w:val="none" w:sz="0" w:space="0" w:color="auto"/>
            <w:right w:val="none" w:sz="0" w:space="0" w:color="auto"/>
          </w:divBdr>
        </w:div>
        <w:div w:id="1918899846">
          <w:marLeft w:val="480"/>
          <w:marRight w:val="0"/>
          <w:marTop w:val="0"/>
          <w:marBottom w:val="0"/>
          <w:divBdr>
            <w:top w:val="none" w:sz="0" w:space="0" w:color="auto"/>
            <w:left w:val="none" w:sz="0" w:space="0" w:color="auto"/>
            <w:bottom w:val="none" w:sz="0" w:space="0" w:color="auto"/>
            <w:right w:val="none" w:sz="0" w:space="0" w:color="auto"/>
          </w:divBdr>
        </w:div>
        <w:div w:id="409350390">
          <w:marLeft w:val="480"/>
          <w:marRight w:val="0"/>
          <w:marTop w:val="0"/>
          <w:marBottom w:val="0"/>
          <w:divBdr>
            <w:top w:val="none" w:sz="0" w:space="0" w:color="auto"/>
            <w:left w:val="none" w:sz="0" w:space="0" w:color="auto"/>
            <w:bottom w:val="none" w:sz="0" w:space="0" w:color="auto"/>
            <w:right w:val="none" w:sz="0" w:space="0" w:color="auto"/>
          </w:divBdr>
        </w:div>
        <w:div w:id="854152106">
          <w:marLeft w:val="480"/>
          <w:marRight w:val="0"/>
          <w:marTop w:val="0"/>
          <w:marBottom w:val="0"/>
          <w:divBdr>
            <w:top w:val="none" w:sz="0" w:space="0" w:color="auto"/>
            <w:left w:val="none" w:sz="0" w:space="0" w:color="auto"/>
            <w:bottom w:val="none" w:sz="0" w:space="0" w:color="auto"/>
            <w:right w:val="none" w:sz="0" w:space="0" w:color="auto"/>
          </w:divBdr>
        </w:div>
        <w:div w:id="862666016">
          <w:marLeft w:val="480"/>
          <w:marRight w:val="0"/>
          <w:marTop w:val="0"/>
          <w:marBottom w:val="0"/>
          <w:divBdr>
            <w:top w:val="none" w:sz="0" w:space="0" w:color="auto"/>
            <w:left w:val="none" w:sz="0" w:space="0" w:color="auto"/>
            <w:bottom w:val="none" w:sz="0" w:space="0" w:color="auto"/>
            <w:right w:val="none" w:sz="0" w:space="0" w:color="auto"/>
          </w:divBdr>
        </w:div>
        <w:div w:id="2059475441">
          <w:marLeft w:val="480"/>
          <w:marRight w:val="0"/>
          <w:marTop w:val="0"/>
          <w:marBottom w:val="0"/>
          <w:divBdr>
            <w:top w:val="none" w:sz="0" w:space="0" w:color="auto"/>
            <w:left w:val="none" w:sz="0" w:space="0" w:color="auto"/>
            <w:bottom w:val="none" w:sz="0" w:space="0" w:color="auto"/>
            <w:right w:val="none" w:sz="0" w:space="0" w:color="auto"/>
          </w:divBdr>
        </w:div>
        <w:div w:id="2040275793">
          <w:marLeft w:val="480"/>
          <w:marRight w:val="0"/>
          <w:marTop w:val="0"/>
          <w:marBottom w:val="0"/>
          <w:divBdr>
            <w:top w:val="none" w:sz="0" w:space="0" w:color="auto"/>
            <w:left w:val="none" w:sz="0" w:space="0" w:color="auto"/>
            <w:bottom w:val="none" w:sz="0" w:space="0" w:color="auto"/>
            <w:right w:val="none" w:sz="0" w:space="0" w:color="auto"/>
          </w:divBdr>
        </w:div>
        <w:div w:id="597905475">
          <w:marLeft w:val="480"/>
          <w:marRight w:val="0"/>
          <w:marTop w:val="0"/>
          <w:marBottom w:val="0"/>
          <w:divBdr>
            <w:top w:val="none" w:sz="0" w:space="0" w:color="auto"/>
            <w:left w:val="none" w:sz="0" w:space="0" w:color="auto"/>
            <w:bottom w:val="none" w:sz="0" w:space="0" w:color="auto"/>
            <w:right w:val="none" w:sz="0" w:space="0" w:color="auto"/>
          </w:divBdr>
        </w:div>
        <w:div w:id="1668627280">
          <w:marLeft w:val="480"/>
          <w:marRight w:val="0"/>
          <w:marTop w:val="0"/>
          <w:marBottom w:val="0"/>
          <w:divBdr>
            <w:top w:val="none" w:sz="0" w:space="0" w:color="auto"/>
            <w:left w:val="none" w:sz="0" w:space="0" w:color="auto"/>
            <w:bottom w:val="none" w:sz="0" w:space="0" w:color="auto"/>
            <w:right w:val="none" w:sz="0" w:space="0" w:color="auto"/>
          </w:divBdr>
        </w:div>
        <w:div w:id="243270804">
          <w:marLeft w:val="480"/>
          <w:marRight w:val="0"/>
          <w:marTop w:val="0"/>
          <w:marBottom w:val="0"/>
          <w:divBdr>
            <w:top w:val="none" w:sz="0" w:space="0" w:color="auto"/>
            <w:left w:val="none" w:sz="0" w:space="0" w:color="auto"/>
            <w:bottom w:val="none" w:sz="0" w:space="0" w:color="auto"/>
            <w:right w:val="none" w:sz="0" w:space="0" w:color="auto"/>
          </w:divBdr>
        </w:div>
        <w:div w:id="1367177128">
          <w:marLeft w:val="480"/>
          <w:marRight w:val="0"/>
          <w:marTop w:val="0"/>
          <w:marBottom w:val="0"/>
          <w:divBdr>
            <w:top w:val="none" w:sz="0" w:space="0" w:color="auto"/>
            <w:left w:val="none" w:sz="0" w:space="0" w:color="auto"/>
            <w:bottom w:val="none" w:sz="0" w:space="0" w:color="auto"/>
            <w:right w:val="none" w:sz="0" w:space="0" w:color="auto"/>
          </w:divBdr>
        </w:div>
        <w:div w:id="1384717875">
          <w:marLeft w:val="480"/>
          <w:marRight w:val="0"/>
          <w:marTop w:val="0"/>
          <w:marBottom w:val="0"/>
          <w:divBdr>
            <w:top w:val="none" w:sz="0" w:space="0" w:color="auto"/>
            <w:left w:val="none" w:sz="0" w:space="0" w:color="auto"/>
            <w:bottom w:val="none" w:sz="0" w:space="0" w:color="auto"/>
            <w:right w:val="none" w:sz="0" w:space="0" w:color="auto"/>
          </w:divBdr>
        </w:div>
        <w:div w:id="59521956">
          <w:marLeft w:val="480"/>
          <w:marRight w:val="0"/>
          <w:marTop w:val="0"/>
          <w:marBottom w:val="0"/>
          <w:divBdr>
            <w:top w:val="none" w:sz="0" w:space="0" w:color="auto"/>
            <w:left w:val="none" w:sz="0" w:space="0" w:color="auto"/>
            <w:bottom w:val="none" w:sz="0" w:space="0" w:color="auto"/>
            <w:right w:val="none" w:sz="0" w:space="0" w:color="auto"/>
          </w:divBdr>
        </w:div>
        <w:div w:id="1218975235">
          <w:marLeft w:val="480"/>
          <w:marRight w:val="0"/>
          <w:marTop w:val="0"/>
          <w:marBottom w:val="0"/>
          <w:divBdr>
            <w:top w:val="none" w:sz="0" w:space="0" w:color="auto"/>
            <w:left w:val="none" w:sz="0" w:space="0" w:color="auto"/>
            <w:bottom w:val="none" w:sz="0" w:space="0" w:color="auto"/>
            <w:right w:val="none" w:sz="0" w:space="0" w:color="auto"/>
          </w:divBdr>
        </w:div>
        <w:div w:id="1826164211">
          <w:marLeft w:val="480"/>
          <w:marRight w:val="0"/>
          <w:marTop w:val="0"/>
          <w:marBottom w:val="0"/>
          <w:divBdr>
            <w:top w:val="none" w:sz="0" w:space="0" w:color="auto"/>
            <w:left w:val="none" w:sz="0" w:space="0" w:color="auto"/>
            <w:bottom w:val="none" w:sz="0" w:space="0" w:color="auto"/>
            <w:right w:val="none" w:sz="0" w:space="0" w:color="auto"/>
          </w:divBdr>
        </w:div>
        <w:div w:id="711685633">
          <w:marLeft w:val="480"/>
          <w:marRight w:val="0"/>
          <w:marTop w:val="0"/>
          <w:marBottom w:val="0"/>
          <w:divBdr>
            <w:top w:val="none" w:sz="0" w:space="0" w:color="auto"/>
            <w:left w:val="none" w:sz="0" w:space="0" w:color="auto"/>
            <w:bottom w:val="none" w:sz="0" w:space="0" w:color="auto"/>
            <w:right w:val="none" w:sz="0" w:space="0" w:color="auto"/>
          </w:divBdr>
        </w:div>
        <w:div w:id="1274361423">
          <w:marLeft w:val="480"/>
          <w:marRight w:val="0"/>
          <w:marTop w:val="0"/>
          <w:marBottom w:val="0"/>
          <w:divBdr>
            <w:top w:val="none" w:sz="0" w:space="0" w:color="auto"/>
            <w:left w:val="none" w:sz="0" w:space="0" w:color="auto"/>
            <w:bottom w:val="none" w:sz="0" w:space="0" w:color="auto"/>
            <w:right w:val="none" w:sz="0" w:space="0" w:color="auto"/>
          </w:divBdr>
        </w:div>
        <w:div w:id="1639995152">
          <w:marLeft w:val="480"/>
          <w:marRight w:val="0"/>
          <w:marTop w:val="0"/>
          <w:marBottom w:val="0"/>
          <w:divBdr>
            <w:top w:val="none" w:sz="0" w:space="0" w:color="auto"/>
            <w:left w:val="none" w:sz="0" w:space="0" w:color="auto"/>
            <w:bottom w:val="none" w:sz="0" w:space="0" w:color="auto"/>
            <w:right w:val="none" w:sz="0" w:space="0" w:color="auto"/>
          </w:divBdr>
        </w:div>
        <w:div w:id="1710256703">
          <w:marLeft w:val="480"/>
          <w:marRight w:val="0"/>
          <w:marTop w:val="0"/>
          <w:marBottom w:val="0"/>
          <w:divBdr>
            <w:top w:val="none" w:sz="0" w:space="0" w:color="auto"/>
            <w:left w:val="none" w:sz="0" w:space="0" w:color="auto"/>
            <w:bottom w:val="none" w:sz="0" w:space="0" w:color="auto"/>
            <w:right w:val="none" w:sz="0" w:space="0" w:color="auto"/>
          </w:divBdr>
        </w:div>
        <w:div w:id="1346054370">
          <w:marLeft w:val="480"/>
          <w:marRight w:val="0"/>
          <w:marTop w:val="0"/>
          <w:marBottom w:val="0"/>
          <w:divBdr>
            <w:top w:val="none" w:sz="0" w:space="0" w:color="auto"/>
            <w:left w:val="none" w:sz="0" w:space="0" w:color="auto"/>
            <w:bottom w:val="none" w:sz="0" w:space="0" w:color="auto"/>
            <w:right w:val="none" w:sz="0" w:space="0" w:color="auto"/>
          </w:divBdr>
        </w:div>
        <w:div w:id="801849299">
          <w:marLeft w:val="480"/>
          <w:marRight w:val="0"/>
          <w:marTop w:val="0"/>
          <w:marBottom w:val="0"/>
          <w:divBdr>
            <w:top w:val="none" w:sz="0" w:space="0" w:color="auto"/>
            <w:left w:val="none" w:sz="0" w:space="0" w:color="auto"/>
            <w:bottom w:val="none" w:sz="0" w:space="0" w:color="auto"/>
            <w:right w:val="none" w:sz="0" w:space="0" w:color="auto"/>
          </w:divBdr>
        </w:div>
        <w:div w:id="398066422">
          <w:marLeft w:val="480"/>
          <w:marRight w:val="0"/>
          <w:marTop w:val="0"/>
          <w:marBottom w:val="0"/>
          <w:divBdr>
            <w:top w:val="none" w:sz="0" w:space="0" w:color="auto"/>
            <w:left w:val="none" w:sz="0" w:space="0" w:color="auto"/>
            <w:bottom w:val="none" w:sz="0" w:space="0" w:color="auto"/>
            <w:right w:val="none" w:sz="0" w:space="0" w:color="auto"/>
          </w:divBdr>
        </w:div>
        <w:div w:id="224797978">
          <w:marLeft w:val="480"/>
          <w:marRight w:val="0"/>
          <w:marTop w:val="0"/>
          <w:marBottom w:val="0"/>
          <w:divBdr>
            <w:top w:val="none" w:sz="0" w:space="0" w:color="auto"/>
            <w:left w:val="none" w:sz="0" w:space="0" w:color="auto"/>
            <w:bottom w:val="none" w:sz="0" w:space="0" w:color="auto"/>
            <w:right w:val="none" w:sz="0" w:space="0" w:color="auto"/>
          </w:divBdr>
        </w:div>
        <w:div w:id="779640724">
          <w:marLeft w:val="480"/>
          <w:marRight w:val="0"/>
          <w:marTop w:val="0"/>
          <w:marBottom w:val="0"/>
          <w:divBdr>
            <w:top w:val="none" w:sz="0" w:space="0" w:color="auto"/>
            <w:left w:val="none" w:sz="0" w:space="0" w:color="auto"/>
            <w:bottom w:val="none" w:sz="0" w:space="0" w:color="auto"/>
            <w:right w:val="none" w:sz="0" w:space="0" w:color="auto"/>
          </w:divBdr>
        </w:div>
        <w:div w:id="1338267658">
          <w:marLeft w:val="480"/>
          <w:marRight w:val="0"/>
          <w:marTop w:val="0"/>
          <w:marBottom w:val="0"/>
          <w:divBdr>
            <w:top w:val="none" w:sz="0" w:space="0" w:color="auto"/>
            <w:left w:val="none" w:sz="0" w:space="0" w:color="auto"/>
            <w:bottom w:val="none" w:sz="0" w:space="0" w:color="auto"/>
            <w:right w:val="none" w:sz="0" w:space="0" w:color="auto"/>
          </w:divBdr>
        </w:div>
        <w:div w:id="705177282">
          <w:marLeft w:val="480"/>
          <w:marRight w:val="0"/>
          <w:marTop w:val="0"/>
          <w:marBottom w:val="0"/>
          <w:divBdr>
            <w:top w:val="none" w:sz="0" w:space="0" w:color="auto"/>
            <w:left w:val="none" w:sz="0" w:space="0" w:color="auto"/>
            <w:bottom w:val="none" w:sz="0" w:space="0" w:color="auto"/>
            <w:right w:val="none" w:sz="0" w:space="0" w:color="auto"/>
          </w:divBdr>
        </w:div>
        <w:div w:id="85882207">
          <w:marLeft w:val="480"/>
          <w:marRight w:val="0"/>
          <w:marTop w:val="0"/>
          <w:marBottom w:val="0"/>
          <w:divBdr>
            <w:top w:val="none" w:sz="0" w:space="0" w:color="auto"/>
            <w:left w:val="none" w:sz="0" w:space="0" w:color="auto"/>
            <w:bottom w:val="none" w:sz="0" w:space="0" w:color="auto"/>
            <w:right w:val="none" w:sz="0" w:space="0" w:color="auto"/>
          </w:divBdr>
        </w:div>
        <w:div w:id="2360072">
          <w:marLeft w:val="480"/>
          <w:marRight w:val="0"/>
          <w:marTop w:val="0"/>
          <w:marBottom w:val="0"/>
          <w:divBdr>
            <w:top w:val="none" w:sz="0" w:space="0" w:color="auto"/>
            <w:left w:val="none" w:sz="0" w:space="0" w:color="auto"/>
            <w:bottom w:val="none" w:sz="0" w:space="0" w:color="auto"/>
            <w:right w:val="none" w:sz="0" w:space="0" w:color="auto"/>
          </w:divBdr>
        </w:div>
        <w:div w:id="2038655508">
          <w:marLeft w:val="480"/>
          <w:marRight w:val="0"/>
          <w:marTop w:val="0"/>
          <w:marBottom w:val="0"/>
          <w:divBdr>
            <w:top w:val="none" w:sz="0" w:space="0" w:color="auto"/>
            <w:left w:val="none" w:sz="0" w:space="0" w:color="auto"/>
            <w:bottom w:val="none" w:sz="0" w:space="0" w:color="auto"/>
            <w:right w:val="none" w:sz="0" w:space="0" w:color="auto"/>
          </w:divBdr>
        </w:div>
        <w:div w:id="410935191">
          <w:marLeft w:val="480"/>
          <w:marRight w:val="0"/>
          <w:marTop w:val="0"/>
          <w:marBottom w:val="0"/>
          <w:divBdr>
            <w:top w:val="none" w:sz="0" w:space="0" w:color="auto"/>
            <w:left w:val="none" w:sz="0" w:space="0" w:color="auto"/>
            <w:bottom w:val="none" w:sz="0" w:space="0" w:color="auto"/>
            <w:right w:val="none" w:sz="0" w:space="0" w:color="auto"/>
          </w:divBdr>
        </w:div>
        <w:div w:id="1829904852">
          <w:marLeft w:val="480"/>
          <w:marRight w:val="0"/>
          <w:marTop w:val="0"/>
          <w:marBottom w:val="0"/>
          <w:divBdr>
            <w:top w:val="none" w:sz="0" w:space="0" w:color="auto"/>
            <w:left w:val="none" w:sz="0" w:space="0" w:color="auto"/>
            <w:bottom w:val="none" w:sz="0" w:space="0" w:color="auto"/>
            <w:right w:val="none" w:sz="0" w:space="0" w:color="auto"/>
          </w:divBdr>
        </w:div>
        <w:div w:id="1953004349">
          <w:marLeft w:val="480"/>
          <w:marRight w:val="0"/>
          <w:marTop w:val="0"/>
          <w:marBottom w:val="0"/>
          <w:divBdr>
            <w:top w:val="none" w:sz="0" w:space="0" w:color="auto"/>
            <w:left w:val="none" w:sz="0" w:space="0" w:color="auto"/>
            <w:bottom w:val="none" w:sz="0" w:space="0" w:color="auto"/>
            <w:right w:val="none" w:sz="0" w:space="0" w:color="auto"/>
          </w:divBdr>
        </w:div>
        <w:div w:id="95639017">
          <w:marLeft w:val="480"/>
          <w:marRight w:val="0"/>
          <w:marTop w:val="0"/>
          <w:marBottom w:val="0"/>
          <w:divBdr>
            <w:top w:val="none" w:sz="0" w:space="0" w:color="auto"/>
            <w:left w:val="none" w:sz="0" w:space="0" w:color="auto"/>
            <w:bottom w:val="none" w:sz="0" w:space="0" w:color="auto"/>
            <w:right w:val="none" w:sz="0" w:space="0" w:color="auto"/>
          </w:divBdr>
        </w:div>
        <w:div w:id="837425594">
          <w:marLeft w:val="480"/>
          <w:marRight w:val="0"/>
          <w:marTop w:val="0"/>
          <w:marBottom w:val="0"/>
          <w:divBdr>
            <w:top w:val="none" w:sz="0" w:space="0" w:color="auto"/>
            <w:left w:val="none" w:sz="0" w:space="0" w:color="auto"/>
            <w:bottom w:val="none" w:sz="0" w:space="0" w:color="auto"/>
            <w:right w:val="none" w:sz="0" w:space="0" w:color="auto"/>
          </w:divBdr>
        </w:div>
        <w:div w:id="267198377">
          <w:marLeft w:val="480"/>
          <w:marRight w:val="0"/>
          <w:marTop w:val="0"/>
          <w:marBottom w:val="0"/>
          <w:divBdr>
            <w:top w:val="none" w:sz="0" w:space="0" w:color="auto"/>
            <w:left w:val="none" w:sz="0" w:space="0" w:color="auto"/>
            <w:bottom w:val="none" w:sz="0" w:space="0" w:color="auto"/>
            <w:right w:val="none" w:sz="0" w:space="0" w:color="auto"/>
          </w:divBdr>
        </w:div>
        <w:div w:id="1799299436">
          <w:marLeft w:val="480"/>
          <w:marRight w:val="0"/>
          <w:marTop w:val="0"/>
          <w:marBottom w:val="0"/>
          <w:divBdr>
            <w:top w:val="none" w:sz="0" w:space="0" w:color="auto"/>
            <w:left w:val="none" w:sz="0" w:space="0" w:color="auto"/>
            <w:bottom w:val="none" w:sz="0" w:space="0" w:color="auto"/>
            <w:right w:val="none" w:sz="0" w:space="0" w:color="auto"/>
          </w:divBdr>
        </w:div>
        <w:div w:id="1995644133">
          <w:marLeft w:val="480"/>
          <w:marRight w:val="0"/>
          <w:marTop w:val="0"/>
          <w:marBottom w:val="0"/>
          <w:divBdr>
            <w:top w:val="none" w:sz="0" w:space="0" w:color="auto"/>
            <w:left w:val="none" w:sz="0" w:space="0" w:color="auto"/>
            <w:bottom w:val="none" w:sz="0" w:space="0" w:color="auto"/>
            <w:right w:val="none" w:sz="0" w:space="0" w:color="auto"/>
          </w:divBdr>
        </w:div>
        <w:div w:id="704867977">
          <w:marLeft w:val="480"/>
          <w:marRight w:val="0"/>
          <w:marTop w:val="0"/>
          <w:marBottom w:val="0"/>
          <w:divBdr>
            <w:top w:val="none" w:sz="0" w:space="0" w:color="auto"/>
            <w:left w:val="none" w:sz="0" w:space="0" w:color="auto"/>
            <w:bottom w:val="none" w:sz="0" w:space="0" w:color="auto"/>
            <w:right w:val="none" w:sz="0" w:space="0" w:color="auto"/>
          </w:divBdr>
        </w:div>
        <w:div w:id="531461578">
          <w:marLeft w:val="480"/>
          <w:marRight w:val="0"/>
          <w:marTop w:val="0"/>
          <w:marBottom w:val="0"/>
          <w:divBdr>
            <w:top w:val="none" w:sz="0" w:space="0" w:color="auto"/>
            <w:left w:val="none" w:sz="0" w:space="0" w:color="auto"/>
            <w:bottom w:val="none" w:sz="0" w:space="0" w:color="auto"/>
            <w:right w:val="none" w:sz="0" w:space="0" w:color="auto"/>
          </w:divBdr>
        </w:div>
        <w:div w:id="1501508694">
          <w:marLeft w:val="480"/>
          <w:marRight w:val="0"/>
          <w:marTop w:val="0"/>
          <w:marBottom w:val="0"/>
          <w:divBdr>
            <w:top w:val="none" w:sz="0" w:space="0" w:color="auto"/>
            <w:left w:val="none" w:sz="0" w:space="0" w:color="auto"/>
            <w:bottom w:val="none" w:sz="0" w:space="0" w:color="auto"/>
            <w:right w:val="none" w:sz="0" w:space="0" w:color="auto"/>
          </w:divBdr>
        </w:div>
        <w:div w:id="396324222">
          <w:marLeft w:val="480"/>
          <w:marRight w:val="0"/>
          <w:marTop w:val="0"/>
          <w:marBottom w:val="0"/>
          <w:divBdr>
            <w:top w:val="none" w:sz="0" w:space="0" w:color="auto"/>
            <w:left w:val="none" w:sz="0" w:space="0" w:color="auto"/>
            <w:bottom w:val="none" w:sz="0" w:space="0" w:color="auto"/>
            <w:right w:val="none" w:sz="0" w:space="0" w:color="auto"/>
          </w:divBdr>
        </w:div>
        <w:div w:id="1274946947">
          <w:marLeft w:val="480"/>
          <w:marRight w:val="0"/>
          <w:marTop w:val="0"/>
          <w:marBottom w:val="0"/>
          <w:divBdr>
            <w:top w:val="none" w:sz="0" w:space="0" w:color="auto"/>
            <w:left w:val="none" w:sz="0" w:space="0" w:color="auto"/>
            <w:bottom w:val="none" w:sz="0" w:space="0" w:color="auto"/>
            <w:right w:val="none" w:sz="0" w:space="0" w:color="auto"/>
          </w:divBdr>
        </w:div>
        <w:div w:id="351617046">
          <w:marLeft w:val="480"/>
          <w:marRight w:val="0"/>
          <w:marTop w:val="0"/>
          <w:marBottom w:val="0"/>
          <w:divBdr>
            <w:top w:val="none" w:sz="0" w:space="0" w:color="auto"/>
            <w:left w:val="none" w:sz="0" w:space="0" w:color="auto"/>
            <w:bottom w:val="none" w:sz="0" w:space="0" w:color="auto"/>
            <w:right w:val="none" w:sz="0" w:space="0" w:color="auto"/>
          </w:divBdr>
        </w:div>
        <w:div w:id="1560551938">
          <w:marLeft w:val="480"/>
          <w:marRight w:val="0"/>
          <w:marTop w:val="0"/>
          <w:marBottom w:val="0"/>
          <w:divBdr>
            <w:top w:val="none" w:sz="0" w:space="0" w:color="auto"/>
            <w:left w:val="none" w:sz="0" w:space="0" w:color="auto"/>
            <w:bottom w:val="none" w:sz="0" w:space="0" w:color="auto"/>
            <w:right w:val="none" w:sz="0" w:space="0" w:color="auto"/>
          </w:divBdr>
        </w:div>
        <w:div w:id="861090864">
          <w:marLeft w:val="480"/>
          <w:marRight w:val="0"/>
          <w:marTop w:val="0"/>
          <w:marBottom w:val="0"/>
          <w:divBdr>
            <w:top w:val="none" w:sz="0" w:space="0" w:color="auto"/>
            <w:left w:val="none" w:sz="0" w:space="0" w:color="auto"/>
            <w:bottom w:val="none" w:sz="0" w:space="0" w:color="auto"/>
            <w:right w:val="none" w:sz="0" w:space="0" w:color="auto"/>
          </w:divBdr>
        </w:div>
        <w:div w:id="1713965839">
          <w:marLeft w:val="480"/>
          <w:marRight w:val="0"/>
          <w:marTop w:val="0"/>
          <w:marBottom w:val="0"/>
          <w:divBdr>
            <w:top w:val="none" w:sz="0" w:space="0" w:color="auto"/>
            <w:left w:val="none" w:sz="0" w:space="0" w:color="auto"/>
            <w:bottom w:val="none" w:sz="0" w:space="0" w:color="auto"/>
            <w:right w:val="none" w:sz="0" w:space="0" w:color="auto"/>
          </w:divBdr>
        </w:div>
        <w:div w:id="1697776533">
          <w:marLeft w:val="480"/>
          <w:marRight w:val="0"/>
          <w:marTop w:val="0"/>
          <w:marBottom w:val="0"/>
          <w:divBdr>
            <w:top w:val="none" w:sz="0" w:space="0" w:color="auto"/>
            <w:left w:val="none" w:sz="0" w:space="0" w:color="auto"/>
            <w:bottom w:val="none" w:sz="0" w:space="0" w:color="auto"/>
            <w:right w:val="none" w:sz="0" w:space="0" w:color="auto"/>
          </w:divBdr>
        </w:div>
        <w:div w:id="483086591">
          <w:marLeft w:val="480"/>
          <w:marRight w:val="0"/>
          <w:marTop w:val="0"/>
          <w:marBottom w:val="0"/>
          <w:divBdr>
            <w:top w:val="none" w:sz="0" w:space="0" w:color="auto"/>
            <w:left w:val="none" w:sz="0" w:space="0" w:color="auto"/>
            <w:bottom w:val="none" w:sz="0" w:space="0" w:color="auto"/>
            <w:right w:val="none" w:sz="0" w:space="0" w:color="auto"/>
          </w:divBdr>
        </w:div>
        <w:div w:id="1479761270">
          <w:marLeft w:val="480"/>
          <w:marRight w:val="0"/>
          <w:marTop w:val="0"/>
          <w:marBottom w:val="0"/>
          <w:divBdr>
            <w:top w:val="none" w:sz="0" w:space="0" w:color="auto"/>
            <w:left w:val="none" w:sz="0" w:space="0" w:color="auto"/>
            <w:bottom w:val="none" w:sz="0" w:space="0" w:color="auto"/>
            <w:right w:val="none" w:sz="0" w:space="0" w:color="auto"/>
          </w:divBdr>
        </w:div>
        <w:div w:id="1806852616">
          <w:marLeft w:val="480"/>
          <w:marRight w:val="0"/>
          <w:marTop w:val="0"/>
          <w:marBottom w:val="0"/>
          <w:divBdr>
            <w:top w:val="none" w:sz="0" w:space="0" w:color="auto"/>
            <w:left w:val="none" w:sz="0" w:space="0" w:color="auto"/>
            <w:bottom w:val="none" w:sz="0" w:space="0" w:color="auto"/>
            <w:right w:val="none" w:sz="0" w:space="0" w:color="auto"/>
          </w:divBdr>
        </w:div>
        <w:div w:id="383875156">
          <w:marLeft w:val="480"/>
          <w:marRight w:val="0"/>
          <w:marTop w:val="0"/>
          <w:marBottom w:val="0"/>
          <w:divBdr>
            <w:top w:val="none" w:sz="0" w:space="0" w:color="auto"/>
            <w:left w:val="none" w:sz="0" w:space="0" w:color="auto"/>
            <w:bottom w:val="none" w:sz="0" w:space="0" w:color="auto"/>
            <w:right w:val="none" w:sz="0" w:space="0" w:color="auto"/>
          </w:divBdr>
        </w:div>
        <w:div w:id="848300758">
          <w:marLeft w:val="480"/>
          <w:marRight w:val="0"/>
          <w:marTop w:val="0"/>
          <w:marBottom w:val="0"/>
          <w:divBdr>
            <w:top w:val="none" w:sz="0" w:space="0" w:color="auto"/>
            <w:left w:val="none" w:sz="0" w:space="0" w:color="auto"/>
            <w:bottom w:val="none" w:sz="0" w:space="0" w:color="auto"/>
            <w:right w:val="none" w:sz="0" w:space="0" w:color="auto"/>
          </w:divBdr>
        </w:div>
        <w:div w:id="1178344822">
          <w:marLeft w:val="480"/>
          <w:marRight w:val="0"/>
          <w:marTop w:val="0"/>
          <w:marBottom w:val="0"/>
          <w:divBdr>
            <w:top w:val="none" w:sz="0" w:space="0" w:color="auto"/>
            <w:left w:val="none" w:sz="0" w:space="0" w:color="auto"/>
            <w:bottom w:val="none" w:sz="0" w:space="0" w:color="auto"/>
            <w:right w:val="none" w:sz="0" w:space="0" w:color="auto"/>
          </w:divBdr>
        </w:div>
        <w:div w:id="1577397373">
          <w:marLeft w:val="480"/>
          <w:marRight w:val="0"/>
          <w:marTop w:val="0"/>
          <w:marBottom w:val="0"/>
          <w:divBdr>
            <w:top w:val="none" w:sz="0" w:space="0" w:color="auto"/>
            <w:left w:val="none" w:sz="0" w:space="0" w:color="auto"/>
            <w:bottom w:val="none" w:sz="0" w:space="0" w:color="auto"/>
            <w:right w:val="none" w:sz="0" w:space="0" w:color="auto"/>
          </w:divBdr>
        </w:div>
        <w:div w:id="481967133">
          <w:marLeft w:val="480"/>
          <w:marRight w:val="0"/>
          <w:marTop w:val="0"/>
          <w:marBottom w:val="0"/>
          <w:divBdr>
            <w:top w:val="none" w:sz="0" w:space="0" w:color="auto"/>
            <w:left w:val="none" w:sz="0" w:space="0" w:color="auto"/>
            <w:bottom w:val="none" w:sz="0" w:space="0" w:color="auto"/>
            <w:right w:val="none" w:sz="0" w:space="0" w:color="auto"/>
          </w:divBdr>
        </w:div>
        <w:div w:id="810637967">
          <w:marLeft w:val="480"/>
          <w:marRight w:val="0"/>
          <w:marTop w:val="0"/>
          <w:marBottom w:val="0"/>
          <w:divBdr>
            <w:top w:val="none" w:sz="0" w:space="0" w:color="auto"/>
            <w:left w:val="none" w:sz="0" w:space="0" w:color="auto"/>
            <w:bottom w:val="none" w:sz="0" w:space="0" w:color="auto"/>
            <w:right w:val="none" w:sz="0" w:space="0" w:color="auto"/>
          </w:divBdr>
        </w:div>
        <w:div w:id="1388264126">
          <w:marLeft w:val="480"/>
          <w:marRight w:val="0"/>
          <w:marTop w:val="0"/>
          <w:marBottom w:val="0"/>
          <w:divBdr>
            <w:top w:val="none" w:sz="0" w:space="0" w:color="auto"/>
            <w:left w:val="none" w:sz="0" w:space="0" w:color="auto"/>
            <w:bottom w:val="none" w:sz="0" w:space="0" w:color="auto"/>
            <w:right w:val="none" w:sz="0" w:space="0" w:color="auto"/>
          </w:divBdr>
        </w:div>
        <w:div w:id="99105966">
          <w:marLeft w:val="480"/>
          <w:marRight w:val="0"/>
          <w:marTop w:val="0"/>
          <w:marBottom w:val="0"/>
          <w:divBdr>
            <w:top w:val="none" w:sz="0" w:space="0" w:color="auto"/>
            <w:left w:val="none" w:sz="0" w:space="0" w:color="auto"/>
            <w:bottom w:val="none" w:sz="0" w:space="0" w:color="auto"/>
            <w:right w:val="none" w:sz="0" w:space="0" w:color="auto"/>
          </w:divBdr>
        </w:div>
        <w:div w:id="1883588182">
          <w:marLeft w:val="480"/>
          <w:marRight w:val="0"/>
          <w:marTop w:val="0"/>
          <w:marBottom w:val="0"/>
          <w:divBdr>
            <w:top w:val="none" w:sz="0" w:space="0" w:color="auto"/>
            <w:left w:val="none" w:sz="0" w:space="0" w:color="auto"/>
            <w:bottom w:val="none" w:sz="0" w:space="0" w:color="auto"/>
            <w:right w:val="none" w:sz="0" w:space="0" w:color="auto"/>
          </w:divBdr>
        </w:div>
        <w:div w:id="308369286">
          <w:marLeft w:val="480"/>
          <w:marRight w:val="0"/>
          <w:marTop w:val="0"/>
          <w:marBottom w:val="0"/>
          <w:divBdr>
            <w:top w:val="none" w:sz="0" w:space="0" w:color="auto"/>
            <w:left w:val="none" w:sz="0" w:space="0" w:color="auto"/>
            <w:bottom w:val="none" w:sz="0" w:space="0" w:color="auto"/>
            <w:right w:val="none" w:sz="0" w:space="0" w:color="auto"/>
          </w:divBdr>
        </w:div>
        <w:div w:id="1875538918">
          <w:marLeft w:val="480"/>
          <w:marRight w:val="0"/>
          <w:marTop w:val="0"/>
          <w:marBottom w:val="0"/>
          <w:divBdr>
            <w:top w:val="none" w:sz="0" w:space="0" w:color="auto"/>
            <w:left w:val="none" w:sz="0" w:space="0" w:color="auto"/>
            <w:bottom w:val="none" w:sz="0" w:space="0" w:color="auto"/>
            <w:right w:val="none" w:sz="0" w:space="0" w:color="auto"/>
          </w:divBdr>
        </w:div>
        <w:div w:id="1790733265">
          <w:marLeft w:val="480"/>
          <w:marRight w:val="0"/>
          <w:marTop w:val="0"/>
          <w:marBottom w:val="0"/>
          <w:divBdr>
            <w:top w:val="none" w:sz="0" w:space="0" w:color="auto"/>
            <w:left w:val="none" w:sz="0" w:space="0" w:color="auto"/>
            <w:bottom w:val="none" w:sz="0" w:space="0" w:color="auto"/>
            <w:right w:val="none" w:sz="0" w:space="0" w:color="auto"/>
          </w:divBdr>
        </w:div>
        <w:div w:id="1798602648">
          <w:marLeft w:val="480"/>
          <w:marRight w:val="0"/>
          <w:marTop w:val="0"/>
          <w:marBottom w:val="0"/>
          <w:divBdr>
            <w:top w:val="none" w:sz="0" w:space="0" w:color="auto"/>
            <w:left w:val="none" w:sz="0" w:space="0" w:color="auto"/>
            <w:bottom w:val="none" w:sz="0" w:space="0" w:color="auto"/>
            <w:right w:val="none" w:sz="0" w:space="0" w:color="auto"/>
          </w:divBdr>
        </w:div>
        <w:div w:id="1918131062">
          <w:marLeft w:val="480"/>
          <w:marRight w:val="0"/>
          <w:marTop w:val="0"/>
          <w:marBottom w:val="0"/>
          <w:divBdr>
            <w:top w:val="none" w:sz="0" w:space="0" w:color="auto"/>
            <w:left w:val="none" w:sz="0" w:space="0" w:color="auto"/>
            <w:bottom w:val="none" w:sz="0" w:space="0" w:color="auto"/>
            <w:right w:val="none" w:sz="0" w:space="0" w:color="auto"/>
          </w:divBdr>
        </w:div>
        <w:div w:id="684870730">
          <w:marLeft w:val="480"/>
          <w:marRight w:val="0"/>
          <w:marTop w:val="0"/>
          <w:marBottom w:val="0"/>
          <w:divBdr>
            <w:top w:val="none" w:sz="0" w:space="0" w:color="auto"/>
            <w:left w:val="none" w:sz="0" w:space="0" w:color="auto"/>
            <w:bottom w:val="none" w:sz="0" w:space="0" w:color="auto"/>
            <w:right w:val="none" w:sz="0" w:space="0" w:color="auto"/>
          </w:divBdr>
        </w:div>
        <w:div w:id="947737023">
          <w:marLeft w:val="480"/>
          <w:marRight w:val="0"/>
          <w:marTop w:val="0"/>
          <w:marBottom w:val="0"/>
          <w:divBdr>
            <w:top w:val="none" w:sz="0" w:space="0" w:color="auto"/>
            <w:left w:val="none" w:sz="0" w:space="0" w:color="auto"/>
            <w:bottom w:val="none" w:sz="0" w:space="0" w:color="auto"/>
            <w:right w:val="none" w:sz="0" w:space="0" w:color="auto"/>
          </w:divBdr>
        </w:div>
        <w:div w:id="2060202294">
          <w:marLeft w:val="480"/>
          <w:marRight w:val="0"/>
          <w:marTop w:val="0"/>
          <w:marBottom w:val="0"/>
          <w:divBdr>
            <w:top w:val="none" w:sz="0" w:space="0" w:color="auto"/>
            <w:left w:val="none" w:sz="0" w:space="0" w:color="auto"/>
            <w:bottom w:val="none" w:sz="0" w:space="0" w:color="auto"/>
            <w:right w:val="none" w:sz="0" w:space="0" w:color="auto"/>
          </w:divBdr>
        </w:div>
        <w:div w:id="2144888612">
          <w:marLeft w:val="480"/>
          <w:marRight w:val="0"/>
          <w:marTop w:val="0"/>
          <w:marBottom w:val="0"/>
          <w:divBdr>
            <w:top w:val="none" w:sz="0" w:space="0" w:color="auto"/>
            <w:left w:val="none" w:sz="0" w:space="0" w:color="auto"/>
            <w:bottom w:val="none" w:sz="0" w:space="0" w:color="auto"/>
            <w:right w:val="none" w:sz="0" w:space="0" w:color="auto"/>
          </w:divBdr>
        </w:div>
        <w:div w:id="1843741501">
          <w:marLeft w:val="480"/>
          <w:marRight w:val="0"/>
          <w:marTop w:val="0"/>
          <w:marBottom w:val="0"/>
          <w:divBdr>
            <w:top w:val="none" w:sz="0" w:space="0" w:color="auto"/>
            <w:left w:val="none" w:sz="0" w:space="0" w:color="auto"/>
            <w:bottom w:val="none" w:sz="0" w:space="0" w:color="auto"/>
            <w:right w:val="none" w:sz="0" w:space="0" w:color="auto"/>
          </w:divBdr>
        </w:div>
        <w:div w:id="1047601953">
          <w:marLeft w:val="480"/>
          <w:marRight w:val="0"/>
          <w:marTop w:val="0"/>
          <w:marBottom w:val="0"/>
          <w:divBdr>
            <w:top w:val="none" w:sz="0" w:space="0" w:color="auto"/>
            <w:left w:val="none" w:sz="0" w:space="0" w:color="auto"/>
            <w:bottom w:val="none" w:sz="0" w:space="0" w:color="auto"/>
            <w:right w:val="none" w:sz="0" w:space="0" w:color="auto"/>
          </w:divBdr>
        </w:div>
        <w:div w:id="605305597">
          <w:marLeft w:val="480"/>
          <w:marRight w:val="0"/>
          <w:marTop w:val="0"/>
          <w:marBottom w:val="0"/>
          <w:divBdr>
            <w:top w:val="none" w:sz="0" w:space="0" w:color="auto"/>
            <w:left w:val="none" w:sz="0" w:space="0" w:color="auto"/>
            <w:bottom w:val="none" w:sz="0" w:space="0" w:color="auto"/>
            <w:right w:val="none" w:sz="0" w:space="0" w:color="auto"/>
          </w:divBdr>
        </w:div>
        <w:div w:id="818882591">
          <w:marLeft w:val="480"/>
          <w:marRight w:val="0"/>
          <w:marTop w:val="0"/>
          <w:marBottom w:val="0"/>
          <w:divBdr>
            <w:top w:val="none" w:sz="0" w:space="0" w:color="auto"/>
            <w:left w:val="none" w:sz="0" w:space="0" w:color="auto"/>
            <w:bottom w:val="none" w:sz="0" w:space="0" w:color="auto"/>
            <w:right w:val="none" w:sz="0" w:space="0" w:color="auto"/>
          </w:divBdr>
        </w:div>
        <w:div w:id="1815562897">
          <w:marLeft w:val="480"/>
          <w:marRight w:val="0"/>
          <w:marTop w:val="0"/>
          <w:marBottom w:val="0"/>
          <w:divBdr>
            <w:top w:val="none" w:sz="0" w:space="0" w:color="auto"/>
            <w:left w:val="none" w:sz="0" w:space="0" w:color="auto"/>
            <w:bottom w:val="none" w:sz="0" w:space="0" w:color="auto"/>
            <w:right w:val="none" w:sz="0" w:space="0" w:color="auto"/>
          </w:divBdr>
        </w:div>
        <w:div w:id="1632982732">
          <w:marLeft w:val="480"/>
          <w:marRight w:val="0"/>
          <w:marTop w:val="0"/>
          <w:marBottom w:val="0"/>
          <w:divBdr>
            <w:top w:val="none" w:sz="0" w:space="0" w:color="auto"/>
            <w:left w:val="none" w:sz="0" w:space="0" w:color="auto"/>
            <w:bottom w:val="none" w:sz="0" w:space="0" w:color="auto"/>
            <w:right w:val="none" w:sz="0" w:space="0" w:color="auto"/>
          </w:divBdr>
        </w:div>
        <w:div w:id="242688844">
          <w:marLeft w:val="480"/>
          <w:marRight w:val="0"/>
          <w:marTop w:val="0"/>
          <w:marBottom w:val="0"/>
          <w:divBdr>
            <w:top w:val="none" w:sz="0" w:space="0" w:color="auto"/>
            <w:left w:val="none" w:sz="0" w:space="0" w:color="auto"/>
            <w:bottom w:val="none" w:sz="0" w:space="0" w:color="auto"/>
            <w:right w:val="none" w:sz="0" w:space="0" w:color="auto"/>
          </w:divBdr>
        </w:div>
        <w:div w:id="1227304334">
          <w:marLeft w:val="480"/>
          <w:marRight w:val="0"/>
          <w:marTop w:val="0"/>
          <w:marBottom w:val="0"/>
          <w:divBdr>
            <w:top w:val="none" w:sz="0" w:space="0" w:color="auto"/>
            <w:left w:val="none" w:sz="0" w:space="0" w:color="auto"/>
            <w:bottom w:val="none" w:sz="0" w:space="0" w:color="auto"/>
            <w:right w:val="none" w:sz="0" w:space="0" w:color="auto"/>
          </w:divBdr>
        </w:div>
        <w:div w:id="644316072">
          <w:marLeft w:val="480"/>
          <w:marRight w:val="0"/>
          <w:marTop w:val="0"/>
          <w:marBottom w:val="0"/>
          <w:divBdr>
            <w:top w:val="none" w:sz="0" w:space="0" w:color="auto"/>
            <w:left w:val="none" w:sz="0" w:space="0" w:color="auto"/>
            <w:bottom w:val="none" w:sz="0" w:space="0" w:color="auto"/>
            <w:right w:val="none" w:sz="0" w:space="0" w:color="auto"/>
          </w:divBdr>
        </w:div>
        <w:div w:id="1876384655">
          <w:marLeft w:val="480"/>
          <w:marRight w:val="0"/>
          <w:marTop w:val="0"/>
          <w:marBottom w:val="0"/>
          <w:divBdr>
            <w:top w:val="none" w:sz="0" w:space="0" w:color="auto"/>
            <w:left w:val="none" w:sz="0" w:space="0" w:color="auto"/>
            <w:bottom w:val="none" w:sz="0" w:space="0" w:color="auto"/>
            <w:right w:val="none" w:sz="0" w:space="0" w:color="auto"/>
          </w:divBdr>
        </w:div>
        <w:div w:id="696200721">
          <w:marLeft w:val="480"/>
          <w:marRight w:val="0"/>
          <w:marTop w:val="0"/>
          <w:marBottom w:val="0"/>
          <w:divBdr>
            <w:top w:val="none" w:sz="0" w:space="0" w:color="auto"/>
            <w:left w:val="none" w:sz="0" w:space="0" w:color="auto"/>
            <w:bottom w:val="none" w:sz="0" w:space="0" w:color="auto"/>
            <w:right w:val="none" w:sz="0" w:space="0" w:color="auto"/>
          </w:divBdr>
        </w:div>
        <w:div w:id="81030206">
          <w:marLeft w:val="480"/>
          <w:marRight w:val="0"/>
          <w:marTop w:val="0"/>
          <w:marBottom w:val="0"/>
          <w:divBdr>
            <w:top w:val="none" w:sz="0" w:space="0" w:color="auto"/>
            <w:left w:val="none" w:sz="0" w:space="0" w:color="auto"/>
            <w:bottom w:val="none" w:sz="0" w:space="0" w:color="auto"/>
            <w:right w:val="none" w:sz="0" w:space="0" w:color="auto"/>
          </w:divBdr>
        </w:div>
        <w:div w:id="1891962838">
          <w:marLeft w:val="480"/>
          <w:marRight w:val="0"/>
          <w:marTop w:val="0"/>
          <w:marBottom w:val="0"/>
          <w:divBdr>
            <w:top w:val="none" w:sz="0" w:space="0" w:color="auto"/>
            <w:left w:val="none" w:sz="0" w:space="0" w:color="auto"/>
            <w:bottom w:val="none" w:sz="0" w:space="0" w:color="auto"/>
            <w:right w:val="none" w:sz="0" w:space="0" w:color="auto"/>
          </w:divBdr>
        </w:div>
        <w:div w:id="333917317">
          <w:marLeft w:val="480"/>
          <w:marRight w:val="0"/>
          <w:marTop w:val="0"/>
          <w:marBottom w:val="0"/>
          <w:divBdr>
            <w:top w:val="none" w:sz="0" w:space="0" w:color="auto"/>
            <w:left w:val="none" w:sz="0" w:space="0" w:color="auto"/>
            <w:bottom w:val="none" w:sz="0" w:space="0" w:color="auto"/>
            <w:right w:val="none" w:sz="0" w:space="0" w:color="auto"/>
          </w:divBdr>
        </w:div>
        <w:div w:id="105584696">
          <w:marLeft w:val="480"/>
          <w:marRight w:val="0"/>
          <w:marTop w:val="0"/>
          <w:marBottom w:val="0"/>
          <w:divBdr>
            <w:top w:val="none" w:sz="0" w:space="0" w:color="auto"/>
            <w:left w:val="none" w:sz="0" w:space="0" w:color="auto"/>
            <w:bottom w:val="none" w:sz="0" w:space="0" w:color="auto"/>
            <w:right w:val="none" w:sz="0" w:space="0" w:color="auto"/>
          </w:divBdr>
        </w:div>
        <w:div w:id="1616130281">
          <w:marLeft w:val="480"/>
          <w:marRight w:val="0"/>
          <w:marTop w:val="0"/>
          <w:marBottom w:val="0"/>
          <w:divBdr>
            <w:top w:val="none" w:sz="0" w:space="0" w:color="auto"/>
            <w:left w:val="none" w:sz="0" w:space="0" w:color="auto"/>
            <w:bottom w:val="none" w:sz="0" w:space="0" w:color="auto"/>
            <w:right w:val="none" w:sz="0" w:space="0" w:color="auto"/>
          </w:divBdr>
        </w:div>
        <w:div w:id="1352880678">
          <w:marLeft w:val="480"/>
          <w:marRight w:val="0"/>
          <w:marTop w:val="0"/>
          <w:marBottom w:val="0"/>
          <w:divBdr>
            <w:top w:val="none" w:sz="0" w:space="0" w:color="auto"/>
            <w:left w:val="none" w:sz="0" w:space="0" w:color="auto"/>
            <w:bottom w:val="none" w:sz="0" w:space="0" w:color="auto"/>
            <w:right w:val="none" w:sz="0" w:space="0" w:color="auto"/>
          </w:divBdr>
        </w:div>
        <w:div w:id="323092588">
          <w:marLeft w:val="480"/>
          <w:marRight w:val="0"/>
          <w:marTop w:val="0"/>
          <w:marBottom w:val="0"/>
          <w:divBdr>
            <w:top w:val="none" w:sz="0" w:space="0" w:color="auto"/>
            <w:left w:val="none" w:sz="0" w:space="0" w:color="auto"/>
            <w:bottom w:val="none" w:sz="0" w:space="0" w:color="auto"/>
            <w:right w:val="none" w:sz="0" w:space="0" w:color="auto"/>
          </w:divBdr>
        </w:div>
        <w:div w:id="1707170088">
          <w:marLeft w:val="480"/>
          <w:marRight w:val="0"/>
          <w:marTop w:val="0"/>
          <w:marBottom w:val="0"/>
          <w:divBdr>
            <w:top w:val="none" w:sz="0" w:space="0" w:color="auto"/>
            <w:left w:val="none" w:sz="0" w:space="0" w:color="auto"/>
            <w:bottom w:val="none" w:sz="0" w:space="0" w:color="auto"/>
            <w:right w:val="none" w:sz="0" w:space="0" w:color="auto"/>
          </w:divBdr>
        </w:div>
        <w:div w:id="1208177021">
          <w:marLeft w:val="480"/>
          <w:marRight w:val="0"/>
          <w:marTop w:val="0"/>
          <w:marBottom w:val="0"/>
          <w:divBdr>
            <w:top w:val="none" w:sz="0" w:space="0" w:color="auto"/>
            <w:left w:val="none" w:sz="0" w:space="0" w:color="auto"/>
            <w:bottom w:val="none" w:sz="0" w:space="0" w:color="auto"/>
            <w:right w:val="none" w:sz="0" w:space="0" w:color="auto"/>
          </w:divBdr>
        </w:div>
        <w:div w:id="1099986837">
          <w:marLeft w:val="480"/>
          <w:marRight w:val="0"/>
          <w:marTop w:val="0"/>
          <w:marBottom w:val="0"/>
          <w:divBdr>
            <w:top w:val="none" w:sz="0" w:space="0" w:color="auto"/>
            <w:left w:val="none" w:sz="0" w:space="0" w:color="auto"/>
            <w:bottom w:val="none" w:sz="0" w:space="0" w:color="auto"/>
            <w:right w:val="none" w:sz="0" w:space="0" w:color="auto"/>
          </w:divBdr>
        </w:div>
        <w:div w:id="668093496">
          <w:marLeft w:val="480"/>
          <w:marRight w:val="0"/>
          <w:marTop w:val="0"/>
          <w:marBottom w:val="0"/>
          <w:divBdr>
            <w:top w:val="none" w:sz="0" w:space="0" w:color="auto"/>
            <w:left w:val="none" w:sz="0" w:space="0" w:color="auto"/>
            <w:bottom w:val="none" w:sz="0" w:space="0" w:color="auto"/>
            <w:right w:val="none" w:sz="0" w:space="0" w:color="auto"/>
          </w:divBdr>
        </w:div>
        <w:div w:id="1171991415">
          <w:marLeft w:val="480"/>
          <w:marRight w:val="0"/>
          <w:marTop w:val="0"/>
          <w:marBottom w:val="0"/>
          <w:divBdr>
            <w:top w:val="none" w:sz="0" w:space="0" w:color="auto"/>
            <w:left w:val="none" w:sz="0" w:space="0" w:color="auto"/>
            <w:bottom w:val="none" w:sz="0" w:space="0" w:color="auto"/>
            <w:right w:val="none" w:sz="0" w:space="0" w:color="auto"/>
          </w:divBdr>
        </w:div>
        <w:div w:id="1234587265">
          <w:marLeft w:val="480"/>
          <w:marRight w:val="0"/>
          <w:marTop w:val="0"/>
          <w:marBottom w:val="0"/>
          <w:divBdr>
            <w:top w:val="none" w:sz="0" w:space="0" w:color="auto"/>
            <w:left w:val="none" w:sz="0" w:space="0" w:color="auto"/>
            <w:bottom w:val="none" w:sz="0" w:space="0" w:color="auto"/>
            <w:right w:val="none" w:sz="0" w:space="0" w:color="auto"/>
          </w:divBdr>
        </w:div>
        <w:div w:id="1778792551">
          <w:marLeft w:val="480"/>
          <w:marRight w:val="0"/>
          <w:marTop w:val="0"/>
          <w:marBottom w:val="0"/>
          <w:divBdr>
            <w:top w:val="none" w:sz="0" w:space="0" w:color="auto"/>
            <w:left w:val="none" w:sz="0" w:space="0" w:color="auto"/>
            <w:bottom w:val="none" w:sz="0" w:space="0" w:color="auto"/>
            <w:right w:val="none" w:sz="0" w:space="0" w:color="auto"/>
          </w:divBdr>
        </w:div>
        <w:div w:id="1463965414">
          <w:marLeft w:val="480"/>
          <w:marRight w:val="0"/>
          <w:marTop w:val="0"/>
          <w:marBottom w:val="0"/>
          <w:divBdr>
            <w:top w:val="none" w:sz="0" w:space="0" w:color="auto"/>
            <w:left w:val="none" w:sz="0" w:space="0" w:color="auto"/>
            <w:bottom w:val="none" w:sz="0" w:space="0" w:color="auto"/>
            <w:right w:val="none" w:sz="0" w:space="0" w:color="auto"/>
          </w:divBdr>
        </w:div>
        <w:div w:id="425812731">
          <w:marLeft w:val="480"/>
          <w:marRight w:val="0"/>
          <w:marTop w:val="0"/>
          <w:marBottom w:val="0"/>
          <w:divBdr>
            <w:top w:val="none" w:sz="0" w:space="0" w:color="auto"/>
            <w:left w:val="none" w:sz="0" w:space="0" w:color="auto"/>
            <w:bottom w:val="none" w:sz="0" w:space="0" w:color="auto"/>
            <w:right w:val="none" w:sz="0" w:space="0" w:color="auto"/>
          </w:divBdr>
        </w:div>
        <w:div w:id="1804351598">
          <w:marLeft w:val="480"/>
          <w:marRight w:val="0"/>
          <w:marTop w:val="0"/>
          <w:marBottom w:val="0"/>
          <w:divBdr>
            <w:top w:val="none" w:sz="0" w:space="0" w:color="auto"/>
            <w:left w:val="none" w:sz="0" w:space="0" w:color="auto"/>
            <w:bottom w:val="none" w:sz="0" w:space="0" w:color="auto"/>
            <w:right w:val="none" w:sz="0" w:space="0" w:color="auto"/>
          </w:divBdr>
        </w:div>
        <w:div w:id="583341457">
          <w:marLeft w:val="480"/>
          <w:marRight w:val="0"/>
          <w:marTop w:val="0"/>
          <w:marBottom w:val="0"/>
          <w:divBdr>
            <w:top w:val="none" w:sz="0" w:space="0" w:color="auto"/>
            <w:left w:val="none" w:sz="0" w:space="0" w:color="auto"/>
            <w:bottom w:val="none" w:sz="0" w:space="0" w:color="auto"/>
            <w:right w:val="none" w:sz="0" w:space="0" w:color="auto"/>
          </w:divBdr>
        </w:div>
        <w:div w:id="1692563551">
          <w:marLeft w:val="480"/>
          <w:marRight w:val="0"/>
          <w:marTop w:val="0"/>
          <w:marBottom w:val="0"/>
          <w:divBdr>
            <w:top w:val="none" w:sz="0" w:space="0" w:color="auto"/>
            <w:left w:val="none" w:sz="0" w:space="0" w:color="auto"/>
            <w:bottom w:val="none" w:sz="0" w:space="0" w:color="auto"/>
            <w:right w:val="none" w:sz="0" w:space="0" w:color="auto"/>
          </w:divBdr>
        </w:div>
        <w:div w:id="97799652">
          <w:marLeft w:val="480"/>
          <w:marRight w:val="0"/>
          <w:marTop w:val="0"/>
          <w:marBottom w:val="0"/>
          <w:divBdr>
            <w:top w:val="none" w:sz="0" w:space="0" w:color="auto"/>
            <w:left w:val="none" w:sz="0" w:space="0" w:color="auto"/>
            <w:bottom w:val="none" w:sz="0" w:space="0" w:color="auto"/>
            <w:right w:val="none" w:sz="0" w:space="0" w:color="auto"/>
          </w:divBdr>
        </w:div>
        <w:div w:id="136730036">
          <w:marLeft w:val="480"/>
          <w:marRight w:val="0"/>
          <w:marTop w:val="0"/>
          <w:marBottom w:val="0"/>
          <w:divBdr>
            <w:top w:val="none" w:sz="0" w:space="0" w:color="auto"/>
            <w:left w:val="none" w:sz="0" w:space="0" w:color="auto"/>
            <w:bottom w:val="none" w:sz="0" w:space="0" w:color="auto"/>
            <w:right w:val="none" w:sz="0" w:space="0" w:color="auto"/>
          </w:divBdr>
        </w:div>
        <w:div w:id="1356931344">
          <w:marLeft w:val="480"/>
          <w:marRight w:val="0"/>
          <w:marTop w:val="0"/>
          <w:marBottom w:val="0"/>
          <w:divBdr>
            <w:top w:val="none" w:sz="0" w:space="0" w:color="auto"/>
            <w:left w:val="none" w:sz="0" w:space="0" w:color="auto"/>
            <w:bottom w:val="none" w:sz="0" w:space="0" w:color="auto"/>
            <w:right w:val="none" w:sz="0" w:space="0" w:color="auto"/>
          </w:divBdr>
        </w:div>
        <w:div w:id="1244099910">
          <w:marLeft w:val="480"/>
          <w:marRight w:val="0"/>
          <w:marTop w:val="0"/>
          <w:marBottom w:val="0"/>
          <w:divBdr>
            <w:top w:val="none" w:sz="0" w:space="0" w:color="auto"/>
            <w:left w:val="none" w:sz="0" w:space="0" w:color="auto"/>
            <w:bottom w:val="none" w:sz="0" w:space="0" w:color="auto"/>
            <w:right w:val="none" w:sz="0" w:space="0" w:color="auto"/>
          </w:divBdr>
        </w:div>
        <w:div w:id="758914340">
          <w:marLeft w:val="480"/>
          <w:marRight w:val="0"/>
          <w:marTop w:val="0"/>
          <w:marBottom w:val="0"/>
          <w:divBdr>
            <w:top w:val="none" w:sz="0" w:space="0" w:color="auto"/>
            <w:left w:val="none" w:sz="0" w:space="0" w:color="auto"/>
            <w:bottom w:val="none" w:sz="0" w:space="0" w:color="auto"/>
            <w:right w:val="none" w:sz="0" w:space="0" w:color="auto"/>
          </w:divBdr>
        </w:div>
        <w:div w:id="325599552">
          <w:marLeft w:val="480"/>
          <w:marRight w:val="0"/>
          <w:marTop w:val="0"/>
          <w:marBottom w:val="0"/>
          <w:divBdr>
            <w:top w:val="none" w:sz="0" w:space="0" w:color="auto"/>
            <w:left w:val="none" w:sz="0" w:space="0" w:color="auto"/>
            <w:bottom w:val="none" w:sz="0" w:space="0" w:color="auto"/>
            <w:right w:val="none" w:sz="0" w:space="0" w:color="auto"/>
          </w:divBdr>
        </w:div>
      </w:divsChild>
    </w:div>
    <w:div w:id="2106921881">
      <w:bodyDiv w:val="1"/>
      <w:marLeft w:val="0"/>
      <w:marRight w:val="0"/>
      <w:marTop w:val="0"/>
      <w:marBottom w:val="0"/>
      <w:divBdr>
        <w:top w:val="none" w:sz="0" w:space="0" w:color="auto"/>
        <w:left w:val="none" w:sz="0" w:space="0" w:color="auto"/>
        <w:bottom w:val="none" w:sz="0" w:space="0" w:color="auto"/>
        <w:right w:val="none" w:sz="0" w:space="0" w:color="auto"/>
      </w:divBdr>
    </w:div>
    <w:div w:id="2106998020">
      <w:bodyDiv w:val="1"/>
      <w:marLeft w:val="0"/>
      <w:marRight w:val="0"/>
      <w:marTop w:val="0"/>
      <w:marBottom w:val="0"/>
      <w:divBdr>
        <w:top w:val="none" w:sz="0" w:space="0" w:color="auto"/>
        <w:left w:val="none" w:sz="0" w:space="0" w:color="auto"/>
        <w:bottom w:val="none" w:sz="0" w:space="0" w:color="auto"/>
        <w:right w:val="none" w:sz="0" w:space="0" w:color="auto"/>
      </w:divBdr>
    </w:div>
    <w:div w:id="2107142692">
      <w:bodyDiv w:val="1"/>
      <w:marLeft w:val="0"/>
      <w:marRight w:val="0"/>
      <w:marTop w:val="0"/>
      <w:marBottom w:val="0"/>
      <w:divBdr>
        <w:top w:val="none" w:sz="0" w:space="0" w:color="auto"/>
        <w:left w:val="none" w:sz="0" w:space="0" w:color="auto"/>
        <w:bottom w:val="none" w:sz="0" w:space="0" w:color="auto"/>
        <w:right w:val="none" w:sz="0" w:space="0" w:color="auto"/>
      </w:divBdr>
    </w:div>
    <w:div w:id="2107338149">
      <w:bodyDiv w:val="1"/>
      <w:marLeft w:val="0"/>
      <w:marRight w:val="0"/>
      <w:marTop w:val="0"/>
      <w:marBottom w:val="0"/>
      <w:divBdr>
        <w:top w:val="none" w:sz="0" w:space="0" w:color="auto"/>
        <w:left w:val="none" w:sz="0" w:space="0" w:color="auto"/>
        <w:bottom w:val="none" w:sz="0" w:space="0" w:color="auto"/>
        <w:right w:val="none" w:sz="0" w:space="0" w:color="auto"/>
      </w:divBdr>
    </w:div>
    <w:div w:id="2107381671">
      <w:bodyDiv w:val="1"/>
      <w:marLeft w:val="0"/>
      <w:marRight w:val="0"/>
      <w:marTop w:val="0"/>
      <w:marBottom w:val="0"/>
      <w:divBdr>
        <w:top w:val="none" w:sz="0" w:space="0" w:color="auto"/>
        <w:left w:val="none" w:sz="0" w:space="0" w:color="auto"/>
        <w:bottom w:val="none" w:sz="0" w:space="0" w:color="auto"/>
        <w:right w:val="none" w:sz="0" w:space="0" w:color="auto"/>
      </w:divBdr>
    </w:div>
    <w:div w:id="2108109370">
      <w:bodyDiv w:val="1"/>
      <w:marLeft w:val="0"/>
      <w:marRight w:val="0"/>
      <w:marTop w:val="0"/>
      <w:marBottom w:val="0"/>
      <w:divBdr>
        <w:top w:val="none" w:sz="0" w:space="0" w:color="auto"/>
        <w:left w:val="none" w:sz="0" w:space="0" w:color="auto"/>
        <w:bottom w:val="none" w:sz="0" w:space="0" w:color="auto"/>
        <w:right w:val="none" w:sz="0" w:space="0" w:color="auto"/>
      </w:divBdr>
    </w:div>
    <w:div w:id="2108117570">
      <w:bodyDiv w:val="1"/>
      <w:marLeft w:val="0"/>
      <w:marRight w:val="0"/>
      <w:marTop w:val="0"/>
      <w:marBottom w:val="0"/>
      <w:divBdr>
        <w:top w:val="none" w:sz="0" w:space="0" w:color="auto"/>
        <w:left w:val="none" w:sz="0" w:space="0" w:color="auto"/>
        <w:bottom w:val="none" w:sz="0" w:space="0" w:color="auto"/>
        <w:right w:val="none" w:sz="0" w:space="0" w:color="auto"/>
      </w:divBdr>
    </w:div>
    <w:div w:id="2108186849">
      <w:bodyDiv w:val="1"/>
      <w:marLeft w:val="0"/>
      <w:marRight w:val="0"/>
      <w:marTop w:val="0"/>
      <w:marBottom w:val="0"/>
      <w:divBdr>
        <w:top w:val="none" w:sz="0" w:space="0" w:color="auto"/>
        <w:left w:val="none" w:sz="0" w:space="0" w:color="auto"/>
        <w:bottom w:val="none" w:sz="0" w:space="0" w:color="auto"/>
        <w:right w:val="none" w:sz="0" w:space="0" w:color="auto"/>
      </w:divBdr>
    </w:div>
    <w:div w:id="2108191455">
      <w:bodyDiv w:val="1"/>
      <w:marLeft w:val="0"/>
      <w:marRight w:val="0"/>
      <w:marTop w:val="0"/>
      <w:marBottom w:val="0"/>
      <w:divBdr>
        <w:top w:val="none" w:sz="0" w:space="0" w:color="auto"/>
        <w:left w:val="none" w:sz="0" w:space="0" w:color="auto"/>
        <w:bottom w:val="none" w:sz="0" w:space="0" w:color="auto"/>
        <w:right w:val="none" w:sz="0" w:space="0" w:color="auto"/>
      </w:divBdr>
    </w:div>
    <w:div w:id="2108192582">
      <w:bodyDiv w:val="1"/>
      <w:marLeft w:val="0"/>
      <w:marRight w:val="0"/>
      <w:marTop w:val="0"/>
      <w:marBottom w:val="0"/>
      <w:divBdr>
        <w:top w:val="none" w:sz="0" w:space="0" w:color="auto"/>
        <w:left w:val="none" w:sz="0" w:space="0" w:color="auto"/>
        <w:bottom w:val="none" w:sz="0" w:space="0" w:color="auto"/>
        <w:right w:val="none" w:sz="0" w:space="0" w:color="auto"/>
      </w:divBdr>
    </w:div>
    <w:div w:id="2108231005">
      <w:bodyDiv w:val="1"/>
      <w:marLeft w:val="0"/>
      <w:marRight w:val="0"/>
      <w:marTop w:val="0"/>
      <w:marBottom w:val="0"/>
      <w:divBdr>
        <w:top w:val="none" w:sz="0" w:space="0" w:color="auto"/>
        <w:left w:val="none" w:sz="0" w:space="0" w:color="auto"/>
        <w:bottom w:val="none" w:sz="0" w:space="0" w:color="auto"/>
        <w:right w:val="none" w:sz="0" w:space="0" w:color="auto"/>
      </w:divBdr>
    </w:div>
    <w:div w:id="2108497905">
      <w:bodyDiv w:val="1"/>
      <w:marLeft w:val="0"/>
      <w:marRight w:val="0"/>
      <w:marTop w:val="0"/>
      <w:marBottom w:val="0"/>
      <w:divBdr>
        <w:top w:val="none" w:sz="0" w:space="0" w:color="auto"/>
        <w:left w:val="none" w:sz="0" w:space="0" w:color="auto"/>
        <w:bottom w:val="none" w:sz="0" w:space="0" w:color="auto"/>
        <w:right w:val="none" w:sz="0" w:space="0" w:color="auto"/>
      </w:divBdr>
    </w:div>
    <w:div w:id="2108498868">
      <w:bodyDiv w:val="1"/>
      <w:marLeft w:val="0"/>
      <w:marRight w:val="0"/>
      <w:marTop w:val="0"/>
      <w:marBottom w:val="0"/>
      <w:divBdr>
        <w:top w:val="none" w:sz="0" w:space="0" w:color="auto"/>
        <w:left w:val="none" w:sz="0" w:space="0" w:color="auto"/>
        <w:bottom w:val="none" w:sz="0" w:space="0" w:color="auto"/>
        <w:right w:val="none" w:sz="0" w:space="0" w:color="auto"/>
      </w:divBdr>
    </w:div>
    <w:div w:id="2108693552">
      <w:bodyDiv w:val="1"/>
      <w:marLeft w:val="0"/>
      <w:marRight w:val="0"/>
      <w:marTop w:val="0"/>
      <w:marBottom w:val="0"/>
      <w:divBdr>
        <w:top w:val="none" w:sz="0" w:space="0" w:color="auto"/>
        <w:left w:val="none" w:sz="0" w:space="0" w:color="auto"/>
        <w:bottom w:val="none" w:sz="0" w:space="0" w:color="auto"/>
        <w:right w:val="none" w:sz="0" w:space="0" w:color="auto"/>
      </w:divBdr>
    </w:div>
    <w:div w:id="2108844274">
      <w:bodyDiv w:val="1"/>
      <w:marLeft w:val="0"/>
      <w:marRight w:val="0"/>
      <w:marTop w:val="0"/>
      <w:marBottom w:val="0"/>
      <w:divBdr>
        <w:top w:val="none" w:sz="0" w:space="0" w:color="auto"/>
        <w:left w:val="none" w:sz="0" w:space="0" w:color="auto"/>
        <w:bottom w:val="none" w:sz="0" w:space="0" w:color="auto"/>
        <w:right w:val="none" w:sz="0" w:space="0" w:color="auto"/>
      </w:divBdr>
    </w:div>
    <w:div w:id="2108848237">
      <w:bodyDiv w:val="1"/>
      <w:marLeft w:val="0"/>
      <w:marRight w:val="0"/>
      <w:marTop w:val="0"/>
      <w:marBottom w:val="0"/>
      <w:divBdr>
        <w:top w:val="none" w:sz="0" w:space="0" w:color="auto"/>
        <w:left w:val="none" w:sz="0" w:space="0" w:color="auto"/>
        <w:bottom w:val="none" w:sz="0" w:space="0" w:color="auto"/>
        <w:right w:val="none" w:sz="0" w:space="0" w:color="auto"/>
      </w:divBdr>
    </w:div>
    <w:div w:id="2109080154">
      <w:bodyDiv w:val="1"/>
      <w:marLeft w:val="0"/>
      <w:marRight w:val="0"/>
      <w:marTop w:val="0"/>
      <w:marBottom w:val="0"/>
      <w:divBdr>
        <w:top w:val="none" w:sz="0" w:space="0" w:color="auto"/>
        <w:left w:val="none" w:sz="0" w:space="0" w:color="auto"/>
        <w:bottom w:val="none" w:sz="0" w:space="0" w:color="auto"/>
        <w:right w:val="none" w:sz="0" w:space="0" w:color="auto"/>
      </w:divBdr>
    </w:div>
    <w:div w:id="2109152115">
      <w:bodyDiv w:val="1"/>
      <w:marLeft w:val="0"/>
      <w:marRight w:val="0"/>
      <w:marTop w:val="0"/>
      <w:marBottom w:val="0"/>
      <w:divBdr>
        <w:top w:val="none" w:sz="0" w:space="0" w:color="auto"/>
        <w:left w:val="none" w:sz="0" w:space="0" w:color="auto"/>
        <w:bottom w:val="none" w:sz="0" w:space="0" w:color="auto"/>
        <w:right w:val="none" w:sz="0" w:space="0" w:color="auto"/>
      </w:divBdr>
    </w:div>
    <w:div w:id="2109305566">
      <w:bodyDiv w:val="1"/>
      <w:marLeft w:val="0"/>
      <w:marRight w:val="0"/>
      <w:marTop w:val="0"/>
      <w:marBottom w:val="0"/>
      <w:divBdr>
        <w:top w:val="none" w:sz="0" w:space="0" w:color="auto"/>
        <w:left w:val="none" w:sz="0" w:space="0" w:color="auto"/>
        <w:bottom w:val="none" w:sz="0" w:space="0" w:color="auto"/>
        <w:right w:val="none" w:sz="0" w:space="0" w:color="auto"/>
      </w:divBdr>
    </w:div>
    <w:div w:id="2109495274">
      <w:bodyDiv w:val="1"/>
      <w:marLeft w:val="0"/>
      <w:marRight w:val="0"/>
      <w:marTop w:val="0"/>
      <w:marBottom w:val="0"/>
      <w:divBdr>
        <w:top w:val="none" w:sz="0" w:space="0" w:color="auto"/>
        <w:left w:val="none" w:sz="0" w:space="0" w:color="auto"/>
        <w:bottom w:val="none" w:sz="0" w:space="0" w:color="auto"/>
        <w:right w:val="none" w:sz="0" w:space="0" w:color="auto"/>
      </w:divBdr>
    </w:div>
    <w:div w:id="2110158342">
      <w:bodyDiv w:val="1"/>
      <w:marLeft w:val="0"/>
      <w:marRight w:val="0"/>
      <w:marTop w:val="0"/>
      <w:marBottom w:val="0"/>
      <w:divBdr>
        <w:top w:val="none" w:sz="0" w:space="0" w:color="auto"/>
        <w:left w:val="none" w:sz="0" w:space="0" w:color="auto"/>
        <w:bottom w:val="none" w:sz="0" w:space="0" w:color="auto"/>
        <w:right w:val="none" w:sz="0" w:space="0" w:color="auto"/>
      </w:divBdr>
    </w:div>
    <w:div w:id="2110272263">
      <w:bodyDiv w:val="1"/>
      <w:marLeft w:val="0"/>
      <w:marRight w:val="0"/>
      <w:marTop w:val="0"/>
      <w:marBottom w:val="0"/>
      <w:divBdr>
        <w:top w:val="none" w:sz="0" w:space="0" w:color="auto"/>
        <w:left w:val="none" w:sz="0" w:space="0" w:color="auto"/>
        <w:bottom w:val="none" w:sz="0" w:space="0" w:color="auto"/>
        <w:right w:val="none" w:sz="0" w:space="0" w:color="auto"/>
      </w:divBdr>
    </w:div>
    <w:div w:id="2110352324">
      <w:bodyDiv w:val="1"/>
      <w:marLeft w:val="0"/>
      <w:marRight w:val="0"/>
      <w:marTop w:val="0"/>
      <w:marBottom w:val="0"/>
      <w:divBdr>
        <w:top w:val="none" w:sz="0" w:space="0" w:color="auto"/>
        <w:left w:val="none" w:sz="0" w:space="0" w:color="auto"/>
        <w:bottom w:val="none" w:sz="0" w:space="0" w:color="auto"/>
        <w:right w:val="none" w:sz="0" w:space="0" w:color="auto"/>
      </w:divBdr>
    </w:div>
    <w:div w:id="2110612151">
      <w:bodyDiv w:val="1"/>
      <w:marLeft w:val="0"/>
      <w:marRight w:val="0"/>
      <w:marTop w:val="0"/>
      <w:marBottom w:val="0"/>
      <w:divBdr>
        <w:top w:val="none" w:sz="0" w:space="0" w:color="auto"/>
        <w:left w:val="none" w:sz="0" w:space="0" w:color="auto"/>
        <w:bottom w:val="none" w:sz="0" w:space="0" w:color="auto"/>
        <w:right w:val="none" w:sz="0" w:space="0" w:color="auto"/>
      </w:divBdr>
    </w:div>
    <w:div w:id="2110811779">
      <w:bodyDiv w:val="1"/>
      <w:marLeft w:val="0"/>
      <w:marRight w:val="0"/>
      <w:marTop w:val="0"/>
      <w:marBottom w:val="0"/>
      <w:divBdr>
        <w:top w:val="none" w:sz="0" w:space="0" w:color="auto"/>
        <w:left w:val="none" w:sz="0" w:space="0" w:color="auto"/>
        <w:bottom w:val="none" w:sz="0" w:space="0" w:color="auto"/>
        <w:right w:val="none" w:sz="0" w:space="0" w:color="auto"/>
      </w:divBdr>
    </w:div>
    <w:div w:id="2111193327">
      <w:bodyDiv w:val="1"/>
      <w:marLeft w:val="0"/>
      <w:marRight w:val="0"/>
      <w:marTop w:val="0"/>
      <w:marBottom w:val="0"/>
      <w:divBdr>
        <w:top w:val="none" w:sz="0" w:space="0" w:color="auto"/>
        <w:left w:val="none" w:sz="0" w:space="0" w:color="auto"/>
        <w:bottom w:val="none" w:sz="0" w:space="0" w:color="auto"/>
        <w:right w:val="none" w:sz="0" w:space="0" w:color="auto"/>
      </w:divBdr>
    </w:div>
    <w:div w:id="2111469525">
      <w:bodyDiv w:val="1"/>
      <w:marLeft w:val="0"/>
      <w:marRight w:val="0"/>
      <w:marTop w:val="0"/>
      <w:marBottom w:val="0"/>
      <w:divBdr>
        <w:top w:val="none" w:sz="0" w:space="0" w:color="auto"/>
        <w:left w:val="none" w:sz="0" w:space="0" w:color="auto"/>
        <w:bottom w:val="none" w:sz="0" w:space="0" w:color="auto"/>
        <w:right w:val="none" w:sz="0" w:space="0" w:color="auto"/>
      </w:divBdr>
    </w:div>
    <w:div w:id="2111656254">
      <w:bodyDiv w:val="1"/>
      <w:marLeft w:val="0"/>
      <w:marRight w:val="0"/>
      <w:marTop w:val="0"/>
      <w:marBottom w:val="0"/>
      <w:divBdr>
        <w:top w:val="none" w:sz="0" w:space="0" w:color="auto"/>
        <w:left w:val="none" w:sz="0" w:space="0" w:color="auto"/>
        <w:bottom w:val="none" w:sz="0" w:space="0" w:color="auto"/>
        <w:right w:val="none" w:sz="0" w:space="0" w:color="auto"/>
      </w:divBdr>
    </w:div>
    <w:div w:id="2111777029">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2429540">
      <w:bodyDiv w:val="1"/>
      <w:marLeft w:val="0"/>
      <w:marRight w:val="0"/>
      <w:marTop w:val="0"/>
      <w:marBottom w:val="0"/>
      <w:divBdr>
        <w:top w:val="none" w:sz="0" w:space="0" w:color="auto"/>
        <w:left w:val="none" w:sz="0" w:space="0" w:color="auto"/>
        <w:bottom w:val="none" w:sz="0" w:space="0" w:color="auto"/>
        <w:right w:val="none" w:sz="0" w:space="0" w:color="auto"/>
      </w:divBdr>
    </w:div>
    <w:div w:id="2112775899">
      <w:bodyDiv w:val="1"/>
      <w:marLeft w:val="0"/>
      <w:marRight w:val="0"/>
      <w:marTop w:val="0"/>
      <w:marBottom w:val="0"/>
      <w:divBdr>
        <w:top w:val="none" w:sz="0" w:space="0" w:color="auto"/>
        <w:left w:val="none" w:sz="0" w:space="0" w:color="auto"/>
        <w:bottom w:val="none" w:sz="0" w:space="0" w:color="auto"/>
        <w:right w:val="none" w:sz="0" w:space="0" w:color="auto"/>
      </w:divBdr>
    </w:div>
    <w:div w:id="2112777395">
      <w:bodyDiv w:val="1"/>
      <w:marLeft w:val="0"/>
      <w:marRight w:val="0"/>
      <w:marTop w:val="0"/>
      <w:marBottom w:val="0"/>
      <w:divBdr>
        <w:top w:val="none" w:sz="0" w:space="0" w:color="auto"/>
        <w:left w:val="none" w:sz="0" w:space="0" w:color="auto"/>
        <w:bottom w:val="none" w:sz="0" w:space="0" w:color="auto"/>
        <w:right w:val="none" w:sz="0" w:space="0" w:color="auto"/>
      </w:divBdr>
    </w:div>
    <w:div w:id="2112890240">
      <w:bodyDiv w:val="1"/>
      <w:marLeft w:val="0"/>
      <w:marRight w:val="0"/>
      <w:marTop w:val="0"/>
      <w:marBottom w:val="0"/>
      <w:divBdr>
        <w:top w:val="none" w:sz="0" w:space="0" w:color="auto"/>
        <w:left w:val="none" w:sz="0" w:space="0" w:color="auto"/>
        <w:bottom w:val="none" w:sz="0" w:space="0" w:color="auto"/>
        <w:right w:val="none" w:sz="0" w:space="0" w:color="auto"/>
      </w:divBdr>
    </w:div>
    <w:div w:id="2112970791">
      <w:bodyDiv w:val="1"/>
      <w:marLeft w:val="0"/>
      <w:marRight w:val="0"/>
      <w:marTop w:val="0"/>
      <w:marBottom w:val="0"/>
      <w:divBdr>
        <w:top w:val="none" w:sz="0" w:space="0" w:color="auto"/>
        <w:left w:val="none" w:sz="0" w:space="0" w:color="auto"/>
        <w:bottom w:val="none" w:sz="0" w:space="0" w:color="auto"/>
        <w:right w:val="none" w:sz="0" w:space="0" w:color="auto"/>
      </w:divBdr>
    </w:div>
    <w:div w:id="2113428881">
      <w:bodyDiv w:val="1"/>
      <w:marLeft w:val="0"/>
      <w:marRight w:val="0"/>
      <w:marTop w:val="0"/>
      <w:marBottom w:val="0"/>
      <w:divBdr>
        <w:top w:val="none" w:sz="0" w:space="0" w:color="auto"/>
        <w:left w:val="none" w:sz="0" w:space="0" w:color="auto"/>
        <w:bottom w:val="none" w:sz="0" w:space="0" w:color="auto"/>
        <w:right w:val="none" w:sz="0" w:space="0" w:color="auto"/>
      </w:divBdr>
    </w:div>
    <w:div w:id="2113478639">
      <w:bodyDiv w:val="1"/>
      <w:marLeft w:val="0"/>
      <w:marRight w:val="0"/>
      <w:marTop w:val="0"/>
      <w:marBottom w:val="0"/>
      <w:divBdr>
        <w:top w:val="none" w:sz="0" w:space="0" w:color="auto"/>
        <w:left w:val="none" w:sz="0" w:space="0" w:color="auto"/>
        <w:bottom w:val="none" w:sz="0" w:space="0" w:color="auto"/>
        <w:right w:val="none" w:sz="0" w:space="0" w:color="auto"/>
      </w:divBdr>
    </w:div>
    <w:div w:id="2113628254">
      <w:bodyDiv w:val="1"/>
      <w:marLeft w:val="0"/>
      <w:marRight w:val="0"/>
      <w:marTop w:val="0"/>
      <w:marBottom w:val="0"/>
      <w:divBdr>
        <w:top w:val="none" w:sz="0" w:space="0" w:color="auto"/>
        <w:left w:val="none" w:sz="0" w:space="0" w:color="auto"/>
        <w:bottom w:val="none" w:sz="0" w:space="0" w:color="auto"/>
        <w:right w:val="none" w:sz="0" w:space="0" w:color="auto"/>
      </w:divBdr>
    </w:div>
    <w:div w:id="2114087164">
      <w:bodyDiv w:val="1"/>
      <w:marLeft w:val="0"/>
      <w:marRight w:val="0"/>
      <w:marTop w:val="0"/>
      <w:marBottom w:val="0"/>
      <w:divBdr>
        <w:top w:val="none" w:sz="0" w:space="0" w:color="auto"/>
        <w:left w:val="none" w:sz="0" w:space="0" w:color="auto"/>
        <w:bottom w:val="none" w:sz="0" w:space="0" w:color="auto"/>
        <w:right w:val="none" w:sz="0" w:space="0" w:color="auto"/>
      </w:divBdr>
    </w:div>
    <w:div w:id="2114125837">
      <w:bodyDiv w:val="1"/>
      <w:marLeft w:val="0"/>
      <w:marRight w:val="0"/>
      <w:marTop w:val="0"/>
      <w:marBottom w:val="0"/>
      <w:divBdr>
        <w:top w:val="none" w:sz="0" w:space="0" w:color="auto"/>
        <w:left w:val="none" w:sz="0" w:space="0" w:color="auto"/>
        <w:bottom w:val="none" w:sz="0" w:space="0" w:color="auto"/>
        <w:right w:val="none" w:sz="0" w:space="0" w:color="auto"/>
      </w:divBdr>
    </w:div>
    <w:div w:id="2114205013">
      <w:bodyDiv w:val="1"/>
      <w:marLeft w:val="0"/>
      <w:marRight w:val="0"/>
      <w:marTop w:val="0"/>
      <w:marBottom w:val="0"/>
      <w:divBdr>
        <w:top w:val="none" w:sz="0" w:space="0" w:color="auto"/>
        <w:left w:val="none" w:sz="0" w:space="0" w:color="auto"/>
        <w:bottom w:val="none" w:sz="0" w:space="0" w:color="auto"/>
        <w:right w:val="none" w:sz="0" w:space="0" w:color="auto"/>
      </w:divBdr>
    </w:div>
    <w:div w:id="2114284629">
      <w:bodyDiv w:val="1"/>
      <w:marLeft w:val="0"/>
      <w:marRight w:val="0"/>
      <w:marTop w:val="0"/>
      <w:marBottom w:val="0"/>
      <w:divBdr>
        <w:top w:val="none" w:sz="0" w:space="0" w:color="auto"/>
        <w:left w:val="none" w:sz="0" w:space="0" w:color="auto"/>
        <w:bottom w:val="none" w:sz="0" w:space="0" w:color="auto"/>
        <w:right w:val="none" w:sz="0" w:space="0" w:color="auto"/>
      </w:divBdr>
    </w:div>
    <w:div w:id="2114351554">
      <w:bodyDiv w:val="1"/>
      <w:marLeft w:val="0"/>
      <w:marRight w:val="0"/>
      <w:marTop w:val="0"/>
      <w:marBottom w:val="0"/>
      <w:divBdr>
        <w:top w:val="none" w:sz="0" w:space="0" w:color="auto"/>
        <w:left w:val="none" w:sz="0" w:space="0" w:color="auto"/>
        <w:bottom w:val="none" w:sz="0" w:space="0" w:color="auto"/>
        <w:right w:val="none" w:sz="0" w:space="0" w:color="auto"/>
      </w:divBdr>
    </w:div>
    <w:div w:id="2114354066">
      <w:bodyDiv w:val="1"/>
      <w:marLeft w:val="0"/>
      <w:marRight w:val="0"/>
      <w:marTop w:val="0"/>
      <w:marBottom w:val="0"/>
      <w:divBdr>
        <w:top w:val="none" w:sz="0" w:space="0" w:color="auto"/>
        <w:left w:val="none" w:sz="0" w:space="0" w:color="auto"/>
        <w:bottom w:val="none" w:sz="0" w:space="0" w:color="auto"/>
        <w:right w:val="none" w:sz="0" w:space="0" w:color="auto"/>
      </w:divBdr>
    </w:div>
    <w:div w:id="2114550663">
      <w:bodyDiv w:val="1"/>
      <w:marLeft w:val="0"/>
      <w:marRight w:val="0"/>
      <w:marTop w:val="0"/>
      <w:marBottom w:val="0"/>
      <w:divBdr>
        <w:top w:val="none" w:sz="0" w:space="0" w:color="auto"/>
        <w:left w:val="none" w:sz="0" w:space="0" w:color="auto"/>
        <w:bottom w:val="none" w:sz="0" w:space="0" w:color="auto"/>
        <w:right w:val="none" w:sz="0" w:space="0" w:color="auto"/>
      </w:divBdr>
    </w:div>
    <w:div w:id="2114813528">
      <w:bodyDiv w:val="1"/>
      <w:marLeft w:val="0"/>
      <w:marRight w:val="0"/>
      <w:marTop w:val="0"/>
      <w:marBottom w:val="0"/>
      <w:divBdr>
        <w:top w:val="none" w:sz="0" w:space="0" w:color="auto"/>
        <w:left w:val="none" w:sz="0" w:space="0" w:color="auto"/>
        <w:bottom w:val="none" w:sz="0" w:space="0" w:color="auto"/>
        <w:right w:val="none" w:sz="0" w:space="0" w:color="auto"/>
      </w:divBdr>
    </w:div>
    <w:div w:id="2114860853">
      <w:marLeft w:val="480"/>
      <w:marRight w:val="0"/>
      <w:marTop w:val="0"/>
      <w:marBottom w:val="0"/>
      <w:divBdr>
        <w:top w:val="none" w:sz="0" w:space="0" w:color="auto"/>
        <w:left w:val="none" w:sz="0" w:space="0" w:color="auto"/>
        <w:bottom w:val="none" w:sz="0" w:space="0" w:color="auto"/>
        <w:right w:val="none" w:sz="0" w:space="0" w:color="auto"/>
      </w:divBdr>
    </w:div>
    <w:div w:id="2115126431">
      <w:bodyDiv w:val="1"/>
      <w:marLeft w:val="0"/>
      <w:marRight w:val="0"/>
      <w:marTop w:val="0"/>
      <w:marBottom w:val="0"/>
      <w:divBdr>
        <w:top w:val="none" w:sz="0" w:space="0" w:color="auto"/>
        <w:left w:val="none" w:sz="0" w:space="0" w:color="auto"/>
        <w:bottom w:val="none" w:sz="0" w:space="0" w:color="auto"/>
        <w:right w:val="none" w:sz="0" w:space="0" w:color="auto"/>
      </w:divBdr>
    </w:div>
    <w:div w:id="2115131841">
      <w:bodyDiv w:val="1"/>
      <w:marLeft w:val="0"/>
      <w:marRight w:val="0"/>
      <w:marTop w:val="0"/>
      <w:marBottom w:val="0"/>
      <w:divBdr>
        <w:top w:val="none" w:sz="0" w:space="0" w:color="auto"/>
        <w:left w:val="none" w:sz="0" w:space="0" w:color="auto"/>
        <w:bottom w:val="none" w:sz="0" w:space="0" w:color="auto"/>
        <w:right w:val="none" w:sz="0" w:space="0" w:color="auto"/>
      </w:divBdr>
    </w:div>
    <w:div w:id="2115133122">
      <w:bodyDiv w:val="1"/>
      <w:marLeft w:val="0"/>
      <w:marRight w:val="0"/>
      <w:marTop w:val="0"/>
      <w:marBottom w:val="0"/>
      <w:divBdr>
        <w:top w:val="none" w:sz="0" w:space="0" w:color="auto"/>
        <w:left w:val="none" w:sz="0" w:space="0" w:color="auto"/>
        <w:bottom w:val="none" w:sz="0" w:space="0" w:color="auto"/>
        <w:right w:val="none" w:sz="0" w:space="0" w:color="auto"/>
      </w:divBdr>
      <w:divsChild>
        <w:div w:id="1719429997">
          <w:marLeft w:val="480"/>
          <w:marRight w:val="0"/>
          <w:marTop w:val="0"/>
          <w:marBottom w:val="0"/>
          <w:divBdr>
            <w:top w:val="none" w:sz="0" w:space="0" w:color="auto"/>
            <w:left w:val="none" w:sz="0" w:space="0" w:color="auto"/>
            <w:bottom w:val="none" w:sz="0" w:space="0" w:color="auto"/>
            <w:right w:val="none" w:sz="0" w:space="0" w:color="auto"/>
          </w:divBdr>
        </w:div>
        <w:div w:id="1768771409">
          <w:marLeft w:val="480"/>
          <w:marRight w:val="0"/>
          <w:marTop w:val="0"/>
          <w:marBottom w:val="0"/>
          <w:divBdr>
            <w:top w:val="none" w:sz="0" w:space="0" w:color="auto"/>
            <w:left w:val="none" w:sz="0" w:space="0" w:color="auto"/>
            <w:bottom w:val="none" w:sz="0" w:space="0" w:color="auto"/>
            <w:right w:val="none" w:sz="0" w:space="0" w:color="auto"/>
          </w:divBdr>
        </w:div>
        <w:div w:id="2096974228">
          <w:marLeft w:val="480"/>
          <w:marRight w:val="0"/>
          <w:marTop w:val="0"/>
          <w:marBottom w:val="0"/>
          <w:divBdr>
            <w:top w:val="none" w:sz="0" w:space="0" w:color="auto"/>
            <w:left w:val="none" w:sz="0" w:space="0" w:color="auto"/>
            <w:bottom w:val="none" w:sz="0" w:space="0" w:color="auto"/>
            <w:right w:val="none" w:sz="0" w:space="0" w:color="auto"/>
          </w:divBdr>
        </w:div>
        <w:div w:id="1583758240">
          <w:marLeft w:val="480"/>
          <w:marRight w:val="0"/>
          <w:marTop w:val="0"/>
          <w:marBottom w:val="0"/>
          <w:divBdr>
            <w:top w:val="none" w:sz="0" w:space="0" w:color="auto"/>
            <w:left w:val="none" w:sz="0" w:space="0" w:color="auto"/>
            <w:bottom w:val="none" w:sz="0" w:space="0" w:color="auto"/>
            <w:right w:val="none" w:sz="0" w:space="0" w:color="auto"/>
          </w:divBdr>
        </w:div>
        <w:div w:id="92477097">
          <w:marLeft w:val="480"/>
          <w:marRight w:val="0"/>
          <w:marTop w:val="0"/>
          <w:marBottom w:val="0"/>
          <w:divBdr>
            <w:top w:val="none" w:sz="0" w:space="0" w:color="auto"/>
            <w:left w:val="none" w:sz="0" w:space="0" w:color="auto"/>
            <w:bottom w:val="none" w:sz="0" w:space="0" w:color="auto"/>
            <w:right w:val="none" w:sz="0" w:space="0" w:color="auto"/>
          </w:divBdr>
        </w:div>
        <w:div w:id="1926576240">
          <w:marLeft w:val="480"/>
          <w:marRight w:val="0"/>
          <w:marTop w:val="0"/>
          <w:marBottom w:val="0"/>
          <w:divBdr>
            <w:top w:val="none" w:sz="0" w:space="0" w:color="auto"/>
            <w:left w:val="none" w:sz="0" w:space="0" w:color="auto"/>
            <w:bottom w:val="none" w:sz="0" w:space="0" w:color="auto"/>
            <w:right w:val="none" w:sz="0" w:space="0" w:color="auto"/>
          </w:divBdr>
        </w:div>
        <w:div w:id="1240863858">
          <w:marLeft w:val="480"/>
          <w:marRight w:val="0"/>
          <w:marTop w:val="0"/>
          <w:marBottom w:val="0"/>
          <w:divBdr>
            <w:top w:val="none" w:sz="0" w:space="0" w:color="auto"/>
            <w:left w:val="none" w:sz="0" w:space="0" w:color="auto"/>
            <w:bottom w:val="none" w:sz="0" w:space="0" w:color="auto"/>
            <w:right w:val="none" w:sz="0" w:space="0" w:color="auto"/>
          </w:divBdr>
        </w:div>
        <w:div w:id="1939675732">
          <w:marLeft w:val="480"/>
          <w:marRight w:val="0"/>
          <w:marTop w:val="0"/>
          <w:marBottom w:val="0"/>
          <w:divBdr>
            <w:top w:val="none" w:sz="0" w:space="0" w:color="auto"/>
            <w:left w:val="none" w:sz="0" w:space="0" w:color="auto"/>
            <w:bottom w:val="none" w:sz="0" w:space="0" w:color="auto"/>
            <w:right w:val="none" w:sz="0" w:space="0" w:color="auto"/>
          </w:divBdr>
        </w:div>
        <w:div w:id="702480497">
          <w:marLeft w:val="480"/>
          <w:marRight w:val="0"/>
          <w:marTop w:val="0"/>
          <w:marBottom w:val="0"/>
          <w:divBdr>
            <w:top w:val="none" w:sz="0" w:space="0" w:color="auto"/>
            <w:left w:val="none" w:sz="0" w:space="0" w:color="auto"/>
            <w:bottom w:val="none" w:sz="0" w:space="0" w:color="auto"/>
            <w:right w:val="none" w:sz="0" w:space="0" w:color="auto"/>
          </w:divBdr>
        </w:div>
        <w:div w:id="1766419874">
          <w:marLeft w:val="480"/>
          <w:marRight w:val="0"/>
          <w:marTop w:val="0"/>
          <w:marBottom w:val="0"/>
          <w:divBdr>
            <w:top w:val="none" w:sz="0" w:space="0" w:color="auto"/>
            <w:left w:val="none" w:sz="0" w:space="0" w:color="auto"/>
            <w:bottom w:val="none" w:sz="0" w:space="0" w:color="auto"/>
            <w:right w:val="none" w:sz="0" w:space="0" w:color="auto"/>
          </w:divBdr>
        </w:div>
        <w:div w:id="2031180248">
          <w:marLeft w:val="480"/>
          <w:marRight w:val="0"/>
          <w:marTop w:val="0"/>
          <w:marBottom w:val="0"/>
          <w:divBdr>
            <w:top w:val="none" w:sz="0" w:space="0" w:color="auto"/>
            <w:left w:val="none" w:sz="0" w:space="0" w:color="auto"/>
            <w:bottom w:val="none" w:sz="0" w:space="0" w:color="auto"/>
            <w:right w:val="none" w:sz="0" w:space="0" w:color="auto"/>
          </w:divBdr>
        </w:div>
        <w:div w:id="1757092901">
          <w:marLeft w:val="480"/>
          <w:marRight w:val="0"/>
          <w:marTop w:val="0"/>
          <w:marBottom w:val="0"/>
          <w:divBdr>
            <w:top w:val="none" w:sz="0" w:space="0" w:color="auto"/>
            <w:left w:val="none" w:sz="0" w:space="0" w:color="auto"/>
            <w:bottom w:val="none" w:sz="0" w:space="0" w:color="auto"/>
            <w:right w:val="none" w:sz="0" w:space="0" w:color="auto"/>
          </w:divBdr>
        </w:div>
        <w:div w:id="1469276139">
          <w:marLeft w:val="480"/>
          <w:marRight w:val="0"/>
          <w:marTop w:val="0"/>
          <w:marBottom w:val="0"/>
          <w:divBdr>
            <w:top w:val="none" w:sz="0" w:space="0" w:color="auto"/>
            <w:left w:val="none" w:sz="0" w:space="0" w:color="auto"/>
            <w:bottom w:val="none" w:sz="0" w:space="0" w:color="auto"/>
            <w:right w:val="none" w:sz="0" w:space="0" w:color="auto"/>
          </w:divBdr>
        </w:div>
        <w:div w:id="1782138927">
          <w:marLeft w:val="480"/>
          <w:marRight w:val="0"/>
          <w:marTop w:val="0"/>
          <w:marBottom w:val="0"/>
          <w:divBdr>
            <w:top w:val="none" w:sz="0" w:space="0" w:color="auto"/>
            <w:left w:val="none" w:sz="0" w:space="0" w:color="auto"/>
            <w:bottom w:val="none" w:sz="0" w:space="0" w:color="auto"/>
            <w:right w:val="none" w:sz="0" w:space="0" w:color="auto"/>
          </w:divBdr>
        </w:div>
        <w:div w:id="1297107988">
          <w:marLeft w:val="480"/>
          <w:marRight w:val="0"/>
          <w:marTop w:val="0"/>
          <w:marBottom w:val="0"/>
          <w:divBdr>
            <w:top w:val="none" w:sz="0" w:space="0" w:color="auto"/>
            <w:left w:val="none" w:sz="0" w:space="0" w:color="auto"/>
            <w:bottom w:val="none" w:sz="0" w:space="0" w:color="auto"/>
            <w:right w:val="none" w:sz="0" w:space="0" w:color="auto"/>
          </w:divBdr>
        </w:div>
        <w:div w:id="1211767741">
          <w:marLeft w:val="480"/>
          <w:marRight w:val="0"/>
          <w:marTop w:val="0"/>
          <w:marBottom w:val="0"/>
          <w:divBdr>
            <w:top w:val="none" w:sz="0" w:space="0" w:color="auto"/>
            <w:left w:val="none" w:sz="0" w:space="0" w:color="auto"/>
            <w:bottom w:val="none" w:sz="0" w:space="0" w:color="auto"/>
            <w:right w:val="none" w:sz="0" w:space="0" w:color="auto"/>
          </w:divBdr>
        </w:div>
        <w:div w:id="627274986">
          <w:marLeft w:val="480"/>
          <w:marRight w:val="0"/>
          <w:marTop w:val="0"/>
          <w:marBottom w:val="0"/>
          <w:divBdr>
            <w:top w:val="none" w:sz="0" w:space="0" w:color="auto"/>
            <w:left w:val="none" w:sz="0" w:space="0" w:color="auto"/>
            <w:bottom w:val="none" w:sz="0" w:space="0" w:color="auto"/>
            <w:right w:val="none" w:sz="0" w:space="0" w:color="auto"/>
          </w:divBdr>
        </w:div>
        <w:div w:id="1781072662">
          <w:marLeft w:val="480"/>
          <w:marRight w:val="0"/>
          <w:marTop w:val="0"/>
          <w:marBottom w:val="0"/>
          <w:divBdr>
            <w:top w:val="none" w:sz="0" w:space="0" w:color="auto"/>
            <w:left w:val="none" w:sz="0" w:space="0" w:color="auto"/>
            <w:bottom w:val="none" w:sz="0" w:space="0" w:color="auto"/>
            <w:right w:val="none" w:sz="0" w:space="0" w:color="auto"/>
          </w:divBdr>
        </w:div>
        <w:div w:id="1684551527">
          <w:marLeft w:val="480"/>
          <w:marRight w:val="0"/>
          <w:marTop w:val="0"/>
          <w:marBottom w:val="0"/>
          <w:divBdr>
            <w:top w:val="none" w:sz="0" w:space="0" w:color="auto"/>
            <w:left w:val="none" w:sz="0" w:space="0" w:color="auto"/>
            <w:bottom w:val="none" w:sz="0" w:space="0" w:color="auto"/>
            <w:right w:val="none" w:sz="0" w:space="0" w:color="auto"/>
          </w:divBdr>
        </w:div>
        <w:div w:id="40247848">
          <w:marLeft w:val="480"/>
          <w:marRight w:val="0"/>
          <w:marTop w:val="0"/>
          <w:marBottom w:val="0"/>
          <w:divBdr>
            <w:top w:val="none" w:sz="0" w:space="0" w:color="auto"/>
            <w:left w:val="none" w:sz="0" w:space="0" w:color="auto"/>
            <w:bottom w:val="none" w:sz="0" w:space="0" w:color="auto"/>
            <w:right w:val="none" w:sz="0" w:space="0" w:color="auto"/>
          </w:divBdr>
        </w:div>
        <w:div w:id="1496989809">
          <w:marLeft w:val="480"/>
          <w:marRight w:val="0"/>
          <w:marTop w:val="0"/>
          <w:marBottom w:val="0"/>
          <w:divBdr>
            <w:top w:val="none" w:sz="0" w:space="0" w:color="auto"/>
            <w:left w:val="none" w:sz="0" w:space="0" w:color="auto"/>
            <w:bottom w:val="none" w:sz="0" w:space="0" w:color="auto"/>
            <w:right w:val="none" w:sz="0" w:space="0" w:color="auto"/>
          </w:divBdr>
        </w:div>
        <w:div w:id="975523226">
          <w:marLeft w:val="480"/>
          <w:marRight w:val="0"/>
          <w:marTop w:val="0"/>
          <w:marBottom w:val="0"/>
          <w:divBdr>
            <w:top w:val="none" w:sz="0" w:space="0" w:color="auto"/>
            <w:left w:val="none" w:sz="0" w:space="0" w:color="auto"/>
            <w:bottom w:val="none" w:sz="0" w:space="0" w:color="auto"/>
            <w:right w:val="none" w:sz="0" w:space="0" w:color="auto"/>
          </w:divBdr>
        </w:div>
        <w:div w:id="818348382">
          <w:marLeft w:val="480"/>
          <w:marRight w:val="0"/>
          <w:marTop w:val="0"/>
          <w:marBottom w:val="0"/>
          <w:divBdr>
            <w:top w:val="none" w:sz="0" w:space="0" w:color="auto"/>
            <w:left w:val="none" w:sz="0" w:space="0" w:color="auto"/>
            <w:bottom w:val="none" w:sz="0" w:space="0" w:color="auto"/>
            <w:right w:val="none" w:sz="0" w:space="0" w:color="auto"/>
          </w:divBdr>
        </w:div>
      </w:divsChild>
    </w:div>
    <w:div w:id="2115204128">
      <w:bodyDiv w:val="1"/>
      <w:marLeft w:val="0"/>
      <w:marRight w:val="0"/>
      <w:marTop w:val="0"/>
      <w:marBottom w:val="0"/>
      <w:divBdr>
        <w:top w:val="none" w:sz="0" w:space="0" w:color="auto"/>
        <w:left w:val="none" w:sz="0" w:space="0" w:color="auto"/>
        <w:bottom w:val="none" w:sz="0" w:space="0" w:color="auto"/>
        <w:right w:val="none" w:sz="0" w:space="0" w:color="auto"/>
      </w:divBdr>
    </w:div>
    <w:div w:id="2115205479">
      <w:bodyDiv w:val="1"/>
      <w:marLeft w:val="0"/>
      <w:marRight w:val="0"/>
      <w:marTop w:val="0"/>
      <w:marBottom w:val="0"/>
      <w:divBdr>
        <w:top w:val="none" w:sz="0" w:space="0" w:color="auto"/>
        <w:left w:val="none" w:sz="0" w:space="0" w:color="auto"/>
        <w:bottom w:val="none" w:sz="0" w:space="0" w:color="auto"/>
        <w:right w:val="none" w:sz="0" w:space="0" w:color="auto"/>
      </w:divBdr>
    </w:div>
    <w:div w:id="2115246198">
      <w:bodyDiv w:val="1"/>
      <w:marLeft w:val="0"/>
      <w:marRight w:val="0"/>
      <w:marTop w:val="0"/>
      <w:marBottom w:val="0"/>
      <w:divBdr>
        <w:top w:val="none" w:sz="0" w:space="0" w:color="auto"/>
        <w:left w:val="none" w:sz="0" w:space="0" w:color="auto"/>
        <w:bottom w:val="none" w:sz="0" w:space="0" w:color="auto"/>
        <w:right w:val="none" w:sz="0" w:space="0" w:color="auto"/>
      </w:divBdr>
    </w:div>
    <w:div w:id="2115444058">
      <w:bodyDiv w:val="1"/>
      <w:marLeft w:val="0"/>
      <w:marRight w:val="0"/>
      <w:marTop w:val="0"/>
      <w:marBottom w:val="0"/>
      <w:divBdr>
        <w:top w:val="none" w:sz="0" w:space="0" w:color="auto"/>
        <w:left w:val="none" w:sz="0" w:space="0" w:color="auto"/>
        <w:bottom w:val="none" w:sz="0" w:space="0" w:color="auto"/>
        <w:right w:val="none" w:sz="0" w:space="0" w:color="auto"/>
      </w:divBdr>
    </w:div>
    <w:div w:id="2115511589">
      <w:bodyDiv w:val="1"/>
      <w:marLeft w:val="0"/>
      <w:marRight w:val="0"/>
      <w:marTop w:val="0"/>
      <w:marBottom w:val="0"/>
      <w:divBdr>
        <w:top w:val="none" w:sz="0" w:space="0" w:color="auto"/>
        <w:left w:val="none" w:sz="0" w:space="0" w:color="auto"/>
        <w:bottom w:val="none" w:sz="0" w:space="0" w:color="auto"/>
        <w:right w:val="none" w:sz="0" w:space="0" w:color="auto"/>
      </w:divBdr>
    </w:div>
    <w:div w:id="2115588726">
      <w:bodyDiv w:val="1"/>
      <w:marLeft w:val="0"/>
      <w:marRight w:val="0"/>
      <w:marTop w:val="0"/>
      <w:marBottom w:val="0"/>
      <w:divBdr>
        <w:top w:val="none" w:sz="0" w:space="0" w:color="auto"/>
        <w:left w:val="none" w:sz="0" w:space="0" w:color="auto"/>
        <w:bottom w:val="none" w:sz="0" w:space="0" w:color="auto"/>
        <w:right w:val="none" w:sz="0" w:space="0" w:color="auto"/>
      </w:divBdr>
    </w:div>
    <w:div w:id="2115980693">
      <w:marLeft w:val="480"/>
      <w:marRight w:val="0"/>
      <w:marTop w:val="0"/>
      <w:marBottom w:val="0"/>
      <w:divBdr>
        <w:top w:val="none" w:sz="0" w:space="0" w:color="auto"/>
        <w:left w:val="none" w:sz="0" w:space="0" w:color="auto"/>
        <w:bottom w:val="none" w:sz="0" w:space="0" w:color="auto"/>
        <w:right w:val="none" w:sz="0" w:space="0" w:color="auto"/>
      </w:divBdr>
    </w:div>
    <w:div w:id="2116173715">
      <w:bodyDiv w:val="1"/>
      <w:marLeft w:val="0"/>
      <w:marRight w:val="0"/>
      <w:marTop w:val="0"/>
      <w:marBottom w:val="0"/>
      <w:divBdr>
        <w:top w:val="none" w:sz="0" w:space="0" w:color="auto"/>
        <w:left w:val="none" w:sz="0" w:space="0" w:color="auto"/>
        <w:bottom w:val="none" w:sz="0" w:space="0" w:color="auto"/>
        <w:right w:val="none" w:sz="0" w:space="0" w:color="auto"/>
      </w:divBdr>
    </w:div>
    <w:div w:id="2116244931">
      <w:bodyDiv w:val="1"/>
      <w:marLeft w:val="0"/>
      <w:marRight w:val="0"/>
      <w:marTop w:val="0"/>
      <w:marBottom w:val="0"/>
      <w:divBdr>
        <w:top w:val="none" w:sz="0" w:space="0" w:color="auto"/>
        <w:left w:val="none" w:sz="0" w:space="0" w:color="auto"/>
        <w:bottom w:val="none" w:sz="0" w:space="0" w:color="auto"/>
        <w:right w:val="none" w:sz="0" w:space="0" w:color="auto"/>
      </w:divBdr>
    </w:div>
    <w:div w:id="2116247773">
      <w:bodyDiv w:val="1"/>
      <w:marLeft w:val="0"/>
      <w:marRight w:val="0"/>
      <w:marTop w:val="0"/>
      <w:marBottom w:val="0"/>
      <w:divBdr>
        <w:top w:val="none" w:sz="0" w:space="0" w:color="auto"/>
        <w:left w:val="none" w:sz="0" w:space="0" w:color="auto"/>
        <w:bottom w:val="none" w:sz="0" w:space="0" w:color="auto"/>
        <w:right w:val="none" w:sz="0" w:space="0" w:color="auto"/>
      </w:divBdr>
    </w:div>
    <w:div w:id="2116358980">
      <w:bodyDiv w:val="1"/>
      <w:marLeft w:val="0"/>
      <w:marRight w:val="0"/>
      <w:marTop w:val="0"/>
      <w:marBottom w:val="0"/>
      <w:divBdr>
        <w:top w:val="none" w:sz="0" w:space="0" w:color="auto"/>
        <w:left w:val="none" w:sz="0" w:space="0" w:color="auto"/>
        <w:bottom w:val="none" w:sz="0" w:space="0" w:color="auto"/>
        <w:right w:val="none" w:sz="0" w:space="0" w:color="auto"/>
      </w:divBdr>
    </w:div>
    <w:div w:id="2116366797">
      <w:bodyDiv w:val="1"/>
      <w:marLeft w:val="0"/>
      <w:marRight w:val="0"/>
      <w:marTop w:val="0"/>
      <w:marBottom w:val="0"/>
      <w:divBdr>
        <w:top w:val="none" w:sz="0" w:space="0" w:color="auto"/>
        <w:left w:val="none" w:sz="0" w:space="0" w:color="auto"/>
        <w:bottom w:val="none" w:sz="0" w:space="0" w:color="auto"/>
        <w:right w:val="none" w:sz="0" w:space="0" w:color="auto"/>
      </w:divBdr>
    </w:div>
    <w:div w:id="2116437660">
      <w:bodyDiv w:val="1"/>
      <w:marLeft w:val="0"/>
      <w:marRight w:val="0"/>
      <w:marTop w:val="0"/>
      <w:marBottom w:val="0"/>
      <w:divBdr>
        <w:top w:val="none" w:sz="0" w:space="0" w:color="auto"/>
        <w:left w:val="none" w:sz="0" w:space="0" w:color="auto"/>
        <w:bottom w:val="none" w:sz="0" w:space="0" w:color="auto"/>
        <w:right w:val="none" w:sz="0" w:space="0" w:color="auto"/>
      </w:divBdr>
    </w:div>
    <w:div w:id="2116753775">
      <w:bodyDiv w:val="1"/>
      <w:marLeft w:val="0"/>
      <w:marRight w:val="0"/>
      <w:marTop w:val="0"/>
      <w:marBottom w:val="0"/>
      <w:divBdr>
        <w:top w:val="none" w:sz="0" w:space="0" w:color="auto"/>
        <w:left w:val="none" w:sz="0" w:space="0" w:color="auto"/>
        <w:bottom w:val="none" w:sz="0" w:space="0" w:color="auto"/>
        <w:right w:val="none" w:sz="0" w:space="0" w:color="auto"/>
      </w:divBdr>
    </w:div>
    <w:div w:id="2117019136">
      <w:bodyDiv w:val="1"/>
      <w:marLeft w:val="0"/>
      <w:marRight w:val="0"/>
      <w:marTop w:val="0"/>
      <w:marBottom w:val="0"/>
      <w:divBdr>
        <w:top w:val="none" w:sz="0" w:space="0" w:color="auto"/>
        <w:left w:val="none" w:sz="0" w:space="0" w:color="auto"/>
        <w:bottom w:val="none" w:sz="0" w:space="0" w:color="auto"/>
        <w:right w:val="none" w:sz="0" w:space="0" w:color="auto"/>
      </w:divBdr>
    </w:div>
    <w:div w:id="2117362619">
      <w:bodyDiv w:val="1"/>
      <w:marLeft w:val="0"/>
      <w:marRight w:val="0"/>
      <w:marTop w:val="0"/>
      <w:marBottom w:val="0"/>
      <w:divBdr>
        <w:top w:val="none" w:sz="0" w:space="0" w:color="auto"/>
        <w:left w:val="none" w:sz="0" w:space="0" w:color="auto"/>
        <w:bottom w:val="none" w:sz="0" w:space="0" w:color="auto"/>
        <w:right w:val="none" w:sz="0" w:space="0" w:color="auto"/>
      </w:divBdr>
    </w:div>
    <w:div w:id="2117409201">
      <w:bodyDiv w:val="1"/>
      <w:marLeft w:val="0"/>
      <w:marRight w:val="0"/>
      <w:marTop w:val="0"/>
      <w:marBottom w:val="0"/>
      <w:divBdr>
        <w:top w:val="none" w:sz="0" w:space="0" w:color="auto"/>
        <w:left w:val="none" w:sz="0" w:space="0" w:color="auto"/>
        <w:bottom w:val="none" w:sz="0" w:space="0" w:color="auto"/>
        <w:right w:val="none" w:sz="0" w:space="0" w:color="auto"/>
      </w:divBdr>
    </w:div>
    <w:div w:id="2117560300">
      <w:marLeft w:val="480"/>
      <w:marRight w:val="0"/>
      <w:marTop w:val="0"/>
      <w:marBottom w:val="0"/>
      <w:divBdr>
        <w:top w:val="none" w:sz="0" w:space="0" w:color="auto"/>
        <w:left w:val="none" w:sz="0" w:space="0" w:color="auto"/>
        <w:bottom w:val="none" w:sz="0" w:space="0" w:color="auto"/>
        <w:right w:val="none" w:sz="0" w:space="0" w:color="auto"/>
      </w:divBdr>
    </w:div>
    <w:div w:id="2117747734">
      <w:bodyDiv w:val="1"/>
      <w:marLeft w:val="0"/>
      <w:marRight w:val="0"/>
      <w:marTop w:val="0"/>
      <w:marBottom w:val="0"/>
      <w:divBdr>
        <w:top w:val="none" w:sz="0" w:space="0" w:color="auto"/>
        <w:left w:val="none" w:sz="0" w:space="0" w:color="auto"/>
        <w:bottom w:val="none" w:sz="0" w:space="0" w:color="auto"/>
        <w:right w:val="none" w:sz="0" w:space="0" w:color="auto"/>
      </w:divBdr>
    </w:div>
    <w:div w:id="2117942328">
      <w:bodyDiv w:val="1"/>
      <w:marLeft w:val="0"/>
      <w:marRight w:val="0"/>
      <w:marTop w:val="0"/>
      <w:marBottom w:val="0"/>
      <w:divBdr>
        <w:top w:val="none" w:sz="0" w:space="0" w:color="auto"/>
        <w:left w:val="none" w:sz="0" w:space="0" w:color="auto"/>
        <w:bottom w:val="none" w:sz="0" w:space="0" w:color="auto"/>
        <w:right w:val="none" w:sz="0" w:space="0" w:color="auto"/>
      </w:divBdr>
    </w:div>
    <w:div w:id="2118059839">
      <w:bodyDiv w:val="1"/>
      <w:marLeft w:val="0"/>
      <w:marRight w:val="0"/>
      <w:marTop w:val="0"/>
      <w:marBottom w:val="0"/>
      <w:divBdr>
        <w:top w:val="none" w:sz="0" w:space="0" w:color="auto"/>
        <w:left w:val="none" w:sz="0" w:space="0" w:color="auto"/>
        <w:bottom w:val="none" w:sz="0" w:space="0" w:color="auto"/>
        <w:right w:val="none" w:sz="0" w:space="0" w:color="auto"/>
      </w:divBdr>
    </w:div>
    <w:div w:id="2118258500">
      <w:bodyDiv w:val="1"/>
      <w:marLeft w:val="0"/>
      <w:marRight w:val="0"/>
      <w:marTop w:val="0"/>
      <w:marBottom w:val="0"/>
      <w:divBdr>
        <w:top w:val="none" w:sz="0" w:space="0" w:color="auto"/>
        <w:left w:val="none" w:sz="0" w:space="0" w:color="auto"/>
        <w:bottom w:val="none" w:sz="0" w:space="0" w:color="auto"/>
        <w:right w:val="none" w:sz="0" w:space="0" w:color="auto"/>
      </w:divBdr>
    </w:div>
    <w:div w:id="2118283251">
      <w:bodyDiv w:val="1"/>
      <w:marLeft w:val="0"/>
      <w:marRight w:val="0"/>
      <w:marTop w:val="0"/>
      <w:marBottom w:val="0"/>
      <w:divBdr>
        <w:top w:val="none" w:sz="0" w:space="0" w:color="auto"/>
        <w:left w:val="none" w:sz="0" w:space="0" w:color="auto"/>
        <w:bottom w:val="none" w:sz="0" w:space="0" w:color="auto"/>
        <w:right w:val="none" w:sz="0" w:space="0" w:color="auto"/>
      </w:divBdr>
    </w:div>
    <w:div w:id="2118286453">
      <w:bodyDiv w:val="1"/>
      <w:marLeft w:val="0"/>
      <w:marRight w:val="0"/>
      <w:marTop w:val="0"/>
      <w:marBottom w:val="0"/>
      <w:divBdr>
        <w:top w:val="none" w:sz="0" w:space="0" w:color="auto"/>
        <w:left w:val="none" w:sz="0" w:space="0" w:color="auto"/>
        <w:bottom w:val="none" w:sz="0" w:space="0" w:color="auto"/>
        <w:right w:val="none" w:sz="0" w:space="0" w:color="auto"/>
      </w:divBdr>
    </w:div>
    <w:div w:id="2118402403">
      <w:bodyDiv w:val="1"/>
      <w:marLeft w:val="0"/>
      <w:marRight w:val="0"/>
      <w:marTop w:val="0"/>
      <w:marBottom w:val="0"/>
      <w:divBdr>
        <w:top w:val="none" w:sz="0" w:space="0" w:color="auto"/>
        <w:left w:val="none" w:sz="0" w:space="0" w:color="auto"/>
        <w:bottom w:val="none" w:sz="0" w:space="0" w:color="auto"/>
        <w:right w:val="none" w:sz="0" w:space="0" w:color="auto"/>
      </w:divBdr>
    </w:div>
    <w:div w:id="2118452230">
      <w:bodyDiv w:val="1"/>
      <w:marLeft w:val="0"/>
      <w:marRight w:val="0"/>
      <w:marTop w:val="0"/>
      <w:marBottom w:val="0"/>
      <w:divBdr>
        <w:top w:val="none" w:sz="0" w:space="0" w:color="auto"/>
        <w:left w:val="none" w:sz="0" w:space="0" w:color="auto"/>
        <w:bottom w:val="none" w:sz="0" w:space="0" w:color="auto"/>
        <w:right w:val="none" w:sz="0" w:space="0" w:color="auto"/>
      </w:divBdr>
    </w:div>
    <w:div w:id="2118714682">
      <w:bodyDiv w:val="1"/>
      <w:marLeft w:val="0"/>
      <w:marRight w:val="0"/>
      <w:marTop w:val="0"/>
      <w:marBottom w:val="0"/>
      <w:divBdr>
        <w:top w:val="none" w:sz="0" w:space="0" w:color="auto"/>
        <w:left w:val="none" w:sz="0" w:space="0" w:color="auto"/>
        <w:bottom w:val="none" w:sz="0" w:space="0" w:color="auto"/>
        <w:right w:val="none" w:sz="0" w:space="0" w:color="auto"/>
      </w:divBdr>
    </w:div>
    <w:div w:id="2119055219">
      <w:bodyDiv w:val="1"/>
      <w:marLeft w:val="0"/>
      <w:marRight w:val="0"/>
      <w:marTop w:val="0"/>
      <w:marBottom w:val="0"/>
      <w:divBdr>
        <w:top w:val="none" w:sz="0" w:space="0" w:color="auto"/>
        <w:left w:val="none" w:sz="0" w:space="0" w:color="auto"/>
        <w:bottom w:val="none" w:sz="0" w:space="0" w:color="auto"/>
        <w:right w:val="none" w:sz="0" w:space="0" w:color="auto"/>
      </w:divBdr>
    </w:div>
    <w:div w:id="2119058726">
      <w:bodyDiv w:val="1"/>
      <w:marLeft w:val="0"/>
      <w:marRight w:val="0"/>
      <w:marTop w:val="0"/>
      <w:marBottom w:val="0"/>
      <w:divBdr>
        <w:top w:val="none" w:sz="0" w:space="0" w:color="auto"/>
        <w:left w:val="none" w:sz="0" w:space="0" w:color="auto"/>
        <w:bottom w:val="none" w:sz="0" w:space="0" w:color="auto"/>
        <w:right w:val="none" w:sz="0" w:space="0" w:color="auto"/>
      </w:divBdr>
    </w:div>
    <w:div w:id="2119180090">
      <w:bodyDiv w:val="1"/>
      <w:marLeft w:val="0"/>
      <w:marRight w:val="0"/>
      <w:marTop w:val="0"/>
      <w:marBottom w:val="0"/>
      <w:divBdr>
        <w:top w:val="none" w:sz="0" w:space="0" w:color="auto"/>
        <w:left w:val="none" w:sz="0" w:space="0" w:color="auto"/>
        <w:bottom w:val="none" w:sz="0" w:space="0" w:color="auto"/>
        <w:right w:val="none" w:sz="0" w:space="0" w:color="auto"/>
      </w:divBdr>
    </w:div>
    <w:div w:id="2119324513">
      <w:bodyDiv w:val="1"/>
      <w:marLeft w:val="0"/>
      <w:marRight w:val="0"/>
      <w:marTop w:val="0"/>
      <w:marBottom w:val="0"/>
      <w:divBdr>
        <w:top w:val="none" w:sz="0" w:space="0" w:color="auto"/>
        <w:left w:val="none" w:sz="0" w:space="0" w:color="auto"/>
        <w:bottom w:val="none" w:sz="0" w:space="0" w:color="auto"/>
        <w:right w:val="none" w:sz="0" w:space="0" w:color="auto"/>
      </w:divBdr>
    </w:div>
    <w:div w:id="2119447018">
      <w:bodyDiv w:val="1"/>
      <w:marLeft w:val="0"/>
      <w:marRight w:val="0"/>
      <w:marTop w:val="0"/>
      <w:marBottom w:val="0"/>
      <w:divBdr>
        <w:top w:val="none" w:sz="0" w:space="0" w:color="auto"/>
        <w:left w:val="none" w:sz="0" w:space="0" w:color="auto"/>
        <w:bottom w:val="none" w:sz="0" w:space="0" w:color="auto"/>
        <w:right w:val="none" w:sz="0" w:space="0" w:color="auto"/>
      </w:divBdr>
    </w:div>
    <w:div w:id="2119524875">
      <w:bodyDiv w:val="1"/>
      <w:marLeft w:val="0"/>
      <w:marRight w:val="0"/>
      <w:marTop w:val="0"/>
      <w:marBottom w:val="0"/>
      <w:divBdr>
        <w:top w:val="none" w:sz="0" w:space="0" w:color="auto"/>
        <w:left w:val="none" w:sz="0" w:space="0" w:color="auto"/>
        <w:bottom w:val="none" w:sz="0" w:space="0" w:color="auto"/>
        <w:right w:val="none" w:sz="0" w:space="0" w:color="auto"/>
      </w:divBdr>
    </w:div>
    <w:div w:id="2119636031">
      <w:bodyDiv w:val="1"/>
      <w:marLeft w:val="0"/>
      <w:marRight w:val="0"/>
      <w:marTop w:val="0"/>
      <w:marBottom w:val="0"/>
      <w:divBdr>
        <w:top w:val="none" w:sz="0" w:space="0" w:color="auto"/>
        <w:left w:val="none" w:sz="0" w:space="0" w:color="auto"/>
        <w:bottom w:val="none" w:sz="0" w:space="0" w:color="auto"/>
        <w:right w:val="none" w:sz="0" w:space="0" w:color="auto"/>
      </w:divBdr>
    </w:div>
    <w:div w:id="2119762404">
      <w:bodyDiv w:val="1"/>
      <w:marLeft w:val="0"/>
      <w:marRight w:val="0"/>
      <w:marTop w:val="0"/>
      <w:marBottom w:val="0"/>
      <w:divBdr>
        <w:top w:val="none" w:sz="0" w:space="0" w:color="auto"/>
        <w:left w:val="none" w:sz="0" w:space="0" w:color="auto"/>
        <w:bottom w:val="none" w:sz="0" w:space="0" w:color="auto"/>
        <w:right w:val="none" w:sz="0" w:space="0" w:color="auto"/>
      </w:divBdr>
    </w:div>
    <w:div w:id="2119791460">
      <w:bodyDiv w:val="1"/>
      <w:marLeft w:val="0"/>
      <w:marRight w:val="0"/>
      <w:marTop w:val="0"/>
      <w:marBottom w:val="0"/>
      <w:divBdr>
        <w:top w:val="none" w:sz="0" w:space="0" w:color="auto"/>
        <w:left w:val="none" w:sz="0" w:space="0" w:color="auto"/>
        <w:bottom w:val="none" w:sz="0" w:space="0" w:color="auto"/>
        <w:right w:val="none" w:sz="0" w:space="0" w:color="auto"/>
      </w:divBdr>
    </w:div>
    <w:div w:id="2119793070">
      <w:bodyDiv w:val="1"/>
      <w:marLeft w:val="0"/>
      <w:marRight w:val="0"/>
      <w:marTop w:val="0"/>
      <w:marBottom w:val="0"/>
      <w:divBdr>
        <w:top w:val="none" w:sz="0" w:space="0" w:color="auto"/>
        <w:left w:val="none" w:sz="0" w:space="0" w:color="auto"/>
        <w:bottom w:val="none" w:sz="0" w:space="0" w:color="auto"/>
        <w:right w:val="none" w:sz="0" w:space="0" w:color="auto"/>
      </w:divBdr>
    </w:div>
    <w:div w:id="2119837357">
      <w:bodyDiv w:val="1"/>
      <w:marLeft w:val="0"/>
      <w:marRight w:val="0"/>
      <w:marTop w:val="0"/>
      <w:marBottom w:val="0"/>
      <w:divBdr>
        <w:top w:val="none" w:sz="0" w:space="0" w:color="auto"/>
        <w:left w:val="none" w:sz="0" w:space="0" w:color="auto"/>
        <w:bottom w:val="none" w:sz="0" w:space="0" w:color="auto"/>
        <w:right w:val="none" w:sz="0" w:space="0" w:color="auto"/>
      </w:divBdr>
    </w:div>
    <w:div w:id="2120028527">
      <w:bodyDiv w:val="1"/>
      <w:marLeft w:val="0"/>
      <w:marRight w:val="0"/>
      <w:marTop w:val="0"/>
      <w:marBottom w:val="0"/>
      <w:divBdr>
        <w:top w:val="none" w:sz="0" w:space="0" w:color="auto"/>
        <w:left w:val="none" w:sz="0" w:space="0" w:color="auto"/>
        <w:bottom w:val="none" w:sz="0" w:space="0" w:color="auto"/>
        <w:right w:val="none" w:sz="0" w:space="0" w:color="auto"/>
      </w:divBdr>
    </w:div>
    <w:div w:id="2120030459">
      <w:bodyDiv w:val="1"/>
      <w:marLeft w:val="0"/>
      <w:marRight w:val="0"/>
      <w:marTop w:val="0"/>
      <w:marBottom w:val="0"/>
      <w:divBdr>
        <w:top w:val="none" w:sz="0" w:space="0" w:color="auto"/>
        <w:left w:val="none" w:sz="0" w:space="0" w:color="auto"/>
        <w:bottom w:val="none" w:sz="0" w:space="0" w:color="auto"/>
        <w:right w:val="none" w:sz="0" w:space="0" w:color="auto"/>
      </w:divBdr>
    </w:div>
    <w:div w:id="2120097593">
      <w:bodyDiv w:val="1"/>
      <w:marLeft w:val="0"/>
      <w:marRight w:val="0"/>
      <w:marTop w:val="0"/>
      <w:marBottom w:val="0"/>
      <w:divBdr>
        <w:top w:val="none" w:sz="0" w:space="0" w:color="auto"/>
        <w:left w:val="none" w:sz="0" w:space="0" w:color="auto"/>
        <w:bottom w:val="none" w:sz="0" w:space="0" w:color="auto"/>
        <w:right w:val="none" w:sz="0" w:space="0" w:color="auto"/>
      </w:divBdr>
    </w:div>
    <w:div w:id="2120249319">
      <w:bodyDiv w:val="1"/>
      <w:marLeft w:val="0"/>
      <w:marRight w:val="0"/>
      <w:marTop w:val="0"/>
      <w:marBottom w:val="0"/>
      <w:divBdr>
        <w:top w:val="none" w:sz="0" w:space="0" w:color="auto"/>
        <w:left w:val="none" w:sz="0" w:space="0" w:color="auto"/>
        <w:bottom w:val="none" w:sz="0" w:space="0" w:color="auto"/>
        <w:right w:val="none" w:sz="0" w:space="0" w:color="auto"/>
      </w:divBdr>
    </w:div>
    <w:div w:id="2120252300">
      <w:bodyDiv w:val="1"/>
      <w:marLeft w:val="0"/>
      <w:marRight w:val="0"/>
      <w:marTop w:val="0"/>
      <w:marBottom w:val="0"/>
      <w:divBdr>
        <w:top w:val="none" w:sz="0" w:space="0" w:color="auto"/>
        <w:left w:val="none" w:sz="0" w:space="0" w:color="auto"/>
        <w:bottom w:val="none" w:sz="0" w:space="0" w:color="auto"/>
        <w:right w:val="none" w:sz="0" w:space="0" w:color="auto"/>
      </w:divBdr>
    </w:div>
    <w:div w:id="2120296404">
      <w:bodyDiv w:val="1"/>
      <w:marLeft w:val="0"/>
      <w:marRight w:val="0"/>
      <w:marTop w:val="0"/>
      <w:marBottom w:val="0"/>
      <w:divBdr>
        <w:top w:val="none" w:sz="0" w:space="0" w:color="auto"/>
        <w:left w:val="none" w:sz="0" w:space="0" w:color="auto"/>
        <w:bottom w:val="none" w:sz="0" w:space="0" w:color="auto"/>
        <w:right w:val="none" w:sz="0" w:space="0" w:color="auto"/>
      </w:divBdr>
    </w:div>
    <w:div w:id="2120448952">
      <w:marLeft w:val="480"/>
      <w:marRight w:val="0"/>
      <w:marTop w:val="0"/>
      <w:marBottom w:val="0"/>
      <w:divBdr>
        <w:top w:val="none" w:sz="0" w:space="0" w:color="auto"/>
        <w:left w:val="none" w:sz="0" w:space="0" w:color="auto"/>
        <w:bottom w:val="none" w:sz="0" w:space="0" w:color="auto"/>
        <w:right w:val="none" w:sz="0" w:space="0" w:color="auto"/>
      </w:divBdr>
    </w:div>
    <w:div w:id="2120904867">
      <w:marLeft w:val="480"/>
      <w:marRight w:val="0"/>
      <w:marTop w:val="0"/>
      <w:marBottom w:val="0"/>
      <w:divBdr>
        <w:top w:val="none" w:sz="0" w:space="0" w:color="auto"/>
        <w:left w:val="none" w:sz="0" w:space="0" w:color="auto"/>
        <w:bottom w:val="none" w:sz="0" w:space="0" w:color="auto"/>
        <w:right w:val="none" w:sz="0" w:space="0" w:color="auto"/>
      </w:divBdr>
    </w:div>
    <w:div w:id="2121021331">
      <w:bodyDiv w:val="1"/>
      <w:marLeft w:val="0"/>
      <w:marRight w:val="0"/>
      <w:marTop w:val="0"/>
      <w:marBottom w:val="0"/>
      <w:divBdr>
        <w:top w:val="none" w:sz="0" w:space="0" w:color="auto"/>
        <w:left w:val="none" w:sz="0" w:space="0" w:color="auto"/>
        <w:bottom w:val="none" w:sz="0" w:space="0" w:color="auto"/>
        <w:right w:val="none" w:sz="0" w:space="0" w:color="auto"/>
      </w:divBdr>
    </w:div>
    <w:div w:id="2121220512">
      <w:bodyDiv w:val="1"/>
      <w:marLeft w:val="0"/>
      <w:marRight w:val="0"/>
      <w:marTop w:val="0"/>
      <w:marBottom w:val="0"/>
      <w:divBdr>
        <w:top w:val="none" w:sz="0" w:space="0" w:color="auto"/>
        <w:left w:val="none" w:sz="0" w:space="0" w:color="auto"/>
        <w:bottom w:val="none" w:sz="0" w:space="0" w:color="auto"/>
        <w:right w:val="none" w:sz="0" w:space="0" w:color="auto"/>
      </w:divBdr>
    </w:div>
    <w:div w:id="2121299317">
      <w:bodyDiv w:val="1"/>
      <w:marLeft w:val="0"/>
      <w:marRight w:val="0"/>
      <w:marTop w:val="0"/>
      <w:marBottom w:val="0"/>
      <w:divBdr>
        <w:top w:val="none" w:sz="0" w:space="0" w:color="auto"/>
        <w:left w:val="none" w:sz="0" w:space="0" w:color="auto"/>
        <w:bottom w:val="none" w:sz="0" w:space="0" w:color="auto"/>
        <w:right w:val="none" w:sz="0" w:space="0" w:color="auto"/>
      </w:divBdr>
    </w:div>
    <w:div w:id="2121685497">
      <w:bodyDiv w:val="1"/>
      <w:marLeft w:val="0"/>
      <w:marRight w:val="0"/>
      <w:marTop w:val="0"/>
      <w:marBottom w:val="0"/>
      <w:divBdr>
        <w:top w:val="none" w:sz="0" w:space="0" w:color="auto"/>
        <w:left w:val="none" w:sz="0" w:space="0" w:color="auto"/>
        <w:bottom w:val="none" w:sz="0" w:space="0" w:color="auto"/>
        <w:right w:val="none" w:sz="0" w:space="0" w:color="auto"/>
      </w:divBdr>
    </w:div>
    <w:div w:id="2121945975">
      <w:bodyDiv w:val="1"/>
      <w:marLeft w:val="0"/>
      <w:marRight w:val="0"/>
      <w:marTop w:val="0"/>
      <w:marBottom w:val="0"/>
      <w:divBdr>
        <w:top w:val="none" w:sz="0" w:space="0" w:color="auto"/>
        <w:left w:val="none" w:sz="0" w:space="0" w:color="auto"/>
        <w:bottom w:val="none" w:sz="0" w:space="0" w:color="auto"/>
        <w:right w:val="none" w:sz="0" w:space="0" w:color="auto"/>
      </w:divBdr>
    </w:div>
    <w:div w:id="2122190616">
      <w:bodyDiv w:val="1"/>
      <w:marLeft w:val="0"/>
      <w:marRight w:val="0"/>
      <w:marTop w:val="0"/>
      <w:marBottom w:val="0"/>
      <w:divBdr>
        <w:top w:val="none" w:sz="0" w:space="0" w:color="auto"/>
        <w:left w:val="none" w:sz="0" w:space="0" w:color="auto"/>
        <w:bottom w:val="none" w:sz="0" w:space="0" w:color="auto"/>
        <w:right w:val="none" w:sz="0" w:space="0" w:color="auto"/>
      </w:divBdr>
      <w:divsChild>
        <w:div w:id="1231573656">
          <w:marLeft w:val="480"/>
          <w:marRight w:val="0"/>
          <w:marTop w:val="0"/>
          <w:marBottom w:val="0"/>
          <w:divBdr>
            <w:top w:val="none" w:sz="0" w:space="0" w:color="auto"/>
            <w:left w:val="none" w:sz="0" w:space="0" w:color="auto"/>
            <w:bottom w:val="none" w:sz="0" w:space="0" w:color="auto"/>
            <w:right w:val="none" w:sz="0" w:space="0" w:color="auto"/>
          </w:divBdr>
        </w:div>
        <w:div w:id="401293177">
          <w:marLeft w:val="480"/>
          <w:marRight w:val="0"/>
          <w:marTop w:val="0"/>
          <w:marBottom w:val="0"/>
          <w:divBdr>
            <w:top w:val="none" w:sz="0" w:space="0" w:color="auto"/>
            <w:left w:val="none" w:sz="0" w:space="0" w:color="auto"/>
            <w:bottom w:val="none" w:sz="0" w:space="0" w:color="auto"/>
            <w:right w:val="none" w:sz="0" w:space="0" w:color="auto"/>
          </w:divBdr>
        </w:div>
        <w:div w:id="1235506819">
          <w:marLeft w:val="480"/>
          <w:marRight w:val="0"/>
          <w:marTop w:val="0"/>
          <w:marBottom w:val="0"/>
          <w:divBdr>
            <w:top w:val="none" w:sz="0" w:space="0" w:color="auto"/>
            <w:left w:val="none" w:sz="0" w:space="0" w:color="auto"/>
            <w:bottom w:val="none" w:sz="0" w:space="0" w:color="auto"/>
            <w:right w:val="none" w:sz="0" w:space="0" w:color="auto"/>
          </w:divBdr>
        </w:div>
        <w:div w:id="164588375">
          <w:marLeft w:val="480"/>
          <w:marRight w:val="0"/>
          <w:marTop w:val="0"/>
          <w:marBottom w:val="0"/>
          <w:divBdr>
            <w:top w:val="none" w:sz="0" w:space="0" w:color="auto"/>
            <w:left w:val="none" w:sz="0" w:space="0" w:color="auto"/>
            <w:bottom w:val="none" w:sz="0" w:space="0" w:color="auto"/>
            <w:right w:val="none" w:sz="0" w:space="0" w:color="auto"/>
          </w:divBdr>
        </w:div>
        <w:div w:id="472407402">
          <w:marLeft w:val="480"/>
          <w:marRight w:val="0"/>
          <w:marTop w:val="0"/>
          <w:marBottom w:val="0"/>
          <w:divBdr>
            <w:top w:val="none" w:sz="0" w:space="0" w:color="auto"/>
            <w:left w:val="none" w:sz="0" w:space="0" w:color="auto"/>
            <w:bottom w:val="none" w:sz="0" w:space="0" w:color="auto"/>
            <w:right w:val="none" w:sz="0" w:space="0" w:color="auto"/>
          </w:divBdr>
        </w:div>
        <w:div w:id="1468161055">
          <w:marLeft w:val="480"/>
          <w:marRight w:val="0"/>
          <w:marTop w:val="0"/>
          <w:marBottom w:val="0"/>
          <w:divBdr>
            <w:top w:val="none" w:sz="0" w:space="0" w:color="auto"/>
            <w:left w:val="none" w:sz="0" w:space="0" w:color="auto"/>
            <w:bottom w:val="none" w:sz="0" w:space="0" w:color="auto"/>
            <w:right w:val="none" w:sz="0" w:space="0" w:color="auto"/>
          </w:divBdr>
        </w:div>
        <w:div w:id="102966028">
          <w:marLeft w:val="480"/>
          <w:marRight w:val="0"/>
          <w:marTop w:val="0"/>
          <w:marBottom w:val="0"/>
          <w:divBdr>
            <w:top w:val="none" w:sz="0" w:space="0" w:color="auto"/>
            <w:left w:val="none" w:sz="0" w:space="0" w:color="auto"/>
            <w:bottom w:val="none" w:sz="0" w:space="0" w:color="auto"/>
            <w:right w:val="none" w:sz="0" w:space="0" w:color="auto"/>
          </w:divBdr>
        </w:div>
        <w:div w:id="315258853">
          <w:marLeft w:val="480"/>
          <w:marRight w:val="0"/>
          <w:marTop w:val="0"/>
          <w:marBottom w:val="0"/>
          <w:divBdr>
            <w:top w:val="none" w:sz="0" w:space="0" w:color="auto"/>
            <w:left w:val="none" w:sz="0" w:space="0" w:color="auto"/>
            <w:bottom w:val="none" w:sz="0" w:space="0" w:color="auto"/>
            <w:right w:val="none" w:sz="0" w:space="0" w:color="auto"/>
          </w:divBdr>
        </w:div>
        <w:div w:id="918825583">
          <w:marLeft w:val="480"/>
          <w:marRight w:val="0"/>
          <w:marTop w:val="0"/>
          <w:marBottom w:val="0"/>
          <w:divBdr>
            <w:top w:val="none" w:sz="0" w:space="0" w:color="auto"/>
            <w:left w:val="none" w:sz="0" w:space="0" w:color="auto"/>
            <w:bottom w:val="none" w:sz="0" w:space="0" w:color="auto"/>
            <w:right w:val="none" w:sz="0" w:space="0" w:color="auto"/>
          </w:divBdr>
        </w:div>
        <w:div w:id="336810232">
          <w:marLeft w:val="480"/>
          <w:marRight w:val="0"/>
          <w:marTop w:val="0"/>
          <w:marBottom w:val="0"/>
          <w:divBdr>
            <w:top w:val="none" w:sz="0" w:space="0" w:color="auto"/>
            <w:left w:val="none" w:sz="0" w:space="0" w:color="auto"/>
            <w:bottom w:val="none" w:sz="0" w:space="0" w:color="auto"/>
            <w:right w:val="none" w:sz="0" w:space="0" w:color="auto"/>
          </w:divBdr>
        </w:div>
        <w:div w:id="1996179367">
          <w:marLeft w:val="480"/>
          <w:marRight w:val="0"/>
          <w:marTop w:val="0"/>
          <w:marBottom w:val="0"/>
          <w:divBdr>
            <w:top w:val="none" w:sz="0" w:space="0" w:color="auto"/>
            <w:left w:val="none" w:sz="0" w:space="0" w:color="auto"/>
            <w:bottom w:val="none" w:sz="0" w:space="0" w:color="auto"/>
            <w:right w:val="none" w:sz="0" w:space="0" w:color="auto"/>
          </w:divBdr>
        </w:div>
        <w:div w:id="1410272302">
          <w:marLeft w:val="480"/>
          <w:marRight w:val="0"/>
          <w:marTop w:val="0"/>
          <w:marBottom w:val="0"/>
          <w:divBdr>
            <w:top w:val="none" w:sz="0" w:space="0" w:color="auto"/>
            <w:left w:val="none" w:sz="0" w:space="0" w:color="auto"/>
            <w:bottom w:val="none" w:sz="0" w:space="0" w:color="auto"/>
            <w:right w:val="none" w:sz="0" w:space="0" w:color="auto"/>
          </w:divBdr>
        </w:div>
        <w:div w:id="1995984179">
          <w:marLeft w:val="480"/>
          <w:marRight w:val="0"/>
          <w:marTop w:val="0"/>
          <w:marBottom w:val="0"/>
          <w:divBdr>
            <w:top w:val="none" w:sz="0" w:space="0" w:color="auto"/>
            <w:left w:val="none" w:sz="0" w:space="0" w:color="auto"/>
            <w:bottom w:val="none" w:sz="0" w:space="0" w:color="auto"/>
            <w:right w:val="none" w:sz="0" w:space="0" w:color="auto"/>
          </w:divBdr>
        </w:div>
        <w:div w:id="1510680168">
          <w:marLeft w:val="480"/>
          <w:marRight w:val="0"/>
          <w:marTop w:val="0"/>
          <w:marBottom w:val="0"/>
          <w:divBdr>
            <w:top w:val="none" w:sz="0" w:space="0" w:color="auto"/>
            <w:left w:val="none" w:sz="0" w:space="0" w:color="auto"/>
            <w:bottom w:val="none" w:sz="0" w:space="0" w:color="auto"/>
            <w:right w:val="none" w:sz="0" w:space="0" w:color="auto"/>
          </w:divBdr>
        </w:div>
        <w:div w:id="1356926486">
          <w:marLeft w:val="480"/>
          <w:marRight w:val="0"/>
          <w:marTop w:val="0"/>
          <w:marBottom w:val="0"/>
          <w:divBdr>
            <w:top w:val="none" w:sz="0" w:space="0" w:color="auto"/>
            <w:left w:val="none" w:sz="0" w:space="0" w:color="auto"/>
            <w:bottom w:val="none" w:sz="0" w:space="0" w:color="auto"/>
            <w:right w:val="none" w:sz="0" w:space="0" w:color="auto"/>
          </w:divBdr>
        </w:div>
        <w:div w:id="416682408">
          <w:marLeft w:val="480"/>
          <w:marRight w:val="0"/>
          <w:marTop w:val="0"/>
          <w:marBottom w:val="0"/>
          <w:divBdr>
            <w:top w:val="none" w:sz="0" w:space="0" w:color="auto"/>
            <w:left w:val="none" w:sz="0" w:space="0" w:color="auto"/>
            <w:bottom w:val="none" w:sz="0" w:space="0" w:color="auto"/>
            <w:right w:val="none" w:sz="0" w:space="0" w:color="auto"/>
          </w:divBdr>
        </w:div>
        <w:div w:id="1057049763">
          <w:marLeft w:val="480"/>
          <w:marRight w:val="0"/>
          <w:marTop w:val="0"/>
          <w:marBottom w:val="0"/>
          <w:divBdr>
            <w:top w:val="none" w:sz="0" w:space="0" w:color="auto"/>
            <w:left w:val="none" w:sz="0" w:space="0" w:color="auto"/>
            <w:bottom w:val="none" w:sz="0" w:space="0" w:color="auto"/>
            <w:right w:val="none" w:sz="0" w:space="0" w:color="auto"/>
          </w:divBdr>
        </w:div>
        <w:div w:id="835609137">
          <w:marLeft w:val="480"/>
          <w:marRight w:val="0"/>
          <w:marTop w:val="0"/>
          <w:marBottom w:val="0"/>
          <w:divBdr>
            <w:top w:val="none" w:sz="0" w:space="0" w:color="auto"/>
            <w:left w:val="none" w:sz="0" w:space="0" w:color="auto"/>
            <w:bottom w:val="none" w:sz="0" w:space="0" w:color="auto"/>
            <w:right w:val="none" w:sz="0" w:space="0" w:color="auto"/>
          </w:divBdr>
        </w:div>
        <w:div w:id="2103602808">
          <w:marLeft w:val="480"/>
          <w:marRight w:val="0"/>
          <w:marTop w:val="0"/>
          <w:marBottom w:val="0"/>
          <w:divBdr>
            <w:top w:val="none" w:sz="0" w:space="0" w:color="auto"/>
            <w:left w:val="none" w:sz="0" w:space="0" w:color="auto"/>
            <w:bottom w:val="none" w:sz="0" w:space="0" w:color="auto"/>
            <w:right w:val="none" w:sz="0" w:space="0" w:color="auto"/>
          </w:divBdr>
        </w:div>
        <w:div w:id="1773628808">
          <w:marLeft w:val="480"/>
          <w:marRight w:val="0"/>
          <w:marTop w:val="0"/>
          <w:marBottom w:val="0"/>
          <w:divBdr>
            <w:top w:val="none" w:sz="0" w:space="0" w:color="auto"/>
            <w:left w:val="none" w:sz="0" w:space="0" w:color="auto"/>
            <w:bottom w:val="none" w:sz="0" w:space="0" w:color="auto"/>
            <w:right w:val="none" w:sz="0" w:space="0" w:color="auto"/>
          </w:divBdr>
        </w:div>
        <w:div w:id="877738262">
          <w:marLeft w:val="480"/>
          <w:marRight w:val="0"/>
          <w:marTop w:val="0"/>
          <w:marBottom w:val="0"/>
          <w:divBdr>
            <w:top w:val="none" w:sz="0" w:space="0" w:color="auto"/>
            <w:left w:val="none" w:sz="0" w:space="0" w:color="auto"/>
            <w:bottom w:val="none" w:sz="0" w:space="0" w:color="auto"/>
            <w:right w:val="none" w:sz="0" w:space="0" w:color="auto"/>
          </w:divBdr>
        </w:div>
        <w:div w:id="1168400872">
          <w:marLeft w:val="480"/>
          <w:marRight w:val="0"/>
          <w:marTop w:val="0"/>
          <w:marBottom w:val="0"/>
          <w:divBdr>
            <w:top w:val="none" w:sz="0" w:space="0" w:color="auto"/>
            <w:left w:val="none" w:sz="0" w:space="0" w:color="auto"/>
            <w:bottom w:val="none" w:sz="0" w:space="0" w:color="auto"/>
            <w:right w:val="none" w:sz="0" w:space="0" w:color="auto"/>
          </w:divBdr>
        </w:div>
        <w:div w:id="1347370216">
          <w:marLeft w:val="480"/>
          <w:marRight w:val="0"/>
          <w:marTop w:val="0"/>
          <w:marBottom w:val="0"/>
          <w:divBdr>
            <w:top w:val="none" w:sz="0" w:space="0" w:color="auto"/>
            <w:left w:val="none" w:sz="0" w:space="0" w:color="auto"/>
            <w:bottom w:val="none" w:sz="0" w:space="0" w:color="auto"/>
            <w:right w:val="none" w:sz="0" w:space="0" w:color="auto"/>
          </w:divBdr>
        </w:div>
        <w:div w:id="1023283894">
          <w:marLeft w:val="480"/>
          <w:marRight w:val="0"/>
          <w:marTop w:val="0"/>
          <w:marBottom w:val="0"/>
          <w:divBdr>
            <w:top w:val="none" w:sz="0" w:space="0" w:color="auto"/>
            <w:left w:val="none" w:sz="0" w:space="0" w:color="auto"/>
            <w:bottom w:val="none" w:sz="0" w:space="0" w:color="auto"/>
            <w:right w:val="none" w:sz="0" w:space="0" w:color="auto"/>
          </w:divBdr>
        </w:div>
        <w:div w:id="910192210">
          <w:marLeft w:val="480"/>
          <w:marRight w:val="0"/>
          <w:marTop w:val="0"/>
          <w:marBottom w:val="0"/>
          <w:divBdr>
            <w:top w:val="none" w:sz="0" w:space="0" w:color="auto"/>
            <w:left w:val="none" w:sz="0" w:space="0" w:color="auto"/>
            <w:bottom w:val="none" w:sz="0" w:space="0" w:color="auto"/>
            <w:right w:val="none" w:sz="0" w:space="0" w:color="auto"/>
          </w:divBdr>
        </w:div>
        <w:div w:id="413938756">
          <w:marLeft w:val="480"/>
          <w:marRight w:val="0"/>
          <w:marTop w:val="0"/>
          <w:marBottom w:val="0"/>
          <w:divBdr>
            <w:top w:val="none" w:sz="0" w:space="0" w:color="auto"/>
            <w:left w:val="none" w:sz="0" w:space="0" w:color="auto"/>
            <w:bottom w:val="none" w:sz="0" w:space="0" w:color="auto"/>
            <w:right w:val="none" w:sz="0" w:space="0" w:color="auto"/>
          </w:divBdr>
        </w:div>
        <w:div w:id="1552842313">
          <w:marLeft w:val="480"/>
          <w:marRight w:val="0"/>
          <w:marTop w:val="0"/>
          <w:marBottom w:val="0"/>
          <w:divBdr>
            <w:top w:val="none" w:sz="0" w:space="0" w:color="auto"/>
            <w:left w:val="none" w:sz="0" w:space="0" w:color="auto"/>
            <w:bottom w:val="none" w:sz="0" w:space="0" w:color="auto"/>
            <w:right w:val="none" w:sz="0" w:space="0" w:color="auto"/>
          </w:divBdr>
        </w:div>
        <w:div w:id="988821950">
          <w:marLeft w:val="480"/>
          <w:marRight w:val="0"/>
          <w:marTop w:val="0"/>
          <w:marBottom w:val="0"/>
          <w:divBdr>
            <w:top w:val="none" w:sz="0" w:space="0" w:color="auto"/>
            <w:left w:val="none" w:sz="0" w:space="0" w:color="auto"/>
            <w:bottom w:val="none" w:sz="0" w:space="0" w:color="auto"/>
            <w:right w:val="none" w:sz="0" w:space="0" w:color="auto"/>
          </w:divBdr>
        </w:div>
        <w:div w:id="1854956378">
          <w:marLeft w:val="480"/>
          <w:marRight w:val="0"/>
          <w:marTop w:val="0"/>
          <w:marBottom w:val="0"/>
          <w:divBdr>
            <w:top w:val="none" w:sz="0" w:space="0" w:color="auto"/>
            <w:left w:val="none" w:sz="0" w:space="0" w:color="auto"/>
            <w:bottom w:val="none" w:sz="0" w:space="0" w:color="auto"/>
            <w:right w:val="none" w:sz="0" w:space="0" w:color="auto"/>
          </w:divBdr>
        </w:div>
        <w:div w:id="461580430">
          <w:marLeft w:val="480"/>
          <w:marRight w:val="0"/>
          <w:marTop w:val="0"/>
          <w:marBottom w:val="0"/>
          <w:divBdr>
            <w:top w:val="none" w:sz="0" w:space="0" w:color="auto"/>
            <w:left w:val="none" w:sz="0" w:space="0" w:color="auto"/>
            <w:bottom w:val="none" w:sz="0" w:space="0" w:color="auto"/>
            <w:right w:val="none" w:sz="0" w:space="0" w:color="auto"/>
          </w:divBdr>
        </w:div>
        <w:div w:id="1833833848">
          <w:marLeft w:val="480"/>
          <w:marRight w:val="0"/>
          <w:marTop w:val="0"/>
          <w:marBottom w:val="0"/>
          <w:divBdr>
            <w:top w:val="none" w:sz="0" w:space="0" w:color="auto"/>
            <w:left w:val="none" w:sz="0" w:space="0" w:color="auto"/>
            <w:bottom w:val="none" w:sz="0" w:space="0" w:color="auto"/>
            <w:right w:val="none" w:sz="0" w:space="0" w:color="auto"/>
          </w:divBdr>
        </w:div>
        <w:div w:id="484125454">
          <w:marLeft w:val="480"/>
          <w:marRight w:val="0"/>
          <w:marTop w:val="0"/>
          <w:marBottom w:val="0"/>
          <w:divBdr>
            <w:top w:val="none" w:sz="0" w:space="0" w:color="auto"/>
            <w:left w:val="none" w:sz="0" w:space="0" w:color="auto"/>
            <w:bottom w:val="none" w:sz="0" w:space="0" w:color="auto"/>
            <w:right w:val="none" w:sz="0" w:space="0" w:color="auto"/>
          </w:divBdr>
        </w:div>
        <w:div w:id="1395739256">
          <w:marLeft w:val="480"/>
          <w:marRight w:val="0"/>
          <w:marTop w:val="0"/>
          <w:marBottom w:val="0"/>
          <w:divBdr>
            <w:top w:val="none" w:sz="0" w:space="0" w:color="auto"/>
            <w:left w:val="none" w:sz="0" w:space="0" w:color="auto"/>
            <w:bottom w:val="none" w:sz="0" w:space="0" w:color="auto"/>
            <w:right w:val="none" w:sz="0" w:space="0" w:color="auto"/>
          </w:divBdr>
        </w:div>
        <w:div w:id="2061049938">
          <w:marLeft w:val="480"/>
          <w:marRight w:val="0"/>
          <w:marTop w:val="0"/>
          <w:marBottom w:val="0"/>
          <w:divBdr>
            <w:top w:val="none" w:sz="0" w:space="0" w:color="auto"/>
            <w:left w:val="none" w:sz="0" w:space="0" w:color="auto"/>
            <w:bottom w:val="none" w:sz="0" w:space="0" w:color="auto"/>
            <w:right w:val="none" w:sz="0" w:space="0" w:color="auto"/>
          </w:divBdr>
        </w:div>
        <w:div w:id="848448500">
          <w:marLeft w:val="480"/>
          <w:marRight w:val="0"/>
          <w:marTop w:val="0"/>
          <w:marBottom w:val="0"/>
          <w:divBdr>
            <w:top w:val="none" w:sz="0" w:space="0" w:color="auto"/>
            <w:left w:val="none" w:sz="0" w:space="0" w:color="auto"/>
            <w:bottom w:val="none" w:sz="0" w:space="0" w:color="auto"/>
            <w:right w:val="none" w:sz="0" w:space="0" w:color="auto"/>
          </w:divBdr>
        </w:div>
        <w:div w:id="1965653925">
          <w:marLeft w:val="480"/>
          <w:marRight w:val="0"/>
          <w:marTop w:val="0"/>
          <w:marBottom w:val="0"/>
          <w:divBdr>
            <w:top w:val="none" w:sz="0" w:space="0" w:color="auto"/>
            <w:left w:val="none" w:sz="0" w:space="0" w:color="auto"/>
            <w:bottom w:val="none" w:sz="0" w:space="0" w:color="auto"/>
            <w:right w:val="none" w:sz="0" w:space="0" w:color="auto"/>
          </w:divBdr>
        </w:div>
        <w:div w:id="749622270">
          <w:marLeft w:val="480"/>
          <w:marRight w:val="0"/>
          <w:marTop w:val="0"/>
          <w:marBottom w:val="0"/>
          <w:divBdr>
            <w:top w:val="none" w:sz="0" w:space="0" w:color="auto"/>
            <w:left w:val="none" w:sz="0" w:space="0" w:color="auto"/>
            <w:bottom w:val="none" w:sz="0" w:space="0" w:color="auto"/>
            <w:right w:val="none" w:sz="0" w:space="0" w:color="auto"/>
          </w:divBdr>
        </w:div>
        <w:div w:id="1358195145">
          <w:marLeft w:val="480"/>
          <w:marRight w:val="0"/>
          <w:marTop w:val="0"/>
          <w:marBottom w:val="0"/>
          <w:divBdr>
            <w:top w:val="none" w:sz="0" w:space="0" w:color="auto"/>
            <w:left w:val="none" w:sz="0" w:space="0" w:color="auto"/>
            <w:bottom w:val="none" w:sz="0" w:space="0" w:color="auto"/>
            <w:right w:val="none" w:sz="0" w:space="0" w:color="auto"/>
          </w:divBdr>
        </w:div>
        <w:div w:id="689337715">
          <w:marLeft w:val="480"/>
          <w:marRight w:val="0"/>
          <w:marTop w:val="0"/>
          <w:marBottom w:val="0"/>
          <w:divBdr>
            <w:top w:val="none" w:sz="0" w:space="0" w:color="auto"/>
            <w:left w:val="none" w:sz="0" w:space="0" w:color="auto"/>
            <w:bottom w:val="none" w:sz="0" w:space="0" w:color="auto"/>
            <w:right w:val="none" w:sz="0" w:space="0" w:color="auto"/>
          </w:divBdr>
        </w:div>
        <w:div w:id="1184898138">
          <w:marLeft w:val="480"/>
          <w:marRight w:val="0"/>
          <w:marTop w:val="0"/>
          <w:marBottom w:val="0"/>
          <w:divBdr>
            <w:top w:val="none" w:sz="0" w:space="0" w:color="auto"/>
            <w:left w:val="none" w:sz="0" w:space="0" w:color="auto"/>
            <w:bottom w:val="none" w:sz="0" w:space="0" w:color="auto"/>
            <w:right w:val="none" w:sz="0" w:space="0" w:color="auto"/>
          </w:divBdr>
        </w:div>
        <w:div w:id="1669208725">
          <w:marLeft w:val="480"/>
          <w:marRight w:val="0"/>
          <w:marTop w:val="0"/>
          <w:marBottom w:val="0"/>
          <w:divBdr>
            <w:top w:val="none" w:sz="0" w:space="0" w:color="auto"/>
            <w:left w:val="none" w:sz="0" w:space="0" w:color="auto"/>
            <w:bottom w:val="none" w:sz="0" w:space="0" w:color="auto"/>
            <w:right w:val="none" w:sz="0" w:space="0" w:color="auto"/>
          </w:divBdr>
        </w:div>
        <w:div w:id="1046830074">
          <w:marLeft w:val="480"/>
          <w:marRight w:val="0"/>
          <w:marTop w:val="0"/>
          <w:marBottom w:val="0"/>
          <w:divBdr>
            <w:top w:val="none" w:sz="0" w:space="0" w:color="auto"/>
            <w:left w:val="none" w:sz="0" w:space="0" w:color="auto"/>
            <w:bottom w:val="none" w:sz="0" w:space="0" w:color="auto"/>
            <w:right w:val="none" w:sz="0" w:space="0" w:color="auto"/>
          </w:divBdr>
        </w:div>
        <w:div w:id="321931254">
          <w:marLeft w:val="480"/>
          <w:marRight w:val="0"/>
          <w:marTop w:val="0"/>
          <w:marBottom w:val="0"/>
          <w:divBdr>
            <w:top w:val="none" w:sz="0" w:space="0" w:color="auto"/>
            <w:left w:val="none" w:sz="0" w:space="0" w:color="auto"/>
            <w:bottom w:val="none" w:sz="0" w:space="0" w:color="auto"/>
            <w:right w:val="none" w:sz="0" w:space="0" w:color="auto"/>
          </w:divBdr>
        </w:div>
        <w:div w:id="1688749084">
          <w:marLeft w:val="480"/>
          <w:marRight w:val="0"/>
          <w:marTop w:val="0"/>
          <w:marBottom w:val="0"/>
          <w:divBdr>
            <w:top w:val="none" w:sz="0" w:space="0" w:color="auto"/>
            <w:left w:val="none" w:sz="0" w:space="0" w:color="auto"/>
            <w:bottom w:val="none" w:sz="0" w:space="0" w:color="auto"/>
            <w:right w:val="none" w:sz="0" w:space="0" w:color="auto"/>
          </w:divBdr>
        </w:div>
        <w:div w:id="1837264956">
          <w:marLeft w:val="480"/>
          <w:marRight w:val="0"/>
          <w:marTop w:val="0"/>
          <w:marBottom w:val="0"/>
          <w:divBdr>
            <w:top w:val="none" w:sz="0" w:space="0" w:color="auto"/>
            <w:left w:val="none" w:sz="0" w:space="0" w:color="auto"/>
            <w:bottom w:val="none" w:sz="0" w:space="0" w:color="auto"/>
            <w:right w:val="none" w:sz="0" w:space="0" w:color="auto"/>
          </w:divBdr>
        </w:div>
        <w:div w:id="1059590836">
          <w:marLeft w:val="480"/>
          <w:marRight w:val="0"/>
          <w:marTop w:val="0"/>
          <w:marBottom w:val="0"/>
          <w:divBdr>
            <w:top w:val="none" w:sz="0" w:space="0" w:color="auto"/>
            <w:left w:val="none" w:sz="0" w:space="0" w:color="auto"/>
            <w:bottom w:val="none" w:sz="0" w:space="0" w:color="auto"/>
            <w:right w:val="none" w:sz="0" w:space="0" w:color="auto"/>
          </w:divBdr>
        </w:div>
        <w:div w:id="1252203441">
          <w:marLeft w:val="480"/>
          <w:marRight w:val="0"/>
          <w:marTop w:val="0"/>
          <w:marBottom w:val="0"/>
          <w:divBdr>
            <w:top w:val="none" w:sz="0" w:space="0" w:color="auto"/>
            <w:left w:val="none" w:sz="0" w:space="0" w:color="auto"/>
            <w:bottom w:val="none" w:sz="0" w:space="0" w:color="auto"/>
            <w:right w:val="none" w:sz="0" w:space="0" w:color="auto"/>
          </w:divBdr>
        </w:div>
        <w:div w:id="1424885531">
          <w:marLeft w:val="480"/>
          <w:marRight w:val="0"/>
          <w:marTop w:val="0"/>
          <w:marBottom w:val="0"/>
          <w:divBdr>
            <w:top w:val="none" w:sz="0" w:space="0" w:color="auto"/>
            <w:left w:val="none" w:sz="0" w:space="0" w:color="auto"/>
            <w:bottom w:val="none" w:sz="0" w:space="0" w:color="auto"/>
            <w:right w:val="none" w:sz="0" w:space="0" w:color="auto"/>
          </w:divBdr>
        </w:div>
        <w:div w:id="86079148">
          <w:marLeft w:val="480"/>
          <w:marRight w:val="0"/>
          <w:marTop w:val="0"/>
          <w:marBottom w:val="0"/>
          <w:divBdr>
            <w:top w:val="none" w:sz="0" w:space="0" w:color="auto"/>
            <w:left w:val="none" w:sz="0" w:space="0" w:color="auto"/>
            <w:bottom w:val="none" w:sz="0" w:space="0" w:color="auto"/>
            <w:right w:val="none" w:sz="0" w:space="0" w:color="auto"/>
          </w:divBdr>
        </w:div>
        <w:div w:id="1041906763">
          <w:marLeft w:val="480"/>
          <w:marRight w:val="0"/>
          <w:marTop w:val="0"/>
          <w:marBottom w:val="0"/>
          <w:divBdr>
            <w:top w:val="none" w:sz="0" w:space="0" w:color="auto"/>
            <w:left w:val="none" w:sz="0" w:space="0" w:color="auto"/>
            <w:bottom w:val="none" w:sz="0" w:space="0" w:color="auto"/>
            <w:right w:val="none" w:sz="0" w:space="0" w:color="auto"/>
          </w:divBdr>
        </w:div>
        <w:div w:id="488207057">
          <w:marLeft w:val="480"/>
          <w:marRight w:val="0"/>
          <w:marTop w:val="0"/>
          <w:marBottom w:val="0"/>
          <w:divBdr>
            <w:top w:val="none" w:sz="0" w:space="0" w:color="auto"/>
            <w:left w:val="none" w:sz="0" w:space="0" w:color="auto"/>
            <w:bottom w:val="none" w:sz="0" w:space="0" w:color="auto"/>
            <w:right w:val="none" w:sz="0" w:space="0" w:color="auto"/>
          </w:divBdr>
        </w:div>
        <w:div w:id="1705515662">
          <w:marLeft w:val="480"/>
          <w:marRight w:val="0"/>
          <w:marTop w:val="0"/>
          <w:marBottom w:val="0"/>
          <w:divBdr>
            <w:top w:val="none" w:sz="0" w:space="0" w:color="auto"/>
            <w:left w:val="none" w:sz="0" w:space="0" w:color="auto"/>
            <w:bottom w:val="none" w:sz="0" w:space="0" w:color="auto"/>
            <w:right w:val="none" w:sz="0" w:space="0" w:color="auto"/>
          </w:divBdr>
        </w:div>
        <w:div w:id="911619602">
          <w:marLeft w:val="480"/>
          <w:marRight w:val="0"/>
          <w:marTop w:val="0"/>
          <w:marBottom w:val="0"/>
          <w:divBdr>
            <w:top w:val="none" w:sz="0" w:space="0" w:color="auto"/>
            <w:left w:val="none" w:sz="0" w:space="0" w:color="auto"/>
            <w:bottom w:val="none" w:sz="0" w:space="0" w:color="auto"/>
            <w:right w:val="none" w:sz="0" w:space="0" w:color="auto"/>
          </w:divBdr>
        </w:div>
        <w:div w:id="205484005">
          <w:marLeft w:val="480"/>
          <w:marRight w:val="0"/>
          <w:marTop w:val="0"/>
          <w:marBottom w:val="0"/>
          <w:divBdr>
            <w:top w:val="none" w:sz="0" w:space="0" w:color="auto"/>
            <w:left w:val="none" w:sz="0" w:space="0" w:color="auto"/>
            <w:bottom w:val="none" w:sz="0" w:space="0" w:color="auto"/>
            <w:right w:val="none" w:sz="0" w:space="0" w:color="auto"/>
          </w:divBdr>
        </w:div>
        <w:div w:id="1088304251">
          <w:marLeft w:val="480"/>
          <w:marRight w:val="0"/>
          <w:marTop w:val="0"/>
          <w:marBottom w:val="0"/>
          <w:divBdr>
            <w:top w:val="none" w:sz="0" w:space="0" w:color="auto"/>
            <w:left w:val="none" w:sz="0" w:space="0" w:color="auto"/>
            <w:bottom w:val="none" w:sz="0" w:space="0" w:color="auto"/>
            <w:right w:val="none" w:sz="0" w:space="0" w:color="auto"/>
          </w:divBdr>
        </w:div>
        <w:div w:id="1747072957">
          <w:marLeft w:val="480"/>
          <w:marRight w:val="0"/>
          <w:marTop w:val="0"/>
          <w:marBottom w:val="0"/>
          <w:divBdr>
            <w:top w:val="none" w:sz="0" w:space="0" w:color="auto"/>
            <w:left w:val="none" w:sz="0" w:space="0" w:color="auto"/>
            <w:bottom w:val="none" w:sz="0" w:space="0" w:color="auto"/>
            <w:right w:val="none" w:sz="0" w:space="0" w:color="auto"/>
          </w:divBdr>
        </w:div>
        <w:div w:id="1122070985">
          <w:marLeft w:val="480"/>
          <w:marRight w:val="0"/>
          <w:marTop w:val="0"/>
          <w:marBottom w:val="0"/>
          <w:divBdr>
            <w:top w:val="none" w:sz="0" w:space="0" w:color="auto"/>
            <w:left w:val="none" w:sz="0" w:space="0" w:color="auto"/>
            <w:bottom w:val="none" w:sz="0" w:space="0" w:color="auto"/>
            <w:right w:val="none" w:sz="0" w:space="0" w:color="auto"/>
          </w:divBdr>
        </w:div>
        <w:div w:id="1399749318">
          <w:marLeft w:val="480"/>
          <w:marRight w:val="0"/>
          <w:marTop w:val="0"/>
          <w:marBottom w:val="0"/>
          <w:divBdr>
            <w:top w:val="none" w:sz="0" w:space="0" w:color="auto"/>
            <w:left w:val="none" w:sz="0" w:space="0" w:color="auto"/>
            <w:bottom w:val="none" w:sz="0" w:space="0" w:color="auto"/>
            <w:right w:val="none" w:sz="0" w:space="0" w:color="auto"/>
          </w:divBdr>
        </w:div>
        <w:div w:id="1348563041">
          <w:marLeft w:val="480"/>
          <w:marRight w:val="0"/>
          <w:marTop w:val="0"/>
          <w:marBottom w:val="0"/>
          <w:divBdr>
            <w:top w:val="none" w:sz="0" w:space="0" w:color="auto"/>
            <w:left w:val="none" w:sz="0" w:space="0" w:color="auto"/>
            <w:bottom w:val="none" w:sz="0" w:space="0" w:color="auto"/>
            <w:right w:val="none" w:sz="0" w:space="0" w:color="auto"/>
          </w:divBdr>
        </w:div>
        <w:div w:id="21133380">
          <w:marLeft w:val="480"/>
          <w:marRight w:val="0"/>
          <w:marTop w:val="0"/>
          <w:marBottom w:val="0"/>
          <w:divBdr>
            <w:top w:val="none" w:sz="0" w:space="0" w:color="auto"/>
            <w:left w:val="none" w:sz="0" w:space="0" w:color="auto"/>
            <w:bottom w:val="none" w:sz="0" w:space="0" w:color="auto"/>
            <w:right w:val="none" w:sz="0" w:space="0" w:color="auto"/>
          </w:divBdr>
        </w:div>
        <w:div w:id="354044050">
          <w:marLeft w:val="480"/>
          <w:marRight w:val="0"/>
          <w:marTop w:val="0"/>
          <w:marBottom w:val="0"/>
          <w:divBdr>
            <w:top w:val="none" w:sz="0" w:space="0" w:color="auto"/>
            <w:left w:val="none" w:sz="0" w:space="0" w:color="auto"/>
            <w:bottom w:val="none" w:sz="0" w:space="0" w:color="auto"/>
            <w:right w:val="none" w:sz="0" w:space="0" w:color="auto"/>
          </w:divBdr>
        </w:div>
        <w:div w:id="2083212859">
          <w:marLeft w:val="480"/>
          <w:marRight w:val="0"/>
          <w:marTop w:val="0"/>
          <w:marBottom w:val="0"/>
          <w:divBdr>
            <w:top w:val="none" w:sz="0" w:space="0" w:color="auto"/>
            <w:left w:val="none" w:sz="0" w:space="0" w:color="auto"/>
            <w:bottom w:val="none" w:sz="0" w:space="0" w:color="auto"/>
            <w:right w:val="none" w:sz="0" w:space="0" w:color="auto"/>
          </w:divBdr>
        </w:div>
        <w:div w:id="943683722">
          <w:marLeft w:val="480"/>
          <w:marRight w:val="0"/>
          <w:marTop w:val="0"/>
          <w:marBottom w:val="0"/>
          <w:divBdr>
            <w:top w:val="none" w:sz="0" w:space="0" w:color="auto"/>
            <w:left w:val="none" w:sz="0" w:space="0" w:color="auto"/>
            <w:bottom w:val="none" w:sz="0" w:space="0" w:color="auto"/>
            <w:right w:val="none" w:sz="0" w:space="0" w:color="auto"/>
          </w:divBdr>
        </w:div>
        <w:div w:id="536309414">
          <w:marLeft w:val="480"/>
          <w:marRight w:val="0"/>
          <w:marTop w:val="0"/>
          <w:marBottom w:val="0"/>
          <w:divBdr>
            <w:top w:val="none" w:sz="0" w:space="0" w:color="auto"/>
            <w:left w:val="none" w:sz="0" w:space="0" w:color="auto"/>
            <w:bottom w:val="none" w:sz="0" w:space="0" w:color="auto"/>
            <w:right w:val="none" w:sz="0" w:space="0" w:color="auto"/>
          </w:divBdr>
        </w:div>
        <w:div w:id="1762943785">
          <w:marLeft w:val="480"/>
          <w:marRight w:val="0"/>
          <w:marTop w:val="0"/>
          <w:marBottom w:val="0"/>
          <w:divBdr>
            <w:top w:val="none" w:sz="0" w:space="0" w:color="auto"/>
            <w:left w:val="none" w:sz="0" w:space="0" w:color="auto"/>
            <w:bottom w:val="none" w:sz="0" w:space="0" w:color="auto"/>
            <w:right w:val="none" w:sz="0" w:space="0" w:color="auto"/>
          </w:divBdr>
        </w:div>
        <w:div w:id="885144887">
          <w:marLeft w:val="480"/>
          <w:marRight w:val="0"/>
          <w:marTop w:val="0"/>
          <w:marBottom w:val="0"/>
          <w:divBdr>
            <w:top w:val="none" w:sz="0" w:space="0" w:color="auto"/>
            <w:left w:val="none" w:sz="0" w:space="0" w:color="auto"/>
            <w:bottom w:val="none" w:sz="0" w:space="0" w:color="auto"/>
            <w:right w:val="none" w:sz="0" w:space="0" w:color="auto"/>
          </w:divBdr>
        </w:div>
        <w:div w:id="1025207542">
          <w:marLeft w:val="480"/>
          <w:marRight w:val="0"/>
          <w:marTop w:val="0"/>
          <w:marBottom w:val="0"/>
          <w:divBdr>
            <w:top w:val="none" w:sz="0" w:space="0" w:color="auto"/>
            <w:left w:val="none" w:sz="0" w:space="0" w:color="auto"/>
            <w:bottom w:val="none" w:sz="0" w:space="0" w:color="auto"/>
            <w:right w:val="none" w:sz="0" w:space="0" w:color="auto"/>
          </w:divBdr>
        </w:div>
        <w:div w:id="335301996">
          <w:marLeft w:val="480"/>
          <w:marRight w:val="0"/>
          <w:marTop w:val="0"/>
          <w:marBottom w:val="0"/>
          <w:divBdr>
            <w:top w:val="none" w:sz="0" w:space="0" w:color="auto"/>
            <w:left w:val="none" w:sz="0" w:space="0" w:color="auto"/>
            <w:bottom w:val="none" w:sz="0" w:space="0" w:color="auto"/>
            <w:right w:val="none" w:sz="0" w:space="0" w:color="auto"/>
          </w:divBdr>
        </w:div>
        <w:div w:id="547842030">
          <w:marLeft w:val="480"/>
          <w:marRight w:val="0"/>
          <w:marTop w:val="0"/>
          <w:marBottom w:val="0"/>
          <w:divBdr>
            <w:top w:val="none" w:sz="0" w:space="0" w:color="auto"/>
            <w:left w:val="none" w:sz="0" w:space="0" w:color="auto"/>
            <w:bottom w:val="none" w:sz="0" w:space="0" w:color="auto"/>
            <w:right w:val="none" w:sz="0" w:space="0" w:color="auto"/>
          </w:divBdr>
        </w:div>
        <w:div w:id="1934238193">
          <w:marLeft w:val="480"/>
          <w:marRight w:val="0"/>
          <w:marTop w:val="0"/>
          <w:marBottom w:val="0"/>
          <w:divBdr>
            <w:top w:val="none" w:sz="0" w:space="0" w:color="auto"/>
            <w:left w:val="none" w:sz="0" w:space="0" w:color="auto"/>
            <w:bottom w:val="none" w:sz="0" w:space="0" w:color="auto"/>
            <w:right w:val="none" w:sz="0" w:space="0" w:color="auto"/>
          </w:divBdr>
        </w:div>
        <w:div w:id="1139030575">
          <w:marLeft w:val="480"/>
          <w:marRight w:val="0"/>
          <w:marTop w:val="0"/>
          <w:marBottom w:val="0"/>
          <w:divBdr>
            <w:top w:val="none" w:sz="0" w:space="0" w:color="auto"/>
            <w:left w:val="none" w:sz="0" w:space="0" w:color="auto"/>
            <w:bottom w:val="none" w:sz="0" w:space="0" w:color="auto"/>
            <w:right w:val="none" w:sz="0" w:space="0" w:color="auto"/>
          </w:divBdr>
        </w:div>
        <w:div w:id="352612287">
          <w:marLeft w:val="480"/>
          <w:marRight w:val="0"/>
          <w:marTop w:val="0"/>
          <w:marBottom w:val="0"/>
          <w:divBdr>
            <w:top w:val="none" w:sz="0" w:space="0" w:color="auto"/>
            <w:left w:val="none" w:sz="0" w:space="0" w:color="auto"/>
            <w:bottom w:val="none" w:sz="0" w:space="0" w:color="auto"/>
            <w:right w:val="none" w:sz="0" w:space="0" w:color="auto"/>
          </w:divBdr>
        </w:div>
        <w:div w:id="1449154112">
          <w:marLeft w:val="480"/>
          <w:marRight w:val="0"/>
          <w:marTop w:val="0"/>
          <w:marBottom w:val="0"/>
          <w:divBdr>
            <w:top w:val="none" w:sz="0" w:space="0" w:color="auto"/>
            <w:left w:val="none" w:sz="0" w:space="0" w:color="auto"/>
            <w:bottom w:val="none" w:sz="0" w:space="0" w:color="auto"/>
            <w:right w:val="none" w:sz="0" w:space="0" w:color="auto"/>
          </w:divBdr>
        </w:div>
        <w:div w:id="726294844">
          <w:marLeft w:val="480"/>
          <w:marRight w:val="0"/>
          <w:marTop w:val="0"/>
          <w:marBottom w:val="0"/>
          <w:divBdr>
            <w:top w:val="none" w:sz="0" w:space="0" w:color="auto"/>
            <w:left w:val="none" w:sz="0" w:space="0" w:color="auto"/>
            <w:bottom w:val="none" w:sz="0" w:space="0" w:color="auto"/>
            <w:right w:val="none" w:sz="0" w:space="0" w:color="auto"/>
          </w:divBdr>
        </w:div>
        <w:div w:id="1016267296">
          <w:marLeft w:val="480"/>
          <w:marRight w:val="0"/>
          <w:marTop w:val="0"/>
          <w:marBottom w:val="0"/>
          <w:divBdr>
            <w:top w:val="none" w:sz="0" w:space="0" w:color="auto"/>
            <w:left w:val="none" w:sz="0" w:space="0" w:color="auto"/>
            <w:bottom w:val="none" w:sz="0" w:space="0" w:color="auto"/>
            <w:right w:val="none" w:sz="0" w:space="0" w:color="auto"/>
          </w:divBdr>
        </w:div>
        <w:div w:id="102460626">
          <w:marLeft w:val="480"/>
          <w:marRight w:val="0"/>
          <w:marTop w:val="0"/>
          <w:marBottom w:val="0"/>
          <w:divBdr>
            <w:top w:val="none" w:sz="0" w:space="0" w:color="auto"/>
            <w:left w:val="none" w:sz="0" w:space="0" w:color="auto"/>
            <w:bottom w:val="none" w:sz="0" w:space="0" w:color="auto"/>
            <w:right w:val="none" w:sz="0" w:space="0" w:color="auto"/>
          </w:divBdr>
        </w:div>
        <w:div w:id="1333920205">
          <w:marLeft w:val="480"/>
          <w:marRight w:val="0"/>
          <w:marTop w:val="0"/>
          <w:marBottom w:val="0"/>
          <w:divBdr>
            <w:top w:val="none" w:sz="0" w:space="0" w:color="auto"/>
            <w:left w:val="none" w:sz="0" w:space="0" w:color="auto"/>
            <w:bottom w:val="none" w:sz="0" w:space="0" w:color="auto"/>
            <w:right w:val="none" w:sz="0" w:space="0" w:color="auto"/>
          </w:divBdr>
        </w:div>
        <w:div w:id="1150247920">
          <w:marLeft w:val="480"/>
          <w:marRight w:val="0"/>
          <w:marTop w:val="0"/>
          <w:marBottom w:val="0"/>
          <w:divBdr>
            <w:top w:val="none" w:sz="0" w:space="0" w:color="auto"/>
            <w:left w:val="none" w:sz="0" w:space="0" w:color="auto"/>
            <w:bottom w:val="none" w:sz="0" w:space="0" w:color="auto"/>
            <w:right w:val="none" w:sz="0" w:space="0" w:color="auto"/>
          </w:divBdr>
        </w:div>
        <w:div w:id="1557356279">
          <w:marLeft w:val="480"/>
          <w:marRight w:val="0"/>
          <w:marTop w:val="0"/>
          <w:marBottom w:val="0"/>
          <w:divBdr>
            <w:top w:val="none" w:sz="0" w:space="0" w:color="auto"/>
            <w:left w:val="none" w:sz="0" w:space="0" w:color="auto"/>
            <w:bottom w:val="none" w:sz="0" w:space="0" w:color="auto"/>
            <w:right w:val="none" w:sz="0" w:space="0" w:color="auto"/>
          </w:divBdr>
        </w:div>
        <w:div w:id="1001353428">
          <w:marLeft w:val="480"/>
          <w:marRight w:val="0"/>
          <w:marTop w:val="0"/>
          <w:marBottom w:val="0"/>
          <w:divBdr>
            <w:top w:val="none" w:sz="0" w:space="0" w:color="auto"/>
            <w:left w:val="none" w:sz="0" w:space="0" w:color="auto"/>
            <w:bottom w:val="none" w:sz="0" w:space="0" w:color="auto"/>
            <w:right w:val="none" w:sz="0" w:space="0" w:color="auto"/>
          </w:divBdr>
        </w:div>
        <w:div w:id="1517109275">
          <w:marLeft w:val="480"/>
          <w:marRight w:val="0"/>
          <w:marTop w:val="0"/>
          <w:marBottom w:val="0"/>
          <w:divBdr>
            <w:top w:val="none" w:sz="0" w:space="0" w:color="auto"/>
            <w:left w:val="none" w:sz="0" w:space="0" w:color="auto"/>
            <w:bottom w:val="none" w:sz="0" w:space="0" w:color="auto"/>
            <w:right w:val="none" w:sz="0" w:space="0" w:color="auto"/>
          </w:divBdr>
        </w:div>
        <w:div w:id="1222712796">
          <w:marLeft w:val="480"/>
          <w:marRight w:val="0"/>
          <w:marTop w:val="0"/>
          <w:marBottom w:val="0"/>
          <w:divBdr>
            <w:top w:val="none" w:sz="0" w:space="0" w:color="auto"/>
            <w:left w:val="none" w:sz="0" w:space="0" w:color="auto"/>
            <w:bottom w:val="none" w:sz="0" w:space="0" w:color="auto"/>
            <w:right w:val="none" w:sz="0" w:space="0" w:color="auto"/>
          </w:divBdr>
        </w:div>
        <w:div w:id="1108504767">
          <w:marLeft w:val="480"/>
          <w:marRight w:val="0"/>
          <w:marTop w:val="0"/>
          <w:marBottom w:val="0"/>
          <w:divBdr>
            <w:top w:val="none" w:sz="0" w:space="0" w:color="auto"/>
            <w:left w:val="none" w:sz="0" w:space="0" w:color="auto"/>
            <w:bottom w:val="none" w:sz="0" w:space="0" w:color="auto"/>
            <w:right w:val="none" w:sz="0" w:space="0" w:color="auto"/>
          </w:divBdr>
        </w:div>
        <w:div w:id="100994823">
          <w:marLeft w:val="480"/>
          <w:marRight w:val="0"/>
          <w:marTop w:val="0"/>
          <w:marBottom w:val="0"/>
          <w:divBdr>
            <w:top w:val="none" w:sz="0" w:space="0" w:color="auto"/>
            <w:left w:val="none" w:sz="0" w:space="0" w:color="auto"/>
            <w:bottom w:val="none" w:sz="0" w:space="0" w:color="auto"/>
            <w:right w:val="none" w:sz="0" w:space="0" w:color="auto"/>
          </w:divBdr>
        </w:div>
        <w:div w:id="1469740517">
          <w:marLeft w:val="480"/>
          <w:marRight w:val="0"/>
          <w:marTop w:val="0"/>
          <w:marBottom w:val="0"/>
          <w:divBdr>
            <w:top w:val="none" w:sz="0" w:space="0" w:color="auto"/>
            <w:left w:val="none" w:sz="0" w:space="0" w:color="auto"/>
            <w:bottom w:val="none" w:sz="0" w:space="0" w:color="auto"/>
            <w:right w:val="none" w:sz="0" w:space="0" w:color="auto"/>
          </w:divBdr>
        </w:div>
        <w:div w:id="385372365">
          <w:marLeft w:val="480"/>
          <w:marRight w:val="0"/>
          <w:marTop w:val="0"/>
          <w:marBottom w:val="0"/>
          <w:divBdr>
            <w:top w:val="none" w:sz="0" w:space="0" w:color="auto"/>
            <w:left w:val="none" w:sz="0" w:space="0" w:color="auto"/>
            <w:bottom w:val="none" w:sz="0" w:space="0" w:color="auto"/>
            <w:right w:val="none" w:sz="0" w:space="0" w:color="auto"/>
          </w:divBdr>
        </w:div>
        <w:div w:id="896353668">
          <w:marLeft w:val="480"/>
          <w:marRight w:val="0"/>
          <w:marTop w:val="0"/>
          <w:marBottom w:val="0"/>
          <w:divBdr>
            <w:top w:val="none" w:sz="0" w:space="0" w:color="auto"/>
            <w:left w:val="none" w:sz="0" w:space="0" w:color="auto"/>
            <w:bottom w:val="none" w:sz="0" w:space="0" w:color="auto"/>
            <w:right w:val="none" w:sz="0" w:space="0" w:color="auto"/>
          </w:divBdr>
        </w:div>
        <w:div w:id="1602570776">
          <w:marLeft w:val="480"/>
          <w:marRight w:val="0"/>
          <w:marTop w:val="0"/>
          <w:marBottom w:val="0"/>
          <w:divBdr>
            <w:top w:val="none" w:sz="0" w:space="0" w:color="auto"/>
            <w:left w:val="none" w:sz="0" w:space="0" w:color="auto"/>
            <w:bottom w:val="none" w:sz="0" w:space="0" w:color="auto"/>
            <w:right w:val="none" w:sz="0" w:space="0" w:color="auto"/>
          </w:divBdr>
        </w:div>
        <w:div w:id="1957133273">
          <w:marLeft w:val="480"/>
          <w:marRight w:val="0"/>
          <w:marTop w:val="0"/>
          <w:marBottom w:val="0"/>
          <w:divBdr>
            <w:top w:val="none" w:sz="0" w:space="0" w:color="auto"/>
            <w:left w:val="none" w:sz="0" w:space="0" w:color="auto"/>
            <w:bottom w:val="none" w:sz="0" w:space="0" w:color="auto"/>
            <w:right w:val="none" w:sz="0" w:space="0" w:color="auto"/>
          </w:divBdr>
        </w:div>
        <w:div w:id="1530289656">
          <w:marLeft w:val="480"/>
          <w:marRight w:val="0"/>
          <w:marTop w:val="0"/>
          <w:marBottom w:val="0"/>
          <w:divBdr>
            <w:top w:val="none" w:sz="0" w:space="0" w:color="auto"/>
            <w:left w:val="none" w:sz="0" w:space="0" w:color="auto"/>
            <w:bottom w:val="none" w:sz="0" w:space="0" w:color="auto"/>
            <w:right w:val="none" w:sz="0" w:space="0" w:color="auto"/>
          </w:divBdr>
        </w:div>
        <w:div w:id="1782724177">
          <w:marLeft w:val="480"/>
          <w:marRight w:val="0"/>
          <w:marTop w:val="0"/>
          <w:marBottom w:val="0"/>
          <w:divBdr>
            <w:top w:val="none" w:sz="0" w:space="0" w:color="auto"/>
            <w:left w:val="none" w:sz="0" w:space="0" w:color="auto"/>
            <w:bottom w:val="none" w:sz="0" w:space="0" w:color="auto"/>
            <w:right w:val="none" w:sz="0" w:space="0" w:color="auto"/>
          </w:divBdr>
        </w:div>
      </w:divsChild>
    </w:div>
    <w:div w:id="2122258648">
      <w:bodyDiv w:val="1"/>
      <w:marLeft w:val="0"/>
      <w:marRight w:val="0"/>
      <w:marTop w:val="0"/>
      <w:marBottom w:val="0"/>
      <w:divBdr>
        <w:top w:val="none" w:sz="0" w:space="0" w:color="auto"/>
        <w:left w:val="none" w:sz="0" w:space="0" w:color="auto"/>
        <w:bottom w:val="none" w:sz="0" w:space="0" w:color="auto"/>
        <w:right w:val="none" w:sz="0" w:space="0" w:color="auto"/>
      </w:divBdr>
    </w:div>
    <w:div w:id="2122411454">
      <w:bodyDiv w:val="1"/>
      <w:marLeft w:val="0"/>
      <w:marRight w:val="0"/>
      <w:marTop w:val="0"/>
      <w:marBottom w:val="0"/>
      <w:divBdr>
        <w:top w:val="none" w:sz="0" w:space="0" w:color="auto"/>
        <w:left w:val="none" w:sz="0" w:space="0" w:color="auto"/>
        <w:bottom w:val="none" w:sz="0" w:space="0" w:color="auto"/>
        <w:right w:val="none" w:sz="0" w:space="0" w:color="auto"/>
      </w:divBdr>
    </w:div>
    <w:div w:id="2122530239">
      <w:bodyDiv w:val="1"/>
      <w:marLeft w:val="0"/>
      <w:marRight w:val="0"/>
      <w:marTop w:val="0"/>
      <w:marBottom w:val="0"/>
      <w:divBdr>
        <w:top w:val="none" w:sz="0" w:space="0" w:color="auto"/>
        <w:left w:val="none" w:sz="0" w:space="0" w:color="auto"/>
        <w:bottom w:val="none" w:sz="0" w:space="0" w:color="auto"/>
        <w:right w:val="none" w:sz="0" w:space="0" w:color="auto"/>
      </w:divBdr>
    </w:div>
    <w:div w:id="2122647073">
      <w:bodyDiv w:val="1"/>
      <w:marLeft w:val="0"/>
      <w:marRight w:val="0"/>
      <w:marTop w:val="0"/>
      <w:marBottom w:val="0"/>
      <w:divBdr>
        <w:top w:val="none" w:sz="0" w:space="0" w:color="auto"/>
        <w:left w:val="none" w:sz="0" w:space="0" w:color="auto"/>
        <w:bottom w:val="none" w:sz="0" w:space="0" w:color="auto"/>
        <w:right w:val="none" w:sz="0" w:space="0" w:color="auto"/>
      </w:divBdr>
    </w:div>
    <w:div w:id="2123070597">
      <w:bodyDiv w:val="1"/>
      <w:marLeft w:val="0"/>
      <w:marRight w:val="0"/>
      <w:marTop w:val="0"/>
      <w:marBottom w:val="0"/>
      <w:divBdr>
        <w:top w:val="none" w:sz="0" w:space="0" w:color="auto"/>
        <w:left w:val="none" w:sz="0" w:space="0" w:color="auto"/>
        <w:bottom w:val="none" w:sz="0" w:space="0" w:color="auto"/>
        <w:right w:val="none" w:sz="0" w:space="0" w:color="auto"/>
      </w:divBdr>
      <w:divsChild>
        <w:div w:id="1603026394">
          <w:marLeft w:val="480"/>
          <w:marRight w:val="0"/>
          <w:marTop w:val="0"/>
          <w:marBottom w:val="0"/>
          <w:divBdr>
            <w:top w:val="none" w:sz="0" w:space="0" w:color="auto"/>
            <w:left w:val="none" w:sz="0" w:space="0" w:color="auto"/>
            <w:bottom w:val="none" w:sz="0" w:space="0" w:color="auto"/>
            <w:right w:val="none" w:sz="0" w:space="0" w:color="auto"/>
          </w:divBdr>
        </w:div>
        <w:div w:id="120155379">
          <w:marLeft w:val="480"/>
          <w:marRight w:val="0"/>
          <w:marTop w:val="0"/>
          <w:marBottom w:val="0"/>
          <w:divBdr>
            <w:top w:val="none" w:sz="0" w:space="0" w:color="auto"/>
            <w:left w:val="none" w:sz="0" w:space="0" w:color="auto"/>
            <w:bottom w:val="none" w:sz="0" w:space="0" w:color="auto"/>
            <w:right w:val="none" w:sz="0" w:space="0" w:color="auto"/>
          </w:divBdr>
        </w:div>
        <w:div w:id="192353383">
          <w:marLeft w:val="480"/>
          <w:marRight w:val="0"/>
          <w:marTop w:val="0"/>
          <w:marBottom w:val="0"/>
          <w:divBdr>
            <w:top w:val="none" w:sz="0" w:space="0" w:color="auto"/>
            <w:left w:val="none" w:sz="0" w:space="0" w:color="auto"/>
            <w:bottom w:val="none" w:sz="0" w:space="0" w:color="auto"/>
            <w:right w:val="none" w:sz="0" w:space="0" w:color="auto"/>
          </w:divBdr>
        </w:div>
        <w:div w:id="529995655">
          <w:marLeft w:val="480"/>
          <w:marRight w:val="0"/>
          <w:marTop w:val="0"/>
          <w:marBottom w:val="0"/>
          <w:divBdr>
            <w:top w:val="none" w:sz="0" w:space="0" w:color="auto"/>
            <w:left w:val="none" w:sz="0" w:space="0" w:color="auto"/>
            <w:bottom w:val="none" w:sz="0" w:space="0" w:color="auto"/>
            <w:right w:val="none" w:sz="0" w:space="0" w:color="auto"/>
          </w:divBdr>
        </w:div>
        <w:div w:id="107940665">
          <w:marLeft w:val="480"/>
          <w:marRight w:val="0"/>
          <w:marTop w:val="0"/>
          <w:marBottom w:val="0"/>
          <w:divBdr>
            <w:top w:val="none" w:sz="0" w:space="0" w:color="auto"/>
            <w:left w:val="none" w:sz="0" w:space="0" w:color="auto"/>
            <w:bottom w:val="none" w:sz="0" w:space="0" w:color="auto"/>
            <w:right w:val="none" w:sz="0" w:space="0" w:color="auto"/>
          </w:divBdr>
        </w:div>
        <w:div w:id="1509557498">
          <w:marLeft w:val="480"/>
          <w:marRight w:val="0"/>
          <w:marTop w:val="0"/>
          <w:marBottom w:val="0"/>
          <w:divBdr>
            <w:top w:val="none" w:sz="0" w:space="0" w:color="auto"/>
            <w:left w:val="none" w:sz="0" w:space="0" w:color="auto"/>
            <w:bottom w:val="none" w:sz="0" w:space="0" w:color="auto"/>
            <w:right w:val="none" w:sz="0" w:space="0" w:color="auto"/>
          </w:divBdr>
        </w:div>
        <w:div w:id="346567002">
          <w:marLeft w:val="480"/>
          <w:marRight w:val="0"/>
          <w:marTop w:val="0"/>
          <w:marBottom w:val="0"/>
          <w:divBdr>
            <w:top w:val="none" w:sz="0" w:space="0" w:color="auto"/>
            <w:left w:val="none" w:sz="0" w:space="0" w:color="auto"/>
            <w:bottom w:val="none" w:sz="0" w:space="0" w:color="auto"/>
            <w:right w:val="none" w:sz="0" w:space="0" w:color="auto"/>
          </w:divBdr>
        </w:div>
        <w:div w:id="1396049606">
          <w:marLeft w:val="480"/>
          <w:marRight w:val="0"/>
          <w:marTop w:val="0"/>
          <w:marBottom w:val="0"/>
          <w:divBdr>
            <w:top w:val="none" w:sz="0" w:space="0" w:color="auto"/>
            <w:left w:val="none" w:sz="0" w:space="0" w:color="auto"/>
            <w:bottom w:val="none" w:sz="0" w:space="0" w:color="auto"/>
            <w:right w:val="none" w:sz="0" w:space="0" w:color="auto"/>
          </w:divBdr>
        </w:div>
        <w:div w:id="816803879">
          <w:marLeft w:val="480"/>
          <w:marRight w:val="0"/>
          <w:marTop w:val="0"/>
          <w:marBottom w:val="0"/>
          <w:divBdr>
            <w:top w:val="none" w:sz="0" w:space="0" w:color="auto"/>
            <w:left w:val="none" w:sz="0" w:space="0" w:color="auto"/>
            <w:bottom w:val="none" w:sz="0" w:space="0" w:color="auto"/>
            <w:right w:val="none" w:sz="0" w:space="0" w:color="auto"/>
          </w:divBdr>
        </w:div>
        <w:div w:id="51001135">
          <w:marLeft w:val="480"/>
          <w:marRight w:val="0"/>
          <w:marTop w:val="0"/>
          <w:marBottom w:val="0"/>
          <w:divBdr>
            <w:top w:val="none" w:sz="0" w:space="0" w:color="auto"/>
            <w:left w:val="none" w:sz="0" w:space="0" w:color="auto"/>
            <w:bottom w:val="none" w:sz="0" w:space="0" w:color="auto"/>
            <w:right w:val="none" w:sz="0" w:space="0" w:color="auto"/>
          </w:divBdr>
        </w:div>
        <w:div w:id="868646328">
          <w:marLeft w:val="480"/>
          <w:marRight w:val="0"/>
          <w:marTop w:val="0"/>
          <w:marBottom w:val="0"/>
          <w:divBdr>
            <w:top w:val="none" w:sz="0" w:space="0" w:color="auto"/>
            <w:left w:val="none" w:sz="0" w:space="0" w:color="auto"/>
            <w:bottom w:val="none" w:sz="0" w:space="0" w:color="auto"/>
            <w:right w:val="none" w:sz="0" w:space="0" w:color="auto"/>
          </w:divBdr>
        </w:div>
        <w:div w:id="1879969898">
          <w:marLeft w:val="480"/>
          <w:marRight w:val="0"/>
          <w:marTop w:val="0"/>
          <w:marBottom w:val="0"/>
          <w:divBdr>
            <w:top w:val="none" w:sz="0" w:space="0" w:color="auto"/>
            <w:left w:val="none" w:sz="0" w:space="0" w:color="auto"/>
            <w:bottom w:val="none" w:sz="0" w:space="0" w:color="auto"/>
            <w:right w:val="none" w:sz="0" w:space="0" w:color="auto"/>
          </w:divBdr>
        </w:div>
        <w:div w:id="1603296891">
          <w:marLeft w:val="480"/>
          <w:marRight w:val="0"/>
          <w:marTop w:val="0"/>
          <w:marBottom w:val="0"/>
          <w:divBdr>
            <w:top w:val="none" w:sz="0" w:space="0" w:color="auto"/>
            <w:left w:val="none" w:sz="0" w:space="0" w:color="auto"/>
            <w:bottom w:val="none" w:sz="0" w:space="0" w:color="auto"/>
            <w:right w:val="none" w:sz="0" w:space="0" w:color="auto"/>
          </w:divBdr>
        </w:div>
        <w:div w:id="461387837">
          <w:marLeft w:val="480"/>
          <w:marRight w:val="0"/>
          <w:marTop w:val="0"/>
          <w:marBottom w:val="0"/>
          <w:divBdr>
            <w:top w:val="none" w:sz="0" w:space="0" w:color="auto"/>
            <w:left w:val="none" w:sz="0" w:space="0" w:color="auto"/>
            <w:bottom w:val="none" w:sz="0" w:space="0" w:color="auto"/>
            <w:right w:val="none" w:sz="0" w:space="0" w:color="auto"/>
          </w:divBdr>
        </w:div>
        <w:div w:id="2039310387">
          <w:marLeft w:val="480"/>
          <w:marRight w:val="0"/>
          <w:marTop w:val="0"/>
          <w:marBottom w:val="0"/>
          <w:divBdr>
            <w:top w:val="none" w:sz="0" w:space="0" w:color="auto"/>
            <w:left w:val="none" w:sz="0" w:space="0" w:color="auto"/>
            <w:bottom w:val="none" w:sz="0" w:space="0" w:color="auto"/>
            <w:right w:val="none" w:sz="0" w:space="0" w:color="auto"/>
          </w:divBdr>
        </w:div>
        <w:div w:id="622930419">
          <w:marLeft w:val="480"/>
          <w:marRight w:val="0"/>
          <w:marTop w:val="0"/>
          <w:marBottom w:val="0"/>
          <w:divBdr>
            <w:top w:val="none" w:sz="0" w:space="0" w:color="auto"/>
            <w:left w:val="none" w:sz="0" w:space="0" w:color="auto"/>
            <w:bottom w:val="none" w:sz="0" w:space="0" w:color="auto"/>
            <w:right w:val="none" w:sz="0" w:space="0" w:color="auto"/>
          </w:divBdr>
        </w:div>
        <w:div w:id="1227303100">
          <w:marLeft w:val="480"/>
          <w:marRight w:val="0"/>
          <w:marTop w:val="0"/>
          <w:marBottom w:val="0"/>
          <w:divBdr>
            <w:top w:val="none" w:sz="0" w:space="0" w:color="auto"/>
            <w:left w:val="none" w:sz="0" w:space="0" w:color="auto"/>
            <w:bottom w:val="none" w:sz="0" w:space="0" w:color="auto"/>
            <w:right w:val="none" w:sz="0" w:space="0" w:color="auto"/>
          </w:divBdr>
        </w:div>
        <w:div w:id="1710103608">
          <w:marLeft w:val="480"/>
          <w:marRight w:val="0"/>
          <w:marTop w:val="0"/>
          <w:marBottom w:val="0"/>
          <w:divBdr>
            <w:top w:val="none" w:sz="0" w:space="0" w:color="auto"/>
            <w:left w:val="none" w:sz="0" w:space="0" w:color="auto"/>
            <w:bottom w:val="none" w:sz="0" w:space="0" w:color="auto"/>
            <w:right w:val="none" w:sz="0" w:space="0" w:color="auto"/>
          </w:divBdr>
        </w:div>
        <w:div w:id="911620309">
          <w:marLeft w:val="480"/>
          <w:marRight w:val="0"/>
          <w:marTop w:val="0"/>
          <w:marBottom w:val="0"/>
          <w:divBdr>
            <w:top w:val="none" w:sz="0" w:space="0" w:color="auto"/>
            <w:left w:val="none" w:sz="0" w:space="0" w:color="auto"/>
            <w:bottom w:val="none" w:sz="0" w:space="0" w:color="auto"/>
            <w:right w:val="none" w:sz="0" w:space="0" w:color="auto"/>
          </w:divBdr>
        </w:div>
        <w:div w:id="932083088">
          <w:marLeft w:val="480"/>
          <w:marRight w:val="0"/>
          <w:marTop w:val="0"/>
          <w:marBottom w:val="0"/>
          <w:divBdr>
            <w:top w:val="none" w:sz="0" w:space="0" w:color="auto"/>
            <w:left w:val="none" w:sz="0" w:space="0" w:color="auto"/>
            <w:bottom w:val="none" w:sz="0" w:space="0" w:color="auto"/>
            <w:right w:val="none" w:sz="0" w:space="0" w:color="auto"/>
          </w:divBdr>
        </w:div>
        <w:div w:id="2097046853">
          <w:marLeft w:val="480"/>
          <w:marRight w:val="0"/>
          <w:marTop w:val="0"/>
          <w:marBottom w:val="0"/>
          <w:divBdr>
            <w:top w:val="none" w:sz="0" w:space="0" w:color="auto"/>
            <w:left w:val="none" w:sz="0" w:space="0" w:color="auto"/>
            <w:bottom w:val="none" w:sz="0" w:space="0" w:color="auto"/>
            <w:right w:val="none" w:sz="0" w:space="0" w:color="auto"/>
          </w:divBdr>
        </w:div>
        <w:div w:id="908225854">
          <w:marLeft w:val="480"/>
          <w:marRight w:val="0"/>
          <w:marTop w:val="0"/>
          <w:marBottom w:val="0"/>
          <w:divBdr>
            <w:top w:val="none" w:sz="0" w:space="0" w:color="auto"/>
            <w:left w:val="none" w:sz="0" w:space="0" w:color="auto"/>
            <w:bottom w:val="none" w:sz="0" w:space="0" w:color="auto"/>
            <w:right w:val="none" w:sz="0" w:space="0" w:color="auto"/>
          </w:divBdr>
        </w:div>
        <w:div w:id="1651592726">
          <w:marLeft w:val="480"/>
          <w:marRight w:val="0"/>
          <w:marTop w:val="0"/>
          <w:marBottom w:val="0"/>
          <w:divBdr>
            <w:top w:val="none" w:sz="0" w:space="0" w:color="auto"/>
            <w:left w:val="none" w:sz="0" w:space="0" w:color="auto"/>
            <w:bottom w:val="none" w:sz="0" w:space="0" w:color="auto"/>
            <w:right w:val="none" w:sz="0" w:space="0" w:color="auto"/>
          </w:divBdr>
        </w:div>
        <w:div w:id="1180969970">
          <w:marLeft w:val="480"/>
          <w:marRight w:val="0"/>
          <w:marTop w:val="0"/>
          <w:marBottom w:val="0"/>
          <w:divBdr>
            <w:top w:val="none" w:sz="0" w:space="0" w:color="auto"/>
            <w:left w:val="none" w:sz="0" w:space="0" w:color="auto"/>
            <w:bottom w:val="none" w:sz="0" w:space="0" w:color="auto"/>
            <w:right w:val="none" w:sz="0" w:space="0" w:color="auto"/>
          </w:divBdr>
        </w:div>
        <w:div w:id="1909685385">
          <w:marLeft w:val="480"/>
          <w:marRight w:val="0"/>
          <w:marTop w:val="0"/>
          <w:marBottom w:val="0"/>
          <w:divBdr>
            <w:top w:val="none" w:sz="0" w:space="0" w:color="auto"/>
            <w:left w:val="none" w:sz="0" w:space="0" w:color="auto"/>
            <w:bottom w:val="none" w:sz="0" w:space="0" w:color="auto"/>
            <w:right w:val="none" w:sz="0" w:space="0" w:color="auto"/>
          </w:divBdr>
        </w:div>
        <w:div w:id="135680527">
          <w:marLeft w:val="480"/>
          <w:marRight w:val="0"/>
          <w:marTop w:val="0"/>
          <w:marBottom w:val="0"/>
          <w:divBdr>
            <w:top w:val="none" w:sz="0" w:space="0" w:color="auto"/>
            <w:left w:val="none" w:sz="0" w:space="0" w:color="auto"/>
            <w:bottom w:val="none" w:sz="0" w:space="0" w:color="auto"/>
            <w:right w:val="none" w:sz="0" w:space="0" w:color="auto"/>
          </w:divBdr>
        </w:div>
        <w:div w:id="1478958087">
          <w:marLeft w:val="480"/>
          <w:marRight w:val="0"/>
          <w:marTop w:val="0"/>
          <w:marBottom w:val="0"/>
          <w:divBdr>
            <w:top w:val="none" w:sz="0" w:space="0" w:color="auto"/>
            <w:left w:val="none" w:sz="0" w:space="0" w:color="auto"/>
            <w:bottom w:val="none" w:sz="0" w:space="0" w:color="auto"/>
            <w:right w:val="none" w:sz="0" w:space="0" w:color="auto"/>
          </w:divBdr>
        </w:div>
        <w:div w:id="462893906">
          <w:marLeft w:val="480"/>
          <w:marRight w:val="0"/>
          <w:marTop w:val="0"/>
          <w:marBottom w:val="0"/>
          <w:divBdr>
            <w:top w:val="none" w:sz="0" w:space="0" w:color="auto"/>
            <w:left w:val="none" w:sz="0" w:space="0" w:color="auto"/>
            <w:bottom w:val="none" w:sz="0" w:space="0" w:color="auto"/>
            <w:right w:val="none" w:sz="0" w:space="0" w:color="auto"/>
          </w:divBdr>
        </w:div>
        <w:div w:id="1875387622">
          <w:marLeft w:val="480"/>
          <w:marRight w:val="0"/>
          <w:marTop w:val="0"/>
          <w:marBottom w:val="0"/>
          <w:divBdr>
            <w:top w:val="none" w:sz="0" w:space="0" w:color="auto"/>
            <w:left w:val="none" w:sz="0" w:space="0" w:color="auto"/>
            <w:bottom w:val="none" w:sz="0" w:space="0" w:color="auto"/>
            <w:right w:val="none" w:sz="0" w:space="0" w:color="auto"/>
          </w:divBdr>
        </w:div>
        <w:div w:id="2126145409">
          <w:marLeft w:val="480"/>
          <w:marRight w:val="0"/>
          <w:marTop w:val="0"/>
          <w:marBottom w:val="0"/>
          <w:divBdr>
            <w:top w:val="none" w:sz="0" w:space="0" w:color="auto"/>
            <w:left w:val="none" w:sz="0" w:space="0" w:color="auto"/>
            <w:bottom w:val="none" w:sz="0" w:space="0" w:color="auto"/>
            <w:right w:val="none" w:sz="0" w:space="0" w:color="auto"/>
          </w:divBdr>
        </w:div>
        <w:div w:id="5642121">
          <w:marLeft w:val="480"/>
          <w:marRight w:val="0"/>
          <w:marTop w:val="0"/>
          <w:marBottom w:val="0"/>
          <w:divBdr>
            <w:top w:val="none" w:sz="0" w:space="0" w:color="auto"/>
            <w:left w:val="none" w:sz="0" w:space="0" w:color="auto"/>
            <w:bottom w:val="none" w:sz="0" w:space="0" w:color="auto"/>
            <w:right w:val="none" w:sz="0" w:space="0" w:color="auto"/>
          </w:divBdr>
        </w:div>
        <w:div w:id="1495950508">
          <w:marLeft w:val="480"/>
          <w:marRight w:val="0"/>
          <w:marTop w:val="0"/>
          <w:marBottom w:val="0"/>
          <w:divBdr>
            <w:top w:val="none" w:sz="0" w:space="0" w:color="auto"/>
            <w:left w:val="none" w:sz="0" w:space="0" w:color="auto"/>
            <w:bottom w:val="none" w:sz="0" w:space="0" w:color="auto"/>
            <w:right w:val="none" w:sz="0" w:space="0" w:color="auto"/>
          </w:divBdr>
        </w:div>
        <w:div w:id="980311228">
          <w:marLeft w:val="480"/>
          <w:marRight w:val="0"/>
          <w:marTop w:val="0"/>
          <w:marBottom w:val="0"/>
          <w:divBdr>
            <w:top w:val="none" w:sz="0" w:space="0" w:color="auto"/>
            <w:left w:val="none" w:sz="0" w:space="0" w:color="auto"/>
            <w:bottom w:val="none" w:sz="0" w:space="0" w:color="auto"/>
            <w:right w:val="none" w:sz="0" w:space="0" w:color="auto"/>
          </w:divBdr>
        </w:div>
        <w:div w:id="876627279">
          <w:marLeft w:val="480"/>
          <w:marRight w:val="0"/>
          <w:marTop w:val="0"/>
          <w:marBottom w:val="0"/>
          <w:divBdr>
            <w:top w:val="none" w:sz="0" w:space="0" w:color="auto"/>
            <w:left w:val="none" w:sz="0" w:space="0" w:color="auto"/>
            <w:bottom w:val="none" w:sz="0" w:space="0" w:color="auto"/>
            <w:right w:val="none" w:sz="0" w:space="0" w:color="auto"/>
          </w:divBdr>
        </w:div>
        <w:div w:id="2024504742">
          <w:marLeft w:val="480"/>
          <w:marRight w:val="0"/>
          <w:marTop w:val="0"/>
          <w:marBottom w:val="0"/>
          <w:divBdr>
            <w:top w:val="none" w:sz="0" w:space="0" w:color="auto"/>
            <w:left w:val="none" w:sz="0" w:space="0" w:color="auto"/>
            <w:bottom w:val="none" w:sz="0" w:space="0" w:color="auto"/>
            <w:right w:val="none" w:sz="0" w:space="0" w:color="auto"/>
          </w:divBdr>
        </w:div>
        <w:div w:id="1341466028">
          <w:marLeft w:val="480"/>
          <w:marRight w:val="0"/>
          <w:marTop w:val="0"/>
          <w:marBottom w:val="0"/>
          <w:divBdr>
            <w:top w:val="none" w:sz="0" w:space="0" w:color="auto"/>
            <w:left w:val="none" w:sz="0" w:space="0" w:color="auto"/>
            <w:bottom w:val="none" w:sz="0" w:space="0" w:color="auto"/>
            <w:right w:val="none" w:sz="0" w:space="0" w:color="auto"/>
          </w:divBdr>
        </w:div>
        <w:div w:id="380902254">
          <w:marLeft w:val="480"/>
          <w:marRight w:val="0"/>
          <w:marTop w:val="0"/>
          <w:marBottom w:val="0"/>
          <w:divBdr>
            <w:top w:val="none" w:sz="0" w:space="0" w:color="auto"/>
            <w:left w:val="none" w:sz="0" w:space="0" w:color="auto"/>
            <w:bottom w:val="none" w:sz="0" w:space="0" w:color="auto"/>
            <w:right w:val="none" w:sz="0" w:space="0" w:color="auto"/>
          </w:divBdr>
        </w:div>
        <w:div w:id="153420531">
          <w:marLeft w:val="480"/>
          <w:marRight w:val="0"/>
          <w:marTop w:val="0"/>
          <w:marBottom w:val="0"/>
          <w:divBdr>
            <w:top w:val="none" w:sz="0" w:space="0" w:color="auto"/>
            <w:left w:val="none" w:sz="0" w:space="0" w:color="auto"/>
            <w:bottom w:val="none" w:sz="0" w:space="0" w:color="auto"/>
            <w:right w:val="none" w:sz="0" w:space="0" w:color="auto"/>
          </w:divBdr>
        </w:div>
        <w:div w:id="1777365872">
          <w:marLeft w:val="480"/>
          <w:marRight w:val="0"/>
          <w:marTop w:val="0"/>
          <w:marBottom w:val="0"/>
          <w:divBdr>
            <w:top w:val="none" w:sz="0" w:space="0" w:color="auto"/>
            <w:left w:val="none" w:sz="0" w:space="0" w:color="auto"/>
            <w:bottom w:val="none" w:sz="0" w:space="0" w:color="auto"/>
            <w:right w:val="none" w:sz="0" w:space="0" w:color="auto"/>
          </w:divBdr>
        </w:div>
        <w:div w:id="807285989">
          <w:marLeft w:val="480"/>
          <w:marRight w:val="0"/>
          <w:marTop w:val="0"/>
          <w:marBottom w:val="0"/>
          <w:divBdr>
            <w:top w:val="none" w:sz="0" w:space="0" w:color="auto"/>
            <w:left w:val="none" w:sz="0" w:space="0" w:color="auto"/>
            <w:bottom w:val="none" w:sz="0" w:space="0" w:color="auto"/>
            <w:right w:val="none" w:sz="0" w:space="0" w:color="auto"/>
          </w:divBdr>
        </w:div>
        <w:div w:id="1403915374">
          <w:marLeft w:val="480"/>
          <w:marRight w:val="0"/>
          <w:marTop w:val="0"/>
          <w:marBottom w:val="0"/>
          <w:divBdr>
            <w:top w:val="none" w:sz="0" w:space="0" w:color="auto"/>
            <w:left w:val="none" w:sz="0" w:space="0" w:color="auto"/>
            <w:bottom w:val="none" w:sz="0" w:space="0" w:color="auto"/>
            <w:right w:val="none" w:sz="0" w:space="0" w:color="auto"/>
          </w:divBdr>
        </w:div>
        <w:div w:id="345179340">
          <w:marLeft w:val="480"/>
          <w:marRight w:val="0"/>
          <w:marTop w:val="0"/>
          <w:marBottom w:val="0"/>
          <w:divBdr>
            <w:top w:val="none" w:sz="0" w:space="0" w:color="auto"/>
            <w:left w:val="none" w:sz="0" w:space="0" w:color="auto"/>
            <w:bottom w:val="none" w:sz="0" w:space="0" w:color="auto"/>
            <w:right w:val="none" w:sz="0" w:space="0" w:color="auto"/>
          </w:divBdr>
        </w:div>
        <w:div w:id="1700858523">
          <w:marLeft w:val="480"/>
          <w:marRight w:val="0"/>
          <w:marTop w:val="0"/>
          <w:marBottom w:val="0"/>
          <w:divBdr>
            <w:top w:val="none" w:sz="0" w:space="0" w:color="auto"/>
            <w:left w:val="none" w:sz="0" w:space="0" w:color="auto"/>
            <w:bottom w:val="none" w:sz="0" w:space="0" w:color="auto"/>
            <w:right w:val="none" w:sz="0" w:space="0" w:color="auto"/>
          </w:divBdr>
        </w:div>
        <w:div w:id="2135513313">
          <w:marLeft w:val="480"/>
          <w:marRight w:val="0"/>
          <w:marTop w:val="0"/>
          <w:marBottom w:val="0"/>
          <w:divBdr>
            <w:top w:val="none" w:sz="0" w:space="0" w:color="auto"/>
            <w:left w:val="none" w:sz="0" w:space="0" w:color="auto"/>
            <w:bottom w:val="none" w:sz="0" w:space="0" w:color="auto"/>
            <w:right w:val="none" w:sz="0" w:space="0" w:color="auto"/>
          </w:divBdr>
        </w:div>
        <w:div w:id="1371999408">
          <w:marLeft w:val="480"/>
          <w:marRight w:val="0"/>
          <w:marTop w:val="0"/>
          <w:marBottom w:val="0"/>
          <w:divBdr>
            <w:top w:val="none" w:sz="0" w:space="0" w:color="auto"/>
            <w:left w:val="none" w:sz="0" w:space="0" w:color="auto"/>
            <w:bottom w:val="none" w:sz="0" w:space="0" w:color="auto"/>
            <w:right w:val="none" w:sz="0" w:space="0" w:color="auto"/>
          </w:divBdr>
        </w:div>
        <w:div w:id="1563523370">
          <w:marLeft w:val="480"/>
          <w:marRight w:val="0"/>
          <w:marTop w:val="0"/>
          <w:marBottom w:val="0"/>
          <w:divBdr>
            <w:top w:val="none" w:sz="0" w:space="0" w:color="auto"/>
            <w:left w:val="none" w:sz="0" w:space="0" w:color="auto"/>
            <w:bottom w:val="none" w:sz="0" w:space="0" w:color="auto"/>
            <w:right w:val="none" w:sz="0" w:space="0" w:color="auto"/>
          </w:divBdr>
        </w:div>
        <w:div w:id="1250892053">
          <w:marLeft w:val="480"/>
          <w:marRight w:val="0"/>
          <w:marTop w:val="0"/>
          <w:marBottom w:val="0"/>
          <w:divBdr>
            <w:top w:val="none" w:sz="0" w:space="0" w:color="auto"/>
            <w:left w:val="none" w:sz="0" w:space="0" w:color="auto"/>
            <w:bottom w:val="none" w:sz="0" w:space="0" w:color="auto"/>
            <w:right w:val="none" w:sz="0" w:space="0" w:color="auto"/>
          </w:divBdr>
        </w:div>
        <w:div w:id="310182286">
          <w:marLeft w:val="480"/>
          <w:marRight w:val="0"/>
          <w:marTop w:val="0"/>
          <w:marBottom w:val="0"/>
          <w:divBdr>
            <w:top w:val="none" w:sz="0" w:space="0" w:color="auto"/>
            <w:left w:val="none" w:sz="0" w:space="0" w:color="auto"/>
            <w:bottom w:val="none" w:sz="0" w:space="0" w:color="auto"/>
            <w:right w:val="none" w:sz="0" w:space="0" w:color="auto"/>
          </w:divBdr>
        </w:div>
        <w:div w:id="1247544043">
          <w:marLeft w:val="480"/>
          <w:marRight w:val="0"/>
          <w:marTop w:val="0"/>
          <w:marBottom w:val="0"/>
          <w:divBdr>
            <w:top w:val="none" w:sz="0" w:space="0" w:color="auto"/>
            <w:left w:val="none" w:sz="0" w:space="0" w:color="auto"/>
            <w:bottom w:val="none" w:sz="0" w:space="0" w:color="auto"/>
            <w:right w:val="none" w:sz="0" w:space="0" w:color="auto"/>
          </w:divBdr>
        </w:div>
        <w:div w:id="1425298467">
          <w:marLeft w:val="480"/>
          <w:marRight w:val="0"/>
          <w:marTop w:val="0"/>
          <w:marBottom w:val="0"/>
          <w:divBdr>
            <w:top w:val="none" w:sz="0" w:space="0" w:color="auto"/>
            <w:left w:val="none" w:sz="0" w:space="0" w:color="auto"/>
            <w:bottom w:val="none" w:sz="0" w:space="0" w:color="auto"/>
            <w:right w:val="none" w:sz="0" w:space="0" w:color="auto"/>
          </w:divBdr>
        </w:div>
        <w:div w:id="4407448">
          <w:marLeft w:val="480"/>
          <w:marRight w:val="0"/>
          <w:marTop w:val="0"/>
          <w:marBottom w:val="0"/>
          <w:divBdr>
            <w:top w:val="none" w:sz="0" w:space="0" w:color="auto"/>
            <w:left w:val="none" w:sz="0" w:space="0" w:color="auto"/>
            <w:bottom w:val="none" w:sz="0" w:space="0" w:color="auto"/>
            <w:right w:val="none" w:sz="0" w:space="0" w:color="auto"/>
          </w:divBdr>
        </w:div>
        <w:div w:id="818419527">
          <w:marLeft w:val="480"/>
          <w:marRight w:val="0"/>
          <w:marTop w:val="0"/>
          <w:marBottom w:val="0"/>
          <w:divBdr>
            <w:top w:val="none" w:sz="0" w:space="0" w:color="auto"/>
            <w:left w:val="none" w:sz="0" w:space="0" w:color="auto"/>
            <w:bottom w:val="none" w:sz="0" w:space="0" w:color="auto"/>
            <w:right w:val="none" w:sz="0" w:space="0" w:color="auto"/>
          </w:divBdr>
        </w:div>
        <w:div w:id="721634889">
          <w:marLeft w:val="480"/>
          <w:marRight w:val="0"/>
          <w:marTop w:val="0"/>
          <w:marBottom w:val="0"/>
          <w:divBdr>
            <w:top w:val="none" w:sz="0" w:space="0" w:color="auto"/>
            <w:left w:val="none" w:sz="0" w:space="0" w:color="auto"/>
            <w:bottom w:val="none" w:sz="0" w:space="0" w:color="auto"/>
            <w:right w:val="none" w:sz="0" w:space="0" w:color="auto"/>
          </w:divBdr>
        </w:div>
        <w:div w:id="953484949">
          <w:marLeft w:val="480"/>
          <w:marRight w:val="0"/>
          <w:marTop w:val="0"/>
          <w:marBottom w:val="0"/>
          <w:divBdr>
            <w:top w:val="none" w:sz="0" w:space="0" w:color="auto"/>
            <w:left w:val="none" w:sz="0" w:space="0" w:color="auto"/>
            <w:bottom w:val="none" w:sz="0" w:space="0" w:color="auto"/>
            <w:right w:val="none" w:sz="0" w:space="0" w:color="auto"/>
          </w:divBdr>
        </w:div>
        <w:div w:id="394084155">
          <w:marLeft w:val="480"/>
          <w:marRight w:val="0"/>
          <w:marTop w:val="0"/>
          <w:marBottom w:val="0"/>
          <w:divBdr>
            <w:top w:val="none" w:sz="0" w:space="0" w:color="auto"/>
            <w:left w:val="none" w:sz="0" w:space="0" w:color="auto"/>
            <w:bottom w:val="none" w:sz="0" w:space="0" w:color="auto"/>
            <w:right w:val="none" w:sz="0" w:space="0" w:color="auto"/>
          </w:divBdr>
        </w:div>
        <w:div w:id="39090747">
          <w:marLeft w:val="480"/>
          <w:marRight w:val="0"/>
          <w:marTop w:val="0"/>
          <w:marBottom w:val="0"/>
          <w:divBdr>
            <w:top w:val="none" w:sz="0" w:space="0" w:color="auto"/>
            <w:left w:val="none" w:sz="0" w:space="0" w:color="auto"/>
            <w:bottom w:val="none" w:sz="0" w:space="0" w:color="auto"/>
            <w:right w:val="none" w:sz="0" w:space="0" w:color="auto"/>
          </w:divBdr>
        </w:div>
        <w:div w:id="205718923">
          <w:marLeft w:val="480"/>
          <w:marRight w:val="0"/>
          <w:marTop w:val="0"/>
          <w:marBottom w:val="0"/>
          <w:divBdr>
            <w:top w:val="none" w:sz="0" w:space="0" w:color="auto"/>
            <w:left w:val="none" w:sz="0" w:space="0" w:color="auto"/>
            <w:bottom w:val="none" w:sz="0" w:space="0" w:color="auto"/>
            <w:right w:val="none" w:sz="0" w:space="0" w:color="auto"/>
          </w:divBdr>
        </w:div>
        <w:div w:id="1918785838">
          <w:marLeft w:val="480"/>
          <w:marRight w:val="0"/>
          <w:marTop w:val="0"/>
          <w:marBottom w:val="0"/>
          <w:divBdr>
            <w:top w:val="none" w:sz="0" w:space="0" w:color="auto"/>
            <w:left w:val="none" w:sz="0" w:space="0" w:color="auto"/>
            <w:bottom w:val="none" w:sz="0" w:space="0" w:color="auto"/>
            <w:right w:val="none" w:sz="0" w:space="0" w:color="auto"/>
          </w:divBdr>
        </w:div>
        <w:div w:id="1089695861">
          <w:marLeft w:val="480"/>
          <w:marRight w:val="0"/>
          <w:marTop w:val="0"/>
          <w:marBottom w:val="0"/>
          <w:divBdr>
            <w:top w:val="none" w:sz="0" w:space="0" w:color="auto"/>
            <w:left w:val="none" w:sz="0" w:space="0" w:color="auto"/>
            <w:bottom w:val="none" w:sz="0" w:space="0" w:color="auto"/>
            <w:right w:val="none" w:sz="0" w:space="0" w:color="auto"/>
          </w:divBdr>
        </w:div>
        <w:div w:id="1885825569">
          <w:marLeft w:val="480"/>
          <w:marRight w:val="0"/>
          <w:marTop w:val="0"/>
          <w:marBottom w:val="0"/>
          <w:divBdr>
            <w:top w:val="none" w:sz="0" w:space="0" w:color="auto"/>
            <w:left w:val="none" w:sz="0" w:space="0" w:color="auto"/>
            <w:bottom w:val="none" w:sz="0" w:space="0" w:color="auto"/>
            <w:right w:val="none" w:sz="0" w:space="0" w:color="auto"/>
          </w:divBdr>
        </w:div>
        <w:div w:id="1553927674">
          <w:marLeft w:val="480"/>
          <w:marRight w:val="0"/>
          <w:marTop w:val="0"/>
          <w:marBottom w:val="0"/>
          <w:divBdr>
            <w:top w:val="none" w:sz="0" w:space="0" w:color="auto"/>
            <w:left w:val="none" w:sz="0" w:space="0" w:color="auto"/>
            <w:bottom w:val="none" w:sz="0" w:space="0" w:color="auto"/>
            <w:right w:val="none" w:sz="0" w:space="0" w:color="auto"/>
          </w:divBdr>
        </w:div>
        <w:div w:id="1634602399">
          <w:marLeft w:val="480"/>
          <w:marRight w:val="0"/>
          <w:marTop w:val="0"/>
          <w:marBottom w:val="0"/>
          <w:divBdr>
            <w:top w:val="none" w:sz="0" w:space="0" w:color="auto"/>
            <w:left w:val="none" w:sz="0" w:space="0" w:color="auto"/>
            <w:bottom w:val="none" w:sz="0" w:space="0" w:color="auto"/>
            <w:right w:val="none" w:sz="0" w:space="0" w:color="auto"/>
          </w:divBdr>
        </w:div>
        <w:div w:id="447897636">
          <w:marLeft w:val="480"/>
          <w:marRight w:val="0"/>
          <w:marTop w:val="0"/>
          <w:marBottom w:val="0"/>
          <w:divBdr>
            <w:top w:val="none" w:sz="0" w:space="0" w:color="auto"/>
            <w:left w:val="none" w:sz="0" w:space="0" w:color="auto"/>
            <w:bottom w:val="none" w:sz="0" w:space="0" w:color="auto"/>
            <w:right w:val="none" w:sz="0" w:space="0" w:color="auto"/>
          </w:divBdr>
        </w:div>
        <w:div w:id="549464886">
          <w:marLeft w:val="480"/>
          <w:marRight w:val="0"/>
          <w:marTop w:val="0"/>
          <w:marBottom w:val="0"/>
          <w:divBdr>
            <w:top w:val="none" w:sz="0" w:space="0" w:color="auto"/>
            <w:left w:val="none" w:sz="0" w:space="0" w:color="auto"/>
            <w:bottom w:val="none" w:sz="0" w:space="0" w:color="auto"/>
            <w:right w:val="none" w:sz="0" w:space="0" w:color="auto"/>
          </w:divBdr>
        </w:div>
        <w:div w:id="368459344">
          <w:marLeft w:val="480"/>
          <w:marRight w:val="0"/>
          <w:marTop w:val="0"/>
          <w:marBottom w:val="0"/>
          <w:divBdr>
            <w:top w:val="none" w:sz="0" w:space="0" w:color="auto"/>
            <w:left w:val="none" w:sz="0" w:space="0" w:color="auto"/>
            <w:bottom w:val="none" w:sz="0" w:space="0" w:color="auto"/>
            <w:right w:val="none" w:sz="0" w:space="0" w:color="auto"/>
          </w:divBdr>
        </w:div>
        <w:div w:id="1005353555">
          <w:marLeft w:val="480"/>
          <w:marRight w:val="0"/>
          <w:marTop w:val="0"/>
          <w:marBottom w:val="0"/>
          <w:divBdr>
            <w:top w:val="none" w:sz="0" w:space="0" w:color="auto"/>
            <w:left w:val="none" w:sz="0" w:space="0" w:color="auto"/>
            <w:bottom w:val="none" w:sz="0" w:space="0" w:color="auto"/>
            <w:right w:val="none" w:sz="0" w:space="0" w:color="auto"/>
          </w:divBdr>
        </w:div>
        <w:div w:id="2052533903">
          <w:marLeft w:val="480"/>
          <w:marRight w:val="0"/>
          <w:marTop w:val="0"/>
          <w:marBottom w:val="0"/>
          <w:divBdr>
            <w:top w:val="none" w:sz="0" w:space="0" w:color="auto"/>
            <w:left w:val="none" w:sz="0" w:space="0" w:color="auto"/>
            <w:bottom w:val="none" w:sz="0" w:space="0" w:color="auto"/>
            <w:right w:val="none" w:sz="0" w:space="0" w:color="auto"/>
          </w:divBdr>
        </w:div>
        <w:div w:id="1311135568">
          <w:marLeft w:val="480"/>
          <w:marRight w:val="0"/>
          <w:marTop w:val="0"/>
          <w:marBottom w:val="0"/>
          <w:divBdr>
            <w:top w:val="none" w:sz="0" w:space="0" w:color="auto"/>
            <w:left w:val="none" w:sz="0" w:space="0" w:color="auto"/>
            <w:bottom w:val="none" w:sz="0" w:space="0" w:color="auto"/>
            <w:right w:val="none" w:sz="0" w:space="0" w:color="auto"/>
          </w:divBdr>
        </w:div>
        <w:div w:id="1547906623">
          <w:marLeft w:val="480"/>
          <w:marRight w:val="0"/>
          <w:marTop w:val="0"/>
          <w:marBottom w:val="0"/>
          <w:divBdr>
            <w:top w:val="none" w:sz="0" w:space="0" w:color="auto"/>
            <w:left w:val="none" w:sz="0" w:space="0" w:color="auto"/>
            <w:bottom w:val="none" w:sz="0" w:space="0" w:color="auto"/>
            <w:right w:val="none" w:sz="0" w:space="0" w:color="auto"/>
          </w:divBdr>
        </w:div>
        <w:div w:id="1054357290">
          <w:marLeft w:val="480"/>
          <w:marRight w:val="0"/>
          <w:marTop w:val="0"/>
          <w:marBottom w:val="0"/>
          <w:divBdr>
            <w:top w:val="none" w:sz="0" w:space="0" w:color="auto"/>
            <w:left w:val="none" w:sz="0" w:space="0" w:color="auto"/>
            <w:bottom w:val="none" w:sz="0" w:space="0" w:color="auto"/>
            <w:right w:val="none" w:sz="0" w:space="0" w:color="auto"/>
          </w:divBdr>
        </w:div>
        <w:div w:id="1786920586">
          <w:marLeft w:val="480"/>
          <w:marRight w:val="0"/>
          <w:marTop w:val="0"/>
          <w:marBottom w:val="0"/>
          <w:divBdr>
            <w:top w:val="none" w:sz="0" w:space="0" w:color="auto"/>
            <w:left w:val="none" w:sz="0" w:space="0" w:color="auto"/>
            <w:bottom w:val="none" w:sz="0" w:space="0" w:color="auto"/>
            <w:right w:val="none" w:sz="0" w:space="0" w:color="auto"/>
          </w:divBdr>
        </w:div>
        <w:div w:id="1662199157">
          <w:marLeft w:val="480"/>
          <w:marRight w:val="0"/>
          <w:marTop w:val="0"/>
          <w:marBottom w:val="0"/>
          <w:divBdr>
            <w:top w:val="none" w:sz="0" w:space="0" w:color="auto"/>
            <w:left w:val="none" w:sz="0" w:space="0" w:color="auto"/>
            <w:bottom w:val="none" w:sz="0" w:space="0" w:color="auto"/>
            <w:right w:val="none" w:sz="0" w:space="0" w:color="auto"/>
          </w:divBdr>
        </w:div>
        <w:div w:id="2085637347">
          <w:marLeft w:val="480"/>
          <w:marRight w:val="0"/>
          <w:marTop w:val="0"/>
          <w:marBottom w:val="0"/>
          <w:divBdr>
            <w:top w:val="none" w:sz="0" w:space="0" w:color="auto"/>
            <w:left w:val="none" w:sz="0" w:space="0" w:color="auto"/>
            <w:bottom w:val="none" w:sz="0" w:space="0" w:color="auto"/>
            <w:right w:val="none" w:sz="0" w:space="0" w:color="auto"/>
          </w:divBdr>
        </w:div>
        <w:div w:id="2120565198">
          <w:marLeft w:val="480"/>
          <w:marRight w:val="0"/>
          <w:marTop w:val="0"/>
          <w:marBottom w:val="0"/>
          <w:divBdr>
            <w:top w:val="none" w:sz="0" w:space="0" w:color="auto"/>
            <w:left w:val="none" w:sz="0" w:space="0" w:color="auto"/>
            <w:bottom w:val="none" w:sz="0" w:space="0" w:color="auto"/>
            <w:right w:val="none" w:sz="0" w:space="0" w:color="auto"/>
          </w:divBdr>
        </w:div>
      </w:divsChild>
    </w:div>
    <w:div w:id="2123109238">
      <w:bodyDiv w:val="1"/>
      <w:marLeft w:val="0"/>
      <w:marRight w:val="0"/>
      <w:marTop w:val="0"/>
      <w:marBottom w:val="0"/>
      <w:divBdr>
        <w:top w:val="none" w:sz="0" w:space="0" w:color="auto"/>
        <w:left w:val="none" w:sz="0" w:space="0" w:color="auto"/>
        <w:bottom w:val="none" w:sz="0" w:space="0" w:color="auto"/>
        <w:right w:val="none" w:sz="0" w:space="0" w:color="auto"/>
      </w:divBdr>
    </w:div>
    <w:div w:id="2123380911">
      <w:bodyDiv w:val="1"/>
      <w:marLeft w:val="0"/>
      <w:marRight w:val="0"/>
      <w:marTop w:val="0"/>
      <w:marBottom w:val="0"/>
      <w:divBdr>
        <w:top w:val="none" w:sz="0" w:space="0" w:color="auto"/>
        <w:left w:val="none" w:sz="0" w:space="0" w:color="auto"/>
        <w:bottom w:val="none" w:sz="0" w:space="0" w:color="auto"/>
        <w:right w:val="none" w:sz="0" w:space="0" w:color="auto"/>
      </w:divBdr>
    </w:div>
    <w:div w:id="2123836133">
      <w:bodyDiv w:val="1"/>
      <w:marLeft w:val="0"/>
      <w:marRight w:val="0"/>
      <w:marTop w:val="0"/>
      <w:marBottom w:val="0"/>
      <w:divBdr>
        <w:top w:val="none" w:sz="0" w:space="0" w:color="auto"/>
        <w:left w:val="none" w:sz="0" w:space="0" w:color="auto"/>
        <w:bottom w:val="none" w:sz="0" w:space="0" w:color="auto"/>
        <w:right w:val="none" w:sz="0" w:space="0" w:color="auto"/>
      </w:divBdr>
    </w:div>
    <w:div w:id="2124029874">
      <w:bodyDiv w:val="1"/>
      <w:marLeft w:val="0"/>
      <w:marRight w:val="0"/>
      <w:marTop w:val="0"/>
      <w:marBottom w:val="0"/>
      <w:divBdr>
        <w:top w:val="none" w:sz="0" w:space="0" w:color="auto"/>
        <w:left w:val="none" w:sz="0" w:space="0" w:color="auto"/>
        <w:bottom w:val="none" w:sz="0" w:space="0" w:color="auto"/>
        <w:right w:val="none" w:sz="0" w:space="0" w:color="auto"/>
      </w:divBdr>
    </w:div>
    <w:div w:id="2124225292">
      <w:bodyDiv w:val="1"/>
      <w:marLeft w:val="0"/>
      <w:marRight w:val="0"/>
      <w:marTop w:val="0"/>
      <w:marBottom w:val="0"/>
      <w:divBdr>
        <w:top w:val="none" w:sz="0" w:space="0" w:color="auto"/>
        <w:left w:val="none" w:sz="0" w:space="0" w:color="auto"/>
        <w:bottom w:val="none" w:sz="0" w:space="0" w:color="auto"/>
        <w:right w:val="none" w:sz="0" w:space="0" w:color="auto"/>
      </w:divBdr>
    </w:div>
    <w:div w:id="2124420555">
      <w:bodyDiv w:val="1"/>
      <w:marLeft w:val="0"/>
      <w:marRight w:val="0"/>
      <w:marTop w:val="0"/>
      <w:marBottom w:val="0"/>
      <w:divBdr>
        <w:top w:val="none" w:sz="0" w:space="0" w:color="auto"/>
        <w:left w:val="none" w:sz="0" w:space="0" w:color="auto"/>
        <w:bottom w:val="none" w:sz="0" w:space="0" w:color="auto"/>
        <w:right w:val="none" w:sz="0" w:space="0" w:color="auto"/>
      </w:divBdr>
    </w:div>
    <w:div w:id="2124838653">
      <w:bodyDiv w:val="1"/>
      <w:marLeft w:val="0"/>
      <w:marRight w:val="0"/>
      <w:marTop w:val="0"/>
      <w:marBottom w:val="0"/>
      <w:divBdr>
        <w:top w:val="none" w:sz="0" w:space="0" w:color="auto"/>
        <w:left w:val="none" w:sz="0" w:space="0" w:color="auto"/>
        <w:bottom w:val="none" w:sz="0" w:space="0" w:color="auto"/>
        <w:right w:val="none" w:sz="0" w:space="0" w:color="auto"/>
      </w:divBdr>
    </w:div>
    <w:div w:id="2124885463">
      <w:marLeft w:val="480"/>
      <w:marRight w:val="0"/>
      <w:marTop w:val="0"/>
      <w:marBottom w:val="0"/>
      <w:divBdr>
        <w:top w:val="none" w:sz="0" w:space="0" w:color="auto"/>
        <w:left w:val="none" w:sz="0" w:space="0" w:color="auto"/>
        <w:bottom w:val="none" w:sz="0" w:space="0" w:color="auto"/>
        <w:right w:val="none" w:sz="0" w:space="0" w:color="auto"/>
      </w:divBdr>
    </w:div>
    <w:div w:id="2125155585">
      <w:bodyDiv w:val="1"/>
      <w:marLeft w:val="0"/>
      <w:marRight w:val="0"/>
      <w:marTop w:val="0"/>
      <w:marBottom w:val="0"/>
      <w:divBdr>
        <w:top w:val="none" w:sz="0" w:space="0" w:color="auto"/>
        <w:left w:val="none" w:sz="0" w:space="0" w:color="auto"/>
        <w:bottom w:val="none" w:sz="0" w:space="0" w:color="auto"/>
        <w:right w:val="none" w:sz="0" w:space="0" w:color="auto"/>
      </w:divBdr>
    </w:div>
    <w:div w:id="2125231005">
      <w:bodyDiv w:val="1"/>
      <w:marLeft w:val="0"/>
      <w:marRight w:val="0"/>
      <w:marTop w:val="0"/>
      <w:marBottom w:val="0"/>
      <w:divBdr>
        <w:top w:val="none" w:sz="0" w:space="0" w:color="auto"/>
        <w:left w:val="none" w:sz="0" w:space="0" w:color="auto"/>
        <w:bottom w:val="none" w:sz="0" w:space="0" w:color="auto"/>
        <w:right w:val="none" w:sz="0" w:space="0" w:color="auto"/>
      </w:divBdr>
    </w:div>
    <w:div w:id="2125269586">
      <w:bodyDiv w:val="1"/>
      <w:marLeft w:val="0"/>
      <w:marRight w:val="0"/>
      <w:marTop w:val="0"/>
      <w:marBottom w:val="0"/>
      <w:divBdr>
        <w:top w:val="none" w:sz="0" w:space="0" w:color="auto"/>
        <w:left w:val="none" w:sz="0" w:space="0" w:color="auto"/>
        <w:bottom w:val="none" w:sz="0" w:space="0" w:color="auto"/>
        <w:right w:val="none" w:sz="0" w:space="0" w:color="auto"/>
      </w:divBdr>
    </w:div>
    <w:div w:id="2125270031">
      <w:bodyDiv w:val="1"/>
      <w:marLeft w:val="0"/>
      <w:marRight w:val="0"/>
      <w:marTop w:val="0"/>
      <w:marBottom w:val="0"/>
      <w:divBdr>
        <w:top w:val="none" w:sz="0" w:space="0" w:color="auto"/>
        <w:left w:val="none" w:sz="0" w:space="0" w:color="auto"/>
        <w:bottom w:val="none" w:sz="0" w:space="0" w:color="auto"/>
        <w:right w:val="none" w:sz="0" w:space="0" w:color="auto"/>
      </w:divBdr>
    </w:div>
    <w:div w:id="2125613303">
      <w:bodyDiv w:val="1"/>
      <w:marLeft w:val="0"/>
      <w:marRight w:val="0"/>
      <w:marTop w:val="0"/>
      <w:marBottom w:val="0"/>
      <w:divBdr>
        <w:top w:val="none" w:sz="0" w:space="0" w:color="auto"/>
        <w:left w:val="none" w:sz="0" w:space="0" w:color="auto"/>
        <w:bottom w:val="none" w:sz="0" w:space="0" w:color="auto"/>
        <w:right w:val="none" w:sz="0" w:space="0" w:color="auto"/>
      </w:divBdr>
    </w:div>
    <w:div w:id="2125691850">
      <w:bodyDiv w:val="1"/>
      <w:marLeft w:val="0"/>
      <w:marRight w:val="0"/>
      <w:marTop w:val="0"/>
      <w:marBottom w:val="0"/>
      <w:divBdr>
        <w:top w:val="none" w:sz="0" w:space="0" w:color="auto"/>
        <w:left w:val="none" w:sz="0" w:space="0" w:color="auto"/>
        <w:bottom w:val="none" w:sz="0" w:space="0" w:color="auto"/>
        <w:right w:val="none" w:sz="0" w:space="0" w:color="auto"/>
      </w:divBdr>
    </w:div>
    <w:div w:id="2125726239">
      <w:bodyDiv w:val="1"/>
      <w:marLeft w:val="0"/>
      <w:marRight w:val="0"/>
      <w:marTop w:val="0"/>
      <w:marBottom w:val="0"/>
      <w:divBdr>
        <w:top w:val="none" w:sz="0" w:space="0" w:color="auto"/>
        <w:left w:val="none" w:sz="0" w:space="0" w:color="auto"/>
        <w:bottom w:val="none" w:sz="0" w:space="0" w:color="auto"/>
        <w:right w:val="none" w:sz="0" w:space="0" w:color="auto"/>
      </w:divBdr>
    </w:div>
    <w:div w:id="2125882285">
      <w:bodyDiv w:val="1"/>
      <w:marLeft w:val="0"/>
      <w:marRight w:val="0"/>
      <w:marTop w:val="0"/>
      <w:marBottom w:val="0"/>
      <w:divBdr>
        <w:top w:val="none" w:sz="0" w:space="0" w:color="auto"/>
        <w:left w:val="none" w:sz="0" w:space="0" w:color="auto"/>
        <w:bottom w:val="none" w:sz="0" w:space="0" w:color="auto"/>
        <w:right w:val="none" w:sz="0" w:space="0" w:color="auto"/>
      </w:divBdr>
    </w:div>
    <w:div w:id="2126268269">
      <w:bodyDiv w:val="1"/>
      <w:marLeft w:val="0"/>
      <w:marRight w:val="0"/>
      <w:marTop w:val="0"/>
      <w:marBottom w:val="0"/>
      <w:divBdr>
        <w:top w:val="none" w:sz="0" w:space="0" w:color="auto"/>
        <w:left w:val="none" w:sz="0" w:space="0" w:color="auto"/>
        <w:bottom w:val="none" w:sz="0" w:space="0" w:color="auto"/>
        <w:right w:val="none" w:sz="0" w:space="0" w:color="auto"/>
      </w:divBdr>
    </w:div>
    <w:div w:id="2126272086">
      <w:bodyDiv w:val="1"/>
      <w:marLeft w:val="0"/>
      <w:marRight w:val="0"/>
      <w:marTop w:val="0"/>
      <w:marBottom w:val="0"/>
      <w:divBdr>
        <w:top w:val="none" w:sz="0" w:space="0" w:color="auto"/>
        <w:left w:val="none" w:sz="0" w:space="0" w:color="auto"/>
        <w:bottom w:val="none" w:sz="0" w:space="0" w:color="auto"/>
        <w:right w:val="none" w:sz="0" w:space="0" w:color="auto"/>
      </w:divBdr>
    </w:div>
    <w:div w:id="2126580842">
      <w:bodyDiv w:val="1"/>
      <w:marLeft w:val="0"/>
      <w:marRight w:val="0"/>
      <w:marTop w:val="0"/>
      <w:marBottom w:val="0"/>
      <w:divBdr>
        <w:top w:val="none" w:sz="0" w:space="0" w:color="auto"/>
        <w:left w:val="none" w:sz="0" w:space="0" w:color="auto"/>
        <w:bottom w:val="none" w:sz="0" w:space="0" w:color="auto"/>
        <w:right w:val="none" w:sz="0" w:space="0" w:color="auto"/>
      </w:divBdr>
    </w:div>
    <w:div w:id="2126609931">
      <w:bodyDiv w:val="1"/>
      <w:marLeft w:val="0"/>
      <w:marRight w:val="0"/>
      <w:marTop w:val="0"/>
      <w:marBottom w:val="0"/>
      <w:divBdr>
        <w:top w:val="none" w:sz="0" w:space="0" w:color="auto"/>
        <w:left w:val="none" w:sz="0" w:space="0" w:color="auto"/>
        <w:bottom w:val="none" w:sz="0" w:space="0" w:color="auto"/>
        <w:right w:val="none" w:sz="0" w:space="0" w:color="auto"/>
      </w:divBdr>
    </w:div>
    <w:div w:id="2126655442">
      <w:bodyDiv w:val="1"/>
      <w:marLeft w:val="0"/>
      <w:marRight w:val="0"/>
      <w:marTop w:val="0"/>
      <w:marBottom w:val="0"/>
      <w:divBdr>
        <w:top w:val="none" w:sz="0" w:space="0" w:color="auto"/>
        <w:left w:val="none" w:sz="0" w:space="0" w:color="auto"/>
        <w:bottom w:val="none" w:sz="0" w:space="0" w:color="auto"/>
        <w:right w:val="none" w:sz="0" w:space="0" w:color="auto"/>
      </w:divBdr>
    </w:div>
    <w:div w:id="2126655816">
      <w:bodyDiv w:val="1"/>
      <w:marLeft w:val="0"/>
      <w:marRight w:val="0"/>
      <w:marTop w:val="0"/>
      <w:marBottom w:val="0"/>
      <w:divBdr>
        <w:top w:val="none" w:sz="0" w:space="0" w:color="auto"/>
        <w:left w:val="none" w:sz="0" w:space="0" w:color="auto"/>
        <w:bottom w:val="none" w:sz="0" w:space="0" w:color="auto"/>
        <w:right w:val="none" w:sz="0" w:space="0" w:color="auto"/>
      </w:divBdr>
    </w:div>
    <w:div w:id="2126803616">
      <w:bodyDiv w:val="1"/>
      <w:marLeft w:val="0"/>
      <w:marRight w:val="0"/>
      <w:marTop w:val="0"/>
      <w:marBottom w:val="0"/>
      <w:divBdr>
        <w:top w:val="none" w:sz="0" w:space="0" w:color="auto"/>
        <w:left w:val="none" w:sz="0" w:space="0" w:color="auto"/>
        <w:bottom w:val="none" w:sz="0" w:space="0" w:color="auto"/>
        <w:right w:val="none" w:sz="0" w:space="0" w:color="auto"/>
      </w:divBdr>
    </w:div>
    <w:div w:id="2126924546">
      <w:bodyDiv w:val="1"/>
      <w:marLeft w:val="0"/>
      <w:marRight w:val="0"/>
      <w:marTop w:val="0"/>
      <w:marBottom w:val="0"/>
      <w:divBdr>
        <w:top w:val="none" w:sz="0" w:space="0" w:color="auto"/>
        <w:left w:val="none" w:sz="0" w:space="0" w:color="auto"/>
        <w:bottom w:val="none" w:sz="0" w:space="0" w:color="auto"/>
        <w:right w:val="none" w:sz="0" w:space="0" w:color="auto"/>
      </w:divBdr>
    </w:div>
    <w:div w:id="2127115325">
      <w:bodyDiv w:val="1"/>
      <w:marLeft w:val="0"/>
      <w:marRight w:val="0"/>
      <w:marTop w:val="0"/>
      <w:marBottom w:val="0"/>
      <w:divBdr>
        <w:top w:val="none" w:sz="0" w:space="0" w:color="auto"/>
        <w:left w:val="none" w:sz="0" w:space="0" w:color="auto"/>
        <w:bottom w:val="none" w:sz="0" w:space="0" w:color="auto"/>
        <w:right w:val="none" w:sz="0" w:space="0" w:color="auto"/>
      </w:divBdr>
    </w:div>
    <w:div w:id="2127119989">
      <w:bodyDiv w:val="1"/>
      <w:marLeft w:val="0"/>
      <w:marRight w:val="0"/>
      <w:marTop w:val="0"/>
      <w:marBottom w:val="0"/>
      <w:divBdr>
        <w:top w:val="none" w:sz="0" w:space="0" w:color="auto"/>
        <w:left w:val="none" w:sz="0" w:space="0" w:color="auto"/>
        <w:bottom w:val="none" w:sz="0" w:space="0" w:color="auto"/>
        <w:right w:val="none" w:sz="0" w:space="0" w:color="auto"/>
      </w:divBdr>
    </w:div>
    <w:div w:id="2127386085">
      <w:bodyDiv w:val="1"/>
      <w:marLeft w:val="0"/>
      <w:marRight w:val="0"/>
      <w:marTop w:val="0"/>
      <w:marBottom w:val="0"/>
      <w:divBdr>
        <w:top w:val="none" w:sz="0" w:space="0" w:color="auto"/>
        <w:left w:val="none" w:sz="0" w:space="0" w:color="auto"/>
        <w:bottom w:val="none" w:sz="0" w:space="0" w:color="auto"/>
        <w:right w:val="none" w:sz="0" w:space="0" w:color="auto"/>
      </w:divBdr>
    </w:div>
    <w:div w:id="2127500787">
      <w:bodyDiv w:val="1"/>
      <w:marLeft w:val="0"/>
      <w:marRight w:val="0"/>
      <w:marTop w:val="0"/>
      <w:marBottom w:val="0"/>
      <w:divBdr>
        <w:top w:val="none" w:sz="0" w:space="0" w:color="auto"/>
        <w:left w:val="none" w:sz="0" w:space="0" w:color="auto"/>
        <w:bottom w:val="none" w:sz="0" w:space="0" w:color="auto"/>
        <w:right w:val="none" w:sz="0" w:space="0" w:color="auto"/>
      </w:divBdr>
    </w:div>
    <w:div w:id="2127507692">
      <w:bodyDiv w:val="1"/>
      <w:marLeft w:val="0"/>
      <w:marRight w:val="0"/>
      <w:marTop w:val="0"/>
      <w:marBottom w:val="0"/>
      <w:divBdr>
        <w:top w:val="none" w:sz="0" w:space="0" w:color="auto"/>
        <w:left w:val="none" w:sz="0" w:space="0" w:color="auto"/>
        <w:bottom w:val="none" w:sz="0" w:space="0" w:color="auto"/>
        <w:right w:val="none" w:sz="0" w:space="0" w:color="auto"/>
      </w:divBdr>
    </w:div>
    <w:div w:id="2127655589">
      <w:bodyDiv w:val="1"/>
      <w:marLeft w:val="0"/>
      <w:marRight w:val="0"/>
      <w:marTop w:val="0"/>
      <w:marBottom w:val="0"/>
      <w:divBdr>
        <w:top w:val="none" w:sz="0" w:space="0" w:color="auto"/>
        <w:left w:val="none" w:sz="0" w:space="0" w:color="auto"/>
        <w:bottom w:val="none" w:sz="0" w:space="0" w:color="auto"/>
        <w:right w:val="none" w:sz="0" w:space="0" w:color="auto"/>
      </w:divBdr>
    </w:div>
    <w:div w:id="2127693584">
      <w:bodyDiv w:val="1"/>
      <w:marLeft w:val="0"/>
      <w:marRight w:val="0"/>
      <w:marTop w:val="0"/>
      <w:marBottom w:val="0"/>
      <w:divBdr>
        <w:top w:val="none" w:sz="0" w:space="0" w:color="auto"/>
        <w:left w:val="none" w:sz="0" w:space="0" w:color="auto"/>
        <w:bottom w:val="none" w:sz="0" w:space="0" w:color="auto"/>
        <w:right w:val="none" w:sz="0" w:space="0" w:color="auto"/>
      </w:divBdr>
    </w:div>
    <w:div w:id="2127767163">
      <w:bodyDiv w:val="1"/>
      <w:marLeft w:val="0"/>
      <w:marRight w:val="0"/>
      <w:marTop w:val="0"/>
      <w:marBottom w:val="0"/>
      <w:divBdr>
        <w:top w:val="none" w:sz="0" w:space="0" w:color="auto"/>
        <w:left w:val="none" w:sz="0" w:space="0" w:color="auto"/>
        <w:bottom w:val="none" w:sz="0" w:space="0" w:color="auto"/>
        <w:right w:val="none" w:sz="0" w:space="0" w:color="auto"/>
      </w:divBdr>
    </w:div>
    <w:div w:id="2127845365">
      <w:bodyDiv w:val="1"/>
      <w:marLeft w:val="0"/>
      <w:marRight w:val="0"/>
      <w:marTop w:val="0"/>
      <w:marBottom w:val="0"/>
      <w:divBdr>
        <w:top w:val="none" w:sz="0" w:space="0" w:color="auto"/>
        <w:left w:val="none" w:sz="0" w:space="0" w:color="auto"/>
        <w:bottom w:val="none" w:sz="0" w:space="0" w:color="auto"/>
        <w:right w:val="none" w:sz="0" w:space="0" w:color="auto"/>
      </w:divBdr>
    </w:div>
    <w:div w:id="2127920493">
      <w:bodyDiv w:val="1"/>
      <w:marLeft w:val="0"/>
      <w:marRight w:val="0"/>
      <w:marTop w:val="0"/>
      <w:marBottom w:val="0"/>
      <w:divBdr>
        <w:top w:val="none" w:sz="0" w:space="0" w:color="auto"/>
        <w:left w:val="none" w:sz="0" w:space="0" w:color="auto"/>
        <w:bottom w:val="none" w:sz="0" w:space="0" w:color="auto"/>
        <w:right w:val="none" w:sz="0" w:space="0" w:color="auto"/>
      </w:divBdr>
    </w:div>
    <w:div w:id="2128039564">
      <w:bodyDiv w:val="1"/>
      <w:marLeft w:val="0"/>
      <w:marRight w:val="0"/>
      <w:marTop w:val="0"/>
      <w:marBottom w:val="0"/>
      <w:divBdr>
        <w:top w:val="none" w:sz="0" w:space="0" w:color="auto"/>
        <w:left w:val="none" w:sz="0" w:space="0" w:color="auto"/>
        <w:bottom w:val="none" w:sz="0" w:space="0" w:color="auto"/>
        <w:right w:val="none" w:sz="0" w:space="0" w:color="auto"/>
      </w:divBdr>
    </w:div>
    <w:div w:id="2128356694">
      <w:bodyDiv w:val="1"/>
      <w:marLeft w:val="0"/>
      <w:marRight w:val="0"/>
      <w:marTop w:val="0"/>
      <w:marBottom w:val="0"/>
      <w:divBdr>
        <w:top w:val="none" w:sz="0" w:space="0" w:color="auto"/>
        <w:left w:val="none" w:sz="0" w:space="0" w:color="auto"/>
        <w:bottom w:val="none" w:sz="0" w:space="0" w:color="auto"/>
        <w:right w:val="none" w:sz="0" w:space="0" w:color="auto"/>
      </w:divBdr>
    </w:div>
    <w:div w:id="2128507170">
      <w:bodyDiv w:val="1"/>
      <w:marLeft w:val="0"/>
      <w:marRight w:val="0"/>
      <w:marTop w:val="0"/>
      <w:marBottom w:val="0"/>
      <w:divBdr>
        <w:top w:val="none" w:sz="0" w:space="0" w:color="auto"/>
        <w:left w:val="none" w:sz="0" w:space="0" w:color="auto"/>
        <w:bottom w:val="none" w:sz="0" w:space="0" w:color="auto"/>
        <w:right w:val="none" w:sz="0" w:space="0" w:color="auto"/>
      </w:divBdr>
    </w:div>
    <w:div w:id="2128767161">
      <w:bodyDiv w:val="1"/>
      <w:marLeft w:val="0"/>
      <w:marRight w:val="0"/>
      <w:marTop w:val="0"/>
      <w:marBottom w:val="0"/>
      <w:divBdr>
        <w:top w:val="none" w:sz="0" w:space="0" w:color="auto"/>
        <w:left w:val="none" w:sz="0" w:space="0" w:color="auto"/>
        <w:bottom w:val="none" w:sz="0" w:space="0" w:color="auto"/>
        <w:right w:val="none" w:sz="0" w:space="0" w:color="auto"/>
      </w:divBdr>
    </w:div>
    <w:div w:id="2129153544">
      <w:bodyDiv w:val="1"/>
      <w:marLeft w:val="0"/>
      <w:marRight w:val="0"/>
      <w:marTop w:val="0"/>
      <w:marBottom w:val="0"/>
      <w:divBdr>
        <w:top w:val="none" w:sz="0" w:space="0" w:color="auto"/>
        <w:left w:val="none" w:sz="0" w:space="0" w:color="auto"/>
        <w:bottom w:val="none" w:sz="0" w:space="0" w:color="auto"/>
        <w:right w:val="none" w:sz="0" w:space="0" w:color="auto"/>
      </w:divBdr>
    </w:div>
    <w:div w:id="2129200822">
      <w:bodyDiv w:val="1"/>
      <w:marLeft w:val="0"/>
      <w:marRight w:val="0"/>
      <w:marTop w:val="0"/>
      <w:marBottom w:val="0"/>
      <w:divBdr>
        <w:top w:val="none" w:sz="0" w:space="0" w:color="auto"/>
        <w:left w:val="none" w:sz="0" w:space="0" w:color="auto"/>
        <w:bottom w:val="none" w:sz="0" w:space="0" w:color="auto"/>
        <w:right w:val="none" w:sz="0" w:space="0" w:color="auto"/>
      </w:divBdr>
    </w:div>
    <w:div w:id="2129473173">
      <w:bodyDiv w:val="1"/>
      <w:marLeft w:val="0"/>
      <w:marRight w:val="0"/>
      <w:marTop w:val="0"/>
      <w:marBottom w:val="0"/>
      <w:divBdr>
        <w:top w:val="none" w:sz="0" w:space="0" w:color="auto"/>
        <w:left w:val="none" w:sz="0" w:space="0" w:color="auto"/>
        <w:bottom w:val="none" w:sz="0" w:space="0" w:color="auto"/>
        <w:right w:val="none" w:sz="0" w:space="0" w:color="auto"/>
      </w:divBdr>
    </w:div>
    <w:div w:id="2129815319">
      <w:bodyDiv w:val="1"/>
      <w:marLeft w:val="0"/>
      <w:marRight w:val="0"/>
      <w:marTop w:val="0"/>
      <w:marBottom w:val="0"/>
      <w:divBdr>
        <w:top w:val="none" w:sz="0" w:space="0" w:color="auto"/>
        <w:left w:val="none" w:sz="0" w:space="0" w:color="auto"/>
        <w:bottom w:val="none" w:sz="0" w:space="0" w:color="auto"/>
        <w:right w:val="none" w:sz="0" w:space="0" w:color="auto"/>
      </w:divBdr>
    </w:div>
    <w:div w:id="2129855573">
      <w:bodyDiv w:val="1"/>
      <w:marLeft w:val="0"/>
      <w:marRight w:val="0"/>
      <w:marTop w:val="0"/>
      <w:marBottom w:val="0"/>
      <w:divBdr>
        <w:top w:val="none" w:sz="0" w:space="0" w:color="auto"/>
        <w:left w:val="none" w:sz="0" w:space="0" w:color="auto"/>
        <w:bottom w:val="none" w:sz="0" w:space="0" w:color="auto"/>
        <w:right w:val="none" w:sz="0" w:space="0" w:color="auto"/>
      </w:divBdr>
    </w:div>
    <w:div w:id="2129856830">
      <w:bodyDiv w:val="1"/>
      <w:marLeft w:val="0"/>
      <w:marRight w:val="0"/>
      <w:marTop w:val="0"/>
      <w:marBottom w:val="0"/>
      <w:divBdr>
        <w:top w:val="none" w:sz="0" w:space="0" w:color="auto"/>
        <w:left w:val="none" w:sz="0" w:space="0" w:color="auto"/>
        <w:bottom w:val="none" w:sz="0" w:space="0" w:color="auto"/>
        <w:right w:val="none" w:sz="0" w:space="0" w:color="auto"/>
      </w:divBdr>
    </w:div>
    <w:div w:id="2130082871">
      <w:bodyDiv w:val="1"/>
      <w:marLeft w:val="0"/>
      <w:marRight w:val="0"/>
      <w:marTop w:val="0"/>
      <w:marBottom w:val="0"/>
      <w:divBdr>
        <w:top w:val="none" w:sz="0" w:space="0" w:color="auto"/>
        <w:left w:val="none" w:sz="0" w:space="0" w:color="auto"/>
        <w:bottom w:val="none" w:sz="0" w:space="0" w:color="auto"/>
        <w:right w:val="none" w:sz="0" w:space="0" w:color="auto"/>
      </w:divBdr>
    </w:div>
    <w:div w:id="2130472667">
      <w:bodyDiv w:val="1"/>
      <w:marLeft w:val="0"/>
      <w:marRight w:val="0"/>
      <w:marTop w:val="0"/>
      <w:marBottom w:val="0"/>
      <w:divBdr>
        <w:top w:val="none" w:sz="0" w:space="0" w:color="auto"/>
        <w:left w:val="none" w:sz="0" w:space="0" w:color="auto"/>
        <w:bottom w:val="none" w:sz="0" w:space="0" w:color="auto"/>
        <w:right w:val="none" w:sz="0" w:space="0" w:color="auto"/>
      </w:divBdr>
    </w:div>
    <w:div w:id="2130514398">
      <w:marLeft w:val="480"/>
      <w:marRight w:val="0"/>
      <w:marTop w:val="0"/>
      <w:marBottom w:val="0"/>
      <w:divBdr>
        <w:top w:val="none" w:sz="0" w:space="0" w:color="auto"/>
        <w:left w:val="none" w:sz="0" w:space="0" w:color="auto"/>
        <w:bottom w:val="none" w:sz="0" w:space="0" w:color="auto"/>
        <w:right w:val="none" w:sz="0" w:space="0" w:color="auto"/>
      </w:divBdr>
    </w:div>
    <w:div w:id="2130540322">
      <w:bodyDiv w:val="1"/>
      <w:marLeft w:val="0"/>
      <w:marRight w:val="0"/>
      <w:marTop w:val="0"/>
      <w:marBottom w:val="0"/>
      <w:divBdr>
        <w:top w:val="none" w:sz="0" w:space="0" w:color="auto"/>
        <w:left w:val="none" w:sz="0" w:space="0" w:color="auto"/>
        <w:bottom w:val="none" w:sz="0" w:space="0" w:color="auto"/>
        <w:right w:val="none" w:sz="0" w:space="0" w:color="auto"/>
      </w:divBdr>
    </w:div>
    <w:div w:id="2130589850">
      <w:bodyDiv w:val="1"/>
      <w:marLeft w:val="0"/>
      <w:marRight w:val="0"/>
      <w:marTop w:val="0"/>
      <w:marBottom w:val="0"/>
      <w:divBdr>
        <w:top w:val="none" w:sz="0" w:space="0" w:color="auto"/>
        <w:left w:val="none" w:sz="0" w:space="0" w:color="auto"/>
        <w:bottom w:val="none" w:sz="0" w:space="0" w:color="auto"/>
        <w:right w:val="none" w:sz="0" w:space="0" w:color="auto"/>
      </w:divBdr>
    </w:div>
    <w:div w:id="2130930458">
      <w:bodyDiv w:val="1"/>
      <w:marLeft w:val="0"/>
      <w:marRight w:val="0"/>
      <w:marTop w:val="0"/>
      <w:marBottom w:val="0"/>
      <w:divBdr>
        <w:top w:val="none" w:sz="0" w:space="0" w:color="auto"/>
        <w:left w:val="none" w:sz="0" w:space="0" w:color="auto"/>
        <w:bottom w:val="none" w:sz="0" w:space="0" w:color="auto"/>
        <w:right w:val="none" w:sz="0" w:space="0" w:color="auto"/>
      </w:divBdr>
    </w:div>
    <w:div w:id="2130970187">
      <w:bodyDiv w:val="1"/>
      <w:marLeft w:val="0"/>
      <w:marRight w:val="0"/>
      <w:marTop w:val="0"/>
      <w:marBottom w:val="0"/>
      <w:divBdr>
        <w:top w:val="none" w:sz="0" w:space="0" w:color="auto"/>
        <w:left w:val="none" w:sz="0" w:space="0" w:color="auto"/>
        <w:bottom w:val="none" w:sz="0" w:space="0" w:color="auto"/>
        <w:right w:val="none" w:sz="0" w:space="0" w:color="auto"/>
      </w:divBdr>
    </w:div>
    <w:div w:id="2131169669">
      <w:bodyDiv w:val="1"/>
      <w:marLeft w:val="0"/>
      <w:marRight w:val="0"/>
      <w:marTop w:val="0"/>
      <w:marBottom w:val="0"/>
      <w:divBdr>
        <w:top w:val="none" w:sz="0" w:space="0" w:color="auto"/>
        <w:left w:val="none" w:sz="0" w:space="0" w:color="auto"/>
        <w:bottom w:val="none" w:sz="0" w:space="0" w:color="auto"/>
        <w:right w:val="none" w:sz="0" w:space="0" w:color="auto"/>
      </w:divBdr>
    </w:div>
    <w:div w:id="2131194095">
      <w:bodyDiv w:val="1"/>
      <w:marLeft w:val="0"/>
      <w:marRight w:val="0"/>
      <w:marTop w:val="0"/>
      <w:marBottom w:val="0"/>
      <w:divBdr>
        <w:top w:val="none" w:sz="0" w:space="0" w:color="auto"/>
        <w:left w:val="none" w:sz="0" w:space="0" w:color="auto"/>
        <w:bottom w:val="none" w:sz="0" w:space="0" w:color="auto"/>
        <w:right w:val="none" w:sz="0" w:space="0" w:color="auto"/>
      </w:divBdr>
    </w:div>
    <w:div w:id="2131656081">
      <w:bodyDiv w:val="1"/>
      <w:marLeft w:val="0"/>
      <w:marRight w:val="0"/>
      <w:marTop w:val="0"/>
      <w:marBottom w:val="0"/>
      <w:divBdr>
        <w:top w:val="none" w:sz="0" w:space="0" w:color="auto"/>
        <w:left w:val="none" w:sz="0" w:space="0" w:color="auto"/>
        <w:bottom w:val="none" w:sz="0" w:space="0" w:color="auto"/>
        <w:right w:val="none" w:sz="0" w:space="0" w:color="auto"/>
      </w:divBdr>
    </w:div>
    <w:div w:id="2131704464">
      <w:bodyDiv w:val="1"/>
      <w:marLeft w:val="0"/>
      <w:marRight w:val="0"/>
      <w:marTop w:val="0"/>
      <w:marBottom w:val="0"/>
      <w:divBdr>
        <w:top w:val="none" w:sz="0" w:space="0" w:color="auto"/>
        <w:left w:val="none" w:sz="0" w:space="0" w:color="auto"/>
        <w:bottom w:val="none" w:sz="0" w:space="0" w:color="auto"/>
        <w:right w:val="none" w:sz="0" w:space="0" w:color="auto"/>
      </w:divBdr>
    </w:div>
    <w:div w:id="2132160746">
      <w:bodyDiv w:val="1"/>
      <w:marLeft w:val="0"/>
      <w:marRight w:val="0"/>
      <w:marTop w:val="0"/>
      <w:marBottom w:val="0"/>
      <w:divBdr>
        <w:top w:val="none" w:sz="0" w:space="0" w:color="auto"/>
        <w:left w:val="none" w:sz="0" w:space="0" w:color="auto"/>
        <w:bottom w:val="none" w:sz="0" w:space="0" w:color="auto"/>
        <w:right w:val="none" w:sz="0" w:space="0" w:color="auto"/>
      </w:divBdr>
    </w:div>
    <w:div w:id="2132162239">
      <w:marLeft w:val="480"/>
      <w:marRight w:val="0"/>
      <w:marTop w:val="0"/>
      <w:marBottom w:val="0"/>
      <w:divBdr>
        <w:top w:val="none" w:sz="0" w:space="0" w:color="auto"/>
        <w:left w:val="none" w:sz="0" w:space="0" w:color="auto"/>
        <w:bottom w:val="none" w:sz="0" w:space="0" w:color="auto"/>
        <w:right w:val="none" w:sz="0" w:space="0" w:color="auto"/>
      </w:divBdr>
    </w:div>
    <w:div w:id="2132438456">
      <w:bodyDiv w:val="1"/>
      <w:marLeft w:val="0"/>
      <w:marRight w:val="0"/>
      <w:marTop w:val="0"/>
      <w:marBottom w:val="0"/>
      <w:divBdr>
        <w:top w:val="none" w:sz="0" w:space="0" w:color="auto"/>
        <w:left w:val="none" w:sz="0" w:space="0" w:color="auto"/>
        <w:bottom w:val="none" w:sz="0" w:space="0" w:color="auto"/>
        <w:right w:val="none" w:sz="0" w:space="0" w:color="auto"/>
      </w:divBdr>
    </w:div>
    <w:div w:id="2132438684">
      <w:bodyDiv w:val="1"/>
      <w:marLeft w:val="0"/>
      <w:marRight w:val="0"/>
      <w:marTop w:val="0"/>
      <w:marBottom w:val="0"/>
      <w:divBdr>
        <w:top w:val="none" w:sz="0" w:space="0" w:color="auto"/>
        <w:left w:val="none" w:sz="0" w:space="0" w:color="auto"/>
        <w:bottom w:val="none" w:sz="0" w:space="0" w:color="auto"/>
        <w:right w:val="none" w:sz="0" w:space="0" w:color="auto"/>
      </w:divBdr>
    </w:div>
    <w:div w:id="2132476521">
      <w:bodyDiv w:val="1"/>
      <w:marLeft w:val="0"/>
      <w:marRight w:val="0"/>
      <w:marTop w:val="0"/>
      <w:marBottom w:val="0"/>
      <w:divBdr>
        <w:top w:val="none" w:sz="0" w:space="0" w:color="auto"/>
        <w:left w:val="none" w:sz="0" w:space="0" w:color="auto"/>
        <w:bottom w:val="none" w:sz="0" w:space="0" w:color="auto"/>
        <w:right w:val="none" w:sz="0" w:space="0" w:color="auto"/>
      </w:divBdr>
    </w:div>
    <w:div w:id="2132479933">
      <w:bodyDiv w:val="1"/>
      <w:marLeft w:val="0"/>
      <w:marRight w:val="0"/>
      <w:marTop w:val="0"/>
      <w:marBottom w:val="0"/>
      <w:divBdr>
        <w:top w:val="none" w:sz="0" w:space="0" w:color="auto"/>
        <w:left w:val="none" w:sz="0" w:space="0" w:color="auto"/>
        <w:bottom w:val="none" w:sz="0" w:space="0" w:color="auto"/>
        <w:right w:val="none" w:sz="0" w:space="0" w:color="auto"/>
      </w:divBdr>
    </w:div>
    <w:div w:id="2132625372">
      <w:bodyDiv w:val="1"/>
      <w:marLeft w:val="0"/>
      <w:marRight w:val="0"/>
      <w:marTop w:val="0"/>
      <w:marBottom w:val="0"/>
      <w:divBdr>
        <w:top w:val="none" w:sz="0" w:space="0" w:color="auto"/>
        <w:left w:val="none" w:sz="0" w:space="0" w:color="auto"/>
        <w:bottom w:val="none" w:sz="0" w:space="0" w:color="auto"/>
        <w:right w:val="none" w:sz="0" w:space="0" w:color="auto"/>
      </w:divBdr>
    </w:div>
    <w:div w:id="2132705038">
      <w:bodyDiv w:val="1"/>
      <w:marLeft w:val="0"/>
      <w:marRight w:val="0"/>
      <w:marTop w:val="0"/>
      <w:marBottom w:val="0"/>
      <w:divBdr>
        <w:top w:val="none" w:sz="0" w:space="0" w:color="auto"/>
        <w:left w:val="none" w:sz="0" w:space="0" w:color="auto"/>
        <w:bottom w:val="none" w:sz="0" w:space="0" w:color="auto"/>
        <w:right w:val="none" w:sz="0" w:space="0" w:color="auto"/>
      </w:divBdr>
    </w:div>
    <w:div w:id="2132745824">
      <w:bodyDiv w:val="1"/>
      <w:marLeft w:val="0"/>
      <w:marRight w:val="0"/>
      <w:marTop w:val="0"/>
      <w:marBottom w:val="0"/>
      <w:divBdr>
        <w:top w:val="none" w:sz="0" w:space="0" w:color="auto"/>
        <w:left w:val="none" w:sz="0" w:space="0" w:color="auto"/>
        <w:bottom w:val="none" w:sz="0" w:space="0" w:color="auto"/>
        <w:right w:val="none" w:sz="0" w:space="0" w:color="auto"/>
      </w:divBdr>
    </w:div>
    <w:div w:id="2133133616">
      <w:bodyDiv w:val="1"/>
      <w:marLeft w:val="0"/>
      <w:marRight w:val="0"/>
      <w:marTop w:val="0"/>
      <w:marBottom w:val="0"/>
      <w:divBdr>
        <w:top w:val="none" w:sz="0" w:space="0" w:color="auto"/>
        <w:left w:val="none" w:sz="0" w:space="0" w:color="auto"/>
        <w:bottom w:val="none" w:sz="0" w:space="0" w:color="auto"/>
        <w:right w:val="none" w:sz="0" w:space="0" w:color="auto"/>
      </w:divBdr>
    </w:div>
    <w:div w:id="2133396028">
      <w:bodyDiv w:val="1"/>
      <w:marLeft w:val="0"/>
      <w:marRight w:val="0"/>
      <w:marTop w:val="0"/>
      <w:marBottom w:val="0"/>
      <w:divBdr>
        <w:top w:val="none" w:sz="0" w:space="0" w:color="auto"/>
        <w:left w:val="none" w:sz="0" w:space="0" w:color="auto"/>
        <w:bottom w:val="none" w:sz="0" w:space="0" w:color="auto"/>
        <w:right w:val="none" w:sz="0" w:space="0" w:color="auto"/>
      </w:divBdr>
    </w:div>
    <w:div w:id="2133400878">
      <w:bodyDiv w:val="1"/>
      <w:marLeft w:val="0"/>
      <w:marRight w:val="0"/>
      <w:marTop w:val="0"/>
      <w:marBottom w:val="0"/>
      <w:divBdr>
        <w:top w:val="none" w:sz="0" w:space="0" w:color="auto"/>
        <w:left w:val="none" w:sz="0" w:space="0" w:color="auto"/>
        <w:bottom w:val="none" w:sz="0" w:space="0" w:color="auto"/>
        <w:right w:val="none" w:sz="0" w:space="0" w:color="auto"/>
      </w:divBdr>
    </w:div>
    <w:div w:id="2133668160">
      <w:bodyDiv w:val="1"/>
      <w:marLeft w:val="0"/>
      <w:marRight w:val="0"/>
      <w:marTop w:val="0"/>
      <w:marBottom w:val="0"/>
      <w:divBdr>
        <w:top w:val="none" w:sz="0" w:space="0" w:color="auto"/>
        <w:left w:val="none" w:sz="0" w:space="0" w:color="auto"/>
        <w:bottom w:val="none" w:sz="0" w:space="0" w:color="auto"/>
        <w:right w:val="none" w:sz="0" w:space="0" w:color="auto"/>
      </w:divBdr>
    </w:div>
    <w:div w:id="2133669642">
      <w:bodyDiv w:val="1"/>
      <w:marLeft w:val="0"/>
      <w:marRight w:val="0"/>
      <w:marTop w:val="0"/>
      <w:marBottom w:val="0"/>
      <w:divBdr>
        <w:top w:val="none" w:sz="0" w:space="0" w:color="auto"/>
        <w:left w:val="none" w:sz="0" w:space="0" w:color="auto"/>
        <w:bottom w:val="none" w:sz="0" w:space="0" w:color="auto"/>
        <w:right w:val="none" w:sz="0" w:space="0" w:color="auto"/>
      </w:divBdr>
    </w:div>
    <w:div w:id="2133748031">
      <w:bodyDiv w:val="1"/>
      <w:marLeft w:val="0"/>
      <w:marRight w:val="0"/>
      <w:marTop w:val="0"/>
      <w:marBottom w:val="0"/>
      <w:divBdr>
        <w:top w:val="none" w:sz="0" w:space="0" w:color="auto"/>
        <w:left w:val="none" w:sz="0" w:space="0" w:color="auto"/>
        <w:bottom w:val="none" w:sz="0" w:space="0" w:color="auto"/>
        <w:right w:val="none" w:sz="0" w:space="0" w:color="auto"/>
      </w:divBdr>
    </w:div>
    <w:div w:id="2134203641">
      <w:bodyDiv w:val="1"/>
      <w:marLeft w:val="0"/>
      <w:marRight w:val="0"/>
      <w:marTop w:val="0"/>
      <w:marBottom w:val="0"/>
      <w:divBdr>
        <w:top w:val="none" w:sz="0" w:space="0" w:color="auto"/>
        <w:left w:val="none" w:sz="0" w:space="0" w:color="auto"/>
        <w:bottom w:val="none" w:sz="0" w:space="0" w:color="auto"/>
        <w:right w:val="none" w:sz="0" w:space="0" w:color="auto"/>
      </w:divBdr>
    </w:div>
    <w:div w:id="2134248094">
      <w:bodyDiv w:val="1"/>
      <w:marLeft w:val="0"/>
      <w:marRight w:val="0"/>
      <w:marTop w:val="0"/>
      <w:marBottom w:val="0"/>
      <w:divBdr>
        <w:top w:val="none" w:sz="0" w:space="0" w:color="auto"/>
        <w:left w:val="none" w:sz="0" w:space="0" w:color="auto"/>
        <w:bottom w:val="none" w:sz="0" w:space="0" w:color="auto"/>
        <w:right w:val="none" w:sz="0" w:space="0" w:color="auto"/>
      </w:divBdr>
    </w:div>
    <w:div w:id="2134249946">
      <w:bodyDiv w:val="1"/>
      <w:marLeft w:val="0"/>
      <w:marRight w:val="0"/>
      <w:marTop w:val="0"/>
      <w:marBottom w:val="0"/>
      <w:divBdr>
        <w:top w:val="none" w:sz="0" w:space="0" w:color="auto"/>
        <w:left w:val="none" w:sz="0" w:space="0" w:color="auto"/>
        <w:bottom w:val="none" w:sz="0" w:space="0" w:color="auto"/>
        <w:right w:val="none" w:sz="0" w:space="0" w:color="auto"/>
      </w:divBdr>
      <w:divsChild>
        <w:div w:id="1470248388">
          <w:marLeft w:val="480"/>
          <w:marRight w:val="0"/>
          <w:marTop w:val="0"/>
          <w:marBottom w:val="0"/>
          <w:divBdr>
            <w:top w:val="none" w:sz="0" w:space="0" w:color="auto"/>
            <w:left w:val="none" w:sz="0" w:space="0" w:color="auto"/>
            <w:bottom w:val="none" w:sz="0" w:space="0" w:color="auto"/>
            <w:right w:val="none" w:sz="0" w:space="0" w:color="auto"/>
          </w:divBdr>
        </w:div>
        <w:div w:id="960068841">
          <w:marLeft w:val="480"/>
          <w:marRight w:val="0"/>
          <w:marTop w:val="0"/>
          <w:marBottom w:val="0"/>
          <w:divBdr>
            <w:top w:val="none" w:sz="0" w:space="0" w:color="auto"/>
            <w:left w:val="none" w:sz="0" w:space="0" w:color="auto"/>
            <w:bottom w:val="none" w:sz="0" w:space="0" w:color="auto"/>
            <w:right w:val="none" w:sz="0" w:space="0" w:color="auto"/>
          </w:divBdr>
        </w:div>
        <w:div w:id="759452806">
          <w:marLeft w:val="480"/>
          <w:marRight w:val="0"/>
          <w:marTop w:val="0"/>
          <w:marBottom w:val="0"/>
          <w:divBdr>
            <w:top w:val="none" w:sz="0" w:space="0" w:color="auto"/>
            <w:left w:val="none" w:sz="0" w:space="0" w:color="auto"/>
            <w:bottom w:val="none" w:sz="0" w:space="0" w:color="auto"/>
            <w:right w:val="none" w:sz="0" w:space="0" w:color="auto"/>
          </w:divBdr>
        </w:div>
        <w:div w:id="1037584227">
          <w:marLeft w:val="480"/>
          <w:marRight w:val="0"/>
          <w:marTop w:val="0"/>
          <w:marBottom w:val="0"/>
          <w:divBdr>
            <w:top w:val="none" w:sz="0" w:space="0" w:color="auto"/>
            <w:left w:val="none" w:sz="0" w:space="0" w:color="auto"/>
            <w:bottom w:val="none" w:sz="0" w:space="0" w:color="auto"/>
            <w:right w:val="none" w:sz="0" w:space="0" w:color="auto"/>
          </w:divBdr>
        </w:div>
        <w:div w:id="992225042">
          <w:marLeft w:val="480"/>
          <w:marRight w:val="0"/>
          <w:marTop w:val="0"/>
          <w:marBottom w:val="0"/>
          <w:divBdr>
            <w:top w:val="none" w:sz="0" w:space="0" w:color="auto"/>
            <w:left w:val="none" w:sz="0" w:space="0" w:color="auto"/>
            <w:bottom w:val="none" w:sz="0" w:space="0" w:color="auto"/>
            <w:right w:val="none" w:sz="0" w:space="0" w:color="auto"/>
          </w:divBdr>
        </w:div>
        <w:div w:id="2083595298">
          <w:marLeft w:val="480"/>
          <w:marRight w:val="0"/>
          <w:marTop w:val="0"/>
          <w:marBottom w:val="0"/>
          <w:divBdr>
            <w:top w:val="none" w:sz="0" w:space="0" w:color="auto"/>
            <w:left w:val="none" w:sz="0" w:space="0" w:color="auto"/>
            <w:bottom w:val="none" w:sz="0" w:space="0" w:color="auto"/>
            <w:right w:val="none" w:sz="0" w:space="0" w:color="auto"/>
          </w:divBdr>
        </w:div>
        <w:div w:id="1000304834">
          <w:marLeft w:val="480"/>
          <w:marRight w:val="0"/>
          <w:marTop w:val="0"/>
          <w:marBottom w:val="0"/>
          <w:divBdr>
            <w:top w:val="none" w:sz="0" w:space="0" w:color="auto"/>
            <w:left w:val="none" w:sz="0" w:space="0" w:color="auto"/>
            <w:bottom w:val="none" w:sz="0" w:space="0" w:color="auto"/>
            <w:right w:val="none" w:sz="0" w:space="0" w:color="auto"/>
          </w:divBdr>
        </w:div>
        <w:div w:id="1641350474">
          <w:marLeft w:val="480"/>
          <w:marRight w:val="0"/>
          <w:marTop w:val="0"/>
          <w:marBottom w:val="0"/>
          <w:divBdr>
            <w:top w:val="none" w:sz="0" w:space="0" w:color="auto"/>
            <w:left w:val="none" w:sz="0" w:space="0" w:color="auto"/>
            <w:bottom w:val="none" w:sz="0" w:space="0" w:color="auto"/>
            <w:right w:val="none" w:sz="0" w:space="0" w:color="auto"/>
          </w:divBdr>
        </w:div>
        <w:div w:id="1619600526">
          <w:marLeft w:val="480"/>
          <w:marRight w:val="0"/>
          <w:marTop w:val="0"/>
          <w:marBottom w:val="0"/>
          <w:divBdr>
            <w:top w:val="none" w:sz="0" w:space="0" w:color="auto"/>
            <w:left w:val="none" w:sz="0" w:space="0" w:color="auto"/>
            <w:bottom w:val="none" w:sz="0" w:space="0" w:color="auto"/>
            <w:right w:val="none" w:sz="0" w:space="0" w:color="auto"/>
          </w:divBdr>
        </w:div>
        <w:div w:id="1884125581">
          <w:marLeft w:val="480"/>
          <w:marRight w:val="0"/>
          <w:marTop w:val="0"/>
          <w:marBottom w:val="0"/>
          <w:divBdr>
            <w:top w:val="none" w:sz="0" w:space="0" w:color="auto"/>
            <w:left w:val="none" w:sz="0" w:space="0" w:color="auto"/>
            <w:bottom w:val="none" w:sz="0" w:space="0" w:color="auto"/>
            <w:right w:val="none" w:sz="0" w:space="0" w:color="auto"/>
          </w:divBdr>
        </w:div>
        <w:div w:id="1411536039">
          <w:marLeft w:val="480"/>
          <w:marRight w:val="0"/>
          <w:marTop w:val="0"/>
          <w:marBottom w:val="0"/>
          <w:divBdr>
            <w:top w:val="none" w:sz="0" w:space="0" w:color="auto"/>
            <w:left w:val="none" w:sz="0" w:space="0" w:color="auto"/>
            <w:bottom w:val="none" w:sz="0" w:space="0" w:color="auto"/>
            <w:right w:val="none" w:sz="0" w:space="0" w:color="auto"/>
          </w:divBdr>
        </w:div>
        <w:div w:id="964194535">
          <w:marLeft w:val="480"/>
          <w:marRight w:val="0"/>
          <w:marTop w:val="0"/>
          <w:marBottom w:val="0"/>
          <w:divBdr>
            <w:top w:val="none" w:sz="0" w:space="0" w:color="auto"/>
            <w:left w:val="none" w:sz="0" w:space="0" w:color="auto"/>
            <w:bottom w:val="none" w:sz="0" w:space="0" w:color="auto"/>
            <w:right w:val="none" w:sz="0" w:space="0" w:color="auto"/>
          </w:divBdr>
        </w:div>
        <w:div w:id="2037270675">
          <w:marLeft w:val="480"/>
          <w:marRight w:val="0"/>
          <w:marTop w:val="0"/>
          <w:marBottom w:val="0"/>
          <w:divBdr>
            <w:top w:val="none" w:sz="0" w:space="0" w:color="auto"/>
            <w:left w:val="none" w:sz="0" w:space="0" w:color="auto"/>
            <w:bottom w:val="none" w:sz="0" w:space="0" w:color="auto"/>
            <w:right w:val="none" w:sz="0" w:space="0" w:color="auto"/>
          </w:divBdr>
        </w:div>
        <w:div w:id="1518615969">
          <w:marLeft w:val="480"/>
          <w:marRight w:val="0"/>
          <w:marTop w:val="0"/>
          <w:marBottom w:val="0"/>
          <w:divBdr>
            <w:top w:val="none" w:sz="0" w:space="0" w:color="auto"/>
            <w:left w:val="none" w:sz="0" w:space="0" w:color="auto"/>
            <w:bottom w:val="none" w:sz="0" w:space="0" w:color="auto"/>
            <w:right w:val="none" w:sz="0" w:space="0" w:color="auto"/>
          </w:divBdr>
        </w:div>
        <w:div w:id="1681813317">
          <w:marLeft w:val="480"/>
          <w:marRight w:val="0"/>
          <w:marTop w:val="0"/>
          <w:marBottom w:val="0"/>
          <w:divBdr>
            <w:top w:val="none" w:sz="0" w:space="0" w:color="auto"/>
            <w:left w:val="none" w:sz="0" w:space="0" w:color="auto"/>
            <w:bottom w:val="none" w:sz="0" w:space="0" w:color="auto"/>
            <w:right w:val="none" w:sz="0" w:space="0" w:color="auto"/>
          </w:divBdr>
        </w:div>
        <w:div w:id="1560282592">
          <w:marLeft w:val="480"/>
          <w:marRight w:val="0"/>
          <w:marTop w:val="0"/>
          <w:marBottom w:val="0"/>
          <w:divBdr>
            <w:top w:val="none" w:sz="0" w:space="0" w:color="auto"/>
            <w:left w:val="none" w:sz="0" w:space="0" w:color="auto"/>
            <w:bottom w:val="none" w:sz="0" w:space="0" w:color="auto"/>
            <w:right w:val="none" w:sz="0" w:space="0" w:color="auto"/>
          </w:divBdr>
        </w:div>
        <w:div w:id="1689864224">
          <w:marLeft w:val="480"/>
          <w:marRight w:val="0"/>
          <w:marTop w:val="0"/>
          <w:marBottom w:val="0"/>
          <w:divBdr>
            <w:top w:val="none" w:sz="0" w:space="0" w:color="auto"/>
            <w:left w:val="none" w:sz="0" w:space="0" w:color="auto"/>
            <w:bottom w:val="none" w:sz="0" w:space="0" w:color="auto"/>
            <w:right w:val="none" w:sz="0" w:space="0" w:color="auto"/>
          </w:divBdr>
        </w:div>
        <w:div w:id="567031533">
          <w:marLeft w:val="480"/>
          <w:marRight w:val="0"/>
          <w:marTop w:val="0"/>
          <w:marBottom w:val="0"/>
          <w:divBdr>
            <w:top w:val="none" w:sz="0" w:space="0" w:color="auto"/>
            <w:left w:val="none" w:sz="0" w:space="0" w:color="auto"/>
            <w:bottom w:val="none" w:sz="0" w:space="0" w:color="auto"/>
            <w:right w:val="none" w:sz="0" w:space="0" w:color="auto"/>
          </w:divBdr>
        </w:div>
        <w:div w:id="1133015323">
          <w:marLeft w:val="480"/>
          <w:marRight w:val="0"/>
          <w:marTop w:val="0"/>
          <w:marBottom w:val="0"/>
          <w:divBdr>
            <w:top w:val="none" w:sz="0" w:space="0" w:color="auto"/>
            <w:left w:val="none" w:sz="0" w:space="0" w:color="auto"/>
            <w:bottom w:val="none" w:sz="0" w:space="0" w:color="auto"/>
            <w:right w:val="none" w:sz="0" w:space="0" w:color="auto"/>
          </w:divBdr>
        </w:div>
        <w:div w:id="1273899502">
          <w:marLeft w:val="480"/>
          <w:marRight w:val="0"/>
          <w:marTop w:val="0"/>
          <w:marBottom w:val="0"/>
          <w:divBdr>
            <w:top w:val="none" w:sz="0" w:space="0" w:color="auto"/>
            <w:left w:val="none" w:sz="0" w:space="0" w:color="auto"/>
            <w:bottom w:val="none" w:sz="0" w:space="0" w:color="auto"/>
            <w:right w:val="none" w:sz="0" w:space="0" w:color="auto"/>
          </w:divBdr>
        </w:div>
        <w:div w:id="533881155">
          <w:marLeft w:val="480"/>
          <w:marRight w:val="0"/>
          <w:marTop w:val="0"/>
          <w:marBottom w:val="0"/>
          <w:divBdr>
            <w:top w:val="none" w:sz="0" w:space="0" w:color="auto"/>
            <w:left w:val="none" w:sz="0" w:space="0" w:color="auto"/>
            <w:bottom w:val="none" w:sz="0" w:space="0" w:color="auto"/>
            <w:right w:val="none" w:sz="0" w:space="0" w:color="auto"/>
          </w:divBdr>
        </w:div>
        <w:div w:id="1840925697">
          <w:marLeft w:val="480"/>
          <w:marRight w:val="0"/>
          <w:marTop w:val="0"/>
          <w:marBottom w:val="0"/>
          <w:divBdr>
            <w:top w:val="none" w:sz="0" w:space="0" w:color="auto"/>
            <w:left w:val="none" w:sz="0" w:space="0" w:color="auto"/>
            <w:bottom w:val="none" w:sz="0" w:space="0" w:color="auto"/>
            <w:right w:val="none" w:sz="0" w:space="0" w:color="auto"/>
          </w:divBdr>
        </w:div>
        <w:div w:id="1639725604">
          <w:marLeft w:val="480"/>
          <w:marRight w:val="0"/>
          <w:marTop w:val="0"/>
          <w:marBottom w:val="0"/>
          <w:divBdr>
            <w:top w:val="none" w:sz="0" w:space="0" w:color="auto"/>
            <w:left w:val="none" w:sz="0" w:space="0" w:color="auto"/>
            <w:bottom w:val="none" w:sz="0" w:space="0" w:color="auto"/>
            <w:right w:val="none" w:sz="0" w:space="0" w:color="auto"/>
          </w:divBdr>
        </w:div>
        <w:div w:id="138037087">
          <w:marLeft w:val="480"/>
          <w:marRight w:val="0"/>
          <w:marTop w:val="0"/>
          <w:marBottom w:val="0"/>
          <w:divBdr>
            <w:top w:val="none" w:sz="0" w:space="0" w:color="auto"/>
            <w:left w:val="none" w:sz="0" w:space="0" w:color="auto"/>
            <w:bottom w:val="none" w:sz="0" w:space="0" w:color="auto"/>
            <w:right w:val="none" w:sz="0" w:space="0" w:color="auto"/>
          </w:divBdr>
        </w:div>
        <w:div w:id="833958415">
          <w:marLeft w:val="480"/>
          <w:marRight w:val="0"/>
          <w:marTop w:val="0"/>
          <w:marBottom w:val="0"/>
          <w:divBdr>
            <w:top w:val="none" w:sz="0" w:space="0" w:color="auto"/>
            <w:left w:val="none" w:sz="0" w:space="0" w:color="auto"/>
            <w:bottom w:val="none" w:sz="0" w:space="0" w:color="auto"/>
            <w:right w:val="none" w:sz="0" w:space="0" w:color="auto"/>
          </w:divBdr>
        </w:div>
        <w:div w:id="93550392">
          <w:marLeft w:val="480"/>
          <w:marRight w:val="0"/>
          <w:marTop w:val="0"/>
          <w:marBottom w:val="0"/>
          <w:divBdr>
            <w:top w:val="none" w:sz="0" w:space="0" w:color="auto"/>
            <w:left w:val="none" w:sz="0" w:space="0" w:color="auto"/>
            <w:bottom w:val="none" w:sz="0" w:space="0" w:color="auto"/>
            <w:right w:val="none" w:sz="0" w:space="0" w:color="auto"/>
          </w:divBdr>
        </w:div>
        <w:div w:id="1330211880">
          <w:marLeft w:val="480"/>
          <w:marRight w:val="0"/>
          <w:marTop w:val="0"/>
          <w:marBottom w:val="0"/>
          <w:divBdr>
            <w:top w:val="none" w:sz="0" w:space="0" w:color="auto"/>
            <w:left w:val="none" w:sz="0" w:space="0" w:color="auto"/>
            <w:bottom w:val="none" w:sz="0" w:space="0" w:color="auto"/>
            <w:right w:val="none" w:sz="0" w:space="0" w:color="auto"/>
          </w:divBdr>
        </w:div>
        <w:div w:id="1718433738">
          <w:marLeft w:val="480"/>
          <w:marRight w:val="0"/>
          <w:marTop w:val="0"/>
          <w:marBottom w:val="0"/>
          <w:divBdr>
            <w:top w:val="none" w:sz="0" w:space="0" w:color="auto"/>
            <w:left w:val="none" w:sz="0" w:space="0" w:color="auto"/>
            <w:bottom w:val="none" w:sz="0" w:space="0" w:color="auto"/>
            <w:right w:val="none" w:sz="0" w:space="0" w:color="auto"/>
          </w:divBdr>
        </w:div>
        <w:div w:id="1646738250">
          <w:marLeft w:val="480"/>
          <w:marRight w:val="0"/>
          <w:marTop w:val="0"/>
          <w:marBottom w:val="0"/>
          <w:divBdr>
            <w:top w:val="none" w:sz="0" w:space="0" w:color="auto"/>
            <w:left w:val="none" w:sz="0" w:space="0" w:color="auto"/>
            <w:bottom w:val="none" w:sz="0" w:space="0" w:color="auto"/>
            <w:right w:val="none" w:sz="0" w:space="0" w:color="auto"/>
          </w:divBdr>
        </w:div>
        <w:div w:id="683282675">
          <w:marLeft w:val="480"/>
          <w:marRight w:val="0"/>
          <w:marTop w:val="0"/>
          <w:marBottom w:val="0"/>
          <w:divBdr>
            <w:top w:val="none" w:sz="0" w:space="0" w:color="auto"/>
            <w:left w:val="none" w:sz="0" w:space="0" w:color="auto"/>
            <w:bottom w:val="none" w:sz="0" w:space="0" w:color="auto"/>
            <w:right w:val="none" w:sz="0" w:space="0" w:color="auto"/>
          </w:divBdr>
        </w:div>
        <w:div w:id="1259412204">
          <w:marLeft w:val="480"/>
          <w:marRight w:val="0"/>
          <w:marTop w:val="0"/>
          <w:marBottom w:val="0"/>
          <w:divBdr>
            <w:top w:val="none" w:sz="0" w:space="0" w:color="auto"/>
            <w:left w:val="none" w:sz="0" w:space="0" w:color="auto"/>
            <w:bottom w:val="none" w:sz="0" w:space="0" w:color="auto"/>
            <w:right w:val="none" w:sz="0" w:space="0" w:color="auto"/>
          </w:divBdr>
        </w:div>
        <w:div w:id="1345400395">
          <w:marLeft w:val="480"/>
          <w:marRight w:val="0"/>
          <w:marTop w:val="0"/>
          <w:marBottom w:val="0"/>
          <w:divBdr>
            <w:top w:val="none" w:sz="0" w:space="0" w:color="auto"/>
            <w:left w:val="none" w:sz="0" w:space="0" w:color="auto"/>
            <w:bottom w:val="none" w:sz="0" w:space="0" w:color="auto"/>
            <w:right w:val="none" w:sz="0" w:space="0" w:color="auto"/>
          </w:divBdr>
        </w:div>
        <w:div w:id="149448309">
          <w:marLeft w:val="480"/>
          <w:marRight w:val="0"/>
          <w:marTop w:val="0"/>
          <w:marBottom w:val="0"/>
          <w:divBdr>
            <w:top w:val="none" w:sz="0" w:space="0" w:color="auto"/>
            <w:left w:val="none" w:sz="0" w:space="0" w:color="auto"/>
            <w:bottom w:val="none" w:sz="0" w:space="0" w:color="auto"/>
            <w:right w:val="none" w:sz="0" w:space="0" w:color="auto"/>
          </w:divBdr>
        </w:div>
        <w:div w:id="1128082614">
          <w:marLeft w:val="480"/>
          <w:marRight w:val="0"/>
          <w:marTop w:val="0"/>
          <w:marBottom w:val="0"/>
          <w:divBdr>
            <w:top w:val="none" w:sz="0" w:space="0" w:color="auto"/>
            <w:left w:val="none" w:sz="0" w:space="0" w:color="auto"/>
            <w:bottom w:val="none" w:sz="0" w:space="0" w:color="auto"/>
            <w:right w:val="none" w:sz="0" w:space="0" w:color="auto"/>
          </w:divBdr>
        </w:div>
        <w:div w:id="1656252839">
          <w:marLeft w:val="480"/>
          <w:marRight w:val="0"/>
          <w:marTop w:val="0"/>
          <w:marBottom w:val="0"/>
          <w:divBdr>
            <w:top w:val="none" w:sz="0" w:space="0" w:color="auto"/>
            <w:left w:val="none" w:sz="0" w:space="0" w:color="auto"/>
            <w:bottom w:val="none" w:sz="0" w:space="0" w:color="auto"/>
            <w:right w:val="none" w:sz="0" w:space="0" w:color="auto"/>
          </w:divBdr>
        </w:div>
        <w:div w:id="1398626279">
          <w:marLeft w:val="480"/>
          <w:marRight w:val="0"/>
          <w:marTop w:val="0"/>
          <w:marBottom w:val="0"/>
          <w:divBdr>
            <w:top w:val="none" w:sz="0" w:space="0" w:color="auto"/>
            <w:left w:val="none" w:sz="0" w:space="0" w:color="auto"/>
            <w:bottom w:val="none" w:sz="0" w:space="0" w:color="auto"/>
            <w:right w:val="none" w:sz="0" w:space="0" w:color="auto"/>
          </w:divBdr>
        </w:div>
        <w:div w:id="1716545491">
          <w:marLeft w:val="480"/>
          <w:marRight w:val="0"/>
          <w:marTop w:val="0"/>
          <w:marBottom w:val="0"/>
          <w:divBdr>
            <w:top w:val="none" w:sz="0" w:space="0" w:color="auto"/>
            <w:left w:val="none" w:sz="0" w:space="0" w:color="auto"/>
            <w:bottom w:val="none" w:sz="0" w:space="0" w:color="auto"/>
            <w:right w:val="none" w:sz="0" w:space="0" w:color="auto"/>
          </w:divBdr>
        </w:div>
        <w:div w:id="1103187671">
          <w:marLeft w:val="480"/>
          <w:marRight w:val="0"/>
          <w:marTop w:val="0"/>
          <w:marBottom w:val="0"/>
          <w:divBdr>
            <w:top w:val="none" w:sz="0" w:space="0" w:color="auto"/>
            <w:left w:val="none" w:sz="0" w:space="0" w:color="auto"/>
            <w:bottom w:val="none" w:sz="0" w:space="0" w:color="auto"/>
            <w:right w:val="none" w:sz="0" w:space="0" w:color="auto"/>
          </w:divBdr>
        </w:div>
        <w:div w:id="1070544598">
          <w:marLeft w:val="480"/>
          <w:marRight w:val="0"/>
          <w:marTop w:val="0"/>
          <w:marBottom w:val="0"/>
          <w:divBdr>
            <w:top w:val="none" w:sz="0" w:space="0" w:color="auto"/>
            <w:left w:val="none" w:sz="0" w:space="0" w:color="auto"/>
            <w:bottom w:val="none" w:sz="0" w:space="0" w:color="auto"/>
            <w:right w:val="none" w:sz="0" w:space="0" w:color="auto"/>
          </w:divBdr>
        </w:div>
        <w:div w:id="1332099602">
          <w:marLeft w:val="480"/>
          <w:marRight w:val="0"/>
          <w:marTop w:val="0"/>
          <w:marBottom w:val="0"/>
          <w:divBdr>
            <w:top w:val="none" w:sz="0" w:space="0" w:color="auto"/>
            <w:left w:val="none" w:sz="0" w:space="0" w:color="auto"/>
            <w:bottom w:val="none" w:sz="0" w:space="0" w:color="auto"/>
            <w:right w:val="none" w:sz="0" w:space="0" w:color="auto"/>
          </w:divBdr>
        </w:div>
        <w:div w:id="1421103302">
          <w:marLeft w:val="480"/>
          <w:marRight w:val="0"/>
          <w:marTop w:val="0"/>
          <w:marBottom w:val="0"/>
          <w:divBdr>
            <w:top w:val="none" w:sz="0" w:space="0" w:color="auto"/>
            <w:left w:val="none" w:sz="0" w:space="0" w:color="auto"/>
            <w:bottom w:val="none" w:sz="0" w:space="0" w:color="auto"/>
            <w:right w:val="none" w:sz="0" w:space="0" w:color="auto"/>
          </w:divBdr>
        </w:div>
        <w:div w:id="1332099248">
          <w:marLeft w:val="480"/>
          <w:marRight w:val="0"/>
          <w:marTop w:val="0"/>
          <w:marBottom w:val="0"/>
          <w:divBdr>
            <w:top w:val="none" w:sz="0" w:space="0" w:color="auto"/>
            <w:left w:val="none" w:sz="0" w:space="0" w:color="auto"/>
            <w:bottom w:val="none" w:sz="0" w:space="0" w:color="auto"/>
            <w:right w:val="none" w:sz="0" w:space="0" w:color="auto"/>
          </w:divBdr>
        </w:div>
        <w:div w:id="1639333267">
          <w:marLeft w:val="480"/>
          <w:marRight w:val="0"/>
          <w:marTop w:val="0"/>
          <w:marBottom w:val="0"/>
          <w:divBdr>
            <w:top w:val="none" w:sz="0" w:space="0" w:color="auto"/>
            <w:left w:val="none" w:sz="0" w:space="0" w:color="auto"/>
            <w:bottom w:val="none" w:sz="0" w:space="0" w:color="auto"/>
            <w:right w:val="none" w:sz="0" w:space="0" w:color="auto"/>
          </w:divBdr>
        </w:div>
        <w:div w:id="1136218116">
          <w:marLeft w:val="480"/>
          <w:marRight w:val="0"/>
          <w:marTop w:val="0"/>
          <w:marBottom w:val="0"/>
          <w:divBdr>
            <w:top w:val="none" w:sz="0" w:space="0" w:color="auto"/>
            <w:left w:val="none" w:sz="0" w:space="0" w:color="auto"/>
            <w:bottom w:val="none" w:sz="0" w:space="0" w:color="auto"/>
            <w:right w:val="none" w:sz="0" w:space="0" w:color="auto"/>
          </w:divBdr>
        </w:div>
        <w:div w:id="1360858582">
          <w:marLeft w:val="480"/>
          <w:marRight w:val="0"/>
          <w:marTop w:val="0"/>
          <w:marBottom w:val="0"/>
          <w:divBdr>
            <w:top w:val="none" w:sz="0" w:space="0" w:color="auto"/>
            <w:left w:val="none" w:sz="0" w:space="0" w:color="auto"/>
            <w:bottom w:val="none" w:sz="0" w:space="0" w:color="auto"/>
            <w:right w:val="none" w:sz="0" w:space="0" w:color="auto"/>
          </w:divBdr>
        </w:div>
        <w:div w:id="1346861823">
          <w:marLeft w:val="480"/>
          <w:marRight w:val="0"/>
          <w:marTop w:val="0"/>
          <w:marBottom w:val="0"/>
          <w:divBdr>
            <w:top w:val="none" w:sz="0" w:space="0" w:color="auto"/>
            <w:left w:val="none" w:sz="0" w:space="0" w:color="auto"/>
            <w:bottom w:val="none" w:sz="0" w:space="0" w:color="auto"/>
            <w:right w:val="none" w:sz="0" w:space="0" w:color="auto"/>
          </w:divBdr>
        </w:div>
        <w:div w:id="942109243">
          <w:marLeft w:val="480"/>
          <w:marRight w:val="0"/>
          <w:marTop w:val="0"/>
          <w:marBottom w:val="0"/>
          <w:divBdr>
            <w:top w:val="none" w:sz="0" w:space="0" w:color="auto"/>
            <w:left w:val="none" w:sz="0" w:space="0" w:color="auto"/>
            <w:bottom w:val="none" w:sz="0" w:space="0" w:color="auto"/>
            <w:right w:val="none" w:sz="0" w:space="0" w:color="auto"/>
          </w:divBdr>
        </w:div>
        <w:div w:id="1708069279">
          <w:marLeft w:val="480"/>
          <w:marRight w:val="0"/>
          <w:marTop w:val="0"/>
          <w:marBottom w:val="0"/>
          <w:divBdr>
            <w:top w:val="none" w:sz="0" w:space="0" w:color="auto"/>
            <w:left w:val="none" w:sz="0" w:space="0" w:color="auto"/>
            <w:bottom w:val="none" w:sz="0" w:space="0" w:color="auto"/>
            <w:right w:val="none" w:sz="0" w:space="0" w:color="auto"/>
          </w:divBdr>
        </w:div>
        <w:div w:id="74671899">
          <w:marLeft w:val="480"/>
          <w:marRight w:val="0"/>
          <w:marTop w:val="0"/>
          <w:marBottom w:val="0"/>
          <w:divBdr>
            <w:top w:val="none" w:sz="0" w:space="0" w:color="auto"/>
            <w:left w:val="none" w:sz="0" w:space="0" w:color="auto"/>
            <w:bottom w:val="none" w:sz="0" w:space="0" w:color="auto"/>
            <w:right w:val="none" w:sz="0" w:space="0" w:color="auto"/>
          </w:divBdr>
        </w:div>
        <w:div w:id="231163305">
          <w:marLeft w:val="480"/>
          <w:marRight w:val="0"/>
          <w:marTop w:val="0"/>
          <w:marBottom w:val="0"/>
          <w:divBdr>
            <w:top w:val="none" w:sz="0" w:space="0" w:color="auto"/>
            <w:left w:val="none" w:sz="0" w:space="0" w:color="auto"/>
            <w:bottom w:val="none" w:sz="0" w:space="0" w:color="auto"/>
            <w:right w:val="none" w:sz="0" w:space="0" w:color="auto"/>
          </w:divBdr>
        </w:div>
      </w:divsChild>
    </w:div>
    <w:div w:id="2134321750">
      <w:bodyDiv w:val="1"/>
      <w:marLeft w:val="0"/>
      <w:marRight w:val="0"/>
      <w:marTop w:val="0"/>
      <w:marBottom w:val="0"/>
      <w:divBdr>
        <w:top w:val="none" w:sz="0" w:space="0" w:color="auto"/>
        <w:left w:val="none" w:sz="0" w:space="0" w:color="auto"/>
        <w:bottom w:val="none" w:sz="0" w:space="0" w:color="auto"/>
        <w:right w:val="none" w:sz="0" w:space="0" w:color="auto"/>
      </w:divBdr>
    </w:div>
    <w:div w:id="2134862413">
      <w:bodyDiv w:val="1"/>
      <w:marLeft w:val="0"/>
      <w:marRight w:val="0"/>
      <w:marTop w:val="0"/>
      <w:marBottom w:val="0"/>
      <w:divBdr>
        <w:top w:val="none" w:sz="0" w:space="0" w:color="auto"/>
        <w:left w:val="none" w:sz="0" w:space="0" w:color="auto"/>
        <w:bottom w:val="none" w:sz="0" w:space="0" w:color="auto"/>
        <w:right w:val="none" w:sz="0" w:space="0" w:color="auto"/>
      </w:divBdr>
    </w:div>
    <w:div w:id="2134862563">
      <w:bodyDiv w:val="1"/>
      <w:marLeft w:val="0"/>
      <w:marRight w:val="0"/>
      <w:marTop w:val="0"/>
      <w:marBottom w:val="0"/>
      <w:divBdr>
        <w:top w:val="none" w:sz="0" w:space="0" w:color="auto"/>
        <w:left w:val="none" w:sz="0" w:space="0" w:color="auto"/>
        <w:bottom w:val="none" w:sz="0" w:space="0" w:color="auto"/>
        <w:right w:val="none" w:sz="0" w:space="0" w:color="auto"/>
      </w:divBdr>
    </w:div>
    <w:div w:id="2134904337">
      <w:bodyDiv w:val="1"/>
      <w:marLeft w:val="0"/>
      <w:marRight w:val="0"/>
      <w:marTop w:val="0"/>
      <w:marBottom w:val="0"/>
      <w:divBdr>
        <w:top w:val="none" w:sz="0" w:space="0" w:color="auto"/>
        <w:left w:val="none" w:sz="0" w:space="0" w:color="auto"/>
        <w:bottom w:val="none" w:sz="0" w:space="0" w:color="auto"/>
        <w:right w:val="none" w:sz="0" w:space="0" w:color="auto"/>
      </w:divBdr>
    </w:div>
    <w:div w:id="2135247247">
      <w:bodyDiv w:val="1"/>
      <w:marLeft w:val="0"/>
      <w:marRight w:val="0"/>
      <w:marTop w:val="0"/>
      <w:marBottom w:val="0"/>
      <w:divBdr>
        <w:top w:val="none" w:sz="0" w:space="0" w:color="auto"/>
        <w:left w:val="none" w:sz="0" w:space="0" w:color="auto"/>
        <w:bottom w:val="none" w:sz="0" w:space="0" w:color="auto"/>
        <w:right w:val="none" w:sz="0" w:space="0" w:color="auto"/>
      </w:divBdr>
    </w:div>
    <w:div w:id="2135248035">
      <w:bodyDiv w:val="1"/>
      <w:marLeft w:val="0"/>
      <w:marRight w:val="0"/>
      <w:marTop w:val="0"/>
      <w:marBottom w:val="0"/>
      <w:divBdr>
        <w:top w:val="none" w:sz="0" w:space="0" w:color="auto"/>
        <w:left w:val="none" w:sz="0" w:space="0" w:color="auto"/>
        <w:bottom w:val="none" w:sz="0" w:space="0" w:color="auto"/>
        <w:right w:val="none" w:sz="0" w:space="0" w:color="auto"/>
      </w:divBdr>
    </w:div>
    <w:div w:id="2135439097">
      <w:bodyDiv w:val="1"/>
      <w:marLeft w:val="0"/>
      <w:marRight w:val="0"/>
      <w:marTop w:val="0"/>
      <w:marBottom w:val="0"/>
      <w:divBdr>
        <w:top w:val="none" w:sz="0" w:space="0" w:color="auto"/>
        <w:left w:val="none" w:sz="0" w:space="0" w:color="auto"/>
        <w:bottom w:val="none" w:sz="0" w:space="0" w:color="auto"/>
        <w:right w:val="none" w:sz="0" w:space="0" w:color="auto"/>
      </w:divBdr>
    </w:div>
    <w:div w:id="2135520493">
      <w:bodyDiv w:val="1"/>
      <w:marLeft w:val="0"/>
      <w:marRight w:val="0"/>
      <w:marTop w:val="0"/>
      <w:marBottom w:val="0"/>
      <w:divBdr>
        <w:top w:val="none" w:sz="0" w:space="0" w:color="auto"/>
        <w:left w:val="none" w:sz="0" w:space="0" w:color="auto"/>
        <w:bottom w:val="none" w:sz="0" w:space="0" w:color="auto"/>
        <w:right w:val="none" w:sz="0" w:space="0" w:color="auto"/>
      </w:divBdr>
    </w:div>
    <w:div w:id="2135905926">
      <w:bodyDiv w:val="1"/>
      <w:marLeft w:val="0"/>
      <w:marRight w:val="0"/>
      <w:marTop w:val="0"/>
      <w:marBottom w:val="0"/>
      <w:divBdr>
        <w:top w:val="none" w:sz="0" w:space="0" w:color="auto"/>
        <w:left w:val="none" w:sz="0" w:space="0" w:color="auto"/>
        <w:bottom w:val="none" w:sz="0" w:space="0" w:color="auto"/>
        <w:right w:val="none" w:sz="0" w:space="0" w:color="auto"/>
      </w:divBdr>
    </w:div>
    <w:div w:id="2135977136">
      <w:marLeft w:val="480"/>
      <w:marRight w:val="0"/>
      <w:marTop w:val="0"/>
      <w:marBottom w:val="0"/>
      <w:divBdr>
        <w:top w:val="none" w:sz="0" w:space="0" w:color="auto"/>
        <w:left w:val="none" w:sz="0" w:space="0" w:color="auto"/>
        <w:bottom w:val="none" w:sz="0" w:space="0" w:color="auto"/>
        <w:right w:val="none" w:sz="0" w:space="0" w:color="auto"/>
      </w:divBdr>
    </w:div>
    <w:div w:id="2136024111">
      <w:bodyDiv w:val="1"/>
      <w:marLeft w:val="0"/>
      <w:marRight w:val="0"/>
      <w:marTop w:val="0"/>
      <w:marBottom w:val="0"/>
      <w:divBdr>
        <w:top w:val="none" w:sz="0" w:space="0" w:color="auto"/>
        <w:left w:val="none" w:sz="0" w:space="0" w:color="auto"/>
        <w:bottom w:val="none" w:sz="0" w:space="0" w:color="auto"/>
        <w:right w:val="none" w:sz="0" w:space="0" w:color="auto"/>
      </w:divBdr>
    </w:div>
    <w:div w:id="2136096170">
      <w:bodyDiv w:val="1"/>
      <w:marLeft w:val="0"/>
      <w:marRight w:val="0"/>
      <w:marTop w:val="0"/>
      <w:marBottom w:val="0"/>
      <w:divBdr>
        <w:top w:val="none" w:sz="0" w:space="0" w:color="auto"/>
        <w:left w:val="none" w:sz="0" w:space="0" w:color="auto"/>
        <w:bottom w:val="none" w:sz="0" w:space="0" w:color="auto"/>
        <w:right w:val="none" w:sz="0" w:space="0" w:color="auto"/>
      </w:divBdr>
    </w:div>
    <w:div w:id="2136175951">
      <w:bodyDiv w:val="1"/>
      <w:marLeft w:val="0"/>
      <w:marRight w:val="0"/>
      <w:marTop w:val="0"/>
      <w:marBottom w:val="0"/>
      <w:divBdr>
        <w:top w:val="none" w:sz="0" w:space="0" w:color="auto"/>
        <w:left w:val="none" w:sz="0" w:space="0" w:color="auto"/>
        <w:bottom w:val="none" w:sz="0" w:space="0" w:color="auto"/>
        <w:right w:val="none" w:sz="0" w:space="0" w:color="auto"/>
      </w:divBdr>
    </w:div>
    <w:div w:id="2136218126">
      <w:bodyDiv w:val="1"/>
      <w:marLeft w:val="0"/>
      <w:marRight w:val="0"/>
      <w:marTop w:val="0"/>
      <w:marBottom w:val="0"/>
      <w:divBdr>
        <w:top w:val="none" w:sz="0" w:space="0" w:color="auto"/>
        <w:left w:val="none" w:sz="0" w:space="0" w:color="auto"/>
        <w:bottom w:val="none" w:sz="0" w:space="0" w:color="auto"/>
        <w:right w:val="none" w:sz="0" w:space="0" w:color="auto"/>
      </w:divBdr>
    </w:div>
    <w:div w:id="2136365740">
      <w:bodyDiv w:val="1"/>
      <w:marLeft w:val="0"/>
      <w:marRight w:val="0"/>
      <w:marTop w:val="0"/>
      <w:marBottom w:val="0"/>
      <w:divBdr>
        <w:top w:val="none" w:sz="0" w:space="0" w:color="auto"/>
        <w:left w:val="none" w:sz="0" w:space="0" w:color="auto"/>
        <w:bottom w:val="none" w:sz="0" w:space="0" w:color="auto"/>
        <w:right w:val="none" w:sz="0" w:space="0" w:color="auto"/>
      </w:divBdr>
    </w:div>
    <w:div w:id="2136482594">
      <w:bodyDiv w:val="1"/>
      <w:marLeft w:val="0"/>
      <w:marRight w:val="0"/>
      <w:marTop w:val="0"/>
      <w:marBottom w:val="0"/>
      <w:divBdr>
        <w:top w:val="none" w:sz="0" w:space="0" w:color="auto"/>
        <w:left w:val="none" w:sz="0" w:space="0" w:color="auto"/>
        <w:bottom w:val="none" w:sz="0" w:space="0" w:color="auto"/>
        <w:right w:val="none" w:sz="0" w:space="0" w:color="auto"/>
      </w:divBdr>
    </w:div>
    <w:div w:id="2136826224">
      <w:bodyDiv w:val="1"/>
      <w:marLeft w:val="0"/>
      <w:marRight w:val="0"/>
      <w:marTop w:val="0"/>
      <w:marBottom w:val="0"/>
      <w:divBdr>
        <w:top w:val="none" w:sz="0" w:space="0" w:color="auto"/>
        <w:left w:val="none" w:sz="0" w:space="0" w:color="auto"/>
        <w:bottom w:val="none" w:sz="0" w:space="0" w:color="auto"/>
        <w:right w:val="none" w:sz="0" w:space="0" w:color="auto"/>
      </w:divBdr>
    </w:div>
    <w:div w:id="2136827719">
      <w:bodyDiv w:val="1"/>
      <w:marLeft w:val="0"/>
      <w:marRight w:val="0"/>
      <w:marTop w:val="0"/>
      <w:marBottom w:val="0"/>
      <w:divBdr>
        <w:top w:val="none" w:sz="0" w:space="0" w:color="auto"/>
        <w:left w:val="none" w:sz="0" w:space="0" w:color="auto"/>
        <w:bottom w:val="none" w:sz="0" w:space="0" w:color="auto"/>
        <w:right w:val="none" w:sz="0" w:space="0" w:color="auto"/>
      </w:divBdr>
    </w:div>
    <w:div w:id="2136948697">
      <w:bodyDiv w:val="1"/>
      <w:marLeft w:val="0"/>
      <w:marRight w:val="0"/>
      <w:marTop w:val="0"/>
      <w:marBottom w:val="0"/>
      <w:divBdr>
        <w:top w:val="none" w:sz="0" w:space="0" w:color="auto"/>
        <w:left w:val="none" w:sz="0" w:space="0" w:color="auto"/>
        <w:bottom w:val="none" w:sz="0" w:space="0" w:color="auto"/>
        <w:right w:val="none" w:sz="0" w:space="0" w:color="auto"/>
      </w:divBdr>
    </w:div>
    <w:div w:id="2137025005">
      <w:bodyDiv w:val="1"/>
      <w:marLeft w:val="0"/>
      <w:marRight w:val="0"/>
      <w:marTop w:val="0"/>
      <w:marBottom w:val="0"/>
      <w:divBdr>
        <w:top w:val="none" w:sz="0" w:space="0" w:color="auto"/>
        <w:left w:val="none" w:sz="0" w:space="0" w:color="auto"/>
        <w:bottom w:val="none" w:sz="0" w:space="0" w:color="auto"/>
        <w:right w:val="none" w:sz="0" w:space="0" w:color="auto"/>
      </w:divBdr>
    </w:div>
    <w:div w:id="2137138508">
      <w:bodyDiv w:val="1"/>
      <w:marLeft w:val="0"/>
      <w:marRight w:val="0"/>
      <w:marTop w:val="0"/>
      <w:marBottom w:val="0"/>
      <w:divBdr>
        <w:top w:val="none" w:sz="0" w:space="0" w:color="auto"/>
        <w:left w:val="none" w:sz="0" w:space="0" w:color="auto"/>
        <w:bottom w:val="none" w:sz="0" w:space="0" w:color="auto"/>
        <w:right w:val="none" w:sz="0" w:space="0" w:color="auto"/>
      </w:divBdr>
    </w:div>
    <w:div w:id="2137408640">
      <w:bodyDiv w:val="1"/>
      <w:marLeft w:val="0"/>
      <w:marRight w:val="0"/>
      <w:marTop w:val="0"/>
      <w:marBottom w:val="0"/>
      <w:divBdr>
        <w:top w:val="none" w:sz="0" w:space="0" w:color="auto"/>
        <w:left w:val="none" w:sz="0" w:space="0" w:color="auto"/>
        <w:bottom w:val="none" w:sz="0" w:space="0" w:color="auto"/>
        <w:right w:val="none" w:sz="0" w:space="0" w:color="auto"/>
      </w:divBdr>
    </w:div>
    <w:div w:id="2137526677">
      <w:bodyDiv w:val="1"/>
      <w:marLeft w:val="0"/>
      <w:marRight w:val="0"/>
      <w:marTop w:val="0"/>
      <w:marBottom w:val="0"/>
      <w:divBdr>
        <w:top w:val="none" w:sz="0" w:space="0" w:color="auto"/>
        <w:left w:val="none" w:sz="0" w:space="0" w:color="auto"/>
        <w:bottom w:val="none" w:sz="0" w:space="0" w:color="auto"/>
        <w:right w:val="none" w:sz="0" w:space="0" w:color="auto"/>
      </w:divBdr>
    </w:div>
    <w:div w:id="2137600589">
      <w:bodyDiv w:val="1"/>
      <w:marLeft w:val="0"/>
      <w:marRight w:val="0"/>
      <w:marTop w:val="0"/>
      <w:marBottom w:val="0"/>
      <w:divBdr>
        <w:top w:val="none" w:sz="0" w:space="0" w:color="auto"/>
        <w:left w:val="none" w:sz="0" w:space="0" w:color="auto"/>
        <w:bottom w:val="none" w:sz="0" w:space="0" w:color="auto"/>
        <w:right w:val="none" w:sz="0" w:space="0" w:color="auto"/>
      </w:divBdr>
    </w:div>
    <w:div w:id="2137605734">
      <w:bodyDiv w:val="1"/>
      <w:marLeft w:val="0"/>
      <w:marRight w:val="0"/>
      <w:marTop w:val="0"/>
      <w:marBottom w:val="0"/>
      <w:divBdr>
        <w:top w:val="none" w:sz="0" w:space="0" w:color="auto"/>
        <w:left w:val="none" w:sz="0" w:space="0" w:color="auto"/>
        <w:bottom w:val="none" w:sz="0" w:space="0" w:color="auto"/>
        <w:right w:val="none" w:sz="0" w:space="0" w:color="auto"/>
      </w:divBdr>
    </w:div>
    <w:div w:id="2138142922">
      <w:bodyDiv w:val="1"/>
      <w:marLeft w:val="0"/>
      <w:marRight w:val="0"/>
      <w:marTop w:val="0"/>
      <w:marBottom w:val="0"/>
      <w:divBdr>
        <w:top w:val="none" w:sz="0" w:space="0" w:color="auto"/>
        <w:left w:val="none" w:sz="0" w:space="0" w:color="auto"/>
        <w:bottom w:val="none" w:sz="0" w:space="0" w:color="auto"/>
        <w:right w:val="none" w:sz="0" w:space="0" w:color="auto"/>
      </w:divBdr>
    </w:div>
    <w:div w:id="2138258317">
      <w:bodyDiv w:val="1"/>
      <w:marLeft w:val="0"/>
      <w:marRight w:val="0"/>
      <w:marTop w:val="0"/>
      <w:marBottom w:val="0"/>
      <w:divBdr>
        <w:top w:val="none" w:sz="0" w:space="0" w:color="auto"/>
        <w:left w:val="none" w:sz="0" w:space="0" w:color="auto"/>
        <w:bottom w:val="none" w:sz="0" w:space="0" w:color="auto"/>
        <w:right w:val="none" w:sz="0" w:space="0" w:color="auto"/>
      </w:divBdr>
    </w:div>
    <w:div w:id="2138378662">
      <w:bodyDiv w:val="1"/>
      <w:marLeft w:val="0"/>
      <w:marRight w:val="0"/>
      <w:marTop w:val="0"/>
      <w:marBottom w:val="0"/>
      <w:divBdr>
        <w:top w:val="none" w:sz="0" w:space="0" w:color="auto"/>
        <w:left w:val="none" w:sz="0" w:space="0" w:color="auto"/>
        <w:bottom w:val="none" w:sz="0" w:space="0" w:color="auto"/>
        <w:right w:val="none" w:sz="0" w:space="0" w:color="auto"/>
      </w:divBdr>
    </w:div>
    <w:div w:id="2138402371">
      <w:bodyDiv w:val="1"/>
      <w:marLeft w:val="0"/>
      <w:marRight w:val="0"/>
      <w:marTop w:val="0"/>
      <w:marBottom w:val="0"/>
      <w:divBdr>
        <w:top w:val="none" w:sz="0" w:space="0" w:color="auto"/>
        <w:left w:val="none" w:sz="0" w:space="0" w:color="auto"/>
        <w:bottom w:val="none" w:sz="0" w:space="0" w:color="auto"/>
        <w:right w:val="none" w:sz="0" w:space="0" w:color="auto"/>
      </w:divBdr>
    </w:div>
    <w:div w:id="2138521117">
      <w:bodyDiv w:val="1"/>
      <w:marLeft w:val="0"/>
      <w:marRight w:val="0"/>
      <w:marTop w:val="0"/>
      <w:marBottom w:val="0"/>
      <w:divBdr>
        <w:top w:val="none" w:sz="0" w:space="0" w:color="auto"/>
        <w:left w:val="none" w:sz="0" w:space="0" w:color="auto"/>
        <w:bottom w:val="none" w:sz="0" w:space="0" w:color="auto"/>
        <w:right w:val="none" w:sz="0" w:space="0" w:color="auto"/>
      </w:divBdr>
    </w:div>
    <w:div w:id="2138603293">
      <w:bodyDiv w:val="1"/>
      <w:marLeft w:val="0"/>
      <w:marRight w:val="0"/>
      <w:marTop w:val="0"/>
      <w:marBottom w:val="0"/>
      <w:divBdr>
        <w:top w:val="none" w:sz="0" w:space="0" w:color="auto"/>
        <w:left w:val="none" w:sz="0" w:space="0" w:color="auto"/>
        <w:bottom w:val="none" w:sz="0" w:space="0" w:color="auto"/>
        <w:right w:val="none" w:sz="0" w:space="0" w:color="auto"/>
      </w:divBdr>
    </w:div>
    <w:div w:id="2138644151">
      <w:bodyDiv w:val="1"/>
      <w:marLeft w:val="0"/>
      <w:marRight w:val="0"/>
      <w:marTop w:val="0"/>
      <w:marBottom w:val="0"/>
      <w:divBdr>
        <w:top w:val="none" w:sz="0" w:space="0" w:color="auto"/>
        <w:left w:val="none" w:sz="0" w:space="0" w:color="auto"/>
        <w:bottom w:val="none" w:sz="0" w:space="0" w:color="auto"/>
        <w:right w:val="none" w:sz="0" w:space="0" w:color="auto"/>
      </w:divBdr>
    </w:div>
    <w:div w:id="2139032267">
      <w:bodyDiv w:val="1"/>
      <w:marLeft w:val="0"/>
      <w:marRight w:val="0"/>
      <w:marTop w:val="0"/>
      <w:marBottom w:val="0"/>
      <w:divBdr>
        <w:top w:val="none" w:sz="0" w:space="0" w:color="auto"/>
        <w:left w:val="none" w:sz="0" w:space="0" w:color="auto"/>
        <w:bottom w:val="none" w:sz="0" w:space="0" w:color="auto"/>
        <w:right w:val="none" w:sz="0" w:space="0" w:color="auto"/>
      </w:divBdr>
    </w:div>
    <w:div w:id="2139254655">
      <w:bodyDiv w:val="1"/>
      <w:marLeft w:val="0"/>
      <w:marRight w:val="0"/>
      <w:marTop w:val="0"/>
      <w:marBottom w:val="0"/>
      <w:divBdr>
        <w:top w:val="none" w:sz="0" w:space="0" w:color="auto"/>
        <w:left w:val="none" w:sz="0" w:space="0" w:color="auto"/>
        <w:bottom w:val="none" w:sz="0" w:space="0" w:color="auto"/>
        <w:right w:val="none" w:sz="0" w:space="0" w:color="auto"/>
      </w:divBdr>
    </w:div>
    <w:div w:id="2139908591">
      <w:bodyDiv w:val="1"/>
      <w:marLeft w:val="0"/>
      <w:marRight w:val="0"/>
      <w:marTop w:val="0"/>
      <w:marBottom w:val="0"/>
      <w:divBdr>
        <w:top w:val="none" w:sz="0" w:space="0" w:color="auto"/>
        <w:left w:val="none" w:sz="0" w:space="0" w:color="auto"/>
        <w:bottom w:val="none" w:sz="0" w:space="0" w:color="auto"/>
        <w:right w:val="none" w:sz="0" w:space="0" w:color="auto"/>
      </w:divBdr>
    </w:div>
    <w:div w:id="2139954608">
      <w:bodyDiv w:val="1"/>
      <w:marLeft w:val="0"/>
      <w:marRight w:val="0"/>
      <w:marTop w:val="0"/>
      <w:marBottom w:val="0"/>
      <w:divBdr>
        <w:top w:val="none" w:sz="0" w:space="0" w:color="auto"/>
        <w:left w:val="none" w:sz="0" w:space="0" w:color="auto"/>
        <w:bottom w:val="none" w:sz="0" w:space="0" w:color="auto"/>
        <w:right w:val="none" w:sz="0" w:space="0" w:color="auto"/>
      </w:divBdr>
    </w:div>
    <w:div w:id="2140024957">
      <w:bodyDiv w:val="1"/>
      <w:marLeft w:val="0"/>
      <w:marRight w:val="0"/>
      <w:marTop w:val="0"/>
      <w:marBottom w:val="0"/>
      <w:divBdr>
        <w:top w:val="none" w:sz="0" w:space="0" w:color="auto"/>
        <w:left w:val="none" w:sz="0" w:space="0" w:color="auto"/>
        <w:bottom w:val="none" w:sz="0" w:space="0" w:color="auto"/>
        <w:right w:val="none" w:sz="0" w:space="0" w:color="auto"/>
      </w:divBdr>
    </w:div>
    <w:div w:id="2140031774">
      <w:bodyDiv w:val="1"/>
      <w:marLeft w:val="0"/>
      <w:marRight w:val="0"/>
      <w:marTop w:val="0"/>
      <w:marBottom w:val="0"/>
      <w:divBdr>
        <w:top w:val="none" w:sz="0" w:space="0" w:color="auto"/>
        <w:left w:val="none" w:sz="0" w:space="0" w:color="auto"/>
        <w:bottom w:val="none" w:sz="0" w:space="0" w:color="auto"/>
        <w:right w:val="none" w:sz="0" w:space="0" w:color="auto"/>
      </w:divBdr>
    </w:div>
    <w:div w:id="2140176042">
      <w:bodyDiv w:val="1"/>
      <w:marLeft w:val="0"/>
      <w:marRight w:val="0"/>
      <w:marTop w:val="0"/>
      <w:marBottom w:val="0"/>
      <w:divBdr>
        <w:top w:val="none" w:sz="0" w:space="0" w:color="auto"/>
        <w:left w:val="none" w:sz="0" w:space="0" w:color="auto"/>
        <w:bottom w:val="none" w:sz="0" w:space="0" w:color="auto"/>
        <w:right w:val="none" w:sz="0" w:space="0" w:color="auto"/>
      </w:divBdr>
    </w:div>
    <w:div w:id="2140221469">
      <w:bodyDiv w:val="1"/>
      <w:marLeft w:val="0"/>
      <w:marRight w:val="0"/>
      <w:marTop w:val="0"/>
      <w:marBottom w:val="0"/>
      <w:divBdr>
        <w:top w:val="none" w:sz="0" w:space="0" w:color="auto"/>
        <w:left w:val="none" w:sz="0" w:space="0" w:color="auto"/>
        <w:bottom w:val="none" w:sz="0" w:space="0" w:color="auto"/>
        <w:right w:val="none" w:sz="0" w:space="0" w:color="auto"/>
      </w:divBdr>
    </w:div>
    <w:div w:id="2140368900">
      <w:marLeft w:val="480"/>
      <w:marRight w:val="0"/>
      <w:marTop w:val="0"/>
      <w:marBottom w:val="0"/>
      <w:divBdr>
        <w:top w:val="none" w:sz="0" w:space="0" w:color="auto"/>
        <w:left w:val="none" w:sz="0" w:space="0" w:color="auto"/>
        <w:bottom w:val="none" w:sz="0" w:space="0" w:color="auto"/>
        <w:right w:val="none" w:sz="0" w:space="0" w:color="auto"/>
      </w:divBdr>
    </w:div>
    <w:div w:id="2140999561">
      <w:bodyDiv w:val="1"/>
      <w:marLeft w:val="0"/>
      <w:marRight w:val="0"/>
      <w:marTop w:val="0"/>
      <w:marBottom w:val="0"/>
      <w:divBdr>
        <w:top w:val="none" w:sz="0" w:space="0" w:color="auto"/>
        <w:left w:val="none" w:sz="0" w:space="0" w:color="auto"/>
        <w:bottom w:val="none" w:sz="0" w:space="0" w:color="auto"/>
        <w:right w:val="none" w:sz="0" w:space="0" w:color="auto"/>
      </w:divBdr>
      <w:divsChild>
        <w:div w:id="1639991663">
          <w:marLeft w:val="480"/>
          <w:marRight w:val="0"/>
          <w:marTop w:val="0"/>
          <w:marBottom w:val="0"/>
          <w:divBdr>
            <w:top w:val="none" w:sz="0" w:space="0" w:color="auto"/>
            <w:left w:val="none" w:sz="0" w:space="0" w:color="auto"/>
            <w:bottom w:val="none" w:sz="0" w:space="0" w:color="auto"/>
            <w:right w:val="none" w:sz="0" w:space="0" w:color="auto"/>
          </w:divBdr>
        </w:div>
        <w:div w:id="2120635764">
          <w:marLeft w:val="480"/>
          <w:marRight w:val="0"/>
          <w:marTop w:val="0"/>
          <w:marBottom w:val="0"/>
          <w:divBdr>
            <w:top w:val="none" w:sz="0" w:space="0" w:color="auto"/>
            <w:left w:val="none" w:sz="0" w:space="0" w:color="auto"/>
            <w:bottom w:val="none" w:sz="0" w:space="0" w:color="auto"/>
            <w:right w:val="none" w:sz="0" w:space="0" w:color="auto"/>
          </w:divBdr>
        </w:div>
        <w:div w:id="939410662">
          <w:marLeft w:val="480"/>
          <w:marRight w:val="0"/>
          <w:marTop w:val="0"/>
          <w:marBottom w:val="0"/>
          <w:divBdr>
            <w:top w:val="none" w:sz="0" w:space="0" w:color="auto"/>
            <w:left w:val="none" w:sz="0" w:space="0" w:color="auto"/>
            <w:bottom w:val="none" w:sz="0" w:space="0" w:color="auto"/>
            <w:right w:val="none" w:sz="0" w:space="0" w:color="auto"/>
          </w:divBdr>
        </w:div>
        <w:div w:id="1541630554">
          <w:marLeft w:val="480"/>
          <w:marRight w:val="0"/>
          <w:marTop w:val="0"/>
          <w:marBottom w:val="0"/>
          <w:divBdr>
            <w:top w:val="none" w:sz="0" w:space="0" w:color="auto"/>
            <w:left w:val="none" w:sz="0" w:space="0" w:color="auto"/>
            <w:bottom w:val="none" w:sz="0" w:space="0" w:color="auto"/>
            <w:right w:val="none" w:sz="0" w:space="0" w:color="auto"/>
          </w:divBdr>
        </w:div>
        <w:div w:id="668676540">
          <w:marLeft w:val="480"/>
          <w:marRight w:val="0"/>
          <w:marTop w:val="0"/>
          <w:marBottom w:val="0"/>
          <w:divBdr>
            <w:top w:val="none" w:sz="0" w:space="0" w:color="auto"/>
            <w:left w:val="none" w:sz="0" w:space="0" w:color="auto"/>
            <w:bottom w:val="none" w:sz="0" w:space="0" w:color="auto"/>
            <w:right w:val="none" w:sz="0" w:space="0" w:color="auto"/>
          </w:divBdr>
        </w:div>
        <w:div w:id="26490423">
          <w:marLeft w:val="480"/>
          <w:marRight w:val="0"/>
          <w:marTop w:val="0"/>
          <w:marBottom w:val="0"/>
          <w:divBdr>
            <w:top w:val="none" w:sz="0" w:space="0" w:color="auto"/>
            <w:left w:val="none" w:sz="0" w:space="0" w:color="auto"/>
            <w:bottom w:val="none" w:sz="0" w:space="0" w:color="auto"/>
            <w:right w:val="none" w:sz="0" w:space="0" w:color="auto"/>
          </w:divBdr>
        </w:div>
        <w:div w:id="1266307651">
          <w:marLeft w:val="480"/>
          <w:marRight w:val="0"/>
          <w:marTop w:val="0"/>
          <w:marBottom w:val="0"/>
          <w:divBdr>
            <w:top w:val="none" w:sz="0" w:space="0" w:color="auto"/>
            <w:left w:val="none" w:sz="0" w:space="0" w:color="auto"/>
            <w:bottom w:val="none" w:sz="0" w:space="0" w:color="auto"/>
            <w:right w:val="none" w:sz="0" w:space="0" w:color="auto"/>
          </w:divBdr>
        </w:div>
        <w:div w:id="364520155">
          <w:marLeft w:val="480"/>
          <w:marRight w:val="0"/>
          <w:marTop w:val="0"/>
          <w:marBottom w:val="0"/>
          <w:divBdr>
            <w:top w:val="none" w:sz="0" w:space="0" w:color="auto"/>
            <w:left w:val="none" w:sz="0" w:space="0" w:color="auto"/>
            <w:bottom w:val="none" w:sz="0" w:space="0" w:color="auto"/>
            <w:right w:val="none" w:sz="0" w:space="0" w:color="auto"/>
          </w:divBdr>
        </w:div>
        <w:div w:id="1702512235">
          <w:marLeft w:val="480"/>
          <w:marRight w:val="0"/>
          <w:marTop w:val="0"/>
          <w:marBottom w:val="0"/>
          <w:divBdr>
            <w:top w:val="none" w:sz="0" w:space="0" w:color="auto"/>
            <w:left w:val="none" w:sz="0" w:space="0" w:color="auto"/>
            <w:bottom w:val="none" w:sz="0" w:space="0" w:color="auto"/>
            <w:right w:val="none" w:sz="0" w:space="0" w:color="auto"/>
          </w:divBdr>
        </w:div>
        <w:div w:id="68233157">
          <w:marLeft w:val="480"/>
          <w:marRight w:val="0"/>
          <w:marTop w:val="0"/>
          <w:marBottom w:val="0"/>
          <w:divBdr>
            <w:top w:val="none" w:sz="0" w:space="0" w:color="auto"/>
            <w:left w:val="none" w:sz="0" w:space="0" w:color="auto"/>
            <w:bottom w:val="none" w:sz="0" w:space="0" w:color="auto"/>
            <w:right w:val="none" w:sz="0" w:space="0" w:color="auto"/>
          </w:divBdr>
        </w:div>
        <w:div w:id="1069380304">
          <w:marLeft w:val="480"/>
          <w:marRight w:val="0"/>
          <w:marTop w:val="0"/>
          <w:marBottom w:val="0"/>
          <w:divBdr>
            <w:top w:val="none" w:sz="0" w:space="0" w:color="auto"/>
            <w:left w:val="none" w:sz="0" w:space="0" w:color="auto"/>
            <w:bottom w:val="none" w:sz="0" w:space="0" w:color="auto"/>
            <w:right w:val="none" w:sz="0" w:space="0" w:color="auto"/>
          </w:divBdr>
        </w:div>
        <w:div w:id="653796718">
          <w:marLeft w:val="480"/>
          <w:marRight w:val="0"/>
          <w:marTop w:val="0"/>
          <w:marBottom w:val="0"/>
          <w:divBdr>
            <w:top w:val="none" w:sz="0" w:space="0" w:color="auto"/>
            <w:left w:val="none" w:sz="0" w:space="0" w:color="auto"/>
            <w:bottom w:val="none" w:sz="0" w:space="0" w:color="auto"/>
            <w:right w:val="none" w:sz="0" w:space="0" w:color="auto"/>
          </w:divBdr>
        </w:div>
        <w:div w:id="2047874931">
          <w:marLeft w:val="480"/>
          <w:marRight w:val="0"/>
          <w:marTop w:val="0"/>
          <w:marBottom w:val="0"/>
          <w:divBdr>
            <w:top w:val="none" w:sz="0" w:space="0" w:color="auto"/>
            <w:left w:val="none" w:sz="0" w:space="0" w:color="auto"/>
            <w:bottom w:val="none" w:sz="0" w:space="0" w:color="auto"/>
            <w:right w:val="none" w:sz="0" w:space="0" w:color="auto"/>
          </w:divBdr>
        </w:div>
        <w:div w:id="687370401">
          <w:marLeft w:val="480"/>
          <w:marRight w:val="0"/>
          <w:marTop w:val="0"/>
          <w:marBottom w:val="0"/>
          <w:divBdr>
            <w:top w:val="none" w:sz="0" w:space="0" w:color="auto"/>
            <w:left w:val="none" w:sz="0" w:space="0" w:color="auto"/>
            <w:bottom w:val="none" w:sz="0" w:space="0" w:color="auto"/>
            <w:right w:val="none" w:sz="0" w:space="0" w:color="auto"/>
          </w:divBdr>
        </w:div>
        <w:div w:id="1655140951">
          <w:marLeft w:val="480"/>
          <w:marRight w:val="0"/>
          <w:marTop w:val="0"/>
          <w:marBottom w:val="0"/>
          <w:divBdr>
            <w:top w:val="none" w:sz="0" w:space="0" w:color="auto"/>
            <w:left w:val="none" w:sz="0" w:space="0" w:color="auto"/>
            <w:bottom w:val="none" w:sz="0" w:space="0" w:color="auto"/>
            <w:right w:val="none" w:sz="0" w:space="0" w:color="auto"/>
          </w:divBdr>
        </w:div>
        <w:div w:id="1954940540">
          <w:marLeft w:val="480"/>
          <w:marRight w:val="0"/>
          <w:marTop w:val="0"/>
          <w:marBottom w:val="0"/>
          <w:divBdr>
            <w:top w:val="none" w:sz="0" w:space="0" w:color="auto"/>
            <w:left w:val="none" w:sz="0" w:space="0" w:color="auto"/>
            <w:bottom w:val="none" w:sz="0" w:space="0" w:color="auto"/>
            <w:right w:val="none" w:sz="0" w:space="0" w:color="auto"/>
          </w:divBdr>
        </w:div>
        <w:div w:id="1161845840">
          <w:marLeft w:val="480"/>
          <w:marRight w:val="0"/>
          <w:marTop w:val="0"/>
          <w:marBottom w:val="0"/>
          <w:divBdr>
            <w:top w:val="none" w:sz="0" w:space="0" w:color="auto"/>
            <w:left w:val="none" w:sz="0" w:space="0" w:color="auto"/>
            <w:bottom w:val="none" w:sz="0" w:space="0" w:color="auto"/>
            <w:right w:val="none" w:sz="0" w:space="0" w:color="auto"/>
          </w:divBdr>
        </w:div>
        <w:div w:id="148862532">
          <w:marLeft w:val="480"/>
          <w:marRight w:val="0"/>
          <w:marTop w:val="0"/>
          <w:marBottom w:val="0"/>
          <w:divBdr>
            <w:top w:val="none" w:sz="0" w:space="0" w:color="auto"/>
            <w:left w:val="none" w:sz="0" w:space="0" w:color="auto"/>
            <w:bottom w:val="none" w:sz="0" w:space="0" w:color="auto"/>
            <w:right w:val="none" w:sz="0" w:space="0" w:color="auto"/>
          </w:divBdr>
        </w:div>
        <w:div w:id="1808934726">
          <w:marLeft w:val="480"/>
          <w:marRight w:val="0"/>
          <w:marTop w:val="0"/>
          <w:marBottom w:val="0"/>
          <w:divBdr>
            <w:top w:val="none" w:sz="0" w:space="0" w:color="auto"/>
            <w:left w:val="none" w:sz="0" w:space="0" w:color="auto"/>
            <w:bottom w:val="none" w:sz="0" w:space="0" w:color="auto"/>
            <w:right w:val="none" w:sz="0" w:space="0" w:color="auto"/>
          </w:divBdr>
        </w:div>
        <w:div w:id="1606503598">
          <w:marLeft w:val="480"/>
          <w:marRight w:val="0"/>
          <w:marTop w:val="0"/>
          <w:marBottom w:val="0"/>
          <w:divBdr>
            <w:top w:val="none" w:sz="0" w:space="0" w:color="auto"/>
            <w:left w:val="none" w:sz="0" w:space="0" w:color="auto"/>
            <w:bottom w:val="none" w:sz="0" w:space="0" w:color="auto"/>
            <w:right w:val="none" w:sz="0" w:space="0" w:color="auto"/>
          </w:divBdr>
        </w:div>
        <w:div w:id="8916804">
          <w:marLeft w:val="480"/>
          <w:marRight w:val="0"/>
          <w:marTop w:val="0"/>
          <w:marBottom w:val="0"/>
          <w:divBdr>
            <w:top w:val="none" w:sz="0" w:space="0" w:color="auto"/>
            <w:left w:val="none" w:sz="0" w:space="0" w:color="auto"/>
            <w:bottom w:val="none" w:sz="0" w:space="0" w:color="auto"/>
            <w:right w:val="none" w:sz="0" w:space="0" w:color="auto"/>
          </w:divBdr>
        </w:div>
        <w:div w:id="1561208935">
          <w:marLeft w:val="480"/>
          <w:marRight w:val="0"/>
          <w:marTop w:val="0"/>
          <w:marBottom w:val="0"/>
          <w:divBdr>
            <w:top w:val="none" w:sz="0" w:space="0" w:color="auto"/>
            <w:left w:val="none" w:sz="0" w:space="0" w:color="auto"/>
            <w:bottom w:val="none" w:sz="0" w:space="0" w:color="auto"/>
            <w:right w:val="none" w:sz="0" w:space="0" w:color="auto"/>
          </w:divBdr>
        </w:div>
        <w:div w:id="1908494297">
          <w:marLeft w:val="480"/>
          <w:marRight w:val="0"/>
          <w:marTop w:val="0"/>
          <w:marBottom w:val="0"/>
          <w:divBdr>
            <w:top w:val="none" w:sz="0" w:space="0" w:color="auto"/>
            <w:left w:val="none" w:sz="0" w:space="0" w:color="auto"/>
            <w:bottom w:val="none" w:sz="0" w:space="0" w:color="auto"/>
            <w:right w:val="none" w:sz="0" w:space="0" w:color="auto"/>
          </w:divBdr>
        </w:div>
        <w:div w:id="1916351000">
          <w:marLeft w:val="480"/>
          <w:marRight w:val="0"/>
          <w:marTop w:val="0"/>
          <w:marBottom w:val="0"/>
          <w:divBdr>
            <w:top w:val="none" w:sz="0" w:space="0" w:color="auto"/>
            <w:left w:val="none" w:sz="0" w:space="0" w:color="auto"/>
            <w:bottom w:val="none" w:sz="0" w:space="0" w:color="auto"/>
            <w:right w:val="none" w:sz="0" w:space="0" w:color="auto"/>
          </w:divBdr>
        </w:div>
        <w:div w:id="950014984">
          <w:marLeft w:val="480"/>
          <w:marRight w:val="0"/>
          <w:marTop w:val="0"/>
          <w:marBottom w:val="0"/>
          <w:divBdr>
            <w:top w:val="none" w:sz="0" w:space="0" w:color="auto"/>
            <w:left w:val="none" w:sz="0" w:space="0" w:color="auto"/>
            <w:bottom w:val="none" w:sz="0" w:space="0" w:color="auto"/>
            <w:right w:val="none" w:sz="0" w:space="0" w:color="auto"/>
          </w:divBdr>
        </w:div>
        <w:div w:id="1737706309">
          <w:marLeft w:val="480"/>
          <w:marRight w:val="0"/>
          <w:marTop w:val="0"/>
          <w:marBottom w:val="0"/>
          <w:divBdr>
            <w:top w:val="none" w:sz="0" w:space="0" w:color="auto"/>
            <w:left w:val="none" w:sz="0" w:space="0" w:color="auto"/>
            <w:bottom w:val="none" w:sz="0" w:space="0" w:color="auto"/>
            <w:right w:val="none" w:sz="0" w:space="0" w:color="auto"/>
          </w:divBdr>
        </w:div>
        <w:div w:id="2082873227">
          <w:marLeft w:val="480"/>
          <w:marRight w:val="0"/>
          <w:marTop w:val="0"/>
          <w:marBottom w:val="0"/>
          <w:divBdr>
            <w:top w:val="none" w:sz="0" w:space="0" w:color="auto"/>
            <w:left w:val="none" w:sz="0" w:space="0" w:color="auto"/>
            <w:bottom w:val="none" w:sz="0" w:space="0" w:color="auto"/>
            <w:right w:val="none" w:sz="0" w:space="0" w:color="auto"/>
          </w:divBdr>
        </w:div>
        <w:div w:id="1006596348">
          <w:marLeft w:val="480"/>
          <w:marRight w:val="0"/>
          <w:marTop w:val="0"/>
          <w:marBottom w:val="0"/>
          <w:divBdr>
            <w:top w:val="none" w:sz="0" w:space="0" w:color="auto"/>
            <w:left w:val="none" w:sz="0" w:space="0" w:color="auto"/>
            <w:bottom w:val="none" w:sz="0" w:space="0" w:color="auto"/>
            <w:right w:val="none" w:sz="0" w:space="0" w:color="auto"/>
          </w:divBdr>
        </w:div>
        <w:div w:id="1634020425">
          <w:marLeft w:val="480"/>
          <w:marRight w:val="0"/>
          <w:marTop w:val="0"/>
          <w:marBottom w:val="0"/>
          <w:divBdr>
            <w:top w:val="none" w:sz="0" w:space="0" w:color="auto"/>
            <w:left w:val="none" w:sz="0" w:space="0" w:color="auto"/>
            <w:bottom w:val="none" w:sz="0" w:space="0" w:color="auto"/>
            <w:right w:val="none" w:sz="0" w:space="0" w:color="auto"/>
          </w:divBdr>
        </w:div>
        <w:div w:id="1870339158">
          <w:marLeft w:val="480"/>
          <w:marRight w:val="0"/>
          <w:marTop w:val="0"/>
          <w:marBottom w:val="0"/>
          <w:divBdr>
            <w:top w:val="none" w:sz="0" w:space="0" w:color="auto"/>
            <w:left w:val="none" w:sz="0" w:space="0" w:color="auto"/>
            <w:bottom w:val="none" w:sz="0" w:space="0" w:color="auto"/>
            <w:right w:val="none" w:sz="0" w:space="0" w:color="auto"/>
          </w:divBdr>
        </w:div>
        <w:div w:id="2057076726">
          <w:marLeft w:val="480"/>
          <w:marRight w:val="0"/>
          <w:marTop w:val="0"/>
          <w:marBottom w:val="0"/>
          <w:divBdr>
            <w:top w:val="none" w:sz="0" w:space="0" w:color="auto"/>
            <w:left w:val="none" w:sz="0" w:space="0" w:color="auto"/>
            <w:bottom w:val="none" w:sz="0" w:space="0" w:color="auto"/>
            <w:right w:val="none" w:sz="0" w:space="0" w:color="auto"/>
          </w:divBdr>
        </w:div>
        <w:div w:id="2075661371">
          <w:marLeft w:val="480"/>
          <w:marRight w:val="0"/>
          <w:marTop w:val="0"/>
          <w:marBottom w:val="0"/>
          <w:divBdr>
            <w:top w:val="none" w:sz="0" w:space="0" w:color="auto"/>
            <w:left w:val="none" w:sz="0" w:space="0" w:color="auto"/>
            <w:bottom w:val="none" w:sz="0" w:space="0" w:color="auto"/>
            <w:right w:val="none" w:sz="0" w:space="0" w:color="auto"/>
          </w:divBdr>
        </w:div>
        <w:div w:id="641235027">
          <w:marLeft w:val="480"/>
          <w:marRight w:val="0"/>
          <w:marTop w:val="0"/>
          <w:marBottom w:val="0"/>
          <w:divBdr>
            <w:top w:val="none" w:sz="0" w:space="0" w:color="auto"/>
            <w:left w:val="none" w:sz="0" w:space="0" w:color="auto"/>
            <w:bottom w:val="none" w:sz="0" w:space="0" w:color="auto"/>
            <w:right w:val="none" w:sz="0" w:space="0" w:color="auto"/>
          </w:divBdr>
        </w:div>
        <w:div w:id="582491501">
          <w:marLeft w:val="480"/>
          <w:marRight w:val="0"/>
          <w:marTop w:val="0"/>
          <w:marBottom w:val="0"/>
          <w:divBdr>
            <w:top w:val="none" w:sz="0" w:space="0" w:color="auto"/>
            <w:left w:val="none" w:sz="0" w:space="0" w:color="auto"/>
            <w:bottom w:val="none" w:sz="0" w:space="0" w:color="auto"/>
            <w:right w:val="none" w:sz="0" w:space="0" w:color="auto"/>
          </w:divBdr>
        </w:div>
        <w:div w:id="1526208797">
          <w:marLeft w:val="480"/>
          <w:marRight w:val="0"/>
          <w:marTop w:val="0"/>
          <w:marBottom w:val="0"/>
          <w:divBdr>
            <w:top w:val="none" w:sz="0" w:space="0" w:color="auto"/>
            <w:left w:val="none" w:sz="0" w:space="0" w:color="auto"/>
            <w:bottom w:val="none" w:sz="0" w:space="0" w:color="auto"/>
            <w:right w:val="none" w:sz="0" w:space="0" w:color="auto"/>
          </w:divBdr>
        </w:div>
        <w:div w:id="659190653">
          <w:marLeft w:val="480"/>
          <w:marRight w:val="0"/>
          <w:marTop w:val="0"/>
          <w:marBottom w:val="0"/>
          <w:divBdr>
            <w:top w:val="none" w:sz="0" w:space="0" w:color="auto"/>
            <w:left w:val="none" w:sz="0" w:space="0" w:color="auto"/>
            <w:bottom w:val="none" w:sz="0" w:space="0" w:color="auto"/>
            <w:right w:val="none" w:sz="0" w:space="0" w:color="auto"/>
          </w:divBdr>
        </w:div>
        <w:div w:id="1798597045">
          <w:marLeft w:val="480"/>
          <w:marRight w:val="0"/>
          <w:marTop w:val="0"/>
          <w:marBottom w:val="0"/>
          <w:divBdr>
            <w:top w:val="none" w:sz="0" w:space="0" w:color="auto"/>
            <w:left w:val="none" w:sz="0" w:space="0" w:color="auto"/>
            <w:bottom w:val="none" w:sz="0" w:space="0" w:color="auto"/>
            <w:right w:val="none" w:sz="0" w:space="0" w:color="auto"/>
          </w:divBdr>
        </w:div>
        <w:div w:id="1669480555">
          <w:marLeft w:val="480"/>
          <w:marRight w:val="0"/>
          <w:marTop w:val="0"/>
          <w:marBottom w:val="0"/>
          <w:divBdr>
            <w:top w:val="none" w:sz="0" w:space="0" w:color="auto"/>
            <w:left w:val="none" w:sz="0" w:space="0" w:color="auto"/>
            <w:bottom w:val="none" w:sz="0" w:space="0" w:color="auto"/>
            <w:right w:val="none" w:sz="0" w:space="0" w:color="auto"/>
          </w:divBdr>
        </w:div>
        <w:div w:id="1903522518">
          <w:marLeft w:val="480"/>
          <w:marRight w:val="0"/>
          <w:marTop w:val="0"/>
          <w:marBottom w:val="0"/>
          <w:divBdr>
            <w:top w:val="none" w:sz="0" w:space="0" w:color="auto"/>
            <w:left w:val="none" w:sz="0" w:space="0" w:color="auto"/>
            <w:bottom w:val="none" w:sz="0" w:space="0" w:color="auto"/>
            <w:right w:val="none" w:sz="0" w:space="0" w:color="auto"/>
          </w:divBdr>
        </w:div>
        <w:div w:id="309139636">
          <w:marLeft w:val="480"/>
          <w:marRight w:val="0"/>
          <w:marTop w:val="0"/>
          <w:marBottom w:val="0"/>
          <w:divBdr>
            <w:top w:val="none" w:sz="0" w:space="0" w:color="auto"/>
            <w:left w:val="none" w:sz="0" w:space="0" w:color="auto"/>
            <w:bottom w:val="none" w:sz="0" w:space="0" w:color="auto"/>
            <w:right w:val="none" w:sz="0" w:space="0" w:color="auto"/>
          </w:divBdr>
        </w:div>
        <w:div w:id="141191354">
          <w:marLeft w:val="480"/>
          <w:marRight w:val="0"/>
          <w:marTop w:val="0"/>
          <w:marBottom w:val="0"/>
          <w:divBdr>
            <w:top w:val="none" w:sz="0" w:space="0" w:color="auto"/>
            <w:left w:val="none" w:sz="0" w:space="0" w:color="auto"/>
            <w:bottom w:val="none" w:sz="0" w:space="0" w:color="auto"/>
            <w:right w:val="none" w:sz="0" w:space="0" w:color="auto"/>
          </w:divBdr>
        </w:div>
        <w:div w:id="405229055">
          <w:marLeft w:val="480"/>
          <w:marRight w:val="0"/>
          <w:marTop w:val="0"/>
          <w:marBottom w:val="0"/>
          <w:divBdr>
            <w:top w:val="none" w:sz="0" w:space="0" w:color="auto"/>
            <w:left w:val="none" w:sz="0" w:space="0" w:color="auto"/>
            <w:bottom w:val="none" w:sz="0" w:space="0" w:color="auto"/>
            <w:right w:val="none" w:sz="0" w:space="0" w:color="auto"/>
          </w:divBdr>
        </w:div>
        <w:div w:id="1324162764">
          <w:marLeft w:val="480"/>
          <w:marRight w:val="0"/>
          <w:marTop w:val="0"/>
          <w:marBottom w:val="0"/>
          <w:divBdr>
            <w:top w:val="none" w:sz="0" w:space="0" w:color="auto"/>
            <w:left w:val="none" w:sz="0" w:space="0" w:color="auto"/>
            <w:bottom w:val="none" w:sz="0" w:space="0" w:color="auto"/>
            <w:right w:val="none" w:sz="0" w:space="0" w:color="auto"/>
          </w:divBdr>
        </w:div>
        <w:div w:id="595409540">
          <w:marLeft w:val="480"/>
          <w:marRight w:val="0"/>
          <w:marTop w:val="0"/>
          <w:marBottom w:val="0"/>
          <w:divBdr>
            <w:top w:val="none" w:sz="0" w:space="0" w:color="auto"/>
            <w:left w:val="none" w:sz="0" w:space="0" w:color="auto"/>
            <w:bottom w:val="none" w:sz="0" w:space="0" w:color="auto"/>
            <w:right w:val="none" w:sz="0" w:space="0" w:color="auto"/>
          </w:divBdr>
        </w:div>
        <w:div w:id="350911141">
          <w:marLeft w:val="480"/>
          <w:marRight w:val="0"/>
          <w:marTop w:val="0"/>
          <w:marBottom w:val="0"/>
          <w:divBdr>
            <w:top w:val="none" w:sz="0" w:space="0" w:color="auto"/>
            <w:left w:val="none" w:sz="0" w:space="0" w:color="auto"/>
            <w:bottom w:val="none" w:sz="0" w:space="0" w:color="auto"/>
            <w:right w:val="none" w:sz="0" w:space="0" w:color="auto"/>
          </w:divBdr>
        </w:div>
        <w:div w:id="1562060064">
          <w:marLeft w:val="480"/>
          <w:marRight w:val="0"/>
          <w:marTop w:val="0"/>
          <w:marBottom w:val="0"/>
          <w:divBdr>
            <w:top w:val="none" w:sz="0" w:space="0" w:color="auto"/>
            <w:left w:val="none" w:sz="0" w:space="0" w:color="auto"/>
            <w:bottom w:val="none" w:sz="0" w:space="0" w:color="auto"/>
            <w:right w:val="none" w:sz="0" w:space="0" w:color="auto"/>
          </w:divBdr>
        </w:div>
        <w:div w:id="1483346979">
          <w:marLeft w:val="480"/>
          <w:marRight w:val="0"/>
          <w:marTop w:val="0"/>
          <w:marBottom w:val="0"/>
          <w:divBdr>
            <w:top w:val="none" w:sz="0" w:space="0" w:color="auto"/>
            <w:left w:val="none" w:sz="0" w:space="0" w:color="auto"/>
            <w:bottom w:val="none" w:sz="0" w:space="0" w:color="auto"/>
            <w:right w:val="none" w:sz="0" w:space="0" w:color="auto"/>
          </w:divBdr>
        </w:div>
        <w:div w:id="885333049">
          <w:marLeft w:val="480"/>
          <w:marRight w:val="0"/>
          <w:marTop w:val="0"/>
          <w:marBottom w:val="0"/>
          <w:divBdr>
            <w:top w:val="none" w:sz="0" w:space="0" w:color="auto"/>
            <w:left w:val="none" w:sz="0" w:space="0" w:color="auto"/>
            <w:bottom w:val="none" w:sz="0" w:space="0" w:color="auto"/>
            <w:right w:val="none" w:sz="0" w:space="0" w:color="auto"/>
          </w:divBdr>
        </w:div>
        <w:div w:id="2034456722">
          <w:marLeft w:val="480"/>
          <w:marRight w:val="0"/>
          <w:marTop w:val="0"/>
          <w:marBottom w:val="0"/>
          <w:divBdr>
            <w:top w:val="none" w:sz="0" w:space="0" w:color="auto"/>
            <w:left w:val="none" w:sz="0" w:space="0" w:color="auto"/>
            <w:bottom w:val="none" w:sz="0" w:space="0" w:color="auto"/>
            <w:right w:val="none" w:sz="0" w:space="0" w:color="auto"/>
          </w:divBdr>
        </w:div>
        <w:div w:id="1321277788">
          <w:marLeft w:val="480"/>
          <w:marRight w:val="0"/>
          <w:marTop w:val="0"/>
          <w:marBottom w:val="0"/>
          <w:divBdr>
            <w:top w:val="none" w:sz="0" w:space="0" w:color="auto"/>
            <w:left w:val="none" w:sz="0" w:space="0" w:color="auto"/>
            <w:bottom w:val="none" w:sz="0" w:space="0" w:color="auto"/>
            <w:right w:val="none" w:sz="0" w:space="0" w:color="auto"/>
          </w:divBdr>
        </w:div>
        <w:div w:id="1909075006">
          <w:marLeft w:val="480"/>
          <w:marRight w:val="0"/>
          <w:marTop w:val="0"/>
          <w:marBottom w:val="0"/>
          <w:divBdr>
            <w:top w:val="none" w:sz="0" w:space="0" w:color="auto"/>
            <w:left w:val="none" w:sz="0" w:space="0" w:color="auto"/>
            <w:bottom w:val="none" w:sz="0" w:space="0" w:color="auto"/>
            <w:right w:val="none" w:sz="0" w:space="0" w:color="auto"/>
          </w:divBdr>
        </w:div>
        <w:div w:id="1777871840">
          <w:marLeft w:val="480"/>
          <w:marRight w:val="0"/>
          <w:marTop w:val="0"/>
          <w:marBottom w:val="0"/>
          <w:divBdr>
            <w:top w:val="none" w:sz="0" w:space="0" w:color="auto"/>
            <w:left w:val="none" w:sz="0" w:space="0" w:color="auto"/>
            <w:bottom w:val="none" w:sz="0" w:space="0" w:color="auto"/>
            <w:right w:val="none" w:sz="0" w:space="0" w:color="auto"/>
          </w:divBdr>
        </w:div>
        <w:div w:id="1271090467">
          <w:marLeft w:val="480"/>
          <w:marRight w:val="0"/>
          <w:marTop w:val="0"/>
          <w:marBottom w:val="0"/>
          <w:divBdr>
            <w:top w:val="none" w:sz="0" w:space="0" w:color="auto"/>
            <w:left w:val="none" w:sz="0" w:space="0" w:color="auto"/>
            <w:bottom w:val="none" w:sz="0" w:space="0" w:color="auto"/>
            <w:right w:val="none" w:sz="0" w:space="0" w:color="auto"/>
          </w:divBdr>
        </w:div>
        <w:div w:id="2084523227">
          <w:marLeft w:val="480"/>
          <w:marRight w:val="0"/>
          <w:marTop w:val="0"/>
          <w:marBottom w:val="0"/>
          <w:divBdr>
            <w:top w:val="none" w:sz="0" w:space="0" w:color="auto"/>
            <w:left w:val="none" w:sz="0" w:space="0" w:color="auto"/>
            <w:bottom w:val="none" w:sz="0" w:space="0" w:color="auto"/>
            <w:right w:val="none" w:sz="0" w:space="0" w:color="auto"/>
          </w:divBdr>
        </w:div>
        <w:div w:id="32653715">
          <w:marLeft w:val="480"/>
          <w:marRight w:val="0"/>
          <w:marTop w:val="0"/>
          <w:marBottom w:val="0"/>
          <w:divBdr>
            <w:top w:val="none" w:sz="0" w:space="0" w:color="auto"/>
            <w:left w:val="none" w:sz="0" w:space="0" w:color="auto"/>
            <w:bottom w:val="none" w:sz="0" w:space="0" w:color="auto"/>
            <w:right w:val="none" w:sz="0" w:space="0" w:color="auto"/>
          </w:divBdr>
        </w:div>
        <w:div w:id="894777978">
          <w:marLeft w:val="480"/>
          <w:marRight w:val="0"/>
          <w:marTop w:val="0"/>
          <w:marBottom w:val="0"/>
          <w:divBdr>
            <w:top w:val="none" w:sz="0" w:space="0" w:color="auto"/>
            <w:left w:val="none" w:sz="0" w:space="0" w:color="auto"/>
            <w:bottom w:val="none" w:sz="0" w:space="0" w:color="auto"/>
            <w:right w:val="none" w:sz="0" w:space="0" w:color="auto"/>
          </w:divBdr>
        </w:div>
        <w:div w:id="1616785155">
          <w:marLeft w:val="480"/>
          <w:marRight w:val="0"/>
          <w:marTop w:val="0"/>
          <w:marBottom w:val="0"/>
          <w:divBdr>
            <w:top w:val="none" w:sz="0" w:space="0" w:color="auto"/>
            <w:left w:val="none" w:sz="0" w:space="0" w:color="auto"/>
            <w:bottom w:val="none" w:sz="0" w:space="0" w:color="auto"/>
            <w:right w:val="none" w:sz="0" w:space="0" w:color="auto"/>
          </w:divBdr>
        </w:div>
        <w:div w:id="107361602">
          <w:marLeft w:val="480"/>
          <w:marRight w:val="0"/>
          <w:marTop w:val="0"/>
          <w:marBottom w:val="0"/>
          <w:divBdr>
            <w:top w:val="none" w:sz="0" w:space="0" w:color="auto"/>
            <w:left w:val="none" w:sz="0" w:space="0" w:color="auto"/>
            <w:bottom w:val="none" w:sz="0" w:space="0" w:color="auto"/>
            <w:right w:val="none" w:sz="0" w:space="0" w:color="auto"/>
          </w:divBdr>
        </w:div>
        <w:div w:id="1449011620">
          <w:marLeft w:val="480"/>
          <w:marRight w:val="0"/>
          <w:marTop w:val="0"/>
          <w:marBottom w:val="0"/>
          <w:divBdr>
            <w:top w:val="none" w:sz="0" w:space="0" w:color="auto"/>
            <w:left w:val="none" w:sz="0" w:space="0" w:color="auto"/>
            <w:bottom w:val="none" w:sz="0" w:space="0" w:color="auto"/>
            <w:right w:val="none" w:sz="0" w:space="0" w:color="auto"/>
          </w:divBdr>
        </w:div>
        <w:div w:id="870727598">
          <w:marLeft w:val="480"/>
          <w:marRight w:val="0"/>
          <w:marTop w:val="0"/>
          <w:marBottom w:val="0"/>
          <w:divBdr>
            <w:top w:val="none" w:sz="0" w:space="0" w:color="auto"/>
            <w:left w:val="none" w:sz="0" w:space="0" w:color="auto"/>
            <w:bottom w:val="none" w:sz="0" w:space="0" w:color="auto"/>
            <w:right w:val="none" w:sz="0" w:space="0" w:color="auto"/>
          </w:divBdr>
        </w:div>
        <w:div w:id="1168251265">
          <w:marLeft w:val="480"/>
          <w:marRight w:val="0"/>
          <w:marTop w:val="0"/>
          <w:marBottom w:val="0"/>
          <w:divBdr>
            <w:top w:val="none" w:sz="0" w:space="0" w:color="auto"/>
            <w:left w:val="none" w:sz="0" w:space="0" w:color="auto"/>
            <w:bottom w:val="none" w:sz="0" w:space="0" w:color="auto"/>
            <w:right w:val="none" w:sz="0" w:space="0" w:color="auto"/>
          </w:divBdr>
        </w:div>
        <w:div w:id="1033578627">
          <w:marLeft w:val="480"/>
          <w:marRight w:val="0"/>
          <w:marTop w:val="0"/>
          <w:marBottom w:val="0"/>
          <w:divBdr>
            <w:top w:val="none" w:sz="0" w:space="0" w:color="auto"/>
            <w:left w:val="none" w:sz="0" w:space="0" w:color="auto"/>
            <w:bottom w:val="none" w:sz="0" w:space="0" w:color="auto"/>
            <w:right w:val="none" w:sz="0" w:space="0" w:color="auto"/>
          </w:divBdr>
        </w:div>
        <w:div w:id="425076781">
          <w:marLeft w:val="480"/>
          <w:marRight w:val="0"/>
          <w:marTop w:val="0"/>
          <w:marBottom w:val="0"/>
          <w:divBdr>
            <w:top w:val="none" w:sz="0" w:space="0" w:color="auto"/>
            <w:left w:val="none" w:sz="0" w:space="0" w:color="auto"/>
            <w:bottom w:val="none" w:sz="0" w:space="0" w:color="auto"/>
            <w:right w:val="none" w:sz="0" w:space="0" w:color="auto"/>
          </w:divBdr>
        </w:div>
        <w:div w:id="1468622612">
          <w:marLeft w:val="480"/>
          <w:marRight w:val="0"/>
          <w:marTop w:val="0"/>
          <w:marBottom w:val="0"/>
          <w:divBdr>
            <w:top w:val="none" w:sz="0" w:space="0" w:color="auto"/>
            <w:left w:val="none" w:sz="0" w:space="0" w:color="auto"/>
            <w:bottom w:val="none" w:sz="0" w:space="0" w:color="auto"/>
            <w:right w:val="none" w:sz="0" w:space="0" w:color="auto"/>
          </w:divBdr>
        </w:div>
        <w:div w:id="1897156271">
          <w:marLeft w:val="480"/>
          <w:marRight w:val="0"/>
          <w:marTop w:val="0"/>
          <w:marBottom w:val="0"/>
          <w:divBdr>
            <w:top w:val="none" w:sz="0" w:space="0" w:color="auto"/>
            <w:left w:val="none" w:sz="0" w:space="0" w:color="auto"/>
            <w:bottom w:val="none" w:sz="0" w:space="0" w:color="auto"/>
            <w:right w:val="none" w:sz="0" w:space="0" w:color="auto"/>
          </w:divBdr>
        </w:div>
        <w:div w:id="225846967">
          <w:marLeft w:val="480"/>
          <w:marRight w:val="0"/>
          <w:marTop w:val="0"/>
          <w:marBottom w:val="0"/>
          <w:divBdr>
            <w:top w:val="none" w:sz="0" w:space="0" w:color="auto"/>
            <w:left w:val="none" w:sz="0" w:space="0" w:color="auto"/>
            <w:bottom w:val="none" w:sz="0" w:space="0" w:color="auto"/>
            <w:right w:val="none" w:sz="0" w:space="0" w:color="auto"/>
          </w:divBdr>
        </w:div>
        <w:div w:id="334234298">
          <w:marLeft w:val="480"/>
          <w:marRight w:val="0"/>
          <w:marTop w:val="0"/>
          <w:marBottom w:val="0"/>
          <w:divBdr>
            <w:top w:val="none" w:sz="0" w:space="0" w:color="auto"/>
            <w:left w:val="none" w:sz="0" w:space="0" w:color="auto"/>
            <w:bottom w:val="none" w:sz="0" w:space="0" w:color="auto"/>
            <w:right w:val="none" w:sz="0" w:space="0" w:color="auto"/>
          </w:divBdr>
        </w:div>
        <w:div w:id="297731645">
          <w:marLeft w:val="480"/>
          <w:marRight w:val="0"/>
          <w:marTop w:val="0"/>
          <w:marBottom w:val="0"/>
          <w:divBdr>
            <w:top w:val="none" w:sz="0" w:space="0" w:color="auto"/>
            <w:left w:val="none" w:sz="0" w:space="0" w:color="auto"/>
            <w:bottom w:val="none" w:sz="0" w:space="0" w:color="auto"/>
            <w:right w:val="none" w:sz="0" w:space="0" w:color="auto"/>
          </w:divBdr>
        </w:div>
        <w:div w:id="169956717">
          <w:marLeft w:val="480"/>
          <w:marRight w:val="0"/>
          <w:marTop w:val="0"/>
          <w:marBottom w:val="0"/>
          <w:divBdr>
            <w:top w:val="none" w:sz="0" w:space="0" w:color="auto"/>
            <w:left w:val="none" w:sz="0" w:space="0" w:color="auto"/>
            <w:bottom w:val="none" w:sz="0" w:space="0" w:color="auto"/>
            <w:right w:val="none" w:sz="0" w:space="0" w:color="auto"/>
          </w:divBdr>
        </w:div>
        <w:div w:id="1702239756">
          <w:marLeft w:val="480"/>
          <w:marRight w:val="0"/>
          <w:marTop w:val="0"/>
          <w:marBottom w:val="0"/>
          <w:divBdr>
            <w:top w:val="none" w:sz="0" w:space="0" w:color="auto"/>
            <w:left w:val="none" w:sz="0" w:space="0" w:color="auto"/>
            <w:bottom w:val="none" w:sz="0" w:space="0" w:color="auto"/>
            <w:right w:val="none" w:sz="0" w:space="0" w:color="auto"/>
          </w:divBdr>
        </w:div>
        <w:div w:id="1691645441">
          <w:marLeft w:val="480"/>
          <w:marRight w:val="0"/>
          <w:marTop w:val="0"/>
          <w:marBottom w:val="0"/>
          <w:divBdr>
            <w:top w:val="none" w:sz="0" w:space="0" w:color="auto"/>
            <w:left w:val="none" w:sz="0" w:space="0" w:color="auto"/>
            <w:bottom w:val="none" w:sz="0" w:space="0" w:color="auto"/>
            <w:right w:val="none" w:sz="0" w:space="0" w:color="auto"/>
          </w:divBdr>
        </w:div>
        <w:div w:id="1369454346">
          <w:marLeft w:val="480"/>
          <w:marRight w:val="0"/>
          <w:marTop w:val="0"/>
          <w:marBottom w:val="0"/>
          <w:divBdr>
            <w:top w:val="none" w:sz="0" w:space="0" w:color="auto"/>
            <w:left w:val="none" w:sz="0" w:space="0" w:color="auto"/>
            <w:bottom w:val="none" w:sz="0" w:space="0" w:color="auto"/>
            <w:right w:val="none" w:sz="0" w:space="0" w:color="auto"/>
          </w:divBdr>
        </w:div>
        <w:div w:id="203832107">
          <w:marLeft w:val="480"/>
          <w:marRight w:val="0"/>
          <w:marTop w:val="0"/>
          <w:marBottom w:val="0"/>
          <w:divBdr>
            <w:top w:val="none" w:sz="0" w:space="0" w:color="auto"/>
            <w:left w:val="none" w:sz="0" w:space="0" w:color="auto"/>
            <w:bottom w:val="none" w:sz="0" w:space="0" w:color="auto"/>
            <w:right w:val="none" w:sz="0" w:space="0" w:color="auto"/>
          </w:divBdr>
        </w:div>
        <w:div w:id="2093820092">
          <w:marLeft w:val="480"/>
          <w:marRight w:val="0"/>
          <w:marTop w:val="0"/>
          <w:marBottom w:val="0"/>
          <w:divBdr>
            <w:top w:val="none" w:sz="0" w:space="0" w:color="auto"/>
            <w:left w:val="none" w:sz="0" w:space="0" w:color="auto"/>
            <w:bottom w:val="none" w:sz="0" w:space="0" w:color="auto"/>
            <w:right w:val="none" w:sz="0" w:space="0" w:color="auto"/>
          </w:divBdr>
        </w:div>
        <w:div w:id="914780530">
          <w:marLeft w:val="480"/>
          <w:marRight w:val="0"/>
          <w:marTop w:val="0"/>
          <w:marBottom w:val="0"/>
          <w:divBdr>
            <w:top w:val="none" w:sz="0" w:space="0" w:color="auto"/>
            <w:left w:val="none" w:sz="0" w:space="0" w:color="auto"/>
            <w:bottom w:val="none" w:sz="0" w:space="0" w:color="auto"/>
            <w:right w:val="none" w:sz="0" w:space="0" w:color="auto"/>
          </w:divBdr>
        </w:div>
        <w:div w:id="452671095">
          <w:marLeft w:val="480"/>
          <w:marRight w:val="0"/>
          <w:marTop w:val="0"/>
          <w:marBottom w:val="0"/>
          <w:divBdr>
            <w:top w:val="none" w:sz="0" w:space="0" w:color="auto"/>
            <w:left w:val="none" w:sz="0" w:space="0" w:color="auto"/>
            <w:bottom w:val="none" w:sz="0" w:space="0" w:color="auto"/>
            <w:right w:val="none" w:sz="0" w:space="0" w:color="auto"/>
          </w:divBdr>
        </w:div>
        <w:div w:id="1047728257">
          <w:marLeft w:val="480"/>
          <w:marRight w:val="0"/>
          <w:marTop w:val="0"/>
          <w:marBottom w:val="0"/>
          <w:divBdr>
            <w:top w:val="none" w:sz="0" w:space="0" w:color="auto"/>
            <w:left w:val="none" w:sz="0" w:space="0" w:color="auto"/>
            <w:bottom w:val="none" w:sz="0" w:space="0" w:color="auto"/>
            <w:right w:val="none" w:sz="0" w:space="0" w:color="auto"/>
          </w:divBdr>
        </w:div>
        <w:div w:id="1735004660">
          <w:marLeft w:val="480"/>
          <w:marRight w:val="0"/>
          <w:marTop w:val="0"/>
          <w:marBottom w:val="0"/>
          <w:divBdr>
            <w:top w:val="none" w:sz="0" w:space="0" w:color="auto"/>
            <w:left w:val="none" w:sz="0" w:space="0" w:color="auto"/>
            <w:bottom w:val="none" w:sz="0" w:space="0" w:color="auto"/>
            <w:right w:val="none" w:sz="0" w:space="0" w:color="auto"/>
          </w:divBdr>
        </w:div>
        <w:div w:id="416825856">
          <w:marLeft w:val="480"/>
          <w:marRight w:val="0"/>
          <w:marTop w:val="0"/>
          <w:marBottom w:val="0"/>
          <w:divBdr>
            <w:top w:val="none" w:sz="0" w:space="0" w:color="auto"/>
            <w:left w:val="none" w:sz="0" w:space="0" w:color="auto"/>
            <w:bottom w:val="none" w:sz="0" w:space="0" w:color="auto"/>
            <w:right w:val="none" w:sz="0" w:space="0" w:color="auto"/>
          </w:divBdr>
        </w:div>
        <w:div w:id="835650234">
          <w:marLeft w:val="480"/>
          <w:marRight w:val="0"/>
          <w:marTop w:val="0"/>
          <w:marBottom w:val="0"/>
          <w:divBdr>
            <w:top w:val="none" w:sz="0" w:space="0" w:color="auto"/>
            <w:left w:val="none" w:sz="0" w:space="0" w:color="auto"/>
            <w:bottom w:val="none" w:sz="0" w:space="0" w:color="auto"/>
            <w:right w:val="none" w:sz="0" w:space="0" w:color="auto"/>
          </w:divBdr>
        </w:div>
        <w:div w:id="899053958">
          <w:marLeft w:val="480"/>
          <w:marRight w:val="0"/>
          <w:marTop w:val="0"/>
          <w:marBottom w:val="0"/>
          <w:divBdr>
            <w:top w:val="none" w:sz="0" w:space="0" w:color="auto"/>
            <w:left w:val="none" w:sz="0" w:space="0" w:color="auto"/>
            <w:bottom w:val="none" w:sz="0" w:space="0" w:color="auto"/>
            <w:right w:val="none" w:sz="0" w:space="0" w:color="auto"/>
          </w:divBdr>
        </w:div>
        <w:div w:id="203450901">
          <w:marLeft w:val="480"/>
          <w:marRight w:val="0"/>
          <w:marTop w:val="0"/>
          <w:marBottom w:val="0"/>
          <w:divBdr>
            <w:top w:val="none" w:sz="0" w:space="0" w:color="auto"/>
            <w:left w:val="none" w:sz="0" w:space="0" w:color="auto"/>
            <w:bottom w:val="none" w:sz="0" w:space="0" w:color="auto"/>
            <w:right w:val="none" w:sz="0" w:space="0" w:color="auto"/>
          </w:divBdr>
        </w:div>
        <w:div w:id="249001051">
          <w:marLeft w:val="480"/>
          <w:marRight w:val="0"/>
          <w:marTop w:val="0"/>
          <w:marBottom w:val="0"/>
          <w:divBdr>
            <w:top w:val="none" w:sz="0" w:space="0" w:color="auto"/>
            <w:left w:val="none" w:sz="0" w:space="0" w:color="auto"/>
            <w:bottom w:val="none" w:sz="0" w:space="0" w:color="auto"/>
            <w:right w:val="none" w:sz="0" w:space="0" w:color="auto"/>
          </w:divBdr>
        </w:div>
        <w:div w:id="2036882885">
          <w:marLeft w:val="480"/>
          <w:marRight w:val="0"/>
          <w:marTop w:val="0"/>
          <w:marBottom w:val="0"/>
          <w:divBdr>
            <w:top w:val="none" w:sz="0" w:space="0" w:color="auto"/>
            <w:left w:val="none" w:sz="0" w:space="0" w:color="auto"/>
            <w:bottom w:val="none" w:sz="0" w:space="0" w:color="auto"/>
            <w:right w:val="none" w:sz="0" w:space="0" w:color="auto"/>
          </w:divBdr>
        </w:div>
        <w:div w:id="213586640">
          <w:marLeft w:val="480"/>
          <w:marRight w:val="0"/>
          <w:marTop w:val="0"/>
          <w:marBottom w:val="0"/>
          <w:divBdr>
            <w:top w:val="none" w:sz="0" w:space="0" w:color="auto"/>
            <w:left w:val="none" w:sz="0" w:space="0" w:color="auto"/>
            <w:bottom w:val="none" w:sz="0" w:space="0" w:color="auto"/>
            <w:right w:val="none" w:sz="0" w:space="0" w:color="auto"/>
          </w:divBdr>
        </w:div>
        <w:div w:id="1443305353">
          <w:marLeft w:val="480"/>
          <w:marRight w:val="0"/>
          <w:marTop w:val="0"/>
          <w:marBottom w:val="0"/>
          <w:divBdr>
            <w:top w:val="none" w:sz="0" w:space="0" w:color="auto"/>
            <w:left w:val="none" w:sz="0" w:space="0" w:color="auto"/>
            <w:bottom w:val="none" w:sz="0" w:space="0" w:color="auto"/>
            <w:right w:val="none" w:sz="0" w:space="0" w:color="auto"/>
          </w:divBdr>
        </w:div>
        <w:div w:id="1198736331">
          <w:marLeft w:val="480"/>
          <w:marRight w:val="0"/>
          <w:marTop w:val="0"/>
          <w:marBottom w:val="0"/>
          <w:divBdr>
            <w:top w:val="none" w:sz="0" w:space="0" w:color="auto"/>
            <w:left w:val="none" w:sz="0" w:space="0" w:color="auto"/>
            <w:bottom w:val="none" w:sz="0" w:space="0" w:color="auto"/>
            <w:right w:val="none" w:sz="0" w:space="0" w:color="auto"/>
          </w:divBdr>
        </w:div>
        <w:div w:id="51200244">
          <w:marLeft w:val="480"/>
          <w:marRight w:val="0"/>
          <w:marTop w:val="0"/>
          <w:marBottom w:val="0"/>
          <w:divBdr>
            <w:top w:val="none" w:sz="0" w:space="0" w:color="auto"/>
            <w:left w:val="none" w:sz="0" w:space="0" w:color="auto"/>
            <w:bottom w:val="none" w:sz="0" w:space="0" w:color="auto"/>
            <w:right w:val="none" w:sz="0" w:space="0" w:color="auto"/>
          </w:divBdr>
        </w:div>
        <w:div w:id="526330895">
          <w:marLeft w:val="480"/>
          <w:marRight w:val="0"/>
          <w:marTop w:val="0"/>
          <w:marBottom w:val="0"/>
          <w:divBdr>
            <w:top w:val="none" w:sz="0" w:space="0" w:color="auto"/>
            <w:left w:val="none" w:sz="0" w:space="0" w:color="auto"/>
            <w:bottom w:val="none" w:sz="0" w:space="0" w:color="auto"/>
            <w:right w:val="none" w:sz="0" w:space="0" w:color="auto"/>
          </w:divBdr>
        </w:div>
      </w:divsChild>
    </w:div>
    <w:div w:id="2141071263">
      <w:bodyDiv w:val="1"/>
      <w:marLeft w:val="0"/>
      <w:marRight w:val="0"/>
      <w:marTop w:val="0"/>
      <w:marBottom w:val="0"/>
      <w:divBdr>
        <w:top w:val="none" w:sz="0" w:space="0" w:color="auto"/>
        <w:left w:val="none" w:sz="0" w:space="0" w:color="auto"/>
        <w:bottom w:val="none" w:sz="0" w:space="0" w:color="auto"/>
        <w:right w:val="none" w:sz="0" w:space="0" w:color="auto"/>
      </w:divBdr>
    </w:div>
    <w:div w:id="2141150771">
      <w:bodyDiv w:val="1"/>
      <w:marLeft w:val="0"/>
      <w:marRight w:val="0"/>
      <w:marTop w:val="0"/>
      <w:marBottom w:val="0"/>
      <w:divBdr>
        <w:top w:val="none" w:sz="0" w:space="0" w:color="auto"/>
        <w:left w:val="none" w:sz="0" w:space="0" w:color="auto"/>
        <w:bottom w:val="none" w:sz="0" w:space="0" w:color="auto"/>
        <w:right w:val="none" w:sz="0" w:space="0" w:color="auto"/>
      </w:divBdr>
    </w:div>
    <w:div w:id="2141222998">
      <w:bodyDiv w:val="1"/>
      <w:marLeft w:val="0"/>
      <w:marRight w:val="0"/>
      <w:marTop w:val="0"/>
      <w:marBottom w:val="0"/>
      <w:divBdr>
        <w:top w:val="none" w:sz="0" w:space="0" w:color="auto"/>
        <w:left w:val="none" w:sz="0" w:space="0" w:color="auto"/>
        <w:bottom w:val="none" w:sz="0" w:space="0" w:color="auto"/>
        <w:right w:val="none" w:sz="0" w:space="0" w:color="auto"/>
      </w:divBdr>
      <w:divsChild>
        <w:div w:id="898827034">
          <w:marLeft w:val="446"/>
          <w:marRight w:val="0"/>
          <w:marTop w:val="0"/>
          <w:marBottom w:val="0"/>
          <w:divBdr>
            <w:top w:val="none" w:sz="0" w:space="0" w:color="auto"/>
            <w:left w:val="none" w:sz="0" w:space="0" w:color="auto"/>
            <w:bottom w:val="none" w:sz="0" w:space="0" w:color="auto"/>
            <w:right w:val="none" w:sz="0" w:space="0" w:color="auto"/>
          </w:divBdr>
        </w:div>
      </w:divsChild>
    </w:div>
    <w:div w:id="2141530919">
      <w:marLeft w:val="480"/>
      <w:marRight w:val="0"/>
      <w:marTop w:val="0"/>
      <w:marBottom w:val="0"/>
      <w:divBdr>
        <w:top w:val="none" w:sz="0" w:space="0" w:color="auto"/>
        <w:left w:val="none" w:sz="0" w:space="0" w:color="auto"/>
        <w:bottom w:val="none" w:sz="0" w:space="0" w:color="auto"/>
        <w:right w:val="none" w:sz="0" w:space="0" w:color="auto"/>
      </w:divBdr>
    </w:div>
    <w:div w:id="2141603434">
      <w:bodyDiv w:val="1"/>
      <w:marLeft w:val="0"/>
      <w:marRight w:val="0"/>
      <w:marTop w:val="0"/>
      <w:marBottom w:val="0"/>
      <w:divBdr>
        <w:top w:val="none" w:sz="0" w:space="0" w:color="auto"/>
        <w:left w:val="none" w:sz="0" w:space="0" w:color="auto"/>
        <w:bottom w:val="none" w:sz="0" w:space="0" w:color="auto"/>
        <w:right w:val="none" w:sz="0" w:space="0" w:color="auto"/>
      </w:divBdr>
    </w:div>
    <w:div w:id="2141803761">
      <w:bodyDiv w:val="1"/>
      <w:marLeft w:val="0"/>
      <w:marRight w:val="0"/>
      <w:marTop w:val="0"/>
      <w:marBottom w:val="0"/>
      <w:divBdr>
        <w:top w:val="none" w:sz="0" w:space="0" w:color="auto"/>
        <w:left w:val="none" w:sz="0" w:space="0" w:color="auto"/>
        <w:bottom w:val="none" w:sz="0" w:space="0" w:color="auto"/>
        <w:right w:val="none" w:sz="0" w:space="0" w:color="auto"/>
      </w:divBdr>
    </w:div>
    <w:div w:id="2141872061">
      <w:bodyDiv w:val="1"/>
      <w:marLeft w:val="0"/>
      <w:marRight w:val="0"/>
      <w:marTop w:val="0"/>
      <w:marBottom w:val="0"/>
      <w:divBdr>
        <w:top w:val="none" w:sz="0" w:space="0" w:color="auto"/>
        <w:left w:val="none" w:sz="0" w:space="0" w:color="auto"/>
        <w:bottom w:val="none" w:sz="0" w:space="0" w:color="auto"/>
        <w:right w:val="none" w:sz="0" w:space="0" w:color="auto"/>
      </w:divBdr>
    </w:div>
    <w:div w:id="2141876292">
      <w:bodyDiv w:val="1"/>
      <w:marLeft w:val="0"/>
      <w:marRight w:val="0"/>
      <w:marTop w:val="0"/>
      <w:marBottom w:val="0"/>
      <w:divBdr>
        <w:top w:val="none" w:sz="0" w:space="0" w:color="auto"/>
        <w:left w:val="none" w:sz="0" w:space="0" w:color="auto"/>
        <w:bottom w:val="none" w:sz="0" w:space="0" w:color="auto"/>
        <w:right w:val="none" w:sz="0" w:space="0" w:color="auto"/>
      </w:divBdr>
    </w:div>
    <w:div w:id="2142335143">
      <w:bodyDiv w:val="1"/>
      <w:marLeft w:val="0"/>
      <w:marRight w:val="0"/>
      <w:marTop w:val="0"/>
      <w:marBottom w:val="0"/>
      <w:divBdr>
        <w:top w:val="none" w:sz="0" w:space="0" w:color="auto"/>
        <w:left w:val="none" w:sz="0" w:space="0" w:color="auto"/>
        <w:bottom w:val="none" w:sz="0" w:space="0" w:color="auto"/>
        <w:right w:val="none" w:sz="0" w:space="0" w:color="auto"/>
      </w:divBdr>
    </w:div>
    <w:div w:id="2142533978">
      <w:bodyDiv w:val="1"/>
      <w:marLeft w:val="0"/>
      <w:marRight w:val="0"/>
      <w:marTop w:val="0"/>
      <w:marBottom w:val="0"/>
      <w:divBdr>
        <w:top w:val="none" w:sz="0" w:space="0" w:color="auto"/>
        <w:left w:val="none" w:sz="0" w:space="0" w:color="auto"/>
        <w:bottom w:val="none" w:sz="0" w:space="0" w:color="auto"/>
        <w:right w:val="none" w:sz="0" w:space="0" w:color="auto"/>
      </w:divBdr>
    </w:div>
    <w:div w:id="2142570596">
      <w:marLeft w:val="480"/>
      <w:marRight w:val="0"/>
      <w:marTop w:val="0"/>
      <w:marBottom w:val="0"/>
      <w:divBdr>
        <w:top w:val="none" w:sz="0" w:space="0" w:color="auto"/>
        <w:left w:val="none" w:sz="0" w:space="0" w:color="auto"/>
        <w:bottom w:val="none" w:sz="0" w:space="0" w:color="auto"/>
        <w:right w:val="none" w:sz="0" w:space="0" w:color="auto"/>
      </w:divBdr>
    </w:div>
    <w:div w:id="2142726242">
      <w:bodyDiv w:val="1"/>
      <w:marLeft w:val="0"/>
      <w:marRight w:val="0"/>
      <w:marTop w:val="0"/>
      <w:marBottom w:val="0"/>
      <w:divBdr>
        <w:top w:val="none" w:sz="0" w:space="0" w:color="auto"/>
        <w:left w:val="none" w:sz="0" w:space="0" w:color="auto"/>
        <w:bottom w:val="none" w:sz="0" w:space="0" w:color="auto"/>
        <w:right w:val="none" w:sz="0" w:space="0" w:color="auto"/>
      </w:divBdr>
    </w:div>
    <w:div w:id="2143039977">
      <w:bodyDiv w:val="1"/>
      <w:marLeft w:val="0"/>
      <w:marRight w:val="0"/>
      <w:marTop w:val="0"/>
      <w:marBottom w:val="0"/>
      <w:divBdr>
        <w:top w:val="none" w:sz="0" w:space="0" w:color="auto"/>
        <w:left w:val="none" w:sz="0" w:space="0" w:color="auto"/>
        <w:bottom w:val="none" w:sz="0" w:space="0" w:color="auto"/>
        <w:right w:val="none" w:sz="0" w:space="0" w:color="auto"/>
      </w:divBdr>
    </w:div>
    <w:div w:id="2143106817">
      <w:bodyDiv w:val="1"/>
      <w:marLeft w:val="0"/>
      <w:marRight w:val="0"/>
      <w:marTop w:val="0"/>
      <w:marBottom w:val="0"/>
      <w:divBdr>
        <w:top w:val="none" w:sz="0" w:space="0" w:color="auto"/>
        <w:left w:val="none" w:sz="0" w:space="0" w:color="auto"/>
        <w:bottom w:val="none" w:sz="0" w:space="0" w:color="auto"/>
        <w:right w:val="none" w:sz="0" w:space="0" w:color="auto"/>
      </w:divBdr>
    </w:div>
    <w:div w:id="2143380958">
      <w:bodyDiv w:val="1"/>
      <w:marLeft w:val="0"/>
      <w:marRight w:val="0"/>
      <w:marTop w:val="0"/>
      <w:marBottom w:val="0"/>
      <w:divBdr>
        <w:top w:val="none" w:sz="0" w:space="0" w:color="auto"/>
        <w:left w:val="none" w:sz="0" w:space="0" w:color="auto"/>
        <w:bottom w:val="none" w:sz="0" w:space="0" w:color="auto"/>
        <w:right w:val="none" w:sz="0" w:space="0" w:color="auto"/>
      </w:divBdr>
    </w:div>
    <w:div w:id="2143577164">
      <w:bodyDiv w:val="1"/>
      <w:marLeft w:val="0"/>
      <w:marRight w:val="0"/>
      <w:marTop w:val="0"/>
      <w:marBottom w:val="0"/>
      <w:divBdr>
        <w:top w:val="none" w:sz="0" w:space="0" w:color="auto"/>
        <w:left w:val="none" w:sz="0" w:space="0" w:color="auto"/>
        <w:bottom w:val="none" w:sz="0" w:space="0" w:color="auto"/>
        <w:right w:val="none" w:sz="0" w:space="0" w:color="auto"/>
      </w:divBdr>
    </w:div>
    <w:div w:id="2143959019">
      <w:bodyDiv w:val="1"/>
      <w:marLeft w:val="0"/>
      <w:marRight w:val="0"/>
      <w:marTop w:val="0"/>
      <w:marBottom w:val="0"/>
      <w:divBdr>
        <w:top w:val="none" w:sz="0" w:space="0" w:color="auto"/>
        <w:left w:val="none" w:sz="0" w:space="0" w:color="auto"/>
        <w:bottom w:val="none" w:sz="0" w:space="0" w:color="auto"/>
        <w:right w:val="none" w:sz="0" w:space="0" w:color="auto"/>
      </w:divBdr>
    </w:div>
    <w:div w:id="2143962594">
      <w:bodyDiv w:val="1"/>
      <w:marLeft w:val="0"/>
      <w:marRight w:val="0"/>
      <w:marTop w:val="0"/>
      <w:marBottom w:val="0"/>
      <w:divBdr>
        <w:top w:val="none" w:sz="0" w:space="0" w:color="auto"/>
        <w:left w:val="none" w:sz="0" w:space="0" w:color="auto"/>
        <w:bottom w:val="none" w:sz="0" w:space="0" w:color="auto"/>
        <w:right w:val="none" w:sz="0" w:space="0" w:color="auto"/>
      </w:divBdr>
    </w:div>
    <w:div w:id="2144228641">
      <w:bodyDiv w:val="1"/>
      <w:marLeft w:val="0"/>
      <w:marRight w:val="0"/>
      <w:marTop w:val="0"/>
      <w:marBottom w:val="0"/>
      <w:divBdr>
        <w:top w:val="none" w:sz="0" w:space="0" w:color="auto"/>
        <w:left w:val="none" w:sz="0" w:space="0" w:color="auto"/>
        <w:bottom w:val="none" w:sz="0" w:space="0" w:color="auto"/>
        <w:right w:val="none" w:sz="0" w:space="0" w:color="auto"/>
      </w:divBdr>
    </w:div>
    <w:div w:id="2144273884">
      <w:bodyDiv w:val="1"/>
      <w:marLeft w:val="0"/>
      <w:marRight w:val="0"/>
      <w:marTop w:val="0"/>
      <w:marBottom w:val="0"/>
      <w:divBdr>
        <w:top w:val="none" w:sz="0" w:space="0" w:color="auto"/>
        <w:left w:val="none" w:sz="0" w:space="0" w:color="auto"/>
        <w:bottom w:val="none" w:sz="0" w:space="0" w:color="auto"/>
        <w:right w:val="none" w:sz="0" w:space="0" w:color="auto"/>
      </w:divBdr>
    </w:div>
    <w:div w:id="2144537576">
      <w:bodyDiv w:val="1"/>
      <w:marLeft w:val="0"/>
      <w:marRight w:val="0"/>
      <w:marTop w:val="0"/>
      <w:marBottom w:val="0"/>
      <w:divBdr>
        <w:top w:val="none" w:sz="0" w:space="0" w:color="auto"/>
        <w:left w:val="none" w:sz="0" w:space="0" w:color="auto"/>
        <w:bottom w:val="none" w:sz="0" w:space="0" w:color="auto"/>
        <w:right w:val="none" w:sz="0" w:space="0" w:color="auto"/>
      </w:divBdr>
    </w:div>
    <w:div w:id="2144616421">
      <w:bodyDiv w:val="1"/>
      <w:marLeft w:val="0"/>
      <w:marRight w:val="0"/>
      <w:marTop w:val="0"/>
      <w:marBottom w:val="0"/>
      <w:divBdr>
        <w:top w:val="none" w:sz="0" w:space="0" w:color="auto"/>
        <w:left w:val="none" w:sz="0" w:space="0" w:color="auto"/>
        <w:bottom w:val="none" w:sz="0" w:space="0" w:color="auto"/>
        <w:right w:val="none" w:sz="0" w:space="0" w:color="auto"/>
      </w:divBdr>
    </w:div>
    <w:div w:id="2144959041">
      <w:bodyDiv w:val="1"/>
      <w:marLeft w:val="0"/>
      <w:marRight w:val="0"/>
      <w:marTop w:val="0"/>
      <w:marBottom w:val="0"/>
      <w:divBdr>
        <w:top w:val="none" w:sz="0" w:space="0" w:color="auto"/>
        <w:left w:val="none" w:sz="0" w:space="0" w:color="auto"/>
        <w:bottom w:val="none" w:sz="0" w:space="0" w:color="auto"/>
        <w:right w:val="none" w:sz="0" w:space="0" w:color="auto"/>
      </w:divBdr>
    </w:div>
    <w:div w:id="2145198481">
      <w:bodyDiv w:val="1"/>
      <w:marLeft w:val="0"/>
      <w:marRight w:val="0"/>
      <w:marTop w:val="0"/>
      <w:marBottom w:val="0"/>
      <w:divBdr>
        <w:top w:val="none" w:sz="0" w:space="0" w:color="auto"/>
        <w:left w:val="none" w:sz="0" w:space="0" w:color="auto"/>
        <w:bottom w:val="none" w:sz="0" w:space="0" w:color="auto"/>
        <w:right w:val="none" w:sz="0" w:space="0" w:color="auto"/>
      </w:divBdr>
    </w:div>
    <w:div w:id="2145392670">
      <w:bodyDiv w:val="1"/>
      <w:marLeft w:val="0"/>
      <w:marRight w:val="0"/>
      <w:marTop w:val="0"/>
      <w:marBottom w:val="0"/>
      <w:divBdr>
        <w:top w:val="none" w:sz="0" w:space="0" w:color="auto"/>
        <w:left w:val="none" w:sz="0" w:space="0" w:color="auto"/>
        <w:bottom w:val="none" w:sz="0" w:space="0" w:color="auto"/>
        <w:right w:val="none" w:sz="0" w:space="0" w:color="auto"/>
      </w:divBdr>
    </w:div>
    <w:div w:id="2145735260">
      <w:bodyDiv w:val="1"/>
      <w:marLeft w:val="0"/>
      <w:marRight w:val="0"/>
      <w:marTop w:val="0"/>
      <w:marBottom w:val="0"/>
      <w:divBdr>
        <w:top w:val="none" w:sz="0" w:space="0" w:color="auto"/>
        <w:left w:val="none" w:sz="0" w:space="0" w:color="auto"/>
        <w:bottom w:val="none" w:sz="0" w:space="0" w:color="auto"/>
        <w:right w:val="none" w:sz="0" w:space="0" w:color="auto"/>
      </w:divBdr>
    </w:div>
    <w:div w:id="2146123164">
      <w:bodyDiv w:val="1"/>
      <w:marLeft w:val="0"/>
      <w:marRight w:val="0"/>
      <w:marTop w:val="0"/>
      <w:marBottom w:val="0"/>
      <w:divBdr>
        <w:top w:val="none" w:sz="0" w:space="0" w:color="auto"/>
        <w:left w:val="none" w:sz="0" w:space="0" w:color="auto"/>
        <w:bottom w:val="none" w:sz="0" w:space="0" w:color="auto"/>
        <w:right w:val="none" w:sz="0" w:space="0" w:color="auto"/>
      </w:divBdr>
    </w:div>
    <w:div w:id="2146241364">
      <w:bodyDiv w:val="1"/>
      <w:marLeft w:val="0"/>
      <w:marRight w:val="0"/>
      <w:marTop w:val="0"/>
      <w:marBottom w:val="0"/>
      <w:divBdr>
        <w:top w:val="none" w:sz="0" w:space="0" w:color="auto"/>
        <w:left w:val="none" w:sz="0" w:space="0" w:color="auto"/>
        <w:bottom w:val="none" w:sz="0" w:space="0" w:color="auto"/>
        <w:right w:val="none" w:sz="0" w:space="0" w:color="auto"/>
      </w:divBdr>
    </w:div>
    <w:div w:id="2146266417">
      <w:bodyDiv w:val="1"/>
      <w:marLeft w:val="0"/>
      <w:marRight w:val="0"/>
      <w:marTop w:val="0"/>
      <w:marBottom w:val="0"/>
      <w:divBdr>
        <w:top w:val="none" w:sz="0" w:space="0" w:color="auto"/>
        <w:left w:val="none" w:sz="0" w:space="0" w:color="auto"/>
        <w:bottom w:val="none" w:sz="0" w:space="0" w:color="auto"/>
        <w:right w:val="none" w:sz="0" w:space="0" w:color="auto"/>
      </w:divBdr>
    </w:div>
    <w:div w:id="2146384176">
      <w:bodyDiv w:val="1"/>
      <w:marLeft w:val="0"/>
      <w:marRight w:val="0"/>
      <w:marTop w:val="0"/>
      <w:marBottom w:val="0"/>
      <w:divBdr>
        <w:top w:val="none" w:sz="0" w:space="0" w:color="auto"/>
        <w:left w:val="none" w:sz="0" w:space="0" w:color="auto"/>
        <w:bottom w:val="none" w:sz="0" w:space="0" w:color="auto"/>
        <w:right w:val="none" w:sz="0" w:space="0" w:color="auto"/>
      </w:divBdr>
      <w:divsChild>
        <w:div w:id="1394163615">
          <w:marLeft w:val="480"/>
          <w:marRight w:val="0"/>
          <w:marTop w:val="0"/>
          <w:marBottom w:val="0"/>
          <w:divBdr>
            <w:top w:val="none" w:sz="0" w:space="0" w:color="auto"/>
            <w:left w:val="none" w:sz="0" w:space="0" w:color="auto"/>
            <w:bottom w:val="none" w:sz="0" w:space="0" w:color="auto"/>
            <w:right w:val="none" w:sz="0" w:space="0" w:color="auto"/>
          </w:divBdr>
        </w:div>
        <w:div w:id="1543588716">
          <w:marLeft w:val="480"/>
          <w:marRight w:val="0"/>
          <w:marTop w:val="0"/>
          <w:marBottom w:val="0"/>
          <w:divBdr>
            <w:top w:val="none" w:sz="0" w:space="0" w:color="auto"/>
            <w:left w:val="none" w:sz="0" w:space="0" w:color="auto"/>
            <w:bottom w:val="none" w:sz="0" w:space="0" w:color="auto"/>
            <w:right w:val="none" w:sz="0" w:space="0" w:color="auto"/>
          </w:divBdr>
        </w:div>
        <w:div w:id="2072189960">
          <w:marLeft w:val="480"/>
          <w:marRight w:val="0"/>
          <w:marTop w:val="0"/>
          <w:marBottom w:val="0"/>
          <w:divBdr>
            <w:top w:val="none" w:sz="0" w:space="0" w:color="auto"/>
            <w:left w:val="none" w:sz="0" w:space="0" w:color="auto"/>
            <w:bottom w:val="none" w:sz="0" w:space="0" w:color="auto"/>
            <w:right w:val="none" w:sz="0" w:space="0" w:color="auto"/>
          </w:divBdr>
        </w:div>
        <w:div w:id="1753357644">
          <w:marLeft w:val="480"/>
          <w:marRight w:val="0"/>
          <w:marTop w:val="0"/>
          <w:marBottom w:val="0"/>
          <w:divBdr>
            <w:top w:val="none" w:sz="0" w:space="0" w:color="auto"/>
            <w:left w:val="none" w:sz="0" w:space="0" w:color="auto"/>
            <w:bottom w:val="none" w:sz="0" w:space="0" w:color="auto"/>
            <w:right w:val="none" w:sz="0" w:space="0" w:color="auto"/>
          </w:divBdr>
        </w:div>
      </w:divsChild>
    </w:div>
    <w:div w:id="2146585199">
      <w:bodyDiv w:val="1"/>
      <w:marLeft w:val="0"/>
      <w:marRight w:val="0"/>
      <w:marTop w:val="0"/>
      <w:marBottom w:val="0"/>
      <w:divBdr>
        <w:top w:val="none" w:sz="0" w:space="0" w:color="auto"/>
        <w:left w:val="none" w:sz="0" w:space="0" w:color="auto"/>
        <w:bottom w:val="none" w:sz="0" w:space="0" w:color="auto"/>
        <w:right w:val="none" w:sz="0" w:space="0" w:color="auto"/>
      </w:divBdr>
    </w:div>
    <w:div w:id="2146652109">
      <w:bodyDiv w:val="1"/>
      <w:marLeft w:val="0"/>
      <w:marRight w:val="0"/>
      <w:marTop w:val="0"/>
      <w:marBottom w:val="0"/>
      <w:divBdr>
        <w:top w:val="none" w:sz="0" w:space="0" w:color="auto"/>
        <w:left w:val="none" w:sz="0" w:space="0" w:color="auto"/>
        <w:bottom w:val="none" w:sz="0" w:space="0" w:color="auto"/>
        <w:right w:val="none" w:sz="0" w:space="0" w:color="auto"/>
      </w:divBdr>
    </w:div>
    <w:div w:id="2146660986">
      <w:bodyDiv w:val="1"/>
      <w:marLeft w:val="0"/>
      <w:marRight w:val="0"/>
      <w:marTop w:val="0"/>
      <w:marBottom w:val="0"/>
      <w:divBdr>
        <w:top w:val="none" w:sz="0" w:space="0" w:color="auto"/>
        <w:left w:val="none" w:sz="0" w:space="0" w:color="auto"/>
        <w:bottom w:val="none" w:sz="0" w:space="0" w:color="auto"/>
        <w:right w:val="none" w:sz="0" w:space="0" w:color="auto"/>
      </w:divBdr>
    </w:div>
    <w:div w:id="2147117801">
      <w:bodyDiv w:val="1"/>
      <w:marLeft w:val="0"/>
      <w:marRight w:val="0"/>
      <w:marTop w:val="0"/>
      <w:marBottom w:val="0"/>
      <w:divBdr>
        <w:top w:val="none" w:sz="0" w:space="0" w:color="auto"/>
        <w:left w:val="none" w:sz="0" w:space="0" w:color="auto"/>
        <w:bottom w:val="none" w:sz="0" w:space="0" w:color="auto"/>
        <w:right w:val="none" w:sz="0" w:space="0" w:color="auto"/>
      </w:divBdr>
    </w:div>
    <w:div w:id="2147160145">
      <w:bodyDiv w:val="1"/>
      <w:marLeft w:val="0"/>
      <w:marRight w:val="0"/>
      <w:marTop w:val="0"/>
      <w:marBottom w:val="0"/>
      <w:divBdr>
        <w:top w:val="none" w:sz="0" w:space="0" w:color="auto"/>
        <w:left w:val="none" w:sz="0" w:space="0" w:color="auto"/>
        <w:bottom w:val="none" w:sz="0" w:space="0" w:color="auto"/>
        <w:right w:val="none" w:sz="0" w:space="0" w:color="auto"/>
      </w:divBdr>
    </w:div>
    <w:div w:id="2147161570">
      <w:bodyDiv w:val="1"/>
      <w:marLeft w:val="0"/>
      <w:marRight w:val="0"/>
      <w:marTop w:val="0"/>
      <w:marBottom w:val="0"/>
      <w:divBdr>
        <w:top w:val="none" w:sz="0" w:space="0" w:color="auto"/>
        <w:left w:val="none" w:sz="0" w:space="0" w:color="auto"/>
        <w:bottom w:val="none" w:sz="0" w:space="0" w:color="auto"/>
        <w:right w:val="none" w:sz="0" w:space="0" w:color="auto"/>
      </w:divBdr>
    </w:div>
    <w:div w:id="2147162968">
      <w:bodyDiv w:val="1"/>
      <w:marLeft w:val="0"/>
      <w:marRight w:val="0"/>
      <w:marTop w:val="0"/>
      <w:marBottom w:val="0"/>
      <w:divBdr>
        <w:top w:val="none" w:sz="0" w:space="0" w:color="auto"/>
        <w:left w:val="none" w:sz="0" w:space="0" w:color="auto"/>
        <w:bottom w:val="none" w:sz="0" w:space="0" w:color="auto"/>
        <w:right w:val="none" w:sz="0" w:space="0" w:color="auto"/>
      </w:divBdr>
    </w:div>
    <w:div w:id="2147315549">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predicted.org/R9F_S2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osf.io/ywvnx/?view_only=d39129317f2b4d0a81b6446a447cf7b5"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F94ED78-85F6-294C-AD98-CAF2C1C65144}"/>
      </w:docPartPr>
      <w:docPartBody>
        <w:p w:rsidR="00677223" w:rsidRDefault="0005268D">
          <w:r w:rsidRPr="00B95F9D">
            <w:rPr>
              <w:rStyle w:val="PlaceholderText"/>
            </w:rPr>
            <w:t>Click or tap here to enter text.</w:t>
          </w:r>
        </w:p>
      </w:docPartBody>
    </w:docPart>
    <w:docPart>
      <w:docPartPr>
        <w:name w:val="BC1C64ED44130440930A444F3903ABAD"/>
        <w:category>
          <w:name w:val="General"/>
          <w:gallery w:val="placeholder"/>
        </w:category>
        <w:types>
          <w:type w:val="bbPlcHdr"/>
        </w:types>
        <w:behaviors>
          <w:behavior w:val="content"/>
        </w:behaviors>
        <w:guid w:val="{5BCB8968-9021-1E43-93DC-1658D50625AE}"/>
      </w:docPartPr>
      <w:docPartBody>
        <w:p w:rsidR="00A70912" w:rsidRDefault="004E66D0" w:rsidP="004E66D0">
          <w:pPr>
            <w:pStyle w:val="BC1C64ED44130440930A444F3903ABAD"/>
          </w:pPr>
          <w:r w:rsidRPr="00B95F9D">
            <w:rPr>
              <w:rStyle w:val="PlaceholderText"/>
            </w:rPr>
            <w:t>Click or tap here to enter text.</w:t>
          </w:r>
        </w:p>
      </w:docPartBody>
    </w:docPart>
    <w:docPart>
      <w:docPartPr>
        <w:name w:val="46E909AB1020A94889409843DA20E014"/>
        <w:category>
          <w:name w:val="General"/>
          <w:gallery w:val="placeholder"/>
        </w:category>
        <w:types>
          <w:type w:val="bbPlcHdr"/>
        </w:types>
        <w:behaviors>
          <w:behavior w:val="content"/>
        </w:behaviors>
        <w:guid w:val="{DEF90AD3-EFAF-DE4B-9CBA-55D0B8C73BE5}"/>
      </w:docPartPr>
      <w:docPartBody>
        <w:p w:rsidR="00F45E19" w:rsidRDefault="00376445" w:rsidP="00376445">
          <w:pPr>
            <w:pStyle w:val="46E909AB1020A94889409843DA20E014"/>
          </w:pPr>
          <w:r w:rsidRPr="00B95F9D">
            <w:rPr>
              <w:rStyle w:val="PlaceholderText"/>
            </w:rPr>
            <w:t>Click or tap here to enter text.</w:t>
          </w:r>
        </w:p>
      </w:docPartBody>
    </w:docPart>
    <w:docPart>
      <w:docPartPr>
        <w:name w:val="CCDD0F68D91FAC4B999B92929FE6363E"/>
        <w:category>
          <w:name w:val="General"/>
          <w:gallery w:val="placeholder"/>
        </w:category>
        <w:types>
          <w:type w:val="bbPlcHdr"/>
        </w:types>
        <w:behaviors>
          <w:behavior w:val="content"/>
        </w:behaviors>
        <w:guid w:val="{8EE461E6-8205-9541-995A-E9D6A3506449}"/>
      </w:docPartPr>
      <w:docPartBody>
        <w:p w:rsidR="00E26BEC" w:rsidRDefault="00B15DB7" w:rsidP="00B15DB7">
          <w:pPr>
            <w:pStyle w:val="CCDD0F68D91FAC4B999B92929FE6363E"/>
          </w:pPr>
          <w:r w:rsidRPr="00B95F9D">
            <w:rPr>
              <w:rStyle w:val="PlaceholderText"/>
            </w:rPr>
            <w:t>Click or tap here to enter text.</w:t>
          </w:r>
        </w:p>
      </w:docPartBody>
    </w:docPart>
    <w:docPart>
      <w:docPartPr>
        <w:name w:val="04379B0631D77A49B677AA868E503FD4"/>
        <w:category>
          <w:name w:val="General"/>
          <w:gallery w:val="placeholder"/>
        </w:category>
        <w:types>
          <w:type w:val="bbPlcHdr"/>
        </w:types>
        <w:behaviors>
          <w:behavior w:val="content"/>
        </w:behaviors>
        <w:guid w:val="{5F04AF51-C191-0546-8F21-2127B311A0B6}"/>
      </w:docPartPr>
      <w:docPartBody>
        <w:p w:rsidR="008422F8" w:rsidRDefault="00D55319" w:rsidP="00D55319">
          <w:pPr>
            <w:pStyle w:val="04379B0631D77A49B677AA868E503FD4"/>
          </w:pPr>
          <w:r w:rsidRPr="00B95F9D">
            <w:rPr>
              <w:rStyle w:val="PlaceholderText"/>
            </w:rPr>
            <w:t>Click or tap here to enter text.</w:t>
          </w:r>
        </w:p>
      </w:docPartBody>
    </w:docPart>
    <w:docPart>
      <w:docPartPr>
        <w:name w:val="40675C1017FC9745A0CAFD962B07D61F"/>
        <w:category>
          <w:name w:val="General"/>
          <w:gallery w:val="placeholder"/>
        </w:category>
        <w:types>
          <w:type w:val="bbPlcHdr"/>
        </w:types>
        <w:behaviors>
          <w:behavior w:val="content"/>
        </w:behaviors>
        <w:guid w:val="{3224574D-8ADB-124E-86B1-AA2DCD7ABD6F}"/>
      </w:docPartPr>
      <w:docPartBody>
        <w:p w:rsidR="000457BF" w:rsidRDefault="005A6703" w:rsidP="005A6703">
          <w:pPr>
            <w:pStyle w:val="40675C1017FC9745A0CAFD962B07D61F"/>
          </w:pPr>
          <w:r w:rsidRPr="00B95F9D">
            <w:rPr>
              <w:rStyle w:val="PlaceholderText"/>
            </w:rPr>
            <w:t>Click or tap here to enter text.</w:t>
          </w:r>
        </w:p>
      </w:docPartBody>
    </w:docPart>
    <w:docPart>
      <w:docPartPr>
        <w:name w:val="99B50D81341E414B9C56C5CC1B03F6B3"/>
        <w:category>
          <w:name w:val="General"/>
          <w:gallery w:val="placeholder"/>
        </w:category>
        <w:types>
          <w:type w:val="bbPlcHdr"/>
        </w:types>
        <w:behaviors>
          <w:behavior w:val="content"/>
        </w:behaviors>
        <w:guid w:val="{FBC4FB68-B983-FF46-8310-53CA9F0A38C9}"/>
      </w:docPartPr>
      <w:docPartBody>
        <w:p w:rsidR="00E3113F" w:rsidRDefault="00FE5FD2" w:rsidP="00FE5FD2">
          <w:pPr>
            <w:pStyle w:val="99B50D81341E414B9C56C5CC1B03F6B3"/>
          </w:pPr>
          <w:r w:rsidRPr="00B95F9D">
            <w:rPr>
              <w:rStyle w:val="PlaceholderText"/>
            </w:rPr>
            <w:t>Click or tap here to enter text.</w:t>
          </w:r>
        </w:p>
      </w:docPartBody>
    </w:docPart>
    <w:docPart>
      <w:docPartPr>
        <w:name w:val="D78738F55A2B0D4E9F66F9FD948B9C7F"/>
        <w:category>
          <w:name w:val="General"/>
          <w:gallery w:val="placeholder"/>
        </w:category>
        <w:types>
          <w:type w:val="bbPlcHdr"/>
        </w:types>
        <w:behaviors>
          <w:behavior w:val="content"/>
        </w:behaviors>
        <w:guid w:val="{0F368FF4-93A4-224B-96DC-EA0440934981}"/>
      </w:docPartPr>
      <w:docPartBody>
        <w:p w:rsidR="00987567" w:rsidRDefault="006106CD" w:rsidP="006106CD">
          <w:pPr>
            <w:pStyle w:val="D78738F55A2B0D4E9F66F9FD948B9C7F"/>
          </w:pPr>
          <w:r w:rsidRPr="00B95F9D">
            <w:rPr>
              <w:rStyle w:val="PlaceholderText"/>
            </w:rPr>
            <w:t>Click or tap here to enter text.</w:t>
          </w:r>
        </w:p>
      </w:docPartBody>
    </w:docPart>
    <w:docPart>
      <w:docPartPr>
        <w:name w:val="6FD29A5D5011D041A03F5C47F85E29FD"/>
        <w:category>
          <w:name w:val="General"/>
          <w:gallery w:val="placeholder"/>
        </w:category>
        <w:types>
          <w:type w:val="bbPlcHdr"/>
        </w:types>
        <w:behaviors>
          <w:behavior w:val="content"/>
        </w:behaviors>
        <w:guid w:val="{12C65B5F-C11A-7D47-888D-69ED97D9CE49}"/>
      </w:docPartPr>
      <w:docPartBody>
        <w:p w:rsidR="00336ABE" w:rsidRDefault="00514BE4" w:rsidP="00514BE4">
          <w:pPr>
            <w:pStyle w:val="6FD29A5D5011D041A03F5C47F85E29FD"/>
          </w:pPr>
          <w:r w:rsidRPr="00B95F9D">
            <w:rPr>
              <w:rStyle w:val="PlaceholderText"/>
            </w:rPr>
            <w:t>Click or tap here to enter text.</w:t>
          </w:r>
        </w:p>
      </w:docPartBody>
    </w:docPart>
    <w:docPart>
      <w:docPartPr>
        <w:name w:val="AEA84655C60D484496B9F2FB0470B548"/>
        <w:category>
          <w:name w:val="General"/>
          <w:gallery w:val="placeholder"/>
        </w:category>
        <w:types>
          <w:type w:val="bbPlcHdr"/>
        </w:types>
        <w:behaviors>
          <w:behavior w:val="content"/>
        </w:behaviors>
        <w:guid w:val="{3A02F096-FEC1-F042-A9F5-4BF439B08C97}"/>
      </w:docPartPr>
      <w:docPartBody>
        <w:p w:rsidR="00336ABE" w:rsidRDefault="00514BE4" w:rsidP="00514BE4">
          <w:pPr>
            <w:pStyle w:val="AEA84655C60D484496B9F2FB0470B548"/>
          </w:pPr>
          <w:r w:rsidRPr="00B95F9D">
            <w:rPr>
              <w:rStyle w:val="PlaceholderText"/>
            </w:rPr>
            <w:t>Click or tap here to enter text.</w:t>
          </w:r>
        </w:p>
      </w:docPartBody>
    </w:docPart>
    <w:docPart>
      <w:docPartPr>
        <w:name w:val="13068D7745ACE746A279913376C84BEE"/>
        <w:category>
          <w:name w:val="General"/>
          <w:gallery w:val="placeholder"/>
        </w:category>
        <w:types>
          <w:type w:val="bbPlcHdr"/>
        </w:types>
        <w:behaviors>
          <w:behavior w:val="content"/>
        </w:behaviors>
        <w:guid w:val="{A5760DE9-C40F-7C4F-9293-3B9D12054352}"/>
      </w:docPartPr>
      <w:docPartBody>
        <w:p w:rsidR="00336ABE" w:rsidRDefault="00514BE4" w:rsidP="00514BE4">
          <w:pPr>
            <w:pStyle w:val="13068D7745ACE746A279913376C84BEE"/>
          </w:pPr>
          <w:r w:rsidRPr="00B95F9D">
            <w:rPr>
              <w:rStyle w:val="PlaceholderText"/>
            </w:rPr>
            <w:t>Click or tap here to enter text.</w:t>
          </w:r>
        </w:p>
      </w:docPartBody>
    </w:docPart>
    <w:docPart>
      <w:docPartPr>
        <w:name w:val="ADC7A55973EC76448F61E1CCD43ED51D"/>
        <w:category>
          <w:name w:val="General"/>
          <w:gallery w:val="placeholder"/>
        </w:category>
        <w:types>
          <w:type w:val="bbPlcHdr"/>
        </w:types>
        <w:behaviors>
          <w:behavior w:val="content"/>
        </w:behaviors>
        <w:guid w:val="{3D2C313B-9AAC-F84C-82DC-629FDB155FF2}"/>
      </w:docPartPr>
      <w:docPartBody>
        <w:p w:rsidR="00336ABE" w:rsidRDefault="00514BE4" w:rsidP="00514BE4">
          <w:pPr>
            <w:pStyle w:val="ADC7A55973EC76448F61E1CCD43ED51D"/>
          </w:pPr>
          <w:r w:rsidRPr="00B95F9D">
            <w:rPr>
              <w:rStyle w:val="PlaceholderText"/>
            </w:rPr>
            <w:t>Click or tap here to enter text.</w:t>
          </w:r>
        </w:p>
      </w:docPartBody>
    </w:docPart>
    <w:docPart>
      <w:docPartPr>
        <w:name w:val="BA467420078B6F4C8A35B60C7E318B7C"/>
        <w:category>
          <w:name w:val="General"/>
          <w:gallery w:val="placeholder"/>
        </w:category>
        <w:types>
          <w:type w:val="bbPlcHdr"/>
        </w:types>
        <w:behaviors>
          <w:behavior w:val="content"/>
        </w:behaviors>
        <w:guid w:val="{D3B2AB60-60C2-0746-9019-AEDCA9C55199}"/>
      </w:docPartPr>
      <w:docPartBody>
        <w:p w:rsidR="00785285" w:rsidRDefault="002C621C" w:rsidP="002C621C">
          <w:pPr>
            <w:pStyle w:val="BA467420078B6F4C8A35B60C7E318B7C"/>
          </w:pPr>
          <w:r w:rsidRPr="00B95F9D">
            <w:rPr>
              <w:rStyle w:val="PlaceholderText"/>
            </w:rPr>
            <w:t>Click or tap here to enter text.</w:t>
          </w:r>
        </w:p>
      </w:docPartBody>
    </w:docPart>
    <w:docPart>
      <w:docPartPr>
        <w:name w:val="CBF42086FA49FA4E82E6F85F765448F5"/>
        <w:category>
          <w:name w:val="General"/>
          <w:gallery w:val="placeholder"/>
        </w:category>
        <w:types>
          <w:type w:val="bbPlcHdr"/>
        </w:types>
        <w:behaviors>
          <w:behavior w:val="content"/>
        </w:behaviors>
        <w:guid w:val="{223FCE22-C525-A047-ADCB-0C6F16B90461}"/>
      </w:docPartPr>
      <w:docPartBody>
        <w:p w:rsidR="00785285" w:rsidRDefault="002C621C" w:rsidP="002C621C">
          <w:pPr>
            <w:pStyle w:val="CBF42086FA49FA4E82E6F85F765448F5"/>
          </w:pPr>
          <w:r w:rsidRPr="00B95F9D">
            <w:rPr>
              <w:rStyle w:val="PlaceholderText"/>
            </w:rPr>
            <w:t>Click or tap here to enter text.</w:t>
          </w:r>
        </w:p>
      </w:docPartBody>
    </w:docPart>
    <w:docPart>
      <w:docPartPr>
        <w:name w:val="06C7DD966721334DAB0CA44FCA04B4CC"/>
        <w:category>
          <w:name w:val="General"/>
          <w:gallery w:val="placeholder"/>
        </w:category>
        <w:types>
          <w:type w:val="bbPlcHdr"/>
        </w:types>
        <w:behaviors>
          <w:behavior w:val="content"/>
        </w:behaviors>
        <w:guid w:val="{DD8CDC20-5AB5-B744-90F0-216A772583F1}"/>
      </w:docPartPr>
      <w:docPartBody>
        <w:p w:rsidR="00785285" w:rsidRDefault="002C621C" w:rsidP="002C621C">
          <w:pPr>
            <w:pStyle w:val="06C7DD966721334DAB0CA44FCA04B4CC"/>
          </w:pPr>
          <w:r w:rsidRPr="00B95F9D">
            <w:rPr>
              <w:rStyle w:val="PlaceholderText"/>
            </w:rPr>
            <w:t>Click or tap here to enter text.</w:t>
          </w:r>
        </w:p>
      </w:docPartBody>
    </w:docPart>
    <w:docPart>
      <w:docPartPr>
        <w:name w:val="F545F32EC28CB547A73360DD28202E2A"/>
        <w:category>
          <w:name w:val="General"/>
          <w:gallery w:val="placeholder"/>
        </w:category>
        <w:types>
          <w:type w:val="bbPlcHdr"/>
        </w:types>
        <w:behaviors>
          <w:behavior w:val="content"/>
        </w:behaviors>
        <w:guid w:val="{4B47FEED-CC11-2541-A917-162F030F5AA0}"/>
      </w:docPartPr>
      <w:docPartBody>
        <w:p w:rsidR="00BE57A4" w:rsidRDefault="00BD2460" w:rsidP="00BD2460">
          <w:pPr>
            <w:pStyle w:val="F545F32EC28CB547A73360DD28202E2A"/>
          </w:pPr>
          <w:r w:rsidRPr="00B95F9D">
            <w:rPr>
              <w:rStyle w:val="PlaceholderText"/>
            </w:rPr>
            <w:t>Click or tap here to enter text.</w:t>
          </w:r>
        </w:p>
      </w:docPartBody>
    </w:docPart>
    <w:docPart>
      <w:docPartPr>
        <w:name w:val="8A601A262A6E3842B4A09FEC7AC8E873"/>
        <w:category>
          <w:name w:val="General"/>
          <w:gallery w:val="placeholder"/>
        </w:category>
        <w:types>
          <w:type w:val="bbPlcHdr"/>
        </w:types>
        <w:behaviors>
          <w:behavior w:val="content"/>
        </w:behaviors>
        <w:guid w:val="{7C140FCE-E61A-7441-92A1-A7A7FEFD9CD9}"/>
      </w:docPartPr>
      <w:docPartBody>
        <w:p w:rsidR="00CA642C" w:rsidRDefault="00172626" w:rsidP="00172626">
          <w:pPr>
            <w:pStyle w:val="8A601A262A6E3842B4A09FEC7AC8E873"/>
          </w:pPr>
          <w:r w:rsidRPr="00B95F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68D"/>
    <w:rsid w:val="000037E3"/>
    <w:rsid w:val="000113CF"/>
    <w:rsid w:val="00042A89"/>
    <w:rsid w:val="000457BF"/>
    <w:rsid w:val="0005268D"/>
    <w:rsid w:val="00061DF6"/>
    <w:rsid w:val="000622F6"/>
    <w:rsid w:val="000837BD"/>
    <w:rsid w:val="00086FFD"/>
    <w:rsid w:val="000B3DFC"/>
    <w:rsid w:val="000E68BC"/>
    <w:rsid w:val="0010154F"/>
    <w:rsid w:val="00103E33"/>
    <w:rsid w:val="00124CF4"/>
    <w:rsid w:val="00130147"/>
    <w:rsid w:val="001322BA"/>
    <w:rsid w:val="00162E41"/>
    <w:rsid w:val="00167CC5"/>
    <w:rsid w:val="00172626"/>
    <w:rsid w:val="00172C30"/>
    <w:rsid w:val="00173DD4"/>
    <w:rsid w:val="0018064D"/>
    <w:rsid w:val="0018283E"/>
    <w:rsid w:val="001A5214"/>
    <w:rsid w:val="001B1165"/>
    <w:rsid w:val="001B367E"/>
    <w:rsid w:val="001E5C27"/>
    <w:rsid w:val="00237C08"/>
    <w:rsid w:val="00270A52"/>
    <w:rsid w:val="002914AA"/>
    <w:rsid w:val="002B5837"/>
    <w:rsid w:val="002C621C"/>
    <w:rsid w:val="003060E8"/>
    <w:rsid w:val="00325ABB"/>
    <w:rsid w:val="00335221"/>
    <w:rsid w:val="00336ABE"/>
    <w:rsid w:val="003453FB"/>
    <w:rsid w:val="00353798"/>
    <w:rsid w:val="00353E8D"/>
    <w:rsid w:val="00357140"/>
    <w:rsid w:val="00367F8F"/>
    <w:rsid w:val="00376445"/>
    <w:rsid w:val="00380DF0"/>
    <w:rsid w:val="003A6E52"/>
    <w:rsid w:val="0041204F"/>
    <w:rsid w:val="0043277F"/>
    <w:rsid w:val="00436F8F"/>
    <w:rsid w:val="004520DB"/>
    <w:rsid w:val="004664B1"/>
    <w:rsid w:val="00473244"/>
    <w:rsid w:val="004929D1"/>
    <w:rsid w:val="004A7AFE"/>
    <w:rsid w:val="004B2877"/>
    <w:rsid w:val="004E66D0"/>
    <w:rsid w:val="005010CB"/>
    <w:rsid w:val="00501324"/>
    <w:rsid w:val="00502CA8"/>
    <w:rsid w:val="005119A6"/>
    <w:rsid w:val="0051409B"/>
    <w:rsid w:val="0051492F"/>
    <w:rsid w:val="00514BE4"/>
    <w:rsid w:val="0055215E"/>
    <w:rsid w:val="0056375B"/>
    <w:rsid w:val="00577FD8"/>
    <w:rsid w:val="005A6703"/>
    <w:rsid w:val="005F35DA"/>
    <w:rsid w:val="006106CD"/>
    <w:rsid w:val="00612F8C"/>
    <w:rsid w:val="0061314F"/>
    <w:rsid w:val="00633824"/>
    <w:rsid w:val="00637755"/>
    <w:rsid w:val="00671CFD"/>
    <w:rsid w:val="006733E7"/>
    <w:rsid w:val="00677223"/>
    <w:rsid w:val="00683012"/>
    <w:rsid w:val="00687877"/>
    <w:rsid w:val="00690433"/>
    <w:rsid w:val="00696252"/>
    <w:rsid w:val="00696AE2"/>
    <w:rsid w:val="006D46E6"/>
    <w:rsid w:val="006E2FE0"/>
    <w:rsid w:val="006E74AC"/>
    <w:rsid w:val="006F145E"/>
    <w:rsid w:val="007038B1"/>
    <w:rsid w:val="00706677"/>
    <w:rsid w:val="00712E11"/>
    <w:rsid w:val="00730DA1"/>
    <w:rsid w:val="00741529"/>
    <w:rsid w:val="007436CC"/>
    <w:rsid w:val="007570AD"/>
    <w:rsid w:val="0075787A"/>
    <w:rsid w:val="007709BD"/>
    <w:rsid w:val="007721EB"/>
    <w:rsid w:val="00781F9A"/>
    <w:rsid w:val="00785285"/>
    <w:rsid w:val="00787433"/>
    <w:rsid w:val="007928CA"/>
    <w:rsid w:val="007A039B"/>
    <w:rsid w:val="007A489A"/>
    <w:rsid w:val="007A6F5C"/>
    <w:rsid w:val="007B61BE"/>
    <w:rsid w:val="007C236A"/>
    <w:rsid w:val="007C57CC"/>
    <w:rsid w:val="007D519A"/>
    <w:rsid w:val="007F09FA"/>
    <w:rsid w:val="0080002C"/>
    <w:rsid w:val="00823201"/>
    <w:rsid w:val="00827C18"/>
    <w:rsid w:val="00827D42"/>
    <w:rsid w:val="00831E45"/>
    <w:rsid w:val="008422F8"/>
    <w:rsid w:val="00860A7C"/>
    <w:rsid w:val="0086181B"/>
    <w:rsid w:val="00864615"/>
    <w:rsid w:val="008714E8"/>
    <w:rsid w:val="008A3477"/>
    <w:rsid w:val="008C4BB8"/>
    <w:rsid w:val="008C578B"/>
    <w:rsid w:val="008D2277"/>
    <w:rsid w:val="008F34EE"/>
    <w:rsid w:val="0090587B"/>
    <w:rsid w:val="009320A9"/>
    <w:rsid w:val="00953E26"/>
    <w:rsid w:val="00983477"/>
    <w:rsid w:val="009839A5"/>
    <w:rsid w:val="00987567"/>
    <w:rsid w:val="009879EA"/>
    <w:rsid w:val="0099498E"/>
    <w:rsid w:val="009A7DAB"/>
    <w:rsid w:val="009C6D1F"/>
    <w:rsid w:val="00A323C5"/>
    <w:rsid w:val="00A35DF6"/>
    <w:rsid w:val="00A6392C"/>
    <w:rsid w:val="00A70912"/>
    <w:rsid w:val="00A80A61"/>
    <w:rsid w:val="00A87A02"/>
    <w:rsid w:val="00AB3D8E"/>
    <w:rsid w:val="00AE7CBA"/>
    <w:rsid w:val="00B00376"/>
    <w:rsid w:val="00B113F9"/>
    <w:rsid w:val="00B15DB7"/>
    <w:rsid w:val="00B347A9"/>
    <w:rsid w:val="00B35AE5"/>
    <w:rsid w:val="00BD05FA"/>
    <w:rsid w:val="00BD2460"/>
    <w:rsid w:val="00BE57A4"/>
    <w:rsid w:val="00BE5E0B"/>
    <w:rsid w:val="00C024AF"/>
    <w:rsid w:val="00C131AB"/>
    <w:rsid w:val="00C13416"/>
    <w:rsid w:val="00C175A8"/>
    <w:rsid w:val="00C408F7"/>
    <w:rsid w:val="00C607DD"/>
    <w:rsid w:val="00C6157D"/>
    <w:rsid w:val="00C62AFA"/>
    <w:rsid w:val="00C66DAE"/>
    <w:rsid w:val="00C81B61"/>
    <w:rsid w:val="00C83EE2"/>
    <w:rsid w:val="00C90448"/>
    <w:rsid w:val="00C955BE"/>
    <w:rsid w:val="00CA642C"/>
    <w:rsid w:val="00CC59FE"/>
    <w:rsid w:val="00CD00E7"/>
    <w:rsid w:val="00CD1C68"/>
    <w:rsid w:val="00CE7A8C"/>
    <w:rsid w:val="00CE7BF4"/>
    <w:rsid w:val="00CF65E9"/>
    <w:rsid w:val="00D00DFE"/>
    <w:rsid w:val="00D06593"/>
    <w:rsid w:val="00D151D2"/>
    <w:rsid w:val="00D17481"/>
    <w:rsid w:val="00D2004A"/>
    <w:rsid w:val="00D55319"/>
    <w:rsid w:val="00D65197"/>
    <w:rsid w:val="00D7186D"/>
    <w:rsid w:val="00DA3FDD"/>
    <w:rsid w:val="00DB1C9E"/>
    <w:rsid w:val="00DC173A"/>
    <w:rsid w:val="00DE0AB5"/>
    <w:rsid w:val="00DE5075"/>
    <w:rsid w:val="00DF32BC"/>
    <w:rsid w:val="00E04ADB"/>
    <w:rsid w:val="00E06B81"/>
    <w:rsid w:val="00E26BEC"/>
    <w:rsid w:val="00E3113F"/>
    <w:rsid w:val="00EA518E"/>
    <w:rsid w:val="00EB12BE"/>
    <w:rsid w:val="00EC3745"/>
    <w:rsid w:val="00ED0153"/>
    <w:rsid w:val="00F03E40"/>
    <w:rsid w:val="00F121BC"/>
    <w:rsid w:val="00F25E88"/>
    <w:rsid w:val="00F27461"/>
    <w:rsid w:val="00F45E19"/>
    <w:rsid w:val="00F61CEA"/>
    <w:rsid w:val="00F64AD0"/>
    <w:rsid w:val="00F71764"/>
    <w:rsid w:val="00F766E3"/>
    <w:rsid w:val="00F924E7"/>
    <w:rsid w:val="00FA4C90"/>
    <w:rsid w:val="00FC16B7"/>
    <w:rsid w:val="00FC4D67"/>
    <w:rsid w:val="00FD3EC1"/>
    <w:rsid w:val="00FE5FD2"/>
    <w:rsid w:val="00FF57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42C"/>
    <w:rPr>
      <w:color w:val="808080"/>
    </w:rPr>
  </w:style>
  <w:style w:type="paragraph" w:customStyle="1" w:styleId="BC1C64ED44130440930A444F3903ABAD">
    <w:name w:val="BC1C64ED44130440930A444F3903ABAD"/>
    <w:rsid w:val="004E66D0"/>
  </w:style>
  <w:style w:type="paragraph" w:customStyle="1" w:styleId="46E909AB1020A94889409843DA20E014">
    <w:name w:val="46E909AB1020A94889409843DA20E014"/>
    <w:rsid w:val="00376445"/>
  </w:style>
  <w:style w:type="paragraph" w:customStyle="1" w:styleId="CCDD0F68D91FAC4B999B92929FE6363E">
    <w:name w:val="CCDD0F68D91FAC4B999B92929FE6363E"/>
    <w:rsid w:val="00B15DB7"/>
  </w:style>
  <w:style w:type="paragraph" w:customStyle="1" w:styleId="04379B0631D77A49B677AA868E503FD4">
    <w:name w:val="04379B0631D77A49B677AA868E503FD4"/>
    <w:rsid w:val="00D55319"/>
  </w:style>
  <w:style w:type="paragraph" w:customStyle="1" w:styleId="40675C1017FC9745A0CAFD962B07D61F">
    <w:name w:val="40675C1017FC9745A0CAFD962B07D61F"/>
    <w:rsid w:val="005A6703"/>
  </w:style>
  <w:style w:type="paragraph" w:customStyle="1" w:styleId="99B50D81341E414B9C56C5CC1B03F6B3">
    <w:name w:val="99B50D81341E414B9C56C5CC1B03F6B3"/>
    <w:rsid w:val="00FE5FD2"/>
  </w:style>
  <w:style w:type="paragraph" w:customStyle="1" w:styleId="6FD29A5D5011D041A03F5C47F85E29FD">
    <w:name w:val="6FD29A5D5011D041A03F5C47F85E29FD"/>
    <w:rsid w:val="00514BE4"/>
  </w:style>
  <w:style w:type="paragraph" w:customStyle="1" w:styleId="D78738F55A2B0D4E9F66F9FD948B9C7F">
    <w:name w:val="D78738F55A2B0D4E9F66F9FD948B9C7F"/>
    <w:rsid w:val="006106CD"/>
  </w:style>
  <w:style w:type="paragraph" w:customStyle="1" w:styleId="AEA84655C60D484496B9F2FB0470B548">
    <w:name w:val="AEA84655C60D484496B9F2FB0470B548"/>
    <w:rsid w:val="00514BE4"/>
  </w:style>
  <w:style w:type="paragraph" w:customStyle="1" w:styleId="13068D7745ACE746A279913376C84BEE">
    <w:name w:val="13068D7745ACE746A279913376C84BEE"/>
    <w:rsid w:val="00514BE4"/>
  </w:style>
  <w:style w:type="paragraph" w:customStyle="1" w:styleId="ADC7A55973EC76448F61E1CCD43ED51D">
    <w:name w:val="ADC7A55973EC76448F61E1CCD43ED51D"/>
    <w:rsid w:val="00514BE4"/>
  </w:style>
  <w:style w:type="paragraph" w:customStyle="1" w:styleId="BA467420078B6F4C8A35B60C7E318B7C">
    <w:name w:val="BA467420078B6F4C8A35B60C7E318B7C"/>
    <w:rsid w:val="002C621C"/>
  </w:style>
  <w:style w:type="paragraph" w:customStyle="1" w:styleId="CBF42086FA49FA4E82E6F85F765448F5">
    <w:name w:val="CBF42086FA49FA4E82E6F85F765448F5"/>
    <w:rsid w:val="002C621C"/>
  </w:style>
  <w:style w:type="paragraph" w:customStyle="1" w:styleId="06C7DD966721334DAB0CA44FCA04B4CC">
    <w:name w:val="06C7DD966721334DAB0CA44FCA04B4CC"/>
    <w:rsid w:val="002C621C"/>
  </w:style>
  <w:style w:type="paragraph" w:customStyle="1" w:styleId="F545F32EC28CB547A73360DD28202E2A">
    <w:name w:val="F545F32EC28CB547A73360DD28202E2A"/>
    <w:rsid w:val="00BD2460"/>
  </w:style>
  <w:style w:type="paragraph" w:customStyle="1" w:styleId="8A601A262A6E3842B4A09FEC7AC8E873">
    <w:name w:val="8A601A262A6E3842B4A09FEC7AC8E873"/>
    <w:rsid w:val="00172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2365FF-B3A1-5345-BBF4-079109A3FFE0}">
  <we:reference id="wa104382081" version="1.55.1.0" store="fr-FR" storeType="OMEX"/>
  <we:alternateReferences>
    <we:reference id="wa104382081" version="1.55.1.0" store="" storeType="OMEX"/>
  </we:alternateReferences>
  <we:properties>
    <we:property name="MENDELEY_BIBLIOGRAPHY_IS_DIRTY" value="true"/>
    <we:property name="MENDELEY_BIBLIOGRAPHY_LAST_MODIFIED" value="1764283080237"/>
    <we:property name="MENDELEY_CITATIONS" value="[{&quot;citationID&quot;:&quot;MENDELEY_CITATION_4e1f006b-268a-4f47-95c9-b56c7f5d7187&quot;,&quot;properties&quot;:{&quot;noteIndex&quot;:0},&quot;isEdited&quot;:false,&quot;manualOverride&quot;:{&quot;isManuallyOverridden&quot;:false,&quot;citeprocText&quot;:&quot;(Paluck et al., 2021)&quot;,&quot;manualOverrideText&quot;:&quot;&quot;},&quot;citationTag&quot;:&quot;MENDELEY_CITATION_v3_eyJjaXRhdGlvbklEIjoiTUVOREVMRVlfQ0lUQVRJT05fNGUxZjAwNmItMjY4YS00ZjQ3LTk1YzktYjU2YzdmNWQ3MTg3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quot;,&quot;citationItems&quot;:[{&quot;id&quot;:&quot;596578b7-b0f7-33b6-aeaf-203ce49579a3&quot;,&quot;itemData&quot;:{&quot;type&quot;:&quot;article-journal&quot;,&quot;id&quot;:&quot;596578b7-b0f7-33b6-aeaf-203ce49579a3&quot;,&quot;title&quot;:&quot;Prejudice reduction: Progress and challenges prejudice&quot;,&quot;author&quot;:[{&quot;family&quot;:&quot;Paluck&quot;,&quot;given&quot;:&quot;Elizabeth Levy&quot;,&quot;parse-names&quot;:false,&quot;dropping-particle&quot;:&quot;&quot;,&quot;non-dropping-particle&quot;:&quot;&quot;},{&quot;family&quot;:&quot;Porat&quot;,&quot;given&quot;:&quot;Roni&quot;,&quot;parse-names&quot;:false,&quot;dropping-particle&quot;:&quot;&quot;,&quot;non-dropping-particle&quot;:&quot;&quot;},{&quot;family&quot;:&quot;Clark&quot;,&quot;given&quot;:&quot;Chelsey S&quot;,&quot;parse-names&quot;:false,&quot;dropping-particle&quot;:&quot;&quot;,&quot;non-dropping-particle&quot;:&quot;&quot;},{&quot;family&quot;:&quot;Green&quot;,&quot;given&quot;:&quot;Donald P&quot;,&quot;parse-names&quot;:false,&quot;dropping-particle&quot;:&quot;&quot;,&quot;non-dropping-particle&quot;:&quot;&quot;}],&quot;container-title&quot;:&quot;Annual Review of Psychology Downloaded from www.annualreviews.org. Guest&quot;,&quot;DOI&quot;:&quot;10.1146/annurev-psych-071620&quot;,&quot;URL&quot;:&quot;https://doi.org/10.1146/annurev-psych-071620-&quot;,&quot;issued&quot;:{&quot;date-parts&quot;:[[2021]]},&quot;page&quot;:&quot;533-560&quot;,&quot;abstract&quot;:&quot;The past decade has seen rapid growth in research that evaluates methods for reducing prejudice. This essay reviews 418 experiments reported in 309 manuscripts from 2007 to 2019 to assess which approaches work best and why. Our quantitative assessment uses meta-analysis to estimate average effects. Our qualitative assessment calls attention to landmark studies that are noteworthy for sustained interventions, imaginative measurement, and transparency. However, 76% of all studies evaluate light touch interventions, the long-term impact of which remains unclear. The modal intervention uses mentalizing as a salve for prejudice. Although these studies report optimistic conclusions, we identify troubling indications of publication bias that may exaggerate effects. Furthermore, landmark studies often find limited effects, which suggests the need for further theoretical innovation or synergies with other kinds of psychological or structural interventions. We conclude that much research effort is theoretically and empirically ill-suited to provide ac-tionable, evidence-based recommendations for reducing prejudice.&quot;,&quot;volume&quot;:&quot;72&quot;,&quot;container-title-short&quot;:&quot;&quot;},&quot;isTemporary&quot;:false}]},{&quot;citationID&quot;:&quot;MENDELEY_CITATION_195dfed1-1db4-432d-a960-0eba4c8cde1f&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MTk1ZGZlZDEtMWRiNC00MzJkLWE5NjAtMGViYTRjOGNkZTFm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container-title-short&quot;:&quot;Soc Personal Psychol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isTemporary&quot;:false}]},{&quot;citationID&quot;:&quot;MENDELEY_CITATION_2e5b1392-35ab-46d4-8b6a-05fbbf85e4ff&quot;,&quot;properties&quot;:{&quot;noteIndex&quot;:0},&quot;isEdited&quot;:false,&quot;manualOverride&quot;:{&quot;isManuallyOverridden&quot;:false,&quot;citeprocText&quot;:&quot;(Paluck et al., 2021)&quot;,&quot;manualOverrideText&quot;:&quot;&quot;},&quot;citationTag&quot;:&quot;MENDELEY_CITATION_v3_eyJjaXRhdGlvbklEIjoiTUVOREVMRVlfQ0lUQVRJT05fMmU1YjEzOTItMzVhYi00NmQ0LThiNmEtMDVmYmJmODVlNGZm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quot;,&quot;citationItems&quot;:[{&quot;id&quot;:&quot;596578b7-b0f7-33b6-aeaf-203ce49579a3&quot;,&quot;itemData&quot;:{&quot;type&quot;:&quot;article-journal&quot;,&quot;id&quot;:&quot;596578b7-b0f7-33b6-aeaf-203ce49579a3&quot;,&quot;title&quot;:&quot;Prejudice reduction: Progress and challenges prejudice&quot;,&quot;author&quot;:[{&quot;family&quot;:&quot;Paluck&quot;,&quot;given&quot;:&quot;Elizabeth Levy&quot;,&quot;parse-names&quot;:false,&quot;dropping-particle&quot;:&quot;&quot;,&quot;non-dropping-particle&quot;:&quot;&quot;},{&quot;family&quot;:&quot;Porat&quot;,&quot;given&quot;:&quot;Roni&quot;,&quot;parse-names&quot;:false,&quot;dropping-particle&quot;:&quot;&quot;,&quot;non-dropping-particle&quot;:&quot;&quot;},{&quot;family&quot;:&quot;Clark&quot;,&quot;given&quot;:&quot;Chelsey S&quot;,&quot;parse-names&quot;:false,&quot;dropping-particle&quot;:&quot;&quot;,&quot;non-dropping-particle&quot;:&quot;&quot;},{&quot;family&quot;:&quot;Green&quot;,&quot;given&quot;:&quot;Donald P&quot;,&quot;parse-names&quot;:false,&quot;dropping-particle&quot;:&quot;&quot;,&quot;non-dropping-particle&quot;:&quot;&quot;}],&quot;container-title&quot;:&quot;Annual Review of Psychology Downloaded from www.annualreviews.org. Guest&quot;,&quot;DOI&quot;:&quot;10.1146/annurev-psych-071620&quot;,&quot;URL&quot;:&quot;https://doi.org/10.1146/annurev-psych-071620-&quot;,&quot;issued&quot;:{&quot;date-parts&quot;:[[2021]]},&quot;page&quot;:&quot;533-560&quot;,&quot;abstract&quot;:&quot;The past decade has seen rapid growth in research that evaluates methods for reducing prejudice. This essay reviews 418 experiments reported in 309 manuscripts from 2007 to 2019 to assess which approaches work best and why. Our quantitative assessment uses meta-analysis to estimate average effects. Our qualitative assessment calls attention to landmark studies that are noteworthy for sustained interventions, imaginative measurement, and transparency. However, 76% of all studies evaluate light touch interventions, the long-term impact of which remains unclear. The modal intervention uses mentalizing as a salve for prejudice. Although these studies report optimistic conclusions, we identify troubling indications of publication bias that may exaggerate effects. Furthermore, landmark studies often find limited effects, which suggests the need for further theoretical innovation or synergies with other kinds of psychological or structural interventions. We conclude that much research effort is theoretically and empirically ill-suited to provide ac-tionable, evidence-based recommendations for reducing prejudice.&quot;,&quot;volume&quot;:&quot;72&quot;,&quot;container-title-short&quot;:&quot;&quot;},&quot;isTemporary&quot;:false}]},{&quot;citationID&quot;:&quot;MENDELEY_CITATION_f27143f3-96cc-4222-b370-874b7f077690&quot;,&quot;properties&quot;:{&quot;noteIndex&quot;:0},&quot;isEdited&quot;:false,&quot;manualOverride&quot;:{&quot;isManuallyOverridden&quot;:false,&quot;citeprocText&quot;:&quot;(McKeown &amp;#38; Dixon, 2017; Pettigrew, 2008; Turner et al., 2020)&quot;,&quot;manualOverrideText&quot;:&quot;&quot;},&quot;citationTag&quot;:&quot;MENDELEY_CITATION_v3_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&quot;,&quot;citationItems&quot;:[{&quot;id&quot;:&quot;91b50f59-3397-3027-a679-35e041015224&quot;,&quot;itemData&quot;:{&quot;type&quot;:&quot;article&quot;,&quot;id&quot;:&quot;91b50f59-3397-3027-a679-35e041015224&quot;,&quot;title&quot;:&quot;Future directions for intergroup contact theory and research&quot;,&quot;author&quot;:[{&quot;family&quot;:&quot;Pettigrew&quot;,&quot;given&quot;:&quot;Thomas F.&quot;,&quot;parse-names&quot;:false,&quot;dropping-particle&quot;:&quot;&quot;,&quot;non-dropping-particle&quot;:&quot;&quot;}],&quot;container-title&quot;:&quot;International Journal of Intercultural Relations&quot;,&quot;DOI&quot;:&quot;10.1016/j.ijintrel.2007.12.002&quot;,&quot;ISSN&quot;:&quot;01471767&quot;,&quot;issued&quot;:{&quot;date-parts&quot;:[[2008,5]]},&quot;page&quot;:&quot;187-199&quot;,&quot;abstract&quot;:&quot;Intergroup contact theory and research has received renewed interest in recent years. And this new work has led to rapid advances. This paper summarizes this progress and points to four future directions for further advances. (1) There is a continuing need to specify the processes of intergroup contact that explain its many effects. This is a call for continued efforts to determine the many mediators and moderators that are involved. (2) A greater focus upon negative contact is required. Cross-group interaction that leads to increased prejudice has not been studied systematically. (3) Rather than just a situational phenomenon, intergroup contact needs to be placed in a longitudinal, multilevel social context. (4) Finally, more direct applications to social policy are needed in which intergroup contact is viewed within specific institutional settings. Preliminary data analyses illustrate the points. © 2008 Elsevier Ltd. All rights reserved.&quot;,&quot;issue&quot;:&quot;3&quot;,&quot;volume&quot;:&quot;32&quot;,&quot;container-title-short&quot;:&quot;&quot;},&quot;isTemporary&quot;:false},{&quot;id&quot;:&quot;eda9ad9c-d744-30dc-b4d9-0cb03ed5cea9&quot;,&quot;itemData&quot;:{&quot;type&quot;:&quot;article-journal&quot;,&quot;id&quot;:&quot;eda9ad9c-d744-30dc-b4d9-0cb03ed5cea9&quot;,&quot;title&quot;:&quot;The “contact hypothesis”: Critical reflections and future directions&quot;,&quot;author&quot;:[{&quot;family&quot;:&quot;McKeown&quot;,&quot;given&quot;:&quot;Shelley&quot;,&quot;parse-names&quot;:false,&quot;dropping-particle&quot;:&quot;&quot;,&quot;non-dropping-particle&quot;:&quot;&quot;},{&quot;family&quot;:&quot;Dixon&quot;,&quot;given&quot;:&quot;John&quot;,&quot;parse-names&quot;:false,&quot;dropping-particle&quot;:&quot;&quot;,&quot;non-dropping-particle&quot;:&quot;&quot;}],&quot;container-title&quot;:&quot;Social and Personality Psychology Compass&quot;,&quot;DOI&quot;:&quot;10.1111/spc3.12295&quot;,&quot;ISSN&quot;:&quot;17519004&quot;,&quot;issued&quot;:{&quot;date-parts&quot;:[[2017,1,1]]},&quot;abstract&quot;:&quot;Research on intergroup contact has grown exponentially over the past decade. Such research has typically extolled the benefits of positive interaction between members of historically divided communities, particularly on outcomes related to prejudice reduction. Emerging work in the field, however, has qualified this optimistic picture by identifying three gaps in the existing literature. First, in everyday life, contact may be construed as a negative experience that increases rather than decreases responses such as prejudice, anxiety, and avoidance. Second, in real-life settings, contact is often circumscribed by informal practices of (re)segregation that are easily overlooked if researchers rely primarily on examining structured contact and explicit processes using primarily laboratory and questionnaire methods. Third, positive contact may have “ironic” effects on the political attitudes and behaviors of the historically disadvantaged, undermining their recognition of social injustice and decreasing their willingness to engage in collective action to challenge the status quo. Although it is now a truism that intergroup contact can reduce intergroup prejudice, these developments emphasize the importance of maintaining a critical perspective on the “contact hypothesis” as a model for promoting social change in historically divided and unequal societies. They also lay the foundations for future developments in the field.&quot;,&quot;publisher&quot;:&quot;Wiley-Blackwell&quot;,&quot;issue&quot;:&quot;1&quot;,&quot;volume&quot;:&quot;11&quot;,&quot;container-title-short&quot;:&quot;Soc Personal Psychol Compass&quot;},&quot;isTemporary&quot;:false},{&quot;id&quot;:&quot;46939833-00a0-3dc3-af52-34ad1592fe14&quot;,&quot;itemData&quot;:{&quot;type&quot;:&quot;article-journal&quot;,&quot;id&quot;:&quot;46939833-00a0-3dc3-af52-34ad1592fe14&quot;,&quot;title&quot;:&quot;The role of individual differences in understanding and enhancing intergroup contact&quot;,&quot;author&quot;:[{&quot;family&quot;:&quot;Turner&quot;,&quot;given&quot;:&quot;Rhiannon N.&quot;,&quot;parse-names&quot;:false,&quot;dropping-particle&quot;:&quot;&quot;,&quot;non-dropping-particle&quot;:&quot;&quot;},{&quot;family&quot;:&quot;Hodson&quot;,&quot;given&quot;:&quot;Gordon&quot;,&quot;parse-names&quot;:false,&quot;dropping-particle&quot;:&quot;&quot;,&quot;non-dropping-particle&quot;:&quot;&quot;},{&quot;family&quot;:&quot;Dhont&quot;,&quot;given&quot;:&quot;Kristof&quot;,&quot;parse-names&quot;:false,&quot;dropping-particle&quot;:&quot;&quot;,&quot;non-dropping-particle&quot;:&quot;&quot;}],&quot;container-title&quot;:&quot;Social and Personality Psychology Compass&quot;,&quot;DOI&quot;:&quot;10.1111/spc3.12533&quot;,&quot;ISSN&quot;:&quot;17519004&quot;,&quot;issued&quot;:{&quot;date-parts&quot;:[[2020,6,1]]},&quot;abstract&quot;:&quot;In a world characterized by divisive rhetoric, heightened xenophobia, and other forms of prejudice, it is increasingly important to find effective ways of promoting functional intergroup relations. Research on the relationship between intergroup contact and individual differences substantially contributes to achieving this goal. We review research considering the role played by individual differences in moderating the relationship between contact and prejudice and predicting contact, but also as an outcome of contact. We then outline potential directions for future research, including identifying underlying mechanisms, examining the role of context at an intergroup and societal level, and considering how positive–negative contact asymmetry may be influenced by individual differences. We then call for a broader range of individual difference and contact outcomes to be explored and encourage utilization of new methodological advances in the study of intergroup contact.&quot;,&quot;publisher&quot;:&quot;Wiley-Blackwell&quot;,&quot;issue&quot;:&quot;6&quot;,&quot;volume&quot;:&quot;14&quot;,&quot;container-title-short&quot;:&quot;Soc Personal Psychol Compass&quot;},&quot;isTemporary&quot;:false}]},{&quot;citationID&quot;:&quot;MENDELEY_CITATION_ac905029-2b30-45d4-9ddf-368a0a29c9e1&quot;,&quot;properties&quot;:{&quot;noteIndex&quot;:0},&quot;isEdited&quot;:false,&quot;manualOverride&quot;:{&quot;isManuallyOverridden&quot;:false,&quot;citeprocText&quot;:&quot;(Lemmer &amp;#38; Wagner, 2015; Shook et al., 2016; Van Laar et al., 2005)&quot;,&quot;manualOverrideText&quot;:&quot;&quot;},&quot;citationTag&quot;:&quot;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&quot;,&quot;citationItems&quot;:[{&quot;id&quot;:&quot;f9f72dd6-aced-388f-910f-231350905438&quot;,&quot;itemData&quot;:{&quot;type&quot;:&quot;article-journal&quot;,&quot;id&quot;:&quot;f9f72dd6-aced-388f-910f-231350905438&quot;,&quot;title&quot;:&quot;The effect of university roommate contact on ethnic attitudes and behavior&quot;,&quot;author&quot;:[{&quot;family&quot;:&quot;Laar&quot;,&quot;given&quot;:&quot;Colette&quot;,&quot;parse-names&quot;:false,&quot;dropping-particle&quot;:&quot;&quot;,&quot;non-dropping-particle&quot;:&quot;Van&quot;},{&quot;family&quot;:&quot;Levin&quot;,&quot;given&quot;:&quot;Shana&quot;,&quot;parse-names&quot;:false,&quot;dropping-particle&quot;:&quot;&quot;,&quot;non-dropping-particle&quot;:&quot;&quot;},{&quot;family&quot;:&quot;Sinclair&quot;,&quot;given&quot;:&quot;Stacey&quot;,&quot;parse-names&quot;:false,&quot;dropping-particle&quot;:&quot;&quot;,&quot;non-dropping-particle&quot;:&quot;&quot;},{&quot;family&quot;:&quot;Sidanius&quot;,&quot;given&quot;:&quot;Jim&quot;,&quot;parse-names&quot;:false,&quot;dropping-particle&quot;:&quot;&quot;,&quot;non-dropping-particle&quot;:&quot;&quot;}],&quot;container-title&quot;:&quot;Journal of Experimental Social Psychology&quot;,&quot;container-title-short&quot;:&quot;J Exp Soc Psychol&quot;,&quot;DOI&quot;:&quot;10.1016/j.jesp.2004.08.002&quot;,&quot;ISSN&quot;:&quot;00221031&quot;,&quot;issued&quot;:{&quot;date-parts&quot;:[[2005,7]]},&quot;page&quot;:&quot;329-345&quot;,&quot;abstract&quot;:&quot;This study examined the effect of living with White, Asian American, Latino, or African American roommates on affective, cognitive, and behavioral indicators of prejudice among university students. We used a five-wave panel study with approximately 2000 students to examine the effect of roommate contact in two ways: First, through a field experimental test by examining prejudice as a function of living with randomly assigned roommates during the first year of university. Second, net of pre-existing attitudes, we examined the effects of voluntary roommate contact during the second and third year of university on fourth year prejudice. Consistent with contact theory, both randomly assigned and voluntary contact decreased prejudice. Also, there was generalization to other outgroups, particularly from Black roommates to Latinos, and vice versa. Finally, an interesting exception was found for contact with Asian American roommates, whether randomly assigned or voluntary, which tended to make attitudes towards other groups more negative. Potential explanations for this result are discussed. © 2004 Elsevier Inc. All rights reserved.&quot;,&quot;issue&quot;:&quot;4&quot;,&quot;volume&quot;:&quot;41&quot;},&quot;isTemporary&quot;:false},{&quot;id&quot;:&quot;d071474e-bbf0-388a-893b-e9f0850a1290&quot;,&quot;itemData&quot;:{&quot;type&quot;:&quot;article-journal&quot;,&quot;id&quot;:&quot;d071474e-bbf0-388a-893b-e9f0850a1290&quot;,&quot;title&quot;:&quot;The effect of intergroup contact on secondary group attitudes and social dominance orientation&quot;,&quot;author&quot;:[{&quot;family&quot;:&quot;Shook&quot;,&quot;given&quot;:&quot;Natalie J.&quot;,&quot;parse-names&quot;:false,&quot;dropping-particle&quot;:&quot;&quot;,&quot;non-dropping-particle&quot;:&quot;&quot;},{&quot;family&quot;:&quot;Hopkins&quot;,&quot;given&quot;:&quot;Patricia D.&quot;,&quot;parse-names&quot;:false,&quot;dropping-particle&quot;:&quot;&quot;,&quot;non-dropping-particle&quot;:&quot;&quot;},{&quot;family&quot;:&quot;Koech&quot;,&quot;given&quot;:&quot;Jasmine M.&quot;,&quot;parse-names&quot;:false,&quot;dropping-particle&quot;:&quot;&quot;,&quot;non-dropping-particle&quot;:&quot;&quot;}],&quot;container-title&quot;:&quot;Group Processes and Intergroup Relations&quot;,&quot;DOI&quot;:&quot;10.1177/1368430215572266&quot;,&quot;ISSN&quot;:&quot;14617188&quot;,&quot;issued&quot;:{&quot;date-parts&quot;:[[2016,5,1]]},&quot;page&quot;:&quot;328-342&quot;,&quot;abstract&quot;:&quot;The current study tested the extent to which intergroup contact reduces social dominance orientation (SDO), producing secondary transfer effects. Participants were first-year undergraduate students randomly assigned to live with either a same-race roommate or a roommate of a different race in university housing. Participants completed a feeling thermometer and a measure of SDO at the beginning and end of the fall semester. Participants in interracial rooms reported lower levels of SDO and more positive attitudes toward secondary groups (i.e., racial/ethnic groups other than their roommates’ group) than participants in same-race rooms at the end of the semester. Those in interracial rooms exhibited a significant change in SDO levels and attitudes across time, whereas those in same-race rooms exhibited no change. Furthermore, SDO fully mediated the effect of intergroup contact on attitudes toward secondary groups. These findings provide causal evidence of secondary transfer effects and indicate SDO as an underlying mechanism.&quot;,&quot;publisher&quot;:&quot;SAGE Publications Ltd&quot;,&quot;issue&quot;:&quot;3&quot;,&quot;volume&quot;:&quot;19&quot;,&quot;container-title-short&quot;:&quot;&quot;},&quot;isTemporary&quot;:false},{&quot;id&quot;:&quot;4e99228d-9b72-3b75-af77-589e7a19879d&quot;,&quot;itemData&quot;:{&quot;type&quot;:&quot;article-journal&quot;,&quot;id&quot;:&quot;4e99228d-9b72-3b75-af77-589e7a19879d&quot;,&quot;title&quot;:&quot;Can we really reduce ethnic prejudice outside the lab? A meta-analysis of direct and indirect contact interventions&quot;,&quot;author&quot;:[{&quot;family&quot;:&quot;Lemmer&quot;,&quot;given&quot;:&quot;Gunnar&quot;,&quot;parse-names&quot;:false,&quot;dropping-particle&quot;:&quot;&quot;,&quot;non-dropping-particle&quot;:&quot;&quot;},{&quot;family&quot;:&quot;Wagner&quot;,&quot;given&quot;:&quot;Ulrich&quot;,&quot;parse-names&quot;:false,&quot;dropping-particle&quot;:&quot;&quot;,&quot;non-dropping-particle&quot;:&quot;&quot;}],&quot;container-title&quot;:&quot;European Journal of Social Psychology&quot;,&quot;container-title-short&quot;:&quot;Eur J Soc Psychol&quot;,&quot;DOI&quot;:&quot;10.1002/ejsp.2079&quot;,&quot;ISSN&quot;:&quot;10990992&quot;,&quot;issued&quot;:{&quot;date-parts&quot;:[[2015,3,1]]},&quot;page&quot;:&quot;152-168&quot;,&quot;abstract&quot;:&quot;The present meta-analysis tested the effectiveness of contact-based interventions for the reduction of ethnic prejudice. Up to now, a meta-analysis summarizing the results of real-world interventions that rest on the intergroup contact theory has been missing. We included evaluations of programs realizing direct (i.e.,face-to-face) and/or indirect (i.e.,extended or virtual) contact in real-world settings outside the lab. The interventions' effectiveness was tested shortly after their end (k=123 comparisons, N=11371 participants) and with a delay of at least 1month (k=25, N=1650). Our data show that contact interventions improve ethnic attitudes. Importantly, changes persist over time. Furthermore, not only direct but also indirect contact interventions are successful. In addition, contact programs are effective even in the context of a serious societal conflict (e.g.,in the Middle East). Although changes are typically larger for ethnic majorities, there is an impact on minorities, too. Finally, contact interventions not only improve attitudes toward individuals involved in the program, their effects also generalize to outgroups as a whole. In sum, social psychology provides an intervention for prejudice reduction that can be successfully implemented in the practical field.&quot;,&quot;publisher&quot;:&quot;John Wiley and Sons Ltd&quot;,&quot;issue&quot;:&quot;2&quot;,&quot;volume&quot;:&quot;45&quot;},&quot;isTemporary&quot;:false}]},{&quot;citationID&quot;:&quot;MENDELEY_CITATION_0a9ce131-e260-4b15-80bd-79763d995ae5&quot;,&quot;properties&quot;:{&quot;noteIndex&quot;:0},&quot;isEdited&quot;:false,&quot;manualOverride&quot;:{&quot;isManuallyOverridden&quot;:false,&quot;citeprocText&quot;:&quot;(Dixon et al., 2010; McKeown &amp;#38; Dixon, 2017; Pettigrew, 2008)&quot;,&quot;manualOverrideText&quot;:&quot;&quot;},&quot;citationTag&quot;:&quot;MENDELEY_CITATION_v3_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&quot;,&quot;citationItems&quot;:[{&quot;id&quot;:&quot;91b50f59-3397-3027-a679-35e041015224&quot;,&quot;itemData&quot;:{&quot;type&quot;:&quot;article&quot;,&quot;id&quot;:&quot;91b50f59-3397-3027-a679-35e041015224&quot;,&quot;title&quot;:&quot;Future directions for intergroup contact theory and research&quot;,&quot;author&quot;:[{&quot;family&quot;:&quot;Pettigrew&quot;,&quot;given&quot;:&quot;Thomas F.&quot;,&quot;parse-names&quot;:false,&quot;dropping-particle&quot;:&quot;&quot;,&quot;non-dropping-particle&quot;:&quot;&quot;}],&quot;container-title&quot;:&quot;International Journal of Intercultural Relations&quot;,&quot;DOI&quot;:&quot;10.1016/j.ijintrel.2007.12.002&quot;,&quot;ISSN&quot;:&quot;01471767&quot;,&quot;issued&quot;:{&quot;date-parts&quot;:[[2008,5]]},&quot;page&quot;:&quot;187-199&quot;,&quot;abstract&quot;:&quot;Intergroup contact theory and research has received renewed interest in recent years. And this new work has led to rapid advances. This paper summarizes this progress and points to four future directions for further advances. (1) There is a continuing need to specify the processes of intergroup contact that explain its many effects. This is a call for continued efforts to determine the many mediators and moderators that are involved. (2) A greater focus upon negative contact is required. Cross-group interaction that leads to increased prejudice has not been studied systematically. (3) Rather than just a situational phenomenon, intergroup contact needs to be placed in a longitudinal, multilevel social context. (4) Finally, more direct applications to social policy are needed in which intergroup contact is viewed within specific institutional settings. Preliminary data analyses illustrate the points. © 2008 Elsevier Ltd. All rights reserved.&quot;,&quot;issue&quot;:&quot;3&quot;,&quot;volume&quot;:&quot;32&quot;,&quot;container-title-short&quot;:&quot;&quot;},&quot;isTemporary&quot;:false},{&quot;id&quot;:&quot;7402267a-46ca-316a-b401-b8c36c5456a5&quot;,&quot;itemData&quot;:{&quot;type&quot;:&quot;article-journal&quot;,&quot;id&quot;:&quot;7402267a-46ca-316a-b401-b8c36c5456a5&quot;,&quot;title&quot;:&quot;\&quot;Let them eat harmony\&quot;: Prejudice-reduction strategies and attitudes of historically disadvantaged groups&quot;,&quot;author&quot;:[{&quot;family&quot;:&quot;Dixon&quot;,&quot;given&quot;:&quot;John&quot;,&quot;parse-names&quot;:false,&quot;dropping-particle&quot;:&quot;&quot;,&quot;non-dropping-particle&quot;:&quot;&quot;},{&quot;family&quot;:&quot;Tropp&quot;,&quot;given&quot;:&quot;Linda R.&quot;,&quot;parse-names&quot;:false,&quot;dropping-particle&quot;:&quot;&quot;,&quot;non-dropping-particle&quot;:&quot;&quot;},{&quot;family&quot;:&quot;Durrheim&quot;,&quot;given&quot;:&quot;Kevin&quot;,&quot;parse-names&quot;:false,&quot;dropping-particle&quot;:&quot;&quot;,&quot;non-dropping-particle&quot;:&quot;&quot;},{&quot;family&quot;:&quot;Tredoux&quot;,&quot;given&quot;:&quot;Colin&quot;,&quot;parse-names&quot;:false,&quot;dropping-particle&quot;:&quot;&quot;,&quot;non-dropping-particle&quot;:&quot;&quot;}],&quot;container-title&quot;:&quot;Current Directions in Psychological Science&quot;,&quot;DOI&quot;:&quot;10.1177/0963721410363366&quot;,&quot;ISSN&quot;:&quot;09637214&quot;,&quot;issued&quot;:{&quot;date-parts&quot;:[[2010]]},&quot;page&quot;:&quot;76-80&quot;,&quot;abstract&quot;:&quot;Research on intergroup prejudice has generally adopted a model of social change that is based around the psychological rehabilitation of members of advantaged groups in order to foster intergroup harmony. Recent studies of prejudice-reduction interventions among members of disadvantaged groups, however, have complicated psychologists' understanding of the consequences of inducing harmonious relations in historically unequal societies. Interventions encouraging disadvantaged-group members to like advantaged-group members may also prompt the disadvantaged to underestimate the injustice suffered by their group and to become less motivated to support action to challenge social inequality. Thus, psychologists' tendency to equate intergroup harmony with \&quot;good relations\&quot; and conflict with \&quot;bad relations\&quot; is limited.&quot;,&quot;issue&quot;:&quot;2&quot;,&quot;volume&quot;:&quot;19&quot;,&quot;container-title-short&quot;:&quot;Curr Dir Psychol Sci&quot;},&quot;isTemporary&quot;:false},{&quot;id&quot;:&quot;eda9ad9c-d744-30dc-b4d9-0cb03ed5cea9&quot;,&quot;itemData&quot;:{&quot;type&quot;:&quot;article-journal&quot;,&quot;id&quot;:&quot;eda9ad9c-d744-30dc-b4d9-0cb03ed5cea9&quot;,&quot;title&quot;:&quot;The “contact hypothesis”: Critical reflections and future directions&quot;,&quot;author&quot;:[{&quot;family&quot;:&quot;McKeown&quot;,&quot;given&quot;:&quot;Shelley&quot;,&quot;parse-names&quot;:false,&quot;dropping-particle&quot;:&quot;&quot;,&quot;non-dropping-particle&quot;:&quot;&quot;},{&quot;family&quot;:&quot;Dixon&quot;,&quot;given&quot;:&quot;John&quot;,&quot;parse-names&quot;:false,&quot;dropping-particle&quot;:&quot;&quot;,&quot;non-dropping-particle&quot;:&quot;&quot;}],&quot;container-title&quot;:&quot;Social and Personality Psychology Compass&quot;,&quot;DOI&quot;:&quot;10.1111/spc3.12295&quot;,&quot;ISSN&quot;:&quot;17519004&quot;,&quot;issued&quot;:{&quot;date-parts&quot;:[[2017,1,1]]},&quot;abstract&quot;:&quot;Research on intergroup contact has grown exponentially over the past decade. Such research has typically extolled the benefits of positive interaction between members of historically divided communities, particularly on outcomes related to prejudice reduction. Emerging work in the field, however, has qualified this optimistic picture by identifying three gaps in the existing literature. First, in everyday life, contact may be construed as a negative experience that increases rather than decreases responses such as prejudice, anxiety, and avoidance. Second, in real-life settings, contact is often circumscribed by informal practices of (re)segregation that are easily overlooked if researchers rely primarily on examining structured contact and explicit processes using primarily laboratory and questionnaire methods. Third, positive contact may have “ironic” effects on the political attitudes and behaviors of the historically disadvantaged, undermining their recognition of social injustice and decreasing their willingness to engage in collective action to challenge the status quo. Although it is now a truism that intergroup contact can reduce intergroup prejudice, these developments emphasize the importance of maintaining a critical perspective on the “contact hypothesis” as a model for promoting social change in historically divided and unequal societies. They also lay the foundations for future developments in the field.&quot;,&quot;publisher&quot;:&quot;Wiley-Blackwell&quot;,&quot;issue&quot;:&quot;1&quot;,&quot;volume&quot;:&quot;11&quot;,&quot;container-title-short&quot;:&quot;Soc Personal Psychol Compass&quot;},&quot;isTemporary&quot;:false}]},{&quot;citationID&quot;:&quot;MENDELEY_CITATION_6e68026c-b11b-45c8-9e28-84f1040eb99d&quot;,&quot;properties&quot;:{&quot;noteIndex&quot;:0},&quot;isEdited&quot;:false,&quot;manualOverride&quot;:{&quot;isManuallyOverridden&quot;:false,&quot;citeprocText&quot;:&quot;(White et al., 2021)&quot;,&quot;manualOverrideText&quot;:&quot;&quot;},&quot;citationTag&quot;:&quot;MENDELEY_CITATION_v3_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&quot;,&quot;citationItems&quot;:[{&quot;id&quot;:&quot;f57618f8-9b95-3b69-8a5b-91a6d36bf8a5&quot;,&quot;itemData&quot;:{&quot;type&quot;:&quot;article-journal&quot;,&quot;id&quot;:&quot;f57618f8-9b95-3b69-8a5b-91a6d36bf8a5&quot;,&quot;title&quot;:&quot;Beyond direct contact: The theoretical and societal relevance of indirect contact for improving intergroup relations&quot;,&quot;author&quot;:[{&quot;family&quot;:&quot;White&quot;,&quot;given&quot;:&quot;Fiona A.&quot;,&quot;parse-names&quot;:false,&quot;dropping-particle&quot;:&quot;&quot;,&quot;non-dropping-particle&quot;:&quot;&quot;},{&quot;family&quot;:&quot;Borinca&quot;,&quot;given&quot;:&quot;Islam&quot;,&quot;parse-names&quot;:false,&quot;dropping-particle&quot;:&quot;&quot;,&quot;non-dropping-particle&quot;:&quot;&quot;},{&quot;family&quot;:&quot;Vezzali&quot;,&quot;given&quot;:&quot;Loris&quot;,&quot;parse-names&quot;:false,&quot;dropping-particle&quot;:&quot;&quot;,&quot;non-dropping-particle&quot;:&quot;&quot;},{&quot;family&quot;:&quot;Reynolds&quot;,&quot;given&quot;:&quot;Katherine J.&quot;,&quot;parse-names&quot;:false,&quot;dropping-particle&quot;:&quot;&quot;,&quot;non-dropping-particle&quot;:&quot;&quot;},{&quot;family&quot;:&quot;Blomster Lyshol&quot;,&quot;given&quot;:&quot;Johanna K.&quot;,&quot;parse-names&quot;:false,&quot;dropping-particle&quot;:&quot;&quot;,&quot;non-dropping-particle&quot;:&quot;&quot;},{&quot;family&quot;:&quot;Verrelli&quot;,&quot;given&quot;:&quot;Stefano&quot;,&quot;parse-names&quot;:false,&quot;dropping-particle&quot;:&quot;&quot;,&quot;non-dropping-particle&quot;:&quot;&quot;},{&quot;family&quot;:&quot;Falomir-Pichastor&quot;,&quot;given&quot;:&quot;Juan M.&quot;,&quot;parse-names&quot;:false,&quot;dropping-particle&quot;:&quot;&quot;,&quot;non-dropping-particle&quot;:&quot;&quot;}],&quot;container-title&quot;:&quot;Journal of Social Issues&quot;,&quot;DOI&quot;:&quot;10.1111/josi.12400&quot;,&quot;ISSN&quot;:&quot;15404560&quot;,&quot;issued&quot;:{&quot;date-parts&quot;:[[2021,3,1]]},&quot;page&quot;:&quot;132-153&quot;,&quot;abstract&quot;:&quot;Today, physical and psychological barriers can reduce opportunities for the type of direct face-to-face intergroup contact first identified by Gordon Allport. Consequently, social psychological researchers have identified, developed and tested a burgeoning array of different forms of indirect contact, including, extended contact, Electronic- or E-contact, imagined contact, vicarious contact and parasocial contact. In addition to providing a critical review of each of these forms, we argue that indirect contact is more than just a simple “replacement” for direct contact, but instead has the potential to improve intergroup relations for both minority and majority members in its own right. Relatedly, we acknowledge that indirect contact occurs within specific normative contexts embodied in legislation, institutions, and media and political contents. In fact, we recognize that indirect contact requires an integrative understanding of the role of intergroup norms and affective processes in order to effectively achieve public policy objectives to optimize effects on prejudice reduction.&quot;,&quot;publisher&quot;:&quot;Blackwell Publishing Inc.&quot;,&quot;issue&quot;:&quot;1&quot;,&quot;volume&quot;:&quot;77&quot;,&quot;container-title-short&quot;:&quot;&quot;},&quot;isTemporary&quot;:false}]},{&quot;citationID&quot;:&quot;MENDELEY_CITATION_faca5fd4-e656-4888-bdd1-0a524fc6dd6b&quot;,&quot;properties&quot;:{&quot;noteIndex&quot;:0},&quot;isEdited&quot;:false,&quot;manualOverride&quot;:{&quot;isManuallyOverridden&quot;:false,&quot;citeprocText&quot;:&quot;(Frith &amp;#38; Frith, 2012)&quot;,&quot;manualOverrideText&quot;:&quot;&quot;},&quot;citationTag&quot;:&quot;MENDELEY_CITATION_v3_eyJjaXRhdGlvbklEIjoiTUVOREVMRVlfQ0lUQVRJT05fZmFjYTVmZDQtZTY1Ni00ODg4LWJkZDEtMGE1MjRmYzZkZDZiIiwicHJvcGVydGllcyI6eyJub3RlSW5kZXgiOjB9LCJpc0VkaXRlZCI6ZmFsc2UsIm1hbnVhbE92ZXJyaWRlIjp7ImlzTWFudWFsbHlPdmVycmlkZGVuIjpmYWxzZSwiY2l0ZXByb2NUZXh0IjoiKEZyaXRoICYjMzg7IEZyaXRoLCAyMDEyKSIsIm1hbnVhbE92ZXJyaWRlVGV4dCI6IiJ9LCJjaXRhdGlvbkl0ZW1zIjpb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quot;,&quot;citationItems&quot;:[{&quot;id&quot;:&quot;2c19bed7-00f0-3249-b374-9d8f98bbc43e&quot;,&quot;itemData&quot;:{&quot;type&quot;:&quot;article-journal&quot;,&quot;id&quot;:&quot;2c19bed7-00f0-3249-b374-9d8f98bbc43e&quot;,&quot;title&quot;:&quot;Mechanisms of social cognition&quot;,&quot;author&quot;:[{&quot;family&quot;:&quot;Frith&quot;,&quot;given&quot;:&quot;Chris D.&quot;,&quot;parse-names&quot;:false,&quot;dropping-particle&quot;:&quot;&quot;,&quot;non-dropping-particle&quot;:&quot;&quot;},{&quot;family&quot;:&quot;Frith&quot;,&quot;given&quot;:&quot;Uta&quot;,&quot;parse-names&quot;:false,&quot;dropping-particle&quot;:&quot;&quot;,&quot;non-dropping-particle&quot;:&quot;&quot;}],&quot;container-title&quot;:&quot;Annual Review of Psychology&quot;,&quot;container-title-short&quot;:&quot;Annu Rev Psychol&quot;,&quot;DOI&quot;:&quot;10.1146/annurev-psych-120710-100449&quot;,&quot;ISSN&quot;:&quot;00664308&quot;,&quot;PMID&quot;:&quot;21838544&quot;,&quot;issued&quot;:{&quot;date-parts&quot;:[[2012]]},&quot;page&quot;:&quot;287-313&quot;,&quot;abstract&quot;:&quot;Social animals including humans share a range of social mechanisms that are automatic and implicit and enable learning by observation. Learning from others includes imitation of actions and mirroring of emotions. Learning about others, such as their group membership and reputation, is crucial for social interactions that depend on trust. For accurate prediction of others' changeable dispositions, mentalizing is required, i.e., tracking of intentions, desires, and beliefs. Implicit mentalizing is present in infants less than one year old as well as in some nonhuman species. Explicit mentalizing is a meta-cognitive process and enhances the ability to learn about the world through self-monitoring and reflection, and may be uniquely human. Meta-cognitive processes can also exert control over automatic behavior, for instance, when short-term gains oppose long-term aims or when selfish and prosocial interests collide. We suggest that they also underlie the ability to explicitly share experiences with other agents, as in reflective discussion and teaching. These are key in increasing the accuracy of the models of the world that we construct. © 2012 by Annual Reviews. All rights reserved.&quot;,&quot;volume&quot;:&quot;63&quot;},&quot;isTemporary&quot;:false}]},{&quot;citationID&quot;:&quot;MENDELEY_CITATION_93f91246-f54f-4369-800c-1ad2e7b18be9&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OTNmOTEyNDYtZjU0Zi00MzY5LTgwMGMtMWFkMmU3YjE4YmU5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eeb94012-eef0-4787-b84c-3bec8f31a95d&quot;,&quot;properties&quot;:{&quot;noteIndex&quot;:0},&quot;isEdited&quot;:false,&quot;manualOverride&quot;:{&quot;isManuallyOverridden&quot;:false,&quot;citeprocText&quot;:&quot;(Bayliss &amp;#38; Tipper, 2006)&quot;,&quot;manualOverrideText&quot;:&quot;&quot;},&quot;citationTag&quot;:&quot;MENDELEY_CITATION_v3_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&quot;,&quot;citationItems&quot;:[{&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citationID&quot;:&quot;MENDELEY_CITATION_e5de5d33-0e6c-4fa7-a6ec-73553a3c3461&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ZTVkZTVkMzMtMGU2Yy00ZmE3LWE2ZWMtNzM1NTNhM2MzNDYx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751625ee-c294-419f-9656-2cd247cbe0eb&quot;,&quot;properties&quot;:{&quot;noteIndex&quot;:0},&quot;isEdited&quot;:false,&quot;manualOverride&quot;:{&quot;isManuallyOverridden&quot;:false,&quot;citeprocText&quot;:&quot;(Bayliss et al., 2017; Bayliss &amp;#38; Tipper, 2006; Strachan et al., 2016, 2017; Strachan &amp;#38; Tipper, 2017; Sun et al., 2020)&quot;,&quot;manualOverrideText&quot;:&quot;&quot;},&quot;citationTag&quot;:&quot;MENDELEY_CITATION_v3_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quot;,&quot;citationItems&quot;:[{&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id&quot;:&quot;b21beab1-8d5c-3458-8da3-a81868394475&quot;,&quot;itemData&quot;:{&quot;type&quot;:&quot;article-journal&quot;,&quot;id&quot;:&quot;b21beab1-8d5c-3458-8da3-a81868394475&quot;,&quot;title&quot;:&quot;Examining the durability of incidentally learned trust from gaze cues&quot;,&quot;author&quot;:[{&quot;family&quot;:&quot;Strachan&quot;,&quot;given&quot;:&quot;James W.A.&quot;,&quot;parse-names&quot;:false,&quot;dropping-particle&quot;:&quot;&quot;,&quot;non-dropping-particle&quot;:&quot;&quot;},{&quot;family&quot;:&quot;Tipper&quot;,&quot;given&quot;:&quot;Steven P.&quot;,&quot;parse-names&quot;:false,&quot;dropping-particle&quot;:&quot;&quot;,&quot;non-dropping-particle&quot;:&quot;&quot;}],&quot;container-title&quot;:&quot;Quarterly Journal of Experimental Psychology&quot;,&quot;DOI&quot;:&quot;10.1080/17470218.2016.1220609&quot;,&quot;ISSN&quot;:&quot;17470226&quot;,&quot;PMID&quot;:&quot;27494048&quot;,&quot;issued&quot;:{&quot;date-parts&quot;:[[2017]]},&quot;page&quot;:&quot;2060-2075&quot;,&quot;abstract&quot;:&quot;In everyday interactions we find our attention follows the eye gaze of faces around us. As this cueing is so powerful and difficult to inhibit, gaze can therefore be used to facilitate or disrupt visual processing of the environment, and when we experience this we infer information about the trustworthiness of the cueing face. However, to date no studies have investigated how long these impressions last. To explore this we used a gaze-cueing paradigm where faces consistently demonstrated either valid or invalid cueing behaviours. Previous experiments show that valid faces are subsequently rated as more trustworthy than invalid faces. We replicate this effect (Experiment 1) and then include a brief interference task in Experiment 2 between gaze cueing and trustworthiness rating, which weakens but does not completely eliminate the effect. In Experiment 3, we explore whether greater familiarity with the faces improves the durability of trust learning and find that the effect is more resilient with familiar faces. Finally, in Experiment 4, we push this further and show that evidence of trust learning can be seen up to an hour after cueing has ended. Taken together, our results suggest that incidentally learned trust can be durable, especially for faces that deceive.&quot;,&quot;publisher&quot;:&quot;Taylor &amp; Francis&quot;,&quot;issue&quot;:&quot;10&quot;,&quot;volume&quot;:&quot;70&quot;,&quot;container-title-short&quot;:&quot;&quot;},&quot;isTemporary&quot;:false},{&quot;id&quot;:&quot;0b4ab2f7-f994-3ffb-9318-936d3473ec58&quot;,&quot;itemData&quot;:{&quot;type&quot;:&quot;article-journal&quot;,&quot;id&quot;:&quot;0b4ab2f7-f994-3ffb-9318-936d3473ec58&quot;,&quot;title&quot;:&quot;Incidental learning of group trust: Predictive gaze cue matters&quot;,&quot;author&quot;:[{&quot;family&quot;:&quot;Sun&quot;,&quot;given&quot;:&quot;Zhongqiang&quot;,&quot;parse-names&quot;:false,&quot;dropping-particle&quot;:&quot;&quot;,&quot;non-dropping-particle&quot;:&quot;&quot;},{&quot;family&quot;:&quot;He&quot;,&quot;given&quot;:&quot;Zhihui&quot;,&quot;parse-names&quot;:false,&quot;dropping-particle&quot;:&quot;&quot;,&quot;non-dropping-particle&quot;:&quot;&quot;},{&quot;family&quot;:&quot;Zhang&quot;,&quot;given&quot;:&quot;Guochao&quot;,&quot;parse-names&quot;:false,&quot;dropping-particle&quot;:&quot;&quot;,&quot;non-dropping-particle&quot;:&quot;&quot;},{&quot;family&quot;:&quot;Li&quot;,&quot;given&quot;:&quot;Xinyu&quot;,&quot;parse-names&quot;:false,&quot;dropping-particle&quot;:&quot;&quot;,&quot;non-dropping-particle&quot;:&quot;&quot;},{&quot;family&quot;:&quot;Yu&quot;,&quot;given&quot;:&quot;Wenjun&quot;,&quot;parse-names&quot;:false,&quot;dropping-particle&quot;:&quot;&quot;,&quot;non-dropping-particle&quot;:&quot;&quot;}],&quot;container-title&quot;:&quot;Scientific Reports&quot;,&quot;DOI&quot;:&quot;10.1038/s41598-020-64719-5&quot;,&quot;ISSN&quot;:&quot;20452322&quot;,&quot;PMID&quot;:&quot;32385309&quot;,&quot;issued&quot;:{&quot;date-parts&quot;:[[2020]]},&quot;page&quot;:&quot;7789&quot;,&quot;abstract&quot;:&quot;Human gaze is a subtle cue to deliver information and helps impression formation in social interactions. People automatically follow the gaze direction of others and shift their attention accordingly, as well as determine the trustworthiness of others based on the predictable validity of their gaze behavior, yet it remains unclear how this works at the collective level. Therefore, the current study is the first to explore the incidental learning of trust from a group’s gaze behavior. To simulate different patterns of perceiving collective information in real life, two ways of presenting group member gazes were used in the object categorization task, the simultaneous way in Experiment 1 and the sequential way in Experiment 3, and a sampling strategy was ruled out in Experiment 2. Converging findings in experiments demonstrated a typical gaze-cueing effect, and more importantly, the Predictive-valid group obtained more trust compared to the Predictive-invalid group. To enrich and expand the applicability of the incidental trust learning effect from gazes, the current study provides supportive evidence at the collective level, confirming that humans have an efficient capability to process gaze information of groups.&quot;,&quot;issue&quot;:&quot;1&quot;,&quot;volume&quot;:&quot;10&quot;,&quot;container-title-short&quot;:&quot;Sci Rep&quot;},&quot;isTemporary&quot;:false},{&quot;id&quot;:&quot;9a76319c-7452-3b34-b9ea-0cb881572f39&quot;,&quot;itemData&quot;:{&quot;type&quot;:&quot;article-journal&quot;,&quot;id&quot;:&quot;9a76319c-7452-3b34-b9ea-0cb881572f39&quot;,&quot;title&quot;:&quot;Incidental learning of trust: Examining the role of emotion and visuomotor fluency&quot;,&quot;author&quot;:[{&quot;family&quot;:&quot;Strachan&quot;,&quot;given&quot;:&quot;James W.A.&quot;,&quot;parse-names&quot;:false,&quot;dropping-particle&quot;:&quot;&quot;,&quot;non-dropping-particle&quot;:&quot;&quot;},{&quot;family&quot;:&quot;Kirkham&quot;,&quot;given&quot;:&quot;Alexandfder&quot;,&quot;parse-names&quot;:false,&quot;dropping-particle&quot;:&quot;&quot;,&quot;non-dropping-particle&quot;:&quot;&quot;},{&quot;family&quot;:&quot;Manssuer&quot;,&quot;given&quot;:&quot;Luis&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Learning, Memory, and Cognition&quot;,&quot;DOI&quot;:&quot;10.1037/xlm0000270&quot;,&quot;ISBN&quot;:&quot;9788578110796&quot;,&quot;ISSN&quot;:&quot;1098-6596&quot;,&quot;PMID&quot;:&quot;25246403&quot;,&quot;issued&quot;:{&quot;date-parts&quot;:[[2016]]},&quot;page&quot;:&quot;1759-1773&quot;,&quot;abstract&quot;:&quot;Eye gaze is a powerful directional cue that automatically evokes joint attention states. Even when faces are ignored, there is incidental learning of the reliability of the gaze cueing of another person, such that people who look away from targets are judged less trustworthy. In a series of experiments, we demonstrated further properties of the incidental learning of trust from gaze direction. First, the emotion of the face, whether neutral or smiling, influenced the pattern of trust learning. Second, the effect was specific to judgments of trust; reliability of gaze direction did not influence other emotional judgments of a person, such as liking. And third, visuomotor fluency was not sufficient for learning of trust, whether or not the face served as a target or as a distractor. Taken together, incidental learning of trust is influenced by facial emotion, it is a specific effect that does not generalize to other emotional assessments, and it is not determined solely by processing fluency.&quot;,&quot;issue&quot;:&quot;11&quot;,&quot;volume&quot;:&quot;42&quot;,&quot;container-title-short&quot;:&quot;J Exp Psychol Learn Mem Cogn&quot;},&quot;isTemporary&quot;:false},{&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citationID&quot;:&quot;MENDELEY_CITATION_1c4d4999-8127-4625-9714-6b167e3825df&quot;,&quot;properties&quot;:{&quot;noteIndex&quot;:0},&quot;isEdited&quot;:false,&quot;manualOverride&quot;:{&quot;isManuallyOverridden&quot;:false,&quot;citeprocText&quot;:&quot;(Frischen et al., 2007)&quot;,&quot;manualOverrideText&quot;:&quot;&quot;},&quot;citationTag&quot;:&quot;MENDELEY_CITATION_v3_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&quot;,&quot;citationItems&quot;:[{&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citationID&quot;:&quot;MENDELEY_CITATION_c2d2bc6f-c80a-4430-a6e8-375e3afeaac4&quot;,&quot;properties&quot;:{&quot;noteIndex&quot;:0},&quot;isEdited&quot;:false,&quot;manualOverride&quot;:{&quot;isManuallyOverridden&quot;:true,&quot;citeprocText&quot;:&quot;(Palcu et al., 2017)&quot;,&quot;manualOverrideText&quot;:&quot;Palcu et al., 2017)&quot;},&quot;citationTag&quot;:&quot;MENDELEY_CITATION_v3_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&quot;,&quot;citationItems&quot;:[{&quot;id&quot;:&quot;605a9922-0d31-3dc6-98f4-2659b9bff5dd&quot;,&quot;itemData&quot;:{&quot;type&quot;:&quot;article-journal&quot;,&quot;id&quot;:&quot;605a9922-0d31-3dc6-98f4-2659b9bff5dd&quot;,&quot;title&quot;:&quot;Judgments at gaze value: Gaze cuing in banner advertisements, its effect on attention allocation and product judgments&quot;,&quot;author&quot;:[{&quot;family&quot;:&quot;Palcu&quot;,&quot;given&quot;:&quot;Johanna&quot;,&quot;parse-names&quot;:false,&quot;dropping-particle&quot;:&quot;&quot;,&quot;non-dropping-particle&quot;:&quot;&quot;},{&quot;family&quot;:&quot;Sudkamp&quot;,&quot;given&quot;:&quot;Jennifer&quot;,&quot;parse-names&quot;:false,&quot;dropping-particle&quot;:&quot;&quot;,&quot;non-dropping-particle&quot;:&quot;&quot;},{&quot;family&quot;:&quot;Florack&quot;,&quot;given&quot;:&quot;Arnd&quot;,&quot;parse-names&quot;:false,&quot;dropping-particle&quot;:&quot;&quot;,&quot;non-dropping-particle&quot;:&quot;&quot;}],&quot;container-title&quot;:&quot;Frontiers in Psychology&quot;,&quot;container-title-short&quot;:&quot;Front Psychol&quot;,&quot;DOI&quot;:&quot;10.3389/fpsyg.2017.00881&quot;,&quot;ISSN&quot;:&quot;16641078&quot;,&quot;issued&quot;:{&quot;date-parts&quot;:[[2017,6,2]]},&quot;abstract&quot;:&quot;Banner advertising is a popular means of promoting products and brands online. Although banner advertisements are often designed to be particularly attention grabbing, they frequently go unnoticed. Applying an eye-tracking procedure, the present research aimed to (a) determine whether presenting human faces (static or animated) in banner advertisements is an adequate tool for capturing consumers' attention and thus overcoming the frequently observed phenomenon of banner blindness, (b) to examine whether the gaze of a featured face possesses the ability to direct consumers' attention toward specific elements (i.e., the product) in an advertisement, and (c) to establish whether the gaze direction of an advertised face influences consumers subsequent evaluation of the advertised product. We recorded participants' eye gaze while they viewed a fictional online shopping page displaying banner advertisements that featured either no human face or a human face that was either static or animated and involved different gaze directions (toward or away from the advertised product). Moreover, we asked participants to subsequently evaluate a set of products, one of which was the product previously featured in the banner advertisement. Results showed that, when advertisements included a human face, participants' attention was more attracted by and they looked longer at animated compared with static banner advertisements. Moreover, when a face gazed toward the product region, participants' likelihood of looking at the advertised product increased regardless of whether the face was animated or not. Most important, gaze direction influenced subsequent product evaluations; that is, consumers indicated a higher intention to buy a product when it was previously presented in a banner advertisement that featured a face that gazed toward the product. The results suggest that while animation in banner advertising constitutes a salient feature that captures consumers' visual attention, gaze cuing can be an effective tool for driving viewers' attention toward specific elements in the advertisement and even shaping consumers' intentions to purchase the advertised product.&quot;,&quot;publisher&quot;:&quot;Frontiers Research Foundation&quot;,&quot;issue&quot;:&quot;JUN&quot;,&quot;volume&quot;:&quot;8&quot;},&quot;isTemporary&quot;:false}]},{&quot;citationID&quot;:&quot;MENDELEY_CITATION_39e491b0-9cb8-4ae1-b357-7b808dad618d&quot;,&quot;properties&quot;:{&quot;noteIndex&quot;:0},&quot;isEdited&quot;:false,&quot;manualOverride&quot;:{&quot;isManuallyOverridden&quot;:false,&quot;citeprocText&quot;:&quot;(Paluck et al., 2021)&quot;,&quot;manualOverrideText&quot;:&quot;&quot;},&quot;citationTag&quot;:&quot;MENDELEY_CITATION_v3_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&quot;,&quot;citationItems&quot;:[{&quot;id&quot;:&quot;596578b7-b0f7-33b6-aeaf-203ce49579a3&quot;,&quot;itemData&quot;:{&quot;type&quot;:&quot;article-journal&quot;,&quot;id&quot;:&quot;596578b7-b0f7-33b6-aeaf-203ce49579a3&quot;,&quot;title&quot;:&quot;Prejudice reduction: Progress and challenges prejudice&quot;,&quot;author&quot;:[{&quot;family&quot;:&quot;Paluck&quot;,&quot;given&quot;:&quot;Elizabeth Levy&quot;,&quot;parse-names&quot;:false,&quot;dropping-particle&quot;:&quot;&quot;,&quot;non-dropping-particle&quot;:&quot;&quot;},{&quot;family&quot;:&quot;Porat&quot;,&quot;given&quot;:&quot;Roni&quot;,&quot;parse-names&quot;:false,&quot;dropping-particle&quot;:&quot;&quot;,&quot;non-dropping-particle&quot;:&quot;&quot;},{&quot;family&quot;:&quot;Clark&quot;,&quot;given&quot;:&quot;Chelsey S&quot;,&quot;parse-names&quot;:false,&quot;dropping-particle&quot;:&quot;&quot;,&quot;non-dropping-particle&quot;:&quot;&quot;},{&quot;family&quot;:&quot;Green&quot;,&quot;given&quot;:&quot;Donald P&quot;,&quot;parse-names&quot;:false,&quot;dropping-particle&quot;:&quot;&quot;,&quot;non-dropping-particle&quot;:&quot;&quot;}],&quot;container-title&quot;:&quot;Annual Review of Psychology Downloaded from www.annualreviews.org. Guest&quot;,&quot;DOI&quot;:&quot;10.1146/annurev-psych-071620&quot;,&quot;URL&quot;:&quot;https://doi.org/10.1146/annurev-psych-071620-&quot;,&quot;issued&quot;:{&quot;date-parts&quot;:[[2021]]},&quot;page&quot;:&quot;533-560&quot;,&quot;abstract&quot;:&quot;The past decade has seen rapid growth in research that evaluates methods for reducing prejudice. This essay reviews 418 experiments reported in 309 manuscripts from 2007 to 2019 to assess which approaches work best and why. Our quantitative assessment uses meta-analysis to estimate average effects. Our qualitative assessment calls attention to landmark studies that are noteworthy for sustained interventions, imaginative measurement, and transparency. However, 76% of all studies evaluate light touch interventions, the long-term impact of which remains unclear. The modal intervention uses mentalizing as a salve for prejudice. Although these studies report optimistic conclusions, we identify troubling indications of publication bias that may exaggerate effects. Furthermore, landmark studies often find limited effects, which suggests the need for further theoretical innovation or synergies with other kinds of psychological or structural interventions. We conclude that much research effort is theoretically and empirically ill-suited to provide ac-tionable, evidence-based recommendations for reducing prejudice.&quot;,&quot;volume&quot;:&quot;72&quot;,&quot;container-title-short&quot;:&quot;&quot;},&quot;isTemporary&quot;:false}]},{&quot;citationID&quot;:&quot;MENDELEY_CITATION_bb55bf9e-e497-4cc1-bb5f-29ba6bbecb50&quot;,&quot;properties&quot;:{&quot;noteIndex&quot;:0},&quot;isEdited&quot;:false,&quot;manualOverride&quot;:{&quot;isManuallyOverridden&quot;:false,&quot;citeprocText&quot;:&quot;(Dalmaso et al., 2020; Kawakami et al., 2018)&quot;,&quot;manualOverrideText&quot;:&quot;&quot;},&quot;citationTag&quot;:&quot;MENDELEY_CITATION_v3_eyJjaXRhdGlvbklEIjoiTUVOREVMRVlfQ0lUQVRJT05fYmI1NWJmOWUtZTQ5Ny00Y2MxLWJiNWYtMjliYTZiYmVjYjUwIiwicHJvcGVydGllcyI6eyJub3RlSW5kZXgiOjB9LCJpc0VkaXRlZCI6ZmFsc2UsIm1hbnVhbE92ZXJyaWRlIjp7ImlzTWFudWFsbHlPdmVycmlkZGVuIjpmYWxzZSwiY2l0ZXByb2NUZXh0IjoiKERhbG1hc28gZXQgYWwuLCAyMDIwOyBLYXdha2FtaSBldCBhbC4sIDIwMTg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&quot;,&quot;citationItems&quot;:[{&quot;id&quot;:&quot;3df3a363-b891-3878-90ed-1833943af2d3&quot;,&quot;itemData&quot;:{&quot;type&quot;:&quot;article-journal&quot;,&quot;id&quot;:&quot;3df3a363-b891-3878-90ed-1833943af2d3&quot;,&quot;title&quot;:&quot;Social modulators of gaze-mediated orienting of attention: A review&quot;,&quot;author&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Galfano&quot;,&quot;given&quot;:&quot;Giovanni&quot;,&quot;parse-names&quot;:false,&quot;dropping-particle&quot;:&quot;&quot;,&quot;non-dropping-particle&quot;:&quot;&quot;}],&quot;container-title&quot;:&quot;Psychonomic Bulletin &amp; Review&quot;,&quot;container-title-short&quot;:&quot;Psychon Bull Rev&quot;,&quot;DOI&quot;:&quot;10.3758/s13423-020-01730-x&quot;,&quot;ISBN&quot;:&quot;1342302001&quot;,&quot;ISSN&quot;:&quot;1069-9384&quot;,&quot;URL&quot;:&quot;http://link.springer.com/10.3758/s13423-020-01730-x&quot;,&quot;issued&quot;:{&quot;date-parts&quot;:[[2020]]},&quot;page&quot;:&quot;833–855&quot;,&quot;abstract&quot;:&quot;Humans tend to shift attention according to others’ eye-gaze direction. This is a core ability as it permits to create pervasive relationships among individuals and with the environment around them. In the beginning, this form of social orienting was considered a reflexive phenomenon, but in recent years evidence has shown that it is also permeable to several social factors related to the observer, the individual depicted in the cueing face, and the relationship between them. The major goal ofthis work is to provide a comprehensive overview concerning the role that social variables can play in shaping covert gaze cueing in healthy adults, critically examining both the modulatory social factors for which evidence is more robust and those for which evidence is mixed. When available, overt attention studies will also be discussed. Finally, a novel theoretical framework linking these social and attention domains will be also introduced.&quot;,&quot;publisher&quot;:&quot;Psychonomic Bulletin &amp; Review&quot;,&quot;volume&quot;:&quot;27&quot;},&quot;isTemporary&quot;:false},{&quot;id&quot;:&quot;22075da7-b7e8-33fc-ac03-c95824d9cf1a&quot;,&quot;itemData&quot;:{&quot;type&quot;:&quot;article-journal&quot;,&quot;id&quot;:&quot;22075da7-b7e8-33fc-ac03-c95824d9cf1a&quot;,&quot;title&quot;:&quot;Visual attention to members of own and other groups: Preferences, determinants, and consequences&quot;,&quot;author&quot;:[{&quot;family&quot;:&quot;Kawakami&quot;,&quot;given&quot;:&quot;Kerry&quot;,&quot;parse-names&quot;:false,&quot;dropping-particle&quot;:&quot;&quot;,&quot;non-dropping-particle&quot;:&quot;&quot;},{&quot;family&quot;:&quot;Friesen&quot;,&quot;given&quot;:&quot;Justin&quot;,&quot;parse-names&quot;:false,&quot;dropping-particle&quot;:&quot;&quot;,&quot;non-dropping-particle&quot;:&quot;&quot;},{&quot;family&quot;:&quot;Vingilis-Jaremko&quot;,&quot;given&quot;:&quot;Larissa&quot;,&quot;parse-names&quot;:false,&quot;dropping-particle&quot;:&quot;&quot;,&quot;non-dropping-particle&quot;:&quot;&quot;}],&quot;container-title&quot;:&quot;Social and Personality Psychology Compass&quot;,&quot;DOI&quot;:&quot;10.1111/spc3.12380&quot;,&quot;ISSN&quot;:&quot;17519004&quot;,&quot;issued&quot;:{&quot;date-parts&quot;:[[2018]]},&quot;page&quot;:&quot;1-16&quot;,&quot;abstract&quot;:&quot;Many current and past theories of social categorization acknowledge and even underline the critical role that visual processing plays in intergroup misperceptions and biases, yet research that directly measures or manipulates these processes is limited. In the present paper, we reviewed the current literature on visual attention to own and other group faces. First, we explored the development of prefer- ential attention in face processing. Next, we examined these processes in adults and show different patterns of attention for own and other group faces. Although we briefly consider cross‐cultural variations, the focus of this review is on within‐culture differences in visual attention. In particular, we explore preferential attention to specific features on own versus other group faces and to their overall faces.We also discuss potential determinants for differential attention such as experience, threat, individuation and a desire to know in‐ groups, and liking. Finally, we explore the implications of differential attention to own and other groups. These consequences range from reduced recognition of other group faces, to impaired identification of emotional expressions, to impeded interaction intentions, and to increased discrimination. Together our analyses provide strong evidence for differences in attention to the faces and eyes of own versus other group members and their role in intergroup biases.&quot;,&quot;issue&quot;:&quot;4&quot;,&quot;volume&quot;:&quot;12&quot;,&quot;container-title-short&quot;:&quot;Soc Personal Psychol Compass&quot;},&quot;isTemporary&quot;:false}]},{&quot;citationID&quot;:&quot;MENDELEY_CITATION_9634926d-406d-4430-9c70-2c1c4db04429&quot;,&quot;properties&quot;:{&quot;noteIndex&quot;:0},&quot;isEdited&quot;:false,&quot;manualOverride&quot;:{&quot;isManuallyOverridden&quot;:true,&quot;citeprocText&quot;:&quot;(Pavan et al., 2011)&quot;,&quot;manualOverrideText&quot;:&quot;(Pavan et al., 2011;&quot;},&quot;citationTag&quot;:&quot;MENDELEY_CITATION_v3_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&quot;,&quot;citationItems&quot;:[{&quot;id&quot;:&quot;13b40963-f35c-3e34-a4d2-2ac0847da64a&quot;,&quot;itemData&quot;:{&quot;type&quot;:&quot;article-journal&quot;,&quot;id&quot;:&quot;13b40963-f35c-3e34-a4d2-2ac0847da64a&quot;,&quot;title&quot;:&quot;Racial group membership is associated to gaze-mediated orienting in Italy&quot;,&quot;author&quot;:[{&quot;family&quot;:&quot;Pavan&quot;,&quot;given&quot;:&quot;Giulia&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LoS ONE&quot;,&quot;DOI&quot;:&quot;10.1371/journal.pone.0025608&quot;,&quot;ISSN&quot;:&quot;19326203&quot;,&quot;PMID&quot;:&quot;21991323&quot;,&quot;issued&quot;:{&quot;date-parts&quot;:[[2011]]},&quot;page&quot;:&quot;e25608&quot;,&quot;abstract&quot;:&quot;Viewing a face with averted gaze results in a spatial shift of attention in the corresponding direction, a phenomenon defined as gaze-mediated orienting. In the present paper, we investigated whether this effect is influenced by social factors. Across three experiments, White and Black participants were presented with faces of White and Black individuals. A modified spatial cueing paradigm was used in which a peripheral target stimulus requiring a discrimination response was preceded by a noninformative gaze cue. Results showed that Black participants shifted attention to the averted gaze of both ingroup and outgroup faces, whereas White participants selectively shifted attention only in response to individuals of their same group. Interestingly, the modulatory effect of social factors was context-dependent and emerged only when group membership was situationally salient to participants. It was hypothesized that differences in the relative social status of the two groups might account for the observed asymmetry between White and Black participants. A final experiment ruled out an alternative explanation based on differences in perceptual familiarity with the face stimuli. Overall, these findings strengthen the idea that gaze-mediated orienting is a socially-connoted phenomenon.&quot;,&quot;issue&quot;:&quot;10&quot;,&quot;volume&quot;:&quot;6&quot;,&quot;container-title-short&quot;:&quot;PLoS One&quot;},&quot;isTemporary&quot;:false}]},{&quot;citationID&quot;:&quot;MENDELEY_CITATION_f899d107-6ecc-43ff-98c2-94ccfccd778b&quot;,&quot;properties&quot;:{&quot;noteIndex&quot;:0},&quot;isEdited&quot;:false,&quot;manualOverride&quot;:{&quot;isManuallyOverridden&quot;:true,&quot;citeprocText&quot;:&quot;(Kawakami et al., 2014; Zhang, Dalmaso, Castelli, Fiorese, et al., 2021; Zhang, Dalmaso, Castelli, Fu, et al., 2021)&quot;,&quot;manualOverrideText&quot;:&quot;Kawakami et al., 2014; Zhang, Dalmaso, Castelli, Fiorese, et al., 2021; Zhang, Dalmaso, Castelli, Fu, et al., 2021)&quot;},&quot;citationTag&quot;:&quot;MENDELEY_CITATION_v3_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&quot;,&quot;citationItems&quot;:[{&quot;id&quot;:&quot;e503f2cd-b8cb-30bb-89ba-c53c71641246&quot;,&quot;itemData&quot;:{&quot;type&quot;:&quot;article-journal&quot;,&quot;id&quot;:&quot;e503f2cd-b8cb-30bb-89ba-c53c71641246&quot;,&quot;title&quot;:&quot;An eye for the I: Preferential attention to the eyes of ingroup members&quot;,&quot;author&quot;:[{&quot;family&quot;:&quot;Kawakami&quot;,&quot;given&quot;:&quot;Kerry&quot;,&quot;parse-names&quot;:false,&quot;dropping-particle&quot;:&quot;&quot;,&quot;non-dropping-particle&quot;:&quot;&quot;},{&quot;family&quot;:&quot;Williams&quot;,&quot;given&quot;:&quot;Amanda&quot;,&quot;parse-names&quot;:false,&quot;dropping-particle&quot;:&quot;&quot;,&quot;non-dropping-particle&quot;:&quot;&quot;},{&quot;family&quot;:&quot;Sidhu&quot;,&quot;given&quot;:&quot;David&quot;,&quot;parse-names&quot;:false,&quot;dropping-particle&quot;:&quot;&quot;,&quot;non-dropping-particle&quot;:&quot;&quot;},{&quot;family&quot;:&quot;Choma&quot;,&quot;given&quot;:&quot;Becky L&quot;,&quot;parse-names&quot;:false,&quot;dropping-particle&quot;:&quot;&quot;,&quot;non-dropping-particle&quot;:&quot;&quot;},{&quot;family&quot;:&quot;Rodriguez-Bailón&quot;,&quot;given&quot;:&quot;Rosa&quot;,&quot;parse-names&quot;:false,&quot;dropping-particle&quot;:&quot;&quot;,&quot;non-dropping-particle&quot;:&quot;&quot;},{&quot;family&quot;:&quot;Cañadas&quot;,&quot;given&quot;:&quot;Elena&quot;,&quot;parse-names&quot;:false,&quot;dropping-particle&quot;:&quot;&quot;,&quot;non-dropping-particle&quot;:&quot;&quot;},{&quot;family&quot;:&quot;Chung&quot;,&quot;given&quot;:&quot;Derek&quot;,&quot;parse-names&quot;:false,&quot;dropping-particle&quot;:&quot;&quot;,&quot;non-dropping-particle&quot;:&quot;&quot;},{&quot;family&quot;:&quot;Hugenberg&quot;,&quot;given&quot;:&quot;Kurt&quot;,&quot;parse-names&quot;:false,&quot;dropping-particle&quot;:&quot;&quot;,&quot;non-dropping-particle&quot;:&quot;&quot;}],&quot;container-title&quot;:&quot;Journal of personality and social psychology&quot;,&quot;DOI&quot;:&quot;10.1037/a0036838&quot;,&quot;ISBN&quot;:&quot;0022-3514&quot;,&quot;ISSN&quot;:&quot;1939-1315&quot;,&quot;PMID&quot;:&quot;24956311&quot;,&quot;URL&quot;:&quot;http://www.ncbi.nlm.nih.gov/pubmed/24956311&quot;,&quot;issued&quot;:{&quot;date-parts&quot;:[[2014]]},&quot;page&quot;:&quot;1-20&quot;,&quot;abstract&quot;:&quot;Human faces, and more specifically the eyes, play a crucial role in social and nonverbal communication because they signal valuable information about others. It is therefore surprising that few studies have investigated the impact of intergroup contexts and motivations on attention to the eyes of ingroup and outgroup members. Four experiments investigated differences in eye gaze to racial and novel ingroups using eye tracker technology. Whereas Studies 1 and 3 demonstrated that White participants attended more to the eyes of White compared to Black targets, Study 2 showed a similar pattern of attention to the eyes of novel ingroup and outgroup faces. Studies 3 and 4 also provided new evidence that eye gaze is flexible and can be meaningfully influenced by current motivations. Specifically, instructions to individuate specific social categories increased attention to the eyes of target group members. Furthermore, the latter experiments demonstrated that preferential attention to the eyes of ingroup members predicted important intergroup biases such as recognition of ingroup over outgroup faces (i.e., the own-race bias; Study 3) and willingness to interact with outgroup members (Study 4). The implication of these findings for general theorizing on face perception, individuation processes, and intergroup relations are discussed.&quot;,&quot;issue&quot;:&quot;1&quot;,&quot;volume&quot;:&quot;107&quot;,&quot;container-title-short&quot;:&quot;J Pers Soc Psychol&quot;},&quot;isTemporary&quot;:false},{&quot;id&quot;:&quot;0d70c3b5-eb73-3e60-9a0f-9799e0f1afba&quot;,&quot;itemData&quot;:{&quot;type&quot;:&quot;article-journal&quot;,&quot;id&quot;:&quot;0d70c3b5-eb73-3e60-9a0f-9799e0f1afba&quot;,&quot;title&quot;:&quot;Cross-cultural asymmetries in oculomotor interference elicited by gaze distractors belonging to Asian and White face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Fu&quot;,&quot;given&quot;:&quot;Shimin&quot;,&quot;parse-names&quot;:false,&quot;dropping-particle&quot;:&quot;&quot;,&quot;non-dropping-particle&quot;:&quot;&quot;},{&quot;family&quot;:&quot;Galfano&quot;,&quot;given&quot;:&quot;Giovanni&quot;,&quot;parse-names&quot;:false,&quot;dropping-particle&quot;:&quot;&quot;,&quot;non-dropping-particle&quot;:&quot;&quot;}],&quot;container-title&quot;:&quot;Scientific Reports&quot;,&quot;container-title-short&quot;:&quot;Sci Rep&quot;,&quot;DOI&quot;:&quot;10.1038/s41598-021-99954-x&quot;,&quot;ISSN&quot;:&quot;20452322&quot;,&quot;PMID&quot;:&quot;34650168&quot;,&quot;issued&quot;:{&quot;date-parts&quot;:[[2021,12,1]]},&quot;page&quot;:&quot;20410&quot;,&quot;abstract&quot;:&quot;The averted gaze of others triggers reflexive attentional orienting in the corresponding direction. This phenomenon can be modulated by many social factors. Here, we used an eye-tracking technique to investigate the role of ethnic membership in a cross-cultural oculomotor interference study. Chinese and Italian participants were required to perform a saccade whose direction might be either congruent or incongruent with the averted-gaze of task-irrelevant faces belonging to Asian and White individuals. The results showed that, for Chinese participants, White faces elicited a larger oculomotor interference than Asian faces. By contrast, Italian participants exhibited a similar oculomotor interference effect for both Asian and White faces. Hence, Chinese participants found it more difficult to suppress eye-gaze processing of White rather than Asian faces. The findings provide converging evidence that social attention can be modulated by social factors characterizing both the face stimulus and the participants. The data are discussed with reference to possible cross-cultural differences in perceived social status.&quot;,&quot;publisher&quot;:&quot;Nature Research&quot;,&quot;volume&quot;:&quot;11&quot;},&quot;isTemporary&quot;:false},{&quot;id&quot;:&quot;5c9ce1ab-a0c9-376e-8180-c3ec0744f540&quot;,&quot;itemData&quot;:{&quot;type&quot;:&quot;article-journal&quot;,&quot;id&quot;:&quot;5c9ce1ab-a0c9-376e-8180-c3ec0744f540&quot;,&quot;title&quot;:&quot;Social attention across borders: A cross-cultural investigation of gaze cueing elicited by same- and other-ethnicity face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Fiorese&quot;,&quot;given&quot;:&quot;Alberto&quot;,&quot;parse-names&quot;:false,&quot;dropping-particle&quot;:&quot;&quot;,&quot;non-dropping-particle&quot;:&quot;&quot;},{&quot;family&quot;:&quot;Lan&quot;,&quot;given&quot;:&quot;Yonglong&quot;,&quot;parse-names&quot;:false,&quot;dropping-particle&quot;:&quot;&quot;,&quot;non-dropping-particle&quot;:&quot;&quot;},{&quot;family&quot;:&quot;Sun&quot;,&quot;given&quot;:&quot;Bo&quot;,&quot;parse-names&quot;:false,&quot;dropping-particle&quot;:&quot;&quot;,&quot;non-dropping-particle&quot;:&quot;&quot;},{&quot;family&quot;:&quot;Fu&quot;,&quot;given&quot;:&quot;Shimin&quot;,&quot;parse-names&quot;:false,&quot;dropping-particle&quot;:&quot;&quot;,&quot;non-dropping-particle&quot;:&quot;&quot;},{&quot;family&quot;:&quot;Galfano&quot;,&quot;given&quot;:&quot;Giovanni&quot;,&quot;parse-names&quot;:false,&quot;dropping-particle&quot;:&quot;&quot;,&quot;non-dropping-particle&quot;:&quot;&quot;}],&quot;container-title&quot;:&quot;British Journal of Psychology&quot;,&quot;DOI&quot;:&quot;10.1111/bjop.12476&quot;,&quot;ISSN&quot;:&quot;20448295&quot;,&quot;PMID&quot;:&quot;33010036&quot;,&quot;issued&quot;:{&quot;date-parts&quot;:[[2021,8,1]]},&quot;page&quot;:&quot;741-762&quot;,&quot;abstract&quot;:&quot;The gaze-cueing effect is a robust phenomenon which illustrates how attention can be shaped by social factors. In four experiments, the present study explored the interaction between the ethnic membership of the participant and that of the face providing the gaze cue. Firstly, we aimed to further investigate the differential impact of White, Black, and Asian faces on the gaze-cueing effect in White individuals. Secondly, we aimed to explore, for the first time, the impact of faces belonging to different ethnicities on gaze cueing in Chinese participants. The results allowed to rule out alternative accounts and showed that White participants exhibit a gaze-cueing effect for White and Asian faces, but not for Black faces, consistent with previous studies. As regards Chinese participants, the overall findings suggested a stronger gaze-cueing effect for White faces than for Asian faces. The results are discussed with reference to differences in the perceived social status of the various groups, pointing to the need of taking into account different cultural contexts.&quot;,&quot;publisher&quot;:&quot;John Wiley and Sons Ltd&quot;,&quot;issue&quot;:&quot;3&quot;,&quot;volume&quot;:&quot;112&quot;,&quot;container-title-short&quot;:&quot;&quot;},&quot;isTemporary&quot;:false}]},{&quot;citationID&quot;:&quot;MENDELEY_CITATION_0170ac4b-b2c6-4986-a68e-4e87fb4b3657&quot;,&quot;properties&quot;:{&quot;noteIndex&quot;:0},&quot;isEdited&quot;:false,&quot;manualOverride&quot;:{&quot;isManuallyOverridden&quot;:false,&quot;citeprocText&quot;:&quot;(Weisbuch et al., 2017)&quot;,&quot;manualOverrideText&quot;:&quot;&quot;},&quot;citationTag&quot;:&quot;MENDELEY_CITATION_v3_eyJjaXRhdGlvbklEIjoiTUVOREVMRVlfQ0lUQVRJT05fMDE3MGFjNGItYjJjNi00OTg2LWE2OGUtNGU4N2ZiNGIzNjU3IiwicHJvcGVydGllcyI6eyJub3RlSW5kZXgiOjB9LCJpc0VkaXRlZCI6ZmFsc2UsIm1hbnVhbE92ZXJyaWRlIjp7ImlzTWFudWFsbHlPdmVycmlkZGVuIjpmYWxzZSwiY2l0ZXByb2NUZXh0IjoiKFdlaXNidWNoIGV0IGFsLiwgMjAxN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1dfQ==&quot;,&quot;citationItems&quot;:[{&quot;id&quot;:&quot;f12578cf-f545-3b8f-a144-c8e03dac45b6&quot;,&quot;itemData&quot;:{&quot;type&quot;:&quot;article-journal&quot;,&quot;id&quot;:&quot;f12578cf-f545-3b8f-a144-c8e03dac45b6&quot;,&quot;title&quot;:&quot;Race, power, and reflexive gaze following&quot;,&quot;author&quot;:[{&quot;family&quot;:&quot;Weisbuch&quot;,&quot;given&quot;:&quot;Max&quot;,&quot;parse-names&quot;:false,&quot;dropping-particle&quot;:&quot;&quot;,&quot;non-dropping-particle&quot;:&quot;&quot;},{&quot;family&quot;:&quot;Pauker&quot;,&quot;given&quot;:&quot;Kristin&quot;,&quot;parse-names&quot;:false,&quot;dropping-particle&quot;:&quot;&quot;,&quot;non-dropping-particle&quot;:&quot;&quot;},{&quot;family&quot;:&quot;Adams&quot;,&quot;given&quot;:&quot;Reginald B.&quot;,&quot;parse-names&quot;:false,&quot;dropping-particle&quot;:&quot;&quot;,&quot;non-dropping-particle&quot;:&quot;&quot;},{&quot;family&quot;:&quot;Lamer&quot;,&quot;given&quot;:&quot;Sarah A&quot;,&quot;parse-names&quot;:false,&quot;dropping-particle&quot;:&quot;&quot;,&quot;non-dropping-particle&quot;:&quot;&quot;},{&quot;family&quot;:&quot;Ambady&quot;,&quot;given&quot;:&quot;Nalini&quot;,&quot;parse-names&quot;:false,&quot;dropping-particle&quot;:&quot;&quot;,&quot;non-dropping-particle&quot;:&quot;&quot;}],&quot;container-title&quot;:&quot;Social Cognition&quot;,&quot;container-title-short&quot;:&quot;Soc Cogn&quot;,&quot;DOI&quot;:&quot;10.1521/soco.2017.35.6.619&quot;,&quot;issued&quot;:{&quot;date-parts&quot;:[[2017]]},&quot;page&quot;:&quot;619-638&quot;,&quot;abstract&quot;:&quot;Observing shifts in others' eye gaze causes perceivers to shift their own attention in the same direction, and such gaze following has been regarded as reflexive. We hypothesized that effects of social hierarchy on reflexive gaze following are driven largely by power asymmetries. We used a standard gaze-cuing paradigm with 100 and 300 ms stimulus onset asynchronies. In Study 1, we compared gazers with a historically privileged social identity (European American/\&quot;White\&quot;) to gazers with a historically underprivileged social identity (African American/\&quot;Black\&quot;). White gazers elicited gaze following from both White and Black perceivers, whereas Black gazers only elicited gaze following from Black perceivers. In Study 2, we examined the role of perceiver power in these effects by experimentally manipulating felt power. White gazers elicited gaze following from both high-power and low-power White perceivers whereas Black gazers only elicited gaze following from low-power White perceivers. These results suggest that felt power may play a key role in stratified and interracial gaze following.&quot;,&quot;issue&quot;:&quot;6&quot;,&quot;volume&quot;:&quot;35&quot;},&quot;isTemporary&quot;:false}]},{&quot;citationID&quot;:&quot;MENDELEY_CITATION_314e1324-43a5-4099-9789-637d27045df1&quot;,&quot;properties&quot;:{&quot;noteIndex&quot;:0},&quot;isEdited&quot;:false,&quot;manualOverride&quot;:{&quot;isManuallyOverridden&quot;:true,&quot;citeprocText&quot;:&quot;(Dalmaso et al., 2020; Frischen et al., 2007; Jones et al., 2010; Ohlsen et al., 2013; Tufft &amp;#38; Gobel, 2022)&quot;,&quot;manualOverrideText&quot;:&quot;Dalmaso et al., 2020; Frischen et al., 2007; Jones et al., 2010; Ohlsen et al., 2013; Tufft &amp; Gobel, 2022)&quot;},&quot;citationTag&quot;:&quot;MENDELEY_CITATION_v3_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1dfQ==&quot;,&quot;citationItems&quot;:[{&quot;id&quot;:&quot;c486a4f6-02c4-3cc0-808a-c2988589a21a&quot;,&quot;itemData&quot;:{&quot;type&quot;:&quot;article-journal&quot;,&quot;id&quot;:&quot;c486a4f6-02c4-3cc0-808a-c2988589a21a&quot;,&quot;title&quot;:&quot;Facial cues of dominance modulate the short-term gaze-cuing effect in human observers.&quot;,&quot;author&quot;:[{&quot;family&quot;:&quot;Jones&quot;,&quot;given&quot;:&quot;Benedict C&quot;,&quot;parse-names&quot;:false,&quot;dropping-particle&quot;:&quot;&quot;,&quot;non-dropping-particle&quot;:&quot;&quot;},{&quot;family&quot;:&quot;DeBruine&quot;,&quot;given&quot;:&quot;Lisa M&quot;,&quot;parse-names&quot;:false,&quot;dropping-particle&quot;:&quot;&quot;,&quot;non-dropping-particle&quot;:&quot;&quot;},{&quot;family&quot;:&quot;Main&quot;,&quot;given&quot;:&quot;Julie C&quot;,&quot;parse-names&quot;:false,&quot;dropping-particle&quot;:&quot;&quot;,&quot;non-dropping-particle&quot;:&quot;&quot;},{&quot;family&quot;:&quot;Little&quot;,&quot;given&quot;:&quot;Anthony C&quot;,&quot;parse-names&quot;:false,&quot;dropping-particle&quot;:&quot;&quot;,&quot;non-dropping-particle&quot;:&quot;&quot;},{&quot;family&quot;:&quot;Welling&quot;,&quot;given&quot;:&quot;Lisa L M&quot;,&quot;parse-names&quot;:false,&quot;dropping-particle&quot;:&quot;&quot;,&quot;non-dropping-particle&quot;:&quot;&quot;},{&quot;family&quot;:&quot;Feinberg&quot;,&quot;given&quot;:&quot;David R&quot;,&quot;parse-names&quot;:false,&quot;dropping-particle&quot;:&quot;&quot;,&quot;non-dropping-particle&quot;:&quot;&quot;},{&quot;family&quot;:&quot;Tiddeman&quot;,&quot;given&quot;:&quot;Bernard P&quot;,&quot;parse-names&quot;:false,&quot;dropping-particle&quot;:&quot;&quot;,&quot;non-dropping-particle&quot;:&quot;&quot;}],&quot;container-title&quot;:&quot;Proceedings of the Royal Society B: Biological Sciences&quot;,&quot;DOI&quot;:&quot;10.1098/rspb.2009.1575&quot;,&quot;ISBN&quot;:&quot;1471-2954 (Electronic)\\r0962-8452 (Linking)&quot;,&quot;ISSN&quot;:&quot;0962-8452&quot;,&quot;PMID&quot;:&quot;19864283&quot;,&quot;issued&quot;:{&quot;date-parts&quot;:[[2010]]},&quot;page&quot;:&quot;617-624&quot;,&quot;abstract&quot;:&quot;Responding appropriately to gaze cues is essential for fluent social interaction, playing a crucial role in social learning, collaboration, threat assessment and understanding others' intentions. Previous research has shown that responses to gaze cues can be studied by investigating the gaze-cuing effect (i.e. the tendency for observers to respond more quickly to targets in locations that were cued by others' gaze than to uncued targets). A recent study demonstrating that macaques demonstrate larger gaze-cuing effects when viewing dominant conspecifics than when viewing subordinate conspecifics suggests that cues of dominance modulate the gaze-cuing effect in at least one primate species. Here, we show a similar effect of facial cues associated with dominance on gaze cuing in human observers: at short viewing times, observers demonstrated a greater cuing effect for gaze cues from masculinized (i.e. dominant) faces than from feminized (i.e. subordinate) faces. Moreover, this effect of facial masculinity on gaze cuing decreased as viewing time was increased, suggesting that the effect is driven by involuntary responses. Our findings suggest that the mechanisms that underpin reflexive gaze cuing evolved to be sensitive to facial cues of others' dominance, potentially because such differential gaze cuing promoted desirable outcomes from encounters with dominant individuals.&quot;,&quot;issue&quot;:&quot;1681&quot;,&quot;volume&quot;:&quot;277&quot;,&quot;container-title-short&quot;:&quot;&quot;},&quot;isTemporary&quot;:false},{&quot;id&quot;:&quot;6b6df7fb-778b-3463-8672-878d33025389&quot;,&quot;itemData&quot;:{&quot;type&quot;:&quot;article-journal&quot;,&quot;id&quot;:&quot;6b6df7fb-778b-3463-8672-878d33025389&quot;,&quot;title&quot;:&quot;Gender and perceived cooperation modulate visual attention in a joint spatial cueing task&quot;,&quot;author&quot;:[{&quot;family&quot;:&quot;Tufft&quot;,&quot;given&quot;:&quot;Miles R.A.&quot;,&quot;parse-names&quot;:false,&quot;dropping-particle&quot;:&quot;&quot;,&quot;non-dropping-particle&quot;:&quot;&quot;},{&quot;family&quot;:&quot;Gobel&quot;,&quot;given&quot;:&quot;Matthias S.&quot;,&quot;parse-names&quot;:false,&quot;dropping-particle&quot;:&quot;&quot;,&quot;non-dropping-particle&quot;:&quot;&quot;}],&quot;container-title&quot;:&quot;Visual Cognition&quot;,&quot;DOI&quot;:&quot;10.1080/13506285.2021.1976892&quot;,&quot;ISSN&quot;:&quot;14640716&quot;,&quot;issued&quot;:{&quot;date-parts&quot;:[[2022]]},&quot;page&quot;:&quot;6-27&quot;,&quot;abstract&quot;:&quot;This research investigated how interactive social contexts shape basic visual attention. It has been shown that social information can modulate inhibition of return effects in joint spatial cueing tasks. We predicted that if perceptions of cooperativeness explain this phenomenon, we would then observe larger inhibition of return effects for more cooperative individuals and in highly cooperative contexts. Experiments 1a and 1b found larger inhibition of return effects and greater perceptions of cooperativeness for female compared to male participants, consistent with the literature on gender stereotypes and the behavioural evidence that females are more cooperative than males. In Experiment 2a and 2b, we experimentally manipulated the cooperativeness of the task, describing it as either a team or an individual game. This time, we found larger inhibition of return effects and greater perceptions of cooperativeness for male participants in the team compared to the individual game. We conclude that construing interactive contexts as cooperative plays an important role in the joint spatial orienting of visual attention, and we propose this as an example of socially distributed cognition.&quot;,&quot;publisher&quot;:&quot;Routledge&quot;,&quot;issue&quot;:&quot;1-2&quot;,&quot;volume&quot;:&quot;30&quot;,&quot;container-title-short&quot;:&quot;Vis cogn&quot;},&quot;isTemporary&quot;:false},{&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id&quot;:&quot;6a67e860-25b8-3706-8f93-090e442dc484&quot;,&quot;itemData&quot;:{&quot;type&quot;:&quot;article-journal&quot;,&quot;id&quot;:&quot;6a67e860-25b8-3706-8f93-090e442dc484&quot;,&quot;title&quot;:&quot;Gender and facial dominance in gaze cuing: Emotional context matters in the eyes that we follow&quot;,&quot;author&quot;:[{&quot;family&quot;:&quot;Ohlsen&quot;,&quot;given&quot;:&quot;Garian&quot;,&quot;parse-names&quot;:false,&quot;dropping-particle&quot;:&quot;&quot;,&quot;non-dropping-particle&quot;:&quot;&quot;},{&quot;family&quot;:&quot;Zoest&quot;,&quot;given&quot;:&quot;Wieske&quot;,&quot;parse-names&quot;:false,&quot;dropping-particle&quot;:&quot;&quot;,&quot;non-dropping-particle&quot;:&quot;van&quot;},{&quot;family&quot;:&quot;Vugt&quot;,&quot;given&quot;:&quot;Mark&quot;,&quot;parse-names&quot;:false,&quot;dropping-particle&quot;:&quot;&quot;,&quot;non-dropping-particle&quot;:&quot;van&quot;}],&quot;container-title&quot;:&quot;PLoS ONE&quot;,&quot;DOI&quot;:&quot;10.1371/journal.pone.0059471&quot;,&quot;ISSN&quot;:&quot;19326203&quot;,&quot;PMID&quot;:&quot;23573199&quot;,&quot;issued&quot;:{&quot;date-parts&quot;:[[2013]]},&quot;page&quot;:&quot;e59471&quot;,&quot;abstract&quot;:&quot;Gaze following is a socio-cognitive process that provides adaptive information about potential threats and opportunities in the individual's environment. The aim of the present study was to investigate the potential interaction between emotional context and facial dominance in gaze following. We used the gaze cue task to induce attention to or away from the location of a target stimulus. In the experiment, the gaze cue either belonged to a (dominant looking) male face or a (non-dominant looking) female face. Critically, prior to the task, individuals were primed with pictures of threat or no threat to induce either a dangerous or safe environment. Findings revealed that the primed emotional context critically influenced the gaze cuing effect. While a gaze cue of the dominant male face influenced performance in both the threat and no-threat conditions, the gaze cue of the non-dominant female face only influenced performance in the no-threat condition. This research suggests an implicit, context-dependent follower bias, which carries implications for research on visual attention, social cognition, and leadership.&quot;,&quot;issue&quot;:&quot;4&quot;,&quot;volume&quot;:&quot;8&quot;,&quot;container-title-short&quot;:&quot;PLoS One&quot;},&quot;isTemporary&quot;:false},{&quot;id&quot;:&quot;3df3a363-b891-3878-90ed-1833943af2d3&quot;,&quot;itemData&quot;:{&quot;type&quot;:&quot;article-journal&quot;,&quot;id&quot;:&quot;3df3a363-b891-3878-90ed-1833943af2d3&quot;,&quot;title&quot;:&quot;Social modulators of gaze-mediated orienting of attention: A review&quot;,&quot;author&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Galfano&quot;,&quot;given&quot;:&quot;Giovanni&quot;,&quot;parse-names&quot;:false,&quot;dropping-particle&quot;:&quot;&quot;,&quot;non-dropping-particle&quot;:&quot;&quot;}],&quot;container-title&quot;:&quot;Psychonomic Bulletin &amp; Review&quot;,&quot;container-title-short&quot;:&quot;Psychon Bull Rev&quot;,&quot;DOI&quot;:&quot;10.3758/s13423-020-01730-x&quot;,&quot;ISBN&quot;:&quot;1342302001&quot;,&quot;ISSN&quot;:&quot;1069-9384&quot;,&quot;URL&quot;:&quot;http://link.springer.com/10.3758/s13423-020-01730-x&quot;,&quot;issued&quot;:{&quot;date-parts&quot;:[[2020]]},&quot;page&quot;:&quot;833–855&quot;,&quot;abstract&quot;:&quot;Humans tend to shift attention according to others’ eye-gaze direction. This is a core ability as it permits to create pervasive relationships among individuals and with the environment around them. In the beginning, this form of social orienting was considered a reflexive phenomenon, but in recent years evidence has shown that it is also permeable to several social factors related to the observer, the individual depicted in the cueing face, and the relationship between them. The major goal ofthis work is to provide a comprehensive overview concerning the role that social variables can play in shaping covert gaze cueing in healthy adults, critically examining both the modulatory social factors for which evidence is more robust and those for which evidence is mixed. When available, overt attention studies will also be discussed. Finally, a novel theoretical framework linking these social and attention domains will be also introduced.&quot;,&quot;publisher&quot;:&quot;Psychonomic Bulletin &amp; Review&quot;,&quot;volume&quot;:&quot;27&quot;},&quot;isTemporary&quot;:false}]},{&quot;citationID&quot;:&quot;MENDELEY_CITATION_3abc0141-af98-4560-80d5-882c304fcb53&quot;,&quot;properties&quot;:{&quot;noteIndex&quot;:0},&quot;isEdited&quot;:false,&quot;manualOverride&quot;:{&quot;isManuallyOverridden&quot;:false,&quot;citeprocText&quot;:&quot;(Capozzi &amp;#38; Ristic, 2018)&quot;,&quot;manualOverrideText&quot;:&quot;&quot;},&quot;citationTag&quot;:&quot;MENDELEY_CITATION_v3_eyJjaXRhdGlvbklEIjoiTUVOREVMRVlfQ0lUQVRJT05fM2FiYzAxNDEtYWY5OC00NTYwLTgwZDUtODgyYzMwNGZjYjUz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quot;,&quot;citationItems&quot;:[{&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citationID&quot;:&quot;MENDELEY_CITATION_fb4f0b49-03ab-431e-bdaf-5cc3d2ba7c19&quot;,&quot;properties&quot;:{&quot;noteIndex&quot;:0},&quot;isEdited&quot;:false,&quot;manualOverride&quot;:{&quot;isManuallyOverridden&quot;:true,&quot;citeprocText&quot;:&quot;(Capozzi &amp;#38; Kingstone, 2024; Capozzi &amp;#38; Ristic, 2018)&quot;,&quot;manualOverrideText&quot;:&quot;(Capozzi and Kingstone, 2024)&quot;},&quot;citationTag&quot;:&quot;MENDELEY_CITATION_v3_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citationID&quot;:&quot;MENDELEY_CITATION_d40508d6-5776-4c01-852c-35b0631b3367&quot;,&quot;properties&quot;:{&quot;noteIndex&quot;:0},&quot;isEdited&quot;:false,&quot;manualOverride&quot;:{&quot;isManuallyOverridden&quot;:false,&quot;citeprocText&quot;:&quot;(Bayliss &amp;#38; Tipper, 2006)&quot;,&quot;manualOverrideText&quot;:&quot;&quot;},&quot;citationTag&quot;:&quot;MENDELEY_CITATION_v3_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&quot;,&quot;citationItems&quot;:[{&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citationID&quot;:&quot;MENDELEY_CITATION_246b1d28-6df9-4a96-b1d1-7e579f8ffac5&quot;,&quot;properties&quot;:{&quot;noteIndex&quot;:0},&quot;isEdited&quot;:false,&quot;manualOverride&quot;:{&quot;isManuallyOverridden&quot;:false,&quot;citeprocText&quot;:&quot;(Zuberbühler, 2008)&quot;,&quot;manualOverrideText&quot;:&quot;&quot;},&quot;citationTag&quot;:&quot;MENDELEY_CITATION_v3_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&quot;,&quot;citationItems&quot;:[{&quot;id&quot;:&quot;4ba43afe-733b-3ad2-ba95-e668f822d5ed&quot;,&quot;itemData&quot;:{&quot;type&quot;:&quot;article-journal&quot;,&quot;id&quot;:&quot;4ba43afe-733b-3ad2-ba95-e668f822d5ed&quot;,&quot;title&quot;:&quot;Gaze following&quot;,&quot;author&quot;:[{&quot;family&quot;:&quot;Zuberbühler&quot;,&quot;given&quot;:&quot;Klaus&quot;,&quot;parse-names&quot;:false,&quot;dropping-particle&quot;:&quot;&quot;,&quot;non-dropping-particle&quot;:&quot;&quot;}],&quot;container-title&quot;:&quot;Current Biology&quot;,&quot;DOI&quot;:&quot;10.1016/j.cub.2008.03.015&quot;,&quot;issued&quot;:{&quot;date-parts&quot;:[[2008]]},&quot;page&quot;:&quot;R453-R455&quot;,&quot;issue&quot;:&quot;11&quot;,&quot;volume&quot;:&quot;18&quot;,&quot;container-title-short&quot;:&quot;&quot;},&quot;isTemporary&quot;:false}]},{&quot;citationID&quot;:&quot;MENDELEY_CITATION_43d7531a-b57a-4211-884f-fbf485fd5181&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NDNkNzUzMWEtYjU3YS00MjExLTg4NGYtZmJmNDg1ZmQ1MTgx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2830c9d8-02e3-48af-81fc-17adf76d8423&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MjgzMGM5ZDgtMDJlMy00OGFmLTgxZmMtMTdhZGY3NmQ4NDIz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9bd7f6bb-941a-438c-b9db-9a89705c0b54&quot;,&quot;properties&quot;:{&quot;noteIndex&quot;:0},&quot;isEdited&quot;:false,&quot;manualOverride&quot;:{&quot;isManuallyOverridden&quot;:false,&quot;citeprocText&quot;:&quot;(Bayliss et al., 2017; Bayliss &amp;#38; Tipper, 2006; Rogers et al., 2014)&quot;,&quot;manualOverrideText&quot;:&quot;&quot;},&quot;citationTag&quot;:&quot;MENDELEY_CITATION_v3_eyJjaXRhdGlvbklEIjoiTUVOREVMRVlfQ0lUQVRJT05fOWJkN2Y2YmItOTQxYS00MzhjLWI5ZGItOWE4OTcwNWMwYjU0IiwicHJvcGVydGllcyI6eyJub3RlSW5kZXgiOjB9LCJpc0VkaXRlZCI6ZmFsc2UsIm1hbnVhbE92ZXJyaWRlIjp7ImlzTWFudWFsbHlPdmVycmlkZGVuIjpmYWxzZSwiY2l0ZXByb2NUZXh0IjoiKEJheWxpc3MgZXQgYWwuLCAyMDE3OyBCYXlsaXNzICYjMzg7IFRpcHBlciwgMjAwNjsgUm9nZXJzIGV0IGFsLiwgMjAxNCkiLCJtYW51YWxPdmVycmlkZVRleHQiOiIifSwiY2l0YXRpb25JdGVtcyI6W3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citationID&quot;:&quot;MENDELEY_CITATION_43853988-45b0-4867-ac3f-123ab21820ad&quot;,&quot;properties&quot;:{&quot;noteIndex&quot;:0},&quot;isEdited&quot;:false,&quot;manualOverride&quot;:{&quot;isManuallyOverridden&quot;:false,&quot;citeprocText&quot;:&quot;(Strachan et al., 2017)&quot;,&quot;manualOverrideText&quot;:&quot;&quot;},&quot;citationTag&quot;:&quot;MENDELEY_CITATION_v3_eyJjaXRhdGlvbklEIjoiTUVOREVMRVlfQ0lUQVRJT05fNDM4NTM5ODgtNDViMC00ODY3LWFjM2YtMTIzYWIyMTgyMGFk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a2081fdd-6bd6-4993-90b5-66fdacaedbd5&quot;,&quot;properties&quot;:{&quot;noteIndex&quot;:0},&quot;isEdited&quot;:false,&quot;manualOverride&quot;:{&quot;isManuallyOverridden&quot;:false,&quot;citeprocText&quot;:&quot;(Balliet et al., 2014)&quot;,&quot;manualOverrideText&quot;:&quot;&quot;},&quot;citationTag&quot;:&quot;MENDELEY_CITATION_v3_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&quot;,&quot;citationItems&quot;:[{&quot;id&quot;:&quot;67674ea1-f036-39bf-ac29-c4f153f169fb&quot;,&quot;itemData&quot;:{&quot;type&quot;:&quot;article-journal&quot;,&quot;id&quot;:&quot;67674ea1-f036-39bf-ac29-c4f153f169fb&quot;,&quot;title&quot;:&quot;Ingroup favoritism in cooperation: A meta-analysis&quot;,&quot;author&quot;:[{&quot;family&quot;:&quot;Balliet&quot;,&quot;given&quot;:&quot;Daniel&quot;,&quot;parse-names&quot;:false,&quot;dropping-particle&quot;:&quot;&quot;,&quot;non-dropping-particle&quot;:&quot;&quot;},{&quot;family&quot;:&quot;Wu&quot;,&quot;given&quot;:&quot;Junhui&quot;,&quot;parse-names&quot;:false,&quot;dropping-particle&quot;:&quot;&quot;,&quot;non-dropping-particle&quot;:&quot;&quot;},{&quot;family&quot;:&quot;Dreu&quot;,&quot;given&quot;:&quot;Carsten K.W.&quot;,&quot;parse-names&quot;:false,&quot;dropping-particle&quot;:&quot;&quot;,&quot;non-dropping-particle&quot;:&quot;De&quot;}],&quot;container-title&quot;:&quot;Psychological bulletin&quot;,&quot;DOI&quot;:&quot;10.1037/a0037737&quot;,&quot;ISSN&quot;:&quot;19391455&quot;,&quot;PMID&quot;:&quot;25222635&quot;,&quot;issued&quot;:{&quot;date-parts&quot;:[[2014,11,1]]},&quot;page&quot;:&quot;1556-1581&quot;,&quot;abstract&quot;:&quot;Although theory suggests individuals are more willing to incur a personal cost to benefit ingroup members, compared to outgroup members, there is inconsistent evidence in support of this perspective. Applying meta-analytic techniques, we harness a relatively recent explosion of research on intergroup discrimination in cooperative decision making to address several fundamental unresolved issues. First, summarizing evidence across studies, we find a small to medium effect size indicating that people are more cooperative with ingroup, compared to outgroup, members (d = 0.32). Second, we forward and test predictions about the conditions that moderate ingroup favoritism from 2 influential perspectives: a social identity approach and a bounded generalized reciprocity perspective. Although we find evidence for a slight tendency for ingroup favoritism through categorization with no mutual interdependence between group members (e.g., dictator games; d = 0.19), situations that contain interdependence result in stronger ingroup favoritism (e.g., social dilemmas; d = 0.42). We also find that ingroup favoritism is stronger when there is common (vs. unilateral) knowledge of group membership, and stronger during simultaneous (vs. sequential) exchanges. Third, we find support for the hypothesis that intergroup discrimination in cooperation is the result of ingroup favoritism rather than outgroup derogation. Finally, we test for additional moderators of ingroup favoritism, such as the percentage of men in the sample, experimental versus natural groups, and the country of participants. We discuss the implications of these findings for theoretical perspectives on ingroup favoritism, address implications for the methodologies used to study this phenomenon, and suggest directions for future research.&quot;,&quot;issue&quot;:&quot;6&quot;,&quot;volume&quot;:&quot;140&quot;,&quot;container-title-short&quot;:&quot;Psychol Bull&quot;},&quot;isTemporary&quot;:false}]},{&quot;citationID&quot;:&quot;MENDELEY_CITATION_0cef5e4b-ae9f-4ecf-98d6-878e2fecf648&quot;,&quot;properties&quot;:{&quot;noteIndex&quot;:0},&quot;isEdited&quot;:false,&quot;manualOverride&quot;:{&quot;isManuallyOverridden&quot;:true,&quot;citeprocText&quot;:&quot;(Pavan et al., 2011)&quot;,&quot;manualOverrideText&quot;:&quot;Pavan et al., 2011)&quot;},&quot;citationTag&quot;:&quot;MENDELEY_CITATION_v3_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&quot;,&quot;citationItems&quot;:[{&quot;id&quot;:&quot;13b40963-f35c-3e34-a4d2-2ac0847da64a&quot;,&quot;itemData&quot;:{&quot;type&quot;:&quot;article-journal&quot;,&quot;id&quot;:&quot;13b40963-f35c-3e34-a4d2-2ac0847da64a&quot;,&quot;title&quot;:&quot;Racial group membership is associated to gaze-mediated orienting in Italy&quot;,&quot;author&quot;:[{&quot;family&quot;:&quot;Pavan&quot;,&quot;given&quot;:&quot;Giulia&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LoS ONE&quot;,&quot;DOI&quot;:&quot;10.1371/journal.pone.0025608&quot;,&quot;ISSN&quot;:&quot;19326203&quot;,&quot;PMID&quot;:&quot;21991323&quot;,&quot;issued&quot;:{&quot;date-parts&quot;:[[2011]]},&quot;page&quot;:&quot;e25608&quot;,&quot;abstract&quot;:&quot;Viewing a face with averted gaze results in a spatial shift of attention in the corresponding direction, a phenomenon defined as gaze-mediated orienting. In the present paper, we investigated whether this effect is influenced by social factors. Across three experiments, White and Black participants were presented with faces of White and Black individuals. A modified spatial cueing paradigm was used in which a peripheral target stimulus requiring a discrimination response was preceded by a noninformative gaze cue. Results showed that Black participants shifted attention to the averted gaze of both ingroup and outgroup faces, whereas White participants selectively shifted attention only in response to individuals of their same group. Interestingly, the modulatory effect of social factors was context-dependent and emerged only when group membership was situationally salient to participants. It was hypothesized that differences in the relative social status of the two groups might account for the observed asymmetry between White and Black participants. A final experiment ruled out an alternative explanation based on differences in perceptual familiarity with the face stimuli. Overall, these findings strengthen the idea that gaze-mediated orienting is a socially-connoted phenomenon.&quot;,&quot;issue&quot;:&quot;10&quot;,&quot;volume&quot;:&quot;6&quot;,&quot;container-title-short&quot;:&quot;PLoS One&quot;},&quot;isTemporary&quot;:false}]},{&quot;citationID&quot;:&quot;MENDELEY_CITATION_6377b895-40e4-4817-b266-0a24aeb06b1c&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NjM3N2I4OTUtNDBlNC00ODE3LWIyNjYtMGEyNGFlYjA2YjFj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8104caa3-e8ed-44c7-a15a-c2826d8f0f71&quot;,&quot;properties&quot;:{&quot;noteIndex&quot;:0},&quot;isEdited&quot;:false,&quot;manualOverride&quot;:{&quot;isManuallyOverridden&quot;:false,&quot;citeprocText&quot;:&quot;(Oswald &amp;#38; Adams, 2022)&quot;,&quot;manualOverrideText&quot;:&quot;&quot;},&quot;citationTag&quot;:&quot;MENDELEY_CITATION_v3_eyJjaXRhdGlvbklEIjoiTUVOREVMRVlfQ0lUQVRJT05fODEwNGNhYTMtZThlZC00NGM3LWExNWEtYzI4MjZkOGYwZjcxIiwicHJvcGVydGllcyI6eyJub3RlSW5kZXgiOjB9LCJpc0VkaXRlZCI6ZmFsc2UsIm1hbnVhbE92ZXJyaWRlIjp7ImlzTWFudWFsbHlPdmVycmlkZGVuIjpmYWxzZSwiY2l0ZXByb2NUZXh0IjoiKE9zd2FsZCAmIzM4OyBBZGFtcywgMjAyMikiLCJtYW51YWxPdmVycmlkZVRleHQiOiI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XX0=&quot;,&quot;citationItems&quot;:[{&quot;id&quot;:&quot;e82f9e84-f743-3f2c-9c4f-8deb81c2437a&quot;,&quot;itemData&quot;:{&quot;type&quot;:&quot;article-journal&quot;,&quot;id&quot;:&quot;e82f9e84-f743-3f2c-9c4f-8deb81c2437a&quot;,&quot;title&quot;:&quot;Feminist social vision: Seeing through the lens of marginalized perceivers&quot;,&quot;author&quot;:[{&quot;family&quot;:&quot;Oswald&quot;,&quot;given&quot;:&quot;Flora&quot;,&quot;parse-names&quot;:false,&quot;dropping-particle&quot;:&quot;&quot;,&quot;non-dropping-particle&quot;:&quot;&quot;},{&quot;family&quot;:&quot;Adams&quot;,&quot;given&quot;:&quot;Reginald B.&quot;,&quot;parse-names&quot;:false,&quot;dropping-particle&quot;:&quot;&quot;,&quot;non-dropping-particle&quot;:&quot;&quot;}],&quot;container-title&quot;:&quot;Personality and Social Psychology Review&quot;,&quot;DOI&quot;:&quot;10.1177/10888683221126582&quot;,&quot;ISSN&quot;:&quot;15327957&quot;,&quot;issued&quot;:{&quot;date-parts&quot;:[[2022]]},&quot;abstract&quot;:&quot;Social vision research, which examines, in part, how humans visually perceive social stimuli, is well-positioned to improve understandings of social inequality. However, social vision research has rarely prioritized the perspectives of marginalized group members. We offer a theoretical argument for diversifying understandings of social perceptual processes by centering marginalized perspectives. We examine (a) how social vision researchers frame their research questions and who these framings prioritize and (b) how perceptual processes (person perception; people perception; perception of social objects) are linked to group membership and thus comprehensively understanding these processes necessitates attention to marginalized perceivers. We discuss how social vision research translates into theoretical advances and to action for reducing negative intergroup consequences (e.g., prejudice). The purpose of this article is to delineate how prioritizing marginalized perspectives in social vision research could develop novel questions, bridge theoretical gaps, and elevate social vision’s translational impact to improve outcomes for marginalized groups.&quot;,&quot;publisher&quot;:&quot;SAGE Publications Inc.&quot;,&quot;container-title-short&quot;:&quot;&quot;},&quot;isTemporary&quot;:false}]},{&quot;citationID&quot;:&quot;MENDELEY_CITATION_1810de1f-a866-4bd9-bddf-d8c471a717ae&quot;,&quot;properties&quot;:{&quot;noteIndex&quot;:0},&quot;isEdited&quot;:false,&quot;manualOverride&quot;:{&quot;isManuallyOverridden&quot;:false,&quot;citeprocText&quot;:&quot;(Everett et al., 2015)&quot;,&quot;manualOverrideText&quot;:&quot;&quot;},&quot;citationTag&quot;:&quot;MENDELEY_CITATION_v3_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&quot;,&quot;citationItems&quot;:[{&quot;id&quot;:&quot;376c5cdf-4955-38a9-b598-9d2ca7143f58&quot;,&quot;itemData&quot;:{&quot;type&quot;:&quot;article-journal&quot;,&quot;id&quot;:&quot;376c5cdf-4955-38a9-b598-9d2ca7143f58&quot;,&quot;title&quot;:&quot;Economic games and social neuroscience methods can help elucidate the psychology of parochial altruism&quot;,&quot;author&quot;:[{&quot;family&quot;:&quot;Everett&quot;,&quot;given&quot;:&quot;Jim A.C.&quot;,&quot;parse-names&quot;:false,&quot;dropping-particle&quot;:&quot;&quot;,&quot;non-dropping-particle&quot;:&quot;&quot;},{&quot;family&quot;:&quot;Faber&quot;,&quot;given&quot;:&quot;Nadira S.&quot;,&quot;parse-names&quot;:false,&quot;dropping-particle&quot;:&quot;&quot;,&quot;non-dropping-particle&quot;:&quot;&quot;},{&quot;family&quot;:&quot;Crockett&quot;,&quot;given&quot;:&quot;Molly J.&quot;,&quot;parse-names&quot;:false,&quot;dropping-particle&quot;:&quot;&quot;,&quot;non-dropping-particle&quot;:&quot;&quot;},{&quot;family&quot;:&quot;Dreu&quot;,&quot;given&quot;:&quot;Carsten K.W.&quot;,&quot;parse-names&quot;:false,&quot;dropping-particle&quot;:&quot;&quot;,&quot;non-dropping-particle&quot;:&quot;De&quot;}],&quot;container-title&quot;:&quot;Frontiers in Psychology&quot;,&quot;container-title-short&quot;:&quot;Front Psychol&quot;,&quot;DOI&quot;:&quot;10.3389/fpsyg.2015.00861&quot;,&quot;ISSN&quot;:&quot;16641078&quot;,&quot;issued&quot;:{&quot;date-parts&quot;:[[2015,7,7]]},&quot;page&quot;:&quot;861&quot;,&quot;publisher&quot;:&quot;Frontiers Media S.A.&quot;,&quot;volume&quot;:&quot;6&quot;},&quot;isTemporary&quot;:false}]},{&quot;citationID&quot;:&quot;MENDELEY_CITATION_4db04d41-14aa-4796-ba93-ae1623839b37&quot;,&quot;properties&quot;:{&quot;noteIndex&quot;:0},&quot;isEdited&quot;:false,&quot;manualOverride&quot;:{&quot;isManuallyOverridden&quot;:false,&quot;citeprocText&quot;:&quot;(De Dreu et al., 2022)&quot;,&quot;manualOverrideText&quot;:&quot;&quot;},&quot;citationTag&quot;:&quot;MENDELEY_CITATION_v3_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&quot;,&quot;citationItems&quot;:[{&quot;id&quot;:&quot;48fcaa10-865a-39d9-851e-17186e0a8ed7&quot;,&quot;itemData&quot;:{&quot;type&quot;:&quot;article&quot;,&quot;id&quot;:&quot;48fcaa10-865a-39d9-851e-17186e0a8ed7&quot;,&quot;title&quot;:&quot;Prosociality as a foundation for intergroup conflict&quot;,&quot;author&quot;:[{&quot;family&quot;:&quot;Dreu&quot;,&quot;given&quot;:&quot;Carsten K.W.&quot;,&quot;parse-names&quot;:false,&quot;dropping-particle&quot;:&quot;&quot;,&quot;non-dropping-particle&quot;:&quot;De&quot;},{&quot;family&quot;:&quot;Fariña&quot;,&quot;given&quot;:&quot;Andrea&quot;,&quot;parse-names&quot;:false,&quot;dropping-particle&quot;:&quot;&quot;,&quot;non-dropping-particle&quot;:&quot;&quot;},{&quot;family&quot;:&quot;Gross&quot;,&quot;given&quot;:&quot;Jörg&quot;,&quot;parse-names&quot;:false,&quot;dropping-particle&quot;:&quot;&quot;,&quot;non-dropping-particle&quot;:&quot;&quot;},{&quot;family&quot;:&quot;Romano&quot;,&quot;given&quot;:&quot;Angelo&quot;,&quot;parse-names&quot;:false,&quot;dropping-particle&quot;:&quot;&quot;,&quot;non-dropping-particle&quot;:&quot;&quot;}],&quot;container-title&quot;:&quot;Current Opinion in Psychology&quot;,&quot;container-title-short&quot;:&quot;Curr Opin Psychol&quot;,&quot;DOI&quot;:&quot;10.1016/j.copsyc.2021.09.002&quot;,&quot;ISSN&quot;:&quot;2352250X&quot;,&quot;PMID&quot;:&quot;34610546&quot;,&quot;issued&quot;:{&quot;date-parts&quot;:[[2022,4,1]]},&quot;page&quot;:&quot;112-116&quot;,&quot;abstract&quot;:&quot;Intergroup conflict can be modeled as a two-level game of strategy in which prosociality can take the form of trust and cooperation within groups or between groups. We review recent work, from our own laboratory and that of others, that shows how biological and sociocultural mechanisms that promote prosocial preferences and beliefs create in-group bounded, parochial cooperation, and, sometimes, parochial competition. We show when and how parochial cooperation and competition intensify rather than mitigate intergroup conflict.&quot;,&quot;publisher&quot;:&quot;Elsevier B.V.&quot;,&quot;volume&quot;:&quot;44&quot;},&quot;isTemporary&quot;:false}]},{&quot;citationID&quot;:&quot;MENDELEY_CITATION_5d776b66-665f-4a09-9f8d-9095eea330ef&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NWQ3NzZiNjYtNjY1Zi00YTA5LTlmOGQtOTA5NWVlYTMzMGVm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fbdb8078-15ca-45c3-b75f-2a0eb6432de7&quot;,&quot;properties&quot;:{&quot;noteIndex&quot;:0},&quot;isEdited&quot;:false,&quot;manualOverride&quot;:{&quot;isManuallyOverridden&quot;:false,&quot;citeprocText&quot;:&quot;(Camerer, 2003)&quot;,&quot;manualOverrideText&quot;:&quot;&quot;},&quot;citationTag&quot;:&quot;MENDELEY_CITATION_v3_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&quot;,&quot;citationItems&quot;:[{&quot;id&quot;:&quot;c75537d7-0d79-36a8-9529-a1f9244acfbc&quot;,&quot;itemData&quot;:{&quot;type&quot;:&quot;book&quot;,&quot;id&quot;:&quot;c75537d7-0d79-36a8-9529-a1f9244acfbc&quot;,&quot;title&quot;:&quot;Behavioral game theory: Plausible formal models that predict accurately&quot;,&quot;author&quot;:[{&quot;family&quot;:&quot;Camerer&quot;,&quot;given&quot;:&quot;Colin&quot;,&quot;parse-names&quot;:false,&quot;dropping-particle&quot;:&quot;&quot;,&quot;non-dropping-particle&quot;:&quot;&quot;}],&quot;issued&quot;:{&quot;date-parts&quot;:[[2003]]},&quot;publisher&quot;:&quot;Princeton University Press&quot;,&quot;container-title-short&quot;:&quot;&quot;},&quot;isTemporary&quot;:false}]},{&quot;citationID&quot;:&quot;MENDELEY_CITATION_112d539c-87fd-4659-8e68-6b8522d086c1&quot;,&quot;properties&quot;:{&quot;noteIndex&quot;:0},&quot;isEdited&quot;:false,&quot;manualOverride&quot;:{&quot;isManuallyOverridden&quot;:false,&quot;citeprocText&quot;:&quot;(Bayliss et al., 2017; Henrich et al., 2005; Rogers et al., 2014)&quot;,&quot;manualOverrideText&quot;:&quot;&quot;},&quot;citationTag&quot;:&quot;MENDELEY_CITATION_v3_eyJjaXRhdGlvbklEIjoiTUVOREVMRVlfQ0lUQVRJT05fMTEyZDUzOWMtODdmZC00NjU5LThlNjgtNmI4NTIyZDA4NmMxIiwicHJvcGVydGllcyI6eyJub3RlSW5kZXgiOjB9LCJpc0VkaXRlZCI6ZmFsc2UsIm1hbnVhbE92ZXJyaWRlIjp7ImlzTWFudWFsbHlPdmVycmlkZGVuIjpmYWxzZSwiY2l0ZXByb2NUZXh0IjoiKEJheWxpc3MgZXQgYWwuLCAyMDE3OyBIZW5yaWNoIGV0IGFsLiwgMjAwNTsgUm9nZXJzIGV0IGFsLiwgMjAxNCkiLCJtYW51YWxPdmVycmlkZVRleHQiOiIifSwiY2l0YXRpb25JdGVtcyI6W3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&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id&quot;:&quot;d1fb8f4f-3077-3fa6-8204-800940f59591&quot;,&quot;itemData&quot;:{&quot;type&quot;:&quot;article-journal&quot;,&quot;id&quot;:&quot;d1fb8f4f-3077-3fa6-8204-800940f59591&quot;,&quot;title&quot;:&quot;\&quot;Economic man\&quot; in cross-cultural perspective: behavioral experiments in 15 small-scale societies.&quot;,&quot;author&quot;:[{&quot;family&quot;:&quot;Henrich&quot;,&quot;given&quot;:&quot;Joseph&quot;,&quot;parse-names&quot;:false,&quot;dropping-particle&quot;:&quot;&quot;,&quot;non-dropping-particle&quot;:&quot;&quot;},{&quot;family&quot;:&quot;Boyd&quot;,&quot;given&quot;:&quot;Robert&quot;,&quot;parse-names&quot;:false,&quot;dropping-particle&quot;:&quot;&quot;,&quot;non-dropping-particle&quot;:&quot;&quot;},{&quot;family&quot;:&quot;Bowles&quot;,&quot;given&quot;:&quot;Samuel&quot;,&quot;parse-names&quot;:false,&quot;dropping-particle&quot;:&quot;&quot;,&quot;non-dropping-particle&quot;:&quot;&quot;},{&quot;family&quot;:&quot;Camerer&quot;,&quot;given&quot;:&quot;Colin&quot;,&quot;parse-names&quot;:false,&quot;dropping-particle&quot;:&quot;&quot;,&quot;non-dropping-particle&quot;:&quot;&quot;},{&quot;family&quot;:&quot;Fehr&quot;,&quot;given&quot;:&quot;Ernst&quot;,&quot;parse-names&quot;:false,&quot;dropping-particle&quot;:&quot;&quot;,&quot;non-dropping-particle&quot;:&quot;&quot;},{&quot;family&quot;:&quot;Gintis&quot;,&quot;given&quot;:&quot;Herbert&quot;,&quot;parse-names&quot;:false,&quot;dropping-particle&quot;:&quot;&quot;,&quot;non-dropping-particle&quot;:&quot;&quot;},{&quot;family&quot;:&quot;McElreath&quot;,&quot;given&quot;:&quot;Richard&quot;,&quot;parse-names&quot;:false,&quot;dropping-particle&quot;:&quot;&quot;,&quot;non-dropping-particle&quot;:&quot;&quot;},{&quot;family&quot;:&quot;Alvard&quot;,&quot;given&quot;:&quot;Michael&quot;,&quot;parse-names&quot;:false,&quot;dropping-particle&quot;:&quot;&quot;,&quot;non-dropping-particle&quot;:&quot;&quot;},{&quot;family&quot;:&quot;Barr&quot;,&quot;given&quot;:&quot;Abigail&quot;,&quot;parse-names&quot;:false,&quot;dropping-particle&quot;:&quot;&quot;,&quot;non-dropping-particle&quot;:&quot;&quot;},{&quot;family&quot;:&quot;Ensminger&quot;,&quot;given&quot;:&quot;Jean&quot;,&quot;parse-names&quot;:false,&quot;dropping-particle&quot;:&quot;&quot;,&quot;non-dropping-particle&quot;:&quot;&quot;},{&quot;family&quot;:&quot;Henrich&quot;,&quot;given&quot;:&quot;Natalie Smith&quot;,&quot;parse-names&quot;:false,&quot;dropping-particle&quot;:&quot;&quot;,&quot;non-dropping-particle&quot;:&quot;&quot;},{&quot;family&quot;:&quot;Hill&quot;,&quot;given&quot;:&quot;Kim&quot;,&quot;parse-names&quot;:false,&quot;dropping-particle&quot;:&quot;&quot;,&quot;non-dropping-particle&quot;:&quot;&quot;},{&quot;family&quot;:&quot;Gil-White&quot;,&quot;given&quot;:&quot;Francisco&quot;,&quot;parse-names&quot;:false,&quot;dropping-particle&quot;:&quot;&quot;,&quot;non-dropping-particle&quot;:&quot;&quot;},{&quot;family&quot;:&quot;Gurven&quot;,&quot;given&quot;:&quot;Michael&quot;,&quot;parse-names&quot;:false,&quot;dropping-particle&quot;:&quot;&quot;,&quot;non-dropping-particle&quot;:&quot;&quot;},{&quot;family&quot;:&quot;Marlowe&quot;,&quot;given&quot;:&quot;Frank W&quot;,&quot;parse-names&quot;:false,&quot;dropping-particle&quot;:&quot;&quot;,&quot;non-dropping-particle&quot;:&quot;&quot;},{&quot;family&quot;:&quot;Patton&quot;,&quot;given&quot;:&quot;John Q&quot;,&quot;parse-names&quot;:false,&quot;dropping-particle&quot;:&quot;&quot;,&quot;non-dropping-particle&quot;:&quot;&quot;},{&quot;family&quot;:&quot;Tracer&quot;,&quot;given&quot;:&quot;David&quot;,&quot;parse-names&quot;:false,&quot;dropping-particle&quot;:&quot;&quot;,&quot;non-dropping-particle&quot;:&quot;&quot;}],&quot;container-title&quot;:&quot;The Behavioral and brain sciences&quot;,&quot;container-title-short&quot;:&quot;Behav Brain Sci&quot;,&quot;DOI&quot;:&quot;10.1017/S0140525X05000142&quot;,&quot;ISBN&quot;:&quot;0140-525X&quot;,&quot;ISSN&quot;:&quot;0140-525X&quot;,&quot;PMID&quot;:&quot;16372952&quot;,&quot;issued&quot;:{&quot;date-parts&quot;:[[2005]]},&quot;page&quot;:&quot;795-815; discussion 815-855&quot;,&quot;abstract&quot;:&quot;Researchers from across the social sciences have found consistent deviations from the predictions of the canonical model of self-interest in hundreds of experiments from around the world. This research, however, cannot determine whether the uniformity results from universal patterns of human behavior or from the limited cultural variation available among the university students used in virtually all prior experimental work. To address this, we undertook a cross-cultural study of behavior in ultimatum, public goods, and dictator games in a range of small-scale societies exhibiting a wide variety of economic and cultural conditions. We found, first, that the canonical model - based on self-interest - fails in all of the societies studied. Second, our data reveal substantially more behavioral variability across social groups than has been found in previous research. Third, group-level differences in economic organization and the structure of social interactions explain a substantial portion of the behavioral variation across societies: the higher the degree of market integration and the higher the payoffs to cooperation in everyday life, the greater the level of prosociality expressed in experimental games. Fourth, the available individual-level economic and demographic variables do not consistently explain game behavior, either within or across groups. Fifth, in many cases experimental play appears to reflect the common interactional patterns of everyday life.&quot;,&quot;issue&quot;:&quot;6&quot;,&quot;volume&quot;:&quot;28&quot;},&quot;isTemporary&quot;:false}]},{&quot;citationID&quot;:&quot;MENDELEY_CITATION_59c1ae4c-f4fd-4774-87d8-c8eb8829c545&quot;,&quot;properties&quot;:{&quot;noteIndex&quot;:0},&quot;isEdited&quot;:false,&quot;manualOverride&quot;:{&quot;isManuallyOverridden&quot;:false,&quot;citeprocText&quot;:&quot;(Strachan et al., 2017)&quot;,&quot;manualOverrideText&quot;:&quot;&quot;},&quot;citationTag&quot;:&quot;MENDELEY_CITATION_v3_eyJjaXRhdGlvbklEIjoiTUVOREVMRVlfQ0lUQVRJT05fNTljMWFlNGMtZjRmZC00Nzc0LTg3ZDgtYzhlYjg4MjljNTQ1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c813f491-774e-4068-becb-11f31cd610cb&quot;,&quot;properties&quot;:{&quot;noteIndex&quot;:0},&quot;isEdited&quot;:false,&quot;manualOverride&quot;:{&quot;isManuallyOverridden&quot;:false,&quot;citeprocText&quot;:&quot;(Hutchings et al., 2024)&quot;,&quot;manualOverrideText&quot;:&quot;&quot;},&quot;citationTag&quot;:&quot;MENDELEY_CITATION_v3_eyJjaXRhdGlvbklEIjoiTUVOREVMRVlfQ0lUQVRJT05fYzgxM2Y0OTEtNzc0ZS00MDY4LWJlY2ItMTFmMzFjZDYxMGNiIiwicHJvcGVydGllcyI6eyJub3RlSW5kZXgiOjB9LCJpc0VkaXRlZCI6ZmFsc2UsIm1hbnVhbE92ZXJyaWRlIjp7ImlzTWFudWFsbHlPdmVycmlkZGVuIjpmYWxzZSwiY2l0ZXByb2NUZXh0IjoiKEh1dGNoaW5ncyBldCBhbC4sIDIwMjQpIiwibWFudWFsT3ZlcnJpZGVUZXh0IjoiIn0sImNpdGF0aW9uSXRlbXMiOlt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quot;,&quot;citationItems&quot;:[{&quot;id&quot;:&quot;9f19d757-ae78-34c4-bfb1-e7d0c5a408e0&quot;,&quot;itemData&quot;:{&quot;type&quot;:&quot;article-journal&quot;,&quot;id&quot;:&quot;9f19d757-ae78-34c4-bfb1-e7d0c5a408e0&quot;,&quot;title&quot;:&quot;Racial prejudice affects representations of facial trustworthiness&quot;,&quot;author&quot;:[{&quot;family&quot;:&quot;Hutchings&quot;,&quot;given&quot;:&quot;Ryan J.&quot;,&quot;parse-names&quot;:false,&quot;dropping-particle&quot;:&quot;&quot;,&quot;non-dropping-particle&quot;:&quot;&quot;},{&quot;family&quot;:&quot;Freiburger&quot;,&quot;given&quot;:&quot;Erin&quot;,&quot;parse-names&quot;:false,&quot;dropping-particle&quot;:&quot;&quot;,&quot;non-dropping-particle&quot;:&quot;&quot;},{&quot;family&quot;:&quot;Sim&quot;,&quot;given&quot;:&quot;Mattea&quot;,&quot;parse-names&quot;:false,&quot;dropping-particle&quot;:&quot;&quot;,&quot;non-dropping-particle&quot;:&quot;&quot;},{&quot;family&quot;:&quot;Hugenberg&quot;,&quot;given&quot;:&quot;Kurt&quot;,&quot;parse-names&quot;:false,&quot;dropping-particle&quot;:&quot;&quot;,&quot;non-dropping-particle&quot;:&quot;&quot;}],&quot;container-title&quot;:&quot;Psychological Science&quot;,&quot;container-title-short&quot;:&quot;Psychol Sci&quot;,&quot;DOI&quot;:&quot;10.1177/09567976231225094&quot;,&quot;ISSN&quot;:&quot;14679280&quot;,&quot;PMID&quot;:&quot;38300733&quot;,&quot;issued&quot;:{&quot;date-parts&quot;:[[2024,3,1]]},&quot;page&quot;:&quot;263-276&quot;,&quot;abstract&quot;:&quot;What makes faces seem trustworthy? We investigated how racial prejudice predicts the extent to which perceivers employ racially prototypical cues to infer trustworthiness from faces. We constructed participant-level computational models of trustworthiness and White-to-Black prototypicality from U.S. college students’ judgments of White (Study 1, N = 206) and Black–White morphed (Study 3, N = 386) synthetic faces. Although the average relationships between models differed across stimuli, both studies revealed that as participants’ anti-Black prejudice increased and/or intergroup contact decreased, so too did participants’ tendency to conflate White prototypical features with trustworthiness and Black prototypical features with untrustworthiness. Study 2 (N = 324) and Study 4 (N = 397) corroborated that untrustworthy faces constructed from participants with pro-White preferences appeared more Black prototypical to naive U.S. adults, relative to untrustworthy faces modeled from other participants. This work highlights the important role of racial biases in shaping impressions of facial trustworthiness.&quot;,&quot;publisher&quot;:&quot;SAGE Publications Inc.&quot;,&quot;issue&quot;:&quot;3&quot;,&quot;volume&quot;:&quot;35&quot;},&quot;isTemporary&quot;:false}]},{&quot;citationID&quot;:&quot;MENDELEY_CITATION_38c80a20-a9f6-45fc-acca-3bda948c3faf&quot;,&quot;properties&quot;:{&quot;noteIndex&quot;:0},&quot;isEdited&quot;:false,&quot;manualOverride&quot;:{&quot;isManuallyOverridden&quot;:true,&quot;citeprocText&quot;:&quot;(Fiske et al., 2016)&quot;,&quot;manualOverrideText&quot;:&quot;Fiske et al., 2016)&quot;},&quot;citationTag&quot;:&quot;MENDELEY_CITATION_v3_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&quot;,&quot;citationItems&quot;:[{&quot;id&quot;:&quot;d57fb445-38d9-3384-a77a-d8bf28ed8943&quot;,&quot;itemData&quot;:{&quot;type&quot;:&quot;article-journal&quot;,&quot;id&quot;:&quot;d57fb445-38d9-3384-a77a-d8bf28ed8943&quot;,&quot;title&quot;:&quot;Status, power, and intergroup relations: The personal is the societal&quot;,&quot;author&quot;:[{&quot;family&quot;:&quot;Fiske&quot;,&quot;given&quot;:&quot;Susan T.&quot;,&quot;parse-names&quot;:false,&quot;dropping-particle&quot;:&quot;&quot;,&quot;non-dropping-particle&quot;:&quot;&quot;},{&quot;family&quot;:&quot;Dupree&quot;,&quot;given&quot;:&quot;C. H.&quot;,&quot;parse-names&quot;:false,&quot;dropping-particle&quot;:&quot;&quot;,&quot;non-dropping-particle&quot;:&quot;&quot;},{&quot;family&quot;:&quot;Nicolas&quot;,&quot;given&quot;:&quot;G.&quot;,&quot;parse-names&quot;:false,&quot;dropping-particle&quot;:&quot;&quot;,&quot;non-dropping-particle&quot;:&quot;&quot;},{&quot;family&quot;:&quot;Swencionis&quot;,&quot;given&quot;:&quot;Jillian K.&quot;,&quot;parse-names&quot;:false,&quot;dropping-particle&quot;:&quot;&quot;,&quot;non-dropping-particle&quot;:&quot;&quot;}],&quot;container-title&quot;:&quot;Current Opinion in Psychology&quot;,&quot;container-title-short&quot;:&quot;Curr Opin Psychol&quot;,&quot;DOI&quot;:&quot;10.1016/j.copsyc.2016.05.012&quot;,&quot;ISSN&quot;:&quot;2352250X&quot;,&quot;URL&quot;:&quot;http://dx.doi.org/10.1016/j.copsyc.2016.05.012&quot;,&quot;issued&quot;:{&quot;date-parts&quot;:[[2016]]},&quot;publisher&quot;:&quot;Elsevier Ltd&quot;},&quot;isTemporary&quot;:false}]},{&quot;citationID&quot;:&quot;MENDELEY_CITATION_245d0759-bee2-44f8-9a30-266a6c58382d&quot;,&quot;properties&quot;:{&quot;noteIndex&quot;:0},&quot;isEdited&quot;:false,&quot;manualOverride&quot;:{&quot;isManuallyOverridden&quot;:true,&quot;citeprocText&quot;:&quot;(Diekman &amp;#38; Glick, 2018; Ellemers, 2018; Morgenroth &amp;#38; Ryan, 2021)&quot;,&quot;manualOverrideText&quot;:&quot;Diekman &amp; Glick, 2018; Ellemers, 2018; Morgenroth &amp; Ryan, 2021)&quot;},&quot;citationTag&quot;:&quot;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&quot;,&quot;citationItems&quot;:[{&quot;id&quot;:&quot;dd957a98-83a6-3ad9-b4fc-30782bcda622&quot;,&quot;itemData&quot;:{&quot;type&quot;:&quot;article-journal&quot;,&quot;id&quot;:&quot;dd957a98-83a6-3ad9-b4fc-30782bcda622&quot;,&quot;title&quot;:&quot;The effects of gender trouble: An integrative theoretical framework of the perpetuation and disruption of the gender/sex binary&quot;,&quot;author&quot;:[{&quot;family&quot;:&quot;Morgenroth&quot;,&quot;given&quot;:&quot;Thekla&quot;,&quot;parse-names&quot;:false,&quot;dropping-particle&quot;:&quot;&quot;,&quot;non-dropping-particle&quot;:&quot;&quot;},{&quot;family&quot;:&quot;Ryan&quot;,&quot;given&quot;:&quot;Michelle K.&quot;,&quot;parse-names&quot;:false,&quot;dropping-particle&quot;:&quot;&quot;,&quot;non-dropping-particle&quot;:&quot;&quot;}],&quot;container-title&quot;:&quot;Perspectives on Psychological Science&quot;,&quot;DOI&quot;:&quot;10.1177/1745691620902442&quot;,&quot;ISSN&quot;:&quot;17456924&quot;,&quot;PMID&quot;:&quot;32375012&quot;,&quot;issued&quot;:{&quot;date-parts&quot;:[[2021,11,1]]},&quot;page&quot;:&quot;1113-1142&quot;,&quot;abstract&quot;:&quot;In the Western world, gender has traditionally been viewed as binary and as following directly from biological sex. This view is slowly changing among both experts and the general public, a change that has been met with strong opposition. In this article, we explore the psychological processes underlying these dynamics. Drawing on previous work on gender performativity as well as gender as a performance, we develop a psychological framework of the perpetuation and disruption of the gender/sex binary on a stage that facilitates and foregrounds binary gender/sex performance. Whenever character, costume, and script are not aligned the gender/sex binary is disrupted and gender trouble ensues. We integrate various strands of the psychological literature into this framework and explain the processes underlying these reactions. We propose that gender trouble can elicit threat—personal threat, group-based and identity threat, and system threat—which in turn leads to efforts to alleviate this threat through the reinforcement of the gender/sex binary. Our framework challenges the way psychologists have traditionally treated gender/sex in theory and empirical work and proposes new avenues and implications for future research.&quot;,&quot;publisher&quot;:&quot;SAGE Publications Inc.&quot;,&quot;issue&quot;:&quot;6&quot;,&quot;volume&quot;:&quot;16&quot;,&quot;container-title-short&quot;:&quot;&quot;},&quot;isTemporary&quot;:false},{&quot;id&quot;:&quot;ea39aaa7-b927-341e-a5a1-b6cb41785f01&quot;,&quot;itemData&quot;:{&quot;type&quot;:&quot;article-journal&quot;,&quot;id&quot;:&quot;ea39aaa7-b927-341e-a5a1-b6cb41785f01&quot;,&quot;title&quot;:&quot;Gender stereotypes&quot;,&quot;author&quot;:[{&quot;family&quot;:&quot;Ellemers&quot;,&quot;given&quot;:&quot;Naomi&quot;,&quot;parse-names&quot;:false,&quot;dropping-particle&quot;:&quot;&quot;,&quot;non-dropping-particle&quot;:&quot;&quot;}],&quot;container-title&quot;:&quot;Annual Review of Psychology&quot;,&quot;container-title-short&quot;:&quot;Annu Rev Psychol&quot;,&quot;DOI&quot;:&quot;10.1146/annurev-psych-122216&quot;,&quot;URL&quot;:&quot;https://doi.org/10.1146/annurev-psych-122216-&quot;,&quot;issued&quot;:{&quot;date-parts&quot;:[[2018]]},&quot;page&quot;:&quot;275-298&quot;,&quot;abstract&quot;:&quot;There are many differences between men and women. To some extent, these are captured in the stereotypical images of these groups. Stereotypes about the way men and women think and behave are widely shared, suggesting a kernel of truth. However, stereotypical expectations not only reflect existing differences, but also impact the way men and women define themselves and are treated by others. This article reviews evidence on the nature and content of gender stereotypes and considers how these relate to gender differences in important life outcomes. Empirical studies show that gender stereotypes affect the way people attend to, interpret, and remember information about themselves and others. Considering the cognitive and motivational functions of gender stereotypes helps us understand their impact on implicit beliefs and communications about men and women. Knowledge of the literature on this subject can benefit the fair judgment of individuals in situations where gender stereotypes are likely to play a role.&quot;},&quot;isTemporary&quot;:false},{&quot;id&quot;:&quot;74bfa1a6-bed8-3e9d-a132-8de5c4c162a2&quot;,&quot;itemData&quot;:{&quot;type&quot;:&quot;chapter&quot;,&quot;id&quot;:&quot;74bfa1a6-bed8-3e9d-a132-8de5c4c162a2&quot;,&quot;title&quot;:&quot;The role of attitudes in gender&quot;,&quot;author&quot;:[{&quot;family&quot;:&quot;Diekman&quot;,&quot;given&quot;:&quot;Amanda B&quot;,&quot;parse-names&quot;:false,&quot;dropping-particle&quot;:&quot;&quot;,&quot;non-dropping-particle&quot;:&quot;&quot;},{&quot;family&quot;:&quot;Glick&quot;,&quot;given&quot;:&quot;Peter&quot;,&quot;parse-names&quot;:false,&quot;dropping-particle&quot;:&quot;&quot;,&quot;non-dropping-particle&quot;:&quot;&quot;}],&quot;container-title&quot;:&quot;Handbook of Attitudes, Volume 2: Applications &quot;,&quot;editor&quot;:[{&quot;family&quot;:&quot;Albarracin&quot;,&quot;given&quot;:&quot;Dolores&quot;,&quot;parse-names&quot;:false,&quot;dropping-particle&quot;:&quot;&quot;,&quot;non-dropping-particle&quot;:&quot;&quot;},{&quot;family&quot;:&quot;Johnson&quot;,&quot;given&quot;:&quot;Blair T.&quot;,&quot;parse-names&quot;:false,&quot;dropping-particle&quot;:&quot;&quot;,&quot;non-dropping-particle&quot;:&quot;&quot;}],&quot;issued&quot;:{&quot;date-parts&quot;:[[2018]]},&quot;page&quot;:&quot;398-418&quot;,&quot;abstract&quot;:&quot;This chapter examines how attitudes and gender reciprocally intertwine: Each shapes how the other is constructed and expressed. Attitudes infl uence how personal and societal gender roles develop, are maintained, and change over time. Consistent with the constructivist notion that gender represents a continuously enacted performance or activity (West &amp; Zimmerman, 1987), we explore evaluation (and devaluation) as a core mechanism by which people \&quot;do gender.\&quot; That is, people enact gender because they anticipate and experience favorable evaluations from self and others for conforming to gender roles and unfavorable evaluations for failing to do so. Attitudes hold particular power because they can infl uence an individual's behavior even when simply imagining others' likely attitudinal reactions. Eagly and Chaiken (1993) defi ned an attitude as \&quot;a psychological tendency that is expressed by evaluating a particular entity with some degree of favor or disfavor\&quot; (p. 1). With regard to gender, the \&quot;entity\&quot; (or the attitude's object) can include: individuals with a specifi c gender identity (male, female, gay, straight, transgender); the social categories attached to these identities; roles typically or traditionally held by a particular gender; or policies or rights accorded to different groups. Thus, attitude can refl ect the evaluation of a social group or an individual or endorsement of more complex beliefs, ideologies, or policies. The history of gender psychology research and theory encompasses all of these attitude objects and more. Conceptual clarity requires differentiating three related but distinct concepts concerned with group perception and interaction: 1. Intergroup attitudes represent an overall evaluation (i.e., how one generally feels about a group and its members). 2. Gender roles encapsulate socially shared expectations related to gender categories (e.g., women should be the primary caretakers for children). Gender roles include gender stereotypes , or beliefs that associate specifi c traits to groups (e.g., men are bold), as well as gender norms , or expectations that certain groups should and do act in certain ways (e.g., women should be modest). 3. Behaviors are actions enacted by or toward groups and their members (which may follow from attitudes and gender role expectations). The complex interplay among these concepts is nicely illustrated when considering women as a target group: attitudes toward women are generally positive (more so than toward men) but co-occur with stereotypes, gender roles , and discriminatory behavior that nevertheless limit women's opportunities&quot;,&quot;container-title-short&quot;:&quot;&quot;},&quot;isTemporary&quot;:false}]},{&quot;citationID&quot;:&quot;MENDELEY_CITATION_1008ef36-1c20-4953-94cd-55b06de4fffc&quot;,&quot;properties&quot;:{&quot;noteIndex&quot;:0},&quot;isEdited&quot;:false,&quot;manualOverride&quot;:{&quot;isManuallyOverridden&quot;:true,&quot;citeprocText&quot;:&quot;(Hugenberg &amp;#38; Sacco, 2008)&quot;,&quot;manualOverrideText&quot;:&quot;Hugenberg &amp; Sacco, 2008)&quot;},&quot;citationTag&quot;:&quot;MENDELEY_CITATION_v3_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&quot;,&quot;citationItems&quot;:[{&quot;id&quot;:&quot;c5a94de8-fe1b-3e18-bf2b-3fd7e819fedd&quot;,&quot;itemData&quot;:{&quot;type&quot;:&quot;article-journal&quot;,&quot;id&quot;:&quot;c5a94de8-fe1b-3e18-bf2b-3fd7e819fedd&quot;,&quot;title&quot;:&quot;Social categorization and stereotyping: How social categorization biases person perception and face memory&quot;,&quot;author&quot;:[{&quot;family&quot;:&quot;Hugenberg&quot;,&quot;given&quot;:&quot;Kurt&quot;,&quot;parse-names&quot;:false,&quot;dropping-particle&quot;:&quot;&quot;,&quot;non-dropping-particle&quot;:&quot;&quot;},{&quot;family&quot;:&quot;Sacco&quot;,&quot;given&quot;:&quot;Donald F.&quot;,&quot;parse-names&quot;:false,&quot;dropping-particle&quot;:&quot;&quot;,&quot;non-dropping-particle&quot;:&quot;&quot;}],&quot;container-title&quot;:&quot;Social and Personality Psychology Compass&quot;,&quot;container-title-short&quot;:&quot;Soc Personal Psychol Compass&quot;,&quot;DOI&quot;:&quot;10.1111/j.1751-9004.2008.00090.x&quot;,&quot;ISSN&quot;:&quot;1751-9004&quot;,&quot;issued&quot;:{&quot;date-parts&quot;:[[2008,3]]},&quot;page&quot;:&quot;1052-1072&quot;,&quot;abstract&quot;:&quot;The current article offers a brief history of research and theory related to social categorization and stereotyping. We begin by outlining research focusing on category selection, category activation, and category application. We then discuss the consequences of social categorization, noting that one of the most important and ubiquitous effects of social categorization is homogenization or assimilation. We then extend this research related to the assimilative consequences of social categorization to the realm of face memory. Specifically, we introduce the Categorization‐Individuation Model (see also Hugenberg et al., forthcoming) as a new model of the Cross‐Race Effect, or the difficulty many perceivers have in recognizing members of other racial groups. The Categorization‐Individuation Model argues that the Cross‐Race Effect is due to the tendency to categorize out‐group members but individuate in‐group members. Finally, we summarize the extant research in support of this new model of person memory and close by discussing the current state of, and potential future directions for, social categorization research.&quot;,&quot;publisher&quot;:&quot;Wiley&quot;,&quot;issue&quot;:&quot;2&quot;,&quot;volume&quot;:&quot;2&quot;},&quot;isTemporary&quot;:false}]},{&quot;citationID&quot;:&quot;MENDELEY_CITATION_a874c866-4f14-44d7-8d8d-22a529287092&quot;,&quot;properties&quot;:{&quot;noteIndex&quot;:0},&quot;isEdited&quot;:false,&quot;manualOverride&quot;:{&quot;isManuallyOverridden&quot;:false,&quot;citeprocText&quot;:&quot;(Strachan et al., 2017)&quot;,&quot;manualOverrideText&quot;:&quot;&quot;},&quot;citationTag&quot;:&quot;MENDELEY_CITATION_v3_eyJjaXRhdGlvbklEIjoiTUVOREVMRVlfQ0lUQVRJT05fYTg3NGM4NjYtNGYxNC00NGQ3LThkOGQtMjJhNTI5Mjg3MDky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dbade5c3-3ddb-4816-8263-7a5a23cad2cb&quot;,&quot;properties&quot;:{&quot;noteIndex&quot;:0},&quot;isEdited&quot;:false,&quot;manualOverride&quot;:{&quot;isManuallyOverridden&quot;:false,&quot;citeprocText&quot;:&quot;(Weisbuch et al., 2017)&quot;,&quot;manualOverrideText&quot;:&quot;&quot;},&quot;citationTag&quot;:&quot;MENDELEY_CITATION_v3_eyJjaXRhdGlvbklEIjoiTUVOREVMRVlfQ0lUQVRJT05fZGJhZGU1YzMtM2RkYi00ODE2LTgyNjMtN2E1YTIzY2FkMmNiIiwicHJvcGVydGllcyI6eyJub3RlSW5kZXgiOjB9LCJpc0VkaXRlZCI6ZmFsc2UsIm1hbnVhbE92ZXJyaWRlIjp7ImlzTWFudWFsbHlPdmVycmlkZGVuIjpmYWxzZSwiY2l0ZXByb2NUZXh0IjoiKFdlaXNidWNoIGV0IGFsLiwgMjAxN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1dfQ==&quot;,&quot;citationItems&quot;:[{&quot;id&quot;:&quot;f12578cf-f545-3b8f-a144-c8e03dac45b6&quot;,&quot;itemData&quot;:{&quot;type&quot;:&quot;article-journal&quot;,&quot;id&quot;:&quot;f12578cf-f545-3b8f-a144-c8e03dac45b6&quot;,&quot;title&quot;:&quot;Race, power, and reflexive gaze following&quot;,&quot;author&quot;:[{&quot;family&quot;:&quot;Weisbuch&quot;,&quot;given&quot;:&quot;Max&quot;,&quot;parse-names&quot;:false,&quot;dropping-particle&quot;:&quot;&quot;,&quot;non-dropping-particle&quot;:&quot;&quot;},{&quot;family&quot;:&quot;Pauker&quot;,&quot;given&quot;:&quot;Kristin&quot;,&quot;parse-names&quot;:false,&quot;dropping-particle&quot;:&quot;&quot;,&quot;non-dropping-particle&quot;:&quot;&quot;},{&quot;family&quot;:&quot;Adams&quot;,&quot;given&quot;:&quot;Reginald B.&quot;,&quot;parse-names&quot;:false,&quot;dropping-particle&quot;:&quot;&quot;,&quot;non-dropping-particle&quot;:&quot;&quot;},{&quot;family&quot;:&quot;Lamer&quot;,&quot;given&quot;:&quot;Sarah A&quot;,&quot;parse-names&quot;:false,&quot;dropping-particle&quot;:&quot;&quot;,&quot;non-dropping-particle&quot;:&quot;&quot;},{&quot;family&quot;:&quot;Ambady&quot;,&quot;given&quot;:&quot;Nalini&quot;,&quot;parse-names&quot;:false,&quot;dropping-particle&quot;:&quot;&quot;,&quot;non-dropping-particle&quot;:&quot;&quot;}],&quot;container-title&quot;:&quot;Social Cognition&quot;,&quot;container-title-short&quot;:&quot;Soc Cogn&quot;,&quot;DOI&quot;:&quot;10.1521/soco.2017.35.6.619&quot;,&quot;issued&quot;:{&quot;date-parts&quot;:[[2017]]},&quot;page&quot;:&quot;619-638&quot;,&quot;abstract&quot;:&quot;Observing shifts in others' eye gaze causes perceivers to shift their own attention in the same direction, and such gaze following has been regarded as reflexive. We hypothesized that effects of social hierarchy on reflexive gaze following are driven largely by power asymmetries. We used a standard gaze-cuing paradigm with 100 and 300 ms stimulus onset asynchronies. In Study 1, we compared gazers with a historically privileged social identity (European American/\&quot;White\&quot;) to gazers with a historically underprivileged social identity (African American/\&quot;Black\&quot;). White gazers elicited gaze following from both White and Black perceivers, whereas Black gazers only elicited gaze following from Black perceivers. In Study 2, we examined the role of perceiver power in these effects by experimentally manipulating felt power. White gazers elicited gaze following from both high-power and low-power White perceivers whereas Black gazers only elicited gaze following from low-power White perceivers. These results suggest that felt power may play a key role in stratified and interracial gaze following.&quot;,&quot;issue&quot;:&quot;6&quot;,&quot;volume&quot;:&quot;35&quot;},&quot;isTemporary&quot;:false}]},{&quot;citationID&quot;:&quot;MENDELEY_CITATION_b15e108b-00a2-4c5b-9cf3-b0d0784859f8&quot;,&quot;properties&quot;:{&quot;noteIndex&quot;:0},&quot;isEdited&quot;:false,&quot;manualOverride&quot;:{&quot;isManuallyOverridden&quot;:false,&quot;citeprocText&quot;:&quot;(Capozzi &amp;#38; Ristic, 2018; Dalmaso et al., 2020; Kingstone, 2020)&quot;,&quot;manualOverrideText&quot;:&quot;&quot;},&quot;citationTag&quot;:&quot;MENDELEY_CITATION_v3_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&quot;,&quot;citationItems&quot;:[{&quot;id&quot;:&quot;3df3a363-b891-3878-90ed-1833943af2d3&quot;,&quot;itemData&quot;:{&quot;type&quot;:&quot;article-journal&quot;,&quot;id&quot;:&quot;3df3a363-b891-3878-90ed-1833943af2d3&quot;,&quot;title&quot;:&quot;Social modulators of gaze-mediated orienting of attention: A review&quot;,&quot;author&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Galfano&quot;,&quot;given&quot;:&quot;Giovanni&quot;,&quot;parse-names&quot;:false,&quot;dropping-particle&quot;:&quot;&quot;,&quot;non-dropping-particle&quot;:&quot;&quot;}],&quot;container-title&quot;:&quot;Psychonomic Bulletin &amp; Review&quot;,&quot;container-title-short&quot;:&quot;Psychon Bull Rev&quot;,&quot;DOI&quot;:&quot;10.3758/s13423-020-01730-x&quot;,&quot;ISBN&quot;:&quot;1342302001&quot;,&quot;ISSN&quot;:&quot;1069-9384&quot;,&quot;URL&quot;:&quot;http://link.springer.com/10.3758/s13423-020-01730-x&quot;,&quot;issued&quot;:{&quot;date-parts&quot;:[[2020]]},&quot;page&quot;:&quot;833–855&quot;,&quot;abstract&quot;:&quot;Humans tend to shift attention according to others’ eye-gaze direction. This is a core ability as it permits to create pervasive relationships among individuals and with the environment around them. In the beginning, this form of social orienting was considered a reflexive phenomenon, but in recent years evidence has shown that it is also permeable to several social factors related to the observer, the individual depicted in the cueing face, and the relationship between them. The major goal ofthis work is to provide a comprehensive overview concerning the role that social variables can play in shaping covert gaze cueing in healthy adults, critically examining both the modulatory social factors for which evidence is more robust and those for which evidence is mixed. When available, overt attention studies will also be discussed. Finally, a novel theoretical framework linking these social and attention domains will be also introduced.&quot;,&quot;publisher&quot;:&quot;Psychonomic Bulletin &amp; Review&quot;,&quot;volume&quot;:&quot;27&quot;},&quot;isTemporary&quot;:false},{&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id&quot;:&quot;29a254d1-fbec-3654-a5eb-46bd01f8559c&quot;,&quot;itemData&quot;:{&quot;type&quot;:&quot;article-journal&quot;,&quot;id&quot;:&quot;29a254d1-fbec-3654-a5eb-46bd01f8559c&quot;,&quot;title&quot;:&quot;Everyday human cognition and behaviour&quot;,&quot;author&quot;:[{&quot;family&quot;:&quot;Kingstone&quot;,&quot;given&quot;:&quot;Alan&quot;,&quot;parse-names&quot;:false,&quot;dropping-particle&quot;:&quot;&quot;,&quot;non-dropping-particle&quot;:&quot;&quot;}],&quot;container-title&quot;:&quot;Canadian Journal of Experimental Psychology&quot;,&quot;DOI&quot;:&quot;10.1037/cep0000244&quot;,&quot;issued&quot;:{&quot;date-parts&quot;:[[2020]]},&quot;page&quot;:&quot;267-274&quot;,&quot;abstract&quot;:&quot;When laboratory studies lose touch with real world context, they may generate fundamental misunder- standings of the principles of human cognition, behaviour, and associated brain processes. This article describes how this can occur, and proposes an alternative research approach—cognitive ethology—that enables researchers to link cognitions and behaviours as they operate in everyday life, with those studied in controlled, lab-based investigations.&quot;,&quot;issue&quot;:&quot;4&quot;,&quot;volume&quot;:&quot;74&quot;,&quot;container-title-short&quot;:&quot;&quot;},&quot;isTemporary&quot;:false}]},{&quot;citationID&quot;:&quot;MENDELEY_CITATION_f783aadc-9d49-48a2-a6d7-c1b2d28a85d0&quot;,&quot;properties&quot;:{&quot;noteIndex&quot;:0},&quot;isEdited&quot;:false,&quot;manualOverride&quot;:{&quot;isManuallyOverridden&quot;:false,&quot;citeprocText&quot;:&quot;(Kawakami et al., 2018)&quot;,&quot;manualOverrideText&quot;:&quot;&quot;},&quot;citationTag&quot;:&quot;MENDELEY_CITATION_v3_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&quot;,&quot;citationItems&quot;:[{&quot;id&quot;:&quot;22075da7-b7e8-33fc-ac03-c95824d9cf1a&quot;,&quot;itemData&quot;:{&quot;type&quot;:&quot;article-journal&quot;,&quot;id&quot;:&quot;22075da7-b7e8-33fc-ac03-c95824d9cf1a&quot;,&quot;title&quot;:&quot;Visual attention to members of own and other groups: Preferences, determinants, and consequences&quot;,&quot;author&quot;:[{&quot;family&quot;:&quot;Kawakami&quot;,&quot;given&quot;:&quot;Kerry&quot;,&quot;parse-names&quot;:false,&quot;dropping-particle&quot;:&quot;&quot;,&quot;non-dropping-particle&quot;:&quot;&quot;},{&quot;family&quot;:&quot;Friesen&quot;,&quot;given&quot;:&quot;Justin&quot;,&quot;parse-names&quot;:false,&quot;dropping-particle&quot;:&quot;&quot;,&quot;non-dropping-particle&quot;:&quot;&quot;},{&quot;family&quot;:&quot;Vingilis-Jaremko&quot;,&quot;given&quot;:&quot;Larissa&quot;,&quot;parse-names&quot;:false,&quot;dropping-particle&quot;:&quot;&quot;,&quot;non-dropping-particle&quot;:&quot;&quot;}],&quot;container-title&quot;:&quot;Social and Personality Psychology Compass&quot;,&quot;DOI&quot;:&quot;10.1111/spc3.12380&quot;,&quot;ISSN&quot;:&quot;17519004&quot;,&quot;issued&quot;:{&quot;date-parts&quot;:[[2018]]},&quot;page&quot;:&quot;1-16&quot;,&quot;abstract&quot;:&quot;Many current and past theories of social categorization acknowledge and even underline the critical role that visual processing plays in intergroup misperceptions and biases, yet research that directly measures or manipulates these processes is limited. In the present paper, we reviewed the current literature on visual attention to own and other group faces. First, we explored the development of prefer- ential attention in face processing. Next, we examined these processes in adults and show different patterns of attention for own and other group faces. Although we briefly consider cross‐cultural variations, the focus of this review is on within‐culture differences in visual attention. In particular, we explore preferential attention to specific features on own versus other group faces and to their overall faces.We also discuss potential determinants for differential attention such as experience, threat, individuation and a desire to know in‐ groups, and liking. Finally, we explore the implications of differential attention to own and other groups. These consequences range from reduced recognition of other group faces, to impaired identification of emotional expressions, to impeded interaction intentions, and to increased discrimination. Together our analyses provide strong evidence for differences in attention to the faces and eyes of own versus other group members and their role in intergroup biases.&quot;,&quot;issue&quot;:&quot;4&quot;,&quot;volume&quot;:&quot;12&quot;,&quot;container-title-short&quot;:&quot;Soc Personal Psychol Compass&quot;},&quot;isTemporary&quot;:false}]},{&quot;citationID&quot;:&quot;MENDELEY_CITATION_66279c5c-1ba7-4047-b171-952b18440a82&quot;,&quot;properties&quot;:{&quot;noteIndex&quot;:0},&quot;isEdited&quot;:false,&quot;manualOverride&quot;:{&quot;isManuallyOverridden&quot;:false,&quot;citeprocText&quot;:&quot;(Capozzi &amp;#38; Kingstone, 2024; Mundy &amp;#38; Newell, 2007; Shteynberg, 2015; Shteynberg et al., 2023; Stephenson et al., 2021)&quot;,&quot;manualOverrideText&quot;:&quot;&quot;},&quot;citationTag&quot;:&quot;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&quot;,&quot;citationItems&quot;:[{&quot;id&quot;:&quot;502408d5-bc61-32d0-b057-f77f53f4646d&quot;,&quot;itemData&quot;:{&quot;type&quot;:&quot;article-journal&quot;,&quot;id&quot;:&quot;502408d5-bc61-32d0-b057-f77f53f4646d&quot;,&quot;title&quot;:&quot;Attention, joint attention, and social cognition&quot;,&quot;author&quot;:[{&quot;family&quot;:&quot;Mundy&quot;,&quot;given&quot;:&quot;Peter&quot;,&quot;parse-names&quot;:false,&quot;dropping-particle&quot;:&quot;&quot;,&quot;non-dropping-particle&quot;:&quot;&quot;},{&quot;family&quot;:&quot;Newell&quot;,&quot;given&quot;:&quot;Lisa&quot;,&quot;parse-names&quot;:false,&quot;dropping-particle&quot;:&quot;&quot;,&quot;non-dropping-particle&quot;:&quot;&quot;}],&quot;container-title&quot;:&quot;Current Directions in Psychological Science&quot;,&quot;container-title-short&quot;:&quot;Curr Dir Psychol Sci&quot;,&quot;DOI&quot;:&quot;10.1111/j.1467-8721.2007.00518.x&quot;,&quot;ISBN&quot;:&quot;0963-7214 (Print)\\r0963-7214 (Linking)&quot;,&quot;ISSN&quot;:&quot;09637214&quot;,&quot;PMID&quot;:&quot;19343102&quot;,&quot;issued&quot;:{&quot;date-parts&quot;:[[2007]]},&quot;page&quot;:&quot;269-274&quot;,&quot;abstract&quot;:&quot;Before social cognition there is joint processing of information about the attention of self and others. This joint attention requires the integrated activation of a distributed cortical network involving the anterior and posterior attention systems. In infancy, practice with the integrated activation of this distributed attention network is a major contributor to the development of social cognition. Thus, the functional neuroanatomies of social cognition and the anterior-posterior attention systems have much in common. These propositions have implications for understanding joint attention, social cognition, and autism.&quot;,&quot;issue&quot;:&quot;5&quot;,&quot;volume&quot;:&quot;16&quot;},&quot;isTemporary&quot;:false},{&quot;id&quot;:&quot;395d67ec-f789-376e-8e42-e0589955768b&quot;,&quot;itemData&quot;:{&quot;type&quot;:&quot;article-journal&quot;,&quot;id&quot;:&quot;395d67ec-f789-376e-8e42-e0589955768b&quot;,&quot;title&quot;:&quot;Theory of collective mind&quot;,&quot;author&quot;:[{&quot;family&quot;:&quot;Shteynberg&quot;,&quot;given&quot;:&quot;Garriy&quot;,&quot;parse-names&quot;:false,&quot;dropping-particle&quot;:&quot;&quot;,&quot;non-dropping-particle&quot;:&quot;&quot;},{&quot;family&quot;:&quot;Hirsh&quot;,&quot;given&quot;:&quot;Jacob B.&quot;,&quot;parse-names&quot;:false,&quot;dropping-particle&quot;:&quot;&quot;,&quot;non-dropping-particle&quot;:&quot;&quot;},{&quot;family&quot;:&quot;Wolf&quot;,&quot;given&quot;:&quot;Wouter&quot;,&quot;parse-names&quot;:false,&quot;dropping-particle&quot;:&quot;&quot;,&quot;non-dropping-particle&quot;:&quot;&quot;},{&quot;family&quot;:&quot;Bargh&quot;,&quot;given&quot;:&quot;John A.&quot;,&quot;parse-names&quot;:false,&quot;dropping-particle&quot;:&quot;&quot;,&quot;non-dropping-particle&quot;:&quot;&quot;},{&quot;family&quot;:&quot;Boothby&quot;,&quot;given&quot;:&quot;Erica J.&quot;,&quot;parse-names&quot;:false,&quot;dropping-particle&quot;:&quot;&quot;,&quot;non-dropping-particle&quot;:&quot;&quot;},{&quot;family&quot;:&quot;Colman&quot;,&quot;given&quot;:&quot;Andrew M.&quot;,&quot;parse-names&quot;:false,&quot;dropping-particle&quot;:&quot;&quot;,&quot;non-dropping-particle&quot;:&quot;&quot;},{&quot;family&quot;:&quot;Echterhoff&quot;,&quot;given&quot;:&quot;Gerald&quot;,&quot;parse-names&quot;:false,&quot;dropping-particle&quot;:&quot;&quot;,&quot;non-dropping-particle&quot;:&quot;&quot;},{&quot;family&quot;:&quot;Rossignac-Milon&quot;,&quot;given&quot;:&quot;Maya&quot;,&quot;parse-names&quot;:false,&quot;dropping-particle&quot;:&quot;&quot;,&quot;non-dropping-particle&quot;:&quot;&quot;}],&quot;container-title&quot;:&quot;Trends in Cognitive Sciences&quot;,&quot;container-title-short&quot;:&quot;Trends Cogn Sci&quot;,&quot;DOI&quot;:&quot;10.1016/j.tics.2023.06.009&quot;,&quot;ISSN&quot;:&quot;1879307X&quot;,&quot;PMID&quot;:&quot;37532600&quot;,&quot;issued&quot;:{&quot;date-parts&quot;:[[2023,11,1]]},&quot;page&quot;:&quot;1019-1031&quot;,&quot;abstract&quot;:&quot;Theory of mind research has traditionally focused on the ascription of mental states to a single individual. Here, we introduce a theory of collective mind: the ascription of a unified mental state to a group of agents with convergent experiences. Rather than differentiation between one's personal perspective and that of another agent, a theory of collective mind requires perspectival unification across agents. We review recent scholarship across the cognitive sciences concerning the conceptual foundations of collective mind representations and their empirical induction through the synchronous arrival of shared information. Research suggests that representations of a collective mind cause psychological amplification of co-attended stimuli, create relational bonds, and increase cooperation, among co-attendees.&quot;,&quot;publisher&quot;:&quot;Elsevier Ltd&quot;,&quot;issue&quot;:&quot;11&quot;,&quot;volume&quot;:&quot;27&quot;},&quot;isTemporary&quot;:false},{&quot;id&quot;:&quot;1729c030-8f90-3480-869b-b6b02d2b834b&quot;,&quot;itemData&quot;:{&quot;type&quot;:&quot;article-journal&quot;,&quot;id&quot;:&quot;1729c030-8f90-3480-869b-b6b02d2b834b&quot;,&quot;title&quot;:&quot;Shared attention&quot;,&quot;author&quot;:[{&quot;family&quot;:&quot;Shteynberg&quot;,&quot;given&quot;:&quot;Garriy&quot;,&quot;parse-names&quot;:false,&quot;dropping-particle&quot;:&quot;&quot;,&quot;non-dropping-particle&quot;:&quot;&quot;}],&quot;container-title&quot;:&quot;Perspectives on psychological science&quot;,&quot;DOI&quot;:&quot;10.1177/1745691615589104&quot;,&quot;ISBN&quot;:&quot;1745-6916&quot;,&quot;ISSN&quot;:&quot;1745-6924&quot;,&quot;PMID&quot;:&quot;26385997&quot;,&quot;URL&quot;:&quot;http://pps.sagepub.com/content/10/5/579.abstract&quot;,&quot;issued&quot;:{&quot;date-parts&quot;:[[2015]]},&quot;page&quot;:&quot;579-90&quot;,&quot;abstract&quot;:&quot;Shared attention is extremely common. In stadiums, public squares, and private living rooms, people attend to the world with others. Humans do so across all sensory modalities-sharing the sights, sounds, tastes, smells, and textures of everyday life with one another. The potential for attending with others has grown considerably with the emergence of mass media technologies, which allow for the sharing of attention in the absence of physical co-presence. In the last several years, studies have begun to outline the conditions under which attending together is consequential for human memory, motivation, judgment, emotion, and behavior. Here, I advance a psychological theory of shared attention, defining its properties as a mental state and outlining its cognitive, affective, and behavioral consequences. I review empirical findings that are uniquely predicted by shared-attention theory and discuss the possibility of integrating shared-attention, social-facilitation, and social-loafing perspectives. Finally, I reflect on what shared-attention theory implies for living in the digital world.&quot;,&quot;issue&quot;:&quot;5&quot;,&quot;volume&quot;:&quot;10&quot;,&quot;container-title-short&quot;:&quot;&quot;},&quot;isTemporary&quot;:false},{&quot;id&quot;:&quot;47cec62d-5172-33b5-a5d0-d1369a486ad5&quot;,&quot;itemData&quot;:{&quot;type&quot;:&quot;article-journal&quot;,&quot;id&quot;:&quot;47cec62d-5172-33b5-a5d0-d1369a486ad5&quot;,&quot;title&quot;:&quot;From gaze perception to social cognition: The shared attention system&quot;,&quot;author&quot;:[{&quot;family&quot;:&quot;Stephenson&quot;,&quot;given&quot;:&quot;Lisa J.&quot;,&quot;parse-names&quot;:false,&quot;dropping-particle&quot;:&quot;&quot;,&quot;non-dropping-particle&quot;:&quot;&quot;},{&quot;family&quot;:&quot;Edwards&quot;,&quot;given&quot;:&quot;S. Gareth&quot;,&quot;parse-names&quot;:false,&quot;dropping-particle&quot;:&quot;&quot;,&quot;non-dropping-particle&quot;:&quot;&quot;},{&quot;family&quot;:&quot;Bayliss&quot;,&quot;given&quot;:&quot;Andrew P.&quot;,&quot;parse-names&quot;:false,&quot;dropping-particle&quot;:&quot;&quot;,&quot;non-dropping-particle&quot;:&quot;&quot;}],&quot;container-title&quot;:&quot;Perspectives on Psychological Science&quot;,&quot;DOI&quot;:&quot;10.1177/1745691620953773&quot;,&quot;issued&quot;:{&quot;date-parts&quot;:[[2021]]},&quot;page&quot;:&quot;553-576&quot;,&quot;abstract&quot;:&quot;When two people look at the same object in the environment and are aware of each other’s attentional state, they find themselves in a shared attention episode. This can occur through intentional or incidental signalling, and, in either case, causes an exchange of information between the two parties about the environment and each other’s mental states. Here we overview what is known about the building blocks of shared attention (gaze perception and joint attention) and focus on bringing to bear new findings on the initiation of shared attention that complement knowledge about gaze following and incorporate new insights from research into the sense of agency. We also present a neurocognitive model, incorporating first, second and third order social cognitive processes (the Shared Attention System, ‘SAS’), building upon previous models and approaches. The SAS model aims to encompass perceptual, cognitive, and affective processes that contribute to, and follow on from, the establishment of shared attention. These processes include fundamental components of social cognition such as reward, affective evaluation, agency, empathy and theory of mind.&quot;,&quot;issue&quot;:&quot;3&quot;,&quot;volume&quot;:&quot;16&quot;,&quot;container-title-short&quot;:&quot;&quot;},&quot;isTemporary&quot;:false},{&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container-title-short&quot;:&quot;Soc Personal Psychol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isTemporary&quot;:false}]},{&quot;citationID&quot;:&quot;MENDELEY_CITATION_5046a0b7-522b-49d5-931e-f1b583ddb659&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NTA0NmEwYjctNTIyYi00OWQ1LTkzMWUtZjFiNTgzZGRiNjU5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e05b8be3-a5f8-417c-964c-1d0dbf710fa3&quot;,&quot;properties&quot;:{&quot;noteIndex&quot;:0},&quot;isEdited&quot;:false,&quot;manualOverride&quot;:{&quot;isManuallyOverridden&quot;:false,&quot;citeprocText&quot;:&quot;(Freeman &amp;#38; Ambady, 2011; Freeman &amp;#38; Johnson, 2016)&quot;,&quot;manualOverrideText&quot;:&quot;&quot;},&quot;citationTag&quot;:&quot;MENDELEY_CITATION_v3_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&quot;,&quot;citationItems&quot;:[{&quot;id&quot;:&quot;5965dd0b-9a21-3369-94a7-872bc9a6e6dc&quot;,&quot;itemData&quot;:{&quot;type&quot;:&quot;article-journal&quot;,&quot;id&quot;:&quot;5965dd0b-9a21-3369-94a7-872bc9a6e6dc&quot;,&quot;title&quot;:&quot;A dynamic interactive theory of person construal&quot;,&quot;author&quot;:[{&quot;family&quot;:&quot;Freeman&quot;,&quot;given&quot;:&quot;Jonathan B.&quot;,&quot;parse-names&quot;:false,&quot;dropping-particle&quot;:&quot;&quot;,&quot;non-dropping-particle&quot;:&quot;&quot;},{&quot;family&quot;:&quot;Ambady&quot;,&quot;given&quot;:&quot;Nalini&quot;,&quot;parse-names&quot;:false,&quot;dropping-particle&quot;:&quot;&quot;,&quot;non-dropping-particle&quot;:&quot;&quot;}],&quot;container-title&quot;:&quot;Psychological Review&quot;,&quot;container-title-short&quot;:&quot;Psychol Rev&quot;,&quot;DOI&quot;:&quot;10.1037/a0022327&quot;,&quot;ISSN&quot;:&quot;0033295X&quot;,&quot;PMID&quot;:&quot;21355661&quot;,&quot;issued&quot;:{&quot;date-parts&quot;:[[2011,4]]},&quot;page&quot;:&quot;247-279&quot;,&quot;abstract&quot;:&quot;A dynamic interactive theory of person construal is proposed. It assumes that the perception of other people is accomplished by a dynamical system involving continuous interaction between social categories, stereotypes, high-level cognitive states, and the low-level processing of facial, vocal, and bodily cues. This system permits lower-level sensory perception and higher-order social cognition to dynamically coordinate across multiple interactive levels of processing to give rise to stable person construals. A recurrent connectionist model of this system is described, which accounts for major findings on (a) partial parallel activation and dynamic competition in categorization and stereotyping, (b) top-down influences of high-level cognitive states and stereotype activations on categorization, (c) bottom-up category interactions due to shared perceptual features, and (d) contextual and cross-modal effects on categorization. The system's probabilistic and continuously evolving activation states permit multiple construals to be flexibly active in parallel. These activation states are also able to be tightly yoked to ongoing changes in external perceptual cues and to ongoing changes in high-level cognitive states. The implications of a rapidly adaptive, dynamic, and interactive person construal system are discussed.&quot;,&quot;issue&quot;:&quot;2&quot;,&quot;volume&quot;:&quot;118&quot;},&quot;isTemporary&quot;:false},{&quot;id&quot;:&quot;04875d36-d839-3bcc-9641-f68243801714&quot;,&quot;itemData&quot;:{&quot;type&quot;:&quot;article-journal&quot;,&quot;id&quot;:&quot;04875d36-d839-3bcc-9641-f68243801714&quot;,&quot;title&quot;:&quot;More than meets the eye: Split-second social perception&quot;,&quot;author&quot;:[{&quot;family&quot;:&quot;Freeman&quot;,&quot;given&quot;:&quot;Jonathan B.&quot;,&quot;parse-names&quot;:false,&quot;dropping-particle&quot;:&quot;&quot;,&quot;non-dropping-particle&quot;:&quot;&quot;},{&quot;family&quot;:&quot;Johnson&quot;,&quot;given&quot;:&quot;Kerri L.&quot;,&quot;parse-names&quot;:false,&quot;dropping-particle&quot;:&quot;&quot;,&quot;non-dropping-particle&quot;:&quot;&quot;}],&quot;container-title&quot;:&quot;Trends in Cognitive Sciences&quot;,&quot;DOI&quot;:&quot;10.1016/j.tics.2016.03.003&quot;,&quot;ISSN&quot;:&quot;1364-6613&quot;,&quot;PMID&quot;:&quot;27050834&quot;,&quot;URL&quot;:&quot;http://dx.doi.org/10.1016/j.tics.2016.03.003&quot;,&quot;issued&quot;:{&quot;date-parts&quot;:[[2016]]},&quot;page&quot;:&quot;362-374&quot;,&quot;abstract&quot;:&quot;Recent research suggests that visual perception of social categories is shaped not only by facial features but also by higher-order social cognitive processes (e.g., stereotypes, attitudes, goals).Buildingonneuralcomputationalmodelsof social perception, we outline a perspective of how multiple bottom-up visual cues are flexibly integrated with a range of top-down processes to form per- ceptions, and we identify a set of key brain regions involved. During this integration, ‘hidden’ social category activations are often triggered which temporarily impact perception withoutmanifesting in explicit perceptual judg- ments. Importantly, these hidden impacts and other aspects of the perceptual process predict downstream social consequences – from politicians’ electoral success to several evaluative biases – independently of the outcomes of that process.&quot;,&quot;publisher&quot;:&quot;Elsevier Ltd&quot;,&quot;issue&quot;:&quot;5&quot;,&quot;volume&quot;:&quot;20&quot;,&quot;container-title-short&quot;:&quot;Trends Cogn Sci&quot;},&quot;isTemporary&quot;:false}]},{&quot;citationID&quot;:&quot;MENDELEY_CITATION_f43e1b3a-02f2-429e-97ff-4bfc10b2ce02&quot;,&quot;properties&quot;:{&quot;noteIndex&quot;:0},&quot;isEdited&quot;:false,&quot;manualOverride&quot;:{&quot;isManuallyOverridden&quot;:false,&quot;citeprocText&quot;:&quot;(Capozzi &amp;#38; Kingstone, 2024; Forscher et al., 2019)&quot;,&quot;manualOverrideText&quot;:&quot;&quot;},&quot;citationTag&quot;:&quot;MENDELEY_CITATION_v3_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c87af9db-74d9-3b39-a12e-de55bdbe6e3a&quot;,&quot;itemData&quot;:{&quot;type&quot;:&quot;article-journal&quot;,&quot;id&quot;:&quot;c87af9db-74d9-3b39-a12e-de55bdbe6e3a&quot;,&quot;title&quot;:&quot;A meta-analysis of procedures to change implicit measures&quot;,&quot;author&quot;:[{&quot;family&quot;:&quot;Forscher&quot;,&quot;given&quot;:&quot;Patrick S.&quot;,&quot;parse-names&quot;:false,&quot;dropping-particle&quot;:&quot;&quot;,&quot;non-dropping-particle&quot;:&quot;&quot;},{&quot;family&quot;:&quot;Lai&quot;,&quot;given&quot;:&quot;Calvin K.&quot;,&quot;parse-names&quot;:false,&quot;dropping-particle&quot;:&quot;&quot;,&quot;non-dropping-particle&quot;:&quot;&quot;},{&quot;family&quot;:&quot;Axt&quot;,&quot;given&quot;:&quot;Jordan&quot;,&quot;parse-names&quot;:false,&quot;dropping-particle&quot;:&quot;&quot;,&quot;non-dropping-particle&quot;:&quot;&quot;},{&quot;family&quot;:&quot;Ebersole&quot;,&quot;given&quot;:&quot;Charles R.&quot;,&quot;parse-names&quot;:false,&quot;dropping-particle&quot;:&quot;&quot;,&quot;non-dropping-particle&quot;:&quot;&quot;},{&quot;family&quot;:&quot;Herman&quot;,&quot;given&quot;:&quot;Michelle&quot;,&quot;parse-names&quot;:false,&quot;dropping-particle&quot;:&quot;&quot;,&quot;non-dropping-particle&quot;:&quot;&quot;},{&quot;family&quot;:&quot;Devine&quot;,&quot;given&quot;:&quot;Patricia G.&quot;,&quot;parse-names&quot;:false,&quot;dropping-particle&quot;:&quot;&quot;,&quot;non-dropping-particle&quot;:&quot;&quot;},{&quot;family&quot;:&quot;Nosek&quot;,&quot;given&quot;:&quot;Brian A.&quot;,&quot;parse-names&quot;:false,&quot;dropping-particle&quot;:&quot;&quot;,&quot;non-dropping-particle&quot;:&quot;&quot;}],&quot;container-title&quot;:&quot;Journal of Personality and Social Psychology&quot;,&quot;DOI&quot;:&quot;10.1037/pspa0000160&quot;,&quot;ISSN&quot;:&quot;00223514&quot;,&quot;PMID&quot;:&quot;31192631&quot;,&quot;issued&quot;:{&quot;date-parts&quot;:[[2019,9,1]]},&quot;page&quot;:&quot;522-559&quot;,&quot;abstract&quot;:&quot;Using a novel technique known as network meta-analysis, we synthesized evidence from 492 studies (87,418 participants) to investigate the effectiveness of procedures in changing implicit measures, which we define as response biases on implicit tasks. We also evaluated these procedures' effects on explicit and behavioral measures. We found that implicit measures can be changed, but effects are often relatively weak (|ds| &lt; .30). Most studies focused on producing short-term changes with brief, single-session manipulations. Procedures that associate sets of concepts, invoke goals or motivations, or tax mental resources changed implicit measures the most, whereas procedures that induced threat, affirmation, or specific moods/emotions changed implicit measures the least. Bias tests suggested that implicit effects could be inflated relative to their true population values. Procedures changed explicit measures less consistently and to a smaller degree than implicit measures and generally produced trivial changes in behavior. Finally, changes in implicit measures did not mediate changes in explicit measures or behavior. Our findings suggest that changes in implicit measures are possible, but those changes do not necessarily translate into changes in explicit measures or behavior.&quot;,&quot;publisher&quot;:&quot;American Psychological Association Inc.&quot;,&quot;issue&quot;:&quot;3&quot;,&quot;volume&quot;:&quot;117&quot;,&quot;container-title-short&quot;:&quot;J Pers Soc Psychol&quot;},&quot;isTemporary&quot;:false},{&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fe82cb3b-013d-4c26-967d-5d6757d79874&quot;,&quot;properties&quot;:{&quot;noteIndex&quot;:0},&quot;isEdited&quot;:false,&quot;manualOverride&quot;:{&quot;isManuallyOverridden&quot;:false,&quot;citeprocText&quot;:&quot;(Frischen et al., 2007; Frith &amp;#38; Frith, 2012)&quot;,&quot;manualOverrideText&quot;:&quot;&quot;},&quot;citationTag&quot;:&quot;MENDELEY_CITATION_v3_eyJjaXRhdGlvbklEIjoiTUVOREVMRVlfQ0lUQVRJT05fZmU4MmNiM2ItMDEzZC00YzI2LTk2N2QtNWQ2NzU3ZDc5ODc0IiwicHJvcGVydGllcyI6eyJub3RlSW5kZXgiOjB9LCJpc0VkaXRlZCI6ZmFsc2UsIm1hbnVhbE92ZXJyaWRlIjp7ImlzTWFudWFsbHlPdmVycmlkZGVuIjpmYWxzZSwiY2l0ZXByb2NUZXh0IjoiKEZyaXNjaGVuIGV0IGFsLiwgMjAwNzsgRnJpdGggJiMzODsgRnJpdGgsIDIwMTIpIiwibWFudWFsT3ZlcnJpZGVUZXh0IjoiIn0sImNpdGF0aW9uSXRlbXMiOlt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quot;,&quot;citationItems&quot;:[{&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id&quot;:&quot;2c19bed7-00f0-3249-b374-9d8f98bbc43e&quot;,&quot;itemData&quot;:{&quot;type&quot;:&quot;article-journal&quot;,&quot;id&quot;:&quot;2c19bed7-00f0-3249-b374-9d8f98bbc43e&quot;,&quot;title&quot;:&quot;Mechanisms of social cognition&quot;,&quot;author&quot;:[{&quot;family&quot;:&quot;Frith&quot;,&quot;given&quot;:&quot;Chris D.&quot;,&quot;parse-names&quot;:false,&quot;dropping-particle&quot;:&quot;&quot;,&quot;non-dropping-particle&quot;:&quot;&quot;},{&quot;family&quot;:&quot;Frith&quot;,&quot;given&quot;:&quot;Uta&quot;,&quot;parse-names&quot;:false,&quot;dropping-particle&quot;:&quot;&quot;,&quot;non-dropping-particle&quot;:&quot;&quot;}],&quot;container-title&quot;:&quot;Annual Review of Psychology&quot;,&quot;container-title-short&quot;:&quot;Annu Rev Psychol&quot;,&quot;DOI&quot;:&quot;10.1146/annurev-psych-120710-100449&quot;,&quot;ISSN&quot;:&quot;00664308&quot;,&quot;PMID&quot;:&quot;21838544&quot;,&quot;issued&quot;:{&quot;date-parts&quot;:[[2012]]},&quot;page&quot;:&quot;287-313&quot;,&quot;abstract&quot;:&quot;Social animals including humans share a range of social mechanisms that are automatic and implicit and enable learning by observation. Learning from others includes imitation of actions and mirroring of emotions. Learning about others, such as their group membership and reputation, is crucial for social interactions that depend on trust. For accurate prediction of others' changeable dispositions, mentalizing is required, i.e., tracking of intentions, desires, and beliefs. Implicit mentalizing is present in infants less than one year old as well as in some nonhuman species. Explicit mentalizing is a meta-cognitive process and enhances the ability to learn about the world through self-monitoring and reflection, and may be uniquely human. Meta-cognitive processes can also exert control over automatic behavior, for instance, when short-term gains oppose long-term aims or when selfish and prosocial interests collide. We suggest that they also underlie the ability to explicitly share experiences with other agents, as in reflective discussion and teaching. These are key in increasing the accuracy of the models of the world that we construct. © 2012 by Annual Reviews. All rights reserved.&quot;,&quot;volume&quot;:&quot;63&quot;},&quot;isTemporary&quot;:false}]},{&quot;citationID&quot;:&quot;MENDELEY_CITATION_a861d040-cd6c-4954-922c-959a42c3b65e&quot;,&quot;properties&quot;:{&quot;noteIndex&quot;:0},&quot;isEdited&quot;:false,&quot;manualOverride&quot;:{&quot;isManuallyOverridden&quot;:false,&quot;citeprocText&quot;:&quot;(Alwall et al., 2010; Bayliss et al., 2017; Cassidy et al., 2019; McCrackin &amp;#38; Itier, 2019; Mitsuda et al., 2019; Mundy et al., 2014; Okumura et al., 2017; Peterson et al., 2016; Turner et al., 2020)&quot;,&quot;manualOverrideText&quot;:&quot;&quot;},&quot;citationTag&quot;:&quot;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LCJjb250YWluZXItdGl0bGUtc2hvcnQiOiJTb2MgUGVyc29uYWwgUHN5Y2hvbCBDb21wYXNzIn0sImlzVGVtcG9yYXJ5IjpmYWxzZX1dfQ==&quot;,&quot;citationItems&quot;:[{&quot;id&quot;:&quot;9d0f8422-e7e1-3053-808e-538f3f41a938&quot;,&quot;itemData&quot;:{&quot;type&quot;:&quot;article-journal&quot;,&quot;id&quot;:&quot;9d0f8422-e7e1-3053-808e-538f3f41a938&quot;,&quot;title&quot;:&quot;Individual differences in the emotional modulation of gaze-cuing&quot;,&quot;author&quot;:[{&quot;family&quot;:&quot;McCrackin&quot;,&quot;given&quot;:&quot;Sarah D.&quot;,&quot;parse-names&quot;:false,&quot;dropping-particle&quot;:&quot;&quot;,&quot;non-dropping-particle&quot;:&quot;&quot;},{&quot;family&quot;:&quot;Itier&quot;,&quot;given&quot;:&quot;Roxane J.&quot;,&quot;parse-names&quot;:false,&quot;dropping-particle&quot;:&quot;&quot;,&quot;non-dropping-particle&quot;:&quot;&quot;}],&quot;container-title&quot;:&quot;Cognition and Emotion&quot;,&quot;container-title-short&quot;:&quot;Cogn Emot&quot;,&quot;DOI&quot;:&quot;10.1080/02699931.2018.1495618&quot;,&quot;ISSN&quot;:&quot;14640600&quot;,&quot;issued&quot;:{&quot;date-parts&quot;:[[2019]]},&quot;page&quot;:&quot;768-800&quot;,&quot;abstract&quot;:&quot;Gaze-cuing refers to the spontaneous orienting of attention towards a gazed-at location, characterised by shorter response times to gazed-at than non-gazed at targets. Previous research suggests that processing of these gaze cues interacts with the processing of facial expression cues to enhance gaze-cuing. However, whether only negative emotions (which signal potential threat or uncertainty) can enhance gaze-cuing is still debated, and whether this emotional modulation varies as a function of individual differences still remains largely unclear. Combining data from seven experiments, we investigated the emotional modulation of gaze-cuing in the general population as a function of participant sex, and self-reported subclinical trait anxiety, depression, and autistic traits. We found that (i) emotional enhancement of gaze-cuing can occur for both positive and negative expressions, (ii) the higher the score on the Attention to Detail subscale of the Autism Spectrum Quotient, the smaller the emotional enhancement of gaze-cuing, especially for happy expressions, and (iii) emotional modulation of gaze-cuing does not vary as a function of participant anxiety, depression or sex, although women display an overall larger gaze-cuing effect than men.&quot;,&quot;publisher&quot;:&quot;Taylor &amp; Francis&quot;,&quot;issue&quot;:&quot;4&quot;,&quot;volume&quot;:&quot;33&quot;},&quot;isTemporary&quot;:false},{&quot;id&quot;:&quot;41d0e3a9-8044-370a-9f56-bb1ed0b0da5b&quot;,&quot;itemData&quot;:{&quot;type&quot;:&quot;article-journal&quot;,&quot;id&quot;:&quot;41d0e3a9-8044-370a-9f56-bb1ed0b0da5b&quot;,&quot;title&quot;:&quot;Individual Differences and the Development of Joint Attention in Infancy&quot;,&quot;author&quot;:[{&quot;family&quot;:&quot;Mundy&quot;,&quot;given&quot;:&quot;Peter&quot;,&quot;parse-names&quot;:false,&quot;dropping-particle&quot;:&quot;&quot;,&quot;non-dropping-particle&quot;:&quot;&quot;},{&quot;family&quot;:&quot;Block&quot;,&quot;given&quot;:&quot;Jessica&quot;,&quot;parse-names&quot;:false,&quot;dropping-particle&quot;:&quot;&quot;,&quot;non-dropping-particle&quot;:&quot;&quot;},{&quot;family&quot;:&quot;Delgado&quot;,&quot;given&quot;:&quot;Christine&quot;,&quot;parse-names&quot;:false,&quot;dropping-particle&quot;:&quot;&quot;,&quot;non-dropping-particle&quot;:&quot;&quot;},{&quot;family&quot;:&quot;Pomares&quot;,&quot;given&quot;:&quot;Yuly&quot;,&quot;parse-names&quot;:false,&quot;dropping-particle&quot;:&quot;&quot;,&quot;non-dropping-particle&quot;:&quot;&quot;},{&quot;family&quot;:&quot;Van&quot;,&quot;given&quot;:&quot;Amy Vaughan&quot;,&quot;parse-names&quot;:false,&quot;dropping-particle&quot;:&quot;&quot;,&quot;non-dropping-particle&quot;:&quot;&quot;},{&quot;family&quot;:&quot;Hecke&quot;,&quot;given&quot;:&quot;Amy Vaughan&quot;,&quot;parse-names&quot;:false,&quot;dropping-particle&quot;:&quot;Van&quot;,&quot;non-dropping-particle&quot;:&quot;&quot;},{&quot;family&quot;:&quot;Parlade&quot;,&quot;given&quot;:&quot;Meaghan Venezia&quot;,&quot;parse-names&quot;:false,&quot;dropping-particle&quot;:&quot;&quot;,&quot;non-dropping-particle&quot;:&quot;&quot;}],&quot;issued&quot;:{&quot;date-parts&quot;:[[2014]]},&quot;page&quot;:&quot;938-954&quot;,&quot;issue&quot;:&quot;3&quot;,&quot;volume&quot;:&quot;78&quot;,&quot;container-title-short&quot;:&quot;&quot;},&quot;isTemporary&quot;:false},{&quot;id&quot;:&quot;7105efbf-1567-345d-936c-70595b0b8eff&quot;,&quot;itemData&quot;:{&quot;type&quot;:&quot;article-journal&quot;,&quot;id&quot;:&quot;7105efbf-1567-345d-936c-70595b0b8eff&quot;,&quot;title&quot;:&quot;Gender and individual differences in cueing effects: Visuospatial attention and object likability&quot;,&quot;author&quot;:[{&quot;family&quot;:&quot;Mitsuda&quot;,&quot;given&quot;:&quot;Takashi&quot;,&quot;parse-names&quot;:false,&quot;dropping-particle&quot;:&quot;&quot;,&quot;non-dropping-particle&quot;:&quot;&quot;},{&quot;family&quot;:&quot;Otani&quot;,&quot;given&quot;:&quot;Mio&quot;,&quot;parse-names&quot;:false,&quot;dropping-particle&quot;:&quot;&quot;,&quot;non-dropping-particle&quot;:&quot;&quot;},{&quot;family&quot;:&quot;Sugimoto&quot;,&quot;given&quot;:&quot;Sayana&quot;,&quot;parse-names&quot;:false,&quot;dropping-particle&quot;:&quot;&quot;,&quot;non-dropping-particle&quot;:&quot;&quot;}],&quot;container-title&quot;:&quot;Attention, Perception, and Psychophysics&quot;,&quot;container-title-short&quot;:&quot;Atten Percept Psychophys&quot;,&quot;DOI&quot;:&quot;10.3758/s13414-019-01743-2&quot;,&quot;ISBN&quot;:&quot;1341401901&quot;,&quot;ISSN&quot;:&quot;1943393X&quot;,&quot;issued&quot;:{&quot;date-parts&quot;:[[2019]]},&quot;page&quot;:&quot;1890-1900&quot;,&quot;abstract&quot;:&quot;An arrow marker appearing in a field of view shifts the observer's attention in its indicated direction. On the other hand, the gaze of another individual not only shifts the observer's attention but also increases the likability of objects in the direction of their gaze. These effects occur even when the arrow markers or gaze cues are presented for very short periods so that the observer is unaware of them. To expand on the findings of previous studies, we conducted two experiments. In the first we examined the changes in likability and attentional shift induced by supraliminal and subliminal arrow markers, using 40 male and 40 female participants. We found, contrary to previous findings, that supraliminal arrow markers not only shifted the observers' attention but slightly increased object likability. On the other hand, subliminal arrow markers only shifted the observers' attention. The attentional shift was stronger for female than for male participants in the case of supraliminal, but not of subliminal, markers. The second experiment verified the changes in likability induced by supraliminal arrow markers and compared the effects with those of supraliminal gaze cues among 40 female participants. We found that the liking effect was observed for both arrow markers and gaze cues. However, both effects were small, and no significant difference was found between them. Overall, these results show that gender and individual differences have considerable impacts on cueing effects.&quot;,&quot;publisher&quot;:&quot;Attention, Perception, &amp; Psychophysics&quot;,&quot;volume&quot;:&quot;81&quot;},&quot;isTemporary&quot;:false},{&quot;id&quot;:&quot;d7d9db93-074c-33b2-b838-fc3d8c38aea1&quot;,&quot;itemData&quot;:{&quot;type&quot;:&quot;article-journal&quot;,&quot;id&quot;:&quot;d7d9db93-074c-33b2-b838-fc3d8c38aea1&quot;,&quot;title&quot;:&quot;The gender difference in gaze-cueing: Associations with empathizing and systemizing&quot;,&quot;author&quot;:[{&quot;family&quot;:&quot;Alwall&quot;,&quot;given&quot;:&quot;N.&quot;,&quot;parse-names&quot;:false,&quot;dropping-particle&quot;:&quot;&quot;,&quot;non-dropping-particle&quot;:&quot;&quot;},{&quot;family&quot;:&quot;Johansson&quot;,&quot;given&quot;:&quot;D.&quot;,&quot;parse-names&quot;:false,&quot;dropping-particle&quot;:&quot;&quot;,&quot;non-dropping-particle&quot;:&quot;&quot;},{&quot;family&quot;:&quot;Hansen&quot;,&quot;given&quot;:&quot;S.&quot;,&quot;parse-names&quot;:false,&quot;dropping-particle&quot;:&quot;&quot;,&quot;non-dropping-particle&quot;:&quot;&quot;}],&quot;container-title&quot;:&quot;Personality and Individual Differences&quot;,&quot;container-title-short&quot;:&quot;Pers Individ Dif&quot;,&quot;DOI&quot;:&quot;10.1016/j.paid.2010.06.016&quot;,&quot;ISBN&quot;:&quot;0191-8869(Print)&quot;,&quot;ISSN&quot;:&quot;01918869&quot;,&quot;URL&quot;:&quot;http://dx.doi.org/10.1016/j.paid.2010.06.016&quot;,&quot;issued&quot;:{&quot;date-parts&quot;:[[2010]]},&quot;page&quot;:&quot;729-732&quot;,&quot;abstract&quot;:&quot;The gaze-cueing effect refers to the phenomenon that another person's gaze direction transiently moves an observer's attention in the corresponding direction. It has been reported that women show a stronger gaze-cueing effect than men (Bayliss, di Pellegrino, &amp; Tipper, 2005). The present study confirmed this gender difference, females showing a larger cueing effect (i.e. a shortening of reaction times) than males, particularly at 300. ms viewing times. A multivariate procedure identified items from the Empathy- and Systemizing Quotient self-reports (Baron-Cohen, 2003) which together related significantly to the gaze-cueing effect, such that an enhanced tendency to empathize was associated with a larger gaze-cueing effect. This result is in line with the finding (Bayliss et al., 2005) of diminished gaze-cueing in people reporting many autistic-like traits such as reduced empathizing. © 2010 Elsevier Ltd.&quot;,&quot;publisher&quot;:&quot;Elsevier Ltd&quot;,&quot;issue&quot;:&quot;7&quot;,&quot;volume&quot;:&quot;49&quot;},&quot;isTemporary&quot;:false},{&quot;id&quot;:&quot;9f9b8a8c-f6d4-309a-a51b-2ac873e790ef&quot;,&quot;itemData&quot;:{&quot;type&quot;:&quot;article-journal&quot;,&quot;id&quot;:&quot;9f9b8a8c-f6d4-309a-a51b-2ac873e790ef&quot;,&quot;title&quot;:&quot;Individual differences correspond with attention to the eyes of white versus black faces&quot;,&quot;author&quot;:[{&quot;family&quot;:&quot;Cassidy&quot;,&quot;given&quot;:&quot;Brittany S.&quot;,&quot;parse-names&quot;:false,&quot;dropping-particle&quot;:&quot;&quot;,&quot;non-dropping-particle&quot;:&quot;&quot;},{&quot;family&quot;:&quot;Harding&quot;,&quot;given&quot;:&quot;Samuel M.&quot;,&quot;parse-names&quot;:false,&quot;dropping-particle&quot;:&quot;&quot;,&quot;non-dropping-particle&quot;:&quot;&quot;},{&quot;family&quot;:&quot;Hsu&quot;,&quot;given&quot;:&quot;Kristie Y.&quot;,&quot;parse-names&quot;:false,&quot;dropping-particle&quot;:&quot;&quot;,&quot;non-dropping-particle&quot;:&quot;&quot;},{&quot;family&quot;:&quot;Krendl&quot;,&quot;given&quot;:&quot;Anne C.&quot;,&quot;parse-names&quot;:false,&quot;dropping-particle&quot;:&quot;&quot;,&quot;non-dropping-particle&quot;:&quot;&quot;}],&quot;container-title&quot;:&quot;Journal of Nonverbal Behavior&quot;,&quot;container-title-short&quot;:&quot;J Nonverbal Behav&quot;,&quot;DOI&quot;:&quot;10.1007/s10919-019-00308-z&quot;,&quot;ISBN&quot;:&quot;0123456789&quot;,&quot;ISSN&quot;:&quot;01915886&quot;,&quot;URL&quot;:&quot;https://doi.org/10.1007/s10919-019-00308-z&quot;,&quot;issued&quot;:{&quot;date-parts&quot;:[[2019]]},&quot;page&quot;:&quot;435-449&quot;,&quot;abstract&quot;:&quot;Black, relative to White, individuals have experienced discrimination for centuries in the United States. Recent work suggests that subtle differences in how novel Black faces are initially perceived relate to prejudicial behavior. One such difference is that non-Black peo- ple attend more to the eyes of White versus Black novel faces. The present study sought to better characterize this difference by assessing how distinct individual differences widely shown to relate to prejudicial behavior—internal motivation to respond without prejudice (IMS), external motivation to respond without prejudice (EMS), and implicit race bias— relate to disparities in attending to the eyes of novel Black and White faces. Participants viewed novel Black and White faces one at a time on the right or left side of the display. Replicating a race-based disparity in visual attention to the eyes, non-Black perceivers fix- ated more on the eyes of White in comparison to Black faces. Individual differences among perceivers corresponded with the extent of this race-based disparity. IMS had a negative relationship with a race-based disparity in attention to the eyes, such that higher levels of IMS among perceivers corresponded with lower disparities in attention. Implicit race bias had a positive relationship with this disparity, such that higher levels of implicit race bias among perceivers corresponded with higher disparities in attention. Together, these find- ings illustrate that two individual differences known to affect prejudicial behavior are asso- ciated with preferential gaze patterns in visual attention toward faces on the basis of race.&quot;,&quot;publisher&quot;:&quot;Springer US&quot;,&quot;volume&quot;:&quot;43&quot;},&quot;isTemporary&quot;:false},{&quot;id&quot;:&quot;1390fae5-c60b-3bbd-941d-96f92281fd0d&quot;,&quot;itemData&quot;:{&quot;type&quot;:&quot;article-journal&quot;,&quot;id&quot;:&quot;1390fae5-c60b-3bbd-941d-96f92281fd0d&quot;,&quot;title&quot;:&quot;Individual differences in face looking behavior generalize from the lab to the world&quot;,&quot;author&quot;:[{&quot;family&quot;:&quot;Peterson&quot;,&quot;given&quot;:&quot;Matthew F.&quot;,&quot;parse-names&quot;:false,&quot;dropping-particle&quot;:&quot;&quot;,&quot;non-dropping-particle&quot;:&quot;&quot;},{&quot;family&quot;:&quot;Lin&quot;,&quot;given&quot;:&quot;Jing&quot;,&quot;parse-names&quot;:false,&quot;dropping-particle&quot;:&quot;&quot;,&quot;non-dropping-particle&quot;:&quot;&quot;},{&quot;family&quot;:&quot;Zaun&quot;,&quot;given&quot;:&quot;Ian&quot;,&quot;parse-names&quot;:false,&quot;dropping-particle&quot;:&quot;&quot;,&quot;non-dropping-particle&quot;:&quot;&quot;},{&quot;family&quot;:&quot;Kanwisher&quot;,&quot;given&quot;:&quot;Nancy&quot;,&quot;parse-names&quot;:false,&quot;dropping-particle&quot;:&quot;&quot;,&quot;non-dropping-particle&quot;:&quot;&quot;}],&quot;container-title&quot;:&quot;Journal of Vision&quot;,&quot;container-title-short&quot;:&quot;J Vis&quot;,&quot;DOI&quot;:&quot;10.1167/16.7.12.doi&quot;,&quot;issued&quot;:{&quot;date-parts&quot;:[[2016]]},&quot;page&quot;:&quot;1-18&quot;,&quot;abstract&quot;:&quot;Recent laboratory studies have found large, stable individual differences in the location people first fixate when identifying faces, ranging from the brows to the mouth. Importantly, this variation is strongly associated with differences in fixation-specific identification performance such that an individual’s recognition ability is maximized when looking at their preferred location (Mehoudar, Arizpe, Baker, &amp; Yovel, 2014; Peterson &amp; Eckstein, 2013). This finding suggests that face representations are retinotopic and individuals enact gaze strategies that optimize identification, yet the extent to which this behavior reflects real-world gaze behavior is unknown. Here, we used mobile eye-trackers to test whether individual differences in face-gaze generalize from lab to real-world vision. In-lab fixations were measured with a speeded face identification task, while real-world behavior was measured as subjects freely walked around the MIT campus. We found a strong correlation between the patterns of individual differences in face-gaze in the laboratory and real-world settings. Our findings support the hypothesis that individuals optimize real-world face identification by consistently fixating the same location and thus strongly constraining the space of retinotopic input. The methods developed for this study entailed collecting a large set of high-definition, wide field-of-view natural videos from head-mounted cameras and the viewer’s fixation position, allowing us to characterize subject’s actually-experienced real-world retinotopic images. These images enable us to ask how vision is optimized not just for the statistics of the “natural images” found in web databases, but of the truly natural, retinotopic images that have landed on actual human retinae during real-world experience.&quot;,&quot;issue&quot;:&quot;7&quot;,&quot;volume&quot;:&quot;16&quot;},&quot;isTemporary&quot;:false},{&quot;id&quot;:&quot;b7ae8189-c652-3639-97d0-4a0cbfe88b8e&quot;,&quot;itemData&quot;:{&quot;type&quot;:&quot;article-journal&quot;,&quot;id&quot;:&quot;b7ae8189-c652-3639-97d0-4a0cbfe88b8e&quot;,&quot;title&quot;:&quot;Individual differences in object-processing explain the relationship between early gaze-following and later language development&quot;,&quot;author&quot;:[{&quot;family&quot;:&quot;Okumura&quot;,&quot;given&quot;:&quot;Yuko&quot;,&quot;parse-names&quot;:false,&quot;dropping-particle&quot;:&quot;&quot;,&quot;non-dropping-particle&quot;:&quot;&quot;},{&quot;family&quot;:&quot;Kanakogi&quot;,&quot;given&quot;:&quot;Yasuhiro&quot;,&quot;parse-names&quot;:false,&quot;dropping-particle&quot;:&quot;&quot;,&quot;non-dropping-particle&quot;:&quot;&quot;},{&quot;family&quot;:&quot;Kobayashi&quot;,&quot;given&quot;:&quot;Tessei&quot;,&quot;parse-names&quot;:false,&quot;dropping-particle&quot;:&quot;&quot;,&quot;non-dropping-particle&quot;:&quot;&quot;},{&quot;family&quot;:&quot;Itakura&quot;,&quot;given&quot;:&quot;Shoji&quot;,&quot;parse-names&quot;:false,&quot;dropping-particle&quot;:&quot;&quot;,&quot;non-dropping-particle&quot;:&quot;&quot;}],&quot;container-title&quot;:&quot;Cognition&quot;,&quot;container-title-short&quot;:&quot;Cognition&quot;,&quot;DOI&quot;:&quot;10.1016/j.cognition.2017.06.005&quot;,&quot;ISSN&quot;:&quot;00100277&quot;,&quot;URL&quot;:&quot;http://dx.doi.org/10.1016/j.cognition.2017.06.005&quot;,&quot;issued&quot;:{&quot;date-parts&quot;:[[2017]]},&quot;page&quot;:&quot;418–424&quot;,&quot;abstract&quot;:&quot;Gaze-following behaviors play an important role in language development. However, the way in which gaze-following contributes to language development remains unclear. By focusing on two abilities, namely following the gaze direction of others and processing a cued object, the present study investi- gated how these two influences work together to promote language development in a longitudinal approach on infants from 9 to 18 months of age. The results demonstrated that infants who spent more time following the gaze direction toward an object were more efficient in processing the cued object at 9 months and had larger vocabularies by 18 months. Mediation analyses showed that the relationship between early gaze-following behavior and subsequent vocabulary size was explained by object- processing ability. Importantly, mere extended fixations on a target object without the initiation of another’s gaze shift were not related to enhanced object-processing. Our findings suggest that following another’s gaze shift toward the object has an impact on object-processing that could contribute to vocab- ulary development, elucidating a critical step in the path from early gaze-following ability to later lan- guage development.&quot;,&quot;publisher&quot;:&quot;Elsevier B.V.&quot;,&quot;volume&quot;:&quot;166&quot;},&quot;isTemporary&quot;:false},{&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id&quot;:&quot;46939833-00a0-3dc3-af52-34ad1592fe14&quot;,&quot;itemData&quot;:{&quot;type&quot;:&quot;article-journal&quot;,&quot;id&quot;:&quot;46939833-00a0-3dc3-af52-34ad1592fe14&quot;,&quot;title&quot;:&quot;The role of individual differences in understanding and enhancing intergroup contact&quot;,&quot;author&quot;:[{&quot;family&quot;:&quot;Turner&quot;,&quot;given&quot;:&quot;Rhiannon N.&quot;,&quot;parse-names&quot;:false,&quot;dropping-particle&quot;:&quot;&quot;,&quot;non-dropping-particle&quot;:&quot;&quot;},{&quot;family&quot;:&quot;Hodson&quot;,&quot;given&quot;:&quot;Gordon&quot;,&quot;parse-names&quot;:false,&quot;dropping-particle&quot;:&quot;&quot;,&quot;non-dropping-particle&quot;:&quot;&quot;},{&quot;family&quot;:&quot;Dhont&quot;,&quot;given&quot;:&quot;Kristof&quot;,&quot;parse-names&quot;:false,&quot;dropping-particle&quot;:&quot;&quot;,&quot;non-dropping-particle&quot;:&quot;&quot;}],&quot;container-title&quot;:&quot;Social and Personality Psychology Compass&quot;,&quot;DOI&quot;:&quot;10.1111/spc3.12533&quot;,&quot;ISSN&quot;:&quot;17519004&quot;,&quot;issued&quot;:{&quot;date-parts&quot;:[[2020,6,1]]},&quot;abstract&quot;:&quot;In a world characterized by divisive rhetoric, heightened xenophobia, and other forms of prejudice, it is increasingly important to find effective ways of promoting functional intergroup relations. Research on the relationship between intergroup contact and individual differences substantially contributes to achieving this goal. We review research considering the role played by individual differences in moderating the relationship between contact and prejudice and predicting contact, but also as an outcome of contact. We then outline potential directions for future research, including identifying underlying mechanisms, examining the role of context at an intergroup and societal level, and considering how positive–negative contact asymmetry may be influenced by individual differences. We then call for a broader range of individual difference and contact outcomes to be explored and encourage utilization of new methodological advances in the study of intergroup contact.&quot;,&quot;publisher&quot;:&quot;Wiley-Blackwell&quot;,&quot;issue&quot;:&quot;6&quot;,&quot;volume&quot;:&quot;14&quot;,&quot;container-title-short&quot;:&quot;Soc Personal Psychol Compass&quot;},&quot;isTemporary&quot;:false}]},{&quot;citationID&quot;:&quot;MENDELEY_CITATION_7ea00b0e-b212-430f-8d7b-794d3c37c0a6&quot;,&quot;properties&quot;:{&quot;noteIndex&quot;:0},&quot;isEdited&quot;:false,&quot;manualOverride&quot;:{&quot;isManuallyOverridden&quot;:true,&quot;citeprocText&quot;:&quot;(Hepler &amp;#38; Albarracín, 2013)&quot;,&quot;manualOverrideText&quot;:&quot;Hepler &amp; Albarracín, 2013)&quot;},&quot;citationTag&quot;:&quot;MENDELEY_CITATION_v3_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&quot;,&quot;citationItems&quot;:[{&quot;id&quot;:&quot;c8045e00-c243-3a91-97f6-6b358dad0e18&quot;,&quot;itemData&quot;:{&quot;type&quot;:&quot;article-journal&quot;,&quot;id&quot;:&quot;c8045e00-c243-3a91-97f6-6b358dad0e18&quot;,&quot;title&quot;:&quot;Attitudes without objects: Evidence for a dispositional attitude, its measurement, and its consequences&quot;,&quot;author&quot;:[{&quot;family&quot;:&quot;Hepler&quot;,&quot;given&quot;:&quot;Justin&quot;,&quot;parse-names&quot;:false,&quot;dropping-particle&quot;:&quot;&quot;,&quot;non-dropping-particle&quot;:&quot;&quot;},{&quot;family&quot;:&quot;Albarracín&quot;,&quot;given&quot;:&quot;Dolores&quot;,&quot;parse-names&quot;:false,&quot;dropping-particle&quot;:&quot;&quot;,&quot;non-dropping-particle&quot;:&quot;&quot;}],&quot;container-title&quot;:&quot;Journal of Personality and Social Psychology&quot;,&quot;container-title-short&quot;:&quot;J Pers Soc Psychol&quot;,&quot;DOI&quot;:&quot;10.1037/a0032282&quot;,&quot;ISSN&quot;:&quot;00223514&quot;,&quot;PMID&quot;:&quot;23586409&quot;,&quot;issued&quot;:{&quot;date-parts&quot;:[[2013,6]]},&quot;page&quot;:&quot;1060-1076&quot;,&quot;abstract&quot;:&quot;We hypothesized that individuals may differ in the dispositional tendency to have positive vs. negative attitudes, a trait termed the dispositional attitude. Across 4 studies, we developed a 16-item Dispositional Attitude Measure (DAM) and investigated its internal consistency, test-retest reliability, factor structure, convergent validity, discriminant validity, and predictive validity. DAM scores were (a) positively correlated with positive affect traits, curiosity-related traits, and individual preexisting attitudes; (b) negatively correlated with negative affect traits; and (c) uncorrelated with theoretically unrelated traits. Dispositional attitudes also significantly predicted the valence of novel attitudes while controlling for theoretically relevant traits (such as the Big 5 and optimism). The dispositional attitude construct represents a new perspective in which attitudes are not simply a function of the properties of the stimuli under consideration, but are also a function of the properties of the evaluator. We discuss the intriguing implications of dispositional attitudes for many areas of research, including attitude formation, persuasion, and behavior prediction &amp;copy; 2013 American Psychological Association.&quot;,&quot;issue&quot;:&quot;6&quot;,&quot;volume&quot;:&quot;104&quot;},&quot;isTemporary&quot;:false}]},{&quot;citationID&quot;:&quot;MENDELEY_CITATION_3fdf8714-b6a8-4c3f-9e1a-500bd701eae0&quot;,&quot;properties&quot;:{&quot;noteIndex&quot;:0},&quot;isEdited&quot;:false,&quot;manualOverride&quot;:{&quot;isManuallyOverridden&quot;:false,&quot;citeprocText&quot;:&quot;(Sutherland et al., 2020)&quot;,&quot;manualOverrideText&quot;:&quot;&quot;},&quot;citationTag&quot;:&quot;MENDELEY_CITATION_v3_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&quot;,&quot;citationItems&quot;:[{&quot;id&quot;:&quot;5b4b5316-74f9-30ff-ad3d-52938c451172&quot;,&quot;itemData&quot;:{&quot;type&quot;:&quot;article-journal&quot;,&quot;id&quot;:&quot;5b4b5316-74f9-30ff-ad3d-52938c451172&quot;,&quot;title&quot;:&quot;Individual differences in trust evaluations are shaped mostly by environments, not genes&quot;,&quot;author&quot;:[{&quot;family&quot;:&quot;Sutherland&quot;,&quot;given&quot;:&quot;Clare A. M.&quot;,&quot;parse-names&quot;:false,&quot;dropping-particle&quot;:&quot;&quot;,&quot;non-dropping-particle&quot;:&quot;&quot;},{&quot;family&quot;:&quot;Burton&quot;,&quot;given&quot;:&quot;Nichola S.&quot;,&quot;parse-names&quot;:false,&quot;dropping-particle&quot;:&quot;&quot;,&quot;non-dropping-particle&quot;:&quot;&quot;},{&quot;family&quot;:&quot;Wilmer&quot;,&quot;given&quot;:&quot;Jeremy B.&quot;,&quot;parse-names&quot;:false,&quot;dropping-particle&quot;:&quot;&quot;,&quot;non-dropping-particle&quot;:&quot;&quot;},{&quot;family&quot;:&quot;Blokland&quot;,&quot;given&quot;:&quot;Gabriëlla A. M.&quot;,&quot;parse-names&quot;:false,&quot;dropping-particle&quot;:&quot;&quot;,&quot;non-dropping-particle&quot;:&quot;&quot;},{&quot;family&quot;:&quot;Germine&quot;,&quot;given&quot;:&quot;Laura&quot;,&quot;parse-names&quot;:false,&quot;dropping-particle&quot;:&quot;&quot;,&quot;non-dropping-particle&quot;:&quot;&quot;},{&quot;family&quot;:&quot;Palermo&quot;,&quot;given&quot;:&quot;Romina&quot;,&quot;parse-names&quot;:false,&quot;dropping-particle&quot;:&quot;&quot;,&quot;non-dropping-particle&quot;:&quot;&quot;},{&quot;family&quot;:&quot;Collova&quot;,&quot;given&quot;:&quot;Jemma R.&quot;,&quot;parse-names&quot;:false,&quot;dropping-particle&quot;:&quot;&quot;,&quot;non-dropping-particle&quot;:&quot;&quot;},{&quot;family&quot;:&quot;Rhodes&quot;,&quot;given&quot;:&quot;Gillian&quot;,&quot;parse-names&quot;:false,&quot;dropping-particle&quot;:&quot;&quot;,&quot;non-dropping-particle&quot;:&quot;&quot;}],&quot;container-title&quot;:&quot;Proceedings of the National Academy of Sciences&quot;,&quot;DOI&quot;:&quot;10.1073/pnas.1920131117&quot;,&quot;issued&quot;:{&quot;date-parts&quot;:[[2020]]},&quot;page&quot;:&quot;10218-10224&quot;,&quot;abstract&quot;:&quot;People evaluate a stranger’s trustworthiness from their facial features in a fraction of a second, despite common advice “not to\njudge a book by its cover.” Evaluations of trustworthiness have\ncritical and widespread social impact, predicting financial lending,\nmate selection, and even criminal justice outcomes. Consequently,\nunderstanding how people perceive trustworthiness from faces\nhas been a major focus of scientific inquiry, and detailed models\nexplain how consensus impressions of trustworthiness are driven\nby facial attributes. However, facial impression models do not\nconsider variation between observers. Here, we develop a sensitive test of trustworthiness evaluation and use it to document\nsubstantial, stable individual differences in trustworthiness im-\npressions. Via a twin study, we show that these individual differences are largely shaped by variation in personal experience,\nrather than genes or shared environments. Finally, using multivariate twin modeling, we show that variation in trustworthiness\nevaluation is specific, dissociating from other key facial evaluations of dominance and attractiveness. Our finding that variation\nin facial trustworthiness evaluation is driven mostly by personal\nexperience represents a rare example of a core social perceptual\ncapacity being predominantly shaped by a person’s unique environment. Notably, it stands in sharp contrast to variation in facial\nrecognition ability, which is driven mostly by genes. Our study\nprovides insights into the development of the social brain, offers\na different perspective on disagreement in trust in wider society,\nand motivates new research into the origins and potential malleability of face evaluation, a critical aspect of human social cognition.&quot;,&quot;issue&quot;:&quot;19&quot;,&quot;volume&quot;:&quot;117&quot;,&quot;container-title-short&quot;:&quot;&quot;},&quot;isTemporary&quot;:false}]},{&quot;citationID&quot;:&quot;MENDELEY_CITATION_4794a417-e9ac-4d60-8278-ea2958468173&quot;,&quot;properties&quot;:{&quot;noteIndex&quot;:0},&quot;isEdited&quot;:false,&quot;manualOverride&quot;:{&quot;isManuallyOverridden&quot;:false,&quot;citeprocText&quot;:&quot;(McGovern &amp;#38; Otten, 2024; Otten et al., 2017)&quot;,&quot;manualOverrideText&quot;:&quot;&quot;},&quot;citationTag&quot;:&quot;MENDELEY_CITATION_v3_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&quot;,&quot;citationItems&quot;:[{&quot;id&quot;:&quot;66e10f1a-ad9d-3e38-8ae6-f3e73a78704c&quot;,&quot;itemData&quot;:{&quot;type&quot;:&quot;article-journal&quot;,&quot;id&quot;:&quot;66e10f1a-ad9d-3e38-8ae6-f3e73a78704c&quot;,&quot;title&quot;:&quot;Priors and prejudice: Hierarchical predictive processing in intergroup perception&quot;,&quot;author&quot;:[{&quot;family&quot;:&quot;McGovern&quot;,&quot;given&quot;:&quot;H T&quot;,&quot;parse-names&quot;:false,&quot;dropping-particle&quot;:&quot;&quot;,&quot;non-dropping-particle&quot;:&quot;&quot;},{&quot;family&quot;:&quot;Otten&quot;,&quot;given&quot;:&quot;Marte&quot;,&quot;parse-names&quot;:false,&quot;dropping-particle&quot;:&quot;&quot;,&quot;non-dropping-particle&quot;:&quot;&quot;}],&quot;container-title&quot;:&quot;Frontiers in Psychology&quot;,&quot;container-title-short&quot;:&quot;Front Psychol&quot;,&quot;DOI&quot;:&quot;10.3389/fpsyg.2024.1386370&quot;,&quot;issued&quot;:{&quot;date-parts&quot;:[[2024]]},&quot;page&quot;:&quot;1386370&quot;,&quot;abstract&quot;:&quot;Hierarchical predictive processing provides a framework outlining how prior expectations shape perception and cognition. Here, we highlight hierarchical predictive processing as a framework for explaining how social context and group-based social knowledge can directly shape intergroup perception. More specifically, we argue that hierarchical predictive processing confers a uniquely valuable toolset to explain extant findings and generate novel hypotheses for intergroup perception. We first provide an overview of hierarchical predictive processing, specifying its primary theoretical assumptions. We then review evidence showing how prior knowledge influences intergroup perception. Next, we outline how hierarchical predictive processing can account well for findings in the intergroup perception literature. We then underscore the theoretical strengths of hierarchical predictive processing compared to other frameworks in this space. We finish by outlining future directions and laying out hypotheses that test the implications of hierarchical predictive processing for intergroup perception and intergroup cognition more broadly. Taken together, hierarchical predictive processing provides explanatory value and capacity for novel hypothesis generation for intergroup perception.&quot;,&quot;volume&quot;:&quot;15&quot;},&quot;isTemporary&quot;:false},{&quot;id&quot;:&quot;dd56357f-3e34-389f-af48-ec110cbb157a&quot;,&quot;itemData&quot;:{&quot;type&quot;:&quot;article-journal&quot;,&quot;id&quot;:&quot;dd56357f-3e34-389f-af48-ec110cbb157a&quot;,&quot;title&quot;:&quot;A social Bayesian brain: How social knowledge can shape visual perception&quot;,&quot;author&quot;:[{&quot;family&quot;:&quot;Otten&quot;,&quot;given&quot;:&quot;Marte&quot;,&quot;parse-names&quot;:false,&quot;dropping-particle&quot;:&quot;&quot;,&quot;non-dropping-particle&quot;:&quot;&quot;},{&quot;family&quot;:&quot;Seth&quot;,&quot;given&quot;:&quot;Anil K.&quot;,&quot;parse-names&quot;:false,&quot;dropping-particle&quot;:&quot;&quot;,&quot;non-dropping-particle&quot;:&quot;&quot;},{&quot;family&quot;:&quot;Pinto&quot;,&quot;given&quot;:&quot;Yair&quot;,&quot;parse-names&quot;:false,&quot;dropping-particle&quot;:&quot;&quot;,&quot;non-dropping-particle&quot;:&quot;&quot;}],&quot;container-title&quot;:&quot;Brain and Cognition&quot;,&quot;container-title-short&quot;:&quot;Brain Cogn&quot;,&quot;DOI&quot;:&quot;10.1016/j.bandc.2016.05.002&quot;,&quot;ISSN&quot;:&quot;10902147&quot;,&quot;PMID&quot;:&quot;27221986&quot;,&quot;issued&quot;:{&quot;date-parts&quot;:[[2017,3,1]]},&quot;page&quot;:&quot;69-77&quot;,&quot;abstract&quot;:&quot;A growing body of research suggests that social contextual factors such as desires and goals, affective states and stereotypes can shape early perceptual processes. We suggest that a generative Bayesian approach towards perception provides a powerful theoretical framework to accommodate how such high-level social factors can influence low-level perceptual processes in their earliest stages. We review experimental findings that show how social factors shape the perception and evaluation of people, behaviour, and socially relevant objects or information. Subsequently, we summarize the generative view of perception within the ‘Bayesian brain’, and show how such a framework can account for the pervasive effects of top-down social knowledge on social cognition. Finally, we sketch the theoretical and experimental implications of social predictive perception, indicating new directions for research on the effects and neurocognitive underpinnings of social cognition.&quot;,&quot;publisher&quot;:&quot;Academic Press Inc.&quot;,&quot;volume&quot;:&quot;112&quot;},&quot;isTemporary&quot;:false}]},{&quot;citationID&quot;:&quot;MENDELEY_CITATION_461df430-0338-457a-87f4-deaf8cc3dae3&quot;,&quot;properties&quot;:{&quot;noteIndex&quot;:0},&quot;isEdited&quot;:false,&quot;manualOverride&quot;:{&quot;isManuallyOverridden&quot;:false,&quot;citeprocText&quot;:&quot;(Giménez-Fernández et al., 2020; Hugenberg &amp;#38; Bodenhausen, 2003; Hutchings et al., 2024; Turner et al., 2020; Xie et al., 2019)&quot;,&quot;manualOverrideText&quot;:&quot;&quot;},&quot;citationTag&quot;:&quot;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fSwiaXNUZW1wb3JhcnkiOmZhbHNlfSx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quot;,&quot;citationItems&quot;:[{&quot;id&quot;:&quot;33e3edc7-c3c6-3397-9311-8ab677ff9d26&quot;,&quot;itemData&quot;:{&quot;type&quot;:&quot;article-journal&quot;,&quot;id&quot;:&quot;33e3edc7-c3c6-3397-9311-8ab677ff9d26&quot;,&quot;title&quot;:&quot;Prejudice drives exogenous attention to outgroups&quot;,&quot;author&quot;:[{&quot;family&quot;:&quot;Giménez-Fernández&quot;,&quot;given&quot;:&quot;Tamara&quot;,&quot;parse-names&quot;:false,&quot;dropping-particle&quot;:&quot;&quot;,&quot;non-dropping-particle&quot;:&quot;&quot;},{&quot;family&quot;:&quot;Kessel&quot;,&quot;given&quot;:&quot;Dominique&quot;,&quot;parse-names&quot;:false,&quot;dropping-particle&quot;:&quot;&quot;,&quot;non-dropping-particle&quot;:&quot;&quot;},{&quot;family&quot;:&quot;Fernández-Folgueiras&quot;,&quot;given&quot;:&quot;Uxia&quot;,&quot;parse-names&quot;:false,&quot;dropping-particle&quot;:&quot;&quot;,&quot;non-dropping-particle&quot;:&quot;&quot;},{&quot;family&quot;:&quot;Fondevila&quot;,&quot;given&quot;:&quot;Sabela&quot;,&quot;parse-names&quot;:false,&quot;dropping-particle&quot;:&quot;&quot;,&quot;non-dropping-particle&quot;:&quot;&quot;},{&quot;family&quot;:&quot;Méndez-Bértolo&quot;,&quot;given&quot;:&quot;Constantino&quot;,&quot;parse-names&quot;:false,&quot;dropping-particle&quot;:&quot;&quot;,&quot;non-dropping-particle&quot;:&quot;&quot;},{&quot;family&quot;:&quot;Aceves&quot;,&quot;given&quot;:&quot;Nayamin&quot;,&quot;parse-names&quot;:false,&quot;dropping-particle&quot;:&quot;&quot;,&quot;non-dropping-particle&quot;:&quot;&quot;},{&quot;family&quot;:&quot;García-Rubio&quot;,&quot;given&quot;:&quot;Maria José&quot;,&quot;parse-names&quot;:false,&quot;dropping-particle&quot;:&quot;&quot;,&quot;non-dropping-particle&quot;:&quot;&quot;},{&quot;family&quot;:&quot;Carretié&quot;,&quot;given&quot;:&quot;Luis&quot;,&quot;parse-names&quot;:false,&quot;dropping-particle&quot;:&quot;&quot;,&quot;non-dropping-particle&quot;:&quot;&quot;}],&quot;container-title&quot;:&quot;Social Cognitive and Affective Neuroscience&quot;,&quot;container-title-short&quot;:&quot;Soc Cogn Affect Neurosci&quot;,&quot;DOI&quot;:&quot;10.1093/scan/nsaa087&quot;,&quot;issued&quot;:{&quot;date-parts&quot;:[[2020]]},&quot;page&quot;:&quot;615–624&quot;,&quot;abstract&quot;:&quot;Exogenous attention allows the automatic detection of relevant stimuli and the reorientation of our current focus of attention towards them. Faces from an ethnic outgroup tend to capture exogenous attention to a greater extent than faces from an ethnic ingroup. We explored whether prejudice toward the outgroup, rather than lack of familiarity, is driving this effect. Participants (N = 76) performed a digit categorization task while distractor faces were presented. Faces belonged to (i) a prejudiced outgroup, (ii) a non-prejudiced outgroup and (iii) their ingroup. Half of the faces were previously habituated in order to increase their familiarity. Reaction times, accuracy and event-related potentials (ERPs) were recorded to index exogenous attention to distractor faces. Additionally, different indexes of explicit and implicit prejudice were measured, the latter being significantly greater towards prejudiced outgroup. N170 amplitude was greater to prejudiced outgroup—regardless of their habituation status—than to both non-prejudiced outgroup and ingroup faces and was associated with implicit prejudice measures. No effects were observed at the behavioral level. Our results show that implicit prejudice, rather than familiarity, is under the observed attention-related N170 effects and that this ERP component may be more sensitive to prejudice than behavioral measures under certain circumstances.&quot;,&quot;issue&quot;:&quot;6&quot;,&quot;volume&quot;:&quot;15&quot;},&quot;isTemporary&quot;:false},{&quot;id&quot;:&quot;2ad498ce-cf6e-3f0e-a9e3-d6f0b8354e49&quot;,&quot;itemData&quot;:{&quot;type&quot;:&quot;article-journal&quot;,&quot;id&quot;:&quot;2ad498ce-cf6e-3f0e-a9e3-d6f0b8354e49&quot;,&quot;title&quot;:&quot;Facing prejudice: Implicit prejudice and the perception of facial threat&quot;,&quot;author&quot;:[{&quot;family&quot;:&quot;Hugenberg&quot;,&quot;given&quot;:&quot;Kurt&quot;,&quot;parse-names&quot;:false,&quot;dropping-particle&quot;:&quot;&quot;,&quot;non-dropping-particle&quot;:&quot;&quot;},{&quot;family&quot;:&quot;Bodenhausen&quot;,&quot;given&quot;:&quot;Galen&quot;,&quot;parse-names&quot;:false,&quot;dropping-particle&quot;:&quot;V&quot;,&quot;non-dropping-particle&quot;:&quot;&quot;}],&quot;container-title&quot;:&quot;Psychological Science&quot;,&quot;container-title-short&quot;:&quot;Psychol Sci&quot;,&quot;DOI&quot;:&quot;10.1046/j.0956-7976.2003.psci_1478.x&quot;,&quot;issued&quot;:{&quot;date-parts&quot;:[[2003]]},&quot;page&quot;:&quot;640-643&quot;,&quot;abstract&quot;:&quot;We propose that social attitudes, and in particular implicit prejudice, bias people's perceptions of the facial emotion displayed by others. To test this hypothesis, we employed a facial emotion change-detection task in which European American participants detected the offset (Study 1) or onset (Study 2) of facial anger in both Black and White targets. Higher implicit (but not explicit) prejudice was associated with a greater readiness to perceive anger in Black faces, but neither explicit nor implicit prejudice predicted anger perceptions regarding similar White faces. This pattern indicates that European Americans high in implicit racial prejudice are biased to perceive threatening affect in Black but not White faces, suggesting that the deleterious effects of stereotypes may take hold extremely early in social interaction. The human face is central to social interaction and thus is of primary importance in social perception. Considering the inherently social nature of face perception, surprisingly little research has investigated the influence of social attitudes on the decoding of facial affect. Stereotypes clearly influence how people interpret the behavior of others. For instance, Duncan (1976) showed that ambiguous behavior was interpreted more negatively when performed by a Black actor than when it was performed by a White actor. Similarly, Sagar and Schofield (1980) found that ambiguously hostile behaviors were rated as more hostile when performed by a Black rather than White actor. Thus, cultural stereotypes tend to bias interpretations of ambiguous behaviors of Black targets in a negative manner. Given these biases in behavioral interpretation, one might expect that stereotypes would also influence the interpretation of facial affect.&quot;,&quot;volume&quot;:&quot;16&quot;},&quot;isTemporary&quot;:false},{&quot;id&quot;:&quot;63c5d380-488f-3203-bc36-4c73c5007585&quot;,&quot;itemData&quot;:{&quot;type&quot;:&quot;article-journal&quot;,&quot;id&quot;:&quot;63c5d380-488f-3203-bc36-4c73c5007585&quot;,&quot;title&quot;:&quot;Perceiver and target characteristics contribute to impression formation differently across race and gender&quot;,&quot;author&quot;:[{&quot;family&quot;:&quot;Xie&quot;,&quot;given&quot;:&quot;Sally Y.&quot;,&quot;parse-names&quot;:false,&quot;dropping-particle&quot;:&quot;&quot;,&quot;non-dropping-particle&quot;:&quot;&quot;},{&quot;family&quot;:&quot;Flake&quot;,&quot;given&quot;:&quot;Jessica K.&quot;,&quot;parse-names&quot;:false,&quot;dropping-particle&quot;:&quot;&quot;,&quot;non-dropping-particle&quot;:&quot;&quot;},{&quot;family&quot;:&quot;Hehman&quot;,&quot;given&quot;:&quot;Eric&quot;,&quot;parse-names&quot;:false,&quot;dropping-particle&quot;:&quot;&quot;,&quot;non-dropping-particle&quot;:&quot;&quot;}],&quot;container-title&quot;:&quot;Journal of Personality and Social Psychology&quot;,&quot;container-title-short&quot;:&quot;J Pers Soc Psychol&quot;,&quot;DOI&quot;:&quot;10.1037/pspi0000160&quot;,&quot;ISSN&quot;:&quot;0022-3514&quot;,&quot;issued&quot;:{&quot;date-parts&quot;:[[2019]]},&quot;page&quot;:&quot;364-385&quot;,&quot;publisher&quot;:&quot;American Psychological Association (APA)&quot;,&quot;volume&quot;:&quot;117&quot;},&quot;isTemporary&quot;:false},{&quot;id&quot;:&quot;46939833-00a0-3dc3-af52-34ad1592fe14&quot;,&quot;itemData&quot;:{&quot;type&quot;:&quot;article-journal&quot;,&quot;id&quot;:&quot;46939833-00a0-3dc3-af52-34ad1592fe14&quot;,&quot;title&quot;:&quot;The role of individual differences in understanding and enhancing intergroup contact&quot;,&quot;author&quot;:[{&quot;family&quot;:&quot;Turner&quot;,&quot;given&quot;:&quot;Rhiannon N.&quot;,&quot;parse-names&quot;:false,&quot;dropping-particle&quot;:&quot;&quot;,&quot;non-dropping-particle&quot;:&quot;&quot;},{&quot;family&quot;:&quot;Hodson&quot;,&quot;given&quot;:&quot;Gordon&quot;,&quot;parse-names&quot;:false,&quot;dropping-particle&quot;:&quot;&quot;,&quot;non-dropping-particle&quot;:&quot;&quot;},{&quot;family&quot;:&quot;Dhont&quot;,&quot;given&quot;:&quot;Kristof&quot;,&quot;parse-names&quot;:false,&quot;dropping-particle&quot;:&quot;&quot;,&quot;non-dropping-particle&quot;:&quot;&quot;}],&quot;container-title&quot;:&quot;Social and Personality Psychology Compass&quot;,&quot;container-title-short&quot;:&quot;Soc Personal Psychol Compass&quot;,&quot;DOI&quot;:&quot;10.1111/spc3.12533&quot;,&quot;ISSN&quot;:&quot;17519004&quot;,&quot;issued&quot;:{&quot;date-parts&quot;:[[2020,6,1]]},&quot;abstract&quot;:&quot;In a world characterized by divisive rhetoric, heightened xenophobia, and other forms of prejudice, it is increasingly important to find effective ways of promoting functional intergroup relations. Research on the relationship between intergroup contact and individual differences substantially contributes to achieving this goal. We review research considering the role played by individual differences in moderating the relationship between contact and prejudice and predicting contact, but also as an outcome of contact. We then outline potential directions for future research, including identifying underlying mechanisms, examining the role of context at an intergroup and societal level, and considering how positive–negative contact asymmetry may be influenced by individual differences. We then call for a broader range of individual difference and contact outcomes to be explored and encourage utilization of new methodological advances in the study of intergroup contact.&quot;,&quot;publisher&quot;:&quot;Wiley-Blackwell&quot;,&quot;issue&quot;:&quot;6&quot;,&quot;volume&quot;:&quot;14&quot;},&quot;isTemporary&quot;:false},{&quot;id&quot;:&quot;9f19d757-ae78-34c4-bfb1-e7d0c5a408e0&quot;,&quot;itemData&quot;:{&quot;type&quot;:&quot;article-journal&quot;,&quot;id&quot;:&quot;9f19d757-ae78-34c4-bfb1-e7d0c5a408e0&quot;,&quot;title&quot;:&quot;Racial prejudice affects representations of facial trustworthiness&quot;,&quot;author&quot;:[{&quot;family&quot;:&quot;Hutchings&quot;,&quot;given&quot;:&quot;Ryan J.&quot;,&quot;parse-names&quot;:false,&quot;dropping-particle&quot;:&quot;&quot;,&quot;non-dropping-particle&quot;:&quot;&quot;},{&quot;family&quot;:&quot;Freiburger&quot;,&quot;given&quot;:&quot;Erin&quot;,&quot;parse-names&quot;:false,&quot;dropping-particle&quot;:&quot;&quot;,&quot;non-dropping-particle&quot;:&quot;&quot;},{&quot;family&quot;:&quot;Sim&quot;,&quot;given&quot;:&quot;Mattea&quot;,&quot;parse-names&quot;:false,&quot;dropping-particle&quot;:&quot;&quot;,&quot;non-dropping-particle&quot;:&quot;&quot;},{&quot;family&quot;:&quot;Hugenberg&quot;,&quot;given&quot;:&quot;Kurt&quot;,&quot;parse-names&quot;:false,&quot;dropping-particle&quot;:&quot;&quot;,&quot;non-dropping-particle&quot;:&quot;&quot;}],&quot;container-title&quot;:&quot;Psychological Science&quot;,&quot;container-title-short&quot;:&quot;Psychol Sci&quot;,&quot;DOI&quot;:&quot;10.1177/09567976231225094&quot;,&quot;ISSN&quot;:&quot;14679280&quot;,&quot;PMID&quot;:&quot;38300733&quot;,&quot;issued&quot;:{&quot;date-parts&quot;:[[2024,3,1]]},&quot;page&quot;:&quot;263-276&quot;,&quot;abstract&quot;:&quot;What makes faces seem trustworthy? We investigated how racial prejudice predicts the extent to which perceivers employ racially prototypical cues to infer trustworthiness from faces. We constructed participant-level computational models of trustworthiness and White-to-Black prototypicality from U.S. college students’ judgments of White (Study 1, N = 206) and Black–White morphed (Study 3, N = 386) synthetic faces. Although the average relationships between models differed across stimuli, both studies revealed that as participants’ anti-Black prejudice increased and/or intergroup contact decreased, so too did participants’ tendency to conflate White prototypical features with trustworthiness and Black prototypical features with untrustworthiness. Study 2 (N = 324) and Study 4 (N = 397) corroborated that untrustworthy faces constructed from participants with pro-White preferences appeared more Black prototypical to naive U.S. adults, relative to untrustworthy faces modeled from other participants. This work highlights the important role of racial biases in shaping impressions of facial trustworthiness.&quot;,&quot;publisher&quot;:&quot;SAGE Publications Inc.&quot;,&quot;issue&quot;:&quot;3&quot;,&quot;volume&quot;:&quot;35&quot;},&quot;isTemporary&quot;:false}]},{&quot;citationID&quot;:&quot;MENDELEY_CITATION_0d3184a4-d15c-4792-aad4-5847023906a2&quot;,&quot;properties&quot;:{&quot;noteIndex&quot;:0},&quot;isEdited&quot;:false,&quot;manualOverride&quot;:{&quot;isManuallyOverridden&quot;:false,&quot;citeprocText&quot;:&quot;(McGorray et al., 2023)&quot;,&quot;manualOverrideText&quot;:&quot;&quot;},&quot;citationTag&quot;:&quot;MENDELEY_CITATION_v3_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&quot;,&quot;citationItems&quot;:[{&quot;id&quot;:&quot;b5416685-51f7-394f-9f25-5c5f98eb350c&quot;,&quot;itemData&quot;:{&quot;type&quot;:&quot;article-journal&quot;,&quot;id&quot;:&quot;b5416685-51f7-394f-9f25-5c5f98eb350c&quot;,&quot;title&quot;:&quot;“Mostly white, heterosexual couples”: Examining demographic diversity and reporting practices in relationship science research samples&quot;,&quot;author&quot;:[{&quot;family&quot;:&quot;McGorray&quot;,&quot;given&quot;:&quot;Emma L.&quot;,&quot;parse-names&quot;:false,&quot;dropping-particle&quot;:&quot;&quot;,&quot;non-dropping-particle&quot;:&quot;&quot;},{&quot;family&quot;:&quot;Emery&quot;,&quot;given&quot;:&quot;Lydia F.&quot;,&quot;parse-names&quot;:false,&quot;dropping-particle&quot;:&quot;&quot;,&quot;non-dropping-particle&quot;:&quot;&quot;},{&quot;family&quot;:&quot;Garr-Schultz&quot;,&quot;given&quot;:&quot;Alexandra&quot;,&quot;parse-names&quot;:false,&quot;dropping-particle&quot;:&quot;&quot;,&quot;non-dropping-particle&quot;:&quot;&quot;},{&quot;family&quot;:&quot;Finkel&quot;,&quot;given&quot;:&quot;Eli J.&quot;,&quot;parse-names&quot;:false,&quot;dropping-particle&quot;:&quot;&quot;,&quot;non-dropping-particle&quot;:&quot;&quot;}],&quot;container-title&quot;:&quot;Journal of Personality and Social Psychology&quot;,&quot;DOI&quot;:&quot;10.1037/pspi0000417&quot;,&quot;ISSN&quot;:&quot;00223514&quot;,&quot;issued&quot;:{&quot;date-parts&quot;:[[2023]]},&quot;page&quot;:&quot;316-344&quot;,&quot;abstract&quot;:&quot;Social and personality psychologists aim to “understand individuals in their social contexts for the benefit of all people” (Society for Personality and Social Psychology, n.d.). Though this mission is admirable, value statements do little, on their own, to create an inclusive, high-quality science that benefits humanity broadly. In this research, we evaluate relationship science, a major subfield of social–personality psychology, illustrating both the unique diversity-relevant challenges faced by particular subfields and the barriers to inclusive and diverse research that are shared across research areas. Specifically, we examine the sample diversity and reporting practices of 1,762 studies published in eight mainstream psychology and relationships journals at two time points—(a) 1996–2000 and (b) 2016–2020—and center our analysis around five focal sample characteristics: gender, sexual orientation, regional context, socioeconomic status (SES), and race. We find that reporting practices and representation have not improved for some core demographic characteristics (e.g., socioeconomic status) and that even in domains for which reporting practices have improved (e.g., sexual orientation), reporting remains limited. Further, we find that reporting practices in relationship science frequently center Whiteness (e.g., “participants were mostly White”), obscure or overlook potential sexual orientation diversity (e.g., implying that individuals in man–woman dyads are “heterosexual”), and treat the United States as the contextual default (e.g., participants came from a “large Southeastern university”). In light of these findings, we offer recommendations that we hope will cultivate a more representative and inclusive discipline.&quot;,&quot;publisher&quot;:&quot;American Psychological Association&quot;,&quot;volume&quot;:&quot;125&quot;,&quot;container-title-short&quot;:&quot;J Pers Soc Psychol&quot;},&quot;isTemporary&quot;:false}]},{&quot;citationID&quot;:&quot;MENDELEY_CITATION_28d98844-25d3-4ef4-9ac6-e0aae4cdf695&quot;,&quot;properties&quot;:{&quot;noteIndex&quot;:0},&quot;isEdited&quot;:false,&quot;manualOverride&quot;:{&quot;isManuallyOverridden&quot;:false,&quot;citeprocText&quot;:&quot;(Faul et al., 2007)&quot;,&quot;manualOverrideText&quot;:&quot;&quot;},&quot;citationTag&quot;:&quot;MENDELEY_CITATION_v3_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&quot;,&quot;citationItems&quot;:[{&quot;id&quot;:&quot;a354e888-389b-3a89-a991-6538b52505a9&quot;,&quot;itemData&quot;:{&quot;type&quot;:&quot;article-journal&quot;,&quot;id&quot;:&quot;a354e888-389b-3a89-a991-6538b52505a9&quot;,&quot;title&quot;:&quot;G*Power 3: A flexible statistical power analysis program for the social, behavioral, and biomedical sciences.&quot;,&quot;author&quot;:[{&quot;family&quot;:&quot;Faul&quot;,&quot;given&quot;:&quot;Franz&quot;,&quot;parse-names&quot;:false,&quot;dropping-particle&quot;:&quot;&quot;,&quot;non-dropping-particle&quot;:&quot;&quot;},{&quot;family&quot;:&quot;Erdfelder&quot;,&quot;given&quot;:&quot;Edgar&quot;,&quot;parse-names&quot;:false,&quot;dropping-particle&quot;:&quot;&quot;,&quot;non-dropping-particle&quot;:&quot;&quot;},{&quot;family&quot;:&quot;Lang&quot;,&quot;given&quot;:&quot;Albert-Georg&quot;,&quot;parse-names&quot;:false,&quot;dropping-particle&quot;:&quot;&quot;,&quot;non-dropping-particle&quot;:&quot;&quot;},{&quot;family&quot;:&quot;Buchner&quot;,&quot;given&quot;:&quot;Axel&quot;,&quot;parse-names&quot;:false,&quot;dropping-particle&quot;:&quot;&quot;,&quot;non-dropping-particle&quot;:&quot;&quot;}],&quot;container-title&quot;:&quot;Behavior Research Methods&quot;,&quot;DOI&quot;:&quot;10.3758/BF03193146&quot;,&quot;ISBN&quot;:&quot;1554-351X (Print)\\n1554-351X (Linking)&quot;,&quot;ISSN&quot;:&quot;1554-351X&quot;,&quot;PMID&quot;:&quot;17695343&quot;,&quot;issued&quot;:{&quot;date-parts&quot;:[[2007]]},&quot;page&quot;:&quot;175-191&quot;,&quot;abstract&quot;:&quo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quot;,&quot;issue&quot;:&quot;2&quot;,&quot;volume&quot;:&quot;39&quot;,&quot;container-title-short&quot;:&quot;Behav Res Methods&quot;},&quot;isTemporary&quot;:false}]},{&quot;citationID&quot;:&quot;MENDELEY_CITATION_845a3962-2d60-491a-9ecc-915c1feb559f&quot;,&quot;properties&quot;:{&quot;noteIndex&quot;:0},&quot;isEdited&quot;:false,&quot;manualOverride&quot;:{&quot;isManuallyOverridden&quot;:false,&quot;citeprocText&quot;:&quot;(Capozzi et al., 2016; Dalmaso et al., 2012; Rogers et al., 2014)&quot;,&quot;manualOverrideText&quot;:&quot;&quot;},&quot;citationTag&quot;:&quot;MENDELEY_CITATION_v3_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XX0=&quot;,&quot;citationItems&quot;:[{&quot;id&quot;:&quot;b2619464-725c-39fb-b01d-2cfd8d613e02&quot;,&quot;itemData&quot;:{&quot;type&quot;:&quot;article-journal&quot;,&quot;id&quot;:&quot;b2619464-725c-39fb-b01d-2cfd8d613e02&quot;,&quot;title&quot;:&quot;Followers are not followed: Observed group interactions modulate subsequent social attention&quot;,&quot;author&quot;:[{&quot;family&quot;:&quot;Capozzi&quot;,&quot;given&quot;:&quot;Francesca&quot;,&quot;parse-names&quot;:false,&quot;dropping-particle&quot;:&quot;&quot;,&quot;non-dropping-particle&quot;:&quot;&quot;},{&quot;family&quot;:&quot;Becchio&quot;,&quot;given&quot;:&quot;Cristina&quot;,&quot;parse-names&quot;:false,&quot;dropping-particle&quot;:&quot;&quot;,&quot;non-dropping-particle&quot;:&quot;&quot;},{&quot;family&quot;:&quot;Willemse&quot;,&quot;given&quot;:&quot;Cesco&quot;,&quot;parse-names&quot;:false,&quot;dropping-particle&quot;:&quot;&quot;,&quot;non-dropping-particle&quot;:&quot;&quot;},{&quot;family&quot;:&quot;Bayliss&quot;,&quot;given&quot;:&quot;Andrew P.&quot;,&quot;parse-names&quot;:false,&quot;dropping-particle&quot;:&quot;&quot;,&quot;non-dropping-particle&quot;:&quot;&quot;}],&quot;container-title&quot;:&quot;Journal of Experimental Psychology: General&quot;,&quot;container-title-short&quot;:&quot;J Exp Psychol Gen&quot;,&quot;DOI&quot;:&quot;10.1037/xge0000167&quot;,&quot;issued&quot;:{&quot;date-parts&quot;:[[2016]]},&quot;page&quot;:&quot;531-535&quot;,&quot;abstract&quot;:&quot;We asked whether previous observations of group interactions modulate subsequent social attention episodes. Participants first completed a learning phase with 2 conditions. In the “leader” condition 1 of 3 identities turned her gaze first, followed by the 2 other faces. In the “follower” condition, 1 of the identities turned her gaze after the 2 other faces had first shifted their gaze. Thus, participants observed that some individuals were consistently leaders and others followers of others’ attention. In the test phase, the faces of leaders and followers were presented in a gaze cueing paradigm. Remarkably, the followers did not elicit gaze cueing. Our data demonstrate that individuals who do not guide group attention in exploring the environment are ineffective social attention directors in later encounters. Thus, the role played in previous group social attention interactions modulates the relative weight assigned to others’ gaze: we ignore the gaze of group followers.&quot;,&quot;issue&quot;:&quot;5&quot;,&quot;volume&quot;:&quot;145&quot;},&quot;isTemporary&quot;:false},{&quot;id&quot;:&quot;eab2b1b2-86be-305d-bd5c-f6e8ada59e47&quot;,&quot;itemData&quot;:{&quot;type&quot;:&quot;article-journal&quot;,&quot;id&quot;:&quot;eab2b1b2-86be-305d-bd5c-f6e8ada59e47&quot;,&quot;title&quot;:&quot;Social status gates social attention in humans&quot;,&quot;author&quot;:[{&quot;family&quot;:&quot;Dalmaso&quot;,&quot;given&quot;:&quot;Mario&quot;,&quot;parse-names&quot;:false,&quot;dropping-particle&quot;:&quot;&quot;,&quot;non-dropping-particle&quot;:&quot;&quot;},{&quot;family&quot;:&quot;Pavan&quot;,&quot;given&quot;:&quot;Giulia&quot;,&quot;parse-names&quot;:false,&quot;dropping-particle&quot;:&quot;&quot;,&quot;non-dropping-particle&quot;:&quot;&quot;},{&quot;family&quot;:&quot;Castelli&quot;,&quot;given&quot;:&quot;L.&quot;,&quot;parse-names&quot;:false,&quot;dropping-particle&quot;:&quot;&quot;,&quot;non-dropping-particle&quot;:&quot;&quot;},{&quot;family&quot;:&quot;Galfano&quot;,&quot;given&quot;:&quot;Giovanni&quot;,&quot;parse-names&quot;:false,&quot;dropping-particle&quot;:&quot;&quot;,&quot;non-dropping-particle&quot;:&quot;&quot;}],&quot;container-title&quot;:&quot;Biology Letters&quot;,&quot;DOI&quot;:&quot;10.1098/rsbl.2011.0881&quot;,&quot;ISSN&quot;:&quot;1744-9561&quot;,&quot;PMID&quot;:&quot;22090207&quot;,&quot;issued&quot;:{&quot;date-parts&quot;:[[2012]]},&quot;page&quot;:&quot;450-452&quot;,&quot;abstract&quot;:&quot;Humans tend to shift attention in response to the averted gaze of a face they are fixating, a phenomenon known as gaze cuing. In the present paper, we aimed to address whether the social status of the cuing face modulates this phenomenon. Participants were asked to look at the faces of 16 individuals and read fictive curriculum vitae associated with each of them that could describe the person as having a high or low social status. The association between each specific face and either high or low social status was counterbalanced between participants. The same faces were then used as stimuli in a gaze-cuing task. The results showed a greater gaze-cuing effect for high-status faces than for low-status faces, independently of the specific identity of the face. These findings confirm previous evidence regarding the important role of social factors in shaping social attention and show that a modulation of gaze cuing can be observed even when knowledge about social status is acquired through episodic learning.&quot;,&quot;issue&quot;:&quot;3&quot;,&quot;volume&quot;:&quot;8&quot;,&quot;container-title-short&quot;:&quot;Biol Lett&quot;},&quot;isTemporary&quot;:false},{&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ba3558e0-91b8-44b0-8fe3-25822a7acc13&quot;,&quot;properties&quot;:{&quot;noteIndex&quot;:0},&quot;isEdited&quot;:false,&quot;manualOverride&quot;:{&quot;isManuallyOverridden&quot;:true,&quot;citeprocText&quot;:&quot;(Todorov et al., 2008)&quot;,&quot;manualOverrideText&quot;:&quot;Todorov et al., 2008)&quot;},&quot;citationTag&quot;:&quot;MENDELEY_CITATION_v3_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&quot;,&quot;citationItems&quot;:[{&quot;id&quot;:&quot;739fae6a-56ee-3dad-814e-a6cdfb26622a&quot;,&quot;itemData&quot;:{&quot;type&quot;:&quot;article-journal&quot;,&quot;id&quot;:&quot;739fae6a-56ee-3dad-814e-a6cdfb26622a&quot;,&quot;title&quot;:&quot;Understanding evaluation of faces on social dimensions&quot;,&quot;author&quot;:[{&quot;family&quot;:&quot;Todorov&quot;,&quot;given&quot;:&quot;Alexander&quot;,&quot;parse-names&quot;:false,&quot;dropping-particle&quot;:&quot;&quot;,&quot;non-dropping-particle&quot;:&quot;&quot;},{&quot;family&quot;:&quot;Said&quot;,&quot;given&quot;:&quot;Chris P.&quot;,&quot;parse-names&quot;:false,&quot;dropping-particle&quot;:&quot;&quot;,&quot;non-dropping-particle&quot;:&quot;&quot;},{&quot;family&quot;:&quot;Engell&quot;,&quot;given&quot;:&quot;Andrew D.&quot;,&quot;parse-names&quot;:false,&quot;dropping-particle&quot;:&quot;&quot;,&quot;non-dropping-particle&quot;:&quot;&quot;},{&quot;family&quot;:&quot;Oosterhof&quot;,&quot;given&quot;:&quot;Nikolaas N.&quot;,&quot;parse-names&quot;:false,&quot;dropping-particle&quot;:&quot;&quot;,&quot;non-dropping-particle&quot;:&quot;&quot;}],&quot;container-title&quot;:&quot;Trends in Cognitive Sciences&quot;,&quot;DOI&quot;:&quot;10.1016/j.tics.2008.10.001&quot;,&quot;ISBN&quot;:&quot;1939-2222 (Electronic)\\n0022-1015 (Linking)&quot;,&quot;ISSN&quot;:&quot;13646613&quot;,&quot;PMID&quot;:&quot;18951830&quot;,&quot;issued&quot;:{&quot;date-parts&quot;:[[2008]]},&quot;page&quot;:&quot;455-460&quot;,&quot;abstract&quot;:&quot;People reliably and automatically make personality inferences from facial appearance despite little evidence for their accuracy. Although such inferences are highly inter-correlated, research has traditionally focused on studying specific traits such as trustworthiness. We advocate an alternative, data-driven approach to identify and model the structure of face evaluation. Initial findings indicate that specific trait inferences can be represented within a 2D space defined by valence/trustworthiness and power/dominance evaluation of faces. Inferences along these dimensions are based on similarity to expressions signaling approach or avoidance behavior and features signaling physical strength, respectively, indicating that trait inferences from faces originate in functionally adaptive mechanisms. We conclude with a discussion of the potential role of the amygdala in face evaluation. ?? 2008 Elsevier Ltd. All rights reserved.&quot;,&quot;issue&quot;:&quot;12&quot;,&quot;volume&quot;:&quot;12&quot;,&quot;container-title-short&quot;:&quot;Trends Cogn Sci&quot;},&quot;isTemporary&quot;:false}]},{&quot;citationID&quot;:&quot;MENDELEY_CITATION_7cf552ee-65ba-456d-8bf0-18d28b3d923e&quot;,&quot;properties&quot;:{&quot;noteIndex&quot;:0},&quot;isEdited&quot;:false,&quot;manualOverride&quot;:{&quot;isManuallyOverridden&quot;:true,&quot;citeprocText&quot;:&quot;(Rogers et al., 2014)&quot;,&quot;manualOverrideText&quot;:&quot;Rogers et al., 2014&quot;},&quot;citationTag&quot;:&quot;MENDELEY_CITATION_v3_eyJjaXRhdGlvbklEIjoiTUVOREVMRVlfQ0lUQVRJT05fN2NmNTUyZWUtNjViYS00NTZkLThiZjAtMThkMjhiM2Q5MjNlIiwicHJvcGVydGllcyI6eyJub3RlSW5kZXgiOjB9LCJpc0VkaXRlZCI6ZmFsc2UsIm1hbnVhbE92ZXJyaWRlIjp7ImlzTWFudWFsbHlPdmVycmlkZGVuIjp0cnVlLCJjaXRlcHJvY1RleHQiOiIoUm9nZXJzIGV0IGFsLiwgMjAxNCkiLCJtYW51YWxPdmVycmlkZVRleHQiOiJSb2dlcnMgZXQgYWwuLCAyMDE0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71dc4953-2830-4585-9197-d5b81e3db67d&quot;,&quot;properties&quot;:{&quot;noteIndex&quot;:0},&quot;isEdited&quot;:false,&quot;manualOverride&quot;:{&quot;isManuallyOverridden&quot;:true,&quot;citeprocText&quot;:&quot;(Bayliss &amp;#38; Tipper, 2006)&quot;,&quot;manualOverrideText&quot;:&quot;Bayliss &amp; Tipper, 2006)&quot;},&quot;citationTag&quot;:&quot;MENDELEY_CITATION_v3_eyJjaXRhdGlvbklEIjoiTUVOREVMRVlfQ0lUQVRJT05fNzFkYzQ5NTMtMjgzMC00NTg1LTkxOTctZDViODFlM2RiNjdkIiwicHJvcGVydGllcyI6eyJub3RlSW5kZXgiOjB9LCJpc0VkaXRlZCI6ZmFsc2UsIm1hbnVhbE92ZXJyaWRlIjp7ImlzTWFudWFsbHlPdmVycmlkZGVuIjp0cnVlLCJjaXRlcHJvY1RleHQiOiIoQmF5bGlzcyAmIzM4OyBUaXBwZXIsIDIwMDYpIiwibWFudWFsT3ZlcnJpZGVUZXh0IjoiQmF5bGlzcyAmIFRpcHBlciwgMjAwNikifSwiY2l0YXRpb25JdGVtcyI6W3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XX0=&quot;,&quot;citationItems&quot;:[{&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citationID&quot;:&quot;MENDELEY_CITATION_aafb1f05-80b1-4616-86e8-b35fd237c230&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YWFmYjFmMDUtODBiMS00NjE2LTg2ZTgtYjM1ZmQyMzdjMjMw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a79f0fe7-173e-4c09-8894-d572a59db7d3&quot;,&quot;properties&quot;:{&quot;noteIndex&quot;:0},&quot;isEdited&quot;:false,&quot;manualOverride&quot;:{&quot;isManuallyOverridden&quot;:false,&quot;citeprocText&quot;:&quot;(Capozzi et al., 2016)&quot;,&quot;manualOverrideText&quot;:&quot;&quot;},&quot;citationTag&quot;:&quot;MENDELEY_CITATION_v3_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&quot;,&quot;citationItems&quot;:[{&quot;id&quot;:&quot;b2619464-725c-39fb-b01d-2cfd8d613e02&quot;,&quot;itemData&quot;:{&quot;type&quot;:&quot;article-journal&quot;,&quot;id&quot;:&quot;b2619464-725c-39fb-b01d-2cfd8d613e02&quot;,&quot;title&quot;:&quot;Followers are not followed: Observed group interactions modulate subsequent social attention&quot;,&quot;author&quot;:[{&quot;family&quot;:&quot;Capozzi&quot;,&quot;given&quot;:&quot;Francesca&quot;,&quot;parse-names&quot;:false,&quot;dropping-particle&quot;:&quot;&quot;,&quot;non-dropping-particle&quot;:&quot;&quot;},{&quot;family&quot;:&quot;Becchio&quot;,&quot;given&quot;:&quot;Cristina&quot;,&quot;parse-names&quot;:false,&quot;dropping-particle&quot;:&quot;&quot;,&quot;non-dropping-particle&quot;:&quot;&quot;},{&quot;family&quot;:&quot;Willemse&quot;,&quot;given&quot;:&quot;Cesco&quot;,&quot;parse-names&quot;:false,&quot;dropping-particle&quot;:&quot;&quot;,&quot;non-dropping-particle&quot;:&quot;&quot;},{&quot;family&quot;:&quot;Bayliss&quot;,&quot;given&quot;:&quot;Andrew P.&quot;,&quot;parse-names&quot;:false,&quot;dropping-particle&quot;:&quot;&quot;,&quot;non-dropping-particle&quot;:&quot;&quot;}],&quot;container-title&quot;:&quot;Journal of Experimental Psychology: General&quot;,&quot;container-title-short&quot;:&quot;J Exp Psychol Gen&quot;,&quot;DOI&quot;:&quot;10.1037/xge0000167&quot;,&quot;issued&quot;:{&quot;date-parts&quot;:[[2016]]},&quot;page&quot;:&quot;531-535&quot;,&quot;abstract&quot;:&quot;We asked whether previous observations of group interactions modulate subsequent social attention episodes. Participants first completed a learning phase with 2 conditions. In the “leader” condition 1 of 3 identities turned her gaze first, followed by the 2 other faces. In the “follower” condition, 1 of the identities turned her gaze after the 2 other faces had first shifted their gaze. Thus, participants observed that some individuals were consistently leaders and others followers of others’ attention. In the test phase, the faces of leaders and followers were presented in a gaze cueing paradigm. Remarkably, the followers did not elicit gaze cueing. Our data demonstrate that individuals who do not guide group attention in exploring the environment are ineffective social attention directors in later encounters. Thus, the role played in previous group social attention interactions modulates the relative weight assigned to others’ gaze: we ignore the gaze of group followers.&quot;,&quot;issue&quot;:&quot;5&quot;,&quot;volume&quot;:&quot;145&quot;},&quot;isTemporary&quot;:false}]},{&quot;citationID&quot;:&quot;MENDELEY_CITATION_91d1519a-44b5-4b29-8cb1-49d346b97dfd&quot;,&quot;properties&quot;:{&quot;noteIndex&quot;:0},&quot;isEdited&quot;:false,&quot;manualOverride&quot;:{&quot;isManuallyOverridden&quot;:true,&quot;citeprocText&quot;:&quot;(Tawa, 2017)&quot;,&quot;manualOverrideText&quot;:&quot;Tawa, 2017)&quot;},&quot;citationTag&quot;:&quot;MENDELEY_CITATION_v3_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&quot;,&quot;citationItems&quot;:[{&quot;id&quot;:&quot;3faedec3-7103-31bb-85f9-506d8245016f&quot;,&quot;itemData&quot;:{&quot;type&quot;:&quot;article-journal&quot;,&quot;id&quot;:&quot;3faedec3-7103-31bb-85f9-506d8245016f&quot;,&quot;title&quot;:&quot;The beliefs about race scale (BARS): Dimensions of racial essentialism and their psychometric properties&quot;,&quot;author&quot;:[{&quot;family&quot;:&quot;Tawa&quot;,&quot;given&quot;:&quot;John&quot;,&quot;parse-names&quot;:false,&quot;dropping-particle&quot;:&quot;&quot;,&quot;non-dropping-particle&quot;:&quot;&quot;}],&quot;container-title&quot;:&quot;Cultural Diversity and Ethnic Minority Psychology&quot;,&quot;DOI&quot;:&quot;10.1037/cdp0000151&quot;,&quot;ISSN&quot;:&quot;19390106&quot;,&quot;PMID&quot;:&quot;28333476&quot;,&quot;issued&quot;:{&quot;date-parts&quot;:[[2017,10,1]]},&quot;page&quot;:&quot;516-526&quot;,&quot;abstract&quot;:&quot;Objectives: Recent studies have found that racial essentialism negatively affects intergroup behavior (e.g., willingness to relate across outgroups), however this line of inquiry has been limited by 1-dimensional measures of racial essentialism. This paper provides psychometric support for the Beliefs About Race Scale (BARS), a multidimensional measure of racial essentialism. Method: Participants included 492 adults recruited on a college campus and in the community. BARS items were developed by the researcher and were subjected to exploratory and confirmatory factor analyses, and reliability and validity analyses. Hierarchical regressions examined the relation of BARS subscales to outgroup discomfort. Results: Analyses supported a 4-factor model of racial essentialism, with good internal and test-retest reliability and construct validity. Two BARS subscales predicted outgroup discomfort above and beyond the effects of previous measures of racial and psychological essentialism. Conclusion: Greater specification of racial essentialism offered by the BARS subscales should aid researchers in furthering our understanding of how racial essentialism affects intergroup behavior and the role of education in challenging people's essentialist beliefs about race.&quot;,&quot;publisher&quot;:&quot;American Psychological Association Inc.&quot;,&quot;issue&quot;:&quot;4&quot;,&quot;volume&quot;:&quot;23&quot;,&quot;container-title-short&quot;:&quot;Cultur Divers Ethnic Minor Psychol&quot;},&quot;isTemporary&quot;:false}]},{&quot;citationID&quot;:&quot;MENDELEY_CITATION_ec9bf121-32e0-4800-829f-ef2892aba515&quot;,&quot;properties&quot;:{&quot;noteIndex&quot;:0},&quot;isEdited&quot;:false,&quot;manualOverride&quot;:{&quot;isManuallyOverridden&quot;:false,&quot;citeprocText&quot;:&quot;(Tawa, 2017; Tawa &amp;#38; Montoya, 2019)&quot;,&quot;manualOverrideText&quot;:&quot;&quot;},&quot;citationTag&quot;:&quot;MENDELEY_CITATION_v3_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&quot;,&quot;citationItems&quot;:[{&quot;id&quot;:&quot;3faedec3-7103-31bb-85f9-506d8245016f&quot;,&quot;itemData&quot;:{&quot;type&quot;:&quot;article-journal&quot;,&quot;id&quot;:&quot;3faedec3-7103-31bb-85f9-506d8245016f&quot;,&quot;title&quot;:&quot;The beliefs about race scale (BARS): Dimensions of racial essentialism and their psychometric properties&quot;,&quot;author&quot;:[{&quot;family&quot;:&quot;Tawa&quot;,&quot;given&quot;:&quot;John&quot;,&quot;parse-names&quot;:false,&quot;dropping-particle&quot;:&quot;&quot;,&quot;non-dropping-particle&quot;:&quot;&quot;}],&quot;container-title&quot;:&quot;Cultural Diversity and Ethnic Minority Psychology&quot;,&quot;DOI&quot;:&quot;10.1037/cdp0000151&quot;,&quot;ISSN&quot;:&quot;19390106&quot;,&quot;PMID&quot;:&quot;28333476&quot;,&quot;issued&quot;:{&quot;date-parts&quot;:[[2017,10,1]]},&quot;page&quot;:&quot;516-526&quot;,&quot;abstract&quot;:&quot;Objectives: Recent studies have found that racial essentialism negatively affects intergroup behavior (e.g., willingness to relate across outgroups), however this line of inquiry has been limited by 1-dimensional measures of racial essentialism. This paper provides psychometric support for the Beliefs About Race Scale (BARS), a multidimensional measure of racial essentialism. Method: Participants included 492 adults recruited on a college campus and in the community. BARS items were developed by the researcher and were subjected to exploratory and confirmatory factor analyses, and reliability and validity analyses. Hierarchical regressions examined the relation of BARS subscales to outgroup discomfort. Results: Analyses supported a 4-factor model of racial essentialism, with good internal and test-retest reliability and construct validity. Two BARS subscales predicted outgroup discomfort above and beyond the effects of previous measures of racial and psychological essentialism. Conclusion: Greater specification of racial essentialism offered by the BARS subscales should aid researchers in furthering our understanding of how racial essentialism affects intergroup behavior and the role of education in challenging people's essentialist beliefs about race.&quot;,&quot;publisher&quot;:&quot;American Psychological Association Inc.&quot;,&quot;issue&quot;:&quot;4&quot;,&quot;volume&quot;:&quot;23&quot;,&quot;container-title-short&quot;:&quot;Cultur Divers Ethnic Minor Psychol&quot;},&quot;isTemporary&quot;:false},{&quot;id&quot;:&quot;1568ae3c-d63f-39e0-a8f7-e8d1a54deda6&quot;,&quot;itemData&quot;:{&quot;type&quot;:&quot;article-journal&quot;,&quot;id&quot;:&quot;1568ae3c-d63f-39e0-a8f7-e8d1a54deda6&quot;,&quot;title&quot;:&quot;Construals of self and group: How racial nominalism can promote adaptive intergroup outcomes for interdependent selves&quot;,&quot;author&quot;:[{&quot;family&quot;:&quot;Tawa&quot;,&quot;given&quot;:&quot;John&quot;,&quot;parse-names&quot;:false,&quot;dropping-particle&quot;:&quot;&quot;,&quot;non-dropping-particle&quot;:&quot;&quot;},{&quot;family&quot;:&quot;Montoya&quot;,&quot;given&quot;:&quot;Amanda K.&quot;,&quot;parse-names&quot;:false,&quot;dropping-particle&quot;:&quot;&quot;,&quot;non-dropping-particle&quot;:&quot;&quot;}],&quot;container-title&quot;:&quot;Group Processes and Intergroup Relations&quot;,&quot;DOI&quot;:&quot;10.1177/1368430218784652&quot;,&quot;ISSN&quot;:&quot;14617188&quot;,&quot;issued&quot;:{&quot;date-parts&quot;:[[2019,10,1]]},&quot;page&quot;:&quot;1002-1020&quot;,&quot;abstract&quot;:&quot;Previous research has found that interdependent self-construals are related to poorer intergroup outcomes. Here we examine interdependent self-construal specifically in relation to comfort in contexts in which people are a numeric minority (i.e., outgroup comfort), and also examine the moderating roles of racial nominalism and racial essentialism. Among a racially diverse sample (N = 577), interdependent self-construals were related to more outgroup comfort. Two dimensions of racial nominalism—humanist and sociopolitical—were established with exploratory and confirmatory factor analyses. Humanist, sociopolitical, and essentialist beliefs about race were examined as moderators of the interdependent self-construal and outgroup comfort relationship. Among participants of color with higher sociopolitical beliefs, and unexpectedly among participants with higher essentialist beliefs, interdependent self-construal was more positively related to outgroup comfort. Findings are discussed in relation to theory on self- and group-level construals, and in relation to the role of multicultural education for fostering sociopolitical beliefs about race.&quot;,&quot;publisher&quot;:&quot;SAGE Publications Ltd&quot;,&quot;issue&quot;:&quot;7&quot;,&quot;volume&quot;:&quot;22&quot;,&quot;container-title-short&quot;:&quot;&quot;},&quot;isTemporary&quot;:false}]},{&quot;citationID&quot;:&quot;MENDELEY_CITATION_43363451-1066-4260-8b3f-3d7232cba416&quot;,&quot;properties&quot;:{&quot;noteIndex&quot;:0},&quot;isEdited&quot;:false,&quot;manualOverride&quot;:{&quot;isManuallyOverridden&quot;:true,&quot;citeprocText&quot;:&quot;(Rogers et al., 2014)&quot;,&quot;manualOverrideText&quot;:&quot;Rogers et al., 2014)&quot;},&quot;citationTag&quot;:&quot;MENDELEY_CITATION_v3_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&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afff7d0f-e009-4a9d-b44f-a780d243f20b&quot;,&quot;properties&quot;:{&quot;noteIndex&quot;:0},&quot;isEdited&quot;:false,&quot;manualOverride&quot;:{&quot;isManuallyOverridden&quot;:false,&quot;citeprocText&quot;:&quot;(McKay et al., 2021)&quot;,&quot;manualOverrideText&quot;:&quot;&quot;},&quot;citationTag&quot;:&quot;MENDELEY_CITATION_v3_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&quot;,&quot;citationItems&quot;:[{&quot;id&quot;:&quot;3b613fb4-950c-33ba-9b60-738096d722cc&quot;,&quot;itemData&quot;:{&quot;type&quot;:&quot;article-journal&quot;,&quot;id&quot;:&quot;3b613fb4-950c-33ba-9b60-738096d722cc&quot;,&quot;title&quot;:&quot;Visual attentional orienting by eye gaze: A meta-analytic review of the gaze-cueing effect&quot;,&quot;author&quot;:[{&quot;family&quot;:&quot;McKay&quot;,&quot;given&quot;:&quot;Kate T.&quot;,&quot;parse-names&quot;:false,&quot;dropping-particle&quot;:&quot;&quot;,&quot;non-dropping-particle&quot;:&quot;&quot;},{&quot;family&quot;:&quot;Grainger&quot;,&quot;given&quot;:&quot;Sarah A.&quot;,&quot;parse-names&quot;:false,&quot;dropping-particle&quot;:&quot;&quot;,&quot;non-dropping-particle&quot;:&quot;&quot;},{&quot;family&quot;:&quot;Coundouris&quot;,&quot;given&quot;:&quot;Sarah P.&quot;,&quot;parse-names&quot;:false,&quot;dropping-particle&quot;:&quot;&quot;,&quot;non-dropping-particle&quot;:&quot;&quot;},{&quot;family&quot;:&quot;Skorich&quot;,&quot;given&quot;:&quot;Daniel P.&quot;,&quot;parse-names&quot;:false,&quot;dropping-particle&quot;:&quot;&quot;,&quot;non-dropping-particle&quot;:&quot;&quot;},{&quot;family&quot;:&quot;Phillips&quot;,&quot;given&quot;:&quot;Louise H.&quot;,&quot;parse-names&quot;:false,&quot;dropping-particle&quot;:&quot;&quot;,&quot;non-dropping-particle&quot;:&quot;&quot;},{&quot;family&quot;:&quot;Henry&quot;,&quot;given&quot;:&quot;Julie D.&quot;,&quot;parse-names&quot;:false,&quot;dropping-particle&quot;:&quot;&quot;,&quot;non-dropping-particle&quot;:&quot;&quot;}],&quot;container-title&quot;:&quot;Psychological Bulletin&quot;,&quot;DOI&quot;:&quot;10.1037/bul0000353&quot;,&quot;ISSN&quot;:&quot;0033-2909&quot;,&quot;issued&quot;:{&quot;date-parts&quot;:[[2021]]},&quot;page&quot;:&quot;1269-1289&quot;,&quot;abstract&quot;:&quot;Given limitations in the amount of visual information that a person can simultaneously process through to conscious perception, selective visual attention is necessary. Visual signals in the environment aid this selection process by triggering reflexive shifts of covert attention to locations of potential importance. One such signal appears to be others’ eye gaze. Indeed, a gaze-cueing effect, whereby healthy adults respond faster to targets that are presented at locations cued rather than miscued by eye gaze has been consistently observed in the empirical literature. Critically though, the influences of task and cue features on this effect are not well understood. To address this gap, we report a meta-analytic integration of 423 gaze-cueing effects using a multilevel approach. A gaze-cueing effect emerged across all levels of the assessed task and cue features, indicating that others’ eye gaze reliably directs observers’ attention. We found that the magnitude of the gaze-cueing effect was moderated by whether direct gaze cues preceded directional gaze cues or not; the cue-target stimulus onset asynchrony (SOA), whether participants had to detect, localize, or categorize targets; and the cue’s facial expression. Whether or not the gaze cue remained on screen after the target appeared, and whether schematic faces, computer-generated faces, or images of real faces were used as cues, did not appear to reliably function as moderators. The theoretical implications of these findings are discussed, particularly in relation to the social attention system.&quot;,&quot;issue&quot;:&quot;12&quot;,&quot;volume&quot;:&quot;147&quot;,&quot;container-title-short&quot;:&quot;Psychol Bull&quot;},&quot;isTemporary&quot;:false}]},{&quot;citationID&quot;:&quot;MENDELEY_CITATION_d8f1a99c-4e3c-4b4d-8fb9-478f7e986b9d&quot;,&quot;properties&quot;:{&quot;noteIndex&quot;:0},&quot;isEdited&quot;:false,&quot;manualOverride&quot;:{&quot;isManuallyOverridden&quot;:false,&quot;citeprocText&quot;:&quot;(Capozzi &amp;#38; Ristic, 2018)&quot;,&quot;manualOverrideText&quot;:&quot;&quot;},&quot;citationTag&quot;:&quot;MENDELEY_CITATION_v3_eyJjaXRhdGlvbklEIjoiTUVOREVMRVlfQ0lUQVRJT05fZDhmMWE5OWMtNGUzYy00YjRkLThmYjktNDc4ZjdlOTg2Yjlk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quot;,&quot;citationItems&quot;:[{&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citationID&quot;:&quot;MENDELEY_CITATION_5616ac81-23a0-4eed-a618-98c4652b2c1d&quot;,&quot;properties&quot;:{&quot;noteIndex&quot;:0},&quot;isEdited&quot;:false,&quot;manualOverride&quot;:{&quot;isManuallyOverridden&quot;:true,&quot;citeprocText&quot;:&quot;(Strachan et al., 2017)&quot;,&quot;manualOverrideText&quot;:&quot;Strachan et al., 2017)&quot;},&quot;citationTag&quot;:&quot;MENDELEY_CITATION_v3_eyJjaXRhdGlvbklEIjoiTUVOREVMRVlfQ0lUQVRJT05fNTYxNmFjODEtMjNhMC00ZWVkLWE2MTgtOThjNDY1MmIyYzFkIiwicHJvcGVydGllcyI6eyJub3RlSW5kZXgiOjB9LCJpc0VkaXRlZCI6ZmFsc2UsIm1hbnVhbE92ZXJyaWRlIjp7ImlzTWFudWFsbHlPdmVycmlkZGVuIjp0cnVlLCJjaXRlcHJvY1RleHQiOiIoU3RyYWNoYW4gZXQgYWwuLCAyMDE3KSIsIm1hbnVhbE92ZXJyaWRlVGV4dCI6IlN0cmFjaGFuIGV0IGFsLiwgMjAxNyk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4d829c7c-1af2-4d31-bc3b-cc9cec50e398&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NGQ4MjljN2MtMWFmMi00ZDMxLWJjM2ItY2M5Y2VjNTBlMzk4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2dcf0cec-b3e7-4c46-9381-b45f70ef34e8&quot;,&quot;properties&quot;:{&quot;noteIndex&quot;:0},&quot;isEdited&quot;:false,&quot;manualOverride&quot;:{&quot;isManuallyOverridden&quot;:false,&quot;citeprocText&quot;:&quot;(Chen et al., 2017; Chen &amp;#38; Zhao, 2015)&quot;,&quot;manualOverrideText&quot;:&quot;&quot;},&quot;citationTag&quot;:&quot;MENDELEY_CITATION_v3_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&quot;,&quot;citationItems&quot;:[{&quot;id&quot;:&quot;e79935e1-ddbd-3f5e-b20c-7262ab8964ba&quot;,&quot;itemData&quot;:{&quot;type&quot;:&quot;article-journal&quot;,&quot;id&quot;:&quot;e79935e1-ddbd-3f5e-b20c-7262ab8964ba&quot;,&quot;title&quot;:&quot;The neural basis of intergroup threat effect on social attention&quot;,&quot;author&quot;:[{&quot;family&quot;:&quot;Chen&quot;,&quot;given&quot;:&quot;Yujie&quot;,&quot;parse-names&quot;:false,&quot;dropping-particle&quot;:&quot;&quot;,&quot;non-dropping-particle&quot;:&quot;&quot;},{&quot;family&quot;:&quot;Zhao&quot;,&quot;given&quot;:&quot;Yufang&quot;,&quot;parse-names&quot;:false,&quot;dropping-particle&quot;:&quot;&quot;,&quot;non-dropping-particle&quot;:&quot;&quot;},{&quot;family&quot;:&quot;Song&quot;,&quot;given&quot;:&quot;Hongwen&quot;,&quot;parse-names&quot;:false,&quot;dropping-particle&quot;:&quot;&quot;,&quot;non-dropping-particle&quot;:&quot;&quot;},{&quot;family&quot;:&quot;Guan&quot;,&quot;given&quot;:&quot;Lili&quot;,&quot;parse-names&quot;:false,&quot;dropping-particle&quot;:&quot;&quot;,&quot;non-dropping-particle&quot;:&quot;&quot;},{&quot;family&quot;:&quot;Wu&quot;,&quot;given&quot;:&quot;Xin&quot;,&quot;parse-names&quot;:false,&quot;dropping-particle&quot;:&quot;&quot;,&quot;non-dropping-particle&quot;:&quot;&quot;}],&quot;container-title&quot;:&quot;Scientific Reports&quot;,&quot;container-title-short&quot;:&quot;Sci Rep&quot;,&quot;DOI&quot;:&quot;10.1038/srep41062&quot;,&quot;ISSN&quot;:&quot;2045-2322&quot;,&quot;URL&quot;:&quot;http://www.nature.com/articles/srep41062&quot;,&quot;issued&quot;:{&quot;date-parts&quot;:[[2017]]},&quot;page&quot;:&quot;41062&quot;,&quot;abstract&quot;:&quot;Previous gaze-cuing studies found that intergroup threat is one of the modulators of gaze cuing. These findings indicate that intergroup threat would gate social attention by activating a network resembling that is thought to be involved in drawing or/and holding attention. The present study tested this hypothesis using a gaze-cuing task in which a particular in-group participants observed threatening out-group and nonthreatening out-group gazes, while undergoing functional magnetic resonance imaging. As expected, greater gaze cuing effect only emerged for threatening out-group when the in- group participants only felt inergroup threat from that out-group. Behaviorally, we found intergroup threatening out-group gazes did not draw attention faster than nonthreatening in-group gazes does. However, participants took more time to suppress the influence of the gaze direction of threatening out-group gazes, compared to nonthreatening in-group gazes, in the incongruent condition, which means intergroup threatening gaze holds attention longer than nonthreatening gaze does. Imaging results demonstrated that threatening cues recruited a fronto-parietal network, previously implicated in holding attention and execution functions. Our results, therefore, suggest that the mechanisms underpinning gaze cuing evolved to be sensitive to intergroup threatening stimuli, possibly because it is hard to disengage from such intergroup threatening cues once they are detected.&quot;,&quot;publisher&quot;:&quot;Nature Publishing Group&quot;,&quot;volume&quot;:&quot;7&quot;},&quot;isTemporary&quot;:false},{&quot;id&quot;:&quot;c020d1fd-df34-3cca-91d7-270469d06e82&quot;,&quot;itemData&quot;:{&quot;type&quot;:&quot;article-journal&quot;,&quot;id&quot;:&quot;c020d1fd-df34-3cca-91d7-270469d06e82&quot;,&quot;title&quot;:&quot;Intergroup threat gates social attention in humans&quot;,&quot;author&quot;:[{&quot;family&quot;:&quot;Chen&quot;,&quot;given&quot;:&quot;Yujie&quot;,&quot;parse-names&quot;:false,&quot;dropping-particle&quot;:&quot;&quot;,&quot;non-dropping-particle&quot;:&quot;&quot;},{&quot;family&quot;:&quot;Zhao&quot;,&quot;given&quot;:&quot;Yufang&quot;,&quot;parse-names&quot;:false,&quot;dropping-particle&quot;:&quot;&quot;,&quot;non-dropping-particle&quot;:&quot;&quot;}],&quot;container-title&quot;:&quot;Biology Letters&quot;,&quot;container-title-short&quot;:&quot;Biol Lett&quot;,&quot;DOI&quot;:&quot;10.1098/rsbl.2014.1055&quot;,&quot;ISSN&quot;:&quot;1744957X&quot;,&quot;PMID&quot;:&quot;25716090&quot;,&quot;issued&quot;:{&quot;date-parts&quot;:[[2015]]},&quot;page&quot;:&quot;2-5&quot;,&quot;abstract&quot;:&quot;Humans shift theirattention tofollowanother person’sgazedirection,aphenom- enon called gaze cueing. This study examinedwhether a particular social factor, intergroup threat, modulates gaze cueing. As expected, stronger responses of a particular in-group to a threatening out-group were observed when the in- group, conditioned toperceive threat fromone of two out-groups,was presented with facial stimuli from the threatening and non-threatening out-groups. These results suggest that intergroup threat plays an important role in shaping social attention. Furthermore, larger gaze-cueing effects were found for threatening out-group faces than for in-group faces only at the 200 ms but not the 800 ms stimulus onset asynchrony (SOA); the specificity of the gaze-cueing effects at the short SOA suggests that threat cues modulate the involuntary component of gaze cueing.&quot;,&quot;issue&quot;:&quot;2&quot;,&quot;volume&quot;:&quot;11&quot;},&quot;isTemporary&quot;:false}]},{&quot;citationID&quot;:&quot;MENDELEY_CITATION_d20bad6c-4167-4d72-a3bb-3d062b9f91be&quot;,&quot;properties&quot;:{&quot;noteIndex&quot;:0},&quot;isEdited&quot;:false,&quot;manualOverride&quot;:{&quot;isManuallyOverridden&quot;:false,&quot;citeprocText&quot;:&quot;(Trawalter et al., 2008)&quot;,&quot;manualOverrideText&quot;:&quot;&quot;},&quot;citationTag&quot;:&quot;MENDELEY_CITATION_v3_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&quot;,&quot;citationItems&quot;:[{&quot;id&quot;:&quot;d98f597a-2986-3cfb-9e99-32235151ee71&quot;,&quot;itemData&quot;:{&quot;type&quot;:&quot;article-journal&quot;,&quot;id&quot;:&quot;d98f597a-2986-3cfb-9e99-32235151ee71&quot;,&quot;title&quot;:&quot;Attending to threat: Race-based patterns of selective attention&quot;,&quot;author&quot;:[{&quot;family&quot;:&quot;Trawalter&quot;,&quot;given&quot;:&quot;Sophie&quot;,&quot;parse-names&quot;:false,&quot;dropping-particle&quot;:&quot;&quot;,&quot;non-dropping-particle&quot;:&quot;&quot;},{&quot;family&quot;:&quot;Todd&quot;,&quot;given&quot;:&quot;Andrew R.&quot;,&quot;parse-names&quot;:false,&quot;dropping-particle&quot;:&quot;&quot;,&quot;non-dropping-particle&quot;:&quot;&quot;},{&quot;family&quot;:&quot;Baird&quot;,&quot;given&quot;:&quot;Abigail A.&quot;,&quot;parse-names&quot;:false,&quot;dropping-particle&quot;:&quot;&quot;,&quot;non-dropping-particle&quot;:&quot;&quot;},{&quot;family&quot;:&quot;Richeson&quot;,&quot;given&quot;:&quot;Jennifer A.&quot;,&quot;parse-names&quot;:false,&quot;dropping-particle&quot;:&quot;&quot;,&quot;non-dropping-particle&quot;:&quot;&quot;}],&quot;container-title&quot;:&quot;Journal of Experimental Social Psychology&quot;,&quot;container-title-short&quot;:&quot;J Exp Soc Psychol&quot;,&quot;DOI&quot;:&quot;10.1016/j.jesp.2008.03.006&quot;,&quot;ISSN&quot;:&quot;00221031&quot;,&quot;issued&quot;:{&quot;date-parts&quot;:[[2008,9]]},&quot;page&quot;:&quot;1322-1327&quot;,&quot;abstract&quot;:&quot;The present research investigated the extent to which the stereotype that young Black men are threatening and dangerous has become so robust and ingrained in the collective American unconscious that Black men now capture attention, much like evolved threats such as spiders and snakes. Specifically, using a dot-probe detection paradigm, White participants revealed biased attention toward Black faces relative to White faces (Study 1). Because the faces were presented only briefly (30-ms), the bias is thought to reflect the early engagement of attention. The attentional bias was eliminated, however, when the faces displayed averted eye-gaze (Study 2). That is, when the threat communicated by the Black faces was attenuated by a relevant, competing socio-emotional cue-in this case, averted eye-gaze-they no longer captured perceivers' attention. Broader implications for social cognition, as well as public policies that reify these prevailing perceptions of young Black men are discussed. © 2008 Elsevier Inc. All rights reserved.&quot;,&quot;issue&quot;:&quot;5&quot;,&quot;volume&quot;:&quot;44&quot;},&quot;isTemporary&quot;:false}]},{&quot;citationID&quot;:&quot;MENDELEY_CITATION_19365c79-8444-4aab-a687-8d4753787bbc&quot;,&quot;properties&quot;:{&quot;noteIndex&quot;:0},&quot;isEdited&quot;:false,&quot;manualOverride&quot;:{&quot;isManuallyOverridden&quot;:false,&quot;citeprocText&quot;:&quot;(Kunstman &amp;#38; Fitzpatrick, 2018; Kutlaca &amp;#38; Radke, 2023; Shelton et al., 2023)&quot;,&quot;manualOverrideText&quot;:&quot;&quot;},&quot;citationTag&quot;:&quot;MENDELEY_CITATION_v3_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&quot;,&quot;citationItems&quot;:[{&quot;id&quot;:&quot;1e1ac60d-0f16-352a-bfcf-062c2247aabe&quot;,&quot;itemData&quot;:{&quot;type&quot;:&quot;article-journal&quot;,&quot;id&quot;:&quot;1e1ac60d-0f16-352a-bfcf-062c2247aabe&quot;,&quot;title&quot;:&quot;Responsiveness in interracial interactions&quot;,&quot;author&quot;:[{&quot;family&quot;:&quot;Shelton&quot;,&quot;given&quot;:&quot;J. Nicole&quot;,&quot;parse-names&quot;:false,&quot;dropping-particle&quot;:&quot;&quot;,&quot;non-dropping-particle&quot;:&quot;&quot;},{&quot;family&quot;:&quot;Turetsky&quot;,&quot;given&quot;:&quot;Kate M.&quot;,&quot;parse-names&quot;:false,&quot;dropping-particle&quot;:&quot;&quot;,&quot;non-dropping-particle&quot;:&quot;&quot;},{&quot;family&quot;:&quot;Park&quot;,&quot;given&quot;:&quot;Yeji&quot;,&quot;parse-names&quot;:false,&quot;dropping-particle&quot;:&quot;&quot;,&quot;non-dropping-particle&quot;:&quot;&quot;}],&quot;container-title&quot;:&quot;Current Opinion in Psychology&quot;,&quot;container-title-short&quot;:&quot;Curr Opin Psychol&quot;,&quot;DOI&quot;:&quot;10.1016/j.copsyc.2023.101653&quot;,&quot;ISSN&quot;:&quot;2352250X&quot;,&quot;issued&quot;:{&quot;date-parts&quot;:[[2023,10,1]]},&quot;abstract&quot;:&quot;Perceived responsiveness—feeling understood, validated, and cared for—is critical for wellbeing and successful relationships, yet these feelings are experienced less frequently in interracial interactions than in same race-interactions. In this article, we synthesize recent research on responsiveness in interracial interactions and relationships. We first highlight how responsiveness differs in interracial versus same-race contexts. We next discuss the role of cross-race partners’ goals and motivations in responsiveness, with particular attention to the ways in which self-presentation goals undermine responsiveness as well as emerging research on goals and motivations that may facilitate responsiveness in interracial interactions. Finally, we discuss how a contextual factor, the salience of race, influences responsiveness in interracial interactions.&quot;,&quot;publisher&quot;:&quot;Elsevier B.V.&quot;,&quot;volume&quot;:&quot;53&quot;},&quot;isTemporary&quot;:false},{&quot;id&quot;:&quot;3dfe6002-f213-390a-a315-f2bc3ce2691b&quot;,&quot;itemData&quot;:{&quot;type&quot;:&quot;article&quot;,&quot;id&quot;:&quot;3dfe6002-f213-390a-a315-f2bc3ce2691b&quot;,&quot;title&quot;:&quot;Towards an understanding of performative allyship: Definition, antecedents and consequences&quot;,&quot;author&quot;:[{&quot;family&quot;:&quot;Kutlaca&quot;,&quot;given&quot;:&quot;Maja&quot;,&quot;parse-names&quot;:false,&quot;dropping-particle&quot;:&quot;&quot;,&quot;non-dropping-particle&quot;:&quot;&quot;},{&quot;family&quot;:&quot;Radke&quot;,&quot;given&quot;:&quot;Helena R.M.&quot;,&quot;parse-names&quot;:false,&quot;dropping-particle&quot;:&quot;&quot;,&quot;non-dropping-particle&quot;:&quot;&quot;}],&quot;container-title&quot;:&quot;Social and Personality Psychology Compass&quot;,&quot;container-title-short&quot;:&quot;Soc Personal Psychol Compass&quot;,&quot;DOI&quot;:&quot;10.1111/spc3.12724&quot;,&quot;ISSN&quot;:&quot;17519004&quot;,&quot;issued&quot;:{&quot;date-parts&quot;:[[2023,2,1]]},&quot;abstract&quot;:&quot;Adding rainbow filters in support of LGBTQ+ movements or changing profile pictures to black squares to show support for the BlackLivesMatter movement have become common contemporary expressions of solidarity. However, these actions are often criticized as being ‘performative’ and falling short of genuine social change. Despite its popularity, little is known about what performative allyship is and what its pitfalls or potential benefits may be. We review the existing psychological literature on intergroup relations and allyship to provide a definition and framework for studying performative allyship and its consequences for social change. We propose that the term performative allyship refers to easy and costless actions that often do not challenge the status quo and are motivated primarily by the desire to accrue personal benefits. The literature suggests that engaging in performative allyship may have a negative impact on the physical and mental well-being of disadvantaged groups, but also on allies. We discuss negative and some positive consequences of engagement in performative allyship on disadvantaged groups, allies and society at large and provide directions for future research.&quot;,&quot;publisher&quot;:&quot;John Wiley and Sons Inc&quot;,&quot;issue&quot;:&quot;2&quot;,&quot;volume&quot;:&quot;17&quot;},&quot;isTemporary&quot;:false},{&quot;id&quot;:&quot;fa47bddf-61d9-3f4f-9c2c-e97041a77e2b&quot;,&quot;itemData&quot;:{&quot;type&quot;:&quot;article-journal&quot;,&quot;id&quot;:&quot;fa47bddf-61d9-3f4f-9c2c-e97041a77e2b&quot;,&quot;title&quot;:&quot;Why are they being so nice to us? Social identity threat and the suspicion of Whites’ motives&quot;,&quot;author&quot;:[{&quot;family&quot;:&quot;Kunstman&quot;,&quot;given&quot;:&quot;Jonathan W.&quot;,&quot;parse-names&quot;:false,&quot;dropping-particle&quot;:&quot;&quot;,&quot;non-dropping-particle&quot;:&quot;&quot;},{&quot;family&quot;:&quot;Fitzpatrick&quot;,&quot;given&quot;:&quot;Christina B.&quot;,&quot;parse-names&quot;:false,&quot;dropping-particle&quot;:&quot;&quot;,&quot;non-dropping-particle&quot;:&quot;&quot;}],&quot;container-title&quot;:&quot;Self and Identity&quot;,&quot;DOI&quot;:&quot;10.1080/15298868.2017.1413007&quot;,&quot;ISSN&quot;:&quot;15298876&quot;,&quot;issued&quot;:{&quot;date-parts&quot;:[[2018,7,4]]},&quot;page&quot;:&quot;432-442&quot;,&quot;abstract&quot;:&quot;Stigmatizing racism has made Whites’ kindness attributional ambiguous to people of color (POC). When this ambiguity is experienced in domains where stereotypes are active, POC may experience praise from Whites as a form of social identity threat. The current article reviews how POC are predicted to respond to Whites’ positivity as a function of their beliefs about Whites’ motives. To the extent that POC are suspicious of Whites’ motives and chronically discount positivity from Whites, praise and positive overtures from Whites were predicted to be threatening. Evidence suggests that POC suspicious of Whites motives are the most sensitive to positive responses from Whites, reacting with both greater threat and social accuracy compared to non-suspicious POC. The current work reviews the empirical evidence on suspicion and highlights avenues for future research that explores suspicion’s origins and capacity to shape the academic and professional identities of POC.&quot;,&quot;publisher&quot;:&quot;Taylor and Francis Ltd.&quot;,&quot;issue&quot;:&quot;4&quot;,&quot;volume&quot;:&quot;17&quot;,&quot;container-title-short&quot;:&quot;&quot;},&quot;isTemporary&quot;:false}]},{&quot;citationID&quot;:&quot;MENDELEY_CITATION_d07de482-718c-415b-a090-c892fe2cfbf9&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ZDA3ZGU0ODItNzE4Yy00MTViLWEwOTAtYzg5MmZlMmNmYmY5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citationID&quot;:&quot;MENDELEY_CITATION_7752eac7-4c9c-4a83-90dd-f64b76961a45&quot;,&quot;properties&quot;:{&quot;noteIndex&quot;:0},&quot;isEdited&quot;:false,&quot;manualOverride&quot;:{&quot;isManuallyOverridden&quot;:false,&quot;citeprocText&quot;:&quot;(Leach &amp;#38; Allen, 2017)&quot;,&quot;manualOverrideText&quot;:&quot;&quot;},&quot;citationTag&quot;:&quot;MENDELEY_CITATION_v3_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&quot;,&quot;citationItems&quot;:[{&quot;id&quot;:&quot;668f4778-0697-37cf-93a4-0d8077648a1d&quot;,&quot;itemData&quot;:{&quot;type&quot;:&quot;article-journal&quot;,&quot;id&quot;:&quot;668f4778-0697-37cf-93a4-0d8077648a1d&quot;,&quot;title&quot;:&quot;The social psychology of the Black Lives Matter meme and movement&quot;,&quot;author&quot;:[{&quot;family&quot;:&quot;Leach&quot;,&quot;given&quot;:&quot;Colin Wayne&quot;,&quot;parse-names&quot;:false,&quot;dropping-particle&quot;:&quot;&quot;,&quot;non-dropping-particle&quot;:&quot;&quot;},{&quot;family&quot;:&quot;Allen&quot;,&quot;given&quot;:&quot;Aerielle M.&quot;,&quot;parse-names&quot;:false,&quot;dropping-particle&quot;:&quot;&quot;,&quot;non-dropping-particle&quot;:&quot;&quot;}],&quot;container-title&quot;:&quot;Current Directions in Psychological Science&quot;,&quot;container-title-short&quot;:&quot;Curr Dir Psychol Sci&quot;,&quot;DOI&quot;:&quot;10.1177/0963721417719319&quot;,&quot;ISSN&quot;:&quot;14617315&quot;,&quot;issued&quot;:{&quot;date-parts&quot;:[[2017,3,1]]},&quot;page&quot;:&quot;543-547&quot;,&quot;abstract&quot;:&quot;The exercise of power has been an implicit theme in research on the use of social media for political protest, but few studies have attempted to measure social media power and its consequences directly. This study develops and measures three theoretically grounded metrics of social media power—unity, numbers, and commitment—as wielded on Twitter by a social movement (Black Lives Matter [BLM]), a counter-movement (political conservatives), and an unaligned party (mainstream news outlets) over nearly 10 months. We find evidence of a model of social media efficacy in which BLM predicts mainstream news coverage of police brutality, which in turn is the strongest driver of attention to the issue from political elites. Critically, the metric that best predicts elite response across all parties is commitment.&quot;,&quot;publisher&quot;:&quot;SAGE Publications Ltd&quot;,&quot;issue&quot;:&quot;3&quot;,&quot;volume&quot;:&quot;20&quot;},&quot;isTemporary&quot;:false}]},{&quot;citationID&quot;:&quot;MENDELEY_CITATION_755530fc-a6bb-4343-b712-05910db59777&quot;,&quot;properties&quot;:{&quot;noteIndex&quot;:0},&quot;isEdited&quot;:false,&quot;manualOverride&quot;:{&quot;isManuallyOverridden&quot;:false,&quot;citeprocText&quot;:&quot;(Olson et al., 2009)&quot;,&quot;manualOverrideText&quot;:&quot;&quot;},&quot;citationTag&quot;:&quot;MENDELEY_CITATION_v3_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&quot;,&quot;citationItems&quot;:[{&quot;id&quot;:&quot;1c57069c-7598-31e6-898b-1c03d58290fb&quot;,&quot;itemData&quot;:{&quot;type&quot;:&quot;article-journal&quot;,&quot;id&quot;:&quot;1c57069c-7598-31e6-898b-1c03d58290fb&quot;,&quot;title&quot;:&quot;Evidence for the underestimation of implicit in-group favoritism among low-status groups&quot;,&quot;author&quot;:[{&quot;family&quot;:&quot;Olson&quot;,&quot;given&quot;:&quot;Michael A.&quot;,&quot;parse-names&quot;:false,&quot;dropping-particle&quot;:&quot;&quot;,&quot;non-dropping-particle&quot;:&quot;&quot;},{&quot;family&quot;:&quot;Crawford&quot;,&quot;given&quot;:&quot;Matthew T.&quot;,&quot;parse-names&quot;:false,&quot;dropping-particle&quot;:&quot;&quot;,&quot;non-dropping-particle&quot;:&quot;&quot;},{&quot;family&quot;:&quot;Devlin&quot;,&quot;given&quot;:&quot;Will&quot;,&quot;parse-names&quot;:false,&quot;dropping-particle&quot;:&quot;&quot;,&quot;non-dropping-particle&quot;:&quot;&quot;}],&quot;container-title&quot;:&quot;Journal of Experimental Social Psychology&quot;,&quot;container-title-short&quot;:&quot;J Exp Soc Psychol&quot;,&quot;DOI&quot;:&quot;10.1016/j.jesp.2009.06.021&quot;,&quot;ISSN&quot;:&quot;00221031&quot;,&quot;issued&quot;:{&quot;date-parts&quot;:[[2009,9]]},&quot;page&quot;:&quot;1111-1116&quot;,&quot;abstract&quot;:&quot;We question the evidence and the reasoning underlying recent research suggesting that members of low-status groups often fail to show in-group favoritism at the implicit level. Specifically, we argue the predominant measure revealing this pattern of group attitudes (the IAT) is influenced by extrapersonal associations, just the sort of information that would lead low-status groups to appear not to prefer their in-group. In the research reported here, respondents from low-status groups (African-Americans in Study 1 and homosexual males in Study 2) exhibited no in-group favoritism on the standard IAT, replicating previous research. However, reliable in-group favoritism by members of both groups was revealed on a personalized IAT [Olson, M. A., &amp; Fazio, R. H. (2004). Reducing the influence of extrapersonal associations on the Implicit Association Test: Personalizing the IAT. Journal of Personality and Social Psychology, 86, 653-667] that reduces extrapersonal influences. We also rule out the possibility that differential error rates can account for the different patterns observed on the two versions of the IAT. © 2009 Elsevier Inc. All rights reserved.&quot;,&quot;issue&quot;:&quot;5&quot;,&quot;volume&quot;:&quot;45&quot;},&quot;isTemporary&quot;:false}]},{&quot;citationID&quot;:&quot;MENDELEY_CITATION_5bc8d0d7-2f09-459c-a03f-471bf1e35318&quot;,&quot;properties&quot;:{&quot;noteIndex&quot;:0},&quot;isEdited&quot;:false,&quot;manualOverride&quot;:{&quot;isManuallyOverridden&quot;:false,&quot;citeprocText&quot;:&quot;(Hutchings et al., 2024; Tracy et al., 2020; Turner et al., 2013)&quot;,&quot;manualOverrideText&quot;:&quot;&quot;},&quot;citationTag&quot;:&quot;MENDELEY_CITATION_v3_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V19&quot;,&quot;citationItems&quot;:[{&quot;id&quot;:&quot;1a48d615-5e10-3ada-a00e-72260f2d0b96&quot;,&quot;itemData&quot;:{&quot;type&quot;:&quot;article-journal&quot;,&quot;id&quot;:&quot;1a48d615-5e10-3ada-a00e-72260f2d0b96&quot;,&quot;title&quot;:&quot;Out-group trust, intergroup anxiety, and out-group attitude as mediators of the effect of imagined intergroup contact on intergroup behavioral tendencies&quot;,&quot;author&quot;:[{&quot;family&quot;:&quot;Turner&quot;,&quot;given&quot;:&quot;Rhiannon N.&quot;,&quot;parse-names&quot;:false,&quot;dropping-particle&quot;:&quot;&quot;,&quot;non-dropping-particle&quot;:&quot;&quot;},{&quot;family&quot;:&quot;West&quot;,&quot;given&quot;:&quot;Keon&quot;,&quot;parse-names&quot;:false,&quot;dropping-particle&quot;:&quot;&quot;,&quot;non-dropping-particle&quot;:&quot;&quot;},{&quot;family&quot;:&quot;Christie&quot;,&quot;given&quot;:&quot;Zara&quot;,&quot;parse-names&quot;:false,&quot;dropping-particle&quot;:&quot;&quot;,&quot;non-dropping-particle&quot;:&quot;&quot;}],&quot;container-title&quot;:&quot;Journal of Applied Social Psychology&quot;,&quot;container-title-short&quot;:&quot;J Appl Soc Psychol&quot;,&quot;DOI&quot;:&quot;10.1111/jasp.12019&quot;,&quot;ISSN&quot;:&quot;00219029&quot;,&quot;issued&quot;:{&quot;date-parts&quot;:[[2013,6]]},&quot;abstract&quot;:&quot;We investigated whether imagining contact with an out-group member would change behavioral tendencies toward the out-group. In Experiment 1, British high school students who imagined talking to an asylum seeker reported a stronger tendency to approach asylum seekers than did participants in a control condition. Path analysis revealed this relationship was mediated by out-group trust and, marginally, by out-group attitude. In Experiment 2, straight undergraduates who imagined an interaction with a gay individual reported a stronger tendency to approach, and a weaker tendency to avoid, gay people. Path analyses showed that these relationships were mediated by out-group trust, out-group attitude, and less intergroup anxiety. These findings highlight the potential practical importance of imagined contact and important mediators of its effects. © 2013 Wiley Periodicals, Inc.&quot;,&quot;volume&quot;:&quot;43&quot;},&quot;isTemporary&quot;:false},{&quot;id&quot;:&quot;f6b2096a-0190-36a2-bf8e-f10c6b399ef3&quot;,&quot;itemData&quot;:{&quot;type&quot;:&quot;article-journal&quot;,&quot;id&quot;:&quot;f6b2096a-0190-36a2-bf8e-f10c6b399ef3&quot;,&quot;title&quot;:&quot;Facial trustworthiness predicts ingroup inclusion decisions&quot;,&quot;author&quot;:[{&quot;family&quot;:&quot;Tracy&quot;,&quot;given&quot;:&quot;Ryan E.&quot;,&quot;parse-names&quot;:false,&quot;dropping-particle&quot;:&quot;&quot;,&quot;non-dropping-particle&quot;:&quot;&quot;},{&quot;family&quot;:&quot;Wilson&quot;,&quot;given&quot;:&quot;John Paul&quot;,&quot;parse-names&quot;:false,&quot;dropping-particle&quot;:&quot;&quot;,&quot;non-dropping-particle&quot;:&quot;&quot;},{&quot;family&quot;:&quot;Slepian&quot;,&quot;given&quot;:&quot;Michael L.&quot;,&quot;parse-names&quot;:false,&quot;dropping-particle&quot;:&quot;&quot;,&quot;non-dropping-particle&quot;:&quot;&quot;},{&quot;family&quot;:&quot;Young&quot;,&quot;given&quot;:&quot;Steven G.&quot;,&quot;parse-names&quot;:false,&quot;dropping-particle&quot;:&quot;&quot;,&quot;non-dropping-particle&quot;:&quot;&quot;}],&quot;container-title&quot;:&quot;Journal of Experimental Social Psychology&quot;,&quot;container-title-short&quot;:&quot;J Exp Soc Psychol&quot;,&quot;DOI&quot;:&quot;10.1016/j.jesp.2020.104047&quot;,&quot;ISSN&quot;:&quot;10960465&quot;,&quot;issued&quot;:{&quot;date-parts&quot;:[[2020,11,1]]},&quot;page&quot;:&quot;104047&quot;,&quot;abstract&quot;:&quot;Perceivers tend to be reluctant to admit new members into their ingroups—unless there is some potential for prospective group members to provide value to the group. In the present research, we examine the effect of facial trustworthiness on ingroup inclusion decisions. Five studies demonstrate that facial trustworthiness exerts a powerful bottom-up perceptual cue that conveys this necessary “positive information,” resulting in an increased likelihood of ingroup acceptance. This effect was first found for a homogenous sample of White male faces (Study 1), but was also found independent of sex (Study 2), and independent of race (Studies 3a, 3b, &amp; 4), whereby facial trustworthiness influenced inclusion decisions more than salient aspects of group membership (i.e., sex and race).&quot;,&quot;publisher&quot;:&quot;Academic Press Inc.&quot;,&quot;volume&quot;:&quot;91&quot;},&quot;isTemporary&quot;:false},{&quot;id&quot;:&quot;9f19d757-ae78-34c4-bfb1-e7d0c5a408e0&quot;,&quot;itemData&quot;:{&quot;type&quot;:&quot;article-journal&quot;,&quot;id&quot;:&quot;9f19d757-ae78-34c4-bfb1-e7d0c5a408e0&quot;,&quot;title&quot;:&quot;Racial prejudice affects representations of facial trustworthiness&quot;,&quot;author&quot;:[{&quot;family&quot;:&quot;Hutchings&quot;,&quot;given&quot;:&quot;Ryan J.&quot;,&quot;parse-names&quot;:false,&quot;dropping-particle&quot;:&quot;&quot;,&quot;non-dropping-particle&quot;:&quot;&quot;},{&quot;family&quot;:&quot;Freiburger&quot;,&quot;given&quot;:&quot;Erin&quot;,&quot;parse-names&quot;:false,&quot;dropping-particle&quot;:&quot;&quot;,&quot;non-dropping-particle&quot;:&quot;&quot;},{&quot;family&quot;:&quot;Sim&quot;,&quot;given&quot;:&quot;Mattea&quot;,&quot;parse-names&quot;:false,&quot;dropping-particle&quot;:&quot;&quot;,&quot;non-dropping-particle&quot;:&quot;&quot;},{&quot;family&quot;:&quot;Hugenberg&quot;,&quot;given&quot;:&quot;Kurt&quot;,&quot;parse-names&quot;:false,&quot;dropping-particle&quot;:&quot;&quot;,&quot;non-dropping-particle&quot;:&quot;&quot;}],&quot;container-title&quot;:&quot;Psychological Science&quot;,&quot;container-title-short&quot;:&quot;Psychol Sci&quot;,&quot;DOI&quot;:&quot;10.1177/09567976231225094&quot;,&quot;ISSN&quot;:&quot;14679280&quot;,&quot;PMID&quot;:&quot;38300733&quot;,&quot;issued&quot;:{&quot;date-parts&quot;:[[2024,3,1]]},&quot;page&quot;:&quot;263-276&quot;,&quot;abstract&quot;:&quot;What makes faces seem trustworthy? We investigated how racial prejudice predicts the extent to which perceivers employ racially prototypical cues to infer trustworthiness from faces. We constructed participant-level computational models of trustworthiness and White-to-Black prototypicality from U.S. college students’ judgments of White (Study 1, N = 206) and Black–White morphed (Study 3, N = 386) synthetic faces. Although the average relationships between models differed across stimuli, both studies revealed that as participants’ anti-Black prejudice increased and/or intergroup contact decreased, so too did participants’ tendency to conflate White prototypical features with trustworthiness and Black prototypical features with untrustworthiness. Study 2 (N = 324) and Study 4 (N = 397) corroborated that untrustworthy faces constructed from participants with pro-White preferences appeared more Black prototypical to naive U.S. adults, relative to untrustworthy faces modeled from other participants. This work highlights the important role of racial biases in shaping impressions of facial trustworthiness.&quot;,&quot;publisher&quot;:&quot;SAGE Publications Inc.&quot;,&quot;issue&quot;:&quot;3&quot;,&quot;volume&quot;:&quot;35&quot;},&quot;isTemporary&quot;:false}]},{&quot;citationID&quot;:&quot;MENDELEY_CITATION_b7b85f05-5640-439a-bbf4-80e09d4d61cb&quot;,&quot;properties&quot;:{&quot;noteIndex&quot;:0},&quot;isEdited&quot;:false,&quot;manualOverride&quot;:{&quot;isManuallyOverridden&quot;:false,&quot;citeprocText&quot;:&quot;(Rollero et al., 2014)&quot;,&quot;manualOverrideText&quot;:&quot;&quot;},&quot;citationTag&quot;:&quot;MENDELEY_CITATION_v3_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&quot;,&quot;citationItems&quot;:[{&quot;id&quot;:&quot;faea6818-87f5-386b-9d53-76d73ce210a0&quot;,&quot;itemData&quot;:{&quot;type&quot;:&quot;article-journal&quot;,&quot;id&quot;:&quot;faea6818-87f5-386b-9d53-76d73ce210a0&quot;,&quot;title&quot;:&quot;Psychometric properties of short versions of the ambivalent sexism inventory and ambivalence toward men inventory&quot;,&quot;author&quot;:[{&quot;family&quot;:&quot;Rollero&quot;,&quot;given&quot;:&quot;Chiara&quot;,&quot;parse-names&quot;:false,&quot;dropping-particle&quot;:&quot;&quot;,&quot;non-dropping-particle&quot;:&quot;&quot;},{&quot;family&quot;:&quot;Glick&quot;,&quot;given&quot;:&quot;Peter&quot;,&quot;parse-names&quot;:false,&quot;dropping-particle&quot;:&quot;&quot;,&quot;non-dropping-particle&quot;:&quot;&quot;},{&quot;family&quot;:&quot;Tartaglia&quot;,&quot;given&quot;:&quot;Stefano&quot;,&quot;parse-names&quot;:false,&quot;dropping-particle&quot;:&quot;&quot;,&quot;non-dropping-particle&quot;:&quot;&quot;}],&quot;container-title&quot;:&quot;TPM.Testing, Psychometrics, Methodology In Applied Psychology &quot;,&quot;DOI&quot;:&quot;10.4473/TPM21.2.3&quot;,&quot;issued&quot;:{&quot;date-parts&quot;:[[2014]]},&quot;abstract&quot;:&quot;The current paper assesses the psychometric properties of short versions of the Ambivalent Sexism Inventory (ASI; Glick &amp; Fiske, 1996) and Ambivalence Toward Men Inventory (AMI; Glick &amp; Fiske, 1999), which represent widely used measures of sexist attitudes toward, respectively, women and men. Participants in the study were 960 Caucasian adults (48.6% male). The theoretical structure of both the short ASI and AMI was tested via confirmatory factor analysis using structural equations modeling. Moreover, the invariance of the factor structures across gender and age was investigated. Results showed that the shorter versions of the ASI and AMI have good psychometric properties that are consistent with the original versions of the scales. Researchers who wish to assess ambivalent sexist attitudes , but must use fewer items than the original ASI and AMI, can strongly consider using these short versions. The theory of ambivalent sexism presented by Glick and Fiske (1996, 1999) posits that sexist attitudes encompass considerable ambivalence on the part of each sex toward the other. In respect to women, hostile sexism (HS) is an adversarial view of gender relations in which women are perceived as seeking to control men and usurping men's power. Benevolent sexism (BS) ide-alizes women as pure creatures who ought to be protected, supported and whose love is necessary to make a man complete, but it implies that women are weak and best suited for conventional gender roles. Similarly, sexist attitudes toward men include both hostility toward men (HM) and benevolence toward men (BM). The first expresses hostility toward male dominance, cultural attitudes that portray men as superior, and the ways in which men exert control within intimate relationships. Benevolence toward men represents subjectively positive attitudes toward men rooted in traditional admiration for men's role as protectors and providers, but also the belief that men require women to provide domestic, maternal care (e.g., tending to men at home).&quot;,&quot;issue&quot;:&quot;2&quot;,&quot;volume&quot;:&quot;21&quot;,&quot;container-title-short&quot;:&quot;&quot;},&quot;isTemporary&quot;:false}]},{&quot;citationID&quot;:&quot;MENDELEY_CITATION_b7b96c49-9dfa-43f3-b96b-1f5200b58f85&quot;,&quot;properties&quot;:{&quot;noteIndex&quot;:0},&quot;isEdited&quot;:false,&quot;manualOverride&quot;:{&quot;isManuallyOverridden&quot;:false,&quot;citeprocText&quot;:&quot;(Glide &amp;#38; Fiske, 1996; Rollero et al., 2014)&quot;,&quot;manualOverrideText&quot;:&quot;&quot;},&quot;citationTag&quot;:&quot;MENDELEY_CITATION_v3_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&quot;,&quot;citationItems&quot;:[{&quot;id&quot;:&quot;389b994a-a030-32d2-9fcc-0efa27335aac&quot;,&quot;itemData&quot;:{&quot;type&quot;:&quot;article-journal&quot;,&quot;id&quot;:&quot;389b994a-a030-32d2-9fcc-0efa27335aac&quot;,&quot;title&quot;:&quot;The Ambivalent Sexism Inventory: Differentiating hostile and benevolent sexism&quot;,&quot;author&quot;:[{&quot;family&quot;:&quot;Glide&quot;,&quot;given&quot;:&quot;Peter&quot;,&quot;parse-names&quot;:false,&quot;dropping-particle&quot;:&quot;&quot;,&quot;non-dropping-particle&quot;:&quot;&quot;},{&quot;family&quot;:&quot;Fiske&quot;,&quot;given&quot;:&quot;Susan T.&quot;,&quot;parse-names&quot;:false,&quot;dropping-particle&quot;:&quot;&quot;,&quot;non-dropping-particle&quot;:&quot;&quot;}],&quot;container-title&quot;:&quot;Journal of Personality and Social Psychology&quot;,&quot;container-title-short&quot;:&quot;J Pers Soc Psychol&quot;,&quot;DOI&quot;:&quot;10.1037/0022-3514.70.3.491&quot;,&quot;issued&quot;:{&quot;date-parts&quot;:[[1996]]},&quot;page&quot;:&quot;491-512&quot;,&quot;abstract&quot;:&quot;The authors present a theory of sexism formulated as ambivalence toward women and validate a corresponding measure, the Ambivalent Sexism Inventory (ASI). The ASI taps 2 positively correlated components of sexism that nevertheless represent opposite evaluative orientations toward women: sexist antipathy or Hostile Sexism (HS) and a subjectively positive (for sexist men) orientation toward women, Benevolent Sexism (BS). HS and BS are hypothesized to encompass 3 sources of male ambivalence: Paternalism, Gender Differentiation, and Heterosexuality. Six ASI studies on 2,250 respondents established convergent, discriminant, and predictive validity. Overall ASI scores predict ambivalent attitudes toward women, the HS scale correlates with negative attitudes toward and stereotypes about women, and the BS scale (for nonstudent men only) correlates with positive attitudes toward and stereotypes about women. A copy of the ASI is provided, with scoring instructions , as a tool for further explorations of sexist ambivalence.&quot;,&quot;issue&quot;:&quot;3&quot;,&quot;volume&quot;:&quot;70&quot;},&quot;isTemporary&quot;:false},{&quot;id&quot;:&quot;faea6818-87f5-386b-9d53-76d73ce210a0&quot;,&quot;itemData&quot;:{&quot;type&quot;:&quot;article-journal&quot;,&quot;id&quot;:&quot;faea6818-87f5-386b-9d53-76d73ce210a0&quot;,&quot;title&quot;:&quot;Psychometric properties of short versions of the ambivalent sexism inventory and ambivalence toward men inventory&quot;,&quot;author&quot;:[{&quot;family&quot;:&quot;Rollero&quot;,&quot;given&quot;:&quot;Chiara&quot;,&quot;parse-names&quot;:false,&quot;dropping-particle&quot;:&quot;&quot;,&quot;non-dropping-particle&quot;:&quot;&quot;},{&quot;family&quot;:&quot;Glick&quot;,&quot;given&quot;:&quot;Peter&quot;,&quot;parse-names&quot;:false,&quot;dropping-particle&quot;:&quot;&quot;,&quot;non-dropping-particle&quot;:&quot;&quot;},{&quot;family&quot;:&quot;Tartaglia&quot;,&quot;given&quot;:&quot;Stefano&quot;,&quot;parse-names&quot;:false,&quot;dropping-particle&quot;:&quot;&quot;,&quot;non-dropping-particle&quot;:&quot;&quot;}],&quot;container-title&quot;:&quot;TPM.Testing, Psychometrics, Methodology In Applied Psychology &quot;,&quot;DOI&quot;:&quot;10.4473/TPM21.2.3&quot;,&quot;issued&quot;:{&quot;date-parts&quot;:[[2014]]},&quot;abstract&quot;:&quot;The current paper assesses the psychometric properties of short versions of the Ambivalent Sexism Inventory (ASI; Glick &amp; Fiske, 1996) and Ambivalence Toward Men Inventory (AMI; Glick &amp; Fiske, 1999), which represent widely used measures of sexist attitudes toward, respectively, women and men. Participants in the study were 960 Caucasian adults (48.6% male). The theoretical structure of both the short ASI and AMI was tested via confirmatory factor analysis using structural equations modeling. Moreover, the invariance of the factor structures across gender and age was investigated. Results showed that the shorter versions of the ASI and AMI have good psychometric properties that are consistent with the original versions of the scales. Researchers who wish to assess ambivalent sexist attitudes , but must use fewer items than the original ASI and AMI, can strongly consider using these short versions. The theory of ambivalent sexism presented by Glick and Fiske (1996, 1999) posits that sexist attitudes encompass considerable ambivalence on the part of each sex toward the other. In respect to women, hostile sexism (HS) is an adversarial view of gender relations in which women are perceived as seeking to control men and usurping men's power. Benevolent sexism (BS) ide-alizes women as pure creatures who ought to be protected, supported and whose love is necessary to make a man complete, but it implies that women are weak and best suited for conventional gender roles. Similarly, sexist attitudes toward men include both hostility toward men (HM) and benevolence toward men (BM). The first expresses hostility toward male dominance, cultural attitudes that portray men as superior, and the ways in which men exert control within intimate relationships. Benevolence toward men represents subjectively positive attitudes toward men rooted in traditional admiration for men's role as protectors and providers, but also the belief that men require women to provide domestic, maternal care (e.g., tending to men at home).&quot;,&quot;issue&quot;:&quot;2&quot;,&quot;volume&quot;:&quot;21&quot;,&quot;container-title-short&quot;:&quot;&quot;},&quot;isTemporary&quot;:false}]},{&quot;citationID&quot;:&quot;MENDELEY_CITATION_97c8b5b7-eea5-442a-b21f-83b1522843ee&quot;,&quot;properties&quot;:{&quot;noteIndex&quot;:0},&quot;isEdited&quot;:false,&quot;manualOverride&quot;:{&quot;isManuallyOverridden&quot;:false,&quot;citeprocText&quot;:&quot;(Alwall et al., 2010; Cooney et al., 2017; Feng et al., 2011; Ohlsen et al., 2013)&quot;,&quot;manualOverrideText&quot;:&quot;&quot;},&quot;citationTag&quot;:&quot;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&quot;,&quot;citationItems&quot;:[{&quot;id&quot;:&quot;56634923-c9ce-3ee9-a0df-ffd9e903969c&quot;,&quot;itemData&quot;:{&quot;type&quot;:&quot;article-journal&quot;,&quot;id&quot;:&quot;56634923-c9ce-3ee9-a0df-ffd9e903969c&quot;,&quot;title&quot;:&quot;Gender differences in visual reflexive attention shifting: Evidence from an ERP study&quot;,&quot;author&quot;:[{&quot;family&quot;:&quot;Feng&quot;,&quot;given&quot;:&quot;Qing&quot;,&quot;parse-names&quot;:false,&quot;dropping-particle&quot;:&quot;&quot;,&quot;non-dropping-particle&quot;:&quot;&quot;},{&quot;family&quot;:&quot;Zheng&quot;,&quot;given&quot;:&quot;Yaqin&quot;,&quot;parse-names&quot;:false,&quot;dropping-particle&quot;:&quot;&quot;,&quot;non-dropping-particle&quot;:&quot;&quot;},{&quot;family&quot;:&quot;Zhang&quot;,&quot;given&quot;:&quot;Xuemin&quot;,&quot;parse-names&quot;:false,&quot;dropping-particle&quot;:&quot;&quot;,&quot;non-dropping-particle&quot;:&quot;&quot;},{&quot;family&quot;:&quot;Song&quot;,&quot;given&quot;:&quot;Yan&quot;,&quot;parse-names&quot;:false,&quot;dropping-particle&quot;:&quot;&quot;,&quot;non-dropping-particle&quot;:&quot;&quot;},{&quot;family&quot;:&quot;Luo&quot;,&quot;given&quot;:&quot;Yue Jia&quot;,&quot;parse-names&quot;:false,&quot;dropping-particle&quot;:&quot;&quot;,&quot;non-dropping-particle&quot;:&quot;&quot;},{&quot;family&quot;:&quot;Li&quot;,&quot;given&quot;:&quot;Yingdi&quot;,&quot;parse-names&quot;:false,&quot;dropping-particle&quot;:&quot;&quot;,&quot;non-dropping-particle&quot;:&quot;&quot;},{&quot;family&quot;:&quot;Talhelm&quot;,&quot;given&quot;:&quot;Thomas&quot;,&quot;parse-names&quot;:false,&quot;dropping-particle&quot;:&quot;&quot;,&quot;non-dropping-particle&quot;:&quot;&quot;}],&quot;container-title&quot;:&quot;Brain Research&quot;,&quot;container-title-short&quot;:&quot;Brain Res&quot;,&quot;DOI&quot;:&quot;10.1016/j.brainres.2011.05.041&quot;,&quot;ISSN&quot;:&quot;00068993&quot;,&quot;PMID&quot;:&quot;21663895&quot;,&quot;issued&quot;:{&quot;date-parts&quot;:[[2011,7,15]]},&quot;page&quot;:&quot;59-65&quot;,&quot;abstract&quot;:&quot;Attention is considered a central component of cognitive functioning. While many studies have demonstrated that eye direction can trigger reflexive attention shifting, there have been few studies on gender differences in attention shifting. To explore this issue we present results from an event-related potential (ERP) experiment using the spatial cueing task, in which females show larger ERP component amplitude. We suggest this result may be because women have a larger cueing effect in the visual spatial attention task, which leads women to use more attention resources to complete the task. The result may also be because women mature earlier than men in the major brain areas for visual spatial attention, and therefore women have the more mature activation patterns with enhanced amplitude in these regions. Gender differences in visual attention shifting may moderate or contribute to gender differences in other cognitive activities, such as memory, thought, and speech. Future studies of cognitive ability and cognitive processes should pay more attention to the possible effects of gender. © 2011 Elsevier B.V. All rights reserved.&quot;,&quot;volume&quot;:&quot;1401&quot;},&quot;isTemporary&quot;:false},{&quot;id&quot;:&quot;d5f0d95d-b688-35b7-bfa6-ab2d65424b9f&quot;,&quot;itemData&quot;:{&quot;type&quot;:&quot;article-journal&quot;,&quot;id&quot;:&quot;d5f0d95d-b688-35b7-bfa6-ab2d65424b9f&quot;,&quot;title&quot;:&quot;Spatial orienting of attention to social cues is modulated by cue type and gender of viewer&quot;,&quot;author&quot;:[{&quot;family&quot;:&quot;Cooney&quot;,&quot;given&quot;:&quot;Sarah Maeve&quot;,&quot;parse-names&quot;:false,&quot;dropping-particle&quot;:&quot;&quot;,&quot;non-dropping-particle&quot;:&quot;&quot;},{&quot;family&quot;:&quot;Brady&quot;,&quot;given&quot;:&quot;Nuala&quot;,&quot;parse-names&quot;:false,&quot;dropping-particle&quot;:&quot;&quot;,&quot;non-dropping-particle&quot;:&quot;&quot;},{&quot;family&quot;:&quot;Ryan&quot;,&quot;given&quot;:&quot;Katie&quot;,&quot;parse-names&quot;:false,&quot;dropping-particle&quot;:&quot;&quot;,&quot;non-dropping-particle&quot;:&quot;&quot;}],&quot;container-title&quot;:&quot;Experimental Brain Research&quot;,&quot;container-title-short&quot;:&quot;Exp Brain Res&quot;,&quot;DOI&quot;:&quot;10.1007/s00221-017-4909-4&quot;,&quot;ISSN&quot;:&quot;14321106&quot;,&quot;PMID&quot;:&quot;28246969&quot;,&quot;issued&quot;:{&quot;date-parts&quot;:[[2017,5,1]]},&quot;page&quot;:&quot;1481-1490&quot;,&quot;abstract&quot;:&quot;Across three experiments, we examined the efficacy of three cues from the human body—body orientation, head turning, and eye-gaze direction—to shift an observer’s attention in space. Using a modified Posner cueing paradigm, we replicate the previous findings of gender differences in the gaze-cueing effect whereby female but not male participants responded significantly faster to validly cued than to invalidly cued targets. In contrast to the previous studies, we report a robust cueing effect for both male and female participants when head turning direction was used as the central cue, whereas oriented bodies proved ineffectual as cues to attention for both males and females. These results are discussed with reference to the time course of central cueing effects, gender differences in spatial attention, and current models of how cues from the human body are combined to judge another person’s direction of attention.&quot;,&quot;publisher&quot;:&quot;Springer Verlag&quot;,&quot;issue&quot;:&quot;5&quot;,&quot;volume&quot;:&quot;235&quot;},&quot;isTemporary&quot;:false},{&quot;id&quot;:&quot;d7d9db93-074c-33b2-b838-fc3d8c38aea1&quot;,&quot;itemData&quot;:{&quot;type&quot;:&quot;article-journal&quot;,&quot;id&quot;:&quot;d7d9db93-074c-33b2-b838-fc3d8c38aea1&quot;,&quot;title&quot;:&quot;The gender difference in gaze-cueing: Associations with empathizing and systemizing&quot;,&quot;author&quot;:[{&quot;family&quot;:&quot;Alwall&quot;,&quot;given&quot;:&quot;N.&quot;,&quot;parse-names&quot;:false,&quot;dropping-particle&quot;:&quot;&quot;,&quot;non-dropping-particle&quot;:&quot;&quot;},{&quot;family&quot;:&quot;Johansson&quot;,&quot;given&quot;:&quot;D.&quot;,&quot;parse-names&quot;:false,&quot;dropping-particle&quot;:&quot;&quot;,&quot;non-dropping-particle&quot;:&quot;&quot;},{&quot;family&quot;:&quot;Hansen&quot;,&quot;given&quot;:&quot;S.&quot;,&quot;parse-names&quot;:false,&quot;dropping-particle&quot;:&quot;&quot;,&quot;non-dropping-particle&quot;:&quot;&quot;}],&quot;container-title&quot;:&quot;Personality and Individual Differences&quot;,&quot;container-title-short&quot;:&quot;Pers Individ Dif&quot;,&quot;DOI&quot;:&quot;10.1016/j.paid.2010.06.016&quot;,&quot;ISBN&quot;:&quot;0191-8869(Print)&quot;,&quot;ISSN&quot;:&quot;01918869&quot;,&quot;URL&quot;:&quot;http://dx.doi.org/10.1016/j.paid.2010.06.016&quot;,&quot;issued&quot;:{&quot;date-parts&quot;:[[2010]]},&quot;page&quot;:&quot;729-732&quot;,&quot;abstract&quot;:&quot;The gaze-cueing effect refers to the phenomenon that another person's gaze direction transiently moves an observer's attention in the corresponding direction. It has been reported that women show a stronger gaze-cueing effect than men (Bayliss, di Pellegrino, &amp; Tipper, 2005). The present study confirmed this gender difference, females showing a larger cueing effect (i.e. a shortening of reaction times) than males, particularly at 300. ms viewing times. A multivariate procedure identified items from the Empathy- and Systemizing Quotient self-reports (Baron-Cohen, 2003) which together related significantly to the gaze-cueing effect, such that an enhanced tendency to empathize was associated with a larger gaze-cueing effect. This result is in line with the finding (Bayliss et al., 2005) of diminished gaze-cueing in people reporting many autistic-like traits such as reduced empathizing. © 2010 Elsevier Ltd.&quot;,&quot;publisher&quot;:&quot;Elsevier Ltd&quot;,&quot;issue&quot;:&quot;7&quot;,&quot;volume&quot;:&quot;49&quot;},&quot;isTemporary&quot;:false},{&quot;id&quot;:&quot;6a67e860-25b8-3706-8f93-090e442dc484&quot;,&quot;itemData&quot;:{&quot;type&quot;:&quot;article-journal&quot;,&quot;id&quot;:&quot;6a67e860-25b8-3706-8f93-090e442dc484&quot;,&quot;title&quot;:&quot;Gender and facial dominance in gaze cuing: Emotional context matters in the eyes that we follow&quot;,&quot;author&quot;:[{&quot;family&quot;:&quot;Ohlsen&quot;,&quot;given&quot;:&quot;Garian&quot;,&quot;parse-names&quot;:false,&quot;dropping-particle&quot;:&quot;&quot;,&quot;non-dropping-particle&quot;:&quot;&quot;},{&quot;family&quot;:&quot;Zoest&quot;,&quot;given&quot;:&quot;Wieske&quot;,&quot;parse-names&quot;:false,&quot;dropping-particle&quot;:&quot;&quot;,&quot;non-dropping-particle&quot;:&quot;van&quot;},{&quot;family&quot;:&quot;Vugt&quot;,&quot;given&quot;:&quot;Mark&quot;,&quot;parse-names&quot;:false,&quot;dropping-particle&quot;:&quot;&quot;,&quot;non-dropping-particle&quot;:&quot;van&quot;}],&quot;container-title&quot;:&quot;PLoS ONE&quot;,&quot;DOI&quot;:&quot;10.1371/journal.pone.0059471&quot;,&quot;ISSN&quot;:&quot;19326203&quot;,&quot;PMID&quot;:&quot;23573199&quot;,&quot;issued&quot;:{&quot;date-parts&quot;:[[2013]]},&quot;page&quot;:&quot;e59471&quot;,&quot;abstract&quot;:&quot;Gaze following is a socio-cognitive process that provides adaptive information about potential threats and opportunities in the individual's environment. The aim of the present study was to investigate the potential interaction between emotional context and facial dominance in gaze following. We used the gaze cue task to induce attention to or away from the location of a target stimulus. In the experiment, the gaze cue either belonged to a (dominant looking) male face or a (non-dominant looking) female face. Critically, prior to the task, individuals were primed with pictures of threat or no threat to induce either a dangerous or safe environment. Findings revealed that the primed emotional context critically influenced the gaze cuing effect. While a gaze cue of the dominant male face influenced performance in both the threat and no-threat conditions, the gaze cue of the non-dominant female face only influenced performance in the no-threat condition. This research suggests an implicit, context-dependent follower bias, which carries implications for research on visual attention, social cognition, and leadership.&quot;,&quot;issue&quot;:&quot;4&quot;,&quot;volume&quot;:&quot;8&quot;,&quot;container-title-short&quot;:&quot;PLoS One&quot;},&quot;isTemporary&quot;:false}]},{&quot;citationID&quot;:&quot;MENDELEY_CITATION_6023997d-8b54-4419-9af7-991beb69d21d&quot;,&quot;properties&quot;:{&quot;noteIndex&quot;:0},&quot;isEdited&quot;:false,&quot;manualOverride&quot;:{&quot;isManuallyOverridden&quot;:false,&quot;citeprocText&quot;:&quot;(Dalmaso et al., 2020; Frischen et al., 2007)&quot;,&quot;manualOverrideText&quot;:&quot;&quot;},&quot;citationTag&quot;:&quot;MENDELEY_CITATION_v3_eyJjaXRhdGlvbklEIjoiTUVOREVMRVlfQ0lUQVRJT05fNjAyMzk5N2QtOGI1NC00NDE5LTlhZjctOTkxYmViNjlkMjFkIiwicHJvcGVydGllcyI6eyJub3RlSW5kZXgiOjB9LCJpc0VkaXRlZCI6ZmFsc2UsIm1hbnVhbE92ZXJyaWRlIjp7ImlzTWFudWFsbHlPdmVycmlkZGVuIjpmYWxzZSwiY2l0ZXByb2NUZXh0IjoiKERhbG1hc28gZXQgYWwuLCAyMDIwOyBGcmlzY2hlbiBldCBhbC4sIDIwMDc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U0YjBlNjFkLTg4YjAtMzdlOS1iZmUzLTYyMjhlMzk1OTg2OSIsIml0ZW1EYXRhIjp7InR5cGUiOiJhcnRpY2xlLWpvdXJuYWwiLCJpZCI6IjU0YjBlNjFkLTg4YjAtMzdlOS1iZmUzLTYyMjhlMzk1OTg2OSIsInRpdGxlIjoiR2F6ZSBjdWVpbmcgb2YgYXR0ZW50aW9uOiBWaXN1YWwgYXR0ZW50aW9uLCBzb2NpYWwgY29nbml0aW9uLCBhbmQgaW5kaXZpZHVhbCBkaWZmZXJlbmNlcyIsImF1dGhvciI6W3siZmFtaWx5IjoiRnJpc2NoZW4iLCJnaXZlbiI6IkFsZXhhbmRyYSIsInBhcnNlLW5hbWVzIjpmYWxzZSwiZHJvcHBpbmctcGFydGljbGUiOiIiLCJub24tZHJvcHBpbmctcGFydGljbGUiOiIifSx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&quot;,&quot;citationItems&quot;:[{&quot;id&quot;:&quot;3df3a363-b891-3878-90ed-1833943af2d3&quot;,&quot;itemData&quot;:{&quot;type&quot;:&quot;article-journal&quot;,&quot;id&quot;:&quot;3df3a363-b891-3878-90ed-1833943af2d3&quot;,&quot;title&quot;:&quot;Social modulators of gaze-mediated orienting of attention: A review&quot;,&quot;author&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Galfano&quot;,&quot;given&quot;:&quot;Giovanni&quot;,&quot;parse-names&quot;:false,&quot;dropping-particle&quot;:&quot;&quot;,&quot;non-dropping-particle&quot;:&quot;&quot;}],&quot;container-title&quot;:&quot;Psychonomic Bulletin &amp; Review&quot;,&quot;container-title-short&quot;:&quot;Psychon Bull Rev&quot;,&quot;DOI&quot;:&quot;10.3758/s13423-020-01730-x&quot;,&quot;ISBN&quot;:&quot;1342302001&quot;,&quot;ISSN&quot;:&quot;1069-9384&quot;,&quot;URL&quot;:&quot;http://link.springer.com/10.3758/s13423-020-01730-x&quot;,&quot;issued&quot;:{&quot;date-parts&quot;:[[2020]]},&quot;page&quot;:&quot;833–855&quot;,&quot;abstract&quot;:&quot;Humans tend to shift attention according to others’ eye-gaze direction. This is a core ability as it permits to create pervasive relationships among individuals and with the environment around them. In the beginning, this form of social orienting was considered a reflexive phenomenon, but in recent years evidence has shown that it is also permeable to several social factors related to the observer, the individual depicted in the cueing face, and the relationship between them. The major goal ofthis work is to provide a comprehensive overview concerning the role that social variables can play in shaping covert gaze cueing in healthy adults, critically examining both the modulatory social factors for which evidence is more robust and those for which evidence is mixed. When available, overt attention studies will also be discussed. Finally, a novel theoretical framework linking these social and attention domains will be also introduced.&quot;,&quot;publisher&quot;:&quot;Psychonomic Bulletin &amp; Review&quot;,&quot;volume&quot;:&quot;27&quot;},&quot;isTemporary&quot;:false},{&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citationID&quot;:&quot;MENDELEY_CITATION_5f58b691-b08c-4019-86a9-b19eb36c6c83&quot;,&quot;properties&quot;:{&quot;noteIndex&quot;:0},&quot;isEdited&quot;:false,&quot;manualOverride&quot;:{&quot;isManuallyOverridden&quot;:false,&quot;citeprocText&quot;:&quot;(Quadlin et al., 2023)&quot;,&quot;manualOverrideText&quot;:&quot;&quot;},&quot;citationTag&quot;:&quot;MENDELEY_CITATION_v3_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&quot;,&quot;citationItems&quot;:[{&quot;id&quot;:&quot;f9546071-fb41-30c2-bb50-0cbd52d10976&quot;,&quot;itemData&quot;:{&quot;type&quot;:&quot;article-journal&quot;,&quot;id&quot;:&quot;f9546071-fb41-30c2-bb50-0cbd52d10976&quot;,&quot;title&quot;:&quot;Higher education and high-wage gender inequality&quot;,&quot;author&quot;:[{&quot;family&quot;:&quot;Quadlin&quot;,&quot;given&quot;:&quot;Natasha&quot;,&quot;parse-names&quot;:false,&quot;dropping-particle&quot;:&quot;&quot;,&quot;non-dropping-particle&quot;:&quot;&quot;},{&quot;family&quot;:&quot;VanHeuvelen&quot;,&quot;given&quot;:&quot;Tom&quot;,&quot;parse-names&quot;:false,&quot;dropping-particle&quot;:&quot;&quot;,&quot;non-dropping-particle&quot;:&quot;&quot;},{&quot;family&quot;:&quot;Ahearn&quot;,&quot;given&quot;:&quot;Caitlin E.&quot;,&quot;parse-names&quot;:false,&quot;dropping-particle&quot;:&quot;&quot;,&quot;non-dropping-particle&quot;:&quot;&quot;}],&quot;container-title&quot;:&quot;Social Science Research&quot;,&quot;container-title-short&quot;:&quot;Soc Sci Res&quot;,&quot;DOI&quot;:&quot;10.1016/j.ssresearch.2023.102873&quot;,&quot;ISSN&quot;:&quot;0049089X&quot;,&quot;PMID&quot;:&quot;37061326&quot;,&quot;issued&quot;:{&quot;date-parts&quot;:[[2023,5,1]]},&quot;abstract&quot;:&quot;Over the past 60 years, we have witnessed a relocation of gender wage inequality. Whereas the largest wage gaps were once concentrated among lower-paid, lower-educated workers, today these wage gaps sit among the highest-paid, highly-educated workers. Given this reordering of gender wage inequality and the centrality of college graduates to total inequality trends, in this article, we assess the contribution of higher education mechanisms to top-end gender inequality. Specifically, we use Census and ACS data along with unique decomposition models to assess the extent to which two mechanisms rooted in higher education—bachelor's-level fields of study and the attainment of advanced degrees—can account for the gender wage gap across the wage distribution. Results from these decomposition models show that while these explanatory mechanisms fare well among bottom and middle wages, their explanatory power breaks down among the highest-paid college workers. We conclude that women's attainment of “different” education (via fields of study) or “more” education (via advanced degrees) would do little to close the gender wage gaps that are contributing most to contemporary wage inequality trends. We suggest some directions for future research, and we also take seriously the role of discriminatory pay-setting at the top of the wage distribution.&quot;,&quot;publisher&quot;:&quot;Academic Press Inc.&quot;,&quot;volume&quot;:&quot;112&quot;},&quot;isTemporary&quot;:false}]},{&quot;citationID&quot;:&quot;MENDELEY_CITATION_8fa1e0cd-a03e-4932-b704-af80d7bb9ce7&quot;,&quot;properties&quot;:{&quot;noteIndex&quot;:0},&quot;isEdited&quot;:false,&quot;manualOverride&quot;:{&quot;isManuallyOverridden&quot;:false,&quot;citeprocText&quot;:&quot;(Witteman et al., 2019)&quot;,&quot;manualOverrideText&quot;:&quot;&quot;},&quot;citationTag&quot;:&quot;MENDELEY_CITATION_v3_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&quot;,&quot;citationItems&quot;:[{&quot;id&quot;:&quot;b3f00afe-54b1-33a3-ae4e-246276345f17&quot;,&quot;itemData&quot;:{&quot;type&quot;:&quot;article-journal&quot;,&quot;id&quot;:&quot;b3f00afe-54b1-33a3-ae4e-246276345f17&quot;,&quot;title&quot;:&quot;Are gender gaps due to evaluations of the applicant or the science? A natural experiment at a national funding agency&quot;,&quot;author&quot;:[{&quot;family&quot;:&quot;Witteman&quot;,&quot;given&quot;:&quot;Holly O.&quot;,&quot;parse-names&quot;:false,&quot;dropping-particle&quot;:&quot;&quot;,&quot;non-dropping-particle&quot;:&quot;&quot;},{&quot;family&quot;:&quot;Hendricks&quot;,&quot;given&quot;:&quot;Michael&quot;,&quot;parse-names&quot;:false,&quot;dropping-particle&quot;:&quot;&quot;,&quot;non-dropping-particle&quot;:&quot;&quot;},{&quot;family&quot;:&quot;Straus&quot;,&quot;given&quot;:&quot;Sharon&quot;,&quot;parse-names&quot;:false,&quot;dropping-particle&quot;:&quot;&quot;,&quot;non-dropping-particle&quot;:&quot;&quot;},{&quot;family&quot;:&quot;Tannenbaum&quot;,&quot;given&quot;:&quot;Cara&quot;,&quot;parse-names&quot;:false,&quot;dropping-particle&quot;:&quot;&quot;,&quot;non-dropping-particle&quot;:&quot;&quot;}],&quot;container-title&quot;:&quot;The Lancet&quot;,&quot;DOI&quot;:&quot;10.1016/S0140-6736(18)32611-4&quot;,&quot;ISSN&quot;:&quot;1474547X&quot;,&quot;PMID&quot;:&quot;30739688&quot;,&quot;issued&quot;:{&quot;date-parts&quot;:[[2019,2,9]]},&quot;page&quot;:&quot;531-540&quot;,&quot;abstract&quot;:&quot;Background: Across countries and disciplines, studies show male researchers receive more research funding than their female peers. Because most studies have been observational, it is unclear whether imbalances stem from evaluations of female research investigators or of their proposed research. In 2014, the Canadian Institutes of Health Research created a natural experiment by dividing investigator-initiated funding applications into two new grant programmes: one with and one without an explicit review focus on the calibre of the principal investigator. Methods: We analysed application success among 23 918 grant applications from 7093 principal investigators in all investigator-initiated Canadian Institutes of Health Research grant programmes between 2011 and 2016. We used generalised estimating equations to account for multiple applications by the same applicant and compared differences in application success between male and female principal investigators under different review criteria. Findings: Overall application success across competitions was 15·8%. After adjusting for age and research domain, the predicted probability of success in traditional programmes was 0·9 percentage points lower for female applicants than male applicants (95% CI 2·0 lower–0·2 higher; odds ratio 0·934, 95% CI 0·854–1·022). In the new programme, in which review focused on the proposed science, the gap remained 0·9 percentage points (3·2 lower–1·4 higher; 0·998, 0·794–1·229). In the new programme with an explicit review focus on the calibre of the principal investigator, the gap was 4·0 percentage points (6·7 lower–1·3 lower; 0·705, 0·519–0·960). Interpretation: Gender gaps in grant funding are attributable to less favourable assessments of women as principal investigators, not of the quality of their proposed research. We discuss reasons less favourable assessments might occur and strategies to foster fair and rigorous peer review. Funding: None.&quot;,&quot;publisher&quot;:&quot;Lancet Publishing Group&quot;,&quot;issue&quot;:&quot;10171&quot;,&quot;volume&quot;:&quot;393&quot;,&quot;container-title-short&quot;:&quot;&quot;},&quot;isTemporary&quot;:false}]},{&quot;citationID&quot;:&quot;MENDELEY_CITATION_81732a6f-1714-4604-af67-e2fa4f026275&quot;,&quot;properties&quot;:{&quot;noteIndex&quot;:0},&quot;isEdited&quot;:false,&quot;manualOverride&quot;:{&quot;isManuallyOverridden&quot;:false,&quot;citeprocText&quot;:&quot;(Glick &amp;#38; Fiske, 2011)&quot;,&quot;manualOverrideText&quot;:&quot;&quot;},&quot;citationTag&quot;:&quot;MENDELEY_CITATION_v3_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&quot;,&quot;citationItems&quot;:[{&quot;id&quot;:&quot;2e52af10-c8ea-33fb-8f93-53f4304ce7f4&quot;,&quot;itemData&quot;:{&quot;type&quot;:&quot;article-journal&quot;,&quot;id&quot;:&quot;2e52af10-c8ea-33fb-8f93-53f4304ce7f4&quot;,&quot;title&quot;:&quot;Ambivalent sexism revisited&quot;,&quot;author&quot;:[{&quot;family&quot;:&quot;Glick&quot;,&quot;given&quot;:&quot;Peter&quot;,&quot;parse-names&quot;:false,&quot;dropping-particle&quot;:&quot;&quot;,&quot;non-dropping-particle&quot;:&quot;&quot;},{&quot;family&quot;:&quot;Fiske&quot;,&quot;given&quot;:&quot;Susan T.&quot;,&quot;parse-names&quot;:false,&quot;dropping-particle&quot;:&quot;&quot;,&quot;non-dropping-particle&quot;:&quot;&quot;}],&quot;container-title&quot;:&quot;Psychology of Women Quarterly&quot;,&quot;container-title-short&quot;:&quot;Psychol Women Q&quot;,&quot;DOI&quot;:&quot;10.1177/0361684311414832&quot;,&quot;ISSN&quot;:&quot;03616843&quot;,&quot;issued&quot;:{&quot;date-parts&quot;:[[2011,9]]},&quot;page&quot;:&quot;530-535&quot;,&quot;issue&quot;:&quot;3&quot;,&quot;volume&quot;:&quot;35&quot;},&quot;isTemporary&quot;:false}]},{&quot;citationID&quot;:&quot;MENDELEY_CITATION_a77b97f0-8958-4cf2-8052-135686193e89&quot;,&quot;properties&quot;:{&quot;noteIndex&quot;:0},&quot;isEdited&quot;:false,&quot;manualOverride&quot;:{&quot;isManuallyOverridden&quot;:true,&quot;citeprocText&quot;:&quot;(Rudman &amp;#38; Phelan, 2008)&quot;,&quot;manualOverrideText&quot;:&quot;Rudman &amp; Phelan, 2008)&quot;},&quot;citationTag&quot;:&quot;MENDELEY_CITATION_v3_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&quot;,&quot;citationItems&quot;:[{&quot;id&quot;:&quot;8a61c0df-abfa-304b-b4f8-e96393d4c1a2&quot;,&quot;itemData&quot;:{&quot;type&quot;:&quot;article-journal&quot;,&quot;id&quot;:&quot;8a61c0df-abfa-304b-b4f8-e96393d4c1a2&quot;,&quot;title&quot;:&quot;Backlash effects for disconfirming gender stereotypes in organizations&quot;,&quot;author&quot;:[{&quot;family&quot;:&quot;Rudman&quot;,&quot;given&quot;:&quot;Laurie A.&quot;,&quot;parse-names&quot;:false,&quot;dropping-particle&quot;:&quot;&quot;,&quot;non-dropping-particle&quot;:&quot;&quot;},{&quot;family&quot;:&quot;Phelan&quot;,&quot;given&quot;:&quot;Julie E.&quot;,&quot;parse-names&quot;:false,&quot;dropping-particle&quot;:&quot;&quot;,&quot;non-dropping-particle&quot;:&quot;&quot;}],&quot;container-title&quot;:&quot;Research in Organizational Behavior&quot;,&quot;container-title-short&quot;:&quot;Res Organ Behav&quot;,&quot;DOI&quot;:&quot;10.1016/j.riob.2008.04.003&quot;,&quot;ISSN&quot;:&quot;01913085&quot;,&quot;issued&quot;:{&quot;date-parts&quot;:[[2008]]},&quot;page&quot;:&quot;61-79&quot;,&quot;abstract&quot;:&quot;Backlash effects are defined as social and economic reprisals for behaving counterstereotypically (Rudman, L. A. (1998). Self-promotion as a risk factor for women: The costs and benefits of counterstereotypical impression management. Journal of Personality and Social Psychology, 74, 629-645). The present chapter outlines an impression-management dilemma that women face and describes the literature on backlash effects in organizations. Because women are perceived to be less competent, ambitious, and competitive (i.e., less agentic) than men, they may be overlooked for leadership positions unless they present themselves as atypical women. However, the prescriptive nature of gender stereotypes can result in negative reactions to female agency and authority (i.e., backlash). This dilemma has serious consequences for gender parity, as it undermines women at every stage of their careers. It also has consequences for organizations, as it likely contributes to female managers' higher rates of job disaffection and turnover, relative to male counterparts. In addition to specifying the consequences of backlash for women and organizations, we consider potential moderators of backlash effects and the role that backlash plays in maintaining cultural stereotypes. Finally, we outline potential avenues for future research. © 2008 Elsevier Ltd. All rights reserved.&quot;,&quot;volume&quot;:&quot;28&quot;},&quot;isTemporary&quot;:false}]},{&quot;citationID&quot;:&quot;MENDELEY_CITATION_5ac13b9f-8594-465b-84a8-6f0b54b75100&quot;,&quot;properties&quot;:{&quot;noteIndex&quot;:0},&quot;isEdited&quot;:false,&quot;manualOverride&quot;:{&quot;isManuallyOverridden&quot;:false,&quot;citeprocText&quot;:&quot;(Hehman et al., 2019; McGovern &amp;#38; Otten, 2024)&quot;,&quot;manualOverrideText&quot;:&quot;&quot;},&quot;citationTag&quot;:&quot;MENDELEY_CITATION_v3_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&quot;,&quot;citationItems&quot;:[{&quot;id&quot;:&quot;66e10f1a-ad9d-3e38-8ae6-f3e73a78704c&quot;,&quot;itemData&quot;:{&quot;type&quot;:&quot;article-journal&quot;,&quot;id&quot;:&quot;66e10f1a-ad9d-3e38-8ae6-f3e73a78704c&quot;,&quot;title&quot;:&quot;Priors and prejudice: Hierarchical predictive processing in intergroup perception&quot;,&quot;author&quot;:[{&quot;family&quot;:&quot;McGovern&quot;,&quot;given&quot;:&quot;H T&quot;,&quot;parse-names&quot;:false,&quot;dropping-particle&quot;:&quot;&quot;,&quot;non-dropping-particle&quot;:&quot;&quot;},{&quot;family&quot;:&quot;Otten&quot;,&quot;given&quot;:&quot;Marte&quot;,&quot;parse-names&quot;:false,&quot;dropping-particle&quot;:&quot;&quot;,&quot;non-dropping-particle&quot;:&quot;&quot;}],&quot;container-title&quot;:&quot;Frontiers in Psychology&quot;,&quot;container-title-short&quot;:&quot;Front Psychol&quot;,&quot;DOI&quot;:&quot;10.3389/fpsyg.2024.1386370&quot;,&quot;issued&quot;:{&quot;date-parts&quot;:[[2024]]},&quot;page&quot;:&quot;1386370&quot;,&quot;abstract&quot;:&quot;Hierarchical predictive processing provides a framework outlining how prior expectations shape perception and cognition. Here, we highlight hierarchical predictive processing as a framework for explaining how social context and group-based social knowledge can directly shape intergroup perception. More specifically, we argue that hierarchical predictive processing confers a uniquely valuable toolset to explain extant findings and generate novel hypotheses for intergroup perception. We first provide an overview of hierarchical predictive processing, specifying its primary theoretical assumptions. We then review evidence showing how prior knowledge influences intergroup perception. Next, we outline how hierarchical predictive processing can account well for findings in the intergroup perception literature. We then underscore the theoretical strengths of hierarchical predictive processing compared to other frameworks in this space. We finish by outlining future directions and laying out hypotheses that test the implications of hierarchical predictive processing for intergroup perception and intergroup cognition more broadly. Taken together, hierarchical predictive processing provides explanatory value and capacity for novel hypothesis generation for intergroup perception.&quot;,&quot;volume&quot;:&quot;15&quot;},&quot;isTemporary&quot;:false},{&quot;id&quot;:&quot;45d4a1b3-2a88-3a01-b89a-6fd5e3dbb8f0&quot;,&quot;itemData&quot;:{&quot;type&quot;:&quot;article-journal&quot;,&quot;id&quot;:&quot;45d4a1b3-2a88-3a01-b89a-6fd5e3dbb8f0&quot;,&quot;title&quot;:&quot;Toward a comprehensive model of face impressions: What we know, what we do not, and paths forward&quot;,&quot;author&quot;:[{&quot;family&quot;:&quot;Hehman&quot;,&quot;given&quot;:&quot;Eric&quot;,&quot;parse-names&quot;:false,&quot;dropping-particle&quot;:&quot;&quot;,&quot;non-dropping-particle&quot;:&quot;&quot;},{&quot;family&quot;:&quot;Stolier&quot;,&quot;given&quot;:&quot;Ryan M.&quot;,&quot;parse-names&quot;:false,&quot;dropping-particle&quot;:&quot;&quot;,&quot;non-dropping-particle&quot;:&quot;&quot;},{&quot;family&quot;:&quot;Freeman&quot;,&quot;given&quot;:&quot;Jonathan B.&quot;,&quot;parse-names&quot;:false,&quot;dropping-particle&quot;:&quot;&quot;,&quot;non-dropping-particle&quot;:&quot;&quot;},{&quot;family&quot;:&quot;Flake&quot;,&quot;given&quot;:&quot;Jessica K.&quot;,&quot;parse-names&quot;:false,&quot;dropping-particle&quot;:&quot;&quot;,&quot;non-dropping-particle&quot;:&quot;&quot;},{&quot;family&quot;:&quot;Xie&quot;,&quot;given&quot;:&quot;Sally Y.&quot;,&quot;parse-names&quot;:false,&quot;dropping-particle&quot;:&quot;&quot;,&quot;non-dropping-particle&quot;:&quot;&quot;}],&quot;container-title&quot;:&quot;Social and Personality Psychology Compass&quot;,&quot;container-title-short&quot;:&quot;Soc Personal Psychol Compass&quot;,&quot;DOI&quot;:&quot;10.1111/spc3.12431&quot;,&quot;ISBN&quot;:&quot;4302016000&quot;,&quot;ISSN&quot;:&quot;17519004&quot;,&quot;issued&quot;:{&quot;date-parts&quot;:[[2019]]},&quot;page&quot;:&quot;e12431&quot;,&quot;abstract&quot;:&quot;A person's impression of another depends upon three sources of variance. The characteristics of the target, the characteristics of the perceiver, and the interplay between the two. Researchers have dedicated different amounts of study to these three sources of variance, and therefore they differ in how well they are understood. The present work will first review the portions of the face impression process that are understood well, then identify and discuss portions of the process less well understood. We will then question to what extent the current state of knowledge will generalize to novel targets and populations. Finally, we will review several modeling approaches that can accommodate relatively unexamined yet important sources of variance in impression formation, suggesting a clear path forward toward a comprehensive understanding of face impressions.&quot;,&quot;issue&quot;:&quot;2&quot;,&quot;volume&quot;:&quot;13&quot;},&quot;isTemporary&quot;:false}]},{&quot;citationID&quot;:&quot;MENDELEY_CITATION_08b11893-f832-4639-aa02-4dd4bbfcf0ba&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MDhiMTE4OTMtZjgzMi00NjM5LWFhMDItNGRkNGJiZmNmMGJh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42731730-f1e1-45ea-b40d-735ae87ac61c&quot;,&quot;properties&quot;:{&quot;noteIndex&quot;:0},&quot;isEdited&quot;:false,&quot;manualOverride&quot;:{&quot;isManuallyOverridden&quot;:false,&quot;citeprocText&quot;:&quot;(Hugenberg &amp;#38; Bodenhausen, 2003; Hutchings et al., 2024; Strachan et al., 2017; Tracy et al., 2020)&quot;,&quot;manualOverrideText&quot;:&quot;&quot;},&quot;citationTag&quot;:&quot;MENDELEY_CITATION_v3_eyJjaXRhdGlvbklEIjoiTUVOREVMRVlfQ0lUQVRJT05fNDI3MzE3MzAtZjFlMS00NWVhLWI0MGQtNzM1YWU4N2FjNjFjIiwicHJvcGVydGllcyI6eyJub3RlSW5kZXgiOjB9LCJpc0VkaXRlZCI6ZmFsc2UsIm1hbnVhbE92ZXJyaWRlIjp7ImlzTWFudWFsbHlPdmVycmlkZGVuIjpmYWxzZSwiY2l0ZXByb2NUZXh0IjoiKEh1Z2VuYmVyZyAmIzM4OyBCb2RlbmhhdXNlbiwgMjAwMzsgSHV0Y2hpbmdzIGV0IGFsLiwgMjAyNDsgU3RyYWNoYW4gZXQgYWwuLCAyMDE3OyBUcmFjeSBldCBhbC4sIDIwMjApIiwibWFudWFsT3ZlcnJpZGVUZXh0IjoiIn0sImNpdGF0aW9uSXRlbXMiOlt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&quot;,&quot;citationItems&quot;:[{&quot;id&quot;:&quot;f6b2096a-0190-36a2-bf8e-f10c6b399ef3&quot;,&quot;itemData&quot;:{&quot;type&quot;:&quot;article-journal&quot;,&quot;id&quot;:&quot;f6b2096a-0190-36a2-bf8e-f10c6b399ef3&quot;,&quot;title&quot;:&quot;Facial trustworthiness predicts ingroup inclusion decisions&quot;,&quot;author&quot;:[{&quot;family&quot;:&quot;Tracy&quot;,&quot;given&quot;:&quot;Ryan E.&quot;,&quot;parse-names&quot;:false,&quot;dropping-particle&quot;:&quot;&quot;,&quot;non-dropping-particle&quot;:&quot;&quot;},{&quot;family&quot;:&quot;Wilson&quot;,&quot;given&quot;:&quot;John Paul&quot;,&quot;parse-names&quot;:false,&quot;dropping-particle&quot;:&quot;&quot;,&quot;non-dropping-particle&quot;:&quot;&quot;},{&quot;family&quot;:&quot;Slepian&quot;,&quot;given&quot;:&quot;Michael L.&quot;,&quot;parse-names&quot;:false,&quot;dropping-particle&quot;:&quot;&quot;,&quot;non-dropping-particle&quot;:&quot;&quot;},{&quot;family&quot;:&quot;Young&quot;,&quot;given&quot;:&quot;Steven G.&quot;,&quot;parse-names&quot;:false,&quot;dropping-particle&quot;:&quot;&quot;,&quot;non-dropping-particle&quot;:&quot;&quot;}],&quot;container-title&quot;:&quot;Journal of Experimental Social Psychology&quot;,&quot;container-title-short&quot;:&quot;J Exp Soc Psychol&quot;,&quot;DOI&quot;:&quot;10.1016/j.jesp.2020.104047&quot;,&quot;ISSN&quot;:&quot;10960465&quot;,&quot;issued&quot;:{&quot;date-parts&quot;:[[2020,11,1]]},&quot;page&quot;:&quot;104047&quot;,&quot;abstract&quot;:&quot;Perceivers tend to be reluctant to admit new members into their ingroups—unless there is some potential for prospective group members to provide value to the group. In the present research, we examine the effect of facial trustworthiness on ingroup inclusion decisions. Five studies demonstrate that facial trustworthiness exerts a powerful bottom-up perceptual cue that conveys this necessary “positive information,” resulting in an increased likelihood of ingroup acceptance. This effect was first found for a homogenous sample of White male faces (Study 1), but was also found independent of sex (Study 2), and independent of race (Studies 3a, 3b, &amp; 4), whereby facial trustworthiness influenced inclusion decisions more than salient aspects of group membership (i.e., sex and race).&quot;,&quot;publisher&quot;:&quot;Academic Press Inc.&quot;,&quot;volume&quot;:&quot;91&quot;},&quot;isTemporary&quot;:false},{&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id&quot;:&quot;2ad498ce-cf6e-3f0e-a9e3-d6f0b8354e49&quot;,&quot;itemData&quot;:{&quot;type&quot;:&quot;article-journal&quot;,&quot;id&quot;:&quot;2ad498ce-cf6e-3f0e-a9e3-d6f0b8354e49&quot;,&quot;title&quot;:&quot;Facing prejudice: Implicit prejudice and the perception of facial threat&quot;,&quot;author&quot;:[{&quot;family&quot;:&quot;Hugenberg&quot;,&quot;given&quot;:&quot;Kurt&quot;,&quot;parse-names&quot;:false,&quot;dropping-particle&quot;:&quot;&quot;,&quot;non-dropping-particle&quot;:&quot;&quot;},{&quot;family&quot;:&quot;Bodenhausen&quot;,&quot;given&quot;:&quot;Galen&quot;,&quot;parse-names&quot;:false,&quot;dropping-particle&quot;:&quot;V&quot;,&quot;non-dropping-particle&quot;:&quot;&quot;}],&quot;container-title&quot;:&quot;Psychological Science&quot;,&quot;container-title-short&quot;:&quot;Psychol Sci&quot;,&quot;DOI&quot;:&quot;10.1046/j.0956-7976.2003.psci_1478.x&quot;,&quot;issued&quot;:{&quot;date-parts&quot;:[[2003]]},&quot;page&quot;:&quot;640-643&quot;,&quot;abstract&quot;:&quot;We propose that social attitudes, and in particular implicit prejudice, bias people's perceptions of the facial emotion displayed by others. To test this hypothesis, we employed a facial emotion change-detection task in which European American participants detected the offset (Study 1) or onset (Study 2) of facial anger in both Black and White targets. Higher implicit (but not explicit) prejudice was associated with a greater readiness to perceive anger in Black faces, but neither explicit nor implicit prejudice predicted anger perceptions regarding similar White faces. This pattern indicates that European Americans high in implicit racial prejudice are biased to perceive threatening affect in Black but not White faces, suggesting that the deleterious effects of stereotypes may take hold extremely early in social interaction. The human face is central to social interaction and thus is of primary importance in social perception. Considering the inherently social nature of face perception, surprisingly little research has investigated the influence of social attitudes on the decoding of facial affect. Stereotypes clearly influence how people interpret the behavior of others. For instance, Duncan (1976) showed that ambiguous behavior was interpreted more negatively when performed by a Black actor than when it was performed by a White actor. Similarly, Sagar and Schofield (1980) found that ambiguously hostile behaviors were rated as more hostile when performed by a Black rather than White actor. Thus, cultural stereotypes tend to bias interpretations of ambiguous behaviors of Black targets in a negative manner. Given these biases in behavioral interpretation, one might expect that stereotypes would also influence the interpretation of facial affect.&quot;,&quot;volume&quot;:&quot;16&quot;},&quot;isTemporary&quot;:false},{&quot;id&quot;:&quot;9f19d757-ae78-34c4-bfb1-e7d0c5a408e0&quot;,&quot;itemData&quot;:{&quot;type&quot;:&quot;article-journal&quot;,&quot;id&quot;:&quot;9f19d757-ae78-34c4-bfb1-e7d0c5a408e0&quot;,&quot;title&quot;:&quot;Racial prejudice affects representations of facial trustworthiness&quot;,&quot;author&quot;:[{&quot;family&quot;:&quot;Hutchings&quot;,&quot;given&quot;:&quot;Ryan J.&quot;,&quot;parse-names&quot;:false,&quot;dropping-particle&quot;:&quot;&quot;,&quot;non-dropping-particle&quot;:&quot;&quot;},{&quot;family&quot;:&quot;Freiburger&quot;,&quot;given&quot;:&quot;Erin&quot;,&quot;parse-names&quot;:false,&quot;dropping-particle&quot;:&quot;&quot;,&quot;non-dropping-particle&quot;:&quot;&quot;},{&quot;family&quot;:&quot;Sim&quot;,&quot;given&quot;:&quot;Mattea&quot;,&quot;parse-names&quot;:false,&quot;dropping-particle&quot;:&quot;&quot;,&quot;non-dropping-particle&quot;:&quot;&quot;},{&quot;family&quot;:&quot;Hugenberg&quot;,&quot;given&quot;:&quot;Kurt&quot;,&quot;parse-names&quot;:false,&quot;dropping-particle&quot;:&quot;&quot;,&quot;non-dropping-particle&quot;:&quot;&quot;}],&quot;container-title&quot;:&quot;Psychological Science&quot;,&quot;container-title-short&quot;:&quot;Psychol Sci&quot;,&quot;DOI&quot;:&quot;10.1177/09567976231225094&quot;,&quot;ISSN&quot;:&quot;14679280&quot;,&quot;PMID&quot;:&quot;38300733&quot;,&quot;issued&quot;:{&quot;date-parts&quot;:[[2024,3,1]]},&quot;page&quot;:&quot;263-276&quot;,&quot;abstract&quot;:&quot;What makes faces seem trustworthy? We investigated how racial prejudice predicts the extent to which perceivers employ racially prototypical cues to infer trustworthiness from faces. We constructed participant-level computational models of trustworthiness and White-to-Black prototypicality from U.S. college students’ judgments of White (Study 1, N = 206) and Black–White morphed (Study 3, N = 386) synthetic faces. Although the average relationships between models differed across stimuli, both studies revealed that as participants’ anti-Black prejudice increased and/or intergroup contact decreased, so too did participants’ tendency to conflate White prototypical features with trustworthiness and Black prototypical features with untrustworthiness. Study 2 (N = 324) and Study 4 (N = 397) corroborated that untrustworthy faces constructed from participants with pro-White preferences appeared more Black prototypical to naive U.S. adults, relative to untrustworthy faces modeled from other participants. This work highlights the important role of racial biases in shaping impressions of facial trustworthiness.&quot;,&quot;publisher&quot;:&quot;SAGE Publications Inc.&quot;,&quot;issue&quot;:&quot;3&quot;,&quot;volume&quot;:&quot;35&quot;},&quot;isTemporary&quot;:false}]},{&quot;citationID&quot;:&quot;MENDELEY_CITATION_6c257d29-60c7-4981-bdf6-38fa1d49e259&quot;,&quot;properties&quot;:{&quot;noteIndex&quot;:0},&quot;isEdited&quot;:false,&quot;manualOverride&quot;:{&quot;isManuallyOverridden&quot;:false,&quot;citeprocText&quot;:&quot;(Capozzi &amp;#38; Kingstone, 2024; Capozzi &amp;#38; Ristic, 2018; Dalmaso et al., 2020)&quot;,&quot;manualOverrideText&quot;:&quot;&quot;},&quot;citationTag&quot;:&quot;MENDELEY_CITATION_v3_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&quot;,&quot;citationItems&quot;:[{&quot;id&quot;:&quot;3df3a363-b891-3878-90ed-1833943af2d3&quot;,&quot;itemData&quot;:{&quot;type&quot;:&quot;article-journal&quot;,&quot;id&quot;:&quot;3df3a363-b891-3878-90ed-1833943af2d3&quot;,&quot;title&quot;:&quot;Social modulators of gaze-mediated orienting of attention: A review&quot;,&quot;author&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Galfano&quot;,&quot;given&quot;:&quot;Giovanni&quot;,&quot;parse-names&quot;:false,&quot;dropping-particle&quot;:&quot;&quot;,&quot;non-dropping-particle&quot;:&quot;&quot;}],&quot;container-title&quot;:&quot;Psychonomic Bulletin &amp; Review&quot;,&quot;container-title-short&quot;:&quot;Psychon Bull Rev&quot;,&quot;DOI&quot;:&quot;10.3758/s13423-020-01730-x&quot;,&quot;ISBN&quot;:&quot;1342302001&quot;,&quot;ISSN&quot;:&quot;1069-9384&quot;,&quot;URL&quot;:&quot;http://link.springer.com/10.3758/s13423-020-01730-x&quot;,&quot;issued&quot;:{&quot;date-parts&quot;:[[2020]]},&quot;page&quot;:&quot;833–855&quot;,&quot;abstract&quot;:&quot;Humans tend to shift attention according to others’ eye-gaze direction. This is a core ability as it permits to create pervasive relationships among individuals and with the environment around them. In the beginning, this form of social orienting was considered a reflexive phenomenon, but in recent years evidence has shown that it is also permeable to several social factors related to the observer, the individual depicted in the cueing face, and the relationship between them. The major goal ofthis work is to provide a comprehensive overview concerning the role that social variables can play in shaping covert gaze cueing in healthy adults, critically examining both the modulatory social factors for which evidence is more robust and those for which evidence is mixed. When available, overt attention studies will also be discussed. Finally, a novel theoretical framework linking these social and attention domains will be also introduced.&quot;,&quot;publisher&quot;:&quot;Psychonomic Bulletin &amp; Review&quot;,&quot;volume&quot;:&quot;27&quot;},&quot;isTemporary&quot;:false},{&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container-title-short&quot;:&quot;Soc Personal Psychol Compass&quot;},&quot;isTemporary&quot;:false},{&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citationID&quot;:&quot;MENDELEY_CITATION_13424cec-9dfe-4e5a-9036-c694ccd77a83&quot;,&quot;properties&quot;:{&quot;noteIndex&quot;:0},&quot;isEdited&quot;:false,&quot;manualOverride&quot;:{&quot;isManuallyOverridden&quot;:false,&quot;citeprocText&quot;:&quot;(Weisbuch et al., 2017; Zhang, Dalmaso, Castelli, Fiorese, et al., 2021; Zhang et al., 2023)&quot;,&quot;manualOverrideText&quot;:&quot;&quot;},&quot;citationTag&quot;:&quot;MENDELEY_CITATION_v3_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&quot;,&quot;citationItems&quot;:[{&quot;id&quot;:&quot;f12578cf-f545-3b8f-a144-c8e03dac45b6&quot;,&quot;itemData&quot;:{&quot;type&quot;:&quot;article-journal&quot;,&quot;id&quot;:&quot;f12578cf-f545-3b8f-a144-c8e03dac45b6&quot;,&quot;title&quot;:&quot;Race, power, and reflexive gaze following&quot;,&quot;author&quot;:[{&quot;family&quot;:&quot;Weisbuch&quot;,&quot;given&quot;:&quot;Max&quot;,&quot;parse-names&quot;:false,&quot;dropping-particle&quot;:&quot;&quot;,&quot;non-dropping-particle&quot;:&quot;&quot;},{&quot;family&quot;:&quot;Pauker&quot;,&quot;given&quot;:&quot;Kristin&quot;,&quot;parse-names&quot;:false,&quot;dropping-particle&quot;:&quot;&quot;,&quot;non-dropping-particle&quot;:&quot;&quot;},{&quot;family&quot;:&quot;Adams&quot;,&quot;given&quot;:&quot;Reginald B.&quot;,&quot;parse-names&quot;:false,&quot;dropping-particle&quot;:&quot;&quot;,&quot;non-dropping-particle&quot;:&quot;&quot;},{&quot;family&quot;:&quot;Lamer&quot;,&quot;given&quot;:&quot;Sarah A&quot;,&quot;parse-names&quot;:false,&quot;dropping-particle&quot;:&quot;&quot;,&quot;non-dropping-particle&quot;:&quot;&quot;},{&quot;family&quot;:&quot;Ambady&quot;,&quot;given&quot;:&quot;Nalini&quot;,&quot;parse-names&quot;:false,&quot;dropping-particle&quot;:&quot;&quot;,&quot;non-dropping-particle&quot;:&quot;&quot;}],&quot;container-title&quot;:&quot;Social Cognition&quot;,&quot;container-title-short&quot;:&quot;Soc Cogn&quot;,&quot;DOI&quot;:&quot;10.1521/soco.2017.35.6.619&quot;,&quot;issued&quot;:{&quot;date-parts&quot;:[[2017]]},&quot;page&quot;:&quot;619-638&quot;,&quot;abstract&quot;:&quot;Observing shifts in others' eye gaze causes perceivers to shift their own attention in the same direction, and such gaze following has been regarded as reflexive. We hypothesized that effects of social hierarchy on reflexive gaze following are driven largely by power asymmetries. We used a standard gaze-cuing paradigm with 100 and 300 ms stimulus onset asynchronies. In Study 1, we compared gazers with a historically privileged social identity (European American/\&quot;White\&quot;) to gazers with a historically underprivileged social identity (African American/\&quot;Black\&quot;). White gazers elicited gaze following from both White and Black perceivers, whereas Black gazers only elicited gaze following from Black perceivers. In Study 2, we examined the role of perceiver power in these effects by experimentally manipulating felt power. White gazers elicited gaze following from both high-power and low-power White perceivers whereas Black gazers only elicited gaze following from low-power White perceivers. These results suggest that felt power may play a key role in stratified and interracial gaze following.&quot;,&quot;issue&quot;:&quot;6&quot;,&quot;volume&quot;:&quot;35&quot;},&quot;isTemporary&quot;:false},{&quot;id&quot;:&quot;57a10ab3-1a2a-3222-9af0-28b41a6506f9&quot;,&quot;itemData&quot;:{&quot;type&quot;:&quot;article-journal&quot;,&quot;id&quot;:&quot;57a10ab3-1a2a-3222-9af0-28b41a6506f9&quot;,&quot;title&quot;:&quot;Tuning social modulations of gaze cueing via contextual factor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sychonomic Bulletin &amp; Review&quot;,&quot;container-title-short&quot;:&quot;Psychon Bull Rev&quot;,&quot;DOI&quot;:&quot;10.3758/s13423-022-02211-z&quot;,&quot;ISSN&quot;:&quot;1069-9384&quot;,&quot;issued&quot;:{&quot;date-parts&quot;:[[2023]]},&quot;page&quot;:&quot;1004-1010&quot;,&quot;abstract&quot;:&quot;Gaze cueing reflects the tendency to shift attention toward a location cued by the averted gaze of others. This effect does not fulfill criteria for strong automaticity because its magnitude is sensitive to the manipulation of different social features. Recent theoretical perspectives suggest that social modulations of gaze cueing could further critically depend on contextual factors. In this study, we tested this idea, relying on previous evidence showing that Chinese participants are more sensitive to gazes on White than on Asian faces, likely as a consequence of differences in perceived social status. We replicated this effect when we made group membership salient by presenting faces belonging to the different ethnicities in the same block. In contrast, when faces belonging to different ethnicities were presented in separate blocks, a similar gaze-cueing effect was noted, likely because no social comparison processes were activated. These findings are consistent with the idea that social modulations are not rigid but are tuned by contextual factors.&quot;,&quot;publisher&quot;:&quot;Springer Science and Business Media LLC&quot;,&quot;volume&quot;:&quot;30&quot;},&quot;isTemporary&quot;:false},{&quot;id&quot;:&quot;5c9ce1ab-a0c9-376e-8180-c3ec0744f540&quot;,&quot;itemData&quot;:{&quot;type&quot;:&quot;article-journal&quot;,&quot;id&quot;:&quot;5c9ce1ab-a0c9-376e-8180-c3ec0744f540&quot;,&quot;title&quot;:&quot;Social attention across borders: A cross-cultural investigation of gaze cueing elicited by same- and other-ethnicity face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Castelli&quot;,&quot;given&quot;:&quot;Luigi&quot;,&quot;parse-names&quot;:false,&quot;dropping-particle&quot;:&quot;&quot;,&quot;non-dropping-particle&quot;:&quot;&quot;},{&quot;family&quot;:&quot;Fiorese&quot;,&quot;given&quot;:&quot;Alberto&quot;,&quot;parse-names&quot;:false,&quot;dropping-particle&quot;:&quot;&quot;,&quot;non-dropping-particle&quot;:&quot;&quot;},{&quot;family&quot;:&quot;Lan&quot;,&quot;given&quot;:&quot;Yonglong&quot;,&quot;parse-names&quot;:false,&quot;dropping-particle&quot;:&quot;&quot;,&quot;non-dropping-particle&quot;:&quot;&quot;},{&quot;family&quot;:&quot;Sun&quot;,&quot;given&quot;:&quot;Bo&quot;,&quot;parse-names&quot;:false,&quot;dropping-particle&quot;:&quot;&quot;,&quot;non-dropping-particle&quot;:&quot;&quot;},{&quot;family&quot;:&quot;Fu&quot;,&quot;given&quot;:&quot;Shimin&quot;,&quot;parse-names&quot;:false,&quot;dropping-particle&quot;:&quot;&quot;,&quot;non-dropping-particle&quot;:&quot;&quot;},{&quot;family&quot;:&quot;Galfano&quot;,&quot;given&quot;:&quot;Giovanni&quot;,&quot;parse-names&quot;:false,&quot;dropping-particle&quot;:&quot;&quot;,&quot;non-dropping-particle&quot;:&quot;&quot;}],&quot;container-title&quot;:&quot;British Journal of Psychology&quot;,&quot;DOI&quot;:&quot;10.1111/bjop.12476&quot;,&quot;ISSN&quot;:&quot;20448295&quot;,&quot;PMID&quot;:&quot;33010036&quot;,&quot;issued&quot;:{&quot;date-parts&quot;:[[2021,8,1]]},&quot;page&quot;:&quot;741-762&quot;,&quot;abstract&quot;:&quot;The gaze-cueing effect is a robust phenomenon which illustrates how attention can be shaped by social factors. In four experiments, the present study explored the interaction between the ethnic membership of the participant and that of the face providing the gaze cue. Firstly, we aimed to further investigate the differential impact of White, Black, and Asian faces on the gaze-cueing effect in White individuals. Secondly, we aimed to explore, for the first time, the impact of faces belonging to different ethnicities on gaze cueing in Chinese participants. The results allowed to rule out alternative accounts and showed that White participants exhibit a gaze-cueing effect for White and Asian faces, but not for Black faces, consistent with previous studies. As regards Chinese participants, the overall findings suggested a stronger gaze-cueing effect for White faces than for Asian faces. The results are discussed with reference to differences in the perceived social status of the various groups, pointing to the need of taking into account different cultural contexts.&quot;,&quot;publisher&quot;:&quot;John Wiley and Sons Ltd&quot;,&quot;issue&quot;:&quot;3&quot;,&quot;volume&quot;:&quot;112&quot;,&quot;container-title-short&quot;:&quot;&quot;},&quot;isTemporary&quot;:false}]},{&quot;citationID&quot;:&quot;MENDELEY_CITATION_fc568b89-a141-4c07-bfde-f4deda92f409&quot;,&quot;properties&quot;:{&quot;noteIndex&quot;:0},&quot;isEdited&quot;:false,&quot;manualOverride&quot;:{&quot;isManuallyOverridden&quot;:false,&quot;citeprocText&quot;:&quot;(Oswald &amp;#38; Adams, 2022)&quot;,&quot;manualOverrideText&quot;:&quot;&quot;},&quot;citationTag&quot;:&quot;MENDELEY_CITATION_v3_eyJjaXRhdGlvbklEIjoiTUVOREVMRVlfQ0lUQVRJT05fZmM1NjhiODktYTE0MS00YzA3LWJmZGUtZjRkZWRhOTJmNDA5IiwicHJvcGVydGllcyI6eyJub3RlSW5kZXgiOjB9LCJpc0VkaXRlZCI6ZmFsc2UsIm1hbnVhbE92ZXJyaWRlIjp7ImlzTWFudWFsbHlPdmVycmlkZGVuIjpmYWxzZSwiY2l0ZXByb2NUZXh0IjoiKE9zd2FsZCAmIzM4OyBBZGFtcywgMjAyMikiLCJtYW51YWxPdmVycmlkZVRleHQiOiI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XX0=&quot;,&quot;citationItems&quot;:[{&quot;id&quot;:&quot;e82f9e84-f743-3f2c-9c4f-8deb81c2437a&quot;,&quot;itemData&quot;:{&quot;type&quot;:&quot;article-journal&quot;,&quot;id&quot;:&quot;e82f9e84-f743-3f2c-9c4f-8deb81c2437a&quot;,&quot;title&quot;:&quot;Feminist social vision: Seeing through the lens of marginalized perceivers&quot;,&quot;author&quot;:[{&quot;family&quot;:&quot;Oswald&quot;,&quot;given&quot;:&quot;Flora&quot;,&quot;parse-names&quot;:false,&quot;dropping-particle&quot;:&quot;&quot;,&quot;non-dropping-particle&quot;:&quot;&quot;},{&quot;family&quot;:&quot;Adams&quot;,&quot;given&quot;:&quot;Reginald B.&quot;,&quot;parse-names&quot;:false,&quot;dropping-particle&quot;:&quot;&quot;,&quot;non-dropping-particle&quot;:&quot;&quot;}],&quot;container-title&quot;:&quot;Personality and Social Psychology Review&quot;,&quot;DOI&quot;:&quot;10.1177/10888683221126582&quot;,&quot;ISSN&quot;:&quot;15327957&quot;,&quot;issued&quot;:{&quot;date-parts&quot;:[[2022]]},&quot;abstract&quot;:&quot;Social vision research, which examines, in part, how humans visually perceive social stimuli, is well-positioned to improve understandings of social inequality. However, social vision research has rarely prioritized the perspectives of marginalized group members. We offer a theoretical argument for diversifying understandings of social perceptual processes by centering marginalized perspectives. We examine (a) how social vision researchers frame their research questions and who these framings prioritize and (b) how perceptual processes (person perception; people perception; perception of social objects) are linked to group membership and thus comprehensively understanding these processes necessitates attention to marginalized perceivers. We discuss how social vision research translates into theoretical advances and to action for reducing negative intergroup consequences (e.g., prejudice). The purpose of this article is to delineate how prioritizing marginalized perspectives in social vision research could develop novel questions, bridge theoretical gaps, and elevate social vision’s translational impact to improve outcomes for marginalized groups.&quot;,&quot;publisher&quot;:&quot;SAGE Publications Inc.&quot;,&quot;container-title-short&quot;:&quot;&quot;},&quot;isTemporary&quot;:false}]},{&quot;citationID&quot;:&quot;MENDELEY_CITATION_c70cabcc-5b2b-4c5b-a561-5bb106b843ee&quot;,&quot;properties&quot;:{&quot;noteIndex&quot;:0},&quot;isEdited&quot;:false,&quot;manualOverride&quot;:{&quot;isManuallyOverridden&quot;:true,&quot;citeprocText&quot;:&quot;(Leach &amp;#38; Allen, 2017)&quot;,&quot;manualOverrideText&quot;:&quot;Leach &amp; Allen, 2017)&quot;},&quot;citationTag&quot;:&quot;MENDELEY_CITATION_v3_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&quot;,&quot;citationItems&quot;:[{&quot;id&quot;:&quot;668f4778-0697-37cf-93a4-0d8077648a1d&quot;,&quot;itemData&quot;:{&quot;type&quot;:&quot;article-journal&quot;,&quot;id&quot;:&quot;668f4778-0697-37cf-93a4-0d8077648a1d&quot;,&quot;title&quot;:&quot;The social psychology of the Black Lives Matter meme and movement&quot;,&quot;author&quot;:[{&quot;family&quot;:&quot;Leach&quot;,&quot;given&quot;:&quot;Colin Wayne&quot;,&quot;parse-names&quot;:false,&quot;dropping-particle&quot;:&quot;&quot;,&quot;non-dropping-particle&quot;:&quot;&quot;},{&quot;family&quot;:&quot;Allen&quot;,&quot;given&quot;:&quot;Aerielle M.&quot;,&quot;parse-names&quot;:false,&quot;dropping-particle&quot;:&quot;&quot;,&quot;non-dropping-particle&quot;:&quot;&quot;}],&quot;container-title&quot;:&quot;Current Directions in Psychological Science&quot;,&quot;DOI&quot;:&quot;10.1177/0963721417719319&quot;,&quot;ISSN&quot;:&quot;14617315&quot;,&quot;issued&quot;:{&quot;date-parts&quot;:[[2017,3,1]]},&quot;page&quot;:&quot;543-547&quot;,&quot;abstract&quot;:&quot;The exercise of power has been an implicit theme in research on the use of social media for political protest, but few studies have attempted to measure social media power and its consequences directly. This study develops and measures three theoretically grounded metrics of social media power—unity, numbers, and commitment—as wielded on Twitter by a social movement (Black Lives Matter [BLM]), a counter-movement (political conservatives), and an unaligned party (mainstream news outlets) over nearly 10 months. We find evidence of a model of social media efficacy in which BLM predicts mainstream news coverage of police brutality, which in turn is the strongest driver of attention to the issue from political elites. Critically, the metric that best predicts elite response across all parties is commitment.&quot;,&quot;publisher&quot;:&quot;SAGE Publications Ltd&quot;,&quot;issue&quot;:&quot;3&quot;,&quot;volume&quot;:&quot;20&quot;,&quot;container-title-short&quot;:&quot;Curr Dir Psychol Sci&quot;},&quot;isTemporary&quot;:false}]},{&quot;citationID&quot;:&quot;MENDELEY_CITATION_d8d5cfdf-1a22-41ef-b94b-e169d61ea233&quot;,&quot;properties&quot;:{&quot;noteIndex&quot;:0},&quot;isEdited&quot;:false,&quot;manualOverride&quot;:{&quot;isManuallyOverridden&quot;:false,&quot;citeprocText&quot;:&quot;(Lamarche et al., 2023; McGorray et al., 2023; Oswald &amp;#38; Adams, 2022; Wang, 2016)&quot;,&quot;manualOverrideText&quot;:&quot;&quot;},&quot;citationTag&quot;:&quot;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&quot;,&quot;citationItems&quot;:[{&quot;id&quot;:&quot;3724e70e-2930-3330-8485-04ac62e88767&quot;,&quot;itemData&quot;:{&quot;type&quot;:&quot;article-journal&quot;,&quot;id&quot;:&quot;3724e70e-2930-3330-8485-04ac62e88767&quot;,&quot;title&quot;:&quot;Should research samples reflect the diversity of the population?&quot;,&quot;author&quot;:[{&quot;family&quot;:&quot;Lamarche&quot;,&quot;given&quot;:&quot;Veronica M.&quot;,&quot;parse-names&quot;:false,&quot;dropping-particle&quot;:&quot;&quot;,&quot;non-dropping-particle&quot;:&quot;&quot;},{&quot;family&quot;:&quot;Tan&quot;,&quot;given&quot;:&quot;Kenneth&quot;,&quot;parse-names&quot;:false,&quot;dropping-particle&quot;:&quot;&quot;,&quot;non-dropping-particle&quot;:&quot;&quot;},{&quot;family&quot;:&quot;Stanton&quot;,&quot;given&quot;:&quot;Sarah C. E.&quot;,&quot;parse-names&quot;:false,&quot;dropping-particle&quot;:&quot;&quot;,&quot;non-dropping-particle&quot;:&quot;&quot;},{&quot;family&quot;:&quot;Carswell&quot;,&quot;given&quot;:&quot;Kathleen L.&quot;,&quot;parse-names&quot;:false,&quot;dropping-particle&quot;:&quot;&quot;,&quot;non-dropping-particle&quot;:&quot;&quot;}],&quot;container-title&quot;:&quot;Frontiers in Psychology&quot;,&quot;container-title-short&quot;:&quot;Front Psychol&quot;,&quot;DOI&quot;:&quot;10.1136/jme.2003.004374&quot;,&quot;ISSN&quot;:&quot;03066800&quot;,&quot;PMID&quot;:&quot;15082815&quot;,&quot;issued&quot;:{&quot;date-parts&quot;:[[2023,4]]},&quot;page&quot;:&quot;1162324&quot;,&quot;abstract&quot;:&quot;Recent research governance documents say that the body of research evidence must reflect population diversity. The response to this needs to be more sophisticated than simply ensuring minorities are present in samples. For quantitative research looking primarily at treatment effects of drugs and devices four suggestions are made. First, identify where the representation of minorities in samples matters - for example, where ethnicity may cause different treatment effects. Second, where the representation of a particular group matters then subgroup analysis of the results will usually be necessary. Third, ensuring representation and subgroup analysis will have costs; deciding on whether such representation is worthwhile will involve cost benefit analysis. Fourth, the representation of minorities should not be seen as mainly a locality issue. For qualitative research it is argued that the representation of diversity is often important. Given the small samples of many qualitative projects, however, the best way to ensure representation occurs is to allow a proliferation of such research, not to stipulate such representation in samples.&quot;,&quot;volume&quot;:&quot;14&quot;},&quot;isTemporary&quot;:false},{&quot;id&quot;:&quot;b5416685-51f7-394f-9f25-5c5f98eb350c&quot;,&quot;itemData&quot;:{&quot;type&quot;:&quot;article-journal&quot;,&quot;id&quot;:&quot;b5416685-51f7-394f-9f25-5c5f98eb350c&quot;,&quot;title&quot;:&quot;“Mostly white, heterosexual couples”: Examining demographic diversity and reporting practices in relationship science research samples&quot;,&quot;author&quot;:[{&quot;family&quot;:&quot;McGorray&quot;,&quot;given&quot;:&quot;Emma L.&quot;,&quot;parse-names&quot;:false,&quot;dropping-particle&quot;:&quot;&quot;,&quot;non-dropping-particle&quot;:&quot;&quot;},{&quot;family&quot;:&quot;Emery&quot;,&quot;given&quot;:&quot;Lydia F.&quot;,&quot;parse-names&quot;:false,&quot;dropping-particle&quot;:&quot;&quot;,&quot;non-dropping-particle&quot;:&quot;&quot;},{&quot;family&quot;:&quot;Garr-Schultz&quot;,&quot;given&quot;:&quot;Alexandra&quot;,&quot;parse-names&quot;:false,&quot;dropping-particle&quot;:&quot;&quot;,&quot;non-dropping-particle&quot;:&quot;&quot;},{&quot;family&quot;:&quot;Finkel&quot;,&quot;given&quot;:&quot;Eli J.&quot;,&quot;parse-names&quot;:false,&quot;dropping-particle&quot;:&quot;&quot;,&quot;non-dropping-particle&quot;:&quot;&quot;}],&quot;container-title&quot;:&quot;Journal of Personality and Social Psychology&quot;,&quot;DOI&quot;:&quot;10.1037/pspi0000417&quot;,&quot;ISSN&quot;:&quot;00223514&quot;,&quot;issued&quot;:{&quot;date-parts&quot;:[[2023]]},&quot;page&quot;:&quot;316-344&quot;,&quot;abstract&quot;:&quot;Social and personality psychologists aim to “understand individuals in their social contexts for the benefit of all people” (Society for Personality and Social Psychology, n.d.). Though this mission is admirable, value statements do little, on their own, to create an inclusive, high-quality science that benefits humanity broadly. In this research, we evaluate relationship science, a major subfield of social–personality psychology, illustrating both the unique diversity-relevant challenges faced by particular subfields and the barriers to inclusive and diverse research that are shared across research areas. Specifically, we examine the sample diversity and reporting practices of 1,762 studies published in eight mainstream psychology and relationships journals at two time points—(a) 1996–2000 and (b) 2016–2020—and center our analysis around five focal sample characteristics: gender, sexual orientation, regional context, socioeconomic status (SES), and race. We find that reporting practices and representation have not improved for some core demographic characteristics (e.g., socioeconomic status) and that even in domains for which reporting practices have improved (e.g., sexual orientation), reporting remains limited. Further, we find that reporting practices in relationship science frequently center Whiteness (e.g., “participants were mostly White”), obscure or overlook potential sexual orientation diversity (e.g., implying that individuals in man–woman dyads are “heterosexual”), and treat the United States as the contextual default (e.g., participants came from a “large Southeastern university”). In light of these findings, we offer recommendations that we hope will cultivate a more representative and inclusive discipline.&quot;,&quot;publisher&quot;:&quot;American Psychological Association&quot;,&quot;volume&quot;:&quot;125&quot;,&quot;container-title-short&quot;:&quot;J Pers Soc Psychol&quot;},&quot;isTemporary&quot;:false},{&quot;id&quot;:&quot;42de42d3-a71a-34d8-a3e4-03fe4c10fef4&quot;,&quot;itemData&quot;:{&quot;type&quot;:&quot;article-journal&quot;,&quot;id&quot;:&quot;42de42d3-a71a-34d8-a3e4-03fe4c10fef4&quot;,&quot;title&quot;:&quot;Why should we all be cultural psychologists? Lessons from the study of social cognition&quot;,&quot;author&quot;:[{&quot;family&quot;:&quot;Wang&quot;,&quot;given&quot;:&quot;Qi&quot;,&quot;parse-names&quot;:false,&quot;dropping-particle&quot;:&quot;&quot;,&quot;non-dropping-particle&quot;:&quot;&quot;}],&quot;container-title&quot;:&quot;Perspectives on Psychological Science&quot;,&quot;DOI&quot;:&quot;10.1177/1745691616645552&quot;,&quot;ISSN&quot;:&quot;17456924&quot;,&quot;PMID&quot;:&quot;27694456&quot;,&quot;issued&quot;:{&quot;date-parts&quot;:[[2016,9,1]]},&quot;page&quot;:&quot;583-596&quot;,&quot;abstract&quot;:&quot;I call the attention of psychologists to the pivotal role of cultural psychology in extending and enriching research programs. I argue that it is not enough to simply acknowledge the importance of culture and urge psychologists to practice cultural psychology in their research. I deconstruct five assumptions about cultural psychology that seriously undermine its contribution to the building of a true psychological science, including that cultural psychology (a) is only about finding group differences, (b) does not appertain to group similarities, (c) concerns only group-level analysis, (d) is irrelevant to basic psychological processes, and (e) is used only to confirm the generalizability of theories. I discuss how cultural psychology can provide unique insights into psychological processes and further equip researchers with additional tools to understand human behavior. Drawing lessons from the 20 years of cultural research that my colleagues and I have done on the development of social cognition, including autobiographical memory, future thinking, self, and emotion knowledge, I demonstrate that incorporating cultural psychology into research programs is not only necessary but also feasible.&quot;,&quot;publisher&quot;:&quot;SAGE Publications Inc.&quot;,&quot;issue&quot;:&quot;5&quot;,&quot;volume&quot;:&quot;11&quot;,&quot;container-title-short&quot;:&quot;&quot;},&quot;isTemporary&quot;:false},{&quot;id&quot;:&quot;e82f9e84-f743-3f2c-9c4f-8deb81c2437a&quot;,&quot;itemData&quot;:{&quot;type&quot;:&quot;article-journal&quot;,&quot;id&quot;:&quot;e82f9e84-f743-3f2c-9c4f-8deb81c2437a&quot;,&quot;title&quot;:&quot;Feminist social vision: Seeing through the lens of marginalized perceivers&quot;,&quot;author&quot;:[{&quot;family&quot;:&quot;Oswald&quot;,&quot;given&quot;:&quot;Flora&quot;,&quot;parse-names&quot;:false,&quot;dropping-particle&quot;:&quot;&quot;,&quot;non-dropping-particle&quot;:&quot;&quot;},{&quot;family&quot;:&quot;Adams&quot;,&quot;given&quot;:&quot;Reginald B.&quot;,&quot;parse-names&quot;:false,&quot;dropping-particle&quot;:&quot;&quot;,&quot;non-dropping-particle&quot;:&quot;&quot;}],&quot;container-title&quot;:&quot;Personality and Social Psychology Review&quot;,&quot;DOI&quot;:&quot;10.1177/10888683221126582&quot;,&quot;ISSN&quot;:&quot;15327957&quot;,&quot;issued&quot;:{&quot;date-parts&quot;:[[2022]]},&quot;abstract&quot;:&quot;Social vision research, which examines, in part, how humans visually perceive social stimuli, is well-positioned to improve understandings of social inequality. However, social vision research has rarely prioritized the perspectives of marginalized group members. We offer a theoretical argument for diversifying understandings of social perceptual processes by centering marginalized perspectives. We examine (a) how social vision researchers frame their research questions and who these framings prioritize and (b) how perceptual processes (person perception; people perception; perception of social objects) are linked to group membership and thus comprehensively understanding these processes necessitates attention to marginalized perceivers. We discuss how social vision research translates into theoretical advances and to action for reducing negative intergroup consequences (e.g., prejudice). The purpose of this article is to delineate how prioritizing marginalized perspectives in social vision research could develop novel questions, bridge theoretical gaps, and elevate social vision’s translational impact to improve outcomes for marginalized groups.&quot;,&quot;publisher&quot;:&quot;SAGE Publications Inc.&quot;,&quot;container-title-short&quot;:&quot;&quot;},&quot;isTemporary&quot;:false}]},{&quot;citationID&quot;:&quot;MENDELEY_CITATION_b5445589-f344-4e7a-b742-ac096fb414a1&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YjU0NDU1ODktZjM0NC00ZTdhLWI3NDItYWMwOTZmYjQxNGEx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c0d4fc55-54fa-4b6f-8735-3c8e7c9da2d5&quot;,&quot;properties&quot;:{&quot;noteIndex&quot;:0},&quot;isEdited&quot;:false,&quot;manualOverride&quot;:{&quot;isManuallyOverridden&quot;:false,&quot;citeprocText&quot;:&quot;(Bayliss et al., 2017; Bayliss &amp;#38; Tipper, 2006; Rogers et al., 2014)&quot;,&quot;manualOverrideText&quot;:&quot;&quot;},&quot;citationTag&quot;:&quot;MENDELEY_CITATION_v3_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&quot;,&quot;citationItems&quot;:[{&quot;id&quot;:&quot;97a7237d-8b13-32f2-af61-0d2f9c1f6360&quot;,&quot;itemData&quot;:{&quot;type&quot;:&quot;article-journal&quot;,&quot;id&quot;:&quot;97a7237d-8b13-32f2-af61-0d2f9c1f6360&quot;,&quot;title&quot;:&quot;Predictive gaze cues and personality judgments: Should eye trust you?&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Science&quot;,&quot;DOI&quot;:&quot;10.1111/j.1467-9280.2006.01737.x&quot;,&quot;issued&quot;:{&quot;date-parts&quot;:[[2006]]},&quot;page&quot;:&quot;514-520&quot;,&quot;abstract&quot;:&quot;Although following another person's gaze is essential in fluent social interactions, the reflexive nature of this gaze-cuing effect means that gaze can be used to deceive. In a gaze-cuing procedure, participants were presented with several faces that looked to the left or right. Some faces always looked to the target (predictive-valid), some never looked to the target (predictive-invalid), and others looked toward and away from the target in equal proportions (nonpredictive). The standard gaze-cuing effects appeared to be unaffected by these contingencies. Nevertheless, participants tended to choose the predictive-valid faces as appearing more trustworthy than the predictive-invalid faces. This effect was negatively related to scores on a scale assessing autistic-like traits. Further, we present tentative evidence that the \&quot;deceptive\&quot; faces were encoded more strongly in memory than the \&quot;cooperative\&quot; faces. These data demonstrate the important interactions among attention, gaze perception, facial identity recognition, and personality judgments.&quot;,&quot;issue&quot;:&quot;6&quot;,&quot;volume&quot;:&quot;17&quot;,&quot;container-title-short&quot;:&quot;Psychol Sci&quot;},&quot;isTemporary&quot;:false},{&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citationID&quot;:&quot;MENDELEY_CITATION_caeac88c-2353-4f13-8013-5806332e99b0&quot;,&quot;properties&quot;:{&quot;noteIndex&quot;:0},&quot;isEdited&quot;:false,&quot;manualOverride&quot;:{&quot;isManuallyOverridden&quot;:true,&quot;citeprocText&quot;:&quot;(Strachan et al., 2017)&quot;,&quot;manualOverrideText&quot;:&quot;(Strachan et al., 2017;&quot;},&quot;citationTag&quot;:&quot;MENDELEY_CITATION_v3_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&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644bf3d1-ea85-4ce3-812e-30f0ce794e34&quot;,&quot;properties&quot;:{&quot;noteIndex&quot;:0},&quot;isEdited&quot;:false,&quot;manualOverride&quot;:{&quot;isManuallyOverridden&quot;:true,&quot;citeprocText&quot;:&quot;(Sun et al., 2020)&quot;,&quot;manualOverrideText&quot;:&quot;Sun et al., 2020)&quot;},&quot;citationTag&quot;:&quot;MENDELEY_CITATION_v3_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&quot;,&quot;citationItems&quot;:[{&quot;id&quot;:&quot;0b4ab2f7-f994-3ffb-9318-936d3473ec58&quot;,&quot;itemData&quot;:{&quot;type&quot;:&quot;article-journal&quot;,&quot;id&quot;:&quot;0b4ab2f7-f994-3ffb-9318-936d3473ec58&quot;,&quot;title&quot;:&quot;Incidental learning of group trust: Predictive gaze cue matters&quot;,&quot;author&quot;:[{&quot;family&quot;:&quot;Sun&quot;,&quot;given&quot;:&quot;Zhongqiang&quot;,&quot;parse-names&quot;:false,&quot;dropping-particle&quot;:&quot;&quot;,&quot;non-dropping-particle&quot;:&quot;&quot;},{&quot;family&quot;:&quot;He&quot;,&quot;given&quot;:&quot;Zhihui&quot;,&quot;parse-names&quot;:false,&quot;dropping-particle&quot;:&quot;&quot;,&quot;non-dropping-particle&quot;:&quot;&quot;},{&quot;family&quot;:&quot;Zhang&quot;,&quot;given&quot;:&quot;Guochao&quot;,&quot;parse-names&quot;:false,&quot;dropping-particle&quot;:&quot;&quot;,&quot;non-dropping-particle&quot;:&quot;&quot;},{&quot;family&quot;:&quot;Li&quot;,&quot;given&quot;:&quot;Xinyu&quot;,&quot;parse-names&quot;:false,&quot;dropping-particle&quot;:&quot;&quot;,&quot;non-dropping-particle&quot;:&quot;&quot;},{&quot;family&quot;:&quot;Yu&quot;,&quot;given&quot;:&quot;Wenjun&quot;,&quot;parse-names&quot;:false,&quot;dropping-particle&quot;:&quot;&quot;,&quot;non-dropping-particle&quot;:&quot;&quot;}],&quot;container-title&quot;:&quot;Scientific Reports&quot;,&quot;DOI&quot;:&quot;10.1038/s41598-020-64719-5&quot;,&quot;ISSN&quot;:&quot;20452322&quot;,&quot;PMID&quot;:&quot;32385309&quot;,&quot;issued&quot;:{&quot;date-parts&quot;:[[2020]]},&quot;page&quot;:&quot;7789&quot;,&quot;abstract&quot;:&quot;Human gaze is a subtle cue to deliver information and helps impression formation in social interactions. People automatically follow the gaze direction of others and shift their attention accordingly, as well as determine the trustworthiness of others based on the predictable validity of their gaze behavior, yet it remains unclear how this works at the collective level. Therefore, the current study is the first to explore the incidental learning of trust from a group’s gaze behavior. To simulate different patterns of perceiving collective information in real life, two ways of presenting group member gazes were used in the object categorization task, the simultaneous way in Experiment 1 and the sequential way in Experiment 3, and a sampling strategy was ruled out in Experiment 2. Converging findings in experiments demonstrated a typical gaze-cueing effect, and more importantly, the Predictive-valid group obtained more trust compared to the Predictive-invalid group. To enrich and expand the applicability of the incidental trust learning effect from gazes, the current study provides supportive evidence at the collective level, confirming that humans have an efficient capability to process gaze information of groups.&quot;,&quot;issue&quot;:&quot;1&quot;,&quot;volume&quot;:&quot;10&quot;,&quot;container-title-short&quot;:&quot;Sci Rep&quot;},&quot;isTemporary&quot;:false}]},{&quot;citationID&quot;:&quot;MENDELEY_CITATION_d4a257a2-0c15-4c83-8b69-74588056eb14&quot;,&quot;properties&quot;:{&quot;noteIndex&quot;:0},&quot;isEdited&quot;:false,&quot;manualOverride&quot;:{&quot;isManuallyOverridden&quot;:false,&quot;citeprocText&quot;:&quot;(Strachan et al., 2017)&quot;,&quot;manualOverrideText&quot;:&quot;&quot;},&quot;citationTag&quot;:&quot;MENDELEY_CITATION_v3_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&quot;,&quot;citationItems&quot;:[{&quot;id&quot;:&quot;e7b3f8bc-7dcc-34e4-9a21-f6c525b241a8&quot;,&quot;itemData&quot;:{&quot;type&quot;:&quot;article-journal&quot;,&quot;id&quot;:&quot;e7b3f8bc-7dcc-34e4-9a21-f6c525b241a8&quot;,&quot;title&quot;:&quot;Incidental learning of trust from eye-gaze: Effects of race and facial trustworthiness&quot;,&quot;author&quot;:[{&quot;family&quot;:&quot;Strachan&quot;,&quot;given&quot;:&quot;James W.A.&quot;,&quot;parse-names&quot;:false,&quot;dropping-particle&quot;:&quot;&quot;,&quot;non-dropping-particle&quot;:&quot;&quot;},{&quot;family&quot;:&quot;Kirkham&quot;,&quot;given&quot;:&quot;Alexander J.&quot;,&quot;parse-names&quot;:false,&quot;dropping-particle&quot;:&quot;&quot;,&quot;non-dropping-particle&quot;:&quot;&quot;},{&quot;family&quot;:&quot;Manssuer&quot;,&quot;given&quot;:&quot;Luis R.&quot;,&quot;parse-names&quot;:false,&quot;dropping-particle&quot;:&quot;&quot;,&quot;non-dropping-particle&quot;:&quot;&quot;},{&quot;family&quot;:&quot;Over&quot;,&quot;given&quot;:&quot;Harriet&quot;,&quot;parse-names&quot;:false,&quot;dropping-particle&quot;:&quot;&quot;,&quot;non-dropping-particle&quot;:&quot;&quot;},{&quot;family&quot;:&quot;Tipper&quot;,&quot;given&quot;:&quot;Steven P.&quot;,&quot;parse-names&quot;:false,&quot;dropping-particle&quot;:&quot;&quot;,&quot;non-dropping-particle&quot;:&quot;&quot;}],&quot;container-title&quot;:&quot;Visual Cognition&quot;,&quot;container-title-short&quot;:&quot;Vis cogn&quot;,&quot;DOI&quot;:&quot;10.1080/13506285.2017.1338321&quot;,&quot;ISSN&quot;:&quot;14640716&quot;,&quot;issued&quot;:{&quot;date-parts&quot;:[[2017]]},&quot;page&quot;:&quot;802-814&quot;,&quot;abstract&quot;:&quot;Humans rapidly make inferences about individuals’ trustworthiness on the basis of their facial features and perceived group membership. We examine whether incidental learning about trust from shifts in gaze direction is influenced by these facial features. To do so, we examined two types of face category: the race of the face and the initial trustworthiness of the face based on physical appearance. We find that cueing of attention by eye-gaze is unaffected by race or initial levels of trust, whereas incidental learning of trust from gaze behaviour is selectively influenced. That is, learning of trust is reduced for other-race faces, as predicted by reduced abilities to identify members of other races (Experiment 1). In contrast, converging findings from an independently gathered set of data showed that the initial trustworthiness of faces did not influence learning of trust (Experiment 2). These results show that learning about the behaviour of other-race faces is poorer than for own-race faces, but that this cannot be explained by differences in the perceived trustworthiness of different groups.&quot;,&quot;publisher&quot;:&quot;Taylor &amp; Francis&quot;,&quot;issue&quot;:&quot;7-8&quot;,&quot;volume&quot;:&quot;25&quot;},&quot;isTemporary&quot;:false}]},{&quot;citationID&quot;:&quot;MENDELEY_CITATION_13fd647d-356e-4b48-9537-35da6ce03fc5&quot;,&quot;properties&quot;:{&quot;noteIndex&quot;:0},&quot;isEdited&quot;:false,&quot;manualOverride&quot;:{&quot;isManuallyOverridden&quot;:true,&quot;citeprocText&quot;:&quot;(Lamarche et al., 2023; Oswald &amp;#38; Adams, 2022; Wang, 2016)&quot;,&quot;manualOverrideText&quot;:&quot;Lamarche et al., 2023; Oswald &amp; Adams, 2022; Wang, 2016)&quot;},&quot;citationTag&quot;:&quot;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&quot;,&quot;citationItems&quot;:[{&quot;id&quot;:&quot;e82f9e84-f743-3f2c-9c4f-8deb81c2437a&quot;,&quot;itemData&quot;:{&quot;type&quot;:&quot;article-journal&quot;,&quot;id&quot;:&quot;e82f9e84-f743-3f2c-9c4f-8deb81c2437a&quot;,&quot;title&quot;:&quot;Feminist social vision: Seeing through the lens of marginalized perceivers&quot;,&quot;author&quot;:[{&quot;family&quot;:&quot;Oswald&quot;,&quot;given&quot;:&quot;Flora&quot;,&quot;parse-names&quot;:false,&quot;dropping-particle&quot;:&quot;&quot;,&quot;non-dropping-particle&quot;:&quot;&quot;},{&quot;family&quot;:&quot;Adams&quot;,&quot;given&quot;:&quot;Reginald B.&quot;,&quot;parse-names&quot;:false,&quot;dropping-particle&quot;:&quot;&quot;,&quot;non-dropping-particle&quot;:&quot;&quot;}],&quot;container-title&quot;:&quot;Personality and Social Psychology Review&quot;,&quot;DOI&quot;:&quot;10.1177/10888683221126582&quot;,&quot;ISSN&quot;:&quot;15327957&quot;,&quot;issued&quot;:{&quot;date-parts&quot;:[[2022]]},&quot;abstract&quot;:&quot;Social vision research, which examines, in part, how humans visually perceive social stimuli, is well-positioned to improve understandings of social inequality. However, social vision research has rarely prioritized the perspectives of marginalized group members. We offer a theoretical argument for diversifying understandings of social perceptual processes by centering marginalized perspectives. We examine (a) how social vision researchers frame their research questions and who these framings prioritize and (b) how perceptual processes (person perception; people perception; perception of social objects) are linked to group membership and thus comprehensively understanding these processes necessitates attention to marginalized perceivers. We discuss how social vision research translates into theoretical advances and to action for reducing negative intergroup consequences (e.g., prejudice). The purpose of this article is to delineate how prioritizing marginalized perspectives in social vision research could develop novel questions, bridge theoretical gaps, and elevate social vision’s translational impact to improve outcomes for marginalized groups.&quot;,&quot;publisher&quot;:&quot;SAGE Publications Inc.&quot;,&quot;container-title-short&quot;:&quot;&quot;},&quot;isTemporary&quot;:false},{&quot;id&quot;:&quot;42de42d3-a71a-34d8-a3e4-03fe4c10fef4&quot;,&quot;itemData&quot;:{&quot;type&quot;:&quot;article-journal&quot;,&quot;id&quot;:&quot;42de42d3-a71a-34d8-a3e4-03fe4c10fef4&quot;,&quot;title&quot;:&quot;Why should we all be cultural psychologists? Lessons from the study of social cognition&quot;,&quot;author&quot;:[{&quot;family&quot;:&quot;Wang&quot;,&quot;given&quot;:&quot;Qi&quot;,&quot;parse-names&quot;:false,&quot;dropping-particle&quot;:&quot;&quot;,&quot;non-dropping-particle&quot;:&quot;&quot;}],&quot;container-title&quot;:&quot;Perspectives on Psychological Science&quot;,&quot;DOI&quot;:&quot;10.1177/1745691616645552&quot;,&quot;ISSN&quot;:&quot;17456924&quot;,&quot;PMID&quot;:&quot;27694456&quot;,&quot;issued&quot;:{&quot;date-parts&quot;:[[2016,9,1]]},&quot;page&quot;:&quot;583-596&quot;,&quot;abstract&quot;:&quot;I call the attention of psychologists to the pivotal role of cultural psychology in extending and enriching research programs. I argue that it is not enough to simply acknowledge the importance of culture and urge psychologists to practice cultural psychology in their research. I deconstruct five assumptions about cultural psychology that seriously undermine its contribution to the building of a true psychological science, including that cultural psychology (a) is only about finding group differences, (b) does not appertain to group similarities, (c) concerns only group-level analysis, (d) is irrelevant to basic psychological processes, and (e) is used only to confirm the generalizability of theories. I discuss how cultural psychology can provide unique insights into psychological processes and further equip researchers with additional tools to understand human behavior. Drawing lessons from the 20 years of cultural research that my colleagues and I have done on the development of social cognition, including autobiographical memory, future thinking, self, and emotion knowledge, I demonstrate that incorporating cultural psychology into research programs is not only necessary but also feasible.&quot;,&quot;publisher&quot;:&quot;SAGE Publications Inc.&quot;,&quot;issue&quot;:&quot;5&quot;,&quot;volume&quot;:&quot;11&quot;,&quot;container-title-short&quot;:&quot;&quot;},&quot;isTemporary&quot;:false},{&quot;id&quot;:&quot;3724e70e-2930-3330-8485-04ac62e88767&quot;,&quot;itemData&quot;:{&quot;type&quot;:&quot;article-journal&quot;,&quot;id&quot;:&quot;3724e70e-2930-3330-8485-04ac62e88767&quot;,&quot;title&quot;:&quot;Should research samples reflect the diversity of the population?&quot;,&quot;author&quot;:[{&quot;family&quot;:&quot;Lamarche&quot;,&quot;given&quot;:&quot;Veronica M.&quot;,&quot;parse-names&quot;:false,&quot;dropping-particle&quot;:&quot;&quot;,&quot;non-dropping-particle&quot;:&quot;&quot;},{&quot;family&quot;:&quot;Tan&quot;,&quot;given&quot;:&quot;Kenneth&quot;,&quot;parse-names&quot;:false,&quot;dropping-particle&quot;:&quot;&quot;,&quot;non-dropping-particle&quot;:&quot;&quot;},{&quot;family&quot;:&quot;Stanton&quot;,&quot;given&quot;:&quot;Sarah C. E.&quot;,&quot;parse-names&quot;:false,&quot;dropping-particle&quot;:&quot;&quot;,&quot;non-dropping-particle&quot;:&quot;&quot;},{&quot;family&quot;:&quot;Carswell&quot;,&quot;given&quot;:&quot;Kathleen L.&quot;,&quot;parse-names&quot;:false,&quot;dropping-particle&quot;:&quot;&quot;,&quot;non-dropping-particle&quot;:&quot;&quot;}],&quot;container-title&quot;:&quot;Frontiers in Psychology&quot;,&quot;container-title-short&quot;:&quot;Front Psychol&quot;,&quot;DOI&quot;:&quot;10.1136/jme.2003.004374&quot;,&quot;ISSN&quot;:&quot;03066800&quot;,&quot;PMID&quot;:&quot;15082815&quot;,&quot;issued&quot;:{&quot;date-parts&quot;:[[2023,4]]},&quot;page&quot;:&quot;1162324&quot;,&quot;abstract&quot;:&quot;Recent research governance documents say that the body of research evidence must reflect population diversity. The response to this needs to be more sophisticated than simply ensuring minorities are present in samples. For quantitative research looking primarily at treatment effects of drugs and devices four suggestions are made. First, identify where the representation of minorities in samples matters - for example, where ethnicity may cause different treatment effects. Second, where the representation of a particular group matters then subgroup analysis of the results will usually be necessary. Third, ensuring representation and subgroup analysis will have costs; deciding on whether such representation is worthwhile will involve cost benefit analysis. Fourth, the representation of minorities should not be seen as mainly a locality issue. For qualitative research it is argued that the representation of diversity is often important. Given the small samples of many qualitative projects, however, the best way to ensure representation occurs is to allow a proliferation of such research, not to stipulate such representation in samples.&quot;,&quot;volume&quot;:&quot;14&quot;},&quot;isTemporary&quot;:false}]},{&quot;citationID&quot;:&quot;MENDELEY_CITATION_90a0ddad-d73a-4685-bcfd-d21d425c2989&quot;,&quot;properties&quot;:{&quot;noteIndex&quot;:0},&quot;isEdited&quot;:false,&quot;manualOverride&quot;:{&quot;isManuallyOverridden&quot;:false,&quot;citeprocText&quot;:&quot;(Sutherland et al., 2020; Tracy et al., 2020)&quot;,&quot;manualOverrideText&quot;:&quot;&quot;},&quot;citationTag&quot;:&quot;MENDELEY_CITATION_v3_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&quot;,&quot;citationItems&quot;:[{&quot;id&quot;:&quot;f6b2096a-0190-36a2-bf8e-f10c6b399ef3&quot;,&quot;itemData&quot;:{&quot;type&quot;:&quot;article-journal&quot;,&quot;id&quot;:&quot;f6b2096a-0190-36a2-bf8e-f10c6b399ef3&quot;,&quot;title&quot;:&quot;Facial trustworthiness predicts ingroup inclusion decisions&quot;,&quot;author&quot;:[{&quot;family&quot;:&quot;Tracy&quot;,&quot;given&quot;:&quot;Ryan E.&quot;,&quot;parse-names&quot;:false,&quot;dropping-particle&quot;:&quot;&quot;,&quot;non-dropping-particle&quot;:&quot;&quot;},{&quot;family&quot;:&quot;Wilson&quot;,&quot;given&quot;:&quot;John Paul&quot;,&quot;parse-names&quot;:false,&quot;dropping-particle&quot;:&quot;&quot;,&quot;non-dropping-particle&quot;:&quot;&quot;},{&quot;family&quot;:&quot;Slepian&quot;,&quot;given&quot;:&quot;Michael L.&quot;,&quot;parse-names&quot;:false,&quot;dropping-particle&quot;:&quot;&quot;,&quot;non-dropping-particle&quot;:&quot;&quot;},{&quot;family&quot;:&quot;Young&quot;,&quot;given&quot;:&quot;Steven G.&quot;,&quot;parse-names&quot;:false,&quot;dropping-particle&quot;:&quot;&quot;,&quot;non-dropping-particle&quot;:&quot;&quot;}],&quot;container-title&quot;:&quot;Journal of Experimental Social Psychology&quot;,&quot;container-title-short&quot;:&quot;J Exp Soc Psychol&quot;,&quot;DOI&quot;:&quot;10.1016/j.jesp.2020.104047&quot;,&quot;ISSN&quot;:&quot;10960465&quot;,&quot;issued&quot;:{&quot;date-parts&quot;:[[2020,11,1]]},&quot;page&quot;:&quot;104047&quot;,&quot;abstract&quot;:&quot;Perceivers tend to be reluctant to admit new members into their ingroups—unless there is some potential for prospective group members to provide value to the group. In the present research, we examine the effect of facial trustworthiness on ingroup inclusion decisions. Five studies demonstrate that facial trustworthiness exerts a powerful bottom-up perceptual cue that conveys this necessary “positive information,” resulting in an increased likelihood of ingroup acceptance. This effect was first found for a homogenous sample of White male faces (Study 1), but was also found independent of sex (Study 2), and independent of race (Studies 3a, 3b, &amp; 4), whereby facial trustworthiness influenced inclusion decisions more than salient aspects of group membership (i.e., sex and race).&quot;,&quot;publisher&quot;:&quot;Academic Press Inc.&quot;,&quot;volume&quot;:&quot;91&quot;},&quot;isTemporary&quot;:false},{&quot;id&quot;:&quot;5b4b5316-74f9-30ff-ad3d-52938c451172&quot;,&quot;itemData&quot;:{&quot;type&quot;:&quot;article-journal&quot;,&quot;id&quot;:&quot;5b4b5316-74f9-30ff-ad3d-52938c451172&quot;,&quot;title&quot;:&quot;Individual differences in trust evaluations are shaped mostly by environments, not genes&quot;,&quot;author&quot;:[{&quot;family&quot;:&quot;Sutherland&quot;,&quot;given&quot;:&quot;Clare A. M.&quot;,&quot;parse-names&quot;:false,&quot;dropping-particle&quot;:&quot;&quot;,&quot;non-dropping-particle&quot;:&quot;&quot;},{&quot;family&quot;:&quot;Burton&quot;,&quot;given&quot;:&quot;Nichola S.&quot;,&quot;parse-names&quot;:false,&quot;dropping-particle&quot;:&quot;&quot;,&quot;non-dropping-particle&quot;:&quot;&quot;},{&quot;family&quot;:&quot;Wilmer&quot;,&quot;given&quot;:&quot;Jeremy B.&quot;,&quot;parse-names&quot;:false,&quot;dropping-particle&quot;:&quot;&quot;,&quot;non-dropping-particle&quot;:&quot;&quot;},{&quot;family&quot;:&quot;Blokland&quot;,&quot;given&quot;:&quot;Gabriëlla A. M.&quot;,&quot;parse-names&quot;:false,&quot;dropping-particle&quot;:&quot;&quot;,&quot;non-dropping-particle&quot;:&quot;&quot;},{&quot;family&quot;:&quot;Germine&quot;,&quot;given&quot;:&quot;Laura&quot;,&quot;parse-names&quot;:false,&quot;dropping-particle&quot;:&quot;&quot;,&quot;non-dropping-particle&quot;:&quot;&quot;},{&quot;family&quot;:&quot;Palermo&quot;,&quot;given&quot;:&quot;Romina&quot;,&quot;parse-names&quot;:false,&quot;dropping-particle&quot;:&quot;&quot;,&quot;non-dropping-particle&quot;:&quot;&quot;},{&quot;family&quot;:&quot;Collova&quot;,&quot;given&quot;:&quot;Jemma R.&quot;,&quot;parse-names&quot;:false,&quot;dropping-particle&quot;:&quot;&quot;,&quot;non-dropping-particle&quot;:&quot;&quot;},{&quot;family&quot;:&quot;Rhodes&quot;,&quot;given&quot;:&quot;Gillian&quot;,&quot;parse-names&quot;:false,&quot;dropping-particle&quot;:&quot;&quot;,&quot;non-dropping-particle&quot;:&quot;&quot;}],&quot;container-title&quot;:&quot;Proceedings of the National Academy of Sciences&quot;,&quot;DOI&quot;:&quot;10.1073/pnas.1920131117&quot;,&quot;issued&quot;:{&quot;date-parts&quot;:[[2020]]},&quot;page&quot;:&quot;10218-10224&quot;,&quot;abstract&quot;:&quot;People evaluate a stranger’s trustworthiness from their facial features in a fraction of a second, despite common advice “not to\njudge a book by its cover.” Evaluations of trustworthiness have\ncritical and widespread social impact, predicting financial lending,\nmate selection, and even criminal justice outcomes. Consequently,\nunderstanding how people perceive trustworthiness from faces\nhas been a major focus of scientific inquiry, and detailed models\nexplain how consensus impressions of trustworthiness are driven\nby facial attributes. However, facial impression models do not\nconsider variation between observers. Here, we develop a sensitive test of trustworthiness evaluation and use it to document\nsubstantial, stable individual differences in trustworthiness im-\npressions. Via a twin study, we show that these individual differences are largely shaped by variation in personal experience,\nrather than genes or shared environments. Finally, using multivariate twin modeling, we show that variation in trustworthiness\nevaluation is specific, dissociating from other key facial evaluations of dominance and attractiveness. Our finding that variation\nin facial trustworthiness evaluation is driven mostly by personal\nexperience represents a rare example of a core social perceptual\ncapacity being predominantly shaped by a person’s unique environment. Notably, it stands in sharp contrast to variation in facial\nrecognition ability, which is driven mostly by genes. Our study\nprovides insights into the development of the social brain, offers\na different perspective on disagreement in trust in wider society,\nand motivates new research into the origins and potential malleability of face evaluation, a critical aspect of human social cognition.&quot;,&quot;issue&quot;:&quot;19&quot;,&quot;volume&quot;:&quot;117&quot;,&quot;container-title-short&quot;:&quot;&quot;},&quot;isTemporary&quot;:false}]},{&quot;citationID&quot;:&quot;MENDELEY_CITATION_0ca1e553-203b-4338-8095-6ef0a27cc0e6&quot;,&quot;properties&quot;:{&quot;noteIndex&quot;:0},&quot;isEdited&quot;:false,&quot;manualOverride&quot;:{&quot;isManuallyOverridden&quot;:false,&quot;citeprocText&quot;:&quot;(Frischen et al., 2007; Frith &amp;#38; Frith, 2012; O’Neil et al., 2025; Turner et al., 2020)&quot;,&quot;manualOverrideText&quot;:&quot;&quot;},&quot;citationTag&quot;:&quot;MENDELEY_CITATION_v3_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1dfQ==&quot;,&quot;citationItems&quot;:[{&quot;id&quot;:&quot;bbe340d6-1a0b-3b36-95cc-aea392df32dc&quot;,&quot;itemData&quot;:{&quot;type&quot;:&quot;article-journal&quot;,&quot;id&quot;:&quot;bbe340d6-1a0b-3b36-95cc-aea392df32dc&quot;,&quot;title&quot;:&quot;Be the change you want to see: Intergroup helping reduces ingroup bias and facilitates outgroup bias in trading behaviors&quot;,&quot;author&quot;:[{&quot;family&quot;:&quot;O’Neil&quot;,&quot;given&quot;:&quot;Makenzie J.&quot;,&quot;parse-names&quot;:false,&quot;dropping-particle&quot;:&quot;&quot;,&quot;non-dropping-particle&quot;:&quot;&quot;},{&quot;family&quot;:&quot;Hampton&quot;,&quot;given&quot;:&quot;Ryan S.&quot;,&quot;parse-names&quot;:false,&quot;dropping-particle&quot;:&quot;&quot;,&quot;non-dropping-particle&quot;:&quot;&quot;},{&quot;family&quot;:&quot;Shiota&quot;,&quot;given&quot;:&quot;Michelle N.&quot;,&quot;parse-names&quot;:false,&quot;dropping-particle&quot;:&quot;&quot;,&quot;non-dropping-particle&quot;:&quot;&quot;}],&quot;container-title&quot;:&quot;Personality and Social Psychology Bulletin&quot;,&quot;container-title-short&quot;:&quot;Pers Soc Psychol Bull&quot;,&quot;DOI&quot;:&quot;10.1177/01461672241242182&quot;,&quot;ISSN&quot;:&quot;15527433&quot;,&quot;issued&quot;:{&quot;date-parts&quot;:[[2025]]},&quot;page&quot;:&quot;2135-2149&quot;,&quot;abstract&quot;:&quot;This research investigated how an instance of intergroup helping affects intergroup attitudes and cooperative behavior. Past research demonstrates that helping behavior elicits prosociality, both reciprocally and toward uninvolved third parties. However, much of this research has either ignored group membership altogether or has assumed a shared group identity between benefactor and beneficiary. Where intergroup helping has been directly evaluated, more negative intergroup attitudes are often observed. The current study examined the effects of an instance of intergroup helping, introduced during a card game, on the beneficiary’s attitudes of closeness and cooperative trading behavior as well as those of ingroup and outgroup witnesses to the helping act. Results from this well-powered study (N = 1,249) indicate that although intergroup helping is less likely to impact feelings of closeness, intergroup cooperative trading increases for both the beneficiary and the intergroup observers. These findings add to the understanding of how helping impacts intergroup relations.&quot;,&quot;publisher&quot;:&quot;SAGE Publications Inc.&quot;,&quot;volume&quot;:&quot;51&quot;},&quot;isTemporary&quot;:false},{&quot;id&quot;:&quot;46939833-00a0-3dc3-af52-34ad1592fe14&quot;,&quot;itemData&quot;:{&quot;type&quot;:&quot;article-journal&quot;,&quot;id&quot;:&quot;46939833-00a0-3dc3-af52-34ad1592fe14&quot;,&quot;title&quot;:&quot;The role of individual differences in understanding and enhancing intergroup contact&quot;,&quot;author&quot;:[{&quot;family&quot;:&quot;Turner&quot;,&quot;given&quot;:&quot;Rhiannon N.&quot;,&quot;parse-names&quot;:false,&quot;dropping-particle&quot;:&quot;&quot;,&quot;non-dropping-particle&quot;:&quot;&quot;},{&quot;family&quot;:&quot;Hodson&quot;,&quot;given&quot;:&quot;Gordon&quot;,&quot;parse-names&quot;:false,&quot;dropping-particle&quot;:&quot;&quot;,&quot;non-dropping-particle&quot;:&quot;&quot;},{&quot;family&quot;:&quot;Dhont&quot;,&quot;given&quot;:&quot;Kristof&quot;,&quot;parse-names&quot;:false,&quot;dropping-particle&quot;:&quot;&quot;,&quot;non-dropping-particle&quot;:&quot;&quot;}],&quot;container-title&quot;:&quot;Social and Personality Psychology Compass&quot;,&quot;DOI&quot;:&quot;10.1111/spc3.12533&quot;,&quot;ISSN&quot;:&quot;17519004&quot;,&quot;issued&quot;:{&quot;date-parts&quot;:[[2020,6,1]]},&quot;abstract&quot;:&quot;In a world characterized by divisive rhetoric, heightened xenophobia, and other forms of prejudice, it is increasingly important to find effective ways of promoting functional intergroup relations. Research on the relationship between intergroup contact and individual differences substantially contributes to achieving this goal. We review research considering the role played by individual differences in moderating the relationship between contact and prejudice and predicting contact, but also as an outcome of contact. We then outline potential directions for future research, including identifying underlying mechanisms, examining the role of context at an intergroup and societal level, and considering how positive–negative contact asymmetry may be influenced by individual differences. We then call for a broader range of individual difference and contact outcomes to be explored and encourage utilization of new methodological advances in the study of intergroup contact.&quot;,&quot;publisher&quot;:&quot;Wiley-Blackwell&quot;,&quot;issue&quot;:&quot;6&quot;,&quot;volume&quot;:&quot;14&quot;,&quot;container-title-short&quot;:&quot;Soc Personal Psychol Compass&quot;},&quot;isTemporary&quot;:false},{&quot;id&quot;:&quot;2c19bed7-00f0-3249-b374-9d8f98bbc43e&quot;,&quot;itemData&quot;:{&quot;type&quot;:&quot;article-journal&quot;,&quot;id&quot;:&quot;2c19bed7-00f0-3249-b374-9d8f98bbc43e&quot;,&quot;title&quot;:&quot;Mechanisms of social cognition&quot;,&quot;author&quot;:[{&quot;family&quot;:&quot;Frith&quot;,&quot;given&quot;:&quot;Chris D.&quot;,&quot;parse-names&quot;:false,&quot;dropping-particle&quot;:&quot;&quot;,&quot;non-dropping-particle&quot;:&quot;&quot;},{&quot;family&quot;:&quot;Frith&quot;,&quot;given&quot;:&quot;Uta&quot;,&quot;parse-names&quot;:false,&quot;dropping-particle&quot;:&quot;&quot;,&quot;non-dropping-particle&quot;:&quot;&quot;}],&quot;container-title&quot;:&quot;Annual Review of Psychology&quot;,&quot;container-title-short&quot;:&quot;Annu Rev Psychol&quot;,&quot;DOI&quot;:&quot;10.1146/annurev-psych-120710-100449&quot;,&quot;ISSN&quot;:&quot;00664308&quot;,&quot;PMID&quot;:&quot;21838544&quot;,&quot;issued&quot;:{&quot;date-parts&quot;:[[2012]]},&quot;page&quot;:&quot;287-313&quot;,&quot;abstract&quot;:&quot;Social animals including humans share a range of social mechanisms that are automatic and implicit and enable learning by observation. Learning from others includes imitation of actions and mirroring of emotions. Learning about others, such as their group membership and reputation, is crucial for social interactions that depend on trust. For accurate prediction of others' changeable dispositions, mentalizing is required, i.e., tracking of intentions, desires, and beliefs. Implicit mentalizing is present in infants less than one year old as well as in some nonhuman species. Explicit mentalizing is a meta-cognitive process and enhances the ability to learn about the world through self-monitoring and reflection, and may be uniquely human. Meta-cognitive processes can also exert control over automatic behavior, for instance, when short-term gains oppose long-term aims or when selfish and prosocial interests collide. We suggest that they also underlie the ability to explicitly share experiences with other agents, as in reflective discussion and teaching. These are key in increasing the accuracy of the models of the world that we construct. © 2012 by Annual Reviews. All rights reserved.&quot;,&quot;volume&quot;:&quot;63&quot;},&quot;isTemporary&quot;:false},{&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citationID&quot;:&quot;MENDELEY_CITATION_5bb541a5-3247-49b3-8ad4-22d93e8aa416&quot;,&quot;properties&quot;:{&quot;noteIndex&quot;:0},&quot;isEdited&quot;:false,&quot;manualOverride&quot;:{&quot;isManuallyOverridden&quot;:false,&quot;citeprocText&quot;:&quot;(Capozzi &amp;#38; Ristic, 2018)&quot;,&quot;manualOverrideText&quot;:&quot;&quot;},&quot;citationTag&quot;:&quot;MENDELEY_CITATION_v3_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&quot;,&quot;citationItems&quot;:[{&quot;id&quot;:&quot;6ad72199-e157-3661-ace6-a73ffe8ee5ba&quot;,&quot;itemData&quot;:{&quot;type&quot;:&quot;article-journal&quot;,&quot;id&quot;:&quot;6ad72199-e157-3661-ace6-a73ffe8ee5ba&quot;,&quot;title&quot;:&quot;How attention gates social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Annals of the New York Academy of Sciences&quot;,&quot;DOI&quot;:&quot;10.1111/nyas.13854&quot;,&quot;issued&quot;:{&quot;date-parts&quot;:[[2018]]},&quot;page&quot;:&quot;179-198&quot;,&quot;abstract&quot;:&quot;Social interactions are at the core of social life. However, humans selectively choose their exchange partners and do not engage in all available opportunities for social encounters. In this review, we argue that attentional systems play an important role in guiding the selection of social interactions. Supported by both classic and emerging literature, we identify and characterize the three core processes—perception, interpretation, and evaluation—that interact with attentional systems to modulate selective responses to social environments. Perceptual processes facilitate attentional prioritization of social cues. Interpretative processes link attention with understanding of cues’ social meanings and agents’ mental states. Evaluative processes determine the perceived value of the source of social information. The interplay between attention and these three routes of processing places attention in a powerful role to manage the selection of the vast amount of social information that individuals encounter on a daily basis and, in turn, gate the selection of social interactions.&quot;,&quot;issue&quot;:&quot;1&quot;,&quot;volume&quot;:&quot;1426&quot;,&quot;container-title-short&quot;:&quot;Ann N Y Acad Sci&quot;},&quot;isTemporary&quot;:false}]},{&quot;citationID&quot;:&quot;MENDELEY_CITATION_7047e19f-0b8d-4bdf-a327-ed52939a8c65&quot;,&quot;properties&quot;:{&quot;noteIndex&quot;:0},&quot;isEdited&quot;:false,&quot;manualOverride&quot;:{&quot;isManuallyOverridden&quot;:false,&quot;citeprocText&quot;:&quot;(Zhang et al., 2023)&quot;,&quot;manualOverrideText&quot;:&quot;&quot;},&quot;citationTag&quot;:&quot;MENDELEY_CITATION_v3_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&quot;,&quot;citationItems&quot;:[{&quot;id&quot;:&quot;57a10ab3-1a2a-3222-9af0-28b41a6506f9&quot;,&quot;itemData&quot;:{&quot;type&quot;:&quot;article-journal&quot;,&quot;id&quot;:&quot;57a10ab3-1a2a-3222-9af0-28b41a6506f9&quot;,&quot;title&quot;:&quot;Tuning social modulations of gaze cueing via contextual factor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sychonomic Bulletin &amp; Review&quot;,&quot;container-title-short&quot;:&quot;Psychon Bull Rev&quot;,&quot;DOI&quot;:&quot;10.3758/s13423-022-02211-z&quot;,&quot;ISSN&quot;:&quot;1069-9384&quot;,&quot;issued&quot;:{&quot;date-parts&quot;:[[2023]]},&quot;page&quot;:&quot;1004-1010&quot;,&quot;abstract&quot;:&quot;Gaze cueing reflects the tendency to shift attention toward a location cued by the averted gaze of others. This effect does not fulfill criteria for strong automaticity because its magnitude is sensitive to the manipulation of different social features. Recent theoretical perspectives suggest that social modulations of gaze cueing could further critically depend on contextual factors. In this study, we tested this idea, relying on previous evidence showing that Chinese participants are more sensitive to gazes on White than on Asian faces, likely as a consequence of differences in perceived social status. We replicated this effect when we made group membership salient by presenting faces belonging to the different ethnicities in the same block. In contrast, when faces belonging to different ethnicities were presented in separate blocks, a similar gaze-cueing effect was noted, likely because no social comparison processes were activated. These findings are consistent with the idea that social modulations are not rigid but are tuned by contextual factors.&quot;,&quot;publisher&quot;:&quot;Springer Science and Business Media LLC&quot;,&quot;volume&quot;:&quot;30&quot;},&quot;isTemporary&quot;:false}]},{&quot;citationID&quot;:&quot;MENDELEY_CITATION_0c39aae5-774a-4f4a-bb97-894528681f1b&quot;,&quot;properties&quot;:{&quot;noteIndex&quot;:0},&quot;isEdited&quot;:false,&quot;manualOverride&quot;:{&quot;isManuallyOverridden&quot;:true,&quot;citeprocText&quot;:&quot;(Balliet et al., 2014; Everett et al., 2015; Reynolds et al., 2015)&quot;,&quot;manualOverrideText&quot;:&quot;Balliet et al., 2014; Everett et al., 2015; Reynolds et al., 2015)&quot;},&quot;citationTag&quot;:&quot;MENDELEY_CITATION_v3_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&quot;,&quot;citationItems&quot;:[{&quot;id&quot;:&quot;376c5cdf-4955-38a9-b598-9d2ca7143f58&quot;,&quot;itemData&quot;:{&quot;type&quot;:&quot;article-journal&quot;,&quot;id&quot;:&quot;376c5cdf-4955-38a9-b598-9d2ca7143f58&quot;,&quot;title&quot;:&quot;Economic games and social neuroscience methods can help elucidate the psychology of parochial altruism&quot;,&quot;author&quot;:[{&quot;family&quot;:&quot;Everett&quot;,&quot;given&quot;:&quot;Jim A.C.&quot;,&quot;parse-names&quot;:false,&quot;dropping-particle&quot;:&quot;&quot;,&quot;non-dropping-particle&quot;:&quot;&quot;},{&quot;family&quot;:&quot;Faber&quot;,&quot;given&quot;:&quot;Nadira S.&quot;,&quot;parse-names&quot;:false,&quot;dropping-particle&quot;:&quot;&quot;,&quot;non-dropping-particle&quot;:&quot;&quot;},{&quot;family&quot;:&quot;Crockett&quot;,&quot;given&quot;:&quot;Molly J.&quot;,&quot;parse-names&quot;:false,&quot;dropping-particle&quot;:&quot;&quot;,&quot;non-dropping-particle&quot;:&quot;&quot;},{&quot;family&quot;:&quot;Dreu&quot;,&quot;given&quot;:&quot;Carsten K.W.&quot;,&quot;parse-names&quot;:false,&quot;dropping-particle&quot;:&quot;&quot;,&quot;non-dropping-particle&quot;:&quot;De&quot;}],&quot;container-title&quot;:&quot;Frontiers in Psychology&quot;,&quot;container-title-short&quot;:&quot;Front Psychol&quot;,&quot;DOI&quot;:&quot;10.3389/fpsyg.2015.00861&quot;,&quot;ISSN&quot;:&quot;16641078&quot;,&quot;issued&quot;:{&quot;date-parts&quot;:[[2015,7,7]]},&quot;page&quot;:&quot;861&quot;,&quot;publisher&quot;:&quot;Frontiers Media S.A.&quot;,&quot;volume&quot;:&quot;6&quot;},&quot;isTemporary&quot;:false},{&quot;id&quot;:&quot;67674ea1-f036-39bf-ac29-c4f153f169fb&quot;,&quot;itemData&quot;:{&quot;type&quot;:&quot;article-journal&quot;,&quot;id&quot;:&quot;67674ea1-f036-39bf-ac29-c4f153f169fb&quot;,&quot;title&quot;:&quot;Ingroup favoritism in cooperation: A meta-analysis&quot;,&quot;author&quot;:[{&quot;family&quot;:&quot;Balliet&quot;,&quot;given&quot;:&quot;Daniel&quot;,&quot;parse-names&quot;:false,&quot;dropping-particle&quot;:&quot;&quot;,&quot;non-dropping-particle&quot;:&quot;&quot;},{&quot;family&quot;:&quot;Wu&quot;,&quot;given&quot;:&quot;Junhui&quot;,&quot;parse-names&quot;:false,&quot;dropping-particle&quot;:&quot;&quot;,&quot;non-dropping-particle&quot;:&quot;&quot;},{&quot;family&quot;:&quot;Dreu&quot;,&quot;given&quot;:&quot;Carsten K.W.&quot;,&quot;parse-names&quot;:false,&quot;dropping-particle&quot;:&quot;&quot;,&quot;non-dropping-particle&quot;:&quot;De&quot;}],&quot;container-title&quot;:&quot;Psychological bulletin&quot;,&quot;container-title-short&quot;:&quot;Psychol Bull&quot;,&quot;DOI&quot;:&quot;10.1037/a0037737&quot;,&quot;ISSN&quot;:&quot;19391455&quot;,&quot;PMID&quot;:&quot;25222635&quot;,&quot;issued&quot;:{&quot;date-parts&quot;:[[2014,11,1]]},&quot;page&quot;:&quot;1556-1581&quot;,&quot;abstract&quot;:&quot;Although theory suggests individuals are more willing to incur a personal cost to benefit ingroup members, compared to outgroup members, there is inconsistent evidence in support of this perspective. Applying meta-analytic techniques, we harness a relatively recent explosion of research on intergroup discrimination in cooperative decision making to address several fundamental unresolved issues. First, summarizing evidence across studies, we find a small to medium effect size indicating that people are more cooperative with ingroup, compared to outgroup, members (d = 0.32). Second, we forward and test predictions about the conditions that moderate ingroup favoritism from 2 influential perspectives: a social identity approach and a bounded generalized reciprocity perspective. Although we find evidence for a slight tendency for ingroup favoritism through categorization with no mutual interdependence between group members (e.g., dictator games; d = 0.19), situations that contain interdependence result in stronger ingroup favoritism (e.g., social dilemmas; d = 0.42). We also find that ingroup favoritism is stronger when there is common (vs. unilateral) knowledge of group membership, and stronger during simultaneous (vs. sequential) exchanges. Third, we find support for the hypothesis that intergroup discrimination in cooperation is the result of ingroup favoritism rather than outgroup derogation. Finally, we test for additional moderators of ingroup favoritism, such as the percentage of men in the sample, experimental versus natural groups, and the country of participants. We discuss the implications of these findings for theoretical perspectives on ingroup favoritism, address implications for the methodologies used to study this phenomenon, and suggest directions for future research.&quot;,&quot;issue&quot;:&quot;6&quot;,&quot;volume&quot;:&quot;140&quot;},&quot;isTemporary&quot;:false},{&quot;id&quot;:&quot;e708054a-0586-34e7-9c03-97e6727ba212&quot;,&quot;itemData&quot;:{&quot;type&quot;:&quot;article-journal&quot;,&quot;id&quot;:&quot;e708054a-0586-34e7-9c03-97e6727ba212&quot;,&quot;title&quot;:&quot;The problem of behaviour change: From social norms to an ingroup focus&quot;,&quot;author&quot;:[{&quot;family&quot;:&quot;Reynolds&quot;,&quot;given&quot;:&quot;Katherine J.&quot;,&quot;parse-names&quot;:false,&quot;dropping-particle&quot;:&quot;&quot;,&quot;non-dropping-particle&quot;:&quot;&quot;},{&quot;family&quot;:&quot;Subašić&quot;,&quot;given&quot;:&quot;Emina&quot;,&quot;parse-names&quot;:false,&quot;dropping-particle&quot;:&quot;&quot;,&quot;non-dropping-particle&quot;:&quot;&quot;},{&quot;family&quot;:&quot;Tindall&quot;,&quot;given&quot;:&quot;Karen&quot;,&quot;parse-names&quot;:false,&quot;dropping-particle&quot;:&quot;&quot;,&quot;non-dropping-particle&quot;:&quot;&quot;}],&quot;container-title&quot;:&quot;Social and Personality Psychology Compass&quot;,&quot;container-title-short&quot;:&quot;Soc Personal Psychol Compass&quot;,&quot;DOI&quot;:&quot;10.1111/spc3.12155&quot;,&quot;ISSN&quot;:&quot;17519004&quot;,&quot;issued&quot;:{&quot;date-parts&quot;:[[2015,1,1]]},&quot;page&quot;:&quot;45-56&quot;,&quot;abstract&quot;:&quot;Social norms are of increasing interest to public policy experts and those conducting behaviour change interventions (e.g. safe driving, recycling). While there is agreement that social norms play a central role in explaining behaviour, such consensus is lacking when it comes to explaining the process through which this occurs. Economics, social marketing and political science focus on individual self-interest and goal satisfaction and social (dis)approval. In contrast social psychology also incorporates collective interests through its analysis of social identity and ingroup processes. To fully understand behaviour change, it is argued that greater engagement is needed with the links between shifts in social identity, and ingroup norms. As definitions of who \&quot;we\&quot; are shift, so too does what \&quot;we\&quot; do. Implications for behaviour change interventions are discussed.&quot;,&quot;publisher&quot;:&quot;Wiley-Blackwell&quot;,&quot;issue&quot;:&quot;1&quot;,&quot;volume&quot;:&quot;9&quot;},&quot;isTemporary&quot;:false}]},{&quot;citationID&quot;:&quot;MENDELEY_CITATION_cf9340de-c568-48a4-89b1-46aa8e6420cd&quot;,&quot;properties&quot;:{&quot;noteIndex&quot;:0},&quot;isEdited&quot;:false,&quot;manualOverride&quot;:{&quot;isManuallyOverridden&quot;:true,&quot;citeprocText&quot;:&quot;(Rosenberg &amp;#38; Siegel, 2018)&quot;,&quot;manualOverrideText&quot;:&quot;Rosenberg &amp; Siegel, 2018)&quot;},&quot;citationTag&quot;:&quot;MENDELEY_CITATION_v3_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&quot;,&quot;citationItems&quot;:[{&quot;id&quot;:&quot;3f473e95-6afc-328e-9ef7-452c5dbc64a2&quot;,&quot;itemData&quot;:{&quot;type&quot;:&quot;article-journal&quot;,&quot;id&quot;:&quot;3f473e95-6afc-328e-9ef7-452c5dbc64a2&quot;,&quot;title&quot;:&quot;A 50-year review of psychological reactance theory: Do not read this article.&quot;,&quot;author&quot;:[{&quot;family&quot;:&quot;Rosenberg&quot;,&quot;given&quot;:&quot;Benjamin D.&quot;,&quot;parse-names&quot;:false,&quot;dropping-particle&quot;:&quot;&quot;,&quot;non-dropping-particle&quot;:&quot;&quot;},{&quot;family&quot;:&quot;Siegel&quot;,&quot;given&quot;:&quot;Jason T.&quot;,&quot;parse-names&quot;:false,&quot;dropping-particle&quot;:&quot;&quot;,&quot;non-dropping-particle&quot;:&quot;&quot;}],&quot;container-title&quot;:&quot;Motivation Science&quot;,&quot;container-title-short&quot;:&quot;Motiv Sci&quot;,&quot;DOI&quot;:&quot;10.1037/mot0000091&quot;,&quot;ISSN&quot;:&quot;2333-8113&quot;,&quot;issued&quot;:{&quot;date-parts&quot;:[[2018,12]]},&quot;page&quot;:&quot;281-300&quot;,&quot;abstract&quot;:&quot;Traditionally, research on the psychology of motivation has addressed two separate questions: the What of motivation and the How of motivation. The former concerns the nature of the various motives that propel human behavior, and the latter the gen- eral process whereby any motive exerts its effects. This essay reviews historical and contemporary research in each of the foregoing categories.We highlight cutting edge concepts and findings in motivation science and identify emerging trends and future challenges.&quot;,&quot;publisher&quot;:&quot;American Psychological Association (APA)&quot;,&quot;issue&quot;:&quot;4&quot;,&quot;volume&quot;:&quot;4&quot;},&quot;isTemporary&quot;:false}]},{&quot;citationID&quot;:&quot;MENDELEY_CITATION_5d24529a-3b70-47bb-a6b2-0ce3cf1533fb&quot;,&quot;properties&quot;:{&quot;noteIndex&quot;:0},&quot;isEdited&quot;:false,&quot;manualOverride&quot;:{&quot;isManuallyOverridden&quot;:false,&quot;citeprocText&quot;:&quot;(Reynolds-Tylus, 2019)&quot;,&quot;manualOverrideText&quot;:&quot;&quot;},&quot;citationTag&quot;:&quot;MENDELEY_CITATION_v3_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&quot;,&quot;citationItems&quot;:[{&quot;id&quot;:&quot;519272a9-097a-3696-8e91-ed88cbaf38d3&quot;,&quot;itemData&quot;:{&quot;type&quot;:&quot;article-journal&quot;,&quot;id&quot;:&quot;519272a9-097a-3696-8e91-ed88cbaf38d3&quot;,&quot;title&quot;:&quot;Psychological reactance and persuasive health communication: A review of the literature&quot;,&quot;author&quot;:[{&quot;family&quot;:&quot;Reynolds-Tylus&quot;,&quot;given&quot;:&quot;Tobias&quot;,&quot;parse-names&quot;:false,&quot;dropping-particle&quot;:&quot;&quot;,&quot;non-dropping-particle&quot;:&quot;&quot;}],&quot;container-title&quot;:&quot;Frontiers in Communication&quot;,&quot;container-title-short&quot;:&quot;Front Commun (Lausanne)&quot;,&quot;DOI&quot;:&quot;10.3389/fcomm.2019.00056&quot;,&quot;ISSN&quot;:&quot;2297900X&quot;,&quot;issued&quot;:{&quot;date-parts&quot;:[[2019]]},&quot;page&quot;:&quot;56&quot;,&quot;abstract&quot;:&quot;Psychological reactance theory is a commonly relied upon framework for understanding audience members' resistance to persuasive health messages. This review article provides an overview of reactance research in the context of persuasive health communication. The article begins with an overview of psychological reactance theory. The major concepts of the theory are discussed, as well as recent developments by communication researchers in measuring reactance. Following this, contemporary reactance research in the context of persuasive health communication is summarized. An emphasis is placed on research examining message features associated with reactance, as well as the moderating role of trait reactance. The article concludes with a discussion of several promising directions for future research.&quot;,&quot;publisher&quot;:&quot;Frontiers Media S.A.&quot;,&quot;volume&quot;:&quot;4&quot;},&quot;isTemporary&quot;:false}]},{&quot;citationID&quot;:&quot;MENDELEY_CITATION_5db5e7ba-1acb-48bf-807f-c9fe1652981e&quot;,&quot;properties&quot;:{&quot;noteIndex&quot;:0},&quot;isEdited&quot;:false,&quot;manualOverride&quot;:{&quot;isManuallyOverridden&quot;:false,&quot;citeprocText&quot;:&quot;(Kuhn et al., 2016; Pavan et al., 2011; Zhang et al., 2023)&quot;,&quot;manualOverrideText&quot;:&quot;&quot;},&quot;citationTag&quot;:&quot;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&quot;,&quot;citationItems&quot;:[{&quot;id&quot;:&quot;13b40963-f35c-3e34-a4d2-2ac0847da64a&quot;,&quot;itemData&quot;:{&quot;type&quot;:&quot;article-journal&quot;,&quot;id&quot;:&quot;13b40963-f35c-3e34-a4d2-2ac0847da64a&quot;,&quot;title&quot;:&quot;Racial group membership is associated to gaze-mediated orienting in Italy&quot;,&quot;author&quot;:[{&quot;family&quot;:&quot;Pavan&quot;,&quot;given&quot;:&quot;Giulia&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LoS ONE&quot;,&quot;DOI&quot;:&quot;10.1371/journal.pone.0025608&quot;,&quot;ISSN&quot;:&quot;19326203&quot;,&quot;PMID&quot;:&quot;21991323&quot;,&quot;issued&quot;:{&quot;date-parts&quot;:[[2011]]},&quot;page&quot;:&quot;e25608&quot;,&quot;abstract&quot;:&quot;Viewing a face with averted gaze results in a spatial shift of attention in the corresponding direction, a phenomenon defined as gaze-mediated orienting. In the present paper, we investigated whether this effect is influenced by social factors. Across three experiments, White and Black participants were presented with faces of White and Black individuals. A modified spatial cueing paradigm was used in which a peripheral target stimulus requiring a discrimination response was preceded by a noninformative gaze cue. Results showed that Black participants shifted attention to the averted gaze of both ingroup and outgroup faces, whereas White participants selectively shifted attention only in response to individuals of their same group. Interestingly, the modulatory effect of social factors was context-dependent and emerged only when group membership was situationally salient to participants. It was hypothesized that differences in the relative social status of the two groups might account for the observed asymmetry between White and Black participants. A final experiment ruled out an alternative explanation based on differences in perceptual familiarity with the face stimuli. Overall, these findings strengthen the idea that gaze-mediated orienting is a socially-connoted phenomenon.&quot;,&quot;issue&quot;:&quot;10&quot;,&quot;volume&quot;:&quot;6&quot;,&quot;container-title-short&quot;:&quot;PLoS One&quot;},&quot;isTemporary&quot;:false},{&quot;id&quot;:&quot;57a10ab3-1a2a-3222-9af0-28b41a6506f9&quot;,&quot;itemData&quot;:{&quot;type&quot;:&quot;article-journal&quot;,&quot;id&quot;:&quot;57a10ab3-1a2a-3222-9af0-28b41a6506f9&quot;,&quot;title&quot;:&quot;Tuning social modulations of gaze cueing via contextual factors&quot;,&quot;author&quot;:[{&quot;family&quot;:&quot;Zhang&quot;,&quot;given&quot;:&quot;Xinyuan&quot;,&quot;parse-names&quot;:false,&quot;dropping-particle&quot;:&quot;&quot;,&quot;non-dropping-particle&quot;:&quot;&quot;},{&quot;family&quot;:&quot;Dalmaso&quot;,&quot;given&quot;:&quot;Mario&quot;,&quot;parse-names&quot;:false,&quot;dropping-particle&quot;:&quot;&quot;,&quot;non-dropping-particle&quot;:&quot;&quot;},{&quot;family&quot;:&quot;Galfano&quot;,&quot;given&quot;:&quot;Giovanni&quot;,&quot;parse-names&quot;:false,&quot;dropping-particle&quot;:&quot;&quot;,&quot;non-dropping-particle&quot;:&quot;&quot;},{&quot;family&quot;:&quot;Castelli&quot;,&quot;given&quot;:&quot;Luigi&quot;,&quot;parse-names&quot;:false,&quot;dropping-particle&quot;:&quot;&quot;,&quot;non-dropping-particle&quot;:&quot;&quot;}],&quot;container-title&quot;:&quot;Psychonomic Bulletin &amp; Review&quot;,&quot;container-title-short&quot;:&quot;Psychon Bull Rev&quot;,&quot;DOI&quot;:&quot;10.3758/s13423-022-02211-z&quot;,&quot;ISSN&quot;:&quot;1069-9384&quot;,&quot;issued&quot;:{&quot;date-parts&quot;:[[2023]]},&quot;page&quot;:&quot;1004-1010&quot;,&quot;abstract&quot;:&quot;Gaze cueing reflects the tendency to shift attention toward a location cued by the averted gaze of others. This effect does not fulfill criteria for strong automaticity because its magnitude is sensitive to the manipulation of different social features. Recent theoretical perspectives suggest that social modulations of gaze cueing could further critically depend on contextual factors. In this study, we tested this idea, relying on previous evidence showing that Chinese participants are more sensitive to gazes on White than on Asian faces, likely as a consequence of differences in perceived social status. We replicated this effect when we made group membership salient by presenting faces belonging to the different ethnicities in the same block. In contrast, when faces belonging to different ethnicities were presented in separate blocks, a similar gaze-cueing effect was noted, likely because no social comparison processes were activated. These findings are consistent with the idea that social modulations are not rigid but are tuned by contextual factors.&quot;,&quot;publisher&quot;:&quot;Springer Science and Business Media LLC&quot;,&quot;volume&quot;:&quot;30&quot;},&quot;isTemporary&quot;:false},{&quot;id&quot;:&quot;50ee11a3-f01b-3739-ada2-b7f66071bbe2&quot;,&quot;itemData&quot;:{&quot;type&quot;:&quot;article-journal&quot;,&quot;id&quot;:&quot;50ee11a3-f01b-3739-ada2-b7f66071bbe2&quot;,&quot;title&quot;:&quot;\&quot;Rare\&quot; emotive faces and attentional orienting&quot;,&quot;author&quot;:[{&quot;family&quot;:&quot;Kuhn&quot;,&quot;given&quot;:&quot;Gustav&quot;,&quot;parse-names&quot;:false,&quot;dropping-particle&quot;:&quot;&quot;,&quot;non-dropping-particle&quot;:&quot;&quot;},{&quot;family&quot;:&quot;Pickering&quot;,&quot;given&quot;:&quot;Alan&quot;,&quot;parse-names&quot;:false,&quot;dropping-particle&quot;:&quot;&quot;,&quot;non-dropping-particle&quot;:&quot;&quot;},{&quot;family&quot;:&quot;Cole&quot;,&quot;given&quot;:&quot;Geoff G.&quot;,&quot;parse-names&quot;:false,&quot;dropping-particle&quot;:&quot;&quot;,&quot;non-dropping-particle&quot;:&quot;&quot;}],&quot;container-title&quot;:&quot;Emotion&quot;,&quot;DOI&quot;:&quot;10.1037/emo0000050&quot;,&quot;ISSN&quot;:&quot;19311516&quot;,&quot;PMID&quot;:&quot;26322568&quot;,&quot;issued&quot;:{&quot;date-parts&quot;:[[2016,2,1]]},&quot;page&quot;:&quot;1-5&quot;,&quot;abstract&quot;:&quot;The behavioral urgency hypothesis suggests that stimuli signaling potential danger will receive attentional priority. However, results from the gaze cueing paradigm have failed to consistently show that emotional expression modulates gaze following. One possible explanation for these null results is that participants are repeatedly exposed to the same emotional expressions during the typical gaze cueing procedure. We employed a relatively novel gaze cueing method in which participants were presented with 2 unique (or \&quot;rare\&quot;) trials during an experimental block. Specifically, either 2 fearful face trials appeared within a block of happy faces or 2 happy face trials appeared within a block of fearful faces. Results showed that when participants were repeatedly exposed to the same emotional expression, gaze cueing was independent of face type. However, when the emotional expression was a rare event, significantly larger cueing occurred for fearful than for happy faces. These results support the behavioral urgency hypothesis and show that emotional expression does indeed modulate gaze following.&quot;,&quot;publisher&quot;:&quot;American Psychological Association Inc.&quot;,&quot;issue&quot;:&quot;1&quot;,&quot;volume&quot;:&quot;16&quot;,&quot;container-title-short&quot;:&quot;&quot;},&quot;isTemporary&quot;:false}]},{&quot;citationID&quot;:&quot;MENDELEY_CITATION_b60a18aa-25f3-4112-ae03-96990779d514&quot;,&quot;properties&quot;:{&quot;noteIndex&quot;:0},&quot;isEdited&quot;:false,&quot;manualOverride&quot;:{&quot;isManuallyOverridden&quot;:true,&quot;citeprocText&quot;:&quot;(Rogers et al., 2014)&quot;,&quot;manualOverrideText&quot;:&quot;Rogers et al., 2014)&quot;},&quot;citationTag&quot;:&quot;MENDELEY_CITATION_v3_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&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4b0023aa-91ea-48b5-9622-4208aa4ddcac&quot;,&quot;properties&quot;:{&quot;noteIndex&quot;:0},&quot;isEdited&quot;:false,&quot;manualOverride&quot;:{&quot;isManuallyOverridden&quot;:true,&quot;citeprocText&quot;:&quot;(Spears, 2021)&quot;,&quot;manualOverrideText&quot;:&quot;Spears, 2021)&quot;},&quot;citationTag&quot;:&quot;MENDELEY_CITATION_v3_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&quot;,&quot;citationItems&quot;:[{&quot;id&quot;:&quot;0de51ce2-5871-321d-a8da-38e8996756dd&quot;,&quot;itemData&quot;:{&quot;type&quot;:&quot;article-journal&quot;,&quot;id&quot;:&quot;0de51ce2-5871-321d-a8da-38e8996756dd&quot;,&quot;title&quot;:&quot;Social influence and group identity&quot;,&quot;author&quot;:[{&quot;family&quot;:&quot;Spears&quot;,&quot;given&quot;:&quot;Russell&quot;,&quot;parse-names&quot;:false,&quot;dropping-particle&quot;:&quot;&quot;,&quot;non-dropping-particle&quot;:&quot;&quot;}],&quot;container-title&quot;:&quot;Annual Review of Psychology&quot;,&quot;container-title-short&quot;:&quot;Annu Rev Psychol&quot;,&quot;DOI&quot;:&quot;10.1146/annurev-psych-070620&quot;,&quot;URL&quot;:&quot;https://doi.org/10.1146/annurev-psych-070620-&quot;,&quot;issued&quot;:{&quot;date-parts&quot;:[[2021]]},&quot;page&quot;:&quot;367-390&quot;,&quot;abstract&quot;:&quot;This chapter reviews research on the group identity explanation of social influence , grounded in self-categorization theory, and contrasts it with other group-based explanations, including normative influence, interdependence, and social network approaches, as well as approaches to persuasion and influence that background group (identity) processes. Although the review primarily discusses recent research, its focus also invites reappraisal of some classic research in order to address basic questions about the scope and power of the group identity explanation. The self-categorization explanation of influence grounded in group norms, moderated by group identification, is compared and contrasted to other normative explanations of influence, notably the concept of injunctive norms and the relation to moral conviction. A range of moderating factors relating to individual variation, features of the intragroup and intergroup context, and important contextual variables (i.e., anonymity versus visibility, isolation versus copresence) that are particularly relevant to online influence in the new media are also reviewed. 367&quot;,&quot;volume&quot;:&quot;72&quot;},&quot;isTemporary&quot;:false}]},{&quot;citationID&quot;:&quot;MENDELEY_CITATION_68448bea-6a88-4394-9ded-e852d63b8a8b&quot;,&quot;properties&quot;:{&quot;noteIndex&quot;:0},&quot;isEdited&quot;:false,&quot;manualOverride&quot;:{&quot;isManuallyOverridden&quot;:false,&quot;citeprocText&quot;:&quot;(Capozzi &amp;#38; Kingstone, 2024)&quot;,&quot;manualOverrideText&quot;:&quot;&quot;},&quot;citationTag&quot;:&quot;MENDELEY_CITATION_v3_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&quot;,&quot;citationItems&quot;:[{&quot;id&quot;:&quot;43ac5b91-587d-3ef7-8ffd-c7ae4aea11a9&quot;,&quot;itemData&quot;:{&quot;type&quot;:&quot;article-journal&quot;,&quot;id&quot;:&quot;43ac5b91-587d-3ef7-8ffd-c7ae4aea11a9&quot;,&quot;title&quot;:&quot;The effects of visual attention on social behavior&quot;,&quot;author&quot;:[{&quot;family&quot;:&quot;Capozzi&quot;,&quot;given&quot;:&quot;Francesca&quot;,&quot;parse-names&quot;:false,&quot;dropping-particle&quot;:&quot;&quot;,&quot;non-dropping-particle&quot;:&quot;&quot;},{&quot;family&quot;:&quot;Kingstone&quot;,&quot;given&quot;:&quot;Alan&quot;,&quot;parse-names&quot;:false,&quot;dropping-particle&quot;:&quot;&quot;,&quot;non-dropping-particle&quot;:&quot;&quot;}],&quot;container-title&quot;:&quot;Social and Personality Psychology Compass&quot;,&quot;container-title-short&quot;:&quot;Soc Personal Psychol Compass&quot;,&quot;DOI&quot;:&quot;10.1111/spc3.12910&quot;,&quot;ISSN&quot;:&quot;1751-9004&quot;,&quot;URL&quot;:&quot;https://compass.onlinelibrary.wiley.com/doi/10.1111/spc3.12910&quot;,&quot;issued&quot;:{&quot;date-parts&quot;:[[2024,10,18]]},&quot;page&quot;:&quot;e12910&quot;,&quot;abstract&quot;:&quot;Psychology has made tremendous strides in understanding the effects that social stimuli have on attention. However, one aspect that has received relatively less consideration is the role that attention plays in social interactions. The present review examines how attentional orienting, engagement, and communication affect and shape a diverse array of social processes, including person perception, discrimination, and group structures. Specifically, the empirical evidence reviewed here points to the notions that (1) attentional orienting mediates learning and acquisition of others' attitudes and reflects or reinforces the use of stereotypical social information; (2) attentional engagement increases the accuracy of impression formation and modulates impression valence (positive vs. negative) depending on contextual and cultural factors; (3) attentional communication conveys socially appropriate behavior depending on interpersonal factors such as familiarity, intimacy, and social status. Overall, this review reveals that the links between cognitive and social psychology are strong and bidirectional, binds that hold the potential for many new and exciting discoveries in the near future.&quot;},&quot;isTemporary&quot;:false}]},{&quot;citationID&quot;:&quot;MENDELEY_CITATION_55503978-2a6e-4aa5-9dfd-859c894b22bd&quot;,&quot;properties&quot;:{&quot;noteIndex&quot;:0},&quot;isEdited&quot;:false,&quot;manualOverride&quot;:{&quot;isManuallyOverridden&quot;:false,&quot;citeprocText&quot;:&quot;(Hehman et al., 2017; Sutherland et al., 2020)&quot;,&quot;manualOverrideText&quot;:&quot;&quot;},&quot;citationTag&quot;:&quot;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&quot;,&quot;citationItems&quot;:[{&quot;id&quot;:&quot;57501f3d-ba1b-3cdb-b4a4-f2e3d179cd0d&quot;,&quot;itemData&quot;:{&quot;type&quot;:&quot;article-journal&quot;,&quot;id&quot;:&quot;57501f3d-ba1b-3cdb-b4a4-f2e3d179cd0d&quot;,&quot;title&quot;:&quot;The unique contributions of perceiver and target characteristics in person perception&quot;,&quot;author&quot;:[{&quot;family&quot;:&quot;Hehman&quot;,&quot;given&quot;:&quot;Eric&quot;,&quot;parse-names&quot;:false,&quot;dropping-particle&quot;:&quot;&quot;,&quot;non-dropping-particle&quot;:&quot;&quot;},{&quot;family&quot;:&quot;Sutherland&quot;,&quot;given&quot;:&quot;Clare A.M.&quot;,&quot;parse-names&quot;:false,&quot;dropping-particle&quot;:&quot;&quot;,&quot;non-dropping-particle&quot;:&quot;&quot;},{&quot;family&quot;:&quot;Flake&quot;,&quot;given&quot;:&quot;Jessica K.&quot;,&quot;parse-names&quot;:false,&quot;dropping-particle&quot;:&quot;&quot;,&quot;non-dropping-particle&quot;:&quot;&quot;},{&quot;family&quot;:&quot;Slepian&quot;,&quot;given&quot;:&quot;Michael L.&quot;,&quot;parse-names&quot;:false,&quot;dropping-particle&quot;:&quot;&quot;,&quot;non-dropping-particle&quot;:&quot;&quot;}],&quot;container-title&quot;:&quot;Journal of Personality and Social Psychology&quot;,&quot;container-title-short&quot;:&quot;J Pers Soc Psychol&quot;,&quot;DOI&quot;:&quot;10.1037/pspa0000090&quot;,&quot;ISBN&quot;:&quot;4302016000&quot;,&quot;ISSN&quot;:&quot;00223514&quot;,&quot;issued&quot;:{&quot;date-parts&quot;:[[2017]]},&quot;page&quot;:&quot;513-529&quot;,&quot;abstract&quot;:&quot;Models of person perception have long asserted that our impressions of others are guided by characteristics of both the target and perceiver. However, research has not yet quantified to what extent perceivers and targets contribute to different impressions. This quantification is theoretically critical, as it addresses how much an impression arises from \&quot;our minds\&quot; versus \&quot;others' faces.\&quot; Here, we apply cross-classified random effects models to address this fundamental question in social cognition, using approximately 700,000 ratings of faces. With this approach, we demonstrate that (a) different trait impressions have unique causal processes, meaning that some impressions are largely informed by perceiver-level characteristics whereas others are driven more by physical target-level characteristics; (b) modeling of perceiver- and target-variance in impressions informs fundamental models of social perception; (c) Perceiver ± Target interactions explain a substantial portion of variance in impressions; (d) greater emotional intensity in stimuli decreases the influence of the perceiver; and (e) more variable, naturalistic stimuli increases variation across perceivers. Important overarching patterns emerged. Broadly, traits and dimensions representing inferences of character (e.g., dominance) are driven more by perceiver characteristics than those representing appearance-based appraisals (e.g., youthful-attractiveness). Moreover, inferences made of more ambiguous traits (e.g., creative) or displays (e.g., faces with less extreme emotions, less-controlled stimuli) are similarly driven more by perceiver than target characteristics. Together, results highlight the large role that perceiver and target variability play in trait impressions, and develop a new topography of trait impressions that considers the source of the impression.&quot;,&quot;issue&quot;:&quot;4&quot;,&quot;volume&quot;:&quot;113&quot;},&quot;isTemporary&quot;:false},{&quot;id&quot;:&quot;5b4b5316-74f9-30ff-ad3d-52938c451172&quot;,&quot;itemData&quot;:{&quot;type&quot;:&quot;article-journal&quot;,&quot;id&quot;:&quot;5b4b5316-74f9-30ff-ad3d-52938c451172&quot;,&quot;title&quot;:&quot;Individual differences in trust evaluations are shaped mostly by environments, not genes&quot;,&quot;author&quot;:[{&quot;family&quot;:&quot;Sutherland&quot;,&quot;given&quot;:&quot;Clare A. M.&quot;,&quot;parse-names&quot;:false,&quot;dropping-particle&quot;:&quot;&quot;,&quot;non-dropping-particle&quot;:&quot;&quot;},{&quot;family&quot;:&quot;Burton&quot;,&quot;given&quot;:&quot;Nichola S.&quot;,&quot;parse-names&quot;:false,&quot;dropping-particle&quot;:&quot;&quot;,&quot;non-dropping-particle&quot;:&quot;&quot;},{&quot;family&quot;:&quot;Wilmer&quot;,&quot;given&quot;:&quot;Jeremy B.&quot;,&quot;parse-names&quot;:false,&quot;dropping-particle&quot;:&quot;&quot;,&quot;non-dropping-particle&quot;:&quot;&quot;},{&quot;family&quot;:&quot;Blokland&quot;,&quot;given&quot;:&quot;Gabriëlla A. M.&quot;,&quot;parse-names&quot;:false,&quot;dropping-particle&quot;:&quot;&quot;,&quot;non-dropping-particle&quot;:&quot;&quot;},{&quot;family&quot;:&quot;Germine&quot;,&quot;given&quot;:&quot;Laura&quot;,&quot;parse-names&quot;:false,&quot;dropping-particle&quot;:&quot;&quot;,&quot;non-dropping-particle&quot;:&quot;&quot;},{&quot;family&quot;:&quot;Palermo&quot;,&quot;given&quot;:&quot;Romina&quot;,&quot;parse-names&quot;:false,&quot;dropping-particle&quot;:&quot;&quot;,&quot;non-dropping-particle&quot;:&quot;&quot;},{&quot;family&quot;:&quot;Collova&quot;,&quot;given&quot;:&quot;Jemma R.&quot;,&quot;parse-names&quot;:false,&quot;dropping-particle&quot;:&quot;&quot;,&quot;non-dropping-particle&quot;:&quot;&quot;},{&quot;family&quot;:&quot;Rhodes&quot;,&quot;given&quot;:&quot;Gillian&quot;,&quot;parse-names&quot;:false,&quot;dropping-particle&quot;:&quot;&quot;,&quot;non-dropping-particle&quot;:&quot;&quot;}],&quot;container-title&quot;:&quot;Proceedings of the National Academy of Sciences&quot;,&quot;DOI&quot;:&quot;10.1073/pnas.1920131117&quot;,&quot;issued&quot;:{&quot;date-parts&quot;:[[2020]]},&quot;page&quot;:&quot;10218-10224&quot;,&quot;abstract&quot;:&quot;People evaluate a stranger’s trustworthiness from their facial features in a fraction of a second, despite common advice “not to\njudge a book by its cover.” Evaluations of trustworthiness have\ncritical and widespread social impact, predicting financial lending,\nmate selection, and even criminal justice outcomes. Consequently,\nunderstanding how people perceive trustworthiness from faces\nhas been a major focus of scientific inquiry, and detailed models\nexplain how consensus impressions of trustworthiness are driven\nby facial attributes. However, facial impression models do not\nconsider variation between observers. Here, we develop a sensitive test of trustworthiness evaluation and use it to document\nsubstantial, stable individual differences in trustworthiness im-\npressions. Via a twin study, we show that these individual differences are largely shaped by variation in personal experience,\nrather than genes or shared environments. Finally, using multivariate twin modeling, we show that variation in trustworthiness\nevaluation is specific, dissociating from other key facial evaluations of dominance and attractiveness. Our finding that variation\nin facial trustworthiness evaluation is driven mostly by personal\nexperience represents a rare example of a core social perceptual\ncapacity being predominantly shaped by a person’s unique environment. Notably, it stands in sharp contrast to variation in facial\nrecognition ability, which is driven mostly by genes. Our study\nprovides insights into the development of the social brain, offers\na different perspective on disagreement in trust in wider society,\nand motivates new research into the origins and potential malleability of face evaluation, a critical aspect of human social cognition.&quot;,&quot;issue&quot;:&quot;19&quot;,&quot;volume&quot;:&quot;117&quot;,&quot;container-title-short&quot;:&quot;&quot;},&quot;isTemporary&quot;:false}]},{&quot;citationID&quot;:&quot;MENDELEY_CITATION_dd74c84c-6653-4f63-a760-44cacb8ca564&quot;,&quot;properties&quot;:{&quot;noteIndex&quot;:0},&quot;isEdited&quot;:false,&quot;manualOverride&quot;:{&quot;isManuallyOverridden&quot;:false,&quot;citeprocText&quot;:&quot;(Hehman et al., 2019; Todorov et al., 2015)&quot;,&quot;manualOverrideText&quot;:&quot;&quot;},&quot;citationTag&quot;:&quot;MENDELEY_CITATION_v3_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&quot;,&quot;citationItems&quot;:[{&quot;id&quot;:&quot;45d4a1b3-2a88-3a01-b89a-6fd5e3dbb8f0&quot;,&quot;itemData&quot;:{&quot;type&quot;:&quot;article-journal&quot;,&quot;id&quot;:&quot;45d4a1b3-2a88-3a01-b89a-6fd5e3dbb8f0&quot;,&quot;title&quot;:&quot;Toward a comprehensive model of face impressions: What we know, what we do not, and paths forward&quot;,&quot;author&quot;:[{&quot;family&quot;:&quot;Hehman&quot;,&quot;given&quot;:&quot;Eric&quot;,&quot;parse-names&quot;:false,&quot;dropping-particle&quot;:&quot;&quot;,&quot;non-dropping-particle&quot;:&quot;&quot;},{&quot;family&quot;:&quot;Stolier&quot;,&quot;given&quot;:&quot;Ryan M.&quot;,&quot;parse-names&quot;:false,&quot;dropping-particle&quot;:&quot;&quot;,&quot;non-dropping-particle&quot;:&quot;&quot;},{&quot;family&quot;:&quot;Freeman&quot;,&quot;given&quot;:&quot;Jonathan B.&quot;,&quot;parse-names&quot;:false,&quot;dropping-particle&quot;:&quot;&quot;,&quot;non-dropping-particle&quot;:&quot;&quot;},{&quot;family&quot;:&quot;Flake&quot;,&quot;given&quot;:&quot;Jessica K.&quot;,&quot;parse-names&quot;:false,&quot;dropping-particle&quot;:&quot;&quot;,&quot;non-dropping-particle&quot;:&quot;&quot;},{&quot;family&quot;:&quot;Xie&quot;,&quot;given&quot;:&quot;Sally Y.&quot;,&quot;parse-names&quot;:false,&quot;dropping-particle&quot;:&quot;&quot;,&quot;non-dropping-particle&quot;:&quot;&quot;}],&quot;container-title&quot;:&quot;Social and Personality Psychology Compass&quot;,&quot;container-title-short&quot;:&quot;Soc Personal Psychol Compass&quot;,&quot;DOI&quot;:&quot;10.1111/spc3.12431&quot;,&quot;ISBN&quot;:&quot;4302016000&quot;,&quot;ISSN&quot;:&quot;17519004&quot;,&quot;issued&quot;:{&quot;date-parts&quot;:[[2019]]},&quot;page&quot;:&quot;e12431&quot;,&quot;abstract&quot;:&quot;A person's impression of another depends upon three sources of variance. The characteristics of the target, the characteristics of the perceiver, and the interplay between the two. Researchers have dedicated different amounts of study to these three sources of variance, and therefore they differ in how well they are understood. The present work will first review the portions of the face impression process that are understood well, then identify and discuss portions of the process less well understood. We will then question to what extent the current state of knowledge will generalize to novel targets and populations. Finally, we will review several modeling approaches that can accommodate relatively unexamined yet important sources of variance in impression formation, suggesting a clear path forward toward a comprehensive understanding of face impressions.&quot;,&quot;issue&quot;:&quot;2&quot;,&quot;volume&quot;:&quot;13&quot;},&quot;isTemporary&quot;:false},{&quot;id&quot;:&quot;d5fb3fe2-e112-3db4-8229-7f6de8c2dc51&quot;,&quot;itemData&quot;:{&quot;type&quot;:&quot;article-journal&quot;,&quot;id&quot;:&quot;d5fb3fe2-e112-3db4-8229-7f6de8c2dc51&quot;,&quot;title&quot;:&quot;Social attributions from faces: Determinants, consequences, accuracy, and functional significance&quot;,&quot;author&quot;:[{&quot;family&quot;:&quot;Todorov&quot;,&quot;given&quot;:&quot;Alexander&quot;,&quot;parse-names&quot;:false,&quot;dropping-particle&quot;:&quot;&quot;,&quot;non-dropping-particle&quot;:&quot;&quot;},{&quot;family&quot;:&quot;Olivola&quot;,&quot;given&quot;:&quot;Christopher Y.&quot;,&quot;parse-names&quot;:false,&quot;dropping-particle&quot;:&quot;&quot;,&quot;non-dropping-particle&quot;:&quot;&quot;},{&quot;family&quot;:&quot;Dotsch&quot;,&quot;given&quot;:&quot;Ron&quot;,&quot;parse-names&quot;:false,&quot;dropping-particle&quot;:&quot;&quot;,&quot;non-dropping-particle&quot;:&quot;&quot;},{&quot;family&quot;:&quot;Mende-Siedlecki&quot;,&quot;given&quot;:&quot;Peter&quot;,&quot;parse-names&quot;:false,&quot;dropping-particle&quot;:&quot;&quot;,&quot;non-dropping-particle&quot;:&quot;&quot;}],&quot;container-title&quot;:&quot;Annual Review of Psychology&quot;,&quot;container-title-short&quot;:&quot;Annu Rev Psychol&quot;,&quot;DOI&quot;:&quot;10.1146/annurev-psych-113011-143831&quot;,&quot;ISBN&quot;:&quot;0066-4308&quot;,&quot;ISSN&quot;:&quot;0066-4308&quot;,&quot;PMID&quot;:&quot;25196277&quot;,&quot;URL&quot;:&quot;http://www.annualreviews.org/doi/10.1146/annurev-psych-113011-143831&quot;,&quot;issued&quot;:{&quot;date-parts&quot;:[[2015]]},&quot;page&quot;:&quot;519-545&quot;,&quot;abstract&quot;:&quot;Since the early twentieth century, psychologists have known that there is consensus in attributing social and personality characteristics from facial appearance. Recent studies have shown that surprisingly little time and effort are needed to arrive at this consensus. Here we review recent research on social attributions from faces. Section I outlines data-driven methods capable of identifying the perceptual basis of consensus in social attributions from faces (e.g., What makes a face look threatening?). Section II describes nonperceptual determinants of social attributions (e.g., person knowledge and incidental associations). Section III discusses evidence that attributions from faces predict important social outcomes in diverse domains (e.g., investment decisions and leader selection). In Section IV, we argue that the diagnostic validity of these attributions has been greatly overstated in the literature. In the final section, we offer an account of the functional significance of these attributions. Expected final online publication date for the Annual Review of Psychology Volume 66 is November 30, 2014. Please see http://www.annualreviews.org/catalog/pubdates.aspx for revised estimates.&quot;,&quot;issue&quot;:&quot;1&quot;,&quot;volume&quot;:&quot;66&quot;},&quot;isTemporary&quot;:false}]},{&quot;citationID&quot;:&quot;MENDELEY_CITATION_d9e1f0aa-f50b-4e9b-a28e-ac4bd49929a5&quot;,&quot;properties&quot;:{&quot;noteIndex&quot;:0},&quot;isEdited&quot;:false,&quot;manualOverride&quot;:{&quot;isManuallyOverridden&quot;:false,&quot;citeprocText&quot;:&quot;(Rau et al., 2021; Todorov &amp;#38; Porter, 2014; Tracy et al., 2020)&quot;,&quot;manualOverrideText&quot;:&quot;&quot;},&quot;citationTag&quot;:&quot;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&quot;,&quot;citationItems&quot;:[{&quot;id&quot;:&quot;995b1626-4b3f-3dfc-87ba-d64665e54499&quot;,&quot;itemData&quot;:{&quot;type&quot;:&quot;article-journal&quot;,&quot;id&quot;:&quot;995b1626-4b3f-3dfc-87ba-d64665e54499&quot;,&quot;title&quot;:&quot;What is the structure of perceiver effects? On the importance of global positivity and trait-specificity across personality domains and judgment contexts.&quot;,&quot;author&quot;:[{&quot;family&quot;:&quot;Rau&quot;,&quot;given&quot;:&quot;Richard&quot;,&quot;parse-names&quot;:false,&quot;dropping-particle&quot;:&quot;&quot;,&quot;non-dropping-particle&quot;:&quot;&quot;},{&quot;family&quot;:&quot;Carlson&quot;,&quot;given&quot;:&quot;Erika N.&quot;,&quot;parse-names&quot;:false,&quot;dropping-particle&quot;:&quot;&quot;,&quot;non-dropping-particle&quot;:&quot;&quot;},{&quot;family&quot;:&quot;Back&quot;,&quot;given&quot;:&quot;Mitja D.&quot;,&quot;parse-names&quot;:false,&quot;dropping-particle&quot;:&quot;&quot;,&quot;non-dropping-particle&quot;:&quot;&quot;},{&quot;family&quot;:&quot;Barranti&quot;,&quot;given&quot;:&quot;Maxwell&quot;,&quot;parse-names&quot;:false,&quot;dropping-particle&quot;:&quot;&quot;,&quot;non-dropping-particle&quot;:&quot;&quot;},{&quot;family&quot;:&quot;Gebauer&quot;,&quot;given&quot;:&quot;Jochen E.&quot;,&quot;parse-names&quot;:false,&quot;dropping-particle&quot;:&quot;&quot;,&quot;non-dropping-particle&quot;:&quot;&quot;},{&quot;family&quot;:&quot;Human&quot;,&quot;given&quot;:&quot;Lauren J.&quot;,&quot;parse-names&quot;:false,&quot;dropping-particle&quot;:&quot;&quot;,&quot;non-dropping-particle&quot;:&quot;&quot;},{&quot;family&quot;:&quot;Leising&quot;,&quot;given&quot;:&quot;Daniel&quot;,&quot;parse-names&quot;:false,&quot;dropping-particle&quot;:&quot;&quot;,&quot;non-dropping-particle&quot;:&quot;&quot;},{&quot;family&quot;:&quot;Nestler&quot;,&quot;given&quot;:&quot;Steffen&quot;,&quot;parse-names&quot;:false,&quot;dropping-particle&quot;:&quot;&quot;,&quot;non-dropping-particle&quot;:&quot;&quot;}],&quot;container-title&quot;:&quot;Journal of Personality and Social Psychology&quot;,&quot;container-title-short&quot;:&quot;J Pers Soc Psychol&quot;,&quot;DOI&quot;:&quot;10.1037/pspp0000278&quot;,&quot;ISSN&quot;:&quot;00223514&quot;,&quot;PMID&quot;:&quot;31829655&quot;,&quot;issued&quot;:{&quot;date-parts&quot;:[[2021,3,1]]},&quot;page&quot;:&quot;745-764&quot;,&quot;abstract&quot;:&quot;When judging others’ personalities, perceivers differ in their general judgment tendencies. These perceiver effects partly reflect a response bias but are also stable and psychologically important individual differences. However, current insights into the basic structure of perceiver effects are ambiguous with previous research pointing to either a unidimensional structure (i.e., people see others as globally positive vs. negative) or a multidimensional structure (i.e., people see others as high or low on specific traits). Here we provide a large scale investigation of the structure of perceiver effects that spans more than 100,000 personality judgments across 10 studies in which a total of N = 2,199 perceivers judged others on several trait domains (i.e., the Big Five, agency &amp; communion) and in different judgment contexts (i.e., level of involvement with targets, level of exposure to targets). Results suggest that perceiver effects are hierarchically structured such that they reflect both a global tendency to view others positively versus negativity and specific tendencies to view others as high or low with respect to trait content. The relative importance of these components varied considerably across trait domains and judgment contexts: Perceiver effects were more specific for traits higher in observability and lower in evaluativeness and in context with less personal involvement and higher exposure to targets. Overall, results provide strong evidence for the hierarchical structure of perceiver effects and suggest that their meaning systematically varies depending on trait domain and possibly the judgment context. Implications for theory and assessment are discussed. (PsycInfo Database Record (c) 2021 APA, all rights reserved)&quot;,&quot;publisher&quot;:&quot;American Psychological Association&quot;,&quot;issue&quot;:&quot;3&quot;,&quot;volume&quot;:&quot;120&quot;},&quot;isTemporary&quot;:false},{&quot;id&quot;:&quot;518a0523-83bc-34fc-b4d8-65ad2656c9d5&quot;,&quot;itemData&quot;:{&quot;type&quot;:&quot;article-journal&quot;,&quot;id&quot;:&quot;518a0523-83bc-34fc-b4d8-65ad2656c9d5&quot;,&quot;title&quot;:&quot;Misleading first impressions: Different for different facial images of the same person&quot;,&quot;author&quot;:[{&quot;family&quot;:&quot;Todorov&quot;,&quot;given&quot;:&quot;Alexander&quot;,&quot;parse-names&quot;:false,&quot;dropping-particle&quot;:&quot;&quot;,&quot;non-dropping-particle&quot;:&quot;&quot;},{&quot;family&quot;:&quot;Porter&quot;,&quot;given&quot;:&quot;Jenny M.&quot;,&quot;parse-names&quot;:false,&quot;dropping-particle&quot;:&quot;&quot;,&quot;non-dropping-particle&quot;:&quot;&quot;}],&quot;container-title&quot;:&quot;Psychological Science&quot;,&quot;container-title-short&quot;:&quot;Psychol Sci&quot;,&quot;DOI&quot;:&quot;10.1177/0956797614532474&quot;,&quot;ISSN&quot;:&quot;14679280&quot;,&quot;PMID&quot;:&quot;24866921&quot;,&quot;issued&quot;:{&quot;date-parts&quot;:[[2014]]},&quot;page&quot;:&quot;1404-1417&quot;,&quot;abstract&quot;:&quot;Studies on first impressions from facial appearance have rapidly proliferated in the past decade. Almost all of these studies have relied on a single face image per target individual, and differences in impressions have been interpreted as originating in stable physiognomic differences between individuals. Here we show that images of the same individual can lead to different impressions, with within-individual image variance comparable to or exceeding between-individuals variance for a variety of social judgments (Experiment 1). We further show that preferences for images shift as a function of the context (e.g., selecting an image for online dating vs. a political campaign; Experiment 2), that preferences are predictably biased by the selection of the images (e.g., an image fitting a political campaign vs. a randomly selected image; Experiment 3), and that these biases are evident after extremely brief (40-ms) presentation of the images (Experiment 4). We discuss the implications of these findings for studies on the accuracy of first impressions. © The Author(s) 2014.&quot;,&quot;publisher&quot;:&quot;SAGE Publications Inc.&quot;,&quot;issue&quot;:&quot;7&quot;,&quot;volume&quot;:&quot;25&quot;},&quot;isTemporary&quot;:false},{&quot;id&quot;:&quot;f6b2096a-0190-36a2-bf8e-f10c6b399ef3&quot;,&quot;itemData&quot;:{&quot;type&quot;:&quot;article-journal&quot;,&quot;id&quot;:&quot;f6b2096a-0190-36a2-bf8e-f10c6b399ef3&quot;,&quot;title&quot;:&quot;Facial trustworthiness predicts ingroup inclusion decisions&quot;,&quot;author&quot;:[{&quot;family&quot;:&quot;Tracy&quot;,&quot;given&quot;:&quot;Ryan E.&quot;,&quot;parse-names&quot;:false,&quot;dropping-particle&quot;:&quot;&quot;,&quot;non-dropping-particle&quot;:&quot;&quot;},{&quot;family&quot;:&quot;Wilson&quot;,&quot;given&quot;:&quot;John Paul&quot;,&quot;parse-names&quot;:false,&quot;dropping-particle&quot;:&quot;&quot;,&quot;non-dropping-particle&quot;:&quot;&quot;},{&quot;family&quot;:&quot;Slepian&quot;,&quot;given&quot;:&quot;Michael L.&quot;,&quot;parse-names&quot;:false,&quot;dropping-particle&quot;:&quot;&quot;,&quot;non-dropping-particle&quot;:&quot;&quot;},{&quot;family&quot;:&quot;Young&quot;,&quot;given&quot;:&quot;Steven G.&quot;,&quot;parse-names&quot;:false,&quot;dropping-particle&quot;:&quot;&quot;,&quot;non-dropping-particle&quot;:&quot;&quot;}],&quot;container-title&quot;:&quot;Journal of Experimental Social Psychology&quot;,&quot;container-title-short&quot;:&quot;J Exp Soc Psychol&quot;,&quot;DOI&quot;:&quot;10.1016/j.jesp.2020.104047&quot;,&quot;ISSN&quot;:&quot;10960465&quot;,&quot;issued&quot;:{&quot;date-parts&quot;:[[2020,11,1]]},&quot;page&quot;:&quot;104047&quot;,&quot;abstract&quot;:&quot;Perceivers tend to be reluctant to admit new members into their ingroups—unless there is some potential for prospective group members to provide value to the group. In the present research, we examine the effect of facial trustworthiness on ingroup inclusion decisions. Five studies demonstrate that facial trustworthiness exerts a powerful bottom-up perceptual cue that conveys this necessary “positive information,” resulting in an increased likelihood of ingroup acceptance. This effect was first found for a homogenous sample of White male faces (Study 1), but was also found independent of sex (Study 2), and independent of race (Studies 3a, 3b, &amp; 4), whereby facial trustworthiness influenced inclusion decisions more than salient aspects of group membership (i.e., sex and race).&quot;,&quot;publisher&quot;:&quot;Academic Press Inc.&quot;,&quot;volume&quot;:&quot;91&quot;},&quot;isTemporary&quot;:false}]},{&quot;citationID&quot;:&quot;MENDELEY_CITATION_dc8646b6-1f7b-411c-8c67-294392e2ccdf&quot;,&quot;properties&quot;:{&quot;noteIndex&quot;:0},&quot;isEdited&quot;:false,&quot;manualOverride&quot;:{&quot;isManuallyOverridden&quot;:false,&quot;citeprocText&quot;:&quot;(Xie et al., 2019)&quot;,&quot;manualOverrideText&quot;:&quot;&quot;},&quot;citationTag&quot;:&quot;MENDELEY_CITATION_v3_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&quot;,&quot;citationItems&quot;:[{&quot;id&quot;:&quot;63c5d380-488f-3203-bc36-4c73c5007585&quot;,&quot;itemData&quot;:{&quot;type&quot;:&quot;article-journal&quot;,&quot;id&quot;:&quot;63c5d380-488f-3203-bc36-4c73c5007585&quot;,&quot;title&quot;:&quot;Perceiver and target characteristics contribute to impression formation differently across race and gender&quot;,&quot;author&quot;:[{&quot;family&quot;:&quot;Xie&quot;,&quot;given&quot;:&quot;Sally Y.&quot;,&quot;parse-names&quot;:false,&quot;dropping-particle&quot;:&quot;&quot;,&quot;non-dropping-particle&quot;:&quot;&quot;},{&quot;family&quot;:&quot;Flake&quot;,&quot;given&quot;:&quot;Jessica K.&quot;,&quot;parse-names&quot;:false,&quot;dropping-particle&quot;:&quot;&quot;,&quot;non-dropping-particle&quot;:&quot;&quot;},{&quot;family&quot;:&quot;Hehman&quot;,&quot;given&quot;:&quot;Eric&quot;,&quot;parse-names&quot;:false,&quot;dropping-particle&quot;:&quot;&quot;,&quot;non-dropping-particle&quot;:&quot;&quot;}],&quot;container-title&quot;:&quot;Journal of Personality and Social Psychology&quot;,&quot;container-title-short&quot;:&quot;J Pers Soc Psychol&quot;,&quot;DOI&quot;:&quot;10.1037/pspi0000160&quot;,&quot;ISSN&quot;:&quot;0022-3514&quot;,&quot;issued&quot;:{&quot;date-parts&quot;:[[2019]]},&quot;page&quot;:&quot;364-385&quot;,&quot;publisher&quot;:&quot;American Psychological Association (APA)&quot;,&quot;volume&quot;:&quot;117&quot;},&quot;isTemporary&quot;:false}]},{&quot;citationID&quot;:&quot;MENDELEY_CITATION_890d5c57-aeaa-4d53-8ab4-4d8816760691&quot;,&quot;properties&quot;:{&quot;noteIndex&quot;:0},&quot;isEdited&quot;:false,&quot;manualOverride&quot;:{&quot;isManuallyOverridden&quot;:false,&quot;citeprocText&quot;:&quot;(Hutchings et al., 2024; Wilson et al., 2017)&quot;,&quot;manualOverrideText&quot;:&quot;&quot;},&quot;citationTag&quot;:&quot;MENDELEY_CITATION_v3_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&quot;,&quot;citationItems&quot;:[{&quot;id&quot;:&quot;9f19d757-ae78-34c4-bfb1-e7d0c5a408e0&quot;,&quot;itemData&quot;:{&quot;type&quot;:&quot;article-journal&quot;,&quot;id&quot;:&quot;9f19d757-ae78-34c4-bfb1-e7d0c5a408e0&quot;,&quot;title&quot;:&quot;Racial prejudice affects representations of facial trustworthiness&quot;,&quot;author&quot;:[{&quot;family&quot;:&quot;Hutchings&quot;,&quot;given&quot;:&quot;Ryan J.&quot;,&quot;parse-names&quot;:false,&quot;dropping-particle&quot;:&quot;&quot;,&quot;non-dropping-particle&quot;:&quot;&quot;},{&quot;family&quot;:&quot;Freiburger&quot;,&quot;given&quot;:&quot;Erin&quot;,&quot;parse-names&quot;:false,&quot;dropping-particle&quot;:&quot;&quot;,&quot;non-dropping-particle&quot;:&quot;&quot;},{&quot;family&quot;:&quot;Sim&quot;,&quot;given&quot;:&quot;Mattea&quot;,&quot;parse-names&quot;:false,&quot;dropping-particle&quot;:&quot;&quot;,&quot;non-dropping-particle&quot;:&quot;&quot;},{&quot;family&quot;:&quot;Hugenberg&quot;,&quot;given&quot;:&quot;Kurt&quot;,&quot;parse-names&quot;:false,&quot;dropping-particle&quot;:&quot;&quot;,&quot;non-dropping-particle&quot;:&quot;&quot;}],&quot;container-title&quot;:&quot;Psychological Science&quot;,&quot;container-title-short&quot;:&quot;Psychol Sci&quot;,&quot;DOI&quot;:&quot;10.1177/09567976231225094&quot;,&quot;ISSN&quot;:&quot;14679280&quot;,&quot;PMID&quot;:&quot;38300733&quot;,&quot;issued&quot;:{&quot;date-parts&quot;:[[2024,3,1]]},&quot;page&quot;:&quot;263-276&quot;,&quot;abstract&quot;:&quot;What makes faces seem trustworthy? We investigated how racial prejudice predicts the extent to which perceivers employ racially prototypical cues to infer trustworthiness from faces. We constructed participant-level computational models of trustworthiness and White-to-Black prototypicality from U.S. college students’ judgments of White (Study 1, N = 206) and Black–White morphed (Study 3, N = 386) synthetic faces. Although the average relationships between models differed across stimuli, both studies revealed that as participants’ anti-Black prejudice increased and/or intergroup contact decreased, so too did participants’ tendency to conflate White prototypical features with trustworthiness and Black prototypical features with untrustworthiness. Study 2 (N = 324) and Study 4 (N = 397) corroborated that untrustworthy faces constructed from participants with pro-White preferences appeared more Black prototypical to naive U.S. adults, relative to untrustworthy faces modeled from other participants. This work highlights the important role of racial biases in shaping impressions of facial trustworthiness.&quot;,&quot;publisher&quot;:&quot;SAGE Publications Inc.&quot;,&quot;issue&quot;:&quot;3&quot;,&quot;volume&quot;:&quot;35&quot;},&quot;isTemporary&quot;:false},{&quot;id&quot;:&quot;de7a0765-15be-3b92-9fe9-608587a08d10&quot;,&quot;itemData&quot;:{&quot;type&quot;:&quot;article-journal&quot;,&quot;id&quot;:&quot;de7a0765-15be-3b92-9fe9-608587a08d10&quot;,&quot;title&quot;:&quot;Racial bias in judgments of physical size and formidability: From size to threat&quot;,&quot;author&quot;:[{&quot;family&quot;:&quot;Wilson&quot;,&quot;given&quot;:&quot;John Paul&quot;,&quot;parse-names&quot;:false,&quot;dropping-particle&quot;:&quot;&quot;,&quot;non-dropping-particle&quot;:&quot;&quot;},{&quot;family&quot;:&quot;Hugenberg&quot;,&quot;given&quot;:&quot;Kurt&quot;,&quot;parse-names&quot;:false,&quot;dropping-particle&quot;:&quot;&quot;,&quot;non-dropping-particle&quot;:&quot;&quot;},{&quot;family&quot;:&quot;Rule&quot;,&quot;given&quot;:&quot;Nicholas O.&quot;,&quot;parse-names&quot;:false,&quot;dropping-particle&quot;:&quot;&quot;,&quot;non-dropping-particle&quot;:&quot;&quot;}],&quot;container-title&quot;:&quot;Journal of Personality and Social Psychology&quot;,&quot;container-title-short&quot;:&quot;J Pers Soc Psychol&quot;,&quot;DOI&quot;:&quot;10.1037/pspi0000092&quot;,&quot;ISSN&quot;:&quot;0022-3514&quot;,&quot;issued&quot;:{&quot;date-parts&quot;:[[2017]]},&quot;page&quot;:&quot;59-80&quot;,&quot;abstract&quot;:&quot;Black men tend to be stereotyped as threatening and, as a result, may be disproportionately targeted by police even when unarmed. Here, we found evidence that biased perceptions of young Black men's physical size may play a role in this process. The results of 7 studies showed that people have a bias to perceive young Black men as bigger (taller, heavier, more muscular) and more physically threatening (stronger, more capable of harm) than young White men. Both bottom-up cues of racial prototypicality and top-down information about race supported these misperceptions. Furthermore, this racial bias persisted even among a target sample from whom upper-body strength was controlled (suggesting that racial differences in formidability judgments are a product of bias rather than accuracy). Biased formidability judgments in turn promoted participants' justifications of hypothetical use of force against Black suspects of crime. Thus, perceivers appear to integrate multiple pieces of information to ultimately conclude that young Black men are more physically threatening than young White men, believing that they must therefore be controlled using more aggressive measures.&quot;,&quot;publisher&quot;:&quot;American Psychological Association (APA)&quot;,&quot;volume&quot;:&quot;113&quot;},&quot;isTemporary&quot;:false}]},{&quot;citationID&quot;:&quot;MENDELEY_CITATION_d1b02e51-62f2-426e-8c16-e3da5effa462&quot;,&quot;properties&quot;:{&quot;noteIndex&quot;:0},&quot;isEdited&quot;:false,&quot;manualOverride&quot;:{&quot;isManuallyOverridden&quot;:true,&quot;citeprocText&quot;:&quot;(Turner et al., 2020)&quot;,&quot;manualOverrideText&quot;:&quot;Turner et al., 2020)&quot;},&quot;citationTag&quot;:&quot;MENDELEY_CITATION_v3_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&quot;,&quot;citationItems&quot;:[{&quot;id&quot;:&quot;46939833-00a0-3dc3-af52-34ad1592fe14&quot;,&quot;itemData&quot;:{&quot;type&quot;:&quot;article-journal&quot;,&quot;id&quot;:&quot;46939833-00a0-3dc3-af52-34ad1592fe14&quot;,&quot;title&quot;:&quot;The role of individual differences in understanding and enhancing intergroup contact&quot;,&quot;author&quot;:[{&quot;family&quot;:&quot;Turner&quot;,&quot;given&quot;:&quot;Rhiannon N.&quot;,&quot;parse-names&quot;:false,&quot;dropping-particle&quot;:&quot;&quot;,&quot;non-dropping-particle&quot;:&quot;&quot;},{&quot;family&quot;:&quot;Hodson&quot;,&quot;given&quot;:&quot;Gordon&quot;,&quot;parse-names&quot;:false,&quot;dropping-particle&quot;:&quot;&quot;,&quot;non-dropping-particle&quot;:&quot;&quot;},{&quot;family&quot;:&quot;Dhont&quot;,&quot;given&quot;:&quot;Kristof&quot;,&quot;parse-names&quot;:false,&quot;dropping-particle&quot;:&quot;&quot;,&quot;non-dropping-particle&quot;:&quot;&quot;}],&quot;container-title&quot;:&quot;Social and Personality Psychology Compass&quot;,&quot;container-title-short&quot;:&quot;Soc Personal Psychol Compass&quot;,&quot;DOI&quot;:&quot;10.1111/spc3.12533&quot;,&quot;ISSN&quot;:&quot;17519004&quot;,&quot;issued&quot;:{&quot;date-parts&quot;:[[2020,6,1]]},&quot;abstract&quot;:&quot;In a world characterized by divisive rhetoric, heightened xenophobia, and other forms of prejudice, it is increasingly important to find effective ways of promoting functional intergroup relations. Research on the relationship between intergroup contact and individual differences substantially contributes to achieving this goal. We review research considering the role played by individual differences in moderating the relationship between contact and prejudice and predicting contact, but also as an outcome of contact. We then outline potential directions for future research, including identifying underlying mechanisms, examining the role of context at an intergroup and societal level, and considering how positive–negative contact asymmetry may be influenced by individual differences. We then call for a broader range of individual difference and contact outcomes to be explored and encourage utilization of new methodological advances in the study of intergroup contact.&quot;,&quot;publisher&quot;:&quot;Wiley-Blackwell&quot;,&quot;issue&quot;:&quot;6&quot;,&quot;volume&quot;:&quot;14&quot;},&quot;isTemporary&quot;:false}]},{&quot;citationID&quot;:&quot;MENDELEY_CITATION_72ea9475-fb46-44d0-a5fe-7e88191df6b3&quot;,&quot;properties&quot;:{&quot;noteIndex&quot;:0},&quot;isEdited&quot;:false,&quot;manualOverride&quot;:{&quot;isManuallyOverridden&quot;:false,&quot;citeprocText&quot;:&quot;(Frischen et al., 2007; Frith &amp;#38; Frith, 2012)&quot;,&quot;manualOverrideText&quot;:&quot;&quot;},&quot;citationTag&quot;:&quot;MENDELEY_CITATION_v3_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&quot;,&quot;citationItems&quot;:[{&quot;id&quot;:&quot;54b0e61d-88b0-37e9-bfe3-6228e3959869&quot;,&quot;itemData&quot;:{&quot;type&quot;:&quot;article-journal&quot;,&quot;id&quot;:&quot;54b0e61d-88b0-37e9-bfe3-6228e3959869&quot;,&quot;title&quot;:&quot;Gaze cueing of attention: Visual attention, social cognition, and individual differences&quot;,&quot;author&quot;:[{&quot;family&quot;:&quot;Frischen&quot;,&quot;given&quot;:&quot;Alexandra&quot;,&quot;parse-names&quot;:false,&quot;dropping-particle&quot;:&quot;&quot;,&quot;non-dropping-particle&quot;:&quot;&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container-title&quot;:&quot;Psychological Bulletin&quot;,&quot;DOI&quot;:&quot;10.1037/0033-2909.133.4.694&quot;,&quot;ISBN&quot;:&quot;ISSN~~2007-0920&quot;,&quot;ISSN&quot;:&quot;0033-2909&quot;,&quot;PMID&quot;:&quot;17592962&quot;,&quot;issued&quot;:{&quot;date-parts&quot;:[[2007]]},&quot;page&quot;:&quot;694-724&quot;,&quot;abstract&quot;:&quot;During social interactions, people's eyes convey a wealth of information about their direction of attention and their emotional and mental states. This review aims to provide a comprehensive overview of past and current research into the perception of gaze behavior and its effect on the observer. This encompasses the perception of gaze direction and its influence on perception of the other person, as well as gaze-following behavior such as joint attention, in infant, adult, and clinical populations. Particular focus is given to the gaze-cueing paradigm that has been used to investigate the mechanisms of joint attention. The contribution of this paradigm has been significant and will likely continue to advance knowledge across diverse fields within psychology and neuroscience.&quot;,&quot;issue&quot;:&quot;4&quot;,&quot;volume&quot;:&quot;133&quot;,&quot;container-title-short&quot;:&quot;Psychol Bull&quot;},&quot;isTemporary&quot;:false},{&quot;id&quot;:&quot;2c19bed7-00f0-3249-b374-9d8f98bbc43e&quot;,&quot;itemData&quot;:{&quot;type&quot;:&quot;article-journal&quot;,&quot;id&quot;:&quot;2c19bed7-00f0-3249-b374-9d8f98bbc43e&quot;,&quot;title&quot;:&quot;Mechanisms of social cognition&quot;,&quot;author&quot;:[{&quot;family&quot;:&quot;Frith&quot;,&quot;given&quot;:&quot;Chris D.&quot;,&quot;parse-names&quot;:false,&quot;dropping-particle&quot;:&quot;&quot;,&quot;non-dropping-particle&quot;:&quot;&quot;},{&quot;family&quot;:&quot;Frith&quot;,&quot;given&quot;:&quot;Uta&quot;,&quot;parse-names&quot;:false,&quot;dropping-particle&quot;:&quot;&quot;,&quot;non-dropping-particle&quot;:&quot;&quot;}],&quot;container-title&quot;:&quot;Annual Review of Psychology&quot;,&quot;container-title-short&quot;:&quot;Annu Rev Psychol&quot;,&quot;DOI&quot;:&quot;10.1146/annurev-psych-120710-100449&quot;,&quot;ISSN&quot;:&quot;00664308&quot;,&quot;PMID&quot;:&quot;21838544&quot;,&quot;issued&quot;:{&quot;date-parts&quot;:[[2012]]},&quot;page&quot;:&quot;287-313&quot;,&quot;abstract&quot;:&quot;Social animals including humans share a range of social mechanisms that are automatic and implicit and enable learning by observation. Learning from others includes imitation of actions and mirroring of emotions. Learning about others, such as their group membership and reputation, is crucial for social interactions that depend on trust. For accurate prediction of others' changeable dispositions, mentalizing is required, i.e., tracking of intentions, desires, and beliefs. Implicit mentalizing is present in infants less than one year old as well as in some nonhuman species. Explicit mentalizing is a meta-cognitive process and enhances the ability to learn about the world through self-monitoring and reflection, and may be uniquely human. Meta-cognitive processes can also exert control over automatic behavior, for instance, when short-term gains oppose long-term aims or when selfish and prosocial interests collide. We suggest that they also underlie the ability to explicitly share experiences with other agents, as in reflective discussion and teaching. These are key in increasing the accuracy of the models of the world that we construct. © 2012 by Annual Reviews. All rights reserved.&quot;,&quot;volume&quot;:&quot;63&quot;},&quot;isTemporary&quot;:false}]},{&quot;citationID&quot;:&quot;MENDELEY_CITATION_b8419a10-988a-4785-aa63-b8581ead9d36&quot;,&quot;properties&quot;:{&quot;noteIndex&quot;:0},&quot;isEdited&quot;:false,&quot;manualOverride&quot;:{&quot;isManuallyOverridden&quot;:false,&quot;citeprocText&quot;:&quot;(McCrackin &amp;#38; Itier, 2019)&quot;,&quot;manualOverrideText&quot;:&quot;&quot;},&quot;citationTag&quot;:&quot;MENDELEY_CITATION_v3_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&quot;,&quot;citationItems&quot;:[{&quot;id&quot;:&quot;9d0f8422-e7e1-3053-808e-538f3f41a938&quot;,&quot;itemData&quot;:{&quot;type&quot;:&quot;article-journal&quot;,&quot;id&quot;:&quot;9d0f8422-e7e1-3053-808e-538f3f41a938&quot;,&quot;title&quot;:&quot;Individual differences in the emotional modulation of gaze-cuing&quot;,&quot;author&quot;:[{&quot;family&quot;:&quot;McCrackin&quot;,&quot;given&quot;:&quot;Sarah D.&quot;,&quot;parse-names&quot;:false,&quot;dropping-particle&quot;:&quot;&quot;,&quot;non-dropping-particle&quot;:&quot;&quot;},{&quot;family&quot;:&quot;Itier&quot;,&quot;given&quot;:&quot;Roxane J.&quot;,&quot;parse-names&quot;:false,&quot;dropping-particle&quot;:&quot;&quot;,&quot;non-dropping-particle&quot;:&quot;&quot;}],&quot;container-title&quot;:&quot;Cognition and Emotion&quot;,&quot;container-title-short&quot;:&quot;Cogn Emot&quot;,&quot;DOI&quot;:&quot;10.1080/02699931.2018.1495618&quot;,&quot;ISSN&quot;:&quot;14640600&quot;,&quot;issued&quot;:{&quot;date-parts&quot;:[[2019]]},&quot;page&quot;:&quot;768-800&quot;,&quot;abstract&quot;:&quot;Gaze-cuing refers to the spontaneous orienting of attention towards a gazed-at location, characterised by shorter response times to gazed-at than non-gazed at targets. Previous research suggests that processing of these gaze cues interacts with the processing of facial expression cues to enhance gaze-cuing. However, whether only negative emotions (which signal potential threat or uncertainty) can enhance gaze-cuing is still debated, and whether this emotional modulation varies as a function of individual differences still remains largely unclear. Combining data from seven experiments, we investigated the emotional modulation of gaze-cuing in the general population as a function of participant sex, and self-reported subclinical trait anxiety, depression, and autistic traits. We found that (i) emotional enhancement of gaze-cuing can occur for both positive and negative expressions, (ii) the higher the score on the Attention to Detail subscale of the Autism Spectrum Quotient, the smaller the emotional enhancement of gaze-cuing, especially for happy expressions, and (iii) emotional modulation of gaze-cuing does not vary as a function of participant anxiety, depression or sex, although women display an overall larger gaze-cuing effect than men.&quot;,&quot;publisher&quot;:&quot;Taylor &amp; Francis&quot;,&quot;issue&quot;:&quot;4&quot;,&quot;volume&quot;:&quot;33&quot;},&quot;isTemporary&quot;:false}]},{&quot;citationID&quot;:&quot;MENDELEY_CITATION_a9e675a8-6dfc-487e-a180-30960bae352f&quot;,&quot;properties&quot;:{&quot;noteIndex&quot;:0},&quot;isEdited&quot;:false,&quot;manualOverride&quot;:{&quot;isManuallyOverridden&quot;:false,&quot;citeprocText&quot;:&quot;(Bayliss et al., 2017)&quot;,&quot;manualOverrideText&quot;:&quot;&quot;},&quot;citationTag&quot;:&quot;MENDELEY_CITATION_v3_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&quot;,&quot;citationItems&quot;:[{&quot;id&quot;:&quot;9178c532-a11d-3799-8b74-9f31bc69a264&quot;,&quot;itemData&quot;:{&quot;type&quot;:&quot;article-journal&quot;,&quot;id&quot;:&quot;9178c532-a11d-3799-8b74-9f31bc69a264&quot;,&quot;title&quot;:&quot;Vulnerability to depression is associated with a failure to acquire implicit social appraisals&quot;,&quot;author&quot;:[{&quot;family&quot;:&quot;Bayliss&quot;,&quot;given&quot;:&quot;Andrew P.&quot;,&quot;parse-names&quot;:false,&quot;dropping-particle&quot;:&quot;&quot;,&quot;non-dropping-particle&quot;:&quot;&quot;},{&quot;family&quot;:&quot;Tipper&quot;,&quot;given&quot;:&quot;Steven P.&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Rogers&quot;,&quot;given&quot;:&quot;Robert D.&quot;,&quot;parse-names&quot;:false,&quot;dropping-particle&quot;:&quot;&quot;,&quot;non-dropping-particle&quot;:&quot;&quot;}],&quot;container-title&quot;:&quot;Cognition and Emotion&quot;,&quot;container-title-short&quot;:&quot;Cogn Emot&quot;,&quot;DOI&quot;:&quot;10.1080/02699931.2016.1160869&quot;,&quot;ISSN&quot;:&quot;0269-9931&quot;,&quot;issued&quot;:{&quot;date-parts&quot;:[[2017]]},&quot;page&quot;:&quot;825-833&quot;,&quot;abstract&quot;:&quot;Major depressive disorder (MDD) is associated with disrupted relationships with partners, family, and peers. These problems can precipitate the onset of clinical illness, influence severity and the prospects for recovery. Here, we investigated whether individuals who have recovered from depression use interpersonal signals to form favourable appraisals of others as social partners. Twenty recovered- depressed adults (with &gt;1 adult episode of MDD but euthymic and medication-free for six months) and 23 healthy, never-depressed adults completed a task in which the gaze direction of some faces reliably cued the location a target (valid faces), whereas other faces cued the opposite location (invalid faces). No participants reported awareness of this contingency, and both groups were significantly faster to categorise targets following valid compared with invalid gaze cueing faces. Following this task, participants judged the trustworthiness of the faces. Whereas the healthy never-depressed participants judged the valid faces to be significantly more trustworthy than the invalid faces; this implicit social appraisal was absent in the recovered-depressed participants. Individuals who have recovered from MDD are able to respond appropriately to joint attention with other people but appear to not use joint attention to form implicit trust appraisals of others as potential social partners.&quot;,&quot;issue&quot;:&quot;4&quot;,&quot;volume&quot;:&quot;31&quot;},&quot;isTemporary&quot;:false}]},{&quot;citationID&quot;:&quot;MENDELEY_CITATION_ff2ebf6c-c4bd-4f4f-8ee2-fb621077571a&quot;,&quot;properties&quot;:{&quot;noteIndex&quot;:0},&quot;isEdited&quot;:false,&quot;manualOverride&quot;:{&quot;isManuallyOverridden&quot;:true,&quot;citeprocText&quot;:&quot;(Schudson &amp;#38; Morgenroth, 2022)&quot;,&quot;manualOverrideText&quot;:&quot;Schudson &amp; Morgenroth, 2022)&quot;},&quot;citationTag&quot;:&quot;MENDELEY_CITATION_v3_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&quot;,&quot;citationItems&quot;:[{&quot;id&quot;:&quot;3ff3a39d-da13-30d9-8003-b152856b7876&quot;,&quot;itemData&quot;:{&quot;type&quot;:&quot;article-journal&quot;,&quot;id&quot;:&quot;3ff3a39d-da13-30d9-8003-b152856b7876&quot;,&quot;title&quot;:&quot;Non-binary gender/sex identities&quot;,&quot;author&quot;:[{&quot;family&quot;:&quot;Schudson&quot;,&quot;given&quot;:&quot;Zach C.&quot;,&quot;parse-names&quot;:false,&quot;dropping-particle&quot;:&quot;&quot;,&quot;non-dropping-particle&quot;:&quot;&quot;},{&quot;family&quot;:&quot;Morgenroth&quot;,&quot;given&quot;:&quot;Thekla&quot;,&quot;parse-names&quot;:false,&quot;dropping-particle&quot;:&quot;&quot;,&quot;non-dropping-particle&quot;:&quot;&quot;}],&quot;container-title&quot;:&quot;Current Opinion in Psychology&quot;,&quot;DOI&quot;:&quot;10.1016/j.copsyc.2022.101499&quot;,&quot;ISSN&quot;:&quot;2352250X&quot;,&quot;PMID&quot;:&quot;36401906&quot;,&quot;issued&quot;:{&quot;date-parts&quot;:[[2022,12,1]]},&quot;page&quot;:&quot;101499&quot;,&quot;abstract&quot;:&quot;An increasing number of individuals openly identify as non-binary (i.e., not exclusively female or male). Accordingly, psychological research on non-binary identities has expanded rapidly. We review key insights from this growing literature, first examining work that has demonstrated links between beliefs about the true nature of gender and/or sex (gender/sex) and feelings toward non-binary people. We also review research on non-binary people's self-concepts, which has shown the inadequacy of binary-focused gender/sex measurement practices for effectively studying non-binary people's lives and has suggested treating gender/sex as multidimensional. Then, we consider scholarship on non-binary people's wellbeing, including work exploring sources of joy and pleasure in non-binary people's lives (e.g., gender euphoria). Finally, we discuss recent advances in gender-inclusive theories and methods.&quot;,&quot;publisher&quot;:&quot;Elsevier B.V.&quot;,&quot;volume&quot;:&quot;48&quot;,&quot;container-title-short&quot;:&quot;Curr Opin Psychol&quot;},&quot;isTemporary&quot;:false}]},{&quot;citationID&quot;:&quot;MENDELEY_CITATION_4bf103d7-0c40-469e-a3a4-3c0f4e3db285&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NGJmMTAzZDctMGM0MC00NjllLWEzYTQtM2MwZjRlM2RiMjg1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a6fc8c07-ecac-495b-b5ef-7e9774bbce27&quot;,&quot;properties&quot;:{&quot;noteIndex&quot;:0},&quot;isEdited&quot;:false,&quot;manualOverride&quot;:{&quot;isManuallyOverridden&quot;:false,&quot;citeprocText&quot;:&quot;(Lachat et al., 2012)&quot;,&quot;manualOverrideText&quot;:&quot;&quot;},&quot;citationTag&quot;:&quot;MENDELEY_CITATION_v3_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&quot;,&quot;citationItems&quot;:[{&quot;id&quot;:&quot;9ca87a57-3368-3aaf-ba9e-195dc950d16d&quot;,&quot;itemData&quot;:{&quot;type&quot;:&quot;article-journal&quot;,&quot;id&quot;:&quot;9ca87a57-3368-3aaf-ba9e-195dc950d16d&quot;,&quot;title&quot;:&quot;Gaze cueing effect in a face-to-face situation&quot;,&quot;author&quot;:[{&quot;family&quot;:&quot;Lachat&quot;,&quot;given&quot;:&quot;Fanny&quot;,&quot;parse-names&quot;:false,&quot;dropping-particle&quot;:&quot;&quot;,&quot;non-dropping-particle&quot;:&quot;&quot;},{&quot;family&quot;:&quot;Conty&quot;,&quot;given&quot;:&quot;Laurence&quot;,&quot;parse-names&quot;:false,&quot;dropping-particle&quot;:&quot;&quot;,&quot;non-dropping-particle&quot;:&quot;&quot;},{&quot;family&quot;:&quot;Hugueville&quot;,&quot;given&quot;:&quot;Laurent&quot;,&quot;parse-names&quot;:false,&quot;dropping-particle&quot;:&quot;&quot;,&quot;non-dropping-particle&quot;:&quot;&quot;},{&quot;family&quot;:&quot;George&quot;,&quot;given&quot;:&quot;Nathalie&quot;,&quot;parse-names&quot;:false,&quot;dropping-particle&quot;:&quot;&quot;,&quot;non-dropping-particle&quot;:&quot;&quot;}],&quot;container-title&quot;:&quot;Journal of Nonverbal Behavior&quot;,&quot;container-title-short&quot;:&quot;J Nonverbal Behav&quot;,&quot;DOI&quot;:&quot;10.1007/s10919-012-0133-x&quot;,&quot;ISSN&quot;:&quot;01915886&quot;,&quot;issued&quot;:{&quot;date-parts&quot;:[[2012,9,1]]},&quot;page&quot;:&quot;177-190&quot;,&quot;abstract&quot;:&quot;People are faster to detect a target looked at, rather than ignored or not cued, by another person. This gaze cueing effect (GCE) reflects joint attention processes which play a crucial role in social interactions. To date, GCE has only been measured with on-screen experiments. This only approximates the real situation of joint attention which involves a triadic interaction between oneself, another person, and an external object. Here, we present an innovative experimental setup to investigate GCE in a face-to-face situation. We show a robust GCE, which is of the same size range as in on-screen experiments. This study fosters an ecological approach of joint attention. © 2012 Springer Science+Business Media, LLC.&quot;,&quot;publisher&quot;:&quot;Springer Science and Business Media, LLC&quot;,&quot;issue&quot;:&quot;3&quot;,&quot;volume&quot;:&quot;36&quot;},&quot;isTemporary&quot;:false}]},{&quot;citationID&quot;:&quot;MENDELEY_CITATION_39b98ed6-ffe5-4b40-bb5d-2f9094abe1e7&quot;,&quot;properties&quot;:{&quot;noteIndex&quot;:0},&quot;isEdited&quot;:false,&quot;manualOverride&quot;:{&quot;isManuallyOverridden&quot;:false,&quot;citeprocText&quot;:&quot;(Capozzi &amp;#38; Ristic, 2022)&quot;,&quot;manualOverrideText&quot;:&quot;&quot;},&quot;citationTag&quot;:&quot;MENDELEY_CITATION_v3_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&quot;,&quot;citationItems&quot;:[{&quot;id&quot;:&quot;83b9ebef-47a8-3061-a741-f4d6984e88a8&quot;,&quot;itemData&quot;:{&quot;type&quot;:&quot;article-journal&quot;,&quot;id&quot;:&quot;83b9ebef-47a8-3061-a741-f4d6984e88a8&quot;,&quot;title&quot;:&quot;Attentional gaze dynamics in group interactions&quot;,&quot;author&quot;:[{&quot;family&quot;:&quot;Capozzi&quot;,&quot;given&quot;:&quot;Francesca&quot;,&quot;parse-names&quot;:false,&quot;dropping-particle&quot;:&quot;&quot;,&quot;non-dropping-particle&quot;:&quot;&quot;},{&quot;family&quot;:&quot;Ristic&quot;,&quot;given&quot;:&quot;Jelena&quot;,&quot;parse-names&quot;:false,&quot;dropping-particle&quot;:&quot;&quot;,&quot;non-dropping-particle&quot;:&quot;&quot;}],&quot;container-title&quot;:&quot;Visual Cognition&quot;,&quot;DOI&quot;:&quot;10.1080/13506285.2021.1925799&quot;,&quot;ISSN&quot;:&quot;1350-6285&quot;,&quot;URL&quot;:&quot;https://doi.org/10.1080/13506285.2021.1925799&quot;,&quot;issued&quot;:{&quot;date-parts&quot;:[[2022]]},&quot;page&quot;:&quot;135-150&quot;,&quot;abstract&quot;:&quot;Group interactions influence human social and cognitive function. However, the non-verbal vehicles of that influence remain poorly understood. To address this question, here we present a taxonomy of interactive non-verbal attentional gaze behaviours – social referencing, participation, and mutual engagement – which we captured and characterized during live three-person interactions. Experiment 1 measured how each of these non-verbal indices predicted both the groups’ social dynamic (in terms of leadership perception) and later individual group member’s behaviour (in terms of gaze following magnitudes). The data indicated that the three attentional gaze behaviours (i) reliably reflected the groups’ nonverbal dynamics, (ii) predicted the groups’ social dynamics, and (iii) connected meaningfully with individual members’ behaviour. Experiment 2 confirmed that these group-to-individual links were dependent on individuals participating in a prior group interaction. Thus, our taxonomy of nonverbal attentional gaze behaviours characterizes both group and individual function well, and as such provides a methodological foundation for future investigations of non-verbal group dynamics and their links with individual behaviour.&quot;,&quot;publisher&quot;:&quot;Taylor &amp; Francis&quot;,&quot;volume&quot;:&quot;30&quot;,&quot;container-title-short&quot;:&quot;Vis cogn&quot;},&quot;isTemporary&quot;:false}]},{&quot;citationID&quot;:&quot;MENDELEY_CITATION_f06110ba-cedb-421b-bb46-836daa452c04&quot;,&quot;properties&quot;:{&quot;noteIndex&quot;:0},&quot;isEdited&quot;:false,&quot;manualOverride&quot;:{&quot;isManuallyOverridden&quot;:true,&quot;citeprocText&quot;:&quot;(Qi et al., 2018)&quot;,&quot;manualOverrideText&quot;:&quot;Qi et al., 2018)&quot;},&quot;citationTag&quot;:&quot;MENDELEY_CITATION_v3_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&quot;,&quot;citationItems&quot;:[{&quot;id&quot;:&quot;20cfd44e-3f81-32da-9328-9f7c9eb0bbe2&quot;,&quot;itemData&quot;:{&quot;type&quot;:&quot;article-journal&quot;,&quot;id&quot;:&quot;20cfd44e-3f81-32da-9328-9f7c9eb0bbe2&quot;,&quot;title&quot;:&quot;Are rich people perceived as more trustworthy? Perceived socioeconomic status modulates judgments of trustworthiness and trust behavior based on facial appearance&quot;,&quot;author&quot;:[{&quot;family&quot;:&quot;Qi&quot;,&quot;given&quot;:&quot;Yue&quot;,&quot;parse-names&quot;:false,&quot;dropping-particle&quot;:&quot;&quot;,&quot;non-dropping-particle&quot;:&quot;&quot;},{&quot;family&quot;:&quot;Li&quot;,&quot;given&quot;:&quot;Qi&quot;,&quot;parse-names&quot;:false,&quot;dropping-particle&quot;:&quot;&quot;,&quot;non-dropping-particle&quot;:&quot;&quot;},{&quot;family&quot;:&quot;Du&quot;,&quot;given&quot;:&quot;Feng&quot;,&quot;parse-names&quot;:false,&quot;dropping-particle&quot;:&quot;&quot;,&quot;non-dropping-particle&quot;:&quot;&quot;}],&quot;container-title&quot;:&quot;Frontiers in Psychology&quot;,&quot;container-title-short&quot;:&quot;Front Psychol&quot;,&quot;DOI&quot;:&quot;10.3389/fpsyg.2018.00512&quot;,&quot;ISSN&quot;:&quot;16641078&quot;,&quot;issued&quot;:{&quot;date-parts&quot;:[[2018,4,10]]},&quot;abstract&quot;:&quot;In the era of globalization, people meet strangers from different countries more often than ever. Previous research indicates that impressions of trustworthiness based on facial appearance play an important role in interpersonal cooperation behaviors. The current study examined whether additional information about socioeconomic status (SES), including national prosperity and individual monthly income, affects facial judgments and appearance-based trust decisions. Besides reproducing previous conclusions that trustworthy faces receive more money than untrustworthy faces, the present study showed that high-income individuals were judged as more trustworthy than low-income individuals, and also were given more money in a trust game. However, trust behaviors were not modulated by the nationality of the faces. The present research suggests that people are more likely to trust strangers with a high income, compared with individuals with a low income.&quot;,&quot;publisher&quot;:&quot;Frontiers Media S.A.&quot;,&quot;issue&quot;:&quot;APR&quot;,&quot;volume&quot;:&quot;9&quot;},&quot;isTemporary&quot;:false}]},{&quot;citationID&quot;:&quot;MENDELEY_CITATION_fd1bdbe7-6b56-4e15-b84f-1620b435cd8a&quot;,&quot;properties&quot;:{&quot;noteIndex&quot;:0},&quot;isEdited&quot;:false,&quot;manualOverride&quot;:{&quot;isManuallyOverridden&quot;:false,&quot;citeprocText&quot;:&quot;(McGovern &amp;#38; Otten, 2024; Wang, 2016)&quot;,&quot;manualOverrideText&quot;:&quot;&quot;},&quot;citationTag&quot;:&quot;MENDELEY_CITATION_v3_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&quot;,&quot;citationItems&quot;:[{&quot;id&quot;:&quot;42de42d3-a71a-34d8-a3e4-03fe4c10fef4&quot;,&quot;itemData&quot;:{&quot;type&quot;:&quot;article-journal&quot;,&quot;id&quot;:&quot;42de42d3-a71a-34d8-a3e4-03fe4c10fef4&quot;,&quot;title&quot;:&quot;Why should we all be cultural psychologists? Lessons from the study of social cognition&quot;,&quot;author&quot;:[{&quot;family&quot;:&quot;Wang&quot;,&quot;given&quot;:&quot;Qi&quot;,&quot;parse-names&quot;:false,&quot;dropping-particle&quot;:&quot;&quot;,&quot;non-dropping-particle&quot;:&quot;&quot;}],&quot;container-title&quot;:&quot;Perspectives on Psychological Science&quot;,&quot;DOI&quot;:&quot;10.1177/1745691616645552&quot;,&quot;ISSN&quot;:&quot;17456924&quot;,&quot;PMID&quot;:&quot;27694456&quot;,&quot;issued&quot;:{&quot;date-parts&quot;:[[2016,9,1]]},&quot;page&quot;:&quot;583-596&quot;,&quot;abstract&quot;:&quot;I call the attention of psychologists to the pivotal role of cultural psychology in extending and enriching research programs. I argue that it is not enough to simply acknowledge the importance of culture and urge psychologists to practice cultural psychology in their research. I deconstruct five assumptions about cultural psychology that seriously undermine its contribution to the building of a true psychological science, including that cultural psychology (a) is only about finding group differences, (b) does not appertain to group similarities, (c) concerns only group-level analysis, (d) is irrelevant to basic psychological processes, and (e) is used only to confirm the generalizability of theories. I discuss how cultural psychology can provide unique insights into psychological processes and further equip researchers with additional tools to understand human behavior. Drawing lessons from the 20 years of cultural research that my colleagues and I have done on the development of social cognition, including autobiographical memory, future thinking, self, and emotion knowledge, I demonstrate that incorporating cultural psychology into research programs is not only necessary but also feasible.&quot;,&quot;publisher&quot;:&quot;SAGE Publications Inc.&quot;,&quot;issue&quot;:&quot;5&quot;,&quot;volume&quot;:&quot;11&quot;,&quot;container-title-short&quot;:&quot;&quot;},&quot;isTemporary&quot;:false},{&quot;id&quot;:&quot;66e10f1a-ad9d-3e38-8ae6-f3e73a78704c&quot;,&quot;itemData&quot;:{&quot;type&quot;:&quot;article-journal&quot;,&quot;id&quot;:&quot;66e10f1a-ad9d-3e38-8ae6-f3e73a78704c&quot;,&quot;title&quot;:&quot;Priors and prejudice: Hierarchical predictive processing in intergroup perception&quot;,&quot;author&quot;:[{&quot;family&quot;:&quot;McGovern&quot;,&quot;given&quot;:&quot;H T&quot;,&quot;parse-names&quot;:false,&quot;dropping-particle&quot;:&quot;&quot;,&quot;non-dropping-particle&quot;:&quot;&quot;},{&quot;family&quot;:&quot;Otten&quot;,&quot;given&quot;:&quot;Marte&quot;,&quot;parse-names&quot;:false,&quot;dropping-particle&quot;:&quot;&quot;,&quot;non-dropping-particle&quot;:&quot;&quot;}],&quot;container-title&quot;:&quot;Frontiers in Psychology&quot;,&quot;container-title-short&quot;:&quot;Front Psychol&quot;,&quot;DOI&quot;:&quot;10.3389/fpsyg.2024.1386370&quot;,&quot;issued&quot;:{&quot;date-parts&quot;:[[2024]]},&quot;page&quot;:&quot;1386370&quot;,&quot;abstract&quot;:&quot;Hierarchical predictive processing provides a framework outlining how prior expectations shape perception and cognition. Here, we highlight hierarchical predictive processing as a framework for explaining how social context and group-based social knowledge can directly shape intergroup perception. More specifically, we argue that hierarchical predictive processing confers a uniquely valuable toolset to explain extant findings and generate novel hypotheses for intergroup perception. We first provide an overview of hierarchical predictive processing, specifying its primary theoretical assumptions. We then review evidence showing how prior knowledge influences intergroup perception. Next, we outline how hierarchical predictive processing can account well for findings in the intergroup perception literature. We then underscore the theoretical strengths of hierarchical predictive processing compared to other frameworks in this space. We finish by outlining future directions and laying out hypotheses that test the implications of hierarchical predictive processing for intergroup perception and intergroup cognition more broadly. Taken together, hierarchical predictive processing provides explanatory value and capacity for novel hypothesis generation for intergroup perception.&quot;,&quot;volume&quot;:&quot;15&quot;},&quot;isTemporary&quot;:false}]},{&quot;citationID&quot;:&quot;MENDELEY_CITATION_abe3ccb1-a869-4787-a2e9-a8a1ce614202&quot;,&quot;properties&quot;:{&quot;noteIndex&quot;:0},&quot;isEdited&quot;:false,&quot;manualOverride&quot;:{&quot;isManuallyOverridden&quot;:false,&quot;citeprocText&quot;:&quot;(Pfattheicher et al., 2022)&quot;,&quot;manualOverrideText&quot;:&quot;&quot;},&quot;citationTag&quot;:&quot;MENDELEY_CITATION_v3_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&quot;,&quot;citationItems&quot;:[{&quot;id&quot;:&quot;ef8f07b2-afc3-3ff0-adbe-a81dec84c397&quot;,&quot;itemData&quot;:{&quot;type&quot;:&quot;article&quot;,&quot;id&quot;:&quot;ef8f07b2-afc3-3ff0-adbe-a81dec84c397&quot;,&quot;title&quot;:&quot;Prosocial behavior and altruism: A review of concepts and definitions&quot;,&quot;author&quot;:[{&quot;family&quot;:&quot;Pfattheicher&quot;,&quot;given&quot;:&quot;Stefan&quot;,&quot;parse-names&quot;:false,&quot;dropping-particle&quot;:&quot;&quot;,&quot;non-dropping-particle&quot;:&quot;&quot;},{&quot;family&quot;:&quot;Nielsen&quot;,&quot;given&quot;:&quot;Yngwie Asbjørn&quot;,&quot;parse-names&quot;:false,&quot;dropping-particle&quot;:&quot;&quot;,&quot;non-dropping-particle&quot;:&quot;&quot;},{&quot;family&quot;:&quot;Thielmann&quot;,&quot;given&quot;:&quot;Isabel&quot;,&quot;parse-names&quot;:false,&quot;dropping-particle&quot;:&quot;&quot;,&quot;non-dropping-particle&quot;:&quot;&quot;}],&quot;container-title&quot;:&quot;Current Opinion in Psychology&quot;,&quot;container-title-short&quot;:&quot;Curr Opin Psychol&quot;,&quot;DOI&quot;:&quot;10.1016/j.copsyc.2021.08.021&quot;,&quot;ISSN&quot;:&quot;2352250X&quot;,&quot;PMID&quot;:&quot;34627110&quot;,&quot;issued&quot;:{&quot;date-parts&quot;:[[2022,4,1]]},&quot;page&quot;:&quot;124-129&quot;,&quot;abstract&quot;:&quot;The field of prosociality is flourishing, yet researchers disagree about how to define prosocial behavior and often neglect defining it altogether. In this review, we provide an overview about the breadth of definitions of prosocial behavior and the related concept of altruism. Common to almost all definitions is an emphasis on the promotion of welfare in agents other than the actor. However, definitions of the two concepts differ in terms of whether they emphasize intentions and motives, costs and benefits, and the societal context. In order to improve on the conceptual ambiguity surrounding the study of prosociality, we urge researchers to provide definitions, to use operationalizations that match their definitions, and to acknowledge the diversity of prosocial behavior.&quot;,&quot;publisher&quot;:&quot;Elsevier B.V.&quot;,&quot;volume&quot;:&quot;44&quot;},&quot;isTemporary&quot;:false}]},{&quot;citationID&quot;:&quot;MENDELEY_CITATION_3b20552f-9e39-4d1e-8589-fdb11b2d0c50&quot;,&quot;properties&quot;:{&quot;noteIndex&quot;:0},&quot;isEdited&quot;:false,&quot;manualOverride&quot;:{&quot;isManuallyOverridden&quot;:false,&quot;citeprocText&quot;:&quot;(Rogers et al., 2014)&quot;,&quot;manualOverrideText&quot;:&quot;&quot;},&quot;citationTag&quot;:&quot;MENDELEY_CITATION_v3_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&quot;,&quot;citationItems&quot;:[{&quot;id&quot;:&quot;58788f6f-cc73-35fc-ad67-ab2ba9a21075&quot;,&quot;itemData&quot;:{&quot;type&quot;:&quot;article-journal&quot;,&quot;id&quot;:&quot;58788f6f-cc73-35fc-ad67-ab2ba9a21075&quot;,&quot;title&quot;:&quot;I want to help you, but I am not sure why: Gaze-cuing induces altruistic giving&quot;,&quot;author&quot;:[{&quot;family&quot;:&quot;Rogers&quot;,&quot;given&quot;:&quot;Robert D.&quot;,&quot;parse-names&quot;:false,&quot;dropping-particle&quot;:&quot;&quot;,&quot;non-dropping-particle&quot;:&quot;&quot;},{&quot;family&quot;:&quot;Bayliss&quot;,&quot;given&quot;:&quot;Andrew P.&quot;,&quot;parse-names&quot;:false,&quot;dropping-particle&quot;:&quot;&quot;,&quot;non-dropping-particle&quot;:&quot;&quot;},{&quot;family&quot;:&quot;Szepietowska&quot;,&quot;given&quot;:&quot;Anna&quot;,&quot;parse-names&quot;:false,&quot;dropping-particle&quot;:&quot;&quot;,&quot;non-dropping-particle&quot;:&quot;&quot;},{&quot;family&quot;:&quot;Dale&quot;,&quot;given&quot;:&quot;Laura&quot;,&quot;parse-names&quot;:false,&quot;dropping-particle&quot;:&quot;&quot;,&quot;non-dropping-particle&quot;:&quot;&quot;},{&quot;family&quot;:&quot;Reeder&quot;,&quot;given&quot;:&quot;Lydia&quot;,&quot;parse-names&quot;:false,&quot;dropping-particle&quot;:&quot;&quot;,&quot;non-dropping-particle&quot;:&quot;&quot;},{&quot;family&quot;:&quot;Pizzamiglio&quot;,&quot;given&quot;:&quot;Gloria&quot;,&quot;parse-names&quot;:false,&quot;dropping-particle&quot;:&quot;&quot;,&quot;non-dropping-particle&quot;:&quot;&quot;},{&quot;family&quot;:&quot;Czarna&quot;,&quot;given&quot;:&quot;Karolina&quot;,&quot;parse-names&quot;:false,&quot;dropping-particle&quot;:&quot;&quot;,&quot;non-dropping-particle&quot;:&quot;&quot;},{&quot;family&quot;:&quot;Wakeley&quot;,&quot;given&quot;:&quot;Judi&quot;,&quot;parse-names&quot;:false,&quot;dropping-particle&quot;:&quot;&quot;,&quot;non-dropping-particle&quot;:&quot;&quot;},{&quot;family&quot;:&quot;Cowen&quot;,&quot;given&quot;:&quot;Phillip J.&quot;,&quot;parse-names&quot;:false,&quot;dropping-particle&quot;:&quot;&quot;,&quot;non-dropping-particle&quot;:&quot;&quot;},{&quot;family&quot;:&quot;Tipper&quot;,&quot;given&quot;:&quot;Steven P.&quot;,&quot;parse-names&quot;:false,&quot;dropping-particle&quot;:&quot;&quot;,&quot;non-dropping-particle&quot;:&quot;&quot;}],&quot;container-title&quot;:&quot;Journal of experimental psychology: General&quot;,&quot;container-title-short&quot;:&quot;J Exp Psychol Gen&quot;,&quot;DOI&quot;:&quot;10.1037/a0033677&quot;,&quot;ISBN&quot;:&quot;0096-3445&quot;,&quot;ISSN&quot;:&quot;1939-2222&quot;,&quot;PMID&quot;:&quot;23937180&quot;,&quot;URL&quot;:&quot;http://www.pubmedcentral.nih.gov/articlerender.fcgi?artid=3970851&amp;tool=pmcentrez&amp;rendertype=abstract&quot;,&quot;issued&quot;:{&quot;date-parts&quot;:[[2014]]},&quot;page&quot;:&quot;763-77&quot;,&quot;abstract&quot;:&quot;Detecting subtle indicators of trustworthiness is highly adaptive for moving effectively amongst social partners. One powerful signal is gaze direction, which individuals can use to inform (or deceive) by looking toward (or away from) important objects or events in the environment. Here, across 5 experiments, we investigate whether implicit learning about gaze cues can influence subsequent economic transactions; we also examine some of the underlying mechanisms. In the 1st experiment, we demonstrate that people invest more money with individuals whose gaze information has previously been helpful, possibly reflecting enhanced trust appraisals. However, in 2 further experiments, we show that other mechanisms driving this behavior include obligations to fairness or (painful) altruism, since people also make more generous offers and allocations of money to individuals with reliable gaze cues in adapted 1-shot ultimatum games and 1-shot dictator games. In 2 final experiments, we show that the introduction of perceptual noise while following gaze can disrupt these effects, but only when the social partners are unfamiliar. Nonconscious detection of reliable gaze cues can prompt altruism toward others, probably reflecting the interplay of systems that encode identity and control gaze-evoked attention, integrating the reinforcement value of gaze cues.&quot;,&quot;issue&quot;:&quot;2&quot;,&quot;volume&quot;:&quot;143&quot;},&quot;isTemporary&quot;:false}]},{&quot;citationID&quot;:&quot;MENDELEY_CITATION_45ba7630-b304-43e0-bc81-5011d79d36ee&quot;,&quot;properties&quot;:{&quot;noteIndex&quot;:0},&quot;isEdited&quot;:false,&quot;manualOverride&quot;:{&quot;isManuallyOverridden&quot;:true,&quot;citeprocText&quot;:&quot;(Camerer &amp;#38; Thaler, 1995; Everett et al., 2015; Pfattheicher et al., 2022)&quot;,&quot;manualOverrideText&quot;:&quot;2015; Pfattheicher et al., 2022)&quot;},&quot;citationTag&quot;:&quot;MENDELEY_CITATION_v3_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&quot;,&quot;citationItems&quot;:[{&quot;id&quot;:&quot;376c5cdf-4955-38a9-b598-9d2ca7143f58&quot;,&quot;itemData&quot;:{&quot;type&quot;:&quot;article-journal&quot;,&quot;id&quot;:&quot;376c5cdf-4955-38a9-b598-9d2ca7143f58&quot;,&quot;title&quot;:&quot;Economic games and social neuroscience methods can help elucidate the psychology of parochial altruism&quot;,&quot;author&quot;:[{&quot;family&quot;:&quot;Everett&quot;,&quot;given&quot;:&quot;Jim A.C.&quot;,&quot;parse-names&quot;:false,&quot;dropping-particle&quot;:&quot;&quot;,&quot;non-dropping-particle&quot;:&quot;&quot;},{&quot;family&quot;:&quot;Faber&quot;,&quot;given&quot;:&quot;Nadira S.&quot;,&quot;parse-names&quot;:false,&quot;dropping-particle&quot;:&quot;&quot;,&quot;non-dropping-particle&quot;:&quot;&quot;},{&quot;family&quot;:&quot;Crockett&quot;,&quot;given&quot;:&quot;Molly J.&quot;,&quot;parse-names&quot;:false,&quot;dropping-particle&quot;:&quot;&quot;,&quot;non-dropping-particle&quot;:&quot;&quot;},{&quot;family&quot;:&quot;Dreu&quot;,&quot;given&quot;:&quot;Carsten K.W.&quot;,&quot;parse-names&quot;:false,&quot;dropping-particle&quot;:&quot;&quot;,&quot;non-dropping-particle&quot;:&quot;De&quot;}],&quot;container-title&quot;:&quot;Frontiers in Psychology&quot;,&quot;container-title-short&quot;:&quot;Front Psychol&quot;,&quot;DOI&quot;:&quot;10.3389/fpsyg.2015.00861&quot;,&quot;ISSN&quot;:&quot;16641078&quot;,&quot;issued&quot;:{&quot;date-parts&quot;:[[2015,7,7]]},&quot;page&quot;:&quot;861&quot;,&quot;publisher&quot;:&quot;Frontiers Media S.A.&quot;,&quot;volume&quot;:&quot;6&quot;},&quot;isTemporary&quot;:false},{&quot;id&quot;:&quot;ef8f07b2-afc3-3ff0-adbe-a81dec84c397&quot;,&quot;itemData&quot;:{&quot;type&quot;:&quot;article&quot;,&quot;id&quot;:&quot;ef8f07b2-afc3-3ff0-adbe-a81dec84c397&quot;,&quot;title&quot;:&quot;Prosocial behavior and altruism: A review of concepts and definitions&quot;,&quot;author&quot;:[{&quot;family&quot;:&quot;Pfattheicher&quot;,&quot;given&quot;:&quot;Stefan&quot;,&quot;parse-names&quot;:false,&quot;dropping-particle&quot;:&quot;&quot;,&quot;non-dropping-particle&quot;:&quot;&quot;},{&quot;family&quot;:&quot;Nielsen&quot;,&quot;given&quot;:&quot;Yngwie Asbjørn&quot;,&quot;parse-names&quot;:false,&quot;dropping-particle&quot;:&quot;&quot;,&quot;non-dropping-particle&quot;:&quot;&quot;},{&quot;family&quot;:&quot;Thielmann&quot;,&quot;given&quot;:&quot;Isabel&quot;,&quot;parse-names&quot;:false,&quot;dropping-particle&quot;:&quot;&quot;,&quot;non-dropping-particle&quot;:&quot;&quot;}],&quot;container-title&quot;:&quot;Current Opinion in Psychology&quot;,&quot;container-title-short&quot;:&quot;Curr Opin Psychol&quot;,&quot;DOI&quot;:&quot;10.1016/j.copsyc.2021.08.021&quot;,&quot;ISSN&quot;:&quot;2352250X&quot;,&quot;PMID&quot;:&quot;34627110&quot;,&quot;issued&quot;:{&quot;date-parts&quot;:[[2022,4,1]]},&quot;page&quot;:&quot;124-129&quot;,&quot;abstract&quot;:&quot;The field of prosociality is flourishing, yet researchers disagree about how to define prosocial behavior and often neglect defining it altogether. In this review, we provide an overview about the breadth of definitions of prosocial behavior and the related concept of altruism. Common to almost all definitions is an emphasis on the promotion of welfare in agents other than the actor. However, definitions of the two concepts differ in terms of whether they emphasize intentions and motives, costs and benefits, and the societal context. In order to improve on the conceptual ambiguity surrounding the study of prosociality, we urge researchers to provide definitions, to use operationalizations that match their definitions, and to acknowledge the diversity of prosocial behavior.&quot;,&quot;publisher&quot;:&quot;Elsevier B.V.&quot;,&quot;volume&quot;:&quot;44&quot;},&quot;isTemporary&quot;:false},{&quot;id&quot;:&quot;8b7627d7-c697-309c-9a67-9119bf17cf27&quot;,&quot;itemData&quot;:{&quot;type&quot;:&quot;article-journal&quot;,&quot;id&quot;:&quot;8b7627d7-c697-309c-9a67-9119bf17cf27&quot;,&quot;title&quot;:&quot;Anomalies: Ultimatums, Dictators and Manners&quot;,&quot;author&quot;:[{&quot;family&quot;:&quot;Camerer&quot;,&quot;given&quot;:&quot;Colin&quot;,&quot;parse-names&quot;:false,&quot;dropping-particle&quot;:&quot;&quot;,&quot;non-dropping-particle&quot;:&quot;&quot;},{&quot;family&quot;:&quot;Thaler&quot;,&quot;given&quot;:&quot;Richard H&quot;,&quot;parse-names&quot;:false,&quot;dropping-particle&quot;:&quot;&quot;,&quot;non-dropping-particle&quot;:&quot;&quot;}],&quot;container-title&quot;:&quot;Journal of Economic Perspectives&quot;,&quot;DOI&quot;:&quot;10.1257/jep.9.2.209&quot;,&quot;ISBN&quot;:&quot;08953309&quot;,&quot;ISSN&quot;:&quot;0895-3309&quot;,&quot;PMID&quot;:&quot;17746758&quot;,&quot;issued&quot;:{&quot;date-parts&quot;:[[1995]]},&quot;page&quot;:&quot;209-219&quot;,&quot;abstract&quot;:&quot;The ultimatum game could not be simpler. Two players are allotted a sum of money. The first player, now often called the Proposer, offers some portion of the money to the second player, called the Responder. If the Responder accepts, she gets what was offered, and the Proposer gets the rest. If the Responder rejects the offer, both players get nothing. This game first attracted attention because the empirical results differed so dramatically from the predic- tions of game theory, which assumes self-interest. If both players are income maximizers, and Proposers know this, then the Proposer should offer a penny (or the smallest unit of currency available), and the Responder should accept. Instead, offers typically average about 30-40 percent of the total, with a 50-50 split often the mode. Offers of less than 20 percent are frequently rejected. These facts are not now in question. What remains controversial is how to interpret the facts and how best to incorporate what we have learned into a more descriptive version of game theory. This column offers our view of the current status of this line of inquiry.' Anomaly&quot;,&quot;issue&quot;:&quot;2&quot;,&quot;volume&quot;:&quot;9&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0E4B0-D440-4742-9878-850638F7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53</Pages>
  <Words>14582</Words>
  <Characters>85451</Characters>
  <Application>Microsoft Office Word</Application>
  <DocSecurity>0</DocSecurity>
  <Lines>1400</Lines>
  <Paragraphs>442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Capozzi, Francesca</dc:creator>
  <cp:keywords/>
  <dc:description/>
  <cp:lastModifiedBy>Capozzi, Francesca</cp:lastModifiedBy>
  <cp:revision>12</cp:revision>
  <dcterms:created xsi:type="dcterms:W3CDTF">2025-11-27T16:44:00Z</dcterms:created>
  <dcterms:modified xsi:type="dcterms:W3CDTF">2026-01-06T13:43:00Z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2024-07-02T08:13:03Z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ebd57779-1366-401c-a2da-7adb192a3e26</vt:lpwstr>
  </property>
  <property fmtid="{D5CDD505-2E9C-101B-9397-08002B2CF9AE}" pid="8" name="MSIP_Label_6a7d8d5d-78e2-4a62-9fcd-016eb5e4c57c_ContentBits">
    <vt:lpwstr>0</vt:lpwstr>
  </property>
  <property fmtid="{D5CDD505-2E9C-101B-9397-08002B2CF9AE}" pid="9" name="GrammarlyDocumentId">
    <vt:lpwstr>2194ad9a1d488a961a3226e5e06107a36cdcb5630afa834d7dc3b9baaf1f0314</vt:lpwstr>
  </property>
</Properties>
</file>